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42E" w:rsidRPr="005B5ED5" w:rsidRDefault="005C742E" w:rsidP="002169C0">
      <w:pPr>
        <w:rPr>
          <w:sz w:val="4"/>
          <w:szCs w:val="4"/>
        </w:rPr>
      </w:pPr>
      <w:bookmarkStart w:id="0" w:name="_GoBack"/>
      <w:bookmarkEnd w:id="0"/>
    </w:p>
    <w:p w:rsidR="002169C0" w:rsidRPr="005B5ED5" w:rsidRDefault="002169C0" w:rsidP="002169C0">
      <w:pPr>
        <w:rPr>
          <w:sz w:val="4"/>
          <w:szCs w:val="4"/>
        </w:rPr>
      </w:pPr>
    </w:p>
    <w:tbl>
      <w:tblPr>
        <w:tblW w:w="5068"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5" w:type="dxa"/>
          <w:left w:w="75" w:type="dxa"/>
          <w:bottom w:w="75" w:type="dxa"/>
          <w:right w:w="75" w:type="dxa"/>
        </w:tblCellMar>
        <w:tblLook w:val="0000" w:firstRow="0" w:lastRow="0" w:firstColumn="0" w:lastColumn="0" w:noHBand="0" w:noVBand="0"/>
      </w:tblPr>
      <w:tblGrid>
        <w:gridCol w:w="3938"/>
        <w:gridCol w:w="5533"/>
      </w:tblGrid>
      <w:tr w:rsidR="0012206A" w:rsidRPr="005C742E" w:rsidTr="00A469BE">
        <w:trPr>
          <w:tblCellSpacing w:w="0" w:type="dxa"/>
          <w:jc w:val="center"/>
        </w:trPr>
        <w:tc>
          <w:tcPr>
            <w:tcW w:w="2079" w:type="pct"/>
          </w:tcPr>
          <w:p w:rsidR="0012206A" w:rsidRPr="003A72AB" w:rsidRDefault="0012206A" w:rsidP="0012206A">
            <w:pPr>
              <w:tabs>
                <w:tab w:val="left" w:pos="4320"/>
                <w:tab w:val="left" w:pos="4500"/>
              </w:tabs>
              <w:rPr>
                <w:b/>
                <w:sz w:val="28"/>
                <w:szCs w:val="28"/>
                <w:lang w:val="uz-Cyrl-UZ"/>
              </w:rPr>
            </w:pPr>
            <w:r>
              <w:rPr>
                <w:b/>
                <w:sz w:val="28"/>
                <w:szCs w:val="28"/>
              </w:rPr>
              <w:t>А</w:t>
            </w:r>
            <w:r w:rsidRPr="003A72AB">
              <w:rPr>
                <w:b/>
                <w:sz w:val="28"/>
                <w:szCs w:val="28"/>
                <w:lang w:val="uz-Cyrl-UZ"/>
              </w:rPr>
              <w:t>бсолютный адрес</w:t>
            </w:r>
          </w:p>
          <w:p w:rsidR="0012206A" w:rsidRDefault="0012206A" w:rsidP="0012206A">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absolyut adres</w:t>
            </w:r>
          </w:p>
          <w:p w:rsidR="0012206A" w:rsidRPr="003A72AB" w:rsidRDefault="0012206A" w:rsidP="0012206A">
            <w:pPr>
              <w:tabs>
                <w:tab w:val="left" w:pos="4320"/>
                <w:tab w:val="left" w:pos="4500"/>
              </w:tabs>
              <w:rPr>
                <w:sz w:val="28"/>
                <w:szCs w:val="28"/>
              </w:rPr>
            </w:pPr>
            <w:r>
              <w:rPr>
                <w:b/>
                <w:sz w:val="28"/>
                <w:szCs w:val="28"/>
                <w:lang w:val="uz-Cyrl-UZ"/>
              </w:rPr>
              <w:t xml:space="preserve">     </w:t>
            </w:r>
            <w:r>
              <w:rPr>
                <w:b/>
                <w:sz w:val="28"/>
                <w:szCs w:val="28"/>
              </w:rPr>
              <w:t xml:space="preserve"> </w:t>
            </w:r>
            <w:r>
              <w:rPr>
                <w:b/>
                <w:sz w:val="28"/>
                <w:szCs w:val="28"/>
                <w:lang w:val="uz-Cyrl-UZ"/>
              </w:rPr>
              <w:t xml:space="preserve"> </w:t>
            </w:r>
            <w:r w:rsidRPr="00AD08AA">
              <w:rPr>
                <w:sz w:val="28"/>
                <w:szCs w:val="28"/>
              </w:rPr>
              <w:t>абсолют адрес</w:t>
            </w:r>
          </w:p>
          <w:p w:rsidR="0012206A" w:rsidRDefault="0012206A" w:rsidP="0012206A">
            <w:pPr>
              <w:tabs>
                <w:tab w:val="left" w:pos="4320"/>
                <w:tab w:val="left" w:pos="4500"/>
              </w:tabs>
              <w:rPr>
                <w:b/>
                <w:sz w:val="28"/>
                <w:szCs w:val="28"/>
              </w:rPr>
            </w:pPr>
            <w:r w:rsidRPr="00BA2229">
              <w:rPr>
                <w:b/>
                <w:sz w:val="28"/>
                <w:szCs w:val="28"/>
                <w:lang w:val="en-US"/>
              </w:rPr>
              <w:t xml:space="preserve">en </w:t>
            </w:r>
            <w:r w:rsidRPr="005B6905">
              <w:rPr>
                <w:sz w:val="28"/>
                <w:szCs w:val="28"/>
                <w:lang w:val="en-US"/>
              </w:rPr>
              <w:t>-</w:t>
            </w:r>
            <w:r>
              <w:rPr>
                <w:sz w:val="28"/>
                <w:szCs w:val="28"/>
                <w:lang w:val="en-US"/>
              </w:rPr>
              <w:t xml:space="preserve"> </w:t>
            </w:r>
            <w:r w:rsidRPr="00BA2229">
              <w:rPr>
                <w:sz w:val="28"/>
                <w:szCs w:val="28"/>
              </w:rPr>
              <w:t>а</w:t>
            </w:r>
            <w:r w:rsidRPr="00BA2229">
              <w:rPr>
                <w:sz w:val="28"/>
                <w:szCs w:val="28"/>
                <w:lang w:val="en-US"/>
              </w:rPr>
              <w:t>bsolute</w:t>
            </w:r>
            <w:r w:rsidRPr="00BA2229">
              <w:rPr>
                <w:sz w:val="28"/>
                <w:szCs w:val="28"/>
              </w:rPr>
              <w:t xml:space="preserve"> </w:t>
            </w:r>
            <w:r w:rsidRPr="00BA2229">
              <w:rPr>
                <w:sz w:val="28"/>
                <w:szCs w:val="28"/>
                <w:lang w:val="en-US"/>
              </w:rPr>
              <w:t>address</w:t>
            </w:r>
            <w:r w:rsidRPr="00E47C30">
              <w:rPr>
                <w:b/>
                <w:sz w:val="28"/>
                <w:szCs w:val="28"/>
              </w:rPr>
              <w:t xml:space="preserve"> </w:t>
            </w:r>
          </w:p>
          <w:p w:rsidR="0012206A" w:rsidRPr="00BA2229" w:rsidRDefault="0012206A" w:rsidP="0012206A">
            <w:pPr>
              <w:tabs>
                <w:tab w:val="left" w:pos="4320"/>
                <w:tab w:val="left" w:pos="4500"/>
              </w:tabs>
              <w:rPr>
                <w:sz w:val="28"/>
                <w:szCs w:val="28"/>
                <w:lang w:val="en-US"/>
              </w:rPr>
            </w:pPr>
          </w:p>
        </w:tc>
        <w:tc>
          <w:tcPr>
            <w:tcW w:w="2921" w:type="pct"/>
          </w:tcPr>
          <w:p w:rsidR="0012206A" w:rsidRDefault="0012206A" w:rsidP="0012206A">
            <w:pPr>
              <w:tabs>
                <w:tab w:val="left" w:pos="4320"/>
                <w:tab w:val="left" w:pos="4500"/>
              </w:tabs>
              <w:jc w:val="both"/>
              <w:rPr>
                <w:sz w:val="28"/>
                <w:szCs w:val="28"/>
                <w:lang w:val="uz-Cyrl-UZ"/>
              </w:rPr>
            </w:pPr>
            <w:r>
              <w:rPr>
                <w:sz w:val="28"/>
                <w:szCs w:val="28"/>
              </w:rPr>
              <w:t>Ч</w:t>
            </w:r>
            <w:r>
              <w:rPr>
                <w:sz w:val="28"/>
                <w:szCs w:val="28"/>
                <w:lang w:val="uz-Cyrl-UZ"/>
              </w:rPr>
              <w:t>исло, представляющее физический адрес ячейки памяти, т.е. адрес, выдаваемый про</w:t>
            </w:r>
            <w:r w:rsidRPr="00152E5E">
              <w:rPr>
                <w:sz w:val="28"/>
                <w:szCs w:val="28"/>
              </w:rPr>
              <w:t>-</w:t>
            </w:r>
            <w:r>
              <w:rPr>
                <w:sz w:val="28"/>
                <w:szCs w:val="28"/>
                <w:lang w:val="uz-Cyrl-UZ"/>
              </w:rPr>
              <w:t>цессором или контроллером на адресную шину для доступа к данной ячейке.</w:t>
            </w:r>
          </w:p>
          <w:p w:rsidR="0012206A" w:rsidRPr="00A51F95" w:rsidRDefault="0012206A" w:rsidP="0012206A">
            <w:pPr>
              <w:tabs>
                <w:tab w:val="left" w:pos="4320"/>
                <w:tab w:val="left" w:pos="4500"/>
              </w:tabs>
              <w:jc w:val="both"/>
              <w:rPr>
                <w:sz w:val="10"/>
                <w:szCs w:val="10"/>
              </w:rPr>
            </w:pPr>
          </w:p>
          <w:p w:rsidR="0012206A" w:rsidRDefault="0012206A" w:rsidP="0012206A">
            <w:pPr>
              <w:tabs>
                <w:tab w:val="left" w:pos="4320"/>
                <w:tab w:val="left" w:pos="4500"/>
              </w:tabs>
              <w:jc w:val="both"/>
              <w:rPr>
                <w:sz w:val="28"/>
                <w:szCs w:val="28"/>
                <w:lang w:val="en-US"/>
              </w:rPr>
            </w:pPr>
            <w:r>
              <w:rPr>
                <w:sz w:val="28"/>
                <w:szCs w:val="28"/>
                <w:lang w:val="uz-Cyrl-UZ"/>
              </w:rPr>
              <w:t>Xotira</w:t>
            </w:r>
            <w:r w:rsidRPr="00AD08AA">
              <w:rPr>
                <w:sz w:val="28"/>
                <w:szCs w:val="28"/>
                <w:lang w:val="uz-Cyrl-UZ"/>
              </w:rPr>
              <w:t xml:space="preserve"> </w:t>
            </w:r>
            <w:r>
              <w:rPr>
                <w:sz w:val="28"/>
                <w:szCs w:val="28"/>
                <w:lang w:val="uz-Cyrl-UZ"/>
              </w:rPr>
              <w:t>yacheykasi</w:t>
            </w:r>
            <w:r w:rsidRPr="00AD08AA">
              <w:rPr>
                <w:sz w:val="28"/>
                <w:szCs w:val="28"/>
                <w:lang w:val="uz-Cyrl-UZ"/>
              </w:rPr>
              <w:t xml:space="preserve"> </w:t>
            </w:r>
            <w:r>
              <w:rPr>
                <w:sz w:val="28"/>
                <w:szCs w:val="28"/>
                <w:lang w:val="uz-Cyrl-UZ"/>
              </w:rPr>
              <w:t>fizik</w:t>
            </w:r>
            <w:r w:rsidRPr="00AD08AA">
              <w:rPr>
                <w:sz w:val="28"/>
                <w:szCs w:val="28"/>
                <w:lang w:val="uz-Cyrl-UZ"/>
              </w:rPr>
              <w:t xml:space="preserve"> </w:t>
            </w:r>
            <w:r>
              <w:rPr>
                <w:sz w:val="28"/>
                <w:szCs w:val="28"/>
                <w:lang w:val="uz-Cyrl-UZ"/>
              </w:rPr>
              <w:t>adresini ifodalaydigan son</w:t>
            </w:r>
            <w:r w:rsidRPr="00AD08AA">
              <w:rPr>
                <w:sz w:val="28"/>
                <w:szCs w:val="28"/>
                <w:lang w:val="uz-Cyrl-UZ"/>
              </w:rPr>
              <w:t xml:space="preserve">, </w:t>
            </w:r>
            <w:r>
              <w:rPr>
                <w:sz w:val="28"/>
                <w:szCs w:val="28"/>
                <w:lang w:val="uz-Cyrl-UZ"/>
              </w:rPr>
              <w:t>ya’ni</w:t>
            </w:r>
            <w:r w:rsidRPr="00AD08AA">
              <w:rPr>
                <w:sz w:val="28"/>
                <w:szCs w:val="28"/>
                <w:lang w:val="uz-Cyrl-UZ"/>
              </w:rPr>
              <w:t xml:space="preserve"> </w:t>
            </w:r>
            <w:r>
              <w:rPr>
                <w:sz w:val="28"/>
                <w:szCs w:val="28"/>
                <w:lang w:val="uz-Cyrl-UZ"/>
              </w:rPr>
              <w:t>protsessor</w:t>
            </w:r>
            <w:r w:rsidRPr="00AD08AA">
              <w:rPr>
                <w:sz w:val="28"/>
                <w:szCs w:val="28"/>
                <w:lang w:val="uz-Cyrl-UZ"/>
              </w:rPr>
              <w:t xml:space="preserve"> </w:t>
            </w:r>
            <w:r>
              <w:rPr>
                <w:sz w:val="28"/>
                <w:szCs w:val="28"/>
                <w:lang w:val="uz-Cyrl-UZ"/>
              </w:rPr>
              <w:t>yoki</w:t>
            </w:r>
            <w:r w:rsidRPr="00AD08AA">
              <w:rPr>
                <w:sz w:val="28"/>
                <w:szCs w:val="28"/>
                <w:lang w:val="uz-Cyrl-UZ"/>
              </w:rPr>
              <w:t xml:space="preserve"> </w:t>
            </w:r>
            <w:r>
              <w:rPr>
                <w:sz w:val="28"/>
                <w:szCs w:val="28"/>
                <w:lang w:val="uz-Cyrl-UZ"/>
              </w:rPr>
              <w:t>kontroller</w:t>
            </w:r>
            <w:r w:rsidRPr="00AD08AA">
              <w:rPr>
                <w:sz w:val="28"/>
                <w:szCs w:val="28"/>
                <w:lang w:val="uz-Cyrl-UZ"/>
              </w:rPr>
              <w:t xml:space="preserve"> </w:t>
            </w:r>
            <w:r>
              <w:rPr>
                <w:sz w:val="28"/>
                <w:szCs w:val="28"/>
                <w:lang w:val="uz-Cyrl-UZ"/>
              </w:rPr>
              <w:t>tomonidan</w:t>
            </w:r>
            <w:r w:rsidRPr="00AD08AA">
              <w:rPr>
                <w:sz w:val="28"/>
                <w:szCs w:val="28"/>
                <w:lang w:val="uz-Cyrl-UZ"/>
              </w:rPr>
              <w:t xml:space="preserve"> </w:t>
            </w:r>
            <w:r>
              <w:rPr>
                <w:sz w:val="28"/>
                <w:szCs w:val="28"/>
                <w:lang w:val="uz-Cyrl-UZ"/>
              </w:rPr>
              <w:t>b</w:t>
            </w:r>
            <w:r>
              <w:rPr>
                <w:sz w:val="28"/>
                <w:szCs w:val="28"/>
                <w:lang w:val="en-US"/>
              </w:rPr>
              <w:t>erilgan</w:t>
            </w:r>
            <w:r w:rsidRPr="00AD08AA">
              <w:rPr>
                <w:sz w:val="28"/>
                <w:szCs w:val="28"/>
                <w:lang w:val="uz-Cyrl-UZ"/>
              </w:rPr>
              <w:t xml:space="preserve"> (</w:t>
            </w:r>
            <w:r>
              <w:rPr>
                <w:sz w:val="28"/>
                <w:szCs w:val="28"/>
                <w:lang w:val="uz-Cyrl-UZ"/>
              </w:rPr>
              <w:t>ma’lum</w:t>
            </w:r>
            <w:r w:rsidRPr="00AD08AA">
              <w:rPr>
                <w:sz w:val="28"/>
                <w:szCs w:val="28"/>
                <w:lang w:val="uz-Cyrl-UZ"/>
              </w:rPr>
              <w:t xml:space="preserve"> </w:t>
            </w:r>
            <w:r>
              <w:rPr>
                <w:sz w:val="28"/>
                <w:szCs w:val="28"/>
                <w:lang w:val="uz-Cyrl-UZ"/>
              </w:rPr>
              <w:t>bir</w:t>
            </w:r>
            <w:r w:rsidRPr="00AD08AA">
              <w:rPr>
                <w:sz w:val="28"/>
                <w:szCs w:val="28"/>
                <w:lang w:val="uz-Cyrl-UZ"/>
              </w:rPr>
              <w:t>)</w:t>
            </w:r>
            <w:r>
              <w:rPr>
                <w:sz w:val="28"/>
                <w:szCs w:val="28"/>
                <w:lang w:val="uz-Cyrl-UZ"/>
              </w:rPr>
              <w:t xml:space="preserve"> yacheykadan </w:t>
            </w:r>
            <w:r w:rsidRPr="00F02EC2">
              <w:rPr>
                <w:sz w:val="28"/>
                <w:szCs w:val="28"/>
                <w:lang w:val="uz-Cyrl-UZ"/>
              </w:rPr>
              <w:t>foydalan</w:t>
            </w:r>
            <w:r w:rsidRPr="00F02EC2">
              <w:rPr>
                <w:sz w:val="28"/>
                <w:szCs w:val="28"/>
                <w:lang w:val="en-US"/>
              </w:rPr>
              <w:t>a ol</w:t>
            </w:r>
            <w:r w:rsidRPr="00F02EC2">
              <w:rPr>
                <w:sz w:val="28"/>
                <w:szCs w:val="28"/>
                <w:lang w:val="uz-Cyrl-UZ"/>
              </w:rPr>
              <w:t>ish</w:t>
            </w:r>
            <w:r>
              <w:rPr>
                <w:sz w:val="28"/>
                <w:szCs w:val="28"/>
                <w:lang w:val="uz-Cyrl-UZ"/>
              </w:rPr>
              <w:t xml:space="preserve"> uchun adres shinaga beriladigan adres.</w:t>
            </w:r>
          </w:p>
          <w:p w:rsidR="0012206A" w:rsidRPr="00A51F95" w:rsidRDefault="0012206A" w:rsidP="0012206A">
            <w:pPr>
              <w:tabs>
                <w:tab w:val="left" w:pos="4320"/>
                <w:tab w:val="left" w:pos="4500"/>
              </w:tabs>
              <w:jc w:val="both"/>
              <w:rPr>
                <w:sz w:val="10"/>
                <w:szCs w:val="10"/>
                <w:lang w:val="en-US"/>
              </w:rPr>
            </w:pPr>
          </w:p>
          <w:p w:rsidR="0012206A" w:rsidRPr="00AD08AA" w:rsidRDefault="0012206A" w:rsidP="0012206A">
            <w:pPr>
              <w:tabs>
                <w:tab w:val="left" w:pos="4320"/>
                <w:tab w:val="left" w:pos="4500"/>
              </w:tabs>
              <w:jc w:val="both"/>
              <w:rPr>
                <w:bCs/>
                <w:sz w:val="28"/>
                <w:szCs w:val="28"/>
                <w:lang w:val="uz-Cyrl-UZ"/>
              </w:rPr>
            </w:pPr>
            <w:r w:rsidRPr="00AD08AA">
              <w:rPr>
                <w:sz w:val="28"/>
                <w:szCs w:val="28"/>
                <w:lang w:val="uz-Cyrl-UZ"/>
              </w:rPr>
              <w:t xml:space="preserve">Хотира ячейкаси физик </w:t>
            </w:r>
            <w:r>
              <w:rPr>
                <w:sz w:val="28"/>
                <w:szCs w:val="28"/>
                <w:lang w:val="uz-Cyrl-UZ"/>
              </w:rPr>
              <w:t>адресини ифодалай</w:t>
            </w:r>
            <w:r w:rsidRPr="00773754">
              <w:rPr>
                <w:sz w:val="28"/>
                <w:szCs w:val="28"/>
                <w:lang w:val="en-US"/>
              </w:rPr>
              <w:t>-</w:t>
            </w:r>
            <w:r>
              <w:rPr>
                <w:sz w:val="28"/>
                <w:szCs w:val="28"/>
                <w:lang w:val="uz-Cyrl-UZ"/>
              </w:rPr>
              <w:t>диган с</w:t>
            </w:r>
            <w:r w:rsidRPr="00AD08AA">
              <w:rPr>
                <w:sz w:val="28"/>
                <w:szCs w:val="28"/>
                <w:lang w:val="uz-Cyrl-UZ"/>
              </w:rPr>
              <w:t xml:space="preserve">он, яъни процессор ёки контроллер томонидан </w:t>
            </w:r>
            <w:r>
              <w:rPr>
                <w:sz w:val="28"/>
                <w:szCs w:val="28"/>
                <w:lang w:val="uz-Cyrl-UZ"/>
              </w:rPr>
              <w:t>б</w:t>
            </w:r>
            <w:r>
              <w:rPr>
                <w:sz w:val="28"/>
                <w:szCs w:val="28"/>
              </w:rPr>
              <w:t>ерилган</w:t>
            </w:r>
            <w:r w:rsidRPr="00AD08AA">
              <w:rPr>
                <w:sz w:val="28"/>
                <w:szCs w:val="28"/>
                <w:lang w:val="uz-Cyrl-UZ"/>
              </w:rPr>
              <w:t xml:space="preserve"> (маълум бир)</w:t>
            </w:r>
            <w:r>
              <w:rPr>
                <w:sz w:val="28"/>
                <w:szCs w:val="28"/>
                <w:lang w:val="uz-Cyrl-UZ"/>
              </w:rPr>
              <w:t xml:space="preserve"> ячейкадан </w:t>
            </w:r>
            <w:r w:rsidRPr="00F02EC2">
              <w:rPr>
                <w:sz w:val="28"/>
                <w:szCs w:val="28"/>
                <w:lang w:val="uz-Cyrl-UZ"/>
              </w:rPr>
              <w:t>фойдалан</w:t>
            </w:r>
            <w:r w:rsidRPr="00F02EC2">
              <w:rPr>
                <w:sz w:val="28"/>
                <w:szCs w:val="28"/>
              </w:rPr>
              <w:t>а</w:t>
            </w:r>
            <w:r w:rsidRPr="00F02EC2">
              <w:rPr>
                <w:sz w:val="28"/>
                <w:szCs w:val="28"/>
                <w:lang w:val="en-US"/>
              </w:rPr>
              <w:t xml:space="preserve"> </w:t>
            </w:r>
            <w:r w:rsidRPr="00F02EC2">
              <w:rPr>
                <w:sz w:val="28"/>
                <w:szCs w:val="28"/>
              </w:rPr>
              <w:t>ол</w:t>
            </w:r>
            <w:r w:rsidRPr="00F02EC2">
              <w:rPr>
                <w:sz w:val="28"/>
                <w:szCs w:val="28"/>
                <w:lang w:val="uz-Cyrl-UZ"/>
              </w:rPr>
              <w:t>иш учун адрес шинага</w:t>
            </w:r>
            <w:r>
              <w:rPr>
                <w:sz w:val="28"/>
                <w:szCs w:val="28"/>
                <w:lang w:val="uz-Cyrl-UZ"/>
              </w:rPr>
              <w:t xml:space="preserve"> берила</w:t>
            </w:r>
            <w:r>
              <w:rPr>
                <w:sz w:val="28"/>
                <w:szCs w:val="28"/>
                <w:lang w:val="en-US"/>
              </w:rPr>
              <w:t>-</w:t>
            </w:r>
            <w:r>
              <w:rPr>
                <w:sz w:val="28"/>
                <w:szCs w:val="28"/>
                <w:lang w:val="uz-Cyrl-UZ"/>
              </w:rPr>
              <w:t>диган адрес.</w:t>
            </w:r>
          </w:p>
        </w:tc>
      </w:tr>
      <w:tr w:rsidR="0012206A" w:rsidRPr="00AD08AA" w:rsidTr="00A469BE">
        <w:trPr>
          <w:tblCellSpacing w:w="0" w:type="dxa"/>
          <w:jc w:val="center"/>
        </w:trPr>
        <w:tc>
          <w:tcPr>
            <w:tcW w:w="2079" w:type="pct"/>
          </w:tcPr>
          <w:p w:rsidR="0012206A" w:rsidRPr="00BA2229" w:rsidRDefault="0012206A" w:rsidP="0012206A">
            <w:pPr>
              <w:tabs>
                <w:tab w:val="left" w:pos="4320"/>
                <w:tab w:val="left" w:pos="4500"/>
              </w:tabs>
              <w:rPr>
                <w:b/>
                <w:sz w:val="28"/>
                <w:szCs w:val="28"/>
              </w:rPr>
            </w:pPr>
            <w:r>
              <w:rPr>
                <w:b/>
                <w:sz w:val="28"/>
                <w:szCs w:val="28"/>
              </w:rPr>
              <w:t>А</w:t>
            </w:r>
            <w:r w:rsidRPr="00BA2229">
              <w:rPr>
                <w:b/>
                <w:sz w:val="28"/>
                <w:szCs w:val="28"/>
              </w:rPr>
              <w:t>бсолютный вектор</w:t>
            </w:r>
          </w:p>
          <w:p w:rsidR="0012206A" w:rsidRDefault="0012206A" w:rsidP="0012206A">
            <w:pPr>
              <w:tabs>
                <w:tab w:val="left" w:pos="4320"/>
                <w:tab w:val="left" w:pos="4500"/>
              </w:tabs>
              <w:rPr>
                <w:sz w:val="28"/>
                <w:szCs w:val="28"/>
                <w:lang w:val="uz-Cyrl-UZ"/>
              </w:rPr>
            </w:pPr>
            <w:r>
              <w:rPr>
                <w:b/>
                <w:sz w:val="28"/>
                <w:szCs w:val="28"/>
                <w:lang w:val="en-US"/>
              </w:rPr>
              <w:t>uz</w:t>
            </w:r>
            <w:r w:rsidRPr="001A4444">
              <w:rPr>
                <w:b/>
                <w:sz w:val="28"/>
                <w:szCs w:val="28"/>
              </w:rPr>
              <w:t xml:space="preserve"> </w:t>
            </w:r>
            <w:r w:rsidRPr="001A4444">
              <w:rPr>
                <w:sz w:val="28"/>
                <w:szCs w:val="28"/>
              </w:rPr>
              <w:t>-</w:t>
            </w:r>
            <w:r>
              <w:rPr>
                <w:sz w:val="28"/>
                <w:szCs w:val="28"/>
                <w:lang w:val="uz-Cyrl-UZ"/>
              </w:rPr>
              <w:t xml:space="preserve"> absolyut</w:t>
            </w:r>
            <w:r w:rsidRPr="00E364BD">
              <w:rPr>
                <w:sz w:val="28"/>
                <w:szCs w:val="28"/>
                <w:lang w:val="uz-Cyrl-UZ"/>
              </w:rPr>
              <w:t xml:space="preserve"> </w:t>
            </w:r>
            <w:r>
              <w:rPr>
                <w:sz w:val="28"/>
                <w:szCs w:val="28"/>
                <w:lang w:val="uz-Cyrl-UZ"/>
              </w:rPr>
              <w:t>vektor</w:t>
            </w:r>
          </w:p>
          <w:p w:rsidR="0012206A" w:rsidRPr="00BA2229" w:rsidRDefault="0012206A" w:rsidP="0012206A">
            <w:pPr>
              <w:tabs>
                <w:tab w:val="left" w:pos="4320"/>
                <w:tab w:val="left" w:pos="4500"/>
              </w:tabs>
              <w:rPr>
                <w:sz w:val="28"/>
                <w:szCs w:val="28"/>
              </w:rPr>
            </w:pPr>
            <w:r>
              <w:rPr>
                <w:b/>
                <w:sz w:val="28"/>
                <w:szCs w:val="28"/>
                <w:lang w:val="uz-Cyrl-UZ"/>
              </w:rPr>
              <w:t xml:space="preserve">      </w:t>
            </w:r>
            <w:r w:rsidRPr="00773754">
              <w:rPr>
                <w:b/>
                <w:sz w:val="28"/>
                <w:szCs w:val="28"/>
              </w:rPr>
              <w:t xml:space="preserve"> </w:t>
            </w:r>
            <w:r w:rsidRPr="00E364BD">
              <w:rPr>
                <w:sz w:val="28"/>
                <w:szCs w:val="28"/>
                <w:lang w:val="uz-Cyrl-UZ"/>
              </w:rPr>
              <w:t>абсолют вектор</w:t>
            </w:r>
          </w:p>
          <w:p w:rsidR="0012206A" w:rsidRPr="00BA2229" w:rsidRDefault="0012206A" w:rsidP="0012206A">
            <w:pPr>
              <w:tabs>
                <w:tab w:val="left" w:pos="4320"/>
                <w:tab w:val="left" w:pos="4500"/>
              </w:tabs>
              <w:rPr>
                <w:sz w:val="28"/>
                <w:szCs w:val="28"/>
              </w:rPr>
            </w:pPr>
            <w:r>
              <w:rPr>
                <w:sz w:val="28"/>
                <w:szCs w:val="28"/>
                <w:lang w:val="en-US"/>
              </w:rPr>
              <w:t xml:space="preserve">en - </w:t>
            </w:r>
            <w:r w:rsidRPr="00BA2229">
              <w:rPr>
                <w:sz w:val="28"/>
                <w:szCs w:val="28"/>
              </w:rPr>
              <w:t>а</w:t>
            </w:r>
            <w:r w:rsidRPr="00BA2229">
              <w:rPr>
                <w:sz w:val="28"/>
                <w:szCs w:val="28"/>
                <w:lang w:val="en-US"/>
              </w:rPr>
              <w:t>bsolute</w:t>
            </w:r>
            <w:r w:rsidRPr="00BA2229">
              <w:rPr>
                <w:sz w:val="28"/>
                <w:szCs w:val="28"/>
              </w:rPr>
              <w:t xml:space="preserve"> </w:t>
            </w:r>
            <w:r w:rsidRPr="00BA2229">
              <w:rPr>
                <w:sz w:val="28"/>
                <w:szCs w:val="28"/>
                <w:lang w:val="en-US"/>
              </w:rPr>
              <w:t>vector</w:t>
            </w:r>
            <w:r w:rsidRPr="00BA2229">
              <w:rPr>
                <w:sz w:val="28"/>
                <w:szCs w:val="28"/>
              </w:rPr>
              <w:t xml:space="preserve"> </w:t>
            </w:r>
          </w:p>
          <w:p w:rsidR="0012206A" w:rsidRPr="00BA2229" w:rsidRDefault="0012206A" w:rsidP="0012206A">
            <w:pPr>
              <w:tabs>
                <w:tab w:val="left" w:pos="4320"/>
                <w:tab w:val="left" w:pos="4500"/>
              </w:tabs>
              <w:rPr>
                <w:sz w:val="28"/>
                <w:szCs w:val="28"/>
                <w:lang w:val="en-US"/>
              </w:rPr>
            </w:pPr>
          </w:p>
        </w:tc>
        <w:tc>
          <w:tcPr>
            <w:tcW w:w="2921" w:type="pct"/>
          </w:tcPr>
          <w:p w:rsidR="0012206A" w:rsidRPr="003A72AB" w:rsidRDefault="0012206A" w:rsidP="0012206A">
            <w:pPr>
              <w:tabs>
                <w:tab w:val="left" w:pos="4320"/>
                <w:tab w:val="left" w:pos="4500"/>
              </w:tabs>
              <w:jc w:val="both"/>
              <w:rPr>
                <w:bCs/>
                <w:sz w:val="28"/>
                <w:szCs w:val="28"/>
              </w:rPr>
            </w:pPr>
            <w:r>
              <w:rPr>
                <w:sz w:val="28"/>
                <w:szCs w:val="28"/>
              </w:rPr>
              <w:t>В</w:t>
            </w:r>
            <w:r>
              <w:rPr>
                <w:sz w:val="28"/>
                <w:szCs w:val="28"/>
                <w:lang w:val="uz-Cyrl-UZ"/>
              </w:rPr>
              <w:t>ектор, конечные точки которого заданы в абсолютных координатах</w:t>
            </w:r>
            <w:r w:rsidRPr="00E47C30">
              <w:rPr>
                <w:bCs/>
                <w:sz w:val="28"/>
                <w:szCs w:val="28"/>
              </w:rPr>
              <w:t>.</w:t>
            </w:r>
          </w:p>
          <w:p w:rsidR="0012206A" w:rsidRPr="00A51F95" w:rsidRDefault="0012206A" w:rsidP="0012206A">
            <w:pPr>
              <w:tabs>
                <w:tab w:val="left" w:pos="4320"/>
                <w:tab w:val="left" w:pos="4500"/>
              </w:tabs>
              <w:jc w:val="both"/>
              <w:rPr>
                <w:bCs/>
                <w:sz w:val="10"/>
                <w:szCs w:val="10"/>
              </w:rPr>
            </w:pPr>
          </w:p>
          <w:p w:rsidR="0012206A" w:rsidRDefault="0012206A" w:rsidP="0012206A">
            <w:pPr>
              <w:tabs>
                <w:tab w:val="left" w:pos="4320"/>
                <w:tab w:val="left" w:pos="4500"/>
              </w:tabs>
              <w:jc w:val="both"/>
              <w:rPr>
                <w:bCs/>
                <w:sz w:val="28"/>
                <w:szCs w:val="28"/>
                <w:lang w:val="en-US"/>
              </w:rPr>
            </w:pPr>
            <w:r w:rsidRPr="00544240">
              <w:rPr>
                <w:bCs/>
                <w:sz w:val="28"/>
                <w:szCs w:val="28"/>
                <w:lang w:val="en-US"/>
              </w:rPr>
              <w:t xml:space="preserve">Oxirgi </w:t>
            </w:r>
            <w:r>
              <w:rPr>
                <w:bCs/>
                <w:sz w:val="28"/>
                <w:szCs w:val="28"/>
                <w:lang w:val="en-US"/>
              </w:rPr>
              <w:t xml:space="preserve">(chekka) </w:t>
            </w:r>
            <w:r w:rsidRPr="00544240">
              <w:rPr>
                <w:bCs/>
                <w:sz w:val="28"/>
                <w:szCs w:val="28"/>
                <w:lang w:val="en-US"/>
              </w:rPr>
              <w:t>nuqtalari absolyut koordinat</w:t>
            </w:r>
            <w:r w:rsidRPr="00773754">
              <w:rPr>
                <w:bCs/>
                <w:sz w:val="28"/>
                <w:szCs w:val="28"/>
                <w:lang w:val="en-US"/>
              </w:rPr>
              <w:t>-</w:t>
            </w:r>
            <w:r w:rsidRPr="00544240">
              <w:rPr>
                <w:bCs/>
                <w:sz w:val="28"/>
                <w:szCs w:val="28"/>
                <w:lang w:val="en-US"/>
              </w:rPr>
              <w:t>larda berilgan vektor.</w:t>
            </w:r>
          </w:p>
          <w:p w:rsidR="0012206A" w:rsidRPr="00A51F95" w:rsidRDefault="0012206A" w:rsidP="0012206A">
            <w:pPr>
              <w:tabs>
                <w:tab w:val="left" w:pos="4320"/>
                <w:tab w:val="left" w:pos="4500"/>
              </w:tabs>
              <w:jc w:val="both"/>
              <w:rPr>
                <w:bCs/>
                <w:sz w:val="10"/>
                <w:szCs w:val="10"/>
                <w:lang w:val="uz-Cyrl-UZ"/>
              </w:rPr>
            </w:pPr>
          </w:p>
          <w:p w:rsidR="0012206A" w:rsidRPr="00E364BD" w:rsidRDefault="0012206A" w:rsidP="0012206A">
            <w:pPr>
              <w:tabs>
                <w:tab w:val="left" w:pos="4320"/>
                <w:tab w:val="left" w:pos="4500"/>
              </w:tabs>
              <w:jc w:val="both"/>
              <w:rPr>
                <w:sz w:val="28"/>
                <w:szCs w:val="28"/>
              </w:rPr>
            </w:pPr>
            <w:r>
              <w:rPr>
                <w:bCs/>
                <w:sz w:val="28"/>
                <w:szCs w:val="28"/>
              </w:rPr>
              <w:t>Охирги (чекка) нуқталари абсолют коорди-натларда берилган вектор.</w:t>
            </w:r>
          </w:p>
        </w:tc>
      </w:tr>
      <w:tr w:rsidR="0012206A" w:rsidRPr="005C742E" w:rsidTr="00A469BE">
        <w:trPr>
          <w:tblCellSpacing w:w="0" w:type="dxa"/>
          <w:jc w:val="center"/>
        </w:trPr>
        <w:tc>
          <w:tcPr>
            <w:tcW w:w="2079" w:type="pct"/>
          </w:tcPr>
          <w:p w:rsidR="0012206A" w:rsidRPr="0017350E" w:rsidRDefault="0012206A" w:rsidP="00070D9D">
            <w:pPr>
              <w:tabs>
                <w:tab w:val="left" w:pos="4320"/>
                <w:tab w:val="left" w:pos="4500"/>
              </w:tabs>
              <w:rPr>
                <w:b/>
                <w:sz w:val="28"/>
                <w:szCs w:val="28"/>
              </w:rPr>
            </w:pPr>
            <w:r w:rsidRPr="0017350E">
              <w:rPr>
                <w:b/>
                <w:sz w:val="28"/>
                <w:szCs w:val="28"/>
              </w:rPr>
              <w:t>Абстрактная машина</w:t>
            </w:r>
          </w:p>
          <w:p w:rsidR="0012206A" w:rsidRPr="0017350E" w:rsidRDefault="0012206A" w:rsidP="00070D9D">
            <w:pPr>
              <w:tabs>
                <w:tab w:val="left" w:pos="4320"/>
                <w:tab w:val="left" w:pos="4500"/>
              </w:tabs>
              <w:rPr>
                <w:b/>
                <w:sz w:val="28"/>
                <w:szCs w:val="28"/>
              </w:rPr>
            </w:pPr>
            <w:r>
              <w:rPr>
                <w:b/>
                <w:sz w:val="28"/>
                <w:szCs w:val="28"/>
                <w:lang w:val="en-US"/>
              </w:rPr>
              <w:t>uz</w:t>
            </w:r>
            <w:r w:rsidRPr="0017350E">
              <w:rPr>
                <w:b/>
                <w:sz w:val="28"/>
                <w:szCs w:val="28"/>
              </w:rPr>
              <w:t xml:space="preserve"> </w:t>
            </w:r>
            <w:r w:rsidRPr="0017350E">
              <w:rPr>
                <w:sz w:val="28"/>
                <w:szCs w:val="28"/>
              </w:rPr>
              <w:t>-</w:t>
            </w:r>
            <w:r w:rsidRPr="0017350E">
              <w:rPr>
                <w:b/>
                <w:sz w:val="28"/>
                <w:szCs w:val="28"/>
              </w:rPr>
              <w:t xml:space="preserve"> </w:t>
            </w:r>
            <w:r>
              <w:rPr>
                <w:sz w:val="28"/>
                <w:szCs w:val="28"/>
              </w:rPr>
              <w:t>abstrakt</w:t>
            </w:r>
            <w:r w:rsidRPr="002F5A71">
              <w:rPr>
                <w:sz w:val="28"/>
                <w:szCs w:val="28"/>
              </w:rPr>
              <w:t xml:space="preserve"> </w:t>
            </w:r>
            <w:r>
              <w:rPr>
                <w:sz w:val="28"/>
                <w:szCs w:val="28"/>
              </w:rPr>
              <w:t>mashina</w:t>
            </w:r>
          </w:p>
          <w:p w:rsidR="0012206A" w:rsidRPr="0017350E" w:rsidRDefault="0012206A" w:rsidP="00070D9D">
            <w:pPr>
              <w:tabs>
                <w:tab w:val="left" w:pos="4320"/>
                <w:tab w:val="left" w:pos="4500"/>
              </w:tabs>
              <w:rPr>
                <w:sz w:val="28"/>
                <w:szCs w:val="28"/>
              </w:rPr>
            </w:pPr>
            <w:r w:rsidRPr="0017350E">
              <w:rPr>
                <w:b/>
                <w:sz w:val="28"/>
                <w:szCs w:val="28"/>
              </w:rPr>
              <w:t xml:space="preserve">      </w:t>
            </w:r>
            <w:r w:rsidRPr="00773754">
              <w:rPr>
                <w:b/>
                <w:sz w:val="28"/>
                <w:szCs w:val="28"/>
              </w:rPr>
              <w:t xml:space="preserve"> </w:t>
            </w:r>
            <w:r w:rsidRPr="002F5A71">
              <w:rPr>
                <w:sz w:val="28"/>
                <w:szCs w:val="28"/>
              </w:rPr>
              <w:t>абстракт машина</w:t>
            </w:r>
          </w:p>
          <w:p w:rsidR="0012206A" w:rsidRPr="00BA2229" w:rsidRDefault="0012206A" w:rsidP="00BA2229">
            <w:pPr>
              <w:tabs>
                <w:tab w:val="left" w:pos="4320"/>
                <w:tab w:val="left" w:pos="4500"/>
              </w:tabs>
              <w:rPr>
                <w:sz w:val="28"/>
                <w:szCs w:val="28"/>
                <w:lang w:val="en-US"/>
              </w:rPr>
            </w:pPr>
            <w:r w:rsidRPr="00BA2229">
              <w:rPr>
                <w:b/>
                <w:sz w:val="28"/>
                <w:szCs w:val="28"/>
                <w:lang w:val="en-US"/>
              </w:rPr>
              <w:t xml:space="preserve">en </w:t>
            </w:r>
            <w:r w:rsidRPr="005B6905">
              <w:rPr>
                <w:sz w:val="28"/>
                <w:szCs w:val="28"/>
                <w:lang w:val="en-US"/>
              </w:rPr>
              <w:t>-</w:t>
            </w:r>
            <w:r>
              <w:rPr>
                <w:sz w:val="28"/>
                <w:szCs w:val="28"/>
                <w:lang w:val="en-US"/>
              </w:rPr>
              <w:t xml:space="preserve"> </w:t>
            </w:r>
            <w:r w:rsidRPr="00BA2229">
              <w:rPr>
                <w:sz w:val="28"/>
                <w:szCs w:val="28"/>
              </w:rPr>
              <w:t>а</w:t>
            </w:r>
            <w:r w:rsidRPr="00BA2229">
              <w:rPr>
                <w:sz w:val="28"/>
                <w:szCs w:val="28"/>
                <w:lang w:val="en-US"/>
              </w:rPr>
              <w:t xml:space="preserve">bstract machine </w:t>
            </w:r>
          </w:p>
          <w:p w:rsidR="0012206A" w:rsidRPr="00BA2229" w:rsidRDefault="0012206A" w:rsidP="00070D9D">
            <w:pPr>
              <w:tabs>
                <w:tab w:val="left" w:pos="4320"/>
                <w:tab w:val="left" w:pos="4500"/>
              </w:tabs>
              <w:rPr>
                <w:sz w:val="28"/>
                <w:szCs w:val="28"/>
                <w:lang w:val="en-US"/>
              </w:rPr>
            </w:pPr>
          </w:p>
        </w:tc>
        <w:tc>
          <w:tcPr>
            <w:tcW w:w="2921" w:type="pct"/>
          </w:tcPr>
          <w:p w:rsidR="0012206A" w:rsidRDefault="0012206A" w:rsidP="00E364BD">
            <w:pPr>
              <w:tabs>
                <w:tab w:val="left" w:pos="4320"/>
                <w:tab w:val="left" w:pos="4500"/>
              </w:tabs>
              <w:jc w:val="both"/>
              <w:rPr>
                <w:sz w:val="28"/>
                <w:szCs w:val="28"/>
              </w:rPr>
            </w:pPr>
            <w:r>
              <w:rPr>
                <w:sz w:val="28"/>
                <w:szCs w:val="28"/>
              </w:rPr>
              <w:t>В</w:t>
            </w:r>
            <w:r>
              <w:rPr>
                <w:sz w:val="28"/>
                <w:szCs w:val="28"/>
                <w:lang w:val="uz-Cyrl-UZ"/>
              </w:rPr>
              <w:t>ычислительная машина, операции которой рассматриваются безотносительно их аппа</w:t>
            </w:r>
            <w:r>
              <w:rPr>
                <w:sz w:val="28"/>
                <w:szCs w:val="28"/>
              </w:rPr>
              <w:t>-</w:t>
            </w:r>
            <w:r>
              <w:rPr>
                <w:sz w:val="28"/>
                <w:szCs w:val="28"/>
                <w:lang w:val="uz-Cyrl-UZ"/>
              </w:rPr>
              <w:t>ратной или программной реализации.</w:t>
            </w:r>
          </w:p>
          <w:p w:rsidR="0012206A" w:rsidRPr="00A51F95" w:rsidRDefault="0012206A" w:rsidP="00E364BD">
            <w:pPr>
              <w:tabs>
                <w:tab w:val="left" w:pos="4320"/>
                <w:tab w:val="left" w:pos="4500"/>
              </w:tabs>
              <w:jc w:val="both"/>
              <w:rPr>
                <w:sz w:val="10"/>
                <w:szCs w:val="10"/>
              </w:rPr>
            </w:pPr>
          </w:p>
          <w:p w:rsidR="0012206A" w:rsidRDefault="0012206A" w:rsidP="00E364BD">
            <w:pPr>
              <w:tabs>
                <w:tab w:val="left" w:pos="4320"/>
                <w:tab w:val="left" w:pos="4500"/>
              </w:tabs>
              <w:jc w:val="both"/>
              <w:rPr>
                <w:sz w:val="28"/>
                <w:szCs w:val="28"/>
                <w:lang w:val="en-US"/>
              </w:rPr>
            </w:pPr>
            <w:r w:rsidRPr="00544240">
              <w:rPr>
                <w:sz w:val="28"/>
                <w:szCs w:val="28"/>
                <w:lang w:val="en-US"/>
              </w:rPr>
              <w:t xml:space="preserve">Operatsiyalari, ularning apparat yoki dasturiy bajarilishidan </w:t>
            </w:r>
            <w:r>
              <w:rPr>
                <w:sz w:val="28"/>
                <w:szCs w:val="28"/>
                <w:lang w:val="uz-Cyrl-UZ"/>
              </w:rPr>
              <w:t>q</w:t>
            </w:r>
            <w:r w:rsidRPr="00544240">
              <w:rPr>
                <w:sz w:val="28"/>
                <w:szCs w:val="28"/>
                <w:lang w:val="en-US"/>
              </w:rPr>
              <w:t>at’i nazar ko‘rib chi</w:t>
            </w:r>
            <w:r>
              <w:rPr>
                <w:sz w:val="28"/>
                <w:szCs w:val="28"/>
                <w:lang w:val="uz-Cyrl-UZ"/>
              </w:rPr>
              <w:t>q</w:t>
            </w:r>
            <w:r w:rsidRPr="00544240">
              <w:rPr>
                <w:sz w:val="28"/>
                <w:szCs w:val="28"/>
                <w:lang w:val="en-US"/>
              </w:rPr>
              <w:t>iladigan</w:t>
            </w:r>
            <w:r>
              <w:rPr>
                <w:sz w:val="28"/>
                <w:szCs w:val="28"/>
                <w:lang w:val="uz-Cyrl-UZ"/>
              </w:rPr>
              <w:t xml:space="preserve"> hisoblash mashinasi.</w:t>
            </w:r>
          </w:p>
          <w:p w:rsidR="0012206A" w:rsidRPr="00A51F95" w:rsidRDefault="0012206A" w:rsidP="00E364BD">
            <w:pPr>
              <w:tabs>
                <w:tab w:val="left" w:pos="4320"/>
                <w:tab w:val="left" w:pos="4500"/>
              </w:tabs>
              <w:jc w:val="both"/>
              <w:rPr>
                <w:sz w:val="10"/>
                <w:szCs w:val="10"/>
                <w:lang w:val="en-US"/>
              </w:rPr>
            </w:pPr>
          </w:p>
          <w:p w:rsidR="0012206A" w:rsidRPr="002F5A71" w:rsidRDefault="0012206A" w:rsidP="00E364BD">
            <w:pPr>
              <w:tabs>
                <w:tab w:val="left" w:pos="4320"/>
                <w:tab w:val="left" w:pos="4500"/>
              </w:tabs>
              <w:jc w:val="both"/>
              <w:rPr>
                <w:sz w:val="28"/>
                <w:szCs w:val="28"/>
                <w:lang w:val="uz-Cyrl-UZ"/>
              </w:rPr>
            </w:pPr>
            <w:r>
              <w:rPr>
                <w:sz w:val="28"/>
                <w:szCs w:val="28"/>
              </w:rPr>
              <w:t>Операциялари</w:t>
            </w:r>
            <w:r w:rsidRPr="003A72AB">
              <w:rPr>
                <w:sz w:val="28"/>
                <w:szCs w:val="28"/>
                <w:lang w:val="en-US"/>
              </w:rPr>
              <w:t xml:space="preserve">, </w:t>
            </w:r>
            <w:r>
              <w:rPr>
                <w:sz w:val="28"/>
                <w:szCs w:val="28"/>
              </w:rPr>
              <w:t>уларнинг</w:t>
            </w:r>
            <w:r w:rsidRPr="003A72AB">
              <w:rPr>
                <w:sz w:val="28"/>
                <w:szCs w:val="28"/>
                <w:lang w:val="en-US"/>
              </w:rPr>
              <w:t xml:space="preserve"> </w:t>
            </w:r>
            <w:r>
              <w:rPr>
                <w:sz w:val="28"/>
                <w:szCs w:val="28"/>
              </w:rPr>
              <w:t>аппарат</w:t>
            </w:r>
            <w:r w:rsidRPr="003A72AB">
              <w:rPr>
                <w:sz w:val="28"/>
                <w:szCs w:val="28"/>
                <w:lang w:val="en-US"/>
              </w:rPr>
              <w:t xml:space="preserve"> </w:t>
            </w:r>
            <w:r>
              <w:rPr>
                <w:sz w:val="28"/>
                <w:szCs w:val="28"/>
              </w:rPr>
              <w:t>ёки</w:t>
            </w:r>
            <w:r w:rsidRPr="003A72AB">
              <w:rPr>
                <w:sz w:val="28"/>
                <w:szCs w:val="28"/>
                <w:lang w:val="en-US"/>
              </w:rPr>
              <w:t xml:space="preserve"> </w:t>
            </w:r>
            <w:r>
              <w:rPr>
                <w:sz w:val="28"/>
                <w:szCs w:val="28"/>
              </w:rPr>
              <w:t>дастурий</w:t>
            </w:r>
            <w:r w:rsidRPr="003A72AB">
              <w:rPr>
                <w:sz w:val="28"/>
                <w:szCs w:val="28"/>
                <w:lang w:val="en-US"/>
              </w:rPr>
              <w:t xml:space="preserve"> </w:t>
            </w:r>
            <w:r>
              <w:rPr>
                <w:sz w:val="28"/>
                <w:szCs w:val="28"/>
              </w:rPr>
              <w:t>бажарилишидан</w:t>
            </w:r>
            <w:r w:rsidRPr="003A72AB">
              <w:rPr>
                <w:sz w:val="28"/>
                <w:szCs w:val="28"/>
                <w:lang w:val="en-US"/>
              </w:rPr>
              <w:t xml:space="preserve"> </w:t>
            </w:r>
            <w:r>
              <w:rPr>
                <w:sz w:val="28"/>
                <w:szCs w:val="28"/>
                <w:lang w:val="uz-Cyrl-UZ"/>
              </w:rPr>
              <w:t>қ</w:t>
            </w:r>
            <w:r>
              <w:rPr>
                <w:sz w:val="28"/>
                <w:szCs w:val="28"/>
              </w:rPr>
              <w:t>атъи</w:t>
            </w:r>
            <w:r w:rsidRPr="003A72AB">
              <w:rPr>
                <w:sz w:val="28"/>
                <w:szCs w:val="28"/>
                <w:lang w:val="en-US"/>
              </w:rPr>
              <w:t xml:space="preserve"> </w:t>
            </w:r>
            <w:r>
              <w:rPr>
                <w:sz w:val="28"/>
                <w:szCs w:val="28"/>
              </w:rPr>
              <w:t>назар</w:t>
            </w:r>
            <w:r w:rsidRPr="003A72AB">
              <w:rPr>
                <w:sz w:val="28"/>
                <w:szCs w:val="28"/>
                <w:lang w:val="en-US"/>
              </w:rPr>
              <w:t xml:space="preserve"> </w:t>
            </w:r>
            <w:r>
              <w:rPr>
                <w:sz w:val="28"/>
                <w:szCs w:val="28"/>
              </w:rPr>
              <w:t>кўриб</w:t>
            </w:r>
            <w:r w:rsidRPr="003A72AB">
              <w:rPr>
                <w:sz w:val="28"/>
                <w:szCs w:val="28"/>
                <w:lang w:val="en-US"/>
              </w:rPr>
              <w:t xml:space="preserve"> </w:t>
            </w:r>
            <w:r>
              <w:rPr>
                <w:sz w:val="28"/>
                <w:szCs w:val="28"/>
              </w:rPr>
              <w:t>чи</w:t>
            </w:r>
            <w:r>
              <w:rPr>
                <w:sz w:val="28"/>
                <w:szCs w:val="28"/>
                <w:lang w:val="uz-Cyrl-UZ"/>
              </w:rPr>
              <w:t>қ</w:t>
            </w:r>
            <w:r>
              <w:rPr>
                <w:sz w:val="28"/>
                <w:szCs w:val="28"/>
              </w:rPr>
              <w:t>иладиган</w:t>
            </w:r>
            <w:r>
              <w:rPr>
                <w:sz w:val="28"/>
                <w:szCs w:val="28"/>
                <w:lang w:val="uz-Cyrl-UZ"/>
              </w:rPr>
              <w:t xml:space="preserve"> ҳисоблаш машинаси.</w:t>
            </w:r>
          </w:p>
        </w:tc>
      </w:tr>
      <w:tr w:rsidR="0012206A" w:rsidRPr="0012206A" w:rsidTr="00A469BE">
        <w:trPr>
          <w:tblCellSpacing w:w="0" w:type="dxa"/>
          <w:jc w:val="center"/>
        </w:trPr>
        <w:tc>
          <w:tcPr>
            <w:tcW w:w="2079" w:type="pct"/>
          </w:tcPr>
          <w:p w:rsidR="0012206A" w:rsidRPr="001C7AA6" w:rsidRDefault="0012206A" w:rsidP="0012206A">
            <w:pPr>
              <w:tabs>
                <w:tab w:val="left" w:pos="4320"/>
                <w:tab w:val="left" w:pos="4500"/>
              </w:tabs>
              <w:rPr>
                <w:b/>
                <w:sz w:val="28"/>
                <w:szCs w:val="28"/>
                <w:lang w:val="uz-Cyrl-UZ"/>
              </w:rPr>
            </w:pPr>
            <w:r>
              <w:rPr>
                <w:b/>
                <w:sz w:val="28"/>
                <w:szCs w:val="28"/>
              </w:rPr>
              <w:t>А</w:t>
            </w:r>
            <w:r w:rsidRPr="001C7AA6">
              <w:rPr>
                <w:b/>
                <w:sz w:val="28"/>
                <w:szCs w:val="28"/>
                <w:lang w:val="uz-Cyrl-UZ"/>
              </w:rPr>
              <w:t xml:space="preserve">бстрактный </w:t>
            </w:r>
            <w:r>
              <w:rPr>
                <w:b/>
                <w:sz w:val="28"/>
                <w:szCs w:val="28"/>
                <w:lang w:val="uz-Cyrl-UZ"/>
              </w:rPr>
              <w:t>(</w:t>
            </w:r>
            <w:r w:rsidRPr="001C7AA6">
              <w:rPr>
                <w:b/>
                <w:sz w:val="28"/>
                <w:szCs w:val="28"/>
                <w:lang w:val="uz-Cyrl-UZ"/>
              </w:rPr>
              <w:t>гипотетический</w:t>
            </w:r>
            <w:r>
              <w:rPr>
                <w:b/>
                <w:sz w:val="28"/>
                <w:szCs w:val="28"/>
                <w:lang w:val="uz-Cyrl-UZ"/>
              </w:rPr>
              <w:t>)</w:t>
            </w:r>
            <w:r w:rsidRPr="001C7AA6">
              <w:rPr>
                <w:b/>
                <w:bCs/>
                <w:sz w:val="28"/>
                <w:szCs w:val="28"/>
                <w:lang w:val="uz-Cyrl-UZ"/>
              </w:rPr>
              <w:t xml:space="preserve"> </w:t>
            </w:r>
            <w:r w:rsidRPr="001C7AA6">
              <w:rPr>
                <w:b/>
                <w:sz w:val="28"/>
                <w:szCs w:val="28"/>
                <w:lang w:val="uz-Cyrl-UZ"/>
              </w:rPr>
              <w:t>компьютер</w:t>
            </w:r>
          </w:p>
          <w:p w:rsidR="0012206A" w:rsidRDefault="0012206A" w:rsidP="0012206A">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abstrakt</w:t>
            </w:r>
            <w:r w:rsidRPr="00E364BD">
              <w:rPr>
                <w:sz w:val="28"/>
                <w:szCs w:val="28"/>
                <w:lang w:val="uz-Cyrl-UZ"/>
              </w:rPr>
              <w:t xml:space="preserve"> </w:t>
            </w:r>
            <w:r>
              <w:rPr>
                <w:sz w:val="28"/>
                <w:szCs w:val="28"/>
                <w:lang w:val="uz-Cyrl-UZ"/>
              </w:rPr>
              <w:t>(</w:t>
            </w:r>
            <w:r w:rsidRPr="001C7AA6">
              <w:rPr>
                <w:sz w:val="28"/>
                <w:szCs w:val="28"/>
                <w:lang w:val="uz-Cyrl-UZ"/>
              </w:rPr>
              <w:t>gipotetik</w:t>
            </w:r>
            <w:r>
              <w:rPr>
                <w:sz w:val="28"/>
                <w:szCs w:val="28"/>
                <w:lang w:val="uz-Cyrl-UZ"/>
              </w:rPr>
              <w:t>) kompyuter</w:t>
            </w:r>
          </w:p>
          <w:p w:rsidR="0012206A" w:rsidRPr="003A72AB" w:rsidRDefault="0012206A" w:rsidP="0012206A">
            <w:pPr>
              <w:tabs>
                <w:tab w:val="left" w:pos="4320"/>
                <w:tab w:val="left" w:pos="4500"/>
              </w:tabs>
              <w:rPr>
                <w:sz w:val="28"/>
                <w:szCs w:val="28"/>
              </w:rPr>
            </w:pPr>
            <w:r>
              <w:rPr>
                <w:b/>
                <w:sz w:val="28"/>
                <w:szCs w:val="28"/>
                <w:lang w:val="uz-Cyrl-UZ"/>
              </w:rPr>
              <w:t xml:space="preserve">      </w:t>
            </w:r>
            <w:r w:rsidRPr="00E364BD">
              <w:rPr>
                <w:sz w:val="28"/>
                <w:szCs w:val="28"/>
                <w:lang w:val="uz-Cyrl-UZ"/>
              </w:rPr>
              <w:t xml:space="preserve">абстракт </w:t>
            </w:r>
            <w:r>
              <w:rPr>
                <w:sz w:val="28"/>
                <w:szCs w:val="28"/>
              </w:rPr>
              <w:t>(</w:t>
            </w:r>
            <w:r w:rsidRPr="002F61F2">
              <w:rPr>
                <w:sz w:val="28"/>
                <w:szCs w:val="28"/>
              </w:rPr>
              <w:t>гипотет</w:t>
            </w:r>
            <w:r>
              <w:rPr>
                <w:sz w:val="28"/>
                <w:szCs w:val="28"/>
              </w:rPr>
              <w:t>ик)</w:t>
            </w:r>
            <w:r>
              <w:rPr>
                <w:sz w:val="28"/>
                <w:szCs w:val="28"/>
                <w:lang w:val="uz-Cyrl-UZ"/>
              </w:rPr>
              <w:t xml:space="preserve"> компьютер</w:t>
            </w:r>
          </w:p>
          <w:p w:rsidR="0012206A" w:rsidRPr="00BA2229" w:rsidRDefault="0012206A" w:rsidP="0012206A">
            <w:pPr>
              <w:tabs>
                <w:tab w:val="left" w:pos="4320"/>
                <w:tab w:val="left" w:pos="4500"/>
              </w:tabs>
              <w:rPr>
                <w:sz w:val="28"/>
                <w:szCs w:val="28"/>
              </w:rPr>
            </w:pPr>
            <w:r w:rsidRPr="00BA2229">
              <w:rPr>
                <w:b/>
                <w:sz w:val="28"/>
                <w:szCs w:val="28"/>
                <w:lang w:val="en-US"/>
              </w:rPr>
              <w:t>en</w:t>
            </w:r>
            <w:r w:rsidRPr="003A72AB">
              <w:rPr>
                <w:b/>
                <w:sz w:val="28"/>
                <w:szCs w:val="28"/>
              </w:rPr>
              <w:t xml:space="preserve"> </w:t>
            </w:r>
            <w:r w:rsidRPr="005B6905">
              <w:rPr>
                <w:sz w:val="28"/>
                <w:szCs w:val="28"/>
              </w:rPr>
              <w:t>-</w:t>
            </w:r>
            <w:r w:rsidRPr="003A72AB">
              <w:rPr>
                <w:sz w:val="28"/>
                <w:szCs w:val="28"/>
              </w:rPr>
              <w:t xml:space="preserve"> </w:t>
            </w:r>
            <w:r w:rsidRPr="00BA2229">
              <w:rPr>
                <w:sz w:val="28"/>
                <w:szCs w:val="28"/>
              </w:rPr>
              <w:t>а</w:t>
            </w:r>
            <w:r w:rsidRPr="00BA2229">
              <w:rPr>
                <w:sz w:val="28"/>
                <w:szCs w:val="28"/>
                <w:lang w:val="en-US"/>
              </w:rPr>
              <w:t>bstract</w:t>
            </w:r>
            <w:r w:rsidRPr="00BA2229">
              <w:rPr>
                <w:sz w:val="28"/>
                <w:szCs w:val="28"/>
              </w:rPr>
              <w:t xml:space="preserve"> </w:t>
            </w:r>
            <w:r w:rsidRPr="00BA2229">
              <w:rPr>
                <w:sz w:val="28"/>
                <w:szCs w:val="28"/>
                <w:lang w:val="en-US"/>
              </w:rPr>
              <w:t>computer</w:t>
            </w:r>
            <w:r w:rsidRPr="00BA2229">
              <w:rPr>
                <w:sz w:val="28"/>
                <w:szCs w:val="28"/>
              </w:rPr>
              <w:t xml:space="preserve"> </w:t>
            </w:r>
          </w:p>
          <w:p w:rsidR="0012206A" w:rsidRPr="003A72AB" w:rsidRDefault="0012206A" w:rsidP="0012206A">
            <w:pPr>
              <w:tabs>
                <w:tab w:val="left" w:pos="4320"/>
                <w:tab w:val="left" w:pos="4500"/>
              </w:tabs>
              <w:rPr>
                <w:b/>
                <w:sz w:val="28"/>
                <w:szCs w:val="28"/>
              </w:rPr>
            </w:pPr>
          </w:p>
        </w:tc>
        <w:tc>
          <w:tcPr>
            <w:tcW w:w="2921" w:type="pct"/>
          </w:tcPr>
          <w:p w:rsidR="0012206A" w:rsidRPr="00773754" w:rsidRDefault="0012206A" w:rsidP="0012206A">
            <w:pPr>
              <w:tabs>
                <w:tab w:val="left" w:pos="4320"/>
                <w:tab w:val="left" w:pos="4500"/>
              </w:tabs>
              <w:jc w:val="both"/>
              <w:rPr>
                <w:sz w:val="28"/>
                <w:szCs w:val="28"/>
                <w:lang w:val="uz-Cyrl-UZ"/>
              </w:rPr>
            </w:pPr>
            <w:r>
              <w:rPr>
                <w:sz w:val="28"/>
                <w:szCs w:val="28"/>
              </w:rPr>
              <w:t xml:space="preserve">Теоретическая модель компьютера, </w:t>
            </w:r>
            <w:r>
              <w:rPr>
                <w:sz w:val="28"/>
                <w:szCs w:val="28"/>
                <w:lang w:val="uz-Cyrl-UZ"/>
              </w:rPr>
              <w:t>напри</w:t>
            </w:r>
            <w:r>
              <w:rPr>
                <w:sz w:val="28"/>
                <w:szCs w:val="28"/>
              </w:rPr>
              <w:t>-</w:t>
            </w:r>
            <w:r>
              <w:rPr>
                <w:sz w:val="28"/>
                <w:szCs w:val="28"/>
                <w:lang w:val="uz-Cyrl-UZ"/>
              </w:rPr>
              <w:t xml:space="preserve">мер, машина Тьюринга (см. также </w:t>
            </w:r>
            <w:r w:rsidRPr="00773754">
              <w:rPr>
                <w:iCs/>
                <w:sz w:val="28"/>
                <w:szCs w:val="28"/>
              </w:rPr>
              <w:t>Машина Тюринга</w:t>
            </w:r>
            <w:r w:rsidRPr="00773754">
              <w:rPr>
                <w:sz w:val="28"/>
                <w:szCs w:val="28"/>
              </w:rPr>
              <w:t>).</w:t>
            </w:r>
          </w:p>
          <w:p w:rsidR="0012206A" w:rsidRPr="00A51F95" w:rsidRDefault="0012206A" w:rsidP="0012206A">
            <w:pPr>
              <w:tabs>
                <w:tab w:val="left" w:pos="4320"/>
                <w:tab w:val="left" w:pos="4500"/>
              </w:tabs>
              <w:jc w:val="both"/>
              <w:rPr>
                <w:sz w:val="10"/>
                <w:szCs w:val="10"/>
              </w:rPr>
            </w:pPr>
          </w:p>
          <w:p w:rsidR="0012206A" w:rsidRPr="00773754" w:rsidRDefault="0012206A" w:rsidP="0012206A">
            <w:pPr>
              <w:tabs>
                <w:tab w:val="left" w:pos="4320"/>
                <w:tab w:val="left" w:pos="4500"/>
              </w:tabs>
              <w:jc w:val="both"/>
              <w:rPr>
                <w:sz w:val="28"/>
                <w:szCs w:val="28"/>
                <w:lang w:val="en-US"/>
              </w:rPr>
            </w:pPr>
            <w:r w:rsidRPr="00773754">
              <w:rPr>
                <w:sz w:val="28"/>
                <w:szCs w:val="28"/>
                <w:lang w:val="en-US"/>
              </w:rPr>
              <w:t>Kompyuterning</w:t>
            </w:r>
            <w:r w:rsidRPr="00773754">
              <w:rPr>
                <w:sz w:val="28"/>
                <w:szCs w:val="28"/>
                <w:lang w:val="uz-Cyrl-UZ"/>
              </w:rPr>
              <w:t xml:space="preserve"> naza</w:t>
            </w:r>
            <w:r w:rsidRPr="00773754">
              <w:rPr>
                <w:sz w:val="28"/>
                <w:szCs w:val="28"/>
                <w:lang w:val="en-US"/>
              </w:rPr>
              <w:t>riy</w:t>
            </w:r>
            <w:r w:rsidRPr="00773754">
              <w:rPr>
                <w:sz w:val="28"/>
                <w:szCs w:val="28"/>
                <w:lang w:val="uz-Cyrl-UZ"/>
              </w:rPr>
              <w:t xml:space="preserve"> m</w:t>
            </w:r>
            <w:r w:rsidRPr="00773754">
              <w:rPr>
                <w:sz w:val="28"/>
                <w:szCs w:val="28"/>
                <w:lang w:val="en-US"/>
              </w:rPr>
              <w:t xml:space="preserve">odeli, masalan, </w:t>
            </w:r>
            <w:r w:rsidRPr="00773754">
              <w:rPr>
                <w:sz w:val="28"/>
                <w:szCs w:val="28"/>
                <w:lang w:val="en-US"/>
              </w:rPr>
              <w:br/>
              <w:t xml:space="preserve">Tyuring mashinasi (shuningdek, </w:t>
            </w:r>
            <w:r w:rsidRPr="003443D0">
              <w:rPr>
                <w:sz w:val="28"/>
                <w:szCs w:val="28"/>
                <w:lang w:val="en-US"/>
              </w:rPr>
              <w:t>«</w:t>
            </w:r>
            <w:r w:rsidRPr="00773754">
              <w:rPr>
                <w:iCs/>
                <w:sz w:val="28"/>
                <w:szCs w:val="28"/>
                <w:lang w:val="en-US"/>
              </w:rPr>
              <w:t>Tyuring mashinasi</w:t>
            </w:r>
            <w:r w:rsidRPr="003443D0">
              <w:rPr>
                <w:iCs/>
                <w:sz w:val="28"/>
                <w:szCs w:val="28"/>
                <w:lang w:val="en-US"/>
              </w:rPr>
              <w:t>»</w:t>
            </w:r>
            <w:r w:rsidRPr="00773754">
              <w:rPr>
                <w:iCs/>
                <w:sz w:val="28"/>
                <w:szCs w:val="28"/>
                <w:lang w:val="en-US"/>
              </w:rPr>
              <w:t>ga qarang</w:t>
            </w:r>
            <w:r w:rsidRPr="00773754">
              <w:rPr>
                <w:sz w:val="28"/>
                <w:szCs w:val="28"/>
                <w:lang w:val="en-US"/>
              </w:rPr>
              <w:t>)</w:t>
            </w:r>
            <w:r w:rsidRPr="00773754">
              <w:rPr>
                <w:sz w:val="28"/>
                <w:szCs w:val="28"/>
                <w:lang w:val="uz-Cyrl-UZ"/>
              </w:rPr>
              <w:t>.</w:t>
            </w:r>
          </w:p>
          <w:p w:rsidR="0012206A" w:rsidRPr="00A51F95" w:rsidRDefault="0012206A" w:rsidP="0012206A">
            <w:pPr>
              <w:tabs>
                <w:tab w:val="left" w:pos="4320"/>
                <w:tab w:val="left" w:pos="4500"/>
              </w:tabs>
              <w:jc w:val="both"/>
              <w:rPr>
                <w:sz w:val="10"/>
                <w:szCs w:val="10"/>
                <w:lang w:val="en-US"/>
              </w:rPr>
            </w:pPr>
          </w:p>
          <w:p w:rsidR="0012206A" w:rsidRPr="003B1A6E" w:rsidRDefault="0012206A" w:rsidP="0012206A">
            <w:pPr>
              <w:tabs>
                <w:tab w:val="left" w:pos="4320"/>
                <w:tab w:val="left" w:pos="4500"/>
              </w:tabs>
              <w:jc w:val="both"/>
              <w:rPr>
                <w:sz w:val="28"/>
                <w:szCs w:val="28"/>
                <w:lang w:val="uz-Cyrl-UZ"/>
              </w:rPr>
            </w:pPr>
            <w:r w:rsidRPr="00773754">
              <w:rPr>
                <w:sz w:val="28"/>
                <w:szCs w:val="28"/>
              </w:rPr>
              <w:t>Компьютернинг</w:t>
            </w:r>
            <w:r w:rsidRPr="00773754">
              <w:rPr>
                <w:sz w:val="28"/>
                <w:szCs w:val="28"/>
                <w:lang w:val="uz-Cyrl-UZ"/>
              </w:rPr>
              <w:t xml:space="preserve"> наза</w:t>
            </w:r>
            <w:r w:rsidRPr="00773754">
              <w:rPr>
                <w:sz w:val="28"/>
                <w:szCs w:val="28"/>
              </w:rPr>
              <w:t>рий</w:t>
            </w:r>
            <w:r w:rsidRPr="00773754">
              <w:rPr>
                <w:sz w:val="28"/>
                <w:szCs w:val="28"/>
                <w:lang w:val="uz-Cyrl-UZ"/>
              </w:rPr>
              <w:t xml:space="preserve"> м</w:t>
            </w:r>
            <w:r w:rsidRPr="00773754">
              <w:rPr>
                <w:sz w:val="28"/>
                <w:szCs w:val="28"/>
              </w:rPr>
              <w:t xml:space="preserve">одели, масалан, Тюринг машинаси (шунингдек, </w:t>
            </w:r>
            <w:r>
              <w:rPr>
                <w:sz w:val="28"/>
                <w:szCs w:val="28"/>
              </w:rPr>
              <w:t>«</w:t>
            </w:r>
            <w:r w:rsidRPr="00773754">
              <w:rPr>
                <w:iCs/>
                <w:sz w:val="28"/>
                <w:szCs w:val="28"/>
              </w:rPr>
              <w:t xml:space="preserve">Тюринг </w:t>
            </w:r>
            <w:r w:rsidRPr="00773754">
              <w:rPr>
                <w:iCs/>
                <w:sz w:val="28"/>
                <w:szCs w:val="28"/>
              </w:rPr>
              <w:br/>
              <w:t>ма</w:t>
            </w:r>
            <w:r>
              <w:rPr>
                <w:iCs/>
                <w:sz w:val="28"/>
                <w:szCs w:val="28"/>
              </w:rPr>
              <w:t>шинаси</w:t>
            </w:r>
            <w:r w:rsidRPr="003443D0">
              <w:rPr>
                <w:iCs/>
                <w:sz w:val="28"/>
                <w:szCs w:val="28"/>
              </w:rPr>
              <w:t>»</w:t>
            </w:r>
            <w:r w:rsidRPr="00773754">
              <w:rPr>
                <w:iCs/>
                <w:sz w:val="28"/>
                <w:szCs w:val="28"/>
              </w:rPr>
              <w:t>га қаранг</w:t>
            </w:r>
            <w:r w:rsidRPr="00773754">
              <w:rPr>
                <w:sz w:val="28"/>
                <w:szCs w:val="28"/>
              </w:rPr>
              <w:t>)</w:t>
            </w:r>
            <w:r w:rsidRPr="00773754">
              <w:rPr>
                <w:sz w:val="28"/>
                <w:szCs w:val="28"/>
                <w:lang w:val="uz-Cyrl-UZ"/>
              </w:rPr>
              <w:t>.</w:t>
            </w:r>
          </w:p>
        </w:tc>
      </w:tr>
      <w:tr w:rsidR="007A6AC6" w:rsidRPr="003B1A6E" w:rsidTr="00A469BE">
        <w:trPr>
          <w:tblCellSpacing w:w="0" w:type="dxa"/>
          <w:jc w:val="center"/>
        </w:trPr>
        <w:tc>
          <w:tcPr>
            <w:tcW w:w="2079" w:type="pct"/>
          </w:tcPr>
          <w:p w:rsidR="007A6AC6" w:rsidRPr="005C742E" w:rsidRDefault="007A6AC6" w:rsidP="00070D9D">
            <w:pPr>
              <w:tabs>
                <w:tab w:val="left" w:pos="4320"/>
                <w:tab w:val="left" w:pos="4500"/>
              </w:tabs>
              <w:rPr>
                <w:b/>
                <w:sz w:val="28"/>
                <w:szCs w:val="28"/>
              </w:rPr>
            </w:pPr>
            <w:r w:rsidRPr="00BA2229">
              <w:rPr>
                <w:b/>
                <w:sz w:val="28"/>
                <w:szCs w:val="28"/>
              </w:rPr>
              <w:t>Абстрактный</w:t>
            </w:r>
            <w:r w:rsidRPr="005C742E">
              <w:rPr>
                <w:b/>
                <w:sz w:val="28"/>
                <w:szCs w:val="28"/>
              </w:rPr>
              <w:t xml:space="preserve"> </w:t>
            </w:r>
            <w:r w:rsidRPr="00BA2229">
              <w:rPr>
                <w:b/>
                <w:sz w:val="28"/>
                <w:szCs w:val="28"/>
              </w:rPr>
              <w:t>тип</w:t>
            </w:r>
            <w:r w:rsidRPr="005C742E">
              <w:rPr>
                <w:b/>
                <w:sz w:val="28"/>
                <w:szCs w:val="28"/>
              </w:rPr>
              <w:t xml:space="preserve"> </w:t>
            </w:r>
            <w:r w:rsidRPr="00BA2229">
              <w:rPr>
                <w:b/>
                <w:sz w:val="28"/>
                <w:szCs w:val="28"/>
              </w:rPr>
              <w:t>данных</w:t>
            </w:r>
          </w:p>
          <w:p w:rsidR="007A6AC6" w:rsidRDefault="007A6AC6" w:rsidP="00070D9D">
            <w:pPr>
              <w:tabs>
                <w:tab w:val="left" w:pos="4320"/>
                <w:tab w:val="left" w:pos="4500"/>
              </w:tabs>
              <w:rPr>
                <w:sz w:val="28"/>
                <w:szCs w:val="28"/>
                <w:lang w:val="uz-Cyrl-UZ"/>
              </w:rPr>
            </w:pPr>
            <w:r>
              <w:rPr>
                <w:b/>
                <w:sz w:val="28"/>
                <w:szCs w:val="28"/>
                <w:lang w:val="en-US"/>
              </w:rPr>
              <w:t>uz</w:t>
            </w:r>
            <w:r w:rsidRPr="005C742E">
              <w:rPr>
                <w:b/>
                <w:sz w:val="28"/>
                <w:szCs w:val="28"/>
              </w:rPr>
              <w:t xml:space="preserve"> </w:t>
            </w:r>
            <w:r w:rsidRPr="005C742E">
              <w:rPr>
                <w:sz w:val="28"/>
                <w:szCs w:val="28"/>
              </w:rPr>
              <w:t xml:space="preserve">- </w:t>
            </w:r>
            <w:r>
              <w:rPr>
                <w:sz w:val="28"/>
                <w:szCs w:val="28"/>
                <w:lang w:val="uz-Cyrl-UZ"/>
              </w:rPr>
              <w:t>abstrakt</w:t>
            </w:r>
            <w:r w:rsidRPr="003B1A6E">
              <w:rPr>
                <w:sz w:val="28"/>
                <w:szCs w:val="28"/>
                <w:lang w:val="uz-Cyrl-UZ"/>
              </w:rPr>
              <w:t xml:space="preserve"> </w:t>
            </w:r>
            <w:r>
              <w:rPr>
                <w:sz w:val="28"/>
                <w:szCs w:val="28"/>
                <w:lang w:val="uz-Cyrl-UZ"/>
              </w:rPr>
              <w:t>ma’lumotlar</w:t>
            </w:r>
            <w:r w:rsidRPr="003B1A6E">
              <w:rPr>
                <w:sz w:val="28"/>
                <w:szCs w:val="28"/>
                <w:lang w:val="uz-Cyrl-UZ"/>
              </w:rPr>
              <w:t xml:space="preserve"> </w:t>
            </w:r>
            <w:r>
              <w:rPr>
                <w:sz w:val="28"/>
                <w:szCs w:val="28"/>
                <w:lang w:val="uz-Cyrl-UZ"/>
              </w:rPr>
              <w:t>turi</w:t>
            </w:r>
          </w:p>
          <w:p w:rsidR="007A6AC6" w:rsidRPr="003A72AB" w:rsidRDefault="007A6AC6" w:rsidP="00070D9D">
            <w:pPr>
              <w:tabs>
                <w:tab w:val="left" w:pos="4320"/>
                <w:tab w:val="left" w:pos="4500"/>
              </w:tabs>
              <w:rPr>
                <w:sz w:val="28"/>
                <w:szCs w:val="28"/>
                <w:lang w:val="uz-Cyrl-UZ"/>
              </w:rPr>
            </w:pPr>
            <w:r>
              <w:rPr>
                <w:b/>
                <w:sz w:val="28"/>
                <w:szCs w:val="28"/>
                <w:lang w:val="uz-Cyrl-UZ"/>
              </w:rPr>
              <w:lastRenderedPageBreak/>
              <w:t xml:space="preserve">      </w:t>
            </w:r>
            <w:r w:rsidR="006924BA">
              <w:rPr>
                <w:b/>
                <w:sz w:val="28"/>
                <w:szCs w:val="28"/>
              </w:rPr>
              <w:t xml:space="preserve"> </w:t>
            </w:r>
            <w:r w:rsidRPr="003B1A6E">
              <w:rPr>
                <w:sz w:val="28"/>
                <w:szCs w:val="28"/>
                <w:lang w:val="uz-Cyrl-UZ"/>
              </w:rPr>
              <w:t>абстракт маълумотлар тури</w:t>
            </w:r>
          </w:p>
          <w:p w:rsidR="007A6AC6" w:rsidRPr="003A72AB" w:rsidRDefault="007A6AC6" w:rsidP="00BA2229">
            <w:pPr>
              <w:tabs>
                <w:tab w:val="left" w:pos="4320"/>
                <w:tab w:val="left" w:pos="4500"/>
              </w:tabs>
              <w:rPr>
                <w:sz w:val="28"/>
                <w:szCs w:val="28"/>
                <w:lang w:val="uz-Cyrl-UZ"/>
              </w:rPr>
            </w:pPr>
            <w:r w:rsidRPr="003A72AB">
              <w:rPr>
                <w:b/>
                <w:sz w:val="28"/>
                <w:szCs w:val="28"/>
                <w:lang w:val="uz-Cyrl-UZ"/>
              </w:rPr>
              <w:t xml:space="preserve">en </w:t>
            </w:r>
            <w:r w:rsidRPr="005B6905">
              <w:rPr>
                <w:sz w:val="28"/>
                <w:szCs w:val="28"/>
                <w:lang w:val="uz-Cyrl-UZ"/>
              </w:rPr>
              <w:t>-</w:t>
            </w:r>
            <w:r w:rsidRPr="003A72AB">
              <w:rPr>
                <w:sz w:val="28"/>
                <w:szCs w:val="28"/>
                <w:lang w:val="uz-Cyrl-UZ"/>
              </w:rPr>
              <w:t xml:space="preserve"> аbstract data type (ADT) </w:t>
            </w:r>
          </w:p>
          <w:p w:rsidR="007A6AC6" w:rsidRPr="003A72AB" w:rsidRDefault="007A6AC6" w:rsidP="00070D9D">
            <w:pPr>
              <w:tabs>
                <w:tab w:val="left" w:pos="4320"/>
                <w:tab w:val="left" w:pos="4500"/>
              </w:tabs>
              <w:rPr>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lastRenderedPageBreak/>
              <w:t>Т</w:t>
            </w:r>
            <w:r>
              <w:rPr>
                <w:sz w:val="28"/>
                <w:szCs w:val="28"/>
                <w:lang w:val="uz-Cyrl-UZ"/>
              </w:rPr>
              <w:t>ип данных, определённый в терминах, при</w:t>
            </w:r>
            <w:r w:rsidR="00152E5E" w:rsidRPr="00152E5E">
              <w:rPr>
                <w:sz w:val="28"/>
                <w:szCs w:val="28"/>
              </w:rPr>
              <w:t>-</w:t>
            </w:r>
            <w:r>
              <w:rPr>
                <w:sz w:val="28"/>
                <w:szCs w:val="28"/>
                <w:lang w:val="uz-Cyrl-UZ"/>
              </w:rPr>
              <w:t>меняем</w:t>
            </w:r>
            <w:r>
              <w:rPr>
                <w:sz w:val="28"/>
                <w:szCs w:val="28"/>
              </w:rPr>
              <w:t>ы</w:t>
            </w:r>
            <w:r>
              <w:rPr>
                <w:sz w:val="28"/>
                <w:szCs w:val="28"/>
                <w:lang w:val="uz-Cyrl-UZ"/>
              </w:rPr>
              <w:t>х к объектам операций без рассмот</w:t>
            </w:r>
            <w:r w:rsidR="00152E5E" w:rsidRPr="00152E5E">
              <w:rPr>
                <w:sz w:val="28"/>
                <w:szCs w:val="28"/>
              </w:rPr>
              <w:t>-</w:t>
            </w:r>
            <w:r>
              <w:rPr>
                <w:sz w:val="28"/>
                <w:szCs w:val="28"/>
                <w:lang w:val="uz-Cyrl-UZ"/>
              </w:rPr>
              <w:lastRenderedPageBreak/>
              <w:t>рения вопроса, как эти объекты представле</w:t>
            </w:r>
            <w:r w:rsidR="00152E5E" w:rsidRPr="00152E5E">
              <w:rPr>
                <w:sz w:val="28"/>
                <w:szCs w:val="28"/>
              </w:rPr>
              <w:t>-</w:t>
            </w:r>
            <w:r>
              <w:rPr>
                <w:sz w:val="28"/>
                <w:szCs w:val="28"/>
                <w:lang w:val="uz-Cyrl-UZ"/>
              </w:rPr>
              <w:t xml:space="preserve">ны в памяти. </w:t>
            </w:r>
          </w:p>
          <w:p w:rsidR="007A6AC6" w:rsidRPr="0094644B" w:rsidRDefault="007A6AC6" w:rsidP="00E364BD">
            <w:pPr>
              <w:tabs>
                <w:tab w:val="left" w:pos="4320"/>
                <w:tab w:val="left" w:pos="4500"/>
              </w:tabs>
              <w:jc w:val="both"/>
              <w:rPr>
                <w:sz w:val="22"/>
                <w:szCs w:val="22"/>
              </w:rPr>
            </w:pPr>
          </w:p>
          <w:p w:rsidR="007A6AC6" w:rsidRPr="003A72AB" w:rsidRDefault="007A6AC6" w:rsidP="00E364BD">
            <w:pPr>
              <w:tabs>
                <w:tab w:val="left" w:pos="4320"/>
                <w:tab w:val="left" w:pos="4500"/>
              </w:tabs>
              <w:jc w:val="both"/>
              <w:rPr>
                <w:sz w:val="28"/>
                <w:szCs w:val="28"/>
              </w:rPr>
            </w:pPr>
            <w:r>
              <w:rPr>
                <w:sz w:val="28"/>
                <w:szCs w:val="28"/>
                <w:lang w:val="uz-Cyrl-UZ"/>
              </w:rPr>
              <w:t>Operatsiyalar</w:t>
            </w:r>
            <w:r w:rsidRPr="003B1A6E">
              <w:rPr>
                <w:sz w:val="28"/>
                <w:szCs w:val="28"/>
                <w:lang w:val="uz-Cyrl-UZ"/>
              </w:rPr>
              <w:t xml:space="preserve"> </w:t>
            </w:r>
            <w:r>
              <w:rPr>
                <w:sz w:val="28"/>
                <w:szCs w:val="28"/>
                <w:lang w:val="uz-Cyrl-UZ"/>
              </w:rPr>
              <w:t>obyektlariga</w:t>
            </w:r>
            <w:r w:rsidRPr="003B1A6E">
              <w:rPr>
                <w:sz w:val="28"/>
                <w:szCs w:val="28"/>
                <w:lang w:val="uz-Cyrl-UZ"/>
              </w:rPr>
              <w:t xml:space="preserve"> </w:t>
            </w:r>
            <w:r>
              <w:rPr>
                <w:sz w:val="28"/>
                <w:szCs w:val="28"/>
                <w:lang w:val="uz-Cyrl-UZ"/>
              </w:rPr>
              <w:t>nisbatan</w:t>
            </w:r>
            <w:r w:rsidRPr="003B1A6E">
              <w:rPr>
                <w:sz w:val="28"/>
                <w:szCs w:val="28"/>
                <w:lang w:val="uz-Cyrl-UZ"/>
              </w:rPr>
              <w:t xml:space="preserve"> </w:t>
            </w:r>
            <w:r>
              <w:rPr>
                <w:sz w:val="28"/>
                <w:szCs w:val="28"/>
                <w:lang w:val="uz-Cyrl-UZ"/>
              </w:rPr>
              <w:t>qo‘llanila</w:t>
            </w:r>
            <w:r>
              <w:rPr>
                <w:sz w:val="28"/>
                <w:szCs w:val="28"/>
              </w:rPr>
              <w:t>-</w:t>
            </w:r>
            <w:r>
              <w:rPr>
                <w:sz w:val="28"/>
                <w:szCs w:val="28"/>
                <w:lang w:val="uz-Cyrl-UZ"/>
              </w:rPr>
              <w:t>digan atamalarda, bu obyektlar xotirada qanday ko‘rsatilganiga bog‘liq bo‘lmagan holda belgi</w:t>
            </w:r>
            <w:r>
              <w:rPr>
                <w:sz w:val="28"/>
                <w:szCs w:val="28"/>
              </w:rPr>
              <w:t>-</w:t>
            </w:r>
            <w:r>
              <w:rPr>
                <w:sz w:val="28"/>
                <w:szCs w:val="28"/>
                <w:lang w:val="uz-Cyrl-UZ"/>
              </w:rPr>
              <w:t>langan ma’lumotlar turi.</w:t>
            </w:r>
          </w:p>
          <w:p w:rsidR="007A6AC6" w:rsidRPr="0094644B" w:rsidRDefault="007A6AC6" w:rsidP="00E364BD">
            <w:pPr>
              <w:tabs>
                <w:tab w:val="left" w:pos="4320"/>
                <w:tab w:val="left" w:pos="4500"/>
              </w:tabs>
              <w:jc w:val="both"/>
              <w:rPr>
                <w:sz w:val="22"/>
                <w:szCs w:val="22"/>
              </w:rPr>
            </w:pPr>
          </w:p>
          <w:p w:rsidR="007A6AC6" w:rsidRPr="003B1A6E" w:rsidRDefault="007A6AC6" w:rsidP="00E364BD">
            <w:pPr>
              <w:tabs>
                <w:tab w:val="left" w:pos="4320"/>
                <w:tab w:val="left" w:pos="4500"/>
              </w:tabs>
              <w:jc w:val="both"/>
              <w:rPr>
                <w:sz w:val="28"/>
                <w:szCs w:val="28"/>
                <w:lang w:val="uz-Cyrl-UZ"/>
              </w:rPr>
            </w:pPr>
            <w:r w:rsidRPr="003B1A6E">
              <w:rPr>
                <w:sz w:val="28"/>
                <w:szCs w:val="28"/>
                <w:lang w:val="uz-Cyrl-UZ"/>
              </w:rPr>
              <w:t>Операциялар объектларига нисбатан қўлла</w:t>
            </w:r>
            <w:r>
              <w:rPr>
                <w:sz w:val="28"/>
                <w:szCs w:val="28"/>
              </w:rPr>
              <w:t>-</w:t>
            </w:r>
            <w:r w:rsidRPr="003B1A6E">
              <w:rPr>
                <w:sz w:val="28"/>
                <w:szCs w:val="28"/>
                <w:lang w:val="uz-Cyrl-UZ"/>
              </w:rPr>
              <w:t>ниладиган</w:t>
            </w:r>
            <w:r>
              <w:rPr>
                <w:sz w:val="28"/>
                <w:szCs w:val="28"/>
                <w:lang w:val="uz-Cyrl-UZ"/>
              </w:rPr>
              <w:t xml:space="preserve"> атамаларда, бу объектлар хотира</w:t>
            </w:r>
            <w:r w:rsidR="0094644B">
              <w:rPr>
                <w:sz w:val="28"/>
                <w:szCs w:val="28"/>
                <w:lang w:val="uz-Latn-UZ"/>
              </w:rPr>
              <w:t>-</w:t>
            </w:r>
            <w:r>
              <w:rPr>
                <w:sz w:val="28"/>
                <w:szCs w:val="28"/>
                <w:lang w:val="uz-Cyrl-UZ"/>
              </w:rPr>
              <w:t>да қандай кўрсатилганига боғлиқ бўлмаган ҳолда белгиланган маълумотлар тури.</w:t>
            </w:r>
          </w:p>
        </w:tc>
      </w:tr>
      <w:tr w:rsidR="007A6AC6" w:rsidRPr="005C742E" w:rsidTr="00A469BE">
        <w:trPr>
          <w:tblCellSpacing w:w="0" w:type="dxa"/>
          <w:jc w:val="center"/>
        </w:trPr>
        <w:tc>
          <w:tcPr>
            <w:tcW w:w="2079" w:type="pct"/>
          </w:tcPr>
          <w:p w:rsidR="007A6AC6" w:rsidRPr="00BA2229" w:rsidRDefault="007A6AC6" w:rsidP="00F11978">
            <w:pPr>
              <w:tabs>
                <w:tab w:val="left" w:pos="4320"/>
                <w:tab w:val="left" w:pos="4500"/>
              </w:tabs>
              <w:rPr>
                <w:b/>
                <w:sz w:val="28"/>
                <w:szCs w:val="28"/>
              </w:rPr>
            </w:pPr>
            <w:r>
              <w:rPr>
                <w:b/>
                <w:sz w:val="28"/>
                <w:szCs w:val="28"/>
              </w:rPr>
              <w:lastRenderedPageBreak/>
              <w:t>А</w:t>
            </w:r>
            <w:r w:rsidRPr="00BA2229">
              <w:rPr>
                <w:b/>
                <w:sz w:val="28"/>
                <w:szCs w:val="28"/>
              </w:rPr>
              <w:t>варийное завершение</w:t>
            </w:r>
          </w:p>
          <w:p w:rsidR="007A6AC6" w:rsidRPr="00EA7731" w:rsidRDefault="007A6AC6" w:rsidP="00F11978">
            <w:pPr>
              <w:tabs>
                <w:tab w:val="left" w:pos="4320"/>
                <w:tab w:val="left" w:pos="4500"/>
              </w:tabs>
              <w:rPr>
                <w:b/>
                <w:sz w:val="28"/>
                <w:szCs w:val="28"/>
                <w:lang w:val="uz-Cyrl-UZ"/>
              </w:rPr>
            </w:pPr>
            <w:r>
              <w:rPr>
                <w:b/>
                <w:sz w:val="28"/>
                <w:szCs w:val="28"/>
                <w:lang w:val="en-US"/>
              </w:rPr>
              <w:t>uz</w:t>
            </w:r>
            <w:r w:rsidRPr="00F11978">
              <w:rPr>
                <w:b/>
                <w:sz w:val="28"/>
                <w:szCs w:val="28"/>
              </w:rPr>
              <w:t xml:space="preserve"> </w:t>
            </w:r>
            <w:r>
              <w:rPr>
                <w:sz w:val="28"/>
                <w:szCs w:val="28"/>
                <w:lang w:val="uz-Cyrl-UZ"/>
              </w:rPr>
              <w:t xml:space="preserve">- </w:t>
            </w:r>
            <w:r w:rsidRPr="003A7C3D">
              <w:rPr>
                <w:sz w:val="28"/>
                <w:szCs w:val="28"/>
                <w:lang w:val="en-US"/>
              </w:rPr>
              <w:t>avariyaviy</w:t>
            </w:r>
            <w:r w:rsidRPr="00F11978">
              <w:rPr>
                <w:sz w:val="28"/>
                <w:szCs w:val="28"/>
              </w:rPr>
              <w:t xml:space="preserve"> </w:t>
            </w:r>
            <w:r>
              <w:rPr>
                <w:sz w:val="28"/>
                <w:szCs w:val="28"/>
                <w:lang w:val="uz-Cyrl-UZ"/>
              </w:rPr>
              <w:t>tugash</w:t>
            </w:r>
          </w:p>
          <w:p w:rsidR="007A6AC6" w:rsidRPr="00F11978" w:rsidRDefault="007A6AC6" w:rsidP="00F11978">
            <w:pPr>
              <w:tabs>
                <w:tab w:val="left" w:pos="4320"/>
                <w:tab w:val="left" w:pos="4500"/>
              </w:tabs>
              <w:rPr>
                <w:sz w:val="28"/>
                <w:szCs w:val="28"/>
              </w:rPr>
            </w:pPr>
            <w:r>
              <w:rPr>
                <w:sz w:val="28"/>
                <w:szCs w:val="28"/>
                <w:lang w:val="uz-Cyrl-UZ"/>
              </w:rPr>
              <w:t xml:space="preserve">     </w:t>
            </w:r>
            <w:r w:rsidRPr="00F11978">
              <w:rPr>
                <w:sz w:val="28"/>
                <w:szCs w:val="28"/>
              </w:rPr>
              <w:t xml:space="preserve">  </w:t>
            </w:r>
            <w:r w:rsidRPr="00EA7731">
              <w:rPr>
                <w:sz w:val="28"/>
                <w:szCs w:val="28"/>
              </w:rPr>
              <w:t>авариявий</w:t>
            </w:r>
            <w:r w:rsidRPr="00F11978">
              <w:rPr>
                <w:sz w:val="28"/>
                <w:szCs w:val="28"/>
              </w:rPr>
              <w:t xml:space="preserve"> </w:t>
            </w:r>
            <w:r w:rsidRPr="00EA7731">
              <w:rPr>
                <w:sz w:val="28"/>
                <w:szCs w:val="28"/>
                <w:lang w:val="uz-Cyrl-UZ"/>
              </w:rPr>
              <w:t>тугаш</w:t>
            </w:r>
          </w:p>
          <w:p w:rsidR="007A6AC6" w:rsidRPr="007E40AB" w:rsidRDefault="007A6AC6" w:rsidP="00F11978">
            <w:pPr>
              <w:tabs>
                <w:tab w:val="left" w:pos="4320"/>
                <w:tab w:val="left" w:pos="4500"/>
              </w:tabs>
              <w:rPr>
                <w:sz w:val="28"/>
                <w:szCs w:val="28"/>
                <w:lang w:val="en-US"/>
              </w:rPr>
            </w:pPr>
            <w:r w:rsidRPr="007E40AB">
              <w:rPr>
                <w:b/>
                <w:sz w:val="28"/>
                <w:szCs w:val="28"/>
                <w:lang w:val="en-US"/>
              </w:rPr>
              <w:t xml:space="preserve">en </w:t>
            </w:r>
            <w:r w:rsidRPr="005B6905">
              <w:rPr>
                <w:sz w:val="28"/>
                <w:szCs w:val="28"/>
                <w:lang w:val="en-US"/>
              </w:rPr>
              <w:t>-</w:t>
            </w:r>
            <w:r>
              <w:rPr>
                <w:sz w:val="28"/>
                <w:szCs w:val="28"/>
                <w:lang w:val="en-US"/>
              </w:rPr>
              <w:t xml:space="preserve"> </w:t>
            </w:r>
            <w:r w:rsidRPr="007E40AB">
              <w:rPr>
                <w:sz w:val="28"/>
                <w:szCs w:val="28"/>
                <w:lang w:val="en-US"/>
              </w:rPr>
              <w:t>abend</w:t>
            </w:r>
            <w:r w:rsidRPr="003A7C3D">
              <w:rPr>
                <w:sz w:val="28"/>
                <w:szCs w:val="28"/>
                <w:lang w:val="en-US"/>
              </w:rPr>
              <w:t xml:space="preserve"> (</w:t>
            </w:r>
            <w:r w:rsidRPr="007E40AB">
              <w:rPr>
                <w:sz w:val="28"/>
                <w:szCs w:val="28"/>
                <w:lang w:val="en-US"/>
              </w:rPr>
              <w:t>abnormal</w:t>
            </w:r>
            <w:r w:rsidRPr="003A7C3D">
              <w:rPr>
                <w:sz w:val="28"/>
                <w:szCs w:val="28"/>
                <w:lang w:val="en-US"/>
              </w:rPr>
              <w:t xml:space="preserve"> </w:t>
            </w:r>
            <w:r w:rsidRPr="007E40AB">
              <w:rPr>
                <w:sz w:val="28"/>
                <w:szCs w:val="28"/>
                <w:lang w:val="en-US"/>
              </w:rPr>
              <w:t>end</w:t>
            </w:r>
            <w:r w:rsidRPr="003A7C3D">
              <w:rPr>
                <w:sz w:val="28"/>
                <w:szCs w:val="28"/>
                <w:lang w:val="en-US"/>
              </w:rPr>
              <w:t>)</w:t>
            </w:r>
          </w:p>
          <w:p w:rsidR="007A6AC6" w:rsidRPr="003A7C3D" w:rsidRDefault="007A6AC6" w:rsidP="00F11978">
            <w:pPr>
              <w:ind w:right="181"/>
              <w:rPr>
                <w:color w:val="000000"/>
                <w:sz w:val="28"/>
                <w:szCs w:val="28"/>
                <w:lang w:val="en-US"/>
              </w:rPr>
            </w:pPr>
          </w:p>
        </w:tc>
        <w:tc>
          <w:tcPr>
            <w:tcW w:w="2921" w:type="pct"/>
          </w:tcPr>
          <w:p w:rsidR="007A6AC6" w:rsidRPr="00D80C3B" w:rsidRDefault="007A6AC6" w:rsidP="00F11978">
            <w:pPr>
              <w:jc w:val="both"/>
              <w:rPr>
                <w:sz w:val="28"/>
                <w:szCs w:val="28"/>
              </w:rPr>
            </w:pPr>
            <w:r>
              <w:rPr>
                <w:sz w:val="28"/>
                <w:szCs w:val="28"/>
              </w:rPr>
              <w:t>П</w:t>
            </w:r>
            <w:r>
              <w:rPr>
                <w:sz w:val="28"/>
                <w:szCs w:val="28"/>
                <w:lang w:val="uz-Cyrl-UZ"/>
              </w:rPr>
              <w:t>реждевременное завершение работы прог</w:t>
            </w:r>
            <w:r w:rsidRPr="008525D1">
              <w:rPr>
                <w:sz w:val="28"/>
                <w:szCs w:val="28"/>
              </w:rPr>
              <w:t>-</w:t>
            </w:r>
            <w:r>
              <w:rPr>
                <w:sz w:val="28"/>
                <w:szCs w:val="28"/>
                <w:lang w:val="uz-Cyrl-UZ"/>
              </w:rPr>
              <w:t>раммы из-за программной или аппаратной ошибки, обнаруженной операционной систе</w:t>
            </w:r>
            <w:r w:rsidR="0094644B">
              <w:rPr>
                <w:sz w:val="28"/>
                <w:szCs w:val="28"/>
                <w:lang w:val="uz-Latn-UZ"/>
              </w:rPr>
              <w:t>-</w:t>
            </w:r>
            <w:r>
              <w:rPr>
                <w:sz w:val="28"/>
                <w:szCs w:val="28"/>
                <w:lang w:val="uz-Cyrl-UZ"/>
              </w:rPr>
              <w:t>мой.</w:t>
            </w:r>
            <w:r>
              <w:rPr>
                <w:sz w:val="28"/>
                <w:szCs w:val="28"/>
              </w:rPr>
              <w:t xml:space="preserve"> </w:t>
            </w:r>
            <w:r>
              <w:rPr>
                <w:sz w:val="28"/>
                <w:szCs w:val="28"/>
                <w:lang w:val="uz-Cyrl-UZ"/>
              </w:rPr>
              <w:t>Сопровождается сообщением об ошиб</w:t>
            </w:r>
            <w:r w:rsidR="0094644B">
              <w:rPr>
                <w:sz w:val="28"/>
                <w:szCs w:val="28"/>
                <w:lang w:val="uz-Latn-UZ"/>
              </w:rPr>
              <w:t>-</w:t>
            </w:r>
            <w:r>
              <w:rPr>
                <w:sz w:val="28"/>
                <w:szCs w:val="28"/>
                <w:lang w:val="uz-Cyrl-UZ"/>
              </w:rPr>
              <w:t>ке (в отличие от зависаний).</w:t>
            </w:r>
          </w:p>
          <w:p w:rsidR="007A6AC6" w:rsidRPr="00773754" w:rsidRDefault="007A6AC6" w:rsidP="00F11978">
            <w:pPr>
              <w:jc w:val="both"/>
              <w:rPr>
                <w:sz w:val="20"/>
                <w:szCs w:val="20"/>
              </w:rPr>
            </w:pPr>
          </w:p>
          <w:p w:rsidR="007A6AC6" w:rsidRDefault="007A6AC6" w:rsidP="00F11978">
            <w:pPr>
              <w:jc w:val="both"/>
              <w:rPr>
                <w:sz w:val="28"/>
                <w:szCs w:val="28"/>
                <w:lang w:val="en-US"/>
              </w:rPr>
            </w:pPr>
            <w:r>
              <w:rPr>
                <w:sz w:val="28"/>
                <w:szCs w:val="28"/>
                <w:lang w:val="uz-Cyrl-UZ"/>
              </w:rPr>
              <w:t>Operatsion</w:t>
            </w:r>
            <w:r w:rsidRPr="0087664E">
              <w:rPr>
                <w:sz w:val="28"/>
                <w:szCs w:val="28"/>
                <w:lang w:val="uz-Cyrl-UZ"/>
              </w:rPr>
              <w:t xml:space="preserve"> </w:t>
            </w:r>
            <w:r>
              <w:rPr>
                <w:sz w:val="28"/>
                <w:szCs w:val="28"/>
                <w:lang w:val="uz-Cyrl-UZ"/>
              </w:rPr>
              <w:t>tizim aniqlagan dasturiy yoki apparat bilan bog‘liq xato tufayli dastur ishini muddati</w:t>
            </w:r>
            <w:r w:rsidRPr="005C742E">
              <w:rPr>
                <w:sz w:val="28"/>
                <w:szCs w:val="28"/>
              </w:rPr>
              <w:t>-</w:t>
            </w:r>
            <w:r>
              <w:rPr>
                <w:sz w:val="28"/>
                <w:szCs w:val="28"/>
                <w:lang w:val="uz-Cyrl-UZ"/>
              </w:rPr>
              <w:t>dan oldin tugatish</w:t>
            </w:r>
            <w:r w:rsidRPr="0087664E">
              <w:rPr>
                <w:sz w:val="28"/>
                <w:szCs w:val="28"/>
                <w:lang w:val="uz-Cyrl-UZ"/>
              </w:rPr>
              <w:t xml:space="preserve">. </w:t>
            </w:r>
            <w:r>
              <w:rPr>
                <w:sz w:val="28"/>
                <w:szCs w:val="28"/>
                <w:lang w:val="uz-Cyrl-UZ"/>
              </w:rPr>
              <w:t>Xato</w:t>
            </w:r>
            <w:r w:rsidRPr="00E96682">
              <w:rPr>
                <w:sz w:val="28"/>
                <w:szCs w:val="28"/>
                <w:lang w:val="uz-Cyrl-UZ"/>
              </w:rPr>
              <w:t xml:space="preserve"> </w:t>
            </w:r>
            <w:r>
              <w:rPr>
                <w:sz w:val="28"/>
                <w:szCs w:val="28"/>
                <w:lang w:val="uz-Cyrl-UZ"/>
              </w:rPr>
              <w:t>to‘g‘risidagi xabar bilan</w:t>
            </w:r>
            <w:r w:rsidRPr="00E96682">
              <w:rPr>
                <w:sz w:val="28"/>
                <w:szCs w:val="28"/>
                <w:lang w:val="uz-Cyrl-UZ"/>
              </w:rPr>
              <w:t xml:space="preserve"> </w:t>
            </w:r>
            <w:r>
              <w:rPr>
                <w:sz w:val="28"/>
                <w:szCs w:val="28"/>
                <w:lang w:val="uz-Cyrl-UZ"/>
              </w:rPr>
              <w:t>bir</w:t>
            </w:r>
            <w:r w:rsidRPr="00E96682">
              <w:rPr>
                <w:sz w:val="28"/>
                <w:szCs w:val="28"/>
                <w:lang w:val="uz-Cyrl-UZ"/>
              </w:rPr>
              <w:t xml:space="preserve"> </w:t>
            </w:r>
            <w:r>
              <w:rPr>
                <w:sz w:val="28"/>
                <w:szCs w:val="28"/>
                <w:lang w:val="uz-Cyrl-UZ"/>
              </w:rPr>
              <w:t>vaqtda</w:t>
            </w:r>
            <w:r w:rsidRPr="00E96682">
              <w:rPr>
                <w:sz w:val="28"/>
                <w:szCs w:val="28"/>
                <w:lang w:val="uz-Cyrl-UZ"/>
              </w:rPr>
              <w:t xml:space="preserve"> </w:t>
            </w:r>
            <w:r>
              <w:rPr>
                <w:sz w:val="28"/>
                <w:szCs w:val="28"/>
                <w:lang w:val="uz-Cyrl-UZ"/>
              </w:rPr>
              <w:t>yuz</w:t>
            </w:r>
            <w:r w:rsidRPr="00E96682">
              <w:rPr>
                <w:sz w:val="28"/>
                <w:szCs w:val="28"/>
                <w:lang w:val="uz-Cyrl-UZ"/>
              </w:rPr>
              <w:t xml:space="preserve"> </w:t>
            </w:r>
            <w:r>
              <w:rPr>
                <w:sz w:val="28"/>
                <w:szCs w:val="28"/>
                <w:lang w:val="uz-Cyrl-UZ"/>
              </w:rPr>
              <w:t>beradi</w:t>
            </w:r>
            <w:r w:rsidRPr="00DA4ACC">
              <w:rPr>
                <w:sz w:val="28"/>
                <w:szCs w:val="28"/>
                <w:lang w:val="en-US"/>
              </w:rPr>
              <w:t xml:space="preserve"> (</w:t>
            </w:r>
            <w:r>
              <w:rPr>
                <w:sz w:val="28"/>
                <w:szCs w:val="28"/>
                <w:lang w:val="en-US"/>
              </w:rPr>
              <w:t>osilib qolishlardan farqli ravishda</w:t>
            </w:r>
            <w:r w:rsidRPr="00DA4ACC">
              <w:rPr>
                <w:sz w:val="28"/>
                <w:szCs w:val="28"/>
                <w:lang w:val="en-US"/>
              </w:rPr>
              <w:t>)</w:t>
            </w:r>
            <w:r w:rsidRPr="00E96682">
              <w:rPr>
                <w:sz w:val="28"/>
                <w:szCs w:val="28"/>
                <w:lang w:val="uz-Cyrl-UZ"/>
              </w:rPr>
              <w:t>.</w:t>
            </w:r>
          </w:p>
          <w:p w:rsidR="007A6AC6" w:rsidRPr="0094644B" w:rsidRDefault="007A6AC6" w:rsidP="00F11978">
            <w:pPr>
              <w:jc w:val="both"/>
              <w:rPr>
                <w:sz w:val="22"/>
                <w:szCs w:val="22"/>
                <w:lang w:val="en-US"/>
              </w:rPr>
            </w:pPr>
          </w:p>
          <w:p w:rsidR="007A6AC6" w:rsidRPr="00E96682" w:rsidRDefault="007A6AC6" w:rsidP="00F11978">
            <w:pPr>
              <w:jc w:val="both"/>
              <w:rPr>
                <w:color w:val="000000"/>
                <w:sz w:val="28"/>
                <w:szCs w:val="28"/>
                <w:lang w:val="uz-Cyrl-UZ"/>
              </w:rPr>
            </w:pPr>
            <w:r w:rsidRPr="0087664E">
              <w:rPr>
                <w:sz w:val="28"/>
                <w:szCs w:val="28"/>
                <w:lang w:val="uz-Cyrl-UZ"/>
              </w:rPr>
              <w:t>Операцион тизим</w:t>
            </w:r>
            <w:r>
              <w:rPr>
                <w:sz w:val="28"/>
                <w:szCs w:val="28"/>
                <w:lang w:val="uz-Cyrl-UZ"/>
              </w:rPr>
              <w:t xml:space="preserve"> аниқлаган дастурий ёки аппар</w:t>
            </w:r>
            <w:r w:rsidRPr="0087664E">
              <w:rPr>
                <w:sz w:val="28"/>
                <w:szCs w:val="28"/>
                <w:lang w:val="uz-Cyrl-UZ"/>
              </w:rPr>
              <w:t>ат</w:t>
            </w:r>
            <w:r>
              <w:rPr>
                <w:sz w:val="28"/>
                <w:szCs w:val="28"/>
                <w:lang w:val="uz-Cyrl-UZ"/>
              </w:rPr>
              <w:t xml:space="preserve"> билан боғлиқ хато туфайли дастур ишини муддатидан олдин </w:t>
            </w:r>
            <w:r w:rsidRPr="0087664E">
              <w:rPr>
                <w:sz w:val="28"/>
                <w:szCs w:val="28"/>
                <w:lang w:val="uz-Cyrl-UZ"/>
              </w:rPr>
              <w:t xml:space="preserve">тугатиш. </w:t>
            </w:r>
            <w:r w:rsidRPr="00E96682">
              <w:rPr>
                <w:sz w:val="28"/>
                <w:szCs w:val="28"/>
                <w:lang w:val="uz-Cyrl-UZ"/>
              </w:rPr>
              <w:t>Хато тўғрисидаги</w:t>
            </w:r>
            <w:r>
              <w:rPr>
                <w:sz w:val="28"/>
                <w:szCs w:val="28"/>
                <w:lang w:val="uz-Cyrl-UZ"/>
              </w:rPr>
              <w:t xml:space="preserve"> </w:t>
            </w:r>
            <w:r w:rsidRPr="00E96682">
              <w:rPr>
                <w:sz w:val="28"/>
                <w:szCs w:val="28"/>
                <w:lang w:val="uz-Cyrl-UZ"/>
              </w:rPr>
              <w:t>хабар</w:t>
            </w:r>
            <w:r>
              <w:rPr>
                <w:sz w:val="28"/>
                <w:szCs w:val="28"/>
                <w:lang w:val="uz-Cyrl-UZ"/>
              </w:rPr>
              <w:t xml:space="preserve"> </w:t>
            </w:r>
            <w:r w:rsidRPr="00E96682">
              <w:rPr>
                <w:sz w:val="28"/>
                <w:szCs w:val="28"/>
                <w:lang w:val="uz-Cyrl-UZ"/>
              </w:rPr>
              <w:t>билан бир вақтда юз беради</w:t>
            </w:r>
            <w:r w:rsidRPr="00DA4ACC">
              <w:rPr>
                <w:sz w:val="28"/>
                <w:szCs w:val="28"/>
                <w:lang w:val="uz-Cyrl-UZ"/>
              </w:rPr>
              <w:t xml:space="preserve"> (осилиб </w:t>
            </w:r>
            <w:r>
              <w:rPr>
                <w:sz w:val="28"/>
                <w:szCs w:val="28"/>
                <w:lang w:val="uz-Cyrl-UZ"/>
              </w:rPr>
              <w:t>қолишлардан фарқли равишда</w:t>
            </w:r>
            <w:r w:rsidRPr="00DA4ACC">
              <w:rPr>
                <w:sz w:val="28"/>
                <w:szCs w:val="28"/>
                <w:lang w:val="uz-Cyrl-UZ"/>
              </w:rPr>
              <w:t>)</w:t>
            </w:r>
            <w:r w:rsidRPr="00E96682">
              <w:rPr>
                <w:sz w:val="28"/>
                <w:szCs w:val="28"/>
                <w:lang w:val="uz-Cyrl-UZ"/>
              </w:rPr>
              <w:t>.</w:t>
            </w:r>
          </w:p>
        </w:tc>
      </w:tr>
      <w:tr w:rsidR="007A6AC6" w:rsidRPr="005C742E" w:rsidTr="00A469BE">
        <w:trPr>
          <w:tblCellSpacing w:w="0" w:type="dxa"/>
          <w:jc w:val="center"/>
        </w:trPr>
        <w:tc>
          <w:tcPr>
            <w:tcW w:w="2079" w:type="pct"/>
          </w:tcPr>
          <w:p w:rsidR="007A6AC6" w:rsidRPr="00ED627B" w:rsidRDefault="007A6AC6" w:rsidP="00A36057">
            <w:pPr>
              <w:tabs>
                <w:tab w:val="left" w:pos="4320"/>
                <w:tab w:val="left" w:pos="4500"/>
              </w:tabs>
              <w:rPr>
                <w:b/>
                <w:sz w:val="28"/>
                <w:szCs w:val="28"/>
                <w:lang w:val="uz-Cyrl-UZ"/>
              </w:rPr>
            </w:pPr>
            <w:r w:rsidRPr="00ED627B">
              <w:rPr>
                <w:b/>
                <w:sz w:val="28"/>
                <w:szCs w:val="28"/>
                <w:lang w:val="uz-Cyrl-UZ"/>
              </w:rPr>
              <w:t>Аварийный дамп</w:t>
            </w:r>
          </w:p>
          <w:p w:rsidR="007A6AC6" w:rsidRDefault="007A6AC6" w:rsidP="000F6ED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avariyaviy</w:t>
            </w:r>
            <w:r w:rsidRPr="000F6ED1">
              <w:rPr>
                <w:sz w:val="28"/>
                <w:szCs w:val="28"/>
                <w:lang w:val="uz-Cyrl-UZ"/>
              </w:rPr>
              <w:t xml:space="preserve"> </w:t>
            </w:r>
            <w:r>
              <w:rPr>
                <w:sz w:val="28"/>
                <w:szCs w:val="28"/>
                <w:lang w:val="uz-Cyrl-UZ"/>
              </w:rPr>
              <w:t>damp</w:t>
            </w:r>
          </w:p>
          <w:p w:rsidR="007A6AC6" w:rsidRPr="005B5ED5" w:rsidRDefault="007A6AC6" w:rsidP="00A36057">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0F6ED1">
              <w:rPr>
                <w:sz w:val="28"/>
                <w:szCs w:val="28"/>
                <w:lang w:val="uz-Cyrl-UZ"/>
              </w:rPr>
              <w:t>авариявий дамп</w:t>
            </w:r>
          </w:p>
          <w:p w:rsidR="007A6AC6" w:rsidRPr="00ED627B" w:rsidRDefault="007A6AC6" w:rsidP="00ED627B">
            <w:pPr>
              <w:tabs>
                <w:tab w:val="left" w:pos="4320"/>
                <w:tab w:val="left" w:pos="4500"/>
              </w:tabs>
              <w:rPr>
                <w:sz w:val="28"/>
                <w:szCs w:val="28"/>
                <w:lang w:val="uz-Cyrl-UZ"/>
              </w:rPr>
            </w:pPr>
            <w:r w:rsidRPr="008D6363">
              <w:rPr>
                <w:b/>
                <w:sz w:val="28"/>
                <w:szCs w:val="28"/>
                <w:lang w:val="en-US"/>
              </w:rPr>
              <w:t xml:space="preserve">en </w:t>
            </w:r>
            <w:r w:rsidRPr="005B6905">
              <w:rPr>
                <w:sz w:val="28"/>
                <w:szCs w:val="28"/>
                <w:lang w:val="en-US"/>
              </w:rPr>
              <w:t>-</w:t>
            </w:r>
            <w:r w:rsidRPr="005B6905">
              <w:rPr>
                <w:sz w:val="28"/>
                <w:szCs w:val="28"/>
                <w:lang w:val="uz-Cyrl-UZ"/>
              </w:rPr>
              <w:t xml:space="preserve"> </w:t>
            </w:r>
            <w:r w:rsidRPr="00ED627B">
              <w:rPr>
                <w:sz w:val="28"/>
                <w:szCs w:val="28"/>
                <w:lang w:val="uz-Cyrl-UZ"/>
              </w:rPr>
              <w:t xml:space="preserve">disaster dump </w:t>
            </w:r>
          </w:p>
          <w:p w:rsidR="007A6AC6" w:rsidRPr="00880D9D" w:rsidRDefault="007A6AC6" w:rsidP="00A36057">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Дамп (вывод содержимого памяти на принтер или другое устройство вывода), выполняемый в момент полного сбоя программы.</w:t>
            </w:r>
          </w:p>
          <w:p w:rsidR="007A6AC6" w:rsidRPr="0094644B" w:rsidRDefault="007A6AC6" w:rsidP="00E364BD">
            <w:pPr>
              <w:tabs>
                <w:tab w:val="left" w:pos="4320"/>
                <w:tab w:val="left" w:pos="4500"/>
              </w:tabs>
              <w:jc w:val="both"/>
              <w:rPr>
                <w:sz w:val="18"/>
                <w:szCs w:val="18"/>
              </w:rPr>
            </w:pPr>
          </w:p>
          <w:p w:rsidR="007A6AC6" w:rsidRDefault="007A6AC6" w:rsidP="00E364BD">
            <w:pPr>
              <w:tabs>
                <w:tab w:val="left" w:pos="4320"/>
                <w:tab w:val="left" w:pos="4500"/>
              </w:tabs>
              <w:jc w:val="both"/>
              <w:rPr>
                <w:sz w:val="28"/>
                <w:szCs w:val="28"/>
                <w:lang w:val="en-US"/>
              </w:rPr>
            </w:pPr>
            <w:r>
              <w:rPr>
                <w:sz w:val="28"/>
                <w:szCs w:val="28"/>
                <w:lang w:val="uz-Cyrl-UZ"/>
              </w:rPr>
              <w:t>Dasturning</w:t>
            </w:r>
            <w:r w:rsidRPr="000F6ED1">
              <w:rPr>
                <w:sz w:val="28"/>
                <w:szCs w:val="28"/>
                <w:lang w:val="uz-Cyrl-UZ"/>
              </w:rPr>
              <w:t xml:space="preserve"> </w:t>
            </w:r>
            <w:r>
              <w:rPr>
                <w:sz w:val="28"/>
                <w:szCs w:val="28"/>
                <w:lang w:val="uz-Cyrl-UZ"/>
              </w:rPr>
              <w:t>to‘la</w:t>
            </w:r>
            <w:r w:rsidRPr="000F6ED1">
              <w:rPr>
                <w:sz w:val="28"/>
                <w:szCs w:val="28"/>
                <w:lang w:val="uz-Cyrl-UZ"/>
              </w:rPr>
              <w:t xml:space="preserve"> </w:t>
            </w:r>
            <w:r>
              <w:rPr>
                <w:sz w:val="28"/>
                <w:szCs w:val="28"/>
                <w:lang w:val="en-US"/>
              </w:rPr>
              <w:t>to’xtab qolish</w:t>
            </w:r>
            <w:r w:rsidRPr="000F6ED1">
              <w:rPr>
                <w:sz w:val="28"/>
                <w:szCs w:val="28"/>
                <w:lang w:val="uz-Cyrl-UZ"/>
              </w:rPr>
              <w:t xml:space="preserve"> </w:t>
            </w:r>
            <w:r>
              <w:rPr>
                <w:sz w:val="28"/>
                <w:szCs w:val="28"/>
                <w:lang w:val="uz-Cyrl-UZ"/>
              </w:rPr>
              <w:t>vaqtida bajari</w:t>
            </w:r>
            <w:r w:rsidR="005B268E">
              <w:rPr>
                <w:sz w:val="28"/>
                <w:szCs w:val="28"/>
                <w:lang w:val="en-US"/>
              </w:rPr>
              <w:t>-</w:t>
            </w:r>
            <w:r>
              <w:rPr>
                <w:sz w:val="28"/>
                <w:szCs w:val="28"/>
                <w:lang w:val="uz-Cyrl-UZ"/>
              </w:rPr>
              <w:t>ladigan damp</w:t>
            </w:r>
            <w:r w:rsidRPr="000F6ED1">
              <w:rPr>
                <w:sz w:val="28"/>
                <w:szCs w:val="28"/>
                <w:lang w:val="uz-Cyrl-UZ"/>
              </w:rPr>
              <w:t xml:space="preserve"> (</w:t>
            </w:r>
            <w:r>
              <w:rPr>
                <w:sz w:val="28"/>
                <w:szCs w:val="28"/>
                <w:lang w:val="uz-Cyrl-UZ"/>
              </w:rPr>
              <w:t>xotira</w:t>
            </w:r>
            <w:r w:rsidRPr="000F6ED1">
              <w:rPr>
                <w:sz w:val="28"/>
                <w:szCs w:val="28"/>
                <w:lang w:val="uz-Cyrl-UZ"/>
              </w:rPr>
              <w:t xml:space="preserve"> </w:t>
            </w:r>
            <w:r>
              <w:rPr>
                <w:sz w:val="28"/>
                <w:szCs w:val="28"/>
                <w:lang w:val="uz-Cyrl-UZ"/>
              </w:rPr>
              <w:t>ichidagini</w:t>
            </w:r>
            <w:r w:rsidRPr="000F6ED1">
              <w:rPr>
                <w:sz w:val="28"/>
                <w:szCs w:val="28"/>
                <w:lang w:val="uz-Cyrl-UZ"/>
              </w:rPr>
              <w:t xml:space="preserve"> </w:t>
            </w:r>
            <w:r>
              <w:rPr>
                <w:sz w:val="28"/>
                <w:szCs w:val="28"/>
                <w:lang w:val="uz-Cyrl-UZ"/>
              </w:rPr>
              <w:t>printerga</w:t>
            </w:r>
            <w:r w:rsidRPr="000F6ED1">
              <w:rPr>
                <w:sz w:val="28"/>
                <w:szCs w:val="28"/>
                <w:lang w:val="uz-Cyrl-UZ"/>
              </w:rPr>
              <w:t xml:space="preserve"> </w:t>
            </w:r>
            <w:r>
              <w:rPr>
                <w:sz w:val="28"/>
                <w:szCs w:val="28"/>
                <w:lang w:val="uz-Cyrl-UZ"/>
              </w:rPr>
              <w:t>yoki</w:t>
            </w:r>
            <w:r w:rsidRPr="000F6ED1">
              <w:rPr>
                <w:sz w:val="28"/>
                <w:szCs w:val="28"/>
                <w:lang w:val="uz-Cyrl-UZ"/>
              </w:rPr>
              <w:t xml:space="preserve"> </w:t>
            </w:r>
            <w:r>
              <w:rPr>
                <w:sz w:val="28"/>
                <w:szCs w:val="28"/>
                <w:lang w:val="uz-Cyrl-UZ"/>
              </w:rPr>
              <w:t>boshqa</w:t>
            </w:r>
            <w:r w:rsidRPr="000F6ED1">
              <w:rPr>
                <w:sz w:val="28"/>
                <w:szCs w:val="28"/>
                <w:lang w:val="uz-Cyrl-UZ"/>
              </w:rPr>
              <w:t xml:space="preserve">  </w:t>
            </w:r>
            <w:r>
              <w:rPr>
                <w:sz w:val="28"/>
                <w:szCs w:val="28"/>
                <w:lang w:val="uz-Cyrl-UZ"/>
              </w:rPr>
              <w:t>chiqarish</w:t>
            </w:r>
            <w:r w:rsidRPr="000F6ED1">
              <w:rPr>
                <w:sz w:val="28"/>
                <w:szCs w:val="28"/>
                <w:lang w:val="uz-Cyrl-UZ"/>
              </w:rPr>
              <w:t xml:space="preserve"> </w:t>
            </w:r>
            <w:r>
              <w:rPr>
                <w:sz w:val="28"/>
                <w:szCs w:val="28"/>
                <w:lang w:val="uz-Cyrl-UZ"/>
              </w:rPr>
              <w:t>qurilmasiga</w:t>
            </w:r>
            <w:r w:rsidRPr="000F6ED1">
              <w:rPr>
                <w:sz w:val="28"/>
                <w:szCs w:val="28"/>
                <w:lang w:val="uz-Cyrl-UZ"/>
              </w:rPr>
              <w:t xml:space="preserve"> </w:t>
            </w:r>
            <w:r>
              <w:rPr>
                <w:sz w:val="28"/>
                <w:szCs w:val="28"/>
                <w:lang w:val="uz-Cyrl-UZ"/>
              </w:rPr>
              <w:t>chiqarish</w:t>
            </w:r>
            <w:r w:rsidRPr="000F6ED1">
              <w:rPr>
                <w:sz w:val="28"/>
                <w:szCs w:val="28"/>
                <w:lang w:val="uz-Cyrl-UZ"/>
              </w:rPr>
              <w:t>)</w:t>
            </w:r>
            <w:r>
              <w:rPr>
                <w:sz w:val="28"/>
                <w:szCs w:val="28"/>
                <w:lang w:val="uz-Cyrl-UZ"/>
              </w:rPr>
              <w:t>.</w:t>
            </w:r>
          </w:p>
          <w:p w:rsidR="007A6AC6" w:rsidRPr="0094644B" w:rsidRDefault="007A6AC6" w:rsidP="00E364BD">
            <w:pPr>
              <w:tabs>
                <w:tab w:val="left" w:pos="4320"/>
                <w:tab w:val="left" w:pos="4500"/>
              </w:tabs>
              <w:jc w:val="both"/>
              <w:rPr>
                <w:sz w:val="18"/>
                <w:szCs w:val="18"/>
                <w:lang w:val="en-US"/>
              </w:rPr>
            </w:pPr>
          </w:p>
          <w:p w:rsidR="007A6AC6" w:rsidRPr="000F6ED1" w:rsidRDefault="007A6AC6" w:rsidP="00E364BD">
            <w:pPr>
              <w:tabs>
                <w:tab w:val="left" w:pos="4320"/>
                <w:tab w:val="left" w:pos="4500"/>
              </w:tabs>
              <w:jc w:val="both"/>
              <w:rPr>
                <w:sz w:val="28"/>
                <w:szCs w:val="28"/>
                <w:lang w:val="uz-Cyrl-UZ"/>
              </w:rPr>
            </w:pPr>
            <w:r w:rsidRPr="000F6ED1">
              <w:rPr>
                <w:sz w:val="28"/>
                <w:szCs w:val="28"/>
                <w:lang w:val="uz-Cyrl-UZ"/>
              </w:rPr>
              <w:t xml:space="preserve">Дастурнинг тўла </w:t>
            </w:r>
            <w:r>
              <w:rPr>
                <w:sz w:val="28"/>
                <w:szCs w:val="28"/>
              </w:rPr>
              <w:t>тўхтаб</w:t>
            </w:r>
            <w:r w:rsidRPr="002E1A74">
              <w:rPr>
                <w:sz w:val="28"/>
                <w:szCs w:val="28"/>
                <w:lang w:val="en-US"/>
              </w:rPr>
              <w:t xml:space="preserve"> </w:t>
            </w:r>
            <w:r>
              <w:rPr>
                <w:sz w:val="28"/>
                <w:szCs w:val="28"/>
              </w:rPr>
              <w:t>қолиш</w:t>
            </w:r>
            <w:r w:rsidRPr="000F6ED1">
              <w:rPr>
                <w:sz w:val="28"/>
                <w:szCs w:val="28"/>
                <w:lang w:val="uz-Cyrl-UZ"/>
              </w:rPr>
              <w:t xml:space="preserve"> вақтида</w:t>
            </w:r>
            <w:r>
              <w:rPr>
                <w:sz w:val="28"/>
                <w:szCs w:val="28"/>
                <w:lang w:val="uz-Cyrl-UZ"/>
              </w:rPr>
              <w:t xml:space="preserve"> бажа</w:t>
            </w:r>
            <w:r w:rsidR="005B268E">
              <w:rPr>
                <w:sz w:val="28"/>
                <w:szCs w:val="28"/>
                <w:lang w:val="en-US"/>
              </w:rPr>
              <w:t>-</w:t>
            </w:r>
            <w:r>
              <w:rPr>
                <w:sz w:val="28"/>
                <w:szCs w:val="28"/>
                <w:lang w:val="uz-Cyrl-UZ"/>
              </w:rPr>
              <w:t>рилад</w:t>
            </w:r>
            <w:r w:rsidRPr="00137AD0">
              <w:rPr>
                <w:sz w:val="28"/>
                <w:szCs w:val="28"/>
                <w:lang w:val="uz-Cyrl-UZ"/>
              </w:rPr>
              <w:t>и</w:t>
            </w:r>
            <w:r>
              <w:rPr>
                <w:sz w:val="28"/>
                <w:szCs w:val="28"/>
                <w:lang w:val="uz-Cyrl-UZ"/>
              </w:rPr>
              <w:t>ган да</w:t>
            </w:r>
            <w:r w:rsidRPr="000F6ED1">
              <w:rPr>
                <w:sz w:val="28"/>
                <w:szCs w:val="28"/>
                <w:lang w:val="uz-Cyrl-UZ"/>
              </w:rPr>
              <w:t>мп (хотира ичидагини принтер</w:t>
            </w:r>
            <w:r w:rsidR="005B268E">
              <w:rPr>
                <w:sz w:val="28"/>
                <w:szCs w:val="28"/>
                <w:lang w:val="en-US"/>
              </w:rPr>
              <w:t>-</w:t>
            </w:r>
            <w:r w:rsidRPr="000F6ED1">
              <w:rPr>
                <w:sz w:val="28"/>
                <w:szCs w:val="28"/>
                <w:lang w:val="uz-Cyrl-UZ"/>
              </w:rPr>
              <w:t>га ёки бошқа чиқариш қурилмасига чиқа</w:t>
            </w:r>
            <w:r w:rsidR="005B268E">
              <w:rPr>
                <w:sz w:val="28"/>
                <w:szCs w:val="28"/>
                <w:lang w:val="en-US"/>
              </w:rPr>
              <w:t>-</w:t>
            </w:r>
            <w:r w:rsidRPr="000F6ED1">
              <w:rPr>
                <w:sz w:val="28"/>
                <w:szCs w:val="28"/>
                <w:lang w:val="uz-Cyrl-UZ"/>
              </w:rPr>
              <w:t>риш)</w:t>
            </w:r>
            <w:r>
              <w:rPr>
                <w:sz w:val="28"/>
                <w:szCs w:val="28"/>
                <w:lang w:val="uz-Cyrl-UZ"/>
              </w:rPr>
              <w:t>.</w:t>
            </w:r>
          </w:p>
        </w:tc>
      </w:tr>
      <w:tr w:rsidR="007A6AC6" w:rsidRPr="003E387B" w:rsidTr="00A469BE">
        <w:trPr>
          <w:tblCellSpacing w:w="0" w:type="dxa"/>
          <w:jc w:val="center"/>
        </w:trPr>
        <w:tc>
          <w:tcPr>
            <w:tcW w:w="2079" w:type="pct"/>
          </w:tcPr>
          <w:p w:rsidR="007A6AC6" w:rsidRPr="00DE4857" w:rsidRDefault="000F1158" w:rsidP="00537EDB">
            <w:pPr>
              <w:tabs>
                <w:tab w:val="left" w:pos="4320"/>
                <w:tab w:val="left" w:pos="4500"/>
              </w:tabs>
              <w:rPr>
                <w:b/>
                <w:sz w:val="28"/>
                <w:szCs w:val="28"/>
                <w:lang w:val="uz-Cyrl-UZ"/>
              </w:rPr>
            </w:pPr>
            <w:r w:rsidRPr="005C742E">
              <w:rPr>
                <w:b/>
                <w:sz w:val="28"/>
                <w:szCs w:val="28"/>
                <w:lang w:val="en-US"/>
              </w:rPr>
              <w:lastRenderedPageBreak/>
              <w:t>«</w:t>
            </w:r>
            <w:r w:rsidR="007A6AC6">
              <w:rPr>
                <w:b/>
                <w:sz w:val="28"/>
                <w:szCs w:val="28"/>
              </w:rPr>
              <w:t>А</w:t>
            </w:r>
            <w:r w:rsidR="007A6AC6" w:rsidRPr="00DE4857">
              <w:rPr>
                <w:b/>
                <w:sz w:val="28"/>
                <w:szCs w:val="28"/>
                <w:lang w:val="uz-Cyrl-UZ"/>
              </w:rPr>
              <w:t>ватар»</w:t>
            </w:r>
          </w:p>
          <w:p w:rsidR="007A6AC6" w:rsidRDefault="007A6AC6" w:rsidP="00537EDB">
            <w:pPr>
              <w:tabs>
                <w:tab w:val="left" w:pos="4320"/>
                <w:tab w:val="left" w:pos="4500"/>
              </w:tabs>
              <w:rPr>
                <w:b/>
                <w:sz w:val="28"/>
                <w:szCs w:val="28"/>
                <w:lang w:val="uz-Cyrl-UZ"/>
              </w:rPr>
            </w:pPr>
            <w:r w:rsidRPr="006A7CB4">
              <w:rPr>
                <w:b/>
                <w:sz w:val="28"/>
                <w:szCs w:val="28"/>
                <w:lang w:val="uz-Cyrl-UZ"/>
              </w:rPr>
              <w:t xml:space="preserve">uz </w:t>
            </w:r>
            <w:r w:rsidRPr="006A7CB4">
              <w:rPr>
                <w:sz w:val="28"/>
                <w:szCs w:val="28"/>
                <w:lang w:val="uz-Cyrl-UZ"/>
              </w:rPr>
              <w:t>-</w:t>
            </w:r>
            <w:r w:rsidRPr="006A7CB4">
              <w:rPr>
                <w:b/>
                <w:sz w:val="28"/>
                <w:szCs w:val="28"/>
                <w:lang w:val="uz-Cyrl-UZ"/>
              </w:rPr>
              <w:t xml:space="preserve"> </w:t>
            </w:r>
            <w:r w:rsidRPr="006A7CB4">
              <w:rPr>
                <w:sz w:val="28"/>
                <w:szCs w:val="28"/>
                <w:lang w:val="uz-Cyrl-UZ"/>
              </w:rPr>
              <w:t>«</w:t>
            </w:r>
            <w:r>
              <w:rPr>
                <w:sz w:val="28"/>
                <w:szCs w:val="28"/>
                <w:lang w:val="uz-Cyrl-UZ"/>
              </w:rPr>
              <w:t>avatar</w:t>
            </w:r>
            <w:r w:rsidRPr="006A7CB4">
              <w:rPr>
                <w:sz w:val="28"/>
                <w:szCs w:val="28"/>
                <w:lang w:val="uz-Cyrl-UZ"/>
              </w:rPr>
              <w:t>»</w:t>
            </w:r>
          </w:p>
          <w:p w:rsidR="007A6AC6" w:rsidRPr="005B5ED5" w:rsidRDefault="007A6AC6" w:rsidP="00537EDB">
            <w:pPr>
              <w:tabs>
                <w:tab w:val="left" w:pos="4320"/>
                <w:tab w:val="left" w:pos="4500"/>
              </w:tabs>
              <w:rPr>
                <w:sz w:val="28"/>
                <w:szCs w:val="28"/>
                <w:lang w:val="uz-Cyrl-UZ"/>
              </w:rPr>
            </w:pPr>
            <w:r>
              <w:rPr>
                <w:sz w:val="28"/>
                <w:szCs w:val="28"/>
                <w:lang w:val="uz-Cyrl-UZ"/>
              </w:rPr>
              <w:t xml:space="preserve">      </w:t>
            </w:r>
            <w:r w:rsidRPr="005B5ED5">
              <w:rPr>
                <w:sz w:val="28"/>
                <w:szCs w:val="28"/>
                <w:lang w:val="uz-Cyrl-UZ"/>
              </w:rPr>
              <w:t xml:space="preserve"> </w:t>
            </w:r>
            <w:r w:rsidRPr="006A7CB4">
              <w:rPr>
                <w:sz w:val="28"/>
                <w:szCs w:val="28"/>
                <w:lang w:val="uz-Cyrl-UZ"/>
              </w:rPr>
              <w:t>«аватар»</w:t>
            </w:r>
          </w:p>
          <w:p w:rsidR="007A6AC6" w:rsidRPr="005B5ED5" w:rsidRDefault="007A6AC6" w:rsidP="00537EDB">
            <w:pPr>
              <w:tabs>
                <w:tab w:val="left" w:pos="4320"/>
                <w:tab w:val="left" w:pos="4500"/>
              </w:tabs>
              <w:rPr>
                <w:sz w:val="28"/>
                <w:szCs w:val="28"/>
                <w:lang w:val="uz-Cyrl-UZ"/>
              </w:rPr>
            </w:pPr>
            <w:r w:rsidRPr="005B5ED5">
              <w:rPr>
                <w:b/>
                <w:sz w:val="28"/>
                <w:szCs w:val="28"/>
                <w:lang w:val="uz-Cyrl-UZ"/>
              </w:rPr>
              <w:t xml:space="preserve">en </w:t>
            </w:r>
            <w:r w:rsidRPr="005B6905">
              <w:rPr>
                <w:sz w:val="28"/>
                <w:szCs w:val="28"/>
                <w:lang w:val="uz-Cyrl-UZ"/>
              </w:rPr>
              <w:t>-</w:t>
            </w:r>
            <w:r w:rsidRPr="005B5ED5">
              <w:rPr>
                <w:b/>
                <w:sz w:val="28"/>
                <w:szCs w:val="28"/>
                <w:lang w:val="uz-Cyrl-UZ"/>
              </w:rPr>
              <w:t xml:space="preserve"> </w:t>
            </w:r>
            <w:r w:rsidRPr="00DE4857">
              <w:rPr>
                <w:sz w:val="28"/>
                <w:szCs w:val="28"/>
                <w:lang w:val="uz-Cyrl-UZ"/>
              </w:rPr>
              <w:t>аvatar</w:t>
            </w:r>
          </w:p>
        </w:tc>
        <w:tc>
          <w:tcPr>
            <w:tcW w:w="2921" w:type="pct"/>
          </w:tcPr>
          <w:p w:rsidR="007A6AC6" w:rsidRDefault="007A6AC6" w:rsidP="00E364BD">
            <w:pPr>
              <w:tabs>
                <w:tab w:val="left" w:pos="4320"/>
                <w:tab w:val="left" w:pos="4500"/>
              </w:tabs>
              <w:jc w:val="both"/>
              <w:rPr>
                <w:sz w:val="28"/>
                <w:szCs w:val="28"/>
                <w:lang w:val="uz-Cyrl-UZ"/>
              </w:rPr>
            </w:pPr>
            <w:r>
              <w:rPr>
                <w:sz w:val="28"/>
                <w:szCs w:val="28"/>
              </w:rPr>
              <w:t>С</w:t>
            </w:r>
            <w:r>
              <w:rPr>
                <w:sz w:val="28"/>
                <w:szCs w:val="28"/>
                <w:lang w:val="uz-Cyrl-UZ"/>
              </w:rPr>
              <w:t>интетический интерактивный объект</w:t>
            </w:r>
            <w:r w:rsidR="00347F3A">
              <w:rPr>
                <w:sz w:val="28"/>
                <w:szCs w:val="28"/>
                <w:lang w:val="uz-Cyrl-UZ"/>
              </w:rPr>
              <w:t>, пред</w:t>
            </w:r>
            <w:r w:rsidR="005B268E" w:rsidRPr="005B268E">
              <w:rPr>
                <w:sz w:val="28"/>
                <w:szCs w:val="28"/>
              </w:rPr>
              <w:t>-</w:t>
            </w:r>
            <w:r w:rsidR="00347F3A">
              <w:rPr>
                <w:sz w:val="28"/>
                <w:szCs w:val="28"/>
                <w:lang w:val="uz-Cyrl-UZ"/>
              </w:rPr>
              <w:t xml:space="preserve">ставляющий пользователя в </w:t>
            </w:r>
            <w:r>
              <w:rPr>
                <w:sz w:val="28"/>
                <w:szCs w:val="28"/>
                <w:lang w:val="uz-Cyrl-UZ"/>
              </w:rPr>
              <w:t xml:space="preserve">виртуальном мире. </w:t>
            </w:r>
          </w:p>
          <w:p w:rsidR="007A6AC6" w:rsidRPr="00B01FC4" w:rsidRDefault="007A6AC6" w:rsidP="00E364BD">
            <w:pPr>
              <w:tabs>
                <w:tab w:val="left" w:pos="4320"/>
                <w:tab w:val="left" w:pos="4500"/>
              </w:tabs>
              <w:jc w:val="both"/>
              <w:rPr>
                <w:sz w:val="18"/>
                <w:szCs w:val="18"/>
              </w:rPr>
            </w:pPr>
          </w:p>
          <w:p w:rsidR="007A6AC6" w:rsidRDefault="007A6AC6" w:rsidP="00E364BD">
            <w:pPr>
              <w:tabs>
                <w:tab w:val="left" w:pos="4320"/>
                <w:tab w:val="left" w:pos="4500"/>
              </w:tabs>
              <w:jc w:val="both"/>
              <w:rPr>
                <w:sz w:val="28"/>
                <w:szCs w:val="28"/>
                <w:lang w:val="en-US"/>
              </w:rPr>
            </w:pPr>
            <w:r w:rsidRPr="0099137E">
              <w:rPr>
                <w:sz w:val="28"/>
                <w:szCs w:val="28"/>
                <w:lang w:val="en-US"/>
              </w:rPr>
              <w:t xml:space="preserve">Foydalanuvchini virtual dunyoda ifodalovchi sintetik interaktiv </w:t>
            </w:r>
            <w:r w:rsidR="004035DF">
              <w:rPr>
                <w:sz w:val="28"/>
                <w:szCs w:val="28"/>
                <w:lang w:val="en-US"/>
              </w:rPr>
              <w:t>ob</w:t>
            </w:r>
            <w:r>
              <w:rPr>
                <w:sz w:val="28"/>
                <w:szCs w:val="28"/>
                <w:lang w:val="en-US"/>
              </w:rPr>
              <w:t>yekt</w:t>
            </w:r>
            <w:r w:rsidRPr="0099137E">
              <w:rPr>
                <w:sz w:val="28"/>
                <w:szCs w:val="28"/>
                <w:lang w:val="en-US"/>
              </w:rPr>
              <w:t>.</w:t>
            </w:r>
          </w:p>
          <w:p w:rsidR="007A6AC6" w:rsidRPr="00B01FC4" w:rsidRDefault="007A6AC6" w:rsidP="00E364BD">
            <w:pPr>
              <w:tabs>
                <w:tab w:val="left" w:pos="4320"/>
                <w:tab w:val="left" w:pos="4500"/>
              </w:tabs>
              <w:jc w:val="both"/>
              <w:rPr>
                <w:sz w:val="18"/>
                <w:szCs w:val="18"/>
                <w:lang w:val="en-US"/>
              </w:rPr>
            </w:pPr>
          </w:p>
          <w:p w:rsidR="007A6AC6" w:rsidRPr="006A7CB4" w:rsidRDefault="007A6AC6" w:rsidP="00E364BD">
            <w:pPr>
              <w:tabs>
                <w:tab w:val="left" w:pos="4320"/>
                <w:tab w:val="left" w:pos="4500"/>
              </w:tabs>
              <w:jc w:val="both"/>
              <w:rPr>
                <w:sz w:val="28"/>
                <w:szCs w:val="28"/>
              </w:rPr>
            </w:pPr>
            <w:r>
              <w:rPr>
                <w:sz w:val="28"/>
                <w:szCs w:val="28"/>
              </w:rPr>
              <w:t>Фойдаланувчини виртуал дунёда ифодаловчи  синтетик интерактив объект.</w:t>
            </w:r>
          </w:p>
        </w:tc>
      </w:tr>
      <w:tr w:rsidR="007A6AC6" w:rsidRPr="003E387B" w:rsidTr="00A469BE">
        <w:trPr>
          <w:tblCellSpacing w:w="0" w:type="dxa"/>
          <w:jc w:val="center"/>
        </w:trPr>
        <w:tc>
          <w:tcPr>
            <w:tcW w:w="2079" w:type="pct"/>
          </w:tcPr>
          <w:p w:rsidR="007A6AC6" w:rsidRPr="00235D03" w:rsidRDefault="007A6AC6" w:rsidP="00537EDB">
            <w:pPr>
              <w:tabs>
                <w:tab w:val="left" w:pos="4320"/>
                <w:tab w:val="left" w:pos="4500"/>
              </w:tabs>
              <w:rPr>
                <w:b/>
                <w:sz w:val="28"/>
                <w:szCs w:val="28"/>
              </w:rPr>
            </w:pPr>
            <w:r w:rsidRPr="00235D03">
              <w:rPr>
                <w:b/>
                <w:sz w:val="28"/>
                <w:szCs w:val="28"/>
              </w:rPr>
              <w:t xml:space="preserve">Автоматическая </w:t>
            </w:r>
            <w:r w:rsidRPr="00773754">
              <w:rPr>
                <w:b/>
                <w:sz w:val="28"/>
                <w:szCs w:val="28"/>
              </w:rPr>
              <w:br/>
            </w:r>
            <w:r w:rsidRPr="00235D03">
              <w:rPr>
                <w:b/>
                <w:sz w:val="28"/>
                <w:szCs w:val="28"/>
              </w:rPr>
              <w:t>установочная система</w:t>
            </w:r>
          </w:p>
          <w:p w:rsidR="007A6AC6" w:rsidRDefault="007A6AC6" w:rsidP="00537EDB">
            <w:pPr>
              <w:tabs>
                <w:tab w:val="left" w:pos="4320"/>
                <w:tab w:val="left" w:pos="4500"/>
              </w:tabs>
              <w:rPr>
                <w:b/>
                <w:sz w:val="28"/>
                <w:szCs w:val="28"/>
                <w:lang w:val="uz-Cyrl-UZ"/>
              </w:rPr>
            </w:pPr>
            <w:r>
              <w:rPr>
                <w:b/>
                <w:sz w:val="28"/>
                <w:szCs w:val="28"/>
                <w:lang w:val="en-US"/>
              </w:rPr>
              <w:t>uz</w:t>
            </w:r>
            <w:r w:rsidRPr="00DF5134">
              <w:rPr>
                <w:b/>
                <w:sz w:val="28"/>
                <w:szCs w:val="28"/>
              </w:rPr>
              <w:t xml:space="preserve"> </w:t>
            </w:r>
            <w:r w:rsidRPr="00DF5134">
              <w:rPr>
                <w:sz w:val="28"/>
                <w:szCs w:val="28"/>
              </w:rPr>
              <w:t>-</w:t>
            </w:r>
            <w:r w:rsidRPr="001B7127">
              <w:rPr>
                <w:b/>
                <w:sz w:val="28"/>
                <w:szCs w:val="28"/>
              </w:rPr>
              <w:t xml:space="preserve"> </w:t>
            </w:r>
            <w:r>
              <w:rPr>
                <w:sz w:val="28"/>
                <w:szCs w:val="28"/>
                <w:lang w:val="uz-Cyrl-UZ"/>
              </w:rPr>
              <w:t>avtomatik o‘rnatish tizimi</w:t>
            </w:r>
          </w:p>
          <w:p w:rsidR="007A6AC6" w:rsidRDefault="007A6AC6" w:rsidP="00537EDB">
            <w:pPr>
              <w:tabs>
                <w:tab w:val="left" w:pos="4320"/>
                <w:tab w:val="left" w:pos="4500"/>
              </w:tabs>
              <w:rPr>
                <w:sz w:val="28"/>
                <w:szCs w:val="28"/>
                <w:lang w:val="en-US"/>
              </w:rPr>
            </w:pPr>
            <w:r>
              <w:rPr>
                <w:sz w:val="28"/>
                <w:szCs w:val="28"/>
                <w:lang w:val="uz-Cyrl-UZ"/>
              </w:rPr>
              <w:t xml:space="preserve">      </w:t>
            </w:r>
            <w:r w:rsidRPr="00773754">
              <w:rPr>
                <w:sz w:val="28"/>
                <w:szCs w:val="28"/>
              </w:rPr>
              <w:t xml:space="preserve"> </w:t>
            </w:r>
            <w:r>
              <w:rPr>
                <w:sz w:val="28"/>
                <w:szCs w:val="28"/>
                <w:lang w:val="uz-Cyrl-UZ"/>
              </w:rPr>
              <w:t>автоматик ўрнатиш тизими</w:t>
            </w:r>
          </w:p>
          <w:p w:rsidR="007A6AC6" w:rsidRPr="005B5ED5" w:rsidRDefault="007A6AC6" w:rsidP="00235D03">
            <w:pPr>
              <w:tabs>
                <w:tab w:val="left" w:pos="4320"/>
                <w:tab w:val="left" w:pos="4500"/>
              </w:tabs>
              <w:rPr>
                <w:sz w:val="28"/>
                <w:szCs w:val="28"/>
                <w:lang w:val="en-US"/>
              </w:rPr>
            </w:pPr>
            <w:r w:rsidRPr="003A72AB">
              <w:rPr>
                <w:b/>
                <w:sz w:val="28"/>
                <w:szCs w:val="28"/>
                <w:lang w:val="en-US"/>
              </w:rPr>
              <w:t xml:space="preserve">en </w:t>
            </w:r>
            <w:r w:rsidRPr="005B6905">
              <w:rPr>
                <w:sz w:val="28"/>
                <w:szCs w:val="28"/>
                <w:lang w:val="en-US"/>
              </w:rPr>
              <w:t>-</w:t>
            </w:r>
            <w:r>
              <w:rPr>
                <w:b/>
                <w:sz w:val="28"/>
                <w:szCs w:val="28"/>
                <w:lang w:val="en-US"/>
              </w:rPr>
              <w:t xml:space="preserve"> </w:t>
            </w:r>
            <w:r w:rsidRPr="00235D03">
              <w:rPr>
                <w:sz w:val="28"/>
                <w:szCs w:val="28"/>
              </w:rPr>
              <w:t>а</w:t>
            </w:r>
            <w:r w:rsidRPr="00235D03">
              <w:rPr>
                <w:sz w:val="28"/>
                <w:szCs w:val="28"/>
                <w:lang w:val="en-US"/>
              </w:rPr>
              <w:t>utomatic</w:t>
            </w:r>
            <w:r w:rsidRPr="005B5ED5">
              <w:rPr>
                <w:sz w:val="28"/>
                <w:szCs w:val="28"/>
                <w:lang w:val="en-US"/>
              </w:rPr>
              <w:t xml:space="preserve"> </w:t>
            </w:r>
            <w:r w:rsidRPr="00235D03">
              <w:rPr>
                <w:sz w:val="28"/>
                <w:szCs w:val="28"/>
                <w:lang w:val="en-US"/>
              </w:rPr>
              <w:t>docking</w:t>
            </w:r>
            <w:r w:rsidRPr="005B5ED5">
              <w:rPr>
                <w:sz w:val="28"/>
                <w:szCs w:val="28"/>
                <w:lang w:val="en-US"/>
              </w:rPr>
              <w:t xml:space="preserve"> </w:t>
            </w:r>
            <w:r w:rsidRPr="00235D03">
              <w:rPr>
                <w:sz w:val="28"/>
                <w:szCs w:val="28"/>
                <w:lang w:val="en-US"/>
              </w:rPr>
              <w:t>system</w:t>
            </w:r>
            <w:r w:rsidRPr="005B5ED5">
              <w:rPr>
                <w:sz w:val="28"/>
                <w:szCs w:val="28"/>
                <w:lang w:val="en-US"/>
              </w:rPr>
              <w:t xml:space="preserve"> </w:t>
            </w:r>
          </w:p>
          <w:p w:rsidR="007A6AC6" w:rsidRPr="00235D03" w:rsidRDefault="007A6AC6" w:rsidP="00537EDB">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С</w:t>
            </w:r>
            <w:r>
              <w:rPr>
                <w:sz w:val="28"/>
                <w:szCs w:val="28"/>
                <w:lang w:val="uz-Cyrl-UZ"/>
              </w:rPr>
              <w:t xml:space="preserve">истема, выполняющая автоматические операции при установке или вынимании блокнотного </w:t>
            </w:r>
            <w:r>
              <w:rPr>
                <w:sz w:val="28"/>
                <w:szCs w:val="28"/>
              </w:rPr>
              <w:t>персонального компьютера</w:t>
            </w:r>
            <w:r>
              <w:rPr>
                <w:sz w:val="28"/>
                <w:szCs w:val="28"/>
                <w:lang w:val="uz-Cyrl-UZ"/>
              </w:rPr>
              <w:t xml:space="preserve"> из </w:t>
            </w:r>
            <w:r w:rsidRPr="00D20385">
              <w:rPr>
                <w:sz w:val="28"/>
                <w:szCs w:val="28"/>
                <w:lang w:val="uz-Cyrl-UZ"/>
              </w:rPr>
              <w:t>док-станции.</w:t>
            </w:r>
            <w:r>
              <w:rPr>
                <w:sz w:val="28"/>
                <w:szCs w:val="28"/>
                <w:lang w:val="uz-Cyrl-UZ"/>
              </w:rPr>
              <w:t xml:space="preserve"> </w:t>
            </w:r>
          </w:p>
          <w:p w:rsidR="007A6AC6" w:rsidRPr="00B01FC4" w:rsidRDefault="007A6AC6" w:rsidP="00E364BD">
            <w:pPr>
              <w:tabs>
                <w:tab w:val="left" w:pos="4320"/>
                <w:tab w:val="left" w:pos="4500"/>
              </w:tabs>
              <w:jc w:val="both"/>
              <w:rPr>
                <w:sz w:val="18"/>
                <w:szCs w:val="18"/>
              </w:rPr>
            </w:pPr>
          </w:p>
          <w:p w:rsidR="007A6AC6" w:rsidRPr="002E1A74" w:rsidRDefault="007A6AC6" w:rsidP="00E364BD">
            <w:pPr>
              <w:tabs>
                <w:tab w:val="left" w:pos="4320"/>
                <w:tab w:val="left" w:pos="4500"/>
              </w:tabs>
              <w:jc w:val="both"/>
              <w:rPr>
                <w:sz w:val="28"/>
                <w:szCs w:val="28"/>
              </w:rPr>
            </w:pPr>
            <w:r w:rsidRPr="0099137E">
              <w:rPr>
                <w:sz w:val="28"/>
                <w:szCs w:val="28"/>
                <w:lang w:val="en-US"/>
              </w:rPr>
              <w:t>Bloknotli</w:t>
            </w:r>
            <w:r>
              <w:rPr>
                <w:sz w:val="28"/>
                <w:szCs w:val="28"/>
                <w:lang w:val="uz-Cyrl-UZ"/>
              </w:rPr>
              <w:t xml:space="preserve"> </w:t>
            </w:r>
            <w:r w:rsidRPr="0099137E">
              <w:rPr>
                <w:sz w:val="28"/>
                <w:szCs w:val="28"/>
                <w:lang w:val="en-US"/>
              </w:rPr>
              <w:t>shaxsiy</w:t>
            </w:r>
            <w:r>
              <w:rPr>
                <w:sz w:val="28"/>
                <w:szCs w:val="28"/>
                <w:lang w:val="uz-Cyrl-UZ"/>
              </w:rPr>
              <w:t xml:space="preserve"> kompyuter</w:t>
            </w:r>
            <w:r>
              <w:rPr>
                <w:sz w:val="28"/>
                <w:szCs w:val="28"/>
                <w:lang w:val="en-US"/>
              </w:rPr>
              <w:t>ni</w:t>
            </w:r>
            <w:r w:rsidRPr="002E1A74">
              <w:rPr>
                <w:sz w:val="28"/>
                <w:szCs w:val="28"/>
              </w:rPr>
              <w:t xml:space="preserve"> </w:t>
            </w:r>
            <w:r w:rsidRPr="00D20385">
              <w:rPr>
                <w:sz w:val="28"/>
                <w:szCs w:val="28"/>
                <w:lang w:val="uz-Cyrl-UZ"/>
              </w:rPr>
              <w:t>d</w:t>
            </w:r>
            <w:r w:rsidRPr="00D20385">
              <w:rPr>
                <w:sz w:val="28"/>
                <w:szCs w:val="28"/>
                <w:lang w:val="en-US"/>
              </w:rPr>
              <w:t>o</w:t>
            </w:r>
            <w:r w:rsidRPr="00D20385">
              <w:rPr>
                <w:sz w:val="28"/>
                <w:szCs w:val="28"/>
                <w:lang w:val="uz-Cyrl-UZ"/>
              </w:rPr>
              <w:t>k</w:t>
            </w:r>
            <w:r w:rsidRPr="00D20385">
              <w:rPr>
                <w:sz w:val="28"/>
                <w:szCs w:val="28"/>
              </w:rPr>
              <w:t>-</w:t>
            </w:r>
            <w:r w:rsidRPr="00D20385">
              <w:rPr>
                <w:sz w:val="28"/>
                <w:szCs w:val="28"/>
                <w:lang w:val="uz-Cyrl-UZ"/>
              </w:rPr>
              <w:t>stansiyadan</w:t>
            </w:r>
            <w:r>
              <w:rPr>
                <w:sz w:val="28"/>
                <w:szCs w:val="28"/>
                <w:lang w:val="uz-Cyrl-UZ"/>
              </w:rPr>
              <w:t xml:space="preserve"> olishda yoki o‘rnatishda avtomatik operatsiya</w:t>
            </w:r>
            <w:r w:rsidR="00B01FC4">
              <w:rPr>
                <w:sz w:val="28"/>
                <w:szCs w:val="28"/>
                <w:lang w:val="uz-Latn-UZ"/>
              </w:rPr>
              <w:t>-</w:t>
            </w:r>
            <w:r>
              <w:rPr>
                <w:sz w:val="28"/>
                <w:szCs w:val="28"/>
                <w:lang w:val="uz-Cyrl-UZ"/>
              </w:rPr>
              <w:t>larni bajaradigan tizim.</w:t>
            </w:r>
          </w:p>
          <w:p w:rsidR="007A6AC6" w:rsidRPr="00B01FC4" w:rsidRDefault="007A6AC6" w:rsidP="00E364BD">
            <w:pPr>
              <w:tabs>
                <w:tab w:val="left" w:pos="4320"/>
                <w:tab w:val="left" w:pos="4500"/>
              </w:tabs>
              <w:jc w:val="both"/>
              <w:rPr>
                <w:sz w:val="18"/>
                <w:szCs w:val="18"/>
              </w:rPr>
            </w:pPr>
          </w:p>
          <w:p w:rsidR="007A6AC6" w:rsidRPr="00530C15" w:rsidRDefault="007A6AC6" w:rsidP="00E364BD">
            <w:pPr>
              <w:tabs>
                <w:tab w:val="left" w:pos="4320"/>
                <w:tab w:val="left" w:pos="4500"/>
              </w:tabs>
              <w:jc w:val="both"/>
              <w:rPr>
                <w:sz w:val="28"/>
                <w:szCs w:val="28"/>
                <w:lang w:val="uz-Cyrl-UZ"/>
              </w:rPr>
            </w:pPr>
            <w:r>
              <w:rPr>
                <w:sz w:val="28"/>
                <w:szCs w:val="28"/>
              </w:rPr>
              <w:t>Блокнотли</w:t>
            </w:r>
            <w:r>
              <w:rPr>
                <w:sz w:val="28"/>
                <w:szCs w:val="28"/>
                <w:lang w:val="uz-Cyrl-UZ"/>
              </w:rPr>
              <w:t xml:space="preserve"> </w:t>
            </w:r>
            <w:r>
              <w:rPr>
                <w:sz w:val="28"/>
                <w:szCs w:val="28"/>
              </w:rPr>
              <w:t>шахсий компьютер</w:t>
            </w:r>
            <w:r>
              <w:rPr>
                <w:sz w:val="28"/>
                <w:szCs w:val="28"/>
                <w:lang w:val="uz-Cyrl-UZ"/>
              </w:rPr>
              <w:t>ни д</w:t>
            </w:r>
            <w:r>
              <w:rPr>
                <w:sz w:val="28"/>
                <w:szCs w:val="28"/>
              </w:rPr>
              <w:t>о</w:t>
            </w:r>
            <w:r>
              <w:rPr>
                <w:sz w:val="28"/>
                <w:szCs w:val="28"/>
                <w:lang w:val="uz-Cyrl-UZ"/>
              </w:rPr>
              <w:t>к-стан</w:t>
            </w:r>
            <w:r w:rsidR="00B01FC4">
              <w:rPr>
                <w:sz w:val="28"/>
                <w:szCs w:val="28"/>
                <w:lang w:val="uz-Latn-UZ"/>
              </w:rPr>
              <w:t>-</w:t>
            </w:r>
            <w:r>
              <w:rPr>
                <w:sz w:val="28"/>
                <w:szCs w:val="28"/>
                <w:lang w:val="uz-Cyrl-UZ"/>
              </w:rPr>
              <w:t>циядан олишда ёки ўрнатишда автоматик операцияларни бажарадиган тизим.</w:t>
            </w:r>
          </w:p>
        </w:tc>
      </w:tr>
      <w:tr w:rsidR="007A6AC6" w:rsidRPr="006A7CB4" w:rsidTr="00A469BE">
        <w:trPr>
          <w:tblCellSpacing w:w="0" w:type="dxa"/>
          <w:jc w:val="center"/>
        </w:trPr>
        <w:tc>
          <w:tcPr>
            <w:tcW w:w="2079" w:type="pct"/>
          </w:tcPr>
          <w:p w:rsidR="007A6AC6" w:rsidRPr="00DE4857" w:rsidRDefault="007A6AC6" w:rsidP="00537EDB">
            <w:pPr>
              <w:tabs>
                <w:tab w:val="left" w:pos="4320"/>
                <w:tab w:val="left" w:pos="4500"/>
              </w:tabs>
              <w:rPr>
                <w:b/>
                <w:sz w:val="28"/>
                <w:szCs w:val="28"/>
                <w:lang w:val="uz-Cyrl-UZ"/>
              </w:rPr>
            </w:pPr>
            <w:r w:rsidRPr="00DE4857">
              <w:rPr>
                <w:b/>
                <w:sz w:val="28"/>
                <w:szCs w:val="28"/>
                <w:lang w:val="uz-Cyrl-UZ"/>
              </w:rPr>
              <w:t>Авторестарт</w:t>
            </w:r>
          </w:p>
          <w:p w:rsidR="007A6AC6" w:rsidRDefault="007A6AC6" w:rsidP="00537EDB">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avtorestart</w:t>
            </w:r>
          </w:p>
          <w:p w:rsidR="007A6AC6" w:rsidRPr="005B5ED5" w:rsidRDefault="007A6AC6" w:rsidP="00537EDB">
            <w:pPr>
              <w:tabs>
                <w:tab w:val="left" w:pos="4320"/>
                <w:tab w:val="left" w:pos="4500"/>
              </w:tabs>
              <w:rPr>
                <w:sz w:val="28"/>
                <w:szCs w:val="28"/>
                <w:lang w:val="uz-Cyrl-UZ"/>
              </w:rPr>
            </w:pPr>
            <w:r>
              <w:rPr>
                <w:sz w:val="28"/>
                <w:szCs w:val="28"/>
                <w:lang w:val="uz-Cyrl-UZ"/>
              </w:rPr>
              <w:t xml:space="preserve">       </w:t>
            </w:r>
            <w:r w:rsidRPr="003A72AB">
              <w:rPr>
                <w:sz w:val="28"/>
                <w:szCs w:val="28"/>
                <w:lang w:val="uz-Cyrl-UZ"/>
              </w:rPr>
              <w:t>авторестарт</w:t>
            </w:r>
          </w:p>
          <w:p w:rsidR="007A6AC6" w:rsidRPr="003A72AB" w:rsidRDefault="007A6AC6" w:rsidP="00DE4857">
            <w:pPr>
              <w:tabs>
                <w:tab w:val="left" w:pos="4320"/>
                <w:tab w:val="left" w:pos="4500"/>
              </w:tabs>
              <w:rPr>
                <w:b/>
                <w:sz w:val="28"/>
                <w:szCs w:val="28"/>
                <w:lang w:val="uz-Cyrl-UZ"/>
              </w:rPr>
            </w:pPr>
            <w:r w:rsidRPr="005B5ED5">
              <w:rPr>
                <w:b/>
                <w:sz w:val="28"/>
                <w:szCs w:val="28"/>
                <w:lang w:val="uz-Cyrl-UZ"/>
              </w:rPr>
              <w:t xml:space="preserve">en </w:t>
            </w:r>
            <w:r w:rsidRPr="005B6905">
              <w:rPr>
                <w:sz w:val="28"/>
                <w:szCs w:val="28"/>
                <w:lang w:val="uz-Cyrl-UZ"/>
              </w:rPr>
              <w:t>-</w:t>
            </w:r>
            <w:r w:rsidRPr="005B5ED5">
              <w:rPr>
                <w:b/>
                <w:sz w:val="28"/>
                <w:szCs w:val="28"/>
                <w:lang w:val="uz-Cyrl-UZ"/>
              </w:rPr>
              <w:t xml:space="preserve"> </w:t>
            </w:r>
            <w:r w:rsidRPr="00DE4857">
              <w:rPr>
                <w:sz w:val="28"/>
                <w:szCs w:val="28"/>
                <w:lang w:val="uz-Cyrl-UZ"/>
              </w:rPr>
              <w:t>аutorestart</w:t>
            </w:r>
            <w:r w:rsidRPr="003A72AB">
              <w:rPr>
                <w:b/>
                <w:sz w:val="28"/>
                <w:szCs w:val="28"/>
                <w:lang w:val="uz-Cyrl-UZ"/>
              </w:rPr>
              <w:t xml:space="preserve"> </w:t>
            </w:r>
          </w:p>
          <w:p w:rsidR="007A6AC6" w:rsidRPr="005B5ED5" w:rsidRDefault="007A6AC6" w:rsidP="00537EDB">
            <w:pPr>
              <w:tabs>
                <w:tab w:val="left" w:pos="4320"/>
                <w:tab w:val="left" w:pos="4500"/>
              </w:tabs>
              <w:rPr>
                <w:b/>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Процесс автоматического повторного запуска системы при обнаружении ошибок определенного типа или сбоя какого-либо устрой</w:t>
            </w:r>
            <w:r w:rsidR="005B268E" w:rsidRPr="005B268E">
              <w:rPr>
                <w:sz w:val="28"/>
                <w:szCs w:val="28"/>
              </w:rPr>
              <w:t>-</w:t>
            </w:r>
            <w:r>
              <w:rPr>
                <w:sz w:val="28"/>
                <w:szCs w:val="28"/>
              </w:rPr>
              <w:t>ства.</w:t>
            </w:r>
          </w:p>
          <w:p w:rsidR="007A6AC6" w:rsidRPr="00B01FC4" w:rsidRDefault="007A6AC6" w:rsidP="00E364BD">
            <w:pPr>
              <w:tabs>
                <w:tab w:val="left" w:pos="4320"/>
                <w:tab w:val="left" w:pos="4500"/>
              </w:tabs>
              <w:jc w:val="both"/>
              <w:rPr>
                <w:sz w:val="16"/>
                <w:szCs w:val="16"/>
              </w:rPr>
            </w:pPr>
          </w:p>
          <w:p w:rsidR="007A6AC6" w:rsidRPr="003A72AB" w:rsidRDefault="007A6AC6" w:rsidP="00E364BD">
            <w:pPr>
              <w:tabs>
                <w:tab w:val="left" w:pos="4320"/>
                <w:tab w:val="left" w:pos="4500"/>
              </w:tabs>
              <w:jc w:val="both"/>
              <w:rPr>
                <w:sz w:val="28"/>
                <w:szCs w:val="28"/>
              </w:rPr>
            </w:pPr>
            <w:r>
              <w:rPr>
                <w:sz w:val="28"/>
                <w:szCs w:val="28"/>
                <w:lang w:val="uz-Cyrl-UZ"/>
              </w:rPr>
              <w:t>Muayyan</w:t>
            </w:r>
            <w:r w:rsidRPr="006A7CB4">
              <w:rPr>
                <w:sz w:val="28"/>
                <w:szCs w:val="28"/>
                <w:lang w:val="uz-Cyrl-UZ"/>
              </w:rPr>
              <w:t xml:space="preserve"> </w:t>
            </w:r>
            <w:r>
              <w:rPr>
                <w:sz w:val="28"/>
                <w:szCs w:val="28"/>
                <w:lang w:val="uz-Cyrl-UZ"/>
              </w:rPr>
              <w:t>turdagi</w:t>
            </w:r>
            <w:r w:rsidRPr="006A7CB4">
              <w:rPr>
                <w:sz w:val="28"/>
                <w:szCs w:val="28"/>
                <w:lang w:val="uz-Cyrl-UZ"/>
              </w:rPr>
              <w:t xml:space="preserve"> </w:t>
            </w:r>
            <w:r>
              <w:rPr>
                <w:sz w:val="28"/>
                <w:szCs w:val="28"/>
                <w:lang w:val="uz-Cyrl-UZ"/>
              </w:rPr>
              <w:t>xato</w:t>
            </w:r>
            <w:r w:rsidRPr="006A7CB4">
              <w:rPr>
                <w:sz w:val="28"/>
                <w:szCs w:val="28"/>
                <w:lang w:val="uz-Cyrl-UZ"/>
              </w:rPr>
              <w:t xml:space="preserve"> </w:t>
            </w:r>
            <w:r>
              <w:rPr>
                <w:sz w:val="28"/>
                <w:szCs w:val="28"/>
                <w:lang w:val="uz-Cyrl-UZ"/>
              </w:rPr>
              <w:t>aniqlanganda</w:t>
            </w:r>
            <w:r w:rsidRPr="006A7CB4">
              <w:rPr>
                <w:sz w:val="28"/>
                <w:szCs w:val="28"/>
                <w:lang w:val="uz-Cyrl-UZ"/>
              </w:rPr>
              <w:t xml:space="preserve"> </w:t>
            </w:r>
            <w:r>
              <w:rPr>
                <w:sz w:val="28"/>
                <w:szCs w:val="28"/>
                <w:lang w:val="uz-Cyrl-UZ"/>
              </w:rPr>
              <w:t>yoki</w:t>
            </w:r>
            <w:r w:rsidRPr="006A7CB4">
              <w:rPr>
                <w:sz w:val="28"/>
                <w:szCs w:val="28"/>
                <w:lang w:val="uz-Cyrl-UZ"/>
              </w:rPr>
              <w:t xml:space="preserve"> </w:t>
            </w:r>
            <w:r>
              <w:rPr>
                <w:sz w:val="28"/>
                <w:szCs w:val="28"/>
                <w:lang w:val="uz-Cyrl-UZ"/>
              </w:rPr>
              <w:t>qandaydir</w:t>
            </w:r>
            <w:r w:rsidRPr="006A7CB4">
              <w:rPr>
                <w:sz w:val="28"/>
                <w:szCs w:val="28"/>
                <w:lang w:val="uz-Cyrl-UZ"/>
              </w:rPr>
              <w:t xml:space="preserve"> </w:t>
            </w:r>
            <w:r>
              <w:rPr>
                <w:sz w:val="28"/>
                <w:szCs w:val="28"/>
                <w:lang w:val="uz-Cyrl-UZ"/>
              </w:rPr>
              <w:t>qurilma</w:t>
            </w:r>
            <w:r w:rsidRPr="006A7CB4">
              <w:rPr>
                <w:sz w:val="28"/>
                <w:szCs w:val="28"/>
                <w:lang w:val="uz-Cyrl-UZ"/>
              </w:rPr>
              <w:t xml:space="preserve"> </w:t>
            </w:r>
            <w:r>
              <w:rPr>
                <w:sz w:val="28"/>
                <w:szCs w:val="28"/>
                <w:lang w:val="uz-Cyrl-UZ"/>
              </w:rPr>
              <w:t>ishlamay</w:t>
            </w:r>
            <w:r w:rsidRPr="006A7CB4">
              <w:rPr>
                <w:sz w:val="28"/>
                <w:szCs w:val="28"/>
                <w:lang w:val="uz-Cyrl-UZ"/>
              </w:rPr>
              <w:t xml:space="preserve"> </w:t>
            </w:r>
            <w:r>
              <w:rPr>
                <w:sz w:val="28"/>
                <w:szCs w:val="28"/>
                <w:lang w:val="uz-Cyrl-UZ"/>
              </w:rPr>
              <w:t>qolganda</w:t>
            </w:r>
            <w:r>
              <w:rPr>
                <w:sz w:val="28"/>
                <w:szCs w:val="28"/>
              </w:rPr>
              <w:t>,</w:t>
            </w:r>
            <w:r w:rsidRPr="006A7CB4">
              <w:rPr>
                <w:sz w:val="28"/>
                <w:szCs w:val="28"/>
                <w:lang w:val="uz-Cyrl-UZ"/>
              </w:rPr>
              <w:t xml:space="preserve"> </w:t>
            </w:r>
            <w:r>
              <w:rPr>
                <w:sz w:val="28"/>
                <w:szCs w:val="28"/>
                <w:lang w:val="uz-Cyrl-UZ"/>
              </w:rPr>
              <w:t>tizimni</w:t>
            </w:r>
            <w:r w:rsidRPr="006A7CB4">
              <w:rPr>
                <w:sz w:val="28"/>
                <w:szCs w:val="28"/>
                <w:lang w:val="uz-Cyrl-UZ"/>
              </w:rPr>
              <w:t xml:space="preserve"> </w:t>
            </w:r>
            <w:r>
              <w:rPr>
                <w:sz w:val="28"/>
                <w:szCs w:val="28"/>
                <w:lang w:val="uz-Cyrl-UZ"/>
              </w:rPr>
              <w:t>avtomat</w:t>
            </w:r>
            <w:r>
              <w:rPr>
                <w:sz w:val="28"/>
                <w:szCs w:val="28"/>
                <w:lang w:val="en-US"/>
              </w:rPr>
              <w:t>ik</w:t>
            </w:r>
            <w:r w:rsidRPr="002E1A74">
              <w:rPr>
                <w:sz w:val="28"/>
                <w:szCs w:val="28"/>
              </w:rPr>
              <w:t xml:space="preserve"> </w:t>
            </w:r>
            <w:r>
              <w:rPr>
                <w:sz w:val="28"/>
                <w:szCs w:val="28"/>
                <w:lang w:val="en-US"/>
              </w:rPr>
              <w:t>tarzda</w:t>
            </w:r>
            <w:r w:rsidRPr="006A7CB4">
              <w:rPr>
                <w:sz w:val="28"/>
                <w:szCs w:val="28"/>
                <w:lang w:val="uz-Cyrl-UZ"/>
              </w:rPr>
              <w:t xml:space="preserve"> </w:t>
            </w:r>
            <w:r>
              <w:rPr>
                <w:sz w:val="28"/>
                <w:szCs w:val="28"/>
                <w:lang w:val="uz-Cyrl-UZ"/>
              </w:rPr>
              <w:t>qayta ishga</w:t>
            </w:r>
            <w:r w:rsidRPr="006A7CB4">
              <w:rPr>
                <w:sz w:val="28"/>
                <w:szCs w:val="28"/>
                <w:lang w:val="uz-Cyrl-UZ"/>
              </w:rPr>
              <w:t xml:space="preserve"> </w:t>
            </w:r>
            <w:r>
              <w:rPr>
                <w:sz w:val="28"/>
                <w:szCs w:val="28"/>
                <w:lang w:val="uz-Cyrl-UZ"/>
              </w:rPr>
              <w:t>tushirish jarayoni.</w:t>
            </w:r>
          </w:p>
          <w:p w:rsidR="007A6AC6" w:rsidRPr="00B01FC4" w:rsidRDefault="007A6AC6" w:rsidP="00E364BD">
            <w:pPr>
              <w:tabs>
                <w:tab w:val="left" w:pos="4320"/>
                <w:tab w:val="left" w:pos="4500"/>
              </w:tabs>
              <w:jc w:val="both"/>
              <w:rPr>
                <w:sz w:val="16"/>
                <w:szCs w:val="16"/>
              </w:rPr>
            </w:pPr>
          </w:p>
          <w:p w:rsidR="007A6AC6" w:rsidRPr="006A7CB4" w:rsidRDefault="007A6AC6" w:rsidP="00E364BD">
            <w:pPr>
              <w:tabs>
                <w:tab w:val="left" w:pos="4320"/>
                <w:tab w:val="left" w:pos="4500"/>
              </w:tabs>
              <w:jc w:val="both"/>
              <w:rPr>
                <w:sz w:val="28"/>
                <w:szCs w:val="28"/>
                <w:lang w:val="uz-Cyrl-UZ"/>
              </w:rPr>
            </w:pPr>
            <w:r w:rsidRPr="006A7CB4">
              <w:rPr>
                <w:sz w:val="28"/>
                <w:szCs w:val="28"/>
                <w:lang w:val="uz-Cyrl-UZ"/>
              </w:rPr>
              <w:t>Муайян турдаги хато аниқланганда ёки қан</w:t>
            </w:r>
            <w:r w:rsidR="00B01FC4">
              <w:rPr>
                <w:sz w:val="28"/>
                <w:szCs w:val="28"/>
                <w:lang w:val="uz-Latn-UZ"/>
              </w:rPr>
              <w:t>-</w:t>
            </w:r>
            <w:r w:rsidRPr="006A7CB4">
              <w:rPr>
                <w:sz w:val="28"/>
                <w:szCs w:val="28"/>
                <w:lang w:val="uz-Cyrl-UZ"/>
              </w:rPr>
              <w:t>дайдир қурилма ишламай қолганда</w:t>
            </w:r>
            <w:r w:rsidRPr="002E1A74">
              <w:rPr>
                <w:sz w:val="28"/>
                <w:szCs w:val="28"/>
              </w:rPr>
              <w:t>,</w:t>
            </w:r>
            <w:r w:rsidRPr="006A7CB4">
              <w:rPr>
                <w:sz w:val="28"/>
                <w:szCs w:val="28"/>
                <w:lang w:val="uz-Cyrl-UZ"/>
              </w:rPr>
              <w:t xml:space="preserve"> тизимни автомат</w:t>
            </w:r>
            <w:r>
              <w:rPr>
                <w:sz w:val="28"/>
                <w:szCs w:val="28"/>
              </w:rPr>
              <w:t>ик</w:t>
            </w:r>
            <w:r w:rsidRPr="006A7CB4">
              <w:rPr>
                <w:sz w:val="28"/>
                <w:szCs w:val="28"/>
                <w:lang w:val="uz-Cyrl-UZ"/>
              </w:rPr>
              <w:t xml:space="preserve"> </w:t>
            </w:r>
            <w:r>
              <w:rPr>
                <w:sz w:val="28"/>
                <w:szCs w:val="28"/>
              </w:rPr>
              <w:t xml:space="preserve">тарзда </w:t>
            </w:r>
            <w:r w:rsidRPr="006A7CB4">
              <w:rPr>
                <w:sz w:val="28"/>
                <w:szCs w:val="28"/>
                <w:lang w:val="uz-Cyrl-UZ"/>
              </w:rPr>
              <w:t>қайта</w:t>
            </w:r>
            <w:r>
              <w:rPr>
                <w:sz w:val="28"/>
                <w:szCs w:val="28"/>
                <w:lang w:val="uz-Cyrl-UZ"/>
              </w:rPr>
              <w:t xml:space="preserve"> ишга</w:t>
            </w:r>
            <w:r w:rsidRPr="006A7CB4">
              <w:rPr>
                <w:sz w:val="28"/>
                <w:szCs w:val="28"/>
                <w:lang w:val="uz-Cyrl-UZ"/>
              </w:rPr>
              <w:t xml:space="preserve"> тушириш</w:t>
            </w:r>
            <w:r>
              <w:rPr>
                <w:sz w:val="28"/>
                <w:szCs w:val="28"/>
                <w:lang w:val="uz-Cyrl-UZ"/>
              </w:rPr>
              <w:t xml:space="preserve"> жараёни.</w:t>
            </w:r>
          </w:p>
        </w:tc>
      </w:tr>
      <w:tr w:rsidR="007A6AC6" w:rsidRPr="001A1E69" w:rsidTr="00A469BE">
        <w:trPr>
          <w:tblCellSpacing w:w="0" w:type="dxa"/>
          <w:jc w:val="center"/>
        </w:trPr>
        <w:tc>
          <w:tcPr>
            <w:tcW w:w="2079" w:type="pct"/>
          </w:tcPr>
          <w:p w:rsidR="007A6AC6" w:rsidRPr="001C7AA6" w:rsidRDefault="007A6AC6" w:rsidP="00537EDB">
            <w:pPr>
              <w:tabs>
                <w:tab w:val="left" w:pos="4320"/>
                <w:tab w:val="left" w:pos="4500"/>
              </w:tabs>
              <w:rPr>
                <w:b/>
                <w:sz w:val="28"/>
                <w:szCs w:val="28"/>
                <w:lang w:val="uz-Cyrl-UZ"/>
              </w:rPr>
            </w:pPr>
            <w:r w:rsidRPr="001C7AA6">
              <w:rPr>
                <w:b/>
                <w:sz w:val="28"/>
                <w:szCs w:val="28"/>
                <w:lang w:val="uz-Cyrl-UZ"/>
              </w:rPr>
              <w:t>Авторизация</w:t>
            </w:r>
          </w:p>
          <w:p w:rsidR="007A6AC6" w:rsidRPr="001C7AA6" w:rsidRDefault="007A6AC6" w:rsidP="00537EDB">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mualliflashtirish</w:t>
            </w:r>
          </w:p>
          <w:p w:rsidR="007A6AC6" w:rsidRPr="001C7AA6" w:rsidRDefault="007A6AC6" w:rsidP="00537EDB">
            <w:pPr>
              <w:tabs>
                <w:tab w:val="left" w:pos="4320"/>
                <w:tab w:val="left" w:pos="4500"/>
              </w:tabs>
              <w:rPr>
                <w:sz w:val="28"/>
                <w:szCs w:val="28"/>
                <w:lang w:val="uz-Cyrl-UZ"/>
              </w:rPr>
            </w:pPr>
            <w:r>
              <w:rPr>
                <w:b/>
                <w:sz w:val="28"/>
                <w:szCs w:val="28"/>
                <w:lang w:val="uz-Cyrl-UZ"/>
              </w:rPr>
              <w:t xml:space="preserve">       </w:t>
            </w:r>
            <w:r w:rsidRPr="001A1E69">
              <w:rPr>
                <w:sz w:val="28"/>
                <w:szCs w:val="28"/>
                <w:lang w:val="uz-Cyrl-UZ"/>
              </w:rPr>
              <w:t>муаллифлаштириш</w:t>
            </w:r>
          </w:p>
          <w:p w:rsidR="007A6AC6" w:rsidRPr="001C7AA6" w:rsidRDefault="007A6AC6" w:rsidP="00235D03">
            <w:pPr>
              <w:tabs>
                <w:tab w:val="left" w:pos="4320"/>
                <w:tab w:val="left" w:pos="4500"/>
              </w:tabs>
              <w:rPr>
                <w:b/>
                <w:sz w:val="28"/>
                <w:szCs w:val="28"/>
                <w:lang w:val="uz-Cyrl-UZ"/>
              </w:rPr>
            </w:pPr>
            <w:r w:rsidRPr="001C7AA6">
              <w:rPr>
                <w:b/>
                <w:sz w:val="28"/>
                <w:szCs w:val="28"/>
                <w:lang w:val="uz-Cyrl-UZ"/>
              </w:rPr>
              <w:t xml:space="preserve">en </w:t>
            </w:r>
            <w:r w:rsidRPr="005B6905">
              <w:rPr>
                <w:sz w:val="28"/>
                <w:szCs w:val="28"/>
                <w:lang w:val="uz-Cyrl-UZ"/>
              </w:rPr>
              <w:t>-</w:t>
            </w:r>
            <w:r w:rsidRPr="001C7AA6">
              <w:rPr>
                <w:b/>
                <w:sz w:val="28"/>
                <w:szCs w:val="28"/>
                <w:lang w:val="uz-Cyrl-UZ"/>
              </w:rPr>
              <w:t xml:space="preserve"> </w:t>
            </w:r>
            <w:r w:rsidRPr="001C7AA6">
              <w:rPr>
                <w:sz w:val="28"/>
                <w:szCs w:val="28"/>
                <w:lang w:val="uz-Cyrl-UZ"/>
              </w:rPr>
              <w:t xml:space="preserve">аuthorization </w:t>
            </w:r>
          </w:p>
          <w:p w:rsidR="007A6AC6" w:rsidRPr="001C7AA6" w:rsidRDefault="007A6AC6" w:rsidP="00537EDB">
            <w:pPr>
              <w:tabs>
                <w:tab w:val="left" w:pos="4320"/>
                <w:tab w:val="left" w:pos="4500"/>
              </w:tabs>
              <w:rPr>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О</w:t>
            </w:r>
            <w:r>
              <w:rPr>
                <w:sz w:val="28"/>
                <w:szCs w:val="28"/>
                <w:lang w:val="uz-Cyrl-UZ"/>
              </w:rPr>
              <w:t xml:space="preserve">пределение набора полномочий, которыми обладает пользователь. Выполняется после успешной аутентификации. </w:t>
            </w:r>
          </w:p>
          <w:p w:rsidR="007A6AC6" w:rsidRPr="00B01FC4" w:rsidRDefault="007A6AC6" w:rsidP="00E364BD">
            <w:pPr>
              <w:tabs>
                <w:tab w:val="left" w:pos="4320"/>
                <w:tab w:val="left" w:pos="4500"/>
              </w:tabs>
              <w:jc w:val="both"/>
              <w:rPr>
                <w:sz w:val="16"/>
                <w:szCs w:val="16"/>
                <w:lang w:val="uz-Cyrl-UZ"/>
              </w:rPr>
            </w:pPr>
          </w:p>
          <w:p w:rsidR="007A6AC6" w:rsidRPr="003A72AB" w:rsidRDefault="007A6AC6" w:rsidP="00E364BD">
            <w:pPr>
              <w:tabs>
                <w:tab w:val="left" w:pos="4320"/>
                <w:tab w:val="left" w:pos="4500"/>
              </w:tabs>
              <w:jc w:val="both"/>
              <w:rPr>
                <w:sz w:val="28"/>
                <w:szCs w:val="28"/>
                <w:lang w:val="uz-Cyrl-UZ"/>
              </w:rPr>
            </w:pPr>
            <w:r>
              <w:rPr>
                <w:sz w:val="28"/>
                <w:szCs w:val="28"/>
                <w:lang w:val="uz-Cyrl-UZ"/>
              </w:rPr>
              <w:t>Foydalanuvchi</w:t>
            </w:r>
            <w:r w:rsidRPr="001A1E69">
              <w:rPr>
                <w:sz w:val="28"/>
                <w:szCs w:val="28"/>
                <w:lang w:val="uz-Cyrl-UZ"/>
              </w:rPr>
              <w:t xml:space="preserve"> </w:t>
            </w:r>
            <w:r>
              <w:rPr>
                <w:sz w:val="28"/>
                <w:szCs w:val="28"/>
                <w:lang w:val="uz-Cyrl-UZ"/>
              </w:rPr>
              <w:t>egalik</w:t>
            </w:r>
            <w:r w:rsidRPr="001A1E69">
              <w:rPr>
                <w:sz w:val="28"/>
                <w:szCs w:val="28"/>
                <w:lang w:val="uz-Cyrl-UZ"/>
              </w:rPr>
              <w:t xml:space="preserve"> </w:t>
            </w:r>
            <w:r>
              <w:rPr>
                <w:sz w:val="28"/>
                <w:szCs w:val="28"/>
                <w:lang w:val="uz-Cyrl-UZ"/>
              </w:rPr>
              <w:t>qiladigan</w:t>
            </w:r>
            <w:r w:rsidRPr="001A1E69">
              <w:rPr>
                <w:sz w:val="28"/>
                <w:szCs w:val="28"/>
                <w:lang w:val="uz-Cyrl-UZ"/>
              </w:rPr>
              <w:t xml:space="preserve"> </w:t>
            </w:r>
            <w:r>
              <w:rPr>
                <w:sz w:val="28"/>
                <w:szCs w:val="28"/>
                <w:lang w:val="uz-Cyrl-UZ"/>
              </w:rPr>
              <w:t>vakolatlar</w:t>
            </w:r>
            <w:r w:rsidRPr="001A1E69">
              <w:rPr>
                <w:sz w:val="28"/>
                <w:szCs w:val="28"/>
                <w:lang w:val="uz-Cyrl-UZ"/>
              </w:rPr>
              <w:t xml:space="preserve"> </w:t>
            </w:r>
            <w:r>
              <w:rPr>
                <w:sz w:val="28"/>
                <w:szCs w:val="28"/>
                <w:lang w:val="uz-Cyrl-UZ"/>
              </w:rPr>
              <w:t>to‘plamini</w:t>
            </w:r>
            <w:r w:rsidRPr="001A1E69">
              <w:rPr>
                <w:sz w:val="28"/>
                <w:szCs w:val="28"/>
                <w:lang w:val="uz-Cyrl-UZ"/>
              </w:rPr>
              <w:t xml:space="preserve"> </w:t>
            </w:r>
            <w:r>
              <w:rPr>
                <w:sz w:val="28"/>
                <w:szCs w:val="28"/>
                <w:lang w:val="uz-Cyrl-UZ"/>
              </w:rPr>
              <w:t>aniqlash</w:t>
            </w:r>
            <w:r w:rsidRPr="001A1E69">
              <w:rPr>
                <w:sz w:val="28"/>
                <w:szCs w:val="28"/>
                <w:lang w:val="uz-Cyrl-UZ"/>
              </w:rPr>
              <w:t xml:space="preserve">. </w:t>
            </w:r>
            <w:r w:rsidRPr="003A72AB">
              <w:rPr>
                <w:sz w:val="28"/>
                <w:szCs w:val="28"/>
                <w:lang w:val="uz-Cyrl-UZ"/>
              </w:rPr>
              <w:t>Muvaffaqiyatli</w:t>
            </w:r>
            <w:r>
              <w:rPr>
                <w:sz w:val="28"/>
                <w:szCs w:val="28"/>
                <w:lang w:val="uz-Cyrl-UZ"/>
              </w:rPr>
              <w:t xml:space="preserve"> autentifika</w:t>
            </w:r>
            <w:r w:rsidRPr="003A72AB">
              <w:rPr>
                <w:sz w:val="28"/>
                <w:szCs w:val="28"/>
                <w:lang w:val="uz-Cyrl-UZ"/>
              </w:rPr>
              <w:t>t</w:t>
            </w:r>
            <w:r w:rsidR="00347F3A">
              <w:rPr>
                <w:sz w:val="28"/>
                <w:szCs w:val="28"/>
                <w:lang w:val="uz-Cyrl-UZ"/>
              </w:rPr>
              <w:t>-</w:t>
            </w:r>
            <w:r w:rsidRPr="003A72AB">
              <w:rPr>
                <w:sz w:val="28"/>
                <w:szCs w:val="28"/>
                <w:lang w:val="uz-Cyrl-UZ"/>
              </w:rPr>
              <w:t xml:space="preserve">siya qilishdan </w:t>
            </w:r>
            <w:r>
              <w:rPr>
                <w:sz w:val="28"/>
                <w:szCs w:val="28"/>
                <w:lang w:val="uz-Cyrl-UZ"/>
              </w:rPr>
              <w:t>keyin bajariladi.</w:t>
            </w:r>
          </w:p>
          <w:p w:rsidR="007A6AC6" w:rsidRPr="00B01FC4" w:rsidRDefault="007A6AC6" w:rsidP="00E364BD">
            <w:pPr>
              <w:tabs>
                <w:tab w:val="left" w:pos="4320"/>
                <w:tab w:val="left" w:pos="4500"/>
              </w:tabs>
              <w:jc w:val="both"/>
              <w:rPr>
                <w:sz w:val="16"/>
                <w:szCs w:val="16"/>
                <w:lang w:val="uz-Cyrl-UZ"/>
              </w:rPr>
            </w:pPr>
          </w:p>
          <w:p w:rsidR="007A6AC6" w:rsidRPr="001A1E69" w:rsidRDefault="007A6AC6" w:rsidP="00E364BD">
            <w:pPr>
              <w:tabs>
                <w:tab w:val="left" w:pos="4320"/>
                <w:tab w:val="left" w:pos="4500"/>
              </w:tabs>
              <w:jc w:val="both"/>
              <w:rPr>
                <w:sz w:val="28"/>
                <w:szCs w:val="28"/>
                <w:lang w:val="uz-Cyrl-UZ"/>
              </w:rPr>
            </w:pPr>
            <w:r w:rsidRPr="001A1E69">
              <w:rPr>
                <w:sz w:val="28"/>
                <w:szCs w:val="28"/>
                <w:lang w:val="uz-Cyrl-UZ"/>
              </w:rPr>
              <w:t xml:space="preserve">Фойдаланувчи эгалик қиладиган ваколатлар тўпламини аниқлаш. </w:t>
            </w:r>
            <w:r w:rsidRPr="002E1A74">
              <w:rPr>
                <w:sz w:val="28"/>
                <w:szCs w:val="28"/>
                <w:lang w:val="uz-Cyrl-UZ"/>
              </w:rPr>
              <w:t>Муваффақиятли</w:t>
            </w:r>
            <w:r>
              <w:rPr>
                <w:sz w:val="28"/>
                <w:szCs w:val="28"/>
                <w:lang w:val="uz-Cyrl-UZ"/>
              </w:rPr>
              <w:t xml:space="preserve"> аутен</w:t>
            </w:r>
            <w:r w:rsidR="00B01FC4">
              <w:rPr>
                <w:sz w:val="28"/>
                <w:szCs w:val="28"/>
                <w:lang w:val="uz-Latn-UZ"/>
              </w:rPr>
              <w:t>-</w:t>
            </w:r>
            <w:r>
              <w:rPr>
                <w:sz w:val="28"/>
                <w:szCs w:val="28"/>
                <w:lang w:val="uz-Cyrl-UZ"/>
              </w:rPr>
              <w:t>тифика</w:t>
            </w:r>
            <w:r w:rsidRPr="002E1A74">
              <w:rPr>
                <w:sz w:val="28"/>
                <w:szCs w:val="28"/>
                <w:lang w:val="uz-Cyrl-UZ"/>
              </w:rPr>
              <w:t xml:space="preserve">ция қилишдан </w:t>
            </w:r>
            <w:r>
              <w:rPr>
                <w:sz w:val="28"/>
                <w:szCs w:val="28"/>
                <w:lang w:val="uz-Cyrl-UZ"/>
              </w:rPr>
              <w:t>кейин бажарилади.</w:t>
            </w:r>
          </w:p>
        </w:tc>
      </w:tr>
      <w:tr w:rsidR="007A6AC6" w:rsidRPr="003E387B" w:rsidTr="00A469BE">
        <w:trPr>
          <w:tblCellSpacing w:w="0" w:type="dxa"/>
          <w:jc w:val="center"/>
        </w:trPr>
        <w:tc>
          <w:tcPr>
            <w:tcW w:w="2079" w:type="pct"/>
          </w:tcPr>
          <w:p w:rsidR="007A6AC6" w:rsidRPr="005B5ED5" w:rsidRDefault="007A6AC6" w:rsidP="00537EDB">
            <w:pPr>
              <w:tabs>
                <w:tab w:val="left" w:pos="4320"/>
                <w:tab w:val="left" w:pos="4500"/>
              </w:tabs>
              <w:rPr>
                <w:b/>
                <w:sz w:val="28"/>
                <w:szCs w:val="28"/>
              </w:rPr>
            </w:pPr>
            <w:r w:rsidRPr="00235D03">
              <w:rPr>
                <w:b/>
                <w:sz w:val="28"/>
                <w:szCs w:val="28"/>
              </w:rPr>
              <w:lastRenderedPageBreak/>
              <w:t>Авторская</w:t>
            </w:r>
            <w:r w:rsidRPr="005B5ED5">
              <w:rPr>
                <w:b/>
                <w:sz w:val="28"/>
                <w:szCs w:val="28"/>
              </w:rPr>
              <w:t xml:space="preserve"> </w:t>
            </w:r>
            <w:r w:rsidRPr="00235D03">
              <w:rPr>
                <w:b/>
                <w:sz w:val="28"/>
                <w:szCs w:val="28"/>
              </w:rPr>
              <w:t>система</w:t>
            </w:r>
          </w:p>
          <w:p w:rsidR="007A6AC6" w:rsidRDefault="007A6AC6" w:rsidP="00537EDB">
            <w:pPr>
              <w:tabs>
                <w:tab w:val="left" w:pos="4320"/>
                <w:tab w:val="left" w:pos="4500"/>
              </w:tabs>
              <w:rPr>
                <w:sz w:val="28"/>
                <w:szCs w:val="28"/>
                <w:lang w:val="uz-Cyrl-UZ"/>
              </w:rPr>
            </w:pPr>
            <w:r>
              <w:rPr>
                <w:b/>
                <w:sz w:val="28"/>
                <w:szCs w:val="28"/>
                <w:lang w:val="en-US"/>
              </w:rPr>
              <w:t>uz</w:t>
            </w:r>
            <w:r w:rsidRPr="005B5ED5">
              <w:rPr>
                <w:b/>
                <w:sz w:val="28"/>
                <w:szCs w:val="28"/>
              </w:rPr>
              <w:t xml:space="preserve"> </w:t>
            </w:r>
            <w:r w:rsidRPr="005B5ED5">
              <w:rPr>
                <w:sz w:val="28"/>
                <w:szCs w:val="28"/>
              </w:rPr>
              <w:t xml:space="preserve">- </w:t>
            </w:r>
            <w:r>
              <w:rPr>
                <w:sz w:val="28"/>
                <w:szCs w:val="28"/>
                <w:lang w:val="uz-Cyrl-UZ"/>
              </w:rPr>
              <w:t>mualliflik</w:t>
            </w:r>
            <w:r w:rsidRPr="001A1E69">
              <w:rPr>
                <w:sz w:val="28"/>
                <w:szCs w:val="28"/>
                <w:lang w:val="uz-Cyrl-UZ"/>
              </w:rPr>
              <w:t xml:space="preserve"> </w:t>
            </w:r>
            <w:r>
              <w:rPr>
                <w:sz w:val="28"/>
                <w:szCs w:val="28"/>
                <w:lang w:val="uz-Cyrl-UZ"/>
              </w:rPr>
              <w:t>tizimi</w:t>
            </w:r>
          </w:p>
          <w:p w:rsidR="007A6AC6" w:rsidRPr="005B5ED5" w:rsidRDefault="007A6AC6" w:rsidP="00537EDB">
            <w:pPr>
              <w:tabs>
                <w:tab w:val="left" w:pos="4320"/>
                <w:tab w:val="left" w:pos="4500"/>
              </w:tabs>
              <w:rPr>
                <w:sz w:val="28"/>
                <w:szCs w:val="28"/>
              </w:rPr>
            </w:pPr>
            <w:r>
              <w:rPr>
                <w:b/>
                <w:sz w:val="28"/>
                <w:szCs w:val="28"/>
                <w:lang w:val="uz-Cyrl-UZ"/>
              </w:rPr>
              <w:t xml:space="preserve">       </w:t>
            </w:r>
            <w:r w:rsidRPr="001A1E69">
              <w:rPr>
                <w:sz w:val="28"/>
                <w:szCs w:val="28"/>
                <w:lang w:val="uz-Cyrl-UZ"/>
              </w:rPr>
              <w:t>муаллифлик тизими</w:t>
            </w:r>
          </w:p>
          <w:p w:rsidR="007A6AC6" w:rsidRPr="00235D03" w:rsidRDefault="007A6AC6" w:rsidP="00235D03">
            <w:pPr>
              <w:tabs>
                <w:tab w:val="left" w:pos="4320"/>
                <w:tab w:val="left" w:pos="4500"/>
              </w:tabs>
              <w:rPr>
                <w:sz w:val="28"/>
                <w:szCs w:val="28"/>
                <w:lang w:val="en-US"/>
              </w:rPr>
            </w:pPr>
            <w:r w:rsidRPr="003A72AB">
              <w:rPr>
                <w:b/>
                <w:sz w:val="28"/>
                <w:szCs w:val="28"/>
                <w:lang w:val="en-US"/>
              </w:rPr>
              <w:t xml:space="preserve">en </w:t>
            </w:r>
            <w:r w:rsidRPr="005B6905">
              <w:rPr>
                <w:sz w:val="28"/>
                <w:szCs w:val="28"/>
                <w:lang w:val="en-US"/>
              </w:rPr>
              <w:t>-</w:t>
            </w:r>
            <w:r>
              <w:rPr>
                <w:b/>
                <w:sz w:val="28"/>
                <w:szCs w:val="28"/>
                <w:lang w:val="en-US"/>
              </w:rPr>
              <w:t xml:space="preserve"> </w:t>
            </w:r>
            <w:r w:rsidRPr="00235D03">
              <w:rPr>
                <w:sz w:val="28"/>
                <w:szCs w:val="28"/>
              </w:rPr>
              <w:t>а</w:t>
            </w:r>
            <w:r w:rsidRPr="00235D03">
              <w:rPr>
                <w:sz w:val="28"/>
                <w:szCs w:val="28"/>
                <w:lang w:val="en-US"/>
              </w:rPr>
              <w:t xml:space="preserve">uthoring system </w:t>
            </w:r>
          </w:p>
          <w:p w:rsidR="007A6AC6" w:rsidRPr="00235D03" w:rsidRDefault="007A6AC6" w:rsidP="00537EDB">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С</w:t>
            </w:r>
            <w:r>
              <w:rPr>
                <w:sz w:val="28"/>
                <w:szCs w:val="28"/>
                <w:lang w:val="uz-Cyrl-UZ"/>
              </w:rPr>
              <w:t xml:space="preserve">пециализированное </w:t>
            </w:r>
            <w:r>
              <w:rPr>
                <w:sz w:val="28"/>
                <w:szCs w:val="28"/>
              </w:rPr>
              <w:t>программное обеспечение</w:t>
            </w:r>
            <w:r>
              <w:rPr>
                <w:sz w:val="28"/>
                <w:szCs w:val="28"/>
                <w:lang w:val="uz-Cyrl-UZ"/>
              </w:rPr>
              <w:t xml:space="preserve"> для </w:t>
            </w:r>
            <w:r>
              <w:rPr>
                <w:sz w:val="28"/>
                <w:szCs w:val="28"/>
              </w:rPr>
              <w:t>персональных компьютеров</w:t>
            </w:r>
            <w:r>
              <w:rPr>
                <w:sz w:val="28"/>
                <w:szCs w:val="28"/>
                <w:lang w:val="uz-Cyrl-UZ"/>
              </w:rPr>
              <w:t>, позво</w:t>
            </w:r>
            <w:r w:rsidR="005B268E" w:rsidRPr="005B268E">
              <w:rPr>
                <w:sz w:val="28"/>
                <w:szCs w:val="28"/>
              </w:rPr>
              <w:t>-</w:t>
            </w:r>
            <w:r>
              <w:rPr>
                <w:sz w:val="28"/>
                <w:szCs w:val="28"/>
                <w:lang w:val="uz-Cyrl-UZ"/>
              </w:rPr>
              <w:t>ляющее разрабатывать интерактивны</w:t>
            </w:r>
            <w:r>
              <w:rPr>
                <w:sz w:val="28"/>
                <w:szCs w:val="28"/>
              </w:rPr>
              <w:t>е</w:t>
            </w:r>
            <w:r>
              <w:rPr>
                <w:sz w:val="28"/>
                <w:szCs w:val="28"/>
                <w:lang w:val="uz-Cyrl-UZ"/>
              </w:rPr>
              <w:t xml:space="preserve"> муль</w:t>
            </w:r>
            <w:r w:rsidR="005B268E" w:rsidRPr="005B268E">
              <w:rPr>
                <w:sz w:val="28"/>
                <w:szCs w:val="28"/>
              </w:rPr>
              <w:t>-</w:t>
            </w:r>
            <w:r>
              <w:rPr>
                <w:sz w:val="28"/>
                <w:szCs w:val="28"/>
                <w:lang w:val="uz-Cyrl-UZ"/>
              </w:rPr>
              <w:t>тимедиа-приложения, содержащие графику, анимацию, звук, текст, видео и другие изо</w:t>
            </w:r>
            <w:r w:rsidR="005B268E" w:rsidRPr="005B268E">
              <w:rPr>
                <w:sz w:val="28"/>
                <w:szCs w:val="28"/>
              </w:rPr>
              <w:t>-</w:t>
            </w:r>
            <w:r>
              <w:rPr>
                <w:sz w:val="28"/>
                <w:szCs w:val="28"/>
                <w:lang w:val="uz-Cyrl-UZ"/>
              </w:rPr>
              <w:t>бразительные средства</w:t>
            </w:r>
            <w:r w:rsidRPr="001B7127">
              <w:rPr>
                <w:sz w:val="28"/>
                <w:szCs w:val="28"/>
                <w:lang w:val="uz-Cyrl-UZ"/>
              </w:rPr>
              <w:t>.</w:t>
            </w:r>
          </w:p>
          <w:p w:rsidR="007A6AC6" w:rsidRPr="003A72AB" w:rsidRDefault="007A6AC6" w:rsidP="00E364BD">
            <w:pPr>
              <w:tabs>
                <w:tab w:val="left" w:pos="4320"/>
                <w:tab w:val="left" w:pos="4500"/>
              </w:tabs>
              <w:jc w:val="both"/>
              <w:rPr>
                <w:sz w:val="28"/>
                <w:szCs w:val="28"/>
              </w:rPr>
            </w:pPr>
          </w:p>
          <w:p w:rsidR="007A6AC6" w:rsidRPr="0041474F" w:rsidRDefault="007A6AC6" w:rsidP="00E364BD">
            <w:pPr>
              <w:tabs>
                <w:tab w:val="left" w:pos="4320"/>
                <w:tab w:val="left" w:pos="4500"/>
              </w:tabs>
              <w:jc w:val="both"/>
              <w:rPr>
                <w:sz w:val="28"/>
                <w:szCs w:val="28"/>
                <w:lang w:val="uz-Cyrl-UZ"/>
              </w:rPr>
            </w:pPr>
            <w:r>
              <w:rPr>
                <w:sz w:val="28"/>
                <w:szCs w:val="28"/>
                <w:lang w:val="uz-Cyrl-UZ"/>
              </w:rPr>
              <w:t>Shaxsiy</w:t>
            </w:r>
            <w:r w:rsidRPr="001A1E69">
              <w:rPr>
                <w:sz w:val="28"/>
                <w:szCs w:val="28"/>
                <w:lang w:val="uz-Cyrl-UZ"/>
              </w:rPr>
              <w:t xml:space="preserve"> </w:t>
            </w:r>
            <w:r>
              <w:rPr>
                <w:sz w:val="28"/>
                <w:szCs w:val="28"/>
                <w:lang w:val="uz-Cyrl-UZ"/>
              </w:rPr>
              <w:t>kompyuterlar</w:t>
            </w:r>
            <w:r w:rsidRPr="001A1E69">
              <w:rPr>
                <w:sz w:val="28"/>
                <w:szCs w:val="28"/>
                <w:lang w:val="uz-Cyrl-UZ"/>
              </w:rPr>
              <w:t xml:space="preserve"> </w:t>
            </w:r>
            <w:r>
              <w:rPr>
                <w:sz w:val="28"/>
                <w:szCs w:val="28"/>
                <w:lang w:val="uz-Cyrl-UZ"/>
              </w:rPr>
              <w:t>uchun</w:t>
            </w:r>
            <w:r w:rsidRPr="001A1E69">
              <w:rPr>
                <w:sz w:val="28"/>
                <w:szCs w:val="28"/>
                <w:lang w:val="uz-Cyrl-UZ"/>
              </w:rPr>
              <w:t xml:space="preserve"> </w:t>
            </w:r>
            <w:r>
              <w:rPr>
                <w:sz w:val="28"/>
                <w:szCs w:val="28"/>
                <w:lang w:val="uz-Cyrl-UZ"/>
              </w:rPr>
              <w:t>mo‘ljallangan</w:t>
            </w:r>
            <w:r w:rsidRPr="001A1E69">
              <w:rPr>
                <w:sz w:val="28"/>
                <w:szCs w:val="28"/>
                <w:lang w:val="uz-Cyrl-UZ"/>
              </w:rPr>
              <w:t xml:space="preserve">, </w:t>
            </w:r>
            <w:r>
              <w:rPr>
                <w:sz w:val="28"/>
                <w:szCs w:val="28"/>
                <w:lang w:val="uz-Cyrl-UZ"/>
              </w:rPr>
              <w:t>ixtisoslashtirilgan</w:t>
            </w:r>
            <w:r w:rsidRPr="001A1E69">
              <w:rPr>
                <w:sz w:val="28"/>
                <w:szCs w:val="28"/>
                <w:lang w:val="uz-Cyrl-UZ"/>
              </w:rPr>
              <w:t xml:space="preserve"> </w:t>
            </w:r>
            <w:r>
              <w:rPr>
                <w:sz w:val="28"/>
                <w:szCs w:val="28"/>
                <w:lang w:val="uz-Cyrl-UZ"/>
              </w:rPr>
              <w:t>dasturiy</w:t>
            </w:r>
            <w:r w:rsidRPr="001A1E69">
              <w:rPr>
                <w:sz w:val="28"/>
                <w:szCs w:val="28"/>
                <w:lang w:val="uz-Cyrl-UZ"/>
              </w:rPr>
              <w:t xml:space="preserve"> </w:t>
            </w:r>
            <w:r>
              <w:rPr>
                <w:sz w:val="28"/>
                <w:szCs w:val="28"/>
                <w:lang w:val="uz-Cyrl-UZ"/>
              </w:rPr>
              <w:t>ta’minot</w:t>
            </w:r>
            <w:r w:rsidRPr="001A1E69">
              <w:rPr>
                <w:sz w:val="28"/>
                <w:szCs w:val="28"/>
                <w:lang w:val="uz-Cyrl-UZ"/>
              </w:rPr>
              <w:t xml:space="preserve">. </w:t>
            </w:r>
            <w:r w:rsidRPr="0099137E">
              <w:rPr>
                <w:sz w:val="28"/>
                <w:szCs w:val="28"/>
                <w:lang w:val="uz-Cyrl-UZ"/>
              </w:rPr>
              <w:t>Grafika, animatsiya, tovush, matn, video va boshqa tasviriy vositalarni ichiga oladigan interaktiv multimedia ilovalar ishlab chiqish imkonini beradi.</w:t>
            </w:r>
          </w:p>
          <w:p w:rsidR="007A6AC6" w:rsidRPr="0041474F" w:rsidRDefault="007A6AC6" w:rsidP="00E364BD">
            <w:pPr>
              <w:tabs>
                <w:tab w:val="left" w:pos="4320"/>
                <w:tab w:val="left" w:pos="4500"/>
              </w:tabs>
              <w:jc w:val="both"/>
              <w:rPr>
                <w:sz w:val="28"/>
                <w:szCs w:val="28"/>
                <w:lang w:val="uz-Cyrl-UZ"/>
              </w:rPr>
            </w:pPr>
          </w:p>
          <w:p w:rsidR="007A6AC6" w:rsidRPr="001A1E69" w:rsidRDefault="007A6AC6" w:rsidP="00E364BD">
            <w:pPr>
              <w:tabs>
                <w:tab w:val="left" w:pos="4320"/>
                <w:tab w:val="left" w:pos="4500"/>
              </w:tabs>
              <w:jc w:val="both"/>
              <w:rPr>
                <w:sz w:val="28"/>
                <w:szCs w:val="28"/>
              </w:rPr>
            </w:pPr>
            <w:r w:rsidRPr="001A1E69">
              <w:rPr>
                <w:sz w:val="28"/>
                <w:szCs w:val="28"/>
                <w:lang w:val="uz-Cyrl-UZ"/>
              </w:rPr>
              <w:t xml:space="preserve">Шахсий компьютерлар учун мўлжалланган, ихтисослаштирилган дастурий таъминот. </w:t>
            </w:r>
            <w:r>
              <w:rPr>
                <w:sz w:val="28"/>
                <w:szCs w:val="28"/>
              </w:rPr>
              <w:t>Графика, анимация, товуш, матн, видео ва бошқа тасвирий воситаларни ичига оладиган интерактив мультимедиа иловалар ишлаб чиқиш имконини беради.</w:t>
            </w:r>
          </w:p>
        </w:tc>
      </w:tr>
      <w:tr w:rsidR="007A6AC6" w:rsidRPr="003F43DB" w:rsidTr="00A469BE">
        <w:trPr>
          <w:tblCellSpacing w:w="0" w:type="dxa"/>
          <w:jc w:val="center"/>
        </w:trPr>
        <w:tc>
          <w:tcPr>
            <w:tcW w:w="2079" w:type="pct"/>
          </w:tcPr>
          <w:p w:rsidR="007A6AC6" w:rsidRPr="00397A44" w:rsidRDefault="007A6AC6" w:rsidP="00537EDB">
            <w:pPr>
              <w:tabs>
                <w:tab w:val="left" w:pos="4320"/>
                <w:tab w:val="left" w:pos="4500"/>
              </w:tabs>
              <w:rPr>
                <w:b/>
                <w:sz w:val="28"/>
                <w:szCs w:val="28"/>
                <w:lang w:val="uz-Cyrl-UZ"/>
              </w:rPr>
            </w:pPr>
            <w:r w:rsidRPr="00397A44">
              <w:rPr>
                <w:b/>
                <w:sz w:val="28"/>
                <w:szCs w:val="28"/>
                <w:lang w:val="uz-Cyrl-UZ"/>
              </w:rPr>
              <w:t>Агент</w:t>
            </w:r>
          </w:p>
          <w:p w:rsidR="007A6AC6" w:rsidRDefault="007A6AC6" w:rsidP="00537EDB">
            <w:pPr>
              <w:tabs>
                <w:tab w:val="left" w:pos="4320"/>
                <w:tab w:val="left" w:pos="4500"/>
              </w:tabs>
              <w:rPr>
                <w:sz w:val="28"/>
                <w:szCs w:val="28"/>
                <w:lang w:val="uz-Cyrl-UZ"/>
              </w:rPr>
            </w:pPr>
            <w:r w:rsidRPr="00397A44">
              <w:rPr>
                <w:b/>
                <w:sz w:val="28"/>
                <w:szCs w:val="28"/>
                <w:lang w:val="uz-Cyrl-UZ"/>
              </w:rPr>
              <w:t xml:space="preserve">uz </w:t>
            </w:r>
            <w:r w:rsidRPr="00397A44">
              <w:rPr>
                <w:sz w:val="28"/>
                <w:szCs w:val="28"/>
                <w:lang w:val="uz-Cyrl-UZ"/>
              </w:rPr>
              <w:t>- agent</w:t>
            </w:r>
          </w:p>
          <w:p w:rsidR="007A6AC6" w:rsidRPr="003F43DB" w:rsidRDefault="007A6AC6" w:rsidP="00537EDB">
            <w:pPr>
              <w:tabs>
                <w:tab w:val="left" w:pos="4320"/>
                <w:tab w:val="left" w:pos="4500"/>
              </w:tabs>
              <w:rPr>
                <w:lang w:val="uz-Cyrl-UZ"/>
              </w:rPr>
            </w:pPr>
            <w:r>
              <w:rPr>
                <w:b/>
                <w:sz w:val="28"/>
                <w:szCs w:val="28"/>
                <w:lang w:val="uz-Cyrl-UZ"/>
              </w:rPr>
              <w:t xml:space="preserve">      </w:t>
            </w:r>
            <w:r>
              <w:rPr>
                <w:b/>
                <w:sz w:val="28"/>
                <w:szCs w:val="28"/>
              </w:rPr>
              <w:t xml:space="preserve"> </w:t>
            </w:r>
            <w:r w:rsidRPr="00397A44">
              <w:rPr>
                <w:sz w:val="28"/>
                <w:szCs w:val="28"/>
                <w:lang w:val="uz-Cyrl-UZ"/>
              </w:rPr>
              <w:t>агент</w:t>
            </w:r>
          </w:p>
          <w:p w:rsidR="007A6AC6" w:rsidRPr="00397A44" w:rsidRDefault="007A6AC6" w:rsidP="00B14C2F">
            <w:pPr>
              <w:tabs>
                <w:tab w:val="left" w:pos="4320"/>
                <w:tab w:val="left" w:pos="4500"/>
              </w:tabs>
              <w:rPr>
                <w:sz w:val="28"/>
                <w:szCs w:val="28"/>
                <w:lang w:val="uz-Cyrl-UZ"/>
              </w:rPr>
            </w:pPr>
            <w:r w:rsidRPr="00397A44">
              <w:rPr>
                <w:b/>
                <w:sz w:val="28"/>
                <w:szCs w:val="28"/>
                <w:lang w:val="uz-Cyrl-UZ"/>
              </w:rPr>
              <w:t xml:space="preserve">en </w:t>
            </w:r>
            <w:r w:rsidRPr="005B6905">
              <w:rPr>
                <w:sz w:val="28"/>
                <w:szCs w:val="28"/>
                <w:lang w:val="uz-Cyrl-UZ"/>
              </w:rPr>
              <w:t xml:space="preserve">- </w:t>
            </w:r>
            <w:r w:rsidRPr="00397A44">
              <w:rPr>
                <w:sz w:val="28"/>
                <w:szCs w:val="28"/>
                <w:lang w:val="uz-Cyrl-UZ"/>
              </w:rPr>
              <w:t xml:space="preserve">аgent </w:t>
            </w:r>
          </w:p>
          <w:p w:rsidR="007A6AC6" w:rsidRPr="00397A44" w:rsidRDefault="007A6AC6" w:rsidP="00537EDB">
            <w:pPr>
              <w:tabs>
                <w:tab w:val="left" w:pos="4320"/>
                <w:tab w:val="left" w:pos="4500"/>
              </w:tabs>
              <w:rPr>
                <w:b/>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Н</w:t>
            </w:r>
            <w:r w:rsidRPr="001B7127">
              <w:rPr>
                <w:sz w:val="28"/>
                <w:szCs w:val="28"/>
                <w:lang w:val="uz-Cyrl-UZ"/>
              </w:rPr>
              <w:t xml:space="preserve">евидимая для пользователя, не связанная с определенной </w:t>
            </w:r>
            <w:r>
              <w:rPr>
                <w:sz w:val="28"/>
                <w:szCs w:val="28"/>
              </w:rPr>
              <w:t>базой данных</w:t>
            </w:r>
            <w:r w:rsidRPr="001B7127">
              <w:rPr>
                <w:sz w:val="28"/>
                <w:szCs w:val="28"/>
                <w:lang w:val="uz-Cyrl-UZ"/>
              </w:rPr>
              <w:t>, управляемая событиями программа. Агенты</w:t>
            </w:r>
            <w:r w:rsidRPr="000C334D">
              <w:rPr>
                <w:sz w:val="28"/>
                <w:szCs w:val="28"/>
                <w:lang w:val="uz-Cyrl-UZ"/>
              </w:rPr>
              <w:t>,</w:t>
            </w:r>
            <w:r w:rsidR="00222AB5">
              <w:rPr>
                <w:sz w:val="28"/>
                <w:szCs w:val="28"/>
                <w:lang w:val="uz-Latn-UZ"/>
              </w:rPr>
              <w:t xml:space="preserve"> </w:t>
            </w:r>
            <w:r w:rsidRPr="002E1A74">
              <w:rPr>
                <w:sz w:val="28"/>
                <w:szCs w:val="28"/>
                <w:lang w:val="uz-Cyrl-UZ"/>
              </w:rPr>
              <w:t>выполняю</w:t>
            </w:r>
            <w:r w:rsidR="00222AB5">
              <w:rPr>
                <w:sz w:val="28"/>
                <w:szCs w:val="28"/>
                <w:lang w:val="uz-Latn-UZ"/>
              </w:rPr>
              <w:t>-</w:t>
            </w:r>
            <w:r w:rsidRPr="002E1A74">
              <w:rPr>
                <w:sz w:val="28"/>
                <w:szCs w:val="28"/>
                <w:lang w:val="uz-Cyrl-UZ"/>
              </w:rPr>
              <w:t xml:space="preserve">щие свои функции самостоятельно, </w:t>
            </w:r>
            <w:r w:rsidRPr="001B7127">
              <w:rPr>
                <w:sz w:val="28"/>
                <w:szCs w:val="28"/>
                <w:lang w:val="uz-Cyrl-UZ"/>
              </w:rPr>
              <w:t>называ</w:t>
            </w:r>
            <w:r w:rsidR="00222AB5">
              <w:rPr>
                <w:sz w:val="28"/>
                <w:szCs w:val="28"/>
                <w:lang w:val="uz-Latn-UZ"/>
              </w:rPr>
              <w:t>-</w:t>
            </w:r>
            <w:r w:rsidRPr="002E1A74">
              <w:rPr>
                <w:sz w:val="28"/>
                <w:szCs w:val="28"/>
                <w:lang w:val="uz-Cyrl-UZ"/>
              </w:rPr>
              <w:t>ются интеллектуальными</w:t>
            </w:r>
            <w:r w:rsidRPr="001B7127">
              <w:rPr>
                <w:sz w:val="28"/>
                <w:szCs w:val="28"/>
                <w:lang w:val="uz-Cyrl-UZ"/>
              </w:rPr>
              <w:t>.</w:t>
            </w:r>
          </w:p>
          <w:p w:rsidR="007A6AC6" w:rsidRPr="002E1A74" w:rsidRDefault="007A6AC6" w:rsidP="00E364BD">
            <w:pPr>
              <w:tabs>
                <w:tab w:val="left" w:pos="4320"/>
                <w:tab w:val="left" w:pos="4500"/>
              </w:tabs>
              <w:jc w:val="both"/>
              <w:rPr>
                <w:sz w:val="28"/>
                <w:szCs w:val="28"/>
                <w:lang w:val="uz-Cyrl-UZ"/>
              </w:rPr>
            </w:pPr>
          </w:p>
          <w:p w:rsidR="007A6AC6" w:rsidRPr="002E1A74" w:rsidRDefault="007A6AC6" w:rsidP="00E364BD">
            <w:pPr>
              <w:tabs>
                <w:tab w:val="left" w:pos="4320"/>
                <w:tab w:val="left" w:pos="4500"/>
              </w:tabs>
              <w:jc w:val="both"/>
              <w:rPr>
                <w:sz w:val="28"/>
                <w:szCs w:val="28"/>
                <w:lang w:val="uz-Cyrl-UZ"/>
              </w:rPr>
            </w:pPr>
            <w:r>
              <w:rPr>
                <w:sz w:val="28"/>
                <w:szCs w:val="28"/>
                <w:lang w:val="uz-Cyrl-UZ"/>
              </w:rPr>
              <w:t>Foydalanuvchiga ko‘rinmaydigan, muayyan ma’lu</w:t>
            </w:r>
            <w:r w:rsidRPr="002E1A74">
              <w:rPr>
                <w:sz w:val="28"/>
                <w:szCs w:val="28"/>
                <w:lang w:val="uz-Cyrl-UZ"/>
              </w:rPr>
              <w:t>motlar bazasi</w:t>
            </w:r>
            <w:r>
              <w:rPr>
                <w:sz w:val="28"/>
                <w:szCs w:val="28"/>
                <w:lang w:val="uz-Cyrl-UZ"/>
              </w:rPr>
              <w:t xml:space="preserve"> bilan bog‘lanmagan, voqea-hodisalar boshqaradigan dastur. O‘zining</w:t>
            </w:r>
            <w:r w:rsidRPr="003F43DB">
              <w:rPr>
                <w:sz w:val="28"/>
                <w:szCs w:val="28"/>
                <w:lang w:val="uz-Cyrl-UZ"/>
              </w:rPr>
              <w:t xml:space="preserve"> </w:t>
            </w:r>
            <w:r>
              <w:rPr>
                <w:sz w:val="28"/>
                <w:szCs w:val="28"/>
                <w:lang w:val="uz-Cyrl-UZ"/>
              </w:rPr>
              <w:t>funksiyalarini</w:t>
            </w:r>
            <w:r w:rsidRPr="003F43DB">
              <w:rPr>
                <w:sz w:val="28"/>
                <w:szCs w:val="28"/>
                <w:lang w:val="uz-Cyrl-UZ"/>
              </w:rPr>
              <w:t xml:space="preserve"> </w:t>
            </w:r>
            <w:r>
              <w:rPr>
                <w:sz w:val="28"/>
                <w:szCs w:val="28"/>
                <w:lang w:val="uz-Cyrl-UZ"/>
              </w:rPr>
              <w:t>mustaqil</w:t>
            </w:r>
            <w:r w:rsidRPr="003F43DB">
              <w:rPr>
                <w:sz w:val="28"/>
                <w:szCs w:val="28"/>
                <w:lang w:val="uz-Cyrl-UZ"/>
              </w:rPr>
              <w:t xml:space="preserve"> </w:t>
            </w:r>
            <w:r>
              <w:rPr>
                <w:sz w:val="28"/>
                <w:szCs w:val="28"/>
                <w:lang w:val="uz-Cyrl-UZ"/>
              </w:rPr>
              <w:t>bajaradigan</w:t>
            </w:r>
            <w:r w:rsidRPr="003F43DB">
              <w:rPr>
                <w:sz w:val="28"/>
                <w:szCs w:val="28"/>
                <w:lang w:val="uz-Cyrl-UZ"/>
              </w:rPr>
              <w:t xml:space="preserve"> </w:t>
            </w:r>
            <w:r>
              <w:rPr>
                <w:sz w:val="28"/>
                <w:szCs w:val="28"/>
                <w:lang w:val="uz-Cyrl-UZ"/>
              </w:rPr>
              <w:t>agentlar</w:t>
            </w:r>
            <w:r w:rsidRPr="003F43DB">
              <w:rPr>
                <w:sz w:val="28"/>
                <w:szCs w:val="28"/>
                <w:lang w:val="uz-Cyrl-UZ"/>
              </w:rPr>
              <w:t xml:space="preserve"> </w:t>
            </w:r>
            <w:r>
              <w:rPr>
                <w:sz w:val="28"/>
                <w:szCs w:val="28"/>
                <w:lang w:val="uz-Cyrl-UZ"/>
              </w:rPr>
              <w:t>intellektual</w:t>
            </w:r>
            <w:r w:rsidRPr="003F43DB">
              <w:rPr>
                <w:sz w:val="28"/>
                <w:szCs w:val="28"/>
                <w:lang w:val="uz-Cyrl-UZ"/>
              </w:rPr>
              <w:t xml:space="preserve"> </w:t>
            </w:r>
            <w:r>
              <w:rPr>
                <w:sz w:val="28"/>
                <w:szCs w:val="28"/>
                <w:lang w:val="uz-Cyrl-UZ"/>
              </w:rPr>
              <w:t>agentlar</w:t>
            </w:r>
            <w:r w:rsidRPr="003F43DB">
              <w:rPr>
                <w:sz w:val="28"/>
                <w:szCs w:val="28"/>
                <w:lang w:val="uz-Cyrl-UZ"/>
              </w:rPr>
              <w:t xml:space="preserve"> </w:t>
            </w:r>
            <w:r>
              <w:rPr>
                <w:sz w:val="28"/>
                <w:szCs w:val="28"/>
                <w:lang w:val="uz-Cyrl-UZ"/>
              </w:rPr>
              <w:t>deyiladi.</w:t>
            </w:r>
          </w:p>
          <w:p w:rsidR="007A6AC6" w:rsidRPr="00397A44" w:rsidRDefault="007A6AC6" w:rsidP="00E364BD">
            <w:pPr>
              <w:tabs>
                <w:tab w:val="left" w:pos="4320"/>
                <w:tab w:val="left" w:pos="4500"/>
              </w:tabs>
              <w:jc w:val="both"/>
              <w:rPr>
                <w:sz w:val="28"/>
                <w:szCs w:val="28"/>
                <w:lang w:val="uz-Cyrl-UZ"/>
              </w:rPr>
            </w:pPr>
          </w:p>
          <w:p w:rsidR="007A6AC6" w:rsidRDefault="007A6AC6" w:rsidP="00C63208">
            <w:pPr>
              <w:tabs>
                <w:tab w:val="left" w:pos="4320"/>
                <w:tab w:val="left" w:pos="4500"/>
              </w:tabs>
              <w:jc w:val="both"/>
              <w:rPr>
                <w:sz w:val="28"/>
                <w:szCs w:val="28"/>
                <w:lang w:val="en-US"/>
              </w:rPr>
            </w:pPr>
            <w:r w:rsidRPr="003F43DB">
              <w:rPr>
                <w:sz w:val="28"/>
                <w:szCs w:val="28"/>
                <w:lang w:val="uz-Cyrl-UZ"/>
              </w:rPr>
              <w:t>Ф</w:t>
            </w:r>
            <w:r>
              <w:rPr>
                <w:sz w:val="28"/>
                <w:szCs w:val="28"/>
                <w:lang w:val="uz-Cyrl-UZ"/>
              </w:rPr>
              <w:t xml:space="preserve">ойдаланувчига кўринмайдиган, муайян </w:t>
            </w:r>
            <w:r w:rsidRPr="002E1A74">
              <w:rPr>
                <w:sz w:val="28"/>
                <w:szCs w:val="28"/>
                <w:lang w:val="uz-Cyrl-UZ"/>
              </w:rPr>
              <w:t>маълумотлар базаси</w:t>
            </w:r>
            <w:r>
              <w:rPr>
                <w:sz w:val="28"/>
                <w:szCs w:val="28"/>
                <w:lang w:val="uz-Cyrl-UZ"/>
              </w:rPr>
              <w:t xml:space="preserve"> билан боғланмаган, воқеа-ҳодисалар бошқарадиган дастур. </w:t>
            </w:r>
            <w:r w:rsidRPr="003F43DB">
              <w:rPr>
                <w:sz w:val="28"/>
                <w:szCs w:val="28"/>
                <w:lang w:val="uz-Cyrl-UZ"/>
              </w:rPr>
              <w:t>Ўзи</w:t>
            </w:r>
            <w:r w:rsidR="00C63208" w:rsidRPr="00C63208">
              <w:rPr>
                <w:sz w:val="28"/>
                <w:szCs w:val="28"/>
              </w:rPr>
              <w:t>-</w:t>
            </w:r>
            <w:r w:rsidRPr="003F43DB">
              <w:rPr>
                <w:sz w:val="28"/>
                <w:szCs w:val="28"/>
                <w:lang w:val="uz-Cyrl-UZ"/>
              </w:rPr>
              <w:t xml:space="preserve">нинг функцияларини мустақил </w:t>
            </w:r>
            <w:r w:rsidRPr="00543B58">
              <w:rPr>
                <w:sz w:val="28"/>
                <w:szCs w:val="28"/>
                <w:lang w:val="uz-Cyrl-UZ"/>
              </w:rPr>
              <w:t>б</w:t>
            </w:r>
            <w:r w:rsidRPr="003F43DB">
              <w:rPr>
                <w:sz w:val="28"/>
                <w:szCs w:val="28"/>
                <w:lang w:val="uz-Cyrl-UZ"/>
              </w:rPr>
              <w:t xml:space="preserve">ажарадиган агентлар интеллектуал </w:t>
            </w:r>
            <w:r>
              <w:rPr>
                <w:sz w:val="28"/>
                <w:szCs w:val="28"/>
                <w:lang w:val="uz-Cyrl-UZ"/>
              </w:rPr>
              <w:t>агент</w:t>
            </w:r>
            <w:r w:rsidRPr="003F43DB">
              <w:rPr>
                <w:sz w:val="28"/>
                <w:szCs w:val="28"/>
                <w:lang w:val="uz-Cyrl-UZ"/>
              </w:rPr>
              <w:t>лар дейилади.</w:t>
            </w:r>
          </w:p>
          <w:p w:rsidR="00C63208" w:rsidRPr="00C63208" w:rsidRDefault="00C63208" w:rsidP="00C63208">
            <w:pPr>
              <w:tabs>
                <w:tab w:val="left" w:pos="4320"/>
                <w:tab w:val="left" w:pos="4500"/>
              </w:tabs>
              <w:jc w:val="both"/>
              <w:rPr>
                <w:sz w:val="28"/>
                <w:szCs w:val="28"/>
                <w:lang w:val="en-US"/>
              </w:rPr>
            </w:pPr>
          </w:p>
        </w:tc>
      </w:tr>
      <w:tr w:rsidR="007A6AC6" w:rsidRPr="005C742E" w:rsidTr="00A469BE">
        <w:trPr>
          <w:tblCellSpacing w:w="0" w:type="dxa"/>
          <w:jc w:val="center"/>
        </w:trPr>
        <w:tc>
          <w:tcPr>
            <w:tcW w:w="2079" w:type="pct"/>
          </w:tcPr>
          <w:p w:rsidR="007A6AC6" w:rsidRPr="001C7AA6" w:rsidRDefault="007A6AC6" w:rsidP="001A4444">
            <w:pPr>
              <w:tabs>
                <w:tab w:val="left" w:pos="4320"/>
                <w:tab w:val="left" w:pos="4500"/>
              </w:tabs>
              <w:rPr>
                <w:b/>
                <w:sz w:val="28"/>
                <w:szCs w:val="28"/>
                <w:lang w:val="uz-Cyrl-UZ"/>
              </w:rPr>
            </w:pPr>
            <w:r w:rsidRPr="001C7AA6">
              <w:rPr>
                <w:b/>
                <w:sz w:val="28"/>
                <w:szCs w:val="28"/>
                <w:lang w:val="uz-Cyrl-UZ"/>
              </w:rPr>
              <w:t>Агрегат данных</w:t>
            </w:r>
          </w:p>
          <w:p w:rsidR="007A6AC6" w:rsidRDefault="007A6AC6" w:rsidP="001A4444">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ma’lumotlar agregati</w:t>
            </w:r>
          </w:p>
          <w:p w:rsidR="007A6AC6" w:rsidRPr="001C7AA6" w:rsidRDefault="007A6AC6" w:rsidP="001A4444">
            <w:pPr>
              <w:tabs>
                <w:tab w:val="left" w:pos="4320"/>
                <w:tab w:val="left" w:pos="4500"/>
              </w:tabs>
              <w:rPr>
                <w:sz w:val="28"/>
                <w:szCs w:val="28"/>
                <w:lang w:val="uz-Cyrl-UZ"/>
              </w:rPr>
            </w:pPr>
            <w:r>
              <w:rPr>
                <w:sz w:val="28"/>
                <w:szCs w:val="28"/>
                <w:lang w:val="uz-Cyrl-UZ"/>
              </w:rPr>
              <w:t xml:space="preserve">      </w:t>
            </w:r>
            <w:r w:rsidRPr="00424677">
              <w:rPr>
                <w:sz w:val="28"/>
                <w:szCs w:val="28"/>
                <w:lang w:val="uz-Cyrl-UZ"/>
              </w:rPr>
              <w:t xml:space="preserve"> </w:t>
            </w:r>
            <w:r w:rsidR="00CE641C">
              <w:rPr>
                <w:sz w:val="28"/>
                <w:szCs w:val="28"/>
                <w:lang w:val="uz-Cyrl-UZ"/>
              </w:rPr>
              <w:t>маълумотлар</w:t>
            </w:r>
            <w:r w:rsidR="00CE641C" w:rsidRPr="005C742E">
              <w:rPr>
                <w:sz w:val="28"/>
                <w:szCs w:val="28"/>
              </w:rPr>
              <w:t xml:space="preserve"> </w:t>
            </w:r>
            <w:r>
              <w:rPr>
                <w:sz w:val="28"/>
                <w:szCs w:val="28"/>
                <w:lang w:val="uz-Cyrl-UZ"/>
              </w:rPr>
              <w:t>агрегати</w:t>
            </w:r>
          </w:p>
          <w:p w:rsidR="007A6AC6" w:rsidRPr="00AB5344" w:rsidRDefault="007A6AC6" w:rsidP="00AB5344">
            <w:pPr>
              <w:tabs>
                <w:tab w:val="left" w:pos="4320"/>
                <w:tab w:val="left" w:pos="4500"/>
              </w:tabs>
              <w:rPr>
                <w:sz w:val="28"/>
                <w:szCs w:val="28"/>
                <w:lang w:val="en-US"/>
              </w:rPr>
            </w:pPr>
            <w:r w:rsidRPr="008D6363">
              <w:rPr>
                <w:b/>
                <w:sz w:val="28"/>
                <w:szCs w:val="28"/>
                <w:lang w:val="en-US"/>
              </w:rPr>
              <w:t xml:space="preserve">en </w:t>
            </w:r>
            <w:r w:rsidRPr="005B6905">
              <w:rPr>
                <w:sz w:val="28"/>
                <w:szCs w:val="28"/>
                <w:lang w:val="en-US"/>
              </w:rPr>
              <w:t>-</w:t>
            </w:r>
            <w:r>
              <w:rPr>
                <w:b/>
                <w:sz w:val="28"/>
                <w:szCs w:val="28"/>
                <w:lang w:val="en-US"/>
              </w:rPr>
              <w:t xml:space="preserve"> </w:t>
            </w:r>
            <w:r w:rsidRPr="00AB5344">
              <w:rPr>
                <w:sz w:val="28"/>
                <w:szCs w:val="28"/>
                <w:lang w:val="en-US"/>
              </w:rPr>
              <w:t xml:space="preserve">data aggregate </w:t>
            </w:r>
          </w:p>
          <w:p w:rsidR="007A6AC6" w:rsidRPr="00AB5344" w:rsidRDefault="007A6AC6" w:rsidP="001A4444">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Любой набор элементов данных внутри записи, имеющий общее имя, по которому к нему можно обратиться</w:t>
            </w:r>
            <w:r w:rsidRPr="0099336E">
              <w:rPr>
                <w:sz w:val="28"/>
                <w:szCs w:val="28"/>
              </w:rPr>
              <w:t>.</w:t>
            </w:r>
          </w:p>
          <w:p w:rsidR="007A6AC6" w:rsidRPr="003A72AB" w:rsidRDefault="007A6AC6" w:rsidP="00E364BD">
            <w:pPr>
              <w:tabs>
                <w:tab w:val="left" w:pos="4320"/>
                <w:tab w:val="left" w:pos="4500"/>
              </w:tabs>
              <w:jc w:val="both"/>
              <w:rPr>
                <w:sz w:val="28"/>
                <w:szCs w:val="28"/>
              </w:rPr>
            </w:pPr>
          </w:p>
          <w:p w:rsidR="007A6AC6" w:rsidRDefault="007A6AC6" w:rsidP="00E364BD">
            <w:pPr>
              <w:tabs>
                <w:tab w:val="left" w:pos="4320"/>
                <w:tab w:val="left" w:pos="4500"/>
              </w:tabs>
              <w:jc w:val="both"/>
              <w:rPr>
                <w:sz w:val="28"/>
                <w:szCs w:val="28"/>
                <w:lang w:val="en-US"/>
              </w:rPr>
            </w:pPr>
            <w:r>
              <w:rPr>
                <w:sz w:val="28"/>
                <w:szCs w:val="28"/>
                <w:lang w:val="uz-Cyrl-UZ"/>
              </w:rPr>
              <w:lastRenderedPageBreak/>
              <w:t>Yozuv</w:t>
            </w:r>
            <w:r w:rsidRPr="00D70AF4">
              <w:rPr>
                <w:sz w:val="28"/>
                <w:szCs w:val="28"/>
                <w:lang w:val="uz-Cyrl-UZ"/>
              </w:rPr>
              <w:t xml:space="preserve"> </w:t>
            </w:r>
            <w:r>
              <w:rPr>
                <w:sz w:val="28"/>
                <w:szCs w:val="28"/>
                <w:lang w:val="uz-Cyrl-UZ"/>
              </w:rPr>
              <w:t>ichidagi</w:t>
            </w:r>
            <w:r w:rsidRPr="00D70AF4">
              <w:rPr>
                <w:sz w:val="28"/>
                <w:szCs w:val="28"/>
                <w:lang w:val="uz-Cyrl-UZ"/>
              </w:rPr>
              <w:t xml:space="preserve"> </w:t>
            </w:r>
            <w:r>
              <w:rPr>
                <w:sz w:val="28"/>
                <w:szCs w:val="28"/>
                <w:lang w:val="uz-Cyrl-UZ"/>
              </w:rPr>
              <w:t>ma’lumotlar</w:t>
            </w:r>
            <w:r w:rsidRPr="00D70AF4">
              <w:rPr>
                <w:sz w:val="28"/>
                <w:szCs w:val="28"/>
                <w:lang w:val="uz-Cyrl-UZ"/>
              </w:rPr>
              <w:t xml:space="preserve"> </w:t>
            </w:r>
            <w:r>
              <w:rPr>
                <w:sz w:val="28"/>
                <w:szCs w:val="28"/>
                <w:lang w:val="uz-Cyrl-UZ"/>
              </w:rPr>
              <w:t>elementlarining</w:t>
            </w:r>
            <w:r w:rsidRPr="00D70AF4">
              <w:rPr>
                <w:sz w:val="28"/>
                <w:szCs w:val="28"/>
                <w:lang w:val="uz-Cyrl-UZ"/>
              </w:rPr>
              <w:t xml:space="preserve">, </w:t>
            </w:r>
            <w:r>
              <w:rPr>
                <w:sz w:val="28"/>
                <w:szCs w:val="28"/>
                <w:lang w:val="uz-Cyrl-UZ"/>
              </w:rPr>
              <w:t>unga</w:t>
            </w:r>
            <w:r w:rsidRPr="00D70AF4">
              <w:rPr>
                <w:sz w:val="28"/>
                <w:szCs w:val="28"/>
                <w:lang w:val="uz-Cyrl-UZ"/>
              </w:rPr>
              <w:t xml:space="preserve"> </w:t>
            </w:r>
            <w:r>
              <w:rPr>
                <w:sz w:val="28"/>
                <w:szCs w:val="28"/>
                <w:lang w:val="uz-Cyrl-UZ"/>
              </w:rPr>
              <w:t>murojaat</w:t>
            </w:r>
            <w:r w:rsidRPr="00D70AF4">
              <w:rPr>
                <w:sz w:val="28"/>
                <w:szCs w:val="28"/>
                <w:lang w:val="uz-Cyrl-UZ"/>
              </w:rPr>
              <w:t xml:space="preserve"> </w:t>
            </w:r>
            <w:r>
              <w:rPr>
                <w:sz w:val="28"/>
                <w:szCs w:val="28"/>
                <w:lang w:val="uz-Cyrl-UZ"/>
              </w:rPr>
              <w:t>etishda</w:t>
            </w:r>
            <w:r w:rsidRPr="00D70AF4">
              <w:rPr>
                <w:sz w:val="28"/>
                <w:szCs w:val="28"/>
                <w:lang w:val="uz-Cyrl-UZ"/>
              </w:rPr>
              <w:t xml:space="preserve"> </w:t>
            </w:r>
            <w:r>
              <w:rPr>
                <w:sz w:val="28"/>
                <w:szCs w:val="28"/>
                <w:lang w:val="uz-Cyrl-UZ"/>
              </w:rPr>
              <w:t>foydalaniladigan</w:t>
            </w:r>
            <w:r w:rsidRPr="00D70AF4">
              <w:rPr>
                <w:sz w:val="28"/>
                <w:szCs w:val="28"/>
                <w:lang w:val="uz-Cyrl-UZ"/>
              </w:rPr>
              <w:t xml:space="preserve"> </w:t>
            </w:r>
            <w:r>
              <w:rPr>
                <w:sz w:val="28"/>
                <w:szCs w:val="28"/>
                <w:lang w:val="uz-Cyrl-UZ"/>
              </w:rPr>
              <w:t>umumiy nomga ega bo‘lgan har qanday to‘plami.</w:t>
            </w:r>
          </w:p>
          <w:p w:rsidR="007A6AC6" w:rsidRPr="00A713C0" w:rsidRDefault="007A6AC6" w:rsidP="00E364BD">
            <w:pPr>
              <w:tabs>
                <w:tab w:val="left" w:pos="4320"/>
                <w:tab w:val="left" w:pos="4500"/>
              </w:tabs>
              <w:jc w:val="both"/>
              <w:rPr>
                <w:sz w:val="28"/>
                <w:szCs w:val="28"/>
                <w:lang w:val="en-US"/>
              </w:rPr>
            </w:pPr>
          </w:p>
          <w:p w:rsidR="007A6AC6" w:rsidRPr="00D70AF4" w:rsidRDefault="007A6AC6" w:rsidP="00E364BD">
            <w:pPr>
              <w:tabs>
                <w:tab w:val="left" w:pos="4320"/>
                <w:tab w:val="left" w:pos="4500"/>
              </w:tabs>
              <w:jc w:val="both"/>
              <w:rPr>
                <w:sz w:val="28"/>
                <w:szCs w:val="28"/>
                <w:lang w:val="uz-Cyrl-UZ"/>
              </w:rPr>
            </w:pPr>
            <w:r w:rsidRPr="00D70AF4">
              <w:rPr>
                <w:sz w:val="28"/>
                <w:szCs w:val="28"/>
                <w:lang w:val="uz-Cyrl-UZ"/>
              </w:rPr>
              <w:t>Ёзув ичидаги маълумотлар элементларининг, унга мурожаат этишда фойдаланиладиган умумий</w:t>
            </w:r>
            <w:r>
              <w:rPr>
                <w:sz w:val="28"/>
                <w:szCs w:val="28"/>
                <w:lang w:val="uz-Cyrl-UZ"/>
              </w:rPr>
              <w:t xml:space="preserve"> номга эга бўлга</w:t>
            </w:r>
            <w:r w:rsidRPr="00D80C3B">
              <w:rPr>
                <w:sz w:val="28"/>
                <w:szCs w:val="28"/>
                <w:lang w:val="uz-Cyrl-UZ"/>
              </w:rPr>
              <w:t>н</w:t>
            </w:r>
            <w:r>
              <w:rPr>
                <w:sz w:val="28"/>
                <w:szCs w:val="28"/>
                <w:lang w:val="uz-Cyrl-UZ"/>
              </w:rPr>
              <w:t xml:space="preserve"> ҳар қандай тўплами.</w:t>
            </w:r>
          </w:p>
        </w:tc>
      </w:tr>
      <w:tr w:rsidR="007A6AC6" w:rsidRPr="005C742E" w:rsidTr="00A469BE">
        <w:trPr>
          <w:tblCellSpacing w:w="0" w:type="dxa"/>
          <w:jc w:val="center"/>
        </w:trPr>
        <w:tc>
          <w:tcPr>
            <w:tcW w:w="2079" w:type="pct"/>
          </w:tcPr>
          <w:p w:rsidR="007A6AC6" w:rsidRPr="001C7AA6" w:rsidRDefault="007A6AC6" w:rsidP="00537EDB">
            <w:pPr>
              <w:tabs>
                <w:tab w:val="left" w:pos="4320"/>
                <w:tab w:val="left" w:pos="4500"/>
              </w:tabs>
              <w:rPr>
                <w:b/>
                <w:sz w:val="28"/>
                <w:szCs w:val="28"/>
                <w:lang w:val="uz-Cyrl-UZ"/>
              </w:rPr>
            </w:pPr>
            <w:r w:rsidRPr="001C7AA6">
              <w:rPr>
                <w:b/>
                <w:sz w:val="28"/>
                <w:szCs w:val="28"/>
                <w:lang w:val="uz-Cyrl-UZ"/>
              </w:rPr>
              <w:t>Адаптер</w:t>
            </w:r>
          </w:p>
          <w:p w:rsidR="007A6AC6" w:rsidRDefault="007A6AC6" w:rsidP="00537EDB">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adapter</w:t>
            </w:r>
          </w:p>
          <w:p w:rsidR="007A6AC6" w:rsidRPr="001C7AA6" w:rsidRDefault="007A6AC6" w:rsidP="00537EDB">
            <w:pPr>
              <w:tabs>
                <w:tab w:val="left" w:pos="4320"/>
                <w:tab w:val="left" w:pos="4500"/>
              </w:tabs>
              <w:rPr>
                <w:sz w:val="28"/>
                <w:szCs w:val="28"/>
                <w:lang w:val="uz-Cyrl-UZ"/>
              </w:rPr>
            </w:pPr>
            <w:r>
              <w:rPr>
                <w:b/>
                <w:sz w:val="28"/>
                <w:szCs w:val="28"/>
                <w:lang w:val="uz-Cyrl-UZ"/>
              </w:rPr>
              <w:t xml:space="preserve">      </w:t>
            </w:r>
            <w:r w:rsidRPr="00424677">
              <w:rPr>
                <w:b/>
                <w:sz w:val="28"/>
                <w:szCs w:val="28"/>
                <w:lang w:val="uz-Cyrl-UZ"/>
              </w:rPr>
              <w:t xml:space="preserve"> </w:t>
            </w:r>
            <w:r w:rsidRPr="00765546">
              <w:rPr>
                <w:sz w:val="28"/>
                <w:szCs w:val="28"/>
                <w:lang w:val="uz-Cyrl-UZ"/>
              </w:rPr>
              <w:t>адаптер</w:t>
            </w:r>
          </w:p>
          <w:p w:rsidR="007A6AC6" w:rsidRPr="001C7AA6" w:rsidRDefault="007A6AC6" w:rsidP="000B1552">
            <w:pPr>
              <w:tabs>
                <w:tab w:val="left" w:pos="4320"/>
                <w:tab w:val="left" w:pos="4500"/>
              </w:tabs>
              <w:rPr>
                <w:sz w:val="28"/>
                <w:szCs w:val="28"/>
                <w:lang w:val="uz-Cyrl-UZ"/>
              </w:rPr>
            </w:pPr>
            <w:r w:rsidRPr="001C7AA6">
              <w:rPr>
                <w:b/>
                <w:sz w:val="28"/>
                <w:szCs w:val="28"/>
                <w:lang w:val="uz-Cyrl-UZ"/>
              </w:rPr>
              <w:t xml:space="preserve">en </w:t>
            </w:r>
            <w:r w:rsidRPr="005B6905">
              <w:rPr>
                <w:sz w:val="28"/>
                <w:szCs w:val="28"/>
                <w:lang w:val="uz-Cyrl-UZ"/>
              </w:rPr>
              <w:t>-</w:t>
            </w:r>
            <w:r w:rsidRPr="001C7AA6">
              <w:rPr>
                <w:b/>
                <w:sz w:val="28"/>
                <w:szCs w:val="28"/>
                <w:lang w:val="uz-Cyrl-UZ"/>
              </w:rPr>
              <w:t xml:space="preserve"> </w:t>
            </w:r>
            <w:r w:rsidRPr="001C7AA6">
              <w:rPr>
                <w:sz w:val="28"/>
                <w:szCs w:val="28"/>
                <w:lang w:val="uz-Cyrl-UZ"/>
              </w:rPr>
              <w:t xml:space="preserve">аdapter </w:t>
            </w:r>
          </w:p>
          <w:p w:rsidR="007A6AC6" w:rsidRPr="001C7AA6" w:rsidRDefault="007A6AC6" w:rsidP="00537EDB">
            <w:pPr>
              <w:tabs>
                <w:tab w:val="left" w:pos="4320"/>
                <w:tab w:val="left" w:pos="4500"/>
              </w:tabs>
              <w:rPr>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П</w:t>
            </w:r>
            <w:r w:rsidR="00222AB5">
              <w:rPr>
                <w:sz w:val="28"/>
                <w:szCs w:val="28"/>
                <w:lang w:val="uz-Cyrl-UZ"/>
              </w:rPr>
              <w:t>лата расширения или микросхема,</w:t>
            </w:r>
            <w:r w:rsidR="00222AB5">
              <w:rPr>
                <w:sz w:val="28"/>
                <w:szCs w:val="28"/>
                <w:lang w:val="uz-Latn-UZ"/>
              </w:rPr>
              <w:t xml:space="preserve"> </w:t>
            </w:r>
            <w:r w:rsidRPr="001B7127">
              <w:rPr>
                <w:sz w:val="28"/>
                <w:szCs w:val="28"/>
                <w:lang w:val="uz-Cyrl-UZ"/>
              </w:rPr>
              <w:t>обеспе</w:t>
            </w:r>
            <w:r w:rsidR="00222AB5">
              <w:rPr>
                <w:sz w:val="28"/>
                <w:szCs w:val="28"/>
                <w:lang w:val="uz-Latn-UZ"/>
              </w:rPr>
              <w:t>-</w:t>
            </w:r>
            <w:r w:rsidRPr="001B7127">
              <w:rPr>
                <w:sz w:val="28"/>
                <w:szCs w:val="28"/>
                <w:lang w:val="uz-Cyrl-UZ"/>
              </w:rPr>
              <w:t>чивающая интерфейс между системной ши</w:t>
            </w:r>
            <w:r w:rsidR="00222AB5">
              <w:rPr>
                <w:sz w:val="28"/>
                <w:szCs w:val="28"/>
                <w:lang w:val="uz-Latn-UZ"/>
              </w:rPr>
              <w:t>-</w:t>
            </w:r>
            <w:r w:rsidRPr="001B7127">
              <w:rPr>
                <w:sz w:val="28"/>
                <w:szCs w:val="28"/>
                <w:lang w:val="uz-Cyrl-UZ"/>
              </w:rPr>
              <w:t xml:space="preserve">ной и шиной ввода-вывода или другим устройством. </w:t>
            </w:r>
          </w:p>
          <w:p w:rsidR="007A6AC6" w:rsidRPr="00397A44" w:rsidRDefault="007A6AC6" w:rsidP="00E364BD">
            <w:pPr>
              <w:tabs>
                <w:tab w:val="left" w:pos="4320"/>
                <w:tab w:val="left" w:pos="4500"/>
              </w:tabs>
              <w:jc w:val="both"/>
              <w:rPr>
                <w:sz w:val="28"/>
                <w:szCs w:val="28"/>
              </w:rPr>
            </w:pPr>
          </w:p>
          <w:p w:rsidR="007A6AC6" w:rsidRDefault="007A6AC6" w:rsidP="00E364BD">
            <w:pPr>
              <w:tabs>
                <w:tab w:val="left" w:pos="4320"/>
                <w:tab w:val="left" w:pos="4500"/>
              </w:tabs>
              <w:jc w:val="both"/>
              <w:rPr>
                <w:sz w:val="28"/>
                <w:szCs w:val="28"/>
                <w:lang w:val="uz-Cyrl-UZ"/>
              </w:rPr>
            </w:pPr>
            <w:r>
              <w:rPr>
                <w:sz w:val="28"/>
                <w:szCs w:val="28"/>
                <w:lang w:val="uz-Cyrl-UZ"/>
              </w:rPr>
              <w:t>Tizim</w:t>
            </w:r>
            <w:r w:rsidRPr="00400218">
              <w:rPr>
                <w:sz w:val="28"/>
                <w:szCs w:val="28"/>
                <w:lang w:val="uz-Cyrl-UZ"/>
              </w:rPr>
              <w:t xml:space="preserve"> </w:t>
            </w:r>
            <w:r>
              <w:rPr>
                <w:sz w:val="28"/>
                <w:szCs w:val="28"/>
                <w:lang w:val="uz-Cyrl-UZ"/>
              </w:rPr>
              <w:t>shinasi</w:t>
            </w:r>
            <w:r w:rsidRPr="00400218">
              <w:rPr>
                <w:sz w:val="28"/>
                <w:szCs w:val="28"/>
                <w:lang w:val="uz-Cyrl-UZ"/>
              </w:rPr>
              <w:t xml:space="preserve"> </w:t>
            </w:r>
            <w:r>
              <w:rPr>
                <w:sz w:val="28"/>
                <w:szCs w:val="28"/>
                <w:lang w:val="uz-Cyrl-UZ"/>
              </w:rPr>
              <w:t>va</w:t>
            </w:r>
            <w:r w:rsidRPr="00400218">
              <w:rPr>
                <w:sz w:val="28"/>
                <w:szCs w:val="28"/>
                <w:lang w:val="uz-Cyrl-UZ"/>
              </w:rPr>
              <w:t xml:space="preserve"> </w:t>
            </w:r>
            <w:r>
              <w:rPr>
                <w:sz w:val="28"/>
                <w:szCs w:val="28"/>
                <w:lang w:val="uz-Cyrl-UZ"/>
              </w:rPr>
              <w:t>kiritish</w:t>
            </w:r>
            <w:r w:rsidRPr="00400218">
              <w:rPr>
                <w:sz w:val="28"/>
                <w:szCs w:val="28"/>
                <w:lang w:val="uz-Cyrl-UZ"/>
              </w:rPr>
              <w:t>-</w:t>
            </w:r>
            <w:r>
              <w:rPr>
                <w:sz w:val="28"/>
                <w:szCs w:val="28"/>
                <w:lang w:val="uz-Cyrl-UZ"/>
              </w:rPr>
              <w:t>chiqarish</w:t>
            </w:r>
            <w:r w:rsidRPr="00400218">
              <w:rPr>
                <w:sz w:val="28"/>
                <w:szCs w:val="28"/>
                <w:lang w:val="uz-Cyrl-UZ"/>
              </w:rPr>
              <w:t xml:space="preserve"> </w:t>
            </w:r>
            <w:r>
              <w:rPr>
                <w:sz w:val="28"/>
                <w:szCs w:val="28"/>
                <w:lang w:val="uz-Cyrl-UZ"/>
              </w:rPr>
              <w:t>shinasi</w:t>
            </w:r>
            <w:r w:rsidRPr="00400218">
              <w:rPr>
                <w:sz w:val="28"/>
                <w:szCs w:val="28"/>
                <w:lang w:val="uz-Cyrl-UZ"/>
              </w:rPr>
              <w:t xml:space="preserve"> </w:t>
            </w:r>
            <w:r>
              <w:rPr>
                <w:sz w:val="28"/>
                <w:szCs w:val="28"/>
                <w:lang w:val="uz-Cyrl-UZ"/>
              </w:rPr>
              <w:t>yoki</w:t>
            </w:r>
            <w:r w:rsidRPr="00400218">
              <w:rPr>
                <w:sz w:val="28"/>
                <w:szCs w:val="28"/>
                <w:lang w:val="uz-Cyrl-UZ"/>
              </w:rPr>
              <w:t xml:space="preserve"> </w:t>
            </w:r>
            <w:r>
              <w:rPr>
                <w:sz w:val="28"/>
                <w:szCs w:val="28"/>
                <w:lang w:val="uz-Cyrl-UZ"/>
              </w:rPr>
              <w:t>boshqa</w:t>
            </w:r>
            <w:r w:rsidRPr="00400218">
              <w:rPr>
                <w:sz w:val="28"/>
                <w:szCs w:val="28"/>
                <w:lang w:val="uz-Cyrl-UZ"/>
              </w:rPr>
              <w:t xml:space="preserve"> </w:t>
            </w:r>
            <w:r>
              <w:rPr>
                <w:sz w:val="28"/>
                <w:szCs w:val="28"/>
                <w:lang w:val="uz-Cyrl-UZ"/>
              </w:rPr>
              <w:t>qurilma</w:t>
            </w:r>
            <w:r w:rsidRPr="00400218">
              <w:rPr>
                <w:sz w:val="28"/>
                <w:szCs w:val="28"/>
                <w:lang w:val="uz-Cyrl-UZ"/>
              </w:rPr>
              <w:t xml:space="preserve"> </w:t>
            </w:r>
            <w:r>
              <w:rPr>
                <w:sz w:val="28"/>
                <w:szCs w:val="28"/>
                <w:lang w:val="uz-Cyrl-UZ"/>
              </w:rPr>
              <w:t>o‘rtasida</w:t>
            </w:r>
            <w:r w:rsidRPr="00400218">
              <w:rPr>
                <w:sz w:val="28"/>
                <w:szCs w:val="28"/>
                <w:lang w:val="uz-Cyrl-UZ"/>
              </w:rPr>
              <w:t xml:space="preserve"> </w:t>
            </w:r>
            <w:r>
              <w:rPr>
                <w:sz w:val="28"/>
                <w:szCs w:val="28"/>
                <w:lang w:val="uz-Cyrl-UZ"/>
              </w:rPr>
              <w:t>interfeysni</w:t>
            </w:r>
            <w:r w:rsidRPr="00400218">
              <w:rPr>
                <w:sz w:val="28"/>
                <w:szCs w:val="28"/>
                <w:lang w:val="uz-Cyrl-UZ"/>
              </w:rPr>
              <w:t xml:space="preserve"> </w:t>
            </w:r>
            <w:r>
              <w:rPr>
                <w:sz w:val="28"/>
                <w:szCs w:val="28"/>
                <w:lang w:val="uz-Cyrl-UZ"/>
              </w:rPr>
              <w:t>ta’minlay</w:t>
            </w:r>
            <w:r w:rsidR="00C63208">
              <w:rPr>
                <w:sz w:val="28"/>
                <w:szCs w:val="28"/>
                <w:lang w:val="en-US"/>
              </w:rPr>
              <w:t>-</w:t>
            </w:r>
            <w:r>
              <w:rPr>
                <w:sz w:val="28"/>
                <w:szCs w:val="28"/>
                <w:lang w:val="uz-Cyrl-UZ"/>
              </w:rPr>
              <w:t>digan</w:t>
            </w:r>
            <w:r w:rsidRPr="00400218">
              <w:rPr>
                <w:sz w:val="28"/>
                <w:szCs w:val="28"/>
                <w:lang w:val="uz-Cyrl-UZ"/>
              </w:rPr>
              <w:t xml:space="preserve"> </w:t>
            </w:r>
            <w:r>
              <w:rPr>
                <w:sz w:val="28"/>
                <w:szCs w:val="28"/>
                <w:lang w:val="uz-Cyrl-UZ"/>
              </w:rPr>
              <w:t>kengaytirish</w:t>
            </w:r>
            <w:r w:rsidRPr="00400218">
              <w:rPr>
                <w:sz w:val="28"/>
                <w:szCs w:val="28"/>
                <w:lang w:val="uz-Cyrl-UZ"/>
              </w:rPr>
              <w:t xml:space="preserve"> </w:t>
            </w:r>
            <w:r>
              <w:rPr>
                <w:sz w:val="28"/>
                <w:szCs w:val="28"/>
                <w:lang w:val="uz-Cyrl-UZ"/>
              </w:rPr>
              <w:t>platasi</w:t>
            </w:r>
            <w:r w:rsidRPr="00400218">
              <w:rPr>
                <w:sz w:val="28"/>
                <w:szCs w:val="28"/>
                <w:lang w:val="uz-Cyrl-UZ"/>
              </w:rPr>
              <w:t xml:space="preserve"> </w:t>
            </w:r>
            <w:r>
              <w:rPr>
                <w:sz w:val="28"/>
                <w:szCs w:val="28"/>
                <w:lang w:val="uz-Cyrl-UZ"/>
              </w:rPr>
              <w:t>yoki</w:t>
            </w:r>
            <w:r w:rsidRPr="00400218">
              <w:rPr>
                <w:sz w:val="28"/>
                <w:szCs w:val="28"/>
                <w:lang w:val="uz-Cyrl-UZ"/>
              </w:rPr>
              <w:t xml:space="preserve"> </w:t>
            </w:r>
            <w:r>
              <w:rPr>
                <w:sz w:val="28"/>
                <w:szCs w:val="28"/>
                <w:lang w:val="uz-Cyrl-UZ"/>
              </w:rPr>
              <w:t>mikrosxema.</w:t>
            </w:r>
          </w:p>
          <w:p w:rsidR="007A6AC6" w:rsidRPr="00C63208" w:rsidRDefault="007A6AC6" w:rsidP="00E364BD">
            <w:pPr>
              <w:tabs>
                <w:tab w:val="left" w:pos="4320"/>
                <w:tab w:val="left" w:pos="4500"/>
              </w:tabs>
              <w:jc w:val="both"/>
              <w:rPr>
                <w:sz w:val="28"/>
                <w:szCs w:val="28"/>
                <w:lang w:val="en-US"/>
              </w:rPr>
            </w:pPr>
          </w:p>
          <w:p w:rsidR="007A6AC6" w:rsidRDefault="007A6AC6" w:rsidP="00E364BD">
            <w:pPr>
              <w:tabs>
                <w:tab w:val="left" w:pos="4320"/>
                <w:tab w:val="left" w:pos="4500"/>
              </w:tabs>
              <w:jc w:val="both"/>
              <w:rPr>
                <w:sz w:val="28"/>
                <w:szCs w:val="28"/>
                <w:lang w:val="uz-Latn-UZ"/>
              </w:rPr>
            </w:pPr>
            <w:r w:rsidRPr="00400218">
              <w:rPr>
                <w:sz w:val="28"/>
                <w:szCs w:val="28"/>
                <w:lang w:val="uz-Cyrl-UZ"/>
              </w:rPr>
              <w:t>Тизим шинаси ва киритиш-чиқариш шинаси ёки бошқа қурилма ўртасида интерфейсни таъминлайдиган кенгайтириш платаси ёки микросхема</w:t>
            </w:r>
            <w:r w:rsidRPr="005C742E">
              <w:rPr>
                <w:sz w:val="28"/>
                <w:szCs w:val="28"/>
                <w:lang w:val="en-US"/>
              </w:rPr>
              <w:t>.</w:t>
            </w:r>
          </w:p>
          <w:p w:rsidR="00222AB5" w:rsidRPr="00222AB5" w:rsidRDefault="00222AB5" w:rsidP="00E364BD">
            <w:pPr>
              <w:tabs>
                <w:tab w:val="left" w:pos="4320"/>
                <w:tab w:val="left" w:pos="4500"/>
              </w:tabs>
              <w:jc w:val="both"/>
              <w:rPr>
                <w:sz w:val="28"/>
                <w:szCs w:val="28"/>
                <w:lang w:val="uz-Latn-UZ"/>
              </w:rPr>
            </w:pPr>
          </w:p>
        </w:tc>
      </w:tr>
      <w:tr w:rsidR="007A6AC6" w:rsidRPr="0013080A" w:rsidTr="00A469BE">
        <w:trPr>
          <w:tblCellSpacing w:w="0" w:type="dxa"/>
          <w:jc w:val="center"/>
        </w:trPr>
        <w:tc>
          <w:tcPr>
            <w:tcW w:w="2079" w:type="pct"/>
          </w:tcPr>
          <w:p w:rsidR="007A6AC6" w:rsidRPr="004879B7" w:rsidRDefault="007A6AC6" w:rsidP="00506E90">
            <w:pPr>
              <w:tabs>
                <w:tab w:val="left" w:pos="4320"/>
                <w:tab w:val="left" w:pos="4500"/>
              </w:tabs>
              <w:rPr>
                <w:b/>
                <w:sz w:val="28"/>
                <w:szCs w:val="28"/>
                <w:lang w:val="uz-Cyrl-UZ"/>
              </w:rPr>
            </w:pPr>
            <w:r w:rsidRPr="001C7AA6">
              <w:rPr>
                <w:b/>
                <w:sz w:val="28"/>
                <w:szCs w:val="28"/>
                <w:lang w:val="uz-Cyrl-UZ"/>
              </w:rPr>
              <w:t>Адаптер</w:t>
            </w:r>
            <w:r w:rsidRPr="004879B7">
              <w:rPr>
                <w:b/>
                <w:sz w:val="28"/>
                <w:szCs w:val="28"/>
                <w:lang w:val="fr-FR"/>
              </w:rPr>
              <w:t xml:space="preserve"> </w:t>
            </w:r>
            <w:r w:rsidRPr="001C7AA6">
              <w:rPr>
                <w:b/>
                <w:sz w:val="28"/>
                <w:szCs w:val="28"/>
                <w:lang w:val="uz-Cyrl-UZ"/>
              </w:rPr>
              <w:t xml:space="preserve">терминала </w:t>
            </w:r>
          </w:p>
          <w:p w:rsidR="007A6AC6" w:rsidRDefault="007A6AC6" w:rsidP="00506E90">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terminal adapteri</w:t>
            </w:r>
          </w:p>
          <w:p w:rsidR="007A6AC6" w:rsidRPr="001C7AA6" w:rsidRDefault="007A6AC6" w:rsidP="00506E90">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1C7AA6">
              <w:rPr>
                <w:sz w:val="28"/>
                <w:szCs w:val="28"/>
                <w:lang w:val="uz-Cyrl-UZ"/>
              </w:rPr>
              <w:t>терминал адаптери</w:t>
            </w:r>
          </w:p>
          <w:p w:rsidR="007A6AC6" w:rsidRPr="004879B7" w:rsidRDefault="007A6AC6" w:rsidP="004879B7">
            <w:pPr>
              <w:tabs>
                <w:tab w:val="left" w:pos="4320"/>
                <w:tab w:val="left" w:pos="4500"/>
              </w:tabs>
              <w:rPr>
                <w:sz w:val="28"/>
                <w:szCs w:val="28"/>
                <w:lang w:val="uz-Cyrl-UZ"/>
              </w:rPr>
            </w:pPr>
            <w:r w:rsidRPr="000F6207">
              <w:rPr>
                <w:b/>
                <w:bCs/>
                <w:color w:val="000000"/>
                <w:sz w:val="28"/>
                <w:szCs w:val="28"/>
                <w:lang w:val="en-US"/>
              </w:rPr>
              <w:t xml:space="preserve">en </w:t>
            </w:r>
            <w:r w:rsidRPr="005B6905">
              <w:rPr>
                <w:bCs/>
                <w:color w:val="000000"/>
                <w:sz w:val="28"/>
                <w:szCs w:val="28"/>
                <w:lang w:val="en-US"/>
              </w:rPr>
              <w:t>-</w:t>
            </w:r>
            <w:r w:rsidRPr="004879B7">
              <w:rPr>
                <w:sz w:val="28"/>
                <w:szCs w:val="28"/>
                <w:lang w:val="fr-FR"/>
              </w:rPr>
              <w:t xml:space="preserve"> terminal adapter </w:t>
            </w:r>
          </w:p>
          <w:p w:rsidR="007A6AC6" w:rsidRPr="004879B7" w:rsidRDefault="007A6AC6" w:rsidP="00506E90">
            <w:pPr>
              <w:tabs>
                <w:tab w:val="left" w:pos="4320"/>
                <w:tab w:val="left" w:pos="4500"/>
              </w:tabs>
              <w:rPr>
                <w:sz w:val="28"/>
                <w:szCs w:val="28"/>
                <w:lang w:val="en-US"/>
              </w:rPr>
            </w:pPr>
          </w:p>
        </w:tc>
        <w:tc>
          <w:tcPr>
            <w:tcW w:w="2921" w:type="pct"/>
          </w:tcPr>
          <w:p w:rsidR="007A6AC6" w:rsidRDefault="007A6AC6" w:rsidP="00506E90">
            <w:pPr>
              <w:tabs>
                <w:tab w:val="left" w:pos="4320"/>
                <w:tab w:val="left" w:pos="4500"/>
              </w:tabs>
              <w:jc w:val="both"/>
              <w:rPr>
                <w:sz w:val="28"/>
                <w:szCs w:val="28"/>
                <w:lang w:val="uz-Cyrl-UZ"/>
              </w:rPr>
            </w:pPr>
            <w:r>
              <w:rPr>
                <w:sz w:val="28"/>
                <w:szCs w:val="28"/>
              </w:rPr>
              <w:t xml:space="preserve">Плата расширения персонального компьютера, имитирующая телефонный аппарат. </w:t>
            </w:r>
          </w:p>
          <w:p w:rsidR="007A6AC6" w:rsidRPr="00DE4857" w:rsidRDefault="007A6AC6" w:rsidP="00506E90">
            <w:pPr>
              <w:tabs>
                <w:tab w:val="left" w:pos="4320"/>
                <w:tab w:val="left" w:pos="4500"/>
              </w:tabs>
              <w:jc w:val="both"/>
              <w:rPr>
                <w:sz w:val="28"/>
                <w:szCs w:val="28"/>
              </w:rPr>
            </w:pPr>
          </w:p>
          <w:p w:rsidR="007A6AC6" w:rsidRDefault="007A6AC6" w:rsidP="00506E90">
            <w:pPr>
              <w:tabs>
                <w:tab w:val="left" w:pos="4320"/>
                <w:tab w:val="left" w:pos="4500"/>
              </w:tabs>
              <w:jc w:val="both"/>
              <w:rPr>
                <w:sz w:val="28"/>
                <w:szCs w:val="28"/>
                <w:lang w:val="en-US"/>
              </w:rPr>
            </w:pPr>
            <w:r w:rsidRPr="0099137E">
              <w:rPr>
                <w:sz w:val="28"/>
                <w:szCs w:val="28"/>
                <w:lang w:val="en-US"/>
              </w:rPr>
              <w:t>Telefon apparatini imitatsiya qiladigan, shaxsiy</w:t>
            </w:r>
            <w:r>
              <w:rPr>
                <w:sz w:val="28"/>
                <w:szCs w:val="28"/>
                <w:lang w:val="uz-Cyrl-UZ"/>
              </w:rPr>
              <w:t xml:space="preserve"> kompyuterning kengaytirish platasi.</w:t>
            </w:r>
          </w:p>
          <w:p w:rsidR="007A6AC6" w:rsidRPr="00D05AFE" w:rsidRDefault="007A6AC6" w:rsidP="00506E90">
            <w:pPr>
              <w:tabs>
                <w:tab w:val="left" w:pos="4320"/>
                <w:tab w:val="left" w:pos="4500"/>
              </w:tabs>
              <w:jc w:val="both"/>
              <w:rPr>
                <w:sz w:val="28"/>
                <w:szCs w:val="28"/>
                <w:lang w:val="en-US"/>
              </w:rPr>
            </w:pPr>
          </w:p>
          <w:p w:rsidR="007A6AC6" w:rsidRPr="00506E90" w:rsidRDefault="007A6AC6" w:rsidP="00506E90">
            <w:pPr>
              <w:tabs>
                <w:tab w:val="left" w:pos="4320"/>
                <w:tab w:val="left" w:pos="4500"/>
              </w:tabs>
              <w:jc w:val="both"/>
              <w:rPr>
                <w:sz w:val="28"/>
                <w:szCs w:val="28"/>
                <w:lang w:val="uz-Cyrl-UZ"/>
              </w:rPr>
            </w:pPr>
            <w:r>
              <w:rPr>
                <w:sz w:val="28"/>
                <w:szCs w:val="28"/>
              </w:rPr>
              <w:t>Телефон аппаратини имитация қиладиган, шахсий</w:t>
            </w:r>
            <w:r>
              <w:rPr>
                <w:sz w:val="28"/>
                <w:szCs w:val="28"/>
                <w:lang w:val="uz-Cyrl-UZ"/>
              </w:rPr>
              <w:t xml:space="preserve"> компьютернинг кенгайтириш плата</w:t>
            </w:r>
            <w:r w:rsidR="00C63208" w:rsidRPr="00C63208">
              <w:rPr>
                <w:sz w:val="28"/>
                <w:szCs w:val="28"/>
              </w:rPr>
              <w:t>-</w:t>
            </w:r>
            <w:r>
              <w:rPr>
                <w:sz w:val="28"/>
                <w:szCs w:val="28"/>
                <w:lang w:val="uz-Cyrl-UZ"/>
              </w:rPr>
              <w:t>си.</w:t>
            </w:r>
          </w:p>
        </w:tc>
      </w:tr>
      <w:tr w:rsidR="007A6AC6" w:rsidRPr="003E387B" w:rsidTr="00A469BE">
        <w:trPr>
          <w:tblCellSpacing w:w="0" w:type="dxa"/>
          <w:jc w:val="center"/>
        </w:trPr>
        <w:tc>
          <w:tcPr>
            <w:tcW w:w="2079" w:type="pct"/>
          </w:tcPr>
          <w:p w:rsidR="007A6AC6" w:rsidRPr="00397A44" w:rsidRDefault="007A6AC6" w:rsidP="00537EDB">
            <w:pPr>
              <w:tabs>
                <w:tab w:val="left" w:pos="4320"/>
                <w:tab w:val="left" w:pos="4500"/>
              </w:tabs>
              <w:rPr>
                <w:b/>
                <w:sz w:val="28"/>
                <w:szCs w:val="28"/>
              </w:rPr>
            </w:pPr>
            <w:r w:rsidRPr="00397A44">
              <w:rPr>
                <w:b/>
                <w:sz w:val="28"/>
                <w:szCs w:val="28"/>
              </w:rPr>
              <w:t>Административный домен</w:t>
            </w:r>
          </w:p>
          <w:p w:rsidR="007A6AC6" w:rsidRDefault="007A6AC6" w:rsidP="00537EDB">
            <w:pPr>
              <w:tabs>
                <w:tab w:val="left" w:pos="4320"/>
                <w:tab w:val="left" w:pos="4500"/>
              </w:tabs>
              <w:rPr>
                <w:b/>
                <w:sz w:val="28"/>
                <w:szCs w:val="28"/>
                <w:lang w:val="uz-Cyrl-UZ"/>
              </w:rPr>
            </w:pPr>
            <w:r>
              <w:rPr>
                <w:b/>
                <w:sz w:val="28"/>
                <w:szCs w:val="28"/>
                <w:lang w:val="en-US"/>
              </w:rPr>
              <w:t>uz</w:t>
            </w:r>
            <w:r w:rsidRPr="00397A44">
              <w:rPr>
                <w:b/>
                <w:sz w:val="28"/>
                <w:szCs w:val="28"/>
              </w:rPr>
              <w:t xml:space="preserve"> </w:t>
            </w:r>
            <w:r w:rsidRPr="00397A44">
              <w:rPr>
                <w:sz w:val="28"/>
                <w:szCs w:val="28"/>
              </w:rPr>
              <w:t>-</w:t>
            </w:r>
            <w:r w:rsidRPr="00397A44">
              <w:rPr>
                <w:b/>
                <w:sz w:val="28"/>
                <w:szCs w:val="28"/>
              </w:rPr>
              <w:t xml:space="preserve"> </w:t>
            </w:r>
            <w:r>
              <w:rPr>
                <w:sz w:val="28"/>
                <w:szCs w:val="28"/>
                <w:lang w:val="uz-Cyrl-UZ"/>
              </w:rPr>
              <w:t>ma’muriy domen</w:t>
            </w:r>
          </w:p>
          <w:p w:rsidR="007A6AC6" w:rsidRPr="00397A44" w:rsidRDefault="007A6AC6" w:rsidP="00537EDB">
            <w:pPr>
              <w:tabs>
                <w:tab w:val="left" w:pos="4320"/>
                <w:tab w:val="left" w:pos="4500"/>
              </w:tabs>
              <w:rPr>
                <w:sz w:val="28"/>
                <w:szCs w:val="28"/>
              </w:rPr>
            </w:pPr>
            <w:r>
              <w:rPr>
                <w:sz w:val="28"/>
                <w:szCs w:val="28"/>
                <w:lang w:val="uz-Cyrl-UZ"/>
              </w:rPr>
              <w:t xml:space="preserve">      </w:t>
            </w:r>
            <w:r>
              <w:rPr>
                <w:sz w:val="28"/>
                <w:szCs w:val="28"/>
              </w:rPr>
              <w:t xml:space="preserve"> </w:t>
            </w:r>
            <w:r>
              <w:rPr>
                <w:sz w:val="28"/>
                <w:szCs w:val="28"/>
                <w:lang w:val="uz-Cyrl-UZ"/>
              </w:rPr>
              <w:t>маъмурий домен</w:t>
            </w:r>
          </w:p>
          <w:p w:rsidR="007A6AC6" w:rsidRPr="00C031AB" w:rsidRDefault="007A6AC6" w:rsidP="00537EDB">
            <w:pPr>
              <w:tabs>
                <w:tab w:val="left" w:pos="4320"/>
                <w:tab w:val="left" w:pos="4500"/>
              </w:tabs>
              <w:rPr>
                <w:sz w:val="28"/>
                <w:szCs w:val="28"/>
                <w:lang w:val="uz-Cyrl-UZ"/>
              </w:rPr>
            </w:pPr>
            <w:r w:rsidRPr="0017350E">
              <w:rPr>
                <w:b/>
                <w:sz w:val="28"/>
                <w:szCs w:val="28"/>
                <w:lang w:val="en-US"/>
              </w:rPr>
              <w:t xml:space="preserve">en </w:t>
            </w:r>
            <w:r w:rsidRPr="005B6905">
              <w:rPr>
                <w:sz w:val="28"/>
                <w:szCs w:val="28"/>
                <w:lang w:val="en-US"/>
              </w:rPr>
              <w:t>-</w:t>
            </w:r>
            <w:r>
              <w:rPr>
                <w:b/>
                <w:sz w:val="28"/>
                <w:szCs w:val="28"/>
              </w:rPr>
              <w:t xml:space="preserve"> </w:t>
            </w:r>
            <w:r w:rsidRPr="008B67AA">
              <w:rPr>
                <w:sz w:val="28"/>
                <w:szCs w:val="28"/>
              </w:rPr>
              <w:t>а</w:t>
            </w:r>
            <w:r>
              <w:rPr>
                <w:sz w:val="28"/>
                <w:szCs w:val="28"/>
                <w:lang w:val="en-US"/>
              </w:rPr>
              <w:t xml:space="preserve">dministrative domain </w:t>
            </w:r>
          </w:p>
        </w:tc>
        <w:tc>
          <w:tcPr>
            <w:tcW w:w="2921" w:type="pct"/>
          </w:tcPr>
          <w:p w:rsidR="007A6AC6" w:rsidRDefault="007A6AC6" w:rsidP="00E364BD">
            <w:pPr>
              <w:tabs>
                <w:tab w:val="left" w:pos="4320"/>
                <w:tab w:val="left" w:pos="4500"/>
              </w:tabs>
              <w:jc w:val="both"/>
              <w:rPr>
                <w:sz w:val="28"/>
                <w:szCs w:val="28"/>
                <w:lang w:val="uz-Cyrl-UZ"/>
              </w:rPr>
            </w:pPr>
            <w:r>
              <w:rPr>
                <w:sz w:val="28"/>
                <w:szCs w:val="28"/>
              </w:rPr>
              <w:t>Г</w:t>
            </w:r>
            <w:r>
              <w:rPr>
                <w:sz w:val="28"/>
                <w:szCs w:val="28"/>
                <w:lang w:val="uz-Cyrl-UZ"/>
              </w:rPr>
              <w:t>руппа серверов, маршрутизаторов и сетей, управляемая одной организацией</w:t>
            </w:r>
            <w:r w:rsidRPr="001B7127">
              <w:rPr>
                <w:sz w:val="28"/>
                <w:szCs w:val="28"/>
                <w:lang w:val="uz-Cyrl-UZ"/>
              </w:rPr>
              <w:t>.</w:t>
            </w:r>
          </w:p>
          <w:p w:rsidR="007A6AC6" w:rsidRPr="00397A44" w:rsidRDefault="007A6AC6" w:rsidP="00E364BD">
            <w:pPr>
              <w:tabs>
                <w:tab w:val="left" w:pos="4320"/>
                <w:tab w:val="left" w:pos="4500"/>
              </w:tabs>
              <w:jc w:val="both"/>
              <w:rPr>
                <w:sz w:val="28"/>
                <w:szCs w:val="28"/>
              </w:rPr>
            </w:pPr>
          </w:p>
          <w:p w:rsidR="007A6AC6" w:rsidRDefault="007A6AC6" w:rsidP="00E364BD">
            <w:pPr>
              <w:tabs>
                <w:tab w:val="left" w:pos="4320"/>
                <w:tab w:val="left" w:pos="4500"/>
              </w:tabs>
              <w:jc w:val="both"/>
              <w:rPr>
                <w:sz w:val="28"/>
                <w:szCs w:val="28"/>
                <w:lang w:val="en-US"/>
              </w:rPr>
            </w:pPr>
            <w:r w:rsidRPr="0099137E">
              <w:rPr>
                <w:sz w:val="28"/>
                <w:szCs w:val="28"/>
                <w:lang w:val="en-US"/>
              </w:rPr>
              <w:t>Bir tashkilot</w:t>
            </w:r>
            <w:r>
              <w:rPr>
                <w:sz w:val="28"/>
                <w:szCs w:val="28"/>
                <w:lang w:val="uz-Cyrl-UZ"/>
              </w:rPr>
              <w:t xml:space="preserve"> tomonidan boshqariladigan server</w:t>
            </w:r>
            <w:r w:rsidR="00475FA0">
              <w:rPr>
                <w:sz w:val="28"/>
                <w:szCs w:val="28"/>
                <w:lang w:val="en-US"/>
              </w:rPr>
              <w:t>-</w:t>
            </w:r>
            <w:r>
              <w:rPr>
                <w:sz w:val="28"/>
                <w:szCs w:val="28"/>
                <w:lang w:val="uz-Cyrl-UZ"/>
              </w:rPr>
              <w:t>lar, mar</w:t>
            </w:r>
            <w:r w:rsidRPr="0099137E">
              <w:rPr>
                <w:sz w:val="28"/>
                <w:szCs w:val="28"/>
                <w:lang w:val="en-US"/>
              </w:rPr>
              <w:t>shrutizatorlar va tarmoqlar guruhi.</w:t>
            </w:r>
          </w:p>
          <w:p w:rsidR="007A6AC6" w:rsidRPr="00543B58" w:rsidRDefault="007A6AC6" w:rsidP="00E364BD">
            <w:pPr>
              <w:tabs>
                <w:tab w:val="left" w:pos="4320"/>
                <w:tab w:val="left" w:pos="4500"/>
              </w:tabs>
              <w:jc w:val="both"/>
              <w:rPr>
                <w:sz w:val="28"/>
                <w:szCs w:val="28"/>
                <w:lang w:val="en-US"/>
              </w:rPr>
            </w:pPr>
          </w:p>
          <w:p w:rsidR="007A6AC6" w:rsidRPr="005C742E" w:rsidRDefault="007A6AC6" w:rsidP="00E364BD">
            <w:pPr>
              <w:tabs>
                <w:tab w:val="left" w:pos="4320"/>
                <w:tab w:val="left" w:pos="4500"/>
              </w:tabs>
              <w:jc w:val="both"/>
              <w:rPr>
                <w:sz w:val="28"/>
                <w:szCs w:val="28"/>
              </w:rPr>
            </w:pPr>
            <w:r>
              <w:rPr>
                <w:sz w:val="28"/>
                <w:szCs w:val="28"/>
              </w:rPr>
              <w:t>Бир ташкилот</w:t>
            </w:r>
            <w:r>
              <w:rPr>
                <w:sz w:val="28"/>
                <w:szCs w:val="28"/>
                <w:lang w:val="uz-Cyrl-UZ"/>
              </w:rPr>
              <w:t xml:space="preserve"> томонидан бошқариладиган серверлар, мар</w:t>
            </w:r>
            <w:r>
              <w:rPr>
                <w:sz w:val="28"/>
                <w:szCs w:val="28"/>
              </w:rPr>
              <w:t>шрутизаторлар ва тармоқлар гуруҳи.</w:t>
            </w:r>
          </w:p>
          <w:p w:rsidR="00C63208" w:rsidRPr="005C742E" w:rsidRDefault="00C63208" w:rsidP="00E364BD">
            <w:pPr>
              <w:tabs>
                <w:tab w:val="left" w:pos="4320"/>
                <w:tab w:val="left" w:pos="4500"/>
              </w:tabs>
              <w:jc w:val="both"/>
              <w:rPr>
                <w:sz w:val="28"/>
                <w:szCs w:val="28"/>
              </w:rPr>
            </w:pPr>
          </w:p>
        </w:tc>
      </w:tr>
      <w:tr w:rsidR="007A6AC6" w:rsidRPr="003F43DB" w:rsidTr="00A469BE">
        <w:trPr>
          <w:tblCellSpacing w:w="0" w:type="dxa"/>
          <w:jc w:val="center"/>
        </w:trPr>
        <w:tc>
          <w:tcPr>
            <w:tcW w:w="2079" w:type="pct"/>
          </w:tcPr>
          <w:p w:rsidR="007A6AC6" w:rsidRPr="00B14C2F" w:rsidRDefault="007A6AC6" w:rsidP="00537EDB">
            <w:pPr>
              <w:tabs>
                <w:tab w:val="left" w:pos="4320"/>
                <w:tab w:val="left" w:pos="4500"/>
              </w:tabs>
              <w:rPr>
                <w:b/>
                <w:sz w:val="28"/>
                <w:szCs w:val="28"/>
              </w:rPr>
            </w:pPr>
            <w:r w:rsidRPr="00B14C2F">
              <w:rPr>
                <w:b/>
                <w:sz w:val="28"/>
                <w:szCs w:val="28"/>
              </w:rPr>
              <w:lastRenderedPageBreak/>
              <w:t>Администратор</w:t>
            </w:r>
          </w:p>
          <w:p w:rsidR="007A6AC6" w:rsidRDefault="007A6AC6" w:rsidP="00537EDB">
            <w:pPr>
              <w:tabs>
                <w:tab w:val="left" w:pos="4320"/>
                <w:tab w:val="left" w:pos="4500"/>
              </w:tabs>
              <w:rPr>
                <w:b/>
                <w:sz w:val="28"/>
                <w:szCs w:val="28"/>
                <w:lang w:val="uz-Cyrl-UZ"/>
              </w:rPr>
            </w:pPr>
            <w:r>
              <w:rPr>
                <w:b/>
                <w:sz w:val="28"/>
                <w:szCs w:val="28"/>
                <w:lang w:val="en-US"/>
              </w:rPr>
              <w:t>uz</w:t>
            </w:r>
            <w:r w:rsidRPr="00543B58">
              <w:rPr>
                <w:b/>
                <w:sz w:val="28"/>
                <w:szCs w:val="28"/>
              </w:rPr>
              <w:t xml:space="preserve"> </w:t>
            </w:r>
            <w:r w:rsidRPr="00543B58">
              <w:rPr>
                <w:sz w:val="28"/>
                <w:szCs w:val="28"/>
              </w:rPr>
              <w:t>-</w:t>
            </w:r>
            <w:r>
              <w:rPr>
                <w:sz w:val="28"/>
                <w:szCs w:val="28"/>
              </w:rPr>
              <w:t xml:space="preserve"> </w:t>
            </w:r>
            <w:r w:rsidRPr="0099137E">
              <w:rPr>
                <w:sz w:val="28"/>
                <w:szCs w:val="28"/>
                <w:lang w:val="en-US"/>
              </w:rPr>
              <w:t>ma</w:t>
            </w:r>
            <w:r w:rsidRPr="00543B58">
              <w:rPr>
                <w:sz w:val="28"/>
                <w:szCs w:val="28"/>
              </w:rPr>
              <w:t>’</w:t>
            </w:r>
            <w:r w:rsidRPr="0099137E">
              <w:rPr>
                <w:sz w:val="28"/>
                <w:szCs w:val="28"/>
                <w:lang w:val="en-US"/>
              </w:rPr>
              <w:t>mur</w:t>
            </w:r>
          </w:p>
          <w:p w:rsidR="007A6AC6" w:rsidRPr="00397A44" w:rsidRDefault="007A6AC6" w:rsidP="00537EDB">
            <w:pPr>
              <w:tabs>
                <w:tab w:val="left" w:pos="4320"/>
                <w:tab w:val="left" w:pos="4500"/>
              </w:tabs>
              <w:rPr>
                <w:sz w:val="28"/>
                <w:szCs w:val="28"/>
              </w:rPr>
            </w:pPr>
            <w:r>
              <w:rPr>
                <w:b/>
                <w:sz w:val="28"/>
                <w:szCs w:val="28"/>
                <w:lang w:val="uz-Cyrl-UZ"/>
              </w:rPr>
              <w:t xml:space="preserve">      </w:t>
            </w:r>
            <w:r>
              <w:rPr>
                <w:b/>
                <w:sz w:val="28"/>
                <w:szCs w:val="28"/>
              </w:rPr>
              <w:t xml:space="preserve"> </w:t>
            </w:r>
            <w:r>
              <w:rPr>
                <w:sz w:val="28"/>
                <w:szCs w:val="28"/>
              </w:rPr>
              <w:t>маъмур</w:t>
            </w:r>
          </w:p>
          <w:p w:rsidR="007A6AC6" w:rsidRPr="00B14C2F" w:rsidRDefault="007A6AC6" w:rsidP="00B14C2F">
            <w:pPr>
              <w:tabs>
                <w:tab w:val="left" w:pos="4320"/>
                <w:tab w:val="left" w:pos="4500"/>
              </w:tabs>
              <w:rPr>
                <w:sz w:val="28"/>
                <w:szCs w:val="28"/>
              </w:rPr>
            </w:pPr>
            <w:r w:rsidRPr="0017350E">
              <w:rPr>
                <w:b/>
                <w:sz w:val="28"/>
                <w:szCs w:val="28"/>
                <w:lang w:val="en-US"/>
              </w:rPr>
              <w:t>en</w:t>
            </w:r>
            <w:r w:rsidRPr="00397A44">
              <w:rPr>
                <w:b/>
                <w:sz w:val="28"/>
                <w:szCs w:val="28"/>
              </w:rPr>
              <w:t xml:space="preserve"> </w:t>
            </w:r>
            <w:r w:rsidRPr="005B6905">
              <w:rPr>
                <w:sz w:val="28"/>
                <w:szCs w:val="28"/>
              </w:rPr>
              <w:t>-</w:t>
            </w:r>
            <w:r w:rsidRPr="00397A44">
              <w:rPr>
                <w:b/>
                <w:sz w:val="28"/>
                <w:szCs w:val="28"/>
              </w:rPr>
              <w:t xml:space="preserve"> </w:t>
            </w:r>
            <w:r w:rsidRPr="00B14C2F">
              <w:rPr>
                <w:sz w:val="28"/>
                <w:szCs w:val="28"/>
              </w:rPr>
              <w:t>а</w:t>
            </w:r>
            <w:r w:rsidRPr="00B14C2F">
              <w:rPr>
                <w:sz w:val="28"/>
                <w:szCs w:val="28"/>
                <w:lang w:val="en-US"/>
              </w:rPr>
              <w:t>dministrator</w:t>
            </w:r>
            <w:r w:rsidRPr="00B14C2F">
              <w:rPr>
                <w:sz w:val="28"/>
                <w:szCs w:val="28"/>
              </w:rPr>
              <w:t xml:space="preserve"> </w:t>
            </w:r>
          </w:p>
          <w:p w:rsidR="007A6AC6" w:rsidRPr="00397A44" w:rsidRDefault="007A6AC6" w:rsidP="00537EDB">
            <w:pPr>
              <w:tabs>
                <w:tab w:val="left" w:pos="4320"/>
                <w:tab w:val="left" w:pos="4500"/>
              </w:tabs>
              <w:rPr>
                <w:sz w:val="28"/>
                <w:szCs w:val="28"/>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С</w:t>
            </w:r>
            <w:r>
              <w:rPr>
                <w:sz w:val="28"/>
                <w:szCs w:val="28"/>
                <w:lang w:val="uz-Cyrl-UZ"/>
              </w:rPr>
              <w:t>пециалист, отвечающий за проектирование, инсталляцию, конфигурирование, контроль, управление и обслуживание сети, системы или СУБД</w:t>
            </w:r>
            <w:r w:rsidRPr="001B7127">
              <w:rPr>
                <w:sz w:val="28"/>
                <w:szCs w:val="28"/>
                <w:lang w:val="uz-Cyrl-UZ"/>
              </w:rPr>
              <w:t>.</w:t>
            </w:r>
          </w:p>
          <w:p w:rsidR="007A6AC6" w:rsidRPr="00C63208" w:rsidRDefault="007A6AC6" w:rsidP="00E364BD">
            <w:pPr>
              <w:tabs>
                <w:tab w:val="left" w:pos="4320"/>
                <w:tab w:val="left" w:pos="4500"/>
              </w:tabs>
              <w:jc w:val="both"/>
              <w:rPr>
                <w:sz w:val="14"/>
                <w:szCs w:val="14"/>
              </w:rPr>
            </w:pPr>
          </w:p>
          <w:p w:rsidR="007A6AC6" w:rsidRPr="00397A44" w:rsidRDefault="007A6AC6" w:rsidP="00E364BD">
            <w:pPr>
              <w:tabs>
                <w:tab w:val="left" w:pos="4320"/>
                <w:tab w:val="left" w:pos="4500"/>
              </w:tabs>
              <w:jc w:val="both"/>
              <w:rPr>
                <w:sz w:val="28"/>
                <w:szCs w:val="28"/>
              </w:rPr>
            </w:pPr>
            <w:r>
              <w:rPr>
                <w:sz w:val="28"/>
                <w:szCs w:val="28"/>
                <w:lang w:val="uz-Cyrl-UZ"/>
              </w:rPr>
              <w:t>Tarmoq</w:t>
            </w:r>
            <w:r w:rsidRPr="003F43DB">
              <w:rPr>
                <w:sz w:val="28"/>
                <w:szCs w:val="28"/>
                <w:lang w:val="uz-Cyrl-UZ"/>
              </w:rPr>
              <w:t xml:space="preserve">, </w:t>
            </w:r>
            <w:r>
              <w:rPr>
                <w:sz w:val="28"/>
                <w:szCs w:val="28"/>
                <w:lang w:val="uz-Cyrl-UZ"/>
              </w:rPr>
              <w:t>tizim</w:t>
            </w:r>
            <w:r w:rsidRPr="003F43DB">
              <w:rPr>
                <w:sz w:val="28"/>
                <w:szCs w:val="28"/>
                <w:lang w:val="uz-Cyrl-UZ"/>
              </w:rPr>
              <w:t xml:space="preserve"> </w:t>
            </w:r>
            <w:r>
              <w:rPr>
                <w:sz w:val="28"/>
                <w:szCs w:val="28"/>
                <w:lang w:val="uz-Cyrl-UZ"/>
              </w:rPr>
              <w:t>yoki</w:t>
            </w:r>
            <w:r w:rsidRPr="003F43DB">
              <w:rPr>
                <w:sz w:val="28"/>
                <w:szCs w:val="28"/>
                <w:lang w:val="uz-Cyrl-UZ"/>
              </w:rPr>
              <w:t xml:space="preserve"> </w:t>
            </w:r>
            <w:r>
              <w:rPr>
                <w:sz w:val="28"/>
                <w:szCs w:val="28"/>
                <w:lang w:val="uz-Cyrl-UZ"/>
              </w:rPr>
              <w:t>MBBT</w:t>
            </w:r>
            <w:r w:rsidRPr="003F43DB">
              <w:rPr>
                <w:sz w:val="28"/>
                <w:szCs w:val="28"/>
                <w:lang w:val="uz-Cyrl-UZ"/>
              </w:rPr>
              <w:t xml:space="preserve"> </w:t>
            </w:r>
            <w:r>
              <w:rPr>
                <w:sz w:val="28"/>
                <w:szCs w:val="28"/>
                <w:lang w:val="uz-Cyrl-UZ"/>
              </w:rPr>
              <w:t>ni</w:t>
            </w:r>
            <w:r w:rsidRPr="003F43DB">
              <w:rPr>
                <w:sz w:val="28"/>
                <w:szCs w:val="28"/>
                <w:lang w:val="uz-Cyrl-UZ"/>
              </w:rPr>
              <w:t xml:space="preserve"> </w:t>
            </w:r>
            <w:r>
              <w:rPr>
                <w:sz w:val="28"/>
                <w:szCs w:val="28"/>
                <w:lang w:val="uz-Cyrl-UZ"/>
              </w:rPr>
              <w:t>loyihalash</w:t>
            </w:r>
            <w:r w:rsidRPr="003F43DB">
              <w:rPr>
                <w:sz w:val="28"/>
                <w:szCs w:val="28"/>
                <w:lang w:val="uz-Cyrl-UZ"/>
              </w:rPr>
              <w:t xml:space="preserve">, </w:t>
            </w:r>
            <w:r>
              <w:rPr>
                <w:sz w:val="28"/>
                <w:szCs w:val="28"/>
                <w:lang w:val="uz-Cyrl-UZ"/>
              </w:rPr>
              <w:t>installyatsiya</w:t>
            </w:r>
            <w:r w:rsidRPr="003F43DB">
              <w:rPr>
                <w:sz w:val="28"/>
                <w:szCs w:val="28"/>
                <w:lang w:val="uz-Cyrl-UZ"/>
              </w:rPr>
              <w:t xml:space="preserve">, </w:t>
            </w:r>
            <w:r>
              <w:rPr>
                <w:sz w:val="28"/>
                <w:szCs w:val="28"/>
                <w:lang w:val="uz-Cyrl-UZ"/>
              </w:rPr>
              <w:t>konfiguratsiyasi</w:t>
            </w:r>
            <w:r w:rsidRPr="003F43DB">
              <w:rPr>
                <w:sz w:val="28"/>
                <w:szCs w:val="28"/>
                <w:lang w:val="uz-Cyrl-UZ"/>
              </w:rPr>
              <w:t xml:space="preserve">, </w:t>
            </w:r>
            <w:r>
              <w:rPr>
                <w:sz w:val="28"/>
                <w:szCs w:val="28"/>
                <w:lang w:val="uz-Cyrl-UZ"/>
              </w:rPr>
              <w:t>nazorat</w:t>
            </w:r>
            <w:r w:rsidRPr="003F43DB">
              <w:rPr>
                <w:sz w:val="28"/>
                <w:szCs w:val="28"/>
                <w:lang w:val="uz-Cyrl-UZ"/>
              </w:rPr>
              <w:t xml:space="preserve"> </w:t>
            </w:r>
            <w:r>
              <w:rPr>
                <w:sz w:val="28"/>
                <w:szCs w:val="28"/>
                <w:lang w:val="uz-Cyrl-UZ"/>
              </w:rPr>
              <w:t>qilinishi</w:t>
            </w:r>
            <w:r w:rsidRPr="003F43DB">
              <w:rPr>
                <w:sz w:val="28"/>
                <w:szCs w:val="28"/>
                <w:lang w:val="uz-Cyrl-UZ"/>
              </w:rPr>
              <w:t>,</w:t>
            </w:r>
            <w:r>
              <w:rPr>
                <w:sz w:val="28"/>
                <w:szCs w:val="28"/>
                <w:lang w:val="uz-Cyrl-UZ"/>
              </w:rPr>
              <w:t xml:space="preserve"> boshqarilishi va ularga xizmat ko‘rsatilishi yuzasidan javobgar bo‘lgan mutaxassis.</w:t>
            </w:r>
          </w:p>
          <w:p w:rsidR="007A6AC6" w:rsidRPr="00C63208" w:rsidRDefault="007A6AC6" w:rsidP="00E364BD">
            <w:pPr>
              <w:tabs>
                <w:tab w:val="left" w:pos="4320"/>
                <w:tab w:val="left" w:pos="4500"/>
              </w:tabs>
              <w:jc w:val="both"/>
              <w:rPr>
                <w:sz w:val="14"/>
                <w:szCs w:val="14"/>
              </w:rPr>
            </w:pPr>
          </w:p>
          <w:p w:rsidR="00222AB5" w:rsidRPr="00C63208" w:rsidRDefault="007A6AC6" w:rsidP="00E364BD">
            <w:pPr>
              <w:tabs>
                <w:tab w:val="left" w:pos="4320"/>
                <w:tab w:val="left" w:pos="4500"/>
              </w:tabs>
              <w:jc w:val="both"/>
              <w:rPr>
                <w:sz w:val="28"/>
                <w:szCs w:val="28"/>
                <w:lang w:val="uz-Cyrl-UZ"/>
              </w:rPr>
            </w:pPr>
            <w:r w:rsidRPr="003F43DB">
              <w:rPr>
                <w:sz w:val="28"/>
                <w:szCs w:val="28"/>
                <w:lang w:val="uz-Cyrl-UZ"/>
              </w:rPr>
              <w:t xml:space="preserve">Тармоқ, тизим ёки МББТ ни лойиҳалаш, </w:t>
            </w:r>
            <w:r>
              <w:rPr>
                <w:sz w:val="28"/>
                <w:szCs w:val="28"/>
                <w:lang w:val="uz-Cyrl-UZ"/>
              </w:rPr>
              <w:t>инс</w:t>
            </w:r>
            <w:r w:rsidR="00C63208" w:rsidRPr="00C63208">
              <w:rPr>
                <w:sz w:val="28"/>
                <w:szCs w:val="28"/>
              </w:rPr>
              <w:t>-</w:t>
            </w:r>
            <w:r>
              <w:rPr>
                <w:sz w:val="28"/>
                <w:szCs w:val="28"/>
                <w:lang w:val="uz-Cyrl-UZ"/>
              </w:rPr>
              <w:t>талляци</w:t>
            </w:r>
            <w:r w:rsidRPr="003F43DB">
              <w:rPr>
                <w:sz w:val="28"/>
                <w:szCs w:val="28"/>
                <w:lang w:val="uz-Cyrl-UZ"/>
              </w:rPr>
              <w:t>я, конфигурацияси, назорат қилини</w:t>
            </w:r>
            <w:r w:rsidR="00C63208" w:rsidRPr="00C63208">
              <w:rPr>
                <w:sz w:val="28"/>
                <w:szCs w:val="28"/>
              </w:rPr>
              <w:t>-</w:t>
            </w:r>
            <w:r w:rsidRPr="003F43DB">
              <w:rPr>
                <w:sz w:val="28"/>
                <w:szCs w:val="28"/>
                <w:lang w:val="uz-Cyrl-UZ"/>
              </w:rPr>
              <w:t>ши,</w:t>
            </w:r>
            <w:r>
              <w:rPr>
                <w:sz w:val="28"/>
                <w:szCs w:val="28"/>
                <w:lang w:val="uz-Cyrl-UZ"/>
              </w:rPr>
              <w:t xml:space="preserve"> бошқарилиши ва уларга хизмат кўрсати</w:t>
            </w:r>
            <w:r w:rsidR="00C63208" w:rsidRPr="00C63208">
              <w:rPr>
                <w:sz w:val="28"/>
                <w:szCs w:val="28"/>
              </w:rPr>
              <w:t>-</w:t>
            </w:r>
            <w:r>
              <w:rPr>
                <w:sz w:val="28"/>
                <w:szCs w:val="28"/>
                <w:lang w:val="uz-Cyrl-UZ"/>
              </w:rPr>
              <w:t>лиши юзасидан жавобгар бўлган мутахассис.</w:t>
            </w:r>
          </w:p>
        </w:tc>
      </w:tr>
      <w:tr w:rsidR="007A6AC6" w:rsidRPr="005C742E" w:rsidTr="00A469BE">
        <w:trPr>
          <w:tblCellSpacing w:w="0" w:type="dxa"/>
          <w:jc w:val="center"/>
        </w:trPr>
        <w:tc>
          <w:tcPr>
            <w:tcW w:w="2079" w:type="pct"/>
          </w:tcPr>
          <w:p w:rsidR="007A6AC6" w:rsidRPr="00D3647E" w:rsidRDefault="007A6AC6" w:rsidP="001A4444">
            <w:pPr>
              <w:tabs>
                <w:tab w:val="left" w:pos="4320"/>
                <w:tab w:val="left" w:pos="4500"/>
              </w:tabs>
              <w:rPr>
                <w:b/>
                <w:sz w:val="28"/>
                <w:szCs w:val="28"/>
                <w:lang w:val="uz-Cyrl-UZ"/>
              </w:rPr>
            </w:pPr>
            <w:r w:rsidRPr="001C7AA6">
              <w:rPr>
                <w:b/>
                <w:sz w:val="28"/>
                <w:szCs w:val="28"/>
                <w:lang w:val="uz-Cyrl-UZ"/>
              </w:rPr>
              <w:t>Администратор базы данных</w:t>
            </w:r>
          </w:p>
          <w:p w:rsidR="007A6AC6" w:rsidRDefault="007A6AC6" w:rsidP="001A4444">
            <w:pPr>
              <w:tabs>
                <w:tab w:val="left" w:pos="4320"/>
                <w:tab w:val="left" w:pos="4500"/>
              </w:tabs>
              <w:rPr>
                <w:bCs/>
                <w:sz w:val="28"/>
                <w:szCs w:val="28"/>
                <w:lang w:val="uz-Cyrl-UZ"/>
              </w:rPr>
            </w:pPr>
            <w:r w:rsidRPr="009D5108">
              <w:rPr>
                <w:b/>
                <w:bCs/>
                <w:sz w:val="28"/>
                <w:szCs w:val="28"/>
                <w:lang w:val="uz-Cyrl-UZ"/>
              </w:rPr>
              <w:t xml:space="preserve">uz </w:t>
            </w:r>
            <w:r w:rsidRPr="009D5108">
              <w:rPr>
                <w:bCs/>
                <w:sz w:val="28"/>
                <w:szCs w:val="28"/>
                <w:lang w:val="uz-Cyrl-UZ"/>
              </w:rPr>
              <w:t>-</w:t>
            </w:r>
            <w:r>
              <w:rPr>
                <w:sz w:val="28"/>
                <w:szCs w:val="28"/>
                <w:lang w:val="uz-Cyrl-UZ"/>
              </w:rPr>
              <w:t xml:space="preserve"> ma’lumotlar</w:t>
            </w:r>
            <w:r w:rsidRPr="009D5108">
              <w:rPr>
                <w:sz w:val="28"/>
                <w:szCs w:val="28"/>
                <w:lang w:val="uz-Cyrl-UZ"/>
              </w:rPr>
              <w:t xml:space="preserve"> </w:t>
            </w:r>
            <w:r>
              <w:rPr>
                <w:sz w:val="28"/>
                <w:szCs w:val="28"/>
                <w:lang w:val="uz-Cyrl-UZ"/>
              </w:rPr>
              <w:t>bazasi</w:t>
            </w:r>
            <w:r w:rsidRPr="009D5108">
              <w:rPr>
                <w:sz w:val="28"/>
                <w:szCs w:val="28"/>
                <w:lang w:val="uz-Cyrl-UZ"/>
              </w:rPr>
              <w:t xml:space="preserve"> </w:t>
            </w:r>
            <w:r>
              <w:rPr>
                <w:sz w:val="28"/>
                <w:szCs w:val="28"/>
                <w:lang w:val="uz-Cyrl-UZ"/>
              </w:rPr>
              <w:t>ma’muri</w:t>
            </w:r>
          </w:p>
          <w:p w:rsidR="007A6AC6" w:rsidRDefault="007A6AC6" w:rsidP="001A4444">
            <w:pPr>
              <w:tabs>
                <w:tab w:val="left" w:pos="4320"/>
                <w:tab w:val="left" w:pos="4500"/>
              </w:tabs>
              <w:rPr>
                <w:sz w:val="28"/>
                <w:szCs w:val="28"/>
                <w:lang w:val="en-US"/>
              </w:rPr>
            </w:pPr>
            <w:r>
              <w:rPr>
                <w:b/>
                <w:sz w:val="28"/>
                <w:szCs w:val="28"/>
                <w:lang w:val="uz-Cyrl-UZ"/>
              </w:rPr>
              <w:t xml:space="preserve">    </w:t>
            </w:r>
            <w:r w:rsidRPr="00773754">
              <w:rPr>
                <w:b/>
                <w:sz w:val="28"/>
                <w:szCs w:val="28"/>
                <w:lang w:val="uz-Cyrl-UZ"/>
              </w:rPr>
              <w:t xml:space="preserve">   </w:t>
            </w:r>
            <w:r w:rsidRPr="009D5108">
              <w:rPr>
                <w:sz w:val="28"/>
                <w:szCs w:val="28"/>
                <w:lang w:val="uz-Cyrl-UZ"/>
              </w:rPr>
              <w:t>маълумотлар базаси маъмури</w:t>
            </w:r>
          </w:p>
          <w:p w:rsidR="007A6AC6" w:rsidRPr="00C031AB" w:rsidRDefault="007A6AC6" w:rsidP="00D3647E">
            <w:pPr>
              <w:tabs>
                <w:tab w:val="left" w:pos="4320"/>
                <w:tab w:val="left" w:pos="4500"/>
              </w:tabs>
              <w:rPr>
                <w:sz w:val="28"/>
                <w:szCs w:val="28"/>
                <w:lang w:val="uz-Cyrl-UZ"/>
              </w:rPr>
            </w:pPr>
            <w:r w:rsidRPr="008D6363">
              <w:rPr>
                <w:b/>
                <w:sz w:val="28"/>
                <w:szCs w:val="28"/>
                <w:lang w:val="en-US"/>
              </w:rPr>
              <w:t xml:space="preserve">en </w:t>
            </w:r>
            <w:r w:rsidRPr="005B6905">
              <w:rPr>
                <w:sz w:val="28"/>
                <w:szCs w:val="28"/>
                <w:lang w:val="en-US"/>
              </w:rPr>
              <w:t>-</w:t>
            </w:r>
            <w:r>
              <w:rPr>
                <w:b/>
                <w:sz w:val="28"/>
                <w:szCs w:val="28"/>
                <w:lang w:val="en-US"/>
              </w:rPr>
              <w:t xml:space="preserve"> </w:t>
            </w:r>
            <w:r>
              <w:rPr>
                <w:sz w:val="28"/>
                <w:szCs w:val="28"/>
                <w:lang w:val="en-US"/>
              </w:rPr>
              <w:t xml:space="preserve">database administrator </w:t>
            </w:r>
          </w:p>
          <w:p w:rsidR="007A6AC6" w:rsidRPr="00D3647E" w:rsidRDefault="007A6AC6" w:rsidP="001A4444">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Лицо (или группа лиц) из команды технической поддержки, обладающее специальными полномочиями и отвечающее за присвоение пользователям идентификаторов и прав доступа, создание данных, использование дисковой памяти, развитие, целостность и производительность системы</w:t>
            </w:r>
            <w:r w:rsidRPr="0099336E">
              <w:rPr>
                <w:sz w:val="28"/>
                <w:szCs w:val="28"/>
              </w:rPr>
              <w:t>.</w:t>
            </w:r>
          </w:p>
          <w:p w:rsidR="007A6AC6" w:rsidRPr="00C63208" w:rsidRDefault="007A6AC6" w:rsidP="00E364BD">
            <w:pPr>
              <w:tabs>
                <w:tab w:val="left" w:pos="4320"/>
                <w:tab w:val="left" w:pos="4500"/>
              </w:tabs>
              <w:jc w:val="both"/>
              <w:rPr>
                <w:sz w:val="18"/>
                <w:szCs w:val="18"/>
              </w:rPr>
            </w:pPr>
          </w:p>
          <w:p w:rsidR="007A6AC6" w:rsidRPr="003A72AB" w:rsidRDefault="007A6AC6" w:rsidP="00E364BD">
            <w:pPr>
              <w:tabs>
                <w:tab w:val="left" w:pos="4320"/>
                <w:tab w:val="left" w:pos="4500"/>
              </w:tabs>
              <w:jc w:val="both"/>
              <w:rPr>
                <w:sz w:val="28"/>
                <w:szCs w:val="28"/>
                <w:lang w:val="uz-Cyrl-UZ"/>
              </w:rPr>
            </w:pPr>
            <w:r>
              <w:rPr>
                <w:sz w:val="28"/>
                <w:szCs w:val="28"/>
                <w:lang w:val="uz-Cyrl-UZ"/>
              </w:rPr>
              <w:t>Texnik</w:t>
            </w:r>
            <w:r w:rsidRPr="009D5108">
              <w:rPr>
                <w:sz w:val="28"/>
                <w:szCs w:val="28"/>
                <w:lang w:val="uz-Cyrl-UZ"/>
              </w:rPr>
              <w:t xml:space="preserve"> </w:t>
            </w:r>
            <w:r>
              <w:rPr>
                <w:sz w:val="28"/>
                <w:szCs w:val="28"/>
                <w:lang w:val="uz-Cyrl-UZ"/>
              </w:rPr>
              <w:t>qo‘llab</w:t>
            </w:r>
            <w:r w:rsidRPr="009D5108">
              <w:rPr>
                <w:sz w:val="28"/>
                <w:szCs w:val="28"/>
                <w:lang w:val="uz-Cyrl-UZ"/>
              </w:rPr>
              <w:t>-</w:t>
            </w:r>
            <w:r>
              <w:rPr>
                <w:sz w:val="28"/>
                <w:szCs w:val="28"/>
                <w:lang w:val="uz-Cyrl-UZ"/>
              </w:rPr>
              <w:t>quvvatlash</w:t>
            </w:r>
            <w:r w:rsidRPr="009D5108">
              <w:rPr>
                <w:sz w:val="28"/>
                <w:szCs w:val="28"/>
                <w:lang w:val="uz-Cyrl-UZ"/>
              </w:rPr>
              <w:t xml:space="preserve"> </w:t>
            </w:r>
            <w:r>
              <w:rPr>
                <w:sz w:val="28"/>
                <w:szCs w:val="28"/>
                <w:lang w:val="uz-Cyrl-UZ"/>
              </w:rPr>
              <w:t>komandasidagi</w:t>
            </w:r>
            <w:r w:rsidRPr="009D5108">
              <w:rPr>
                <w:sz w:val="28"/>
                <w:szCs w:val="28"/>
                <w:lang w:val="uz-Cyrl-UZ"/>
              </w:rPr>
              <w:t>,</w:t>
            </w:r>
            <w:r>
              <w:rPr>
                <w:sz w:val="28"/>
                <w:szCs w:val="28"/>
                <w:lang w:val="uz-Cyrl-UZ"/>
              </w:rPr>
              <w:t xml:space="preserve"> max</w:t>
            </w:r>
            <w:r w:rsidR="00C63208" w:rsidRPr="00C63208">
              <w:rPr>
                <w:sz w:val="28"/>
                <w:szCs w:val="28"/>
              </w:rPr>
              <w:t>-</w:t>
            </w:r>
            <w:r>
              <w:rPr>
                <w:sz w:val="28"/>
                <w:szCs w:val="28"/>
                <w:lang w:val="uz-Cyrl-UZ"/>
              </w:rPr>
              <w:t>sus vakolatlarga</w:t>
            </w:r>
            <w:r w:rsidRPr="009D5108">
              <w:rPr>
                <w:sz w:val="28"/>
                <w:szCs w:val="28"/>
                <w:lang w:val="uz-Cyrl-UZ"/>
              </w:rPr>
              <w:t xml:space="preserve"> </w:t>
            </w:r>
            <w:r>
              <w:rPr>
                <w:sz w:val="28"/>
                <w:szCs w:val="28"/>
                <w:lang w:val="uz-Cyrl-UZ"/>
              </w:rPr>
              <w:t>ega</w:t>
            </w:r>
            <w:r w:rsidRPr="009D5108">
              <w:rPr>
                <w:sz w:val="28"/>
                <w:szCs w:val="28"/>
                <w:lang w:val="uz-Cyrl-UZ"/>
              </w:rPr>
              <w:t xml:space="preserve"> </w:t>
            </w:r>
            <w:r>
              <w:rPr>
                <w:sz w:val="28"/>
                <w:szCs w:val="28"/>
                <w:lang w:val="uz-Cyrl-UZ"/>
              </w:rPr>
              <w:t>bo‘lgan</w:t>
            </w:r>
            <w:r w:rsidRPr="009D5108">
              <w:rPr>
                <w:sz w:val="28"/>
                <w:szCs w:val="28"/>
                <w:lang w:val="uz-Cyrl-UZ"/>
              </w:rPr>
              <w:t xml:space="preserve"> </w:t>
            </w:r>
            <w:r>
              <w:rPr>
                <w:sz w:val="28"/>
                <w:szCs w:val="28"/>
                <w:lang w:val="en-US"/>
              </w:rPr>
              <w:t>hamda</w:t>
            </w:r>
            <w:r w:rsidRPr="009D5108">
              <w:rPr>
                <w:sz w:val="28"/>
                <w:szCs w:val="28"/>
                <w:lang w:val="uz-Cyrl-UZ"/>
              </w:rPr>
              <w:t xml:space="preserve"> </w:t>
            </w:r>
            <w:r>
              <w:rPr>
                <w:sz w:val="28"/>
                <w:szCs w:val="28"/>
                <w:lang w:val="uz-Cyrl-UZ"/>
              </w:rPr>
              <w:t>foydalanuv</w:t>
            </w:r>
            <w:r w:rsidR="00C63208" w:rsidRPr="00C63208">
              <w:rPr>
                <w:sz w:val="28"/>
                <w:szCs w:val="28"/>
              </w:rPr>
              <w:t>-</w:t>
            </w:r>
            <w:r>
              <w:rPr>
                <w:sz w:val="28"/>
                <w:szCs w:val="28"/>
                <w:lang w:val="uz-Cyrl-UZ"/>
              </w:rPr>
              <w:t>chilarga</w:t>
            </w:r>
            <w:r w:rsidRPr="009D5108">
              <w:rPr>
                <w:sz w:val="28"/>
                <w:szCs w:val="28"/>
                <w:lang w:val="uz-Cyrl-UZ"/>
              </w:rPr>
              <w:t xml:space="preserve"> </w:t>
            </w:r>
            <w:r>
              <w:rPr>
                <w:sz w:val="28"/>
                <w:szCs w:val="28"/>
                <w:lang w:val="uz-Cyrl-UZ"/>
              </w:rPr>
              <w:t>identifikatorlar va erkin foydalanish huquqlari</w:t>
            </w:r>
            <w:r w:rsidRPr="009D5108">
              <w:rPr>
                <w:sz w:val="28"/>
                <w:szCs w:val="28"/>
                <w:lang w:val="uz-Cyrl-UZ"/>
              </w:rPr>
              <w:t xml:space="preserve"> </w:t>
            </w:r>
            <w:r>
              <w:rPr>
                <w:sz w:val="28"/>
                <w:szCs w:val="28"/>
                <w:lang w:val="uz-Cyrl-UZ"/>
              </w:rPr>
              <w:t>berilishi</w:t>
            </w:r>
            <w:r w:rsidRPr="009D5108">
              <w:rPr>
                <w:sz w:val="28"/>
                <w:szCs w:val="28"/>
                <w:lang w:val="uz-Cyrl-UZ"/>
              </w:rPr>
              <w:t xml:space="preserve">, </w:t>
            </w:r>
            <w:r>
              <w:rPr>
                <w:sz w:val="28"/>
                <w:szCs w:val="28"/>
                <w:lang w:val="uz-Cyrl-UZ"/>
              </w:rPr>
              <w:t>ma’lumotlar</w:t>
            </w:r>
            <w:r w:rsidRPr="009D5108">
              <w:rPr>
                <w:sz w:val="28"/>
                <w:szCs w:val="28"/>
                <w:lang w:val="uz-Cyrl-UZ"/>
              </w:rPr>
              <w:t xml:space="preserve"> </w:t>
            </w:r>
            <w:r>
              <w:rPr>
                <w:sz w:val="28"/>
                <w:szCs w:val="28"/>
                <w:lang w:val="uz-Cyrl-UZ"/>
              </w:rPr>
              <w:t>yaratish</w:t>
            </w:r>
            <w:r w:rsidRPr="009D5108">
              <w:rPr>
                <w:sz w:val="28"/>
                <w:szCs w:val="28"/>
                <w:lang w:val="uz-Cyrl-UZ"/>
              </w:rPr>
              <w:t xml:space="preserve">, </w:t>
            </w:r>
            <w:r>
              <w:rPr>
                <w:sz w:val="28"/>
                <w:szCs w:val="28"/>
                <w:lang w:val="uz-Cyrl-UZ"/>
              </w:rPr>
              <w:t>diskli</w:t>
            </w:r>
            <w:r w:rsidRPr="009D5108">
              <w:rPr>
                <w:sz w:val="28"/>
                <w:szCs w:val="28"/>
                <w:lang w:val="uz-Cyrl-UZ"/>
              </w:rPr>
              <w:t xml:space="preserve"> </w:t>
            </w:r>
            <w:r>
              <w:rPr>
                <w:sz w:val="28"/>
                <w:szCs w:val="28"/>
                <w:lang w:val="uz-Cyrl-UZ"/>
              </w:rPr>
              <w:t>xotiradan</w:t>
            </w:r>
            <w:r w:rsidRPr="009D5108">
              <w:rPr>
                <w:sz w:val="28"/>
                <w:szCs w:val="28"/>
                <w:lang w:val="uz-Cyrl-UZ"/>
              </w:rPr>
              <w:t xml:space="preserve"> </w:t>
            </w:r>
            <w:r>
              <w:rPr>
                <w:sz w:val="28"/>
                <w:szCs w:val="28"/>
                <w:lang w:val="uz-Cyrl-UZ"/>
              </w:rPr>
              <w:t>foydalanish</w:t>
            </w:r>
            <w:r w:rsidRPr="009D5108">
              <w:rPr>
                <w:sz w:val="28"/>
                <w:szCs w:val="28"/>
                <w:lang w:val="uz-Cyrl-UZ"/>
              </w:rPr>
              <w:t xml:space="preserve">, </w:t>
            </w:r>
            <w:r>
              <w:rPr>
                <w:sz w:val="28"/>
                <w:szCs w:val="28"/>
                <w:lang w:val="uz-Cyrl-UZ"/>
              </w:rPr>
              <w:t>tizimni</w:t>
            </w:r>
            <w:r w:rsidRPr="009D5108">
              <w:rPr>
                <w:sz w:val="28"/>
                <w:szCs w:val="28"/>
                <w:lang w:val="uz-Cyrl-UZ"/>
              </w:rPr>
              <w:t xml:space="preserve"> </w:t>
            </w:r>
            <w:r>
              <w:rPr>
                <w:sz w:val="28"/>
                <w:szCs w:val="28"/>
                <w:lang w:val="uz-Cyrl-UZ"/>
              </w:rPr>
              <w:t>rivojlantirish</w:t>
            </w:r>
            <w:r w:rsidRPr="009D5108">
              <w:rPr>
                <w:sz w:val="28"/>
                <w:szCs w:val="28"/>
                <w:lang w:val="uz-Cyrl-UZ"/>
              </w:rPr>
              <w:t xml:space="preserve">, </w:t>
            </w:r>
            <w:r>
              <w:rPr>
                <w:sz w:val="28"/>
                <w:szCs w:val="28"/>
                <w:lang w:val="uz-Cyrl-UZ"/>
              </w:rPr>
              <w:t>yaxlitligi</w:t>
            </w:r>
            <w:r w:rsidRPr="009D5108">
              <w:rPr>
                <w:sz w:val="28"/>
                <w:szCs w:val="28"/>
                <w:lang w:val="uz-Cyrl-UZ"/>
              </w:rPr>
              <w:t xml:space="preserve"> </w:t>
            </w:r>
            <w:r>
              <w:rPr>
                <w:sz w:val="28"/>
                <w:szCs w:val="28"/>
                <w:lang w:val="uz-Cyrl-UZ"/>
              </w:rPr>
              <w:t>va</w:t>
            </w:r>
            <w:r w:rsidRPr="009D5108">
              <w:rPr>
                <w:sz w:val="28"/>
                <w:szCs w:val="28"/>
                <w:lang w:val="uz-Cyrl-UZ"/>
              </w:rPr>
              <w:t xml:space="preserve"> </w:t>
            </w:r>
            <w:r>
              <w:rPr>
                <w:sz w:val="28"/>
                <w:szCs w:val="28"/>
                <w:lang w:val="uz-Cyrl-UZ"/>
              </w:rPr>
              <w:t>unumdorligi</w:t>
            </w:r>
            <w:r w:rsidRPr="009D5108">
              <w:rPr>
                <w:sz w:val="28"/>
                <w:szCs w:val="28"/>
                <w:lang w:val="uz-Cyrl-UZ"/>
              </w:rPr>
              <w:t xml:space="preserve"> </w:t>
            </w:r>
            <w:r>
              <w:rPr>
                <w:sz w:val="28"/>
                <w:szCs w:val="28"/>
                <w:lang w:val="uz-Cyrl-UZ"/>
              </w:rPr>
              <w:t>yuzasidan</w:t>
            </w:r>
            <w:r w:rsidRPr="009D5108">
              <w:rPr>
                <w:sz w:val="28"/>
                <w:szCs w:val="28"/>
                <w:lang w:val="uz-Cyrl-UZ"/>
              </w:rPr>
              <w:t xml:space="preserve"> </w:t>
            </w:r>
            <w:r>
              <w:rPr>
                <w:sz w:val="28"/>
                <w:szCs w:val="28"/>
                <w:lang w:val="uz-Cyrl-UZ"/>
              </w:rPr>
              <w:t>javobgar</w:t>
            </w:r>
            <w:r w:rsidRPr="009D5108">
              <w:rPr>
                <w:sz w:val="28"/>
                <w:szCs w:val="28"/>
                <w:lang w:val="uz-Cyrl-UZ"/>
              </w:rPr>
              <w:t xml:space="preserve"> </w:t>
            </w:r>
            <w:r>
              <w:rPr>
                <w:sz w:val="28"/>
                <w:szCs w:val="28"/>
                <w:lang w:val="uz-Cyrl-UZ"/>
              </w:rPr>
              <w:t>bo‘lgan</w:t>
            </w:r>
            <w:r w:rsidRPr="009D5108">
              <w:rPr>
                <w:sz w:val="28"/>
                <w:szCs w:val="28"/>
                <w:lang w:val="uz-Cyrl-UZ"/>
              </w:rPr>
              <w:t xml:space="preserve"> </w:t>
            </w:r>
            <w:r>
              <w:rPr>
                <w:sz w:val="28"/>
                <w:szCs w:val="28"/>
                <w:lang w:val="uz-Cyrl-UZ"/>
              </w:rPr>
              <w:t>shaxs</w:t>
            </w:r>
            <w:r w:rsidRPr="009D5108">
              <w:rPr>
                <w:sz w:val="28"/>
                <w:szCs w:val="28"/>
                <w:lang w:val="uz-Cyrl-UZ"/>
              </w:rPr>
              <w:t xml:space="preserve"> </w:t>
            </w:r>
            <w:r>
              <w:rPr>
                <w:sz w:val="28"/>
                <w:szCs w:val="28"/>
                <w:lang w:val="uz-Cyrl-UZ"/>
              </w:rPr>
              <w:t>(yoki</w:t>
            </w:r>
            <w:r w:rsidRPr="009D5108">
              <w:rPr>
                <w:sz w:val="28"/>
                <w:szCs w:val="28"/>
                <w:lang w:val="uz-Cyrl-UZ"/>
              </w:rPr>
              <w:t xml:space="preserve"> </w:t>
            </w:r>
            <w:r>
              <w:rPr>
                <w:sz w:val="28"/>
                <w:szCs w:val="28"/>
                <w:lang w:val="uz-Cyrl-UZ"/>
              </w:rPr>
              <w:t>shaxslar</w:t>
            </w:r>
            <w:r w:rsidRPr="009D5108">
              <w:rPr>
                <w:sz w:val="28"/>
                <w:szCs w:val="28"/>
                <w:lang w:val="uz-Cyrl-UZ"/>
              </w:rPr>
              <w:t xml:space="preserve"> </w:t>
            </w:r>
            <w:r>
              <w:rPr>
                <w:sz w:val="28"/>
                <w:szCs w:val="28"/>
                <w:lang w:val="uz-Cyrl-UZ"/>
              </w:rPr>
              <w:t>guruhi).</w:t>
            </w:r>
          </w:p>
          <w:p w:rsidR="007A6AC6" w:rsidRPr="00C63208" w:rsidRDefault="007A6AC6" w:rsidP="00E364BD">
            <w:pPr>
              <w:tabs>
                <w:tab w:val="left" w:pos="4320"/>
                <w:tab w:val="left" w:pos="4500"/>
              </w:tabs>
              <w:jc w:val="both"/>
              <w:rPr>
                <w:sz w:val="18"/>
                <w:szCs w:val="18"/>
                <w:lang w:val="uz-Cyrl-UZ"/>
              </w:rPr>
            </w:pPr>
          </w:p>
          <w:p w:rsidR="00222AB5" w:rsidRPr="00222AB5" w:rsidRDefault="007A6AC6" w:rsidP="00E364BD">
            <w:pPr>
              <w:tabs>
                <w:tab w:val="left" w:pos="4320"/>
                <w:tab w:val="left" w:pos="4500"/>
              </w:tabs>
              <w:jc w:val="both"/>
              <w:rPr>
                <w:sz w:val="28"/>
                <w:szCs w:val="28"/>
                <w:lang w:val="uz-Latn-UZ"/>
              </w:rPr>
            </w:pPr>
            <w:r w:rsidRPr="009D5108">
              <w:rPr>
                <w:sz w:val="28"/>
                <w:szCs w:val="28"/>
                <w:lang w:val="uz-Cyrl-UZ"/>
              </w:rPr>
              <w:t>Техник қўллаб-қувватлаш командасидаги,</w:t>
            </w:r>
            <w:r>
              <w:rPr>
                <w:sz w:val="28"/>
                <w:szCs w:val="28"/>
                <w:lang w:val="uz-Cyrl-UZ"/>
              </w:rPr>
              <w:t xml:space="preserve"> махсус в</w:t>
            </w:r>
            <w:r w:rsidRPr="009D5108">
              <w:rPr>
                <w:sz w:val="28"/>
                <w:szCs w:val="28"/>
                <w:lang w:val="uz-Cyrl-UZ"/>
              </w:rPr>
              <w:t xml:space="preserve">аколатларга эга бўлган </w:t>
            </w:r>
            <w:r>
              <w:rPr>
                <w:sz w:val="28"/>
                <w:szCs w:val="28"/>
                <w:lang w:val="uz-Cyrl-UZ"/>
              </w:rPr>
              <w:t>ҳамда</w:t>
            </w:r>
            <w:r w:rsidRPr="009D5108">
              <w:rPr>
                <w:sz w:val="28"/>
                <w:szCs w:val="28"/>
                <w:lang w:val="uz-Cyrl-UZ"/>
              </w:rPr>
              <w:t xml:space="preserve"> фойда</w:t>
            </w:r>
            <w:r w:rsidR="00C63208" w:rsidRPr="00C63208">
              <w:rPr>
                <w:sz w:val="28"/>
                <w:szCs w:val="28"/>
                <w:lang w:val="uz-Cyrl-UZ"/>
              </w:rPr>
              <w:t>-</w:t>
            </w:r>
            <w:r w:rsidRPr="009D5108">
              <w:rPr>
                <w:sz w:val="28"/>
                <w:szCs w:val="28"/>
                <w:lang w:val="uz-Cyrl-UZ"/>
              </w:rPr>
              <w:t>ланувчиларга идентификат</w:t>
            </w:r>
            <w:r>
              <w:rPr>
                <w:sz w:val="28"/>
                <w:szCs w:val="28"/>
                <w:lang w:val="uz-Cyrl-UZ"/>
              </w:rPr>
              <w:t>орлар ва эркин фойдаланиш ҳуқуқ</w:t>
            </w:r>
            <w:r w:rsidRPr="009D5108">
              <w:rPr>
                <w:sz w:val="28"/>
                <w:szCs w:val="28"/>
                <w:lang w:val="uz-Cyrl-UZ"/>
              </w:rPr>
              <w:t>лари берилиши, маълу</w:t>
            </w:r>
            <w:r w:rsidR="00C63208" w:rsidRPr="00C63208">
              <w:rPr>
                <w:sz w:val="28"/>
                <w:szCs w:val="28"/>
                <w:lang w:val="uz-Cyrl-UZ"/>
              </w:rPr>
              <w:t>-</w:t>
            </w:r>
            <w:r w:rsidRPr="009D5108">
              <w:rPr>
                <w:sz w:val="28"/>
                <w:szCs w:val="28"/>
                <w:lang w:val="uz-Cyrl-UZ"/>
              </w:rPr>
              <w:t>мотлар яратиш, дискли хотирадан фойдала</w:t>
            </w:r>
            <w:r w:rsidR="00C63208" w:rsidRPr="00C63208">
              <w:rPr>
                <w:sz w:val="28"/>
                <w:szCs w:val="28"/>
                <w:lang w:val="uz-Cyrl-UZ"/>
              </w:rPr>
              <w:t>-</w:t>
            </w:r>
            <w:r w:rsidRPr="009D5108">
              <w:rPr>
                <w:sz w:val="28"/>
                <w:szCs w:val="28"/>
                <w:lang w:val="uz-Cyrl-UZ"/>
              </w:rPr>
              <w:t xml:space="preserve">ниш, тизимни ривожлантириш, яхлитлиги ва унумдорлиги юзасидан жавобгар бўлган шахс </w:t>
            </w:r>
            <w:r>
              <w:rPr>
                <w:sz w:val="28"/>
                <w:szCs w:val="28"/>
                <w:lang w:val="uz-Cyrl-UZ"/>
              </w:rPr>
              <w:t>(</w:t>
            </w:r>
            <w:r w:rsidRPr="009D5108">
              <w:rPr>
                <w:sz w:val="28"/>
                <w:szCs w:val="28"/>
                <w:lang w:val="uz-Cyrl-UZ"/>
              </w:rPr>
              <w:t>ёки шахслар гуруҳи</w:t>
            </w:r>
            <w:r>
              <w:rPr>
                <w:sz w:val="28"/>
                <w:szCs w:val="28"/>
                <w:lang w:val="uz-Cyrl-UZ"/>
              </w:rPr>
              <w:t>).</w:t>
            </w:r>
          </w:p>
        </w:tc>
      </w:tr>
      <w:tr w:rsidR="007A6AC6" w:rsidRPr="003E387B" w:rsidTr="00A469BE">
        <w:trPr>
          <w:tblCellSpacing w:w="0" w:type="dxa"/>
          <w:jc w:val="center"/>
        </w:trPr>
        <w:tc>
          <w:tcPr>
            <w:tcW w:w="2079" w:type="pct"/>
          </w:tcPr>
          <w:p w:rsidR="007A6AC6" w:rsidRPr="007A2024" w:rsidRDefault="007A6AC6" w:rsidP="00537EDB">
            <w:pPr>
              <w:tabs>
                <w:tab w:val="left" w:pos="4320"/>
                <w:tab w:val="left" w:pos="4500"/>
              </w:tabs>
              <w:rPr>
                <w:b/>
                <w:sz w:val="28"/>
                <w:szCs w:val="28"/>
                <w:lang w:val="uz-Cyrl-UZ"/>
              </w:rPr>
            </w:pPr>
            <w:r w:rsidRPr="007A2024">
              <w:rPr>
                <w:b/>
                <w:sz w:val="28"/>
                <w:szCs w:val="28"/>
                <w:lang w:val="uz-Cyrl-UZ"/>
              </w:rPr>
              <w:t>Адрес</w:t>
            </w:r>
          </w:p>
          <w:p w:rsidR="007A6AC6" w:rsidRPr="002D37FE" w:rsidRDefault="007A6AC6" w:rsidP="00537EDB">
            <w:pPr>
              <w:tabs>
                <w:tab w:val="left" w:pos="4320"/>
                <w:tab w:val="left" w:pos="4500"/>
              </w:tabs>
              <w:rPr>
                <w:b/>
                <w:sz w:val="28"/>
                <w:szCs w:val="28"/>
                <w:lang w:val="uz-Cyrl-UZ"/>
              </w:rPr>
            </w:pPr>
            <w:r w:rsidRPr="002D37FE">
              <w:rPr>
                <w:b/>
                <w:sz w:val="28"/>
                <w:szCs w:val="28"/>
                <w:lang w:val="uz-Cyrl-UZ"/>
              </w:rPr>
              <w:t xml:space="preserve">uz </w:t>
            </w:r>
            <w:r w:rsidRPr="002D37FE">
              <w:rPr>
                <w:sz w:val="28"/>
                <w:szCs w:val="28"/>
                <w:lang w:val="uz-Cyrl-UZ"/>
              </w:rPr>
              <w:t xml:space="preserve">- adres   </w:t>
            </w:r>
          </w:p>
          <w:p w:rsidR="007A6AC6" w:rsidRPr="00397A44" w:rsidRDefault="007A6AC6" w:rsidP="00537EDB">
            <w:pPr>
              <w:tabs>
                <w:tab w:val="left" w:pos="4320"/>
                <w:tab w:val="left" w:pos="4500"/>
              </w:tabs>
              <w:rPr>
                <w:sz w:val="28"/>
                <w:szCs w:val="28"/>
                <w:lang w:val="uz-Cyrl-UZ"/>
              </w:rPr>
            </w:pPr>
            <w:r>
              <w:rPr>
                <w:sz w:val="28"/>
                <w:szCs w:val="28"/>
                <w:lang w:val="uz-Cyrl-UZ"/>
              </w:rPr>
              <w:t xml:space="preserve">       </w:t>
            </w:r>
            <w:r w:rsidRPr="00046196">
              <w:rPr>
                <w:sz w:val="28"/>
                <w:szCs w:val="28"/>
                <w:lang w:val="uz-Cyrl-UZ"/>
              </w:rPr>
              <w:t xml:space="preserve">адрес   </w:t>
            </w:r>
          </w:p>
          <w:p w:rsidR="007A6AC6" w:rsidRPr="002D37FE" w:rsidRDefault="007A6AC6" w:rsidP="007A2024">
            <w:pPr>
              <w:tabs>
                <w:tab w:val="left" w:pos="4320"/>
                <w:tab w:val="left" w:pos="4500"/>
              </w:tabs>
              <w:rPr>
                <w:b/>
                <w:sz w:val="28"/>
                <w:szCs w:val="28"/>
                <w:lang w:val="uz-Cyrl-UZ"/>
              </w:rPr>
            </w:pPr>
            <w:r w:rsidRPr="00397A44">
              <w:rPr>
                <w:b/>
                <w:sz w:val="28"/>
                <w:szCs w:val="28"/>
                <w:lang w:val="uz-Cyrl-UZ"/>
              </w:rPr>
              <w:t xml:space="preserve">en </w:t>
            </w:r>
            <w:r w:rsidRPr="005B6905">
              <w:rPr>
                <w:sz w:val="28"/>
                <w:szCs w:val="28"/>
                <w:lang w:val="uz-Cyrl-UZ"/>
              </w:rPr>
              <w:t xml:space="preserve">- </w:t>
            </w:r>
            <w:r w:rsidRPr="007A2024">
              <w:rPr>
                <w:sz w:val="28"/>
                <w:szCs w:val="28"/>
                <w:lang w:val="uz-Cyrl-UZ"/>
              </w:rPr>
              <w:t xml:space="preserve">аddress  </w:t>
            </w:r>
          </w:p>
          <w:p w:rsidR="007A6AC6" w:rsidRPr="00397A44" w:rsidRDefault="007A6AC6" w:rsidP="00537EDB">
            <w:pPr>
              <w:tabs>
                <w:tab w:val="left" w:pos="4320"/>
                <w:tab w:val="left" w:pos="4500"/>
              </w:tabs>
              <w:rPr>
                <w:b/>
                <w:sz w:val="28"/>
                <w:szCs w:val="28"/>
                <w:lang w:val="uz-Cyrl-UZ"/>
              </w:rPr>
            </w:pPr>
          </w:p>
          <w:p w:rsidR="007A6AC6" w:rsidRPr="00046196" w:rsidRDefault="007A6AC6" w:rsidP="002D37FE">
            <w:pPr>
              <w:tabs>
                <w:tab w:val="left" w:pos="4320"/>
                <w:tab w:val="left" w:pos="4500"/>
              </w:tabs>
              <w:rPr>
                <w:b/>
                <w:sz w:val="28"/>
                <w:szCs w:val="28"/>
                <w:lang w:val="uz-Cyrl-UZ"/>
              </w:rPr>
            </w:pPr>
          </w:p>
        </w:tc>
        <w:tc>
          <w:tcPr>
            <w:tcW w:w="2921" w:type="pct"/>
          </w:tcPr>
          <w:p w:rsidR="00FB58DF" w:rsidRPr="005C742E" w:rsidRDefault="007A6AC6" w:rsidP="002D37FE">
            <w:pPr>
              <w:jc w:val="both"/>
              <w:rPr>
                <w:sz w:val="28"/>
                <w:szCs w:val="28"/>
              </w:rPr>
            </w:pPr>
            <w:r w:rsidRPr="00EB4564">
              <w:rPr>
                <w:sz w:val="28"/>
                <w:szCs w:val="28"/>
              </w:rPr>
              <w:lastRenderedPageBreak/>
              <w:t xml:space="preserve">Уникальный идентификатор или номер, </w:t>
            </w:r>
            <w:r w:rsidRPr="001A465F">
              <w:rPr>
                <w:sz w:val="28"/>
                <w:szCs w:val="28"/>
              </w:rPr>
              <w:br/>
            </w:r>
            <w:r w:rsidRPr="00EB4564">
              <w:rPr>
                <w:sz w:val="28"/>
                <w:szCs w:val="28"/>
              </w:rPr>
              <w:t xml:space="preserve">присваеваемый устройству или объекту для операций с ним. Одно из основополагающих понятий вычислительной техники. Адреса </w:t>
            </w:r>
            <w:r w:rsidRPr="00EB4564">
              <w:rPr>
                <w:sz w:val="28"/>
                <w:szCs w:val="28"/>
              </w:rPr>
              <w:lastRenderedPageBreak/>
              <w:t>бывают физическими, логическими и сетевыми.</w:t>
            </w:r>
          </w:p>
          <w:p w:rsidR="007A6AC6" w:rsidRPr="005C742E" w:rsidRDefault="007A6AC6" w:rsidP="002D37FE">
            <w:pPr>
              <w:jc w:val="both"/>
              <w:rPr>
                <w:sz w:val="28"/>
                <w:szCs w:val="28"/>
                <w:lang w:val="en-US"/>
              </w:rPr>
            </w:pPr>
            <w:r w:rsidRPr="00EB4564">
              <w:rPr>
                <w:sz w:val="28"/>
                <w:szCs w:val="28"/>
                <w:lang w:val="en-US"/>
              </w:rPr>
              <w:t xml:space="preserve">Operatsiyalarni bajarish uchun qurilma yoki obyektga beriladigan noyob identifikator yoki raqam. Hisoblash texnikasining eng muhim tushunchalaridan biri. Fizik, mantiqiy va tarmoq adreslari bor.  </w:t>
            </w:r>
          </w:p>
          <w:p w:rsidR="007A6AC6" w:rsidRPr="00FB58DF" w:rsidRDefault="007A6AC6" w:rsidP="002D37FE">
            <w:pPr>
              <w:jc w:val="both"/>
              <w:rPr>
                <w:lang w:val="en-US"/>
              </w:rPr>
            </w:pPr>
          </w:p>
          <w:p w:rsidR="007A6AC6" w:rsidRPr="002D37FE" w:rsidRDefault="007A6AC6" w:rsidP="002D37FE">
            <w:pPr>
              <w:jc w:val="both"/>
              <w:rPr>
                <w:sz w:val="28"/>
                <w:szCs w:val="28"/>
                <w:lang w:val="uz-Cyrl-UZ"/>
              </w:rPr>
            </w:pPr>
            <w:r w:rsidRPr="00EB4564">
              <w:rPr>
                <w:sz w:val="28"/>
                <w:szCs w:val="28"/>
              </w:rPr>
              <w:t>Операцияларни бажариш учун қурилма ёки объектга бериладиган ноёб идентификатор ёки рақам. Ҳисоблаш техникасининг энг муҳим тушунчаларидан бири. Физик, ман</w:t>
            </w:r>
            <w:r>
              <w:rPr>
                <w:sz w:val="28"/>
                <w:szCs w:val="28"/>
              </w:rPr>
              <w:t>ти</w:t>
            </w:r>
            <w:r w:rsidR="00FB58DF" w:rsidRPr="005C742E">
              <w:rPr>
                <w:sz w:val="28"/>
                <w:szCs w:val="28"/>
              </w:rPr>
              <w:t>-</w:t>
            </w:r>
            <w:r w:rsidRPr="00EB4564">
              <w:rPr>
                <w:sz w:val="28"/>
                <w:szCs w:val="28"/>
              </w:rPr>
              <w:t xml:space="preserve">қий ва тармоқ адреслари бор.  </w:t>
            </w:r>
          </w:p>
        </w:tc>
      </w:tr>
      <w:tr w:rsidR="007A6AC6" w:rsidRPr="005C742E" w:rsidTr="00A469BE">
        <w:trPr>
          <w:tblCellSpacing w:w="0" w:type="dxa"/>
          <w:jc w:val="center"/>
        </w:trPr>
        <w:tc>
          <w:tcPr>
            <w:tcW w:w="2079" w:type="pct"/>
          </w:tcPr>
          <w:p w:rsidR="007A6AC6" w:rsidRPr="0051450D" w:rsidRDefault="007A6AC6" w:rsidP="004E5BD5">
            <w:pPr>
              <w:tabs>
                <w:tab w:val="left" w:pos="4320"/>
                <w:tab w:val="left" w:pos="4500"/>
              </w:tabs>
              <w:rPr>
                <w:b/>
                <w:sz w:val="28"/>
                <w:szCs w:val="28"/>
                <w:lang w:val="uz-Cyrl-UZ"/>
              </w:rPr>
            </w:pPr>
            <w:r w:rsidRPr="0051450D">
              <w:rPr>
                <w:b/>
                <w:sz w:val="28"/>
                <w:szCs w:val="28"/>
              </w:rPr>
              <w:t>Адрес</w:t>
            </w:r>
            <w:r w:rsidRPr="00844AE4">
              <w:rPr>
                <w:b/>
                <w:sz w:val="28"/>
                <w:szCs w:val="28"/>
                <w:lang w:val="en-US"/>
              </w:rPr>
              <w:t xml:space="preserve"> </w:t>
            </w:r>
            <w:r w:rsidRPr="0051450D">
              <w:rPr>
                <w:b/>
                <w:sz w:val="28"/>
                <w:szCs w:val="28"/>
              </w:rPr>
              <w:t>ввода</w:t>
            </w:r>
            <w:r w:rsidRPr="00844AE4">
              <w:rPr>
                <w:b/>
                <w:sz w:val="28"/>
                <w:szCs w:val="28"/>
                <w:lang w:val="en-US"/>
              </w:rPr>
              <w:t>-</w:t>
            </w:r>
            <w:r w:rsidRPr="0051450D">
              <w:rPr>
                <w:b/>
                <w:sz w:val="28"/>
                <w:szCs w:val="28"/>
              </w:rPr>
              <w:t>вывода</w:t>
            </w:r>
          </w:p>
          <w:p w:rsidR="007A6AC6" w:rsidRPr="00D550AA" w:rsidRDefault="007A6AC6" w:rsidP="004E5BD5">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kiritish-chiqarish adresi</w:t>
            </w:r>
          </w:p>
          <w:p w:rsidR="007A6AC6" w:rsidRDefault="007A6AC6" w:rsidP="004E5BD5">
            <w:pPr>
              <w:tabs>
                <w:tab w:val="left" w:pos="4320"/>
                <w:tab w:val="left" w:pos="4500"/>
              </w:tabs>
              <w:rPr>
                <w:sz w:val="28"/>
                <w:szCs w:val="28"/>
                <w:lang w:val="en-US"/>
              </w:rPr>
            </w:pPr>
            <w:r>
              <w:rPr>
                <w:sz w:val="28"/>
                <w:szCs w:val="28"/>
                <w:lang w:val="uz-Cyrl-UZ"/>
              </w:rPr>
              <w:t xml:space="preserve">       </w:t>
            </w:r>
            <w:r w:rsidRPr="00D550AA">
              <w:rPr>
                <w:sz w:val="28"/>
                <w:szCs w:val="28"/>
                <w:lang w:val="uz-Cyrl-UZ"/>
              </w:rPr>
              <w:t>киритиш-чиқариш адреси</w:t>
            </w:r>
          </w:p>
          <w:p w:rsidR="007A6AC6" w:rsidRPr="0051450D" w:rsidRDefault="007A6AC6" w:rsidP="0051450D">
            <w:pPr>
              <w:tabs>
                <w:tab w:val="left" w:pos="4320"/>
                <w:tab w:val="left" w:pos="4500"/>
              </w:tabs>
              <w:rPr>
                <w:sz w:val="28"/>
                <w:szCs w:val="28"/>
                <w:lang w:val="uz-Cyrl-UZ"/>
              </w:rPr>
            </w:pPr>
            <w:r w:rsidRPr="00F93C90">
              <w:rPr>
                <w:b/>
                <w:sz w:val="28"/>
                <w:szCs w:val="28"/>
                <w:lang w:val="en-US"/>
              </w:rPr>
              <w:t>en</w:t>
            </w:r>
            <w:r w:rsidRPr="005B6905">
              <w:rPr>
                <w:sz w:val="28"/>
                <w:szCs w:val="28"/>
                <w:lang w:val="en-US"/>
              </w:rPr>
              <w:t xml:space="preserve"> -</w:t>
            </w:r>
            <w:r w:rsidRPr="0051450D">
              <w:rPr>
                <w:sz w:val="28"/>
                <w:szCs w:val="28"/>
                <w:lang w:val="en-US"/>
              </w:rPr>
              <w:t xml:space="preserve"> i</w:t>
            </w:r>
            <w:r w:rsidRPr="00844AE4">
              <w:rPr>
                <w:sz w:val="28"/>
                <w:szCs w:val="28"/>
                <w:lang w:val="en-US"/>
              </w:rPr>
              <w:t>/</w:t>
            </w:r>
            <w:r w:rsidRPr="0051450D">
              <w:rPr>
                <w:sz w:val="28"/>
                <w:szCs w:val="28"/>
                <w:lang w:val="en-US"/>
              </w:rPr>
              <w:t>o</w:t>
            </w:r>
            <w:r w:rsidRPr="00844AE4">
              <w:rPr>
                <w:sz w:val="28"/>
                <w:szCs w:val="28"/>
                <w:lang w:val="en-US"/>
              </w:rPr>
              <w:t xml:space="preserve"> </w:t>
            </w:r>
            <w:r w:rsidRPr="0051450D">
              <w:rPr>
                <w:sz w:val="28"/>
                <w:szCs w:val="28"/>
                <w:lang w:val="en-US"/>
              </w:rPr>
              <w:t>address</w:t>
            </w:r>
            <w:r w:rsidRPr="00844AE4">
              <w:rPr>
                <w:sz w:val="28"/>
                <w:szCs w:val="28"/>
                <w:lang w:val="en-US"/>
              </w:rPr>
              <w:t xml:space="preserve"> </w:t>
            </w:r>
          </w:p>
          <w:p w:rsidR="007A6AC6" w:rsidRPr="00F93C90" w:rsidRDefault="007A6AC6" w:rsidP="004E5BD5">
            <w:pPr>
              <w:tabs>
                <w:tab w:val="left" w:pos="4320"/>
                <w:tab w:val="left" w:pos="4500"/>
              </w:tabs>
              <w:rPr>
                <w:sz w:val="28"/>
                <w:szCs w:val="28"/>
                <w:lang w:val="en-US"/>
              </w:rPr>
            </w:pPr>
          </w:p>
        </w:tc>
        <w:tc>
          <w:tcPr>
            <w:tcW w:w="2921" w:type="pct"/>
          </w:tcPr>
          <w:p w:rsidR="007A6AC6" w:rsidRDefault="007A6AC6" w:rsidP="004E5BD5">
            <w:pPr>
              <w:tabs>
                <w:tab w:val="left" w:pos="4320"/>
                <w:tab w:val="left" w:pos="4500"/>
              </w:tabs>
              <w:jc w:val="both"/>
              <w:rPr>
                <w:sz w:val="28"/>
                <w:szCs w:val="28"/>
                <w:lang w:val="uz-Cyrl-UZ"/>
              </w:rPr>
            </w:pPr>
            <w:r>
              <w:rPr>
                <w:sz w:val="28"/>
                <w:szCs w:val="28"/>
              </w:rPr>
              <w:t>Уникальный физический адрес устройства, по которому осуществляются операции ввода-вывода</w:t>
            </w:r>
            <w:r w:rsidRPr="0099336E">
              <w:rPr>
                <w:sz w:val="28"/>
                <w:szCs w:val="28"/>
              </w:rPr>
              <w:t>.</w:t>
            </w:r>
          </w:p>
          <w:p w:rsidR="007A6AC6" w:rsidRPr="00FB58DF" w:rsidRDefault="007A6AC6" w:rsidP="004E5BD5">
            <w:pPr>
              <w:tabs>
                <w:tab w:val="left" w:pos="4320"/>
                <w:tab w:val="left" w:pos="4500"/>
              </w:tabs>
              <w:jc w:val="both"/>
            </w:pPr>
          </w:p>
          <w:p w:rsidR="007A6AC6" w:rsidRDefault="007A6AC6" w:rsidP="004E5BD5">
            <w:pPr>
              <w:tabs>
                <w:tab w:val="left" w:pos="4320"/>
                <w:tab w:val="left" w:pos="4500"/>
              </w:tabs>
              <w:jc w:val="both"/>
              <w:rPr>
                <w:sz w:val="28"/>
                <w:szCs w:val="28"/>
                <w:lang w:val="en-US"/>
              </w:rPr>
            </w:pPr>
            <w:r>
              <w:rPr>
                <w:sz w:val="28"/>
                <w:szCs w:val="28"/>
                <w:lang w:val="uz-Cyrl-UZ"/>
              </w:rPr>
              <w:t>Qurilmaning noyob fizik adresi. Bu adres bo‘yicha kiritish-chiqarish operatsiyalari amalga oshiriladi.</w:t>
            </w:r>
          </w:p>
          <w:p w:rsidR="007A6AC6" w:rsidRPr="00FB58DF" w:rsidRDefault="007A6AC6" w:rsidP="004E5BD5">
            <w:pPr>
              <w:tabs>
                <w:tab w:val="left" w:pos="4320"/>
                <w:tab w:val="left" w:pos="4500"/>
              </w:tabs>
              <w:jc w:val="both"/>
              <w:rPr>
                <w:lang w:val="en-US"/>
              </w:rPr>
            </w:pPr>
          </w:p>
          <w:p w:rsidR="007A6AC6" w:rsidRPr="00D26763" w:rsidRDefault="007A6AC6" w:rsidP="004E5BD5">
            <w:pPr>
              <w:tabs>
                <w:tab w:val="left" w:pos="4320"/>
                <w:tab w:val="left" w:pos="4500"/>
              </w:tabs>
              <w:jc w:val="both"/>
              <w:rPr>
                <w:sz w:val="28"/>
                <w:szCs w:val="28"/>
                <w:lang w:val="uz-Cyrl-UZ"/>
              </w:rPr>
            </w:pPr>
            <w:r>
              <w:rPr>
                <w:sz w:val="28"/>
                <w:szCs w:val="28"/>
                <w:lang w:val="uz-Cyrl-UZ"/>
              </w:rPr>
              <w:t>Қурилманинг ноёб физик адреси. Бу адрес бўйича киритиш-чиқариш операциялари амалга оширилади.</w:t>
            </w:r>
          </w:p>
        </w:tc>
      </w:tr>
      <w:tr w:rsidR="007A6AC6" w:rsidRPr="00EA5D47" w:rsidTr="00A469BE">
        <w:trPr>
          <w:tblCellSpacing w:w="0" w:type="dxa"/>
          <w:jc w:val="center"/>
        </w:trPr>
        <w:tc>
          <w:tcPr>
            <w:tcW w:w="2079" w:type="pct"/>
          </w:tcPr>
          <w:p w:rsidR="007A6AC6" w:rsidRPr="0051450D" w:rsidRDefault="007A6AC6" w:rsidP="004E5BD5">
            <w:pPr>
              <w:tabs>
                <w:tab w:val="left" w:pos="4320"/>
                <w:tab w:val="left" w:pos="4500"/>
              </w:tabs>
              <w:rPr>
                <w:b/>
                <w:sz w:val="28"/>
                <w:szCs w:val="28"/>
                <w:lang w:val="uz-Cyrl-UZ"/>
              </w:rPr>
            </w:pPr>
            <w:r w:rsidRPr="001C7AA6">
              <w:rPr>
                <w:b/>
                <w:sz w:val="28"/>
                <w:szCs w:val="28"/>
                <w:lang w:val="uz-Cyrl-UZ"/>
              </w:rPr>
              <w:t>Адрес загрузки</w:t>
            </w:r>
          </w:p>
          <w:p w:rsidR="007A6AC6" w:rsidRPr="001C7AA6" w:rsidRDefault="007A6AC6"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yuklash adresi</w:t>
            </w:r>
          </w:p>
          <w:p w:rsidR="007A6AC6" w:rsidRPr="001C7AA6" w:rsidRDefault="007A6AC6" w:rsidP="004E5BD5">
            <w:pPr>
              <w:tabs>
                <w:tab w:val="left" w:pos="4320"/>
                <w:tab w:val="left" w:pos="4500"/>
              </w:tabs>
              <w:rPr>
                <w:sz w:val="28"/>
                <w:szCs w:val="28"/>
                <w:lang w:val="uz-Cyrl-UZ"/>
              </w:rPr>
            </w:pPr>
            <w:r w:rsidRPr="001C7AA6">
              <w:rPr>
                <w:b/>
                <w:sz w:val="28"/>
                <w:szCs w:val="28"/>
                <w:lang w:val="uz-Cyrl-UZ"/>
              </w:rPr>
              <w:t xml:space="preserve">       </w:t>
            </w:r>
            <w:r w:rsidRPr="001C7AA6">
              <w:rPr>
                <w:sz w:val="28"/>
                <w:szCs w:val="28"/>
                <w:lang w:val="uz-Cyrl-UZ"/>
              </w:rPr>
              <w:t>юклаш адреси</w:t>
            </w:r>
          </w:p>
          <w:p w:rsidR="007A6AC6" w:rsidRPr="0051450D" w:rsidRDefault="007A6AC6" w:rsidP="0051450D">
            <w:pPr>
              <w:tabs>
                <w:tab w:val="left" w:pos="4320"/>
                <w:tab w:val="left" w:pos="4500"/>
              </w:tabs>
              <w:rPr>
                <w:sz w:val="28"/>
                <w:szCs w:val="28"/>
                <w:lang w:val="uz-Cyrl-UZ"/>
              </w:rPr>
            </w:pPr>
            <w:r w:rsidRPr="0051450D">
              <w:rPr>
                <w:b/>
                <w:sz w:val="28"/>
                <w:szCs w:val="28"/>
                <w:lang w:val="en-US"/>
              </w:rPr>
              <w:t xml:space="preserve">en </w:t>
            </w:r>
            <w:r w:rsidRPr="005B6905">
              <w:rPr>
                <w:sz w:val="28"/>
                <w:szCs w:val="28"/>
                <w:lang w:val="en-US"/>
              </w:rPr>
              <w:t xml:space="preserve">- </w:t>
            </w:r>
            <w:r w:rsidRPr="0051450D">
              <w:rPr>
                <w:sz w:val="28"/>
                <w:szCs w:val="28"/>
                <w:lang w:val="en-US"/>
              </w:rPr>
              <w:t xml:space="preserve">load address </w:t>
            </w:r>
          </w:p>
          <w:p w:rsidR="007A6AC6" w:rsidRPr="0051450D" w:rsidRDefault="007A6AC6" w:rsidP="004E5BD5">
            <w:pPr>
              <w:tabs>
                <w:tab w:val="left" w:pos="4320"/>
                <w:tab w:val="left" w:pos="4500"/>
              </w:tabs>
              <w:rPr>
                <w:sz w:val="28"/>
                <w:szCs w:val="28"/>
                <w:lang w:val="en-US"/>
              </w:rPr>
            </w:pPr>
          </w:p>
        </w:tc>
        <w:tc>
          <w:tcPr>
            <w:tcW w:w="2921" w:type="pct"/>
          </w:tcPr>
          <w:p w:rsidR="007A6AC6" w:rsidRPr="00EB4564" w:rsidRDefault="007A6AC6" w:rsidP="004E5BD5">
            <w:pPr>
              <w:jc w:val="both"/>
              <w:rPr>
                <w:sz w:val="28"/>
                <w:szCs w:val="28"/>
              </w:rPr>
            </w:pPr>
            <w:r w:rsidRPr="00A2207B">
              <w:rPr>
                <w:sz w:val="28"/>
                <w:szCs w:val="28"/>
              </w:rPr>
              <w:t>Адрес оперативного запоминающего устройства</w:t>
            </w:r>
            <w:r w:rsidRPr="00EB4564">
              <w:rPr>
                <w:sz w:val="28"/>
                <w:szCs w:val="28"/>
              </w:rPr>
              <w:t xml:space="preserve">, начиная с которого программа размещается в памяти. У абсолютных программ адрес загрузки фиксирован и задаётся программистом, у перемещаемых в момент загрузки (в компьютерах с линейной памятью) производится так называемая настройка адресов, заключающаяся в увеличении всех перемещаемых адресов на константу, равную адресу загрузки.                                                                                 </w:t>
            </w:r>
          </w:p>
          <w:p w:rsidR="007A6AC6" w:rsidRPr="005E57AE" w:rsidRDefault="007A6AC6" w:rsidP="004E5BD5">
            <w:pPr>
              <w:jc w:val="both"/>
              <w:rPr>
                <w:sz w:val="18"/>
                <w:szCs w:val="18"/>
              </w:rPr>
            </w:pPr>
          </w:p>
          <w:p w:rsidR="007A6AC6" w:rsidRPr="00EB4564" w:rsidRDefault="007A6AC6" w:rsidP="004E5BD5">
            <w:pPr>
              <w:jc w:val="both"/>
              <w:rPr>
                <w:sz w:val="28"/>
                <w:szCs w:val="28"/>
                <w:lang w:val="en-US"/>
              </w:rPr>
            </w:pPr>
            <w:r w:rsidRPr="00EB4564">
              <w:rPr>
                <w:sz w:val="28"/>
                <w:szCs w:val="28"/>
                <w:lang w:val="en-US"/>
              </w:rPr>
              <w:t xml:space="preserve">Operativ xotirlovchi qurilma adresi, undan boshlab dastur xotirada joylashtiriladi. </w:t>
            </w:r>
            <w:r w:rsidRPr="00671DBC">
              <w:rPr>
                <w:sz w:val="28"/>
                <w:szCs w:val="28"/>
                <w:lang w:val="en-US"/>
              </w:rPr>
              <w:t xml:space="preserve">Absolyut dasturlarda yuklash adresi qayd etilgan bo‘ladi va dasturchi tomonidan beriladi. Yuklash paytida suriladigan dasturlardan (chiziqli xotiraga ega kompyuterlarda) adreslarni sozlash amalga oshiriladi. </w:t>
            </w:r>
            <w:r w:rsidRPr="00EB4564">
              <w:rPr>
                <w:sz w:val="28"/>
                <w:szCs w:val="28"/>
                <w:lang w:val="en-US"/>
              </w:rPr>
              <w:t>Bu sozlash suriladigan barcha adreslarni yuklash adresiga teng b</w:t>
            </w:r>
            <w:r>
              <w:rPr>
                <w:sz w:val="28"/>
                <w:szCs w:val="28"/>
                <w:lang w:val="en-US"/>
              </w:rPr>
              <w:t>o‘</w:t>
            </w:r>
            <w:r w:rsidRPr="00EB4564">
              <w:rPr>
                <w:sz w:val="28"/>
                <w:szCs w:val="28"/>
                <w:lang w:val="en-US"/>
              </w:rPr>
              <w:t xml:space="preserve">lgan konstantaga oshirishda ifodalanadi.  </w:t>
            </w:r>
          </w:p>
          <w:p w:rsidR="007A6AC6" w:rsidRPr="005E57AE" w:rsidRDefault="007A6AC6" w:rsidP="004E5BD5">
            <w:pPr>
              <w:jc w:val="both"/>
              <w:rPr>
                <w:sz w:val="18"/>
                <w:szCs w:val="18"/>
                <w:lang w:val="en-US"/>
              </w:rPr>
            </w:pPr>
            <w:r w:rsidRPr="005E57AE">
              <w:rPr>
                <w:sz w:val="18"/>
                <w:szCs w:val="18"/>
                <w:lang w:val="en-US"/>
              </w:rPr>
              <w:lastRenderedPageBreak/>
              <w:t xml:space="preserve">                                                                               </w:t>
            </w:r>
          </w:p>
          <w:p w:rsidR="007A6AC6" w:rsidRPr="00EA5D47" w:rsidRDefault="007A6AC6" w:rsidP="004E5BD5">
            <w:pPr>
              <w:tabs>
                <w:tab w:val="left" w:pos="4320"/>
                <w:tab w:val="left" w:pos="4500"/>
              </w:tabs>
              <w:jc w:val="both"/>
              <w:rPr>
                <w:sz w:val="28"/>
                <w:szCs w:val="28"/>
              </w:rPr>
            </w:pPr>
            <w:r w:rsidRPr="00EB4564">
              <w:rPr>
                <w:sz w:val="28"/>
                <w:szCs w:val="28"/>
              </w:rPr>
              <w:t>Оператив хотирловчи қурилма адреси, ундан бошлаб дастур хотирада жойлаштирилади. Абсолют дастурларда юклаш адреси қайд этилган бўлади ва дастурчи томонидан берилади. Юклаш пайтида суриладиган дастурлардан (чизиқли хотирага эга компьютерларда) адресларни созлаш амалга оширилади. Бу созлаш суриладиган барча адресларни юк</w:t>
            </w:r>
            <w:r w:rsidR="00FB58DF" w:rsidRPr="00FB58DF">
              <w:rPr>
                <w:sz w:val="28"/>
                <w:szCs w:val="28"/>
              </w:rPr>
              <w:t>-</w:t>
            </w:r>
            <w:r w:rsidRPr="00EB4564">
              <w:rPr>
                <w:sz w:val="28"/>
                <w:szCs w:val="28"/>
              </w:rPr>
              <w:t xml:space="preserve">лаш адресига тенг бўлган константага оширишда ифодаланади.                                                                                 </w:t>
            </w:r>
          </w:p>
        </w:tc>
      </w:tr>
      <w:tr w:rsidR="007A6AC6" w:rsidRPr="003E387B" w:rsidTr="00A469BE">
        <w:trPr>
          <w:tblCellSpacing w:w="0" w:type="dxa"/>
          <w:jc w:val="center"/>
        </w:trPr>
        <w:tc>
          <w:tcPr>
            <w:tcW w:w="2079" w:type="pct"/>
          </w:tcPr>
          <w:p w:rsidR="007A6AC6" w:rsidRPr="003A0602" w:rsidRDefault="007A6AC6" w:rsidP="00A36057">
            <w:pPr>
              <w:tabs>
                <w:tab w:val="left" w:pos="4320"/>
                <w:tab w:val="left" w:pos="4500"/>
              </w:tabs>
              <w:rPr>
                <w:b/>
                <w:sz w:val="28"/>
                <w:szCs w:val="28"/>
                <w:lang w:val="uz-Cyrl-UZ"/>
              </w:rPr>
            </w:pPr>
            <w:r w:rsidRPr="003A0602">
              <w:rPr>
                <w:b/>
                <w:sz w:val="28"/>
                <w:szCs w:val="28"/>
              </w:rPr>
              <w:t>Адрес</w:t>
            </w:r>
            <w:r w:rsidRPr="005B5ED5">
              <w:rPr>
                <w:b/>
                <w:sz w:val="28"/>
                <w:szCs w:val="28"/>
              </w:rPr>
              <w:t xml:space="preserve"> </w:t>
            </w:r>
            <w:r w:rsidRPr="003A0602">
              <w:rPr>
                <w:b/>
                <w:sz w:val="28"/>
                <w:szCs w:val="28"/>
              </w:rPr>
              <w:t>устройства</w:t>
            </w:r>
          </w:p>
          <w:p w:rsidR="007A6AC6" w:rsidRDefault="007A6AC6"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qurilma adresi</w:t>
            </w:r>
          </w:p>
          <w:p w:rsidR="007A6AC6" w:rsidRPr="005B5ED5" w:rsidRDefault="007A6AC6" w:rsidP="00A36057">
            <w:pPr>
              <w:tabs>
                <w:tab w:val="left" w:pos="4320"/>
                <w:tab w:val="left" w:pos="4500"/>
              </w:tabs>
              <w:rPr>
                <w:sz w:val="28"/>
                <w:szCs w:val="28"/>
              </w:rPr>
            </w:pPr>
            <w:r>
              <w:rPr>
                <w:sz w:val="28"/>
                <w:szCs w:val="28"/>
                <w:lang w:val="uz-Cyrl-UZ"/>
              </w:rPr>
              <w:t xml:space="preserve">       қурилма адреси</w:t>
            </w:r>
          </w:p>
          <w:p w:rsidR="007A6AC6" w:rsidRPr="003A0602" w:rsidRDefault="007A6AC6" w:rsidP="003A0602">
            <w:pPr>
              <w:tabs>
                <w:tab w:val="left" w:pos="4320"/>
                <w:tab w:val="left" w:pos="4500"/>
              </w:tabs>
              <w:rPr>
                <w:sz w:val="28"/>
                <w:szCs w:val="28"/>
                <w:lang w:val="uz-Cyrl-UZ"/>
              </w:rPr>
            </w:pPr>
            <w:r w:rsidRPr="008D6363">
              <w:rPr>
                <w:b/>
                <w:sz w:val="28"/>
                <w:szCs w:val="28"/>
                <w:lang w:val="en-US"/>
              </w:rPr>
              <w:t xml:space="preserve">en </w:t>
            </w:r>
            <w:r w:rsidRPr="005B6905">
              <w:rPr>
                <w:sz w:val="28"/>
                <w:szCs w:val="28"/>
                <w:lang w:val="en-US"/>
              </w:rPr>
              <w:t>-</w:t>
            </w:r>
            <w:r>
              <w:rPr>
                <w:b/>
                <w:sz w:val="28"/>
                <w:szCs w:val="28"/>
                <w:lang w:val="en-US"/>
              </w:rPr>
              <w:t xml:space="preserve"> </w:t>
            </w:r>
            <w:r w:rsidRPr="003A0602">
              <w:rPr>
                <w:sz w:val="28"/>
                <w:szCs w:val="28"/>
                <w:lang w:val="en-US"/>
              </w:rPr>
              <w:t xml:space="preserve">device address </w:t>
            </w:r>
          </w:p>
          <w:p w:rsidR="007A6AC6" w:rsidRPr="003A0602" w:rsidRDefault="007A6AC6" w:rsidP="00A36057">
            <w:pPr>
              <w:tabs>
                <w:tab w:val="left" w:pos="4320"/>
                <w:tab w:val="left" w:pos="4500"/>
              </w:tabs>
              <w:rPr>
                <w:b/>
                <w:sz w:val="28"/>
                <w:szCs w:val="28"/>
                <w:lang w:val="en-US"/>
              </w:rPr>
            </w:pPr>
          </w:p>
        </w:tc>
        <w:tc>
          <w:tcPr>
            <w:tcW w:w="2921" w:type="pct"/>
          </w:tcPr>
          <w:p w:rsidR="007A6AC6" w:rsidRPr="00397A44" w:rsidRDefault="007A6AC6" w:rsidP="00E364BD">
            <w:pPr>
              <w:tabs>
                <w:tab w:val="left" w:pos="4320"/>
                <w:tab w:val="left" w:pos="4500"/>
              </w:tabs>
              <w:jc w:val="both"/>
              <w:rPr>
                <w:sz w:val="28"/>
                <w:szCs w:val="28"/>
              </w:rPr>
            </w:pPr>
            <w:r>
              <w:rPr>
                <w:sz w:val="28"/>
                <w:szCs w:val="28"/>
              </w:rPr>
              <w:t>Ячейка адресного пространства оперативной памяти, к чтению и записи которой имеют доступ как микропроцессор, так и внешнее устройство.</w:t>
            </w:r>
          </w:p>
          <w:p w:rsidR="007A6AC6" w:rsidRPr="00FB58DF" w:rsidRDefault="007A6AC6" w:rsidP="00E364BD">
            <w:pPr>
              <w:tabs>
                <w:tab w:val="left" w:pos="4320"/>
                <w:tab w:val="left" w:pos="4500"/>
              </w:tabs>
              <w:jc w:val="both"/>
              <w:rPr>
                <w:sz w:val="16"/>
                <w:szCs w:val="16"/>
              </w:rPr>
            </w:pPr>
          </w:p>
          <w:p w:rsidR="007A6AC6" w:rsidRPr="00B3786A" w:rsidRDefault="007A6AC6" w:rsidP="00E364BD">
            <w:pPr>
              <w:tabs>
                <w:tab w:val="left" w:pos="4320"/>
                <w:tab w:val="left" w:pos="4500"/>
              </w:tabs>
              <w:jc w:val="both"/>
              <w:rPr>
                <w:sz w:val="28"/>
                <w:szCs w:val="28"/>
                <w:lang w:val="en-US"/>
              </w:rPr>
            </w:pPr>
            <w:r w:rsidRPr="0099137E">
              <w:rPr>
                <w:sz w:val="28"/>
                <w:szCs w:val="28"/>
                <w:lang w:val="en-US"/>
              </w:rPr>
              <w:t>Operativ xotira adres fazosining yacheykasi. Mikroprotsessor va tashqi qurilma und</w:t>
            </w:r>
            <w:r>
              <w:rPr>
                <w:sz w:val="28"/>
                <w:szCs w:val="28"/>
                <w:lang w:val="en-US"/>
              </w:rPr>
              <w:t>an</w:t>
            </w:r>
            <w:r w:rsidRPr="0099137E">
              <w:rPr>
                <w:sz w:val="28"/>
                <w:szCs w:val="28"/>
                <w:lang w:val="en-US"/>
              </w:rPr>
              <w:t xml:space="preserve"> o‘qiy va</w:t>
            </w:r>
            <w:r>
              <w:rPr>
                <w:sz w:val="28"/>
                <w:szCs w:val="28"/>
                <w:lang w:val="uz-Cyrl-UZ"/>
              </w:rPr>
              <w:t xml:space="preserve"> yoza oladi.</w:t>
            </w:r>
          </w:p>
          <w:p w:rsidR="007A6AC6" w:rsidRPr="00FB58DF" w:rsidRDefault="007A6AC6" w:rsidP="00E364BD">
            <w:pPr>
              <w:tabs>
                <w:tab w:val="left" w:pos="4320"/>
                <w:tab w:val="left" w:pos="4500"/>
              </w:tabs>
              <w:jc w:val="both"/>
              <w:rPr>
                <w:sz w:val="16"/>
                <w:szCs w:val="16"/>
                <w:lang w:val="uz-Cyrl-UZ"/>
              </w:rPr>
            </w:pPr>
          </w:p>
          <w:p w:rsidR="007A6AC6" w:rsidRPr="00E70060" w:rsidRDefault="007A6AC6" w:rsidP="00E364BD">
            <w:pPr>
              <w:tabs>
                <w:tab w:val="left" w:pos="4320"/>
                <w:tab w:val="left" w:pos="4500"/>
              </w:tabs>
              <w:jc w:val="both"/>
              <w:rPr>
                <w:sz w:val="28"/>
                <w:szCs w:val="28"/>
                <w:lang w:val="uz-Cyrl-UZ"/>
              </w:rPr>
            </w:pPr>
            <w:r>
              <w:rPr>
                <w:sz w:val="28"/>
                <w:szCs w:val="28"/>
              </w:rPr>
              <w:t>Оператив хотира адрес фазосининг ячейкаси. Микропроцессор ва ташқи қурилма ундан ўқий ва</w:t>
            </w:r>
            <w:r>
              <w:rPr>
                <w:sz w:val="28"/>
                <w:szCs w:val="28"/>
                <w:lang w:val="uz-Cyrl-UZ"/>
              </w:rPr>
              <w:t xml:space="preserve"> ёза олади.</w:t>
            </w:r>
          </w:p>
        </w:tc>
      </w:tr>
      <w:tr w:rsidR="007A6AC6" w:rsidRPr="00773754" w:rsidTr="00A469BE">
        <w:trPr>
          <w:tblCellSpacing w:w="0" w:type="dxa"/>
          <w:jc w:val="center"/>
        </w:trPr>
        <w:tc>
          <w:tcPr>
            <w:tcW w:w="2079" w:type="pct"/>
          </w:tcPr>
          <w:p w:rsidR="007A6AC6" w:rsidRPr="00FB58DF" w:rsidRDefault="007A6AC6" w:rsidP="00A36057">
            <w:pPr>
              <w:tabs>
                <w:tab w:val="left" w:pos="4320"/>
                <w:tab w:val="left" w:pos="4500"/>
              </w:tabs>
              <w:rPr>
                <w:b/>
                <w:sz w:val="28"/>
                <w:szCs w:val="28"/>
                <w:lang w:val="uz-Cyrl-UZ"/>
              </w:rPr>
            </w:pPr>
            <w:r w:rsidRPr="00FB58DF">
              <w:rPr>
                <w:b/>
                <w:sz w:val="28"/>
                <w:szCs w:val="28"/>
              </w:rPr>
              <w:t>Адрес электронной почты</w:t>
            </w:r>
          </w:p>
          <w:p w:rsidR="007A6AC6" w:rsidRPr="00FB58DF" w:rsidRDefault="007A6AC6" w:rsidP="00A36057">
            <w:pPr>
              <w:tabs>
                <w:tab w:val="left" w:pos="4320"/>
                <w:tab w:val="left" w:pos="4500"/>
              </w:tabs>
              <w:rPr>
                <w:bCs/>
                <w:color w:val="000000"/>
                <w:sz w:val="28"/>
                <w:szCs w:val="28"/>
                <w:lang w:val="uz-Cyrl-UZ"/>
              </w:rPr>
            </w:pPr>
            <w:r w:rsidRPr="00FB58DF">
              <w:rPr>
                <w:b/>
                <w:bCs/>
                <w:color w:val="000000"/>
                <w:sz w:val="28"/>
                <w:szCs w:val="28"/>
                <w:lang w:val="uz-Cyrl-UZ"/>
              </w:rPr>
              <w:t xml:space="preserve">uz </w:t>
            </w:r>
            <w:r w:rsidRPr="00FB58DF">
              <w:rPr>
                <w:bCs/>
                <w:color w:val="000000"/>
                <w:sz w:val="28"/>
                <w:szCs w:val="28"/>
                <w:lang w:val="uz-Cyrl-UZ"/>
              </w:rPr>
              <w:t>-</w:t>
            </w:r>
            <w:r w:rsidRPr="00FB58DF">
              <w:rPr>
                <w:sz w:val="28"/>
                <w:szCs w:val="28"/>
                <w:lang w:val="uz-Cyrl-UZ"/>
              </w:rPr>
              <w:t xml:space="preserve"> elektron pochta adresi</w:t>
            </w:r>
          </w:p>
          <w:p w:rsidR="007A6AC6" w:rsidRPr="00FB58DF" w:rsidRDefault="007A6AC6" w:rsidP="00A36057">
            <w:pPr>
              <w:tabs>
                <w:tab w:val="left" w:pos="4320"/>
                <w:tab w:val="left" w:pos="4500"/>
              </w:tabs>
              <w:rPr>
                <w:sz w:val="28"/>
                <w:szCs w:val="28"/>
                <w:lang w:val="uz-Cyrl-UZ"/>
              </w:rPr>
            </w:pPr>
            <w:r w:rsidRPr="00FB58DF">
              <w:rPr>
                <w:sz w:val="28"/>
                <w:szCs w:val="28"/>
                <w:lang w:val="uz-Cyrl-UZ"/>
              </w:rPr>
              <w:t xml:space="preserve">       электрон почта адреси</w:t>
            </w:r>
          </w:p>
          <w:p w:rsidR="007A6AC6" w:rsidRPr="00FB58DF" w:rsidRDefault="007A6AC6" w:rsidP="00B769AC">
            <w:pPr>
              <w:tabs>
                <w:tab w:val="left" w:pos="4320"/>
                <w:tab w:val="left" w:pos="4500"/>
              </w:tabs>
              <w:rPr>
                <w:sz w:val="28"/>
                <w:szCs w:val="28"/>
                <w:lang w:val="uz-Cyrl-UZ"/>
              </w:rPr>
            </w:pPr>
            <w:r w:rsidRPr="00FB58DF">
              <w:rPr>
                <w:b/>
                <w:sz w:val="28"/>
                <w:szCs w:val="28"/>
                <w:lang w:val="en-US"/>
              </w:rPr>
              <w:t>en</w:t>
            </w:r>
            <w:r w:rsidRPr="00FB58DF">
              <w:rPr>
                <w:b/>
                <w:sz w:val="28"/>
                <w:szCs w:val="28"/>
              </w:rPr>
              <w:t xml:space="preserve"> </w:t>
            </w:r>
            <w:r w:rsidRPr="00FB58DF">
              <w:rPr>
                <w:sz w:val="28"/>
                <w:szCs w:val="28"/>
              </w:rPr>
              <w:t xml:space="preserve">- </w:t>
            </w:r>
            <w:r w:rsidRPr="00FB58DF">
              <w:rPr>
                <w:sz w:val="28"/>
                <w:szCs w:val="28"/>
                <w:lang w:val="en-US"/>
              </w:rPr>
              <w:t>E</w:t>
            </w:r>
            <w:r w:rsidRPr="00FB58DF">
              <w:rPr>
                <w:sz w:val="28"/>
                <w:szCs w:val="28"/>
              </w:rPr>
              <w:t>-</w:t>
            </w:r>
            <w:r w:rsidRPr="00FB58DF">
              <w:rPr>
                <w:sz w:val="28"/>
                <w:szCs w:val="28"/>
                <w:lang w:val="en-US"/>
              </w:rPr>
              <w:t>mail</w:t>
            </w:r>
            <w:r w:rsidRPr="00FB58DF">
              <w:rPr>
                <w:sz w:val="28"/>
                <w:szCs w:val="28"/>
              </w:rPr>
              <w:t xml:space="preserve"> </w:t>
            </w:r>
            <w:r w:rsidRPr="00FB58DF">
              <w:rPr>
                <w:sz w:val="28"/>
                <w:szCs w:val="28"/>
                <w:lang w:val="en-US"/>
              </w:rPr>
              <w:t>address</w:t>
            </w:r>
            <w:r w:rsidRPr="00FB58DF">
              <w:rPr>
                <w:sz w:val="28"/>
                <w:szCs w:val="28"/>
              </w:rPr>
              <w:t xml:space="preserve"> </w:t>
            </w:r>
          </w:p>
          <w:p w:rsidR="007A6AC6" w:rsidRPr="00FB58DF" w:rsidRDefault="007A6AC6" w:rsidP="00A36057">
            <w:pPr>
              <w:tabs>
                <w:tab w:val="left" w:pos="4320"/>
                <w:tab w:val="left" w:pos="4500"/>
              </w:tabs>
              <w:rPr>
                <w:sz w:val="28"/>
                <w:szCs w:val="28"/>
                <w:lang w:val="uz-Cyrl-UZ"/>
              </w:rPr>
            </w:pPr>
          </w:p>
        </w:tc>
        <w:tc>
          <w:tcPr>
            <w:tcW w:w="2921" w:type="pct"/>
          </w:tcPr>
          <w:p w:rsidR="007A6AC6" w:rsidRPr="00FB58DF" w:rsidRDefault="005B68DE" w:rsidP="000335AF">
            <w:pPr>
              <w:jc w:val="both"/>
              <w:rPr>
                <w:sz w:val="28"/>
                <w:szCs w:val="28"/>
                <w:lang w:val="uz-Cyrl-UZ"/>
              </w:rPr>
            </w:pPr>
            <w:r w:rsidRPr="00FB58DF">
              <w:rPr>
                <w:sz w:val="28"/>
                <w:szCs w:val="28"/>
              </w:rPr>
              <w:t xml:space="preserve">Запись </w:t>
            </w:r>
            <w:r w:rsidR="001D219F" w:rsidRPr="00FB58DF">
              <w:rPr>
                <w:sz w:val="28"/>
                <w:szCs w:val="28"/>
              </w:rPr>
              <w:t xml:space="preserve">идентифицирующая почтовый ящик, в который следует доставить сообщение электронной почты. </w:t>
            </w:r>
            <w:r w:rsidRPr="00FB58DF">
              <w:rPr>
                <w:sz w:val="28"/>
                <w:szCs w:val="28"/>
              </w:rPr>
              <w:t xml:space="preserve"> </w:t>
            </w:r>
            <w:r w:rsidR="007A6AC6" w:rsidRPr="00FB58DF">
              <w:rPr>
                <w:sz w:val="28"/>
                <w:szCs w:val="28"/>
              </w:rPr>
              <w:t xml:space="preserve">Имеет формат </w:t>
            </w:r>
            <w:r w:rsidR="007A6AC6" w:rsidRPr="00FB58DF">
              <w:rPr>
                <w:sz w:val="28"/>
                <w:szCs w:val="28"/>
                <w:lang w:val="en-US"/>
              </w:rPr>
              <w:t>user</w:t>
            </w:r>
            <w:r w:rsidR="007A6AC6" w:rsidRPr="00FB58DF">
              <w:rPr>
                <w:sz w:val="28"/>
                <w:szCs w:val="28"/>
              </w:rPr>
              <w:t>@</w:t>
            </w:r>
            <w:r w:rsidR="000335AF" w:rsidRPr="005C742E">
              <w:rPr>
                <w:sz w:val="28"/>
                <w:szCs w:val="28"/>
              </w:rPr>
              <w:t xml:space="preserve"> </w:t>
            </w:r>
            <w:r w:rsidR="007A6AC6" w:rsidRPr="00FB58DF">
              <w:rPr>
                <w:sz w:val="28"/>
                <w:szCs w:val="28"/>
                <w:lang w:val="en-US"/>
              </w:rPr>
              <w:t>domain</w:t>
            </w:r>
            <w:r w:rsidR="007A6AC6" w:rsidRPr="00FB58DF">
              <w:rPr>
                <w:sz w:val="28"/>
                <w:szCs w:val="28"/>
              </w:rPr>
              <w:t xml:space="preserve"> (например, </w:t>
            </w:r>
            <w:hyperlink r:id="rId8" w:history="1">
              <w:r w:rsidR="007A6AC6" w:rsidRPr="00FB58DF">
                <w:rPr>
                  <w:rStyle w:val="Hyperlink"/>
                  <w:color w:val="auto"/>
                  <w:sz w:val="28"/>
                  <w:szCs w:val="28"/>
                  <w:u w:val="none"/>
                  <w:lang w:val="en-US"/>
                </w:rPr>
                <w:t>chief</w:t>
              </w:r>
              <w:r w:rsidR="007A6AC6" w:rsidRPr="00FB58DF">
                <w:rPr>
                  <w:rStyle w:val="Hyperlink"/>
                  <w:color w:val="auto"/>
                  <w:sz w:val="28"/>
                  <w:szCs w:val="28"/>
                  <w:u w:val="none"/>
                </w:rPr>
                <w:t>@</w:t>
              </w:r>
              <w:r w:rsidR="007A6AC6" w:rsidRPr="00FB58DF">
                <w:rPr>
                  <w:rStyle w:val="Hyperlink"/>
                  <w:color w:val="auto"/>
                  <w:sz w:val="28"/>
                  <w:szCs w:val="28"/>
                  <w:u w:val="none"/>
                  <w:lang w:val="en-US"/>
                </w:rPr>
                <w:t>pcweek</w:t>
              </w:r>
              <w:r w:rsidR="007A6AC6" w:rsidRPr="00FB58DF">
                <w:rPr>
                  <w:rStyle w:val="Hyperlink"/>
                  <w:color w:val="auto"/>
                  <w:sz w:val="28"/>
                  <w:szCs w:val="28"/>
                  <w:u w:val="none"/>
                </w:rPr>
                <w:t>.</w:t>
              </w:r>
              <w:r w:rsidR="007A6AC6" w:rsidRPr="00FB58DF">
                <w:rPr>
                  <w:rStyle w:val="Hyperlink"/>
                  <w:color w:val="auto"/>
                  <w:sz w:val="28"/>
                  <w:szCs w:val="28"/>
                  <w:u w:val="none"/>
                  <w:lang w:val="en-US"/>
                </w:rPr>
                <w:t>ru</w:t>
              </w:r>
            </w:hyperlink>
            <w:r w:rsidR="007A6AC6" w:rsidRPr="00FB58DF">
              <w:rPr>
                <w:sz w:val="28"/>
                <w:szCs w:val="28"/>
              </w:rPr>
              <w:t xml:space="preserve">). Большинство провайдеров Интернета в качестве адреса электронной почты предлагают так называемую учетную запись. </w:t>
            </w:r>
          </w:p>
          <w:p w:rsidR="007A6AC6" w:rsidRPr="00FB58DF" w:rsidRDefault="007A6AC6" w:rsidP="000335AF">
            <w:pPr>
              <w:tabs>
                <w:tab w:val="left" w:pos="4320"/>
                <w:tab w:val="left" w:pos="4500"/>
              </w:tabs>
              <w:jc w:val="both"/>
              <w:rPr>
                <w:sz w:val="16"/>
                <w:szCs w:val="16"/>
              </w:rPr>
            </w:pPr>
          </w:p>
          <w:p w:rsidR="007A6AC6" w:rsidRPr="005C742E" w:rsidRDefault="0082531F" w:rsidP="000335AF">
            <w:pPr>
              <w:jc w:val="both"/>
              <w:rPr>
                <w:sz w:val="28"/>
                <w:szCs w:val="28"/>
              </w:rPr>
            </w:pPr>
            <w:r w:rsidRPr="00FB58DF">
              <w:rPr>
                <w:sz w:val="28"/>
                <w:szCs w:val="28"/>
                <w:lang w:val="uz-Cyrl-UZ"/>
              </w:rPr>
              <w:t xml:space="preserve">Elektron pochta  xabari  </w:t>
            </w:r>
            <w:r w:rsidR="00FB58DF">
              <w:rPr>
                <w:sz w:val="28"/>
                <w:szCs w:val="28"/>
                <w:lang w:val="en-US"/>
              </w:rPr>
              <w:t>y</w:t>
            </w:r>
            <w:r w:rsidRPr="00FB58DF">
              <w:rPr>
                <w:sz w:val="28"/>
                <w:szCs w:val="28"/>
                <w:lang w:val="uz-Cyrl-UZ"/>
              </w:rPr>
              <w:t>etkazib berilishi kerak bo’lgan pochta qutisini identifikatsiya qiladigan yozuv.</w:t>
            </w:r>
            <w:r w:rsidR="000335AF" w:rsidRPr="00FB58DF">
              <w:rPr>
                <w:sz w:val="28"/>
                <w:szCs w:val="28"/>
              </w:rPr>
              <w:t xml:space="preserve"> </w:t>
            </w:r>
            <w:r w:rsidRPr="00FB58DF">
              <w:rPr>
                <w:sz w:val="28"/>
                <w:szCs w:val="28"/>
                <w:lang w:val="en-US"/>
              </w:rPr>
              <w:t>User</w:t>
            </w:r>
            <w:r w:rsidR="007A6AC6" w:rsidRPr="00FB58DF">
              <w:rPr>
                <w:sz w:val="28"/>
                <w:szCs w:val="28"/>
              </w:rPr>
              <w:t>@</w:t>
            </w:r>
            <w:r w:rsidR="007A6AC6" w:rsidRPr="00FB58DF">
              <w:rPr>
                <w:sz w:val="28"/>
                <w:szCs w:val="28"/>
                <w:lang w:val="en-US"/>
              </w:rPr>
              <w:t>domain</w:t>
            </w:r>
            <w:r w:rsidR="007A6AC6" w:rsidRPr="00FB58DF">
              <w:rPr>
                <w:sz w:val="28"/>
                <w:szCs w:val="28"/>
                <w:lang w:val="uz-Cyrl-UZ"/>
              </w:rPr>
              <w:t xml:space="preserve"> (</w:t>
            </w:r>
            <w:r w:rsidR="007A6AC6" w:rsidRPr="00FB58DF">
              <w:rPr>
                <w:sz w:val="28"/>
                <w:szCs w:val="28"/>
                <w:lang w:val="en-US"/>
              </w:rPr>
              <w:t>masalan</w:t>
            </w:r>
            <w:r w:rsidR="007A6AC6" w:rsidRPr="00FB58DF">
              <w:rPr>
                <w:sz w:val="28"/>
                <w:szCs w:val="28"/>
                <w:lang w:val="uz-Cyrl-UZ"/>
              </w:rPr>
              <w:t xml:space="preserve">, </w:t>
            </w:r>
            <w:hyperlink r:id="rId9" w:history="1">
              <w:r w:rsidR="007A6AC6" w:rsidRPr="00FB58DF">
                <w:rPr>
                  <w:rStyle w:val="Hyperlink"/>
                  <w:color w:val="auto"/>
                  <w:sz w:val="28"/>
                  <w:szCs w:val="28"/>
                  <w:u w:val="none"/>
                  <w:lang w:val="en-US"/>
                </w:rPr>
                <w:t>chief</w:t>
              </w:r>
              <w:r w:rsidR="007A6AC6" w:rsidRPr="00FB58DF">
                <w:rPr>
                  <w:rStyle w:val="Hyperlink"/>
                  <w:color w:val="auto"/>
                  <w:sz w:val="28"/>
                  <w:szCs w:val="28"/>
                  <w:u w:val="none"/>
                </w:rPr>
                <w:t>@</w:t>
              </w:r>
              <w:r w:rsidR="000335AF" w:rsidRPr="00FB58DF">
                <w:rPr>
                  <w:rStyle w:val="Hyperlink"/>
                  <w:color w:val="auto"/>
                  <w:sz w:val="28"/>
                  <w:szCs w:val="28"/>
                  <w:u w:val="none"/>
                </w:rPr>
                <w:t xml:space="preserve"> </w:t>
              </w:r>
              <w:r w:rsidR="007A6AC6" w:rsidRPr="00FB58DF">
                <w:rPr>
                  <w:rStyle w:val="Hyperlink"/>
                  <w:color w:val="auto"/>
                  <w:sz w:val="28"/>
                  <w:szCs w:val="28"/>
                  <w:u w:val="none"/>
                  <w:lang w:val="en-US"/>
                </w:rPr>
                <w:t>pcweek</w:t>
              </w:r>
              <w:r w:rsidR="007A6AC6" w:rsidRPr="00FB58DF">
                <w:rPr>
                  <w:rStyle w:val="Hyperlink"/>
                  <w:color w:val="auto"/>
                  <w:sz w:val="28"/>
                  <w:szCs w:val="28"/>
                  <w:u w:val="none"/>
                </w:rPr>
                <w:t>.</w:t>
              </w:r>
              <w:r w:rsidR="007A6AC6" w:rsidRPr="00FB58DF">
                <w:rPr>
                  <w:rStyle w:val="Hyperlink"/>
                  <w:color w:val="auto"/>
                  <w:sz w:val="28"/>
                  <w:szCs w:val="28"/>
                  <w:u w:val="none"/>
                  <w:lang w:val="en-US"/>
                </w:rPr>
                <w:t>ru</w:t>
              </w:r>
            </w:hyperlink>
            <w:r w:rsidR="007A6AC6" w:rsidRPr="00FB58DF">
              <w:rPr>
                <w:sz w:val="28"/>
                <w:szCs w:val="28"/>
                <w:lang w:val="uz-Cyrl-UZ"/>
              </w:rPr>
              <w:t>) formatiga ega. Ko‘pchilik Internet provayderlari elektron pochta adresi sifatida hisobga olish yozuvini taklif qiladi.</w:t>
            </w:r>
          </w:p>
          <w:p w:rsidR="007A6AC6" w:rsidRPr="005C742E" w:rsidRDefault="007A6AC6" w:rsidP="00E364BD">
            <w:pPr>
              <w:tabs>
                <w:tab w:val="left" w:pos="4320"/>
                <w:tab w:val="left" w:pos="4500"/>
              </w:tabs>
              <w:jc w:val="both"/>
              <w:rPr>
                <w:sz w:val="16"/>
                <w:szCs w:val="16"/>
              </w:rPr>
            </w:pPr>
          </w:p>
          <w:p w:rsidR="007A6AC6" w:rsidRPr="00FB58DF" w:rsidRDefault="0082531F" w:rsidP="00E364BD">
            <w:pPr>
              <w:tabs>
                <w:tab w:val="left" w:pos="4320"/>
                <w:tab w:val="left" w:pos="4500"/>
              </w:tabs>
              <w:jc w:val="both"/>
              <w:rPr>
                <w:sz w:val="28"/>
                <w:szCs w:val="28"/>
                <w:lang w:val="uz-Cyrl-UZ"/>
              </w:rPr>
            </w:pPr>
            <w:r w:rsidRPr="00FB58DF">
              <w:rPr>
                <w:sz w:val="28"/>
                <w:szCs w:val="28"/>
                <w:lang w:val="uz-Cyrl-UZ"/>
              </w:rPr>
              <w:t xml:space="preserve">Электрон почта хабари етказиб берилиши керак бўлган почта қутисини идентификация қиладиган ёзув. </w:t>
            </w:r>
            <w:r w:rsidRPr="00FB58DF">
              <w:rPr>
                <w:sz w:val="28"/>
                <w:szCs w:val="28"/>
                <w:lang w:val="en-US"/>
              </w:rPr>
              <w:t>User</w:t>
            </w:r>
            <w:r w:rsidR="007A6AC6" w:rsidRPr="00FB58DF">
              <w:rPr>
                <w:sz w:val="28"/>
                <w:szCs w:val="28"/>
              </w:rPr>
              <w:t>@</w:t>
            </w:r>
            <w:r w:rsidR="007A6AC6" w:rsidRPr="00FB58DF">
              <w:rPr>
                <w:sz w:val="28"/>
                <w:szCs w:val="28"/>
                <w:lang w:val="en-US"/>
              </w:rPr>
              <w:t>domain</w:t>
            </w:r>
            <w:r w:rsidR="007A6AC6" w:rsidRPr="00FB58DF">
              <w:rPr>
                <w:sz w:val="28"/>
                <w:szCs w:val="28"/>
                <w:lang w:val="uz-Cyrl-UZ"/>
              </w:rPr>
              <w:t xml:space="preserve"> (</w:t>
            </w:r>
            <w:r w:rsidR="007A6AC6" w:rsidRPr="00FB58DF">
              <w:rPr>
                <w:sz w:val="28"/>
                <w:szCs w:val="28"/>
              </w:rPr>
              <w:t>масалан</w:t>
            </w:r>
            <w:r w:rsidR="007A6AC6" w:rsidRPr="00FB58DF">
              <w:rPr>
                <w:sz w:val="28"/>
                <w:szCs w:val="28"/>
                <w:lang w:val="uz-Cyrl-UZ"/>
              </w:rPr>
              <w:t xml:space="preserve">, </w:t>
            </w:r>
            <w:hyperlink r:id="rId10" w:history="1">
              <w:r w:rsidR="000335AF" w:rsidRPr="001B3040">
                <w:rPr>
                  <w:rStyle w:val="Hyperlink"/>
                  <w:color w:val="auto"/>
                  <w:sz w:val="28"/>
                  <w:szCs w:val="28"/>
                  <w:lang w:val="en-US"/>
                </w:rPr>
                <w:t>chief</w:t>
              </w:r>
              <w:r w:rsidR="000335AF" w:rsidRPr="001B3040">
                <w:rPr>
                  <w:rStyle w:val="Hyperlink"/>
                  <w:color w:val="auto"/>
                  <w:sz w:val="28"/>
                  <w:szCs w:val="28"/>
                </w:rPr>
                <w:t>@</w:t>
              </w:r>
              <w:r w:rsidR="000335AF" w:rsidRPr="001B3040">
                <w:rPr>
                  <w:rStyle w:val="Hyperlink"/>
                  <w:color w:val="auto"/>
                  <w:sz w:val="28"/>
                  <w:szCs w:val="28"/>
                  <w:lang w:val="en-US"/>
                </w:rPr>
                <w:t>pcweek</w:t>
              </w:r>
              <w:r w:rsidR="000335AF" w:rsidRPr="001B3040">
                <w:rPr>
                  <w:rStyle w:val="Hyperlink"/>
                  <w:color w:val="auto"/>
                  <w:sz w:val="28"/>
                  <w:szCs w:val="28"/>
                </w:rPr>
                <w:t>.</w:t>
              </w:r>
              <w:r w:rsidR="000335AF" w:rsidRPr="001B3040">
                <w:rPr>
                  <w:rStyle w:val="Hyperlink"/>
                  <w:color w:val="auto"/>
                  <w:sz w:val="28"/>
                  <w:szCs w:val="28"/>
                  <w:lang w:val="en-US"/>
                </w:rPr>
                <w:t>ru</w:t>
              </w:r>
            </w:hyperlink>
            <w:r w:rsidR="007A6AC6" w:rsidRPr="001B3040">
              <w:rPr>
                <w:sz w:val="28"/>
                <w:szCs w:val="28"/>
                <w:lang w:val="uz-Cyrl-UZ"/>
              </w:rPr>
              <w:t>)</w:t>
            </w:r>
            <w:r w:rsidR="007A6AC6" w:rsidRPr="00FB58DF">
              <w:rPr>
                <w:sz w:val="28"/>
                <w:szCs w:val="28"/>
                <w:lang w:val="uz-Cyrl-UZ"/>
              </w:rPr>
              <w:t xml:space="preserve"> форматига эга. Кўпчилик Интернет провайдерлари электрон почта адреси сифатида ҳисобга олиш ёзувини таклиф қилади.</w:t>
            </w:r>
          </w:p>
        </w:tc>
      </w:tr>
      <w:tr w:rsidR="007A6AC6" w:rsidRPr="003E387B" w:rsidTr="00A469BE">
        <w:trPr>
          <w:tblCellSpacing w:w="0" w:type="dxa"/>
          <w:jc w:val="center"/>
        </w:trPr>
        <w:tc>
          <w:tcPr>
            <w:tcW w:w="2079" w:type="pct"/>
          </w:tcPr>
          <w:p w:rsidR="007A6AC6" w:rsidRPr="008B67AA" w:rsidRDefault="007A6AC6" w:rsidP="00537EDB">
            <w:pPr>
              <w:tabs>
                <w:tab w:val="left" w:pos="4320"/>
                <w:tab w:val="left" w:pos="4500"/>
              </w:tabs>
              <w:rPr>
                <w:b/>
                <w:sz w:val="28"/>
                <w:szCs w:val="28"/>
                <w:lang w:val="uz-Cyrl-UZ"/>
              </w:rPr>
            </w:pPr>
            <w:r w:rsidRPr="008B67AA">
              <w:rPr>
                <w:b/>
                <w:sz w:val="28"/>
                <w:szCs w:val="28"/>
                <w:lang w:val="uz-Cyrl-UZ"/>
              </w:rPr>
              <w:lastRenderedPageBreak/>
              <w:t>Адресация</w:t>
            </w:r>
          </w:p>
          <w:p w:rsidR="007A6AC6" w:rsidRPr="00543B58" w:rsidRDefault="007A6AC6" w:rsidP="00537EDB">
            <w:pPr>
              <w:tabs>
                <w:tab w:val="left" w:pos="4320"/>
                <w:tab w:val="left" w:pos="4500"/>
              </w:tabs>
              <w:rPr>
                <w:b/>
                <w:sz w:val="28"/>
                <w:szCs w:val="28"/>
                <w:lang w:val="uz-Cyrl-UZ"/>
              </w:rPr>
            </w:pPr>
            <w:r w:rsidRPr="007B6D99">
              <w:rPr>
                <w:b/>
                <w:sz w:val="28"/>
                <w:szCs w:val="28"/>
                <w:lang w:val="uz-Cyrl-UZ"/>
              </w:rPr>
              <w:t xml:space="preserve">uz </w:t>
            </w:r>
            <w:r w:rsidRPr="007B6D99">
              <w:rPr>
                <w:sz w:val="28"/>
                <w:szCs w:val="28"/>
                <w:lang w:val="uz-Cyrl-UZ"/>
              </w:rPr>
              <w:t>-</w:t>
            </w:r>
            <w:r w:rsidRPr="007B6D99">
              <w:rPr>
                <w:b/>
                <w:sz w:val="28"/>
                <w:szCs w:val="28"/>
                <w:lang w:val="uz-Cyrl-UZ"/>
              </w:rPr>
              <w:t xml:space="preserve"> </w:t>
            </w:r>
            <w:r w:rsidRPr="00543B58">
              <w:rPr>
                <w:sz w:val="28"/>
                <w:szCs w:val="28"/>
                <w:lang w:val="uz-Cyrl-UZ"/>
              </w:rPr>
              <w:t>adreslash</w:t>
            </w:r>
          </w:p>
          <w:p w:rsidR="007A6AC6" w:rsidRPr="00543B58" w:rsidRDefault="007A6AC6" w:rsidP="00537EDB">
            <w:pPr>
              <w:tabs>
                <w:tab w:val="left" w:pos="4320"/>
                <w:tab w:val="left" w:pos="4500"/>
              </w:tabs>
              <w:rPr>
                <w:sz w:val="28"/>
                <w:szCs w:val="28"/>
                <w:lang w:val="uz-Cyrl-UZ"/>
              </w:rPr>
            </w:pPr>
            <w:r>
              <w:rPr>
                <w:sz w:val="28"/>
                <w:szCs w:val="28"/>
                <w:lang w:val="uz-Cyrl-UZ"/>
              </w:rPr>
              <w:t xml:space="preserve">      </w:t>
            </w:r>
            <w:r w:rsidRPr="00424677">
              <w:rPr>
                <w:sz w:val="28"/>
                <w:szCs w:val="28"/>
                <w:lang w:val="uz-Cyrl-UZ"/>
              </w:rPr>
              <w:t xml:space="preserve"> </w:t>
            </w:r>
            <w:r w:rsidRPr="00543B58">
              <w:rPr>
                <w:sz w:val="28"/>
                <w:szCs w:val="28"/>
                <w:lang w:val="uz-Cyrl-UZ"/>
              </w:rPr>
              <w:t>адреслаш</w:t>
            </w:r>
          </w:p>
          <w:p w:rsidR="007A6AC6" w:rsidRPr="008B67AA" w:rsidRDefault="007A6AC6" w:rsidP="008B67AA">
            <w:pPr>
              <w:tabs>
                <w:tab w:val="left" w:pos="4320"/>
                <w:tab w:val="left" w:pos="4500"/>
              </w:tabs>
              <w:rPr>
                <w:sz w:val="28"/>
                <w:szCs w:val="28"/>
                <w:lang w:val="uz-Cyrl-UZ"/>
              </w:rPr>
            </w:pPr>
            <w:r w:rsidRPr="00397A44">
              <w:rPr>
                <w:b/>
                <w:sz w:val="28"/>
                <w:szCs w:val="28"/>
                <w:lang w:val="uz-Cyrl-UZ"/>
              </w:rPr>
              <w:t xml:space="preserve">en </w:t>
            </w:r>
            <w:r w:rsidRPr="005B6905">
              <w:rPr>
                <w:sz w:val="28"/>
                <w:szCs w:val="28"/>
                <w:lang w:val="uz-Cyrl-UZ"/>
              </w:rPr>
              <w:t>-</w:t>
            </w:r>
            <w:r w:rsidRPr="00397A44">
              <w:rPr>
                <w:b/>
                <w:sz w:val="28"/>
                <w:szCs w:val="28"/>
                <w:lang w:val="uz-Cyrl-UZ"/>
              </w:rPr>
              <w:t xml:space="preserve"> </w:t>
            </w:r>
            <w:r w:rsidRPr="008B67AA">
              <w:rPr>
                <w:sz w:val="28"/>
                <w:szCs w:val="28"/>
                <w:lang w:val="uz-Cyrl-UZ"/>
              </w:rPr>
              <w:t>аddressing</w:t>
            </w:r>
          </w:p>
          <w:p w:rsidR="007A6AC6" w:rsidRPr="007B6D99" w:rsidRDefault="007A6AC6" w:rsidP="00537EDB">
            <w:pPr>
              <w:tabs>
                <w:tab w:val="left" w:pos="4320"/>
                <w:tab w:val="left" w:pos="4500"/>
              </w:tabs>
              <w:rPr>
                <w:b/>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З</w:t>
            </w:r>
            <w:r w:rsidRPr="001B7127">
              <w:rPr>
                <w:sz w:val="28"/>
                <w:szCs w:val="28"/>
                <w:lang w:val="uz-Cyrl-UZ"/>
              </w:rPr>
              <w:t>адание адреса, например, адреса операнда в ассемблерной команде, адреса узла сети или получателя сообщения</w:t>
            </w:r>
            <w:r>
              <w:rPr>
                <w:sz w:val="28"/>
                <w:szCs w:val="28"/>
              </w:rPr>
              <w:t>.</w:t>
            </w:r>
          </w:p>
          <w:p w:rsidR="007A6AC6" w:rsidRPr="00D7647B" w:rsidRDefault="007A6AC6" w:rsidP="00E364BD">
            <w:pPr>
              <w:tabs>
                <w:tab w:val="left" w:pos="4320"/>
                <w:tab w:val="left" w:pos="4500"/>
              </w:tabs>
              <w:jc w:val="both"/>
              <w:rPr>
                <w:sz w:val="16"/>
                <w:szCs w:val="16"/>
              </w:rPr>
            </w:pPr>
          </w:p>
          <w:p w:rsidR="007A6AC6" w:rsidRDefault="007A6AC6" w:rsidP="00E364BD">
            <w:pPr>
              <w:tabs>
                <w:tab w:val="left" w:pos="4320"/>
                <w:tab w:val="left" w:pos="4500"/>
              </w:tabs>
              <w:jc w:val="both"/>
              <w:rPr>
                <w:sz w:val="28"/>
                <w:szCs w:val="28"/>
                <w:lang w:val="en-US"/>
              </w:rPr>
            </w:pPr>
            <w:r w:rsidRPr="0099137E">
              <w:rPr>
                <w:sz w:val="28"/>
                <w:szCs w:val="28"/>
                <w:lang w:val="en-US"/>
              </w:rPr>
              <w:t>Adres berish, masalan, operandning assembler komandasidagi adresini, tarmoq uzeli yoki xabarni oluvchining adresini</w:t>
            </w:r>
            <w:r>
              <w:rPr>
                <w:sz w:val="28"/>
                <w:szCs w:val="28"/>
                <w:lang w:val="uz-Cyrl-UZ"/>
              </w:rPr>
              <w:t>.</w:t>
            </w:r>
          </w:p>
          <w:p w:rsidR="007A6AC6" w:rsidRPr="00D7647B" w:rsidRDefault="007A6AC6" w:rsidP="00E364BD">
            <w:pPr>
              <w:tabs>
                <w:tab w:val="left" w:pos="4320"/>
                <w:tab w:val="left" w:pos="4500"/>
              </w:tabs>
              <w:jc w:val="both"/>
              <w:rPr>
                <w:sz w:val="16"/>
                <w:szCs w:val="16"/>
                <w:lang w:val="en-US"/>
              </w:rPr>
            </w:pPr>
          </w:p>
          <w:p w:rsidR="007A6AC6" w:rsidRPr="00790ECD" w:rsidRDefault="007A6AC6" w:rsidP="00E364BD">
            <w:pPr>
              <w:tabs>
                <w:tab w:val="left" w:pos="4320"/>
                <w:tab w:val="left" w:pos="4500"/>
              </w:tabs>
              <w:jc w:val="both"/>
              <w:rPr>
                <w:sz w:val="28"/>
                <w:szCs w:val="28"/>
                <w:lang w:val="uz-Cyrl-UZ"/>
              </w:rPr>
            </w:pPr>
            <w:r>
              <w:rPr>
                <w:sz w:val="28"/>
                <w:szCs w:val="28"/>
              </w:rPr>
              <w:t>Адрес бериш, масалан, операнднинг ассемблер командасидаги адресини, тармоқ узели ёки хабарни олувчининг адресини</w:t>
            </w:r>
            <w:r>
              <w:rPr>
                <w:sz w:val="28"/>
                <w:szCs w:val="28"/>
                <w:lang w:val="uz-Cyrl-UZ"/>
              </w:rPr>
              <w:t>.</w:t>
            </w:r>
          </w:p>
        </w:tc>
      </w:tr>
      <w:tr w:rsidR="007A6AC6" w:rsidRPr="003E387B" w:rsidTr="00A469BE">
        <w:trPr>
          <w:tblCellSpacing w:w="0" w:type="dxa"/>
          <w:jc w:val="center"/>
        </w:trPr>
        <w:tc>
          <w:tcPr>
            <w:tcW w:w="2079" w:type="pct"/>
          </w:tcPr>
          <w:p w:rsidR="007A6AC6" w:rsidRPr="007A2024" w:rsidRDefault="007A6AC6" w:rsidP="00537EDB">
            <w:pPr>
              <w:tabs>
                <w:tab w:val="left" w:pos="4320"/>
                <w:tab w:val="left" w:pos="4500"/>
              </w:tabs>
              <w:rPr>
                <w:b/>
                <w:sz w:val="28"/>
                <w:szCs w:val="28"/>
              </w:rPr>
            </w:pPr>
            <w:r w:rsidRPr="007A2024">
              <w:rPr>
                <w:b/>
                <w:sz w:val="28"/>
                <w:szCs w:val="28"/>
              </w:rPr>
              <w:t>Адресная арифметика</w:t>
            </w:r>
          </w:p>
          <w:p w:rsidR="007A6AC6" w:rsidRDefault="007A6AC6" w:rsidP="00537EDB">
            <w:pPr>
              <w:tabs>
                <w:tab w:val="left" w:pos="4320"/>
                <w:tab w:val="left" w:pos="4500"/>
              </w:tabs>
              <w:rPr>
                <w:sz w:val="28"/>
                <w:szCs w:val="28"/>
                <w:lang w:val="uz-Cyrl-UZ"/>
              </w:rPr>
            </w:pPr>
            <w:r>
              <w:rPr>
                <w:b/>
                <w:sz w:val="28"/>
                <w:szCs w:val="28"/>
                <w:lang w:val="en-US"/>
              </w:rPr>
              <w:t>uz</w:t>
            </w:r>
            <w:r w:rsidRPr="001A4444">
              <w:rPr>
                <w:b/>
                <w:sz w:val="28"/>
                <w:szCs w:val="28"/>
              </w:rPr>
              <w:t xml:space="preserve"> </w:t>
            </w:r>
            <w:r w:rsidRPr="001A4444">
              <w:rPr>
                <w:sz w:val="28"/>
                <w:szCs w:val="28"/>
              </w:rPr>
              <w:t xml:space="preserve">- </w:t>
            </w:r>
            <w:r>
              <w:rPr>
                <w:sz w:val="28"/>
                <w:szCs w:val="28"/>
                <w:lang w:val="uz-Cyrl-UZ"/>
              </w:rPr>
              <w:t>adres</w:t>
            </w:r>
            <w:r w:rsidRPr="002D37FE">
              <w:rPr>
                <w:sz w:val="28"/>
                <w:szCs w:val="28"/>
                <w:lang w:val="uz-Cyrl-UZ"/>
              </w:rPr>
              <w:t xml:space="preserve"> </w:t>
            </w:r>
            <w:r>
              <w:rPr>
                <w:sz w:val="28"/>
                <w:szCs w:val="28"/>
                <w:lang w:val="uz-Cyrl-UZ"/>
              </w:rPr>
              <w:t>arifmetikasi</w:t>
            </w:r>
          </w:p>
          <w:p w:rsidR="007A6AC6" w:rsidRPr="007A2024" w:rsidRDefault="007A6AC6" w:rsidP="00537EDB">
            <w:pPr>
              <w:tabs>
                <w:tab w:val="left" w:pos="4320"/>
                <w:tab w:val="left" w:pos="4500"/>
              </w:tabs>
              <w:rPr>
                <w:sz w:val="28"/>
                <w:szCs w:val="28"/>
              </w:rPr>
            </w:pPr>
            <w:r>
              <w:rPr>
                <w:b/>
                <w:sz w:val="28"/>
                <w:szCs w:val="28"/>
                <w:lang w:val="uz-Cyrl-UZ"/>
              </w:rPr>
              <w:t xml:space="preserve">       </w:t>
            </w:r>
            <w:r w:rsidRPr="002D37FE">
              <w:rPr>
                <w:sz w:val="28"/>
                <w:szCs w:val="28"/>
                <w:lang w:val="uz-Cyrl-UZ"/>
              </w:rPr>
              <w:t>адрес арифметикаси</w:t>
            </w:r>
          </w:p>
          <w:p w:rsidR="007A6AC6" w:rsidRPr="007A2024" w:rsidRDefault="007A6AC6" w:rsidP="007A2024">
            <w:pPr>
              <w:tabs>
                <w:tab w:val="left" w:pos="4320"/>
                <w:tab w:val="left" w:pos="4500"/>
              </w:tabs>
              <w:rPr>
                <w:sz w:val="28"/>
                <w:szCs w:val="28"/>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arithmetic</w:t>
            </w:r>
            <w:r w:rsidRPr="007A2024">
              <w:rPr>
                <w:sz w:val="28"/>
                <w:szCs w:val="28"/>
              </w:rPr>
              <w:t xml:space="preserve"> </w:t>
            </w:r>
          </w:p>
          <w:p w:rsidR="007A6AC6" w:rsidRPr="007A2024" w:rsidRDefault="007A6AC6" w:rsidP="00537EDB">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П</w:t>
            </w:r>
            <w:r>
              <w:rPr>
                <w:sz w:val="28"/>
                <w:szCs w:val="28"/>
                <w:lang w:val="uz-Cyrl-UZ"/>
              </w:rPr>
              <w:t>роцедура вычисления адреса в сложных системах адресации</w:t>
            </w:r>
            <w:r w:rsidRPr="001B7127">
              <w:rPr>
                <w:sz w:val="28"/>
                <w:szCs w:val="28"/>
                <w:lang w:val="uz-Cyrl-UZ"/>
              </w:rPr>
              <w:t xml:space="preserve">. </w:t>
            </w:r>
          </w:p>
          <w:p w:rsidR="007A6AC6" w:rsidRPr="00D7647B" w:rsidRDefault="007A6AC6" w:rsidP="00E364BD">
            <w:pPr>
              <w:tabs>
                <w:tab w:val="left" w:pos="4320"/>
                <w:tab w:val="left" w:pos="4500"/>
              </w:tabs>
              <w:jc w:val="both"/>
              <w:rPr>
                <w:sz w:val="16"/>
                <w:szCs w:val="16"/>
              </w:rPr>
            </w:pPr>
          </w:p>
          <w:p w:rsidR="007A6AC6" w:rsidRPr="00F54FFF" w:rsidRDefault="007A6AC6" w:rsidP="00E364BD">
            <w:pPr>
              <w:tabs>
                <w:tab w:val="left" w:pos="4320"/>
                <w:tab w:val="left" w:pos="4500"/>
              </w:tabs>
              <w:jc w:val="both"/>
              <w:rPr>
                <w:sz w:val="28"/>
                <w:szCs w:val="28"/>
                <w:lang w:val="uz-Cyrl-UZ"/>
              </w:rPr>
            </w:pPr>
            <w:r w:rsidRPr="0099137E">
              <w:rPr>
                <w:sz w:val="28"/>
                <w:szCs w:val="28"/>
                <w:lang w:val="en-US"/>
              </w:rPr>
              <w:t>Murakkab adreslash tizimlarida adreslarni hisoblash protsedurasi</w:t>
            </w:r>
            <w:r>
              <w:rPr>
                <w:sz w:val="28"/>
                <w:szCs w:val="28"/>
                <w:lang w:val="uz-Cyrl-UZ"/>
              </w:rPr>
              <w:t>.</w:t>
            </w:r>
          </w:p>
          <w:p w:rsidR="007A6AC6" w:rsidRPr="00D7647B" w:rsidRDefault="007A6AC6" w:rsidP="00E364BD">
            <w:pPr>
              <w:tabs>
                <w:tab w:val="left" w:pos="4320"/>
                <w:tab w:val="left" w:pos="4500"/>
              </w:tabs>
              <w:jc w:val="both"/>
              <w:rPr>
                <w:sz w:val="16"/>
                <w:szCs w:val="16"/>
                <w:lang w:val="en-US"/>
              </w:rPr>
            </w:pPr>
          </w:p>
          <w:p w:rsidR="007A6AC6" w:rsidRPr="002D37FE" w:rsidRDefault="007A6AC6" w:rsidP="00E364BD">
            <w:pPr>
              <w:tabs>
                <w:tab w:val="left" w:pos="4320"/>
                <w:tab w:val="left" w:pos="4500"/>
              </w:tabs>
              <w:jc w:val="both"/>
              <w:rPr>
                <w:sz w:val="28"/>
                <w:szCs w:val="28"/>
              </w:rPr>
            </w:pPr>
            <w:r>
              <w:rPr>
                <w:sz w:val="28"/>
                <w:szCs w:val="28"/>
              </w:rPr>
              <w:t>Мураккаб адреслаш тизимларида адресларни ҳисоблаш процедураси.</w:t>
            </w:r>
          </w:p>
        </w:tc>
      </w:tr>
      <w:tr w:rsidR="007A6AC6" w:rsidRPr="003E387B" w:rsidTr="00A469BE">
        <w:trPr>
          <w:tblCellSpacing w:w="0" w:type="dxa"/>
          <w:jc w:val="center"/>
        </w:trPr>
        <w:tc>
          <w:tcPr>
            <w:tcW w:w="2079" w:type="pct"/>
          </w:tcPr>
          <w:p w:rsidR="007A6AC6" w:rsidRPr="007A2024" w:rsidRDefault="007A6AC6" w:rsidP="00537EDB">
            <w:pPr>
              <w:tabs>
                <w:tab w:val="left" w:pos="4320"/>
                <w:tab w:val="left" w:pos="4500"/>
              </w:tabs>
              <w:rPr>
                <w:b/>
                <w:sz w:val="28"/>
                <w:szCs w:val="28"/>
              </w:rPr>
            </w:pPr>
            <w:r w:rsidRPr="007A2024">
              <w:rPr>
                <w:b/>
                <w:sz w:val="28"/>
                <w:szCs w:val="28"/>
              </w:rPr>
              <w:t>Адресная книга</w:t>
            </w:r>
          </w:p>
          <w:p w:rsidR="007A6AC6" w:rsidRDefault="007A6AC6" w:rsidP="00537EDB">
            <w:pPr>
              <w:tabs>
                <w:tab w:val="left" w:pos="4320"/>
                <w:tab w:val="left" w:pos="4500"/>
              </w:tabs>
              <w:rPr>
                <w:b/>
                <w:sz w:val="28"/>
                <w:szCs w:val="28"/>
                <w:lang w:val="uz-Cyrl-UZ"/>
              </w:rPr>
            </w:pPr>
            <w:r>
              <w:rPr>
                <w:b/>
                <w:sz w:val="28"/>
                <w:szCs w:val="28"/>
                <w:lang w:val="en-US"/>
              </w:rPr>
              <w:t>uz</w:t>
            </w:r>
            <w:r w:rsidRPr="002D37FE">
              <w:rPr>
                <w:b/>
                <w:sz w:val="28"/>
                <w:szCs w:val="28"/>
              </w:rPr>
              <w:t xml:space="preserve"> </w:t>
            </w:r>
            <w:r w:rsidRPr="002D37FE">
              <w:rPr>
                <w:sz w:val="28"/>
                <w:szCs w:val="28"/>
              </w:rPr>
              <w:t>-</w:t>
            </w:r>
            <w:r w:rsidRPr="002D37FE">
              <w:rPr>
                <w:b/>
                <w:sz w:val="28"/>
                <w:szCs w:val="28"/>
              </w:rPr>
              <w:t xml:space="preserve"> </w:t>
            </w:r>
            <w:r>
              <w:rPr>
                <w:sz w:val="28"/>
                <w:szCs w:val="28"/>
              </w:rPr>
              <w:t>adres</w:t>
            </w:r>
            <w:r w:rsidRPr="002D37FE">
              <w:rPr>
                <w:sz w:val="28"/>
                <w:szCs w:val="28"/>
              </w:rPr>
              <w:t xml:space="preserve"> </w:t>
            </w:r>
            <w:r>
              <w:rPr>
                <w:sz w:val="28"/>
                <w:szCs w:val="28"/>
              </w:rPr>
              <w:t>kitobi</w:t>
            </w:r>
          </w:p>
          <w:p w:rsidR="007A6AC6" w:rsidRPr="00397A44" w:rsidRDefault="007A6AC6" w:rsidP="00537EDB">
            <w:pPr>
              <w:tabs>
                <w:tab w:val="left" w:pos="4320"/>
                <w:tab w:val="left" w:pos="4500"/>
              </w:tabs>
              <w:rPr>
                <w:sz w:val="28"/>
                <w:szCs w:val="28"/>
              </w:rPr>
            </w:pPr>
            <w:r>
              <w:rPr>
                <w:b/>
                <w:sz w:val="28"/>
                <w:szCs w:val="28"/>
                <w:lang w:val="uz-Cyrl-UZ"/>
              </w:rPr>
              <w:t xml:space="preserve">       </w:t>
            </w:r>
            <w:r w:rsidRPr="002D37FE">
              <w:rPr>
                <w:sz w:val="28"/>
                <w:szCs w:val="28"/>
              </w:rPr>
              <w:t>адрес китоби</w:t>
            </w:r>
          </w:p>
          <w:p w:rsidR="007A6AC6" w:rsidRPr="007A2024" w:rsidRDefault="007A6AC6" w:rsidP="007A2024">
            <w:pPr>
              <w:tabs>
                <w:tab w:val="left" w:pos="4320"/>
                <w:tab w:val="left" w:pos="4500"/>
              </w:tabs>
              <w:rPr>
                <w:sz w:val="28"/>
                <w:szCs w:val="28"/>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book</w:t>
            </w:r>
            <w:r w:rsidRPr="007A2024">
              <w:rPr>
                <w:sz w:val="28"/>
                <w:szCs w:val="28"/>
              </w:rPr>
              <w:t xml:space="preserve"> </w:t>
            </w:r>
          </w:p>
          <w:p w:rsidR="007A6AC6" w:rsidRPr="007A2024" w:rsidRDefault="007A6AC6" w:rsidP="00537EDB">
            <w:pPr>
              <w:tabs>
                <w:tab w:val="left" w:pos="4320"/>
                <w:tab w:val="left" w:pos="4500"/>
              </w:tabs>
              <w:rPr>
                <w:sz w:val="28"/>
                <w:szCs w:val="28"/>
                <w:lang w:val="en-US"/>
              </w:rPr>
            </w:pPr>
          </w:p>
        </w:tc>
        <w:tc>
          <w:tcPr>
            <w:tcW w:w="2921" w:type="pct"/>
          </w:tcPr>
          <w:p w:rsidR="007A6AC6" w:rsidRPr="00D7647B" w:rsidRDefault="005B68DE" w:rsidP="00E364BD">
            <w:pPr>
              <w:tabs>
                <w:tab w:val="left" w:pos="4320"/>
                <w:tab w:val="left" w:pos="4500"/>
              </w:tabs>
              <w:jc w:val="both"/>
              <w:rPr>
                <w:sz w:val="28"/>
                <w:szCs w:val="28"/>
                <w:lang w:val="uz-Cyrl-UZ"/>
              </w:rPr>
            </w:pPr>
            <w:r w:rsidRPr="00D7647B">
              <w:rPr>
                <w:sz w:val="28"/>
                <w:szCs w:val="28"/>
              </w:rPr>
              <w:t xml:space="preserve">Единый список </w:t>
            </w:r>
            <w:r w:rsidR="007A6AC6" w:rsidRPr="00D7647B">
              <w:rPr>
                <w:sz w:val="28"/>
                <w:szCs w:val="28"/>
              </w:rPr>
              <w:t>пользователей или адресатов электронной почты.</w:t>
            </w:r>
          </w:p>
          <w:p w:rsidR="007A6AC6" w:rsidRPr="00D7647B" w:rsidRDefault="007A6AC6" w:rsidP="00E364BD">
            <w:pPr>
              <w:tabs>
                <w:tab w:val="left" w:pos="4320"/>
                <w:tab w:val="left" w:pos="4500"/>
              </w:tabs>
              <w:jc w:val="both"/>
              <w:rPr>
                <w:sz w:val="16"/>
                <w:szCs w:val="16"/>
              </w:rPr>
            </w:pPr>
          </w:p>
          <w:p w:rsidR="007A6AC6" w:rsidRPr="00D7647B" w:rsidRDefault="007A6AC6" w:rsidP="00E364BD">
            <w:pPr>
              <w:tabs>
                <w:tab w:val="left" w:pos="4320"/>
                <w:tab w:val="left" w:pos="4500"/>
              </w:tabs>
              <w:jc w:val="both"/>
              <w:rPr>
                <w:sz w:val="28"/>
                <w:szCs w:val="28"/>
                <w:lang w:val="en-US"/>
              </w:rPr>
            </w:pPr>
            <w:r w:rsidRPr="00D7647B">
              <w:rPr>
                <w:sz w:val="28"/>
                <w:szCs w:val="28"/>
                <w:lang w:val="en-US"/>
              </w:rPr>
              <w:t xml:space="preserve">Elektron pochta foydalanuvchilari yoki adresatlarining </w:t>
            </w:r>
            <w:r w:rsidR="005B68DE" w:rsidRPr="00D7647B">
              <w:rPr>
                <w:sz w:val="28"/>
                <w:szCs w:val="28"/>
                <w:lang w:val="en-US"/>
              </w:rPr>
              <w:t xml:space="preserve">yagona </w:t>
            </w:r>
            <w:r w:rsidRPr="00D7647B">
              <w:rPr>
                <w:sz w:val="28"/>
                <w:szCs w:val="28"/>
                <w:lang w:val="en-US"/>
              </w:rPr>
              <w:t>ro‘yxati.</w:t>
            </w:r>
          </w:p>
          <w:p w:rsidR="007A6AC6" w:rsidRPr="00D7647B" w:rsidRDefault="007A6AC6" w:rsidP="00E364BD">
            <w:pPr>
              <w:tabs>
                <w:tab w:val="left" w:pos="4320"/>
                <w:tab w:val="left" w:pos="4500"/>
              </w:tabs>
              <w:jc w:val="both"/>
              <w:rPr>
                <w:sz w:val="16"/>
                <w:szCs w:val="16"/>
                <w:lang w:val="en-US"/>
              </w:rPr>
            </w:pPr>
          </w:p>
          <w:p w:rsidR="007A6AC6" w:rsidRPr="00ED68AF" w:rsidRDefault="007A6AC6" w:rsidP="00E364BD">
            <w:pPr>
              <w:tabs>
                <w:tab w:val="left" w:pos="4320"/>
                <w:tab w:val="left" w:pos="4500"/>
              </w:tabs>
              <w:jc w:val="both"/>
              <w:rPr>
                <w:sz w:val="28"/>
                <w:szCs w:val="28"/>
              </w:rPr>
            </w:pPr>
            <w:r w:rsidRPr="00D7647B">
              <w:rPr>
                <w:sz w:val="28"/>
                <w:szCs w:val="28"/>
              </w:rPr>
              <w:t xml:space="preserve">Электрон почта фойдаланувчилари ёки адресатларининг </w:t>
            </w:r>
            <w:r w:rsidR="005B68DE" w:rsidRPr="00D7647B">
              <w:rPr>
                <w:sz w:val="28"/>
                <w:szCs w:val="28"/>
              </w:rPr>
              <w:t>ягона</w:t>
            </w:r>
            <w:r w:rsidR="005B68DE" w:rsidRPr="005C795F">
              <w:rPr>
                <w:sz w:val="28"/>
                <w:szCs w:val="28"/>
              </w:rPr>
              <w:t xml:space="preserve"> </w:t>
            </w:r>
            <w:r w:rsidRPr="005C795F">
              <w:rPr>
                <w:sz w:val="28"/>
                <w:szCs w:val="28"/>
              </w:rPr>
              <w:t>рўйхати.</w:t>
            </w:r>
          </w:p>
        </w:tc>
      </w:tr>
      <w:tr w:rsidR="007A6AC6" w:rsidRPr="00D7647B" w:rsidTr="00A469BE">
        <w:trPr>
          <w:tblCellSpacing w:w="0" w:type="dxa"/>
          <w:jc w:val="center"/>
        </w:trPr>
        <w:tc>
          <w:tcPr>
            <w:tcW w:w="2079" w:type="pct"/>
          </w:tcPr>
          <w:p w:rsidR="007A6AC6" w:rsidRPr="007A2024" w:rsidRDefault="007A6AC6" w:rsidP="00537EDB">
            <w:pPr>
              <w:tabs>
                <w:tab w:val="left" w:pos="4320"/>
                <w:tab w:val="left" w:pos="4500"/>
              </w:tabs>
              <w:rPr>
                <w:b/>
                <w:sz w:val="28"/>
                <w:szCs w:val="28"/>
              </w:rPr>
            </w:pPr>
            <w:r w:rsidRPr="007A2024">
              <w:rPr>
                <w:b/>
                <w:sz w:val="28"/>
                <w:szCs w:val="28"/>
              </w:rPr>
              <w:t>Адресное пространство</w:t>
            </w:r>
          </w:p>
          <w:p w:rsidR="007A6AC6" w:rsidRPr="00BE70F1" w:rsidRDefault="007A6AC6" w:rsidP="00537EDB">
            <w:pPr>
              <w:tabs>
                <w:tab w:val="left" w:pos="4320"/>
                <w:tab w:val="left" w:pos="4500"/>
              </w:tabs>
              <w:rPr>
                <w:b/>
                <w:sz w:val="28"/>
                <w:szCs w:val="28"/>
              </w:rPr>
            </w:pPr>
            <w:r>
              <w:rPr>
                <w:b/>
                <w:sz w:val="28"/>
                <w:szCs w:val="28"/>
                <w:lang w:val="en-US"/>
              </w:rPr>
              <w:t>uz</w:t>
            </w:r>
            <w:r w:rsidRPr="00BE70F1">
              <w:rPr>
                <w:b/>
                <w:sz w:val="28"/>
                <w:szCs w:val="28"/>
              </w:rPr>
              <w:t xml:space="preserve"> </w:t>
            </w:r>
            <w:r w:rsidRPr="00BE70F1">
              <w:rPr>
                <w:sz w:val="28"/>
                <w:szCs w:val="28"/>
              </w:rPr>
              <w:t>-</w:t>
            </w:r>
            <w:r w:rsidRPr="00BE70F1">
              <w:rPr>
                <w:b/>
                <w:sz w:val="28"/>
                <w:szCs w:val="28"/>
              </w:rPr>
              <w:t xml:space="preserve"> </w:t>
            </w:r>
            <w:r>
              <w:rPr>
                <w:sz w:val="28"/>
                <w:szCs w:val="28"/>
              </w:rPr>
              <w:t>adres fazosi</w:t>
            </w:r>
          </w:p>
          <w:p w:rsidR="007A6AC6" w:rsidRPr="007A2024" w:rsidRDefault="007A6AC6" w:rsidP="00537EDB">
            <w:pPr>
              <w:tabs>
                <w:tab w:val="left" w:pos="4320"/>
                <w:tab w:val="left" w:pos="4500"/>
              </w:tabs>
              <w:rPr>
                <w:sz w:val="28"/>
                <w:szCs w:val="28"/>
              </w:rPr>
            </w:pPr>
            <w:r>
              <w:rPr>
                <w:b/>
                <w:sz w:val="28"/>
                <w:szCs w:val="28"/>
                <w:lang w:val="uz-Cyrl-UZ"/>
              </w:rPr>
              <w:t xml:space="preserve">       </w:t>
            </w:r>
            <w:r>
              <w:rPr>
                <w:sz w:val="28"/>
                <w:szCs w:val="28"/>
              </w:rPr>
              <w:t>адрес фазоси</w:t>
            </w:r>
          </w:p>
          <w:p w:rsidR="007A6AC6" w:rsidRPr="007A2024" w:rsidRDefault="007A6AC6" w:rsidP="007A2024">
            <w:pPr>
              <w:tabs>
                <w:tab w:val="left" w:pos="4320"/>
                <w:tab w:val="left" w:pos="4500"/>
              </w:tabs>
              <w:rPr>
                <w:sz w:val="28"/>
                <w:szCs w:val="28"/>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space</w:t>
            </w:r>
            <w:r w:rsidRPr="007A2024">
              <w:rPr>
                <w:sz w:val="28"/>
                <w:szCs w:val="28"/>
              </w:rPr>
              <w:t xml:space="preserve"> </w:t>
            </w:r>
          </w:p>
          <w:p w:rsidR="007A6AC6" w:rsidRPr="007A2024" w:rsidRDefault="007A6AC6" w:rsidP="00537EDB">
            <w:pPr>
              <w:tabs>
                <w:tab w:val="left" w:pos="4320"/>
                <w:tab w:val="left" w:pos="4500"/>
              </w:tabs>
              <w:rPr>
                <w:sz w:val="28"/>
                <w:szCs w:val="28"/>
                <w:lang w:val="en-US"/>
              </w:rPr>
            </w:pPr>
          </w:p>
        </w:tc>
        <w:tc>
          <w:tcPr>
            <w:tcW w:w="2921" w:type="pct"/>
          </w:tcPr>
          <w:p w:rsidR="009E2FD6" w:rsidRPr="00D7647B" w:rsidRDefault="009E2FD6" w:rsidP="009E2FD6">
            <w:pPr>
              <w:tabs>
                <w:tab w:val="left" w:pos="4320"/>
                <w:tab w:val="left" w:pos="4500"/>
              </w:tabs>
              <w:jc w:val="both"/>
              <w:rPr>
                <w:sz w:val="28"/>
                <w:szCs w:val="28"/>
              </w:rPr>
            </w:pPr>
            <w:r w:rsidRPr="00D7647B">
              <w:rPr>
                <w:sz w:val="28"/>
                <w:szCs w:val="28"/>
              </w:rPr>
              <w:t>Максимальное количество ячеек основной памяти, которое может быть непосредственно адресовано микропроцессором.</w:t>
            </w:r>
          </w:p>
          <w:p w:rsidR="009E2FD6" w:rsidRPr="00D7647B" w:rsidRDefault="009E2FD6" w:rsidP="009E2FD6">
            <w:pPr>
              <w:tabs>
                <w:tab w:val="left" w:pos="4320"/>
                <w:tab w:val="left" w:pos="4500"/>
              </w:tabs>
              <w:jc w:val="both"/>
              <w:rPr>
                <w:sz w:val="16"/>
                <w:szCs w:val="16"/>
              </w:rPr>
            </w:pPr>
          </w:p>
          <w:p w:rsidR="009E2FD6" w:rsidRPr="00D7647B" w:rsidRDefault="009E2FD6" w:rsidP="009E2FD6">
            <w:pPr>
              <w:tabs>
                <w:tab w:val="left" w:pos="4320"/>
                <w:tab w:val="left" w:pos="4500"/>
              </w:tabs>
              <w:jc w:val="both"/>
              <w:rPr>
                <w:sz w:val="28"/>
                <w:szCs w:val="28"/>
                <w:lang w:val="en-US"/>
              </w:rPr>
            </w:pPr>
            <w:r w:rsidRPr="00D7647B">
              <w:rPr>
                <w:sz w:val="28"/>
                <w:szCs w:val="28"/>
                <w:lang w:val="en-US"/>
              </w:rPr>
              <w:t>Mikroprotsessor bevosita yo’llaydigan, asosiy xotira yacheykalarining maksimal soni.</w:t>
            </w:r>
          </w:p>
          <w:p w:rsidR="009E2FD6" w:rsidRPr="00D7647B" w:rsidRDefault="009E2FD6" w:rsidP="009E2FD6">
            <w:pPr>
              <w:tabs>
                <w:tab w:val="left" w:pos="4320"/>
                <w:tab w:val="left" w:pos="4500"/>
              </w:tabs>
              <w:jc w:val="both"/>
              <w:rPr>
                <w:sz w:val="16"/>
                <w:szCs w:val="16"/>
                <w:lang w:val="en-US"/>
              </w:rPr>
            </w:pPr>
          </w:p>
          <w:p w:rsidR="007A6AC6" w:rsidRPr="00D7647B" w:rsidRDefault="009E2FD6" w:rsidP="00E364BD">
            <w:pPr>
              <w:tabs>
                <w:tab w:val="left" w:pos="4320"/>
                <w:tab w:val="left" w:pos="4500"/>
              </w:tabs>
              <w:jc w:val="both"/>
              <w:rPr>
                <w:sz w:val="28"/>
                <w:szCs w:val="28"/>
                <w:lang w:val="uz-Cyrl-UZ"/>
              </w:rPr>
            </w:pPr>
            <w:r w:rsidRPr="00D7647B">
              <w:rPr>
                <w:sz w:val="28"/>
                <w:szCs w:val="28"/>
              </w:rPr>
              <w:t>Микропроцессор бевосита йўллайдиган, асосий хотира ячейкаларининг максимал сони.</w:t>
            </w:r>
          </w:p>
        </w:tc>
      </w:tr>
      <w:tr w:rsidR="007A6AC6" w:rsidRPr="00A55A5E" w:rsidTr="00A469BE">
        <w:trPr>
          <w:tblCellSpacing w:w="0" w:type="dxa"/>
          <w:jc w:val="center"/>
        </w:trPr>
        <w:tc>
          <w:tcPr>
            <w:tcW w:w="2079" w:type="pct"/>
          </w:tcPr>
          <w:p w:rsidR="007A6AC6" w:rsidRPr="005B6905" w:rsidRDefault="007A6AC6" w:rsidP="00537EDB">
            <w:pPr>
              <w:tabs>
                <w:tab w:val="left" w:pos="4320"/>
                <w:tab w:val="left" w:pos="4500"/>
              </w:tabs>
              <w:rPr>
                <w:b/>
                <w:sz w:val="28"/>
                <w:szCs w:val="28"/>
              </w:rPr>
            </w:pPr>
            <w:r>
              <w:rPr>
                <w:b/>
                <w:sz w:val="28"/>
                <w:szCs w:val="28"/>
              </w:rPr>
              <w:t>Адресный регистр</w:t>
            </w:r>
          </w:p>
          <w:p w:rsidR="007A6AC6" w:rsidRDefault="007A6AC6" w:rsidP="00537EDB">
            <w:pPr>
              <w:tabs>
                <w:tab w:val="left" w:pos="4320"/>
                <w:tab w:val="left" w:pos="4500"/>
              </w:tabs>
              <w:rPr>
                <w:b/>
                <w:sz w:val="28"/>
                <w:szCs w:val="28"/>
                <w:lang w:val="uz-Cyrl-UZ"/>
              </w:rPr>
            </w:pPr>
            <w:r>
              <w:rPr>
                <w:b/>
                <w:sz w:val="28"/>
                <w:szCs w:val="28"/>
                <w:lang w:val="en-US"/>
              </w:rPr>
              <w:t>uz</w:t>
            </w:r>
            <w:r w:rsidRPr="00BE70F1">
              <w:rPr>
                <w:b/>
                <w:sz w:val="28"/>
                <w:szCs w:val="28"/>
              </w:rPr>
              <w:t xml:space="preserve"> </w:t>
            </w:r>
            <w:r w:rsidRPr="00BE70F1">
              <w:rPr>
                <w:sz w:val="28"/>
                <w:szCs w:val="28"/>
              </w:rPr>
              <w:t>-</w:t>
            </w:r>
            <w:r w:rsidRPr="001B7127">
              <w:rPr>
                <w:b/>
                <w:sz w:val="28"/>
                <w:szCs w:val="28"/>
              </w:rPr>
              <w:t xml:space="preserve"> </w:t>
            </w:r>
            <w:r>
              <w:rPr>
                <w:sz w:val="28"/>
                <w:szCs w:val="28"/>
                <w:lang w:val="uz-Cyrl-UZ"/>
              </w:rPr>
              <w:t>adres registri</w:t>
            </w:r>
          </w:p>
          <w:p w:rsidR="007A6AC6" w:rsidRPr="005B6905" w:rsidRDefault="007A6AC6" w:rsidP="00537EDB">
            <w:pPr>
              <w:tabs>
                <w:tab w:val="left" w:pos="4320"/>
                <w:tab w:val="left" w:pos="4500"/>
              </w:tabs>
              <w:rPr>
                <w:sz w:val="28"/>
                <w:szCs w:val="28"/>
              </w:rPr>
            </w:pPr>
            <w:r>
              <w:rPr>
                <w:sz w:val="28"/>
                <w:szCs w:val="28"/>
                <w:lang w:val="uz-Cyrl-UZ"/>
              </w:rPr>
              <w:t xml:space="preserve">       адрес регистри</w:t>
            </w:r>
          </w:p>
          <w:p w:rsidR="007A6AC6" w:rsidRPr="007A2024" w:rsidRDefault="007A6AC6" w:rsidP="007A2024">
            <w:pPr>
              <w:tabs>
                <w:tab w:val="left" w:pos="4320"/>
                <w:tab w:val="left" w:pos="4500"/>
              </w:tabs>
              <w:rPr>
                <w:sz w:val="28"/>
                <w:szCs w:val="28"/>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register</w:t>
            </w:r>
            <w:r w:rsidRPr="007A2024">
              <w:rPr>
                <w:sz w:val="28"/>
                <w:szCs w:val="28"/>
              </w:rPr>
              <w:t xml:space="preserve"> </w:t>
            </w:r>
          </w:p>
          <w:p w:rsidR="007A6AC6" w:rsidRPr="007A2024" w:rsidRDefault="007A6AC6" w:rsidP="00537EDB">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Р</w:t>
            </w:r>
            <w:r>
              <w:rPr>
                <w:sz w:val="28"/>
                <w:szCs w:val="28"/>
                <w:lang w:val="uz-Cyrl-UZ"/>
              </w:rPr>
              <w:t>егистр процессора, содержащий полный ад</w:t>
            </w:r>
            <w:r w:rsidR="00D7647B" w:rsidRPr="00D7647B">
              <w:rPr>
                <w:sz w:val="28"/>
                <w:szCs w:val="28"/>
              </w:rPr>
              <w:t>-</w:t>
            </w:r>
            <w:r>
              <w:rPr>
                <w:sz w:val="28"/>
                <w:szCs w:val="28"/>
                <w:lang w:val="uz-Cyrl-UZ"/>
              </w:rPr>
              <w:t xml:space="preserve">рес ОЗУ или часть адреса, используемую при вычислении исполнительного адреса </w:t>
            </w:r>
            <w:r w:rsidRPr="001B7127">
              <w:rPr>
                <w:sz w:val="28"/>
                <w:szCs w:val="28"/>
                <w:lang w:val="uz-Cyrl-UZ"/>
              </w:rPr>
              <w:t>данных или следующей исполняемой команды.</w:t>
            </w:r>
          </w:p>
          <w:p w:rsidR="007A6AC6" w:rsidRPr="00D7647B" w:rsidRDefault="007A6AC6" w:rsidP="00E364BD">
            <w:pPr>
              <w:tabs>
                <w:tab w:val="left" w:pos="4320"/>
                <w:tab w:val="left" w:pos="4500"/>
              </w:tabs>
              <w:jc w:val="both"/>
              <w:rPr>
                <w:sz w:val="16"/>
                <w:szCs w:val="16"/>
              </w:rPr>
            </w:pPr>
          </w:p>
          <w:p w:rsidR="007A6AC6" w:rsidRPr="00397A44" w:rsidRDefault="007A6AC6" w:rsidP="00E364BD">
            <w:pPr>
              <w:tabs>
                <w:tab w:val="left" w:pos="4320"/>
                <w:tab w:val="left" w:pos="4500"/>
              </w:tabs>
              <w:jc w:val="both"/>
              <w:rPr>
                <w:sz w:val="28"/>
                <w:szCs w:val="28"/>
              </w:rPr>
            </w:pPr>
            <w:r w:rsidRPr="00341BC6">
              <w:rPr>
                <w:sz w:val="28"/>
                <w:szCs w:val="28"/>
                <w:lang w:val="uz-Cyrl-UZ"/>
              </w:rPr>
              <w:t>Protsessor</w:t>
            </w:r>
            <w:r>
              <w:rPr>
                <w:sz w:val="28"/>
                <w:szCs w:val="28"/>
                <w:lang w:val="en-US"/>
              </w:rPr>
              <w:t>ning</w:t>
            </w:r>
            <w:r w:rsidRPr="005B6905">
              <w:rPr>
                <w:sz w:val="28"/>
                <w:szCs w:val="28"/>
              </w:rPr>
              <w:t>,</w:t>
            </w:r>
            <w:r w:rsidRPr="00341BC6">
              <w:rPr>
                <w:sz w:val="28"/>
                <w:szCs w:val="28"/>
                <w:lang w:val="uz-Cyrl-UZ"/>
              </w:rPr>
              <w:t xml:space="preserve"> OXQ</w:t>
            </w:r>
            <w:r w:rsidRPr="002E1A74">
              <w:rPr>
                <w:sz w:val="28"/>
                <w:szCs w:val="28"/>
              </w:rPr>
              <w:t xml:space="preserve"> </w:t>
            </w:r>
            <w:r w:rsidRPr="00341BC6">
              <w:rPr>
                <w:sz w:val="28"/>
                <w:szCs w:val="28"/>
                <w:lang w:val="uz-Cyrl-UZ"/>
              </w:rPr>
              <w:t>to‘liq adresini yoki ma’lumotlar bajar</w:t>
            </w:r>
            <w:r w:rsidRPr="00341BC6">
              <w:rPr>
                <w:sz w:val="28"/>
                <w:szCs w:val="28"/>
                <w:lang w:val="en-US"/>
              </w:rPr>
              <w:t>uvchi</w:t>
            </w:r>
            <w:r w:rsidRPr="002E1A74">
              <w:rPr>
                <w:sz w:val="28"/>
                <w:szCs w:val="28"/>
              </w:rPr>
              <w:t xml:space="preserve"> </w:t>
            </w:r>
            <w:r w:rsidRPr="00341BC6">
              <w:rPr>
                <w:sz w:val="28"/>
                <w:szCs w:val="28"/>
                <w:lang w:val="uz-Cyrl-UZ"/>
              </w:rPr>
              <w:t>adresini yoki navbatdagi bajariladigan komandani hisoblashda foydalani</w:t>
            </w:r>
            <w:r w:rsidR="00A86EF2" w:rsidRPr="00A86EF2">
              <w:rPr>
                <w:sz w:val="28"/>
                <w:szCs w:val="28"/>
              </w:rPr>
              <w:t>-</w:t>
            </w:r>
            <w:r w:rsidRPr="00341BC6">
              <w:rPr>
                <w:sz w:val="28"/>
                <w:szCs w:val="28"/>
                <w:lang w:val="uz-Cyrl-UZ"/>
              </w:rPr>
              <w:t xml:space="preserve">ladigan </w:t>
            </w:r>
            <w:r>
              <w:rPr>
                <w:sz w:val="28"/>
                <w:szCs w:val="28"/>
                <w:lang w:val="en-US"/>
              </w:rPr>
              <w:t>adres</w:t>
            </w:r>
            <w:r w:rsidRPr="002E1A74">
              <w:rPr>
                <w:sz w:val="28"/>
                <w:szCs w:val="28"/>
              </w:rPr>
              <w:t xml:space="preserve"> </w:t>
            </w:r>
            <w:r w:rsidRPr="00341BC6">
              <w:rPr>
                <w:sz w:val="28"/>
                <w:szCs w:val="28"/>
                <w:lang w:val="uz-Cyrl-UZ"/>
              </w:rPr>
              <w:t>qismi</w:t>
            </w:r>
            <w:r>
              <w:rPr>
                <w:sz w:val="28"/>
                <w:szCs w:val="28"/>
                <w:lang w:val="en-US"/>
              </w:rPr>
              <w:t>ni</w:t>
            </w:r>
            <w:r w:rsidRPr="002E1A74">
              <w:rPr>
                <w:sz w:val="28"/>
                <w:szCs w:val="28"/>
              </w:rPr>
              <w:t xml:space="preserve"> </w:t>
            </w:r>
            <w:r>
              <w:rPr>
                <w:sz w:val="28"/>
                <w:szCs w:val="28"/>
                <w:lang w:val="en-US"/>
              </w:rPr>
              <w:t>ichiga</w:t>
            </w:r>
            <w:r w:rsidRPr="002E1A74">
              <w:rPr>
                <w:sz w:val="28"/>
                <w:szCs w:val="28"/>
              </w:rPr>
              <w:t xml:space="preserve"> </w:t>
            </w:r>
            <w:r>
              <w:rPr>
                <w:sz w:val="28"/>
                <w:szCs w:val="28"/>
                <w:lang w:val="en-US"/>
              </w:rPr>
              <w:t>oladigan</w:t>
            </w:r>
            <w:r w:rsidRPr="002E1A74">
              <w:rPr>
                <w:sz w:val="28"/>
                <w:szCs w:val="28"/>
              </w:rPr>
              <w:t xml:space="preserve"> </w:t>
            </w:r>
            <w:r>
              <w:rPr>
                <w:sz w:val="28"/>
                <w:szCs w:val="28"/>
                <w:lang w:val="en-US"/>
              </w:rPr>
              <w:t>registri</w:t>
            </w:r>
            <w:r w:rsidRPr="00341BC6">
              <w:rPr>
                <w:sz w:val="28"/>
                <w:szCs w:val="28"/>
                <w:lang w:val="uz-Cyrl-UZ"/>
              </w:rPr>
              <w:t>.</w:t>
            </w:r>
          </w:p>
          <w:p w:rsidR="007A6AC6" w:rsidRPr="00A55A5E" w:rsidRDefault="007A6AC6" w:rsidP="00E364BD">
            <w:pPr>
              <w:tabs>
                <w:tab w:val="left" w:pos="4320"/>
                <w:tab w:val="left" w:pos="4500"/>
              </w:tabs>
              <w:jc w:val="both"/>
              <w:rPr>
                <w:sz w:val="28"/>
                <w:szCs w:val="28"/>
                <w:lang w:val="uz-Cyrl-UZ"/>
              </w:rPr>
            </w:pPr>
            <w:r w:rsidRPr="00A55A5E">
              <w:rPr>
                <w:sz w:val="28"/>
                <w:szCs w:val="28"/>
                <w:lang w:val="uz-Cyrl-UZ"/>
              </w:rPr>
              <w:lastRenderedPageBreak/>
              <w:t>Процессор</w:t>
            </w:r>
            <w:r>
              <w:rPr>
                <w:sz w:val="28"/>
                <w:szCs w:val="28"/>
              </w:rPr>
              <w:t>нинг</w:t>
            </w:r>
            <w:r w:rsidRPr="005B6905">
              <w:rPr>
                <w:sz w:val="28"/>
                <w:szCs w:val="28"/>
              </w:rPr>
              <w:t>,</w:t>
            </w:r>
            <w:r>
              <w:rPr>
                <w:sz w:val="28"/>
                <w:szCs w:val="28"/>
              </w:rPr>
              <w:t xml:space="preserve"> </w:t>
            </w:r>
            <w:r w:rsidRPr="00A55A5E">
              <w:rPr>
                <w:sz w:val="28"/>
                <w:szCs w:val="28"/>
                <w:lang w:val="uz-Cyrl-UZ"/>
              </w:rPr>
              <w:t>ОХҚ тўлиқ адресини ёки маълумотлар бажар</w:t>
            </w:r>
            <w:r>
              <w:rPr>
                <w:sz w:val="28"/>
                <w:szCs w:val="28"/>
              </w:rPr>
              <w:t>увчи</w:t>
            </w:r>
            <w:r>
              <w:rPr>
                <w:sz w:val="28"/>
                <w:szCs w:val="28"/>
                <w:lang w:val="uz-Cyrl-UZ"/>
              </w:rPr>
              <w:t xml:space="preserve"> </w:t>
            </w:r>
            <w:r>
              <w:rPr>
                <w:sz w:val="28"/>
                <w:szCs w:val="28"/>
              </w:rPr>
              <w:t>адресини</w:t>
            </w:r>
            <w:r>
              <w:rPr>
                <w:sz w:val="28"/>
                <w:szCs w:val="28"/>
                <w:lang w:val="uz-Cyrl-UZ"/>
              </w:rPr>
              <w:t xml:space="preserve"> </w:t>
            </w:r>
            <w:r>
              <w:rPr>
                <w:sz w:val="28"/>
                <w:szCs w:val="28"/>
              </w:rPr>
              <w:t>ёки</w:t>
            </w:r>
            <w:r>
              <w:rPr>
                <w:sz w:val="28"/>
                <w:szCs w:val="28"/>
                <w:lang w:val="uz-Cyrl-UZ"/>
              </w:rPr>
              <w:t xml:space="preserve"> </w:t>
            </w:r>
            <w:r>
              <w:rPr>
                <w:sz w:val="28"/>
                <w:szCs w:val="28"/>
              </w:rPr>
              <w:t>нав</w:t>
            </w:r>
            <w:r w:rsidR="00A86EF2" w:rsidRPr="00A86EF2">
              <w:rPr>
                <w:sz w:val="28"/>
                <w:szCs w:val="28"/>
              </w:rPr>
              <w:t>-</w:t>
            </w:r>
            <w:r>
              <w:rPr>
                <w:sz w:val="28"/>
                <w:szCs w:val="28"/>
              </w:rPr>
              <w:t>батдаги</w:t>
            </w:r>
            <w:r>
              <w:rPr>
                <w:sz w:val="28"/>
                <w:szCs w:val="28"/>
                <w:lang w:val="uz-Cyrl-UZ"/>
              </w:rPr>
              <w:t xml:space="preserve"> </w:t>
            </w:r>
            <w:r>
              <w:rPr>
                <w:sz w:val="28"/>
                <w:szCs w:val="28"/>
              </w:rPr>
              <w:t>бажариладиган</w:t>
            </w:r>
            <w:r>
              <w:rPr>
                <w:sz w:val="28"/>
                <w:szCs w:val="28"/>
                <w:lang w:val="uz-Cyrl-UZ"/>
              </w:rPr>
              <w:t xml:space="preserve"> </w:t>
            </w:r>
            <w:r>
              <w:rPr>
                <w:sz w:val="28"/>
                <w:szCs w:val="28"/>
              </w:rPr>
              <w:t>командани</w:t>
            </w:r>
            <w:r>
              <w:rPr>
                <w:sz w:val="28"/>
                <w:szCs w:val="28"/>
                <w:lang w:val="uz-Cyrl-UZ"/>
              </w:rPr>
              <w:t xml:space="preserve"> ҳ</w:t>
            </w:r>
            <w:r>
              <w:rPr>
                <w:sz w:val="28"/>
                <w:szCs w:val="28"/>
              </w:rPr>
              <w:t>исоб</w:t>
            </w:r>
            <w:r w:rsidR="00A86EF2" w:rsidRPr="00A86EF2">
              <w:rPr>
                <w:sz w:val="28"/>
                <w:szCs w:val="28"/>
              </w:rPr>
              <w:t>-</w:t>
            </w:r>
            <w:r>
              <w:rPr>
                <w:sz w:val="28"/>
                <w:szCs w:val="28"/>
              </w:rPr>
              <w:t>лашда</w:t>
            </w:r>
            <w:r>
              <w:rPr>
                <w:sz w:val="28"/>
                <w:szCs w:val="28"/>
                <w:lang w:val="uz-Cyrl-UZ"/>
              </w:rPr>
              <w:t xml:space="preserve"> </w:t>
            </w:r>
            <w:r>
              <w:rPr>
                <w:sz w:val="28"/>
                <w:szCs w:val="28"/>
              </w:rPr>
              <w:t>фойдаланиладиган</w:t>
            </w:r>
            <w:r>
              <w:rPr>
                <w:sz w:val="28"/>
                <w:szCs w:val="28"/>
                <w:lang w:val="uz-Cyrl-UZ"/>
              </w:rPr>
              <w:t xml:space="preserve"> </w:t>
            </w:r>
            <w:r>
              <w:rPr>
                <w:sz w:val="28"/>
                <w:szCs w:val="28"/>
              </w:rPr>
              <w:t>адрес</w:t>
            </w:r>
            <w:r>
              <w:rPr>
                <w:sz w:val="28"/>
                <w:szCs w:val="28"/>
                <w:lang w:val="uz-Cyrl-UZ"/>
              </w:rPr>
              <w:t xml:space="preserve"> қисмини ичига оладиган регистри</w:t>
            </w:r>
            <w:r w:rsidRPr="00A55A5E">
              <w:rPr>
                <w:sz w:val="28"/>
                <w:szCs w:val="28"/>
                <w:lang w:val="uz-Cyrl-UZ"/>
              </w:rPr>
              <w:t>.</w:t>
            </w:r>
          </w:p>
        </w:tc>
      </w:tr>
      <w:tr w:rsidR="007A6AC6" w:rsidRPr="00664B98" w:rsidTr="00A469BE">
        <w:trPr>
          <w:tblCellSpacing w:w="0" w:type="dxa"/>
          <w:jc w:val="center"/>
        </w:trPr>
        <w:tc>
          <w:tcPr>
            <w:tcW w:w="2079" w:type="pct"/>
          </w:tcPr>
          <w:p w:rsidR="007A6AC6" w:rsidRPr="002E1A74" w:rsidRDefault="007A6AC6" w:rsidP="00070D9D">
            <w:pPr>
              <w:tabs>
                <w:tab w:val="left" w:pos="4320"/>
                <w:tab w:val="left" w:pos="4500"/>
              </w:tabs>
              <w:rPr>
                <w:b/>
                <w:sz w:val="28"/>
                <w:szCs w:val="28"/>
                <w:lang w:val="uz-Cyrl-UZ"/>
              </w:rPr>
            </w:pPr>
            <w:r w:rsidRPr="003C54A5">
              <w:rPr>
                <w:b/>
                <w:sz w:val="28"/>
                <w:szCs w:val="28"/>
                <w:lang w:val="uz-Cyrl-UZ"/>
              </w:rPr>
              <w:t>Аккумулятор</w:t>
            </w:r>
          </w:p>
          <w:p w:rsidR="007A6AC6" w:rsidRPr="00C137CB" w:rsidRDefault="007A6AC6" w:rsidP="00070D9D">
            <w:pPr>
              <w:tabs>
                <w:tab w:val="left" w:pos="4320"/>
                <w:tab w:val="left" w:pos="4500"/>
              </w:tabs>
              <w:rPr>
                <w:sz w:val="28"/>
                <w:szCs w:val="28"/>
                <w:lang w:val="uz-Cyrl-UZ"/>
              </w:rPr>
            </w:pPr>
            <w:r w:rsidRPr="00C137CB">
              <w:rPr>
                <w:b/>
                <w:sz w:val="28"/>
                <w:szCs w:val="28"/>
                <w:lang w:val="uz-Cyrl-UZ"/>
              </w:rPr>
              <w:t xml:space="preserve">uz </w:t>
            </w:r>
            <w:r w:rsidRPr="00C137CB">
              <w:rPr>
                <w:sz w:val="28"/>
                <w:szCs w:val="28"/>
                <w:lang w:val="uz-Cyrl-UZ"/>
              </w:rPr>
              <w:t>- akkumulyator</w:t>
            </w:r>
          </w:p>
          <w:p w:rsidR="007A6AC6" w:rsidRPr="00397A44" w:rsidRDefault="007A6AC6" w:rsidP="00070D9D">
            <w:pPr>
              <w:tabs>
                <w:tab w:val="left" w:pos="4320"/>
                <w:tab w:val="left" w:pos="4500"/>
              </w:tabs>
              <w:rPr>
                <w:sz w:val="28"/>
                <w:szCs w:val="28"/>
                <w:lang w:val="uz-Cyrl-UZ"/>
              </w:rPr>
            </w:pPr>
            <w:r>
              <w:rPr>
                <w:b/>
                <w:sz w:val="28"/>
                <w:szCs w:val="28"/>
                <w:lang w:val="uz-Cyrl-UZ"/>
              </w:rPr>
              <w:t xml:space="preserve">      </w:t>
            </w:r>
            <w:r w:rsidRPr="00424677">
              <w:rPr>
                <w:b/>
                <w:sz w:val="28"/>
                <w:szCs w:val="28"/>
                <w:lang w:val="uz-Cyrl-UZ"/>
              </w:rPr>
              <w:t xml:space="preserve"> </w:t>
            </w:r>
            <w:r w:rsidRPr="00C137CB">
              <w:rPr>
                <w:sz w:val="28"/>
                <w:szCs w:val="28"/>
                <w:lang w:val="uz-Cyrl-UZ"/>
              </w:rPr>
              <w:t>аккумулятор</w:t>
            </w:r>
          </w:p>
          <w:p w:rsidR="007A6AC6" w:rsidRPr="002E1A74" w:rsidRDefault="007A6AC6" w:rsidP="00070D9D">
            <w:pPr>
              <w:tabs>
                <w:tab w:val="left" w:pos="4320"/>
                <w:tab w:val="left" w:pos="4500"/>
              </w:tabs>
              <w:rPr>
                <w:b/>
                <w:sz w:val="28"/>
                <w:szCs w:val="28"/>
                <w:lang w:val="uz-Cyrl-UZ"/>
              </w:rPr>
            </w:pPr>
            <w:r w:rsidRPr="00397A44">
              <w:rPr>
                <w:b/>
                <w:sz w:val="28"/>
                <w:szCs w:val="28"/>
                <w:lang w:val="uz-Cyrl-UZ"/>
              </w:rPr>
              <w:t xml:space="preserve">en </w:t>
            </w:r>
            <w:r w:rsidRPr="00773754">
              <w:rPr>
                <w:sz w:val="28"/>
                <w:szCs w:val="28"/>
                <w:lang w:val="uz-Cyrl-UZ"/>
              </w:rPr>
              <w:t>-</w:t>
            </w:r>
            <w:r w:rsidRPr="00397A44">
              <w:rPr>
                <w:b/>
                <w:sz w:val="28"/>
                <w:szCs w:val="28"/>
                <w:lang w:val="uz-Cyrl-UZ"/>
              </w:rPr>
              <w:t xml:space="preserve"> </w:t>
            </w:r>
            <w:r w:rsidRPr="003C54A5">
              <w:rPr>
                <w:sz w:val="28"/>
                <w:szCs w:val="28"/>
                <w:lang w:val="uz-Cyrl-UZ"/>
              </w:rPr>
              <w:t>аccumulator</w:t>
            </w:r>
            <w:r w:rsidRPr="002E1A74">
              <w:rPr>
                <w:sz w:val="28"/>
                <w:szCs w:val="28"/>
                <w:lang w:val="uz-Cyrl-UZ"/>
              </w:rPr>
              <w:t xml:space="preserve">                                                                                                                                                                                                                                    </w:t>
            </w:r>
          </w:p>
        </w:tc>
        <w:tc>
          <w:tcPr>
            <w:tcW w:w="2921" w:type="pct"/>
          </w:tcPr>
          <w:p w:rsidR="007A6AC6" w:rsidRPr="005B6905" w:rsidRDefault="007A6AC6" w:rsidP="00E364BD">
            <w:pPr>
              <w:tabs>
                <w:tab w:val="left" w:pos="4320"/>
                <w:tab w:val="left" w:pos="4500"/>
              </w:tabs>
              <w:jc w:val="both"/>
              <w:rPr>
                <w:bCs/>
                <w:sz w:val="28"/>
                <w:szCs w:val="28"/>
              </w:rPr>
            </w:pPr>
            <w:r>
              <w:rPr>
                <w:bCs/>
                <w:sz w:val="28"/>
                <w:szCs w:val="28"/>
              </w:rPr>
              <w:t xml:space="preserve">Специальный регистр процессора, в котором АЛУ хранит при вычислениях промежуточные результаты арифметических и логических операций, что намного быстрее, чем запоминать их в ОЗУ.  </w:t>
            </w:r>
          </w:p>
          <w:p w:rsidR="007A6AC6" w:rsidRPr="008A20EA" w:rsidRDefault="007A6AC6" w:rsidP="00E364BD">
            <w:pPr>
              <w:tabs>
                <w:tab w:val="left" w:pos="4320"/>
                <w:tab w:val="left" w:pos="4500"/>
              </w:tabs>
              <w:jc w:val="both"/>
              <w:rPr>
                <w:bCs/>
              </w:rPr>
            </w:pPr>
          </w:p>
          <w:p w:rsidR="007A6AC6" w:rsidRPr="00397A44" w:rsidRDefault="007A6AC6" w:rsidP="00E364BD">
            <w:pPr>
              <w:tabs>
                <w:tab w:val="left" w:pos="4320"/>
                <w:tab w:val="left" w:pos="4500"/>
              </w:tabs>
              <w:jc w:val="both"/>
              <w:rPr>
                <w:bCs/>
                <w:sz w:val="28"/>
                <w:szCs w:val="28"/>
                <w:lang w:val="uz-Cyrl-UZ"/>
              </w:rPr>
            </w:pPr>
            <w:r>
              <w:rPr>
                <w:bCs/>
                <w:sz w:val="28"/>
                <w:szCs w:val="28"/>
                <w:lang w:val="uz-Cyrl-UZ"/>
              </w:rPr>
              <w:t>Protsessorning</w:t>
            </w:r>
            <w:r w:rsidRPr="00664B98">
              <w:rPr>
                <w:bCs/>
                <w:sz w:val="28"/>
                <w:szCs w:val="28"/>
                <w:lang w:val="uz-Cyrl-UZ"/>
              </w:rPr>
              <w:t xml:space="preserve"> </w:t>
            </w:r>
            <w:r>
              <w:rPr>
                <w:bCs/>
                <w:sz w:val="28"/>
                <w:szCs w:val="28"/>
                <w:lang w:val="uz-Cyrl-UZ"/>
              </w:rPr>
              <w:t>maxsus</w:t>
            </w:r>
            <w:r w:rsidRPr="00664B98">
              <w:rPr>
                <w:bCs/>
                <w:sz w:val="28"/>
                <w:szCs w:val="28"/>
                <w:lang w:val="uz-Cyrl-UZ"/>
              </w:rPr>
              <w:t xml:space="preserve"> </w:t>
            </w:r>
            <w:r>
              <w:rPr>
                <w:bCs/>
                <w:sz w:val="28"/>
                <w:szCs w:val="28"/>
                <w:lang w:val="uz-Cyrl-UZ"/>
              </w:rPr>
              <w:t>registri</w:t>
            </w:r>
            <w:r w:rsidRPr="00664B98">
              <w:rPr>
                <w:bCs/>
                <w:sz w:val="28"/>
                <w:szCs w:val="28"/>
                <w:lang w:val="uz-Cyrl-UZ"/>
              </w:rPr>
              <w:t xml:space="preserve"> </w:t>
            </w:r>
            <w:r>
              <w:rPr>
                <w:bCs/>
                <w:sz w:val="28"/>
                <w:szCs w:val="28"/>
                <w:lang w:val="uz-Cyrl-UZ"/>
              </w:rPr>
              <w:t>bo‘lib</w:t>
            </w:r>
            <w:r w:rsidRPr="00664B98">
              <w:rPr>
                <w:bCs/>
                <w:sz w:val="28"/>
                <w:szCs w:val="28"/>
                <w:lang w:val="uz-Cyrl-UZ"/>
              </w:rPr>
              <w:t xml:space="preserve"> </w:t>
            </w:r>
            <w:r>
              <w:rPr>
                <w:bCs/>
                <w:sz w:val="28"/>
                <w:szCs w:val="28"/>
                <w:lang w:val="uz-Cyrl-UZ"/>
              </w:rPr>
              <w:t>unda</w:t>
            </w:r>
            <w:r w:rsidRPr="00BF2AAC">
              <w:rPr>
                <w:bCs/>
                <w:sz w:val="28"/>
                <w:szCs w:val="28"/>
                <w:lang w:val="uz-Cyrl-UZ"/>
              </w:rPr>
              <w:t xml:space="preserve"> </w:t>
            </w:r>
            <w:r>
              <w:rPr>
                <w:bCs/>
                <w:sz w:val="28"/>
                <w:szCs w:val="28"/>
                <w:lang w:val="uz-Cyrl-UZ"/>
              </w:rPr>
              <w:t>A</w:t>
            </w:r>
            <w:r>
              <w:rPr>
                <w:bCs/>
                <w:sz w:val="28"/>
                <w:szCs w:val="28"/>
                <w:lang w:val="en-US"/>
              </w:rPr>
              <w:t>M</w:t>
            </w:r>
            <w:r>
              <w:rPr>
                <w:bCs/>
                <w:sz w:val="28"/>
                <w:szCs w:val="28"/>
                <w:lang w:val="uz-Cyrl-UZ"/>
              </w:rPr>
              <w:t>Q</w:t>
            </w:r>
            <w:r w:rsidRPr="00664B98">
              <w:rPr>
                <w:bCs/>
                <w:sz w:val="28"/>
                <w:szCs w:val="28"/>
                <w:lang w:val="uz-Cyrl-UZ"/>
              </w:rPr>
              <w:t xml:space="preserve"> </w:t>
            </w:r>
            <w:r>
              <w:rPr>
                <w:bCs/>
                <w:sz w:val="28"/>
                <w:szCs w:val="28"/>
                <w:lang w:val="uz-Cyrl-UZ"/>
              </w:rPr>
              <w:t>hisoblashlarda</w:t>
            </w:r>
            <w:r w:rsidRPr="00664B98">
              <w:rPr>
                <w:bCs/>
                <w:sz w:val="28"/>
                <w:szCs w:val="28"/>
                <w:lang w:val="uz-Cyrl-UZ"/>
              </w:rPr>
              <w:t xml:space="preserve"> </w:t>
            </w:r>
            <w:r>
              <w:rPr>
                <w:bCs/>
                <w:sz w:val="28"/>
                <w:szCs w:val="28"/>
                <w:lang w:val="uz-Cyrl-UZ"/>
              </w:rPr>
              <w:t>arifmetik</w:t>
            </w:r>
            <w:r w:rsidRPr="00664B98">
              <w:rPr>
                <w:bCs/>
                <w:sz w:val="28"/>
                <w:szCs w:val="28"/>
                <w:lang w:val="uz-Cyrl-UZ"/>
              </w:rPr>
              <w:t xml:space="preserve"> </w:t>
            </w:r>
            <w:r>
              <w:rPr>
                <w:bCs/>
                <w:sz w:val="28"/>
                <w:szCs w:val="28"/>
                <w:lang w:val="uz-Cyrl-UZ"/>
              </w:rPr>
              <w:t>va</w:t>
            </w:r>
            <w:r w:rsidRPr="00664B98">
              <w:rPr>
                <w:bCs/>
                <w:sz w:val="28"/>
                <w:szCs w:val="28"/>
                <w:lang w:val="uz-Cyrl-UZ"/>
              </w:rPr>
              <w:t xml:space="preserve"> </w:t>
            </w:r>
            <w:r>
              <w:rPr>
                <w:bCs/>
                <w:sz w:val="28"/>
                <w:szCs w:val="28"/>
                <w:lang w:val="uz-Cyrl-UZ"/>
              </w:rPr>
              <w:t>mantiqiy</w:t>
            </w:r>
            <w:r w:rsidRPr="00664B98">
              <w:rPr>
                <w:bCs/>
                <w:sz w:val="28"/>
                <w:szCs w:val="28"/>
                <w:lang w:val="uz-Cyrl-UZ"/>
              </w:rPr>
              <w:t xml:space="preserve"> </w:t>
            </w:r>
            <w:r>
              <w:rPr>
                <w:bCs/>
                <w:sz w:val="28"/>
                <w:szCs w:val="28"/>
                <w:lang w:val="uz-Cyrl-UZ"/>
              </w:rPr>
              <w:t>amallarning</w:t>
            </w:r>
            <w:r w:rsidRPr="00664B98">
              <w:rPr>
                <w:bCs/>
                <w:sz w:val="28"/>
                <w:szCs w:val="28"/>
                <w:lang w:val="uz-Cyrl-UZ"/>
              </w:rPr>
              <w:t xml:space="preserve"> </w:t>
            </w:r>
            <w:r>
              <w:rPr>
                <w:bCs/>
                <w:sz w:val="28"/>
                <w:szCs w:val="28"/>
                <w:lang w:val="uz-Cyrl-UZ"/>
              </w:rPr>
              <w:t>oraliq</w:t>
            </w:r>
            <w:r w:rsidRPr="00664B98">
              <w:rPr>
                <w:bCs/>
                <w:sz w:val="28"/>
                <w:szCs w:val="28"/>
                <w:lang w:val="uz-Cyrl-UZ"/>
              </w:rPr>
              <w:t xml:space="preserve"> </w:t>
            </w:r>
            <w:r>
              <w:rPr>
                <w:bCs/>
                <w:sz w:val="28"/>
                <w:szCs w:val="28"/>
                <w:lang w:val="uz-Cyrl-UZ"/>
              </w:rPr>
              <w:t>natijalarini</w:t>
            </w:r>
            <w:r w:rsidRPr="00664B98">
              <w:rPr>
                <w:bCs/>
                <w:sz w:val="28"/>
                <w:szCs w:val="28"/>
                <w:lang w:val="uz-Cyrl-UZ"/>
              </w:rPr>
              <w:t xml:space="preserve"> </w:t>
            </w:r>
            <w:r>
              <w:rPr>
                <w:bCs/>
                <w:sz w:val="28"/>
                <w:szCs w:val="28"/>
                <w:lang w:val="uz-Cyrl-UZ"/>
              </w:rPr>
              <w:t>saqlaydi</w:t>
            </w:r>
            <w:r w:rsidRPr="00664B98">
              <w:rPr>
                <w:bCs/>
                <w:sz w:val="28"/>
                <w:szCs w:val="28"/>
                <w:lang w:val="uz-Cyrl-UZ"/>
              </w:rPr>
              <w:t xml:space="preserve">. </w:t>
            </w:r>
            <w:r>
              <w:rPr>
                <w:bCs/>
                <w:sz w:val="28"/>
                <w:szCs w:val="28"/>
                <w:lang w:val="uz-Cyrl-UZ"/>
              </w:rPr>
              <w:t>Bu</w:t>
            </w:r>
            <w:r w:rsidRPr="00BF2AAC">
              <w:rPr>
                <w:bCs/>
                <w:sz w:val="28"/>
                <w:szCs w:val="28"/>
                <w:lang w:val="uz-Cyrl-UZ"/>
              </w:rPr>
              <w:t xml:space="preserve">, </w:t>
            </w:r>
            <w:r>
              <w:rPr>
                <w:bCs/>
                <w:sz w:val="28"/>
                <w:szCs w:val="28"/>
                <w:lang w:val="uz-Cyrl-UZ"/>
              </w:rPr>
              <w:t>ularni</w:t>
            </w:r>
            <w:r w:rsidRPr="00BF2AAC">
              <w:rPr>
                <w:bCs/>
                <w:sz w:val="28"/>
                <w:szCs w:val="28"/>
                <w:lang w:val="uz-Cyrl-UZ"/>
              </w:rPr>
              <w:t xml:space="preserve"> </w:t>
            </w:r>
            <w:r>
              <w:rPr>
                <w:bCs/>
                <w:sz w:val="28"/>
                <w:szCs w:val="28"/>
                <w:lang w:val="uz-Cyrl-UZ"/>
              </w:rPr>
              <w:t>OXQ da</w:t>
            </w:r>
            <w:r w:rsidRPr="00BF2AAC">
              <w:rPr>
                <w:bCs/>
                <w:sz w:val="28"/>
                <w:szCs w:val="28"/>
                <w:lang w:val="uz-Cyrl-UZ"/>
              </w:rPr>
              <w:t xml:space="preserve"> </w:t>
            </w:r>
            <w:r>
              <w:rPr>
                <w:bCs/>
                <w:sz w:val="28"/>
                <w:szCs w:val="28"/>
                <w:lang w:val="uz-Cyrl-UZ"/>
              </w:rPr>
              <w:t>saqlaganga qaraganda birmuncha tezdir.</w:t>
            </w:r>
          </w:p>
          <w:p w:rsidR="007A6AC6" w:rsidRPr="008A20EA" w:rsidRDefault="007A6AC6" w:rsidP="00E364BD">
            <w:pPr>
              <w:tabs>
                <w:tab w:val="left" w:pos="4320"/>
                <w:tab w:val="left" w:pos="4500"/>
              </w:tabs>
              <w:jc w:val="both"/>
              <w:rPr>
                <w:bCs/>
                <w:lang w:val="uz-Cyrl-UZ"/>
              </w:rPr>
            </w:pPr>
          </w:p>
          <w:p w:rsidR="007A6AC6" w:rsidRPr="00664B98" w:rsidRDefault="007A6AC6" w:rsidP="00E364BD">
            <w:pPr>
              <w:tabs>
                <w:tab w:val="left" w:pos="4320"/>
                <w:tab w:val="left" w:pos="4500"/>
              </w:tabs>
              <w:jc w:val="both"/>
              <w:rPr>
                <w:sz w:val="28"/>
                <w:szCs w:val="28"/>
                <w:lang w:val="uz-Cyrl-UZ"/>
              </w:rPr>
            </w:pPr>
            <w:r w:rsidRPr="00664B98">
              <w:rPr>
                <w:bCs/>
                <w:sz w:val="28"/>
                <w:szCs w:val="28"/>
                <w:lang w:val="uz-Cyrl-UZ"/>
              </w:rPr>
              <w:t xml:space="preserve">Процессорнинг махсус регистри бўлиб </w:t>
            </w:r>
            <w:r w:rsidRPr="00BF2AAC">
              <w:rPr>
                <w:bCs/>
                <w:sz w:val="28"/>
                <w:szCs w:val="28"/>
                <w:lang w:val="uz-Cyrl-UZ"/>
              </w:rPr>
              <w:t xml:space="preserve">унда </w:t>
            </w:r>
            <w:r w:rsidRPr="00664B98">
              <w:rPr>
                <w:bCs/>
                <w:sz w:val="28"/>
                <w:szCs w:val="28"/>
                <w:lang w:val="uz-Cyrl-UZ"/>
              </w:rPr>
              <w:t>А</w:t>
            </w:r>
            <w:r w:rsidRPr="002E1A74">
              <w:rPr>
                <w:bCs/>
                <w:sz w:val="28"/>
                <w:szCs w:val="28"/>
                <w:lang w:val="uz-Cyrl-UZ"/>
              </w:rPr>
              <w:t>M</w:t>
            </w:r>
            <w:r w:rsidRPr="00664B98">
              <w:rPr>
                <w:bCs/>
                <w:sz w:val="28"/>
                <w:szCs w:val="28"/>
                <w:lang w:val="uz-Cyrl-UZ"/>
              </w:rPr>
              <w:t>Қ ҳисоблашларда арифметик ва манти</w:t>
            </w:r>
            <w:r w:rsidR="00A86EF2" w:rsidRPr="00A86EF2">
              <w:rPr>
                <w:bCs/>
                <w:sz w:val="28"/>
                <w:szCs w:val="28"/>
                <w:lang w:val="uz-Cyrl-UZ"/>
              </w:rPr>
              <w:t>-</w:t>
            </w:r>
            <w:r w:rsidRPr="00664B98">
              <w:rPr>
                <w:bCs/>
                <w:sz w:val="28"/>
                <w:szCs w:val="28"/>
                <w:lang w:val="uz-Cyrl-UZ"/>
              </w:rPr>
              <w:t>қий амалларнинг оралиқ натижаларини сақ</w:t>
            </w:r>
            <w:r w:rsidR="00A86EF2" w:rsidRPr="00A86EF2">
              <w:rPr>
                <w:bCs/>
                <w:sz w:val="28"/>
                <w:szCs w:val="28"/>
                <w:lang w:val="uz-Cyrl-UZ"/>
              </w:rPr>
              <w:t>-</w:t>
            </w:r>
            <w:r w:rsidRPr="00664B98">
              <w:rPr>
                <w:bCs/>
                <w:sz w:val="28"/>
                <w:szCs w:val="28"/>
                <w:lang w:val="uz-Cyrl-UZ"/>
              </w:rPr>
              <w:t xml:space="preserve">лайди. </w:t>
            </w:r>
            <w:r w:rsidRPr="00BF2AAC">
              <w:rPr>
                <w:bCs/>
                <w:sz w:val="28"/>
                <w:szCs w:val="28"/>
                <w:lang w:val="uz-Cyrl-UZ"/>
              </w:rPr>
              <w:t>Бу, уларни ОХҚ</w:t>
            </w:r>
            <w:r>
              <w:rPr>
                <w:bCs/>
                <w:sz w:val="28"/>
                <w:szCs w:val="28"/>
                <w:lang w:val="uz-Cyrl-UZ"/>
              </w:rPr>
              <w:t xml:space="preserve"> </w:t>
            </w:r>
            <w:r w:rsidRPr="00BF2AAC">
              <w:rPr>
                <w:bCs/>
                <w:sz w:val="28"/>
                <w:szCs w:val="28"/>
                <w:lang w:val="uz-Cyrl-UZ"/>
              </w:rPr>
              <w:t>да сақлаганга</w:t>
            </w:r>
            <w:r>
              <w:rPr>
                <w:bCs/>
                <w:sz w:val="28"/>
                <w:szCs w:val="28"/>
                <w:lang w:val="uz-Cyrl-UZ"/>
              </w:rPr>
              <w:t xml:space="preserve"> қара</w:t>
            </w:r>
            <w:r w:rsidR="00D7647B">
              <w:rPr>
                <w:bCs/>
                <w:sz w:val="28"/>
                <w:szCs w:val="28"/>
                <w:lang w:val="en-US"/>
              </w:rPr>
              <w:t>-</w:t>
            </w:r>
            <w:r>
              <w:rPr>
                <w:bCs/>
                <w:sz w:val="28"/>
                <w:szCs w:val="28"/>
                <w:lang w:val="uz-Cyrl-UZ"/>
              </w:rPr>
              <w:t>ганда бирмунча тездир.</w:t>
            </w:r>
          </w:p>
        </w:tc>
      </w:tr>
      <w:tr w:rsidR="007A6AC6" w:rsidRPr="00D4756F" w:rsidTr="00A469BE">
        <w:trPr>
          <w:tblCellSpacing w:w="0" w:type="dxa"/>
          <w:jc w:val="center"/>
        </w:trPr>
        <w:tc>
          <w:tcPr>
            <w:tcW w:w="2079" w:type="pct"/>
          </w:tcPr>
          <w:p w:rsidR="007A6AC6" w:rsidRPr="0017350E" w:rsidRDefault="007A6AC6" w:rsidP="00070D9D">
            <w:pPr>
              <w:tabs>
                <w:tab w:val="left" w:pos="4320"/>
                <w:tab w:val="left" w:pos="4500"/>
              </w:tabs>
              <w:rPr>
                <w:b/>
                <w:sz w:val="28"/>
                <w:szCs w:val="28"/>
                <w:lang w:val="en-US"/>
              </w:rPr>
            </w:pPr>
            <w:r w:rsidRPr="0017350E">
              <w:rPr>
                <w:b/>
                <w:bCs/>
                <w:sz w:val="28"/>
                <w:szCs w:val="28"/>
              </w:rPr>
              <w:t>Акселератор</w:t>
            </w:r>
          </w:p>
          <w:p w:rsidR="007A6AC6" w:rsidRDefault="007A6AC6" w:rsidP="00070D9D">
            <w:pPr>
              <w:tabs>
                <w:tab w:val="left" w:pos="4320"/>
                <w:tab w:val="left" w:pos="4500"/>
              </w:tabs>
              <w:rPr>
                <w:sz w:val="28"/>
                <w:szCs w:val="28"/>
                <w:lang w:val="uz-Cyrl-UZ"/>
              </w:rPr>
            </w:pPr>
            <w:r>
              <w:rPr>
                <w:b/>
                <w:sz w:val="28"/>
                <w:szCs w:val="28"/>
                <w:lang w:val="en-US"/>
              </w:rPr>
              <w:t xml:space="preserve">uz </w:t>
            </w:r>
            <w:r w:rsidRPr="004604F2">
              <w:rPr>
                <w:sz w:val="28"/>
                <w:szCs w:val="28"/>
                <w:lang w:val="en-US"/>
              </w:rPr>
              <w:t>-</w:t>
            </w:r>
            <w:r w:rsidRPr="001A4444">
              <w:rPr>
                <w:sz w:val="28"/>
                <w:szCs w:val="28"/>
                <w:lang w:val="en-US"/>
              </w:rPr>
              <w:t xml:space="preserve"> </w:t>
            </w:r>
            <w:r w:rsidRPr="0017350E">
              <w:rPr>
                <w:bCs/>
                <w:sz w:val="28"/>
                <w:szCs w:val="28"/>
                <w:lang w:val="en-US"/>
              </w:rPr>
              <w:t>akselerator</w:t>
            </w:r>
          </w:p>
          <w:p w:rsidR="007A6AC6" w:rsidRPr="001A4444" w:rsidRDefault="007A6AC6" w:rsidP="00D4756F">
            <w:pPr>
              <w:tabs>
                <w:tab w:val="left" w:pos="4320"/>
                <w:tab w:val="left" w:pos="4500"/>
              </w:tabs>
              <w:rPr>
                <w:b/>
                <w:sz w:val="28"/>
                <w:szCs w:val="28"/>
                <w:lang w:val="en-US"/>
              </w:rPr>
            </w:pPr>
            <w:r>
              <w:rPr>
                <w:b/>
                <w:bCs/>
                <w:sz w:val="28"/>
                <w:szCs w:val="28"/>
                <w:lang w:val="uz-Cyrl-UZ"/>
              </w:rPr>
              <w:t xml:space="preserve">       </w:t>
            </w:r>
            <w:r w:rsidRPr="002F61F2">
              <w:rPr>
                <w:bCs/>
                <w:sz w:val="28"/>
                <w:szCs w:val="28"/>
              </w:rPr>
              <w:t>акселератор</w:t>
            </w:r>
          </w:p>
          <w:p w:rsidR="007A6AC6" w:rsidRPr="0017350E" w:rsidRDefault="007A6AC6" w:rsidP="0017350E">
            <w:pPr>
              <w:tabs>
                <w:tab w:val="left" w:pos="4320"/>
                <w:tab w:val="left" w:pos="4500"/>
              </w:tabs>
              <w:rPr>
                <w:bCs/>
                <w:sz w:val="28"/>
                <w:szCs w:val="28"/>
                <w:lang w:val="en-US"/>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17350E">
              <w:rPr>
                <w:bCs/>
                <w:sz w:val="28"/>
                <w:szCs w:val="28"/>
              </w:rPr>
              <w:t>а</w:t>
            </w:r>
            <w:r w:rsidRPr="0017350E">
              <w:rPr>
                <w:bCs/>
                <w:sz w:val="28"/>
                <w:szCs w:val="28"/>
                <w:lang w:val="en-US"/>
              </w:rPr>
              <w:t xml:space="preserve">ccelerator board (card) </w:t>
            </w:r>
          </w:p>
          <w:p w:rsidR="007A6AC6" w:rsidRPr="00D4756F" w:rsidRDefault="007A6AC6" w:rsidP="00070D9D">
            <w:pPr>
              <w:tabs>
                <w:tab w:val="left" w:pos="4320"/>
                <w:tab w:val="left" w:pos="4500"/>
              </w:tabs>
              <w:rPr>
                <w:b/>
                <w:bCs/>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 xml:space="preserve">Микросхема или печатная плата с устройством, обеспечивающим за счет специальных схемных решений увеличение производительности, например, при отображении графической информации. </w:t>
            </w:r>
          </w:p>
          <w:p w:rsidR="007A6AC6" w:rsidRPr="00D7647B" w:rsidRDefault="007A6AC6" w:rsidP="00E364BD">
            <w:pPr>
              <w:tabs>
                <w:tab w:val="left" w:pos="4320"/>
                <w:tab w:val="left" w:pos="4500"/>
              </w:tabs>
              <w:jc w:val="both"/>
              <w:rPr>
                <w:sz w:val="20"/>
                <w:szCs w:val="20"/>
              </w:rPr>
            </w:pPr>
          </w:p>
          <w:p w:rsidR="007A6AC6" w:rsidRPr="005C742E" w:rsidRDefault="007A6AC6" w:rsidP="00E364BD">
            <w:pPr>
              <w:tabs>
                <w:tab w:val="left" w:pos="4320"/>
                <w:tab w:val="left" w:pos="4500"/>
              </w:tabs>
              <w:jc w:val="both"/>
              <w:rPr>
                <w:sz w:val="28"/>
                <w:szCs w:val="28"/>
              </w:rPr>
            </w:pPr>
            <w:r>
              <w:rPr>
                <w:sz w:val="28"/>
                <w:szCs w:val="28"/>
                <w:lang w:val="uz-Cyrl-UZ"/>
              </w:rPr>
              <w:t>Sxemaga</w:t>
            </w:r>
            <w:r w:rsidRPr="00D4756F">
              <w:rPr>
                <w:sz w:val="28"/>
                <w:szCs w:val="28"/>
                <w:lang w:val="uz-Cyrl-UZ"/>
              </w:rPr>
              <w:t xml:space="preserve"> </w:t>
            </w:r>
            <w:r>
              <w:rPr>
                <w:sz w:val="28"/>
                <w:szCs w:val="28"/>
                <w:lang w:val="uz-Cyrl-UZ"/>
              </w:rPr>
              <w:t>oid</w:t>
            </w:r>
            <w:r w:rsidRPr="00D4756F">
              <w:rPr>
                <w:sz w:val="28"/>
                <w:szCs w:val="28"/>
                <w:lang w:val="uz-Cyrl-UZ"/>
              </w:rPr>
              <w:t xml:space="preserve"> </w:t>
            </w:r>
            <w:r>
              <w:rPr>
                <w:sz w:val="28"/>
                <w:szCs w:val="28"/>
                <w:lang w:val="uz-Cyrl-UZ"/>
              </w:rPr>
              <w:t>maxsus</w:t>
            </w:r>
            <w:r w:rsidRPr="00D4756F">
              <w:rPr>
                <w:sz w:val="28"/>
                <w:szCs w:val="28"/>
                <w:lang w:val="uz-Cyrl-UZ"/>
              </w:rPr>
              <w:t xml:space="preserve"> </w:t>
            </w:r>
            <w:r>
              <w:rPr>
                <w:sz w:val="28"/>
                <w:szCs w:val="28"/>
                <w:lang w:val="en-US"/>
              </w:rPr>
              <w:t>y</w:t>
            </w:r>
            <w:r>
              <w:rPr>
                <w:sz w:val="28"/>
                <w:szCs w:val="28"/>
                <w:lang w:val="uz-Cyrl-UZ"/>
              </w:rPr>
              <w:t>echimlar</w:t>
            </w:r>
            <w:r w:rsidRPr="00D4756F">
              <w:rPr>
                <w:sz w:val="28"/>
                <w:szCs w:val="28"/>
                <w:lang w:val="uz-Cyrl-UZ"/>
              </w:rPr>
              <w:t xml:space="preserve"> </w:t>
            </w:r>
            <w:r>
              <w:rPr>
                <w:sz w:val="28"/>
                <w:szCs w:val="28"/>
                <w:lang w:val="uz-Cyrl-UZ"/>
              </w:rPr>
              <w:t>hisobiga</w:t>
            </w:r>
            <w:r w:rsidRPr="00D4756F">
              <w:rPr>
                <w:sz w:val="28"/>
                <w:szCs w:val="28"/>
                <w:lang w:val="uz-Cyrl-UZ"/>
              </w:rPr>
              <w:t xml:space="preserve"> </w:t>
            </w:r>
            <w:r>
              <w:rPr>
                <w:sz w:val="28"/>
                <w:szCs w:val="28"/>
                <w:lang w:val="uz-Cyrl-UZ"/>
              </w:rPr>
              <w:t xml:space="preserve"> unum</w:t>
            </w:r>
            <w:r w:rsidR="00A86EF2" w:rsidRPr="00A86EF2">
              <w:rPr>
                <w:sz w:val="28"/>
                <w:szCs w:val="28"/>
              </w:rPr>
              <w:t>-</w:t>
            </w:r>
            <w:r>
              <w:rPr>
                <w:sz w:val="28"/>
                <w:szCs w:val="28"/>
                <w:lang w:val="uz-Cyrl-UZ"/>
              </w:rPr>
              <w:t>dorlik oshirilishini, masalan, grafik axborotni aks ettirishda, ta’minlaydigan qurilmasi bo‘lgan bosma plata yoki mikrosxema.</w:t>
            </w:r>
          </w:p>
          <w:p w:rsidR="00D7647B" w:rsidRPr="005C742E" w:rsidRDefault="00D7647B" w:rsidP="00E364BD">
            <w:pPr>
              <w:tabs>
                <w:tab w:val="left" w:pos="4320"/>
                <w:tab w:val="left" w:pos="4500"/>
              </w:tabs>
              <w:jc w:val="both"/>
              <w:rPr>
                <w:sz w:val="20"/>
                <w:szCs w:val="20"/>
              </w:rPr>
            </w:pPr>
          </w:p>
          <w:p w:rsidR="00A86EF2" w:rsidRPr="005C742E" w:rsidRDefault="007A6AC6" w:rsidP="00D7647B">
            <w:pPr>
              <w:tabs>
                <w:tab w:val="left" w:pos="4320"/>
                <w:tab w:val="left" w:pos="4500"/>
              </w:tabs>
              <w:jc w:val="both"/>
              <w:rPr>
                <w:sz w:val="28"/>
                <w:szCs w:val="28"/>
              </w:rPr>
            </w:pPr>
            <w:r w:rsidRPr="00D4756F">
              <w:rPr>
                <w:sz w:val="28"/>
                <w:szCs w:val="28"/>
                <w:lang w:val="uz-Cyrl-UZ"/>
              </w:rPr>
              <w:t>Схемага оид махсус ечимлар ҳисоб</w:t>
            </w:r>
            <w:r w:rsidRPr="006202F1">
              <w:rPr>
                <w:sz w:val="28"/>
                <w:szCs w:val="28"/>
                <w:lang w:val="uz-Cyrl-UZ"/>
              </w:rPr>
              <w:t>и</w:t>
            </w:r>
            <w:r w:rsidRPr="00D4756F">
              <w:rPr>
                <w:sz w:val="28"/>
                <w:szCs w:val="28"/>
                <w:lang w:val="uz-Cyrl-UZ"/>
              </w:rPr>
              <w:t xml:space="preserve">га </w:t>
            </w:r>
            <w:r>
              <w:rPr>
                <w:sz w:val="28"/>
                <w:szCs w:val="28"/>
                <w:lang w:val="uz-Cyrl-UZ"/>
              </w:rPr>
              <w:t xml:space="preserve"> унум</w:t>
            </w:r>
            <w:r w:rsidR="00D7647B" w:rsidRPr="005C742E">
              <w:rPr>
                <w:sz w:val="28"/>
                <w:szCs w:val="28"/>
              </w:rPr>
              <w:t>-</w:t>
            </w:r>
            <w:r>
              <w:rPr>
                <w:sz w:val="28"/>
                <w:szCs w:val="28"/>
                <w:lang w:val="uz-Cyrl-UZ"/>
              </w:rPr>
              <w:t>дорлик ошири</w:t>
            </w:r>
            <w:r w:rsidRPr="006202F1">
              <w:rPr>
                <w:sz w:val="28"/>
                <w:szCs w:val="28"/>
                <w:lang w:val="uz-Cyrl-UZ"/>
              </w:rPr>
              <w:t>лишини</w:t>
            </w:r>
            <w:r>
              <w:rPr>
                <w:sz w:val="28"/>
                <w:szCs w:val="28"/>
                <w:lang w:val="uz-Cyrl-UZ"/>
              </w:rPr>
              <w:t>, масалан, график ахбо</w:t>
            </w:r>
            <w:r w:rsidR="00D7647B" w:rsidRPr="005C742E">
              <w:rPr>
                <w:sz w:val="28"/>
                <w:szCs w:val="28"/>
              </w:rPr>
              <w:t>-</w:t>
            </w:r>
            <w:r>
              <w:rPr>
                <w:sz w:val="28"/>
                <w:szCs w:val="28"/>
                <w:lang w:val="uz-Cyrl-UZ"/>
              </w:rPr>
              <w:t xml:space="preserve">ротни акс эттиришда, таъминлайдиган </w:t>
            </w:r>
            <w:r w:rsidR="00D7647B" w:rsidRPr="005C742E">
              <w:rPr>
                <w:sz w:val="28"/>
                <w:szCs w:val="28"/>
              </w:rPr>
              <w:t>қ</w:t>
            </w:r>
            <w:r>
              <w:rPr>
                <w:sz w:val="28"/>
                <w:szCs w:val="28"/>
                <w:lang w:val="uz-Cyrl-UZ"/>
              </w:rPr>
              <w:t>у</w:t>
            </w:r>
            <w:r w:rsidR="00D7647B" w:rsidRPr="005C742E">
              <w:rPr>
                <w:sz w:val="28"/>
                <w:szCs w:val="28"/>
              </w:rPr>
              <w:t>-</w:t>
            </w:r>
            <w:r>
              <w:rPr>
                <w:sz w:val="28"/>
                <w:szCs w:val="28"/>
                <w:lang w:val="uz-Cyrl-UZ"/>
              </w:rPr>
              <w:t xml:space="preserve">рилмаси бўлган босма плата ёки микросхема. </w:t>
            </w:r>
          </w:p>
        </w:tc>
      </w:tr>
      <w:tr w:rsidR="007A6AC6" w:rsidRPr="003E387B" w:rsidTr="00A469BE">
        <w:trPr>
          <w:tblCellSpacing w:w="0" w:type="dxa"/>
          <w:jc w:val="center"/>
        </w:trPr>
        <w:tc>
          <w:tcPr>
            <w:tcW w:w="2079" w:type="pct"/>
          </w:tcPr>
          <w:p w:rsidR="007A6AC6" w:rsidRPr="000B1552" w:rsidRDefault="007A6AC6" w:rsidP="00070D9D">
            <w:pPr>
              <w:tabs>
                <w:tab w:val="left" w:pos="4320"/>
                <w:tab w:val="left" w:pos="4500"/>
              </w:tabs>
              <w:rPr>
                <w:b/>
                <w:sz w:val="28"/>
                <w:szCs w:val="28"/>
                <w:lang w:val="uz-Cyrl-UZ"/>
              </w:rPr>
            </w:pPr>
            <w:r w:rsidRPr="000B1552">
              <w:rPr>
                <w:b/>
                <w:sz w:val="28"/>
                <w:szCs w:val="28"/>
              </w:rPr>
              <w:t>А</w:t>
            </w:r>
            <w:r w:rsidRPr="000B1552">
              <w:rPr>
                <w:b/>
                <w:sz w:val="28"/>
                <w:szCs w:val="28"/>
                <w:lang w:val="uz-Cyrl-UZ"/>
              </w:rPr>
              <w:t>ктивная программа</w:t>
            </w:r>
          </w:p>
          <w:p w:rsidR="007A6AC6" w:rsidRDefault="007A6AC6" w:rsidP="00070D9D">
            <w:pPr>
              <w:tabs>
                <w:tab w:val="left" w:pos="4320"/>
                <w:tab w:val="left" w:pos="4500"/>
              </w:tabs>
              <w:rPr>
                <w:sz w:val="28"/>
                <w:szCs w:val="28"/>
                <w:lang w:val="uz-Cyrl-UZ"/>
              </w:rPr>
            </w:pPr>
            <w:r w:rsidRPr="000B1552">
              <w:rPr>
                <w:b/>
                <w:sz w:val="28"/>
                <w:szCs w:val="28"/>
                <w:lang w:val="uz-Cyrl-UZ"/>
              </w:rPr>
              <w:t xml:space="preserve">uz </w:t>
            </w:r>
            <w:r w:rsidRPr="000B1552">
              <w:rPr>
                <w:sz w:val="28"/>
                <w:szCs w:val="28"/>
                <w:lang w:val="uz-Cyrl-UZ"/>
              </w:rPr>
              <w:t>- aktiv dastur</w:t>
            </w:r>
          </w:p>
          <w:p w:rsidR="007A6AC6" w:rsidRPr="000B1552" w:rsidRDefault="007A6AC6" w:rsidP="00070D9D">
            <w:pPr>
              <w:tabs>
                <w:tab w:val="left" w:pos="4320"/>
                <w:tab w:val="left" w:pos="4500"/>
              </w:tabs>
              <w:rPr>
                <w:sz w:val="28"/>
                <w:szCs w:val="28"/>
                <w:lang w:val="uz-Cyrl-UZ"/>
              </w:rPr>
            </w:pPr>
            <w:r>
              <w:rPr>
                <w:b/>
                <w:sz w:val="28"/>
                <w:szCs w:val="28"/>
                <w:lang w:val="uz-Cyrl-UZ"/>
              </w:rPr>
              <w:t xml:space="preserve">       </w:t>
            </w:r>
            <w:r w:rsidRPr="000B1552">
              <w:rPr>
                <w:sz w:val="28"/>
                <w:szCs w:val="28"/>
                <w:lang w:val="uz-Cyrl-UZ"/>
              </w:rPr>
              <w:t>актив дастур</w:t>
            </w:r>
          </w:p>
          <w:p w:rsidR="007A6AC6" w:rsidRPr="000B1552" w:rsidRDefault="007A6AC6" w:rsidP="000B1552">
            <w:pPr>
              <w:tabs>
                <w:tab w:val="left" w:pos="4320"/>
                <w:tab w:val="left" w:pos="4500"/>
              </w:tabs>
              <w:rPr>
                <w:sz w:val="28"/>
                <w:szCs w:val="28"/>
                <w:lang w:val="uz-Cyrl-UZ"/>
              </w:rPr>
            </w:pPr>
            <w:r w:rsidRPr="000B1552">
              <w:rPr>
                <w:b/>
                <w:sz w:val="28"/>
                <w:szCs w:val="28"/>
                <w:lang w:val="uz-Cyrl-UZ"/>
              </w:rPr>
              <w:t xml:space="preserve">en </w:t>
            </w:r>
            <w:r w:rsidRPr="00EB22A0">
              <w:rPr>
                <w:sz w:val="28"/>
                <w:szCs w:val="28"/>
                <w:lang w:val="uz-Cyrl-UZ"/>
              </w:rPr>
              <w:t>-</w:t>
            </w:r>
            <w:r w:rsidRPr="000B1552">
              <w:rPr>
                <w:b/>
                <w:sz w:val="28"/>
                <w:szCs w:val="28"/>
                <w:lang w:val="uz-Cyrl-UZ"/>
              </w:rPr>
              <w:t xml:space="preserve"> </w:t>
            </w:r>
            <w:r w:rsidRPr="000B1552">
              <w:rPr>
                <w:sz w:val="28"/>
                <w:szCs w:val="28"/>
                <w:lang w:val="uz-Cyrl-UZ"/>
              </w:rPr>
              <w:t xml:space="preserve">аctive program </w:t>
            </w:r>
          </w:p>
          <w:p w:rsidR="007A6AC6" w:rsidRPr="000B1552" w:rsidRDefault="007A6AC6" w:rsidP="00070D9D">
            <w:pPr>
              <w:tabs>
                <w:tab w:val="left" w:pos="4320"/>
                <w:tab w:val="left" w:pos="4500"/>
              </w:tabs>
              <w:rPr>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Программа, которой передано управление процессором.</w:t>
            </w:r>
          </w:p>
          <w:p w:rsidR="007A6AC6" w:rsidRPr="00D7647B" w:rsidRDefault="007A6AC6" w:rsidP="00E364BD">
            <w:pPr>
              <w:tabs>
                <w:tab w:val="left" w:pos="4320"/>
                <w:tab w:val="left" w:pos="4500"/>
              </w:tabs>
              <w:jc w:val="both"/>
              <w:rPr>
                <w:sz w:val="20"/>
                <w:szCs w:val="20"/>
              </w:rPr>
            </w:pPr>
          </w:p>
          <w:p w:rsidR="007A6AC6" w:rsidRPr="00397A44" w:rsidRDefault="007A6AC6" w:rsidP="00E364BD">
            <w:pPr>
              <w:tabs>
                <w:tab w:val="left" w:pos="4320"/>
                <w:tab w:val="left" w:pos="4500"/>
              </w:tabs>
              <w:jc w:val="both"/>
              <w:rPr>
                <w:sz w:val="28"/>
                <w:szCs w:val="28"/>
              </w:rPr>
            </w:pPr>
            <w:r>
              <w:rPr>
                <w:sz w:val="28"/>
                <w:szCs w:val="28"/>
              </w:rPr>
              <w:t>Protsessorni boshqaradigan dastur.</w:t>
            </w:r>
          </w:p>
          <w:p w:rsidR="007A6AC6" w:rsidRPr="00D7647B" w:rsidRDefault="007A6AC6" w:rsidP="00E364BD">
            <w:pPr>
              <w:tabs>
                <w:tab w:val="left" w:pos="4320"/>
                <w:tab w:val="left" w:pos="4500"/>
              </w:tabs>
              <w:jc w:val="both"/>
              <w:rPr>
                <w:sz w:val="20"/>
                <w:szCs w:val="20"/>
              </w:rPr>
            </w:pPr>
          </w:p>
          <w:p w:rsidR="007A6AC6" w:rsidRPr="00BF0BC7" w:rsidRDefault="007A6AC6" w:rsidP="00E364BD">
            <w:pPr>
              <w:tabs>
                <w:tab w:val="left" w:pos="4320"/>
                <w:tab w:val="left" w:pos="4500"/>
              </w:tabs>
              <w:jc w:val="both"/>
              <w:rPr>
                <w:sz w:val="28"/>
                <w:szCs w:val="28"/>
              </w:rPr>
            </w:pPr>
            <w:r>
              <w:rPr>
                <w:sz w:val="28"/>
                <w:szCs w:val="28"/>
              </w:rPr>
              <w:t>Процессорни бошқарадиган дастур.</w:t>
            </w:r>
          </w:p>
        </w:tc>
      </w:tr>
      <w:tr w:rsidR="007A6AC6" w:rsidRPr="005C742E" w:rsidTr="00A469BE">
        <w:trPr>
          <w:tblCellSpacing w:w="0" w:type="dxa"/>
          <w:jc w:val="center"/>
        </w:trPr>
        <w:tc>
          <w:tcPr>
            <w:tcW w:w="2079" w:type="pct"/>
          </w:tcPr>
          <w:p w:rsidR="007A6AC6" w:rsidRPr="003C54A5" w:rsidRDefault="007A6AC6" w:rsidP="00070D9D">
            <w:pPr>
              <w:tabs>
                <w:tab w:val="left" w:pos="4320"/>
                <w:tab w:val="left" w:pos="4500"/>
              </w:tabs>
              <w:rPr>
                <w:b/>
                <w:sz w:val="28"/>
                <w:szCs w:val="28"/>
                <w:lang w:val="uz-Cyrl-UZ"/>
              </w:rPr>
            </w:pPr>
            <w:r w:rsidRPr="003C54A5">
              <w:rPr>
                <w:b/>
                <w:bCs/>
                <w:sz w:val="28"/>
                <w:szCs w:val="28"/>
                <w:lang w:val="uz-Cyrl-UZ"/>
              </w:rPr>
              <w:lastRenderedPageBreak/>
              <w:t>Активная СУБД</w:t>
            </w:r>
          </w:p>
          <w:p w:rsidR="007A6AC6" w:rsidRDefault="007A6AC6" w:rsidP="00070D9D">
            <w:pPr>
              <w:tabs>
                <w:tab w:val="left" w:pos="4320"/>
                <w:tab w:val="left" w:pos="4500"/>
              </w:tabs>
              <w:rPr>
                <w:b/>
                <w:sz w:val="28"/>
                <w:szCs w:val="28"/>
                <w:lang w:val="uz-Cyrl-UZ"/>
              </w:rPr>
            </w:pPr>
            <w:r w:rsidRPr="00046196">
              <w:rPr>
                <w:b/>
                <w:sz w:val="28"/>
                <w:szCs w:val="28"/>
                <w:lang w:val="uz-Cyrl-UZ"/>
              </w:rPr>
              <w:t xml:space="preserve">uz </w:t>
            </w:r>
            <w:r w:rsidRPr="00046196">
              <w:rPr>
                <w:sz w:val="28"/>
                <w:szCs w:val="28"/>
                <w:lang w:val="uz-Cyrl-UZ"/>
              </w:rPr>
              <w:t>-</w:t>
            </w:r>
            <w:r>
              <w:rPr>
                <w:b/>
                <w:bCs/>
                <w:sz w:val="28"/>
                <w:szCs w:val="28"/>
                <w:lang w:val="uz-Cyrl-UZ"/>
              </w:rPr>
              <w:t xml:space="preserve"> </w:t>
            </w:r>
            <w:r>
              <w:rPr>
                <w:bCs/>
                <w:sz w:val="28"/>
                <w:szCs w:val="28"/>
                <w:lang w:val="uz-Cyrl-UZ"/>
              </w:rPr>
              <w:t>aktiv</w:t>
            </w:r>
            <w:r w:rsidRPr="00AA6D32">
              <w:rPr>
                <w:bCs/>
                <w:sz w:val="28"/>
                <w:szCs w:val="28"/>
                <w:lang w:val="uz-Cyrl-UZ"/>
              </w:rPr>
              <w:t xml:space="preserve"> </w:t>
            </w:r>
            <w:r>
              <w:rPr>
                <w:bCs/>
                <w:sz w:val="28"/>
                <w:szCs w:val="28"/>
                <w:lang w:val="uz-Cyrl-UZ"/>
              </w:rPr>
              <w:t>MBBT</w:t>
            </w:r>
          </w:p>
          <w:p w:rsidR="007A6AC6" w:rsidRDefault="007A6AC6" w:rsidP="00070D9D">
            <w:pPr>
              <w:tabs>
                <w:tab w:val="left" w:pos="4320"/>
                <w:tab w:val="left" w:pos="4500"/>
              </w:tabs>
              <w:rPr>
                <w:bCs/>
                <w:sz w:val="28"/>
                <w:szCs w:val="28"/>
              </w:rPr>
            </w:pPr>
            <w:r>
              <w:rPr>
                <w:b/>
                <w:bCs/>
                <w:sz w:val="28"/>
                <w:szCs w:val="28"/>
                <w:lang w:val="uz-Cyrl-UZ"/>
              </w:rPr>
              <w:t xml:space="preserve">      </w:t>
            </w:r>
            <w:r>
              <w:rPr>
                <w:b/>
                <w:bCs/>
                <w:sz w:val="28"/>
                <w:szCs w:val="28"/>
              </w:rPr>
              <w:t xml:space="preserve"> </w:t>
            </w:r>
            <w:r w:rsidRPr="00AA6D32">
              <w:rPr>
                <w:bCs/>
                <w:sz w:val="28"/>
                <w:szCs w:val="28"/>
                <w:lang w:val="uz-Cyrl-UZ"/>
              </w:rPr>
              <w:t>актив МББТ</w:t>
            </w:r>
          </w:p>
          <w:p w:rsidR="007A6AC6" w:rsidRPr="002E1A74" w:rsidRDefault="007A6AC6" w:rsidP="00070D9D">
            <w:pPr>
              <w:tabs>
                <w:tab w:val="left" w:pos="4320"/>
                <w:tab w:val="left" w:pos="4500"/>
              </w:tabs>
              <w:rPr>
                <w:bCs/>
                <w:sz w:val="28"/>
                <w:szCs w:val="28"/>
                <w:lang w:val="en-US"/>
              </w:rPr>
            </w:pPr>
            <w:r w:rsidRPr="0017350E">
              <w:rPr>
                <w:b/>
                <w:sz w:val="28"/>
                <w:szCs w:val="28"/>
                <w:lang w:val="en-US"/>
              </w:rPr>
              <w:t xml:space="preserve">en </w:t>
            </w:r>
            <w:r w:rsidRPr="00EB22A0">
              <w:rPr>
                <w:sz w:val="28"/>
                <w:szCs w:val="28"/>
                <w:lang w:val="en-US"/>
              </w:rPr>
              <w:t>-</w:t>
            </w:r>
            <w:r w:rsidRPr="002E1A74">
              <w:rPr>
                <w:b/>
                <w:sz w:val="28"/>
                <w:szCs w:val="28"/>
                <w:lang w:val="en-US"/>
              </w:rPr>
              <w:t xml:space="preserve"> </w:t>
            </w:r>
            <w:r w:rsidRPr="003C54A5">
              <w:rPr>
                <w:sz w:val="28"/>
                <w:szCs w:val="28"/>
                <w:lang w:val="uz-Cyrl-UZ"/>
              </w:rPr>
              <w:t xml:space="preserve">аctive </w:t>
            </w:r>
            <w:r>
              <w:rPr>
                <w:sz w:val="28"/>
                <w:szCs w:val="28"/>
                <w:lang w:val="en-US"/>
              </w:rPr>
              <w:t xml:space="preserve">Data Base </w:t>
            </w:r>
            <w:r>
              <w:rPr>
                <w:sz w:val="28"/>
                <w:szCs w:val="28"/>
                <w:lang w:val="en-US"/>
              </w:rPr>
              <w:br/>
              <w:t>Management System (</w:t>
            </w:r>
            <w:r w:rsidRPr="003C54A5">
              <w:rPr>
                <w:sz w:val="28"/>
                <w:szCs w:val="28"/>
                <w:lang w:val="uz-Cyrl-UZ"/>
              </w:rPr>
              <w:t>DBMS</w:t>
            </w:r>
            <w:r>
              <w:rPr>
                <w:sz w:val="28"/>
                <w:szCs w:val="28"/>
                <w:lang w:val="en-US"/>
              </w:rPr>
              <w:t>)</w:t>
            </w:r>
          </w:p>
        </w:tc>
        <w:tc>
          <w:tcPr>
            <w:tcW w:w="2921" w:type="pct"/>
          </w:tcPr>
          <w:p w:rsidR="007A6AC6" w:rsidRDefault="007A6AC6" w:rsidP="00E364BD">
            <w:pPr>
              <w:tabs>
                <w:tab w:val="left" w:pos="4320"/>
                <w:tab w:val="left" w:pos="4500"/>
              </w:tabs>
              <w:jc w:val="both"/>
              <w:rPr>
                <w:sz w:val="28"/>
                <w:szCs w:val="28"/>
                <w:lang w:val="uz-Cyrl-UZ"/>
              </w:rPr>
            </w:pPr>
            <w:r>
              <w:rPr>
                <w:sz w:val="28"/>
                <w:szCs w:val="28"/>
              </w:rPr>
              <w:t>О</w:t>
            </w:r>
            <w:r>
              <w:rPr>
                <w:sz w:val="28"/>
                <w:szCs w:val="28"/>
                <w:lang w:val="uz-Cyrl-UZ"/>
              </w:rPr>
              <w:t>бычная или пассивная СУБД, но скомби</w:t>
            </w:r>
            <w:r w:rsidRPr="002E1A74">
              <w:rPr>
                <w:sz w:val="28"/>
                <w:szCs w:val="28"/>
              </w:rPr>
              <w:t>-</w:t>
            </w:r>
            <w:r>
              <w:rPr>
                <w:sz w:val="28"/>
                <w:szCs w:val="28"/>
                <w:lang w:val="uz-Cyrl-UZ"/>
              </w:rPr>
              <w:t>нированная со средствами обнаружения со</w:t>
            </w:r>
            <w:r w:rsidR="00D7647B" w:rsidRPr="00D7647B">
              <w:rPr>
                <w:sz w:val="28"/>
                <w:szCs w:val="28"/>
              </w:rPr>
              <w:t>-</w:t>
            </w:r>
            <w:r>
              <w:rPr>
                <w:sz w:val="28"/>
                <w:szCs w:val="28"/>
                <w:lang w:val="uz-Cyrl-UZ"/>
              </w:rPr>
              <w:t>бытий и мониторинга (возникновения) усло</w:t>
            </w:r>
            <w:r w:rsidR="00D7647B" w:rsidRPr="00D7647B">
              <w:rPr>
                <w:sz w:val="28"/>
                <w:szCs w:val="28"/>
              </w:rPr>
              <w:t>-</w:t>
            </w:r>
            <w:r>
              <w:rPr>
                <w:sz w:val="28"/>
                <w:szCs w:val="28"/>
                <w:lang w:val="uz-Cyrl-UZ"/>
              </w:rPr>
              <w:t>вий</w:t>
            </w:r>
            <w:r w:rsidRPr="00E47C30">
              <w:rPr>
                <w:sz w:val="28"/>
                <w:szCs w:val="28"/>
              </w:rPr>
              <w:t>.</w:t>
            </w:r>
          </w:p>
          <w:p w:rsidR="007A6AC6" w:rsidRPr="008A20EA" w:rsidRDefault="007A6AC6" w:rsidP="00E364BD">
            <w:pPr>
              <w:tabs>
                <w:tab w:val="left" w:pos="4320"/>
                <w:tab w:val="left" w:pos="4500"/>
              </w:tabs>
              <w:jc w:val="both"/>
            </w:pPr>
          </w:p>
          <w:p w:rsidR="007A6AC6" w:rsidRDefault="007A6AC6" w:rsidP="00E364BD">
            <w:pPr>
              <w:tabs>
                <w:tab w:val="left" w:pos="4320"/>
                <w:tab w:val="left" w:pos="4500"/>
              </w:tabs>
              <w:jc w:val="both"/>
              <w:rPr>
                <w:sz w:val="28"/>
                <w:szCs w:val="28"/>
                <w:lang w:val="en-US"/>
              </w:rPr>
            </w:pPr>
            <w:r>
              <w:rPr>
                <w:sz w:val="28"/>
                <w:szCs w:val="28"/>
                <w:lang w:val="uz-Cyrl-UZ"/>
              </w:rPr>
              <w:t>Oddiy</w:t>
            </w:r>
            <w:r w:rsidRPr="00AA6D32">
              <w:rPr>
                <w:sz w:val="28"/>
                <w:szCs w:val="28"/>
                <w:lang w:val="uz-Cyrl-UZ"/>
              </w:rPr>
              <w:t xml:space="preserve"> </w:t>
            </w:r>
            <w:r>
              <w:rPr>
                <w:sz w:val="28"/>
                <w:szCs w:val="28"/>
                <w:lang w:val="uz-Cyrl-UZ"/>
              </w:rPr>
              <w:t>yoki</w:t>
            </w:r>
            <w:r w:rsidRPr="00AA6D32">
              <w:rPr>
                <w:sz w:val="28"/>
                <w:szCs w:val="28"/>
                <w:lang w:val="uz-Cyrl-UZ"/>
              </w:rPr>
              <w:t xml:space="preserve"> </w:t>
            </w:r>
            <w:r>
              <w:rPr>
                <w:sz w:val="28"/>
                <w:szCs w:val="28"/>
                <w:lang w:val="uz-Cyrl-UZ"/>
              </w:rPr>
              <w:t>passiv</w:t>
            </w:r>
            <w:r w:rsidRPr="00AA6D32">
              <w:rPr>
                <w:sz w:val="28"/>
                <w:szCs w:val="28"/>
                <w:lang w:val="uz-Cyrl-UZ"/>
              </w:rPr>
              <w:t xml:space="preserve">, </w:t>
            </w:r>
            <w:r>
              <w:rPr>
                <w:sz w:val="28"/>
                <w:szCs w:val="28"/>
                <w:lang w:val="uz-Cyrl-UZ"/>
              </w:rPr>
              <w:t>biroq</w:t>
            </w:r>
            <w:r w:rsidRPr="00AA6D32">
              <w:rPr>
                <w:sz w:val="28"/>
                <w:szCs w:val="28"/>
                <w:lang w:val="uz-Cyrl-UZ"/>
              </w:rPr>
              <w:t xml:space="preserve"> </w:t>
            </w:r>
            <w:r>
              <w:rPr>
                <w:sz w:val="28"/>
                <w:szCs w:val="28"/>
                <w:lang w:val="uz-Cyrl-UZ"/>
              </w:rPr>
              <w:t>voqea-hodisalarni aniqlash</w:t>
            </w:r>
            <w:r w:rsidRPr="00AA6D32">
              <w:rPr>
                <w:sz w:val="28"/>
                <w:szCs w:val="28"/>
                <w:lang w:val="uz-Cyrl-UZ"/>
              </w:rPr>
              <w:t xml:space="preserve"> </w:t>
            </w:r>
            <w:r>
              <w:rPr>
                <w:sz w:val="28"/>
                <w:szCs w:val="28"/>
                <w:lang w:val="uz-Cyrl-UZ"/>
              </w:rPr>
              <w:t>va</w:t>
            </w:r>
            <w:r w:rsidRPr="00AA6D32">
              <w:rPr>
                <w:sz w:val="28"/>
                <w:szCs w:val="28"/>
                <w:lang w:val="uz-Cyrl-UZ"/>
              </w:rPr>
              <w:t xml:space="preserve"> </w:t>
            </w:r>
            <w:r>
              <w:rPr>
                <w:sz w:val="28"/>
                <w:szCs w:val="28"/>
                <w:lang w:val="uz-Cyrl-UZ"/>
              </w:rPr>
              <w:t>shart</w:t>
            </w:r>
            <w:r w:rsidRPr="00AA6D32">
              <w:rPr>
                <w:sz w:val="28"/>
                <w:szCs w:val="28"/>
                <w:lang w:val="uz-Cyrl-UZ"/>
              </w:rPr>
              <w:t>-</w:t>
            </w:r>
            <w:r>
              <w:rPr>
                <w:sz w:val="28"/>
                <w:szCs w:val="28"/>
                <w:lang w:val="uz-Cyrl-UZ"/>
              </w:rPr>
              <w:t>sharoitlar</w:t>
            </w:r>
            <w:r w:rsidRPr="00AA6D32">
              <w:rPr>
                <w:sz w:val="28"/>
                <w:szCs w:val="28"/>
                <w:lang w:val="uz-Cyrl-UZ"/>
              </w:rPr>
              <w:t xml:space="preserve"> (</w:t>
            </w:r>
            <w:r>
              <w:rPr>
                <w:sz w:val="28"/>
                <w:szCs w:val="28"/>
                <w:lang w:val="uz-Cyrl-UZ"/>
              </w:rPr>
              <w:t>vujudga</w:t>
            </w:r>
            <w:r w:rsidRPr="00AA6D32">
              <w:rPr>
                <w:sz w:val="28"/>
                <w:szCs w:val="28"/>
                <w:lang w:val="uz-Cyrl-UZ"/>
              </w:rPr>
              <w:t xml:space="preserve"> </w:t>
            </w:r>
            <w:r>
              <w:rPr>
                <w:sz w:val="28"/>
                <w:szCs w:val="28"/>
                <w:lang w:val="uz-Cyrl-UZ"/>
              </w:rPr>
              <w:t>kelishi</w:t>
            </w:r>
            <w:r w:rsidRPr="00AA6D32">
              <w:rPr>
                <w:sz w:val="28"/>
                <w:szCs w:val="28"/>
                <w:lang w:val="uz-Cyrl-UZ"/>
              </w:rPr>
              <w:t>)</w:t>
            </w:r>
            <w:r>
              <w:rPr>
                <w:sz w:val="28"/>
                <w:szCs w:val="28"/>
                <w:lang w:val="uz-Cyrl-UZ"/>
              </w:rPr>
              <w:t xml:space="preserve"> ni m</w:t>
            </w:r>
            <w:r>
              <w:rPr>
                <w:sz w:val="28"/>
                <w:szCs w:val="28"/>
                <w:lang w:val="en-US"/>
              </w:rPr>
              <w:t>o</w:t>
            </w:r>
            <w:r>
              <w:rPr>
                <w:sz w:val="28"/>
                <w:szCs w:val="28"/>
                <w:lang w:val="uz-Cyrl-UZ"/>
              </w:rPr>
              <w:t>nitoring qilish vositalari bilan birlashtirilgan MBBT.</w:t>
            </w:r>
          </w:p>
          <w:p w:rsidR="007A6AC6" w:rsidRPr="008A20EA" w:rsidRDefault="007A6AC6" w:rsidP="00E364BD">
            <w:pPr>
              <w:tabs>
                <w:tab w:val="left" w:pos="4320"/>
                <w:tab w:val="left" w:pos="4500"/>
              </w:tabs>
              <w:jc w:val="both"/>
              <w:rPr>
                <w:lang w:val="en-US"/>
              </w:rPr>
            </w:pPr>
          </w:p>
          <w:p w:rsidR="00A86EF2" w:rsidRPr="00D7647B" w:rsidRDefault="007A6AC6" w:rsidP="00E364BD">
            <w:pPr>
              <w:tabs>
                <w:tab w:val="left" w:pos="4320"/>
                <w:tab w:val="left" w:pos="4500"/>
              </w:tabs>
              <w:jc w:val="both"/>
              <w:rPr>
                <w:sz w:val="28"/>
                <w:szCs w:val="28"/>
                <w:lang w:val="uz-Cyrl-UZ"/>
              </w:rPr>
            </w:pPr>
            <w:r w:rsidRPr="00AA6D32">
              <w:rPr>
                <w:sz w:val="28"/>
                <w:szCs w:val="28"/>
                <w:lang w:val="uz-Cyrl-UZ"/>
              </w:rPr>
              <w:t>Оддий ёки пассив, бироқ воқеа</w:t>
            </w:r>
            <w:r>
              <w:rPr>
                <w:sz w:val="28"/>
                <w:szCs w:val="28"/>
                <w:lang w:val="uz-Cyrl-UZ"/>
              </w:rPr>
              <w:t>-ҳодисаларни аниқл</w:t>
            </w:r>
            <w:r w:rsidRPr="00AA6D32">
              <w:rPr>
                <w:sz w:val="28"/>
                <w:szCs w:val="28"/>
                <w:lang w:val="uz-Cyrl-UZ"/>
              </w:rPr>
              <w:t>аш ва шарт-шароитлар (вужудга кели</w:t>
            </w:r>
            <w:r w:rsidR="00D7647B">
              <w:rPr>
                <w:sz w:val="28"/>
                <w:szCs w:val="28"/>
                <w:lang w:val="en-US"/>
              </w:rPr>
              <w:t>-</w:t>
            </w:r>
            <w:r w:rsidRPr="00AA6D32">
              <w:rPr>
                <w:sz w:val="28"/>
                <w:szCs w:val="28"/>
                <w:lang w:val="uz-Cyrl-UZ"/>
              </w:rPr>
              <w:t>ши)</w:t>
            </w:r>
            <w:r>
              <w:rPr>
                <w:sz w:val="28"/>
                <w:szCs w:val="28"/>
                <w:lang w:val="uz-Cyrl-UZ"/>
              </w:rPr>
              <w:t xml:space="preserve"> ни м</w:t>
            </w:r>
            <w:r>
              <w:rPr>
                <w:sz w:val="28"/>
                <w:szCs w:val="28"/>
                <w:lang w:val="en-US"/>
              </w:rPr>
              <w:t>o</w:t>
            </w:r>
            <w:r>
              <w:rPr>
                <w:sz w:val="28"/>
                <w:szCs w:val="28"/>
                <w:lang w:val="uz-Cyrl-UZ"/>
              </w:rPr>
              <w:t>ниторинг қилиш воситалари билан бирлаштирилган МББТ.</w:t>
            </w:r>
          </w:p>
        </w:tc>
      </w:tr>
      <w:tr w:rsidR="007A6AC6" w:rsidRPr="003E387B" w:rsidTr="00A469BE">
        <w:trPr>
          <w:tblCellSpacing w:w="0" w:type="dxa"/>
          <w:jc w:val="center"/>
        </w:trPr>
        <w:tc>
          <w:tcPr>
            <w:tcW w:w="2079" w:type="pct"/>
          </w:tcPr>
          <w:p w:rsidR="007A6AC6" w:rsidRPr="002E1A74" w:rsidRDefault="007A6AC6" w:rsidP="00070D9D">
            <w:pPr>
              <w:tabs>
                <w:tab w:val="left" w:pos="4320"/>
                <w:tab w:val="left" w:pos="4500"/>
              </w:tabs>
              <w:rPr>
                <w:b/>
                <w:sz w:val="28"/>
                <w:szCs w:val="28"/>
                <w:lang w:val="uz-Cyrl-UZ"/>
              </w:rPr>
            </w:pPr>
            <w:r>
              <w:rPr>
                <w:b/>
                <w:sz w:val="28"/>
                <w:szCs w:val="28"/>
                <w:lang w:val="uz-Cyrl-UZ"/>
              </w:rPr>
              <w:t>Активная ячейка</w:t>
            </w:r>
          </w:p>
          <w:p w:rsidR="007A6AC6" w:rsidRPr="002E1A74" w:rsidRDefault="007A6AC6" w:rsidP="00070D9D">
            <w:pPr>
              <w:tabs>
                <w:tab w:val="left" w:pos="4320"/>
                <w:tab w:val="left" w:pos="4500"/>
              </w:tabs>
              <w:rPr>
                <w:sz w:val="28"/>
                <w:szCs w:val="28"/>
                <w:lang w:val="uz-Cyrl-UZ"/>
              </w:rPr>
            </w:pPr>
            <w:r w:rsidRPr="003C54A5">
              <w:rPr>
                <w:b/>
                <w:sz w:val="28"/>
                <w:szCs w:val="28"/>
                <w:lang w:val="uz-Cyrl-UZ"/>
              </w:rPr>
              <w:t xml:space="preserve">uz </w:t>
            </w:r>
            <w:r w:rsidRPr="003C54A5">
              <w:rPr>
                <w:sz w:val="28"/>
                <w:szCs w:val="28"/>
                <w:lang w:val="uz-Cyrl-UZ"/>
              </w:rPr>
              <w:t>-</w:t>
            </w:r>
            <w:r>
              <w:rPr>
                <w:b/>
                <w:sz w:val="28"/>
                <w:szCs w:val="28"/>
                <w:lang w:val="uz-Cyrl-UZ"/>
              </w:rPr>
              <w:t xml:space="preserve"> </w:t>
            </w:r>
            <w:r w:rsidRPr="003C54A5">
              <w:rPr>
                <w:sz w:val="28"/>
                <w:szCs w:val="28"/>
                <w:lang w:val="uz-Cyrl-UZ"/>
              </w:rPr>
              <w:t>aktiv yacheyka</w:t>
            </w:r>
          </w:p>
          <w:p w:rsidR="007A6AC6" w:rsidRPr="00397A44" w:rsidRDefault="007A6AC6" w:rsidP="00070D9D">
            <w:pPr>
              <w:tabs>
                <w:tab w:val="left" w:pos="4320"/>
                <w:tab w:val="left" w:pos="4500"/>
              </w:tabs>
              <w:rPr>
                <w:sz w:val="28"/>
                <w:szCs w:val="28"/>
                <w:lang w:val="uz-Cyrl-UZ"/>
              </w:rPr>
            </w:pPr>
            <w:r>
              <w:rPr>
                <w:b/>
                <w:sz w:val="28"/>
                <w:szCs w:val="28"/>
                <w:lang w:val="uz-Cyrl-UZ"/>
              </w:rPr>
              <w:t xml:space="preserve">      </w:t>
            </w:r>
            <w:r w:rsidRPr="00424677">
              <w:rPr>
                <w:b/>
                <w:sz w:val="28"/>
                <w:szCs w:val="28"/>
                <w:lang w:val="uz-Cyrl-UZ"/>
              </w:rPr>
              <w:t xml:space="preserve"> </w:t>
            </w:r>
            <w:r w:rsidRPr="00397A44">
              <w:rPr>
                <w:sz w:val="28"/>
                <w:szCs w:val="28"/>
                <w:lang w:val="uz-Cyrl-UZ"/>
              </w:rPr>
              <w:t>актив ячейка</w:t>
            </w:r>
          </w:p>
          <w:p w:rsidR="007A6AC6" w:rsidRPr="00397A44" w:rsidRDefault="007A6AC6" w:rsidP="003C54A5">
            <w:pPr>
              <w:tabs>
                <w:tab w:val="left" w:pos="4320"/>
                <w:tab w:val="left" w:pos="4500"/>
              </w:tabs>
              <w:rPr>
                <w:sz w:val="28"/>
                <w:szCs w:val="28"/>
                <w:lang w:val="uz-Cyrl-UZ"/>
              </w:rPr>
            </w:pPr>
            <w:r w:rsidRPr="00397A44">
              <w:rPr>
                <w:b/>
                <w:sz w:val="28"/>
                <w:szCs w:val="28"/>
                <w:lang w:val="uz-Cyrl-UZ"/>
              </w:rPr>
              <w:t xml:space="preserve">en </w:t>
            </w:r>
            <w:r w:rsidRPr="00853D48">
              <w:rPr>
                <w:sz w:val="28"/>
                <w:szCs w:val="28"/>
                <w:lang w:val="uz-Cyrl-UZ"/>
              </w:rPr>
              <w:t>-</w:t>
            </w:r>
            <w:r w:rsidRPr="00397A44">
              <w:rPr>
                <w:b/>
                <w:sz w:val="28"/>
                <w:szCs w:val="28"/>
                <w:lang w:val="uz-Cyrl-UZ"/>
              </w:rPr>
              <w:t xml:space="preserve"> </w:t>
            </w:r>
            <w:r w:rsidRPr="00397A44">
              <w:rPr>
                <w:sz w:val="28"/>
                <w:szCs w:val="28"/>
                <w:lang w:val="uz-Cyrl-UZ"/>
              </w:rPr>
              <w:t xml:space="preserve">аctive cell </w:t>
            </w:r>
          </w:p>
          <w:p w:rsidR="007A6AC6" w:rsidRPr="00397A44" w:rsidRDefault="007A6AC6" w:rsidP="00070D9D">
            <w:pPr>
              <w:tabs>
                <w:tab w:val="left" w:pos="4320"/>
                <w:tab w:val="left" w:pos="4500"/>
              </w:tabs>
              <w:rPr>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Ячейка, с которой в данный момент ведется работа. А</w:t>
            </w:r>
            <w:r>
              <w:rPr>
                <w:sz w:val="28"/>
                <w:szCs w:val="28"/>
                <w:lang w:val="uz-Cyrl-UZ"/>
              </w:rPr>
              <w:t>дрес такой ячейки выводится на экране в поле имени, находящемся в левом конце строки формул.</w:t>
            </w:r>
          </w:p>
          <w:p w:rsidR="007A6AC6" w:rsidRPr="008A20EA" w:rsidRDefault="007A6AC6" w:rsidP="00E364BD">
            <w:pPr>
              <w:tabs>
                <w:tab w:val="left" w:pos="4320"/>
                <w:tab w:val="left" w:pos="4500"/>
              </w:tabs>
              <w:jc w:val="both"/>
            </w:pPr>
          </w:p>
          <w:p w:rsidR="007A6AC6" w:rsidRDefault="007A6AC6" w:rsidP="00E364BD">
            <w:pPr>
              <w:tabs>
                <w:tab w:val="left" w:pos="4320"/>
                <w:tab w:val="left" w:pos="4500"/>
              </w:tabs>
              <w:jc w:val="both"/>
              <w:rPr>
                <w:sz w:val="28"/>
                <w:szCs w:val="28"/>
                <w:lang w:val="en-US"/>
              </w:rPr>
            </w:pPr>
            <w:r w:rsidRPr="0099137E">
              <w:rPr>
                <w:sz w:val="28"/>
                <w:szCs w:val="28"/>
                <w:lang w:val="en-US"/>
              </w:rPr>
              <w:t>Berilgan onda ustida ish olib borilayotgan yacheyka</w:t>
            </w:r>
            <w:r>
              <w:rPr>
                <w:sz w:val="28"/>
                <w:szCs w:val="28"/>
                <w:lang w:val="uz-Cyrl-UZ"/>
              </w:rPr>
              <w:t xml:space="preserve">. </w:t>
            </w:r>
            <w:r w:rsidRPr="0099137E">
              <w:rPr>
                <w:sz w:val="28"/>
                <w:szCs w:val="28"/>
                <w:lang w:val="en-US"/>
              </w:rPr>
              <w:t>Bunday yacheykaning adresi formulalar satrining chap qismidagi nom maydonida ekranga chiqariladi.</w:t>
            </w:r>
          </w:p>
          <w:p w:rsidR="007A6AC6" w:rsidRPr="008A20EA" w:rsidRDefault="007A6AC6" w:rsidP="00E364BD">
            <w:pPr>
              <w:tabs>
                <w:tab w:val="left" w:pos="4320"/>
                <w:tab w:val="left" w:pos="4500"/>
              </w:tabs>
              <w:jc w:val="both"/>
              <w:rPr>
                <w:lang w:val="en-US"/>
              </w:rPr>
            </w:pPr>
          </w:p>
          <w:p w:rsidR="00A86EF2" w:rsidRPr="000335AF" w:rsidRDefault="007A6AC6" w:rsidP="00E364BD">
            <w:pPr>
              <w:tabs>
                <w:tab w:val="left" w:pos="4320"/>
                <w:tab w:val="left" w:pos="4500"/>
              </w:tabs>
              <w:jc w:val="both"/>
              <w:rPr>
                <w:sz w:val="28"/>
                <w:szCs w:val="28"/>
              </w:rPr>
            </w:pPr>
            <w:r>
              <w:rPr>
                <w:sz w:val="28"/>
                <w:szCs w:val="28"/>
              </w:rPr>
              <w:t>Берилган онда устида иш олиб борилаётган ячейка</w:t>
            </w:r>
            <w:r>
              <w:rPr>
                <w:sz w:val="28"/>
                <w:szCs w:val="28"/>
                <w:lang w:val="uz-Cyrl-UZ"/>
              </w:rPr>
              <w:t xml:space="preserve">. </w:t>
            </w:r>
            <w:r>
              <w:rPr>
                <w:sz w:val="28"/>
                <w:szCs w:val="28"/>
              </w:rPr>
              <w:t>Бундай ячейканинг адреси формулалар сатрининг чап қисмидаги ном майдонида экранга чиқарилади.</w:t>
            </w:r>
          </w:p>
        </w:tc>
      </w:tr>
      <w:tr w:rsidR="007A6AC6" w:rsidRPr="005C742E" w:rsidTr="00A469BE">
        <w:trPr>
          <w:tblCellSpacing w:w="0" w:type="dxa"/>
          <w:jc w:val="center"/>
        </w:trPr>
        <w:tc>
          <w:tcPr>
            <w:tcW w:w="2079" w:type="pct"/>
          </w:tcPr>
          <w:p w:rsidR="007A6AC6" w:rsidRPr="00DA4ACC" w:rsidRDefault="007A6AC6" w:rsidP="00537EDB">
            <w:pPr>
              <w:tabs>
                <w:tab w:val="left" w:pos="4320"/>
                <w:tab w:val="left" w:pos="4500"/>
              </w:tabs>
              <w:rPr>
                <w:b/>
                <w:sz w:val="28"/>
                <w:szCs w:val="28"/>
              </w:rPr>
            </w:pPr>
            <w:r>
              <w:rPr>
                <w:b/>
                <w:sz w:val="28"/>
                <w:szCs w:val="28"/>
              </w:rPr>
              <w:t>А</w:t>
            </w:r>
            <w:r w:rsidRPr="00DA4ACC">
              <w:rPr>
                <w:b/>
                <w:sz w:val="28"/>
                <w:szCs w:val="28"/>
              </w:rPr>
              <w:t>ктивное окно</w:t>
            </w:r>
          </w:p>
          <w:p w:rsidR="007A6AC6" w:rsidRDefault="007A6AC6" w:rsidP="00537EDB">
            <w:pPr>
              <w:tabs>
                <w:tab w:val="left" w:pos="4320"/>
                <w:tab w:val="left" w:pos="4500"/>
              </w:tabs>
              <w:rPr>
                <w:b/>
                <w:sz w:val="28"/>
                <w:szCs w:val="28"/>
                <w:lang w:val="uz-Cyrl-UZ"/>
              </w:rPr>
            </w:pPr>
            <w:r>
              <w:rPr>
                <w:b/>
                <w:sz w:val="28"/>
                <w:szCs w:val="28"/>
                <w:lang w:val="en-US"/>
              </w:rPr>
              <w:t>uz</w:t>
            </w:r>
            <w:r w:rsidRPr="000B1552">
              <w:rPr>
                <w:b/>
                <w:sz w:val="28"/>
                <w:szCs w:val="28"/>
              </w:rPr>
              <w:t xml:space="preserve"> </w:t>
            </w:r>
            <w:r w:rsidRPr="000B1552">
              <w:rPr>
                <w:sz w:val="28"/>
                <w:szCs w:val="28"/>
              </w:rPr>
              <w:t>-</w:t>
            </w:r>
            <w:r w:rsidRPr="000B1552">
              <w:rPr>
                <w:b/>
                <w:sz w:val="28"/>
                <w:szCs w:val="28"/>
              </w:rPr>
              <w:t xml:space="preserve"> </w:t>
            </w:r>
            <w:r>
              <w:rPr>
                <w:sz w:val="28"/>
                <w:szCs w:val="28"/>
                <w:lang w:val="uz-Cyrl-UZ"/>
              </w:rPr>
              <w:t>aktiv oyna</w:t>
            </w:r>
          </w:p>
          <w:p w:rsidR="007A6AC6" w:rsidRPr="00773754" w:rsidRDefault="007A6AC6" w:rsidP="00537EDB">
            <w:pPr>
              <w:tabs>
                <w:tab w:val="left" w:pos="4320"/>
                <w:tab w:val="left" w:pos="4500"/>
              </w:tabs>
              <w:rPr>
                <w:sz w:val="28"/>
                <w:szCs w:val="28"/>
              </w:rPr>
            </w:pPr>
            <w:r>
              <w:rPr>
                <w:sz w:val="28"/>
                <w:szCs w:val="28"/>
                <w:lang w:val="uz-Cyrl-UZ"/>
              </w:rPr>
              <w:t xml:space="preserve">      </w:t>
            </w:r>
            <w:r w:rsidRPr="00773754">
              <w:rPr>
                <w:sz w:val="28"/>
                <w:szCs w:val="28"/>
              </w:rPr>
              <w:t xml:space="preserve"> </w:t>
            </w:r>
            <w:r>
              <w:rPr>
                <w:sz w:val="28"/>
                <w:szCs w:val="28"/>
                <w:lang w:val="uz-Cyrl-UZ"/>
              </w:rPr>
              <w:t>актив ойна</w:t>
            </w:r>
          </w:p>
          <w:p w:rsidR="007A6AC6" w:rsidRPr="000B1552" w:rsidRDefault="007A6AC6" w:rsidP="000B1552">
            <w:pPr>
              <w:tabs>
                <w:tab w:val="left" w:pos="4320"/>
                <w:tab w:val="left" w:pos="4500"/>
              </w:tabs>
              <w:rPr>
                <w:sz w:val="28"/>
                <w:szCs w:val="28"/>
                <w:lang w:val="en-US"/>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0B1552">
              <w:rPr>
                <w:sz w:val="28"/>
                <w:szCs w:val="28"/>
              </w:rPr>
              <w:t>а</w:t>
            </w:r>
            <w:r w:rsidRPr="000B1552">
              <w:rPr>
                <w:sz w:val="28"/>
                <w:szCs w:val="28"/>
                <w:lang w:val="en-US"/>
              </w:rPr>
              <w:t xml:space="preserve">ctivity window </w:t>
            </w:r>
          </w:p>
          <w:p w:rsidR="007A6AC6" w:rsidRPr="000B1552" w:rsidRDefault="007A6AC6" w:rsidP="00537EDB">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Окно, содержащее обрабатываем</w:t>
            </w:r>
            <w:r w:rsidR="00B701BE">
              <w:rPr>
                <w:sz w:val="28"/>
                <w:szCs w:val="28"/>
              </w:rPr>
              <w:t>ые</w:t>
            </w:r>
            <w:r>
              <w:rPr>
                <w:sz w:val="28"/>
                <w:szCs w:val="28"/>
              </w:rPr>
              <w:t xml:space="preserve"> в данный момент изображение или документ.</w:t>
            </w:r>
          </w:p>
          <w:p w:rsidR="007A6AC6" w:rsidRPr="008A20EA" w:rsidRDefault="007A6AC6" w:rsidP="00E364BD">
            <w:pPr>
              <w:tabs>
                <w:tab w:val="left" w:pos="4320"/>
                <w:tab w:val="left" w:pos="4500"/>
              </w:tabs>
              <w:jc w:val="both"/>
              <w:rPr>
                <w:sz w:val="18"/>
                <w:szCs w:val="18"/>
              </w:rPr>
            </w:pPr>
          </w:p>
          <w:p w:rsidR="007A6AC6" w:rsidRDefault="007A6AC6" w:rsidP="00E364BD">
            <w:pPr>
              <w:tabs>
                <w:tab w:val="left" w:pos="4320"/>
                <w:tab w:val="left" w:pos="4500"/>
              </w:tabs>
              <w:jc w:val="both"/>
              <w:rPr>
                <w:sz w:val="28"/>
                <w:szCs w:val="28"/>
                <w:lang w:val="en-US"/>
              </w:rPr>
            </w:pPr>
            <w:r>
              <w:rPr>
                <w:sz w:val="28"/>
                <w:szCs w:val="28"/>
                <w:lang w:val="uz-Cyrl-UZ"/>
              </w:rPr>
              <w:t>Berilgan</w:t>
            </w:r>
            <w:r w:rsidRPr="00765546">
              <w:rPr>
                <w:sz w:val="28"/>
                <w:szCs w:val="28"/>
                <w:lang w:val="uz-Cyrl-UZ"/>
              </w:rPr>
              <w:t xml:space="preserve"> </w:t>
            </w:r>
            <w:r>
              <w:rPr>
                <w:sz w:val="28"/>
                <w:szCs w:val="28"/>
                <w:lang w:val="uz-Cyrl-UZ"/>
              </w:rPr>
              <w:t>onda</w:t>
            </w:r>
            <w:r w:rsidRPr="00765546">
              <w:rPr>
                <w:sz w:val="28"/>
                <w:szCs w:val="28"/>
                <w:lang w:val="uz-Cyrl-UZ"/>
              </w:rPr>
              <w:t xml:space="preserve"> </w:t>
            </w:r>
            <w:r>
              <w:rPr>
                <w:sz w:val="28"/>
                <w:szCs w:val="28"/>
                <w:lang w:val="uz-Cyrl-UZ"/>
              </w:rPr>
              <w:t>qayta</w:t>
            </w:r>
            <w:r w:rsidRPr="00765546">
              <w:rPr>
                <w:sz w:val="28"/>
                <w:szCs w:val="28"/>
                <w:lang w:val="uz-Cyrl-UZ"/>
              </w:rPr>
              <w:t xml:space="preserve"> </w:t>
            </w:r>
            <w:r>
              <w:rPr>
                <w:sz w:val="28"/>
                <w:szCs w:val="28"/>
                <w:lang w:val="uz-Cyrl-UZ"/>
              </w:rPr>
              <w:t>ishlanadigan</w:t>
            </w:r>
            <w:r w:rsidRPr="00765546">
              <w:rPr>
                <w:sz w:val="28"/>
                <w:szCs w:val="28"/>
                <w:lang w:val="uz-Cyrl-UZ"/>
              </w:rPr>
              <w:t xml:space="preserve"> </w:t>
            </w:r>
            <w:r>
              <w:rPr>
                <w:sz w:val="28"/>
                <w:szCs w:val="28"/>
                <w:lang w:val="uz-Cyrl-UZ"/>
              </w:rPr>
              <w:t>tasvir</w:t>
            </w:r>
            <w:r w:rsidRPr="00765546">
              <w:rPr>
                <w:sz w:val="28"/>
                <w:szCs w:val="28"/>
                <w:lang w:val="uz-Cyrl-UZ"/>
              </w:rPr>
              <w:t xml:space="preserve"> </w:t>
            </w:r>
            <w:r>
              <w:rPr>
                <w:sz w:val="28"/>
                <w:szCs w:val="28"/>
                <w:lang w:val="uz-Cyrl-UZ"/>
              </w:rPr>
              <w:t>yoki</w:t>
            </w:r>
            <w:r w:rsidRPr="00765546">
              <w:rPr>
                <w:sz w:val="28"/>
                <w:szCs w:val="28"/>
                <w:lang w:val="uz-Cyrl-UZ"/>
              </w:rPr>
              <w:t xml:space="preserve"> </w:t>
            </w:r>
            <w:r>
              <w:rPr>
                <w:sz w:val="28"/>
                <w:szCs w:val="28"/>
                <w:lang w:val="uz-Cyrl-UZ"/>
              </w:rPr>
              <w:t>hujjatni</w:t>
            </w:r>
            <w:r w:rsidRPr="00765546">
              <w:rPr>
                <w:sz w:val="28"/>
                <w:szCs w:val="28"/>
                <w:lang w:val="uz-Cyrl-UZ"/>
              </w:rPr>
              <w:t xml:space="preserve"> </w:t>
            </w:r>
            <w:r>
              <w:rPr>
                <w:sz w:val="28"/>
                <w:szCs w:val="28"/>
                <w:lang w:val="uz-Cyrl-UZ"/>
              </w:rPr>
              <w:t>ichiga</w:t>
            </w:r>
            <w:r w:rsidRPr="00765546">
              <w:rPr>
                <w:sz w:val="28"/>
                <w:szCs w:val="28"/>
                <w:lang w:val="uz-Cyrl-UZ"/>
              </w:rPr>
              <w:t xml:space="preserve"> </w:t>
            </w:r>
            <w:r>
              <w:rPr>
                <w:sz w:val="28"/>
                <w:szCs w:val="28"/>
                <w:lang w:val="uz-Cyrl-UZ"/>
              </w:rPr>
              <w:t>oladigan</w:t>
            </w:r>
            <w:r w:rsidRPr="00765546">
              <w:rPr>
                <w:sz w:val="28"/>
                <w:szCs w:val="28"/>
                <w:lang w:val="uz-Cyrl-UZ"/>
              </w:rPr>
              <w:t xml:space="preserve"> </w:t>
            </w:r>
            <w:r>
              <w:rPr>
                <w:sz w:val="28"/>
                <w:szCs w:val="28"/>
                <w:lang w:val="uz-Cyrl-UZ"/>
              </w:rPr>
              <w:t>oyna</w:t>
            </w:r>
            <w:r w:rsidRPr="00765546">
              <w:rPr>
                <w:sz w:val="28"/>
                <w:szCs w:val="28"/>
                <w:lang w:val="uz-Cyrl-UZ"/>
              </w:rPr>
              <w:t>.</w:t>
            </w:r>
          </w:p>
          <w:p w:rsidR="007A6AC6" w:rsidRPr="008A20EA" w:rsidRDefault="007A6AC6" w:rsidP="00E364BD">
            <w:pPr>
              <w:tabs>
                <w:tab w:val="left" w:pos="4320"/>
                <w:tab w:val="left" w:pos="4500"/>
              </w:tabs>
              <w:jc w:val="both"/>
              <w:rPr>
                <w:sz w:val="18"/>
                <w:szCs w:val="18"/>
                <w:lang w:val="en-US"/>
              </w:rPr>
            </w:pPr>
          </w:p>
          <w:p w:rsidR="007A6AC6" w:rsidRPr="00765546" w:rsidRDefault="007A6AC6" w:rsidP="00E364BD">
            <w:pPr>
              <w:tabs>
                <w:tab w:val="left" w:pos="4320"/>
                <w:tab w:val="left" w:pos="4500"/>
              </w:tabs>
              <w:jc w:val="both"/>
              <w:rPr>
                <w:sz w:val="28"/>
                <w:szCs w:val="28"/>
                <w:lang w:val="uz-Cyrl-UZ"/>
              </w:rPr>
            </w:pPr>
            <w:r w:rsidRPr="00765546">
              <w:rPr>
                <w:sz w:val="28"/>
                <w:szCs w:val="28"/>
                <w:lang w:val="uz-Cyrl-UZ"/>
              </w:rPr>
              <w:t>Берилган онда қайта ишланадиган тасвир ёки ҳужжатни ичига оладиган ойна.</w:t>
            </w:r>
          </w:p>
        </w:tc>
      </w:tr>
      <w:tr w:rsidR="007A6AC6" w:rsidRPr="005C742E" w:rsidTr="00A469BE">
        <w:trPr>
          <w:tblCellSpacing w:w="0" w:type="dxa"/>
          <w:jc w:val="center"/>
        </w:trPr>
        <w:tc>
          <w:tcPr>
            <w:tcW w:w="2079" w:type="pct"/>
          </w:tcPr>
          <w:p w:rsidR="007A6AC6" w:rsidRPr="000B1552" w:rsidRDefault="007A6AC6" w:rsidP="00070D9D">
            <w:pPr>
              <w:tabs>
                <w:tab w:val="left" w:pos="4320"/>
                <w:tab w:val="left" w:pos="4500"/>
              </w:tabs>
              <w:rPr>
                <w:b/>
                <w:sz w:val="28"/>
                <w:szCs w:val="28"/>
              </w:rPr>
            </w:pPr>
            <w:r w:rsidRPr="000B1552">
              <w:rPr>
                <w:b/>
                <w:sz w:val="28"/>
                <w:szCs w:val="28"/>
              </w:rPr>
              <w:t>Активный концентратор</w:t>
            </w:r>
          </w:p>
          <w:p w:rsidR="007A6AC6" w:rsidRDefault="007A6AC6" w:rsidP="00070D9D">
            <w:pPr>
              <w:tabs>
                <w:tab w:val="left" w:pos="4320"/>
                <w:tab w:val="left" w:pos="4500"/>
              </w:tabs>
              <w:rPr>
                <w:b/>
                <w:sz w:val="28"/>
                <w:szCs w:val="28"/>
                <w:lang w:val="uz-Cyrl-UZ"/>
              </w:rPr>
            </w:pPr>
            <w:r>
              <w:rPr>
                <w:b/>
                <w:sz w:val="28"/>
                <w:szCs w:val="28"/>
                <w:lang w:val="en-US"/>
              </w:rPr>
              <w:t>uz</w:t>
            </w:r>
            <w:r w:rsidRPr="00070D9D">
              <w:rPr>
                <w:b/>
                <w:sz w:val="28"/>
                <w:szCs w:val="28"/>
              </w:rPr>
              <w:t xml:space="preserve"> </w:t>
            </w:r>
            <w:r w:rsidRPr="00070D9D">
              <w:rPr>
                <w:sz w:val="28"/>
                <w:szCs w:val="28"/>
              </w:rPr>
              <w:t>-</w:t>
            </w:r>
            <w:r w:rsidRPr="006908FD">
              <w:rPr>
                <w:b/>
                <w:sz w:val="28"/>
                <w:szCs w:val="28"/>
              </w:rPr>
              <w:t xml:space="preserve"> </w:t>
            </w:r>
            <w:r>
              <w:rPr>
                <w:sz w:val="28"/>
                <w:szCs w:val="28"/>
              </w:rPr>
              <w:t>aktiv konsentrator</w:t>
            </w:r>
          </w:p>
          <w:p w:rsidR="007A6AC6" w:rsidRDefault="007A6AC6" w:rsidP="00070D9D">
            <w:pPr>
              <w:tabs>
                <w:tab w:val="left" w:pos="4320"/>
                <w:tab w:val="left" w:pos="4500"/>
              </w:tabs>
              <w:rPr>
                <w:sz w:val="28"/>
                <w:szCs w:val="28"/>
              </w:rPr>
            </w:pPr>
            <w:r>
              <w:rPr>
                <w:b/>
                <w:sz w:val="28"/>
                <w:szCs w:val="28"/>
                <w:lang w:val="uz-Cyrl-UZ"/>
              </w:rPr>
              <w:t xml:space="preserve">      </w:t>
            </w:r>
            <w:r>
              <w:rPr>
                <w:b/>
                <w:sz w:val="28"/>
                <w:szCs w:val="28"/>
              </w:rPr>
              <w:t xml:space="preserve"> </w:t>
            </w:r>
            <w:r>
              <w:rPr>
                <w:sz w:val="28"/>
                <w:szCs w:val="28"/>
              </w:rPr>
              <w:t>актив концентратор</w:t>
            </w:r>
          </w:p>
          <w:p w:rsidR="007A6AC6" w:rsidRPr="000B1552" w:rsidRDefault="007A6AC6" w:rsidP="000B1552">
            <w:pPr>
              <w:tabs>
                <w:tab w:val="left" w:pos="4320"/>
                <w:tab w:val="left" w:pos="4500"/>
              </w:tabs>
              <w:rPr>
                <w:sz w:val="28"/>
                <w:szCs w:val="28"/>
              </w:rPr>
            </w:pPr>
            <w:r w:rsidRPr="0017350E">
              <w:rPr>
                <w:b/>
                <w:sz w:val="28"/>
                <w:szCs w:val="28"/>
                <w:lang w:val="en-US"/>
              </w:rPr>
              <w:t xml:space="preserve">en </w:t>
            </w:r>
            <w:r w:rsidRPr="00853D48">
              <w:rPr>
                <w:sz w:val="28"/>
                <w:szCs w:val="28"/>
                <w:lang w:val="en-US"/>
              </w:rPr>
              <w:t>-</w:t>
            </w:r>
            <w:r>
              <w:rPr>
                <w:b/>
                <w:sz w:val="28"/>
                <w:szCs w:val="28"/>
              </w:rPr>
              <w:t xml:space="preserve"> </w:t>
            </w:r>
            <w:r w:rsidRPr="000B1552">
              <w:rPr>
                <w:sz w:val="28"/>
                <w:szCs w:val="28"/>
              </w:rPr>
              <w:t>а</w:t>
            </w:r>
            <w:r w:rsidRPr="000B1552">
              <w:rPr>
                <w:sz w:val="28"/>
                <w:szCs w:val="28"/>
                <w:lang w:val="en-US"/>
              </w:rPr>
              <w:t>ctive</w:t>
            </w:r>
            <w:r w:rsidRPr="000B1552">
              <w:rPr>
                <w:sz w:val="28"/>
                <w:szCs w:val="28"/>
              </w:rPr>
              <w:t xml:space="preserve"> </w:t>
            </w:r>
            <w:r w:rsidRPr="000B1552">
              <w:rPr>
                <w:sz w:val="28"/>
                <w:szCs w:val="28"/>
                <w:lang w:val="en-US"/>
              </w:rPr>
              <w:t>hub</w:t>
            </w:r>
            <w:r w:rsidRPr="000B1552">
              <w:rPr>
                <w:sz w:val="28"/>
                <w:szCs w:val="28"/>
              </w:rPr>
              <w:t xml:space="preserve"> </w:t>
            </w:r>
          </w:p>
          <w:p w:rsidR="007A6AC6" w:rsidRPr="000B1552" w:rsidRDefault="007A6AC6" w:rsidP="00070D9D">
            <w:pPr>
              <w:tabs>
                <w:tab w:val="left" w:pos="4320"/>
                <w:tab w:val="left" w:pos="4500"/>
              </w:tabs>
              <w:rPr>
                <w:sz w:val="28"/>
                <w:szCs w:val="28"/>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М</w:t>
            </w:r>
            <w:r>
              <w:rPr>
                <w:sz w:val="28"/>
                <w:szCs w:val="28"/>
                <w:lang w:val="uz-Cyrl-UZ"/>
              </w:rPr>
              <w:t>ногопортовое сетевое устройство с усили</w:t>
            </w:r>
            <w:r w:rsidRPr="002E1A74">
              <w:rPr>
                <w:sz w:val="28"/>
                <w:szCs w:val="28"/>
              </w:rPr>
              <w:t>-</w:t>
            </w:r>
            <w:r>
              <w:rPr>
                <w:sz w:val="28"/>
                <w:szCs w:val="28"/>
                <w:lang w:val="uz-Cyrl-UZ"/>
              </w:rPr>
              <w:t>телями сигналов, передаваемых по кабель</w:t>
            </w:r>
            <w:r w:rsidR="008A20EA">
              <w:rPr>
                <w:sz w:val="28"/>
                <w:szCs w:val="28"/>
                <w:lang w:val="uz-Latn-UZ"/>
              </w:rPr>
              <w:t>-</w:t>
            </w:r>
            <w:r>
              <w:rPr>
                <w:sz w:val="28"/>
                <w:szCs w:val="28"/>
                <w:lang w:val="uz-Cyrl-UZ"/>
              </w:rPr>
              <w:t>ной сети некоторых сетевых топологиях</w:t>
            </w:r>
            <w:r w:rsidRPr="00E47C30">
              <w:rPr>
                <w:sz w:val="28"/>
                <w:szCs w:val="28"/>
              </w:rPr>
              <w:t>.</w:t>
            </w:r>
          </w:p>
          <w:p w:rsidR="007A6AC6" w:rsidRPr="008A20EA" w:rsidRDefault="007A6AC6" w:rsidP="00E364BD">
            <w:pPr>
              <w:tabs>
                <w:tab w:val="left" w:pos="4320"/>
                <w:tab w:val="left" w:pos="4500"/>
              </w:tabs>
              <w:jc w:val="both"/>
              <w:rPr>
                <w:sz w:val="18"/>
                <w:szCs w:val="18"/>
              </w:rPr>
            </w:pPr>
          </w:p>
          <w:p w:rsidR="007A6AC6" w:rsidRDefault="007A6AC6" w:rsidP="00E364BD">
            <w:pPr>
              <w:tabs>
                <w:tab w:val="left" w:pos="4320"/>
                <w:tab w:val="left" w:pos="4500"/>
              </w:tabs>
              <w:jc w:val="both"/>
              <w:rPr>
                <w:sz w:val="28"/>
                <w:szCs w:val="28"/>
                <w:lang w:val="en-US"/>
              </w:rPr>
            </w:pPr>
            <w:r>
              <w:rPr>
                <w:sz w:val="28"/>
                <w:szCs w:val="28"/>
                <w:lang w:val="uz-Cyrl-UZ"/>
              </w:rPr>
              <w:t>Ba’zi</w:t>
            </w:r>
            <w:r w:rsidRPr="00303123">
              <w:rPr>
                <w:sz w:val="28"/>
                <w:szCs w:val="28"/>
                <w:lang w:val="uz-Cyrl-UZ"/>
              </w:rPr>
              <w:t xml:space="preserve"> </w:t>
            </w:r>
            <w:r>
              <w:rPr>
                <w:sz w:val="28"/>
                <w:szCs w:val="28"/>
                <w:lang w:val="uz-Cyrl-UZ"/>
              </w:rPr>
              <w:t>tarmoq</w:t>
            </w:r>
            <w:r w:rsidRPr="00303123">
              <w:rPr>
                <w:sz w:val="28"/>
                <w:szCs w:val="28"/>
                <w:lang w:val="uz-Cyrl-UZ"/>
              </w:rPr>
              <w:t xml:space="preserve"> </w:t>
            </w:r>
            <w:r>
              <w:rPr>
                <w:sz w:val="28"/>
                <w:szCs w:val="28"/>
                <w:lang w:val="uz-Cyrl-UZ"/>
              </w:rPr>
              <w:t>topologiyalarining</w:t>
            </w:r>
            <w:r w:rsidRPr="00303123">
              <w:rPr>
                <w:sz w:val="28"/>
                <w:szCs w:val="28"/>
                <w:lang w:val="uz-Cyrl-UZ"/>
              </w:rPr>
              <w:t xml:space="preserve"> </w:t>
            </w:r>
            <w:r>
              <w:rPr>
                <w:sz w:val="28"/>
                <w:szCs w:val="28"/>
                <w:lang w:val="uz-Cyrl-UZ"/>
              </w:rPr>
              <w:t>kabel</w:t>
            </w:r>
            <w:r w:rsidRPr="00303123">
              <w:rPr>
                <w:sz w:val="28"/>
                <w:szCs w:val="28"/>
                <w:lang w:val="uz-Cyrl-UZ"/>
              </w:rPr>
              <w:t xml:space="preserve"> </w:t>
            </w:r>
            <w:r>
              <w:rPr>
                <w:sz w:val="28"/>
                <w:szCs w:val="28"/>
                <w:lang w:val="uz-Cyrl-UZ"/>
              </w:rPr>
              <w:t>tarmog‘i</w:t>
            </w:r>
            <w:r w:rsidRPr="00303123">
              <w:rPr>
                <w:sz w:val="28"/>
                <w:szCs w:val="28"/>
                <w:lang w:val="uz-Cyrl-UZ"/>
              </w:rPr>
              <w:t xml:space="preserve"> </w:t>
            </w:r>
            <w:r>
              <w:rPr>
                <w:sz w:val="28"/>
                <w:szCs w:val="28"/>
                <w:lang w:val="uz-Cyrl-UZ"/>
              </w:rPr>
              <w:t>orqali</w:t>
            </w:r>
            <w:r w:rsidRPr="00303123">
              <w:rPr>
                <w:sz w:val="28"/>
                <w:szCs w:val="28"/>
                <w:lang w:val="uz-Cyrl-UZ"/>
              </w:rPr>
              <w:t xml:space="preserve"> </w:t>
            </w:r>
            <w:r>
              <w:rPr>
                <w:sz w:val="28"/>
                <w:szCs w:val="28"/>
                <w:lang w:val="uz-Cyrl-UZ"/>
              </w:rPr>
              <w:t>uzatiladigan</w:t>
            </w:r>
            <w:r w:rsidRPr="00303123">
              <w:rPr>
                <w:sz w:val="28"/>
                <w:szCs w:val="28"/>
                <w:lang w:val="uz-Cyrl-UZ"/>
              </w:rPr>
              <w:t xml:space="preserve"> </w:t>
            </w:r>
            <w:r>
              <w:rPr>
                <w:sz w:val="28"/>
                <w:szCs w:val="28"/>
                <w:lang w:val="uz-Cyrl-UZ"/>
              </w:rPr>
              <w:t>signallarni</w:t>
            </w:r>
            <w:r w:rsidRPr="00303123">
              <w:rPr>
                <w:sz w:val="28"/>
                <w:szCs w:val="28"/>
                <w:lang w:val="uz-Cyrl-UZ"/>
              </w:rPr>
              <w:t xml:space="preserve"> </w:t>
            </w:r>
            <w:r>
              <w:rPr>
                <w:sz w:val="28"/>
                <w:szCs w:val="28"/>
                <w:lang w:val="uz-Cyrl-UZ"/>
              </w:rPr>
              <w:t>kuchaytirgichlar bo‘lgan ko‘p portli tarmoq qurilmasi.</w:t>
            </w:r>
          </w:p>
          <w:p w:rsidR="007A6AC6" w:rsidRPr="00E96682" w:rsidRDefault="007A6AC6" w:rsidP="00E364BD">
            <w:pPr>
              <w:tabs>
                <w:tab w:val="left" w:pos="4320"/>
                <w:tab w:val="left" w:pos="4500"/>
              </w:tabs>
              <w:jc w:val="both"/>
              <w:rPr>
                <w:sz w:val="28"/>
                <w:szCs w:val="28"/>
                <w:lang w:val="uz-Cyrl-UZ"/>
              </w:rPr>
            </w:pPr>
            <w:r w:rsidRPr="00303123">
              <w:rPr>
                <w:sz w:val="28"/>
                <w:szCs w:val="28"/>
                <w:lang w:val="uz-Cyrl-UZ"/>
              </w:rPr>
              <w:lastRenderedPageBreak/>
              <w:t>Баъзи тармоқ топологияларининг кабель тармо</w:t>
            </w:r>
            <w:r>
              <w:rPr>
                <w:sz w:val="28"/>
                <w:szCs w:val="28"/>
                <w:lang w:val="uz-Cyrl-UZ"/>
              </w:rPr>
              <w:t>ғи</w:t>
            </w:r>
            <w:r w:rsidRPr="00303123">
              <w:rPr>
                <w:sz w:val="28"/>
                <w:szCs w:val="28"/>
                <w:lang w:val="uz-Cyrl-UZ"/>
              </w:rPr>
              <w:t xml:space="preserve"> орқали узатиладиган сигналларни кучайтиргичлар</w:t>
            </w:r>
            <w:r>
              <w:rPr>
                <w:sz w:val="28"/>
                <w:szCs w:val="28"/>
                <w:lang w:val="uz-Cyrl-UZ"/>
              </w:rPr>
              <w:t xml:space="preserve"> бўлган кўп портли тармоқ қурилмаси.</w:t>
            </w:r>
          </w:p>
        </w:tc>
      </w:tr>
      <w:tr w:rsidR="007A6AC6" w:rsidRPr="005C742E" w:rsidTr="00A469BE">
        <w:trPr>
          <w:tblCellSpacing w:w="0" w:type="dxa"/>
          <w:jc w:val="center"/>
        </w:trPr>
        <w:tc>
          <w:tcPr>
            <w:tcW w:w="2079" w:type="pct"/>
          </w:tcPr>
          <w:p w:rsidR="007A6AC6" w:rsidRPr="003C54A5" w:rsidRDefault="007A6AC6" w:rsidP="00070D9D">
            <w:pPr>
              <w:tabs>
                <w:tab w:val="left" w:pos="4320"/>
                <w:tab w:val="left" w:pos="4500"/>
              </w:tabs>
              <w:rPr>
                <w:b/>
                <w:sz w:val="28"/>
                <w:szCs w:val="28"/>
              </w:rPr>
            </w:pPr>
            <w:r w:rsidRPr="003C54A5">
              <w:rPr>
                <w:b/>
                <w:sz w:val="28"/>
                <w:szCs w:val="28"/>
              </w:rPr>
              <w:t>Активный элемент</w:t>
            </w:r>
          </w:p>
          <w:p w:rsidR="007A6AC6" w:rsidRDefault="007A6AC6" w:rsidP="00070D9D">
            <w:pPr>
              <w:tabs>
                <w:tab w:val="left" w:pos="4320"/>
                <w:tab w:val="left" w:pos="4500"/>
              </w:tabs>
              <w:rPr>
                <w:sz w:val="28"/>
                <w:szCs w:val="28"/>
                <w:lang w:val="uz-Cyrl-UZ"/>
              </w:rPr>
            </w:pPr>
            <w:r>
              <w:rPr>
                <w:b/>
                <w:sz w:val="28"/>
                <w:szCs w:val="28"/>
                <w:lang w:val="en-US"/>
              </w:rPr>
              <w:t>uz</w:t>
            </w:r>
            <w:r w:rsidRPr="003C54A5">
              <w:rPr>
                <w:b/>
                <w:sz w:val="28"/>
                <w:szCs w:val="28"/>
              </w:rPr>
              <w:t xml:space="preserve"> </w:t>
            </w:r>
            <w:r w:rsidRPr="003C54A5">
              <w:rPr>
                <w:sz w:val="28"/>
                <w:szCs w:val="28"/>
              </w:rPr>
              <w:t>-</w:t>
            </w:r>
            <w:r>
              <w:rPr>
                <w:b/>
                <w:sz w:val="28"/>
                <w:szCs w:val="28"/>
                <w:lang w:val="uz-Cyrl-UZ"/>
              </w:rPr>
              <w:t xml:space="preserve"> </w:t>
            </w:r>
            <w:r>
              <w:rPr>
                <w:sz w:val="28"/>
                <w:szCs w:val="28"/>
              </w:rPr>
              <w:t>aktiv element</w:t>
            </w:r>
          </w:p>
          <w:p w:rsidR="007A6AC6" w:rsidRDefault="007A6AC6" w:rsidP="00070D9D">
            <w:pPr>
              <w:tabs>
                <w:tab w:val="left" w:pos="4320"/>
                <w:tab w:val="left" w:pos="4500"/>
              </w:tabs>
              <w:rPr>
                <w:sz w:val="28"/>
                <w:szCs w:val="28"/>
              </w:rPr>
            </w:pPr>
            <w:r>
              <w:rPr>
                <w:b/>
                <w:sz w:val="28"/>
                <w:szCs w:val="28"/>
                <w:lang w:val="uz-Cyrl-UZ"/>
              </w:rPr>
              <w:t xml:space="preserve">      </w:t>
            </w:r>
            <w:r>
              <w:rPr>
                <w:b/>
                <w:sz w:val="28"/>
                <w:szCs w:val="28"/>
              </w:rPr>
              <w:t xml:space="preserve"> </w:t>
            </w:r>
            <w:r>
              <w:rPr>
                <w:sz w:val="28"/>
                <w:szCs w:val="28"/>
              </w:rPr>
              <w:t>актив элемент</w:t>
            </w:r>
          </w:p>
          <w:p w:rsidR="007A6AC6" w:rsidRPr="003C54A5" w:rsidRDefault="007A6AC6" w:rsidP="003C54A5">
            <w:pPr>
              <w:tabs>
                <w:tab w:val="left" w:pos="4320"/>
                <w:tab w:val="left" w:pos="4500"/>
              </w:tabs>
              <w:rPr>
                <w:sz w:val="28"/>
                <w:szCs w:val="28"/>
                <w:lang w:val="en-US"/>
              </w:rPr>
            </w:pPr>
            <w:r w:rsidRPr="0017350E">
              <w:rPr>
                <w:b/>
                <w:sz w:val="28"/>
                <w:szCs w:val="28"/>
                <w:lang w:val="en-US"/>
              </w:rPr>
              <w:t xml:space="preserve">en </w:t>
            </w:r>
            <w:r w:rsidRPr="00853D48">
              <w:rPr>
                <w:sz w:val="28"/>
                <w:szCs w:val="28"/>
                <w:lang w:val="en-US"/>
              </w:rPr>
              <w:t>-</w:t>
            </w:r>
            <w:r w:rsidRPr="00853D48">
              <w:rPr>
                <w:sz w:val="28"/>
                <w:szCs w:val="28"/>
              </w:rPr>
              <w:t xml:space="preserve"> </w:t>
            </w:r>
            <w:r w:rsidRPr="003C54A5">
              <w:rPr>
                <w:sz w:val="28"/>
                <w:szCs w:val="28"/>
              </w:rPr>
              <w:t>а</w:t>
            </w:r>
            <w:r w:rsidRPr="003C54A5">
              <w:rPr>
                <w:sz w:val="28"/>
                <w:szCs w:val="28"/>
                <w:lang w:val="en-US"/>
              </w:rPr>
              <w:t xml:space="preserve">ctive component </w:t>
            </w:r>
          </w:p>
          <w:p w:rsidR="007A6AC6" w:rsidRPr="003C54A5" w:rsidRDefault="007A6AC6" w:rsidP="00070D9D">
            <w:pPr>
              <w:tabs>
                <w:tab w:val="left" w:pos="4320"/>
                <w:tab w:val="left" w:pos="4500"/>
              </w:tabs>
              <w:rPr>
                <w:sz w:val="28"/>
                <w:szCs w:val="28"/>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У</w:t>
            </w:r>
            <w:r>
              <w:rPr>
                <w:sz w:val="28"/>
                <w:szCs w:val="28"/>
                <w:lang w:val="uz-Cyrl-UZ"/>
              </w:rPr>
              <w:t>стройство, изменяющее определённым образом сигнал или пересылаемые данные</w:t>
            </w:r>
            <w:r w:rsidRPr="00E47C30">
              <w:rPr>
                <w:sz w:val="28"/>
                <w:szCs w:val="28"/>
              </w:rPr>
              <w:t>.</w:t>
            </w:r>
          </w:p>
          <w:p w:rsidR="007A6AC6" w:rsidRPr="00D7647B" w:rsidRDefault="007A6AC6" w:rsidP="00E364BD">
            <w:pPr>
              <w:tabs>
                <w:tab w:val="left" w:pos="4320"/>
                <w:tab w:val="left" w:pos="4500"/>
              </w:tabs>
              <w:jc w:val="both"/>
              <w:rPr>
                <w:sz w:val="16"/>
                <w:szCs w:val="16"/>
              </w:rPr>
            </w:pPr>
          </w:p>
          <w:p w:rsidR="007A6AC6" w:rsidRDefault="007A6AC6" w:rsidP="00E364BD">
            <w:pPr>
              <w:tabs>
                <w:tab w:val="left" w:pos="4320"/>
                <w:tab w:val="left" w:pos="4500"/>
              </w:tabs>
              <w:jc w:val="both"/>
              <w:rPr>
                <w:sz w:val="28"/>
                <w:szCs w:val="28"/>
                <w:lang w:val="en-US"/>
              </w:rPr>
            </w:pPr>
            <w:r>
              <w:rPr>
                <w:sz w:val="28"/>
                <w:szCs w:val="28"/>
                <w:lang w:val="uz-Cyrl-UZ"/>
              </w:rPr>
              <w:t>Signal</w:t>
            </w:r>
            <w:r w:rsidRPr="00AA6D32">
              <w:rPr>
                <w:sz w:val="28"/>
                <w:szCs w:val="28"/>
                <w:lang w:val="uz-Cyrl-UZ"/>
              </w:rPr>
              <w:t xml:space="preserve"> </w:t>
            </w:r>
            <w:r>
              <w:rPr>
                <w:sz w:val="28"/>
                <w:szCs w:val="28"/>
                <w:lang w:val="uz-Cyrl-UZ"/>
              </w:rPr>
              <w:t>yoki</w:t>
            </w:r>
            <w:r w:rsidRPr="00AA6D32">
              <w:rPr>
                <w:sz w:val="28"/>
                <w:szCs w:val="28"/>
                <w:lang w:val="uz-Cyrl-UZ"/>
              </w:rPr>
              <w:t xml:space="preserve"> </w:t>
            </w:r>
            <w:r>
              <w:rPr>
                <w:sz w:val="28"/>
                <w:szCs w:val="28"/>
                <w:lang w:val="uz-Cyrl-UZ"/>
              </w:rPr>
              <w:t>yuboriladigan</w:t>
            </w:r>
            <w:r w:rsidRPr="00AA6D32">
              <w:rPr>
                <w:sz w:val="28"/>
                <w:szCs w:val="28"/>
                <w:lang w:val="uz-Cyrl-UZ"/>
              </w:rPr>
              <w:t xml:space="preserve"> </w:t>
            </w:r>
            <w:r>
              <w:rPr>
                <w:sz w:val="28"/>
                <w:szCs w:val="28"/>
                <w:lang w:val="uz-Cyrl-UZ"/>
              </w:rPr>
              <w:t>ma’lumotlarni</w:t>
            </w:r>
            <w:r w:rsidRPr="00AA6D32">
              <w:rPr>
                <w:sz w:val="28"/>
                <w:szCs w:val="28"/>
                <w:lang w:val="uz-Cyrl-UZ"/>
              </w:rPr>
              <w:t xml:space="preserve"> </w:t>
            </w:r>
            <w:r>
              <w:rPr>
                <w:sz w:val="28"/>
                <w:szCs w:val="28"/>
                <w:lang w:val="uz-Cyrl-UZ"/>
              </w:rPr>
              <w:t>muayyan</w:t>
            </w:r>
            <w:r w:rsidRPr="00AA6D32">
              <w:rPr>
                <w:sz w:val="28"/>
                <w:szCs w:val="28"/>
                <w:lang w:val="uz-Cyrl-UZ"/>
              </w:rPr>
              <w:t xml:space="preserve"> </w:t>
            </w:r>
            <w:r>
              <w:rPr>
                <w:sz w:val="28"/>
                <w:szCs w:val="28"/>
                <w:lang w:val="uz-Cyrl-UZ"/>
              </w:rPr>
              <w:t>tarzda</w:t>
            </w:r>
            <w:r w:rsidRPr="00AA6D32">
              <w:rPr>
                <w:sz w:val="28"/>
                <w:szCs w:val="28"/>
                <w:lang w:val="uz-Cyrl-UZ"/>
              </w:rPr>
              <w:t xml:space="preserve"> </w:t>
            </w:r>
            <w:r>
              <w:rPr>
                <w:sz w:val="28"/>
                <w:szCs w:val="28"/>
                <w:lang w:val="uz-Cyrl-UZ"/>
              </w:rPr>
              <w:t>o‘zgartiradigan</w:t>
            </w:r>
            <w:r w:rsidRPr="00AA6D32">
              <w:rPr>
                <w:sz w:val="28"/>
                <w:szCs w:val="28"/>
                <w:lang w:val="uz-Cyrl-UZ"/>
              </w:rPr>
              <w:t xml:space="preserve"> </w:t>
            </w:r>
            <w:r>
              <w:rPr>
                <w:sz w:val="28"/>
                <w:szCs w:val="28"/>
                <w:lang w:val="uz-Cyrl-UZ"/>
              </w:rPr>
              <w:t>qurilma</w:t>
            </w:r>
            <w:r w:rsidRPr="00AA6D32">
              <w:rPr>
                <w:sz w:val="28"/>
                <w:szCs w:val="28"/>
                <w:lang w:val="uz-Cyrl-UZ"/>
              </w:rPr>
              <w:t>.</w:t>
            </w:r>
          </w:p>
          <w:p w:rsidR="007A6AC6" w:rsidRPr="00D7647B" w:rsidRDefault="007A6AC6" w:rsidP="00E364BD">
            <w:pPr>
              <w:tabs>
                <w:tab w:val="left" w:pos="4320"/>
                <w:tab w:val="left" w:pos="4500"/>
              </w:tabs>
              <w:jc w:val="both"/>
              <w:rPr>
                <w:sz w:val="16"/>
                <w:szCs w:val="16"/>
                <w:lang w:val="en-US"/>
              </w:rPr>
            </w:pPr>
          </w:p>
          <w:p w:rsidR="007A6AC6" w:rsidRPr="00AA6D32" w:rsidRDefault="007A6AC6" w:rsidP="00E364BD">
            <w:pPr>
              <w:tabs>
                <w:tab w:val="left" w:pos="4320"/>
                <w:tab w:val="left" w:pos="4500"/>
              </w:tabs>
              <w:jc w:val="both"/>
              <w:rPr>
                <w:sz w:val="28"/>
                <w:szCs w:val="28"/>
                <w:lang w:val="uz-Cyrl-UZ"/>
              </w:rPr>
            </w:pPr>
            <w:r w:rsidRPr="00AA6D32">
              <w:rPr>
                <w:sz w:val="28"/>
                <w:szCs w:val="28"/>
                <w:lang w:val="uz-Cyrl-UZ"/>
              </w:rPr>
              <w:t>Сигнал ёки юбориладиган маълумотларни муайян тарзда ўзгартирадиган қурилма.</w:t>
            </w:r>
          </w:p>
        </w:tc>
      </w:tr>
      <w:tr w:rsidR="007A6AC6" w:rsidRPr="005C742E" w:rsidTr="00A469BE">
        <w:trPr>
          <w:tblCellSpacing w:w="0" w:type="dxa"/>
          <w:jc w:val="center"/>
        </w:trPr>
        <w:tc>
          <w:tcPr>
            <w:tcW w:w="2079" w:type="pct"/>
          </w:tcPr>
          <w:p w:rsidR="007A6AC6" w:rsidRPr="00A3083B" w:rsidRDefault="007A6AC6" w:rsidP="00537EDB">
            <w:pPr>
              <w:tabs>
                <w:tab w:val="left" w:pos="4320"/>
                <w:tab w:val="left" w:pos="4500"/>
              </w:tabs>
              <w:rPr>
                <w:b/>
                <w:sz w:val="28"/>
                <w:szCs w:val="28"/>
                <w:lang w:val="uz-Cyrl-UZ"/>
              </w:rPr>
            </w:pPr>
            <w:r w:rsidRPr="00A3083B">
              <w:rPr>
                <w:b/>
                <w:sz w:val="28"/>
                <w:szCs w:val="28"/>
                <w:lang w:val="uz-Cyrl-UZ"/>
              </w:rPr>
              <w:t>Алгоритм</w:t>
            </w:r>
          </w:p>
          <w:p w:rsidR="007A6AC6" w:rsidRPr="00046196" w:rsidRDefault="007A6AC6" w:rsidP="00537EDB">
            <w:pPr>
              <w:tabs>
                <w:tab w:val="left" w:pos="4320"/>
                <w:tab w:val="left" w:pos="4500"/>
              </w:tabs>
              <w:rPr>
                <w:b/>
                <w:sz w:val="28"/>
                <w:szCs w:val="28"/>
                <w:lang w:val="uz-Cyrl-UZ"/>
              </w:rPr>
            </w:pPr>
            <w:r w:rsidRPr="00046196">
              <w:rPr>
                <w:b/>
                <w:sz w:val="28"/>
                <w:szCs w:val="28"/>
                <w:lang w:val="uz-Cyrl-UZ"/>
              </w:rPr>
              <w:t xml:space="preserve">uz </w:t>
            </w:r>
            <w:r w:rsidRPr="00046196">
              <w:rPr>
                <w:sz w:val="28"/>
                <w:szCs w:val="28"/>
                <w:lang w:val="uz-Cyrl-UZ"/>
              </w:rPr>
              <w:t>-</w:t>
            </w:r>
            <w:r w:rsidRPr="00046196">
              <w:rPr>
                <w:b/>
                <w:sz w:val="28"/>
                <w:szCs w:val="28"/>
                <w:lang w:val="uz-Cyrl-UZ"/>
              </w:rPr>
              <w:t xml:space="preserve"> </w:t>
            </w:r>
            <w:r w:rsidRPr="00A3083B">
              <w:rPr>
                <w:sz w:val="28"/>
                <w:szCs w:val="28"/>
                <w:lang w:val="uz-Cyrl-UZ"/>
              </w:rPr>
              <w:t>algoritm</w:t>
            </w:r>
          </w:p>
          <w:p w:rsidR="007A6AC6" w:rsidRPr="00A3083B" w:rsidRDefault="007A6AC6" w:rsidP="00537EDB">
            <w:pPr>
              <w:tabs>
                <w:tab w:val="left" w:pos="4320"/>
                <w:tab w:val="left" w:pos="4500"/>
              </w:tabs>
              <w:rPr>
                <w:sz w:val="28"/>
                <w:szCs w:val="28"/>
                <w:lang w:val="uz-Cyrl-UZ"/>
              </w:rPr>
            </w:pPr>
            <w:r>
              <w:rPr>
                <w:sz w:val="28"/>
                <w:szCs w:val="28"/>
                <w:lang w:val="uz-Cyrl-UZ"/>
              </w:rPr>
              <w:t xml:space="preserve">       </w:t>
            </w:r>
            <w:r w:rsidRPr="00A3083B">
              <w:rPr>
                <w:sz w:val="28"/>
                <w:szCs w:val="28"/>
                <w:lang w:val="uz-Cyrl-UZ"/>
              </w:rPr>
              <w:t>алгоритм</w:t>
            </w:r>
          </w:p>
          <w:p w:rsidR="007A6AC6" w:rsidRPr="00046196" w:rsidRDefault="007A6AC6" w:rsidP="00A3083B">
            <w:pPr>
              <w:tabs>
                <w:tab w:val="left" w:pos="4320"/>
                <w:tab w:val="left" w:pos="4500"/>
              </w:tabs>
              <w:rPr>
                <w:b/>
                <w:sz w:val="28"/>
                <w:szCs w:val="28"/>
                <w:lang w:val="uz-Cyrl-UZ"/>
              </w:rPr>
            </w:pPr>
            <w:r w:rsidRPr="00A3083B">
              <w:rPr>
                <w:b/>
                <w:sz w:val="28"/>
                <w:szCs w:val="28"/>
                <w:lang w:val="uz-Cyrl-UZ"/>
              </w:rPr>
              <w:t xml:space="preserve">en </w:t>
            </w:r>
            <w:r w:rsidRPr="00853D48">
              <w:rPr>
                <w:sz w:val="28"/>
                <w:szCs w:val="28"/>
                <w:lang w:val="uz-Cyrl-UZ"/>
              </w:rPr>
              <w:t>-</w:t>
            </w:r>
            <w:r w:rsidRPr="00046196">
              <w:rPr>
                <w:b/>
                <w:sz w:val="28"/>
                <w:szCs w:val="28"/>
                <w:lang w:val="uz-Cyrl-UZ"/>
              </w:rPr>
              <w:t xml:space="preserve"> </w:t>
            </w:r>
            <w:r w:rsidRPr="00A3083B">
              <w:rPr>
                <w:sz w:val="28"/>
                <w:szCs w:val="28"/>
                <w:lang w:val="uz-Cyrl-UZ"/>
              </w:rPr>
              <w:t xml:space="preserve">аlgorithm </w:t>
            </w:r>
          </w:p>
          <w:p w:rsidR="007A6AC6" w:rsidRPr="00A3083B" w:rsidRDefault="007A6AC6" w:rsidP="00537EDB">
            <w:pPr>
              <w:tabs>
                <w:tab w:val="left" w:pos="4320"/>
                <w:tab w:val="left" w:pos="4500"/>
              </w:tabs>
              <w:rPr>
                <w:b/>
                <w:sz w:val="28"/>
                <w:szCs w:val="28"/>
                <w:lang w:val="uz-Cyrl-UZ"/>
              </w:rPr>
            </w:pPr>
          </w:p>
        </w:tc>
        <w:tc>
          <w:tcPr>
            <w:tcW w:w="2921" w:type="pct"/>
          </w:tcPr>
          <w:p w:rsidR="007A6AC6" w:rsidRPr="002E1A74" w:rsidRDefault="007A6AC6" w:rsidP="00E364BD">
            <w:pPr>
              <w:tabs>
                <w:tab w:val="left" w:pos="4320"/>
                <w:tab w:val="left" w:pos="4500"/>
              </w:tabs>
              <w:jc w:val="both"/>
              <w:rPr>
                <w:sz w:val="28"/>
                <w:szCs w:val="28"/>
              </w:rPr>
            </w:pPr>
            <w:r>
              <w:rPr>
                <w:sz w:val="28"/>
                <w:szCs w:val="28"/>
              </w:rPr>
              <w:t>1. Н</w:t>
            </w:r>
            <w:r>
              <w:rPr>
                <w:sz w:val="28"/>
                <w:szCs w:val="28"/>
                <w:lang w:val="uz-Cyrl-UZ"/>
              </w:rPr>
              <w:t>абор описаний конкретной последова</w:t>
            </w:r>
            <w:r w:rsidR="008A20EA">
              <w:rPr>
                <w:sz w:val="28"/>
                <w:szCs w:val="28"/>
                <w:lang w:val="uz-Latn-UZ"/>
              </w:rPr>
              <w:t>-</w:t>
            </w:r>
            <w:r>
              <w:rPr>
                <w:sz w:val="28"/>
                <w:szCs w:val="28"/>
                <w:lang w:val="uz-Cyrl-UZ"/>
              </w:rPr>
              <w:t>тельности действий (правил), необходимых для того, чтобы компьютер или интеллек</w:t>
            </w:r>
            <w:r w:rsidR="008A20EA">
              <w:rPr>
                <w:sz w:val="28"/>
                <w:szCs w:val="28"/>
                <w:lang w:val="uz-Latn-UZ"/>
              </w:rPr>
              <w:t>-</w:t>
            </w:r>
            <w:r>
              <w:rPr>
                <w:sz w:val="28"/>
                <w:szCs w:val="28"/>
                <w:lang w:val="uz-Cyrl-UZ"/>
              </w:rPr>
              <w:t>туальное устройство выполнили за конечное время некоторую задачу.</w:t>
            </w:r>
            <w:r>
              <w:rPr>
                <w:sz w:val="28"/>
                <w:szCs w:val="28"/>
              </w:rPr>
              <w:t xml:space="preserve"> </w:t>
            </w:r>
          </w:p>
          <w:p w:rsidR="007A6AC6" w:rsidRPr="005C742E" w:rsidRDefault="007A6AC6" w:rsidP="00E364BD">
            <w:pPr>
              <w:tabs>
                <w:tab w:val="left" w:pos="4320"/>
                <w:tab w:val="left" w:pos="4500"/>
              </w:tabs>
              <w:jc w:val="both"/>
              <w:rPr>
                <w:sz w:val="28"/>
                <w:szCs w:val="28"/>
              </w:rPr>
            </w:pPr>
            <w:r>
              <w:rPr>
                <w:sz w:val="28"/>
                <w:szCs w:val="28"/>
              </w:rPr>
              <w:t>2. Н</w:t>
            </w:r>
            <w:r w:rsidRPr="001B7127">
              <w:rPr>
                <w:sz w:val="28"/>
                <w:szCs w:val="28"/>
                <w:lang w:val="uz-Cyrl-UZ"/>
              </w:rPr>
              <w:t>абор инструкций для достижения необ</w:t>
            </w:r>
            <w:r w:rsidR="00D7647B" w:rsidRPr="00D7647B">
              <w:rPr>
                <w:sz w:val="28"/>
                <w:szCs w:val="28"/>
              </w:rPr>
              <w:t>-</w:t>
            </w:r>
            <w:r w:rsidRPr="001B7127">
              <w:rPr>
                <w:sz w:val="28"/>
                <w:szCs w:val="28"/>
                <w:lang w:val="uz-Cyrl-UZ"/>
              </w:rPr>
              <w:t>ходимого результата</w:t>
            </w:r>
            <w:r>
              <w:rPr>
                <w:sz w:val="28"/>
                <w:szCs w:val="28"/>
              </w:rPr>
              <w:t>.</w:t>
            </w:r>
            <w:r w:rsidRPr="001B7127">
              <w:rPr>
                <w:sz w:val="28"/>
                <w:szCs w:val="28"/>
                <w:lang w:val="uz-Cyrl-UZ"/>
              </w:rPr>
              <w:t xml:space="preserve"> </w:t>
            </w:r>
            <w:r>
              <w:rPr>
                <w:sz w:val="28"/>
                <w:szCs w:val="28"/>
                <w:lang w:val="uz-Cyrl-UZ"/>
              </w:rPr>
              <w:t xml:space="preserve">Алгоритм может быть описан блок-схемой. Термин происходит от имени </w:t>
            </w:r>
            <w:r>
              <w:rPr>
                <w:sz w:val="28"/>
                <w:szCs w:val="28"/>
              </w:rPr>
              <w:t>узбекского</w:t>
            </w:r>
            <w:r>
              <w:rPr>
                <w:sz w:val="28"/>
                <w:szCs w:val="28"/>
                <w:lang w:val="uz-Cyrl-UZ"/>
              </w:rPr>
              <w:t xml:space="preserve"> математика Мухаммеда ибн Муса аль Харезми</w:t>
            </w:r>
            <w:r>
              <w:rPr>
                <w:sz w:val="28"/>
                <w:szCs w:val="28"/>
              </w:rPr>
              <w:t>.</w:t>
            </w:r>
            <w:r>
              <w:rPr>
                <w:sz w:val="28"/>
                <w:szCs w:val="28"/>
                <w:lang w:val="uz-Cyrl-UZ"/>
              </w:rPr>
              <w:t xml:space="preserve"> </w:t>
            </w:r>
          </w:p>
          <w:p w:rsidR="00D7647B" w:rsidRPr="005C742E" w:rsidRDefault="00D7647B" w:rsidP="00E364BD">
            <w:pPr>
              <w:tabs>
                <w:tab w:val="left" w:pos="4320"/>
                <w:tab w:val="left" w:pos="4500"/>
              </w:tabs>
              <w:jc w:val="both"/>
              <w:rPr>
                <w:sz w:val="16"/>
                <w:szCs w:val="16"/>
              </w:rPr>
            </w:pPr>
          </w:p>
          <w:p w:rsidR="007A6AC6" w:rsidRPr="005C742E" w:rsidRDefault="007A6AC6" w:rsidP="00E364BD">
            <w:pPr>
              <w:tabs>
                <w:tab w:val="left" w:pos="4320"/>
                <w:tab w:val="left" w:pos="4500"/>
              </w:tabs>
              <w:jc w:val="both"/>
              <w:rPr>
                <w:sz w:val="28"/>
                <w:szCs w:val="28"/>
              </w:rPr>
            </w:pPr>
            <w:r>
              <w:rPr>
                <w:sz w:val="28"/>
                <w:szCs w:val="28"/>
                <w:lang w:val="uz-Cyrl-UZ"/>
              </w:rPr>
              <w:t>1. Kompyuter yoki intellektual</w:t>
            </w:r>
            <w:r w:rsidRPr="00B24C0B">
              <w:rPr>
                <w:sz w:val="28"/>
                <w:szCs w:val="28"/>
                <w:lang w:val="uz-Cyrl-UZ"/>
              </w:rPr>
              <w:t xml:space="preserve"> </w:t>
            </w:r>
            <w:r>
              <w:rPr>
                <w:sz w:val="28"/>
                <w:szCs w:val="28"/>
                <w:lang w:val="uz-Cyrl-UZ"/>
              </w:rPr>
              <w:t>qurilma chekli vaqt ichida qandaydir vazifani bajarishi uchun zarur bo‘lgan amallar (qoidalar) muayyan ketma-ketligi</w:t>
            </w:r>
            <w:r w:rsidRPr="00B24C0B">
              <w:rPr>
                <w:sz w:val="28"/>
                <w:szCs w:val="28"/>
                <w:lang w:val="uz-Cyrl-UZ"/>
              </w:rPr>
              <w:t xml:space="preserve"> </w:t>
            </w:r>
            <w:r>
              <w:rPr>
                <w:sz w:val="28"/>
                <w:szCs w:val="28"/>
                <w:lang w:val="uz-Cyrl-UZ"/>
              </w:rPr>
              <w:t>tavsiflari</w:t>
            </w:r>
            <w:r w:rsidRPr="00B24C0B">
              <w:rPr>
                <w:sz w:val="28"/>
                <w:szCs w:val="28"/>
                <w:lang w:val="uz-Cyrl-UZ"/>
              </w:rPr>
              <w:t xml:space="preserve"> </w:t>
            </w:r>
            <w:r>
              <w:rPr>
                <w:sz w:val="28"/>
                <w:szCs w:val="28"/>
                <w:lang w:val="uz-Cyrl-UZ"/>
              </w:rPr>
              <w:t>to‘plami</w:t>
            </w:r>
            <w:r w:rsidRPr="00B24C0B">
              <w:rPr>
                <w:sz w:val="28"/>
                <w:szCs w:val="28"/>
                <w:lang w:val="uz-Cyrl-UZ"/>
              </w:rPr>
              <w:t xml:space="preserve">. </w:t>
            </w:r>
          </w:p>
          <w:p w:rsidR="007A6AC6" w:rsidRPr="005B1CBE" w:rsidRDefault="007A6AC6" w:rsidP="00E364BD">
            <w:pPr>
              <w:tabs>
                <w:tab w:val="left" w:pos="4320"/>
                <w:tab w:val="left" w:pos="4500"/>
              </w:tabs>
              <w:jc w:val="both"/>
              <w:rPr>
                <w:sz w:val="28"/>
                <w:szCs w:val="28"/>
                <w:lang w:val="uz-Cyrl-UZ"/>
              </w:rPr>
            </w:pPr>
            <w:r>
              <w:rPr>
                <w:sz w:val="28"/>
                <w:szCs w:val="28"/>
                <w:lang w:val="uz-Cyrl-UZ"/>
              </w:rPr>
              <w:t>2. Zarur natijaga erishish uchun xizmat qiladigan  yo‘l</w:t>
            </w:r>
            <w:r w:rsidRPr="0010624D">
              <w:rPr>
                <w:sz w:val="28"/>
                <w:szCs w:val="28"/>
                <w:lang w:val="uz-Cyrl-UZ"/>
              </w:rPr>
              <w:t>-</w:t>
            </w:r>
            <w:r>
              <w:rPr>
                <w:sz w:val="28"/>
                <w:szCs w:val="28"/>
                <w:lang w:val="uz-Cyrl-UZ"/>
              </w:rPr>
              <w:t>yo‘riqlar to‘plami</w:t>
            </w:r>
            <w:r w:rsidRPr="00B24C0B">
              <w:rPr>
                <w:sz w:val="28"/>
                <w:szCs w:val="28"/>
                <w:lang w:val="uz-Cyrl-UZ"/>
              </w:rPr>
              <w:t xml:space="preserve">. </w:t>
            </w:r>
            <w:r>
              <w:rPr>
                <w:sz w:val="28"/>
                <w:szCs w:val="28"/>
                <w:lang w:val="uz-Cyrl-UZ"/>
              </w:rPr>
              <w:t>Algoritm</w:t>
            </w:r>
            <w:r w:rsidRPr="00046196">
              <w:rPr>
                <w:sz w:val="28"/>
                <w:szCs w:val="28"/>
                <w:lang w:val="uz-Cyrl-UZ"/>
              </w:rPr>
              <w:t xml:space="preserve"> </w:t>
            </w:r>
            <w:r>
              <w:rPr>
                <w:sz w:val="28"/>
                <w:szCs w:val="28"/>
                <w:lang w:val="uz-Cyrl-UZ"/>
              </w:rPr>
              <w:t>blok</w:t>
            </w:r>
            <w:r w:rsidRPr="00046196">
              <w:rPr>
                <w:sz w:val="28"/>
                <w:szCs w:val="28"/>
                <w:lang w:val="uz-Cyrl-UZ"/>
              </w:rPr>
              <w:t>-</w:t>
            </w:r>
            <w:r>
              <w:rPr>
                <w:sz w:val="28"/>
                <w:szCs w:val="28"/>
                <w:lang w:val="uz-Cyrl-UZ"/>
              </w:rPr>
              <w:t>sxema</w:t>
            </w:r>
            <w:r w:rsidRPr="00046196">
              <w:rPr>
                <w:sz w:val="28"/>
                <w:szCs w:val="28"/>
                <w:lang w:val="uz-Cyrl-UZ"/>
              </w:rPr>
              <w:t xml:space="preserve"> </w:t>
            </w:r>
            <w:r>
              <w:rPr>
                <w:sz w:val="28"/>
                <w:szCs w:val="28"/>
                <w:lang w:val="uz-Cyrl-UZ"/>
              </w:rPr>
              <w:t>bilan</w:t>
            </w:r>
            <w:r w:rsidRPr="00046196">
              <w:rPr>
                <w:sz w:val="28"/>
                <w:szCs w:val="28"/>
                <w:lang w:val="uz-Cyrl-UZ"/>
              </w:rPr>
              <w:t xml:space="preserve"> </w:t>
            </w:r>
            <w:r>
              <w:rPr>
                <w:sz w:val="28"/>
                <w:szCs w:val="28"/>
                <w:lang w:val="uz-Cyrl-UZ"/>
              </w:rPr>
              <w:t>tavsiflanishi</w:t>
            </w:r>
            <w:r w:rsidRPr="00046196">
              <w:rPr>
                <w:sz w:val="28"/>
                <w:szCs w:val="28"/>
                <w:lang w:val="uz-Cyrl-UZ"/>
              </w:rPr>
              <w:t xml:space="preserve"> </w:t>
            </w:r>
            <w:r>
              <w:rPr>
                <w:sz w:val="28"/>
                <w:szCs w:val="28"/>
                <w:lang w:val="uz-Cyrl-UZ"/>
              </w:rPr>
              <w:t>mumkin</w:t>
            </w:r>
            <w:r w:rsidRPr="00046196">
              <w:rPr>
                <w:sz w:val="28"/>
                <w:szCs w:val="28"/>
                <w:lang w:val="uz-Cyrl-UZ"/>
              </w:rPr>
              <w:t xml:space="preserve">. </w:t>
            </w:r>
            <w:r w:rsidRPr="0099137E">
              <w:rPr>
                <w:sz w:val="28"/>
                <w:szCs w:val="28"/>
                <w:lang w:val="uz-Cyrl-UZ"/>
              </w:rPr>
              <w:t xml:space="preserve">«Algoritm» atamasi o‘zbek matematigi </w:t>
            </w:r>
            <w:r>
              <w:rPr>
                <w:sz w:val="28"/>
                <w:szCs w:val="28"/>
                <w:lang w:val="uz-Cyrl-UZ"/>
              </w:rPr>
              <w:t>Mu</w:t>
            </w:r>
            <w:r w:rsidRPr="002E1A74">
              <w:rPr>
                <w:sz w:val="28"/>
                <w:szCs w:val="28"/>
                <w:lang w:val="uz-Cyrl-UZ"/>
              </w:rPr>
              <w:t>h</w:t>
            </w:r>
            <w:r>
              <w:rPr>
                <w:sz w:val="28"/>
                <w:szCs w:val="28"/>
                <w:lang w:val="uz-Cyrl-UZ"/>
              </w:rPr>
              <w:t>amm</w:t>
            </w:r>
            <w:r w:rsidRPr="0099137E">
              <w:rPr>
                <w:sz w:val="28"/>
                <w:szCs w:val="28"/>
                <w:lang w:val="uz-Cyrl-UZ"/>
              </w:rPr>
              <w:t>a</w:t>
            </w:r>
            <w:r>
              <w:rPr>
                <w:sz w:val="28"/>
                <w:szCs w:val="28"/>
                <w:lang w:val="uz-Cyrl-UZ"/>
              </w:rPr>
              <w:t>d ibn Mus</w:t>
            </w:r>
            <w:r w:rsidRPr="0099137E">
              <w:rPr>
                <w:sz w:val="28"/>
                <w:szCs w:val="28"/>
                <w:lang w:val="uz-Cyrl-UZ"/>
              </w:rPr>
              <w:t>o</w:t>
            </w:r>
            <w:r>
              <w:rPr>
                <w:sz w:val="28"/>
                <w:szCs w:val="28"/>
                <w:lang w:val="uz-Cyrl-UZ"/>
              </w:rPr>
              <w:t xml:space="preserve"> al-X</w:t>
            </w:r>
            <w:r w:rsidRPr="0099137E">
              <w:rPr>
                <w:sz w:val="28"/>
                <w:szCs w:val="28"/>
                <w:lang w:val="uz-Cyrl-UZ"/>
              </w:rPr>
              <w:t>o</w:t>
            </w:r>
            <w:r>
              <w:rPr>
                <w:sz w:val="28"/>
                <w:szCs w:val="28"/>
                <w:lang w:val="uz-Cyrl-UZ"/>
              </w:rPr>
              <w:t>r</w:t>
            </w:r>
            <w:r w:rsidRPr="0099137E">
              <w:rPr>
                <w:sz w:val="28"/>
                <w:szCs w:val="28"/>
                <w:lang w:val="uz-Cyrl-UZ"/>
              </w:rPr>
              <w:t>a</w:t>
            </w:r>
            <w:r>
              <w:rPr>
                <w:sz w:val="28"/>
                <w:szCs w:val="28"/>
                <w:lang w:val="uz-Cyrl-UZ"/>
              </w:rPr>
              <w:t>zmi</w:t>
            </w:r>
            <w:r w:rsidRPr="0099137E">
              <w:rPr>
                <w:sz w:val="28"/>
                <w:szCs w:val="28"/>
                <w:lang w:val="uz-Cyrl-UZ"/>
              </w:rPr>
              <w:t>y nomidan kelib chiqqan.</w:t>
            </w:r>
          </w:p>
          <w:p w:rsidR="007A6AC6" w:rsidRPr="00D7647B" w:rsidRDefault="007A6AC6" w:rsidP="00E364BD">
            <w:pPr>
              <w:tabs>
                <w:tab w:val="left" w:pos="4320"/>
                <w:tab w:val="left" w:pos="4500"/>
              </w:tabs>
              <w:jc w:val="both"/>
              <w:rPr>
                <w:sz w:val="18"/>
                <w:szCs w:val="18"/>
                <w:lang w:val="uz-Cyrl-UZ"/>
              </w:rPr>
            </w:pPr>
          </w:p>
          <w:p w:rsidR="007A6AC6" w:rsidRPr="002E1A74" w:rsidRDefault="007A6AC6" w:rsidP="00E364BD">
            <w:pPr>
              <w:tabs>
                <w:tab w:val="left" w:pos="4320"/>
                <w:tab w:val="left" w:pos="4500"/>
              </w:tabs>
              <w:jc w:val="both"/>
              <w:rPr>
                <w:sz w:val="28"/>
                <w:szCs w:val="28"/>
                <w:lang w:val="uz-Cyrl-UZ"/>
              </w:rPr>
            </w:pPr>
            <w:r>
              <w:rPr>
                <w:sz w:val="28"/>
                <w:szCs w:val="28"/>
                <w:lang w:val="uz-Cyrl-UZ"/>
              </w:rPr>
              <w:t xml:space="preserve">1. Компьютер ёки </w:t>
            </w:r>
            <w:r w:rsidRPr="00B24C0B">
              <w:rPr>
                <w:sz w:val="28"/>
                <w:szCs w:val="28"/>
                <w:lang w:val="uz-Cyrl-UZ"/>
              </w:rPr>
              <w:t xml:space="preserve">интеллектуал </w:t>
            </w:r>
            <w:r>
              <w:rPr>
                <w:sz w:val="28"/>
                <w:szCs w:val="28"/>
                <w:lang w:val="uz-Cyrl-UZ"/>
              </w:rPr>
              <w:t>қурилма чекли вақт ичида қандайдир вазифани бажа</w:t>
            </w:r>
            <w:r w:rsidR="00D7647B" w:rsidRPr="00D7647B">
              <w:rPr>
                <w:sz w:val="28"/>
                <w:szCs w:val="28"/>
                <w:lang w:val="uz-Cyrl-UZ"/>
              </w:rPr>
              <w:t>-</w:t>
            </w:r>
            <w:r>
              <w:rPr>
                <w:sz w:val="28"/>
                <w:szCs w:val="28"/>
                <w:lang w:val="uz-Cyrl-UZ"/>
              </w:rPr>
              <w:t>риши учун зарур бўлган амаллар (қоидалар) муайян кетма-ке</w:t>
            </w:r>
            <w:r w:rsidRPr="00B24C0B">
              <w:rPr>
                <w:sz w:val="28"/>
                <w:szCs w:val="28"/>
                <w:lang w:val="uz-Cyrl-UZ"/>
              </w:rPr>
              <w:t xml:space="preserve">тлиги тавсифлари тўплами. </w:t>
            </w:r>
          </w:p>
          <w:p w:rsidR="007A6AC6" w:rsidRPr="002E1A74" w:rsidRDefault="007A6AC6" w:rsidP="00E364BD">
            <w:pPr>
              <w:tabs>
                <w:tab w:val="left" w:pos="4320"/>
                <w:tab w:val="left" w:pos="4500"/>
              </w:tabs>
              <w:jc w:val="both"/>
              <w:rPr>
                <w:sz w:val="28"/>
                <w:szCs w:val="28"/>
                <w:lang w:val="uz-Cyrl-UZ"/>
              </w:rPr>
            </w:pPr>
            <w:r>
              <w:rPr>
                <w:sz w:val="28"/>
                <w:szCs w:val="28"/>
                <w:lang w:val="uz-Cyrl-UZ"/>
              </w:rPr>
              <w:t>2. Зарур натижага эришиш учун хизмат қиладиган йўл</w:t>
            </w:r>
            <w:r w:rsidRPr="00D80C3B">
              <w:rPr>
                <w:sz w:val="28"/>
                <w:szCs w:val="28"/>
                <w:lang w:val="uz-Cyrl-UZ"/>
              </w:rPr>
              <w:t>-</w:t>
            </w:r>
            <w:r>
              <w:rPr>
                <w:sz w:val="28"/>
                <w:szCs w:val="28"/>
                <w:lang w:val="uz-Cyrl-UZ"/>
              </w:rPr>
              <w:t>йўриқлар тў</w:t>
            </w:r>
            <w:r w:rsidRPr="00B24C0B">
              <w:rPr>
                <w:sz w:val="28"/>
                <w:szCs w:val="28"/>
                <w:lang w:val="uz-Cyrl-UZ"/>
              </w:rPr>
              <w:t xml:space="preserve">плами. </w:t>
            </w:r>
            <w:r w:rsidRPr="00046196">
              <w:rPr>
                <w:sz w:val="28"/>
                <w:szCs w:val="28"/>
                <w:lang w:val="uz-Cyrl-UZ"/>
              </w:rPr>
              <w:t xml:space="preserve">Алгоритм блок-схема билан тавсифланиши мумкин. </w:t>
            </w:r>
            <w:r w:rsidRPr="002E1A74">
              <w:rPr>
                <w:sz w:val="28"/>
                <w:szCs w:val="28"/>
                <w:lang w:val="uz-Cyrl-UZ"/>
              </w:rPr>
              <w:t xml:space="preserve">«Алгоритм» атамаси ўзбек математиги </w:t>
            </w:r>
            <w:r>
              <w:rPr>
                <w:sz w:val="28"/>
                <w:szCs w:val="28"/>
                <w:lang w:val="uz-Cyrl-UZ"/>
              </w:rPr>
              <w:t>Му</w:t>
            </w:r>
            <w:r w:rsidR="00D7647B" w:rsidRPr="00D7647B">
              <w:rPr>
                <w:sz w:val="28"/>
                <w:szCs w:val="28"/>
                <w:lang w:val="uz-Cyrl-UZ"/>
              </w:rPr>
              <w:t>-</w:t>
            </w:r>
            <w:r>
              <w:rPr>
                <w:sz w:val="28"/>
                <w:szCs w:val="28"/>
                <w:lang w:val="uz-Cyrl-UZ"/>
              </w:rPr>
              <w:t>ҳамм</w:t>
            </w:r>
            <w:r w:rsidRPr="002E1A74">
              <w:rPr>
                <w:sz w:val="28"/>
                <w:szCs w:val="28"/>
                <w:lang w:val="uz-Cyrl-UZ"/>
              </w:rPr>
              <w:t>а</w:t>
            </w:r>
            <w:r>
              <w:rPr>
                <w:sz w:val="28"/>
                <w:szCs w:val="28"/>
                <w:lang w:val="uz-Cyrl-UZ"/>
              </w:rPr>
              <w:t>д ибн Мус</w:t>
            </w:r>
            <w:r w:rsidRPr="002E1A74">
              <w:rPr>
                <w:sz w:val="28"/>
                <w:szCs w:val="28"/>
                <w:lang w:val="uz-Cyrl-UZ"/>
              </w:rPr>
              <w:t>о</w:t>
            </w:r>
            <w:r>
              <w:rPr>
                <w:sz w:val="28"/>
                <w:szCs w:val="28"/>
                <w:lang w:val="uz-Cyrl-UZ"/>
              </w:rPr>
              <w:t xml:space="preserve"> ал-Х</w:t>
            </w:r>
            <w:r w:rsidRPr="002E1A74">
              <w:rPr>
                <w:sz w:val="28"/>
                <w:szCs w:val="28"/>
                <w:lang w:val="uz-Cyrl-UZ"/>
              </w:rPr>
              <w:t>о</w:t>
            </w:r>
            <w:r>
              <w:rPr>
                <w:sz w:val="28"/>
                <w:szCs w:val="28"/>
                <w:lang w:val="uz-Cyrl-UZ"/>
              </w:rPr>
              <w:t>р</w:t>
            </w:r>
            <w:r w:rsidRPr="002E1A74">
              <w:rPr>
                <w:sz w:val="28"/>
                <w:szCs w:val="28"/>
                <w:lang w:val="uz-Cyrl-UZ"/>
              </w:rPr>
              <w:t>а</w:t>
            </w:r>
            <w:r>
              <w:rPr>
                <w:sz w:val="28"/>
                <w:szCs w:val="28"/>
                <w:lang w:val="uz-Cyrl-UZ"/>
              </w:rPr>
              <w:t>зми</w:t>
            </w:r>
            <w:r w:rsidRPr="002E1A74">
              <w:rPr>
                <w:sz w:val="28"/>
                <w:szCs w:val="28"/>
                <w:lang w:val="uz-Cyrl-UZ"/>
              </w:rPr>
              <w:t>й номидан ке</w:t>
            </w:r>
            <w:r w:rsidR="00D7647B" w:rsidRPr="005C742E">
              <w:rPr>
                <w:sz w:val="28"/>
                <w:szCs w:val="28"/>
                <w:lang w:val="uz-Cyrl-UZ"/>
              </w:rPr>
              <w:t>-</w:t>
            </w:r>
            <w:r w:rsidRPr="002E1A74">
              <w:rPr>
                <w:sz w:val="28"/>
                <w:szCs w:val="28"/>
                <w:lang w:val="uz-Cyrl-UZ"/>
              </w:rPr>
              <w:t>либ чиққан.</w:t>
            </w:r>
          </w:p>
        </w:tc>
      </w:tr>
      <w:tr w:rsidR="007A6AC6" w:rsidRPr="005C742E" w:rsidTr="00A469BE">
        <w:trPr>
          <w:tblCellSpacing w:w="0" w:type="dxa"/>
          <w:jc w:val="center"/>
        </w:trPr>
        <w:tc>
          <w:tcPr>
            <w:tcW w:w="2079" w:type="pct"/>
          </w:tcPr>
          <w:p w:rsidR="007A6AC6" w:rsidRPr="004879B7" w:rsidRDefault="007A6AC6" w:rsidP="00934225">
            <w:pPr>
              <w:rPr>
                <w:b/>
                <w:sz w:val="28"/>
                <w:szCs w:val="28"/>
                <w:lang w:val="uz-Cyrl-UZ"/>
              </w:rPr>
            </w:pPr>
            <w:r w:rsidRPr="001C7AA6">
              <w:rPr>
                <w:b/>
                <w:sz w:val="28"/>
                <w:szCs w:val="28"/>
                <w:lang w:val="uz-Cyrl-UZ"/>
              </w:rPr>
              <w:lastRenderedPageBreak/>
              <w:t>Алгоритм поиска</w:t>
            </w:r>
          </w:p>
          <w:p w:rsidR="007A6AC6" w:rsidRDefault="007A6AC6" w:rsidP="00B262E2">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izlash</w:t>
            </w:r>
            <w:r w:rsidRPr="006C14E7">
              <w:rPr>
                <w:bCs/>
                <w:color w:val="000000"/>
                <w:sz w:val="28"/>
                <w:szCs w:val="28"/>
                <w:lang w:val="uz-Cyrl-UZ"/>
              </w:rPr>
              <w:t xml:space="preserve"> </w:t>
            </w:r>
            <w:r>
              <w:rPr>
                <w:bCs/>
                <w:color w:val="000000"/>
                <w:sz w:val="28"/>
                <w:szCs w:val="28"/>
                <w:lang w:val="uz-Cyrl-UZ"/>
              </w:rPr>
              <w:t>algoritmi</w:t>
            </w:r>
          </w:p>
          <w:p w:rsidR="007A6AC6" w:rsidRPr="001C7AA6" w:rsidRDefault="007A6AC6" w:rsidP="00934225">
            <w:pPr>
              <w:rPr>
                <w:bCs/>
                <w:color w:val="000000"/>
                <w:sz w:val="28"/>
                <w:szCs w:val="28"/>
                <w:lang w:val="uz-Cyrl-UZ"/>
              </w:rPr>
            </w:pPr>
            <w:r>
              <w:rPr>
                <w:b/>
                <w:bCs/>
                <w:color w:val="000000"/>
                <w:sz w:val="26"/>
                <w:szCs w:val="26"/>
                <w:lang w:val="uz-Cyrl-UZ"/>
              </w:rPr>
              <w:t xml:space="preserve">       </w:t>
            </w:r>
            <w:r w:rsidRPr="004E615C">
              <w:rPr>
                <w:b/>
                <w:bCs/>
                <w:color w:val="000000"/>
                <w:sz w:val="26"/>
                <w:szCs w:val="26"/>
                <w:lang w:val="uz-Cyrl-UZ"/>
              </w:rPr>
              <w:t xml:space="preserve"> </w:t>
            </w:r>
            <w:r w:rsidRPr="006C14E7">
              <w:rPr>
                <w:bCs/>
                <w:color w:val="000000"/>
                <w:sz w:val="28"/>
                <w:szCs w:val="28"/>
                <w:lang w:val="uz-Cyrl-UZ"/>
              </w:rPr>
              <w:t>излаш алгоритми</w:t>
            </w:r>
          </w:p>
          <w:p w:rsidR="007A6AC6" w:rsidRPr="000F6207" w:rsidRDefault="007A6AC6" w:rsidP="000F6207">
            <w:pPr>
              <w:rPr>
                <w:sz w:val="28"/>
                <w:szCs w:val="28"/>
                <w:lang w:val="uz-Cyrl-UZ"/>
              </w:rPr>
            </w:pPr>
            <w:r w:rsidRPr="000F6207">
              <w:rPr>
                <w:b/>
                <w:bCs/>
                <w:color w:val="000000"/>
                <w:sz w:val="28"/>
                <w:szCs w:val="28"/>
                <w:lang w:val="en-US"/>
              </w:rPr>
              <w:t xml:space="preserve">en </w:t>
            </w:r>
            <w:r w:rsidRPr="00853D48">
              <w:rPr>
                <w:bCs/>
                <w:color w:val="000000"/>
                <w:sz w:val="28"/>
                <w:szCs w:val="28"/>
                <w:lang w:val="en-US"/>
              </w:rPr>
              <w:t>-</w:t>
            </w:r>
            <w:r w:rsidRPr="000F6207">
              <w:rPr>
                <w:sz w:val="28"/>
                <w:szCs w:val="28"/>
                <w:lang w:val="en-US"/>
              </w:rPr>
              <w:t xml:space="preserve"> search</w:t>
            </w:r>
            <w:r w:rsidRPr="000F6207">
              <w:rPr>
                <w:sz w:val="28"/>
                <w:szCs w:val="28"/>
              </w:rPr>
              <w:t xml:space="preserve"> </w:t>
            </w:r>
            <w:r w:rsidRPr="000F6207">
              <w:rPr>
                <w:sz w:val="28"/>
                <w:szCs w:val="28"/>
                <w:lang w:val="en-US"/>
              </w:rPr>
              <w:t>algorithm</w:t>
            </w:r>
            <w:r w:rsidRPr="000F6207">
              <w:rPr>
                <w:sz w:val="28"/>
                <w:szCs w:val="28"/>
              </w:rPr>
              <w:t xml:space="preserve"> </w:t>
            </w:r>
          </w:p>
          <w:p w:rsidR="007A6AC6" w:rsidRPr="000F6207" w:rsidRDefault="007A6AC6" w:rsidP="00934225">
            <w:pPr>
              <w:rPr>
                <w:bCs/>
                <w:color w:val="000000"/>
                <w:sz w:val="28"/>
                <w:szCs w:val="28"/>
                <w:lang w:val="en-US"/>
              </w:rPr>
            </w:pPr>
          </w:p>
        </w:tc>
        <w:tc>
          <w:tcPr>
            <w:tcW w:w="2921" w:type="pct"/>
          </w:tcPr>
          <w:p w:rsidR="007A6AC6" w:rsidRDefault="007A6AC6" w:rsidP="00E364BD">
            <w:pPr>
              <w:jc w:val="both"/>
              <w:rPr>
                <w:sz w:val="28"/>
                <w:szCs w:val="28"/>
                <w:lang w:val="uz-Cyrl-UZ"/>
              </w:rPr>
            </w:pPr>
            <w:r>
              <w:rPr>
                <w:sz w:val="28"/>
                <w:szCs w:val="28"/>
              </w:rPr>
              <w:t>Алгоритм нахождения местоположения данных или файлов</w:t>
            </w:r>
            <w:r w:rsidRPr="00722065">
              <w:rPr>
                <w:sz w:val="28"/>
                <w:szCs w:val="28"/>
              </w:rPr>
              <w:t>.</w:t>
            </w:r>
          </w:p>
          <w:p w:rsidR="007A6AC6" w:rsidRPr="008A20EA" w:rsidRDefault="007A6AC6" w:rsidP="00E364BD">
            <w:pPr>
              <w:jc w:val="both"/>
              <w:rPr>
                <w:sz w:val="16"/>
                <w:szCs w:val="16"/>
              </w:rPr>
            </w:pPr>
          </w:p>
          <w:p w:rsidR="007A6AC6" w:rsidRDefault="007A6AC6" w:rsidP="00E364BD">
            <w:pPr>
              <w:jc w:val="both"/>
              <w:rPr>
                <w:sz w:val="28"/>
                <w:szCs w:val="28"/>
                <w:lang w:val="en-US"/>
              </w:rPr>
            </w:pPr>
            <w:r>
              <w:rPr>
                <w:sz w:val="28"/>
                <w:szCs w:val="28"/>
                <w:lang w:val="uz-Cyrl-UZ"/>
              </w:rPr>
              <w:t>Ma’lumotlar</w:t>
            </w:r>
            <w:r w:rsidRPr="00B262E2">
              <w:rPr>
                <w:sz w:val="28"/>
                <w:szCs w:val="28"/>
                <w:lang w:val="uz-Cyrl-UZ"/>
              </w:rPr>
              <w:t xml:space="preserve"> </w:t>
            </w:r>
            <w:r>
              <w:rPr>
                <w:sz w:val="28"/>
                <w:szCs w:val="28"/>
                <w:lang w:val="uz-Cyrl-UZ"/>
              </w:rPr>
              <w:t>yoki</w:t>
            </w:r>
            <w:r w:rsidRPr="00B262E2">
              <w:rPr>
                <w:sz w:val="28"/>
                <w:szCs w:val="28"/>
                <w:lang w:val="uz-Cyrl-UZ"/>
              </w:rPr>
              <w:t xml:space="preserve"> </w:t>
            </w:r>
            <w:r>
              <w:rPr>
                <w:sz w:val="28"/>
                <w:szCs w:val="28"/>
                <w:lang w:val="uz-Cyrl-UZ"/>
              </w:rPr>
              <w:t>fayllar</w:t>
            </w:r>
            <w:r w:rsidRPr="00B262E2">
              <w:rPr>
                <w:sz w:val="28"/>
                <w:szCs w:val="28"/>
                <w:lang w:val="uz-Cyrl-UZ"/>
              </w:rPr>
              <w:t xml:space="preserve"> </w:t>
            </w:r>
            <w:r>
              <w:rPr>
                <w:sz w:val="28"/>
                <w:szCs w:val="28"/>
                <w:lang w:val="uz-Cyrl-UZ"/>
              </w:rPr>
              <w:t>joylashgan</w:t>
            </w:r>
            <w:r w:rsidRPr="00B262E2">
              <w:rPr>
                <w:sz w:val="28"/>
                <w:szCs w:val="28"/>
                <w:lang w:val="uz-Cyrl-UZ"/>
              </w:rPr>
              <w:t xml:space="preserve"> </w:t>
            </w:r>
            <w:r>
              <w:rPr>
                <w:sz w:val="28"/>
                <w:szCs w:val="28"/>
                <w:lang w:val="en-US"/>
              </w:rPr>
              <w:t>y</w:t>
            </w:r>
            <w:r>
              <w:rPr>
                <w:sz w:val="28"/>
                <w:szCs w:val="28"/>
                <w:lang w:val="uz-Cyrl-UZ"/>
              </w:rPr>
              <w:t>erni</w:t>
            </w:r>
            <w:r w:rsidRPr="00B262E2">
              <w:rPr>
                <w:sz w:val="28"/>
                <w:szCs w:val="28"/>
                <w:lang w:val="uz-Cyrl-UZ"/>
              </w:rPr>
              <w:t xml:space="preserve"> </w:t>
            </w:r>
            <w:r>
              <w:rPr>
                <w:sz w:val="28"/>
                <w:szCs w:val="28"/>
                <w:lang w:val="uz-Cyrl-UZ"/>
              </w:rPr>
              <w:t>topish</w:t>
            </w:r>
            <w:r w:rsidRPr="00B262E2">
              <w:rPr>
                <w:sz w:val="28"/>
                <w:szCs w:val="28"/>
                <w:lang w:val="uz-Cyrl-UZ"/>
              </w:rPr>
              <w:t xml:space="preserve"> </w:t>
            </w:r>
            <w:r>
              <w:rPr>
                <w:sz w:val="28"/>
                <w:szCs w:val="28"/>
                <w:lang w:val="uz-Cyrl-UZ"/>
              </w:rPr>
              <w:t>algoritmi</w:t>
            </w:r>
            <w:r w:rsidRPr="00B262E2">
              <w:rPr>
                <w:sz w:val="28"/>
                <w:szCs w:val="28"/>
                <w:lang w:val="uz-Cyrl-UZ"/>
              </w:rPr>
              <w:t>.</w:t>
            </w:r>
          </w:p>
          <w:p w:rsidR="007A6AC6" w:rsidRPr="008A20EA" w:rsidRDefault="007A6AC6" w:rsidP="00E364BD">
            <w:pPr>
              <w:jc w:val="both"/>
              <w:rPr>
                <w:sz w:val="16"/>
                <w:szCs w:val="16"/>
                <w:lang w:val="en-US"/>
              </w:rPr>
            </w:pPr>
          </w:p>
          <w:p w:rsidR="007A6AC6" w:rsidRPr="00B262E2" w:rsidRDefault="007A6AC6" w:rsidP="00E364BD">
            <w:pPr>
              <w:jc w:val="both"/>
              <w:rPr>
                <w:color w:val="000000"/>
                <w:sz w:val="26"/>
                <w:szCs w:val="26"/>
                <w:lang w:val="uz-Cyrl-UZ"/>
              </w:rPr>
            </w:pPr>
            <w:r w:rsidRPr="00B262E2">
              <w:rPr>
                <w:sz w:val="28"/>
                <w:szCs w:val="28"/>
                <w:lang w:val="uz-Cyrl-UZ"/>
              </w:rPr>
              <w:t>Маълумотлар ёки файллар жойлашган ерни топиш алгоритми.</w:t>
            </w:r>
          </w:p>
        </w:tc>
      </w:tr>
      <w:tr w:rsidR="007A6AC6" w:rsidRPr="003E387B" w:rsidTr="00A469BE">
        <w:trPr>
          <w:tblCellSpacing w:w="0" w:type="dxa"/>
          <w:jc w:val="center"/>
        </w:trPr>
        <w:tc>
          <w:tcPr>
            <w:tcW w:w="2079" w:type="pct"/>
          </w:tcPr>
          <w:p w:rsidR="007A6AC6" w:rsidRPr="0067451F" w:rsidRDefault="007A6AC6" w:rsidP="00F11495">
            <w:pPr>
              <w:tabs>
                <w:tab w:val="left" w:pos="4320"/>
                <w:tab w:val="left" w:pos="4500"/>
              </w:tabs>
              <w:rPr>
                <w:b/>
                <w:bCs/>
                <w:sz w:val="28"/>
                <w:szCs w:val="28"/>
                <w:lang w:val="uz-Cyrl-UZ"/>
              </w:rPr>
            </w:pPr>
            <w:r w:rsidRPr="0067451F">
              <w:rPr>
                <w:b/>
                <w:sz w:val="28"/>
                <w:szCs w:val="28"/>
                <w:lang w:val="uz-Cyrl-UZ"/>
              </w:rPr>
              <w:t>Алгоритм цифровой подписи, алгоритм DSA</w:t>
            </w:r>
            <w:r w:rsidRPr="0067451F">
              <w:rPr>
                <w:b/>
                <w:bCs/>
                <w:sz w:val="28"/>
                <w:szCs w:val="28"/>
                <w:lang w:val="uz-Cyrl-UZ"/>
              </w:rPr>
              <w:t xml:space="preserve"> </w:t>
            </w:r>
          </w:p>
          <w:p w:rsidR="007A6AC6" w:rsidRDefault="007A6AC6" w:rsidP="00F1149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raqamli</w:t>
            </w:r>
            <w:r w:rsidRPr="00A43B26">
              <w:rPr>
                <w:sz w:val="28"/>
                <w:szCs w:val="28"/>
                <w:lang w:val="uz-Cyrl-UZ"/>
              </w:rPr>
              <w:t xml:space="preserve"> </w:t>
            </w:r>
            <w:r>
              <w:rPr>
                <w:sz w:val="28"/>
                <w:szCs w:val="28"/>
                <w:lang w:val="uz-Cyrl-UZ"/>
              </w:rPr>
              <w:t>imzo</w:t>
            </w:r>
            <w:r w:rsidRPr="00A43B26">
              <w:rPr>
                <w:sz w:val="28"/>
                <w:szCs w:val="28"/>
                <w:lang w:val="uz-Cyrl-UZ"/>
              </w:rPr>
              <w:t xml:space="preserve"> </w:t>
            </w:r>
            <w:r>
              <w:rPr>
                <w:sz w:val="28"/>
                <w:szCs w:val="28"/>
                <w:lang w:val="uz-Cyrl-UZ"/>
              </w:rPr>
              <w:t>algoritmi</w:t>
            </w:r>
            <w:r w:rsidRPr="00A43B26">
              <w:rPr>
                <w:sz w:val="28"/>
                <w:szCs w:val="28"/>
                <w:lang w:val="uz-Cyrl-UZ"/>
              </w:rPr>
              <w:t>,</w:t>
            </w:r>
            <w:r>
              <w:rPr>
                <w:sz w:val="28"/>
                <w:szCs w:val="28"/>
                <w:lang w:val="uz-Cyrl-UZ"/>
              </w:rPr>
              <w:t xml:space="preserve"> </w:t>
            </w:r>
            <w:r w:rsidR="00946775">
              <w:rPr>
                <w:sz w:val="28"/>
                <w:szCs w:val="28"/>
                <w:lang w:val="uz-Cyrl-UZ"/>
              </w:rPr>
              <w:br/>
            </w:r>
            <w:r w:rsidRPr="00A43B26">
              <w:rPr>
                <w:sz w:val="28"/>
                <w:szCs w:val="28"/>
                <w:lang w:val="uz-Cyrl-UZ"/>
              </w:rPr>
              <w:t>DSA</w:t>
            </w:r>
            <w:r>
              <w:rPr>
                <w:sz w:val="28"/>
                <w:szCs w:val="28"/>
                <w:lang w:val="uz-Cyrl-UZ"/>
              </w:rPr>
              <w:t xml:space="preserve"> algoritmi</w:t>
            </w:r>
          </w:p>
          <w:p w:rsidR="007A6AC6" w:rsidRPr="005B5ED5" w:rsidRDefault="007A6AC6" w:rsidP="00A36057">
            <w:pPr>
              <w:tabs>
                <w:tab w:val="left" w:pos="4320"/>
                <w:tab w:val="left" w:pos="4500"/>
              </w:tabs>
              <w:rPr>
                <w:sz w:val="28"/>
                <w:szCs w:val="28"/>
                <w:lang w:val="uz-Cyrl-UZ"/>
              </w:rPr>
            </w:pPr>
            <w:r>
              <w:rPr>
                <w:b/>
                <w:sz w:val="28"/>
                <w:szCs w:val="28"/>
                <w:lang w:val="uz-Cyrl-UZ"/>
              </w:rPr>
              <w:t xml:space="preserve">        </w:t>
            </w:r>
            <w:r w:rsidRPr="00A43B26">
              <w:rPr>
                <w:sz w:val="28"/>
                <w:szCs w:val="28"/>
                <w:lang w:val="uz-Cyrl-UZ"/>
              </w:rPr>
              <w:t>рақамли имзо алгоритми,</w:t>
            </w:r>
            <w:r>
              <w:rPr>
                <w:sz w:val="28"/>
                <w:szCs w:val="28"/>
                <w:lang w:val="uz-Cyrl-UZ"/>
              </w:rPr>
              <w:t xml:space="preserve"> </w:t>
            </w:r>
            <w:r w:rsidRPr="00A43B26">
              <w:rPr>
                <w:sz w:val="28"/>
                <w:szCs w:val="28"/>
                <w:lang w:val="uz-Cyrl-UZ"/>
              </w:rPr>
              <w:t>DSA</w:t>
            </w:r>
            <w:r>
              <w:rPr>
                <w:sz w:val="28"/>
                <w:szCs w:val="28"/>
                <w:lang w:val="uz-Cyrl-UZ"/>
              </w:rPr>
              <w:t xml:space="preserve"> алгоритми</w:t>
            </w:r>
          </w:p>
          <w:p w:rsidR="007A6AC6" w:rsidRPr="0067451F" w:rsidRDefault="007A6AC6" w:rsidP="0067451F">
            <w:pPr>
              <w:tabs>
                <w:tab w:val="left" w:pos="4320"/>
                <w:tab w:val="left" w:pos="4500"/>
              </w:tabs>
              <w:rPr>
                <w:sz w:val="28"/>
                <w:szCs w:val="28"/>
                <w:lang w:val="uz-Cyrl-UZ"/>
              </w:rPr>
            </w:pPr>
            <w:r w:rsidRPr="005B5ED5">
              <w:rPr>
                <w:b/>
                <w:sz w:val="28"/>
                <w:szCs w:val="28"/>
                <w:lang w:val="uz-Cyrl-UZ"/>
              </w:rPr>
              <w:t xml:space="preserve">en </w:t>
            </w:r>
            <w:r w:rsidRPr="00853D48">
              <w:rPr>
                <w:sz w:val="28"/>
                <w:szCs w:val="28"/>
                <w:lang w:val="uz-Cyrl-UZ"/>
              </w:rPr>
              <w:t>-</w:t>
            </w:r>
            <w:r w:rsidRPr="005B5ED5">
              <w:rPr>
                <w:b/>
                <w:sz w:val="28"/>
                <w:szCs w:val="28"/>
                <w:lang w:val="uz-Cyrl-UZ"/>
              </w:rPr>
              <w:t xml:space="preserve"> </w:t>
            </w:r>
            <w:r w:rsidRPr="0067451F">
              <w:rPr>
                <w:sz w:val="28"/>
                <w:szCs w:val="28"/>
                <w:lang w:val="uz-Cyrl-UZ"/>
              </w:rPr>
              <w:t xml:space="preserve">digital signature algorithm (DSA) </w:t>
            </w:r>
          </w:p>
          <w:p w:rsidR="007A6AC6" w:rsidRPr="005B5ED5" w:rsidRDefault="007A6AC6" w:rsidP="00A36057">
            <w:pPr>
              <w:tabs>
                <w:tab w:val="left" w:pos="4320"/>
                <w:tab w:val="left" w:pos="4500"/>
              </w:tabs>
              <w:rPr>
                <w:sz w:val="28"/>
                <w:szCs w:val="28"/>
                <w:lang w:val="uz-Cyrl-UZ"/>
              </w:rPr>
            </w:pPr>
          </w:p>
        </w:tc>
        <w:tc>
          <w:tcPr>
            <w:tcW w:w="2921" w:type="pct"/>
          </w:tcPr>
          <w:p w:rsidR="007A6AC6" w:rsidRPr="005C742E" w:rsidRDefault="007A6AC6" w:rsidP="00A43B26">
            <w:pPr>
              <w:jc w:val="both"/>
              <w:rPr>
                <w:color w:val="000000"/>
                <w:sz w:val="28"/>
                <w:szCs w:val="28"/>
                <w:lang w:val="uz-Cyrl-UZ"/>
              </w:rPr>
            </w:pPr>
            <w:r w:rsidRPr="00946775">
              <w:rPr>
                <w:color w:val="000000"/>
                <w:sz w:val="28"/>
                <w:szCs w:val="28"/>
                <w:lang w:val="uz-Cyrl-UZ"/>
              </w:rPr>
              <w:t>Федеральный стандарт шифрования с откры</w:t>
            </w:r>
            <w:r w:rsidR="00946775">
              <w:rPr>
                <w:color w:val="000000"/>
                <w:sz w:val="28"/>
                <w:szCs w:val="28"/>
                <w:lang w:val="uz-Cyrl-UZ"/>
              </w:rPr>
              <w:t>-</w:t>
            </w:r>
            <w:r w:rsidRPr="00946775">
              <w:rPr>
                <w:color w:val="000000"/>
                <w:sz w:val="28"/>
                <w:szCs w:val="28"/>
                <w:lang w:val="uz-Cyrl-UZ"/>
              </w:rPr>
              <w:t>тым ключом. Длина ключа варьирует</w:t>
            </w:r>
            <w:r w:rsidR="004F53A9" w:rsidRPr="00946775">
              <w:rPr>
                <w:color w:val="000000"/>
                <w:sz w:val="28"/>
                <w:szCs w:val="28"/>
                <w:lang w:val="uz-Cyrl-UZ"/>
              </w:rPr>
              <w:t>ся</w:t>
            </w:r>
            <w:r w:rsidRPr="00946775">
              <w:rPr>
                <w:color w:val="000000"/>
                <w:sz w:val="28"/>
                <w:szCs w:val="28"/>
                <w:lang w:val="uz-Cyrl-UZ"/>
              </w:rPr>
              <w:t xml:space="preserve"> от 512 до 1024 </w:t>
            </w:r>
            <w:r w:rsidRPr="00A43B26">
              <w:rPr>
                <w:sz w:val="28"/>
                <w:szCs w:val="28"/>
                <w:lang w:val="uz-Latn-UZ"/>
              </w:rPr>
              <w:t>bit</w:t>
            </w:r>
            <w:r w:rsidRPr="00946775">
              <w:rPr>
                <w:color w:val="000000"/>
                <w:sz w:val="28"/>
                <w:szCs w:val="28"/>
                <w:lang w:val="uz-Cyrl-UZ"/>
              </w:rPr>
              <w:t xml:space="preserve">. Разработан NIST в </w:t>
            </w:r>
            <w:smartTag w:uri="urn:schemas-microsoft-com:office:smarttags" w:element="metricconverter">
              <w:smartTagPr>
                <w:attr w:name="ProductID" w:val="1991 г"/>
              </w:smartTagPr>
              <w:r w:rsidRPr="00946775">
                <w:rPr>
                  <w:color w:val="000000"/>
                  <w:sz w:val="28"/>
                  <w:szCs w:val="28"/>
                  <w:lang w:val="uz-Cyrl-UZ"/>
                </w:rPr>
                <w:t>1991 г</w:t>
              </w:r>
            </w:smartTag>
            <w:r w:rsidRPr="00946775">
              <w:rPr>
                <w:color w:val="000000"/>
                <w:sz w:val="28"/>
                <w:szCs w:val="28"/>
                <w:lang w:val="uz-Cyrl-UZ"/>
              </w:rPr>
              <w:t>., испол</w:t>
            </w:r>
            <w:r w:rsidRPr="005C742E">
              <w:rPr>
                <w:color w:val="000000"/>
                <w:sz w:val="28"/>
                <w:szCs w:val="28"/>
                <w:lang w:val="uz-Cyrl-UZ"/>
              </w:rPr>
              <w:t xml:space="preserve">ьзуется в стандарте DSS. </w:t>
            </w:r>
          </w:p>
          <w:p w:rsidR="007A6AC6" w:rsidRPr="005C742E" w:rsidRDefault="007A6AC6" w:rsidP="00A43B26">
            <w:pPr>
              <w:tabs>
                <w:tab w:val="left" w:pos="4320"/>
                <w:tab w:val="left" w:pos="4500"/>
              </w:tabs>
              <w:jc w:val="both"/>
              <w:rPr>
                <w:color w:val="000000"/>
                <w:sz w:val="20"/>
                <w:szCs w:val="20"/>
                <w:lang w:val="uz-Cyrl-UZ"/>
              </w:rPr>
            </w:pPr>
          </w:p>
          <w:p w:rsidR="007A6AC6" w:rsidRDefault="007A6AC6" w:rsidP="00A43B26">
            <w:pPr>
              <w:tabs>
                <w:tab w:val="left" w:pos="4320"/>
                <w:tab w:val="left" w:pos="4500"/>
              </w:tabs>
              <w:jc w:val="both"/>
              <w:rPr>
                <w:color w:val="000000"/>
                <w:sz w:val="28"/>
                <w:szCs w:val="28"/>
                <w:lang w:val="en-US"/>
              </w:rPr>
            </w:pPr>
            <w:r w:rsidRPr="005C742E">
              <w:rPr>
                <w:color w:val="000000"/>
                <w:sz w:val="28"/>
                <w:szCs w:val="28"/>
                <w:lang w:val="uz-Cyrl-UZ"/>
              </w:rPr>
              <w:t>Ochiq kalitli shifrlashning federal standarti</w:t>
            </w:r>
            <w:r>
              <w:rPr>
                <w:color w:val="000000"/>
                <w:sz w:val="28"/>
                <w:szCs w:val="28"/>
                <w:lang w:val="uz-Cyrl-UZ"/>
              </w:rPr>
              <w:t>.</w:t>
            </w:r>
            <w:r w:rsidRPr="005C742E">
              <w:rPr>
                <w:color w:val="000000"/>
                <w:sz w:val="28"/>
                <w:szCs w:val="28"/>
                <w:lang w:val="uz-Cyrl-UZ"/>
              </w:rPr>
              <w:t xml:space="preserve"> </w:t>
            </w:r>
            <w:r w:rsidR="005729A6" w:rsidRPr="005C742E">
              <w:rPr>
                <w:color w:val="000000"/>
                <w:sz w:val="28"/>
                <w:szCs w:val="28"/>
                <w:lang w:val="uz-Cyrl-UZ"/>
              </w:rPr>
              <w:br/>
            </w:r>
            <w:r w:rsidRPr="0099137E">
              <w:rPr>
                <w:color w:val="000000"/>
                <w:sz w:val="28"/>
                <w:szCs w:val="28"/>
                <w:lang w:val="en-US"/>
              </w:rPr>
              <w:t xml:space="preserve">Kalit uzunligi 512 dan 1024 </w:t>
            </w:r>
            <w:r w:rsidRPr="005729A6">
              <w:rPr>
                <w:i/>
                <w:sz w:val="28"/>
                <w:szCs w:val="28"/>
                <w:lang w:val="uz-Latn-UZ"/>
              </w:rPr>
              <w:t>bit</w:t>
            </w:r>
            <w:r w:rsidRPr="0099137E">
              <w:rPr>
                <w:sz w:val="28"/>
                <w:szCs w:val="28"/>
                <w:lang w:val="en-US"/>
              </w:rPr>
              <w:t xml:space="preserve"> </w:t>
            </w:r>
            <w:r w:rsidRPr="0099137E">
              <w:rPr>
                <w:color w:val="000000"/>
                <w:sz w:val="28"/>
                <w:szCs w:val="28"/>
                <w:lang w:val="en-US"/>
              </w:rPr>
              <w:t xml:space="preserve">gacha. </w:t>
            </w:r>
            <w:r>
              <w:rPr>
                <w:color w:val="000000"/>
                <w:sz w:val="28"/>
                <w:szCs w:val="28"/>
                <w:lang w:val="en-US"/>
              </w:rPr>
              <w:br/>
            </w:r>
            <w:r w:rsidRPr="0099137E">
              <w:rPr>
                <w:color w:val="000000"/>
                <w:sz w:val="28"/>
                <w:szCs w:val="28"/>
                <w:lang w:val="en-US"/>
              </w:rPr>
              <w:t>1991</w:t>
            </w:r>
            <w:r>
              <w:rPr>
                <w:color w:val="000000"/>
                <w:sz w:val="28"/>
                <w:szCs w:val="28"/>
                <w:lang w:val="en-US"/>
              </w:rPr>
              <w:t>-</w:t>
            </w:r>
            <w:r w:rsidRPr="0099137E">
              <w:rPr>
                <w:color w:val="000000"/>
                <w:sz w:val="28"/>
                <w:szCs w:val="28"/>
                <w:lang w:val="en-US"/>
              </w:rPr>
              <w:t xml:space="preserve">yilda </w:t>
            </w:r>
            <w:r w:rsidRPr="00F8055A">
              <w:rPr>
                <w:i/>
                <w:color w:val="000000"/>
                <w:sz w:val="28"/>
                <w:szCs w:val="28"/>
                <w:lang w:val="en-US"/>
              </w:rPr>
              <w:t>NIST</w:t>
            </w:r>
            <w:r w:rsidRPr="0099137E">
              <w:rPr>
                <w:color w:val="000000"/>
                <w:sz w:val="28"/>
                <w:szCs w:val="28"/>
                <w:lang w:val="en-US"/>
              </w:rPr>
              <w:t xml:space="preserve"> tomonidan ishlab chiqilgan va DSS standartida ishlatiladi. </w:t>
            </w:r>
          </w:p>
          <w:p w:rsidR="008A20EA" w:rsidRPr="008A20EA" w:rsidRDefault="008A20EA" w:rsidP="00A43B26">
            <w:pPr>
              <w:tabs>
                <w:tab w:val="left" w:pos="4320"/>
                <w:tab w:val="left" w:pos="4500"/>
              </w:tabs>
              <w:jc w:val="both"/>
              <w:rPr>
                <w:color w:val="000000"/>
                <w:sz w:val="20"/>
                <w:szCs w:val="20"/>
                <w:lang w:val="en-US"/>
              </w:rPr>
            </w:pPr>
          </w:p>
          <w:p w:rsidR="007A6AC6" w:rsidRDefault="007A6AC6" w:rsidP="00A43B26">
            <w:pPr>
              <w:tabs>
                <w:tab w:val="left" w:pos="4320"/>
                <w:tab w:val="left" w:pos="4500"/>
              </w:tabs>
              <w:jc w:val="both"/>
              <w:rPr>
                <w:color w:val="000000"/>
                <w:sz w:val="28"/>
                <w:szCs w:val="28"/>
                <w:lang w:val="en-US"/>
              </w:rPr>
            </w:pPr>
            <w:r w:rsidRPr="00A43B26">
              <w:rPr>
                <w:color w:val="000000"/>
                <w:sz w:val="28"/>
                <w:szCs w:val="28"/>
              </w:rPr>
              <w:t>Очиқ</w:t>
            </w:r>
            <w:r w:rsidRPr="005C742E">
              <w:rPr>
                <w:color w:val="000000"/>
                <w:sz w:val="28"/>
                <w:szCs w:val="28"/>
                <w:lang w:val="en-US"/>
              </w:rPr>
              <w:t xml:space="preserve"> </w:t>
            </w:r>
            <w:r w:rsidRPr="00A43B26">
              <w:rPr>
                <w:color w:val="000000"/>
                <w:sz w:val="28"/>
                <w:szCs w:val="28"/>
              </w:rPr>
              <w:t>калитли</w:t>
            </w:r>
            <w:r w:rsidRPr="005C742E">
              <w:rPr>
                <w:color w:val="000000"/>
                <w:sz w:val="28"/>
                <w:szCs w:val="28"/>
                <w:lang w:val="en-US"/>
              </w:rPr>
              <w:t xml:space="preserve"> </w:t>
            </w:r>
            <w:r w:rsidRPr="00A43B26">
              <w:rPr>
                <w:color w:val="000000"/>
                <w:sz w:val="28"/>
                <w:szCs w:val="28"/>
              </w:rPr>
              <w:t>шифрлашнинг</w:t>
            </w:r>
            <w:r w:rsidRPr="005C742E">
              <w:rPr>
                <w:color w:val="000000"/>
                <w:sz w:val="28"/>
                <w:szCs w:val="28"/>
                <w:lang w:val="en-US"/>
              </w:rPr>
              <w:t xml:space="preserve"> </w:t>
            </w:r>
            <w:r w:rsidRPr="00A43B26">
              <w:rPr>
                <w:color w:val="000000"/>
                <w:sz w:val="28"/>
                <w:szCs w:val="28"/>
              </w:rPr>
              <w:t>федерал</w:t>
            </w:r>
            <w:r w:rsidRPr="005C742E">
              <w:rPr>
                <w:color w:val="000000"/>
                <w:sz w:val="28"/>
                <w:szCs w:val="28"/>
                <w:lang w:val="en-US"/>
              </w:rPr>
              <w:t xml:space="preserve"> </w:t>
            </w:r>
            <w:r w:rsidRPr="00A43B26">
              <w:rPr>
                <w:color w:val="000000"/>
                <w:sz w:val="28"/>
                <w:szCs w:val="28"/>
              </w:rPr>
              <w:t>стандарти</w:t>
            </w:r>
            <w:r>
              <w:rPr>
                <w:color w:val="000000"/>
                <w:sz w:val="28"/>
                <w:szCs w:val="28"/>
                <w:lang w:val="uz-Cyrl-UZ"/>
              </w:rPr>
              <w:t>.</w:t>
            </w:r>
            <w:r w:rsidRPr="005C742E">
              <w:rPr>
                <w:color w:val="000000"/>
                <w:sz w:val="28"/>
                <w:szCs w:val="28"/>
                <w:lang w:val="en-US"/>
              </w:rPr>
              <w:t xml:space="preserve"> </w:t>
            </w:r>
            <w:r>
              <w:rPr>
                <w:color w:val="000000"/>
                <w:sz w:val="28"/>
                <w:szCs w:val="28"/>
              </w:rPr>
              <w:t>К</w:t>
            </w:r>
            <w:r w:rsidRPr="00A43B26">
              <w:rPr>
                <w:color w:val="000000"/>
                <w:sz w:val="28"/>
                <w:szCs w:val="28"/>
              </w:rPr>
              <w:t xml:space="preserve">алит узунлиги 512 дан 1024 </w:t>
            </w:r>
            <w:r w:rsidRPr="00A43B26">
              <w:rPr>
                <w:sz w:val="28"/>
                <w:szCs w:val="28"/>
                <w:lang w:val="uz-Latn-UZ"/>
              </w:rPr>
              <w:t>bit</w:t>
            </w:r>
            <w:r w:rsidRPr="00A43B26">
              <w:rPr>
                <w:sz w:val="28"/>
                <w:szCs w:val="28"/>
              </w:rPr>
              <w:t xml:space="preserve"> </w:t>
            </w:r>
            <w:r w:rsidRPr="00A43B26">
              <w:rPr>
                <w:color w:val="000000"/>
                <w:sz w:val="28"/>
                <w:szCs w:val="28"/>
              </w:rPr>
              <w:t xml:space="preserve">гача. 1991 йилда NIST томонидан ишлаб чиқилган ва DSS стандартида ишлатилади. </w:t>
            </w:r>
          </w:p>
          <w:p w:rsidR="00674D8C" w:rsidRPr="00674D8C" w:rsidRDefault="00674D8C" w:rsidP="00A43B26">
            <w:pPr>
              <w:tabs>
                <w:tab w:val="left" w:pos="4320"/>
                <w:tab w:val="left" w:pos="4500"/>
              </w:tabs>
              <w:jc w:val="both"/>
              <w:rPr>
                <w:sz w:val="28"/>
                <w:szCs w:val="28"/>
                <w:lang w:val="en-US"/>
              </w:rPr>
            </w:pPr>
          </w:p>
        </w:tc>
      </w:tr>
      <w:tr w:rsidR="007A6AC6" w:rsidRPr="005C742E" w:rsidTr="00A469BE">
        <w:trPr>
          <w:tblCellSpacing w:w="0" w:type="dxa"/>
          <w:jc w:val="center"/>
        </w:trPr>
        <w:tc>
          <w:tcPr>
            <w:tcW w:w="2079" w:type="pct"/>
          </w:tcPr>
          <w:p w:rsidR="007A6AC6" w:rsidRPr="00674D8C" w:rsidRDefault="007A6AC6" w:rsidP="00537EDB">
            <w:pPr>
              <w:tabs>
                <w:tab w:val="left" w:pos="4320"/>
                <w:tab w:val="left" w:pos="4500"/>
              </w:tabs>
              <w:rPr>
                <w:b/>
                <w:sz w:val="28"/>
                <w:szCs w:val="28"/>
                <w:lang w:val="uz-Cyrl-UZ"/>
              </w:rPr>
            </w:pPr>
            <w:r w:rsidRPr="00674D8C">
              <w:rPr>
                <w:b/>
                <w:sz w:val="28"/>
                <w:szCs w:val="28"/>
                <w:lang w:val="uz-Cyrl-UZ"/>
              </w:rPr>
              <w:t>Алгоритмический язык</w:t>
            </w:r>
          </w:p>
          <w:p w:rsidR="007A6AC6" w:rsidRPr="00674D8C" w:rsidRDefault="007A6AC6" w:rsidP="00537EDB">
            <w:pPr>
              <w:tabs>
                <w:tab w:val="left" w:pos="4320"/>
                <w:tab w:val="left" w:pos="4500"/>
              </w:tabs>
              <w:rPr>
                <w:b/>
                <w:sz w:val="28"/>
                <w:szCs w:val="28"/>
                <w:lang w:val="uz-Cyrl-UZ"/>
              </w:rPr>
            </w:pPr>
            <w:r w:rsidRPr="00674D8C">
              <w:rPr>
                <w:b/>
                <w:sz w:val="28"/>
                <w:szCs w:val="28"/>
                <w:lang w:val="uz-Cyrl-UZ"/>
              </w:rPr>
              <w:t xml:space="preserve">uz </w:t>
            </w:r>
            <w:r w:rsidRPr="00674D8C">
              <w:rPr>
                <w:sz w:val="28"/>
                <w:szCs w:val="28"/>
                <w:lang w:val="uz-Cyrl-UZ"/>
              </w:rPr>
              <w:t>-</w:t>
            </w:r>
            <w:r w:rsidRPr="00674D8C">
              <w:rPr>
                <w:b/>
                <w:sz w:val="28"/>
                <w:szCs w:val="28"/>
                <w:lang w:val="uz-Cyrl-UZ"/>
              </w:rPr>
              <w:t xml:space="preserve"> </w:t>
            </w:r>
            <w:r w:rsidRPr="00674D8C">
              <w:rPr>
                <w:sz w:val="28"/>
                <w:szCs w:val="28"/>
                <w:lang w:val="uz-Cyrl-UZ"/>
              </w:rPr>
              <w:t>algoritmik til</w:t>
            </w:r>
          </w:p>
          <w:p w:rsidR="007A6AC6" w:rsidRPr="00674D8C" w:rsidRDefault="007A6AC6" w:rsidP="00537EDB">
            <w:pPr>
              <w:tabs>
                <w:tab w:val="left" w:pos="4320"/>
                <w:tab w:val="left" w:pos="4500"/>
              </w:tabs>
              <w:rPr>
                <w:sz w:val="28"/>
                <w:szCs w:val="28"/>
                <w:lang w:val="uz-Cyrl-UZ"/>
              </w:rPr>
            </w:pPr>
            <w:r w:rsidRPr="00674D8C">
              <w:rPr>
                <w:b/>
                <w:sz w:val="28"/>
                <w:szCs w:val="28"/>
                <w:lang w:val="uz-Cyrl-UZ"/>
              </w:rPr>
              <w:t xml:space="preserve">      </w:t>
            </w:r>
            <w:r w:rsidRPr="00674D8C">
              <w:rPr>
                <w:b/>
                <w:sz w:val="28"/>
                <w:szCs w:val="28"/>
              </w:rPr>
              <w:t xml:space="preserve"> </w:t>
            </w:r>
            <w:r w:rsidRPr="00674D8C">
              <w:rPr>
                <w:sz w:val="28"/>
                <w:szCs w:val="28"/>
                <w:lang w:val="uz-Cyrl-UZ"/>
              </w:rPr>
              <w:t>алгоритмик тил</w:t>
            </w:r>
          </w:p>
          <w:p w:rsidR="007A6AC6" w:rsidRPr="00674D8C" w:rsidRDefault="007A6AC6" w:rsidP="00A3083B">
            <w:pPr>
              <w:tabs>
                <w:tab w:val="left" w:pos="4320"/>
                <w:tab w:val="left" w:pos="4500"/>
              </w:tabs>
              <w:rPr>
                <w:sz w:val="28"/>
                <w:szCs w:val="28"/>
                <w:lang w:val="uz-Cyrl-UZ"/>
              </w:rPr>
            </w:pPr>
            <w:r w:rsidRPr="00674D8C">
              <w:rPr>
                <w:b/>
                <w:sz w:val="28"/>
                <w:szCs w:val="28"/>
                <w:lang w:val="en-US"/>
              </w:rPr>
              <w:t xml:space="preserve">en </w:t>
            </w:r>
            <w:r w:rsidRPr="00674D8C">
              <w:rPr>
                <w:sz w:val="28"/>
                <w:szCs w:val="28"/>
                <w:lang w:val="en-US"/>
              </w:rPr>
              <w:t>-</w:t>
            </w:r>
            <w:r w:rsidRPr="00674D8C">
              <w:rPr>
                <w:b/>
                <w:sz w:val="28"/>
                <w:szCs w:val="28"/>
                <w:lang w:val="en-US"/>
              </w:rPr>
              <w:t xml:space="preserve"> </w:t>
            </w:r>
            <w:r w:rsidRPr="00674D8C">
              <w:rPr>
                <w:sz w:val="28"/>
                <w:szCs w:val="28"/>
                <w:lang w:val="uz-Cyrl-UZ"/>
              </w:rPr>
              <w:t>аlgorithmic language</w:t>
            </w:r>
          </w:p>
          <w:p w:rsidR="007A6AC6" w:rsidRPr="00674D8C" w:rsidRDefault="007A6AC6" w:rsidP="00537EDB">
            <w:pPr>
              <w:tabs>
                <w:tab w:val="left" w:pos="4320"/>
                <w:tab w:val="left" w:pos="4500"/>
              </w:tabs>
              <w:rPr>
                <w:sz w:val="28"/>
                <w:szCs w:val="28"/>
                <w:lang w:val="en-US"/>
              </w:rPr>
            </w:pPr>
          </w:p>
        </w:tc>
        <w:tc>
          <w:tcPr>
            <w:tcW w:w="2921" w:type="pct"/>
          </w:tcPr>
          <w:p w:rsidR="00E81F65" w:rsidRPr="00674D8C" w:rsidRDefault="00E81F65" w:rsidP="00E81F65">
            <w:pPr>
              <w:jc w:val="both"/>
              <w:rPr>
                <w:sz w:val="28"/>
                <w:szCs w:val="28"/>
              </w:rPr>
            </w:pPr>
            <w:r w:rsidRPr="00674D8C">
              <w:rPr>
                <w:sz w:val="28"/>
                <w:szCs w:val="28"/>
              </w:rPr>
              <w:t>Формальный язык, используемый для записи, реализации или изучения алгоритмов.</w:t>
            </w:r>
          </w:p>
          <w:p w:rsidR="00E81F65" w:rsidRPr="00674D8C" w:rsidRDefault="00E81F65" w:rsidP="00E81F65">
            <w:pPr>
              <w:jc w:val="both"/>
              <w:rPr>
                <w:sz w:val="28"/>
                <w:szCs w:val="28"/>
              </w:rPr>
            </w:pPr>
          </w:p>
          <w:p w:rsidR="00E81F65" w:rsidRPr="00674D8C" w:rsidRDefault="00E81F65" w:rsidP="00E81F65">
            <w:pPr>
              <w:jc w:val="both"/>
              <w:rPr>
                <w:sz w:val="28"/>
                <w:szCs w:val="28"/>
                <w:lang w:val="en-US"/>
              </w:rPr>
            </w:pPr>
            <w:r w:rsidRPr="00674D8C">
              <w:rPr>
                <w:sz w:val="28"/>
                <w:szCs w:val="28"/>
                <w:lang w:val="en-US"/>
              </w:rPr>
              <w:t>Algoritmlarni yozish, amalga oshirish yoki o’rganish uchun foydalaniladigan formal til.</w:t>
            </w:r>
          </w:p>
          <w:p w:rsidR="00E81F65" w:rsidRPr="00674D8C" w:rsidRDefault="00E81F65" w:rsidP="00E81F65">
            <w:pPr>
              <w:jc w:val="both"/>
              <w:rPr>
                <w:sz w:val="28"/>
                <w:szCs w:val="28"/>
                <w:lang w:val="en-US"/>
              </w:rPr>
            </w:pPr>
          </w:p>
          <w:p w:rsidR="007A6AC6" w:rsidRPr="00674D8C" w:rsidRDefault="00E81F65" w:rsidP="00E364BD">
            <w:pPr>
              <w:tabs>
                <w:tab w:val="left" w:pos="4320"/>
                <w:tab w:val="left" w:pos="4500"/>
              </w:tabs>
              <w:jc w:val="both"/>
              <w:rPr>
                <w:sz w:val="28"/>
                <w:szCs w:val="28"/>
                <w:lang w:val="uz-Cyrl-UZ"/>
              </w:rPr>
            </w:pPr>
            <w:r w:rsidRPr="00674D8C">
              <w:rPr>
                <w:sz w:val="28"/>
                <w:szCs w:val="28"/>
              </w:rPr>
              <w:t>Алгоритмларни</w:t>
            </w:r>
            <w:r w:rsidRPr="00674D8C">
              <w:rPr>
                <w:sz w:val="28"/>
                <w:szCs w:val="28"/>
                <w:lang w:val="en-US"/>
              </w:rPr>
              <w:t xml:space="preserve"> </w:t>
            </w:r>
            <w:r w:rsidRPr="00674D8C">
              <w:rPr>
                <w:sz w:val="28"/>
                <w:szCs w:val="28"/>
              </w:rPr>
              <w:t>ёзиш</w:t>
            </w:r>
            <w:r w:rsidRPr="00674D8C">
              <w:rPr>
                <w:sz w:val="28"/>
                <w:szCs w:val="28"/>
                <w:lang w:val="en-US"/>
              </w:rPr>
              <w:t xml:space="preserve">, </w:t>
            </w:r>
            <w:r w:rsidRPr="00674D8C">
              <w:rPr>
                <w:sz w:val="28"/>
                <w:szCs w:val="28"/>
              </w:rPr>
              <w:t>амалга</w:t>
            </w:r>
            <w:r w:rsidRPr="00674D8C">
              <w:rPr>
                <w:sz w:val="28"/>
                <w:szCs w:val="28"/>
                <w:lang w:val="en-US"/>
              </w:rPr>
              <w:t xml:space="preserve"> </w:t>
            </w:r>
            <w:r w:rsidRPr="00674D8C">
              <w:rPr>
                <w:sz w:val="28"/>
                <w:szCs w:val="28"/>
              </w:rPr>
              <w:t>ошириш</w:t>
            </w:r>
            <w:r w:rsidRPr="00674D8C">
              <w:rPr>
                <w:sz w:val="28"/>
                <w:szCs w:val="28"/>
                <w:lang w:val="en-US"/>
              </w:rPr>
              <w:t xml:space="preserve"> </w:t>
            </w:r>
            <w:r w:rsidRPr="00674D8C">
              <w:rPr>
                <w:sz w:val="28"/>
                <w:szCs w:val="28"/>
              </w:rPr>
              <w:t>ёки</w:t>
            </w:r>
            <w:r w:rsidRPr="00674D8C">
              <w:rPr>
                <w:sz w:val="28"/>
                <w:szCs w:val="28"/>
                <w:lang w:val="en-US"/>
              </w:rPr>
              <w:t xml:space="preserve"> </w:t>
            </w:r>
            <w:r w:rsidRPr="00674D8C">
              <w:rPr>
                <w:sz w:val="28"/>
                <w:szCs w:val="28"/>
              </w:rPr>
              <w:t>ўрганиш</w:t>
            </w:r>
            <w:r w:rsidRPr="00674D8C">
              <w:rPr>
                <w:sz w:val="28"/>
                <w:szCs w:val="28"/>
                <w:lang w:val="en-US"/>
              </w:rPr>
              <w:t xml:space="preserve"> </w:t>
            </w:r>
            <w:r w:rsidRPr="00674D8C">
              <w:rPr>
                <w:sz w:val="28"/>
                <w:szCs w:val="28"/>
              </w:rPr>
              <w:t>учун</w:t>
            </w:r>
            <w:r w:rsidRPr="00674D8C">
              <w:rPr>
                <w:sz w:val="28"/>
                <w:szCs w:val="28"/>
                <w:lang w:val="en-US"/>
              </w:rPr>
              <w:t xml:space="preserve"> </w:t>
            </w:r>
            <w:r w:rsidRPr="00674D8C">
              <w:rPr>
                <w:sz w:val="28"/>
                <w:szCs w:val="28"/>
              </w:rPr>
              <w:t>фойдаланиладиган</w:t>
            </w:r>
            <w:r w:rsidRPr="00674D8C">
              <w:rPr>
                <w:sz w:val="28"/>
                <w:szCs w:val="28"/>
                <w:lang w:val="en-US"/>
              </w:rPr>
              <w:t xml:space="preserve"> </w:t>
            </w:r>
            <w:r w:rsidRPr="00674D8C">
              <w:rPr>
                <w:sz w:val="28"/>
                <w:szCs w:val="28"/>
              </w:rPr>
              <w:t>формал</w:t>
            </w:r>
            <w:r w:rsidRPr="00674D8C">
              <w:rPr>
                <w:sz w:val="28"/>
                <w:szCs w:val="28"/>
                <w:lang w:val="en-US"/>
              </w:rPr>
              <w:t xml:space="preserve"> </w:t>
            </w:r>
            <w:r w:rsidRPr="00674D8C">
              <w:rPr>
                <w:sz w:val="28"/>
                <w:szCs w:val="28"/>
              </w:rPr>
              <w:t>тил</w:t>
            </w:r>
            <w:r w:rsidRPr="00674D8C">
              <w:rPr>
                <w:sz w:val="28"/>
                <w:szCs w:val="28"/>
                <w:lang w:val="en-US"/>
              </w:rPr>
              <w:t>.</w:t>
            </w:r>
          </w:p>
        </w:tc>
      </w:tr>
      <w:tr w:rsidR="007A6AC6" w:rsidRPr="00B63341" w:rsidTr="00A469BE">
        <w:trPr>
          <w:tblCellSpacing w:w="0" w:type="dxa"/>
          <w:jc w:val="center"/>
        </w:trPr>
        <w:tc>
          <w:tcPr>
            <w:tcW w:w="2079" w:type="pct"/>
          </w:tcPr>
          <w:p w:rsidR="007A6AC6" w:rsidRPr="00A3083B" w:rsidRDefault="007A6AC6" w:rsidP="00537EDB">
            <w:pPr>
              <w:tabs>
                <w:tab w:val="left" w:pos="4320"/>
                <w:tab w:val="left" w:pos="4500"/>
              </w:tabs>
              <w:rPr>
                <w:b/>
                <w:sz w:val="28"/>
                <w:szCs w:val="28"/>
                <w:lang w:val="uz-Cyrl-UZ"/>
              </w:rPr>
            </w:pPr>
            <w:r w:rsidRPr="00A3083B">
              <w:rPr>
                <w:b/>
                <w:sz w:val="28"/>
                <w:szCs w:val="28"/>
                <w:lang w:val="uz-Cyrl-UZ"/>
              </w:rPr>
              <w:t>Алфавит</w:t>
            </w:r>
          </w:p>
          <w:p w:rsidR="007A6AC6" w:rsidRPr="00B63341" w:rsidRDefault="007A6AC6" w:rsidP="00537EDB">
            <w:pPr>
              <w:tabs>
                <w:tab w:val="left" w:pos="4320"/>
                <w:tab w:val="left" w:pos="4500"/>
              </w:tabs>
              <w:rPr>
                <w:b/>
                <w:sz w:val="28"/>
                <w:szCs w:val="28"/>
                <w:lang w:val="uz-Cyrl-UZ"/>
              </w:rPr>
            </w:pPr>
            <w:r w:rsidRPr="00B63341">
              <w:rPr>
                <w:b/>
                <w:sz w:val="28"/>
                <w:szCs w:val="28"/>
                <w:lang w:val="uz-Cyrl-UZ"/>
              </w:rPr>
              <w:t xml:space="preserve">uz </w:t>
            </w:r>
            <w:r w:rsidRPr="00B63341">
              <w:rPr>
                <w:sz w:val="28"/>
                <w:szCs w:val="28"/>
                <w:lang w:val="uz-Cyrl-UZ"/>
              </w:rPr>
              <w:t xml:space="preserve">- </w:t>
            </w:r>
            <w:r>
              <w:rPr>
                <w:sz w:val="28"/>
                <w:szCs w:val="28"/>
                <w:lang w:val="uz-Cyrl-UZ"/>
              </w:rPr>
              <w:t>alifbo</w:t>
            </w:r>
          </w:p>
          <w:p w:rsidR="007A6AC6" w:rsidRPr="00397A44" w:rsidRDefault="007A6AC6" w:rsidP="00537EDB">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B63341">
              <w:rPr>
                <w:sz w:val="28"/>
                <w:szCs w:val="28"/>
                <w:lang w:val="uz-Cyrl-UZ"/>
              </w:rPr>
              <w:t>алифбо</w:t>
            </w:r>
          </w:p>
          <w:p w:rsidR="007A6AC6" w:rsidRPr="00A3083B" w:rsidRDefault="007A6AC6" w:rsidP="00A3083B">
            <w:pPr>
              <w:tabs>
                <w:tab w:val="left" w:pos="4320"/>
                <w:tab w:val="left" w:pos="4500"/>
              </w:tabs>
              <w:rPr>
                <w:sz w:val="28"/>
                <w:szCs w:val="28"/>
                <w:lang w:val="uz-Cyrl-UZ"/>
              </w:rPr>
            </w:pPr>
            <w:r w:rsidRPr="002E1A74">
              <w:rPr>
                <w:b/>
                <w:sz w:val="28"/>
                <w:szCs w:val="28"/>
                <w:lang w:val="uz-Cyrl-UZ"/>
              </w:rPr>
              <w:t xml:space="preserve">en </w:t>
            </w:r>
            <w:r w:rsidRPr="00853D48">
              <w:rPr>
                <w:sz w:val="28"/>
                <w:szCs w:val="28"/>
                <w:lang w:val="uz-Cyrl-UZ"/>
              </w:rPr>
              <w:t>-</w:t>
            </w:r>
            <w:r w:rsidRPr="002E1A74">
              <w:rPr>
                <w:b/>
                <w:sz w:val="28"/>
                <w:szCs w:val="28"/>
                <w:lang w:val="uz-Cyrl-UZ"/>
              </w:rPr>
              <w:t xml:space="preserve"> </w:t>
            </w:r>
            <w:r w:rsidRPr="00A3083B">
              <w:rPr>
                <w:sz w:val="28"/>
                <w:szCs w:val="28"/>
                <w:lang w:val="uz-Cyrl-UZ"/>
              </w:rPr>
              <w:t xml:space="preserve">alphabet </w:t>
            </w:r>
          </w:p>
          <w:p w:rsidR="007A6AC6" w:rsidRPr="002E1A74" w:rsidRDefault="007A6AC6" w:rsidP="00537EDB">
            <w:pPr>
              <w:tabs>
                <w:tab w:val="left" w:pos="4320"/>
                <w:tab w:val="left" w:pos="4500"/>
              </w:tabs>
              <w:rPr>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С</w:t>
            </w:r>
            <w:r w:rsidRPr="001B7127">
              <w:rPr>
                <w:sz w:val="28"/>
                <w:szCs w:val="28"/>
                <w:lang w:val="uz-Cyrl-UZ"/>
              </w:rPr>
              <w:t>овокупность символов, используемых в языке программирования или в естественном языке</w:t>
            </w:r>
            <w:r>
              <w:rPr>
                <w:sz w:val="28"/>
                <w:szCs w:val="28"/>
              </w:rPr>
              <w:t>.</w:t>
            </w:r>
          </w:p>
          <w:p w:rsidR="007A6AC6" w:rsidRPr="00397A44" w:rsidRDefault="007A6AC6" w:rsidP="00E364BD">
            <w:pPr>
              <w:tabs>
                <w:tab w:val="left" w:pos="4320"/>
                <w:tab w:val="left" w:pos="4500"/>
              </w:tabs>
              <w:jc w:val="both"/>
              <w:rPr>
                <w:sz w:val="28"/>
                <w:szCs w:val="28"/>
              </w:rPr>
            </w:pPr>
          </w:p>
          <w:p w:rsidR="007A6AC6" w:rsidRDefault="007A6AC6" w:rsidP="00E364BD">
            <w:pPr>
              <w:tabs>
                <w:tab w:val="left" w:pos="4320"/>
                <w:tab w:val="left" w:pos="4500"/>
              </w:tabs>
              <w:jc w:val="both"/>
              <w:rPr>
                <w:sz w:val="28"/>
                <w:szCs w:val="28"/>
                <w:lang w:val="en-US"/>
              </w:rPr>
            </w:pPr>
            <w:r>
              <w:rPr>
                <w:sz w:val="28"/>
                <w:szCs w:val="28"/>
                <w:lang w:val="uz-Cyrl-UZ"/>
              </w:rPr>
              <w:t>Dasturlash</w:t>
            </w:r>
            <w:r w:rsidRPr="00B63341">
              <w:rPr>
                <w:sz w:val="28"/>
                <w:szCs w:val="28"/>
                <w:lang w:val="uz-Cyrl-UZ"/>
              </w:rPr>
              <w:t xml:space="preserve"> </w:t>
            </w:r>
            <w:r>
              <w:rPr>
                <w:sz w:val="28"/>
                <w:szCs w:val="28"/>
                <w:lang w:val="uz-Cyrl-UZ"/>
              </w:rPr>
              <w:t>tilida</w:t>
            </w:r>
            <w:r w:rsidRPr="00B63341">
              <w:rPr>
                <w:sz w:val="28"/>
                <w:szCs w:val="28"/>
                <w:lang w:val="uz-Cyrl-UZ"/>
              </w:rPr>
              <w:t xml:space="preserve"> </w:t>
            </w:r>
            <w:r>
              <w:rPr>
                <w:sz w:val="28"/>
                <w:szCs w:val="28"/>
                <w:lang w:val="uz-Cyrl-UZ"/>
              </w:rPr>
              <w:t>yo</w:t>
            </w:r>
            <w:r w:rsidRPr="0099137E">
              <w:rPr>
                <w:sz w:val="28"/>
                <w:szCs w:val="28"/>
                <w:lang w:val="en-US"/>
              </w:rPr>
              <w:t>k</w:t>
            </w:r>
            <w:r>
              <w:rPr>
                <w:sz w:val="28"/>
                <w:szCs w:val="28"/>
                <w:lang w:val="uz-Cyrl-UZ"/>
              </w:rPr>
              <w:t>i</w:t>
            </w:r>
            <w:r w:rsidRPr="00B63341">
              <w:rPr>
                <w:sz w:val="28"/>
                <w:szCs w:val="28"/>
                <w:lang w:val="uz-Cyrl-UZ"/>
              </w:rPr>
              <w:t xml:space="preserve"> </w:t>
            </w:r>
            <w:r>
              <w:rPr>
                <w:sz w:val="28"/>
                <w:szCs w:val="28"/>
                <w:lang w:val="uz-Cyrl-UZ"/>
              </w:rPr>
              <w:t>tabiiy</w:t>
            </w:r>
            <w:r w:rsidRPr="00B63341">
              <w:rPr>
                <w:sz w:val="28"/>
                <w:szCs w:val="28"/>
                <w:lang w:val="uz-Cyrl-UZ"/>
              </w:rPr>
              <w:t xml:space="preserve"> </w:t>
            </w:r>
            <w:r>
              <w:rPr>
                <w:sz w:val="28"/>
                <w:szCs w:val="28"/>
                <w:lang w:val="uz-Cyrl-UZ"/>
              </w:rPr>
              <w:t>tilda</w:t>
            </w:r>
            <w:r w:rsidRPr="00B63341">
              <w:rPr>
                <w:sz w:val="28"/>
                <w:szCs w:val="28"/>
                <w:lang w:val="uz-Cyrl-UZ"/>
              </w:rPr>
              <w:t xml:space="preserve"> </w:t>
            </w:r>
            <w:r>
              <w:rPr>
                <w:sz w:val="28"/>
                <w:szCs w:val="28"/>
                <w:lang w:val="uz-Cyrl-UZ"/>
              </w:rPr>
              <w:t>foyd</w:t>
            </w:r>
            <w:r>
              <w:rPr>
                <w:sz w:val="28"/>
                <w:szCs w:val="28"/>
                <w:lang w:val="en-US"/>
              </w:rPr>
              <w:t>a</w:t>
            </w:r>
            <w:r>
              <w:rPr>
                <w:sz w:val="28"/>
                <w:szCs w:val="28"/>
                <w:lang w:val="uz-Cyrl-UZ"/>
              </w:rPr>
              <w:t>lani</w:t>
            </w:r>
            <w:r w:rsidR="00152E5E">
              <w:rPr>
                <w:sz w:val="28"/>
                <w:szCs w:val="28"/>
                <w:lang w:val="en-US"/>
              </w:rPr>
              <w:t>-</w:t>
            </w:r>
            <w:r>
              <w:rPr>
                <w:sz w:val="28"/>
                <w:szCs w:val="28"/>
                <w:lang w:val="uz-Cyrl-UZ"/>
              </w:rPr>
              <w:t>ladigan</w:t>
            </w:r>
            <w:r w:rsidRPr="00B63341">
              <w:rPr>
                <w:sz w:val="28"/>
                <w:szCs w:val="28"/>
                <w:lang w:val="uz-Cyrl-UZ"/>
              </w:rPr>
              <w:t xml:space="preserve"> </w:t>
            </w:r>
            <w:r>
              <w:rPr>
                <w:sz w:val="28"/>
                <w:szCs w:val="28"/>
                <w:lang w:val="uz-Cyrl-UZ"/>
              </w:rPr>
              <w:t>simvollar</w:t>
            </w:r>
            <w:r w:rsidRPr="00B63341">
              <w:rPr>
                <w:sz w:val="28"/>
                <w:szCs w:val="28"/>
                <w:lang w:val="uz-Cyrl-UZ"/>
              </w:rPr>
              <w:t xml:space="preserve"> </w:t>
            </w:r>
            <w:r>
              <w:rPr>
                <w:sz w:val="28"/>
                <w:szCs w:val="28"/>
                <w:lang w:val="uz-Cyrl-UZ"/>
              </w:rPr>
              <w:t>jami</w:t>
            </w:r>
            <w:r w:rsidRPr="00B63341">
              <w:rPr>
                <w:sz w:val="28"/>
                <w:szCs w:val="28"/>
                <w:lang w:val="uz-Cyrl-UZ"/>
              </w:rPr>
              <w:t>.</w:t>
            </w:r>
          </w:p>
          <w:p w:rsidR="007A6AC6" w:rsidRPr="006159BB" w:rsidRDefault="007A6AC6" w:rsidP="00E364BD">
            <w:pPr>
              <w:tabs>
                <w:tab w:val="left" w:pos="4320"/>
                <w:tab w:val="left" w:pos="4500"/>
              </w:tabs>
              <w:jc w:val="both"/>
              <w:rPr>
                <w:sz w:val="28"/>
                <w:szCs w:val="28"/>
                <w:lang w:val="en-US"/>
              </w:rPr>
            </w:pPr>
          </w:p>
          <w:p w:rsidR="007A6AC6" w:rsidRPr="005C742E" w:rsidRDefault="007A6AC6" w:rsidP="00E364BD">
            <w:pPr>
              <w:tabs>
                <w:tab w:val="left" w:pos="4320"/>
                <w:tab w:val="left" w:pos="4500"/>
              </w:tabs>
              <w:jc w:val="both"/>
              <w:rPr>
                <w:sz w:val="28"/>
                <w:szCs w:val="28"/>
              </w:rPr>
            </w:pPr>
            <w:r w:rsidRPr="00B63341">
              <w:rPr>
                <w:sz w:val="28"/>
                <w:szCs w:val="28"/>
                <w:lang w:val="uz-Cyrl-UZ"/>
              </w:rPr>
              <w:t>Дастурлаш тилида ё</w:t>
            </w:r>
            <w:r>
              <w:rPr>
                <w:sz w:val="28"/>
                <w:szCs w:val="28"/>
              </w:rPr>
              <w:t>к</w:t>
            </w:r>
            <w:r w:rsidRPr="00B63341">
              <w:rPr>
                <w:sz w:val="28"/>
                <w:szCs w:val="28"/>
                <w:lang w:val="uz-Cyrl-UZ"/>
              </w:rPr>
              <w:t>и табиий тилда фойд</w:t>
            </w:r>
            <w:r>
              <w:rPr>
                <w:sz w:val="28"/>
                <w:szCs w:val="28"/>
                <w:lang w:val="en-US"/>
              </w:rPr>
              <w:t>a</w:t>
            </w:r>
            <w:r w:rsidR="00A86EF2" w:rsidRPr="00A86EF2">
              <w:rPr>
                <w:sz w:val="28"/>
                <w:szCs w:val="28"/>
              </w:rPr>
              <w:t>-</w:t>
            </w:r>
            <w:r w:rsidRPr="00B63341">
              <w:rPr>
                <w:sz w:val="28"/>
                <w:szCs w:val="28"/>
                <w:lang w:val="uz-Cyrl-UZ"/>
              </w:rPr>
              <w:t>ланиладиган символлар жами.</w:t>
            </w:r>
          </w:p>
          <w:p w:rsidR="00674D8C" w:rsidRPr="005C742E" w:rsidRDefault="00674D8C" w:rsidP="00E364BD">
            <w:pPr>
              <w:tabs>
                <w:tab w:val="left" w:pos="4320"/>
                <w:tab w:val="left" w:pos="4500"/>
              </w:tabs>
              <w:jc w:val="both"/>
              <w:rPr>
                <w:sz w:val="28"/>
                <w:szCs w:val="28"/>
              </w:rPr>
            </w:pPr>
          </w:p>
        </w:tc>
      </w:tr>
      <w:tr w:rsidR="007A6AC6" w:rsidRPr="00796EBE" w:rsidTr="00A469BE">
        <w:trPr>
          <w:tblCellSpacing w:w="0" w:type="dxa"/>
          <w:jc w:val="center"/>
        </w:trPr>
        <w:tc>
          <w:tcPr>
            <w:tcW w:w="2079" w:type="pct"/>
          </w:tcPr>
          <w:p w:rsidR="007A6AC6" w:rsidRPr="00A3083B" w:rsidRDefault="007A6AC6" w:rsidP="00537EDB">
            <w:pPr>
              <w:tabs>
                <w:tab w:val="left" w:pos="4320"/>
                <w:tab w:val="left" w:pos="4500"/>
              </w:tabs>
              <w:rPr>
                <w:b/>
                <w:sz w:val="28"/>
                <w:szCs w:val="28"/>
                <w:lang w:val="uz-Cyrl-UZ"/>
              </w:rPr>
            </w:pPr>
            <w:r w:rsidRPr="00A3083B">
              <w:rPr>
                <w:b/>
                <w:sz w:val="28"/>
                <w:szCs w:val="28"/>
                <w:lang w:val="uz-Cyrl-UZ"/>
              </w:rPr>
              <w:lastRenderedPageBreak/>
              <w:t>Алфавитно-цифровой символ; буква или цифра</w:t>
            </w:r>
          </w:p>
          <w:p w:rsidR="007A6AC6" w:rsidRDefault="007A6AC6" w:rsidP="00537EDB">
            <w:pPr>
              <w:tabs>
                <w:tab w:val="left" w:pos="4320"/>
                <w:tab w:val="left" w:pos="4500"/>
              </w:tabs>
              <w:rPr>
                <w:sz w:val="28"/>
                <w:szCs w:val="28"/>
                <w:lang w:val="uz-Cyrl-UZ"/>
              </w:rPr>
            </w:pPr>
            <w:r w:rsidRPr="00046196">
              <w:rPr>
                <w:b/>
                <w:sz w:val="28"/>
                <w:szCs w:val="28"/>
                <w:lang w:val="uz-Cyrl-UZ"/>
              </w:rPr>
              <w:t xml:space="preserve">uz </w:t>
            </w:r>
            <w:r w:rsidRPr="00046196">
              <w:rPr>
                <w:sz w:val="28"/>
                <w:szCs w:val="28"/>
                <w:lang w:val="uz-Cyrl-UZ"/>
              </w:rPr>
              <w:t xml:space="preserve">- </w:t>
            </w:r>
            <w:r>
              <w:rPr>
                <w:sz w:val="28"/>
                <w:szCs w:val="28"/>
                <w:lang w:val="uz-Cyrl-UZ"/>
              </w:rPr>
              <w:t>alifbo</w:t>
            </w:r>
            <w:r w:rsidRPr="00350B39">
              <w:rPr>
                <w:sz w:val="28"/>
                <w:szCs w:val="28"/>
                <w:lang w:val="uz-Cyrl-UZ"/>
              </w:rPr>
              <w:t xml:space="preserve"> </w:t>
            </w:r>
            <w:r>
              <w:rPr>
                <w:sz w:val="28"/>
                <w:szCs w:val="28"/>
                <w:lang w:val="uz-Cyrl-UZ"/>
              </w:rPr>
              <w:t>raqamli</w:t>
            </w:r>
            <w:r w:rsidRPr="00350B39">
              <w:rPr>
                <w:sz w:val="28"/>
                <w:szCs w:val="28"/>
                <w:lang w:val="uz-Cyrl-UZ"/>
              </w:rPr>
              <w:t xml:space="preserve"> </w:t>
            </w:r>
            <w:r>
              <w:rPr>
                <w:sz w:val="28"/>
                <w:szCs w:val="28"/>
                <w:lang w:val="uz-Cyrl-UZ"/>
              </w:rPr>
              <w:t>simvol</w:t>
            </w:r>
            <w:r w:rsidRPr="00046196">
              <w:rPr>
                <w:sz w:val="28"/>
                <w:szCs w:val="28"/>
                <w:lang w:val="uz-Cyrl-UZ"/>
              </w:rPr>
              <w:t xml:space="preserve">; </w:t>
            </w:r>
            <w:r w:rsidR="009E0E32" w:rsidRPr="009E0E32">
              <w:rPr>
                <w:sz w:val="28"/>
                <w:szCs w:val="28"/>
                <w:lang w:val="uz-Cyrl-UZ"/>
              </w:rPr>
              <w:br/>
            </w:r>
            <w:r>
              <w:rPr>
                <w:sz w:val="28"/>
                <w:szCs w:val="28"/>
                <w:lang w:val="uz-Cyrl-UZ"/>
              </w:rPr>
              <w:t>harf</w:t>
            </w:r>
            <w:r w:rsidRPr="00046196">
              <w:rPr>
                <w:sz w:val="28"/>
                <w:szCs w:val="28"/>
                <w:lang w:val="uz-Cyrl-UZ"/>
              </w:rPr>
              <w:t xml:space="preserve"> </w:t>
            </w:r>
            <w:r>
              <w:rPr>
                <w:sz w:val="28"/>
                <w:szCs w:val="28"/>
                <w:lang w:val="uz-Cyrl-UZ"/>
              </w:rPr>
              <w:t>yoki</w:t>
            </w:r>
            <w:r w:rsidRPr="00046196">
              <w:rPr>
                <w:sz w:val="28"/>
                <w:szCs w:val="28"/>
                <w:lang w:val="uz-Cyrl-UZ"/>
              </w:rPr>
              <w:t xml:space="preserve"> </w:t>
            </w:r>
            <w:r>
              <w:rPr>
                <w:sz w:val="28"/>
                <w:szCs w:val="28"/>
                <w:lang w:val="uz-Cyrl-UZ"/>
              </w:rPr>
              <w:t>raqam</w:t>
            </w:r>
          </w:p>
          <w:p w:rsidR="007A6AC6" w:rsidRPr="00397A44" w:rsidRDefault="007A6AC6" w:rsidP="00537EDB">
            <w:pPr>
              <w:tabs>
                <w:tab w:val="left" w:pos="4320"/>
                <w:tab w:val="left" w:pos="4500"/>
              </w:tabs>
              <w:rPr>
                <w:sz w:val="28"/>
                <w:szCs w:val="28"/>
              </w:rPr>
            </w:pPr>
            <w:r>
              <w:rPr>
                <w:b/>
                <w:sz w:val="28"/>
                <w:szCs w:val="28"/>
                <w:lang w:val="uz-Cyrl-UZ"/>
              </w:rPr>
              <w:t xml:space="preserve">      </w:t>
            </w:r>
            <w:r w:rsidRPr="004E615C">
              <w:rPr>
                <w:b/>
                <w:sz w:val="28"/>
                <w:szCs w:val="28"/>
                <w:lang w:val="uz-Cyrl-UZ"/>
              </w:rPr>
              <w:t xml:space="preserve"> </w:t>
            </w:r>
            <w:r w:rsidRPr="00350B39">
              <w:rPr>
                <w:sz w:val="28"/>
                <w:szCs w:val="28"/>
                <w:lang w:val="uz-Cyrl-UZ"/>
              </w:rPr>
              <w:t xml:space="preserve">алифбо рақамли </w:t>
            </w:r>
            <w:r w:rsidRPr="00046196">
              <w:rPr>
                <w:sz w:val="28"/>
                <w:szCs w:val="28"/>
                <w:lang w:val="uz-Cyrl-UZ"/>
              </w:rPr>
              <w:t>символ; ҳарф ёки рақам</w:t>
            </w:r>
          </w:p>
          <w:p w:rsidR="007A6AC6" w:rsidRPr="00A3083B" w:rsidRDefault="007A6AC6" w:rsidP="00A3083B">
            <w:pPr>
              <w:tabs>
                <w:tab w:val="left" w:pos="4320"/>
                <w:tab w:val="left" w:pos="4500"/>
              </w:tabs>
              <w:rPr>
                <w:sz w:val="28"/>
                <w:szCs w:val="28"/>
                <w:lang w:val="uz-Cyrl-UZ"/>
              </w:rPr>
            </w:pPr>
            <w:r w:rsidRPr="0017350E">
              <w:rPr>
                <w:b/>
                <w:sz w:val="28"/>
                <w:szCs w:val="28"/>
                <w:lang w:val="en-US"/>
              </w:rPr>
              <w:t xml:space="preserve">en </w:t>
            </w:r>
            <w:r w:rsidRPr="001466D9">
              <w:rPr>
                <w:sz w:val="28"/>
                <w:szCs w:val="28"/>
                <w:lang w:val="en-US"/>
              </w:rPr>
              <w:t xml:space="preserve">- </w:t>
            </w:r>
            <w:r w:rsidRPr="00A3083B">
              <w:rPr>
                <w:sz w:val="28"/>
                <w:szCs w:val="28"/>
                <w:lang w:val="uz-Cyrl-UZ"/>
              </w:rPr>
              <w:t xml:space="preserve">alphanumeric character </w:t>
            </w:r>
          </w:p>
          <w:p w:rsidR="007A6AC6" w:rsidRPr="00A3083B" w:rsidRDefault="007A6AC6" w:rsidP="00537EDB">
            <w:pPr>
              <w:tabs>
                <w:tab w:val="left" w:pos="4320"/>
                <w:tab w:val="left" w:pos="4500"/>
              </w:tabs>
              <w:rPr>
                <w:sz w:val="28"/>
                <w:szCs w:val="28"/>
                <w:lang w:val="en-US"/>
              </w:rPr>
            </w:pPr>
          </w:p>
        </w:tc>
        <w:tc>
          <w:tcPr>
            <w:tcW w:w="2921" w:type="pct"/>
          </w:tcPr>
          <w:p w:rsidR="007A6AC6" w:rsidRPr="001723FD" w:rsidRDefault="007A6AC6" w:rsidP="00E364BD">
            <w:pPr>
              <w:tabs>
                <w:tab w:val="left" w:pos="4320"/>
                <w:tab w:val="left" w:pos="4500"/>
              </w:tabs>
              <w:jc w:val="both"/>
              <w:rPr>
                <w:sz w:val="28"/>
                <w:szCs w:val="28"/>
              </w:rPr>
            </w:pPr>
            <w:r>
              <w:rPr>
                <w:sz w:val="28"/>
                <w:szCs w:val="28"/>
              </w:rPr>
              <w:t>Н</w:t>
            </w:r>
            <w:r>
              <w:rPr>
                <w:sz w:val="28"/>
                <w:szCs w:val="28"/>
                <w:lang w:val="uz-Cyrl-UZ"/>
              </w:rPr>
              <w:t>абор символов без знаков пунктуации, математических и управляющих символов</w:t>
            </w:r>
            <w:r w:rsidRPr="001B7127">
              <w:rPr>
                <w:sz w:val="28"/>
                <w:szCs w:val="28"/>
                <w:lang w:val="uz-Cyrl-UZ"/>
              </w:rPr>
              <w:t>.</w:t>
            </w:r>
          </w:p>
          <w:p w:rsidR="007A6AC6" w:rsidRPr="00AE060B" w:rsidRDefault="007A6AC6" w:rsidP="00E364BD">
            <w:pPr>
              <w:tabs>
                <w:tab w:val="left" w:pos="4320"/>
                <w:tab w:val="left" w:pos="4500"/>
              </w:tabs>
              <w:jc w:val="both"/>
              <w:rPr>
                <w:sz w:val="22"/>
                <w:szCs w:val="22"/>
              </w:rPr>
            </w:pPr>
          </w:p>
          <w:p w:rsidR="007A6AC6" w:rsidRDefault="007A6AC6" w:rsidP="00E364BD">
            <w:pPr>
              <w:tabs>
                <w:tab w:val="left" w:pos="4320"/>
                <w:tab w:val="left" w:pos="4500"/>
              </w:tabs>
              <w:jc w:val="both"/>
              <w:rPr>
                <w:sz w:val="28"/>
                <w:szCs w:val="28"/>
                <w:lang w:val="en-US"/>
              </w:rPr>
            </w:pPr>
            <w:r w:rsidRPr="0099137E">
              <w:rPr>
                <w:sz w:val="28"/>
                <w:szCs w:val="28"/>
                <w:lang w:val="en-US"/>
              </w:rPr>
              <w:t>Punktuatsiya (tinish)</w:t>
            </w:r>
            <w:r>
              <w:rPr>
                <w:sz w:val="28"/>
                <w:szCs w:val="28"/>
                <w:lang w:val="uz-Cyrl-UZ"/>
              </w:rPr>
              <w:t xml:space="preserve"> belgilari, matematik va boshqaruvchi simvollar bo‘lmagan simvollar to‘plami.</w:t>
            </w:r>
          </w:p>
          <w:p w:rsidR="007A6AC6" w:rsidRPr="00AE060B" w:rsidRDefault="007A6AC6" w:rsidP="00E364BD">
            <w:pPr>
              <w:tabs>
                <w:tab w:val="left" w:pos="4320"/>
                <w:tab w:val="left" w:pos="4500"/>
              </w:tabs>
              <w:jc w:val="both"/>
              <w:rPr>
                <w:sz w:val="22"/>
                <w:szCs w:val="22"/>
                <w:lang w:val="en-US"/>
              </w:rPr>
            </w:pPr>
          </w:p>
          <w:p w:rsidR="007A6AC6" w:rsidRPr="001723FD" w:rsidRDefault="007A6AC6" w:rsidP="00E364BD">
            <w:pPr>
              <w:tabs>
                <w:tab w:val="left" w:pos="4320"/>
                <w:tab w:val="left" w:pos="4500"/>
              </w:tabs>
              <w:jc w:val="both"/>
              <w:rPr>
                <w:sz w:val="28"/>
                <w:szCs w:val="28"/>
                <w:lang w:val="uz-Cyrl-UZ"/>
              </w:rPr>
            </w:pPr>
            <w:r>
              <w:rPr>
                <w:sz w:val="28"/>
                <w:szCs w:val="28"/>
              </w:rPr>
              <w:t>Пунктуация (тиниш)</w:t>
            </w:r>
            <w:r>
              <w:rPr>
                <w:sz w:val="28"/>
                <w:szCs w:val="28"/>
                <w:lang w:val="uz-Cyrl-UZ"/>
              </w:rPr>
              <w:t xml:space="preserve"> белгилари, математик ва бошқарувчи символлар бўлмаган символ</w:t>
            </w:r>
            <w:r w:rsidR="00A86EF2" w:rsidRPr="00A86EF2">
              <w:rPr>
                <w:sz w:val="28"/>
                <w:szCs w:val="28"/>
              </w:rPr>
              <w:t>-</w:t>
            </w:r>
            <w:r>
              <w:rPr>
                <w:sz w:val="28"/>
                <w:szCs w:val="28"/>
                <w:lang w:val="uz-Cyrl-UZ"/>
              </w:rPr>
              <w:t>лар тўплами.</w:t>
            </w:r>
          </w:p>
        </w:tc>
      </w:tr>
      <w:tr w:rsidR="007A6AC6" w:rsidRPr="005C742E" w:rsidTr="00A469BE">
        <w:trPr>
          <w:tblCellSpacing w:w="0" w:type="dxa"/>
          <w:jc w:val="center"/>
        </w:trPr>
        <w:tc>
          <w:tcPr>
            <w:tcW w:w="2079" w:type="pct"/>
          </w:tcPr>
          <w:p w:rsidR="007A6AC6" w:rsidRPr="00397A44" w:rsidRDefault="007A6AC6" w:rsidP="00537EDB">
            <w:pPr>
              <w:tabs>
                <w:tab w:val="left" w:pos="4320"/>
                <w:tab w:val="left" w:pos="4500"/>
              </w:tabs>
              <w:rPr>
                <w:b/>
                <w:sz w:val="28"/>
                <w:szCs w:val="28"/>
                <w:lang w:val="uz-Cyrl-UZ"/>
              </w:rPr>
            </w:pPr>
            <w:r w:rsidRPr="00397A44">
              <w:rPr>
                <w:b/>
                <w:sz w:val="28"/>
                <w:szCs w:val="28"/>
                <w:lang w:val="uz-Cyrl-UZ"/>
              </w:rPr>
              <w:t>Алфавитно-цифровой, буквенно-цифровой, текстовый</w:t>
            </w:r>
          </w:p>
          <w:p w:rsidR="007A6AC6" w:rsidRDefault="007A6AC6" w:rsidP="00537EDB">
            <w:pPr>
              <w:tabs>
                <w:tab w:val="left" w:pos="4320"/>
                <w:tab w:val="left" w:pos="4500"/>
              </w:tabs>
              <w:rPr>
                <w:sz w:val="28"/>
                <w:szCs w:val="28"/>
                <w:lang w:val="uz-Cyrl-UZ"/>
              </w:rPr>
            </w:pPr>
            <w:r w:rsidRPr="00397A44">
              <w:rPr>
                <w:b/>
                <w:sz w:val="28"/>
                <w:szCs w:val="28"/>
                <w:lang w:val="uz-Cyrl-UZ"/>
              </w:rPr>
              <w:t xml:space="preserve">uz </w:t>
            </w:r>
            <w:r w:rsidRPr="00397A44">
              <w:rPr>
                <w:sz w:val="28"/>
                <w:szCs w:val="28"/>
                <w:lang w:val="uz-Cyrl-UZ"/>
              </w:rPr>
              <w:t xml:space="preserve">- </w:t>
            </w:r>
            <w:r>
              <w:rPr>
                <w:sz w:val="28"/>
                <w:szCs w:val="28"/>
                <w:lang w:val="uz-Cyrl-UZ"/>
              </w:rPr>
              <w:t>alifbo</w:t>
            </w:r>
            <w:r w:rsidRPr="00350B39">
              <w:rPr>
                <w:sz w:val="28"/>
                <w:szCs w:val="28"/>
                <w:lang w:val="uz-Cyrl-UZ"/>
              </w:rPr>
              <w:t>-</w:t>
            </w:r>
            <w:r>
              <w:rPr>
                <w:sz w:val="28"/>
                <w:szCs w:val="28"/>
                <w:lang w:val="uz-Cyrl-UZ"/>
              </w:rPr>
              <w:t>raqamli</w:t>
            </w:r>
            <w:r w:rsidRPr="00350B39">
              <w:rPr>
                <w:sz w:val="28"/>
                <w:szCs w:val="28"/>
                <w:lang w:val="uz-Cyrl-UZ"/>
              </w:rPr>
              <w:t xml:space="preserve">, </w:t>
            </w:r>
            <w:r>
              <w:rPr>
                <w:sz w:val="28"/>
                <w:szCs w:val="28"/>
                <w:lang w:val="uz-Cyrl-UZ"/>
              </w:rPr>
              <w:br/>
              <w:t>harf</w:t>
            </w:r>
            <w:r w:rsidRPr="00350B39">
              <w:rPr>
                <w:sz w:val="28"/>
                <w:szCs w:val="28"/>
                <w:lang w:val="uz-Cyrl-UZ"/>
              </w:rPr>
              <w:t>-</w:t>
            </w:r>
            <w:r>
              <w:rPr>
                <w:sz w:val="28"/>
                <w:szCs w:val="28"/>
                <w:lang w:val="uz-Cyrl-UZ"/>
              </w:rPr>
              <w:t>raqamli</w:t>
            </w:r>
            <w:r w:rsidRPr="00350B39">
              <w:rPr>
                <w:sz w:val="28"/>
                <w:szCs w:val="28"/>
                <w:lang w:val="uz-Cyrl-UZ"/>
              </w:rPr>
              <w:t xml:space="preserve">, </w:t>
            </w:r>
            <w:r>
              <w:rPr>
                <w:sz w:val="28"/>
                <w:szCs w:val="28"/>
                <w:lang w:val="uz-Cyrl-UZ"/>
              </w:rPr>
              <w:t>matnli</w:t>
            </w:r>
          </w:p>
          <w:p w:rsidR="007A6AC6" w:rsidRPr="00397A44" w:rsidRDefault="007A6AC6" w:rsidP="00537EDB">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350B39">
              <w:rPr>
                <w:sz w:val="28"/>
                <w:szCs w:val="28"/>
                <w:lang w:val="uz-Cyrl-UZ"/>
              </w:rPr>
              <w:t xml:space="preserve">алифбо-рақамли, </w:t>
            </w:r>
            <w:r>
              <w:rPr>
                <w:sz w:val="28"/>
                <w:szCs w:val="28"/>
                <w:lang w:val="uz-Cyrl-UZ"/>
              </w:rPr>
              <w:br/>
            </w:r>
            <w:r w:rsidRPr="00350B39">
              <w:rPr>
                <w:sz w:val="28"/>
                <w:szCs w:val="28"/>
                <w:lang w:val="uz-Cyrl-UZ"/>
              </w:rPr>
              <w:t>ҳарф-рақамли, матнли</w:t>
            </w:r>
          </w:p>
          <w:p w:rsidR="007A6AC6" w:rsidRPr="00397A44" w:rsidRDefault="007A6AC6" w:rsidP="00A3083B">
            <w:pPr>
              <w:tabs>
                <w:tab w:val="left" w:pos="4320"/>
                <w:tab w:val="left" w:pos="4500"/>
              </w:tabs>
              <w:rPr>
                <w:sz w:val="28"/>
                <w:szCs w:val="28"/>
                <w:lang w:val="uz-Cyrl-UZ"/>
              </w:rPr>
            </w:pPr>
            <w:r w:rsidRPr="00397A44">
              <w:rPr>
                <w:b/>
                <w:sz w:val="28"/>
                <w:szCs w:val="28"/>
                <w:lang w:val="uz-Cyrl-UZ"/>
              </w:rPr>
              <w:t xml:space="preserve">en </w:t>
            </w:r>
            <w:r w:rsidRPr="001C3162">
              <w:rPr>
                <w:sz w:val="28"/>
                <w:szCs w:val="28"/>
                <w:lang w:val="uz-Cyrl-UZ"/>
              </w:rPr>
              <w:t xml:space="preserve">- </w:t>
            </w:r>
            <w:r w:rsidRPr="00397A44">
              <w:rPr>
                <w:sz w:val="28"/>
                <w:szCs w:val="28"/>
                <w:lang w:val="uz-Cyrl-UZ"/>
              </w:rPr>
              <w:t xml:space="preserve">alphanumeric </w:t>
            </w:r>
          </w:p>
          <w:p w:rsidR="007A6AC6" w:rsidRPr="00397A44" w:rsidRDefault="007A6AC6" w:rsidP="00537EDB">
            <w:pPr>
              <w:tabs>
                <w:tab w:val="left" w:pos="4320"/>
                <w:tab w:val="left" w:pos="4500"/>
              </w:tabs>
              <w:rPr>
                <w:sz w:val="28"/>
                <w:szCs w:val="28"/>
                <w:lang w:val="uz-Cyrl-UZ"/>
              </w:rPr>
            </w:pPr>
          </w:p>
        </w:tc>
        <w:tc>
          <w:tcPr>
            <w:tcW w:w="2921" w:type="pct"/>
          </w:tcPr>
          <w:p w:rsidR="007A6AC6" w:rsidRPr="002E1A74" w:rsidRDefault="007A6AC6" w:rsidP="00E364BD">
            <w:pPr>
              <w:tabs>
                <w:tab w:val="left" w:pos="4320"/>
                <w:tab w:val="left" w:pos="4500"/>
              </w:tabs>
              <w:jc w:val="both"/>
              <w:rPr>
                <w:sz w:val="28"/>
                <w:szCs w:val="28"/>
              </w:rPr>
            </w:pPr>
            <w:r>
              <w:rPr>
                <w:sz w:val="28"/>
                <w:szCs w:val="28"/>
              </w:rPr>
              <w:t>Н</w:t>
            </w:r>
            <w:r>
              <w:rPr>
                <w:sz w:val="28"/>
                <w:szCs w:val="28"/>
                <w:lang w:val="uz-Cyrl-UZ"/>
              </w:rPr>
              <w:t>абор символов, содержащий строчные и прописные буквы, цифры, знаки пунктуации и некоторые управляющие символы</w:t>
            </w:r>
            <w:r w:rsidRPr="001B7127">
              <w:rPr>
                <w:sz w:val="28"/>
                <w:szCs w:val="28"/>
                <w:lang w:val="uz-Cyrl-UZ"/>
              </w:rPr>
              <w:t>.</w:t>
            </w:r>
          </w:p>
          <w:p w:rsidR="007A6AC6" w:rsidRPr="00AE060B" w:rsidRDefault="007A6AC6" w:rsidP="00E364BD">
            <w:pPr>
              <w:tabs>
                <w:tab w:val="left" w:pos="4320"/>
                <w:tab w:val="left" w:pos="4500"/>
              </w:tabs>
              <w:jc w:val="both"/>
              <w:rPr>
                <w:sz w:val="22"/>
                <w:szCs w:val="22"/>
              </w:rPr>
            </w:pPr>
          </w:p>
          <w:p w:rsidR="007A6AC6" w:rsidRPr="00D15C85" w:rsidRDefault="007A6AC6" w:rsidP="00E364BD">
            <w:pPr>
              <w:tabs>
                <w:tab w:val="left" w:pos="4320"/>
                <w:tab w:val="left" w:pos="4500"/>
              </w:tabs>
              <w:jc w:val="both"/>
              <w:rPr>
                <w:sz w:val="28"/>
                <w:szCs w:val="28"/>
                <w:lang w:val="uz-Cyrl-UZ"/>
              </w:rPr>
            </w:pPr>
            <w:r>
              <w:rPr>
                <w:sz w:val="28"/>
                <w:szCs w:val="28"/>
                <w:lang w:val="uz-Cyrl-UZ"/>
              </w:rPr>
              <w:t>Kichik</w:t>
            </w:r>
            <w:r w:rsidRPr="00350B39">
              <w:rPr>
                <w:sz w:val="28"/>
                <w:szCs w:val="28"/>
                <w:lang w:val="uz-Cyrl-UZ"/>
              </w:rPr>
              <w:t xml:space="preserve"> </w:t>
            </w:r>
            <w:r>
              <w:rPr>
                <w:sz w:val="28"/>
                <w:szCs w:val="28"/>
                <w:lang w:val="uz-Cyrl-UZ"/>
              </w:rPr>
              <w:t>va</w:t>
            </w:r>
            <w:r w:rsidRPr="00350B39">
              <w:rPr>
                <w:sz w:val="28"/>
                <w:szCs w:val="28"/>
                <w:lang w:val="uz-Cyrl-UZ"/>
              </w:rPr>
              <w:t xml:space="preserve"> </w:t>
            </w:r>
            <w:r>
              <w:rPr>
                <w:sz w:val="28"/>
                <w:szCs w:val="28"/>
                <w:lang w:val="uz-Cyrl-UZ"/>
              </w:rPr>
              <w:t>katta</w:t>
            </w:r>
            <w:r w:rsidRPr="00350B39">
              <w:rPr>
                <w:sz w:val="28"/>
                <w:szCs w:val="28"/>
                <w:lang w:val="uz-Cyrl-UZ"/>
              </w:rPr>
              <w:t xml:space="preserve"> </w:t>
            </w:r>
            <w:r>
              <w:rPr>
                <w:sz w:val="28"/>
                <w:szCs w:val="28"/>
                <w:lang w:val="uz-Cyrl-UZ"/>
              </w:rPr>
              <w:t>harflarni</w:t>
            </w:r>
            <w:r w:rsidRPr="00350B39">
              <w:rPr>
                <w:sz w:val="28"/>
                <w:szCs w:val="28"/>
                <w:lang w:val="uz-Cyrl-UZ"/>
              </w:rPr>
              <w:t xml:space="preserve">, </w:t>
            </w:r>
            <w:r>
              <w:rPr>
                <w:sz w:val="28"/>
                <w:szCs w:val="28"/>
                <w:lang w:val="uz-Cyrl-UZ"/>
              </w:rPr>
              <w:t>raqamlarni</w:t>
            </w:r>
            <w:r w:rsidRPr="00350B39">
              <w:rPr>
                <w:sz w:val="28"/>
                <w:szCs w:val="28"/>
                <w:lang w:val="uz-Cyrl-UZ"/>
              </w:rPr>
              <w:t xml:space="preserve">, </w:t>
            </w:r>
            <w:r>
              <w:rPr>
                <w:sz w:val="28"/>
                <w:szCs w:val="28"/>
                <w:lang w:val="uz-Cyrl-UZ"/>
              </w:rPr>
              <w:t>punk</w:t>
            </w:r>
            <w:r w:rsidR="00A86EF2" w:rsidRPr="00A86EF2">
              <w:rPr>
                <w:sz w:val="28"/>
                <w:szCs w:val="28"/>
              </w:rPr>
              <w:t>-</w:t>
            </w:r>
            <w:r>
              <w:rPr>
                <w:sz w:val="28"/>
                <w:szCs w:val="28"/>
                <w:lang w:val="uz-Cyrl-UZ"/>
              </w:rPr>
              <w:t>tuatsiya</w:t>
            </w:r>
            <w:r w:rsidRPr="00350B39">
              <w:rPr>
                <w:sz w:val="28"/>
                <w:szCs w:val="28"/>
                <w:lang w:val="uz-Cyrl-UZ"/>
              </w:rPr>
              <w:t xml:space="preserve"> </w:t>
            </w:r>
            <w:r w:rsidRPr="002E1A74">
              <w:rPr>
                <w:sz w:val="28"/>
                <w:szCs w:val="28"/>
              </w:rPr>
              <w:t>(</w:t>
            </w:r>
            <w:r>
              <w:rPr>
                <w:sz w:val="28"/>
                <w:szCs w:val="28"/>
                <w:lang w:val="uz-Cyrl-UZ"/>
              </w:rPr>
              <w:t>tinish</w:t>
            </w:r>
            <w:r w:rsidRPr="002E1A74">
              <w:rPr>
                <w:sz w:val="28"/>
                <w:szCs w:val="28"/>
              </w:rPr>
              <w:t>)</w:t>
            </w:r>
            <w:r w:rsidRPr="00350B39">
              <w:rPr>
                <w:sz w:val="28"/>
                <w:szCs w:val="28"/>
                <w:lang w:val="uz-Cyrl-UZ"/>
              </w:rPr>
              <w:t xml:space="preserve"> </w:t>
            </w:r>
            <w:r>
              <w:rPr>
                <w:sz w:val="28"/>
                <w:szCs w:val="28"/>
                <w:lang w:val="uz-Cyrl-UZ"/>
              </w:rPr>
              <w:t>belgilarini</w:t>
            </w:r>
            <w:r w:rsidRPr="00350B39">
              <w:rPr>
                <w:sz w:val="28"/>
                <w:szCs w:val="28"/>
                <w:lang w:val="uz-Cyrl-UZ"/>
              </w:rPr>
              <w:t xml:space="preserve"> </w:t>
            </w:r>
            <w:r>
              <w:rPr>
                <w:sz w:val="28"/>
                <w:szCs w:val="28"/>
                <w:lang w:val="uz-Cyrl-UZ"/>
              </w:rPr>
              <w:t>va</w:t>
            </w:r>
            <w:r w:rsidRPr="00350B39">
              <w:rPr>
                <w:sz w:val="28"/>
                <w:szCs w:val="28"/>
                <w:lang w:val="uz-Cyrl-UZ"/>
              </w:rPr>
              <w:t xml:space="preserve"> </w:t>
            </w:r>
            <w:r>
              <w:rPr>
                <w:sz w:val="28"/>
                <w:szCs w:val="28"/>
                <w:lang w:val="uz-Cyrl-UZ"/>
              </w:rPr>
              <w:t>ba’zi</w:t>
            </w:r>
            <w:r w:rsidRPr="00350B39">
              <w:rPr>
                <w:sz w:val="28"/>
                <w:szCs w:val="28"/>
                <w:lang w:val="uz-Cyrl-UZ"/>
              </w:rPr>
              <w:t xml:space="preserve"> </w:t>
            </w:r>
            <w:r>
              <w:rPr>
                <w:sz w:val="28"/>
                <w:szCs w:val="28"/>
                <w:lang w:val="uz-Cyrl-UZ"/>
              </w:rPr>
              <w:t>boshqa</w:t>
            </w:r>
            <w:r w:rsidR="00A86EF2" w:rsidRPr="00A86EF2">
              <w:rPr>
                <w:sz w:val="28"/>
                <w:szCs w:val="28"/>
              </w:rPr>
              <w:t>-</w:t>
            </w:r>
            <w:r>
              <w:rPr>
                <w:sz w:val="28"/>
                <w:szCs w:val="28"/>
                <w:lang w:val="uz-Cyrl-UZ"/>
              </w:rPr>
              <w:t>ruvchi</w:t>
            </w:r>
            <w:r w:rsidRPr="00350B39">
              <w:rPr>
                <w:sz w:val="28"/>
                <w:szCs w:val="28"/>
                <w:lang w:val="uz-Cyrl-UZ"/>
              </w:rPr>
              <w:t xml:space="preserve"> </w:t>
            </w:r>
            <w:r>
              <w:rPr>
                <w:sz w:val="28"/>
                <w:szCs w:val="28"/>
                <w:lang w:val="uz-Cyrl-UZ"/>
              </w:rPr>
              <w:t>simvollarni</w:t>
            </w:r>
            <w:r w:rsidRPr="00350B39">
              <w:rPr>
                <w:sz w:val="28"/>
                <w:szCs w:val="28"/>
                <w:lang w:val="uz-Cyrl-UZ"/>
              </w:rPr>
              <w:t xml:space="preserve"> </w:t>
            </w:r>
            <w:r>
              <w:rPr>
                <w:sz w:val="28"/>
                <w:szCs w:val="28"/>
                <w:lang w:val="uz-Cyrl-UZ"/>
              </w:rPr>
              <w:t>ichiga</w:t>
            </w:r>
            <w:r w:rsidRPr="00350B39">
              <w:rPr>
                <w:sz w:val="28"/>
                <w:szCs w:val="28"/>
                <w:lang w:val="uz-Cyrl-UZ"/>
              </w:rPr>
              <w:t xml:space="preserve"> </w:t>
            </w:r>
            <w:r>
              <w:rPr>
                <w:sz w:val="28"/>
                <w:szCs w:val="28"/>
                <w:lang w:val="uz-Cyrl-UZ"/>
              </w:rPr>
              <w:t>oladigan</w:t>
            </w:r>
            <w:r w:rsidRPr="00350B39">
              <w:rPr>
                <w:sz w:val="28"/>
                <w:szCs w:val="28"/>
                <w:lang w:val="uz-Cyrl-UZ"/>
              </w:rPr>
              <w:t xml:space="preserve"> </w:t>
            </w:r>
            <w:r>
              <w:rPr>
                <w:sz w:val="28"/>
                <w:szCs w:val="28"/>
                <w:lang w:val="uz-Cyrl-UZ"/>
              </w:rPr>
              <w:t>simvollar</w:t>
            </w:r>
            <w:r w:rsidRPr="00350B39">
              <w:rPr>
                <w:sz w:val="28"/>
                <w:szCs w:val="28"/>
                <w:lang w:val="uz-Cyrl-UZ"/>
              </w:rPr>
              <w:t xml:space="preserve"> </w:t>
            </w:r>
            <w:r>
              <w:rPr>
                <w:sz w:val="28"/>
                <w:szCs w:val="28"/>
                <w:lang w:val="uz-Cyrl-UZ"/>
              </w:rPr>
              <w:t>to‘plami</w:t>
            </w:r>
            <w:r w:rsidRPr="00350B39">
              <w:rPr>
                <w:sz w:val="28"/>
                <w:szCs w:val="28"/>
                <w:lang w:val="uz-Cyrl-UZ"/>
              </w:rPr>
              <w:t>.</w:t>
            </w:r>
          </w:p>
          <w:p w:rsidR="007A6AC6" w:rsidRPr="00AE060B" w:rsidRDefault="007A6AC6" w:rsidP="00E364BD">
            <w:pPr>
              <w:tabs>
                <w:tab w:val="left" w:pos="4320"/>
                <w:tab w:val="left" w:pos="4500"/>
              </w:tabs>
              <w:jc w:val="both"/>
              <w:rPr>
                <w:sz w:val="22"/>
                <w:szCs w:val="22"/>
                <w:lang w:val="uz-Cyrl-UZ"/>
              </w:rPr>
            </w:pPr>
          </w:p>
          <w:p w:rsidR="007A6AC6" w:rsidRPr="00350B39" w:rsidRDefault="007A6AC6" w:rsidP="00E364BD">
            <w:pPr>
              <w:tabs>
                <w:tab w:val="left" w:pos="4320"/>
                <w:tab w:val="left" w:pos="4500"/>
              </w:tabs>
              <w:jc w:val="both"/>
              <w:rPr>
                <w:sz w:val="28"/>
                <w:szCs w:val="28"/>
                <w:lang w:val="uz-Cyrl-UZ"/>
              </w:rPr>
            </w:pPr>
            <w:r w:rsidRPr="00350B39">
              <w:rPr>
                <w:sz w:val="28"/>
                <w:szCs w:val="28"/>
                <w:lang w:val="uz-Cyrl-UZ"/>
              </w:rPr>
              <w:t xml:space="preserve">Кичик ва катта ҳарфларни, рақамларни, пунктуация </w:t>
            </w:r>
            <w:r w:rsidRPr="002E1A74">
              <w:rPr>
                <w:sz w:val="28"/>
                <w:szCs w:val="28"/>
                <w:lang w:val="uz-Cyrl-UZ"/>
              </w:rPr>
              <w:t>(</w:t>
            </w:r>
            <w:r w:rsidRPr="00350B39">
              <w:rPr>
                <w:sz w:val="28"/>
                <w:szCs w:val="28"/>
                <w:lang w:val="uz-Cyrl-UZ"/>
              </w:rPr>
              <w:t>тиниш</w:t>
            </w:r>
            <w:r w:rsidRPr="002E1A74">
              <w:rPr>
                <w:sz w:val="28"/>
                <w:szCs w:val="28"/>
                <w:lang w:val="uz-Cyrl-UZ"/>
              </w:rPr>
              <w:t>)</w:t>
            </w:r>
            <w:r w:rsidRPr="00350B39">
              <w:rPr>
                <w:sz w:val="28"/>
                <w:szCs w:val="28"/>
                <w:lang w:val="uz-Cyrl-UZ"/>
              </w:rPr>
              <w:t xml:space="preserve"> белгиларини ва баъзи бошқарувчи символларни ичига оладиган символлар тўплами.</w:t>
            </w:r>
          </w:p>
        </w:tc>
      </w:tr>
      <w:tr w:rsidR="007A6AC6" w:rsidRPr="00B63341" w:rsidTr="00A469BE">
        <w:trPr>
          <w:tblCellSpacing w:w="0" w:type="dxa"/>
          <w:jc w:val="center"/>
        </w:trPr>
        <w:tc>
          <w:tcPr>
            <w:tcW w:w="2079" w:type="pct"/>
          </w:tcPr>
          <w:p w:rsidR="007A6AC6" w:rsidRPr="00AE060B" w:rsidRDefault="007A6AC6" w:rsidP="00537EDB">
            <w:pPr>
              <w:tabs>
                <w:tab w:val="left" w:pos="4320"/>
                <w:tab w:val="left" w:pos="4500"/>
              </w:tabs>
              <w:rPr>
                <w:b/>
                <w:sz w:val="28"/>
                <w:szCs w:val="28"/>
                <w:lang w:val="uz-Cyrl-UZ"/>
              </w:rPr>
            </w:pPr>
            <w:r w:rsidRPr="00AE060B">
              <w:rPr>
                <w:b/>
                <w:sz w:val="28"/>
                <w:szCs w:val="28"/>
                <w:lang w:val="uz-Cyrl-UZ"/>
              </w:rPr>
              <w:t>Альфа-версия</w:t>
            </w:r>
          </w:p>
          <w:p w:rsidR="007A6AC6" w:rsidRPr="00AE060B" w:rsidRDefault="007A6AC6" w:rsidP="00537EDB">
            <w:pPr>
              <w:tabs>
                <w:tab w:val="left" w:pos="4320"/>
                <w:tab w:val="left" w:pos="4500"/>
              </w:tabs>
              <w:rPr>
                <w:b/>
                <w:sz w:val="28"/>
                <w:szCs w:val="28"/>
                <w:lang w:val="uz-Cyrl-UZ"/>
              </w:rPr>
            </w:pPr>
            <w:r w:rsidRPr="00AE060B">
              <w:rPr>
                <w:b/>
                <w:sz w:val="28"/>
                <w:szCs w:val="28"/>
                <w:lang w:val="uz-Cyrl-UZ"/>
              </w:rPr>
              <w:t xml:space="preserve">uz </w:t>
            </w:r>
            <w:r w:rsidRPr="00AE060B">
              <w:rPr>
                <w:sz w:val="28"/>
                <w:szCs w:val="28"/>
                <w:lang w:val="uz-Cyrl-UZ"/>
              </w:rPr>
              <w:t>- alfa-versiya</w:t>
            </w:r>
          </w:p>
          <w:p w:rsidR="007A6AC6" w:rsidRPr="00AE060B" w:rsidRDefault="007A6AC6" w:rsidP="00537EDB">
            <w:pPr>
              <w:tabs>
                <w:tab w:val="left" w:pos="4320"/>
                <w:tab w:val="left" w:pos="4500"/>
              </w:tabs>
              <w:rPr>
                <w:sz w:val="28"/>
                <w:szCs w:val="28"/>
                <w:lang w:val="uz-Cyrl-UZ"/>
              </w:rPr>
            </w:pPr>
            <w:r w:rsidRPr="00AE060B">
              <w:rPr>
                <w:b/>
                <w:sz w:val="28"/>
                <w:szCs w:val="28"/>
                <w:lang w:val="uz-Cyrl-UZ"/>
              </w:rPr>
              <w:t xml:space="preserve">       </w:t>
            </w:r>
            <w:r w:rsidRPr="00AE060B">
              <w:rPr>
                <w:sz w:val="28"/>
                <w:szCs w:val="28"/>
                <w:lang w:val="uz-Cyrl-UZ"/>
              </w:rPr>
              <w:t>альфа-версия</w:t>
            </w:r>
          </w:p>
          <w:p w:rsidR="007A6AC6" w:rsidRPr="00AE060B" w:rsidRDefault="007A6AC6" w:rsidP="00A3083B">
            <w:pPr>
              <w:tabs>
                <w:tab w:val="left" w:pos="4320"/>
                <w:tab w:val="left" w:pos="4500"/>
              </w:tabs>
              <w:rPr>
                <w:sz w:val="28"/>
                <w:szCs w:val="28"/>
                <w:lang w:val="en-US"/>
              </w:rPr>
            </w:pPr>
            <w:r w:rsidRPr="00AE060B">
              <w:rPr>
                <w:b/>
                <w:sz w:val="28"/>
                <w:szCs w:val="28"/>
                <w:lang w:val="en-US"/>
              </w:rPr>
              <w:t xml:space="preserve">en </w:t>
            </w:r>
            <w:r w:rsidRPr="00AE060B">
              <w:rPr>
                <w:sz w:val="28"/>
                <w:szCs w:val="28"/>
                <w:lang w:val="en-US"/>
              </w:rPr>
              <w:t>-</w:t>
            </w:r>
            <w:r w:rsidRPr="00AE060B">
              <w:rPr>
                <w:b/>
                <w:sz w:val="28"/>
                <w:szCs w:val="28"/>
                <w:lang w:val="en-US"/>
              </w:rPr>
              <w:t xml:space="preserve"> </w:t>
            </w:r>
            <w:r w:rsidRPr="00AE060B">
              <w:rPr>
                <w:sz w:val="28"/>
                <w:szCs w:val="28"/>
                <w:lang w:val="en-US"/>
              </w:rPr>
              <w:t xml:space="preserve">alpha version </w:t>
            </w:r>
          </w:p>
          <w:p w:rsidR="007A6AC6" w:rsidRPr="00AE060B" w:rsidRDefault="007A6AC6" w:rsidP="00537EDB">
            <w:pPr>
              <w:tabs>
                <w:tab w:val="left" w:pos="4320"/>
                <w:tab w:val="left" w:pos="4500"/>
              </w:tabs>
              <w:rPr>
                <w:sz w:val="28"/>
                <w:szCs w:val="28"/>
                <w:lang w:val="en-US"/>
              </w:rPr>
            </w:pPr>
          </w:p>
        </w:tc>
        <w:tc>
          <w:tcPr>
            <w:tcW w:w="2921" w:type="pct"/>
          </w:tcPr>
          <w:p w:rsidR="007A6AC6" w:rsidRPr="00AE060B" w:rsidRDefault="007A6AC6" w:rsidP="00E364BD">
            <w:pPr>
              <w:tabs>
                <w:tab w:val="left" w:pos="4320"/>
                <w:tab w:val="left" w:pos="4500"/>
              </w:tabs>
              <w:jc w:val="both"/>
              <w:rPr>
                <w:sz w:val="28"/>
                <w:szCs w:val="28"/>
                <w:lang w:val="uz-Cyrl-UZ"/>
              </w:rPr>
            </w:pPr>
            <w:r w:rsidRPr="00AE060B">
              <w:rPr>
                <w:sz w:val="28"/>
                <w:szCs w:val="28"/>
              </w:rPr>
              <w:t>Н</w:t>
            </w:r>
            <w:r w:rsidR="00152E5E" w:rsidRPr="00AE060B">
              <w:rPr>
                <w:sz w:val="28"/>
                <w:szCs w:val="28"/>
                <w:lang w:val="uz-Cyrl-UZ"/>
              </w:rPr>
              <w:t>еполная первоначальная версия</w:t>
            </w:r>
            <w:r w:rsidR="00152E5E" w:rsidRPr="00AE060B">
              <w:rPr>
                <w:sz w:val="28"/>
                <w:szCs w:val="28"/>
              </w:rPr>
              <w:t xml:space="preserve">  </w:t>
            </w:r>
            <w:r w:rsidRPr="00AE060B">
              <w:rPr>
                <w:sz w:val="28"/>
                <w:szCs w:val="28"/>
                <w:lang w:val="uz-Cyrl-UZ"/>
              </w:rPr>
              <w:t>програм</w:t>
            </w:r>
            <w:r w:rsidR="00152E5E" w:rsidRPr="00AE060B">
              <w:rPr>
                <w:sz w:val="28"/>
                <w:szCs w:val="28"/>
              </w:rPr>
              <w:t>-</w:t>
            </w:r>
            <w:r w:rsidRPr="00AE060B">
              <w:rPr>
                <w:sz w:val="28"/>
                <w:szCs w:val="28"/>
                <w:lang w:val="uz-Cyrl-UZ"/>
              </w:rPr>
              <w:t xml:space="preserve">много продукта, распространяемая внутри </w:t>
            </w:r>
            <w:r w:rsidR="003042E4" w:rsidRPr="00AE060B">
              <w:rPr>
                <w:sz w:val="28"/>
                <w:szCs w:val="28"/>
              </w:rPr>
              <w:t>разработчика</w:t>
            </w:r>
            <w:r w:rsidR="003042E4" w:rsidRPr="00AE060B">
              <w:rPr>
                <w:sz w:val="28"/>
                <w:szCs w:val="28"/>
                <w:lang w:val="uz-Cyrl-UZ"/>
              </w:rPr>
              <w:t xml:space="preserve"> </w:t>
            </w:r>
            <w:r w:rsidRPr="00AE060B">
              <w:rPr>
                <w:sz w:val="28"/>
                <w:szCs w:val="28"/>
                <w:lang w:val="uz-Cyrl-UZ"/>
              </w:rPr>
              <w:t>и среди партнеров, в частности, с целью начала разработки приложений.</w:t>
            </w:r>
          </w:p>
          <w:p w:rsidR="007A6AC6" w:rsidRPr="00AE060B" w:rsidRDefault="007A6AC6" w:rsidP="00E364BD">
            <w:pPr>
              <w:tabs>
                <w:tab w:val="left" w:pos="4320"/>
                <w:tab w:val="left" w:pos="4500"/>
              </w:tabs>
              <w:jc w:val="both"/>
              <w:rPr>
                <w:sz w:val="22"/>
                <w:szCs w:val="22"/>
              </w:rPr>
            </w:pPr>
          </w:p>
          <w:p w:rsidR="007A6AC6" w:rsidRPr="00AE060B" w:rsidRDefault="007A6AC6" w:rsidP="00E364BD">
            <w:pPr>
              <w:tabs>
                <w:tab w:val="left" w:pos="4320"/>
                <w:tab w:val="left" w:pos="4500"/>
              </w:tabs>
              <w:jc w:val="both"/>
              <w:rPr>
                <w:sz w:val="28"/>
                <w:szCs w:val="28"/>
              </w:rPr>
            </w:pPr>
            <w:r w:rsidRPr="00AE060B">
              <w:rPr>
                <w:sz w:val="28"/>
                <w:szCs w:val="28"/>
                <w:lang w:val="uz-Cyrl-UZ"/>
              </w:rPr>
              <w:t xml:space="preserve">Dasturiy mahsulotning, </w:t>
            </w:r>
            <w:r w:rsidR="003042E4" w:rsidRPr="00AE060B">
              <w:rPr>
                <w:sz w:val="28"/>
                <w:szCs w:val="28"/>
                <w:lang w:val="en-US"/>
              </w:rPr>
              <w:t>ishlab</w:t>
            </w:r>
            <w:r w:rsidR="003042E4" w:rsidRPr="00AE060B">
              <w:rPr>
                <w:sz w:val="28"/>
                <w:szCs w:val="28"/>
              </w:rPr>
              <w:t xml:space="preserve"> </w:t>
            </w:r>
            <w:r w:rsidR="003042E4" w:rsidRPr="00AE060B">
              <w:rPr>
                <w:sz w:val="28"/>
                <w:szCs w:val="28"/>
                <w:lang w:val="en-US"/>
              </w:rPr>
              <w:t>chiqaruvchi</w:t>
            </w:r>
            <w:r w:rsidR="003042E4" w:rsidRPr="00AE060B">
              <w:t xml:space="preserve"> </w:t>
            </w:r>
            <w:r w:rsidRPr="00AE060B">
              <w:rPr>
                <w:sz w:val="28"/>
                <w:szCs w:val="28"/>
                <w:lang w:val="uz-Cyrl-UZ"/>
              </w:rPr>
              <w:t>va hamkorlar o‘rtasida, xususan, ilovalar ishlab chiqishni boshlash maqsadida, tarqatiladigan to‘liq bo‘lmagan boshlang‘ich versiyasi.</w:t>
            </w:r>
          </w:p>
          <w:p w:rsidR="007A6AC6" w:rsidRPr="00AE060B" w:rsidRDefault="007A6AC6" w:rsidP="00E364BD">
            <w:pPr>
              <w:tabs>
                <w:tab w:val="left" w:pos="4320"/>
                <w:tab w:val="left" w:pos="4500"/>
              </w:tabs>
              <w:jc w:val="both"/>
              <w:rPr>
                <w:sz w:val="22"/>
                <w:szCs w:val="22"/>
              </w:rPr>
            </w:pPr>
          </w:p>
          <w:p w:rsidR="007A6AC6" w:rsidRPr="00AE060B" w:rsidRDefault="007A6AC6" w:rsidP="00E364BD">
            <w:pPr>
              <w:tabs>
                <w:tab w:val="left" w:pos="4320"/>
                <w:tab w:val="left" w:pos="4500"/>
              </w:tabs>
              <w:jc w:val="both"/>
              <w:rPr>
                <w:sz w:val="28"/>
                <w:szCs w:val="28"/>
                <w:lang w:val="uz-Cyrl-UZ"/>
              </w:rPr>
            </w:pPr>
            <w:r w:rsidRPr="00AE060B">
              <w:rPr>
                <w:sz w:val="28"/>
                <w:szCs w:val="28"/>
                <w:lang w:val="uz-Cyrl-UZ"/>
              </w:rPr>
              <w:t xml:space="preserve">Дастурий маҳсулотнинг, </w:t>
            </w:r>
            <w:r w:rsidR="003042E4" w:rsidRPr="00AE060B">
              <w:rPr>
                <w:sz w:val="28"/>
                <w:szCs w:val="28"/>
              </w:rPr>
              <w:t>ишлаб чиқарувчи</w:t>
            </w:r>
            <w:r w:rsidR="003042E4" w:rsidRPr="00AE060B">
              <w:rPr>
                <w:sz w:val="28"/>
                <w:szCs w:val="28"/>
                <w:lang w:val="uz-Cyrl-UZ"/>
              </w:rPr>
              <w:t xml:space="preserve"> </w:t>
            </w:r>
            <w:r w:rsidRPr="00AE060B">
              <w:rPr>
                <w:sz w:val="28"/>
                <w:szCs w:val="28"/>
                <w:lang w:val="uz-Cyrl-UZ"/>
              </w:rPr>
              <w:t>ва ҳамкорлар ўртасида, хусусан, иловалар иш</w:t>
            </w:r>
            <w:r w:rsidR="00A86EF2" w:rsidRPr="00AE060B">
              <w:rPr>
                <w:sz w:val="28"/>
                <w:szCs w:val="28"/>
                <w:lang w:val="uz-Cyrl-UZ"/>
              </w:rPr>
              <w:t>-</w:t>
            </w:r>
            <w:r w:rsidRPr="00AE060B">
              <w:rPr>
                <w:sz w:val="28"/>
                <w:szCs w:val="28"/>
                <w:lang w:val="uz-Cyrl-UZ"/>
              </w:rPr>
              <w:t>лаб чиқишни бошлаш мақсадида, тарқатила</w:t>
            </w:r>
            <w:r w:rsidR="00A86EF2" w:rsidRPr="00AE060B">
              <w:rPr>
                <w:sz w:val="28"/>
                <w:szCs w:val="28"/>
                <w:lang w:val="uz-Cyrl-UZ"/>
              </w:rPr>
              <w:t>-</w:t>
            </w:r>
            <w:r w:rsidRPr="00AE060B">
              <w:rPr>
                <w:sz w:val="28"/>
                <w:szCs w:val="28"/>
                <w:lang w:val="uz-Cyrl-UZ"/>
              </w:rPr>
              <w:t>диган тўли</w:t>
            </w:r>
            <w:r w:rsidR="00A86EF2" w:rsidRPr="00AE060B">
              <w:rPr>
                <w:sz w:val="28"/>
                <w:szCs w:val="28"/>
                <w:lang w:val="uz-Cyrl-UZ"/>
              </w:rPr>
              <w:t xml:space="preserve">қ бўлмаган бошланғич </w:t>
            </w:r>
            <w:r w:rsidRPr="00AE060B">
              <w:rPr>
                <w:sz w:val="28"/>
                <w:szCs w:val="28"/>
                <w:lang w:val="uz-Cyrl-UZ"/>
              </w:rPr>
              <w:t>версияси.</w:t>
            </w:r>
          </w:p>
        </w:tc>
      </w:tr>
      <w:tr w:rsidR="007A6AC6" w:rsidRPr="005C742E" w:rsidTr="00A469BE">
        <w:trPr>
          <w:tblCellSpacing w:w="0" w:type="dxa"/>
          <w:jc w:val="center"/>
        </w:trPr>
        <w:tc>
          <w:tcPr>
            <w:tcW w:w="2079" w:type="pct"/>
          </w:tcPr>
          <w:p w:rsidR="007A6AC6" w:rsidRPr="00A3083B" w:rsidRDefault="007A6AC6" w:rsidP="00537EDB">
            <w:pPr>
              <w:tabs>
                <w:tab w:val="left" w:pos="4320"/>
                <w:tab w:val="left" w:pos="4500"/>
              </w:tabs>
              <w:rPr>
                <w:b/>
                <w:sz w:val="28"/>
                <w:szCs w:val="28"/>
                <w:lang w:val="uz-Cyrl-UZ"/>
              </w:rPr>
            </w:pPr>
            <w:r w:rsidRPr="00A3083B">
              <w:rPr>
                <w:b/>
                <w:sz w:val="28"/>
                <w:szCs w:val="28"/>
                <w:lang w:val="uz-Cyrl-UZ"/>
              </w:rPr>
              <w:t>Альфа-тестирование</w:t>
            </w:r>
          </w:p>
          <w:p w:rsidR="007A6AC6" w:rsidRDefault="007A6AC6" w:rsidP="00537EDB">
            <w:pPr>
              <w:tabs>
                <w:tab w:val="left" w:pos="4320"/>
                <w:tab w:val="left" w:pos="4500"/>
              </w:tabs>
              <w:rPr>
                <w:sz w:val="28"/>
                <w:szCs w:val="28"/>
                <w:lang w:val="uz-Cyrl-UZ"/>
              </w:rPr>
            </w:pPr>
            <w:r w:rsidRPr="00046196">
              <w:rPr>
                <w:b/>
                <w:sz w:val="28"/>
                <w:szCs w:val="28"/>
                <w:lang w:val="uz-Cyrl-UZ"/>
              </w:rPr>
              <w:t xml:space="preserve">uz </w:t>
            </w:r>
            <w:r w:rsidRPr="00046196">
              <w:rPr>
                <w:sz w:val="28"/>
                <w:szCs w:val="28"/>
                <w:lang w:val="uz-Cyrl-UZ"/>
              </w:rPr>
              <w:t xml:space="preserve">- </w:t>
            </w:r>
            <w:r>
              <w:rPr>
                <w:sz w:val="28"/>
                <w:szCs w:val="28"/>
                <w:lang w:val="uz-Cyrl-UZ"/>
              </w:rPr>
              <w:t>alfa</w:t>
            </w:r>
            <w:r w:rsidRPr="006D0225">
              <w:rPr>
                <w:sz w:val="28"/>
                <w:szCs w:val="28"/>
                <w:lang w:val="uz-Cyrl-UZ"/>
              </w:rPr>
              <w:t>-</w:t>
            </w:r>
            <w:r>
              <w:rPr>
                <w:sz w:val="28"/>
                <w:szCs w:val="28"/>
                <w:lang w:val="uz-Cyrl-UZ"/>
              </w:rPr>
              <w:t>testlash</w:t>
            </w:r>
          </w:p>
          <w:p w:rsidR="007A6AC6" w:rsidRPr="00A3083B" w:rsidRDefault="007A6AC6" w:rsidP="00537EDB">
            <w:pPr>
              <w:tabs>
                <w:tab w:val="left" w:pos="4320"/>
                <w:tab w:val="left" w:pos="4500"/>
              </w:tabs>
              <w:rPr>
                <w:sz w:val="28"/>
                <w:szCs w:val="28"/>
                <w:lang w:val="uz-Cyrl-UZ"/>
              </w:rPr>
            </w:pPr>
            <w:r>
              <w:rPr>
                <w:b/>
                <w:sz w:val="28"/>
                <w:szCs w:val="28"/>
                <w:lang w:val="uz-Cyrl-UZ"/>
              </w:rPr>
              <w:t xml:space="preserve">       </w:t>
            </w:r>
            <w:r w:rsidRPr="006D0225">
              <w:rPr>
                <w:sz w:val="28"/>
                <w:szCs w:val="28"/>
                <w:lang w:val="uz-Cyrl-UZ"/>
              </w:rPr>
              <w:t>альфа-тестлаш</w:t>
            </w:r>
          </w:p>
          <w:p w:rsidR="007A6AC6" w:rsidRPr="00A3083B" w:rsidRDefault="007A6AC6" w:rsidP="00A3083B">
            <w:pPr>
              <w:tabs>
                <w:tab w:val="left" w:pos="4320"/>
                <w:tab w:val="left" w:pos="4500"/>
              </w:tabs>
              <w:rPr>
                <w:sz w:val="28"/>
                <w:szCs w:val="28"/>
                <w:lang w:val="uz-Cyrl-UZ"/>
              </w:rPr>
            </w:pPr>
            <w:r w:rsidRPr="0017350E">
              <w:rPr>
                <w:b/>
                <w:sz w:val="28"/>
                <w:szCs w:val="28"/>
                <w:lang w:val="en-US"/>
              </w:rPr>
              <w:t xml:space="preserve">en </w:t>
            </w:r>
            <w:r w:rsidRPr="00853D48">
              <w:rPr>
                <w:sz w:val="28"/>
                <w:szCs w:val="28"/>
                <w:lang w:val="en-US"/>
              </w:rPr>
              <w:t>-</w:t>
            </w:r>
            <w:r>
              <w:rPr>
                <w:b/>
                <w:sz w:val="28"/>
                <w:szCs w:val="28"/>
                <w:lang w:val="en-US"/>
              </w:rPr>
              <w:t xml:space="preserve"> </w:t>
            </w:r>
            <w:r w:rsidRPr="00A3083B">
              <w:rPr>
                <w:sz w:val="28"/>
                <w:szCs w:val="28"/>
                <w:lang w:val="uz-Cyrl-UZ"/>
              </w:rPr>
              <w:t xml:space="preserve">alpha testing </w:t>
            </w:r>
          </w:p>
          <w:p w:rsidR="007A6AC6" w:rsidRPr="00A3083B" w:rsidRDefault="007A6AC6" w:rsidP="00537EDB">
            <w:pPr>
              <w:tabs>
                <w:tab w:val="left" w:pos="4320"/>
                <w:tab w:val="left" w:pos="4500"/>
              </w:tabs>
              <w:rPr>
                <w:sz w:val="28"/>
                <w:szCs w:val="28"/>
                <w:lang w:val="en-US"/>
              </w:rPr>
            </w:pPr>
          </w:p>
        </w:tc>
        <w:tc>
          <w:tcPr>
            <w:tcW w:w="2921" w:type="pct"/>
          </w:tcPr>
          <w:p w:rsidR="007A6AC6" w:rsidRPr="002E1A74" w:rsidRDefault="007A6AC6" w:rsidP="00E364BD">
            <w:pPr>
              <w:tabs>
                <w:tab w:val="left" w:pos="4320"/>
                <w:tab w:val="left" w:pos="4500"/>
              </w:tabs>
              <w:jc w:val="both"/>
              <w:rPr>
                <w:sz w:val="28"/>
                <w:szCs w:val="28"/>
              </w:rPr>
            </w:pPr>
            <w:r>
              <w:rPr>
                <w:sz w:val="28"/>
                <w:szCs w:val="28"/>
              </w:rPr>
              <w:t>П</w:t>
            </w:r>
            <w:r>
              <w:rPr>
                <w:sz w:val="28"/>
                <w:szCs w:val="28"/>
                <w:lang w:val="uz-Cyrl-UZ"/>
              </w:rPr>
              <w:t>ервая стадия тестирования нового прог</w:t>
            </w:r>
            <w:r w:rsidR="000311D5">
              <w:rPr>
                <w:sz w:val="28"/>
                <w:szCs w:val="28"/>
                <w:lang w:val="uz-Cyrl-UZ"/>
              </w:rPr>
              <w:t>-</w:t>
            </w:r>
            <w:r>
              <w:rPr>
                <w:sz w:val="28"/>
                <w:szCs w:val="28"/>
                <w:lang w:val="uz-Cyrl-UZ"/>
              </w:rPr>
              <w:t>раммного или аппаратного продукта внутри разработавшей его компании перед тем, как он выйдет за её пределы (примерно соответ</w:t>
            </w:r>
            <w:r w:rsidR="000311D5">
              <w:rPr>
                <w:sz w:val="28"/>
                <w:szCs w:val="28"/>
                <w:lang w:val="uz-Cyrl-UZ"/>
              </w:rPr>
              <w:t>-</w:t>
            </w:r>
            <w:r>
              <w:rPr>
                <w:sz w:val="28"/>
                <w:szCs w:val="28"/>
                <w:lang w:val="uz-Cyrl-UZ"/>
              </w:rPr>
              <w:t xml:space="preserve">ствует </w:t>
            </w:r>
            <w:r w:rsidRPr="001B7127">
              <w:rPr>
                <w:sz w:val="28"/>
                <w:szCs w:val="28"/>
                <w:lang w:val="uz-Cyrl-UZ"/>
              </w:rPr>
              <w:t xml:space="preserve">«лабораторным испытаниям»). </w:t>
            </w:r>
          </w:p>
          <w:p w:rsidR="007A6AC6" w:rsidRPr="000311D5" w:rsidRDefault="007A6AC6" w:rsidP="00E364BD">
            <w:pPr>
              <w:tabs>
                <w:tab w:val="left" w:pos="4320"/>
                <w:tab w:val="left" w:pos="4500"/>
              </w:tabs>
              <w:jc w:val="both"/>
              <w:rPr>
                <w:sz w:val="16"/>
                <w:szCs w:val="16"/>
              </w:rPr>
            </w:pPr>
          </w:p>
          <w:p w:rsidR="007A6AC6" w:rsidRPr="00397A44" w:rsidRDefault="007A6AC6" w:rsidP="00E364BD">
            <w:pPr>
              <w:tabs>
                <w:tab w:val="left" w:pos="4320"/>
                <w:tab w:val="left" w:pos="4500"/>
              </w:tabs>
              <w:jc w:val="both"/>
              <w:rPr>
                <w:sz w:val="28"/>
                <w:szCs w:val="28"/>
                <w:lang w:val="uz-Cyrl-UZ"/>
              </w:rPr>
            </w:pPr>
            <w:r>
              <w:rPr>
                <w:sz w:val="28"/>
                <w:szCs w:val="28"/>
                <w:lang w:val="uz-Cyrl-UZ"/>
              </w:rPr>
              <w:t>Yangi</w:t>
            </w:r>
            <w:r w:rsidRPr="006D0225">
              <w:rPr>
                <w:sz w:val="28"/>
                <w:szCs w:val="28"/>
                <w:lang w:val="uz-Cyrl-UZ"/>
              </w:rPr>
              <w:t xml:space="preserve"> </w:t>
            </w:r>
            <w:r>
              <w:rPr>
                <w:sz w:val="28"/>
                <w:szCs w:val="28"/>
                <w:lang w:val="uz-Cyrl-UZ"/>
              </w:rPr>
              <w:t>dasturiy</w:t>
            </w:r>
            <w:r w:rsidRPr="006D0225">
              <w:rPr>
                <w:sz w:val="28"/>
                <w:szCs w:val="28"/>
                <w:lang w:val="uz-Cyrl-UZ"/>
              </w:rPr>
              <w:t xml:space="preserve"> </w:t>
            </w:r>
            <w:r>
              <w:rPr>
                <w:sz w:val="28"/>
                <w:szCs w:val="28"/>
                <w:lang w:val="uz-Cyrl-UZ"/>
              </w:rPr>
              <w:t>yoki</w:t>
            </w:r>
            <w:r w:rsidRPr="006D0225">
              <w:rPr>
                <w:sz w:val="28"/>
                <w:szCs w:val="28"/>
                <w:lang w:val="uz-Cyrl-UZ"/>
              </w:rPr>
              <w:t xml:space="preserve"> </w:t>
            </w:r>
            <w:r>
              <w:rPr>
                <w:sz w:val="28"/>
                <w:szCs w:val="28"/>
                <w:lang w:val="uz-Cyrl-UZ"/>
              </w:rPr>
              <w:t>apparat</w:t>
            </w:r>
            <w:r w:rsidRPr="006D0225">
              <w:rPr>
                <w:sz w:val="28"/>
                <w:szCs w:val="28"/>
                <w:lang w:val="uz-Cyrl-UZ"/>
              </w:rPr>
              <w:t xml:space="preserve"> </w:t>
            </w:r>
            <w:r>
              <w:rPr>
                <w:sz w:val="28"/>
                <w:szCs w:val="28"/>
                <w:lang w:val="uz-Cyrl-UZ"/>
              </w:rPr>
              <w:t>mahsulotni</w:t>
            </w:r>
            <w:r w:rsidRPr="006D0225">
              <w:rPr>
                <w:sz w:val="28"/>
                <w:szCs w:val="28"/>
                <w:lang w:val="uz-Cyrl-UZ"/>
              </w:rPr>
              <w:t xml:space="preserve">, </w:t>
            </w:r>
            <w:r>
              <w:rPr>
                <w:sz w:val="28"/>
                <w:szCs w:val="28"/>
                <w:lang w:val="uz-Cyrl-UZ"/>
              </w:rPr>
              <w:t>uni</w:t>
            </w:r>
            <w:r w:rsidRPr="006D0225">
              <w:rPr>
                <w:sz w:val="28"/>
                <w:szCs w:val="28"/>
                <w:lang w:val="uz-Cyrl-UZ"/>
              </w:rPr>
              <w:t xml:space="preserve"> </w:t>
            </w:r>
            <w:r>
              <w:rPr>
                <w:sz w:val="28"/>
                <w:szCs w:val="28"/>
                <w:lang w:val="uz-Cyrl-UZ"/>
              </w:rPr>
              <w:t>ishlab</w:t>
            </w:r>
            <w:r w:rsidRPr="006D0225">
              <w:rPr>
                <w:sz w:val="28"/>
                <w:szCs w:val="28"/>
                <w:lang w:val="uz-Cyrl-UZ"/>
              </w:rPr>
              <w:t xml:space="preserve"> </w:t>
            </w:r>
            <w:r>
              <w:rPr>
                <w:sz w:val="28"/>
                <w:szCs w:val="28"/>
                <w:lang w:val="uz-Cyrl-UZ"/>
              </w:rPr>
              <w:t>chiqqan</w:t>
            </w:r>
            <w:r w:rsidRPr="006D0225">
              <w:rPr>
                <w:sz w:val="28"/>
                <w:szCs w:val="28"/>
                <w:lang w:val="uz-Cyrl-UZ"/>
              </w:rPr>
              <w:t xml:space="preserve"> </w:t>
            </w:r>
            <w:r>
              <w:rPr>
                <w:sz w:val="28"/>
                <w:szCs w:val="28"/>
                <w:lang w:val="uz-Cyrl-UZ"/>
              </w:rPr>
              <w:t>kompaniya</w:t>
            </w:r>
            <w:r w:rsidRPr="006D0225">
              <w:rPr>
                <w:sz w:val="28"/>
                <w:szCs w:val="28"/>
                <w:lang w:val="uz-Cyrl-UZ"/>
              </w:rPr>
              <w:t xml:space="preserve"> </w:t>
            </w:r>
            <w:r>
              <w:rPr>
                <w:sz w:val="28"/>
                <w:szCs w:val="28"/>
                <w:lang w:val="uz-Cyrl-UZ"/>
              </w:rPr>
              <w:t>ichida</w:t>
            </w:r>
            <w:r w:rsidRPr="006D0225">
              <w:rPr>
                <w:sz w:val="28"/>
                <w:szCs w:val="28"/>
                <w:lang w:val="uz-Cyrl-UZ"/>
              </w:rPr>
              <w:t xml:space="preserve">, </w:t>
            </w:r>
            <w:r>
              <w:rPr>
                <w:sz w:val="28"/>
                <w:szCs w:val="28"/>
                <w:lang w:val="uz-Cyrl-UZ"/>
              </w:rPr>
              <w:t>u</w:t>
            </w:r>
            <w:r w:rsidRPr="006D0225">
              <w:rPr>
                <w:sz w:val="28"/>
                <w:szCs w:val="28"/>
                <w:lang w:val="uz-Cyrl-UZ"/>
              </w:rPr>
              <w:t xml:space="preserve"> </w:t>
            </w:r>
            <w:r>
              <w:rPr>
                <w:sz w:val="28"/>
                <w:szCs w:val="28"/>
                <w:lang w:val="uz-Cyrl-UZ"/>
              </w:rPr>
              <w:t>tashqariga</w:t>
            </w:r>
            <w:r w:rsidRPr="006D0225">
              <w:rPr>
                <w:sz w:val="28"/>
                <w:szCs w:val="28"/>
                <w:lang w:val="uz-Cyrl-UZ"/>
              </w:rPr>
              <w:t xml:space="preserve"> </w:t>
            </w:r>
            <w:r>
              <w:rPr>
                <w:sz w:val="28"/>
                <w:szCs w:val="28"/>
                <w:lang w:val="uz-Cyrl-UZ"/>
              </w:rPr>
              <w:t>chiqishdan</w:t>
            </w:r>
            <w:r w:rsidRPr="006D0225">
              <w:rPr>
                <w:sz w:val="28"/>
                <w:szCs w:val="28"/>
                <w:lang w:val="uz-Cyrl-UZ"/>
              </w:rPr>
              <w:t xml:space="preserve"> </w:t>
            </w:r>
            <w:r>
              <w:rPr>
                <w:sz w:val="28"/>
                <w:szCs w:val="28"/>
                <w:lang w:val="uz-Cyrl-UZ"/>
              </w:rPr>
              <w:t>oldin</w:t>
            </w:r>
            <w:r w:rsidRPr="006D0225">
              <w:rPr>
                <w:sz w:val="28"/>
                <w:szCs w:val="28"/>
                <w:lang w:val="uz-Cyrl-UZ"/>
              </w:rPr>
              <w:t xml:space="preserve"> </w:t>
            </w:r>
            <w:r>
              <w:rPr>
                <w:sz w:val="28"/>
                <w:szCs w:val="28"/>
                <w:lang w:val="uz-Cyrl-UZ"/>
              </w:rPr>
              <w:t>testlashning</w:t>
            </w:r>
            <w:r w:rsidRPr="006D0225">
              <w:rPr>
                <w:sz w:val="28"/>
                <w:szCs w:val="28"/>
                <w:lang w:val="uz-Cyrl-UZ"/>
              </w:rPr>
              <w:t xml:space="preserve"> </w:t>
            </w:r>
            <w:r>
              <w:rPr>
                <w:sz w:val="28"/>
                <w:szCs w:val="28"/>
                <w:lang w:val="uz-Cyrl-UZ"/>
              </w:rPr>
              <w:t>birinchi bosqichi (taxmi</w:t>
            </w:r>
            <w:r>
              <w:rPr>
                <w:sz w:val="28"/>
                <w:szCs w:val="28"/>
                <w:lang w:val="en-US"/>
              </w:rPr>
              <w:t>n</w:t>
            </w:r>
            <w:r>
              <w:rPr>
                <w:sz w:val="28"/>
                <w:szCs w:val="28"/>
                <w:lang w:val="uz-Cyrl-UZ"/>
              </w:rPr>
              <w:t>an</w:t>
            </w:r>
            <w:r w:rsidRPr="006D0225">
              <w:rPr>
                <w:sz w:val="28"/>
                <w:szCs w:val="28"/>
                <w:lang w:val="uz-Cyrl-UZ"/>
              </w:rPr>
              <w:t xml:space="preserve">, </w:t>
            </w:r>
            <w:r w:rsidRPr="001B7127">
              <w:rPr>
                <w:sz w:val="28"/>
                <w:szCs w:val="28"/>
                <w:lang w:val="uz-Cyrl-UZ"/>
              </w:rPr>
              <w:t>«</w:t>
            </w:r>
            <w:r>
              <w:rPr>
                <w:sz w:val="28"/>
                <w:szCs w:val="28"/>
                <w:lang w:val="uz-Cyrl-UZ"/>
              </w:rPr>
              <w:t>laboratoriya</w:t>
            </w:r>
            <w:r w:rsidRPr="006D0225">
              <w:rPr>
                <w:sz w:val="28"/>
                <w:szCs w:val="28"/>
                <w:lang w:val="uz-Cyrl-UZ"/>
              </w:rPr>
              <w:t xml:space="preserve"> </w:t>
            </w:r>
            <w:r>
              <w:rPr>
                <w:sz w:val="28"/>
                <w:szCs w:val="28"/>
                <w:lang w:val="uz-Cyrl-UZ"/>
              </w:rPr>
              <w:t>sinovlari</w:t>
            </w:r>
            <w:r w:rsidRPr="006D0225">
              <w:rPr>
                <w:sz w:val="28"/>
                <w:szCs w:val="28"/>
                <w:lang w:val="uz-Cyrl-UZ"/>
              </w:rPr>
              <w:t>»</w:t>
            </w:r>
            <w:r>
              <w:rPr>
                <w:sz w:val="28"/>
                <w:szCs w:val="28"/>
                <w:lang w:val="uz-Cyrl-UZ"/>
              </w:rPr>
              <w:t>ga</w:t>
            </w:r>
            <w:r w:rsidRPr="00B63341">
              <w:rPr>
                <w:sz w:val="28"/>
                <w:szCs w:val="28"/>
                <w:lang w:val="uz-Cyrl-UZ"/>
              </w:rPr>
              <w:t xml:space="preserve"> </w:t>
            </w:r>
            <w:r>
              <w:rPr>
                <w:sz w:val="28"/>
                <w:szCs w:val="28"/>
                <w:lang w:val="uz-Cyrl-UZ"/>
              </w:rPr>
              <w:t>to‘g‘ri</w:t>
            </w:r>
            <w:r w:rsidRPr="00B63341">
              <w:rPr>
                <w:sz w:val="28"/>
                <w:szCs w:val="28"/>
                <w:lang w:val="uz-Cyrl-UZ"/>
              </w:rPr>
              <w:t xml:space="preserve"> </w:t>
            </w:r>
            <w:r>
              <w:rPr>
                <w:sz w:val="28"/>
                <w:szCs w:val="28"/>
                <w:lang w:val="uz-Cyrl-UZ"/>
              </w:rPr>
              <w:t xml:space="preserve">keladi). </w:t>
            </w:r>
          </w:p>
          <w:p w:rsidR="007A6AC6" w:rsidRPr="00AE060B" w:rsidRDefault="007A6AC6" w:rsidP="00E364BD">
            <w:pPr>
              <w:tabs>
                <w:tab w:val="left" w:pos="4320"/>
                <w:tab w:val="left" w:pos="4500"/>
              </w:tabs>
              <w:jc w:val="both"/>
              <w:rPr>
                <w:lang w:val="uz-Cyrl-UZ"/>
              </w:rPr>
            </w:pPr>
          </w:p>
          <w:p w:rsidR="007A6AC6" w:rsidRPr="00B63341" w:rsidRDefault="007A6AC6" w:rsidP="00A86EF2">
            <w:pPr>
              <w:tabs>
                <w:tab w:val="left" w:pos="4320"/>
                <w:tab w:val="left" w:pos="4500"/>
              </w:tabs>
              <w:jc w:val="both"/>
              <w:rPr>
                <w:sz w:val="28"/>
                <w:szCs w:val="28"/>
                <w:lang w:val="uz-Cyrl-UZ"/>
              </w:rPr>
            </w:pPr>
            <w:r w:rsidRPr="006D0225">
              <w:rPr>
                <w:sz w:val="28"/>
                <w:szCs w:val="28"/>
                <w:lang w:val="uz-Cyrl-UZ"/>
              </w:rPr>
              <w:t>Янги дастурий ёки аппарат маҳсулотни, уни ишлаб чиққан компания ичи</w:t>
            </w:r>
            <w:r w:rsidRPr="00B63341">
              <w:rPr>
                <w:sz w:val="28"/>
                <w:szCs w:val="28"/>
                <w:lang w:val="uz-Cyrl-UZ"/>
              </w:rPr>
              <w:t>д</w:t>
            </w:r>
            <w:r w:rsidRPr="006D0225">
              <w:rPr>
                <w:sz w:val="28"/>
                <w:szCs w:val="28"/>
                <w:lang w:val="uz-Cyrl-UZ"/>
              </w:rPr>
              <w:t>а, у ташқарига чиқишдан олдин тестлашнинг биринчи</w:t>
            </w:r>
            <w:r>
              <w:rPr>
                <w:sz w:val="28"/>
                <w:szCs w:val="28"/>
                <w:lang w:val="uz-Cyrl-UZ"/>
              </w:rPr>
              <w:t xml:space="preserve"> бос</w:t>
            </w:r>
            <w:r w:rsidR="00A86EF2" w:rsidRPr="00A86EF2">
              <w:rPr>
                <w:sz w:val="28"/>
                <w:szCs w:val="28"/>
                <w:lang w:val="uz-Cyrl-UZ"/>
              </w:rPr>
              <w:t>-</w:t>
            </w:r>
            <w:r>
              <w:rPr>
                <w:sz w:val="28"/>
                <w:szCs w:val="28"/>
                <w:lang w:val="uz-Cyrl-UZ"/>
              </w:rPr>
              <w:t>қичи (</w:t>
            </w:r>
            <w:r w:rsidRPr="006D0225">
              <w:rPr>
                <w:sz w:val="28"/>
                <w:szCs w:val="28"/>
                <w:lang w:val="uz-Cyrl-UZ"/>
              </w:rPr>
              <w:t>тахми</w:t>
            </w:r>
            <w:r w:rsidRPr="002E1A74">
              <w:rPr>
                <w:sz w:val="28"/>
                <w:szCs w:val="28"/>
                <w:lang w:val="uz-Cyrl-UZ"/>
              </w:rPr>
              <w:t>н</w:t>
            </w:r>
            <w:r w:rsidRPr="006D0225">
              <w:rPr>
                <w:sz w:val="28"/>
                <w:szCs w:val="28"/>
                <w:lang w:val="uz-Cyrl-UZ"/>
              </w:rPr>
              <w:t xml:space="preserve">ан, </w:t>
            </w:r>
            <w:r w:rsidRPr="001B7127">
              <w:rPr>
                <w:sz w:val="28"/>
                <w:szCs w:val="28"/>
                <w:lang w:val="uz-Cyrl-UZ"/>
              </w:rPr>
              <w:t>«</w:t>
            </w:r>
            <w:r w:rsidRPr="006D0225">
              <w:rPr>
                <w:sz w:val="28"/>
                <w:szCs w:val="28"/>
                <w:lang w:val="uz-Cyrl-UZ"/>
              </w:rPr>
              <w:t>лаб</w:t>
            </w:r>
            <w:r w:rsidRPr="00B63341">
              <w:rPr>
                <w:sz w:val="28"/>
                <w:szCs w:val="28"/>
                <w:lang w:val="uz-Cyrl-UZ"/>
              </w:rPr>
              <w:t>о</w:t>
            </w:r>
            <w:r w:rsidRPr="006D0225">
              <w:rPr>
                <w:sz w:val="28"/>
                <w:szCs w:val="28"/>
                <w:lang w:val="uz-Cyrl-UZ"/>
              </w:rPr>
              <w:t>ратория синовлари»</w:t>
            </w:r>
            <w:r w:rsidRPr="00B63341">
              <w:rPr>
                <w:sz w:val="28"/>
                <w:szCs w:val="28"/>
                <w:lang w:val="uz-Cyrl-UZ"/>
              </w:rPr>
              <w:t>га тўғри келади</w:t>
            </w:r>
            <w:r>
              <w:rPr>
                <w:sz w:val="28"/>
                <w:szCs w:val="28"/>
                <w:lang w:val="uz-Cyrl-UZ"/>
              </w:rPr>
              <w:t xml:space="preserve">). </w:t>
            </w:r>
          </w:p>
        </w:tc>
      </w:tr>
      <w:tr w:rsidR="007A6AC6" w:rsidRPr="003E387B" w:rsidTr="00A469BE">
        <w:trPr>
          <w:tblCellSpacing w:w="0" w:type="dxa"/>
          <w:jc w:val="center"/>
        </w:trPr>
        <w:tc>
          <w:tcPr>
            <w:tcW w:w="2079" w:type="pct"/>
          </w:tcPr>
          <w:p w:rsidR="007A6AC6" w:rsidRPr="00853D48" w:rsidRDefault="007A6AC6" w:rsidP="00537EDB">
            <w:pPr>
              <w:tabs>
                <w:tab w:val="left" w:pos="4320"/>
                <w:tab w:val="left" w:pos="4500"/>
              </w:tabs>
              <w:rPr>
                <w:b/>
                <w:sz w:val="28"/>
                <w:szCs w:val="28"/>
                <w:lang w:val="uz-Cyrl-UZ"/>
              </w:rPr>
            </w:pPr>
            <w:r w:rsidRPr="00853D48">
              <w:rPr>
                <w:b/>
                <w:sz w:val="28"/>
                <w:szCs w:val="28"/>
                <w:lang w:val="uz-Cyrl-UZ"/>
              </w:rPr>
              <w:t>Американский стандартный код для обмена информацией, код ASCII</w:t>
            </w:r>
          </w:p>
          <w:p w:rsidR="007A6AC6" w:rsidRPr="00853D48" w:rsidRDefault="007A6AC6" w:rsidP="00537EDB">
            <w:pPr>
              <w:tabs>
                <w:tab w:val="left" w:pos="4320"/>
                <w:tab w:val="left" w:pos="4500"/>
              </w:tabs>
              <w:rPr>
                <w:b/>
                <w:i/>
                <w:sz w:val="28"/>
                <w:szCs w:val="28"/>
                <w:lang w:val="uz-Cyrl-UZ"/>
              </w:rPr>
            </w:pPr>
            <w:r w:rsidRPr="00853D48">
              <w:rPr>
                <w:b/>
                <w:sz w:val="28"/>
                <w:szCs w:val="28"/>
                <w:lang w:val="uz-Cyrl-UZ"/>
              </w:rPr>
              <w:t xml:space="preserve">uz </w:t>
            </w:r>
            <w:r w:rsidRPr="00853D48">
              <w:rPr>
                <w:sz w:val="28"/>
                <w:szCs w:val="28"/>
                <w:lang w:val="uz-Cyrl-UZ"/>
              </w:rPr>
              <w:t>-</w:t>
            </w:r>
            <w:r w:rsidRPr="00853D48">
              <w:rPr>
                <w:b/>
                <w:sz w:val="28"/>
                <w:szCs w:val="28"/>
                <w:lang w:val="uz-Cyrl-UZ"/>
              </w:rPr>
              <w:t xml:space="preserve"> </w:t>
            </w:r>
            <w:r>
              <w:rPr>
                <w:sz w:val="28"/>
                <w:szCs w:val="28"/>
                <w:lang w:val="uz-Cyrl-UZ"/>
              </w:rPr>
              <w:t>axborot</w:t>
            </w:r>
            <w:r w:rsidRPr="00210BB6">
              <w:rPr>
                <w:sz w:val="28"/>
                <w:szCs w:val="28"/>
                <w:lang w:val="uz-Cyrl-UZ"/>
              </w:rPr>
              <w:t xml:space="preserve"> </w:t>
            </w:r>
            <w:r w:rsidRPr="00853D48">
              <w:rPr>
                <w:sz w:val="28"/>
                <w:szCs w:val="28"/>
                <w:lang w:val="uz-Cyrl-UZ"/>
              </w:rPr>
              <w:t>almashish</w:t>
            </w:r>
            <w:r w:rsidRPr="00210BB6">
              <w:rPr>
                <w:sz w:val="28"/>
                <w:szCs w:val="28"/>
                <w:lang w:val="uz-Cyrl-UZ"/>
              </w:rPr>
              <w:t xml:space="preserve"> </w:t>
            </w:r>
            <w:r>
              <w:rPr>
                <w:sz w:val="28"/>
                <w:szCs w:val="28"/>
                <w:lang w:val="uz-Cyrl-UZ"/>
              </w:rPr>
              <w:t>uchun</w:t>
            </w:r>
            <w:r w:rsidRPr="00210BB6">
              <w:rPr>
                <w:sz w:val="28"/>
                <w:szCs w:val="28"/>
                <w:lang w:val="uz-Cyrl-UZ"/>
              </w:rPr>
              <w:t xml:space="preserve"> </w:t>
            </w:r>
            <w:r>
              <w:rPr>
                <w:sz w:val="28"/>
                <w:szCs w:val="28"/>
                <w:lang w:val="uz-Cyrl-UZ"/>
              </w:rPr>
              <w:t>Amerika</w:t>
            </w:r>
            <w:r w:rsidRPr="00210BB6">
              <w:rPr>
                <w:sz w:val="28"/>
                <w:szCs w:val="28"/>
                <w:lang w:val="uz-Cyrl-UZ"/>
              </w:rPr>
              <w:t xml:space="preserve"> </w:t>
            </w:r>
            <w:r>
              <w:rPr>
                <w:sz w:val="28"/>
                <w:szCs w:val="28"/>
                <w:lang w:val="uz-Cyrl-UZ"/>
              </w:rPr>
              <w:t>standart</w:t>
            </w:r>
            <w:r w:rsidRPr="00210BB6">
              <w:rPr>
                <w:sz w:val="28"/>
                <w:szCs w:val="28"/>
                <w:lang w:val="uz-Cyrl-UZ"/>
              </w:rPr>
              <w:t xml:space="preserve"> </w:t>
            </w:r>
            <w:r>
              <w:rPr>
                <w:sz w:val="28"/>
                <w:szCs w:val="28"/>
                <w:lang w:val="uz-Cyrl-UZ"/>
              </w:rPr>
              <w:t xml:space="preserve">kodi, </w:t>
            </w:r>
            <w:r w:rsidR="00AE060B">
              <w:rPr>
                <w:sz w:val="28"/>
                <w:szCs w:val="28"/>
                <w:lang w:val="en-US"/>
              </w:rPr>
              <w:br/>
            </w:r>
            <w:r w:rsidRPr="00853D48">
              <w:rPr>
                <w:i/>
                <w:sz w:val="28"/>
                <w:szCs w:val="28"/>
                <w:lang w:val="uz-Cyrl-UZ"/>
              </w:rPr>
              <w:t>ASCII</w:t>
            </w:r>
            <w:r w:rsidRPr="0047634E">
              <w:rPr>
                <w:i/>
                <w:sz w:val="28"/>
                <w:szCs w:val="28"/>
                <w:lang w:val="uz-Cyrl-UZ"/>
              </w:rPr>
              <w:t xml:space="preserve"> </w:t>
            </w:r>
            <w:r w:rsidRPr="00CE641C">
              <w:rPr>
                <w:sz w:val="28"/>
                <w:szCs w:val="28"/>
                <w:lang w:val="uz-Cyrl-UZ"/>
              </w:rPr>
              <w:t>kodi</w:t>
            </w:r>
          </w:p>
          <w:p w:rsidR="007A6AC6" w:rsidRPr="00CE641C" w:rsidRDefault="007A6AC6" w:rsidP="00537EDB">
            <w:pPr>
              <w:tabs>
                <w:tab w:val="left" w:pos="4320"/>
                <w:tab w:val="left" w:pos="4500"/>
              </w:tabs>
              <w:rPr>
                <w:sz w:val="28"/>
                <w:szCs w:val="28"/>
                <w:lang w:val="uz-Cyrl-UZ"/>
              </w:rPr>
            </w:pPr>
            <w:r>
              <w:rPr>
                <w:b/>
                <w:sz w:val="28"/>
                <w:szCs w:val="28"/>
                <w:lang w:val="uz-Cyrl-UZ"/>
              </w:rPr>
              <w:t xml:space="preserve">      </w:t>
            </w:r>
            <w:r w:rsidRPr="00210BB6">
              <w:rPr>
                <w:sz w:val="28"/>
                <w:szCs w:val="28"/>
                <w:lang w:val="uz-Cyrl-UZ"/>
              </w:rPr>
              <w:t xml:space="preserve">ахборот </w:t>
            </w:r>
            <w:r w:rsidRPr="00853D48">
              <w:rPr>
                <w:sz w:val="28"/>
                <w:szCs w:val="28"/>
                <w:lang w:val="uz-Cyrl-UZ"/>
              </w:rPr>
              <w:t>алмашиш</w:t>
            </w:r>
            <w:r w:rsidRPr="00210BB6">
              <w:rPr>
                <w:sz w:val="28"/>
                <w:szCs w:val="28"/>
                <w:lang w:val="uz-Cyrl-UZ"/>
              </w:rPr>
              <w:t xml:space="preserve"> учун Америка стандарт коди</w:t>
            </w:r>
            <w:r w:rsidRPr="00CE641C">
              <w:rPr>
                <w:sz w:val="28"/>
                <w:szCs w:val="28"/>
                <w:lang w:val="uz-Cyrl-UZ"/>
              </w:rPr>
              <w:t xml:space="preserve">, </w:t>
            </w:r>
            <w:r w:rsidR="00AE060B" w:rsidRPr="00AE060B">
              <w:rPr>
                <w:sz w:val="28"/>
                <w:szCs w:val="28"/>
              </w:rPr>
              <w:br/>
            </w:r>
            <w:r w:rsidRPr="00CE641C">
              <w:rPr>
                <w:sz w:val="28"/>
                <w:szCs w:val="28"/>
                <w:lang w:val="uz-Cyrl-UZ"/>
              </w:rPr>
              <w:t>ASCII коди</w:t>
            </w:r>
          </w:p>
          <w:p w:rsidR="007A6AC6" w:rsidRPr="00853D48" w:rsidRDefault="007A6AC6" w:rsidP="00397A44">
            <w:pPr>
              <w:tabs>
                <w:tab w:val="left" w:pos="4320"/>
                <w:tab w:val="left" w:pos="4500"/>
              </w:tabs>
              <w:rPr>
                <w:sz w:val="28"/>
                <w:szCs w:val="28"/>
                <w:lang w:val="uz-Cyrl-UZ"/>
              </w:rPr>
            </w:pPr>
            <w:r w:rsidRPr="00853D48">
              <w:rPr>
                <w:b/>
                <w:sz w:val="28"/>
                <w:szCs w:val="28"/>
                <w:lang w:val="uz-Cyrl-UZ"/>
              </w:rPr>
              <w:t xml:space="preserve">en </w:t>
            </w:r>
            <w:r w:rsidRPr="00736B0F">
              <w:rPr>
                <w:sz w:val="28"/>
                <w:szCs w:val="28"/>
                <w:lang w:val="uz-Cyrl-UZ"/>
              </w:rPr>
              <w:t>-</w:t>
            </w:r>
            <w:r w:rsidRPr="00853D48">
              <w:rPr>
                <w:b/>
                <w:sz w:val="28"/>
                <w:szCs w:val="28"/>
                <w:lang w:val="uz-Cyrl-UZ"/>
              </w:rPr>
              <w:t xml:space="preserve"> </w:t>
            </w:r>
            <w:r w:rsidRPr="00853D48">
              <w:rPr>
                <w:sz w:val="28"/>
                <w:szCs w:val="28"/>
                <w:lang w:val="uz-Cyrl-UZ"/>
              </w:rPr>
              <w:t xml:space="preserve">american standard code for information </w:t>
            </w:r>
            <w:r w:rsidRPr="00CE641C">
              <w:rPr>
                <w:sz w:val="28"/>
                <w:szCs w:val="28"/>
                <w:lang w:val="uz-Cyrl-UZ"/>
              </w:rPr>
              <w:t>interchange (ASCII)</w:t>
            </w:r>
            <w:r w:rsidRPr="00853D48">
              <w:rPr>
                <w:sz w:val="28"/>
                <w:szCs w:val="28"/>
                <w:lang w:val="uz-Cyrl-UZ"/>
              </w:rPr>
              <w:t xml:space="preserve">  </w:t>
            </w:r>
          </w:p>
          <w:p w:rsidR="007A6AC6" w:rsidRPr="00853D48" w:rsidRDefault="007A6AC6" w:rsidP="00537EDB">
            <w:pPr>
              <w:tabs>
                <w:tab w:val="left" w:pos="4320"/>
                <w:tab w:val="left" w:pos="4500"/>
              </w:tabs>
              <w:rPr>
                <w:sz w:val="28"/>
                <w:szCs w:val="28"/>
                <w:lang w:val="uz-Cyrl-UZ"/>
              </w:rPr>
            </w:pPr>
          </w:p>
        </w:tc>
        <w:tc>
          <w:tcPr>
            <w:tcW w:w="2921" w:type="pct"/>
          </w:tcPr>
          <w:p w:rsidR="007A6AC6" w:rsidRPr="003619B2" w:rsidRDefault="007A6AC6" w:rsidP="003619B2">
            <w:pPr>
              <w:jc w:val="both"/>
              <w:rPr>
                <w:color w:val="000000"/>
                <w:sz w:val="28"/>
                <w:szCs w:val="28"/>
              </w:rPr>
            </w:pPr>
            <w:r w:rsidRPr="00853D48">
              <w:rPr>
                <w:color w:val="000000"/>
                <w:sz w:val="28"/>
                <w:szCs w:val="28"/>
                <w:lang w:val="uz-Cyrl-UZ"/>
              </w:rPr>
              <w:t>Набор из 128 кодов символов для машинного представления пропис</w:t>
            </w:r>
            <w:r w:rsidRPr="003619B2">
              <w:rPr>
                <w:color w:val="000000"/>
                <w:sz w:val="28"/>
                <w:szCs w:val="28"/>
              </w:rPr>
              <w:t>ных и строчных букв латинского алфавита, чисел, знаков препинания и специальных символов, каждому из которых соответствует конкретное 7-битовое двоичное число.</w:t>
            </w:r>
          </w:p>
          <w:p w:rsidR="007A6AC6" w:rsidRPr="00AE060B" w:rsidRDefault="007A6AC6" w:rsidP="003619B2">
            <w:pPr>
              <w:jc w:val="both"/>
              <w:rPr>
                <w:color w:val="000000"/>
              </w:rPr>
            </w:pPr>
          </w:p>
          <w:p w:rsidR="007A6AC6" w:rsidRDefault="007A6AC6" w:rsidP="003619B2">
            <w:pPr>
              <w:jc w:val="both"/>
              <w:rPr>
                <w:color w:val="000000"/>
                <w:sz w:val="28"/>
                <w:szCs w:val="28"/>
              </w:rPr>
            </w:pPr>
            <w:r w:rsidRPr="0099137E">
              <w:rPr>
                <w:color w:val="000000"/>
                <w:sz w:val="28"/>
                <w:szCs w:val="28"/>
                <w:lang w:val="en-US"/>
              </w:rPr>
              <w:t>Lotin</w:t>
            </w:r>
            <w:r w:rsidRPr="003A72AB">
              <w:rPr>
                <w:color w:val="000000"/>
                <w:sz w:val="28"/>
                <w:szCs w:val="28"/>
              </w:rPr>
              <w:t xml:space="preserve"> </w:t>
            </w:r>
            <w:r w:rsidRPr="0099137E">
              <w:rPr>
                <w:color w:val="000000"/>
                <w:sz w:val="28"/>
                <w:szCs w:val="28"/>
                <w:lang w:val="en-US"/>
              </w:rPr>
              <w:t>alifbosi</w:t>
            </w:r>
            <w:r w:rsidRPr="003A72AB">
              <w:rPr>
                <w:color w:val="000000"/>
                <w:sz w:val="28"/>
                <w:szCs w:val="28"/>
              </w:rPr>
              <w:t xml:space="preserve">, </w:t>
            </w:r>
            <w:r w:rsidRPr="0099137E">
              <w:rPr>
                <w:color w:val="000000"/>
                <w:sz w:val="28"/>
                <w:szCs w:val="28"/>
                <w:lang w:val="en-US"/>
              </w:rPr>
              <w:t>o</w:t>
            </w:r>
            <w:r w:rsidRPr="003A72AB">
              <w:rPr>
                <w:color w:val="000000"/>
                <w:sz w:val="28"/>
                <w:szCs w:val="28"/>
              </w:rPr>
              <w:t>‘</w:t>
            </w:r>
            <w:r w:rsidRPr="0099137E">
              <w:rPr>
                <w:color w:val="000000"/>
                <w:sz w:val="28"/>
                <w:szCs w:val="28"/>
                <w:lang w:val="en-US"/>
              </w:rPr>
              <w:t>nli</w:t>
            </w:r>
            <w:r w:rsidRPr="003A72AB">
              <w:rPr>
                <w:color w:val="000000"/>
                <w:sz w:val="28"/>
                <w:szCs w:val="28"/>
              </w:rPr>
              <w:t xml:space="preserve"> </w:t>
            </w:r>
            <w:r w:rsidRPr="0099137E">
              <w:rPr>
                <w:color w:val="000000"/>
                <w:sz w:val="28"/>
                <w:szCs w:val="28"/>
                <w:lang w:val="en-US"/>
              </w:rPr>
              <w:t>raqamlar</w:t>
            </w:r>
            <w:r w:rsidRPr="003A72AB">
              <w:rPr>
                <w:color w:val="000000"/>
                <w:sz w:val="28"/>
                <w:szCs w:val="28"/>
              </w:rPr>
              <w:t xml:space="preserve">, </w:t>
            </w:r>
            <w:r w:rsidRPr="0099137E">
              <w:rPr>
                <w:color w:val="000000"/>
                <w:sz w:val="28"/>
                <w:szCs w:val="28"/>
                <w:lang w:val="en-US"/>
              </w:rPr>
              <w:t>tinish</w:t>
            </w:r>
            <w:r w:rsidRPr="003A72AB">
              <w:rPr>
                <w:color w:val="000000"/>
                <w:sz w:val="28"/>
                <w:szCs w:val="28"/>
              </w:rPr>
              <w:t xml:space="preserve"> </w:t>
            </w:r>
            <w:r w:rsidRPr="0099137E">
              <w:rPr>
                <w:color w:val="000000"/>
                <w:sz w:val="28"/>
                <w:szCs w:val="28"/>
                <w:lang w:val="en-US"/>
              </w:rPr>
              <w:t>belgilari</w:t>
            </w:r>
            <w:r w:rsidRPr="003A72AB">
              <w:rPr>
                <w:color w:val="000000"/>
                <w:sz w:val="28"/>
                <w:szCs w:val="28"/>
              </w:rPr>
              <w:t xml:space="preserve">, </w:t>
            </w:r>
            <w:r w:rsidRPr="0099137E">
              <w:rPr>
                <w:color w:val="000000"/>
                <w:sz w:val="28"/>
                <w:szCs w:val="28"/>
                <w:lang w:val="en-US"/>
              </w:rPr>
              <w:t>arifmetik</w:t>
            </w:r>
            <w:r w:rsidRPr="003A72AB">
              <w:rPr>
                <w:color w:val="000000"/>
                <w:sz w:val="28"/>
                <w:szCs w:val="28"/>
              </w:rPr>
              <w:t xml:space="preserve"> </w:t>
            </w:r>
            <w:r w:rsidRPr="0099137E">
              <w:rPr>
                <w:color w:val="000000"/>
                <w:sz w:val="28"/>
                <w:szCs w:val="28"/>
                <w:lang w:val="en-US"/>
              </w:rPr>
              <w:t>amallar</w:t>
            </w:r>
            <w:r w:rsidRPr="003A72AB">
              <w:rPr>
                <w:color w:val="000000"/>
                <w:sz w:val="28"/>
                <w:szCs w:val="28"/>
              </w:rPr>
              <w:t xml:space="preserve"> </w:t>
            </w:r>
            <w:r w:rsidRPr="0099137E">
              <w:rPr>
                <w:color w:val="000000"/>
                <w:sz w:val="28"/>
                <w:szCs w:val="28"/>
                <w:lang w:val="en-US"/>
              </w:rPr>
              <w:t>va</w:t>
            </w:r>
            <w:r w:rsidRPr="003A72AB">
              <w:rPr>
                <w:color w:val="000000"/>
                <w:sz w:val="28"/>
                <w:szCs w:val="28"/>
              </w:rPr>
              <w:t xml:space="preserve"> </w:t>
            </w:r>
            <w:r w:rsidRPr="0099137E">
              <w:rPr>
                <w:color w:val="000000"/>
                <w:sz w:val="28"/>
                <w:szCs w:val="28"/>
                <w:lang w:val="en-US"/>
              </w:rPr>
              <w:t>boshqaruv</w:t>
            </w:r>
            <w:r w:rsidRPr="003A72AB">
              <w:rPr>
                <w:color w:val="000000"/>
                <w:sz w:val="28"/>
                <w:szCs w:val="28"/>
              </w:rPr>
              <w:t xml:space="preserve"> </w:t>
            </w:r>
            <w:r w:rsidRPr="0099137E">
              <w:rPr>
                <w:color w:val="000000"/>
                <w:sz w:val="28"/>
                <w:szCs w:val="28"/>
                <w:lang w:val="en-US"/>
              </w:rPr>
              <w:t>simvollarini</w:t>
            </w:r>
            <w:r w:rsidRPr="003A72AB">
              <w:rPr>
                <w:color w:val="000000"/>
                <w:sz w:val="28"/>
                <w:szCs w:val="28"/>
              </w:rPr>
              <w:t xml:space="preserve"> </w:t>
            </w:r>
            <w:r>
              <w:rPr>
                <w:color w:val="000000"/>
                <w:sz w:val="28"/>
                <w:szCs w:val="28"/>
                <w:lang w:val="en-US"/>
              </w:rPr>
              <w:t>mashinada</w:t>
            </w:r>
            <w:r w:rsidRPr="002E1A74">
              <w:rPr>
                <w:color w:val="000000"/>
                <w:sz w:val="28"/>
                <w:szCs w:val="28"/>
              </w:rPr>
              <w:t xml:space="preserve"> </w:t>
            </w:r>
            <w:r>
              <w:rPr>
                <w:color w:val="000000"/>
                <w:sz w:val="28"/>
                <w:szCs w:val="28"/>
                <w:lang w:val="en-US"/>
              </w:rPr>
              <w:t>taqdim</w:t>
            </w:r>
            <w:r w:rsidRPr="002E1A74">
              <w:rPr>
                <w:color w:val="000000"/>
                <w:sz w:val="28"/>
                <w:szCs w:val="28"/>
              </w:rPr>
              <w:t xml:space="preserve"> </w:t>
            </w:r>
            <w:r w:rsidRPr="002F46EE">
              <w:rPr>
                <w:color w:val="000000"/>
                <w:sz w:val="28"/>
                <w:szCs w:val="28"/>
              </w:rPr>
              <w:t>etish uchun mo’ljallangan 128 koddan iborat to’plam. Ulardan</w:t>
            </w:r>
            <w:r w:rsidRPr="002E1A74">
              <w:rPr>
                <w:color w:val="000000"/>
                <w:sz w:val="28"/>
                <w:szCs w:val="28"/>
              </w:rPr>
              <w:t xml:space="preserve"> </w:t>
            </w:r>
            <w:r w:rsidRPr="002F46EE">
              <w:rPr>
                <w:color w:val="000000"/>
                <w:sz w:val="28"/>
                <w:szCs w:val="28"/>
              </w:rPr>
              <w:t>har</w:t>
            </w:r>
            <w:r w:rsidRPr="002E1A74">
              <w:rPr>
                <w:color w:val="000000"/>
                <w:sz w:val="28"/>
                <w:szCs w:val="28"/>
              </w:rPr>
              <w:t xml:space="preserve"> </w:t>
            </w:r>
            <w:r w:rsidRPr="002F46EE">
              <w:rPr>
                <w:color w:val="000000"/>
                <w:sz w:val="28"/>
                <w:szCs w:val="28"/>
              </w:rPr>
              <w:t>biriga</w:t>
            </w:r>
            <w:r w:rsidRPr="002E1A74">
              <w:rPr>
                <w:color w:val="000000"/>
                <w:sz w:val="28"/>
                <w:szCs w:val="28"/>
              </w:rPr>
              <w:t xml:space="preserve"> </w:t>
            </w:r>
            <w:r w:rsidRPr="002F46EE">
              <w:rPr>
                <w:color w:val="000000"/>
                <w:sz w:val="28"/>
                <w:szCs w:val="28"/>
              </w:rPr>
              <w:t>muay</w:t>
            </w:r>
            <w:r>
              <w:rPr>
                <w:color w:val="000000"/>
                <w:sz w:val="28"/>
                <w:szCs w:val="28"/>
                <w:lang w:val="en-US"/>
              </w:rPr>
              <w:t>y</w:t>
            </w:r>
            <w:r w:rsidRPr="002F46EE">
              <w:rPr>
                <w:color w:val="000000"/>
                <w:sz w:val="28"/>
                <w:szCs w:val="28"/>
              </w:rPr>
              <w:t>an</w:t>
            </w:r>
            <w:r w:rsidRPr="002E1A74">
              <w:rPr>
                <w:color w:val="000000"/>
                <w:sz w:val="28"/>
                <w:szCs w:val="28"/>
              </w:rPr>
              <w:t xml:space="preserve"> 7-</w:t>
            </w:r>
            <w:r w:rsidRPr="002F46EE">
              <w:rPr>
                <w:color w:val="000000"/>
                <w:sz w:val="28"/>
                <w:szCs w:val="28"/>
              </w:rPr>
              <w:t>bitli</w:t>
            </w:r>
            <w:r w:rsidRPr="002E1A74">
              <w:rPr>
                <w:color w:val="000000"/>
                <w:sz w:val="28"/>
                <w:szCs w:val="28"/>
              </w:rPr>
              <w:t xml:space="preserve"> </w:t>
            </w:r>
            <w:r w:rsidRPr="002F46EE">
              <w:rPr>
                <w:color w:val="000000"/>
                <w:sz w:val="28"/>
                <w:szCs w:val="28"/>
              </w:rPr>
              <w:t>ikkili</w:t>
            </w:r>
            <w:r w:rsidRPr="002E1A74">
              <w:rPr>
                <w:color w:val="000000"/>
                <w:sz w:val="28"/>
                <w:szCs w:val="28"/>
              </w:rPr>
              <w:t xml:space="preserve"> </w:t>
            </w:r>
            <w:r w:rsidRPr="002F46EE">
              <w:rPr>
                <w:color w:val="000000"/>
                <w:sz w:val="28"/>
                <w:szCs w:val="28"/>
              </w:rPr>
              <w:t>son</w:t>
            </w:r>
            <w:r w:rsidRPr="002E1A74">
              <w:rPr>
                <w:color w:val="000000"/>
                <w:sz w:val="28"/>
                <w:szCs w:val="28"/>
              </w:rPr>
              <w:t xml:space="preserve"> </w:t>
            </w:r>
            <w:r w:rsidRPr="002F46EE">
              <w:rPr>
                <w:color w:val="000000"/>
                <w:sz w:val="28"/>
                <w:szCs w:val="28"/>
              </w:rPr>
              <w:t>mos</w:t>
            </w:r>
            <w:r w:rsidRPr="002E1A74">
              <w:rPr>
                <w:color w:val="000000"/>
                <w:sz w:val="28"/>
                <w:szCs w:val="28"/>
              </w:rPr>
              <w:t xml:space="preserve"> </w:t>
            </w:r>
            <w:r w:rsidRPr="002F46EE">
              <w:rPr>
                <w:color w:val="000000"/>
                <w:sz w:val="28"/>
                <w:szCs w:val="28"/>
              </w:rPr>
              <w:t>keladi</w:t>
            </w:r>
            <w:r w:rsidRPr="002E1A74">
              <w:rPr>
                <w:color w:val="000000"/>
                <w:sz w:val="28"/>
                <w:szCs w:val="28"/>
              </w:rPr>
              <w:t>.</w:t>
            </w:r>
          </w:p>
          <w:p w:rsidR="000311D5" w:rsidRPr="00AE060B" w:rsidRDefault="000311D5" w:rsidP="003619B2">
            <w:pPr>
              <w:jc w:val="both"/>
              <w:rPr>
                <w:color w:val="000000"/>
              </w:rPr>
            </w:pPr>
          </w:p>
          <w:p w:rsidR="007A6AC6" w:rsidRPr="002C66E9" w:rsidRDefault="007A6AC6" w:rsidP="003619B2">
            <w:pPr>
              <w:tabs>
                <w:tab w:val="left" w:pos="4320"/>
                <w:tab w:val="left" w:pos="4500"/>
              </w:tabs>
              <w:jc w:val="both"/>
              <w:rPr>
                <w:sz w:val="28"/>
                <w:szCs w:val="28"/>
                <w:lang w:val="uz-Cyrl-UZ"/>
              </w:rPr>
            </w:pPr>
            <w:r w:rsidRPr="003619B2">
              <w:rPr>
                <w:color w:val="000000"/>
                <w:sz w:val="28"/>
                <w:szCs w:val="28"/>
              </w:rPr>
              <w:t xml:space="preserve">Лотин алифбоси, ўнли рақамлар, тиниш белгилари, арифметик амаллар ва бошқарув символларини </w:t>
            </w:r>
            <w:r>
              <w:rPr>
                <w:color w:val="000000"/>
                <w:sz w:val="28"/>
                <w:szCs w:val="28"/>
              </w:rPr>
              <w:t>м</w:t>
            </w:r>
            <w:r w:rsidRPr="002F46EE">
              <w:rPr>
                <w:color w:val="000000"/>
                <w:sz w:val="28"/>
                <w:szCs w:val="28"/>
              </w:rPr>
              <w:t>аш</w:t>
            </w:r>
            <w:r>
              <w:rPr>
                <w:color w:val="000000"/>
                <w:sz w:val="28"/>
                <w:szCs w:val="28"/>
              </w:rPr>
              <w:t xml:space="preserve">инада </w:t>
            </w:r>
            <w:r w:rsidRPr="002F46EE">
              <w:rPr>
                <w:color w:val="000000"/>
                <w:sz w:val="28"/>
                <w:szCs w:val="28"/>
              </w:rPr>
              <w:t>тақдим этиш учун мўлжалланган 128 коддан иборат тўплам. Улардан</w:t>
            </w:r>
            <w:r>
              <w:rPr>
                <w:color w:val="000000"/>
                <w:sz w:val="28"/>
                <w:szCs w:val="28"/>
              </w:rPr>
              <w:t xml:space="preserve"> </w:t>
            </w:r>
            <w:r w:rsidRPr="002F46EE">
              <w:rPr>
                <w:color w:val="000000"/>
                <w:sz w:val="28"/>
                <w:szCs w:val="28"/>
              </w:rPr>
              <w:t>ҳар бирига му</w:t>
            </w:r>
            <w:r>
              <w:rPr>
                <w:color w:val="000000"/>
                <w:sz w:val="28"/>
                <w:szCs w:val="28"/>
              </w:rPr>
              <w:t xml:space="preserve">айян </w:t>
            </w:r>
            <w:r w:rsidRPr="002F46EE">
              <w:rPr>
                <w:color w:val="000000"/>
                <w:sz w:val="28"/>
                <w:szCs w:val="28"/>
              </w:rPr>
              <w:t>7-битл</w:t>
            </w:r>
            <w:r>
              <w:rPr>
                <w:color w:val="000000"/>
                <w:sz w:val="28"/>
                <w:szCs w:val="28"/>
                <w:lang w:val="uz-Cyrl-UZ"/>
              </w:rPr>
              <w:t>и иккили сон мос келади.</w:t>
            </w:r>
          </w:p>
        </w:tc>
      </w:tr>
      <w:tr w:rsidR="007A6AC6" w:rsidRPr="003E387B" w:rsidTr="00A469BE">
        <w:trPr>
          <w:tblCellSpacing w:w="0" w:type="dxa"/>
          <w:jc w:val="center"/>
        </w:trPr>
        <w:tc>
          <w:tcPr>
            <w:tcW w:w="2079" w:type="pct"/>
          </w:tcPr>
          <w:p w:rsidR="007A6AC6" w:rsidRPr="003A7C3D" w:rsidRDefault="007A6AC6" w:rsidP="003A7C3D">
            <w:pPr>
              <w:tabs>
                <w:tab w:val="left" w:pos="4320"/>
                <w:tab w:val="left" w:pos="4500"/>
              </w:tabs>
              <w:rPr>
                <w:b/>
                <w:sz w:val="28"/>
                <w:szCs w:val="28"/>
                <w:lang w:val="uz-Cyrl-UZ"/>
              </w:rPr>
            </w:pPr>
            <w:r>
              <w:rPr>
                <w:b/>
                <w:sz w:val="28"/>
                <w:szCs w:val="28"/>
              </w:rPr>
              <w:t>А</w:t>
            </w:r>
            <w:r w:rsidRPr="003A7C3D">
              <w:rPr>
                <w:b/>
                <w:sz w:val="28"/>
                <w:szCs w:val="28"/>
                <w:lang w:val="uz-Cyrl-UZ"/>
              </w:rPr>
              <w:t xml:space="preserve">налоговый вывод </w:t>
            </w:r>
          </w:p>
          <w:p w:rsidR="007A6AC6" w:rsidRPr="003A7C3D" w:rsidRDefault="007A6AC6" w:rsidP="003A7C3D">
            <w:pPr>
              <w:tabs>
                <w:tab w:val="left" w:pos="4320"/>
                <w:tab w:val="left" w:pos="4500"/>
              </w:tabs>
              <w:rPr>
                <w:b/>
                <w:sz w:val="28"/>
                <w:szCs w:val="28"/>
                <w:lang w:val="uz-Cyrl-UZ"/>
              </w:rPr>
            </w:pPr>
            <w:r>
              <w:rPr>
                <w:b/>
                <w:sz w:val="28"/>
                <w:szCs w:val="28"/>
                <w:lang w:val="uz-Cyrl-UZ"/>
              </w:rPr>
              <w:t>(</w:t>
            </w:r>
            <w:r w:rsidRPr="003A7C3D">
              <w:rPr>
                <w:b/>
                <w:sz w:val="28"/>
                <w:szCs w:val="28"/>
                <w:lang w:val="uz-Cyrl-UZ"/>
              </w:rPr>
              <w:t>выход</w:t>
            </w:r>
            <w:r>
              <w:rPr>
                <w:b/>
                <w:sz w:val="28"/>
                <w:szCs w:val="28"/>
                <w:lang w:val="uz-Cyrl-UZ"/>
              </w:rPr>
              <w:t>)</w:t>
            </w:r>
          </w:p>
          <w:p w:rsidR="007A6AC6" w:rsidRDefault="007A6AC6" w:rsidP="003A7C3D">
            <w:pPr>
              <w:tabs>
                <w:tab w:val="left" w:pos="4320"/>
                <w:tab w:val="left" w:pos="4500"/>
              </w:tabs>
              <w:rPr>
                <w:b/>
                <w:sz w:val="28"/>
                <w:szCs w:val="28"/>
                <w:lang w:val="uz-Cyrl-UZ"/>
              </w:rPr>
            </w:pPr>
            <w:r w:rsidRPr="003A7C3D">
              <w:rPr>
                <w:b/>
                <w:sz w:val="28"/>
                <w:szCs w:val="28"/>
                <w:lang w:val="uz-Cyrl-UZ"/>
              </w:rPr>
              <w:t xml:space="preserve">uz </w:t>
            </w:r>
            <w:r w:rsidRPr="003A7C3D">
              <w:rPr>
                <w:sz w:val="28"/>
                <w:szCs w:val="28"/>
                <w:lang w:val="uz-Cyrl-UZ"/>
              </w:rPr>
              <w:t xml:space="preserve">- </w:t>
            </w:r>
            <w:r>
              <w:rPr>
                <w:sz w:val="28"/>
                <w:szCs w:val="28"/>
                <w:lang w:val="uz-Cyrl-UZ"/>
              </w:rPr>
              <w:t>analog chiqish joyi (</w:t>
            </w:r>
            <w:r w:rsidRPr="003A7C3D">
              <w:rPr>
                <w:sz w:val="28"/>
                <w:szCs w:val="28"/>
                <w:lang w:val="uz-Cyrl-UZ"/>
              </w:rPr>
              <w:t>chiqish</w:t>
            </w:r>
            <w:r>
              <w:rPr>
                <w:sz w:val="28"/>
                <w:szCs w:val="28"/>
                <w:lang w:val="uz-Cyrl-UZ"/>
              </w:rPr>
              <w:t>)</w:t>
            </w:r>
          </w:p>
          <w:p w:rsidR="007A6AC6" w:rsidRPr="005B5ED5" w:rsidRDefault="007A6AC6" w:rsidP="003A7C3D">
            <w:pPr>
              <w:tabs>
                <w:tab w:val="left" w:pos="4320"/>
                <w:tab w:val="left" w:pos="4500"/>
              </w:tabs>
              <w:rPr>
                <w:sz w:val="28"/>
                <w:szCs w:val="28"/>
                <w:lang w:val="uz-Cyrl-UZ"/>
              </w:rPr>
            </w:pPr>
            <w:r>
              <w:rPr>
                <w:sz w:val="28"/>
                <w:szCs w:val="28"/>
                <w:lang w:val="uz-Cyrl-UZ"/>
              </w:rPr>
              <w:t xml:space="preserve">       аналог чиқиш жойи (</w:t>
            </w:r>
            <w:r w:rsidRPr="005B5ED5">
              <w:rPr>
                <w:sz w:val="28"/>
                <w:szCs w:val="28"/>
                <w:lang w:val="uz-Cyrl-UZ"/>
              </w:rPr>
              <w:t>чиқиш</w:t>
            </w:r>
            <w:r>
              <w:rPr>
                <w:sz w:val="28"/>
                <w:szCs w:val="28"/>
                <w:lang w:val="uz-Cyrl-UZ"/>
              </w:rPr>
              <w:t>)</w:t>
            </w:r>
          </w:p>
          <w:p w:rsidR="007A6AC6" w:rsidRPr="005B5ED5" w:rsidRDefault="007A6AC6" w:rsidP="003A7C3D">
            <w:pPr>
              <w:tabs>
                <w:tab w:val="left" w:pos="4320"/>
                <w:tab w:val="left" w:pos="4500"/>
              </w:tabs>
              <w:rPr>
                <w:sz w:val="28"/>
                <w:szCs w:val="28"/>
                <w:lang w:val="uz-Cyrl-UZ"/>
              </w:rPr>
            </w:pPr>
            <w:r w:rsidRPr="005B5ED5">
              <w:rPr>
                <w:b/>
                <w:sz w:val="28"/>
                <w:szCs w:val="28"/>
                <w:lang w:val="uz-Cyrl-UZ"/>
              </w:rPr>
              <w:t xml:space="preserve">en </w:t>
            </w:r>
            <w:r w:rsidRPr="005B6905">
              <w:rPr>
                <w:sz w:val="28"/>
                <w:szCs w:val="28"/>
                <w:lang w:val="uz-Cyrl-UZ"/>
              </w:rPr>
              <w:t>-</w:t>
            </w:r>
            <w:r w:rsidRPr="005B5ED5">
              <w:rPr>
                <w:b/>
                <w:sz w:val="28"/>
                <w:szCs w:val="28"/>
                <w:lang w:val="uz-Cyrl-UZ"/>
              </w:rPr>
              <w:t xml:space="preserve"> </w:t>
            </w:r>
            <w:r w:rsidRPr="003E2A2B">
              <w:rPr>
                <w:sz w:val="28"/>
                <w:szCs w:val="28"/>
                <w:lang w:val="uz-Cyrl-UZ"/>
              </w:rPr>
              <w:t>analog output</w:t>
            </w:r>
            <w:r w:rsidRPr="005B5ED5">
              <w:rPr>
                <w:b/>
                <w:sz w:val="28"/>
                <w:szCs w:val="28"/>
                <w:lang w:val="uz-Cyrl-UZ"/>
              </w:rPr>
              <w:t xml:space="preserve"> </w:t>
            </w:r>
          </w:p>
        </w:tc>
        <w:tc>
          <w:tcPr>
            <w:tcW w:w="2921" w:type="pct"/>
          </w:tcPr>
          <w:p w:rsidR="007A6AC6" w:rsidRDefault="007A6AC6" w:rsidP="003A7C3D">
            <w:pPr>
              <w:tabs>
                <w:tab w:val="left" w:pos="4320"/>
                <w:tab w:val="left" w:pos="4500"/>
              </w:tabs>
              <w:jc w:val="both"/>
              <w:rPr>
                <w:sz w:val="28"/>
                <w:szCs w:val="28"/>
                <w:lang w:val="uz-Cyrl-UZ"/>
              </w:rPr>
            </w:pPr>
            <w:r>
              <w:rPr>
                <w:sz w:val="28"/>
                <w:szCs w:val="28"/>
              </w:rPr>
              <w:t>Устройство (порт) для вывода аналоговых данных.</w:t>
            </w:r>
          </w:p>
          <w:p w:rsidR="007A6AC6" w:rsidRPr="00AE060B" w:rsidRDefault="007A6AC6" w:rsidP="003A7C3D">
            <w:pPr>
              <w:tabs>
                <w:tab w:val="left" w:pos="4320"/>
                <w:tab w:val="left" w:pos="4500"/>
              </w:tabs>
              <w:jc w:val="both"/>
            </w:pPr>
          </w:p>
          <w:p w:rsidR="00A86EF2" w:rsidRDefault="007A6AC6" w:rsidP="003A7C3D">
            <w:pPr>
              <w:tabs>
                <w:tab w:val="left" w:pos="4320"/>
                <w:tab w:val="left" w:pos="4500"/>
              </w:tabs>
              <w:jc w:val="both"/>
              <w:rPr>
                <w:sz w:val="28"/>
                <w:szCs w:val="28"/>
                <w:lang w:val="uz-Cyrl-UZ"/>
              </w:rPr>
            </w:pPr>
            <w:r w:rsidRPr="0099137E">
              <w:rPr>
                <w:sz w:val="28"/>
                <w:szCs w:val="28"/>
                <w:lang w:val="en-US"/>
              </w:rPr>
              <w:t>Analog ma’lumotlarni chiqarish qurilmasi (port)</w:t>
            </w:r>
            <w:r>
              <w:rPr>
                <w:sz w:val="28"/>
                <w:szCs w:val="28"/>
                <w:lang w:val="uz-Cyrl-UZ"/>
              </w:rPr>
              <w:t>.</w:t>
            </w:r>
          </w:p>
          <w:p w:rsidR="00A86EF2" w:rsidRPr="00AE060B" w:rsidRDefault="00A86EF2" w:rsidP="003A7C3D">
            <w:pPr>
              <w:tabs>
                <w:tab w:val="left" w:pos="4320"/>
                <w:tab w:val="left" w:pos="4500"/>
              </w:tabs>
              <w:jc w:val="both"/>
              <w:rPr>
                <w:lang w:val="uz-Cyrl-UZ"/>
              </w:rPr>
            </w:pPr>
          </w:p>
          <w:p w:rsidR="007A6AC6" w:rsidRPr="007F4280" w:rsidRDefault="007A6AC6" w:rsidP="003A7C3D">
            <w:pPr>
              <w:tabs>
                <w:tab w:val="left" w:pos="4320"/>
                <w:tab w:val="left" w:pos="4500"/>
              </w:tabs>
              <w:jc w:val="both"/>
              <w:rPr>
                <w:sz w:val="28"/>
                <w:szCs w:val="28"/>
                <w:lang w:val="uz-Cyrl-UZ"/>
              </w:rPr>
            </w:pPr>
            <w:r>
              <w:rPr>
                <w:sz w:val="28"/>
                <w:szCs w:val="28"/>
              </w:rPr>
              <w:t>Аналог маълумотларни чиқариш қурилмаси (порт)</w:t>
            </w:r>
            <w:r>
              <w:rPr>
                <w:sz w:val="28"/>
                <w:szCs w:val="28"/>
                <w:lang w:val="uz-Cyrl-UZ"/>
              </w:rPr>
              <w:t>.</w:t>
            </w:r>
          </w:p>
        </w:tc>
      </w:tr>
      <w:tr w:rsidR="007A6AC6" w:rsidRPr="007F4280" w:rsidTr="00A469BE">
        <w:trPr>
          <w:tblCellSpacing w:w="0" w:type="dxa"/>
          <w:jc w:val="center"/>
        </w:trPr>
        <w:tc>
          <w:tcPr>
            <w:tcW w:w="2079" w:type="pct"/>
          </w:tcPr>
          <w:p w:rsidR="007A6AC6" w:rsidRPr="00AE060B" w:rsidRDefault="007A6AC6" w:rsidP="00537EDB">
            <w:pPr>
              <w:tabs>
                <w:tab w:val="left" w:pos="4320"/>
                <w:tab w:val="left" w:pos="4500"/>
              </w:tabs>
              <w:rPr>
                <w:b/>
                <w:sz w:val="28"/>
                <w:szCs w:val="28"/>
                <w:lang w:val="uz-Cyrl-UZ"/>
              </w:rPr>
            </w:pPr>
            <w:r w:rsidRPr="00AE060B">
              <w:rPr>
                <w:b/>
                <w:sz w:val="28"/>
                <w:szCs w:val="28"/>
                <w:lang w:val="uz-Cyrl-UZ"/>
              </w:rPr>
              <w:t>Антивирус</w:t>
            </w:r>
          </w:p>
          <w:p w:rsidR="007A6AC6" w:rsidRPr="00AE060B" w:rsidRDefault="007A6AC6" w:rsidP="00537EDB">
            <w:pPr>
              <w:tabs>
                <w:tab w:val="left" w:pos="4320"/>
                <w:tab w:val="left" w:pos="4500"/>
              </w:tabs>
              <w:rPr>
                <w:sz w:val="28"/>
                <w:szCs w:val="28"/>
                <w:lang w:val="uz-Cyrl-UZ"/>
              </w:rPr>
            </w:pPr>
            <w:r w:rsidRPr="00AE060B">
              <w:rPr>
                <w:b/>
                <w:sz w:val="28"/>
                <w:szCs w:val="28"/>
                <w:lang w:val="uz-Cyrl-UZ"/>
              </w:rPr>
              <w:t xml:space="preserve">uz </w:t>
            </w:r>
            <w:r w:rsidRPr="00AE060B">
              <w:rPr>
                <w:sz w:val="28"/>
                <w:szCs w:val="28"/>
                <w:lang w:val="uz-Cyrl-UZ"/>
              </w:rPr>
              <w:t>- antivirus</w:t>
            </w:r>
          </w:p>
          <w:p w:rsidR="007A6AC6" w:rsidRPr="00AE060B" w:rsidRDefault="007A6AC6" w:rsidP="00537EDB">
            <w:pPr>
              <w:tabs>
                <w:tab w:val="left" w:pos="4320"/>
                <w:tab w:val="left" w:pos="4500"/>
              </w:tabs>
              <w:rPr>
                <w:sz w:val="28"/>
                <w:szCs w:val="28"/>
                <w:lang w:val="uz-Cyrl-UZ"/>
              </w:rPr>
            </w:pPr>
            <w:r w:rsidRPr="00AE060B">
              <w:rPr>
                <w:sz w:val="28"/>
                <w:szCs w:val="28"/>
                <w:lang w:val="uz-Cyrl-UZ"/>
              </w:rPr>
              <w:t xml:space="preserve">       антивирус</w:t>
            </w:r>
          </w:p>
          <w:p w:rsidR="007A6AC6" w:rsidRPr="00AE060B" w:rsidRDefault="007A6AC6" w:rsidP="003A72AB">
            <w:pPr>
              <w:tabs>
                <w:tab w:val="left" w:pos="4320"/>
                <w:tab w:val="left" w:pos="4500"/>
              </w:tabs>
              <w:rPr>
                <w:b/>
                <w:sz w:val="28"/>
                <w:szCs w:val="28"/>
                <w:lang w:val="uz-Cyrl-UZ"/>
              </w:rPr>
            </w:pPr>
            <w:r w:rsidRPr="00AE060B">
              <w:rPr>
                <w:b/>
                <w:sz w:val="28"/>
                <w:szCs w:val="28"/>
                <w:lang w:val="uz-Cyrl-UZ"/>
              </w:rPr>
              <w:t xml:space="preserve">en </w:t>
            </w:r>
            <w:r w:rsidRPr="00AE060B">
              <w:rPr>
                <w:sz w:val="28"/>
                <w:szCs w:val="28"/>
                <w:lang w:val="uz-Cyrl-UZ"/>
              </w:rPr>
              <w:t>-</w:t>
            </w:r>
            <w:r w:rsidRPr="00AE060B">
              <w:rPr>
                <w:b/>
                <w:sz w:val="28"/>
                <w:szCs w:val="28"/>
                <w:lang w:val="uz-Cyrl-UZ"/>
              </w:rPr>
              <w:t xml:space="preserve"> </w:t>
            </w:r>
            <w:r w:rsidRPr="00AE060B">
              <w:rPr>
                <w:sz w:val="28"/>
                <w:szCs w:val="28"/>
                <w:lang w:val="uz-Cyrl-UZ"/>
              </w:rPr>
              <w:t xml:space="preserve">antivirus </w:t>
            </w:r>
          </w:p>
          <w:p w:rsidR="007A6AC6" w:rsidRPr="00AE060B" w:rsidRDefault="007A6AC6" w:rsidP="00537EDB">
            <w:pPr>
              <w:tabs>
                <w:tab w:val="left" w:pos="4320"/>
                <w:tab w:val="left" w:pos="4500"/>
              </w:tabs>
              <w:rPr>
                <w:sz w:val="28"/>
                <w:szCs w:val="28"/>
                <w:lang w:val="uz-Cyrl-UZ"/>
              </w:rPr>
            </w:pPr>
          </w:p>
        </w:tc>
        <w:tc>
          <w:tcPr>
            <w:tcW w:w="2921" w:type="pct"/>
          </w:tcPr>
          <w:p w:rsidR="003042E4" w:rsidRPr="00AE060B" w:rsidRDefault="003042E4" w:rsidP="003042E4">
            <w:pPr>
              <w:ind w:right="72"/>
              <w:jc w:val="both"/>
              <w:rPr>
                <w:sz w:val="28"/>
                <w:szCs w:val="28"/>
              </w:rPr>
            </w:pPr>
            <w:r w:rsidRPr="00AE060B">
              <w:rPr>
                <w:sz w:val="28"/>
                <w:szCs w:val="28"/>
              </w:rPr>
              <w:t>Программа для поиска и обнаружения компьютерных вирусов, вредоносных программ, восстановления зараженных файлов.</w:t>
            </w:r>
          </w:p>
          <w:p w:rsidR="003042E4" w:rsidRPr="00AE060B" w:rsidRDefault="003042E4" w:rsidP="003042E4">
            <w:pPr>
              <w:ind w:right="72"/>
              <w:jc w:val="both"/>
              <w:rPr>
                <w:sz w:val="28"/>
                <w:szCs w:val="28"/>
              </w:rPr>
            </w:pPr>
          </w:p>
          <w:p w:rsidR="003042E4" w:rsidRPr="00AE060B" w:rsidRDefault="003042E4" w:rsidP="003042E4">
            <w:pPr>
              <w:ind w:right="72"/>
              <w:jc w:val="both"/>
              <w:rPr>
                <w:sz w:val="28"/>
                <w:szCs w:val="28"/>
              </w:rPr>
            </w:pPr>
            <w:r w:rsidRPr="00AE060B">
              <w:rPr>
                <w:sz w:val="28"/>
                <w:szCs w:val="28"/>
                <w:lang w:val="en-US"/>
              </w:rPr>
              <w:lastRenderedPageBreak/>
              <w:t>Kompyuter</w:t>
            </w:r>
            <w:r w:rsidRPr="00AE060B">
              <w:rPr>
                <w:sz w:val="28"/>
                <w:szCs w:val="28"/>
              </w:rPr>
              <w:t xml:space="preserve"> </w:t>
            </w:r>
            <w:r w:rsidRPr="00AE060B">
              <w:rPr>
                <w:sz w:val="28"/>
                <w:szCs w:val="28"/>
                <w:lang w:val="en-US"/>
              </w:rPr>
              <w:t>viruslari</w:t>
            </w:r>
            <w:r w:rsidRPr="00AE060B">
              <w:rPr>
                <w:sz w:val="28"/>
                <w:szCs w:val="28"/>
              </w:rPr>
              <w:t xml:space="preserve">, </w:t>
            </w:r>
            <w:r w:rsidRPr="00AE060B">
              <w:rPr>
                <w:sz w:val="28"/>
                <w:szCs w:val="28"/>
                <w:lang w:val="en-US"/>
              </w:rPr>
              <w:t>zararli</w:t>
            </w:r>
            <w:r w:rsidRPr="00AE060B">
              <w:rPr>
                <w:sz w:val="28"/>
                <w:szCs w:val="28"/>
              </w:rPr>
              <w:t xml:space="preserve"> </w:t>
            </w:r>
            <w:r w:rsidRPr="00AE060B">
              <w:rPr>
                <w:sz w:val="28"/>
                <w:szCs w:val="28"/>
                <w:lang w:val="en-US"/>
              </w:rPr>
              <w:t>dasturlarni</w:t>
            </w:r>
            <w:r w:rsidRPr="00AE060B">
              <w:rPr>
                <w:sz w:val="28"/>
                <w:szCs w:val="28"/>
              </w:rPr>
              <w:t xml:space="preserve"> </w:t>
            </w:r>
            <w:r w:rsidRPr="00AE060B">
              <w:rPr>
                <w:sz w:val="28"/>
                <w:szCs w:val="28"/>
                <w:lang w:val="en-US"/>
              </w:rPr>
              <w:t>izlab</w:t>
            </w:r>
            <w:r w:rsidRPr="00AE060B">
              <w:rPr>
                <w:sz w:val="28"/>
                <w:szCs w:val="28"/>
              </w:rPr>
              <w:t xml:space="preserve"> </w:t>
            </w:r>
            <w:r w:rsidRPr="00AE060B">
              <w:rPr>
                <w:sz w:val="28"/>
                <w:szCs w:val="28"/>
                <w:lang w:val="en-US"/>
              </w:rPr>
              <w:t>topish</w:t>
            </w:r>
            <w:r w:rsidRPr="00AE060B">
              <w:rPr>
                <w:sz w:val="28"/>
                <w:szCs w:val="28"/>
              </w:rPr>
              <w:t xml:space="preserve"> </w:t>
            </w:r>
            <w:r w:rsidRPr="00AE060B">
              <w:rPr>
                <w:sz w:val="28"/>
                <w:szCs w:val="28"/>
                <w:lang w:val="en-US"/>
              </w:rPr>
              <w:t>va</w:t>
            </w:r>
            <w:r w:rsidRPr="00AE060B">
              <w:rPr>
                <w:sz w:val="28"/>
                <w:szCs w:val="28"/>
              </w:rPr>
              <w:t xml:space="preserve"> </w:t>
            </w:r>
            <w:r w:rsidRPr="00AE060B">
              <w:rPr>
                <w:sz w:val="28"/>
                <w:szCs w:val="28"/>
                <w:lang w:val="en-US"/>
              </w:rPr>
              <w:t>aniqlash</w:t>
            </w:r>
            <w:r w:rsidRPr="00AE060B">
              <w:rPr>
                <w:sz w:val="28"/>
                <w:szCs w:val="28"/>
              </w:rPr>
              <w:t xml:space="preserve">, </w:t>
            </w:r>
            <w:r w:rsidRPr="00AE060B">
              <w:rPr>
                <w:sz w:val="28"/>
                <w:szCs w:val="28"/>
                <w:lang w:val="en-US"/>
              </w:rPr>
              <w:t>zararlangan</w:t>
            </w:r>
            <w:r w:rsidRPr="00AE060B">
              <w:rPr>
                <w:sz w:val="28"/>
                <w:szCs w:val="28"/>
              </w:rPr>
              <w:t xml:space="preserve"> </w:t>
            </w:r>
            <w:r w:rsidRPr="00AE060B">
              <w:rPr>
                <w:sz w:val="28"/>
                <w:szCs w:val="28"/>
                <w:lang w:val="en-US"/>
              </w:rPr>
              <w:t>fayllarni</w:t>
            </w:r>
            <w:r w:rsidRPr="00AE060B">
              <w:rPr>
                <w:sz w:val="28"/>
                <w:szCs w:val="28"/>
              </w:rPr>
              <w:t xml:space="preserve"> </w:t>
            </w:r>
            <w:r w:rsidRPr="00AE060B">
              <w:rPr>
                <w:sz w:val="28"/>
                <w:szCs w:val="28"/>
                <w:lang w:val="en-US"/>
              </w:rPr>
              <w:t>tiklash</w:t>
            </w:r>
            <w:r w:rsidRPr="00AE060B">
              <w:rPr>
                <w:sz w:val="28"/>
                <w:szCs w:val="28"/>
              </w:rPr>
              <w:t xml:space="preserve"> </w:t>
            </w:r>
            <w:r w:rsidRPr="00AE060B">
              <w:rPr>
                <w:sz w:val="28"/>
                <w:szCs w:val="28"/>
                <w:lang w:val="en-US"/>
              </w:rPr>
              <w:t>dasturi</w:t>
            </w:r>
            <w:r w:rsidRPr="00AE060B">
              <w:rPr>
                <w:sz w:val="28"/>
                <w:szCs w:val="28"/>
              </w:rPr>
              <w:t xml:space="preserve">.  </w:t>
            </w:r>
          </w:p>
          <w:p w:rsidR="003042E4" w:rsidRPr="00AE060B" w:rsidRDefault="003042E4" w:rsidP="003042E4">
            <w:pPr>
              <w:ind w:right="72"/>
              <w:jc w:val="both"/>
              <w:rPr>
                <w:sz w:val="28"/>
                <w:szCs w:val="28"/>
              </w:rPr>
            </w:pPr>
          </w:p>
          <w:p w:rsidR="007A6AC6" w:rsidRPr="00AE060B" w:rsidRDefault="003042E4" w:rsidP="00E364BD">
            <w:pPr>
              <w:tabs>
                <w:tab w:val="left" w:pos="4320"/>
                <w:tab w:val="left" w:pos="4500"/>
              </w:tabs>
              <w:jc w:val="both"/>
              <w:rPr>
                <w:sz w:val="28"/>
                <w:szCs w:val="28"/>
                <w:lang w:val="uz-Cyrl-UZ"/>
              </w:rPr>
            </w:pPr>
            <w:r w:rsidRPr="00AE060B">
              <w:rPr>
                <w:sz w:val="28"/>
                <w:szCs w:val="28"/>
              </w:rPr>
              <w:t>Компьютер вируслари, зарарли дастурларни излаб топиш ва аниқлаш, зарарланган файлларни тиклаш дастури.</w:t>
            </w:r>
          </w:p>
        </w:tc>
      </w:tr>
      <w:tr w:rsidR="007A6AC6" w:rsidRPr="003E387B" w:rsidTr="00A469BE">
        <w:trPr>
          <w:tblCellSpacing w:w="0" w:type="dxa"/>
          <w:jc w:val="center"/>
        </w:trPr>
        <w:tc>
          <w:tcPr>
            <w:tcW w:w="2079" w:type="pct"/>
          </w:tcPr>
          <w:p w:rsidR="007A6AC6" w:rsidRPr="00AE060B" w:rsidRDefault="007A6AC6" w:rsidP="00537EDB">
            <w:pPr>
              <w:tabs>
                <w:tab w:val="left" w:pos="4320"/>
                <w:tab w:val="left" w:pos="4500"/>
              </w:tabs>
              <w:rPr>
                <w:b/>
                <w:sz w:val="28"/>
                <w:szCs w:val="28"/>
                <w:lang w:val="uz-Cyrl-UZ"/>
              </w:rPr>
            </w:pPr>
            <w:r w:rsidRPr="00AE060B">
              <w:rPr>
                <w:b/>
                <w:sz w:val="28"/>
                <w:szCs w:val="28"/>
                <w:lang w:val="uz-Cyrl-UZ"/>
              </w:rPr>
              <w:t>Антивирусное программное обеспечение</w:t>
            </w:r>
          </w:p>
          <w:p w:rsidR="007A6AC6" w:rsidRPr="00AE060B" w:rsidRDefault="007A6AC6" w:rsidP="00537EDB">
            <w:pPr>
              <w:tabs>
                <w:tab w:val="left" w:pos="4320"/>
                <w:tab w:val="left" w:pos="4500"/>
              </w:tabs>
              <w:rPr>
                <w:sz w:val="28"/>
                <w:szCs w:val="28"/>
                <w:lang w:val="uz-Cyrl-UZ"/>
              </w:rPr>
            </w:pPr>
            <w:r w:rsidRPr="00AE060B">
              <w:rPr>
                <w:b/>
                <w:sz w:val="28"/>
                <w:szCs w:val="28"/>
                <w:lang w:val="uz-Cyrl-UZ"/>
              </w:rPr>
              <w:t xml:space="preserve">uz </w:t>
            </w:r>
            <w:r w:rsidRPr="00AE060B">
              <w:rPr>
                <w:sz w:val="28"/>
                <w:szCs w:val="28"/>
                <w:lang w:val="uz-Cyrl-UZ"/>
              </w:rPr>
              <w:t>- virusga qarshi dasturiy ta’minot</w:t>
            </w:r>
          </w:p>
          <w:p w:rsidR="007A6AC6" w:rsidRPr="00AE060B" w:rsidRDefault="007A6AC6" w:rsidP="00537EDB">
            <w:pPr>
              <w:tabs>
                <w:tab w:val="left" w:pos="4320"/>
                <w:tab w:val="left" w:pos="4500"/>
              </w:tabs>
              <w:rPr>
                <w:sz w:val="28"/>
                <w:szCs w:val="28"/>
                <w:lang w:val="uz-Cyrl-UZ"/>
              </w:rPr>
            </w:pPr>
            <w:r w:rsidRPr="00AE060B">
              <w:rPr>
                <w:b/>
                <w:sz w:val="28"/>
                <w:szCs w:val="28"/>
                <w:lang w:val="uz-Cyrl-UZ"/>
              </w:rPr>
              <w:t xml:space="preserve">       </w:t>
            </w:r>
            <w:r w:rsidRPr="00AE060B">
              <w:rPr>
                <w:sz w:val="28"/>
                <w:szCs w:val="28"/>
                <w:lang w:val="uz-Cyrl-UZ"/>
              </w:rPr>
              <w:t>вирусга қарши дастурий таъминот</w:t>
            </w:r>
          </w:p>
          <w:p w:rsidR="007A6AC6" w:rsidRPr="00AE060B" w:rsidRDefault="007A6AC6" w:rsidP="003A72AB">
            <w:pPr>
              <w:tabs>
                <w:tab w:val="left" w:pos="4320"/>
                <w:tab w:val="left" w:pos="4500"/>
              </w:tabs>
              <w:rPr>
                <w:sz w:val="28"/>
                <w:szCs w:val="28"/>
                <w:lang w:val="uz-Cyrl-UZ"/>
              </w:rPr>
            </w:pPr>
            <w:r w:rsidRPr="00AE060B">
              <w:rPr>
                <w:b/>
                <w:sz w:val="28"/>
                <w:szCs w:val="28"/>
                <w:lang w:val="uz-Cyrl-UZ"/>
              </w:rPr>
              <w:t xml:space="preserve">en </w:t>
            </w:r>
            <w:r w:rsidRPr="00AE060B">
              <w:rPr>
                <w:sz w:val="28"/>
                <w:szCs w:val="28"/>
                <w:lang w:val="uz-Cyrl-UZ"/>
              </w:rPr>
              <w:t xml:space="preserve">-  аntivirus software </w:t>
            </w:r>
          </w:p>
          <w:p w:rsidR="007A6AC6" w:rsidRPr="00AE060B" w:rsidRDefault="007A6AC6" w:rsidP="00537EDB">
            <w:pPr>
              <w:tabs>
                <w:tab w:val="left" w:pos="4320"/>
                <w:tab w:val="left" w:pos="4500"/>
              </w:tabs>
              <w:rPr>
                <w:sz w:val="28"/>
                <w:szCs w:val="28"/>
                <w:lang w:val="uz-Cyrl-UZ"/>
              </w:rPr>
            </w:pPr>
          </w:p>
        </w:tc>
        <w:tc>
          <w:tcPr>
            <w:tcW w:w="2921" w:type="pct"/>
          </w:tcPr>
          <w:p w:rsidR="003042E4" w:rsidRPr="00AE060B" w:rsidRDefault="003042E4" w:rsidP="00AE060B">
            <w:pPr>
              <w:jc w:val="both"/>
              <w:rPr>
                <w:sz w:val="28"/>
                <w:szCs w:val="28"/>
              </w:rPr>
            </w:pPr>
            <w:r w:rsidRPr="00AE060B">
              <w:rPr>
                <w:sz w:val="28"/>
                <w:szCs w:val="28"/>
              </w:rPr>
              <w:t>Программное обеспечение используемое для предотвращения, обнаружения и удаления вредоносных программ.</w:t>
            </w:r>
          </w:p>
          <w:p w:rsidR="003042E4" w:rsidRPr="00AE060B" w:rsidRDefault="003042E4" w:rsidP="00AE060B">
            <w:pPr>
              <w:jc w:val="both"/>
              <w:rPr>
                <w:sz w:val="28"/>
                <w:szCs w:val="28"/>
              </w:rPr>
            </w:pPr>
          </w:p>
          <w:p w:rsidR="003042E4" w:rsidRPr="00AE060B" w:rsidRDefault="003042E4" w:rsidP="00AE060B">
            <w:pPr>
              <w:jc w:val="both"/>
              <w:rPr>
                <w:sz w:val="28"/>
                <w:szCs w:val="28"/>
              </w:rPr>
            </w:pPr>
            <w:r w:rsidRPr="00AE060B">
              <w:rPr>
                <w:sz w:val="28"/>
                <w:szCs w:val="28"/>
                <w:lang w:val="en-US"/>
              </w:rPr>
              <w:t>Zararli</w:t>
            </w:r>
            <w:r w:rsidRPr="00AE060B">
              <w:rPr>
                <w:sz w:val="28"/>
                <w:szCs w:val="28"/>
              </w:rPr>
              <w:t xml:space="preserve"> </w:t>
            </w:r>
            <w:r w:rsidRPr="00AE060B">
              <w:rPr>
                <w:sz w:val="28"/>
                <w:szCs w:val="28"/>
                <w:lang w:val="en-US"/>
              </w:rPr>
              <w:t>dasturlarni</w:t>
            </w:r>
            <w:r w:rsidRPr="00AE060B">
              <w:rPr>
                <w:sz w:val="28"/>
                <w:szCs w:val="28"/>
              </w:rPr>
              <w:t xml:space="preserve"> </w:t>
            </w:r>
            <w:r w:rsidRPr="00AE060B">
              <w:rPr>
                <w:sz w:val="28"/>
                <w:szCs w:val="28"/>
                <w:lang w:val="en-US"/>
              </w:rPr>
              <w:t>bartaraf</w:t>
            </w:r>
            <w:r w:rsidRPr="00AE060B">
              <w:rPr>
                <w:sz w:val="28"/>
                <w:szCs w:val="28"/>
              </w:rPr>
              <w:t xml:space="preserve"> </w:t>
            </w:r>
            <w:r w:rsidRPr="00AE060B">
              <w:rPr>
                <w:sz w:val="28"/>
                <w:szCs w:val="28"/>
                <w:lang w:val="en-US"/>
              </w:rPr>
              <w:t>qilish</w:t>
            </w:r>
            <w:r w:rsidRPr="00AE060B">
              <w:rPr>
                <w:sz w:val="28"/>
                <w:szCs w:val="28"/>
              </w:rPr>
              <w:t xml:space="preserve">, </w:t>
            </w:r>
            <w:r w:rsidRPr="00AE060B">
              <w:rPr>
                <w:sz w:val="28"/>
                <w:szCs w:val="28"/>
                <w:lang w:val="en-US"/>
              </w:rPr>
              <w:t>aniqlash</w:t>
            </w:r>
            <w:r w:rsidRPr="00AE060B">
              <w:rPr>
                <w:sz w:val="28"/>
                <w:szCs w:val="28"/>
              </w:rPr>
              <w:t xml:space="preserve"> </w:t>
            </w:r>
            <w:r w:rsidRPr="00AE060B">
              <w:rPr>
                <w:sz w:val="28"/>
                <w:szCs w:val="28"/>
                <w:lang w:val="en-US"/>
              </w:rPr>
              <w:t>va</w:t>
            </w:r>
            <w:r w:rsidRPr="00AE060B">
              <w:rPr>
                <w:sz w:val="28"/>
                <w:szCs w:val="28"/>
              </w:rPr>
              <w:t xml:space="preserve"> </w:t>
            </w:r>
            <w:r w:rsidRPr="00AE060B">
              <w:rPr>
                <w:sz w:val="28"/>
                <w:szCs w:val="28"/>
                <w:lang w:val="en-US"/>
              </w:rPr>
              <w:t>chiqarib</w:t>
            </w:r>
            <w:r w:rsidRPr="00AE060B">
              <w:rPr>
                <w:sz w:val="28"/>
                <w:szCs w:val="28"/>
              </w:rPr>
              <w:t xml:space="preserve"> </w:t>
            </w:r>
            <w:r w:rsidRPr="00AE060B">
              <w:rPr>
                <w:sz w:val="28"/>
                <w:szCs w:val="28"/>
                <w:lang w:val="en-US"/>
              </w:rPr>
              <w:t>tashlash</w:t>
            </w:r>
            <w:r w:rsidRPr="00AE060B">
              <w:rPr>
                <w:sz w:val="28"/>
                <w:szCs w:val="28"/>
              </w:rPr>
              <w:t xml:space="preserve"> </w:t>
            </w:r>
            <w:r w:rsidRPr="00AE060B">
              <w:rPr>
                <w:sz w:val="28"/>
                <w:szCs w:val="28"/>
                <w:lang w:val="en-US"/>
              </w:rPr>
              <w:t>uchun</w:t>
            </w:r>
            <w:r w:rsidRPr="00AE060B">
              <w:rPr>
                <w:sz w:val="28"/>
                <w:szCs w:val="28"/>
              </w:rPr>
              <w:t xml:space="preserve"> </w:t>
            </w:r>
            <w:r w:rsidRPr="00AE060B">
              <w:rPr>
                <w:sz w:val="28"/>
                <w:szCs w:val="28"/>
                <w:lang w:val="en-US"/>
              </w:rPr>
              <w:t>mo</w:t>
            </w:r>
            <w:r w:rsidRPr="00AE060B">
              <w:rPr>
                <w:sz w:val="28"/>
                <w:szCs w:val="28"/>
              </w:rPr>
              <w:t>‘</w:t>
            </w:r>
            <w:r w:rsidRPr="00AE060B">
              <w:rPr>
                <w:sz w:val="28"/>
                <w:szCs w:val="28"/>
                <w:lang w:val="en-US"/>
              </w:rPr>
              <w:t>ljallangan</w:t>
            </w:r>
            <w:r w:rsidRPr="00AE060B">
              <w:rPr>
                <w:sz w:val="28"/>
                <w:szCs w:val="28"/>
              </w:rPr>
              <w:t xml:space="preserve"> </w:t>
            </w:r>
            <w:r w:rsidRPr="00AE060B">
              <w:rPr>
                <w:sz w:val="28"/>
                <w:szCs w:val="28"/>
                <w:lang w:val="en-US"/>
              </w:rPr>
              <w:t>dasturiy</w:t>
            </w:r>
            <w:r w:rsidRPr="00AE060B">
              <w:rPr>
                <w:sz w:val="28"/>
                <w:szCs w:val="28"/>
              </w:rPr>
              <w:t xml:space="preserve"> </w:t>
            </w:r>
            <w:r w:rsidRPr="00AE060B">
              <w:rPr>
                <w:sz w:val="28"/>
                <w:szCs w:val="28"/>
                <w:lang w:val="en-US"/>
              </w:rPr>
              <w:t>ta</w:t>
            </w:r>
            <w:r w:rsidRPr="00AE060B">
              <w:rPr>
                <w:sz w:val="28"/>
                <w:szCs w:val="28"/>
              </w:rPr>
              <w:t>’</w:t>
            </w:r>
            <w:r w:rsidRPr="00AE060B">
              <w:rPr>
                <w:sz w:val="28"/>
                <w:szCs w:val="28"/>
                <w:lang w:val="en-US"/>
              </w:rPr>
              <w:t>minot</w:t>
            </w:r>
            <w:r w:rsidRPr="00AE060B">
              <w:rPr>
                <w:sz w:val="28"/>
                <w:szCs w:val="28"/>
              </w:rPr>
              <w:t>.</w:t>
            </w:r>
          </w:p>
          <w:p w:rsidR="003042E4" w:rsidRPr="00AE060B" w:rsidRDefault="003042E4" w:rsidP="003042E4">
            <w:pPr>
              <w:jc w:val="both"/>
              <w:rPr>
                <w:sz w:val="28"/>
                <w:szCs w:val="28"/>
              </w:rPr>
            </w:pPr>
          </w:p>
          <w:p w:rsidR="007A6AC6" w:rsidRPr="00AE060B" w:rsidRDefault="003042E4" w:rsidP="00E364BD">
            <w:pPr>
              <w:tabs>
                <w:tab w:val="left" w:pos="4320"/>
                <w:tab w:val="left" w:pos="4500"/>
              </w:tabs>
              <w:jc w:val="both"/>
              <w:rPr>
                <w:sz w:val="28"/>
                <w:szCs w:val="28"/>
              </w:rPr>
            </w:pPr>
            <w:r w:rsidRPr="00AE060B">
              <w:rPr>
                <w:sz w:val="28"/>
                <w:szCs w:val="28"/>
              </w:rPr>
              <w:t>Зарарли дастурларни бартараф қилиш, аниқ</w:t>
            </w:r>
            <w:r w:rsidR="00AE060B" w:rsidRPr="00AE060B">
              <w:rPr>
                <w:sz w:val="28"/>
                <w:szCs w:val="28"/>
              </w:rPr>
              <w:t>-</w:t>
            </w:r>
            <w:r w:rsidRPr="00AE060B">
              <w:rPr>
                <w:sz w:val="28"/>
                <w:szCs w:val="28"/>
              </w:rPr>
              <w:t>лаш ва чиқариб ташлаш учун мўлжалланган  дастурий таъминот.</w:t>
            </w:r>
          </w:p>
        </w:tc>
      </w:tr>
      <w:tr w:rsidR="007A6AC6" w:rsidRPr="00351D43" w:rsidTr="00A469BE">
        <w:trPr>
          <w:tblCellSpacing w:w="0" w:type="dxa"/>
          <w:jc w:val="center"/>
        </w:trPr>
        <w:tc>
          <w:tcPr>
            <w:tcW w:w="2079" w:type="pct"/>
          </w:tcPr>
          <w:p w:rsidR="007A6AC6" w:rsidRPr="00D430C0" w:rsidRDefault="007A6AC6" w:rsidP="004E5BD5">
            <w:pPr>
              <w:tabs>
                <w:tab w:val="left" w:pos="4320"/>
                <w:tab w:val="left" w:pos="4500"/>
              </w:tabs>
              <w:rPr>
                <w:b/>
                <w:sz w:val="28"/>
                <w:szCs w:val="28"/>
                <w:lang w:val="uz-Cyrl-UZ"/>
              </w:rPr>
            </w:pPr>
            <w:r w:rsidRPr="00D430C0">
              <w:rPr>
                <w:b/>
                <w:sz w:val="28"/>
                <w:szCs w:val="28"/>
                <w:lang w:val="uz-Cyrl-UZ"/>
              </w:rPr>
              <w:t>Аппаратная реализация</w:t>
            </w:r>
          </w:p>
          <w:p w:rsidR="007A6AC6" w:rsidRPr="002752C5" w:rsidRDefault="007A6AC6"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apparat</w:t>
            </w:r>
            <w:r w:rsidRPr="002752C5">
              <w:rPr>
                <w:sz w:val="28"/>
                <w:szCs w:val="28"/>
                <w:lang w:val="uz-Cyrl-UZ"/>
              </w:rPr>
              <w:t xml:space="preserve"> </w:t>
            </w:r>
            <w:r w:rsidRPr="00773754">
              <w:rPr>
                <w:sz w:val="28"/>
                <w:szCs w:val="28"/>
                <w:lang w:val="uz-Cyrl-UZ"/>
              </w:rPr>
              <w:t xml:space="preserve">yordamida </w:t>
            </w:r>
            <w:r>
              <w:rPr>
                <w:sz w:val="28"/>
                <w:szCs w:val="28"/>
                <w:lang w:val="uz-Cyrl-UZ"/>
              </w:rPr>
              <w:t>amalga</w:t>
            </w:r>
            <w:r w:rsidRPr="002752C5">
              <w:rPr>
                <w:sz w:val="28"/>
                <w:szCs w:val="28"/>
                <w:lang w:val="uz-Cyrl-UZ"/>
              </w:rPr>
              <w:t xml:space="preserve"> </w:t>
            </w:r>
            <w:r>
              <w:rPr>
                <w:sz w:val="28"/>
                <w:szCs w:val="28"/>
                <w:lang w:val="uz-Cyrl-UZ"/>
              </w:rPr>
              <w:t>oshirish</w:t>
            </w:r>
          </w:p>
          <w:p w:rsidR="007A6AC6" w:rsidRPr="002E1A74" w:rsidRDefault="007A6AC6" w:rsidP="004E5BD5">
            <w:pPr>
              <w:tabs>
                <w:tab w:val="left" w:pos="4320"/>
                <w:tab w:val="left" w:pos="4500"/>
              </w:tabs>
              <w:rPr>
                <w:sz w:val="28"/>
                <w:szCs w:val="28"/>
                <w:lang w:val="uz-Cyrl-UZ"/>
              </w:rPr>
            </w:pPr>
            <w:r w:rsidRPr="002752C5">
              <w:rPr>
                <w:sz w:val="28"/>
                <w:szCs w:val="28"/>
                <w:lang w:val="uz-Cyrl-UZ"/>
              </w:rPr>
              <w:t xml:space="preserve">        аппарат </w:t>
            </w:r>
            <w:r w:rsidRPr="002E1A74">
              <w:rPr>
                <w:sz w:val="28"/>
                <w:szCs w:val="28"/>
                <w:lang w:val="uz-Cyrl-UZ"/>
              </w:rPr>
              <w:t xml:space="preserve">ёрдамида </w:t>
            </w:r>
            <w:r w:rsidRPr="002752C5">
              <w:rPr>
                <w:sz w:val="28"/>
                <w:szCs w:val="28"/>
                <w:lang w:val="uz-Cyrl-UZ"/>
              </w:rPr>
              <w:t xml:space="preserve">амалга ошириш </w:t>
            </w:r>
          </w:p>
          <w:p w:rsidR="007A6AC6" w:rsidRPr="00D430C0" w:rsidRDefault="007A6AC6" w:rsidP="00D430C0">
            <w:pPr>
              <w:tabs>
                <w:tab w:val="left" w:pos="4320"/>
                <w:tab w:val="left" w:pos="4500"/>
              </w:tabs>
              <w:rPr>
                <w:sz w:val="28"/>
                <w:szCs w:val="28"/>
                <w:lang w:val="uz-Cyrl-UZ"/>
              </w:rPr>
            </w:pPr>
            <w:r w:rsidRPr="002E1A74">
              <w:rPr>
                <w:b/>
                <w:sz w:val="28"/>
                <w:szCs w:val="28"/>
                <w:lang w:val="uz-Cyrl-UZ"/>
              </w:rPr>
              <w:t xml:space="preserve">en </w:t>
            </w:r>
            <w:r w:rsidRPr="00736B0F">
              <w:rPr>
                <w:sz w:val="28"/>
                <w:szCs w:val="28"/>
                <w:lang w:val="uz-Cyrl-UZ"/>
              </w:rPr>
              <w:t>-</w:t>
            </w:r>
            <w:r w:rsidRPr="00D430C0">
              <w:rPr>
                <w:sz w:val="28"/>
                <w:szCs w:val="28"/>
                <w:lang w:val="uz-Cyrl-UZ"/>
              </w:rPr>
              <w:t xml:space="preserve"> hardware support</w:t>
            </w:r>
          </w:p>
          <w:p w:rsidR="007A6AC6" w:rsidRPr="002E1A74" w:rsidRDefault="007A6AC6" w:rsidP="004E5BD5">
            <w:pPr>
              <w:tabs>
                <w:tab w:val="left" w:pos="4320"/>
                <w:tab w:val="left" w:pos="4500"/>
              </w:tabs>
              <w:rPr>
                <w:sz w:val="28"/>
                <w:szCs w:val="28"/>
                <w:lang w:val="uz-Cyrl-UZ"/>
              </w:rPr>
            </w:pPr>
          </w:p>
        </w:tc>
        <w:tc>
          <w:tcPr>
            <w:tcW w:w="2921" w:type="pct"/>
          </w:tcPr>
          <w:p w:rsidR="007A6AC6" w:rsidRDefault="007A6AC6" w:rsidP="004E5BD5">
            <w:pPr>
              <w:tabs>
                <w:tab w:val="left" w:pos="4320"/>
                <w:tab w:val="left" w:pos="4500"/>
              </w:tabs>
              <w:jc w:val="both"/>
              <w:rPr>
                <w:sz w:val="28"/>
                <w:szCs w:val="28"/>
                <w:lang w:val="uz-Cyrl-UZ"/>
              </w:rPr>
            </w:pPr>
            <w:r>
              <w:rPr>
                <w:sz w:val="28"/>
                <w:szCs w:val="28"/>
              </w:rPr>
              <w:t>Реализация определенных функций компьютерной системы аппаратными средствами.</w:t>
            </w:r>
          </w:p>
          <w:p w:rsidR="007A6AC6" w:rsidRPr="00D71DDC" w:rsidRDefault="007A6AC6" w:rsidP="004E5BD5">
            <w:pPr>
              <w:tabs>
                <w:tab w:val="left" w:pos="4320"/>
                <w:tab w:val="left" w:pos="4500"/>
              </w:tabs>
              <w:jc w:val="both"/>
              <w:rPr>
                <w:sz w:val="28"/>
                <w:szCs w:val="28"/>
              </w:rPr>
            </w:pPr>
          </w:p>
          <w:p w:rsidR="007A6AC6" w:rsidRDefault="007A6AC6" w:rsidP="004E5BD5">
            <w:pPr>
              <w:tabs>
                <w:tab w:val="left" w:pos="4320"/>
                <w:tab w:val="left" w:pos="4500"/>
              </w:tabs>
              <w:jc w:val="both"/>
              <w:rPr>
                <w:sz w:val="28"/>
                <w:szCs w:val="28"/>
                <w:lang w:val="en-US"/>
              </w:rPr>
            </w:pPr>
            <w:r>
              <w:rPr>
                <w:sz w:val="28"/>
                <w:szCs w:val="28"/>
                <w:lang w:val="en-US"/>
              </w:rPr>
              <w:t>Kompyuter tizimi muayyan funk</w:t>
            </w:r>
            <w:r w:rsidRPr="0099137E">
              <w:rPr>
                <w:sz w:val="28"/>
                <w:szCs w:val="28"/>
                <w:lang w:val="en-US"/>
              </w:rPr>
              <w:t>siyalarining apparat vositalar yordamida amalga oshirilishi.</w:t>
            </w:r>
          </w:p>
          <w:p w:rsidR="007A6AC6" w:rsidRPr="00536BF1" w:rsidRDefault="007A6AC6" w:rsidP="004E5BD5">
            <w:pPr>
              <w:tabs>
                <w:tab w:val="left" w:pos="4320"/>
                <w:tab w:val="left" w:pos="4500"/>
              </w:tabs>
              <w:jc w:val="both"/>
              <w:rPr>
                <w:sz w:val="28"/>
                <w:szCs w:val="28"/>
                <w:lang w:val="en-US"/>
              </w:rPr>
            </w:pPr>
          </w:p>
          <w:p w:rsidR="007A6AC6" w:rsidRPr="00351D43" w:rsidRDefault="007A6AC6" w:rsidP="004E5BD5">
            <w:pPr>
              <w:tabs>
                <w:tab w:val="left" w:pos="4320"/>
                <w:tab w:val="left" w:pos="4500"/>
              </w:tabs>
              <w:jc w:val="both"/>
              <w:rPr>
                <w:sz w:val="28"/>
                <w:szCs w:val="28"/>
              </w:rPr>
            </w:pPr>
            <w:r>
              <w:rPr>
                <w:sz w:val="28"/>
                <w:szCs w:val="28"/>
              </w:rPr>
              <w:t>Компьютер тизими муайян функцияларининг аппарат воситалар ёрдамида амалга оширилиши.</w:t>
            </w:r>
          </w:p>
        </w:tc>
      </w:tr>
      <w:tr w:rsidR="007A6AC6" w:rsidRPr="005C742E" w:rsidTr="00A469BE">
        <w:trPr>
          <w:tblCellSpacing w:w="0" w:type="dxa"/>
          <w:jc w:val="center"/>
        </w:trPr>
        <w:tc>
          <w:tcPr>
            <w:tcW w:w="2079" w:type="pct"/>
          </w:tcPr>
          <w:p w:rsidR="007A6AC6" w:rsidRDefault="007A6AC6" w:rsidP="00992BA8">
            <w:pPr>
              <w:tabs>
                <w:tab w:val="left" w:pos="4320"/>
                <w:tab w:val="left" w:pos="4500"/>
              </w:tabs>
              <w:rPr>
                <w:b/>
                <w:sz w:val="28"/>
                <w:szCs w:val="28"/>
                <w:lang w:val="uz-Cyrl-UZ"/>
              </w:rPr>
            </w:pPr>
            <w:r>
              <w:rPr>
                <w:b/>
                <w:sz w:val="28"/>
                <w:szCs w:val="28"/>
              </w:rPr>
              <w:t>А</w:t>
            </w:r>
            <w:r w:rsidRPr="00900E1A">
              <w:rPr>
                <w:b/>
                <w:sz w:val="28"/>
                <w:szCs w:val="28"/>
                <w:lang w:val="uz-Cyrl-UZ"/>
              </w:rPr>
              <w:t>ппаратная совместимость</w:t>
            </w:r>
          </w:p>
          <w:p w:rsidR="007A6AC6" w:rsidRPr="003E2A2B" w:rsidRDefault="007A6AC6" w:rsidP="00992BA8">
            <w:pPr>
              <w:tabs>
                <w:tab w:val="left" w:pos="4320"/>
                <w:tab w:val="left" w:pos="4500"/>
              </w:tabs>
              <w:rPr>
                <w:sz w:val="28"/>
                <w:szCs w:val="28"/>
                <w:lang w:val="uz-Cyrl-UZ"/>
              </w:rPr>
            </w:pPr>
            <w:r w:rsidRPr="002752C5">
              <w:rPr>
                <w:b/>
                <w:sz w:val="28"/>
                <w:szCs w:val="28"/>
                <w:lang w:val="uz-Cyrl-UZ"/>
              </w:rPr>
              <w:t xml:space="preserve">uz </w:t>
            </w:r>
            <w:r w:rsidRPr="00736B0F">
              <w:rPr>
                <w:sz w:val="28"/>
                <w:szCs w:val="28"/>
                <w:lang w:val="uz-Cyrl-UZ"/>
              </w:rPr>
              <w:t>-</w:t>
            </w:r>
            <w:r w:rsidRPr="002752C5">
              <w:rPr>
                <w:b/>
                <w:sz w:val="28"/>
                <w:szCs w:val="28"/>
                <w:lang w:val="uz-Cyrl-UZ"/>
              </w:rPr>
              <w:t xml:space="preserve"> </w:t>
            </w:r>
            <w:r w:rsidRPr="003E2A2B">
              <w:rPr>
                <w:sz w:val="28"/>
                <w:szCs w:val="28"/>
                <w:lang w:val="uz-Cyrl-UZ"/>
              </w:rPr>
              <w:t>apparat moslik</w:t>
            </w:r>
          </w:p>
          <w:p w:rsidR="007A6AC6" w:rsidRPr="00992BA8" w:rsidRDefault="007A6AC6" w:rsidP="00992BA8">
            <w:pPr>
              <w:tabs>
                <w:tab w:val="left" w:pos="4320"/>
                <w:tab w:val="left" w:pos="4500"/>
              </w:tabs>
              <w:rPr>
                <w:b/>
                <w:sz w:val="28"/>
                <w:szCs w:val="28"/>
              </w:rPr>
            </w:pPr>
            <w:r w:rsidRPr="003E2A2B">
              <w:rPr>
                <w:sz w:val="28"/>
                <w:szCs w:val="28"/>
                <w:lang w:val="uz-Cyrl-UZ"/>
              </w:rPr>
              <w:t xml:space="preserve">       аппарат мослик</w:t>
            </w:r>
          </w:p>
          <w:p w:rsidR="007A6AC6" w:rsidRDefault="004F53A9" w:rsidP="00992BA8">
            <w:pPr>
              <w:tabs>
                <w:tab w:val="left" w:pos="4320"/>
                <w:tab w:val="left" w:pos="4500"/>
              </w:tabs>
              <w:rPr>
                <w:b/>
                <w:sz w:val="28"/>
                <w:szCs w:val="28"/>
                <w:lang w:val="uz-Cyrl-UZ"/>
              </w:rPr>
            </w:pPr>
            <w:r w:rsidRPr="002E1A74">
              <w:rPr>
                <w:b/>
                <w:sz w:val="28"/>
                <w:szCs w:val="28"/>
                <w:lang w:val="uz-Cyrl-UZ"/>
              </w:rPr>
              <w:t>en</w:t>
            </w:r>
            <w:r w:rsidR="007A6AC6">
              <w:rPr>
                <w:b/>
                <w:sz w:val="28"/>
                <w:szCs w:val="28"/>
                <w:lang w:val="en-US"/>
              </w:rPr>
              <w:t xml:space="preserve"> </w:t>
            </w:r>
            <w:r w:rsidR="007A6AC6" w:rsidRPr="00736B0F">
              <w:rPr>
                <w:sz w:val="28"/>
                <w:szCs w:val="28"/>
                <w:lang w:val="en-US"/>
              </w:rPr>
              <w:t xml:space="preserve">- </w:t>
            </w:r>
            <w:r w:rsidR="007A6AC6" w:rsidRPr="003E2A2B">
              <w:rPr>
                <w:sz w:val="28"/>
                <w:szCs w:val="28"/>
                <w:lang w:val="en-US"/>
              </w:rPr>
              <w:t>h</w:t>
            </w:r>
            <w:r w:rsidR="007A6AC6" w:rsidRPr="003E2A2B">
              <w:rPr>
                <w:sz w:val="28"/>
                <w:szCs w:val="28"/>
                <w:lang w:val="uz-Cyrl-UZ"/>
              </w:rPr>
              <w:t>ardware compatibility</w:t>
            </w:r>
            <w:r w:rsidR="007A6AC6" w:rsidRPr="002752C5">
              <w:rPr>
                <w:b/>
                <w:sz w:val="28"/>
                <w:szCs w:val="28"/>
                <w:lang w:val="uz-Cyrl-UZ"/>
              </w:rPr>
              <w:t xml:space="preserve"> </w:t>
            </w:r>
          </w:p>
          <w:p w:rsidR="007A6AC6" w:rsidRPr="00900E1A" w:rsidRDefault="007A6AC6" w:rsidP="00992BA8">
            <w:pPr>
              <w:tabs>
                <w:tab w:val="left" w:pos="4320"/>
                <w:tab w:val="left" w:pos="4500"/>
              </w:tabs>
              <w:rPr>
                <w:b/>
                <w:sz w:val="28"/>
                <w:szCs w:val="28"/>
                <w:lang w:val="uz-Cyrl-UZ"/>
              </w:rPr>
            </w:pPr>
          </w:p>
        </w:tc>
        <w:tc>
          <w:tcPr>
            <w:tcW w:w="2921" w:type="pct"/>
          </w:tcPr>
          <w:p w:rsidR="007A6AC6" w:rsidRDefault="007A6AC6" w:rsidP="00992BA8">
            <w:pPr>
              <w:tabs>
                <w:tab w:val="left" w:pos="4320"/>
                <w:tab w:val="left" w:pos="4500"/>
              </w:tabs>
              <w:jc w:val="both"/>
              <w:rPr>
                <w:sz w:val="28"/>
                <w:szCs w:val="28"/>
                <w:lang w:val="uz-Cyrl-UZ"/>
              </w:rPr>
            </w:pPr>
            <w:r w:rsidRPr="00900E1A">
              <w:rPr>
                <w:sz w:val="28"/>
                <w:szCs w:val="28"/>
                <w:lang w:val="uz-Cyrl-UZ"/>
              </w:rPr>
              <w:t>Предполагает либо возможность сопряжения (например, совместимость по разъемам), либо взаимозаменяемость конструктивных узлов, блоков, плат и т.д.</w:t>
            </w:r>
          </w:p>
          <w:p w:rsidR="007A6AC6" w:rsidRPr="00900E1A" w:rsidRDefault="007A6AC6" w:rsidP="00992BA8">
            <w:pPr>
              <w:tabs>
                <w:tab w:val="left" w:pos="4320"/>
                <w:tab w:val="left" w:pos="4500"/>
              </w:tabs>
              <w:jc w:val="both"/>
              <w:rPr>
                <w:sz w:val="28"/>
                <w:szCs w:val="28"/>
                <w:lang w:val="uz-Cyrl-UZ"/>
              </w:rPr>
            </w:pPr>
          </w:p>
          <w:p w:rsidR="007A6AC6" w:rsidRPr="00900E1A" w:rsidRDefault="007A6AC6" w:rsidP="00992BA8">
            <w:pPr>
              <w:tabs>
                <w:tab w:val="left" w:pos="4320"/>
                <w:tab w:val="left" w:pos="4500"/>
              </w:tabs>
              <w:jc w:val="both"/>
              <w:rPr>
                <w:sz w:val="28"/>
                <w:szCs w:val="28"/>
                <w:lang w:val="uz-Cyrl-UZ"/>
              </w:rPr>
            </w:pPr>
            <w:r>
              <w:rPr>
                <w:sz w:val="28"/>
                <w:szCs w:val="28"/>
                <w:lang w:val="uz-Cyrl-UZ"/>
              </w:rPr>
              <w:t>Qo‘shilish imkoniyatini (masalan</w:t>
            </w:r>
            <w:r w:rsidRPr="002752C5">
              <w:rPr>
                <w:sz w:val="28"/>
                <w:szCs w:val="28"/>
                <w:lang w:val="uz-Cyrl-UZ"/>
              </w:rPr>
              <w:t xml:space="preserve">, </w:t>
            </w:r>
            <w:r>
              <w:rPr>
                <w:sz w:val="28"/>
                <w:szCs w:val="28"/>
                <w:lang w:val="uz-Cyrl-UZ"/>
              </w:rPr>
              <w:t>ajratkichlar</w:t>
            </w:r>
            <w:r w:rsidRPr="002752C5">
              <w:rPr>
                <w:sz w:val="28"/>
                <w:szCs w:val="28"/>
                <w:lang w:val="uz-Cyrl-UZ"/>
              </w:rPr>
              <w:t xml:space="preserve"> </w:t>
            </w:r>
            <w:r>
              <w:rPr>
                <w:sz w:val="28"/>
                <w:szCs w:val="28"/>
                <w:lang w:val="uz-Cyrl-UZ"/>
              </w:rPr>
              <w:t>bo‘yicha</w:t>
            </w:r>
            <w:r w:rsidRPr="002752C5">
              <w:rPr>
                <w:sz w:val="28"/>
                <w:szCs w:val="28"/>
                <w:lang w:val="uz-Cyrl-UZ"/>
              </w:rPr>
              <w:t xml:space="preserve"> </w:t>
            </w:r>
            <w:r>
              <w:rPr>
                <w:sz w:val="28"/>
                <w:szCs w:val="28"/>
                <w:lang w:val="uz-Cyrl-UZ"/>
              </w:rPr>
              <w:t>moslikni) yoki konstruktiv uzellar, bloklar, platalar va h.k.larning o‘zaro almashina olishini nazarda tutadi.</w:t>
            </w:r>
          </w:p>
          <w:p w:rsidR="007A6AC6" w:rsidRPr="00900E1A" w:rsidRDefault="007A6AC6" w:rsidP="00992BA8">
            <w:pPr>
              <w:tabs>
                <w:tab w:val="left" w:pos="4320"/>
                <w:tab w:val="left" w:pos="4500"/>
              </w:tabs>
              <w:jc w:val="both"/>
              <w:rPr>
                <w:sz w:val="28"/>
                <w:szCs w:val="28"/>
                <w:lang w:val="uz-Cyrl-UZ"/>
              </w:rPr>
            </w:pPr>
          </w:p>
          <w:p w:rsidR="007A6AC6" w:rsidRPr="00D167BF" w:rsidRDefault="007A6AC6" w:rsidP="00992BA8">
            <w:pPr>
              <w:tabs>
                <w:tab w:val="left" w:pos="4320"/>
                <w:tab w:val="left" w:pos="4500"/>
              </w:tabs>
              <w:jc w:val="both"/>
              <w:rPr>
                <w:sz w:val="28"/>
                <w:szCs w:val="28"/>
                <w:lang w:val="uz-Cyrl-UZ"/>
              </w:rPr>
            </w:pPr>
            <w:r>
              <w:rPr>
                <w:sz w:val="28"/>
                <w:szCs w:val="28"/>
                <w:lang w:val="uz-Cyrl-UZ"/>
              </w:rPr>
              <w:t>Қўшилиш имкониятини (</w:t>
            </w:r>
            <w:r w:rsidRPr="002752C5">
              <w:rPr>
                <w:sz w:val="28"/>
                <w:szCs w:val="28"/>
                <w:lang w:val="uz-Cyrl-UZ"/>
              </w:rPr>
              <w:t>масалан, ажраткич</w:t>
            </w:r>
            <w:r w:rsidR="000311D5">
              <w:rPr>
                <w:sz w:val="28"/>
                <w:szCs w:val="28"/>
                <w:lang w:val="uz-Cyrl-UZ"/>
              </w:rPr>
              <w:t>-</w:t>
            </w:r>
            <w:r w:rsidRPr="002752C5">
              <w:rPr>
                <w:sz w:val="28"/>
                <w:szCs w:val="28"/>
                <w:lang w:val="uz-Cyrl-UZ"/>
              </w:rPr>
              <w:t>лар бўйича мосликни</w:t>
            </w:r>
            <w:r>
              <w:rPr>
                <w:sz w:val="28"/>
                <w:szCs w:val="28"/>
                <w:lang w:val="uz-Cyrl-UZ"/>
              </w:rPr>
              <w:t>) ёки конструктив узеллар, блоклар, платалар ва ҳ.к.ларнинг ўзаро алмашина олишини назарда тутади.</w:t>
            </w:r>
          </w:p>
        </w:tc>
      </w:tr>
      <w:tr w:rsidR="007A6AC6" w:rsidRPr="00D167BF" w:rsidTr="00A469BE">
        <w:trPr>
          <w:tblCellSpacing w:w="0" w:type="dxa"/>
          <w:jc w:val="center"/>
        </w:trPr>
        <w:tc>
          <w:tcPr>
            <w:tcW w:w="2079" w:type="pct"/>
          </w:tcPr>
          <w:p w:rsidR="007A6AC6" w:rsidRPr="00D430C0" w:rsidRDefault="007A6AC6" w:rsidP="004E5BD5">
            <w:pPr>
              <w:tabs>
                <w:tab w:val="left" w:pos="4320"/>
                <w:tab w:val="left" w:pos="4500"/>
              </w:tabs>
              <w:rPr>
                <w:b/>
                <w:sz w:val="28"/>
                <w:szCs w:val="28"/>
                <w:lang w:val="uz-Cyrl-UZ"/>
              </w:rPr>
            </w:pPr>
            <w:r w:rsidRPr="00844AE4">
              <w:rPr>
                <w:b/>
                <w:sz w:val="28"/>
                <w:szCs w:val="28"/>
                <w:lang w:val="uz-Cyrl-UZ"/>
              </w:rPr>
              <w:lastRenderedPageBreak/>
              <w:t>Аппаратная среда</w:t>
            </w:r>
          </w:p>
          <w:p w:rsidR="007A6AC6" w:rsidRPr="00844AE4" w:rsidRDefault="007A6AC6"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apparat muhiti</w:t>
            </w:r>
          </w:p>
          <w:p w:rsidR="007A6AC6" w:rsidRPr="00844AE4" w:rsidRDefault="007A6AC6" w:rsidP="004E5BD5">
            <w:pPr>
              <w:tabs>
                <w:tab w:val="left" w:pos="4320"/>
                <w:tab w:val="left" w:pos="4500"/>
              </w:tabs>
              <w:rPr>
                <w:sz w:val="28"/>
                <w:szCs w:val="28"/>
                <w:lang w:val="uz-Cyrl-UZ"/>
              </w:rPr>
            </w:pPr>
            <w:r w:rsidRPr="00844AE4">
              <w:rPr>
                <w:sz w:val="28"/>
                <w:szCs w:val="28"/>
                <w:lang w:val="uz-Cyrl-UZ"/>
              </w:rPr>
              <w:t xml:space="preserve">        аппарат муҳити</w:t>
            </w:r>
          </w:p>
          <w:p w:rsidR="007A6AC6" w:rsidRPr="00D430C0" w:rsidRDefault="007A6AC6" w:rsidP="00D430C0">
            <w:pPr>
              <w:tabs>
                <w:tab w:val="left" w:pos="4320"/>
                <w:tab w:val="left" w:pos="4500"/>
              </w:tabs>
              <w:rPr>
                <w:sz w:val="28"/>
                <w:szCs w:val="28"/>
                <w:lang w:val="uz-Cyrl-UZ"/>
              </w:rPr>
            </w:pPr>
            <w:r w:rsidRPr="00851FCC">
              <w:rPr>
                <w:b/>
                <w:sz w:val="28"/>
                <w:szCs w:val="28"/>
                <w:lang w:val="en-US"/>
              </w:rPr>
              <w:t xml:space="preserve">en </w:t>
            </w:r>
            <w:r w:rsidRPr="00736B0F">
              <w:rPr>
                <w:sz w:val="28"/>
                <w:szCs w:val="28"/>
                <w:lang w:val="en-US"/>
              </w:rPr>
              <w:t>-</w:t>
            </w:r>
            <w:r w:rsidRPr="00D430C0">
              <w:rPr>
                <w:sz w:val="28"/>
                <w:szCs w:val="28"/>
                <w:lang w:val="en-US"/>
              </w:rPr>
              <w:t xml:space="preserve"> hardware environment </w:t>
            </w:r>
          </w:p>
          <w:p w:rsidR="007A6AC6" w:rsidRPr="00851FCC" w:rsidRDefault="007A6AC6" w:rsidP="004E5BD5">
            <w:pPr>
              <w:tabs>
                <w:tab w:val="left" w:pos="4320"/>
                <w:tab w:val="left" w:pos="4500"/>
              </w:tabs>
              <w:rPr>
                <w:sz w:val="28"/>
                <w:szCs w:val="28"/>
                <w:lang w:val="en-US"/>
              </w:rPr>
            </w:pPr>
          </w:p>
        </w:tc>
        <w:tc>
          <w:tcPr>
            <w:tcW w:w="2921" w:type="pct"/>
          </w:tcPr>
          <w:p w:rsidR="007A6AC6" w:rsidRDefault="007A6AC6" w:rsidP="004E5BD5">
            <w:pPr>
              <w:tabs>
                <w:tab w:val="left" w:pos="4320"/>
                <w:tab w:val="left" w:pos="4500"/>
              </w:tabs>
              <w:jc w:val="both"/>
              <w:rPr>
                <w:sz w:val="28"/>
                <w:szCs w:val="28"/>
                <w:lang w:val="uz-Cyrl-UZ"/>
              </w:rPr>
            </w:pPr>
            <w:r>
              <w:rPr>
                <w:sz w:val="28"/>
                <w:szCs w:val="28"/>
              </w:rPr>
              <w:t>Аппаратные средства, используемые при выполнении приложения</w:t>
            </w:r>
            <w:r w:rsidRPr="0099336E">
              <w:rPr>
                <w:sz w:val="28"/>
                <w:szCs w:val="28"/>
              </w:rPr>
              <w:t>.</w:t>
            </w:r>
          </w:p>
          <w:p w:rsidR="007A6AC6" w:rsidRPr="003C625E" w:rsidRDefault="007A6AC6" w:rsidP="004E5BD5">
            <w:pPr>
              <w:tabs>
                <w:tab w:val="left" w:pos="4320"/>
                <w:tab w:val="left" w:pos="4500"/>
              </w:tabs>
              <w:jc w:val="both"/>
              <w:rPr>
                <w:sz w:val="18"/>
                <w:szCs w:val="18"/>
              </w:rPr>
            </w:pPr>
          </w:p>
          <w:p w:rsidR="007A6AC6" w:rsidRDefault="007A6AC6" w:rsidP="004E5BD5">
            <w:pPr>
              <w:tabs>
                <w:tab w:val="left" w:pos="4320"/>
                <w:tab w:val="left" w:pos="4500"/>
              </w:tabs>
              <w:jc w:val="both"/>
              <w:rPr>
                <w:sz w:val="28"/>
                <w:szCs w:val="28"/>
                <w:lang w:val="en-US"/>
              </w:rPr>
            </w:pPr>
            <w:r w:rsidRPr="0099137E">
              <w:rPr>
                <w:sz w:val="28"/>
                <w:szCs w:val="28"/>
                <w:lang w:val="en-US"/>
              </w:rPr>
              <w:t>Ilovani bajarishda foydalaniladigan apparat vositalar</w:t>
            </w:r>
            <w:r>
              <w:rPr>
                <w:sz w:val="28"/>
                <w:szCs w:val="28"/>
                <w:lang w:val="uz-Cyrl-UZ"/>
              </w:rPr>
              <w:t>.</w:t>
            </w:r>
          </w:p>
          <w:p w:rsidR="007A6AC6" w:rsidRPr="003C625E" w:rsidRDefault="007A6AC6" w:rsidP="004E5BD5">
            <w:pPr>
              <w:tabs>
                <w:tab w:val="left" w:pos="4320"/>
                <w:tab w:val="left" w:pos="4500"/>
              </w:tabs>
              <w:jc w:val="both"/>
              <w:rPr>
                <w:sz w:val="18"/>
                <w:szCs w:val="18"/>
                <w:lang w:val="en-US"/>
              </w:rPr>
            </w:pPr>
          </w:p>
          <w:p w:rsidR="007A6AC6" w:rsidRPr="00D167BF" w:rsidRDefault="007A6AC6" w:rsidP="004E5BD5">
            <w:pPr>
              <w:tabs>
                <w:tab w:val="left" w:pos="4320"/>
                <w:tab w:val="left" w:pos="4500"/>
              </w:tabs>
              <w:jc w:val="both"/>
              <w:rPr>
                <w:sz w:val="28"/>
                <w:szCs w:val="28"/>
                <w:lang w:val="uz-Cyrl-UZ"/>
              </w:rPr>
            </w:pPr>
            <w:r>
              <w:rPr>
                <w:sz w:val="28"/>
                <w:szCs w:val="28"/>
              </w:rPr>
              <w:t>Иловани бажаришда фойдаланиладиган аппарат воситалар</w:t>
            </w:r>
            <w:r>
              <w:rPr>
                <w:sz w:val="28"/>
                <w:szCs w:val="28"/>
                <w:lang w:val="uz-Cyrl-UZ"/>
              </w:rPr>
              <w:t>.</w:t>
            </w:r>
          </w:p>
        </w:tc>
      </w:tr>
      <w:tr w:rsidR="007A6AC6" w:rsidRPr="002752C5" w:rsidTr="00A469BE">
        <w:trPr>
          <w:tblCellSpacing w:w="0" w:type="dxa"/>
          <w:jc w:val="center"/>
        </w:trPr>
        <w:tc>
          <w:tcPr>
            <w:tcW w:w="2079" w:type="pct"/>
          </w:tcPr>
          <w:p w:rsidR="007A6AC6" w:rsidRPr="00D430C0" w:rsidRDefault="007A6AC6" w:rsidP="004E5BD5">
            <w:pPr>
              <w:tabs>
                <w:tab w:val="left" w:pos="4320"/>
                <w:tab w:val="left" w:pos="4500"/>
              </w:tabs>
              <w:rPr>
                <w:b/>
                <w:sz w:val="28"/>
                <w:szCs w:val="28"/>
                <w:lang w:val="uz-Cyrl-UZ"/>
              </w:rPr>
            </w:pPr>
            <w:r w:rsidRPr="00D430C0">
              <w:rPr>
                <w:b/>
                <w:sz w:val="28"/>
                <w:szCs w:val="28"/>
                <w:lang w:val="uz-Cyrl-UZ"/>
              </w:rPr>
              <w:t xml:space="preserve">Аппаратное прерывание </w:t>
            </w:r>
          </w:p>
          <w:p w:rsidR="007A6AC6" w:rsidRPr="002752C5" w:rsidRDefault="007A6AC6"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sidRPr="00844AE4">
              <w:rPr>
                <w:sz w:val="28"/>
                <w:szCs w:val="28"/>
                <w:lang w:val="uz-Cyrl-UZ"/>
              </w:rPr>
              <w:t>apparat uzilish</w:t>
            </w:r>
          </w:p>
          <w:p w:rsidR="007A6AC6" w:rsidRPr="00844AE4" w:rsidRDefault="007A6AC6" w:rsidP="004E5BD5">
            <w:pPr>
              <w:tabs>
                <w:tab w:val="left" w:pos="4320"/>
                <w:tab w:val="left" w:pos="4500"/>
              </w:tabs>
              <w:rPr>
                <w:sz w:val="28"/>
                <w:szCs w:val="28"/>
                <w:lang w:val="uz-Cyrl-UZ"/>
              </w:rPr>
            </w:pPr>
            <w:r w:rsidRPr="002752C5">
              <w:rPr>
                <w:b/>
                <w:sz w:val="28"/>
                <w:szCs w:val="28"/>
                <w:lang w:val="uz-Cyrl-UZ"/>
              </w:rPr>
              <w:t xml:space="preserve">      </w:t>
            </w:r>
            <w:r w:rsidRPr="002752C5">
              <w:rPr>
                <w:sz w:val="28"/>
                <w:szCs w:val="28"/>
                <w:lang w:val="uz-Cyrl-UZ"/>
              </w:rPr>
              <w:t xml:space="preserve"> </w:t>
            </w:r>
            <w:r w:rsidRPr="00844AE4">
              <w:rPr>
                <w:sz w:val="28"/>
                <w:szCs w:val="28"/>
                <w:lang w:val="uz-Cyrl-UZ"/>
              </w:rPr>
              <w:t>аппарат узилиш</w:t>
            </w:r>
          </w:p>
          <w:p w:rsidR="007A6AC6" w:rsidRPr="00D430C0" w:rsidRDefault="007A6AC6" w:rsidP="00D430C0">
            <w:pPr>
              <w:tabs>
                <w:tab w:val="left" w:pos="4320"/>
                <w:tab w:val="left" w:pos="4500"/>
              </w:tabs>
              <w:rPr>
                <w:sz w:val="28"/>
                <w:szCs w:val="28"/>
                <w:lang w:val="uz-Cyrl-UZ"/>
              </w:rPr>
            </w:pPr>
            <w:r w:rsidRPr="00851FCC">
              <w:rPr>
                <w:b/>
                <w:sz w:val="28"/>
                <w:szCs w:val="28"/>
                <w:lang w:val="en-US"/>
              </w:rPr>
              <w:t xml:space="preserve">en </w:t>
            </w:r>
            <w:r w:rsidRPr="00736B0F">
              <w:rPr>
                <w:sz w:val="28"/>
                <w:szCs w:val="28"/>
                <w:lang w:val="en-US"/>
              </w:rPr>
              <w:t>-</w:t>
            </w:r>
            <w:r w:rsidRPr="002752C5">
              <w:rPr>
                <w:b/>
                <w:sz w:val="28"/>
                <w:szCs w:val="28"/>
                <w:lang w:val="uz-Cyrl-UZ"/>
              </w:rPr>
              <w:t xml:space="preserve"> </w:t>
            </w:r>
            <w:r w:rsidRPr="00D430C0">
              <w:rPr>
                <w:sz w:val="28"/>
                <w:szCs w:val="28"/>
                <w:lang w:val="uz-Cyrl-UZ"/>
              </w:rPr>
              <w:t xml:space="preserve">hardware interrupt </w:t>
            </w:r>
          </w:p>
          <w:p w:rsidR="007A6AC6" w:rsidRPr="00851FCC" w:rsidRDefault="007A6AC6" w:rsidP="004E5BD5">
            <w:pPr>
              <w:tabs>
                <w:tab w:val="left" w:pos="4320"/>
                <w:tab w:val="left" w:pos="4500"/>
              </w:tabs>
              <w:rPr>
                <w:sz w:val="28"/>
                <w:szCs w:val="28"/>
                <w:lang w:val="en-US"/>
              </w:rPr>
            </w:pPr>
          </w:p>
        </w:tc>
        <w:tc>
          <w:tcPr>
            <w:tcW w:w="2921" w:type="pct"/>
          </w:tcPr>
          <w:p w:rsidR="007A6AC6" w:rsidRDefault="007A6AC6" w:rsidP="004E5BD5">
            <w:pPr>
              <w:tabs>
                <w:tab w:val="left" w:pos="4320"/>
                <w:tab w:val="left" w:pos="4500"/>
              </w:tabs>
              <w:jc w:val="both"/>
              <w:rPr>
                <w:sz w:val="28"/>
                <w:szCs w:val="28"/>
                <w:lang w:val="uz-Cyrl-UZ"/>
              </w:rPr>
            </w:pPr>
            <w:r w:rsidRPr="00836B27">
              <w:rPr>
                <w:sz w:val="28"/>
                <w:szCs w:val="28"/>
              </w:rPr>
              <w:t xml:space="preserve">Прерывание </w:t>
            </w:r>
            <w:r>
              <w:rPr>
                <w:sz w:val="28"/>
                <w:szCs w:val="28"/>
              </w:rPr>
              <w:t>работы компьютера</w:t>
            </w:r>
            <w:r w:rsidRPr="00836B27">
              <w:rPr>
                <w:sz w:val="28"/>
                <w:szCs w:val="28"/>
              </w:rPr>
              <w:t>, генерируем</w:t>
            </w:r>
            <w:r>
              <w:rPr>
                <w:sz w:val="28"/>
                <w:szCs w:val="28"/>
              </w:rPr>
              <w:t>ое</w:t>
            </w:r>
            <w:r w:rsidRPr="00836B27">
              <w:rPr>
                <w:sz w:val="28"/>
                <w:szCs w:val="28"/>
              </w:rPr>
              <w:t xml:space="preserve"> схемами ком</w:t>
            </w:r>
            <w:r>
              <w:rPr>
                <w:sz w:val="28"/>
                <w:szCs w:val="28"/>
              </w:rPr>
              <w:t>пьютера в ответ на внешние события, такие как нажатие клавиши, прерывание от внешнего устройства, прерывания по сбою питания, прерывания от схем контроля работы компьютера и т.д., в отличие от программных прерываний, генерируемых по команде</w:t>
            </w:r>
            <w:r w:rsidRPr="000F1815">
              <w:rPr>
                <w:sz w:val="28"/>
                <w:szCs w:val="28"/>
              </w:rPr>
              <w:t>.</w:t>
            </w:r>
          </w:p>
          <w:p w:rsidR="007A6AC6" w:rsidRPr="003C625E" w:rsidRDefault="007A6AC6" w:rsidP="004E5BD5">
            <w:pPr>
              <w:tabs>
                <w:tab w:val="left" w:pos="4320"/>
                <w:tab w:val="left" w:pos="4500"/>
              </w:tabs>
              <w:jc w:val="both"/>
              <w:rPr>
                <w:sz w:val="18"/>
                <w:szCs w:val="18"/>
              </w:rPr>
            </w:pPr>
          </w:p>
          <w:p w:rsidR="007A6AC6" w:rsidRPr="00D71DDC" w:rsidRDefault="007A6AC6" w:rsidP="004E5BD5">
            <w:pPr>
              <w:tabs>
                <w:tab w:val="left" w:pos="4320"/>
                <w:tab w:val="left" w:pos="4500"/>
              </w:tabs>
              <w:jc w:val="both"/>
              <w:rPr>
                <w:sz w:val="28"/>
                <w:szCs w:val="28"/>
              </w:rPr>
            </w:pPr>
            <w:r>
              <w:rPr>
                <w:sz w:val="28"/>
                <w:szCs w:val="28"/>
                <w:lang w:val="uz-Cyrl-UZ"/>
              </w:rPr>
              <w:t>Kompyuter</w:t>
            </w:r>
            <w:r w:rsidRPr="002752C5">
              <w:rPr>
                <w:sz w:val="28"/>
                <w:szCs w:val="28"/>
                <w:lang w:val="uz-Cyrl-UZ"/>
              </w:rPr>
              <w:t xml:space="preserve"> </w:t>
            </w:r>
            <w:r>
              <w:rPr>
                <w:sz w:val="28"/>
                <w:szCs w:val="28"/>
                <w:lang w:val="uz-Cyrl-UZ"/>
              </w:rPr>
              <w:t>ishidagi</w:t>
            </w:r>
            <w:r w:rsidRPr="002752C5">
              <w:rPr>
                <w:sz w:val="28"/>
                <w:szCs w:val="28"/>
                <w:lang w:val="uz-Cyrl-UZ"/>
              </w:rPr>
              <w:t xml:space="preserve">, </w:t>
            </w:r>
            <w:r>
              <w:rPr>
                <w:sz w:val="28"/>
                <w:szCs w:val="28"/>
                <w:lang w:val="uz-Cyrl-UZ"/>
              </w:rPr>
              <w:t>komanda</w:t>
            </w:r>
            <w:r w:rsidRPr="002752C5">
              <w:rPr>
                <w:sz w:val="28"/>
                <w:szCs w:val="28"/>
                <w:lang w:val="uz-Cyrl-UZ"/>
              </w:rPr>
              <w:t xml:space="preserve"> </w:t>
            </w:r>
            <w:r>
              <w:rPr>
                <w:sz w:val="28"/>
                <w:szCs w:val="28"/>
                <w:lang w:val="uz-Cyrl-UZ"/>
              </w:rPr>
              <w:t>orqali</w:t>
            </w:r>
            <w:r w:rsidRPr="002752C5">
              <w:rPr>
                <w:sz w:val="28"/>
                <w:szCs w:val="28"/>
                <w:lang w:val="uz-Cyrl-UZ"/>
              </w:rPr>
              <w:t xml:space="preserve"> </w:t>
            </w:r>
            <w:r>
              <w:rPr>
                <w:sz w:val="28"/>
                <w:szCs w:val="28"/>
                <w:lang w:val="uz-Cyrl-UZ"/>
              </w:rPr>
              <w:t>yuzaga</w:t>
            </w:r>
            <w:r w:rsidRPr="002752C5">
              <w:rPr>
                <w:sz w:val="28"/>
                <w:szCs w:val="28"/>
                <w:lang w:val="uz-Cyrl-UZ"/>
              </w:rPr>
              <w:t xml:space="preserve"> </w:t>
            </w:r>
            <w:r>
              <w:rPr>
                <w:sz w:val="28"/>
                <w:szCs w:val="28"/>
                <w:lang w:val="uz-Cyrl-UZ"/>
              </w:rPr>
              <w:t>keltiriladigan</w:t>
            </w:r>
            <w:r w:rsidRPr="002752C5">
              <w:rPr>
                <w:sz w:val="28"/>
                <w:szCs w:val="28"/>
                <w:lang w:val="uz-Cyrl-UZ"/>
              </w:rPr>
              <w:t xml:space="preserve"> </w:t>
            </w:r>
            <w:r>
              <w:rPr>
                <w:sz w:val="28"/>
                <w:szCs w:val="28"/>
                <w:lang w:val="uz-Cyrl-UZ"/>
              </w:rPr>
              <w:t>dasturiy</w:t>
            </w:r>
            <w:r w:rsidRPr="002752C5">
              <w:rPr>
                <w:sz w:val="28"/>
                <w:szCs w:val="28"/>
                <w:lang w:val="uz-Cyrl-UZ"/>
              </w:rPr>
              <w:t xml:space="preserve"> </w:t>
            </w:r>
            <w:r>
              <w:rPr>
                <w:sz w:val="28"/>
                <w:szCs w:val="28"/>
                <w:lang w:val="uz-Cyrl-UZ"/>
              </w:rPr>
              <w:t>uzilishlardan</w:t>
            </w:r>
            <w:r w:rsidRPr="002752C5">
              <w:rPr>
                <w:sz w:val="28"/>
                <w:szCs w:val="28"/>
                <w:lang w:val="uz-Cyrl-UZ"/>
              </w:rPr>
              <w:t xml:space="preserve"> </w:t>
            </w:r>
            <w:r>
              <w:rPr>
                <w:sz w:val="28"/>
                <w:szCs w:val="28"/>
                <w:lang w:val="uz-Cyrl-UZ"/>
              </w:rPr>
              <w:t>farqli</w:t>
            </w:r>
            <w:r w:rsidRPr="002752C5">
              <w:rPr>
                <w:sz w:val="28"/>
                <w:szCs w:val="28"/>
                <w:lang w:val="uz-Cyrl-UZ"/>
              </w:rPr>
              <w:t xml:space="preserve"> </w:t>
            </w:r>
            <w:r>
              <w:rPr>
                <w:sz w:val="28"/>
                <w:szCs w:val="28"/>
                <w:lang w:val="uz-Cyrl-UZ"/>
              </w:rPr>
              <w:t>ravishda</w:t>
            </w:r>
            <w:r w:rsidRPr="002752C5">
              <w:rPr>
                <w:sz w:val="28"/>
                <w:szCs w:val="28"/>
                <w:lang w:val="uz-Cyrl-UZ"/>
              </w:rPr>
              <w:t xml:space="preserve">, </w:t>
            </w:r>
            <w:r>
              <w:rPr>
                <w:sz w:val="28"/>
                <w:szCs w:val="28"/>
                <w:lang w:val="uz-Cyrl-UZ"/>
              </w:rPr>
              <w:t>klavishalarning</w:t>
            </w:r>
            <w:r w:rsidRPr="002752C5">
              <w:rPr>
                <w:sz w:val="28"/>
                <w:szCs w:val="28"/>
                <w:lang w:val="uz-Cyrl-UZ"/>
              </w:rPr>
              <w:t xml:space="preserve"> </w:t>
            </w:r>
            <w:r>
              <w:rPr>
                <w:sz w:val="28"/>
                <w:szCs w:val="28"/>
                <w:lang w:val="uz-Cyrl-UZ"/>
              </w:rPr>
              <w:t>bosilishi</w:t>
            </w:r>
            <w:r w:rsidRPr="002752C5">
              <w:rPr>
                <w:sz w:val="28"/>
                <w:szCs w:val="28"/>
                <w:lang w:val="uz-Cyrl-UZ"/>
              </w:rPr>
              <w:t xml:space="preserve">, </w:t>
            </w:r>
            <w:r>
              <w:rPr>
                <w:sz w:val="28"/>
                <w:szCs w:val="28"/>
                <w:lang w:val="uz-Cyrl-UZ"/>
              </w:rPr>
              <w:t>tashqi</w:t>
            </w:r>
            <w:r w:rsidRPr="002752C5">
              <w:rPr>
                <w:sz w:val="28"/>
                <w:szCs w:val="28"/>
                <w:lang w:val="uz-Cyrl-UZ"/>
              </w:rPr>
              <w:t xml:space="preserve"> </w:t>
            </w:r>
            <w:r>
              <w:rPr>
                <w:sz w:val="28"/>
                <w:szCs w:val="28"/>
                <w:lang w:val="uz-Cyrl-UZ"/>
              </w:rPr>
              <w:t>qurilmalardan</w:t>
            </w:r>
            <w:r w:rsidRPr="002752C5">
              <w:rPr>
                <w:sz w:val="28"/>
                <w:szCs w:val="28"/>
                <w:lang w:val="uz-Cyrl-UZ"/>
              </w:rPr>
              <w:t xml:space="preserve"> </w:t>
            </w:r>
            <w:r>
              <w:rPr>
                <w:sz w:val="28"/>
                <w:szCs w:val="28"/>
                <w:lang w:val="uz-Cyrl-UZ"/>
              </w:rPr>
              <w:t>bo‘ladigan</w:t>
            </w:r>
            <w:r w:rsidRPr="002752C5">
              <w:rPr>
                <w:sz w:val="28"/>
                <w:szCs w:val="28"/>
                <w:lang w:val="uz-Cyrl-UZ"/>
              </w:rPr>
              <w:t xml:space="preserve"> </w:t>
            </w:r>
            <w:r>
              <w:rPr>
                <w:sz w:val="28"/>
                <w:szCs w:val="28"/>
                <w:lang w:val="uz-Cyrl-UZ"/>
              </w:rPr>
              <w:t>uzilish</w:t>
            </w:r>
            <w:r w:rsidRPr="002752C5">
              <w:rPr>
                <w:sz w:val="28"/>
                <w:szCs w:val="28"/>
                <w:lang w:val="uz-Cyrl-UZ"/>
              </w:rPr>
              <w:t xml:space="preserve">, </w:t>
            </w:r>
            <w:r>
              <w:rPr>
                <w:sz w:val="28"/>
                <w:szCs w:val="28"/>
                <w:lang w:val="uz-Cyrl-UZ"/>
              </w:rPr>
              <w:t>ta’minot</w:t>
            </w:r>
            <w:r w:rsidRPr="002752C5">
              <w:rPr>
                <w:sz w:val="28"/>
                <w:szCs w:val="28"/>
                <w:lang w:val="uz-Cyrl-UZ"/>
              </w:rPr>
              <w:t xml:space="preserve"> </w:t>
            </w:r>
            <w:r>
              <w:rPr>
                <w:sz w:val="28"/>
                <w:szCs w:val="28"/>
                <w:lang w:val="uz-Cyrl-UZ"/>
              </w:rPr>
              <w:t>to‘xtab</w:t>
            </w:r>
            <w:r w:rsidRPr="002752C5">
              <w:rPr>
                <w:sz w:val="28"/>
                <w:szCs w:val="28"/>
                <w:lang w:val="uz-Cyrl-UZ"/>
              </w:rPr>
              <w:t xml:space="preserve"> </w:t>
            </w:r>
            <w:r>
              <w:rPr>
                <w:sz w:val="28"/>
                <w:szCs w:val="28"/>
                <w:lang w:val="uz-Cyrl-UZ"/>
              </w:rPr>
              <w:t>qolishidan</w:t>
            </w:r>
            <w:r w:rsidRPr="002752C5">
              <w:rPr>
                <w:sz w:val="28"/>
                <w:szCs w:val="28"/>
                <w:lang w:val="uz-Cyrl-UZ"/>
              </w:rPr>
              <w:t xml:space="preserve"> </w:t>
            </w:r>
            <w:r>
              <w:rPr>
                <w:sz w:val="28"/>
                <w:szCs w:val="28"/>
                <w:lang w:val="uz-Cyrl-UZ"/>
              </w:rPr>
              <w:t>bo‘ladigan</w:t>
            </w:r>
            <w:r w:rsidRPr="002752C5">
              <w:rPr>
                <w:sz w:val="28"/>
                <w:szCs w:val="28"/>
                <w:lang w:val="uz-Cyrl-UZ"/>
              </w:rPr>
              <w:t xml:space="preserve"> </w:t>
            </w:r>
            <w:r>
              <w:rPr>
                <w:sz w:val="28"/>
                <w:szCs w:val="28"/>
                <w:lang w:val="uz-Cyrl-UZ"/>
              </w:rPr>
              <w:t>uzilishlar</w:t>
            </w:r>
            <w:r w:rsidRPr="002752C5">
              <w:rPr>
                <w:sz w:val="28"/>
                <w:szCs w:val="28"/>
                <w:lang w:val="uz-Cyrl-UZ"/>
              </w:rPr>
              <w:t xml:space="preserve">, </w:t>
            </w:r>
            <w:r>
              <w:rPr>
                <w:sz w:val="28"/>
                <w:szCs w:val="28"/>
                <w:lang w:val="uz-Cyrl-UZ"/>
              </w:rPr>
              <w:t>kompyuter</w:t>
            </w:r>
            <w:r w:rsidRPr="002752C5">
              <w:rPr>
                <w:sz w:val="28"/>
                <w:szCs w:val="28"/>
                <w:lang w:val="uz-Cyrl-UZ"/>
              </w:rPr>
              <w:t xml:space="preserve"> </w:t>
            </w:r>
            <w:r>
              <w:rPr>
                <w:sz w:val="28"/>
                <w:szCs w:val="28"/>
                <w:lang w:val="uz-Cyrl-UZ"/>
              </w:rPr>
              <w:t>ishini</w:t>
            </w:r>
            <w:r w:rsidRPr="002752C5">
              <w:rPr>
                <w:sz w:val="28"/>
                <w:szCs w:val="28"/>
                <w:lang w:val="uz-Cyrl-UZ"/>
              </w:rPr>
              <w:t xml:space="preserve"> </w:t>
            </w:r>
            <w:r>
              <w:rPr>
                <w:sz w:val="28"/>
                <w:szCs w:val="28"/>
                <w:lang w:val="uz-Cyrl-UZ"/>
              </w:rPr>
              <w:t>nazorat</w:t>
            </w:r>
            <w:r w:rsidRPr="002752C5">
              <w:rPr>
                <w:sz w:val="28"/>
                <w:szCs w:val="28"/>
                <w:lang w:val="uz-Cyrl-UZ"/>
              </w:rPr>
              <w:t xml:space="preserve"> </w:t>
            </w:r>
            <w:r>
              <w:rPr>
                <w:sz w:val="28"/>
                <w:szCs w:val="28"/>
                <w:lang w:val="uz-Cyrl-UZ"/>
              </w:rPr>
              <w:t>qilish</w:t>
            </w:r>
            <w:r w:rsidRPr="002752C5">
              <w:rPr>
                <w:sz w:val="28"/>
                <w:szCs w:val="28"/>
                <w:lang w:val="uz-Cyrl-UZ"/>
              </w:rPr>
              <w:t xml:space="preserve"> </w:t>
            </w:r>
            <w:r>
              <w:rPr>
                <w:sz w:val="28"/>
                <w:szCs w:val="28"/>
                <w:lang w:val="uz-Cyrl-UZ"/>
              </w:rPr>
              <w:t>sxemalaridan</w:t>
            </w:r>
            <w:r w:rsidRPr="002752C5">
              <w:rPr>
                <w:sz w:val="28"/>
                <w:szCs w:val="28"/>
                <w:lang w:val="uz-Cyrl-UZ"/>
              </w:rPr>
              <w:t xml:space="preserve"> </w:t>
            </w:r>
            <w:r>
              <w:rPr>
                <w:sz w:val="28"/>
                <w:szCs w:val="28"/>
                <w:lang w:val="uz-Cyrl-UZ"/>
              </w:rPr>
              <w:t>bo‘ladigan</w:t>
            </w:r>
            <w:r w:rsidRPr="002752C5">
              <w:rPr>
                <w:sz w:val="28"/>
                <w:szCs w:val="28"/>
                <w:lang w:val="uz-Cyrl-UZ"/>
              </w:rPr>
              <w:t xml:space="preserve"> </w:t>
            </w:r>
            <w:r>
              <w:rPr>
                <w:sz w:val="28"/>
                <w:szCs w:val="28"/>
                <w:lang w:val="uz-Cyrl-UZ"/>
              </w:rPr>
              <w:t>uzilishlar</w:t>
            </w:r>
            <w:r w:rsidRPr="002752C5">
              <w:rPr>
                <w:sz w:val="28"/>
                <w:szCs w:val="28"/>
                <w:lang w:val="uz-Cyrl-UZ"/>
              </w:rPr>
              <w:t xml:space="preserve"> </w:t>
            </w:r>
            <w:r>
              <w:rPr>
                <w:sz w:val="28"/>
                <w:szCs w:val="28"/>
                <w:lang w:val="uz-Cyrl-UZ"/>
              </w:rPr>
              <w:t>kabi</w:t>
            </w:r>
            <w:r w:rsidRPr="002752C5">
              <w:rPr>
                <w:sz w:val="28"/>
                <w:szCs w:val="28"/>
                <w:lang w:val="uz-Cyrl-UZ"/>
              </w:rPr>
              <w:t xml:space="preserve"> </w:t>
            </w:r>
            <w:r>
              <w:rPr>
                <w:sz w:val="28"/>
                <w:szCs w:val="28"/>
                <w:lang w:val="uz-Cyrl-UZ"/>
              </w:rPr>
              <w:t>tashqi</w:t>
            </w:r>
            <w:r w:rsidRPr="002752C5">
              <w:rPr>
                <w:sz w:val="28"/>
                <w:szCs w:val="28"/>
                <w:lang w:val="uz-Cyrl-UZ"/>
              </w:rPr>
              <w:t xml:space="preserve"> </w:t>
            </w:r>
            <w:r>
              <w:rPr>
                <w:sz w:val="28"/>
                <w:szCs w:val="28"/>
                <w:lang w:val="uz-Cyrl-UZ"/>
              </w:rPr>
              <w:t>voqealarga</w:t>
            </w:r>
            <w:r w:rsidRPr="002752C5">
              <w:rPr>
                <w:sz w:val="28"/>
                <w:szCs w:val="28"/>
                <w:lang w:val="uz-Cyrl-UZ"/>
              </w:rPr>
              <w:t xml:space="preserve"> </w:t>
            </w:r>
            <w:r>
              <w:rPr>
                <w:sz w:val="28"/>
                <w:szCs w:val="28"/>
                <w:lang w:val="uz-Cyrl-UZ"/>
              </w:rPr>
              <w:t>javoban</w:t>
            </w:r>
            <w:r w:rsidRPr="002752C5">
              <w:rPr>
                <w:sz w:val="28"/>
                <w:szCs w:val="28"/>
                <w:lang w:val="uz-Cyrl-UZ"/>
              </w:rPr>
              <w:t xml:space="preserve">, </w:t>
            </w:r>
            <w:r>
              <w:rPr>
                <w:sz w:val="28"/>
                <w:szCs w:val="28"/>
                <w:lang w:val="uz-Cyrl-UZ"/>
              </w:rPr>
              <w:t>kompyuter</w:t>
            </w:r>
            <w:r w:rsidRPr="002752C5">
              <w:rPr>
                <w:sz w:val="28"/>
                <w:szCs w:val="28"/>
                <w:lang w:val="uz-Cyrl-UZ"/>
              </w:rPr>
              <w:t xml:space="preserve"> </w:t>
            </w:r>
            <w:r>
              <w:rPr>
                <w:sz w:val="28"/>
                <w:szCs w:val="28"/>
                <w:lang w:val="uz-Cyrl-UZ"/>
              </w:rPr>
              <w:t>sxemalari</w:t>
            </w:r>
            <w:r w:rsidRPr="002752C5">
              <w:rPr>
                <w:sz w:val="28"/>
                <w:szCs w:val="28"/>
                <w:lang w:val="uz-Cyrl-UZ"/>
              </w:rPr>
              <w:t xml:space="preserve"> </w:t>
            </w:r>
            <w:r>
              <w:rPr>
                <w:sz w:val="28"/>
                <w:szCs w:val="28"/>
                <w:lang w:val="uz-Cyrl-UZ"/>
              </w:rPr>
              <w:t>tufayli</w:t>
            </w:r>
            <w:r w:rsidRPr="002752C5">
              <w:rPr>
                <w:sz w:val="28"/>
                <w:szCs w:val="28"/>
                <w:lang w:val="uz-Cyrl-UZ"/>
              </w:rPr>
              <w:t xml:space="preserve"> </w:t>
            </w:r>
            <w:r>
              <w:rPr>
                <w:sz w:val="28"/>
                <w:szCs w:val="28"/>
                <w:lang w:val="uz-Cyrl-UZ"/>
              </w:rPr>
              <w:t>yuzaga</w:t>
            </w:r>
            <w:r w:rsidRPr="002752C5">
              <w:rPr>
                <w:sz w:val="28"/>
                <w:szCs w:val="28"/>
                <w:lang w:val="uz-Cyrl-UZ"/>
              </w:rPr>
              <w:t xml:space="preserve"> </w:t>
            </w:r>
            <w:r>
              <w:rPr>
                <w:sz w:val="28"/>
                <w:szCs w:val="28"/>
                <w:lang w:val="uz-Cyrl-UZ"/>
              </w:rPr>
              <w:t>keladigan</w:t>
            </w:r>
            <w:r w:rsidRPr="002752C5">
              <w:rPr>
                <w:sz w:val="28"/>
                <w:szCs w:val="28"/>
                <w:lang w:val="uz-Cyrl-UZ"/>
              </w:rPr>
              <w:t xml:space="preserve"> </w:t>
            </w:r>
            <w:r>
              <w:rPr>
                <w:sz w:val="28"/>
                <w:szCs w:val="28"/>
                <w:lang w:val="uz-Cyrl-UZ"/>
              </w:rPr>
              <w:t>uzilish</w:t>
            </w:r>
            <w:r w:rsidRPr="002752C5">
              <w:rPr>
                <w:sz w:val="28"/>
                <w:szCs w:val="28"/>
                <w:lang w:val="uz-Cyrl-UZ"/>
              </w:rPr>
              <w:t>.</w:t>
            </w:r>
          </w:p>
          <w:p w:rsidR="007A6AC6" w:rsidRPr="003C625E" w:rsidRDefault="007A6AC6" w:rsidP="004E5BD5">
            <w:pPr>
              <w:tabs>
                <w:tab w:val="left" w:pos="4320"/>
                <w:tab w:val="left" w:pos="4500"/>
              </w:tabs>
              <w:jc w:val="both"/>
              <w:rPr>
                <w:sz w:val="18"/>
                <w:szCs w:val="18"/>
              </w:rPr>
            </w:pPr>
          </w:p>
          <w:p w:rsidR="007A6AC6" w:rsidRPr="002752C5" w:rsidRDefault="007A6AC6" w:rsidP="004E5BD5">
            <w:pPr>
              <w:tabs>
                <w:tab w:val="left" w:pos="4320"/>
                <w:tab w:val="left" w:pos="4500"/>
              </w:tabs>
              <w:jc w:val="both"/>
              <w:rPr>
                <w:sz w:val="28"/>
                <w:szCs w:val="28"/>
                <w:lang w:val="uz-Cyrl-UZ"/>
              </w:rPr>
            </w:pPr>
            <w:r w:rsidRPr="002752C5">
              <w:rPr>
                <w:sz w:val="28"/>
                <w:szCs w:val="28"/>
                <w:lang w:val="uz-Cyrl-UZ"/>
              </w:rPr>
              <w:t>Компьютер ишидаги, команда орқали юзага келтириладиган дастурий узилишлардан фарқли равишда, клавишаларнинг босилиши, ташқи қурилмалардан бўладиган узилиш, таъминот тўхтаб қолишидан бўладиган узилишлар, компьютер ишини назорат қи</w:t>
            </w:r>
            <w:r w:rsidR="003C625E" w:rsidRPr="003C625E">
              <w:rPr>
                <w:sz w:val="28"/>
                <w:szCs w:val="28"/>
              </w:rPr>
              <w:t>-</w:t>
            </w:r>
            <w:r w:rsidRPr="002752C5">
              <w:rPr>
                <w:sz w:val="28"/>
                <w:szCs w:val="28"/>
                <w:lang w:val="uz-Cyrl-UZ"/>
              </w:rPr>
              <w:t>лиш схемаларидан бўладиган узилишлар каби ташқи воқеаларга жавобан, компьютер схемалари туфайли юзага келадиган узилиш.</w:t>
            </w:r>
          </w:p>
        </w:tc>
      </w:tr>
      <w:tr w:rsidR="007A6AC6" w:rsidRPr="005C742E" w:rsidTr="00A469BE">
        <w:trPr>
          <w:tblCellSpacing w:w="0" w:type="dxa"/>
          <w:jc w:val="center"/>
        </w:trPr>
        <w:tc>
          <w:tcPr>
            <w:tcW w:w="2079" w:type="pct"/>
          </w:tcPr>
          <w:p w:rsidR="007A6AC6" w:rsidRPr="002E1A74" w:rsidRDefault="007A6AC6" w:rsidP="004E5BD5">
            <w:pPr>
              <w:tabs>
                <w:tab w:val="left" w:pos="4320"/>
                <w:tab w:val="left" w:pos="4500"/>
              </w:tabs>
              <w:rPr>
                <w:b/>
                <w:sz w:val="28"/>
                <w:szCs w:val="28"/>
                <w:lang w:val="uz-Cyrl-UZ"/>
              </w:rPr>
            </w:pPr>
            <w:r w:rsidRPr="002E1A74">
              <w:rPr>
                <w:b/>
                <w:sz w:val="28"/>
                <w:szCs w:val="28"/>
                <w:lang w:val="uz-Cyrl-UZ"/>
              </w:rPr>
              <w:t>Аппаратный контроль</w:t>
            </w:r>
          </w:p>
          <w:p w:rsidR="007A6AC6" w:rsidRPr="002E1A74" w:rsidRDefault="007A6AC6" w:rsidP="004E5BD5">
            <w:pPr>
              <w:tabs>
                <w:tab w:val="left" w:pos="4320"/>
                <w:tab w:val="left" w:pos="4500"/>
              </w:tabs>
              <w:rPr>
                <w:b/>
                <w:sz w:val="28"/>
                <w:szCs w:val="28"/>
                <w:lang w:val="uz-Cyrl-UZ"/>
              </w:rPr>
            </w:pPr>
            <w:r w:rsidRPr="002E1A74">
              <w:rPr>
                <w:b/>
                <w:sz w:val="28"/>
                <w:szCs w:val="28"/>
                <w:lang w:val="uz-Cyrl-UZ"/>
              </w:rPr>
              <w:t xml:space="preserve">uz </w:t>
            </w:r>
            <w:r w:rsidRPr="002E1A74">
              <w:rPr>
                <w:sz w:val="28"/>
                <w:szCs w:val="28"/>
                <w:lang w:val="uz-Cyrl-UZ"/>
              </w:rPr>
              <w:t>-</w:t>
            </w:r>
            <w:r w:rsidRPr="002E1A74">
              <w:rPr>
                <w:b/>
                <w:sz w:val="28"/>
                <w:szCs w:val="28"/>
                <w:lang w:val="uz-Cyrl-UZ"/>
              </w:rPr>
              <w:t xml:space="preserve"> </w:t>
            </w:r>
            <w:r w:rsidRPr="002E1A74">
              <w:rPr>
                <w:sz w:val="28"/>
                <w:szCs w:val="28"/>
                <w:lang w:val="uz-Cyrl-UZ"/>
              </w:rPr>
              <w:t>apparat yordamida nazorat qilish</w:t>
            </w:r>
          </w:p>
          <w:p w:rsidR="007A6AC6" w:rsidRPr="00B36179" w:rsidRDefault="007A6AC6" w:rsidP="004E5BD5">
            <w:pPr>
              <w:tabs>
                <w:tab w:val="left" w:pos="4320"/>
                <w:tab w:val="left" w:pos="4500"/>
              </w:tabs>
              <w:rPr>
                <w:sz w:val="28"/>
                <w:szCs w:val="28"/>
                <w:lang w:val="uz-Cyrl-UZ"/>
              </w:rPr>
            </w:pPr>
            <w:r w:rsidRPr="002E1A74">
              <w:rPr>
                <w:b/>
                <w:sz w:val="28"/>
                <w:szCs w:val="28"/>
                <w:lang w:val="uz-Cyrl-UZ"/>
              </w:rPr>
              <w:t xml:space="preserve">       </w:t>
            </w:r>
            <w:r w:rsidRPr="002E1A74">
              <w:rPr>
                <w:sz w:val="28"/>
                <w:szCs w:val="28"/>
                <w:lang w:val="uz-Cyrl-UZ"/>
              </w:rPr>
              <w:t>аппарат ёрдамида назорат</w:t>
            </w:r>
            <w:r>
              <w:rPr>
                <w:sz w:val="28"/>
                <w:szCs w:val="28"/>
                <w:lang w:val="uz-Cyrl-UZ"/>
              </w:rPr>
              <w:t xml:space="preserve"> қилиш</w:t>
            </w:r>
          </w:p>
          <w:p w:rsidR="007A6AC6" w:rsidRPr="00D430C0" w:rsidRDefault="007A6AC6" w:rsidP="00D430C0">
            <w:pPr>
              <w:tabs>
                <w:tab w:val="left" w:pos="4320"/>
                <w:tab w:val="left" w:pos="4500"/>
              </w:tabs>
              <w:rPr>
                <w:sz w:val="28"/>
                <w:szCs w:val="28"/>
                <w:lang w:val="uz-Cyrl-UZ"/>
              </w:rPr>
            </w:pPr>
            <w:r w:rsidRPr="002E1A74">
              <w:rPr>
                <w:b/>
                <w:sz w:val="28"/>
                <w:szCs w:val="28"/>
                <w:lang w:val="uz-Cyrl-UZ"/>
              </w:rPr>
              <w:t xml:space="preserve">en </w:t>
            </w:r>
            <w:r w:rsidRPr="00736B0F">
              <w:rPr>
                <w:sz w:val="28"/>
                <w:szCs w:val="28"/>
                <w:lang w:val="uz-Cyrl-UZ"/>
              </w:rPr>
              <w:t>-</w:t>
            </w:r>
            <w:r w:rsidRPr="002E1A74">
              <w:rPr>
                <w:sz w:val="28"/>
                <w:szCs w:val="28"/>
                <w:lang w:val="uz-Cyrl-UZ"/>
              </w:rPr>
              <w:t xml:space="preserve"> hardware check </w:t>
            </w:r>
          </w:p>
          <w:p w:rsidR="007A6AC6" w:rsidRPr="002E1A74" w:rsidRDefault="007A6AC6" w:rsidP="004E5BD5">
            <w:pPr>
              <w:tabs>
                <w:tab w:val="left" w:pos="4320"/>
                <w:tab w:val="left" w:pos="4500"/>
              </w:tabs>
              <w:rPr>
                <w:sz w:val="28"/>
                <w:szCs w:val="28"/>
                <w:lang w:val="uz-Cyrl-UZ"/>
              </w:rPr>
            </w:pPr>
          </w:p>
        </w:tc>
        <w:tc>
          <w:tcPr>
            <w:tcW w:w="2921" w:type="pct"/>
          </w:tcPr>
          <w:p w:rsidR="007A6AC6" w:rsidRDefault="007A6AC6" w:rsidP="004E5BD5">
            <w:pPr>
              <w:tabs>
                <w:tab w:val="left" w:pos="4320"/>
                <w:tab w:val="left" w:pos="4500"/>
              </w:tabs>
              <w:jc w:val="both"/>
              <w:rPr>
                <w:sz w:val="28"/>
                <w:szCs w:val="28"/>
                <w:lang w:val="uz-Cyrl-UZ"/>
              </w:rPr>
            </w:pPr>
            <w:r>
              <w:rPr>
                <w:sz w:val="28"/>
                <w:szCs w:val="28"/>
              </w:rPr>
              <w:t>Автоматический контроль, осуществляемый аппаратными средствами с целью обнаружения ошибок в функционировании устройств</w:t>
            </w:r>
            <w:r w:rsidRPr="00BA25C8">
              <w:rPr>
                <w:sz w:val="28"/>
                <w:szCs w:val="28"/>
              </w:rPr>
              <w:t>.</w:t>
            </w:r>
          </w:p>
          <w:p w:rsidR="007A6AC6" w:rsidRPr="003C625E" w:rsidRDefault="007A6AC6" w:rsidP="004E5BD5">
            <w:pPr>
              <w:tabs>
                <w:tab w:val="left" w:pos="4320"/>
                <w:tab w:val="left" w:pos="4500"/>
              </w:tabs>
              <w:jc w:val="both"/>
              <w:rPr>
                <w:sz w:val="18"/>
                <w:szCs w:val="18"/>
              </w:rPr>
            </w:pPr>
          </w:p>
          <w:p w:rsidR="007A6AC6" w:rsidRDefault="007A6AC6" w:rsidP="004E5BD5">
            <w:pPr>
              <w:tabs>
                <w:tab w:val="left" w:pos="4320"/>
                <w:tab w:val="left" w:pos="4500"/>
              </w:tabs>
              <w:jc w:val="both"/>
              <w:rPr>
                <w:sz w:val="28"/>
                <w:szCs w:val="28"/>
                <w:lang w:val="en-US"/>
              </w:rPr>
            </w:pPr>
            <w:r>
              <w:rPr>
                <w:sz w:val="28"/>
                <w:szCs w:val="28"/>
                <w:lang w:val="uz-Cyrl-UZ"/>
              </w:rPr>
              <w:t>Qurilmalarning ishlashidagi xatoliklarni aniqlash</w:t>
            </w:r>
            <w:r w:rsidRPr="002752C5">
              <w:rPr>
                <w:sz w:val="28"/>
                <w:szCs w:val="28"/>
                <w:lang w:val="uz-Cyrl-UZ"/>
              </w:rPr>
              <w:t xml:space="preserve"> </w:t>
            </w:r>
            <w:r>
              <w:rPr>
                <w:sz w:val="28"/>
                <w:szCs w:val="28"/>
                <w:lang w:val="uz-Cyrl-UZ"/>
              </w:rPr>
              <w:t>maqsadida</w:t>
            </w:r>
            <w:r w:rsidRPr="002752C5">
              <w:rPr>
                <w:sz w:val="28"/>
                <w:szCs w:val="28"/>
                <w:lang w:val="uz-Cyrl-UZ"/>
              </w:rPr>
              <w:t xml:space="preserve">, </w:t>
            </w:r>
            <w:r>
              <w:rPr>
                <w:sz w:val="28"/>
                <w:szCs w:val="28"/>
                <w:lang w:val="uz-Cyrl-UZ"/>
              </w:rPr>
              <w:t>apparat</w:t>
            </w:r>
            <w:r w:rsidRPr="002752C5">
              <w:rPr>
                <w:sz w:val="28"/>
                <w:szCs w:val="28"/>
                <w:lang w:val="uz-Cyrl-UZ"/>
              </w:rPr>
              <w:t xml:space="preserve"> </w:t>
            </w:r>
            <w:r>
              <w:rPr>
                <w:sz w:val="28"/>
                <w:szCs w:val="28"/>
                <w:lang w:val="uz-Cyrl-UZ"/>
              </w:rPr>
              <w:t>vositalar</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amalga</w:t>
            </w:r>
            <w:r w:rsidRPr="002752C5">
              <w:rPr>
                <w:sz w:val="28"/>
                <w:szCs w:val="28"/>
                <w:lang w:val="uz-Cyrl-UZ"/>
              </w:rPr>
              <w:t xml:space="preserve"> </w:t>
            </w:r>
            <w:r>
              <w:rPr>
                <w:sz w:val="28"/>
                <w:szCs w:val="28"/>
                <w:lang w:val="uz-Cyrl-UZ"/>
              </w:rPr>
              <w:t>oshiriladigan</w:t>
            </w:r>
            <w:r w:rsidRPr="002752C5">
              <w:rPr>
                <w:sz w:val="28"/>
                <w:szCs w:val="28"/>
                <w:lang w:val="uz-Cyrl-UZ"/>
              </w:rPr>
              <w:t xml:space="preserve"> </w:t>
            </w:r>
            <w:r>
              <w:rPr>
                <w:sz w:val="28"/>
                <w:szCs w:val="28"/>
                <w:lang w:val="uz-Cyrl-UZ"/>
              </w:rPr>
              <w:t>avtomatik</w:t>
            </w:r>
            <w:r w:rsidRPr="002752C5">
              <w:rPr>
                <w:sz w:val="28"/>
                <w:szCs w:val="28"/>
                <w:lang w:val="uz-Cyrl-UZ"/>
              </w:rPr>
              <w:t xml:space="preserve"> </w:t>
            </w:r>
            <w:r>
              <w:rPr>
                <w:sz w:val="28"/>
                <w:szCs w:val="28"/>
                <w:lang w:val="uz-Cyrl-UZ"/>
              </w:rPr>
              <w:t>nazorat</w:t>
            </w:r>
            <w:r w:rsidRPr="002752C5">
              <w:rPr>
                <w:sz w:val="28"/>
                <w:szCs w:val="28"/>
                <w:lang w:val="uz-Cyrl-UZ"/>
              </w:rPr>
              <w:t>.</w:t>
            </w:r>
          </w:p>
          <w:p w:rsidR="007A6AC6" w:rsidRPr="003C625E" w:rsidRDefault="007A6AC6" w:rsidP="004E5BD5">
            <w:pPr>
              <w:tabs>
                <w:tab w:val="left" w:pos="4320"/>
                <w:tab w:val="left" w:pos="4500"/>
              </w:tabs>
              <w:jc w:val="both"/>
              <w:rPr>
                <w:sz w:val="18"/>
                <w:szCs w:val="18"/>
                <w:lang w:val="en-US"/>
              </w:rPr>
            </w:pPr>
          </w:p>
          <w:p w:rsidR="007A6AC6" w:rsidRPr="002752C5" w:rsidRDefault="007A6AC6" w:rsidP="004E5BD5">
            <w:pPr>
              <w:tabs>
                <w:tab w:val="left" w:pos="4320"/>
                <w:tab w:val="left" w:pos="4500"/>
              </w:tabs>
              <w:jc w:val="both"/>
              <w:rPr>
                <w:sz w:val="28"/>
                <w:szCs w:val="28"/>
                <w:lang w:val="uz-Cyrl-UZ"/>
              </w:rPr>
            </w:pPr>
            <w:r>
              <w:rPr>
                <w:sz w:val="28"/>
                <w:szCs w:val="28"/>
                <w:lang w:val="uz-Cyrl-UZ"/>
              </w:rPr>
              <w:lastRenderedPageBreak/>
              <w:t xml:space="preserve">Қурилмаларнинг ишлашидаги хатоликларни </w:t>
            </w:r>
            <w:r w:rsidRPr="002752C5">
              <w:rPr>
                <w:sz w:val="28"/>
                <w:szCs w:val="28"/>
                <w:lang w:val="uz-Cyrl-UZ"/>
              </w:rPr>
              <w:t>аниқлаш мақсадида, аппарат воситалар билан амалга ошириладиган автоматик назорат.</w:t>
            </w:r>
          </w:p>
        </w:tc>
      </w:tr>
      <w:tr w:rsidR="007A6AC6" w:rsidRPr="005C742E" w:rsidTr="00A469BE">
        <w:trPr>
          <w:tblCellSpacing w:w="0" w:type="dxa"/>
          <w:jc w:val="center"/>
        </w:trPr>
        <w:tc>
          <w:tcPr>
            <w:tcW w:w="2079" w:type="pct"/>
          </w:tcPr>
          <w:p w:rsidR="007A6AC6" w:rsidRPr="00D430C0" w:rsidRDefault="007A6AC6" w:rsidP="004E5BD5">
            <w:pPr>
              <w:tabs>
                <w:tab w:val="left" w:pos="4320"/>
                <w:tab w:val="left" w:pos="4500"/>
              </w:tabs>
              <w:rPr>
                <w:b/>
                <w:sz w:val="28"/>
                <w:szCs w:val="28"/>
                <w:lang w:val="uz-Cyrl-UZ"/>
              </w:rPr>
            </w:pPr>
            <w:r w:rsidRPr="00D430C0">
              <w:rPr>
                <w:b/>
                <w:sz w:val="28"/>
                <w:szCs w:val="28"/>
                <w:lang w:val="uz-Cyrl-UZ"/>
              </w:rPr>
              <w:t>Аппаратный монитор</w:t>
            </w:r>
          </w:p>
          <w:p w:rsidR="007A6AC6" w:rsidRPr="002752C5" w:rsidRDefault="007A6AC6"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apparat</w:t>
            </w:r>
            <w:r w:rsidRPr="002752C5">
              <w:rPr>
                <w:sz w:val="28"/>
                <w:szCs w:val="28"/>
                <w:lang w:val="uz-Cyrl-UZ"/>
              </w:rPr>
              <w:t xml:space="preserve"> </w:t>
            </w:r>
            <w:r>
              <w:rPr>
                <w:sz w:val="28"/>
                <w:szCs w:val="28"/>
                <w:lang w:val="uz-Cyrl-UZ"/>
              </w:rPr>
              <w:t>monitori</w:t>
            </w:r>
          </w:p>
          <w:p w:rsidR="007A6AC6" w:rsidRPr="00844AE4" w:rsidRDefault="007A6AC6" w:rsidP="004E5BD5">
            <w:pPr>
              <w:tabs>
                <w:tab w:val="left" w:pos="4320"/>
                <w:tab w:val="left" w:pos="4500"/>
              </w:tabs>
              <w:rPr>
                <w:sz w:val="28"/>
                <w:szCs w:val="28"/>
              </w:rPr>
            </w:pPr>
            <w:r w:rsidRPr="002752C5">
              <w:rPr>
                <w:sz w:val="28"/>
                <w:szCs w:val="28"/>
                <w:lang w:val="uz-Cyrl-UZ"/>
              </w:rPr>
              <w:t xml:space="preserve">       аппарат монитори</w:t>
            </w:r>
          </w:p>
          <w:p w:rsidR="007A6AC6" w:rsidRPr="00D430C0" w:rsidRDefault="007A6AC6" w:rsidP="00D430C0">
            <w:pPr>
              <w:tabs>
                <w:tab w:val="left" w:pos="4320"/>
                <w:tab w:val="left" w:pos="4500"/>
              </w:tabs>
              <w:rPr>
                <w:sz w:val="28"/>
                <w:szCs w:val="28"/>
                <w:lang w:val="uz-Cyrl-UZ"/>
              </w:rPr>
            </w:pPr>
            <w:r w:rsidRPr="00851FCC">
              <w:rPr>
                <w:b/>
                <w:sz w:val="28"/>
                <w:szCs w:val="28"/>
                <w:lang w:val="en-US"/>
              </w:rPr>
              <w:t xml:space="preserve">en </w:t>
            </w:r>
            <w:r w:rsidRPr="00736B0F">
              <w:rPr>
                <w:sz w:val="28"/>
                <w:szCs w:val="28"/>
                <w:lang w:val="en-US"/>
              </w:rPr>
              <w:t>-</w:t>
            </w:r>
            <w:r w:rsidRPr="00D430C0">
              <w:rPr>
                <w:sz w:val="28"/>
                <w:szCs w:val="28"/>
                <w:lang w:val="uz-Cyrl-UZ"/>
              </w:rPr>
              <w:t xml:space="preserve"> hardware monitor </w:t>
            </w:r>
          </w:p>
          <w:p w:rsidR="007A6AC6" w:rsidRPr="00851FCC" w:rsidRDefault="007A6AC6" w:rsidP="004E5BD5">
            <w:pPr>
              <w:tabs>
                <w:tab w:val="left" w:pos="4320"/>
                <w:tab w:val="left" w:pos="4500"/>
              </w:tabs>
              <w:rPr>
                <w:sz w:val="28"/>
                <w:szCs w:val="28"/>
                <w:lang w:val="en-US"/>
              </w:rPr>
            </w:pPr>
          </w:p>
        </w:tc>
        <w:tc>
          <w:tcPr>
            <w:tcW w:w="2921" w:type="pct"/>
          </w:tcPr>
          <w:p w:rsidR="007A6AC6" w:rsidRDefault="007A6AC6" w:rsidP="004E5BD5">
            <w:pPr>
              <w:tabs>
                <w:tab w:val="left" w:pos="4320"/>
                <w:tab w:val="left" w:pos="4500"/>
              </w:tabs>
              <w:jc w:val="both"/>
              <w:rPr>
                <w:sz w:val="28"/>
                <w:szCs w:val="28"/>
                <w:lang w:val="uz-Cyrl-UZ"/>
              </w:rPr>
            </w:pPr>
            <w:r>
              <w:rPr>
                <w:sz w:val="28"/>
                <w:szCs w:val="28"/>
              </w:rPr>
              <w:t>Устройство, непосредственно считывающее электронные сигналы компьютерной системы для анализа ее производительности</w:t>
            </w:r>
            <w:r w:rsidRPr="0099336E">
              <w:rPr>
                <w:sz w:val="28"/>
                <w:szCs w:val="28"/>
              </w:rPr>
              <w:t>.</w:t>
            </w:r>
          </w:p>
          <w:p w:rsidR="007A6AC6" w:rsidRPr="00D71DDC" w:rsidRDefault="007A6AC6" w:rsidP="004E5BD5">
            <w:pPr>
              <w:tabs>
                <w:tab w:val="left" w:pos="4320"/>
                <w:tab w:val="left" w:pos="4500"/>
              </w:tabs>
              <w:jc w:val="both"/>
              <w:rPr>
                <w:sz w:val="28"/>
                <w:szCs w:val="28"/>
              </w:rPr>
            </w:pPr>
          </w:p>
          <w:p w:rsidR="007A6AC6" w:rsidRDefault="007A6AC6" w:rsidP="004E5BD5">
            <w:pPr>
              <w:tabs>
                <w:tab w:val="left" w:pos="4320"/>
                <w:tab w:val="left" w:pos="4500"/>
              </w:tabs>
              <w:jc w:val="both"/>
              <w:rPr>
                <w:sz w:val="28"/>
                <w:szCs w:val="28"/>
                <w:lang w:val="en-US"/>
              </w:rPr>
            </w:pPr>
            <w:r>
              <w:rPr>
                <w:sz w:val="28"/>
                <w:szCs w:val="28"/>
                <w:lang w:val="uz-Cyrl-UZ"/>
              </w:rPr>
              <w:t>Kompyuter</w:t>
            </w:r>
            <w:r w:rsidRPr="002752C5">
              <w:rPr>
                <w:sz w:val="28"/>
                <w:szCs w:val="28"/>
                <w:lang w:val="uz-Cyrl-UZ"/>
              </w:rPr>
              <w:t xml:space="preserve"> </w:t>
            </w:r>
            <w:r>
              <w:rPr>
                <w:sz w:val="28"/>
                <w:szCs w:val="28"/>
                <w:lang w:val="uz-Cyrl-UZ"/>
              </w:rPr>
              <w:t>tizimining</w:t>
            </w:r>
            <w:r w:rsidRPr="002752C5">
              <w:rPr>
                <w:sz w:val="28"/>
                <w:szCs w:val="28"/>
                <w:lang w:val="uz-Cyrl-UZ"/>
              </w:rPr>
              <w:t xml:space="preserve"> </w:t>
            </w:r>
            <w:r>
              <w:rPr>
                <w:sz w:val="28"/>
                <w:szCs w:val="28"/>
                <w:lang w:val="uz-Cyrl-UZ"/>
              </w:rPr>
              <w:t>unumdorligini</w:t>
            </w:r>
            <w:r w:rsidRPr="002752C5">
              <w:rPr>
                <w:sz w:val="28"/>
                <w:szCs w:val="28"/>
                <w:lang w:val="uz-Cyrl-UZ"/>
              </w:rPr>
              <w:t xml:space="preserve"> </w:t>
            </w:r>
            <w:r>
              <w:rPr>
                <w:sz w:val="28"/>
                <w:szCs w:val="28"/>
                <w:lang w:val="uz-Cyrl-UZ"/>
              </w:rPr>
              <w:t>tahlil</w:t>
            </w:r>
            <w:r w:rsidRPr="002752C5">
              <w:rPr>
                <w:sz w:val="28"/>
                <w:szCs w:val="28"/>
                <w:lang w:val="uz-Cyrl-UZ"/>
              </w:rPr>
              <w:t xml:space="preserve"> </w:t>
            </w:r>
            <w:r>
              <w:rPr>
                <w:sz w:val="28"/>
                <w:szCs w:val="28"/>
                <w:lang w:val="uz-Cyrl-UZ"/>
              </w:rPr>
              <w:t>qilish</w:t>
            </w:r>
            <w:r w:rsidRPr="002752C5">
              <w:rPr>
                <w:sz w:val="28"/>
                <w:szCs w:val="28"/>
                <w:lang w:val="uz-Cyrl-UZ"/>
              </w:rPr>
              <w:t xml:space="preserve"> </w:t>
            </w:r>
            <w:r>
              <w:rPr>
                <w:sz w:val="28"/>
                <w:szCs w:val="28"/>
                <w:lang w:val="uz-Cyrl-UZ"/>
              </w:rPr>
              <w:t>uchun, bu tizim elektron signallarini to‘g‘ridan</w:t>
            </w:r>
            <w:r w:rsidRPr="002752C5">
              <w:rPr>
                <w:sz w:val="28"/>
                <w:szCs w:val="28"/>
                <w:lang w:val="uz-Cyrl-UZ"/>
              </w:rPr>
              <w:t>-</w:t>
            </w:r>
            <w:r>
              <w:rPr>
                <w:sz w:val="28"/>
                <w:szCs w:val="28"/>
                <w:lang w:val="uz-Cyrl-UZ"/>
              </w:rPr>
              <w:t>to‘g‘ri</w:t>
            </w:r>
            <w:r w:rsidRPr="002752C5">
              <w:rPr>
                <w:sz w:val="28"/>
                <w:szCs w:val="28"/>
                <w:lang w:val="uz-Cyrl-UZ"/>
              </w:rPr>
              <w:t xml:space="preserve"> </w:t>
            </w:r>
            <w:r>
              <w:rPr>
                <w:sz w:val="28"/>
                <w:szCs w:val="28"/>
                <w:lang w:val="uz-Cyrl-UZ"/>
              </w:rPr>
              <w:t>o‘qiydigan</w:t>
            </w:r>
            <w:r w:rsidRPr="002752C5">
              <w:rPr>
                <w:sz w:val="28"/>
                <w:szCs w:val="28"/>
                <w:lang w:val="uz-Cyrl-UZ"/>
              </w:rPr>
              <w:t xml:space="preserve"> </w:t>
            </w:r>
            <w:r>
              <w:rPr>
                <w:sz w:val="28"/>
                <w:szCs w:val="28"/>
                <w:lang w:val="uz-Cyrl-UZ"/>
              </w:rPr>
              <w:t>qurilma</w:t>
            </w:r>
            <w:r w:rsidRPr="002752C5">
              <w:rPr>
                <w:sz w:val="28"/>
                <w:szCs w:val="28"/>
                <w:lang w:val="uz-Cyrl-UZ"/>
              </w:rPr>
              <w:t>.</w:t>
            </w:r>
          </w:p>
          <w:p w:rsidR="007A6AC6" w:rsidRPr="00536BF1" w:rsidRDefault="007A6AC6" w:rsidP="004E5BD5">
            <w:pPr>
              <w:tabs>
                <w:tab w:val="left" w:pos="4320"/>
                <w:tab w:val="left" w:pos="4500"/>
              </w:tabs>
              <w:jc w:val="both"/>
              <w:rPr>
                <w:sz w:val="28"/>
                <w:szCs w:val="28"/>
                <w:lang w:val="en-US"/>
              </w:rPr>
            </w:pPr>
          </w:p>
          <w:p w:rsidR="007A6AC6" w:rsidRPr="002752C5" w:rsidRDefault="007A6AC6" w:rsidP="004E5BD5">
            <w:pPr>
              <w:tabs>
                <w:tab w:val="left" w:pos="4320"/>
                <w:tab w:val="left" w:pos="4500"/>
              </w:tabs>
              <w:jc w:val="both"/>
              <w:rPr>
                <w:sz w:val="28"/>
                <w:szCs w:val="28"/>
                <w:lang w:val="uz-Cyrl-UZ"/>
              </w:rPr>
            </w:pPr>
            <w:r w:rsidRPr="002752C5">
              <w:rPr>
                <w:sz w:val="28"/>
                <w:szCs w:val="28"/>
                <w:lang w:val="uz-Cyrl-UZ"/>
              </w:rPr>
              <w:t>Компьютер тизимининг унумдорлигини таҳлил қилиш учун</w:t>
            </w:r>
            <w:r>
              <w:rPr>
                <w:sz w:val="28"/>
                <w:szCs w:val="28"/>
                <w:lang w:val="uz-Cyrl-UZ"/>
              </w:rPr>
              <w:t>, бу тизим электрон сигналларини тўғр</w:t>
            </w:r>
            <w:r w:rsidRPr="002752C5">
              <w:rPr>
                <w:sz w:val="28"/>
                <w:szCs w:val="28"/>
                <w:lang w:val="uz-Cyrl-UZ"/>
              </w:rPr>
              <w:t>идан-тўғри ўқийдиган қурилма.</w:t>
            </w:r>
          </w:p>
        </w:tc>
      </w:tr>
      <w:tr w:rsidR="007A6AC6" w:rsidRPr="00971DA5" w:rsidTr="00A469BE">
        <w:trPr>
          <w:tblCellSpacing w:w="0" w:type="dxa"/>
          <w:jc w:val="center"/>
        </w:trPr>
        <w:tc>
          <w:tcPr>
            <w:tcW w:w="2079" w:type="pct"/>
          </w:tcPr>
          <w:p w:rsidR="007A6AC6" w:rsidRPr="002E1A74" w:rsidRDefault="007A6AC6" w:rsidP="004E5BD5">
            <w:pPr>
              <w:tabs>
                <w:tab w:val="left" w:pos="4320"/>
                <w:tab w:val="left" w:pos="4500"/>
              </w:tabs>
              <w:rPr>
                <w:b/>
                <w:sz w:val="28"/>
                <w:szCs w:val="28"/>
                <w:lang w:val="uz-Cyrl-UZ"/>
              </w:rPr>
            </w:pPr>
            <w:r w:rsidRPr="0093120F">
              <w:rPr>
                <w:b/>
                <w:sz w:val="28"/>
                <w:szCs w:val="28"/>
                <w:lang w:val="uz-Cyrl-UZ"/>
              </w:rPr>
              <w:t>Аппаратный сбой; программная ошибка</w:t>
            </w:r>
          </w:p>
          <w:p w:rsidR="007A6AC6" w:rsidRPr="0093120F" w:rsidRDefault="007A6AC6" w:rsidP="004E5BD5">
            <w:pPr>
              <w:tabs>
                <w:tab w:val="left" w:pos="4320"/>
                <w:tab w:val="left" w:pos="4500"/>
              </w:tabs>
              <w:rPr>
                <w:b/>
                <w:sz w:val="28"/>
                <w:szCs w:val="28"/>
                <w:lang w:val="uz-Cyrl-UZ"/>
              </w:rPr>
            </w:pPr>
            <w:r w:rsidRPr="0093120F">
              <w:rPr>
                <w:b/>
                <w:sz w:val="28"/>
                <w:szCs w:val="28"/>
                <w:lang w:val="uz-Cyrl-UZ"/>
              </w:rPr>
              <w:t xml:space="preserve">uz </w:t>
            </w:r>
            <w:r w:rsidRPr="0093120F">
              <w:rPr>
                <w:sz w:val="28"/>
                <w:szCs w:val="28"/>
                <w:lang w:val="uz-Cyrl-UZ"/>
              </w:rPr>
              <w:t>-</w:t>
            </w:r>
            <w:r w:rsidRPr="0093120F">
              <w:rPr>
                <w:b/>
                <w:sz w:val="28"/>
                <w:szCs w:val="28"/>
                <w:lang w:val="uz-Cyrl-UZ"/>
              </w:rPr>
              <w:t xml:space="preserve"> </w:t>
            </w:r>
            <w:r w:rsidRPr="0093120F">
              <w:rPr>
                <w:sz w:val="28"/>
                <w:szCs w:val="28"/>
                <w:lang w:val="uz-Cyrl-UZ"/>
              </w:rPr>
              <w:t xml:space="preserve">apparat </w:t>
            </w:r>
            <w:r w:rsidRPr="002E1A74">
              <w:rPr>
                <w:sz w:val="28"/>
                <w:szCs w:val="28"/>
                <w:lang w:val="uz-Cyrl-UZ"/>
              </w:rPr>
              <w:t>to’xtab qolish</w:t>
            </w:r>
            <w:r w:rsidRPr="0093120F">
              <w:rPr>
                <w:sz w:val="28"/>
                <w:szCs w:val="28"/>
                <w:lang w:val="uz-Cyrl-UZ"/>
              </w:rPr>
              <w:t>; dasturiy xato</w:t>
            </w:r>
          </w:p>
          <w:p w:rsidR="007A6AC6" w:rsidRPr="0093120F" w:rsidRDefault="007A6AC6" w:rsidP="004E5BD5">
            <w:pPr>
              <w:tabs>
                <w:tab w:val="left" w:pos="4320"/>
                <w:tab w:val="left" w:pos="4500"/>
              </w:tabs>
              <w:rPr>
                <w:sz w:val="28"/>
                <w:szCs w:val="28"/>
                <w:lang w:val="uz-Cyrl-UZ"/>
              </w:rPr>
            </w:pPr>
            <w:r w:rsidRPr="0093120F">
              <w:rPr>
                <w:b/>
                <w:sz w:val="28"/>
                <w:szCs w:val="28"/>
                <w:lang w:val="uz-Cyrl-UZ"/>
              </w:rPr>
              <w:t xml:space="preserve">       </w:t>
            </w:r>
            <w:r w:rsidRPr="0093120F">
              <w:rPr>
                <w:sz w:val="28"/>
                <w:szCs w:val="28"/>
                <w:lang w:val="uz-Cyrl-UZ"/>
              </w:rPr>
              <w:t xml:space="preserve">аппарат </w:t>
            </w:r>
            <w:r w:rsidRPr="002E1A74">
              <w:rPr>
                <w:sz w:val="28"/>
                <w:szCs w:val="28"/>
                <w:lang w:val="uz-Cyrl-UZ"/>
              </w:rPr>
              <w:t>тўхтаб қолиш</w:t>
            </w:r>
            <w:r w:rsidRPr="0093120F">
              <w:rPr>
                <w:sz w:val="28"/>
                <w:szCs w:val="28"/>
                <w:lang w:val="uz-Cyrl-UZ"/>
              </w:rPr>
              <w:t>; дастурий хато</w:t>
            </w:r>
          </w:p>
          <w:p w:rsidR="007A6AC6" w:rsidRPr="0093120F" w:rsidRDefault="007A6AC6" w:rsidP="00851FCC">
            <w:pPr>
              <w:tabs>
                <w:tab w:val="left" w:pos="4320"/>
                <w:tab w:val="left" w:pos="4500"/>
              </w:tabs>
              <w:rPr>
                <w:sz w:val="28"/>
                <w:szCs w:val="28"/>
                <w:lang w:val="uz-Cyrl-UZ"/>
              </w:rPr>
            </w:pPr>
            <w:r w:rsidRPr="0093120F">
              <w:rPr>
                <w:b/>
                <w:sz w:val="28"/>
                <w:szCs w:val="28"/>
                <w:lang w:val="uz-Cyrl-UZ"/>
              </w:rPr>
              <w:t xml:space="preserve">en </w:t>
            </w:r>
            <w:r w:rsidRPr="00736B0F">
              <w:rPr>
                <w:sz w:val="28"/>
                <w:szCs w:val="28"/>
                <w:lang w:val="uz-Cyrl-UZ"/>
              </w:rPr>
              <w:t>-</w:t>
            </w:r>
            <w:r w:rsidRPr="0093120F">
              <w:rPr>
                <w:sz w:val="28"/>
                <w:szCs w:val="28"/>
                <w:lang w:val="uz-Cyrl-UZ"/>
              </w:rPr>
              <w:t xml:space="preserve"> glitch </w:t>
            </w:r>
          </w:p>
          <w:p w:rsidR="007A6AC6" w:rsidRPr="0093120F" w:rsidRDefault="007A6AC6" w:rsidP="004E5BD5">
            <w:pPr>
              <w:tabs>
                <w:tab w:val="left" w:pos="4320"/>
                <w:tab w:val="left" w:pos="4500"/>
              </w:tabs>
              <w:rPr>
                <w:sz w:val="28"/>
                <w:szCs w:val="28"/>
                <w:lang w:val="uz-Cyrl-UZ"/>
              </w:rPr>
            </w:pPr>
          </w:p>
        </w:tc>
        <w:tc>
          <w:tcPr>
            <w:tcW w:w="2921" w:type="pct"/>
          </w:tcPr>
          <w:p w:rsidR="007A6AC6" w:rsidRPr="0093120F" w:rsidRDefault="007A6AC6" w:rsidP="004E5BD5">
            <w:pPr>
              <w:tabs>
                <w:tab w:val="left" w:pos="4320"/>
                <w:tab w:val="left" w:pos="4500"/>
              </w:tabs>
              <w:jc w:val="both"/>
              <w:rPr>
                <w:sz w:val="28"/>
                <w:szCs w:val="28"/>
                <w:lang w:val="uz-Cyrl-UZ"/>
              </w:rPr>
            </w:pPr>
            <w:r w:rsidRPr="0093120F">
              <w:rPr>
                <w:sz w:val="28"/>
                <w:szCs w:val="28"/>
              </w:rPr>
              <w:t>Сбой, возникший из-за временного отказа какого-то элемента аппаратуры;</w:t>
            </w:r>
            <w:r w:rsidRPr="0093120F">
              <w:rPr>
                <w:sz w:val="28"/>
                <w:szCs w:val="28"/>
                <w:lang w:val="uz-Cyrl-UZ"/>
              </w:rPr>
              <w:t xml:space="preserve"> </w:t>
            </w:r>
            <w:r w:rsidRPr="0093120F">
              <w:rPr>
                <w:sz w:val="28"/>
                <w:szCs w:val="28"/>
              </w:rPr>
              <w:t xml:space="preserve">непонятная или случайная ошибка в </w:t>
            </w:r>
            <w:r>
              <w:rPr>
                <w:sz w:val="28"/>
                <w:szCs w:val="28"/>
              </w:rPr>
              <w:t>программном обеспечении</w:t>
            </w:r>
            <w:r w:rsidRPr="0093120F">
              <w:rPr>
                <w:sz w:val="28"/>
                <w:szCs w:val="28"/>
              </w:rPr>
              <w:t>.</w:t>
            </w:r>
          </w:p>
          <w:p w:rsidR="007A6AC6" w:rsidRPr="000311D5" w:rsidRDefault="007A6AC6" w:rsidP="004E5BD5">
            <w:pPr>
              <w:tabs>
                <w:tab w:val="left" w:pos="4320"/>
                <w:tab w:val="left" w:pos="4500"/>
              </w:tabs>
              <w:jc w:val="both"/>
              <w:rPr>
                <w:sz w:val="16"/>
                <w:szCs w:val="16"/>
              </w:rPr>
            </w:pPr>
          </w:p>
          <w:p w:rsidR="007A6AC6" w:rsidRPr="0093120F" w:rsidRDefault="007A6AC6" w:rsidP="004E5BD5">
            <w:pPr>
              <w:tabs>
                <w:tab w:val="left" w:pos="4320"/>
                <w:tab w:val="left" w:pos="4500"/>
              </w:tabs>
              <w:jc w:val="both"/>
              <w:rPr>
                <w:sz w:val="28"/>
                <w:szCs w:val="28"/>
              </w:rPr>
            </w:pPr>
            <w:r w:rsidRPr="0093120F">
              <w:rPr>
                <w:sz w:val="28"/>
                <w:szCs w:val="28"/>
                <w:lang w:val="uz-Cyrl-UZ"/>
              </w:rPr>
              <w:t>Apparatura qandaydir elementining vaqtinchalik ishlamay qolishi tufayli yuzaga keladigan uzi</w:t>
            </w:r>
            <w:r w:rsidR="009D539C" w:rsidRPr="009D539C">
              <w:rPr>
                <w:sz w:val="28"/>
                <w:szCs w:val="28"/>
              </w:rPr>
              <w:t>-</w:t>
            </w:r>
            <w:r w:rsidRPr="0093120F">
              <w:rPr>
                <w:sz w:val="28"/>
                <w:szCs w:val="28"/>
                <w:lang w:val="uz-Cyrl-UZ"/>
              </w:rPr>
              <w:t>lish; dasturiy ta’minotdagi tushunarsiz bo‘lgan yoki tasodifiy xato.</w:t>
            </w:r>
          </w:p>
          <w:p w:rsidR="007A6AC6" w:rsidRPr="000311D5" w:rsidRDefault="007A6AC6" w:rsidP="004E5BD5">
            <w:pPr>
              <w:tabs>
                <w:tab w:val="left" w:pos="4320"/>
                <w:tab w:val="left" w:pos="4500"/>
              </w:tabs>
              <w:jc w:val="both"/>
              <w:rPr>
                <w:sz w:val="16"/>
                <w:szCs w:val="16"/>
              </w:rPr>
            </w:pPr>
          </w:p>
          <w:p w:rsidR="007A6AC6" w:rsidRPr="0093120F" w:rsidRDefault="007A6AC6" w:rsidP="004E5BD5">
            <w:pPr>
              <w:tabs>
                <w:tab w:val="left" w:pos="4320"/>
                <w:tab w:val="left" w:pos="4500"/>
              </w:tabs>
              <w:jc w:val="both"/>
              <w:rPr>
                <w:sz w:val="28"/>
                <w:szCs w:val="28"/>
                <w:lang w:val="uz-Cyrl-UZ"/>
              </w:rPr>
            </w:pPr>
            <w:r w:rsidRPr="0093120F">
              <w:rPr>
                <w:sz w:val="28"/>
                <w:szCs w:val="28"/>
                <w:lang w:val="uz-Cyrl-UZ"/>
              </w:rPr>
              <w:t>Аппаратура қандайдир элементининг вақтин</w:t>
            </w:r>
            <w:r w:rsidR="000311D5">
              <w:rPr>
                <w:sz w:val="28"/>
                <w:szCs w:val="28"/>
                <w:lang w:val="uz-Cyrl-UZ"/>
              </w:rPr>
              <w:t>-</w:t>
            </w:r>
            <w:r w:rsidRPr="0093120F">
              <w:rPr>
                <w:sz w:val="28"/>
                <w:szCs w:val="28"/>
                <w:lang w:val="uz-Cyrl-UZ"/>
              </w:rPr>
              <w:t>чалик ишламай қолиши туфайли юзага келадиган узилиш; дастурий таъминотдаги тушунарсиз бўлган ёки тасодифий хато.</w:t>
            </w:r>
          </w:p>
        </w:tc>
      </w:tr>
      <w:tr w:rsidR="007A6AC6" w:rsidRPr="005C742E" w:rsidTr="00A469BE">
        <w:trPr>
          <w:tblCellSpacing w:w="0" w:type="dxa"/>
          <w:jc w:val="center"/>
        </w:trPr>
        <w:tc>
          <w:tcPr>
            <w:tcW w:w="2079" w:type="pct"/>
          </w:tcPr>
          <w:p w:rsidR="007A6AC6" w:rsidRPr="00D430C0" w:rsidRDefault="007A6AC6" w:rsidP="004E5BD5">
            <w:pPr>
              <w:tabs>
                <w:tab w:val="left" w:pos="4320"/>
                <w:tab w:val="left" w:pos="4500"/>
              </w:tabs>
              <w:rPr>
                <w:b/>
                <w:sz w:val="28"/>
                <w:szCs w:val="28"/>
                <w:lang w:val="uz-Cyrl-UZ"/>
              </w:rPr>
            </w:pPr>
            <w:r w:rsidRPr="00D430C0">
              <w:rPr>
                <w:b/>
                <w:sz w:val="28"/>
                <w:szCs w:val="28"/>
                <w:lang w:val="uz-Cyrl-UZ"/>
              </w:rPr>
              <w:t>Аппаратный ускоритель</w:t>
            </w:r>
          </w:p>
          <w:p w:rsidR="007A6AC6" w:rsidRPr="002752C5" w:rsidRDefault="007A6AC6" w:rsidP="004E5BD5">
            <w:pPr>
              <w:tabs>
                <w:tab w:val="left" w:pos="4320"/>
                <w:tab w:val="left" w:pos="4500"/>
              </w:tabs>
              <w:rPr>
                <w:b/>
                <w:sz w:val="28"/>
                <w:szCs w:val="28"/>
                <w:lang w:val="uz-Cyrl-UZ"/>
              </w:rPr>
            </w:pPr>
            <w:r w:rsidRPr="00D430C0">
              <w:rPr>
                <w:b/>
                <w:sz w:val="28"/>
                <w:szCs w:val="28"/>
                <w:lang w:val="uz-Cyrl-UZ"/>
              </w:rPr>
              <w:t>u</w:t>
            </w:r>
            <w:r w:rsidRPr="002752C5">
              <w:rPr>
                <w:b/>
                <w:sz w:val="28"/>
                <w:szCs w:val="28"/>
                <w:lang w:val="uz-Cyrl-UZ"/>
              </w:rPr>
              <w:t xml:space="preserve">z </w:t>
            </w:r>
            <w:r w:rsidRPr="005E6112">
              <w:rPr>
                <w:sz w:val="28"/>
                <w:szCs w:val="28"/>
                <w:lang w:val="uz-Cyrl-UZ"/>
              </w:rPr>
              <w:t>-</w:t>
            </w:r>
            <w:r w:rsidRPr="002752C5">
              <w:rPr>
                <w:b/>
                <w:sz w:val="28"/>
                <w:szCs w:val="28"/>
                <w:lang w:val="uz-Cyrl-UZ"/>
              </w:rPr>
              <w:t xml:space="preserve"> </w:t>
            </w:r>
            <w:r>
              <w:rPr>
                <w:sz w:val="28"/>
                <w:szCs w:val="28"/>
                <w:lang w:val="uz-Cyrl-UZ"/>
              </w:rPr>
              <w:t>apparat</w:t>
            </w:r>
            <w:r w:rsidRPr="002752C5">
              <w:rPr>
                <w:sz w:val="28"/>
                <w:szCs w:val="28"/>
                <w:lang w:val="uz-Cyrl-UZ"/>
              </w:rPr>
              <w:t xml:space="preserve"> </w:t>
            </w:r>
            <w:r>
              <w:rPr>
                <w:sz w:val="28"/>
                <w:szCs w:val="28"/>
                <w:lang w:val="uz-Cyrl-UZ"/>
              </w:rPr>
              <w:t>tezlatkich</w:t>
            </w:r>
          </w:p>
          <w:p w:rsidR="007A6AC6" w:rsidRPr="00844AE4" w:rsidRDefault="007A6AC6" w:rsidP="004E5BD5">
            <w:pPr>
              <w:tabs>
                <w:tab w:val="left" w:pos="4320"/>
                <w:tab w:val="left" w:pos="4500"/>
              </w:tabs>
              <w:rPr>
                <w:sz w:val="28"/>
                <w:szCs w:val="28"/>
                <w:lang w:val="uz-Cyrl-UZ"/>
              </w:rPr>
            </w:pPr>
            <w:r w:rsidRPr="002752C5">
              <w:rPr>
                <w:b/>
                <w:sz w:val="28"/>
                <w:szCs w:val="28"/>
                <w:lang w:val="uz-Cyrl-UZ"/>
              </w:rPr>
              <w:t xml:space="preserve">      </w:t>
            </w:r>
            <w:r w:rsidRPr="002752C5">
              <w:rPr>
                <w:sz w:val="28"/>
                <w:szCs w:val="28"/>
                <w:lang w:val="uz-Cyrl-UZ"/>
              </w:rPr>
              <w:t xml:space="preserve"> аппарат тезлаткич</w:t>
            </w:r>
          </w:p>
          <w:p w:rsidR="007A6AC6" w:rsidRPr="00D430C0" w:rsidRDefault="007A6AC6" w:rsidP="00D430C0">
            <w:pPr>
              <w:tabs>
                <w:tab w:val="left" w:pos="4320"/>
                <w:tab w:val="left" w:pos="4500"/>
              </w:tabs>
              <w:rPr>
                <w:sz w:val="28"/>
                <w:szCs w:val="28"/>
                <w:lang w:val="uz-Cyrl-UZ"/>
              </w:rPr>
            </w:pPr>
            <w:r w:rsidRPr="00851FCC">
              <w:rPr>
                <w:b/>
                <w:sz w:val="28"/>
                <w:szCs w:val="28"/>
                <w:lang w:val="en-US"/>
              </w:rPr>
              <w:t xml:space="preserve">en </w:t>
            </w:r>
            <w:r w:rsidRPr="00736B0F">
              <w:rPr>
                <w:sz w:val="28"/>
                <w:szCs w:val="28"/>
                <w:lang w:val="en-US"/>
              </w:rPr>
              <w:t>-</w:t>
            </w:r>
            <w:r w:rsidRPr="00D430C0">
              <w:rPr>
                <w:sz w:val="28"/>
                <w:szCs w:val="28"/>
                <w:lang w:val="uz-Cyrl-UZ"/>
              </w:rPr>
              <w:t xml:space="preserve"> hardware accelerator </w:t>
            </w:r>
          </w:p>
          <w:p w:rsidR="007A6AC6" w:rsidRPr="00851FCC" w:rsidRDefault="007A6AC6" w:rsidP="004E5BD5">
            <w:pPr>
              <w:tabs>
                <w:tab w:val="left" w:pos="4320"/>
                <w:tab w:val="left" w:pos="4500"/>
              </w:tabs>
              <w:rPr>
                <w:sz w:val="28"/>
                <w:szCs w:val="28"/>
                <w:lang w:val="en-US"/>
              </w:rPr>
            </w:pPr>
          </w:p>
        </w:tc>
        <w:tc>
          <w:tcPr>
            <w:tcW w:w="2921" w:type="pct"/>
          </w:tcPr>
          <w:p w:rsidR="007A6AC6" w:rsidRDefault="007A6AC6" w:rsidP="004E5BD5">
            <w:pPr>
              <w:tabs>
                <w:tab w:val="left" w:pos="4320"/>
                <w:tab w:val="left" w:pos="4500"/>
              </w:tabs>
              <w:jc w:val="both"/>
              <w:rPr>
                <w:sz w:val="28"/>
                <w:szCs w:val="28"/>
                <w:lang w:val="uz-Cyrl-UZ"/>
              </w:rPr>
            </w:pPr>
            <w:r>
              <w:rPr>
                <w:sz w:val="28"/>
                <w:szCs w:val="28"/>
              </w:rPr>
              <w:t>Устройство, выполняющее некоторый ограниченный набор функций для повышения производительности всей системы или отдельной ее подсистемы</w:t>
            </w:r>
            <w:r w:rsidRPr="0099336E">
              <w:rPr>
                <w:sz w:val="28"/>
                <w:szCs w:val="28"/>
              </w:rPr>
              <w:t>.</w:t>
            </w:r>
          </w:p>
          <w:p w:rsidR="007A6AC6" w:rsidRPr="000311D5" w:rsidRDefault="007A6AC6" w:rsidP="004E5BD5">
            <w:pPr>
              <w:tabs>
                <w:tab w:val="left" w:pos="4320"/>
                <w:tab w:val="left" w:pos="4500"/>
              </w:tabs>
              <w:jc w:val="both"/>
              <w:rPr>
                <w:sz w:val="16"/>
                <w:szCs w:val="16"/>
              </w:rPr>
            </w:pPr>
          </w:p>
          <w:p w:rsidR="007A6AC6" w:rsidRDefault="007A6AC6" w:rsidP="004E5BD5">
            <w:pPr>
              <w:tabs>
                <w:tab w:val="left" w:pos="4320"/>
                <w:tab w:val="left" w:pos="4500"/>
              </w:tabs>
              <w:jc w:val="both"/>
              <w:rPr>
                <w:sz w:val="28"/>
                <w:szCs w:val="28"/>
                <w:lang w:val="en-US"/>
              </w:rPr>
            </w:pPr>
            <w:r>
              <w:rPr>
                <w:sz w:val="28"/>
                <w:szCs w:val="28"/>
                <w:lang w:val="uz-Cyrl-UZ"/>
              </w:rPr>
              <w:t>Butun</w:t>
            </w:r>
            <w:r w:rsidRPr="002752C5">
              <w:rPr>
                <w:sz w:val="28"/>
                <w:szCs w:val="28"/>
                <w:lang w:val="uz-Cyrl-UZ"/>
              </w:rPr>
              <w:t xml:space="preserve"> </w:t>
            </w:r>
            <w:r>
              <w:rPr>
                <w:sz w:val="28"/>
                <w:szCs w:val="28"/>
                <w:lang w:val="uz-Cyrl-UZ"/>
              </w:rPr>
              <w:t>tizim</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uning</w:t>
            </w:r>
            <w:r w:rsidRPr="002752C5">
              <w:rPr>
                <w:sz w:val="28"/>
                <w:szCs w:val="28"/>
                <w:lang w:val="uz-Cyrl-UZ"/>
              </w:rPr>
              <w:t xml:space="preserve"> </w:t>
            </w:r>
            <w:r>
              <w:rPr>
                <w:sz w:val="28"/>
                <w:szCs w:val="28"/>
                <w:lang w:val="uz-Cyrl-UZ"/>
              </w:rPr>
              <w:t>alohida</w:t>
            </w:r>
            <w:r w:rsidRPr="002752C5">
              <w:rPr>
                <w:sz w:val="28"/>
                <w:szCs w:val="28"/>
                <w:lang w:val="uz-Cyrl-UZ"/>
              </w:rPr>
              <w:t xml:space="preserve"> </w:t>
            </w:r>
            <w:r>
              <w:rPr>
                <w:sz w:val="28"/>
                <w:szCs w:val="28"/>
                <w:lang w:val="uz-Cyrl-UZ"/>
              </w:rPr>
              <w:t>quyi</w:t>
            </w:r>
            <w:r w:rsidRPr="002752C5">
              <w:rPr>
                <w:sz w:val="28"/>
                <w:szCs w:val="28"/>
                <w:lang w:val="uz-Cyrl-UZ"/>
              </w:rPr>
              <w:t xml:space="preserve"> </w:t>
            </w:r>
            <w:r>
              <w:rPr>
                <w:sz w:val="28"/>
                <w:szCs w:val="28"/>
                <w:lang w:val="uz-Cyrl-UZ"/>
              </w:rPr>
              <w:t>tizimi</w:t>
            </w:r>
            <w:r w:rsidRPr="002752C5">
              <w:rPr>
                <w:sz w:val="28"/>
                <w:szCs w:val="28"/>
                <w:lang w:val="uz-Cyrl-UZ"/>
              </w:rPr>
              <w:t xml:space="preserve"> </w:t>
            </w:r>
            <w:r>
              <w:rPr>
                <w:sz w:val="28"/>
                <w:szCs w:val="28"/>
                <w:lang w:val="uz-Cyrl-UZ"/>
              </w:rPr>
              <w:t>unumdorligini</w:t>
            </w:r>
            <w:r w:rsidRPr="002752C5">
              <w:rPr>
                <w:sz w:val="28"/>
                <w:szCs w:val="28"/>
                <w:lang w:val="uz-Cyrl-UZ"/>
              </w:rPr>
              <w:t xml:space="preserve"> </w:t>
            </w:r>
            <w:r>
              <w:rPr>
                <w:sz w:val="28"/>
                <w:szCs w:val="28"/>
                <w:lang w:val="uz-Cyrl-UZ"/>
              </w:rPr>
              <w:t>oshirish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funksiyalarning</w:t>
            </w:r>
            <w:r w:rsidRPr="002752C5">
              <w:rPr>
                <w:sz w:val="28"/>
                <w:szCs w:val="28"/>
                <w:lang w:val="uz-Cyrl-UZ"/>
              </w:rPr>
              <w:t xml:space="preserve"> </w:t>
            </w:r>
            <w:r>
              <w:rPr>
                <w:sz w:val="28"/>
                <w:szCs w:val="28"/>
                <w:lang w:val="uz-Cyrl-UZ"/>
              </w:rPr>
              <w:t>qandaydir</w:t>
            </w:r>
            <w:r w:rsidRPr="002752C5">
              <w:rPr>
                <w:sz w:val="28"/>
                <w:szCs w:val="28"/>
                <w:lang w:val="uz-Cyrl-UZ"/>
              </w:rPr>
              <w:t xml:space="preserve"> </w:t>
            </w:r>
            <w:r>
              <w:rPr>
                <w:sz w:val="28"/>
                <w:szCs w:val="28"/>
                <w:lang w:val="uz-Cyrl-UZ"/>
              </w:rPr>
              <w:t>cheklangan</w:t>
            </w:r>
            <w:r w:rsidRPr="002752C5">
              <w:rPr>
                <w:sz w:val="28"/>
                <w:szCs w:val="28"/>
                <w:lang w:val="uz-Cyrl-UZ"/>
              </w:rPr>
              <w:t xml:space="preserve"> </w:t>
            </w:r>
            <w:r>
              <w:rPr>
                <w:sz w:val="28"/>
                <w:szCs w:val="28"/>
                <w:lang w:val="uz-Cyrl-UZ"/>
              </w:rPr>
              <w:t>to‘plamini</w:t>
            </w:r>
            <w:r w:rsidRPr="002752C5">
              <w:rPr>
                <w:sz w:val="28"/>
                <w:szCs w:val="28"/>
                <w:lang w:val="uz-Cyrl-UZ"/>
              </w:rPr>
              <w:t xml:space="preserve"> </w:t>
            </w:r>
            <w:r>
              <w:rPr>
                <w:sz w:val="28"/>
                <w:szCs w:val="28"/>
                <w:lang w:val="uz-Cyrl-UZ"/>
              </w:rPr>
              <w:t>bajaradigan</w:t>
            </w:r>
            <w:r w:rsidRPr="002752C5">
              <w:rPr>
                <w:sz w:val="28"/>
                <w:szCs w:val="28"/>
                <w:lang w:val="uz-Cyrl-UZ"/>
              </w:rPr>
              <w:t xml:space="preserve"> </w:t>
            </w:r>
            <w:r>
              <w:rPr>
                <w:sz w:val="28"/>
                <w:szCs w:val="28"/>
                <w:lang w:val="uz-Cyrl-UZ"/>
              </w:rPr>
              <w:t>qurilma</w:t>
            </w:r>
            <w:r w:rsidRPr="002752C5">
              <w:rPr>
                <w:sz w:val="28"/>
                <w:szCs w:val="28"/>
                <w:lang w:val="uz-Cyrl-UZ"/>
              </w:rPr>
              <w:t>.</w:t>
            </w:r>
          </w:p>
          <w:p w:rsidR="007A6AC6" w:rsidRPr="000311D5" w:rsidRDefault="007A6AC6" w:rsidP="004E5BD5">
            <w:pPr>
              <w:tabs>
                <w:tab w:val="left" w:pos="4320"/>
                <w:tab w:val="left" w:pos="4500"/>
              </w:tabs>
              <w:jc w:val="both"/>
              <w:rPr>
                <w:sz w:val="16"/>
                <w:szCs w:val="16"/>
                <w:lang w:val="en-US"/>
              </w:rPr>
            </w:pPr>
          </w:p>
          <w:p w:rsidR="007A6AC6" w:rsidRPr="002752C5" w:rsidRDefault="007A6AC6" w:rsidP="004E5BD5">
            <w:pPr>
              <w:tabs>
                <w:tab w:val="left" w:pos="4320"/>
                <w:tab w:val="left" w:pos="4500"/>
              </w:tabs>
              <w:jc w:val="both"/>
              <w:rPr>
                <w:sz w:val="28"/>
                <w:szCs w:val="28"/>
                <w:lang w:val="uz-Cyrl-UZ"/>
              </w:rPr>
            </w:pPr>
            <w:r w:rsidRPr="002752C5">
              <w:rPr>
                <w:sz w:val="28"/>
                <w:szCs w:val="28"/>
                <w:lang w:val="uz-Cyrl-UZ"/>
              </w:rPr>
              <w:t>Бутун тизим ёки унинг алоҳида қуйи тизими унумдорлигини ошириш учун, функциялар</w:t>
            </w:r>
            <w:r w:rsidR="000311D5">
              <w:rPr>
                <w:sz w:val="28"/>
                <w:szCs w:val="28"/>
                <w:lang w:val="uz-Cyrl-UZ"/>
              </w:rPr>
              <w:t>-</w:t>
            </w:r>
            <w:r w:rsidRPr="002752C5">
              <w:rPr>
                <w:sz w:val="28"/>
                <w:szCs w:val="28"/>
                <w:lang w:val="uz-Cyrl-UZ"/>
              </w:rPr>
              <w:lastRenderedPageBreak/>
              <w:t>нинг қандайдир чекланган тўпламини бажа</w:t>
            </w:r>
            <w:r w:rsidR="000311D5">
              <w:rPr>
                <w:sz w:val="28"/>
                <w:szCs w:val="28"/>
                <w:lang w:val="uz-Cyrl-UZ"/>
              </w:rPr>
              <w:t>-</w:t>
            </w:r>
            <w:r w:rsidRPr="002752C5">
              <w:rPr>
                <w:sz w:val="28"/>
                <w:szCs w:val="28"/>
                <w:lang w:val="uz-Cyrl-UZ"/>
              </w:rPr>
              <w:t>радиган қурилма.</w:t>
            </w:r>
          </w:p>
        </w:tc>
      </w:tr>
      <w:tr w:rsidR="007A6AC6" w:rsidRPr="003E387B" w:rsidTr="00A469BE">
        <w:trPr>
          <w:tblCellSpacing w:w="0" w:type="dxa"/>
          <w:jc w:val="center"/>
        </w:trPr>
        <w:tc>
          <w:tcPr>
            <w:tcW w:w="2079" w:type="pct"/>
          </w:tcPr>
          <w:p w:rsidR="007A6AC6" w:rsidRPr="00F20E7D" w:rsidRDefault="007A6AC6" w:rsidP="001A4444">
            <w:pPr>
              <w:tabs>
                <w:tab w:val="left" w:pos="4320"/>
                <w:tab w:val="left" w:pos="4500"/>
              </w:tabs>
              <w:rPr>
                <w:b/>
                <w:sz w:val="28"/>
                <w:szCs w:val="28"/>
                <w:lang w:val="uz-Cyrl-UZ"/>
              </w:rPr>
            </w:pPr>
            <w:r w:rsidRPr="00AB5344">
              <w:rPr>
                <w:b/>
                <w:sz w:val="28"/>
                <w:szCs w:val="28"/>
                <w:lang w:val="uz-Cyrl-UZ"/>
              </w:rPr>
              <w:t>Аппаратура п</w:t>
            </w:r>
            <w:r>
              <w:rPr>
                <w:b/>
                <w:sz w:val="28"/>
                <w:szCs w:val="28"/>
                <w:lang w:val="uz-Cyrl-UZ"/>
              </w:rPr>
              <w:t>ередачи данных</w:t>
            </w:r>
          </w:p>
          <w:p w:rsidR="007A6AC6" w:rsidRDefault="007A6AC6" w:rsidP="001A4444">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w:t>
            </w:r>
            <w:r w:rsidRPr="00782FA4">
              <w:rPr>
                <w:sz w:val="28"/>
                <w:szCs w:val="28"/>
                <w:lang w:val="uz-Cyrl-UZ"/>
              </w:rPr>
              <w:t xml:space="preserve"> </w:t>
            </w:r>
            <w:r>
              <w:rPr>
                <w:sz w:val="28"/>
                <w:szCs w:val="28"/>
                <w:lang w:val="uz-Cyrl-UZ"/>
              </w:rPr>
              <w:t>uzatish</w:t>
            </w:r>
            <w:r w:rsidRPr="00782FA4">
              <w:rPr>
                <w:sz w:val="28"/>
                <w:szCs w:val="28"/>
                <w:lang w:val="uz-Cyrl-UZ"/>
              </w:rPr>
              <w:t xml:space="preserve"> </w:t>
            </w:r>
            <w:r>
              <w:rPr>
                <w:sz w:val="28"/>
                <w:szCs w:val="28"/>
                <w:lang w:val="uz-Cyrl-UZ"/>
              </w:rPr>
              <w:t>apparaturasi</w:t>
            </w:r>
          </w:p>
          <w:p w:rsidR="007A6AC6" w:rsidRDefault="007A6AC6" w:rsidP="001A4444">
            <w:pPr>
              <w:tabs>
                <w:tab w:val="left" w:pos="4320"/>
                <w:tab w:val="left" w:pos="4500"/>
              </w:tabs>
              <w:rPr>
                <w:sz w:val="28"/>
                <w:szCs w:val="28"/>
                <w:lang w:val="en-US"/>
              </w:rPr>
            </w:pPr>
            <w:r>
              <w:rPr>
                <w:b/>
                <w:sz w:val="28"/>
                <w:szCs w:val="28"/>
                <w:lang w:val="uz-Cyrl-UZ"/>
              </w:rPr>
              <w:t xml:space="preserve">      </w:t>
            </w:r>
            <w:r w:rsidRPr="00773754">
              <w:rPr>
                <w:b/>
                <w:sz w:val="28"/>
                <w:szCs w:val="28"/>
                <w:lang w:val="uz-Cyrl-UZ"/>
              </w:rPr>
              <w:t xml:space="preserve"> </w:t>
            </w:r>
            <w:r w:rsidRPr="00782FA4">
              <w:rPr>
                <w:sz w:val="28"/>
                <w:szCs w:val="28"/>
                <w:lang w:val="uz-Cyrl-UZ"/>
              </w:rPr>
              <w:t>маълумотлар</w:t>
            </w:r>
            <w:r w:rsidR="00CE641C">
              <w:rPr>
                <w:sz w:val="28"/>
                <w:szCs w:val="28"/>
                <w:lang w:val="en-US"/>
              </w:rPr>
              <w:t xml:space="preserve"> </w:t>
            </w:r>
            <w:r w:rsidRPr="00782FA4">
              <w:rPr>
                <w:sz w:val="28"/>
                <w:szCs w:val="28"/>
                <w:lang w:val="uz-Cyrl-UZ"/>
              </w:rPr>
              <w:t>узатиш аппаратураси</w:t>
            </w:r>
          </w:p>
          <w:p w:rsidR="007A6AC6" w:rsidRPr="00AB5344" w:rsidRDefault="007A6AC6" w:rsidP="00AB5344">
            <w:pPr>
              <w:tabs>
                <w:tab w:val="left" w:pos="4320"/>
                <w:tab w:val="left" w:pos="4500"/>
              </w:tabs>
              <w:rPr>
                <w:sz w:val="28"/>
                <w:szCs w:val="28"/>
                <w:lang w:val="uz-Cyrl-UZ"/>
              </w:rPr>
            </w:pPr>
            <w:r w:rsidRPr="008D6363">
              <w:rPr>
                <w:b/>
                <w:sz w:val="28"/>
                <w:szCs w:val="28"/>
                <w:lang w:val="en-US"/>
              </w:rPr>
              <w:t xml:space="preserve">en </w:t>
            </w:r>
            <w:r w:rsidRPr="00AB5344">
              <w:rPr>
                <w:sz w:val="28"/>
                <w:szCs w:val="28"/>
                <w:lang w:val="en-US"/>
              </w:rPr>
              <w:t xml:space="preserve">- </w:t>
            </w:r>
            <w:r w:rsidRPr="00AB5344">
              <w:rPr>
                <w:sz w:val="28"/>
                <w:szCs w:val="28"/>
                <w:lang w:val="uz-Cyrl-UZ"/>
              </w:rPr>
              <w:t xml:space="preserve">data communications equipment </w:t>
            </w:r>
          </w:p>
          <w:p w:rsidR="007A6AC6" w:rsidRPr="00AB5344" w:rsidRDefault="007A6AC6" w:rsidP="001A4444">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Сетевая часть стандарта последовательной связи. Обычно это модем, модуль данных или формирователь/расформирователь пакетов на стороне сети канала связи, предназначенные для обеспечения совместимости передаваемых последовательно от источника или передатчика двоичных данных с каналом связи</w:t>
            </w:r>
            <w:r w:rsidRPr="0099336E">
              <w:rPr>
                <w:sz w:val="28"/>
                <w:szCs w:val="28"/>
              </w:rPr>
              <w:t>.</w:t>
            </w:r>
          </w:p>
          <w:p w:rsidR="007A6AC6" w:rsidRPr="000311D5" w:rsidRDefault="007A6AC6" w:rsidP="00E364BD">
            <w:pPr>
              <w:tabs>
                <w:tab w:val="left" w:pos="4320"/>
                <w:tab w:val="left" w:pos="4500"/>
              </w:tabs>
              <w:jc w:val="both"/>
              <w:rPr>
                <w:sz w:val="16"/>
                <w:szCs w:val="16"/>
              </w:rPr>
            </w:pPr>
          </w:p>
          <w:p w:rsidR="007A6AC6" w:rsidRDefault="007A6AC6" w:rsidP="00E364BD">
            <w:pPr>
              <w:tabs>
                <w:tab w:val="left" w:pos="4320"/>
                <w:tab w:val="left" w:pos="4500"/>
              </w:tabs>
              <w:jc w:val="both"/>
              <w:rPr>
                <w:sz w:val="28"/>
                <w:szCs w:val="28"/>
                <w:lang w:val="en-US"/>
              </w:rPr>
            </w:pPr>
            <w:r w:rsidRPr="0099137E">
              <w:rPr>
                <w:sz w:val="28"/>
                <w:szCs w:val="28"/>
                <w:lang w:val="en-US"/>
              </w:rPr>
              <w:t>Izchil aloqa standartining tarmoq qismi. Odatda</w:t>
            </w:r>
            <w:r>
              <w:rPr>
                <w:sz w:val="28"/>
                <w:szCs w:val="28"/>
                <w:lang w:val="uz-Cyrl-UZ"/>
              </w:rPr>
              <w:t>, bu manbadan yok</w:t>
            </w:r>
            <w:r w:rsidRPr="0099137E">
              <w:rPr>
                <w:sz w:val="28"/>
                <w:szCs w:val="28"/>
                <w:lang w:val="en-US"/>
              </w:rPr>
              <w:t>i</w:t>
            </w:r>
            <w:r>
              <w:rPr>
                <w:sz w:val="28"/>
                <w:szCs w:val="28"/>
                <w:lang w:val="uz-Cyrl-UZ"/>
              </w:rPr>
              <w:t xml:space="preserve"> uzatkichdan ketma-ket uzati</w:t>
            </w:r>
            <w:r w:rsidR="000311D5">
              <w:rPr>
                <w:sz w:val="28"/>
                <w:szCs w:val="28"/>
                <w:lang w:val="uz-Cyrl-UZ"/>
              </w:rPr>
              <w:t>-</w:t>
            </w:r>
            <w:r>
              <w:rPr>
                <w:sz w:val="28"/>
                <w:szCs w:val="28"/>
                <w:lang w:val="uz-Cyrl-UZ"/>
              </w:rPr>
              <w:t>ladigan ikkili ma’lumotlarning aloqa kanali bilan moslashuvini t</w:t>
            </w:r>
            <w:r w:rsidRPr="0099137E">
              <w:rPr>
                <w:sz w:val="28"/>
                <w:szCs w:val="28"/>
                <w:lang w:val="en-US"/>
              </w:rPr>
              <w:t>a</w:t>
            </w:r>
            <w:r>
              <w:rPr>
                <w:sz w:val="28"/>
                <w:szCs w:val="28"/>
                <w:lang w:val="uz-Cyrl-UZ"/>
              </w:rPr>
              <w:t>’minlash uchun mo‘ljal</w:t>
            </w:r>
            <w:r w:rsidR="000311D5">
              <w:rPr>
                <w:sz w:val="28"/>
                <w:szCs w:val="28"/>
                <w:lang w:val="uz-Cyrl-UZ"/>
              </w:rPr>
              <w:t>-</w:t>
            </w:r>
            <w:r>
              <w:rPr>
                <w:sz w:val="28"/>
                <w:szCs w:val="28"/>
                <w:lang w:val="uz-Cyrl-UZ"/>
              </w:rPr>
              <w:t>angan modem, ma’lumotlar moduli yok</w:t>
            </w:r>
            <w:r w:rsidRPr="0099137E">
              <w:rPr>
                <w:sz w:val="28"/>
                <w:szCs w:val="28"/>
                <w:lang w:val="en-US"/>
              </w:rPr>
              <w:t>i</w:t>
            </w:r>
            <w:r>
              <w:rPr>
                <w:sz w:val="28"/>
                <w:szCs w:val="28"/>
                <w:lang w:val="uz-Cyrl-UZ"/>
              </w:rPr>
              <w:t xml:space="preserve"> aloqa kanali tarmog‘i tomonidan paketlarni tuzgich/</w:t>
            </w:r>
            <w:r w:rsidR="000311D5">
              <w:rPr>
                <w:sz w:val="28"/>
                <w:szCs w:val="28"/>
                <w:lang w:val="uz-Cyrl-UZ"/>
              </w:rPr>
              <w:t xml:space="preserve"> </w:t>
            </w:r>
            <w:r>
              <w:rPr>
                <w:sz w:val="28"/>
                <w:szCs w:val="28"/>
                <w:lang w:val="uz-Cyrl-UZ"/>
              </w:rPr>
              <w:t>ajratib yuborgichdir.</w:t>
            </w:r>
          </w:p>
          <w:p w:rsidR="001B3040" w:rsidRPr="001B3040" w:rsidRDefault="001B3040" w:rsidP="00E364BD">
            <w:pPr>
              <w:tabs>
                <w:tab w:val="left" w:pos="4320"/>
                <w:tab w:val="left" w:pos="4500"/>
              </w:tabs>
              <w:jc w:val="both"/>
              <w:rPr>
                <w:sz w:val="28"/>
                <w:szCs w:val="28"/>
                <w:lang w:val="en-US"/>
              </w:rPr>
            </w:pPr>
          </w:p>
          <w:p w:rsidR="007A6AC6" w:rsidRPr="00782FA4" w:rsidRDefault="007A6AC6" w:rsidP="00E364BD">
            <w:pPr>
              <w:tabs>
                <w:tab w:val="left" w:pos="4320"/>
                <w:tab w:val="left" w:pos="4500"/>
              </w:tabs>
              <w:jc w:val="both"/>
              <w:rPr>
                <w:sz w:val="28"/>
                <w:szCs w:val="28"/>
                <w:lang w:val="uz-Cyrl-UZ"/>
              </w:rPr>
            </w:pPr>
            <w:r>
              <w:rPr>
                <w:sz w:val="28"/>
                <w:szCs w:val="28"/>
              </w:rPr>
              <w:t>Изчил алоқа стандартининг тармоқ қисми. Одатда</w:t>
            </w:r>
            <w:r>
              <w:rPr>
                <w:sz w:val="28"/>
                <w:szCs w:val="28"/>
                <w:lang w:val="uz-Cyrl-UZ"/>
              </w:rPr>
              <w:t>, бу манбадан ёк</w:t>
            </w:r>
            <w:r>
              <w:rPr>
                <w:sz w:val="28"/>
                <w:szCs w:val="28"/>
              </w:rPr>
              <w:t>и</w:t>
            </w:r>
            <w:r>
              <w:rPr>
                <w:sz w:val="28"/>
                <w:szCs w:val="28"/>
                <w:lang w:val="uz-Cyrl-UZ"/>
              </w:rPr>
              <w:t xml:space="preserve"> узаткичдан кетма-кет узатиладиган иккили маълумотларнинг алоқа канали билан мослашувини т</w:t>
            </w:r>
            <w:r>
              <w:rPr>
                <w:sz w:val="28"/>
                <w:szCs w:val="28"/>
              </w:rPr>
              <w:t>а</w:t>
            </w:r>
            <w:r>
              <w:rPr>
                <w:sz w:val="28"/>
                <w:szCs w:val="28"/>
                <w:lang w:val="uz-Cyrl-UZ"/>
              </w:rPr>
              <w:t>ъминлаш учун мўлжалланган модем, маълумотлар модули ёк</w:t>
            </w:r>
            <w:r>
              <w:rPr>
                <w:sz w:val="28"/>
                <w:szCs w:val="28"/>
              </w:rPr>
              <w:t>и</w:t>
            </w:r>
            <w:r>
              <w:rPr>
                <w:sz w:val="28"/>
                <w:szCs w:val="28"/>
                <w:lang w:val="uz-Cyrl-UZ"/>
              </w:rPr>
              <w:t xml:space="preserve"> алоқа канали тармоғи томонидан пакетларни тузгич/ажратиб юборгичдир.</w:t>
            </w:r>
          </w:p>
        </w:tc>
      </w:tr>
      <w:tr w:rsidR="007A6AC6" w:rsidRPr="005C742E" w:rsidTr="00A469BE">
        <w:trPr>
          <w:tblCellSpacing w:w="0" w:type="dxa"/>
          <w:jc w:val="center"/>
        </w:trPr>
        <w:tc>
          <w:tcPr>
            <w:tcW w:w="2079" w:type="pct"/>
          </w:tcPr>
          <w:p w:rsidR="007A6AC6" w:rsidRPr="005B6905" w:rsidRDefault="007A6AC6" w:rsidP="00051EA8">
            <w:pPr>
              <w:tabs>
                <w:tab w:val="left" w:pos="4320"/>
                <w:tab w:val="left" w:pos="4500"/>
              </w:tabs>
              <w:rPr>
                <w:b/>
                <w:sz w:val="28"/>
                <w:szCs w:val="28"/>
                <w:lang w:val="uz-Cyrl-UZ"/>
              </w:rPr>
            </w:pPr>
            <w:r w:rsidRPr="00051EA8">
              <w:rPr>
                <w:b/>
                <w:sz w:val="28"/>
                <w:szCs w:val="28"/>
                <w:lang w:val="uz-Cyrl-UZ"/>
              </w:rPr>
              <w:t>Апплет</w:t>
            </w:r>
          </w:p>
          <w:p w:rsidR="007A6AC6" w:rsidRPr="00010559" w:rsidRDefault="007A6AC6" w:rsidP="00051EA8">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applet</w:t>
            </w:r>
          </w:p>
          <w:p w:rsidR="007A6AC6" w:rsidRPr="005B6905" w:rsidRDefault="007A6AC6" w:rsidP="00051EA8">
            <w:pPr>
              <w:tabs>
                <w:tab w:val="left" w:pos="4320"/>
                <w:tab w:val="left" w:pos="4500"/>
              </w:tabs>
              <w:rPr>
                <w:sz w:val="28"/>
                <w:szCs w:val="28"/>
                <w:lang w:val="uz-Cyrl-UZ"/>
              </w:rPr>
            </w:pPr>
            <w:r w:rsidRPr="00010559">
              <w:rPr>
                <w:sz w:val="28"/>
                <w:szCs w:val="28"/>
                <w:lang w:val="uz-Cyrl-UZ"/>
              </w:rPr>
              <w:t xml:space="preserve">     </w:t>
            </w:r>
            <w:r>
              <w:rPr>
                <w:sz w:val="28"/>
                <w:szCs w:val="28"/>
                <w:lang w:val="uz-Cyrl-UZ"/>
              </w:rPr>
              <w:t xml:space="preserve"> </w:t>
            </w:r>
            <w:r w:rsidRPr="00010559">
              <w:rPr>
                <w:sz w:val="28"/>
                <w:szCs w:val="28"/>
                <w:lang w:val="uz-Cyrl-UZ"/>
              </w:rPr>
              <w:t xml:space="preserve"> </w:t>
            </w:r>
            <w:r w:rsidRPr="005B6905">
              <w:rPr>
                <w:sz w:val="28"/>
                <w:szCs w:val="28"/>
                <w:lang w:val="uz-Cyrl-UZ"/>
              </w:rPr>
              <w:t>апплет</w:t>
            </w:r>
          </w:p>
          <w:p w:rsidR="007A6AC6" w:rsidRPr="005B6905" w:rsidRDefault="007A6AC6" w:rsidP="00051EA8">
            <w:pPr>
              <w:tabs>
                <w:tab w:val="left" w:pos="4320"/>
                <w:tab w:val="left" w:pos="4500"/>
              </w:tabs>
              <w:rPr>
                <w:sz w:val="28"/>
                <w:szCs w:val="28"/>
                <w:lang w:val="uz-Cyrl-UZ"/>
              </w:rPr>
            </w:pPr>
            <w:r w:rsidRPr="005B6905">
              <w:rPr>
                <w:b/>
                <w:sz w:val="28"/>
                <w:szCs w:val="28"/>
                <w:lang w:val="uz-Cyrl-UZ"/>
              </w:rPr>
              <w:t xml:space="preserve">en </w:t>
            </w:r>
            <w:r w:rsidRPr="00611ECE">
              <w:rPr>
                <w:sz w:val="28"/>
                <w:szCs w:val="28"/>
                <w:lang w:val="uz-Cyrl-UZ"/>
              </w:rPr>
              <w:t>-</w:t>
            </w:r>
            <w:r w:rsidRPr="005B6905">
              <w:rPr>
                <w:b/>
                <w:sz w:val="28"/>
                <w:szCs w:val="28"/>
                <w:lang w:val="uz-Cyrl-UZ"/>
              </w:rPr>
              <w:t xml:space="preserve"> </w:t>
            </w:r>
            <w:r w:rsidRPr="005B6905">
              <w:rPr>
                <w:sz w:val="28"/>
                <w:szCs w:val="28"/>
                <w:lang w:val="uz-Cyrl-UZ"/>
              </w:rPr>
              <w:t xml:space="preserve">аpplet </w:t>
            </w:r>
          </w:p>
          <w:p w:rsidR="007A6AC6" w:rsidRPr="005B6905" w:rsidRDefault="007A6AC6" w:rsidP="00051EA8">
            <w:pPr>
              <w:tabs>
                <w:tab w:val="left" w:pos="4320"/>
                <w:tab w:val="left" w:pos="4500"/>
              </w:tabs>
              <w:rPr>
                <w:sz w:val="28"/>
                <w:szCs w:val="28"/>
                <w:lang w:val="uz-Cyrl-UZ"/>
              </w:rPr>
            </w:pPr>
          </w:p>
        </w:tc>
        <w:tc>
          <w:tcPr>
            <w:tcW w:w="2921" w:type="pct"/>
          </w:tcPr>
          <w:p w:rsidR="007A6AC6" w:rsidRPr="00010559" w:rsidRDefault="007A6AC6" w:rsidP="00051EA8">
            <w:pPr>
              <w:tabs>
                <w:tab w:val="left" w:pos="4320"/>
                <w:tab w:val="left" w:pos="4500"/>
              </w:tabs>
              <w:jc w:val="both"/>
              <w:rPr>
                <w:sz w:val="28"/>
                <w:szCs w:val="28"/>
              </w:rPr>
            </w:pPr>
            <w:r w:rsidRPr="00010559">
              <w:rPr>
                <w:sz w:val="28"/>
                <w:szCs w:val="28"/>
              </w:rPr>
              <w:t>Н</w:t>
            </w:r>
            <w:r w:rsidRPr="00010559">
              <w:rPr>
                <w:sz w:val="28"/>
                <w:szCs w:val="28"/>
                <w:lang w:val="uz-Cyrl-UZ"/>
              </w:rPr>
              <w:t xml:space="preserve">ебольшая прикладная программа на языке Java, </w:t>
            </w:r>
            <w:r w:rsidRPr="00010559">
              <w:rPr>
                <w:sz w:val="28"/>
                <w:szCs w:val="28"/>
              </w:rPr>
              <w:t xml:space="preserve">встроенная в </w:t>
            </w:r>
            <w:r w:rsidRPr="00010559">
              <w:rPr>
                <w:sz w:val="28"/>
                <w:szCs w:val="28"/>
                <w:lang w:val="uz-Cyrl-UZ"/>
              </w:rPr>
              <w:t>HTML-страниц</w:t>
            </w:r>
            <w:r w:rsidRPr="00010559">
              <w:rPr>
                <w:sz w:val="28"/>
                <w:szCs w:val="28"/>
              </w:rPr>
              <w:t xml:space="preserve">ы. Апплеты отличаются от полных </w:t>
            </w:r>
            <w:r w:rsidRPr="00010559">
              <w:rPr>
                <w:sz w:val="28"/>
                <w:szCs w:val="28"/>
                <w:lang w:val="uz-Cyrl-UZ"/>
              </w:rPr>
              <w:t>Java</w:t>
            </w:r>
            <w:r w:rsidRPr="00010559">
              <w:rPr>
                <w:sz w:val="28"/>
                <w:szCs w:val="28"/>
              </w:rPr>
              <w:t xml:space="preserve">-приложений тем, что имеют ограничения по доступу к определенным ресурсам  локального  компьютера и запрет коммуникаций с другими компьютерами в сети (кроме того, с которого данный апплет послан). </w:t>
            </w:r>
          </w:p>
          <w:p w:rsidR="007A6AC6" w:rsidRPr="000311D5" w:rsidRDefault="007A6AC6" w:rsidP="00051EA8">
            <w:pPr>
              <w:tabs>
                <w:tab w:val="left" w:pos="4320"/>
                <w:tab w:val="left" w:pos="4500"/>
              </w:tabs>
              <w:jc w:val="both"/>
              <w:rPr>
                <w:sz w:val="28"/>
                <w:szCs w:val="28"/>
              </w:rPr>
            </w:pPr>
          </w:p>
          <w:p w:rsidR="007A6AC6" w:rsidRPr="00010559" w:rsidRDefault="007A6AC6" w:rsidP="00051EA8">
            <w:pPr>
              <w:tabs>
                <w:tab w:val="left" w:pos="4320"/>
                <w:tab w:val="left" w:pos="4500"/>
              </w:tabs>
              <w:jc w:val="both"/>
              <w:rPr>
                <w:sz w:val="28"/>
                <w:szCs w:val="28"/>
                <w:lang w:val="uz-Cyrl-UZ"/>
              </w:rPr>
            </w:pPr>
            <w:r w:rsidRPr="00E8675F">
              <w:rPr>
                <w:i/>
                <w:sz w:val="28"/>
                <w:szCs w:val="28"/>
                <w:lang w:val="uz-Cyrl-UZ"/>
              </w:rPr>
              <w:t>HTML</w:t>
            </w:r>
            <w:r w:rsidRPr="00010559">
              <w:rPr>
                <w:sz w:val="28"/>
                <w:szCs w:val="28"/>
                <w:lang w:val="uz-Cyrl-UZ"/>
              </w:rPr>
              <w:t>-</w:t>
            </w:r>
            <w:r w:rsidRPr="00010559">
              <w:rPr>
                <w:sz w:val="28"/>
                <w:szCs w:val="28"/>
                <w:lang w:val="en-US"/>
              </w:rPr>
              <w:t>sa</w:t>
            </w:r>
            <w:r w:rsidRPr="00010559">
              <w:rPr>
                <w:sz w:val="28"/>
                <w:szCs w:val="28"/>
                <w:lang w:val="uz-Cyrl-UZ"/>
              </w:rPr>
              <w:t>h</w:t>
            </w:r>
            <w:r w:rsidRPr="00010559">
              <w:rPr>
                <w:sz w:val="28"/>
                <w:szCs w:val="28"/>
                <w:lang w:val="en-US"/>
              </w:rPr>
              <w:t>ifalarda joylashtirilgan</w:t>
            </w:r>
            <w:r>
              <w:rPr>
                <w:sz w:val="28"/>
                <w:szCs w:val="28"/>
                <w:lang w:val="uz-Cyrl-UZ"/>
              </w:rPr>
              <w:t>,</w:t>
            </w:r>
            <w:r w:rsidRPr="00010559">
              <w:rPr>
                <w:sz w:val="28"/>
                <w:szCs w:val="28"/>
                <w:lang w:val="uz-Cyrl-UZ"/>
              </w:rPr>
              <w:t xml:space="preserve"> </w:t>
            </w:r>
            <w:r w:rsidRPr="00E8675F">
              <w:rPr>
                <w:i/>
                <w:sz w:val="28"/>
                <w:szCs w:val="28"/>
                <w:lang w:val="uz-Cyrl-UZ"/>
              </w:rPr>
              <w:t>Java</w:t>
            </w:r>
            <w:r w:rsidRPr="00010559">
              <w:rPr>
                <w:sz w:val="28"/>
                <w:szCs w:val="28"/>
                <w:lang w:val="uz-Cyrl-UZ"/>
              </w:rPr>
              <w:t xml:space="preserve"> tilidagi uncha </w:t>
            </w:r>
            <w:r w:rsidRPr="00010559">
              <w:rPr>
                <w:sz w:val="28"/>
                <w:szCs w:val="28"/>
                <w:lang w:val="en-US"/>
              </w:rPr>
              <w:t xml:space="preserve">katta bo‘lmagan amaliy </w:t>
            </w:r>
            <w:r w:rsidRPr="00010559">
              <w:rPr>
                <w:sz w:val="28"/>
                <w:szCs w:val="28"/>
                <w:lang w:val="uz-Cyrl-UZ"/>
              </w:rPr>
              <w:t xml:space="preserve">dastur. Appletlar lokal kompyuterning ma’lum resurslardan </w:t>
            </w:r>
            <w:r w:rsidRPr="005B6905">
              <w:rPr>
                <w:sz w:val="28"/>
                <w:szCs w:val="28"/>
                <w:lang w:val="uz-Cyrl-UZ"/>
              </w:rPr>
              <w:t xml:space="preserve">erkin </w:t>
            </w:r>
            <w:r w:rsidRPr="00010559">
              <w:rPr>
                <w:sz w:val="28"/>
                <w:szCs w:val="28"/>
                <w:lang w:val="uz-Cyrl-UZ"/>
              </w:rPr>
              <w:t>foydalanish</w:t>
            </w:r>
            <w:r w:rsidRPr="005B6905">
              <w:rPr>
                <w:sz w:val="28"/>
                <w:szCs w:val="28"/>
                <w:lang w:val="uz-Cyrl-UZ"/>
              </w:rPr>
              <w:t>i</w:t>
            </w:r>
            <w:r w:rsidRPr="00010559">
              <w:rPr>
                <w:sz w:val="28"/>
                <w:szCs w:val="28"/>
                <w:lang w:val="uz-Cyrl-UZ"/>
              </w:rPr>
              <w:t xml:space="preserve"> bo‘yicha cheklovlar </w:t>
            </w:r>
            <w:r w:rsidRPr="005B6905">
              <w:rPr>
                <w:sz w:val="28"/>
                <w:szCs w:val="28"/>
                <w:lang w:val="uz-Cyrl-UZ"/>
              </w:rPr>
              <w:t>bo’lish</w:t>
            </w:r>
            <w:r w:rsidRPr="00010559">
              <w:rPr>
                <w:sz w:val="28"/>
                <w:szCs w:val="28"/>
                <w:lang w:val="uz-Cyrl-UZ"/>
              </w:rPr>
              <w:t>ligi va tarmoqdagi (mazkur applet yuboriladiganidan tashqari) boshqa kompyuterlar bilan aloqa taqiq</w:t>
            </w:r>
            <w:r w:rsidRPr="005B6905">
              <w:rPr>
                <w:sz w:val="28"/>
                <w:szCs w:val="28"/>
                <w:lang w:val="uz-Cyrl-UZ"/>
              </w:rPr>
              <w:t>-</w:t>
            </w:r>
            <w:r w:rsidRPr="00010559">
              <w:rPr>
                <w:sz w:val="28"/>
                <w:szCs w:val="28"/>
                <w:lang w:val="uz-Cyrl-UZ"/>
              </w:rPr>
              <w:t xml:space="preserve">langanligi bilan to‘liq </w:t>
            </w:r>
            <w:r w:rsidRPr="00E8675F">
              <w:rPr>
                <w:i/>
                <w:sz w:val="28"/>
                <w:szCs w:val="28"/>
                <w:lang w:val="uz-Cyrl-UZ"/>
              </w:rPr>
              <w:t>Java</w:t>
            </w:r>
            <w:r w:rsidRPr="00010559">
              <w:rPr>
                <w:sz w:val="28"/>
                <w:szCs w:val="28"/>
                <w:lang w:val="uz-Cyrl-UZ"/>
              </w:rPr>
              <w:t>-ilova</w:t>
            </w:r>
            <w:r w:rsidRPr="005B6905">
              <w:rPr>
                <w:sz w:val="28"/>
                <w:szCs w:val="28"/>
                <w:lang w:val="uz-Cyrl-UZ"/>
              </w:rPr>
              <w:t xml:space="preserve">dan </w:t>
            </w:r>
            <w:r w:rsidRPr="00010559">
              <w:rPr>
                <w:sz w:val="28"/>
                <w:szCs w:val="28"/>
                <w:lang w:val="uz-Cyrl-UZ"/>
              </w:rPr>
              <w:t>farq</w:t>
            </w:r>
            <w:r w:rsidRPr="005B6905">
              <w:rPr>
                <w:sz w:val="28"/>
                <w:szCs w:val="28"/>
                <w:lang w:val="uz-Cyrl-UZ"/>
              </w:rPr>
              <w:t xml:space="preserve"> qil</w:t>
            </w:r>
            <w:r w:rsidRPr="00010559">
              <w:rPr>
                <w:sz w:val="28"/>
                <w:szCs w:val="28"/>
                <w:lang w:val="uz-Cyrl-UZ"/>
              </w:rPr>
              <w:t>adi.</w:t>
            </w:r>
          </w:p>
          <w:p w:rsidR="007A6AC6" w:rsidRPr="000311D5" w:rsidRDefault="007A6AC6" w:rsidP="00051EA8">
            <w:pPr>
              <w:tabs>
                <w:tab w:val="left" w:pos="4320"/>
                <w:tab w:val="left" w:pos="4500"/>
              </w:tabs>
              <w:jc w:val="both"/>
              <w:rPr>
                <w:sz w:val="28"/>
                <w:szCs w:val="28"/>
                <w:lang w:val="uz-Cyrl-UZ"/>
              </w:rPr>
            </w:pPr>
          </w:p>
          <w:p w:rsidR="007A6AC6" w:rsidRPr="00010559" w:rsidRDefault="007A6AC6" w:rsidP="00051EA8">
            <w:pPr>
              <w:tabs>
                <w:tab w:val="left" w:pos="4320"/>
                <w:tab w:val="left" w:pos="4500"/>
              </w:tabs>
              <w:jc w:val="both"/>
              <w:rPr>
                <w:sz w:val="28"/>
                <w:szCs w:val="28"/>
                <w:lang w:val="uz-Cyrl-UZ"/>
              </w:rPr>
            </w:pPr>
            <w:r w:rsidRPr="00010559">
              <w:rPr>
                <w:sz w:val="28"/>
                <w:szCs w:val="28"/>
                <w:lang w:val="uz-Cyrl-UZ"/>
              </w:rPr>
              <w:t>HTML-саҳифаларда жойлаштирилган</w:t>
            </w:r>
            <w:r w:rsidRPr="005B6905">
              <w:rPr>
                <w:sz w:val="28"/>
                <w:szCs w:val="28"/>
                <w:lang w:val="uz-Cyrl-UZ"/>
              </w:rPr>
              <w:t>,</w:t>
            </w:r>
            <w:r w:rsidRPr="00010559">
              <w:rPr>
                <w:sz w:val="28"/>
                <w:szCs w:val="28"/>
                <w:lang w:val="uz-Cyrl-UZ"/>
              </w:rPr>
              <w:t xml:space="preserve"> Java тилидаги унча катта бўлмаган амалий дастур. Апплетлар локал компьютернинг маълум ресурслардан </w:t>
            </w:r>
            <w:r w:rsidRPr="005B6905">
              <w:rPr>
                <w:sz w:val="28"/>
                <w:szCs w:val="28"/>
                <w:lang w:val="uz-Cyrl-UZ"/>
              </w:rPr>
              <w:t xml:space="preserve">эркин </w:t>
            </w:r>
            <w:r>
              <w:rPr>
                <w:sz w:val="28"/>
                <w:szCs w:val="28"/>
                <w:lang w:val="uz-Cyrl-UZ"/>
              </w:rPr>
              <w:t>фойдалан</w:t>
            </w:r>
            <w:r w:rsidRPr="005B6905">
              <w:rPr>
                <w:sz w:val="28"/>
                <w:szCs w:val="28"/>
                <w:lang w:val="uz-Cyrl-UZ"/>
              </w:rPr>
              <w:t xml:space="preserve">иши </w:t>
            </w:r>
            <w:r w:rsidRPr="00010559">
              <w:rPr>
                <w:sz w:val="28"/>
                <w:szCs w:val="28"/>
                <w:lang w:val="uz-Cyrl-UZ"/>
              </w:rPr>
              <w:t>бўйича чекловлар</w:t>
            </w:r>
            <w:r>
              <w:rPr>
                <w:sz w:val="28"/>
                <w:szCs w:val="28"/>
                <w:lang w:val="uz-Cyrl-UZ"/>
              </w:rPr>
              <w:t xml:space="preserve"> бўлиш</w:t>
            </w:r>
            <w:r w:rsidRPr="005B6905">
              <w:rPr>
                <w:sz w:val="28"/>
                <w:szCs w:val="28"/>
                <w:lang w:val="uz-Cyrl-UZ"/>
              </w:rPr>
              <w:t>л</w:t>
            </w:r>
            <w:r>
              <w:rPr>
                <w:sz w:val="28"/>
                <w:szCs w:val="28"/>
                <w:lang w:val="uz-Cyrl-UZ"/>
              </w:rPr>
              <w:t xml:space="preserve">иги </w:t>
            </w:r>
            <w:r w:rsidRPr="00010559">
              <w:rPr>
                <w:sz w:val="28"/>
                <w:szCs w:val="28"/>
                <w:lang w:val="uz-Cyrl-UZ"/>
              </w:rPr>
              <w:t>ва тармоқдаги (мазкур апплет юбориладиганидан ташқари) бошқа компьютерлар билан алоқа тақиқланганлиги билан тўлиқ Java-илова</w:t>
            </w:r>
            <w:r w:rsidRPr="005B6905">
              <w:rPr>
                <w:sz w:val="28"/>
                <w:szCs w:val="28"/>
                <w:lang w:val="uz-Cyrl-UZ"/>
              </w:rPr>
              <w:t xml:space="preserve">дан </w:t>
            </w:r>
            <w:r w:rsidRPr="00010559">
              <w:rPr>
                <w:sz w:val="28"/>
                <w:szCs w:val="28"/>
                <w:lang w:val="uz-Cyrl-UZ"/>
              </w:rPr>
              <w:t>фарқ</w:t>
            </w:r>
            <w:r>
              <w:rPr>
                <w:sz w:val="28"/>
                <w:szCs w:val="28"/>
                <w:lang w:val="uz-Cyrl-UZ"/>
              </w:rPr>
              <w:t xml:space="preserve"> қи</w:t>
            </w:r>
            <w:r w:rsidRPr="00010559">
              <w:rPr>
                <w:sz w:val="28"/>
                <w:szCs w:val="28"/>
                <w:lang w:val="uz-Cyrl-UZ"/>
              </w:rPr>
              <w:t>лади.</w:t>
            </w:r>
          </w:p>
        </w:tc>
      </w:tr>
      <w:tr w:rsidR="007A6AC6" w:rsidRPr="003E387B" w:rsidTr="00A469BE">
        <w:trPr>
          <w:tblCellSpacing w:w="0" w:type="dxa"/>
          <w:jc w:val="center"/>
        </w:trPr>
        <w:tc>
          <w:tcPr>
            <w:tcW w:w="2079" w:type="pct"/>
          </w:tcPr>
          <w:p w:rsidR="007A6AC6" w:rsidRPr="007A6AC6" w:rsidRDefault="007A6AC6" w:rsidP="00537EDB">
            <w:pPr>
              <w:tabs>
                <w:tab w:val="left" w:pos="4320"/>
                <w:tab w:val="left" w:pos="4500"/>
              </w:tabs>
              <w:rPr>
                <w:b/>
                <w:sz w:val="28"/>
                <w:szCs w:val="28"/>
                <w:lang w:val="uz-Cyrl-UZ"/>
              </w:rPr>
            </w:pPr>
            <w:r w:rsidRPr="007A6AC6">
              <w:rPr>
                <w:b/>
                <w:sz w:val="28"/>
                <w:szCs w:val="28"/>
                <w:lang w:val="uz-Cyrl-UZ"/>
              </w:rPr>
              <w:t>Арифметико-логическое</w:t>
            </w:r>
            <w:r w:rsidRPr="007A6AC6">
              <w:rPr>
                <w:b/>
                <w:sz w:val="28"/>
                <w:szCs w:val="28"/>
                <w:lang w:val="uz-Cyrl-UZ"/>
              </w:rPr>
              <w:br/>
              <w:t>устройство</w:t>
            </w:r>
          </w:p>
          <w:p w:rsidR="007A6AC6" w:rsidRPr="007A6AC6" w:rsidRDefault="007A6AC6" w:rsidP="00537EDB">
            <w:pPr>
              <w:tabs>
                <w:tab w:val="left" w:pos="4320"/>
                <w:tab w:val="left" w:pos="4500"/>
              </w:tabs>
              <w:rPr>
                <w:b/>
                <w:sz w:val="28"/>
                <w:szCs w:val="28"/>
                <w:lang w:val="uz-Cyrl-UZ"/>
              </w:rPr>
            </w:pPr>
            <w:r w:rsidRPr="007A6AC6">
              <w:rPr>
                <w:b/>
                <w:sz w:val="28"/>
                <w:szCs w:val="28"/>
                <w:lang w:val="uz-Cyrl-UZ"/>
              </w:rPr>
              <w:t xml:space="preserve">uz </w:t>
            </w:r>
            <w:r w:rsidRPr="007A6AC6">
              <w:rPr>
                <w:sz w:val="28"/>
                <w:szCs w:val="28"/>
                <w:lang w:val="uz-Cyrl-UZ"/>
              </w:rPr>
              <w:t>-</w:t>
            </w:r>
            <w:r w:rsidRPr="007A6AC6">
              <w:rPr>
                <w:b/>
                <w:sz w:val="28"/>
                <w:szCs w:val="28"/>
                <w:lang w:val="uz-Cyrl-UZ"/>
              </w:rPr>
              <w:t xml:space="preserve"> </w:t>
            </w:r>
            <w:r>
              <w:rPr>
                <w:sz w:val="28"/>
                <w:szCs w:val="28"/>
                <w:lang w:val="uz-Cyrl-UZ"/>
              </w:rPr>
              <w:t>arifmetik</w:t>
            </w:r>
            <w:r w:rsidRPr="008D7685">
              <w:rPr>
                <w:sz w:val="28"/>
                <w:szCs w:val="28"/>
                <w:lang w:val="uz-Cyrl-UZ"/>
              </w:rPr>
              <w:t>-</w:t>
            </w:r>
            <w:r>
              <w:rPr>
                <w:sz w:val="28"/>
                <w:szCs w:val="28"/>
                <w:lang w:val="uz-Cyrl-UZ"/>
              </w:rPr>
              <w:t>mantiqiy</w:t>
            </w:r>
            <w:r w:rsidRPr="008D7685">
              <w:rPr>
                <w:sz w:val="28"/>
                <w:szCs w:val="28"/>
                <w:lang w:val="uz-Cyrl-UZ"/>
              </w:rPr>
              <w:t xml:space="preserve"> </w:t>
            </w:r>
            <w:r>
              <w:rPr>
                <w:sz w:val="28"/>
                <w:szCs w:val="28"/>
                <w:lang w:val="uz-Cyrl-UZ"/>
              </w:rPr>
              <w:t>qurilma</w:t>
            </w:r>
          </w:p>
          <w:p w:rsidR="007A6AC6" w:rsidRPr="00397A44" w:rsidRDefault="007A6AC6" w:rsidP="00537EDB">
            <w:pPr>
              <w:tabs>
                <w:tab w:val="left" w:pos="4320"/>
                <w:tab w:val="left" w:pos="4500"/>
              </w:tabs>
              <w:rPr>
                <w:sz w:val="28"/>
                <w:szCs w:val="28"/>
                <w:lang w:val="uz-Cyrl-UZ"/>
              </w:rPr>
            </w:pPr>
            <w:r>
              <w:rPr>
                <w:b/>
                <w:sz w:val="28"/>
                <w:szCs w:val="28"/>
                <w:lang w:val="uz-Cyrl-UZ"/>
              </w:rPr>
              <w:t xml:space="preserve">       </w:t>
            </w:r>
            <w:r w:rsidRPr="008D7685">
              <w:rPr>
                <w:sz w:val="28"/>
                <w:szCs w:val="28"/>
                <w:lang w:val="uz-Cyrl-UZ"/>
              </w:rPr>
              <w:t>арифметик-мантиқий қурилма</w:t>
            </w:r>
          </w:p>
          <w:p w:rsidR="007A6AC6" w:rsidRPr="00397A44" w:rsidRDefault="007A6AC6" w:rsidP="00537EDB">
            <w:pPr>
              <w:tabs>
                <w:tab w:val="left" w:pos="4320"/>
                <w:tab w:val="left" w:pos="4500"/>
              </w:tabs>
              <w:rPr>
                <w:sz w:val="28"/>
                <w:szCs w:val="28"/>
                <w:lang w:val="uz-Cyrl-UZ"/>
              </w:rPr>
            </w:pPr>
            <w:r w:rsidRPr="00397A44">
              <w:rPr>
                <w:b/>
                <w:sz w:val="28"/>
                <w:szCs w:val="28"/>
                <w:lang w:val="uz-Cyrl-UZ"/>
              </w:rPr>
              <w:t xml:space="preserve">en </w:t>
            </w:r>
            <w:r w:rsidRPr="000336F7">
              <w:rPr>
                <w:sz w:val="28"/>
                <w:szCs w:val="28"/>
                <w:lang w:val="uz-Cyrl-UZ"/>
              </w:rPr>
              <w:t xml:space="preserve">- </w:t>
            </w:r>
            <w:r w:rsidRPr="00397A44">
              <w:rPr>
                <w:sz w:val="28"/>
                <w:szCs w:val="28"/>
                <w:lang w:val="uz-Cyrl-UZ"/>
              </w:rPr>
              <w:t xml:space="preserve">arithmetic-logic unit </w:t>
            </w:r>
          </w:p>
        </w:tc>
        <w:tc>
          <w:tcPr>
            <w:tcW w:w="2921" w:type="pct"/>
          </w:tcPr>
          <w:p w:rsidR="007A6AC6" w:rsidRDefault="007A6AC6" w:rsidP="00E364BD">
            <w:pPr>
              <w:tabs>
                <w:tab w:val="left" w:pos="4320"/>
                <w:tab w:val="left" w:pos="4500"/>
              </w:tabs>
              <w:jc w:val="both"/>
              <w:rPr>
                <w:sz w:val="28"/>
                <w:szCs w:val="28"/>
                <w:lang w:val="uz-Cyrl-UZ"/>
              </w:rPr>
            </w:pPr>
            <w:r w:rsidRPr="007A6AC6">
              <w:rPr>
                <w:sz w:val="28"/>
                <w:szCs w:val="28"/>
                <w:lang w:val="uz-Cyrl-UZ"/>
              </w:rPr>
              <w:t>Ч</w:t>
            </w:r>
            <w:r w:rsidRPr="001B7127">
              <w:rPr>
                <w:sz w:val="28"/>
                <w:szCs w:val="28"/>
                <w:lang w:val="uz-Cyrl-UZ"/>
              </w:rPr>
              <w:t xml:space="preserve">асть процессора, выполняющая набор его арифметических и логических команд. </w:t>
            </w:r>
          </w:p>
          <w:p w:rsidR="007A6AC6" w:rsidRPr="000311D5" w:rsidRDefault="007A6AC6" w:rsidP="00E364BD">
            <w:pPr>
              <w:tabs>
                <w:tab w:val="left" w:pos="4320"/>
                <w:tab w:val="left" w:pos="4500"/>
              </w:tabs>
              <w:jc w:val="both"/>
              <w:rPr>
                <w:sz w:val="28"/>
                <w:szCs w:val="28"/>
                <w:lang w:val="uz-Cyrl-UZ"/>
              </w:rPr>
            </w:pPr>
          </w:p>
          <w:p w:rsidR="007A6AC6" w:rsidRDefault="007A6AC6" w:rsidP="00E364BD">
            <w:pPr>
              <w:tabs>
                <w:tab w:val="left" w:pos="4320"/>
                <w:tab w:val="left" w:pos="4500"/>
              </w:tabs>
              <w:jc w:val="both"/>
              <w:rPr>
                <w:sz w:val="28"/>
                <w:szCs w:val="28"/>
                <w:lang w:val="en-US"/>
              </w:rPr>
            </w:pPr>
            <w:r w:rsidRPr="007A6AC6">
              <w:rPr>
                <w:sz w:val="28"/>
                <w:szCs w:val="28"/>
                <w:lang w:val="uz-Cyrl-UZ"/>
              </w:rPr>
              <w:t>Protsessorning, uning arifmetik va mantiqiy koman</w:t>
            </w:r>
            <w:r w:rsidRPr="0099137E">
              <w:rPr>
                <w:sz w:val="28"/>
                <w:szCs w:val="28"/>
                <w:lang w:val="en-US"/>
              </w:rPr>
              <w:t>dalari to‘plamini bajaradigan qismi.</w:t>
            </w:r>
          </w:p>
          <w:p w:rsidR="007A6AC6" w:rsidRPr="000311D5" w:rsidRDefault="007A6AC6" w:rsidP="00E364BD">
            <w:pPr>
              <w:tabs>
                <w:tab w:val="left" w:pos="4320"/>
                <w:tab w:val="left" w:pos="4500"/>
              </w:tabs>
              <w:jc w:val="both"/>
              <w:rPr>
                <w:sz w:val="28"/>
                <w:szCs w:val="28"/>
                <w:lang w:val="en-US"/>
              </w:rPr>
            </w:pPr>
          </w:p>
          <w:p w:rsidR="007A6AC6" w:rsidRPr="008D7685" w:rsidRDefault="007A6AC6" w:rsidP="00E364BD">
            <w:pPr>
              <w:tabs>
                <w:tab w:val="left" w:pos="4320"/>
                <w:tab w:val="left" w:pos="4500"/>
              </w:tabs>
              <w:jc w:val="both"/>
              <w:rPr>
                <w:sz w:val="28"/>
                <w:szCs w:val="28"/>
              </w:rPr>
            </w:pPr>
            <w:r>
              <w:rPr>
                <w:sz w:val="28"/>
                <w:szCs w:val="28"/>
              </w:rPr>
              <w:t>Процессорнинг, унинг арифметик ва мантиқий командалари тўпламини бажарадиган қисми.</w:t>
            </w:r>
          </w:p>
        </w:tc>
      </w:tr>
      <w:tr w:rsidR="007A6AC6" w:rsidRPr="000336F7" w:rsidTr="00A469BE">
        <w:trPr>
          <w:tblCellSpacing w:w="0" w:type="dxa"/>
          <w:jc w:val="center"/>
        </w:trPr>
        <w:tc>
          <w:tcPr>
            <w:tcW w:w="2079" w:type="pct"/>
          </w:tcPr>
          <w:p w:rsidR="007A6AC6" w:rsidRPr="000336F7" w:rsidRDefault="007A6AC6" w:rsidP="00537EDB">
            <w:pPr>
              <w:tabs>
                <w:tab w:val="left" w:pos="4320"/>
                <w:tab w:val="left" w:pos="4500"/>
              </w:tabs>
              <w:rPr>
                <w:b/>
                <w:sz w:val="28"/>
                <w:szCs w:val="28"/>
              </w:rPr>
            </w:pPr>
            <w:r w:rsidRPr="000336F7">
              <w:rPr>
                <w:b/>
                <w:sz w:val="28"/>
                <w:szCs w:val="28"/>
              </w:rPr>
              <w:t>Арифметическая операция (команда)</w:t>
            </w:r>
          </w:p>
          <w:p w:rsidR="007A6AC6" w:rsidRPr="000336F7" w:rsidRDefault="007A6AC6" w:rsidP="00537EDB">
            <w:pPr>
              <w:tabs>
                <w:tab w:val="left" w:pos="4320"/>
                <w:tab w:val="left" w:pos="4500"/>
              </w:tabs>
              <w:rPr>
                <w:sz w:val="28"/>
                <w:szCs w:val="28"/>
              </w:rPr>
            </w:pPr>
            <w:r w:rsidRPr="000336F7">
              <w:rPr>
                <w:b/>
                <w:sz w:val="28"/>
                <w:szCs w:val="28"/>
                <w:lang w:val="en-US"/>
              </w:rPr>
              <w:t>uz</w:t>
            </w:r>
            <w:r w:rsidRPr="000336F7">
              <w:rPr>
                <w:b/>
                <w:sz w:val="28"/>
                <w:szCs w:val="28"/>
              </w:rPr>
              <w:t xml:space="preserve"> </w:t>
            </w:r>
            <w:r w:rsidRPr="000336F7">
              <w:rPr>
                <w:sz w:val="28"/>
                <w:szCs w:val="28"/>
                <w:lang w:val="uz-Cyrl-UZ"/>
              </w:rPr>
              <w:t>-</w:t>
            </w:r>
            <w:r w:rsidRPr="000336F7">
              <w:rPr>
                <w:sz w:val="28"/>
                <w:szCs w:val="28"/>
              </w:rPr>
              <w:t xml:space="preserve"> arifmetik (</w:t>
            </w:r>
            <w:r w:rsidRPr="000336F7">
              <w:rPr>
                <w:sz w:val="28"/>
                <w:szCs w:val="28"/>
                <w:lang w:val="en-US"/>
              </w:rPr>
              <w:t>komanda</w:t>
            </w:r>
            <w:r w:rsidRPr="000336F7">
              <w:rPr>
                <w:sz w:val="28"/>
                <w:szCs w:val="28"/>
              </w:rPr>
              <w:t>)</w:t>
            </w:r>
          </w:p>
          <w:p w:rsidR="007A6AC6" w:rsidRPr="000336F7" w:rsidRDefault="007A6AC6" w:rsidP="00537EDB">
            <w:pPr>
              <w:tabs>
                <w:tab w:val="left" w:pos="4320"/>
                <w:tab w:val="left" w:pos="4500"/>
              </w:tabs>
              <w:rPr>
                <w:sz w:val="28"/>
                <w:szCs w:val="28"/>
              </w:rPr>
            </w:pPr>
            <w:r w:rsidRPr="000336F7">
              <w:rPr>
                <w:sz w:val="28"/>
                <w:szCs w:val="28"/>
                <w:lang w:val="uz-Cyrl-UZ"/>
              </w:rPr>
              <w:t xml:space="preserve">       </w:t>
            </w:r>
            <w:r w:rsidRPr="000336F7">
              <w:rPr>
                <w:sz w:val="28"/>
                <w:szCs w:val="28"/>
              </w:rPr>
              <w:t xml:space="preserve"> арифметик (команда)</w:t>
            </w:r>
          </w:p>
          <w:p w:rsidR="007A6AC6" w:rsidRPr="000336F7" w:rsidRDefault="007A6AC6" w:rsidP="003A72AB">
            <w:pPr>
              <w:tabs>
                <w:tab w:val="left" w:pos="4320"/>
                <w:tab w:val="left" w:pos="4500"/>
              </w:tabs>
              <w:rPr>
                <w:sz w:val="28"/>
                <w:szCs w:val="28"/>
              </w:rPr>
            </w:pPr>
            <w:r w:rsidRPr="000336F7">
              <w:rPr>
                <w:b/>
                <w:sz w:val="28"/>
                <w:szCs w:val="28"/>
                <w:lang w:val="en-US"/>
              </w:rPr>
              <w:t xml:space="preserve">en </w:t>
            </w:r>
            <w:r w:rsidRPr="000336F7">
              <w:rPr>
                <w:sz w:val="28"/>
                <w:szCs w:val="28"/>
                <w:lang w:val="en-US"/>
              </w:rPr>
              <w:t>-</w:t>
            </w:r>
            <w:r w:rsidRPr="000336F7">
              <w:rPr>
                <w:b/>
                <w:sz w:val="28"/>
                <w:szCs w:val="28"/>
                <w:lang w:val="en-US"/>
              </w:rPr>
              <w:t xml:space="preserve"> </w:t>
            </w:r>
            <w:r w:rsidRPr="000336F7">
              <w:rPr>
                <w:sz w:val="28"/>
                <w:szCs w:val="28"/>
              </w:rPr>
              <w:t>а</w:t>
            </w:r>
            <w:r w:rsidRPr="000336F7">
              <w:rPr>
                <w:sz w:val="28"/>
                <w:szCs w:val="28"/>
                <w:lang w:val="en-US"/>
              </w:rPr>
              <w:t>rithmetic</w:t>
            </w:r>
            <w:r w:rsidRPr="000336F7">
              <w:rPr>
                <w:sz w:val="28"/>
                <w:szCs w:val="28"/>
              </w:rPr>
              <w:t xml:space="preserve"> </w:t>
            </w:r>
            <w:r w:rsidRPr="000336F7">
              <w:rPr>
                <w:sz w:val="28"/>
                <w:szCs w:val="28"/>
                <w:lang w:val="en-US"/>
              </w:rPr>
              <w:t>operation</w:t>
            </w:r>
          </w:p>
          <w:p w:rsidR="007A6AC6" w:rsidRPr="000336F7" w:rsidRDefault="007A6AC6" w:rsidP="00537EDB">
            <w:pPr>
              <w:tabs>
                <w:tab w:val="left" w:pos="4320"/>
                <w:tab w:val="left" w:pos="4500"/>
              </w:tabs>
              <w:rPr>
                <w:b/>
                <w:sz w:val="28"/>
                <w:szCs w:val="28"/>
                <w:lang w:val="en-US"/>
              </w:rPr>
            </w:pPr>
          </w:p>
        </w:tc>
        <w:tc>
          <w:tcPr>
            <w:tcW w:w="2921" w:type="pct"/>
          </w:tcPr>
          <w:p w:rsidR="007A6AC6" w:rsidRPr="000336F7" w:rsidRDefault="007A6AC6" w:rsidP="00E364BD">
            <w:pPr>
              <w:tabs>
                <w:tab w:val="left" w:pos="4320"/>
                <w:tab w:val="left" w:pos="4500"/>
              </w:tabs>
              <w:jc w:val="both"/>
              <w:rPr>
                <w:sz w:val="28"/>
                <w:szCs w:val="28"/>
              </w:rPr>
            </w:pPr>
            <w:r w:rsidRPr="000336F7">
              <w:rPr>
                <w:sz w:val="28"/>
                <w:szCs w:val="28"/>
              </w:rPr>
              <w:t>Одна из фундаментальных операций арифметики, напр</w:t>
            </w:r>
            <w:r>
              <w:rPr>
                <w:sz w:val="28"/>
                <w:szCs w:val="28"/>
              </w:rPr>
              <w:t>имер</w:t>
            </w:r>
            <w:r w:rsidRPr="000336F7">
              <w:rPr>
                <w:sz w:val="28"/>
                <w:szCs w:val="28"/>
              </w:rPr>
              <w:t>, операции двоичной ариф</w:t>
            </w:r>
            <w:r w:rsidR="0013517C" w:rsidRPr="0013517C">
              <w:rPr>
                <w:sz w:val="28"/>
                <w:szCs w:val="28"/>
              </w:rPr>
              <w:t>-</w:t>
            </w:r>
            <w:r w:rsidRPr="000336F7">
              <w:rPr>
                <w:sz w:val="28"/>
                <w:szCs w:val="28"/>
              </w:rPr>
              <w:t>метики (сложение, вычитание, умножение и дление), унарная операция и операция получения абсолютной величины, а также команда, в которой код операции указывает на арифметическую операцию.</w:t>
            </w:r>
          </w:p>
          <w:p w:rsidR="007A6AC6" w:rsidRPr="000336F7" w:rsidRDefault="007A6AC6" w:rsidP="00E364BD">
            <w:pPr>
              <w:tabs>
                <w:tab w:val="left" w:pos="4320"/>
                <w:tab w:val="left" w:pos="4500"/>
              </w:tabs>
              <w:jc w:val="both"/>
              <w:rPr>
                <w:sz w:val="28"/>
                <w:szCs w:val="28"/>
              </w:rPr>
            </w:pPr>
          </w:p>
          <w:p w:rsidR="007A6AC6" w:rsidRPr="000336F7" w:rsidRDefault="007A6AC6" w:rsidP="00E364BD">
            <w:pPr>
              <w:tabs>
                <w:tab w:val="left" w:pos="4320"/>
                <w:tab w:val="left" w:pos="4500"/>
              </w:tabs>
              <w:jc w:val="both"/>
              <w:rPr>
                <w:sz w:val="28"/>
                <w:szCs w:val="28"/>
              </w:rPr>
            </w:pPr>
            <w:r w:rsidRPr="000336F7">
              <w:rPr>
                <w:sz w:val="28"/>
                <w:szCs w:val="28"/>
                <w:lang w:val="en-US"/>
              </w:rPr>
              <w:t>Arifmetikaning</w:t>
            </w:r>
            <w:r w:rsidRPr="000336F7">
              <w:rPr>
                <w:sz w:val="28"/>
                <w:szCs w:val="28"/>
              </w:rPr>
              <w:t xml:space="preserve"> </w:t>
            </w:r>
            <w:r w:rsidRPr="000336F7">
              <w:rPr>
                <w:sz w:val="28"/>
                <w:szCs w:val="28"/>
                <w:lang w:val="en-US"/>
              </w:rPr>
              <w:t>fundamental</w:t>
            </w:r>
            <w:r w:rsidRPr="000336F7">
              <w:rPr>
                <w:sz w:val="28"/>
                <w:szCs w:val="28"/>
              </w:rPr>
              <w:t xml:space="preserve"> </w:t>
            </w:r>
            <w:r w:rsidRPr="000336F7">
              <w:rPr>
                <w:sz w:val="28"/>
                <w:szCs w:val="28"/>
                <w:lang w:val="en-US"/>
              </w:rPr>
              <w:t>operatsiyalaridan</w:t>
            </w:r>
            <w:r w:rsidRPr="000336F7">
              <w:rPr>
                <w:sz w:val="28"/>
                <w:szCs w:val="28"/>
              </w:rPr>
              <w:t xml:space="preserve"> </w:t>
            </w:r>
            <w:r w:rsidRPr="000336F7">
              <w:rPr>
                <w:sz w:val="28"/>
                <w:szCs w:val="28"/>
                <w:lang w:val="en-US"/>
              </w:rPr>
              <w:t>biri</w:t>
            </w:r>
            <w:r w:rsidRPr="000336F7">
              <w:rPr>
                <w:sz w:val="28"/>
                <w:szCs w:val="28"/>
              </w:rPr>
              <w:t xml:space="preserve">, </w:t>
            </w:r>
            <w:r w:rsidRPr="000336F7">
              <w:rPr>
                <w:sz w:val="28"/>
                <w:szCs w:val="28"/>
                <w:lang w:val="en-US"/>
              </w:rPr>
              <w:t>masalan</w:t>
            </w:r>
            <w:r w:rsidRPr="000336F7">
              <w:rPr>
                <w:sz w:val="28"/>
                <w:szCs w:val="28"/>
              </w:rPr>
              <w:t xml:space="preserve">, </w:t>
            </w:r>
            <w:r w:rsidRPr="000336F7">
              <w:rPr>
                <w:sz w:val="28"/>
                <w:szCs w:val="28"/>
                <w:lang w:val="en-US"/>
              </w:rPr>
              <w:t>ikkili</w:t>
            </w:r>
            <w:r w:rsidRPr="000336F7">
              <w:rPr>
                <w:sz w:val="28"/>
                <w:szCs w:val="28"/>
              </w:rPr>
              <w:t xml:space="preserve"> </w:t>
            </w:r>
            <w:r w:rsidRPr="000336F7">
              <w:rPr>
                <w:sz w:val="28"/>
                <w:szCs w:val="28"/>
                <w:lang w:val="en-US"/>
              </w:rPr>
              <w:t>arifmetika</w:t>
            </w:r>
            <w:r w:rsidRPr="000336F7">
              <w:rPr>
                <w:sz w:val="28"/>
                <w:szCs w:val="28"/>
              </w:rPr>
              <w:t xml:space="preserve"> </w:t>
            </w:r>
            <w:r w:rsidRPr="000336F7">
              <w:rPr>
                <w:sz w:val="28"/>
                <w:szCs w:val="28"/>
                <w:lang w:val="en-US"/>
              </w:rPr>
              <w:t>operatsiyalari</w:t>
            </w:r>
            <w:r w:rsidRPr="000336F7">
              <w:rPr>
                <w:sz w:val="28"/>
                <w:szCs w:val="28"/>
              </w:rPr>
              <w:t xml:space="preserve"> (</w:t>
            </w:r>
            <w:r w:rsidRPr="000336F7">
              <w:rPr>
                <w:sz w:val="28"/>
                <w:szCs w:val="28"/>
                <w:lang w:val="en-US"/>
              </w:rPr>
              <w:t>qo</w:t>
            </w:r>
            <w:r w:rsidRPr="000336F7">
              <w:rPr>
                <w:sz w:val="28"/>
                <w:szCs w:val="28"/>
                <w:lang w:val="uz-Cyrl-UZ"/>
              </w:rPr>
              <w:t>‘</w:t>
            </w:r>
            <w:r w:rsidRPr="000336F7">
              <w:rPr>
                <w:sz w:val="28"/>
                <w:szCs w:val="28"/>
                <w:lang w:val="en-US"/>
              </w:rPr>
              <w:t>shish</w:t>
            </w:r>
            <w:r w:rsidRPr="000336F7">
              <w:rPr>
                <w:sz w:val="28"/>
                <w:szCs w:val="28"/>
              </w:rPr>
              <w:t xml:space="preserve">, </w:t>
            </w:r>
            <w:r w:rsidRPr="000336F7">
              <w:rPr>
                <w:sz w:val="28"/>
                <w:szCs w:val="28"/>
                <w:lang w:val="en-US"/>
              </w:rPr>
              <w:t>ayirish</w:t>
            </w:r>
            <w:r w:rsidRPr="000336F7">
              <w:rPr>
                <w:sz w:val="28"/>
                <w:szCs w:val="28"/>
              </w:rPr>
              <w:t xml:space="preserve">, </w:t>
            </w:r>
            <w:r w:rsidRPr="000336F7">
              <w:rPr>
                <w:sz w:val="28"/>
                <w:szCs w:val="28"/>
                <w:lang w:val="en-US"/>
              </w:rPr>
              <w:t>ko</w:t>
            </w:r>
            <w:r w:rsidRPr="000336F7">
              <w:rPr>
                <w:sz w:val="28"/>
                <w:szCs w:val="28"/>
                <w:lang w:val="uz-Cyrl-UZ"/>
              </w:rPr>
              <w:t>‘</w:t>
            </w:r>
            <w:r w:rsidRPr="000336F7">
              <w:rPr>
                <w:sz w:val="28"/>
                <w:szCs w:val="28"/>
                <w:lang w:val="en-US"/>
              </w:rPr>
              <w:t>paytirish</w:t>
            </w:r>
            <w:r w:rsidRPr="000336F7">
              <w:rPr>
                <w:sz w:val="28"/>
                <w:szCs w:val="28"/>
              </w:rPr>
              <w:t xml:space="preserve">, </w:t>
            </w:r>
            <w:r w:rsidRPr="000336F7">
              <w:rPr>
                <w:sz w:val="28"/>
                <w:szCs w:val="28"/>
                <w:lang w:val="en-US"/>
              </w:rPr>
              <w:t>bo</w:t>
            </w:r>
            <w:r w:rsidRPr="000336F7">
              <w:rPr>
                <w:sz w:val="28"/>
                <w:szCs w:val="28"/>
                <w:lang w:val="uz-Cyrl-UZ"/>
              </w:rPr>
              <w:t>‘</w:t>
            </w:r>
            <w:r w:rsidRPr="000336F7">
              <w:rPr>
                <w:sz w:val="28"/>
                <w:szCs w:val="28"/>
                <w:lang w:val="en-US"/>
              </w:rPr>
              <w:t>lish</w:t>
            </w:r>
            <w:r w:rsidRPr="000336F7">
              <w:rPr>
                <w:sz w:val="28"/>
                <w:szCs w:val="28"/>
              </w:rPr>
              <w:t xml:space="preserve">) </w:t>
            </w:r>
            <w:r w:rsidRPr="000336F7">
              <w:rPr>
                <w:sz w:val="28"/>
                <w:szCs w:val="28"/>
                <w:lang w:val="en-US"/>
              </w:rPr>
              <w:t>unar</w:t>
            </w:r>
            <w:r w:rsidRPr="000336F7">
              <w:rPr>
                <w:sz w:val="28"/>
                <w:szCs w:val="28"/>
              </w:rPr>
              <w:t xml:space="preserve"> </w:t>
            </w:r>
            <w:r w:rsidRPr="000336F7">
              <w:rPr>
                <w:sz w:val="28"/>
                <w:szCs w:val="28"/>
              </w:rPr>
              <w:br/>
            </w:r>
            <w:r w:rsidRPr="000336F7">
              <w:rPr>
                <w:sz w:val="28"/>
                <w:szCs w:val="28"/>
                <w:lang w:val="en-US"/>
              </w:rPr>
              <w:t>operatsiya</w:t>
            </w:r>
            <w:r w:rsidRPr="000336F7">
              <w:rPr>
                <w:sz w:val="28"/>
                <w:szCs w:val="28"/>
              </w:rPr>
              <w:t xml:space="preserve"> </w:t>
            </w:r>
            <w:r w:rsidRPr="000336F7">
              <w:rPr>
                <w:sz w:val="28"/>
                <w:szCs w:val="28"/>
                <w:lang w:val="en-US"/>
              </w:rPr>
              <w:t>va</w:t>
            </w:r>
            <w:r w:rsidRPr="000336F7">
              <w:rPr>
                <w:sz w:val="28"/>
                <w:szCs w:val="28"/>
              </w:rPr>
              <w:t xml:space="preserve"> </w:t>
            </w:r>
            <w:r w:rsidRPr="000336F7">
              <w:rPr>
                <w:sz w:val="28"/>
                <w:szCs w:val="28"/>
                <w:lang w:val="en-US"/>
              </w:rPr>
              <w:t>absolyut</w:t>
            </w:r>
            <w:r w:rsidRPr="000336F7">
              <w:rPr>
                <w:sz w:val="28"/>
                <w:szCs w:val="28"/>
              </w:rPr>
              <w:t xml:space="preserve"> </w:t>
            </w:r>
            <w:r w:rsidRPr="000336F7">
              <w:rPr>
                <w:sz w:val="28"/>
                <w:szCs w:val="28"/>
                <w:lang w:val="en-US"/>
              </w:rPr>
              <w:t>kattalikni</w:t>
            </w:r>
            <w:r w:rsidRPr="000336F7">
              <w:rPr>
                <w:sz w:val="28"/>
                <w:szCs w:val="28"/>
              </w:rPr>
              <w:t xml:space="preserve"> </w:t>
            </w:r>
            <w:r w:rsidRPr="000336F7">
              <w:rPr>
                <w:sz w:val="28"/>
                <w:szCs w:val="28"/>
                <w:lang w:val="en-US"/>
              </w:rPr>
              <w:t>olish</w:t>
            </w:r>
            <w:r w:rsidRPr="000336F7">
              <w:rPr>
                <w:sz w:val="28"/>
                <w:szCs w:val="28"/>
              </w:rPr>
              <w:t xml:space="preserve"> </w:t>
            </w:r>
            <w:r w:rsidRPr="000336F7">
              <w:rPr>
                <w:sz w:val="28"/>
                <w:szCs w:val="28"/>
                <w:lang w:val="en-US"/>
              </w:rPr>
              <w:t>operatsiyasi</w:t>
            </w:r>
            <w:r w:rsidRPr="000336F7">
              <w:rPr>
                <w:sz w:val="28"/>
                <w:szCs w:val="28"/>
              </w:rPr>
              <w:t xml:space="preserve">, </w:t>
            </w:r>
            <w:r w:rsidRPr="000336F7">
              <w:rPr>
                <w:sz w:val="28"/>
                <w:szCs w:val="28"/>
                <w:lang w:val="en-US"/>
              </w:rPr>
              <w:t>shuningdek</w:t>
            </w:r>
            <w:r w:rsidRPr="000336F7">
              <w:rPr>
                <w:sz w:val="28"/>
                <w:szCs w:val="28"/>
              </w:rPr>
              <w:t xml:space="preserve">, </w:t>
            </w:r>
            <w:r w:rsidRPr="000336F7">
              <w:rPr>
                <w:sz w:val="28"/>
                <w:szCs w:val="28"/>
                <w:lang w:val="en-US"/>
              </w:rPr>
              <w:t>operatsiya</w:t>
            </w:r>
            <w:r w:rsidRPr="000336F7">
              <w:rPr>
                <w:sz w:val="28"/>
                <w:szCs w:val="28"/>
              </w:rPr>
              <w:t xml:space="preserve"> </w:t>
            </w:r>
            <w:r w:rsidRPr="000336F7">
              <w:rPr>
                <w:sz w:val="28"/>
                <w:szCs w:val="28"/>
                <w:lang w:val="en-US"/>
              </w:rPr>
              <w:t>kodi</w:t>
            </w:r>
            <w:r w:rsidRPr="000336F7">
              <w:rPr>
                <w:sz w:val="28"/>
                <w:szCs w:val="28"/>
              </w:rPr>
              <w:t xml:space="preserve"> </w:t>
            </w:r>
            <w:r w:rsidRPr="000336F7">
              <w:rPr>
                <w:sz w:val="28"/>
                <w:szCs w:val="28"/>
                <w:lang w:val="en-US"/>
              </w:rPr>
              <w:t>arifmetik</w:t>
            </w:r>
            <w:r w:rsidRPr="000336F7">
              <w:rPr>
                <w:sz w:val="28"/>
                <w:szCs w:val="28"/>
              </w:rPr>
              <w:t xml:space="preserve"> </w:t>
            </w:r>
            <w:r w:rsidR="008F3BDF">
              <w:rPr>
                <w:sz w:val="28"/>
                <w:szCs w:val="28"/>
              </w:rPr>
              <w:br/>
            </w:r>
            <w:r w:rsidRPr="000336F7">
              <w:rPr>
                <w:sz w:val="28"/>
                <w:szCs w:val="28"/>
                <w:lang w:val="en-US"/>
              </w:rPr>
              <w:t>operatsiyani</w:t>
            </w:r>
            <w:r w:rsidRPr="000336F7">
              <w:rPr>
                <w:sz w:val="28"/>
                <w:szCs w:val="28"/>
              </w:rPr>
              <w:t xml:space="preserve"> </w:t>
            </w:r>
            <w:r w:rsidRPr="000336F7">
              <w:rPr>
                <w:sz w:val="28"/>
                <w:szCs w:val="28"/>
                <w:lang w:val="en-US"/>
              </w:rPr>
              <w:t>ko</w:t>
            </w:r>
            <w:r w:rsidRPr="000336F7">
              <w:rPr>
                <w:sz w:val="28"/>
                <w:szCs w:val="28"/>
                <w:lang w:val="uz-Cyrl-UZ"/>
              </w:rPr>
              <w:t>‘</w:t>
            </w:r>
            <w:r w:rsidRPr="000336F7">
              <w:rPr>
                <w:sz w:val="28"/>
                <w:szCs w:val="28"/>
                <w:lang w:val="en-US"/>
              </w:rPr>
              <w:t>rsatadigan</w:t>
            </w:r>
            <w:r w:rsidRPr="000336F7">
              <w:rPr>
                <w:sz w:val="28"/>
                <w:szCs w:val="28"/>
              </w:rPr>
              <w:t xml:space="preserve"> </w:t>
            </w:r>
            <w:r w:rsidRPr="000336F7">
              <w:rPr>
                <w:sz w:val="28"/>
                <w:szCs w:val="28"/>
                <w:lang w:val="en-US"/>
              </w:rPr>
              <w:t>komanda</w:t>
            </w:r>
            <w:r w:rsidRPr="000336F7">
              <w:rPr>
                <w:sz w:val="28"/>
                <w:szCs w:val="28"/>
              </w:rPr>
              <w:t>.</w:t>
            </w:r>
          </w:p>
          <w:p w:rsidR="007A6AC6" w:rsidRPr="000336F7" w:rsidRDefault="007A6AC6" w:rsidP="00E364BD">
            <w:pPr>
              <w:tabs>
                <w:tab w:val="left" w:pos="4320"/>
                <w:tab w:val="left" w:pos="4500"/>
              </w:tabs>
              <w:jc w:val="both"/>
              <w:rPr>
                <w:sz w:val="28"/>
                <w:szCs w:val="28"/>
              </w:rPr>
            </w:pPr>
          </w:p>
          <w:p w:rsidR="007A6AC6" w:rsidRPr="000336F7" w:rsidRDefault="007A6AC6" w:rsidP="00E364BD">
            <w:pPr>
              <w:tabs>
                <w:tab w:val="left" w:pos="4320"/>
                <w:tab w:val="left" w:pos="4500"/>
              </w:tabs>
              <w:jc w:val="both"/>
              <w:rPr>
                <w:sz w:val="28"/>
                <w:szCs w:val="28"/>
              </w:rPr>
            </w:pPr>
            <w:r w:rsidRPr="000336F7">
              <w:rPr>
                <w:sz w:val="28"/>
                <w:szCs w:val="28"/>
              </w:rPr>
              <w:t>Арифметиканинг фундаментал операцияларидан бири, масалан, иккили арифметика операциялари (</w:t>
            </w:r>
            <w:r w:rsidRPr="000336F7">
              <w:rPr>
                <w:sz w:val="28"/>
                <w:szCs w:val="28"/>
                <w:lang w:val="uz-Cyrl-UZ"/>
              </w:rPr>
              <w:t>қўшиш, айириш, кўпайтириш, бўлиш</w:t>
            </w:r>
            <w:r w:rsidRPr="000336F7">
              <w:rPr>
                <w:sz w:val="28"/>
                <w:szCs w:val="28"/>
              </w:rPr>
              <w:t>)</w:t>
            </w:r>
            <w:r w:rsidRPr="000336F7">
              <w:rPr>
                <w:sz w:val="28"/>
                <w:szCs w:val="28"/>
                <w:lang w:val="uz-Cyrl-UZ"/>
              </w:rPr>
              <w:t xml:space="preserve"> унар операция ва абсолют катталик</w:t>
            </w:r>
            <w:r w:rsidR="0013517C" w:rsidRPr="0013517C">
              <w:rPr>
                <w:sz w:val="28"/>
                <w:szCs w:val="28"/>
              </w:rPr>
              <w:t>-</w:t>
            </w:r>
            <w:r w:rsidRPr="000336F7">
              <w:rPr>
                <w:sz w:val="28"/>
                <w:szCs w:val="28"/>
                <w:lang w:val="uz-Cyrl-UZ"/>
              </w:rPr>
              <w:t xml:space="preserve">ни олиш операцияси, шунингдек, </w:t>
            </w:r>
            <w:r w:rsidRPr="000336F7">
              <w:rPr>
                <w:sz w:val="28"/>
                <w:szCs w:val="28"/>
              </w:rPr>
              <w:t>операция коди арифметик операцияни кўрсатадиган команда.</w:t>
            </w:r>
          </w:p>
        </w:tc>
      </w:tr>
      <w:tr w:rsidR="007A6AC6" w:rsidRPr="005C742E" w:rsidTr="00A469BE">
        <w:trPr>
          <w:tblCellSpacing w:w="0" w:type="dxa"/>
          <w:jc w:val="center"/>
        </w:trPr>
        <w:tc>
          <w:tcPr>
            <w:tcW w:w="2079" w:type="pct"/>
          </w:tcPr>
          <w:p w:rsidR="007A6AC6" w:rsidRPr="003A72AB" w:rsidRDefault="007A6AC6" w:rsidP="00537EDB">
            <w:pPr>
              <w:tabs>
                <w:tab w:val="left" w:pos="4320"/>
                <w:tab w:val="left" w:pos="4500"/>
              </w:tabs>
              <w:rPr>
                <w:b/>
                <w:sz w:val="28"/>
                <w:szCs w:val="28"/>
              </w:rPr>
            </w:pPr>
            <w:r w:rsidRPr="003A72AB">
              <w:rPr>
                <w:b/>
                <w:sz w:val="28"/>
                <w:szCs w:val="28"/>
              </w:rPr>
              <w:t>Арифметический оператор</w:t>
            </w:r>
          </w:p>
          <w:p w:rsidR="007A6AC6" w:rsidRDefault="007A6AC6" w:rsidP="00537EDB">
            <w:pPr>
              <w:tabs>
                <w:tab w:val="left" w:pos="4320"/>
                <w:tab w:val="left" w:pos="4500"/>
              </w:tabs>
              <w:rPr>
                <w:b/>
                <w:sz w:val="28"/>
                <w:szCs w:val="28"/>
                <w:lang w:val="uz-Cyrl-UZ"/>
              </w:rPr>
            </w:pPr>
            <w:r>
              <w:rPr>
                <w:b/>
                <w:sz w:val="28"/>
                <w:szCs w:val="28"/>
                <w:lang w:val="en-US"/>
              </w:rPr>
              <w:t>uz</w:t>
            </w:r>
            <w:r w:rsidRPr="00113ECC">
              <w:rPr>
                <w:b/>
                <w:sz w:val="28"/>
                <w:szCs w:val="28"/>
              </w:rPr>
              <w:t xml:space="preserve"> </w:t>
            </w:r>
            <w:r w:rsidRPr="00113ECC">
              <w:rPr>
                <w:sz w:val="28"/>
                <w:szCs w:val="28"/>
              </w:rPr>
              <w:t>-</w:t>
            </w:r>
            <w:r w:rsidRPr="00113ECC">
              <w:rPr>
                <w:b/>
                <w:sz w:val="28"/>
                <w:szCs w:val="28"/>
              </w:rPr>
              <w:t xml:space="preserve"> </w:t>
            </w:r>
            <w:r>
              <w:rPr>
                <w:sz w:val="28"/>
                <w:szCs w:val="28"/>
                <w:lang w:val="uz-Cyrl-UZ"/>
              </w:rPr>
              <w:t>arifmetik operator</w:t>
            </w:r>
          </w:p>
          <w:p w:rsidR="007A6AC6" w:rsidRPr="005B5ED5" w:rsidRDefault="007A6AC6" w:rsidP="00537EDB">
            <w:pPr>
              <w:tabs>
                <w:tab w:val="left" w:pos="4320"/>
                <w:tab w:val="left" w:pos="4500"/>
              </w:tabs>
              <w:rPr>
                <w:sz w:val="28"/>
                <w:szCs w:val="28"/>
              </w:rPr>
            </w:pPr>
            <w:r>
              <w:rPr>
                <w:sz w:val="28"/>
                <w:szCs w:val="28"/>
                <w:lang w:val="uz-Cyrl-UZ"/>
              </w:rPr>
              <w:lastRenderedPageBreak/>
              <w:t xml:space="preserve">       арифметик оператор</w:t>
            </w:r>
          </w:p>
          <w:p w:rsidR="007A6AC6" w:rsidRPr="003A72AB" w:rsidRDefault="007A6AC6" w:rsidP="003A72AB">
            <w:pPr>
              <w:tabs>
                <w:tab w:val="left" w:pos="4320"/>
                <w:tab w:val="left" w:pos="4500"/>
              </w:tabs>
              <w:rPr>
                <w:sz w:val="28"/>
                <w:szCs w:val="28"/>
              </w:rPr>
            </w:pPr>
            <w:r w:rsidRPr="003A72AB">
              <w:rPr>
                <w:b/>
                <w:sz w:val="28"/>
                <w:szCs w:val="28"/>
                <w:lang w:val="en-US"/>
              </w:rPr>
              <w:t xml:space="preserve">en </w:t>
            </w:r>
            <w:r w:rsidRPr="00736B0F">
              <w:rPr>
                <w:sz w:val="28"/>
                <w:szCs w:val="28"/>
                <w:lang w:val="en-US"/>
              </w:rPr>
              <w:t>-</w:t>
            </w:r>
            <w:r>
              <w:rPr>
                <w:b/>
                <w:sz w:val="28"/>
                <w:szCs w:val="28"/>
                <w:lang w:val="en-US"/>
              </w:rPr>
              <w:t xml:space="preserve"> </w:t>
            </w:r>
            <w:r w:rsidRPr="003A72AB">
              <w:rPr>
                <w:sz w:val="28"/>
                <w:szCs w:val="28"/>
              </w:rPr>
              <w:t>а</w:t>
            </w:r>
            <w:r w:rsidRPr="003A72AB">
              <w:rPr>
                <w:sz w:val="28"/>
                <w:szCs w:val="28"/>
                <w:lang w:val="en-US"/>
              </w:rPr>
              <w:t>rithmetic</w:t>
            </w:r>
            <w:r w:rsidRPr="003A72AB">
              <w:rPr>
                <w:sz w:val="28"/>
                <w:szCs w:val="28"/>
              </w:rPr>
              <w:t xml:space="preserve"> </w:t>
            </w:r>
            <w:r w:rsidRPr="003A72AB">
              <w:rPr>
                <w:sz w:val="28"/>
                <w:szCs w:val="28"/>
                <w:lang w:val="en-US"/>
              </w:rPr>
              <w:t>operator</w:t>
            </w:r>
            <w:r w:rsidRPr="003A72AB">
              <w:rPr>
                <w:sz w:val="28"/>
                <w:szCs w:val="28"/>
              </w:rPr>
              <w:t xml:space="preserve"> </w:t>
            </w:r>
          </w:p>
          <w:p w:rsidR="007A6AC6" w:rsidRPr="003A72AB" w:rsidRDefault="007A6AC6" w:rsidP="00537EDB">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lastRenderedPageBreak/>
              <w:t>К</w:t>
            </w:r>
            <w:r>
              <w:rPr>
                <w:sz w:val="28"/>
                <w:szCs w:val="28"/>
                <w:lang w:val="uz-Cyrl-UZ"/>
              </w:rPr>
              <w:t xml:space="preserve"> ним относятся: унарный плюс и унарный минус, сложение, вычитание, умножение, </w:t>
            </w:r>
            <w:r>
              <w:rPr>
                <w:sz w:val="28"/>
                <w:szCs w:val="28"/>
                <w:lang w:val="uz-Cyrl-UZ"/>
              </w:rPr>
              <w:lastRenderedPageBreak/>
              <w:t>деление, целочисленное деление и деление по модулю</w:t>
            </w:r>
            <w:r w:rsidRPr="001B7127">
              <w:rPr>
                <w:sz w:val="28"/>
                <w:szCs w:val="28"/>
                <w:lang w:val="uz-Cyrl-UZ"/>
              </w:rPr>
              <w:t>.</w:t>
            </w:r>
          </w:p>
          <w:p w:rsidR="007A6AC6" w:rsidRDefault="007A6AC6" w:rsidP="00E364BD">
            <w:pPr>
              <w:tabs>
                <w:tab w:val="left" w:pos="4320"/>
                <w:tab w:val="left" w:pos="4500"/>
              </w:tabs>
              <w:jc w:val="both"/>
              <w:rPr>
                <w:sz w:val="28"/>
                <w:szCs w:val="28"/>
                <w:lang w:val="en-US"/>
              </w:rPr>
            </w:pPr>
            <w:r>
              <w:rPr>
                <w:sz w:val="28"/>
                <w:szCs w:val="28"/>
                <w:lang w:val="uz-Cyrl-UZ"/>
              </w:rPr>
              <w:t>Ularga</w:t>
            </w:r>
            <w:r w:rsidRPr="00583A2D">
              <w:rPr>
                <w:sz w:val="28"/>
                <w:szCs w:val="28"/>
                <w:lang w:val="uz-Cyrl-UZ"/>
              </w:rPr>
              <w:t xml:space="preserve"> </w:t>
            </w:r>
            <w:r>
              <w:rPr>
                <w:sz w:val="28"/>
                <w:szCs w:val="28"/>
                <w:lang w:val="uz-Cyrl-UZ"/>
              </w:rPr>
              <w:t>unar</w:t>
            </w:r>
            <w:r w:rsidRPr="00583A2D">
              <w:rPr>
                <w:sz w:val="28"/>
                <w:szCs w:val="28"/>
                <w:lang w:val="uz-Cyrl-UZ"/>
              </w:rPr>
              <w:t xml:space="preserve"> </w:t>
            </w:r>
            <w:r>
              <w:rPr>
                <w:sz w:val="28"/>
                <w:szCs w:val="28"/>
                <w:lang w:val="uz-Cyrl-UZ"/>
              </w:rPr>
              <w:t>plyus</w:t>
            </w:r>
            <w:r w:rsidRPr="00583A2D">
              <w:rPr>
                <w:sz w:val="28"/>
                <w:szCs w:val="28"/>
                <w:lang w:val="uz-Cyrl-UZ"/>
              </w:rPr>
              <w:t xml:space="preserve">, </w:t>
            </w:r>
            <w:r>
              <w:rPr>
                <w:sz w:val="28"/>
                <w:szCs w:val="28"/>
                <w:lang w:val="uz-Cyrl-UZ"/>
              </w:rPr>
              <w:t>unar</w:t>
            </w:r>
            <w:r w:rsidRPr="00583A2D">
              <w:rPr>
                <w:sz w:val="28"/>
                <w:szCs w:val="28"/>
                <w:lang w:val="uz-Cyrl-UZ"/>
              </w:rPr>
              <w:t xml:space="preserve"> </w:t>
            </w:r>
            <w:r>
              <w:rPr>
                <w:sz w:val="28"/>
                <w:szCs w:val="28"/>
                <w:lang w:val="uz-Cyrl-UZ"/>
              </w:rPr>
              <w:t>minus</w:t>
            </w:r>
            <w:r w:rsidRPr="00583A2D">
              <w:rPr>
                <w:sz w:val="28"/>
                <w:szCs w:val="28"/>
                <w:lang w:val="uz-Cyrl-UZ"/>
              </w:rPr>
              <w:t xml:space="preserve">, </w:t>
            </w:r>
            <w:r>
              <w:rPr>
                <w:sz w:val="28"/>
                <w:szCs w:val="28"/>
                <w:lang w:val="uz-Cyrl-UZ"/>
              </w:rPr>
              <w:t>qo‘shish, ayirish, ko‘paytirish, bo‘lish, butun sonli bo‘lish va modul bo‘yicha bo‘lish kiradi.</w:t>
            </w:r>
          </w:p>
          <w:p w:rsidR="007A6AC6" w:rsidRDefault="007A6AC6" w:rsidP="00E364BD">
            <w:pPr>
              <w:tabs>
                <w:tab w:val="left" w:pos="4320"/>
                <w:tab w:val="left" w:pos="4500"/>
              </w:tabs>
              <w:jc w:val="both"/>
              <w:rPr>
                <w:sz w:val="28"/>
                <w:szCs w:val="28"/>
                <w:lang w:val="en-US"/>
              </w:rPr>
            </w:pPr>
          </w:p>
          <w:p w:rsidR="007A6AC6" w:rsidRPr="00583A2D" w:rsidRDefault="007A6AC6" w:rsidP="00E364BD">
            <w:pPr>
              <w:tabs>
                <w:tab w:val="left" w:pos="4320"/>
                <w:tab w:val="left" w:pos="4500"/>
              </w:tabs>
              <w:jc w:val="both"/>
              <w:rPr>
                <w:sz w:val="28"/>
                <w:szCs w:val="28"/>
                <w:lang w:val="uz-Cyrl-UZ"/>
              </w:rPr>
            </w:pPr>
            <w:r w:rsidRPr="00583A2D">
              <w:rPr>
                <w:sz w:val="28"/>
                <w:szCs w:val="28"/>
                <w:lang w:val="uz-Cyrl-UZ"/>
              </w:rPr>
              <w:t xml:space="preserve">Уларга унар плюс, унар минус, </w:t>
            </w:r>
            <w:r>
              <w:rPr>
                <w:sz w:val="28"/>
                <w:szCs w:val="28"/>
                <w:lang w:val="uz-Cyrl-UZ"/>
              </w:rPr>
              <w:t>қўшиш, айириш, кўпайтириш, бўлиш, бутун сонли бўлиш ва мод</w:t>
            </w:r>
            <w:r w:rsidRPr="00583A2D">
              <w:rPr>
                <w:sz w:val="28"/>
                <w:szCs w:val="28"/>
                <w:lang w:val="uz-Cyrl-UZ"/>
              </w:rPr>
              <w:t>у</w:t>
            </w:r>
            <w:r>
              <w:rPr>
                <w:sz w:val="28"/>
                <w:szCs w:val="28"/>
                <w:lang w:val="uz-Cyrl-UZ"/>
              </w:rPr>
              <w:t>ль бўйича бўлиш киради.</w:t>
            </w:r>
          </w:p>
        </w:tc>
      </w:tr>
      <w:tr w:rsidR="007A6AC6" w:rsidRPr="003E387B" w:rsidTr="00A469BE">
        <w:trPr>
          <w:tblCellSpacing w:w="0" w:type="dxa"/>
          <w:jc w:val="center"/>
        </w:trPr>
        <w:tc>
          <w:tcPr>
            <w:tcW w:w="2079" w:type="pct"/>
          </w:tcPr>
          <w:p w:rsidR="007A6AC6" w:rsidRPr="003A72AB" w:rsidRDefault="007A6AC6" w:rsidP="00537EDB">
            <w:pPr>
              <w:tabs>
                <w:tab w:val="left" w:pos="4320"/>
                <w:tab w:val="left" w:pos="4500"/>
              </w:tabs>
              <w:rPr>
                <w:b/>
                <w:sz w:val="28"/>
                <w:szCs w:val="28"/>
                <w:lang w:val="uz-Cyrl-UZ"/>
              </w:rPr>
            </w:pPr>
            <w:r w:rsidRPr="003A72AB">
              <w:rPr>
                <w:b/>
                <w:sz w:val="28"/>
                <w:szCs w:val="28"/>
                <w:lang w:val="uz-Cyrl-UZ"/>
              </w:rPr>
              <w:t>Арифметический сдвиг</w:t>
            </w:r>
          </w:p>
          <w:p w:rsidR="007A6AC6" w:rsidRPr="00046196" w:rsidRDefault="007A6AC6" w:rsidP="00EB4F72">
            <w:pPr>
              <w:rPr>
                <w:sz w:val="28"/>
                <w:szCs w:val="28"/>
                <w:lang w:val="uz-Cyrl-UZ"/>
              </w:rPr>
            </w:pPr>
            <w:r w:rsidRPr="00046196">
              <w:rPr>
                <w:b/>
                <w:sz w:val="28"/>
                <w:szCs w:val="28"/>
                <w:lang w:val="uz-Cyrl-UZ"/>
              </w:rPr>
              <w:t xml:space="preserve">uz </w:t>
            </w:r>
            <w:r w:rsidRPr="00046196">
              <w:rPr>
                <w:sz w:val="28"/>
                <w:szCs w:val="28"/>
                <w:lang w:val="uz-Cyrl-UZ"/>
              </w:rPr>
              <w:t xml:space="preserve">- arifmetik siljish                                                                                   </w:t>
            </w:r>
          </w:p>
          <w:p w:rsidR="007A6AC6" w:rsidRDefault="007A6AC6" w:rsidP="00EB4F72">
            <w:pPr>
              <w:tabs>
                <w:tab w:val="left" w:pos="4320"/>
                <w:tab w:val="left" w:pos="4500"/>
              </w:tabs>
              <w:rPr>
                <w:sz w:val="28"/>
                <w:szCs w:val="28"/>
                <w:lang w:val="uz-Cyrl-UZ"/>
              </w:rPr>
            </w:pPr>
            <w:r w:rsidRPr="00046196">
              <w:rPr>
                <w:sz w:val="28"/>
                <w:szCs w:val="28"/>
                <w:lang w:val="uz-Cyrl-UZ"/>
              </w:rPr>
              <w:t xml:space="preserve">       </w:t>
            </w:r>
            <w:r w:rsidRPr="003A72AB">
              <w:rPr>
                <w:sz w:val="28"/>
                <w:szCs w:val="28"/>
                <w:lang w:val="uz-Cyrl-UZ"/>
              </w:rPr>
              <w:t xml:space="preserve">арифметик силжиш                                                                                 </w:t>
            </w:r>
            <w:r w:rsidRPr="003A72AB">
              <w:rPr>
                <w:b/>
                <w:sz w:val="28"/>
                <w:szCs w:val="28"/>
                <w:lang w:val="uz-Cyrl-UZ"/>
              </w:rPr>
              <w:t xml:space="preserve"> </w:t>
            </w:r>
            <w:r w:rsidRPr="003A72AB">
              <w:rPr>
                <w:sz w:val="28"/>
                <w:szCs w:val="28"/>
                <w:lang w:val="uz-Cyrl-UZ"/>
              </w:rPr>
              <w:t xml:space="preserve"> </w:t>
            </w:r>
          </w:p>
          <w:p w:rsidR="007A6AC6" w:rsidRPr="003A72AB" w:rsidRDefault="007A6AC6" w:rsidP="003A72AB">
            <w:pPr>
              <w:tabs>
                <w:tab w:val="left" w:pos="4320"/>
                <w:tab w:val="left" w:pos="4500"/>
              </w:tabs>
              <w:rPr>
                <w:sz w:val="28"/>
                <w:szCs w:val="28"/>
                <w:lang w:val="uz-Cyrl-UZ"/>
              </w:rPr>
            </w:pPr>
            <w:r w:rsidRPr="003A72AB">
              <w:rPr>
                <w:b/>
                <w:sz w:val="28"/>
                <w:szCs w:val="28"/>
                <w:lang w:val="uz-Cyrl-UZ"/>
              </w:rPr>
              <w:t xml:space="preserve">en </w:t>
            </w:r>
            <w:r w:rsidRPr="00736B0F">
              <w:rPr>
                <w:sz w:val="28"/>
                <w:szCs w:val="28"/>
                <w:lang w:val="uz-Cyrl-UZ"/>
              </w:rPr>
              <w:t>-</w:t>
            </w:r>
            <w:r w:rsidRPr="003A72AB">
              <w:rPr>
                <w:b/>
                <w:sz w:val="28"/>
                <w:szCs w:val="28"/>
                <w:lang w:val="uz-Cyrl-UZ"/>
              </w:rPr>
              <w:t xml:space="preserve"> </w:t>
            </w:r>
            <w:r w:rsidRPr="003A72AB">
              <w:rPr>
                <w:sz w:val="28"/>
                <w:szCs w:val="28"/>
                <w:lang w:val="uz-Cyrl-UZ"/>
              </w:rPr>
              <w:t xml:space="preserve">аrithmetic shift </w:t>
            </w:r>
          </w:p>
          <w:p w:rsidR="007A6AC6" w:rsidRPr="00EB4F72" w:rsidRDefault="007A6AC6" w:rsidP="00537EDB">
            <w:pPr>
              <w:tabs>
                <w:tab w:val="left" w:pos="4320"/>
                <w:tab w:val="left" w:pos="4500"/>
              </w:tabs>
              <w:rPr>
                <w:b/>
                <w:sz w:val="28"/>
                <w:szCs w:val="28"/>
                <w:lang w:val="uz-Cyrl-UZ"/>
              </w:rPr>
            </w:pPr>
          </w:p>
        </w:tc>
        <w:tc>
          <w:tcPr>
            <w:tcW w:w="2921" w:type="pct"/>
          </w:tcPr>
          <w:p w:rsidR="007A6AC6" w:rsidRPr="00EB4564" w:rsidRDefault="007A6AC6" w:rsidP="00EB4F72">
            <w:pPr>
              <w:jc w:val="both"/>
              <w:rPr>
                <w:sz w:val="28"/>
                <w:szCs w:val="28"/>
              </w:rPr>
            </w:pPr>
            <w:r w:rsidRPr="00EB4564">
              <w:rPr>
                <w:sz w:val="28"/>
                <w:szCs w:val="28"/>
              </w:rPr>
              <w:t xml:space="preserve">Операция сдвига байта, регистра или слова, при которой знаковый разряд не изменяется, кроме того, при сдвиге вправо в освобождающиеся разряды заносится значение знакового разряда. </w:t>
            </w:r>
          </w:p>
          <w:p w:rsidR="007A6AC6" w:rsidRPr="00EB4564" w:rsidRDefault="007A6AC6" w:rsidP="00EB4F72">
            <w:pPr>
              <w:jc w:val="both"/>
              <w:rPr>
                <w:sz w:val="28"/>
                <w:szCs w:val="28"/>
              </w:rPr>
            </w:pPr>
          </w:p>
          <w:p w:rsidR="007A6AC6" w:rsidRDefault="007A6AC6" w:rsidP="00EB4F72">
            <w:pPr>
              <w:jc w:val="both"/>
              <w:rPr>
                <w:sz w:val="28"/>
                <w:szCs w:val="28"/>
                <w:lang w:val="uz-Cyrl-UZ"/>
              </w:rPr>
            </w:pPr>
            <w:r w:rsidRPr="00EB4564">
              <w:rPr>
                <w:sz w:val="28"/>
                <w:szCs w:val="28"/>
                <w:lang w:val="en-US"/>
              </w:rPr>
              <w:t>Bayt, registr yoki s</w:t>
            </w:r>
            <w:r>
              <w:rPr>
                <w:sz w:val="28"/>
                <w:szCs w:val="28"/>
                <w:lang w:val="en-US"/>
              </w:rPr>
              <w:t>o‘</w:t>
            </w:r>
            <w:r w:rsidRPr="00EB4564">
              <w:rPr>
                <w:sz w:val="28"/>
                <w:szCs w:val="28"/>
                <w:lang w:val="en-US"/>
              </w:rPr>
              <w:t xml:space="preserve">zni surish amali. </w:t>
            </w:r>
            <w:r w:rsidRPr="002A12CF">
              <w:rPr>
                <w:sz w:val="28"/>
                <w:szCs w:val="28"/>
                <w:lang w:val="en-US"/>
              </w:rPr>
              <w:t xml:space="preserve">Bunda belgili razryad o‘zgarmaydi, bundan tashqari, o‘ngga siljishda bo‘shaydigan razryadlarga belgili razryad qiymati kiritiladi. </w:t>
            </w:r>
          </w:p>
          <w:p w:rsidR="007A6AC6" w:rsidRPr="008F46EC" w:rsidRDefault="007A6AC6" w:rsidP="00EB4F72">
            <w:pPr>
              <w:jc w:val="both"/>
              <w:rPr>
                <w:sz w:val="28"/>
                <w:szCs w:val="28"/>
                <w:lang w:val="uz-Cyrl-UZ"/>
              </w:rPr>
            </w:pPr>
          </w:p>
          <w:p w:rsidR="007A6AC6" w:rsidRPr="001B3040" w:rsidRDefault="007A6AC6" w:rsidP="00EB4F72">
            <w:pPr>
              <w:tabs>
                <w:tab w:val="left" w:pos="4320"/>
                <w:tab w:val="left" w:pos="4500"/>
              </w:tabs>
              <w:jc w:val="both"/>
              <w:rPr>
                <w:sz w:val="28"/>
                <w:szCs w:val="28"/>
              </w:rPr>
            </w:pPr>
            <w:r w:rsidRPr="00EB4564">
              <w:rPr>
                <w:sz w:val="28"/>
                <w:szCs w:val="28"/>
              </w:rPr>
              <w:t>Байт</w:t>
            </w:r>
            <w:r w:rsidRPr="002E1A74">
              <w:rPr>
                <w:sz w:val="28"/>
                <w:szCs w:val="28"/>
              </w:rPr>
              <w:t xml:space="preserve">, </w:t>
            </w:r>
            <w:r w:rsidRPr="00EB4564">
              <w:rPr>
                <w:sz w:val="28"/>
                <w:szCs w:val="28"/>
              </w:rPr>
              <w:t>регистр</w:t>
            </w:r>
            <w:r w:rsidRPr="002E1A74">
              <w:rPr>
                <w:sz w:val="28"/>
                <w:szCs w:val="28"/>
              </w:rPr>
              <w:t xml:space="preserve"> </w:t>
            </w:r>
            <w:r w:rsidRPr="00EB4564">
              <w:rPr>
                <w:sz w:val="28"/>
                <w:szCs w:val="28"/>
              </w:rPr>
              <w:t>ёки</w:t>
            </w:r>
            <w:r w:rsidRPr="002E1A74">
              <w:rPr>
                <w:sz w:val="28"/>
                <w:szCs w:val="28"/>
              </w:rPr>
              <w:t xml:space="preserve"> </w:t>
            </w:r>
            <w:r w:rsidRPr="00EB4564">
              <w:rPr>
                <w:sz w:val="28"/>
                <w:szCs w:val="28"/>
              </w:rPr>
              <w:t>сўзни</w:t>
            </w:r>
            <w:r w:rsidRPr="002E1A74">
              <w:rPr>
                <w:sz w:val="28"/>
                <w:szCs w:val="28"/>
              </w:rPr>
              <w:t xml:space="preserve"> </w:t>
            </w:r>
            <w:r w:rsidRPr="00EB4564">
              <w:rPr>
                <w:sz w:val="28"/>
                <w:szCs w:val="28"/>
              </w:rPr>
              <w:t>суриш</w:t>
            </w:r>
            <w:r w:rsidRPr="002E1A74">
              <w:rPr>
                <w:sz w:val="28"/>
                <w:szCs w:val="28"/>
              </w:rPr>
              <w:t xml:space="preserve"> </w:t>
            </w:r>
            <w:r w:rsidRPr="00EB4564">
              <w:rPr>
                <w:sz w:val="28"/>
                <w:szCs w:val="28"/>
              </w:rPr>
              <w:t>амали</w:t>
            </w:r>
            <w:r w:rsidRPr="002E1A74">
              <w:rPr>
                <w:sz w:val="28"/>
                <w:szCs w:val="28"/>
              </w:rPr>
              <w:t xml:space="preserve">. </w:t>
            </w:r>
            <w:r w:rsidRPr="00EB4564">
              <w:rPr>
                <w:sz w:val="28"/>
                <w:szCs w:val="28"/>
              </w:rPr>
              <w:t>Бунда</w:t>
            </w:r>
            <w:r w:rsidRPr="002E1A74">
              <w:rPr>
                <w:sz w:val="28"/>
                <w:szCs w:val="28"/>
              </w:rPr>
              <w:t xml:space="preserve"> </w:t>
            </w:r>
            <w:r w:rsidRPr="00EB4564">
              <w:rPr>
                <w:sz w:val="28"/>
                <w:szCs w:val="28"/>
              </w:rPr>
              <w:t>белгили</w:t>
            </w:r>
            <w:r w:rsidRPr="002E1A74">
              <w:rPr>
                <w:sz w:val="28"/>
                <w:szCs w:val="28"/>
              </w:rPr>
              <w:t xml:space="preserve"> </w:t>
            </w:r>
            <w:r w:rsidRPr="00EB4564">
              <w:rPr>
                <w:sz w:val="28"/>
                <w:szCs w:val="28"/>
              </w:rPr>
              <w:t>разряд</w:t>
            </w:r>
            <w:r w:rsidRPr="002E1A74">
              <w:rPr>
                <w:sz w:val="28"/>
                <w:szCs w:val="28"/>
              </w:rPr>
              <w:t xml:space="preserve"> </w:t>
            </w:r>
            <w:r w:rsidRPr="00EB4564">
              <w:rPr>
                <w:sz w:val="28"/>
                <w:szCs w:val="28"/>
              </w:rPr>
              <w:t>ўзгармайди</w:t>
            </w:r>
            <w:r w:rsidRPr="002E1A74">
              <w:rPr>
                <w:sz w:val="28"/>
                <w:szCs w:val="28"/>
              </w:rPr>
              <w:t xml:space="preserve">, </w:t>
            </w:r>
            <w:r w:rsidRPr="00EB4564">
              <w:rPr>
                <w:sz w:val="28"/>
                <w:szCs w:val="28"/>
              </w:rPr>
              <w:t>бундан</w:t>
            </w:r>
            <w:r w:rsidRPr="002E1A74">
              <w:rPr>
                <w:sz w:val="28"/>
                <w:szCs w:val="28"/>
              </w:rPr>
              <w:t xml:space="preserve"> </w:t>
            </w:r>
            <w:r w:rsidRPr="00EB4564">
              <w:rPr>
                <w:sz w:val="28"/>
                <w:szCs w:val="28"/>
              </w:rPr>
              <w:t>ташқари</w:t>
            </w:r>
            <w:r w:rsidRPr="002E1A74">
              <w:rPr>
                <w:sz w:val="28"/>
                <w:szCs w:val="28"/>
              </w:rPr>
              <w:t xml:space="preserve">, </w:t>
            </w:r>
            <w:r w:rsidRPr="00EB4564">
              <w:rPr>
                <w:sz w:val="28"/>
                <w:szCs w:val="28"/>
              </w:rPr>
              <w:t>ўнгга</w:t>
            </w:r>
            <w:r w:rsidRPr="002E1A74">
              <w:rPr>
                <w:sz w:val="28"/>
                <w:szCs w:val="28"/>
              </w:rPr>
              <w:t xml:space="preserve"> </w:t>
            </w:r>
            <w:r w:rsidRPr="00EB4564">
              <w:rPr>
                <w:sz w:val="28"/>
                <w:szCs w:val="28"/>
              </w:rPr>
              <w:t>силжишда</w:t>
            </w:r>
            <w:r w:rsidRPr="002E1A74">
              <w:rPr>
                <w:sz w:val="28"/>
                <w:szCs w:val="28"/>
              </w:rPr>
              <w:t xml:space="preserve"> </w:t>
            </w:r>
            <w:r w:rsidRPr="00EB4564">
              <w:rPr>
                <w:sz w:val="28"/>
                <w:szCs w:val="28"/>
              </w:rPr>
              <w:t>бўшайдиган</w:t>
            </w:r>
            <w:r w:rsidRPr="002E1A74">
              <w:rPr>
                <w:sz w:val="28"/>
                <w:szCs w:val="28"/>
              </w:rPr>
              <w:t xml:space="preserve"> </w:t>
            </w:r>
            <w:r w:rsidRPr="00EB4564">
              <w:rPr>
                <w:sz w:val="28"/>
                <w:szCs w:val="28"/>
              </w:rPr>
              <w:t>разрядларга</w:t>
            </w:r>
            <w:r w:rsidRPr="002E1A74">
              <w:rPr>
                <w:sz w:val="28"/>
                <w:szCs w:val="28"/>
              </w:rPr>
              <w:t xml:space="preserve"> </w:t>
            </w:r>
            <w:r w:rsidRPr="00EB4564">
              <w:rPr>
                <w:sz w:val="28"/>
                <w:szCs w:val="28"/>
              </w:rPr>
              <w:t>белгили</w:t>
            </w:r>
            <w:r w:rsidRPr="002E1A74">
              <w:rPr>
                <w:sz w:val="28"/>
                <w:szCs w:val="28"/>
              </w:rPr>
              <w:t xml:space="preserve"> </w:t>
            </w:r>
            <w:r w:rsidRPr="00EB4564">
              <w:rPr>
                <w:sz w:val="28"/>
                <w:szCs w:val="28"/>
              </w:rPr>
              <w:t>разряд</w:t>
            </w:r>
            <w:r w:rsidRPr="002E1A74">
              <w:rPr>
                <w:sz w:val="28"/>
                <w:szCs w:val="28"/>
              </w:rPr>
              <w:t xml:space="preserve"> </w:t>
            </w:r>
            <w:r w:rsidRPr="00EB4564">
              <w:rPr>
                <w:sz w:val="28"/>
                <w:szCs w:val="28"/>
              </w:rPr>
              <w:t>қиймати</w:t>
            </w:r>
            <w:r w:rsidRPr="002E1A74">
              <w:rPr>
                <w:sz w:val="28"/>
                <w:szCs w:val="28"/>
              </w:rPr>
              <w:t xml:space="preserve"> </w:t>
            </w:r>
            <w:r w:rsidRPr="00EB4564">
              <w:rPr>
                <w:sz w:val="28"/>
                <w:szCs w:val="28"/>
              </w:rPr>
              <w:t>киритилади</w:t>
            </w:r>
            <w:r w:rsidRPr="002E1A74">
              <w:rPr>
                <w:sz w:val="28"/>
                <w:szCs w:val="28"/>
              </w:rPr>
              <w:t>.</w:t>
            </w:r>
          </w:p>
        </w:tc>
      </w:tr>
      <w:tr w:rsidR="007A6AC6" w:rsidRPr="003E387B" w:rsidTr="00A469BE">
        <w:trPr>
          <w:tblCellSpacing w:w="0" w:type="dxa"/>
          <w:jc w:val="center"/>
        </w:trPr>
        <w:tc>
          <w:tcPr>
            <w:tcW w:w="2079" w:type="pct"/>
          </w:tcPr>
          <w:p w:rsidR="007A6AC6" w:rsidRDefault="007A6AC6" w:rsidP="00537EDB">
            <w:pPr>
              <w:tabs>
                <w:tab w:val="left" w:pos="4320"/>
                <w:tab w:val="left" w:pos="4500"/>
              </w:tabs>
              <w:rPr>
                <w:b/>
                <w:sz w:val="28"/>
                <w:szCs w:val="28"/>
                <w:lang w:val="uz-Cyrl-UZ"/>
              </w:rPr>
            </w:pPr>
            <w:r w:rsidRPr="003A72AB">
              <w:rPr>
                <w:b/>
                <w:sz w:val="28"/>
                <w:szCs w:val="28"/>
              </w:rPr>
              <w:t>Арность</w:t>
            </w:r>
          </w:p>
          <w:p w:rsidR="007A6AC6" w:rsidRDefault="007A6AC6" w:rsidP="00537EDB">
            <w:pPr>
              <w:tabs>
                <w:tab w:val="left" w:pos="4320"/>
                <w:tab w:val="left" w:pos="4500"/>
              </w:tabs>
              <w:rPr>
                <w:b/>
                <w:sz w:val="28"/>
                <w:szCs w:val="28"/>
                <w:lang w:val="uz-Cyrl-UZ"/>
              </w:rPr>
            </w:pPr>
            <w:r>
              <w:rPr>
                <w:b/>
                <w:sz w:val="28"/>
                <w:szCs w:val="28"/>
                <w:lang w:val="en-US"/>
              </w:rPr>
              <w:t>uz</w:t>
            </w:r>
            <w:r w:rsidRPr="00D64071">
              <w:rPr>
                <w:b/>
                <w:sz w:val="28"/>
                <w:szCs w:val="28"/>
              </w:rPr>
              <w:t xml:space="preserve"> </w:t>
            </w:r>
            <w:r w:rsidRPr="00D64071">
              <w:rPr>
                <w:sz w:val="28"/>
                <w:szCs w:val="28"/>
              </w:rPr>
              <w:t>-</w:t>
            </w:r>
            <w:r w:rsidRPr="001B7127">
              <w:rPr>
                <w:b/>
                <w:sz w:val="28"/>
                <w:szCs w:val="28"/>
              </w:rPr>
              <w:t xml:space="preserve"> </w:t>
            </w:r>
            <w:r>
              <w:rPr>
                <w:sz w:val="28"/>
                <w:szCs w:val="28"/>
                <w:lang w:val="uz-Cyrl-UZ"/>
              </w:rPr>
              <w:t>arnlik</w:t>
            </w:r>
          </w:p>
          <w:p w:rsidR="007A6AC6" w:rsidRPr="005B5ED5" w:rsidRDefault="007A6AC6" w:rsidP="00537EDB">
            <w:pPr>
              <w:tabs>
                <w:tab w:val="left" w:pos="4320"/>
                <w:tab w:val="left" w:pos="4500"/>
              </w:tabs>
              <w:rPr>
                <w:sz w:val="28"/>
                <w:szCs w:val="28"/>
              </w:rPr>
            </w:pPr>
            <w:r>
              <w:rPr>
                <w:b/>
                <w:sz w:val="28"/>
                <w:szCs w:val="28"/>
                <w:lang w:val="uz-Cyrl-UZ"/>
              </w:rPr>
              <w:t xml:space="preserve">      </w:t>
            </w:r>
            <w:r>
              <w:rPr>
                <w:b/>
                <w:sz w:val="28"/>
                <w:szCs w:val="28"/>
              </w:rPr>
              <w:t xml:space="preserve"> </w:t>
            </w:r>
            <w:r w:rsidRPr="00EB4F72">
              <w:rPr>
                <w:sz w:val="28"/>
                <w:szCs w:val="28"/>
                <w:lang w:val="uz-Cyrl-UZ"/>
              </w:rPr>
              <w:t>арнлик</w:t>
            </w:r>
          </w:p>
          <w:p w:rsidR="007A6AC6" w:rsidRPr="003A72AB" w:rsidRDefault="007A6AC6" w:rsidP="003A72AB">
            <w:pPr>
              <w:tabs>
                <w:tab w:val="left" w:pos="4320"/>
                <w:tab w:val="left" w:pos="4500"/>
              </w:tabs>
              <w:rPr>
                <w:sz w:val="28"/>
                <w:szCs w:val="28"/>
              </w:rPr>
            </w:pPr>
            <w:r w:rsidRPr="003A72AB">
              <w:rPr>
                <w:b/>
                <w:sz w:val="28"/>
                <w:szCs w:val="28"/>
                <w:lang w:val="en-US"/>
              </w:rPr>
              <w:t>en</w:t>
            </w:r>
            <w:r w:rsidRPr="005B5ED5">
              <w:rPr>
                <w:b/>
                <w:sz w:val="28"/>
                <w:szCs w:val="28"/>
              </w:rPr>
              <w:t xml:space="preserve"> </w:t>
            </w:r>
            <w:r w:rsidRPr="00736B0F">
              <w:rPr>
                <w:sz w:val="28"/>
                <w:szCs w:val="28"/>
              </w:rPr>
              <w:t>-</w:t>
            </w:r>
            <w:r w:rsidRPr="005B5ED5">
              <w:rPr>
                <w:b/>
                <w:sz w:val="28"/>
                <w:szCs w:val="28"/>
              </w:rPr>
              <w:t xml:space="preserve"> </w:t>
            </w:r>
            <w:r w:rsidRPr="003A72AB">
              <w:rPr>
                <w:sz w:val="28"/>
                <w:szCs w:val="28"/>
              </w:rPr>
              <w:t>а</w:t>
            </w:r>
            <w:r w:rsidRPr="003A72AB">
              <w:rPr>
                <w:sz w:val="28"/>
                <w:szCs w:val="28"/>
                <w:lang w:val="en-US"/>
              </w:rPr>
              <w:t>rity</w:t>
            </w:r>
            <w:r w:rsidRPr="003A72AB">
              <w:rPr>
                <w:sz w:val="28"/>
                <w:szCs w:val="28"/>
              </w:rPr>
              <w:t xml:space="preserve"> </w:t>
            </w:r>
          </w:p>
          <w:p w:rsidR="007A6AC6" w:rsidRPr="005B5ED5" w:rsidRDefault="007A6AC6" w:rsidP="00537EDB">
            <w:pPr>
              <w:tabs>
                <w:tab w:val="left" w:pos="4320"/>
                <w:tab w:val="left" w:pos="4500"/>
              </w:tabs>
              <w:rPr>
                <w:sz w:val="28"/>
                <w:szCs w:val="28"/>
              </w:rPr>
            </w:pPr>
          </w:p>
        </w:tc>
        <w:tc>
          <w:tcPr>
            <w:tcW w:w="2921" w:type="pct"/>
          </w:tcPr>
          <w:p w:rsidR="007A6AC6" w:rsidRDefault="007A6AC6" w:rsidP="00E364BD">
            <w:pPr>
              <w:tabs>
                <w:tab w:val="left" w:pos="4320"/>
                <w:tab w:val="left" w:pos="4500"/>
              </w:tabs>
              <w:jc w:val="both"/>
              <w:rPr>
                <w:sz w:val="28"/>
                <w:szCs w:val="28"/>
                <w:lang w:val="uz-Cyrl-UZ"/>
              </w:rPr>
            </w:pPr>
            <w:r>
              <w:rPr>
                <w:sz w:val="28"/>
                <w:szCs w:val="28"/>
                <w:lang w:val="uz-Cyrl-UZ"/>
              </w:rPr>
              <w:t>Число аргументов функции или оператора. В некоторых языках программирования функ</w:t>
            </w:r>
            <w:r w:rsidR="0013517C" w:rsidRPr="0013517C">
              <w:rPr>
                <w:sz w:val="28"/>
                <w:szCs w:val="28"/>
              </w:rPr>
              <w:t>-</w:t>
            </w:r>
            <w:r>
              <w:rPr>
                <w:sz w:val="28"/>
                <w:szCs w:val="28"/>
                <w:lang w:val="uz-Cyrl-UZ"/>
              </w:rPr>
              <w:t xml:space="preserve">ции имеют переменное число аргументов (переменную арность). </w:t>
            </w:r>
          </w:p>
          <w:p w:rsidR="007A6AC6" w:rsidRPr="003A72AB" w:rsidRDefault="007A6AC6" w:rsidP="00E364BD">
            <w:pPr>
              <w:tabs>
                <w:tab w:val="left" w:pos="4320"/>
                <w:tab w:val="left" w:pos="4500"/>
              </w:tabs>
              <w:jc w:val="both"/>
              <w:rPr>
                <w:sz w:val="28"/>
                <w:szCs w:val="28"/>
              </w:rPr>
            </w:pPr>
          </w:p>
          <w:p w:rsidR="007A6AC6" w:rsidRPr="004D2E1B" w:rsidRDefault="007A6AC6" w:rsidP="00E364BD">
            <w:pPr>
              <w:tabs>
                <w:tab w:val="left" w:pos="4320"/>
                <w:tab w:val="left" w:pos="4500"/>
              </w:tabs>
              <w:jc w:val="both"/>
              <w:rPr>
                <w:sz w:val="28"/>
                <w:szCs w:val="28"/>
                <w:lang w:val="en-US"/>
              </w:rPr>
            </w:pPr>
            <w:r>
              <w:rPr>
                <w:sz w:val="28"/>
                <w:szCs w:val="28"/>
                <w:lang w:val="uz-Cyrl-UZ"/>
              </w:rPr>
              <w:t>Funksiya yoki operator argumentla</w:t>
            </w:r>
            <w:r w:rsidRPr="0099137E">
              <w:rPr>
                <w:sz w:val="28"/>
                <w:szCs w:val="28"/>
                <w:lang w:val="en-US"/>
              </w:rPr>
              <w:t>ri soni. Ba’zi dasturlash tillarida</w:t>
            </w:r>
            <w:r>
              <w:rPr>
                <w:sz w:val="28"/>
                <w:szCs w:val="28"/>
                <w:lang w:val="uz-Cyrl-UZ"/>
              </w:rPr>
              <w:t xml:space="preserve"> funksiyalar argumentlarning o‘zgaruvchi soniga ega bo‘ladi (o‘zgaruvchan arnlik)</w:t>
            </w:r>
            <w:r>
              <w:rPr>
                <w:sz w:val="28"/>
                <w:szCs w:val="28"/>
                <w:lang w:val="en-US"/>
              </w:rPr>
              <w:t>.</w:t>
            </w:r>
          </w:p>
          <w:p w:rsidR="007A6AC6" w:rsidRPr="0063769D" w:rsidRDefault="007A6AC6" w:rsidP="00E364BD">
            <w:pPr>
              <w:tabs>
                <w:tab w:val="left" w:pos="4320"/>
                <w:tab w:val="left" w:pos="4500"/>
              </w:tabs>
              <w:jc w:val="both"/>
              <w:rPr>
                <w:sz w:val="28"/>
                <w:szCs w:val="28"/>
                <w:lang w:val="en-US"/>
              </w:rPr>
            </w:pPr>
          </w:p>
          <w:p w:rsidR="0013517C" w:rsidRPr="0013517C" w:rsidRDefault="007A6AC6" w:rsidP="00E364BD">
            <w:pPr>
              <w:tabs>
                <w:tab w:val="left" w:pos="4320"/>
                <w:tab w:val="left" w:pos="4500"/>
              </w:tabs>
              <w:jc w:val="both"/>
              <w:rPr>
                <w:sz w:val="28"/>
                <w:szCs w:val="28"/>
              </w:rPr>
            </w:pPr>
            <w:r>
              <w:rPr>
                <w:sz w:val="28"/>
                <w:szCs w:val="28"/>
              </w:rPr>
              <w:t>Ф</w:t>
            </w:r>
            <w:r>
              <w:rPr>
                <w:sz w:val="28"/>
                <w:szCs w:val="28"/>
                <w:lang w:val="uz-Cyrl-UZ"/>
              </w:rPr>
              <w:t>ункция ёки оператор аргументла</w:t>
            </w:r>
            <w:r>
              <w:rPr>
                <w:sz w:val="28"/>
                <w:szCs w:val="28"/>
              </w:rPr>
              <w:t>ри сони. Баъзи дастурлаш тилларида</w:t>
            </w:r>
            <w:r>
              <w:rPr>
                <w:sz w:val="28"/>
                <w:szCs w:val="28"/>
                <w:lang w:val="uz-Cyrl-UZ"/>
              </w:rPr>
              <w:t xml:space="preserve"> функциялар аргументларнинг ўзгарувчи сонига эга бўла</w:t>
            </w:r>
            <w:r w:rsidR="0013517C" w:rsidRPr="0013517C">
              <w:rPr>
                <w:sz w:val="28"/>
                <w:szCs w:val="28"/>
              </w:rPr>
              <w:t>-</w:t>
            </w:r>
            <w:r>
              <w:rPr>
                <w:sz w:val="28"/>
                <w:szCs w:val="28"/>
                <w:lang w:val="uz-Cyrl-UZ"/>
              </w:rPr>
              <w:t>ди (ўзгарувчан арнлик).</w:t>
            </w:r>
          </w:p>
        </w:tc>
      </w:tr>
      <w:tr w:rsidR="007A6AC6" w:rsidRPr="00F60B4A" w:rsidTr="00A469BE">
        <w:trPr>
          <w:tblCellSpacing w:w="0" w:type="dxa"/>
          <w:jc w:val="center"/>
        </w:trPr>
        <w:tc>
          <w:tcPr>
            <w:tcW w:w="2079" w:type="pct"/>
          </w:tcPr>
          <w:p w:rsidR="007A6AC6" w:rsidRPr="00796332" w:rsidRDefault="007A6AC6" w:rsidP="005E0755">
            <w:pPr>
              <w:tabs>
                <w:tab w:val="left" w:pos="4320"/>
                <w:tab w:val="left" w:pos="4500"/>
              </w:tabs>
              <w:rPr>
                <w:b/>
                <w:sz w:val="28"/>
                <w:szCs w:val="28"/>
                <w:lang w:val="uz-Cyrl-UZ"/>
              </w:rPr>
            </w:pPr>
            <w:r w:rsidRPr="00796332">
              <w:rPr>
                <w:b/>
                <w:sz w:val="28"/>
                <w:szCs w:val="28"/>
                <w:lang w:val="uz-Cyrl-UZ"/>
              </w:rPr>
              <w:t>Архиватор «zip»</w:t>
            </w:r>
          </w:p>
          <w:p w:rsidR="007A6AC6" w:rsidRPr="00796332" w:rsidRDefault="007A6AC6" w:rsidP="00313AD7">
            <w:pPr>
              <w:tabs>
                <w:tab w:val="left" w:pos="4320"/>
                <w:tab w:val="left" w:pos="4500"/>
              </w:tabs>
              <w:rPr>
                <w:bCs/>
                <w:color w:val="000000"/>
                <w:sz w:val="28"/>
                <w:szCs w:val="28"/>
                <w:lang w:val="uz-Cyrl-UZ"/>
              </w:rPr>
            </w:pPr>
            <w:r w:rsidRPr="00796332">
              <w:rPr>
                <w:b/>
                <w:bCs/>
                <w:color w:val="000000"/>
                <w:sz w:val="28"/>
                <w:szCs w:val="28"/>
                <w:lang w:val="uz-Cyrl-UZ"/>
              </w:rPr>
              <w:t xml:space="preserve">uz </w:t>
            </w:r>
            <w:r w:rsidRPr="00796332">
              <w:rPr>
                <w:bCs/>
                <w:color w:val="000000"/>
                <w:sz w:val="28"/>
                <w:szCs w:val="28"/>
                <w:lang w:val="uz-Cyrl-UZ"/>
              </w:rPr>
              <w:t>-</w:t>
            </w:r>
            <w:r w:rsidRPr="00796332">
              <w:rPr>
                <w:bCs/>
                <w:color w:val="000000"/>
                <w:sz w:val="28"/>
                <w:szCs w:val="28"/>
              </w:rPr>
              <w:t xml:space="preserve"> </w:t>
            </w:r>
            <w:r w:rsidRPr="00796332">
              <w:rPr>
                <w:sz w:val="28"/>
                <w:szCs w:val="28"/>
                <w:lang w:val="uz-Cyrl-UZ"/>
              </w:rPr>
              <w:t>«zip» arxivatori</w:t>
            </w:r>
          </w:p>
          <w:p w:rsidR="007A6AC6" w:rsidRPr="00796332" w:rsidRDefault="007A6AC6" w:rsidP="005E0755">
            <w:pPr>
              <w:tabs>
                <w:tab w:val="left" w:pos="4320"/>
                <w:tab w:val="left" w:pos="4500"/>
              </w:tabs>
              <w:rPr>
                <w:sz w:val="28"/>
                <w:szCs w:val="28"/>
                <w:lang w:val="uz-Cyrl-UZ"/>
              </w:rPr>
            </w:pPr>
            <w:r w:rsidRPr="00796332">
              <w:rPr>
                <w:sz w:val="28"/>
                <w:szCs w:val="28"/>
                <w:lang w:val="uz-Cyrl-UZ"/>
              </w:rPr>
              <w:t xml:space="preserve">      </w:t>
            </w:r>
            <w:r w:rsidRPr="00796332">
              <w:rPr>
                <w:sz w:val="28"/>
                <w:szCs w:val="28"/>
              </w:rPr>
              <w:t xml:space="preserve"> </w:t>
            </w:r>
            <w:r w:rsidRPr="00796332">
              <w:rPr>
                <w:sz w:val="28"/>
                <w:szCs w:val="28"/>
                <w:lang w:val="uz-Cyrl-UZ"/>
              </w:rPr>
              <w:t>«zip» архиватори</w:t>
            </w:r>
          </w:p>
          <w:p w:rsidR="007A6AC6" w:rsidRPr="00796332" w:rsidRDefault="007A6AC6" w:rsidP="0037448D">
            <w:pPr>
              <w:tabs>
                <w:tab w:val="left" w:pos="4320"/>
                <w:tab w:val="left" w:pos="4500"/>
              </w:tabs>
              <w:rPr>
                <w:sz w:val="28"/>
                <w:szCs w:val="28"/>
                <w:lang w:val="uz-Cyrl-UZ"/>
              </w:rPr>
            </w:pPr>
            <w:r w:rsidRPr="00796332">
              <w:rPr>
                <w:b/>
                <w:bCs/>
                <w:color w:val="000000"/>
                <w:sz w:val="28"/>
                <w:szCs w:val="28"/>
                <w:lang w:val="en-US"/>
              </w:rPr>
              <w:t xml:space="preserve">en </w:t>
            </w:r>
            <w:r w:rsidRPr="00796332">
              <w:rPr>
                <w:bCs/>
                <w:color w:val="000000"/>
                <w:sz w:val="28"/>
                <w:szCs w:val="28"/>
                <w:lang w:val="en-US"/>
              </w:rPr>
              <w:t>-</w:t>
            </w:r>
            <w:r w:rsidRPr="00796332">
              <w:rPr>
                <w:sz w:val="28"/>
                <w:szCs w:val="28"/>
                <w:lang w:val="uz-Cyrl-UZ"/>
              </w:rPr>
              <w:t xml:space="preserve"> zip  </w:t>
            </w:r>
          </w:p>
          <w:p w:rsidR="007A6AC6" w:rsidRPr="00796332" w:rsidRDefault="007A6AC6" w:rsidP="005E0755">
            <w:pPr>
              <w:tabs>
                <w:tab w:val="left" w:pos="4320"/>
                <w:tab w:val="left" w:pos="4500"/>
              </w:tabs>
              <w:rPr>
                <w:sz w:val="28"/>
                <w:szCs w:val="28"/>
                <w:lang w:val="uz-Cyrl-UZ"/>
              </w:rPr>
            </w:pPr>
          </w:p>
        </w:tc>
        <w:tc>
          <w:tcPr>
            <w:tcW w:w="2921" w:type="pct"/>
          </w:tcPr>
          <w:p w:rsidR="007A6AC6" w:rsidRPr="00796332" w:rsidRDefault="007A6AC6" w:rsidP="004965D5">
            <w:pPr>
              <w:tabs>
                <w:tab w:val="left" w:pos="3768"/>
              </w:tabs>
              <w:jc w:val="both"/>
              <w:rPr>
                <w:sz w:val="28"/>
                <w:szCs w:val="28"/>
              </w:rPr>
            </w:pPr>
            <w:r w:rsidRPr="00796332">
              <w:rPr>
                <w:sz w:val="28"/>
                <w:szCs w:val="28"/>
              </w:rPr>
              <w:t xml:space="preserve">Один из популярных архиваторов файлов для персональных компьютеров. Самый распространённый формат архивов в Интернете. Архивированные сжатые файлы обычно имеют расширение </w:t>
            </w:r>
            <w:r w:rsidRPr="00796332">
              <w:rPr>
                <w:sz w:val="28"/>
                <w:szCs w:val="28"/>
                <w:lang w:val="uz-Cyrl-UZ"/>
              </w:rPr>
              <w:t>«zip»</w:t>
            </w:r>
            <w:r w:rsidRPr="00796332">
              <w:rPr>
                <w:sz w:val="28"/>
                <w:szCs w:val="28"/>
              </w:rPr>
              <w:t>.</w:t>
            </w:r>
          </w:p>
          <w:p w:rsidR="007A6AC6" w:rsidRPr="00796332" w:rsidRDefault="007A6AC6" w:rsidP="00E364BD">
            <w:pPr>
              <w:tabs>
                <w:tab w:val="left" w:pos="4320"/>
                <w:tab w:val="left" w:pos="4500"/>
              </w:tabs>
              <w:jc w:val="both"/>
              <w:rPr>
                <w:sz w:val="28"/>
                <w:szCs w:val="28"/>
                <w:lang w:val="en-US"/>
              </w:rPr>
            </w:pPr>
            <w:r w:rsidRPr="00796332">
              <w:rPr>
                <w:sz w:val="28"/>
                <w:szCs w:val="28"/>
                <w:lang w:val="en-US"/>
              </w:rPr>
              <w:lastRenderedPageBreak/>
              <w:t>Shaxsiy</w:t>
            </w:r>
            <w:r w:rsidRPr="005C742E">
              <w:rPr>
                <w:sz w:val="28"/>
                <w:szCs w:val="28"/>
              </w:rPr>
              <w:t xml:space="preserve"> </w:t>
            </w:r>
            <w:r w:rsidRPr="00796332">
              <w:rPr>
                <w:sz w:val="28"/>
                <w:szCs w:val="28"/>
                <w:lang w:val="en-US"/>
              </w:rPr>
              <w:t>kompyuterlar</w:t>
            </w:r>
            <w:r w:rsidRPr="005C742E">
              <w:rPr>
                <w:sz w:val="28"/>
                <w:szCs w:val="28"/>
              </w:rPr>
              <w:t xml:space="preserve"> </w:t>
            </w:r>
            <w:r w:rsidRPr="00796332">
              <w:rPr>
                <w:sz w:val="28"/>
                <w:szCs w:val="28"/>
                <w:lang w:val="en-US"/>
              </w:rPr>
              <w:t>uchun</w:t>
            </w:r>
            <w:r w:rsidRPr="005C742E">
              <w:rPr>
                <w:sz w:val="28"/>
                <w:szCs w:val="28"/>
              </w:rPr>
              <w:t xml:space="preserve"> </w:t>
            </w:r>
            <w:r w:rsidRPr="00796332">
              <w:rPr>
                <w:sz w:val="28"/>
                <w:szCs w:val="28"/>
                <w:lang w:val="en-US"/>
              </w:rPr>
              <w:t>ommaviy</w:t>
            </w:r>
            <w:r w:rsidRPr="005C742E">
              <w:rPr>
                <w:sz w:val="28"/>
                <w:szCs w:val="28"/>
              </w:rPr>
              <w:t xml:space="preserve"> </w:t>
            </w:r>
            <w:r w:rsidRPr="00796332">
              <w:rPr>
                <w:sz w:val="28"/>
                <w:szCs w:val="28"/>
                <w:lang w:val="en-US"/>
              </w:rPr>
              <w:t>fayllar</w:t>
            </w:r>
            <w:r w:rsidRPr="005C742E">
              <w:rPr>
                <w:sz w:val="28"/>
                <w:szCs w:val="28"/>
              </w:rPr>
              <w:t xml:space="preserve"> </w:t>
            </w:r>
            <w:r w:rsidRPr="00796332">
              <w:rPr>
                <w:sz w:val="28"/>
                <w:szCs w:val="28"/>
                <w:lang w:val="en-US"/>
              </w:rPr>
              <w:t>arxivatorlaridan</w:t>
            </w:r>
            <w:r w:rsidRPr="005C742E">
              <w:rPr>
                <w:sz w:val="28"/>
                <w:szCs w:val="28"/>
              </w:rPr>
              <w:t xml:space="preserve"> </w:t>
            </w:r>
            <w:r w:rsidRPr="00796332">
              <w:rPr>
                <w:sz w:val="28"/>
                <w:szCs w:val="28"/>
                <w:lang w:val="en-US"/>
              </w:rPr>
              <w:t>biri</w:t>
            </w:r>
            <w:r w:rsidRPr="00796332">
              <w:rPr>
                <w:sz w:val="28"/>
                <w:szCs w:val="28"/>
                <w:lang w:val="uz-Cyrl-UZ"/>
              </w:rPr>
              <w:t xml:space="preserve">. </w:t>
            </w:r>
            <w:r w:rsidRPr="00796332">
              <w:rPr>
                <w:sz w:val="28"/>
                <w:szCs w:val="28"/>
                <w:lang w:val="en-US"/>
              </w:rPr>
              <w:t>Internetda</w:t>
            </w:r>
            <w:r w:rsidRPr="00796332">
              <w:rPr>
                <w:sz w:val="28"/>
                <w:szCs w:val="28"/>
                <w:lang w:val="uz-Cyrl-UZ"/>
              </w:rPr>
              <w:t xml:space="preserve"> keng tarqalga</w:t>
            </w:r>
            <w:r w:rsidRPr="00796332">
              <w:rPr>
                <w:sz w:val="28"/>
                <w:szCs w:val="28"/>
                <w:lang w:val="en-US"/>
              </w:rPr>
              <w:t>n</w:t>
            </w:r>
            <w:r w:rsidRPr="00796332">
              <w:rPr>
                <w:sz w:val="28"/>
                <w:szCs w:val="28"/>
                <w:lang w:val="uz-Cyrl-UZ"/>
              </w:rPr>
              <w:t xml:space="preserve"> arxivlar formati. </w:t>
            </w:r>
            <w:r w:rsidRPr="00796332">
              <w:rPr>
                <w:sz w:val="28"/>
                <w:szCs w:val="28"/>
                <w:lang w:val="en-US"/>
              </w:rPr>
              <w:t xml:space="preserve">Arxivlangan siqilgan fayllar odatda, </w:t>
            </w:r>
            <w:r w:rsidRPr="00796332">
              <w:rPr>
                <w:sz w:val="28"/>
                <w:szCs w:val="28"/>
                <w:lang w:val="uz-Cyrl-UZ"/>
              </w:rPr>
              <w:t>«</w:t>
            </w:r>
            <w:r w:rsidRPr="00796332">
              <w:rPr>
                <w:sz w:val="28"/>
                <w:szCs w:val="28"/>
                <w:lang w:val="en-US"/>
              </w:rPr>
              <w:t>zip</w:t>
            </w:r>
            <w:r w:rsidRPr="00796332">
              <w:rPr>
                <w:sz w:val="28"/>
                <w:szCs w:val="28"/>
                <w:lang w:val="uz-Cyrl-UZ"/>
              </w:rPr>
              <w:t>» kengayishga ega bo‘ladi.</w:t>
            </w:r>
          </w:p>
          <w:p w:rsidR="007A6AC6" w:rsidRPr="00796332" w:rsidRDefault="007A6AC6" w:rsidP="00E364BD">
            <w:pPr>
              <w:tabs>
                <w:tab w:val="left" w:pos="4320"/>
                <w:tab w:val="left" w:pos="4500"/>
              </w:tabs>
              <w:jc w:val="both"/>
              <w:rPr>
                <w:sz w:val="28"/>
                <w:szCs w:val="28"/>
                <w:lang w:val="en-US"/>
              </w:rPr>
            </w:pPr>
          </w:p>
          <w:p w:rsidR="0013517C" w:rsidRPr="00796332" w:rsidRDefault="007A6AC6" w:rsidP="00E364BD">
            <w:pPr>
              <w:tabs>
                <w:tab w:val="left" w:pos="4320"/>
                <w:tab w:val="left" w:pos="4500"/>
              </w:tabs>
              <w:jc w:val="both"/>
              <w:rPr>
                <w:sz w:val="28"/>
                <w:szCs w:val="28"/>
                <w:lang w:val="en-US"/>
              </w:rPr>
            </w:pPr>
            <w:r w:rsidRPr="00796332">
              <w:rPr>
                <w:sz w:val="28"/>
                <w:szCs w:val="28"/>
              </w:rPr>
              <w:t>Шахсий компьютерлар учун оммавий файллар архиваторларидан бири</w:t>
            </w:r>
            <w:r w:rsidRPr="00796332">
              <w:rPr>
                <w:sz w:val="28"/>
                <w:szCs w:val="28"/>
                <w:lang w:val="uz-Cyrl-UZ"/>
              </w:rPr>
              <w:t xml:space="preserve">. </w:t>
            </w:r>
            <w:r w:rsidRPr="00796332">
              <w:rPr>
                <w:sz w:val="28"/>
                <w:szCs w:val="28"/>
              </w:rPr>
              <w:t>Интернет</w:t>
            </w:r>
            <w:r w:rsidRPr="00796332">
              <w:rPr>
                <w:sz w:val="28"/>
                <w:szCs w:val="28"/>
                <w:lang w:val="uz-Cyrl-UZ"/>
              </w:rPr>
              <w:t>да кенг тарқалган архивлар формати. Архивланган сиқилган файллар одатда, «zip» кенгайишга эга бўлади.</w:t>
            </w:r>
          </w:p>
        </w:tc>
      </w:tr>
      <w:tr w:rsidR="007A6AC6" w:rsidRPr="005C742E" w:rsidTr="00A469BE">
        <w:trPr>
          <w:tblCellSpacing w:w="0" w:type="dxa"/>
          <w:jc w:val="center"/>
        </w:trPr>
        <w:tc>
          <w:tcPr>
            <w:tcW w:w="2079" w:type="pct"/>
          </w:tcPr>
          <w:p w:rsidR="007A6AC6" w:rsidRPr="00796332" w:rsidRDefault="007A6AC6" w:rsidP="006E1527">
            <w:pPr>
              <w:tabs>
                <w:tab w:val="left" w:pos="4320"/>
                <w:tab w:val="left" w:pos="4500"/>
              </w:tabs>
              <w:rPr>
                <w:b/>
                <w:sz w:val="28"/>
                <w:szCs w:val="28"/>
                <w:lang w:val="uz-Cyrl-UZ"/>
              </w:rPr>
            </w:pPr>
            <w:r w:rsidRPr="00796332">
              <w:rPr>
                <w:b/>
                <w:sz w:val="28"/>
                <w:szCs w:val="28"/>
                <w:lang w:val="uz-Cyrl-UZ"/>
              </w:rPr>
              <w:t>Архивирование файла</w:t>
            </w:r>
          </w:p>
          <w:p w:rsidR="007A6AC6" w:rsidRPr="00796332" w:rsidRDefault="007A6AC6" w:rsidP="006E1527">
            <w:pPr>
              <w:tabs>
                <w:tab w:val="left" w:pos="4320"/>
                <w:tab w:val="left" w:pos="4500"/>
              </w:tabs>
              <w:rPr>
                <w:b/>
                <w:sz w:val="28"/>
                <w:szCs w:val="28"/>
                <w:lang w:val="uz-Cyrl-UZ"/>
              </w:rPr>
            </w:pPr>
            <w:r w:rsidRPr="00796332">
              <w:rPr>
                <w:b/>
                <w:sz w:val="28"/>
                <w:szCs w:val="28"/>
                <w:lang w:val="uz-Cyrl-UZ"/>
              </w:rPr>
              <w:t xml:space="preserve">uz </w:t>
            </w:r>
            <w:r w:rsidRPr="00796332">
              <w:rPr>
                <w:sz w:val="28"/>
                <w:szCs w:val="28"/>
                <w:lang w:val="uz-Cyrl-UZ"/>
              </w:rPr>
              <w:t>-</w:t>
            </w:r>
            <w:r w:rsidRPr="00796332">
              <w:rPr>
                <w:b/>
                <w:sz w:val="28"/>
                <w:szCs w:val="28"/>
                <w:lang w:val="uz-Cyrl-UZ"/>
              </w:rPr>
              <w:t xml:space="preserve"> </w:t>
            </w:r>
            <w:r w:rsidRPr="00796332">
              <w:rPr>
                <w:sz w:val="28"/>
                <w:szCs w:val="28"/>
                <w:lang w:val="uz-Cyrl-UZ"/>
              </w:rPr>
              <w:t>faylni arxivlash</w:t>
            </w:r>
          </w:p>
          <w:p w:rsidR="007A6AC6" w:rsidRPr="00796332" w:rsidRDefault="007A6AC6" w:rsidP="006E1527">
            <w:pPr>
              <w:tabs>
                <w:tab w:val="left" w:pos="4320"/>
                <w:tab w:val="left" w:pos="4500"/>
              </w:tabs>
              <w:rPr>
                <w:sz w:val="28"/>
                <w:szCs w:val="28"/>
                <w:lang w:val="uz-Cyrl-UZ"/>
              </w:rPr>
            </w:pPr>
            <w:r w:rsidRPr="00796332">
              <w:rPr>
                <w:b/>
                <w:sz w:val="28"/>
                <w:szCs w:val="28"/>
                <w:lang w:val="uz-Cyrl-UZ"/>
              </w:rPr>
              <w:t xml:space="preserve">       </w:t>
            </w:r>
            <w:r w:rsidRPr="00796332">
              <w:rPr>
                <w:sz w:val="28"/>
                <w:szCs w:val="28"/>
                <w:lang w:val="uz-Cyrl-UZ"/>
              </w:rPr>
              <w:t>файлни архивлаш</w:t>
            </w:r>
          </w:p>
          <w:p w:rsidR="007A6AC6" w:rsidRPr="00796332" w:rsidRDefault="007A6AC6" w:rsidP="006E1527">
            <w:pPr>
              <w:tabs>
                <w:tab w:val="left" w:pos="4320"/>
                <w:tab w:val="left" w:pos="4500"/>
              </w:tabs>
              <w:rPr>
                <w:sz w:val="28"/>
                <w:szCs w:val="28"/>
                <w:lang w:val="uz-Cyrl-UZ"/>
              </w:rPr>
            </w:pPr>
            <w:r w:rsidRPr="00796332">
              <w:rPr>
                <w:b/>
                <w:sz w:val="28"/>
                <w:szCs w:val="28"/>
                <w:lang w:val="uz-Cyrl-UZ"/>
              </w:rPr>
              <w:t xml:space="preserve">en </w:t>
            </w:r>
            <w:r w:rsidRPr="00796332">
              <w:rPr>
                <w:sz w:val="28"/>
                <w:szCs w:val="28"/>
                <w:lang w:val="uz-Cyrl-UZ"/>
              </w:rPr>
              <w:t xml:space="preserve">- file backup </w:t>
            </w:r>
          </w:p>
          <w:p w:rsidR="007A6AC6" w:rsidRPr="00796332" w:rsidRDefault="007A6AC6" w:rsidP="006E1527">
            <w:pPr>
              <w:tabs>
                <w:tab w:val="left" w:pos="4320"/>
                <w:tab w:val="left" w:pos="4500"/>
              </w:tabs>
              <w:rPr>
                <w:sz w:val="28"/>
                <w:szCs w:val="28"/>
                <w:lang w:val="uz-Cyrl-UZ"/>
              </w:rPr>
            </w:pPr>
          </w:p>
        </w:tc>
        <w:tc>
          <w:tcPr>
            <w:tcW w:w="2921" w:type="pct"/>
          </w:tcPr>
          <w:p w:rsidR="007A6AC6" w:rsidRPr="00796332" w:rsidRDefault="007A6AC6" w:rsidP="006E1527">
            <w:pPr>
              <w:tabs>
                <w:tab w:val="left" w:pos="4320"/>
                <w:tab w:val="left" w:pos="4500"/>
              </w:tabs>
              <w:jc w:val="both"/>
              <w:rPr>
                <w:sz w:val="28"/>
                <w:szCs w:val="28"/>
                <w:lang w:val="uz-Cyrl-UZ"/>
              </w:rPr>
            </w:pPr>
            <w:r w:rsidRPr="00796332">
              <w:rPr>
                <w:sz w:val="28"/>
                <w:szCs w:val="28"/>
              </w:rPr>
              <w:t>Копирование файла с одного носителя на другой для обеспечения сохранности данных.</w:t>
            </w:r>
          </w:p>
          <w:p w:rsidR="007A6AC6" w:rsidRPr="00796332" w:rsidRDefault="007A6AC6" w:rsidP="006E1527">
            <w:pPr>
              <w:tabs>
                <w:tab w:val="left" w:pos="4320"/>
                <w:tab w:val="left" w:pos="4500"/>
              </w:tabs>
              <w:jc w:val="both"/>
              <w:rPr>
                <w:sz w:val="28"/>
                <w:szCs w:val="28"/>
              </w:rPr>
            </w:pPr>
          </w:p>
          <w:p w:rsidR="007A6AC6" w:rsidRPr="00796332" w:rsidRDefault="007A6AC6" w:rsidP="006E1527">
            <w:pPr>
              <w:tabs>
                <w:tab w:val="left" w:pos="4320"/>
                <w:tab w:val="left" w:pos="4500"/>
              </w:tabs>
              <w:jc w:val="both"/>
              <w:rPr>
                <w:sz w:val="28"/>
                <w:szCs w:val="28"/>
                <w:lang w:val="en-US"/>
              </w:rPr>
            </w:pPr>
            <w:r w:rsidRPr="00796332">
              <w:rPr>
                <w:sz w:val="28"/>
                <w:szCs w:val="28"/>
                <w:lang w:val="uz-Cyrl-UZ"/>
              </w:rPr>
              <w:t>Ma’lumotlarning saqlanishini ta’minlash maqsa</w:t>
            </w:r>
            <w:r w:rsidR="0013517C" w:rsidRPr="00796332">
              <w:rPr>
                <w:sz w:val="28"/>
                <w:szCs w:val="28"/>
                <w:lang w:val="en-US"/>
              </w:rPr>
              <w:t>-</w:t>
            </w:r>
            <w:r w:rsidRPr="00796332">
              <w:rPr>
                <w:sz w:val="28"/>
                <w:szCs w:val="28"/>
                <w:lang w:val="uz-Cyrl-UZ"/>
              </w:rPr>
              <w:t>dida, bir tashuvchidan boshqasiga faylni</w:t>
            </w:r>
            <w:r w:rsidRPr="00796332">
              <w:rPr>
                <w:sz w:val="28"/>
                <w:szCs w:val="28"/>
                <w:lang w:val="en-US"/>
              </w:rPr>
              <w:t>ng</w:t>
            </w:r>
            <w:r w:rsidRPr="00796332">
              <w:rPr>
                <w:sz w:val="28"/>
                <w:szCs w:val="28"/>
                <w:lang w:val="uz-Cyrl-UZ"/>
              </w:rPr>
              <w:t xml:space="preserve"> nusxasini ko‘chirish.</w:t>
            </w:r>
          </w:p>
          <w:p w:rsidR="007A6AC6" w:rsidRPr="00796332" w:rsidRDefault="007A6AC6" w:rsidP="006E1527">
            <w:pPr>
              <w:tabs>
                <w:tab w:val="left" w:pos="4320"/>
                <w:tab w:val="left" w:pos="4500"/>
              </w:tabs>
              <w:jc w:val="both"/>
              <w:rPr>
                <w:sz w:val="28"/>
                <w:szCs w:val="28"/>
                <w:lang w:val="en-US"/>
              </w:rPr>
            </w:pPr>
          </w:p>
          <w:p w:rsidR="007A6AC6" w:rsidRPr="00796332" w:rsidRDefault="007A6AC6" w:rsidP="006E1527">
            <w:pPr>
              <w:tabs>
                <w:tab w:val="left" w:pos="4320"/>
                <w:tab w:val="left" w:pos="4500"/>
              </w:tabs>
              <w:jc w:val="both"/>
              <w:rPr>
                <w:sz w:val="28"/>
                <w:szCs w:val="28"/>
                <w:lang w:val="uz-Cyrl-UZ"/>
              </w:rPr>
            </w:pPr>
            <w:r w:rsidRPr="00796332">
              <w:rPr>
                <w:sz w:val="28"/>
                <w:szCs w:val="28"/>
                <w:lang w:val="uz-Cyrl-UZ"/>
              </w:rPr>
              <w:t>Маълумотларнинг сақланишини таъминлаш мақсадида, бир ташувчидан бошқасига файлни</w:t>
            </w:r>
            <w:r w:rsidRPr="00796332">
              <w:rPr>
                <w:sz w:val="28"/>
                <w:szCs w:val="28"/>
              </w:rPr>
              <w:t>нг</w:t>
            </w:r>
            <w:r w:rsidRPr="00796332">
              <w:rPr>
                <w:sz w:val="28"/>
                <w:szCs w:val="28"/>
                <w:lang w:val="uz-Cyrl-UZ"/>
              </w:rPr>
              <w:t xml:space="preserve"> нусхасини кўчириш.</w:t>
            </w:r>
          </w:p>
        </w:tc>
      </w:tr>
      <w:tr w:rsidR="007A6AC6" w:rsidRPr="003E387B" w:rsidTr="00A469BE">
        <w:trPr>
          <w:tblCellSpacing w:w="0" w:type="dxa"/>
          <w:jc w:val="center"/>
        </w:trPr>
        <w:tc>
          <w:tcPr>
            <w:tcW w:w="2079" w:type="pct"/>
          </w:tcPr>
          <w:p w:rsidR="007A6AC6" w:rsidRPr="00773754" w:rsidRDefault="007A6AC6" w:rsidP="00537EDB">
            <w:pPr>
              <w:tabs>
                <w:tab w:val="left" w:pos="4320"/>
                <w:tab w:val="left" w:pos="4500"/>
              </w:tabs>
              <w:rPr>
                <w:b/>
                <w:sz w:val="28"/>
                <w:szCs w:val="28"/>
                <w:lang w:val="en-US"/>
              </w:rPr>
            </w:pPr>
            <w:r w:rsidRPr="003A72AB">
              <w:rPr>
                <w:b/>
                <w:sz w:val="28"/>
                <w:szCs w:val="28"/>
              </w:rPr>
              <w:t>Архитектура</w:t>
            </w:r>
          </w:p>
          <w:p w:rsidR="007A6AC6" w:rsidRDefault="007A6AC6" w:rsidP="00537EDB">
            <w:pPr>
              <w:tabs>
                <w:tab w:val="left" w:pos="4320"/>
                <w:tab w:val="left" w:pos="4500"/>
              </w:tabs>
              <w:rPr>
                <w:sz w:val="28"/>
                <w:szCs w:val="28"/>
                <w:lang w:val="uz-Cyrl-UZ"/>
              </w:rPr>
            </w:pPr>
            <w:r>
              <w:rPr>
                <w:b/>
                <w:sz w:val="28"/>
                <w:szCs w:val="28"/>
                <w:lang w:val="en-US"/>
              </w:rPr>
              <w:t>uz</w:t>
            </w:r>
            <w:r w:rsidRPr="00773754">
              <w:rPr>
                <w:b/>
                <w:sz w:val="28"/>
                <w:szCs w:val="28"/>
                <w:lang w:val="en-US"/>
              </w:rPr>
              <w:t xml:space="preserve"> </w:t>
            </w:r>
            <w:r w:rsidRPr="00773754">
              <w:rPr>
                <w:sz w:val="28"/>
                <w:szCs w:val="28"/>
                <w:lang w:val="en-US"/>
              </w:rPr>
              <w:t xml:space="preserve">- </w:t>
            </w:r>
            <w:r>
              <w:rPr>
                <w:sz w:val="28"/>
                <w:szCs w:val="28"/>
                <w:lang w:val="uz-Cyrl-UZ"/>
              </w:rPr>
              <w:t>arxitektura</w:t>
            </w:r>
          </w:p>
          <w:p w:rsidR="007A6AC6" w:rsidRPr="00773754" w:rsidRDefault="007A6AC6" w:rsidP="00537EDB">
            <w:pPr>
              <w:tabs>
                <w:tab w:val="left" w:pos="4320"/>
                <w:tab w:val="left" w:pos="4500"/>
              </w:tabs>
              <w:rPr>
                <w:sz w:val="28"/>
                <w:szCs w:val="28"/>
                <w:lang w:val="en-US"/>
              </w:rPr>
            </w:pPr>
            <w:r>
              <w:rPr>
                <w:b/>
                <w:sz w:val="28"/>
                <w:szCs w:val="28"/>
                <w:lang w:val="uz-Cyrl-UZ"/>
              </w:rPr>
              <w:t xml:space="preserve">      </w:t>
            </w:r>
            <w:r w:rsidRPr="00773754">
              <w:rPr>
                <w:b/>
                <w:sz w:val="28"/>
                <w:szCs w:val="28"/>
                <w:lang w:val="en-US"/>
              </w:rPr>
              <w:t xml:space="preserve"> </w:t>
            </w:r>
            <w:r w:rsidRPr="00EB1F4B">
              <w:rPr>
                <w:sz w:val="28"/>
                <w:szCs w:val="28"/>
                <w:lang w:val="uz-Cyrl-UZ"/>
              </w:rPr>
              <w:t>архитектура</w:t>
            </w:r>
          </w:p>
          <w:p w:rsidR="007A6AC6" w:rsidRPr="00773754" w:rsidRDefault="007A6AC6" w:rsidP="00537EDB">
            <w:pPr>
              <w:tabs>
                <w:tab w:val="left" w:pos="4320"/>
                <w:tab w:val="left" w:pos="4500"/>
              </w:tabs>
              <w:rPr>
                <w:sz w:val="28"/>
                <w:szCs w:val="28"/>
                <w:lang w:val="en-US"/>
              </w:rPr>
            </w:pPr>
            <w:r w:rsidRPr="003A72AB">
              <w:rPr>
                <w:b/>
                <w:sz w:val="28"/>
                <w:szCs w:val="28"/>
                <w:lang w:val="en-US"/>
              </w:rPr>
              <w:t>en</w:t>
            </w:r>
            <w:r w:rsidRPr="00773754">
              <w:rPr>
                <w:b/>
                <w:sz w:val="28"/>
                <w:szCs w:val="28"/>
                <w:lang w:val="en-US"/>
              </w:rPr>
              <w:t xml:space="preserve"> </w:t>
            </w:r>
            <w:r w:rsidRPr="00773754">
              <w:rPr>
                <w:sz w:val="28"/>
                <w:szCs w:val="28"/>
                <w:lang w:val="en-US"/>
              </w:rPr>
              <w:t>-</w:t>
            </w:r>
            <w:r w:rsidRPr="00773754">
              <w:rPr>
                <w:b/>
                <w:sz w:val="28"/>
                <w:szCs w:val="28"/>
                <w:lang w:val="en-US"/>
              </w:rPr>
              <w:t xml:space="preserve"> </w:t>
            </w:r>
            <w:r w:rsidRPr="003A72AB">
              <w:rPr>
                <w:sz w:val="28"/>
                <w:szCs w:val="28"/>
              </w:rPr>
              <w:t>а</w:t>
            </w:r>
            <w:r w:rsidRPr="003A72AB">
              <w:rPr>
                <w:sz w:val="28"/>
                <w:szCs w:val="28"/>
                <w:lang w:val="en-US"/>
              </w:rPr>
              <w:t>rchitecture</w:t>
            </w:r>
            <w:r w:rsidRPr="00773754">
              <w:rPr>
                <w:sz w:val="28"/>
                <w:szCs w:val="28"/>
                <w:lang w:val="en-US"/>
              </w:rPr>
              <w:t xml:space="preserve"> </w:t>
            </w:r>
          </w:p>
          <w:p w:rsidR="007A6AC6" w:rsidRPr="00773754" w:rsidRDefault="007A6AC6" w:rsidP="00537EDB">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Общая</w:t>
            </w:r>
            <w:r w:rsidRPr="00FA3C66">
              <w:rPr>
                <w:sz w:val="28"/>
                <w:szCs w:val="28"/>
              </w:rPr>
              <w:t xml:space="preserve"> структур</w:t>
            </w:r>
            <w:r>
              <w:rPr>
                <w:sz w:val="28"/>
                <w:szCs w:val="28"/>
              </w:rPr>
              <w:t>а</w:t>
            </w:r>
            <w:r w:rsidRPr="00FA3C66">
              <w:rPr>
                <w:sz w:val="28"/>
                <w:szCs w:val="28"/>
              </w:rPr>
              <w:t xml:space="preserve"> </w:t>
            </w:r>
            <w:r>
              <w:rPr>
                <w:sz w:val="28"/>
                <w:szCs w:val="28"/>
              </w:rPr>
              <w:t>аппаратно-</w:t>
            </w:r>
            <w:r w:rsidRPr="00FA3C66">
              <w:rPr>
                <w:sz w:val="28"/>
                <w:szCs w:val="28"/>
              </w:rPr>
              <w:t>программн</w:t>
            </w:r>
            <w:r>
              <w:rPr>
                <w:sz w:val="28"/>
                <w:szCs w:val="28"/>
              </w:rPr>
              <w:t>ых средств</w:t>
            </w:r>
            <w:r w:rsidRPr="00FA3C66">
              <w:rPr>
                <w:sz w:val="28"/>
                <w:szCs w:val="28"/>
              </w:rPr>
              <w:t xml:space="preserve"> вычислительн</w:t>
            </w:r>
            <w:r>
              <w:rPr>
                <w:sz w:val="28"/>
                <w:szCs w:val="28"/>
              </w:rPr>
              <w:t>ой</w:t>
            </w:r>
            <w:r w:rsidRPr="00FA3C66">
              <w:rPr>
                <w:sz w:val="28"/>
                <w:szCs w:val="28"/>
              </w:rPr>
              <w:t xml:space="preserve"> систем</w:t>
            </w:r>
            <w:r>
              <w:rPr>
                <w:sz w:val="28"/>
                <w:szCs w:val="28"/>
              </w:rPr>
              <w:t>ы</w:t>
            </w:r>
            <w:r w:rsidRPr="00FA3C66">
              <w:rPr>
                <w:sz w:val="28"/>
                <w:szCs w:val="28"/>
              </w:rPr>
              <w:t xml:space="preserve">. </w:t>
            </w:r>
          </w:p>
          <w:p w:rsidR="007A6AC6" w:rsidRPr="003A72AB" w:rsidRDefault="007A6AC6" w:rsidP="00E364BD">
            <w:pPr>
              <w:tabs>
                <w:tab w:val="left" w:pos="4320"/>
                <w:tab w:val="left" w:pos="4500"/>
              </w:tabs>
              <w:jc w:val="both"/>
              <w:rPr>
                <w:sz w:val="28"/>
                <w:szCs w:val="28"/>
              </w:rPr>
            </w:pPr>
          </w:p>
          <w:p w:rsidR="007A6AC6" w:rsidRDefault="007A6AC6" w:rsidP="00E364BD">
            <w:pPr>
              <w:tabs>
                <w:tab w:val="left" w:pos="4320"/>
                <w:tab w:val="left" w:pos="4500"/>
              </w:tabs>
              <w:jc w:val="both"/>
              <w:rPr>
                <w:sz w:val="28"/>
                <w:szCs w:val="28"/>
                <w:lang w:val="en-US"/>
              </w:rPr>
            </w:pPr>
            <w:r>
              <w:rPr>
                <w:sz w:val="28"/>
                <w:szCs w:val="28"/>
                <w:lang w:val="uz-Cyrl-UZ"/>
              </w:rPr>
              <w:t>Hisoblash tizimi apparat-dasturiy vositalarining umumiy strukturasi.</w:t>
            </w:r>
          </w:p>
          <w:p w:rsidR="007A6AC6" w:rsidRPr="0063769D" w:rsidRDefault="007A6AC6" w:rsidP="00E364BD">
            <w:pPr>
              <w:tabs>
                <w:tab w:val="left" w:pos="4320"/>
                <w:tab w:val="left" w:pos="4500"/>
              </w:tabs>
              <w:jc w:val="both"/>
              <w:rPr>
                <w:sz w:val="28"/>
                <w:szCs w:val="28"/>
                <w:lang w:val="en-US"/>
              </w:rPr>
            </w:pPr>
          </w:p>
          <w:p w:rsidR="007A6AC6" w:rsidRPr="00EB1F4B" w:rsidRDefault="007A6AC6" w:rsidP="00E364BD">
            <w:pPr>
              <w:tabs>
                <w:tab w:val="left" w:pos="4320"/>
                <w:tab w:val="left" w:pos="4500"/>
              </w:tabs>
              <w:jc w:val="both"/>
              <w:rPr>
                <w:sz w:val="28"/>
                <w:szCs w:val="28"/>
                <w:lang w:val="uz-Cyrl-UZ"/>
              </w:rPr>
            </w:pPr>
            <w:r>
              <w:rPr>
                <w:sz w:val="28"/>
                <w:szCs w:val="28"/>
                <w:lang w:val="uz-Cyrl-UZ"/>
              </w:rPr>
              <w:t>Ҳисоблаш тизими аппарат-дастурий восита</w:t>
            </w:r>
            <w:r w:rsidR="001B3040" w:rsidRPr="001B3040">
              <w:rPr>
                <w:sz w:val="28"/>
                <w:szCs w:val="28"/>
              </w:rPr>
              <w:t>-</w:t>
            </w:r>
            <w:r>
              <w:rPr>
                <w:sz w:val="28"/>
                <w:szCs w:val="28"/>
                <w:lang w:val="uz-Cyrl-UZ"/>
              </w:rPr>
              <w:t>ларининг умумий структураси.</w:t>
            </w:r>
          </w:p>
        </w:tc>
      </w:tr>
      <w:tr w:rsidR="007A6AC6" w:rsidRPr="003E387B" w:rsidTr="00A469BE">
        <w:trPr>
          <w:tblCellSpacing w:w="0" w:type="dxa"/>
          <w:jc w:val="center"/>
        </w:trPr>
        <w:tc>
          <w:tcPr>
            <w:tcW w:w="2079" w:type="pct"/>
          </w:tcPr>
          <w:p w:rsidR="007A6AC6" w:rsidRPr="008D6363" w:rsidRDefault="007A6AC6" w:rsidP="001A4444">
            <w:pPr>
              <w:tabs>
                <w:tab w:val="left" w:pos="4320"/>
                <w:tab w:val="left" w:pos="4500"/>
              </w:tabs>
              <w:rPr>
                <w:b/>
                <w:sz w:val="28"/>
                <w:szCs w:val="28"/>
                <w:lang w:val="uz-Cyrl-UZ"/>
              </w:rPr>
            </w:pPr>
            <w:r w:rsidRPr="001C7AA6">
              <w:rPr>
                <w:b/>
                <w:sz w:val="28"/>
                <w:szCs w:val="28"/>
                <w:lang w:val="uz-Cyrl-UZ"/>
              </w:rPr>
              <w:t xml:space="preserve">Архитектура </w:t>
            </w:r>
            <w:r w:rsidRPr="00773754">
              <w:rPr>
                <w:b/>
                <w:sz w:val="28"/>
                <w:szCs w:val="28"/>
                <w:lang w:val="uz-Cyrl-UZ"/>
              </w:rPr>
              <w:br/>
            </w:r>
            <w:r w:rsidRPr="001C7AA6">
              <w:rPr>
                <w:b/>
                <w:sz w:val="28"/>
                <w:szCs w:val="28"/>
                <w:lang w:val="uz-Cyrl-UZ"/>
              </w:rPr>
              <w:t>клиент-сервер</w:t>
            </w:r>
          </w:p>
          <w:p w:rsidR="007A6AC6" w:rsidRDefault="007A6AC6" w:rsidP="00324BB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mi</w:t>
            </w:r>
            <w:r w:rsidRPr="0051389F">
              <w:rPr>
                <w:sz w:val="28"/>
                <w:szCs w:val="28"/>
                <w:lang w:val="uz-Cyrl-UZ"/>
              </w:rPr>
              <w:t>joz-server arxitekturasi</w:t>
            </w:r>
          </w:p>
          <w:p w:rsidR="007A6AC6" w:rsidRDefault="007A6AC6" w:rsidP="001A4444">
            <w:pPr>
              <w:tabs>
                <w:tab w:val="left" w:pos="4320"/>
                <w:tab w:val="left" w:pos="4500"/>
              </w:tabs>
              <w:rPr>
                <w:sz w:val="28"/>
                <w:szCs w:val="28"/>
                <w:lang w:val="en-US"/>
              </w:rPr>
            </w:pPr>
            <w:r>
              <w:rPr>
                <w:b/>
                <w:sz w:val="28"/>
                <w:szCs w:val="28"/>
                <w:lang w:val="uz-Cyrl-UZ"/>
              </w:rPr>
              <w:t xml:space="preserve">       </w:t>
            </w:r>
            <w:r w:rsidRPr="00F60641">
              <w:rPr>
                <w:sz w:val="28"/>
                <w:szCs w:val="28"/>
                <w:lang w:val="uz-Cyrl-UZ"/>
              </w:rPr>
              <w:t>ми</w:t>
            </w:r>
            <w:r w:rsidRPr="0051389F">
              <w:rPr>
                <w:sz w:val="28"/>
                <w:szCs w:val="28"/>
                <w:lang w:val="uz-Cyrl-UZ"/>
              </w:rPr>
              <w:t>жоз-сервер архитектураси</w:t>
            </w:r>
          </w:p>
          <w:p w:rsidR="007A6AC6" w:rsidRPr="008D6363" w:rsidRDefault="007A6AC6" w:rsidP="008D6363">
            <w:pPr>
              <w:tabs>
                <w:tab w:val="left" w:pos="4320"/>
                <w:tab w:val="left" w:pos="4500"/>
              </w:tabs>
              <w:rPr>
                <w:sz w:val="28"/>
                <w:szCs w:val="28"/>
                <w:lang w:val="uz-Cyrl-UZ"/>
              </w:rPr>
            </w:pPr>
            <w:r w:rsidRPr="008D6363">
              <w:rPr>
                <w:b/>
                <w:sz w:val="28"/>
                <w:szCs w:val="28"/>
                <w:lang w:val="en-US"/>
              </w:rPr>
              <w:t xml:space="preserve">en </w:t>
            </w:r>
            <w:r w:rsidRPr="00657607">
              <w:rPr>
                <w:sz w:val="28"/>
                <w:szCs w:val="28"/>
                <w:lang w:val="en-US"/>
              </w:rPr>
              <w:t>-</w:t>
            </w:r>
            <w:r>
              <w:rPr>
                <w:b/>
                <w:sz w:val="28"/>
                <w:szCs w:val="28"/>
                <w:lang w:val="en-US"/>
              </w:rPr>
              <w:t xml:space="preserve"> </w:t>
            </w:r>
            <w:r w:rsidRPr="008D6363">
              <w:rPr>
                <w:sz w:val="28"/>
                <w:szCs w:val="28"/>
                <w:lang w:val="en-US"/>
              </w:rPr>
              <w:t xml:space="preserve">client/server architecture </w:t>
            </w:r>
          </w:p>
          <w:p w:rsidR="007A6AC6" w:rsidRPr="008D6363" w:rsidRDefault="007A6AC6" w:rsidP="001A4444">
            <w:pPr>
              <w:tabs>
                <w:tab w:val="left" w:pos="4320"/>
                <w:tab w:val="left" w:pos="4500"/>
              </w:tabs>
              <w:rPr>
                <w:sz w:val="28"/>
                <w:szCs w:val="28"/>
                <w:lang w:val="en-US"/>
              </w:rPr>
            </w:pPr>
          </w:p>
        </w:tc>
        <w:tc>
          <w:tcPr>
            <w:tcW w:w="2921" w:type="pct"/>
          </w:tcPr>
          <w:p w:rsidR="007A6AC6" w:rsidRDefault="007A6AC6" w:rsidP="00E364BD">
            <w:pPr>
              <w:tabs>
                <w:tab w:val="left" w:pos="4320"/>
                <w:tab w:val="left" w:pos="4500"/>
              </w:tabs>
              <w:jc w:val="both"/>
              <w:rPr>
                <w:sz w:val="28"/>
                <w:szCs w:val="28"/>
              </w:rPr>
            </w:pPr>
            <w:r>
              <w:rPr>
                <w:sz w:val="28"/>
                <w:szCs w:val="28"/>
              </w:rPr>
              <w:t>Д</w:t>
            </w:r>
            <w:r>
              <w:rPr>
                <w:sz w:val="28"/>
                <w:szCs w:val="28"/>
                <w:lang w:val="uz-Cyrl-UZ"/>
              </w:rPr>
              <w:t>вухуровневая модель построения</w:t>
            </w:r>
            <w:r>
              <w:rPr>
                <w:sz w:val="28"/>
                <w:szCs w:val="28"/>
              </w:rPr>
              <w:t xml:space="preserve"> </w:t>
            </w:r>
            <w:r w:rsidRPr="004C00BB">
              <w:rPr>
                <w:sz w:val="28"/>
                <w:szCs w:val="28"/>
                <w:lang w:val="uz-Cyrl-UZ"/>
              </w:rPr>
              <w:t>распре</w:t>
            </w:r>
            <w:r w:rsidR="0013517C" w:rsidRPr="0013517C">
              <w:rPr>
                <w:sz w:val="28"/>
                <w:szCs w:val="28"/>
              </w:rPr>
              <w:t>-</w:t>
            </w:r>
            <w:r w:rsidRPr="004C00BB">
              <w:rPr>
                <w:sz w:val="28"/>
                <w:szCs w:val="28"/>
                <w:lang w:val="uz-Cyrl-UZ"/>
              </w:rPr>
              <w:t xml:space="preserve">делённой вычислительной среды, в которой интерфейсная часть задачи выполняется на машине пользователя, а требующая больших ресурсов обработка запросов осуществляется одним или несколькими серверами. </w:t>
            </w:r>
          </w:p>
          <w:p w:rsidR="007A6AC6" w:rsidRPr="00B66EB0" w:rsidRDefault="007A6AC6" w:rsidP="00E364BD">
            <w:pPr>
              <w:tabs>
                <w:tab w:val="left" w:pos="4320"/>
                <w:tab w:val="left" w:pos="4500"/>
              </w:tabs>
              <w:jc w:val="both"/>
              <w:rPr>
                <w:sz w:val="16"/>
                <w:szCs w:val="16"/>
              </w:rPr>
            </w:pPr>
          </w:p>
          <w:p w:rsidR="007A6AC6" w:rsidRDefault="007A6AC6" w:rsidP="00E364BD">
            <w:pPr>
              <w:tabs>
                <w:tab w:val="left" w:pos="4320"/>
                <w:tab w:val="left" w:pos="4500"/>
              </w:tabs>
              <w:jc w:val="both"/>
              <w:rPr>
                <w:sz w:val="28"/>
                <w:szCs w:val="28"/>
                <w:lang w:val="en-US"/>
              </w:rPr>
            </w:pPr>
            <w:r w:rsidRPr="0099137E">
              <w:rPr>
                <w:sz w:val="28"/>
                <w:szCs w:val="28"/>
                <w:lang w:val="en-US"/>
              </w:rPr>
              <w:t>Taqsimlangan hisoblash muhitini qurishning</w:t>
            </w:r>
            <w:r>
              <w:rPr>
                <w:sz w:val="28"/>
                <w:szCs w:val="28"/>
                <w:lang w:val="uz-Cyrl-UZ"/>
              </w:rPr>
              <w:t xml:space="preserve"> ikk</w:t>
            </w:r>
            <w:r w:rsidRPr="0099137E">
              <w:rPr>
                <w:sz w:val="28"/>
                <w:szCs w:val="28"/>
                <w:lang w:val="en-US"/>
              </w:rPr>
              <w:t>i darajali modeli. Bunda masalaning interfeys qismi foydalanuvchi mashinasida bajariladi, katta resurslar talab qilinadigan so‘rovlarni qayta ishlash bi</w:t>
            </w:r>
            <w:r w:rsidR="0013517C">
              <w:rPr>
                <w:sz w:val="28"/>
                <w:szCs w:val="28"/>
                <w:lang w:val="en-US"/>
              </w:rPr>
              <w:t>tta</w:t>
            </w:r>
            <w:r w:rsidRPr="0099137E">
              <w:rPr>
                <w:sz w:val="28"/>
                <w:szCs w:val="28"/>
                <w:lang w:val="en-US"/>
              </w:rPr>
              <w:t xml:space="preserve"> yoki bir nechta server tomonidan amalga oshiriladi.</w:t>
            </w:r>
          </w:p>
          <w:p w:rsidR="007A6AC6" w:rsidRPr="00670795" w:rsidRDefault="007A6AC6" w:rsidP="0013517C">
            <w:pPr>
              <w:tabs>
                <w:tab w:val="left" w:pos="4320"/>
                <w:tab w:val="left" w:pos="4500"/>
              </w:tabs>
              <w:jc w:val="both"/>
              <w:rPr>
                <w:sz w:val="28"/>
                <w:szCs w:val="28"/>
              </w:rPr>
            </w:pPr>
            <w:r>
              <w:rPr>
                <w:sz w:val="28"/>
                <w:szCs w:val="28"/>
              </w:rPr>
              <w:lastRenderedPageBreak/>
              <w:t>Тақсимланган ҳисоблаш муҳитини қуришнинг</w:t>
            </w:r>
            <w:r>
              <w:rPr>
                <w:sz w:val="28"/>
                <w:szCs w:val="28"/>
                <w:lang w:val="uz-Cyrl-UZ"/>
              </w:rPr>
              <w:t xml:space="preserve"> икк</w:t>
            </w:r>
            <w:r>
              <w:rPr>
                <w:sz w:val="28"/>
                <w:szCs w:val="28"/>
              </w:rPr>
              <w:t>и даражали модели. Бунда масаланинг интерфейс қисми фойдаланувчи машинасида бажарилади, катта ресурслар талаб қилинадиган сўровларни қайта ишлаш би</w:t>
            </w:r>
            <w:r w:rsidR="0013517C">
              <w:rPr>
                <w:sz w:val="28"/>
                <w:szCs w:val="28"/>
              </w:rPr>
              <w:t>тта</w:t>
            </w:r>
            <w:r>
              <w:rPr>
                <w:sz w:val="28"/>
                <w:szCs w:val="28"/>
              </w:rPr>
              <w:t xml:space="preserve"> ёки бир нечта сервер томонидан амалга оширилади.</w:t>
            </w:r>
          </w:p>
        </w:tc>
      </w:tr>
      <w:tr w:rsidR="007A6AC6" w:rsidRPr="003E387B" w:rsidTr="00A469BE">
        <w:trPr>
          <w:tblCellSpacing w:w="0" w:type="dxa"/>
          <w:jc w:val="center"/>
        </w:trPr>
        <w:tc>
          <w:tcPr>
            <w:tcW w:w="2079" w:type="pct"/>
          </w:tcPr>
          <w:p w:rsidR="007A6AC6" w:rsidRPr="008D6363" w:rsidRDefault="007A6AC6" w:rsidP="001A4444">
            <w:pPr>
              <w:tabs>
                <w:tab w:val="left" w:pos="4320"/>
                <w:tab w:val="left" w:pos="4500"/>
              </w:tabs>
              <w:rPr>
                <w:b/>
                <w:sz w:val="28"/>
                <w:szCs w:val="28"/>
                <w:lang w:val="uz-Cyrl-UZ"/>
              </w:rPr>
            </w:pPr>
            <w:r w:rsidRPr="008D6363">
              <w:rPr>
                <w:b/>
                <w:sz w:val="28"/>
                <w:szCs w:val="28"/>
                <w:lang w:val="uz-Cyrl-UZ"/>
              </w:rPr>
              <w:t xml:space="preserve">Архитектура компьютера </w:t>
            </w:r>
          </w:p>
          <w:p w:rsidR="007A6AC6" w:rsidRPr="00F3334F" w:rsidRDefault="007A6AC6" w:rsidP="00A50C5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kompyuter</w:t>
            </w:r>
            <w:r w:rsidRPr="00A50C51">
              <w:rPr>
                <w:sz w:val="28"/>
                <w:szCs w:val="28"/>
                <w:lang w:val="uz-Cyrl-UZ"/>
              </w:rPr>
              <w:t xml:space="preserve"> </w:t>
            </w:r>
            <w:r>
              <w:rPr>
                <w:sz w:val="28"/>
                <w:szCs w:val="28"/>
                <w:lang w:val="uz-Cyrl-UZ"/>
              </w:rPr>
              <w:t>arxitekturasi</w:t>
            </w:r>
          </w:p>
          <w:p w:rsidR="007A6AC6" w:rsidRPr="005B5ED5" w:rsidRDefault="007A6AC6" w:rsidP="001A4444">
            <w:pPr>
              <w:tabs>
                <w:tab w:val="left" w:pos="4320"/>
                <w:tab w:val="left" w:pos="4500"/>
              </w:tabs>
              <w:rPr>
                <w:sz w:val="28"/>
                <w:szCs w:val="28"/>
              </w:rPr>
            </w:pPr>
            <w:r>
              <w:rPr>
                <w:b/>
                <w:sz w:val="28"/>
                <w:szCs w:val="28"/>
                <w:lang w:val="uz-Cyrl-UZ"/>
              </w:rPr>
              <w:t xml:space="preserve">       </w:t>
            </w:r>
            <w:r w:rsidRPr="00A50C51">
              <w:rPr>
                <w:sz w:val="28"/>
                <w:szCs w:val="28"/>
                <w:lang w:val="uz-Cyrl-UZ"/>
              </w:rPr>
              <w:t>компьютер архитектураси</w:t>
            </w:r>
          </w:p>
          <w:p w:rsidR="007A6AC6" w:rsidRPr="008D6363" w:rsidRDefault="007A6AC6" w:rsidP="001A4444">
            <w:pPr>
              <w:tabs>
                <w:tab w:val="left" w:pos="4320"/>
                <w:tab w:val="left" w:pos="4500"/>
              </w:tabs>
              <w:rPr>
                <w:sz w:val="28"/>
                <w:szCs w:val="28"/>
                <w:lang w:val="en-US"/>
              </w:rPr>
            </w:pPr>
            <w:r w:rsidRPr="008D6363">
              <w:rPr>
                <w:b/>
                <w:sz w:val="28"/>
                <w:szCs w:val="28"/>
                <w:lang w:val="en-US"/>
              </w:rPr>
              <w:t xml:space="preserve">en </w:t>
            </w:r>
            <w:r w:rsidRPr="00736B0F">
              <w:rPr>
                <w:sz w:val="28"/>
                <w:szCs w:val="28"/>
                <w:lang w:val="en-US"/>
              </w:rPr>
              <w:t xml:space="preserve">- </w:t>
            </w:r>
            <w:r w:rsidRPr="008D6363">
              <w:rPr>
                <w:sz w:val="28"/>
                <w:szCs w:val="28"/>
                <w:lang w:val="uz-Cyrl-UZ"/>
              </w:rPr>
              <w:t xml:space="preserve">computer architecture </w:t>
            </w:r>
            <w:r w:rsidRPr="008D6363">
              <w:rPr>
                <w:sz w:val="28"/>
                <w:szCs w:val="28"/>
                <w:lang w:val="uz-Cyrl-UZ"/>
              </w:rPr>
              <w:br/>
            </w:r>
          </w:p>
        </w:tc>
        <w:tc>
          <w:tcPr>
            <w:tcW w:w="2921" w:type="pct"/>
          </w:tcPr>
          <w:p w:rsidR="007A6AC6" w:rsidRDefault="007A6AC6" w:rsidP="00E364BD">
            <w:pPr>
              <w:tabs>
                <w:tab w:val="left" w:pos="4320"/>
                <w:tab w:val="left" w:pos="4500"/>
              </w:tabs>
              <w:jc w:val="both"/>
              <w:rPr>
                <w:sz w:val="28"/>
                <w:szCs w:val="28"/>
                <w:lang w:val="uz-Cyrl-UZ"/>
              </w:rPr>
            </w:pPr>
            <w:r>
              <w:rPr>
                <w:sz w:val="28"/>
                <w:szCs w:val="28"/>
              </w:rPr>
              <w:t>О</w:t>
            </w:r>
            <w:r w:rsidRPr="004C00BB">
              <w:rPr>
                <w:sz w:val="28"/>
                <w:szCs w:val="28"/>
                <w:lang w:val="uz-Cyrl-UZ"/>
              </w:rPr>
              <w:t>рганизационная структура компьют</w:t>
            </w:r>
            <w:r w:rsidR="00B66EB0">
              <w:rPr>
                <w:sz w:val="28"/>
                <w:szCs w:val="28"/>
                <w:lang w:val="uz-Cyrl-UZ"/>
              </w:rPr>
              <w:t>ера</w:t>
            </w:r>
            <w:r>
              <w:rPr>
                <w:sz w:val="28"/>
                <w:szCs w:val="28"/>
              </w:rPr>
              <w:t>,</w:t>
            </w:r>
            <w:r w:rsidRPr="004C00BB">
              <w:rPr>
                <w:sz w:val="28"/>
                <w:szCs w:val="28"/>
                <w:lang w:val="uz-Cyrl-UZ"/>
              </w:rPr>
              <w:t xml:space="preserve"> включающая потоки данных, интерфейсы, аппаратное и программное обеспечение. </w:t>
            </w:r>
          </w:p>
          <w:p w:rsidR="007A6AC6" w:rsidRPr="00B66EB0" w:rsidRDefault="007A6AC6" w:rsidP="00E364BD">
            <w:pPr>
              <w:tabs>
                <w:tab w:val="left" w:pos="4320"/>
                <w:tab w:val="left" w:pos="4500"/>
              </w:tabs>
              <w:jc w:val="both"/>
              <w:rPr>
                <w:sz w:val="20"/>
                <w:szCs w:val="20"/>
              </w:rPr>
            </w:pPr>
          </w:p>
          <w:p w:rsidR="007A6AC6" w:rsidRDefault="007A6AC6" w:rsidP="00E364BD">
            <w:pPr>
              <w:tabs>
                <w:tab w:val="left" w:pos="4320"/>
                <w:tab w:val="left" w:pos="4500"/>
              </w:tabs>
              <w:jc w:val="both"/>
              <w:rPr>
                <w:sz w:val="28"/>
                <w:szCs w:val="28"/>
                <w:lang w:val="en-US"/>
              </w:rPr>
            </w:pPr>
            <w:r w:rsidRPr="0099137E">
              <w:rPr>
                <w:sz w:val="28"/>
                <w:szCs w:val="28"/>
                <w:lang w:val="en-US"/>
              </w:rPr>
              <w:t xml:space="preserve">Kompyuter </w:t>
            </w:r>
            <w:r>
              <w:rPr>
                <w:sz w:val="28"/>
                <w:szCs w:val="28"/>
                <w:lang w:val="uz-Cyrl-UZ"/>
              </w:rPr>
              <w:t xml:space="preserve"> tashkiliy strukturasi. </w:t>
            </w:r>
            <w:r w:rsidRPr="0099137E">
              <w:rPr>
                <w:sz w:val="28"/>
                <w:szCs w:val="28"/>
                <w:lang w:val="en-US"/>
              </w:rPr>
              <w:t>Ma’lumotlar oqimini, interfeyslar, apparat va dasturiy ta’mi</w:t>
            </w:r>
            <w:r w:rsidR="001B3040">
              <w:rPr>
                <w:sz w:val="28"/>
                <w:szCs w:val="28"/>
                <w:lang w:val="en-US"/>
              </w:rPr>
              <w:t>-</w:t>
            </w:r>
            <w:r w:rsidRPr="0099137E">
              <w:rPr>
                <w:sz w:val="28"/>
                <w:szCs w:val="28"/>
                <w:lang w:val="en-US"/>
              </w:rPr>
              <w:t>notni ichiga oladi.</w:t>
            </w:r>
          </w:p>
          <w:p w:rsidR="007A6AC6" w:rsidRPr="00B66EB0" w:rsidRDefault="007A6AC6" w:rsidP="00E364BD">
            <w:pPr>
              <w:tabs>
                <w:tab w:val="left" w:pos="4320"/>
                <w:tab w:val="left" w:pos="4500"/>
              </w:tabs>
              <w:jc w:val="both"/>
              <w:rPr>
                <w:sz w:val="20"/>
                <w:szCs w:val="20"/>
                <w:lang w:val="en-US"/>
              </w:rPr>
            </w:pPr>
          </w:p>
          <w:p w:rsidR="007A6AC6" w:rsidRPr="005C742E" w:rsidRDefault="007A6AC6" w:rsidP="00B66EB0">
            <w:pPr>
              <w:tabs>
                <w:tab w:val="left" w:pos="4320"/>
                <w:tab w:val="left" w:pos="4500"/>
              </w:tabs>
              <w:jc w:val="both"/>
              <w:rPr>
                <w:sz w:val="28"/>
                <w:szCs w:val="28"/>
              </w:rPr>
            </w:pPr>
            <w:r>
              <w:rPr>
                <w:sz w:val="28"/>
                <w:szCs w:val="28"/>
              </w:rPr>
              <w:t xml:space="preserve">Компьютер </w:t>
            </w:r>
            <w:r>
              <w:rPr>
                <w:sz w:val="28"/>
                <w:szCs w:val="28"/>
                <w:lang w:val="uz-Cyrl-UZ"/>
              </w:rPr>
              <w:t xml:space="preserve">ташкилий структураси. </w:t>
            </w:r>
            <w:r>
              <w:rPr>
                <w:sz w:val="28"/>
                <w:szCs w:val="28"/>
              </w:rPr>
              <w:t>Маълумотлар оқимини, интерфейслар, аппарат ва дастурий таъминотни ичига олади.</w:t>
            </w:r>
          </w:p>
          <w:p w:rsidR="001B3040" w:rsidRPr="005C742E" w:rsidRDefault="001B3040" w:rsidP="00B66EB0">
            <w:pPr>
              <w:tabs>
                <w:tab w:val="left" w:pos="4320"/>
                <w:tab w:val="left" w:pos="4500"/>
              </w:tabs>
              <w:jc w:val="both"/>
              <w:rPr>
                <w:sz w:val="28"/>
                <w:szCs w:val="28"/>
              </w:rPr>
            </w:pPr>
          </w:p>
        </w:tc>
      </w:tr>
      <w:tr w:rsidR="007A6AC6" w:rsidRPr="00D014D2" w:rsidTr="00A469BE">
        <w:trPr>
          <w:tblCellSpacing w:w="0" w:type="dxa"/>
          <w:jc w:val="center"/>
        </w:trPr>
        <w:tc>
          <w:tcPr>
            <w:tcW w:w="2079" w:type="pct"/>
          </w:tcPr>
          <w:p w:rsidR="007A6AC6" w:rsidRPr="00C8174F" w:rsidRDefault="007A6AC6" w:rsidP="00934225">
            <w:pPr>
              <w:tabs>
                <w:tab w:val="left" w:pos="4320"/>
                <w:tab w:val="left" w:pos="4500"/>
              </w:tabs>
              <w:rPr>
                <w:b/>
                <w:sz w:val="28"/>
                <w:szCs w:val="28"/>
                <w:lang w:val="uz-Cyrl-UZ"/>
              </w:rPr>
            </w:pPr>
            <w:r w:rsidRPr="00C8174F">
              <w:rPr>
                <w:b/>
                <w:sz w:val="28"/>
                <w:szCs w:val="28"/>
              </w:rPr>
              <w:t xml:space="preserve">Архитектура компьютера </w:t>
            </w:r>
            <w:r w:rsidR="008F3BDF">
              <w:rPr>
                <w:b/>
                <w:sz w:val="28"/>
                <w:szCs w:val="28"/>
              </w:rPr>
              <w:br/>
            </w:r>
            <w:r w:rsidRPr="00C8174F">
              <w:rPr>
                <w:b/>
                <w:sz w:val="28"/>
                <w:szCs w:val="28"/>
              </w:rPr>
              <w:t xml:space="preserve">с сокращенным набором </w:t>
            </w:r>
            <w:r w:rsidR="008F3BDF">
              <w:rPr>
                <w:b/>
                <w:sz w:val="28"/>
                <w:szCs w:val="28"/>
              </w:rPr>
              <w:br/>
            </w:r>
            <w:r w:rsidRPr="00C8174F">
              <w:rPr>
                <w:b/>
                <w:sz w:val="28"/>
                <w:szCs w:val="28"/>
              </w:rPr>
              <w:t>команд</w:t>
            </w:r>
          </w:p>
          <w:p w:rsidR="007A6AC6" w:rsidRPr="004D5EF9" w:rsidRDefault="007A6AC6" w:rsidP="00934225">
            <w:pPr>
              <w:tabs>
                <w:tab w:val="left" w:pos="4320"/>
                <w:tab w:val="left" w:pos="4500"/>
              </w:tabs>
              <w:rPr>
                <w:bCs/>
                <w:sz w:val="28"/>
                <w:szCs w:val="28"/>
                <w:lang w:val="en-US"/>
              </w:rPr>
            </w:pPr>
            <w:r w:rsidRPr="00EB4564">
              <w:rPr>
                <w:b/>
                <w:bCs/>
                <w:sz w:val="28"/>
                <w:szCs w:val="28"/>
                <w:lang w:val="en-US"/>
              </w:rPr>
              <w:t>uz</w:t>
            </w:r>
            <w:r w:rsidRPr="004D5EF9">
              <w:rPr>
                <w:b/>
                <w:bCs/>
                <w:sz w:val="28"/>
                <w:szCs w:val="28"/>
                <w:lang w:val="en-US"/>
              </w:rPr>
              <w:t xml:space="preserve"> </w:t>
            </w:r>
            <w:r>
              <w:rPr>
                <w:bCs/>
                <w:sz w:val="28"/>
                <w:szCs w:val="28"/>
                <w:lang w:val="en-US"/>
              </w:rPr>
              <w:t xml:space="preserve">- </w:t>
            </w:r>
            <w:r>
              <w:rPr>
                <w:bCs/>
                <w:sz w:val="28"/>
                <w:szCs w:val="28"/>
                <w:lang w:val="uz-Cyrl-UZ"/>
              </w:rPr>
              <w:t>qisqartirilgan  komandalar to‘plamiga ega kom</w:t>
            </w:r>
            <w:r w:rsidRPr="0099137E">
              <w:rPr>
                <w:bCs/>
                <w:sz w:val="28"/>
                <w:szCs w:val="28"/>
                <w:lang w:val="en-US"/>
              </w:rPr>
              <w:t xml:space="preserve">pyuter </w:t>
            </w:r>
            <w:r w:rsidR="0013517C">
              <w:rPr>
                <w:bCs/>
                <w:sz w:val="28"/>
                <w:szCs w:val="28"/>
                <w:lang w:val="en-US"/>
              </w:rPr>
              <w:br/>
            </w:r>
            <w:r w:rsidRPr="0099137E">
              <w:rPr>
                <w:bCs/>
                <w:sz w:val="28"/>
                <w:szCs w:val="28"/>
                <w:lang w:val="en-US"/>
              </w:rPr>
              <w:t>arxitekturasi</w:t>
            </w:r>
          </w:p>
          <w:p w:rsidR="007A6AC6" w:rsidRPr="00844AE4" w:rsidRDefault="00B66EB0" w:rsidP="00934225">
            <w:pPr>
              <w:tabs>
                <w:tab w:val="left" w:pos="4320"/>
                <w:tab w:val="left" w:pos="4500"/>
              </w:tabs>
              <w:rPr>
                <w:bCs/>
                <w:sz w:val="28"/>
                <w:szCs w:val="28"/>
              </w:rPr>
            </w:pPr>
            <w:r w:rsidRPr="005C742E">
              <w:rPr>
                <w:bCs/>
                <w:sz w:val="28"/>
                <w:szCs w:val="28"/>
                <w:lang w:val="en-US"/>
              </w:rPr>
              <w:t xml:space="preserve">      </w:t>
            </w:r>
            <w:r w:rsidR="007A6AC6">
              <w:rPr>
                <w:bCs/>
                <w:sz w:val="28"/>
                <w:szCs w:val="28"/>
                <w:lang w:val="uz-Cyrl-UZ"/>
              </w:rPr>
              <w:t>қисқартирилган  команда</w:t>
            </w:r>
            <w:r w:rsidRPr="00B66EB0">
              <w:rPr>
                <w:bCs/>
                <w:sz w:val="28"/>
                <w:szCs w:val="28"/>
              </w:rPr>
              <w:t>-</w:t>
            </w:r>
            <w:r w:rsidR="007A6AC6">
              <w:rPr>
                <w:bCs/>
                <w:sz w:val="28"/>
                <w:szCs w:val="28"/>
                <w:lang w:val="uz-Cyrl-UZ"/>
              </w:rPr>
              <w:t>лар тўпламига эга ком</w:t>
            </w:r>
            <w:r w:rsidR="007A6AC6">
              <w:rPr>
                <w:bCs/>
                <w:sz w:val="28"/>
                <w:szCs w:val="28"/>
              </w:rPr>
              <w:t>пьютер архитектураси</w:t>
            </w:r>
          </w:p>
          <w:p w:rsidR="007A6AC6" w:rsidRPr="00C8174F" w:rsidRDefault="007A6AC6" w:rsidP="00934225">
            <w:pPr>
              <w:tabs>
                <w:tab w:val="left" w:pos="4320"/>
                <w:tab w:val="left" w:pos="4500"/>
              </w:tabs>
              <w:rPr>
                <w:b/>
                <w:sz w:val="28"/>
                <w:szCs w:val="28"/>
                <w:lang w:val="en-US"/>
              </w:rPr>
            </w:pPr>
            <w:r w:rsidRPr="00DE4143">
              <w:rPr>
                <w:b/>
                <w:sz w:val="28"/>
                <w:szCs w:val="28"/>
                <w:lang w:val="en-US"/>
              </w:rPr>
              <w:t xml:space="preserve">en </w:t>
            </w:r>
            <w:r w:rsidRPr="00736B0F">
              <w:rPr>
                <w:sz w:val="28"/>
                <w:szCs w:val="28"/>
                <w:lang w:val="en-US"/>
              </w:rPr>
              <w:t>-</w:t>
            </w:r>
            <w:r w:rsidRPr="00C8174F">
              <w:rPr>
                <w:sz w:val="28"/>
                <w:szCs w:val="28"/>
                <w:lang w:val="en-US"/>
              </w:rPr>
              <w:t xml:space="preserve"> reduced instruction set </w:t>
            </w:r>
            <w:r w:rsidR="008F3BDF" w:rsidRPr="008F3BDF">
              <w:rPr>
                <w:sz w:val="28"/>
                <w:szCs w:val="28"/>
                <w:lang w:val="en-US"/>
              </w:rPr>
              <w:br/>
            </w:r>
            <w:r w:rsidRPr="00C8174F">
              <w:rPr>
                <w:sz w:val="28"/>
                <w:szCs w:val="28"/>
                <w:lang w:val="en-US"/>
              </w:rPr>
              <w:t>computer</w:t>
            </w:r>
            <w:r w:rsidRPr="00C8174F">
              <w:rPr>
                <w:sz w:val="28"/>
                <w:szCs w:val="28"/>
                <w:lang w:val="uz-Cyrl-UZ"/>
              </w:rPr>
              <w:t xml:space="preserve"> </w:t>
            </w:r>
          </w:p>
        </w:tc>
        <w:tc>
          <w:tcPr>
            <w:tcW w:w="2921" w:type="pct"/>
          </w:tcPr>
          <w:p w:rsidR="00B66EB0" w:rsidRPr="005C742E" w:rsidRDefault="007A6AC6" w:rsidP="00E364BD">
            <w:pPr>
              <w:jc w:val="both"/>
              <w:rPr>
                <w:sz w:val="28"/>
                <w:szCs w:val="28"/>
              </w:rPr>
            </w:pPr>
            <w:r>
              <w:rPr>
                <w:sz w:val="28"/>
                <w:szCs w:val="28"/>
              </w:rPr>
              <w:t xml:space="preserve">Архитектура процессоров, построенная на основе сокращенного набора быстро исполняемых машинных команд. </w:t>
            </w:r>
          </w:p>
          <w:p w:rsidR="00B66EB0" w:rsidRPr="005C742E" w:rsidRDefault="00B66EB0" w:rsidP="00E364BD">
            <w:pPr>
              <w:jc w:val="both"/>
              <w:rPr>
                <w:sz w:val="28"/>
                <w:szCs w:val="28"/>
              </w:rPr>
            </w:pPr>
          </w:p>
          <w:p w:rsidR="007A6AC6" w:rsidRDefault="007A6AC6" w:rsidP="00E364BD">
            <w:pPr>
              <w:jc w:val="both"/>
              <w:rPr>
                <w:sz w:val="28"/>
                <w:szCs w:val="28"/>
                <w:lang w:val="en-US"/>
              </w:rPr>
            </w:pPr>
            <w:r w:rsidRPr="0099137E">
              <w:rPr>
                <w:sz w:val="28"/>
                <w:szCs w:val="28"/>
                <w:lang w:val="en-US"/>
              </w:rPr>
              <w:t>Tez bajariladigan mashina komandalarining qisqartirilgan to‘plami</w:t>
            </w:r>
            <w:r>
              <w:rPr>
                <w:sz w:val="28"/>
                <w:szCs w:val="28"/>
                <w:lang w:val="uz-Cyrl-UZ"/>
              </w:rPr>
              <w:t xml:space="preserve"> asosida tuzilgan protses</w:t>
            </w:r>
            <w:r w:rsidR="0013517C">
              <w:rPr>
                <w:sz w:val="28"/>
                <w:szCs w:val="28"/>
                <w:lang w:val="en-US"/>
              </w:rPr>
              <w:t>-</w:t>
            </w:r>
            <w:r>
              <w:rPr>
                <w:sz w:val="28"/>
                <w:szCs w:val="28"/>
                <w:lang w:val="uz-Cyrl-UZ"/>
              </w:rPr>
              <w:t>sorlar arxitekturasi.</w:t>
            </w:r>
          </w:p>
          <w:p w:rsidR="007A6AC6" w:rsidRPr="00B66EB0" w:rsidRDefault="007A6AC6" w:rsidP="00E364BD">
            <w:pPr>
              <w:jc w:val="both"/>
              <w:rPr>
                <w:sz w:val="28"/>
                <w:szCs w:val="28"/>
                <w:lang w:val="en-US"/>
              </w:rPr>
            </w:pPr>
          </w:p>
          <w:p w:rsidR="007A6AC6" w:rsidRPr="005C742E" w:rsidRDefault="007A6AC6" w:rsidP="00E364BD">
            <w:pPr>
              <w:jc w:val="both"/>
              <w:rPr>
                <w:sz w:val="28"/>
                <w:szCs w:val="28"/>
              </w:rPr>
            </w:pPr>
            <w:r>
              <w:rPr>
                <w:sz w:val="28"/>
                <w:szCs w:val="28"/>
              </w:rPr>
              <w:t>Тез бажариладиган машина командаларининг қисқартирилган тўплами</w:t>
            </w:r>
            <w:r>
              <w:rPr>
                <w:sz w:val="28"/>
                <w:szCs w:val="28"/>
                <w:lang w:val="uz-Cyrl-UZ"/>
              </w:rPr>
              <w:t xml:space="preserve"> асосида тузил</w:t>
            </w:r>
            <w:r w:rsidR="00B66EB0" w:rsidRPr="00B66EB0">
              <w:rPr>
                <w:sz w:val="28"/>
                <w:szCs w:val="28"/>
              </w:rPr>
              <w:t>-</w:t>
            </w:r>
            <w:r>
              <w:rPr>
                <w:sz w:val="28"/>
                <w:szCs w:val="28"/>
                <w:lang w:val="uz-Cyrl-UZ"/>
              </w:rPr>
              <w:t>ган процессорлар архитектураси.</w:t>
            </w:r>
          </w:p>
          <w:p w:rsidR="001B3040" w:rsidRPr="005C742E" w:rsidRDefault="001B3040" w:rsidP="00E364BD">
            <w:pPr>
              <w:jc w:val="both"/>
              <w:rPr>
                <w:color w:val="000000"/>
                <w:sz w:val="26"/>
                <w:szCs w:val="26"/>
              </w:rPr>
            </w:pPr>
          </w:p>
        </w:tc>
      </w:tr>
      <w:tr w:rsidR="007A6AC6" w:rsidRPr="00D61F42" w:rsidTr="00A469BE">
        <w:trPr>
          <w:tblCellSpacing w:w="0" w:type="dxa"/>
          <w:jc w:val="center"/>
        </w:trPr>
        <w:tc>
          <w:tcPr>
            <w:tcW w:w="2079" w:type="pct"/>
          </w:tcPr>
          <w:p w:rsidR="007A6AC6" w:rsidRPr="0065320F" w:rsidRDefault="007A6AC6" w:rsidP="004E5BD5">
            <w:pPr>
              <w:tabs>
                <w:tab w:val="left" w:pos="4320"/>
                <w:tab w:val="left" w:pos="4500"/>
              </w:tabs>
              <w:rPr>
                <w:b/>
                <w:sz w:val="28"/>
                <w:szCs w:val="28"/>
                <w:lang w:val="uz-Cyrl-UZ"/>
              </w:rPr>
            </w:pPr>
            <w:r w:rsidRPr="00844AE4">
              <w:rPr>
                <w:b/>
                <w:sz w:val="28"/>
                <w:szCs w:val="28"/>
                <w:lang w:val="uz-Cyrl-UZ"/>
              </w:rPr>
              <w:t>Архитектура межпрограммных связей</w:t>
            </w:r>
          </w:p>
          <w:p w:rsidR="007A6AC6" w:rsidRPr="00035C59" w:rsidRDefault="007A6AC6"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Pr>
                <w:sz w:val="28"/>
                <w:szCs w:val="28"/>
                <w:lang w:val="uz-Cyrl-UZ"/>
              </w:rPr>
              <w:t>dasturlararo</w:t>
            </w:r>
            <w:r w:rsidRPr="00D61F42">
              <w:rPr>
                <w:sz w:val="28"/>
                <w:szCs w:val="28"/>
                <w:lang w:val="uz-Cyrl-UZ"/>
              </w:rPr>
              <w:t xml:space="preserve"> </w:t>
            </w:r>
            <w:r>
              <w:rPr>
                <w:sz w:val="28"/>
                <w:szCs w:val="28"/>
                <w:lang w:val="uz-Cyrl-UZ"/>
              </w:rPr>
              <w:t>aloqalar</w:t>
            </w:r>
            <w:r w:rsidRPr="00D61F42">
              <w:rPr>
                <w:sz w:val="28"/>
                <w:szCs w:val="28"/>
                <w:lang w:val="uz-Cyrl-UZ"/>
              </w:rPr>
              <w:t xml:space="preserve"> </w:t>
            </w:r>
            <w:r>
              <w:rPr>
                <w:sz w:val="28"/>
                <w:szCs w:val="28"/>
                <w:lang w:val="uz-Cyrl-UZ"/>
              </w:rPr>
              <w:t>arxitekturasi</w:t>
            </w:r>
          </w:p>
          <w:p w:rsidR="007A6AC6" w:rsidRDefault="007A6AC6" w:rsidP="004E5BD5">
            <w:pPr>
              <w:tabs>
                <w:tab w:val="left" w:pos="4320"/>
                <w:tab w:val="left" w:pos="4500"/>
              </w:tabs>
              <w:rPr>
                <w:sz w:val="28"/>
                <w:szCs w:val="28"/>
                <w:lang w:val="en-US"/>
              </w:rPr>
            </w:pPr>
            <w:r>
              <w:rPr>
                <w:b/>
                <w:sz w:val="28"/>
                <w:szCs w:val="28"/>
                <w:lang w:val="uz-Cyrl-UZ"/>
              </w:rPr>
              <w:t xml:space="preserve">      </w:t>
            </w:r>
            <w:r w:rsidRPr="00D61F42">
              <w:rPr>
                <w:sz w:val="28"/>
                <w:szCs w:val="28"/>
                <w:lang w:val="uz-Cyrl-UZ"/>
              </w:rPr>
              <w:t>дастурлараро алоқалар архитектураси</w:t>
            </w:r>
          </w:p>
          <w:p w:rsidR="007A6AC6" w:rsidRPr="0065320F" w:rsidRDefault="007A6AC6" w:rsidP="0065320F">
            <w:pPr>
              <w:tabs>
                <w:tab w:val="left" w:pos="4320"/>
                <w:tab w:val="left" w:pos="4500"/>
              </w:tabs>
              <w:rPr>
                <w:sz w:val="28"/>
                <w:szCs w:val="28"/>
                <w:lang w:val="uz-Cyrl-UZ"/>
              </w:rPr>
            </w:pPr>
            <w:r w:rsidRPr="00F93C90">
              <w:rPr>
                <w:b/>
                <w:sz w:val="28"/>
                <w:szCs w:val="28"/>
                <w:lang w:val="en-US"/>
              </w:rPr>
              <w:t xml:space="preserve">en </w:t>
            </w:r>
            <w:r w:rsidRPr="00736B0F">
              <w:rPr>
                <w:sz w:val="28"/>
                <w:szCs w:val="28"/>
                <w:lang w:val="en-US"/>
              </w:rPr>
              <w:t xml:space="preserve">- </w:t>
            </w:r>
            <w:r w:rsidRPr="0065320F">
              <w:rPr>
                <w:sz w:val="28"/>
                <w:szCs w:val="28"/>
                <w:lang w:val="en-US"/>
              </w:rPr>
              <w:t xml:space="preserve">interapplication </w:t>
            </w:r>
            <w:r w:rsidR="00DC41EC">
              <w:rPr>
                <w:sz w:val="28"/>
                <w:szCs w:val="28"/>
                <w:lang w:val="en-US"/>
              </w:rPr>
              <w:br/>
            </w:r>
            <w:r w:rsidRPr="0065320F">
              <w:rPr>
                <w:sz w:val="28"/>
                <w:szCs w:val="28"/>
                <w:lang w:val="en-US"/>
              </w:rPr>
              <w:t xml:space="preserve">communication architecture </w:t>
            </w:r>
          </w:p>
          <w:p w:rsidR="007A6AC6" w:rsidRPr="00F93C90" w:rsidRDefault="007A6AC6" w:rsidP="004E5BD5">
            <w:pPr>
              <w:tabs>
                <w:tab w:val="left" w:pos="4320"/>
                <w:tab w:val="left" w:pos="4500"/>
              </w:tabs>
              <w:rPr>
                <w:sz w:val="28"/>
                <w:szCs w:val="28"/>
                <w:lang w:val="en-US"/>
              </w:rPr>
            </w:pPr>
          </w:p>
        </w:tc>
        <w:tc>
          <w:tcPr>
            <w:tcW w:w="2921" w:type="pct"/>
          </w:tcPr>
          <w:p w:rsidR="007A6AC6" w:rsidRDefault="007A6AC6" w:rsidP="004E5BD5">
            <w:pPr>
              <w:tabs>
                <w:tab w:val="left" w:pos="4320"/>
                <w:tab w:val="left" w:pos="4500"/>
              </w:tabs>
              <w:jc w:val="both"/>
              <w:rPr>
                <w:sz w:val="28"/>
                <w:szCs w:val="28"/>
                <w:lang w:val="uz-Cyrl-UZ"/>
              </w:rPr>
            </w:pPr>
            <w:r>
              <w:rPr>
                <w:sz w:val="28"/>
                <w:szCs w:val="28"/>
              </w:rPr>
              <w:t>Спецификация, предусматривающая организацию эффективной работы сетевых компьютеров и тонких клиентов.</w:t>
            </w:r>
          </w:p>
          <w:p w:rsidR="007A6AC6" w:rsidRPr="00DE4857" w:rsidRDefault="007A6AC6" w:rsidP="004E5BD5">
            <w:pPr>
              <w:tabs>
                <w:tab w:val="left" w:pos="4320"/>
                <w:tab w:val="left" w:pos="4500"/>
              </w:tabs>
              <w:jc w:val="both"/>
              <w:rPr>
                <w:sz w:val="28"/>
                <w:szCs w:val="28"/>
              </w:rPr>
            </w:pPr>
          </w:p>
          <w:p w:rsidR="007A6AC6" w:rsidRPr="00DE4857" w:rsidRDefault="007A6AC6" w:rsidP="004E5BD5">
            <w:pPr>
              <w:tabs>
                <w:tab w:val="left" w:pos="4320"/>
                <w:tab w:val="left" w:pos="4500"/>
              </w:tabs>
              <w:jc w:val="both"/>
              <w:rPr>
                <w:sz w:val="28"/>
                <w:szCs w:val="28"/>
              </w:rPr>
            </w:pPr>
            <w:r w:rsidRPr="0099137E">
              <w:rPr>
                <w:sz w:val="28"/>
                <w:szCs w:val="28"/>
                <w:lang w:val="uz-Cyrl-UZ"/>
              </w:rPr>
              <w:t>Tarmoq kompyuterlari va nozik mijozlarning samarali ishlashini tashkil qilish ko‘zda tutiladigan spetsifikatsiya.</w:t>
            </w:r>
          </w:p>
          <w:p w:rsidR="007A6AC6" w:rsidRPr="00DE4857" w:rsidRDefault="007A6AC6" w:rsidP="004E5BD5">
            <w:pPr>
              <w:tabs>
                <w:tab w:val="left" w:pos="4320"/>
                <w:tab w:val="left" w:pos="4500"/>
              </w:tabs>
              <w:jc w:val="both"/>
              <w:rPr>
                <w:sz w:val="28"/>
                <w:szCs w:val="28"/>
              </w:rPr>
            </w:pPr>
          </w:p>
          <w:p w:rsidR="007A6AC6" w:rsidRPr="00D61F42" w:rsidRDefault="007A6AC6" w:rsidP="004E5BD5">
            <w:pPr>
              <w:tabs>
                <w:tab w:val="left" w:pos="4320"/>
                <w:tab w:val="left" w:pos="4500"/>
              </w:tabs>
              <w:jc w:val="both"/>
              <w:rPr>
                <w:sz w:val="28"/>
                <w:szCs w:val="28"/>
              </w:rPr>
            </w:pPr>
            <w:r>
              <w:rPr>
                <w:sz w:val="28"/>
                <w:szCs w:val="28"/>
              </w:rPr>
              <w:t>Тармоқ компьютерлари ва нозик мижозларнинг самарали ишлашини ташкил қилиш кўзда тутиладиган спецификация.</w:t>
            </w:r>
          </w:p>
        </w:tc>
      </w:tr>
      <w:tr w:rsidR="007A6AC6" w:rsidRPr="003E387B" w:rsidTr="00A469BE">
        <w:trPr>
          <w:tblCellSpacing w:w="0" w:type="dxa"/>
          <w:jc w:val="center"/>
        </w:trPr>
        <w:tc>
          <w:tcPr>
            <w:tcW w:w="2079" w:type="pct"/>
          </w:tcPr>
          <w:p w:rsidR="007A6AC6" w:rsidRPr="00DE4143" w:rsidRDefault="007A6AC6" w:rsidP="00934225">
            <w:pPr>
              <w:tabs>
                <w:tab w:val="left" w:pos="4320"/>
                <w:tab w:val="left" w:pos="4500"/>
              </w:tabs>
              <w:rPr>
                <w:b/>
                <w:sz w:val="28"/>
                <w:szCs w:val="28"/>
                <w:lang w:val="uz-Cyrl-UZ"/>
              </w:rPr>
            </w:pPr>
            <w:r w:rsidRPr="00DE4143">
              <w:rPr>
                <w:b/>
                <w:sz w:val="28"/>
                <w:szCs w:val="28"/>
              </w:rPr>
              <w:lastRenderedPageBreak/>
              <w:t>Архитектура с распределенной разделяемой памятью</w:t>
            </w:r>
          </w:p>
          <w:p w:rsidR="007A6AC6" w:rsidRDefault="007A6AC6" w:rsidP="00934225">
            <w:pPr>
              <w:tabs>
                <w:tab w:val="left" w:pos="4320"/>
                <w:tab w:val="left" w:pos="4500"/>
              </w:tabs>
              <w:rPr>
                <w:bCs/>
                <w:color w:val="000000"/>
                <w:sz w:val="28"/>
                <w:szCs w:val="28"/>
                <w:lang w:val="uz-Cyrl-UZ"/>
              </w:rPr>
            </w:pPr>
            <w:r w:rsidRPr="00687184">
              <w:rPr>
                <w:b/>
                <w:bCs/>
                <w:color w:val="000000"/>
                <w:sz w:val="28"/>
                <w:szCs w:val="28"/>
                <w:lang w:val="uz-Cyrl-UZ"/>
              </w:rPr>
              <w:t xml:space="preserve">uz </w:t>
            </w:r>
            <w:r w:rsidRPr="00687184">
              <w:rPr>
                <w:bCs/>
                <w:color w:val="000000"/>
                <w:sz w:val="28"/>
                <w:szCs w:val="28"/>
                <w:lang w:val="uz-Cyrl-UZ"/>
              </w:rPr>
              <w:t>-</w:t>
            </w:r>
            <w:r w:rsidRPr="0099137E">
              <w:rPr>
                <w:sz w:val="28"/>
                <w:szCs w:val="28"/>
                <w:lang w:val="uz-Cyrl-UZ"/>
              </w:rPr>
              <w:t xml:space="preserve"> t</w:t>
            </w:r>
            <w:r>
              <w:rPr>
                <w:sz w:val="28"/>
                <w:szCs w:val="28"/>
                <w:lang w:val="uz-Cyrl-UZ"/>
              </w:rPr>
              <w:t>aqsimlangan</w:t>
            </w:r>
            <w:r w:rsidRPr="00A40DCD">
              <w:rPr>
                <w:sz w:val="28"/>
                <w:szCs w:val="28"/>
                <w:lang w:val="uz-Cyrl-UZ"/>
              </w:rPr>
              <w:t xml:space="preserve">, </w:t>
            </w:r>
            <w:r>
              <w:rPr>
                <w:sz w:val="28"/>
                <w:szCs w:val="28"/>
                <w:lang w:val="uz-Cyrl-UZ"/>
              </w:rPr>
              <w:t>ajratiladigan</w:t>
            </w:r>
            <w:r w:rsidRPr="00A40DCD">
              <w:rPr>
                <w:sz w:val="28"/>
                <w:szCs w:val="28"/>
                <w:lang w:val="uz-Cyrl-UZ"/>
              </w:rPr>
              <w:t xml:space="preserve"> </w:t>
            </w:r>
            <w:r>
              <w:rPr>
                <w:sz w:val="28"/>
                <w:szCs w:val="28"/>
                <w:lang w:val="uz-Cyrl-UZ"/>
              </w:rPr>
              <w:t>xotirali</w:t>
            </w:r>
            <w:r w:rsidRPr="00A40DCD">
              <w:rPr>
                <w:sz w:val="28"/>
                <w:szCs w:val="28"/>
                <w:lang w:val="uz-Cyrl-UZ"/>
              </w:rPr>
              <w:t xml:space="preserve"> </w:t>
            </w:r>
            <w:r>
              <w:rPr>
                <w:sz w:val="28"/>
                <w:szCs w:val="28"/>
                <w:lang w:val="uz-Cyrl-UZ"/>
              </w:rPr>
              <w:t>arxitektura</w:t>
            </w:r>
          </w:p>
          <w:p w:rsidR="007A6AC6" w:rsidRPr="002E1A74" w:rsidRDefault="007A6AC6" w:rsidP="00934225">
            <w:pPr>
              <w:tabs>
                <w:tab w:val="left" w:pos="4320"/>
                <w:tab w:val="left" w:pos="4500"/>
              </w:tabs>
              <w:rPr>
                <w:sz w:val="28"/>
                <w:szCs w:val="28"/>
                <w:lang w:val="uz-Cyrl-UZ"/>
              </w:rPr>
            </w:pPr>
            <w:r>
              <w:rPr>
                <w:b/>
                <w:sz w:val="28"/>
                <w:szCs w:val="28"/>
                <w:lang w:val="uz-Cyrl-UZ"/>
              </w:rPr>
              <w:t xml:space="preserve">      </w:t>
            </w:r>
            <w:r w:rsidRPr="00DE4857">
              <w:rPr>
                <w:sz w:val="28"/>
                <w:szCs w:val="28"/>
                <w:lang w:val="uz-Cyrl-UZ"/>
              </w:rPr>
              <w:t>т</w:t>
            </w:r>
            <w:r w:rsidRPr="00A40DCD">
              <w:rPr>
                <w:sz w:val="28"/>
                <w:szCs w:val="28"/>
                <w:lang w:val="uz-Cyrl-UZ"/>
              </w:rPr>
              <w:t>ақсимланган, ажратиладиган хотирали архитектура</w:t>
            </w:r>
          </w:p>
          <w:p w:rsidR="007A6AC6" w:rsidRPr="00DE4143" w:rsidRDefault="007A6AC6" w:rsidP="00DE4143">
            <w:pPr>
              <w:tabs>
                <w:tab w:val="left" w:pos="4320"/>
                <w:tab w:val="left" w:pos="4500"/>
              </w:tabs>
              <w:rPr>
                <w:sz w:val="28"/>
                <w:szCs w:val="28"/>
                <w:lang w:val="uz-Cyrl-UZ"/>
              </w:rPr>
            </w:pPr>
            <w:r w:rsidRPr="002E1A74">
              <w:rPr>
                <w:b/>
                <w:sz w:val="28"/>
                <w:szCs w:val="28"/>
                <w:lang w:val="uz-Cyrl-UZ"/>
              </w:rPr>
              <w:t xml:space="preserve">en </w:t>
            </w:r>
            <w:r w:rsidRPr="00736B0F">
              <w:rPr>
                <w:sz w:val="28"/>
                <w:szCs w:val="28"/>
                <w:lang w:val="uz-Cyrl-UZ"/>
              </w:rPr>
              <w:t>-</w:t>
            </w:r>
            <w:r w:rsidRPr="002E1A74">
              <w:rPr>
                <w:sz w:val="28"/>
                <w:szCs w:val="28"/>
                <w:lang w:val="uz-Cyrl-UZ"/>
              </w:rPr>
              <w:t xml:space="preserve"> non-uniform memory architecture</w:t>
            </w:r>
          </w:p>
          <w:p w:rsidR="007A6AC6" w:rsidRPr="002E1A74" w:rsidRDefault="007A6AC6" w:rsidP="00934225">
            <w:pPr>
              <w:tabs>
                <w:tab w:val="left" w:pos="4320"/>
                <w:tab w:val="left" w:pos="4500"/>
              </w:tabs>
              <w:rPr>
                <w:sz w:val="28"/>
                <w:szCs w:val="28"/>
                <w:lang w:val="uz-Cyrl-UZ"/>
              </w:rPr>
            </w:pPr>
          </w:p>
        </w:tc>
        <w:tc>
          <w:tcPr>
            <w:tcW w:w="2921" w:type="pct"/>
          </w:tcPr>
          <w:p w:rsidR="007A6AC6" w:rsidRDefault="007A6AC6" w:rsidP="00E364BD">
            <w:pPr>
              <w:tabs>
                <w:tab w:val="left" w:pos="4320"/>
                <w:tab w:val="left" w:pos="4500"/>
              </w:tabs>
              <w:jc w:val="both"/>
              <w:rPr>
                <w:sz w:val="28"/>
                <w:szCs w:val="28"/>
                <w:lang w:val="uz-Cyrl-UZ"/>
              </w:rPr>
            </w:pPr>
            <w:r>
              <w:rPr>
                <w:sz w:val="28"/>
                <w:szCs w:val="28"/>
              </w:rPr>
              <w:t xml:space="preserve">Архитектура памяти многопроцессорной системы, в которой время доступа в память зависит от ее расположения. Для этого процессоры организуются в небольшие группы, каждая из которых имеет собственный общий пул ОЗУ. </w:t>
            </w:r>
          </w:p>
          <w:p w:rsidR="007A6AC6" w:rsidRPr="00DE4857" w:rsidRDefault="007A6AC6" w:rsidP="00E364BD">
            <w:pPr>
              <w:tabs>
                <w:tab w:val="left" w:pos="4320"/>
                <w:tab w:val="left" w:pos="4500"/>
              </w:tabs>
              <w:jc w:val="both"/>
              <w:rPr>
                <w:sz w:val="28"/>
                <w:szCs w:val="28"/>
              </w:rPr>
            </w:pPr>
          </w:p>
          <w:p w:rsidR="007A6AC6" w:rsidRDefault="007A6AC6" w:rsidP="00E364BD">
            <w:pPr>
              <w:tabs>
                <w:tab w:val="left" w:pos="4320"/>
                <w:tab w:val="left" w:pos="4500"/>
              </w:tabs>
              <w:jc w:val="both"/>
              <w:rPr>
                <w:sz w:val="28"/>
                <w:szCs w:val="28"/>
                <w:lang w:val="en-US"/>
              </w:rPr>
            </w:pPr>
            <w:r w:rsidRPr="0099137E">
              <w:rPr>
                <w:sz w:val="28"/>
                <w:szCs w:val="28"/>
                <w:lang w:val="en-US"/>
              </w:rPr>
              <w:t>Ko‘p protsessorli tizim xotirasining arxitek</w:t>
            </w:r>
            <w:r w:rsidR="001B3040">
              <w:rPr>
                <w:sz w:val="28"/>
                <w:szCs w:val="28"/>
                <w:lang w:val="en-US"/>
              </w:rPr>
              <w:t>-</w:t>
            </w:r>
            <w:r w:rsidRPr="0099137E">
              <w:rPr>
                <w:sz w:val="28"/>
                <w:szCs w:val="28"/>
                <w:lang w:val="en-US"/>
              </w:rPr>
              <w:t>turasi. Bunda xotiradan erkin foydalanish vaqti uning joylash</w:t>
            </w:r>
            <w:r>
              <w:rPr>
                <w:sz w:val="28"/>
                <w:szCs w:val="28"/>
                <w:lang w:val="uz-Cyrl-UZ"/>
              </w:rPr>
              <w:t>i</w:t>
            </w:r>
            <w:r w:rsidRPr="0099137E">
              <w:rPr>
                <w:sz w:val="28"/>
                <w:szCs w:val="28"/>
                <w:lang w:val="en-US"/>
              </w:rPr>
              <w:t xml:space="preserve">shiga bog‘liq bo‘ladi. Buning uchun, protsessorlar, har biri o‘zining umumiy </w:t>
            </w:r>
            <w:r>
              <w:rPr>
                <w:sz w:val="28"/>
                <w:szCs w:val="28"/>
                <w:lang w:val="en-US"/>
              </w:rPr>
              <w:t>OXQ</w:t>
            </w:r>
            <w:r w:rsidRPr="0099137E">
              <w:rPr>
                <w:sz w:val="28"/>
                <w:szCs w:val="28"/>
                <w:lang w:val="en-US"/>
              </w:rPr>
              <w:t xml:space="preserve"> puliga ega bo‘lgan kichik guruhlarga birlashtiriladi.</w:t>
            </w:r>
          </w:p>
          <w:p w:rsidR="007A6AC6" w:rsidRDefault="007A6AC6" w:rsidP="00E364BD">
            <w:pPr>
              <w:tabs>
                <w:tab w:val="left" w:pos="4320"/>
                <w:tab w:val="left" w:pos="4500"/>
              </w:tabs>
              <w:jc w:val="both"/>
              <w:rPr>
                <w:sz w:val="28"/>
                <w:szCs w:val="28"/>
                <w:lang w:val="uz-Cyrl-UZ"/>
              </w:rPr>
            </w:pPr>
          </w:p>
          <w:p w:rsidR="00DC41EC" w:rsidRPr="001B3040" w:rsidRDefault="007A6AC6" w:rsidP="00E364BD">
            <w:pPr>
              <w:tabs>
                <w:tab w:val="left" w:pos="4320"/>
                <w:tab w:val="left" w:pos="4500"/>
              </w:tabs>
              <w:jc w:val="both"/>
              <w:rPr>
                <w:sz w:val="28"/>
                <w:szCs w:val="28"/>
              </w:rPr>
            </w:pPr>
            <w:r>
              <w:rPr>
                <w:sz w:val="28"/>
                <w:szCs w:val="28"/>
              </w:rPr>
              <w:t>Кўп процессорли тизим хотирасининг архитектураси. Бунда хотирадан эркин фойдаланиш вақти унинг жойлаш</w:t>
            </w:r>
            <w:r>
              <w:rPr>
                <w:sz w:val="28"/>
                <w:szCs w:val="28"/>
                <w:lang w:val="uz-Cyrl-UZ"/>
              </w:rPr>
              <w:t>и</w:t>
            </w:r>
            <w:r>
              <w:rPr>
                <w:sz w:val="28"/>
                <w:szCs w:val="28"/>
              </w:rPr>
              <w:t>шига боғлиқ бўлади. Бунинг учун, процессорлар, ҳар бири ўзининг умумий ОХҚ пулига эга бўлган кичик гуруҳларга бирлаштирилади.</w:t>
            </w:r>
          </w:p>
        </w:tc>
      </w:tr>
      <w:tr w:rsidR="007A6AC6" w:rsidRPr="00046C3F" w:rsidTr="00A469BE">
        <w:trPr>
          <w:tblCellSpacing w:w="0" w:type="dxa"/>
          <w:jc w:val="center"/>
        </w:trPr>
        <w:tc>
          <w:tcPr>
            <w:tcW w:w="2079" w:type="pct"/>
          </w:tcPr>
          <w:p w:rsidR="007A6AC6" w:rsidRPr="000F6207" w:rsidRDefault="007A6AC6" w:rsidP="00934225">
            <w:pPr>
              <w:rPr>
                <w:b/>
                <w:bCs/>
                <w:color w:val="000000"/>
                <w:sz w:val="28"/>
                <w:szCs w:val="28"/>
                <w:lang w:val="uz-Cyrl-UZ"/>
              </w:rPr>
            </w:pPr>
            <w:r w:rsidRPr="00844AE4">
              <w:rPr>
                <w:b/>
                <w:sz w:val="28"/>
                <w:szCs w:val="28"/>
                <w:lang w:val="uz-Cyrl-UZ"/>
              </w:rPr>
              <w:t>Архитектура системных приложений</w:t>
            </w:r>
            <w:r w:rsidRPr="000F6207">
              <w:rPr>
                <w:b/>
                <w:bCs/>
                <w:color w:val="000000"/>
                <w:sz w:val="28"/>
                <w:szCs w:val="28"/>
                <w:lang w:val="uz-Cyrl-UZ"/>
              </w:rPr>
              <w:t xml:space="preserve"> </w:t>
            </w:r>
          </w:p>
          <w:p w:rsidR="007A6AC6" w:rsidRDefault="007A6AC6" w:rsidP="00934225">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tizim</w:t>
            </w:r>
            <w:r w:rsidRPr="00C14FF6">
              <w:rPr>
                <w:bCs/>
                <w:color w:val="000000"/>
                <w:sz w:val="28"/>
                <w:szCs w:val="28"/>
                <w:lang w:val="uz-Cyrl-UZ"/>
              </w:rPr>
              <w:t xml:space="preserve"> </w:t>
            </w:r>
            <w:r>
              <w:rPr>
                <w:bCs/>
                <w:color w:val="000000"/>
                <w:sz w:val="28"/>
                <w:szCs w:val="28"/>
                <w:lang w:val="uz-Cyrl-UZ"/>
              </w:rPr>
              <w:t>ilovalari</w:t>
            </w:r>
            <w:r w:rsidRPr="00C14FF6">
              <w:rPr>
                <w:bCs/>
                <w:color w:val="000000"/>
                <w:sz w:val="28"/>
                <w:szCs w:val="28"/>
                <w:lang w:val="uz-Cyrl-UZ"/>
              </w:rPr>
              <w:t xml:space="preserve"> </w:t>
            </w:r>
            <w:r>
              <w:rPr>
                <w:bCs/>
                <w:color w:val="000000"/>
                <w:sz w:val="28"/>
                <w:szCs w:val="28"/>
                <w:lang w:val="uz-Cyrl-UZ"/>
              </w:rPr>
              <w:t>arxitektura</w:t>
            </w:r>
            <w:r w:rsidRPr="00B7773A">
              <w:rPr>
                <w:bCs/>
                <w:color w:val="000000"/>
                <w:sz w:val="28"/>
                <w:szCs w:val="28"/>
                <w:lang w:val="uz-Cyrl-UZ"/>
              </w:rPr>
              <w:t>si</w:t>
            </w:r>
          </w:p>
          <w:p w:rsidR="007A6AC6" w:rsidRDefault="007A6AC6" w:rsidP="00C8174F">
            <w:pPr>
              <w:tabs>
                <w:tab w:val="left" w:pos="4320"/>
                <w:tab w:val="left" w:pos="4500"/>
              </w:tabs>
              <w:rPr>
                <w:sz w:val="28"/>
                <w:szCs w:val="28"/>
                <w:lang w:val="en-US"/>
              </w:rPr>
            </w:pPr>
            <w:r w:rsidRPr="00C14FF6">
              <w:rPr>
                <w:b/>
                <w:bCs/>
                <w:color w:val="000000"/>
                <w:sz w:val="28"/>
                <w:szCs w:val="28"/>
                <w:lang w:val="uz-Cyrl-UZ"/>
              </w:rPr>
              <w:t xml:space="preserve">       </w:t>
            </w:r>
            <w:r w:rsidRPr="00C14FF6">
              <w:rPr>
                <w:bCs/>
                <w:color w:val="000000"/>
                <w:sz w:val="28"/>
                <w:szCs w:val="28"/>
                <w:lang w:val="uz-Cyrl-UZ"/>
              </w:rPr>
              <w:t>тизим иловалари архитектура</w:t>
            </w:r>
            <w:r w:rsidRPr="00B7773A">
              <w:rPr>
                <w:bCs/>
                <w:color w:val="000000"/>
                <w:sz w:val="28"/>
                <w:szCs w:val="28"/>
                <w:lang w:val="uz-Cyrl-UZ"/>
              </w:rPr>
              <w:t>си</w:t>
            </w:r>
            <w:r w:rsidRPr="00C8174F">
              <w:rPr>
                <w:sz w:val="28"/>
                <w:szCs w:val="28"/>
                <w:lang w:val="en-US"/>
              </w:rPr>
              <w:t xml:space="preserve"> </w:t>
            </w:r>
          </w:p>
          <w:p w:rsidR="007A6AC6" w:rsidRPr="00C8174F" w:rsidRDefault="007A6AC6" w:rsidP="00C8174F">
            <w:pPr>
              <w:tabs>
                <w:tab w:val="left" w:pos="4320"/>
                <w:tab w:val="left" w:pos="4500"/>
              </w:tabs>
              <w:rPr>
                <w:sz w:val="28"/>
                <w:szCs w:val="28"/>
                <w:lang w:val="uz-Cyrl-UZ"/>
              </w:rPr>
            </w:pPr>
            <w:r w:rsidRPr="000F6207">
              <w:rPr>
                <w:b/>
                <w:sz w:val="28"/>
                <w:szCs w:val="28"/>
                <w:lang w:val="en-US"/>
              </w:rPr>
              <w:t xml:space="preserve">en </w:t>
            </w:r>
            <w:r w:rsidRPr="00736B0F">
              <w:rPr>
                <w:sz w:val="28"/>
                <w:szCs w:val="28"/>
                <w:lang w:val="en-US"/>
              </w:rPr>
              <w:t>-</w:t>
            </w:r>
            <w:r w:rsidRPr="000F6207">
              <w:rPr>
                <w:b/>
                <w:sz w:val="28"/>
                <w:szCs w:val="28"/>
                <w:lang w:val="en-US"/>
              </w:rPr>
              <w:t xml:space="preserve"> </w:t>
            </w:r>
            <w:r w:rsidRPr="00C8174F">
              <w:rPr>
                <w:sz w:val="28"/>
                <w:szCs w:val="28"/>
                <w:lang w:val="en-US"/>
              </w:rPr>
              <w:t xml:space="preserve">system application </w:t>
            </w:r>
            <w:r w:rsidR="00DC41EC">
              <w:rPr>
                <w:sz w:val="28"/>
                <w:szCs w:val="28"/>
                <w:lang w:val="en-US"/>
              </w:rPr>
              <w:br/>
            </w:r>
            <w:r w:rsidRPr="00C8174F">
              <w:rPr>
                <w:sz w:val="28"/>
                <w:szCs w:val="28"/>
                <w:lang w:val="en-US"/>
              </w:rPr>
              <w:t>architecture</w:t>
            </w:r>
            <w:r w:rsidRPr="00C8174F">
              <w:rPr>
                <w:sz w:val="28"/>
                <w:szCs w:val="28"/>
                <w:lang w:val="uz-Cyrl-UZ"/>
              </w:rPr>
              <w:t xml:space="preserve"> </w:t>
            </w:r>
          </w:p>
          <w:p w:rsidR="007A6AC6" w:rsidRPr="00B7773A" w:rsidRDefault="007A6AC6" w:rsidP="00934225">
            <w:pPr>
              <w:rPr>
                <w:bCs/>
                <w:color w:val="000000"/>
                <w:sz w:val="28"/>
                <w:szCs w:val="28"/>
                <w:lang w:val="uz-Cyrl-UZ"/>
              </w:rPr>
            </w:pPr>
          </w:p>
        </w:tc>
        <w:tc>
          <w:tcPr>
            <w:tcW w:w="2921" w:type="pct"/>
          </w:tcPr>
          <w:p w:rsidR="007A6AC6" w:rsidRPr="0094703D" w:rsidRDefault="007A6AC6" w:rsidP="00E364BD">
            <w:pPr>
              <w:jc w:val="both"/>
              <w:rPr>
                <w:sz w:val="28"/>
                <w:szCs w:val="28"/>
                <w:lang w:val="uz-Cyrl-UZ"/>
              </w:rPr>
            </w:pPr>
            <w:r w:rsidRPr="0094703D">
              <w:rPr>
                <w:sz w:val="28"/>
                <w:szCs w:val="28"/>
              </w:rPr>
              <w:t xml:space="preserve">Стандарты для создания программного обеспечения, переносимого на большинство типов компьютеров (мэйнфреймов, мини- и микрокомпьютеров), совместимых с </w:t>
            </w:r>
            <w:r w:rsidRPr="0094703D">
              <w:rPr>
                <w:sz w:val="28"/>
                <w:szCs w:val="28"/>
                <w:lang w:val="en-US"/>
              </w:rPr>
              <w:t>IBM</w:t>
            </w:r>
            <w:r w:rsidRPr="0094703D">
              <w:rPr>
                <w:sz w:val="28"/>
                <w:szCs w:val="28"/>
              </w:rPr>
              <w:t xml:space="preserve"> </w:t>
            </w:r>
            <w:r w:rsidRPr="0094703D">
              <w:rPr>
                <w:sz w:val="28"/>
                <w:szCs w:val="28"/>
                <w:lang w:val="en-US"/>
              </w:rPr>
              <w:t>PC</w:t>
            </w:r>
            <w:r w:rsidRPr="0094703D">
              <w:rPr>
                <w:sz w:val="28"/>
                <w:szCs w:val="28"/>
              </w:rPr>
              <w:t>.</w:t>
            </w:r>
          </w:p>
          <w:p w:rsidR="007A6AC6" w:rsidRPr="00DE4857" w:rsidRDefault="007A6AC6" w:rsidP="00E364BD">
            <w:pPr>
              <w:jc w:val="both"/>
              <w:rPr>
                <w:sz w:val="28"/>
                <w:szCs w:val="28"/>
              </w:rPr>
            </w:pPr>
          </w:p>
          <w:p w:rsidR="007A6AC6" w:rsidRPr="00DC41EC" w:rsidRDefault="007A6AC6" w:rsidP="00E364BD">
            <w:pPr>
              <w:jc w:val="both"/>
              <w:rPr>
                <w:sz w:val="28"/>
                <w:szCs w:val="28"/>
              </w:rPr>
            </w:pPr>
            <w:r w:rsidRPr="00046C3F">
              <w:rPr>
                <w:i/>
                <w:sz w:val="28"/>
                <w:szCs w:val="28"/>
                <w:lang w:val="uz-Cyrl-UZ"/>
              </w:rPr>
              <w:t>IBM PC</w:t>
            </w:r>
            <w:r>
              <w:rPr>
                <w:i/>
                <w:sz w:val="28"/>
                <w:szCs w:val="28"/>
                <w:lang w:val="uz-Cyrl-UZ"/>
              </w:rPr>
              <w:t xml:space="preserve"> </w:t>
            </w:r>
            <w:r>
              <w:rPr>
                <w:sz w:val="28"/>
                <w:szCs w:val="28"/>
                <w:lang w:val="uz-Cyrl-UZ"/>
              </w:rPr>
              <w:t>bilan moslashtirilgan kompyuterlarning</w:t>
            </w:r>
            <w:r w:rsidRPr="00046C3F">
              <w:rPr>
                <w:sz w:val="28"/>
                <w:szCs w:val="28"/>
                <w:lang w:val="uz-Cyrl-UZ"/>
              </w:rPr>
              <w:t xml:space="preserve"> </w:t>
            </w:r>
            <w:r>
              <w:rPr>
                <w:sz w:val="28"/>
                <w:szCs w:val="28"/>
                <w:lang w:val="uz-Cyrl-UZ"/>
              </w:rPr>
              <w:t>ko‘</w:t>
            </w:r>
            <w:r>
              <w:rPr>
                <w:sz w:val="28"/>
                <w:szCs w:val="28"/>
                <w:lang w:val="en-US"/>
              </w:rPr>
              <w:t>pg</w:t>
            </w:r>
            <w:r>
              <w:rPr>
                <w:sz w:val="28"/>
                <w:szCs w:val="28"/>
                <w:lang w:val="uz-Cyrl-UZ"/>
              </w:rPr>
              <w:t>ina</w:t>
            </w:r>
            <w:r w:rsidRPr="00046C3F">
              <w:rPr>
                <w:sz w:val="28"/>
                <w:szCs w:val="28"/>
                <w:lang w:val="uz-Cyrl-UZ"/>
              </w:rPr>
              <w:t xml:space="preserve"> </w:t>
            </w:r>
            <w:r>
              <w:rPr>
                <w:sz w:val="28"/>
                <w:szCs w:val="28"/>
                <w:lang w:val="uz-Cyrl-UZ"/>
              </w:rPr>
              <w:t>turlariga</w:t>
            </w:r>
            <w:r w:rsidRPr="00046C3F">
              <w:rPr>
                <w:sz w:val="28"/>
                <w:szCs w:val="28"/>
                <w:lang w:val="uz-Cyrl-UZ"/>
              </w:rPr>
              <w:t xml:space="preserve"> (</w:t>
            </w:r>
            <w:r>
              <w:rPr>
                <w:sz w:val="28"/>
                <w:szCs w:val="28"/>
                <w:lang w:val="uz-Cyrl-UZ"/>
              </w:rPr>
              <w:t>meynfreymlarga, mini va mikrokompyuterlarga</w:t>
            </w:r>
            <w:r w:rsidRPr="00046C3F">
              <w:rPr>
                <w:sz w:val="28"/>
                <w:szCs w:val="28"/>
                <w:lang w:val="uz-Cyrl-UZ"/>
              </w:rPr>
              <w:t>)</w:t>
            </w:r>
            <w:r>
              <w:rPr>
                <w:sz w:val="28"/>
                <w:szCs w:val="28"/>
                <w:lang w:val="uz-Cyrl-UZ"/>
              </w:rPr>
              <w:t xml:space="preserve"> ko‘chiriladigan dasturiy ta’minotni yaratish uchun ishlab chiqilgan standartlar.</w:t>
            </w:r>
          </w:p>
          <w:p w:rsidR="00DC41EC" w:rsidRPr="001B3040" w:rsidRDefault="007A6AC6" w:rsidP="00E364BD">
            <w:pPr>
              <w:jc w:val="both"/>
              <w:rPr>
                <w:sz w:val="28"/>
                <w:szCs w:val="28"/>
                <w:lang w:val="uz-Cyrl-UZ"/>
              </w:rPr>
            </w:pPr>
            <w:r w:rsidRPr="0094703D">
              <w:rPr>
                <w:sz w:val="28"/>
                <w:szCs w:val="28"/>
                <w:lang w:val="uz-Cyrl-UZ"/>
              </w:rPr>
              <w:t>IBM PC билан мослаштирилган компью</w:t>
            </w:r>
            <w:r w:rsidR="00DC41EC" w:rsidRPr="001B3040">
              <w:rPr>
                <w:sz w:val="28"/>
                <w:szCs w:val="28"/>
              </w:rPr>
              <w:t>-</w:t>
            </w:r>
            <w:r w:rsidRPr="0094703D">
              <w:rPr>
                <w:sz w:val="28"/>
                <w:szCs w:val="28"/>
                <w:lang w:val="uz-Cyrl-UZ"/>
              </w:rPr>
              <w:t>терларнинг кўп</w:t>
            </w:r>
            <w:r w:rsidRPr="0094703D">
              <w:rPr>
                <w:sz w:val="28"/>
                <w:szCs w:val="28"/>
              </w:rPr>
              <w:t>г</w:t>
            </w:r>
            <w:r w:rsidRPr="0094703D">
              <w:rPr>
                <w:sz w:val="28"/>
                <w:szCs w:val="28"/>
                <w:lang w:val="uz-Cyrl-UZ"/>
              </w:rPr>
              <w:t>ина турларига (мэйнфрейм</w:t>
            </w:r>
            <w:r w:rsidR="00DC41EC" w:rsidRPr="001B3040">
              <w:rPr>
                <w:sz w:val="28"/>
                <w:szCs w:val="28"/>
              </w:rPr>
              <w:t>-</w:t>
            </w:r>
            <w:r w:rsidRPr="0094703D">
              <w:rPr>
                <w:sz w:val="28"/>
                <w:szCs w:val="28"/>
                <w:lang w:val="uz-Cyrl-UZ"/>
              </w:rPr>
              <w:t>ларга, мини ва микрокомпьютерларга) кўчи</w:t>
            </w:r>
            <w:r w:rsidR="00DC41EC" w:rsidRPr="001B3040">
              <w:rPr>
                <w:sz w:val="28"/>
                <w:szCs w:val="28"/>
              </w:rPr>
              <w:t>-</w:t>
            </w:r>
            <w:r w:rsidRPr="0094703D">
              <w:rPr>
                <w:sz w:val="28"/>
                <w:szCs w:val="28"/>
                <w:lang w:val="uz-Cyrl-UZ"/>
              </w:rPr>
              <w:t>риладиган дастурий таъминотни яратиш учун ишлаб чиқилган стандартлар.</w:t>
            </w:r>
          </w:p>
        </w:tc>
      </w:tr>
      <w:tr w:rsidR="007A6AC6" w:rsidRPr="005C742E" w:rsidTr="00A469BE">
        <w:trPr>
          <w:tblCellSpacing w:w="0" w:type="dxa"/>
          <w:jc w:val="center"/>
        </w:trPr>
        <w:tc>
          <w:tcPr>
            <w:tcW w:w="2079" w:type="pct"/>
          </w:tcPr>
          <w:p w:rsidR="007A6AC6" w:rsidRPr="004879B7" w:rsidRDefault="007A6AC6" w:rsidP="00934225">
            <w:pPr>
              <w:rPr>
                <w:b/>
                <w:sz w:val="28"/>
                <w:szCs w:val="28"/>
                <w:lang w:val="uz-Cyrl-UZ"/>
              </w:rPr>
            </w:pPr>
            <w:r w:rsidRPr="004879B7">
              <w:rPr>
                <w:b/>
                <w:sz w:val="28"/>
                <w:szCs w:val="28"/>
              </w:rPr>
              <w:t>Архитектура системы</w:t>
            </w:r>
          </w:p>
          <w:p w:rsidR="007A6AC6" w:rsidRDefault="007A6AC6" w:rsidP="00CF3DE1">
            <w:pPr>
              <w:rPr>
                <w:bCs/>
                <w:color w:val="000000"/>
                <w:sz w:val="28"/>
                <w:szCs w:val="28"/>
                <w:lang w:val="uz-Cyrl-UZ"/>
              </w:rPr>
            </w:pPr>
            <w:r w:rsidRPr="00947965">
              <w:rPr>
                <w:b/>
                <w:bCs/>
                <w:color w:val="000000"/>
                <w:sz w:val="28"/>
                <w:szCs w:val="28"/>
                <w:lang w:val="uz-Cyrl-UZ"/>
              </w:rPr>
              <w:t xml:space="preserve">uz </w:t>
            </w:r>
            <w:r w:rsidRPr="00947965">
              <w:rPr>
                <w:bCs/>
                <w:color w:val="000000"/>
                <w:sz w:val="28"/>
                <w:szCs w:val="28"/>
                <w:lang w:val="uz-Cyrl-UZ"/>
              </w:rPr>
              <w:t>-</w:t>
            </w:r>
            <w:r w:rsidRPr="003E2A2B">
              <w:rPr>
                <w:bCs/>
                <w:color w:val="000000"/>
                <w:sz w:val="28"/>
                <w:szCs w:val="28"/>
                <w:lang w:val="uz-Cyrl-UZ"/>
              </w:rPr>
              <w:t xml:space="preserve"> </w:t>
            </w:r>
            <w:r>
              <w:rPr>
                <w:sz w:val="28"/>
                <w:szCs w:val="28"/>
                <w:lang w:val="uz-Cyrl-UZ"/>
              </w:rPr>
              <w:t>tizim</w:t>
            </w:r>
            <w:r w:rsidRPr="00CF3DE1">
              <w:rPr>
                <w:sz w:val="28"/>
                <w:szCs w:val="28"/>
                <w:lang w:val="uz-Cyrl-UZ"/>
              </w:rPr>
              <w:t xml:space="preserve"> </w:t>
            </w:r>
            <w:r>
              <w:rPr>
                <w:sz w:val="28"/>
                <w:szCs w:val="28"/>
                <w:lang w:val="uz-Cyrl-UZ"/>
              </w:rPr>
              <w:t>arxitekturasi</w:t>
            </w:r>
          </w:p>
          <w:p w:rsidR="007A6AC6" w:rsidRPr="003E2A2B" w:rsidRDefault="007A6AC6" w:rsidP="00934225">
            <w:pPr>
              <w:rPr>
                <w:sz w:val="28"/>
                <w:szCs w:val="28"/>
                <w:lang w:val="uz-Cyrl-UZ"/>
              </w:rPr>
            </w:pPr>
            <w:r>
              <w:rPr>
                <w:b/>
                <w:sz w:val="28"/>
                <w:szCs w:val="28"/>
                <w:lang w:val="uz-Cyrl-UZ"/>
              </w:rPr>
              <w:t xml:space="preserve">      </w:t>
            </w:r>
            <w:r w:rsidRPr="003E2A2B">
              <w:rPr>
                <w:b/>
                <w:sz w:val="28"/>
                <w:szCs w:val="28"/>
                <w:lang w:val="uz-Cyrl-UZ"/>
              </w:rPr>
              <w:t xml:space="preserve"> </w:t>
            </w:r>
            <w:r w:rsidRPr="00CF3DE1">
              <w:rPr>
                <w:sz w:val="28"/>
                <w:szCs w:val="28"/>
                <w:lang w:val="uz-Cyrl-UZ"/>
              </w:rPr>
              <w:t>тизим архитектураси</w:t>
            </w:r>
          </w:p>
          <w:p w:rsidR="007A6AC6" w:rsidRPr="004879B7" w:rsidRDefault="007A6AC6" w:rsidP="004879B7">
            <w:pPr>
              <w:rPr>
                <w:sz w:val="28"/>
                <w:szCs w:val="28"/>
                <w:lang w:val="uz-Cyrl-UZ"/>
              </w:rPr>
            </w:pPr>
            <w:r w:rsidRPr="000F6207">
              <w:rPr>
                <w:b/>
                <w:bCs/>
                <w:color w:val="000000"/>
                <w:sz w:val="28"/>
                <w:szCs w:val="28"/>
                <w:lang w:val="en-US"/>
              </w:rPr>
              <w:t xml:space="preserve">en </w:t>
            </w:r>
            <w:r w:rsidRPr="00736B0F">
              <w:rPr>
                <w:bCs/>
                <w:color w:val="000000"/>
                <w:sz w:val="28"/>
                <w:szCs w:val="28"/>
                <w:lang w:val="en-US"/>
              </w:rPr>
              <w:t>-</w:t>
            </w:r>
            <w:r w:rsidRPr="004879B7">
              <w:rPr>
                <w:sz w:val="28"/>
                <w:szCs w:val="28"/>
                <w:lang w:val="en-US"/>
              </w:rPr>
              <w:t xml:space="preserve"> system</w:t>
            </w:r>
            <w:r w:rsidRPr="00844AE4">
              <w:rPr>
                <w:sz w:val="28"/>
                <w:szCs w:val="28"/>
                <w:lang w:val="en-US"/>
              </w:rPr>
              <w:t xml:space="preserve"> </w:t>
            </w:r>
            <w:r w:rsidRPr="004879B7">
              <w:rPr>
                <w:sz w:val="28"/>
                <w:szCs w:val="28"/>
                <w:lang w:val="en-US"/>
              </w:rPr>
              <w:t>architecture</w:t>
            </w:r>
            <w:r w:rsidRPr="00844AE4">
              <w:rPr>
                <w:sz w:val="28"/>
                <w:szCs w:val="28"/>
                <w:lang w:val="en-US"/>
              </w:rPr>
              <w:t xml:space="preserve"> </w:t>
            </w:r>
          </w:p>
          <w:p w:rsidR="007A6AC6" w:rsidRPr="007F4E30" w:rsidRDefault="007A6AC6" w:rsidP="00934225">
            <w:pPr>
              <w:rPr>
                <w:sz w:val="28"/>
                <w:szCs w:val="28"/>
                <w:lang w:val="en-US"/>
              </w:rPr>
            </w:pPr>
          </w:p>
        </w:tc>
        <w:tc>
          <w:tcPr>
            <w:tcW w:w="2921" w:type="pct"/>
          </w:tcPr>
          <w:p w:rsidR="007A6AC6" w:rsidRDefault="007A6AC6" w:rsidP="00E364BD">
            <w:pPr>
              <w:jc w:val="both"/>
              <w:rPr>
                <w:sz w:val="28"/>
                <w:szCs w:val="28"/>
                <w:lang w:val="uz-Cyrl-UZ"/>
              </w:rPr>
            </w:pPr>
            <w:r>
              <w:rPr>
                <w:sz w:val="28"/>
                <w:szCs w:val="28"/>
              </w:rPr>
              <w:t>Представление вычислительной системы как  совокупность ее функциональных компонентов, их организации и взаимосвязей (шин, сигналов, протоколов, интерфейсов и т.д.)</w:t>
            </w:r>
            <w:r w:rsidRPr="00845833">
              <w:rPr>
                <w:sz w:val="28"/>
                <w:szCs w:val="28"/>
              </w:rPr>
              <w:t>.</w:t>
            </w:r>
          </w:p>
          <w:p w:rsidR="007A6AC6" w:rsidRPr="00DE4857" w:rsidRDefault="007A6AC6" w:rsidP="00E364BD">
            <w:pPr>
              <w:jc w:val="both"/>
              <w:rPr>
                <w:sz w:val="28"/>
                <w:szCs w:val="28"/>
              </w:rPr>
            </w:pPr>
          </w:p>
          <w:p w:rsidR="007A6AC6" w:rsidRDefault="007A6AC6" w:rsidP="00E364BD">
            <w:pPr>
              <w:jc w:val="both"/>
              <w:rPr>
                <w:sz w:val="28"/>
                <w:szCs w:val="28"/>
                <w:lang w:val="en-US"/>
              </w:rPr>
            </w:pPr>
            <w:r>
              <w:rPr>
                <w:sz w:val="28"/>
                <w:szCs w:val="28"/>
                <w:lang w:val="uz-Cyrl-UZ"/>
              </w:rPr>
              <w:t>Hisoblash tizimining funksional komponentlar (shinalar</w:t>
            </w:r>
            <w:r w:rsidRPr="00CF3DE1">
              <w:rPr>
                <w:sz w:val="28"/>
                <w:szCs w:val="28"/>
                <w:lang w:val="uz-Cyrl-UZ"/>
              </w:rPr>
              <w:t xml:space="preserve">, </w:t>
            </w:r>
            <w:r>
              <w:rPr>
                <w:sz w:val="28"/>
                <w:szCs w:val="28"/>
                <w:lang w:val="uz-Cyrl-UZ"/>
              </w:rPr>
              <w:t>signallar</w:t>
            </w:r>
            <w:r w:rsidRPr="00CF3DE1">
              <w:rPr>
                <w:sz w:val="28"/>
                <w:szCs w:val="28"/>
                <w:lang w:val="uz-Cyrl-UZ"/>
              </w:rPr>
              <w:t xml:space="preserve">, </w:t>
            </w:r>
            <w:r>
              <w:rPr>
                <w:sz w:val="28"/>
                <w:szCs w:val="28"/>
                <w:lang w:val="uz-Cyrl-UZ"/>
              </w:rPr>
              <w:t>protokollar</w:t>
            </w:r>
            <w:r w:rsidRPr="00CF3DE1">
              <w:rPr>
                <w:sz w:val="28"/>
                <w:szCs w:val="28"/>
                <w:lang w:val="uz-Cyrl-UZ"/>
              </w:rPr>
              <w:t xml:space="preserve">, </w:t>
            </w:r>
            <w:r>
              <w:rPr>
                <w:sz w:val="28"/>
                <w:szCs w:val="28"/>
                <w:lang w:val="uz-Cyrl-UZ"/>
              </w:rPr>
              <w:t>interfeyslar</w:t>
            </w:r>
            <w:r w:rsidRPr="00CF3DE1">
              <w:rPr>
                <w:sz w:val="28"/>
                <w:szCs w:val="28"/>
                <w:lang w:val="uz-Cyrl-UZ"/>
              </w:rPr>
              <w:t xml:space="preserve"> </w:t>
            </w:r>
            <w:r>
              <w:rPr>
                <w:sz w:val="28"/>
                <w:szCs w:val="28"/>
                <w:lang w:val="uz-Cyrl-UZ"/>
              </w:rPr>
              <w:t>va</w:t>
            </w:r>
            <w:r w:rsidRPr="00CF3DE1">
              <w:rPr>
                <w:sz w:val="28"/>
                <w:szCs w:val="28"/>
                <w:lang w:val="uz-Cyrl-UZ"/>
              </w:rPr>
              <w:t xml:space="preserve"> </w:t>
            </w:r>
            <w:r>
              <w:rPr>
                <w:sz w:val="28"/>
                <w:szCs w:val="28"/>
                <w:lang w:val="uz-Cyrl-UZ"/>
              </w:rPr>
              <w:lastRenderedPageBreak/>
              <w:t>h</w:t>
            </w:r>
            <w:r w:rsidRPr="00CF3DE1">
              <w:rPr>
                <w:sz w:val="28"/>
                <w:szCs w:val="28"/>
                <w:lang w:val="uz-Cyrl-UZ"/>
              </w:rPr>
              <w:t>.</w:t>
            </w:r>
            <w:r>
              <w:rPr>
                <w:sz w:val="28"/>
                <w:szCs w:val="28"/>
                <w:lang w:val="uz-Cyrl-UZ"/>
              </w:rPr>
              <w:t>k</w:t>
            </w:r>
            <w:r w:rsidRPr="00CF3DE1">
              <w:rPr>
                <w:sz w:val="28"/>
                <w:szCs w:val="28"/>
                <w:lang w:val="uz-Cyrl-UZ"/>
              </w:rPr>
              <w:t>.</w:t>
            </w:r>
            <w:r>
              <w:rPr>
                <w:sz w:val="28"/>
                <w:szCs w:val="28"/>
                <w:lang w:val="en-US"/>
              </w:rPr>
              <w:t>lar</w:t>
            </w:r>
            <w:r>
              <w:rPr>
                <w:sz w:val="28"/>
                <w:szCs w:val="28"/>
                <w:lang w:val="uz-Cyrl-UZ"/>
              </w:rPr>
              <w:t>), ularning tashkil qilinishi va o‘zaro aloqadorligi yig‘indisi sifatida taqdim etilishi.</w:t>
            </w:r>
          </w:p>
          <w:p w:rsidR="007A6AC6" w:rsidRPr="00947965" w:rsidRDefault="007A6AC6" w:rsidP="00E364BD">
            <w:pPr>
              <w:jc w:val="both"/>
              <w:rPr>
                <w:sz w:val="28"/>
                <w:szCs w:val="28"/>
                <w:lang w:val="en-US"/>
              </w:rPr>
            </w:pPr>
          </w:p>
          <w:p w:rsidR="00DC41EC" w:rsidRPr="001B3040" w:rsidRDefault="007A6AC6" w:rsidP="00E364BD">
            <w:pPr>
              <w:jc w:val="both"/>
              <w:rPr>
                <w:sz w:val="28"/>
                <w:szCs w:val="28"/>
                <w:lang w:val="uz-Cyrl-UZ"/>
              </w:rPr>
            </w:pPr>
            <w:r>
              <w:rPr>
                <w:sz w:val="28"/>
                <w:szCs w:val="28"/>
                <w:lang w:val="uz-Cyrl-UZ"/>
              </w:rPr>
              <w:t>Ҳисоблаш тизимининг функционал компо</w:t>
            </w:r>
            <w:r w:rsidR="00DC41EC">
              <w:rPr>
                <w:sz w:val="28"/>
                <w:szCs w:val="28"/>
                <w:lang w:val="en-US"/>
              </w:rPr>
              <w:t>-</w:t>
            </w:r>
            <w:r>
              <w:rPr>
                <w:sz w:val="28"/>
                <w:szCs w:val="28"/>
                <w:lang w:val="uz-Cyrl-UZ"/>
              </w:rPr>
              <w:t>нентлар (</w:t>
            </w:r>
            <w:r w:rsidRPr="00CF3DE1">
              <w:rPr>
                <w:sz w:val="28"/>
                <w:szCs w:val="28"/>
                <w:lang w:val="uz-Cyrl-UZ"/>
              </w:rPr>
              <w:t>шиналар, сигналлар, протоколлар, интерфейслар ва ҳ.к.</w:t>
            </w:r>
            <w:r>
              <w:rPr>
                <w:sz w:val="28"/>
                <w:szCs w:val="28"/>
              </w:rPr>
              <w:t>лар</w:t>
            </w:r>
            <w:r>
              <w:rPr>
                <w:sz w:val="28"/>
                <w:szCs w:val="28"/>
                <w:lang w:val="uz-Cyrl-UZ"/>
              </w:rPr>
              <w:t>), уларнинг ташкил қилиниши ва ўзаро алоқадорлиги йиғиндиси сифатида т</w:t>
            </w:r>
            <w:r w:rsidRPr="00CF3DE1">
              <w:rPr>
                <w:sz w:val="28"/>
                <w:szCs w:val="28"/>
                <w:lang w:val="uz-Cyrl-UZ"/>
              </w:rPr>
              <w:t>а</w:t>
            </w:r>
            <w:r>
              <w:rPr>
                <w:sz w:val="28"/>
                <w:szCs w:val="28"/>
                <w:lang w:val="uz-Cyrl-UZ"/>
              </w:rPr>
              <w:t>қдим этилиши.</w:t>
            </w:r>
          </w:p>
        </w:tc>
      </w:tr>
      <w:tr w:rsidR="00896644" w:rsidRPr="005C742E" w:rsidTr="00A469BE">
        <w:trPr>
          <w:tblCellSpacing w:w="0" w:type="dxa"/>
          <w:jc w:val="center"/>
        </w:trPr>
        <w:tc>
          <w:tcPr>
            <w:tcW w:w="2079" w:type="pct"/>
          </w:tcPr>
          <w:p w:rsidR="00896644" w:rsidRPr="00217B65" w:rsidRDefault="00896644" w:rsidP="00896644">
            <w:pPr>
              <w:tabs>
                <w:tab w:val="left" w:pos="4320"/>
                <w:tab w:val="left" w:pos="4500"/>
              </w:tabs>
              <w:rPr>
                <w:b/>
                <w:sz w:val="28"/>
                <w:szCs w:val="28"/>
                <w:lang w:val="uz-Cyrl-UZ"/>
              </w:rPr>
            </w:pPr>
            <w:r w:rsidRPr="00217B65">
              <w:rPr>
                <w:b/>
                <w:sz w:val="28"/>
                <w:szCs w:val="28"/>
                <w:lang w:val="uz-Cyrl-UZ"/>
              </w:rPr>
              <w:t>Архитектура Hydra</w:t>
            </w:r>
          </w:p>
          <w:p w:rsidR="00896644" w:rsidRPr="001C7AA6" w:rsidRDefault="00896644" w:rsidP="00896644">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217B65">
              <w:rPr>
                <w:i/>
                <w:sz w:val="28"/>
                <w:szCs w:val="28"/>
                <w:lang w:val="uz-Cyrl-UZ"/>
              </w:rPr>
              <w:t>Hydra</w:t>
            </w:r>
            <w:r w:rsidRPr="00BD3C9C">
              <w:rPr>
                <w:sz w:val="28"/>
                <w:szCs w:val="28"/>
                <w:lang w:val="uz-Cyrl-UZ"/>
              </w:rPr>
              <w:t xml:space="preserve"> </w:t>
            </w:r>
            <w:r>
              <w:rPr>
                <w:sz w:val="28"/>
                <w:szCs w:val="28"/>
                <w:lang w:val="uz-Cyrl-UZ"/>
              </w:rPr>
              <w:t>arxitekturasi</w:t>
            </w:r>
          </w:p>
          <w:p w:rsidR="00896644" w:rsidRPr="001C7AA6" w:rsidRDefault="00896644" w:rsidP="00896644">
            <w:pPr>
              <w:tabs>
                <w:tab w:val="left" w:pos="4320"/>
                <w:tab w:val="left" w:pos="4500"/>
              </w:tabs>
              <w:rPr>
                <w:sz w:val="28"/>
                <w:szCs w:val="28"/>
                <w:lang w:val="uz-Cyrl-UZ"/>
              </w:rPr>
            </w:pPr>
            <w:r w:rsidRPr="001C7AA6">
              <w:rPr>
                <w:sz w:val="28"/>
                <w:szCs w:val="28"/>
                <w:lang w:val="uz-Cyrl-UZ"/>
              </w:rPr>
              <w:t xml:space="preserve">       </w:t>
            </w:r>
            <w:r w:rsidRPr="00DB2960">
              <w:rPr>
                <w:sz w:val="28"/>
                <w:szCs w:val="28"/>
                <w:lang w:val="uz-Cyrl-UZ"/>
              </w:rPr>
              <w:t>Hydra</w:t>
            </w:r>
            <w:r w:rsidRPr="00217B65">
              <w:rPr>
                <w:i/>
                <w:sz w:val="28"/>
                <w:szCs w:val="28"/>
                <w:lang w:val="uz-Cyrl-UZ"/>
              </w:rPr>
              <w:t xml:space="preserve"> </w:t>
            </w:r>
            <w:r w:rsidRPr="00BD3C9C">
              <w:rPr>
                <w:sz w:val="28"/>
                <w:szCs w:val="28"/>
                <w:lang w:val="uz-Cyrl-UZ"/>
              </w:rPr>
              <w:t>архитектураси</w:t>
            </w:r>
          </w:p>
          <w:p w:rsidR="00896644" w:rsidRPr="00F93C90" w:rsidRDefault="00896644" w:rsidP="00896644">
            <w:pPr>
              <w:tabs>
                <w:tab w:val="left" w:pos="4320"/>
                <w:tab w:val="left" w:pos="4500"/>
              </w:tabs>
              <w:rPr>
                <w:sz w:val="28"/>
                <w:szCs w:val="28"/>
              </w:rPr>
            </w:pPr>
            <w:r w:rsidRPr="00851FCC">
              <w:rPr>
                <w:b/>
                <w:sz w:val="28"/>
                <w:szCs w:val="28"/>
                <w:lang w:val="en-US"/>
              </w:rPr>
              <w:t xml:space="preserve">en </w:t>
            </w:r>
            <w:r w:rsidRPr="00736B0F">
              <w:rPr>
                <w:sz w:val="28"/>
                <w:szCs w:val="28"/>
                <w:lang w:val="en-US"/>
              </w:rPr>
              <w:t>-</w:t>
            </w:r>
            <w:r>
              <w:rPr>
                <w:b/>
                <w:sz w:val="28"/>
                <w:szCs w:val="28"/>
                <w:lang w:val="en-US"/>
              </w:rPr>
              <w:t xml:space="preserve"> </w:t>
            </w:r>
            <w:r w:rsidRPr="00DB2960">
              <w:rPr>
                <w:sz w:val="28"/>
                <w:szCs w:val="28"/>
                <w:lang w:val="en-US"/>
              </w:rPr>
              <w:t>Hydra</w:t>
            </w:r>
            <w:r w:rsidRPr="00F93C90">
              <w:rPr>
                <w:sz w:val="28"/>
                <w:szCs w:val="28"/>
              </w:rPr>
              <w:t xml:space="preserve"> </w:t>
            </w:r>
          </w:p>
          <w:p w:rsidR="00896644" w:rsidRPr="00851FCC" w:rsidRDefault="00896644" w:rsidP="00896644">
            <w:pPr>
              <w:tabs>
                <w:tab w:val="left" w:pos="4320"/>
                <w:tab w:val="left" w:pos="4500"/>
              </w:tabs>
              <w:rPr>
                <w:sz w:val="28"/>
                <w:szCs w:val="28"/>
                <w:lang w:val="en-US"/>
              </w:rPr>
            </w:pPr>
          </w:p>
        </w:tc>
        <w:tc>
          <w:tcPr>
            <w:tcW w:w="2921" w:type="pct"/>
          </w:tcPr>
          <w:p w:rsidR="00896644" w:rsidRDefault="00896644" w:rsidP="00896644">
            <w:pPr>
              <w:tabs>
                <w:tab w:val="left" w:pos="4320"/>
                <w:tab w:val="left" w:pos="4500"/>
              </w:tabs>
              <w:jc w:val="both"/>
              <w:rPr>
                <w:sz w:val="28"/>
                <w:szCs w:val="28"/>
                <w:lang w:val="uz-Cyrl-UZ"/>
              </w:rPr>
            </w:pPr>
            <w:r>
              <w:rPr>
                <w:sz w:val="28"/>
                <w:szCs w:val="28"/>
              </w:rPr>
              <w:t xml:space="preserve">Модульная архитектура системной платы персонального компьютера, разработанная компанией </w:t>
            </w:r>
            <w:r>
              <w:rPr>
                <w:sz w:val="28"/>
                <w:szCs w:val="28"/>
                <w:lang w:val="en-US"/>
              </w:rPr>
              <w:t>IBM</w:t>
            </w:r>
            <w:r w:rsidRPr="0099336E">
              <w:rPr>
                <w:sz w:val="28"/>
                <w:szCs w:val="28"/>
              </w:rPr>
              <w:t xml:space="preserve">. </w:t>
            </w:r>
            <w:r>
              <w:rPr>
                <w:sz w:val="28"/>
                <w:szCs w:val="28"/>
              </w:rPr>
              <w:t>Уменьшает стоимость модернизации за счет более легкой смены компонентов (ОЗУ процессора и др.)</w:t>
            </w:r>
            <w:r w:rsidRPr="0099336E">
              <w:rPr>
                <w:sz w:val="28"/>
                <w:szCs w:val="28"/>
              </w:rPr>
              <w:t>.</w:t>
            </w:r>
          </w:p>
          <w:p w:rsidR="00896644" w:rsidRPr="001B3040" w:rsidRDefault="00896644" w:rsidP="00896644">
            <w:pPr>
              <w:tabs>
                <w:tab w:val="left" w:pos="4320"/>
                <w:tab w:val="left" w:pos="4500"/>
              </w:tabs>
              <w:jc w:val="both"/>
              <w:rPr>
                <w:sz w:val="22"/>
                <w:szCs w:val="22"/>
              </w:rPr>
            </w:pPr>
          </w:p>
          <w:p w:rsidR="00896644" w:rsidRDefault="00896644" w:rsidP="00896644">
            <w:pPr>
              <w:tabs>
                <w:tab w:val="left" w:pos="4320"/>
                <w:tab w:val="left" w:pos="4500"/>
              </w:tabs>
              <w:jc w:val="both"/>
              <w:rPr>
                <w:sz w:val="28"/>
                <w:szCs w:val="28"/>
                <w:lang w:val="en-US"/>
              </w:rPr>
            </w:pPr>
            <w:r>
              <w:rPr>
                <w:sz w:val="28"/>
                <w:szCs w:val="28"/>
                <w:lang w:val="en-US"/>
              </w:rPr>
              <w:t>IBM</w:t>
            </w:r>
            <w:r>
              <w:rPr>
                <w:sz w:val="28"/>
                <w:szCs w:val="28"/>
                <w:lang w:val="uz-Cyrl-UZ"/>
              </w:rPr>
              <w:t xml:space="preserve"> kompaniyasi tomonidan ishlab chiqilgan </w:t>
            </w:r>
            <w:r>
              <w:rPr>
                <w:sz w:val="28"/>
                <w:szCs w:val="28"/>
                <w:lang w:val="en-US"/>
              </w:rPr>
              <w:t xml:space="preserve">shaxsiy </w:t>
            </w:r>
            <w:r w:rsidRPr="0099137E">
              <w:rPr>
                <w:sz w:val="28"/>
                <w:szCs w:val="28"/>
                <w:lang w:val="en-US"/>
              </w:rPr>
              <w:t>kompyuter</w:t>
            </w:r>
            <w:r w:rsidRPr="002242A6">
              <w:rPr>
                <w:sz w:val="28"/>
                <w:szCs w:val="28"/>
                <w:lang w:val="en-US"/>
              </w:rPr>
              <w:t xml:space="preserve"> tizim platasining modulli </w:t>
            </w:r>
            <w:r w:rsidRPr="002242A6">
              <w:rPr>
                <w:sz w:val="28"/>
                <w:szCs w:val="28"/>
                <w:lang w:val="uz-Cyrl-UZ"/>
              </w:rPr>
              <w:t xml:space="preserve">arxitekturasi. Komponentlarni </w:t>
            </w:r>
            <w:r>
              <w:rPr>
                <w:sz w:val="28"/>
                <w:szCs w:val="28"/>
                <w:lang w:val="en-US"/>
              </w:rPr>
              <w:t>(</w:t>
            </w:r>
            <w:r w:rsidRPr="002242A6">
              <w:rPr>
                <w:sz w:val="28"/>
                <w:szCs w:val="28"/>
                <w:lang w:val="uz-Cyrl-UZ"/>
              </w:rPr>
              <w:t>protsessor OXQ</w:t>
            </w:r>
            <w:r>
              <w:rPr>
                <w:sz w:val="28"/>
                <w:szCs w:val="28"/>
                <w:lang w:val="uz-Cyrl-UZ"/>
              </w:rPr>
              <w:t xml:space="preserve"> va b.</w:t>
            </w:r>
            <w:r>
              <w:rPr>
                <w:sz w:val="28"/>
                <w:szCs w:val="28"/>
                <w:lang w:val="en-US"/>
              </w:rPr>
              <w:t>lar)</w:t>
            </w:r>
            <w:r>
              <w:rPr>
                <w:sz w:val="28"/>
                <w:szCs w:val="28"/>
                <w:lang w:val="uz-Cyrl-UZ"/>
              </w:rPr>
              <w:t xml:space="preserve"> birmuncha oson almashtirish hisobiga, takomillashtirish (</w:t>
            </w:r>
            <w:r w:rsidRPr="0099137E">
              <w:rPr>
                <w:sz w:val="28"/>
                <w:szCs w:val="28"/>
                <w:lang w:val="en-US"/>
              </w:rPr>
              <w:t>modernizatsiya qilish</w:t>
            </w:r>
            <w:r>
              <w:rPr>
                <w:sz w:val="28"/>
                <w:szCs w:val="28"/>
                <w:lang w:val="uz-Cyrl-UZ"/>
              </w:rPr>
              <w:t>) qiyma</w:t>
            </w:r>
            <w:r w:rsidR="00DC41EC">
              <w:rPr>
                <w:sz w:val="28"/>
                <w:szCs w:val="28"/>
                <w:lang w:val="en-US"/>
              </w:rPr>
              <w:t>-</w:t>
            </w:r>
            <w:r>
              <w:rPr>
                <w:sz w:val="28"/>
                <w:szCs w:val="28"/>
                <w:lang w:val="uz-Cyrl-UZ"/>
              </w:rPr>
              <w:t>tini kamaytiradi.</w:t>
            </w:r>
          </w:p>
          <w:p w:rsidR="00896644" w:rsidRPr="001B3040" w:rsidRDefault="00896644" w:rsidP="00896644">
            <w:pPr>
              <w:tabs>
                <w:tab w:val="left" w:pos="4320"/>
                <w:tab w:val="left" w:pos="4500"/>
              </w:tabs>
              <w:jc w:val="both"/>
              <w:rPr>
                <w:sz w:val="22"/>
                <w:szCs w:val="22"/>
                <w:lang w:val="en-US"/>
              </w:rPr>
            </w:pPr>
          </w:p>
          <w:p w:rsidR="00896644" w:rsidRPr="00BD3C9C" w:rsidRDefault="00896644" w:rsidP="00896644">
            <w:pPr>
              <w:tabs>
                <w:tab w:val="left" w:pos="4320"/>
                <w:tab w:val="left" w:pos="4500"/>
              </w:tabs>
              <w:jc w:val="both"/>
              <w:rPr>
                <w:sz w:val="28"/>
                <w:szCs w:val="28"/>
                <w:lang w:val="uz-Cyrl-UZ"/>
              </w:rPr>
            </w:pPr>
            <w:r>
              <w:rPr>
                <w:sz w:val="28"/>
                <w:szCs w:val="28"/>
                <w:lang w:val="en-US"/>
              </w:rPr>
              <w:t>IBM</w:t>
            </w:r>
            <w:r>
              <w:rPr>
                <w:sz w:val="28"/>
                <w:szCs w:val="28"/>
                <w:lang w:val="uz-Cyrl-UZ"/>
              </w:rPr>
              <w:t xml:space="preserve"> компанияси томонидан ишлаб чиқилган </w:t>
            </w:r>
            <w:r>
              <w:rPr>
                <w:sz w:val="28"/>
                <w:szCs w:val="28"/>
              </w:rPr>
              <w:t xml:space="preserve">шахсий компьютер тизим платасининг модулли </w:t>
            </w:r>
            <w:r>
              <w:rPr>
                <w:sz w:val="28"/>
                <w:szCs w:val="28"/>
                <w:lang w:val="uz-Cyrl-UZ"/>
              </w:rPr>
              <w:t>архитектураси. Компонентларни (про</w:t>
            </w:r>
            <w:r w:rsidR="00DC41EC" w:rsidRPr="00DC41EC">
              <w:rPr>
                <w:sz w:val="28"/>
                <w:szCs w:val="28"/>
                <w:lang w:val="uz-Cyrl-UZ"/>
              </w:rPr>
              <w:t>-</w:t>
            </w:r>
            <w:r>
              <w:rPr>
                <w:sz w:val="28"/>
                <w:szCs w:val="28"/>
                <w:lang w:val="uz-Cyrl-UZ"/>
              </w:rPr>
              <w:t>цессор ОХҚ ва б.</w:t>
            </w:r>
            <w:r w:rsidRPr="002E1A74">
              <w:rPr>
                <w:sz w:val="28"/>
                <w:szCs w:val="28"/>
                <w:lang w:val="uz-Cyrl-UZ"/>
              </w:rPr>
              <w:t>лар)</w:t>
            </w:r>
            <w:r>
              <w:rPr>
                <w:sz w:val="28"/>
                <w:szCs w:val="28"/>
                <w:lang w:val="uz-Cyrl-UZ"/>
              </w:rPr>
              <w:t xml:space="preserve"> бирмунча осон алмаш</w:t>
            </w:r>
            <w:r w:rsidR="00DC41EC" w:rsidRPr="00DC41EC">
              <w:rPr>
                <w:sz w:val="28"/>
                <w:szCs w:val="28"/>
                <w:lang w:val="uz-Cyrl-UZ"/>
              </w:rPr>
              <w:t>-</w:t>
            </w:r>
            <w:r>
              <w:rPr>
                <w:sz w:val="28"/>
                <w:szCs w:val="28"/>
                <w:lang w:val="uz-Cyrl-UZ"/>
              </w:rPr>
              <w:t>тириш ҳисобига, такомиллаштириш (</w:t>
            </w:r>
            <w:r w:rsidRPr="002E1A74">
              <w:rPr>
                <w:sz w:val="28"/>
                <w:szCs w:val="28"/>
                <w:lang w:val="uz-Cyrl-UZ"/>
              </w:rPr>
              <w:t>модер</w:t>
            </w:r>
            <w:r w:rsidR="00DC41EC" w:rsidRPr="00DC41EC">
              <w:rPr>
                <w:sz w:val="28"/>
                <w:szCs w:val="28"/>
                <w:lang w:val="uz-Cyrl-UZ"/>
              </w:rPr>
              <w:t>-</w:t>
            </w:r>
            <w:r w:rsidRPr="002E1A74">
              <w:rPr>
                <w:sz w:val="28"/>
                <w:szCs w:val="28"/>
                <w:lang w:val="uz-Cyrl-UZ"/>
              </w:rPr>
              <w:t>низация қилиш</w:t>
            </w:r>
            <w:r>
              <w:rPr>
                <w:sz w:val="28"/>
                <w:szCs w:val="28"/>
                <w:lang w:val="uz-Cyrl-UZ"/>
              </w:rPr>
              <w:t>) қийматини камайтиради.</w:t>
            </w:r>
          </w:p>
        </w:tc>
      </w:tr>
      <w:tr w:rsidR="00896644" w:rsidRPr="005C742E" w:rsidTr="00A469BE">
        <w:trPr>
          <w:tblCellSpacing w:w="0" w:type="dxa"/>
          <w:jc w:val="center"/>
        </w:trPr>
        <w:tc>
          <w:tcPr>
            <w:tcW w:w="2079" w:type="pct"/>
          </w:tcPr>
          <w:p w:rsidR="00896644" w:rsidRPr="009364E8" w:rsidRDefault="00896644" w:rsidP="00896644">
            <w:pPr>
              <w:tabs>
                <w:tab w:val="left" w:pos="4320"/>
                <w:tab w:val="left" w:pos="4500"/>
              </w:tabs>
              <w:rPr>
                <w:b/>
                <w:sz w:val="28"/>
                <w:szCs w:val="28"/>
                <w:lang w:val="uz-Cyrl-UZ"/>
              </w:rPr>
            </w:pPr>
            <w:r w:rsidRPr="009364E8">
              <w:rPr>
                <w:b/>
                <w:sz w:val="28"/>
                <w:szCs w:val="28"/>
                <w:lang w:val="uz-Cyrl-UZ"/>
              </w:rPr>
              <w:t>Архитектура IA-32</w:t>
            </w:r>
          </w:p>
          <w:p w:rsidR="00896644" w:rsidRPr="009364E8" w:rsidRDefault="00896644" w:rsidP="00896644">
            <w:pPr>
              <w:tabs>
                <w:tab w:val="left" w:pos="4320"/>
                <w:tab w:val="left" w:pos="4500"/>
              </w:tabs>
              <w:rPr>
                <w:b/>
                <w:sz w:val="28"/>
                <w:szCs w:val="28"/>
                <w:lang w:val="uz-Cyrl-UZ"/>
              </w:rPr>
            </w:pPr>
            <w:r w:rsidRPr="009364E8">
              <w:rPr>
                <w:b/>
                <w:sz w:val="28"/>
                <w:szCs w:val="28"/>
                <w:lang w:val="uz-Cyrl-UZ"/>
              </w:rPr>
              <w:t xml:space="preserve">uz </w:t>
            </w:r>
            <w:r w:rsidRPr="009364E8">
              <w:rPr>
                <w:sz w:val="28"/>
                <w:szCs w:val="28"/>
                <w:lang w:val="uz-Cyrl-UZ"/>
              </w:rPr>
              <w:t>-</w:t>
            </w:r>
            <w:r w:rsidRPr="009364E8">
              <w:rPr>
                <w:b/>
                <w:sz w:val="28"/>
                <w:szCs w:val="28"/>
                <w:lang w:val="uz-Cyrl-UZ"/>
              </w:rPr>
              <w:t xml:space="preserve"> </w:t>
            </w:r>
            <w:r w:rsidRPr="00E71E77">
              <w:rPr>
                <w:i/>
                <w:sz w:val="28"/>
                <w:szCs w:val="28"/>
                <w:lang w:val="uz-Cyrl-UZ"/>
              </w:rPr>
              <w:t>IA-32</w:t>
            </w:r>
            <w:r w:rsidRPr="009364E8">
              <w:rPr>
                <w:sz w:val="28"/>
                <w:szCs w:val="28"/>
                <w:lang w:val="uz-Cyrl-UZ"/>
              </w:rPr>
              <w:t xml:space="preserve"> arxitekturasi</w:t>
            </w:r>
          </w:p>
          <w:p w:rsidR="00896644" w:rsidRPr="009364E8" w:rsidRDefault="00896644" w:rsidP="00896644">
            <w:pPr>
              <w:tabs>
                <w:tab w:val="left" w:pos="4320"/>
                <w:tab w:val="left" w:pos="4500"/>
              </w:tabs>
              <w:rPr>
                <w:sz w:val="28"/>
                <w:szCs w:val="28"/>
                <w:lang w:val="uz-Cyrl-UZ"/>
              </w:rPr>
            </w:pPr>
            <w:r w:rsidRPr="009364E8">
              <w:rPr>
                <w:b/>
                <w:sz w:val="28"/>
                <w:szCs w:val="28"/>
                <w:lang w:val="uz-Cyrl-UZ"/>
              </w:rPr>
              <w:t xml:space="preserve">      </w:t>
            </w:r>
            <w:r w:rsidRPr="00F20E7D">
              <w:rPr>
                <w:b/>
                <w:sz w:val="28"/>
                <w:szCs w:val="28"/>
                <w:lang w:val="uz-Cyrl-UZ"/>
              </w:rPr>
              <w:t xml:space="preserve"> </w:t>
            </w:r>
            <w:r w:rsidRPr="0033785D">
              <w:rPr>
                <w:sz w:val="28"/>
                <w:szCs w:val="28"/>
                <w:lang w:val="uz-Cyrl-UZ"/>
              </w:rPr>
              <w:t>IA-32</w:t>
            </w:r>
            <w:r w:rsidRPr="009364E8">
              <w:rPr>
                <w:sz w:val="28"/>
                <w:szCs w:val="28"/>
                <w:lang w:val="uz-Cyrl-UZ"/>
              </w:rPr>
              <w:t xml:space="preserve"> архитектураси</w:t>
            </w:r>
          </w:p>
          <w:p w:rsidR="00896644" w:rsidRPr="009364E8" w:rsidRDefault="00896644" w:rsidP="00896644">
            <w:pPr>
              <w:tabs>
                <w:tab w:val="left" w:pos="4320"/>
                <w:tab w:val="left" w:pos="4500"/>
              </w:tabs>
              <w:rPr>
                <w:sz w:val="28"/>
                <w:szCs w:val="28"/>
                <w:lang w:val="uz-Cyrl-UZ"/>
              </w:rPr>
            </w:pPr>
            <w:r w:rsidRPr="009364E8">
              <w:rPr>
                <w:b/>
                <w:sz w:val="28"/>
                <w:szCs w:val="28"/>
                <w:lang w:val="en-US"/>
              </w:rPr>
              <w:t xml:space="preserve">en </w:t>
            </w:r>
            <w:r w:rsidRPr="00736B0F">
              <w:rPr>
                <w:sz w:val="28"/>
                <w:szCs w:val="28"/>
                <w:lang w:val="en-US"/>
              </w:rPr>
              <w:t>-</w:t>
            </w:r>
            <w:r w:rsidRPr="009364E8">
              <w:rPr>
                <w:sz w:val="28"/>
                <w:szCs w:val="28"/>
                <w:lang w:val="en-US"/>
              </w:rPr>
              <w:t xml:space="preserve"> Intel Architecture-32 bit </w:t>
            </w:r>
            <w:r w:rsidRPr="009364E8">
              <w:rPr>
                <w:sz w:val="28"/>
                <w:szCs w:val="28"/>
                <w:lang w:val="en-US"/>
              </w:rPr>
              <w:br/>
              <w:t xml:space="preserve">(IA-32) </w:t>
            </w:r>
          </w:p>
          <w:p w:rsidR="00896644" w:rsidRPr="009364E8" w:rsidRDefault="00896644" w:rsidP="00896644">
            <w:pPr>
              <w:tabs>
                <w:tab w:val="left" w:pos="4320"/>
                <w:tab w:val="left" w:pos="4500"/>
              </w:tabs>
              <w:rPr>
                <w:b/>
                <w:sz w:val="28"/>
                <w:szCs w:val="28"/>
                <w:lang w:val="en-US"/>
              </w:rPr>
            </w:pPr>
          </w:p>
        </w:tc>
        <w:tc>
          <w:tcPr>
            <w:tcW w:w="2921" w:type="pct"/>
          </w:tcPr>
          <w:p w:rsidR="00896644" w:rsidRPr="009364E8" w:rsidRDefault="00896644" w:rsidP="00896644">
            <w:pPr>
              <w:tabs>
                <w:tab w:val="left" w:pos="4320"/>
                <w:tab w:val="left" w:pos="4500"/>
              </w:tabs>
              <w:jc w:val="both"/>
              <w:rPr>
                <w:sz w:val="28"/>
                <w:szCs w:val="28"/>
                <w:lang w:val="uz-Cyrl-UZ"/>
              </w:rPr>
            </w:pPr>
            <w:r w:rsidRPr="009364E8">
              <w:rPr>
                <w:sz w:val="28"/>
                <w:szCs w:val="28"/>
              </w:rPr>
              <w:t>Общее</w:t>
            </w:r>
            <w:r w:rsidRPr="009364E8">
              <w:rPr>
                <w:sz w:val="28"/>
                <w:szCs w:val="28"/>
                <w:lang w:val="en-US"/>
              </w:rPr>
              <w:t xml:space="preserve"> </w:t>
            </w:r>
            <w:r w:rsidRPr="009364E8">
              <w:rPr>
                <w:sz w:val="28"/>
                <w:szCs w:val="28"/>
              </w:rPr>
              <w:t>обозначение</w:t>
            </w:r>
            <w:r w:rsidRPr="009364E8">
              <w:rPr>
                <w:sz w:val="28"/>
                <w:szCs w:val="28"/>
                <w:lang w:val="en-US"/>
              </w:rPr>
              <w:t xml:space="preserve"> </w:t>
            </w:r>
            <w:r w:rsidRPr="009364E8">
              <w:rPr>
                <w:sz w:val="28"/>
                <w:szCs w:val="28"/>
              </w:rPr>
              <w:t>совместимой</w:t>
            </w:r>
            <w:r w:rsidRPr="009364E8">
              <w:rPr>
                <w:sz w:val="28"/>
                <w:szCs w:val="28"/>
                <w:lang w:val="en-US"/>
              </w:rPr>
              <w:t xml:space="preserve"> </w:t>
            </w:r>
            <w:r w:rsidRPr="009364E8">
              <w:rPr>
                <w:sz w:val="28"/>
                <w:szCs w:val="28"/>
              </w:rPr>
              <w:t>сверху</w:t>
            </w:r>
            <w:r w:rsidRPr="009364E8">
              <w:rPr>
                <w:sz w:val="28"/>
                <w:szCs w:val="28"/>
                <w:lang w:val="en-US"/>
              </w:rPr>
              <w:t xml:space="preserve"> </w:t>
            </w:r>
            <w:r w:rsidRPr="009364E8">
              <w:rPr>
                <w:sz w:val="28"/>
                <w:szCs w:val="28"/>
              </w:rPr>
              <w:t>вниз</w:t>
            </w:r>
            <w:r w:rsidRPr="009364E8">
              <w:rPr>
                <w:sz w:val="28"/>
                <w:szCs w:val="28"/>
                <w:lang w:val="en-US"/>
              </w:rPr>
              <w:t xml:space="preserve"> 32-</w:t>
            </w:r>
            <w:r w:rsidRPr="009364E8">
              <w:rPr>
                <w:sz w:val="28"/>
                <w:szCs w:val="28"/>
              </w:rPr>
              <w:t>разрядной</w:t>
            </w:r>
            <w:r w:rsidRPr="009364E8">
              <w:rPr>
                <w:sz w:val="28"/>
                <w:szCs w:val="28"/>
                <w:lang w:val="en-US"/>
              </w:rPr>
              <w:t xml:space="preserve"> </w:t>
            </w:r>
            <w:r w:rsidRPr="009364E8">
              <w:rPr>
                <w:sz w:val="28"/>
                <w:szCs w:val="28"/>
              </w:rPr>
              <w:t>архитектуры</w:t>
            </w:r>
            <w:r w:rsidRPr="009364E8">
              <w:rPr>
                <w:sz w:val="28"/>
                <w:szCs w:val="28"/>
                <w:lang w:val="en-US"/>
              </w:rPr>
              <w:t xml:space="preserve"> </w:t>
            </w:r>
            <w:r w:rsidRPr="009364E8">
              <w:rPr>
                <w:sz w:val="28"/>
                <w:szCs w:val="28"/>
              </w:rPr>
              <w:t>процессоров</w:t>
            </w:r>
            <w:r w:rsidRPr="009364E8">
              <w:rPr>
                <w:sz w:val="28"/>
                <w:szCs w:val="28"/>
                <w:lang w:val="en-US"/>
              </w:rPr>
              <w:t xml:space="preserve"> </w:t>
            </w:r>
            <w:r w:rsidRPr="004D3153">
              <w:rPr>
                <w:sz w:val="28"/>
                <w:szCs w:val="28"/>
                <w:lang w:val="en-US"/>
              </w:rPr>
              <w:t>80386, 80486</w:t>
            </w:r>
            <w:r w:rsidRPr="009364E8">
              <w:rPr>
                <w:i/>
                <w:sz w:val="28"/>
                <w:szCs w:val="28"/>
                <w:lang w:val="en-US"/>
              </w:rPr>
              <w:t xml:space="preserve">, </w:t>
            </w:r>
            <w:r w:rsidRPr="00E71E77">
              <w:rPr>
                <w:sz w:val="28"/>
                <w:szCs w:val="28"/>
                <w:lang w:val="en-US"/>
              </w:rPr>
              <w:t>Pentium, Pentium Pro Pentium II</w:t>
            </w:r>
            <w:r w:rsidRPr="009364E8">
              <w:rPr>
                <w:i/>
                <w:sz w:val="28"/>
                <w:szCs w:val="28"/>
                <w:lang w:val="en-US"/>
              </w:rPr>
              <w:t xml:space="preserve">, </w:t>
            </w:r>
            <w:r w:rsidRPr="00E71E77">
              <w:rPr>
                <w:sz w:val="28"/>
                <w:szCs w:val="28"/>
                <w:lang w:val="en-US"/>
              </w:rPr>
              <w:t>Celeron</w:t>
            </w:r>
            <w:r w:rsidRPr="009364E8">
              <w:rPr>
                <w:sz w:val="28"/>
                <w:szCs w:val="28"/>
                <w:lang w:val="en-US"/>
              </w:rPr>
              <w:t xml:space="preserve"> </w:t>
            </w:r>
            <w:r w:rsidRPr="009364E8">
              <w:rPr>
                <w:sz w:val="28"/>
                <w:szCs w:val="28"/>
              </w:rPr>
              <w:t>и</w:t>
            </w:r>
            <w:r w:rsidRPr="009364E8">
              <w:rPr>
                <w:sz w:val="28"/>
                <w:szCs w:val="28"/>
                <w:lang w:val="en-US"/>
              </w:rPr>
              <w:t xml:space="preserve"> </w:t>
            </w:r>
            <w:r w:rsidRPr="00E71E77">
              <w:rPr>
                <w:sz w:val="28"/>
                <w:szCs w:val="28"/>
                <w:lang w:val="en-US"/>
              </w:rPr>
              <w:t xml:space="preserve">Xeon </w:t>
            </w:r>
            <w:r w:rsidRPr="009364E8">
              <w:rPr>
                <w:sz w:val="28"/>
                <w:szCs w:val="28"/>
              </w:rPr>
              <w:t>корпорации</w:t>
            </w:r>
            <w:r w:rsidRPr="009364E8">
              <w:rPr>
                <w:sz w:val="28"/>
                <w:szCs w:val="28"/>
                <w:lang w:val="en-US"/>
              </w:rPr>
              <w:t xml:space="preserve"> </w:t>
            </w:r>
            <w:r w:rsidRPr="00E71E77">
              <w:rPr>
                <w:sz w:val="28"/>
                <w:szCs w:val="28"/>
                <w:lang w:val="en-US"/>
              </w:rPr>
              <w:t>Intel</w:t>
            </w:r>
            <w:r w:rsidRPr="009364E8">
              <w:rPr>
                <w:sz w:val="28"/>
                <w:szCs w:val="28"/>
                <w:lang w:val="en-US"/>
              </w:rPr>
              <w:t>.</w:t>
            </w:r>
          </w:p>
          <w:p w:rsidR="00896644" w:rsidRPr="001B3040" w:rsidRDefault="00896644" w:rsidP="00896644">
            <w:pPr>
              <w:tabs>
                <w:tab w:val="left" w:pos="4320"/>
                <w:tab w:val="left" w:pos="4500"/>
              </w:tabs>
              <w:jc w:val="both"/>
              <w:rPr>
                <w:sz w:val="22"/>
                <w:szCs w:val="22"/>
                <w:lang w:val="en-US"/>
              </w:rPr>
            </w:pPr>
          </w:p>
          <w:p w:rsidR="00896644" w:rsidRPr="009364E8" w:rsidRDefault="00896644" w:rsidP="00896644">
            <w:pPr>
              <w:tabs>
                <w:tab w:val="left" w:pos="4320"/>
                <w:tab w:val="left" w:pos="4500"/>
              </w:tabs>
              <w:jc w:val="both"/>
              <w:rPr>
                <w:sz w:val="28"/>
                <w:szCs w:val="28"/>
                <w:lang w:val="en-US"/>
              </w:rPr>
            </w:pPr>
            <w:r w:rsidRPr="009364E8">
              <w:rPr>
                <w:i/>
                <w:sz w:val="28"/>
                <w:szCs w:val="28"/>
                <w:lang w:val="uz-Cyrl-UZ"/>
              </w:rPr>
              <w:t>Intel</w:t>
            </w:r>
            <w:r w:rsidRPr="009364E8">
              <w:rPr>
                <w:sz w:val="28"/>
                <w:szCs w:val="28"/>
                <w:lang w:val="uz-Cyrl-UZ"/>
              </w:rPr>
              <w:t xml:space="preserve"> korporatsiyasi </w:t>
            </w:r>
            <w:r w:rsidRPr="009364E8">
              <w:rPr>
                <w:i/>
                <w:sz w:val="28"/>
                <w:szCs w:val="28"/>
                <w:lang w:val="uz-Cyrl-UZ"/>
              </w:rPr>
              <w:t>Celeron</w:t>
            </w:r>
            <w:r w:rsidRPr="009364E8">
              <w:rPr>
                <w:sz w:val="28"/>
                <w:szCs w:val="28"/>
                <w:lang w:val="uz-Cyrl-UZ"/>
              </w:rPr>
              <w:t xml:space="preserve"> va </w:t>
            </w:r>
            <w:r w:rsidRPr="009364E8">
              <w:rPr>
                <w:i/>
                <w:sz w:val="28"/>
                <w:szCs w:val="28"/>
                <w:lang w:val="uz-Cyrl-UZ"/>
              </w:rPr>
              <w:t>Xeon</w:t>
            </w:r>
            <w:r w:rsidRPr="009364E8">
              <w:rPr>
                <w:sz w:val="28"/>
                <w:szCs w:val="28"/>
                <w:lang w:val="uz-Cyrl-UZ"/>
              </w:rPr>
              <w:t xml:space="preserve">, </w:t>
            </w:r>
            <w:r w:rsidRPr="009364E8">
              <w:rPr>
                <w:i/>
                <w:sz w:val="28"/>
                <w:szCs w:val="28"/>
                <w:lang w:val="uz-Cyrl-UZ"/>
              </w:rPr>
              <w:t>Pentium II, Pentium Pro, Pentium,</w:t>
            </w:r>
            <w:r w:rsidRPr="00D16514">
              <w:rPr>
                <w:i/>
                <w:sz w:val="28"/>
                <w:szCs w:val="28"/>
                <w:lang w:val="en-US"/>
              </w:rPr>
              <w:t xml:space="preserve"> </w:t>
            </w:r>
            <w:r w:rsidRPr="009364E8">
              <w:rPr>
                <w:i/>
                <w:sz w:val="28"/>
                <w:szCs w:val="28"/>
                <w:lang w:val="uz-Cyrl-UZ"/>
              </w:rPr>
              <w:t xml:space="preserve">80386, 80486 </w:t>
            </w:r>
            <w:r w:rsidRPr="009364E8">
              <w:rPr>
                <w:sz w:val="28"/>
                <w:szCs w:val="28"/>
                <w:lang w:val="uz-Cyrl-UZ"/>
              </w:rPr>
              <w:t xml:space="preserve"> prot</w:t>
            </w:r>
            <w:r w:rsidR="001B3040">
              <w:rPr>
                <w:sz w:val="28"/>
                <w:szCs w:val="28"/>
                <w:lang w:val="en-US"/>
              </w:rPr>
              <w:t>-</w:t>
            </w:r>
            <w:r w:rsidRPr="009364E8">
              <w:rPr>
                <w:sz w:val="28"/>
                <w:szCs w:val="28"/>
                <w:lang w:val="uz-Cyrl-UZ"/>
              </w:rPr>
              <w:t>sessorlarining yuqoridan pastgacha mos keladi</w:t>
            </w:r>
            <w:r w:rsidR="001B3040">
              <w:rPr>
                <w:sz w:val="28"/>
                <w:szCs w:val="28"/>
                <w:lang w:val="en-US"/>
              </w:rPr>
              <w:t>-</w:t>
            </w:r>
            <w:r w:rsidRPr="009364E8">
              <w:rPr>
                <w:sz w:val="28"/>
                <w:szCs w:val="28"/>
                <w:lang w:val="uz-Cyrl-UZ"/>
              </w:rPr>
              <w:t>gan 32 razryadli arxitekturasining umumiy belgilanishi.</w:t>
            </w:r>
          </w:p>
          <w:p w:rsidR="00896644" w:rsidRPr="001B3040" w:rsidRDefault="00896644" w:rsidP="00896644">
            <w:pPr>
              <w:tabs>
                <w:tab w:val="left" w:pos="4320"/>
                <w:tab w:val="left" w:pos="4500"/>
              </w:tabs>
              <w:jc w:val="both"/>
              <w:rPr>
                <w:sz w:val="22"/>
                <w:szCs w:val="22"/>
                <w:lang w:val="en-US"/>
              </w:rPr>
            </w:pPr>
          </w:p>
          <w:p w:rsidR="00896644" w:rsidRPr="0033785D" w:rsidRDefault="00896644" w:rsidP="00896644">
            <w:pPr>
              <w:tabs>
                <w:tab w:val="left" w:pos="4320"/>
                <w:tab w:val="left" w:pos="4500"/>
              </w:tabs>
              <w:jc w:val="both"/>
              <w:rPr>
                <w:sz w:val="28"/>
                <w:szCs w:val="28"/>
                <w:lang w:val="uz-Cyrl-UZ"/>
              </w:rPr>
            </w:pPr>
            <w:r w:rsidRPr="0033785D">
              <w:rPr>
                <w:sz w:val="28"/>
                <w:szCs w:val="28"/>
                <w:lang w:val="uz-Cyrl-UZ"/>
              </w:rPr>
              <w:t>Intel корпорацияси Celeron ва Xeon, Pentium II, Pentium Pro, Pentium,</w:t>
            </w:r>
            <w:r w:rsidRPr="00D16514">
              <w:rPr>
                <w:sz w:val="28"/>
                <w:szCs w:val="28"/>
                <w:lang w:val="en-US"/>
              </w:rPr>
              <w:t xml:space="preserve"> </w:t>
            </w:r>
            <w:r w:rsidRPr="0033785D">
              <w:rPr>
                <w:sz w:val="28"/>
                <w:szCs w:val="28"/>
                <w:lang w:val="uz-Cyrl-UZ"/>
              </w:rPr>
              <w:t>80386, 80486  процессорларининг юқоридан пастгача мос келадиган 32 разрядли архитектурасининг умумий белгиланиши.</w:t>
            </w:r>
          </w:p>
        </w:tc>
      </w:tr>
      <w:tr w:rsidR="00896644" w:rsidRPr="005C742E" w:rsidTr="00A469BE">
        <w:trPr>
          <w:tblCellSpacing w:w="0" w:type="dxa"/>
          <w:jc w:val="center"/>
        </w:trPr>
        <w:tc>
          <w:tcPr>
            <w:tcW w:w="2079" w:type="pct"/>
          </w:tcPr>
          <w:p w:rsidR="00896644" w:rsidRPr="009364E8" w:rsidRDefault="00896644" w:rsidP="00896644">
            <w:pPr>
              <w:tabs>
                <w:tab w:val="left" w:pos="4320"/>
                <w:tab w:val="left" w:pos="4500"/>
              </w:tabs>
              <w:rPr>
                <w:b/>
                <w:sz w:val="28"/>
                <w:szCs w:val="28"/>
                <w:lang w:val="uz-Cyrl-UZ"/>
              </w:rPr>
            </w:pPr>
            <w:r w:rsidRPr="009364E8">
              <w:rPr>
                <w:b/>
                <w:sz w:val="28"/>
                <w:szCs w:val="28"/>
                <w:lang w:val="uz-Cyrl-UZ"/>
              </w:rPr>
              <w:lastRenderedPageBreak/>
              <w:t>Архитектура IA-64</w:t>
            </w:r>
          </w:p>
          <w:p w:rsidR="00896644" w:rsidRPr="009364E8" w:rsidRDefault="00896644" w:rsidP="00896644">
            <w:pPr>
              <w:tabs>
                <w:tab w:val="left" w:pos="4320"/>
                <w:tab w:val="left" w:pos="4500"/>
              </w:tabs>
              <w:rPr>
                <w:b/>
                <w:sz w:val="28"/>
                <w:szCs w:val="28"/>
                <w:lang w:val="uz-Cyrl-UZ"/>
              </w:rPr>
            </w:pPr>
            <w:r w:rsidRPr="009364E8">
              <w:rPr>
                <w:b/>
                <w:sz w:val="28"/>
                <w:szCs w:val="28"/>
                <w:lang w:val="uz-Cyrl-UZ"/>
              </w:rPr>
              <w:t xml:space="preserve">uz </w:t>
            </w:r>
            <w:r w:rsidRPr="009364E8">
              <w:rPr>
                <w:sz w:val="28"/>
                <w:szCs w:val="28"/>
                <w:lang w:val="uz-Cyrl-UZ"/>
              </w:rPr>
              <w:t>-</w:t>
            </w:r>
            <w:r w:rsidRPr="009364E8">
              <w:rPr>
                <w:b/>
                <w:sz w:val="28"/>
                <w:szCs w:val="28"/>
                <w:lang w:val="uz-Cyrl-UZ"/>
              </w:rPr>
              <w:t xml:space="preserve"> </w:t>
            </w:r>
            <w:r w:rsidRPr="009364E8">
              <w:rPr>
                <w:sz w:val="28"/>
                <w:szCs w:val="28"/>
                <w:lang w:val="uz-Cyrl-UZ"/>
              </w:rPr>
              <w:t>IA-64 arxitekturasi</w:t>
            </w:r>
          </w:p>
          <w:p w:rsidR="00896644" w:rsidRPr="009364E8" w:rsidRDefault="00896644" w:rsidP="00896644">
            <w:pPr>
              <w:tabs>
                <w:tab w:val="left" w:pos="4320"/>
                <w:tab w:val="left" w:pos="4500"/>
              </w:tabs>
              <w:rPr>
                <w:sz w:val="28"/>
                <w:szCs w:val="28"/>
                <w:lang w:val="uz-Cyrl-UZ"/>
              </w:rPr>
            </w:pPr>
            <w:r w:rsidRPr="009364E8">
              <w:rPr>
                <w:b/>
                <w:sz w:val="28"/>
                <w:szCs w:val="28"/>
                <w:lang w:val="uz-Cyrl-UZ"/>
              </w:rPr>
              <w:t xml:space="preserve">       </w:t>
            </w:r>
            <w:r w:rsidRPr="009364E8">
              <w:rPr>
                <w:sz w:val="28"/>
                <w:szCs w:val="28"/>
                <w:lang w:val="uz-Cyrl-UZ"/>
              </w:rPr>
              <w:t>IA-64 архитектураси</w:t>
            </w:r>
          </w:p>
          <w:p w:rsidR="00896644" w:rsidRPr="009364E8" w:rsidRDefault="00896644" w:rsidP="00896644">
            <w:pPr>
              <w:tabs>
                <w:tab w:val="left" w:pos="4320"/>
                <w:tab w:val="left" w:pos="4500"/>
              </w:tabs>
              <w:rPr>
                <w:sz w:val="28"/>
                <w:szCs w:val="28"/>
                <w:lang w:val="uz-Cyrl-UZ"/>
              </w:rPr>
            </w:pPr>
            <w:r w:rsidRPr="009364E8">
              <w:rPr>
                <w:b/>
                <w:sz w:val="28"/>
                <w:szCs w:val="28"/>
                <w:lang w:val="en-US"/>
              </w:rPr>
              <w:t xml:space="preserve">en </w:t>
            </w:r>
            <w:r w:rsidRPr="00736B0F">
              <w:rPr>
                <w:sz w:val="28"/>
                <w:szCs w:val="28"/>
                <w:lang w:val="en-US"/>
              </w:rPr>
              <w:t>-</w:t>
            </w:r>
            <w:r w:rsidRPr="009364E8">
              <w:rPr>
                <w:sz w:val="28"/>
                <w:szCs w:val="28"/>
                <w:lang w:val="en-US"/>
              </w:rPr>
              <w:t xml:space="preserve"> Intel Architecture-64 bit</w:t>
            </w:r>
            <w:r w:rsidRPr="009364E8">
              <w:rPr>
                <w:sz w:val="28"/>
                <w:szCs w:val="28"/>
                <w:lang w:val="en-US"/>
              </w:rPr>
              <w:br/>
              <w:t xml:space="preserve">(IA-64) </w:t>
            </w:r>
          </w:p>
          <w:p w:rsidR="00896644" w:rsidRPr="009364E8" w:rsidRDefault="00896644" w:rsidP="00896644">
            <w:pPr>
              <w:tabs>
                <w:tab w:val="left" w:pos="4320"/>
                <w:tab w:val="left" w:pos="4500"/>
              </w:tabs>
              <w:rPr>
                <w:b/>
                <w:sz w:val="28"/>
                <w:szCs w:val="28"/>
                <w:lang w:val="en-US"/>
              </w:rPr>
            </w:pPr>
          </w:p>
        </w:tc>
        <w:tc>
          <w:tcPr>
            <w:tcW w:w="2921" w:type="pct"/>
          </w:tcPr>
          <w:p w:rsidR="00896644" w:rsidRPr="004D3153" w:rsidRDefault="00896644" w:rsidP="00896644">
            <w:pPr>
              <w:tabs>
                <w:tab w:val="left" w:pos="4320"/>
                <w:tab w:val="left" w:pos="4500"/>
              </w:tabs>
              <w:jc w:val="both"/>
              <w:rPr>
                <w:sz w:val="28"/>
                <w:szCs w:val="28"/>
                <w:lang w:val="uz-Cyrl-UZ"/>
              </w:rPr>
            </w:pPr>
            <w:r w:rsidRPr="004D3153">
              <w:rPr>
                <w:sz w:val="28"/>
                <w:szCs w:val="28"/>
              </w:rPr>
              <w:t xml:space="preserve">Общее обозначение 64-разрядной архитектуры процессоров типа </w:t>
            </w:r>
            <w:r w:rsidRPr="004D3153">
              <w:rPr>
                <w:sz w:val="28"/>
                <w:szCs w:val="28"/>
                <w:lang w:val="en-US"/>
              </w:rPr>
              <w:t>Merced</w:t>
            </w:r>
            <w:r w:rsidRPr="004D3153">
              <w:rPr>
                <w:sz w:val="28"/>
                <w:szCs w:val="28"/>
              </w:rPr>
              <w:t xml:space="preserve">, </w:t>
            </w:r>
            <w:r w:rsidRPr="004D3153">
              <w:rPr>
                <w:sz w:val="28"/>
                <w:szCs w:val="28"/>
                <w:lang w:val="en-US"/>
              </w:rPr>
              <w:t>Itanium</w:t>
            </w:r>
            <w:r w:rsidRPr="004D3153">
              <w:rPr>
                <w:sz w:val="28"/>
                <w:szCs w:val="28"/>
              </w:rPr>
              <w:t xml:space="preserve"> корпорации </w:t>
            </w:r>
            <w:r w:rsidRPr="004D3153">
              <w:rPr>
                <w:sz w:val="28"/>
                <w:szCs w:val="28"/>
                <w:lang w:val="en-US"/>
              </w:rPr>
              <w:t>Intel</w:t>
            </w:r>
            <w:r w:rsidRPr="004D3153">
              <w:rPr>
                <w:sz w:val="28"/>
                <w:szCs w:val="28"/>
              </w:rPr>
              <w:t xml:space="preserve">, разрабатываемой с </w:t>
            </w:r>
            <w:smartTag w:uri="urn:schemas-microsoft-com:office:smarttags" w:element="metricconverter">
              <w:smartTagPr>
                <w:attr w:name="ProductID" w:val="1994 г"/>
              </w:smartTagPr>
              <w:r w:rsidRPr="004D3153">
                <w:rPr>
                  <w:sz w:val="28"/>
                  <w:szCs w:val="28"/>
                </w:rPr>
                <w:t>1994 г</w:t>
              </w:r>
            </w:smartTag>
            <w:r w:rsidRPr="004D3153">
              <w:rPr>
                <w:sz w:val="28"/>
                <w:szCs w:val="28"/>
              </w:rPr>
              <w:t xml:space="preserve">. при активном участии </w:t>
            </w:r>
            <w:r w:rsidRPr="004D3153">
              <w:rPr>
                <w:sz w:val="28"/>
                <w:szCs w:val="28"/>
                <w:lang w:val="en-US"/>
              </w:rPr>
              <w:t>Hewlett</w:t>
            </w:r>
            <w:r w:rsidRPr="004D3153">
              <w:rPr>
                <w:sz w:val="28"/>
                <w:szCs w:val="28"/>
              </w:rPr>
              <w:t>-</w:t>
            </w:r>
            <w:r w:rsidRPr="004D3153">
              <w:rPr>
                <w:sz w:val="28"/>
                <w:szCs w:val="28"/>
                <w:lang w:val="en-US"/>
              </w:rPr>
              <w:t>Packard</w:t>
            </w:r>
            <w:r w:rsidRPr="004D3153">
              <w:rPr>
                <w:sz w:val="28"/>
                <w:szCs w:val="28"/>
              </w:rPr>
              <w:t>.</w:t>
            </w:r>
          </w:p>
          <w:p w:rsidR="00896644" w:rsidRPr="009364E8" w:rsidRDefault="00896644" w:rsidP="00896644">
            <w:pPr>
              <w:tabs>
                <w:tab w:val="left" w:pos="4320"/>
                <w:tab w:val="left" w:pos="4500"/>
              </w:tabs>
              <w:jc w:val="both"/>
              <w:rPr>
                <w:sz w:val="28"/>
                <w:szCs w:val="28"/>
              </w:rPr>
            </w:pPr>
          </w:p>
          <w:p w:rsidR="00896644" w:rsidRPr="009364E8" w:rsidRDefault="00896644" w:rsidP="00896644">
            <w:pPr>
              <w:tabs>
                <w:tab w:val="left" w:pos="4320"/>
                <w:tab w:val="left" w:pos="4500"/>
              </w:tabs>
              <w:jc w:val="both"/>
              <w:rPr>
                <w:sz w:val="28"/>
                <w:szCs w:val="28"/>
                <w:lang w:val="en-US"/>
              </w:rPr>
            </w:pPr>
            <w:r w:rsidRPr="009364E8">
              <w:rPr>
                <w:sz w:val="28"/>
                <w:szCs w:val="28"/>
                <w:lang w:val="uz-Cyrl-UZ"/>
              </w:rPr>
              <w:t xml:space="preserve">Intel korporatsiyasining, </w:t>
            </w:r>
            <w:r w:rsidRPr="009364E8">
              <w:rPr>
                <w:i/>
                <w:sz w:val="28"/>
                <w:szCs w:val="28"/>
                <w:lang w:val="uz-Cyrl-UZ"/>
              </w:rPr>
              <w:t>Hewlett-Packard</w:t>
            </w:r>
            <w:r w:rsidRPr="009364E8">
              <w:rPr>
                <w:sz w:val="28"/>
                <w:szCs w:val="28"/>
                <w:lang w:val="uz-Cyrl-UZ"/>
              </w:rPr>
              <w:t xml:space="preserve"> faol ishtirokida 1994</w:t>
            </w:r>
            <w:r>
              <w:rPr>
                <w:sz w:val="28"/>
                <w:szCs w:val="28"/>
                <w:lang w:val="en-US"/>
              </w:rPr>
              <w:t>-</w:t>
            </w:r>
            <w:r w:rsidRPr="009364E8">
              <w:rPr>
                <w:sz w:val="28"/>
                <w:szCs w:val="28"/>
                <w:lang w:val="uz-Cyrl-UZ"/>
              </w:rPr>
              <w:t xml:space="preserve">yildan ishlab chiqarilgan </w:t>
            </w:r>
            <w:r w:rsidRPr="009364E8">
              <w:rPr>
                <w:i/>
                <w:sz w:val="28"/>
                <w:szCs w:val="28"/>
                <w:lang w:val="uz-Cyrl-UZ"/>
              </w:rPr>
              <w:t>Merced</w:t>
            </w:r>
            <w:r w:rsidRPr="009364E8">
              <w:rPr>
                <w:sz w:val="28"/>
                <w:szCs w:val="28"/>
                <w:lang w:val="uz-Cyrl-UZ"/>
              </w:rPr>
              <w:t>, Itanium turidagi protsessorlari 64 razryadli arxitekturasining umumiy belgilanishi.</w:t>
            </w:r>
          </w:p>
          <w:p w:rsidR="00896644" w:rsidRPr="009364E8" w:rsidRDefault="00896644" w:rsidP="00896644">
            <w:pPr>
              <w:tabs>
                <w:tab w:val="left" w:pos="4320"/>
                <w:tab w:val="left" w:pos="4500"/>
              </w:tabs>
              <w:jc w:val="both"/>
              <w:rPr>
                <w:sz w:val="28"/>
                <w:szCs w:val="28"/>
                <w:lang w:val="en-US"/>
              </w:rPr>
            </w:pPr>
          </w:p>
          <w:p w:rsidR="00896644" w:rsidRPr="004D3153" w:rsidRDefault="00896644" w:rsidP="00896644">
            <w:pPr>
              <w:tabs>
                <w:tab w:val="left" w:pos="4320"/>
                <w:tab w:val="left" w:pos="4500"/>
              </w:tabs>
              <w:jc w:val="both"/>
              <w:rPr>
                <w:sz w:val="28"/>
                <w:szCs w:val="28"/>
                <w:lang w:val="uz-Cyrl-UZ"/>
              </w:rPr>
            </w:pPr>
            <w:r w:rsidRPr="004D3153">
              <w:rPr>
                <w:sz w:val="28"/>
                <w:szCs w:val="28"/>
                <w:lang w:val="uz-Cyrl-UZ"/>
              </w:rPr>
              <w:t>Intel ко</w:t>
            </w:r>
            <w:r w:rsidR="00DC658E">
              <w:rPr>
                <w:sz w:val="28"/>
                <w:szCs w:val="28"/>
                <w:lang w:val="uz-Cyrl-UZ"/>
              </w:rPr>
              <w:t>рпорациясининг, Hewlett-Packard</w:t>
            </w:r>
            <w:r w:rsidR="00DC658E">
              <w:rPr>
                <w:sz w:val="28"/>
                <w:szCs w:val="28"/>
                <w:lang w:val="en-US"/>
              </w:rPr>
              <w:t xml:space="preserve"> </w:t>
            </w:r>
            <w:r w:rsidRPr="004D3153">
              <w:rPr>
                <w:sz w:val="28"/>
                <w:szCs w:val="28"/>
                <w:lang w:val="uz-Cyrl-UZ"/>
              </w:rPr>
              <w:t>фаол иштирокида 1994 йилдан ишлаб чиқа</w:t>
            </w:r>
            <w:r w:rsidR="009D539C">
              <w:rPr>
                <w:sz w:val="28"/>
                <w:szCs w:val="28"/>
                <w:lang w:val="en-US"/>
              </w:rPr>
              <w:t>-</w:t>
            </w:r>
            <w:r w:rsidRPr="004D3153">
              <w:rPr>
                <w:sz w:val="28"/>
                <w:szCs w:val="28"/>
                <w:lang w:val="uz-Cyrl-UZ"/>
              </w:rPr>
              <w:t>рилган Merced, Itanium туридаги процессор</w:t>
            </w:r>
            <w:r w:rsidR="009D539C">
              <w:rPr>
                <w:sz w:val="28"/>
                <w:szCs w:val="28"/>
                <w:lang w:val="en-US"/>
              </w:rPr>
              <w:t>-</w:t>
            </w:r>
            <w:r w:rsidRPr="004D3153">
              <w:rPr>
                <w:sz w:val="28"/>
                <w:szCs w:val="28"/>
                <w:lang w:val="uz-Cyrl-UZ"/>
              </w:rPr>
              <w:t>лари 64 разрядли архитектурасининг умумий белгиланиши.</w:t>
            </w:r>
          </w:p>
        </w:tc>
      </w:tr>
      <w:tr w:rsidR="00896644" w:rsidRPr="003E387B" w:rsidTr="00A469BE">
        <w:trPr>
          <w:tblCellSpacing w:w="0" w:type="dxa"/>
          <w:jc w:val="center"/>
        </w:trPr>
        <w:tc>
          <w:tcPr>
            <w:tcW w:w="2079" w:type="pct"/>
          </w:tcPr>
          <w:p w:rsidR="00896644" w:rsidRPr="001C7AA6" w:rsidRDefault="00896644" w:rsidP="00537EDB">
            <w:pPr>
              <w:tabs>
                <w:tab w:val="left" w:pos="4320"/>
                <w:tab w:val="left" w:pos="4500"/>
              </w:tabs>
              <w:rPr>
                <w:b/>
                <w:sz w:val="28"/>
                <w:szCs w:val="28"/>
                <w:lang w:val="uz-Cyrl-UZ"/>
              </w:rPr>
            </w:pPr>
            <w:r w:rsidRPr="001C7AA6">
              <w:rPr>
                <w:b/>
                <w:sz w:val="28"/>
                <w:szCs w:val="28"/>
                <w:lang w:val="uz-Cyrl-UZ"/>
              </w:rPr>
              <w:t>Архитектурное проектирование</w:t>
            </w:r>
          </w:p>
          <w:p w:rsidR="00896644" w:rsidRDefault="00896644" w:rsidP="00537EDB">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arxitekturaviy loyi</w:t>
            </w:r>
            <w:r>
              <w:rPr>
                <w:sz w:val="28"/>
                <w:szCs w:val="28"/>
                <w:lang w:val="uz-Cyrl-UZ"/>
              </w:rPr>
              <w:t>h</w:t>
            </w:r>
            <w:r w:rsidRPr="001C7AA6">
              <w:rPr>
                <w:sz w:val="28"/>
                <w:szCs w:val="28"/>
                <w:lang w:val="uz-Cyrl-UZ"/>
              </w:rPr>
              <w:t>alash</w:t>
            </w:r>
          </w:p>
          <w:p w:rsidR="00896644" w:rsidRPr="001C7AA6" w:rsidRDefault="00896644" w:rsidP="00537EDB">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1C7AA6">
              <w:rPr>
                <w:sz w:val="28"/>
                <w:szCs w:val="28"/>
                <w:lang w:val="uz-Cyrl-UZ"/>
              </w:rPr>
              <w:t>архитектуравий лойи</w:t>
            </w:r>
            <w:r>
              <w:rPr>
                <w:sz w:val="28"/>
                <w:szCs w:val="28"/>
                <w:lang w:val="uz-Cyrl-UZ"/>
              </w:rPr>
              <w:t>ҳ</w:t>
            </w:r>
            <w:r w:rsidRPr="001C7AA6">
              <w:rPr>
                <w:sz w:val="28"/>
                <w:szCs w:val="28"/>
                <w:lang w:val="uz-Cyrl-UZ"/>
              </w:rPr>
              <w:t>алаш</w:t>
            </w:r>
          </w:p>
          <w:p w:rsidR="00896644" w:rsidRPr="003A72AB" w:rsidRDefault="00896644" w:rsidP="003A72AB">
            <w:pPr>
              <w:tabs>
                <w:tab w:val="left" w:pos="4320"/>
                <w:tab w:val="left" w:pos="4500"/>
              </w:tabs>
              <w:rPr>
                <w:sz w:val="28"/>
                <w:szCs w:val="28"/>
              </w:rPr>
            </w:pPr>
            <w:r w:rsidRPr="003A72AB">
              <w:rPr>
                <w:b/>
                <w:sz w:val="28"/>
                <w:szCs w:val="28"/>
                <w:lang w:val="en-US"/>
              </w:rPr>
              <w:t xml:space="preserve">en </w:t>
            </w:r>
            <w:r w:rsidRPr="00736B0F">
              <w:rPr>
                <w:sz w:val="28"/>
                <w:szCs w:val="28"/>
                <w:lang w:val="en-US"/>
              </w:rPr>
              <w:t>-</w:t>
            </w:r>
            <w:r>
              <w:rPr>
                <w:b/>
                <w:sz w:val="28"/>
                <w:szCs w:val="28"/>
                <w:lang w:val="en-US"/>
              </w:rPr>
              <w:t xml:space="preserve"> </w:t>
            </w:r>
            <w:r w:rsidRPr="003A72AB">
              <w:rPr>
                <w:sz w:val="28"/>
                <w:szCs w:val="28"/>
              </w:rPr>
              <w:t>а</w:t>
            </w:r>
            <w:r w:rsidRPr="003A72AB">
              <w:rPr>
                <w:sz w:val="28"/>
                <w:szCs w:val="28"/>
                <w:lang w:val="en-US"/>
              </w:rPr>
              <w:t>rchitectural</w:t>
            </w:r>
            <w:r w:rsidRPr="003A72AB">
              <w:rPr>
                <w:sz w:val="28"/>
                <w:szCs w:val="28"/>
              </w:rPr>
              <w:t xml:space="preserve"> </w:t>
            </w:r>
            <w:r w:rsidRPr="003A72AB">
              <w:rPr>
                <w:sz w:val="28"/>
                <w:szCs w:val="28"/>
                <w:lang w:val="en-US"/>
              </w:rPr>
              <w:t>design</w:t>
            </w:r>
          </w:p>
          <w:p w:rsidR="00896644" w:rsidRPr="003A72AB" w:rsidRDefault="00896644" w:rsidP="00537EDB">
            <w:pPr>
              <w:tabs>
                <w:tab w:val="left" w:pos="4320"/>
                <w:tab w:val="left" w:pos="4500"/>
              </w:tabs>
              <w:rPr>
                <w:sz w:val="28"/>
                <w:szCs w:val="28"/>
                <w:lang w:val="en-US"/>
              </w:rPr>
            </w:pPr>
          </w:p>
        </w:tc>
        <w:tc>
          <w:tcPr>
            <w:tcW w:w="2921" w:type="pct"/>
          </w:tcPr>
          <w:p w:rsidR="00896644" w:rsidRDefault="00896644" w:rsidP="00E364BD">
            <w:pPr>
              <w:tabs>
                <w:tab w:val="left" w:pos="4320"/>
                <w:tab w:val="left" w:pos="4500"/>
              </w:tabs>
              <w:jc w:val="both"/>
              <w:rPr>
                <w:sz w:val="28"/>
                <w:szCs w:val="28"/>
                <w:lang w:val="uz-Cyrl-UZ"/>
              </w:rPr>
            </w:pPr>
            <w:r>
              <w:rPr>
                <w:sz w:val="28"/>
                <w:szCs w:val="28"/>
              </w:rPr>
              <w:t>П</w:t>
            </w:r>
            <w:r>
              <w:rPr>
                <w:sz w:val="28"/>
                <w:szCs w:val="28"/>
                <w:lang w:val="uz-Cyrl-UZ"/>
              </w:rPr>
              <w:t xml:space="preserve">роцесс определения структуры системы, её компонентов и их интерфейсов </w:t>
            </w:r>
            <w:r>
              <w:rPr>
                <w:sz w:val="28"/>
                <w:szCs w:val="28"/>
              </w:rPr>
              <w:t>на уровне архитектуры.</w:t>
            </w:r>
          </w:p>
          <w:p w:rsidR="00896644" w:rsidRPr="003A72AB" w:rsidRDefault="00896644" w:rsidP="00E364BD">
            <w:pPr>
              <w:tabs>
                <w:tab w:val="left" w:pos="4320"/>
                <w:tab w:val="left" w:pos="4500"/>
              </w:tabs>
              <w:jc w:val="both"/>
              <w:rPr>
                <w:sz w:val="28"/>
                <w:szCs w:val="28"/>
              </w:rPr>
            </w:pPr>
          </w:p>
          <w:p w:rsidR="00896644" w:rsidRDefault="00896644" w:rsidP="00E364BD">
            <w:pPr>
              <w:tabs>
                <w:tab w:val="left" w:pos="4320"/>
                <w:tab w:val="left" w:pos="4500"/>
              </w:tabs>
              <w:jc w:val="both"/>
              <w:rPr>
                <w:sz w:val="28"/>
                <w:szCs w:val="28"/>
                <w:lang w:val="en-US"/>
              </w:rPr>
            </w:pPr>
            <w:r w:rsidRPr="0099137E">
              <w:rPr>
                <w:sz w:val="28"/>
                <w:szCs w:val="28"/>
                <w:lang w:val="en-US"/>
              </w:rPr>
              <w:t>Arxitektura darajasida</w:t>
            </w:r>
            <w:r>
              <w:rPr>
                <w:sz w:val="28"/>
                <w:szCs w:val="28"/>
                <w:lang w:val="uz-Cyrl-UZ"/>
              </w:rPr>
              <w:t xml:space="preserve"> </w:t>
            </w:r>
            <w:r w:rsidRPr="0099137E">
              <w:rPr>
                <w:sz w:val="28"/>
                <w:szCs w:val="28"/>
                <w:lang w:val="en-US"/>
              </w:rPr>
              <w:t>tizim strukturasini, uning komponentlarini va ularning interfeyslarini aniqlash jarayoni.</w:t>
            </w:r>
          </w:p>
          <w:p w:rsidR="00896644" w:rsidRDefault="00896644" w:rsidP="00E364BD">
            <w:pPr>
              <w:tabs>
                <w:tab w:val="left" w:pos="4320"/>
                <w:tab w:val="left" w:pos="4500"/>
              </w:tabs>
              <w:jc w:val="both"/>
              <w:rPr>
                <w:sz w:val="28"/>
                <w:szCs w:val="28"/>
                <w:lang w:val="uz-Cyrl-UZ"/>
              </w:rPr>
            </w:pPr>
          </w:p>
          <w:p w:rsidR="00896644" w:rsidRPr="005110F3" w:rsidRDefault="00896644" w:rsidP="00E364BD">
            <w:pPr>
              <w:tabs>
                <w:tab w:val="left" w:pos="4320"/>
                <w:tab w:val="left" w:pos="4500"/>
              </w:tabs>
              <w:jc w:val="both"/>
              <w:rPr>
                <w:sz w:val="28"/>
                <w:szCs w:val="28"/>
              </w:rPr>
            </w:pPr>
            <w:r>
              <w:rPr>
                <w:sz w:val="28"/>
                <w:szCs w:val="28"/>
              </w:rPr>
              <w:t>Архитектура даражасида</w:t>
            </w:r>
            <w:r>
              <w:rPr>
                <w:sz w:val="28"/>
                <w:szCs w:val="28"/>
                <w:lang w:val="uz-Cyrl-UZ"/>
              </w:rPr>
              <w:t xml:space="preserve"> </w:t>
            </w:r>
            <w:r>
              <w:rPr>
                <w:sz w:val="28"/>
                <w:szCs w:val="28"/>
              </w:rPr>
              <w:t>тизим структурасини, унинг компонентларини ва уларнинг интерфейсларини аниқлаш жараёни.</w:t>
            </w:r>
          </w:p>
        </w:tc>
      </w:tr>
      <w:tr w:rsidR="00896644" w:rsidRPr="002E1A74" w:rsidTr="00A469BE">
        <w:trPr>
          <w:tblCellSpacing w:w="0" w:type="dxa"/>
          <w:jc w:val="center"/>
        </w:trPr>
        <w:tc>
          <w:tcPr>
            <w:tcW w:w="2079" w:type="pct"/>
          </w:tcPr>
          <w:p w:rsidR="00896644" w:rsidRPr="00397A44" w:rsidRDefault="00896644" w:rsidP="00537EDB">
            <w:pPr>
              <w:tabs>
                <w:tab w:val="left" w:pos="4320"/>
                <w:tab w:val="left" w:pos="4500"/>
              </w:tabs>
              <w:rPr>
                <w:b/>
                <w:sz w:val="28"/>
                <w:szCs w:val="28"/>
              </w:rPr>
            </w:pPr>
            <w:r w:rsidRPr="00397A44">
              <w:rPr>
                <w:b/>
                <w:sz w:val="28"/>
                <w:szCs w:val="28"/>
                <w:lang w:val="uz-Cyrl-UZ"/>
              </w:rPr>
              <w:t>Асимметричная многопроцессорная обработка</w:t>
            </w:r>
          </w:p>
          <w:p w:rsidR="00896644" w:rsidRPr="005B5ED5" w:rsidRDefault="00896644" w:rsidP="00395933">
            <w:pPr>
              <w:rPr>
                <w:sz w:val="28"/>
                <w:szCs w:val="28"/>
              </w:rPr>
            </w:pPr>
            <w:r>
              <w:rPr>
                <w:b/>
                <w:sz w:val="28"/>
                <w:szCs w:val="28"/>
                <w:lang w:val="en-US"/>
              </w:rPr>
              <w:t>uz</w:t>
            </w:r>
            <w:r w:rsidRPr="005B5ED5">
              <w:rPr>
                <w:b/>
                <w:sz w:val="28"/>
                <w:szCs w:val="28"/>
              </w:rPr>
              <w:t xml:space="preserve"> </w:t>
            </w:r>
            <w:r w:rsidRPr="005B5ED5">
              <w:rPr>
                <w:sz w:val="28"/>
                <w:szCs w:val="28"/>
              </w:rPr>
              <w:t xml:space="preserve">- </w:t>
            </w:r>
            <w:r w:rsidRPr="003D28B7">
              <w:rPr>
                <w:sz w:val="28"/>
                <w:szCs w:val="28"/>
                <w:lang w:val="en-US"/>
              </w:rPr>
              <w:t>asimmetrik</w:t>
            </w:r>
            <w:r w:rsidRPr="005B5ED5">
              <w:rPr>
                <w:sz w:val="28"/>
                <w:szCs w:val="28"/>
              </w:rPr>
              <w:t xml:space="preserve"> </w:t>
            </w:r>
            <w:r w:rsidRPr="003D28B7">
              <w:rPr>
                <w:sz w:val="28"/>
                <w:szCs w:val="28"/>
                <w:lang w:val="en-US"/>
              </w:rPr>
              <w:t>ko</w:t>
            </w:r>
            <w:r w:rsidRPr="005B5ED5">
              <w:rPr>
                <w:sz w:val="28"/>
                <w:szCs w:val="28"/>
              </w:rPr>
              <w:t>‘</w:t>
            </w:r>
            <w:r w:rsidRPr="003D28B7">
              <w:rPr>
                <w:sz w:val="28"/>
                <w:szCs w:val="28"/>
                <w:lang w:val="en-US"/>
              </w:rPr>
              <w:t>p</w:t>
            </w:r>
            <w:r w:rsidRPr="005B5ED5">
              <w:rPr>
                <w:sz w:val="28"/>
                <w:szCs w:val="28"/>
              </w:rPr>
              <w:t xml:space="preserve"> </w:t>
            </w:r>
            <w:r w:rsidRPr="005B5ED5">
              <w:rPr>
                <w:sz w:val="28"/>
                <w:szCs w:val="28"/>
              </w:rPr>
              <w:br/>
            </w:r>
            <w:r w:rsidRPr="003D28B7">
              <w:rPr>
                <w:sz w:val="28"/>
                <w:szCs w:val="28"/>
                <w:lang w:val="en-US"/>
              </w:rPr>
              <w:t>protsessorli</w:t>
            </w:r>
            <w:r w:rsidRPr="005B5ED5">
              <w:rPr>
                <w:sz w:val="28"/>
                <w:szCs w:val="28"/>
              </w:rPr>
              <w:t xml:space="preserve"> </w:t>
            </w:r>
            <w:r w:rsidRPr="003D28B7">
              <w:rPr>
                <w:sz w:val="28"/>
                <w:szCs w:val="28"/>
                <w:lang w:val="en-US"/>
              </w:rPr>
              <w:t>qayta</w:t>
            </w:r>
            <w:r w:rsidRPr="005B5ED5">
              <w:rPr>
                <w:sz w:val="28"/>
                <w:szCs w:val="28"/>
              </w:rPr>
              <w:t xml:space="preserve"> </w:t>
            </w:r>
            <w:r w:rsidRPr="003D28B7">
              <w:rPr>
                <w:sz w:val="28"/>
                <w:szCs w:val="28"/>
                <w:lang w:val="en-US"/>
              </w:rPr>
              <w:t>ishlash</w:t>
            </w:r>
            <w:r w:rsidRPr="005B5ED5">
              <w:rPr>
                <w:sz w:val="28"/>
                <w:szCs w:val="28"/>
              </w:rPr>
              <w:t xml:space="preserve">                                                                                    </w:t>
            </w:r>
          </w:p>
          <w:p w:rsidR="00896644" w:rsidRPr="005B5ED5" w:rsidRDefault="00896644" w:rsidP="00395933">
            <w:pPr>
              <w:tabs>
                <w:tab w:val="left" w:pos="4320"/>
                <w:tab w:val="left" w:pos="4500"/>
              </w:tabs>
              <w:rPr>
                <w:sz w:val="28"/>
                <w:szCs w:val="28"/>
              </w:rPr>
            </w:pPr>
            <w:r w:rsidRPr="005B5ED5">
              <w:rPr>
                <w:sz w:val="28"/>
                <w:szCs w:val="28"/>
              </w:rPr>
              <w:t xml:space="preserve">       </w:t>
            </w:r>
            <w:r w:rsidRPr="003D28B7">
              <w:rPr>
                <w:sz w:val="28"/>
                <w:szCs w:val="28"/>
              </w:rPr>
              <w:t xml:space="preserve">асимметрик кўп </w:t>
            </w:r>
            <w:r w:rsidRPr="003D28B7">
              <w:rPr>
                <w:sz w:val="28"/>
                <w:szCs w:val="28"/>
              </w:rPr>
              <w:br/>
              <w:t>процессорли қайта ишлаш</w:t>
            </w:r>
          </w:p>
          <w:p w:rsidR="00896644" w:rsidRPr="00397A44" w:rsidRDefault="00896644" w:rsidP="00397A44">
            <w:pPr>
              <w:tabs>
                <w:tab w:val="left" w:pos="4320"/>
                <w:tab w:val="left" w:pos="4500"/>
              </w:tabs>
              <w:rPr>
                <w:sz w:val="28"/>
                <w:szCs w:val="28"/>
              </w:rPr>
            </w:pPr>
            <w:r w:rsidRPr="003A72AB">
              <w:rPr>
                <w:b/>
                <w:sz w:val="28"/>
                <w:szCs w:val="28"/>
                <w:lang w:val="en-US"/>
              </w:rPr>
              <w:t>en</w:t>
            </w:r>
            <w:r w:rsidRPr="005B5ED5">
              <w:rPr>
                <w:b/>
                <w:sz w:val="28"/>
                <w:szCs w:val="28"/>
              </w:rPr>
              <w:t xml:space="preserve"> </w:t>
            </w:r>
            <w:r w:rsidRPr="00736B0F">
              <w:rPr>
                <w:sz w:val="28"/>
                <w:szCs w:val="28"/>
              </w:rPr>
              <w:t xml:space="preserve">- </w:t>
            </w:r>
            <w:r w:rsidRPr="005B5ED5">
              <w:rPr>
                <w:b/>
                <w:sz w:val="28"/>
                <w:szCs w:val="28"/>
              </w:rPr>
              <w:t xml:space="preserve"> </w:t>
            </w:r>
            <w:r w:rsidRPr="00397A44">
              <w:rPr>
                <w:sz w:val="28"/>
                <w:szCs w:val="28"/>
                <w:lang w:val="uz-Cyrl-UZ"/>
              </w:rPr>
              <w:t xml:space="preserve">asymmetric multiprocessing </w:t>
            </w:r>
          </w:p>
          <w:p w:rsidR="00896644" w:rsidRPr="005B5ED5" w:rsidRDefault="00896644" w:rsidP="00395933">
            <w:pPr>
              <w:tabs>
                <w:tab w:val="left" w:pos="4320"/>
                <w:tab w:val="left" w:pos="4500"/>
              </w:tabs>
              <w:rPr>
                <w:b/>
                <w:sz w:val="28"/>
                <w:szCs w:val="28"/>
              </w:rPr>
            </w:pPr>
          </w:p>
        </w:tc>
        <w:tc>
          <w:tcPr>
            <w:tcW w:w="2921" w:type="pct"/>
          </w:tcPr>
          <w:p w:rsidR="00896644" w:rsidRPr="00EB4564" w:rsidRDefault="00896644" w:rsidP="00395933">
            <w:pPr>
              <w:jc w:val="both"/>
              <w:rPr>
                <w:sz w:val="28"/>
                <w:szCs w:val="28"/>
              </w:rPr>
            </w:pPr>
            <w:r w:rsidRPr="00EB4564">
              <w:rPr>
                <w:sz w:val="28"/>
                <w:szCs w:val="28"/>
              </w:rPr>
              <w:t xml:space="preserve">Организация многопроцессорной системы, в которой каждый процессор отвечает за свою задачу, например один – за операционную систему, второй – за сеть управления базами данных и т.д.                                                                                 </w:t>
            </w:r>
          </w:p>
          <w:p w:rsidR="00896644" w:rsidRPr="003C11A7" w:rsidRDefault="00896644" w:rsidP="00395933">
            <w:pPr>
              <w:jc w:val="both"/>
              <w:rPr>
                <w:sz w:val="12"/>
                <w:szCs w:val="12"/>
              </w:rPr>
            </w:pPr>
          </w:p>
          <w:p w:rsidR="00896644" w:rsidRPr="002E1A74" w:rsidRDefault="00896644" w:rsidP="00395933">
            <w:pPr>
              <w:jc w:val="both"/>
              <w:rPr>
                <w:sz w:val="28"/>
                <w:szCs w:val="28"/>
              </w:rPr>
            </w:pPr>
            <w:r w:rsidRPr="00EB4564">
              <w:rPr>
                <w:sz w:val="28"/>
                <w:szCs w:val="28"/>
                <w:lang w:val="en-US"/>
              </w:rPr>
              <w:t>Har</w:t>
            </w:r>
            <w:r w:rsidRPr="002E1A74">
              <w:rPr>
                <w:sz w:val="28"/>
                <w:szCs w:val="28"/>
              </w:rPr>
              <w:t xml:space="preserve"> </w:t>
            </w:r>
            <w:r w:rsidRPr="00EB4564">
              <w:rPr>
                <w:sz w:val="28"/>
                <w:szCs w:val="28"/>
                <w:lang w:val="en-US"/>
              </w:rPr>
              <w:t>bir</w:t>
            </w:r>
            <w:r w:rsidRPr="002E1A74">
              <w:rPr>
                <w:sz w:val="28"/>
                <w:szCs w:val="28"/>
              </w:rPr>
              <w:t xml:space="preserve"> </w:t>
            </w:r>
            <w:r w:rsidRPr="00EB4564">
              <w:rPr>
                <w:sz w:val="28"/>
                <w:szCs w:val="28"/>
                <w:lang w:val="en-US"/>
              </w:rPr>
              <w:t>protsessor</w:t>
            </w:r>
            <w:r w:rsidRPr="002E1A74">
              <w:rPr>
                <w:sz w:val="28"/>
                <w:szCs w:val="28"/>
              </w:rPr>
              <w:t xml:space="preserve"> </w:t>
            </w:r>
            <w:r>
              <w:rPr>
                <w:sz w:val="28"/>
                <w:szCs w:val="28"/>
                <w:lang w:val="en-US"/>
              </w:rPr>
              <w:t>o</w:t>
            </w:r>
            <w:r w:rsidRPr="002E1A74">
              <w:rPr>
                <w:sz w:val="28"/>
                <w:szCs w:val="28"/>
              </w:rPr>
              <w:t>‘</w:t>
            </w:r>
            <w:r w:rsidRPr="00EB4564">
              <w:rPr>
                <w:sz w:val="28"/>
                <w:szCs w:val="28"/>
                <w:lang w:val="en-US"/>
              </w:rPr>
              <w:t>zining</w:t>
            </w:r>
            <w:r w:rsidRPr="002E1A74">
              <w:rPr>
                <w:sz w:val="28"/>
                <w:szCs w:val="28"/>
              </w:rPr>
              <w:t xml:space="preserve"> </w:t>
            </w:r>
            <w:r w:rsidRPr="00EB4564">
              <w:rPr>
                <w:sz w:val="28"/>
                <w:szCs w:val="28"/>
                <w:lang w:val="en-US"/>
              </w:rPr>
              <w:t>vazifasi</w:t>
            </w:r>
            <w:r w:rsidRPr="002E1A74">
              <w:rPr>
                <w:sz w:val="28"/>
                <w:szCs w:val="28"/>
              </w:rPr>
              <w:t xml:space="preserve"> </w:t>
            </w:r>
            <w:r w:rsidRPr="00EB4564">
              <w:rPr>
                <w:sz w:val="28"/>
                <w:szCs w:val="28"/>
                <w:lang w:val="en-US"/>
              </w:rPr>
              <w:t>yuzasidan</w:t>
            </w:r>
            <w:r w:rsidRPr="002E1A74">
              <w:rPr>
                <w:sz w:val="28"/>
                <w:szCs w:val="28"/>
              </w:rPr>
              <w:t xml:space="preserve">, </w:t>
            </w:r>
            <w:r w:rsidRPr="00EB4564">
              <w:rPr>
                <w:sz w:val="28"/>
                <w:szCs w:val="28"/>
                <w:lang w:val="en-US"/>
              </w:rPr>
              <w:t>masalan</w:t>
            </w:r>
            <w:r w:rsidRPr="002E1A74">
              <w:rPr>
                <w:sz w:val="28"/>
                <w:szCs w:val="28"/>
              </w:rPr>
              <w:t xml:space="preserve">, </w:t>
            </w:r>
            <w:r w:rsidRPr="00EB4564">
              <w:rPr>
                <w:sz w:val="28"/>
                <w:szCs w:val="28"/>
                <w:lang w:val="en-US"/>
              </w:rPr>
              <w:t>biri</w:t>
            </w:r>
            <w:r w:rsidRPr="002E1A74">
              <w:rPr>
                <w:sz w:val="28"/>
                <w:szCs w:val="28"/>
              </w:rPr>
              <w:t xml:space="preserve"> </w:t>
            </w:r>
            <w:r w:rsidRPr="00EB4564">
              <w:rPr>
                <w:sz w:val="28"/>
                <w:szCs w:val="28"/>
                <w:lang w:val="en-US"/>
              </w:rPr>
              <w:t>operatsion</w:t>
            </w:r>
            <w:r w:rsidRPr="002E1A74">
              <w:rPr>
                <w:sz w:val="28"/>
                <w:szCs w:val="28"/>
              </w:rPr>
              <w:t xml:space="preserve"> </w:t>
            </w:r>
            <w:r w:rsidRPr="00EB4564">
              <w:rPr>
                <w:sz w:val="28"/>
                <w:szCs w:val="28"/>
                <w:lang w:val="en-US"/>
              </w:rPr>
              <w:t>tizim</w:t>
            </w:r>
            <w:r>
              <w:rPr>
                <w:sz w:val="28"/>
                <w:szCs w:val="28"/>
                <w:lang w:val="en-US"/>
              </w:rPr>
              <w:t>ga</w:t>
            </w:r>
            <w:r w:rsidRPr="002E1A74">
              <w:rPr>
                <w:sz w:val="28"/>
                <w:szCs w:val="28"/>
              </w:rPr>
              <w:t xml:space="preserve">, </w:t>
            </w:r>
            <w:r w:rsidRPr="00EB4564">
              <w:rPr>
                <w:sz w:val="28"/>
                <w:szCs w:val="28"/>
                <w:lang w:val="en-US"/>
              </w:rPr>
              <w:t>boshqa</w:t>
            </w:r>
            <w:r w:rsidRPr="002E1A74">
              <w:rPr>
                <w:sz w:val="28"/>
                <w:szCs w:val="28"/>
              </w:rPr>
              <w:t xml:space="preserve"> </w:t>
            </w:r>
            <w:r w:rsidRPr="00EB4564">
              <w:rPr>
                <w:sz w:val="28"/>
                <w:szCs w:val="28"/>
                <w:lang w:val="en-US"/>
              </w:rPr>
              <w:t>biri</w:t>
            </w:r>
            <w:r w:rsidRPr="002E1A74">
              <w:rPr>
                <w:sz w:val="28"/>
                <w:szCs w:val="28"/>
              </w:rPr>
              <w:t xml:space="preserve"> </w:t>
            </w:r>
            <w:r w:rsidRPr="00EB4564">
              <w:rPr>
                <w:sz w:val="28"/>
                <w:szCs w:val="28"/>
                <w:lang w:val="en-US"/>
              </w:rPr>
              <w:t>m</w:t>
            </w:r>
            <w:r>
              <w:rPr>
                <w:sz w:val="28"/>
                <w:szCs w:val="28"/>
                <w:lang w:val="en-US"/>
              </w:rPr>
              <w:t>a</w:t>
            </w:r>
            <w:r w:rsidRPr="002E1A74">
              <w:rPr>
                <w:sz w:val="28"/>
                <w:szCs w:val="28"/>
              </w:rPr>
              <w:t>’</w:t>
            </w:r>
            <w:r w:rsidRPr="00EB4564">
              <w:rPr>
                <w:sz w:val="28"/>
                <w:szCs w:val="28"/>
                <w:lang w:val="en-US"/>
              </w:rPr>
              <w:t>lumotlar</w:t>
            </w:r>
            <w:r w:rsidRPr="002E1A74">
              <w:rPr>
                <w:sz w:val="28"/>
                <w:szCs w:val="28"/>
              </w:rPr>
              <w:t xml:space="preserve"> </w:t>
            </w:r>
            <w:r w:rsidRPr="00EB4564">
              <w:rPr>
                <w:sz w:val="28"/>
                <w:szCs w:val="28"/>
                <w:lang w:val="en-US"/>
              </w:rPr>
              <w:t>bazalarini</w:t>
            </w:r>
            <w:r w:rsidRPr="002E1A74">
              <w:rPr>
                <w:sz w:val="28"/>
                <w:szCs w:val="28"/>
              </w:rPr>
              <w:t xml:space="preserve"> </w:t>
            </w:r>
            <w:r w:rsidRPr="00EB4564">
              <w:rPr>
                <w:sz w:val="28"/>
                <w:szCs w:val="28"/>
                <w:lang w:val="en-US"/>
              </w:rPr>
              <w:t>boshqarish</w:t>
            </w:r>
            <w:r w:rsidRPr="002E1A74">
              <w:rPr>
                <w:sz w:val="28"/>
                <w:szCs w:val="28"/>
              </w:rPr>
              <w:t xml:space="preserve"> </w:t>
            </w:r>
            <w:r w:rsidRPr="00EB4564">
              <w:rPr>
                <w:sz w:val="28"/>
                <w:szCs w:val="28"/>
                <w:lang w:val="en-US"/>
              </w:rPr>
              <w:t>tizimi</w:t>
            </w:r>
            <w:r w:rsidRPr="002E1A74">
              <w:rPr>
                <w:sz w:val="28"/>
                <w:szCs w:val="28"/>
              </w:rPr>
              <w:t xml:space="preserve"> </w:t>
            </w:r>
            <w:r w:rsidRPr="00EB4564">
              <w:rPr>
                <w:sz w:val="28"/>
                <w:szCs w:val="28"/>
                <w:lang w:val="en-US"/>
              </w:rPr>
              <w:t>uchun</w:t>
            </w:r>
            <w:r w:rsidRPr="002E1A74">
              <w:rPr>
                <w:sz w:val="28"/>
                <w:szCs w:val="28"/>
              </w:rPr>
              <w:t xml:space="preserve"> </w:t>
            </w:r>
            <w:r w:rsidRPr="00EB4564">
              <w:rPr>
                <w:sz w:val="28"/>
                <w:szCs w:val="28"/>
                <w:lang w:val="en-US"/>
              </w:rPr>
              <w:t>javob</w:t>
            </w:r>
            <w:r w:rsidRPr="002E1A74">
              <w:rPr>
                <w:sz w:val="28"/>
                <w:szCs w:val="28"/>
              </w:rPr>
              <w:t xml:space="preserve"> </w:t>
            </w:r>
            <w:r w:rsidRPr="00EB4564">
              <w:rPr>
                <w:sz w:val="28"/>
                <w:szCs w:val="28"/>
                <w:lang w:val="en-US"/>
              </w:rPr>
              <w:t>beradigan</w:t>
            </w:r>
            <w:r w:rsidRPr="002E1A74">
              <w:rPr>
                <w:sz w:val="28"/>
                <w:szCs w:val="28"/>
              </w:rPr>
              <w:t xml:space="preserve"> </w:t>
            </w:r>
            <w:r w:rsidRPr="00EB4564">
              <w:rPr>
                <w:sz w:val="28"/>
                <w:szCs w:val="28"/>
                <w:lang w:val="en-US"/>
              </w:rPr>
              <w:t>k</w:t>
            </w:r>
            <w:r>
              <w:rPr>
                <w:sz w:val="28"/>
                <w:szCs w:val="28"/>
                <w:lang w:val="en-US"/>
              </w:rPr>
              <w:t>o</w:t>
            </w:r>
            <w:r w:rsidRPr="002E1A74">
              <w:rPr>
                <w:sz w:val="28"/>
                <w:szCs w:val="28"/>
              </w:rPr>
              <w:t>‘</w:t>
            </w:r>
            <w:r w:rsidRPr="00EB4564">
              <w:rPr>
                <w:sz w:val="28"/>
                <w:szCs w:val="28"/>
                <w:lang w:val="en-US"/>
              </w:rPr>
              <w:t>p</w:t>
            </w:r>
            <w:r w:rsidRPr="002E1A74">
              <w:rPr>
                <w:sz w:val="28"/>
                <w:szCs w:val="28"/>
              </w:rPr>
              <w:t xml:space="preserve"> </w:t>
            </w:r>
            <w:r w:rsidRPr="00EB4564">
              <w:rPr>
                <w:sz w:val="28"/>
                <w:szCs w:val="28"/>
                <w:lang w:val="en-US"/>
              </w:rPr>
              <w:t>protsessorli</w:t>
            </w:r>
            <w:r w:rsidRPr="002E1A74">
              <w:rPr>
                <w:sz w:val="28"/>
                <w:szCs w:val="28"/>
              </w:rPr>
              <w:t xml:space="preserve"> </w:t>
            </w:r>
            <w:r w:rsidRPr="00EB4564">
              <w:rPr>
                <w:sz w:val="28"/>
                <w:szCs w:val="28"/>
                <w:lang w:val="en-US"/>
              </w:rPr>
              <w:t>tizimni</w:t>
            </w:r>
            <w:r w:rsidRPr="002E1A74">
              <w:rPr>
                <w:sz w:val="28"/>
                <w:szCs w:val="28"/>
              </w:rPr>
              <w:t xml:space="preserve"> </w:t>
            </w:r>
            <w:r w:rsidRPr="00EB4564">
              <w:rPr>
                <w:sz w:val="28"/>
                <w:szCs w:val="28"/>
                <w:lang w:val="en-US"/>
              </w:rPr>
              <w:t>tashkillashtirish</w:t>
            </w:r>
            <w:r w:rsidRPr="002E1A74">
              <w:rPr>
                <w:sz w:val="28"/>
                <w:szCs w:val="28"/>
              </w:rPr>
              <w:t xml:space="preserve">. </w:t>
            </w:r>
          </w:p>
          <w:p w:rsidR="00896644" w:rsidRPr="003C11A7" w:rsidRDefault="00896644" w:rsidP="00395933">
            <w:pPr>
              <w:jc w:val="both"/>
              <w:rPr>
                <w:sz w:val="12"/>
                <w:szCs w:val="12"/>
              </w:rPr>
            </w:pPr>
          </w:p>
          <w:p w:rsidR="00896644" w:rsidRPr="002E1A74" w:rsidRDefault="00896644" w:rsidP="00E96682">
            <w:pPr>
              <w:jc w:val="both"/>
              <w:rPr>
                <w:sz w:val="28"/>
                <w:szCs w:val="28"/>
              </w:rPr>
            </w:pPr>
            <w:r w:rsidRPr="00EB4564">
              <w:rPr>
                <w:sz w:val="28"/>
                <w:szCs w:val="28"/>
              </w:rPr>
              <w:t>Ҳар</w:t>
            </w:r>
            <w:r w:rsidRPr="002E1A74">
              <w:rPr>
                <w:sz w:val="28"/>
                <w:szCs w:val="28"/>
              </w:rPr>
              <w:t xml:space="preserve"> </w:t>
            </w:r>
            <w:r w:rsidRPr="00EB4564">
              <w:rPr>
                <w:sz w:val="28"/>
                <w:szCs w:val="28"/>
              </w:rPr>
              <w:t>бир</w:t>
            </w:r>
            <w:r w:rsidRPr="002E1A74">
              <w:rPr>
                <w:sz w:val="28"/>
                <w:szCs w:val="28"/>
              </w:rPr>
              <w:t xml:space="preserve"> </w:t>
            </w:r>
            <w:r w:rsidRPr="00EB4564">
              <w:rPr>
                <w:sz w:val="28"/>
                <w:szCs w:val="28"/>
              </w:rPr>
              <w:t>процессор</w:t>
            </w:r>
            <w:r w:rsidRPr="002E1A74">
              <w:rPr>
                <w:sz w:val="28"/>
                <w:szCs w:val="28"/>
              </w:rPr>
              <w:t xml:space="preserve"> </w:t>
            </w:r>
            <w:r w:rsidRPr="00EB4564">
              <w:rPr>
                <w:sz w:val="28"/>
                <w:szCs w:val="28"/>
              </w:rPr>
              <w:t>ўзининг</w:t>
            </w:r>
            <w:r w:rsidRPr="002E1A74">
              <w:rPr>
                <w:sz w:val="28"/>
                <w:szCs w:val="28"/>
              </w:rPr>
              <w:t xml:space="preserve"> </w:t>
            </w:r>
            <w:r w:rsidRPr="00EB4564">
              <w:rPr>
                <w:sz w:val="28"/>
                <w:szCs w:val="28"/>
              </w:rPr>
              <w:t>вазифаси</w:t>
            </w:r>
            <w:r w:rsidRPr="002E1A74">
              <w:rPr>
                <w:sz w:val="28"/>
                <w:szCs w:val="28"/>
              </w:rPr>
              <w:t xml:space="preserve"> </w:t>
            </w:r>
            <w:r w:rsidRPr="00EB4564">
              <w:rPr>
                <w:sz w:val="28"/>
                <w:szCs w:val="28"/>
              </w:rPr>
              <w:t>юзасидан</w:t>
            </w:r>
            <w:r w:rsidRPr="002E1A74">
              <w:rPr>
                <w:sz w:val="28"/>
                <w:szCs w:val="28"/>
              </w:rPr>
              <w:t xml:space="preserve">, </w:t>
            </w:r>
            <w:r w:rsidRPr="00EB4564">
              <w:rPr>
                <w:sz w:val="28"/>
                <w:szCs w:val="28"/>
              </w:rPr>
              <w:t>масалан</w:t>
            </w:r>
            <w:r w:rsidRPr="002E1A74">
              <w:rPr>
                <w:sz w:val="28"/>
                <w:szCs w:val="28"/>
              </w:rPr>
              <w:t xml:space="preserve">, </w:t>
            </w:r>
            <w:r w:rsidRPr="00EB4564">
              <w:rPr>
                <w:sz w:val="28"/>
                <w:szCs w:val="28"/>
              </w:rPr>
              <w:t>бири</w:t>
            </w:r>
            <w:r w:rsidRPr="002E1A74">
              <w:rPr>
                <w:sz w:val="28"/>
                <w:szCs w:val="28"/>
              </w:rPr>
              <w:t xml:space="preserve"> </w:t>
            </w:r>
            <w:r w:rsidRPr="00EB4564">
              <w:rPr>
                <w:sz w:val="28"/>
                <w:szCs w:val="28"/>
              </w:rPr>
              <w:t>операцион</w:t>
            </w:r>
            <w:r w:rsidRPr="002E1A74">
              <w:rPr>
                <w:sz w:val="28"/>
                <w:szCs w:val="28"/>
              </w:rPr>
              <w:t xml:space="preserve"> </w:t>
            </w:r>
            <w:r w:rsidRPr="00EB4564">
              <w:rPr>
                <w:sz w:val="28"/>
                <w:szCs w:val="28"/>
              </w:rPr>
              <w:t>тизим</w:t>
            </w:r>
            <w:r>
              <w:rPr>
                <w:sz w:val="28"/>
                <w:szCs w:val="28"/>
              </w:rPr>
              <w:t>га</w:t>
            </w:r>
            <w:r w:rsidRPr="002E1A74">
              <w:rPr>
                <w:sz w:val="28"/>
                <w:szCs w:val="28"/>
              </w:rPr>
              <w:t xml:space="preserve">, </w:t>
            </w:r>
            <w:r w:rsidRPr="00EB4564">
              <w:rPr>
                <w:sz w:val="28"/>
                <w:szCs w:val="28"/>
              </w:rPr>
              <w:t>бош</w:t>
            </w:r>
            <w:r w:rsidR="00DC41EC" w:rsidRPr="00DC41EC">
              <w:rPr>
                <w:sz w:val="28"/>
                <w:szCs w:val="28"/>
              </w:rPr>
              <w:t>-</w:t>
            </w:r>
            <w:r w:rsidRPr="00EB4564">
              <w:rPr>
                <w:sz w:val="28"/>
                <w:szCs w:val="28"/>
              </w:rPr>
              <w:t>қа</w:t>
            </w:r>
            <w:r w:rsidRPr="002E1A74">
              <w:rPr>
                <w:sz w:val="28"/>
                <w:szCs w:val="28"/>
              </w:rPr>
              <w:t xml:space="preserve"> </w:t>
            </w:r>
            <w:r w:rsidRPr="00EB4564">
              <w:rPr>
                <w:sz w:val="28"/>
                <w:szCs w:val="28"/>
              </w:rPr>
              <w:t>бири</w:t>
            </w:r>
            <w:r w:rsidRPr="002E1A74">
              <w:rPr>
                <w:sz w:val="28"/>
                <w:szCs w:val="28"/>
              </w:rPr>
              <w:t xml:space="preserve"> </w:t>
            </w:r>
            <w:r w:rsidRPr="00EB4564">
              <w:rPr>
                <w:sz w:val="28"/>
                <w:szCs w:val="28"/>
              </w:rPr>
              <w:t>маълумотлар</w:t>
            </w:r>
            <w:r w:rsidRPr="002E1A74">
              <w:rPr>
                <w:sz w:val="28"/>
                <w:szCs w:val="28"/>
              </w:rPr>
              <w:t xml:space="preserve"> </w:t>
            </w:r>
            <w:r w:rsidRPr="00EB4564">
              <w:rPr>
                <w:sz w:val="28"/>
                <w:szCs w:val="28"/>
              </w:rPr>
              <w:t>базаларини</w:t>
            </w:r>
            <w:r w:rsidRPr="002E1A74">
              <w:rPr>
                <w:sz w:val="28"/>
                <w:szCs w:val="28"/>
              </w:rPr>
              <w:t xml:space="preserve"> </w:t>
            </w:r>
            <w:r w:rsidRPr="00EB4564">
              <w:rPr>
                <w:sz w:val="28"/>
                <w:szCs w:val="28"/>
              </w:rPr>
              <w:t>бошқариш</w:t>
            </w:r>
            <w:r w:rsidRPr="002E1A74">
              <w:rPr>
                <w:sz w:val="28"/>
                <w:szCs w:val="28"/>
              </w:rPr>
              <w:t xml:space="preserve"> </w:t>
            </w:r>
            <w:r w:rsidRPr="00EB4564">
              <w:rPr>
                <w:sz w:val="28"/>
                <w:szCs w:val="28"/>
              </w:rPr>
              <w:t>тизими</w:t>
            </w:r>
            <w:r w:rsidRPr="002E1A74">
              <w:rPr>
                <w:sz w:val="28"/>
                <w:szCs w:val="28"/>
              </w:rPr>
              <w:t xml:space="preserve"> </w:t>
            </w:r>
            <w:r w:rsidRPr="00EB4564">
              <w:rPr>
                <w:sz w:val="28"/>
                <w:szCs w:val="28"/>
              </w:rPr>
              <w:t>учун</w:t>
            </w:r>
            <w:r w:rsidRPr="002E1A74">
              <w:rPr>
                <w:sz w:val="28"/>
                <w:szCs w:val="28"/>
              </w:rPr>
              <w:t xml:space="preserve"> </w:t>
            </w:r>
            <w:r w:rsidRPr="00EB4564">
              <w:rPr>
                <w:sz w:val="28"/>
                <w:szCs w:val="28"/>
              </w:rPr>
              <w:t>жавоб</w:t>
            </w:r>
            <w:r w:rsidRPr="002E1A74">
              <w:rPr>
                <w:sz w:val="28"/>
                <w:szCs w:val="28"/>
              </w:rPr>
              <w:t xml:space="preserve"> </w:t>
            </w:r>
            <w:r w:rsidRPr="00EB4564">
              <w:rPr>
                <w:sz w:val="28"/>
                <w:szCs w:val="28"/>
              </w:rPr>
              <w:t>берадиган</w:t>
            </w:r>
            <w:r w:rsidRPr="002E1A74">
              <w:rPr>
                <w:sz w:val="28"/>
                <w:szCs w:val="28"/>
              </w:rPr>
              <w:t xml:space="preserve"> </w:t>
            </w:r>
            <w:r w:rsidRPr="00EB4564">
              <w:rPr>
                <w:sz w:val="28"/>
                <w:szCs w:val="28"/>
              </w:rPr>
              <w:t>кўп</w:t>
            </w:r>
            <w:r w:rsidRPr="002E1A74">
              <w:rPr>
                <w:sz w:val="28"/>
                <w:szCs w:val="28"/>
              </w:rPr>
              <w:t xml:space="preserve"> </w:t>
            </w:r>
            <w:r w:rsidRPr="00EB4564">
              <w:rPr>
                <w:sz w:val="28"/>
                <w:szCs w:val="28"/>
              </w:rPr>
              <w:t>процессорли</w:t>
            </w:r>
            <w:r w:rsidRPr="002E1A74">
              <w:rPr>
                <w:sz w:val="28"/>
                <w:szCs w:val="28"/>
              </w:rPr>
              <w:t xml:space="preserve"> </w:t>
            </w:r>
            <w:r w:rsidRPr="00EB4564">
              <w:rPr>
                <w:sz w:val="28"/>
                <w:szCs w:val="28"/>
              </w:rPr>
              <w:t>тизимни</w:t>
            </w:r>
            <w:r w:rsidRPr="002E1A74">
              <w:rPr>
                <w:sz w:val="28"/>
                <w:szCs w:val="28"/>
              </w:rPr>
              <w:t xml:space="preserve"> </w:t>
            </w:r>
            <w:r w:rsidRPr="00EB4564">
              <w:rPr>
                <w:sz w:val="28"/>
                <w:szCs w:val="28"/>
              </w:rPr>
              <w:t>ташкиллаштириш</w:t>
            </w:r>
            <w:r w:rsidRPr="002E1A74">
              <w:rPr>
                <w:sz w:val="28"/>
                <w:szCs w:val="28"/>
              </w:rPr>
              <w:t xml:space="preserve">.                                                                                 </w:t>
            </w:r>
          </w:p>
        </w:tc>
      </w:tr>
      <w:tr w:rsidR="00896644" w:rsidRPr="003E387B" w:rsidTr="00A469BE">
        <w:trPr>
          <w:tblCellSpacing w:w="0" w:type="dxa"/>
          <w:jc w:val="center"/>
        </w:trPr>
        <w:tc>
          <w:tcPr>
            <w:tcW w:w="2079" w:type="pct"/>
          </w:tcPr>
          <w:p w:rsidR="00896644" w:rsidRPr="001C7AA6" w:rsidRDefault="00896644" w:rsidP="00537EDB">
            <w:pPr>
              <w:tabs>
                <w:tab w:val="left" w:pos="4320"/>
                <w:tab w:val="left" w:pos="4500"/>
              </w:tabs>
              <w:rPr>
                <w:b/>
                <w:sz w:val="28"/>
                <w:szCs w:val="28"/>
              </w:rPr>
            </w:pPr>
            <w:r w:rsidRPr="00397A44">
              <w:rPr>
                <w:b/>
                <w:sz w:val="28"/>
                <w:szCs w:val="28"/>
              </w:rPr>
              <w:lastRenderedPageBreak/>
              <w:t>Ассемблер</w:t>
            </w:r>
            <w:r w:rsidRPr="001C7AA6">
              <w:rPr>
                <w:b/>
                <w:sz w:val="28"/>
                <w:szCs w:val="28"/>
              </w:rPr>
              <w:t xml:space="preserve"> </w:t>
            </w:r>
          </w:p>
          <w:p w:rsidR="00896644" w:rsidRPr="001C7AA6" w:rsidRDefault="00896644" w:rsidP="007F27AD">
            <w:pPr>
              <w:rPr>
                <w:sz w:val="28"/>
                <w:szCs w:val="28"/>
              </w:rPr>
            </w:pPr>
            <w:r>
              <w:rPr>
                <w:b/>
                <w:sz w:val="28"/>
                <w:szCs w:val="28"/>
                <w:lang w:val="en-US"/>
              </w:rPr>
              <w:t>uz</w:t>
            </w:r>
            <w:r w:rsidRPr="001C7AA6">
              <w:rPr>
                <w:b/>
                <w:sz w:val="28"/>
                <w:szCs w:val="28"/>
              </w:rPr>
              <w:t xml:space="preserve"> </w:t>
            </w:r>
            <w:r w:rsidRPr="001C7AA6">
              <w:rPr>
                <w:sz w:val="28"/>
                <w:szCs w:val="28"/>
              </w:rPr>
              <w:t xml:space="preserve">- </w:t>
            </w:r>
            <w:r w:rsidRPr="003D28B7">
              <w:rPr>
                <w:sz w:val="28"/>
                <w:szCs w:val="28"/>
                <w:lang w:val="en-US"/>
              </w:rPr>
              <w:t>assembler</w:t>
            </w:r>
            <w:r w:rsidRPr="001C7AA6">
              <w:rPr>
                <w:sz w:val="28"/>
                <w:szCs w:val="28"/>
              </w:rPr>
              <w:t xml:space="preserve">  </w:t>
            </w:r>
          </w:p>
          <w:p w:rsidR="00896644" w:rsidRPr="001C7AA6" w:rsidRDefault="00896644" w:rsidP="007F27AD">
            <w:pPr>
              <w:tabs>
                <w:tab w:val="left" w:pos="4320"/>
                <w:tab w:val="left" w:pos="4500"/>
              </w:tabs>
              <w:rPr>
                <w:sz w:val="28"/>
                <w:szCs w:val="28"/>
              </w:rPr>
            </w:pPr>
            <w:r w:rsidRPr="001C7AA6">
              <w:rPr>
                <w:sz w:val="28"/>
                <w:szCs w:val="28"/>
              </w:rPr>
              <w:t xml:space="preserve">       </w:t>
            </w:r>
            <w:r w:rsidRPr="003D28B7">
              <w:rPr>
                <w:sz w:val="28"/>
                <w:szCs w:val="28"/>
              </w:rPr>
              <w:t>ассемблер</w:t>
            </w:r>
          </w:p>
          <w:p w:rsidR="00896644" w:rsidRPr="001C7AA6" w:rsidRDefault="00896644" w:rsidP="00397A44">
            <w:pPr>
              <w:tabs>
                <w:tab w:val="left" w:pos="4320"/>
                <w:tab w:val="left" w:pos="4500"/>
              </w:tabs>
              <w:rPr>
                <w:sz w:val="28"/>
                <w:szCs w:val="28"/>
              </w:rPr>
            </w:pPr>
            <w:r w:rsidRPr="003A72AB">
              <w:rPr>
                <w:b/>
                <w:sz w:val="28"/>
                <w:szCs w:val="28"/>
                <w:lang w:val="en-US"/>
              </w:rPr>
              <w:t>en</w:t>
            </w:r>
            <w:r w:rsidRPr="001C7AA6">
              <w:rPr>
                <w:b/>
                <w:sz w:val="28"/>
                <w:szCs w:val="28"/>
              </w:rPr>
              <w:t xml:space="preserve"> </w:t>
            </w:r>
            <w:r w:rsidRPr="00AA4568">
              <w:rPr>
                <w:sz w:val="28"/>
                <w:szCs w:val="28"/>
              </w:rPr>
              <w:t>-</w:t>
            </w:r>
            <w:r w:rsidRPr="001C7AA6">
              <w:rPr>
                <w:b/>
                <w:sz w:val="28"/>
                <w:szCs w:val="28"/>
              </w:rPr>
              <w:t xml:space="preserve"> </w:t>
            </w:r>
            <w:r w:rsidRPr="00397A44">
              <w:rPr>
                <w:sz w:val="28"/>
                <w:szCs w:val="28"/>
              </w:rPr>
              <w:t>а</w:t>
            </w:r>
            <w:r w:rsidRPr="00397A44">
              <w:rPr>
                <w:sz w:val="28"/>
                <w:szCs w:val="28"/>
                <w:lang w:val="en-US"/>
              </w:rPr>
              <w:t>ssembler</w:t>
            </w:r>
            <w:r w:rsidRPr="001C7AA6">
              <w:rPr>
                <w:sz w:val="28"/>
                <w:szCs w:val="28"/>
              </w:rPr>
              <w:t xml:space="preserve"> </w:t>
            </w:r>
          </w:p>
          <w:p w:rsidR="00896644" w:rsidRPr="001C7AA6" w:rsidRDefault="00896644" w:rsidP="00397A44">
            <w:pPr>
              <w:tabs>
                <w:tab w:val="left" w:pos="4320"/>
                <w:tab w:val="left" w:pos="4500"/>
              </w:tabs>
              <w:rPr>
                <w:b/>
                <w:sz w:val="28"/>
                <w:szCs w:val="28"/>
              </w:rPr>
            </w:pPr>
          </w:p>
        </w:tc>
        <w:tc>
          <w:tcPr>
            <w:tcW w:w="2921" w:type="pct"/>
          </w:tcPr>
          <w:p w:rsidR="001B3040" w:rsidRPr="001B3040" w:rsidRDefault="00896644" w:rsidP="001B3040">
            <w:pPr>
              <w:pStyle w:val="NoSpacing"/>
              <w:rPr>
                <w:sz w:val="28"/>
                <w:szCs w:val="28"/>
              </w:rPr>
            </w:pPr>
            <w:r w:rsidRPr="001B3040">
              <w:rPr>
                <w:sz w:val="28"/>
                <w:szCs w:val="28"/>
              </w:rPr>
              <w:t>Название языка компьютерного программирования низкого уровня; программа (транслятор), переводящая программы, написаные на данном языке, на машины</w:t>
            </w:r>
            <w:r w:rsidR="00F726ED" w:rsidRPr="001B3040">
              <w:rPr>
                <w:sz w:val="28"/>
                <w:szCs w:val="28"/>
              </w:rPr>
              <w:t>й</w:t>
            </w:r>
            <w:r w:rsidRPr="001B3040">
              <w:rPr>
                <w:sz w:val="28"/>
                <w:szCs w:val="28"/>
              </w:rPr>
              <w:t xml:space="preserve"> код компьютера.</w:t>
            </w:r>
          </w:p>
          <w:p w:rsidR="00221BEE" w:rsidRDefault="00221BEE" w:rsidP="007F27AD">
            <w:pPr>
              <w:jc w:val="both"/>
              <w:rPr>
                <w:sz w:val="28"/>
                <w:szCs w:val="28"/>
              </w:rPr>
            </w:pPr>
          </w:p>
          <w:p w:rsidR="00896644" w:rsidRPr="002A12CF" w:rsidRDefault="00896644" w:rsidP="007F27AD">
            <w:pPr>
              <w:jc w:val="both"/>
              <w:rPr>
                <w:sz w:val="28"/>
                <w:szCs w:val="28"/>
                <w:lang w:val="en-US"/>
              </w:rPr>
            </w:pPr>
            <w:r w:rsidRPr="00EB4564">
              <w:rPr>
                <w:sz w:val="28"/>
                <w:szCs w:val="28"/>
                <w:lang w:val="en-US"/>
              </w:rPr>
              <w:t>Quyi daraja kompyuter dasturlash tilining nomi; b</w:t>
            </w:r>
            <w:r>
              <w:rPr>
                <w:sz w:val="28"/>
                <w:szCs w:val="28"/>
                <w:lang w:val="en-US"/>
              </w:rPr>
              <w:t>erilgan</w:t>
            </w:r>
            <w:r w:rsidRPr="00EB4564">
              <w:rPr>
                <w:sz w:val="28"/>
                <w:szCs w:val="28"/>
                <w:lang w:val="en-US"/>
              </w:rPr>
              <w:t xml:space="preserve"> tilda yozilgan dasturlarni kompyuterning mashina kodiga aylantiruvchi dastur (translyator).</w:t>
            </w:r>
          </w:p>
          <w:p w:rsidR="00896644" w:rsidRPr="003C11A7" w:rsidRDefault="00896644" w:rsidP="007F27AD">
            <w:pPr>
              <w:jc w:val="both"/>
              <w:rPr>
                <w:sz w:val="12"/>
                <w:szCs w:val="12"/>
                <w:lang w:val="en-US"/>
              </w:rPr>
            </w:pPr>
          </w:p>
          <w:p w:rsidR="00896644" w:rsidRPr="00E96682" w:rsidRDefault="00896644" w:rsidP="00E96682">
            <w:pPr>
              <w:jc w:val="both"/>
              <w:rPr>
                <w:sz w:val="28"/>
                <w:szCs w:val="28"/>
              </w:rPr>
            </w:pPr>
            <w:r w:rsidRPr="00EB4564">
              <w:rPr>
                <w:sz w:val="28"/>
                <w:szCs w:val="28"/>
              </w:rPr>
              <w:t>Қуйи даража компьютер дастурлаш тилининг номи; б</w:t>
            </w:r>
            <w:r>
              <w:rPr>
                <w:sz w:val="28"/>
                <w:szCs w:val="28"/>
              </w:rPr>
              <w:t>ерилган</w:t>
            </w:r>
            <w:r w:rsidRPr="00EB4564">
              <w:rPr>
                <w:sz w:val="28"/>
                <w:szCs w:val="28"/>
              </w:rPr>
              <w:t xml:space="preserve"> тилда ёзилган дастурларни компьютернинг машина кодига айлантирувчи дастур (транслятор).                                                                                 </w:t>
            </w:r>
          </w:p>
        </w:tc>
      </w:tr>
      <w:tr w:rsidR="00896644" w:rsidRPr="00271931" w:rsidTr="00A469BE">
        <w:trPr>
          <w:tblCellSpacing w:w="0" w:type="dxa"/>
          <w:jc w:val="center"/>
        </w:trPr>
        <w:tc>
          <w:tcPr>
            <w:tcW w:w="2079" w:type="pct"/>
          </w:tcPr>
          <w:p w:rsidR="00896644" w:rsidRPr="005B5ED5" w:rsidRDefault="00896644" w:rsidP="00537EDB">
            <w:pPr>
              <w:tabs>
                <w:tab w:val="left" w:pos="4320"/>
                <w:tab w:val="left" w:pos="4500"/>
              </w:tabs>
              <w:rPr>
                <w:b/>
                <w:sz w:val="28"/>
                <w:szCs w:val="28"/>
                <w:lang w:val="uz-Cyrl-UZ"/>
              </w:rPr>
            </w:pPr>
            <w:r w:rsidRPr="005B5ED5">
              <w:rPr>
                <w:b/>
                <w:sz w:val="28"/>
                <w:szCs w:val="28"/>
                <w:lang w:val="uz-Cyrl-UZ"/>
              </w:rPr>
              <w:t>Ассоциативная память</w:t>
            </w:r>
          </w:p>
          <w:p w:rsidR="00896644" w:rsidRPr="005B5ED5" w:rsidRDefault="00896644" w:rsidP="00537EDB">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assotsiativ xotira</w:t>
            </w:r>
          </w:p>
          <w:p w:rsidR="00896644" w:rsidRPr="005B5ED5" w:rsidRDefault="00896644" w:rsidP="00537EDB">
            <w:pPr>
              <w:tabs>
                <w:tab w:val="left" w:pos="4320"/>
                <w:tab w:val="left" w:pos="4500"/>
              </w:tabs>
              <w:rPr>
                <w:sz w:val="28"/>
                <w:szCs w:val="28"/>
                <w:lang w:val="uz-Cyrl-UZ"/>
              </w:rPr>
            </w:pPr>
            <w:r>
              <w:rPr>
                <w:b/>
                <w:sz w:val="28"/>
                <w:szCs w:val="28"/>
                <w:lang w:val="uz-Cyrl-UZ"/>
              </w:rPr>
              <w:t xml:space="preserve">      </w:t>
            </w:r>
            <w:r w:rsidRPr="005B6905">
              <w:rPr>
                <w:b/>
                <w:sz w:val="28"/>
                <w:szCs w:val="28"/>
              </w:rPr>
              <w:t xml:space="preserve"> </w:t>
            </w:r>
            <w:r w:rsidRPr="005B5ED5">
              <w:rPr>
                <w:sz w:val="28"/>
                <w:szCs w:val="28"/>
                <w:lang w:val="uz-Cyrl-UZ"/>
              </w:rPr>
              <w:t>ассоциатив хотира</w:t>
            </w:r>
          </w:p>
          <w:p w:rsidR="00896644" w:rsidRPr="00397A44" w:rsidRDefault="00896644" w:rsidP="00397A44">
            <w:pPr>
              <w:tabs>
                <w:tab w:val="left" w:pos="4320"/>
                <w:tab w:val="left" w:pos="4500"/>
              </w:tabs>
              <w:rPr>
                <w:sz w:val="28"/>
                <w:szCs w:val="28"/>
                <w:lang w:val="en-US"/>
              </w:rPr>
            </w:pPr>
            <w:r w:rsidRPr="003A72AB">
              <w:rPr>
                <w:b/>
                <w:sz w:val="28"/>
                <w:szCs w:val="28"/>
                <w:lang w:val="en-US"/>
              </w:rPr>
              <w:t xml:space="preserve">en </w:t>
            </w:r>
            <w:r w:rsidRPr="00AA4568">
              <w:rPr>
                <w:sz w:val="28"/>
                <w:szCs w:val="28"/>
                <w:lang w:val="en-US"/>
              </w:rPr>
              <w:t>-</w:t>
            </w:r>
            <w:r>
              <w:rPr>
                <w:b/>
                <w:sz w:val="28"/>
                <w:szCs w:val="28"/>
                <w:lang w:val="en-US"/>
              </w:rPr>
              <w:t xml:space="preserve"> </w:t>
            </w:r>
            <w:r w:rsidRPr="00397A44">
              <w:rPr>
                <w:sz w:val="28"/>
                <w:szCs w:val="28"/>
              </w:rPr>
              <w:t>а</w:t>
            </w:r>
            <w:r w:rsidRPr="00397A44">
              <w:rPr>
                <w:sz w:val="28"/>
                <w:szCs w:val="28"/>
                <w:lang w:val="en-US"/>
              </w:rPr>
              <w:t xml:space="preserve">ssociative memory </w:t>
            </w:r>
          </w:p>
          <w:p w:rsidR="00896644" w:rsidRPr="00397A44" w:rsidRDefault="00896644" w:rsidP="00537EDB">
            <w:pPr>
              <w:tabs>
                <w:tab w:val="left" w:pos="4320"/>
                <w:tab w:val="left" w:pos="4500"/>
              </w:tabs>
              <w:rPr>
                <w:sz w:val="28"/>
                <w:szCs w:val="28"/>
                <w:lang w:val="en-US"/>
              </w:rPr>
            </w:pPr>
          </w:p>
        </w:tc>
        <w:tc>
          <w:tcPr>
            <w:tcW w:w="2921" w:type="pct"/>
          </w:tcPr>
          <w:p w:rsidR="00896644" w:rsidRPr="00D91226" w:rsidRDefault="00896644" w:rsidP="00E364BD">
            <w:pPr>
              <w:tabs>
                <w:tab w:val="left" w:pos="4320"/>
                <w:tab w:val="left" w:pos="4500"/>
              </w:tabs>
              <w:jc w:val="both"/>
              <w:rPr>
                <w:sz w:val="28"/>
                <w:szCs w:val="28"/>
                <w:lang w:val="uz-Cyrl-UZ"/>
              </w:rPr>
            </w:pPr>
            <w:r w:rsidRPr="00D91226">
              <w:rPr>
                <w:sz w:val="28"/>
                <w:szCs w:val="28"/>
              </w:rPr>
              <w:t>З</w:t>
            </w:r>
            <w:r w:rsidRPr="00D91226">
              <w:rPr>
                <w:sz w:val="28"/>
                <w:szCs w:val="28"/>
                <w:lang w:val="uz-Cyrl-UZ"/>
              </w:rPr>
              <w:t>апоминающее устройство, в котором вы</w:t>
            </w:r>
            <w:r w:rsidR="003C11A7" w:rsidRPr="00D91226">
              <w:rPr>
                <w:sz w:val="28"/>
                <w:szCs w:val="28"/>
              </w:rPr>
              <w:t>-</w:t>
            </w:r>
            <w:r w:rsidRPr="00D91226">
              <w:rPr>
                <w:sz w:val="28"/>
                <w:szCs w:val="28"/>
                <w:lang w:val="uz-Cyrl-UZ"/>
              </w:rPr>
              <w:t>борка данных осуществляется по ассоцииро</w:t>
            </w:r>
            <w:r w:rsidR="003C11A7" w:rsidRPr="00D91226">
              <w:rPr>
                <w:sz w:val="28"/>
                <w:szCs w:val="28"/>
                <w:lang w:val="uz-Cyrl-UZ"/>
              </w:rPr>
              <w:t>-</w:t>
            </w:r>
            <w:r w:rsidRPr="00D91226">
              <w:rPr>
                <w:sz w:val="28"/>
                <w:szCs w:val="28"/>
                <w:lang w:val="uz-Cyrl-UZ"/>
              </w:rPr>
              <w:t>ванным с ними значениям, а не по их адре</w:t>
            </w:r>
            <w:r w:rsidR="0041317B" w:rsidRPr="0041317B">
              <w:rPr>
                <w:sz w:val="28"/>
                <w:szCs w:val="28"/>
              </w:rPr>
              <w:t>-</w:t>
            </w:r>
            <w:r w:rsidRPr="00D91226">
              <w:rPr>
                <w:sz w:val="28"/>
                <w:szCs w:val="28"/>
                <w:lang w:val="uz-Cyrl-UZ"/>
              </w:rPr>
              <w:t>сам.</w:t>
            </w:r>
          </w:p>
          <w:p w:rsidR="00896644" w:rsidRPr="003C11A7" w:rsidRDefault="00896644" w:rsidP="00E364BD">
            <w:pPr>
              <w:tabs>
                <w:tab w:val="left" w:pos="4320"/>
                <w:tab w:val="left" w:pos="4500"/>
              </w:tabs>
              <w:jc w:val="both"/>
              <w:rPr>
                <w:sz w:val="12"/>
                <w:szCs w:val="12"/>
              </w:rPr>
            </w:pPr>
          </w:p>
          <w:p w:rsidR="00896644" w:rsidRPr="003A72AB" w:rsidRDefault="00896644" w:rsidP="00E364BD">
            <w:pPr>
              <w:tabs>
                <w:tab w:val="left" w:pos="4320"/>
                <w:tab w:val="left" w:pos="4500"/>
              </w:tabs>
              <w:jc w:val="both"/>
              <w:rPr>
                <w:sz w:val="28"/>
                <w:szCs w:val="28"/>
              </w:rPr>
            </w:pPr>
            <w:r>
              <w:rPr>
                <w:sz w:val="28"/>
                <w:szCs w:val="28"/>
                <w:lang w:val="uz-Cyrl-UZ"/>
              </w:rPr>
              <w:t>Ma’lumotlarning</w:t>
            </w:r>
            <w:r w:rsidRPr="00271931">
              <w:rPr>
                <w:sz w:val="28"/>
                <w:szCs w:val="28"/>
                <w:lang w:val="uz-Cyrl-UZ"/>
              </w:rPr>
              <w:t xml:space="preserve"> </w:t>
            </w:r>
            <w:r>
              <w:rPr>
                <w:sz w:val="28"/>
                <w:szCs w:val="28"/>
                <w:lang w:val="uz-Cyrl-UZ"/>
              </w:rPr>
              <w:t>tanlanishi</w:t>
            </w:r>
            <w:r w:rsidRPr="00271931">
              <w:rPr>
                <w:sz w:val="28"/>
                <w:szCs w:val="28"/>
                <w:lang w:val="uz-Cyrl-UZ"/>
              </w:rPr>
              <w:t xml:space="preserve">, </w:t>
            </w:r>
            <w:r>
              <w:rPr>
                <w:sz w:val="28"/>
                <w:szCs w:val="28"/>
                <w:lang w:val="uz-Cyrl-UZ"/>
              </w:rPr>
              <w:t>ularning</w:t>
            </w:r>
            <w:r w:rsidRPr="00271931">
              <w:rPr>
                <w:sz w:val="28"/>
                <w:szCs w:val="28"/>
                <w:lang w:val="uz-Cyrl-UZ"/>
              </w:rPr>
              <w:t xml:space="preserve"> </w:t>
            </w:r>
            <w:r>
              <w:rPr>
                <w:sz w:val="28"/>
                <w:szCs w:val="28"/>
                <w:lang w:val="uz-Cyrl-UZ"/>
              </w:rPr>
              <w:t>adreslari</w:t>
            </w:r>
            <w:r w:rsidRPr="00271931">
              <w:rPr>
                <w:sz w:val="28"/>
                <w:szCs w:val="28"/>
                <w:lang w:val="uz-Cyrl-UZ"/>
              </w:rPr>
              <w:t xml:space="preserve"> </w:t>
            </w:r>
            <w:r>
              <w:rPr>
                <w:sz w:val="28"/>
                <w:szCs w:val="28"/>
                <w:lang w:val="uz-Cyrl-UZ"/>
              </w:rPr>
              <w:t>bo‘yicha</w:t>
            </w:r>
            <w:r w:rsidRPr="00271931">
              <w:rPr>
                <w:sz w:val="28"/>
                <w:szCs w:val="28"/>
                <w:lang w:val="uz-Cyrl-UZ"/>
              </w:rPr>
              <w:t xml:space="preserve"> </w:t>
            </w:r>
            <w:r>
              <w:rPr>
                <w:sz w:val="28"/>
                <w:szCs w:val="28"/>
                <w:lang w:val="uz-Cyrl-UZ"/>
              </w:rPr>
              <w:t>emas</w:t>
            </w:r>
            <w:r w:rsidRPr="00271931">
              <w:rPr>
                <w:sz w:val="28"/>
                <w:szCs w:val="28"/>
                <w:lang w:val="uz-Cyrl-UZ"/>
              </w:rPr>
              <w:t xml:space="preserve">, </w:t>
            </w:r>
            <w:r>
              <w:rPr>
                <w:sz w:val="28"/>
                <w:szCs w:val="28"/>
                <w:lang w:val="uz-Cyrl-UZ"/>
              </w:rPr>
              <w:t>balki</w:t>
            </w:r>
            <w:r w:rsidRPr="00271931">
              <w:rPr>
                <w:sz w:val="28"/>
                <w:szCs w:val="28"/>
                <w:lang w:val="uz-Cyrl-UZ"/>
              </w:rPr>
              <w:t xml:space="preserve"> </w:t>
            </w:r>
            <w:r>
              <w:rPr>
                <w:sz w:val="28"/>
                <w:szCs w:val="28"/>
                <w:lang w:val="uz-Cyrl-UZ"/>
              </w:rPr>
              <w:t>bu</w:t>
            </w:r>
            <w:r w:rsidRPr="00271931">
              <w:rPr>
                <w:sz w:val="28"/>
                <w:szCs w:val="28"/>
                <w:lang w:val="uz-Cyrl-UZ"/>
              </w:rPr>
              <w:t xml:space="preserve"> </w:t>
            </w:r>
            <w:r>
              <w:rPr>
                <w:sz w:val="28"/>
                <w:szCs w:val="28"/>
                <w:lang w:val="uz-Cyrl-UZ"/>
              </w:rPr>
              <w:t>ma’lumotlar</w:t>
            </w:r>
            <w:r w:rsidRPr="00271931">
              <w:rPr>
                <w:sz w:val="28"/>
                <w:szCs w:val="28"/>
                <w:lang w:val="uz-Cyrl-UZ"/>
              </w:rPr>
              <w:t xml:space="preserve"> </w:t>
            </w:r>
            <w:r>
              <w:rPr>
                <w:sz w:val="28"/>
                <w:szCs w:val="28"/>
                <w:lang w:val="uz-Cyrl-UZ"/>
              </w:rPr>
              <w:t>bilan</w:t>
            </w:r>
            <w:r w:rsidRPr="00271931">
              <w:rPr>
                <w:sz w:val="28"/>
                <w:szCs w:val="28"/>
                <w:lang w:val="uz-Cyrl-UZ"/>
              </w:rPr>
              <w:t xml:space="preserve"> </w:t>
            </w:r>
            <w:r>
              <w:rPr>
                <w:sz w:val="28"/>
                <w:szCs w:val="28"/>
                <w:lang w:val="uz-Cyrl-UZ"/>
              </w:rPr>
              <w:t>assotsia</w:t>
            </w:r>
            <w:r>
              <w:rPr>
                <w:sz w:val="28"/>
                <w:szCs w:val="28"/>
                <w:lang w:val="en-US"/>
              </w:rPr>
              <w:t>tsiyalangan</w:t>
            </w:r>
            <w:r w:rsidRPr="00271931">
              <w:rPr>
                <w:sz w:val="28"/>
                <w:szCs w:val="28"/>
                <w:lang w:val="uz-Cyrl-UZ"/>
              </w:rPr>
              <w:t xml:space="preserve"> </w:t>
            </w:r>
            <w:r>
              <w:rPr>
                <w:sz w:val="28"/>
                <w:szCs w:val="28"/>
                <w:lang w:val="uz-Cyrl-UZ"/>
              </w:rPr>
              <w:t>qiymatlar</w:t>
            </w:r>
            <w:r w:rsidRPr="00271931">
              <w:rPr>
                <w:sz w:val="28"/>
                <w:szCs w:val="28"/>
                <w:lang w:val="uz-Cyrl-UZ"/>
              </w:rPr>
              <w:t xml:space="preserve"> </w:t>
            </w:r>
            <w:r>
              <w:rPr>
                <w:sz w:val="28"/>
                <w:szCs w:val="28"/>
                <w:lang w:val="uz-Cyrl-UZ"/>
              </w:rPr>
              <w:t>bo‘yicha</w:t>
            </w:r>
            <w:r w:rsidRPr="00271931">
              <w:rPr>
                <w:sz w:val="28"/>
                <w:szCs w:val="28"/>
                <w:lang w:val="uz-Cyrl-UZ"/>
              </w:rPr>
              <w:t xml:space="preserve"> </w:t>
            </w:r>
            <w:r>
              <w:rPr>
                <w:sz w:val="28"/>
                <w:szCs w:val="28"/>
                <w:lang w:val="uz-Cyrl-UZ"/>
              </w:rPr>
              <w:t>amalga</w:t>
            </w:r>
            <w:r w:rsidRPr="00271931">
              <w:rPr>
                <w:sz w:val="28"/>
                <w:szCs w:val="28"/>
                <w:lang w:val="uz-Cyrl-UZ"/>
              </w:rPr>
              <w:t xml:space="preserve"> </w:t>
            </w:r>
            <w:r>
              <w:rPr>
                <w:sz w:val="28"/>
                <w:szCs w:val="28"/>
                <w:lang w:val="uz-Cyrl-UZ"/>
              </w:rPr>
              <w:t>oshiriladigan</w:t>
            </w:r>
            <w:r w:rsidRPr="00271931">
              <w:rPr>
                <w:sz w:val="28"/>
                <w:szCs w:val="28"/>
                <w:lang w:val="uz-Cyrl-UZ"/>
              </w:rPr>
              <w:t xml:space="preserve"> </w:t>
            </w:r>
            <w:r>
              <w:rPr>
                <w:sz w:val="28"/>
                <w:szCs w:val="28"/>
                <w:lang w:val="uz-Cyrl-UZ"/>
              </w:rPr>
              <w:t>xotirlovchi</w:t>
            </w:r>
            <w:r w:rsidRPr="00271931">
              <w:rPr>
                <w:sz w:val="28"/>
                <w:szCs w:val="28"/>
                <w:lang w:val="uz-Cyrl-UZ"/>
              </w:rPr>
              <w:t xml:space="preserve"> </w:t>
            </w:r>
            <w:r>
              <w:rPr>
                <w:sz w:val="28"/>
                <w:szCs w:val="28"/>
                <w:lang w:val="uz-Cyrl-UZ"/>
              </w:rPr>
              <w:t>qurilma</w:t>
            </w:r>
            <w:r w:rsidRPr="00271931">
              <w:rPr>
                <w:sz w:val="28"/>
                <w:szCs w:val="28"/>
                <w:lang w:val="uz-Cyrl-UZ"/>
              </w:rPr>
              <w:t>.</w:t>
            </w:r>
          </w:p>
          <w:p w:rsidR="00896644" w:rsidRPr="003C11A7" w:rsidRDefault="00896644" w:rsidP="00E364BD">
            <w:pPr>
              <w:tabs>
                <w:tab w:val="left" w:pos="4320"/>
                <w:tab w:val="left" w:pos="4500"/>
              </w:tabs>
              <w:jc w:val="both"/>
              <w:rPr>
                <w:sz w:val="12"/>
                <w:szCs w:val="12"/>
              </w:rPr>
            </w:pPr>
          </w:p>
          <w:p w:rsidR="00896644" w:rsidRPr="00271931" w:rsidRDefault="00896644" w:rsidP="003C11A7">
            <w:pPr>
              <w:tabs>
                <w:tab w:val="left" w:pos="4320"/>
                <w:tab w:val="left" w:pos="4500"/>
              </w:tabs>
              <w:jc w:val="both"/>
              <w:rPr>
                <w:sz w:val="28"/>
                <w:szCs w:val="28"/>
                <w:lang w:val="uz-Cyrl-UZ"/>
              </w:rPr>
            </w:pPr>
            <w:r w:rsidRPr="00271931">
              <w:rPr>
                <w:sz w:val="28"/>
                <w:szCs w:val="28"/>
                <w:lang w:val="uz-Cyrl-UZ"/>
              </w:rPr>
              <w:t>Маълумотларнинг танланиши, уларнинг ад</w:t>
            </w:r>
            <w:r w:rsidR="003C11A7" w:rsidRPr="003C11A7">
              <w:rPr>
                <w:sz w:val="28"/>
                <w:szCs w:val="28"/>
              </w:rPr>
              <w:t>-</w:t>
            </w:r>
            <w:r w:rsidRPr="00271931">
              <w:rPr>
                <w:sz w:val="28"/>
                <w:szCs w:val="28"/>
                <w:lang w:val="uz-Cyrl-UZ"/>
              </w:rPr>
              <w:t>реслари бўйича эмас, балки бу маълумотлар билан ассоциа</w:t>
            </w:r>
            <w:r>
              <w:rPr>
                <w:sz w:val="28"/>
                <w:szCs w:val="28"/>
              </w:rPr>
              <w:t>ция</w:t>
            </w:r>
            <w:r w:rsidRPr="00271931">
              <w:rPr>
                <w:sz w:val="28"/>
                <w:szCs w:val="28"/>
                <w:lang w:val="uz-Cyrl-UZ"/>
              </w:rPr>
              <w:t>ланган қийматлар бўйича амалга ошириладиган хотирловчи қурилма.</w:t>
            </w:r>
          </w:p>
        </w:tc>
      </w:tr>
      <w:tr w:rsidR="00896644" w:rsidRPr="00E427EF" w:rsidTr="00A469BE">
        <w:trPr>
          <w:tblCellSpacing w:w="0" w:type="dxa"/>
          <w:jc w:val="center"/>
        </w:trPr>
        <w:tc>
          <w:tcPr>
            <w:tcW w:w="2079" w:type="pct"/>
          </w:tcPr>
          <w:p w:rsidR="00896644" w:rsidRPr="00235D03" w:rsidRDefault="00896644" w:rsidP="00537EDB">
            <w:pPr>
              <w:tabs>
                <w:tab w:val="left" w:pos="4320"/>
                <w:tab w:val="left" w:pos="4500"/>
              </w:tabs>
              <w:rPr>
                <w:b/>
                <w:sz w:val="28"/>
                <w:szCs w:val="28"/>
                <w:lang w:val="uz-Cyrl-UZ"/>
              </w:rPr>
            </w:pPr>
            <w:r w:rsidRPr="00235D03">
              <w:rPr>
                <w:b/>
                <w:sz w:val="28"/>
                <w:szCs w:val="28"/>
                <w:lang w:val="uz-Cyrl-UZ"/>
              </w:rPr>
              <w:t xml:space="preserve">Атрибут </w:t>
            </w:r>
          </w:p>
          <w:p w:rsidR="00896644" w:rsidRDefault="00896644" w:rsidP="00537EDB">
            <w:pPr>
              <w:tabs>
                <w:tab w:val="left" w:pos="4320"/>
                <w:tab w:val="left" w:pos="4500"/>
              </w:tabs>
              <w:rPr>
                <w:sz w:val="28"/>
                <w:szCs w:val="28"/>
                <w:lang w:val="uz-Cyrl-UZ"/>
              </w:rPr>
            </w:pPr>
            <w:r w:rsidRPr="00B5266A">
              <w:rPr>
                <w:b/>
                <w:sz w:val="28"/>
                <w:szCs w:val="28"/>
                <w:lang w:val="uz-Cyrl-UZ"/>
              </w:rPr>
              <w:t xml:space="preserve">uz </w:t>
            </w:r>
            <w:r w:rsidRPr="00B5266A">
              <w:rPr>
                <w:sz w:val="28"/>
                <w:szCs w:val="28"/>
                <w:lang w:val="uz-Cyrl-UZ"/>
              </w:rPr>
              <w:t xml:space="preserve">- </w:t>
            </w:r>
            <w:r>
              <w:rPr>
                <w:sz w:val="28"/>
                <w:szCs w:val="28"/>
                <w:lang w:val="uz-Cyrl-UZ"/>
              </w:rPr>
              <w:t>atribut</w:t>
            </w:r>
          </w:p>
          <w:p w:rsidR="00896644" w:rsidRDefault="00896644" w:rsidP="00537EDB">
            <w:pPr>
              <w:tabs>
                <w:tab w:val="left" w:pos="4320"/>
                <w:tab w:val="left" w:pos="4500"/>
              </w:tabs>
              <w:rPr>
                <w:sz w:val="28"/>
                <w:szCs w:val="28"/>
                <w:lang w:val="en-US"/>
              </w:rPr>
            </w:pPr>
            <w:r w:rsidRPr="0016786F">
              <w:rPr>
                <w:sz w:val="28"/>
                <w:szCs w:val="28"/>
                <w:lang w:val="uz-Cyrl-UZ"/>
              </w:rPr>
              <w:t xml:space="preserve">     </w:t>
            </w:r>
            <w:r>
              <w:rPr>
                <w:sz w:val="28"/>
                <w:szCs w:val="28"/>
                <w:lang w:val="en-US"/>
              </w:rPr>
              <w:t xml:space="preserve"> </w:t>
            </w:r>
            <w:r w:rsidRPr="0016786F">
              <w:rPr>
                <w:sz w:val="28"/>
                <w:szCs w:val="28"/>
                <w:lang w:val="uz-Cyrl-UZ"/>
              </w:rPr>
              <w:t xml:space="preserve"> </w:t>
            </w:r>
            <w:r w:rsidRPr="00B5266A">
              <w:rPr>
                <w:sz w:val="28"/>
                <w:szCs w:val="28"/>
                <w:lang w:val="uz-Cyrl-UZ"/>
              </w:rPr>
              <w:t>атрибут</w:t>
            </w:r>
          </w:p>
          <w:p w:rsidR="00896644" w:rsidRPr="00235D03" w:rsidRDefault="00896644" w:rsidP="00235D03">
            <w:pPr>
              <w:tabs>
                <w:tab w:val="left" w:pos="4320"/>
                <w:tab w:val="left" w:pos="4500"/>
              </w:tabs>
              <w:rPr>
                <w:sz w:val="28"/>
                <w:szCs w:val="28"/>
                <w:lang w:val="uz-Cyrl-UZ"/>
              </w:rPr>
            </w:pPr>
            <w:r w:rsidRPr="003A72AB">
              <w:rPr>
                <w:b/>
                <w:sz w:val="28"/>
                <w:szCs w:val="28"/>
                <w:lang w:val="en-US"/>
              </w:rPr>
              <w:t xml:space="preserve">en </w:t>
            </w:r>
            <w:r w:rsidRPr="00AA4568">
              <w:rPr>
                <w:sz w:val="28"/>
                <w:szCs w:val="28"/>
                <w:lang w:val="en-US"/>
              </w:rPr>
              <w:t>-</w:t>
            </w:r>
            <w:r>
              <w:rPr>
                <w:b/>
                <w:sz w:val="28"/>
                <w:szCs w:val="28"/>
                <w:lang w:val="en-US"/>
              </w:rPr>
              <w:t xml:space="preserve"> </w:t>
            </w:r>
            <w:r w:rsidRPr="00235D03">
              <w:rPr>
                <w:sz w:val="28"/>
                <w:szCs w:val="28"/>
                <w:lang w:val="uz-Cyrl-UZ"/>
              </w:rPr>
              <w:t xml:space="preserve">аttribute </w:t>
            </w:r>
          </w:p>
          <w:p w:rsidR="00896644" w:rsidRPr="00235D03" w:rsidRDefault="00896644" w:rsidP="00537EDB">
            <w:pPr>
              <w:tabs>
                <w:tab w:val="left" w:pos="4320"/>
                <w:tab w:val="left" w:pos="4500"/>
              </w:tabs>
              <w:rPr>
                <w:sz w:val="28"/>
                <w:szCs w:val="28"/>
                <w:lang w:val="en-US"/>
              </w:rPr>
            </w:pPr>
          </w:p>
        </w:tc>
        <w:tc>
          <w:tcPr>
            <w:tcW w:w="2921" w:type="pct"/>
          </w:tcPr>
          <w:p w:rsidR="00896644" w:rsidRDefault="00896644" w:rsidP="00E364BD">
            <w:pPr>
              <w:tabs>
                <w:tab w:val="left" w:pos="4320"/>
                <w:tab w:val="left" w:pos="4500"/>
              </w:tabs>
              <w:jc w:val="both"/>
              <w:rPr>
                <w:sz w:val="28"/>
                <w:szCs w:val="28"/>
                <w:lang w:val="uz-Cyrl-UZ"/>
              </w:rPr>
            </w:pPr>
            <w:r>
              <w:rPr>
                <w:sz w:val="28"/>
                <w:szCs w:val="28"/>
              </w:rPr>
              <w:t>П</w:t>
            </w:r>
            <w:r w:rsidRPr="001B7127">
              <w:rPr>
                <w:sz w:val="28"/>
                <w:szCs w:val="28"/>
                <w:lang w:val="uz-Cyrl-UZ"/>
              </w:rPr>
              <w:t>ризнаки, характеристики или свойства объекта в системе, которыми можно управ</w:t>
            </w:r>
            <w:r w:rsidR="009D539C" w:rsidRPr="009D539C">
              <w:rPr>
                <w:sz w:val="28"/>
                <w:szCs w:val="28"/>
              </w:rPr>
              <w:t>-</w:t>
            </w:r>
            <w:r w:rsidRPr="001B7127">
              <w:rPr>
                <w:sz w:val="28"/>
                <w:szCs w:val="28"/>
                <w:lang w:val="uz-Cyrl-UZ"/>
              </w:rPr>
              <w:t>лять, чтобы изменить его вид или состояние, например атрибуты файла («архивный», «скрытый», «системный», «только для чте</w:t>
            </w:r>
            <w:r w:rsidR="00D05AA9" w:rsidRPr="00D05AA9">
              <w:rPr>
                <w:sz w:val="28"/>
                <w:szCs w:val="28"/>
              </w:rPr>
              <w:t>-</w:t>
            </w:r>
            <w:r w:rsidRPr="001B7127">
              <w:rPr>
                <w:sz w:val="28"/>
                <w:szCs w:val="28"/>
                <w:lang w:val="uz-Cyrl-UZ"/>
              </w:rPr>
              <w:t>ния») или атрибуты линии в компьютерной графике</w:t>
            </w:r>
            <w:r>
              <w:rPr>
                <w:sz w:val="28"/>
                <w:szCs w:val="28"/>
              </w:rPr>
              <w:t>.</w:t>
            </w:r>
            <w:r w:rsidRPr="001B7127">
              <w:rPr>
                <w:sz w:val="28"/>
                <w:szCs w:val="28"/>
                <w:lang w:val="uz-Cyrl-UZ"/>
              </w:rPr>
              <w:t xml:space="preserve"> </w:t>
            </w:r>
          </w:p>
          <w:p w:rsidR="00896644" w:rsidRPr="003A72AB" w:rsidRDefault="00896644" w:rsidP="00E364BD">
            <w:pPr>
              <w:tabs>
                <w:tab w:val="left" w:pos="4320"/>
                <w:tab w:val="left" w:pos="4500"/>
              </w:tabs>
              <w:jc w:val="both"/>
              <w:rPr>
                <w:sz w:val="28"/>
                <w:szCs w:val="28"/>
              </w:rPr>
            </w:pPr>
          </w:p>
          <w:p w:rsidR="00896644" w:rsidRPr="0041474F" w:rsidRDefault="00896644" w:rsidP="00E364BD">
            <w:pPr>
              <w:tabs>
                <w:tab w:val="left" w:pos="4320"/>
                <w:tab w:val="left" w:pos="4500"/>
              </w:tabs>
              <w:jc w:val="both"/>
              <w:rPr>
                <w:sz w:val="28"/>
                <w:szCs w:val="28"/>
                <w:lang w:val="uz-Cyrl-UZ"/>
              </w:rPr>
            </w:pPr>
            <w:r>
              <w:rPr>
                <w:sz w:val="28"/>
                <w:szCs w:val="28"/>
                <w:lang w:val="uz-Cyrl-UZ"/>
              </w:rPr>
              <w:t>Obyektning</w:t>
            </w:r>
            <w:r w:rsidRPr="00E427EF">
              <w:rPr>
                <w:sz w:val="28"/>
                <w:szCs w:val="28"/>
                <w:lang w:val="uz-Cyrl-UZ"/>
              </w:rPr>
              <w:t xml:space="preserve"> </w:t>
            </w:r>
            <w:r>
              <w:rPr>
                <w:sz w:val="28"/>
                <w:szCs w:val="28"/>
                <w:lang w:val="uz-Cyrl-UZ"/>
              </w:rPr>
              <w:t>tizimdagi</w:t>
            </w:r>
            <w:r w:rsidRPr="00E427EF">
              <w:rPr>
                <w:sz w:val="28"/>
                <w:szCs w:val="28"/>
                <w:lang w:val="uz-Cyrl-UZ"/>
              </w:rPr>
              <w:t xml:space="preserve">, </w:t>
            </w:r>
            <w:r>
              <w:rPr>
                <w:sz w:val="28"/>
                <w:szCs w:val="28"/>
                <w:lang w:val="uz-Cyrl-UZ"/>
              </w:rPr>
              <w:t>uning ko‘rinishini</w:t>
            </w:r>
            <w:r w:rsidRPr="00E427EF">
              <w:rPr>
                <w:sz w:val="28"/>
                <w:szCs w:val="28"/>
                <w:lang w:val="uz-Cyrl-UZ"/>
              </w:rPr>
              <w:t xml:space="preserve"> </w:t>
            </w:r>
            <w:r>
              <w:rPr>
                <w:sz w:val="28"/>
                <w:szCs w:val="28"/>
                <w:lang w:val="uz-Cyrl-UZ"/>
              </w:rPr>
              <w:t>yoki</w:t>
            </w:r>
            <w:r w:rsidRPr="00E427EF">
              <w:rPr>
                <w:sz w:val="28"/>
                <w:szCs w:val="28"/>
                <w:lang w:val="uz-Cyrl-UZ"/>
              </w:rPr>
              <w:t xml:space="preserve"> </w:t>
            </w:r>
            <w:r>
              <w:rPr>
                <w:sz w:val="28"/>
                <w:szCs w:val="28"/>
                <w:lang w:val="uz-Cyrl-UZ"/>
              </w:rPr>
              <w:t>holatini o‘zgartirish uchun boshqarishi mumkin  bo‘lgan belgilari, xarakteristikalari yoki xusu</w:t>
            </w:r>
            <w:r w:rsidR="005F6C6D">
              <w:rPr>
                <w:sz w:val="28"/>
                <w:szCs w:val="28"/>
                <w:lang w:val="uz-Cyrl-UZ"/>
              </w:rPr>
              <w:t>-</w:t>
            </w:r>
            <w:r>
              <w:rPr>
                <w:sz w:val="28"/>
                <w:szCs w:val="28"/>
                <w:lang w:val="uz-Cyrl-UZ"/>
              </w:rPr>
              <w:t>siyatlari. Masalan</w:t>
            </w:r>
            <w:r w:rsidRPr="003030C8">
              <w:rPr>
                <w:sz w:val="28"/>
                <w:szCs w:val="28"/>
                <w:lang w:val="uz-Cyrl-UZ"/>
              </w:rPr>
              <w:t xml:space="preserve">, </w:t>
            </w:r>
            <w:r>
              <w:rPr>
                <w:sz w:val="28"/>
                <w:szCs w:val="28"/>
                <w:lang w:val="uz-Cyrl-UZ"/>
              </w:rPr>
              <w:t>fayl</w:t>
            </w:r>
            <w:r w:rsidRPr="003030C8">
              <w:rPr>
                <w:sz w:val="28"/>
                <w:szCs w:val="28"/>
                <w:lang w:val="uz-Cyrl-UZ"/>
              </w:rPr>
              <w:t xml:space="preserve"> </w:t>
            </w:r>
            <w:r>
              <w:rPr>
                <w:sz w:val="28"/>
                <w:szCs w:val="28"/>
                <w:lang w:val="uz-Cyrl-UZ"/>
              </w:rPr>
              <w:t>atributlari</w:t>
            </w:r>
            <w:r w:rsidRPr="003030C8">
              <w:rPr>
                <w:sz w:val="28"/>
                <w:szCs w:val="28"/>
                <w:lang w:val="uz-Cyrl-UZ"/>
              </w:rPr>
              <w:t>, (</w:t>
            </w:r>
            <w:r w:rsidRPr="001B7127">
              <w:rPr>
                <w:sz w:val="28"/>
                <w:szCs w:val="28"/>
                <w:lang w:val="uz-Cyrl-UZ"/>
              </w:rPr>
              <w:t>«</w:t>
            </w:r>
            <w:r>
              <w:rPr>
                <w:sz w:val="28"/>
                <w:szCs w:val="28"/>
                <w:lang w:val="uz-Cyrl-UZ"/>
              </w:rPr>
              <w:t>arxivga</w:t>
            </w:r>
            <w:r w:rsidRPr="003030C8">
              <w:rPr>
                <w:sz w:val="28"/>
                <w:szCs w:val="28"/>
                <w:lang w:val="uz-Cyrl-UZ"/>
              </w:rPr>
              <w:t xml:space="preserve"> </w:t>
            </w:r>
            <w:r>
              <w:rPr>
                <w:sz w:val="28"/>
                <w:szCs w:val="28"/>
                <w:lang w:val="uz-Cyrl-UZ"/>
              </w:rPr>
              <w:t>oid</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yashirin</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tizimli</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faqat o‘qish uchun</w:t>
            </w:r>
            <w:r w:rsidRPr="001B7127">
              <w:rPr>
                <w:sz w:val="28"/>
                <w:szCs w:val="28"/>
                <w:lang w:val="uz-Cyrl-UZ"/>
              </w:rPr>
              <w:t>»</w:t>
            </w:r>
            <w:r w:rsidRPr="003030C8">
              <w:rPr>
                <w:sz w:val="28"/>
                <w:szCs w:val="28"/>
                <w:lang w:val="uz-Cyrl-UZ"/>
              </w:rPr>
              <w:t>)</w:t>
            </w:r>
            <w:r>
              <w:rPr>
                <w:sz w:val="28"/>
                <w:szCs w:val="28"/>
                <w:lang w:val="uz-Cyrl-UZ"/>
              </w:rPr>
              <w:t xml:space="preserve"> yoki kompyuter grafikasida liniya atributlari.</w:t>
            </w:r>
          </w:p>
          <w:p w:rsidR="00D96B6B" w:rsidRPr="005C742E" w:rsidRDefault="00896644" w:rsidP="00E364BD">
            <w:pPr>
              <w:tabs>
                <w:tab w:val="left" w:pos="4320"/>
                <w:tab w:val="left" w:pos="4500"/>
              </w:tabs>
              <w:jc w:val="both"/>
              <w:rPr>
                <w:sz w:val="28"/>
                <w:szCs w:val="28"/>
              </w:rPr>
            </w:pPr>
            <w:r w:rsidRPr="00E427EF">
              <w:rPr>
                <w:sz w:val="28"/>
                <w:szCs w:val="28"/>
                <w:lang w:val="uz-Cyrl-UZ"/>
              </w:rPr>
              <w:lastRenderedPageBreak/>
              <w:t>Объектнинг тизимдаги, унинг</w:t>
            </w:r>
            <w:r>
              <w:rPr>
                <w:sz w:val="28"/>
                <w:szCs w:val="28"/>
                <w:lang w:val="uz-Cyrl-UZ"/>
              </w:rPr>
              <w:t xml:space="preserve"> кўриниши</w:t>
            </w:r>
            <w:r w:rsidRPr="00E427EF">
              <w:rPr>
                <w:sz w:val="28"/>
                <w:szCs w:val="28"/>
                <w:lang w:val="uz-Cyrl-UZ"/>
              </w:rPr>
              <w:t>ни ёки ҳолатини</w:t>
            </w:r>
            <w:r>
              <w:rPr>
                <w:sz w:val="28"/>
                <w:szCs w:val="28"/>
                <w:lang w:val="uz-Cyrl-UZ"/>
              </w:rPr>
              <w:t xml:space="preserve"> ўзгартириш учун бошқариши мумк</w:t>
            </w:r>
            <w:r w:rsidRPr="00E427EF">
              <w:rPr>
                <w:sz w:val="28"/>
                <w:szCs w:val="28"/>
                <w:lang w:val="uz-Cyrl-UZ"/>
              </w:rPr>
              <w:t>и</w:t>
            </w:r>
            <w:r>
              <w:rPr>
                <w:sz w:val="28"/>
                <w:szCs w:val="28"/>
                <w:lang w:val="uz-Cyrl-UZ"/>
              </w:rPr>
              <w:t>н бўлган белгилари, характеристика</w:t>
            </w:r>
            <w:r w:rsidR="00D96B6B">
              <w:rPr>
                <w:sz w:val="28"/>
                <w:szCs w:val="28"/>
                <w:lang w:val="uz-Cyrl-UZ"/>
              </w:rPr>
              <w:t>-</w:t>
            </w:r>
            <w:r>
              <w:rPr>
                <w:sz w:val="28"/>
                <w:szCs w:val="28"/>
                <w:lang w:val="uz-Cyrl-UZ"/>
              </w:rPr>
              <w:t xml:space="preserve">лари ёки хусусиятлари. </w:t>
            </w:r>
            <w:r w:rsidRPr="003030C8">
              <w:rPr>
                <w:sz w:val="28"/>
                <w:szCs w:val="28"/>
                <w:lang w:val="uz-Cyrl-UZ"/>
              </w:rPr>
              <w:t>Масалан, файл атри</w:t>
            </w:r>
            <w:r w:rsidR="00D96B6B">
              <w:rPr>
                <w:sz w:val="28"/>
                <w:szCs w:val="28"/>
                <w:lang w:val="uz-Cyrl-UZ"/>
              </w:rPr>
              <w:t>-</w:t>
            </w:r>
            <w:r w:rsidRPr="003030C8">
              <w:rPr>
                <w:sz w:val="28"/>
                <w:szCs w:val="28"/>
                <w:lang w:val="uz-Cyrl-UZ"/>
              </w:rPr>
              <w:t>бутлари, (</w:t>
            </w:r>
            <w:r w:rsidRPr="001B7127">
              <w:rPr>
                <w:sz w:val="28"/>
                <w:szCs w:val="28"/>
                <w:lang w:val="uz-Cyrl-UZ"/>
              </w:rPr>
              <w:t>«</w:t>
            </w:r>
            <w:r w:rsidRPr="003030C8">
              <w:rPr>
                <w:sz w:val="28"/>
                <w:szCs w:val="28"/>
                <w:lang w:val="uz-Cyrl-UZ"/>
              </w:rPr>
              <w:t>архивга оид</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яширин</w:t>
            </w:r>
            <w:r w:rsidRPr="001B7127">
              <w:rPr>
                <w:sz w:val="28"/>
                <w:szCs w:val="28"/>
                <w:lang w:val="uz-Cyrl-UZ"/>
              </w:rPr>
              <w:t>»</w:t>
            </w:r>
            <w:r>
              <w:rPr>
                <w:sz w:val="28"/>
                <w:szCs w:val="28"/>
                <w:lang w:val="uz-Cyrl-UZ"/>
              </w:rPr>
              <w:t xml:space="preserve">, </w:t>
            </w:r>
            <w:r w:rsidRPr="001B7127">
              <w:rPr>
                <w:sz w:val="28"/>
                <w:szCs w:val="28"/>
                <w:lang w:val="uz-Cyrl-UZ"/>
              </w:rPr>
              <w:t>«</w:t>
            </w:r>
            <w:r w:rsidRPr="003030C8">
              <w:rPr>
                <w:sz w:val="28"/>
                <w:szCs w:val="28"/>
                <w:lang w:val="uz-Cyrl-UZ"/>
              </w:rPr>
              <w:t>тизим</w:t>
            </w:r>
            <w:r w:rsidR="00D96B6B">
              <w:rPr>
                <w:sz w:val="28"/>
                <w:szCs w:val="28"/>
                <w:lang w:val="uz-Cyrl-UZ"/>
              </w:rPr>
              <w:t>-</w:t>
            </w:r>
            <w:r w:rsidRPr="003030C8">
              <w:rPr>
                <w:sz w:val="28"/>
                <w:szCs w:val="28"/>
                <w:lang w:val="uz-Cyrl-UZ"/>
              </w:rPr>
              <w:t>ли</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фақат ўқиш учун</w:t>
            </w:r>
            <w:r w:rsidRPr="001B7127">
              <w:rPr>
                <w:sz w:val="28"/>
                <w:szCs w:val="28"/>
                <w:lang w:val="uz-Cyrl-UZ"/>
              </w:rPr>
              <w:t>»</w:t>
            </w:r>
            <w:r w:rsidRPr="003030C8">
              <w:rPr>
                <w:sz w:val="28"/>
                <w:szCs w:val="28"/>
                <w:lang w:val="uz-Cyrl-UZ"/>
              </w:rPr>
              <w:t>)</w:t>
            </w:r>
            <w:r>
              <w:rPr>
                <w:sz w:val="28"/>
                <w:szCs w:val="28"/>
                <w:lang w:val="uz-Cyrl-UZ"/>
              </w:rPr>
              <w:t xml:space="preserve"> ёки компьютер графикасида линия атрибутлари. </w:t>
            </w:r>
          </w:p>
          <w:p w:rsidR="00D05AA9" w:rsidRPr="005C742E" w:rsidRDefault="00D05AA9" w:rsidP="00E364BD">
            <w:pPr>
              <w:tabs>
                <w:tab w:val="left" w:pos="4320"/>
                <w:tab w:val="left" w:pos="4500"/>
              </w:tabs>
              <w:jc w:val="both"/>
              <w:rPr>
                <w:sz w:val="28"/>
                <w:szCs w:val="28"/>
              </w:rPr>
            </w:pPr>
          </w:p>
        </w:tc>
      </w:tr>
      <w:tr w:rsidR="00896644" w:rsidRPr="003E387B" w:rsidTr="00A469BE">
        <w:trPr>
          <w:tblCellSpacing w:w="0" w:type="dxa"/>
          <w:jc w:val="center"/>
        </w:trPr>
        <w:tc>
          <w:tcPr>
            <w:tcW w:w="2079" w:type="pct"/>
          </w:tcPr>
          <w:p w:rsidR="00896644" w:rsidRPr="005B5ED5" w:rsidRDefault="00896644" w:rsidP="001A4444">
            <w:pPr>
              <w:tabs>
                <w:tab w:val="left" w:pos="4320"/>
                <w:tab w:val="left" w:pos="4500"/>
              </w:tabs>
              <w:rPr>
                <w:b/>
                <w:sz w:val="28"/>
                <w:szCs w:val="28"/>
                <w:lang w:val="uz-Cyrl-UZ"/>
              </w:rPr>
            </w:pPr>
            <w:r w:rsidRPr="005B5ED5">
              <w:rPr>
                <w:b/>
                <w:sz w:val="28"/>
                <w:szCs w:val="28"/>
                <w:lang w:val="uz-Cyrl-UZ"/>
              </w:rPr>
              <w:t>Атрибут данных</w:t>
            </w:r>
          </w:p>
          <w:p w:rsidR="00896644" w:rsidRDefault="00896644" w:rsidP="001A4444">
            <w:pPr>
              <w:tabs>
                <w:tab w:val="left" w:pos="4320"/>
                <w:tab w:val="left" w:pos="4500"/>
              </w:tabs>
              <w:rPr>
                <w:b/>
                <w:sz w:val="28"/>
                <w:szCs w:val="28"/>
                <w:lang w:val="uz-Cyrl-UZ"/>
              </w:rPr>
            </w:pPr>
            <w:r w:rsidRPr="005B5ED5">
              <w:rPr>
                <w:b/>
                <w:sz w:val="28"/>
                <w:szCs w:val="28"/>
                <w:lang w:val="uz-Cyrl-UZ"/>
              </w:rPr>
              <w:t xml:space="preserve">uz </w:t>
            </w:r>
            <w:r w:rsidRPr="00AA4568">
              <w:rPr>
                <w:sz w:val="28"/>
                <w:szCs w:val="28"/>
                <w:lang w:val="uz-Cyrl-UZ"/>
              </w:rPr>
              <w:t>-</w:t>
            </w:r>
            <w:r w:rsidRPr="005B5ED5">
              <w:rPr>
                <w:b/>
                <w:sz w:val="28"/>
                <w:szCs w:val="28"/>
                <w:lang w:val="uz-Cyrl-UZ"/>
              </w:rPr>
              <w:t xml:space="preserve"> </w:t>
            </w:r>
            <w:r>
              <w:rPr>
                <w:sz w:val="28"/>
                <w:szCs w:val="28"/>
                <w:lang w:val="uz-Cyrl-UZ"/>
              </w:rPr>
              <w:t>ma’lumotlar atributi</w:t>
            </w:r>
          </w:p>
          <w:p w:rsidR="00896644" w:rsidRPr="005B5ED5" w:rsidRDefault="00896644" w:rsidP="001A4444">
            <w:pPr>
              <w:tabs>
                <w:tab w:val="left" w:pos="4320"/>
                <w:tab w:val="left" w:pos="4500"/>
              </w:tabs>
              <w:rPr>
                <w:sz w:val="28"/>
                <w:szCs w:val="28"/>
                <w:lang w:val="uz-Cyrl-UZ"/>
              </w:rPr>
            </w:pPr>
            <w:r>
              <w:rPr>
                <w:sz w:val="28"/>
                <w:szCs w:val="28"/>
                <w:lang w:val="uz-Cyrl-UZ"/>
              </w:rPr>
              <w:t xml:space="preserve">      </w:t>
            </w:r>
            <w:r w:rsidRPr="005B6905">
              <w:rPr>
                <w:sz w:val="28"/>
                <w:szCs w:val="28"/>
                <w:lang w:val="uz-Cyrl-UZ"/>
              </w:rPr>
              <w:t xml:space="preserve"> </w:t>
            </w:r>
            <w:r>
              <w:rPr>
                <w:sz w:val="28"/>
                <w:szCs w:val="28"/>
                <w:lang w:val="uz-Cyrl-UZ"/>
              </w:rPr>
              <w:t>маълумотлар атрибути</w:t>
            </w:r>
          </w:p>
          <w:p w:rsidR="00896644" w:rsidRPr="00AB5344" w:rsidRDefault="00896644" w:rsidP="00AB5344">
            <w:pPr>
              <w:tabs>
                <w:tab w:val="left" w:pos="4320"/>
                <w:tab w:val="left" w:pos="4500"/>
              </w:tabs>
              <w:rPr>
                <w:sz w:val="28"/>
                <w:szCs w:val="28"/>
                <w:lang w:val="en-US"/>
              </w:rPr>
            </w:pPr>
            <w:r w:rsidRPr="008D6363">
              <w:rPr>
                <w:b/>
                <w:sz w:val="28"/>
                <w:szCs w:val="28"/>
                <w:lang w:val="en-US"/>
              </w:rPr>
              <w:t xml:space="preserve">en </w:t>
            </w:r>
            <w:r w:rsidRPr="00557CA1">
              <w:rPr>
                <w:sz w:val="28"/>
                <w:szCs w:val="28"/>
                <w:lang w:val="en-US"/>
              </w:rPr>
              <w:t>-</w:t>
            </w:r>
            <w:r>
              <w:rPr>
                <w:b/>
                <w:sz w:val="28"/>
                <w:szCs w:val="28"/>
                <w:lang w:val="en-US"/>
              </w:rPr>
              <w:t xml:space="preserve"> </w:t>
            </w:r>
            <w:r w:rsidRPr="00AB5344">
              <w:rPr>
                <w:sz w:val="28"/>
                <w:szCs w:val="28"/>
                <w:lang w:val="en-US"/>
              </w:rPr>
              <w:t xml:space="preserve">data attribute </w:t>
            </w:r>
          </w:p>
          <w:p w:rsidR="00896644" w:rsidRPr="00AB5344" w:rsidRDefault="00896644" w:rsidP="001A4444">
            <w:pPr>
              <w:tabs>
                <w:tab w:val="left" w:pos="4320"/>
                <w:tab w:val="left" w:pos="4500"/>
              </w:tabs>
              <w:rPr>
                <w:sz w:val="28"/>
                <w:szCs w:val="28"/>
                <w:lang w:val="en-US"/>
              </w:rPr>
            </w:pPr>
          </w:p>
        </w:tc>
        <w:tc>
          <w:tcPr>
            <w:tcW w:w="2921" w:type="pct"/>
          </w:tcPr>
          <w:p w:rsidR="00896644" w:rsidRDefault="00896644" w:rsidP="00E364BD">
            <w:pPr>
              <w:tabs>
                <w:tab w:val="left" w:pos="4320"/>
                <w:tab w:val="left" w:pos="4500"/>
              </w:tabs>
              <w:jc w:val="both"/>
              <w:rPr>
                <w:sz w:val="28"/>
                <w:szCs w:val="28"/>
                <w:lang w:val="uz-Cyrl-UZ"/>
              </w:rPr>
            </w:pPr>
            <w:r>
              <w:rPr>
                <w:sz w:val="28"/>
                <w:szCs w:val="28"/>
              </w:rPr>
              <w:t>Характеристика элемента данных, например длина, значение, способ представления. Атрибуты описывают содержимое и значение полей записей в базы данных или массивов данных</w:t>
            </w:r>
            <w:r w:rsidRPr="0099336E">
              <w:rPr>
                <w:sz w:val="28"/>
                <w:szCs w:val="28"/>
              </w:rPr>
              <w:t>.</w:t>
            </w:r>
          </w:p>
          <w:p w:rsidR="00896644" w:rsidRPr="003A72AB" w:rsidRDefault="00896644" w:rsidP="00E364BD">
            <w:pPr>
              <w:tabs>
                <w:tab w:val="left" w:pos="4320"/>
                <w:tab w:val="left" w:pos="4500"/>
              </w:tabs>
              <w:jc w:val="both"/>
              <w:rPr>
                <w:sz w:val="28"/>
                <w:szCs w:val="28"/>
              </w:rPr>
            </w:pPr>
          </w:p>
          <w:p w:rsidR="00896644" w:rsidRDefault="00896644" w:rsidP="00E364BD">
            <w:pPr>
              <w:tabs>
                <w:tab w:val="left" w:pos="4320"/>
                <w:tab w:val="left" w:pos="4500"/>
              </w:tabs>
              <w:jc w:val="both"/>
              <w:rPr>
                <w:sz w:val="28"/>
                <w:szCs w:val="28"/>
                <w:lang w:val="en-US"/>
              </w:rPr>
            </w:pPr>
            <w:r w:rsidRPr="0099137E">
              <w:rPr>
                <w:sz w:val="28"/>
                <w:szCs w:val="28"/>
                <w:lang w:val="en-US"/>
              </w:rPr>
              <w:t>Ma’lumotlar elementi xarakteristikasi, masalan, uzunligi, qiymati taqdim etish usuli. Atributlar ma’lumotlar massivlaridagi yoki ma’lumotlar bazasidagi yozuvlar maydonlari ichidagini va qiymatini tavsiflaydi.</w:t>
            </w:r>
          </w:p>
          <w:p w:rsidR="00896644" w:rsidRPr="00A713C0" w:rsidRDefault="00896644" w:rsidP="00E364BD">
            <w:pPr>
              <w:tabs>
                <w:tab w:val="left" w:pos="4320"/>
                <w:tab w:val="left" w:pos="4500"/>
              </w:tabs>
              <w:jc w:val="both"/>
              <w:rPr>
                <w:sz w:val="28"/>
                <w:szCs w:val="28"/>
                <w:lang w:val="en-US"/>
              </w:rPr>
            </w:pPr>
          </w:p>
          <w:p w:rsidR="00896644" w:rsidRPr="00D70AF4" w:rsidRDefault="00896644" w:rsidP="00E364BD">
            <w:pPr>
              <w:tabs>
                <w:tab w:val="left" w:pos="4320"/>
                <w:tab w:val="left" w:pos="4500"/>
              </w:tabs>
              <w:jc w:val="both"/>
              <w:rPr>
                <w:sz w:val="28"/>
                <w:szCs w:val="28"/>
              </w:rPr>
            </w:pPr>
            <w:r>
              <w:rPr>
                <w:sz w:val="28"/>
                <w:szCs w:val="28"/>
              </w:rPr>
              <w:t>Маълумотлар элементи характеристикаси, масалан, узунлиги, қиймати тақдим этиш усули. Атрибутлар маълумотлар массивларидаги ёки маълумотлар базасидаги ёзувлар майдонлари ичидагини ва қийматини тавсифлайди.</w:t>
            </w:r>
          </w:p>
        </w:tc>
      </w:tr>
      <w:tr w:rsidR="00896644" w:rsidRPr="00C97F48" w:rsidTr="00A469BE">
        <w:trPr>
          <w:tblCellSpacing w:w="0" w:type="dxa"/>
          <w:jc w:val="center"/>
        </w:trPr>
        <w:tc>
          <w:tcPr>
            <w:tcW w:w="2079" w:type="pct"/>
          </w:tcPr>
          <w:p w:rsidR="00896644" w:rsidRPr="005B5ED5" w:rsidRDefault="00896644" w:rsidP="004E5BD5">
            <w:pPr>
              <w:tabs>
                <w:tab w:val="left" w:pos="4320"/>
                <w:tab w:val="left" w:pos="4500"/>
              </w:tabs>
              <w:rPr>
                <w:b/>
                <w:sz w:val="28"/>
                <w:szCs w:val="28"/>
                <w:lang w:val="uz-Cyrl-UZ"/>
              </w:rPr>
            </w:pPr>
            <w:r w:rsidRPr="005B5ED5">
              <w:rPr>
                <w:b/>
                <w:sz w:val="28"/>
                <w:szCs w:val="28"/>
                <w:lang w:val="uz-Cyrl-UZ"/>
              </w:rPr>
              <w:t>Атрибут файла</w:t>
            </w:r>
          </w:p>
          <w:p w:rsidR="00896644" w:rsidRPr="005B5ED5" w:rsidRDefault="00896644" w:rsidP="004E5BD5">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 atribut</w:t>
            </w:r>
          </w:p>
          <w:p w:rsidR="00896644" w:rsidRPr="005B5ED5" w:rsidRDefault="00896644" w:rsidP="004E5BD5">
            <w:pPr>
              <w:tabs>
                <w:tab w:val="left" w:pos="4320"/>
                <w:tab w:val="left" w:pos="4500"/>
              </w:tabs>
              <w:rPr>
                <w:sz w:val="28"/>
                <w:szCs w:val="28"/>
                <w:lang w:val="uz-Cyrl-UZ"/>
              </w:rPr>
            </w:pPr>
            <w:r w:rsidRPr="005B5ED5">
              <w:rPr>
                <w:sz w:val="28"/>
                <w:szCs w:val="28"/>
                <w:lang w:val="uz-Cyrl-UZ"/>
              </w:rPr>
              <w:t xml:space="preserve">       файл атрибут </w:t>
            </w:r>
          </w:p>
          <w:p w:rsidR="00896644" w:rsidRPr="009345AC" w:rsidRDefault="00896644" w:rsidP="009345AC">
            <w:pPr>
              <w:tabs>
                <w:tab w:val="left" w:pos="4320"/>
                <w:tab w:val="left" w:pos="4500"/>
              </w:tabs>
              <w:rPr>
                <w:sz w:val="28"/>
                <w:szCs w:val="28"/>
                <w:lang w:val="uz-Cyrl-UZ"/>
              </w:rPr>
            </w:pPr>
            <w:r w:rsidRPr="00404F9B">
              <w:rPr>
                <w:b/>
                <w:sz w:val="28"/>
                <w:szCs w:val="28"/>
                <w:lang w:val="en-US"/>
              </w:rPr>
              <w:t xml:space="preserve">en </w:t>
            </w:r>
            <w:r w:rsidRPr="00AA4568">
              <w:rPr>
                <w:sz w:val="28"/>
                <w:szCs w:val="28"/>
                <w:lang w:val="en-US"/>
              </w:rPr>
              <w:t>-</w:t>
            </w:r>
            <w:r>
              <w:rPr>
                <w:b/>
                <w:sz w:val="28"/>
                <w:szCs w:val="28"/>
                <w:lang w:val="en-US"/>
              </w:rPr>
              <w:t xml:space="preserve"> </w:t>
            </w:r>
            <w:r w:rsidRPr="009345AC">
              <w:rPr>
                <w:sz w:val="28"/>
                <w:szCs w:val="28"/>
                <w:lang w:val="en-US"/>
              </w:rPr>
              <w:t xml:space="preserve">file attribute </w:t>
            </w:r>
          </w:p>
          <w:p w:rsidR="00896644" w:rsidRPr="009345AC" w:rsidRDefault="00896644" w:rsidP="004E5BD5">
            <w:pPr>
              <w:tabs>
                <w:tab w:val="left" w:pos="4320"/>
                <w:tab w:val="left" w:pos="4500"/>
              </w:tabs>
              <w:rPr>
                <w:sz w:val="28"/>
                <w:szCs w:val="28"/>
                <w:lang w:val="en-US"/>
              </w:rPr>
            </w:pPr>
          </w:p>
        </w:tc>
        <w:tc>
          <w:tcPr>
            <w:tcW w:w="2921" w:type="pct"/>
          </w:tcPr>
          <w:p w:rsidR="00896644" w:rsidRPr="009553DA" w:rsidRDefault="00896644" w:rsidP="008E183B">
            <w:pPr>
              <w:jc w:val="both"/>
              <w:rPr>
                <w:sz w:val="28"/>
                <w:szCs w:val="28"/>
              </w:rPr>
            </w:pPr>
            <w:r w:rsidRPr="009553DA">
              <w:rPr>
                <w:sz w:val="28"/>
                <w:szCs w:val="28"/>
              </w:rPr>
              <w:t xml:space="preserve">Поддерживаемый файловой системой признак, позволяющий упорядочить работу с файлами. В разных операционных системах файлы имеют различные наборы атрибутов. </w:t>
            </w:r>
          </w:p>
          <w:p w:rsidR="00896644" w:rsidRPr="00D96B6B" w:rsidRDefault="00896644" w:rsidP="008E183B">
            <w:pPr>
              <w:jc w:val="both"/>
              <w:rPr>
                <w:sz w:val="28"/>
                <w:szCs w:val="28"/>
              </w:rPr>
            </w:pPr>
          </w:p>
          <w:p w:rsidR="00896644" w:rsidRPr="002E1A74" w:rsidRDefault="00896644" w:rsidP="008E183B">
            <w:pPr>
              <w:jc w:val="both"/>
              <w:rPr>
                <w:sz w:val="28"/>
                <w:szCs w:val="28"/>
                <w:lang w:val="en-US"/>
              </w:rPr>
            </w:pPr>
            <w:r w:rsidRPr="009553DA">
              <w:rPr>
                <w:sz w:val="28"/>
                <w:szCs w:val="28"/>
                <w:lang w:val="en-US"/>
              </w:rPr>
              <w:t>Fayl</w:t>
            </w:r>
            <w:r w:rsidRPr="002E1A74">
              <w:rPr>
                <w:sz w:val="28"/>
                <w:szCs w:val="28"/>
              </w:rPr>
              <w:t xml:space="preserve"> </w:t>
            </w:r>
            <w:r w:rsidRPr="009553DA">
              <w:rPr>
                <w:sz w:val="28"/>
                <w:szCs w:val="28"/>
                <w:lang w:val="en-US"/>
              </w:rPr>
              <w:t>tizimi</w:t>
            </w:r>
            <w:r w:rsidRPr="002E1A74">
              <w:rPr>
                <w:sz w:val="28"/>
                <w:szCs w:val="28"/>
              </w:rPr>
              <w:t xml:space="preserve"> </w:t>
            </w:r>
            <w:r w:rsidRPr="009553DA">
              <w:rPr>
                <w:sz w:val="28"/>
                <w:szCs w:val="28"/>
                <w:lang w:val="en-US"/>
              </w:rPr>
              <w:t>tomonidan</w:t>
            </w:r>
            <w:r w:rsidRPr="002E1A74">
              <w:rPr>
                <w:sz w:val="28"/>
                <w:szCs w:val="28"/>
              </w:rPr>
              <w:t xml:space="preserve"> </w:t>
            </w:r>
            <w:r w:rsidRPr="009553DA">
              <w:rPr>
                <w:sz w:val="28"/>
                <w:szCs w:val="28"/>
                <w:lang w:val="en-US"/>
              </w:rPr>
              <w:t>qo</w:t>
            </w:r>
            <w:r w:rsidRPr="002E1A74">
              <w:rPr>
                <w:sz w:val="28"/>
                <w:szCs w:val="28"/>
              </w:rPr>
              <w:t>‘</w:t>
            </w:r>
            <w:r w:rsidRPr="009553DA">
              <w:rPr>
                <w:sz w:val="28"/>
                <w:szCs w:val="28"/>
                <w:lang w:val="en-US"/>
              </w:rPr>
              <w:t>llab</w:t>
            </w:r>
            <w:r w:rsidRPr="002E1A74">
              <w:rPr>
                <w:sz w:val="28"/>
                <w:szCs w:val="28"/>
              </w:rPr>
              <w:t>-</w:t>
            </w:r>
            <w:r w:rsidRPr="009553DA">
              <w:rPr>
                <w:sz w:val="28"/>
                <w:szCs w:val="28"/>
                <w:lang w:val="en-US"/>
              </w:rPr>
              <w:t>quvvatlanadigan</w:t>
            </w:r>
            <w:r w:rsidRPr="002E1A74">
              <w:rPr>
                <w:sz w:val="28"/>
                <w:szCs w:val="28"/>
              </w:rPr>
              <w:t xml:space="preserve">, </w:t>
            </w:r>
            <w:r w:rsidRPr="009553DA">
              <w:rPr>
                <w:sz w:val="28"/>
                <w:szCs w:val="28"/>
                <w:lang w:val="en-US"/>
              </w:rPr>
              <w:t>fayllar</w:t>
            </w:r>
            <w:r w:rsidRPr="002E1A74">
              <w:rPr>
                <w:sz w:val="28"/>
                <w:szCs w:val="28"/>
              </w:rPr>
              <w:t xml:space="preserve"> </w:t>
            </w:r>
            <w:r w:rsidRPr="009553DA">
              <w:rPr>
                <w:sz w:val="28"/>
                <w:szCs w:val="28"/>
                <w:lang w:val="en-US"/>
              </w:rPr>
              <w:t>bilan</w:t>
            </w:r>
            <w:r w:rsidRPr="002E1A74">
              <w:rPr>
                <w:sz w:val="28"/>
                <w:szCs w:val="28"/>
              </w:rPr>
              <w:t xml:space="preserve"> </w:t>
            </w:r>
            <w:r w:rsidRPr="009553DA">
              <w:rPr>
                <w:sz w:val="28"/>
                <w:szCs w:val="28"/>
                <w:lang w:val="en-US"/>
              </w:rPr>
              <w:t>ishlashni</w:t>
            </w:r>
            <w:r w:rsidRPr="002E1A74">
              <w:rPr>
                <w:sz w:val="28"/>
                <w:szCs w:val="28"/>
              </w:rPr>
              <w:t xml:space="preserve"> </w:t>
            </w:r>
            <w:r w:rsidRPr="009553DA">
              <w:rPr>
                <w:sz w:val="28"/>
                <w:szCs w:val="28"/>
                <w:lang w:val="en-US"/>
              </w:rPr>
              <w:t>tartibga</w:t>
            </w:r>
            <w:r w:rsidRPr="002E1A74">
              <w:rPr>
                <w:sz w:val="28"/>
                <w:szCs w:val="28"/>
              </w:rPr>
              <w:t xml:space="preserve"> </w:t>
            </w:r>
            <w:r w:rsidRPr="009553DA">
              <w:rPr>
                <w:sz w:val="28"/>
                <w:szCs w:val="28"/>
                <w:lang w:val="en-US"/>
              </w:rPr>
              <w:t>solish</w:t>
            </w:r>
            <w:r w:rsidRPr="002E1A74">
              <w:rPr>
                <w:sz w:val="28"/>
                <w:szCs w:val="28"/>
              </w:rPr>
              <w:t xml:space="preserve"> </w:t>
            </w:r>
            <w:r w:rsidRPr="009553DA">
              <w:rPr>
                <w:sz w:val="28"/>
                <w:szCs w:val="28"/>
                <w:lang w:val="en-US"/>
              </w:rPr>
              <w:t>imkonini</w:t>
            </w:r>
            <w:r w:rsidRPr="002E1A74">
              <w:rPr>
                <w:sz w:val="28"/>
                <w:szCs w:val="28"/>
              </w:rPr>
              <w:t xml:space="preserve"> </w:t>
            </w:r>
            <w:r w:rsidRPr="009553DA">
              <w:rPr>
                <w:sz w:val="28"/>
                <w:szCs w:val="28"/>
                <w:lang w:val="en-US"/>
              </w:rPr>
              <w:t>beradigan</w:t>
            </w:r>
            <w:r w:rsidRPr="002E1A74">
              <w:rPr>
                <w:sz w:val="28"/>
                <w:szCs w:val="28"/>
              </w:rPr>
              <w:t xml:space="preserve"> </w:t>
            </w:r>
            <w:r w:rsidRPr="009553DA">
              <w:rPr>
                <w:sz w:val="28"/>
                <w:szCs w:val="28"/>
                <w:lang w:val="en-US"/>
              </w:rPr>
              <w:t>belgi</w:t>
            </w:r>
            <w:r w:rsidRPr="002E1A74">
              <w:rPr>
                <w:sz w:val="28"/>
                <w:szCs w:val="28"/>
              </w:rPr>
              <w:t xml:space="preserve">. </w:t>
            </w:r>
            <w:r w:rsidRPr="009553DA">
              <w:rPr>
                <w:sz w:val="28"/>
                <w:szCs w:val="28"/>
                <w:lang w:val="en-US"/>
              </w:rPr>
              <w:t xml:space="preserve">Turli operatsion tizimlarda fayllar turli atributlar to‘plamiga ega bo‘ladi. </w:t>
            </w:r>
          </w:p>
          <w:p w:rsidR="00896644" w:rsidRPr="00D96B6B" w:rsidRDefault="00896644" w:rsidP="008E183B">
            <w:pPr>
              <w:jc w:val="both"/>
              <w:rPr>
                <w:sz w:val="28"/>
                <w:szCs w:val="28"/>
                <w:lang w:val="en-US"/>
              </w:rPr>
            </w:pPr>
          </w:p>
          <w:p w:rsidR="00D96B6B" w:rsidRDefault="00896644" w:rsidP="00D96B6B">
            <w:pPr>
              <w:tabs>
                <w:tab w:val="left" w:pos="4320"/>
                <w:tab w:val="left" w:pos="4500"/>
              </w:tabs>
              <w:jc w:val="both"/>
              <w:rPr>
                <w:sz w:val="28"/>
                <w:szCs w:val="28"/>
              </w:rPr>
            </w:pPr>
            <w:r w:rsidRPr="009553DA">
              <w:rPr>
                <w:sz w:val="28"/>
                <w:szCs w:val="28"/>
              </w:rPr>
              <w:t>Файл</w:t>
            </w:r>
            <w:r w:rsidRPr="002E1A74">
              <w:rPr>
                <w:sz w:val="28"/>
                <w:szCs w:val="28"/>
                <w:lang w:val="en-US"/>
              </w:rPr>
              <w:t xml:space="preserve"> </w:t>
            </w:r>
            <w:r w:rsidRPr="009553DA">
              <w:rPr>
                <w:sz w:val="28"/>
                <w:szCs w:val="28"/>
              </w:rPr>
              <w:t>тизими</w:t>
            </w:r>
            <w:r w:rsidRPr="002E1A74">
              <w:rPr>
                <w:sz w:val="28"/>
                <w:szCs w:val="28"/>
                <w:lang w:val="en-US"/>
              </w:rPr>
              <w:t xml:space="preserve"> </w:t>
            </w:r>
            <w:r w:rsidRPr="009553DA">
              <w:rPr>
                <w:sz w:val="28"/>
                <w:szCs w:val="28"/>
              </w:rPr>
              <w:t>томонидан</w:t>
            </w:r>
            <w:r w:rsidRPr="002E1A74">
              <w:rPr>
                <w:sz w:val="28"/>
                <w:szCs w:val="28"/>
                <w:lang w:val="en-US"/>
              </w:rPr>
              <w:t xml:space="preserve"> </w:t>
            </w:r>
            <w:r w:rsidRPr="009553DA">
              <w:rPr>
                <w:sz w:val="28"/>
                <w:szCs w:val="28"/>
              </w:rPr>
              <w:t>қўллаб</w:t>
            </w:r>
            <w:r w:rsidRPr="002E1A74">
              <w:rPr>
                <w:sz w:val="28"/>
                <w:szCs w:val="28"/>
                <w:lang w:val="en-US"/>
              </w:rPr>
              <w:t>-</w:t>
            </w:r>
            <w:r w:rsidRPr="009553DA">
              <w:rPr>
                <w:sz w:val="28"/>
                <w:szCs w:val="28"/>
              </w:rPr>
              <w:t>қувватла</w:t>
            </w:r>
            <w:r w:rsidR="00D96B6B" w:rsidRPr="00D96B6B">
              <w:rPr>
                <w:sz w:val="28"/>
                <w:szCs w:val="28"/>
                <w:lang w:val="en-US"/>
              </w:rPr>
              <w:t>-</w:t>
            </w:r>
            <w:r w:rsidRPr="009553DA">
              <w:rPr>
                <w:sz w:val="28"/>
                <w:szCs w:val="28"/>
              </w:rPr>
              <w:t>надиган</w:t>
            </w:r>
            <w:r w:rsidRPr="002E1A74">
              <w:rPr>
                <w:sz w:val="28"/>
                <w:szCs w:val="28"/>
                <w:lang w:val="en-US"/>
              </w:rPr>
              <w:t xml:space="preserve">, </w:t>
            </w:r>
            <w:r w:rsidRPr="009553DA">
              <w:rPr>
                <w:sz w:val="28"/>
                <w:szCs w:val="28"/>
              </w:rPr>
              <w:t>файллар</w:t>
            </w:r>
            <w:r w:rsidR="00D96B6B" w:rsidRPr="00D96B6B">
              <w:rPr>
                <w:sz w:val="28"/>
                <w:szCs w:val="28"/>
                <w:lang w:val="en-US"/>
              </w:rPr>
              <w:t xml:space="preserve"> </w:t>
            </w:r>
            <w:r w:rsidRPr="009553DA">
              <w:rPr>
                <w:sz w:val="28"/>
                <w:szCs w:val="28"/>
              </w:rPr>
              <w:t>билан</w:t>
            </w:r>
            <w:r w:rsidRPr="002E1A74">
              <w:rPr>
                <w:sz w:val="28"/>
                <w:szCs w:val="28"/>
                <w:lang w:val="en-US"/>
              </w:rPr>
              <w:t xml:space="preserve"> </w:t>
            </w:r>
            <w:r w:rsidRPr="009553DA">
              <w:rPr>
                <w:sz w:val="28"/>
                <w:szCs w:val="28"/>
              </w:rPr>
              <w:t>ишлашни</w:t>
            </w:r>
            <w:r w:rsidRPr="002E1A74">
              <w:rPr>
                <w:sz w:val="28"/>
                <w:szCs w:val="28"/>
                <w:lang w:val="en-US"/>
              </w:rPr>
              <w:t xml:space="preserve"> </w:t>
            </w:r>
            <w:r w:rsidRPr="009553DA">
              <w:rPr>
                <w:sz w:val="28"/>
                <w:szCs w:val="28"/>
              </w:rPr>
              <w:t>тартибга</w:t>
            </w:r>
            <w:r w:rsidRPr="002E1A74">
              <w:rPr>
                <w:sz w:val="28"/>
                <w:szCs w:val="28"/>
                <w:lang w:val="en-US"/>
              </w:rPr>
              <w:t xml:space="preserve"> </w:t>
            </w:r>
            <w:r w:rsidRPr="009553DA">
              <w:rPr>
                <w:sz w:val="28"/>
                <w:szCs w:val="28"/>
              </w:rPr>
              <w:t>солиш</w:t>
            </w:r>
            <w:r w:rsidRPr="002E1A74">
              <w:rPr>
                <w:sz w:val="28"/>
                <w:szCs w:val="28"/>
                <w:lang w:val="en-US"/>
              </w:rPr>
              <w:t xml:space="preserve"> </w:t>
            </w:r>
            <w:r w:rsidRPr="009553DA">
              <w:rPr>
                <w:sz w:val="28"/>
                <w:szCs w:val="28"/>
              </w:rPr>
              <w:t>имконини</w:t>
            </w:r>
            <w:r w:rsidRPr="002E1A74">
              <w:rPr>
                <w:sz w:val="28"/>
                <w:szCs w:val="28"/>
                <w:lang w:val="en-US"/>
              </w:rPr>
              <w:t xml:space="preserve"> </w:t>
            </w:r>
            <w:r w:rsidRPr="009553DA">
              <w:rPr>
                <w:sz w:val="28"/>
                <w:szCs w:val="28"/>
              </w:rPr>
              <w:t>берадиган</w:t>
            </w:r>
            <w:r w:rsidRPr="002E1A74">
              <w:rPr>
                <w:sz w:val="28"/>
                <w:szCs w:val="28"/>
                <w:lang w:val="en-US"/>
              </w:rPr>
              <w:t xml:space="preserve"> </w:t>
            </w:r>
            <w:r w:rsidRPr="009553DA">
              <w:rPr>
                <w:sz w:val="28"/>
                <w:szCs w:val="28"/>
              </w:rPr>
              <w:t>белги</w:t>
            </w:r>
            <w:r w:rsidRPr="002E1A74">
              <w:rPr>
                <w:sz w:val="28"/>
                <w:szCs w:val="28"/>
                <w:lang w:val="en-US"/>
              </w:rPr>
              <w:t xml:space="preserve">. </w:t>
            </w:r>
            <w:r w:rsidRPr="009553DA">
              <w:rPr>
                <w:sz w:val="28"/>
                <w:szCs w:val="28"/>
              </w:rPr>
              <w:t>Турли</w:t>
            </w:r>
            <w:r w:rsidRPr="009553DA">
              <w:rPr>
                <w:sz w:val="28"/>
                <w:szCs w:val="28"/>
                <w:lang w:val="en-US"/>
              </w:rPr>
              <w:t xml:space="preserve"> </w:t>
            </w:r>
            <w:r w:rsidRPr="009553DA">
              <w:rPr>
                <w:sz w:val="28"/>
                <w:szCs w:val="28"/>
              </w:rPr>
              <w:t>операцион</w:t>
            </w:r>
            <w:r w:rsidRPr="009553DA">
              <w:rPr>
                <w:sz w:val="28"/>
                <w:szCs w:val="28"/>
                <w:lang w:val="en-US"/>
              </w:rPr>
              <w:t xml:space="preserve"> </w:t>
            </w:r>
            <w:r w:rsidRPr="009553DA">
              <w:rPr>
                <w:sz w:val="28"/>
                <w:szCs w:val="28"/>
              </w:rPr>
              <w:t>тизимларда</w:t>
            </w:r>
            <w:r w:rsidRPr="009553DA">
              <w:rPr>
                <w:sz w:val="28"/>
                <w:szCs w:val="28"/>
                <w:lang w:val="en-US"/>
              </w:rPr>
              <w:t xml:space="preserve"> </w:t>
            </w:r>
            <w:r w:rsidRPr="009553DA">
              <w:rPr>
                <w:sz w:val="28"/>
                <w:szCs w:val="28"/>
              </w:rPr>
              <w:t>файллар</w:t>
            </w:r>
            <w:r w:rsidRPr="009553DA">
              <w:rPr>
                <w:sz w:val="28"/>
                <w:szCs w:val="28"/>
                <w:lang w:val="en-US"/>
              </w:rPr>
              <w:t xml:space="preserve"> </w:t>
            </w:r>
            <w:r w:rsidRPr="009553DA">
              <w:rPr>
                <w:sz w:val="28"/>
                <w:szCs w:val="28"/>
              </w:rPr>
              <w:t>турли</w:t>
            </w:r>
            <w:r w:rsidRPr="009553DA">
              <w:rPr>
                <w:sz w:val="28"/>
                <w:szCs w:val="28"/>
                <w:lang w:val="en-US"/>
              </w:rPr>
              <w:t xml:space="preserve"> </w:t>
            </w:r>
            <w:r w:rsidRPr="009553DA">
              <w:rPr>
                <w:sz w:val="28"/>
                <w:szCs w:val="28"/>
              </w:rPr>
              <w:t>атрибутлар</w:t>
            </w:r>
            <w:r w:rsidRPr="009553DA">
              <w:rPr>
                <w:sz w:val="28"/>
                <w:szCs w:val="28"/>
                <w:lang w:val="en-US"/>
              </w:rPr>
              <w:t xml:space="preserve"> </w:t>
            </w:r>
            <w:r w:rsidRPr="009553DA">
              <w:rPr>
                <w:sz w:val="28"/>
                <w:szCs w:val="28"/>
              </w:rPr>
              <w:t>тўпламига</w:t>
            </w:r>
            <w:r w:rsidRPr="009553DA">
              <w:rPr>
                <w:sz w:val="28"/>
                <w:szCs w:val="28"/>
                <w:lang w:val="en-US"/>
              </w:rPr>
              <w:t xml:space="preserve"> </w:t>
            </w:r>
            <w:r w:rsidRPr="009553DA">
              <w:rPr>
                <w:sz w:val="28"/>
                <w:szCs w:val="28"/>
              </w:rPr>
              <w:t>эга</w:t>
            </w:r>
            <w:r w:rsidRPr="009553DA">
              <w:rPr>
                <w:sz w:val="28"/>
                <w:szCs w:val="28"/>
                <w:lang w:val="en-US"/>
              </w:rPr>
              <w:t xml:space="preserve"> </w:t>
            </w:r>
            <w:r w:rsidRPr="009553DA">
              <w:rPr>
                <w:sz w:val="28"/>
                <w:szCs w:val="28"/>
              </w:rPr>
              <w:t>бўлади</w:t>
            </w:r>
            <w:r w:rsidRPr="009553DA">
              <w:rPr>
                <w:sz w:val="28"/>
                <w:szCs w:val="28"/>
                <w:lang w:val="en-US"/>
              </w:rPr>
              <w:t>.</w:t>
            </w:r>
          </w:p>
          <w:p w:rsidR="00D96B6B" w:rsidRPr="00D96B6B" w:rsidRDefault="00D96B6B" w:rsidP="00D96B6B">
            <w:pPr>
              <w:tabs>
                <w:tab w:val="left" w:pos="4320"/>
                <w:tab w:val="left" w:pos="4500"/>
              </w:tabs>
              <w:jc w:val="both"/>
              <w:rPr>
                <w:sz w:val="28"/>
                <w:szCs w:val="28"/>
              </w:rPr>
            </w:pPr>
          </w:p>
        </w:tc>
      </w:tr>
      <w:tr w:rsidR="00896644" w:rsidRPr="00FE3199" w:rsidTr="00A469BE">
        <w:trPr>
          <w:tblCellSpacing w:w="0" w:type="dxa"/>
          <w:jc w:val="center"/>
        </w:trPr>
        <w:tc>
          <w:tcPr>
            <w:tcW w:w="2079" w:type="pct"/>
          </w:tcPr>
          <w:p w:rsidR="00896644" w:rsidRPr="004879B7" w:rsidRDefault="00896644" w:rsidP="00FE4CAD">
            <w:pPr>
              <w:rPr>
                <w:b/>
                <w:bCs/>
                <w:color w:val="000000"/>
                <w:sz w:val="28"/>
                <w:szCs w:val="28"/>
                <w:lang w:val="uz-Cyrl-UZ"/>
              </w:rPr>
            </w:pPr>
            <w:r w:rsidRPr="00844AE4">
              <w:rPr>
                <w:b/>
                <w:sz w:val="28"/>
                <w:szCs w:val="28"/>
                <w:lang w:val="uz-Cyrl-UZ"/>
              </w:rPr>
              <w:lastRenderedPageBreak/>
              <w:t xml:space="preserve">Аудит установленного </w:t>
            </w:r>
            <w:r>
              <w:rPr>
                <w:b/>
                <w:sz w:val="28"/>
                <w:szCs w:val="28"/>
              </w:rPr>
              <w:br/>
            </w:r>
            <w:r w:rsidRPr="002E68BC">
              <w:rPr>
                <w:b/>
                <w:sz w:val="28"/>
                <w:szCs w:val="28"/>
              </w:rPr>
              <w:t>программного обеспечения</w:t>
            </w:r>
            <w:r w:rsidRPr="004879B7">
              <w:rPr>
                <w:b/>
                <w:bCs/>
                <w:color w:val="000000"/>
                <w:sz w:val="28"/>
                <w:szCs w:val="28"/>
                <w:lang w:val="uz-Cyrl-UZ"/>
              </w:rPr>
              <w:t xml:space="preserve"> </w:t>
            </w:r>
          </w:p>
          <w:p w:rsidR="00896644" w:rsidRDefault="00896644" w:rsidP="00FE4CA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bCs/>
                <w:color w:val="000000"/>
                <w:sz w:val="28"/>
                <w:szCs w:val="28"/>
                <w:lang w:val="uz-Cyrl-UZ"/>
              </w:rPr>
              <w:t xml:space="preserve"> o‘rnatilgan dasturiy ta’minot auditi</w:t>
            </w:r>
          </w:p>
          <w:p w:rsidR="00896644" w:rsidRPr="00844AE4" w:rsidRDefault="00896644" w:rsidP="00FE4CAD">
            <w:pPr>
              <w:rPr>
                <w:bCs/>
                <w:color w:val="000000"/>
                <w:sz w:val="28"/>
                <w:szCs w:val="28"/>
                <w:lang w:val="uz-Cyrl-UZ"/>
              </w:rPr>
            </w:pPr>
            <w:r>
              <w:rPr>
                <w:b/>
                <w:bCs/>
                <w:color w:val="000000"/>
                <w:sz w:val="26"/>
                <w:szCs w:val="26"/>
                <w:lang w:val="uz-Cyrl-UZ"/>
              </w:rPr>
              <w:t xml:space="preserve">      </w:t>
            </w:r>
            <w:r w:rsidRPr="00735C99">
              <w:rPr>
                <w:b/>
                <w:bCs/>
                <w:color w:val="000000"/>
                <w:sz w:val="26"/>
                <w:szCs w:val="26"/>
              </w:rPr>
              <w:t xml:space="preserve"> </w:t>
            </w:r>
            <w:r w:rsidRPr="00844AE4">
              <w:rPr>
                <w:bCs/>
                <w:color w:val="000000"/>
                <w:sz w:val="28"/>
                <w:szCs w:val="28"/>
                <w:lang w:val="uz-Cyrl-UZ"/>
              </w:rPr>
              <w:t>ўрнатилган дастурий таъминот аудити</w:t>
            </w:r>
          </w:p>
          <w:p w:rsidR="00896644" w:rsidRPr="004879B7" w:rsidRDefault="00896644" w:rsidP="004879B7">
            <w:pPr>
              <w:rPr>
                <w:sz w:val="28"/>
                <w:szCs w:val="28"/>
                <w:lang w:val="uz-Cyrl-UZ"/>
              </w:rPr>
            </w:pPr>
            <w:r w:rsidRPr="00844AE4">
              <w:rPr>
                <w:b/>
                <w:bCs/>
                <w:color w:val="000000"/>
                <w:sz w:val="28"/>
                <w:szCs w:val="28"/>
                <w:lang w:val="uz-Cyrl-UZ"/>
              </w:rPr>
              <w:t xml:space="preserve">en </w:t>
            </w:r>
            <w:r w:rsidRPr="00AA4568">
              <w:rPr>
                <w:bCs/>
                <w:color w:val="000000"/>
                <w:sz w:val="28"/>
                <w:szCs w:val="28"/>
                <w:lang w:val="uz-Cyrl-UZ"/>
              </w:rPr>
              <w:t>-</w:t>
            </w:r>
            <w:r w:rsidRPr="00844AE4">
              <w:rPr>
                <w:sz w:val="28"/>
                <w:szCs w:val="28"/>
                <w:lang w:val="uz-Cyrl-UZ"/>
              </w:rPr>
              <w:t xml:space="preserve"> software audit </w:t>
            </w:r>
          </w:p>
          <w:p w:rsidR="00896644" w:rsidRPr="00844AE4" w:rsidRDefault="00896644" w:rsidP="00FE4CAD">
            <w:pPr>
              <w:rPr>
                <w:bCs/>
                <w:color w:val="000000"/>
                <w:sz w:val="28"/>
                <w:szCs w:val="28"/>
                <w:lang w:val="uz-Cyrl-UZ"/>
              </w:rPr>
            </w:pPr>
          </w:p>
        </w:tc>
        <w:tc>
          <w:tcPr>
            <w:tcW w:w="2921" w:type="pct"/>
          </w:tcPr>
          <w:p w:rsidR="00896644" w:rsidRDefault="00896644" w:rsidP="00E364BD">
            <w:pPr>
              <w:jc w:val="both"/>
              <w:rPr>
                <w:sz w:val="28"/>
                <w:szCs w:val="28"/>
                <w:lang w:val="uz-Cyrl-UZ"/>
              </w:rPr>
            </w:pPr>
            <w:r>
              <w:rPr>
                <w:sz w:val="28"/>
                <w:szCs w:val="28"/>
              </w:rPr>
              <w:t xml:space="preserve">Регулярная проверка легитимности, работоспособности </w:t>
            </w:r>
            <w:r w:rsidRPr="002E68BC">
              <w:rPr>
                <w:sz w:val="28"/>
                <w:szCs w:val="28"/>
              </w:rPr>
              <w:t>программного обеспечения</w:t>
            </w:r>
            <w:r>
              <w:rPr>
                <w:sz w:val="28"/>
                <w:szCs w:val="28"/>
              </w:rPr>
              <w:t xml:space="preserve">, установленного на всех компьютерах организации, а также сопровождение </w:t>
            </w:r>
            <w:r w:rsidRPr="002E68BC">
              <w:rPr>
                <w:sz w:val="28"/>
                <w:szCs w:val="28"/>
              </w:rPr>
              <w:t>программного обеспечения</w:t>
            </w:r>
            <w:r>
              <w:rPr>
                <w:sz w:val="28"/>
                <w:szCs w:val="28"/>
              </w:rPr>
              <w:t xml:space="preserve"> и техническая поддержка пользователей</w:t>
            </w:r>
            <w:r w:rsidRPr="00FB6488">
              <w:rPr>
                <w:sz w:val="28"/>
                <w:szCs w:val="28"/>
              </w:rPr>
              <w:t>.</w:t>
            </w:r>
          </w:p>
          <w:p w:rsidR="00896644" w:rsidRPr="00D05AA9" w:rsidRDefault="00896644" w:rsidP="00E364BD">
            <w:pPr>
              <w:jc w:val="both"/>
              <w:rPr>
                <w:sz w:val="16"/>
                <w:szCs w:val="16"/>
              </w:rPr>
            </w:pPr>
          </w:p>
          <w:p w:rsidR="00896644" w:rsidRPr="00DE4857" w:rsidRDefault="00896644" w:rsidP="00E364BD">
            <w:pPr>
              <w:jc w:val="both"/>
              <w:rPr>
                <w:sz w:val="28"/>
                <w:szCs w:val="28"/>
              </w:rPr>
            </w:pPr>
            <w:r>
              <w:rPr>
                <w:sz w:val="28"/>
                <w:szCs w:val="28"/>
                <w:lang w:val="uz-Cyrl-UZ"/>
              </w:rPr>
              <w:t>Tashkilotning</w:t>
            </w:r>
            <w:r w:rsidRPr="00FE3199">
              <w:rPr>
                <w:sz w:val="28"/>
                <w:szCs w:val="28"/>
                <w:lang w:val="uz-Cyrl-UZ"/>
              </w:rPr>
              <w:t xml:space="preserve"> </w:t>
            </w:r>
            <w:r>
              <w:rPr>
                <w:sz w:val="28"/>
                <w:szCs w:val="28"/>
                <w:lang w:val="uz-Cyrl-UZ"/>
              </w:rPr>
              <w:t>barcha</w:t>
            </w:r>
            <w:r w:rsidRPr="00FE3199">
              <w:rPr>
                <w:sz w:val="28"/>
                <w:szCs w:val="28"/>
                <w:lang w:val="uz-Cyrl-UZ"/>
              </w:rPr>
              <w:t xml:space="preserve"> </w:t>
            </w:r>
            <w:r>
              <w:rPr>
                <w:sz w:val="28"/>
                <w:szCs w:val="28"/>
                <w:lang w:val="uz-Cyrl-UZ"/>
              </w:rPr>
              <w:t>kompyuterlarida</w:t>
            </w:r>
            <w:r w:rsidRPr="00FE3199">
              <w:rPr>
                <w:sz w:val="28"/>
                <w:szCs w:val="28"/>
                <w:lang w:val="uz-Cyrl-UZ"/>
              </w:rPr>
              <w:t xml:space="preserve"> </w:t>
            </w:r>
            <w:r>
              <w:rPr>
                <w:sz w:val="28"/>
                <w:szCs w:val="28"/>
                <w:lang w:val="uz-Cyrl-UZ"/>
              </w:rPr>
              <w:t>o‘rnatil</w:t>
            </w:r>
            <w:r w:rsidR="00D96B6B">
              <w:rPr>
                <w:sz w:val="28"/>
                <w:szCs w:val="28"/>
                <w:lang w:val="uz-Cyrl-UZ"/>
              </w:rPr>
              <w:t>-</w:t>
            </w:r>
            <w:r>
              <w:rPr>
                <w:sz w:val="28"/>
                <w:szCs w:val="28"/>
                <w:lang w:val="uz-Cyrl-UZ"/>
              </w:rPr>
              <w:t>gan</w:t>
            </w:r>
            <w:r w:rsidRPr="00FE3199">
              <w:rPr>
                <w:sz w:val="28"/>
                <w:szCs w:val="28"/>
                <w:lang w:val="uz-Cyrl-UZ"/>
              </w:rPr>
              <w:t xml:space="preserve">  </w:t>
            </w:r>
            <w:r>
              <w:rPr>
                <w:sz w:val="28"/>
                <w:szCs w:val="28"/>
                <w:lang w:val="uz-Cyrl-UZ"/>
              </w:rPr>
              <w:t>dasturiy</w:t>
            </w:r>
            <w:r w:rsidRPr="00FE3199">
              <w:rPr>
                <w:sz w:val="28"/>
                <w:szCs w:val="28"/>
                <w:lang w:val="uz-Cyrl-UZ"/>
              </w:rPr>
              <w:t xml:space="preserve"> </w:t>
            </w:r>
            <w:r w:rsidRPr="002F46EE">
              <w:rPr>
                <w:sz w:val="28"/>
                <w:szCs w:val="28"/>
                <w:lang w:val="uz-Cyrl-UZ"/>
              </w:rPr>
              <w:t>ta’minotning qonuniyligini ishlash qobiliyatini, legitimligini muntazam</w:t>
            </w:r>
            <w:r w:rsidRPr="00FE3199">
              <w:rPr>
                <w:sz w:val="28"/>
                <w:szCs w:val="28"/>
                <w:lang w:val="uz-Cyrl-UZ"/>
              </w:rPr>
              <w:t xml:space="preserve"> </w:t>
            </w:r>
            <w:r>
              <w:rPr>
                <w:sz w:val="28"/>
                <w:szCs w:val="28"/>
                <w:lang w:val="uz-Cyrl-UZ"/>
              </w:rPr>
              <w:t>tekshirish, shuningdek, dasturiy ta’minotni kuzatib</w:t>
            </w:r>
            <w:r w:rsidRPr="00FE3199">
              <w:rPr>
                <w:sz w:val="28"/>
                <w:szCs w:val="28"/>
                <w:lang w:val="uz-Cyrl-UZ"/>
              </w:rPr>
              <w:t xml:space="preserve"> </w:t>
            </w:r>
            <w:r>
              <w:rPr>
                <w:sz w:val="28"/>
                <w:szCs w:val="28"/>
                <w:lang w:val="uz-Cyrl-UZ"/>
              </w:rPr>
              <w:t>borish va</w:t>
            </w:r>
            <w:r w:rsidRPr="00FE3199">
              <w:rPr>
                <w:sz w:val="28"/>
                <w:szCs w:val="28"/>
                <w:lang w:val="uz-Cyrl-UZ"/>
              </w:rPr>
              <w:t xml:space="preserve"> </w:t>
            </w:r>
            <w:r>
              <w:rPr>
                <w:sz w:val="28"/>
                <w:szCs w:val="28"/>
                <w:lang w:val="uz-Cyrl-UZ"/>
              </w:rPr>
              <w:t>foydalanuvchilarni texnik qo‘llab</w:t>
            </w:r>
            <w:r w:rsidRPr="00FE3199">
              <w:rPr>
                <w:sz w:val="28"/>
                <w:szCs w:val="28"/>
                <w:lang w:val="uz-Cyrl-UZ"/>
              </w:rPr>
              <w:t>-</w:t>
            </w:r>
            <w:r>
              <w:rPr>
                <w:sz w:val="28"/>
                <w:szCs w:val="28"/>
                <w:lang w:val="uz-Cyrl-UZ"/>
              </w:rPr>
              <w:t>quvvatlash</w:t>
            </w:r>
            <w:r w:rsidRPr="00FE3199">
              <w:rPr>
                <w:sz w:val="28"/>
                <w:szCs w:val="28"/>
                <w:lang w:val="uz-Cyrl-UZ"/>
              </w:rPr>
              <w:t>.</w:t>
            </w:r>
          </w:p>
          <w:p w:rsidR="00896644" w:rsidRPr="00D05AA9" w:rsidRDefault="00896644" w:rsidP="00E364BD">
            <w:pPr>
              <w:jc w:val="both"/>
              <w:rPr>
                <w:sz w:val="16"/>
                <w:szCs w:val="16"/>
              </w:rPr>
            </w:pPr>
          </w:p>
          <w:p w:rsidR="00D96B6B" w:rsidRPr="00FE3199" w:rsidRDefault="00896644" w:rsidP="00E364BD">
            <w:pPr>
              <w:jc w:val="both"/>
              <w:rPr>
                <w:color w:val="000000"/>
                <w:sz w:val="26"/>
                <w:szCs w:val="26"/>
                <w:lang w:val="uz-Cyrl-UZ"/>
              </w:rPr>
            </w:pPr>
            <w:r w:rsidRPr="00FE3199">
              <w:rPr>
                <w:sz w:val="28"/>
                <w:szCs w:val="28"/>
                <w:lang w:val="uz-Cyrl-UZ"/>
              </w:rPr>
              <w:t>Ташкилотнинг барча компьютерларида ўрна</w:t>
            </w:r>
            <w:r w:rsidR="00D96B6B">
              <w:rPr>
                <w:sz w:val="28"/>
                <w:szCs w:val="28"/>
                <w:lang w:val="uz-Cyrl-UZ"/>
              </w:rPr>
              <w:t>-</w:t>
            </w:r>
            <w:r w:rsidRPr="00FE3199">
              <w:rPr>
                <w:sz w:val="28"/>
                <w:szCs w:val="28"/>
                <w:lang w:val="uz-Cyrl-UZ"/>
              </w:rPr>
              <w:t xml:space="preserve">тилган дастурий таъминотнинг </w:t>
            </w:r>
            <w:r>
              <w:rPr>
                <w:sz w:val="28"/>
                <w:szCs w:val="28"/>
                <w:lang w:val="uz-Cyrl-UZ"/>
              </w:rPr>
              <w:t>қонунийли</w:t>
            </w:r>
            <w:r w:rsidR="00D96B6B">
              <w:rPr>
                <w:sz w:val="28"/>
                <w:szCs w:val="28"/>
                <w:lang w:val="uz-Cyrl-UZ"/>
              </w:rPr>
              <w:t>-</w:t>
            </w:r>
            <w:r>
              <w:rPr>
                <w:sz w:val="28"/>
                <w:szCs w:val="28"/>
                <w:lang w:val="uz-Cyrl-UZ"/>
              </w:rPr>
              <w:t>гини</w:t>
            </w:r>
            <w:r w:rsidRPr="00FE3199">
              <w:rPr>
                <w:sz w:val="28"/>
                <w:szCs w:val="28"/>
                <w:lang w:val="uz-Cyrl-UZ"/>
              </w:rPr>
              <w:t xml:space="preserve"> ишлаш қобилиятини, </w:t>
            </w:r>
            <w:r w:rsidRPr="00EB131E">
              <w:rPr>
                <w:sz w:val="28"/>
                <w:szCs w:val="28"/>
                <w:lang w:val="uz-Cyrl-UZ"/>
              </w:rPr>
              <w:t>легитимлигини</w:t>
            </w:r>
            <w:r w:rsidRPr="00FE3199">
              <w:rPr>
                <w:sz w:val="28"/>
                <w:szCs w:val="28"/>
                <w:lang w:val="uz-Cyrl-UZ"/>
              </w:rPr>
              <w:t xml:space="preserve"> мунтазам текшириш</w:t>
            </w:r>
            <w:r>
              <w:rPr>
                <w:sz w:val="28"/>
                <w:szCs w:val="28"/>
                <w:lang w:val="uz-Cyrl-UZ"/>
              </w:rPr>
              <w:t>, шунингдек, дастурий таъминотни куза</w:t>
            </w:r>
            <w:r w:rsidRPr="00FE3199">
              <w:rPr>
                <w:sz w:val="28"/>
                <w:szCs w:val="28"/>
                <w:lang w:val="uz-Cyrl-UZ"/>
              </w:rPr>
              <w:t>тиб бориш</w:t>
            </w:r>
            <w:r>
              <w:rPr>
                <w:sz w:val="28"/>
                <w:szCs w:val="28"/>
                <w:lang w:val="uz-Cyrl-UZ"/>
              </w:rPr>
              <w:t xml:space="preserve"> </w:t>
            </w:r>
            <w:r w:rsidRPr="00FE3199">
              <w:rPr>
                <w:sz w:val="28"/>
                <w:szCs w:val="28"/>
                <w:lang w:val="uz-Cyrl-UZ"/>
              </w:rPr>
              <w:t xml:space="preserve">ва </w:t>
            </w:r>
            <w:r>
              <w:rPr>
                <w:sz w:val="28"/>
                <w:szCs w:val="28"/>
                <w:lang w:val="uz-Cyrl-UZ"/>
              </w:rPr>
              <w:t>фойдаланув</w:t>
            </w:r>
            <w:r w:rsidR="00D96B6B">
              <w:rPr>
                <w:sz w:val="28"/>
                <w:szCs w:val="28"/>
                <w:lang w:val="uz-Cyrl-UZ"/>
              </w:rPr>
              <w:t>-</w:t>
            </w:r>
            <w:r>
              <w:rPr>
                <w:sz w:val="28"/>
                <w:szCs w:val="28"/>
                <w:lang w:val="uz-Cyrl-UZ"/>
              </w:rPr>
              <w:t>чиларни техник қўлла</w:t>
            </w:r>
            <w:r w:rsidRPr="00FE3199">
              <w:rPr>
                <w:sz w:val="28"/>
                <w:szCs w:val="28"/>
                <w:lang w:val="uz-Cyrl-UZ"/>
              </w:rPr>
              <w:t>б-қувватлаш.</w:t>
            </w:r>
          </w:p>
        </w:tc>
      </w:tr>
    </w:tbl>
    <w:p w:rsidR="00D05AA9" w:rsidRPr="00D05AA9" w:rsidRDefault="00D05AA9">
      <w:pPr>
        <w:rPr>
          <w:sz w:val="16"/>
          <w:szCs w:val="16"/>
        </w:rPr>
      </w:pPr>
    </w:p>
    <w:tbl>
      <w:tblPr>
        <w:tblW w:w="5068"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5" w:type="dxa"/>
          <w:left w:w="75" w:type="dxa"/>
          <w:bottom w:w="75" w:type="dxa"/>
          <w:right w:w="75" w:type="dxa"/>
        </w:tblCellMar>
        <w:tblLook w:val="0000" w:firstRow="0" w:lastRow="0" w:firstColumn="0" w:lastColumn="0" w:noHBand="0" w:noVBand="0"/>
      </w:tblPr>
      <w:tblGrid>
        <w:gridCol w:w="3938"/>
        <w:gridCol w:w="5533"/>
      </w:tblGrid>
      <w:tr w:rsidR="00EF3238" w:rsidRPr="005C742E" w:rsidTr="00221BEE">
        <w:trPr>
          <w:tblCellSpacing w:w="0" w:type="dxa"/>
          <w:jc w:val="center"/>
        </w:trPr>
        <w:tc>
          <w:tcPr>
            <w:tcW w:w="2079" w:type="pct"/>
          </w:tcPr>
          <w:p w:rsidR="00EF3238" w:rsidRPr="00D05AA9" w:rsidRDefault="00EF3238" w:rsidP="001A4444">
            <w:pPr>
              <w:tabs>
                <w:tab w:val="left" w:pos="4320"/>
                <w:tab w:val="left" w:pos="4500"/>
              </w:tabs>
              <w:rPr>
                <w:b/>
                <w:sz w:val="28"/>
                <w:szCs w:val="28"/>
                <w:lang w:val="uz-Cyrl-UZ"/>
              </w:rPr>
            </w:pPr>
            <w:r w:rsidRPr="00D05AA9">
              <w:rPr>
                <w:b/>
                <w:sz w:val="28"/>
                <w:szCs w:val="28"/>
                <w:lang w:val="uz-Cyrl-UZ"/>
              </w:rPr>
              <w:t>База данных</w:t>
            </w:r>
          </w:p>
          <w:p w:rsidR="00EF3238" w:rsidRPr="00D05AA9" w:rsidRDefault="00EF3238" w:rsidP="009D5108">
            <w:pPr>
              <w:rPr>
                <w:sz w:val="28"/>
                <w:szCs w:val="28"/>
                <w:lang w:val="uz-Cyrl-UZ"/>
              </w:rPr>
            </w:pPr>
            <w:r w:rsidRPr="00D05AA9">
              <w:rPr>
                <w:b/>
                <w:bCs/>
                <w:sz w:val="28"/>
                <w:szCs w:val="28"/>
                <w:lang w:val="uz-Cyrl-UZ"/>
              </w:rPr>
              <w:t xml:space="preserve">uz </w:t>
            </w:r>
            <w:r w:rsidRPr="00D05AA9">
              <w:rPr>
                <w:bCs/>
                <w:sz w:val="28"/>
                <w:szCs w:val="28"/>
                <w:lang w:val="uz-Cyrl-UZ"/>
              </w:rPr>
              <w:t xml:space="preserve">- </w:t>
            </w:r>
            <w:r w:rsidRPr="00D05AA9">
              <w:rPr>
                <w:sz w:val="28"/>
                <w:szCs w:val="28"/>
                <w:lang w:val="uz-Cyrl-UZ"/>
              </w:rPr>
              <w:t xml:space="preserve">ma’lumotlar bazasi </w:t>
            </w:r>
          </w:p>
          <w:p w:rsidR="00EF3238" w:rsidRPr="00D05AA9" w:rsidRDefault="00EF3238" w:rsidP="009D5108">
            <w:pPr>
              <w:tabs>
                <w:tab w:val="left" w:pos="4320"/>
                <w:tab w:val="left" w:pos="4500"/>
              </w:tabs>
              <w:rPr>
                <w:sz w:val="28"/>
                <w:szCs w:val="28"/>
                <w:lang w:val="uz-Cyrl-UZ"/>
              </w:rPr>
            </w:pPr>
            <w:r w:rsidRPr="00D05AA9">
              <w:rPr>
                <w:sz w:val="28"/>
                <w:szCs w:val="28"/>
                <w:lang w:val="uz-Cyrl-UZ"/>
              </w:rPr>
              <w:t xml:space="preserve">       маълумотлар базаси</w:t>
            </w:r>
          </w:p>
          <w:p w:rsidR="00EF3238" w:rsidRPr="00D05AA9" w:rsidRDefault="00EF3238" w:rsidP="00D3647E">
            <w:pPr>
              <w:tabs>
                <w:tab w:val="left" w:pos="4320"/>
                <w:tab w:val="left" w:pos="4500"/>
              </w:tabs>
              <w:rPr>
                <w:sz w:val="28"/>
                <w:szCs w:val="28"/>
                <w:lang w:val="uz-Cyrl-UZ"/>
              </w:rPr>
            </w:pPr>
            <w:r w:rsidRPr="00D05AA9">
              <w:rPr>
                <w:b/>
                <w:sz w:val="28"/>
                <w:szCs w:val="28"/>
                <w:lang w:val="uz-Cyrl-UZ"/>
              </w:rPr>
              <w:t xml:space="preserve">en </w:t>
            </w:r>
            <w:r w:rsidRPr="00D05AA9">
              <w:rPr>
                <w:sz w:val="28"/>
                <w:szCs w:val="28"/>
                <w:lang w:val="uz-Cyrl-UZ"/>
              </w:rPr>
              <w:t>-</w:t>
            </w:r>
            <w:r w:rsidRPr="00D05AA9">
              <w:rPr>
                <w:b/>
                <w:sz w:val="28"/>
                <w:szCs w:val="28"/>
                <w:lang w:val="uz-Cyrl-UZ"/>
              </w:rPr>
              <w:t xml:space="preserve"> </w:t>
            </w:r>
            <w:r w:rsidRPr="00D05AA9">
              <w:rPr>
                <w:sz w:val="28"/>
                <w:szCs w:val="28"/>
                <w:lang w:val="uz-Cyrl-UZ"/>
              </w:rPr>
              <w:t xml:space="preserve">database </w:t>
            </w:r>
          </w:p>
          <w:p w:rsidR="00EF3238" w:rsidRPr="00D05AA9" w:rsidRDefault="00EF3238" w:rsidP="009D5108">
            <w:pPr>
              <w:tabs>
                <w:tab w:val="left" w:pos="4320"/>
                <w:tab w:val="left" w:pos="4500"/>
              </w:tabs>
              <w:rPr>
                <w:b/>
                <w:sz w:val="28"/>
                <w:szCs w:val="28"/>
                <w:lang w:val="uz-Cyrl-UZ"/>
              </w:rPr>
            </w:pPr>
          </w:p>
        </w:tc>
        <w:tc>
          <w:tcPr>
            <w:tcW w:w="2921" w:type="pct"/>
          </w:tcPr>
          <w:p w:rsidR="00EC18D2" w:rsidRPr="008C2908" w:rsidRDefault="00EC18D2" w:rsidP="00D05AA9">
            <w:pPr>
              <w:pStyle w:val="BodyText3"/>
              <w:rPr>
                <w:szCs w:val="28"/>
                <w:lang w:val="ru-RU" w:eastAsia="ru-RU"/>
              </w:rPr>
            </w:pPr>
            <w:r w:rsidRPr="008C2908">
              <w:rPr>
                <w:szCs w:val="28"/>
                <w:lang w:val="ru-RU" w:eastAsia="ru-RU"/>
              </w:rPr>
              <w:t>1 Совокупность данных, организованных по определенным правилам, предусматриваю</w:t>
            </w:r>
            <w:r w:rsidR="00E96615" w:rsidRPr="008C2908">
              <w:rPr>
                <w:szCs w:val="28"/>
                <w:lang w:val="ru-RU" w:eastAsia="ru-RU"/>
              </w:rPr>
              <w:t>-</w:t>
            </w:r>
            <w:r w:rsidRPr="008C2908">
              <w:rPr>
                <w:szCs w:val="28"/>
                <w:lang w:val="ru-RU" w:eastAsia="ru-RU"/>
              </w:rPr>
              <w:t>щим общие принципы описания, хранения и манипулирования данными, независимо от прикладных программ.</w:t>
            </w:r>
          </w:p>
          <w:p w:rsidR="00EC18D2" w:rsidRDefault="00EC18D2" w:rsidP="00D05AA9">
            <w:pPr>
              <w:jc w:val="both"/>
              <w:rPr>
                <w:sz w:val="28"/>
                <w:szCs w:val="28"/>
              </w:rPr>
            </w:pPr>
            <w:r w:rsidRPr="00D05AA9">
              <w:rPr>
                <w:sz w:val="28"/>
                <w:szCs w:val="28"/>
              </w:rPr>
              <w:t>2 Совокупность взаимосвязанных данных, организованных в соответствии со схемой базы данных таким образом, чтобы с ними мог работать пользователь.</w:t>
            </w:r>
          </w:p>
          <w:p w:rsidR="00D05AA9" w:rsidRPr="00D05AA9" w:rsidRDefault="00D05AA9" w:rsidP="00D05AA9">
            <w:pPr>
              <w:jc w:val="both"/>
              <w:rPr>
                <w:sz w:val="16"/>
                <w:szCs w:val="16"/>
              </w:rPr>
            </w:pPr>
          </w:p>
          <w:p w:rsidR="00D05AA9" w:rsidRPr="008C2908" w:rsidRDefault="00EC18D2" w:rsidP="00D05AA9">
            <w:pPr>
              <w:pStyle w:val="Heading1"/>
              <w:spacing w:before="0" w:after="0"/>
              <w:jc w:val="both"/>
              <w:rPr>
                <w:rFonts w:ascii="Times New Roman" w:hAnsi="Times New Roman"/>
                <w:b w:val="0"/>
                <w:sz w:val="28"/>
                <w:szCs w:val="28"/>
                <w:lang w:val="ru-RU" w:eastAsia="ru-RU"/>
              </w:rPr>
            </w:pPr>
            <w:r w:rsidRPr="00D05AA9">
              <w:rPr>
                <w:rFonts w:ascii="Times New Roman" w:hAnsi="Times New Roman"/>
                <w:b w:val="0"/>
                <w:sz w:val="28"/>
                <w:szCs w:val="28"/>
                <w:lang w:val="uz-Cyrl-UZ" w:eastAsia="ru-RU"/>
              </w:rPr>
              <w:t>1 Amaliy dasturlarga bog</w:t>
            </w:r>
            <w:r w:rsidRPr="00D05AA9">
              <w:rPr>
                <w:rFonts w:ascii="Times New Roman" w:hAnsi="Times New Roman"/>
                <w:sz w:val="28"/>
                <w:szCs w:val="28"/>
                <w:lang w:val="uz-Cyrl-UZ" w:eastAsia="ru-RU"/>
              </w:rPr>
              <w:t>‘</w:t>
            </w:r>
            <w:r w:rsidRPr="00D05AA9">
              <w:rPr>
                <w:rFonts w:ascii="Times New Roman" w:hAnsi="Times New Roman"/>
                <w:b w:val="0"/>
                <w:sz w:val="28"/>
                <w:szCs w:val="28"/>
                <w:lang w:val="uz-Cyrl-UZ" w:eastAsia="ru-RU"/>
              </w:rPr>
              <w:t>liq bo</w:t>
            </w:r>
            <w:r w:rsidRPr="00D05AA9">
              <w:rPr>
                <w:rFonts w:ascii="Times New Roman" w:hAnsi="Times New Roman"/>
                <w:sz w:val="28"/>
                <w:szCs w:val="28"/>
                <w:lang w:val="uz-Cyrl-UZ" w:eastAsia="ru-RU"/>
              </w:rPr>
              <w:t>‘</w:t>
            </w:r>
            <w:r w:rsidRPr="00D05AA9">
              <w:rPr>
                <w:rFonts w:ascii="Times New Roman" w:hAnsi="Times New Roman"/>
                <w:b w:val="0"/>
                <w:sz w:val="28"/>
                <w:szCs w:val="28"/>
                <w:lang w:val="uz-Cyrl-UZ" w:eastAsia="ru-RU"/>
              </w:rPr>
              <w:t>lmagan holda ma’lumotlarni ta’riflash, saqlash va manipu</w:t>
            </w:r>
            <w:r w:rsidR="00D05AA9" w:rsidRPr="008C2908">
              <w:rPr>
                <w:rFonts w:ascii="Times New Roman" w:hAnsi="Times New Roman"/>
                <w:b w:val="0"/>
                <w:sz w:val="28"/>
                <w:szCs w:val="28"/>
                <w:lang w:val="ru-RU" w:eastAsia="ru-RU"/>
              </w:rPr>
              <w:t>-</w:t>
            </w:r>
            <w:r w:rsidRPr="00D05AA9">
              <w:rPr>
                <w:rFonts w:ascii="Times New Roman" w:hAnsi="Times New Roman"/>
                <w:b w:val="0"/>
                <w:sz w:val="28"/>
                <w:szCs w:val="28"/>
                <w:lang w:val="uz-Cyrl-UZ" w:eastAsia="ru-RU"/>
              </w:rPr>
              <w:t>latsiya qilish umumiy prinsiplarini ko</w:t>
            </w:r>
            <w:r w:rsidRPr="00D05AA9">
              <w:rPr>
                <w:rFonts w:ascii="Times New Roman" w:hAnsi="Times New Roman"/>
                <w:sz w:val="28"/>
                <w:szCs w:val="28"/>
                <w:lang w:val="uz-Cyrl-UZ" w:eastAsia="ru-RU"/>
              </w:rPr>
              <w:t>‘</w:t>
            </w:r>
            <w:r w:rsidRPr="00D05AA9">
              <w:rPr>
                <w:rFonts w:ascii="Times New Roman" w:hAnsi="Times New Roman"/>
                <w:b w:val="0"/>
                <w:sz w:val="28"/>
                <w:szCs w:val="28"/>
                <w:lang w:val="uz-Cyrl-UZ" w:eastAsia="ru-RU"/>
              </w:rPr>
              <w:t>zda tutuv</w:t>
            </w:r>
            <w:r w:rsidR="00D05AA9" w:rsidRPr="008C2908">
              <w:rPr>
                <w:rFonts w:ascii="Times New Roman" w:hAnsi="Times New Roman"/>
                <w:b w:val="0"/>
                <w:sz w:val="28"/>
                <w:szCs w:val="28"/>
                <w:lang w:val="ru-RU" w:eastAsia="ru-RU"/>
              </w:rPr>
              <w:t>-</w:t>
            </w:r>
            <w:r w:rsidRPr="00D05AA9">
              <w:rPr>
                <w:rFonts w:ascii="Times New Roman" w:hAnsi="Times New Roman"/>
                <w:b w:val="0"/>
                <w:sz w:val="28"/>
                <w:szCs w:val="28"/>
                <w:lang w:val="uz-Cyrl-UZ" w:eastAsia="ru-RU"/>
              </w:rPr>
              <w:t>chi belgilangan qoidalar bo</w:t>
            </w:r>
            <w:r w:rsidRPr="00D05AA9">
              <w:rPr>
                <w:rFonts w:ascii="Times New Roman" w:hAnsi="Times New Roman"/>
                <w:sz w:val="28"/>
                <w:szCs w:val="28"/>
                <w:lang w:val="uz-Cyrl-UZ" w:eastAsia="ru-RU"/>
              </w:rPr>
              <w:t>‘</w:t>
            </w:r>
            <w:r w:rsidRPr="00D05AA9">
              <w:rPr>
                <w:rFonts w:ascii="Times New Roman" w:hAnsi="Times New Roman"/>
                <w:b w:val="0"/>
                <w:sz w:val="28"/>
                <w:szCs w:val="28"/>
                <w:lang w:val="uz-Cyrl-UZ" w:eastAsia="ru-RU"/>
              </w:rPr>
              <w:t>yicha tashkil qilin</w:t>
            </w:r>
            <w:r w:rsidR="00D05AA9" w:rsidRPr="008C2908">
              <w:rPr>
                <w:rFonts w:ascii="Times New Roman" w:hAnsi="Times New Roman"/>
                <w:b w:val="0"/>
                <w:sz w:val="28"/>
                <w:szCs w:val="28"/>
                <w:lang w:val="ru-RU" w:eastAsia="ru-RU"/>
              </w:rPr>
              <w:t>-</w:t>
            </w:r>
            <w:r w:rsidRPr="00D05AA9">
              <w:rPr>
                <w:rFonts w:ascii="Times New Roman" w:hAnsi="Times New Roman"/>
                <w:b w:val="0"/>
                <w:sz w:val="28"/>
                <w:szCs w:val="28"/>
                <w:lang w:val="uz-Cyrl-UZ" w:eastAsia="ru-RU"/>
              </w:rPr>
              <w:t>gan ma’lumotlar majmui.</w:t>
            </w:r>
          </w:p>
          <w:p w:rsidR="00D05AA9" w:rsidRPr="008C2908" w:rsidRDefault="00EC18D2" w:rsidP="00D05AA9">
            <w:pPr>
              <w:pStyle w:val="Heading1"/>
              <w:spacing w:before="0" w:after="0"/>
              <w:jc w:val="both"/>
              <w:rPr>
                <w:rFonts w:ascii="Times New Roman" w:hAnsi="Times New Roman"/>
                <w:b w:val="0"/>
                <w:sz w:val="28"/>
                <w:szCs w:val="28"/>
                <w:lang w:val="ru-RU" w:eastAsia="ru-RU"/>
              </w:rPr>
            </w:pPr>
            <w:r w:rsidRPr="008C2908">
              <w:rPr>
                <w:rFonts w:ascii="Times New Roman" w:hAnsi="Times New Roman"/>
                <w:b w:val="0"/>
                <w:sz w:val="28"/>
                <w:szCs w:val="28"/>
                <w:lang w:val="ru-RU" w:eastAsia="ru-RU"/>
              </w:rPr>
              <w:t xml:space="preserve">2 </w:t>
            </w:r>
            <w:r w:rsidRPr="00D05AA9">
              <w:rPr>
                <w:rFonts w:ascii="Times New Roman" w:hAnsi="Times New Roman"/>
                <w:b w:val="0"/>
                <w:sz w:val="28"/>
                <w:szCs w:val="28"/>
                <w:lang w:val="en-US" w:eastAsia="ru-RU"/>
              </w:rPr>
              <w:t>Ma</w:t>
            </w:r>
            <w:r w:rsidRPr="008C2908">
              <w:rPr>
                <w:rFonts w:ascii="Times New Roman" w:hAnsi="Times New Roman"/>
                <w:b w:val="0"/>
                <w:sz w:val="28"/>
                <w:szCs w:val="28"/>
                <w:lang w:val="ru-RU" w:eastAsia="ru-RU"/>
              </w:rPr>
              <w:t>’</w:t>
            </w:r>
            <w:r w:rsidRPr="00D05AA9">
              <w:rPr>
                <w:rFonts w:ascii="Times New Roman" w:hAnsi="Times New Roman"/>
                <w:b w:val="0"/>
                <w:sz w:val="28"/>
                <w:szCs w:val="28"/>
                <w:lang w:val="en-US" w:eastAsia="ru-RU"/>
              </w:rPr>
              <w:t>lumotlar</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bazasining</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sxemasi</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bilan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mos</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ravishda</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ular</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bilan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foydalanuvchi</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ishlay</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oladigan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tarzda</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tashkil</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etilgan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o</w:t>
            </w:r>
            <w:r w:rsidRPr="008C2908">
              <w:rPr>
                <w:rFonts w:ascii="Times New Roman" w:hAnsi="Times New Roman"/>
                <w:sz w:val="28"/>
                <w:szCs w:val="28"/>
                <w:lang w:val="ru-RU" w:eastAsia="ru-RU"/>
              </w:rPr>
              <w:t>‘</w:t>
            </w:r>
            <w:r w:rsidRPr="00D05AA9">
              <w:rPr>
                <w:rFonts w:ascii="Times New Roman" w:hAnsi="Times New Roman"/>
                <w:b w:val="0"/>
                <w:sz w:val="28"/>
                <w:szCs w:val="28"/>
                <w:lang w:val="uz-Cyrl-UZ" w:eastAsia="ru-RU"/>
              </w:rPr>
              <w:t>zaro</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bog</w:t>
            </w:r>
            <w:r w:rsidRPr="008C2908">
              <w:rPr>
                <w:rFonts w:ascii="Times New Roman" w:hAnsi="Times New Roman"/>
                <w:sz w:val="28"/>
                <w:szCs w:val="28"/>
                <w:lang w:val="ru-RU" w:eastAsia="ru-RU"/>
              </w:rPr>
              <w:t>‘</w:t>
            </w:r>
            <w:r w:rsidRPr="00D05AA9">
              <w:rPr>
                <w:rFonts w:ascii="Times New Roman" w:hAnsi="Times New Roman"/>
                <w:b w:val="0"/>
                <w:sz w:val="28"/>
                <w:szCs w:val="28"/>
                <w:lang w:val="en-US" w:eastAsia="ru-RU"/>
              </w:rPr>
              <w:t>liq</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bo</w:t>
            </w:r>
            <w:r w:rsidRPr="008C2908">
              <w:rPr>
                <w:rFonts w:ascii="Times New Roman" w:hAnsi="Times New Roman"/>
                <w:sz w:val="28"/>
                <w:szCs w:val="28"/>
                <w:lang w:val="ru-RU" w:eastAsia="ru-RU"/>
              </w:rPr>
              <w:t>‘</w:t>
            </w:r>
            <w:r w:rsidRPr="00D05AA9">
              <w:rPr>
                <w:rFonts w:ascii="Times New Roman" w:hAnsi="Times New Roman"/>
                <w:b w:val="0"/>
                <w:sz w:val="28"/>
                <w:szCs w:val="28"/>
                <w:lang w:val="en-US" w:eastAsia="ru-RU"/>
              </w:rPr>
              <w:t>lgan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ma</w:t>
            </w:r>
            <w:r w:rsidRPr="008C2908">
              <w:rPr>
                <w:rFonts w:ascii="Times New Roman" w:hAnsi="Times New Roman"/>
                <w:b w:val="0"/>
                <w:sz w:val="28"/>
                <w:szCs w:val="28"/>
                <w:lang w:val="ru-RU" w:eastAsia="ru-RU"/>
              </w:rPr>
              <w:t>’</w:t>
            </w:r>
            <w:r w:rsidRPr="00D05AA9">
              <w:rPr>
                <w:rFonts w:ascii="Times New Roman" w:hAnsi="Times New Roman"/>
                <w:b w:val="0"/>
                <w:sz w:val="28"/>
                <w:szCs w:val="28"/>
                <w:lang w:val="en-US" w:eastAsia="ru-RU"/>
              </w:rPr>
              <w:t>lumotlar</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majmui</w:t>
            </w:r>
            <w:r w:rsidRPr="008C2908">
              <w:rPr>
                <w:rFonts w:ascii="Times New Roman" w:hAnsi="Times New Roman"/>
                <w:b w:val="0"/>
                <w:sz w:val="28"/>
                <w:szCs w:val="28"/>
                <w:lang w:val="ru-RU" w:eastAsia="ru-RU"/>
              </w:rPr>
              <w:t xml:space="preserve">. </w:t>
            </w:r>
          </w:p>
          <w:p w:rsidR="00EC18D2" w:rsidRPr="00D05AA9" w:rsidRDefault="00EC18D2" w:rsidP="00D05AA9">
            <w:pPr>
              <w:pStyle w:val="Heading1"/>
              <w:spacing w:before="0" w:after="0"/>
              <w:jc w:val="both"/>
              <w:rPr>
                <w:rFonts w:ascii="Times New Roman" w:hAnsi="Times New Roman"/>
                <w:b w:val="0"/>
                <w:sz w:val="16"/>
                <w:szCs w:val="16"/>
                <w:lang w:val="uz-Cyrl-UZ" w:eastAsia="ru-RU"/>
              </w:rPr>
            </w:pPr>
            <w:r w:rsidRPr="00D05AA9">
              <w:rPr>
                <w:rFonts w:ascii="Times New Roman" w:hAnsi="Times New Roman"/>
                <w:b w:val="0"/>
                <w:sz w:val="28"/>
                <w:szCs w:val="28"/>
                <w:lang w:val="uz-Cyrl-UZ" w:eastAsia="ru-RU"/>
              </w:rPr>
              <w:t xml:space="preserve"> </w:t>
            </w:r>
          </w:p>
          <w:p w:rsidR="00EC18D2" w:rsidRPr="00D05AA9" w:rsidRDefault="00EC18D2" w:rsidP="00D05AA9">
            <w:pPr>
              <w:pStyle w:val="Heading1"/>
              <w:spacing w:before="0" w:after="0"/>
              <w:jc w:val="both"/>
              <w:rPr>
                <w:rFonts w:ascii="Times New Roman" w:hAnsi="Times New Roman"/>
                <w:b w:val="0"/>
                <w:sz w:val="28"/>
                <w:szCs w:val="28"/>
                <w:lang w:val="uz-Cyrl-UZ" w:eastAsia="ru-RU"/>
              </w:rPr>
            </w:pPr>
            <w:r w:rsidRPr="00D05AA9">
              <w:rPr>
                <w:rFonts w:ascii="Times New Roman" w:hAnsi="Times New Roman"/>
                <w:b w:val="0"/>
                <w:sz w:val="28"/>
                <w:szCs w:val="28"/>
                <w:lang w:val="uz-Cyrl-UZ" w:eastAsia="ru-RU"/>
              </w:rPr>
              <w:t xml:space="preserve">1 Амалий дастурларга боғлиқ бўлмаган ҳолда маълумотларни таърифлаш, сақлаш ва манипуляция қилиш умумий принципларини кўзда тутувчи белгиланган </w:t>
            </w:r>
            <w:r w:rsidRPr="00D05AA9">
              <w:rPr>
                <w:rFonts w:ascii="Times New Roman" w:hAnsi="Times New Roman"/>
                <w:b w:val="0"/>
                <w:sz w:val="28"/>
                <w:szCs w:val="28"/>
                <w:lang w:val="uz-Cyrl-UZ" w:eastAsia="ru-RU"/>
              </w:rPr>
              <w:lastRenderedPageBreak/>
              <w:t>қоидалар бўйича ташкил қилинган маълумотлар мажмуи.</w:t>
            </w:r>
          </w:p>
          <w:p w:rsidR="00EF3238" w:rsidRPr="00D05AA9" w:rsidRDefault="00EC18D2" w:rsidP="00D05AA9">
            <w:pPr>
              <w:pStyle w:val="BodyText3"/>
              <w:rPr>
                <w:lang w:val="uz-Cyrl-UZ" w:eastAsia="ru-RU"/>
              </w:rPr>
            </w:pPr>
            <w:r w:rsidRPr="00D05AA9">
              <w:rPr>
                <w:lang w:val="uz-Cyrl-UZ" w:eastAsia="ru-RU"/>
              </w:rPr>
              <w:t>2 Маълумотлар базасининг схемаси билан мос равишда, улар билан фойдаланувчи ишлай оладиган тарзда ташкил этилган ўзаро боғлиқ бўлган маълумотлар мажмуи.</w:t>
            </w:r>
          </w:p>
        </w:tc>
      </w:tr>
      <w:tr w:rsidR="00EF3238" w:rsidRPr="005C742E" w:rsidTr="00221BEE">
        <w:trPr>
          <w:tblCellSpacing w:w="0" w:type="dxa"/>
          <w:jc w:val="center"/>
        </w:trPr>
        <w:tc>
          <w:tcPr>
            <w:tcW w:w="2079" w:type="pct"/>
          </w:tcPr>
          <w:p w:rsidR="00EF3238" w:rsidRPr="00D05AA9" w:rsidRDefault="00EF3238" w:rsidP="00D05AA9">
            <w:pPr>
              <w:tabs>
                <w:tab w:val="left" w:pos="4320"/>
                <w:tab w:val="left" w:pos="4500"/>
              </w:tabs>
              <w:jc w:val="both"/>
              <w:rPr>
                <w:b/>
                <w:sz w:val="28"/>
                <w:szCs w:val="28"/>
                <w:lang w:val="uz-Cyrl-UZ"/>
              </w:rPr>
            </w:pPr>
            <w:r w:rsidRPr="005C742E">
              <w:rPr>
                <w:b/>
                <w:sz w:val="28"/>
                <w:szCs w:val="28"/>
                <w:lang w:val="uz-Cyrl-UZ"/>
              </w:rPr>
              <w:t>База знаний</w:t>
            </w:r>
          </w:p>
          <w:p w:rsidR="00EF3238" w:rsidRPr="00D05AA9" w:rsidRDefault="00EF3238" w:rsidP="00D05AA9">
            <w:pPr>
              <w:tabs>
                <w:tab w:val="left" w:pos="4320"/>
                <w:tab w:val="left" w:pos="4500"/>
              </w:tabs>
              <w:jc w:val="both"/>
              <w:rPr>
                <w:b/>
                <w:sz w:val="28"/>
                <w:szCs w:val="28"/>
                <w:lang w:val="uz-Cyrl-UZ"/>
              </w:rPr>
            </w:pPr>
            <w:r w:rsidRPr="00D05AA9">
              <w:rPr>
                <w:b/>
                <w:sz w:val="28"/>
                <w:szCs w:val="28"/>
                <w:lang w:val="uz-Cyrl-UZ"/>
              </w:rPr>
              <w:t xml:space="preserve">uz </w:t>
            </w:r>
            <w:r w:rsidRPr="00D05AA9">
              <w:rPr>
                <w:sz w:val="28"/>
                <w:szCs w:val="28"/>
                <w:lang w:val="uz-Cyrl-UZ"/>
              </w:rPr>
              <w:t>-</w:t>
            </w:r>
            <w:r w:rsidRPr="00D05AA9">
              <w:rPr>
                <w:b/>
                <w:sz w:val="28"/>
                <w:szCs w:val="28"/>
                <w:lang w:val="uz-Cyrl-UZ"/>
              </w:rPr>
              <w:t xml:space="preserve"> </w:t>
            </w:r>
            <w:r w:rsidRPr="00D05AA9">
              <w:rPr>
                <w:sz w:val="28"/>
                <w:szCs w:val="28"/>
                <w:lang w:val="uz-Cyrl-UZ"/>
              </w:rPr>
              <w:t>bilimlar bazasi</w:t>
            </w:r>
          </w:p>
          <w:p w:rsidR="00EF3238" w:rsidRPr="005C742E" w:rsidRDefault="00EF3238" w:rsidP="00D05AA9">
            <w:pPr>
              <w:tabs>
                <w:tab w:val="left" w:pos="4320"/>
                <w:tab w:val="left" w:pos="4500"/>
              </w:tabs>
              <w:jc w:val="both"/>
              <w:rPr>
                <w:sz w:val="28"/>
                <w:szCs w:val="28"/>
                <w:lang w:val="uz-Cyrl-UZ"/>
              </w:rPr>
            </w:pPr>
            <w:r w:rsidRPr="00D05AA9">
              <w:rPr>
                <w:sz w:val="28"/>
                <w:szCs w:val="28"/>
                <w:lang w:val="uz-Cyrl-UZ"/>
              </w:rPr>
              <w:t xml:space="preserve">       билимлар базаси</w:t>
            </w:r>
          </w:p>
          <w:p w:rsidR="00EF3238" w:rsidRPr="00D05AA9" w:rsidRDefault="00EF3238" w:rsidP="00D05AA9">
            <w:pPr>
              <w:tabs>
                <w:tab w:val="left" w:pos="4320"/>
                <w:tab w:val="left" w:pos="4500"/>
              </w:tabs>
              <w:jc w:val="both"/>
              <w:rPr>
                <w:sz w:val="28"/>
                <w:szCs w:val="28"/>
                <w:lang w:val="uz-Cyrl-UZ"/>
              </w:rPr>
            </w:pPr>
            <w:r w:rsidRPr="00D05AA9">
              <w:rPr>
                <w:b/>
                <w:sz w:val="28"/>
                <w:szCs w:val="28"/>
                <w:lang w:val="en-US"/>
              </w:rPr>
              <w:t xml:space="preserve">en </w:t>
            </w:r>
            <w:r w:rsidRPr="00D05AA9">
              <w:rPr>
                <w:sz w:val="28"/>
                <w:szCs w:val="28"/>
                <w:lang w:val="en-US"/>
              </w:rPr>
              <w:t xml:space="preserve">- knowledge base (KB) </w:t>
            </w:r>
          </w:p>
          <w:p w:rsidR="00EF3238" w:rsidRPr="00D05AA9" w:rsidRDefault="00EF3238" w:rsidP="00D05AA9">
            <w:pPr>
              <w:tabs>
                <w:tab w:val="left" w:pos="4320"/>
                <w:tab w:val="left" w:pos="4500"/>
              </w:tabs>
              <w:jc w:val="both"/>
              <w:rPr>
                <w:sz w:val="28"/>
                <w:szCs w:val="28"/>
                <w:lang w:val="en-US"/>
              </w:rPr>
            </w:pPr>
          </w:p>
        </w:tc>
        <w:tc>
          <w:tcPr>
            <w:tcW w:w="2921" w:type="pct"/>
          </w:tcPr>
          <w:p w:rsidR="00DD437E" w:rsidRPr="00D05AA9" w:rsidRDefault="00DD437E" w:rsidP="00D05AA9">
            <w:pPr>
              <w:tabs>
                <w:tab w:val="left" w:pos="4320"/>
                <w:tab w:val="left" w:pos="4500"/>
              </w:tabs>
              <w:jc w:val="both"/>
              <w:rPr>
                <w:sz w:val="28"/>
                <w:szCs w:val="28"/>
              </w:rPr>
            </w:pPr>
            <w:r w:rsidRPr="00D05AA9">
              <w:rPr>
                <w:sz w:val="28"/>
                <w:szCs w:val="28"/>
              </w:rPr>
              <w:t xml:space="preserve">В информатике и исследованиях искусственного интеллекта </w:t>
            </w:r>
            <w:r w:rsidR="00D05AA9">
              <w:rPr>
                <w:sz w:val="28"/>
                <w:szCs w:val="28"/>
              </w:rPr>
              <w:t>−</w:t>
            </w:r>
            <w:r w:rsidRPr="00D05AA9">
              <w:rPr>
                <w:sz w:val="28"/>
                <w:szCs w:val="28"/>
              </w:rPr>
              <w:t xml:space="preserve"> это особого рода база данных, разработанная для оперирования знаниями (метаданными). База знаний содержит структурированную информацию, покрывающую некоторую область знаний, для использования кибернетическим устройством (или человеком) с конкретной целью.</w:t>
            </w:r>
          </w:p>
          <w:p w:rsidR="00DD437E" w:rsidRPr="00D05AA9" w:rsidRDefault="00DD437E" w:rsidP="00D05AA9">
            <w:pPr>
              <w:tabs>
                <w:tab w:val="left" w:pos="4320"/>
                <w:tab w:val="left" w:pos="4500"/>
              </w:tabs>
              <w:jc w:val="both"/>
              <w:rPr>
                <w:sz w:val="28"/>
                <w:szCs w:val="28"/>
              </w:rPr>
            </w:pPr>
          </w:p>
          <w:p w:rsidR="00DD437E" w:rsidRPr="00D05AA9" w:rsidRDefault="00DD437E" w:rsidP="00D05AA9">
            <w:pPr>
              <w:jc w:val="both"/>
              <w:rPr>
                <w:sz w:val="28"/>
                <w:szCs w:val="28"/>
                <w:lang w:val="uz-Latn-UZ"/>
              </w:rPr>
            </w:pPr>
            <w:r w:rsidRPr="00D05AA9">
              <w:rPr>
                <w:sz w:val="28"/>
                <w:szCs w:val="28"/>
                <w:lang w:val="uz-Latn-UZ"/>
              </w:rPr>
              <w:t>Informatika va sun’iy inte</w:t>
            </w:r>
            <w:r w:rsidR="00E96615" w:rsidRPr="00D05AA9">
              <w:rPr>
                <w:sz w:val="28"/>
                <w:szCs w:val="28"/>
                <w:lang w:val="en-US"/>
              </w:rPr>
              <w:t>l</w:t>
            </w:r>
            <w:r w:rsidRPr="00D05AA9">
              <w:rPr>
                <w:sz w:val="28"/>
                <w:szCs w:val="28"/>
                <w:lang w:val="uz-Latn-UZ"/>
              </w:rPr>
              <w:t>lektni tadqiq qilishda, bilimlar (meta ma’lumotlar) bilan ishlash uchun ishlab chiqilgan alohida turdagi ma’lumotlar bazasi. Bilimlar bazasi ma’lum bir maqsadda kibernetik qurilma (yoki odam) tomonidan foydalanish uchun, bilimlarning qandaydir sohasini qoplaydigan strukturalangan axborotni ichiga oladi.</w:t>
            </w:r>
          </w:p>
          <w:p w:rsidR="00DD437E" w:rsidRPr="00D05AA9" w:rsidRDefault="00DD437E" w:rsidP="00D05AA9">
            <w:pPr>
              <w:tabs>
                <w:tab w:val="left" w:pos="4320"/>
                <w:tab w:val="left" w:pos="4500"/>
              </w:tabs>
              <w:jc w:val="both"/>
              <w:rPr>
                <w:sz w:val="28"/>
                <w:szCs w:val="28"/>
                <w:lang w:val="uz-Latn-UZ"/>
              </w:rPr>
            </w:pPr>
          </w:p>
          <w:p w:rsidR="00EF3238" w:rsidRPr="00D05AA9" w:rsidRDefault="00DD437E" w:rsidP="00D05AA9">
            <w:pPr>
              <w:tabs>
                <w:tab w:val="left" w:pos="4320"/>
                <w:tab w:val="left" w:pos="4500"/>
              </w:tabs>
              <w:jc w:val="both"/>
              <w:rPr>
                <w:sz w:val="28"/>
                <w:szCs w:val="28"/>
                <w:lang w:val="uz-Latn-UZ"/>
              </w:rPr>
            </w:pPr>
            <w:r w:rsidRPr="00D05AA9">
              <w:rPr>
                <w:sz w:val="28"/>
                <w:szCs w:val="28"/>
                <w:lang w:val="uz-Latn-UZ"/>
              </w:rPr>
              <w:t>Информатика ва сунъий интеллектни тадқиқ қилишда, билимлар (мета маълумотлар) би</w:t>
            </w:r>
            <w:r w:rsidR="00D05AA9" w:rsidRPr="00D05AA9">
              <w:rPr>
                <w:sz w:val="28"/>
                <w:szCs w:val="28"/>
                <w:lang w:val="uz-Latn-UZ"/>
              </w:rPr>
              <w:t>-</w:t>
            </w:r>
            <w:r w:rsidRPr="00D05AA9">
              <w:rPr>
                <w:sz w:val="28"/>
                <w:szCs w:val="28"/>
                <w:lang w:val="uz-Latn-UZ"/>
              </w:rPr>
              <w:t>лан ишлаш учун ишлаб чиқилган алоҳида турдаги маълумотлар базаси. Билимлар база</w:t>
            </w:r>
            <w:r w:rsidR="00D05AA9" w:rsidRPr="00D05AA9">
              <w:rPr>
                <w:sz w:val="28"/>
                <w:szCs w:val="28"/>
                <w:lang w:val="uz-Latn-UZ"/>
              </w:rPr>
              <w:t>-</w:t>
            </w:r>
            <w:r w:rsidRPr="00D05AA9">
              <w:rPr>
                <w:sz w:val="28"/>
                <w:szCs w:val="28"/>
                <w:lang w:val="uz-Latn-UZ"/>
              </w:rPr>
              <w:t>си маълум бир мақсадда кибернетик қурилма (ёки одам) томонидан фойдаланиш учун, билимларнинг қандайдир соҳасини қоплай</w:t>
            </w:r>
            <w:r w:rsidR="00D05AA9" w:rsidRPr="00D05AA9">
              <w:rPr>
                <w:sz w:val="28"/>
                <w:szCs w:val="28"/>
                <w:lang w:val="uz-Latn-UZ"/>
              </w:rPr>
              <w:t>-</w:t>
            </w:r>
            <w:r w:rsidRPr="00D05AA9">
              <w:rPr>
                <w:sz w:val="28"/>
                <w:szCs w:val="28"/>
                <w:lang w:val="uz-Latn-UZ"/>
              </w:rPr>
              <w:t>диган структураланган ахборотни ичига олади.</w:t>
            </w:r>
          </w:p>
        </w:tc>
      </w:tr>
      <w:tr w:rsidR="00EF3238" w:rsidRPr="00A56567" w:rsidTr="00221BEE">
        <w:trPr>
          <w:tblCellSpacing w:w="0" w:type="dxa"/>
          <w:jc w:val="center"/>
        </w:trPr>
        <w:tc>
          <w:tcPr>
            <w:tcW w:w="2079" w:type="pct"/>
          </w:tcPr>
          <w:p w:rsidR="00EF3238" w:rsidRPr="00807A5F" w:rsidRDefault="00EF3238" w:rsidP="00A36057">
            <w:pPr>
              <w:tabs>
                <w:tab w:val="left" w:pos="4320"/>
                <w:tab w:val="left" w:pos="4500"/>
              </w:tabs>
              <w:rPr>
                <w:b/>
                <w:sz w:val="28"/>
                <w:szCs w:val="28"/>
                <w:lang w:val="uz-Cyrl-UZ"/>
              </w:rPr>
            </w:pPr>
            <w:r w:rsidRPr="005B5ED5">
              <w:rPr>
                <w:b/>
                <w:sz w:val="28"/>
                <w:szCs w:val="28"/>
                <w:lang w:val="uz-Cyrl-UZ"/>
              </w:rPr>
              <w:t xml:space="preserve">Базовая платформа </w:t>
            </w:r>
          </w:p>
          <w:p w:rsidR="00EF3238" w:rsidRDefault="00EF3238" w:rsidP="00A56567">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9364E8">
              <w:rPr>
                <w:bCs/>
                <w:sz w:val="28"/>
                <w:szCs w:val="28"/>
                <w:lang w:val="uz-Cyrl-UZ"/>
              </w:rPr>
              <w:t xml:space="preserve"> </w:t>
            </w:r>
            <w:r w:rsidRPr="005B5ED5">
              <w:rPr>
                <w:sz w:val="28"/>
                <w:szCs w:val="28"/>
                <w:lang w:val="uz-Cyrl-UZ"/>
              </w:rPr>
              <w:t>bazaviy platforma</w:t>
            </w:r>
          </w:p>
          <w:p w:rsidR="00EF3238" w:rsidRPr="002E1A74" w:rsidRDefault="00EF3238" w:rsidP="00A36057">
            <w:pPr>
              <w:tabs>
                <w:tab w:val="left" w:pos="4320"/>
                <w:tab w:val="left" w:pos="4500"/>
              </w:tabs>
              <w:rPr>
                <w:b/>
                <w:sz w:val="28"/>
                <w:szCs w:val="28"/>
                <w:lang w:val="uz-Cyrl-UZ"/>
              </w:rPr>
            </w:pPr>
            <w:r>
              <w:rPr>
                <w:b/>
                <w:sz w:val="28"/>
                <w:szCs w:val="28"/>
                <w:lang w:val="uz-Cyrl-UZ"/>
              </w:rPr>
              <w:t xml:space="preserve">       </w:t>
            </w:r>
            <w:r w:rsidRPr="002E1A74">
              <w:rPr>
                <w:sz w:val="28"/>
                <w:szCs w:val="28"/>
                <w:lang w:val="uz-Cyrl-UZ"/>
              </w:rPr>
              <w:t xml:space="preserve">базавий платформа </w:t>
            </w:r>
            <w:r>
              <w:rPr>
                <w:b/>
                <w:sz w:val="28"/>
                <w:szCs w:val="28"/>
                <w:lang w:val="uz-Cyrl-UZ"/>
              </w:rPr>
              <w:t xml:space="preserve"> </w:t>
            </w:r>
          </w:p>
          <w:p w:rsidR="00EF3238" w:rsidRPr="00807A5F" w:rsidRDefault="00EF3238" w:rsidP="00807A5F">
            <w:pPr>
              <w:tabs>
                <w:tab w:val="left" w:pos="4320"/>
                <w:tab w:val="left" w:pos="4500"/>
              </w:tabs>
              <w:rPr>
                <w:sz w:val="28"/>
                <w:szCs w:val="28"/>
                <w:lang w:val="uz-Cyrl-UZ"/>
              </w:rPr>
            </w:pPr>
            <w:r w:rsidRPr="008D6363">
              <w:rPr>
                <w:b/>
                <w:sz w:val="28"/>
                <w:szCs w:val="28"/>
                <w:lang w:val="en-US"/>
              </w:rPr>
              <w:t>en</w:t>
            </w:r>
            <w:r w:rsidRPr="005B5ED5">
              <w:rPr>
                <w:b/>
                <w:sz w:val="28"/>
                <w:szCs w:val="28"/>
              </w:rPr>
              <w:t xml:space="preserve"> </w:t>
            </w:r>
            <w:r w:rsidRPr="00AA4568">
              <w:rPr>
                <w:sz w:val="28"/>
                <w:szCs w:val="28"/>
              </w:rPr>
              <w:t>-</w:t>
            </w:r>
            <w:r w:rsidRPr="005B5ED5">
              <w:rPr>
                <w:b/>
                <w:sz w:val="28"/>
                <w:szCs w:val="28"/>
              </w:rPr>
              <w:t xml:space="preserve"> </w:t>
            </w:r>
            <w:r w:rsidRPr="00807A5F">
              <w:rPr>
                <w:sz w:val="28"/>
                <w:szCs w:val="28"/>
                <w:lang w:val="en-US"/>
              </w:rPr>
              <w:t>delivery</w:t>
            </w:r>
            <w:r w:rsidRPr="00807A5F">
              <w:rPr>
                <w:sz w:val="28"/>
                <w:szCs w:val="28"/>
              </w:rPr>
              <w:t xml:space="preserve"> </w:t>
            </w:r>
            <w:r w:rsidRPr="00807A5F">
              <w:rPr>
                <w:sz w:val="28"/>
                <w:szCs w:val="28"/>
                <w:lang w:val="en-US"/>
              </w:rPr>
              <w:t>platform</w:t>
            </w:r>
            <w:r w:rsidRPr="00807A5F">
              <w:rPr>
                <w:sz w:val="28"/>
                <w:szCs w:val="28"/>
              </w:rPr>
              <w:t xml:space="preserve"> </w:t>
            </w:r>
          </w:p>
          <w:p w:rsidR="00EF3238" w:rsidRPr="005B5ED5" w:rsidRDefault="00EF3238" w:rsidP="00A36057">
            <w:pPr>
              <w:tabs>
                <w:tab w:val="left" w:pos="4320"/>
                <w:tab w:val="left" w:pos="4500"/>
              </w:tabs>
              <w:rPr>
                <w:sz w:val="28"/>
                <w:szCs w:val="28"/>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Базовый компьютер с системой инструментальных программ, обеспечивающий возможность эксплуатации и сопровождения разработанных программ</w:t>
            </w:r>
            <w:r w:rsidRPr="0099336E">
              <w:rPr>
                <w:sz w:val="28"/>
                <w:szCs w:val="28"/>
              </w:rPr>
              <w:t>.</w:t>
            </w:r>
          </w:p>
          <w:p w:rsidR="00EF3238" w:rsidRPr="00397A44" w:rsidRDefault="00EF3238" w:rsidP="00E364BD">
            <w:pPr>
              <w:tabs>
                <w:tab w:val="left" w:pos="4320"/>
                <w:tab w:val="left" w:pos="4500"/>
              </w:tabs>
              <w:jc w:val="both"/>
              <w:rPr>
                <w:sz w:val="28"/>
                <w:szCs w:val="28"/>
              </w:rPr>
            </w:pPr>
          </w:p>
          <w:p w:rsidR="00EF3238" w:rsidRPr="00397A44" w:rsidRDefault="00EF3238" w:rsidP="00E364BD">
            <w:pPr>
              <w:tabs>
                <w:tab w:val="left" w:pos="4320"/>
                <w:tab w:val="left" w:pos="4500"/>
              </w:tabs>
              <w:jc w:val="both"/>
              <w:rPr>
                <w:sz w:val="28"/>
                <w:szCs w:val="28"/>
              </w:rPr>
            </w:pPr>
            <w:r>
              <w:rPr>
                <w:sz w:val="28"/>
                <w:szCs w:val="28"/>
                <w:lang w:val="uz-Cyrl-UZ"/>
              </w:rPr>
              <w:t>Instrumental</w:t>
            </w:r>
            <w:r w:rsidRPr="00A56567">
              <w:rPr>
                <w:sz w:val="28"/>
                <w:szCs w:val="28"/>
                <w:lang w:val="uz-Cyrl-UZ"/>
              </w:rPr>
              <w:t xml:space="preserve"> </w:t>
            </w:r>
            <w:r>
              <w:rPr>
                <w:sz w:val="28"/>
                <w:szCs w:val="28"/>
                <w:lang w:val="uz-Cyrl-UZ"/>
              </w:rPr>
              <w:t>dasturlar</w:t>
            </w:r>
            <w:r w:rsidRPr="00A56567">
              <w:rPr>
                <w:sz w:val="28"/>
                <w:szCs w:val="28"/>
                <w:lang w:val="uz-Cyrl-UZ"/>
              </w:rPr>
              <w:t xml:space="preserve"> </w:t>
            </w:r>
            <w:r>
              <w:rPr>
                <w:sz w:val="28"/>
                <w:szCs w:val="28"/>
                <w:lang w:val="uz-Cyrl-UZ"/>
              </w:rPr>
              <w:t>tizimiga</w:t>
            </w:r>
            <w:r w:rsidRPr="00A56567">
              <w:rPr>
                <w:sz w:val="28"/>
                <w:szCs w:val="28"/>
                <w:lang w:val="uz-Cyrl-UZ"/>
              </w:rPr>
              <w:t xml:space="preserve"> </w:t>
            </w:r>
            <w:r>
              <w:rPr>
                <w:sz w:val="28"/>
                <w:szCs w:val="28"/>
                <w:lang w:val="uz-Cyrl-UZ"/>
              </w:rPr>
              <w:t>ega</w:t>
            </w:r>
            <w:r w:rsidRPr="00A56567">
              <w:rPr>
                <w:sz w:val="28"/>
                <w:szCs w:val="28"/>
                <w:lang w:val="uz-Cyrl-UZ"/>
              </w:rPr>
              <w:t xml:space="preserve"> </w:t>
            </w:r>
            <w:r>
              <w:rPr>
                <w:sz w:val="28"/>
                <w:szCs w:val="28"/>
                <w:lang w:val="uz-Cyrl-UZ"/>
              </w:rPr>
              <w:t>bo‘lgan</w:t>
            </w:r>
            <w:r w:rsidRPr="00A56567">
              <w:rPr>
                <w:sz w:val="28"/>
                <w:szCs w:val="28"/>
                <w:lang w:val="uz-Cyrl-UZ"/>
              </w:rPr>
              <w:t xml:space="preserve">, </w:t>
            </w:r>
            <w:r>
              <w:rPr>
                <w:sz w:val="28"/>
                <w:szCs w:val="28"/>
                <w:lang w:val="uz-Cyrl-UZ"/>
              </w:rPr>
              <w:t>ishlab</w:t>
            </w:r>
            <w:r w:rsidRPr="00A56567">
              <w:rPr>
                <w:sz w:val="28"/>
                <w:szCs w:val="28"/>
                <w:lang w:val="uz-Cyrl-UZ"/>
              </w:rPr>
              <w:t xml:space="preserve"> </w:t>
            </w:r>
            <w:r>
              <w:rPr>
                <w:sz w:val="28"/>
                <w:szCs w:val="28"/>
                <w:lang w:val="uz-Cyrl-UZ"/>
              </w:rPr>
              <w:t>chiqilgan</w:t>
            </w:r>
            <w:r w:rsidRPr="00A56567">
              <w:rPr>
                <w:sz w:val="28"/>
                <w:szCs w:val="28"/>
                <w:lang w:val="uz-Cyrl-UZ"/>
              </w:rPr>
              <w:t xml:space="preserve"> </w:t>
            </w:r>
            <w:r>
              <w:rPr>
                <w:sz w:val="28"/>
                <w:szCs w:val="28"/>
                <w:lang w:val="uz-Cyrl-UZ"/>
              </w:rPr>
              <w:t>dasturlardan</w:t>
            </w:r>
            <w:r w:rsidRPr="00A56567">
              <w:rPr>
                <w:sz w:val="28"/>
                <w:szCs w:val="28"/>
                <w:lang w:val="uz-Cyrl-UZ"/>
              </w:rPr>
              <w:t xml:space="preserve"> </w:t>
            </w:r>
            <w:r>
              <w:rPr>
                <w:sz w:val="28"/>
                <w:szCs w:val="28"/>
                <w:lang w:val="uz-Cyrl-UZ"/>
              </w:rPr>
              <w:t>foydalanish</w:t>
            </w:r>
            <w:r w:rsidRPr="00A56567">
              <w:rPr>
                <w:sz w:val="28"/>
                <w:szCs w:val="28"/>
                <w:lang w:val="uz-Cyrl-UZ"/>
              </w:rPr>
              <w:t xml:space="preserve"> </w:t>
            </w:r>
            <w:r>
              <w:rPr>
                <w:sz w:val="28"/>
                <w:szCs w:val="28"/>
                <w:lang w:val="uz-Cyrl-UZ"/>
              </w:rPr>
              <w:t>va</w:t>
            </w:r>
            <w:r w:rsidRPr="00A56567">
              <w:rPr>
                <w:sz w:val="28"/>
                <w:szCs w:val="28"/>
                <w:lang w:val="uz-Cyrl-UZ"/>
              </w:rPr>
              <w:t xml:space="preserve"> </w:t>
            </w:r>
            <w:r>
              <w:rPr>
                <w:sz w:val="28"/>
                <w:szCs w:val="28"/>
                <w:lang w:val="uz-Cyrl-UZ"/>
              </w:rPr>
              <w:t>qo‘llab</w:t>
            </w:r>
            <w:r w:rsidRPr="00A56567">
              <w:rPr>
                <w:sz w:val="28"/>
                <w:szCs w:val="28"/>
                <w:lang w:val="uz-Cyrl-UZ"/>
              </w:rPr>
              <w:t>-</w:t>
            </w:r>
            <w:r>
              <w:rPr>
                <w:sz w:val="28"/>
                <w:szCs w:val="28"/>
                <w:lang w:val="uz-Cyrl-UZ"/>
              </w:rPr>
              <w:t>quvvatlash</w:t>
            </w:r>
            <w:r w:rsidRPr="00A56567">
              <w:rPr>
                <w:sz w:val="28"/>
                <w:szCs w:val="28"/>
                <w:lang w:val="uz-Cyrl-UZ"/>
              </w:rPr>
              <w:t xml:space="preserve"> </w:t>
            </w:r>
            <w:r>
              <w:rPr>
                <w:sz w:val="28"/>
                <w:szCs w:val="28"/>
                <w:lang w:val="uz-Cyrl-UZ"/>
              </w:rPr>
              <w:t>imkoniyatini</w:t>
            </w:r>
            <w:r w:rsidRPr="00A56567">
              <w:rPr>
                <w:sz w:val="28"/>
                <w:szCs w:val="28"/>
                <w:lang w:val="uz-Cyrl-UZ"/>
              </w:rPr>
              <w:t xml:space="preserve"> </w:t>
            </w:r>
            <w:r>
              <w:rPr>
                <w:sz w:val="28"/>
                <w:szCs w:val="28"/>
                <w:lang w:val="uz-Cyrl-UZ"/>
              </w:rPr>
              <w:t>ta’minlaydigan</w:t>
            </w:r>
            <w:r w:rsidRPr="00A56567">
              <w:rPr>
                <w:sz w:val="28"/>
                <w:szCs w:val="28"/>
                <w:lang w:val="uz-Cyrl-UZ"/>
              </w:rPr>
              <w:t xml:space="preserve"> </w:t>
            </w:r>
            <w:r>
              <w:rPr>
                <w:sz w:val="28"/>
                <w:szCs w:val="28"/>
                <w:lang w:val="uz-Cyrl-UZ"/>
              </w:rPr>
              <w:t>bazaviy</w:t>
            </w:r>
            <w:r w:rsidRPr="00A56567">
              <w:rPr>
                <w:sz w:val="28"/>
                <w:szCs w:val="28"/>
                <w:lang w:val="uz-Cyrl-UZ"/>
              </w:rPr>
              <w:t xml:space="preserve"> </w:t>
            </w:r>
            <w:r>
              <w:rPr>
                <w:sz w:val="28"/>
                <w:szCs w:val="28"/>
                <w:lang w:val="uz-Cyrl-UZ"/>
              </w:rPr>
              <w:t>kompyuter</w:t>
            </w:r>
            <w:r w:rsidRPr="00A56567">
              <w:rPr>
                <w:sz w:val="28"/>
                <w:szCs w:val="28"/>
                <w:lang w:val="uz-Cyrl-UZ"/>
              </w:rPr>
              <w:t>.</w:t>
            </w:r>
          </w:p>
          <w:p w:rsidR="00EF3238" w:rsidRPr="00A56567" w:rsidRDefault="00EF3238" w:rsidP="00E364BD">
            <w:pPr>
              <w:tabs>
                <w:tab w:val="left" w:pos="4320"/>
                <w:tab w:val="left" w:pos="4500"/>
              </w:tabs>
              <w:jc w:val="both"/>
              <w:rPr>
                <w:sz w:val="28"/>
                <w:szCs w:val="28"/>
                <w:lang w:val="uz-Cyrl-UZ"/>
              </w:rPr>
            </w:pPr>
            <w:r w:rsidRPr="00A56567">
              <w:rPr>
                <w:sz w:val="28"/>
                <w:szCs w:val="28"/>
                <w:lang w:val="uz-Cyrl-UZ"/>
              </w:rPr>
              <w:lastRenderedPageBreak/>
              <w:t>Инструментал дастурлар тизимига эга бўл</w:t>
            </w:r>
            <w:r w:rsidR="00A01D69">
              <w:rPr>
                <w:sz w:val="28"/>
                <w:szCs w:val="28"/>
              </w:rPr>
              <w:t>-</w:t>
            </w:r>
            <w:r w:rsidRPr="00A56567">
              <w:rPr>
                <w:sz w:val="28"/>
                <w:szCs w:val="28"/>
                <w:lang w:val="uz-Cyrl-UZ"/>
              </w:rPr>
              <w:t>ган, ишлаб чиқилган дастурлардан фойда</w:t>
            </w:r>
            <w:r w:rsidR="00A01D69">
              <w:rPr>
                <w:sz w:val="28"/>
                <w:szCs w:val="28"/>
              </w:rPr>
              <w:t>-</w:t>
            </w:r>
            <w:r w:rsidRPr="00A56567">
              <w:rPr>
                <w:sz w:val="28"/>
                <w:szCs w:val="28"/>
                <w:lang w:val="uz-Cyrl-UZ"/>
              </w:rPr>
              <w:t>ланиш ва қўллаб-қувватлаш имкониятини таъминлайдиган баз</w:t>
            </w:r>
            <w:r w:rsidRPr="00D80C3B">
              <w:rPr>
                <w:sz w:val="28"/>
                <w:szCs w:val="28"/>
                <w:lang w:val="uz-Cyrl-UZ"/>
              </w:rPr>
              <w:t>а</w:t>
            </w:r>
            <w:r w:rsidRPr="00A56567">
              <w:rPr>
                <w:sz w:val="28"/>
                <w:szCs w:val="28"/>
                <w:lang w:val="uz-Cyrl-UZ"/>
              </w:rPr>
              <w:t>вий компьютер.</w:t>
            </w:r>
          </w:p>
        </w:tc>
      </w:tr>
      <w:tr w:rsidR="00EF3238" w:rsidRPr="005C742E" w:rsidTr="00221BEE">
        <w:trPr>
          <w:tblCellSpacing w:w="0" w:type="dxa"/>
          <w:jc w:val="center"/>
        </w:trPr>
        <w:tc>
          <w:tcPr>
            <w:tcW w:w="2079" w:type="pct"/>
          </w:tcPr>
          <w:p w:rsidR="00EF3238" w:rsidRPr="00F20E7D" w:rsidRDefault="00EF3238" w:rsidP="00D51C36">
            <w:pPr>
              <w:tabs>
                <w:tab w:val="left" w:pos="4320"/>
                <w:tab w:val="left" w:pos="4500"/>
              </w:tabs>
              <w:rPr>
                <w:b/>
                <w:sz w:val="28"/>
                <w:szCs w:val="28"/>
                <w:lang w:val="uz-Cyrl-UZ"/>
              </w:rPr>
            </w:pPr>
            <w:r w:rsidRPr="001C7AA6">
              <w:rPr>
                <w:b/>
                <w:sz w:val="28"/>
                <w:szCs w:val="28"/>
                <w:lang w:val="uz-Cyrl-UZ"/>
              </w:rPr>
              <w:t xml:space="preserve">Базовая система </w:t>
            </w:r>
            <w:r w:rsidRPr="00773754">
              <w:rPr>
                <w:b/>
                <w:sz w:val="28"/>
                <w:szCs w:val="28"/>
                <w:lang w:val="uz-Cyrl-UZ"/>
              </w:rPr>
              <w:br/>
            </w:r>
            <w:r w:rsidRPr="001C7AA6">
              <w:rPr>
                <w:b/>
                <w:sz w:val="28"/>
                <w:szCs w:val="28"/>
                <w:lang w:val="uz-Cyrl-UZ"/>
              </w:rPr>
              <w:t>вво</w:t>
            </w:r>
            <w:r>
              <w:rPr>
                <w:b/>
                <w:sz w:val="28"/>
                <w:szCs w:val="28"/>
                <w:lang w:val="uz-Cyrl-UZ"/>
              </w:rPr>
              <w:t>да-вывода</w:t>
            </w:r>
          </w:p>
          <w:p w:rsidR="00EF3238" w:rsidRDefault="00EF3238" w:rsidP="00D51C36">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tayanch kiritish-chiqarish tizimi</w:t>
            </w:r>
          </w:p>
          <w:p w:rsidR="00EF3238" w:rsidRPr="005B5ED5" w:rsidRDefault="00EF3238" w:rsidP="00D51C36">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таянч киритиш-чиқариш тизими</w:t>
            </w:r>
          </w:p>
          <w:p w:rsidR="00EF3238" w:rsidRPr="005B5ED5" w:rsidRDefault="00EF3238" w:rsidP="006A1795">
            <w:pPr>
              <w:tabs>
                <w:tab w:val="left" w:pos="4320"/>
                <w:tab w:val="left" w:pos="4500"/>
              </w:tabs>
              <w:rPr>
                <w:sz w:val="28"/>
                <w:szCs w:val="28"/>
                <w:lang w:val="uz-Cyrl-UZ"/>
              </w:rPr>
            </w:pPr>
            <w:r w:rsidRPr="005B5ED5">
              <w:rPr>
                <w:b/>
                <w:sz w:val="28"/>
                <w:szCs w:val="28"/>
                <w:lang w:val="uz-Cyrl-UZ"/>
              </w:rPr>
              <w:t xml:space="preserve">en </w:t>
            </w:r>
            <w:r w:rsidRPr="00AA4568">
              <w:rPr>
                <w:sz w:val="28"/>
                <w:szCs w:val="28"/>
                <w:lang w:val="uz-Cyrl-UZ"/>
              </w:rPr>
              <w:t>-</w:t>
            </w:r>
            <w:r w:rsidRPr="005B5ED5">
              <w:rPr>
                <w:b/>
                <w:sz w:val="28"/>
                <w:szCs w:val="28"/>
                <w:lang w:val="uz-Cyrl-UZ"/>
              </w:rPr>
              <w:t xml:space="preserve"> </w:t>
            </w:r>
            <w:r w:rsidRPr="005B5ED5">
              <w:rPr>
                <w:sz w:val="28"/>
                <w:szCs w:val="28"/>
                <w:lang w:val="uz-Cyrl-UZ"/>
              </w:rPr>
              <w:t xml:space="preserve">basic input/output system </w:t>
            </w:r>
          </w:p>
          <w:p w:rsidR="00EF3238" w:rsidRPr="005B5ED5" w:rsidRDefault="00EF3238" w:rsidP="00D51C36">
            <w:pPr>
              <w:tabs>
                <w:tab w:val="left" w:pos="4320"/>
                <w:tab w:val="left" w:pos="4500"/>
              </w:tabs>
              <w:rPr>
                <w:sz w:val="28"/>
                <w:szCs w:val="28"/>
                <w:lang w:val="uz-Cyrl-UZ"/>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Н</w:t>
            </w:r>
            <w:r>
              <w:rPr>
                <w:sz w:val="28"/>
                <w:szCs w:val="28"/>
                <w:lang w:val="uz-Cyrl-UZ"/>
              </w:rPr>
              <w:t xml:space="preserve">езависимая от операционной системы, записанная в ППЗУ </w:t>
            </w:r>
            <w:r>
              <w:rPr>
                <w:sz w:val="28"/>
                <w:szCs w:val="28"/>
              </w:rPr>
              <w:t xml:space="preserve">на материнской плате </w:t>
            </w:r>
            <w:r>
              <w:rPr>
                <w:sz w:val="28"/>
                <w:szCs w:val="28"/>
                <w:lang w:val="uz-Cyrl-UZ"/>
              </w:rPr>
              <w:t xml:space="preserve">(или во флэш-памяти) программа </w:t>
            </w:r>
            <w:r>
              <w:rPr>
                <w:sz w:val="28"/>
                <w:szCs w:val="28"/>
              </w:rPr>
              <w:t xml:space="preserve">на машинном языке, управляющая взаимодействием узлов компьютера при передаче данных между процессором, памятью, дисками, монитором, </w:t>
            </w:r>
            <w:r>
              <w:rPr>
                <w:sz w:val="28"/>
                <w:szCs w:val="28"/>
                <w:lang w:val="uz-Cyrl-UZ"/>
              </w:rPr>
              <w:t>клавиатурой и другими пер</w:t>
            </w:r>
            <w:r>
              <w:rPr>
                <w:sz w:val="28"/>
                <w:szCs w:val="28"/>
              </w:rPr>
              <w:t>и</w:t>
            </w:r>
            <w:r>
              <w:rPr>
                <w:sz w:val="28"/>
                <w:szCs w:val="28"/>
                <w:lang w:val="uz-Cyrl-UZ"/>
              </w:rPr>
              <w:t>ферий</w:t>
            </w:r>
            <w:r w:rsidR="00EE217B">
              <w:rPr>
                <w:sz w:val="28"/>
                <w:szCs w:val="28"/>
                <w:lang w:val="uz-Cyrl-UZ"/>
              </w:rPr>
              <w:t>-</w:t>
            </w:r>
            <w:r>
              <w:rPr>
                <w:sz w:val="28"/>
                <w:szCs w:val="28"/>
                <w:lang w:val="uz-Cyrl-UZ"/>
              </w:rPr>
              <w:t>ными устройствами</w:t>
            </w:r>
            <w:r w:rsidRPr="001F5AD8">
              <w:rPr>
                <w:sz w:val="28"/>
                <w:szCs w:val="28"/>
              </w:rPr>
              <w:t xml:space="preserve">. </w:t>
            </w:r>
          </w:p>
          <w:p w:rsidR="00EF3238" w:rsidRPr="003A72AB" w:rsidRDefault="00EF3238" w:rsidP="00E364BD">
            <w:pPr>
              <w:tabs>
                <w:tab w:val="left" w:pos="4320"/>
                <w:tab w:val="left" w:pos="4500"/>
              </w:tabs>
              <w:jc w:val="both"/>
              <w:rPr>
                <w:sz w:val="28"/>
                <w:szCs w:val="28"/>
              </w:rPr>
            </w:pPr>
          </w:p>
          <w:p w:rsidR="00EF3238" w:rsidRPr="009C49B8" w:rsidRDefault="00EF3238" w:rsidP="00E364BD">
            <w:pPr>
              <w:tabs>
                <w:tab w:val="left" w:pos="4320"/>
                <w:tab w:val="left" w:pos="4500"/>
              </w:tabs>
              <w:jc w:val="both"/>
              <w:rPr>
                <w:sz w:val="28"/>
                <w:szCs w:val="28"/>
                <w:lang w:val="uz-Cyrl-UZ"/>
              </w:rPr>
            </w:pPr>
            <w:r>
              <w:rPr>
                <w:sz w:val="28"/>
                <w:szCs w:val="28"/>
                <w:lang w:val="uz-Cyrl-UZ"/>
              </w:rPr>
              <w:t>Operatsion</w:t>
            </w:r>
            <w:r w:rsidRPr="009412EF">
              <w:rPr>
                <w:sz w:val="28"/>
                <w:szCs w:val="28"/>
                <w:lang w:val="uz-Cyrl-UZ"/>
              </w:rPr>
              <w:t xml:space="preserve"> </w:t>
            </w:r>
            <w:r>
              <w:rPr>
                <w:sz w:val="28"/>
                <w:szCs w:val="28"/>
                <w:lang w:val="uz-Cyrl-UZ"/>
              </w:rPr>
              <w:t>tizimga</w:t>
            </w:r>
            <w:r w:rsidRPr="009412EF">
              <w:rPr>
                <w:sz w:val="28"/>
                <w:szCs w:val="28"/>
                <w:lang w:val="uz-Cyrl-UZ"/>
              </w:rPr>
              <w:t xml:space="preserve"> </w:t>
            </w:r>
            <w:r>
              <w:rPr>
                <w:sz w:val="28"/>
                <w:szCs w:val="28"/>
                <w:lang w:val="uz-Cyrl-UZ"/>
              </w:rPr>
              <w:t>bog‘liq</w:t>
            </w:r>
            <w:r w:rsidRPr="009412EF">
              <w:rPr>
                <w:sz w:val="28"/>
                <w:szCs w:val="28"/>
                <w:lang w:val="uz-Cyrl-UZ"/>
              </w:rPr>
              <w:t xml:space="preserve"> </w:t>
            </w:r>
            <w:r>
              <w:rPr>
                <w:sz w:val="28"/>
                <w:szCs w:val="28"/>
                <w:lang w:val="uz-Cyrl-UZ"/>
              </w:rPr>
              <w:t>bo‘lmagan</w:t>
            </w:r>
            <w:r w:rsidRPr="009412EF">
              <w:rPr>
                <w:sz w:val="28"/>
                <w:szCs w:val="28"/>
                <w:lang w:val="uz-Cyrl-UZ"/>
              </w:rPr>
              <w:t xml:space="preserve">, </w:t>
            </w:r>
            <w:r>
              <w:rPr>
                <w:sz w:val="28"/>
                <w:szCs w:val="28"/>
                <w:lang w:val="uz-Cyrl-UZ"/>
              </w:rPr>
              <w:t>ona</w:t>
            </w:r>
            <w:r w:rsidRPr="009412EF">
              <w:rPr>
                <w:sz w:val="28"/>
                <w:szCs w:val="28"/>
                <w:lang w:val="uz-Cyrl-UZ"/>
              </w:rPr>
              <w:t xml:space="preserve"> </w:t>
            </w:r>
            <w:r>
              <w:rPr>
                <w:sz w:val="28"/>
                <w:szCs w:val="28"/>
                <w:lang w:val="uz-Cyrl-UZ"/>
              </w:rPr>
              <w:t>platadagi</w:t>
            </w:r>
            <w:r w:rsidRPr="009412EF">
              <w:rPr>
                <w:sz w:val="28"/>
                <w:szCs w:val="28"/>
                <w:lang w:val="uz-Cyrl-UZ"/>
              </w:rPr>
              <w:t xml:space="preserve"> </w:t>
            </w:r>
            <w:r>
              <w:rPr>
                <w:sz w:val="28"/>
                <w:szCs w:val="28"/>
                <w:lang w:val="uz-Cyrl-UZ"/>
              </w:rPr>
              <w:t>DDXQ da</w:t>
            </w:r>
            <w:r w:rsidRPr="009412EF">
              <w:rPr>
                <w:sz w:val="28"/>
                <w:szCs w:val="28"/>
                <w:lang w:val="uz-Cyrl-UZ"/>
              </w:rPr>
              <w:t xml:space="preserve"> (</w:t>
            </w:r>
            <w:r>
              <w:rPr>
                <w:sz w:val="28"/>
                <w:szCs w:val="28"/>
                <w:lang w:val="uz-Cyrl-UZ"/>
              </w:rPr>
              <w:t>yoki</w:t>
            </w:r>
            <w:r w:rsidRPr="009412EF">
              <w:rPr>
                <w:sz w:val="28"/>
                <w:szCs w:val="28"/>
                <w:lang w:val="uz-Cyrl-UZ"/>
              </w:rPr>
              <w:t xml:space="preserve"> </w:t>
            </w:r>
            <w:r>
              <w:rPr>
                <w:sz w:val="28"/>
                <w:szCs w:val="28"/>
                <w:lang w:val="uz-Cyrl-UZ"/>
              </w:rPr>
              <w:t>flesh</w:t>
            </w:r>
            <w:r w:rsidRPr="009412EF">
              <w:rPr>
                <w:sz w:val="28"/>
                <w:szCs w:val="28"/>
                <w:lang w:val="uz-Cyrl-UZ"/>
              </w:rPr>
              <w:t>-</w:t>
            </w:r>
            <w:r>
              <w:rPr>
                <w:sz w:val="28"/>
                <w:szCs w:val="28"/>
                <w:lang w:val="uz-Cyrl-UZ"/>
              </w:rPr>
              <w:t>xotirada</w:t>
            </w:r>
            <w:r w:rsidRPr="009412EF">
              <w:rPr>
                <w:sz w:val="28"/>
                <w:szCs w:val="28"/>
                <w:lang w:val="uz-Cyrl-UZ"/>
              </w:rPr>
              <w:t>)</w:t>
            </w:r>
            <w:r>
              <w:rPr>
                <w:sz w:val="28"/>
                <w:szCs w:val="28"/>
                <w:lang w:val="uz-Cyrl-UZ"/>
              </w:rPr>
              <w:t xml:space="preserve"> yozilgan, mashina tilidagi dastur. Protsessor</w:t>
            </w:r>
            <w:r w:rsidRPr="009412EF">
              <w:rPr>
                <w:sz w:val="28"/>
                <w:szCs w:val="28"/>
                <w:lang w:val="uz-Cyrl-UZ"/>
              </w:rPr>
              <w:t xml:space="preserve">, </w:t>
            </w:r>
            <w:r>
              <w:rPr>
                <w:sz w:val="28"/>
                <w:szCs w:val="28"/>
                <w:lang w:val="uz-Cyrl-UZ"/>
              </w:rPr>
              <w:t>xotira</w:t>
            </w:r>
            <w:r w:rsidRPr="009412EF">
              <w:rPr>
                <w:sz w:val="28"/>
                <w:szCs w:val="28"/>
                <w:lang w:val="uz-Cyrl-UZ"/>
              </w:rPr>
              <w:t xml:space="preserve">, </w:t>
            </w:r>
            <w:r>
              <w:rPr>
                <w:sz w:val="28"/>
                <w:szCs w:val="28"/>
                <w:lang w:val="uz-Cyrl-UZ"/>
              </w:rPr>
              <w:t>disklar</w:t>
            </w:r>
            <w:r w:rsidRPr="009412EF">
              <w:rPr>
                <w:sz w:val="28"/>
                <w:szCs w:val="28"/>
                <w:lang w:val="uz-Cyrl-UZ"/>
              </w:rPr>
              <w:t xml:space="preserve">, </w:t>
            </w:r>
            <w:r>
              <w:rPr>
                <w:sz w:val="28"/>
                <w:szCs w:val="28"/>
                <w:lang w:val="uz-Cyrl-UZ"/>
              </w:rPr>
              <w:t>m</w:t>
            </w:r>
            <w:r w:rsidRPr="002E1A74">
              <w:rPr>
                <w:sz w:val="28"/>
                <w:szCs w:val="28"/>
                <w:lang w:val="uz-Cyrl-UZ"/>
              </w:rPr>
              <w:t>о</w:t>
            </w:r>
            <w:r>
              <w:rPr>
                <w:sz w:val="28"/>
                <w:szCs w:val="28"/>
                <w:lang w:val="uz-Cyrl-UZ"/>
              </w:rPr>
              <w:t>nitor</w:t>
            </w:r>
            <w:r w:rsidRPr="009412EF">
              <w:rPr>
                <w:sz w:val="28"/>
                <w:szCs w:val="28"/>
                <w:lang w:val="uz-Cyrl-UZ"/>
              </w:rPr>
              <w:t xml:space="preserve">, </w:t>
            </w:r>
            <w:r>
              <w:rPr>
                <w:sz w:val="28"/>
                <w:szCs w:val="28"/>
                <w:lang w:val="uz-Cyrl-UZ"/>
              </w:rPr>
              <w:t>klaviatura</w:t>
            </w:r>
            <w:r w:rsidRPr="009412EF">
              <w:rPr>
                <w:sz w:val="28"/>
                <w:szCs w:val="28"/>
                <w:lang w:val="uz-Cyrl-UZ"/>
              </w:rPr>
              <w:t xml:space="preserve"> </w:t>
            </w:r>
            <w:r>
              <w:rPr>
                <w:sz w:val="28"/>
                <w:szCs w:val="28"/>
                <w:lang w:val="uz-Cyrl-UZ"/>
              </w:rPr>
              <w:t>va</w:t>
            </w:r>
            <w:r w:rsidRPr="009412EF">
              <w:rPr>
                <w:sz w:val="28"/>
                <w:szCs w:val="28"/>
                <w:lang w:val="uz-Cyrl-UZ"/>
              </w:rPr>
              <w:t xml:space="preserve"> </w:t>
            </w:r>
            <w:r>
              <w:rPr>
                <w:sz w:val="28"/>
                <w:szCs w:val="28"/>
                <w:lang w:val="uz-Cyrl-UZ"/>
              </w:rPr>
              <w:t>boshqa</w:t>
            </w:r>
            <w:r w:rsidRPr="009412EF">
              <w:rPr>
                <w:sz w:val="28"/>
                <w:szCs w:val="28"/>
                <w:lang w:val="uz-Cyrl-UZ"/>
              </w:rPr>
              <w:t xml:space="preserve"> </w:t>
            </w:r>
            <w:r>
              <w:rPr>
                <w:sz w:val="28"/>
                <w:szCs w:val="28"/>
                <w:lang w:val="uz-Cyrl-UZ"/>
              </w:rPr>
              <w:t>periferik</w:t>
            </w:r>
            <w:r w:rsidRPr="009412EF">
              <w:rPr>
                <w:sz w:val="28"/>
                <w:szCs w:val="28"/>
                <w:lang w:val="uz-Cyrl-UZ"/>
              </w:rPr>
              <w:t xml:space="preserve"> </w:t>
            </w:r>
            <w:r>
              <w:rPr>
                <w:sz w:val="28"/>
                <w:szCs w:val="28"/>
                <w:lang w:val="uz-Cyrl-UZ"/>
              </w:rPr>
              <w:t>qurilmalar o‘rtasida ma’lumotlar uzatishda kompyuter uzellarining birgalikda ishlashini boshqaradi.</w:t>
            </w:r>
          </w:p>
          <w:p w:rsidR="00EF3238" w:rsidRPr="009C49B8" w:rsidRDefault="00EF3238" w:rsidP="00E364BD">
            <w:pPr>
              <w:tabs>
                <w:tab w:val="left" w:pos="4320"/>
                <w:tab w:val="left" w:pos="4500"/>
              </w:tabs>
              <w:jc w:val="both"/>
              <w:rPr>
                <w:sz w:val="28"/>
                <w:szCs w:val="28"/>
                <w:lang w:val="uz-Cyrl-UZ"/>
              </w:rPr>
            </w:pPr>
          </w:p>
          <w:p w:rsidR="00EF3238" w:rsidRPr="009412EF" w:rsidRDefault="00EF3238" w:rsidP="00E364BD">
            <w:pPr>
              <w:tabs>
                <w:tab w:val="left" w:pos="4320"/>
                <w:tab w:val="left" w:pos="4500"/>
              </w:tabs>
              <w:jc w:val="both"/>
              <w:rPr>
                <w:sz w:val="28"/>
                <w:szCs w:val="28"/>
                <w:lang w:val="uz-Cyrl-UZ"/>
              </w:rPr>
            </w:pPr>
            <w:r w:rsidRPr="009412EF">
              <w:rPr>
                <w:sz w:val="28"/>
                <w:szCs w:val="28"/>
                <w:lang w:val="uz-Cyrl-UZ"/>
              </w:rPr>
              <w:t>Операцион тизимга боғлиқ бўлмаган, она платадаги ДДХҚ</w:t>
            </w:r>
            <w:r>
              <w:rPr>
                <w:sz w:val="28"/>
                <w:szCs w:val="28"/>
                <w:lang w:val="uz-Cyrl-UZ"/>
              </w:rPr>
              <w:t xml:space="preserve"> </w:t>
            </w:r>
            <w:r w:rsidRPr="009412EF">
              <w:rPr>
                <w:sz w:val="28"/>
                <w:szCs w:val="28"/>
                <w:lang w:val="uz-Cyrl-UZ"/>
              </w:rPr>
              <w:t>да (ёки фл</w:t>
            </w:r>
            <w:r>
              <w:rPr>
                <w:sz w:val="28"/>
                <w:szCs w:val="28"/>
              </w:rPr>
              <w:t>э</w:t>
            </w:r>
            <w:r w:rsidRPr="009412EF">
              <w:rPr>
                <w:sz w:val="28"/>
                <w:szCs w:val="28"/>
                <w:lang w:val="uz-Cyrl-UZ"/>
              </w:rPr>
              <w:t>ш-хотирада)</w:t>
            </w:r>
            <w:r>
              <w:rPr>
                <w:sz w:val="28"/>
                <w:szCs w:val="28"/>
                <w:lang w:val="uz-Cyrl-UZ"/>
              </w:rPr>
              <w:t xml:space="preserve"> ёзилган, машина тилидаги дастур. </w:t>
            </w:r>
            <w:r w:rsidRPr="009412EF">
              <w:rPr>
                <w:sz w:val="28"/>
                <w:szCs w:val="28"/>
                <w:lang w:val="uz-Cyrl-UZ"/>
              </w:rPr>
              <w:t>Процес</w:t>
            </w:r>
            <w:r w:rsidR="00EE217B">
              <w:rPr>
                <w:sz w:val="28"/>
                <w:szCs w:val="28"/>
                <w:lang w:val="uz-Cyrl-UZ"/>
              </w:rPr>
              <w:t>-</w:t>
            </w:r>
            <w:r w:rsidRPr="009412EF">
              <w:rPr>
                <w:sz w:val="28"/>
                <w:szCs w:val="28"/>
                <w:lang w:val="uz-Cyrl-UZ"/>
              </w:rPr>
              <w:t>сор, хотира, дисклар, м</w:t>
            </w:r>
            <w:r w:rsidRPr="002E1A74">
              <w:rPr>
                <w:sz w:val="28"/>
                <w:szCs w:val="28"/>
                <w:lang w:val="uz-Cyrl-UZ"/>
              </w:rPr>
              <w:t>о</w:t>
            </w:r>
            <w:r w:rsidRPr="009412EF">
              <w:rPr>
                <w:sz w:val="28"/>
                <w:szCs w:val="28"/>
                <w:lang w:val="uz-Cyrl-UZ"/>
              </w:rPr>
              <w:t xml:space="preserve">нитор, клавиатура ва бошқа периферик </w:t>
            </w:r>
            <w:r w:rsidR="00EE217B">
              <w:rPr>
                <w:sz w:val="28"/>
                <w:szCs w:val="28"/>
                <w:lang w:val="uz-Cyrl-UZ"/>
              </w:rPr>
              <w:t xml:space="preserve">қурилмалар ўртасида </w:t>
            </w:r>
            <w:r>
              <w:rPr>
                <w:sz w:val="28"/>
                <w:szCs w:val="28"/>
                <w:lang w:val="uz-Cyrl-UZ"/>
              </w:rPr>
              <w:t>маъ</w:t>
            </w:r>
            <w:r w:rsidR="00EE217B">
              <w:rPr>
                <w:sz w:val="28"/>
                <w:szCs w:val="28"/>
                <w:lang w:val="uz-Cyrl-UZ"/>
              </w:rPr>
              <w:t>-</w:t>
            </w:r>
            <w:r>
              <w:rPr>
                <w:sz w:val="28"/>
                <w:szCs w:val="28"/>
                <w:lang w:val="uz-Cyrl-UZ"/>
              </w:rPr>
              <w:t>лумотлар узатишда компьютер узелларининг биргаликда ишлашини бошқаради.</w:t>
            </w:r>
          </w:p>
        </w:tc>
      </w:tr>
      <w:tr w:rsidR="00EF3238" w:rsidRPr="003E387B" w:rsidTr="00221BEE">
        <w:trPr>
          <w:tblCellSpacing w:w="0" w:type="dxa"/>
          <w:jc w:val="center"/>
        </w:trPr>
        <w:tc>
          <w:tcPr>
            <w:tcW w:w="2079" w:type="pct"/>
          </w:tcPr>
          <w:p w:rsidR="00EF3238" w:rsidRPr="005B5ED5" w:rsidRDefault="00EF3238" w:rsidP="00E633B6">
            <w:pPr>
              <w:tabs>
                <w:tab w:val="left" w:pos="4320"/>
                <w:tab w:val="left" w:pos="4500"/>
              </w:tabs>
              <w:rPr>
                <w:b/>
                <w:sz w:val="28"/>
                <w:szCs w:val="28"/>
                <w:lang w:val="uz-Cyrl-UZ"/>
              </w:rPr>
            </w:pPr>
            <w:r w:rsidRPr="005B5ED5">
              <w:rPr>
                <w:b/>
                <w:sz w:val="28"/>
                <w:szCs w:val="28"/>
                <w:lang w:val="uz-Cyrl-UZ"/>
              </w:rPr>
              <w:t>Базовый адрес</w:t>
            </w:r>
          </w:p>
          <w:p w:rsidR="00EF3238" w:rsidRPr="005B5ED5" w:rsidRDefault="00EF3238" w:rsidP="00B946E2">
            <w:pPr>
              <w:rPr>
                <w:sz w:val="28"/>
                <w:szCs w:val="28"/>
                <w:lang w:val="uz-Cyrl-UZ"/>
              </w:rPr>
            </w:pPr>
            <w:r w:rsidRPr="005B5ED5">
              <w:rPr>
                <w:b/>
                <w:sz w:val="28"/>
                <w:szCs w:val="28"/>
                <w:lang w:val="uz-Cyrl-UZ"/>
              </w:rPr>
              <w:t xml:space="preserve">uz </w:t>
            </w:r>
            <w:r w:rsidRPr="005B5ED5">
              <w:rPr>
                <w:sz w:val="28"/>
                <w:szCs w:val="28"/>
                <w:lang w:val="uz-Cyrl-UZ"/>
              </w:rPr>
              <w:t xml:space="preserve">- tayanch adres                                                                                  </w:t>
            </w:r>
          </w:p>
          <w:p w:rsidR="00EF3238" w:rsidRPr="005B5ED5" w:rsidRDefault="00EF3238" w:rsidP="00B946E2">
            <w:pPr>
              <w:tabs>
                <w:tab w:val="left" w:pos="4320"/>
                <w:tab w:val="left" w:pos="4500"/>
              </w:tabs>
              <w:rPr>
                <w:sz w:val="28"/>
                <w:szCs w:val="28"/>
                <w:lang w:val="uz-Cyrl-UZ"/>
              </w:rPr>
            </w:pPr>
            <w:r w:rsidRPr="005B5ED5">
              <w:rPr>
                <w:sz w:val="28"/>
                <w:szCs w:val="28"/>
                <w:lang w:val="uz-Cyrl-UZ"/>
              </w:rPr>
              <w:t xml:space="preserve">       таянч адрес </w:t>
            </w:r>
          </w:p>
          <w:p w:rsidR="00EF3238" w:rsidRPr="00B946E2" w:rsidRDefault="00EF3238" w:rsidP="00B946E2">
            <w:pPr>
              <w:tabs>
                <w:tab w:val="left" w:pos="4320"/>
                <w:tab w:val="left" w:pos="4500"/>
              </w:tabs>
              <w:rPr>
                <w:sz w:val="28"/>
                <w:szCs w:val="28"/>
              </w:rPr>
            </w:pPr>
            <w:r>
              <w:rPr>
                <w:b/>
                <w:sz w:val="28"/>
                <w:szCs w:val="28"/>
                <w:lang w:val="en-US"/>
              </w:rPr>
              <w:t xml:space="preserve">en </w:t>
            </w:r>
            <w:r w:rsidRPr="00AA4568">
              <w:rPr>
                <w:sz w:val="28"/>
                <w:szCs w:val="28"/>
                <w:lang w:val="en-US"/>
              </w:rPr>
              <w:t>-</w:t>
            </w:r>
            <w:r>
              <w:rPr>
                <w:b/>
                <w:sz w:val="28"/>
                <w:szCs w:val="28"/>
                <w:lang w:val="en-US"/>
              </w:rPr>
              <w:t xml:space="preserve"> </w:t>
            </w:r>
            <w:r w:rsidRPr="004C7F52">
              <w:rPr>
                <w:sz w:val="28"/>
                <w:szCs w:val="28"/>
              </w:rPr>
              <w:t>в</w:t>
            </w:r>
            <w:r w:rsidRPr="004C7F52">
              <w:rPr>
                <w:sz w:val="28"/>
                <w:szCs w:val="28"/>
                <w:lang w:val="en-US"/>
              </w:rPr>
              <w:t>ase address</w:t>
            </w:r>
            <w:r>
              <w:rPr>
                <w:b/>
                <w:sz w:val="28"/>
                <w:szCs w:val="28"/>
                <w:lang w:val="en-US"/>
              </w:rPr>
              <w:t xml:space="preserve">  </w:t>
            </w:r>
            <w:r w:rsidRPr="00EB4564">
              <w:rPr>
                <w:sz w:val="28"/>
                <w:szCs w:val="28"/>
                <w:lang w:val="en-US"/>
              </w:rPr>
              <w:t xml:space="preserve">                                                                                </w:t>
            </w:r>
          </w:p>
        </w:tc>
        <w:tc>
          <w:tcPr>
            <w:tcW w:w="2921" w:type="pct"/>
          </w:tcPr>
          <w:p w:rsidR="00EF3238" w:rsidRPr="00EB4564" w:rsidRDefault="00EF3238" w:rsidP="00B946E2">
            <w:pPr>
              <w:jc w:val="both"/>
              <w:rPr>
                <w:sz w:val="28"/>
                <w:szCs w:val="28"/>
              </w:rPr>
            </w:pPr>
            <w:r w:rsidRPr="00EB4564">
              <w:rPr>
                <w:sz w:val="28"/>
                <w:szCs w:val="28"/>
              </w:rPr>
              <w:t>1</w:t>
            </w:r>
            <w:r w:rsidRPr="005B6905">
              <w:rPr>
                <w:sz w:val="28"/>
                <w:szCs w:val="28"/>
              </w:rPr>
              <w:t>.</w:t>
            </w:r>
            <w:r w:rsidRPr="00EB4564">
              <w:rPr>
                <w:sz w:val="28"/>
                <w:szCs w:val="28"/>
              </w:rPr>
              <w:t xml:space="preserve"> Адрес, который используется как исходная величина для вычисления абсолютного адреса вычислительной машины.</w:t>
            </w:r>
          </w:p>
          <w:p w:rsidR="00EF3238" w:rsidRPr="00EB4564" w:rsidRDefault="00EF3238" w:rsidP="00B946E2">
            <w:pPr>
              <w:jc w:val="both"/>
              <w:rPr>
                <w:sz w:val="28"/>
                <w:szCs w:val="28"/>
              </w:rPr>
            </w:pPr>
            <w:r w:rsidRPr="00EB4564">
              <w:rPr>
                <w:sz w:val="28"/>
                <w:szCs w:val="28"/>
              </w:rPr>
              <w:t>2</w:t>
            </w:r>
            <w:r w:rsidRPr="005B6905">
              <w:rPr>
                <w:sz w:val="28"/>
                <w:szCs w:val="28"/>
              </w:rPr>
              <w:t>.</w:t>
            </w:r>
            <w:r w:rsidRPr="00EB4564">
              <w:rPr>
                <w:sz w:val="28"/>
                <w:szCs w:val="28"/>
              </w:rPr>
              <w:t xml:space="preserve"> Младший из группы смежных адресов портов, через которые осуществляется доступ к периферийному устройству.                                                                                 </w:t>
            </w:r>
          </w:p>
          <w:p w:rsidR="00EF3238" w:rsidRPr="002A12CF" w:rsidRDefault="00EF3238" w:rsidP="00B946E2">
            <w:pPr>
              <w:jc w:val="both"/>
              <w:rPr>
                <w:sz w:val="28"/>
                <w:szCs w:val="28"/>
              </w:rPr>
            </w:pPr>
          </w:p>
          <w:p w:rsidR="00EF3238" w:rsidRPr="00EB4564" w:rsidRDefault="00EF3238" w:rsidP="00B946E2">
            <w:pPr>
              <w:jc w:val="both"/>
              <w:rPr>
                <w:sz w:val="28"/>
                <w:szCs w:val="28"/>
                <w:lang w:val="en-US"/>
              </w:rPr>
            </w:pPr>
            <w:r w:rsidRPr="00EB4564">
              <w:rPr>
                <w:sz w:val="28"/>
                <w:szCs w:val="28"/>
                <w:lang w:val="en-US"/>
              </w:rPr>
              <w:t>1</w:t>
            </w:r>
            <w:r>
              <w:rPr>
                <w:sz w:val="28"/>
                <w:szCs w:val="28"/>
                <w:lang w:val="en-US"/>
              </w:rPr>
              <w:t>.</w:t>
            </w:r>
            <w:r w:rsidRPr="00EB4564">
              <w:rPr>
                <w:sz w:val="28"/>
                <w:szCs w:val="28"/>
                <w:lang w:val="en-US"/>
              </w:rPr>
              <w:t xml:space="preserve"> Hisoblash mashinasining absolyut adresini hisoblash uchun boshlan</w:t>
            </w:r>
            <w:r>
              <w:rPr>
                <w:sz w:val="28"/>
                <w:szCs w:val="28"/>
                <w:lang w:val="en-US"/>
              </w:rPr>
              <w:t>g‘i</w:t>
            </w:r>
            <w:r w:rsidRPr="00EB4564">
              <w:rPr>
                <w:sz w:val="28"/>
                <w:szCs w:val="28"/>
                <w:lang w:val="en-US"/>
              </w:rPr>
              <w:t xml:space="preserve">ch kattalik sifatida foydalaniladigan adres. </w:t>
            </w:r>
          </w:p>
          <w:p w:rsidR="00EF3238" w:rsidRPr="002A12CF" w:rsidRDefault="00EF3238" w:rsidP="00B946E2">
            <w:pPr>
              <w:jc w:val="both"/>
              <w:rPr>
                <w:sz w:val="28"/>
                <w:szCs w:val="28"/>
                <w:lang w:val="en-US"/>
              </w:rPr>
            </w:pPr>
            <w:r w:rsidRPr="00EB4564">
              <w:rPr>
                <w:sz w:val="28"/>
                <w:szCs w:val="28"/>
                <w:lang w:val="en-US"/>
              </w:rPr>
              <w:t>2</w:t>
            </w:r>
            <w:r>
              <w:rPr>
                <w:sz w:val="28"/>
                <w:szCs w:val="28"/>
                <w:lang w:val="en-US"/>
              </w:rPr>
              <w:t>.</w:t>
            </w:r>
            <w:r w:rsidRPr="00EB4564">
              <w:rPr>
                <w:sz w:val="28"/>
                <w:szCs w:val="28"/>
                <w:lang w:val="en-US"/>
              </w:rPr>
              <w:t xml:space="preserve"> Periferik qurilmalardan foydalanish amalga oshiriladigan portlarning q</w:t>
            </w:r>
            <w:r>
              <w:rPr>
                <w:sz w:val="28"/>
                <w:szCs w:val="28"/>
                <w:lang w:val="en-US"/>
              </w:rPr>
              <w:t>o‘</w:t>
            </w:r>
            <w:r w:rsidRPr="00EB4564">
              <w:rPr>
                <w:sz w:val="28"/>
                <w:szCs w:val="28"/>
                <w:lang w:val="en-US"/>
              </w:rPr>
              <w:t xml:space="preserve">shni adreslari guruhidan eng kichigi.                                                                                 </w:t>
            </w:r>
          </w:p>
          <w:p w:rsidR="00EF3238" w:rsidRPr="00EB4564" w:rsidRDefault="00EF3238" w:rsidP="00B946E2">
            <w:pPr>
              <w:jc w:val="both"/>
              <w:rPr>
                <w:sz w:val="28"/>
                <w:szCs w:val="28"/>
                <w:lang w:val="en-US"/>
              </w:rPr>
            </w:pPr>
          </w:p>
          <w:p w:rsidR="00EF3238" w:rsidRPr="00EB4564" w:rsidRDefault="00EF3238" w:rsidP="00B946E2">
            <w:pPr>
              <w:jc w:val="both"/>
              <w:rPr>
                <w:sz w:val="28"/>
                <w:szCs w:val="28"/>
              </w:rPr>
            </w:pPr>
            <w:r w:rsidRPr="00EB4564">
              <w:rPr>
                <w:sz w:val="28"/>
                <w:szCs w:val="28"/>
              </w:rPr>
              <w:lastRenderedPageBreak/>
              <w:t>1</w:t>
            </w:r>
            <w:r w:rsidRPr="005B6905">
              <w:rPr>
                <w:sz w:val="28"/>
                <w:szCs w:val="28"/>
              </w:rPr>
              <w:t>.</w:t>
            </w:r>
            <w:r w:rsidRPr="00EB4564">
              <w:rPr>
                <w:sz w:val="28"/>
                <w:szCs w:val="28"/>
              </w:rPr>
              <w:t xml:space="preserve"> Ҳисоблаш машинасининг абсолют адресини ҳисоблаш учун бошланғич катталик сифатида фойдаланиладиган адрес. </w:t>
            </w:r>
          </w:p>
          <w:p w:rsidR="00EF3238" w:rsidRPr="00B946E2" w:rsidRDefault="00EF3238" w:rsidP="00A01D69">
            <w:pPr>
              <w:jc w:val="both"/>
              <w:rPr>
                <w:sz w:val="28"/>
                <w:szCs w:val="28"/>
              </w:rPr>
            </w:pPr>
            <w:r w:rsidRPr="00EB4564">
              <w:rPr>
                <w:sz w:val="28"/>
                <w:szCs w:val="28"/>
              </w:rPr>
              <w:t>2</w:t>
            </w:r>
            <w:r w:rsidRPr="005B6905">
              <w:rPr>
                <w:sz w:val="28"/>
                <w:szCs w:val="28"/>
              </w:rPr>
              <w:t>.</w:t>
            </w:r>
            <w:r w:rsidRPr="00EB4564">
              <w:rPr>
                <w:sz w:val="28"/>
                <w:szCs w:val="28"/>
              </w:rPr>
              <w:t xml:space="preserve"> Периферик қурилмалардан фойдаланиш амалга ошириладиган портларнинг қўшни</w:t>
            </w:r>
            <w:r>
              <w:rPr>
                <w:sz w:val="28"/>
                <w:szCs w:val="28"/>
                <w:lang w:val="uz-Cyrl-UZ"/>
              </w:rPr>
              <w:t xml:space="preserve"> </w:t>
            </w:r>
            <w:r w:rsidRPr="00AA4568">
              <w:rPr>
                <w:sz w:val="28"/>
                <w:szCs w:val="28"/>
              </w:rPr>
              <w:br/>
            </w:r>
            <w:r w:rsidRPr="00EB4564">
              <w:rPr>
                <w:sz w:val="28"/>
                <w:szCs w:val="28"/>
              </w:rPr>
              <w:t xml:space="preserve">адреслари гуруҳидан энг кичиги.                                                                                 </w:t>
            </w:r>
          </w:p>
        </w:tc>
      </w:tr>
      <w:tr w:rsidR="00EF3238" w:rsidRPr="00777DEE" w:rsidTr="00221BEE">
        <w:trPr>
          <w:tblCellSpacing w:w="0" w:type="dxa"/>
          <w:jc w:val="center"/>
        </w:trPr>
        <w:tc>
          <w:tcPr>
            <w:tcW w:w="2079" w:type="pct"/>
          </w:tcPr>
          <w:p w:rsidR="00EF3238" w:rsidRPr="005B5ED5" w:rsidRDefault="00EF3238" w:rsidP="00E633B6">
            <w:pPr>
              <w:tabs>
                <w:tab w:val="left" w:pos="4320"/>
                <w:tab w:val="left" w:pos="4500"/>
              </w:tabs>
              <w:rPr>
                <w:b/>
                <w:sz w:val="28"/>
                <w:szCs w:val="28"/>
                <w:lang w:val="uz-Cyrl-UZ"/>
              </w:rPr>
            </w:pPr>
            <w:r w:rsidRPr="005B5ED5">
              <w:rPr>
                <w:b/>
                <w:sz w:val="28"/>
                <w:szCs w:val="28"/>
                <w:lang w:val="uz-Cyrl-UZ"/>
              </w:rPr>
              <w:t xml:space="preserve">Базовый адрес </w:t>
            </w:r>
            <w:r w:rsidRPr="00773754">
              <w:rPr>
                <w:b/>
                <w:sz w:val="28"/>
                <w:szCs w:val="28"/>
              </w:rPr>
              <w:br/>
            </w:r>
            <w:r w:rsidRPr="005B5ED5">
              <w:rPr>
                <w:b/>
                <w:sz w:val="28"/>
                <w:szCs w:val="28"/>
                <w:lang w:val="uz-Cyrl-UZ"/>
              </w:rPr>
              <w:t>ввода-вывода</w:t>
            </w:r>
          </w:p>
          <w:p w:rsidR="00EF3238" w:rsidRPr="005B5ED5" w:rsidRDefault="00EF3238" w:rsidP="00E633B6">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tayanch kiritish-chiqarish adresi</w:t>
            </w:r>
          </w:p>
          <w:p w:rsidR="00EF3238" w:rsidRPr="005B5ED5" w:rsidRDefault="00EF3238" w:rsidP="00E633B6">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таянч киритиш-чиқариш адреси</w:t>
            </w:r>
          </w:p>
          <w:p w:rsidR="00EF3238" w:rsidRPr="005B5ED5" w:rsidRDefault="00EF3238" w:rsidP="00E633B6">
            <w:pPr>
              <w:tabs>
                <w:tab w:val="left" w:pos="4320"/>
                <w:tab w:val="left" w:pos="4500"/>
              </w:tabs>
              <w:rPr>
                <w:sz w:val="28"/>
                <w:szCs w:val="28"/>
                <w:lang w:val="uz-Cyrl-UZ"/>
              </w:rPr>
            </w:pPr>
            <w:r w:rsidRPr="005B5ED5">
              <w:rPr>
                <w:b/>
                <w:sz w:val="28"/>
                <w:szCs w:val="28"/>
                <w:lang w:val="uz-Cyrl-UZ"/>
              </w:rPr>
              <w:t xml:space="preserve">en </w:t>
            </w:r>
            <w:r w:rsidRPr="00AA4568">
              <w:rPr>
                <w:sz w:val="28"/>
                <w:szCs w:val="28"/>
                <w:lang w:val="uz-Cyrl-UZ"/>
              </w:rPr>
              <w:t>-</w:t>
            </w:r>
            <w:r w:rsidRPr="005B5ED5">
              <w:rPr>
                <w:b/>
                <w:sz w:val="28"/>
                <w:szCs w:val="28"/>
                <w:lang w:val="uz-Cyrl-UZ"/>
              </w:rPr>
              <w:t xml:space="preserve"> </w:t>
            </w:r>
            <w:r w:rsidRPr="005B5ED5">
              <w:rPr>
                <w:sz w:val="28"/>
                <w:szCs w:val="28"/>
                <w:lang w:val="uz-Cyrl-UZ"/>
              </w:rPr>
              <w:t xml:space="preserve">вase i/o address </w:t>
            </w:r>
          </w:p>
        </w:tc>
        <w:tc>
          <w:tcPr>
            <w:tcW w:w="2921" w:type="pct"/>
          </w:tcPr>
          <w:p w:rsidR="00EF3238" w:rsidRDefault="00EF3238" w:rsidP="00E364BD">
            <w:pPr>
              <w:tabs>
                <w:tab w:val="left" w:pos="4320"/>
                <w:tab w:val="left" w:pos="4500"/>
              </w:tabs>
              <w:jc w:val="both"/>
              <w:rPr>
                <w:bCs/>
                <w:sz w:val="28"/>
                <w:szCs w:val="28"/>
                <w:lang w:val="uz-Cyrl-UZ"/>
              </w:rPr>
            </w:pPr>
            <w:r>
              <w:rPr>
                <w:bCs/>
                <w:iCs/>
                <w:sz w:val="28"/>
                <w:szCs w:val="28"/>
              </w:rPr>
              <w:t>Н</w:t>
            </w:r>
            <w:r w:rsidRPr="006516AE">
              <w:rPr>
                <w:bCs/>
                <w:iCs/>
                <w:sz w:val="28"/>
                <w:szCs w:val="28"/>
              </w:rPr>
              <w:t>ачальный адрес</w:t>
            </w:r>
            <w:r>
              <w:rPr>
                <w:bCs/>
                <w:iCs/>
                <w:sz w:val="28"/>
                <w:szCs w:val="28"/>
              </w:rPr>
              <w:t xml:space="preserve"> вводимых-выводимых </w:t>
            </w:r>
            <w:r w:rsidR="00C63D24">
              <w:rPr>
                <w:bCs/>
                <w:iCs/>
                <w:sz w:val="28"/>
                <w:szCs w:val="28"/>
              </w:rPr>
              <w:br/>
            </w:r>
            <w:r>
              <w:rPr>
                <w:bCs/>
                <w:iCs/>
                <w:sz w:val="28"/>
                <w:szCs w:val="28"/>
              </w:rPr>
              <w:t>данных</w:t>
            </w:r>
            <w:r w:rsidRPr="006516AE">
              <w:rPr>
                <w:bCs/>
                <w:sz w:val="28"/>
                <w:szCs w:val="28"/>
              </w:rPr>
              <w:t>.</w:t>
            </w:r>
          </w:p>
          <w:p w:rsidR="00EF3238" w:rsidRPr="00D05AA9" w:rsidRDefault="00EF3238" w:rsidP="00E364BD">
            <w:pPr>
              <w:tabs>
                <w:tab w:val="left" w:pos="4320"/>
                <w:tab w:val="left" w:pos="4500"/>
              </w:tabs>
              <w:jc w:val="both"/>
              <w:rPr>
                <w:bCs/>
                <w:sz w:val="18"/>
                <w:szCs w:val="18"/>
              </w:rPr>
            </w:pPr>
          </w:p>
          <w:p w:rsidR="00EF3238" w:rsidRDefault="00EF3238" w:rsidP="00E364BD">
            <w:pPr>
              <w:tabs>
                <w:tab w:val="left" w:pos="4320"/>
                <w:tab w:val="left" w:pos="4500"/>
              </w:tabs>
              <w:jc w:val="both"/>
              <w:rPr>
                <w:bCs/>
                <w:sz w:val="28"/>
                <w:szCs w:val="28"/>
                <w:lang w:val="en-US"/>
              </w:rPr>
            </w:pPr>
            <w:r>
              <w:rPr>
                <w:bCs/>
                <w:sz w:val="28"/>
                <w:szCs w:val="28"/>
                <w:lang w:val="uz-Cyrl-UZ"/>
              </w:rPr>
              <w:t>Kiritiladigan-chiqariladigan ma’lumotlarning boshlang‘ich adresi.</w:t>
            </w:r>
          </w:p>
          <w:p w:rsidR="00EF3238" w:rsidRPr="00D05AA9" w:rsidRDefault="00EF3238" w:rsidP="00E364BD">
            <w:pPr>
              <w:tabs>
                <w:tab w:val="left" w:pos="4320"/>
                <w:tab w:val="left" w:pos="4500"/>
              </w:tabs>
              <w:jc w:val="both"/>
              <w:rPr>
                <w:bCs/>
                <w:sz w:val="18"/>
                <w:szCs w:val="18"/>
                <w:lang w:val="en-US"/>
              </w:rPr>
            </w:pPr>
          </w:p>
          <w:p w:rsidR="00EF3238" w:rsidRPr="00777DEE" w:rsidRDefault="00EF3238" w:rsidP="00E364BD">
            <w:pPr>
              <w:tabs>
                <w:tab w:val="left" w:pos="4320"/>
                <w:tab w:val="left" w:pos="4500"/>
              </w:tabs>
              <w:jc w:val="both"/>
              <w:rPr>
                <w:bCs/>
                <w:sz w:val="28"/>
                <w:szCs w:val="28"/>
                <w:lang w:val="uz-Cyrl-UZ"/>
              </w:rPr>
            </w:pPr>
            <w:r w:rsidRPr="00777DEE">
              <w:rPr>
                <w:bCs/>
                <w:sz w:val="28"/>
                <w:szCs w:val="28"/>
                <w:lang w:val="uz-Cyrl-UZ"/>
              </w:rPr>
              <w:t>Киритиладиган</w:t>
            </w:r>
            <w:r>
              <w:rPr>
                <w:bCs/>
                <w:sz w:val="28"/>
                <w:szCs w:val="28"/>
                <w:lang w:val="uz-Cyrl-UZ"/>
              </w:rPr>
              <w:t>-чиқариладиган</w:t>
            </w:r>
            <w:r w:rsidRPr="001E150D">
              <w:rPr>
                <w:bCs/>
                <w:sz w:val="28"/>
                <w:szCs w:val="28"/>
              </w:rPr>
              <w:t xml:space="preserve"> </w:t>
            </w:r>
            <w:r>
              <w:rPr>
                <w:bCs/>
                <w:sz w:val="28"/>
                <w:szCs w:val="28"/>
                <w:lang w:val="uz-Cyrl-UZ"/>
              </w:rPr>
              <w:t>маълумот</w:t>
            </w:r>
            <w:r w:rsidRPr="006A7F84">
              <w:rPr>
                <w:bCs/>
                <w:sz w:val="28"/>
                <w:szCs w:val="28"/>
              </w:rPr>
              <w:t>-</w:t>
            </w:r>
            <w:r>
              <w:rPr>
                <w:bCs/>
                <w:sz w:val="28"/>
                <w:szCs w:val="28"/>
                <w:lang w:val="uz-Cyrl-UZ"/>
              </w:rPr>
              <w:t>ларнинг бошланғич адреси.</w:t>
            </w:r>
          </w:p>
        </w:tc>
      </w:tr>
      <w:tr w:rsidR="00EF3238" w:rsidRPr="003E387B" w:rsidTr="00221BEE">
        <w:trPr>
          <w:tblCellSpacing w:w="0" w:type="dxa"/>
          <w:jc w:val="center"/>
        </w:trPr>
        <w:tc>
          <w:tcPr>
            <w:tcW w:w="2079" w:type="pct"/>
          </w:tcPr>
          <w:p w:rsidR="00EF3238" w:rsidRPr="001C7AA6" w:rsidRDefault="00EF3238" w:rsidP="00E633B6">
            <w:pPr>
              <w:tabs>
                <w:tab w:val="left" w:pos="4320"/>
                <w:tab w:val="left" w:pos="4500"/>
              </w:tabs>
              <w:rPr>
                <w:b/>
                <w:sz w:val="28"/>
                <w:szCs w:val="28"/>
                <w:lang w:val="uz-Cyrl-UZ"/>
              </w:rPr>
            </w:pPr>
            <w:r w:rsidRPr="001C7AA6">
              <w:rPr>
                <w:b/>
                <w:sz w:val="28"/>
                <w:szCs w:val="28"/>
                <w:lang w:val="uz-Cyrl-UZ"/>
              </w:rPr>
              <w:t>Базовый класс</w:t>
            </w:r>
          </w:p>
          <w:p w:rsidR="00EF3238" w:rsidRDefault="00EF3238" w:rsidP="00E633B6">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tayanch klass</w:t>
            </w:r>
          </w:p>
          <w:p w:rsidR="00EF3238" w:rsidRPr="001C7AA6" w:rsidRDefault="00EF3238" w:rsidP="00E633B6">
            <w:pPr>
              <w:tabs>
                <w:tab w:val="left" w:pos="4320"/>
                <w:tab w:val="left" w:pos="4500"/>
              </w:tabs>
              <w:rPr>
                <w:sz w:val="28"/>
                <w:szCs w:val="28"/>
                <w:lang w:val="uz-Cyrl-UZ"/>
              </w:rPr>
            </w:pPr>
            <w:r>
              <w:rPr>
                <w:sz w:val="28"/>
                <w:szCs w:val="28"/>
                <w:lang w:val="uz-Cyrl-UZ"/>
              </w:rPr>
              <w:t xml:space="preserve">       таянч класс</w:t>
            </w:r>
          </w:p>
          <w:p w:rsidR="00EF3238" w:rsidRPr="004C7F52" w:rsidRDefault="00EF3238" w:rsidP="004C7F52">
            <w:pPr>
              <w:tabs>
                <w:tab w:val="left" w:pos="4320"/>
                <w:tab w:val="left" w:pos="4500"/>
              </w:tabs>
              <w:rPr>
                <w:sz w:val="28"/>
                <w:szCs w:val="28"/>
              </w:rPr>
            </w:pPr>
            <w:r>
              <w:rPr>
                <w:b/>
                <w:sz w:val="28"/>
                <w:szCs w:val="28"/>
                <w:lang w:val="en-US"/>
              </w:rPr>
              <w:t xml:space="preserve">en </w:t>
            </w:r>
            <w:r w:rsidRPr="00AA4568">
              <w:rPr>
                <w:sz w:val="28"/>
                <w:szCs w:val="28"/>
                <w:lang w:val="en-US"/>
              </w:rPr>
              <w:t>-</w:t>
            </w:r>
            <w:r>
              <w:rPr>
                <w:b/>
                <w:sz w:val="28"/>
                <w:szCs w:val="28"/>
                <w:lang w:val="en-US"/>
              </w:rPr>
              <w:t xml:space="preserve"> </w:t>
            </w:r>
            <w:r w:rsidRPr="004C7F52">
              <w:rPr>
                <w:sz w:val="28"/>
                <w:szCs w:val="28"/>
              </w:rPr>
              <w:t>в</w:t>
            </w:r>
            <w:r w:rsidRPr="004C7F52">
              <w:rPr>
                <w:sz w:val="28"/>
                <w:szCs w:val="28"/>
                <w:lang w:val="en-US"/>
              </w:rPr>
              <w:t>ase</w:t>
            </w:r>
            <w:r w:rsidRPr="004C7F52">
              <w:rPr>
                <w:sz w:val="28"/>
                <w:szCs w:val="28"/>
              </w:rPr>
              <w:t xml:space="preserve"> </w:t>
            </w:r>
            <w:r w:rsidRPr="004C7F52">
              <w:rPr>
                <w:sz w:val="28"/>
                <w:szCs w:val="28"/>
                <w:lang w:val="en-US"/>
              </w:rPr>
              <w:t>class</w:t>
            </w:r>
            <w:r w:rsidRPr="004C7F52">
              <w:rPr>
                <w:sz w:val="28"/>
                <w:szCs w:val="28"/>
              </w:rPr>
              <w:t xml:space="preserve"> </w:t>
            </w:r>
          </w:p>
          <w:p w:rsidR="00EF3238" w:rsidRPr="004C7F52" w:rsidRDefault="00EF3238" w:rsidP="00E633B6">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К</w:t>
            </w:r>
            <w:r>
              <w:rPr>
                <w:sz w:val="28"/>
                <w:szCs w:val="28"/>
                <w:lang w:val="uz-Cyrl-UZ"/>
              </w:rPr>
              <w:t>ласс, из которого производится наследо</w:t>
            </w:r>
            <w:r w:rsidR="00EE217B">
              <w:rPr>
                <w:sz w:val="28"/>
                <w:szCs w:val="28"/>
                <w:lang w:val="uz-Cyrl-UZ"/>
              </w:rPr>
              <w:t>-</w:t>
            </w:r>
            <w:r>
              <w:rPr>
                <w:sz w:val="28"/>
                <w:szCs w:val="28"/>
                <w:lang w:val="uz-Cyrl-UZ"/>
              </w:rPr>
              <w:t>вание подклассами.</w:t>
            </w:r>
          </w:p>
          <w:p w:rsidR="00EF3238" w:rsidRPr="00D05AA9" w:rsidRDefault="00EF3238" w:rsidP="00E364BD">
            <w:pPr>
              <w:tabs>
                <w:tab w:val="left" w:pos="4320"/>
                <w:tab w:val="left" w:pos="4500"/>
              </w:tabs>
              <w:jc w:val="both"/>
              <w:rPr>
                <w:sz w:val="18"/>
                <w:szCs w:val="18"/>
              </w:rPr>
            </w:pPr>
          </w:p>
          <w:p w:rsidR="00EF3238" w:rsidRDefault="00EF3238" w:rsidP="00E364BD">
            <w:pPr>
              <w:tabs>
                <w:tab w:val="left" w:pos="4320"/>
                <w:tab w:val="left" w:pos="4500"/>
              </w:tabs>
              <w:jc w:val="both"/>
              <w:rPr>
                <w:sz w:val="28"/>
                <w:szCs w:val="28"/>
                <w:lang w:val="en-US"/>
              </w:rPr>
            </w:pPr>
            <w:r>
              <w:rPr>
                <w:sz w:val="28"/>
                <w:szCs w:val="28"/>
                <w:lang w:val="uz-Cyrl-UZ"/>
              </w:rPr>
              <w:t>Quyi klasslar tomonidan o‘z</w:t>
            </w:r>
            <w:r w:rsidRPr="0099137E">
              <w:rPr>
                <w:sz w:val="28"/>
                <w:szCs w:val="28"/>
                <w:lang w:val="en-US"/>
              </w:rPr>
              <w:t>lash</w:t>
            </w:r>
            <w:r>
              <w:rPr>
                <w:sz w:val="28"/>
                <w:szCs w:val="28"/>
                <w:lang w:val="uz-Cyrl-UZ"/>
              </w:rPr>
              <w:t>tiriladigan klass.</w:t>
            </w:r>
          </w:p>
          <w:p w:rsidR="00EF3238" w:rsidRPr="00D05AA9" w:rsidRDefault="00EF3238" w:rsidP="00E364BD">
            <w:pPr>
              <w:tabs>
                <w:tab w:val="left" w:pos="4320"/>
                <w:tab w:val="left" w:pos="4500"/>
              </w:tabs>
              <w:jc w:val="both"/>
              <w:rPr>
                <w:sz w:val="18"/>
                <w:szCs w:val="18"/>
                <w:lang w:val="en-US"/>
              </w:rPr>
            </w:pPr>
          </w:p>
          <w:p w:rsidR="00EF3238" w:rsidRPr="006516AE" w:rsidRDefault="00EF3238" w:rsidP="00E364BD">
            <w:pPr>
              <w:tabs>
                <w:tab w:val="left" w:pos="4320"/>
                <w:tab w:val="left" w:pos="4500"/>
              </w:tabs>
              <w:jc w:val="both"/>
              <w:rPr>
                <w:sz w:val="28"/>
                <w:szCs w:val="28"/>
              </w:rPr>
            </w:pPr>
            <w:r>
              <w:rPr>
                <w:sz w:val="28"/>
                <w:szCs w:val="28"/>
                <w:lang w:val="uz-Cyrl-UZ"/>
              </w:rPr>
              <w:t>Қуйи класслар томонидан ўз</w:t>
            </w:r>
            <w:r>
              <w:rPr>
                <w:sz w:val="28"/>
                <w:szCs w:val="28"/>
              </w:rPr>
              <w:t>лаш</w:t>
            </w:r>
            <w:r>
              <w:rPr>
                <w:sz w:val="28"/>
                <w:szCs w:val="28"/>
                <w:lang w:val="uz-Cyrl-UZ"/>
              </w:rPr>
              <w:t>тириладиган класс.</w:t>
            </w:r>
          </w:p>
        </w:tc>
      </w:tr>
      <w:tr w:rsidR="00EF3238" w:rsidRPr="005C742E" w:rsidTr="00221BEE">
        <w:trPr>
          <w:tblCellSpacing w:w="0" w:type="dxa"/>
          <w:jc w:val="center"/>
        </w:trPr>
        <w:tc>
          <w:tcPr>
            <w:tcW w:w="2079" w:type="pct"/>
          </w:tcPr>
          <w:p w:rsidR="00EF3238" w:rsidRPr="004C7F52" w:rsidRDefault="00EF3238" w:rsidP="00E633B6">
            <w:pPr>
              <w:tabs>
                <w:tab w:val="left" w:pos="4320"/>
                <w:tab w:val="left" w:pos="4500"/>
              </w:tabs>
              <w:rPr>
                <w:b/>
                <w:sz w:val="28"/>
                <w:szCs w:val="28"/>
                <w:lang w:val="uz-Cyrl-UZ"/>
              </w:rPr>
            </w:pPr>
            <w:r w:rsidRPr="004C7F52">
              <w:rPr>
                <w:b/>
                <w:sz w:val="28"/>
                <w:szCs w:val="28"/>
                <w:lang w:val="uz-Cyrl-UZ"/>
              </w:rPr>
              <w:t>Базовый регистр</w:t>
            </w:r>
          </w:p>
          <w:p w:rsidR="00EF3238" w:rsidRDefault="00EF3238" w:rsidP="00E633B6">
            <w:pPr>
              <w:tabs>
                <w:tab w:val="left" w:pos="4320"/>
                <w:tab w:val="left" w:pos="4500"/>
              </w:tabs>
              <w:rPr>
                <w:sz w:val="28"/>
                <w:szCs w:val="28"/>
                <w:lang w:val="uz-Cyrl-UZ"/>
              </w:rPr>
            </w:pPr>
            <w:r w:rsidRPr="00777DEE">
              <w:rPr>
                <w:b/>
                <w:sz w:val="28"/>
                <w:szCs w:val="28"/>
                <w:lang w:val="uz-Cyrl-UZ"/>
              </w:rPr>
              <w:t xml:space="preserve">uz </w:t>
            </w:r>
            <w:r w:rsidRPr="00777DEE">
              <w:rPr>
                <w:sz w:val="28"/>
                <w:szCs w:val="28"/>
                <w:lang w:val="uz-Cyrl-UZ"/>
              </w:rPr>
              <w:t xml:space="preserve">- </w:t>
            </w:r>
            <w:r>
              <w:rPr>
                <w:sz w:val="28"/>
                <w:szCs w:val="28"/>
                <w:lang w:val="uz-Cyrl-UZ"/>
              </w:rPr>
              <w:t>tayanch</w:t>
            </w:r>
            <w:r w:rsidRPr="00777DEE">
              <w:rPr>
                <w:sz w:val="28"/>
                <w:szCs w:val="28"/>
                <w:lang w:val="uz-Cyrl-UZ"/>
              </w:rPr>
              <w:t xml:space="preserve"> </w:t>
            </w:r>
            <w:r>
              <w:rPr>
                <w:sz w:val="28"/>
                <w:szCs w:val="28"/>
                <w:lang w:val="uz-Cyrl-UZ"/>
              </w:rPr>
              <w:t>registr</w:t>
            </w:r>
          </w:p>
          <w:p w:rsidR="00EF3238" w:rsidRPr="00F20E7D" w:rsidRDefault="00EF3238" w:rsidP="00E633B6">
            <w:pPr>
              <w:tabs>
                <w:tab w:val="left" w:pos="4320"/>
                <w:tab w:val="left" w:pos="4500"/>
              </w:tabs>
              <w:rPr>
                <w:sz w:val="28"/>
                <w:szCs w:val="28"/>
              </w:rPr>
            </w:pPr>
            <w:r>
              <w:rPr>
                <w:b/>
                <w:sz w:val="28"/>
                <w:szCs w:val="28"/>
                <w:lang w:val="uz-Cyrl-UZ"/>
              </w:rPr>
              <w:t xml:space="preserve">       </w:t>
            </w:r>
            <w:r w:rsidRPr="00777DEE">
              <w:rPr>
                <w:sz w:val="28"/>
                <w:szCs w:val="28"/>
                <w:lang w:val="uz-Cyrl-UZ"/>
              </w:rPr>
              <w:t>таянч регистр</w:t>
            </w:r>
          </w:p>
          <w:p w:rsidR="00EF3238" w:rsidRPr="00777DEE" w:rsidRDefault="00EF3238" w:rsidP="004C7F52">
            <w:pPr>
              <w:tabs>
                <w:tab w:val="left" w:pos="4320"/>
                <w:tab w:val="left" w:pos="4500"/>
              </w:tabs>
              <w:rPr>
                <w:b/>
                <w:sz w:val="28"/>
                <w:szCs w:val="28"/>
                <w:lang w:val="uz-Cyrl-UZ"/>
              </w:rPr>
            </w:pPr>
            <w:r>
              <w:rPr>
                <w:b/>
                <w:sz w:val="28"/>
                <w:szCs w:val="28"/>
                <w:lang w:val="en-US"/>
              </w:rPr>
              <w:t xml:space="preserve">en </w:t>
            </w:r>
            <w:r w:rsidRPr="00AA4568">
              <w:rPr>
                <w:sz w:val="28"/>
                <w:szCs w:val="28"/>
                <w:lang w:val="en-US"/>
              </w:rPr>
              <w:t>-</w:t>
            </w:r>
            <w:r>
              <w:rPr>
                <w:b/>
                <w:sz w:val="28"/>
                <w:szCs w:val="28"/>
                <w:lang w:val="en-US"/>
              </w:rPr>
              <w:t xml:space="preserve"> </w:t>
            </w:r>
            <w:r w:rsidRPr="004C7F52">
              <w:rPr>
                <w:sz w:val="28"/>
                <w:szCs w:val="28"/>
                <w:lang w:val="uz-Cyrl-UZ"/>
              </w:rPr>
              <w:t>вase register</w:t>
            </w:r>
            <w:r w:rsidRPr="00777DEE">
              <w:rPr>
                <w:b/>
                <w:sz w:val="28"/>
                <w:szCs w:val="28"/>
                <w:lang w:val="uz-Cyrl-UZ"/>
              </w:rPr>
              <w:t xml:space="preserve"> </w:t>
            </w:r>
          </w:p>
          <w:p w:rsidR="00EF3238" w:rsidRPr="004C7F52" w:rsidRDefault="00EF3238" w:rsidP="00E633B6">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У</w:t>
            </w:r>
            <w:r>
              <w:rPr>
                <w:sz w:val="28"/>
                <w:szCs w:val="28"/>
                <w:lang w:val="uz-Cyrl-UZ"/>
              </w:rPr>
              <w:t>стройство, обеспечивающее приём и пере</w:t>
            </w:r>
            <w:r w:rsidR="00EE217B">
              <w:rPr>
                <w:sz w:val="28"/>
                <w:szCs w:val="28"/>
                <w:lang w:val="uz-Cyrl-UZ"/>
              </w:rPr>
              <w:t>-</w:t>
            </w:r>
            <w:r>
              <w:rPr>
                <w:sz w:val="28"/>
                <w:szCs w:val="28"/>
                <w:lang w:val="uz-Cyrl-UZ"/>
              </w:rPr>
              <w:t xml:space="preserve">дачу сигналов с мобильных терминалов, находящихся в зоне его действия. </w:t>
            </w:r>
          </w:p>
          <w:p w:rsidR="00EF3238" w:rsidRPr="00D05AA9" w:rsidRDefault="00EF3238" w:rsidP="00E364BD">
            <w:pPr>
              <w:tabs>
                <w:tab w:val="left" w:pos="4320"/>
                <w:tab w:val="left" w:pos="4500"/>
              </w:tabs>
              <w:jc w:val="both"/>
              <w:rPr>
                <w:sz w:val="18"/>
                <w:szCs w:val="18"/>
              </w:rPr>
            </w:pPr>
          </w:p>
          <w:p w:rsidR="00EF3238" w:rsidRDefault="00EF3238" w:rsidP="00E364BD">
            <w:pPr>
              <w:tabs>
                <w:tab w:val="left" w:pos="4320"/>
                <w:tab w:val="left" w:pos="4500"/>
              </w:tabs>
              <w:jc w:val="both"/>
              <w:rPr>
                <w:sz w:val="28"/>
                <w:szCs w:val="28"/>
                <w:lang w:val="en-US"/>
              </w:rPr>
            </w:pPr>
            <w:r>
              <w:rPr>
                <w:sz w:val="28"/>
                <w:szCs w:val="28"/>
                <w:lang w:val="uz-Cyrl-UZ"/>
              </w:rPr>
              <w:t>Ta’sir</w:t>
            </w:r>
            <w:r w:rsidRPr="00777DEE">
              <w:rPr>
                <w:sz w:val="28"/>
                <w:szCs w:val="28"/>
                <w:lang w:val="uz-Cyrl-UZ"/>
              </w:rPr>
              <w:t xml:space="preserve"> </w:t>
            </w:r>
            <w:r>
              <w:rPr>
                <w:sz w:val="28"/>
                <w:szCs w:val="28"/>
                <w:lang w:val="uz-Cyrl-UZ"/>
              </w:rPr>
              <w:t>zonasida</w:t>
            </w:r>
            <w:r w:rsidRPr="00777DEE">
              <w:rPr>
                <w:sz w:val="28"/>
                <w:szCs w:val="28"/>
                <w:lang w:val="uz-Cyrl-UZ"/>
              </w:rPr>
              <w:t xml:space="preserve"> </w:t>
            </w:r>
            <w:r>
              <w:rPr>
                <w:sz w:val="28"/>
                <w:szCs w:val="28"/>
                <w:lang w:val="uz-Cyrl-UZ"/>
              </w:rPr>
              <w:t>bo‘lgan</w:t>
            </w:r>
            <w:r w:rsidRPr="00777DEE">
              <w:rPr>
                <w:sz w:val="28"/>
                <w:szCs w:val="28"/>
                <w:lang w:val="uz-Cyrl-UZ"/>
              </w:rPr>
              <w:t xml:space="preserve"> </w:t>
            </w:r>
            <w:r>
              <w:rPr>
                <w:sz w:val="28"/>
                <w:szCs w:val="28"/>
                <w:lang w:val="uz-Cyrl-UZ"/>
              </w:rPr>
              <w:t>mobil</w:t>
            </w:r>
            <w:r w:rsidRPr="00777DEE">
              <w:rPr>
                <w:sz w:val="28"/>
                <w:szCs w:val="28"/>
                <w:lang w:val="uz-Cyrl-UZ"/>
              </w:rPr>
              <w:t xml:space="preserve"> </w:t>
            </w:r>
            <w:r>
              <w:rPr>
                <w:sz w:val="28"/>
                <w:szCs w:val="28"/>
                <w:lang w:val="uz-Cyrl-UZ"/>
              </w:rPr>
              <w:t>terminallardan signal qabul qilinishi va uzatilishini ta’minlay</w:t>
            </w:r>
            <w:r w:rsidR="00EE217B">
              <w:rPr>
                <w:sz w:val="28"/>
                <w:szCs w:val="28"/>
                <w:lang w:val="uz-Cyrl-UZ"/>
              </w:rPr>
              <w:t>-</w:t>
            </w:r>
            <w:r>
              <w:rPr>
                <w:sz w:val="28"/>
                <w:szCs w:val="28"/>
                <w:lang w:val="uz-Cyrl-UZ"/>
              </w:rPr>
              <w:t>digan qurilma</w:t>
            </w:r>
          </w:p>
          <w:p w:rsidR="00EF3238" w:rsidRPr="00D05AA9" w:rsidRDefault="00EF3238" w:rsidP="00E364BD">
            <w:pPr>
              <w:tabs>
                <w:tab w:val="left" w:pos="4320"/>
                <w:tab w:val="left" w:pos="4500"/>
              </w:tabs>
              <w:jc w:val="both"/>
              <w:rPr>
                <w:sz w:val="18"/>
                <w:szCs w:val="18"/>
                <w:lang w:val="en-US"/>
              </w:rPr>
            </w:pPr>
          </w:p>
          <w:p w:rsidR="00EF3238" w:rsidRPr="00777DEE" w:rsidRDefault="00EF3238" w:rsidP="00E364BD">
            <w:pPr>
              <w:tabs>
                <w:tab w:val="left" w:pos="4320"/>
                <w:tab w:val="left" w:pos="4500"/>
              </w:tabs>
              <w:jc w:val="both"/>
              <w:rPr>
                <w:sz w:val="28"/>
                <w:szCs w:val="28"/>
                <w:lang w:val="uz-Cyrl-UZ"/>
              </w:rPr>
            </w:pPr>
            <w:r w:rsidRPr="00777DEE">
              <w:rPr>
                <w:sz w:val="28"/>
                <w:szCs w:val="28"/>
                <w:lang w:val="uz-Cyrl-UZ"/>
              </w:rPr>
              <w:t xml:space="preserve">Таъсир зонасида бўлган мобил </w:t>
            </w:r>
            <w:r>
              <w:rPr>
                <w:sz w:val="28"/>
                <w:szCs w:val="28"/>
                <w:lang w:val="uz-Cyrl-UZ"/>
              </w:rPr>
              <w:t>терминал</w:t>
            </w:r>
            <w:r w:rsidR="00EE217B">
              <w:rPr>
                <w:sz w:val="28"/>
                <w:szCs w:val="28"/>
                <w:lang w:val="uz-Cyrl-UZ"/>
              </w:rPr>
              <w:t>-</w:t>
            </w:r>
            <w:r>
              <w:rPr>
                <w:sz w:val="28"/>
                <w:szCs w:val="28"/>
                <w:lang w:val="uz-Cyrl-UZ"/>
              </w:rPr>
              <w:t>лардан сигнал қабул қилиниши ва узатили</w:t>
            </w:r>
            <w:r w:rsidR="00EE217B">
              <w:rPr>
                <w:sz w:val="28"/>
                <w:szCs w:val="28"/>
                <w:lang w:val="uz-Cyrl-UZ"/>
              </w:rPr>
              <w:t>-</w:t>
            </w:r>
            <w:r>
              <w:rPr>
                <w:sz w:val="28"/>
                <w:szCs w:val="28"/>
                <w:lang w:val="uz-Cyrl-UZ"/>
              </w:rPr>
              <w:t>шини таъминлайдиган қурилма.</w:t>
            </w:r>
          </w:p>
        </w:tc>
      </w:tr>
      <w:tr w:rsidR="00EF3238" w:rsidRPr="005C742E" w:rsidTr="00221BEE">
        <w:trPr>
          <w:tblCellSpacing w:w="0" w:type="dxa"/>
          <w:jc w:val="center"/>
        </w:trPr>
        <w:tc>
          <w:tcPr>
            <w:tcW w:w="2079" w:type="pct"/>
          </w:tcPr>
          <w:p w:rsidR="00EF3238" w:rsidRPr="00407E98" w:rsidRDefault="00EF3238" w:rsidP="00280123">
            <w:pPr>
              <w:tabs>
                <w:tab w:val="left" w:pos="4320"/>
                <w:tab w:val="left" w:pos="4500"/>
              </w:tabs>
              <w:rPr>
                <w:b/>
                <w:sz w:val="28"/>
                <w:szCs w:val="28"/>
                <w:lang w:val="uz-Cyrl-UZ"/>
              </w:rPr>
            </w:pPr>
            <w:r w:rsidRPr="00407E98">
              <w:rPr>
                <w:b/>
                <w:sz w:val="28"/>
                <w:szCs w:val="28"/>
                <w:lang w:val="uz-Cyrl-UZ"/>
              </w:rPr>
              <w:t>Байт</w:t>
            </w:r>
          </w:p>
          <w:p w:rsidR="00EF3238" w:rsidRDefault="00EF3238" w:rsidP="00A61940">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2E1A74">
              <w:rPr>
                <w:sz w:val="28"/>
                <w:szCs w:val="28"/>
                <w:lang w:val="uz-Cyrl-UZ"/>
              </w:rPr>
              <w:t>bayt</w:t>
            </w:r>
          </w:p>
          <w:p w:rsidR="00EF3238" w:rsidRPr="002E1A74" w:rsidRDefault="00EF3238" w:rsidP="00280123">
            <w:pPr>
              <w:tabs>
                <w:tab w:val="left" w:pos="4320"/>
                <w:tab w:val="left" w:pos="4500"/>
              </w:tabs>
              <w:rPr>
                <w:sz w:val="28"/>
                <w:szCs w:val="28"/>
                <w:lang w:val="uz-Cyrl-UZ"/>
              </w:rPr>
            </w:pPr>
            <w:r>
              <w:rPr>
                <w:b/>
                <w:sz w:val="28"/>
                <w:szCs w:val="28"/>
                <w:lang w:val="uz-Cyrl-UZ"/>
              </w:rPr>
              <w:t xml:space="preserve">       </w:t>
            </w:r>
            <w:r w:rsidRPr="002E1A74">
              <w:rPr>
                <w:sz w:val="28"/>
                <w:szCs w:val="28"/>
                <w:lang w:val="uz-Cyrl-UZ"/>
              </w:rPr>
              <w:t>байт</w:t>
            </w:r>
          </w:p>
          <w:p w:rsidR="00EF3238" w:rsidRPr="00407E98" w:rsidRDefault="00EF3238" w:rsidP="00407E98">
            <w:pPr>
              <w:tabs>
                <w:tab w:val="left" w:pos="4320"/>
                <w:tab w:val="left" w:pos="4500"/>
              </w:tabs>
              <w:rPr>
                <w:sz w:val="28"/>
                <w:szCs w:val="28"/>
                <w:lang w:val="uz-Cyrl-UZ"/>
              </w:rPr>
            </w:pPr>
            <w:r w:rsidRPr="002E1A74">
              <w:rPr>
                <w:b/>
                <w:sz w:val="28"/>
                <w:szCs w:val="28"/>
                <w:lang w:val="uz-Cyrl-UZ"/>
              </w:rPr>
              <w:t xml:space="preserve">en </w:t>
            </w:r>
            <w:r w:rsidRPr="00AA4568">
              <w:rPr>
                <w:sz w:val="28"/>
                <w:szCs w:val="28"/>
                <w:lang w:val="uz-Cyrl-UZ"/>
              </w:rPr>
              <w:t>-</w:t>
            </w:r>
            <w:r w:rsidRPr="002E1A74">
              <w:rPr>
                <w:b/>
                <w:sz w:val="28"/>
                <w:szCs w:val="28"/>
                <w:lang w:val="uz-Cyrl-UZ"/>
              </w:rPr>
              <w:t xml:space="preserve"> </w:t>
            </w:r>
            <w:r w:rsidRPr="00407E98">
              <w:rPr>
                <w:sz w:val="28"/>
                <w:szCs w:val="28"/>
                <w:lang w:val="uz-Cyrl-UZ"/>
              </w:rPr>
              <w:t xml:space="preserve">byte </w:t>
            </w:r>
          </w:p>
          <w:p w:rsidR="00EF3238" w:rsidRPr="002E1A74" w:rsidRDefault="00EF3238" w:rsidP="00280123">
            <w:pPr>
              <w:tabs>
                <w:tab w:val="left" w:pos="4320"/>
                <w:tab w:val="left" w:pos="4500"/>
              </w:tabs>
              <w:rPr>
                <w:sz w:val="28"/>
                <w:szCs w:val="28"/>
                <w:lang w:val="uz-Cyrl-UZ"/>
              </w:rPr>
            </w:pPr>
          </w:p>
        </w:tc>
        <w:tc>
          <w:tcPr>
            <w:tcW w:w="2921" w:type="pct"/>
          </w:tcPr>
          <w:p w:rsidR="00946775" w:rsidRDefault="00EF3238" w:rsidP="00F45262">
            <w:pPr>
              <w:jc w:val="both"/>
              <w:rPr>
                <w:sz w:val="28"/>
                <w:szCs w:val="28"/>
              </w:rPr>
            </w:pPr>
            <w:r w:rsidRPr="009553DA">
              <w:rPr>
                <w:sz w:val="28"/>
                <w:szCs w:val="28"/>
              </w:rPr>
              <w:t>Наименьшая адресуемая единица памяти (по</w:t>
            </w:r>
            <w:r w:rsidR="00D05AA9">
              <w:rPr>
                <w:sz w:val="28"/>
                <w:szCs w:val="28"/>
              </w:rPr>
              <w:t>-</w:t>
            </w:r>
            <w:r w:rsidRPr="009553DA">
              <w:rPr>
                <w:sz w:val="28"/>
                <w:szCs w:val="28"/>
              </w:rPr>
              <w:t xml:space="preserve">следовательность битов, обрабатываемых совместно). Содержит 8 двоичных разрядов (bit). Является единицей измерения объёма памяти. Поскольку байт – очень маленькая единица, для характеристики емкости жесткого диска и объема памяти компьютера, обычно, используются </w:t>
            </w:r>
            <w:r w:rsidRPr="009553DA">
              <w:rPr>
                <w:sz w:val="28"/>
                <w:szCs w:val="28"/>
                <w:lang w:val="en-US"/>
              </w:rPr>
              <w:t>K</w:t>
            </w:r>
            <w:r w:rsidRPr="009553DA">
              <w:rPr>
                <w:sz w:val="28"/>
                <w:szCs w:val="28"/>
              </w:rPr>
              <w:t xml:space="preserve">byte (1024 byte), </w:t>
            </w:r>
            <w:r w:rsidRPr="009553DA">
              <w:rPr>
                <w:sz w:val="28"/>
                <w:szCs w:val="28"/>
                <w:lang w:val="en-US"/>
              </w:rPr>
              <w:t>M</w:t>
            </w:r>
            <w:r w:rsidRPr="009553DA">
              <w:rPr>
                <w:sz w:val="28"/>
                <w:szCs w:val="28"/>
              </w:rPr>
              <w:t xml:space="preserve">byte (1 048 576 byte) и </w:t>
            </w:r>
            <w:r w:rsidRPr="009553DA">
              <w:rPr>
                <w:sz w:val="28"/>
                <w:szCs w:val="28"/>
                <w:lang w:val="en-US"/>
              </w:rPr>
              <w:t>G</w:t>
            </w:r>
            <w:r w:rsidRPr="009553DA">
              <w:rPr>
                <w:sz w:val="28"/>
                <w:szCs w:val="28"/>
              </w:rPr>
              <w:t>byte (1 073 741 824 b</w:t>
            </w:r>
            <w:r w:rsidR="00946775">
              <w:rPr>
                <w:sz w:val="28"/>
                <w:szCs w:val="28"/>
              </w:rPr>
              <w:t>yte).</w:t>
            </w:r>
          </w:p>
          <w:p w:rsidR="00EF3238" w:rsidRPr="002E1A74" w:rsidRDefault="00EF3238" w:rsidP="00F45262">
            <w:pPr>
              <w:jc w:val="both"/>
              <w:rPr>
                <w:sz w:val="28"/>
                <w:szCs w:val="28"/>
                <w:lang w:val="en-US"/>
              </w:rPr>
            </w:pPr>
            <w:r w:rsidRPr="009553DA">
              <w:rPr>
                <w:sz w:val="28"/>
                <w:szCs w:val="28"/>
                <w:lang w:val="en-US"/>
              </w:rPr>
              <w:lastRenderedPageBreak/>
              <w:t xml:space="preserve">Xotiraning eng kichik adreslanadigan birligi (birgalikda qayta ishlanadigan bitlar ketma-ketligi). </w:t>
            </w:r>
            <w:r w:rsidRPr="002E1A74">
              <w:rPr>
                <w:sz w:val="28"/>
                <w:szCs w:val="28"/>
                <w:lang w:val="en-US"/>
              </w:rPr>
              <w:t xml:space="preserve">8 </w:t>
            </w:r>
            <w:r w:rsidRPr="009553DA">
              <w:rPr>
                <w:sz w:val="28"/>
                <w:szCs w:val="28"/>
                <w:lang w:val="en-US"/>
              </w:rPr>
              <w:t>ta</w:t>
            </w:r>
            <w:r w:rsidRPr="002E1A74">
              <w:rPr>
                <w:sz w:val="28"/>
                <w:szCs w:val="28"/>
                <w:lang w:val="en-US"/>
              </w:rPr>
              <w:t xml:space="preserve"> </w:t>
            </w:r>
            <w:r w:rsidRPr="009553DA">
              <w:rPr>
                <w:sz w:val="28"/>
                <w:szCs w:val="28"/>
                <w:lang w:val="en-US"/>
              </w:rPr>
              <w:t>ikkilik</w:t>
            </w:r>
            <w:r w:rsidRPr="002E1A74">
              <w:rPr>
                <w:sz w:val="28"/>
                <w:szCs w:val="28"/>
                <w:lang w:val="en-US"/>
              </w:rPr>
              <w:t xml:space="preserve"> </w:t>
            </w:r>
            <w:r w:rsidRPr="009553DA">
              <w:rPr>
                <w:sz w:val="28"/>
                <w:szCs w:val="28"/>
                <w:lang w:val="en-US"/>
              </w:rPr>
              <w:t>razryadni</w:t>
            </w:r>
            <w:r w:rsidRPr="002E1A74">
              <w:rPr>
                <w:sz w:val="28"/>
                <w:szCs w:val="28"/>
                <w:lang w:val="en-US"/>
              </w:rPr>
              <w:t xml:space="preserve"> (</w:t>
            </w:r>
            <w:r w:rsidRPr="009553DA">
              <w:rPr>
                <w:i/>
                <w:sz w:val="28"/>
                <w:szCs w:val="28"/>
                <w:lang w:val="en-US"/>
              </w:rPr>
              <w:t>bit</w:t>
            </w:r>
            <w:r w:rsidRPr="002E1A74">
              <w:rPr>
                <w:sz w:val="28"/>
                <w:szCs w:val="28"/>
                <w:lang w:val="en-US"/>
              </w:rPr>
              <w:t xml:space="preserve"> </w:t>
            </w:r>
            <w:r w:rsidRPr="009553DA">
              <w:rPr>
                <w:sz w:val="28"/>
                <w:szCs w:val="28"/>
                <w:lang w:val="en-US"/>
              </w:rPr>
              <w:t>ni</w:t>
            </w:r>
            <w:r w:rsidRPr="002E1A74">
              <w:rPr>
                <w:sz w:val="28"/>
                <w:szCs w:val="28"/>
                <w:lang w:val="en-US"/>
              </w:rPr>
              <w:t xml:space="preserve">) </w:t>
            </w:r>
            <w:r w:rsidRPr="009553DA">
              <w:rPr>
                <w:sz w:val="28"/>
                <w:szCs w:val="28"/>
                <w:lang w:val="en-US"/>
              </w:rPr>
              <w:t>o</w:t>
            </w:r>
            <w:r w:rsidRPr="002E1A74">
              <w:rPr>
                <w:sz w:val="28"/>
                <w:szCs w:val="28"/>
                <w:lang w:val="en-US"/>
              </w:rPr>
              <w:t>‘</w:t>
            </w:r>
            <w:r w:rsidRPr="009553DA">
              <w:rPr>
                <w:sz w:val="28"/>
                <w:szCs w:val="28"/>
                <w:lang w:val="en-US"/>
              </w:rPr>
              <w:t>zida</w:t>
            </w:r>
            <w:r w:rsidRPr="002E1A74">
              <w:rPr>
                <w:sz w:val="28"/>
                <w:szCs w:val="28"/>
                <w:lang w:val="en-US"/>
              </w:rPr>
              <w:t xml:space="preserve"> </w:t>
            </w:r>
            <w:r w:rsidRPr="009553DA">
              <w:rPr>
                <w:sz w:val="28"/>
                <w:szCs w:val="28"/>
                <w:lang w:val="en-US"/>
              </w:rPr>
              <w:t>saqlaydi</w:t>
            </w:r>
            <w:r w:rsidRPr="002E1A74">
              <w:rPr>
                <w:sz w:val="28"/>
                <w:szCs w:val="28"/>
                <w:lang w:val="en-US"/>
              </w:rPr>
              <w:t xml:space="preserve">. </w:t>
            </w:r>
            <w:r w:rsidRPr="009553DA">
              <w:rPr>
                <w:sz w:val="28"/>
                <w:szCs w:val="28"/>
                <w:lang w:val="en-US"/>
              </w:rPr>
              <w:t>Xotira</w:t>
            </w:r>
            <w:r w:rsidRPr="002E1A74">
              <w:rPr>
                <w:sz w:val="28"/>
                <w:szCs w:val="28"/>
                <w:lang w:val="en-US"/>
              </w:rPr>
              <w:t xml:space="preserve"> </w:t>
            </w:r>
            <w:r w:rsidRPr="009553DA">
              <w:rPr>
                <w:sz w:val="28"/>
                <w:szCs w:val="28"/>
                <w:lang w:val="en-US"/>
              </w:rPr>
              <w:t>hajmining</w:t>
            </w:r>
            <w:r w:rsidRPr="002E1A74">
              <w:rPr>
                <w:sz w:val="28"/>
                <w:szCs w:val="28"/>
                <w:lang w:val="en-US"/>
              </w:rPr>
              <w:t xml:space="preserve"> </w:t>
            </w:r>
            <w:r w:rsidR="000429DA" w:rsidRPr="009553DA">
              <w:rPr>
                <w:sz w:val="28"/>
                <w:szCs w:val="28"/>
                <w:lang w:val="en-US"/>
              </w:rPr>
              <w:t>o</w:t>
            </w:r>
            <w:r w:rsidR="000429DA" w:rsidRPr="002E1A74">
              <w:rPr>
                <w:sz w:val="28"/>
                <w:szCs w:val="28"/>
                <w:lang w:val="en-US"/>
              </w:rPr>
              <w:t>‘</w:t>
            </w:r>
            <w:r w:rsidRPr="009553DA">
              <w:rPr>
                <w:sz w:val="28"/>
                <w:szCs w:val="28"/>
                <w:lang w:val="en-US"/>
              </w:rPr>
              <w:t>lchov</w:t>
            </w:r>
            <w:r w:rsidRPr="002E1A74">
              <w:rPr>
                <w:sz w:val="28"/>
                <w:szCs w:val="28"/>
                <w:lang w:val="en-US"/>
              </w:rPr>
              <w:t xml:space="preserve"> </w:t>
            </w:r>
            <w:r w:rsidRPr="009553DA">
              <w:rPr>
                <w:sz w:val="28"/>
                <w:szCs w:val="28"/>
                <w:lang w:val="en-US"/>
              </w:rPr>
              <w:t>birligi</w:t>
            </w:r>
            <w:r w:rsidRPr="002E1A74">
              <w:rPr>
                <w:sz w:val="28"/>
                <w:szCs w:val="28"/>
                <w:lang w:val="en-US"/>
              </w:rPr>
              <w:t xml:space="preserve"> </w:t>
            </w:r>
            <w:r w:rsidRPr="009553DA">
              <w:rPr>
                <w:sz w:val="28"/>
                <w:szCs w:val="28"/>
                <w:lang w:val="en-US"/>
              </w:rPr>
              <w:t>hisoblanadi</w:t>
            </w:r>
            <w:r w:rsidRPr="002E1A74">
              <w:rPr>
                <w:sz w:val="28"/>
                <w:szCs w:val="28"/>
                <w:lang w:val="en-US"/>
              </w:rPr>
              <w:t xml:space="preserve">. </w:t>
            </w:r>
            <w:r w:rsidRPr="009553DA">
              <w:rPr>
                <w:sz w:val="28"/>
                <w:szCs w:val="28"/>
                <w:lang w:val="en-US"/>
              </w:rPr>
              <w:t>Bayt</w:t>
            </w:r>
            <w:r w:rsidRPr="002E1A74">
              <w:rPr>
                <w:sz w:val="28"/>
                <w:szCs w:val="28"/>
                <w:lang w:val="en-US"/>
              </w:rPr>
              <w:t xml:space="preserve"> </w:t>
            </w:r>
            <w:r w:rsidRPr="009553DA">
              <w:rPr>
                <w:sz w:val="28"/>
                <w:szCs w:val="28"/>
                <w:lang w:val="en-US"/>
              </w:rPr>
              <w:t>juda</w:t>
            </w:r>
            <w:r w:rsidRPr="002E1A74">
              <w:rPr>
                <w:sz w:val="28"/>
                <w:szCs w:val="28"/>
                <w:lang w:val="en-US"/>
              </w:rPr>
              <w:t xml:space="preserve"> </w:t>
            </w:r>
            <w:r w:rsidRPr="009553DA">
              <w:rPr>
                <w:sz w:val="28"/>
                <w:szCs w:val="28"/>
                <w:lang w:val="en-US"/>
              </w:rPr>
              <w:t>kichik</w:t>
            </w:r>
            <w:r w:rsidRPr="002E1A74">
              <w:rPr>
                <w:sz w:val="28"/>
                <w:szCs w:val="28"/>
                <w:lang w:val="en-US"/>
              </w:rPr>
              <w:t xml:space="preserve"> </w:t>
            </w:r>
            <w:r w:rsidRPr="009553DA">
              <w:rPr>
                <w:sz w:val="28"/>
                <w:szCs w:val="28"/>
                <w:lang w:val="en-US"/>
              </w:rPr>
              <w:t>birlik</w:t>
            </w:r>
            <w:r w:rsidRPr="002E1A74">
              <w:rPr>
                <w:sz w:val="28"/>
                <w:szCs w:val="28"/>
                <w:lang w:val="en-US"/>
              </w:rPr>
              <w:t xml:space="preserve"> </w:t>
            </w:r>
            <w:r w:rsidRPr="009553DA">
              <w:rPr>
                <w:sz w:val="28"/>
                <w:szCs w:val="28"/>
                <w:lang w:val="en-US"/>
              </w:rPr>
              <w:t>bo</w:t>
            </w:r>
            <w:r w:rsidRPr="002E1A74">
              <w:rPr>
                <w:sz w:val="28"/>
                <w:szCs w:val="28"/>
                <w:lang w:val="en-US"/>
              </w:rPr>
              <w:t>‘</w:t>
            </w:r>
            <w:r w:rsidRPr="009553DA">
              <w:rPr>
                <w:sz w:val="28"/>
                <w:szCs w:val="28"/>
                <w:lang w:val="en-US"/>
              </w:rPr>
              <w:t>lgani</w:t>
            </w:r>
            <w:r w:rsidRPr="002E1A74">
              <w:rPr>
                <w:sz w:val="28"/>
                <w:szCs w:val="28"/>
                <w:lang w:val="en-US"/>
              </w:rPr>
              <w:t xml:space="preserve"> </w:t>
            </w:r>
            <w:r w:rsidRPr="009553DA">
              <w:rPr>
                <w:sz w:val="28"/>
                <w:szCs w:val="28"/>
                <w:lang w:val="en-US"/>
              </w:rPr>
              <w:t>sababli</w:t>
            </w:r>
            <w:r w:rsidRPr="002E1A74">
              <w:rPr>
                <w:sz w:val="28"/>
                <w:szCs w:val="28"/>
                <w:lang w:val="en-US"/>
              </w:rPr>
              <w:t xml:space="preserve">, </w:t>
            </w:r>
            <w:r w:rsidRPr="009553DA">
              <w:rPr>
                <w:sz w:val="28"/>
                <w:szCs w:val="28"/>
                <w:lang w:val="en-US"/>
              </w:rPr>
              <w:t>qattiq</w:t>
            </w:r>
            <w:r w:rsidRPr="002E1A74">
              <w:rPr>
                <w:sz w:val="28"/>
                <w:szCs w:val="28"/>
                <w:lang w:val="en-US"/>
              </w:rPr>
              <w:t xml:space="preserve"> </w:t>
            </w:r>
            <w:r w:rsidRPr="009553DA">
              <w:rPr>
                <w:sz w:val="28"/>
                <w:szCs w:val="28"/>
                <w:lang w:val="en-US"/>
              </w:rPr>
              <w:t>disk</w:t>
            </w:r>
            <w:r w:rsidRPr="002E1A74">
              <w:rPr>
                <w:sz w:val="28"/>
                <w:szCs w:val="28"/>
                <w:lang w:val="en-US"/>
              </w:rPr>
              <w:t xml:space="preserve"> </w:t>
            </w:r>
            <w:r w:rsidRPr="009553DA">
              <w:rPr>
                <w:sz w:val="28"/>
                <w:szCs w:val="28"/>
                <w:lang w:val="en-US"/>
              </w:rPr>
              <w:t>sig</w:t>
            </w:r>
            <w:r w:rsidRPr="002E1A74">
              <w:rPr>
                <w:sz w:val="28"/>
                <w:szCs w:val="28"/>
                <w:lang w:val="en-US"/>
              </w:rPr>
              <w:t>‘i</w:t>
            </w:r>
            <w:r w:rsidRPr="009553DA">
              <w:rPr>
                <w:sz w:val="28"/>
                <w:szCs w:val="28"/>
                <w:lang w:val="en-US"/>
              </w:rPr>
              <w:t>mini</w:t>
            </w:r>
            <w:r w:rsidRPr="002E1A74">
              <w:rPr>
                <w:sz w:val="28"/>
                <w:szCs w:val="28"/>
                <w:lang w:val="en-US"/>
              </w:rPr>
              <w:t xml:space="preserve"> </w:t>
            </w:r>
            <w:r w:rsidRPr="009553DA">
              <w:rPr>
                <w:sz w:val="28"/>
                <w:szCs w:val="28"/>
                <w:lang w:val="en-US"/>
              </w:rPr>
              <w:t>yoki</w:t>
            </w:r>
            <w:r w:rsidRPr="002E1A74">
              <w:rPr>
                <w:sz w:val="28"/>
                <w:szCs w:val="28"/>
                <w:lang w:val="en-US"/>
              </w:rPr>
              <w:t xml:space="preserve"> </w:t>
            </w:r>
            <w:r w:rsidRPr="009553DA">
              <w:rPr>
                <w:sz w:val="28"/>
                <w:szCs w:val="28"/>
                <w:lang w:val="en-US"/>
              </w:rPr>
              <w:t>kompyuter</w:t>
            </w:r>
            <w:r w:rsidRPr="002E1A74">
              <w:rPr>
                <w:sz w:val="28"/>
                <w:szCs w:val="28"/>
                <w:lang w:val="en-US"/>
              </w:rPr>
              <w:t xml:space="preserve"> </w:t>
            </w:r>
            <w:r w:rsidRPr="009553DA">
              <w:rPr>
                <w:sz w:val="28"/>
                <w:szCs w:val="28"/>
                <w:lang w:val="en-US"/>
              </w:rPr>
              <w:t>xotirasining</w:t>
            </w:r>
            <w:r w:rsidRPr="002E1A74">
              <w:rPr>
                <w:sz w:val="28"/>
                <w:szCs w:val="28"/>
                <w:lang w:val="en-US"/>
              </w:rPr>
              <w:t xml:space="preserve"> </w:t>
            </w:r>
            <w:r w:rsidRPr="009553DA">
              <w:rPr>
                <w:sz w:val="28"/>
                <w:szCs w:val="28"/>
                <w:lang w:val="en-US"/>
              </w:rPr>
              <w:t>hajmini</w:t>
            </w:r>
            <w:r w:rsidRPr="002E1A74">
              <w:rPr>
                <w:sz w:val="28"/>
                <w:szCs w:val="28"/>
                <w:lang w:val="en-US"/>
              </w:rPr>
              <w:t xml:space="preserve"> </w:t>
            </w:r>
            <w:r w:rsidRPr="009553DA">
              <w:rPr>
                <w:sz w:val="28"/>
                <w:szCs w:val="28"/>
                <w:lang w:val="en-US"/>
              </w:rPr>
              <w:t>tavsiflash</w:t>
            </w:r>
            <w:r w:rsidRPr="002E1A74">
              <w:rPr>
                <w:sz w:val="28"/>
                <w:szCs w:val="28"/>
                <w:lang w:val="en-US"/>
              </w:rPr>
              <w:t xml:space="preserve"> </w:t>
            </w:r>
            <w:r w:rsidRPr="009553DA">
              <w:rPr>
                <w:sz w:val="28"/>
                <w:szCs w:val="28"/>
                <w:lang w:val="en-US"/>
              </w:rPr>
              <w:t>uchun</w:t>
            </w:r>
            <w:r w:rsidRPr="002E1A74">
              <w:rPr>
                <w:sz w:val="28"/>
                <w:szCs w:val="28"/>
                <w:lang w:val="en-US"/>
              </w:rPr>
              <w:t xml:space="preserve">, </w:t>
            </w:r>
            <w:r w:rsidRPr="009553DA">
              <w:rPr>
                <w:sz w:val="28"/>
                <w:szCs w:val="28"/>
                <w:lang w:val="en-US"/>
              </w:rPr>
              <w:t>odatda</w:t>
            </w:r>
            <w:r w:rsidRPr="002E1A74">
              <w:rPr>
                <w:sz w:val="28"/>
                <w:szCs w:val="28"/>
                <w:lang w:val="en-US"/>
              </w:rPr>
              <w:t xml:space="preserve"> </w:t>
            </w:r>
            <w:r w:rsidRPr="009553DA">
              <w:rPr>
                <w:i/>
                <w:sz w:val="28"/>
                <w:szCs w:val="28"/>
                <w:lang w:val="en-US"/>
              </w:rPr>
              <w:t>K</w:t>
            </w:r>
            <w:r w:rsidRPr="002E1A74">
              <w:rPr>
                <w:i/>
                <w:sz w:val="28"/>
                <w:szCs w:val="28"/>
                <w:lang w:val="en-US"/>
              </w:rPr>
              <w:t xml:space="preserve">byte (1024 byte), </w:t>
            </w:r>
            <w:r w:rsidRPr="009553DA">
              <w:rPr>
                <w:i/>
                <w:sz w:val="28"/>
                <w:szCs w:val="28"/>
                <w:lang w:val="en-US"/>
              </w:rPr>
              <w:t>M</w:t>
            </w:r>
            <w:r w:rsidRPr="002E1A74">
              <w:rPr>
                <w:i/>
                <w:sz w:val="28"/>
                <w:szCs w:val="28"/>
                <w:lang w:val="en-US"/>
              </w:rPr>
              <w:t>byte (1 048 576 byte)</w:t>
            </w:r>
            <w:r w:rsidRPr="002E1A74">
              <w:rPr>
                <w:sz w:val="28"/>
                <w:szCs w:val="28"/>
                <w:lang w:val="en-US"/>
              </w:rPr>
              <w:t xml:space="preserve"> </w:t>
            </w:r>
            <w:r w:rsidRPr="009553DA">
              <w:rPr>
                <w:sz w:val="28"/>
                <w:szCs w:val="28"/>
                <w:lang w:val="en-US"/>
              </w:rPr>
              <w:t>va</w:t>
            </w:r>
            <w:r w:rsidRPr="002E1A74">
              <w:rPr>
                <w:sz w:val="28"/>
                <w:szCs w:val="28"/>
                <w:lang w:val="en-US"/>
              </w:rPr>
              <w:t xml:space="preserve"> </w:t>
            </w:r>
            <w:r w:rsidRPr="009553DA">
              <w:rPr>
                <w:i/>
                <w:sz w:val="28"/>
                <w:szCs w:val="28"/>
                <w:lang w:val="en-US"/>
              </w:rPr>
              <w:t>G</w:t>
            </w:r>
            <w:r w:rsidRPr="002E1A74">
              <w:rPr>
                <w:i/>
                <w:sz w:val="28"/>
                <w:szCs w:val="28"/>
                <w:lang w:val="en-US"/>
              </w:rPr>
              <w:t>byte (1 073 741 824 byte)</w:t>
            </w:r>
            <w:r w:rsidRPr="002E1A74">
              <w:rPr>
                <w:sz w:val="28"/>
                <w:szCs w:val="28"/>
                <w:lang w:val="en-US"/>
              </w:rPr>
              <w:t xml:space="preserve"> </w:t>
            </w:r>
            <w:r w:rsidRPr="009553DA">
              <w:rPr>
                <w:sz w:val="28"/>
                <w:szCs w:val="28"/>
                <w:lang w:val="en-US"/>
              </w:rPr>
              <w:t>dan</w:t>
            </w:r>
            <w:r w:rsidRPr="002E1A74">
              <w:rPr>
                <w:sz w:val="28"/>
                <w:szCs w:val="28"/>
                <w:lang w:val="en-US"/>
              </w:rPr>
              <w:t xml:space="preserve"> </w:t>
            </w:r>
            <w:r w:rsidRPr="009553DA">
              <w:rPr>
                <w:sz w:val="28"/>
                <w:szCs w:val="28"/>
                <w:lang w:val="en-US"/>
              </w:rPr>
              <w:t>foydalaniladi</w:t>
            </w:r>
            <w:r w:rsidRPr="002E1A74">
              <w:rPr>
                <w:sz w:val="28"/>
                <w:szCs w:val="28"/>
                <w:lang w:val="en-US"/>
              </w:rPr>
              <w:t>.</w:t>
            </w:r>
          </w:p>
          <w:p w:rsidR="00EF3238" w:rsidRPr="002E1A74" w:rsidRDefault="00EF3238" w:rsidP="00F45262">
            <w:pPr>
              <w:jc w:val="both"/>
              <w:rPr>
                <w:sz w:val="28"/>
                <w:szCs w:val="28"/>
                <w:lang w:val="en-US"/>
              </w:rPr>
            </w:pPr>
          </w:p>
          <w:p w:rsidR="00EF3238" w:rsidRPr="00C31FB2" w:rsidRDefault="00EF3238" w:rsidP="00F45262">
            <w:pPr>
              <w:tabs>
                <w:tab w:val="left" w:pos="4320"/>
                <w:tab w:val="left" w:pos="4500"/>
              </w:tabs>
              <w:jc w:val="both"/>
              <w:rPr>
                <w:sz w:val="28"/>
                <w:szCs w:val="28"/>
                <w:lang w:val="uz-Cyrl-UZ"/>
              </w:rPr>
            </w:pPr>
            <w:r w:rsidRPr="009553DA">
              <w:rPr>
                <w:sz w:val="28"/>
                <w:szCs w:val="28"/>
              </w:rPr>
              <w:t>Хотиранинг</w:t>
            </w:r>
            <w:r w:rsidRPr="002E1A74">
              <w:rPr>
                <w:sz w:val="28"/>
                <w:szCs w:val="28"/>
                <w:lang w:val="en-US"/>
              </w:rPr>
              <w:t xml:space="preserve"> </w:t>
            </w:r>
            <w:r w:rsidRPr="009553DA">
              <w:rPr>
                <w:sz w:val="28"/>
                <w:szCs w:val="28"/>
              </w:rPr>
              <w:t>энг</w:t>
            </w:r>
            <w:r w:rsidRPr="002E1A74">
              <w:rPr>
                <w:sz w:val="28"/>
                <w:szCs w:val="28"/>
                <w:lang w:val="en-US"/>
              </w:rPr>
              <w:t xml:space="preserve"> </w:t>
            </w:r>
            <w:r w:rsidRPr="009553DA">
              <w:rPr>
                <w:sz w:val="28"/>
                <w:szCs w:val="28"/>
              </w:rPr>
              <w:t>кичик</w:t>
            </w:r>
            <w:r w:rsidRPr="002E1A74">
              <w:rPr>
                <w:sz w:val="28"/>
                <w:szCs w:val="28"/>
                <w:lang w:val="en-US"/>
              </w:rPr>
              <w:t xml:space="preserve"> </w:t>
            </w:r>
            <w:r w:rsidRPr="009553DA">
              <w:rPr>
                <w:sz w:val="28"/>
                <w:szCs w:val="28"/>
              </w:rPr>
              <w:t>адресланадиган</w:t>
            </w:r>
            <w:r w:rsidRPr="002E1A74">
              <w:rPr>
                <w:sz w:val="28"/>
                <w:szCs w:val="28"/>
                <w:lang w:val="en-US"/>
              </w:rPr>
              <w:t xml:space="preserve"> </w:t>
            </w:r>
            <w:r w:rsidRPr="009553DA">
              <w:rPr>
                <w:sz w:val="28"/>
                <w:szCs w:val="28"/>
              </w:rPr>
              <w:t>бирлиги</w:t>
            </w:r>
            <w:r w:rsidRPr="002E1A74">
              <w:rPr>
                <w:sz w:val="28"/>
                <w:szCs w:val="28"/>
                <w:lang w:val="en-US"/>
              </w:rPr>
              <w:t xml:space="preserve"> (</w:t>
            </w:r>
            <w:r w:rsidRPr="009553DA">
              <w:rPr>
                <w:sz w:val="28"/>
                <w:szCs w:val="28"/>
              </w:rPr>
              <w:t>биргаликда</w:t>
            </w:r>
            <w:r w:rsidRPr="002E1A74">
              <w:rPr>
                <w:sz w:val="28"/>
                <w:szCs w:val="28"/>
                <w:lang w:val="en-US"/>
              </w:rPr>
              <w:t xml:space="preserve"> </w:t>
            </w:r>
            <w:r w:rsidRPr="009553DA">
              <w:rPr>
                <w:sz w:val="28"/>
                <w:szCs w:val="28"/>
              </w:rPr>
              <w:t>қайта</w:t>
            </w:r>
            <w:r w:rsidRPr="002E1A74">
              <w:rPr>
                <w:sz w:val="28"/>
                <w:szCs w:val="28"/>
                <w:lang w:val="en-US"/>
              </w:rPr>
              <w:t xml:space="preserve"> </w:t>
            </w:r>
            <w:r w:rsidRPr="009553DA">
              <w:rPr>
                <w:sz w:val="28"/>
                <w:szCs w:val="28"/>
              </w:rPr>
              <w:t>ишланадиган</w:t>
            </w:r>
            <w:r w:rsidRPr="002E1A74">
              <w:rPr>
                <w:sz w:val="28"/>
                <w:szCs w:val="28"/>
                <w:lang w:val="en-US"/>
              </w:rPr>
              <w:t xml:space="preserve"> </w:t>
            </w:r>
            <w:r w:rsidRPr="009553DA">
              <w:rPr>
                <w:sz w:val="28"/>
                <w:szCs w:val="28"/>
              </w:rPr>
              <w:t>битлар</w:t>
            </w:r>
            <w:r w:rsidRPr="002E1A74">
              <w:rPr>
                <w:sz w:val="28"/>
                <w:szCs w:val="28"/>
                <w:lang w:val="en-US"/>
              </w:rPr>
              <w:t xml:space="preserve"> </w:t>
            </w:r>
            <w:r w:rsidRPr="009553DA">
              <w:rPr>
                <w:sz w:val="28"/>
                <w:szCs w:val="28"/>
              </w:rPr>
              <w:t>кетма</w:t>
            </w:r>
            <w:r w:rsidRPr="002E1A74">
              <w:rPr>
                <w:sz w:val="28"/>
                <w:szCs w:val="28"/>
                <w:lang w:val="en-US"/>
              </w:rPr>
              <w:t>-</w:t>
            </w:r>
            <w:r w:rsidRPr="009553DA">
              <w:rPr>
                <w:sz w:val="28"/>
                <w:szCs w:val="28"/>
              </w:rPr>
              <w:t>кетлиги</w:t>
            </w:r>
            <w:r w:rsidRPr="002E1A74">
              <w:rPr>
                <w:sz w:val="28"/>
                <w:szCs w:val="28"/>
                <w:lang w:val="en-US"/>
              </w:rPr>
              <w:t xml:space="preserve">). 8 </w:t>
            </w:r>
            <w:r w:rsidRPr="009553DA">
              <w:rPr>
                <w:sz w:val="28"/>
                <w:szCs w:val="28"/>
              </w:rPr>
              <w:t>та</w:t>
            </w:r>
            <w:r w:rsidRPr="002E1A74">
              <w:rPr>
                <w:sz w:val="28"/>
                <w:szCs w:val="28"/>
                <w:lang w:val="en-US"/>
              </w:rPr>
              <w:t xml:space="preserve"> </w:t>
            </w:r>
            <w:r w:rsidRPr="009553DA">
              <w:rPr>
                <w:sz w:val="28"/>
                <w:szCs w:val="28"/>
              </w:rPr>
              <w:t>иккилик</w:t>
            </w:r>
            <w:r w:rsidRPr="002E1A74">
              <w:rPr>
                <w:sz w:val="28"/>
                <w:szCs w:val="28"/>
                <w:lang w:val="en-US"/>
              </w:rPr>
              <w:t xml:space="preserve"> </w:t>
            </w:r>
            <w:r w:rsidRPr="009553DA">
              <w:rPr>
                <w:sz w:val="28"/>
                <w:szCs w:val="28"/>
              </w:rPr>
              <w:t>разрядни</w:t>
            </w:r>
            <w:r w:rsidRPr="002E1A74">
              <w:rPr>
                <w:sz w:val="28"/>
                <w:szCs w:val="28"/>
                <w:lang w:val="en-US"/>
              </w:rPr>
              <w:t xml:space="preserve"> (bit </w:t>
            </w:r>
            <w:r w:rsidRPr="009553DA">
              <w:rPr>
                <w:sz w:val="28"/>
                <w:szCs w:val="28"/>
              </w:rPr>
              <w:t>ни</w:t>
            </w:r>
            <w:r w:rsidRPr="002E1A74">
              <w:rPr>
                <w:sz w:val="28"/>
                <w:szCs w:val="28"/>
                <w:lang w:val="en-US"/>
              </w:rPr>
              <w:t xml:space="preserve">) </w:t>
            </w:r>
            <w:r w:rsidRPr="009553DA">
              <w:rPr>
                <w:sz w:val="28"/>
                <w:szCs w:val="28"/>
              </w:rPr>
              <w:t>ўзида</w:t>
            </w:r>
            <w:r w:rsidRPr="002E1A74">
              <w:rPr>
                <w:sz w:val="28"/>
                <w:szCs w:val="28"/>
                <w:lang w:val="en-US"/>
              </w:rPr>
              <w:t xml:space="preserve"> </w:t>
            </w:r>
            <w:r w:rsidRPr="009553DA">
              <w:rPr>
                <w:sz w:val="28"/>
                <w:szCs w:val="28"/>
              </w:rPr>
              <w:t>сақлайди</w:t>
            </w:r>
            <w:r w:rsidRPr="002E1A74">
              <w:rPr>
                <w:sz w:val="28"/>
                <w:szCs w:val="28"/>
                <w:lang w:val="en-US"/>
              </w:rPr>
              <w:t xml:space="preserve">. </w:t>
            </w:r>
            <w:r w:rsidRPr="009553DA">
              <w:rPr>
                <w:sz w:val="28"/>
                <w:szCs w:val="28"/>
              </w:rPr>
              <w:t>Хотира</w:t>
            </w:r>
            <w:r w:rsidRPr="002E1A74">
              <w:rPr>
                <w:sz w:val="28"/>
                <w:szCs w:val="28"/>
                <w:lang w:val="en-US"/>
              </w:rPr>
              <w:t xml:space="preserve"> </w:t>
            </w:r>
            <w:r w:rsidRPr="009553DA">
              <w:rPr>
                <w:sz w:val="28"/>
                <w:szCs w:val="28"/>
              </w:rPr>
              <w:t>ҳажмининг</w:t>
            </w:r>
            <w:r w:rsidRPr="002E1A74">
              <w:rPr>
                <w:sz w:val="28"/>
                <w:szCs w:val="28"/>
                <w:lang w:val="en-US"/>
              </w:rPr>
              <w:t xml:space="preserve"> </w:t>
            </w:r>
            <w:r w:rsidRPr="009553DA">
              <w:rPr>
                <w:sz w:val="28"/>
                <w:szCs w:val="28"/>
              </w:rPr>
              <w:t>ўлчов</w:t>
            </w:r>
            <w:r w:rsidRPr="002E1A74">
              <w:rPr>
                <w:sz w:val="28"/>
                <w:szCs w:val="28"/>
                <w:lang w:val="en-US"/>
              </w:rPr>
              <w:t xml:space="preserve"> </w:t>
            </w:r>
            <w:r w:rsidRPr="009553DA">
              <w:rPr>
                <w:sz w:val="28"/>
                <w:szCs w:val="28"/>
              </w:rPr>
              <w:t>бирлиги</w:t>
            </w:r>
            <w:r w:rsidRPr="002E1A74">
              <w:rPr>
                <w:sz w:val="28"/>
                <w:szCs w:val="28"/>
                <w:lang w:val="en-US"/>
              </w:rPr>
              <w:t xml:space="preserve"> </w:t>
            </w:r>
            <w:r w:rsidRPr="009553DA">
              <w:rPr>
                <w:sz w:val="28"/>
                <w:szCs w:val="28"/>
              </w:rPr>
              <w:t>ҳисобланади</w:t>
            </w:r>
            <w:r w:rsidRPr="002E1A74">
              <w:rPr>
                <w:sz w:val="28"/>
                <w:szCs w:val="28"/>
                <w:lang w:val="en-US"/>
              </w:rPr>
              <w:t xml:space="preserve">. </w:t>
            </w:r>
            <w:r w:rsidRPr="009553DA">
              <w:rPr>
                <w:sz w:val="28"/>
                <w:szCs w:val="28"/>
              </w:rPr>
              <w:t>Байт</w:t>
            </w:r>
            <w:r w:rsidRPr="002E1A74">
              <w:rPr>
                <w:sz w:val="28"/>
                <w:szCs w:val="28"/>
                <w:lang w:val="en-US"/>
              </w:rPr>
              <w:t xml:space="preserve"> </w:t>
            </w:r>
            <w:r w:rsidRPr="009553DA">
              <w:rPr>
                <w:sz w:val="28"/>
                <w:szCs w:val="28"/>
              </w:rPr>
              <w:t>жуда</w:t>
            </w:r>
            <w:r w:rsidRPr="002E1A74">
              <w:rPr>
                <w:sz w:val="28"/>
                <w:szCs w:val="28"/>
                <w:lang w:val="en-US"/>
              </w:rPr>
              <w:t xml:space="preserve"> </w:t>
            </w:r>
            <w:r w:rsidRPr="009553DA">
              <w:rPr>
                <w:sz w:val="28"/>
                <w:szCs w:val="28"/>
              </w:rPr>
              <w:t>кичик</w:t>
            </w:r>
            <w:r w:rsidRPr="002E1A74">
              <w:rPr>
                <w:sz w:val="28"/>
                <w:szCs w:val="28"/>
                <w:lang w:val="en-US"/>
              </w:rPr>
              <w:t xml:space="preserve"> </w:t>
            </w:r>
            <w:r w:rsidRPr="009553DA">
              <w:rPr>
                <w:sz w:val="28"/>
                <w:szCs w:val="28"/>
              </w:rPr>
              <w:t>бирлик</w:t>
            </w:r>
            <w:r w:rsidRPr="002E1A74">
              <w:rPr>
                <w:sz w:val="28"/>
                <w:szCs w:val="28"/>
                <w:lang w:val="en-US"/>
              </w:rPr>
              <w:t xml:space="preserve"> </w:t>
            </w:r>
            <w:r w:rsidRPr="009553DA">
              <w:rPr>
                <w:sz w:val="28"/>
                <w:szCs w:val="28"/>
              </w:rPr>
              <w:t>бўлгани</w:t>
            </w:r>
            <w:r w:rsidRPr="002E1A74">
              <w:rPr>
                <w:sz w:val="28"/>
                <w:szCs w:val="28"/>
                <w:lang w:val="en-US"/>
              </w:rPr>
              <w:t xml:space="preserve"> </w:t>
            </w:r>
            <w:r w:rsidRPr="009553DA">
              <w:rPr>
                <w:sz w:val="28"/>
                <w:szCs w:val="28"/>
              </w:rPr>
              <w:t>сабабли</w:t>
            </w:r>
            <w:r w:rsidRPr="002E1A74">
              <w:rPr>
                <w:sz w:val="28"/>
                <w:szCs w:val="28"/>
                <w:lang w:val="en-US"/>
              </w:rPr>
              <w:t xml:space="preserve">, </w:t>
            </w:r>
            <w:r w:rsidRPr="009553DA">
              <w:rPr>
                <w:sz w:val="28"/>
                <w:szCs w:val="28"/>
              </w:rPr>
              <w:t>қаттиқ</w:t>
            </w:r>
            <w:r w:rsidRPr="002E1A74">
              <w:rPr>
                <w:sz w:val="28"/>
                <w:szCs w:val="28"/>
                <w:lang w:val="en-US"/>
              </w:rPr>
              <w:t xml:space="preserve"> </w:t>
            </w:r>
            <w:r w:rsidRPr="009553DA">
              <w:rPr>
                <w:sz w:val="28"/>
                <w:szCs w:val="28"/>
              </w:rPr>
              <w:t>диск</w:t>
            </w:r>
            <w:r w:rsidRPr="002E1A74">
              <w:rPr>
                <w:sz w:val="28"/>
                <w:szCs w:val="28"/>
                <w:lang w:val="en-US"/>
              </w:rPr>
              <w:t xml:space="preserve"> </w:t>
            </w:r>
            <w:r w:rsidRPr="009553DA">
              <w:rPr>
                <w:sz w:val="28"/>
                <w:szCs w:val="28"/>
              </w:rPr>
              <w:t>сиғимини</w:t>
            </w:r>
            <w:r w:rsidRPr="002E1A74">
              <w:rPr>
                <w:sz w:val="28"/>
                <w:szCs w:val="28"/>
                <w:lang w:val="en-US"/>
              </w:rPr>
              <w:t xml:space="preserve"> </w:t>
            </w:r>
            <w:r w:rsidRPr="009553DA">
              <w:rPr>
                <w:sz w:val="28"/>
                <w:szCs w:val="28"/>
              </w:rPr>
              <w:t>ёки</w:t>
            </w:r>
            <w:r w:rsidRPr="002E1A74">
              <w:rPr>
                <w:sz w:val="28"/>
                <w:szCs w:val="28"/>
                <w:lang w:val="en-US"/>
              </w:rPr>
              <w:t xml:space="preserve"> </w:t>
            </w:r>
            <w:r w:rsidRPr="009553DA">
              <w:rPr>
                <w:sz w:val="28"/>
                <w:szCs w:val="28"/>
              </w:rPr>
              <w:t>компьютер</w:t>
            </w:r>
            <w:r w:rsidRPr="002E1A74">
              <w:rPr>
                <w:sz w:val="28"/>
                <w:szCs w:val="28"/>
                <w:lang w:val="en-US"/>
              </w:rPr>
              <w:t xml:space="preserve"> </w:t>
            </w:r>
            <w:r w:rsidRPr="009553DA">
              <w:rPr>
                <w:sz w:val="28"/>
                <w:szCs w:val="28"/>
              </w:rPr>
              <w:t>хотирасининг</w:t>
            </w:r>
            <w:r w:rsidRPr="002E1A74">
              <w:rPr>
                <w:sz w:val="28"/>
                <w:szCs w:val="28"/>
                <w:lang w:val="en-US"/>
              </w:rPr>
              <w:t xml:space="preserve"> </w:t>
            </w:r>
            <w:r w:rsidRPr="009553DA">
              <w:rPr>
                <w:sz w:val="28"/>
                <w:szCs w:val="28"/>
              </w:rPr>
              <w:t>ҳажмини</w:t>
            </w:r>
            <w:r w:rsidRPr="002E1A74">
              <w:rPr>
                <w:sz w:val="28"/>
                <w:szCs w:val="28"/>
                <w:lang w:val="en-US"/>
              </w:rPr>
              <w:t xml:space="preserve"> </w:t>
            </w:r>
            <w:r w:rsidRPr="009553DA">
              <w:rPr>
                <w:sz w:val="28"/>
                <w:szCs w:val="28"/>
              </w:rPr>
              <w:t>тавсифлаш</w:t>
            </w:r>
            <w:r w:rsidRPr="002E1A74">
              <w:rPr>
                <w:sz w:val="28"/>
                <w:szCs w:val="28"/>
                <w:lang w:val="en-US"/>
              </w:rPr>
              <w:t xml:space="preserve"> </w:t>
            </w:r>
            <w:r w:rsidRPr="009553DA">
              <w:rPr>
                <w:sz w:val="28"/>
                <w:szCs w:val="28"/>
              </w:rPr>
              <w:t>учун</w:t>
            </w:r>
            <w:r w:rsidRPr="002E1A74">
              <w:rPr>
                <w:sz w:val="28"/>
                <w:szCs w:val="28"/>
                <w:lang w:val="en-US"/>
              </w:rPr>
              <w:t xml:space="preserve">, </w:t>
            </w:r>
            <w:r w:rsidRPr="009553DA">
              <w:rPr>
                <w:sz w:val="28"/>
                <w:szCs w:val="28"/>
              </w:rPr>
              <w:t>одатда</w:t>
            </w:r>
            <w:r w:rsidRPr="002E1A74">
              <w:rPr>
                <w:sz w:val="28"/>
                <w:szCs w:val="28"/>
                <w:lang w:val="en-US"/>
              </w:rPr>
              <w:t xml:space="preserve"> </w:t>
            </w:r>
            <w:r w:rsidRPr="009553DA">
              <w:rPr>
                <w:sz w:val="28"/>
                <w:szCs w:val="28"/>
                <w:lang w:val="en-US"/>
              </w:rPr>
              <w:t>K</w:t>
            </w:r>
            <w:r w:rsidRPr="002E1A74">
              <w:rPr>
                <w:sz w:val="28"/>
                <w:szCs w:val="28"/>
                <w:lang w:val="en-US"/>
              </w:rPr>
              <w:t xml:space="preserve">byte (1024 byte), </w:t>
            </w:r>
            <w:r w:rsidRPr="009553DA">
              <w:rPr>
                <w:sz w:val="28"/>
                <w:szCs w:val="28"/>
                <w:lang w:val="en-US"/>
              </w:rPr>
              <w:t>M</w:t>
            </w:r>
            <w:r w:rsidRPr="002E1A74">
              <w:rPr>
                <w:sz w:val="28"/>
                <w:szCs w:val="28"/>
                <w:lang w:val="en-US"/>
              </w:rPr>
              <w:t xml:space="preserve">byte (1 048 576 byte) </w:t>
            </w:r>
            <w:r w:rsidRPr="009553DA">
              <w:rPr>
                <w:sz w:val="28"/>
                <w:szCs w:val="28"/>
              </w:rPr>
              <w:t>ва</w:t>
            </w:r>
            <w:r w:rsidRPr="002E1A74">
              <w:rPr>
                <w:sz w:val="28"/>
                <w:szCs w:val="28"/>
                <w:lang w:val="en-US"/>
              </w:rPr>
              <w:t xml:space="preserve"> </w:t>
            </w:r>
            <w:r w:rsidRPr="009553DA">
              <w:rPr>
                <w:sz w:val="28"/>
                <w:szCs w:val="28"/>
                <w:lang w:val="en-US"/>
              </w:rPr>
              <w:t>G</w:t>
            </w:r>
            <w:r w:rsidRPr="002E1A74">
              <w:rPr>
                <w:sz w:val="28"/>
                <w:szCs w:val="28"/>
                <w:lang w:val="en-US"/>
              </w:rPr>
              <w:t xml:space="preserve">byte (1 073 741 824 byte) </w:t>
            </w:r>
            <w:r w:rsidRPr="009553DA">
              <w:rPr>
                <w:sz w:val="28"/>
                <w:szCs w:val="28"/>
              </w:rPr>
              <w:t>дан</w:t>
            </w:r>
            <w:r w:rsidRPr="002E1A74">
              <w:rPr>
                <w:sz w:val="28"/>
                <w:szCs w:val="28"/>
                <w:lang w:val="en-US"/>
              </w:rPr>
              <w:t xml:space="preserve"> </w:t>
            </w:r>
            <w:r w:rsidRPr="009553DA">
              <w:rPr>
                <w:sz w:val="28"/>
                <w:szCs w:val="28"/>
              </w:rPr>
              <w:t>фойдаланилади</w:t>
            </w:r>
            <w:r w:rsidRPr="002E1A74">
              <w:rPr>
                <w:sz w:val="28"/>
                <w:szCs w:val="28"/>
                <w:lang w:val="en-US"/>
              </w:rPr>
              <w:t xml:space="preserve">.                                                                                                                                                                  </w:t>
            </w:r>
          </w:p>
        </w:tc>
      </w:tr>
      <w:tr w:rsidR="00EF3238" w:rsidRPr="005E211A" w:rsidTr="00221BEE">
        <w:trPr>
          <w:tblCellSpacing w:w="0" w:type="dxa"/>
          <w:jc w:val="center"/>
        </w:trPr>
        <w:tc>
          <w:tcPr>
            <w:tcW w:w="2079" w:type="pct"/>
          </w:tcPr>
          <w:p w:rsidR="00EF3238" w:rsidRPr="0051450D" w:rsidRDefault="00EF3238" w:rsidP="004E5BD5">
            <w:pPr>
              <w:tabs>
                <w:tab w:val="left" w:pos="4320"/>
                <w:tab w:val="left" w:pos="4500"/>
              </w:tabs>
              <w:rPr>
                <w:b/>
                <w:sz w:val="28"/>
                <w:szCs w:val="28"/>
                <w:lang w:val="uz-Cyrl-UZ"/>
              </w:rPr>
            </w:pPr>
            <w:r w:rsidRPr="001C7AA6">
              <w:rPr>
                <w:b/>
                <w:sz w:val="28"/>
                <w:szCs w:val="28"/>
                <w:lang w:val="uz-Cyrl-UZ"/>
              </w:rPr>
              <w:t>Балансировка загрузки</w:t>
            </w:r>
          </w:p>
          <w:p w:rsidR="00EF3238" w:rsidRPr="001C7AA6" w:rsidRDefault="00EF3238"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yuklanishni balanslash</w:t>
            </w:r>
          </w:p>
          <w:p w:rsidR="00EF3238" w:rsidRPr="001C7AA6" w:rsidRDefault="00EF3238" w:rsidP="004E5BD5">
            <w:pPr>
              <w:tabs>
                <w:tab w:val="left" w:pos="4320"/>
                <w:tab w:val="left" w:pos="4500"/>
              </w:tabs>
              <w:rPr>
                <w:sz w:val="28"/>
                <w:szCs w:val="28"/>
                <w:lang w:val="uz-Cyrl-UZ"/>
              </w:rPr>
            </w:pPr>
            <w:r w:rsidRPr="001C7AA6">
              <w:rPr>
                <w:b/>
                <w:sz w:val="28"/>
                <w:szCs w:val="28"/>
                <w:lang w:val="uz-Cyrl-UZ"/>
              </w:rPr>
              <w:t xml:space="preserve">       </w:t>
            </w:r>
            <w:r w:rsidRPr="001C7AA6">
              <w:rPr>
                <w:sz w:val="28"/>
                <w:szCs w:val="28"/>
                <w:lang w:val="uz-Cyrl-UZ"/>
              </w:rPr>
              <w:t>юкланишни баланслаш</w:t>
            </w:r>
          </w:p>
          <w:p w:rsidR="00EF3238" w:rsidRPr="0051450D" w:rsidRDefault="00EF3238" w:rsidP="0051450D">
            <w:pPr>
              <w:tabs>
                <w:tab w:val="left" w:pos="4320"/>
                <w:tab w:val="left" w:pos="4500"/>
              </w:tabs>
              <w:rPr>
                <w:sz w:val="28"/>
                <w:szCs w:val="28"/>
                <w:lang w:val="uz-Cyrl-UZ"/>
              </w:rPr>
            </w:pPr>
            <w:r w:rsidRPr="0051450D">
              <w:rPr>
                <w:b/>
                <w:sz w:val="28"/>
                <w:szCs w:val="28"/>
                <w:lang w:val="en-US"/>
              </w:rPr>
              <w:t xml:space="preserve">en </w:t>
            </w:r>
            <w:r w:rsidRPr="00AA4568">
              <w:rPr>
                <w:sz w:val="28"/>
                <w:szCs w:val="28"/>
                <w:lang w:val="en-US"/>
              </w:rPr>
              <w:t>-</w:t>
            </w:r>
            <w:r w:rsidRPr="0051450D">
              <w:rPr>
                <w:sz w:val="28"/>
                <w:szCs w:val="28"/>
                <w:lang w:val="en-US"/>
              </w:rPr>
              <w:t xml:space="preserve"> load balancing </w:t>
            </w:r>
          </w:p>
          <w:p w:rsidR="00EF3238" w:rsidRPr="0051450D" w:rsidRDefault="00EF3238" w:rsidP="004E5BD5">
            <w:pPr>
              <w:tabs>
                <w:tab w:val="left" w:pos="4320"/>
                <w:tab w:val="left" w:pos="4500"/>
              </w:tabs>
              <w:rPr>
                <w:sz w:val="28"/>
                <w:szCs w:val="28"/>
                <w:lang w:val="en-US"/>
              </w:rPr>
            </w:pPr>
          </w:p>
        </w:tc>
        <w:tc>
          <w:tcPr>
            <w:tcW w:w="2921" w:type="pct"/>
          </w:tcPr>
          <w:p w:rsidR="00EF3238" w:rsidRPr="005E211A" w:rsidRDefault="00EF3238" w:rsidP="004E5BD5">
            <w:pPr>
              <w:tabs>
                <w:tab w:val="left" w:pos="4320"/>
                <w:tab w:val="left" w:pos="4500"/>
              </w:tabs>
              <w:jc w:val="both"/>
              <w:rPr>
                <w:sz w:val="28"/>
                <w:szCs w:val="28"/>
                <w:lang w:val="uz-Cyrl-UZ"/>
              </w:rPr>
            </w:pPr>
            <w:r>
              <w:rPr>
                <w:sz w:val="28"/>
                <w:szCs w:val="28"/>
              </w:rPr>
              <w:t>1. Возможность распределения нагрузки в вычислительном кластере с целью повышения эффективности использования серверов кластера</w:t>
            </w:r>
            <w:r>
              <w:rPr>
                <w:sz w:val="28"/>
                <w:szCs w:val="28"/>
                <w:lang w:val="uz-Cyrl-UZ"/>
              </w:rPr>
              <w:t>.</w:t>
            </w:r>
          </w:p>
          <w:p w:rsidR="00EF3238" w:rsidRDefault="00EF3238" w:rsidP="004E5BD5">
            <w:pPr>
              <w:tabs>
                <w:tab w:val="left" w:pos="4320"/>
                <w:tab w:val="left" w:pos="4500"/>
              </w:tabs>
              <w:jc w:val="both"/>
              <w:rPr>
                <w:sz w:val="28"/>
                <w:szCs w:val="28"/>
                <w:lang w:val="uz-Cyrl-UZ"/>
              </w:rPr>
            </w:pPr>
            <w:r>
              <w:rPr>
                <w:sz w:val="28"/>
                <w:szCs w:val="28"/>
              </w:rPr>
              <w:t>2. Характеристика распределения объема вычислительных операций между клиентами и сервером</w:t>
            </w:r>
            <w:r w:rsidRPr="0099336E">
              <w:rPr>
                <w:sz w:val="28"/>
                <w:szCs w:val="28"/>
              </w:rPr>
              <w:t>.</w:t>
            </w:r>
          </w:p>
          <w:p w:rsidR="00EF3238" w:rsidRPr="00DE4857" w:rsidRDefault="00EF3238" w:rsidP="004E5BD5">
            <w:pPr>
              <w:tabs>
                <w:tab w:val="left" w:pos="4320"/>
                <w:tab w:val="left" w:pos="4500"/>
              </w:tabs>
              <w:jc w:val="both"/>
              <w:rPr>
                <w:sz w:val="28"/>
                <w:szCs w:val="28"/>
              </w:rPr>
            </w:pPr>
          </w:p>
          <w:p w:rsidR="00EF3238" w:rsidRDefault="00EF3238" w:rsidP="008635DA">
            <w:pPr>
              <w:tabs>
                <w:tab w:val="left" w:pos="4320"/>
                <w:tab w:val="left" w:pos="4500"/>
              </w:tabs>
              <w:jc w:val="both"/>
              <w:rPr>
                <w:sz w:val="28"/>
                <w:szCs w:val="28"/>
                <w:lang w:val="uz-Cyrl-UZ"/>
              </w:rPr>
            </w:pPr>
            <w:r w:rsidRPr="0099137E">
              <w:rPr>
                <w:sz w:val="28"/>
                <w:szCs w:val="28"/>
                <w:lang w:val="en-US"/>
              </w:rPr>
              <w:t>1. Klaster serverlaridan foydalanish samaradorligini oshirish maqsadida, hisoblash klasterida yuklamani ta</w:t>
            </w:r>
            <w:r>
              <w:rPr>
                <w:sz w:val="28"/>
                <w:szCs w:val="28"/>
                <w:lang w:val="uz-Cyrl-UZ"/>
              </w:rPr>
              <w:t>q</w:t>
            </w:r>
            <w:r w:rsidRPr="0099137E">
              <w:rPr>
                <w:sz w:val="28"/>
                <w:szCs w:val="28"/>
                <w:lang w:val="en-US"/>
              </w:rPr>
              <w:t xml:space="preserve">simlash mumkinligi. </w:t>
            </w:r>
          </w:p>
          <w:p w:rsidR="00EF3238" w:rsidRDefault="00EF3238" w:rsidP="008635DA">
            <w:pPr>
              <w:tabs>
                <w:tab w:val="left" w:pos="4320"/>
                <w:tab w:val="left" w:pos="4500"/>
              </w:tabs>
              <w:jc w:val="both"/>
              <w:rPr>
                <w:sz w:val="28"/>
                <w:szCs w:val="28"/>
                <w:lang w:val="en-US"/>
              </w:rPr>
            </w:pPr>
            <w:r>
              <w:rPr>
                <w:sz w:val="28"/>
                <w:szCs w:val="28"/>
                <w:lang w:val="uz-Cyrl-UZ"/>
              </w:rPr>
              <w:t>2. Mijozlar bilan server o‘rtasida hisoblash ope</w:t>
            </w:r>
            <w:r w:rsidRPr="0099137E">
              <w:rPr>
                <w:sz w:val="28"/>
                <w:szCs w:val="28"/>
                <w:lang w:val="en-US"/>
              </w:rPr>
              <w:t>ratsiyalari hajmining taqsimlanish xarakteristikasi.</w:t>
            </w:r>
          </w:p>
          <w:p w:rsidR="00EF3238" w:rsidRPr="00B60D17" w:rsidRDefault="00EF3238" w:rsidP="004E5BD5">
            <w:pPr>
              <w:tabs>
                <w:tab w:val="left" w:pos="4320"/>
                <w:tab w:val="left" w:pos="4500"/>
              </w:tabs>
              <w:jc w:val="both"/>
              <w:rPr>
                <w:lang w:val="en-US"/>
              </w:rPr>
            </w:pPr>
          </w:p>
          <w:p w:rsidR="00EF3238" w:rsidRDefault="00EF3238" w:rsidP="004E5BD5">
            <w:pPr>
              <w:tabs>
                <w:tab w:val="left" w:pos="4320"/>
                <w:tab w:val="left" w:pos="4500"/>
              </w:tabs>
              <w:jc w:val="both"/>
              <w:rPr>
                <w:sz w:val="28"/>
                <w:szCs w:val="28"/>
                <w:lang w:val="uz-Cyrl-UZ"/>
              </w:rPr>
            </w:pPr>
            <w:r>
              <w:rPr>
                <w:sz w:val="28"/>
                <w:szCs w:val="28"/>
              </w:rPr>
              <w:t>1. Кластер серверларидан фойдаланиш самарадорлигини ошириш мақсадида, ҳисоблаш кластерида юкламани та</w:t>
            </w:r>
            <w:r>
              <w:rPr>
                <w:sz w:val="28"/>
                <w:szCs w:val="28"/>
                <w:lang w:val="uz-Cyrl-UZ"/>
              </w:rPr>
              <w:t>қ</w:t>
            </w:r>
            <w:r>
              <w:rPr>
                <w:sz w:val="28"/>
                <w:szCs w:val="28"/>
              </w:rPr>
              <w:t xml:space="preserve">симлаш мумкинлиги. </w:t>
            </w:r>
          </w:p>
          <w:p w:rsidR="00EF3238" w:rsidRPr="005E211A" w:rsidRDefault="00EF3238" w:rsidP="004E5BD5">
            <w:pPr>
              <w:tabs>
                <w:tab w:val="left" w:pos="4320"/>
                <w:tab w:val="left" w:pos="4500"/>
              </w:tabs>
              <w:jc w:val="both"/>
              <w:rPr>
                <w:sz w:val="28"/>
                <w:szCs w:val="28"/>
              </w:rPr>
            </w:pPr>
            <w:r>
              <w:rPr>
                <w:sz w:val="28"/>
                <w:szCs w:val="28"/>
                <w:lang w:val="uz-Cyrl-UZ"/>
              </w:rPr>
              <w:t>2. Мижозлар билан сервер ўртасида ҳисоб</w:t>
            </w:r>
            <w:r w:rsidR="00B60D17" w:rsidRPr="00B60D17">
              <w:rPr>
                <w:sz w:val="28"/>
                <w:szCs w:val="28"/>
              </w:rPr>
              <w:t>-</w:t>
            </w:r>
            <w:r>
              <w:rPr>
                <w:sz w:val="28"/>
                <w:szCs w:val="28"/>
                <w:lang w:val="uz-Cyrl-UZ"/>
              </w:rPr>
              <w:t>лаш опе</w:t>
            </w:r>
            <w:r>
              <w:rPr>
                <w:sz w:val="28"/>
                <w:szCs w:val="28"/>
              </w:rPr>
              <w:t>рациялари ҳажмининг тақсимланиш характеристикаси.</w:t>
            </w:r>
          </w:p>
        </w:tc>
      </w:tr>
      <w:tr w:rsidR="00EF3238" w:rsidRPr="005C742E" w:rsidTr="00221BEE">
        <w:trPr>
          <w:trHeight w:val="7117"/>
          <w:tblCellSpacing w:w="0" w:type="dxa"/>
          <w:jc w:val="center"/>
        </w:trPr>
        <w:tc>
          <w:tcPr>
            <w:tcW w:w="2079" w:type="pct"/>
          </w:tcPr>
          <w:p w:rsidR="00EF3238" w:rsidRPr="00D05AA9" w:rsidRDefault="00EF3238" w:rsidP="001A4444">
            <w:pPr>
              <w:tabs>
                <w:tab w:val="left" w:pos="4320"/>
                <w:tab w:val="left" w:pos="4500"/>
              </w:tabs>
              <w:rPr>
                <w:b/>
                <w:sz w:val="28"/>
                <w:szCs w:val="28"/>
              </w:rPr>
            </w:pPr>
            <w:r w:rsidRPr="00D05AA9">
              <w:rPr>
                <w:b/>
                <w:sz w:val="28"/>
                <w:szCs w:val="28"/>
              </w:rPr>
              <w:lastRenderedPageBreak/>
              <w:t>Банк данных</w:t>
            </w:r>
          </w:p>
          <w:p w:rsidR="00EF3238" w:rsidRPr="00D05AA9" w:rsidRDefault="00EF3238" w:rsidP="001A4444">
            <w:pPr>
              <w:tabs>
                <w:tab w:val="left" w:pos="4320"/>
                <w:tab w:val="left" w:pos="4500"/>
              </w:tabs>
              <w:rPr>
                <w:b/>
                <w:sz w:val="28"/>
                <w:szCs w:val="28"/>
                <w:lang w:val="uz-Cyrl-UZ"/>
              </w:rPr>
            </w:pPr>
            <w:r w:rsidRPr="00D05AA9">
              <w:rPr>
                <w:b/>
                <w:sz w:val="28"/>
                <w:szCs w:val="28"/>
                <w:lang w:val="en-US"/>
              </w:rPr>
              <w:t>uz</w:t>
            </w:r>
            <w:r w:rsidRPr="00D05AA9">
              <w:rPr>
                <w:b/>
                <w:sz w:val="28"/>
                <w:szCs w:val="28"/>
              </w:rPr>
              <w:t xml:space="preserve"> </w:t>
            </w:r>
            <w:r w:rsidRPr="00D05AA9">
              <w:rPr>
                <w:sz w:val="28"/>
                <w:szCs w:val="28"/>
              </w:rPr>
              <w:t>-</w:t>
            </w:r>
            <w:r w:rsidRPr="00D05AA9">
              <w:rPr>
                <w:b/>
                <w:sz w:val="28"/>
                <w:szCs w:val="28"/>
              </w:rPr>
              <w:t xml:space="preserve"> </w:t>
            </w:r>
            <w:r w:rsidRPr="00D05AA9">
              <w:rPr>
                <w:sz w:val="28"/>
                <w:szCs w:val="28"/>
                <w:lang w:val="uz-Cyrl-UZ"/>
              </w:rPr>
              <w:t>ma’lumotlar banki</w:t>
            </w:r>
          </w:p>
          <w:p w:rsidR="00EF3238" w:rsidRPr="00D05AA9" w:rsidRDefault="00EF3238" w:rsidP="001A4444">
            <w:pPr>
              <w:tabs>
                <w:tab w:val="left" w:pos="4320"/>
                <w:tab w:val="left" w:pos="4500"/>
              </w:tabs>
              <w:rPr>
                <w:sz w:val="28"/>
                <w:szCs w:val="28"/>
              </w:rPr>
            </w:pPr>
            <w:r w:rsidRPr="00D05AA9">
              <w:rPr>
                <w:sz w:val="28"/>
                <w:szCs w:val="28"/>
                <w:lang w:val="uz-Cyrl-UZ"/>
              </w:rPr>
              <w:t xml:space="preserve">       маълумотлар банки</w:t>
            </w:r>
          </w:p>
          <w:p w:rsidR="00EF3238" w:rsidRPr="00D05AA9" w:rsidRDefault="00EF3238" w:rsidP="00AB5344">
            <w:pPr>
              <w:tabs>
                <w:tab w:val="left" w:pos="4320"/>
                <w:tab w:val="left" w:pos="4500"/>
              </w:tabs>
              <w:rPr>
                <w:sz w:val="28"/>
                <w:szCs w:val="28"/>
                <w:lang w:val="en-US"/>
              </w:rPr>
            </w:pPr>
            <w:r w:rsidRPr="00D05AA9">
              <w:rPr>
                <w:b/>
                <w:sz w:val="28"/>
                <w:szCs w:val="28"/>
                <w:lang w:val="en-US"/>
              </w:rPr>
              <w:t xml:space="preserve">en </w:t>
            </w:r>
            <w:r w:rsidRPr="00D05AA9">
              <w:rPr>
                <w:sz w:val="28"/>
                <w:szCs w:val="28"/>
                <w:lang w:val="en-US"/>
              </w:rPr>
              <w:t>-</w:t>
            </w:r>
            <w:r w:rsidRPr="00D05AA9">
              <w:rPr>
                <w:b/>
                <w:sz w:val="28"/>
                <w:szCs w:val="28"/>
                <w:lang w:val="en-US"/>
              </w:rPr>
              <w:t xml:space="preserve"> </w:t>
            </w:r>
            <w:r w:rsidRPr="00D05AA9">
              <w:rPr>
                <w:sz w:val="28"/>
                <w:szCs w:val="28"/>
                <w:lang w:val="en-US"/>
              </w:rPr>
              <w:t xml:space="preserve">data bank </w:t>
            </w:r>
          </w:p>
          <w:p w:rsidR="00EF3238" w:rsidRPr="00D05AA9" w:rsidRDefault="00EF3238" w:rsidP="001A4444">
            <w:pPr>
              <w:tabs>
                <w:tab w:val="left" w:pos="4320"/>
                <w:tab w:val="left" w:pos="4500"/>
              </w:tabs>
              <w:rPr>
                <w:sz w:val="28"/>
                <w:szCs w:val="28"/>
                <w:lang w:val="en-US"/>
              </w:rPr>
            </w:pPr>
          </w:p>
        </w:tc>
        <w:tc>
          <w:tcPr>
            <w:tcW w:w="2921" w:type="pct"/>
          </w:tcPr>
          <w:p w:rsidR="00DD437E" w:rsidRPr="00D05AA9" w:rsidRDefault="00DD437E" w:rsidP="00DD437E">
            <w:pPr>
              <w:jc w:val="both"/>
              <w:rPr>
                <w:sz w:val="28"/>
                <w:szCs w:val="28"/>
              </w:rPr>
            </w:pPr>
            <w:r w:rsidRPr="00D05AA9">
              <w:rPr>
                <w:sz w:val="28"/>
                <w:szCs w:val="28"/>
              </w:rPr>
              <w:t>Автоматизированная информационная система централизованного хранения и коллективного использования данных.</w:t>
            </w:r>
          </w:p>
          <w:p w:rsidR="00DD437E" w:rsidRPr="00650D89" w:rsidRDefault="00DD437E" w:rsidP="00DD437E">
            <w:pPr>
              <w:jc w:val="both"/>
            </w:pPr>
            <w:r w:rsidRPr="00D05AA9">
              <w:rPr>
                <w:i/>
                <w:sz w:val="28"/>
                <w:szCs w:val="28"/>
              </w:rPr>
              <w:t xml:space="preserve">   </w:t>
            </w:r>
            <w:r w:rsidR="00650D89">
              <w:rPr>
                <w:i/>
                <w:sz w:val="28"/>
                <w:szCs w:val="28"/>
              </w:rPr>
              <w:t xml:space="preserve"> </w:t>
            </w:r>
            <w:r w:rsidRPr="00650D89">
              <w:rPr>
                <w:i/>
              </w:rPr>
              <w:t>Примечание</w:t>
            </w:r>
            <w:r w:rsidRPr="00650D89">
              <w:t xml:space="preserve"> – В состав банка данных входят одна или несколько баз данных, справочник баз данных, система управления базами данных, а также библиотеки запросов и прикладных программ.</w:t>
            </w:r>
          </w:p>
          <w:p w:rsidR="00DD437E" w:rsidRPr="00C27EDD" w:rsidRDefault="00DD437E" w:rsidP="00DD437E">
            <w:pPr>
              <w:jc w:val="both"/>
              <w:rPr>
                <w:sz w:val="28"/>
                <w:szCs w:val="28"/>
              </w:rPr>
            </w:pPr>
          </w:p>
          <w:p w:rsidR="00DD437E" w:rsidRPr="00D05AA9" w:rsidRDefault="00DD437E" w:rsidP="00DD437E">
            <w:pPr>
              <w:jc w:val="both"/>
              <w:rPr>
                <w:sz w:val="28"/>
                <w:szCs w:val="28"/>
                <w:lang w:val="uz-Latn-UZ"/>
              </w:rPr>
            </w:pPr>
            <w:r w:rsidRPr="00D05AA9">
              <w:rPr>
                <w:sz w:val="28"/>
                <w:szCs w:val="28"/>
                <w:lang w:val="uz-Latn-UZ"/>
              </w:rPr>
              <w:t>Ma’lumotlarni markazlashtirilgan holda saqlash va ulardan jamoa bo‘lib foydalanishning avto</w:t>
            </w:r>
            <w:r w:rsidR="00650D89">
              <w:rPr>
                <w:sz w:val="28"/>
                <w:szCs w:val="28"/>
              </w:rPr>
              <w:t>-</w:t>
            </w:r>
            <w:r w:rsidRPr="00D05AA9">
              <w:rPr>
                <w:sz w:val="28"/>
                <w:szCs w:val="28"/>
                <w:lang w:val="uz-Latn-UZ"/>
              </w:rPr>
              <w:t>matlashtirilgan axborot tizimi.</w:t>
            </w:r>
          </w:p>
          <w:p w:rsidR="00DD437E" w:rsidRPr="005C742E" w:rsidRDefault="00650D89" w:rsidP="00DD437E">
            <w:pPr>
              <w:jc w:val="both"/>
              <w:rPr>
                <w:lang w:val="uz-Latn-UZ"/>
              </w:rPr>
            </w:pPr>
            <w:r w:rsidRPr="00650D89">
              <w:rPr>
                <w:i/>
                <w:lang w:val="uz-Latn-UZ"/>
              </w:rPr>
              <w:t xml:space="preserve">     </w:t>
            </w:r>
            <w:r w:rsidR="00DD437E" w:rsidRPr="00650D89">
              <w:rPr>
                <w:i/>
                <w:lang w:val="uz-Latn-UZ"/>
              </w:rPr>
              <w:t>Izoh</w:t>
            </w:r>
            <w:r w:rsidR="00DD437E" w:rsidRPr="00650D89">
              <w:rPr>
                <w:lang w:val="uz-Latn-UZ"/>
              </w:rPr>
              <w:t xml:space="preserve"> </w:t>
            </w:r>
            <w:r>
              <w:rPr>
                <w:lang w:val="uz-Latn-UZ"/>
              </w:rPr>
              <w:t>−</w:t>
            </w:r>
            <w:r w:rsidR="00DD437E" w:rsidRPr="00650D89">
              <w:rPr>
                <w:lang w:val="uz-Latn-UZ"/>
              </w:rPr>
              <w:t xml:space="preserve"> Ma’lumotlar banki tarkibiga bitta yoki bir nechta ma’lumotlar bazasi, ma’lumotlar bazasini boshqaruv tizimi, shuningdek, co‘rovlar va amaliy dastur kutubxonalari kiradi.</w:t>
            </w:r>
          </w:p>
          <w:p w:rsidR="00C27EDD" w:rsidRPr="005C742E" w:rsidRDefault="00C27EDD" w:rsidP="00DD437E">
            <w:pPr>
              <w:jc w:val="both"/>
              <w:rPr>
                <w:lang w:val="uz-Latn-UZ"/>
              </w:rPr>
            </w:pPr>
          </w:p>
          <w:p w:rsidR="00DD437E" w:rsidRPr="00D05AA9" w:rsidRDefault="00DD437E" w:rsidP="00C27EDD">
            <w:pPr>
              <w:pStyle w:val="Heading1"/>
              <w:spacing w:before="0" w:after="0"/>
              <w:jc w:val="both"/>
              <w:rPr>
                <w:rFonts w:ascii="Times New Roman" w:hAnsi="Times New Roman"/>
                <w:b w:val="0"/>
                <w:sz w:val="28"/>
                <w:szCs w:val="28"/>
                <w:lang w:val="uz-Cyrl-UZ" w:eastAsia="ru-RU"/>
              </w:rPr>
            </w:pPr>
            <w:r w:rsidRPr="00D05AA9">
              <w:rPr>
                <w:rFonts w:ascii="Times New Roman" w:hAnsi="Times New Roman"/>
                <w:b w:val="0"/>
                <w:sz w:val="28"/>
                <w:szCs w:val="28"/>
                <w:lang w:val="uz-Cyrl-UZ" w:eastAsia="ru-RU"/>
              </w:rPr>
              <w:t>Маълумотларни марказлаштирилган ҳолда сақлаш ва улардан жамоа бўлиб фойдала</w:t>
            </w:r>
            <w:r w:rsidR="00650D89">
              <w:rPr>
                <w:rFonts w:ascii="Times New Roman" w:hAnsi="Times New Roman"/>
                <w:b w:val="0"/>
                <w:sz w:val="28"/>
                <w:szCs w:val="28"/>
                <w:lang w:val="uz-Cyrl-UZ" w:eastAsia="ru-RU"/>
              </w:rPr>
              <w:t>-</w:t>
            </w:r>
            <w:r w:rsidRPr="00D05AA9">
              <w:rPr>
                <w:rFonts w:ascii="Times New Roman" w:hAnsi="Times New Roman"/>
                <w:b w:val="0"/>
                <w:sz w:val="28"/>
                <w:szCs w:val="28"/>
                <w:lang w:val="uz-Cyrl-UZ" w:eastAsia="ru-RU"/>
              </w:rPr>
              <w:t>нишнинг автоматлаштирилган ахборот тизи</w:t>
            </w:r>
            <w:r w:rsidR="00650D89">
              <w:rPr>
                <w:rFonts w:ascii="Times New Roman" w:hAnsi="Times New Roman"/>
                <w:b w:val="0"/>
                <w:sz w:val="28"/>
                <w:szCs w:val="28"/>
                <w:lang w:val="uz-Cyrl-UZ" w:eastAsia="ru-RU"/>
              </w:rPr>
              <w:t>-</w:t>
            </w:r>
            <w:r w:rsidRPr="00D05AA9">
              <w:rPr>
                <w:rFonts w:ascii="Times New Roman" w:hAnsi="Times New Roman"/>
                <w:b w:val="0"/>
                <w:sz w:val="28"/>
                <w:szCs w:val="28"/>
                <w:lang w:val="uz-Cyrl-UZ" w:eastAsia="ru-RU"/>
              </w:rPr>
              <w:t>ми.</w:t>
            </w:r>
          </w:p>
          <w:p w:rsidR="00EF3238" w:rsidRDefault="00DD437E" w:rsidP="00650D89">
            <w:pPr>
              <w:pStyle w:val="BodyTextIndent"/>
              <w:spacing w:after="0"/>
              <w:ind w:left="28" w:firstLine="28"/>
              <w:jc w:val="both"/>
              <w:rPr>
                <w:lang w:val="uz-Cyrl-UZ" w:eastAsia="ru-RU"/>
              </w:rPr>
            </w:pPr>
            <w:r w:rsidRPr="00D05AA9">
              <w:rPr>
                <w:i/>
                <w:sz w:val="28"/>
                <w:szCs w:val="28"/>
                <w:lang w:val="uz-Latn-UZ" w:eastAsia="ru-RU"/>
              </w:rPr>
              <w:t xml:space="preserve">   </w:t>
            </w:r>
            <w:r w:rsidRPr="00650D89">
              <w:rPr>
                <w:i/>
                <w:lang w:val="uz-Cyrl-UZ" w:eastAsia="ru-RU"/>
              </w:rPr>
              <w:t>Изоҳ</w:t>
            </w:r>
            <w:r w:rsidRPr="00650D89">
              <w:rPr>
                <w:lang w:val="uz-Cyrl-UZ" w:eastAsia="ru-RU"/>
              </w:rPr>
              <w:t xml:space="preserve"> – Маълумотлар банки таркибига битта ёки бир нечта маълумотлар базаси, маълумотлар базаси</w:t>
            </w:r>
            <w:r w:rsidR="00650D89">
              <w:rPr>
                <w:lang w:val="uz-Cyrl-UZ" w:eastAsia="ru-RU"/>
              </w:rPr>
              <w:t>-</w:t>
            </w:r>
            <w:r w:rsidRPr="00650D89">
              <w:rPr>
                <w:lang w:val="uz-Cyrl-UZ" w:eastAsia="ru-RU"/>
              </w:rPr>
              <w:t>ни бошқарув тизими, шунингдек, сўровлар ва ама</w:t>
            </w:r>
            <w:r w:rsidR="00650D89">
              <w:rPr>
                <w:lang w:val="uz-Cyrl-UZ" w:eastAsia="ru-RU"/>
              </w:rPr>
              <w:t>-</w:t>
            </w:r>
            <w:r w:rsidRPr="00650D89">
              <w:rPr>
                <w:lang w:val="uz-Cyrl-UZ" w:eastAsia="ru-RU"/>
              </w:rPr>
              <w:t>лий дастур кутубхоналари киради.</w:t>
            </w:r>
          </w:p>
          <w:p w:rsidR="00C27EDD" w:rsidRPr="00650D89" w:rsidRDefault="00C27EDD" w:rsidP="00650D89">
            <w:pPr>
              <w:pStyle w:val="BodyTextIndent"/>
              <w:spacing w:after="0"/>
              <w:ind w:left="28" w:firstLine="28"/>
              <w:jc w:val="both"/>
              <w:rPr>
                <w:lang w:val="uz-Cyrl-UZ" w:eastAsia="ru-RU"/>
              </w:rPr>
            </w:pPr>
          </w:p>
        </w:tc>
      </w:tr>
      <w:tr w:rsidR="00EF3238" w:rsidRPr="005C742E" w:rsidTr="00221BEE">
        <w:trPr>
          <w:tblCellSpacing w:w="0" w:type="dxa"/>
          <w:jc w:val="center"/>
        </w:trPr>
        <w:tc>
          <w:tcPr>
            <w:tcW w:w="2079" w:type="pct"/>
          </w:tcPr>
          <w:p w:rsidR="00EF3238" w:rsidRPr="00ED627B" w:rsidRDefault="00EF3238" w:rsidP="00A36057">
            <w:pPr>
              <w:tabs>
                <w:tab w:val="left" w:pos="4320"/>
                <w:tab w:val="left" w:pos="4500"/>
              </w:tabs>
              <w:rPr>
                <w:b/>
                <w:sz w:val="28"/>
                <w:szCs w:val="28"/>
                <w:lang w:val="uz-Cyrl-UZ"/>
              </w:rPr>
            </w:pPr>
            <w:r w:rsidRPr="00ED627B">
              <w:rPr>
                <w:b/>
                <w:sz w:val="28"/>
                <w:szCs w:val="28"/>
              </w:rPr>
              <w:t xml:space="preserve">Бездисковая </w:t>
            </w:r>
            <w:r>
              <w:rPr>
                <w:b/>
                <w:sz w:val="28"/>
                <w:szCs w:val="28"/>
              </w:rPr>
              <w:t>(</w:t>
            </w:r>
            <w:r w:rsidRPr="00ED627B">
              <w:rPr>
                <w:b/>
                <w:sz w:val="28"/>
                <w:szCs w:val="28"/>
              </w:rPr>
              <w:t>рабочая</w:t>
            </w:r>
            <w:r>
              <w:rPr>
                <w:b/>
                <w:sz w:val="28"/>
                <w:szCs w:val="28"/>
              </w:rPr>
              <w:t>)</w:t>
            </w:r>
            <w:r w:rsidRPr="00ED627B">
              <w:rPr>
                <w:b/>
                <w:sz w:val="28"/>
                <w:szCs w:val="28"/>
              </w:rPr>
              <w:t xml:space="preserve"> </w:t>
            </w:r>
            <w:r>
              <w:rPr>
                <w:b/>
                <w:sz w:val="28"/>
                <w:szCs w:val="28"/>
              </w:rPr>
              <w:br/>
            </w:r>
            <w:r w:rsidRPr="00ED627B">
              <w:rPr>
                <w:b/>
                <w:sz w:val="28"/>
                <w:szCs w:val="28"/>
              </w:rPr>
              <w:t>станция</w:t>
            </w:r>
          </w:p>
          <w:p w:rsidR="00EF3238" w:rsidRDefault="00EF3238" w:rsidP="00072F6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disksiz</w:t>
            </w:r>
            <w:r w:rsidRPr="00072F65">
              <w:rPr>
                <w:sz w:val="28"/>
                <w:szCs w:val="28"/>
                <w:lang w:val="uz-Cyrl-UZ"/>
              </w:rPr>
              <w:t xml:space="preserve"> </w:t>
            </w:r>
            <w:r>
              <w:rPr>
                <w:sz w:val="28"/>
                <w:szCs w:val="28"/>
                <w:lang w:val="uz-Cyrl-UZ"/>
              </w:rPr>
              <w:t>(</w:t>
            </w:r>
            <w:r w:rsidRPr="00C353B9">
              <w:rPr>
                <w:sz w:val="28"/>
                <w:szCs w:val="28"/>
                <w:lang w:val="uz-Cyrl-UZ"/>
              </w:rPr>
              <w:t>ishchi</w:t>
            </w:r>
            <w:r>
              <w:rPr>
                <w:sz w:val="28"/>
                <w:szCs w:val="28"/>
                <w:lang w:val="uz-Cyrl-UZ"/>
              </w:rPr>
              <w:t>) stansiya</w:t>
            </w:r>
          </w:p>
          <w:p w:rsidR="00EF3238" w:rsidRPr="005C742E" w:rsidRDefault="00EF3238" w:rsidP="00A36057">
            <w:pPr>
              <w:tabs>
                <w:tab w:val="left" w:pos="4320"/>
                <w:tab w:val="left" w:pos="4500"/>
              </w:tabs>
              <w:rPr>
                <w:sz w:val="28"/>
                <w:szCs w:val="28"/>
                <w:lang w:val="en-US"/>
              </w:rPr>
            </w:pPr>
            <w:r>
              <w:rPr>
                <w:b/>
                <w:sz w:val="28"/>
                <w:szCs w:val="28"/>
                <w:lang w:val="uz-Cyrl-UZ"/>
              </w:rPr>
              <w:t xml:space="preserve">      </w:t>
            </w:r>
            <w:r w:rsidRPr="00773754">
              <w:rPr>
                <w:b/>
                <w:sz w:val="28"/>
                <w:szCs w:val="28"/>
              </w:rPr>
              <w:t xml:space="preserve"> </w:t>
            </w:r>
            <w:r w:rsidRPr="00072F65">
              <w:rPr>
                <w:sz w:val="28"/>
                <w:szCs w:val="28"/>
                <w:lang w:val="uz-Cyrl-UZ"/>
              </w:rPr>
              <w:t xml:space="preserve">дисксиз </w:t>
            </w:r>
            <w:r>
              <w:rPr>
                <w:sz w:val="28"/>
                <w:szCs w:val="28"/>
                <w:lang w:val="uz-Cyrl-UZ"/>
              </w:rPr>
              <w:t>(</w:t>
            </w:r>
            <w:r w:rsidRPr="00C353B9">
              <w:rPr>
                <w:sz w:val="28"/>
                <w:szCs w:val="28"/>
                <w:lang w:val="uz-Cyrl-UZ"/>
              </w:rPr>
              <w:t>ишчи</w:t>
            </w:r>
            <w:r>
              <w:rPr>
                <w:sz w:val="28"/>
                <w:szCs w:val="28"/>
                <w:lang w:val="uz-Cyrl-UZ"/>
              </w:rPr>
              <w:t>) станция</w:t>
            </w:r>
          </w:p>
          <w:p w:rsidR="00EF3238" w:rsidRPr="00ED627B" w:rsidRDefault="00EF3238" w:rsidP="00ED627B">
            <w:pPr>
              <w:tabs>
                <w:tab w:val="left" w:pos="4320"/>
                <w:tab w:val="left" w:pos="4500"/>
              </w:tabs>
              <w:rPr>
                <w:sz w:val="28"/>
                <w:szCs w:val="28"/>
                <w:lang w:val="uz-Cyrl-UZ"/>
              </w:rPr>
            </w:pPr>
            <w:r w:rsidRPr="008D6363">
              <w:rPr>
                <w:b/>
                <w:sz w:val="28"/>
                <w:szCs w:val="28"/>
                <w:lang w:val="en-US"/>
              </w:rPr>
              <w:t>en</w:t>
            </w:r>
            <w:r w:rsidRPr="005C742E">
              <w:rPr>
                <w:b/>
                <w:sz w:val="28"/>
                <w:szCs w:val="28"/>
                <w:lang w:val="en-US"/>
              </w:rPr>
              <w:t xml:space="preserve"> </w:t>
            </w:r>
            <w:r w:rsidRPr="005C742E">
              <w:rPr>
                <w:sz w:val="28"/>
                <w:szCs w:val="28"/>
                <w:lang w:val="en-US"/>
              </w:rPr>
              <w:t xml:space="preserve">- </w:t>
            </w:r>
            <w:r w:rsidRPr="00ED627B">
              <w:rPr>
                <w:sz w:val="28"/>
                <w:szCs w:val="28"/>
                <w:lang w:val="en-US"/>
              </w:rPr>
              <w:t>diskless</w:t>
            </w:r>
            <w:r w:rsidRPr="005C742E">
              <w:rPr>
                <w:sz w:val="28"/>
                <w:szCs w:val="28"/>
                <w:lang w:val="en-US"/>
              </w:rPr>
              <w:t xml:space="preserve"> </w:t>
            </w:r>
            <w:r w:rsidRPr="00ED627B">
              <w:rPr>
                <w:sz w:val="28"/>
                <w:szCs w:val="28"/>
                <w:lang w:val="en-US"/>
              </w:rPr>
              <w:t>workstation</w:t>
            </w:r>
            <w:r w:rsidRPr="005C742E">
              <w:rPr>
                <w:sz w:val="28"/>
                <w:szCs w:val="28"/>
                <w:lang w:val="en-US"/>
              </w:rPr>
              <w:t xml:space="preserve"> </w:t>
            </w:r>
          </w:p>
          <w:p w:rsidR="00EF3238" w:rsidRPr="005C742E" w:rsidRDefault="00EF3238" w:rsidP="00A36057">
            <w:pPr>
              <w:tabs>
                <w:tab w:val="left" w:pos="4320"/>
                <w:tab w:val="left" w:pos="4500"/>
              </w:tabs>
              <w:rPr>
                <w:sz w:val="28"/>
                <w:szCs w:val="28"/>
                <w:lang w:val="en-US"/>
              </w:rPr>
            </w:pPr>
          </w:p>
        </w:tc>
        <w:tc>
          <w:tcPr>
            <w:tcW w:w="2921" w:type="pct"/>
          </w:tcPr>
          <w:p w:rsidR="00C27EDD" w:rsidRDefault="00EF3238" w:rsidP="00C27EDD">
            <w:pPr>
              <w:tabs>
                <w:tab w:val="left" w:pos="4320"/>
                <w:tab w:val="left" w:pos="4500"/>
              </w:tabs>
              <w:jc w:val="both"/>
            </w:pPr>
            <w:r>
              <w:rPr>
                <w:sz w:val="28"/>
                <w:szCs w:val="28"/>
              </w:rPr>
              <w:t xml:space="preserve">Персональный компьютер или рабочая станция без локальной дисковой памяти. Загрузка программ в них и все действия с файлами производятся с файл-сервера через локальную сеть. </w:t>
            </w:r>
          </w:p>
          <w:p w:rsidR="00EF3238" w:rsidRPr="00C27EDD" w:rsidRDefault="00EF3238" w:rsidP="00E364BD">
            <w:pPr>
              <w:tabs>
                <w:tab w:val="left" w:pos="4320"/>
                <w:tab w:val="left" w:pos="4500"/>
              </w:tabs>
              <w:jc w:val="both"/>
              <w:rPr>
                <w:sz w:val="28"/>
                <w:szCs w:val="28"/>
              </w:rPr>
            </w:pPr>
          </w:p>
          <w:p w:rsidR="00EF3238" w:rsidRDefault="00EF3238" w:rsidP="00E364BD">
            <w:pPr>
              <w:tabs>
                <w:tab w:val="left" w:pos="4320"/>
                <w:tab w:val="left" w:pos="4500"/>
              </w:tabs>
              <w:jc w:val="both"/>
              <w:rPr>
                <w:sz w:val="28"/>
                <w:szCs w:val="28"/>
                <w:lang w:val="en-US"/>
              </w:rPr>
            </w:pPr>
            <w:r>
              <w:rPr>
                <w:sz w:val="28"/>
                <w:szCs w:val="28"/>
                <w:lang w:val="uz-Cyrl-UZ"/>
              </w:rPr>
              <w:t>Lokal</w:t>
            </w:r>
            <w:r w:rsidRPr="00072F65">
              <w:rPr>
                <w:sz w:val="28"/>
                <w:szCs w:val="28"/>
                <w:lang w:val="uz-Cyrl-UZ"/>
              </w:rPr>
              <w:t xml:space="preserve"> </w:t>
            </w:r>
            <w:r>
              <w:rPr>
                <w:sz w:val="28"/>
                <w:szCs w:val="28"/>
                <w:lang w:val="uz-Cyrl-UZ"/>
              </w:rPr>
              <w:t>disk</w:t>
            </w:r>
            <w:r w:rsidRPr="00072F65">
              <w:rPr>
                <w:sz w:val="28"/>
                <w:szCs w:val="28"/>
                <w:lang w:val="uz-Cyrl-UZ"/>
              </w:rPr>
              <w:t xml:space="preserve"> </w:t>
            </w:r>
            <w:r>
              <w:rPr>
                <w:sz w:val="28"/>
                <w:szCs w:val="28"/>
                <w:lang w:val="uz-Cyrl-UZ"/>
              </w:rPr>
              <w:t>xotirasi</w:t>
            </w:r>
            <w:r w:rsidRPr="00072F65">
              <w:rPr>
                <w:sz w:val="28"/>
                <w:szCs w:val="28"/>
                <w:lang w:val="uz-Cyrl-UZ"/>
              </w:rPr>
              <w:t xml:space="preserve"> </w:t>
            </w:r>
            <w:r>
              <w:rPr>
                <w:sz w:val="28"/>
                <w:szCs w:val="28"/>
                <w:lang w:val="uz-Cyrl-UZ"/>
              </w:rPr>
              <w:t>bo‘lmagan</w:t>
            </w:r>
            <w:r w:rsidRPr="00072F65">
              <w:rPr>
                <w:sz w:val="28"/>
                <w:szCs w:val="28"/>
                <w:lang w:val="uz-Cyrl-UZ"/>
              </w:rPr>
              <w:t xml:space="preserve"> </w:t>
            </w:r>
            <w:r>
              <w:rPr>
                <w:sz w:val="28"/>
                <w:szCs w:val="28"/>
                <w:lang w:val="uz-Cyrl-UZ"/>
              </w:rPr>
              <w:t>ishchi</w:t>
            </w:r>
            <w:r w:rsidRPr="00072F65">
              <w:rPr>
                <w:sz w:val="28"/>
                <w:szCs w:val="28"/>
                <w:lang w:val="uz-Cyrl-UZ"/>
              </w:rPr>
              <w:t xml:space="preserve"> </w:t>
            </w:r>
            <w:r>
              <w:rPr>
                <w:sz w:val="28"/>
                <w:szCs w:val="28"/>
                <w:lang w:val="uz-Cyrl-UZ"/>
              </w:rPr>
              <w:t>stansiya</w:t>
            </w:r>
            <w:r w:rsidRPr="00072F65">
              <w:rPr>
                <w:sz w:val="28"/>
                <w:szCs w:val="28"/>
                <w:lang w:val="uz-Cyrl-UZ"/>
              </w:rPr>
              <w:t xml:space="preserve"> </w:t>
            </w:r>
            <w:r>
              <w:rPr>
                <w:sz w:val="28"/>
                <w:szCs w:val="28"/>
                <w:lang w:val="uz-Cyrl-UZ"/>
              </w:rPr>
              <w:t>yoki</w:t>
            </w:r>
            <w:r w:rsidRPr="00072F65">
              <w:rPr>
                <w:sz w:val="28"/>
                <w:szCs w:val="28"/>
                <w:lang w:val="uz-Cyrl-UZ"/>
              </w:rPr>
              <w:t xml:space="preserve"> </w:t>
            </w:r>
            <w:r>
              <w:rPr>
                <w:sz w:val="28"/>
                <w:szCs w:val="28"/>
                <w:lang w:val="uz-Cyrl-UZ"/>
              </w:rPr>
              <w:t>shaxsiy</w:t>
            </w:r>
            <w:r w:rsidRPr="00072F65">
              <w:rPr>
                <w:sz w:val="28"/>
                <w:szCs w:val="28"/>
                <w:lang w:val="uz-Cyrl-UZ"/>
              </w:rPr>
              <w:t xml:space="preserve"> </w:t>
            </w:r>
            <w:r>
              <w:rPr>
                <w:sz w:val="28"/>
                <w:szCs w:val="28"/>
                <w:lang w:val="uz-Cyrl-UZ"/>
              </w:rPr>
              <w:t>kompyuter</w:t>
            </w:r>
            <w:r w:rsidRPr="00072F65">
              <w:rPr>
                <w:sz w:val="28"/>
                <w:szCs w:val="28"/>
                <w:lang w:val="uz-Cyrl-UZ"/>
              </w:rPr>
              <w:t xml:space="preserve">. </w:t>
            </w:r>
            <w:r>
              <w:rPr>
                <w:sz w:val="28"/>
                <w:szCs w:val="28"/>
                <w:lang w:val="uz-Cyrl-UZ"/>
              </w:rPr>
              <w:t>Dasturlarni</w:t>
            </w:r>
            <w:r w:rsidRPr="00072F65">
              <w:rPr>
                <w:sz w:val="28"/>
                <w:szCs w:val="28"/>
                <w:lang w:val="uz-Cyrl-UZ"/>
              </w:rPr>
              <w:t xml:space="preserve"> </w:t>
            </w:r>
            <w:r>
              <w:rPr>
                <w:sz w:val="28"/>
                <w:szCs w:val="28"/>
                <w:lang w:val="uz-Cyrl-UZ"/>
              </w:rPr>
              <w:t>yuklash</w:t>
            </w:r>
            <w:r w:rsidRPr="00072F65">
              <w:rPr>
                <w:sz w:val="28"/>
                <w:szCs w:val="28"/>
                <w:lang w:val="uz-Cyrl-UZ"/>
              </w:rPr>
              <w:t xml:space="preserve"> </w:t>
            </w:r>
            <w:r>
              <w:rPr>
                <w:sz w:val="28"/>
                <w:szCs w:val="28"/>
                <w:lang w:val="uz-Cyrl-UZ"/>
              </w:rPr>
              <w:t>va</w:t>
            </w:r>
            <w:r w:rsidRPr="00072F65">
              <w:rPr>
                <w:sz w:val="28"/>
                <w:szCs w:val="28"/>
                <w:lang w:val="uz-Cyrl-UZ"/>
              </w:rPr>
              <w:t xml:space="preserve"> </w:t>
            </w:r>
            <w:r>
              <w:rPr>
                <w:sz w:val="28"/>
                <w:szCs w:val="28"/>
                <w:lang w:val="uz-Cyrl-UZ"/>
              </w:rPr>
              <w:t>fayllar</w:t>
            </w:r>
            <w:r w:rsidRPr="00072F65">
              <w:rPr>
                <w:sz w:val="28"/>
                <w:szCs w:val="28"/>
                <w:lang w:val="uz-Cyrl-UZ"/>
              </w:rPr>
              <w:t xml:space="preserve"> </w:t>
            </w:r>
            <w:r>
              <w:rPr>
                <w:sz w:val="28"/>
                <w:szCs w:val="28"/>
                <w:lang w:val="uz-Cyrl-UZ"/>
              </w:rPr>
              <w:t>bilan</w:t>
            </w:r>
            <w:r w:rsidRPr="00072F65">
              <w:rPr>
                <w:sz w:val="28"/>
                <w:szCs w:val="28"/>
                <w:lang w:val="uz-Cyrl-UZ"/>
              </w:rPr>
              <w:t xml:space="preserve"> </w:t>
            </w:r>
            <w:r>
              <w:rPr>
                <w:sz w:val="28"/>
                <w:szCs w:val="28"/>
                <w:lang w:val="uz-Cyrl-UZ"/>
              </w:rPr>
              <w:t>bajariladigan</w:t>
            </w:r>
            <w:r w:rsidRPr="00072F65">
              <w:rPr>
                <w:sz w:val="28"/>
                <w:szCs w:val="28"/>
                <w:lang w:val="uz-Cyrl-UZ"/>
              </w:rPr>
              <w:t xml:space="preserve"> </w:t>
            </w:r>
            <w:r>
              <w:rPr>
                <w:sz w:val="28"/>
                <w:szCs w:val="28"/>
                <w:lang w:val="uz-Cyrl-UZ"/>
              </w:rPr>
              <w:t>barcha</w:t>
            </w:r>
            <w:r w:rsidRPr="00072F65">
              <w:rPr>
                <w:sz w:val="28"/>
                <w:szCs w:val="28"/>
                <w:lang w:val="uz-Cyrl-UZ"/>
              </w:rPr>
              <w:t xml:space="preserve"> </w:t>
            </w:r>
            <w:r>
              <w:rPr>
                <w:sz w:val="28"/>
                <w:szCs w:val="28"/>
                <w:lang w:val="uz-Cyrl-UZ"/>
              </w:rPr>
              <w:t>ishlar</w:t>
            </w:r>
            <w:r w:rsidRPr="00072F65">
              <w:rPr>
                <w:sz w:val="28"/>
                <w:szCs w:val="28"/>
                <w:lang w:val="uz-Cyrl-UZ"/>
              </w:rPr>
              <w:t xml:space="preserve"> </w:t>
            </w:r>
            <w:r>
              <w:rPr>
                <w:sz w:val="28"/>
                <w:szCs w:val="28"/>
                <w:lang w:val="uz-Cyrl-UZ"/>
              </w:rPr>
              <w:t>lokal</w:t>
            </w:r>
            <w:r w:rsidRPr="00072F65">
              <w:rPr>
                <w:sz w:val="28"/>
                <w:szCs w:val="28"/>
                <w:lang w:val="uz-Cyrl-UZ"/>
              </w:rPr>
              <w:t xml:space="preserve"> </w:t>
            </w:r>
            <w:r>
              <w:rPr>
                <w:sz w:val="28"/>
                <w:szCs w:val="28"/>
                <w:lang w:val="uz-Cyrl-UZ"/>
              </w:rPr>
              <w:t>tarmoq</w:t>
            </w:r>
            <w:r w:rsidRPr="00072F65">
              <w:rPr>
                <w:sz w:val="28"/>
                <w:szCs w:val="28"/>
                <w:lang w:val="uz-Cyrl-UZ"/>
              </w:rPr>
              <w:t xml:space="preserve"> </w:t>
            </w:r>
            <w:r>
              <w:rPr>
                <w:sz w:val="28"/>
                <w:szCs w:val="28"/>
                <w:lang w:val="uz-Cyrl-UZ"/>
              </w:rPr>
              <w:t>orqali</w:t>
            </w:r>
            <w:r w:rsidRPr="00072F65">
              <w:rPr>
                <w:sz w:val="28"/>
                <w:szCs w:val="28"/>
                <w:lang w:val="uz-Cyrl-UZ"/>
              </w:rPr>
              <w:t xml:space="preserve"> </w:t>
            </w:r>
            <w:r>
              <w:rPr>
                <w:sz w:val="28"/>
                <w:szCs w:val="28"/>
                <w:lang w:val="uz-Cyrl-UZ"/>
              </w:rPr>
              <w:t>fayl</w:t>
            </w:r>
            <w:r w:rsidRPr="00072F65">
              <w:rPr>
                <w:sz w:val="28"/>
                <w:szCs w:val="28"/>
                <w:lang w:val="uz-Cyrl-UZ"/>
              </w:rPr>
              <w:t>-</w:t>
            </w:r>
            <w:r>
              <w:rPr>
                <w:sz w:val="28"/>
                <w:szCs w:val="28"/>
                <w:lang w:val="uz-Cyrl-UZ"/>
              </w:rPr>
              <w:t>serverdan</w:t>
            </w:r>
            <w:r w:rsidRPr="00072F65">
              <w:rPr>
                <w:sz w:val="28"/>
                <w:szCs w:val="28"/>
                <w:lang w:val="uz-Cyrl-UZ"/>
              </w:rPr>
              <w:t xml:space="preserve"> </w:t>
            </w:r>
            <w:r>
              <w:rPr>
                <w:sz w:val="28"/>
                <w:szCs w:val="28"/>
                <w:lang w:val="uz-Cyrl-UZ"/>
              </w:rPr>
              <w:t>amalga</w:t>
            </w:r>
            <w:r w:rsidRPr="00072F65">
              <w:rPr>
                <w:sz w:val="28"/>
                <w:szCs w:val="28"/>
                <w:lang w:val="uz-Cyrl-UZ"/>
              </w:rPr>
              <w:t xml:space="preserve"> </w:t>
            </w:r>
            <w:r>
              <w:rPr>
                <w:sz w:val="28"/>
                <w:szCs w:val="28"/>
                <w:lang w:val="uz-Cyrl-UZ"/>
              </w:rPr>
              <w:t>oshiriladi</w:t>
            </w:r>
            <w:r w:rsidRPr="00072F65">
              <w:rPr>
                <w:sz w:val="28"/>
                <w:szCs w:val="28"/>
                <w:lang w:val="uz-Cyrl-UZ"/>
              </w:rPr>
              <w:t>.</w:t>
            </w:r>
          </w:p>
          <w:p w:rsidR="00EF3238" w:rsidRPr="00C27EDD" w:rsidRDefault="00EF3238" w:rsidP="00E364BD">
            <w:pPr>
              <w:tabs>
                <w:tab w:val="left" w:pos="4320"/>
                <w:tab w:val="left" w:pos="4500"/>
              </w:tabs>
              <w:jc w:val="both"/>
              <w:rPr>
                <w:sz w:val="28"/>
                <w:szCs w:val="28"/>
                <w:lang w:val="en-US"/>
              </w:rPr>
            </w:pPr>
          </w:p>
          <w:p w:rsidR="00EF3238" w:rsidRDefault="00EF3238" w:rsidP="00E364BD">
            <w:pPr>
              <w:tabs>
                <w:tab w:val="left" w:pos="4320"/>
                <w:tab w:val="left" w:pos="4500"/>
              </w:tabs>
              <w:jc w:val="both"/>
              <w:rPr>
                <w:sz w:val="28"/>
                <w:szCs w:val="28"/>
                <w:lang w:val="uz-Cyrl-UZ"/>
              </w:rPr>
            </w:pPr>
            <w:r w:rsidRPr="00072F65">
              <w:rPr>
                <w:sz w:val="28"/>
                <w:szCs w:val="28"/>
                <w:lang w:val="uz-Cyrl-UZ"/>
              </w:rPr>
              <w:t>Локал диск хотираси бўлмаган ишчи станция ёки шахсий компьютер. Дастурларни юклаш ва файллар билан бажариладиган барча ишлар локал тармоқ орқали файл-сервердан амалга оширилади.</w:t>
            </w:r>
          </w:p>
          <w:p w:rsidR="00C27EDD" w:rsidRDefault="00C27EDD" w:rsidP="00E364BD">
            <w:pPr>
              <w:tabs>
                <w:tab w:val="left" w:pos="4320"/>
                <w:tab w:val="left" w:pos="4500"/>
              </w:tabs>
              <w:jc w:val="both"/>
              <w:rPr>
                <w:sz w:val="28"/>
                <w:szCs w:val="28"/>
                <w:lang w:val="uz-Cyrl-UZ"/>
              </w:rPr>
            </w:pPr>
          </w:p>
          <w:p w:rsidR="00C27EDD" w:rsidRDefault="00C27EDD" w:rsidP="00E364BD">
            <w:pPr>
              <w:tabs>
                <w:tab w:val="left" w:pos="4320"/>
                <w:tab w:val="left" w:pos="4500"/>
              </w:tabs>
              <w:jc w:val="both"/>
              <w:rPr>
                <w:sz w:val="28"/>
                <w:szCs w:val="28"/>
                <w:lang w:val="uz-Cyrl-UZ"/>
              </w:rPr>
            </w:pPr>
          </w:p>
          <w:p w:rsidR="00650D89" w:rsidRPr="00650D89" w:rsidRDefault="00650D89" w:rsidP="00E364BD">
            <w:pPr>
              <w:tabs>
                <w:tab w:val="left" w:pos="4320"/>
                <w:tab w:val="left" w:pos="4500"/>
              </w:tabs>
              <w:jc w:val="both"/>
              <w:rPr>
                <w:sz w:val="16"/>
                <w:szCs w:val="16"/>
                <w:lang w:val="uz-Cyrl-UZ"/>
              </w:rPr>
            </w:pPr>
          </w:p>
        </w:tc>
      </w:tr>
      <w:tr w:rsidR="00EF3238" w:rsidRPr="003E387B" w:rsidTr="00221BEE">
        <w:trPr>
          <w:tblCellSpacing w:w="0" w:type="dxa"/>
          <w:jc w:val="center"/>
        </w:trPr>
        <w:tc>
          <w:tcPr>
            <w:tcW w:w="2079" w:type="pct"/>
          </w:tcPr>
          <w:p w:rsidR="00EF3238" w:rsidRPr="002E1A74" w:rsidRDefault="00EF3238" w:rsidP="00E633B6">
            <w:pPr>
              <w:tabs>
                <w:tab w:val="left" w:pos="4320"/>
                <w:tab w:val="left" w:pos="4500"/>
              </w:tabs>
              <w:rPr>
                <w:b/>
                <w:sz w:val="28"/>
                <w:szCs w:val="28"/>
                <w:lang w:val="uz-Cyrl-UZ"/>
              </w:rPr>
            </w:pPr>
            <w:r w:rsidRPr="002E1A74">
              <w:rPr>
                <w:b/>
                <w:sz w:val="28"/>
                <w:szCs w:val="28"/>
                <w:lang w:val="uz-Cyrl-UZ"/>
              </w:rPr>
              <w:lastRenderedPageBreak/>
              <w:t>Бейсик</w:t>
            </w:r>
          </w:p>
          <w:p w:rsidR="00EF3238" w:rsidRDefault="00EF3238" w:rsidP="00E633B6">
            <w:pPr>
              <w:tabs>
                <w:tab w:val="left" w:pos="4320"/>
                <w:tab w:val="left" w:pos="4500"/>
              </w:tabs>
              <w:rPr>
                <w:sz w:val="28"/>
                <w:szCs w:val="28"/>
                <w:lang w:val="uz-Cyrl-UZ"/>
              </w:rPr>
            </w:pPr>
            <w:r w:rsidRPr="002E1A74">
              <w:rPr>
                <w:b/>
                <w:sz w:val="28"/>
                <w:szCs w:val="28"/>
                <w:lang w:val="uz-Cyrl-UZ"/>
              </w:rPr>
              <w:t xml:space="preserve">uz </w:t>
            </w:r>
            <w:r w:rsidRPr="002E1A74">
              <w:rPr>
                <w:sz w:val="28"/>
                <w:szCs w:val="28"/>
                <w:lang w:val="uz-Cyrl-UZ"/>
              </w:rPr>
              <w:t>- beysik</w:t>
            </w:r>
          </w:p>
          <w:p w:rsidR="00EF3238" w:rsidRPr="002E1A74" w:rsidRDefault="00EF3238" w:rsidP="00E633B6">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2E1A74">
              <w:rPr>
                <w:sz w:val="28"/>
                <w:szCs w:val="28"/>
                <w:lang w:val="uz-Cyrl-UZ"/>
              </w:rPr>
              <w:t>бейсик</w:t>
            </w:r>
          </w:p>
          <w:p w:rsidR="00EF3238" w:rsidRPr="002E1A74" w:rsidRDefault="00EF3238" w:rsidP="00E633B6">
            <w:pPr>
              <w:tabs>
                <w:tab w:val="left" w:pos="4320"/>
                <w:tab w:val="left" w:pos="4500"/>
              </w:tabs>
              <w:rPr>
                <w:b/>
                <w:sz w:val="28"/>
                <w:szCs w:val="28"/>
                <w:lang w:val="uz-Cyrl-UZ"/>
              </w:rPr>
            </w:pPr>
            <w:r w:rsidRPr="002E1A74">
              <w:rPr>
                <w:b/>
                <w:sz w:val="28"/>
                <w:szCs w:val="28"/>
                <w:lang w:val="uz-Cyrl-UZ"/>
              </w:rPr>
              <w:t xml:space="preserve">en </w:t>
            </w:r>
            <w:r w:rsidRPr="00AF0AE7">
              <w:rPr>
                <w:sz w:val="28"/>
                <w:szCs w:val="28"/>
                <w:lang w:val="uz-Cyrl-UZ"/>
              </w:rPr>
              <w:t xml:space="preserve">- </w:t>
            </w:r>
            <w:r w:rsidRPr="002E1A74">
              <w:rPr>
                <w:sz w:val="28"/>
                <w:szCs w:val="28"/>
                <w:lang w:val="uz-Cyrl-UZ"/>
              </w:rPr>
              <w:t>basic</w:t>
            </w:r>
          </w:p>
        </w:tc>
        <w:tc>
          <w:tcPr>
            <w:tcW w:w="2921" w:type="pct"/>
          </w:tcPr>
          <w:p w:rsidR="00EF3238" w:rsidRDefault="00EF3238" w:rsidP="00E364BD">
            <w:pPr>
              <w:tabs>
                <w:tab w:val="left" w:pos="4320"/>
                <w:tab w:val="left" w:pos="4500"/>
              </w:tabs>
              <w:jc w:val="both"/>
              <w:rPr>
                <w:sz w:val="28"/>
                <w:szCs w:val="28"/>
                <w:lang w:val="uz-Cyrl-UZ"/>
              </w:rPr>
            </w:pPr>
            <w:r>
              <w:rPr>
                <w:sz w:val="28"/>
                <w:szCs w:val="28"/>
              </w:rPr>
              <w:t>П</w:t>
            </w:r>
            <w:r>
              <w:rPr>
                <w:sz w:val="28"/>
                <w:szCs w:val="28"/>
                <w:lang w:val="uz-Cyrl-UZ"/>
              </w:rPr>
              <w:t xml:space="preserve">роцедурный </w:t>
            </w:r>
            <w:r>
              <w:rPr>
                <w:sz w:val="28"/>
                <w:szCs w:val="28"/>
              </w:rPr>
              <w:t>язык высокого уровня, использовавшийся</w:t>
            </w:r>
            <w:r>
              <w:rPr>
                <w:sz w:val="28"/>
                <w:szCs w:val="28"/>
                <w:lang w:val="uz-Cyrl-UZ"/>
              </w:rPr>
              <w:t xml:space="preserve"> </w:t>
            </w:r>
            <w:r>
              <w:rPr>
                <w:sz w:val="28"/>
                <w:szCs w:val="28"/>
              </w:rPr>
              <w:t>в первых персональных компьютерах.</w:t>
            </w:r>
          </w:p>
          <w:p w:rsidR="00EF3238" w:rsidRPr="00B60D17" w:rsidRDefault="00EF3238" w:rsidP="00E364BD">
            <w:pPr>
              <w:tabs>
                <w:tab w:val="left" w:pos="4320"/>
                <w:tab w:val="left" w:pos="4500"/>
              </w:tabs>
              <w:jc w:val="both"/>
              <w:rPr>
                <w:sz w:val="18"/>
                <w:szCs w:val="18"/>
              </w:rPr>
            </w:pPr>
          </w:p>
          <w:p w:rsidR="00EF3238" w:rsidRPr="002E1A74" w:rsidRDefault="00EF3238" w:rsidP="00E364BD">
            <w:pPr>
              <w:tabs>
                <w:tab w:val="left" w:pos="4320"/>
                <w:tab w:val="left" w:pos="4500"/>
              </w:tabs>
              <w:jc w:val="both"/>
              <w:rPr>
                <w:sz w:val="28"/>
                <w:szCs w:val="28"/>
              </w:rPr>
            </w:pPr>
            <w:r w:rsidRPr="0099137E">
              <w:rPr>
                <w:sz w:val="28"/>
                <w:szCs w:val="28"/>
                <w:lang w:val="en-US"/>
              </w:rPr>
              <w:t>Dastlabki</w:t>
            </w:r>
            <w:r w:rsidRPr="002E1A74">
              <w:rPr>
                <w:sz w:val="28"/>
                <w:szCs w:val="28"/>
              </w:rPr>
              <w:t xml:space="preserve"> </w:t>
            </w:r>
            <w:r>
              <w:rPr>
                <w:sz w:val="28"/>
                <w:szCs w:val="28"/>
                <w:lang w:val="uz-Cyrl-UZ"/>
              </w:rPr>
              <w:t>shaxsiy</w:t>
            </w:r>
            <w:r w:rsidRPr="00072F65">
              <w:rPr>
                <w:sz w:val="28"/>
                <w:szCs w:val="28"/>
                <w:lang w:val="uz-Cyrl-UZ"/>
              </w:rPr>
              <w:t xml:space="preserve"> </w:t>
            </w:r>
            <w:r>
              <w:rPr>
                <w:sz w:val="28"/>
                <w:szCs w:val="28"/>
                <w:lang w:val="uz-Cyrl-UZ"/>
              </w:rPr>
              <w:t>kompyuter</w:t>
            </w:r>
            <w:r w:rsidRPr="0099137E">
              <w:rPr>
                <w:sz w:val="28"/>
                <w:szCs w:val="28"/>
                <w:lang w:val="en-US"/>
              </w:rPr>
              <w:t>larda</w:t>
            </w:r>
            <w:r w:rsidRPr="002E1A74">
              <w:rPr>
                <w:sz w:val="28"/>
                <w:szCs w:val="28"/>
              </w:rPr>
              <w:t xml:space="preserve"> </w:t>
            </w:r>
            <w:r w:rsidRPr="0099137E">
              <w:rPr>
                <w:sz w:val="28"/>
                <w:szCs w:val="28"/>
                <w:lang w:val="en-US"/>
              </w:rPr>
              <w:t>foydalanilgan</w:t>
            </w:r>
            <w:r w:rsidRPr="002E1A74">
              <w:rPr>
                <w:sz w:val="28"/>
                <w:szCs w:val="28"/>
              </w:rPr>
              <w:t xml:space="preserve"> </w:t>
            </w:r>
            <w:r w:rsidRPr="0099137E">
              <w:rPr>
                <w:sz w:val="28"/>
                <w:szCs w:val="28"/>
                <w:lang w:val="en-US"/>
              </w:rPr>
              <w:t>yuqori</w:t>
            </w:r>
            <w:r w:rsidRPr="002E1A74">
              <w:rPr>
                <w:sz w:val="28"/>
                <w:szCs w:val="28"/>
              </w:rPr>
              <w:t xml:space="preserve"> </w:t>
            </w:r>
            <w:r w:rsidRPr="0099137E">
              <w:rPr>
                <w:sz w:val="28"/>
                <w:szCs w:val="28"/>
                <w:lang w:val="en-US"/>
              </w:rPr>
              <w:t>daraja</w:t>
            </w:r>
            <w:r w:rsidRPr="002E1A74">
              <w:rPr>
                <w:sz w:val="28"/>
                <w:szCs w:val="28"/>
              </w:rPr>
              <w:t xml:space="preserve"> </w:t>
            </w:r>
            <w:r w:rsidRPr="0099137E">
              <w:rPr>
                <w:sz w:val="28"/>
                <w:szCs w:val="28"/>
                <w:lang w:val="en-US"/>
              </w:rPr>
              <w:t>protsedura</w:t>
            </w:r>
            <w:r w:rsidRPr="002E1A74">
              <w:rPr>
                <w:sz w:val="28"/>
                <w:szCs w:val="28"/>
              </w:rPr>
              <w:t xml:space="preserve"> </w:t>
            </w:r>
            <w:r w:rsidRPr="0099137E">
              <w:rPr>
                <w:sz w:val="28"/>
                <w:szCs w:val="28"/>
                <w:lang w:val="en-US"/>
              </w:rPr>
              <w:t>tili</w:t>
            </w:r>
            <w:r w:rsidRPr="002E1A74">
              <w:rPr>
                <w:sz w:val="28"/>
                <w:szCs w:val="28"/>
              </w:rPr>
              <w:t>.</w:t>
            </w:r>
          </w:p>
          <w:p w:rsidR="00EF3238" w:rsidRPr="00B60D17" w:rsidRDefault="00EF3238" w:rsidP="00E364BD">
            <w:pPr>
              <w:tabs>
                <w:tab w:val="left" w:pos="4320"/>
                <w:tab w:val="left" w:pos="4500"/>
              </w:tabs>
              <w:jc w:val="both"/>
              <w:rPr>
                <w:sz w:val="18"/>
                <w:szCs w:val="18"/>
              </w:rPr>
            </w:pPr>
          </w:p>
          <w:p w:rsidR="00EF3238" w:rsidRPr="00777DEE" w:rsidRDefault="00EF3238" w:rsidP="00E364BD">
            <w:pPr>
              <w:tabs>
                <w:tab w:val="left" w:pos="4320"/>
                <w:tab w:val="left" w:pos="4500"/>
              </w:tabs>
              <w:jc w:val="both"/>
              <w:rPr>
                <w:sz w:val="28"/>
                <w:szCs w:val="28"/>
              </w:rPr>
            </w:pPr>
            <w:r>
              <w:rPr>
                <w:sz w:val="28"/>
                <w:szCs w:val="28"/>
              </w:rPr>
              <w:t>Дастлабки шахсий компьютерларда фойдаланилган юқори даража процедура тили.</w:t>
            </w:r>
          </w:p>
        </w:tc>
      </w:tr>
      <w:tr w:rsidR="00EF3238" w:rsidRPr="0063670C" w:rsidTr="00221BEE">
        <w:trPr>
          <w:tblCellSpacing w:w="0" w:type="dxa"/>
          <w:jc w:val="center"/>
        </w:trPr>
        <w:tc>
          <w:tcPr>
            <w:tcW w:w="2079" w:type="pct"/>
          </w:tcPr>
          <w:p w:rsidR="00EF3238" w:rsidRPr="00DE4143" w:rsidRDefault="00EF3238" w:rsidP="00934225">
            <w:pPr>
              <w:tabs>
                <w:tab w:val="left" w:pos="4320"/>
                <w:tab w:val="left" w:pos="4500"/>
              </w:tabs>
              <w:rPr>
                <w:b/>
                <w:sz w:val="28"/>
                <w:szCs w:val="28"/>
                <w:lang w:val="uz-Cyrl-UZ"/>
              </w:rPr>
            </w:pPr>
            <w:r w:rsidRPr="00844AE4">
              <w:rPr>
                <w:b/>
                <w:sz w:val="28"/>
                <w:szCs w:val="28"/>
                <w:lang w:val="uz-Cyrl-UZ"/>
              </w:rPr>
              <w:t xml:space="preserve">Бесконтактный </w:t>
            </w:r>
            <w:r>
              <w:rPr>
                <w:b/>
                <w:sz w:val="28"/>
                <w:szCs w:val="28"/>
                <w:lang w:val="uz-Cyrl-UZ"/>
              </w:rPr>
              <w:t>(</w:t>
            </w:r>
            <w:r w:rsidRPr="00844AE4">
              <w:rPr>
                <w:b/>
                <w:sz w:val="28"/>
                <w:szCs w:val="28"/>
                <w:lang w:val="uz-Cyrl-UZ"/>
              </w:rPr>
              <w:t>безударный</w:t>
            </w:r>
            <w:r>
              <w:rPr>
                <w:b/>
                <w:sz w:val="28"/>
                <w:szCs w:val="28"/>
                <w:lang w:val="uz-Cyrl-UZ"/>
              </w:rPr>
              <w:t>)</w:t>
            </w:r>
            <w:r w:rsidRPr="00844AE4">
              <w:rPr>
                <w:b/>
                <w:sz w:val="28"/>
                <w:szCs w:val="28"/>
                <w:lang w:val="uz-Cyrl-UZ"/>
              </w:rPr>
              <w:t xml:space="preserve"> принтер</w:t>
            </w:r>
          </w:p>
          <w:p w:rsidR="00EF3238" w:rsidRPr="0063670C" w:rsidRDefault="00EF3238" w:rsidP="0063670C">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kontaktsiz</w:t>
            </w:r>
            <w:r w:rsidRPr="0063670C">
              <w:rPr>
                <w:sz w:val="28"/>
                <w:szCs w:val="28"/>
                <w:lang w:val="uz-Cyrl-UZ"/>
              </w:rPr>
              <w:t xml:space="preserve"> </w:t>
            </w:r>
            <w:r>
              <w:rPr>
                <w:sz w:val="28"/>
                <w:szCs w:val="28"/>
                <w:lang w:val="uz-Cyrl-UZ"/>
              </w:rPr>
              <w:t>(</w:t>
            </w:r>
            <w:r w:rsidRPr="00D11201">
              <w:rPr>
                <w:sz w:val="28"/>
                <w:szCs w:val="28"/>
                <w:lang w:val="uz-Cyrl-UZ"/>
              </w:rPr>
              <w:t>zarbsiz</w:t>
            </w:r>
            <w:r>
              <w:rPr>
                <w:sz w:val="28"/>
                <w:szCs w:val="28"/>
                <w:lang w:val="uz-Cyrl-UZ"/>
              </w:rPr>
              <w:t>)</w:t>
            </w:r>
            <w:r w:rsidRPr="0063670C">
              <w:rPr>
                <w:sz w:val="28"/>
                <w:szCs w:val="28"/>
                <w:lang w:val="uz-Cyrl-UZ"/>
              </w:rPr>
              <w:t xml:space="preserve"> </w:t>
            </w:r>
            <w:r>
              <w:rPr>
                <w:sz w:val="28"/>
                <w:szCs w:val="28"/>
                <w:lang w:val="uz-Cyrl-UZ"/>
              </w:rPr>
              <w:t>printer</w:t>
            </w:r>
          </w:p>
          <w:p w:rsidR="00EF3238" w:rsidRPr="00844AE4" w:rsidRDefault="00EF3238" w:rsidP="00934225">
            <w:pPr>
              <w:tabs>
                <w:tab w:val="left" w:pos="4320"/>
                <w:tab w:val="left" w:pos="4500"/>
              </w:tabs>
              <w:rPr>
                <w:sz w:val="28"/>
                <w:szCs w:val="28"/>
                <w:lang w:val="uz-Cyrl-UZ"/>
              </w:rPr>
            </w:pPr>
            <w:r w:rsidRPr="0063670C">
              <w:rPr>
                <w:sz w:val="28"/>
                <w:szCs w:val="28"/>
                <w:lang w:val="uz-Cyrl-UZ"/>
              </w:rPr>
              <w:t xml:space="preserve">       контактсиз </w:t>
            </w:r>
            <w:r>
              <w:rPr>
                <w:sz w:val="28"/>
                <w:szCs w:val="28"/>
                <w:lang w:val="uz-Cyrl-UZ"/>
              </w:rPr>
              <w:t>(</w:t>
            </w:r>
            <w:r w:rsidRPr="00D11201">
              <w:rPr>
                <w:sz w:val="28"/>
                <w:szCs w:val="28"/>
                <w:lang w:val="uz-Cyrl-UZ"/>
              </w:rPr>
              <w:t>зарбсиз</w:t>
            </w:r>
            <w:r>
              <w:rPr>
                <w:sz w:val="28"/>
                <w:szCs w:val="28"/>
                <w:lang w:val="uz-Cyrl-UZ"/>
              </w:rPr>
              <w:t>)</w:t>
            </w:r>
            <w:r w:rsidRPr="0063670C">
              <w:rPr>
                <w:sz w:val="28"/>
                <w:szCs w:val="28"/>
                <w:lang w:val="uz-Cyrl-UZ"/>
              </w:rPr>
              <w:t xml:space="preserve"> принтер</w:t>
            </w:r>
          </w:p>
          <w:p w:rsidR="00EF3238" w:rsidRPr="00DE4143" w:rsidRDefault="00EF3238" w:rsidP="00DE4143">
            <w:pPr>
              <w:tabs>
                <w:tab w:val="left" w:pos="4320"/>
                <w:tab w:val="left" w:pos="4500"/>
              </w:tabs>
              <w:rPr>
                <w:sz w:val="28"/>
                <w:szCs w:val="28"/>
                <w:lang w:val="uz-Cyrl-UZ"/>
              </w:rPr>
            </w:pPr>
            <w:r w:rsidRPr="00844AE4">
              <w:rPr>
                <w:b/>
                <w:sz w:val="28"/>
                <w:szCs w:val="28"/>
                <w:lang w:val="uz-Cyrl-UZ"/>
              </w:rPr>
              <w:t xml:space="preserve">en </w:t>
            </w:r>
            <w:r w:rsidRPr="00AF0AE7">
              <w:rPr>
                <w:sz w:val="28"/>
                <w:szCs w:val="28"/>
                <w:lang w:val="uz-Cyrl-UZ"/>
              </w:rPr>
              <w:t xml:space="preserve">- </w:t>
            </w:r>
            <w:r w:rsidRPr="00844AE4">
              <w:rPr>
                <w:sz w:val="28"/>
                <w:szCs w:val="28"/>
                <w:lang w:val="uz-Cyrl-UZ"/>
              </w:rPr>
              <w:t xml:space="preserve">nonimpact printer </w:t>
            </w:r>
          </w:p>
          <w:p w:rsidR="00EF3238" w:rsidRPr="00844AE4" w:rsidRDefault="00EF3238" w:rsidP="00934225">
            <w:pPr>
              <w:tabs>
                <w:tab w:val="left" w:pos="4320"/>
                <w:tab w:val="left" w:pos="4500"/>
              </w:tabs>
              <w:rPr>
                <w:sz w:val="28"/>
                <w:szCs w:val="28"/>
                <w:lang w:val="uz-Cyrl-UZ"/>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Принтер, формирующий печатаемые элементы немеханическим (безударным) способом. К таким устройствам относятся: термопринтеры, электростатические, струйные, лазерные и светодиодные принтеры</w:t>
            </w:r>
            <w:r w:rsidRPr="0086167C">
              <w:rPr>
                <w:sz w:val="28"/>
                <w:szCs w:val="28"/>
              </w:rPr>
              <w:t>.</w:t>
            </w:r>
          </w:p>
          <w:p w:rsidR="00EF3238" w:rsidRPr="00B60D17" w:rsidRDefault="00EF3238" w:rsidP="00E364BD">
            <w:pPr>
              <w:tabs>
                <w:tab w:val="left" w:pos="4320"/>
                <w:tab w:val="left" w:pos="4500"/>
              </w:tabs>
              <w:jc w:val="both"/>
              <w:rPr>
                <w:sz w:val="18"/>
                <w:szCs w:val="18"/>
              </w:rPr>
            </w:pPr>
          </w:p>
          <w:p w:rsidR="00EF3238" w:rsidRDefault="00EF3238" w:rsidP="00E364BD">
            <w:pPr>
              <w:tabs>
                <w:tab w:val="left" w:pos="4320"/>
                <w:tab w:val="left" w:pos="4500"/>
              </w:tabs>
              <w:jc w:val="both"/>
              <w:rPr>
                <w:sz w:val="28"/>
                <w:szCs w:val="28"/>
                <w:lang w:val="en-US"/>
              </w:rPr>
            </w:pPr>
            <w:r>
              <w:rPr>
                <w:sz w:val="28"/>
                <w:szCs w:val="28"/>
                <w:lang w:val="uz-Cyrl-UZ"/>
              </w:rPr>
              <w:t>Bosiladigan</w:t>
            </w:r>
            <w:r w:rsidRPr="0063670C">
              <w:rPr>
                <w:sz w:val="28"/>
                <w:szCs w:val="28"/>
                <w:lang w:val="uz-Cyrl-UZ"/>
              </w:rPr>
              <w:t xml:space="preserve"> </w:t>
            </w:r>
            <w:r>
              <w:rPr>
                <w:sz w:val="28"/>
                <w:szCs w:val="28"/>
                <w:lang w:val="uz-Cyrl-UZ"/>
              </w:rPr>
              <w:t>elementlarni</w:t>
            </w:r>
            <w:r w:rsidRPr="0063670C">
              <w:rPr>
                <w:sz w:val="28"/>
                <w:szCs w:val="28"/>
                <w:lang w:val="uz-Cyrl-UZ"/>
              </w:rPr>
              <w:t xml:space="preserve"> </w:t>
            </w:r>
            <w:r>
              <w:rPr>
                <w:sz w:val="28"/>
                <w:szCs w:val="28"/>
                <w:lang w:val="uz-Cyrl-UZ"/>
              </w:rPr>
              <w:t>nomexanik</w:t>
            </w:r>
            <w:r w:rsidRPr="0063670C">
              <w:rPr>
                <w:sz w:val="28"/>
                <w:szCs w:val="28"/>
                <w:lang w:val="uz-Cyrl-UZ"/>
              </w:rPr>
              <w:t xml:space="preserve"> (</w:t>
            </w:r>
            <w:r>
              <w:rPr>
                <w:sz w:val="28"/>
                <w:szCs w:val="28"/>
                <w:lang w:val="uz-Cyrl-UZ"/>
              </w:rPr>
              <w:t>zarbsiz</w:t>
            </w:r>
            <w:r w:rsidRPr="0063670C">
              <w:rPr>
                <w:sz w:val="28"/>
                <w:szCs w:val="28"/>
                <w:lang w:val="uz-Cyrl-UZ"/>
              </w:rPr>
              <w:t>)</w:t>
            </w:r>
            <w:r>
              <w:rPr>
                <w:sz w:val="28"/>
                <w:szCs w:val="28"/>
                <w:lang w:val="uz-Cyrl-UZ"/>
              </w:rPr>
              <w:t xml:space="preserve"> usul bilan shakllantiradigan printer. </w:t>
            </w:r>
            <w:r w:rsidRPr="0099137E">
              <w:rPr>
                <w:sz w:val="28"/>
                <w:szCs w:val="28"/>
                <w:lang w:val="en-US"/>
              </w:rPr>
              <w:t>Termoprin</w:t>
            </w:r>
            <w:r w:rsidR="00B60D17">
              <w:rPr>
                <w:sz w:val="28"/>
                <w:szCs w:val="28"/>
                <w:lang w:val="en-US"/>
              </w:rPr>
              <w:t>-</w:t>
            </w:r>
            <w:r w:rsidRPr="0099137E">
              <w:rPr>
                <w:sz w:val="28"/>
                <w:szCs w:val="28"/>
                <w:lang w:val="en-US"/>
              </w:rPr>
              <w:t>terlar, elektrostatik, purkagichli, lazer va yorug‘</w:t>
            </w:r>
            <w:r w:rsidR="00B60D17">
              <w:rPr>
                <w:sz w:val="28"/>
                <w:szCs w:val="28"/>
                <w:lang w:val="en-US"/>
              </w:rPr>
              <w:t>-</w:t>
            </w:r>
            <w:r w:rsidRPr="0099137E">
              <w:rPr>
                <w:sz w:val="28"/>
                <w:szCs w:val="28"/>
                <w:lang w:val="en-US"/>
              </w:rPr>
              <w:t>lik diodli printerlar shular jumlasidandir.</w:t>
            </w:r>
          </w:p>
          <w:p w:rsidR="00EF3238" w:rsidRPr="00B60D17" w:rsidRDefault="00EF3238" w:rsidP="00E364BD">
            <w:pPr>
              <w:tabs>
                <w:tab w:val="left" w:pos="4320"/>
                <w:tab w:val="left" w:pos="4500"/>
              </w:tabs>
              <w:jc w:val="both"/>
              <w:rPr>
                <w:sz w:val="18"/>
                <w:szCs w:val="18"/>
                <w:lang w:val="en-US"/>
              </w:rPr>
            </w:pPr>
          </w:p>
          <w:p w:rsidR="00EF3238" w:rsidRPr="0063670C" w:rsidRDefault="00EF3238" w:rsidP="00E364BD">
            <w:pPr>
              <w:tabs>
                <w:tab w:val="left" w:pos="4320"/>
                <w:tab w:val="left" w:pos="4500"/>
              </w:tabs>
              <w:jc w:val="both"/>
              <w:rPr>
                <w:sz w:val="28"/>
                <w:szCs w:val="28"/>
              </w:rPr>
            </w:pPr>
            <w:r w:rsidRPr="0063670C">
              <w:rPr>
                <w:sz w:val="28"/>
                <w:szCs w:val="28"/>
                <w:lang w:val="uz-Cyrl-UZ"/>
              </w:rPr>
              <w:t>Босиладиган элементларни номеханик (зарб</w:t>
            </w:r>
            <w:r w:rsidR="00B60D17" w:rsidRPr="00B60D17">
              <w:rPr>
                <w:sz w:val="28"/>
                <w:szCs w:val="28"/>
              </w:rPr>
              <w:t>-</w:t>
            </w:r>
            <w:r w:rsidRPr="0063670C">
              <w:rPr>
                <w:sz w:val="28"/>
                <w:szCs w:val="28"/>
                <w:lang w:val="uz-Cyrl-UZ"/>
              </w:rPr>
              <w:t>сиз)</w:t>
            </w:r>
            <w:r>
              <w:rPr>
                <w:sz w:val="28"/>
                <w:szCs w:val="28"/>
                <w:lang w:val="uz-Cyrl-UZ"/>
              </w:rPr>
              <w:t xml:space="preserve"> усул билан шакллантирадиган принтер. </w:t>
            </w:r>
            <w:r>
              <w:rPr>
                <w:sz w:val="28"/>
                <w:szCs w:val="28"/>
              </w:rPr>
              <w:t>Термопринтерлар, электростатик, пуркагич</w:t>
            </w:r>
            <w:r w:rsidR="00B60D17" w:rsidRPr="00B60D17">
              <w:rPr>
                <w:sz w:val="28"/>
                <w:szCs w:val="28"/>
              </w:rPr>
              <w:t>-</w:t>
            </w:r>
            <w:r>
              <w:rPr>
                <w:sz w:val="28"/>
                <w:szCs w:val="28"/>
              </w:rPr>
              <w:t>ли, лазер ва ёруғлик диодли принтерлар шулар жумласидандир.</w:t>
            </w:r>
          </w:p>
        </w:tc>
      </w:tr>
      <w:tr w:rsidR="00EF3238" w:rsidRPr="002F36C6" w:rsidTr="00221BEE">
        <w:trPr>
          <w:tblCellSpacing w:w="0" w:type="dxa"/>
          <w:jc w:val="center"/>
        </w:trPr>
        <w:tc>
          <w:tcPr>
            <w:tcW w:w="2079" w:type="pct"/>
          </w:tcPr>
          <w:p w:rsidR="00EF3238" w:rsidRPr="00FF616D" w:rsidRDefault="00EF3238" w:rsidP="004E5BD5">
            <w:pPr>
              <w:tabs>
                <w:tab w:val="left" w:pos="4320"/>
                <w:tab w:val="left" w:pos="4500"/>
              </w:tabs>
              <w:rPr>
                <w:b/>
                <w:sz w:val="28"/>
                <w:szCs w:val="28"/>
              </w:rPr>
            </w:pPr>
            <w:r w:rsidRPr="00FF616D">
              <w:rPr>
                <w:b/>
                <w:sz w:val="28"/>
                <w:szCs w:val="28"/>
              </w:rPr>
              <w:t>Бесплатное программное обеспечение</w:t>
            </w:r>
          </w:p>
          <w:p w:rsidR="00EF3238" w:rsidRPr="004E5BD5" w:rsidRDefault="00EF3238" w:rsidP="004E5BD5">
            <w:pPr>
              <w:tabs>
                <w:tab w:val="left" w:pos="4320"/>
                <w:tab w:val="left" w:pos="4500"/>
              </w:tabs>
              <w:rPr>
                <w:b/>
                <w:sz w:val="28"/>
                <w:szCs w:val="28"/>
              </w:rPr>
            </w:pPr>
            <w:r>
              <w:rPr>
                <w:b/>
                <w:sz w:val="28"/>
                <w:szCs w:val="28"/>
                <w:lang w:val="en-US"/>
              </w:rPr>
              <w:t>uz</w:t>
            </w:r>
            <w:r w:rsidRPr="004E5BD5">
              <w:rPr>
                <w:b/>
                <w:sz w:val="28"/>
                <w:szCs w:val="28"/>
              </w:rPr>
              <w:t xml:space="preserve"> </w:t>
            </w:r>
            <w:r w:rsidRPr="00107C80">
              <w:rPr>
                <w:sz w:val="28"/>
                <w:szCs w:val="28"/>
              </w:rPr>
              <w:t>-</w:t>
            </w:r>
            <w:r w:rsidRPr="004E5BD5">
              <w:rPr>
                <w:b/>
                <w:sz w:val="28"/>
                <w:szCs w:val="28"/>
              </w:rPr>
              <w:t xml:space="preserve"> </w:t>
            </w:r>
            <w:r>
              <w:rPr>
                <w:sz w:val="28"/>
                <w:szCs w:val="28"/>
              </w:rPr>
              <w:t>tekin</w:t>
            </w:r>
            <w:r w:rsidRPr="007D176D">
              <w:rPr>
                <w:sz w:val="28"/>
                <w:szCs w:val="28"/>
              </w:rPr>
              <w:t xml:space="preserve"> </w:t>
            </w:r>
            <w:r>
              <w:rPr>
                <w:sz w:val="28"/>
                <w:szCs w:val="28"/>
              </w:rPr>
              <w:t>dasturiy</w:t>
            </w:r>
            <w:r w:rsidRPr="007D176D">
              <w:rPr>
                <w:sz w:val="28"/>
                <w:szCs w:val="28"/>
              </w:rPr>
              <w:t xml:space="preserve"> </w:t>
            </w:r>
            <w:r>
              <w:rPr>
                <w:sz w:val="28"/>
                <w:szCs w:val="28"/>
              </w:rPr>
              <w:t>ta’minot</w:t>
            </w:r>
          </w:p>
          <w:p w:rsidR="00EF3238" w:rsidRPr="001C74E7" w:rsidRDefault="00EF3238" w:rsidP="004E5BD5">
            <w:pPr>
              <w:tabs>
                <w:tab w:val="left" w:pos="4320"/>
                <w:tab w:val="left" w:pos="4500"/>
              </w:tabs>
              <w:rPr>
                <w:sz w:val="28"/>
                <w:szCs w:val="28"/>
              </w:rPr>
            </w:pPr>
            <w:r>
              <w:rPr>
                <w:b/>
                <w:sz w:val="28"/>
                <w:szCs w:val="28"/>
                <w:lang w:val="uz-Cyrl-UZ"/>
              </w:rPr>
              <w:t xml:space="preserve">       </w:t>
            </w:r>
            <w:r w:rsidRPr="007D176D">
              <w:rPr>
                <w:sz w:val="28"/>
                <w:szCs w:val="28"/>
              </w:rPr>
              <w:t xml:space="preserve">текин дастурий </w:t>
            </w:r>
            <w:r>
              <w:rPr>
                <w:sz w:val="28"/>
                <w:szCs w:val="28"/>
              </w:rPr>
              <w:br/>
            </w:r>
            <w:r w:rsidRPr="007D176D">
              <w:rPr>
                <w:sz w:val="28"/>
                <w:szCs w:val="28"/>
              </w:rPr>
              <w:t>таъминот</w:t>
            </w:r>
          </w:p>
          <w:p w:rsidR="00EF3238" w:rsidRPr="00FF616D" w:rsidRDefault="00EF3238" w:rsidP="00FF616D">
            <w:pPr>
              <w:tabs>
                <w:tab w:val="left" w:pos="4320"/>
                <w:tab w:val="left" w:pos="4500"/>
              </w:tabs>
              <w:rPr>
                <w:sz w:val="28"/>
                <w:szCs w:val="28"/>
                <w:lang w:val="uz-Cyrl-UZ"/>
              </w:rPr>
            </w:pPr>
            <w:r w:rsidRPr="00404F9B">
              <w:rPr>
                <w:b/>
                <w:sz w:val="28"/>
                <w:szCs w:val="28"/>
                <w:lang w:val="en-US"/>
              </w:rPr>
              <w:t>en</w:t>
            </w:r>
            <w:r w:rsidRPr="001C74E7">
              <w:rPr>
                <w:b/>
                <w:sz w:val="28"/>
                <w:szCs w:val="28"/>
              </w:rPr>
              <w:t xml:space="preserve"> </w:t>
            </w:r>
            <w:r w:rsidRPr="001C74E7">
              <w:rPr>
                <w:sz w:val="28"/>
                <w:szCs w:val="28"/>
              </w:rPr>
              <w:t xml:space="preserve">- </w:t>
            </w:r>
            <w:r w:rsidRPr="00FF616D">
              <w:rPr>
                <w:sz w:val="28"/>
                <w:szCs w:val="28"/>
                <w:lang w:val="en-US"/>
              </w:rPr>
              <w:t>freeware</w:t>
            </w:r>
            <w:r w:rsidRPr="00FF616D">
              <w:rPr>
                <w:sz w:val="28"/>
                <w:szCs w:val="28"/>
              </w:rPr>
              <w:t xml:space="preserve"> </w:t>
            </w:r>
          </w:p>
          <w:p w:rsidR="00EF3238" w:rsidRPr="001C74E7" w:rsidRDefault="00EF3238" w:rsidP="004E5BD5">
            <w:pPr>
              <w:tabs>
                <w:tab w:val="left" w:pos="4320"/>
                <w:tab w:val="left" w:pos="4500"/>
              </w:tabs>
              <w:rPr>
                <w:sz w:val="28"/>
                <w:szCs w:val="28"/>
              </w:rPr>
            </w:pPr>
          </w:p>
        </w:tc>
        <w:tc>
          <w:tcPr>
            <w:tcW w:w="2921" w:type="pct"/>
          </w:tcPr>
          <w:p w:rsidR="00EF3238" w:rsidRDefault="00EF3238" w:rsidP="004E5BD5">
            <w:pPr>
              <w:tabs>
                <w:tab w:val="left" w:pos="4320"/>
                <w:tab w:val="left" w:pos="4500"/>
              </w:tabs>
              <w:jc w:val="both"/>
              <w:rPr>
                <w:sz w:val="28"/>
                <w:szCs w:val="28"/>
              </w:rPr>
            </w:pPr>
            <w:r>
              <w:rPr>
                <w:sz w:val="28"/>
                <w:szCs w:val="28"/>
              </w:rPr>
              <w:t xml:space="preserve">Программное обеспечение, распространяемое без исходных кодов. Следует отличать </w:t>
            </w:r>
            <w:r>
              <w:rPr>
                <w:sz w:val="28"/>
                <w:szCs w:val="28"/>
                <w:lang w:val="en-US"/>
              </w:rPr>
              <w:t>freeware</w:t>
            </w:r>
            <w:r>
              <w:rPr>
                <w:sz w:val="28"/>
                <w:szCs w:val="28"/>
                <w:lang w:val="uz-Cyrl-UZ"/>
              </w:rPr>
              <w:t xml:space="preserve"> от свободного программного обес</w:t>
            </w:r>
            <w:r w:rsidR="00650D89">
              <w:rPr>
                <w:sz w:val="28"/>
                <w:szCs w:val="28"/>
                <w:lang w:val="uz-Cyrl-UZ"/>
              </w:rPr>
              <w:t>-</w:t>
            </w:r>
            <w:r>
              <w:rPr>
                <w:sz w:val="28"/>
                <w:szCs w:val="28"/>
                <w:lang w:val="uz-Cyrl-UZ"/>
              </w:rPr>
              <w:t>печения (</w:t>
            </w:r>
            <w:r>
              <w:rPr>
                <w:sz w:val="28"/>
                <w:szCs w:val="28"/>
              </w:rPr>
              <w:t>англ.</w:t>
            </w:r>
            <w:r w:rsidRPr="004E5BD5">
              <w:rPr>
                <w:sz w:val="28"/>
                <w:szCs w:val="28"/>
              </w:rPr>
              <w:t xml:space="preserve"> </w:t>
            </w:r>
            <w:r w:rsidRPr="0087781F">
              <w:rPr>
                <w:i/>
                <w:sz w:val="28"/>
                <w:szCs w:val="28"/>
                <w:lang w:val="en-US"/>
              </w:rPr>
              <w:t>free</w:t>
            </w:r>
            <w:r w:rsidRPr="0087781F">
              <w:rPr>
                <w:i/>
                <w:sz w:val="28"/>
                <w:szCs w:val="28"/>
              </w:rPr>
              <w:t xml:space="preserve"> </w:t>
            </w:r>
            <w:r w:rsidRPr="0087781F">
              <w:rPr>
                <w:i/>
                <w:sz w:val="28"/>
                <w:szCs w:val="28"/>
                <w:lang w:val="en-US"/>
              </w:rPr>
              <w:t>software</w:t>
            </w:r>
            <w:r>
              <w:rPr>
                <w:sz w:val="28"/>
                <w:szCs w:val="28"/>
                <w:lang w:val="uz-Cyrl-UZ"/>
              </w:rPr>
              <w:t>), которое распро</w:t>
            </w:r>
            <w:r w:rsidR="00650D89">
              <w:rPr>
                <w:sz w:val="28"/>
                <w:szCs w:val="28"/>
                <w:lang w:val="uz-Cyrl-UZ"/>
              </w:rPr>
              <w:t>-</w:t>
            </w:r>
            <w:r>
              <w:rPr>
                <w:sz w:val="28"/>
                <w:szCs w:val="28"/>
                <w:lang w:val="uz-Cyrl-UZ"/>
              </w:rPr>
              <w:t>страня</w:t>
            </w:r>
            <w:r>
              <w:rPr>
                <w:sz w:val="28"/>
                <w:szCs w:val="28"/>
              </w:rPr>
              <w:t>е</w:t>
            </w:r>
            <w:r>
              <w:rPr>
                <w:sz w:val="28"/>
                <w:szCs w:val="28"/>
                <w:lang w:val="uz-Cyrl-UZ"/>
              </w:rPr>
              <w:t>т</w:t>
            </w:r>
            <w:r>
              <w:rPr>
                <w:sz w:val="28"/>
                <w:szCs w:val="28"/>
              </w:rPr>
              <w:t xml:space="preserve">ся с исходными кодами. Условия распространения </w:t>
            </w:r>
            <w:r>
              <w:rPr>
                <w:sz w:val="28"/>
                <w:szCs w:val="28"/>
                <w:lang w:val="en-US"/>
              </w:rPr>
              <w:t>freeware</w:t>
            </w:r>
            <w:r w:rsidRPr="004E5BD5">
              <w:rPr>
                <w:sz w:val="28"/>
                <w:szCs w:val="28"/>
              </w:rPr>
              <w:t>-</w:t>
            </w:r>
            <w:r>
              <w:rPr>
                <w:sz w:val="28"/>
                <w:szCs w:val="28"/>
              </w:rPr>
              <w:t>программ могут запрещать их копирование, обратную разработку, изменение, повторное распространение и оговариваются в лицензионном соглашении.</w:t>
            </w:r>
          </w:p>
          <w:p w:rsidR="00EF3238" w:rsidRPr="00B60D17" w:rsidRDefault="00EF3238" w:rsidP="004E5BD5">
            <w:pPr>
              <w:tabs>
                <w:tab w:val="left" w:pos="4320"/>
                <w:tab w:val="left" w:pos="4500"/>
              </w:tabs>
              <w:jc w:val="both"/>
              <w:rPr>
                <w:sz w:val="18"/>
                <w:szCs w:val="18"/>
              </w:rPr>
            </w:pPr>
          </w:p>
          <w:p w:rsidR="00EF3238" w:rsidRPr="005C742E" w:rsidRDefault="00EF3238" w:rsidP="004E5BD5">
            <w:pPr>
              <w:tabs>
                <w:tab w:val="left" w:pos="4320"/>
                <w:tab w:val="left" w:pos="4500"/>
              </w:tabs>
              <w:jc w:val="both"/>
              <w:rPr>
                <w:sz w:val="28"/>
                <w:szCs w:val="28"/>
                <w:lang w:val="en-US"/>
              </w:rPr>
            </w:pPr>
            <w:r>
              <w:rPr>
                <w:sz w:val="28"/>
                <w:szCs w:val="28"/>
                <w:lang w:val="en-US"/>
              </w:rPr>
              <w:t>Boshlang’ich</w:t>
            </w:r>
            <w:r w:rsidRPr="002E1A74">
              <w:rPr>
                <w:sz w:val="28"/>
                <w:szCs w:val="28"/>
                <w:lang w:val="en-US"/>
              </w:rPr>
              <w:t xml:space="preserve"> </w:t>
            </w:r>
            <w:r w:rsidRPr="00241F8A">
              <w:rPr>
                <w:sz w:val="28"/>
                <w:szCs w:val="28"/>
                <w:lang w:val="en-US"/>
              </w:rPr>
              <w:t>kod</w:t>
            </w:r>
            <w:r>
              <w:rPr>
                <w:sz w:val="28"/>
                <w:szCs w:val="28"/>
                <w:lang w:val="en-US"/>
              </w:rPr>
              <w:t>lar</w:t>
            </w:r>
            <w:r w:rsidRPr="00241F8A">
              <w:rPr>
                <w:sz w:val="28"/>
                <w:szCs w:val="28"/>
                <w:lang w:val="en-US"/>
              </w:rPr>
              <w:t>siz</w:t>
            </w:r>
            <w:r w:rsidRPr="002E1A74">
              <w:rPr>
                <w:sz w:val="28"/>
                <w:szCs w:val="28"/>
                <w:lang w:val="en-US"/>
              </w:rPr>
              <w:t xml:space="preserve"> </w:t>
            </w:r>
            <w:r w:rsidRPr="00241F8A">
              <w:rPr>
                <w:sz w:val="28"/>
                <w:szCs w:val="28"/>
                <w:lang w:val="en-US"/>
              </w:rPr>
              <w:t>tar</w:t>
            </w:r>
            <w:r>
              <w:rPr>
                <w:sz w:val="28"/>
                <w:szCs w:val="28"/>
                <w:lang w:val="uz-Cyrl-UZ"/>
              </w:rPr>
              <w:t>q</w:t>
            </w:r>
            <w:r w:rsidRPr="00241F8A">
              <w:rPr>
                <w:sz w:val="28"/>
                <w:szCs w:val="28"/>
                <w:lang w:val="en-US"/>
              </w:rPr>
              <w:t>a</w:t>
            </w:r>
            <w:r>
              <w:rPr>
                <w:sz w:val="28"/>
                <w:szCs w:val="28"/>
                <w:lang w:val="en-US"/>
              </w:rPr>
              <w:t>t</w:t>
            </w:r>
            <w:r w:rsidRPr="00241F8A">
              <w:rPr>
                <w:sz w:val="28"/>
                <w:szCs w:val="28"/>
                <w:lang w:val="en-US"/>
              </w:rPr>
              <w:t>i</w:t>
            </w:r>
            <w:r>
              <w:rPr>
                <w:sz w:val="28"/>
                <w:szCs w:val="28"/>
                <w:lang w:val="en-US"/>
              </w:rPr>
              <w:t>ladigan</w:t>
            </w:r>
            <w:r w:rsidRPr="002E1A74">
              <w:rPr>
                <w:sz w:val="28"/>
                <w:szCs w:val="28"/>
                <w:lang w:val="en-US"/>
              </w:rPr>
              <w:t xml:space="preserve"> </w:t>
            </w:r>
            <w:r w:rsidRPr="00241F8A">
              <w:rPr>
                <w:sz w:val="28"/>
                <w:szCs w:val="28"/>
                <w:lang w:val="en-US"/>
              </w:rPr>
              <w:t>dasturiy</w:t>
            </w:r>
            <w:r w:rsidRPr="002E1A74">
              <w:rPr>
                <w:sz w:val="28"/>
                <w:szCs w:val="28"/>
                <w:lang w:val="en-US"/>
              </w:rPr>
              <w:t xml:space="preserve"> </w:t>
            </w:r>
            <w:r w:rsidRPr="00241F8A">
              <w:rPr>
                <w:sz w:val="28"/>
                <w:szCs w:val="28"/>
                <w:lang w:val="en-US"/>
              </w:rPr>
              <w:t>ta</w:t>
            </w:r>
            <w:r w:rsidRPr="002E1A74">
              <w:rPr>
                <w:sz w:val="28"/>
                <w:szCs w:val="28"/>
                <w:lang w:val="en-US"/>
              </w:rPr>
              <w:t>’</w:t>
            </w:r>
            <w:r w:rsidRPr="00241F8A">
              <w:rPr>
                <w:sz w:val="28"/>
                <w:szCs w:val="28"/>
                <w:lang w:val="en-US"/>
              </w:rPr>
              <w:t>minot</w:t>
            </w:r>
            <w:r w:rsidRPr="002E1A74">
              <w:rPr>
                <w:sz w:val="28"/>
                <w:szCs w:val="28"/>
                <w:lang w:val="en-US"/>
              </w:rPr>
              <w:t xml:space="preserve">. </w:t>
            </w:r>
            <w:r>
              <w:rPr>
                <w:sz w:val="28"/>
                <w:szCs w:val="28"/>
                <w:lang w:val="en-US"/>
              </w:rPr>
              <w:t>Boshlang’ich</w:t>
            </w:r>
            <w:r w:rsidRPr="002E1A74">
              <w:rPr>
                <w:sz w:val="28"/>
                <w:szCs w:val="28"/>
                <w:lang w:val="en-US"/>
              </w:rPr>
              <w:t xml:space="preserve"> kod</w:t>
            </w:r>
            <w:r>
              <w:rPr>
                <w:sz w:val="28"/>
                <w:szCs w:val="28"/>
                <w:lang w:val="en-US"/>
              </w:rPr>
              <w:t>lar</w:t>
            </w:r>
            <w:r w:rsidRPr="002E1A74">
              <w:rPr>
                <w:sz w:val="28"/>
                <w:szCs w:val="28"/>
                <w:lang w:val="en-US"/>
              </w:rPr>
              <w:t xml:space="preserve"> bilan tarqatiladigan bepul dasturiy ta’minotlardan </w:t>
            </w:r>
            <w:r w:rsidRPr="0087781F">
              <w:rPr>
                <w:i/>
                <w:sz w:val="28"/>
                <w:szCs w:val="28"/>
                <w:lang w:val="en-US"/>
              </w:rPr>
              <w:t>freeware</w:t>
            </w:r>
            <w:r>
              <w:rPr>
                <w:sz w:val="28"/>
                <w:szCs w:val="28"/>
                <w:lang w:val="uz-Cyrl-UZ"/>
              </w:rPr>
              <w:t xml:space="preserve"> </w:t>
            </w:r>
            <w:r w:rsidRPr="002E1A74">
              <w:rPr>
                <w:sz w:val="28"/>
                <w:szCs w:val="28"/>
                <w:lang w:val="en-US"/>
              </w:rPr>
              <w:t>ni farqlash</w:t>
            </w:r>
            <w:r>
              <w:rPr>
                <w:sz w:val="28"/>
                <w:szCs w:val="28"/>
                <w:lang w:val="uz-Cyrl-UZ"/>
              </w:rPr>
              <w:t xml:space="preserve"> </w:t>
            </w:r>
            <w:r w:rsidRPr="002E1A74">
              <w:rPr>
                <w:sz w:val="28"/>
                <w:szCs w:val="28"/>
                <w:lang w:val="en-US"/>
              </w:rPr>
              <w:t xml:space="preserve">lozim. </w:t>
            </w:r>
            <w:r w:rsidRPr="00F130A9">
              <w:rPr>
                <w:i/>
                <w:sz w:val="28"/>
                <w:szCs w:val="28"/>
                <w:lang w:val="en-US"/>
              </w:rPr>
              <w:t>freeware</w:t>
            </w:r>
            <w:r>
              <w:rPr>
                <w:sz w:val="28"/>
                <w:szCs w:val="28"/>
                <w:lang w:val="uz-Cyrl-UZ"/>
              </w:rPr>
              <w:t>–dasturlarni tarqatish sha</w:t>
            </w:r>
            <w:r w:rsidRPr="002E1A74">
              <w:rPr>
                <w:sz w:val="28"/>
                <w:szCs w:val="28"/>
                <w:lang w:val="en-US"/>
              </w:rPr>
              <w:t xml:space="preserve">rtlari </w:t>
            </w:r>
            <w:r>
              <w:rPr>
                <w:sz w:val="28"/>
                <w:szCs w:val="28"/>
                <w:lang w:val="en-US"/>
              </w:rPr>
              <w:t xml:space="preserve">ulardan </w:t>
            </w:r>
            <w:r w:rsidRPr="002E1A74">
              <w:rPr>
                <w:sz w:val="28"/>
                <w:szCs w:val="28"/>
                <w:lang w:val="en-US"/>
              </w:rPr>
              <w:t>nusxa ko‘chirishni, qaytadan ishlab chiqishni, o‘zgartirishni, qayta tarqatilishini taqiqlashi va litsenziya shartnomasida kelishib olingan bo‘lishi mumkin.</w:t>
            </w:r>
          </w:p>
          <w:p w:rsidR="00EF3238" w:rsidRPr="00BA35B9" w:rsidRDefault="00EF3238" w:rsidP="004E5BD5">
            <w:pPr>
              <w:tabs>
                <w:tab w:val="left" w:pos="4320"/>
                <w:tab w:val="left" w:pos="4500"/>
              </w:tabs>
              <w:jc w:val="both"/>
              <w:rPr>
                <w:sz w:val="28"/>
                <w:szCs w:val="28"/>
              </w:rPr>
            </w:pPr>
            <w:r w:rsidRPr="00BA35B9">
              <w:rPr>
                <w:sz w:val="28"/>
                <w:szCs w:val="28"/>
              </w:rPr>
              <w:lastRenderedPageBreak/>
              <w:t>Бошлан</w:t>
            </w:r>
            <w:r w:rsidRPr="00BA35B9">
              <w:rPr>
                <w:sz w:val="28"/>
                <w:szCs w:val="28"/>
                <w:lang w:val="uz-Cyrl-UZ"/>
              </w:rPr>
              <w:t>ғ</w:t>
            </w:r>
            <w:r w:rsidRPr="00BA35B9">
              <w:rPr>
                <w:sz w:val="28"/>
                <w:szCs w:val="28"/>
              </w:rPr>
              <w:t>ич кодларсиз тар</w:t>
            </w:r>
            <w:r w:rsidRPr="00BA35B9">
              <w:rPr>
                <w:sz w:val="28"/>
                <w:szCs w:val="28"/>
                <w:lang w:val="uz-Cyrl-UZ"/>
              </w:rPr>
              <w:t>қ</w:t>
            </w:r>
            <w:r w:rsidRPr="00BA35B9">
              <w:rPr>
                <w:sz w:val="28"/>
                <w:szCs w:val="28"/>
              </w:rPr>
              <w:t>атиладиган дастурий таъминот. Бошлан</w:t>
            </w:r>
            <w:r w:rsidRPr="00BA35B9">
              <w:rPr>
                <w:sz w:val="28"/>
                <w:szCs w:val="28"/>
                <w:lang w:val="uz-Cyrl-UZ"/>
              </w:rPr>
              <w:t>ғич</w:t>
            </w:r>
            <w:r w:rsidRPr="00BA35B9">
              <w:rPr>
                <w:sz w:val="28"/>
                <w:szCs w:val="28"/>
              </w:rPr>
              <w:t xml:space="preserve"> кодлар билан тарқатиладиган бепул дастурий таъминотлардан </w:t>
            </w:r>
            <w:r w:rsidRPr="00BA35B9">
              <w:rPr>
                <w:sz w:val="28"/>
                <w:szCs w:val="28"/>
                <w:lang w:val="en-US"/>
              </w:rPr>
              <w:t>freeware</w:t>
            </w:r>
            <w:r w:rsidRPr="00BA35B9">
              <w:rPr>
                <w:sz w:val="28"/>
                <w:szCs w:val="28"/>
                <w:lang w:val="uz-Cyrl-UZ"/>
              </w:rPr>
              <w:t xml:space="preserve"> </w:t>
            </w:r>
            <w:r w:rsidRPr="00BA35B9">
              <w:rPr>
                <w:sz w:val="28"/>
                <w:szCs w:val="28"/>
              </w:rPr>
              <w:t>ни фарқлаш</w:t>
            </w:r>
            <w:r w:rsidRPr="00BA35B9">
              <w:rPr>
                <w:sz w:val="28"/>
                <w:szCs w:val="28"/>
                <w:lang w:val="uz-Cyrl-UZ"/>
              </w:rPr>
              <w:t xml:space="preserve"> </w:t>
            </w:r>
            <w:r w:rsidRPr="00BA35B9">
              <w:rPr>
                <w:sz w:val="28"/>
                <w:szCs w:val="28"/>
              </w:rPr>
              <w:t xml:space="preserve">лозим. </w:t>
            </w:r>
            <w:r w:rsidRPr="00BA35B9">
              <w:rPr>
                <w:sz w:val="28"/>
                <w:szCs w:val="28"/>
                <w:lang w:val="en-US"/>
              </w:rPr>
              <w:t>freeware</w:t>
            </w:r>
            <w:r w:rsidRPr="00BA35B9">
              <w:rPr>
                <w:sz w:val="28"/>
                <w:szCs w:val="28"/>
                <w:lang w:val="uz-Cyrl-UZ"/>
              </w:rPr>
              <w:t>–дастурларни тарқатиш ша</w:t>
            </w:r>
            <w:r w:rsidRPr="00BA35B9">
              <w:rPr>
                <w:sz w:val="28"/>
                <w:szCs w:val="28"/>
              </w:rPr>
              <w:t>ртлари улардан нусха кўчиришни, қайтадан ишлаб чиқишни, ўзгартиришни, қайта тарқатилишини тақиқ</w:t>
            </w:r>
            <w:r w:rsidR="00B60D17" w:rsidRPr="00B60D17">
              <w:rPr>
                <w:sz w:val="28"/>
                <w:szCs w:val="28"/>
              </w:rPr>
              <w:t>-</w:t>
            </w:r>
            <w:r w:rsidRPr="00BA35B9">
              <w:rPr>
                <w:sz w:val="28"/>
                <w:szCs w:val="28"/>
              </w:rPr>
              <w:t xml:space="preserve">лаши ва лицензия шартномасида келишиб олинган бўлиши мумкин. </w:t>
            </w:r>
          </w:p>
        </w:tc>
      </w:tr>
      <w:tr w:rsidR="00EF3238" w:rsidTr="00221BEE">
        <w:trPr>
          <w:tblCellSpacing w:w="0" w:type="dxa"/>
          <w:jc w:val="center"/>
        </w:trPr>
        <w:tc>
          <w:tcPr>
            <w:tcW w:w="2079" w:type="pct"/>
          </w:tcPr>
          <w:p w:rsidR="00EF3238" w:rsidRPr="007F216E" w:rsidRDefault="00EF3238" w:rsidP="005E0755">
            <w:pPr>
              <w:tabs>
                <w:tab w:val="left" w:pos="4320"/>
                <w:tab w:val="left" w:pos="4500"/>
              </w:tabs>
              <w:rPr>
                <w:b/>
                <w:sz w:val="28"/>
                <w:szCs w:val="28"/>
                <w:lang w:val="uz-Cyrl-UZ"/>
              </w:rPr>
            </w:pPr>
            <w:r w:rsidRPr="007F216E">
              <w:rPr>
                <w:b/>
                <w:sz w:val="28"/>
                <w:szCs w:val="28"/>
              </w:rPr>
              <w:t>Беспроводная «мышь»</w:t>
            </w:r>
          </w:p>
          <w:p w:rsidR="00EF3238" w:rsidRDefault="00EF3238" w:rsidP="00E919F2">
            <w:pPr>
              <w:tabs>
                <w:tab w:val="left" w:pos="4320"/>
                <w:tab w:val="left" w:pos="4500"/>
              </w:tabs>
              <w:rPr>
                <w:bCs/>
                <w:sz w:val="28"/>
                <w:szCs w:val="28"/>
                <w:lang w:val="uz-Cyrl-UZ"/>
              </w:rPr>
            </w:pPr>
            <w:r w:rsidRPr="00EB4564">
              <w:rPr>
                <w:b/>
                <w:bCs/>
                <w:sz w:val="28"/>
                <w:szCs w:val="28"/>
                <w:lang w:val="en-US"/>
              </w:rPr>
              <w:t>uz</w:t>
            </w:r>
            <w:r w:rsidRPr="008C661C">
              <w:rPr>
                <w:b/>
                <w:bCs/>
                <w:sz w:val="28"/>
                <w:szCs w:val="28"/>
              </w:rPr>
              <w:t xml:space="preserve"> </w:t>
            </w:r>
            <w:r w:rsidRPr="008C661C">
              <w:rPr>
                <w:bCs/>
                <w:sz w:val="28"/>
                <w:szCs w:val="28"/>
              </w:rPr>
              <w:t>-</w:t>
            </w:r>
            <w:r>
              <w:rPr>
                <w:sz w:val="28"/>
                <w:szCs w:val="28"/>
                <w:lang w:val="uz-Cyrl-UZ"/>
              </w:rPr>
              <w:t xml:space="preserve"> simsiz </w:t>
            </w:r>
            <w:r>
              <w:rPr>
                <w:sz w:val="28"/>
                <w:szCs w:val="28"/>
              </w:rPr>
              <w:t>«sichqoncha»</w:t>
            </w:r>
          </w:p>
          <w:p w:rsidR="00EF3238" w:rsidRDefault="00EF3238" w:rsidP="005E0755">
            <w:pPr>
              <w:tabs>
                <w:tab w:val="left" w:pos="4320"/>
                <w:tab w:val="left" w:pos="4500"/>
              </w:tabs>
              <w:rPr>
                <w:sz w:val="28"/>
                <w:szCs w:val="28"/>
                <w:lang w:val="uz-Cyrl-UZ"/>
              </w:rPr>
            </w:pPr>
            <w:r>
              <w:rPr>
                <w:sz w:val="28"/>
                <w:szCs w:val="28"/>
                <w:lang w:val="uz-Cyrl-UZ"/>
              </w:rPr>
              <w:t xml:space="preserve">       симсиз </w:t>
            </w:r>
            <w:r w:rsidRPr="00B60D17">
              <w:rPr>
                <w:sz w:val="28"/>
                <w:szCs w:val="28"/>
                <w:lang w:val="en-US"/>
              </w:rPr>
              <w:t>«</w:t>
            </w:r>
            <w:r>
              <w:rPr>
                <w:sz w:val="28"/>
                <w:szCs w:val="28"/>
              </w:rPr>
              <w:t>сичқонча</w:t>
            </w:r>
            <w:r w:rsidRPr="00B60D17">
              <w:rPr>
                <w:sz w:val="28"/>
                <w:szCs w:val="28"/>
                <w:lang w:val="en-US"/>
              </w:rPr>
              <w:t>»</w:t>
            </w:r>
          </w:p>
          <w:p w:rsidR="00EF3238" w:rsidRPr="00B60D17" w:rsidRDefault="00EF3238" w:rsidP="005E0755">
            <w:pPr>
              <w:tabs>
                <w:tab w:val="left" w:pos="4320"/>
                <w:tab w:val="left" w:pos="4500"/>
              </w:tabs>
              <w:rPr>
                <w:sz w:val="28"/>
                <w:szCs w:val="28"/>
                <w:lang w:val="en-US"/>
              </w:rPr>
            </w:pPr>
            <w:r w:rsidRPr="000F6207">
              <w:rPr>
                <w:b/>
                <w:bCs/>
                <w:color w:val="000000"/>
                <w:sz w:val="28"/>
                <w:szCs w:val="28"/>
                <w:lang w:val="en-US"/>
              </w:rPr>
              <w:t xml:space="preserve">en </w:t>
            </w:r>
            <w:r w:rsidRPr="00AF0AE7">
              <w:rPr>
                <w:bCs/>
                <w:color w:val="000000"/>
                <w:sz w:val="28"/>
                <w:szCs w:val="28"/>
                <w:lang w:val="en-US"/>
              </w:rPr>
              <w:t>-</w:t>
            </w:r>
            <w:r w:rsidRPr="007F216E">
              <w:rPr>
                <w:sz w:val="28"/>
                <w:szCs w:val="28"/>
                <w:lang w:val="en-US"/>
              </w:rPr>
              <w:t xml:space="preserve"> wireless</w:t>
            </w:r>
            <w:r w:rsidRPr="00B60D17">
              <w:rPr>
                <w:sz w:val="28"/>
                <w:szCs w:val="28"/>
                <w:lang w:val="en-US"/>
              </w:rPr>
              <w:t xml:space="preserve"> </w:t>
            </w:r>
            <w:r w:rsidRPr="007F216E">
              <w:rPr>
                <w:sz w:val="28"/>
                <w:szCs w:val="28"/>
                <w:lang w:val="en-US"/>
              </w:rPr>
              <w:t>mouse</w:t>
            </w:r>
            <w:r w:rsidRPr="00B60D17">
              <w:rPr>
                <w:sz w:val="28"/>
                <w:szCs w:val="28"/>
                <w:lang w:val="en-US"/>
              </w:rPr>
              <w:t xml:space="preserve"> </w:t>
            </w:r>
          </w:p>
        </w:tc>
        <w:tc>
          <w:tcPr>
            <w:tcW w:w="2921" w:type="pct"/>
          </w:tcPr>
          <w:p w:rsidR="00EF3238" w:rsidRPr="00844AE4" w:rsidRDefault="00EF3238" w:rsidP="00E364BD">
            <w:pPr>
              <w:tabs>
                <w:tab w:val="left" w:pos="4320"/>
                <w:tab w:val="left" w:pos="4500"/>
              </w:tabs>
              <w:jc w:val="both"/>
              <w:rPr>
                <w:sz w:val="28"/>
                <w:szCs w:val="28"/>
                <w:lang w:val="uz-Cyrl-UZ"/>
              </w:rPr>
            </w:pPr>
            <w:r w:rsidRPr="002E1A74">
              <w:rPr>
                <w:sz w:val="28"/>
                <w:szCs w:val="28"/>
                <w:lang w:val="uz-Cyrl-UZ"/>
              </w:rPr>
              <w:t>«</w:t>
            </w:r>
            <w:r w:rsidRPr="00844AE4">
              <w:rPr>
                <w:sz w:val="28"/>
                <w:szCs w:val="28"/>
                <w:lang w:val="uz-Cyrl-UZ"/>
              </w:rPr>
              <w:t>Мышь</w:t>
            </w:r>
            <w:r w:rsidRPr="002E1A74">
              <w:rPr>
                <w:sz w:val="28"/>
                <w:szCs w:val="28"/>
                <w:lang w:val="uz-Cyrl-UZ"/>
              </w:rPr>
              <w:t>»</w:t>
            </w:r>
            <w:r w:rsidRPr="00844AE4">
              <w:rPr>
                <w:sz w:val="28"/>
                <w:szCs w:val="28"/>
                <w:lang w:val="uz-Cyrl-UZ"/>
              </w:rPr>
              <w:t xml:space="preserve"> с беспроводным интерфейсом.</w:t>
            </w:r>
          </w:p>
          <w:p w:rsidR="00EF3238" w:rsidRPr="00C27EDD" w:rsidRDefault="00EF3238" w:rsidP="00E364BD">
            <w:pPr>
              <w:tabs>
                <w:tab w:val="left" w:pos="4320"/>
                <w:tab w:val="left" w:pos="4500"/>
              </w:tabs>
              <w:jc w:val="both"/>
              <w:rPr>
                <w:sz w:val="16"/>
                <w:szCs w:val="16"/>
                <w:lang w:val="uz-Cyrl-UZ"/>
              </w:rPr>
            </w:pPr>
          </w:p>
          <w:p w:rsidR="00EF3238" w:rsidRPr="00844AE4" w:rsidRDefault="00EF3238" w:rsidP="00E364BD">
            <w:pPr>
              <w:tabs>
                <w:tab w:val="left" w:pos="4320"/>
                <w:tab w:val="left" w:pos="4500"/>
              </w:tabs>
              <w:jc w:val="both"/>
              <w:rPr>
                <w:sz w:val="28"/>
                <w:szCs w:val="28"/>
                <w:lang w:val="uz-Cyrl-UZ"/>
              </w:rPr>
            </w:pPr>
            <w:r w:rsidRPr="00844AE4">
              <w:rPr>
                <w:sz w:val="28"/>
                <w:szCs w:val="28"/>
                <w:lang w:val="uz-Cyrl-UZ"/>
              </w:rPr>
              <w:t>Simsiz interfeys</w:t>
            </w:r>
            <w:r w:rsidRPr="002E1A74">
              <w:rPr>
                <w:sz w:val="28"/>
                <w:szCs w:val="28"/>
                <w:lang w:val="uz-Cyrl-UZ"/>
              </w:rPr>
              <w:t>li</w:t>
            </w:r>
            <w:r>
              <w:rPr>
                <w:sz w:val="28"/>
                <w:szCs w:val="28"/>
                <w:lang w:val="uz-Cyrl-UZ"/>
              </w:rPr>
              <w:t xml:space="preserve"> </w:t>
            </w:r>
            <w:r w:rsidRPr="00844AE4">
              <w:rPr>
                <w:sz w:val="28"/>
                <w:szCs w:val="28"/>
                <w:lang w:val="uz-Cyrl-UZ"/>
              </w:rPr>
              <w:t>«sichqoncha»</w:t>
            </w:r>
            <w:r>
              <w:rPr>
                <w:sz w:val="28"/>
                <w:szCs w:val="28"/>
                <w:lang w:val="uz-Cyrl-UZ"/>
              </w:rPr>
              <w:t>.</w:t>
            </w:r>
          </w:p>
          <w:p w:rsidR="00EF3238" w:rsidRPr="00C27EDD" w:rsidRDefault="00EF3238" w:rsidP="00E364BD">
            <w:pPr>
              <w:tabs>
                <w:tab w:val="left" w:pos="4320"/>
                <w:tab w:val="left" w:pos="4500"/>
              </w:tabs>
              <w:jc w:val="both"/>
              <w:rPr>
                <w:sz w:val="16"/>
                <w:szCs w:val="16"/>
                <w:lang w:val="uz-Cyrl-UZ"/>
              </w:rPr>
            </w:pPr>
          </w:p>
          <w:p w:rsidR="00EF3238" w:rsidRPr="00E919F2" w:rsidRDefault="00EF3238" w:rsidP="00E364BD">
            <w:pPr>
              <w:tabs>
                <w:tab w:val="left" w:pos="4320"/>
                <w:tab w:val="left" w:pos="4500"/>
              </w:tabs>
              <w:jc w:val="both"/>
              <w:rPr>
                <w:sz w:val="28"/>
                <w:szCs w:val="28"/>
                <w:lang w:val="uz-Cyrl-UZ"/>
              </w:rPr>
            </w:pPr>
            <w:r>
              <w:rPr>
                <w:sz w:val="28"/>
                <w:szCs w:val="28"/>
              </w:rPr>
              <w:t>Симсиз интерфейсли</w:t>
            </w:r>
            <w:r>
              <w:rPr>
                <w:sz w:val="28"/>
                <w:szCs w:val="28"/>
                <w:lang w:val="uz-Cyrl-UZ"/>
              </w:rPr>
              <w:t xml:space="preserve"> </w:t>
            </w:r>
            <w:r>
              <w:rPr>
                <w:sz w:val="28"/>
                <w:szCs w:val="28"/>
              </w:rPr>
              <w:t>«сичқонча»</w:t>
            </w:r>
            <w:r>
              <w:rPr>
                <w:sz w:val="28"/>
                <w:szCs w:val="28"/>
                <w:lang w:val="uz-Cyrl-UZ"/>
              </w:rPr>
              <w:t>.</w:t>
            </w:r>
          </w:p>
        </w:tc>
      </w:tr>
      <w:tr w:rsidR="00EF3238" w:rsidRPr="002F36C6" w:rsidTr="00221BEE">
        <w:trPr>
          <w:tblCellSpacing w:w="0" w:type="dxa"/>
          <w:jc w:val="center"/>
        </w:trPr>
        <w:tc>
          <w:tcPr>
            <w:tcW w:w="2079" w:type="pct"/>
          </w:tcPr>
          <w:p w:rsidR="00EF3238" w:rsidRPr="007F216E" w:rsidRDefault="00EF3238" w:rsidP="00424677">
            <w:pPr>
              <w:tabs>
                <w:tab w:val="left" w:pos="4320"/>
                <w:tab w:val="left" w:pos="4500"/>
              </w:tabs>
              <w:rPr>
                <w:b/>
                <w:sz w:val="28"/>
                <w:szCs w:val="28"/>
                <w:lang w:val="uz-Cyrl-UZ"/>
              </w:rPr>
            </w:pPr>
            <w:r w:rsidRPr="007F216E">
              <w:rPr>
                <w:b/>
                <w:sz w:val="28"/>
                <w:szCs w:val="28"/>
                <w:lang w:val="uz-Cyrl-UZ"/>
              </w:rPr>
              <w:t>Беспроводная клавиатура</w:t>
            </w:r>
          </w:p>
          <w:p w:rsidR="00EF3238" w:rsidRDefault="00EF3238" w:rsidP="00424677">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sidRPr="00DE4857">
              <w:rPr>
                <w:sz w:val="28"/>
                <w:szCs w:val="28"/>
                <w:lang w:val="uz-Cyrl-UZ"/>
              </w:rPr>
              <w:t xml:space="preserve"> simsiz klaviatura</w:t>
            </w:r>
          </w:p>
          <w:p w:rsidR="00EF3238" w:rsidRDefault="00EF3238" w:rsidP="00424677">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844AE4">
              <w:rPr>
                <w:sz w:val="28"/>
                <w:szCs w:val="28"/>
                <w:lang w:val="uz-Cyrl-UZ"/>
              </w:rPr>
              <w:t>симсиз клавиатура</w:t>
            </w:r>
          </w:p>
          <w:p w:rsidR="00EF3238" w:rsidRPr="007F216E" w:rsidRDefault="00EF3238" w:rsidP="00424677">
            <w:pPr>
              <w:tabs>
                <w:tab w:val="left" w:pos="4320"/>
                <w:tab w:val="left" w:pos="4500"/>
              </w:tabs>
              <w:rPr>
                <w:sz w:val="28"/>
                <w:szCs w:val="28"/>
                <w:lang w:val="uz-Cyrl-UZ"/>
              </w:rPr>
            </w:pPr>
            <w:r w:rsidRPr="000F6207">
              <w:rPr>
                <w:b/>
                <w:bCs/>
                <w:color w:val="000000"/>
                <w:sz w:val="28"/>
                <w:szCs w:val="28"/>
                <w:lang w:val="en-US"/>
              </w:rPr>
              <w:t xml:space="preserve">en </w:t>
            </w:r>
            <w:r w:rsidRPr="00AF0AE7">
              <w:rPr>
                <w:bCs/>
                <w:color w:val="000000"/>
                <w:sz w:val="28"/>
                <w:szCs w:val="28"/>
                <w:lang w:val="en-US"/>
              </w:rPr>
              <w:t>-</w:t>
            </w:r>
            <w:r w:rsidRPr="007F216E">
              <w:rPr>
                <w:sz w:val="28"/>
                <w:szCs w:val="28"/>
                <w:lang w:val="uz-Cyrl-UZ"/>
              </w:rPr>
              <w:t xml:space="preserve"> wireless keyboard </w:t>
            </w:r>
          </w:p>
          <w:p w:rsidR="00EF3238" w:rsidRPr="007F216E" w:rsidRDefault="00EF3238" w:rsidP="00424677">
            <w:pPr>
              <w:tabs>
                <w:tab w:val="left" w:pos="4320"/>
                <w:tab w:val="left" w:pos="4500"/>
              </w:tabs>
              <w:rPr>
                <w:sz w:val="28"/>
                <w:szCs w:val="28"/>
                <w:lang w:val="uz-Cyrl-UZ"/>
              </w:rPr>
            </w:pPr>
          </w:p>
        </w:tc>
        <w:tc>
          <w:tcPr>
            <w:tcW w:w="2921" w:type="pct"/>
          </w:tcPr>
          <w:p w:rsidR="00EF3238" w:rsidRPr="00E919F2" w:rsidRDefault="00EF3238" w:rsidP="00424677">
            <w:pPr>
              <w:jc w:val="both"/>
              <w:rPr>
                <w:color w:val="000000"/>
                <w:sz w:val="28"/>
                <w:szCs w:val="28"/>
              </w:rPr>
            </w:pPr>
            <w:r w:rsidRPr="00E919F2">
              <w:rPr>
                <w:color w:val="000000"/>
                <w:sz w:val="28"/>
                <w:szCs w:val="28"/>
              </w:rPr>
              <w:t>Компьютерная клавиатура, имеющая с сис</w:t>
            </w:r>
            <w:r w:rsidR="00F7228A" w:rsidRPr="00F7228A">
              <w:rPr>
                <w:color w:val="000000"/>
                <w:sz w:val="28"/>
                <w:szCs w:val="28"/>
              </w:rPr>
              <w:t>-</w:t>
            </w:r>
            <w:r w:rsidRPr="00E919F2">
              <w:rPr>
                <w:color w:val="000000"/>
                <w:sz w:val="28"/>
                <w:szCs w:val="28"/>
              </w:rPr>
              <w:t>темным блоком беспроводную связь, например, с помощью инфракрасного интерфейса.</w:t>
            </w:r>
          </w:p>
          <w:p w:rsidR="00EF3238" w:rsidRPr="00C27EDD" w:rsidRDefault="00EF3238" w:rsidP="00424677">
            <w:pPr>
              <w:jc w:val="both"/>
              <w:rPr>
                <w:color w:val="000000"/>
                <w:sz w:val="16"/>
                <w:szCs w:val="16"/>
              </w:rPr>
            </w:pPr>
          </w:p>
          <w:p w:rsidR="00EF3238" w:rsidRDefault="00EF3238" w:rsidP="00424677">
            <w:pPr>
              <w:jc w:val="both"/>
              <w:rPr>
                <w:color w:val="000000"/>
                <w:sz w:val="28"/>
                <w:szCs w:val="28"/>
                <w:lang w:val="en-US"/>
              </w:rPr>
            </w:pPr>
            <w:r w:rsidRPr="0099137E">
              <w:rPr>
                <w:color w:val="000000"/>
                <w:sz w:val="28"/>
                <w:szCs w:val="28"/>
                <w:lang w:val="en-US"/>
              </w:rPr>
              <w:t>Tizim bloki bilan infra qizil interfeys yordamida simsiz aloqaga ega kompyuter klaviaturasi</w:t>
            </w:r>
            <w:r w:rsidRPr="002E1A74">
              <w:rPr>
                <w:color w:val="000000"/>
                <w:sz w:val="28"/>
                <w:szCs w:val="28"/>
                <w:lang w:val="en-US"/>
              </w:rPr>
              <w:t>.</w:t>
            </w:r>
          </w:p>
          <w:p w:rsidR="00EF3238" w:rsidRPr="00C27EDD" w:rsidRDefault="00EF3238" w:rsidP="00424677">
            <w:pPr>
              <w:jc w:val="both"/>
              <w:rPr>
                <w:color w:val="000000"/>
                <w:sz w:val="16"/>
                <w:szCs w:val="16"/>
                <w:lang w:val="en-US"/>
              </w:rPr>
            </w:pPr>
          </w:p>
          <w:p w:rsidR="00EF3238" w:rsidRPr="00E919F2" w:rsidRDefault="00EF3238" w:rsidP="00424677">
            <w:pPr>
              <w:tabs>
                <w:tab w:val="left" w:pos="4320"/>
                <w:tab w:val="left" w:pos="4500"/>
              </w:tabs>
              <w:jc w:val="both"/>
              <w:rPr>
                <w:sz w:val="28"/>
                <w:szCs w:val="28"/>
                <w:lang w:val="uz-Cyrl-UZ"/>
              </w:rPr>
            </w:pPr>
            <w:r w:rsidRPr="00E919F2">
              <w:rPr>
                <w:color w:val="000000"/>
                <w:sz w:val="28"/>
                <w:szCs w:val="28"/>
              </w:rPr>
              <w:t>Тизим блоки билан инфра қизил интерфейс ёрдамида симсиз алоқага эга компьютер клавиатураси</w:t>
            </w:r>
            <w:r>
              <w:rPr>
                <w:color w:val="000000"/>
                <w:sz w:val="28"/>
                <w:szCs w:val="28"/>
                <w:lang w:val="uz-Cyrl-UZ"/>
              </w:rPr>
              <w:t>.</w:t>
            </w:r>
          </w:p>
        </w:tc>
      </w:tr>
      <w:tr w:rsidR="00EF3238" w:rsidTr="00221BEE">
        <w:trPr>
          <w:tblCellSpacing w:w="0" w:type="dxa"/>
          <w:jc w:val="center"/>
        </w:trPr>
        <w:tc>
          <w:tcPr>
            <w:tcW w:w="2079" w:type="pct"/>
          </w:tcPr>
          <w:p w:rsidR="00EF3238" w:rsidRPr="007F216E" w:rsidRDefault="00EF3238" w:rsidP="005E0755">
            <w:pPr>
              <w:tabs>
                <w:tab w:val="left" w:pos="4320"/>
                <w:tab w:val="left" w:pos="4500"/>
              </w:tabs>
              <w:rPr>
                <w:b/>
                <w:sz w:val="28"/>
                <w:szCs w:val="28"/>
                <w:lang w:val="uz-Cyrl-UZ"/>
              </w:rPr>
            </w:pPr>
            <w:r w:rsidRPr="007F216E">
              <w:rPr>
                <w:b/>
                <w:sz w:val="28"/>
                <w:szCs w:val="28"/>
              </w:rPr>
              <w:t>Беспроводная сеть</w:t>
            </w:r>
          </w:p>
          <w:p w:rsidR="00EF3238" w:rsidRDefault="00EF3238" w:rsidP="00E919F2">
            <w:pPr>
              <w:tabs>
                <w:tab w:val="left" w:pos="4320"/>
                <w:tab w:val="left" w:pos="4500"/>
              </w:tabs>
              <w:rPr>
                <w:bCs/>
                <w:sz w:val="28"/>
                <w:szCs w:val="28"/>
                <w:lang w:val="uz-Cyrl-UZ"/>
              </w:rPr>
            </w:pPr>
            <w:r w:rsidRPr="00EB4564">
              <w:rPr>
                <w:b/>
                <w:bCs/>
                <w:sz w:val="28"/>
                <w:szCs w:val="28"/>
                <w:lang w:val="en-US"/>
              </w:rPr>
              <w:t>uz</w:t>
            </w:r>
            <w:r w:rsidRPr="008C661C">
              <w:rPr>
                <w:b/>
                <w:bCs/>
                <w:sz w:val="28"/>
                <w:szCs w:val="28"/>
              </w:rPr>
              <w:t xml:space="preserve"> </w:t>
            </w:r>
            <w:r w:rsidRPr="008C661C">
              <w:rPr>
                <w:bCs/>
                <w:sz w:val="28"/>
                <w:szCs w:val="28"/>
              </w:rPr>
              <w:t>-</w:t>
            </w:r>
            <w:r>
              <w:rPr>
                <w:sz w:val="28"/>
                <w:szCs w:val="28"/>
                <w:lang w:val="uz-Cyrl-UZ"/>
              </w:rPr>
              <w:t xml:space="preserve"> simsiz tarmoq</w:t>
            </w:r>
          </w:p>
          <w:p w:rsidR="00EF3238" w:rsidRDefault="00EF3238" w:rsidP="00E919F2">
            <w:pPr>
              <w:tabs>
                <w:tab w:val="left" w:pos="4320"/>
                <w:tab w:val="left" w:pos="4500"/>
              </w:tabs>
              <w:rPr>
                <w:sz w:val="28"/>
                <w:szCs w:val="28"/>
                <w:lang w:val="uz-Cyrl-UZ"/>
              </w:rPr>
            </w:pPr>
            <w:r>
              <w:rPr>
                <w:sz w:val="28"/>
                <w:szCs w:val="28"/>
                <w:lang w:val="uz-Cyrl-UZ"/>
              </w:rPr>
              <w:t xml:space="preserve">      </w:t>
            </w:r>
            <w:r w:rsidRPr="00773754">
              <w:rPr>
                <w:sz w:val="28"/>
                <w:szCs w:val="28"/>
              </w:rPr>
              <w:t xml:space="preserve"> </w:t>
            </w:r>
            <w:r>
              <w:rPr>
                <w:sz w:val="28"/>
                <w:szCs w:val="28"/>
                <w:lang w:val="uz-Cyrl-UZ"/>
              </w:rPr>
              <w:t>симсиз тармоқ</w:t>
            </w:r>
          </w:p>
          <w:p w:rsidR="00EF3238" w:rsidRPr="007F216E" w:rsidRDefault="00EF3238" w:rsidP="007F216E">
            <w:pPr>
              <w:tabs>
                <w:tab w:val="left" w:pos="4320"/>
                <w:tab w:val="left" w:pos="4500"/>
              </w:tabs>
              <w:rPr>
                <w:sz w:val="28"/>
                <w:szCs w:val="28"/>
                <w:lang w:val="uz-Cyrl-UZ"/>
              </w:rPr>
            </w:pPr>
            <w:r w:rsidRPr="000F6207">
              <w:rPr>
                <w:b/>
                <w:bCs/>
                <w:color w:val="000000"/>
                <w:sz w:val="28"/>
                <w:szCs w:val="28"/>
                <w:lang w:val="en-US"/>
              </w:rPr>
              <w:t xml:space="preserve">en </w:t>
            </w:r>
            <w:r w:rsidRPr="00AF0AE7">
              <w:rPr>
                <w:bCs/>
                <w:color w:val="000000"/>
                <w:sz w:val="28"/>
                <w:szCs w:val="28"/>
                <w:lang w:val="en-US"/>
              </w:rPr>
              <w:t>-</w:t>
            </w:r>
            <w:r w:rsidRPr="007F216E">
              <w:rPr>
                <w:sz w:val="28"/>
                <w:szCs w:val="28"/>
                <w:lang w:val="en-US"/>
              </w:rPr>
              <w:t xml:space="preserve"> wireless</w:t>
            </w:r>
            <w:r w:rsidRPr="007F216E">
              <w:rPr>
                <w:sz w:val="28"/>
                <w:szCs w:val="28"/>
              </w:rPr>
              <w:t xml:space="preserve"> </w:t>
            </w:r>
            <w:r w:rsidRPr="007F216E">
              <w:rPr>
                <w:sz w:val="28"/>
                <w:szCs w:val="28"/>
                <w:lang w:val="en-US"/>
              </w:rPr>
              <w:t>network</w:t>
            </w:r>
            <w:r w:rsidRPr="007F216E">
              <w:rPr>
                <w:sz w:val="28"/>
                <w:szCs w:val="28"/>
              </w:rPr>
              <w:t xml:space="preserve"> </w:t>
            </w:r>
          </w:p>
          <w:p w:rsidR="00EF3238" w:rsidRPr="00E919F2" w:rsidRDefault="00EF3238" w:rsidP="00E919F2">
            <w:pPr>
              <w:tabs>
                <w:tab w:val="left" w:pos="4320"/>
                <w:tab w:val="left" w:pos="4500"/>
              </w:tabs>
              <w:rPr>
                <w:sz w:val="28"/>
                <w:szCs w:val="28"/>
                <w:lang w:val="uz-Cyrl-UZ"/>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Компьютерная сеть, не использующая в качестве среды передачи провода</w:t>
            </w:r>
            <w:r w:rsidRPr="00FB6488">
              <w:rPr>
                <w:sz w:val="28"/>
                <w:szCs w:val="28"/>
              </w:rPr>
              <w:t>.</w:t>
            </w:r>
          </w:p>
          <w:p w:rsidR="00EF3238" w:rsidRPr="00F7228A" w:rsidRDefault="00EF3238" w:rsidP="00E364BD">
            <w:pPr>
              <w:tabs>
                <w:tab w:val="left" w:pos="4320"/>
                <w:tab w:val="left" w:pos="4500"/>
              </w:tabs>
              <w:jc w:val="both"/>
              <w:rPr>
                <w:sz w:val="16"/>
                <w:szCs w:val="16"/>
              </w:rPr>
            </w:pPr>
          </w:p>
          <w:p w:rsidR="00EF3238" w:rsidRDefault="00EF3238" w:rsidP="00E364BD">
            <w:pPr>
              <w:tabs>
                <w:tab w:val="left" w:pos="4320"/>
                <w:tab w:val="left" w:pos="4500"/>
              </w:tabs>
              <w:jc w:val="both"/>
              <w:rPr>
                <w:sz w:val="28"/>
                <w:szCs w:val="28"/>
                <w:lang w:val="en-US"/>
              </w:rPr>
            </w:pPr>
            <w:r w:rsidRPr="0099137E">
              <w:rPr>
                <w:sz w:val="28"/>
                <w:szCs w:val="28"/>
                <w:lang w:val="en-US"/>
              </w:rPr>
              <w:t>Uzatish muhiti sifatida</w:t>
            </w:r>
            <w:r>
              <w:rPr>
                <w:sz w:val="28"/>
                <w:szCs w:val="28"/>
                <w:lang w:val="uz-Cyrl-UZ"/>
              </w:rPr>
              <w:t xml:space="preserve"> simdan</w:t>
            </w:r>
            <w:r w:rsidRPr="0099137E">
              <w:rPr>
                <w:sz w:val="28"/>
                <w:szCs w:val="28"/>
                <w:lang w:val="en-US"/>
              </w:rPr>
              <w:t xml:space="preserve"> foydalanilmaydigan kompyuter tarmog‘i.</w:t>
            </w:r>
          </w:p>
          <w:p w:rsidR="00EF3238" w:rsidRPr="00F7228A" w:rsidRDefault="00EF3238" w:rsidP="00E364BD">
            <w:pPr>
              <w:tabs>
                <w:tab w:val="left" w:pos="4320"/>
                <w:tab w:val="left" w:pos="4500"/>
              </w:tabs>
              <w:jc w:val="both"/>
              <w:rPr>
                <w:sz w:val="16"/>
                <w:szCs w:val="16"/>
                <w:lang w:val="en-US"/>
              </w:rPr>
            </w:pPr>
          </w:p>
          <w:p w:rsidR="00EF3238" w:rsidRPr="00E919F2" w:rsidRDefault="00EF3238" w:rsidP="00E364BD">
            <w:pPr>
              <w:tabs>
                <w:tab w:val="left" w:pos="4320"/>
                <w:tab w:val="left" w:pos="4500"/>
              </w:tabs>
              <w:jc w:val="both"/>
              <w:rPr>
                <w:sz w:val="28"/>
                <w:szCs w:val="28"/>
              </w:rPr>
            </w:pPr>
            <w:r>
              <w:rPr>
                <w:sz w:val="28"/>
                <w:szCs w:val="28"/>
              </w:rPr>
              <w:t>Узатиш муҳити сифатида</w:t>
            </w:r>
            <w:r>
              <w:rPr>
                <w:sz w:val="28"/>
                <w:szCs w:val="28"/>
                <w:lang w:val="uz-Cyrl-UZ"/>
              </w:rPr>
              <w:t xml:space="preserve"> симдан</w:t>
            </w:r>
            <w:r>
              <w:rPr>
                <w:sz w:val="28"/>
                <w:szCs w:val="28"/>
              </w:rPr>
              <w:t xml:space="preserve"> фойдаланилмайдиган компьютер тармоғи.</w:t>
            </w:r>
          </w:p>
        </w:tc>
      </w:tr>
      <w:tr w:rsidR="00EF3238" w:rsidRPr="005C742E" w:rsidTr="00221BEE">
        <w:trPr>
          <w:tblCellSpacing w:w="0" w:type="dxa"/>
          <w:jc w:val="center"/>
        </w:trPr>
        <w:tc>
          <w:tcPr>
            <w:tcW w:w="2079" w:type="pct"/>
          </w:tcPr>
          <w:p w:rsidR="00EF3238" w:rsidRPr="005B5ED5" w:rsidRDefault="00EF3238" w:rsidP="00E633B6">
            <w:pPr>
              <w:tabs>
                <w:tab w:val="left" w:pos="4320"/>
                <w:tab w:val="left" w:pos="4500"/>
              </w:tabs>
              <w:rPr>
                <w:b/>
                <w:sz w:val="28"/>
                <w:szCs w:val="28"/>
              </w:rPr>
            </w:pPr>
            <w:r w:rsidRPr="006348F8">
              <w:rPr>
                <w:b/>
                <w:sz w:val="28"/>
                <w:szCs w:val="28"/>
              </w:rPr>
              <w:t>Бета</w:t>
            </w:r>
            <w:r w:rsidRPr="005B5ED5">
              <w:rPr>
                <w:b/>
                <w:sz w:val="28"/>
                <w:szCs w:val="28"/>
              </w:rPr>
              <w:t>-</w:t>
            </w:r>
            <w:r w:rsidRPr="006348F8">
              <w:rPr>
                <w:b/>
                <w:sz w:val="28"/>
                <w:szCs w:val="28"/>
              </w:rPr>
              <w:t>тестирование</w:t>
            </w:r>
          </w:p>
          <w:p w:rsidR="00EF3238" w:rsidRPr="005B5ED5" w:rsidRDefault="00EF3238" w:rsidP="0011152E">
            <w:pPr>
              <w:rPr>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EB4564">
              <w:rPr>
                <w:sz w:val="28"/>
                <w:szCs w:val="28"/>
                <w:lang w:val="en-US"/>
              </w:rPr>
              <w:t>beta</w:t>
            </w:r>
            <w:r w:rsidRPr="005B5ED5">
              <w:rPr>
                <w:sz w:val="28"/>
                <w:szCs w:val="28"/>
              </w:rPr>
              <w:t>-</w:t>
            </w:r>
            <w:r w:rsidRPr="00EB4564">
              <w:rPr>
                <w:sz w:val="28"/>
                <w:szCs w:val="28"/>
                <w:lang w:val="en-US"/>
              </w:rPr>
              <w:t>testlash</w:t>
            </w:r>
            <w:r w:rsidRPr="005B5ED5">
              <w:rPr>
                <w:sz w:val="28"/>
                <w:szCs w:val="28"/>
              </w:rPr>
              <w:t xml:space="preserve"> </w:t>
            </w:r>
          </w:p>
          <w:p w:rsidR="00EF3238" w:rsidRPr="005B5ED5" w:rsidRDefault="00EF3238" w:rsidP="0011152E">
            <w:pPr>
              <w:tabs>
                <w:tab w:val="left" w:pos="4320"/>
                <w:tab w:val="left" w:pos="4500"/>
              </w:tabs>
              <w:rPr>
                <w:sz w:val="28"/>
                <w:szCs w:val="28"/>
              </w:rPr>
            </w:pPr>
            <w:r w:rsidRPr="005B5ED5">
              <w:rPr>
                <w:sz w:val="28"/>
                <w:szCs w:val="28"/>
              </w:rPr>
              <w:t xml:space="preserve">       </w:t>
            </w:r>
            <w:r w:rsidRPr="00EB4564">
              <w:rPr>
                <w:sz w:val="28"/>
                <w:szCs w:val="28"/>
              </w:rPr>
              <w:t>бета</w:t>
            </w:r>
            <w:r w:rsidRPr="002A12CF">
              <w:rPr>
                <w:sz w:val="28"/>
                <w:szCs w:val="28"/>
              </w:rPr>
              <w:t>-</w:t>
            </w:r>
            <w:r w:rsidRPr="00EB4564">
              <w:rPr>
                <w:sz w:val="28"/>
                <w:szCs w:val="28"/>
              </w:rPr>
              <w:t>тестлаш</w:t>
            </w:r>
            <w:r w:rsidRPr="002A12CF">
              <w:rPr>
                <w:sz w:val="28"/>
                <w:szCs w:val="28"/>
              </w:rPr>
              <w:t xml:space="preserve"> </w:t>
            </w:r>
          </w:p>
          <w:p w:rsidR="00EF3238" w:rsidRPr="004C7F52" w:rsidRDefault="00EF3238" w:rsidP="004C7F52">
            <w:pPr>
              <w:tabs>
                <w:tab w:val="left" w:pos="4320"/>
                <w:tab w:val="left" w:pos="4500"/>
              </w:tabs>
              <w:rPr>
                <w:sz w:val="28"/>
                <w:szCs w:val="28"/>
                <w:lang w:val="en-US"/>
              </w:rPr>
            </w:pPr>
            <w:r>
              <w:rPr>
                <w:b/>
                <w:sz w:val="28"/>
                <w:szCs w:val="28"/>
                <w:lang w:val="en-US"/>
              </w:rPr>
              <w:t xml:space="preserve">en </w:t>
            </w:r>
            <w:r w:rsidRPr="00AF0AE7">
              <w:rPr>
                <w:sz w:val="28"/>
                <w:szCs w:val="28"/>
                <w:lang w:val="en-US"/>
              </w:rPr>
              <w:t>-</w:t>
            </w:r>
            <w:r>
              <w:rPr>
                <w:b/>
                <w:sz w:val="28"/>
                <w:szCs w:val="28"/>
                <w:lang w:val="en-US"/>
              </w:rPr>
              <w:t xml:space="preserve"> </w:t>
            </w:r>
            <w:r w:rsidRPr="004C7F52">
              <w:rPr>
                <w:sz w:val="28"/>
                <w:szCs w:val="28"/>
              </w:rPr>
              <w:t>в</w:t>
            </w:r>
            <w:r w:rsidRPr="004C7F52">
              <w:rPr>
                <w:sz w:val="28"/>
                <w:szCs w:val="28"/>
                <w:lang w:val="en-US"/>
              </w:rPr>
              <w:t xml:space="preserve">eta testing </w:t>
            </w:r>
          </w:p>
          <w:p w:rsidR="00EF3238" w:rsidRPr="0011152E" w:rsidRDefault="00EF3238" w:rsidP="0011152E">
            <w:pPr>
              <w:tabs>
                <w:tab w:val="left" w:pos="4320"/>
                <w:tab w:val="left" w:pos="4500"/>
              </w:tabs>
              <w:rPr>
                <w:sz w:val="28"/>
                <w:szCs w:val="28"/>
                <w:lang w:val="uz-Cyrl-UZ"/>
              </w:rPr>
            </w:pPr>
            <w:r w:rsidRPr="002A12CF">
              <w:rPr>
                <w:sz w:val="28"/>
                <w:szCs w:val="28"/>
              </w:rPr>
              <w:t xml:space="preserve">                                                                                                                                                               </w:t>
            </w:r>
          </w:p>
        </w:tc>
        <w:tc>
          <w:tcPr>
            <w:tcW w:w="2921" w:type="pct"/>
          </w:tcPr>
          <w:p w:rsidR="00EF3238" w:rsidRPr="00EB4564" w:rsidRDefault="00EF3238" w:rsidP="00091F99">
            <w:pPr>
              <w:jc w:val="both"/>
              <w:rPr>
                <w:sz w:val="28"/>
                <w:szCs w:val="28"/>
              </w:rPr>
            </w:pPr>
            <w:r w:rsidRPr="00EB4564">
              <w:rPr>
                <w:sz w:val="28"/>
                <w:szCs w:val="28"/>
              </w:rPr>
              <w:t>Процесс заключительного тестирования новых аппаратных или программных средств перед выпуском коммерческих версий. Бета-тестирование обычно проводится пользователями и программистами. Цель заключается в испытании нового продукта в условиях, максимально приближенных к реальным. Если в процессе бета-тестирования обнаруживается больше ошибок</w:t>
            </w:r>
            <w:r>
              <w:rPr>
                <w:sz w:val="28"/>
                <w:szCs w:val="28"/>
              </w:rPr>
              <w:t>,</w:t>
            </w:r>
            <w:r w:rsidRPr="00EB4564">
              <w:rPr>
                <w:sz w:val="28"/>
                <w:szCs w:val="28"/>
              </w:rPr>
              <w:t xml:space="preserve"> чем ожидалось, продукт поступает на доработку, после чего проходит повторный цикл бета-тестирова</w:t>
            </w:r>
            <w:r w:rsidR="00B60D17" w:rsidRPr="00B60D17">
              <w:rPr>
                <w:sz w:val="28"/>
                <w:szCs w:val="28"/>
              </w:rPr>
              <w:t>-</w:t>
            </w:r>
            <w:r w:rsidRPr="00EB4564">
              <w:rPr>
                <w:sz w:val="28"/>
                <w:szCs w:val="28"/>
              </w:rPr>
              <w:t xml:space="preserve">ния. </w:t>
            </w:r>
          </w:p>
          <w:p w:rsidR="00EF3238" w:rsidRDefault="00EF3238" w:rsidP="00091F99">
            <w:pPr>
              <w:jc w:val="both"/>
              <w:rPr>
                <w:sz w:val="28"/>
                <w:szCs w:val="28"/>
                <w:lang w:val="en-US"/>
              </w:rPr>
            </w:pPr>
            <w:r w:rsidRPr="00EB4564">
              <w:rPr>
                <w:sz w:val="28"/>
                <w:szCs w:val="28"/>
                <w:lang w:val="en-US"/>
              </w:rPr>
              <w:lastRenderedPageBreak/>
              <w:t xml:space="preserve">Tijorat versiyalarni chiqarishdan oldin, yangi apparat yoki dasturiy vositalarni yakuniy testlash jarayoni. </w:t>
            </w:r>
            <w:r w:rsidRPr="00ED78C7">
              <w:rPr>
                <w:i/>
                <w:sz w:val="28"/>
                <w:szCs w:val="28"/>
                <w:lang w:val="en-US"/>
              </w:rPr>
              <w:t>Beta</w:t>
            </w:r>
            <w:r w:rsidRPr="00EB4564">
              <w:rPr>
                <w:sz w:val="28"/>
                <w:szCs w:val="28"/>
                <w:lang w:val="en-US"/>
              </w:rPr>
              <w:t xml:space="preserve">-testlash, odatda, foydalanuvchilar va dasturchilar tomonidan </w:t>
            </w:r>
            <w:r>
              <w:rPr>
                <w:sz w:val="28"/>
                <w:szCs w:val="28"/>
                <w:lang w:val="en-US"/>
              </w:rPr>
              <w:t>o‘</w:t>
            </w:r>
            <w:r w:rsidRPr="00EB4564">
              <w:rPr>
                <w:sz w:val="28"/>
                <w:szCs w:val="28"/>
                <w:lang w:val="en-US"/>
              </w:rPr>
              <w:t>tkazi</w:t>
            </w:r>
            <w:r w:rsidR="00650D89" w:rsidRPr="00650D89">
              <w:rPr>
                <w:sz w:val="28"/>
                <w:szCs w:val="28"/>
                <w:lang w:val="en-US"/>
              </w:rPr>
              <w:t>-</w:t>
            </w:r>
            <w:r w:rsidRPr="00EB4564">
              <w:rPr>
                <w:sz w:val="28"/>
                <w:szCs w:val="28"/>
                <w:lang w:val="en-US"/>
              </w:rPr>
              <w:t>ladi. Maqsad – yangi mahsulotni real sharoitlarga maksimal yaqin b</w:t>
            </w:r>
            <w:r>
              <w:rPr>
                <w:sz w:val="28"/>
                <w:szCs w:val="28"/>
                <w:lang w:val="en-US"/>
              </w:rPr>
              <w:t>o‘</w:t>
            </w:r>
            <w:r w:rsidRPr="00EB4564">
              <w:rPr>
                <w:sz w:val="28"/>
                <w:szCs w:val="28"/>
                <w:lang w:val="en-US"/>
              </w:rPr>
              <w:t xml:space="preserve">lgan sharoitlarda sinash. Agar </w:t>
            </w:r>
            <w:r w:rsidRPr="001E150D">
              <w:rPr>
                <w:i/>
                <w:sz w:val="28"/>
                <w:szCs w:val="28"/>
                <w:lang w:val="en-US"/>
              </w:rPr>
              <w:t>beta</w:t>
            </w:r>
            <w:r w:rsidRPr="00EB4564">
              <w:rPr>
                <w:sz w:val="28"/>
                <w:szCs w:val="28"/>
                <w:lang w:val="en-US"/>
              </w:rPr>
              <w:t>-testlash jarayonida kutilganidan k</w:t>
            </w:r>
            <w:r>
              <w:rPr>
                <w:sz w:val="28"/>
                <w:szCs w:val="28"/>
                <w:lang w:val="en-US"/>
              </w:rPr>
              <w:t>o‘</w:t>
            </w:r>
            <w:r w:rsidRPr="00EB4564">
              <w:rPr>
                <w:sz w:val="28"/>
                <w:szCs w:val="28"/>
                <w:lang w:val="en-US"/>
              </w:rPr>
              <w:t>p xatoliklar topilsa, mahsulot yanada mukammalroq qilishga yuboriladi, shundan s</w:t>
            </w:r>
            <w:r>
              <w:rPr>
                <w:sz w:val="28"/>
                <w:szCs w:val="28"/>
                <w:lang w:val="en-US"/>
              </w:rPr>
              <w:t>o‘</w:t>
            </w:r>
            <w:r w:rsidRPr="00EB4564">
              <w:rPr>
                <w:sz w:val="28"/>
                <w:szCs w:val="28"/>
                <w:lang w:val="en-US"/>
              </w:rPr>
              <w:t xml:space="preserve">ng </w:t>
            </w:r>
            <w:r w:rsidRPr="00ED78C7">
              <w:rPr>
                <w:i/>
                <w:sz w:val="28"/>
                <w:szCs w:val="28"/>
                <w:lang w:val="en-US"/>
              </w:rPr>
              <w:t>beta</w:t>
            </w:r>
            <w:r w:rsidRPr="00EB4564">
              <w:rPr>
                <w:sz w:val="28"/>
                <w:szCs w:val="28"/>
                <w:lang w:val="en-US"/>
              </w:rPr>
              <w:t xml:space="preserve">-testlashning takroriy siklidan </w:t>
            </w:r>
            <w:r>
              <w:rPr>
                <w:sz w:val="28"/>
                <w:szCs w:val="28"/>
                <w:lang w:val="en-US"/>
              </w:rPr>
              <w:t>o‘</w:t>
            </w:r>
            <w:r w:rsidRPr="00EB4564">
              <w:rPr>
                <w:sz w:val="28"/>
                <w:szCs w:val="28"/>
                <w:lang w:val="en-US"/>
              </w:rPr>
              <w:t>tkazi</w:t>
            </w:r>
            <w:r w:rsidR="00650D89" w:rsidRPr="00650D89">
              <w:rPr>
                <w:sz w:val="28"/>
                <w:szCs w:val="28"/>
                <w:lang w:val="en-US"/>
              </w:rPr>
              <w:t>-</w:t>
            </w:r>
            <w:r w:rsidRPr="00EB4564">
              <w:rPr>
                <w:sz w:val="28"/>
                <w:szCs w:val="28"/>
                <w:lang w:val="en-US"/>
              </w:rPr>
              <w:t xml:space="preserve">ladi. </w:t>
            </w:r>
          </w:p>
          <w:p w:rsidR="00EF3238" w:rsidRPr="00F7228A" w:rsidRDefault="00EF3238" w:rsidP="00091F99">
            <w:pPr>
              <w:jc w:val="both"/>
              <w:rPr>
                <w:sz w:val="16"/>
                <w:szCs w:val="16"/>
                <w:lang w:val="en-US"/>
              </w:rPr>
            </w:pPr>
          </w:p>
          <w:p w:rsidR="00F7228A" w:rsidRPr="00E9071C" w:rsidRDefault="00EF3238" w:rsidP="00091F99">
            <w:pPr>
              <w:jc w:val="both"/>
              <w:rPr>
                <w:sz w:val="28"/>
                <w:szCs w:val="28"/>
                <w:lang w:val="en-US"/>
              </w:rPr>
            </w:pPr>
            <w:r w:rsidRPr="00EB4564">
              <w:rPr>
                <w:sz w:val="28"/>
                <w:szCs w:val="28"/>
              </w:rPr>
              <w:t>Тижорат</w:t>
            </w:r>
            <w:r w:rsidRPr="00EB4564">
              <w:rPr>
                <w:sz w:val="28"/>
                <w:szCs w:val="28"/>
                <w:lang w:val="en-US"/>
              </w:rPr>
              <w:t xml:space="preserve"> </w:t>
            </w:r>
            <w:r w:rsidRPr="00EB4564">
              <w:rPr>
                <w:sz w:val="28"/>
                <w:szCs w:val="28"/>
              </w:rPr>
              <w:t>версияларни</w:t>
            </w:r>
            <w:r w:rsidRPr="00EB4564">
              <w:rPr>
                <w:sz w:val="28"/>
                <w:szCs w:val="28"/>
                <w:lang w:val="en-US"/>
              </w:rPr>
              <w:t xml:space="preserve"> </w:t>
            </w:r>
            <w:r w:rsidRPr="00EB4564">
              <w:rPr>
                <w:sz w:val="28"/>
                <w:szCs w:val="28"/>
              </w:rPr>
              <w:t>чиқаришдан</w:t>
            </w:r>
            <w:r w:rsidRPr="00EB4564">
              <w:rPr>
                <w:sz w:val="28"/>
                <w:szCs w:val="28"/>
                <w:lang w:val="en-US"/>
              </w:rPr>
              <w:t xml:space="preserve"> </w:t>
            </w:r>
            <w:r w:rsidRPr="00EB4564">
              <w:rPr>
                <w:sz w:val="28"/>
                <w:szCs w:val="28"/>
              </w:rPr>
              <w:t>олдин</w:t>
            </w:r>
            <w:r w:rsidRPr="00EB4564">
              <w:rPr>
                <w:sz w:val="28"/>
                <w:szCs w:val="28"/>
                <w:lang w:val="en-US"/>
              </w:rPr>
              <w:t xml:space="preserve">, </w:t>
            </w:r>
            <w:r w:rsidRPr="00EB4564">
              <w:rPr>
                <w:sz w:val="28"/>
                <w:szCs w:val="28"/>
              </w:rPr>
              <w:t>янги</w:t>
            </w:r>
            <w:r w:rsidRPr="00EB4564">
              <w:rPr>
                <w:sz w:val="28"/>
                <w:szCs w:val="28"/>
                <w:lang w:val="en-US"/>
              </w:rPr>
              <w:t xml:space="preserve"> </w:t>
            </w:r>
            <w:r w:rsidRPr="00EB4564">
              <w:rPr>
                <w:sz w:val="28"/>
                <w:szCs w:val="28"/>
              </w:rPr>
              <w:t>аппарат</w:t>
            </w:r>
            <w:r w:rsidRPr="00EB4564">
              <w:rPr>
                <w:sz w:val="28"/>
                <w:szCs w:val="28"/>
                <w:lang w:val="en-US"/>
              </w:rPr>
              <w:t xml:space="preserve"> </w:t>
            </w:r>
            <w:r w:rsidRPr="00EB4564">
              <w:rPr>
                <w:sz w:val="28"/>
                <w:szCs w:val="28"/>
              </w:rPr>
              <w:t>ёки</w:t>
            </w:r>
            <w:r w:rsidRPr="00EB4564">
              <w:rPr>
                <w:sz w:val="28"/>
                <w:szCs w:val="28"/>
                <w:lang w:val="en-US"/>
              </w:rPr>
              <w:t xml:space="preserve"> </w:t>
            </w:r>
            <w:r w:rsidRPr="00EB4564">
              <w:rPr>
                <w:sz w:val="28"/>
                <w:szCs w:val="28"/>
              </w:rPr>
              <w:t>дастурий</w:t>
            </w:r>
            <w:r w:rsidRPr="00EB4564">
              <w:rPr>
                <w:sz w:val="28"/>
                <w:szCs w:val="28"/>
                <w:lang w:val="en-US"/>
              </w:rPr>
              <w:t xml:space="preserve"> </w:t>
            </w:r>
            <w:r w:rsidRPr="00EB4564">
              <w:rPr>
                <w:sz w:val="28"/>
                <w:szCs w:val="28"/>
              </w:rPr>
              <w:t>воситаларни</w:t>
            </w:r>
            <w:r w:rsidRPr="00EB4564">
              <w:rPr>
                <w:sz w:val="28"/>
                <w:szCs w:val="28"/>
                <w:lang w:val="en-US"/>
              </w:rPr>
              <w:t xml:space="preserve"> </w:t>
            </w:r>
            <w:r w:rsidRPr="00EB4564">
              <w:rPr>
                <w:sz w:val="28"/>
                <w:szCs w:val="28"/>
              </w:rPr>
              <w:t>якуний</w:t>
            </w:r>
            <w:r w:rsidRPr="00EB4564">
              <w:rPr>
                <w:sz w:val="28"/>
                <w:szCs w:val="28"/>
                <w:lang w:val="en-US"/>
              </w:rPr>
              <w:t xml:space="preserve"> </w:t>
            </w:r>
            <w:r w:rsidRPr="00EB4564">
              <w:rPr>
                <w:sz w:val="28"/>
                <w:szCs w:val="28"/>
              </w:rPr>
              <w:t>тестлаш</w:t>
            </w:r>
            <w:r w:rsidRPr="00EB4564">
              <w:rPr>
                <w:sz w:val="28"/>
                <w:szCs w:val="28"/>
                <w:lang w:val="en-US"/>
              </w:rPr>
              <w:t xml:space="preserve"> </w:t>
            </w:r>
            <w:r w:rsidRPr="00EB4564">
              <w:rPr>
                <w:sz w:val="28"/>
                <w:szCs w:val="28"/>
              </w:rPr>
              <w:t>жараёни</w:t>
            </w:r>
            <w:r w:rsidRPr="00EB4564">
              <w:rPr>
                <w:sz w:val="28"/>
                <w:szCs w:val="28"/>
                <w:lang w:val="en-US"/>
              </w:rPr>
              <w:t xml:space="preserve">. </w:t>
            </w:r>
            <w:r w:rsidRPr="00EB4564">
              <w:rPr>
                <w:sz w:val="28"/>
                <w:szCs w:val="28"/>
              </w:rPr>
              <w:t>Бета</w:t>
            </w:r>
            <w:r w:rsidRPr="002A12CF">
              <w:rPr>
                <w:sz w:val="28"/>
                <w:szCs w:val="28"/>
                <w:lang w:val="en-US"/>
              </w:rPr>
              <w:t>-</w:t>
            </w:r>
            <w:r w:rsidRPr="00EB4564">
              <w:rPr>
                <w:sz w:val="28"/>
                <w:szCs w:val="28"/>
              </w:rPr>
              <w:t>тестлаш</w:t>
            </w:r>
            <w:r w:rsidRPr="002A12CF">
              <w:rPr>
                <w:sz w:val="28"/>
                <w:szCs w:val="28"/>
                <w:lang w:val="en-US"/>
              </w:rPr>
              <w:t xml:space="preserve">, </w:t>
            </w:r>
            <w:r w:rsidRPr="00EB4564">
              <w:rPr>
                <w:sz w:val="28"/>
                <w:szCs w:val="28"/>
              </w:rPr>
              <w:t>одатда</w:t>
            </w:r>
            <w:r w:rsidRPr="002A12CF">
              <w:rPr>
                <w:sz w:val="28"/>
                <w:szCs w:val="28"/>
                <w:lang w:val="en-US"/>
              </w:rPr>
              <w:t xml:space="preserve">, </w:t>
            </w:r>
            <w:r w:rsidRPr="00EB4564">
              <w:rPr>
                <w:sz w:val="28"/>
                <w:szCs w:val="28"/>
              </w:rPr>
              <w:t>фойдаланувчилар</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дастурчилар</w:t>
            </w:r>
            <w:r w:rsidRPr="002A12CF">
              <w:rPr>
                <w:sz w:val="28"/>
                <w:szCs w:val="28"/>
                <w:lang w:val="en-US"/>
              </w:rPr>
              <w:t xml:space="preserve"> </w:t>
            </w:r>
            <w:r w:rsidRPr="00EB4564">
              <w:rPr>
                <w:sz w:val="28"/>
                <w:szCs w:val="28"/>
              </w:rPr>
              <w:t>томонидан</w:t>
            </w:r>
            <w:r w:rsidRPr="002A12CF">
              <w:rPr>
                <w:sz w:val="28"/>
                <w:szCs w:val="28"/>
                <w:lang w:val="en-US"/>
              </w:rPr>
              <w:t xml:space="preserve"> </w:t>
            </w:r>
            <w:r w:rsidRPr="00EB4564">
              <w:rPr>
                <w:sz w:val="28"/>
                <w:szCs w:val="28"/>
              </w:rPr>
              <w:t>ўтказилади</w:t>
            </w:r>
            <w:r w:rsidRPr="002A12CF">
              <w:rPr>
                <w:sz w:val="28"/>
                <w:szCs w:val="28"/>
                <w:lang w:val="en-US"/>
              </w:rPr>
              <w:t xml:space="preserve">. </w:t>
            </w:r>
            <w:r w:rsidRPr="00EB4564">
              <w:rPr>
                <w:sz w:val="28"/>
                <w:szCs w:val="28"/>
              </w:rPr>
              <w:t>Мақсад</w:t>
            </w:r>
            <w:r w:rsidRPr="002A12CF">
              <w:rPr>
                <w:sz w:val="28"/>
                <w:szCs w:val="28"/>
                <w:lang w:val="en-US"/>
              </w:rPr>
              <w:t xml:space="preserve"> – </w:t>
            </w:r>
            <w:r w:rsidRPr="00EB4564">
              <w:rPr>
                <w:sz w:val="28"/>
                <w:szCs w:val="28"/>
              </w:rPr>
              <w:t>янги</w:t>
            </w:r>
            <w:r w:rsidRPr="002A12CF">
              <w:rPr>
                <w:sz w:val="28"/>
                <w:szCs w:val="28"/>
                <w:lang w:val="en-US"/>
              </w:rPr>
              <w:t xml:space="preserve"> </w:t>
            </w:r>
            <w:r w:rsidRPr="00EB4564">
              <w:rPr>
                <w:sz w:val="28"/>
                <w:szCs w:val="28"/>
              </w:rPr>
              <w:t>маҳсулотни</w:t>
            </w:r>
            <w:r w:rsidRPr="002A12CF">
              <w:rPr>
                <w:sz w:val="28"/>
                <w:szCs w:val="28"/>
                <w:lang w:val="en-US"/>
              </w:rPr>
              <w:t xml:space="preserve"> </w:t>
            </w:r>
            <w:r w:rsidRPr="00EB4564">
              <w:rPr>
                <w:sz w:val="28"/>
                <w:szCs w:val="28"/>
              </w:rPr>
              <w:t>реал</w:t>
            </w:r>
            <w:r w:rsidRPr="002A12CF">
              <w:rPr>
                <w:sz w:val="28"/>
                <w:szCs w:val="28"/>
                <w:lang w:val="en-US"/>
              </w:rPr>
              <w:t xml:space="preserve"> </w:t>
            </w:r>
            <w:r w:rsidRPr="00EB4564">
              <w:rPr>
                <w:sz w:val="28"/>
                <w:szCs w:val="28"/>
              </w:rPr>
              <w:t>шароитларга</w:t>
            </w:r>
            <w:r w:rsidRPr="002A12CF">
              <w:rPr>
                <w:sz w:val="28"/>
                <w:szCs w:val="28"/>
                <w:lang w:val="en-US"/>
              </w:rPr>
              <w:t xml:space="preserve"> </w:t>
            </w:r>
            <w:r w:rsidRPr="00EB4564">
              <w:rPr>
                <w:sz w:val="28"/>
                <w:szCs w:val="28"/>
              </w:rPr>
              <w:t>максимал</w:t>
            </w:r>
            <w:r w:rsidRPr="002A12CF">
              <w:rPr>
                <w:sz w:val="28"/>
                <w:szCs w:val="28"/>
                <w:lang w:val="en-US"/>
              </w:rPr>
              <w:t xml:space="preserve"> </w:t>
            </w:r>
            <w:r w:rsidRPr="00EB4564">
              <w:rPr>
                <w:sz w:val="28"/>
                <w:szCs w:val="28"/>
              </w:rPr>
              <w:t>яқин</w:t>
            </w:r>
            <w:r w:rsidRPr="002A12CF">
              <w:rPr>
                <w:sz w:val="28"/>
                <w:szCs w:val="28"/>
                <w:lang w:val="en-US"/>
              </w:rPr>
              <w:t xml:space="preserve"> </w:t>
            </w:r>
            <w:r w:rsidRPr="00EB4564">
              <w:rPr>
                <w:sz w:val="28"/>
                <w:szCs w:val="28"/>
              </w:rPr>
              <w:t>бўлган</w:t>
            </w:r>
            <w:r w:rsidRPr="002A12CF">
              <w:rPr>
                <w:sz w:val="28"/>
                <w:szCs w:val="28"/>
                <w:lang w:val="en-US"/>
              </w:rPr>
              <w:t xml:space="preserve"> </w:t>
            </w:r>
            <w:r w:rsidRPr="00EB4564">
              <w:rPr>
                <w:sz w:val="28"/>
                <w:szCs w:val="28"/>
              </w:rPr>
              <w:t>шароитларда</w:t>
            </w:r>
            <w:r w:rsidRPr="002A12CF">
              <w:rPr>
                <w:sz w:val="28"/>
                <w:szCs w:val="28"/>
                <w:lang w:val="en-US"/>
              </w:rPr>
              <w:t xml:space="preserve"> </w:t>
            </w:r>
            <w:r w:rsidRPr="00EB4564">
              <w:rPr>
                <w:sz w:val="28"/>
                <w:szCs w:val="28"/>
              </w:rPr>
              <w:t>синаш</w:t>
            </w:r>
            <w:r w:rsidRPr="002A12CF">
              <w:rPr>
                <w:sz w:val="28"/>
                <w:szCs w:val="28"/>
                <w:lang w:val="en-US"/>
              </w:rPr>
              <w:t xml:space="preserve">. </w:t>
            </w:r>
            <w:r w:rsidRPr="00EB4564">
              <w:rPr>
                <w:sz w:val="28"/>
                <w:szCs w:val="28"/>
              </w:rPr>
              <w:t>Агар</w:t>
            </w:r>
            <w:r w:rsidRPr="002A12CF">
              <w:rPr>
                <w:sz w:val="28"/>
                <w:szCs w:val="28"/>
                <w:lang w:val="en-US"/>
              </w:rPr>
              <w:t xml:space="preserve"> </w:t>
            </w:r>
            <w:r w:rsidRPr="00EB4564">
              <w:rPr>
                <w:sz w:val="28"/>
                <w:szCs w:val="28"/>
              </w:rPr>
              <w:t>бета</w:t>
            </w:r>
            <w:r w:rsidRPr="002A12CF">
              <w:rPr>
                <w:sz w:val="28"/>
                <w:szCs w:val="28"/>
                <w:lang w:val="en-US"/>
              </w:rPr>
              <w:t>-</w:t>
            </w:r>
            <w:r w:rsidRPr="00EB4564">
              <w:rPr>
                <w:sz w:val="28"/>
                <w:szCs w:val="28"/>
              </w:rPr>
              <w:t>тестлаш</w:t>
            </w:r>
            <w:r w:rsidRPr="002A12CF">
              <w:rPr>
                <w:sz w:val="28"/>
                <w:szCs w:val="28"/>
                <w:lang w:val="en-US"/>
              </w:rPr>
              <w:t xml:space="preserve"> </w:t>
            </w:r>
            <w:r w:rsidRPr="00EB4564">
              <w:rPr>
                <w:sz w:val="28"/>
                <w:szCs w:val="28"/>
              </w:rPr>
              <w:t>жараёнида</w:t>
            </w:r>
            <w:r w:rsidRPr="002A12CF">
              <w:rPr>
                <w:sz w:val="28"/>
                <w:szCs w:val="28"/>
                <w:lang w:val="en-US"/>
              </w:rPr>
              <w:t xml:space="preserve"> </w:t>
            </w:r>
            <w:r w:rsidRPr="00EB4564">
              <w:rPr>
                <w:sz w:val="28"/>
                <w:szCs w:val="28"/>
              </w:rPr>
              <w:t>кутилганидан</w:t>
            </w:r>
            <w:r w:rsidRPr="002A12CF">
              <w:rPr>
                <w:sz w:val="28"/>
                <w:szCs w:val="28"/>
                <w:lang w:val="en-US"/>
              </w:rPr>
              <w:t xml:space="preserve"> </w:t>
            </w:r>
            <w:r w:rsidRPr="00EB4564">
              <w:rPr>
                <w:sz w:val="28"/>
                <w:szCs w:val="28"/>
              </w:rPr>
              <w:t>кўп</w:t>
            </w:r>
            <w:r w:rsidRPr="002A12CF">
              <w:rPr>
                <w:sz w:val="28"/>
                <w:szCs w:val="28"/>
                <w:lang w:val="en-US"/>
              </w:rPr>
              <w:t xml:space="preserve"> </w:t>
            </w:r>
            <w:r w:rsidRPr="00EB4564">
              <w:rPr>
                <w:sz w:val="28"/>
                <w:szCs w:val="28"/>
              </w:rPr>
              <w:t>хатоликлар</w:t>
            </w:r>
            <w:r w:rsidRPr="002A12CF">
              <w:rPr>
                <w:sz w:val="28"/>
                <w:szCs w:val="28"/>
                <w:lang w:val="en-US"/>
              </w:rPr>
              <w:t xml:space="preserve"> </w:t>
            </w:r>
            <w:r w:rsidRPr="00EB4564">
              <w:rPr>
                <w:sz w:val="28"/>
                <w:szCs w:val="28"/>
              </w:rPr>
              <w:t>топилса</w:t>
            </w:r>
            <w:r w:rsidRPr="002A12CF">
              <w:rPr>
                <w:sz w:val="28"/>
                <w:szCs w:val="28"/>
                <w:lang w:val="en-US"/>
              </w:rPr>
              <w:t xml:space="preserve">, </w:t>
            </w:r>
            <w:r w:rsidRPr="00EB4564">
              <w:rPr>
                <w:sz w:val="28"/>
                <w:szCs w:val="28"/>
              </w:rPr>
              <w:t>маҳ</w:t>
            </w:r>
            <w:r w:rsidR="00C27EDD" w:rsidRPr="00C27EDD">
              <w:rPr>
                <w:sz w:val="28"/>
                <w:szCs w:val="28"/>
                <w:lang w:val="en-US"/>
              </w:rPr>
              <w:t>-</w:t>
            </w:r>
            <w:r w:rsidRPr="00EB4564">
              <w:rPr>
                <w:sz w:val="28"/>
                <w:szCs w:val="28"/>
              </w:rPr>
              <w:t>сулот</w:t>
            </w:r>
            <w:r w:rsidRPr="002A12CF">
              <w:rPr>
                <w:sz w:val="28"/>
                <w:szCs w:val="28"/>
                <w:lang w:val="en-US"/>
              </w:rPr>
              <w:t xml:space="preserve"> </w:t>
            </w:r>
            <w:r w:rsidRPr="00EB4564">
              <w:rPr>
                <w:sz w:val="28"/>
                <w:szCs w:val="28"/>
              </w:rPr>
              <w:t>янада</w:t>
            </w:r>
            <w:r w:rsidRPr="002A12CF">
              <w:rPr>
                <w:sz w:val="28"/>
                <w:szCs w:val="28"/>
                <w:lang w:val="en-US"/>
              </w:rPr>
              <w:t xml:space="preserve"> </w:t>
            </w:r>
            <w:r w:rsidRPr="00EB4564">
              <w:rPr>
                <w:sz w:val="28"/>
                <w:szCs w:val="28"/>
              </w:rPr>
              <w:t>мукаммалроқ</w:t>
            </w:r>
            <w:r w:rsidRPr="002A12CF">
              <w:rPr>
                <w:sz w:val="28"/>
                <w:szCs w:val="28"/>
                <w:lang w:val="en-US"/>
              </w:rPr>
              <w:t xml:space="preserve"> </w:t>
            </w:r>
            <w:r w:rsidRPr="00EB4564">
              <w:rPr>
                <w:sz w:val="28"/>
                <w:szCs w:val="28"/>
              </w:rPr>
              <w:t>қилишга</w:t>
            </w:r>
            <w:r w:rsidRPr="002A12CF">
              <w:rPr>
                <w:sz w:val="28"/>
                <w:szCs w:val="28"/>
                <w:lang w:val="en-US"/>
              </w:rPr>
              <w:t xml:space="preserve"> </w:t>
            </w:r>
            <w:r w:rsidRPr="00EB4564">
              <w:rPr>
                <w:sz w:val="28"/>
                <w:szCs w:val="28"/>
              </w:rPr>
              <w:t>юборилади</w:t>
            </w:r>
            <w:r w:rsidRPr="002A12CF">
              <w:rPr>
                <w:sz w:val="28"/>
                <w:szCs w:val="28"/>
                <w:lang w:val="en-US"/>
              </w:rPr>
              <w:t xml:space="preserve">, </w:t>
            </w:r>
            <w:r w:rsidRPr="00EB4564">
              <w:rPr>
                <w:sz w:val="28"/>
                <w:szCs w:val="28"/>
              </w:rPr>
              <w:t>шундан</w:t>
            </w:r>
            <w:r w:rsidRPr="002A12CF">
              <w:rPr>
                <w:sz w:val="28"/>
                <w:szCs w:val="28"/>
                <w:lang w:val="en-US"/>
              </w:rPr>
              <w:t xml:space="preserve"> </w:t>
            </w:r>
            <w:r w:rsidRPr="00EB4564">
              <w:rPr>
                <w:sz w:val="28"/>
                <w:szCs w:val="28"/>
              </w:rPr>
              <w:t>сўнг</w:t>
            </w:r>
            <w:r w:rsidRPr="002A12CF">
              <w:rPr>
                <w:sz w:val="28"/>
                <w:szCs w:val="28"/>
                <w:lang w:val="en-US"/>
              </w:rPr>
              <w:t xml:space="preserve"> </w:t>
            </w:r>
            <w:r w:rsidRPr="00EB4564">
              <w:rPr>
                <w:sz w:val="28"/>
                <w:szCs w:val="28"/>
              </w:rPr>
              <w:t>бета</w:t>
            </w:r>
            <w:r w:rsidRPr="002A12CF">
              <w:rPr>
                <w:sz w:val="28"/>
                <w:szCs w:val="28"/>
                <w:lang w:val="en-US"/>
              </w:rPr>
              <w:t>-</w:t>
            </w:r>
            <w:r w:rsidRPr="00EB4564">
              <w:rPr>
                <w:sz w:val="28"/>
                <w:szCs w:val="28"/>
              </w:rPr>
              <w:t>тестлашнинг</w:t>
            </w:r>
            <w:r w:rsidRPr="002A12CF">
              <w:rPr>
                <w:sz w:val="28"/>
                <w:szCs w:val="28"/>
                <w:lang w:val="en-US"/>
              </w:rPr>
              <w:t xml:space="preserve"> </w:t>
            </w:r>
            <w:r w:rsidRPr="00EB4564">
              <w:rPr>
                <w:sz w:val="28"/>
                <w:szCs w:val="28"/>
              </w:rPr>
              <w:t>такрорий</w:t>
            </w:r>
            <w:r w:rsidRPr="002A12CF">
              <w:rPr>
                <w:sz w:val="28"/>
                <w:szCs w:val="28"/>
                <w:lang w:val="en-US"/>
              </w:rPr>
              <w:t xml:space="preserve"> </w:t>
            </w:r>
            <w:r w:rsidRPr="00EB4564">
              <w:rPr>
                <w:sz w:val="28"/>
                <w:szCs w:val="28"/>
              </w:rPr>
              <w:t>циклидан</w:t>
            </w:r>
            <w:r w:rsidRPr="002A12CF">
              <w:rPr>
                <w:sz w:val="28"/>
                <w:szCs w:val="28"/>
                <w:lang w:val="en-US"/>
              </w:rPr>
              <w:t xml:space="preserve"> </w:t>
            </w:r>
            <w:r w:rsidRPr="00EB4564">
              <w:rPr>
                <w:sz w:val="28"/>
                <w:szCs w:val="28"/>
              </w:rPr>
              <w:t>ўтказилади</w:t>
            </w:r>
            <w:r w:rsidRPr="002A12CF">
              <w:rPr>
                <w:sz w:val="28"/>
                <w:szCs w:val="28"/>
                <w:lang w:val="en-US"/>
              </w:rPr>
              <w:t xml:space="preserve">. </w:t>
            </w:r>
          </w:p>
        </w:tc>
      </w:tr>
      <w:tr w:rsidR="00EF3238" w:rsidRPr="003E387B" w:rsidTr="00221BEE">
        <w:trPr>
          <w:tblCellSpacing w:w="0" w:type="dxa"/>
          <w:jc w:val="center"/>
        </w:trPr>
        <w:tc>
          <w:tcPr>
            <w:tcW w:w="2079" w:type="pct"/>
          </w:tcPr>
          <w:p w:rsidR="00EF3238" w:rsidRPr="005B5ED5" w:rsidRDefault="00EF3238" w:rsidP="00CA715D">
            <w:pPr>
              <w:tabs>
                <w:tab w:val="left" w:pos="4320"/>
                <w:tab w:val="left" w:pos="4500"/>
              </w:tabs>
              <w:rPr>
                <w:b/>
                <w:sz w:val="28"/>
                <w:szCs w:val="28"/>
              </w:rPr>
            </w:pPr>
            <w:r w:rsidRPr="006A1795">
              <w:rPr>
                <w:b/>
                <w:sz w:val="28"/>
                <w:szCs w:val="28"/>
              </w:rPr>
              <w:t>Бинарная</w:t>
            </w:r>
            <w:r w:rsidRPr="005B5ED5">
              <w:rPr>
                <w:b/>
                <w:sz w:val="28"/>
                <w:szCs w:val="28"/>
              </w:rPr>
              <w:t xml:space="preserve"> </w:t>
            </w:r>
            <w:r w:rsidRPr="006A1795">
              <w:rPr>
                <w:b/>
                <w:sz w:val="28"/>
                <w:szCs w:val="28"/>
              </w:rPr>
              <w:t>операция</w:t>
            </w:r>
          </w:p>
          <w:p w:rsidR="00EF3238" w:rsidRDefault="00EF3238" w:rsidP="00CA715D">
            <w:pPr>
              <w:tabs>
                <w:tab w:val="left" w:pos="4320"/>
                <w:tab w:val="left" w:pos="4500"/>
              </w:tabs>
              <w:rPr>
                <w:sz w:val="28"/>
                <w:szCs w:val="28"/>
                <w:lang w:val="uz-Cyrl-UZ"/>
              </w:rPr>
            </w:pPr>
            <w:r>
              <w:rPr>
                <w:b/>
                <w:sz w:val="28"/>
                <w:szCs w:val="28"/>
                <w:lang w:val="en-US"/>
              </w:rPr>
              <w:t>uz</w:t>
            </w:r>
            <w:r w:rsidRPr="005B5ED5">
              <w:rPr>
                <w:b/>
                <w:sz w:val="28"/>
                <w:szCs w:val="28"/>
              </w:rPr>
              <w:t xml:space="preserve"> </w:t>
            </w:r>
            <w:r w:rsidRPr="005B5ED5">
              <w:rPr>
                <w:sz w:val="28"/>
                <w:szCs w:val="28"/>
              </w:rPr>
              <w:t xml:space="preserve">- </w:t>
            </w:r>
            <w:r>
              <w:rPr>
                <w:sz w:val="28"/>
                <w:szCs w:val="28"/>
                <w:lang w:val="uz-Cyrl-UZ"/>
              </w:rPr>
              <w:t>binar</w:t>
            </w:r>
            <w:r w:rsidRPr="007C250C">
              <w:rPr>
                <w:sz w:val="28"/>
                <w:szCs w:val="28"/>
                <w:lang w:val="uz-Cyrl-UZ"/>
              </w:rPr>
              <w:t xml:space="preserve"> </w:t>
            </w:r>
            <w:r>
              <w:rPr>
                <w:sz w:val="28"/>
                <w:szCs w:val="28"/>
                <w:lang w:val="uz-Cyrl-UZ"/>
              </w:rPr>
              <w:t>operatsiya</w:t>
            </w:r>
          </w:p>
          <w:p w:rsidR="00EF3238" w:rsidRPr="002E1A74" w:rsidRDefault="00EF3238" w:rsidP="00CA715D">
            <w:pPr>
              <w:tabs>
                <w:tab w:val="left" w:pos="4320"/>
                <w:tab w:val="left" w:pos="4500"/>
              </w:tabs>
              <w:rPr>
                <w:sz w:val="28"/>
                <w:szCs w:val="28"/>
              </w:rPr>
            </w:pPr>
            <w:r>
              <w:rPr>
                <w:b/>
                <w:sz w:val="28"/>
                <w:szCs w:val="28"/>
                <w:lang w:val="uz-Cyrl-UZ"/>
              </w:rPr>
              <w:t xml:space="preserve">       </w:t>
            </w:r>
            <w:r w:rsidRPr="007C250C">
              <w:rPr>
                <w:sz w:val="28"/>
                <w:szCs w:val="28"/>
                <w:lang w:val="uz-Cyrl-UZ"/>
              </w:rPr>
              <w:t>бинар операция</w:t>
            </w:r>
          </w:p>
          <w:p w:rsidR="00EF3238" w:rsidRPr="0061633B" w:rsidRDefault="00EF3238" w:rsidP="0061633B">
            <w:pPr>
              <w:tabs>
                <w:tab w:val="left" w:pos="4320"/>
                <w:tab w:val="left" w:pos="4500"/>
              </w:tabs>
              <w:rPr>
                <w:sz w:val="28"/>
                <w:szCs w:val="28"/>
                <w:lang w:val="en-US"/>
              </w:rPr>
            </w:pPr>
            <w:r>
              <w:rPr>
                <w:b/>
                <w:sz w:val="28"/>
                <w:szCs w:val="28"/>
                <w:lang w:val="en-US"/>
              </w:rPr>
              <w:t xml:space="preserve">en </w:t>
            </w:r>
            <w:r w:rsidRPr="00AF0AE7">
              <w:rPr>
                <w:sz w:val="28"/>
                <w:szCs w:val="28"/>
                <w:lang w:val="en-US"/>
              </w:rPr>
              <w:t>-</w:t>
            </w:r>
            <w:r>
              <w:rPr>
                <w:b/>
                <w:sz w:val="28"/>
                <w:szCs w:val="28"/>
              </w:rPr>
              <w:t xml:space="preserve"> </w:t>
            </w:r>
            <w:r w:rsidRPr="0061633B">
              <w:rPr>
                <w:sz w:val="28"/>
                <w:szCs w:val="28"/>
              </w:rPr>
              <w:t>в</w:t>
            </w:r>
            <w:r w:rsidRPr="0061633B">
              <w:rPr>
                <w:sz w:val="28"/>
                <w:szCs w:val="28"/>
                <w:lang w:val="en-US"/>
              </w:rPr>
              <w:t>inary operation</w:t>
            </w:r>
          </w:p>
          <w:p w:rsidR="00EF3238" w:rsidRPr="0061633B" w:rsidRDefault="00EF3238" w:rsidP="00CA715D">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О</w:t>
            </w:r>
            <w:r>
              <w:rPr>
                <w:sz w:val="28"/>
                <w:szCs w:val="28"/>
                <w:lang w:val="uz-Cyrl-UZ"/>
              </w:rPr>
              <w:t>перация с двумя операндами, например умножение</w:t>
            </w:r>
            <w:r>
              <w:rPr>
                <w:sz w:val="28"/>
                <w:szCs w:val="28"/>
              </w:rPr>
              <w:t xml:space="preserve"> двух чисел</w:t>
            </w:r>
            <w:r w:rsidRPr="00E47C30">
              <w:rPr>
                <w:sz w:val="28"/>
                <w:szCs w:val="28"/>
              </w:rPr>
              <w:t>.</w:t>
            </w:r>
            <w:r>
              <w:rPr>
                <w:sz w:val="28"/>
                <w:szCs w:val="28"/>
                <w:lang w:val="uz-Cyrl-UZ"/>
              </w:rPr>
              <w:t xml:space="preserve">        </w:t>
            </w:r>
          </w:p>
          <w:p w:rsidR="00EF3238" w:rsidRPr="00F7228A" w:rsidRDefault="00EF3238" w:rsidP="00E364BD">
            <w:pPr>
              <w:tabs>
                <w:tab w:val="left" w:pos="4320"/>
                <w:tab w:val="left" w:pos="4500"/>
              </w:tabs>
              <w:jc w:val="both"/>
              <w:rPr>
                <w:sz w:val="16"/>
                <w:szCs w:val="16"/>
              </w:rPr>
            </w:pPr>
          </w:p>
          <w:p w:rsidR="00EF3238" w:rsidRPr="0089429F" w:rsidRDefault="00EF3238" w:rsidP="00E364BD">
            <w:pPr>
              <w:tabs>
                <w:tab w:val="left" w:pos="4320"/>
                <w:tab w:val="left" w:pos="4500"/>
              </w:tabs>
              <w:jc w:val="both"/>
              <w:rPr>
                <w:sz w:val="28"/>
                <w:szCs w:val="28"/>
                <w:lang w:val="en-US"/>
              </w:rPr>
            </w:pPr>
            <w:r w:rsidRPr="0099137E">
              <w:rPr>
                <w:sz w:val="28"/>
                <w:szCs w:val="28"/>
                <w:lang w:val="en-US"/>
              </w:rPr>
              <w:t>Ikki operand bilan bo‘ladigan operatsiya</w:t>
            </w:r>
            <w:r>
              <w:rPr>
                <w:sz w:val="28"/>
                <w:szCs w:val="28"/>
                <w:lang w:val="uz-Cyrl-UZ"/>
              </w:rPr>
              <w:t>, m</w:t>
            </w:r>
            <w:r w:rsidRPr="0099137E">
              <w:rPr>
                <w:sz w:val="28"/>
                <w:szCs w:val="28"/>
                <w:lang w:val="en-US"/>
              </w:rPr>
              <w:t>asalan, ikki son</w:t>
            </w:r>
            <w:r>
              <w:rPr>
                <w:sz w:val="28"/>
                <w:szCs w:val="28"/>
                <w:lang w:val="en-US"/>
              </w:rPr>
              <w:t>n</w:t>
            </w:r>
            <w:r w:rsidRPr="0099137E">
              <w:rPr>
                <w:sz w:val="28"/>
                <w:szCs w:val="28"/>
                <w:lang w:val="en-US"/>
              </w:rPr>
              <w:t xml:space="preserve">i </w:t>
            </w:r>
            <w:r>
              <w:rPr>
                <w:sz w:val="28"/>
                <w:szCs w:val="28"/>
                <w:lang w:val="uz-Cyrl-UZ"/>
              </w:rPr>
              <w:t>ko‘paytirish</w:t>
            </w:r>
            <w:r>
              <w:rPr>
                <w:sz w:val="28"/>
                <w:szCs w:val="28"/>
                <w:lang w:val="en-US"/>
              </w:rPr>
              <w:t>.</w:t>
            </w:r>
          </w:p>
          <w:p w:rsidR="00EF3238" w:rsidRPr="00F7228A" w:rsidRDefault="00EF3238" w:rsidP="00E364BD">
            <w:pPr>
              <w:tabs>
                <w:tab w:val="left" w:pos="4320"/>
                <w:tab w:val="left" w:pos="4500"/>
              </w:tabs>
              <w:jc w:val="both"/>
              <w:rPr>
                <w:sz w:val="16"/>
                <w:szCs w:val="16"/>
                <w:lang w:val="en-US"/>
              </w:rPr>
            </w:pPr>
          </w:p>
          <w:p w:rsidR="00C27EDD" w:rsidRDefault="00EF3238" w:rsidP="00E364BD">
            <w:pPr>
              <w:tabs>
                <w:tab w:val="left" w:pos="4320"/>
                <w:tab w:val="left" w:pos="4500"/>
              </w:tabs>
              <w:jc w:val="both"/>
              <w:rPr>
                <w:sz w:val="28"/>
                <w:szCs w:val="28"/>
                <w:lang w:val="uz-Cyrl-UZ"/>
              </w:rPr>
            </w:pPr>
            <w:r>
              <w:rPr>
                <w:sz w:val="28"/>
                <w:szCs w:val="28"/>
              </w:rPr>
              <w:t>Икки операнд билан бўладиган операция</w:t>
            </w:r>
            <w:r>
              <w:rPr>
                <w:sz w:val="28"/>
                <w:szCs w:val="28"/>
                <w:lang w:val="uz-Cyrl-UZ"/>
              </w:rPr>
              <w:t>, м</w:t>
            </w:r>
            <w:r>
              <w:rPr>
                <w:sz w:val="28"/>
                <w:szCs w:val="28"/>
              </w:rPr>
              <w:t xml:space="preserve">асалан, икки сонни </w:t>
            </w:r>
            <w:r>
              <w:rPr>
                <w:sz w:val="28"/>
                <w:szCs w:val="28"/>
                <w:lang w:val="uz-Cyrl-UZ"/>
              </w:rPr>
              <w:t xml:space="preserve">кўпайтириш.   </w:t>
            </w:r>
          </w:p>
          <w:p w:rsidR="00EF3238" w:rsidRDefault="00EF3238" w:rsidP="00E364BD">
            <w:pPr>
              <w:tabs>
                <w:tab w:val="left" w:pos="4320"/>
                <w:tab w:val="left" w:pos="4500"/>
              </w:tabs>
              <w:jc w:val="both"/>
              <w:rPr>
                <w:sz w:val="28"/>
                <w:szCs w:val="28"/>
                <w:lang w:val="uz-Cyrl-UZ"/>
              </w:rPr>
            </w:pPr>
            <w:r>
              <w:rPr>
                <w:sz w:val="28"/>
                <w:szCs w:val="28"/>
                <w:lang w:val="uz-Cyrl-UZ"/>
              </w:rPr>
              <w:t xml:space="preserve">                                                         </w:t>
            </w:r>
          </w:p>
        </w:tc>
      </w:tr>
      <w:tr w:rsidR="00EF3238" w:rsidRPr="003E387B" w:rsidTr="00221BEE">
        <w:trPr>
          <w:tblCellSpacing w:w="0" w:type="dxa"/>
          <w:jc w:val="center"/>
        </w:trPr>
        <w:tc>
          <w:tcPr>
            <w:tcW w:w="2079" w:type="pct"/>
          </w:tcPr>
          <w:p w:rsidR="00EF3238" w:rsidRPr="006A1795" w:rsidRDefault="00EF3238" w:rsidP="00CA715D">
            <w:pPr>
              <w:tabs>
                <w:tab w:val="left" w:pos="4320"/>
                <w:tab w:val="left" w:pos="4500"/>
              </w:tabs>
              <w:rPr>
                <w:b/>
                <w:sz w:val="28"/>
                <w:szCs w:val="28"/>
              </w:rPr>
            </w:pPr>
            <w:r w:rsidRPr="006A1795">
              <w:rPr>
                <w:b/>
                <w:sz w:val="28"/>
                <w:szCs w:val="28"/>
              </w:rPr>
              <w:t>Биоинформатика</w:t>
            </w:r>
          </w:p>
          <w:p w:rsidR="00EF3238" w:rsidRDefault="00EF3238" w:rsidP="00CA715D">
            <w:pPr>
              <w:tabs>
                <w:tab w:val="left" w:pos="4320"/>
                <w:tab w:val="left" w:pos="4500"/>
              </w:tabs>
              <w:rPr>
                <w:b/>
                <w:sz w:val="28"/>
                <w:szCs w:val="28"/>
                <w:lang w:val="uz-Cyrl-UZ"/>
              </w:rPr>
            </w:pPr>
            <w:r>
              <w:rPr>
                <w:b/>
                <w:sz w:val="28"/>
                <w:szCs w:val="28"/>
                <w:lang w:val="en-US"/>
              </w:rPr>
              <w:t>uz</w:t>
            </w:r>
            <w:r w:rsidRPr="00831C7A">
              <w:rPr>
                <w:b/>
                <w:sz w:val="28"/>
                <w:szCs w:val="28"/>
              </w:rPr>
              <w:t xml:space="preserve"> </w:t>
            </w:r>
            <w:r w:rsidRPr="00831C7A">
              <w:rPr>
                <w:sz w:val="28"/>
                <w:szCs w:val="28"/>
              </w:rPr>
              <w:t>-</w:t>
            </w:r>
            <w:r>
              <w:rPr>
                <w:sz w:val="28"/>
                <w:szCs w:val="28"/>
              </w:rPr>
              <w:t xml:space="preserve"> </w:t>
            </w:r>
            <w:r w:rsidRPr="0099137E">
              <w:rPr>
                <w:sz w:val="28"/>
                <w:szCs w:val="28"/>
                <w:lang w:val="en-US"/>
              </w:rPr>
              <w:t>bioinformatika</w:t>
            </w:r>
          </w:p>
          <w:p w:rsidR="00EF3238" w:rsidRPr="005B5ED5" w:rsidRDefault="00EF3238" w:rsidP="00CA715D">
            <w:pPr>
              <w:tabs>
                <w:tab w:val="left" w:pos="4320"/>
                <w:tab w:val="left" w:pos="4500"/>
              </w:tabs>
              <w:rPr>
                <w:sz w:val="28"/>
                <w:szCs w:val="28"/>
              </w:rPr>
            </w:pPr>
            <w:r>
              <w:rPr>
                <w:sz w:val="28"/>
                <w:szCs w:val="28"/>
                <w:lang w:val="uz-Cyrl-UZ"/>
              </w:rPr>
              <w:t xml:space="preserve">       </w:t>
            </w:r>
            <w:r w:rsidRPr="0025028D">
              <w:rPr>
                <w:sz w:val="28"/>
                <w:szCs w:val="28"/>
              </w:rPr>
              <w:t>биоинформатика</w:t>
            </w:r>
          </w:p>
          <w:p w:rsidR="00EF3238" w:rsidRPr="006A1795" w:rsidRDefault="00EF3238" w:rsidP="006A1795">
            <w:pPr>
              <w:tabs>
                <w:tab w:val="left" w:pos="4320"/>
                <w:tab w:val="left" w:pos="4500"/>
              </w:tabs>
              <w:rPr>
                <w:sz w:val="28"/>
                <w:szCs w:val="28"/>
              </w:rPr>
            </w:pPr>
            <w:r>
              <w:rPr>
                <w:b/>
                <w:sz w:val="28"/>
                <w:szCs w:val="28"/>
                <w:lang w:val="en-US"/>
              </w:rPr>
              <w:t>en</w:t>
            </w:r>
            <w:r w:rsidRPr="005B5ED5">
              <w:rPr>
                <w:b/>
                <w:sz w:val="28"/>
                <w:szCs w:val="28"/>
              </w:rPr>
              <w:t xml:space="preserve"> </w:t>
            </w:r>
            <w:r w:rsidRPr="00CB6B9D">
              <w:rPr>
                <w:sz w:val="28"/>
                <w:szCs w:val="28"/>
              </w:rPr>
              <w:t>-</w:t>
            </w:r>
            <w:r w:rsidRPr="005B5ED5">
              <w:rPr>
                <w:b/>
                <w:sz w:val="28"/>
                <w:szCs w:val="28"/>
              </w:rPr>
              <w:t xml:space="preserve"> </w:t>
            </w:r>
            <w:r w:rsidRPr="006A1795">
              <w:rPr>
                <w:sz w:val="28"/>
                <w:szCs w:val="28"/>
              </w:rPr>
              <w:t>в</w:t>
            </w:r>
            <w:r w:rsidRPr="006A1795">
              <w:rPr>
                <w:sz w:val="28"/>
                <w:szCs w:val="28"/>
                <w:lang w:val="en-US"/>
              </w:rPr>
              <w:t>ioinformatics</w:t>
            </w:r>
            <w:r w:rsidRPr="006A1795">
              <w:rPr>
                <w:sz w:val="28"/>
                <w:szCs w:val="28"/>
              </w:rPr>
              <w:t xml:space="preserve"> </w:t>
            </w:r>
          </w:p>
          <w:p w:rsidR="00EF3238" w:rsidRPr="005B5ED5" w:rsidRDefault="00EF3238" w:rsidP="00CA715D">
            <w:pPr>
              <w:tabs>
                <w:tab w:val="left" w:pos="4320"/>
                <w:tab w:val="left" w:pos="4500"/>
              </w:tabs>
              <w:rPr>
                <w:sz w:val="28"/>
                <w:szCs w:val="28"/>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Н</w:t>
            </w:r>
            <w:r>
              <w:rPr>
                <w:sz w:val="28"/>
                <w:szCs w:val="28"/>
                <w:lang w:val="uz-Cyrl-UZ"/>
              </w:rPr>
              <w:t xml:space="preserve">аука, изучающая </w:t>
            </w:r>
            <w:r>
              <w:rPr>
                <w:sz w:val="28"/>
                <w:szCs w:val="28"/>
              </w:rPr>
              <w:t xml:space="preserve">закономерности биологических процессов с помощью методов </w:t>
            </w:r>
            <w:r>
              <w:rPr>
                <w:sz w:val="28"/>
                <w:szCs w:val="28"/>
                <w:lang w:val="uz-Cyrl-UZ"/>
              </w:rPr>
              <w:t xml:space="preserve"> компьютерн</w:t>
            </w:r>
            <w:r>
              <w:rPr>
                <w:sz w:val="28"/>
                <w:szCs w:val="28"/>
              </w:rPr>
              <w:t>ого</w:t>
            </w:r>
            <w:r>
              <w:rPr>
                <w:sz w:val="28"/>
                <w:szCs w:val="28"/>
                <w:lang w:val="uz-Cyrl-UZ"/>
              </w:rPr>
              <w:t xml:space="preserve"> модели</w:t>
            </w:r>
            <w:r>
              <w:rPr>
                <w:sz w:val="28"/>
                <w:szCs w:val="28"/>
              </w:rPr>
              <w:t>рования</w:t>
            </w:r>
            <w:r>
              <w:rPr>
                <w:sz w:val="28"/>
                <w:szCs w:val="28"/>
                <w:lang w:val="uz-Cyrl-UZ"/>
              </w:rPr>
              <w:t>.</w:t>
            </w:r>
          </w:p>
          <w:p w:rsidR="00EF3238" w:rsidRPr="00F7228A" w:rsidRDefault="00EF3238" w:rsidP="00E364BD">
            <w:pPr>
              <w:tabs>
                <w:tab w:val="left" w:pos="4320"/>
                <w:tab w:val="left" w:pos="4500"/>
              </w:tabs>
              <w:jc w:val="both"/>
              <w:rPr>
                <w:sz w:val="16"/>
                <w:szCs w:val="16"/>
              </w:rPr>
            </w:pPr>
          </w:p>
          <w:p w:rsidR="00EF3238" w:rsidRDefault="00EF3238" w:rsidP="00E364BD">
            <w:pPr>
              <w:tabs>
                <w:tab w:val="left" w:pos="4320"/>
                <w:tab w:val="left" w:pos="4500"/>
              </w:tabs>
              <w:jc w:val="both"/>
              <w:rPr>
                <w:sz w:val="28"/>
                <w:szCs w:val="28"/>
                <w:lang w:val="en-US"/>
              </w:rPr>
            </w:pPr>
            <w:r w:rsidRPr="0099137E">
              <w:rPr>
                <w:sz w:val="28"/>
                <w:szCs w:val="28"/>
                <w:lang w:val="en-US"/>
              </w:rPr>
              <w:t>Kompyuter</w:t>
            </w:r>
            <w:r>
              <w:rPr>
                <w:sz w:val="28"/>
                <w:szCs w:val="28"/>
                <w:lang w:val="uz-Cyrl-UZ"/>
              </w:rPr>
              <w:t xml:space="preserve"> modellash metodlar</w:t>
            </w:r>
            <w:r w:rsidRPr="0099137E">
              <w:rPr>
                <w:sz w:val="28"/>
                <w:szCs w:val="28"/>
                <w:lang w:val="en-US"/>
              </w:rPr>
              <w:t>i yordamida  biologik jarayonlar qonuniyatlarini o‘rganadigan fan</w:t>
            </w:r>
            <w:r>
              <w:rPr>
                <w:sz w:val="28"/>
                <w:szCs w:val="28"/>
                <w:lang w:val="uz-Cyrl-UZ"/>
              </w:rPr>
              <w:t>.</w:t>
            </w:r>
          </w:p>
          <w:p w:rsidR="00EF3238" w:rsidRPr="00F7228A" w:rsidRDefault="00EF3238" w:rsidP="00E364BD">
            <w:pPr>
              <w:tabs>
                <w:tab w:val="left" w:pos="4320"/>
                <w:tab w:val="left" w:pos="4500"/>
              </w:tabs>
              <w:jc w:val="both"/>
              <w:rPr>
                <w:sz w:val="16"/>
                <w:szCs w:val="16"/>
                <w:lang w:val="en-US"/>
              </w:rPr>
            </w:pPr>
          </w:p>
          <w:p w:rsidR="00EF3238" w:rsidRDefault="00EF3238" w:rsidP="00E364BD">
            <w:pPr>
              <w:tabs>
                <w:tab w:val="left" w:pos="4320"/>
                <w:tab w:val="left" w:pos="4500"/>
              </w:tabs>
              <w:jc w:val="both"/>
              <w:rPr>
                <w:sz w:val="28"/>
                <w:szCs w:val="28"/>
                <w:lang w:val="uz-Cyrl-UZ"/>
              </w:rPr>
            </w:pPr>
            <w:r>
              <w:rPr>
                <w:sz w:val="28"/>
                <w:szCs w:val="28"/>
              </w:rPr>
              <w:t>Компьютер</w:t>
            </w:r>
            <w:r>
              <w:rPr>
                <w:sz w:val="28"/>
                <w:szCs w:val="28"/>
                <w:lang w:val="uz-Cyrl-UZ"/>
              </w:rPr>
              <w:t xml:space="preserve"> моделлаш методлар</w:t>
            </w:r>
            <w:r>
              <w:rPr>
                <w:sz w:val="28"/>
                <w:szCs w:val="28"/>
              </w:rPr>
              <w:t>и ёрдамида  биологик жараёнлар қонуниятларини ўрганадиган фан</w:t>
            </w:r>
            <w:r>
              <w:rPr>
                <w:sz w:val="28"/>
                <w:szCs w:val="28"/>
                <w:lang w:val="uz-Cyrl-UZ"/>
              </w:rPr>
              <w:t>.</w:t>
            </w:r>
          </w:p>
          <w:p w:rsidR="00C27EDD" w:rsidRPr="00EE51D4" w:rsidRDefault="00C27EDD" w:rsidP="00E364BD">
            <w:pPr>
              <w:tabs>
                <w:tab w:val="left" w:pos="4320"/>
                <w:tab w:val="left" w:pos="4500"/>
              </w:tabs>
              <w:jc w:val="both"/>
              <w:rPr>
                <w:sz w:val="28"/>
                <w:szCs w:val="28"/>
                <w:lang w:val="uz-Cyrl-UZ"/>
              </w:rPr>
            </w:pPr>
          </w:p>
        </w:tc>
      </w:tr>
      <w:tr w:rsidR="00EF3238" w:rsidRPr="003E387B" w:rsidTr="00221BEE">
        <w:trPr>
          <w:tblCellSpacing w:w="0" w:type="dxa"/>
          <w:jc w:val="center"/>
        </w:trPr>
        <w:tc>
          <w:tcPr>
            <w:tcW w:w="2079" w:type="pct"/>
          </w:tcPr>
          <w:p w:rsidR="00EF3238" w:rsidRPr="006A1795" w:rsidRDefault="00EF3238" w:rsidP="00CA715D">
            <w:pPr>
              <w:tabs>
                <w:tab w:val="left" w:pos="4320"/>
                <w:tab w:val="left" w:pos="4500"/>
              </w:tabs>
              <w:rPr>
                <w:b/>
                <w:sz w:val="28"/>
                <w:szCs w:val="28"/>
              </w:rPr>
            </w:pPr>
            <w:r w:rsidRPr="006A1795">
              <w:rPr>
                <w:b/>
                <w:sz w:val="28"/>
                <w:szCs w:val="28"/>
              </w:rPr>
              <w:lastRenderedPageBreak/>
              <w:t>Биокомпьютинг</w:t>
            </w:r>
          </w:p>
          <w:p w:rsidR="00EF3238" w:rsidRDefault="00EF3238" w:rsidP="00CA715D">
            <w:pPr>
              <w:tabs>
                <w:tab w:val="left" w:pos="4320"/>
                <w:tab w:val="left" w:pos="4500"/>
              </w:tabs>
              <w:rPr>
                <w:b/>
                <w:sz w:val="28"/>
                <w:szCs w:val="28"/>
                <w:lang w:val="uz-Cyrl-UZ"/>
              </w:rPr>
            </w:pPr>
            <w:r>
              <w:rPr>
                <w:b/>
                <w:sz w:val="28"/>
                <w:szCs w:val="28"/>
                <w:lang w:val="en-US"/>
              </w:rPr>
              <w:t>uz</w:t>
            </w:r>
            <w:r w:rsidRPr="007C250C">
              <w:rPr>
                <w:b/>
                <w:sz w:val="28"/>
                <w:szCs w:val="28"/>
              </w:rPr>
              <w:t xml:space="preserve"> </w:t>
            </w:r>
            <w:r w:rsidRPr="007C250C">
              <w:rPr>
                <w:sz w:val="28"/>
                <w:szCs w:val="28"/>
              </w:rPr>
              <w:t>-</w:t>
            </w:r>
            <w:r>
              <w:rPr>
                <w:b/>
                <w:sz w:val="28"/>
                <w:szCs w:val="28"/>
              </w:rPr>
              <w:t xml:space="preserve"> </w:t>
            </w:r>
            <w:r w:rsidRPr="0099137E">
              <w:rPr>
                <w:sz w:val="28"/>
                <w:szCs w:val="28"/>
                <w:lang w:val="en-US"/>
              </w:rPr>
              <w:t>biokompyuting</w:t>
            </w:r>
          </w:p>
          <w:p w:rsidR="00EF3238" w:rsidRPr="005B5ED5" w:rsidRDefault="00EF3238" w:rsidP="00CA715D">
            <w:pPr>
              <w:tabs>
                <w:tab w:val="left" w:pos="4320"/>
                <w:tab w:val="left" w:pos="4500"/>
              </w:tabs>
              <w:rPr>
                <w:sz w:val="28"/>
                <w:szCs w:val="28"/>
              </w:rPr>
            </w:pPr>
            <w:r>
              <w:rPr>
                <w:b/>
                <w:sz w:val="28"/>
                <w:szCs w:val="28"/>
                <w:lang w:val="uz-Cyrl-UZ"/>
              </w:rPr>
              <w:t xml:space="preserve">       </w:t>
            </w:r>
            <w:r w:rsidRPr="0025028D">
              <w:rPr>
                <w:sz w:val="28"/>
                <w:szCs w:val="28"/>
              </w:rPr>
              <w:t>биокомпьютинг</w:t>
            </w:r>
          </w:p>
          <w:p w:rsidR="00EF3238" w:rsidRPr="005B5ED5" w:rsidRDefault="00EF3238" w:rsidP="00CA715D">
            <w:pPr>
              <w:tabs>
                <w:tab w:val="left" w:pos="4320"/>
                <w:tab w:val="left" w:pos="4500"/>
              </w:tabs>
              <w:rPr>
                <w:b/>
                <w:sz w:val="28"/>
                <w:szCs w:val="28"/>
              </w:rPr>
            </w:pPr>
            <w:r>
              <w:rPr>
                <w:b/>
                <w:sz w:val="28"/>
                <w:szCs w:val="28"/>
                <w:lang w:val="en-US"/>
              </w:rPr>
              <w:t>en</w:t>
            </w:r>
            <w:r w:rsidRPr="005B5ED5">
              <w:rPr>
                <w:b/>
                <w:sz w:val="28"/>
                <w:szCs w:val="28"/>
              </w:rPr>
              <w:t xml:space="preserve"> </w:t>
            </w:r>
            <w:r w:rsidRPr="00AF0AE7">
              <w:rPr>
                <w:sz w:val="28"/>
                <w:szCs w:val="28"/>
              </w:rPr>
              <w:t>-</w:t>
            </w:r>
            <w:r w:rsidRPr="005B5ED5">
              <w:rPr>
                <w:b/>
                <w:sz w:val="28"/>
                <w:szCs w:val="28"/>
              </w:rPr>
              <w:t xml:space="preserve"> </w:t>
            </w:r>
            <w:r w:rsidRPr="006A1795">
              <w:rPr>
                <w:sz w:val="28"/>
                <w:szCs w:val="28"/>
              </w:rPr>
              <w:t>в</w:t>
            </w:r>
            <w:r w:rsidRPr="006A1795">
              <w:rPr>
                <w:sz w:val="28"/>
                <w:szCs w:val="28"/>
                <w:lang w:val="en-US"/>
              </w:rPr>
              <w:t>iocomputing</w:t>
            </w:r>
          </w:p>
        </w:tc>
        <w:tc>
          <w:tcPr>
            <w:tcW w:w="2921" w:type="pct"/>
          </w:tcPr>
          <w:p w:rsidR="00EF3238" w:rsidRDefault="00EF3238" w:rsidP="00E364BD">
            <w:pPr>
              <w:tabs>
                <w:tab w:val="left" w:pos="4320"/>
                <w:tab w:val="left" w:pos="4500"/>
              </w:tabs>
              <w:jc w:val="both"/>
              <w:rPr>
                <w:sz w:val="28"/>
                <w:szCs w:val="28"/>
                <w:lang w:val="uz-Cyrl-UZ"/>
              </w:rPr>
            </w:pPr>
            <w:r>
              <w:rPr>
                <w:sz w:val="28"/>
                <w:szCs w:val="28"/>
              </w:rPr>
              <w:t>В</w:t>
            </w:r>
            <w:r>
              <w:rPr>
                <w:sz w:val="28"/>
                <w:szCs w:val="28"/>
                <w:lang w:val="uz-Cyrl-UZ"/>
              </w:rPr>
              <w:t xml:space="preserve">ычисления с помощью биологических элементов </w:t>
            </w:r>
            <w:r>
              <w:rPr>
                <w:sz w:val="28"/>
                <w:szCs w:val="28"/>
              </w:rPr>
              <w:t>и/или моделей биологических механизмов.</w:t>
            </w:r>
          </w:p>
          <w:p w:rsidR="00EF3238" w:rsidRPr="003A72AB" w:rsidRDefault="00EF3238" w:rsidP="00E364BD">
            <w:pPr>
              <w:tabs>
                <w:tab w:val="left" w:pos="4320"/>
                <w:tab w:val="left" w:pos="4500"/>
              </w:tabs>
              <w:jc w:val="both"/>
              <w:rPr>
                <w:sz w:val="28"/>
                <w:szCs w:val="28"/>
              </w:rPr>
            </w:pPr>
          </w:p>
          <w:p w:rsidR="00EF3238" w:rsidRDefault="00EF3238" w:rsidP="00E364BD">
            <w:pPr>
              <w:tabs>
                <w:tab w:val="left" w:pos="4320"/>
                <w:tab w:val="left" w:pos="4500"/>
              </w:tabs>
              <w:jc w:val="both"/>
              <w:rPr>
                <w:sz w:val="28"/>
                <w:szCs w:val="28"/>
                <w:lang w:val="en-US"/>
              </w:rPr>
            </w:pPr>
            <w:r w:rsidRPr="0099137E">
              <w:rPr>
                <w:sz w:val="28"/>
                <w:szCs w:val="28"/>
                <w:lang w:val="en-US"/>
              </w:rPr>
              <w:t>Biologik elementlar va/yoki biologik mexanizmlar modellari yordamida hisoblash.</w:t>
            </w:r>
          </w:p>
          <w:p w:rsidR="00EF3238" w:rsidRPr="00735736" w:rsidRDefault="00EF3238" w:rsidP="00E364BD">
            <w:pPr>
              <w:tabs>
                <w:tab w:val="left" w:pos="4320"/>
                <w:tab w:val="left" w:pos="4500"/>
              </w:tabs>
              <w:jc w:val="both"/>
              <w:rPr>
                <w:sz w:val="28"/>
                <w:szCs w:val="28"/>
                <w:lang w:val="en-US"/>
              </w:rPr>
            </w:pPr>
          </w:p>
          <w:p w:rsidR="00F7228A" w:rsidRPr="00C27EDD" w:rsidRDefault="00EF3238" w:rsidP="00E364BD">
            <w:pPr>
              <w:tabs>
                <w:tab w:val="left" w:pos="4320"/>
                <w:tab w:val="left" w:pos="4500"/>
              </w:tabs>
              <w:jc w:val="both"/>
              <w:rPr>
                <w:sz w:val="28"/>
                <w:szCs w:val="28"/>
              </w:rPr>
            </w:pPr>
            <w:r>
              <w:rPr>
                <w:sz w:val="28"/>
                <w:szCs w:val="28"/>
              </w:rPr>
              <w:t>Биологик элементлар ва/ёки биологик механизмлар моделлари ёрдамида ҳисоблаш.</w:t>
            </w:r>
          </w:p>
        </w:tc>
      </w:tr>
      <w:tr w:rsidR="00EF3238" w:rsidRPr="005C742E" w:rsidTr="00221BEE">
        <w:trPr>
          <w:tblCellSpacing w:w="0" w:type="dxa"/>
          <w:jc w:val="center"/>
        </w:trPr>
        <w:tc>
          <w:tcPr>
            <w:tcW w:w="2079" w:type="pct"/>
          </w:tcPr>
          <w:p w:rsidR="00EF3238" w:rsidRPr="006A1795" w:rsidRDefault="00EF3238" w:rsidP="00CA715D">
            <w:pPr>
              <w:tabs>
                <w:tab w:val="left" w:pos="4320"/>
                <w:tab w:val="left" w:pos="4500"/>
              </w:tabs>
              <w:rPr>
                <w:b/>
                <w:sz w:val="28"/>
                <w:szCs w:val="28"/>
              </w:rPr>
            </w:pPr>
            <w:r w:rsidRPr="006A1795">
              <w:rPr>
                <w:b/>
                <w:sz w:val="28"/>
                <w:szCs w:val="28"/>
              </w:rPr>
              <w:t xml:space="preserve">Биометрическая </w:t>
            </w:r>
          </w:p>
          <w:p w:rsidR="00EF3238" w:rsidRPr="006A1795" w:rsidRDefault="00EF3238" w:rsidP="00CA715D">
            <w:pPr>
              <w:tabs>
                <w:tab w:val="left" w:pos="4320"/>
                <w:tab w:val="left" w:pos="4500"/>
              </w:tabs>
              <w:rPr>
                <w:b/>
                <w:sz w:val="28"/>
                <w:szCs w:val="28"/>
              </w:rPr>
            </w:pPr>
            <w:r w:rsidRPr="006A1795">
              <w:rPr>
                <w:b/>
                <w:sz w:val="28"/>
                <w:szCs w:val="28"/>
              </w:rPr>
              <w:t>идентификация</w:t>
            </w:r>
          </w:p>
          <w:p w:rsidR="00EF3238" w:rsidRDefault="00EF3238" w:rsidP="00CA715D">
            <w:pPr>
              <w:tabs>
                <w:tab w:val="left" w:pos="4320"/>
                <w:tab w:val="left" w:pos="4500"/>
              </w:tabs>
              <w:rPr>
                <w:b/>
                <w:sz w:val="28"/>
                <w:szCs w:val="28"/>
                <w:lang w:val="uz-Cyrl-UZ"/>
              </w:rPr>
            </w:pPr>
            <w:r>
              <w:rPr>
                <w:b/>
                <w:sz w:val="28"/>
                <w:szCs w:val="28"/>
                <w:lang w:val="en-US"/>
              </w:rPr>
              <w:t>uz</w:t>
            </w:r>
            <w:r w:rsidRPr="005516BE">
              <w:rPr>
                <w:b/>
                <w:sz w:val="28"/>
                <w:szCs w:val="28"/>
              </w:rPr>
              <w:t xml:space="preserve"> </w:t>
            </w:r>
            <w:r w:rsidRPr="005516BE">
              <w:rPr>
                <w:sz w:val="28"/>
                <w:szCs w:val="28"/>
              </w:rPr>
              <w:t>-</w:t>
            </w:r>
            <w:r w:rsidRPr="005516BE">
              <w:rPr>
                <w:b/>
                <w:sz w:val="28"/>
                <w:szCs w:val="28"/>
              </w:rPr>
              <w:t xml:space="preserve"> </w:t>
            </w:r>
            <w:r>
              <w:rPr>
                <w:sz w:val="28"/>
                <w:szCs w:val="28"/>
                <w:lang w:val="uz-Cyrl-UZ"/>
              </w:rPr>
              <w:t>biometrik identifikatsiyalash</w:t>
            </w:r>
          </w:p>
          <w:p w:rsidR="00EF3238" w:rsidRPr="005B5ED5" w:rsidRDefault="00EF3238" w:rsidP="00CA715D">
            <w:pPr>
              <w:tabs>
                <w:tab w:val="left" w:pos="4320"/>
                <w:tab w:val="left" w:pos="4500"/>
              </w:tabs>
              <w:rPr>
                <w:sz w:val="28"/>
                <w:szCs w:val="28"/>
              </w:rPr>
            </w:pPr>
            <w:r>
              <w:rPr>
                <w:sz w:val="28"/>
                <w:szCs w:val="28"/>
                <w:lang w:val="uz-Cyrl-UZ"/>
              </w:rPr>
              <w:t xml:space="preserve">       биометрик идентификациялаш</w:t>
            </w:r>
          </w:p>
          <w:p w:rsidR="00EF3238" w:rsidRPr="006A1795" w:rsidRDefault="00EF3238" w:rsidP="006A1795">
            <w:pPr>
              <w:tabs>
                <w:tab w:val="left" w:pos="4320"/>
                <w:tab w:val="left" w:pos="4500"/>
              </w:tabs>
              <w:rPr>
                <w:sz w:val="28"/>
                <w:szCs w:val="28"/>
              </w:rPr>
            </w:pPr>
            <w:r>
              <w:rPr>
                <w:b/>
                <w:sz w:val="28"/>
                <w:szCs w:val="28"/>
                <w:lang w:val="en-US"/>
              </w:rPr>
              <w:t xml:space="preserve">en </w:t>
            </w:r>
            <w:r w:rsidRPr="00AF0AE7">
              <w:rPr>
                <w:sz w:val="28"/>
                <w:szCs w:val="28"/>
                <w:lang w:val="en-US"/>
              </w:rPr>
              <w:t xml:space="preserve">- </w:t>
            </w:r>
            <w:r w:rsidRPr="006A1795">
              <w:rPr>
                <w:sz w:val="28"/>
                <w:szCs w:val="28"/>
              </w:rPr>
              <w:t>в</w:t>
            </w:r>
            <w:r w:rsidRPr="006A1795">
              <w:rPr>
                <w:sz w:val="28"/>
                <w:szCs w:val="28"/>
                <w:lang w:val="en-US"/>
              </w:rPr>
              <w:t>iometric</w:t>
            </w:r>
            <w:r w:rsidRPr="006A1795">
              <w:rPr>
                <w:sz w:val="28"/>
                <w:szCs w:val="28"/>
              </w:rPr>
              <w:t xml:space="preserve"> </w:t>
            </w:r>
            <w:r w:rsidRPr="006A1795">
              <w:rPr>
                <w:sz w:val="28"/>
                <w:szCs w:val="28"/>
                <w:lang w:val="en-US"/>
              </w:rPr>
              <w:t>identification</w:t>
            </w:r>
            <w:r w:rsidRPr="006A1795">
              <w:rPr>
                <w:sz w:val="28"/>
                <w:szCs w:val="28"/>
              </w:rPr>
              <w:t xml:space="preserve"> </w:t>
            </w:r>
          </w:p>
          <w:p w:rsidR="00EF3238" w:rsidRPr="006A1795" w:rsidRDefault="00EF3238" w:rsidP="00CA715D">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bCs/>
                <w:sz w:val="28"/>
                <w:szCs w:val="28"/>
                <w:lang w:val="uz-Cyrl-UZ"/>
              </w:rPr>
            </w:pPr>
            <w:r>
              <w:rPr>
                <w:sz w:val="28"/>
                <w:szCs w:val="28"/>
              </w:rPr>
              <w:t>С</w:t>
            </w:r>
            <w:r>
              <w:rPr>
                <w:sz w:val="28"/>
                <w:szCs w:val="28"/>
                <w:lang w:val="uz-Cyrl-UZ"/>
              </w:rPr>
              <w:t xml:space="preserve">овокупность биометрических способов </w:t>
            </w:r>
            <w:r>
              <w:rPr>
                <w:sz w:val="28"/>
                <w:szCs w:val="28"/>
              </w:rPr>
              <w:t>и</w:t>
            </w:r>
            <w:r>
              <w:rPr>
                <w:sz w:val="28"/>
                <w:szCs w:val="28"/>
                <w:lang w:val="uz-Cyrl-UZ"/>
              </w:rPr>
              <w:t>дентификации пользователя, основанная на уникальности характеристик человеческого тела</w:t>
            </w:r>
            <w:r w:rsidRPr="00E47C30">
              <w:rPr>
                <w:bCs/>
                <w:sz w:val="28"/>
                <w:szCs w:val="28"/>
              </w:rPr>
              <w:t>.</w:t>
            </w:r>
          </w:p>
          <w:p w:rsidR="00EF3238" w:rsidRPr="003A72AB" w:rsidRDefault="00EF3238" w:rsidP="00E364BD">
            <w:pPr>
              <w:tabs>
                <w:tab w:val="left" w:pos="4320"/>
                <w:tab w:val="left" w:pos="4500"/>
              </w:tabs>
              <w:jc w:val="both"/>
              <w:rPr>
                <w:bCs/>
                <w:sz w:val="28"/>
                <w:szCs w:val="28"/>
              </w:rPr>
            </w:pPr>
          </w:p>
          <w:p w:rsidR="00EF3238" w:rsidRDefault="00EF3238" w:rsidP="00E364BD">
            <w:pPr>
              <w:tabs>
                <w:tab w:val="left" w:pos="4320"/>
                <w:tab w:val="left" w:pos="4500"/>
              </w:tabs>
              <w:jc w:val="both"/>
              <w:rPr>
                <w:bCs/>
                <w:sz w:val="28"/>
                <w:szCs w:val="28"/>
                <w:lang w:val="en-US"/>
              </w:rPr>
            </w:pPr>
            <w:r w:rsidRPr="0099137E">
              <w:rPr>
                <w:bCs/>
                <w:sz w:val="28"/>
                <w:szCs w:val="28"/>
                <w:lang w:val="en-US"/>
              </w:rPr>
              <w:t xml:space="preserve">Foydalanuvchini identifikatsiyalashning </w:t>
            </w:r>
            <w:r>
              <w:rPr>
                <w:bCs/>
                <w:sz w:val="28"/>
                <w:szCs w:val="28"/>
                <w:lang w:val="en-US"/>
              </w:rPr>
              <w:t>odam</w:t>
            </w:r>
            <w:r w:rsidRPr="0099137E">
              <w:rPr>
                <w:bCs/>
                <w:sz w:val="28"/>
                <w:szCs w:val="28"/>
                <w:lang w:val="en-US"/>
              </w:rPr>
              <w:t xml:space="preserve"> tanasi x</w:t>
            </w:r>
            <w:r>
              <w:rPr>
                <w:bCs/>
                <w:sz w:val="28"/>
                <w:szCs w:val="28"/>
                <w:lang w:val="en-US"/>
              </w:rPr>
              <w:t xml:space="preserve">ususiyatlarining </w:t>
            </w:r>
            <w:r w:rsidRPr="0099137E">
              <w:rPr>
                <w:bCs/>
                <w:sz w:val="28"/>
                <w:szCs w:val="28"/>
                <w:lang w:val="en-US"/>
              </w:rPr>
              <w:t xml:space="preserve">noyobligiga asoslangan </w:t>
            </w:r>
            <w:r>
              <w:rPr>
                <w:bCs/>
                <w:sz w:val="28"/>
                <w:szCs w:val="28"/>
                <w:lang w:val="en-US"/>
              </w:rPr>
              <w:t>biometrik</w:t>
            </w:r>
            <w:r w:rsidRPr="0099137E">
              <w:rPr>
                <w:bCs/>
                <w:sz w:val="28"/>
                <w:szCs w:val="28"/>
                <w:lang w:val="en-US"/>
              </w:rPr>
              <w:t xml:space="preserve"> usullari yig‘indisi.</w:t>
            </w:r>
          </w:p>
          <w:p w:rsidR="00EF3238" w:rsidRPr="009C49B8" w:rsidRDefault="00EF3238" w:rsidP="00E364BD">
            <w:pPr>
              <w:tabs>
                <w:tab w:val="left" w:pos="4320"/>
                <w:tab w:val="left" w:pos="4500"/>
              </w:tabs>
              <w:jc w:val="both"/>
              <w:rPr>
                <w:bCs/>
                <w:sz w:val="28"/>
                <w:szCs w:val="28"/>
                <w:lang w:val="en-US"/>
              </w:rPr>
            </w:pPr>
          </w:p>
          <w:p w:rsidR="00F7228A" w:rsidRPr="00C27EDD" w:rsidRDefault="00EF3238" w:rsidP="00E364BD">
            <w:pPr>
              <w:tabs>
                <w:tab w:val="left" w:pos="4320"/>
                <w:tab w:val="left" w:pos="4500"/>
              </w:tabs>
              <w:jc w:val="both"/>
              <w:rPr>
                <w:bCs/>
                <w:sz w:val="28"/>
                <w:szCs w:val="28"/>
                <w:lang w:val="en-US"/>
              </w:rPr>
            </w:pPr>
            <w:r>
              <w:rPr>
                <w:bCs/>
                <w:sz w:val="28"/>
                <w:szCs w:val="28"/>
              </w:rPr>
              <w:t>Фойдаланувчини</w:t>
            </w:r>
            <w:r w:rsidRPr="002E1A74">
              <w:rPr>
                <w:bCs/>
                <w:sz w:val="28"/>
                <w:szCs w:val="28"/>
                <w:lang w:val="en-US"/>
              </w:rPr>
              <w:t xml:space="preserve"> </w:t>
            </w:r>
            <w:r>
              <w:rPr>
                <w:bCs/>
                <w:sz w:val="28"/>
                <w:szCs w:val="28"/>
              </w:rPr>
              <w:t>идентификациялашнинг</w:t>
            </w:r>
            <w:r w:rsidRPr="002E1A74">
              <w:rPr>
                <w:bCs/>
                <w:sz w:val="28"/>
                <w:szCs w:val="28"/>
                <w:lang w:val="en-US"/>
              </w:rPr>
              <w:t xml:space="preserve"> </w:t>
            </w:r>
            <w:r>
              <w:rPr>
                <w:bCs/>
                <w:sz w:val="28"/>
                <w:szCs w:val="28"/>
              </w:rPr>
              <w:t>одам</w:t>
            </w:r>
            <w:r w:rsidRPr="002E1A74">
              <w:rPr>
                <w:bCs/>
                <w:sz w:val="28"/>
                <w:szCs w:val="28"/>
                <w:lang w:val="en-US"/>
              </w:rPr>
              <w:t xml:space="preserve"> </w:t>
            </w:r>
            <w:r>
              <w:rPr>
                <w:bCs/>
                <w:sz w:val="28"/>
                <w:szCs w:val="28"/>
              </w:rPr>
              <w:t>танаси</w:t>
            </w:r>
            <w:r w:rsidRPr="002E1A74">
              <w:rPr>
                <w:bCs/>
                <w:sz w:val="28"/>
                <w:szCs w:val="28"/>
                <w:lang w:val="en-US"/>
              </w:rPr>
              <w:t xml:space="preserve"> </w:t>
            </w:r>
            <w:r>
              <w:rPr>
                <w:bCs/>
                <w:sz w:val="28"/>
                <w:szCs w:val="28"/>
              </w:rPr>
              <w:t>хусусиятларининг</w:t>
            </w:r>
            <w:r w:rsidRPr="002E1A74">
              <w:rPr>
                <w:bCs/>
                <w:sz w:val="28"/>
                <w:szCs w:val="28"/>
                <w:lang w:val="en-US"/>
              </w:rPr>
              <w:t xml:space="preserve"> </w:t>
            </w:r>
            <w:r>
              <w:rPr>
                <w:bCs/>
                <w:sz w:val="28"/>
                <w:szCs w:val="28"/>
              </w:rPr>
              <w:t>ноёблигига</w:t>
            </w:r>
            <w:r w:rsidRPr="002E1A74">
              <w:rPr>
                <w:bCs/>
                <w:sz w:val="28"/>
                <w:szCs w:val="28"/>
                <w:lang w:val="en-US"/>
              </w:rPr>
              <w:t xml:space="preserve"> </w:t>
            </w:r>
            <w:r>
              <w:rPr>
                <w:bCs/>
                <w:sz w:val="28"/>
                <w:szCs w:val="28"/>
              </w:rPr>
              <w:t>асосланган</w:t>
            </w:r>
            <w:r w:rsidRPr="002E1A74">
              <w:rPr>
                <w:bCs/>
                <w:sz w:val="28"/>
                <w:szCs w:val="28"/>
                <w:lang w:val="en-US"/>
              </w:rPr>
              <w:t xml:space="preserve"> </w:t>
            </w:r>
            <w:r>
              <w:rPr>
                <w:bCs/>
                <w:sz w:val="28"/>
                <w:szCs w:val="28"/>
              </w:rPr>
              <w:t>биометрик</w:t>
            </w:r>
            <w:r w:rsidRPr="002E1A74">
              <w:rPr>
                <w:bCs/>
                <w:sz w:val="28"/>
                <w:szCs w:val="28"/>
                <w:lang w:val="en-US"/>
              </w:rPr>
              <w:t xml:space="preserve"> </w:t>
            </w:r>
            <w:r>
              <w:rPr>
                <w:bCs/>
                <w:sz w:val="28"/>
                <w:szCs w:val="28"/>
              </w:rPr>
              <w:t>усуллари</w:t>
            </w:r>
            <w:r w:rsidRPr="002E1A74">
              <w:rPr>
                <w:bCs/>
                <w:sz w:val="28"/>
                <w:szCs w:val="28"/>
                <w:lang w:val="en-US"/>
              </w:rPr>
              <w:t xml:space="preserve"> </w:t>
            </w:r>
            <w:r>
              <w:rPr>
                <w:bCs/>
                <w:sz w:val="28"/>
                <w:szCs w:val="28"/>
              </w:rPr>
              <w:t>йиғиндиси</w:t>
            </w:r>
            <w:r w:rsidRPr="002E1A74">
              <w:rPr>
                <w:bCs/>
                <w:sz w:val="28"/>
                <w:szCs w:val="28"/>
                <w:lang w:val="en-US"/>
              </w:rPr>
              <w:t>.</w:t>
            </w:r>
          </w:p>
        </w:tc>
      </w:tr>
      <w:tr w:rsidR="00EF3238" w:rsidRPr="003E387B" w:rsidTr="00221BEE">
        <w:trPr>
          <w:tblCellSpacing w:w="0" w:type="dxa"/>
          <w:jc w:val="center"/>
        </w:trPr>
        <w:tc>
          <w:tcPr>
            <w:tcW w:w="2079" w:type="pct"/>
          </w:tcPr>
          <w:p w:rsidR="00EF3238" w:rsidRPr="006A1795" w:rsidRDefault="00EF3238" w:rsidP="00CA715D">
            <w:pPr>
              <w:tabs>
                <w:tab w:val="left" w:pos="4320"/>
                <w:tab w:val="left" w:pos="4500"/>
              </w:tabs>
              <w:rPr>
                <w:b/>
                <w:sz w:val="28"/>
                <w:szCs w:val="28"/>
              </w:rPr>
            </w:pPr>
            <w:r w:rsidRPr="006A1795">
              <w:rPr>
                <w:b/>
                <w:sz w:val="28"/>
                <w:szCs w:val="28"/>
              </w:rPr>
              <w:t xml:space="preserve">Биометрическая </w:t>
            </w:r>
            <w:r w:rsidRPr="00773754">
              <w:rPr>
                <w:b/>
                <w:sz w:val="28"/>
                <w:szCs w:val="28"/>
              </w:rPr>
              <w:br/>
            </w:r>
            <w:r w:rsidRPr="006A1795">
              <w:rPr>
                <w:b/>
                <w:sz w:val="28"/>
                <w:szCs w:val="28"/>
              </w:rPr>
              <w:t>характеристика</w:t>
            </w:r>
          </w:p>
          <w:p w:rsidR="00EF3238" w:rsidRPr="002E1A74" w:rsidRDefault="00EF3238" w:rsidP="00CA715D">
            <w:pPr>
              <w:tabs>
                <w:tab w:val="left" w:pos="4320"/>
                <w:tab w:val="left" w:pos="4500"/>
              </w:tabs>
              <w:rPr>
                <w:sz w:val="28"/>
                <w:szCs w:val="28"/>
              </w:rPr>
            </w:pPr>
            <w:r>
              <w:rPr>
                <w:b/>
                <w:sz w:val="28"/>
                <w:szCs w:val="28"/>
                <w:lang w:val="en-US"/>
              </w:rPr>
              <w:t>uz</w:t>
            </w:r>
            <w:r w:rsidRPr="005516BE">
              <w:rPr>
                <w:b/>
                <w:sz w:val="28"/>
                <w:szCs w:val="28"/>
              </w:rPr>
              <w:t xml:space="preserve"> </w:t>
            </w:r>
            <w:r w:rsidRPr="005516BE">
              <w:rPr>
                <w:sz w:val="28"/>
                <w:szCs w:val="28"/>
              </w:rPr>
              <w:t>-</w:t>
            </w:r>
            <w:r>
              <w:rPr>
                <w:sz w:val="28"/>
                <w:szCs w:val="28"/>
              </w:rPr>
              <w:t xml:space="preserve"> </w:t>
            </w:r>
            <w:r>
              <w:rPr>
                <w:sz w:val="28"/>
                <w:szCs w:val="28"/>
                <w:lang w:val="uz-Cyrl-UZ"/>
              </w:rPr>
              <w:t>biometrik</w:t>
            </w:r>
            <w:r w:rsidRPr="00E97B70">
              <w:rPr>
                <w:sz w:val="28"/>
                <w:szCs w:val="28"/>
                <w:lang w:val="uz-Cyrl-UZ"/>
              </w:rPr>
              <w:t xml:space="preserve"> </w:t>
            </w:r>
            <w:r>
              <w:rPr>
                <w:sz w:val="28"/>
                <w:szCs w:val="28"/>
                <w:lang w:val="en-US"/>
              </w:rPr>
              <w:t>xususiyat</w:t>
            </w:r>
          </w:p>
          <w:p w:rsidR="00EF3238" w:rsidRPr="00B364D6" w:rsidRDefault="00EF3238" w:rsidP="00CA715D">
            <w:pPr>
              <w:tabs>
                <w:tab w:val="left" w:pos="4320"/>
                <w:tab w:val="left" w:pos="4500"/>
              </w:tabs>
              <w:rPr>
                <w:sz w:val="28"/>
                <w:szCs w:val="28"/>
              </w:rPr>
            </w:pPr>
            <w:r>
              <w:rPr>
                <w:b/>
                <w:sz w:val="28"/>
                <w:szCs w:val="28"/>
                <w:lang w:val="uz-Cyrl-UZ"/>
              </w:rPr>
              <w:t xml:space="preserve">      </w:t>
            </w:r>
            <w:r w:rsidRPr="00773754">
              <w:rPr>
                <w:b/>
                <w:sz w:val="28"/>
                <w:szCs w:val="28"/>
              </w:rPr>
              <w:t xml:space="preserve"> </w:t>
            </w:r>
            <w:r w:rsidRPr="00E97B70">
              <w:rPr>
                <w:sz w:val="28"/>
                <w:szCs w:val="28"/>
                <w:lang w:val="uz-Cyrl-UZ"/>
              </w:rPr>
              <w:t>биометрик х</w:t>
            </w:r>
            <w:r>
              <w:rPr>
                <w:sz w:val="28"/>
                <w:szCs w:val="28"/>
              </w:rPr>
              <w:t>усусият</w:t>
            </w:r>
          </w:p>
          <w:p w:rsidR="00EF3238" w:rsidRPr="006A1795" w:rsidRDefault="00EF3238" w:rsidP="006A1795">
            <w:pPr>
              <w:tabs>
                <w:tab w:val="left" w:pos="4320"/>
                <w:tab w:val="left" w:pos="4500"/>
              </w:tabs>
              <w:rPr>
                <w:sz w:val="28"/>
                <w:szCs w:val="28"/>
              </w:rPr>
            </w:pPr>
            <w:r>
              <w:rPr>
                <w:b/>
                <w:sz w:val="28"/>
                <w:szCs w:val="28"/>
                <w:lang w:val="en-US"/>
              </w:rPr>
              <w:t xml:space="preserve">en </w:t>
            </w:r>
            <w:r w:rsidRPr="00AF0AE7">
              <w:rPr>
                <w:sz w:val="28"/>
                <w:szCs w:val="28"/>
                <w:lang w:val="en-US"/>
              </w:rPr>
              <w:t>-</w:t>
            </w:r>
            <w:r>
              <w:rPr>
                <w:b/>
                <w:sz w:val="28"/>
                <w:szCs w:val="28"/>
                <w:lang w:val="en-US"/>
              </w:rPr>
              <w:t xml:space="preserve"> </w:t>
            </w:r>
            <w:r w:rsidRPr="006A1795">
              <w:rPr>
                <w:sz w:val="28"/>
                <w:szCs w:val="28"/>
              </w:rPr>
              <w:t>в</w:t>
            </w:r>
            <w:r w:rsidRPr="006A1795">
              <w:rPr>
                <w:sz w:val="28"/>
                <w:szCs w:val="28"/>
                <w:lang w:val="en-US"/>
              </w:rPr>
              <w:t>iometric</w:t>
            </w:r>
            <w:r w:rsidRPr="006A1795">
              <w:rPr>
                <w:sz w:val="28"/>
                <w:szCs w:val="28"/>
              </w:rPr>
              <w:t xml:space="preserve"> </w:t>
            </w:r>
            <w:r w:rsidRPr="006A1795">
              <w:rPr>
                <w:sz w:val="28"/>
                <w:szCs w:val="28"/>
                <w:lang w:val="en-US"/>
              </w:rPr>
              <w:t>parameter</w:t>
            </w:r>
            <w:r w:rsidRPr="006A1795">
              <w:rPr>
                <w:sz w:val="28"/>
                <w:szCs w:val="28"/>
              </w:rPr>
              <w:t xml:space="preserve"> </w:t>
            </w:r>
          </w:p>
          <w:p w:rsidR="00EF3238" w:rsidRPr="006A1795" w:rsidRDefault="00EF3238" w:rsidP="00CA715D">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bCs/>
                <w:sz w:val="28"/>
                <w:szCs w:val="28"/>
                <w:lang w:val="uz-Cyrl-UZ"/>
              </w:rPr>
            </w:pPr>
            <w:r>
              <w:rPr>
                <w:sz w:val="28"/>
                <w:szCs w:val="28"/>
              </w:rPr>
              <w:t>У</w:t>
            </w:r>
            <w:r>
              <w:rPr>
                <w:sz w:val="28"/>
                <w:szCs w:val="28"/>
                <w:lang w:val="uz-Cyrl-UZ"/>
              </w:rPr>
              <w:t>никальный биологический признак, присущий каждому отдельному человеку</w:t>
            </w:r>
            <w:r w:rsidRPr="00E47C30">
              <w:rPr>
                <w:bCs/>
                <w:sz w:val="28"/>
                <w:szCs w:val="28"/>
              </w:rPr>
              <w:t>.</w:t>
            </w:r>
          </w:p>
          <w:p w:rsidR="00EF3238" w:rsidRPr="003A72AB" w:rsidRDefault="00EF3238" w:rsidP="00E364BD">
            <w:pPr>
              <w:tabs>
                <w:tab w:val="left" w:pos="4320"/>
                <w:tab w:val="left" w:pos="4500"/>
              </w:tabs>
              <w:jc w:val="both"/>
              <w:rPr>
                <w:bCs/>
                <w:sz w:val="28"/>
                <w:szCs w:val="28"/>
              </w:rPr>
            </w:pPr>
          </w:p>
          <w:p w:rsidR="00EF3238" w:rsidRDefault="00EF3238" w:rsidP="00E364BD">
            <w:pPr>
              <w:tabs>
                <w:tab w:val="left" w:pos="4320"/>
                <w:tab w:val="left" w:pos="4500"/>
              </w:tabs>
              <w:jc w:val="both"/>
              <w:rPr>
                <w:bCs/>
                <w:sz w:val="28"/>
                <w:szCs w:val="28"/>
                <w:lang w:val="en-US"/>
              </w:rPr>
            </w:pPr>
            <w:r>
              <w:rPr>
                <w:bCs/>
                <w:sz w:val="28"/>
                <w:szCs w:val="28"/>
                <w:lang w:val="uz-Cyrl-UZ"/>
              </w:rPr>
              <w:t>Har bir alohida odamga xos bo‘lgan noyob biologik alomat.</w:t>
            </w:r>
          </w:p>
          <w:p w:rsidR="00EF3238" w:rsidRPr="009C49B8" w:rsidRDefault="00EF3238" w:rsidP="00E364BD">
            <w:pPr>
              <w:tabs>
                <w:tab w:val="left" w:pos="4320"/>
                <w:tab w:val="left" w:pos="4500"/>
              </w:tabs>
              <w:jc w:val="both"/>
              <w:rPr>
                <w:bCs/>
                <w:sz w:val="28"/>
                <w:szCs w:val="28"/>
                <w:lang w:val="en-US"/>
              </w:rPr>
            </w:pPr>
          </w:p>
          <w:p w:rsidR="00F7228A" w:rsidRPr="00C27EDD" w:rsidRDefault="00EF3238" w:rsidP="00E364BD">
            <w:pPr>
              <w:tabs>
                <w:tab w:val="left" w:pos="4320"/>
                <w:tab w:val="left" w:pos="4500"/>
              </w:tabs>
              <w:jc w:val="both"/>
              <w:rPr>
                <w:bCs/>
                <w:sz w:val="28"/>
                <w:szCs w:val="28"/>
                <w:lang w:val="uz-Cyrl-UZ"/>
              </w:rPr>
            </w:pPr>
            <w:r>
              <w:rPr>
                <w:bCs/>
                <w:sz w:val="28"/>
                <w:szCs w:val="28"/>
                <w:lang w:val="uz-Cyrl-UZ"/>
              </w:rPr>
              <w:t>Ҳар бир алоҳида одамга хос бўлган ноёб биологик аломат.</w:t>
            </w:r>
          </w:p>
        </w:tc>
      </w:tr>
      <w:tr w:rsidR="00EF3238" w:rsidRPr="003E387B" w:rsidTr="00221BEE">
        <w:trPr>
          <w:tblCellSpacing w:w="0" w:type="dxa"/>
          <w:jc w:val="center"/>
        </w:trPr>
        <w:tc>
          <w:tcPr>
            <w:tcW w:w="2079" w:type="pct"/>
          </w:tcPr>
          <w:p w:rsidR="00EF3238" w:rsidRPr="006A1795" w:rsidRDefault="00EF3238" w:rsidP="00CA715D">
            <w:pPr>
              <w:tabs>
                <w:tab w:val="left" w:pos="4320"/>
                <w:tab w:val="left" w:pos="4500"/>
              </w:tabs>
              <w:rPr>
                <w:b/>
                <w:sz w:val="28"/>
                <w:szCs w:val="28"/>
              </w:rPr>
            </w:pPr>
            <w:r w:rsidRPr="006A1795">
              <w:rPr>
                <w:b/>
                <w:sz w:val="28"/>
                <w:szCs w:val="28"/>
              </w:rPr>
              <w:t>Биометрические данные</w:t>
            </w:r>
          </w:p>
          <w:p w:rsidR="00EF3238" w:rsidRDefault="00EF3238" w:rsidP="00CA715D">
            <w:pPr>
              <w:tabs>
                <w:tab w:val="left" w:pos="4320"/>
                <w:tab w:val="left" w:pos="4500"/>
              </w:tabs>
              <w:rPr>
                <w:sz w:val="28"/>
                <w:szCs w:val="28"/>
                <w:lang w:val="uz-Cyrl-UZ"/>
              </w:rPr>
            </w:pPr>
            <w:r>
              <w:rPr>
                <w:b/>
                <w:sz w:val="28"/>
                <w:szCs w:val="28"/>
                <w:lang w:val="en-US"/>
              </w:rPr>
              <w:t>uz</w:t>
            </w:r>
            <w:r w:rsidRPr="0025028D">
              <w:rPr>
                <w:b/>
                <w:sz w:val="28"/>
                <w:szCs w:val="28"/>
              </w:rPr>
              <w:t xml:space="preserve"> </w:t>
            </w:r>
            <w:r w:rsidRPr="0025028D">
              <w:rPr>
                <w:sz w:val="28"/>
                <w:szCs w:val="28"/>
              </w:rPr>
              <w:t>-</w:t>
            </w:r>
            <w:r>
              <w:rPr>
                <w:sz w:val="28"/>
                <w:szCs w:val="28"/>
              </w:rPr>
              <w:t xml:space="preserve"> </w:t>
            </w:r>
            <w:r>
              <w:rPr>
                <w:sz w:val="28"/>
                <w:szCs w:val="28"/>
                <w:lang w:val="uz-Cyrl-UZ"/>
              </w:rPr>
              <w:t>biometrik</w:t>
            </w:r>
            <w:r w:rsidRPr="00B272C7">
              <w:rPr>
                <w:sz w:val="28"/>
                <w:szCs w:val="28"/>
                <w:lang w:val="uz-Cyrl-UZ"/>
              </w:rPr>
              <w:t xml:space="preserve"> </w:t>
            </w:r>
            <w:r>
              <w:rPr>
                <w:sz w:val="28"/>
                <w:szCs w:val="28"/>
                <w:lang w:val="uz-Cyrl-UZ"/>
              </w:rPr>
              <w:t>ma’lumotlar</w:t>
            </w:r>
          </w:p>
          <w:p w:rsidR="00EF3238" w:rsidRPr="005B5ED5" w:rsidRDefault="00EF3238" w:rsidP="00CA715D">
            <w:pPr>
              <w:tabs>
                <w:tab w:val="left" w:pos="4320"/>
                <w:tab w:val="left" w:pos="4500"/>
              </w:tabs>
              <w:rPr>
                <w:sz w:val="28"/>
                <w:szCs w:val="28"/>
              </w:rPr>
            </w:pPr>
            <w:r>
              <w:rPr>
                <w:b/>
                <w:sz w:val="28"/>
                <w:szCs w:val="28"/>
                <w:lang w:val="uz-Cyrl-UZ"/>
              </w:rPr>
              <w:t xml:space="preserve">       </w:t>
            </w:r>
            <w:r w:rsidRPr="00B272C7">
              <w:rPr>
                <w:sz w:val="28"/>
                <w:szCs w:val="28"/>
                <w:lang w:val="uz-Cyrl-UZ"/>
              </w:rPr>
              <w:t>биометрик маълумотлар</w:t>
            </w:r>
          </w:p>
          <w:p w:rsidR="00EF3238" w:rsidRPr="006A1795" w:rsidRDefault="00EF3238" w:rsidP="006A1795">
            <w:pPr>
              <w:tabs>
                <w:tab w:val="left" w:pos="4320"/>
                <w:tab w:val="left" w:pos="4500"/>
              </w:tabs>
              <w:rPr>
                <w:sz w:val="28"/>
                <w:szCs w:val="28"/>
              </w:rPr>
            </w:pPr>
            <w:r>
              <w:rPr>
                <w:b/>
                <w:sz w:val="28"/>
                <w:szCs w:val="28"/>
                <w:lang w:val="en-US"/>
              </w:rPr>
              <w:t xml:space="preserve">en </w:t>
            </w:r>
            <w:r w:rsidRPr="00AF0AE7">
              <w:rPr>
                <w:sz w:val="28"/>
                <w:szCs w:val="28"/>
                <w:lang w:val="en-US"/>
              </w:rPr>
              <w:t xml:space="preserve">- </w:t>
            </w:r>
            <w:r w:rsidRPr="006A1795">
              <w:rPr>
                <w:sz w:val="28"/>
                <w:szCs w:val="28"/>
              </w:rPr>
              <w:t>в</w:t>
            </w:r>
            <w:r w:rsidRPr="006A1795">
              <w:rPr>
                <w:sz w:val="28"/>
                <w:szCs w:val="28"/>
                <w:lang w:val="en-US"/>
              </w:rPr>
              <w:t>iometric</w:t>
            </w:r>
            <w:r w:rsidRPr="006A1795">
              <w:rPr>
                <w:sz w:val="28"/>
                <w:szCs w:val="28"/>
              </w:rPr>
              <w:t xml:space="preserve"> </w:t>
            </w:r>
            <w:r w:rsidRPr="006A1795">
              <w:rPr>
                <w:sz w:val="28"/>
                <w:szCs w:val="28"/>
                <w:lang w:val="en-US"/>
              </w:rPr>
              <w:t>data</w:t>
            </w:r>
            <w:r w:rsidRPr="006A1795">
              <w:rPr>
                <w:sz w:val="28"/>
                <w:szCs w:val="28"/>
              </w:rPr>
              <w:t xml:space="preserve"> </w:t>
            </w:r>
          </w:p>
          <w:p w:rsidR="00EF3238" w:rsidRPr="006A1795" w:rsidRDefault="00EF3238" w:rsidP="00CA715D">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Д</w:t>
            </w:r>
            <w:r>
              <w:rPr>
                <w:sz w:val="28"/>
                <w:szCs w:val="28"/>
                <w:lang w:val="uz-Cyrl-UZ"/>
              </w:rPr>
              <w:t>анные, используемые для биометрической идентификации</w:t>
            </w:r>
            <w:r w:rsidRPr="00E47C30">
              <w:rPr>
                <w:sz w:val="28"/>
                <w:szCs w:val="28"/>
              </w:rPr>
              <w:t>.</w:t>
            </w:r>
          </w:p>
          <w:p w:rsidR="00EF3238" w:rsidRPr="003A72AB" w:rsidRDefault="00EF3238" w:rsidP="00E364BD">
            <w:pPr>
              <w:tabs>
                <w:tab w:val="left" w:pos="4320"/>
                <w:tab w:val="left" w:pos="4500"/>
              </w:tabs>
              <w:jc w:val="both"/>
              <w:rPr>
                <w:sz w:val="28"/>
                <w:szCs w:val="28"/>
              </w:rPr>
            </w:pPr>
          </w:p>
          <w:p w:rsidR="00EF3238" w:rsidRDefault="00EF3238" w:rsidP="00E364BD">
            <w:pPr>
              <w:tabs>
                <w:tab w:val="left" w:pos="4320"/>
                <w:tab w:val="left" w:pos="4500"/>
              </w:tabs>
              <w:jc w:val="both"/>
              <w:rPr>
                <w:sz w:val="28"/>
                <w:szCs w:val="28"/>
                <w:lang w:val="en-US"/>
              </w:rPr>
            </w:pPr>
            <w:r w:rsidRPr="0099137E">
              <w:rPr>
                <w:sz w:val="28"/>
                <w:szCs w:val="28"/>
                <w:lang w:val="en-US"/>
              </w:rPr>
              <w:t>Biometrik identifikatsiyalash</w:t>
            </w:r>
            <w:r>
              <w:rPr>
                <w:sz w:val="28"/>
                <w:szCs w:val="28"/>
                <w:lang w:val="uz-Cyrl-UZ"/>
              </w:rPr>
              <w:t xml:space="preserve"> uchun foydalani</w:t>
            </w:r>
            <w:r w:rsidR="00F7228A">
              <w:rPr>
                <w:sz w:val="28"/>
                <w:szCs w:val="28"/>
                <w:lang w:val="en-US"/>
              </w:rPr>
              <w:t>-</w:t>
            </w:r>
            <w:r>
              <w:rPr>
                <w:sz w:val="28"/>
                <w:szCs w:val="28"/>
                <w:lang w:val="uz-Cyrl-UZ"/>
              </w:rPr>
              <w:t>ladigan ma’lumotla</w:t>
            </w:r>
            <w:r w:rsidRPr="0099137E">
              <w:rPr>
                <w:sz w:val="28"/>
                <w:szCs w:val="28"/>
                <w:lang w:val="en-US"/>
              </w:rPr>
              <w:t>r.</w:t>
            </w:r>
          </w:p>
          <w:p w:rsidR="00EF3238" w:rsidRPr="009C49B8" w:rsidRDefault="00EF3238" w:rsidP="00E364BD">
            <w:pPr>
              <w:tabs>
                <w:tab w:val="left" w:pos="4320"/>
                <w:tab w:val="left" w:pos="4500"/>
              </w:tabs>
              <w:jc w:val="both"/>
              <w:rPr>
                <w:sz w:val="28"/>
                <w:szCs w:val="28"/>
                <w:lang w:val="en-US"/>
              </w:rPr>
            </w:pPr>
          </w:p>
          <w:p w:rsidR="00F7228A" w:rsidRPr="00C27EDD" w:rsidRDefault="00EF3238" w:rsidP="00E364BD">
            <w:pPr>
              <w:tabs>
                <w:tab w:val="left" w:pos="4320"/>
                <w:tab w:val="left" w:pos="4500"/>
              </w:tabs>
              <w:jc w:val="both"/>
              <w:rPr>
                <w:sz w:val="28"/>
                <w:szCs w:val="28"/>
              </w:rPr>
            </w:pPr>
            <w:r>
              <w:rPr>
                <w:sz w:val="28"/>
                <w:szCs w:val="28"/>
              </w:rPr>
              <w:t>Биометрик идентификациялаш</w:t>
            </w:r>
            <w:r w:rsidR="00F7228A">
              <w:rPr>
                <w:sz w:val="28"/>
                <w:szCs w:val="28"/>
                <w:lang w:val="uz-Cyrl-UZ"/>
              </w:rPr>
              <w:t xml:space="preserve"> учун</w:t>
            </w:r>
            <w:r w:rsidR="00F7228A" w:rsidRPr="00F7228A">
              <w:rPr>
                <w:sz w:val="28"/>
                <w:szCs w:val="28"/>
              </w:rPr>
              <w:t xml:space="preserve"> </w:t>
            </w:r>
            <w:r>
              <w:rPr>
                <w:sz w:val="28"/>
                <w:szCs w:val="28"/>
                <w:lang w:val="uz-Cyrl-UZ"/>
              </w:rPr>
              <w:t>фойда</w:t>
            </w:r>
            <w:r w:rsidR="00F7228A" w:rsidRPr="00F7228A">
              <w:rPr>
                <w:sz w:val="28"/>
                <w:szCs w:val="28"/>
              </w:rPr>
              <w:t>-</w:t>
            </w:r>
            <w:r>
              <w:rPr>
                <w:sz w:val="28"/>
                <w:szCs w:val="28"/>
                <w:lang w:val="uz-Cyrl-UZ"/>
              </w:rPr>
              <w:t>ланиладиган маълумотла</w:t>
            </w:r>
            <w:r>
              <w:rPr>
                <w:sz w:val="28"/>
                <w:szCs w:val="28"/>
              </w:rPr>
              <w:t>р.</w:t>
            </w:r>
          </w:p>
        </w:tc>
      </w:tr>
      <w:tr w:rsidR="00EF3238" w:rsidRPr="003E387B" w:rsidTr="00221BEE">
        <w:trPr>
          <w:tblCellSpacing w:w="0" w:type="dxa"/>
          <w:jc w:val="center"/>
        </w:trPr>
        <w:tc>
          <w:tcPr>
            <w:tcW w:w="2079" w:type="pct"/>
          </w:tcPr>
          <w:p w:rsidR="00EF3238" w:rsidRPr="006A1795" w:rsidRDefault="00EF3238" w:rsidP="00CA715D">
            <w:pPr>
              <w:tabs>
                <w:tab w:val="left" w:pos="4320"/>
                <w:tab w:val="left" w:pos="4500"/>
              </w:tabs>
              <w:rPr>
                <w:b/>
                <w:sz w:val="28"/>
                <w:szCs w:val="28"/>
              </w:rPr>
            </w:pPr>
            <w:r w:rsidRPr="006A1795">
              <w:rPr>
                <w:b/>
                <w:sz w:val="28"/>
                <w:szCs w:val="28"/>
              </w:rPr>
              <w:t>Биомеханика</w:t>
            </w:r>
          </w:p>
          <w:p w:rsidR="00EF3238" w:rsidRDefault="00EF3238" w:rsidP="00CA715D">
            <w:pPr>
              <w:tabs>
                <w:tab w:val="left" w:pos="4320"/>
                <w:tab w:val="left" w:pos="4500"/>
              </w:tabs>
              <w:rPr>
                <w:sz w:val="28"/>
                <w:szCs w:val="28"/>
                <w:lang w:val="uz-Cyrl-UZ"/>
              </w:rPr>
            </w:pPr>
            <w:r>
              <w:rPr>
                <w:b/>
                <w:sz w:val="28"/>
                <w:szCs w:val="28"/>
                <w:lang w:val="en-US"/>
              </w:rPr>
              <w:t>uz</w:t>
            </w:r>
            <w:r w:rsidRPr="00EE51D4">
              <w:rPr>
                <w:b/>
                <w:sz w:val="28"/>
                <w:szCs w:val="28"/>
              </w:rPr>
              <w:t xml:space="preserve"> </w:t>
            </w:r>
            <w:r w:rsidRPr="00EE51D4">
              <w:rPr>
                <w:sz w:val="28"/>
                <w:szCs w:val="28"/>
              </w:rPr>
              <w:t>-</w:t>
            </w:r>
            <w:r>
              <w:rPr>
                <w:sz w:val="28"/>
                <w:szCs w:val="28"/>
              </w:rPr>
              <w:t xml:space="preserve"> </w:t>
            </w:r>
            <w:r w:rsidRPr="0099137E">
              <w:rPr>
                <w:sz w:val="28"/>
                <w:szCs w:val="28"/>
                <w:lang w:val="en-US"/>
              </w:rPr>
              <w:t>biomexanika</w:t>
            </w:r>
          </w:p>
          <w:p w:rsidR="00EF3238" w:rsidRPr="005B5ED5" w:rsidRDefault="00EF3238" w:rsidP="00CA715D">
            <w:pPr>
              <w:tabs>
                <w:tab w:val="left" w:pos="4320"/>
                <w:tab w:val="left" w:pos="4500"/>
              </w:tabs>
              <w:rPr>
                <w:sz w:val="28"/>
                <w:szCs w:val="28"/>
              </w:rPr>
            </w:pPr>
            <w:r>
              <w:rPr>
                <w:b/>
                <w:sz w:val="28"/>
                <w:szCs w:val="28"/>
                <w:lang w:val="uz-Cyrl-UZ"/>
              </w:rPr>
              <w:t xml:space="preserve">       </w:t>
            </w:r>
            <w:r w:rsidRPr="0025028D">
              <w:rPr>
                <w:sz w:val="28"/>
                <w:szCs w:val="28"/>
              </w:rPr>
              <w:t>биомеханика</w:t>
            </w:r>
          </w:p>
          <w:p w:rsidR="00EF3238" w:rsidRPr="006A1795" w:rsidRDefault="00EF3238" w:rsidP="006A1795">
            <w:pPr>
              <w:tabs>
                <w:tab w:val="left" w:pos="4320"/>
                <w:tab w:val="left" w:pos="4500"/>
              </w:tabs>
              <w:rPr>
                <w:sz w:val="28"/>
                <w:szCs w:val="28"/>
              </w:rPr>
            </w:pPr>
            <w:r>
              <w:rPr>
                <w:b/>
                <w:sz w:val="28"/>
                <w:szCs w:val="28"/>
                <w:lang w:val="en-US"/>
              </w:rPr>
              <w:t>en</w:t>
            </w:r>
            <w:r w:rsidRPr="005B5ED5">
              <w:rPr>
                <w:b/>
                <w:sz w:val="28"/>
                <w:szCs w:val="28"/>
              </w:rPr>
              <w:t xml:space="preserve"> </w:t>
            </w:r>
            <w:r w:rsidRPr="00AF0AE7">
              <w:rPr>
                <w:sz w:val="28"/>
                <w:szCs w:val="28"/>
              </w:rPr>
              <w:t>-</w:t>
            </w:r>
            <w:r w:rsidRPr="005B5ED5">
              <w:rPr>
                <w:b/>
                <w:sz w:val="28"/>
                <w:szCs w:val="28"/>
              </w:rPr>
              <w:t xml:space="preserve"> </w:t>
            </w:r>
            <w:r w:rsidRPr="006A1795">
              <w:rPr>
                <w:sz w:val="28"/>
                <w:szCs w:val="28"/>
              </w:rPr>
              <w:t>в</w:t>
            </w:r>
            <w:r w:rsidRPr="006A1795">
              <w:rPr>
                <w:sz w:val="28"/>
                <w:szCs w:val="28"/>
                <w:lang w:val="en-US"/>
              </w:rPr>
              <w:t>iomechanics</w:t>
            </w:r>
            <w:r w:rsidRPr="006A1795">
              <w:rPr>
                <w:sz w:val="28"/>
                <w:szCs w:val="28"/>
              </w:rPr>
              <w:t xml:space="preserve"> </w:t>
            </w:r>
          </w:p>
          <w:p w:rsidR="00EF3238" w:rsidRPr="005B5ED5" w:rsidRDefault="00EF3238" w:rsidP="00CA715D">
            <w:pPr>
              <w:tabs>
                <w:tab w:val="left" w:pos="4320"/>
                <w:tab w:val="left" w:pos="4500"/>
              </w:tabs>
              <w:rPr>
                <w:b/>
                <w:sz w:val="28"/>
                <w:szCs w:val="28"/>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Н</w:t>
            </w:r>
            <w:r>
              <w:rPr>
                <w:sz w:val="28"/>
                <w:szCs w:val="28"/>
                <w:lang w:val="uz-Cyrl-UZ"/>
              </w:rPr>
              <w:t xml:space="preserve">аука, изучающая анатомические принципы движения живых существ </w:t>
            </w:r>
            <w:r>
              <w:rPr>
                <w:sz w:val="28"/>
                <w:szCs w:val="28"/>
              </w:rPr>
              <w:t xml:space="preserve">с помощью методов </w:t>
            </w:r>
            <w:r>
              <w:rPr>
                <w:sz w:val="28"/>
                <w:szCs w:val="28"/>
                <w:lang w:val="uz-Cyrl-UZ"/>
              </w:rPr>
              <w:t xml:space="preserve"> компьютерн</w:t>
            </w:r>
            <w:r>
              <w:rPr>
                <w:sz w:val="28"/>
                <w:szCs w:val="28"/>
              </w:rPr>
              <w:t>ого</w:t>
            </w:r>
            <w:r>
              <w:rPr>
                <w:sz w:val="28"/>
                <w:szCs w:val="28"/>
                <w:lang w:val="uz-Cyrl-UZ"/>
              </w:rPr>
              <w:t xml:space="preserve"> модели</w:t>
            </w:r>
            <w:r>
              <w:rPr>
                <w:sz w:val="28"/>
                <w:szCs w:val="28"/>
              </w:rPr>
              <w:t>рования</w:t>
            </w:r>
            <w:r>
              <w:rPr>
                <w:sz w:val="28"/>
                <w:szCs w:val="28"/>
                <w:lang w:val="uz-Cyrl-UZ"/>
              </w:rPr>
              <w:t>.</w:t>
            </w:r>
          </w:p>
          <w:p w:rsidR="00EF3238" w:rsidRPr="003A72AB" w:rsidRDefault="00EF3238" w:rsidP="00E364BD">
            <w:pPr>
              <w:tabs>
                <w:tab w:val="left" w:pos="4320"/>
                <w:tab w:val="left" w:pos="4500"/>
              </w:tabs>
              <w:jc w:val="both"/>
              <w:rPr>
                <w:sz w:val="28"/>
                <w:szCs w:val="28"/>
              </w:rPr>
            </w:pPr>
          </w:p>
          <w:p w:rsidR="00EF3238" w:rsidRDefault="00EF3238" w:rsidP="00E364BD">
            <w:pPr>
              <w:tabs>
                <w:tab w:val="left" w:pos="4320"/>
                <w:tab w:val="left" w:pos="4500"/>
              </w:tabs>
              <w:jc w:val="both"/>
              <w:rPr>
                <w:sz w:val="28"/>
                <w:szCs w:val="28"/>
                <w:lang w:val="en-US"/>
              </w:rPr>
            </w:pPr>
            <w:r w:rsidRPr="0099137E">
              <w:rPr>
                <w:sz w:val="28"/>
                <w:szCs w:val="28"/>
                <w:lang w:val="en-US"/>
              </w:rPr>
              <w:lastRenderedPageBreak/>
              <w:t>Kompyuter modellash metodlari yordamida tirik</w:t>
            </w:r>
            <w:r>
              <w:rPr>
                <w:sz w:val="28"/>
                <w:szCs w:val="28"/>
                <w:lang w:val="uz-Cyrl-UZ"/>
              </w:rPr>
              <w:t xml:space="preserve"> mavjudotlar </w:t>
            </w:r>
            <w:r>
              <w:rPr>
                <w:sz w:val="28"/>
                <w:szCs w:val="28"/>
                <w:lang w:val="en-US"/>
              </w:rPr>
              <w:t>h</w:t>
            </w:r>
            <w:r>
              <w:rPr>
                <w:sz w:val="28"/>
                <w:szCs w:val="28"/>
                <w:lang w:val="uz-Cyrl-UZ"/>
              </w:rPr>
              <w:t>arak</w:t>
            </w:r>
            <w:r w:rsidRPr="0099137E">
              <w:rPr>
                <w:sz w:val="28"/>
                <w:szCs w:val="28"/>
                <w:lang w:val="en-US"/>
              </w:rPr>
              <w:t>a</w:t>
            </w:r>
            <w:r>
              <w:rPr>
                <w:sz w:val="28"/>
                <w:szCs w:val="28"/>
                <w:lang w:val="uz-Cyrl-UZ"/>
              </w:rPr>
              <w:t>tlanishining anatomik prinsiplarini o‘rganadigan fan.</w:t>
            </w:r>
          </w:p>
          <w:p w:rsidR="00EF3238" w:rsidRPr="00C27EDD" w:rsidRDefault="00EF3238" w:rsidP="00E364BD">
            <w:pPr>
              <w:tabs>
                <w:tab w:val="left" w:pos="4320"/>
                <w:tab w:val="left" w:pos="4500"/>
              </w:tabs>
              <w:jc w:val="both"/>
              <w:rPr>
                <w:lang w:val="en-US"/>
              </w:rPr>
            </w:pPr>
          </w:p>
          <w:p w:rsidR="00EF3238" w:rsidRPr="00B272C7" w:rsidRDefault="00EF3238" w:rsidP="00E364BD">
            <w:pPr>
              <w:tabs>
                <w:tab w:val="left" w:pos="4320"/>
                <w:tab w:val="left" w:pos="4500"/>
              </w:tabs>
              <w:jc w:val="both"/>
              <w:rPr>
                <w:sz w:val="28"/>
                <w:szCs w:val="28"/>
                <w:lang w:val="uz-Cyrl-UZ"/>
              </w:rPr>
            </w:pPr>
            <w:r>
              <w:rPr>
                <w:sz w:val="28"/>
                <w:szCs w:val="28"/>
              </w:rPr>
              <w:t>Компьютер моделлаш методлари ёрдамида тирик</w:t>
            </w:r>
            <w:r>
              <w:rPr>
                <w:sz w:val="28"/>
                <w:szCs w:val="28"/>
                <w:lang w:val="uz-Cyrl-UZ"/>
              </w:rPr>
              <w:t xml:space="preserve"> мавжудотлар ҳарак</w:t>
            </w:r>
            <w:r>
              <w:rPr>
                <w:sz w:val="28"/>
                <w:szCs w:val="28"/>
              </w:rPr>
              <w:t>а</w:t>
            </w:r>
            <w:r>
              <w:rPr>
                <w:sz w:val="28"/>
                <w:szCs w:val="28"/>
                <w:lang w:val="uz-Cyrl-UZ"/>
              </w:rPr>
              <w:t>тланишининг ана</w:t>
            </w:r>
            <w:r w:rsidR="00C27EDD">
              <w:rPr>
                <w:sz w:val="28"/>
                <w:szCs w:val="28"/>
                <w:lang w:val="uz-Cyrl-UZ"/>
              </w:rPr>
              <w:t>-</w:t>
            </w:r>
            <w:r>
              <w:rPr>
                <w:sz w:val="28"/>
                <w:szCs w:val="28"/>
                <w:lang w:val="uz-Cyrl-UZ"/>
              </w:rPr>
              <w:t>томик принципларини ўрганадиган фан.</w:t>
            </w:r>
          </w:p>
        </w:tc>
      </w:tr>
      <w:tr w:rsidR="00EF3238" w:rsidRPr="003E387B" w:rsidTr="00221BEE">
        <w:trPr>
          <w:tblCellSpacing w:w="0" w:type="dxa"/>
          <w:jc w:val="center"/>
        </w:trPr>
        <w:tc>
          <w:tcPr>
            <w:tcW w:w="2079" w:type="pct"/>
          </w:tcPr>
          <w:p w:rsidR="00EF3238" w:rsidRPr="006A1795" w:rsidRDefault="00EF3238" w:rsidP="00CA715D">
            <w:pPr>
              <w:tabs>
                <w:tab w:val="left" w:pos="4320"/>
                <w:tab w:val="left" w:pos="4500"/>
              </w:tabs>
              <w:rPr>
                <w:b/>
                <w:sz w:val="28"/>
                <w:szCs w:val="28"/>
              </w:rPr>
            </w:pPr>
            <w:r w:rsidRPr="006A1795">
              <w:rPr>
                <w:b/>
                <w:sz w:val="28"/>
                <w:szCs w:val="28"/>
              </w:rPr>
              <w:t>Биочип</w:t>
            </w:r>
          </w:p>
          <w:p w:rsidR="00EF3238" w:rsidRDefault="00EF3238" w:rsidP="00CA715D">
            <w:pPr>
              <w:tabs>
                <w:tab w:val="left" w:pos="4320"/>
                <w:tab w:val="left" w:pos="4500"/>
              </w:tabs>
              <w:rPr>
                <w:b/>
                <w:sz w:val="28"/>
                <w:szCs w:val="28"/>
                <w:lang w:val="uz-Cyrl-UZ"/>
              </w:rPr>
            </w:pPr>
            <w:r>
              <w:rPr>
                <w:b/>
                <w:sz w:val="28"/>
                <w:szCs w:val="28"/>
                <w:lang w:val="en-US"/>
              </w:rPr>
              <w:t>uz</w:t>
            </w:r>
            <w:r w:rsidRPr="007C250C">
              <w:rPr>
                <w:b/>
                <w:sz w:val="28"/>
                <w:szCs w:val="28"/>
              </w:rPr>
              <w:t xml:space="preserve"> </w:t>
            </w:r>
            <w:r w:rsidRPr="007C250C">
              <w:rPr>
                <w:sz w:val="28"/>
                <w:szCs w:val="28"/>
              </w:rPr>
              <w:t>-</w:t>
            </w:r>
            <w:r w:rsidRPr="007C250C">
              <w:rPr>
                <w:b/>
                <w:sz w:val="28"/>
                <w:szCs w:val="28"/>
              </w:rPr>
              <w:t xml:space="preserve"> </w:t>
            </w:r>
            <w:r w:rsidRPr="0099137E">
              <w:rPr>
                <w:sz w:val="28"/>
                <w:szCs w:val="28"/>
                <w:lang w:val="en-US"/>
              </w:rPr>
              <w:t>biochip</w:t>
            </w:r>
          </w:p>
          <w:p w:rsidR="00EF3238" w:rsidRPr="005B5ED5" w:rsidRDefault="00EF3238" w:rsidP="00CA715D">
            <w:pPr>
              <w:tabs>
                <w:tab w:val="left" w:pos="4320"/>
                <w:tab w:val="left" w:pos="4500"/>
              </w:tabs>
              <w:rPr>
                <w:sz w:val="28"/>
                <w:szCs w:val="28"/>
              </w:rPr>
            </w:pPr>
            <w:r>
              <w:rPr>
                <w:sz w:val="28"/>
                <w:szCs w:val="28"/>
                <w:lang w:val="uz-Cyrl-UZ"/>
              </w:rPr>
              <w:t xml:space="preserve">       </w:t>
            </w:r>
            <w:r w:rsidRPr="0025028D">
              <w:rPr>
                <w:sz w:val="28"/>
                <w:szCs w:val="28"/>
              </w:rPr>
              <w:t>биочип</w:t>
            </w:r>
          </w:p>
          <w:p w:rsidR="00EF3238" w:rsidRPr="006A1795" w:rsidRDefault="00EF3238" w:rsidP="006A1795">
            <w:pPr>
              <w:tabs>
                <w:tab w:val="left" w:pos="4320"/>
                <w:tab w:val="left" w:pos="4500"/>
              </w:tabs>
              <w:rPr>
                <w:sz w:val="28"/>
                <w:szCs w:val="28"/>
              </w:rPr>
            </w:pPr>
            <w:r>
              <w:rPr>
                <w:b/>
                <w:sz w:val="28"/>
                <w:szCs w:val="28"/>
                <w:lang w:val="en-US"/>
              </w:rPr>
              <w:t>en</w:t>
            </w:r>
            <w:r w:rsidRPr="005B5ED5">
              <w:rPr>
                <w:b/>
                <w:sz w:val="28"/>
                <w:szCs w:val="28"/>
              </w:rPr>
              <w:t xml:space="preserve"> </w:t>
            </w:r>
            <w:r w:rsidRPr="00AF0AE7">
              <w:rPr>
                <w:sz w:val="28"/>
                <w:szCs w:val="28"/>
              </w:rPr>
              <w:t>-</w:t>
            </w:r>
            <w:r w:rsidRPr="005B5ED5">
              <w:rPr>
                <w:b/>
                <w:sz w:val="28"/>
                <w:szCs w:val="28"/>
              </w:rPr>
              <w:t xml:space="preserve"> </w:t>
            </w:r>
            <w:r w:rsidRPr="006A1795">
              <w:rPr>
                <w:sz w:val="28"/>
                <w:szCs w:val="28"/>
              </w:rPr>
              <w:t>в</w:t>
            </w:r>
            <w:r w:rsidRPr="006A1795">
              <w:rPr>
                <w:sz w:val="28"/>
                <w:szCs w:val="28"/>
                <w:lang w:val="en-US"/>
              </w:rPr>
              <w:t>iochip</w:t>
            </w:r>
            <w:r w:rsidRPr="006A1795">
              <w:rPr>
                <w:sz w:val="28"/>
                <w:szCs w:val="28"/>
              </w:rPr>
              <w:t xml:space="preserve"> </w:t>
            </w:r>
          </w:p>
          <w:p w:rsidR="00EF3238" w:rsidRPr="005B5ED5" w:rsidRDefault="00EF3238" w:rsidP="00CA715D">
            <w:pPr>
              <w:tabs>
                <w:tab w:val="left" w:pos="4320"/>
                <w:tab w:val="left" w:pos="4500"/>
              </w:tabs>
              <w:rPr>
                <w:b/>
                <w:sz w:val="28"/>
                <w:szCs w:val="28"/>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Микросхема для идентификации биологических параметров, например, структуры ДНК.</w:t>
            </w:r>
          </w:p>
          <w:p w:rsidR="00EF3238" w:rsidRPr="00C27EDD" w:rsidRDefault="00EF3238" w:rsidP="00E364BD">
            <w:pPr>
              <w:tabs>
                <w:tab w:val="left" w:pos="4320"/>
                <w:tab w:val="left" w:pos="4500"/>
              </w:tabs>
              <w:jc w:val="both"/>
            </w:pPr>
          </w:p>
          <w:p w:rsidR="00EF3238" w:rsidRDefault="00EF3238" w:rsidP="00E364BD">
            <w:pPr>
              <w:tabs>
                <w:tab w:val="left" w:pos="4320"/>
                <w:tab w:val="left" w:pos="4500"/>
              </w:tabs>
              <w:jc w:val="both"/>
              <w:rPr>
                <w:sz w:val="28"/>
                <w:szCs w:val="28"/>
                <w:lang w:val="en-US"/>
              </w:rPr>
            </w:pPr>
            <w:r w:rsidRPr="0099137E">
              <w:rPr>
                <w:sz w:val="28"/>
                <w:szCs w:val="28"/>
                <w:lang w:val="en-US"/>
              </w:rPr>
              <w:t>Biologik parametrlarni, masalan, DNK struk</w:t>
            </w:r>
            <w:r w:rsidR="00F7228A">
              <w:rPr>
                <w:sz w:val="28"/>
                <w:szCs w:val="28"/>
                <w:lang w:val="en-US"/>
              </w:rPr>
              <w:t>-</w:t>
            </w:r>
            <w:r w:rsidRPr="0099137E">
              <w:rPr>
                <w:sz w:val="28"/>
                <w:szCs w:val="28"/>
                <w:lang w:val="en-US"/>
              </w:rPr>
              <w:t>turasini identifikatsiya qiladigan mikrosxema.</w:t>
            </w:r>
          </w:p>
          <w:p w:rsidR="00EF3238" w:rsidRPr="00C27EDD" w:rsidRDefault="00EF3238" w:rsidP="00E364BD">
            <w:pPr>
              <w:tabs>
                <w:tab w:val="left" w:pos="4320"/>
                <w:tab w:val="left" w:pos="4500"/>
              </w:tabs>
              <w:jc w:val="both"/>
              <w:rPr>
                <w:lang w:val="en-US"/>
              </w:rPr>
            </w:pPr>
          </w:p>
          <w:p w:rsidR="00EF3238" w:rsidRPr="007C250C" w:rsidRDefault="00EF3238" w:rsidP="00E364BD">
            <w:pPr>
              <w:tabs>
                <w:tab w:val="left" w:pos="4320"/>
                <w:tab w:val="left" w:pos="4500"/>
              </w:tabs>
              <w:jc w:val="both"/>
              <w:rPr>
                <w:sz w:val="28"/>
                <w:szCs w:val="28"/>
              </w:rPr>
            </w:pPr>
            <w:r>
              <w:rPr>
                <w:sz w:val="28"/>
                <w:szCs w:val="28"/>
              </w:rPr>
              <w:t>Биологик параметрларни, масалан, ДНК структурасини идентификация қиладиган микросхема.</w:t>
            </w:r>
          </w:p>
        </w:tc>
      </w:tr>
      <w:tr w:rsidR="00EF3238" w:rsidRPr="005C742E" w:rsidTr="00221BEE">
        <w:trPr>
          <w:tblCellSpacing w:w="0" w:type="dxa"/>
          <w:jc w:val="center"/>
        </w:trPr>
        <w:tc>
          <w:tcPr>
            <w:tcW w:w="2079" w:type="pct"/>
          </w:tcPr>
          <w:p w:rsidR="00EF3238" w:rsidRPr="00C31FB2" w:rsidRDefault="00EF3238" w:rsidP="003341FD">
            <w:pPr>
              <w:rPr>
                <w:sz w:val="28"/>
                <w:szCs w:val="28"/>
                <w:lang w:val="uz-Cyrl-UZ"/>
              </w:rPr>
            </w:pPr>
            <w:r w:rsidRPr="006A1795">
              <w:rPr>
                <w:b/>
                <w:sz w:val="28"/>
                <w:szCs w:val="28"/>
                <w:lang w:val="uz-Cyrl-UZ"/>
              </w:rPr>
              <w:t xml:space="preserve">Бит (двоичная цифра)                                                                                 </w:t>
            </w:r>
            <w:r w:rsidRPr="00C31FB2">
              <w:rPr>
                <w:b/>
                <w:sz w:val="28"/>
                <w:szCs w:val="28"/>
                <w:lang w:val="uz-Cyrl-UZ"/>
              </w:rPr>
              <w:t xml:space="preserve">uz </w:t>
            </w:r>
            <w:r w:rsidRPr="00C31FB2">
              <w:rPr>
                <w:sz w:val="28"/>
                <w:szCs w:val="28"/>
                <w:lang w:val="uz-Cyrl-UZ"/>
              </w:rPr>
              <w:t xml:space="preserve">- bit (ikkili raqam)                                                                                   </w:t>
            </w:r>
          </w:p>
          <w:p w:rsidR="00EF3238" w:rsidRPr="005B5ED5" w:rsidRDefault="00EF3238" w:rsidP="003341FD">
            <w:pPr>
              <w:tabs>
                <w:tab w:val="left" w:pos="4320"/>
                <w:tab w:val="left" w:pos="4500"/>
              </w:tabs>
              <w:rPr>
                <w:sz w:val="28"/>
                <w:szCs w:val="28"/>
                <w:lang w:val="uz-Cyrl-UZ"/>
              </w:rPr>
            </w:pPr>
            <w:r w:rsidRPr="00C31FB2">
              <w:rPr>
                <w:sz w:val="28"/>
                <w:szCs w:val="28"/>
                <w:lang w:val="uz-Cyrl-UZ"/>
              </w:rPr>
              <w:t xml:space="preserve">       </w:t>
            </w:r>
            <w:r w:rsidRPr="005B5ED5">
              <w:rPr>
                <w:sz w:val="28"/>
                <w:szCs w:val="28"/>
                <w:lang w:val="uz-Cyrl-UZ"/>
              </w:rPr>
              <w:t>бит (иккили рақам</w:t>
            </w:r>
          </w:p>
          <w:p w:rsidR="00EF3238" w:rsidRPr="006A1795" w:rsidRDefault="00EF3238" w:rsidP="006A1795">
            <w:pPr>
              <w:tabs>
                <w:tab w:val="left" w:pos="4320"/>
                <w:tab w:val="left" w:pos="4500"/>
              </w:tabs>
              <w:rPr>
                <w:sz w:val="28"/>
                <w:szCs w:val="28"/>
                <w:lang w:val="uz-Cyrl-UZ"/>
              </w:rPr>
            </w:pPr>
            <w:r w:rsidRPr="005B5ED5">
              <w:rPr>
                <w:b/>
                <w:sz w:val="28"/>
                <w:szCs w:val="28"/>
                <w:lang w:val="uz-Cyrl-UZ"/>
              </w:rPr>
              <w:t xml:space="preserve">en </w:t>
            </w:r>
            <w:r w:rsidRPr="00AF0AE7">
              <w:rPr>
                <w:sz w:val="28"/>
                <w:szCs w:val="28"/>
                <w:lang w:val="uz-Cyrl-UZ"/>
              </w:rPr>
              <w:t>-</w:t>
            </w:r>
            <w:r w:rsidRPr="006A1795">
              <w:rPr>
                <w:sz w:val="28"/>
                <w:szCs w:val="28"/>
                <w:lang w:val="uz-Cyrl-UZ"/>
              </w:rPr>
              <w:t xml:space="preserve"> вit (binary digit)</w:t>
            </w:r>
          </w:p>
          <w:p w:rsidR="00EF3238" w:rsidRPr="005B5ED5" w:rsidRDefault="00EF3238" w:rsidP="003341FD">
            <w:pPr>
              <w:tabs>
                <w:tab w:val="left" w:pos="4320"/>
                <w:tab w:val="left" w:pos="4500"/>
              </w:tabs>
              <w:rPr>
                <w:sz w:val="28"/>
                <w:szCs w:val="28"/>
                <w:lang w:val="uz-Cyrl-UZ"/>
              </w:rPr>
            </w:pPr>
          </w:p>
        </w:tc>
        <w:tc>
          <w:tcPr>
            <w:tcW w:w="2921" w:type="pct"/>
          </w:tcPr>
          <w:p w:rsidR="00EF3238" w:rsidRPr="00EB4564" w:rsidRDefault="00EF3238" w:rsidP="003341FD">
            <w:pPr>
              <w:jc w:val="both"/>
              <w:rPr>
                <w:sz w:val="28"/>
                <w:szCs w:val="28"/>
              </w:rPr>
            </w:pPr>
            <w:r w:rsidRPr="00EB4564">
              <w:rPr>
                <w:sz w:val="28"/>
                <w:szCs w:val="28"/>
              </w:rPr>
              <w:t xml:space="preserve">Наименьший элемент компьютерной памяти, имеющий два возможных состояния для хранения цифрового значения 0 или 1, что позволяет работать в двоичной системе счисления.                                                                                 </w:t>
            </w:r>
          </w:p>
          <w:p w:rsidR="00EF3238" w:rsidRPr="00C27EDD" w:rsidRDefault="00EF3238" w:rsidP="003341FD">
            <w:pPr>
              <w:jc w:val="both"/>
              <w:rPr>
                <w:sz w:val="20"/>
                <w:szCs w:val="20"/>
              </w:rPr>
            </w:pPr>
          </w:p>
          <w:p w:rsidR="00EF3238" w:rsidRPr="00EB4564" w:rsidRDefault="00EF3238" w:rsidP="003341FD">
            <w:pPr>
              <w:jc w:val="both"/>
              <w:rPr>
                <w:sz w:val="28"/>
                <w:szCs w:val="28"/>
                <w:lang w:val="en-US"/>
              </w:rPr>
            </w:pPr>
            <w:r w:rsidRPr="00EB4564">
              <w:rPr>
                <w:sz w:val="28"/>
                <w:szCs w:val="28"/>
                <w:lang w:val="en-US"/>
              </w:rPr>
              <w:t>Kompyuter xotirasining, saqlash uchun 0 va 1 raqamlarining mumkin b</w:t>
            </w:r>
            <w:r>
              <w:rPr>
                <w:sz w:val="28"/>
                <w:szCs w:val="28"/>
                <w:lang w:val="en-US"/>
              </w:rPr>
              <w:t>o‘</w:t>
            </w:r>
            <w:r w:rsidRPr="00EB4564">
              <w:rPr>
                <w:sz w:val="28"/>
                <w:szCs w:val="28"/>
                <w:lang w:val="en-US"/>
              </w:rPr>
              <w:t>lgan ikkita holatiga ega b</w:t>
            </w:r>
            <w:r>
              <w:rPr>
                <w:sz w:val="28"/>
                <w:szCs w:val="28"/>
                <w:lang w:val="en-US"/>
              </w:rPr>
              <w:t>o‘</w:t>
            </w:r>
            <w:r w:rsidRPr="00EB4564">
              <w:rPr>
                <w:sz w:val="28"/>
                <w:szCs w:val="28"/>
                <w:lang w:val="en-US"/>
              </w:rPr>
              <w:t xml:space="preserve">lgan juda kichik elementi.    </w:t>
            </w:r>
          </w:p>
          <w:p w:rsidR="00EF3238" w:rsidRPr="00C27EDD" w:rsidRDefault="00EF3238" w:rsidP="003341FD">
            <w:pPr>
              <w:jc w:val="both"/>
              <w:rPr>
                <w:lang w:val="en-US"/>
              </w:rPr>
            </w:pPr>
          </w:p>
          <w:p w:rsidR="00EF3238" w:rsidRPr="003341FD" w:rsidRDefault="00EF3238" w:rsidP="00EE4DB5">
            <w:pPr>
              <w:jc w:val="both"/>
              <w:rPr>
                <w:sz w:val="28"/>
                <w:szCs w:val="28"/>
                <w:lang w:val="en-US"/>
              </w:rPr>
            </w:pPr>
            <w:r w:rsidRPr="00EB4564">
              <w:rPr>
                <w:sz w:val="28"/>
                <w:szCs w:val="28"/>
              </w:rPr>
              <w:t>Компьютер</w:t>
            </w:r>
            <w:r w:rsidRPr="002A12CF">
              <w:rPr>
                <w:sz w:val="28"/>
                <w:szCs w:val="28"/>
                <w:lang w:val="en-US"/>
              </w:rPr>
              <w:t xml:space="preserve"> </w:t>
            </w:r>
            <w:r w:rsidRPr="00EB4564">
              <w:rPr>
                <w:sz w:val="28"/>
                <w:szCs w:val="28"/>
              </w:rPr>
              <w:t>хотирасининг</w:t>
            </w:r>
            <w:r w:rsidRPr="002A12CF">
              <w:rPr>
                <w:sz w:val="28"/>
                <w:szCs w:val="28"/>
                <w:lang w:val="en-US"/>
              </w:rPr>
              <w:t xml:space="preserve">, </w:t>
            </w:r>
            <w:r w:rsidRPr="00EB4564">
              <w:rPr>
                <w:sz w:val="28"/>
                <w:szCs w:val="28"/>
              </w:rPr>
              <w:t>сақлаш</w:t>
            </w:r>
            <w:r w:rsidRPr="002A12CF">
              <w:rPr>
                <w:sz w:val="28"/>
                <w:szCs w:val="28"/>
                <w:lang w:val="en-US"/>
              </w:rPr>
              <w:t xml:space="preserve"> </w:t>
            </w:r>
            <w:r w:rsidRPr="00EB4564">
              <w:rPr>
                <w:sz w:val="28"/>
                <w:szCs w:val="28"/>
              </w:rPr>
              <w:t>учун</w:t>
            </w:r>
            <w:r w:rsidRPr="002A12CF">
              <w:rPr>
                <w:sz w:val="28"/>
                <w:szCs w:val="28"/>
                <w:lang w:val="en-US"/>
              </w:rPr>
              <w:t xml:space="preserve"> 0 </w:t>
            </w:r>
            <w:r w:rsidRPr="00EB4564">
              <w:rPr>
                <w:sz w:val="28"/>
                <w:szCs w:val="28"/>
              </w:rPr>
              <w:t>ва</w:t>
            </w:r>
            <w:r w:rsidRPr="002A12CF">
              <w:rPr>
                <w:sz w:val="28"/>
                <w:szCs w:val="28"/>
                <w:lang w:val="en-US"/>
              </w:rPr>
              <w:t xml:space="preserve"> 1 </w:t>
            </w:r>
            <w:r w:rsidRPr="00EB4564">
              <w:rPr>
                <w:sz w:val="28"/>
                <w:szCs w:val="28"/>
              </w:rPr>
              <w:t>рақамларининг</w:t>
            </w:r>
            <w:r w:rsidRPr="002A12CF">
              <w:rPr>
                <w:sz w:val="28"/>
                <w:szCs w:val="28"/>
                <w:lang w:val="en-US"/>
              </w:rPr>
              <w:t xml:space="preserve"> </w:t>
            </w:r>
            <w:r w:rsidRPr="00EB4564">
              <w:rPr>
                <w:sz w:val="28"/>
                <w:szCs w:val="28"/>
              </w:rPr>
              <w:t>мумкин</w:t>
            </w:r>
            <w:r w:rsidRPr="002A12CF">
              <w:rPr>
                <w:sz w:val="28"/>
                <w:szCs w:val="28"/>
                <w:lang w:val="en-US"/>
              </w:rPr>
              <w:t xml:space="preserve"> </w:t>
            </w:r>
            <w:r w:rsidRPr="00EB4564">
              <w:rPr>
                <w:sz w:val="28"/>
                <w:szCs w:val="28"/>
              </w:rPr>
              <w:t>бўлган</w:t>
            </w:r>
            <w:r w:rsidRPr="002A12CF">
              <w:rPr>
                <w:sz w:val="28"/>
                <w:szCs w:val="28"/>
                <w:lang w:val="en-US"/>
              </w:rPr>
              <w:t xml:space="preserve"> </w:t>
            </w:r>
            <w:r w:rsidRPr="00EB4564">
              <w:rPr>
                <w:sz w:val="28"/>
                <w:szCs w:val="28"/>
              </w:rPr>
              <w:t>иккита</w:t>
            </w:r>
            <w:r w:rsidRPr="002A12CF">
              <w:rPr>
                <w:sz w:val="28"/>
                <w:szCs w:val="28"/>
                <w:lang w:val="en-US"/>
              </w:rPr>
              <w:t xml:space="preserve"> </w:t>
            </w:r>
            <w:r w:rsidRPr="00EB4564">
              <w:rPr>
                <w:sz w:val="28"/>
                <w:szCs w:val="28"/>
              </w:rPr>
              <w:t>ҳолатига</w:t>
            </w:r>
            <w:r w:rsidRPr="002A12CF">
              <w:rPr>
                <w:sz w:val="28"/>
                <w:szCs w:val="28"/>
                <w:lang w:val="en-US"/>
              </w:rPr>
              <w:t xml:space="preserve"> </w:t>
            </w:r>
            <w:r w:rsidRPr="00EB4564">
              <w:rPr>
                <w:sz w:val="28"/>
                <w:szCs w:val="28"/>
              </w:rPr>
              <w:t>эга</w:t>
            </w:r>
            <w:r w:rsidRPr="002A12CF">
              <w:rPr>
                <w:sz w:val="28"/>
                <w:szCs w:val="28"/>
                <w:lang w:val="en-US"/>
              </w:rPr>
              <w:t xml:space="preserve"> </w:t>
            </w:r>
            <w:r w:rsidRPr="00EB4564">
              <w:rPr>
                <w:sz w:val="28"/>
                <w:szCs w:val="28"/>
              </w:rPr>
              <w:t>бўлган</w:t>
            </w:r>
            <w:r w:rsidRPr="002A12CF">
              <w:rPr>
                <w:sz w:val="28"/>
                <w:szCs w:val="28"/>
                <w:lang w:val="en-US"/>
              </w:rPr>
              <w:t xml:space="preserve"> </w:t>
            </w:r>
            <w:r w:rsidRPr="00EB4564">
              <w:rPr>
                <w:sz w:val="28"/>
                <w:szCs w:val="28"/>
              </w:rPr>
              <w:t>жуда</w:t>
            </w:r>
            <w:r w:rsidRPr="002A12CF">
              <w:rPr>
                <w:sz w:val="28"/>
                <w:szCs w:val="28"/>
                <w:lang w:val="en-US"/>
              </w:rPr>
              <w:t xml:space="preserve"> </w:t>
            </w:r>
            <w:r w:rsidRPr="00EB4564">
              <w:rPr>
                <w:sz w:val="28"/>
                <w:szCs w:val="28"/>
              </w:rPr>
              <w:t>кичик</w:t>
            </w:r>
            <w:r w:rsidRPr="002A12CF">
              <w:rPr>
                <w:sz w:val="28"/>
                <w:szCs w:val="28"/>
                <w:lang w:val="en-US"/>
              </w:rPr>
              <w:t xml:space="preserve"> </w:t>
            </w:r>
            <w:r w:rsidRPr="00EB4564">
              <w:rPr>
                <w:sz w:val="28"/>
                <w:szCs w:val="28"/>
              </w:rPr>
              <w:t>элементи</w:t>
            </w:r>
            <w:r w:rsidRPr="002A12CF">
              <w:rPr>
                <w:sz w:val="28"/>
                <w:szCs w:val="28"/>
                <w:lang w:val="en-US"/>
              </w:rPr>
              <w:t xml:space="preserve">.                                                                                                                                                                  </w:t>
            </w:r>
          </w:p>
        </w:tc>
      </w:tr>
      <w:tr w:rsidR="00EF3238" w:rsidRPr="005C742E" w:rsidTr="00221BEE">
        <w:trPr>
          <w:tblCellSpacing w:w="0" w:type="dxa"/>
          <w:jc w:val="center"/>
        </w:trPr>
        <w:tc>
          <w:tcPr>
            <w:tcW w:w="2079" w:type="pct"/>
          </w:tcPr>
          <w:p w:rsidR="00EF3238" w:rsidRPr="00CD0E00" w:rsidRDefault="00EF3238" w:rsidP="00280123">
            <w:pPr>
              <w:tabs>
                <w:tab w:val="left" w:pos="4320"/>
                <w:tab w:val="left" w:pos="4500"/>
              </w:tabs>
              <w:rPr>
                <w:b/>
                <w:sz w:val="28"/>
                <w:szCs w:val="28"/>
                <w:lang w:val="uz-Cyrl-UZ"/>
              </w:rPr>
            </w:pPr>
            <w:r w:rsidRPr="00CD0E00">
              <w:rPr>
                <w:b/>
                <w:sz w:val="28"/>
                <w:szCs w:val="28"/>
              </w:rPr>
              <w:t>Бит в секунду</w:t>
            </w:r>
          </w:p>
          <w:p w:rsidR="00EF3238" w:rsidRDefault="00EF3238" w:rsidP="000F163C">
            <w:pPr>
              <w:tabs>
                <w:tab w:val="left" w:pos="4320"/>
                <w:tab w:val="left" w:pos="4500"/>
              </w:tabs>
              <w:rPr>
                <w:sz w:val="28"/>
                <w:szCs w:val="28"/>
                <w:lang w:val="uz-Cyrl-UZ"/>
              </w:rPr>
            </w:pPr>
            <w:r>
              <w:rPr>
                <w:b/>
                <w:sz w:val="28"/>
                <w:szCs w:val="28"/>
                <w:lang w:val="en-US"/>
              </w:rPr>
              <w:t>uz</w:t>
            </w:r>
            <w:r w:rsidRPr="005B5ED5">
              <w:rPr>
                <w:b/>
                <w:sz w:val="28"/>
                <w:szCs w:val="28"/>
              </w:rPr>
              <w:t xml:space="preserve"> </w:t>
            </w:r>
            <w:r w:rsidRPr="005B6905">
              <w:rPr>
                <w:sz w:val="28"/>
                <w:szCs w:val="28"/>
              </w:rPr>
              <w:t>-</w:t>
            </w:r>
            <w:r>
              <w:rPr>
                <w:sz w:val="28"/>
                <w:szCs w:val="28"/>
                <w:lang w:val="uz-Cyrl-UZ"/>
              </w:rPr>
              <w:t xml:space="preserve"> sekund</w:t>
            </w:r>
            <w:r>
              <w:rPr>
                <w:sz w:val="28"/>
                <w:szCs w:val="28"/>
                <w:lang w:val="en-US"/>
              </w:rPr>
              <w:t>i</w:t>
            </w:r>
            <w:r>
              <w:rPr>
                <w:sz w:val="28"/>
                <w:szCs w:val="28"/>
                <w:lang w:val="uz-Cyrl-UZ"/>
              </w:rPr>
              <w:t>g</w:t>
            </w:r>
            <w:r>
              <w:rPr>
                <w:sz w:val="28"/>
                <w:szCs w:val="28"/>
                <w:lang w:val="en-US"/>
              </w:rPr>
              <w:t>a</w:t>
            </w:r>
            <w:r w:rsidRPr="002E1A74">
              <w:rPr>
                <w:sz w:val="28"/>
                <w:szCs w:val="28"/>
              </w:rPr>
              <w:t xml:space="preserve"> </w:t>
            </w:r>
            <w:r>
              <w:rPr>
                <w:sz w:val="28"/>
                <w:szCs w:val="28"/>
                <w:lang w:val="uz-Cyrl-UZ"/>
              </w:rPr>
              <w:t>bit</w:t>
            </w:r>
          </w:p>
          <w:p w:rsidR="00EF3238" w:rsidRDefault="00EF3238" w:rsidP="00280123">
            <w:pPr>
              <w:tabs>
                <w:tab w:val="left" w:pos="4320"/>
                <w:tab w:val="left" w:pos="4500"/>
              </w:tabs>
              <w:rPr>
                <w:sz w:val="28"/>
                <w:szCs w:val="28"/>
                <w:lang w:val="en-US"/>
              </w:rPr>
            </w:pPr>
            <w:r>
              <w:rPr>
                <w:sz w:val="28"/>
                <w:szCs w:val="28"/>
                <w:lang w:val="uz-Cyrl-UZ"/>
              </w:rPr>
              <w:t xml:space="preserve">      </w:t>
            </w:r>
            <w:r w:rsidRPr="005B6905">
              <w:rPr>
                <w:sz w:val="28"/>
                <w:szCs w:val="28"/>
              </w:rPr>
              <w:t xml:space="preserve"> </w:t>
            </w:r>
            <w:r>
              <w:rPr>
                <w:sz w:val="28"/>
                <w:szCs w:val="28"/>
                <w:lang w:val="uz-Cyrl-UZ"/>
              </w:rPr>
              <w:t>секунди</w:t>
            </w:r>
            <w:r>
              <w:rPr>
                <w:sz w:val="28"/>
                <w:szCs w:val="28"/>
              </w:rPr>
              <w:t>га</w:t>
            </w:r>
            <w:r>
              <w:rPr>
                <w:sz w:val="28"/>
                <w:szCs w:val="28"/>
                <w:lang w:val="uz-Cyrl-UZ"/>
              </w:rPr>
              <w:t xml:space="preserve"> бит</w:t>
            </w:r>
          </w:p>
          <w:p w:rsidR="00EF3238" w:rsidRPr="007A5A19" w:rsidRDefault="00EF3238" w:rsidP="007A5A19">
            <w:pPr>
              <w:tabs>
                <w:tab w:val="left" w:pos="4320"/>
                <w:tab w:val="left" w:pos="4500"/>
              </w:tabs>
              <w:rPr>
                <w:sz w:val="28"/>
                <w:szCs w:val="28"/>
                <w:lang w:val="uz-Cyrl-UZ"/>
              </w:rPr>
            </w:pPr>
            <w:r>
              <w:rPr>
                <w:b/>
                <w:sz w:val="28"/>
                <w:szCs w:val="28"/>
                <w:lang w:val="en-US"/>
              </w:rPr>
              <w:t xml:space="preserve">en </w:t>
            </w:r>
            <w:r w:rsidRPr="00AF0AE7">
              <w:rPr>
                <w:sz w:val="28"/>
                <w:szCs w:val="28"/>
                <w:lang w:val="en-US"/>
              </w:rPr>
              <w:t xml:space="preserve">- </w:t>
            </w:r>
            <w:r w:rsidRPr="007A5A19">
              <w:rPr>
                <w:sz w:val="28"/>
                <w:szCs w:val="28"/>
                <w:lang w:val="en-US"/>
              </w:rPr>
              <w:t xml:space="preserve">bps (bits per second) </w:t>
            </w:r>
          </w:p>
          <w:p w:rsidR="00EF3238" w:rsidRPr="007A5A19" w:rsidRDefault="00EF3238" w:rsidP="00280123">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 xml:space="preserve">Единица измерения скорости передачи данных устройством, например, модемом. </w:t>
            </w:r>
          </w:p>
          <w:p w:rsidR="00EF3238" w:rsidRPr="00C27EDD" w:rsidRDefault="00EF3238" w:rsidP="00E364BD">
            <w:pPr>
              <w:tabs>
                <w:tab w:val="left" w:pos="4320"/>
                <w:tab w:val="left" w:pos="4500"/>
              </w:tabs>
              <w:jc w:val="both"/>
            </w:pPr>
          </w:p>
          <w:p w:rsidR="00EF3238" w:rsidRDefault="00EF3238" w:rsidP="00E364BD">
            <w:pPr>
              <w:tabs>
                <w:tab w:val="left" w:pos="4320"/>
                <w:tab w:val="left" w:pos="4500"/>
              </w:tabs>
              <w:jc w:val="both"/>
              <w:rPr>
                <w:sz w:val="28"/>
                <w:szCs w:val="28"/>
                <w:lang w:val="en-US"/>
              </w:rPr>
            </w:pPr>
            <w:r>
              <w:rPr>
                <w:sz w:val="28"/>
                <w:szCs w:val="28"/>
                <w:lang w:val="uz-Cyrl-UZ"/>
              </w:rPr>
              <w:t xml:space="preserve">Qurilma, masalan, modem </w:t>
            </w:r>
            <w:r>
              <w:rPr>
                <w:sz w:val="28"/>
                <w:szCs w:val="28"/>
                <w:lang w:val="en-US"/>
              </w:rPr>
              <w:t>orqali</w:t>
            </w:r>
            <w:r>
              <w:rPr>
                <w:sz w:val="28"/>
                <w:szCs w:val="28"/>
                <w:lang w:val="uz-Cyrl-UZ"/>
              </w:rPr>
              <w:t xml:space="preserve"> ma’lumotlar uzatish tezligini o‘lchash birligi.</w:t>
            </w:r>
          </w:p>
          <w:p w:rsidR="00EF3238" w:rsidRPr="00C27EDD" w:rsidRDefault="00EF3238" w:rsidP="00E364BD">
            <w:pPr>
              <w:tabs>
                <w:tab w:val="left" w:pos="4320"/>
                <w:tab w:val="left" w:pos="4500"/>
              </w:tabs>
              <w:jc w:val="both"/>
              <w:rPr>
                <w:lang w:val="en-US"/>
              </w:rPr>
            </w:pPr>
          </w:p>
          <w:p w:rsidR="00B60D17" w:rsidRPr="000F163C" w:rsidRDefault="00EF3238" w:rsidP="00E364BD">
            <w:pPr>
              <w:tabs>
                <w:tab w:val="left" w:pos="4320"/>
                <w:tab w:val="left" w:pos="4500"/>
              </w:tabs>
              <w:jc w:val="both"/>
              <w:rPr>
                <w:sz w:val="28"/>
                <w:szCs w:val="28"/>
                <w:lang w:val="uz-Cyrl-UZ"/>
              </w:rPr>
            </w:pPr>
            <w:r>
              <w:rPr>
                <w:sz w:val="28"/>
                <w:szCs w:val="28"/>
                <w:lang w:val="uz-Cyrl-UZ"/>
              </w:rPr>
              <w:t xml:space="preserve">Қурилма, масалан, модем </w:t>
            </w:r>
            <w:r>
              <w:rPr>
                <w:sz w:val="28"/>
                <w:szCs w:val="28"/>
              </w:rPr>
              <w:t>орқали</w:t>
            </w:r>
            <w:r>
              <w:rPr>
                <w:sz w:val="28"/>
                <w:szCs w:val="28"/>
                <w:lang w:val="uz-Cyrl-UZ"/>
              </w:rPr>
              <w:t xml:space="preserve"> маълу</w:t>
            </w:r>
            <w:r w:rsidR="00F7228A">
              <w:rPr>
                <w:sz w:val="28"/>
                <w:szCs w:val="28"/>
                <w:lang w:val="en-US"/>
              </w:rPr>
              <w:t>-</w:t>
            </w:r>
            <w:r>
              <w:rPr>
                <w:sz w:val="28"/>
                <w:szCs w:val="28"/>
                <w:lang w:val="uz-Cyrl-UZ"/>
              </w:rPr>
              <w:t>мотлар узатиш тезлигини ўлчаш бирлиги.</w:t>
            </w:r>
          </w:p>
        </w:tc>
      </w:tr>
      <w:tr w:rsidR="00EF3238" w:rsidRPr="005C742E" w:rsidTr="00221BEE">
        <w:trPr>
          <w:tblCellSpacing w:w="0" w:type="dxa"/>
          <w:jc w:val="center"/>
        </w:trPr>
        <w:tc>
          <w:tcPr>
            <w:tcW w:w="2079" w:type="pct"/>
          </w:tcPr>
          <w:p w:rsidR="00EF3238" w:rsidRPr="0030163A" w:rsidRDefault="00EF3238" w:rsidP="00934225">
            <w:pPr>
              <w:rPr>
                <w:b/>
                <w:sz w:val="28"/>
                <w:szCs w:val="28"/>
                <w:lang w:val="uz-Cyrl-UZ"/>
              </w:rPr>
            </w:pPr>
            <w:r w:rsidRPr="00844AE4">
              <w:rPr>
                <w:b/>
                <w:sz w:val="28"/>
                <w:szCs w:val="28"/>
                <w:lang w:val="uz-Cyrl-UZ"/>
              </w:rPr>
              <w:t>Бит четности</w:t>
            </w:r>
          </w:p>
          <w:p w:rsidR="00EF3238" w:rsidRDefault="00EF3238" w:rsidP="00C1000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lang w:val="uz-Cyrl-UZ"/>
              </w:rPr>
              <w:t xml:space="preserve"> juftlik biti</w:t>
            </w:r>
          </w:p>
          <w:p w:rsidR="00EF3238" w:rsidRPr="00844AE4" w:rsidRDefault="00EF3238" w:rsidP="00934225">
            <w:pPr>
              <w:rPr>
                <w:bCs/>
                <w:color w:val="000000"/>
                <w:sz w:val="28"/>
                <w:szCs w:val="28"/>
                <w:lang w:val="uz-Cyrl-UZ"/>
              </w:rPr>
            </w:pPr>
            <w:r w:rsidRPr="00A305EE">
              <w:rPr>
                <w:b/>
                <w:bCs/>
                <w:color w:val="000000"/>
                <w:sz w:val="28"/>
                <w:szCs w:val="28"/>
                <w:lang w:val="uz-Cyrl-UZ"/>
              </w:rPr>
              <w:t xml:space="preserve">       </w:t>
            </w:r>
            <w:r w:rsidRPr="00844AE4">
              <w:rPr>
                <w:bCs/>
                <w:color w:val="000000"/>
                <w:sz w:val="28"/>
                <w:szCs w:val="28"/>
                <w:lang w:val="uz-Cyrl-UZ"/>
              </w:rPr>
              <w:t>жуфтлик бити</w:t>
            </w:r>
          </w:p>
          <w:p w:rsidR="00EF3238" w:rsidRPr="0030163A" w:rsidRDefault="00EF3238" w:rsidP="0030163A">
            <w:pPr>
              <w:rPr>
                <w:sz w:val="28"/>
                <w:szCs w:val="28"/>
                <w:lang w:val="uz-Cyrl-UZ"/>
              </w:rPr>
            </w:pPr>
            <w:r w:rsidRPr="00DE4143">
              <w:rPr>
                <w:b/>
                <w:sz w:val="28"/>
                <w:szCs w:val="28"/>
                <w:lang w:val="en-US"/>
              </w:rPr>
              <w:t xml:space="preserve">en </w:t>
            </w:r>
            <w:r w:rsidRPr="00AF0AE7">
              <w:rPr>
                <w:sz w:val="28"/>
                <w:szCs w:val="28"/>
                <w:lang w:val="en-US"/>
              </w:rPr>
              <w:t xml:space="preserve">- </w:t>
            </w:r>
            <w:r w:rsidRPr="0030163A">
              <w:rPr>
                <w:sz w:val="28"/>
                <w:szCs w:val="28"/>
                <w:lang w:val="en-US"/>
              </w:rPr>
              <w:t xml:space="preserve">parity bit </w:t>
            </w:r>
          </w:p>
          <w:p w:rsidR="00EF3238" w:rsidRPr="00D62F54" w:rsidRDefault="00EF3238" w:rsidP="00934225">
            <w:pPr>
              <w:rPr>
                <w:bCs/>
                <w:color w:val="000000"/>
                <w:sz w:val="28"/>
                <w:szCs w:val="28"/>
                <w:lang w:val="en-US"/>
              </w:rPr>
            </w:pPr>
          </w:p>
        </w:tc>
        <w:tc>
          <w:tcPr>
            <w:tcW w:w="2921" w:type="pct"/>
          </w:tcPr>
          <w:p w:rsidR="00EF3238" w:rsidRDefault="00EF3238" w:rsidP="00E364BD">
            <w:pPr>
              <w:jc w:val="both"/>
              <w:rPr>
                <w:sz w:val="28"/>
                <w:szCs w:val="28"/>
                <w:lang w:val="uz-Cyrl-UZ"/>
              </w:rPr>
            </w:pPr>
            <w:r>
              <w:rPr>
                <w:sz w:val="28"/>
                <w:szCs w:val="28"/>
              </w:rPr>
              <w:t>Дополнительный бит, добавляемый для контроля правильности пересылки  к каждому байту (или слову) пересылаемых данных</w:t>
            </w:r>
            <w:r w:rsidRPr="0086167C">
              <w:rPr>
                <w:sz w:val="28"/>
                <w:szCs w:val="28"/>
              </w:rPr>
              <w:t>.</w:t>
            </w:r>
          </w:p>
          <w:p w:rsidR="00EF3238" w:rsidRPr="00C27EDD" w:rsidRDefault="00EF3238" w:rsidP="00E364BD">
            <w:pPr>
              <w:jc w:val="both"/>
            </w:pPr>
          </w:p>
          <w:p w:rsidR="00EF3238" w:rsidRDefault="00EF3238" w:rsidP="00E364BD">
            <w:pPr>
              <w:jc w:val="both"/>
              <w:rPr>
                <w:sz w:val="28"/>
                <w:szCs w:val="28"/>
                <w:lang w:val="en-US"/>
              </w:rPr>
            </w:pPr>
            <w:r>
              <w:rPr>
                <w:sz w:val="28"/>
                <w:szCs w:val="28"/>
                <w:lang w:val="uz-Cyrl-UZ"/>
              </w:rPr>
              <w:lastRenderedPageBreak/>
              <w:t>Jo‘natiladigan</w:t>
            </w:r>
            <w:r w:rsidRPr="00C1000D">
              <w:rPr>
                <w:sz w:val="28"/>
                <w:szCs w:val="28"/>
                <w:lang w:val="uz-Cyrl-UZ"/>
              </w:rPr>
              <w:t xml:space="preserve"> </w:t>
            </w:r>
            <w:r>
              <w:rPr>
                <w:sz w:val="28"/>
                <w:szCs w:val="28"/>
                <w:lang w:val="uz-Cyrl-UZ"/>
              </w:rPr>
              <w:t>ma’lumotlarning</w:t>
            </w:r>
            <w:r w:rsidRPr="00C1000D">
              <w:rPr>
                <w:sz w:val="28"/>
                <w:szCs w:val="28"/>
                <w:lang w:val="uz-Cyrl-UZ"/>
              </w:rPr>
              <w:t xml:space="preserve"> </w:t>
            </w:r>
            <w:r>
              <w:rPr>
                <w:sz w:val="28"/>
                <w:szCs w:val="28"/>
                <w:lang w:val="uz-Cyrl-UZ"/>
              </w:rPr>
              <w:t>har</w:t>
            </w:r>
            <w:r w:rsidRPr="00C1000D">
              <w:rPr>
                <w:sz w:val="28"/>
                <w:szCs w:val="28"/>
                <w:lang w:val="uz-Cyrl-UZ"/>
              </w:rPr>
              <w:t xml:space="preserve"> </w:t>
            </w:r>
            <w:r>
              <w:rPr>
                <w:sz w:val="28"/>
                <w:szCs w:val="28"/>
                <w:lang w:val="uz-Cyrl-UZ"/>
              </w:rPr>
              <w:t>bir</w:t>
            </w:r>
            <w:r w:rsidRPr="00C1000D">
              <w:rPr>
                <w:sz w:val="28"/>
                <w:szCs w:val="28"/>
                <w:lang w:val="uz-Cyrl-UZ"/>
              </w:rPr>
              <w:t xml:space="preserve"> </w:t>
            </w:r>
            <w:r>
              <w:rPr>
                <w:sz w:val="28"/>
                <w:szCs w:val="28"/>
                <w:lang w:val="uz-Cyrl-UZ"/>
              </w:rPr>
              <w:t>baytiga</w:t>
            </w:r>
            <w:r w:rsidRPr="00C1000D">
              <w:rPr>
                <w:sz w:val="28"/>
                <w:szCs w:val="28"/>
                <w:lang w:val="uz-Cyrl-UZ"/>
              </w:rPr>
              <w:t xml:space="preserve"> (</w:t>
            </w:r>
            <w:r>
              <w:rPr>
                <w:sz w:val="28"/>
                <w:szCs w:val="28"/>
                <w:lang w:val="uz-Cyrl-UZ"/>
              </w:rPr>
              <w:t>yoki</w:t>
            </w:r>
            <w:r w:rsidRPr="00C1000D">
              <w:rPr>
                <w:sz w:val="28"/>
                <w:szCs w:val="28"/>
                <w:lang w:val="uz-Cyrl-UZ"/>
              </w:rPr>
              <w:t xml:space="preserve"> </w:t>
            </w:r>
            <w:r>
              <w:rPr>
                <w:sz w:val="28"/>
                <w:szCs w:val="28"/>
                <w:lang w:val="uz-Cyrl-UZ"/>
              </w:rPr>
              <w:t>so‘zga</w:t>
            </w:r>
            <w:r w:rsidRPr="00C1000D">
              <w:rPr>
                <w:sz w:val="28"/>
                <w:szCs w:val="28"/>
                <w:lang w:val="uz-Cyrl-UZ"/>
              </w:rPr>
              <w:t>)</w:t>
            </w:r>
            <w:r>
              <w:rPr>
                <w:sz w:val="28"/>
                <w:szCs w:val="28"/>
                <w:lang w:val="uz-Cyrl-UZ"/>
              </w:rPr>
              <w:t xml:space="preserve"> yuborish to‘g‘riligini </w:t>
            </w:r>
            <w:r>
              <w:rPr>
                <w:sz w:val="28"/>
                <w:szCs w:val="28"/>
                <w:lang w:val="en-US"/>
              </w:rPr>
              <w:t>nazorat qilish</w:t>
            </w:r>
            <w:r>
              <w:rPr>
                <w:sz w:val="28"/>
                <w:szCs w:val="28"/>
                <w:lang w:val="uz-Cyrl-UZ"/>
              </w:rPr>
              <w:t xml:space="preserve"> uchun qo‘shiladigan qo‘shimcha bit.</w:t>
            </w:r>
          </w:p>
          <w:p w:rsidR="00EF3238" w:rsidRPr="00C27EDD" w:rsidRDefault="00EF3238" w:rsidP="00E364BD">
            <w:pPr>
              <w:jc w:val="both"/>
              <w:rPr>
                <w:sz w:val="20"/>
                <w:szCs w:val="20"/>
                <w:lang w:val="en-US"/>
              </w:rPr>
            </w:pPr>
          </w:p>
          <w:p w:rsidR="00EF3238" w:rsidRPr="00C1000D" w:rsidRDefault="00EF3238" w:rsidP="00E364BD">
            <w:pPr>
              <w:jc w:val="both"/>
              <w:rPr>
                <w:color w:val="000000"/>
                <w:sz w:val="26"/>
                <w:szCs w:val="26"/>
                <w:lang w:val="uz-Cyrl-UZ"/>
              </w:rPr>
            </w:pPr>
            <w:r w:rsidRPr="00C1000D">
              <w:rPr>
                <w:sz w:val="28"/>
                <w:szCs w:val="28"/>
                <w:lang w:val="uz-Cyrl-UZ"/>
              </w:rPr>
              <w:t>Жўнатиладиган маълумотларнинг ҳар бир байтига (ёки сўзга)</w:t>
            </w:r>
            <w:r>
              <w:rPr>
                <w:sz w:val="28"/>
                <w:szCs w:val="28"/>
                <w:lang w:val="uz-Cyrl-UZ"/>
              </w:rPr>
              <w:t xml:space="preserve"> юбориш тўғрилигини </w:t>
            </w:r>
            <w:r>
              <w:rPr>
                <w:sz w:val="28"/>
                <w:szCs w:val="28"/>
              </w:rPr>
              <w:t>назорат</w:t>
            </w:r>
            <w:r w:rsidRPr="002E1A74">
              <w:rPr>
                <w:sz w:val="28"/>
                <w:szCs w:val="28"/>
                <w:lang w:val="en-US"/>
              </w:rPr>
              <w:t xml:space="preserve"> </w:t>
            </w:r>
            <w:r>
              <w:rPr>
                <w:sz w:val="28"/>
                <w:szCs w:val="28"/>
              </w:rPr>
              <w:t>қилиш</w:t>
            </w:r>
            <w:r>
              <w:rPr>
                <w:sz w:val="28"/>
                <w:szCs w:val="28"/>
                <w:lang w:val="uz-Cyrl-UZ"/>
              </w:rPr>
              <w:t xml:space="preserve"> учун қўшиладиган қўши</w:t>
            </w:r>
            <w:r w:rsidRPr="00C1000D">
              <w:rPr>
                <w:sz w:val="28"/>
                <w:szCs w:val="28"/>
                <w:lang w:val="uz-Cyrl-UZ"/>
              </w:rPr>
              <w:t>мча</w:t>
            </w:r>
            <w:r>
              <w:rPr>
                <w:sz w:val="28"/>
                <w:szCs w:val="28"/>
                <w:lang w:val="uz-Cyrl-UZ"/>
              </w:rPr>
              <w:t xml:space="preserve"> бит.</w:t>
            </w:r>
          </w:p>
        </w:tc>
      </w:tr>
      <w:tr w:rsidR="00EF3238" w:rsidRPr="007C62AC" w:rsidTr="00221BEE">
        <w:trPr>
          <w:tblCellSpacing w:w="0" w:type="dxa"/>
          <w:jc w:val="center"/>
        </w:trPr>
        <w:tc>
          <w:tcPr>
            <w:tcW w:w="2079" w:type="pct"/>
          </w:tcPr>
          <w:p w:rsidR="00EF3238" w:rsidRPr="005B5ED5" w:rsidRDefault="00EF3238" w:rsidP="00D51C36">
            <w:pPr>
              <w:tabs>
                <w:tab w:val="left" w:pos="4320"/>
                <w:tab w:val="left" w:pos="4500"/>
              </w:tabs>
              <w:rPr>
                <w:b/>
                <w:sz w:val="28"/>
                <w:szCs w:val="28"/>
              </w:rPr>
            </w:pPr>
            <w:r w:rsidRPr="006A1795">
              <w:rPr>
                <w:b/>
                <w:sz w:val="28"/>
                <w:szCs w:val="28"/>
              </w:rPr>
              <w:t>Битовая</w:t>
            </w:r>
            <w:r w:rsidRPr="005B5ED5">
              <w:rPr>
                <w:b/>
                <w:sz w:val="28"/>
                <w:szCs w:val="28"/>
              </w:rPr>
              <w:t xml:space="preserve"> </w:t>
            </w:r>
            <w:r w:rsidRPr="006A1795">
              <w:rPr>
                <w:b/>
                <w:sz w:val="28"/>
                <w:szCs w:val="28"/>
              </w:rPr>
              <w:t>строка</w:t>
            </w:r>
          </w:p>
          <w:p w:rsidR="00EF3238" w:rsidRDefault="00EF3238" w:rsidP="00D51C36">
            <w:pPr>
              <w:tabs>
                <w:tab w:val="left" w:pos="4320"/>
                <w:tab w:val="left" w:pos="4500"/>
              </w:tabs>
              <w:rPr>
                <w:b/>
                <w:sz w:val="28"/>
                <w:szCs w:val="28"/>
                <w:lang w:val="uz-Cyrl-UZ"/>
              </w:rPr>
            </w:pPr>
            <w:r w:rsidRPr="007C62AC">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bit</w:t>
            </w:r>
            <w:r w:rsidRPr="007C62AC">
              <w:rPr>
                <w:sz w:val="28"/>
                <w:szCs w:val="28"/>
                <w:lang w:val="uz-Cyrl-UZ"/>
              </w:rPr>
              <w:t xml:space="preserve"> </w:t>
            </w:r>
            <w:r>
              <w:rPr>
                <w:sz w:val="28"/>
                <w:szCs w:val="28"/>
                <w:lang w:val="uz-Cyrl-UZ"/>
              </w:rPr>
              <w:t>satri</w:t>
            </w:r>
          </w:p>
          <w:p w:rsidR="00EF3238" w:rsidRPr="005B5ED5" w:rsidRDefault="00EF3238" w:rsidP="00D51C36">
            <w:pPr>
              <w:tabs>
                <w:tab w:val="left" w:pos="4320"/>
                <w:tab w:val="left" w:pos="4500"/>
              </w:tabs>
              <w:rPr>
                <w:sz w:val="28"/>
                <w:szCs w:val="28"/>
              </w:rPr>
            </w:pPr>
            <w:r>
              <w:rPr>
                <w:b/>
                <w:sz w:val="28"/>
                <w:szCs w:val="28"/>
                <w:lang w:val="uz-Cyrl-UZ"/>
              </w:rPr>
              <w:t xml:space="preserve">      </w:t>
            </w:r>
            <w:r>
              <w:rPr>
                <w:b/>
                <w:sz w:val="28"/>
                <w:szCs w:val="28"/>
              </w:rPr>
              <w:t xml:space="preserve"> </w:t>
            </w:r>
            <w:r w:rsidRPr="007C62AC">
              <w:rPr>
                <w:sz w:val="28"/>
                <w:szCs w:val="28"/>
                <w:lang w:val="uz-Cyrl-UZ"/>
              </w:rPr>
              <w:t>бит сатри</w:t>
            </w:r>
          </w:p>
          <w:p w:rsidR="00EF3238" w:rsidRPr="00C27EDD" w:rsidRDefault="00EF3238" w:rsidP="00D51C36">
            <w:pPr>
              <w:tabs>
                <w:tab w:val="left" w:pos="4320"/>
                <w:tab w:val="left" w:pos="4500"/>
              </w:tabs>
              <w:rPr>
                <w:sz w:val="28"/>
                <w:szCs w:val="28"/>
              </w:rPr>
            </w:pPr>
            <w:r>
              <w:rPr>
                <w:b/>
                <w:sz w:val="28"/>
                <w:szCs w:val="28"/>
                <w:lang w:val="en-US"/>
              </w:rPr>
              <w:t xml:space="preserve">en </w:t>
            </w:r>
            <w:r w:rsidRPr="00AF0AE7">
              <w:rPr>
                <w:sz w:val="28"/>
                <w:szCs w:val="28"/>
                <w:lang w:val="en-US"/>
              </w:rPr>
              <w:t>-</w:t>
            </w:r>
            <w:r>
              <w:rPr>
                <w:b/>
                <w:sz w:val="28"/>
                <w:szCs w:val="28"/>
                <w:lang w:val="en-US"/>
              </w:rPr>
              <w:t xml:space="preserve"> </w:t>
            </w:r>
            <w:r w:rsidRPr="006A1795">
              <w:rPr>
                <w:sz w:val="28"/>
                <w:szCs w:val="28"/>
              </w:rPr>
              <w:t>в</w:t>
            </w:r>
            <w:r w:rsidRPr="006A1795">
              <w:rPr>
                <w:sz w:val="28"/>
                <w:szCs w:val="28"/>
                <w:lang w:val="en-US"/>
              </w:rPr>
              <w:t xml:space="preserve">it string </w:t>
            </w:r>
          </w:p>
        </w:tc>
        <w:tc>
          <w:tcPr>
            <w:tcW w:w="2921" w:type="pct"/>
          </w:tcPr>
          <w:p w:rsidR="00EF3238" w:rsidRDefault="00EF3238" w:rsidP="00E364BD">
            <w:pPr>
              <w:tabs>
                <w:tab w:val="left" w:pos="4320"/>
                <w:tab w:val="left" w:pos="4500"/>
              </w:tabs>
              <w:jc w:val="both"/>
              <w:rPr>
                <w:sz w:val="28"/>
                <w:szCs w:val="28"/>
                <w:lang w:val="uz-Cyrl-UZ"/>
              </w:rPr>
            </w:pPr>
            <w:r w:rsidRPr="007C62AC">
              <w:rPr>
                <w:sz w:val="28"/>
                <w:szCs w:val="28"/>
              </w:rPr>
              <w:t>С</w:t>
            </w:r>
            <w:r w:rsidRPr="007C62AC">
              <w:rPr>
                <w:sz w:val="28"/>
                <w:szCs w:val="28"/>
                <w:lang w:val="uz-Cyrl-UZ"/>
              </w:rPr>
              <w:t xml:space="preserve">трока, состоящая из нулей и единиц. </w:t>
            </w:r>
          </w:p>
          <w:p w:rsidR="00EF3238" w:rsidRPr="00C27EDD" w:rsidRDefault="00EF3238" w:rsidP="00E364BD">
            <w:pPr>
              <w:tabs>
                <w:tab w:val="left" w:pos="4320"/>
                <w:tab w:val="left" w:pos="4500"/>
              </w:tabs>
              <w:jc w:val="both"/>
              <w:rPr>
                <w:sz w:val="20"/>
                <w:szCs w:val="20"/>
              </w:rPr>
            </w:pPr>
          </w:p>
          <w:p w:rsidR="00EF3238" w:rsidRDefault="00EF3238" w:rsidP="00E364BD">
            <w:pPr>
              <w:tabs>
                <w:tab w:val="left" w:pos="4320"/>
                <w:tab w:val="left" w:pos="4500"/>
              </w:tabs>
              <w:jc w:val="both"/>
              <w:rPr>
                <w:sz w:val="28"/>
                <w:szCs w:val="28"/>
                <w:lang w:val="en-US"/>
              </w:rPr>
            </w:pPr>
            <w:r w:rsidRPr="0099137E">
              <w:rPr>
                <w:sz w:val="28"/>
                <w:szCs w:val="28"/>
                <w:lang w:val="en-US"/>
              </w:rPr>
              <w:t>Nollar va birlardan iborat satr.</w:t>
            </w:r>
          </w:p>
          <w:p w:rsidR="00EF3238" w:rsidRPr="00C27EDD" w:rsidRDefault="00EF3238" w:rsidP="00E364BD">
            <w:pPr>
              <w:tabs>
                <w:tab w:val="left" w:pos="4320"/>
                <w:tab w:val="left" w:pos="4500"/>
              </w:tabs>
              <w:jc w:val="both"/>
              <w:rPr>
                <w:sz w:val="20"/>
                <w:szCs w:val="20"/>
                <w:lang w:val="en-US"/>
              </w:rPr>
            </w:pPr>
          </w:p>
          <w:p w:rsidR="00EF3238" w:rsidRPr="007C62AC" w:rsidRDefault="00EF3238" w:rsidP="00E364BD">
            <w:pPr>
              <w:tabs>
                <w:tab w:val="left" w:pos="4320"/>
                <w:tab w:val="left" w:pos="4500"/>
              </w:tabs>
              <w:jc w:val="both"/>
              <w:rPr>
                <w:sz w:val="28"/>
                <w:szCs w:val="28"/>
              </w:rPr>
            </w:pPr>
            <w:r>
              <w:rPr>
                <w:sz w:val="28"/>
                <w:szCs w:val="28"/>
              </w:rPr>
              <w:t>Ноллар ва бирлардан</w:t>
            </w:r>
            <w:r w:rsidRPr="003D6AF9">
              <w:rPr>
                <w:sz w:val="28"/>
                <w:szCs w:val="28"/>
              </w:rPr>
              <w:t xml:space="preserve"> </w:t>
            </w:r>
            <w:r>
              <w:rPr>
                <w:sz w:val="28"/>
                <w:szCs w:val="28"/>
              </w:rPr>
              <w:t>иборат сатр.</w:t>
            </w:r>
          </w:p>
        </w:tc>
      </w:tr>
      <w:tr w:rsidR="00EF3238" w:rsidRPr="005C742E" w:rsidTr="00221BEE">
        <w:trPr>
          <w:tblCellSpacing w:w="0" w:type="dxa"/>
          <w:jc w:val="center"/>
        </w:trPr>
        <w:tc>
          <w:tcPr>
            <w:tcW w:w="2079" w:type="pct"/>
          </w:tcPr>
          <w:p w:rsidR="00EF3238" w:rsidRPr="005B5ED5" w:rsidRDefault="00EF3238" w:rsidP="00D51C36">
            <w:pPr>
              <w:tabs>
                <w:tab w:val="left" w:pos="4320"/>
                <w:tab w:val="left" w:pos="4500"/>
              </w:tabs>
              <w:rPr>
                <w:b/>
                <w:sz w:val="28"/>
                <w:szCs w:val="28"/>
              </w:rPr>
            </w:pPr>
            <w:r w:rsidRPr="00C844E7">
              <w:rPr>
                <w:b/>
                <w:sz w:val="28"/>
                <w:szCs w:val="28"/>
              </w:rPr>
              <w:t>Блиттер</w:t>
            </w:r>
          </w:p>
          <w:p w:rsidR="00EF3238" w:rsidRPr="005B5ED5" w:rsidRDefault="00EF3238" w:rsidP="00D51C36">
            <w:pPr>
              <w:tabs>
                <w:tab w:val="left" w:pos="4320"/>
                <w:tab w:val="left" w:pos="4500"/>
              </w:tabs>
              <w:rPr>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99137E">
              <w:rPr>
                <w:sz w:val="28"/>
                <w:szCs w:val="28"/>
                <w:lang w:val="en-US"/>
              </w:rPr>
              <w:t>blitter</w:t>
            </w:r>
          </w:p>
          <w:p w:rsidR="00EF3238" w:rsidRPr="005B5ED5" w:rsidRDefault="00EF3238" w:rsidP="00D51C36">
            <w:pPr>
              <w:tabs>
                <w:tab w:val="left" w:pos="4320"/>
                <w:tab w:val="left" w:pos="4500"/>
              </w:tabs>
              <w:rPr>
                <w:sz w:val="28"/>
                <w:szCs w:val="28"/>
              </w:rPr>
            </w:pPr>
            <w:r>
              <w:rPr>
                <w:sz w:val="28"/>
                <w:szCs w:val="28"/>
                <w:lang w:val="uz-Cyrl-UZ"/>
              </w:rPr>
              <w:t xml:space="preserve">       </w:t>
            </w:r>
            <w:r w:rsidRPr="00A75391">
              <w:rPr>
                <w:sz w:val="28"/>
                <w:szCs w:val="28"/>
              </w:rPr>
              <w:t>блиттер</w:t>
            </w:r>
          </w:p>
          <w:p w:rsidR="00EF3238" w:rsidRPr="005B5ED5" w:rsidRDefault="00EF3238" w:rsidP="00C844E7">
            <w:pPr>
              <w:tabs>
                <w:tab w:val="left" w:pos="4320"/>
                <w:tab w:val="left" w:pos="4500"/>
              </w:tabs>
              <w:rPr>
                <w:sz w:val="28"/>
                <w:szCs w:val="28"/>
              </w:rPr>
            </w:pPr>
            <w:r>
              <w:rPr>
                <w:b/>
                <w:sz w:val="28"/>
                <w:szCs w:val="28"/>
                <w:lang w:val="en-US"/>
              </w:rPr>
              <w:t>en</w:t>
            </w:r>
            <w:r w:rsidRPr="005B5ED5">
              <w:rPr>
                <w:b/>
                <w:sz w:val="28"/>
                <w:szCs w:val="28"/>
              </w:rPr>
              <w:t xml:space="preserve"> </w:t>
            </w:r>
            <w:r w:rsidRPr="00AF0AE7">
              <w:rPr>
                <w:sz w:val="28"/>
                <w:szCs w:val="28"/>
              </w:rPr>
              <w:t xml:space="preserve">- </w:t>
            </w:r>
            <w:r w:rsidRPr="00C844E7">
              <w:rPr>
                <w:sz w:val="28"/>
                <w:szCs w:val="28"/>
              </w:rPr>
              <w:t>в</w:t>
            </w:r>
            <w:r w:rsidRPr="00C844E7">
              <w:rPr>
                <w:sz w:val="28"/>
                <w:szCs w:val="28"/>
                <w:lang w:val="en-US"/>
              </w:rPr>
              <w:t>litter</w:t>
            </w:r>
            <w:r w:rsidRPr="005B5ED5">
              <w:rPr>
                <w:sz w:val="28"/>
                <w:szCs w:val="28"/>
              </w:rPr>
              <w:t xml:space="preserve"> </w:t>
            </w:r>
          </w:p>
          <w:p w:rsidR="00EF3238" w:rsidRPr="005B5ED5" w:rsidRDefault="00EF3238" w:rsidP="00D51C36">
            <w:pPr>
              <w:tabs>
                <w:tab w:val="left" w:pos="4320"/>
                <w:tab w:val="left" w:pos="4500"/>
              </w:tabs>
              <w:rPr>
                <w:sz w:val="28"/>
                <w:szCs w:val="28"/>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С</w:t>
            </w:r>
            <w:r>
              <w:rPr>
                <w:sz w:val="28"/>
                <w:szCs w:val="28"/>
                <w:lang w:val="uz-Cyrl-UZ"/>
              </w:rPr>
              <w:t xml:space="preserve">пециализированная </w:t>
            </w:r>
            <w:r>
              <w:rPr>
                <w:sz w:val="28"/>
                <w:szCs w:val="28"/>
              </w:rPr>
              <w:t>микросхема</w:t>
            </w:r>
            <w:r>
              <w:rPr>
                <w:sz w:val="28"/>
                <w:szCs w:val="28"/>
                <w:lang w:val="uz-Cyrl-UZ"/>
              </w:rPr>
              <w:t xml:space="preserve"> для выпол</w:t>
            </w:r>
            <w:r w:rsidR="00FA0A6C">
              <w:rPr>
                <w:sz w:val="28"/>
                <w:szCs w:val="28"/>
                <w:lang w:val="uz-Cyrl-UZ"/>
              </w:rPr>
              <w:t>-</w:t>
            </w:r>
            <w:r>
              <w:rPr>
                <w:sz w:val="28"/>
                <w:szCs w:val="28"/>
                <w:lang w:val="uz-Cyrl-UZ"/>
              </w:rPr>
              <w:t>нения операций с растровыми графическими изображениями</w:t>
            </w:r>
            <w:r w:rsidRPr="00E47C30">
              <w:rPr>
                <w:sz w:val="28"/>
                <w:szCs w:val="28"/>
              </w:rPr>
              <w:t>.</w:t>
            </w:r>
          </w:p>
          <w:p w:rsidR="00EF3238" w:rsidRPr="003A72AB" w:rsidRDefault="00EF3238" w:rsidP="00E364BD">
            <w:pPr>
              <w:tabs>
                <w:tab w:val="left" w:pos="4320"/>
                <w:tab w:val="left" w:pos="4500"/>
              </w:tabs>
              <w:jc w:val="both"/>
              <w:rPr>
                <w:sz w:val="28"/>
                <w:szCs w:val="28"/>
              </w:rPr>
            </w:pPr>
          </w:p>
          <w:p w:rsidR="00EF3238" w:rsidRDefault="00EF3238" w:rsidP="00E364BD">
            <w:pPr>
              <w:tabs>
                <w:tab w:val="left" w:pos="4320"/>
                <w:tab w:val="left" w:pos="4500"/>
              </w:tabs>
              <w:jc w:val="both"/>
              <w:rPr>
                <w:sz w:val="28"/>
                <w:szCs w:val="28"/>
                <w:lang w:val="en-US"/>
              </w:rPr>
            </w:pPr>
            <w:r>
              <w:rPr>
                <w:sz w:val="28"/>
                <w:szCs w:val="28"/>
                <w:lang w:val="uz-Cyrl-UZ"/>
              </w:rPr>
              <w:t>Rastrli</w:t>
            </w:r>
            <w:r w:rsidRPr="00513074">
              <w:rPr>
                <w:sz w:val="28"/>
                <w:szCs w:val="28"/>
                <w:lang w:val="uz-Cyrl-UZ"/>
              </w:rPr>
              <w:t xml:space="preserve"> </w:t>
            </w:r>
            <w:r>
              <w:rPr>
                <w:sz w:val="28"/>
                <w:szCs w:val="28"/>
                <w:lang w:val="uz-Cyrl-UZ"/>
              </w:rPr>
              <w:t>grafik</w:t>
            </w:r>
            <w:r w:rsidRPr="00513074">
              <w:rPr>
                <w:sz w:val="28"/>
                <w:szCs w:val="28"/>
                <w:lang w:val="uz-Cyrl-UZ"/>
              </w:rPr>
              <w:t xml:space="preserve"> </w:t>
            </w:r>
            <w:r>
              <w:rPr>
                <w:sz w:val="28"/>
                <w:szCs w:val="28"/>
                <w:lang w:val="uz-Cyrl-UZ"/>
              </w:rPr>
              <w:t>tasvirlar</w:t>
            </w:r>
            <w:r w:rsidRPr="00513074">
              <w:rPr>
                <w:sz w:val="28"/>
                <w:szCs w:val="28"/>
                <w:lang w:val="uz-Cyrl-UZ"/>
              </w:rPr>
              <w:t xml:space="preserve"> </w:t>
            </w:r>
            <w:r>
              <w:rPr>
                <w:sz w:val="28"/>
                <w:szCs w:val="28"/>
                <w:lang w:val="uz-Cyrl-UZ"/>
              </w:rPr>
              <w:t>bilan</w:t>
            </w:r>
            <w:r w:rsidRPr="00513074">
              <w:rPr>
                <w:sz w:val="28"/>
                <w:szCs w:val="28"/>
                <w:lang w:val="uz-Cyrl-UZ"/>
              </w:rPr>
              <w:t xml:space="preserve"> </w:t>
            </w:r>
            <w:r>
              <w:rPr>
                <w:sz w:val="28"/>
                <w:szCs w:val="28"/>
                <w:lang w:val="uz-Cyrl-UZ"/>
              </w:rPr>
              <w:t>amallar</w:t>
            </w:r>
            <w:r w:rsidRPr="00513074">
              <w:rPr>
                <w:sz w:val="28"/>
                <w:szCs w:val="28"/>
                <w:lang w:val="uz-Cyrl-UZ"/>
              </w:rPr>
              <w:t xml:space="preserve"> </w:t>
            </w:r>
            <w:r>
              <w:rPr>
                <w:sz w:val="28"/>
                <w:szCs w:val="28"/>
                <w:lang w:val="uz-Cyrl-UZ"/>
              </w:rPr>
              <w:t>bajarish</w:t>
            </w:r>
            <w:r w:rsidRPr="00513074">
              <w:rPr>
                <w:sz w:val="28"/>
                <w:szCs w:val="28"/>
                <w:lang w:val="uz-Cyrl-UZ"/>
              </w:rPr>
              <w:t xml:space="preserve"> </w:t>
            </w:r>
            <w:r>
              <w:rPr>
                <w:sz w:val="28"/>
                <w:szCs w:val="28"/>
                <w:lang w:val="uz-Cyrl-UZ"/>
              </w:rPr>
              <w:t>uchun</w:t>
            </w:r>
            <w:r w:rsidRPr="00513074">
              <w:rPr>
                <w:sz w:val="28"/>
                <w:szCs w:val="28"/>
                <w:lang w:val="uz-Cyrl-UZ"/>
              </w:rPr>
              <w:t xml:space="preserve"> </w:t>
            </w:r>
            <w:r>
              <w:rPr>
                <w:sz w:val="28"/>
                <w:szCs w:val="28"/>
                <w:lang w:val="uz-Cyrl-UZ"/>
              </w:rPr>
              <w:t>mo‘ljallangan,</w:t>
            </w:r>
            <w:r w:rsidRPr="00513074">
              <w:rPr>
                <w:sz w:val="28"/>
                <w:szCs w:val="28"/>
                <w:lang w:val="uz-Cyrl-UZ"/>
              </w:rPr>
              <w:t xml:space="preserve"> </w:t>
            </w:r>
            <w:r>
              <w:rPr>
                <w:sz w:val="28"/>
                <w:szCs w:val="28"/>
                <w:lang w:val="uz-Cyrl-UZ"/>
              </w:rPr>
              <w:t>ixtisoslashtirilgan</w:t>
            </w:r>
            <w:r w:rsidRPr="00513074">
              <w:rPr>
                <w:sz w:val="28"/>
                <w:szCs w:val="28"/>
                <w:lang w:val="uz-Cyrl-UZ"/>
              </w:rPr>
              <w:t xml:space="preserve"> </w:t>
            </w:r>
            <w:r>
              <w:rPr>
                <w:sz w:val="28"/>
                <w:szCs w:val="28"/>
                <w:lang w:val="uz-Cyrl-UZ"/>
              </w:rPr>
              <w:t>mikro</w:t>
            </w:r>
            <w:r w:rsidR="00FA0A6C">
              <w:rPr>
                <w:sz w:val="28"/>
                <w:szCs w:val="28"/>
                <w:lang w:val="uz-Cyrl-UZ"/>
              </w:rPr>
              <w:t>-</w:t>
            </w:r>
            <w:r>
              <w:rPr>
                <w:sz w:val="28"/>
                <w:szCs w:val="28"/>
                <w:lang w:val="uz-Cyrl-UZ"/>
              </w:rPr>
              <w:t>sxema</w:t>
            </w:r>
            <w:r w:rsidRPr="00513074">
              <w:rPr>
                <w:sz w:val="28"/>
                <w:szCs w:val="28"/>
                <w:lang w:val="uz-Cyrl-UZ"/>
              </w:rPr>
              <w:t>.</w:t>
            </w:r>
          </w:p>
          <w:p w:rsidR="00EF3238" w:rsidRDefault="00EF3238" w:rsidP="00E364BD">
            <w:pPr>
              <w:tabs>
                <w:tab w:val="left" w:pos="4320"/>
                <w:tab w:val="left" w:pos="4500"/>
              </w:tabs>
              <w:jc w:val="both"/>
              <w:rPr>
                <w:sz w:val="28"/>
                <w:szCs w:val="28"/>
                <w:lang w:val="en-US"/>
              </w:rPr>
            </w:pPr>
          </w:p>
          <w:p w:rsidR="00EF3238" w:rsidRPr="00513074" w:rsidRDefault="00EF3238" w:rsidP="00E364BD">
            <w:pPr>
              <w:tabs>
                <w:tab w:val="left" w:pos="4320"/>
                <w:tab w:val="left" w:pos="4500"/>
              </w:tabs>
              <w:jc w:val="both"/>
              <w:rPr>
                <w:sz w:val="28"/>
                <w:szCs w:val="28"/>
                <w:lang w:val="uz-Cyrl-UZ"/>
              </w:rPr>
            </w:pPr>
            <w:r w:rsidRPr="00513074">
              <w:rPr>
                <w:sz w:val="28"/>
                <w:szCs w:val="28"/>
                <w:lang w:val="uz-Cyrl-UZ"/>
              </w:rPr>
              <w:t>Растрли график тасвирлар билан амаллар бажариш учун мўлжалланган</w:t>
            </w:r>
            <w:r>
              <w:rPr>
                <w:sz w:val="28"/>
                <w:szCs w:val="28"/>
                <w:lang w:val="uz-Cyrl-UZ"/>
              </w:rPr>
              <w:t>,</w:t>
            </w:r>
            <w:r w:rsidRPr="00513074">
              <w:rPr>
                <w:sz w:val="28"/>
                <w:szCs w:val="28"/>
                <w:lang w:val="uz-Cyrl-UZ"/>
              </w:rPr>
              <w:t xml:space="preserve"> ихтисослашти</w:t>
            </w:r>
            <w:r w:rsidR="00FA0A6C">
              <w:rPr>
                <w:sz w:val="28"/>
                <w:szCs w:val="28"/>
                <w:lang w:val="uz-Cyrl-UZ"/>
              </w:rPr>
              <w:t>-</w:t>
            </w:r>
            <w:r w:rsidRPr="00513074">
              <w:rPr>
                <w:sz w:val="28"/>
                <w:szCs w:val="28"/>
                <w:lang w:val="uz-Cyrl-UZ"/>
              </w:rPr>
              <w:t>рилган микросхема.</w:t>
            </w:r>
          </w:p>
        </w:tc>
      </w:tr>
      <w:tr w:rsidR="00EF3238" w:rsidRPr="005C742E" w:rsidTr="00221BEE">
        <w:trPr>
          <w:tblCellSpacing w:w="0" w:type="dxa"/>
          <w:jc w:val="center"/>
        </w:trPr>
        <w:tc>
          <w:tcPr>
            <w:tcW w:w="2079" w:type="pct"/>
          </w:tcPr>
          <w:p w:rsidR="00EF3238" w:rsidRPr="005B5ED5" w:rsidRDefault="00EF3238" w:rsidP="00D51C36">
            <w:pPr>
              <w:tabs>
                <w:tab w:val="left" w:pos="4320"/>
                <w:tab w:val="left" w:pos="4500"/>
              </w:tabs>
              <w:rPr>
                <w:b/>
                <w:sz w:val="28"/>
                <w:szCs w:val="28"/>
                <w:lang w:val="uz-Cyrl-UZ"/>
              </w:rPr>
            </w:pPr>
            <w:r w:rsidRPr="005B5ED5">
              <w:rPr>
                <w:b/>
                <w:sz w:val="28"/>
                <w:szCs w:val="28"/>
                <w:lang w:val="uz-Cyrl-UZ"/>
              </w:rPr>
              <w:t xml:space="preserve">Блок </w:t>
            </w:r>
          </w:p>
          <w:p w:rsidR="00EF3238" w:rsidRDefault="00EF3238" w:rsidP="00D51C36">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 xml:space="preserve">blok </w:t>
            </w:r>
          </w:p>
          <w:p w:rsidR="00EF3238" w:rsidRPr="005B5ED5" w:rsidRDefault="00EF3238" w:rsidP="00D51C36">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 xml:space="preserve">блок </w:t>
            </w:r>
          </w:p>
          <w:p w:rsidR="00EF3238" w:rsidRPr="005B5ED5" w:rsidRDefault="00EF3238" w:rsidP="00C844E7">
            <w:pPr>
              <w:tabs>
                <w:tab w:val="left" w:pos="4320"/>
                <w:tab w:val="left" w:pos="4500"/>
              </w:tabs>
              <w:rPr>
                <w:sz w:val="28"/>
                <w:szCs w:val="28"/>
                <w:lang w:val="uz-Cyrl-UZ"/>
              </w:rPr>
            </w:pPr>
            <w:r w:rsidRPr="005B5ED5">
              <w:rPr>
                <w:b/>
                <w:sz w:val="28"/>
                <w:szCs w:val="28"/>
                <w:lang w:val="uz-Cyrl-UZ"/>
              </w:rPr>
              <w:t xml:space="preserve">en </w:t>
            </w:r>
            <w:r w:rsidRPr="002272F3">
              <w:rPr>
                <w:sz w:val="28"/>
                <w:szCs w:val="28"/>
                <w:lang w:val="uz-Cyrl-UZ"/>
              </w:rPr>
              <w:t>-</w:t>
            </w:r>
            <w:r w:rsidRPr="005B5ED5">
              <w:rPr>
                <w:b/>
                <w:sz w:val="28"/>
                <w:szCs w:val="28"/>
                <w:lang w:val="uz-Cyrl-UZ"/>
              </w:rPr>
              <w:t xml:space="preserve"> </w:t>
            </w:r>
            <w:r w:rsidRPr="005B5ED5">
              <w:rPr>
                <w:sz w:val="28"/>
                <w:szCs w:val="28"/>
                <w:lang w:val="uz-Cyrl-UZ"/>
              </w:rPr>
              <w:t xml:space="preserve">вlock </w:t>
            </w:r>
          </w:p>
          <w:p w:rsidR="00EF3238" w:rsidRPr="005B5ED5" w:rsidRDefault="00EF3238" w:rsidP="00D51C36">
            <w:pPr>
              <w:tabs>
                <w:tab w:val="left" w:pos="4320"/>
                <w:tab w:val="left" w:pos="4500"/>
              </w:tabs>
              <w:rPr>
                <w:b/>
                <w:sz w:val="28"/>
                <w:szCs w:val="28"/>
                <w:lang w:val="uz-Cyrl-UZ"/>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Г</w:t>
            </w:r>
            <w:r>
              <w:rPr>
                <w:sz w:val="28"/>
                <w:szCs w:val="28"/>
                <w:lang w:val="uz-Cyrl-UZ"/>
              </w:rPr>
              <w:t>руппа символов или байтов, рассматривае</w:t>
            </w:r>
            <w:r w:rsidR="00FA0A6C">
              <w:rPr>
                <w:sz w:val="28"/>
                <w:szCs w:val="28"/>
                <w:lang w:val="uz-Cyrl-UZ"/>
              </w:rPr>
              <w:t>-</w:t>
            </w:r>
            <w:r>
              <w:rPr>
                <w:sz w:val="28"/>
                <w:szCs w:val="28"/>
                <w:lang w:val="uz-Cyrl-UZ"/>
              </w:rPr>
              <w:t>мых при операциях ввода-вывода или хране</w:t>
            </w:r>
            <w:r w:rsidR="00FA0A6C">
              <w:rPr>
                <w:sz w:val="28"/>
                <w:szCs w:val="28"/>
                <w:lang w:val="uz-Cyrl-UZ"/>
              </w:rPr>
              <w:t>-</w:t>
            </w:r>
            <w:r>
              <w:rPr>
                <w:sz w:val="28"/>
                <w:szCs w:val="28"/>
                <w:lang w:val="uz-Cyrl-UZ"/>
              </w:rPr>
              <w:t xml:space="preserve">нии как единое целое. </w:t>
            </w:r>
          </w:p>
          <w:p w:rsidR="00EF3238" w:rsidRPr="00C27EDD" w:rsidRDefault="00EF3238" w:rsidP="00E364BD">
            <w:pPr>
              <w:tabs>
                <w:tab w:val="left" w:pos="4320"/>
                <w:tab w:val="left" w:pos="4500"/>
              </w:tabs>
              <w:jc w:val="both"/>
              <w:rPr>
                <w:sz w:val="20"/>
                <w:szCs w:val="20"/>
              </w:rPr>
            </w:pPr>
          </w:p>
          <w:p w:rsidR="00EF3238" w:rsidRDefault="00EF3238" w:rsidP="00E364BD">
            <w:pPr>
              <w:tabs>
                <w:tab w:val="left" w:pos="4320"/>
                <w:tab w:val="left" w:pos="4500"/>
              </w:tabs>
              <w:jc w:val="both"/>
              <w:rPr>
                <w:sz w:val="28"/>
                <w:szCs w:val="28"/>
                <w:lang w:val="en-US"/>
              </w:rPr>
            </w:pPr>
            <w:r>
              <w:rPr>
                <w:sz w:val="28"/>
                <w:szCs w:val="28"/>
                <w:lang w:val="uz-Cyrl-UZ"/>
              </w:rPr>
              <w:t>Kiritish</w:t>
            </w:r>
            <w:r w:rsidRPr="00370D2E">
              <w:rPr>
                <w:sz w:val="28"/>
                <w:szCs w:val="28"/>
                <w:lang w:val="uz-Cyrl-UZ"/>
              </w:rPr>
              <w:t>-</w:t>
            </w:r>
            <w:r>
              <w:rPr>
                <w:sz w:val="28"/>
                <w:szCs w:val="28"/>
                <w:lang w:val="uz-Cyrl-UZ"/>
              </w:rPr>
              <w:t>chiqarish</w:t>
            </w:r>
            <w:r w:rsidRPr="00370D2E">
              <w:rPr>
                <w:sz w:val="28"/>
                <w:szCs w:val="28"/>
                <w:lang w:val="uz-Cyrl-UZ"/>
              </w:rPr>
              <w:t xml:space="preserve"> </w:t>
            </w:r>
            <w:r>
              <w:rPr>
                <w:sz w:val="28"/>
                <w:szCs w:val="28"/>
                <w:lang w:val="uz-Cyrl-UZ"/>
              </w:rPr>
              <w:t>operatsiyalarini</w:t>
            </w:r>
            <w:r w:rsidRPr="00370D2E">
              <w:rPr>
                <w:sz w:val="28"/>
                <w:szCs w:val="28"/>
                <w:lang w:val="uz-Cyrl-UZ"/>
              </w:rPr>
              <w:t xml:space="preserve"> </w:t>
            </w:r>
            <w:r>
              <w:rPr>
                <w:sz w:val="28"/>
                <w:szCs w:val="28"/>
                <w:lang w:val="uz-Cyrl-UZ"/>
              </w:rPr>
              <w:t>bajarishda</w:t>
            </w:r>
            <w:r w:rsidRPr="00370D2E">
              <w:rPr>
                <w:sz w:val="28"/>
                <w:szCs w:val="28"/>
                <w:lang w:val="uz-Cyrl-UZ"/>
              </w:rPr>
              <w:t xml:space="preserve"> </w:t>
            </w:r>
            <w:r>
              <w:rPr>
                <w:sz w:val="28"/>
                <w:szCs w:val="28"/>
                <w:lang w:val="uz-Cyrl-UZ"/>
              </w:rPr>
              <w:t>yoki</w:t>
            </w:r>
            <w:r w:rsidRPr="00370D2E">
              <w:rPr>
                <w:sz w:val="28"/>
                <w:szCs w:val="28"/>
                <w:lang w:val="uz-Cyrl-UZ"/>
              </w:rPr>
              <w:t xml:space="preserve"> </w:t>
            </w:r>
            <w:r>
              <w:rPr>
                <w:sz w:val="28"/>
                <w:szCs w:val="28"/>
                <w:lang w:val="uz-Cyrl-UZ"/>
              </w:rPr>
              <w:t>saqlashda</w:t>
            </w:r>
            <w:r w:rsidRPr="00370D2E">
              <w:rPr>
                <w:sz w:val="28"/>
                <w:szCs w:val="28"/>
                <w:lang w:val="uz-Cyrl-UZ"/>
              </w:rPr>
              <w:t xml:space="preserve"> </w:t>
            </w:r>
            <w:r>
              <w:rPr>
                <w:sz w:val="28"/>
                <w:szCs w:val="28"/>
                <w:lang w:val="uz-Cyrl-UZ"/>
              </w:rPr>
              <w:t>yaxlit</w:t>
            </w:r>
            <w:r w:rsidRPr="00370D2E">
              <w:rPr>
                <w:sz w:val="28"/>
                <w:szCs w:val="28"/>
                <w:lang w:val="uz-Cyrl-UZ"/>
              </w:rPr>
              <w:t xml:space="preserve"> </w:t>
            </w:r>
            <w:r>
              <w:rPr>
                <w:sz w:val="28"/>
                <w:szCs w:val="28"/>
                <w:lang w:val="uz-Cyrl-UZ"/>
              </w:rPr>
              <w:t>bir</w:t>
            </w:r>
            <w:r w:rsidRPr="00370D2E">
              <w:rPr>
                <w:sz w:val="28"/>
                <w:szCs w:val="28"/>
                <w:lang w:val="uz-Cyrl-UZ"/>
              </w:rPr>
              <w:t xml:space="preserve"> </w:t>
            </w:r>
            <w:r>
              <w:rPr>
                <w:sz w:val="28"/>
                <w:szCs w:val="28"/>
                <w:lang w:val="uz-Cyrl-UZ"/>
              </w:rPr>
              <w:t>butun</w:t>
            </w:r>
            <w:r w:rsidRPr="00370D2E">
              <w:rPr>
                <w:sz w:val="28"/>
                <w:szCs w:val="28"/>
                <w:lang w:val="uz-Cyrl-UZ"/>
              </w:rPr>
              <w:t xml:space="preserve"> </w:t>
            </w:r>
            <w:r>
              <w:rPr>
                <w:sz w:val="28"/>
                <w:szCs w:val="28"/>
                <w:lang w:val="uz-Cyrl-UZ"/>
              </w:rPr>
              <w:t>sifatida</w:t>
            </w:r>
            <w:r w:rsidRPr="00370D2E">
              <w:rPr>
                <w:sz w:val="28"/>
                <w:szCs w:val="28"/>
                <w:lang w:val="uz-Cyrl-UZ"/>
              </w:rPr>
              <w:t xml:space="preserve"> </w:t>
            </w:r>
            <w:r>
              <w:rPr>
                <w:sz w:val="28"/>
                <w:szCs w:val="28"/>
                <w:lang w:val="uz-Cyrl-UZ"/>
              </w:rPr>
              <w:t>qaraladigan</w:t>
            </w:r>
            <w:r w:rsidRPr="00370D2E">
              <w:rPr>
                <w:sz w:val="28"/>
                <w:szCs w:val="28"/>
                <w:lang w:val="uz-Cyrl-UZ"/>
              </w:rPr>
              <w:t xml:space="preserve"> </w:t>
            </w:r>
            <w:r>
              <w:rPr>
                <w:sz w:val="28"/>
                <w:szCs w:val="28"/>
                <w:lang w:val="uz-Cyrl-UZ"/>
              </w:rPr>
              <w:t>baytlar</w:t>
            </w:r>
            <w:r w:rsidRPr="00370D2E">
              <w:rPr>
                <w:sz w:val="28"/>
                <w:szCs w:val="28"/>
                <w:lang w:val="uz-Cyrl-UZ"/>
              </w:rPr>
              <w:t xml:space="preserve"> </w:t>
            </w:r>
            <w:r>
              <w:rPr>
                <w:sz w:val="28"/>
                <w:szCs w:val="28"/>
                <w:lang w:val="uz-Cyrl-UZ"/>
              </w:rPr>
              <w:t>yoki</w:t>
            </w:r>
            <w:r w:rsidRPr="00370D2E">
              <w:rPr>
                <w:sz w:val="28"/>
                <w:szCs w:val="28"/>
                <w:lang w:val="uz-Cyrl-UZ"/>
              </w:rPr>
              <w:t xml:space="preserve"> </w:t>
            </w:r>
            <w:r>
              <w:rPr>
                <w:sz w:val="28"/>
                <w:szCs w:val="28"/>
                <w:lang w:val="uz-Cyrl-UZ"/>
              </w:rPr>
              <w:t>simvollar</w:t>
            </w:r>
            <w:r w:rsidRPr="00370D2E">
              <w:rPr>
                <w:sz w:val="28"/>
                <w:szCs w:val="28"/>
                <w:lang w:val="uz-Cyrl-UZ"/>
              </w:rPr>
              <w:t xml:space="preserve"> </w:t>
            </w:r>
            <w:r>
              <w:rPr>
                <w:sz w:val="28"/>
                <w:szCs w:val="28"/>
                <w:lang w:val="uz-Cyrl-UZ"/>
              </w:rPr>
              <w:t>guruhi</w:t>
            </w:r>
            <w:r w:rsidRPr="00370D2E">
              <w:rPr>
                <w:sz w:val="28"/>
                <w:szCs w:val="28"/>
                <w:lang w:val="uz-Cyrl-UZ"/>
              </w:rPr>
              <w:t>.</w:t>
            </w:r>
          </w:p>
          <w:p w:rsidR="00EF3238" w:rsidRPr="00C27EDD" w:rsidRDefault="00EF3238" w:rsidP="00E364BD">
            <w:pPr>
              <w:tabs>
                <w:tab w:val="left" w:pos="4320"/>
                <w:tab w:val="left" w:pos="4500"/>
              </w:tabs>
              <w:jc w:val="both"/>
              <w:rPr>
                <w:sz w:val="20"/>
                <w:szCs w:val="20"/>
                <w:lang w:val="en-US"/>
              </w:rPr>
            </w:pPr>
          </w:p>
          <w:p w:rsidR="00FA0A6C" w:rsidRPr="00370D2E" w:rsidRDefault="00EF3238" w:rsidP="00E364BD">
            <w:pPr>
              <w:tabs>
                <w:tab w:val="left" w:pos="4320"/>
                <w:tab w:val="left" w:pos="4500"/>
              </w:tabs>
              <w:jc w:val="both"/>
              <w:rPr>
                <w:sz w:val="28"/>
                <w:szCs w:val="28"/>
                <w:lang w:val="uz-Cyrl-UZ"/>
              </w:rPr>
            </w:pPr>
            <w:r w:rsidRPr="00370D2E">
              <w:rPr>
                <w:sz w:val="28"/>
                <w:szCs w:val="28"/>
                <w:lang w:val="uz-Cyrl-UZ"/>
              </w:rPr>
              <w:t>Киритиш-чиқариш операцияларини бажа</w:t>
            </w:r>
            <w:r w:rsidR="00FA0A6C">
              <w:rPr>
                <w:sz w:val="28"/>
                <w:szCs w:val="28"/>
                <w:lang w:val="uz-Cyrl-UZ"/>
              </w:rPr>
              <w:t>-</w:t>
            </w:r>
            <w:r w:rsidRPr="00370D2E">
              <w:rPr>
                <w:sz w:val="28"/>
                <w:szCs w:val="28"/>
                <w:lang w:val="uz-Cyrl-UZ"/>
              </w:rPr>
              <w:t>ришда ёки сақлашда яхлит бир бутун сифа</w:t>
            </w:r>
            <w:r w:rsidR="00FA0A6C">
              <w:rPr>
                <w:sz w:val="28"/>
                <w:szCs w:val="28"/>
                <w:lang w:val="uz-Cyrl-UZ"/>
              </w:rPr>
              <w:t>-</w:t>
            </w:r>
            <w:r w:rsidRPr="00370D2E">
              <w:rPr>
                <w:sz w:val="28"/>
                <w:szCs w:val="28"/>
                <w:lang w:val="uz-Cyrl-UZ"/>
              </w:rPr>
              <w:t>тида қараладиган байтлар ёки символлар гуруҳи.</w:t>
            </w:r>
          </w:p>
        </w:tc>
      </w:tr>
      <w:tr w:rsidR="00EF3238" w:rsidRPr="009D6F82" w:rsidTr="00221BEE">
        <w:trPr>
          <w:tblCellSpacing w:w="0" w:type="dxa"/>
          <w:jc w:val="center"/>
        </w:trPr>
        <w:tc>
          <w:tcPr>
            <w:tcW w:w="2079" w:type="pct"/>
          </w:tcPr>
          <w:p w:rsidR="00EF3238" w:rsidRPr="004879B7" w:rsidRDefault="00EF3238" w:rsidP="00934225">
            <w:pPr>
              <w:rPr>
                <w:b/>
                <w:sz w:val="28"/>
                <w:szCs w:val="28"/>
                <w:lang w:val="uz-Cyrl-UZ"/>
              </w:rPr>
            </w:pPr>
            <w:r w:rsidRPr="004879B7">
              <w:rPr>
                <w:b/>
                <w:sz w:val="28"/>
                <w:szCs w:val="28"/>
                <w:lang w:val="uz-Cyrl-UZ"/>
              </w:rPr>
              <w:t>Блок вычитания</w:t>
            </w:r>
          </w:p>
          <w:p w:rsidR="00EF3238" w:rsidRDefault="00EF3238" w:rsidP="00934225">
            <w:pPr>
              <w:rPr>
                <w:bCs/>
                <w:sz w:val="28"/>
                <w:szCs w:val="28"/>
                <w:lang w:val="uz-Cyrl-UZ"/>
              </w:rPr>
            </w:pPr>
            <w:r w:rsidRPr="009B2EE9">
              <w:rPr>
                <w:b/>
                <w:bCs/>
                <w:sz w:val="28"/>
                <w:szCs w:val="28"/>
                <w:lang w:val="uz-Cyrl-UZ"/>
              </w:rPr>
              <w:t xml:space="preserve">uz </w:t>
            </w:r>
            <w:r w:rsidRPr="009B2EE9">
              <w:rPr>
                <w:bCs/>
                <w:sz w:val="28"/>
                <w:szCs w:val="28"/>
                <w:lang w:val="uz-Cyrl-UZ"/>
              </w:rPr>
              <w:t>-</w:t>
            </w:r>
            <w:r>
              <w:rPr>
                <w:sz w:val="28"/>
                <w:szCs w:val="28"/>
                <w:lang w:val="uz-Cyrl-UZ"/>
              </w:rPr>
              <w:t xml:space="preserve"> o‘qiydigan blok</w:t>
            </w:r>
          </w:p>
          <w:p w:rsidR="00EF3238" w:rsidRDefault="00EF3238" w:rsidP="00934225">
            <w:pPr>
              <w:rPr>
                <w:sz w:val="28"/>
                <w:szCs w:val="28"/>
                <w:lang w:val="en-US"/>
              </w:rPr>
            </w:pPr>
            <w:r>
              <w:rPr>
                <w:sz w:val="28"/>
                <w:szCs w:val="28"/>
                <w:lang w:val="uz-Cyrl-UZ"/>
              </w:rPr>
              <w:t xml:space="preserve">      </w:t>
            </w:r>
            <w:r w:rsidRPr="00773754">
              <w:rPr>
                <w:sz w:val="28"/>
                <w:szCs w:val="28"/>
                <w:lang w:val="uz-Cyrl-UZ"/>
              </w:rPr>
              <w:t xml:space="preserve"> </w:t>
            </w:r>
            <w:r>
              <w:rPr>
                <w:sz w:val="28"/>
                <w:szCs w:val="28"/>
                <w:lang w:val="uz-Cyrl-UZ"/>
              </w:rPr>
              <w:t>ўқийдиган блок</w:t>
            </w:r>
          </w:p>
          <w:p w:rsidR="00EF3238" w:rsidRPr="004879B7" w:rsidRDefault="00EF3238" w:rsidP="004879B7">
            <w:pPr>
              <w:rPr>
                <w:sz w:val="28"/>
                <w:szCs w:val="28"/>
                <w:lang w:val="uz-Cyrl-UZ"/>
              </w:rPr>
            </w:pPr>
            <w:r w:rsidRPr="000F6207">
              <w:rPr>
                <w:b/>
                <w:bCs/>
                <w:color w:val="000000"/>
                <w:sz w:val="28"/>
                <w:szCs w:val="28"/>
                <w:lang w:val="en-US"/>
              </w:rPr>
              <w:t xml:space="preserve">en </w:t>
            </w:r>
            <w:r w:rsidRPr="002272F3">
              <w:rPr>
                <w:bCs/>
                <w:color w:val="000000"/>
                <w:sz w:val="28"/>
                <w:szCs w:val="28"/>
                <w:lang w:val="en-US"/>
              </w:rPr>
              <w:t>-</w:t>
            </w:r>
            <w:r w:rsidRPr="002272F3">
              <w:rPr>
                <w:sz w:val="28"/>
                <w:szCs w:val="28"/>
                <w:lang w:val="uz-Cyrl-UZ"/>
              </w:rPr>
              <w:t xml:space="preserve"> </w:t>
            </w:r>
            <w:r w:rsidRPr="004879B7">
              <w:rPr>
                <w:sz w:val="28"/>
                <w:szCs w:val="28"/>
                <w:lang w:val="uz-Cyrl-UZ"/>
              </w:rPr>
              <w:t xml:space="preserve">subtractor </w:t>
            </w:r>
          </w:p>
          <w:p w:rsidR="00EF3238" w:rsidRPr="007F4E30" w:rsidRDefault="00EF3238" w:rsidP="00934225">
            <w:pPr>
              <w:rPr>
                <w:sz w:val="28"/>
                <w:szCs w:val="28"/>
                <w:lang w:val="en-US"/>
              </w:rPr>
            </w:pPr>
          </w:p>
        </w:tc>
        <w:tc>
          <w:tcPr>
            <w:tcW w:w="2921" w:type="pct"/>
          </w:tcPr>
          <w:p w:rsidR="00EF3238" w:rsidRDefault="00EF3238" w:rsidP="00E364BD">
            <w:pPr>
              <w:jc w:val="both"/>
              <w:rPr>
                <w:sz w:val="28"/>
                <w:szCs w:val="28"/>
                <w:lang w:val="uz-Cyrl-UZ"/>
              </w:rPr>
            </w:pPr>
            <w:r>
              <w:rPr>
                <w:sz w:val="28"/>
                <w:szCs w:val="28"/>
              </w:rPr>
              <w:t>Устройство процессора, выполняющее операции вычитания</w:t>
            </w:r>
            <w:r w:rsidRPr="001A579C">
              <w:rPr>
                <w:sz w:val="28"/>
                <w:szCs w:val="28"/>
              </w:rPr>
              <w:t>.</w:t>
            </w:r>
          </w:p>
          <w:p w:rsidR="00EF3238" w:rsidRPr="00C27EDD" w:rsidRDefault="00EF3238" w:rsidP="00E364BD">
            <w:pPr>
              <w:jc w:val="both"/>
              <w:rPr>
                <w:sz w:val="20"/>
                <w:szCs w:val="20"/>
              </w:rPr>
            </w:pPr>
          </w:p>
          <w:p w:rsidR="00EF3238" w:rsidRDefault="00EF3238" w:rsidP="00E364BD">
            <w:pPr>
              <w:jc w:val="both"/>
              <w:rPr>
                <w:sz w:val="28"/>
                <w:szCs w:val="28"/>
                <w:lang w:val="en-US"/>
              </w:rPr>
            </w:pPr>
            <w:r w:rsidRPr="0099137E">
              <w:rPr>
                <w:sz w:val="28"/>
                <w:szCs w:val="28"/>
                <w:lang w:val="en-US"/>
              </w:rPr>
              <w:t>Protsessorning o‘qish operatsiyalarini bajaradigan qurilmasi.</w:t>
            </w:r>
          </w:p>
          <w:p w:rsidR="00EF3238" w:rsidRPr="00C27EDD" w:rsidRDefault="00EF3238" w:rsidP="00E364BD">
            <w:pPr>
              <w:jc w:val="both"/>
              <w:rPr>
                <w:sz w:val="20"/>
                <w:szCs w:val="20"/>
                <w:lang w:val="en-US"/>
              </w:rPr>
            </w:pPr>
          </w:p>
          <w:p w:rsidR="00EF3238" w:rsidRPr="00D10F75" w:rsidRDefault="00EF3238" w:rsidP="00E364BD">
            <w:pPr>
              <w:jc w:val="both"/>
              <w:rPr>
                <w:sz w:val="28"/>
                <w:szCs w:val="28"/>
              </w:rPr>
            </w:pPr>
            <w:r>
              <w:rPr>
                <w:sz w:val="28"/>
                <w:szCs w:val="28"/>
              </w:rPr>
              <w:t>Процессорнинг ўқиш операцияларини бажарадиган қурилмаси.</w:t>
            </w:r>
          </w:p>
        </w:tc>
      </w:tr>
      <w:tr w:rsidR="00EF3238" w:rsidRPr="005C742E" w:rsidTr="00221BEE">
        <w:trPr>
          <w:tblCellSpacing w:w="0" w:type="dxa"/>
          <w:jc w:val="center"/>
        </w:trPr>
        <w:tc>
          <w:tcPr>
            <w:tcW w:w="2079" w:type="pct"/>
          </w:tcPr>
          <w:p w:rsidR="00EF3238" w:rsidRPr="001126BF" w:rsidRDefault="00EF3238" w:rsidP="00280123">
            <w:pPr>
              <w:tabs>
                <w:tab w:val="left" w:pos="4320"/>
                <w:tab w:val="left" w:pos="4500"/>
              </w:tabs>
              <w:rPr>
                <w:b/>
                <w:sz w:val="28"/>
                <w:szCs w:val="28"/>
                <w:lang w:val="uz-Cyrl-UZ"/>
              </w:rPr>
            </w:pPr>
            <w:r w:rsidRPr="005B5ED5">
              <w:rPr>
                <w:b/>
                <w:sz w:val="28"/>
                <w:szCs w:val="28"/>
                <w:lang w:val="uz-Cyrl-UZ"/>
              </w:rPr>
              <w:lastRenderedPageBreak/>
              <w:t>Блок информации о карте</w:t>
            </w:r>
          </w:p>
          <w:p w:rsidR="00EF3238" w:rsidRDefault="00EF3238" w:rsidP="0018158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5B5ED5">
              <w:rPr>
                <w:sz w:val="28"/>
                <w:szCs w:val="28"/>
                <w:lang w:val="uz-Cyrl-UZ"/>
              </w:rPr>
              <w:t>karta to‘g‘risidagi axborot bloki</w:t>
            </w:r>
          </w:p>
          <w:p w:rsidR="00EF3238" w:rsidRDefault="00EF3238" w:rsidP="00280123">
            <w:pPr>
              <w:tabs>
                <w:tab w:val="left" w:pos="4320"/>
                <w:tab w:val="left" w:pos="4500"/>
              </w:tabs>
              <w:rPr>
                <w:sz w:val="28"/>
                <w:szCs w:val="28"/>
                <w:lang w:val="en-US"/>
              </w:rPr>
            </w:pPr>
            <w:r w:rsidRPr="005B5ED5">
              <w:rPr>
                <w:b/>
                <w:sz w:val="28"/>
                <w:szCs w:val="28"/>
                <w:lang w:val="uz-Cyrl-UZ"/>
              </w:rPr>
              <w:t xml:space="preserve"> </w:t>
            </w:r>
            <w:r>
              <w:rPr>
                <w:b/>
                <w:sz w:val="28"/>
                <w:szCs w:val="28"/>
                <w:lang w:val="uz-Cyrl-UZ"/>
              </w:rPr>
              <w:t xml:space="preserve">      </w:t>
            </w:r>
            <w:r>
              <w:rPr>
                <w:sz w:val="28"/>
                <w:szCs w:val="28"/>
              </w:rPr>
              <w:t>карта</w:t>
            </w:r>
            <w:r w:rsidRPr="005B5ED5">
              <w:rPr>
                <w:sz w:val="28"/>
                <w:szCs w:val="28"/>
                <w:lang w:val="en-US"/>
              </w:rPr>
              <w:t xml:space="preserve"> </w:t>
            </w:r>
            <w:r>
              <w:rPr>
                <w:sz w:val="28"/>
                <w:szCs w:val="28"/>
              </w:rPr>
              <w:t>тўғрисидаги</w:t>
            </w:r>
            <w:r w:rsidRPr="005B5ED5">
              <w:rPr>
                <w:sz w:val="28"/>
                <w:szCs w:val="28"/>
                <w:lang w:val="en-US"/>
              </w:rPr>
              <w:t xml:space="preserve"> </w:t>
            </w:r>
            <w:r>
              <w:rPr>
                <w:sz w:val="28"/>
                <w:szCs w:val="28"/>
                <w:lang w:val="en-US"/>
              </w:rPr>
              <w:br/>
            </w:r>
            <w:r>
              <w:rPr>
                <w:sz w:val="28"/>
                <w:szCs w:val="28"/>
              </w:rPr>
              <w:t>ахборот</w:t>
            </w:r>
            <w:r w:rsidRPr="005B5ED5">
              <w:rPr>
                <w:sz w:val="28"/>
                <w:szCs w:val="28"/>
                <w:lang w:val="en-US"/>
              </w:rPr>
              <w:t xml:space="preserve"> </w:t>
            </w:r>
            <w:r>
              <w:rPr>
                <w:sz w:val="28"/>
                <w:szCs w:val="28"/>
              </w:rPr>
              <w:t>блоки</w:t>
            </w:r>
          </w:p>
          <w:p w:rsidR="00EF3238" w:rsidRPr="001126BF" w:rsidRDefault="00EF3238" w:rsidP="001126BF">
            <w:pPr>
              <w:tabs>
                <w:tab w:val="left" w:pos="4320"/>
                <w:tab w:val="left" w:pos="4500"/>
              </w:tabs>
              <w:rPr>
                <w:sz w:val="28"/>
                <w:szCs w:val="28"/>
                <w:lang w:val="uz-Cyrl-UZ"/>
              </w:rPr>
            </w:pPr>
            <w:r>
              <w:rPr>
                <w:b/>
                <w:sz w:val="28"/>
                <w:szCs w:val="28"/>
                <w:lang w:val="en-US"/>
              </w:rPr>
              <w:t xml:space="preserve">en </w:t>
            </w:r>
            <w:r w:rsidRPr="002272F3">
              <w:rPr>
                <w:sz w:val="28"/>
                <w:szCs w:val="28"/>
                <w:lang w:val="en-US"/>
              </w:rPr>
              <w:t>-</w:t>
            </w:r>
            <w:r>
              <w:rPr>
                <w:b/>
                <w:sz w:val="28"/>
                <w:szCs w:val="28"/>
                <w:lang w:val="en-US"/>
              </w:rPr>
              <w:t xml:space="preserve"> </w:t>
            </w:r>
            <w:r w:rsidRPr="001126BF">
              <w:rPr>
                <w:sz w:val="28"/>
                <w:szCs w:val="28"/>
                <w:lang w:val="en-US"/>
              </w:rPr>
              <w:t xml:space="preserve">card information structure </w:t>
            </w:r>
          </w:p>
          <w:p w:rsidR="00EF3238" w:rsidRPr="001126BF" w:rsidRDefault="00EF3238" w:rsidP="00280123">
            <w:pPr>
              <w:tabs>
                <w:tab w:val="left" w:pos="4320"/>
                <w:tab w:val="left" w:pos="4500"/>
              </w:tabs>
              <w:rPr>
                <w:sz w:val="28"/>
                <w:szCs w:val="28"/>
                <w:lang w:val="en-US"/>
              </w:rPr>
            </w:pPr>
          </w:p>
        </w:tc>
        <w:tc>
          <w:tcPr>
            <w:tcW w:w="2921" w:type="pct"/>
          </w:tcPr>
          <w:p w:rsidR="00EF3238" w:rsidRPr="006F10E7" w:rsidRDefault="00EF3238" w:rsidP="00E364BD">
            <w:pPr>
              <w:tabs>
                <w:tab w:val="left" w:pos="4320"/>
                <w:tab w:val="left" w:pos="4500"/>
              </w:tabs>
              <w:jc w:val="both"/>
              <w:rPr>
                <w:sz w:val="28"/>
                <w:szCs w:val="28"/>
                <w:lang w:val="uz-Cyrl-UZ"/>
              </w:rPr>
            </w:pPr>
            <w:r w:rsidRPr="006F10E7">
              <w:rPr>
                <w:sz w:val="28"/>
                <w:szCs w:val="28"/>
              </w:rPr>
              <w:t xml:space="preserve">Структура данных, содержащая информацию о формате и организации данных в </w:t>
            </w:r>
            <w:r w:rsidRPr="006F10E7">
              <w:rPr>
                <w:sz w:val="28"/>
                <w:szCs w:val="28"/>
                <w:lang w:val="en-US"/>
              </w:rPr>
              <w:t>PC</w:t>
            </w:r>
            <w:r w:rsidRPr="006F10E7">
              <w:rPr>
                <w:sz w:val="28"/>
                <w:szCs w:val="28"/>
              </w:rPr>
              <w:t xml:space="preserve"> </w:t>
            </w:r>
            <w:r w:rsidRPr="006F10E7">
              <w:rPr>
                <w:sz w:val="28"/>
                <w:szCs w:val="28"/>
                <w:lang w:val="en-US"/>
              </w:rPr>
              <w:t>Card</w:t>
            </w:r>
            <w:r w:rsidRPr="006F10E7">
              <w:rPr>
                <w:sz w:val="28"/>
                <w:szCs w:val="28"/>
              </w:rPr>
              <w:t xml:space="preserve"> и требуемых ресурсах.</w:t>
            </w:r>
          </w:p>
          <w:p w:rsidR="00EF3238" w:rsidRPr="00C27EDD" w:rsidRDefault="00EF3238" w:rsidP="00E364BD">
            <w:pPr>
              <w:tabs>
                <w:tab w:val="left" w:pos="4320"/>
                <w:tab w:val="left" w:pos="4500"/>
              </w:tabs>
              <w:jc w:val="both"/>
              <w:rPr>
                <w:sz w:val="16"/>
                <w:szCs w:val="16"/>
              </w:rPr>
            </w:pPr>
          </w:p>
          <w:p w:rsidR="00EF3238" w:rsidRDefault="00EF3238" w:rsidP="00E364BD">
            <w:pPr>
              <w:tabs>
                <w:tab w:val="left" w:pos="4320"/>
                <w:tab w:val="left" w:pos="4500"/>
              </w:tabs>
              <w:jc w:val="both"/>
              <w:rPr>
                <w:sz w:val="28"/>
                <w:szCs w:val="28"/>
                <w:lang w:val="en-US"/>
              </w:rPr>
            </w:pPr>
            <w:r w:rsidRPr="006C141F">
              <w:rPr>
                <w:i/>
                <w:sz w:val="28"/>
                <w:szCs w:val="28"/>
                <w:lang w:val="uz-Cyrl-UZ"/>
              </w:rPr>
              <w:t>PC Card</w:t>
            </w:r>
            <w:r>
              <w:rPr>
                <w:sz w:val="28"/>
                <w:szCs w:val="28"/>
                <w:lang w:val="uz-Cyrl-UZ"/>
              </w:rPr>
              <w:t xml:space="preserve"> da ma’lumotlarni shakllantirish, for</w:t>
            </w:r>
            <w:r w:rsidR="00FA0A6C">
              <w:rPr>
                <w:sz w:val="28"/>
                <w:szCs w:val="28"/>
                <w:lang w:val="uz-Cyrl-UZ"/>
              </w:rPr>
              <w:t>-</w:t>
            </w:r>
            <w:r>
              <w:rPr>
                <w:sz w:val="28"/>
                <w:szCs w:val="28"/>
                <w:lang w:val="uz-Cyrl-UZ"/>
              </w:rPr>
              <w:t>mati va talab qilinadigan resurslar to‘g‘risidagi axborot bo‘lgan ma’lumotlar strukturasi.</w:t>
            </w:r>
          </w:p>
          <w:p w:rsidR="00EF3238" w:rsidRPr="00C27EDD" w:rsidRDefault="00EF3238" w:rsidP="00E364BD">
            <w:pPr>
              <w:tabs>
                <w:tab w:val="left" w:pos="4320"/>
                <w:tab w:val="left" w:pos="4500"/>
              </w:tabs>
              <w:jc w:val="both"/>
              <w:rPr>
                <w:sz w:val="16"/>
                <w:szCs w:val="16"/>
                <w:lang w:val="en-US"/>
              </w:rPr>
            </w:pPr>
          </w:p>
          <w:p w:rsidR="00EF3238" w:rsidRPr="006F10E7" w:rsidRDefault="00EF3238" w:rsidP="00E364BD">
            <w:pPr>
              <w:tabs>
                <w:tab w:val="left" w:pos="4320"/>
                <w:tab w:val="left" w:pos="4500"/>
              </w:tabs>
              <w:jc w:val="both"/>
              <w:rPr>
                <w:sz w:val="28"/>
                <w:szCs w:val="28"/>
                <w:lang w:val="uz-Cyrl-UZ"/>
              </w:rPr>
            </w:pPr>
            <w:r w:rsidRPr="006F10E7">
              <w:rPr>
                <w:sz w:val="28"/>
                <w:szCs w:val="28"/>
                <w:lang w:val="uz-Cyrl-UZ"/>
              </w:rPr>
              <w:t>PC Card да маълумотларни шакллантириш, формати ва талаб қилинадиган ресурслар тўғрисидаги ахборот бўлган маълумотлар структураси.</w:t>
            </w:r>
          </w:p>
        </w:tc>
      </w:tr>
      <w:tr w:rsidR="00EF3238" w:rsidRPr="00F5695C" w:rsidTr="00221BEE">
        <w:trPr>
          <w:tblCellSpacing w:w="0" w:type="dxa"/>
          <w:jc w:val="center"/>
        </w:trPr>
        <w:tc>
          <w:tcPr>
            <w:tcW w:w="2079" w:type="pct"/>
          </w:tcPr>
          <w:p w:rsidR="00EF3238" w:rsidRPr="0065320F" w:rsidRDefault="00EF3238" w:rsidP="004E5BD5">
            <w:pPr>
              <w:tabs>
                <w:tab w:val="left" w:pos="4320"/>
                <w:tab w:val="left" w:pos="4500"/>
              </w:tabs>
              <w:rPr>
                <w:b/>
                <w:sz w:val="28"/>
                <w:szCs w:val="28"/>
                <w:lang w:val="uz-Cyrl-UZ"/>
              </w:rPr>
            </w:pPr>
            <w:r w:rsidRPr="001C7AA6">
              <w:rPr>
                <w:b/>
                <w:sz w:val="28"/>
                <w:szCs w:val="28"/>
                <w:lang w:val="uz-Cyrl-UZ"/>
              </w:rPr>
              <w:t>Блок исполнения команд</w:t>
            </w:r>
          </w:p>
          <w:p w:rsidR="00EF3238" w:rsidRPr="00035C59" w:rsidRDefault="00EF3238"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komandalarni bajarish bloki</w:t>
            </w:r>
          </w:p>
          <w:p w:rsidR="00EF3238" w:rsidRDefault="00EF3238" w:rsidP="004E5BD5">
            <w:pPr>
              <w:tabs>
                <w:tab w:val="left" w:pos="4320"/>
                <w:tab w:val="left" w:pos="4500"/>
              </w:tabs>
              <w:rPr>
                <w:sz w:val="28"/>
                <w:szCs w:val="28"/>
                <w:lang w:val="en-US"/>
              </w:rPr>
            </w:pPr>
            <w:r w:rsidRPr="00035C59">
              <w:rPr>
                <w:sz w:val="28"/>
                <w:szCs w:val="28"/>
                <w:lang w:val="uz-Cyrl-UZ"/>
              </w:rPr>
              <w:t xml:space="preserve">       командаларни бажариш блоки</w:t>
            </w:r>
          </w:p>
          <w:p w:rsidR="00EF3238" w:rsidRPr="0065320F" w:rsidRDefault="00EF3238" w:rsidP="0065320F">
            <w:pPr>
              <w:tabs>
                <w:tab w:val="left" w:pos="4320"/>
                <w:tab w:val="left" w:pos="4500"/>
              </w:tabs>
              <w:rPr>
                <w:sz w:val="28"/>
                <w:szCs w:val="28"/>
                <w:lang w:val="uz-Cyrl-UZ"/>
              </w:rPr>
            </w:pPr>
            <w:r w:rsidRPr="00F93C90">
              <w:rPr>
                <w:b/>
                <w:sz w:val="28"/>
                <w:szCs w:val="28"/>
                <w:lang w:val="en-US"/>
              </w:rPr>
              <w:t xml:space="preserve">en </w:t>
            </w:r>
            <w:r w:rsidRPr="002272F3">
              <w:rPr>
                <w:sz w:val="28"/>
                <w:szCs w:val="28"/>
                <w:lang w:val="en-US"/>
              </w:rPr>
              <w:t>-</w:t>
            </w:r>
            <w:r>
              <w:rPr>
                <w:b/>
                <w:sz w:val="28"/>
                <w:szCs w:val="28"/>
                <w:lang w:val="en-US"/>
              </w:rPr>
              <w:t xml:space="preserve"> </w:t>
            </w:r>
            <w:r w:rsidRPr="0065320F">
              <w:rPr>
                <w:sz w:val="28"/>
                <w:szCs w:val="28"/>
                <w:lang w:val="en-US"/>
              </w:rPr>
              <w:t xml:space="preserve">Instruction Execution </w:t>
            </w:r>
            <w:r>
              <w:rPr>
                <w:sz w:val="28"/>
                <w:szCs w:val="28"/>
                <w:lang w:val="en-US"/>
              </w:rPr>
              <w:br/>
            </w:r>
            <w:r w:rsidRPr="0065320F">
              <w:rPr>
                <w:sz w:val="28"/>
                <w:szCs w:val="28"/>
                <w:lang w:val="en-US"/>
              </w:rPr>
              <w:t xml:space="preserve">Engine </w:t>
            </w:r>
          </w:p>
          <w:p w:rsidR="00EF3238" w:rsidRPr="00F93C90" w:rsidRDefault="00EF3238" w:rsidP="004E5BD5">
            <w:pPr>
              <w:tabs>
                <w:tab w:val="left" w:pos="4320"/>
                <w:tab w:val="left" w:pos="4500"/>
              </w:tabs>
              <w:rPr>
                <w:sz w:val="28"/>
                <w:szCs w:val="28"/>
                <w:lang w:val="en-US"/>
              </w:rPr>
            </w:pPr>
          </w:p>
        </w:tc>
        <w:tc>
          <w:tcPr>
            <w:tcW w:w="2921" w:type="pct"/>
          </w:tcPr>
          <w:p w:rsidR="00EF3238" w:rsidRPr="002752C5" w:rsidRDefault="00EF3238" w:rsidP="004E5BD5">
            <w:pPr>
              <w:tabs>
                <w:tab w:val="left" w:pos="4320"/>
                <w:tab w:val="left" w:pos="4500"/>
              </w:tabs>
              <w:jc w:val="both"/>
              <w:rPr>
                <w:sz w:val="28"/>
                <w:szCs w:val="28"/>
              </w:rPr>
            </w:pPr>
            <w:r>
              <w:rPr>
                <w:sz w:val="28"/>
                <w:szCs w:val="28"/>
              </w:rPr>
              <w:t>Устройство процессора, управляющее реализацией команд. Современный процессор может содержать внутри себя несколько</w:t>
            </w:r>
            <w:r w:rsidRPr="00F5695C">
              <w:rPr>
                <w:sz w:val="28"/>
                <w:szCs w:val="28"/>
              </w:rPr>
              <w:t xml:space="preserve"> блоков исполнения команд.</w:t>
            </w:r>
          </w:p>
          <w:p w:rsidR="00EF3238" w:rsidRPr="00C27EDD" w:rsidRDefault="00EF3238" w:rsidP="004E5BD5">
            <w:pPr>
              <w:tabs>
                <w:tab w:val="left" w:pos="4320"/>
                <w:tab w:val="left" w:pos="4500"/>
              </w:tabs>
              <w:jc w:val="both"/>
              <w:rPr>
                <w:sz w:val="16"/>
                <w:szCs w:val="16"/>
              </w:rPr>
            </w:pPr>
          </w:p>
          <w:p w:rsidR="00EF3238" w:rsidRDefault="00EF3238" w:rsidP="004E5BD5">
            <w:pPr>
              <w:tabs>
                <w:tab w:val="left" w:pos="4320"/>
                <w:tab w:val="left" w:pos="4500"/>
              </w:tabs>
              <w:jc w:val="both"/>
              <w:rPr>
                <w:sz w:val="28"/>
                <w:szCs w:val="28"/>
                <w:lang w:val="en-US"/>
              </w:rPr>
            </w:pPr>
            <w:r w:rsidRPr="0099137E">
              <w:rPr>
                <w:sz w:val="28"/>
                <w:szCs w:val="28"/>
                <w:lang w:val="en-US"/>
              </w:rPr>
              <w:t>Protsessorlarning komandalarning bajarilishini boshqaradigan qurilmasi. Zamonaviy</w:t>
            </w:r>
            <w:r>
              <w:rPr>
                <w:sz w:val="28"/>
                <w:szCs w:val="28"/>
                <w:lang w:val="uz-Cyrl-UZ"/>
              </w:rPr>
              <w:t xml:space="preserve"> </w:t>
            </w:r>
            <w:r w:rsidRPr="0099137E">
              <w:rPr>
                <w:sz w:val="28"/>
                <w:szCs w:val="28"/>
                <w:lang w:val="en-US"/>
              </w:rPr>
              <w:t>protsessor o‘z ichiga bir nechta komandalarni bajarish blokini olishi mumkin.</w:t>
            </w:r>
          </w:p>
          <w:p w:rsidR="00EF3238" w:rsidRPr="00C27EDD" w:rsidRDefault="00EF3238" w:rsidP="004E5BD5">
            <w:pPr>
              <w:tabs>
                <w:tab w:val="left" w:pos="4320"/>
                <w:tab w:val="left" w:pos="4500"/>
              </w:tabs>
              <w:jc w:val="both"/>
              <w:rPr>
                <w:sz w:val="16"/>
                <w:szCs w:val="16"/>
                <w:lang w:val="en-US"/>
              </w:rPr>
            </w:pPr>
          </w:p>
          <w:p w:rsidR="00EF3238" w:rsidRPr="00F5695C" w:rsidRDefault="00EF3238" w:rsidP="004E5BD5">
            <w:pPr>
              <w:tabs>
                <w:tab w:val="left" w:pos="4320"/>
                <w:tab w:val="left" w:pos="4500"/>
              </w:tabs>
              <w:jc w:val="both"/>
              <w:rPr>
                <w:sz w:val="28"/>
                <w:szCs w:val="28"/>
              </w:rPr>
            </w:pPr>
            <w:r>
              <w:rPr>
                <w:sz w:val="28"/>
                <w:szCs w:val="28"/>
              </w:rPr>
              <w:t>Процессорларнинг командаларнинг бажарилишини бошқарадиган қурилмаси. Замонавий</w:t>
            </w:r>
            <w:r>
              <w:rPr>
                <w:sz w:val="28"/>
                <w:szCs w:val="28"/>
                <w:lang w:val="uz-Cyrl-UZ"/>
              </w:rPr>
              <w:t xml:space="preserve"> </w:t>
            </w:r>
            <w:r>
              <w:rPr>
                <w:sz w:val="28"/>
                <w:szCs w:val="28"/>
              </w:rPr>
              <w:t>процессор ўз ичига бир нечта командаларни бажариш блокини олиши мумкин.</w:t>
            </w:r>
          </w:p>
        </w:tc>
      </w:tr>
      <w:tr w:rsidR="00EF3238" w:rsidRPr="005C742E" w:rsidTr="00221BEE">
        <w:trPr>
          <w:tblCellSpacing w:w="0" w:type="dxa"/>
          <w:jc w:val="center"/>
        </w:trPr>
        <w:tc>
          <w:tcPr>
            <w:tcW w:w="2079" w:type="pct"/>
          </w:tcPr>
          <w:p w:rsidR="00EF3238" w:rsidRPr="00900E1A" w:rsidRDefault="00EF3238" w:rsidP="00DF062E">
            <w:pPr>
              <w:tabs>
                <w:tab w:val="left" w:pos="4320"/>
                <w:tab w:val="left" w:pos="4500"/>
              </w:tabs>
              <w:rPr>
                <w:b/>
                <w:sz w:val="28"/>
                <w:szCs w:val="28"/>
                <w:lang w:val="uz-Cyrl-UZ"/>
              </w:rPr>
            </w:pPr>
            <w:r w:rsidRPr="00DF062E">
              <w:rPr>
                <w:b/>
                <w:sz w:val="28"/>
                <w:szCs w:val="28"/>
              </w:rPr>
              <w:t>Б</w:t>
            </w:r>
            <w:r w:rsidRPr="00DF062E">
              <w:rPr>
                <w:b/>
                <w:sz w:val="28"/>
                <w:szCs w:val="28"/>
                <w:lang w:val="uz-Cyrl-UZ"/>
              </w:rPr>
              <w:t>лок микропрограммного управления</w:t>
            </w:r>
          </w:p>
          <w:p w:rsidR="00EF3238" w:rsidRPr="00DD3BD1" w:rsidRDefault="00EF3238" w:rsidP="00DF062E">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Pr>
                <w:sz w:val="28"/>
                <w:szCs w:val="28"/>
                <w:lang w:val="uz-Cyrl-UZ"/>
              </w:rPr>
              <w:t>mikrodasturiy</w:t>
            </w:r>
            <w:r w:rsidRPr="009662AC">
              <w:rPr>
                <w:sz w:val="28"/>
                <w:szCs w:val="28"/>
                <w:lang w:val="uz-Cyrl-UZ"/>
              </w:rPr>
              <w:t xml:space="preserve"> </w:t>
            </w:r>
            <w:r>
              <w:rPr>
                <w:sz w:val="28"/>
                <w:szCs w:val="28"/>
                <w:lang w:val="uz-Cyrl-UZ"/>
              </w:rPr>
              <w:t>boshqarish</w:t>
            </w:r>
            <w:r w:rsidRPr="009662AC">
              <w:rPr>
                <w:sz w:val="28"/>
                <w:szCs w:val="28"/>
                <w:lang w:val="uz-Cyrl-UZ"/>
              </w:rPr>
              <w:t xml:space="preserve"> </w:t>
            </w:r>
            <w:r>
              <w:rPr>
                <w:sz w:val="28"/>
                <w:szCs w:val="28"/>
                <w:lang w:val="uz-Cyrl-UZ"/>
              </w:rPr>
              <w:t>bloki</w:t>
            </w:r>
          </w:p>
          <w:p w:rsidR="00EF3238" w:rsidRDefault="00EF3238" w:rsidP="00DF062E">
            <w:pPr>
              <w:tabs>
                <w:tab w:val="left" w:pos="4320"/>
                <w:tab w:val="left" w:pos="4500"/>
              </w:tabs>
              <w:rPr>
                <w:sz w:val="28"/>
                <w:szCs w:val="28"/>
                <w:lang w:val="en-US"/>
              </w:rPr>
            </w:pPr>
            <w:r w:rsidRPr="00DD3BD1">
              <w:rPr>
                <w:sz w:val="28"/>
                <w:szCs w:val="28"/>
                <w:lang w:val="uz-Cyrl-UZ"/>
              </w:rPr>
              <w:t xml:space="preserve">       </w:t>
            </w:r>
            <w:r w:rsidRPr="009662AC">
              <w:rPr>
                <w:sz w:val="28"/>
                <w:szCs w:val="28"/>
                <w:lang w:val="uz-Cyrl-UZ"/>
              </w:rPr>
              <w:t>микродастурий бошқариш блоки</w:t>
            </w:r>
          </w:p>
          <w:p w:rsidR="00EF3238" w:rsidRPr="00FA0A6C" w:rsidRDefault="00EF3238" w:rsidP="00DF062E">
            <w:pPr>
              <w:tabs>
                <w:tab w:val="left" w:pos="4320"/>
                <w:tab w:val="left" w:pos="4500"/>
              </w:tabs>
              <w:rPr>
                <w:sz w:val="28"/>
                <w:szCs w:val="28"/>
                <w:lang w:val="uz-Cyrl-UZ"/>
              </w:rPr>
            </w:pPr>
            <w:r w:rsidRPr="0051450D">
              <w:rPr>
                <w:b/>
                <w:sz w:val="28"/>
                <w:szCs w:val="28"/>
                <w:lang w:val="en-US"/>
              </w:rPr>
              <w:t xml:space="preserve">en </w:t>
            </w:r>
            <w:r w:rsidRPr="005B6905">
              <w:rPr>
                <w:sz w:val="28"/>
                <w:szCs w:val="28"/>
                <w:lang w:val="en-US"/>
              </w:rPr>
              <w:t>-</w:t>
            </w:r>
            <w:r w:rsidRPr="00B517F2">
              <w:rPr>
                <w:sz w:val="28"/>
                <w:szCs w:val="28"/>
                <w:lang w:val="uz-Cyrl-UZ"/>
              </w:rPr>
              <w:t xml:space="preserve"> microprogram control unit(mcu)  </w:t>
            </w:r>
          </w:p>
        </w:tc>
        <w:tc>
          <w:tcPr>
            <w:tcW w:w="2921" w:type="pct"/>
          </w:tcPr>
          <w:p w:rsidR="00EF3238" w:rsidRDefault="00EF3238" w:rsidP="00DF062E">
            <w:pPr>
              <w:tabs>
                <w:tab w:val="left" w:pos="4320"/>
                <w:tab w:val="left" w:pos="4500"/>
              </w:tabs>
              <w:jc w:val="both"/>
              <w:rPr>
                <w:sz w:val="28"/>
                <w:szCs w:val="28"/>
                <w:lang w:val="uz-Cyrl-UZ"/>
              </w:rPr>
            </w:pPr>
            <w:r>
              <w:rPr>
                <w:sz w:val="28"/>
                <w:szCs w:val="28"/>
              </w:rPr>
              <w:t>Микросхема с записанной в нее микропрограммой для управления соответствующими устройствами</w:t>
            </w:r>
            <w:r w:rsidRPr="005B4438">
              <w:rPr>
                <w:sz w:val="28"/>
                <w:szCs w:val="28"/>
              </w:rPr>
              <w:t>.</w:t>
            </w:r>
          </w:p>
          <w:p w:rsidR="00EF3238" w:rsidRPr="00C27EDD" w:rsidRDefault="00EF3238" w:rsidP="00DF062E">
            <w:pPr>
              <w:tabs>
                <w:tab w:val="left" w:pos="4320"/>
                <w:tab w:val="left" w:pos="4500"/>
              </w:tabs>
              <w:jc w:val="both"/>
              <w:rPr>
                <w:sz w:val="18"/>
                <w:szCs w:val="18"/>
              </w:rPr>
            </w:pPr>
          </w:p>
          <w:p w:rsidR="00EF3238" w:rsidRDefault="00EF3238" w:rsidP="00DF062E">
            <w:pPr>
              <w:tabs>
                <w:tab w:val="left" w:pos="4320"/>
                <w:tab w:val="left" w:pos="4500"/>
              </w:tabs>
              <w:jc w:val="both"/>
              <w:rPr>
                <w:sz w:val="28"/>
                <w:szCs w:val="28"/>
                <w:lang w:val="en-US"/>
              </w:rPr>
            </w:pPr>
            <w:r>
              <w:rPr>
                <w:sz w:val="28"/>
                <w:szCs w:val="28"/>
                <w:lang w:val="uz-Cyrl-UZ"/>
              </w:rPr>
              <w:t>Tegishli</w:t>
            </w:r>
            <w:r w:rsidRPr="00EA5D47">
              <w:rPr>
                <w:sz w:val="28"/>
                <w:szCs w:val="28"/>
                <w:lang w:val="uz-Cyrl-UZ"/>
              </w:rPr>
              <w:t xml:space="preserve"> </w:t>
            </w:r>
            <w:r>
              <w:rPr>
                <w:sz w:val="28"/>
                <w:szCs w:val="28"/>
                <w:lang w:val="uz-Cyrl-UZ"/>
              </w:rPr>
              <w:t>qurilmalarni</w:t>
            </w:r>
            <w:r w:rsidRPr="00EA5D47">
              <w:rPr>
                <w:sz w:val="28"/>
                <w:szCs w:val="28"/>
                <w:lang w:val="uz-Cyrl-UZ"/>
              </w:rPr>
              <w:t xml:space="preserve"> </w:t>
            </w:r>
            <w:r>
              <w:rPr>
                <w:sz w:val="28"/>
                <w:szCs w:val="28"/>
                <w:lang w:val="uz-Cyrl-UZ"/>
              </w:rPr>
              <w:t>boshqarish</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mikro</w:t>
            </w:r>
            <w:r w:rsidR="00FA0A6C">
              <w:rPr>
                <w:sz w:val="28"/>
                <w:szCs w:val="28"/>
                <w:lang w:val="uz-Cyrl-UZ"/>
              </w:rPr>
              <w:t>-</w:t>
            </w:r>
            <w:r>
              <w:rPr>
                <w:sz w:val="28"/>
                <w:szCs w:val="28"/>
                <w:lang w:val="uz-Cyrl-UZ"/>
              </w:rPr>
              <w:t>dastur</w:t>
            </w:r>
            <w:r w:rsidRPr="00EA5D47">
              <w:rPr>
                <w:sz w:val="28"/>
                <w:szCs w:val="28"/>
                <w:lang w:val="uz-Cyrl-UZ"/>
              </w:rPr>
              <w:t xml:space="preserve"> </w:t>
            </w:r>
            <w:r>
              <w:rPr>
                <w:sz w:val="28"/>
                <w:szCs w:val="28"/>
                <w:lang w:val="uz-Cyrl-UZ"/>
              </w:rPr>
              <w:t>yozilgan</w:t>
            </w:r>
            <w:r w:rsidRPr="00EA5D47">
              <w:rPr>
                <w:sz w:val="28"/>
                <w:szCs w:val="28"/>
                <w:lang w:val="uz-Cyrl-UZ"/>
              </w:rPr>
              <w:t xml:space="preserve"> </w:t>
            </w:r>
            <w:r>
              <w:rPr>
                <w:sz w:val="28"/>
                <w:szCs w:val="28"/>
                <w:lang w:val="uz-Cyrl-UZ"/>
              </w:rPr>
              <w:t>mikrosxema</w:t>
            </w:r>
            <w:r w:rsidRPr="00EA5D47">
              <w:rPr>
                <w:sz w:val="28"/>
                <w:szCs w:val="28"/>
                <w:lang w:val="uz-Cyrl-UZ"/>
              </w:rPr>
              <w:t>.</w:t>
            </w:r>
          </w:p>
          <w:p w:rsidR="00EF3238" w:rsidRPr="00C27EDD" w:rsidRDefault="00EF3238" w:rsidP="00DF062E">
            <w:pPr>
              <w:tabs>
                <w:tab w:val="left" w:pos="4320"/>
                <w:tab w:val="left" w:pos="4500"/>
              </w:tabs>
              <w:jc w:val="both"/>
              <w:rPr>
                <w:sz w:val="16"/>
                <w:szCs w:val="16"/>
                <w:lang w:val="en-US"/>
              </w:rPr>
            </w:pPr>
          </w:p>
          <w:p w:rsidR="00EF3238" w:rsidRPr="00EA5D47" w:rsidRDefault="00EF3238" w:rsidP="00DF062E">
            <w:pPr>
              <w:tabs>
                <w:tab w:val="left" w:pos="4320"/>
                <w:tab w:val="left" w:pos="4500"/>
              </w:tabs>
              <w:jc w:val="both"/>
              <w:rPr>
                <w:sz w:val="28"/>
                <w:szCs w:val="28"/>
                <w:lang w:val="uz-Cyrl-UZ"/>
              </w:rPr>
            </w:pPr>
            <w:r w:rsidRPr="00EA5D47">
              <w:rPr>
                <w:sz w:val="28"/>
                <w:szCs w:val="28"/>
                <w:lang w:val="uz-Cyrl-UZ"/>
              </w:rPr>
              <w:t>Тегишли қурилмаларни бошқариш учун микродастур ёзилган микросхема.</w:t>
            </w:r>
          </w:p>
        </w:tc>
      </w:tr>
      <w:tr w:rsidR="00EF3238" w:rsidRPr="005C742E" w:rsidTr="00221BEE">
        <w:trPr>
          <w:tblCellSpacing w:w="0" w:type="dxa"/>
          <w:jc w:val="center"/>
        </w:trPr>
        <w:tc>
          <w:tcPr>
            <w:tcW w:w="2079" w:type="pct"/>
          </w:tcPr>
          <w:p w:rsidR="00EF3238" w:rsidRPr="00B517F2" w:rsidRDefault="00EF3238" w:rsidP="004E5BD5">
            <w:pPr>
              <w:tabs>
                <w:tab w:val="left" w:pos="4320"/>
                <w:tab w:val="left" w:pos="4500"/>
              </w:tabs>
              <w:rPr>
                <w:b/>
                <w:sz w:val="28"/>
                <w:szCs w:val="28"/>
                <w:lang w:val="uz-Cyrl-UZ"/>
              </w:rPr>
            </w:pPr>
            <w:r w:rsidRPr="00B517F2">
              <w:rPr>
                <w:b/>
                <w:sz w:val="28"/>
                <w:szCs w:val="28"/>
              </w:rPr>
              <w:t>Блок</w:t>
            </w:r>
            <w:r w:rsidRPr="005C742E">
              <w:rPr>
                <w:b/>
                <w:sz w:val="28"/>
                <w:szCs w:val="28"/>
                <w:lang w:val="en-US"/>
              </w:rPr>
              <w:t xml:space="preserve"> </w:t>
            </w:r>
            <w:r w:rsidRPr="00B517F2">
              <w:rPr>
                <w:b/>
                <w:sz w:val="28"/>
                <w:szCs w:val="28"/>
              </w:rPr>
              <w:t>управления</w:t>
            </w:r>
            <w:r w:rsidRPr="005C742E">
              <w:rPr>
                <w:b/>
                <w:sz w:val="28"/>
                <w:szCs w:val="28"/>
                <w:lang w:val="en-US"/>
              </w:rPr>
              <w:t xml:space="preserve"> </w:t>
            </w:r>
            <w:r w:rsidRPr="00B517F2">
              <w:rPr>
                <w:b/>
                <w:sz w:val="28"/>
                <w:szCs w:val="28"/>
              </w:rPr>
              <w:t>памятью</w:t>
            </w:r>
          </w:p>
          <w:p w:rsidR="00EF3238" w:rsidRPr="00DD3BD1" w:rsidRDefault="00EF3238" w:rsidP="004E5BD5">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sidRPr="00DD3BD1">
              <w:rPr>
                <w:sz w:val="28"/>
                <w:szCs w:val="28"/>
                <w:lang w:val="uz-Cyrl-UZ"/>
              </w:rPr>
              <w:t>xotirani boshqarish bloki</w:t>
            </w:r>
          </w:p>
          <w:p w:rsidR="00EF3238" w:rsidRDefault="00EF3238" w:rsidP="004E5BD5">
            <w:pPr>
              <w:tabs>
                <w:tab w:val="left" w:pos="4320"/>
                <w:tab w:val="left" w:pos="4500"/>
              </w:tabs>
              <w:rPr>
                <w:sz w:val="28"/>
                <w:szCs w:val="28"/>
                <w:lang w:val="en-US"/>
              </w:rPr>
            </w:pPr>
            <w:r w:rsidRPr="00DD3BD1">
              <w:rPr>
                <w:sz w:val="28"/>
                <w:szCs w:val="28"/>
                <w:lang w:val="uz-Cyrl-UZ"/>
              </w:rPr>
              <w:t xml:space="preserve">       хотирани бошқариш блоки</w:t>
            </w:r>
          </w:p>
          <w:p w:rsidR="00EF3238" w:rsidRPr="00B517F2" w:rsidRDefault="00EF3238" w:rsidP="00B517F2">
            <w:pPr>
              <w:tabs>
                <w:tab w:val="left" w:pos="4320"/>
                <w:tab w:val="left" w:pos="4500"/>
              </w:tabs>
              <w:rPr>
                <w:sz w:val="28"/>
                <w:szCs w:val="28"/>
                <w:lang w:val="uz-Cyrl-UZ"/>
              </w:rPr>
            </w:pPr>
            <w:r w:rsidRPr="0051450D">
              <w:rPr>
                <w:b/>
                <w:sz w:val="28"/>
                <w:szCs w:val="28"/>
                <w:lang w:val="en-US"/>
              </w:rPr>
              <w:t xml:space="preserve">en </w:t>
            </w:r>
            <w:r w:rsidRPr="002272F3">
              <w:rPr>
                <w:sz w:val="28"/>
                <w:szCs w:val="28"/>
                <w:lang w:val="en-US"/>
              </w:rPr>
              <w:t>-</w:t>
            </w:r>
            <w:r w:rsidRPr="00B517F2">
              <w:rPr>
                <w:sz w:val="28"/>
                <w:szCs w:val="28"/>
                <w:lang w:val="en-US"/>
              </w:rPr>
              <w:t xml:space="preserve"> memory control block (mcb)</w:t>
            </w:r>
          </w:p>
          <w:p w:rsidR="00EF3238" w:rsidRPr="0051450D" w:rsidRDefault="00EF3238" w:rsidP="004E5BD5">
            <w:pPr>
              <w:tabs>
                <w:tab w:val="left" w:pos="4320"/>
                <w:tab w:val="left" w:pos="4500"/>
              </w:tabs>
              <w:rPr>
                <w:sz w:val="28"/>
                <w:szCs w:val="28"/>
                <w:lang w:val="en-US"/>
              </w:rPr>
            </w:pPr>
          </w:p>
        </w:tc>
        <w:tc>
          <w:tcPr>
            <w:tcW w:w="2921" w:type="pct"/>
          </w:tcPr>
          <w:p w:rsidR="00EF3238" w:rsidRDefault="00EF3238" w:rsidP="004E5BD5">
            <w:pPr>
              <w:tabs>
                <w:tab w:val="left" w:pos="4320"/>
                <w:tab w:val="left" w:pos="4500"/>
              </w:tabs>
              <w:jc w:val="both"/>
              <w:rPr>
                <w:sz w:val="28"/>
                <w:szCs w:val="28"/>
                <w:lang w:val="uz-Cyrl-UZ"/>
              </w:rPr>
            </w:pPr>
            <w:r>
              <w:rPr>
                <w:sz w:val="28"/>
                <w:szCs w:val="28"/>
              </w:rPr>
              <w:t>Электронное устройство, предназначенное для управления процессами записи и считывания информации.</w:t>
            </w:r>
          </w:p>
          <w:p w:rsidR="00EF3238" w:rsidRPr="00C27EDD" w:rsidRDefault="00EF3238" w:rsidP="004E5BD5">
            <w:pPr>
              <w:tabs>
                <w:tab w:val="left" w:pos="4320"/>
                <w:tab w:val="left" w:pos="4500"/>
              </w:tabs>
              <w:jc w:val="both"/>
              <w:rPr>
                <w:sz w:val="18"/>
                <w:szCs w:val="18"/>
              </w:rPr>
            </w:pPr>
          </w:p>
          <w:p w:rsidR="00EF3238" w:rsidRDefault="00EF3238" w:rsidP="004E5BD5">
            <w:pPr>
              <w:tabs>
                <w:tab w:val="left" w:pos="4320"/>
                <w:tab w:val="left" w:pos="4500"/>
              </w:tabs>
              <w:jc w:val="both"/>
              <w:rPr>
                <w:sz w:val="28"/>
                <w:szCs w:val="28"/>
                <w:lang w:val="uz-Cyrl-UZ"/>
              </w:rPr>
            </w:pPr>
            <w:r>
              <w:rPr>
                <w:sz w:val="28"/>
                <w:szCs w:val="28"/>
                <w:lang w:val="uz-Cyrl-UZ"/>
              </w:rPr>
              <w:t>Axborotni</w:t>
            </w:r>
            <w:r w:rsidRPr="00EA5D47">
              <w:rPr>
                <w:sz w:val="28"/>
                <w:szCs w:val="28"/>
                <w:lang w:val="uz-Cyrl-UZ"/>
              </w:rPr>
              <w:t xml:space="preserve"> </w:t>
            </w:r>
            <w:r>
              <w:rPr>
                <w:sz w:val="28"/>
                <w:szCs w:val="28"/>
                <w:lang w:val="uz-Cyrl-UZ"/>
              </w:rPr>
              <w:t>yozish va o‘qish</w:t>
            </w:r>
            <w:r w:rsidRPr="00EA5D47">
              <w:rPr>
                <w:sz w:val="28"/>
                <w:szCs w:val="28"/>
                <w:lang w:val="uz-Cyrl-UZ"/>
              </w:rPr>
              <w:t xml:space="preserve"> </w:t>
            </w:r>
            <w:r>
              <w:rPr>
                <w:sz w:val="28"/>
                <w:szCs w:val="28"/>
                <w:lang w:val="uz-Cyrl-UZ"/>
              </w:rPr>
              <w:t>jarayonlarini</w:t>
            </w:r>
            <w:r w:rsidRPr="00EA5D47">
              <w:rPr>
                <w:sz w:val="28"/>
                <w:szCs w:val="28"/>
                <w:lang w:val="uz-Cyrl-UZ"/>
              </w:rPr>
              <w:t xml:space="preserve"> </w:t>
            </w:r>
            <w:r>
              <w:rPr>
                <w:sz w:val="28"/>
                <w:szCs w:val="28"/>
                <w:lang w:val="uz-Cyrl-UZ"/>
              </w:rPr>
              <w:t>bosh</w:t>
            </w:r>
            <w:r w:rsidR="00C27EDD">
              <w:rPr>
                <w:sz w:val="28"/>
                <w:szCs w:val="28"/>
                <w:lang w:val="uz-Cyrl-UZ"/>
              </w:rPr>
              <w:t>-</w:t>
            </w:r>
            <w:r>
              <w:rPr>
                <w:sz w:val="28"/>
                <w:szCs w:val="28"/>
                <w:lang w:val="uz-Cyrl-UZ"/>
              </w:rPr>
              <w:t>qarish</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mo‘ljallangan</w:t>
            </w:r>
            <w:r w:rsidRPr="00EA5D47">
              <w:rPr>
                <w:sz w:val="28"/>
                <w:szCs w:val="28"/>
                <w:lang w:val="uz-Cyrl-UZ"/>
              </w:rPr>
              <w:t xml:space="preserve"> </w:t>
            </w:r>
            <w:r>
              <w:rPr>
                <w:sz w:val="28"/>
                <w:szCs w:val="28"/>
                <w:lang w:val="uz-Cyrl-UZ"/>
              </w:rPr>
              <w:t>elektron</w:t>
            </w:r>
            <w:r w:rsidRPr="00EA5D47">
              <w:rPr>
                <w:sz w:val="28"/>
                <w:szCs w:val="28"/>
                <w:lang w:val="uz-Cyrl-UZ"/>
              </w:rPr>
              <w:t xml:space="preserve"> </w:t>
            </w:r>
            <w:r>
              <w:rPr>
                <w:sz w:val="28"/>
                <w:szCs w:val="28"/>
                <w:lang w:val="uz-Cyrl-UZ"/>
              </w:rPr>
              <w:t>qurilma</w:t>
            </w:r>
            <w:r w:rsidRPr="00EA5D47">
              <w:rPr>
                <w:sz w:val="28"/>
                <w:szCs w:val="28"/>
                <w:lang w:val="uz-Cyrl-UZ"/>
              </w:rPr>
              <w:t>.</w:t>
            </w:r>
          </w:p>
          <w:p w:rsidR="00C27EDD" w:rsidRPr="00C27EDD" w:rsidRDefault="00C27EDD" w:rsidP="004E5BD5">
            <w:pPr>
              <w:tabs>
                <w:tab w:val="left" w:pos="4320"/>
                <w:tab w:val="left" w:pos="4500"/>
              </w:tabs>
              <w:jc w:val="both"/>
              <w:rPr>
                <w:sz w:val="20"/>
                <w:szCs w:val="20"/>
                <w:lang w:val="en-US"/>
              </w:rPr>
            </w:pPr>
          </w:p>
          <w:p w:rsidR="00EF3238" w:rsidRPr="00EA5D47" w:rsidRDefault="00EF3238" w:rsidP="004E5BD5">
            <w:pPr>
              <w:tabs>
                <w:tab w:val="left" w:pos="4320"/>
                <w:tab w:val="left" w:pos="4500"/>
              </w:tabs>
              <w:jc w:val="both"/>
              <w:rPr>
                <w:sz w:val="28"/>
                <w:szCs w:val="28"/>
                <w:lang w:val="uz-Cyrl-UZ"/>
              </w:rPr>
            </w:pPr>
            <w:r w:rsidRPr="00EA5D47">
              <w:rPr>
                <w:sz w:val="28"/>
                <w:szCs w:val="28"/>
                <w:lang w:val="uz-Cyrl-UZ"/>
              </w:rPr>
              <w:t>Ахборотни ёзиш ва ўқиш жараёнларини бош</w:t>
            </w:r>
            <w:r w:rsidR="00C27EDD">
              <w:rPr>
                <w:sz w:val="28"/>
                <w:szCs w:val="28"/>
                <w:lang w:val="uz-Cyrl-UZ"/>
              </w:rPr>
              <w:t>-</w:t>
            </w:r>
            <w:r w:rsidRPr="00EA5D47">
              <w:rPr>
                <w:sz w:val="28"/>
                <w:szCs w:val="28"/>
                <w:lang w:val="uz-Cyrl-UZ"/>
              </w:rPr>
              <w:t>қариш учун мўлжалланган электрон қурил</w:t>
            </w:r>
            <w:r w:rsidR="00C27EDD">
              <w:rPr>
                <w:sz w:val="28"/>
                <w:szCs w:val="28"/>
                <w:lang w:val="uz-Cyrl-UZ"/>
              </w:rPr>
              <w:t>-</w:t>
            </w:r>
            <w:r w:rsidRPr="00EA5D47">
              <w:rPr>
                <w:sz w:val="28"/>
                <w:szCs w:val="28"/>
                <w:lang w:val="uz-Cyrl-UZ"/>
              </w:rPr>
              <w:t>ма.</w:t>
            </w:r>
          </w:p>
        </w:tc>
      </w:tr>
      <w:tr w:rsidR="00EF3238" w:rsidRPr="00D7582F" w:rsidTr="00221BEE">
        <w:trPr>
          <w:tblCellSpacing w:w="0" w:type="dxa"/>
          <w:jc w:val="center"/>
        </w:trPr>
        <w:tc>
          <w:tcPr>
            <w:tcW w:w="2079" w:type="pct"/>
          </w:tcPr>
          <w:p w:rsidR="00EF3238" w:rsidRPr="00B517F2" w:rsidRDefault="00EF3238" w:rsidP="004E5BD5">
            <w:pPr>
              <w:tabs>
                <w:tab w:val="left" w:pos="4320"/>
                <w:tab w:val="left" w:pos="4500"/>
              </w:tabs>
              <w:rPr>
                <w:b/>
                <w:sz w:val="28"/>
                <w:szCs w:val="28"/>
                <w:lang w:val="uz-Cyrl-UZ"/>
              </w:rPr>
            </w:pPr>
            <w:r w:rsidRPr="001C7AA6">
              <w:rPr>
                <w:b/>
                <w:sz w:val="28"/>
                <w:szCs w:val="28"/>
                <w:lang w:val="uz-Cyrl-UZ"/>
              </w:rPr>
              <w:lastRenderedPageBreak/>
              <w:t>Блок управления памятью</w:t>
            </w:r>
          </w:p>
          <w:p w:rsidR="00EF3238" w:rsidRDefault="00EF3238" w:rsidP="004E5BD5">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xotirani</w:t>
            </w:r>
            <w:r w:rsidRPr="00D7582F">
              <w:rPr>
                <w:sz w:val="28"/>
                <w:szCs w:val="28"/>
                <w:lang w:val="uz-Cyrl-UZ"/>
              </w:rPr>
              <w:t xml:space="preserve"> </w:t>
            </w:r>
            <w:r>
              <w:rPr>
                <w:sz w:val="28"/>
                <w:szCs w:val="28"/>
                <w:lang w:val="uz-Cyrl-UZ"/>
              </w:rPr>
              <w:t>boshqarish</w:t>
            </w:r>
            <w:r w:rsidRPr="00D7582F">
              <w:rPr>
                <w:sz w:val="28"/>
                <w:szCs w:val="28"/>
                <w:lang w:val="uz-Cyrl-UZ"/>
              </w:rPr>
              <w:t xml:space="preserve"> </w:t>
            </w:r>
            <w:r>
              <w:rPr>
                <w:sz w:val="28"/>
                <w:szCs w:val="28"/>
                <w:lang w:val="uz-Cyrl-UZ"/>
              </w:rPr>
              <w:t>bl</w:t>
            </w:r>
            <w:r w:rsidRPr="001C7AA6">
              <w:rPr>
                <w:sz w:val="28"/>
                <w:szCs w:val="28"/>
                <w:lang w:val="uz-Cyrl-UZ"/>
              </w:rPr>
              <w:t>oki</w:t>
            </w:r>
            <w:r>
              <w:rPr>
                <w:sz w:val="28"/>
                <w:szCs w:val="28"/>
                <w:lang w:val="uz-Cyrl-UZ"/>
              </w:rPr>
              <w:t xml:space="preserve">             </w:t>
            </w:r>
          </w:p>
          <w:p w:rsidR="00EF3238" w:rsidRDefault="00EF3238" w:rsidP="00B517F2">
            <w:pPr>
              <w:tabs>
                <w:tab w:val="left" w:pos="4320"/>
                <w:tab w:val="left" w:pos="4500"/>
              </w:tabs>
              <w:rPr>
                <w:sz w:val="28"/>
                <w:szCs w:val="28"/>
                <w:lang w:val="uz-Cyrl-UZ"/>
              </w:rPr>
            </w:pPr>
            <w:r>
              <w:rPr>
                <w:sz w:val="28"/>
                <w:szCs w:val="28"/>
                <w:lang w:val="uz-Cyrl-UZ"/>
              </w:rPr>
              <w:t xml:space="preserve">       </w:t>
            </w:r>
            <w:r w:rsidRPr="00D7582F">
              <w:rPr>
                <w:sz w:val="28"/>
                <w:szCs w:val="28"/>
                <w:lang w:val="uz-Cyrl-UZ"/>
              </w:rPr>
              <w:t>хотирани бошқариш бл</w:t>
            </w:r>
            <w:r w:rsidRPr="00D7582F">
              <w:rPr>
                <w:sz w:val="28"/>
                <w:szCs w:val="28"/>
              </w:rPr>
              <w:t>оки</w:t>
            </w:r>
          </w:p>
          <w:p w:rsidR="00EF3238" w:rsidRPr="0051450D" w:rsidRDefault="00EF3238" w:rsidP="004E5BD5">
            <w:pPr>
              <w:tabs>
                <w:tab w:val="left" w:pos="4320"/>
                <w:tab w:val="left" w:pos="4500"/>
              </w:tabs>
              <w:rPr>
                <w:sz w:val="28"/>
                <w:szCs w:val="28"/>
                <w:lang w:val="en-US"/>
              </w:rPr>
            </w:pPr>
            <w:r w:rsidRPr="0051450D">
              <w:rPr>
                <w:b/>
                <w:sz w:val="28"/>
                <w:szCs w:val="28"/>
                <w:lang w:val="en-US"/>
              </w:rPr>
              <w:t xml:space="preserve">en </w:t>
            </w:r>
            <w:r w:rsidRPr="002272F3">
              <w:rPr>
                <w:sz w:val="28"/>
                <w:szCs w:val="28"/>
                <w:lang w:val="en-US"/>
              </w:rPr>
              <w:t>-</w:t>
            </w:r>
            <w:r w:rsidRPr="00B517F2">
              <w:rPr>
                <w:sz w:val="28"/>
                <w:szCs w:val="28"/>
                <w:lang w:val="en-US"/>
              </w:rPr>
              <w:t xml:space="preserve"> memory management unit </w:t>
            </w:r>
          </w:p>
        </w:tc>
        <w:tc>
          <w:tcPr>
            <w:tcW w:w="2921" w:type="pct"/>
          </w:tcPr>
          <w:p w:rsidR="00EF3238" w:rsidRPr="00D015B8" w:rsidRDefault="00EF3238" w:rsidP="004E5BD5">
            <w:pPr>
              <w:tabs>
                <w:tab w:val="left" w:pos="4320"/>
                <w:tab w:val="left" w:pos="4500"/>
              </w:tabs>
              <w:jc w:val="both"/>
              <w:rPr>
                <w:sz w:val="28"/>
                <w:szCs w:val="28"/>
              </w:rPr>
            </w:pPr>
            <w:r>
              <w:rPr>
                <w:sz w:val="28"/>
                <w:szCs w:val="28"/>
              </w:rPr>
              <w:t>Один из блоков современного процессора, обеспечивающий работу с виртуальной памятью</w:t>
            </w:r>
            <w:r>
              <w:rPr>
                <w:sz w:val="28"/>
                <w:szCs w:val="28"/>
                <w:lang w:val="uz-Cyrl-UZ"/>
              </w:rPr>
              <w:t>.</w:t>
            </w:r>
            <w:r>
              <w:rPr>
                <w:sz w:val="28"/>
                <w:szCs w:val="28"/>
              </w:rPr>
              <w:t xml:space="preserve"> </w:t>
            </w:r>
            <w:r>
              <w:rPr>
                <w:sz w:val="28"/>
                <w:szCs w:val="28"/>
                <w:lang w:val="uz-Cyrl-UZ"/>
              </w:rPr>
              <w:t>О</w:t>
            </w:r>
            <w:r>
              <w:rPr>
                <w:sz w:val="28"/>
                <w:szCs w:val="28"/>
              </w:rPr>
              <w:t>существляет трансляцию виртуальных адресов в физические.</w:t>
            </w:r>
          </w:p>
          <w:p w:rsidR="00EF3238" w:rsidRPr="00DE4857" w:rsidRDefault="00EF3238" w:rsidP="004E5BD5">
            <w:pPr>
              <w:tabs>
                <w:tab w:val="left" w:pos="4320"/>
                <w:tab w:val="left" w:pos="4500"/>
              </w:tabs>
              <w:jc w:val="both"/>
              <w:rPr>
                <w:sz w:val="28"/>
                <w:szCs w:val="28"/>
              </w:rPr>
            </w:pPr>
          </w:p>
          <w:p w:rsidR="00EF3238" w:rsidRPr="002E1A74" w:rsidRDefault="00EF3238" w:rsidP="004E5BD5">
            <w:pPr>
              <w:tabs>
                <w:tab w:val="left" w:pos="4320"/>
                <w:tab w:val="left" w:pos="4500"/>
              </w:tabs>
              <w:jc w:val="both"/>
              <w:rPr>
                <w:sz w:val="28"/>
                <w:szCs w:val="28"/>
              </w:rPr>
            </w:pPr>
            <w:r w:rsidRPr="0099137E">
              <w:rPr>
                <w:sz w:val="28"/>
                <w:szCs w:val="28"/>
                <w:lang w:val="en-US"/>
              </w:rPr>
              <w:t>Virtual</w:t>
            </w:r>
            <w:r w:rsidRPr="002E1A74">
              <w:rPr>
                <w:sz w:val="28"/>
                <w:szCs w:val="28"/>
              </w:rPr>
              <w:t xml:space="preserve"> </w:t>
            </w:r>
            <w:r w:rsidRPr="0099137E">
              <w:rPr>
                <w:sz w:val="28"/>
                <w:szCs w:val="28"/>
                <w:lang w:val="en-US"/>
              </w:rPr>
              <w:t>xotira</w:t>
            </w:r>
            <w:r w:rsidRPr="002E1A74">
              <w:rPr>
                <w:sz w:val="28"/>
                <w:szCs w:val="28"/>
              </w:rPr>
              <w:t xml:space="preserve"> </w:t>
            </w:r>
            <w:r w:rsidRPr="0099137E">
              <w:rPr>
                <w:sz w:val="28"/>
                <w:szCs w:val="28"/>
                <w:lang w:val="en-US"/>
              </w:rPr>
              <w:t>bilan</w:t>
            </w:r>
            <w:r w:rsidRPr="002E1A74">
              <w:rPr>
                <w:sz w:val="28"/>
                <w:szCs w:val="28"/>
              </w:rPr>
              <w:t xml:space="preserve"> </w:t>
            </w:r>
            <w:r w:rsidRPr="0099137E">
              <w:rPr>
                <w:sz w:val="28"/>
                <w:szCs w:val="28"/>
                <w:lang w:val="en-US"/>
              </w:rPr>
              <w:t>ishlashni</w:t>
            </w:r>
            <w:r w:rsidRPr="002E1A74">
              <w:rPr>
                <w:sz w:val="28"/>
                <w:szCs w:val="28"/>
              </w:rPr>
              <w:t xml:space="preserve"> </w:t>
            </w:r>
            <w:r w:rsidRPr="0099137E">
              <w:rPr>
                <w:sz w:val="28"/>
                <w:szCs w:val="28"/>
                <w:lang w:val="en-US"/>
              </w:rPr>
              <w:t>ta</w:t>
            </w:r>
            <w:r w:rsidRPr="002E1A74">
              <w:rPr>
                <w:sz w:val="28"/>
                <w:szCs w:val="28"/>
              </w:rPr>
              <w:t>’</w:t>
            </w:r>
            <w:r w:rsidRPr="0099137E">
              <w:rPr>
                <w:sz w:val="28"/>
                <w:szCs w:val="28"/>
                <w:lang w:val="en-US"/>
              </w:rPr>
              <w:t>minlaydi</w:t>
            </w:r>
            <w:r>
              <w:rPr>
                <w:sz w:val="28"/>
                <w:szCs w:val="28"/>
                <w:lang w:val="en-US"/>
              </w:rPr>
              <w:t>gan</w:t>
            </w:r>
            <w:r w:rsidRPr="002E1A74">
              <w:rPr>
                <w:sz w:val="28"/>
                <w:szCs w:val="28"/>
              </w:rPr>
              <w:t xml:space="preserve"> </w:t>
            </w:r>
            <w:r w:rsidRPr="0099137E">
              <w:rPr>
                <w:sz w:val="28"/>
                <w:szCs w:val="28"/>
                <w:lang w:val="en-US"/>
              </w:rPr>
              <w:t>zamonaviy</w:t>
            </w:r>
            <w:r w:rsidRPr="002E1A74">
              <w:rPr>
                <w:sz w:val="28"/>
                <w:szCs w:val="28"/>
              </w:rPr>
              <w:t xml:space="preserve"> </w:t>
            </w:r>
            <w:r w:rsidRPr="0099137E">
              <w:rPr>
                <w:sz w:val="28"/>
                <w:szCs w:val="28"/>
                <w:lang w:val="en-US"/>
              </w:rPr>
              <w:t>protsessor</w:t>
            </w:r>
            <w:r w:rsidRPr="002E1A74">
              <w:rPr>
                <w:sz w:val="28"/>
                <w:szCs w:val="28"/>
              </w:rPr>
              <w:t xml:space="preserve"> </w:t>
            </w:r>
            <w:r w:rsidRPr="0099137E">
              <w:rPr>
                <w:sz w:val="28"/>
                <w:szCs w:val="28"/>
                <w:lang w:val="en-US"/>
              </w:rPr>
              <w:t>bloklaridan</w:t>
            </w:r>
            <w:r w:rsidRPr="002E1A74">
              <w:rPr>
                <w:sz w:val="28"/>
                <w:szCs w:val="28"/>
              </w:rPr>
              <w:t xml:space="preserve"> </w:t>
            </w:r>
            <w:r w:rsidRPr="0099137E">
              <w:rPr>
                <w:sz w:val="28"/>
                <w:szCs w:val="28"/>
                <w:lang w:val="en-US"/>
              </w:rPr>
              <w:t>biri</w:t>
            </w:r>
            <w:r w:rsidRPr="002E1A74">
              <w:rPr>
                <w:sz w:val="28"/>
                <w:szCs w:val="28"/>
              </w:rPr>
              <w:t xml:space="preserve">. </w:t>
            </w:r>
            <w:r w:rsidRPr="0099137E">
              <w:rPr>
                <w:sz w:val="28"/>
                <w:szCs w:val="28"/>
                <w:lang w:val="en-US"/>
              </w:rPr>
              <w:t>Virtual</w:t>
            </w:r>
            <w:r w:rsidRPr="002E1A74">
              <w:rPr>
                <w:sz w:val="28"/>
                <w:szCs w:val="28"/>
              </w:rPr>
              <w:t xml:space="preserve"> </w:t>
            </w:r>
            <w:r w:rsidRPr="0099137E">
              <w:rPr>
                <w:sz w:val="28"/>
                <w:szCs w:val="28"/>
                <w:lang w:val="en-US"/>
              </w:rPr>
              <w:t>adreslarning</w:t>
            </w:r>
            <w:r w:rsidRPr="002E1A74">
              <w:rPr>
                <w:sz w:val="28"/>
                <w:szCs w:val="28"/>
              </w:rPr>
              <w:t xml:space="preserve"> </w:t>
            </w:r>
            <w:r w:rsidRPr="0099137E">
              <w:rPr>
                <w:sz w:val="28"/>
                <w:szCs w:val="28"/>
                <w:lang w:val="en-US"/>
              </w:rPr>
              <w:t>fizik</w:t>
            </w:r>
            <w:r w:rsidRPr="002E1A74">
              <w:rPr>
                <w:sz w:val="28"/>
                <w:szCs w:val="28"/>
              </w:rPr>
              <w:t xml:space="preserve"> </w:t>
            </w:r>
            <w:r w:rsidRPr="0099137E">
              <w:rPr>
                <w:sz w:val="28"/>
                <w:szCs w:val="28"/>
                <w:lang w:val="en-US"/>
              </w:rPr>
              <w:t>adreslarga</w:t>
            </w:r>
            <w:r w:rsidRPr="002E1A74">
              <w:rPr>
                <w:sz w:val="28"/>
                <w:szCs w:val="28"/>
              </w:rPr>
              <w:t xml:space="preserve"> </w:t>
            </w:r>
            <w:r w:rsidRPr="0099137E">
              <w:rPr>
                <w:sz w:val="28"/>
                <w:szCs w:val="28"/>
                <w:lang w:val="en-US"/>
              </w:rPr>
              <w:t>translyatsiya</w:t>
            </w:r>
            <w:r w:rsidRPr="002E1A74">
              <w:rPr>
                <w:sz w:val="28"/>
                <w:szCs w:val="28"/>
              </w:rPr>
              <w:t xml:space="preserve"> </w:t>
            </w:r>
            <w:r w:rsidRPr="0099137E">
              <w:rPr>
                <w:sz w:val="28"/>
                <w:szCs w:val="28"/>
                <w:lang w:val="en-US"/>
              </w:rPr>
              <w:t>qilinishini</w:t>
            </w:r>
            <w:r w:rsidRPr="002E1A74">
              <w:rPr>
                <w:sz w:val="28"/>
                <w:szCs w:val="28"/>
              </w:rPr>
              <w:t xml:space="preserve"> </w:t>
            </w:r>
            <w:r>
              <w:rPr>
                <w:sz w:val="28"/>
                <w:szCs w:val="28"/>
                <w:lang w:val="en-US"/>
              </w:rPr>
              <w:t>amalga</w:t>
            </w:r>
            <w:r w:rsidRPr="002E1A74">
              <w:rPr>
                <w:sz w:val="28"/>
                <w:szCs w:val="28"/>
              </w:rPr>
              <w:t xml:space="preserve"> </w:t>
            </w:r>
            <w:r>
              <w:rPr>
                <w:sz w:val="28"/>
                <w:szCs w:val="28"/>
                <w:lang w:val="en-US"/>
              </w:rPr>
              <w:t>oshiradi</w:t>
            </w:r>
            <w:r w:rsidRPr="002E1A74">
              <w:rPr>
                <w:sz w:val="28"/>
                <w:szCs w:val="28"/>
              </w:rPr>
              <w:t>.</w:t>
            </w:r>
          </w:p>
          <w:p w:rsidR="00EF3238" w:rsidRPr="002E1A74" w:rsidRDefault="00EF3238" w:rsidP="004E5BD5">
            <w:pPr>
              <w:tabs>
                <w:tab w:val="left" w:pos="4320"/>
                <w:tab w:val="left" w:pos="4500"/>
              </w:tabs>
              <w:jc w:val="both"/>
              <w:rPr>
                <w:sz w:val="28"/>
                <w:szCs w:val="28"/>
              </w:rPr>
            </w:pPr>
          </w:p>
          <w:p w:rsidR="00EF3238" w:rsidRPr="00D7582F" w:rsidRDefault="00EF3238" w:rsidP="004E5BD5">
            <w:pPr>
              <w:tabs>
                <w:tab w:val="left" w:pos="4320"/>
                <w:tab w:val="left" w:pos="4500"/>
              </w:tabs>
              <w:jc w:val="both"/>
              <w:rPr>
                <w:sz w:val="28"/>
                <w:szCs w:val="28"/>
              </w:rPr>
            </w:pPr>
            <w:r>
              <w:rPr>
                <w:sz w:val="28"/>
                <w:szCs w:val="28"/>
              </w:rPr>
              <w:t>Виртуал хотира билан ишлашни таъминлайдиган замонавий процессор блокларидан бири</w:t>
            </w:r>
            <w:r>
              <w:rPr>
                <w:sz w:val="28"/>
                <w:szCs w:val="28"/>
                <w:lang w:val="uz-Cyrl-UZ"/>
              </w:rPr>
              <w:t>.</w:t>
            </w:r>
            <w:r>
              <w:rPr>
                <w:sz w:val="28"/>
                <w:szCs w:val="28"/>
              </w:rPr>
              <w:t xml:space="preserve"> Виртуал адресларнинг физик адресларга трансляция қилинишини</w:t>
            </w:r>
            <w:r>
              <w:rPr>
                <w:sz w:val="28"/>
                <w:szCs w:val="28"/>
                <w:lang w:val="uz-Cyrl-UZ"/>
              </w:rPr>
              <w:t xml:space="preserve"> амалга оширади</w:t>
            </w:r>
            <w:r>
              <w:rPr>
                <w:sz w:val="28"/>
                <w:szCs w:val="28"/>
              </w:rPr>
              <w:t>.</w:t>
            </w:r>
          </w:p>
        </w:tc>
      </w:tr>
      <w:tr w:rsidR="00EF3238" w:rsidRPr="005C742E" w:rsidTr="00221BEE">
        <w:trPr>
          <w:tblCellSpacing w:w="0" w:type="dxa"/>
          <w:jc w:val="center"/>
        </w:trPr>
        <w:tc>
          <w:tcPr>
            <w:tcW w:w="2079" w:type="pct"/>
          </w:tcPr>
          <w:p w:rsidR="00EF3238" w:rsidRPr="00D62F54" w:rsidRDefault="00EF3238" w:rsidP="00E2376E">
            <w:pPr>
              <w:tabs>
                <w:tab w:val="left" w:pos="4320"/>
                <w:tab w:val="left" w:pos="4500"/>
              </w:tabs>
              <w:rPr>
                <w:b/>
                <w:bCs/>
                <w:sz w:val="28"/>
                <w:szCs w:val="28"/>
                <w:lang w:val="uz-Cyrl-UZ"/>
              </w:rPr>
            </w:pPr>
            <w:r w:rsidRPr="00D62F54">
              <w:rPr>
                <w:b/>
                <w:sz w:val="28"/>
                <w:szCs w:val="28"/>
                <w:lang w:val="uz-Cyrl-UZ"/>
              </w:rPr>
              <w:t>Блок управления страничной памятью</w:t>
            </w:r>
            <w:r w:rsidRPr="00D62F54">
              <w:rPr>
                <w:b/>
                <w:bCs/>
                <w:sz w:val="28"/>
                <w:szCs w:val="28"/>
                <w:lang w:val="uz-Cyrl-UZ"/>
              </w:rPr>
              <w:t xml:space="preserve"> </w:t>
            </w:r>
          </w:p>
          <w:p w:rsidR="00EF3238" w:rsidRDefault="00EF3238" w:rsidP="00E2376E">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sahifa</w:t>
            </w:r>
            <w:r w:rsidRPr="00A305EE">
              <w:rPr>
                <w:bCs/>
                <w:color w:val="000000"/>
                <w:sz w:val="28"/>
                <w:szCs w:val="28"/>
                <w:lang w:val="uz-Cyrl-UZ"/>
              </w:rPr>
              <w:t xml:space="preserve"> </w:t>
            </w:r>
            <w:r>
              <w:rPr>
                <w:bCs/>
                <w:color w:val="000000"/>
                <w:sz w:val="28"/>
                <w:szCs w:val="28"/>
                <w:lang w:val="uz-Cyrl-UZ"/>
              </w:rPr>
              <w:t>xotirasini</w:t>
            </w:r>
            <w:r w:rsidRPr="00A305EE">
              <w:rPr>
                <w:bCs/>
                <w:color w:val="000000"/>
                <w:sz w:val="28"/>
                <w:szCs w:val="28"/>
                <w:lang w:val="uz-Cyrl-UZ"/>
              </w:rPr>
              <w:t xml:space="preserve"> </w:t>
            </w:r>
            <w:r>
              <w:rPr>
                <w:bCs/>
                <w:color w:val="000000"/>
                <w:sz w:val="28"/>
                <w:szCs w:val="28"/>
                <w:lang w:val="uz-Cyrl-UZ"/>
              </w:rPr>
              <w:t>boshqarish</w:t>
            </w:r>
            <w:r w:rsidRPr="00A305EE">
              <w:rPr>
                <w:bCs/>
                <w:color w:val="000000"/>
                <w:sz w:val="28"/>
                <w:szCs w:val="28"/>
                <w:lang w:val="uz-Cyrl-UZ"/>
              </w:rPr>
              <w:t xml:space="preserve"> </w:t>
            </w:r>
            <w:r>
              <w:rPr>
                <w:bCs/>
                <w:color w:val="000000"/>
                <w:sz w:val="28"/>
                <w:szCs w:val="28"/>
                <w:lang w:val="uz-Cyrl-UZ"/>
              </w:rPr>
              <w:t>bloki</w:t>
            </w:r>
          </w:p>
          <w:p w:rsidR="00EF3238" w:rsidRDefault="00EF3238" w:rsidP="00934225">
            <w:pPr>
              <w:rPr>
                <w:bCs/>
                <w:color w:val="000000"/>
                <w:sz w:val="28"/>
                <w:szCs w:val="28"/>
                <w:lang w:val="en-US"/>
              </w:rPr>
            </w:pPr>
            <w:r w:rsidRPr="00A305EE">
              <w:rPr>
                <w:bCs/>
                <w:color w:val="000000"/>
                <w:sz w:val="28"/>
                <w:szCs w:val="28"/>
                <w:lang w:val="uz-Cyrl-UZ"/>
              </w:rPr>
              <w:t xml:space="preserve">       саҳифа хотирасини бошқариш блоки</w:t>
            </w:r>
          </w:p>
          <w:p w:rsidR="00EF3238" w:rsidRPr="00D62F54" w:rsidRDefault="00EF3238" w:rsidP="00D62F54">
            <w:pPr>
              <w:tabs>
                <w:tab w:val="left" w:pos="4320"/>
                <w:tab w:val="left" w:pos="4500"/>
              </w:tabs>
              <w:rPr>
                <w:sz w:val="28"/>
                <w:szCs w:val="28"/>
                <w:lang w:val="uz-Cyrl-UZ"/>
              </w:rPr>
            </w:pPr>
            <w:r w:rsidRPr="00DE4143">
              <w:rPr>
                <w:b/>
                <w:sz w:val="28"/>
                <w:szCs w:val="28"/>
                <w:lang w:val="en-US"/>
              </w:rPr>
              <w:t xml:space="preserve">en </w:t>
            </w:r>
            <w:r w:rsidRPr="002272F3">
              <w:rPr>
                <w:sz w:val="28"/>
                <w:szCs w:val="28"/>
                <w:lang w:val="en-US"/>
              </w:rPr>
              <w:t>-</w:t>
            </w:r>
            <w:r w:rsidRPr="00D62F54">
              <w:rPr>
                <w:sz w:val="28"/>
                <w:szCs w:val="28"/>
                <w:lang w:val="en-US"/>
              </w:rPr>
              <w:t xml:space="preserve"> paged memory </w:t>
            </w:r>
            <w:r>
              <w:rPr>
                <w:sz w:val="28"/>
                <w:szCs w:val="28"/>
                <w:lang w:val="en-US"/>
              </w:rPr>
              <w:br/>
            </w:r>
            <w:r w:rsidRPr="00D62F54">
              <w:rPr>
                <w:sz w:val="28"/>
                <w:szCs w:val="28"/>
                <w:lang w:val="en-US"/>
              </w:rPr>
              <w:t xml:space="preserve">management unit </w:t>
            </w:r>
          </w:p>
          <w:p w:rsidR="00EF3238" w:rsidRPr="00D62F54" w:rsidRDefault="00EF3238" w:rsidP="00934225">
            <w:pPr>
              <w:rPr>
                <w:bCs/>
                <w:color w:val="000000"/>
                <w:sz w:val="28"/>
                <w:szCs w:val="28"/>
                <w:lang w:val="en-US"/>
              </w:rPr>
            </w:pPr>
          </w:p>
        </w:tc>
        <w:tc>
          <w:tcPr>
            <w:tcW w:w="2921" w:type="pct"/>
          </w:tcPr>
          <w:p w:rsidR="00EF3238" w:rsidRDefault="00EF3238" w:rsidP="00E364BD">
            <w:pPr>
              <w:jc w:val="both"/>
              <w:rPr>
                <w:sz w:val="28"/>
                <w:szCs w:val="28"/>
                <w:lang w:val="uz-Cyrl-UZ"/>
              </w:rPr>
            </w:pPr>
            <w:r>
              <w:rPr>
                <w:sz w:val="28"/>
                <w:szCs w:val="28"/>
              </w:rPr>
              <w:t>Устройство, выполняющее операции управ</w:t>
            </w:r>
            <w:r w:rsidR="00F726ED">
              <w:rPr>
                <w:sz w:val="28"/>
                <w:szCs w:val="28"/>
              </w:rPr>
              <w:t xml:space="preserve">ления </w:t>
            </w:r>
            <w:r>
              <w:rPr>
                <w:sz w:val="28"/>
                <w:szCs w:val="28"/>
              </w:rPr>
              <w:t>доступом к памяти, используемой различными приложениями или операционными системами, работающими с виртуальной памятью.</w:t>
            </w:r>
          </w:p>
          <w:p w:rsidR="00EF3238" w:rsidRPr="00DE4857" w:rsidRDefault="00EF3238" w:rsidP="00E364BD">
            <w:pPr>
              <w:jc w:val="both"/>
              <w:rPr>
                <w:sz w:val="28"/>
                <w:szCs w:val="28"/>
              </w:rPr>
            </w:pPr>
          </w:p>
          <w:p w:rsidR="00EF3238" w:rsidRPr="00FA0A6C" w:rsidRDefault="00EF3238" w:rsidP="00E364BD">
            <w:pPr>
              <w:jc w:val="both"/>
              <w:rPr>
                <w:sz w:val="28"/>
                <w:szCs w:val="28"/>
                <w:lang w:val="en-US"/>
              </w:rPr>
            </w:pPr>
            <w:r>
              <w:rPr>
                <w:sz w:val="28"/>
                <w:szCs w:val="28"/>
                <w:lang w:val="uz-Cyrl-UZ"/>
              </w:rPr>
              <w:t>Virtual</w:t>
            </w:r>
            <w:r w:rsidRPr="00E73432">
              <w:rPr>
                <w:sz w:val="28"/>
                <w:szCs w:val="28"/>
                <w:lang w:val="uz-Cyrl-UZ"/>
              </w:rPr>
              <w:t xml:space="preserve"> </w:t>
            </w:r>
            <w:r>
              <w:rPr>
                <w:sz w:val="28"/>
                <w:szCs w:val="28"/>
                <w:lang w:val="uz-Cyrl-UZ"/>
              </w:rPr>
              <w:t>xotira</w:t>
            </w:r>
            <w:r w:rsidRPr="00E73432">
              <w:rPr>
                <w:sz w:val="28"/>
                <w:szCs w:val="28"/>
                <w:lang w:val="uz-Cyrl-UZ"/>
              </w:rPr>
              <w:t xml:space="preserve"> </w:t>
            </w:r>
            <w:r>
              <w:rPr>
                <w:sz w:val="28"/>
                <w:szCs w:val="28"/>
                <w:lang w:val="uz-Cyrl-UZ"/>
              </w:rPr>
              <w:t>bilan</w:t>
            </w:r>
            <w:r w:rsidRPr="00E73432">
              <w:rPr>
                <w:sz w:val="28"/>
                <w:szCs w:val="28"/>
                <w:lang w:val="uz-Cyrl-UZ"/>
              </w:rPr>
              <w:t xml:space="preserve"> </w:t>
            </w:r>
            <w:r>
              <w:rPr>
                <w:sz w:val="28"/>
                <w:szCs w:val="28"/>
                <w:lang w:val="uz-Cyrl-UZ"/>
              </w:rPr>
              <w:t>ishlaydigan</w:t>
            </w:r>
            <w:r w:rsidRPr="00E73432">
              <w:rPr>
                <w:sz w:val="28"/>
                <w:szCs w:val="28"/>
                <w:lang w:val="uz-Cyrl-UZ"/>
              </w:rPr>
              <w:t xml:space="preserve"> </w:t>
            </w:r>
            <w:r>
              <w:rPr>
                <w:sz w:val="28"/>
                <w:szCs w:val="28"/>
                <w:lang w:val="uz-Cyrl-UZ"/>
              </w:rPr>
              <w:t>turli</w:t>
            </w:r>
            <w:r w:rsidRPr="00E73432">
              <w:rPr>
                <w:sz w:val="28"/>
                <w:szCs w:val="28"/>
                <w:lang w:val="uz-Cyrl-UZ"/>
              </w:rPr>
              <w:t xml:space="preserve"> </w:t>
            </w:r>
            <w:r>
              <w:rPr>
                <w:sz w:val="28"/>
                <w:szCs w:val="28"/>
                <w:lang w:val="uz-Cyrl-UZ"/>
              </w:rPr>
              <w:t>ilovalar</w:t>
            </w:r>
            <w:r w:rsidRPr="00E73432">
              <w:rPr>
                <w:sz w:val="28"/>
                <w:szCs w:val="28"/>
                <w:lang w:val="uz-Cyrl-UZ"/>
              </w:rPr>
              <w:t xml:space="preserve"> </w:t>
            </w:r>
            <w:r>
              <w:rPr>
                <w:sz w:val="28"/>
                <w:szCs w:val="28"/>
                <w:lang w:val="uz-Cyrl-UZ"/>
              </w:rPr>
              <w:t>yoki</w:t>
            </w:r>
            <w:r w:rsidRPr="00E73432">
              <w:rPr>
                <w:sz w:val="28"/>
                <w:szCs w:val="28"/>
                <w:lang w:val="uz-Cyrl-UZ"/>
              </w:rPr>
              <w:t xml:space="preserve"> </w:t>
            </w:r>
            <w:r>
              <w:rPr>
                <w:sz w:val="28"/>
                <w:szCs w:val="28"/>
                <w:lang w:val="uz-Cyrl-UZ"/>
              </w:rPr>
              <w:t>operatsion</w:t>
            </w:r>
            <w:r w:rsidRPr="00E73432">
              <w:rPr>
                <w:sz w:val="28"/>
                <w:szCs w:val="28"/>
                <w:lang w:val="uz-Cyrl-UZ"/>
              </w:rPr>
              <w:t xml:space="preserve"> </w:t>
            </w:r>
            <w:r>
              <w:rPr>
                <w:sz w:val="28"/>
                <w:szCs w:val="28"/>
                <w:lang w:val="uz-Cyrl-UZ"/>
              </w:rPr>
              <w:t>tizimlar</w:t>
            </w:r>
            <w:r w:rsidRPr="00E73432">
              <w:rPr>
                <w:sz w:val="28"/>
                <w:szCs w:val="28"/>
                <w:lang w:val="uz-Cyrl-UZ"/>
              </w:rPr>
              <w:t xml:space="preserve"> </w:t>
            </w:r>
            <w:r>
              <w:rPr>
                <w:sz w:val="28"/>
                <w:szCs w:val="28"/>
                <w:lang w:val="uz-Cyrl-UZ"/>
              </w:rPr>
              <w:t>foydalanadigan</w:t>
            </w:r>
            <w:r w:rsidRPr="00E73432">
              <w:rPr>
                <w:sz w:val="28"/>
                <w:szCs w:val="28"/>
                <w:lang w:val="uz-Cyrl-UZ"/>
              </w:rPr>
              <w:t xml:space="preserve"> </w:t>
            </w:r>
            <w:r>
              <w:rPr>
                <w:sz w:val="28"/>
                <w:szCs w:val="28"/>
                <w:lang w:val="uz-Cyrl-UZ"/>
              </w:rPr>
              <w:t>xotira</w:t>
            </w:r>
            <w:r w:rsidR="00FA0A6C">
              <w:rPr>
                <w:sz w:val="28"/>
                <w:szCs w:val="28"/>
                <w:lang w:val="uz-Cyrl-UZ"/>
              </w:rPr>
              <w:t>-</w:t>
            </w:r>
            <w:r>
              <w:rPr>
                <w:sz w:val="28"/>
                <w:szCs w:val="28"/>
                <w:lang w:val="uz-Cyrl-UZ"/>
              </w:rPr>
              <w:t>dan</w:t>
            </w:r>
            <w:r w:rsidRPr="00E73432">
              <w:rPr>
                <w:sz w:val="28"/>
                <w:szCs w:val="28"/>
                <w:lang w:val="uz-Cyrl-UZ"/>
              </w:rPr>
              <w:t xml:space="preserve"> </w:t>
            </w:r>
            <w:r>
              <w:rPr>
                <w:sz w:val="28"/>
                <w:szCs w:val="28"/>
                <w:lang w:val="uz-Cyrl-UZ"/>
              </w:rPr>
              <w:t>erkin</w:t>
            </w:r>
            <w:r w:rsidRPr="00E73432">
              <w:rPr>
                <w:sz w:val="28"/>
                <w:szCs w:val="28"/>
                <w:lang w:val="uz-Cyrl-UZ"/>
              </w:rPr>
              <w:t xml:space="preserve"> </w:t>
            </w:r>
            <w:r>
              <w:rPr>
                <w:sz w:val="28"/>
                <w:szCs w:val="28"/>
                <w:lang w:val="uz-Cyrl-UZ"/>
              </w:rPr>
              <w:t>foydalanish</w:t>
            </w:r>
            <w:r w:rsidRPr="00E73432">
              <w:rPr>
                <w:sz w:val="28"/>
                <w:szCs w:val="28"/>
                <w:lang w:val="uz-Cyrl-UZ"/>
              </w:rPr>
              <w:t xml:space="preserve"> </w:t>
            </w:r>
            <w:r>
              <w:rPr>
                <w:sz w:val="28"/>
                <w:szCs w:val="28"/>
                <w:lang w:val="uz-Cyrl-UZ"/>
              </w:rPr>
              <w:t>va</w:t>
            </w:r>
            <w:r w:rsidRPr="00E73432">
              <w:rPr>
                <w:sz w:val="28"/>
                <w:szCs w:val="28"/>
                <w:lang w:val="uz-Cyrl-UZ"/>
              </w:rPr>
              <w:t xml:space="preserve"> </w:t>
            </w:r>
            <w:r>
              <w:rPr>
                <w:sz w:val="28"/>
                <w:szCs w:val="28"/>
                <w:lang w:val="uz-Cyrl-UZ"/>
              </w:rPr>
              <w:t>bu xotirani</w:t>
            </w:r>
            <w:r w:rsidRPr="00E73432">
              <w:rPr>
                <w:sz w:val="28"/>
                <w:szCs w:val="28"/>
                <w:lang w:val="uz-Cyrl-UZ"/>
              </w:rPr>
              <w:t xml:space="preserve"> </w:t>
            </w:r>
            <w:r>
              <w:rPr>
                <w:sz w:val="28"/>
                <w:szCs w:val="28"/>
                <w:lang w:val="uz-Cyrl-UZ"/>
              </w:rPr>
              <w:t>boshqarish</w:t>
            </w:r>
            <w:r w:rsidRPr="00E73432">
              <w:rPr>
                <w:sz w:val="28"/>
                <w:szCs w:val="28"/>
                <w:lang w:val="uz-Cyrl-UZ"/>
              </w:rPr>
              <w:t xml:space="preserve"> </w:t>
            </w:r>
            <w:r>
              <w:rPr>
                <w:sz w:val="28"/>
                <w:szCs w:val="28"/>
                <w:lang w:val="uz-Cyrl-UZ"/>
              </w:rPr>
              <w:t>operatsiyalarini bajaradigan qurilma.</w:t>
            </w:r>
          </w:p>
          <w:p w:rsidR="00EF3238" w:rsidRPr="00FA0A6C" w:rsidRDefault="00EF3238" w:rsidP="00E364BD">
            <w:pPr>
              <w:jc w:val="both"/>
              <w:rPr>
                <w:sz w:val="28"/>
                <w:szCs w:val="28"/>
                <w:lang w:val="en-US"/>
              </w:rPr>
            </w:pPr>
          </w:p>
          <w:p w:rsidR="00EF3238" w:rsidRPr="00E73432" w:rsidRDefault="00EF3238" w:rsidP="00E364BD">
            <w:pPr>
              <w:jc w:val="both"/>
              <w:rPr>
                <w:color w:val="000000"/>
                <w:sz w:val="26"/>
                <w:szCs w:val="26"/>
                <w:lang w:val="uz-Cyrl-UZ"/>
              </w:rPr>
            </w:pPr>
            <w:r w:rsidRPr="00E73432">
              <w:rPr>
                <w:sz w:val="28"/>
                <w:szCs w:val="28"/>
                <w:lang w:val="uz-Cyrl-UZ"/>
              </w:rPr>
              <w:t>Виртуал хотира билан ишлайдиган турли иловалар ёки операцион тизимлар фойдала</w:t>
            </w:r>
            <w:r w:rsidR="00FA0A6C">
              <w:rPr>
                <w:sz w:val="28"/>
                <w:szCs w:val="28"/>
                <w:lang w:val="uz-Cyrl-UZ"/>
              </w:rPr>
              <w:t>-</w:t>
            </w:r>
            <w:r w:rsidRPr="00E73432">
              <w:rPr>
                <w:sz w:val="28"/>
                <w:szCs w:val="28"/>
                <w:lang w:val="uz-Cyrl-UZ"/>
              </w:rPr>
              <w:t>надиган хотирадан эр</w:t>
            </w:r>
            <w:r w:rsidRPr="00D80C3B">
              <w:rPr>
                <w:sz w:val="28"/>
                <w:szCs w:val="28"/>
                <w:lang w:val="uz-Cyrl-UZ"/>
              </w:rPr>
              <w:t>к</w:t>
            </w:r>
            <w:r w:rsidRPr="00E73432">
              <w:rPr>
                <w:sz w:val="28"/>
                <w:szCs w:val="28"/>
                <w:lang w:val="uz-Cyrl-UZ"/>
              </w:rPr>
              <w:t>ин фойдаланиш ва бу</w:t>
            </w:r>
            <w:r>
              <w:rPr>
                <w:sz w:val="28"/>
                <w:szCs w:val="28"/>
                <w:lang w:val="uz-Cyrl-UZ"/>
              </w:rPr>
              <w:t xml:space="preserve"> </w:t>
            </w:r>
            <w:r w:rsidRPr="00E73432">
              <w:rPr>
                <w:sz w:val="28"/>
                <w:szCs w:val="28"/>
                <w:lang w:val="uz-Cyrl-UZ"/>
              </w:rPr>
              <w:t>хотирани бошқариш операцияларини</w:t>
            </w:r>
            <w:r>
              <w:rPr>
                <w:sz w:val="28"/>
                <w:szCs w:val="28"/>
                <w:lang w:val="uz-Cyrl-UZ"/>
              </w:rPr>
              <w:t xml:space="preserve"> бажа</w:t>
            </w:r>
            <w:r w:rsidR="00FA0A6C">
              <w:rPr>
                <w:sz w:val="28"/>
                <w:szCs w:val="28"/>
                <w:lang w:val="uz-Cyrl-UZ"/>
              </w:rPr>
              <w:t>-</w:t>
            </w:r>
            <w:r>
              <w:rPr>
                <w:sz w:val="28"/>
                <w:szCs w:val="28"/>
                <w:lang w:val="uz-Cyrl-UZ"/>
              </w:rPr>
              <w:t>радиган қурилма.</w:t>
            </w:r>
          </w:p>
        </w:tc>
      </w:tr>
      <w:tr w:rsidR="00EF3238" w:rsidRPr="0099336E" w:rsidTr="00221BEE">
        <w:trPr>
          <w:tblCellSpacing w:w="0" w:type="dxa"/>
          <w:jc w:val="center"/>
        </w:trPr>
        <w:tc>
          <w:tcPr>
            <w:tcW w:w="2079" w:type="pct"/>
          </w:tcPr>
          <w:p w:rsidR="00EF3238" w:rsidRPr="009345AC" w:rsidRDefault="00EF3238" w:rsidP="004E5BD5">
            <w:pPr>
              <w:tabs>
                <w:tab w:val="left" w:pos="4320"/>
                <w:tab w:val="left" w:pos="4500"/>
              </w:tabs>
              <w:rPr>
                <w:b/>
                <w:sz w:val="28"/>
                <w:szCs w:val="28"/>
                <w:lang w:val="uz-Cyrl-UZ"/>
              </w:rPr>
            </w:pPr>
            <w:r w:rsidRPr="005B5ED5">
              <w:rPr>
                <w:b/>
                <w:sz w:val="28"/>
                <w:szCs w:val="28"/>
                <w:lang w:val="uz-Cyrl-UZ"/>
              </w:rPr>
              <w:t>Блок управления файлом</w:t>
            </w:r>
          </w:p>
          <w:p w:rsidR="00EF3238" w:rsidRDefault="00EF3238" w:rsidP="004E5BD5">
            <w:pPr>
              <w:tabs>
                <w:tab w:val="left" w:pos="4320"/>
                <w:tab w:val="left" w:pos="4500"/>
              </w:tabs>
              <w:rPr>
                <w:sz w:val="28"/>
                <w:szCs w:val="28"/>
                <w:lang w:val="uz-Cyrl-UZ"/>
              </w:rPr>
            </w:pPr>
            <w:r w:rsidRPr="0087497C">
              <w:rPr>
                <w:b/>
                <w:sz w:val="28"/>
                <w:szCs w:val="28"/>
                <w:lang w:val="uz-Cyrl-UZ"/>
              </w:rPr>
              <w:t>uz</w:t>
            </w:r>
            <w:r>
              <w:rPr>
                <w:sz w:val="28"/>
                <w:szCs w:val="28"/>
                <w:lang w:val="uz-Cyrl-UZ"/>
              </w:rPr>
              <w:t xml:space="preserve"> - faylni</w:t>
            </w:r>
            <w:r w:rsidRPr="002C2988">
              <w:rPr>
                <w:sz w:val="28"/>
                <w:szCs w:val="28"/>
                <w:lang w:val="uz-Cyrl-UZ"/>
              </w:rPr>
              <w:t xml:space="preserve"> </w:t>
            </w:r>
            <w:r>
              <w:rPr>
                <w:sz w:val="28"/>
                <w:szCs w:val="28"/>
                <w:lang w:val="uz-Cyrl-UZ"/>
              </w:rPr>
              <w:t>boshqarish</w:t>
            </w:r>
            <w:r w:rsidRPr="002C2988">
              <w:rPr>
                <w:sz w:val="28"/>
                <w:szCs w:val="28"/>
                <w:lang w:val="uz-Cyrl-UZ"/>
              </w:rPr>
              <w:t xml:space="preserve"> </w:t>
            </w:r>
            <w:r>
              <w:rPr>
                <w:sz w:val="28"/>
                <w:szCs w:val="28"/>
                <w:lang w:val="uz-Cyrl-UZ"/>
              </w:rPr>
              <w:t>bloki</w:t>
            </w:r>
          </w:p>
          <w:p w:rsidR="00EF3238" w:rsidRPr="002C2988" w:rsidRDefault="00EF3238" w:rsidP="004E5BD5">
            <w:pPr>
              <w:tabs>
                <w:tab w:val="left" w:pos="4320"/>
                <w:tab w:val="left" w:pos="4500"/>
              </w:tabs>
              <w:rPr>
                <w:sz w:val="28"/>
                <w:szCs w:val="28"/>
                <w:lang w:val="uz-Cyrl-UZ"/>
              </w:rPr>
            </w:pPr>
            <w:r w:rsidRPr="002C2988">
              <w:rPr>
                <w:sz w:val="28"/>
                <w:szCs w:val="28"/>
                <w:lang w:val="uz-Cyrl-UZ"/>
              </w:rPr>
              <w:t xml:space="preserve">       файлни бошқариш блоки</w:t>
            </w:r>
          </w:p>
          <w:p w:rsidR="00EF3238" w:rsidRPr="009345AC" w:rsidRDefault="00EF3238" w:rsidP="009345AC">
            <w:pPr>
              <w:tabs>
                <w:tab w:val="left" w:pos="4320"/>
                <w:tab w:val="left" w:pos="4500"/>
              </w:tabs>
              <w:rPr>
                <w:sz w:val="28"/>
                <w:szCs w:val="28"/>
                <w:lang w:val="uz-Cyrl-UZ"/>
              </w:rPr>
            </w:pPr>
            <w:r w:rsidRPr="00404F9B">
              <w:rPr>
                <w:b/>
                <w:sz w:val="28"/>
                <w:szCs w:val="28"/>
                <w:lang w:val="en-US"/>
              </w:rPr>
              <w:t xml:space="preserve">en </w:t>
            </w:r>
            <w:r w:rsidRPr="002272F3">
              <w:rPr>
                <w:sz w:val="28"/>
                <w:szCs w:val="28"/>
                <w:lang w:val="en-US"/>
              </w:rPr>
              <w:t>-</w:t>
            </w:r>
            <w:r w:rsidRPr="009345AC">
              <w:rPr>
                <w:sz w:val="28"/>
                <w:szCs w:val="28"/>
                <w:lang w:val="en-US"/>
              </w:rPr>
              <w:t xml:space="preserve"> file control block </w:t>
            </w:r>
          </w:p>
          <w:p w:rsidR="00EF3238" w:rsidRPr="0087497C" w:rsidRDefault="00EF3238" w:rsidP="004E5BD5">
            <w:pPr>
              <w:tabs>
                <w:tab w:val="left" w:pos="4320"/>
                <w:tab w:val="left" w:pos="4500"/>
              </w:tabs>
              <w:rPr>
                <w:lang w:val="uz-Cyrl-UZ"/>
              </w:rPr>
            </w:pPr>
          </w:p>
        </w:tc>
        <w:tc>
          <w:tcPr>
            <w:tcW w:w="2921" w:type="pct"/>
          </w:tcPr>
          <w:p w:rsidR="00EF3238" w:rsidRPr="009773C9" w:rsidRDefault="00EF3238" w:rsidP="004E5BD5">
            <w:pPr>
              <w:tabs>
                <w:tab w:val="left" w:pos="4320"/>
                <w:tab w:val="left" w:pos="4500"/>
              </w:tabs>
              <w:jc w:val="both"/>
              <w:rPr>
                <w:sz w:val="28"/>
                <w:szCs w:val="28"/>
                <w:lang w:val="uz-Cyrl-UZ"/>
              </w:rPr>
            </w:pPr>
            <w:r>
              <w:rPr>
                <w:sz w:val="28"/>
                <w:szCs w:val="28"/>
              </w:rPr>
              <w:t>Системная таблица, с помощью которой  операционная система управляет операциями ввода-вывода конкретного файла</w:t>
            </w:r>
            <w:r>
              <w:rPr>
                <w:sz w:val="28"/>
                <w:szCs w:val="28"/>
                <w:lang w:val="uz-Cyrl-UZ"/>
              </w:rPr>
              <w:t>.</w:t>
            </w:r>
          </w:p>
          <w:p w:rsidR="00EF3238" w:rsidRPr="00235D03" w:rsidRDefault="00EF3238" w:rsidP="004E5BD5">
            <w:pPr>
              <w:tabs>
                <w:tab w:val="left" w:pos="4320"/>
                <w:tab w:val="left" w:pos="4500"/>
              </w:tabs>
              <w:jc w:val="both"/>
              <w:rPr>
                <w:sz w:val="28"/>
                <w:szCs w:val="28"/>
              </w:rPr>
            </w:pPr>
          </w:p>
          <w:p w:rsidR="00EF3238" w:rsidRDefault="00EF3238" w:rsidP="004E5BD5">
            <w:pPr>
              <w:tabs>
                <w:tab w:val="left" w:pos="4320"/>
                <w:tab w:val="left" w:pos="4500"/>
              </w:tabs>
              <w:jc w:val="both"/>
              <w:rPr>
                <w:sz w:val="28"/>
                <w:szCs w:val="28"/>
                <w:lang w:val="en-US"/>
              </w:rPr>
            </w:pPr>
            <w:r w:rsidRPr="0099137E">
              <w:rPr>
                <w:sz w:val="28"/>
                <w:szCs w:val="28"/>
                <w:lang w:val="en-US"/>
              </w:rPr>
              <w:t>Tizim jadvali, uning yordamida operatsion tizim muayyan faylni kiritish</w:t>
            </w:r>
            <w:r>
              <w:rPr>
                <w:sz w:val="28"/>
                <w:szCs w:val="28"/>
                <w:lang w:val="uz-Cyrl-UZ"/>
              </w:rPr>
              <w:t>-</w:t>
            </w:r>
            <w:r w:rsidRPr="0099137E">
              <w:rPr>
                <w:sz w:val="28"/>
                <w:szCs w:val="28"/>
                <w:lang w:val="en-US"/>
              </w:rPr>
              <w:t>chiqarish operatsiyalarini boshqaradi.</w:t>
            </w:r>
          </w:p>
          <w:p w:rsidR="00EF3238" w:rsidRPr="0087497C" w:rsidRDefault="00EF3238" w:rsidP="004E5BD5">
            <w:pPr>
              <w:tabs>
                <w:tab w:val="left" w:pos="4320"/>
                <w:tab w:val="left" w:pos="4500"/>
              </w:tabs>
              <w:jc w:val="both"/>
              <w:rPr>
                <w:sz w:val="28"/>
                <w:szCs w:val="28"/>
                <w:lang w:val="en-US"/>
              </w:rPr>
            </w:pPr>
          </w:p>
          <w:p w:rsidR="00EF3238" w:rsidRPr="0099336E" w:rsidRDefault="00EF3238" w:rsidP="004E5BD5">
            <w:pPr>
              <w:tabs>
                <w:tab w:val="left" w:pos="4320"/>
                <w:tab w:val="left" w:pos="4500"/>
              </w:tabs>
              <w:jc w:val="both"/>
              <w:rPr>
                <w:sz w:val="28"/>
                <w:szCs w:val="28"/>
              </w:rPr>
            </w:pPr>
            <w:r>
              <w:rPr>
                <w:sz w:val="28"/>
                <w:szCs w:val="28"/>
              </w:rPr>
              <w:t>Тизим жадвали, унинг ёрдамида операцион тизим муайян файлни киритиш</w:t>
            </w:r>
            <w:r>
              <w:rPr>
                <w:sz w:val="28"/>
                <w:szCs w:val="28"/>
                <w:lang w:val="uz-Cyrl-UZ"/>
              </w:rPr>
              <w:t>-</w:t>
            </w:r>
            <w:r>
              <w:rPr>
                <w:sz w:val="28"/>
                <w:szCs w:val="28"/>
              </w:rPr>
              <w:t>чиқариш операцияларини бошқаради.</w:t>
            </w:r>
          </w:p>
        </w:tc>
      </w:tr>
      <w:tr w:rsidR="00EF3238" w:rsidRPr="005C742E" w:rsidTr="00221BEE">
        <w:trPr>
          <w:tblCellSpacing w:w="0" w:type="dxa"/>
          <w:jc w:val="center"/>
        </w:trPr>
        <w:tc>
          <w:tcPr>
            <w:tcW w:w="2079" w:type="pct"/>
          </w:tcPr>
          <w:p w:rsidR="00EF3238" w:rsidRPr="005C742E" w:rsidRDefault="00EF3238" w:rsidP="004E5BD5">
            <w:pPr>
              <w:tabs>
                <w:tab w:val="left" w:pos="4320"/>
                <w:tab w:val="left" w:pos="4500"/>
              </w:tabs>
              <w:rPr>
                <w:b/>
                <w:sz w:val="28"/>
                <w:szCs w:val="28"/>
              </w:rPr>
            </w:pPr>
            <w:r w:rsidRPr="009345AC">
              <w:rPr>
                <w:b/>
                <w:sz w:val="28"/>
                <w:szCs w:val="28"/>
              </w:rPr>
              <w:lastRenderedPageBreak/>
              <w:t>Блокирование</w:t>
            </w:r>
            <w:r w:rsidRPr="005C742E">
              <w:rPr>
                <w:b/>
                <w:sz w:val="28"/>
                <w:szCs w:val="28"/>
              </w:rPr>
              <w:t xml:space="preserve"> </w:t>
            </w:r>
            <w:r w:rsidRPr="009345AC">
              <w:rPr>
                <w:b/>
                <w:sz w:val="28"/>
                <w:szCs w:val="28"/>
              </w:rPr>
              <w:t>файла</w:t>
            </w:r>
          </w:p>
          <w:p w:rsidR="00EF3238" w:rsidRPr="005C742E" w:rsidRDefault="00EF3238" w:rsidP="004E5BD5">
            <w:pPr>
              <w:tabs>
                <w:tab w:val="left" w:pos="4320"/>
                <w:tab w:val="left" w:pos="4500"/>
              </w:tabs>
              <w:rPr>
                <w:b/>
                <w:sz w:val="28"/>
                <w:szCs w:val="28"/>
              </w:rPr>
            </w:pPr>
            <w:r>
              <w:rPr>
                <w:b/>
                <w:sz w:val="28"/>
                <w:szCs w:val="28"/>
                <w:lang w:val="en-US"/>
              </w:rPr>
              <w:t>uz</w:t>
            </w:r>
            <w:r w:rsidRPr="005C742E">
              <w:rPr>
                <w:b/>
                <w:sz w:val="28"/>
                <w:szCs w:val="28"/>
              </w:rPr>
              <w:t xml:space="preserve"> </w:t>
            </w:r>
            <w:r w:rsidRPr="005C742E">
              <w:rPr>
                <w:sz w:val="28"/>
                <w:szCs w:val="28"/>
              </w:rPr>
              <w:t xml:space="preserve">- </w:t>
            </w:r>
            <w:r w:rsidRPr="00773754">
              <w:rPr>
                <w:sz w:val="28"/>
                <w:szCs w:val="28"/>
                <w:lang w:val="en-US"/>
              </w:rPr>
              <w:t>faylni</w:t>
            </w:r>
            <w:r w:rsidRPr="005C742E">
              <w:rPr>
                <w:sz w:val="28"/>
                <w:szCs w:val="28"/>
              </w:rPr>
              <w:t xml:space="preserve"> </w:t>
            </w:r>
            <w:r w:rsidRPr="00773754">
              <w:rPr>
                <w:sz w:val="28"/>
                <w:szCs w:val="28"/>
                <w:lang w:val="en-US"/>
              </w:rPr>
              <w:t>blokirovkalash</w:t>
            </w:r>
          </w:p>
          <w:p w:rsidR="00EF3238" w:rsidRPr="005C742E" w:rsidRDefault="00EF3238" w:rsidP="004E5BD5">
            <w:pPr>
              <w:tabs>
                <w:tab w:val="left" w:pos="4320"/>
                <w:tab w:val="left" w:pos="4500"/>
              </w:tabs>
              <w:rPr>
                <w:sz w:val="28"/>
                <w:szCs w:val="28"/>
              </w:rPr>
            </w:pPr>
            <w:r w:rsidRPr="005C742E">
              <w:rPr>
                <w:b/>
                <w:sz w:val="28"/>
                <w:szCs w:val="28"/>
              </w:rPr>
              <w:t xml:space="preserve">       </w:t>
            </w:r>
            <w:r>
              <w:rPr>
                <w:sz w:val="28"/>
                <w:szCs w:val="28"/>
              </w:rPr>
              <w:t>файлни</w:t>
            </w:r>
            <w:r w:rsidRPr="005C742E">
              <w:rPr>
                <w:sz w:val="28"/>
                <w:szCs w:val="28"/>
              </w:rPr>
              <w:t xml:space="preserve"> </w:t>
            </w:r>
            <w:r>
              <w:rPr>
                <w:sz w:val="28"/>
                <w:szCs w:val="28"/>
              </w:rPr>
              <w:t>блокировкалаш</w:t>
            </w:r>
          </w:p>
          <w:p w:rsidR="00EF3238" w:rsidRPr="009345AC" w:rsidRDefault="00EF3238" w:rsidP="009345AC">
            <w:pPr>
              <w:tabs>
                <w:tab w:val="left" w:pos="4320"/>
                <w:tab w:val="left" w:pos="4500"/>
              </w:tabs>
              <w:rPr>
                <w:sz w:val="28"/>
                <w:szCs w:val="28"/>
                <w:lang w:val="uz-Cyrl-UZ"/>
              </w:rPr>
            </w:pPr>
            <w:r w:rsidRPr="00404F9B">
              <w:rPr>
                <w:b/>
                <w:sz w:val="28"/>
                <w:szCs w:val="28"/>
                <w:lang w:val="en-US"/>
              </w:rPr>
              <w:t xml:space="preserve">en </w:t>
            </w:r>
            <w:r w:rsidRPr="002272F3">
              <w:rPr>
                <w:sz w:val="28"/>
                <w:szCs w:val="28"/>
                <w:lang w:val="en-US"/>
              </w:rPr>
              <w:t>-</w:t>
            </w:r>
            <w:r w:rsidRPr="009345AC">
              <w:rPr>
                <w:sz w:val="28"/>
                <w:szCs w:val="28"/>
                <w:lang w:val="en-US"/>
              </w:rPr>
              <w:t xml:space="preserve"> file</w:t>
            </w:r>
            <w:r w:rsidRPr="009345AC">
              <w:rPr>
                <w:sz w:val="28"/>
                <w:szCs w:val="28"/>
              </w:rPr>
              <w:t xml:space="preserve"> </w:t>
            </w:r>
            <w:r w:rsidRPr="009345AC">
              <w:rPr>
                <w:sz w:val="28"/>
                <w:szCs w:val="28"/>
                <w:lang w:val="en-US"/>
              </w:rPr>
              <w:t>locking</w:t>
            </w:r>
            <w:r w:rsidRPr="009345AC">
              <w:rPr>
                <w:sz w:val="28"/>
                <w:szCs w:val="28"/>
              </w:rPr>
              <w:t xml:space="preserve"> </w:t>
            </w:r>
          </w:p>
          <w:p w:rsidR="00EF3238" w:rsidRPr="009345AC" w:rsidRDefault="00EF3238" w:rsidP="004E5BD5">
            <w:pPr>
              <w:tabs>
                <w:tab w:val="left" w:pos="4320"/>
                <w:tab w:val="left" w:pos="4500"/>
              </w:tabs>
              <w:rPr>
                <w:sz w:val="28"/>
                <w:szCs w:val="28"/>
                <w:lang w:val="en-US"/>
              </w:rPr>
            </w:pPr>
          </w:p>
        </w:tc>
        <w:tc>
          <w:tcPr>
            <w:tcW w:w="2921" w:type="pct"/>
          </w:tcPr>
          <w:p w:rsidR="00EF3238" w:rsidRDefault="00EF3238" w:rsidP="004E5BD5">
            <w:pPr>
              <w:tabs>
                <w:tab w:val="left" w:pos="4320"/>
                <w:tab w:val="left" w:pos="4500"/>
              </w:tabs>
              <w:jc w:val="both"/>
              <w:rPr>
                <w:sz w:val="28"/>
                <w:szCs w:val="28"/>
                <w:lang w:val="uz-Cyrl-UZ"/>
              </w:rPr>
            </w:pPr>
            <w:r>
              <w:rPr>
                <w:sz w:val="28"/>
                <w:szCs w:val="28"/>
              </w:rPr>
              <w:t>В многозадачных и сетевых операционных системах-метод контроля целостности данных, не позволяющий двум программам одновременно изменять содержимое файла: при выполнении операции записи в файл доступ к нему для записи из других программ блокируется</w:t>
            </w:r>
            <w:r w:rsidRPr="0099336E">
              <w:rPr>
                <w:sz w:val="28"/>
                <w:szCs w:val="28"/>
              </w:rPr>
              <w:t>.</w:t>
            </w:r>
          </w:p>
          <w:p w:rsidR="00EF3238" w:rsidRPr="00235D03" w:rsidRDefault="00EF3238" w:rsidP="004E5BD5">
            <w:pPr>
              <w:tabs>
                <w:tab w:val="left" w:pos="4320"/>
                <w:tab w:val="left" w:pos="4500"/>
              </w:tabs>
              <w:jc w:val="both"/>
              <w:rPr>
                <w:sz w:val="28"/>
                <w:szCs w:val="28"/>
              </w:rPr>
            </w:pPr>
          </w:p>
          <w:p w:rsidR="00EF3238" w:rsidRPr="00235D03" w:rsidRDefault="00EF3238" w:rsidP="004E5BD5">
            <w:pPr>
              <w:tabs>
                <w:tab w:val="left" w:pos="4320"/>
                <w:tab w:val="left" w:pos="4500"/>
              </w:tabs>
              <w:jc w:val="both"/>
              <w:rPr>
                <w:sz w:val="28"/>
                <w:szCs w:val="28"/>
                <w:lang w:val="uz-Cyrl-UZ"/>
              </w:rPr>
            </w:pPr>
            <w:r w:rsidRPr="0099137E">
              <w:rPr>
                <w:sz w:val="28"/>
                <w:szCs w:val="28"/>
                <w:lang w:val="en-US"/>
              </w:rPr>
              <w:t xml:space="preserve">Ko‘p vazifali </w:t>
            </w:r>
            <w:r>
              <w:rPr>
                <w:sz w:val="28"/>
                <w:szCs w:val="28"/>
                <w:lang w:val="en-US"/>
              </w:rPr>
              <w:t>va</w:t>
            </w:r>
            <w:r>
              <w:rPr>
                <w:sz w:val="28"/>
                <w:szCs w:val="28"/>
                <w:lang w:val="uz-Cyrl-UZ"/>
              </w:rPr>
              <w:t xml:space="preserve"> </w:t>
            </w:r>
            <w:r w:rsidRPr="0099137E">
              <w:rPr>
                <w:sz w:val="28"/>
                <w:szCs w:val="28"/>
                <w:lang w:val="en-US"/>
              </w:rPr>
              <w:t>tarmoq operatsion tizimlarida ma’lumotlar yaxlitligini nazorat qilish metodi.</w:t>
            </w:r>
            <w:r>
              <w:rPr>
                <w:sz w:val="28"/>
                <w:szCs w:val="28"/>
                <w:lang w:val="uz-Cyrl-UZ"/>
              </w:rPr>
              <w:t xml:space="preserve"> Ikki dasturga bir vaqtda fayl ichidagini o‘zgartirishga imkon bermaydi: faylga yozish</w:t>
            </w:r>
            <w:r w:rsidRPr="004E5BD5">
              <w:rPr>
                <w:sz w:val="28"/>
                <w:szCs w:val="28"/>
                <w:lang w:val="uz-Cyrl-UZ"/>
              </w:rPr>
              <w:t xml:space="preserve"> </w:t>
            </w:r>
            <w:r>
              <w:rPr>
                <w:sz w:val="28"/>
                <w:szCs w:val="28"/>
                <w:lang w:val="uz-Cyrl-UZ"/>
              </w:rPr>
              <w:t>amali bajarilayotganda</w:t>
            </w:r>
            <w:r w:rsidRPr="004E5BD5">
              <w:rPr>
                <w:sz w:val="28"/>
                <w:szCs w:val="28"/>
                <w:lang w:val="uz-Cyrl-UZ"/>
              </w:rPr>
              <w:t xml:space="preserve">, </w:t>
            </w:r>
            <w:r>
              <w:rPr>
                <w:sz w:val="28"/>
                <w:szCs w:val="28"/>
                <w:lang w:val="uz-Cyrl-UZ"/>
              </w:rPr>
              <w:t>boshqa</w:t>
            </w:r>
            <w:r w:rsidRPr="004E5BD5">
              <w:rPr>
                <w:sz w:val="28"/>
                <w:szCs w:val="28"/>
                <w:lang w:val="uz-Cyrl-UZ"/>
              </w:rPr>
              <w:t xml:space="preserve"> </w:t>
            </w:r>
            <w:r>
              <w:rPr>
                <w:sz w:val="28"/>
                <w:szCs w:val="28"/>
                <w:lang w:val="uz-Cyrl-UZ"/>
              </w:rPr>
              <w:t>dasturlardan</w:t>
            </w:r>
            <w:r w:rsidRPr="004E5BD5">
              <w:rPr>
                <w:sz w:val="28"/>
                <w:szCs w:val="28"/>
                <w:lang w:val="uz-Cyrl-UZ"/>
              </w:rPr>
              <w:t xml:space="preserve"> </w:t>
            </w:r>
            <w:r>
              <w:rPr>
                <w:sz w:val="28"/>
                <w:szCs w:val="28"/>
                <w:lang w:val="uz-Cyrl-UZ"/>
              </w:rPr>
              <w:t>yozish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bu</w:t>
            </w:r>
            <w:r w:rsidRPr="004E5BD5">
              <w:rPr>
                <w:sz w:val="28"/>
                <w:szCs w:val="28"/>
                <w:lang w:val="uz-Cyrl-UZ"/>
              </w:rPr>
              <w:t xml:space="preserve"> </w:t>
            </w:r>
            <w:r>
              <w:rPr>
                <w:sz w:val="28"/>
                <w:szCs w:val="28"/>
                <w:lang w:val="uz-Cyrl-UZ"/>
              </w:rPr>
              <w:t>fayldan</w:t>
            </w:r>
            <w:r w:rsidRPr="004E5BD5">
              <w:rPr>
                <w:sz w:val="28"/>
                <w:szCs w:val="28"/>
                <w:lang w:val="uz-Cyrl-UZ"/>
              </w:rPr>
              <w:t xml:space="preserve"> </w:t>
            </w:r>
            <w:r>
              <w:rPr>
                <w:sz w:val="28"/>
                <w:szCs w:val="28"/>
                <w:lang w:val="uz-Cyrl-UZ"/>
              </w:rPr>
              <w:t>foydalanishga</w:t>
            </w:r>
            <w:r w:rsidRPr="004E5BD5">
              <w:rPr>
                <w:sz w:val="28"/>
                <w:szCs w:val="28"/>
                <w:lang w:val="uz-Cyrl-UZ"/>
              </w:rPr>
              <w:t xml:space="preserve"> </w:t>
            </w:r>
            <w:r>
              <w:rPr>
                <w:sz w:val="28"/>
                <w:szCs w:val="28"/>
                <w:lang w:val="uz-Cyrl-UZ"/>
              </w:rPr>
              <w:t>yo‘l</w:t>
            </w:r>
            <w:r w:rsidRPr="004E5BD5">
              <w:rPr>
                <w:sz w:val="28"/>
                <w:szCs w:val="28"/>
                <w:lang w:val="uz-Cyrl-UZ"/>
              </w:rPr>
              <w:t xml:space="preserve"> </w:t>
            </w:r>
            <w:r>
              <w:rPr>
                <w:sz w:val="28"/>
                <w:szCs w:val="28"/>
                <w:lang w:val="uz-Cyrl-UZ"/>
              </w:rPr>
              <w:t>qo‘yilmaydi</w:t>
            </w:r>
            <w:r w:rsidRPr="004E5BD5">
              <w:rPr>
                <w:sz w:val="28"/>
                <w:szCs w:val="28"/>
                <w:lang w:val="uz-Cyrl-UZ"/>
              </w:rPr>
              <w:t>.</w:t>
            </w:r>
          </w:p>
          <w:p w:rsidR="00EF3238" w:rsidRPr="00235D03" w:rsidRDefault="00EF3238" w:rsidP="004E5BD5">
            <w:pPr>
              <w:tabs>
                <w:tab w:val="left" w:pos="4320"/>
                <w:tab w:val="left" w:pos="4500"/>
              </w:tabs>
              <w:jc w:val="both"/>
              <w:rPr>
                <w:sz w:val="28"/>
                <w:szCs w:val="28"/>
                <w:lang w:val="uz-Cyrl-UZ"/>
              </w:rPr>
            </w:pPr>
          </w:p>
          <w:p w:rsidR="00EF3238" w:rsidRPr="004E5BD5" w:rsidRDefault="00EF3238" w:rsidP="004E5BD5">
            <w:pPr>
              <w:tabs>
                <w:tab w:val="left" w:pos="4320"/>
                <w:tab w:val="left" w:pos="4500"/>
              </w:tabs>
              <w:jc w:val="both"/>
              <w:rPr>
                <w:sz w:val="28"/>
                <w:szCs w:val="28"/>
                <w:lang w:val="uz-Cyrl-UZ"/>
              </w:rPr>
            </w:pPr>
            <w:r>
              <w:rPr>
                <w:sz w:val="28"/>
                <w:szCs w:val="28"/>
              </w:rPr>
              <w:t>Кўп вазифали ва тармоқ операцион тизимларида маълумотлар яхлитлигини назорат қилиш методи.</w:t>
            </w:r>
            <w:r>
              <w:rPr>
                <w:sz w:val="28"/>
                <w:szCs w:val="28"/>
                <w:lang w:val="uz-Cyrl-UZ"/>
              </w:rPr>
              <w:t xml:space="preserve"> Икки дастурга бир вақтда файл ичидагини ўзгартиришга имкон бер</w:t>
            </w:r>
            <w:r w:rsidR="00FA0A6C">
              <w:rPr>
                <w:sz w:val="28"/>
                <w:szCs w:val="28"/>
                <w:lang w:val="uz-Cyrl-UZ"/>
              </w:rPr>
              <w:t>-</w:t>
            </w:r>
            <w:r>
              <w:rPr>
                <w:sz w:val="28"/>
                <w:szCs w:val="28"/>
                <w:lang w:val="uz-Cyrl-UZ"/>
              </w:rPr>
              <w:t xml:space="preserve">майди: файлга </w:t>
            </w:r>
            <w:r w:rsidRPr="004E5BD5">
              <w:rPr>
                <w:sz w:val="28"/>
                <w:szCs w:val="28"/>
                <w:lang w:val="uz-Cyrl-UZ"/>
              </w:rPr>
              <w:t xml:space="preserve">ёзиш </w:t>
            </w:r>
            <w:r>
              <w:rPr>
                <w:sz w:val="28"/>
                <w:szCs w:val="28"/>
                <w:lang w:val="uz-Cyrl-UZ"/>
              </w:rPr>
              <w:t xml:space="preserve">амали </w:t>
            </w:r>
            <w:r w:rsidRPr="004E5BD5">
              <w:rPr>
                <w:sz w:val="28"/>
                <w:szCs w:val="28"/>
                <w:lang w:val="uz-Cyrl-UZ"/>
              </w:rPr>
              <w:t>бажарилаётганда, бошқа дастурлардан ёзиш учун бу файлдан фойдаланишга йўл қўйилмайди.</w:t>
            </w:r>
          </w:p>
        </w:tc>
      </w:tr>
      <w:tr w:rsidR="00EF3238" w:rsidRPr="005C742E" w:rsidTr="00221BEE">
        <w:trPr>
          <w:tblCellSpacing w:w="0" w:type="dxa"/>
          <w:jc w:val="center"/>
        </w:trPr>
        <w:tc>
          <w:tcPr>
            <w:tcW w:w="2079" w:type="pct"/>
          </w:tcPr>
          <w:p w:rsidR="00EF3238" w:rsidRPr="0051450D" w:rsidRDefault="00EF3238" w:rsidP="004E5BD5">
            <w:pPr>
              <w:tabs>
                <w:tab w:val="left" w:pos="4320"/>
                <w:tab w:val="left" w:pos="4500"/>
              </w:tabs>
              <w:rPr>
                <w:b/>
                <w:sz w:val="28"/>
                <w:szCs w:val="28"/>
                <w:lang w:val="uz-Cyrl-UZ"/>
              </w:rPr>
            </w:pPr>
            <w:r w:rsidRPr="0051450D">
              <w:rPr>
                <w:b/>
                <w:sz w:val="28"/>
                <w:szCs w:val="28"/>
                <w:lang w:val="uz-Cyrl-UZ"/>
              </w:rPr>
              <w:t>Блокировка</w:t>
            </w:r>
          </w:p>
          <w:p w:rsidR="00EF3238" w:rsidRPr="00DE4857" w:rsidRDefault="00EF3238"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blokirovkalash</w:t>
            </w:r>
          </w:p>
          <w:p w:rsidR="00EF3238" w:rsidRPr="00844AE4" w:rsidRDefault="00EF3238" w:rsidP="004E5BD5">
            <w:pPr>
              <w:tabs>
                <w:tab w:val="left" w:pos="4320"/>
                <w:tab w:val="left" w:pos="4500"/>
              </w:tabs>
              <w:rPr>
                <w:sz w:val="28"/>
                <w:szCs w:val="28"/>
                <w:lang w:val="uz-Cyrl-UZ"/>
              </w:rPr>
            </w:pPr>
            <w:r w:rsidRPr="00DE4857">
              <w:rPr>
                <w:sz w:val="28"/>
                <w:szCs w:val="28"/>
                <w:lang w:val="uz-Cyrl-UZ"/>
              </w:rPr>
              <w:t xml:space="preserve">       блокировкалаш</w:t>
            </w:r>
          </w:p>
          <w:p w:rsidR="00EF3238" w:rsidRPr="0051450D" w:rsidRDefault="00EF3238" w:rsidP="0051450D">
            <w:pPr>
              <w:tabs>
                <w:tab w:val="left" w:pos="4320"/>
                <w:tab w:val="left" w:pos="4500"/>
              </w:tabs>
              <w:rPr>
                <w:sz w:val="28"/>
                <w:szCs w:val="28"/>
                <w:lang w:val="uz-Cyrl-UZ"/>
              </w:rPr>
            </w:pPr>
            <w:r w:rsidRPr="00844AE4">
              <w:rPr>
                <w:b/>
                <w:sz w:val="28"/>
                <w:szCs w:val="28"/>
                <w:lang w:val="uz-Cyrl-UZ"/>
              </w:rPr>
              <w:t xml:space="preserve">en </w:t>
            </w:r>
            <w:r w:rsidRPr="002272F3">
              <w:rPr>
                <w:sz w:val="28"/>
                <w:szCs w:val="28"/>
                <w:lang w:val="uz-Cyrl-UZ"/>
              </w:rPr>
              <w:t>-</w:t>
            </w:r>
            <w:r w:rsidRPr="0051450D">
              <w:rPr>
                <w:sz w:val="28"/>
                <w:szCs w:val="28"/>
                <w:lang w:val="uz-Cyrl-UZ"/>
              </w:rPr>
              <w:t xml:space="preserve"> locking </w:t>
            </w:r>
          </w:p>
          <w:p w:rsidR="00EF3238" w:rsidRPr="00844AE4" w:rsidRDefault="00EF3238" w:rsidP="004E5BD5">
            <w:pPr>
              <w:tabs>
                <w:tab w:val="left" w:pos="4320"/>
                <w:tab w:val="left" w:pos="4500"/>
              </w:tabs>
              <w:rPr>
                <w:sz w:val="28"/>
                <w:szCs w:val="28"/>
                <w:lang w:val="uz-Cyrl-UZ"/>
              </w:rPr>
            </w:pPr>
          </w:p>
        </w:tc>
        <w:tc>
          <w:tcPr>
            <w:tcW w:w="2921" w:type="pct"/>
          </w:tcPr>
          <w:p w:rsidR="00EF3238" w:rsidRDefault="00EF3238" w:rsidP="004E5BD5">
            <w:pPr>
              <w:tabs>
                <w:tab w:val="left" w:pos="4320"/>
                <w:tab w:val="left" w:pos="4500"/>
              </w:tabs>
              <w:jc w:val="both"/>
              <w:rPr>
                <w:sz w:val="28"/>
                <w:szCs w:val="28"/>
              </w:rPr>
            </w:pPr>
            <w:r>
              <w:rPr>
                <w:sz w:val="28"/>
                <w:szCs w:val="28"/>
              </w:rPr>
              <w:t>В многопользовательских компьютерных системах – метод организации контролируемого доступа нескольких пользователей или процессов к одному ресурсу (файлу, записи базы данных и т.д.). Заключается во временном запрещении операций определенного типа (чтение, запись и т.д.) всем процессам (пользователям), за исключением одного</w:t>
            </w:r>
            <w:r w:rsidRPr="0099336E">
              <w:rPr>
                <w:sz w:val="28"/>
                <w:szCs w:val="28"/>
              </w:rPr>
              <w:t>.</w:t>
            </w:r>
          </w:p>
          <w:p w:rsidR="00D140DC" w:rsidRPr="00D140DC" w:rsidRDefault="00D140DC" w:rsidP="004E5BD5">
            <w:pPr>
              <w:tabs>
                <w:tab w:val="left" w:pos="4320"/>
                <w:tab w:val="left" w:pos="4500"/>
              </w:tabs>
              <w:jc w:val="both"/>
              <w:rPr>
                <w:sz w:val="16"/>
                <w:szCs w:val="16"/>
                <w:lang w:val="uz-Cyrl-UZ"/>
              </w:rPr>
            </w:pPr>
          </w:p>
          <w:p w:rsidR="00EF3238" w:rsidRPr="00DE4857" w:rsidRDefault="00EF3238" w:rsidP="004E5BD5">
            <w:pPr>
              <w:tabs>
                <w:tab w:val="left" w:pos="4320"/>
                <w:tab w:val="left" w:pos="4500"/>
              </w:tabs>
              <w:jc w:val="both"/>
              <w:rPr>
                <w:sz w:val="28"/>
                <w:szCs w:val="28"/>
                <w:lang w:val="uz-Cyrl-UZ"/>
              </w:rPr>
            </w:pPr>
            <w:r>
              <w:rPr>
                <w:sz w:val="28"/>
                <w:szCs w:val="28"/>
                <w:lang w:val="uz-Cyrl-UZ"/>
              </w:rPr>
              <w:t>Ko‘p</w:t>
            </w:r>
            <w:r w:rsidRPr="00D015B8">
              <w:rPr>
                <w:sz w:val="28"/>
                <w:szCs w:val="28"/>
                <w:lang w:val="uz-Cyrl-UZ"/>
              </w:rPr>
              <w:t xml:space="preserve"> </w:t>
            </w:r>
            <w:r>
              <w:rPr>
                <w:sz w:val="28"/>
                <w:szCs w:val="28"/>
                <w:lang w:val="uz-Cyrl-UZ"/>
              </w:rPr>
              <w:t>foydalanuvchili</w:t>
            </w:r>
            <w:r w:rsidRPr="00D015B8">
              <w:rPr>
                <w:sz w:val="28"/>
                <w:szCs w:val="28"/>
                <w:lang w:val="uz-Cyrl-UZ"/>
              </w:rPr>
              <w:t xml:space="preserve"> </w:t>
            </w:r>
            <w:r>
              <w:rPr>
                <w:sz w:val="28"/>
                <w:szCs w:val="28"/>
                <w:lang w:val="uz-Cyrl-UZ"/>
              </w:rPr>
              <w:t>kompyuter</w:t>
            </w:r>
            <w:r w:rsidRPr="00D015B8">
              <w:rPr>
                <w:sz w:val="28"/>
                <w:szCs w:val="28"/>
                <w:lang w:val="uz-Cyrl-UZ"/>
              </w:rPr>
              <w:t xml:space="preserve"> </w:t>
            </w:r>
            <w:r>
              <w:rPr>
                <w:sz w:val="28"/>
                <w:szCs w:val="28"/>
                <w:lang w:val="uz-Cyrl-UZ"/>
              </w:rPr>
              <w:t>tizimlarida</w:t>
            </w:r>
            <w:r w:rsidRPr="00D015B8">
              <w:rPr>
                <w:sz w:val="28"/>
                <w:szCs w:val="28"/>
                <w:lang w:val="uz-Cyrl-UZ"/>
              </w:rPr>
              <w:t xml:space="preserve"> – </w:t>
            </w:r>
            <w:r>
              <w:rPr>
                <w:sz w:val="28"/>
                <w:szCs w:val="28"/>
                <w:lang w:val="uz-Cyrl-UZ"/>
              </w:rPr>
              <w:t>bir</w:t>
            </w:r>
            <w:r w:rsidRPr="00D015B8">
              <w:rPr>
                <w:sz w:val="28"/>
                <w:szCs w:val="28"/>
                <w:lang w:val="uz-Cyrl-UZ"/>
              </w:rPr>
              <w:t xml:space="preserve"> </w:t>
            </w:r>
            <w:r>
              <w:rPr>
                <w:sz w:val="28"/>
                <w:szCs w:val="28"/>
                <w:lang w:val="uz-Cyrl-UZ"/>
              </w:rPr>
              <w:t>qancha</w:t>
            </w:r>
            <w:r w:rsidRPr="00D015B8">
              <w:rPr>
                <w:sz w:val="28"/>
                <w:szCs w:val="28"/>
                <w:lang w:val="uz-Cyrl-UZ"/>
              </w:rPr>
              <w:t xml:space="preserve"> </w:t>
            </w:r>
            <w:r>
              <w:rPr>
                <w:sz w:val="28"/>
                <w:szCs w:val="28"/>
                <w:lang w:val="uz-Cyrl-UZ"/>
              </w:rPr>
              <w:t>foydalanuvchilar</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jarayonlarning</w:t>
            </w:r>
            <w:r w:rsidRPr="00D015B8">
              <w:rPr>
                <w:sz w:val="28"/>
                <w:szCs w:val="28"/>
                <w:lang w:val="uz-Cyrl-UZ"/>
              </w:rPr>
              <w:t xml:space="preserve"> </w:t>
            </w:r>
            <w:r>
              <w:rPr>
                <w:sz w:val="28"/>
                <w:szCs w:val="28"/>
                <w:lang w:val="uz-Cyrl-UZ"/>
              </w:rPr>
              <w:t>bir resursdan (fayldan</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bazasi</w:t>
            </w:r>
            <w:r w:rsidRPr="00D015B8">
              <w:rPr>
                <w:sz w:val="28"/>
                <w:szCs w:val="28"/>
                <w:lang w:val="uz-Cyrl-UZ"/>
              </w:rPr>
              <w:t xml:space="preserve"> </w:t>
            </w:r>
            <w:r>
              <w:rPr>
                <w:sz w:val="28"/>
                <w:szCs w:val="28"/>
                <w:lang w:val="uz-Cyrl-UZ"/>
              </w:rPr>
              <w:t>yozuvlaridan) nazorat qilinadigan tarzda erkin foydalani</w:t>
            </w:r>
            <w:r w:rsidRPr="00FA0A6C">
              <w:rPr>
                <w:sz w:val="28"/>
                <w:szCs w:val="28"/>
                <w:lang w:val="uz-Cyrl-UZ"/>
              </w:rPr>
              <w:t>li</w:t>
            </w:r>
            <w:r>
              <w:rPr>
                <w:sz w:val="28"/>
                <w:szCs w:val="28"/>
                <w:lang w:val="uz-Cyrl-UZ"/>
              </w:rPr>
              <w:t>shini tashkil qilish usuli. Bitta foydalanuvchi (jarayon)dan</w:t>
            </w:r>
            <w:r w:rsidRPr="00EA5D47">
              <w:rPr>
                <w:sz w:val="28"/>
                <w:szCs w:val="28"/>
                <w:lang w:val="uz-Cyrl-UZ"/>
              </w:rPr>
              <w:t xml:space="preserve"> </w:t>
            </w:r>
            <w:r>
              <w:rPr>
                <w:sz w:val="28"/>
                <w:szCs w:val="28"/>
                <w:lang w:val="uz-Cyrl-UZ"/>
              </w:rPr>
              <w:t>tashqari</w:t>
            </w:r>
            <w:r w:rsidRPr="00EA5D47">
              <w:rPr>
                <w:sz w:val="28"/>
                <w:szCs w:val="28"/>
                <w:lang w:val="uz-Cyrl-UZ"/>
              </w:rPr>
              <w:t xml:space="preserve">, </w:t>
            </w:r>
            <w:r>
              <w:rPr>
                <w:sz w:val="28"/>
                <w:szCs w:val="28"/>
                <w:lang w:val="uz-Cyrl-UZ"/>
              </w:rPr>
              <w:t>barcha</w:t>
            </w:r>
            <w:r w:rsidRPr="00EA5D47">
              <w:rPr>
                <w:sz w:val="28"/>
                <w:szCs w:val="28"/>
                <w:lang w:val="uz-Cyrl-UZ"/>
              </w:rPr>
              <w:t xml:space="preserve"> </w:t>
            </w:r>
            <w:r>
              <w:rPr>
                <w:sz w:val="28"/>
                <w:szCs w:val="28"/>
                <w:lang w:val="uz-Cyrl-UZ"/>
              </w:rPr>
              <w:t>foydalanuvchi</w:t>
            </w:r>
            <w:r w:rsidRPr="00EA5D47">
              <w:rPr>
                <w:sz w:val="28"/>
                <w:szCs w:val="28"/>
                <w:lang w:val="uz-Cyrl-UZ"/>
              </w:rPr>
              <w:t xml:space="preserve"> (</w:t>
            </w:r>
            <w:r>
              <w:rPr>
                <w:sz w:val="28"/>
                <w:szCs w:val="28"/>
                <w:lang w:val="uz-Cyrl-UZ"/>
              </w:rPr>
              <w:t>jarayon</w:t>
            </w:r>
            <w:r w:rsidRPr="00EA5D47">
              <w:rPr>
                <w:sz w:val="28"/>
                <w:szCs w:val="28"/>
                <w:lang w:val="uz-Cyrl-UZ"/>
              </w:rPr>
              <w:t>)</w:t>
            </w:r>
            <w:r>
              <w:rPr>
                <w:sz w:val="28"/>
                <w:szCs w:val="28"/>
                <w:lang w:val="uz-Cyrl-UZ"/>
              </w:rPr>
              <w:t>larga</w:t>
            </w:r>
            <w:r w:rsidRPr="00EA5D47">
              <w:rPr>
                <w:sz w:val="28"/>
                <w:szCs w:val="28"/>
                <w:lang w:val="uz-Cyrl-UZ"/>
              </w:rPr>
              <w:t xml:space="preserve"> </w:t>
            </w:r>
            <w:r>
              <w:rPr>
                <w:sz w:val="28"/>
                <w:szCs w:val="28"/>
                <w:lang w:val="uz-Cyrl-UZ"/>
              </w:rPr>
              <w:t>muayyan turdagi operatsiyalarni</w:t>
            </w:r>
            <w:r w:rsidRPr="00EA5D47">
              <w:rPr>
                <w:sz w:val="28"/>
                <w:szCs w:val="28"/>
                <w:lang w:val="uz-Cyrl-UZ"/>
              </w:rPr>
              <w:t xml:space="preserve"> (</w:t>
            </w:r>
            <w:r>
              <w:rPr>
                <w:sz w:val="28"/>
                <w:szCs w:val="28"/>
                <w:lang w:val="uz-Cyrl-UZ"/>
              </w:rPr>
              <w:t>o‘qish</w:t>
            </w:r>
            <w:r w:rsidRPr="00EA5D47">
              <w:rPr>
                <w:sz w:val="28"/>
                <w:szCs w:val="28"/>
                <w:lang w:val="uz-Cyrl-UZ"/>
              </w:rPr>
              <w:t xml:space="preserve">, </w:t>
            </w:r>
            <w:r>
              <w:rPr>
                <w:sz w:val="28"/>
                <w:szCs w:val="28"/>
                <w:lang w:val="uz-Cyrl-UZ"/>
              </w:rPr>
              <w:t>yozish</w:t>
            </w:r>
            <w:r w:rsidRPr="002E1A74">
              <w:rPr>
                <w:sz w:val="28"/>
                <w:szCs w:val="28"/>
                <w:lang w:val="uz-Cyrl-UZ"/>
              </w:rPr>
              <w:t xml:space="preserve"> va h.k.</w:t>
            </w:r>
            <w:r w:rsidRPr="00EA5D47">
              <w:rPr>
                <w:sz w:val="28"/>
                <w:szCs w:val="28"/>
                <w:lang w:val="uz-Cyrl-UZ"/>
              </w:rPr>
              <w:t>)</w:t>
            </w:r>
            <w:r>
              <w:rPr>
                <w:sz w:val="28"/>
                <w:szCs w:val="28"/>
                <w:lang w:val="uz-Cyrl-UZ"/>
              </w:rPr>
              <w:t xml:space="preserve"> vaqtinchalik taqiqlab</w:t>
            </w:r>
            <w:r w:rsidRPr="00EA5D47">
              <w:rPr>
                <w:sz w:val="28"/>
                <w:szCs w:val="28"/>
                <w:lang w:val="uz-Cyrl-UZ"/>
              </w:rPr>
              <w:t xml:space="preserve"> </w:t>
            </w:r>
            <w:r>
              <w:rPr>
                <w:sz w:val="28"/>
                <w:szCs w:val="28"/>
                <w:lang w:val="uz-Cyrl-UZ"/>
              </w:rPr>
              <w:t>qo‘yilishida</w:t>
            </w:r>
            <w:r w:rsidRPr="00EA5D47">
              <w:rPr>
                <w:sz w:val="28"/>
                <w:szCs w:val="28"/>
                <w:lang w:val="uz-Cyrl-UZ"/>
              </w:rPr>
              <w:t xml:space="preserve"> </w:t>
            </w:r>
            <w:r>
              <w:rPr>
                <w:sz w:val="28"/>
                <w:szCs w:val="28"/>
                <w:lang w:val="uz-Cyrl-UZ"/>
              </w:rPr>
              <w:t>ifodalanadi</w:t>
            </w:r>
            <w:r w:rsidRPr="00EA5D47">
              <w:rPr>
                <w:sz w:val="28"/>
                <w:szCs w:val="28"/>
                <w:lang w:val="uz-Cyrl-UZ"/>
              </w:rPr>
              <w:t>.</w:t>
            </w:r>
          </w:p>
          <w:p w:rsidR="00EF3238" w:rsidRPr="00D140DC" w:rsidRDefault="00EF3238" w:rsidP="004E5BD5">
            <w:pPr>
              <w:tabs>
                <w:tab w:val="left" w:pos="4320"/>
                <w:tab w:val="left" w:pos="4500"/>
              </w:tabs>
              <w:jc w:val="both"/>
              <w:rPr>
                <w:sz w:val="16"/>
                <w:szCs w:val="16"/>
                <w:lang w:val="uz-Cyrl-UZ"/>
              </w:rPr>
            </w:pPr>
          </w:p>
          <w:p w:rsidR="00FA0A6C" w:rsidRPr="00EA5D47" w:rsidRDefault="00EF3238" w:rsidP="004E5BD5">
            <w:pPr>
              <w:tabs>
                <w:tab w:val="left" w:pos="4320"/>
                <w:tab w:val="left" w:pos="4500"/>
              </w:tabs>
              <w:jc w:val="both"/>
              <w:rPr>
                <w:sz w:val="28"/>
                <w:szCs w:val="28"/>
                <w:lang w:val="uz-Cyrl-UZ"/>
              </w:rPr>
            </w:pPr>
            <w:r w:rsidRPr="00D015B8">
              <w:rPr>
                <w:sz w:val="28"/>
                <w:szCs w:val="28"/>
                <w:lang w:val="uz-Cyrl-UZ"/>
              </w:rPr>
              <w:t>Кўп фойдаланувчили компьютер тизимлари</w:t>
            </w:r>
            <w:r w:rsidR="00FA0A6C">
              <w:rPr>
                <w:sz w:val="28"/>
                <w:szCs w:val="28"/>
                <w:lang w:val="uz-Cyrl-UZ"/>
              </w:rPr>
              <w:t>-</w:t>
            </w:r>
            <w:r w:rsidRPr="00D015B8">
              <w:rPr>
                <w:sz w:val="28"/>
                <w:szCs w:val="28"/>
                <w:lang w:val="uz-Cyrl-UZ"/>
              </w:rPr>
              <w:t>да – бир қанча фойдаланувчилар ва жараён</w:t>
            </w:r>
            <w:r w:rsidR="00FA0A6C">
              <w:rPr>
                <w:sz w:val="28"/>
                <w:szCs w:val="28"/>
                <w:lang w:val="uz-Cyrl-UZ"/>
              </w:rPr>
              <w:t>-</w:t>
            </w:r>
            <w:r w:rsidRPr="00D015B8">
              <w:rPr>
                <w:sz w:val="28"/>
                <w:szCs w:val="28"/>
                <w:lang w:val="uz-Cyrl-UZ"/>
              </w:rPr>
              <w:lastRenderedPageBreak/>
              <w:t>ларнинг бир</w:t>
            </w:r>
            <w:r>
              <w:rPr>
                <w:sz w:val="28"/>
                <w:szCs w:val="28"/>
                <w:lang w:val="uz-Cyrl-UZ"/>
              </w:rPr>
              <w:t xml:space="preserve"> ресурсдан (</w:t>
            </w:r>
            <w:r w:rsidRPr="00D015B8">
              <w:rPr>
                <w:sz w:val="28"/>
                <w:szCs w:val="28"/>
                <w:lang w:val="uz-Cyrl-UZ"/>
              </w:rPr>
              <w:t>файлдан, маълу</w:t>
            </w:r>
            <w:r w:rsidR="00FA0A6C">
              <w:rPr>
                <w:sz w:val="28"/>
                <w:szCs w:val="28"/>
                <w:lang w:val="uz-Cyrl-UZ"/>
              </w:rPr>
              <w:t>-</w:t>
            </w:r>
            <w:r w:rsidRPr="00D015B8">
              <w:rPr>
                <w:sz w:val="28"/>
                <w:szCs w:val="28"/>
                <w:lang w:val="uz-Cyrl-UZ"/>
              </w:rPr>
              <w:t>мотлар базаси ёзувларидан</w:t>
            </w:r>
            <w:r>
              <w:rPr>
                <w:sz w:val="28"/>
                <w:szCs w:val="28"/>
                <w:lang w:val="uz-Cyrl-UZ"/>
              </w:rPr>
              <w:t>) назорат қилина</w:t>
            </w:r>
            <w:r w:rsidR="00FA0A6C">
              <w:rPr>
                <w:sz w:val="28"/>
                <w:szCs w:val="28"/>
                <w:lang w:val="uz-Cyrl-UZ"/>
              </w:rPr>
              <w:t>-</w:t>
            </w:r>
            <w:r>
              <w:rPr>
                <w:sz w:val="28"/>
                <w:szCs w:val="28"/>
                <w:lang w:val="uz-Cyrl-UZ"/>
              </w:rPr>
              <w:t>диган тарзда эркин фойдалани</w:t>
            </w:r>
            <w:r w:rsidRPr="002E1A74">
              <w:rPr>
                <w:sz w:val="28"/>
                <w:szCs w:val="28"/>
                <w:lang w:val="uz-Cyrl-UZ"/>
              </w:rPr>
              <w:t>ли</w:t>
            </w:r>
            <w:r>
              <w:rPr>
                <w:sz w:val="28"/>
                <w:szCs w:val="28"/>
                <w:lang w:val="uz-Cyrl-UZ"/>
              </w:rPr>
              <w:t>ш</w:t>
            </w:r>
            <w:r w:rsidRPr="00D015B8">
              <w:rPr>
                <w:sz w:val="28"/>
                <w:szCs w:val="28"/>
                <w:lang w:val="uz-Cyrl-UZ"/>
              </w:rPr>
              <w:t>и</w:t>
            </w:r>
            <w:r>
              <w:rPr>
                <w:sz w:val="28"/>
                <w:szCs w:val="28"/>
                <w:lang w:val="uz-Cyrl-UZ"/>
              </w:rPr>
              <w:t>ни таш</w:t>
            </w:r>
            <w:r w:rsidR="00FA0A6C">
              <w:rPr>
                <w:sz w:val="28"/>
                <w:szCs w:val="28"/>
                <w:lang w:val="uz-Cyrl-UZ"/>
              </w:rPr>
              <w:t>-</w:t>
            </w:r>
            <w:r>
              <w:rPr>
                <w:sz w:val="28"/>
                <w:szCs w:val="28"/>
                <w:lang w:val="uz-Cyrl-UZ"/>
              </w:rPr>
              <w:t>кил қилиш усули. Битта фойд</w:t>
            </w:r>
            <w:r w:rsidRPr="00EA5D47">
              <w:rPr>
                <w:sz w:val="28"/>
                <w:szCs w:val="28"/>
                <w:lang w:val="uz-Cyrl-UZ"/>
              </w:rPr>
              <w:t>а</w:t>
            </w:r>
            <w:r>
              <w:rPr>
                <w:sz w:val="28"/>
                <w:szCs w:val="28"/>
                <w:lang w:val="uz-Cyrl-UZ"/>
              </w:rPr>
              <w:t>ланувчи (</w:t>
            </w:r>
            <w:r w:rsidRPr="00EA5D47">
              <w:rPr>
                <w:sz w:val="28"/>
                <w:szCs w:val="28"/>
                <w:lang w:val="uz-Cyrl-UZ"/>
              </w:rPr>
              <w:t>жараён</w:t>
            </w:r>
            <w:r>
              <w:rPr>
                <w:sz w:val="28"/>
                <w:szCs w:val="28"/>
                <w:lang w:val="uz-Cyrl-UZ"/>
              </w:rPr>
              <w:t>)</w:t>
            </w:r>
            <w:r w:rsidRPr="00EA5D47">
              <w:rPr>
                <w:sz w:val="28"/>
                <w:szCs w:val="28"/>
                <w:lang w:val="uz-Cyrl-UZ"/>
              </w:rPr>
              <w:t xml:space="preserve">дан ташқари, барча фойдаланувчи (жараён)ларга </w:t>
            </w:r>
            <w:r>
              <w:rPr>
                <w:sz w:val="28"/>
                <w:szCs w:val="28"/>
                <w:lang w:val="uz-Cyrl-UZ"/>
              </w:rPr>
              <w:t>муайян турдаги опера</w:t>
            </w:r>
            <w:r w:rsidRPr="00EA5D47">
              <w:rPr>
                <w:sz w:val="28"/>
                <w:szCs w:val="28"/>
                <w:lang w:val="uz-Cyrl-UZ"/>
              </w:rPr>
              <w:t>ция</w:t>
            </w:r>
            <w:r w:rsidR="00FA0A6C">
              <w:rPr>
                <w:sz w:val="28"/>
                <w:szCs w:val="28"/>
                <w:lang w:val="uz-Cyrl-UZ"/>
              </w:rPr>
              <w:t>-</w:t>
            </w:r>
            <w:r w:rsidRPr="00EA5D47">
              <w:rPr>
                <w:sz w:val="28"/>
                <w:szCs w:val="28"/>
                <w:lang w:val="uz-Cyrl-UZ"/>
              </w:rPr>
              <w:t>ларни (ўқиш, ёзиш</w:t>
            </w:r>
            <w:r>
              <w:rPr>
                <w:sz w:val="28"/>
                <w:szCs w:val="28"/>
                <w:lang w:val="uz-Cyrl-UZ"/>
              </w:rPr>
              <w:t xml:space="preserve"> ва ҳ.к.</w:t>
            </w:r>
            <w:r w:rsidRPr="00EA5D47">
              <w:rPr>
                <w:sz w:val="28"/>
                <w:szCs w:val="28"/>
                <w:lang w:val="uz-Cyrl-UZ"/>
              </w:rPr>
              <w:t>)</w:t>
            </w:r>
            <w:r>
              <w:rPr>
                <w:sz w:val="28"/>
                <w:szCs w:val="28"/>
                <w:lang w:val="uz-Cyrl-UZ"/>
              </w:rPr>
              <w:t xml:space="preserve"> вақтинчалик </w:t>
            </w:r>
            <w:r w:rsidRPr="00EA5D47">
              <w:rPr>
                <w:sz w:val="28"/>
                <w:szCs w:val="28"/>
                <w:lang w:val="uz-Cyrl-UZ"/>
              </w:rPr>
              <w:t>тақиқлаб қўйилишида ифодаланади.</w:t>
            </w:r>
          </w:p>
        </w:tc>
      </w:tr>
      <w:tr w:rsidR="00EF3238" w:rsidRPr="005C742E" w:rsidTr="00221BEE">
        <w:trPr>
          <w:tblCellSpacing w:w="0" w:type="dxa"/>
          <w:jc w:val="center"/>
        </w:trPr>
        <w:tc>
          <w:tcPr>
            <w:tcW w:w="2079" w:type="pct"/>
          </w:tcPr>
          <w:p w:rsidR="00EF3238" w:rsidRPr="00BA5133" w:rsidRDefault="00EF3238" w:rsidP="00070D9D">
            <w:pPr>
              <w:tabs>
                <w:tab w:val="left" w:pos="4320"/>
                <w:tab w:val="left" w:pos="4500"/>
              </w:tabs>
              <w:rPr>
                <w:b/>
                <w:sz w:val="28"/>
                <w:szCs w:val="28"/>
                <w:lang w:val="uz-Cyrl-UZ"/>
              </w:rPr>
            </w:pPr>
            <w:r w:rsidRPr="00397A44">
              <w:rPr>
                <w:b/>
                <w:sz w:val="28"/>
                <w:szCs w:val="28"/>
                <w:lang w:val="uz-Cyrl-UZ"/>
              </w:rPr>
              <w:t xml:space="preserve">Блокировка абонемента </w:t>
            </w:r>
            <w:r>
              <w:rPr>
                <w:b/>
                <w:sz w:val="28"/>
                <w:szCs w:val="28"/>
                <w:lang w:val="uz-Cyrl-UZ"/>
              </w:rPr>
              <w:t>(</w:t>
            </w:r>
            <w:r w:rsidRPr="00397A44">
              <w:rPr>
                <w:b/>
                <w:sz w:val="28"/>
                <w:szCs w:val="28"/>
                <w:lang w:val="uz-Cyrl-UZ"/>
              </w:rPr>
              <w:t>учетных записей</w:t>
            </w:r>
            <w:r>
              <w:rPr>
                <w:b/>
                <w:sz w:val="28"/>
                <w:szCs w:val="28"/>
                <w:lang w:val="uz-Cyrl-UZ"/>
              </w:rPr>
              <w:t>)</w:t>
            </w:r>
          </w:p>
          <w:p w:rsidR="00EF3238" w:rsidRPr="00BA5133" w:rsidRDefault="00EF3238" w:rsidP="00BA5133">
            <w:pPr>
              <w:tabs>
                <w:tab w:val="left" w:pos="4320"/>
                <w:tab w:val="left" w:pos="4500"/>
              </w:tabs>
              <w:rPr>
                <w:sz w:val="28"/>
                <w:szCs w:val="28"/>
                <w:lang w:val="uz-Cyrl-UZ"/>
              </w:rPr>
            </w:pPr>
            <w:r w:rsidRPr="00BA5133">
              <w:rPr>
                <w:b/>
                <w:sz w:val="28"/>
                <w:szCs w:val="28"/>
                <w:lang w:val="uz-Cyrl-UZ"/>
              </w:rPr>
              <w:t xml:space="preserve">uz </w:t>
            </w:r>
            <w:r w:rsidRPr="00BA5133">
              <w:rPr>
                <w:sz w:val="28"/>
                <w:szCs w:val="28"/>
                <w:lang w:val="uz-Cyrl-UZ"/>
              </w:rPr>
              <w:t>-</w:t>
            </w:r>
            <w:r w:rsidRPr="00BA5133">
              <w:rPr>
                <w:b/>
                <w:sz w:val="28"/>
                <w:szCs w:val="28"/>
                <w:lang w:val="uz-Cyrl-UZ"/>
              </w:rPr>
              <w:t xml:space="preserve"> </w:t>
            </w:r>
            <w:r w:rsidRPr="00BA5133">
              <w:rPr>
                <w:sz w:val="28"/>
                <w:szCs w:val="28"/>
                <w:lang w:val="uz-Cyrl-UZ"/>
              </w:rPr>
              <w:t>abone</w:t>
            </w:r>
            <w:r w:rsidRPr="002E1A74">
              <w:rPr>
                <w:sz w:val="28"/>
                <w:szCs w:val="28"/>
                <w:lang w:val="uz-Cyrl-UZ"/>
              </w:rPr>
              <w:t>me</w:t>
            </w:r>
            <w:r w:rsidRPr="00BA5133">
              <w:rPr>
                <w:sz w:val="28"/>
                <w:szCs w:val="28"/>
                <w:lang w:val="uz-Cyrl-UZ"/>
              </w:rPr>
              <w:t>ntni</w:t>
            </w:r>
            <w:r>
              <w:rPr>
                <w:sz w:val="28"/>
                <w:szCs w:val="28"/>
                <w:lang w:val="uz-Cyrl-UZ"/>
              </w:rPr>
              <w:t xml:space="preserve"> (hisobga oli</w:t>
            </w:r>
            <w:r w:rsidRPr="00BA5133">
              <w:rPr>
                <w:sz w:val="28"/>
                <w:szCs w:val="28"/>
                <w:lang w:val="uz-Cyrl-UZ"/>
              </w:rPr>
              <w:t>sh yozuvlarini</w:t>
            </w:r>
            <w:r>
              <w:rPr>
                <w:sz w:val="28"/>
                <w:szCs w:val="28"/>
                <w:lang w:val="uz-Cyrl-UZ"/>
              </w:rPr>
              <w:t>) blokirovkalash</w:t>
            </w:r>
            <w:r w:rsidRPr="00BA5133">
              <w:rPr>
                <w:bCs/>
                <w:sz w:val="28"/>
                <w:szCs w:val="28"/>
                <w:lang w:val="uz-Cyrl-UZ"/>
              </w:rPr>
              <w:t xml:space="preserve"> </w:t>
            </w:r>
            <w:r w:rsidRPr="00BA5133">
              <w:rPr>
                <w:bCs/>
                <w:sz w:val="28"/>
                <w:szCs w:val="28"/>
                <w:lang w:val="uz-Cyrl-UZ"/>
              </w:rPr>
              <w:br/>
            </w:r>
            <w:r w:rsidRPr="007E2125">
              <w:rPr>
                <w:sz w:val="28"/>
                <w:szCs w:val="28"/>
                <w:lang w:val="uz-Cyrl-UZ"/>
              </w:rPr>
              <w:t xml:space="preserve">      </w:t>
            </w:r>
            <w:r w:rsidRPr="00D9163D">
              <w:rPr>
                <w:sz w:val="28"/>
                <w:szCs w:val="28"/>
                <w:lang w:val="uz-Cyrl-UZ"/>
              </w:rPr>
              <w:t xml:space="preserve"> </w:t>
            </w:r>
            <w:r w:rsidRPr="00BA5133">
              <w:rPr>
                <w:sz w:val="28"/>
                <w:szCs w:val="28"/>
                <w:lang w:val="uz-Cyrl-UZ"/>
              </w:rPr>
              <w:t>абоне</w:t>
            </w:r>
            <w:r w:rsidRPr="002E1A74">
              <w:rPr>
                <w:sz w:val="28"/>
                <w:szCs w:val="28"/>
                <w:lang w:val="uz-Cyrl-UZ"/>
              </w:rPr>
              <w:t>мe</w:t>
            </w:r>
            <w:r w:rsidRPr="00BA5133">
              <w:rPr>
                <w:sz w:val="28"/>
                <w:szCs w:val="28"/>
                <w:lang w:val="uz-Cyrl-UZ"/>
              </w:rPr>
              <w:t>нтни</w:t>
            </w:r>
            <w:r>
              <w:rPr>
                <w:sz w:val="28"/>
                <w:szCs w:val="28"/>
                <w:lang w:val="uz-Cyrl-UZ"/>
              </w:rPr>
              <w:t xml:space="preserve"> (ҳисобга оли</w:t>
            </w:r>
            <w:r w:rsidRPr="00BA5133">
              <w:rPr>
                <w:sz w:val="28"/>
                <w:szCs w:val="28"/>
                <w:lang w:val="uz-Cyrl-UZ"/>
              </w:rPr>
              <w:t>ш ёзувларини</w:t>
            </w:r>
            <w:r>
              <w:rPr>
                <w:sz w:val="28"/>
                <w:szCs w:val="28"/>
                <w:lang w:val="uz-Cyrl-UZ"/>
              </w:rPr>
              <w:t>) блокировкалаш</w:t>
            </w:r>
            <w:r w:rsidRPr="00BA5133">
              <w:rPr>
                <w:bCs/>
                <w:sz w:val="28"/>
                <w:szCs w:val="28"/>
                <w:lang w:val="uz-Cyrl-UZ"/>
              </w:rPr>
              <w:t xml:space="preserve"> </w:t>
            </w:r>
            <w:r w:rsidRPr="00BA5133">
              <w:rPr>
                <w:bCs/>
                <w:sz w:val="28"/>
                <w:szCs w:val="28"/>
                <w:lang w:val="uz-Cyrl-UZ"/>
              </w:rPr>
              <w:br/>
            </w:r>
            <w:r w:rsidRPr="00BA5133">
              <w:rPr>
                <w:b/>
                <w:sz w:val="28"/>
                <w:szCs w:val="28"/>
                <w:lang w:val="uz-Cyrl-UZ"/>
              </w:rPr>
              <w:t xml:space="preserve">en </w:t>
            </w:r>
            <w:r w:rsidRPr="002272F3">
              <w:rPr>
                <w:sz w:val="28"/>
                <w:szCs w:val="28"/>
                <w:lang w:val="uz-Cyrl-UZ"/>
              </w:rPr>
              <w:t>-</w:t>
            </w:r>
            <w:r>
              <w:rPr>
                <w:b/>
                <w:sz w:val="28"/>
                <w:szCs w:val="28"/>
                <w:lang w:val="uz-Cyrl-UZ"/>
              </w:rPr>
              <w:t xml:space="preserve"> </w:t>
            </w:r>
            <w:r w:rsidRPr="00BA5133">
              <w:rPr>
                <w:sz w:val="28"/>
                <w:szCs w:val="28"/>
                <w:lang w:val="uz-Cyrl-UZ"/>
              </w:rPr>
              <w:t xml:space="preserve">аccount lockout </w:t>
            </w:r>
          </w:p>
          <w:p w:rsidR="00EF3238" w:rsidRPr="00BA5133" w:rsidRDefault="00EF3238" w:rsidP="00070D9D">
            <w:pPr>
              <w:tabs>
                <w:tab w:val="left" w:pos="4320"/>
                <w:tab w:val="left" w:pos="4500"/>
              </w:tabs>
              <w:rPr>
                <w:sz w:val="28"/>
                <w:szCs w:val="28"/>
                <w:lang w:val="uz-Cyrl-UZ"/>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 xml:space="preserve">Функция в системе безопасности операционной системы, препятствующая обращению пользователя к абонементу при неудачных попытках зарегистрироваться. Служит для защиты паролей пользователей от попыток их подбора. </w:t>
            </w:r>
          </w:p>
          <w:p w:rsidR="00EF3238" w:rsidRPr="00D140DC" w:rsidRDefault="00EF3238" w:rsidP="00E364BD">
            <w:pPr>
              <w:tabs>
                <w:tab w:val="left" w:pos="4320"/>
                <w:tab w:val="left" w:pos="4500"/>
              </w:tabs>
              <w:jc w:val="both"/>
              <w:rPr>
                <w:sz w:val="16"/>
                <w:szCs w:val="16"/>
              </w:rPr>
            </w:pPr>
          </w:p>
          <w:p w:rsidR="00EF3238" w:rsidRDefault="00EF3238" w:rsidP="00E364BD">
            <w:pPr>
              <w:tabs>
                <w:tab w:val="left" w:pos="4320"/>
                <w:tab w:val="left" w:pos="4500"/>
              </w:tabs>
              <w:jc w:val="both"/>
              <w:rPr>
                <w:sz w:val="28"/>
                <w:szCs w:val="28"/>
                <w:lang w:val="en-US"/>
              </w:rPr>
            </w:pPr>
            <w:r>
              <w:rPr>
                <w:sz w:val="28"/>
                <w:szCs w:val="28"/>
                <w:lang w:val="en-US"/>
              </w:rPr>
              <w:t>Operatsion</w:t>
            </w:r>
            <w:r w:rsidRPr="004D1CF5">
              <w:rPr>
                <w:sz w:val="28"/>
                <w:szCs w:val="28"/>
              </w:rPr>
              <w:t xml:space="preserve"> </w:t>
            </w:r>
            <w:r>
              <w:rPr>
                <w:sz w:val="28"/>
                <w:szCs w:val="28"/>
                <w:lang w:val="en-US"/>
              </w:rPr>
              <w:t>tizim</w:t>
            </w:r>
            <w:r w:rsidRPr="007E2125">
              <w:rPr>
                <w:sz w:val="28"/>
                <w:szCs w:val="28"/>
                <w:lang w:val="uz-Cyrl-UZ"/>
              </w:rPr>
              <w:t xml:space="preserve"> </w:t>
            </w:r>
            <w:r>
              <w:rPr>
                <w:sz w:val="28"/>
                <w:szCs w:val="28"/>
                <w:lang w:val="uz-Cyrl-UZ"/>
              </w:rPr>
              <w:t>xavfsizlik</w:t>
            </w:r>
            <w:r w:rsidRPr="007E2125">
              <w:rPr>
                <w:sz w:val="28"/>
                <w:szCs w:val="28"/>
                <w:lang w:val="uz-Cyrl-UZ"/>
              </w:rPr>
              <w:t xml:space="preserve"> </w:t>
            </w:r>
            <w:r>
              <w:rPr>
                <w:sz w:val="28"/>
                <w:szCs w:val="28"/>
                <w:lang w:val="uz-Cyrl-UZ"/>
              </w:rPr>
              <w:t>tizimidagi</w:t>
            </w:r>
            <w:r w:rsidRPr="007E2125">
              <w:rPr>
                <w:sz w:val="28"/>
                <w:szCs w:val="28"/>
                <w:lang w:val="uz-Cyrl-UZ"/>
              </w:rPr>
              <w:t xml:space="preserve">, </w:t>
            </w:r>
            <w:r>
              <w:rPr>
                <w:sz w:val="28"/>
                <w:szCs w:val="28"/>
                <w:lang w:val="uz-Cyrl-UZ"/>
              </w:rPr>
              <w:t>ro‘yxat</w:t>
            </w:r>
            <w:r w:rsidR="00FA0A6C">
              <w:rPr>
                <w:sz w:val="28"/>
                <w:szCs w:val="28"/>
                <w:lang w:val="uz-Cyrl-UZ"/>
              </w:rPr>
              <w:t>-</w:t>
            </w:r>
            <w:r>
              <w:rPr>
                <w:sz w:val="28"/>
                <w:szCs w:val="28"/>
                <w:lang w:val="uz-Cyrl-UZ"/>
              </w:rPr>
              <w:t>dan</w:t>
            </w:r>
            <w:r w:rsidRPr="007E2125">
              <w:rPr>
                <w:sz w:val="28"/>
                <w:szCs w:val="28"/>
                <w:lang w:val="uz-Cyrl-UZ"/>
              </w:rPr>
              <w:t xml:space="preserve"> </w:t>
            </w:r>
            <w:r>
              <w:rPr>
                <w:sz w:val="28"/>
                <w:szCs w:val="28"/>
                <w:lang w:val="uz-Cyrl-UZ"/>
              </w:rPr>
              <w:t>o‘tishga</w:t>
            </w:r>
            <w:r w:rsidRPr="007E2125">
              <w:rPr>
                <w:sz w:val="28"/>
                <w:szCs w:val="28"/>
                <w:lang w:val="uz-Cyrl-UZ"/>
              </w:rPr>
              <w:t xml:space="preserve"> </w:t>
            </w:r>
            <w:r>
              <w:rPr>
                <w:sz w:val="28"/>
                <w:szCs w:val="28"/>
                <w:lang w:val="uz-Cyrl-UZ"/>
              </w:rPr>
              <w:t>muv</w:t>
            </w:r>
            <w:r>
              <w:rPr>
                <w:sz w:val="28"/>
                <w:szCs w:val="28"/>
              </w:rPr>
              <w:t>а</w:t>
            </w:r>
            <w:r>
              <w:rPr>
                <w:sz w:val="28"/>
                <w:szCs w:val="28"/>
                <w:lang w:val="uz-Cyrl-UZ"/>
              </w:rPr>
              <w:t>ffaqiyatsiz</w:t>
            </w:r>
            <w:r w:rsidRPr="007E2125">
              <w:rPr>
                <w:sz w:val="28"/>
                <w:szCs w:val="28"/>
                <w:lang w:val="uz-Cyrl-UZ"/>
              </w:rPr>
              <w:t xml:space="preserve"> </w:t>
            </w:r>
            <w:r>
              <w:rPr>
                <w:sz w:val="28"/>
                <w:szCs w:val="28"/>
                <w:lang w:val="uz-Cyrl-UZ"/>
              </w:rPr>
              <w:t>urinishlarda</w:t>
            </w:r>
            <w:r w:rsidRPr="007E2125">
              <w:rPr>
                <w:sz w:val="28"/>
                <w:szCs w:val="28"/>
                <w:lang w:val="uz-Cyrl-UZ"/>
              </w:rPr>
              <w:t xml:space="preserve"> </w:t>
            </w:r>
            <w:r>
              <w:rPr>
                <w:sz w:val="28"/>
                <w:szCs w:val="28"/>
                <w:lang w:val="uz-Cyrl-UZ"/>
              </w:rPr>
              <w:t>foyda</w:t>
            </w:r>
            <w:r w:rsidR="00FA0A6C">
              <w:rPr>
                <w:sz w:val="28"/>
                <w:szCs w:val="28"/>
                <w:lang w:val="uz-Cyrl-UZ"/>
              </w:rPr>
              <w:t>-</w:t>
            </w:r>
            <w:r>
              <w:rPr>
                <w:sz w:val="28"/>
                <w:szCs w:val="28"/>
                <w:lang w:val="uz-Cyrl-UZ"/>
              </w:rPr>
              <w:t>lanuvchining</w:t>
            </w:r>
            <w:r w:rsidRPr="007E2125">
              <w:rPr>
                <w:sz w:val="28"/>
                <w:szCs w:val="28"/>
                <w:lang w:val="uz-Cyrl-UZ"/>
              </w:rPr>
              <w:t xml:space="preserve"> </w:t>
            </w:r>
            <w:r>
              <w:rPr>
                <w:sz w:val="28"/>
                <w:szCs w:val="28"/>
                <w:lang w:val="uz-Cyrl-UZ"/>
              </w:rPr>
              <w:t>abonementga</w:t>
            </w:r>
            <w:r w:rsidRPr="007E2125">
              <w:rPr>
                <w:sz w:val="28"/>
                <w:szCs w:val="28"/>
                <w:lang w:val="uz-Cyrl-UZ"/>
              </w:rPr>
              <w:t xml:space="preserve"> </w:t>
            </w:r>
            <w:r>
              <w:rPr>
                <w:sz w:val="28"/>
                <w:szCs w:val="28"/>
                <w:lang w:val="uz-Cyrl-UZ"/>
              </w:rPr>
              <w:t>murojaat</w:t>
            </w:r>
            <w:r w:rsidRPr="007E2125">
              <w:rPr>
                <w:sz w:val="28"/>
                <w:szCs w:val="28"/>
                <w:lang w:val="uz-Cyrl-UZ"/>
              </w:rPr>
              <w:t xml:space="preserve"> </w:t>
            </w:r>
            <w:r>
              <w:rPr>
                <w:sz w:val="28"/>
                <w:szCs w:val="28"/>
                <w:lang w:val="uz-Cyrl-UZ"/>
              </w:rPr>
              <w:t>qilishiga</w:t>
            </w:r>
            <w:r w:rsidRPr="007E2125">
              <w:rPr>
                <w:sz w:val="28"/>
                <w:szCs w:val="28"/>
                <w:lang w:val="uz-Cyrl-UZ"/>
              </w:rPr>
              <w:t xml:space="preserve"> </w:t>
            </w:r>
            <w:r>
              <w:rPr>
                <w:sz w:val="28"/>
                <w:szCs w:val="28"/>
                <w:lang w:val="uz-Cyrl-UZ"/>
              </w:rPr>
              <w:t>to‘sqinlik</w:t>
            </w:r>
            <w:r w:rsidRPr="007E2125">
              <w:rPr>
                <w:sz w:val="28"/>
                <w:szCs w:val="28"/>
                <w:lang w:val="uz-Cyrl-UZ"/>
              </w:rPr>
              <w:t xml:space="preserve"> </w:t>
            </w:r>
            <w:r w:rsidR="00FA0A6C">
              <w:rPr>
                <w:sz w:val="28"/>
                <w:szCs w:val="28"/>
                <w:lang w:val="uz-Cyrl-UZ"/>
              </w:rPr>
              <w:t xml:space="preserve">qiladigan funksiya. </w:t>
            </w:r>
            <w:r>
              <w:rPr>
                <w:sz w:val="28"/>
                <w:szCs w:val="28"/>
                <w:lang w:val="uz-Cyrl-UZ"/>
              </w:rPr>
              <w:t>Foydalanuvchi</w:t>
            </w:r>
            <w:r w:rsidR="00FA0A6C">
              <w:rPr>
                <w:sz w:val="28"/>
                <w:szCs w:val="28"/>
                <w:lang w:val="uz-Cyrl-UZ"/>
              </w:rPr>
              <w:t>-</w:t>
            </w:r>
            <w:r>
              <w:rPr>
                <w:sz w:val="28"/>
                <w:szCs w:val="28"/>
                <w:lang w:val="uz-Cyrl-UZ"/>
              </w:rPr>
              <w:t>larning</w:t>
            </w:r>
            <w:r w:rsidRPr="007316F5">
              <w:rPr>
                <w:sz w:val="28"/>
                <w:szCs w:val="28"/>
                <w:lang w:val="uz-Cyrl-UZ"/>
              </w:rPr>
              <w:t xml:space="preserve"> </w:t>
            </w:r>
            <w:r>
              <w:rPr>
                <w:sz w:val="28"/>
                <w:szCs w:val="28"/>
                <w:lang w:val="uz-Cyrl-UZ"/>
              </w:rPr>
              <w:t>parollarini</w:t>
            </w:r>
            <w:r w:rsidRPr="007316F5">
              <w:rPr>
                <w:sz w:val="28"/>
                <w:szCs w:val="28"/>
                <w:lang w:val="uz-Cyrl-UZ"/>
              </w:rPr>
              <w:t xml:space="preserve">, </w:t>
            </w:r>
            <w:r>
              <w:rPr>
                <w:sz w:val="28"/>
                <w:szCs w:val="28"/>
                <w:lang w:val="uz-Cyrl-UZ"/>
              </w:rPr>
              <w:t>ularni</w:t>
            </w:r>
            <w:r w:rsidRPr="007316F5">
              <w:rPr>
                <w:sz w:val="28"/>
                <w:szCs w:val="28"/>
                <w:lang w:val="uz-Cyrl-UZ"/>
              </w:rPr>
              <w:t xml:space="preserve"> </w:t>
            </w:r>
            <w:r>
              <w:rPr>
                <w:sz w:val="28"/>
                <w:szCs w:val="28"/>
                <w:lang w:val="uz-Cyrl-UZ"/>
              </w:rPr>
              <w:t>tanlab</w:t>
            </w:r>
            <w:r w:rsidRPr="007316F5">
              <w:rPr>
                <w:sz w:val="28"/>
                <w:szCs w:val="28"/>
                <w:lang w:val="uz-Cyrl-UZ"/>
              </w:rPr>
              <w:t xml:space="preserve"> </w:t>
            </w:r>
            <w:r>
              <w:rPr>
                <w:sz w:val="28"/>
                <w:szCs w:val="28"/>
                <w:lang w:val="uz-Cyrl-UZ"/>
              </w:rPr>
              <w:t>olishga</w:t>
            </w:r>
            <w:r w:rsidRPr="007316F5">
              <w:rPr>
                <w:sz w:val="28"/>
                <w:szCs w:val="28"/>
                <w:lang w:val="uz-Cyrl-UZ"/>
              </w:rPr>
              <w:t xml:space="preserve"> </w:t>
            </w:r>
            <w:r>
              <w:rPr>
                <w:sz w:val="28"/>
                <w:szCs w:val="28"/>
                <w:lang w:val="uz-Cyrl-UZ"/>
              </w:rPr>
              <w:t>bo‘la</w:t>
            </w:r>
            <w:r w:rsidR="00FA0A6C">
              <w:rPr>
                <w:sz w:val="28"/>
                <w:szCs w:val="28"/>
                <w:lang w:val="uz-Cyrl-UZ"/>
              </w:rPr>
              <w:t>-</w:t>
            </w:r>
            <w:r>
              <w:rPr>
                <w:sz w:val="28"/>
                <w:szCs w:val="28"/>
                <w:lang w:val="uz-Cyrl-UZ"/>
              </w:rPr>
              <w:t>digan</w:t>
            </w:r>
            <w:r w:rsidRPr="007316F5">
              <w:rPr>
                <w:sz w:val="28"/>
                <w:szCs w:val="28"/>
                <w:lang w:val="uz-Cyrl-UZ"/>
              </w:rPr>
              <w:t xml:space="preserve"> </w:t>
            </w:r>
            <w:r>
              <w:rPr>
                <w:sz w:val="28"/>
                <w:szCs w:val="28"/>
                <w:lang w:val="uz-Cyrl-UZ"/>
              </w:rPr>
              <w:t>urinishlardan</w:t>
            </w:r>
            <w:r w:rsidRPr="007316F5">
              <w:rPr>
                <w:sz w:val="28"/>
                <w:szCs w:val="28"/>
                <w:lang w:val="uz-Cyrl-UZ"/>
              </w:rPr>
              <w:t xml:space="preserve"> </w:t>
            </w:r>
            <w:r>
              <w:rPr>
                <w:sz w:val="28"/>
                <w:szCs w:val="28"/>
                <w:lang w:val="uz-Cyrl-UZ"/>
              </w:rPr>
              <w:t>himoya</w:t>
            </w:r>
            <w:r w:rsidRPr="007316F5">
              <w:rPr>
                <w:sz w:val="28"/>
                <w:szCs w:val="28"/>
                <w:lang w:val="uz-Cyrl-UZ"/>
              </w:rPr>
              <w:t xml:space="preserve"> </w:t>
            </w:r>
            <w:r>
              <w:rPr>
                <w:sz w:val="28"/>
                <w:szCs w:val="28"/>
                <w:lang w:val="uz-Cyrl-UZ"/>
              </w:rPr>
              <w:t>qiladi</w:t>
            </w:r>
            <w:r w:rsidRPr="007316F5">
              <w:rPr>
                <w:sz w:val="28"/>
                <w:szCs w:val="28"/>
                <w:lang w:val="uz-Cyrl-UZ"/>
              </w:rPr>
              <w:t>.</w:t>
            </w:r>
          </w:p>
          <w:p w:rsidR="00EF3238" w:rsidRPr="00D140DC" w:rsidRDefault="00EF3238" w:rsidP="00E364BD">
            <w:pPr>
              <w:tabs>
                <w:tab w:val="left" w:pos="4320"/>
                <w:tab w:val="left" w:pos="4500"/>
              </w:tabs>
              <w:jc w:val="both"/>
              <w:rPr>
                <w:sz w:val="16"/>
                <w:szCs w:val="16"/>
                <w:lang w:val="en-US"/>
              </w:rPr>
            </w:pPr>
          </w:p>
          <w:p w:rsidR="00EF3238" w:rsidRPr="007316F5" w:rsidRDefault="00EF3238" w:rsidP="00E364BD">
            <w:pPr>
              <w:tabs>
                <w:tab w:val="left" w:pos="4320"/>
                <w:tab w:val="left" w:pos="4500"/>
              </w:tabs>
              <w:jc w:val="both"/>
              <w:rPr>
                <w:sz w:val="28"/>
                <w:szCs w:val="28"/>
                <w:lang w:val="uz-Cyrl-UZ"/>
              </w:rPr>
            </w:pPr>
            <w:r>
              <w:rPr>
                <w:sz w:val="28"/>
                <w:szCs w:val="28"/>
              </w:rPr>
              <w:t>Операцион</w:t>
            </w:r>
            <w:r w:rsidRPr="004D1CF5">
              <w:rPr>
                <w:sz w:val="28"/>
                <w:szCs w:val="28"/>
                <w:lang w:val="en-US"/>
              </w:rPr>
              <w:t xml:space="preserve"> </w:t>
            </w:r>
            <w:r>
              <w:rPr>
                <w:sz w:val="28"/>
                <w:szCs w:val="28"/>
              </w:rPr>
              <w:t>тизим</w:t>
            </w:r>
            <w:r w:rsidRPr="007E2125">
              <w:rPr>
                <w:sz w:val="28"/>
                <w:szCs w:val="28"/>
                <w:lang w:val="uz-Cyrl-UZ"/>
              </w:rPr>
              <w:t xml:space="preserve"> хавфсизлик тизимидаги, рўйхатдан ўтишга мув</w:t>
            </w:r>
            <w:r>
              <w:rPr>
                <w:sz w:val="28"/>
                <w:szCs w:val="28"/>
              </w:rPr>
              <w:t>а</w:t>
            </w:r>
            <w:r w:rsidRPr="007E2125">
              <w:rPr>
                <w:sz w:val="28"/>
                <w:szCs w:val="28"/>
                <w:lang w:val="uz-Cyrl-UZ"/>
              </w:rPr>
              <w:t>ффақиятсиз уриниш</w:t>
            </w:r>
            <w:r w:rsidR="00FA0A6C">
              <w:rPr>
                <w:sz w:val="28"/>
                <w:szCs w:val="28"/>
                <w:lang w:val="uz-Cyrl-UZ"/>
              </w:rPr>
              <w:t>-</w:t>
            </w:r>
            <w:r w:rsidRPr="007E2125">
              <w:rPr>
                <w:sz w:val="28"/>
                <w:szCs w:val="28"/>
                <w:lang w:val="uz-Cyrl-UZ"/>
              </w:rPr>
              <w:t>ларда фойдаланувчининг абонементга муро</w:t>
            </w:r>
            <w:r w:rsidR="00FA0A6C">
              <w:rPr>
                <w:sz w:val="28"/>
                <w:szCs w:val="28"/>
                <w:lang w:val="uz-Cyrl-UZ"/>
              </w:rPr>
              <w:t>-</w:t>
            </w:r>
            <w:r w:rsidRPr="007E2125">
              <w:rPr>
                <w:sz w:val="28"/>
                <w:szCs w:val="28"/>
                <w:lang w:val="uz-Cyrl-UZ"/>
              </w:rPr>
              <w:t>жаат қилиш</w:t>
            </w:r>
            <w:r w:rsidRPr="007316F5">
              <w:rPr>
                <w:sz w:val="28"/>
                <w:szCs w:val="28"/>
                <w:lang w:val="uz-Cyrl-UZ"/>
              </w:rPr>
              <w:t>и</w:t>
            </w:r>
            <w:r w:rsidRPr="007E2125">
              <w:rPr>
                <w:sz w:val="28"/>
                <w:szCs w:val="28"/>
                <w:lang w:val="uz-Cyrl-UZ"/>
              </w:rPr>
              <w:t>га тўсқинлик қиладиган</w:t>
            </w:r>
            <w:r>
              <w:rPr>
                <w:sz w:val="28"/>
                <w:szCs w:val="28"/>
                <w:lang w:val="uz-Cyrl-UZ"/>
              </w:rPr>
              <w:t xml:space="preserve"> функ</w:t>
            </w:r>
            <w:r w:rsidR="00FA0A6C">
              <w:rPr>
                <w:sz w:val="28"/>
                <w:szCs w:val="28"/>
                <w:lang w:val="uz-Cyrl-UZ"/>
              </w:rPr>
              <w:t>-</w:t>
            </w:r>
            <w:r>
              <w:rPr>
                <w:sz w:val="28"/>
                <w:szCs w:val="28"/>
                <w:lang w:val="uz-Cyrl-UZ"/>
              </w:rPr>
              <w:t xml:space="preserve">ция. </w:t>
            </w:r>
            <w:r w:rsidRPr="007316F5">
              <w:rPr>
                <w:sz w:val="28"/>
                <w:szCs w:val="28"/>
                <w:lang w:val="uz-Cyrl-UZ"/>
              </w:rPr>
              <w:t>Фойдаланувчиларнинг паролларини, уларни танлаб олишга бўладиган уриниш</w:t>
            </w:r>
            <w:r w:rsidR="00FA0A6C">
              <w:rPr>
                <w:sz w:val="28"/>
                <w:szCs w:val="28"/>
                <w:lang w:val="uz-Cyrl-UZ"/>
              </w:rPr>
              <w:t>-</w:t>
            </w:r>
            <w:r w:rsidRPr="007316F5">
              <w:rPr>
                <w:sz w:val="28"/>
                <w:szCs w:val="28"/>
                <w:lang w:val="uz-Cyrl-UZ"/>
              </w:rPr>
              <w:t>лардан ҳимоя қилади.</w:t>
            </w:r>
          </w:p>
        </w:tc>
      </w:tr>
      <w:tr w:rsidR="00EF3238" w:rsidRPr="005C742E" w:rsidTr="00221BEE">
        <w:trPr>
          <w:tblCellSpacing w:w="0" w:type="dxa"/>
          <w:jc w:val="center"/>
        </w:trPr>
        <w:tc>
          <w:tcPr>
            <w:tcW w:w="2079" w:type="pct"/>
          </w:tcPr>
          <w:p w:rsidR="00EF3238" w:rsidRDefault="00EF3238" w:rsidP="004E5BD5">
            <w:pPr>
              <w:tabs>
                <w:tab w:val="left" w:pos="4320"/>
                <w:tab w:val="left" w:pos="4500"/>
              </w:tabs>
              <w:rPr>
                <w:b/>
                <w:sz w:val="28"/>
                <w:szCs w:val="28"/>
                <w:lang w:val="uz-Cyrl-UZ"/>
              </w:rPr>
            </w:pPr>
            <w:r w:rsidRPr="005B5ED5">
              <w:rPr>
                <w:b/>
                <w:sz w:val="28"/>
                <w:szCs w:val="28"/>
                <w:lang w:val="uz-Cyrl-UZ"/>
              </w:rPr>
              <w:t>Блок-схема</w:t>
            </w:r>
          </w:p>
          <w:p w:rsidR="00EF3238" w:rsidRPr="005B5ED5" w:rsidRDefault="00EF3238" w:rsidP="004E5BD5">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 blok-sxema</w:t>
            </w:r>
          </w:p>
          <w:p w:rsidR="00EF3238" w:rsidRPr="002E1A74" w:rsidRDefault="00EF3238" w:rsidP="004E5BD5">
            <w:pPr>
              <w:tabs>
                <w:tab w:val="left" w:pos="4320"/>
                <w:tab w:val="left" w:pos="4500"/>
              </w:tabs>
              <w:rPr>
                <w:sz w:val="28"/>
                <w:szCs w:val="28"/>
                <w:lang w:val="uz-Cyrl-UZ"/>
              </w:rPr>
            </w:pPr>
            <w:r w:rsidRPr="005B5ED5">
              <w:rPr>
                <w:b/>
                <w:sz w:val="28"/>
                <w:szCs w:val="28"/>
                <w:lang w:val="uz-Cyrl-UZ"/>
              </w:rPr>
              <w:t xml:space="preserve">       </w:t>
            </w:r>
            <w:r w:rsidRPr="002E1A74">
              <w:rPr>
                <w:sz w:val="28"/>
                <w:szCs w:val="28"/>
                <w:lang w:val="uz-Cyrl-UZ"/>
              </w:rPr>
              <w:t>блок-схема</w:t>
            </w:r>
          </w:p>
          <w:p w:rsidR="00EF3238" w:rsidRPr="00E20227" w:rsidRDefault="00EF3238" w:rsidP="00E20227">
            <w:pPr>
              <w:tabs>
                <w:tab w:val="left" w:pos="4320"/>
                <w:tab w:val="left" w:pos="4500"/>
              </w:tabs>
              <w:rPr>
                <w:sz w:val="28"/>
                <w:szCs w:val="28"/>
                <w:lang w:val="uz-Cyrl-UZ"/>
              </w:rPr>
            </w:pPr>
            <w:r w:rsidRPr="00404F9B">
              <w:rPr>
                <w:b/>
                <w:sz w:val="28"/>
                <w:szCs w:val="28"/>
                <w:lang w:val="en-US"/>
              </w:rPr>
              <w:t>en</w:t>
            </w:r>
            <w:r w:rsidRPr="005B5ED5">
              <w:rPr>
                <w:b/>
                <w:sz w:val="28"/>
                <w:szCs w:val="28"/>
              </w:rPr>
              <w:t xml:space="preserve"> </w:t>
            </w:r>
            <w:r w:rsidRPr="002272F3">
              <w:rPr>
                <w:sz w:val="28"/>
                <w:szCs w:val="28"/>
              </w:rPr>
              <w:t>-</w:t>
            </w:r>
            <w:r w:rsidRPr="005B5ED5">
              <w:rPr>
                <w:sz w:val="28"/>
                <w:szCs w:val="28"/>
              </w:rPr>
              <w:t xml:space="preserve"> </w:t>
            </w:r>
            <w:r w:rsidRPr="00E20227">
              <w:rPr>
                <w:sz w:val="28"/>
                <w:szCs w:val="28"/>
                <w:lang w:val="en-US"/>
              </w:rPr>
              <w:t>flowchart</w:t>
            </w:r>
            <w:r w:rsidRPr="00E20227">
              <w:rPr>
                <w:sz w:val="28"/>
                <w:szCs w:val="28"/>
              </w:rPr>
              <w:t xml:space="preserve">  </w:t>
            </w:r>
          </w:p>
          <w:p w:rsidR="00EF3238" w:rsidRPr="005B5ED5" w:rsidRDefault="00EF3238" w:rsidP="004E5BD5">
            <w:pPr>
              <w:tabs>
                <w:tab w:val="left" w:pos="4320"/>
                <w:tab w:val="left" w:pos="4500"/>
              </w:tabs>
              <w:rPr>
                <w:sz w:val="28"/>
                <w:szCs w:val="28"/>
              </w:rPr>
            </w:pPr>
          </w:p>
        </w:tc>
        <w:tc>
          <w:tcPr>
            <w:tcW w:w="2921" w:type="pct"/>
          </w:tcPr>
          <w:p w:rsidR="00EF3238" w:rsidRPr="00D32CDA" w:rsidRDefault="00EF3238" w:rsidP="00D32CDA">
            <w:pPr>
              <w:jc w:val="both"/>
              <w:rPr>
                <w:color w:val="000000"/>
                <w:sz w:val="28"/>
                <w:szCs w:val="28"/>
              </w:rPr>
            </w:pPr>
            <w:r>
              <w:rPr>
                <w:color w:val="000000"/>
                <w:sz w:val="28"/>
                <w:szCs w:val="28"/>
              </w:rPr>
              <w:t>В программировании</w:t>
            </w:r>
            <w:r w:rsidRPr="002E1A74">
              <w:rPr>
                <w:color w:val="000000"/>
                <w:sz w:val="28"/>
                <w:szCs w:val="28"/>
              </w:rPr>
              <w:t xml:space="preserve"> </w:t>
            </w:r>
            <w:r w:rsidR="00FA0A6C">
              <w:rPr>
                <w:color w:val="000000"/>
                <w:sz w:val="28"/>
                <w:szCs w:val="28"/>
              </w:rPr>
              <w:t>−</w:t>
            </w:r>
            <w:r w:rsidRPr="002E1A74">
              <w:rPr>
                <w:color w:val="000000"/>
                <w:sz w:val="28"/>
                <w:szCs w:val="28"/>
              </w:rPr>
              <w:t xml:space="preserve"> </w:t>
            </w:r>
            <w:r w:rsidRPr="00D32CDA">
              <w:rPr>
                <w:color w:val="000000"/>
                <w:sz w:val="28"/>
                <w:szCs w:val="28"/>
              </w:rPr>
              <w:t>графическое представление программы или алгоритма с использованием стандартных графических эле</w:t>
            </w:r>
            <w:r w:rsidR="00D140DC">
              <w:rPr>
                <w:color w:val="000000"/>
                <w:sz w:val="28"/>
                <w:szCs w:val="28"/>
              </w:rPr>
              <w:t>-</w:t>
            </w:r>
            <w:r w:rsidRPr="00D32CDA">
              <w:rPr>
                <w:color w:val="000000"/>
                <w:sz w:val="28"/>
                <w:szCs w:val="28"/>
              </w:rPr>
              <w:t>ментов (прямоугольников, ромбиков, трапеций и др.).</w:t>
            </w:r>
          </w:p>
          <w:p w:rsidR="00EF3238" w:rsidRPr="00D140DC" w:rsidRDefault="00EF3238" w:rsidP="00D32CDA">
            <w:pPr>
              <w:tabs>
                <w:tab w:val="left" w:pos="4320"/>
                <w:tab w:val="left" w:pos="4500"/>
              </w:tabs>
              <w:jc w:val="both"/>
              <w:rPr>
                <w:color w:val="000000"/>
                <w:sz w:val="16"/>
                <w:szCs w:val="16"/>
                <w:lang w:val="uz-Cyrl-UZ"/>
              </w:rPr>
            </w:pPr>
          </w:p>
          <w:p w:rsidR="00EF3238" w:rsidRPr="002E1A74" w:rsidRDefault="00EF3238" w:rsidP="00D32CDA">
            <w:pPr>
              <w:tabs>
                <w:tab w:val="left" w:pos="4320"/>
                <w:tab w:val="left" w:pos="4500"/>
              </w:tabs>
              <w:jc w:val="both"/>
              <w:rPr>
                <w:color w:val="000000"/>
                <w:sz w:val="28"/>
                <w:szCs w:val="28"/>
                <w:lang w:val="uz-Cyrl-UZ"/>
              </w:rPr>
            </w:pPr>
            <w:r w:rsidRPr="002E1A74">
              <w:rPr>
                <w:color w:val="000000"/>
                <w:sz w:val="28"/>
                <w:szCs w:val="28"/>
                <w:lang w:val="uz-Cyrl-UZ"/>
              </w:rPr>
              <w:t xml:space="preserve">Dasturlashda </w:t>
            </w:r>
            <w:r w:rsidR="00FA0A6C">
              <w:rPr>
                <w:color w:val="000000"/>
                <w:sz w:val="28"/>
                <w:szCs w:val="28"/>
                <w:lang w:val="uz-Cyrl-UZ"/>
              </w:rPr>
              <w:t>−</w:t>
            </w:r>
            <w:r w:rsidRPr="002E1A74">
              <w:rPr>
                <w:color w:val="000000"/>
                <w:sz w:val="28"/>
                <w:szCs w:val="28"/>
                <w:lang w:val="uz-Cyrl-UZ"/>
              </w:rPr>
              <w:t xml:space="preserve"> dastur yoki algoritmning stan</w:t>
            </w:r>
            <w:r w:rsidR="00FA0A6C">
              <w:rPr>
                <w:color w:val="000000"/>
                <w:sz w:val="28"/>
                <w:szCs w:val="28"/>
                <w:lang w:val="uz-Cyrl-UZ"/>
              </w:rPr>
              <w:t>-</w:t>
            </w:r>
            <w:r w:rsidRPr="002E1A74">
              <w:rPr>
                <w:color w:val="000000"/>
                <w:sz w:val="28"/>
                <w:szCs w:val="28"/>
                <w:lang w:val="uz-Cyrl-UZ"/>
              </w:rPr>
              <w:t>dart grafikaviy elementlari (to’g’ri to’rtburchak, romb, trapetsiya va b.q.) yordamida ifodalanishi.</w:t>
            </w:r>
          </w:p>
          <w:p w:rsidR="00EF3238" w:rsidRPr="00D140DC" w:rsidRDefault="00EF3238" w:rsidP="00D32CDA">
            <w:pPr>
              <w:tabs>
                <w:tab w:val="left" w:pos="4320"/>
                <w:tab w:val="left" w:pos="4500"/>
              </w:tabs>
              <w:jc w:val="both"/>
              <w:rPr>
                <w:color w:val="000000"/>
                <w:sz w:val="16"/>
                <w:szCs w:val="16"/>
                <w:lang w:val="uz-Cyrl-UZ"/>
              </w:rPr>
            </w:pPr>
          </w:p>
          <w:p w:rsidR="00FA0A6C" w:rsidRPr="004E5BD5" w:rsidRDefault="00EF3238" w:rsidP="00FA0A6C">
            <w:pPr>
              <w:tabs>
                <w:tab w:val="left" w:pos="4320"/>
                <w:tab w:val="left" w:pos="4500"/>
              </w:tabs>
              <w:jc w:val="both"/>
              <w:rPr>
                <w:sz w:val="28"/>
                <w:szCs w:val="28"/>
                <w:lang w:val="uz-Cyrl-UZ"/>
              </w:rPr>
            </w:pPr>
            <w:r w:rsidRPr="002E1A74">
              <w:rPr>
                <w:color w:val="000000"/>
                <w:sz w:val="28"/>
                <w:szCs w:val="28"/>
                <w:lang w:val="uz-Cyrl-UZ"/>
              </w:rPr>
              <w:t xml:space="preserve">Дастурлашда </w:t>
            </w:r>
            <w:r w:rsidR="00FA0A6C">
              <w:rPr>
                <w:color w:val="000000"/>
                <w:sz w:val="28"/>
                <w:szCs w:val="28"/>
                <w:lang w:val="uz-Cyrl-UZ"/>
              </w:rPr>
              <w:t>−</w:t>
            </w:r>
            <w:r w:rsidRPr="002E1A74">
              <w:rPr>
                <w:color w:val="000000"/>
                <w:sz w:val="28"/>
                <w:szCs w:val="28"/>
                <w:lang w:val="uz-Cyrl-UZ"/>
              </w:rPr>
              <w:t xml:space="preserve"> дастур ёки алгоритмнинг стандарт графикавий элементлар (тўғри тўртбурчак, ромб, трапеция ва б.қ.) ёрдамида ифодаланиши.</w:t>
            </w:r>
          </w:p>
        </w:tc>
      </w:tr>
      <w:tr w:rsidR="00EF3238" w:rsidRPr="005C742E" w:rsidTr="00221BEE">
        <w:trPr>
          <w:tblCellSpacing w:w="0" w:type="dxa"/>
          <w:jc w:val="center"/>
        </w:trPr>
        <w:tc>
          <w:tcPr>
            <w:tcW w:w="2079" w:type="pct"/>
          </w:tcPr>
          <w:p w:rsidR="00EF3238" w:rsidRPr="00750099" w:rsidRDefault="00EF3238" w:rsidP="00280123">
            <w:pPr>
              <w:tabs>
                <w:tab w:val="left" w:pos="4320"/>
                <w:tab w:val="left" w:pos="4500"/>
              </w:tabs>
              <w:rPr>
                <w:b/>
                <w:sz w:val="28"/>
                <w:szCs w:val="28"/>
                <w:lang w:val="uz-Cyrl-UZ"/>
              </w:rPr>
            </w:pPr>
            <w:r w:rsidRPr="00750099">
              <w:rPr>
                <w:b/>
                <w:sz w:val="28"/>
                <w:szCs w:val="28"/>
                <w:lang w:val="uz-Cyrl-UZ"/>
              </w:rPr>
              <w:lastRenderedPageBreak/>
              <w:t>Блочное устройство</w:t>
            </w:r>
          </w:p>
          <w:p w:rsidR="00EF3238" w:rsidRPr="00750099" w:rsidRDefault="00EF3238" w:rsidP="00280123">
            <w:pPr>
              <w:tabs>
                <w:tab w:val="left" w:pos="4320"/>
                <w:tab w:val="left" w:pos="4500"/>
              </w:tabs>
              <w:rPr>
                <w:sz w:val="28"/>
                <w:szCs w:val="28"/>
                <w:lang w:val="uz-Cyrl-UZ"/>
              </w:rPr>
            </w:pPr>
            <w:r w:rsidRPr="00750099">
              <w:rPr>
                <w:b/>
                <w:sz w:val="28"/>
                <w:szCs w:val="28"/>
                <w:lang w:val="uz-Cyrl-UZ"/>
              </w:rPr>
              <w:t xml:space="preserve">uz </w:t>
            </w:r>
            <w:r w:rsidRPr="00750099">
              <w:rPr>
                <w:sz w:val="28"/>
                <w:szCs w:val="28"/>
                <w:lang w:val="uz-Cyrl-UZ"/>
              </w:rPr>
              <w:t>- blok qurilma</w:t>
            </w:r>
          </w:p>
          <w:p w:rsidR="00EF3238" w:rsidRPr="005B5ED5" w:rsidRDefault="00EF3238" w:rsidP="00280123">
            <w:pPr>
              <w:tabs>
                <w:tab w:val="left" w:pos="4320"/>
                <w:tab w:val="left" w:pos="4500"/>
              </w:tabs>
              <w:rPr>
                <w:sz w:val="28"/>
                <w:szCs w:val="28"/>
              </w:rPr>
            </w:pPr>
            <w:r w:rsidRPr="00750099">
              <w:rPr>
                <w:b/>
                <w:sz w:val="28"/>
                <w:szCs w:val="28"/>
                <w:lang w:val="uz-Cyrl-UZ"/>
              </w:rPr>
              <w:t xml:space="preserve">      </w:t>
            </w:r>
            <w:r w:rsidRPr="00773754">
              <w:rPr>
                <w:b/>
                <w:sz w:val="28"/>
                <w:szCs w:val="28"/>
              </w:rPr>
              <w:t xml:space="preserve"> </w:t>
            </w:r>
            <w:r w:rsidRPr="00750099">
              <w:rPr>
                <w:sz w:val="28"/>
                <w:szCs w:val="28"/>
                <w:lang w:val="uz-Cyrl-UZ"/>
              </w:rPr>
              <w:t>блок қурилма</w:t>
            </w:r>
          </w:p>
          <w:p w:rsidR="00EF3238" w:rsidRPr="00C844E7" w:rsidRDefault="00EF3238" w:rsidP="00C844E7">
            <w:pPr>
              <w:tabs>
                <w:tab w:val="left" w:pos="4320"/>
                <w:tab w:val="left" w:pos="4500"/>
              </w:tabs>
              <w:rPr>
                <w:sz w:val="28"/>
                <w:szCs w:val="28"/>
                <w:lang w:val="uz-Cyrl-UZ"/>
              </w:rPr>
            </w:pPr>
            <w:r>
              <w:rPr>
                <w:b/>
                <w:sz w:val="28"/>
                <w:szCs w:val="28"/>
                <w:lang w:val="en-US"/>
              </w:rPr>
              <w:t xml:space="preserve">en </w:t>
            </w:r>
            <w:r w:rsidRPr="002272F3">
              <w:rPr>
                <w:sz w:val="28"/>
                <w:szCs w:val="28"/>
                <w:lang w:val="en-US"/>
              </w:rPr>
              <w:t>-</w:t>
            </w:r>
            <w:r>
              <w:rPr>
                <w:b/>
                <w:sz w:val="28"/>
                <w:szCs w:val="28"/>
                <w:lang w:val="en-US"/>
              </w:rPr>
              <w:t xml:space="preserve"> </w:t>
            </w:r>
            <w:r w:rsidR="00F726ED" w:rsidRPr="00750099">
              <w:rPr>
                <w:sz w:val="28"/>
                <w:szCs w:val="28"/>
                <w:lang w:val="uz-Cyrl-UZ"/>
              </w:rPr>
              <w:t>b</w:t>
            </w:r>
            <w:r w:rsidRPr="00C844E7">
              <w:rPr>
                <w:sz w:val="28"/>
                <w:szCs w:val="28"/>
                <w:lang w:val="uz-Cyrl-UZ"/>
              </w:rPr>
              <w:t xml:space="preserve">lock device </w:t>
            </w:r>
          </w:p>
          <w:p w:rsidR="00EF3238" w:rsidRPr="00C844E7" w:rsidRDefault="00EF3238" w:rsidP="00280123">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Устройство, обрабатывающее информацию блоками (группами байтов), а не символами (отдельными байтами).</w:t>
            </w:r>
          </w:p>
          <w:p w:rsidR="00EF3238" w:rsidRPr="003A72AB" w:rsidRDefault="00EF3238" w:rsidP="00E364BD">
            <w:pPr>
              <w:tabs>
                <w:tab w:val="left" w:pos="4320"/>
                <w:tab w:val="left" w:pos="4500"/>
              </w:tabs>
              <w:jc w:val="both"/>
              <w:rPr>
                <w:sz w:val="28"/>
                <w:szCs w:val="28"/>
              </w:rPr>
            </w:pPr>
          </w:p>
          <w:p w:rsidR="00EF3238" w:rsidRDefault="00EF3238" w:rsidP="00E364BD">
            <w:pPr>
              <w:tabs>
                <w:tab w:val="left" w:pos="4320"/>
                <w:tab w:val="left" w:pos="4500"/>
              </w:tabs>
              <w:jc w:val="both"/>
              <w:rPr>
                <w:sz w:val="28"/>
                <w:szCs w:val="28"/>
                <w:lang w:val="en-US"/>
              </w:rPr>
            </w:pPr>
            <w:r>
              <w:rPr>
                <w:sz w:val="28"/>
                <w:szCs w:val="28"/>
                <w:lang w:val="uz-Cyrl-UZ"/>
              </w:rPr>
              <w:t>Axborotni</w:t>
            </w:r>
            <w:r w:rsidRPr="00370D2E">
              <w:rPr>
                <w:sz w:val="28"/>
                <w:szCs w:val="28"/>
                <w:lang w:val="uz-Cyrl-UZ"/>
              </w:rPr>
              <w:t xml:space="preserve"> </w:t>
            </w:r>
            <w:r>
              <w:rPr>
                <w:sz w:val="28"/>
                <w:szCs w:val="28"/>
                <w:lang w:val="uz-Cyrl-UZ"/>
              </w:rPr>
              <w:t>simvollar</w:t>
            </w:r>
            <w:r w:rsidRPr="00370D2E">
              <w:rPr>
                <w:sz w:val="28"/>
                <w:szCs w:val="28"/>
                <w:lang w:val="uz-Cyrl-UZ"/>
              </w:rPr>
              <w:t xml:space="preserve"> (</w:t>
            </w:r>
            <w:r>
              <w:rPr>
                <w:sz w:val="28"/>
                <w:szCs w:val="28"/>
                <w:lang w:val="uz-Cyrl-UZ"/>
              </w:rPr>
              <w:t>alohida</w:t>
            </w:r>
            <w:r w:rsidRPr="00370D2E">
              <w:rPr>
                <w:sz w:val="28"/>
                <w:szCs w:val="28"/>
                <w:lang w:val="uz-Cyrl-UZ"/>
              </w:rPr>
              <w:t xml:space="preserve"> </w:t>
            </w:r>
            <w:r>
              <w:rPr>
                <w:sz w:val="28"/>
                <w:szCs w:val="28"/>
                <w:lang w:val="uz-Cyrl-UZ"/>
              </w:rPr>
              <w:t>baytlar</w:t>
            </w:r>
            <w:r w:rsidRPr="00370D2E">
              <w:rPr>
                <w:sz w:val="28"/>
                <w:szCs w:val="28"/>
                <w:lang w:val="uz-Cyrl-UZ"/>
              </w:rPr>
              <w:t>)</w:t>
            </w:r>
            <w:r>
              <w:rPr>
                <w:sz w:val="28"/>
                <w:szCs w:val="28"/>
                <w:lang w:val="uz-Cyrl-UZ"/>
              </w:rPr>
              <w:t xml:space="preserve"> bilan emas, balki bloklar (baytlar</w:t>
            </w:r>
            <w:r w:rsidRPr="00370D2E">
              <w:rPr>
                <w:sz w:val="28"/>
                <w:szCs w:val="28"/>
                <w:lang w:val="uz-Cyrl-UZ"/>
              </w:rPr>
              <w:t xml:space="preserve"> </w:t>
            </w:r>
            <w:r>
              <w:rPr>
                <w:sz w:val="28"/>
                <w:szCs w:val="28"/>
                <w:lang w:val="uz-Cyrl-UZ"/>
              </w:rPr>
              <w:t xml:space="preserve">guruhlari) </w:t>
            </w:r>
            <w:r>
              <w:rPr>
                <w:sz w:val="28"/>
                <w:szCs w:val="28"/>
                <w:lang w:val="en-US"/>
              </w:rPr>
              <w:t>orqali</w:t>
            </w:r>
            <w:r>
              <w:rPr>
                <w:sz w:val="28"/>
                <w:szCs w:val="28"/>
                <w:lang w:val="uz-Cyrl-UZ"/>
              </w:rPr>
              <w:t xml:space="preserve"> qayta</w:t>
            </w:r>
            <w:r w:rsidRPr="00370D2E">
              <w:rPr>
                <w:sz w:val="28"/>
                <w:szCs w:val="28"/>
                <w:lang w:val="uz-Cyrl-UZ"/>
              </w:rPr>
              <w:t xml:space="preserve"> </w:t>
            </w:r>
            <w:r>
              <w:rPr>
                <w:sz w:val="28"/>
                <w:szCs w:val="28"/>
                <w:lang w:val="uz-Cyrl-UZ"/>
              </w:rPr>
              <w:t>ishlaydigan</w:t>
            </w:r>
            <w:r w:rsidRPr="00370D2E">
              <w:rPr>
                <w:sz w:val="28"/>
                <w:szCs w:val="28"/>
                <w:lang w:val="uz-Cyrl-UZ"/>
              </w:rPr>
              <w:t xml:space="preserve"> </w:t>
            </w:r>
            <w:r>
              <w:rPr>
                <w:sz w:val="28"/>
                <w:szCs w:val="28"/>
                <w:lang w:val="uz-Cyrl-UZ"/>
              </w:rPr>
              <w:t>qurilma</w:t>
            </w:r>
            <w:r w:rsidRPr="00370D2E">
              <w:rPr>
                <w:sz w:val="28"/>
                <w:szCs w:val="28"/>
                <w:lang w:val="uz-Cyrl-UZ"/>
              </w:rPr>
              <w:t>.</w:t>
            </w:r>
          </w:p>
          <w:p w:rsidR="00EF3238" w:rsidRPr="00905727" w:rsidRDefault="00EF3238" w:rsidP="00E364BD">
            <w:pPr>
              <w:tabs>
                <w:tab w:val="left" w:pos="4320"/>
                <w:tab w:val="left" w:pos="4500"/>
              </w:tabs>
              <w:jc w:val="both"/>
              <w:rPr>
                <w:sz w:val="28"/>
                <w:szCs w:val="28"/>
                <w:lang w:val="en-US"/>
              </w:rPr>
            </w:pPr>
          </w:p>
          <w:p w:rsidR="00EF3238" w:rsidRPr="00370D2E" w:rsidRDefault="00EF3238" w:rsidP="00E364BD">
            <w:pPr>
              <w:tabs>
                <w:tab w:val="left" w:pos="4320"/>
                <w:tab w:val="left" w:pos="4500"/>
              </w:tabs>
              <w:jc w:val="both"/>
              <w:rPr>
                <w:sz w:val="28"/>
                <w:szCs w:val="28"/>
                <w:lang w:val="uz-Cyrl-UZ"/>
              </w:rPr>
            </w:pPr>
            <w:r w:rsidRPr="00370D2E">
              <w:rPr>
                <w:sz w:val="28"/>
                <w:szCs w:val="28"/>
                <w:lang w:val="uz-Cyrl-UZ"/>
              </w:rPr>
              <w:t>Ахборотни символлар (алоҳида байтлар)</w:t>
            </w:r>
            <w:r>
              <w:rPr>
                <w:sz w:val="28"/>
                <w:szCs w:val="28"/>
                <w:lang w:val="uz-Cyrl-UZ"/>
              </w:rPr>
              <w:t xml:space="preserve"> билан эмас, балки блоклар (</w:t>
            </w:r>
            <w:r w:rsidRPr="00370D2E">
              <w:rPr>
                <w:sz w:val="28"/>
                <w:szCs w:val="28"/>
                <w:lang w:val="uz-Cyrl-UZ"/>
              </w:rPr>
              <w:t>байтлар гуруҳ</w:t>
            </w:r>
            <w:r w:rsidR="00D140DC">
              <w:rPr>
                <w:sz w:val="28"/>
                <w:szCs w:val="28"/>
                <w:lang w:val="uz-Cyrl-UZ"/>
              </w:rPr>
              <w:t>-</w:t>
            </w:r>
            <w:r w:rsidRPr="00370D2E">
              <w:rPr>
                <w:sz w:val="28"/>
                <w:szCs w:val="28"/>
                <w:lang w:val="uz-Cyrl-UZ"/>
              </w:rPr>
              <w:t>лари</w:t>
            </w:r>
            <w:r>
              <w:rPr>
                <w:sz w:val="28"/>
                <w:szCs w:val="28"/>
                <w:lang w:val="uz-Cyrl-UZ"/>
              </w:rPr>
              <w:t xml:space="preserve">) </w:t>
            </w:r>
            <w:r>
              <w:rPr>
                <w:sz w:val="28"/>
                <w:szCs w:val="28"/>
              </w:rPr>
              <w:t>орқали</w:t>
            </w:r>
            <w:r>
              <w:rPr>
                <w:sz w:val="28"/>
                <w:szCs w:val="28"/>
                <w:lang w:val="uz-Cyrl-UZ"/>
              </w:rPr>
              <w:t xml:space="preserve"> қай</w:t>
            </w:r>
            <w:r w:rsidRPr="00370D2E">
              <w:rPr>
                <w:sz w:val="28"/>
                <w:szCs w:val="28"/>
                <w:lang w:val="uz-Cyrl-UZ"/>
              </w:rPr>
              <w:t>та ишлайдиган қурилма.</w:t>
            </w:r>
          </w:p>
        </w:tc>
      </w:tr>
      <w:tr w:rsidR="00EF3238" w:rsidRPr="00EF1250" w:rsidTr="00221BEE">
        <w:trPr>
          <w:trHeight w:val="3453"/>
          <w:tblCellSpacing w:w="0" w:type="dxa"/>
          <w:jc w:val="center"/>
        </w:trPr>
        <w:tc>
          <w:tcPr>
            <w:tcW w:w="2079" w:type="pct"/>
          </w:tcPr>
          <w:p w:rsidR="00EF3238" w:rsidRPr="0051450D" w:rsidRDefault="00EF3238" w:rsidP="004E5BD5">
            <w:pPr>
              <w:tabs>
                <w:tab w:val="left" w:pos="4320"/>
                <w:tab w:val="left" w:pos="4500"/>
              </w:tabs>
              <w:rPr>
                <w:b/>
                <w:sz w:val="28"/>
                <w:szCs w:val="28"/>
                <w:lang w:val="uz-Cyrl-UZ"/>
              </w:rPr>
            </w:pPr>
            <w:r w:rsidRPr="001C7AA6">
              <w:rPr>
                <w:b/>
                <w:sz w:val="28"/>
                <w:szCs w:val="28"/>
                <w:lang w:val="uz-Cyrl-UZ"/>
              </w:rPr>
              <w:t>Большая интегральная микросхема</w:t>
            </w:r>
          </w:p>
          <w:p w:rsidR="00EF3238" w:rsidRPr="00724E77" w:rsidRDefault="00EF3238"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katta integral mikrosxema</w:t>
            </w:r>
          </w:p>
          <w:p w:rsidR="00EF3238" w:rsidRPr="00724E77" w:rsidRDefault="00EF3238" w:rsidP="004E5BD5">
            <w:pPr>
              <w:tabs>
                <w:tab w:val="left" w:pos="4320"/>
                <w:tab w:val="left" w:pos="4500"/>
              </w:tabs>
              <w:rPr>
                <w:sz w:val="28"/>
                <w:szCs w:val="28"/>
                <w:lang w:val="uz-Cyrl-UZ"/>
              </w:rPr>
            </w:pPr>
            <w:r w:rsidRPr="00DE4857">
              <w:rPr>
                <w:sz w:val="28"/>
                <w:szCs w:val="28"/>
                <w:lang w:val="uz-Cyrl-UZ"/>
              </w:rPr>
              <w:t xml:space="preserve">     </w:t>
            </w:r>
            <w:r>
              <w:rPr>
                <w:sz w:val="28"/>
                <w:szCs w:val="28"/>
                <w:lang w:val="uz-Cyrl-UZ"/>
              </w:rPr>
              <w:t xml:space="preserve">  катта интеграл микросхема</w:t>
            </w:r>
          </w:p>
          <w:p w:rsidR="00EF3238" w:rsidRPr="0051450D" w:rsidRDefault="00EF3238" w:rsidP="0051450D">
            <w:pPr>
              <w:tabs>
                <w:tab w:val="left" w:pos="4320"/>
                <w:tab w:val="left" w:pos="4500"/>
              </w:tabs>
              <w:rPr>
                <w:sz w:val="28"/>
                <w:szCs w:val="28"/>
                <w:lang w:val="uz-Cyrl-UZ"/>
              </w:rPr>
            </w:pPr>
            <w:r w:rsidRPr="0051450D">
              <w:rPr>
                <w:b/>
                <w:sz w:val="28"/>
                <w:szCs w:val="28"/>
                <w:lang w:val="en-US"/>
              </w:rPr>
              <w:t xml:space="preserve">en </w:t>
            </w:r>
            <w:r w:rsidRPr="002272F3">
              <w:rPr>
                <w:sz w:val="28"/>
                <w:szCs w:val="28"/>
                <w:lang w:val="en-US"/>
              </w:rPr>
              <w:t>-</w:t>
            </w:r>
            <w:r w:rsidRPr="0051450D">
              <w:rPr>
                <w:sz w:val="28"/>
                <w:szCs w:val="28"/>
                <w:lang w:val="en-US"/>
              </w:rPr>
              <w:t xml:space="preserve"> large</w:t>
            </w:r>
            <w:r w:rsidRPr="00844AE4">
              <w:rPr>
                <w:sz w:val="28"/>
                <w:szCs w:val="28"/>
                <w:lang w:val="en-US"/>
              </w:rPr>
              <w:t xml:space="preserve"> </w:t>
            </w:r>
            <w:r w:rsidRPr="0051450D">
              <w:rPr>
                <w:sz w:val="28"/>
                <w:szCs w:val="28"/>
                <w:lang w:val="en-US"/>
              </w:rPr>
              <w:t>scale</w:t>
            </w:r>
            <w:r w:rsidRPr="00844AE4">
              <w:rPr>
                <w:sz w:val="28"/>
                <w:szCs w:val="28"/>
                <w:lang w:val="en-US"/>
              </w:rPr>
              <w:t xml:space="preserve"> </w:t>
            </w:r>
            <w:r w:rsidRPr="0051450D">
              <w:rPr>
                <w:sz w:val="28"/>
                <w:szCs w:val="28"/>
                <w:lang w:val="en-US"/>
              </w:rPr>
              <w:t>integration</w:t>
            </w:r>
            <w:r w:rsidRPr="00844AE4">
              <w:rPr>
                <w:sz w:val="28"/>
                <w:szCs w:val="28"/>
                <w:lang w:val="en-US"/>
              </w:rPr>
              <w:t xml:space="preserve"> </w:t>
            </w:r>
          </w:p>
          <w:p w:rsidR="00EF3238" w:rsidRPr="0051450D" w:rsidRDefault="00EF3238" w:rsidP="004E5BD5">
            <w:pPr>
              <w:tabs>
                <w:tab w:val="left" w:pos="4320"/>
                <w:tab w:val="left" w:pos="4500"/>
              </w:tabs>
              <w:rPr>
                <w:sz w:val="28"/>
                <w:szCs w:val="28"/>
                <w:lang w:val="en-US"/>
              </w:rPr>
            </w:pPr>
          </w:p>
        </w:tc>
        <w:tc>
          <w:tcPr>
            <w:tcW w:w="2921" w:type="pct"/>
          </w:tcPr>
          <w:p w:rsidR="00EF3238" w:rsidRDefault="00EF3238" w:rsidP="004E5BD5">
            <w:pPr>
              <w:tabs>
                <w:tab w:val="left" w:pos="4320"/>
                <w:tab w:val="left" w:pos="4500"/>
              </w:tabs>
              <w:jc w:val="both"/>
              <w:rPr>
                <w:sz w:val="28"/>
                <w:szCs w:val="28"/>
                <w:lang w:val="uz-Cyrl-UZ"/>
              </w:rPr>
            </w:pPr>
            <w:r>
              <w:rPr>
                <w:sz w:val="28"/>
                <w:szCs w:val="28"/>
              </w:rPr>
              <w:t>В микроэлектронике – интегральная схема с числом логических вентилей от 1000 до 5000 (в некоторых классификациях – от 500 до</w:t>
            </w:r>
            <w:r w:rsidRPr="0099336E">
              <w:rPr>
                <w:sz w:val="28"/>
                <w:szCs w:val="28"/>
              </w:rPr>
              <w:t xml:space="preserve">   </w:t>
            </w:r>
            <w:r>
              <w:rPr>
                <w:sz w:val="28"/>
                <w:szCs w:val="28"/>
              </w:rPr>
              <w:t xml:space="preserve"> 10 000).</w:t>
            </w:r>
          </w:p>
          <w:p w:rsidR="00EF3238" w:rsidRPr="00D140DC" w:rsidRDefault="00EF3238" w:rsidP="004E5BD5">
            <w:pPr>
              <w:tabs>
                <w:tab w:val="left" w:pos="4320"/>
                <w:tab w:val="left" w:pos="4500"/>
              </w:tabs>
              <w:jc w:val="both"/>
              <w:rPr>
                <w:sz w:val="20"/>
                <w:szCs w:val="20"/>
              </w:rPr>
            </w:pPr>
          </w:p>
          <w:p w:rsidR="00EF3238" w:rsidRDefault="00EF3238" w:rsidP="004E5BD5">
            <w:pPr>
              <w:tabs>
                <w:tab w:val="left" w:pos="4320"/>
                <w:tab w:val="left" w:pos="4500"/>
              </w:tabs>
              <w:jc w:val="both"/>
              <w:rPr>
                <w:sz w:val="28"/>
                <w:szCs w:val="28"/>
                <w:lang w:val="en-US"/>
              </w:rPr>
            </w:pPr>
            <w:r w:rsidRPr="0099137E">
              <w:rPr>
                <w:sz w:val="28"/>
                <w:szCs w:val="28"/>
                <w:lang w:val="en-US"/>
              </w:rPr>
              <w:t xml:space="preserve">Mikroelektronikada </w:t>
            </w:r>
            <w:r>
              <w:rPr>
                <w:sz w:val="28"/>
                <w:szCs w:val="28"/>
                <w:lang w:val="uz-Cyrl-UZ"/>
              </w:rPr>
              <w:t>–</w:t>
            </w:r>
            <w:r w:rsidRPr="0099137E">
              <w:rPr>
                <w:sz w:val="28"/>
                <w:szCs w:val="28"/>
                <w:lang w:val="en-US"/>
              </w:rPr>
              <w:t xml:space="preserve"> mantiqiy ventillari soni 1000 tadan 5000 tagacha bo‘lgan (ba’zi klassifikatsiyalarda 500</w:t>
            </w:r>
            <w:r>
              <w:rPr>
                <w:sz w:val="28"/>
                <w:szCs w:val="28"/>
                <w:lang w:val="uz-Cyrl-UZ"/>
              </w:rPr>
              <w:t xml:space="preserve"> </w:t>
            </w:r>
            <w:r w:rsidRPr="0099137E">
              <w:rPr>
                <w:sz w:val="28"/>
                <w:szCs w:val="28"/>
                <w:lang w:val="en-US"/>
              </w:rPr>
              <w:t>tadan 10000</w:t>
            </w:r>
            <w:r>
              <w:rPr>
                <w:sz w:val="28"/>
                <w:szCs w:val="28"/>
                <w:lang w:val="uz-Cyrl-UZ"/>
              </w:rPr>
              <w:t xml:space="preserve"> </w:t>
            </w:r>
            <w:r w:rsidRPr="0099137E">
              <w:rPr>
                <w:sz w:val="28"/>
                <w:szCs w:val="28"/>
                <w:lang w:val="en-US"/>
              </w:rPr>
              <w:t>tagacha)</w:t>
            </w:r>
            <w:r>
              <w:rPr>
                <w:sz w:val="28"/>
                <w:szCs w:val="28"/>
                <w:lang w:val="uz-Cyrl-UZ"/>
              </w:rPr>
              <w:t xml:space="preserve"> integral sxema.</w:t>
            </w:r>
          </w:p>
          <w:p w:rsidR="00EF3238" w:rsidRPr="00D140DC" w:rsidRDefault="00EF3238" w:rsidP="004E5BD5">
            <w:pPr>
              <w:tabs>
                <w:tab w:val="left" w:pos="4320"/>
                <w:tab w:val="left" w:pos="4500"/>
              </w:tabs>
              <w:jc w:val="both"/>
              <w:rPr>
                <w:sz w:val="20"/>
                <w:szCs w:val="20"/>
                <w:lang w:val="en-US"/>
              </w:rPr>
            </w:pPr>
          </w:p>
          <w:p w:rsidR="00EF3238" w:rsidRPr="00EF1250" w:rsidRDefault="00EF3238" w:rsidP="004E5BD5">
            <w:pPr>
              <w:tabs>
                <w:tab w:val="left" w:pos="4320"/>
                <w:tab w:val="left" w:pos="4500"/>
              </w:tabs>
              <w:jc w:val="both"/>
              <w:rPr>
                <w:sz w:val="28"/>
                <w:szCs w:val="28"/>
                <w:lang w:val="uz-Cyrl-UZ"/>
              </w:rPr>
            </w:pPr>
            <w:r>
              <w:rPr>
                <w:sz w:val="28"/>
                <w:szCs w:val="28"/>
              </w:rPr>
              <w:t xml:space="preserve">Микроэлектроникада </w:t>
            </w:r>
            <w:r>
              <w:rPr>
                <w:sz w:val="28"/>
                <w:szCs w:val="28"/>
                <w:lang w:val="uz-Cyrl-UZ"/>
              </w:rPr>
              <w:t>-</w:t>
            </w:r>
            <w:r>
              <w:rPr>
                <w:sz w:val="28"/>
                <w:szCs w:val="28"/>
              </w:rPr>
              <w:t xml:space="preserve"> мантиқий вентиллари сони 1000 тадан 5000 тагача бўлган (баъзи классификацияларда 500</w:t>
            </w:r>
            <w:r>
              <w:rPr>
                <w:sz w:val="28"/>
                <w:szCs w:val="28"/>
                <w:lang w:val="uz-Cyrl-UZ"/>
              </w:rPr>
              <w:t xml:space="preserve"> </w:t>
            </w:r>
            <w:r>
              <w:rPr>
                <w:sz w:val="28"/>
                <w:szCs w:val="28"/>
              </w:rPr>
              <w:t>тадан 10000</w:t>
            </w:r>
            <w:r>
              <w:rPr>
                <w:sz w:val="28"/>
                <w:szCs w:val="28"/>
                <w:lang w:val="uz-Cyrl-UZ"/>
              </w:rPr>
              <w:t xml:space="preserve"> </w:t>
            </w:r>
            <w:r>
              <w:rPr>
                <w:sz w:val="28"/>
                <w:szCs w:val="28"/>
              </w:rPr>
              <w:t>тагача)</w:t>
            </w:r>
            <w:r>
              <w:rPr>
                <w:sz w:val="28"/>
                <w:szCs w:val="28"/>
                <w:lang w:val="uz-Cyrl-UZ"/>
              </w:rPr>
              <w:t xml:space="preserve"> интеграл схема.</w:t>
            </w:r>
          </w:p>
        </w:tc>
      </w:tr>
      <w:tr w:rsidR="00EF3238" w:rsidRPr="000C5941" w:rsidTr="00221BEE">
        <w:trPr>
          <w:tblCellSpacing w:w="0" w:type="dxa"/>
          <w:jc w:val="center"/>
        </w:trPr>
        <w:tc>
          <w:tcPr>
            <w:tcW w:w="2079" w:type="pct"/>
          </w:tcPr>
          <w:p w:rsidR="00EF3238" w:rsidRPr="005B5ED5" w:rsidRDefault="00EF3238" w:rsidP="00280123">
            <w:pPr>
              <w:tabs>
                <w:tab w:val="left" w:pos="4320"/>
                <w:tab w:val="left" w:pos="4500"/>
              </w:tabs>
              <w:rPr>
                <w:b/>
                <w:sz w:val="28"/>
                <w:szCs w:val="28"/>
                <w:lang w:val="uz-Cyrl-UZ"/>
              </w:rPr>
            </w:pPr>
            <w:r w:rsidRPr="005B5ED5">
              <w:rPr>
                <w:b/>
                <w:sz w:val="28"/>
                <w:szCs w:val="28"/>
                <w:lang w:val="uz-Cyrl-UZ"/>
              </w:rPr>
              <w:t>Браузер</w:t>
            </w:r>
          </w:p>
          <w:p w:rsidR="00EF3238" w:rsidRDefault="00EF3238" w:rsidP="002E2D5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5B5ED5">
              <w:rPr>
                <w:sz w:val="28"/>
                <w:szCs w:val="28"/>
                <w:lang w:val="uz-Cyrl-UZ"/>
              </w:rPr>
              <w:t>brauzer</w:t>
            </w:r>
          </w:p>
          <w:p w:rsidR="00EF3238" w:rsidRPr="005B5ED5" w:rsidRDefault="00EF3238" w:rsidP="00280123">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браузер</w:t>
            </w:r>
          </w:p>
          <w:p w:rsidR="00EF3238" w:rsidRPr="005B5ED5" w:rsidRDefault="00EF3238" w:rsidP="00280123">
            <w:pPr>
              <w:tabs>
                <w:tab w:val="left" w:pos="4320"/>
                <w:tab w:val="left" w:pos="4500"/>
              </w:tabs>
              <w:rPr>
                <w:b/>
                <w:sz w:val="28"/>
                <w:szCs w:val="28"/>
                <w:lang w:val="uz-Cyrl-UZ"/>
              </w:rPr>
            </w:pPr>
            <w:r w:rsidRPr="005B5ED5">
              <w:rPr>
                <w:b/>
                <w:sz w:val="28"/>
                <w:szCs w:val="28"/>
                <w:lang w:val="uz-Cyrl-UZ"/>
              </w:rPr>
              <w:t xml:space="preserve">en </w:t>
            </w:r>
            <w:r w:rsidRPr="002272F3">
              <w:rPr>
                <w:sz w:val="28"/>
                <w:szCs w:val="28"/>
                <w:lang w:val="uz-Cyrl-UZ"/>
              </w:rPr>
              <w:t>-</w:t>
            </w:r>
            <w:r w:rsidRPr="005B5ED5">
              <w:rPr>
                <w:b/>
                <w:sz w:val="28"/>
                <w:szCs w:val="28"/>
                <w:lang w:val="uz-Cyrl-UZ"/>
              </w:rPr>
              <w:t xml:space="preserve"> </w:t>
            </w:r>
            <w:r w:rsidRPr="007A5A19">
              <w:rPr>
                <w:sz w:val="28"/>
                <w:szCs w:val="28"/>
                <w:lang w:val="uz-Cyrl-UZ"/>
              </w:rPr>
              <w:t>b</w:t>
            </w:r>
            <w:r w:rsidRPr="005B5ED5">
              <w:rPr>
                <w:sz w:val="28"/>
                <w:szCs w:val="28"/>
                <w:lang w:val="uz-Cyrl-UZ"/>
              </w:rPr>
              <w:t>rowser</w:t>
            </w:r>
          </w:p>
        </w:tc>
        <w:tc>
          <w:tcPr>
            <w:tcW w:w="2921" w:type="pct"/>
          </w:tcPr>
          <w:p w:rsidR="00EF3238" w:rsidRDefault="00EF3238" w:rsidP="00E364BD">
            <w:pPr>
              <w:tabs>
                <w:tab w:val="left" w:pos="4320"/>
                <w:tab w:val="left" w:pos="4500"/>
              </w:tabs>
              <w:jc w:val="both"/>
              <w:rPr>
                <w:sz w:val="28"/>
                <w:szCs w:val="28"/>
                <w:lang w:val="uz-Cyrl-UZ"/>
              </w:rPr>
            </w:pPr>
            <w:r>
              <w:rPr>
                <w:sz w:val="28"/>
                <w:szCs w:val="28"/>
              </w:rPr>
              <w:t>Программа с графическим интерфейсом, используемая для навигации и просмотра различных Интернет</w:t>
            </w:r>
            <w:r w:rsidRPr="0099336E">
              <w:rPr>
                <w:sz w:val="28"/>
                <w:szCs w:val="28"/>
              </w:rPr>
              <w:t>-</w:t>
            </w:r>
            <w:r>
              <w:rPr>
                <w:sz w:val="28"/>
                <w:szCs w:val="28"/>
              </w:rPr>
              <w:t xml:space="preserve">ресурсов. </w:t>
            </w:r>
          </w:p>
          <w:p w:rsidR="00EF3238" w:rsidRPr="00FA0A6C" w:rsidRDefault="00EF3238" w:rsidP="00E364BD">
            <w:pPr>
              <w:tabs>
                <w:tab w:val="left" w:pos="4320"/>
                <w:tab w:val="left" w:pos="4500"/>
              </w:tabs>
              <w:jc w:val="both"/>
              <w:rPr>
                <w:sz w:val="16"/>
                <w:szCs w:val="16"/>
              </w:rPr>
            </w:pPr>
          </w:p>
          <w:p w:rsidR="00EF3238" w:rsidRDefault="00EF3238" w:rsidP="00E364BD">
            <w:pPr>
              <w:tabs>
                <w:tab w:val="left" w:pos="4320"/>
                <w:tab w:val="left" w:pos="4500"/>
              </w:tabs>
              <w:jc w:val="both"/>
              <w:rPr>
                <w:sz w:val="28"/>
                <w:szCs w:val="28"/>
                <w:lang w:val="en-US"/>
              </w:rPr>
            </w:pPr>
            <w:r>
              <w:rPr>
                <w:sz w:val="28"/>
                <w:szCs w:val="28"/>
                <w:lang w:val="uz-Cyrl-UZ"/>
              </w:rPr>
              <w:t>Navigatsiya</w:t>
            </w:r>
            <w:r w:rsidRPr="000C5941">
              <w:rPr>
                <w:sz w:val="28"/>
                <w:szCs w:val="28"/>
                <w:lang w:val="uz-Cyrl-UZ"/>
              </w:rPr>
              <w:t xml:space="preserve"> </w:t>
            </w:r>
            <w:r>
              <w:rPr>
                <w:sz w:val="28"/>
                <w:szCs w:val="28"/>
                <w:lang w:val="uz-Cyrl-UZ"/>
              </w:rPr>
              <w:t>maqsadlarida</w:t>
            </w:r>
            <w:r w:rsidRPr="000C5941">
              <w:rPr>
                <w:sz w:val="28"/>
                <w:szCs w:val="28"/>
                <w:lang w:val="uz-Cyrl-UZ"/>
              </w:rPr>
              <w:t xml:space="preserve"> </w:t>
            </w:r>
            <w:r>
              <w:rPr>
                <w:sz w:val="28"/>
                <w:szCs w:val="28"/>
                <w:lang w:val="uz-Cyrl-UZ"/>
              </w:rPr>
              <w:t>va</w:t>
            </w:r>
            <w:r w:rsidRPr="000C5941">
              <w:rPr>
                <w:sz w:val="28"/>
                <w:szCs w:val="28"/>
                <w:lang w:val="uz-Cyrl-UZ"/>
              </w:rPr>
              <w:t xml:space="preserve"> </w:t>
            </w:r>
            <w:r>
              <w:rPr>
                <w:sz w:val="28"/>
                <w:szCs w:val="28"/>
                <w:lang w:val="uz-Cyrl-UZ"/>
              </w:rPr>
              <w:t>turli</w:t>
            </w:r>
            <w:r w:rsidRPr="000C5941">
              <w:rPr>
                <w:sz w:val="28"/>
                <w:szCs w:val="28"/>
                <w:lang w:val="uz-Cyrl-UZ"/>
              </w:rPr>
              <w:t xml:space="preserve"> Internet-</w:t>
            </w:r>
            <w:r>
              <w:rPr>
                <w:sz w:val="28"/>
                <w:szCs w:val="28"/>
                <w:lang w:val="uz-Cyrl-UZ"/>
              </w:rPr>
              <w:t>resurslarni</w:t>
            </w:r>
            <w:r w:rsidRPr="000C5941">
              <w:rPr>
                <w:sz w:val="28"/>
                <w:szCs w:val="28"/>
                <w:lang w:val="uz-Cyrl-UZ"/>
              </w:rPr>
              <w:t xml:space="preserve"> </w:t>
            </w:r>
            <w:r>
              <w:rPr>
                <w:sz w:val="28"/>
                <w:szCs w:val="28"/>
                <w:lang w:val="uz-Cyrl-UZ"/>
              </w:rPr>
              <w:t>ko‘ri</w:t>
            </w:r>
            <w:r>
              <w:rPr>
                <w:sz w:val="28"/>
                <w:szCs w:val="28"/>
                <w:lang w:val="en-US"/>
              </w:rPr>
              <w:t>b chiqish</w:t>
            </w:r>
            <w:r w:rsidRPr="000C5941">
              <w:rPr>
                <w:sz w:val="28"/>
                <w:szCs w:val="28"/>
                <w:lang w:val="uz-Cyrl-UZ"/>
              </w:rPr>
              <w:t xml:space="preserve"> </w:t>
            </w:r>
            <w:r>
              <w:rPr>
                <w:sz w:val="28"/>
                <w:szCs w:val="28"/>
                <w:lang w:val="uz-Cyrl-UZ"/>
              </w:rPr>
              <w:t>uchun</w:t>
            </w:r>
            <w:r w:rsidRPr="000C5941">
              <w:rPr>
                <w:sz w:val="28"/>
                <w:szCs w:val="28"/>
                <w:lang w:val="uz-Cyrl-UZ"/>
              </w:rPr>
              <w:t xml:space="preserve"> </w:t>
            </w:r>
            <w:r>
              <w:rPr>
                <w:sz w:val="28"/>
                <w:szCs w:val="28"/>
                <w:lang w:val="uz-Cyrl-UZ"/>
              </w:rPr>
              <w:t>foydalanila</w:t>
            </w:r>
            <w:r w:rsidR="00FA0A6C">
              <w:rPr>
                <w:sz w:val="28"/>
                <w:szCs w:val="28"/>
                <w:lang w:val="uz-Cyrl-UZ"/>
              </w:rPr>
              <w:t>-</w:t>
            </w:r>
            <w:r>
              <w:rPr>
                <w:sz w:val="28"/>
                <w:szCs w:val="28"/>
                <w:lang w:val="uz-Cyrl-UZ"/>
              </w:rPr>
              <w:t>digan</w:t>
            </w:r>
            <w:r w:rsidRPr="000C5941">
              <w:rPr>
                <w:sz w:val="28"/>
                <w:szCs w:val="28"/>
                <w:lang w:val="uz-Cyrl-UZ"/>
              </w:rPr>
              <w:t xml:space="preserve"> </w:t>
            </w:r>
            <w:r>
              <w:rPr>
                <w:sz w:val="28"/>
                <w:szCs w:val="28"/>
                <w:lang w:val="uz-Cyrl-UZ"/>
              </w:rPr>
              <w:t>grafik</w:t>
            </w:r>
            <w:r w:rsidRPr="000C5941">
              <w:rPr>
                <w:sz w:val="28"/>
                <w:szCs w:val="28"/>
                <w:lang w:val="uz-Cyrl-UZ"/>
              </w:rPr>
              <w:t xml:space="preserve"> </w:t>
            </w:r>
            <w:r>
              <w:rPr>
                <w:sz w:val="28"/>
                <w:szCs w:val="28"/>
                <w:lang w:val="uz-Cyrl-UZ"/>
              </w:rPr>
              <w:t>interfeysli</w:t>
            </w:r>
            <w:r w:rsidRPr="000C5941">
              <w:rPr>
                <w:sz w:val="28"/>
                <w:szCs w:val="28"/>
                <w:lang w:val="uz-Cyrl-UZ"/>
              </w:rPr>
              <w:t xml:space="preserve"> </w:t>
            </w:r>
            <w:r>
              <w:rPr>
                <w:sz w:val="28"/>
                <w:szCs w:val="28"/>
                <w:lang w:val="uz-Cyrl-UZ"/>
              </w:rPr>
              <w:t>dastur</w:t>
            </w:r>
            <w:r w:rsidRPr="000C5941">
              <w:rPr>
                <w:sz w:val="28"/>
                <w:szCs w:val="28"/>
                <w:lang w:val="uz-Cyrl-UZ"/>
              </w:rPr>
              <w:t>.</w:t>
            </w:r>
          </w:p>
          <w:p w:rsidR="00EF3238" w:rsidRPr="00FA0A6C" w:rsidRDefault="00EF3238" w:rsidP="00E364BD">
            <w:pPr>
              <w:tabs>
                <w:tab w:val="left" w:pos="4320"/>
                <w:tab w:val="left" w:pos="4500"/>
              </w:tabs>
              <w:jc w:val="both"/>
              <w:rPr>
                <w:sz w:val="16"/>
                <w:szCs w:val="16"/>
                <w:lang w:val="uz-Cyrl-UZ"/>
              </w:rPr>
            </w:pPr>
          </w:p>
          <w:p w:rsidR="00EF3238" w:rsidRPr="000C5941" w:rsidRDefault="00EF3238" w:rsidP="00E364BD">
            <w:pPr>
              <w:tabs>
                <w:tab w:val="left" w:pos="4320"/>
                <w:tab w:val="left" w:pos="4500"/>
              </w:tabs>
              <w:jc w:val="both"/>
              <w:rPr>
                <w:sz w:val="28"/>
                <w:szCs w:val="28"/>
                <w:lang w:val="uz-Cyrl-UZ"/>
              </w:rPr>
            </w:pPr>
            <w:r w:rsidRPr="000C5941">
              <w:rPr>
                <w:sz w:val="28"/>
                <w:szCs w:val="28"/>
                <w:lang w:val="uz-Cyrl-UZ"/>
              </w:rPr>
              <w:t xml:space="preserve">Навигация мақсадларида ва турли </w:t>
            </w:r>
            <w:r>
              <w:rPr>
                <w:sz w:val="28"/>
                <w:szCs w:val="28"/>
              </w:rPr>
              <w:t>Интернет</w:t>
            </w:r>
            <w:r w:rsidRPr="000C5941">
              <w:rPr>
                <w:sz w:val="28"/>
                <w:szCs w:val="28"/>
                <w:lang w:val="uz-Cyrl-UZ"/>
              </w:rPr>
              <w:t xml:space="preserve"> -ресурсларни кўри</w:t>
            </w:r>
            <w:r w:rsidRPr="00F60B4A">
              <w:rPr>
                <w:sz w:val="28"/>
                <w:szCs w:val="28"/>
                <w:lang w:val="uz-Cyrl-UZ"/>
              </w:rPr>
              <w:t>б чиқиш</w:t>
            </w:r>
            <w:r w:rsidRPr="000C5941">
              <w:rPr>
                <w:sz w:val="28"/>
                <w:szCs w:val="28"/>
                <w:lang w:val="uz-Cyrl-UZ"/>
              </w:rPr>
              <w:t xml:space="preserve"> учун фойдалани</w:t>
            </w:r>
            <w:r w:rsidR="00FA0A6C">
              <w:rPr>
                <w:sz w:val="28"/>
                <w:szCs w:val="28"/>
                <w:lang w:val="uz-Cyrl-UZ"/>
              </w:rPr>
              <w:t>-</w:t>
            </w:r>
            <w:r w:rsidRPr="000C5941">
              <w:rPr>
                <w:sz w:val="28"/>
                <w:szCs w:val="28"/>
                <w:lang w:val="uz-Cyrl-UZ"/>
              </w:rPr>
              <w:t>ладиган график интерфейсли дастур.</w:t>
            </w:r>
          </w:p>
        </w:tc>
      </w:tr>
      <w:tr w:rsidR="00EF3238" w:rsidRPr="00B54D19" w:rsidTr="00221BEE">
        <w:trPr>
          <w:tblCellSpacing w:w="0" w:type="dxa"/>
          <w:jc w:val="center"/>
        </w:trPr>
        <w:tc>
          <w:tcPr>
            <w:tcW w:w="2079" w:type="pct"/>
          </w:tcPr>
          <w:p w:rsidR="00EF3238" w:rsidRPr="00DE4143" w:rsidRDefault="00EF3238" w:rsidP="000F7907">
            <w:pPr>
              <w:tabs>
                <w:tab w:val="left" w:pos="4320"/>
                <w:tab w:val="left" w:pos="4500"/>
              </w:tabs>
              <w:rPr>
                <w:b/>
                <w:sz w:val="28"/>
                <w:szCs w:val="28"/>
                <w:lang w:val="uz-Cyrl-UZ"/>
              </w:rPr>
            </w:pPr>
            <w:r w:rsidRPr="00DE4143">
              <w:rPr>
                <w:b/>
                <w:sz w:val="28"/>
                <w:szCs w:val="28"/>
                <w:lang w:val="en-US"/>
              </w:rPr>
              <w:t>Браузер Netscape Navigator</w:t>
            </w:r>
          </w:p>
          <w:p w:rsidR="00EF3238" w:rsidRPr="0063670C" w:rsidRDefault="00EF3238" w:rsidP="00D11201">
            <w:pPr>
              <w:tabs>
                <w:tab w:val="left" w:pos="4320"/>
                <w:tab w:val="left" w:pos="4500"/>
              </w:tabs>
              <w:rPr>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63670C">
              <w:rPr>
                <w:sz w:val="28"/>
                <w:szCs w:val="28"/>
                <w:lang w:val="en-US"/>
              </w:rPr>
              <w:t xml:space="preserve"> </w:t>
            </w:r>
            <w:r w:rsidRPr="00A51651">
              <w:rPr>
                <w:i/>
                <w:sz w:val="28"/>
                <w:szCs w:val="28"/>
                <w:lang w:val="en-US"/>
              </w:rPr>
              <w:t>Netscape Navigator</w:t>
            </w:r>
          </w:p>
          <w:p w:rsidR="00EF3238" w:rsidRPr="009B2EE9" w:rsidRDefault="00EF3238" w:rsidP="00D11201">
            <w:pPr>
              <w:tabs>
                <w:tab w:val="left" w:pos="4320"/>
                <w:tab w:val="left" w:pos="4500"/>
              </w:tabs>
              <w:jc w:val="both"/>
              <w:rPr>
                <w:bCs/>
                <w:color w:val="000000"/>
                <w:sz w:val="28"/>
                <w:szCs w:val="28"/>
                <w:lang w:val="en-US"/>
              </w:rPr>
            </w:pPr>
            <w:r w:rsidRPr="00844AE4">
              <w:rPr>
                <w:sz w:val="28"/>
                <w:szCs w:val="28"/>
                <w:lang w:val="en-US"/>
              </w:rPr>
              <w:t>brauzeri</w:t>
            </w:r>
          </w:p>
          <w:p w:rsidR="00EF3238" w:rsidRPr="0063670C" w:rsidRDefault="00EF3238" w:rsidP="000F7907">
            <w:pPr>
              <w:tabs>
                <w:tab w:val="left" w:pos="4320"/>
                <w:tab w:val="left" w:pos="4500"/>
              </w:tabs>
              <w:rPr>
                <w:sz w:val="28"/>
                <w:szCs w:val="28"/>
                <w:lang w:val="uz-Cyrl-UZ"/>
              </w:rPr>
            </w:pPr>
            <w:r w:rsidRPr="0063670C">
              <w:rPr>
                <w:sz w:val="28"/>
                <w:szCs w:val="28"/>
                <w:lang w:val="uz-Cyrl-UZ"/>
              </w:rPr>
              <w:t xml:space="preserve">       </w:t>
            </w:r>
            <w:r w:rsidRPr="0063670C">
              <w:rPr>
                <w:sz w:val="28"/>
                <w:szCs w:val="28"/>
                <w:lang w:val="en-US"/>
              </w:rPr>
              <w:t>Netscape Navigator</w:t>
            </w:r>
          </w:p>
          <w:p w:rsidR="00EF3238" w:rsidRDefault="00EF3238" w:rsidP="000F7907">
            <w:pPr>
              <w:tabs>
                <w:tab w:val="left" w:pos="4320"/>
                <w:tab w:val="left" w:pos="4500"/>
              </w:tabs>
              <w:rPr>
                <w:sz w:val="28"/>
                <w:szCs w:val="28"/>
                <w:lang w:val="en-US"/>
              </w:rPr>
            </w:pPr>
            <w:r w:rsidRPr="0063670C">
              <w:rPr>
                <w:sz w:val="28"/>
                <w:szCs w:val="28"/>
              </w:rPr>
              <w:t>браузери</w:t>
            </w:r>
          </w:p>
          <w:p w:rsidR="00EF3238" w:rsidRPr="00DE4143" w:rsidRDefault="00EF3238" w:rsidP="00DE4143">
            <w:pPr>
              <w:tabs>
                <w:tab w:val="left" w:pos="4320"/>
                <w:tab w:val="left" w:pos="4500"/>
              </w:tabs>
              <w:jc w:val="both"/>
              <w:rPr>
                <w:sz w:val="28"/>
                <w:szCs w:val="28"/>
                <w:lang w:val="en-US"/>
              </w:rPr>
            </w:pPr>
            <w:r w:rsidRPr="00DE4143">
              <w:rPr>
                <w:b/>
                <w:sz w:val="28"/>
                <w:szCs w:val="28"/>
                <w:lang w:val="en-US"/>
              </w:rPr>
              <w:t xml:space="preserve">en </w:t>
            </w:r>
            <w:r w:rsidRPr="002272F3">
              <w:rPr>
                <w:sz w:val="28"/>
                <w:szCs w:val="28"/>
                <w:lang w:val="en-US"/>
              </w:rPr>
              <w:t>-</w:t>
            </w:r>
            <w:r>
              <w:rPr>
                <w:b/>
                <w:sz w:val="28"/>
                <w:szCs w:val="28"/>
                <w:lang w:val="en-US"/>
              </w:rPr>
              <w:t xml:space="preserve"> </w:t>
            </w:r>
            <w:r w:rsidRPr="00DE4143">
              <w:rPr>
                <w:sz w:val="28"/>
                <w:szCs w:val="28"/>
                <w:lang w:val="en-US"/>
              </w:rPr>
              <w:t>Netscape</w:t>
            </w:r>
          </w:p>
          <w:p w:rsidR="00EF3238" w:rsidRPr="00DE4143" w:rsidRDefault="00EF3238" w:rsidP="000F7907">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Одна из программ просмотра ресурсов Интернет.</w:t>
            </w:r>
          </w:p>
          <w:p w:rsidR="00EF3238" w:rsidRPr="00FA0A6C" w:rsidRDefault="00EF3238" w:rsidP="00E364BD">
            <w:pPr>
              <w:tabs>
                <w:tab w:val="left" w:pos="4320"/>
                <w:tab w:val="left" w:pos="4500"/>
              </w:tabs>
              <w:jc w:val="both"/>
              <w:rPr>
                <w:sz w:val="16"/>
                <w:szCs w:val="16"/>
              </w:rPr>
            </w:pPr>
          </w:p>
          <w:p w:rsidR="00EF3238" w:rsidRDefault="00EF3238" w:rsidP="00E364BD">
            <w:pPr>
              <w:tabs>
                <w:tab w:val="left" w:pos="4320"/>
                <w:tab w:val="left" w:pos="4500"/>
              </w:tabs>
              <w:jc w:val="both"/>
              <w:rPr>
                <w:sz w:val="28"/>
                <w:szCs w:val="28"/>
                <w:lang w:val="en-US"/>
              </w:rPr>
            </w:pPr>
            <w:r w:rsidRPr="0099137E">
              <w:rPr>
                <w:sz w:val="28"/>
                <w:szCs w:val="28"/>
                <w:lang w:val="en-US"/>
              </w:rPr>
              <w:t>Internet resurslarini</w:t>
            </w:r>
            <w:r>
              <w:rPr>
                <w:sz w:val="28"/>
                <w:szCs w:val="28"/>
                <w:lang w:val="uz-Cyrl-UZ"/>
              </w:rPr>
              <w:t xml:space="preserve"> ko‘rib chiqish dasturlar</w:t>
            </w:r>
            <w:r w:rsidRPr="0099137E">
              <w:rPr>
                <w:sz w:val="28"/>
                <w:szCs w:val="28"/>
                <w:lang w:val="en-US"/>
              </w:rPr>
              <w:t>i</w:t>
            </w:r>
            <w:r>
              <w:rPr>
                <w:sz w:val="28"/>
                <w:szCs w:val="28"/>
                <w:lang w:val="uz-Cyrl-UZ"/>
              </w:rPr>
              <w:t>dan biri.</w:t>
            </w:r>
          </w:p>
          <w:p w:rsidR="00EF3238" w:rsidRPr="00FA0A6C" w:rsidRDefault="00EF3238" w:rsidP="00E364BD">
            <w:pPr>
              <w:tabs>
                <w:tab w:val="left" w:pos="4320"/>
                <w:tab w:val="left" w:pos="4500"/>
              </w:tabs>
              <w:jc w:val="both"/>
              <w:rPr>
                <w:sz w:val="16"/>
                <w:szCs w:val="16"/>
                <w:lang w:val="en-US"/>
              </w:rPr>
            </w:pPr>
          </w:p>
          <w:p w:rsidR="00EF3238" w:rsidRPr="000F7907" w:rsidRDefault="00EF3238" w:rsidP="00E364BD">
            <w:pPr>
              <w:tabs>
                <w:tab w:val="left" w:pos="4320"/>
                <w:tab w:val="left" w:pos="4500"/>
              </w:tabs>
              <w:jc w:val="both"/>
              <w:rPr>
                <w:sz w:val="28"/>
                <w:szCs w:val="28"/>
                <w:lang w:val="uz-Cyrl-UZ"/>
              </w:rPr>
            </w:pPr>
            <w:r>
              <w:rPr>
                <w:sz w:val="28"/>
                <w:szCs w:val="28"/>
              </w:rPr>
              <w:t>Интернет</w:t>
            </w:r>
            <w:r w:rsidRPr="00B54D19">
              <w:rPr>
                <w:sz w:val="28"/>
                <w:szCs w:val="28"/>
              </w:rPr>
              <w:t xml:space="preserve"> </w:t>
            </w:r>
            <w:r>
              <w:rPr>
                <w:sz w:val="28"/>
                <w:szCs w:val="28"/>
              </w:rPr>
              <w:t>ресурсларини</w:t>
            </w:r>
            <w:r>
              <w:rPr>
                <w:sz w:val="28"/>
                <w:szCs w:val="28"/>
                <w:lang w:val="uz-Cyrl-UZ"/>
              </w:rPr>
              <w:t xml:space="preserve"> кўриб чиқиш дастур</w:t>
            </w:r>
            <w:r w:rsidR="00FA0A6C">
              <w:rPr>
                <w:sz w:val="28"/>
                <w:szCs w:val="28"/>
                <w:lang w:val="uz-Cyrl-UZ"/>
              </w:rPr>
              <w:t>-</w:t>
            </w:r>
            <w:r>
              <w:rPr>
                <w:sz w:val="28"/>
                <w:szCs w:val="28"/>
                <w:lang w:val="uz-Cyrl-UZ"/>
              </w:rPr>
              <w:t>лар</w:t>
            </w:r>
            <w:r>
              <w:rPr>
                <w:sz w:val="28"/>
                <w:szCs w:val="28"/>
              </w:rPr>
              <w:t>и</w:t>
            </w:r>
            <w:r>
              <w:rPr>
                <w:sz w:val="28"/>
                <w:szCs w:val="28"/>
                <w:lang w:val="uz-Cyrl-UZ"/>
              </w:rPr>
              <w:t>дан бири.</w:t>
            </w:r>
          </w:p>
        </w:tc>
      </w:tr>
      <w:tr w:rsidR="00EF3238" w:rsidRPr="005C742E" w:rsidTr="00221BEE">
        <w:trPr>
          <w:tblCellSpacing w:w="0" w:type="dxa"/>
          <w:jc w:val="center"/>
        </w:trPr>
        <w:tc>
          <w:tcPr>
            <w:tcW w:w="2079" w:type="pct"/>
          </w:tcPr>
          <w:p w:rsidR="00EF3238" w:rsidRPr="00750099" w:rsidRDefault="00EF3238" w:rsidP="00280123">
            <w:pPr>
              <w:tabs>
                <w:tab w:val="left" w:pos="4320"/>
                <w:tab w:val="left" w:pos="4500"/>
              </w:tabs>
              <w:rPr>
                <w:b/>
                <w:sz w:val="28"/>
                <w:szCs w:val="28"/>
                <w:lang w:val="uz-Cyrl-UZ"/>
              </w:rPr>
            </w:pPr>
            <w:r w:rsidRPr="001C7AA6">
              <w:rPr>
                <w:b/>
                <w:sz w:val="28"/>
                <w:szCs w:val="28"/>
                <w:lang w:val="uz-Cyrl-UZ"/>
              </w:rPr>
              <w:lastRenderedPageBreak/>
              <w:t xml:space="preserve">Булева алгебра </w:t>
            </w:r>
          </w:p>
          <w:p w:rsidR="00EF3238" w:rsidRDefault="00EF3238" w:rsidP="00AC6740">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B</w:t>
            </w:r>
            <w:r>
              <w:rPr>
                <w:sz w:val="28"/>
                <w:szCs w:val="28"/>
                <w:lang w:val="uz-Cyrl-UZ"/>
              </w:rPr>
              <w:t>ul</w:t>
            </w:r>
            <w:r w:rsidRPr="00AC6740">
              <w:rPr>
                <w:sz w:val="28"/>
                <w:szCs w:val="28"/>
                <w:lang w:val="uz-Cyrl-UZ"/>
              </w:rPr>
              <w:t xml:space="preserve"> </w:t>
            </w:r>
            <w:r>
              <w:rPr>
                <w:sz w:val="28"/>
                <w:szCs w:val="28"/>
                <w:lang w:val="uz-Cyrl-UZ"/>
              </w:rPr>
              <w:t>algebrasi</w:t>
            </w:r>
          </w:p>
          <w:p w:rsidR="00EF3238" w:rsidRPr="005B5ED5" w:rsidRDefault="00EF3238" w:rsidP="00280123">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Б</w:t>
            </w:r>
            <w:r w:rsidRPr="00AC6740">
              <w:rPr>
                <w:sz w:val="28"/>
                <w:szCs w:val="28"/>
                <w:lang w:val="uz-Cyrl-UZ"/>
              </w:rPr>
              <w:t>ул</w:t>
            </w:r>
            <w:r w:rsidRPr="002E1A74">
              <w:rPr>
                <w:sz w:val="28"/>
                <w:szCs w:val="28"/>
                <w:lang w:val="uz-Cyrl-UZ"/>
              </w:rPr>
              <w:t>ь</w:t>
            </w:r>
            <w:r w:rsidRPr="00AC6740">
              <w:rPr>
                <w:sz w:val="28"/>
                <w:szCs w:val="28"/>
                <w:lang w:val="uz-Cyrl-UZ"/>
              </w:rPr>
              <w:t xml:space="preserve"> алгебраси</w:t>
            </w:r>
          </w:p>
          <w:p w:rsidR="00EF3238" w:rsidRPr="00750099" w:rsidRDefault="00EF3238" w:rsidP="00750099">
            <w:pPr>
              <w:tabs>
                <w:tab w:val="left" w:pos="4320"/>
                <w:tab w:val="left" w:pos="4500"/>
              </w:tabs>
              <w:rPr>
                <w:sz w:val="28"/>
                <w:szCs w:val="28"/>
                <w:lang w:val="uz-Cyrl-UZ"/>
              </w:rPr>
            </w:pPr>
            <w:r w:rsidRPr="005B5ED5">
              <w:rPr>
                <w:b/>
                <w:sz w:val="28"/>
                <w:szCs w:val="28"/>
                <w:lang w:val="uz-Cyrl-UZ"/>
              </w:rPr>
              <w:t xml:space="preserve">en </w:t>
            </w:r>
            <w:r w:rsidRPr="00461C47">
              <w:rPr>
                <w:sz w:val="28"/>
                <w:szCs w:val="28"/>
                <w:lang w:val="uz-Cyrl-UZ"/>
              </w:rPr>
              <w:t>-</w:t>
            </w:r>
            <w:r w:rsidRPr="005B5ED5">
              <w:rPr>
                <w:b/>
                <w:sz w:val="28"/>
                <w:szCs w:val="28"/>
                <w:lang w:val="uz-Cyrl-UZ"/>
              </w:rPr>
              <w:t xml:space="preserve"> </w:t>
            </w:r>
            <w:r w:rsidRPr="005B5ED5">
              <w:rPr>
                <w:sz w:val="28"/>
                <w:szCs w:val="28"/>
                <w:lang w:val="uz-Cyrl-UZ"/>
              </w:rPr>
              <w:t xml:space="preserve">boolean algebra </w:t>
            </w:r>
          </w:p>
          <w:p w:rsidR="00EF3238" w:rsidRPr="005B5ED5" w:rsidRDefault="00EF3238" w:rsidP="00280123">
            <w:pPr>
              <w:tabs>
                <w:tab w:val="left" w:pos="4320"/>
                <w:tab w:val="left" w:pos="4500"/>
              </w:tabs>
              <w:rPr>
                <w:sz w:val="28"/>
                <w:szCs w:val="28"/>
                <w:lang w:val="uz-Cyrl-UZ"/>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 xml:space="preserve">Набор операций над двузначными логическими переменными (1 и 0), широко используемый в современных компьютерах. Названа в честь её создателя математика Джорджа Буля. Используются операции логического умножения, сложения и отрицания, из них можно построить любую другую булеву операцию. </w:t>
            </w:r>
          </w:p>
          <w:p w:rsidR="00EF3238" w:rsidRPr="00FA0A6C" w:rsidRDefault="00EF3238" w:rsidP="00E364BD">
            <w:pPr>
              <w:tabs>
                <w:tab w:val="left" w:pos="4320"/>
                <w:tab w:val="left" w:pos="4500"/>
              </w:tabs>
              <w:jc w:val="both"/>
              <w:rPr>
                <w:sz w:val="16"/>
                <w:szCs w:val="16"/>
              </w:rPr>
            </w:pPr>
          </w:p>
          <w:p w:rsidR="00EF3238" w:rsidRPr="00905727" w:rsidRDefault="00EF3238" w:rsidP="00E364BD">
            <w:pPr>
              <w:tabs>
                <w:tab w:val="left" w:pos="4320"/>
                <w:tab w:val="left" w:pos="4500"/>
              </w:tabs>
              <w:jc w:val="both"/>
              <w:rPr>
                <w:sz w:val="28"/>
                <w:szCs w:val="28"/>
                <w:lang w:val="uz-Cyrl-UZ"/>
              </w:rPr>
            </w:pPr>
            <w:r>
              <w:rPr>
                <w:sz w:val="28"/>
                <w:szCs w:val="28"/>
                <w:lang w:val="uz-Cyrl-UZ"/>
              </w:rPr>
              <w:t>Zamonaviy</w:t>
            </w:r>
            <w:r w:rsidRPr="00AC6740">
              <w:rPr>
                <w:sz w:val="28"/>
                <w:szCs w:val="28"/>
                <w:lang w:val="uz-Cyrl-UZ"/>
              </w:rPr>
              <w:t xml:space="preserve"> </w:t>
            </w:r>
            <w:r>
              <w:rPr>
                <w:sz w:val="28"/>
                <w:szCs w:val="28"/>
                <w:lang w:val="uz-Cyrl-UZ"/>
              </w:rPr>
              <w:t>kompyuterlarda</w:t>
            </w:r>
            <w:r w:rsidRPr="00AC6740">
              <w:rPr>
                <w:sz w:val="28"/>
                <w:szCs w:val="28"/>
                <w:lang w:val="uz-Cyrl-UZ"/>
              </w:rPr>
              <w:t xml:space="preserve"> </w:t>
            </w:r>
            <w:r>
              <w:rPr>
                <w:sz w:val="28"/>
                <w:szCs w:val="28"/>
                <w:lang w:val="uz-Cyrl-UZ"/>
              </w:rPr>
              <w:t>keng</w:t>
            </w:r>
            <w:r w:rsidRPr="00AC6740">
              <w:rPr>
                <w:sz w:val="28"/>
                <w:szCs w:val="28"/>
                <w:lang w:val="uz-Cyrl-UZ"/>
              </w:rPr>
              <w:t xml:space="preserve"> </w:t>
            </w:r>
            <w:r>
              <w:rPr>
                <w:sz w:val="28"/>
                <w:szCs w:val="28"/>
                <w:lang w:val="uz-Cyrl-UZ"/>
              </w:rPr>
              <w:t>qo‘llanila</w:t>
            </w:r>
            <w:r w:rsidR="00FA0A6C">
              <w:rPr>
                <w:sz w:val="28"/>
                <w:szCs w:val="28"/>
                <w:lang w:val="uz-Cyrl-UZ"/>
              </w:rPr>
              <w:t>-</w:t>
            </w:r>
            <w:r>
              <w:rPr>
                <w:sz w:val="28"/>
                <w:szCs w:val="28"/>
                <w:lang w:val="uz-Cyrl-UZ"/>
              </w:rPr>
              <w:t>digan</w:t>
            </w:r>
            <w:r w:rsidRPr="00AC6740">
              <w:rPr>
                <w:sz w:val="28"/>
                <w:szCs w:val="28"/>
                <w:lang w:val="uz-Cyrl-UZ"/>
              </w:rPr>
              <w:t>,</w:t>
            </w:r>
            <w:r>
              <w:rPr>
                <w:sz w:val="28"/>
                <w:szCs w:val="28"/>
                <w:lang w:val="uz-Cyrl-UZ"/>
              </w:rPr>
              <w:t xml:space="preserve"> ikki belgili mantiqiy o‘zgaruvchilar</w:t>
            </w:r>
            <w:r w:rsidRPr="00AC6740">
              <w:rPr>
                <w:sz w:val="28"/>
                <w:szCs w:val="28"/>
                <w:lang w:val="uz-Cyrl-UZ"/>
              </w:rPr>
              <w:t xml:space="preserve"> (</w:t>
            </w:r>
            <w:r>
              <w:rPr>
                <w:sz w:val="28"/>
                <w:szCs w:val="28"/>
                <w:lang w:val="uz-Cyrl-UZ"/>
              </w:rPr>
              <w:t>1 va 0</w:t>
            </w:r>
            <w:r w:rsidRPr="00AC6740">
              <w:rPr>
                <w:sz w:val="28"/>
                <w:szCs w:val="28"/>
                <w:lang w:val="uz-Cyrl-UZ"/>
              </w:rPr>
              <w:t>)</w:t>
            </w:r>
            <w:r>
              <w:rPr>
                <w:sz w:val="28"/>
                <w:szCs w:val="28"/>
                <w:lang w:val="uz-Cyrl-UZ"/>
              </w:rPr>
              <w:t xml:space="preserve"> ustida</w:t>
            </w:r>
            <w:r w:rsidRPr="00AC6740">
              <w:rPr>
                <w:sz w:val="28"/>
                <w:szCs w:val="28"/>
                <w:lang w:val="uz-Cyrl-UZ"/>
              </w:rPr>
              <w:t xml:space="preserve"> </w:t>
            </w:r>
            <w:r>
              <w:rPr>
                <w:sz w:val="28"/>
                <w:szCs w:val="28"/>
                <w:lang w:val="uz-Cyrl-UZ"/>
              </w:rPr>
              <w:t>bajariladigan</w:t>
            </w:r>
            <w:r w:rsidRPr="00AC6740">
              <w:rPr>
                <w:sz w:val="28"/>
                <w:szCs w:val="28"/>
                <w:lang w:val="uz-Cyrl-UZ"/>
              </w:rPr>
              <w:t xml:space="preserve"> </w:t>
            </w:r>
            <w:r>
              <w:rPr>
                <w:sz w:val="28"/>
                <w:szCs w:val="28"/>
                <w:lang w:val="uz-Cyrl-UZ"/>
              </w:rPr>
              <w:t>amallar</w:t>
            </w:r>
            <w:r w:rsidRPr="00AC6740">
              <w:rPr>
                <w:sz w:val="28"/>
                <w:szCs w:val="28"/>
                <w:lang w:val="uz-Cyrl-UZ"/>
              </w:rPr>
              <w:t xml:space="preserve"> </w:t>
            </w:r>
            <w:r>
              <w:rPr>
                <w:sz w:val="28"/>
                <w:szCs w:val="28"/>
                <w:lang w:val="uz-Cyrl-UZ"/>
              </w:rPr>
              <w:t>to‘plami</w:t>
            </w:r>
            <w:r w:rsidRPr="00AC6740">
              <w:rPr>
                <w:sz w:val="28"/>
                <w:szCs w:val="28"/>
                <w:lang w:val="uz-Cyrl-UZ"/>
              </w:rPr>
              <w:t xml:space="preserve">. </w:t>
            </w:r>
            <w:r>
              <w:rPr>
                <w:sz w:val="28"/>
                <w:szCs w:val="28"/>
                <w:lang w:val="uz-Cyrl-UZ"/>
              </w:rPr>
              <w:t>Uni</w:t>
            </w:r>
            <w:r w:rsidRPr="00C31FB2">
              <w:rPr>
                <w:sz w:val="28"/>
                <w:szCs w:val="28"/>
                <w:lang w:val="uz-Cyrl-UZ"/>
              </w:rPr>
              <w:t xml:space="preserve"> </w:t>
            </w:r>
            <w:r>
              <w:rPr>
                <w:sz w:val="28"/>
                <w:szCs w:val="28"/>
                <w:lang w:val="uz-Cyrl-UZ"/>
              </w:rPr>
              <w:t>yaratgan</w:t>
            </w:r>
            <w:r w:rsidRPr="00C31FB2">
              <w:rPr>
                <w:sz w:val="28"/>
                <w:szCs w:val="28"/>
                <w:lang w:val="uz-Cyrl-UZ"/>
              </w:rPr>
              <w:t xml:space="preserve"> </w:t>
            </w:r>
            <w:r>
              <w:rPr>
                <w:sz w:val="28"/>
                <w:szCs w:val="28"/>
                <w:lang w:val="uz-Cyrl-UZ"/>
              </w:rPr>
              <w:t>matematik</w:t>
            </w:r>
            <w:r w:rsidRPr="00C31FB2">
              <w:rPr>
                <w:sz w:val="28"/>
                <w:szCs w:val="28"/>
                <w:lang w:val="uz-Cyrl-UZ"/>
              </w:rPr>
              <w:t xml:space="preserve"> </w:t>
            </w:r>
            <w:r>
              <w:rPr>
                <w:sz w:val="28"/>
                <w:szCs w:val="28"/>
                <w:lang w:val="uz-Cyrl-UZ"/>
              </w:rPr>
              <w:t>Jorj</w:t>
            </w:r>
            <w:r w:rsidRPr="00C31FB2">
              <w:rPr>
                <w:sz w:val="28"/>
                <w:szCs w:val="28"/>
                <w:lang w:val="uz-Cyrl-UZ"/>
              </w:rPr>
              <w:t xml:space="preserve"> </w:t>
            </w:r>
            <w:r>
              <w:rPr>
                <w:sz w:val="28"/>
                <w:szCs w:val="28"/>
                <w:lang w:val="uz-Cyrl-UZ"/>
              </w:rPr>
              <w:t>Bul</w:t>
            </w:r>
            <w:r w:rsidRPr="00C31FB2">
              <w:rPr>
                <w:sz w:val="28"/>
                <w:szCs w:val="28"/>
                <w:lang w:val="uz-Cyrl-UZ"/>
              </w:rPr>
              <w:t xml:space="preserve"> </w:t>
            </w:r>
            <w:r>
              <w:rPr>
                <w:sz w:val="28"/>
                <w:szCs w:val="28"/>
                <w:lang w:val="uz-Cyrl-UZ"/>
              </w:rPr>
              <w:t>sharafiga</w:t>
            </w:r>
            <w:r w:rsidRPr="00C31FB2">
              <w:rPr>
                <w:sz w:val="28"/>
                <w:szCs w:val="28"/>
                <w:lang w:val="uz-Cyrl-UZ"/>
              </w:rPr>
              <w:t xml:space="preserve"> </w:t>
            </w:r>
            <w:r>
              <w:rPr>
                <w:sz w:val="28"/>
                <w:szCs w:val="28"/>
                <w:lang w:val="uz-Cyrl-UZ"/>
              </w:rPr>
              <w:t>shunday</w:t>
            </w:r>
            <w:r w:rsidRPr="00C31FB2">
              <w:rPr>
                <w:sz w:val="28"/>
                <w:szCs w:val="28"/>
                <w:lang w:val="uz-Cyrl-UZ"/>
              </w:rPr>
              <w:t xml:space="preserve"> </w:t>
            </w:r>
            <w:r>
              <w:rPr>
                <w:sz w:val="28"/>
                <w:szCs w:val="28"/>
                <w:lang w:val="uz-Cyrl-UZ"/>
              </w:rPr>
              <w:t>deb ataladi. Mantiqiy ko‘paytirish</w:t>
            </w:r>
            <w:r w:rsidRPr="00361F7E">
              <w:rPr>
                <w:sz w:val="28"/>
                <w:szCs w:val="28"/>
                <w:lang w:val="uz-Cyrl-UZ"/>
              </w:rPr>
              <w:t xml:space="preserve">, </w:t>
            </w:r>
            <w:r>
              <w:rPr>
                <w:sz w:val="28"/>
                <w:szCs w:val="28"/>
                <w:lang w:val="uz-Cyrl-UZ"/>
              </w:rPr>
              <w:t>qo‘shish</w:t>
            </w:r>
            <w:r w:rsidRPr="00361F7E">
              <w:rPr>
                <w:sz w:val="28"/>
                <w:szCs w:val="28"/>
                <w:lang w:val="uz-Cyrl-UZ"/>
              </w:rPr>
              <w:t xml:space="preserve"> </w:t>
            </w:r>
            <w:r>
              <w:rPr>
                <w:sz w:val="28"/>
                <w:szCs w:val="28"/>
                <w:lang w:val="uz-Cyrl-UZ"/>
              </w:rPr>
              <w:t>va</w:t>
            </w:r>
            <w:r w:rsidRPr="00361F7E">
              <w:rPr>
                <w:sz w:val="28"/>
                <w:szCs w:val="28"/>
                <w:lang w:val="uz-Cyrl-UZ"/>
              </w:rPr>
              <w:t xml:space="preserve"> </w:t>
            </w:r>
            <w:r>
              <w:rPr>
                <w:sz w:val="28"/>
                <w:szCs w:val="28"/>
                <w:lang w:val="uz-Cyrl-UZ"/>
              </w:rPr>
              <w:t>inkor</w:t>
            </w:r>
            <w:r w:rsidRPr="00361F7E">
              <w:rPr>
                <w:sz w:val="28"/>
                <w:szCs w:val="28"/>
                <w:lang w:val="uz-Cyrl-UZ"/>
              </w:rPr>
              <w:t xml:space="preserve"> </w:t>
            </w:r>
            <w:r>
              <w:rPr>
                <w:sz w:val="28"/>
                <w:szCs w:val="28"/>
                <w:lang w:val="uz-Cyrl-UZ"/>
              </w:rPr>
              <w:t>etish</w:t>
            </w:r>
            <w:r w:rsidRPr="00361F7E">
              <w:rPr>
                <w:sz w:val="28"/>
                <w:szCs w:val="28"/>
                <w:lang w:val="uz-Cyrl-UZ"/>
              </w:rPr>
              <w:t xml:space="preserve"> </w:t>
            </w:r>
            <w:r>
              <w:rPr>
                <w:sz w:val="28"/>
                <w:szCs w:val="28"/>
                <w:lang w:val="uz-Cyrl-UZ"/>
              </w:rPr>
              <w:t>amallaridan foydalaniladi, ulardan istalgan boshqa bul amalini tuzish mumkin.</w:t>
            </w:r>
          </w:p>
          <w:p w:rsidR="00EF3238" w:rsidRPr="00FA0A6C" w:rsidRDefault="00EF3238" w:rsidP="00E364BD">
            <w:pPr>
              <w:tabs>
                <w:tab w:val="left" w:pos="4320"/>
                <w:tab w:val="left" w:pos="4500"/>
              </w:tabs>
              <w:jc w:val="both"/>
              <w:rPr>
                <w:sz w:val="16"/>
                <w:szCs w:val="16"/>
                <w:lang w:val="uz-Cyrl-UZ"/>
              </w:rPr>
            </w:pPr>
          </w:p>
          <w:p w:rsidR="00EF3238" w:rsidRDefault="00EF3238" w:rsidP="00FA0A6C">
            <w:pPr>
              <w:tabs>
                <w:tab w:val="left" w:pos="4320"/>
                <w:tab w:val="left" w:pos="4500"/>
              </w:tabs>
              <w:jc w:val="both"/>
              <w:rPr>
                <w:sz w:val="28"/>
                <w:szCs w:val="28"/>
                <w:lang w:val="uz-Cyrl-UZ"/>
              </w:rPr>
            </w:pPr>
            <w:r w:rsidRPr="00AC6740">
              <w:rPr>
                <w:sz w:val="28"/>
                <w:szCs w:val="28"/>
                <w:lang w:val="uz-Cyrl-UZ"/>
              </w:rPr>
              <w:t>Замонавий компьютерларда кенг қўлланила</w:t>
            </w:r>
            <w:r w:rsidR="00FA0A6C">
              <w:rPr>
                <w:sz w:val="28"/>
                <w:szCs w:val="28"/>
                <w:lang w:val="uz-Cyrl-UZ"/>
              </w:rPr>
              <w:t>-</w:t>
            </w:r>
            <w:r w:rsidRPr="00AC6740">
              <w:rPr>
                <w:sz w:val="28"/>
                <w:szCs w:val="28"/>
                <w:lang w:val="uz-Cyrl-UZ"/>
              </w:rPr>
              <w:t>диган,</w:t>
            </w:r>
            <w:r>
              <w:rPr>
                <w:sz w:val="28"/>
                <w:szCs w:val="28"/>
                <w:lang w:val="uz-Cyrl-UZ"/>
              </w:rPr>
              <w:t xml:space="preserve"> икки белгили мантиқий ўзгарувч</w:t>
            </w:r>
            <w:r w:rsidRPr="00AC6740">
              <w:rPr>
                <w:sz w:val="28"/>
                <w:szCs w:val="28"/>
                <w:lang w:val="uz-Cyrl-UZ"/>
              </w:rPr>
              <w:t>илар (</w:t>
            </w:r>
            <w:r>
              <w:rPr>
                <w:sz w:val="28"/>
                <w:szCs w:val="28"/>
                <w:lang w:val="uz-Cyrl-UZ"/>
              </w:rPr>
              <w:t>1 ва 0</w:t>
            </w:r>
            <w:r w:rsidRPr="00AC6740">
              <w:rPr>
                <w:sz w:val="28"/>
                <w:szCs w:val="28"/>
                <w:lang w:val="uz-Cyrl-UZ"/>
              </w:rPr>
              <w:t>)</w:t>
            </w:r>
            <w:r>
              <w:rPr>
                <w:sz w:val="28"/>
                <w:szCs w:val="28"/>
                <w:lang w:val="uz-Cyrl-UZ"/>
              </w:rPr>
              <w:t xml:space="preserve"> </w:t>
            </w:r>
            <w:r w:rsidRPr="00AC6740">
              <w:rPr>
                <w:sz w:val="28"/>
                <w:szCs w:val="28"/>
                <w:lang w:val="uz-Cyrl-UZ"/>
              </w:rPr>
              <w:t>устида б</w:t>
            </w:r>
            <w:r w:rsidRPr="00361F7E">
              <w:rPr>
                <w:sz w:val="28"/>
                <w:szCs w:val="28"/>
                <w:lang w:val="uz-Cyrl-UZ"/>
              </w:rPr>
              <w:t>а</w:t>
            </w:r>
            <w:r w:rsidRPr="00AC6740">
              <w:rPr>
                <w:sz w:val="28"/>
                <w:szCs w:val="28"/>
                <w:lang w:val="uz-Cyrl-UZ"/>
              </w:rPr>
              <w:t>жариладиган амаллар тўп</w:t>
            </w:r>
            <w:r w:rsidR="00FA0A6C">
              <w:rPr>
                <w:sz w:val="28"/>
                <w:szCs w:val="28"/>
                <w:lang w:val="uz-Cyrl-UZ"/>
              </w:rPr>
              <w:t>-</w:t>
            </w:r>
            <w:r w:rsidRPr="00AC6740">
              <w:rPr>
                <w:sz w:val="28"/>
                <w:szCs w:val="28"/>
                <w:lang w:val="uz-Cyrl-UZ"/>
              </w:rPr>
              <w:t xml:space="preserve">лами. </w:t>
            </w:r>
            <w:r w:rsidRPr="00C31FB2">
              <w:rPr>
                <w:sz w:val="28"/>
                <w:szCs w:val="28"/>
                <w:lang w:val="uz-Cyrl-UZ"/>
              </w:rPr>
              <w:t>Уни яратган математик</w:t>
            </w:r>
            <w:r w:rsidR="00FA0A6C">
              <w:rPr>
                <w:sz w:val="28"/>
                <w:szCs w:val="28"/>
                <w:lang w:val="uz-Cyrl-UZ"/>
              </w:rPr>
              <w:t xml:space="preserve"> </w:t>
            </w:r>
            <w:r w:rsidRPr="00C31FB2">
              <w:rPr>
                <w:sz w:val="28"/>
                <w:szCs w:val="28"/>
                <w:lang w:val="uz-Cyrl-UZ"/>
              </w:rPr>
              <w:t xml:space="preserve">Жорж </w:t>
            </w:r>
            <w:r>
              <w:rPr>
                <w:sz w:val="28"/>
                <w:szCs w:val="28"/>
                <w:lang w:val="uz-Cyrl-UZ"/>
              </w:rPr>
              <w:t>Б</w:t>
            </w:r>
            <w:r w:rsidRPr="00C31FB2">
              <w:rPr>
                <w:sz w:val="28"/>
                <w:szCs w:val="28"/>
                <w:lang w:val="uz-Cyrl-UZ"/>
              </w:rPr>
              <w:t>ул</w:t>
            </w:r>
            <w:r w:rsidRPr="002E1A74">
              <w:rPr>
                <w:sz w:val="28"/>
                <w:szCs w:val="28"/>
                <w:lang w:val="uz-Cyrl-UZ"/>
              </w:rPr>
              <w:t>ь</w:t>
            </w:r>
            <w:r w:rsidRPr="00C31FB2">
              <w:rPr>
                <w:sz w:val="28"/>
                <w:szCs w:val="28"/>
                <w:lang w:val="uz-Cyrl-UZ"/>
              </w:rPr>
              <w:t xml:space="preserve"> шарафига шундай деб</w:t>
            </w:r>
            <w:r>
              <w:rPr>
                <w:sz w:val="28"/>
                <w:szCs w:val="28"/>
                <w:lang w:val="uz-Cyrl-UZ"/>
              </w:rPr>
              <w:t xml:space="preserve"> аталади. </w:t>
            </w:r>
            <w:r w:rsidRPr="00361F7E">
              <w:rPr>
                <w:sz w:val="28"/>
                <w:szCs w:val="28"/>
                <w:lang w:val="uz-Cyrl-UZ"/>
              </w:rPr>
              <w:t>Мантиқий</w:t>
            </w:r>
            <w:r>
              <w:rPr>
                <w:sz w:val="28"/>
                <w:szCs w:val="28"/>
                <w:lang w:val="uz-Cyrl-UZ"/>
              </w:rPr>
              <w:t xml:space="preserve"> кўп</w:t>
            </w:r>
            <w:r w:rsidRPr="00361F7E">
              <w:rPr>
                <w:sz w:val="28"/>
                <w:szCs w:val="28"/>
                <w:lang w:val="uz-Cyrl-UZ"/>
              </w:rPr>
              <w:t>айтириш, қўшиш ва инкор этиш амалла</w:t>
            </w:r>
            <w:r w:rsidR="00FA0A6C">
              <w:rPr>
                <w:sz w:val="28"/>
                <w:szCs w:val="28"/>
                <w:lang w:val="uz-Cyrl-UZ"/>
              </w:rPr>
              <w:t>-</w:t>
            </w:r>
            <w:r w:rsidRPr="00361F7E">
              <w:rPr>
                <w:sz w:val="28"/>
                <w:szCs w:val="28"/>
                <w:lang w:val="uz-Cyrl-UZ"/>
              </w:rPr>
              <w:t>ридан</w:t>
            </w:r>
            <w:r>
              <w:rPr>
                <w:sz w:val="28"/>
                <w:szCs w:val="28"/>
                <w:lang w:val="uz-Cyrl-UZ"/>
              </w:rPr>
              <w:t xml:space="preserve"> фойдаланилади, улар</w:t>
            </w:r>
            <w:r w:rsidRPr="00361F7E">
              <w:rPr>
                <w:sz w:val="28"/>
                <w:szCs w:val="28"/>
                <w:lang w:val="uz-Cyrl-UZ"/>
              </w:rPr>
              <w:t>дан</w:t>
            </w:r>
            <w:r>
              <w:rPr>
                <w:sz w:val="28"/>
                <w:szCs w:val="28"/>
                <w:lang w:val="uz-Cyrl-UZ"/>
              </w:rPr>
              <w:t xml:space="preserve"> исталган бошқа бул</w:t>
            </w:r>
            <w:r w:rsidR="00FA0A6C">
              <w:rPr>
                <w:sz w:val="28"/>
                <w:szCs w:val="28"/>
                <w:lang w:val="uz-Cyrl-UZ"/>
              </w:rPr>
              <w:t>ь</w:t>
            </w:r>
            <w:r>
              <w:rPr>
                <w:sz w:val="28"/>
                <w:szCs w:val="28"/>
                <w:lang w:val="uz-Cyrl-UZ"/>
              </w:rPr>
              <w:t xml:space="preserve"> амалини тузиш мумкин.</w:t>
            </w:r>
          </w:p>
          <w:p w:rsidR="00D140DC" w:rsidRPr="00361F7E" w:rsidRDefault="00D140DC" w:rsidP="00FA0A6C">
            <w:pPr>
              <w:tabs>
                <w:tab w:val="left" w:pos="4320"/>
                <w:tab w:val="left" w:pos="4500"/>
              </w:tabs>
              <w:jc w:val="both"/>
              <w:rPr>
                <w:sz w:val="28"/>
                <w:szCs w:val="28"/>
                <w:lang w:val="uz-Cyrl-UZ"/>
              </w:rPr>
            </w:pPr>
          </w:p>
        </w:tc>
      </w:tr>
      <w:tr w:rsidR="00EF3238" w:rsidRPr="001904C1" w:rsidTr="00221BEE">
        <w:trPr>
          <w:tblCellSpacing w:w="0" w:type="dxa"/>
          <w:jc w:val="center"/>
        </w:trPr>
        <w:tc>
          <w:tcPr>
            <w:tcW w:w="2079" w:type="pct"/>
          </w:tcPr>
          <w:p w:rsidR="00EF3238" w:rsidRPr="007A5A19" w:rsidRDefault="00EF3238" w:rsidP="00280123">
            <w:pPr>
              <w:tabs>
                <w:tab w:val="left" w:pos="4320"/>
                <w:tab w:val="left" w:pos="4500"/>
              </w:tabs>
              <w:rPr>
                <w:b/>
                <w:sz w:val="28"/>
                <w:szCs w:val="28"/>
                <w:lang w:val="uz-Cyrl-UZ"/>
              </w:rPr>
            </w:pPr>
            <w:r w:rsidRPr="002E1A74">
              <w:rPr>
                <w:b/>
                <w:sz w:val="28"/>
                <w:szCs w:val="28"/>
                <w:lang w:val="uz-Cyrl-UZ"/>
              </w:rPr>
              <w:t>Буфер</w:t>
            </w:r>
          </w:p>
          <w:p w:rsidR="00EF3238" w:rsidRDefault="00EF3238" w:rsidP="002E2D5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2E1A74">
              <w:rPr>
                <w:sz w:val="28"/>
                <w:szCs w:val="28"/>
                <w:lang w:val="uz-Cyrl-UZ"/>
              </w:rPr>
              <w:t>bufer</w:t>
            </w:r>
          </w:p>
          <w:p w:rsidR="00EF3238" w:rsidRPr="002E1A74" w:rsidRDefault="00EF3238" w:rsidP="00280123">
            <w:pPr>
              <w:tabs>
                <w:tab w:val="left" w:pos="4320"/>
                <w:tab w:val="left" w:pos="4500"/>
              </w:tabs>
              <w:rPr>
                <w:sz w:val="28"/>
                <w:szCs w:val="28"/>
                <w:lang w:val="uz-Cyrl-UZ"/>
              </w:rPr>
            </w:pPr>
            <w:r>
              <w:rPr>
                <w:sz w:val="28"/>
                <w:szCs w:val="28"/>
                <w:lang w:val="uz-Cyrl-UZ"/>
              </w:rPr>
              <w:t xml:space="preserve">       </w:t>
            </w:r>
            <w:r w:rsidRPr="002E1A74">
              <w:rPr>
                <w:sz w:val="28"/>
                <w:szCs w:val="28"/>
                <w:lang w:val="uz-Cyrl-UZ"/>
              </w:rPr>
              <w:t>буфер</w:t>
            </w:r>
          </w:p>
          <w:p w:rsidR="00EF3238" w:rsidRPr="007A5A19" w:rsidRDefault="00EF3238" w:rsidP="007A5A19">
            <w:pPr>
              <w:tabs>
                <w:tab w:val="left" w:pos="4320"/>
                <w:tab w:val="left" w:pos="4500"/>
              </w:tabs>
              <w:rPr>
                <w:sz w:val="28"/>
                <w:szCs w:val="28"/>
                <w:lang w:val="uz-Cyrl-UZ"/>
              </w:rPr>
            </w:pPr>
            <w:r w:rsidRPr="002E1A74">
              <w:rPr>
                <w:b/>
                <w:sz w:val="28"/>
                <w:szCs w:val="28"/>
                <w:lang w:val="uz-Cyrl-UZ"/>
              </w:rPr>
              <w:t xml:space="preserve">en </w:t>
            </w:r>
            <w:r w:rsidRPr="00461C47">
              <w:rPr>
                <w:sz w:val="28"/>
                <w:szCs w:val="28"/>
                <w:lang w:val="uz-Cyrl-UZ"/>
              </w:rPr>
              <w:t>-</w:t>
            </w:r>
            <w:r w:rsidRPr="002E1A74">
              <w:rPr>
                <w:b/>
                <w:sz w:val="28"/>
                <w:szCs w:val="28"/>
                <w:lang w:val="uz-Cyrl-UZ"/>
              </w:rPr>
              <w:t xml:space="preserve"> </w:t>
            </w:r>
            <w:r w:rsidRPr="007A5A19">
              <w:rPr>
                <w:sz w:val="28"/>
                <w:szCs w:val="28"/>
                <w:lang w:val="uz-Cyrl-UZ"/>
              </w:rPr>
              <w:t>b</w:t>
            </w:r>
            <w:r w:rsidRPr="002E1A74">
              <w:rPr>
                <w:sz w:val="28"/>
                <w:szCs w:val="28"/>
                <w:lang w:val="uz-Cyrl-UZ"/>
              </w:rPr>
              <w:t xml:space="preserve">uffer </w:t>
            </w:r>
          </w:p>
          <w:p w:rsidR="00EF3238" w:rsidRPr="002E1A74" w:rsidRDefault="00EF3238" w:rsidP="00280123">
            <w:pPr>
              <w:tabs>
                <w:tab w:val="left" w:pos="4320"/>
                <w:tab w:val="left" w:pos="4500"/>
              </w:tabs>
              <w:rPr>
                <w:sz w:val="28"/>
                <w:szCs w:val="28"/>
                <w:lang w:val="uz-Cyrl-UZ"/>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Область ОЗУ компьютера или специальное ОЗУ в контроллере устройства для промежуточного (временного) хранения данных, на</w:t>
            </w:r>
            <w:r w:rsidR="00FD6C35">
              <w:rPr>
                <w:sz w:val="28"/>
                <w:szCs w:val="28"/>
              </w:rPr>
              <w:t>-</w:t>
            </w:r>
            <w:r>
              <w:rPr>
                <w:sz w:val="28"/>
                <w:szCs w:val="28"/>
              </w:rPr>
              <w:t xml:space="preserve">пример перед выполнением над ними следующей операции. </w:t>
            </w:r>
          </w:p>
          <w:p w:rsidR="00EF3238" w:rsidRPr="003A72AB" w:rsidRDefault="00EF3238" w:rsidP="00E364BD">
            <w:pPr>
              <w:tabs>
                <w:tab w:val="left" w:pos="4320"/>
                <w:tab w:val="left" w:pos="4500"/>
              </w:tabs>
              <w:jc w:val="both"/>
              <w:rPr>
                <w:sz w:val="28"/>
                <w:szCs w:val="28"/>
              </w:rPr>
            </w:pPr>
          </w:p>
          <w:p w:rsidR="00EF3238" w:rsidRPr="003A72AB" w:rsidRDefault="00EF3238" w:rsidP="00E364BD">
            <w:pPr>
              <w:tabs>
                <w:tab w:val="left" w:pos="4320"/>
                <w:tab w:val="left" w:pos="4500"/>
              </w:tabs>
              <w:jc w:val="both"/>
              <w:rPr>
                <w:sz w:val="28"/>
                <w:szCs w:val="28"/>
              </w:rPr>
            </w:pPr>
            <w:r>
              <w:rPr>
                <w:sz w:val="28"/>
                <w:szCs w:val="28"/>
                <w:lang w:val="uz-Cyrl-UZ"/>
              </w:rPr>
              <w:t>Kompyuter</w:t>
            </w:r>
            <w:r w:rsidRPr="001904C1">
              <w:rPr>
                <w:sz w:val="28"/>
                <w:szCs w:val="28"/>
                <w:lang w:val="uz-Cyrl-UZ"/>
              </w:rPr>
              <w:t xml:space="preserve"> </w:t>
            </w:r>
            <w:r>
              <w:rPr>
                <w:sz w:val="28"/>
                <w:szCs w:val="28"/>
                <w:lang w:val="uz-Cyrl-UZ"/>
              </w:rPr>
              <w:t>OXQ</w:t>
            </w:r>
            <w:r w:rsidRPr="001904C1">
              <w:rPr>
                <w:sz w:val="28"/>
                <w:szCs w:val="28"/>
                <w:lang w:val="uz-Cyrl-UZ"/>
              </w:rPr>
              <w:t xml:space="preserve"> </w:t>
            </w:r>
            <w:r>
              <w:rPr>
                <w:sz w:val="28"/>
                <w:szCs w:val="28"/>
                <w:lang w:val="uz-Cyrl-UZ"/>
              </w:rPr>
              <w:t>ning</w:t>
            </w:r>
            <w:r w:rsidRPr="001904C1">
              <w:rPr>
                <w:sz w:val="28"/>
                <w:szCs w:val="28"/>
                <w:lang w:val="uz-Cyrl-UZ"/>
              </w:rPr>
              <w:t xml:space="preserve"> </w:t>
            </w:r>
            <w:r>
              <w:rPr>
                <w:sz w:val="28"/>
                <w:szCs w:val="28"/>
                <w:lang w:val="uz-Cyrl-UZ"/>
              </w:rPr>
              <w:t>qismi</w:t>
            </w:r>
            <w:r w:rsidRPr="001904C1">
              <w:rPr>
                <w:sz w:val="28"/>
                <w:szCs w:val="28"/>
                <w:lang w:val="uz-Cyrl-UZ"/>
              </w:rPr>
              <w:t xml:space="preserve"> </w:t>
            </w:r>
            <w:r>
              <w:rPr>
                <w:sz w:val="28"/>
                <w:szCs w:val="28"/>
                <w:lang w:val="uz-Cyrl-UZ"/>
              </w:rPr>
              <w:t>yoki</w:t>
            </w:r>
            <w:r w:rsidRPr="001904C1">
              <w:rPr>
                <w:sz w:val="28"/>
                <w:szCs w:val="28"/>
                <w:lang w:val="uz-Cyrl-UZ"/>
              </w:rPr>
              <w:t xml:space="preserve"> </w:t>
            </w:r>
            <w:r>
              <w:rPr>
                <w:sz w:val="28"/>
                <w:szCs w:val="28"/>
                <w:lang w:val="uz-Cyrl-UZ"/>
              </w:rPr>
              <w:t>qurilma</w:t>
            </w:r>
            <w:r w:rsidRPr="001904C1">
              <w:rPr>
                <w:sz w:val="28"/>
                <w:szCs w:val="28"/>
                <w:lang w:val="uz-Cyrl-UZ"/>
              </w:rPr>
              <w:t xml:space="preserve"> </w:t>
            </w:r>
            <w:r>
              <w:rPr>
                <w:sz w:val="28"/>
                <w:szCs w:val="28"/>
                <w:lang w:val="uz-Cyrl-UZ"/>
              </w:rPr>
              <w:t>kontrolleridagi</w:t>
            </w:r>
            <w:r w:rsidRPr="001904C1">
              <w:rPr>
                <w:sz w:val="28"/>
                <w:szCs w:val="28"/>
                <w:lang w:val="uz-Cyrl-UZ"/>
              </w:rPr>
              <w:t xml:space="preserve">, </w:t>
            </w:r>
            <w:r>
              <w:rPr>
                <w:sz w:val="28"/>
                <w:szCs w:val="28"/>
                <w:lang w:val="uz-Cyrl-UZ"/>
              </w:rPr>
              <w:t>ma’lumotlarni</w:t>
            </w:r>
            <w:r w:rsidRPr="001904C1">
              <w:rPr>
                <w:sz w:val="28"/>
                <w:szCs w:val="28"/>
                <w:lang w:val="uz-Cyrl-UZ"/>
              </w:rPr>
              <w:t xml:space="preserve"> </w:t>
            </w:r>
            <w:r>
              <w:rPr>
                <w:sz w:val="28"/>
                <w:szCs w:val="28"/>
                <w:lang w:val="uz-Cyrl-UZ"/>
              </w:rPr>
              <w:t>oraliq</w:t>
            </w:r>
            <w:r w:rsidRPr="001904C1">
              <w:rPr>
                <w:sz w:val="28"/>
                <w:szCs w:val="28"/>
                <w:lang w:val="uz-Cyrl-UZ"/>
              </w:rPr>
              <w:t xml:space="preserve"> (</w:t>
            </w:r>
            <w:r>
              <w:rPr>
                <w:sz w:val="28"/>
                <w:szCs w:val="28"/>
                <w:lang w:val="uz-Cyrl-UZ"/>
              </w:rPr>
              <w:t>vaqtin</w:t>
            </w:r>
            <w:r w:rsidR="00FD6C35">
              <w:rPr>
                <w:sz w:val="28"/>
                <w:szCs w:val="28"/>
                <w:lang w:val="uz-Cyrl-UZ"/>
              </w:rPr>
              <w:t>-</w:t>
            </w:r>
            <w:r>
              <w:rPr>
                <w:sz w:val="28"/>
                <w:szCs w:val="28"/>
                <w:lang w:val="uz-Cyrl-UZ"/>
              </w:rPr>
              <w:t>chalik</w:t>
            </w:r>
            <w:r w:rsidRPr="001904C1">
              <w:rPr>
                <w:sz w:val="28"/>
                <w:szCs w:val="28"/>
                <w:lang w:val="uz-Cyrl-UZ"/>
              </w:rPr>
              <w:t>)</w:t>
            </w:r>
            <w:r>
              <w:rPr>
                <w:sz w:val="28"/>
                <w:szCs w:val="28"/>
                <w:lang w:val="uz-Cyrl-UZ"/>
              </w:rPr>
              <w:t>, masalan, ular ustida navbatdagi amal bajarilishidan oldin, saqlash uchun mo‘ljallan</w:t>
            </w:r>
            <w:r w:rsidR="00FD6C35">
              <w:rPr>
                <w:sz w:val="28"/>
                <w:szCs w:val="28"/>
                <w:lang w:val="uz-Cyrl-UZ"/>
              </w:rPr>
              <w:t>-</w:t>
            </w:r>
            <w:r>
              <w:rPr>
                <w:sz w:val="28"/>
                <w:szCs w:val="28"/>
                <w:lang w:val="uz-Cyrl-UZ"/>
              </w:rPr>
              <w:t>gan maxsus OXQ.</w:t>
            </w:r>
          </w:p>
          <w:p w:rsidR="00EF3238" w:rsidRPr="003A72AB" w:rsidRDefault="00EF3238" w:rsidP="00E364BD">
            <w:pPr>
              <w:tabs>
                <w:tab w:val="left" w:pos="4320"/>
                <w:tab w:val="left" w:pos="4500"/>
              </w:tabs>
              <w:jc w:val="both"/>
              <w:rPr>
                <w:sz w:val="28"/>
                <w:szCs w:val="28"/>
              </w:rPr>
            </w:pPr>
          </w:p>
          <w:p w:rsidR="00EF3238" w:rsidRPr="001904C1" w:rsidRDefault="00EF3238" w:rsidP="00E364BD">
            <w:pPr>
              <w:tabs>
                <w:tab w:val="left" w:pos="4320"/>
                <w:tab w:val="left" w:pos="4500"/>
              </w:tabs>
              <w:jc w:val="both"/>
              <w:rPr>
                <w:sz w:val="28"/>
                <w:szCs w:val="28"/>
                <w:lang w:val="uz-Cyrl-UZ"/>
              </w:rPr>
            </w:pPr>
            <w:r w:rsidRPr="001904C1">
              <w:rPr>
                <w:sz w:val="28"/>
                <w:szCs w:val="28"/>
                <w:lang w:val="uz-Cyrl-UZ"/>
              </w:rPr>
              <w:t>Компьютер ОХҚ нинг қисми ёки қурилма контроллеридаги, маълумотларни оралиқ (вақтинчалик)</w:t>
            </w:r>
            <w:r>
              <w:rPr>
                <w:sz w:val="28"/>
                <w:szCs w:val="28"/>
                <w:lang w:val="uz-Cyrl-UZ"/>
              </w:rPr>
              <w:t>, масалан, улар устида навбат</w:t>
            </w:r>
            <w:r w:rsidR="00FD6C35">
              <w:rPr>
                <w:sz w:val="28"/>
                <w:szCs w:val="28"/>
                <w:lang w:val="uz-Cyrl-UZ"/>
              </w:rPr>
              <w:t>-</w:t>
            </w:r>
            <w:r>
              <w:rPr>
                <w:sz w:val="28"/>
                <w:szCs w:val="28"/>
                <w:lang w:val="uz-Cyrl-UZ"/>
              </w:rPr>
              <w:t>даги амал бажарилишидан олдин, сақлаш учун мўлжалланган махсус ОХҚ.</w:t>
            </w:r>
          </w:p>
        </w:tc>
      </w:tr>
      <w:tr w:rsidR="00EF3238" w:rsidRPr="00FE608A" w:rsidTr="00221BEE">
        <w:trPr>
          <w:tblCellSpacing w:w="0" w:type="dxa"/>
          <w:jc w:val="center"/>
        </w:trPr>
        <w:tc>
          <w:tcPr>
            <w:tcW w:w="2079" w:type="pct"/>
          </w:tcPr>
          <w:p w:rsidR="00EF3238" w:rsidRPr="005B5ED5" w:rsidRDefault="00EF3238" w:rsidP="001A4444">
            <w:pPr>
              <w:tabs>
                <w:tab w:val="left" w:pos="4320"/>
                <w:tab w:val="left" w:pos="4500"/>
              </w:tabs>
              <w:rPr>
                <w:b/>
                <w:sz w:val="28"/>
                <w:szCs w:val="28"/>
                <w:lang w:val="uz-Cyrl-UZ"/>
              </w:rPr>
            </w:pPr>
            <w:r w:rsidRPr="005B5ED5">
              <w:rPr>
                <w:b/>
                <w:sz w:val="28"/>
                <w:szCs w:val="28"/>
                <w:lang w:val="uz-Cyrl-UZ"/>
              </w:rPr>
              <w:lastRenderedPageBreak/>
              <w:t>Буфер данных</w:t>
            </w:r>
          </w:p>
          <w:p w:rsidR="00EF3238" w:rsidRDefault="00EF3238" w:rsidP="001A4444">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w:t>
            </w:r>
            <w:r w:rsidRPr="00FE608A">
              <w:rPr>
                <w:sz w:val="28"/>
                <w:szCs w:val="28"/>
                <w:lang w:val="uz-Cyrl-UZ"/>
              </w:rPr>
              <w:t xml:space="preserve"> </w:t>
            </w:r>
            <w:r>
              <w:rPr>
                <w:sz w:val="28"/>
                <w:szCs w:val="28"/>
                <w:lang w:val="uz-Cyrl-UZ"/>
              </w:rPr>
              <w:t>buferi</w:t>
            </w:r>
          </w:p>
          <w:p w:rsidR="00EF3238" w:rsidRPr="005B5ED5" w:rsidRDefault="00EF3238" w:rsidP="001A4444">
            <w:pPr>
              <w:tabs>
                <w:tab w:val="left" w:pos="4320"/>
                <w:tab w:val="left" w:pos="4500"/>
              </w:tabs>
              <w:rPr>
                <w:sz w:val="28"/>
                <w:szCs w:val="28"/>
                <w:lang w:val="uz-Cyrl-UZ"/>
              </w:rPr>
            </w:pPr>
            <w:r>
              <w:rPr>
                <w:b/>
                <w:sz w:val="28"/>
                <w:szCs w:val="28"/>
                <w:lang w:val="uz-Cyrl-UZ"/>
              </w:rPr>
              <w:t xml:space="preserve">        </w:t>
            </w:r>
            <w:r w:rsidRPr="00FE608A">
              <w:rPr>
                <w:sz w:val="28"/>
                <w:szCs w:val="28"/>
                <w:lang w:val="uz-Cyrl-UZ"/>
              </w:rPr>
              <w:t>маълумотлар буфери</w:t>
            </w:r>
          </w:p>
          <w:p w:rsidR="00EF3238" w:rsidRPr="00AB5344" w:rsidRDefault="00EF3238" w:rsidP="00AB5344">
            <w:pPr>
              <w:tabs>
                <w:tab w:val="left" w:pos="4320"/>
                <w:tab w:val="left" w:pos="4500"/>
              </w:tabs>
              <w:rPr>
                <w:sz w:val="28"/>
                <w:szCs w:val="28"/>
                <w:lang w:val="en-US"/>
              </w:rPr>
            </w:pPr>
            <w:r w:rsidRPr="008D6363">
              <w:rPr>
                <w:b/>
                <w:sz w:val="28"/>
                <w:szCs w:val="28"/>
                <w:lang w:val="en-US"/>
              </w:rPr>
              <w:t xml:space="preserve">en </w:t>
            </w:r>
            <w:r w:rsidRPr="00461C47">
              <w:rPr>
                <w:sz w:val="28"/>
                <w:szCs w:val="28"/>
                <w:lang w:val="en-US"/>
              </w:rPr>
              <w:t>-</w:t>
            </w:r>
            <w:r>
              <w:rPr>
                <w:b/>
                <w:sz w:val="28"/>
                <w:szCs w:val="28"/>
                <w:lang w:val="en-US"/>
              </w:rPr>
              <w:t xml:space="preserve"> </w:t>
            </w:r>
            <w:r w:rsidRPr="00AB5344">
              <w:rPr>
                <w:sz w:val="28"/>
                <w:szCs w:val="28"/>
                <w:lang w:val="en-US"/>
              </w:rPr>
              <w:t xml:space="preserve">data buffer </w:t>
            </w:r>
          </w:p>
          <w:p w:rsidR="00EF3238" w:rsidRPr="00AB5344" w:rsidRDefault="00EF3238" w:rsidP="001A4444">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Область памяти, служащая для временного хранения и/или накопления данных при их вводе-выводе или пересылке из одного места в другое</w:t>
            </w:r>
            <w:r w:rsidRPr="0099336E">
              <w:rPr>
                <w:sz w:val="28"/>
                <w:szCs w:val="28"/>
              </w:rPr>
              <w:t>.</w:t>
            </w:r>
          </w:p>
          <w:p w:rsidR="00EF3238" w:rsidRPr="003A72AB" w:rsidRDefault="00EF3238" w:rsidP="00E364BD">
            <w:pPr>
              <w:tabs>
                <w:tab w:val="left" w:pos="4320"/>
                <w:tab w:val="left" w:pos="4500"/>
              </w:tabs>
              <w:jc w:val="both"/>
              <w:rPr>
                <w:sz w:val="28"/>
                <w:szCs w:val="28"/>
              </w:rPr>
            </w:pPr>
          </w:p>
          <w:p w:rsidR="00EF3238" w:rsidRPr="003A72AB" w:rsidRDefault="00EF3238" w:rsidP="00E364BD">
            <w:pPr>
              <w:tabs>
                <w:tab w:val="left" w:pos="4320"/>
                <w:tab w:val="left" w:pos="4500"/>
              </w:tabs>
              <w:jc w:val="both"/>
              <w:rPr>
                <w:sz w:val="28"/>
                <w:szCs w:val="28"/>
              </w:rPr>
            </w:pPr>
            <w:r>
              <w:rPr>
                <w:sz w:val="28"/>
                <w:szCs w:val="28"/>
                <w:lang w:val="en-US"/>
              </w:rPr>
              <w:t>Xotiraning</w:t>
            </w:r>
            <w:r w:rsidRPr="002E1A74">
              <w:rPr>
                <w:sz w:val="28"/>
                <w:szCs w:val="28"/>
              </w:rPr>
              <w:t xml:space="preserve">, </w:t>
            </w:r>
            <w:r>
              <w:rPr>
                <w:sz w:val="28"/>
                <w:szCs w:val="28"/>
                <w:lang w:val="uz-Cyrl-UZ"/>
              </w:rPr>
              <w:t>ma’lumotlarni</w:t>
            </w:r>
            <w:r w:rsidRPr="00FE608A">
              <w:rPr>
                <w:sz w:val="28"/>
                <w:szCs w:val="28"/>
                <w:lang w:val="uz-Cyrl-UZ"/>
              </w:rPr>
              <w:t xml:space="preserve"> </w:t>
            </w:r>
            <w:r>
              <w:rPr>
                <w:sz w:val="28"/>
                <w:szCs w:val="28"/>
                <w:lang w:val="uz-Cyrl-UZ"/>
              </w:rPr>
              <w:t>kiritish</w:t>
            </w:r>
            <w:r w:rsidR="00FD6C35">
              <w:rPr>
                <w:sz w:val="28"/>
                <w:szCs w:val="28"/>
                <w:lang w:val="uz-Cyrl-UZ"/>
              </w:rPr>
              <w:t>-</w:t>
            </w:r>
            <w:r>
              <w:rPr>
                <w:sz w:val="28"/>
                <w:szCs w:val="28"/>
                <w:lang w:val="uz-Cyrl-UZ"/>
              </w:rPr>
              <w:t>chiqarishda</w:t>
            </w:r>
            <w:r w:rsidRPr="00FE608A">
              <w:rPr>
                <w:sz w:val="28"/>
                <w:szCs w:val="28"/>
                <w:lang w:val="uz-Cyrl-UZ"/>
              </w:rPr>
              <w:t xml:space="preserve"> </w:t>
            </w:r>
            <w:r>
              <w:rPr>
                <w:sz w:val="28"/>
                <w:szCs w:val="28"/>
                <w:lang w:val="uz-Cyrl-UZ"/>
              </w:rPr>
              <w:t>yoki</w:t>
            </w:r>
            <w:r w:rsidRPr="00FE608A">
              <w:rPr>
                <w:sz w:val="28"/>
                <w:szCs w:val="28"/>
                <w:lang w:val="uz-Cyrl-UZ"/>
              </w:rPr>
              <w:t xml:space="preserve"> </w:t>
            </w:r>
            <w:r>
              <w:rPr>
                <w:sz w:val="28"/>
                <w:szCs w:val="28"/>
                <w:lang w:val="uz-Cyrl-UZ"/>
              </w:rPr>
              <w:t>bir</w:t>
            </w:r>
            <w:r w:rsidRPr="00FE608A">
              <w:rPr>
                <w:sz w:val="28"/>
                <w:szCs w:val="28"/>
                <w:lang w:val="uz-Cyrl-UZ"/>
              </w:rPr>
              <w:t xml:space="preserve"> </w:t>
            </w:r>
            <w:r>
              <w:rPr>
                <w:sz w:val="28"/>
                <w:szCs w:val="28"/>
                <w:lang w:val="uz-Cyrl-UZ"/>
              </w:rPr>
              <w:t>joydan</w:t>
            </w:r>
            <w:r w:rsidRPr="00FE608A">
              <w:rPr>
                <w:sz w:val="28"/>
                <w:szCs w:val="28"/>
                <w:lang w:val="uz-Cyrl-UZ"/>
              </w:rPr>
              <w:t xml:space="preserve"> </w:t>
            </w:r>
            <w:r>
              <w:rPr>
                <w:sz w:val="28"/>
                <w:szCs w:val="28"/>
                <w:lang w:val="uz-Cyrl-UZ"/>
              </w:rPr>
              <w:t>boshqa</w:t>
            </w:r>
            <w:r w:rsidRPr="00FE608A">
              <w:rPr>
                <w:sz w:val="28"/>
                <w:szCs w:val="28"/>
                <w:lang w:val="uz-Cyrl-UZ"/>
              </w:rPr>
              <w:t xml:space="preserve"> </w:t>
            </w:r>
            <w:r>
              <w:rPr>
                <w:sz w:val="28"/>
                <w:szCs w:val="28"/>
                <w:lang w:val="uz-Cyrl-UZ"/>
              </w:rPr>
              <w:t>joyga</w:t>
            </w:r>
            <w:r w:rsidRPr="00FE608A">
              <w:rPr>
                <w:sz w:val="28"/>
                <w:szCs w:val="28"/>
                <w:lang w:val="uz-Cyrl-UZ"/>
              </w:rPr>
              <w:t xml:space="preserve"> </w:t>
            </w:r>
            <w:r>
              <w:rPr>
                <w:sz w:val="28"/>
                <w:szCs w:val="28"/>
                <w:lang w:val="uz-Cyrl-UZ"/>
              </w:rPr>
              <w:t>jo‘natishda</w:t>
            </w:r>
            <w:r w:rsidRPr="00FE608A">
              <w:rPr>
                <w:sz w:val="28"/>
                <w:szCs w:val="28"/>
                <w:lang w:val="uz-Cyrl-UZ"/>
              </w:rPr>
              <w:t xml:space="preserve"> </w:t>
            </w:r>
            <w:r>
              <w:rPr>
                <w:sz w:val="28"/>
                <w:szCs w:val="28"/>
                <w:lang w:val="uz-Cyrl-UZ"/>
              </w:rPr>
              <w:t>to‘plash</w:t>
            </w:r>
            <w:r w:rsidRPr="00FE608A">
              <w:rPr>
                <w:sz w:val="28"/>
                <w:szCs w:val="28"/>
                <w:lang w:val="uz-Cyrl-UZ"/>
              </w:rPr>
              <w:t xml:space="preserve"> </w:t>
            </w:r>
            <w:r>
              <w:rPr>
                <w:sz w:val="28"/>
                <w:szCs w:val="28"/>
                <w:lang w:val="uz-Cyrl-UZ"/>
              </w:rPr>
              <w:t>va</w:t>
            </w:r>
            <w:r w:rsidRPr="00FE608A">
              <w:rPr>
                <w:sz w:val="28"/>
                <w:szCs w:val="28"/>
                <w:lang w:val="uz-Cyrl-UZ"/>
              </w:rPr>
              <w:t>/</w:t>
            </w:r>
            <w:r>
              <w:rPr>
                <w:sz w:val="28"/>
                <w:szCs w:val="28"/>
                <w:lang w:val="uz-Cyrl-UZ"/>
              </w:rPr>
              <w:t>yoki</w:t>
            </w:r>
            <w:r w:rsidRPr="00FE608A">
              <w:rPr>
                <w:sz w:val="28"/>
                <w:szCs w:val="28"/>
                <w:lang w:val="uz-Cyrl-UZ"/>
              </w:rPr>
              <w:t xml:space="preserve"> </w:t>
            </w:r>
            <w:r>
              <w:rPr>
                <w:sz w:val="28"/>
                <w:szCs w:val="28"/>
                <w:lang w:val="uz-Cyrl-UZ"/>
              </w:rPr>
              <w:t xml:space="preserve">vaqtinchalik saqlash uchun xizmat qiladigan </w:t>
            </w:r>
            <w:r>
              <w:rPr>
                <w:sz w:val="28"/>
                <w:szCs w:val="28"/>
                <w:lang w:val="en-US"/>
              </w:rPr>
              <w:t>qism</w:t>
            </w:r>
            <w:r>
              <w:rPr>
                <w:sz w:val="28"/>
                <w:szCs w:val="28"/>
                <w:lang w:val="uz-Cyrl-UZ"/>
              </w:rPr>
              <w:t>i.</w:t>
            </w:r>
          </w:p>
          <w:p w:rsidR="00EF3238" w:rsidRPr="003A72AB" w:rsidRDefault="00EF3238" w:rsidP="00E364BD">
            <w:pPr>
              <w:tabs>
                <w:tab w:val="left" w:pos="4320"/>
                <w:tab w:val="left" w:pos="4500"/>
              </w:tabs>
              <w:jc w:val="both"/>
              <w:rPr>
                <w:sz w:val="28"/>
                <w:szCs w:val="28"/>
              </w:rPr>
            </w:pPr>
          </w:p>
          <w:p w:rsidR="00EF3238" w:rsidRDefault="00EF3238" w:rsidP="00FD6C35">
            <w:pPr>
              <w:tabs>
                <w:tab w:val="left" w:pos="4320"/>
                <w:tab w:val="left" w:pos="4500"/>
              </w:tabs>
              <w:jc w:val="both"/>
              <w:rPr>
                <w:sz w:val="28"/>
                <w:szCs w:val="28"/>
                <w:lang w:val="uz-Cyrl-UZ"/>
              </w:rPr>
            </w:pPr>
            <w:r>
              <w:rPr>
                <w:sz w:val="28"/>
                <w:szCs w:val="28"/>
              </w:rPr>
              <w:t xml:space="preserve">Хотиранинг, </w:t>
            </w:r>
            <w:r w:rsidRPr="00FE608A">
              <w:rPr>
                <w:sz w:val="28"/>
                <w:szCs w:val="28"/>
                <w:lang w:val="uz-Cyrl-UZ"/>
              </w:rPr>
              <w:t>маълумотларни киритиш</w:t>
            </w:r>
            <w:r w:rsidR="00FD6C35">
              <w:rPr>
                <w:sz w:val="28"/>
                <w:szCs w:val="28"/>
                <w:lang w:val="uz-Cyrl-UZ"/>
              </w:rPr>
              <w:t>-</w:t>
            </w:r>
            <w:r w:rsidRPr="00FE608A">
              <w:rPr>
                <w:sz w:val="28"/>
                <w:szCs w:val="28"/>
                <w:lang w:val="uz-Cyrl-UZ"/>
              </w:rPr>
              <w:t>чиқа</w:t>
            </w:r>
            <w:r w:rsidR="00FD6C35">
              <w:rPr>
                <w:sz w:val="28"/>
                <w:szCs w:val="28"/>
                <w:lang w:val="uz-Cyrl-UZ"/>
              </w:rPr>
              <w:t>-</w:t>
            </w:r>
            <w:r w:rsidRPr="00FE608A">
              <w:rPr>
                <w:sz w:val="28"/>
                <w:szCs w:val="28"/>
                <w:lang w:val="uz-Cyrl-UZ"/>
              </w:rPr>
              <w:t>ришда ёки бир жойдан бошқа жойга жўна</w:t>
            </w:r>
            <w:r w:rsidR="00D140DC">
              <w:rPr>
                <w:sz w:val="28"/>
                <w:szCs w:val="28"/>
                <w:lang w:val="uz-Cyrl-UZ"/>
              </w:rPr>
              <w:t>-</w:t>
            </w:r>
            <w:r w:rsidRPr="00FE608A">
              <w:rPr>
                <w:sz w:val="28"/>
                <w:szCs w:val="28"/>
                <w:lang w:val="uz-Cyrl-UZ"/>
              </w:rPr>
              <w:t>тишда тўплаш ва/ёки ва</w:t>
            </w:r>
            <w:r>
              <w:rPr>
                <w:sz w:val="28"/>
                <w:szCs w:val="28"/>
                <w:lang w:val="uz-Cyrl-UZ"/>
              </w:rPr>
              <w:t>қтинчалик сақлаш учун хизмат қиладиган қисми.</w:t>
            </w:r>
          </w:p>
          <w:p w:rsidR="00D140DC" w:rsidRPr="00FE608A" w:rsidRDefault="00D140DC" w:rsidP="00FD6C35">
            <w:pPr>
              <w:tabs>
                <w:tab w:val="left" w:pos="4320"/>
                <w:tab w:val="left" w:pos="4500"/>
              </w:tabs>
              <w:jc w:val="both"/>
              <w:rPr>
                <w:sz w:val="28"/>
                <w:szCs w:val="28"/>
                <w:lang w:val="uz-Cyrl-UZ"/>
              </w:rPr>
            </w:pPr>
          </w:p>
        </w:tc>
      </w:tr>
      <w:tr w:rsidR="00EF3238" w:rsidRPr="001904C1" w:rsidTr="00221BEE">
        <w:trPr>
          <w:tblCellSpacing w:w="0" w:type="dxa"/>
          <w:jc w:val="center"/>
        </w:trPr>
        <w:tc>
          <w:tcPr>
            <w:tcW w:w="2079" w:type="pct"/>
          </w:tcPr>
          <w:p w:rsidR="00EF3238" w:rsidRPr="007A5A19" w:rsidRDefault="00EF3238" w:rsidP="00280123">
            <w:pPr>
              <w:tabs>
                <w:tab w:val="left" w:pos="4320"/>
                <w:tab w:val="left" w:pos="4500"/>
              </w:tabs>
              <w:rPr>
                <w:b/>
                <w:sz w:val="28"/>
                <w:szCs w:val="28"/>
                <w:lang w:val="uz-Cyrl-UZ"/>
              </w:rPr>
            </w:pPr>
            <w:r w:rsidRPr="007A5A19">
              <w:rPr>
                <w:b/>
                <w:sz w:val="28"/>
                <w:szCs w:val="28"/>
              </w:rPr>
              <w:t>Буферный</w:t>
            </w:r>
            <w:r w:rsidRPr="005B5ED5">
              <w:rPr>
                <w:b/>
                <w:sz w:val="28"/>
                <w:szCs w:val="28"/>
              </w:rPr>
              <w:t xml:space="preserve"> </w:t>
            </w:r>
            <w:r w:rsidRPr="007A5A19">
              <w:rPr>
                <w:b/>
                <w:sz w:val="28"/>
                <w:szCs w:val="28"/>
              </w:rPr>
              <w:t>регистр</w:t>
            </w:r>
            <w:r w:rsidRPr="005B5ED5">
              <w:rPr>
                <w:b/>
                <w:sz w:val="28"/>
                <w:szCs w:val="28"/>
              </w:rPr>
              <w:t xml:space="preserve"> </w:t>
            </w:r>
          </w:p>
          <w:p w:rsidR="00EF3238" w:rsidRDefault="00EF3238" w:rsidP="002E2D5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3A72AB">
              <w:rPr>
                <w:sz w:val="28"/>
                <w:szCs w:val="28"/>
                <w:lang w:val="en-US"/>
              </w:rPr>
              <w:t>bufer</w:t>
            </w:r>
            <w:r w:rsidRPr="005B5ED5">
              <w:rPr>
                <w:sz w:val="28"/>
                <w:szCs w:val="28"/>
              </w:rPr>
              <w:t xml:space="preserve"> </w:t>
            </w:r>
            <w:r w:rsidRPr="003A72AB">
              <w:rPr>
                <w:sz w:val="28"/>
                <w:szCs w:val="28"/>
                <w:lang w:val="en-US"/>
              </w:rPr>
              <w:t>registri</w:t>
            </w:r>
          </w:p>
          <w:p w:rsidR="00EF3238" w:rsidRPr="005B5ED5" w:rsidRDefault="00EF3238" w:rsidP="00280123">
            <w:pPr>
              <w:tabs>
                <w:tab w:val="left" w:pos="4320"/>
                <w:tab w:val="left" w:pos="4500"/>
              </w:tabs>
              <w:rPr>
                <w:sz w:val="28"/>
                <w:szCs w:val="28"/>
              </w:rPr>
            </w:pPr>
            <w:r>
              <w:rPr>
                <w:b/>
                <w:sz w:val="28"/>
                <w:szCs w:val="28"/>
                <w:lang w:val="uz-Cyrl-UZ"/>
              </w:rPr>
              <w:t xml:space="preserve">       </w:t>
            </w:r>
            <w:r>
              <w:rPr>
                <w:sz w:val="28"/>
                <w:szCs w:val="28"/>
              </w:rPr>
              <w:t>буфер регистри</w:t>
            </w:r>
          </w:p>
          <w:p w:rsidR="00EF3238" w:rsidRPr="007A5A19" w:rsidRDefault="00EF3238" w:rsidP="007A5A19">
            <w:pPr>
              <w:tabs>
                <w:tab w:val="left" w:pos="4320"/>
                <w:tab w:val="left" w:pos="4500"/>
              </w:tabs>
              <w:rPr>
                <w:sz w:val="28"/>
                <w:szCs w:val="28"/>
                <w:lang w:val="uz-Cyrl-UZ"/>
              </w:rPr>
            </w:pPr>
            <w:r>
              <w:rPr>
                <w:b/>
                <w:sz w:val="28"/>
                <w:szCs w:val="28"/>
                <w:lang w:val="en-US"/>
              </w:rPr>
              <w:t xml:space="preserve">en </w:t>
            </w:r>
            <w:r w:rsidRPr="00461C47">
              <w:rPr>
                <w:sz w:val="28"/>
                <w:szCs w:val="28"/>
                <w:lang w:val="en-US"/>
              </w:rPr>
              <w:t xml:space="preserve">- </w:t>
            </w:r>
            <w:r w:rsidRPr="007A5A19">
              <w:rPr>
                <w:sz w:val="28"/>
                <w:szCs w:val="28"/>
                <w:lang w:val="uz-Cyrl-UZ"/>
              </w:rPr>
              <w:t>b</w:t>
            </w:r>
            <w:r w:rsidRPr="007A5A19">
              <w:rPr>
                <w:sz w:val="28"/>
                <w:szCs w:val="28"/>
                <w:lang w:val="en-US"/>
              </w:rPr>
              <w:t xml:space="preserve">uffer register </w:t>
            </w:r>
          </w:p>
          <w:p w:rsidR="00EF3238" w:rsidRPr="007A5A19" w:rsidRDefault="00EF3238" w:rsidP="00280123">
            <w:pPr>
              <w:tabs>
                <w:tab w:val="left" w:pos="4320"/>
                <w:tab w:val="left" w:pos="4500"/>
              </w:tabs>
              <w:rPr>
                <w:sz w:val="28"/>
                <w:szCs w:val="28"/>
                <w:lang w:val="en-US"/>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Регистр, широко используемый в схемотехнике для согласования асинхронных процессов, например для ввода в компьютер данных с медленного внешнего устройства.</w:t>
            </w:r>
          </w:p>
          <w:p w:rsidR="00EF3238" w:rsidRPr="003A72AB" w:rsidRDefault="00EF3238" w:rsidP="00E364BD">
            <w:pPr>
              <w:tabs>
                <w:tab w:val="left" w:pos="4320"/>
                <w:tab w:val="left" w:pos="4500"/>
              </w:tabs>
              <w:jc w:val="both"/>
              <w:rPr>
                <w:sz w:val="28"/>
                <w:szCs w:val="28"/>
              </w:rPr>
            </w:pPr>
          </w:p>
          <w:p w:rsidR="00EF3238" w:rsidRPr="003A72AB" w:rsidRDefault="00EF3238" w:rsidP="00E364BD">
            <w:pPr>
              <w:tabs>
                <w:tab w:val="left" w:pos="4320"/>
                <w:tab w:val="left" w:pos="4500"/>
              </w:tabs>
              <w:jc w:val="both"/>
              <w:rPr>
                <w:sz w:val="28"/>
                <w:szCs w:val="28"/>
              </w:rPr>
            </w:pPr>
            <w:r>
              <w:rPr>
                <w:sz w:val="28"/>
                <w:szCs w:val="28"/>
                <w:lang w:val="uz-Cyrl-UZ"/>
              </w:rPr>
              <w:t>Sxemotexnikada</w:t>
            </w:r>
            <w:r w:rsidRPr="001904C1">
              <w:rPr>
                <w:sz w:val="28"/>
                <w:szCs w:val="28"/>
                <w:lang w:val="uz-Cyrl-UZ"/>
              </w:rPr>
              <w:t xml:space="preserve"> </w:t>
            </w:r>
            <w:r>
              <w:rPr>
                <w:sz w:val="28"/>
                <w:szCs w:val="28"/>
                <w:lang w:val="uz-Cyrl-UZ"/>
              </w:rPr>
              <w:t>asinxron</w:t>
            </w:r>
            <w:r w:rsidRPr="001904C1">
              <w:rPr>
                <w:sz w:val="28"/>
                <w:szCs w:val="28"/>
                <w:lang w:val="uz-Cyrl-UZ"/>
              </w:rPr>
              <w:t xml:space="preserve"> </w:t>
            </w:r>
            <w:r>
              <w:rPr>
                <w:sz w:val="28"/>
                <w:szCs w:val="28"/>
                <w:lang w:val="uz-Cyrl-UZ"/>
              </w:rPr>
              <w:t>jarayonlarni</w:t>
            </w:r>
            <w:r w:rsidRPr="001904C1">
              <w:rPr>
                <w:sz w:val="28"/>
                <w:szCs w:val="28"/>
                <w:lang w:val="uz-Cyrl-UZ"/>
              </w:rPr>
              <w:t xml:space="preserve"> </w:t>
            </w:r>
            <w:r>
              <w:rPr>
                <w:sz w:val="28"/>
                <w:szCs w:val="28"/>
                <w:lang w:val="uz-Cyrl-UZ"/>
              </w:rPr>
              <w:t>moslashtirish</w:t>
            </w:r>
            <w:r w:rsidRPr="001904C1">
              <w:rPr>
                <w:sz w:val="28"/>
                <w:szCs w:val="28"/>
                <w:lang w:val="uz-Cyrl-UZ"/>
              </w:rPr>
              <w:t xml:space="preserve"> </w:t>
            </w:r>
            <w:r>
              <w:rPr>
                <w:sz w:val="28"/>
                <w:szCs w:val="28"/>
                <w:lang w:val="uz-Cyrl-UZ"/>
              </w:rPr>
              <w:t>uchun</w:t>
            </w:r>
            <w:r w:rsidRPr="001904C1">
              <w:rPr>
                <w:sz w:val="28"/>
                <w:szCs w:val="28"/>
                <w:lang w:val="uz-Cyrl-UZ"/>
              </w:rPr>
              <w:t xml:space="preserve">, </w:t>
            </w:r>
            <w:r>
              <w:rPr>
                <w:sz w:val="28"/>
                <w:szCs w:val="28"/>
                <w:lang w:val="uz-Cyrl-UZ"/>
              </w:rPr>
              <w:t>masalan</w:t>
            </w:r>
            <w:r w:rsidRPr="003415C2">
              <w:rPr>
                <w:sz w:val="28"/>
                <w:szCs w:val="28"/>
                <w:lang w:val="uz-Cyrl-UZ"/>
              </w:rPr>
              <w:t xml:space="preserve">, </w:t>
            </w:r>
            <w:r>
              <w:rPr>
                <w:sz w:val="28"/>
                <w:szCs w:val="28"/>
                <w:lang w:val="uz-Cyrl-UZ"/>
              </w:rPr>
              <w:t>kompyuterga</w:t>
            </w:r>
            <w:r w:rsidRPr="001904C1">
              <w:rPr>
                <w:sz w:val="28"/>
                <w:szCs w:val="28"/>
                <w:lang w:val="uz-Cyrl-UZ"/>
              </w:rPr>
              <w:t xml:space="preserve"> </w:t>
            </w:r>
            <w:r>
              <w:rPr>
                <w:sz w:val="28"/>
                <w:szCs w:val="28"/>
                <w:lang w:val="uz-Cyrl-UZ"/>
              </w:rPr>
              <w:t>ma’lumotlarni</w:t>
            </w:r>
            <w:r w:rsidRPr="001904C1">
              <w:rPr>
                <w:sz w:val="28"/>
                <w:szCs w:val="28"/>
                <w:lang w:val="uz-Cyrl-UZ"/>
              </w:rPr>
              <w:t xml:space="preserve"> </w:t>
            </w:r>
            <w:r>
              <w:rPr>
                <w:sz w:val="28"/>
                <w:szCs w:val="28"/>
                <w:lang w:val="uz-Cyrl-UZ"/>
              </w:rPr>
              <w:t>sekin</w:t>
            </w:r>
            <w:r w:rsidRPr="001904C1">
              <w:rPr>
                <w:sz w:val="28"/>
                <w:szCs w:val="28"/>
                <w:lang w:val="uz-Cyrl-UZ"/>
              </w:rPr>
              <w:t xml:space="preserve"> </w:t>
            </w:r>
            <w:r>
              <w:rPr>
                <w:sz w:val="28"/>
                <w:szCs w:val="28"/>
                <w:lang w:val="uz-Cyrl-UZ"/>
              </w:rPr>
              <w:t>ishlaydigan</w:t>
            </w:r>
            <w:r w:rsidRPr="001904C1">
              <w:rPr>
                <w:sz w:val="28"/>
                <w:szCs w:val="28"/>
                <w:lang w:val="uz-Cyrl-UZ"/>
              </w:rPr>
              <w:t xml:space="preserve"> </w:t>
            </w:r>
            <w:r>
              <w:rPr>
                <w:sz w:val="28"/>
                <w:szCs w:val="28"/>
                <w:lang w:val="uz-Cyrl-UZ"/>
              </w:rPr>
              <w:t>tashqi</w:t>
            </w:r>
            <w:r w:rsidRPr="001904C1">
              <w:rPr>
                <w:sz w:val="28"/>
                <w:szCs w:val="28"/>
                <w:lang w:val="uz-Cyrl-UZ"/>
              </w:rPr>
              <w:t xml:space="preserve"> </w:t>
            </w:r>
            <w:r>
              <w:rPr>
                <w:sz w:val="28"/>
                <w:szCs w:val="28"/>
                <w:lang w:val="uz-Cyrl-UZ"/>
              </w:rPr>
              <w:t>qurilmadan</w:t>
            </w:r>
            <w:r w:rsidRPr="001904C1">
              <w:rPr>
                <w:sz w:val="28"/>
                <w:szCs w:val="28"/>
                <w:lang w:val="uz-Cyrl-UZ"/>
              </w:rPr>
              <w:t xml:space="preserve"> </w:t>
            </w:r>
            <w:r>
              <w:rPr>
                <w:sz w:val="28"/>
                <w:szCs w:val="28"/>
                <w:lang w:val="uz-Cyrl-UZ"/>
              </w:rPr>
              <w:t>kiritish</w:t>
            </w:r>
            <w:r w:rsidRPr="001904C1">
              <w:rPr>
                <w:sz w:val="28"/>
                <w:szCs w:val="28"/>
                <w:lang w:val="uz-Cyrl-UZ"/>
              </w:rPr>
              <w:t xml:space="preserve"> </w:t>
            </w:r>
            <w:r>
              <w:rPr>
                <w:sz w:val="28"/>
                <w:szCs w:val="28"/>
                <w:lang w:val="uz-Cyrl-UZ"/>
              </w:rPr>
              <w:t>uchun keng foydalaniladigan registr.</w:t>
            </w:r>
          </w:p>
          <w:p w:rsidR="00EF3238" w:rsidRPr="003A72AB" w:rsidRDefault="00EF3238" w:rsidP="00E364BD">
            <w:pPr>
              <w:tabs>
                <w:tab w:val="left" w:pos="4320"/>
                <w:tab w:val="left" w:pos="4500"/>
              </w:tabs>
              <w:jc w:val="both"/>
              <w:rPr>
                <w:sz w:val="28"/>
                <w:szCs w:val="28"/>
              </w:rPr>
            </w:pPr>
          </w:p>
          <w:p w:rsidR="00EF3238" w:rsidRDefault="00EF3238" w:rsidP="00E364BD">
            <w:pPr>
              <w:tabs>
                <w:tab w:val="left" w:pos="4320"/>
                <w:tab w:val="left" w:pos="4500"/>
              </w:tabs>
              <w:jc w:val="both"/>
              <w:rPr>
                <w:sz w:val="28"/>
                <w:szCs w:val="28"/>
                <w:lang w:val="uz-Cyrl-UZ"/>
              </w:rPr>
            </w:pPr>
            <w:r w:rsidRPr="001904C1">
              <w:rPr>
                <w:sz w:val="28"/>
                <w:szCs w:val="28"/>
                <w:lang w:val="uz-Cyrl-UZ"/>
              </w:rPr>
              <w:t xml:space="preserve">Схемотехникада асинхрон жараёнларни мослаштириш учун, </w:t>
            </w:r>
            <w:r w:rsidRPr="003415C2">
              <w:rPr>
                <w:sz w:val="28"/>
                <w:szCs w:val="28"/>
                <w:lang w:val="uz-Cyrl-UZ"/>
              </w:rPr>
              <w:t xml:space="preserve">масалан, </w:t>
            </w:r>
            <w:r w:rsidRPr="001904C1">
              <w:rPr>
                <w:sz w:val="28"/>
                <w:szCs w:val="28"/>
                <w:lang w:val="uz-Cyrl-UZ"/>
              </w:rPr>
              <w:t>компьютерга маълумотларни секин ишлайдиган ташқи қурилмадан киритиш уч</w:t>
            </w:r>
            <w:r>
              <w:rPr>
                <w:sz w:val="28"/>
                <w:szCs w:val="28"/>
                <w:lang w:val="uz-Cyrl-UZ"/>
              </w:rPr>
              <w:t>ун кенг фойдала</w:t>
            </w:r>
            <w:r w:rsidR="00FD6C35">
              <w:rPr>
                <w:sz w:val="28"/>
                <w:szCs w:val="28"/>
                <w:lang w:val="uz-Cyrl-UZ"/>
              </w:rPr>
              <w:t>-</w:t>
            </w:r>
            <w:r>
              <w:rPr>
                <w:sz w:val="28"/>
                <w:szCs w:val="28"/>
                <w:lang w:val="uz-Cyrl-UZ"/>
              </w:rPr>
              <w:t>нила</w:t>
            </w:r>
            <w:r w:rsidRPr="001904C1">
              <w:rPr>
                <w:sz w:val="28"/>
                <w:szCs w:val="28"/>
                <w:lang w:val="uz-Cyrl-UZ"/>
              </w:rPr>
              <w:t>диган</w:t>
            </w:r>
            <w:r>
              <w:rPr>
                <w:sz w:val="28"/>
                <w:szCs w:val="28"/>
                <w:lang w:val="uz-Cyrl-UZ"/>
              </w:rPr>
              <w:t xml:space="preserve"> регистр.</w:t>
            </w:r>
          </w:p>
          <w:p w:rsidR="00D140DC" w:rsidRPr="001904C1" w:rsidRDefault="00D140DC" w:rsidP="00E364BD">
            <w:pPr>
              <w:tabs>
                <w:tab w:val="left" w:pos="4320"/>
                <w:tab w:val="left" w:pos="4500"/>
              </w:tabs>
              <w:jc w:val="both"/>
              <w:rPr>
                <w:sz w:val="28"/>
                <w:szCs w:val="28"/>
                <w:lang w:val="uz-Cyrl-UZ"/>
              </w:rPr>
            </w:pPr>
          </w:p>
        </w:tc>
      </w:tr>
      <w:tr w:rsidR="00EF3238" w:rsidRPr="00664B98" w:rsidTr="00221BEE">
        <w:trPr>
          <w:tblCellSpacing w:w="0" w:type="dxa"/>
          <w:jc w:val="center"/>
        </w:trPr>
        <w:tc>
          <w:tcPr>
            <w:tcW w:w="2079" w:type="pct"/>
          </w:tcPr>
          <w:p w:rsidR="00EF3238" w:rsidRPr="00BA5133" w:rsidRDefault="00EF3238" w:rsidP="00070D9D">
            <w:pPr>
              <w:tabs>
                <w:tab w:val="left" w:pos="4320"/>
                <w:tab w:val="left" w:pos="4500"/>
              </w:tabs>
              <w:rPr>
                <w:b/>
                <w:sz w:val="28"/>
                <w:szCs w:val="28"/>
                <w:lang w:val="uz-Cyrl-UZ"/>
              </w:rPr>
            </w:pPr>
            <w:r w:rsidRPr="003C54A5">
              <w:rPr>
                <w:b/>
                <w:sz w:val="28"/>
                <w:szCs w:val="28"/>
                <w:lang w:val="uz-Cyrl-UZ"/>
              </w:rPr>
              <w:t>Буферы накопления</w:t>
            </w:r>
            <w:r w:rsidRPr="003C54A5">
              <w:rPr>
                <w:b/>
                <w:sz w:val="28"/>
                <w:szCs w:val="28"/>
                <w:lang w:val="uz-Cyrl-UZ"/>
              </w:rPr>
              <w:br/>
            </w:r>
            <w:r w:rsidRPr="00BA5133">
              <w:rPr>
                <w:b/>
                <w:sz w:val="28"/>
                <w:szCs w:val="28"/>
                <w:lang w:val="uz-Cyrl-UZ"/>
              </w:rPr>
              <w:t xml:space="preserve">uz </w:t>
            </w:r>
            <w:r w:rsidRPr="00BA5133">
              <w:rPr>
                <w:sz w:val="28"/>
                <w:szCs w:val="28"/>
                <w:lang w:val="uz-Cyrl-UZ"/>
              </w:rPr>
              <w:t>-</w:t>
            </w:r>
            <w:r w:rsidRPr="00BA5133">
              <w:rPr>
                <w:b/>
                <w:sz w:val="28"/>
                <w:szCs w:val="28"/>
                <w:lang w:val="uz-Cyrl-UZ"/>
              </w:rPr>
              <w:t xml:space="preserve"> </w:t>
            </w:r>
            <w:r w:rsidRPr="00BA5133">
              <w:rPr>
                <w:sz w:val="28"/>
                <w:szCs w:val="28"/>
                <w:lang w:val="uz-Cyrl-UZ"/>
              </w:rPr>
              <w:t>to‘plash buferlari</w:t>
            </w:r>
          </w:p>
          <w:p w:rsidR="00EF3238" w:rsidRPr="003C54A5" w:rsidRDefault="00EF3238" w:rsidP="00BA5133">
            <w:pPr>
              <w:tabs>
                <w:tab w:val="left" w:pos="4320"/>
                <w:tab w:val="left" w:pos="4500"/>
              </w:tabs>
              <w:rPr>
                <w:sz w:val="28"/>
                <w:szCs w:val="28"/>
                <w:lang w:val="uz-Cyrl-UZ"/>
              </w:rPr>
            </w:pPr>
            <w:r>
              <w:rPr>
                <w:sz w:val="28"/>
                <w:szCs w:val="28"/>
                <w:lang w:val="uz-Cyrl-UZ"/>
              </w:rPr>
              <w:t xml:space="preserve">       </w:t>
            </w:r>
            <w:r w:rsidRPr="003C54A5">
              <w:rPr>
                <w:sz w:val="28"/>
                <w:szCs w:val="28"/>
                <w:lang w:val="uz-Cyrl-UZ"/>
              </w:rPr>
              <w:t xml:space="preserve">тўплаш буферлари </w:t>
            </w:r>
          </w:p>
          <w:p w:rsidR="00EF3238" w:rsidRPr="003C54A5" w:rsidRDefault="00EF3238" w:rsidP="00BA5133">
            <w:pPr>
              <w:tabs>
                <w:tab w:val="left" w:pos="4320"/>
                <w:tab w:val="left" w:pos="4500"/>
              </w:tabs>
              <w:rPr>
                <w:sz w:val="28"/>
                <w:szCs w:val="28"/>
                <w:lang w:val="uz-Cyrl-UZ"/>
              </w:rPr>
            </w:pPr>
            <w:r w:rsidRPr="003C54A5">
              <w:rPr>
                <w:b/>
                <w:sz w:val="28"/>
                <w:szCs w:val="28"/>
                <w:lang w:val="uz-Cyrl-UZ"/>
              </w:rPr>
              <w:t xml:space="preserve">en </w:t>
            </w:r>
            <w:r w:rsidRPr="00461C47">
              <w:rPr>
                <w:sz w:val="28"/>
                <w:szCs w:val="28"/>
                <w:lang w:val="uz-Cyrl-UZ"/>
              </w:rPr>
              <w:t xml:space="preserve">- </w:t>
            </w:r>
            <w:r w:rsidRPr="009E4906">
              <w:rPr>
                <w:sz w:val="28"/>
                <w:szCs w:val="28"/>
              </w:rPr>
              <w:t>а</w:t>
            </w:r>
            <w:r w:rsidRPr="003C54A5">
              <w:rPr>
                <w:sz w:val="28"/>
                <w:szCs w:val="28"/>
                <w:lang w:val="uz-Cyrl-UZ"/>
              </w:rPr>
              <w:t xml:space="preserve">ccumulation buffers </w:t>
            </w:r>
          </w:p>
          <w:p w:rsidR="00EF3238" w:rsidRPr="003C54A5" w:rsidRDefault="00EF3238" w:rsidP="00070D9D">
            <w:pPr>
              <w:tabs>
                <w:tab w:val="left" w:pos="4320"/>
                <w:tab w:val="left" w:pos="4500"/>
              </w:tabs>
              <w:rPr>
                <w:sz w:val="28"/>
                <w:szCs w:val="28"/>
                <w:lang w:val="uz-Cyrl-UZ"/>
              </w:rPr>
            </w:pPr>
          </w:p>
        </w:tc>
        <w:tc>
          <w:tcPr>
            <w:tcW w:w="2921" w:type="pct"/>
          </w:tcPr>
          <w:p w:rsidR="00EF3238" w:rsidRDefault="00EF3238" w:rsidP="00E364BD">
            <w:pPr>
              <w:tabs>
                <w:tab w:val="left" w:pos="4320"/>
                <w:tab w:val="left" w:pos="4500"/>
              </w:tabs>
              <w:jc w:val="both"/>
              <w:rPr>
                <w:sz w:val="28"/>
                <w:szCs w:val="28"/>
                <w:lang w:val="uz-Cyrl-UZ"/>
              </w:rPr>
            </w:pPr>
            <w:r>
              <w:rPr>
                <w:sz w:val="28"/>
                <w:szCs w:val="28"/>
              </w:rPr>
              <w:t>В</w:t>
            </w:r>
            <w:r>
              <w:rPr>
                <w:sz w:val="28"/>
                <w:szCs w:val="28"/>
                <w:lang w:val="uz-Cyrl-UZ"/>
              </w:rPr>
              <w:t xml:space="preserve"> трехмерной графике – специальные буфе</w:t>
            </w:r>
            <w:r w:rsidR="00FD6C35">
              <w:rPr>
                <w:sz w:val="28"/>
                <w:szCs w:val="28"/>
                <w:lang w:val="uz-Cyrl-UZ"/>
              </w:rPr>
              <w:t>-</w:t>
            </w:r>
            <w:r>
              <w:rPr>
                <w:sz w:val="28"/>
                <w:szCs w:val="28"/>
                <w:lang w:val="uz-Cyrl-UZ"/>
              </w:rPr>
              <w:t>ры для хранения последовательных кадров.</w:t>
            </w:r>
          </w:p>
          <w:p w:rsidR="00EF3238" w:rsidRPr="00FD6C35" w:rsidRDefault="00EF3238" w:rsidP="00E364BD">
            <w:pPr>
              <w:tabs>
                <w:tab w:val="left" w:pos="4320"/>
                <w:tab w:val="left" w:pos="4500"/>
              </w:tabs>
              <w:jc w:val="both"/>
              <w:rPr>
                <w:sz w:val="16"/>
                <w:szCs w:val="16"/>
              </w:rPr>
            </w:pPr>
          </w:p>
          <w:p w:rsidR="00EF3238" w:rsidRPr="00397A44" w:rsidRDefault="00EF3238" w:rsidP="00E364BD">
            <w:pPr>
              <w:tabs>
                <w:tab w:val="left" w:pos="4320"/>
                <w:tab w:val="left" w:pos="4500"/>
              </w:tabs>
              <w:jc w:val="both"/>
              <w:rPr>
                <w:sz w:val="28"/>
                <w:szCs w:val="28"/>
              </w:rPr>
            </w:pPr>
            <w:r>
              <w:rPr>
                <w:sz w:val="28"/>
                <w:szCs w:val="28"/>
                <w:lang w:val="uz-Cyrl-UZ"/>
              </w:rPr>
              <w:t>Uch</w:t>
            </w:r>
            <w:r w:rsidRPr="00664B98">
              <w:rPr>
                <w:sz w:val="28"/>
                <w:szCs w:val="28"/>
                <w:lang w:val="uz-Cyrl-UZ"/>
              </w:rPr>
              <w:t xml:space="preserve"> </w:t>
            </w:r>
            <w:r>
              <w:rPr>
                <w:sz w:val="28"/>
                <w:szCs w:val="28"/>
                <w:lang w:val="uz-Cyrl-UZ"/>
              </w:rPr>
              <w:t>o‘lchamli</w:t>
            </w:r>
            <w:r w:rsidRPr="00664B98">
              <w:rPr>
                <w:sz w:val="28"/>
                <w:szCs w:val="28"/>
                <w:lang w:val="uz-Cyrl-UZ"/>
              </w:rPr>
              <w:t xml:space="preserve"> </w:t>
            </w:r>
            <w:r>
              <w:rPr>
                <w:sz w:val="28"/>
                <w:szCs w:val="28"/>
                <w:lang w:val="uz-Cyrl-UZ"/>
              </w:rPr>
              <w:t>grafikada – ketma-ket keladigan kadrlarni saqlash uchun mo‘ljallangan maxsus buferlar</w:t>
            </w:r>
            <w:r w:rsidRPr="00664B98">
              <w:rPr>
                <w:sz w:val="28"/>
                <w:szCs w:val="28"/>
                <w:lang w:val="uz-Cyrl-UZ"/>
              </w:rPr>
              <w:t>.</w:t>
            </w:r>
          </w:p>
          <w:p w:rsidR="00EF3238" w:rsidRPr="00FD6C35" w:rsidRDefault="00EF3238" w:rsidP="00E364BD">
            <w:pPr>
              <w:tabs>
                <w:tab w:val="left" w:pos="4320"/>
                <w:tab w:val="left" w:pos="4500"/>
              </w:tabs>
              <w:jc w:val="both"/>
              <w:rPr>
                <w:sz w:val="16"/>
                <w:szCs w:val="16"/>
              </w:rPr>
            </w:pPr>
          </w:p>
          <w:p w:rsidR="00EF3238" w:rsidRPr="00664B98" w:rsidRDefault="00EF3238" w:rsidP="00E364BD">
            <w:pPr>
              <w:tabs>
                <w:tab w:val="left" w:pos="4320"/>
                <w:tab w:val="left" w:pos="4500"/>
              </w:tabs>
              <w:jc w:val="both"/>
              <w:rPr>
                <w:sz w:val="28"/>
                <w:szCs w:val="28"/>
                <w:lang w:val="uz-Cyrl-UZ"/>
              </w:rPr>
            </w:pPr>
            <w:r w:rsidRPr="00664B98">
              <w:rPr>
                <w:sz w:val="28"/>
                <w:szCs w:val="28"/>
                <w:lang w:val="uz-Cyrl-UZ"/>
              </w:rPr>
              <w:t>Уч ўлчамли графикада</w:t>
            </w:r>
            <w:r>
              <w:rPr>
                <w:sz w:val="28"/>
                <w:szCs w:val="28"/>
                <w:lang w:val="uz-Cyrl-UZ"/>
              </w:rPr>
              <w:t xml:space="preserve"> – кетма-кет келадиган к</w:t>
            </w:r>
            <w:r w:rsidRPr="00664B98">
              <w:rPr>
                <w:sz w:val="28"/>
                <w:szCs w:val="28"/>
                <w:lang w:val="uz-Cyrl-UZ"/>
              </w:rPr>
              <w:t>а</w:t>
            </w:r>
            <w:r>
              <w:rPr>
                <w:sz w:val="28"/>
                <w:szCs w:val="28"/>
                <w:lang w:val="uz-Cyrl-UZ"/>
              </w:rPr>
              <w:t>дрларни сақлаш учун мўлжалланган махсус буфе</w:t>
            </w:r>
            <w:r w:rsidRPr="00664B98">
              <w:rPr>
                <w:sz w:val="28"/>
                <w:szCs w:val="28"/>
                <w:lang w:val="uz-Cyrl-UZ"/>
              </w:rPr>
              <w:t>рлар.</w:t>
            </w:r>
          </w:p>
        </w:tc>
      </w:tr>
      <w:tr w:rsidR="00EF3238" w:rsidRPr="00C72AA7" w:rsidTr="00221BEE">
        <w:trPr>
          <w:tblCellSpacing w:w="0" w:type="dxa"/>
          <w:jc w:val="center"/>
        </w:trPr>
        <w:tc>
          <w:tcPr>
            <w:tcW w:w="2079" w:type="pct"/>
          </w:tcPr>
          <w:p w:rsidR="00EF3238" w:rsidRPr="004879B7" w:rsidRDefault="0007507F" w:rsidP="00FE4CAD">
            <w:pPr>
              <w:rPr>
                <w:b/>
                <w:bCs/>
                <w:color w:val="000000"/>
                <w:sz w:val="28"/>
                <w:szCs w:val="28"/>
                <w:lang w:val="uz-Cyrl-UZ"/>
              </w:rPr>
            </w:pPr>
            <w:r w:rsidRPr="0007507F">
              <w:rPr>
                <w:b/>
                <w:sz w:val="28"/>
                <w:szCs w:val="28"/>
                <w:lang w:val="uz-Cyrl-UZ"/>
              </w:rPr>
              <w:lastRenderedPageBreak/>
              <w:t>«</w:t>
            </w:r>
            <w:r w:rsidR="00EF3238" w:rsidRPr="004879B7">
              <w:rPr>
                <w:b/>
                <w:sz w:val="28"/>
                <w:szCs w:val="28"/>
                <w:lang w:val="uz-Cyrl-UZ"/>
              </w:rPr>
              <w:t>Быстрая» клавиша</w:t>
            </w:r>
            <w:r w:rsidR="00EF3238" w:rsidRPr="004879B7">
              <w:rPr>
                <w:b/>
                <w:bCs/>
                <w:color w:val="000000"/>
                <w:sz w:val="28"/>
                <w:szCs w:val="28"/>
                <w:lang w:val="uz-Cyrl-UZ"/>
              </w:rPr>
              <w:t xml:space="preserve"> </w:t>
            </w:r>
          </w:p>
          <w:p w:rsidR="00EF3238" w:rsidRDefault="00EF3238" w:rsidP="00FE4CA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w:t>
            </w:r>
            <w:r w:rsidRPr="00DE4857">
              <w:rPr>
                <w:sz w:val="28"/>
                <w:szCs w:val="28"/>
                <w:lang w:val="uz-Cyrl-UZ"/>
              </w:rPr>
              <w:t>«tez» klavisha</w:t>
            </w:r>
          </w:p>
          <w:p w:rsidR="00EF3238" w:rsidRPr="00724E77" w:rsidRDefault="00EF3238" w:rsidP="00934225">
            <w:pPr>
              <w:rPr>
                <w:sz w:val="28"/>
                <w:szCs w:val="28"/>
                <w:lang w:val="uz-Cyrl-UZ"/>
              </w:rPr>
            </w:pPr>
            <w:r>
              <w:rPr>
                <w:bCs/>
                <w:color w:val="000000"/>
                <w:sz w:val="28"/>
                <w:szCs w:val="28"/>
                <w:lang w:val="uz-Cyrl-UZ"/>
              </w:rPr>
              <w:t xml:space="preserve">    </w:t>
            </w:r>
            <w:r w:rsidRPr="005B6905">
              <w:rPr>
                <w:bCs/>
                <w:color w:val="000000"/>
                <w:sz w:val="28"/>
                <w:szCs w:val="28"/>
                <w:lang w:val="uz-Cyrl-UZ"/>
              </w:rPr>
              <w:t xml:space="preserve"> </w:t>
            </w:r>
            <w:r>
              <w:rPr>
                <w:bCs/>
                <w:color w:val="000000"/>
                <w:sz w:val="28"/>
                <w:szCs w:val="28"/>
                <w:lang w:val="uz-Cyrl-UZ"/>
              </w:rPr>
              <w:t xml:space="preserve">  </w:t>
            </w:r>
            <w:r w:rsidRPr="00724E77">
              <w:rPr>
                <w:sz w:val="28"/>
                <w:szCs w:val="28"/>
                <w:lang w:val="uz-Cyrl-UZ"/>
              </w:rPr>
              <w:t>«тез» клавиша</w:t>
            </w:r>
          </w:p>
          <w:p w:rsidR="00EF3238" w:rsidRPr="004879B7" w:rsidRDefault="00EF3238" w:rsidP="004879B7">
            <w:pPr>
              <w:tabs>
                <w:tab w:val="left" w:pos="4320"/>
                <w:tab w:val="left" w:pos="4500"/>
              </w:tabs>
              <w:rPr>
                <w:sz w:val="28"/>
                <w:szCs w:val="28"/>
                <w:lang w:val="en-US"/>
              </w:rPr>
            </w:pPr>
            <w:r w:rsidRPr="000F6207">
              <w:rPr>
                <w:b/>
                <w:bCs/>
                <w:color w:val="000000"/>
                <w:sz w:val="28"/>
                <w:szCs w:val="28"/>
                <w:lang w:val="en-US"/>
              </w:rPr>
              <w:t xml:space="preserve">en </w:t>
            </w:r>
            <w:r w:rsidRPr="00461C47">
              <w:rPr>
                <w:bCs/>
                <w:color w:val="000000"/>
                <w:sz w:val="28"/>
                <w:szCs w:val="28"/>
                <w:lang w:val="en-US"/>
              </w:rPr>
              <w:t>-</w:t>
            </w:r>
            <w:r w:rsidRPr="00461C47">
              <w:rPr>
                <w:sz w:val="28"/>
                <w:szCs w:val="28"/>
                <w:lang w:val="en-US"/>
              </w:rPr>
              <w:t xml:space="preserve"> </w:t>
            </w:r>
            <w:r w:rsidRPr="004879B7">
              <w:rPr>
                <w:sz w:val="28"/>
                <w:szCs w:val="28"/>
                <w:lang w:val="en-US"/>
              </w:rPr>
              <w:t>shortcut</w:t>
            </w:r>
          </w:p>
          <w:p w:rsidR="00EF3238" w:rsidRPr="00113069" w:rsidRDefault="00EF3238" w:rsidP="009E4906">
            <w:pPr>
              <w:rPr>
                <w:b/>
                <w:bCs/>
                <w:color w:val="000000"/>
                <w:sz w:val="26"/>
                <w:szCs w:val="26"/>
                <w:lang w:val="en-US"/>
              </w:rPr>
            </w:pPr>
          </w:p>
        </w:tc>
        <w:tc>
          <w:tcPr>
            <w:tcW w:w="2921" w:type="pct"/>
          </w:tcPr>
          <w:p w:rsidR="00EF3238" w:rsidRDefault="00EF3238" w:rsidP="00E364BD">
            <w:pPr>
              <w:jc w:val="both"/>
              <w:rPr>
                <w:sz w:val="28"/>
                <w:szCs w:val="28"/>
                <w:lang w:val="uz-Cyrl-UZ"/>
              </w:rPr>
            </w:pPr>
            <w:r>
              <w:rPr>
                <w:sz w:val="28"/>
                <w:szCs w:val="28"/>
              </w:rPr>
              <w:t>Одиночная клавиша либо комбинация клавиш на клавиатуре, нажатие которых соответствует выбору пункта меню или запуску определенной команды.</w:t>
            </w:r>
          </w:p>
          <w:p w:rsidR="00EF3238" w:rsidRPr="00D140DC" w:rsidRDefault="00EF3238" w:rsidP="00E364BD">
            <w:pPr>
              <w:jc w:val="both"/>
              <w:rPr>
                <w:sz w:val="28"/>
                <w:szCs w:val="28"/>
              </w:rPr>
            </w:pPr>
          </w:p>
          <w:p w:rsidR="00EF3238" w:rsidRDefault="00EF3238" w:rsidP="00E364BD">
            <w:pPr>
              <w:jc w:val="both"/>
              <w:rPr>
                <w:sz w:val="28"/>
                <w:szCs w:val="28"/>
                <w:lang w:val="en-US"/>
              </w:rPr>
            </w:pPr>
            <w:r w:rsidRPr="0099137E">
              <w:rPr>
                <w:sz w:val="28"/>
                <w:szCs w:val="28"/>
                <w:lang w:val="en-US"/>
              </w:rPr>
              <w:t>Klaviaturadagi yakka klavisha yoki klavishalar birikmasi. Ularning bosilishi menyu punkti tanlanishiga yoki muayyan komanda berilishiga mos keladi.</w:t>
            </w:r>
          </w:p>
          <w:p w:rsidR="00EF3238" w:rsidRPr="00D140DC" w:rsidRDefault="00EF3238" w:rsidP="00E364BD">
            <w:pPr>
              <w:jc w:val="both"/>
              <w:rPr>
                <w:sz w:val="28"/>
                <w:szCs w:val="28"/>
                <w:lang w:val="en-US"/>
              </w:rPr>
            </w:pPr>
          </w:p>
          <w:p w:rsidR="00EF3238" w:rsidRPr="009029F3" w:rsidRDefault="00EF3238" w:rsidP="00E364BD">
            <w:pPr>
              <w:jc w:val="both"/>
              <w:rPr>
                <w:color w:val="000000"/>
                <w:sz w:val="26"/>
                <w:szCs w:val="26"/>
              </w:rPr>
            </w:pPr>
            <w:r>
              <w:rPr>
                <w:sz w:val="28"/>
                <w:szCs w:val="28"/>
              </w:rPr>
              <w:t>Клавиатурадаги якка клавиша ёки клавишалар бирикмаси. Уларнинг босилиши меню пункти танланишига ёки муайян команда берилишига мос келади.</w:t>
            </w:r>
          </w:p>
        </w:tc>
      </w:tr>
      <w:tr w:rsidR="00EF3238" w:rsidRPr="00B245F7" w:rsidTr="00221BEE">
        <w:trPr>
          <w:tblCellSpacing w:w="0" w:type="dxa"/>
          <w:jc w:val="center"/>
        </w:trPr>
        <w:tc>
          <w:tcPr>
            <w:tcW w:w="2079" w:type="pct"/>
          </w:tcPr>
          <w:p w:rsidR="00EF3238" w:rsidRPr="009345AC" w:rsidRDefault="00EF3238" w:rsidP="004E5BD5">
            <w:pPr>
              <w:tabs>
                <w:tab w:val="left" w:pos="4320"/>
                <w:tab w:val="left" w:pos="4500"/>
              </w:tabs>
              <w:rPr>
                <w:b/>
                <w:sz w:val="28"/>
                <w:szCs w:val="28"/>
                <w:lang w:val="uz-Cyrl-UZ"/>
              </w:rPr>
            </w:pPr>
            <w:r w:rsidRPr="009345AC">
              <w:rPr>
                <w:b/>
                <w:sz w:val="28"/>
                <w:szCs w:val="28"/>
                <w:lang w:val="uz-Cyrl-UZ"/>
              </w:rPr>
              <w:t>Быстрое преобразование Фурье</w:t>
            </w:r>
          </w:p>
          <w:p w:rsidR="00EF3238" w:rsidRDefault="00EF3238" w:rsidP="004E5BD5">
            <w:pPr>
              <w:tabs>
                <w:tab w:val="left" w:pos="4320"/>
                <w:tab w:val="left" w:pos="4500"/>
              </w:tabs>
              <w:rPr>
                <w:b/>
                <w:sz w:val="28"/>
                <w:szCs w:val="28"/>
                <w:lang w:val="uz-Cyrl-UZ"/>
              </w:rPr>
            </w:pPr>
            <w:r w:rsidRPr="004E5BD5">
              <w:rPr>
                <w:b/>
                <w:sz w:val="28"/>
                <w:szCs w:val="28"/>
                <w:lang w:val="uz-Cyrl-UZ"/>
              </w:rPr>
              <w:t>uz</w:t>
            </w:r>
            <w:r w:rsidRPr="00724E77">
              <w:rPr>
                <w:b/>
                <w:sz w:val="28"/>
                <w:szCs w:val="28"/>
                <w:lang w:val="uz-Cyrl-UZ"/>
              </w:rPr>
              <w:t xml:space="preserve"> </w:t>
            </w:r>
            <w:r w:rsidRPr="00461C47">
              <w:rPr>
                <w:sz w:val="28"/>
                <w:szCs w:val="28"/>
                <w:lang w:val="uz-Cyrl-UZ"/>
              </w:rPr>
              <w:t xml:space="preserve">- </w:t>
            </w:r>
            <w:r>
              <w:rPr>
                <w:sz w:val="28"/>
                <w:szCs w:val="28"/>
                <w:lang w:val="uz-Cyrl-UZ"/>
              </w:rPr>
              <w:t>Fure</w:t>
            </w:r>
            <w:r w:rsidRPr="004E5BD5">
              <w:rPr>
                <w:sz w:val="28"/>
                <w:szCs w:val="28"/>
                <w:lang w:val="uz-Cyrl-UZ"/>
              </w:rPr>
              <w:t xml:space="preserve"> </w:t>
            </w:r>
            <w:r>
              <w:rPr>
                <w:sz w:val="28"/>
                <w:szCs w:val="28"/>
                <w:lang w:val="uz-Cyrl-UZ"/>
              </w:rPr>
              <w:t>tez</w:t>
            </w:r>
            <w:r w:rsidRPr="004E5BD5">
              <w:rPr>
                <w:sz w:val="28"/>
                <w:szCs w:val="28"/>
                <w:lang w:val="uz-Cyrl-UZ"/>
              </w:rPr>
              <w:t xml:space="preserve"> </w:t>
            </w:r>
            <w:r>
              <w:rPr>
                <w:sz w:val="28"/>
                <w:szCs w:val="28"/>
                <w:lang w:val="uz-Cyrl-UZ"/>
              </w:rPr>
              <w:t>almashtirishi</w:t>
            </w:r>
          </w:p>
          <w:p w:rsidR="00EF3238" w:rsidRPr="00724E77" w:rsidRDefault="00EF3238" w:rsidP="004E5BD5">
            <w:pPr>
              <w:tabs>
                <w:tab w:val="left" w:pos="4320"/>
                <w:tab w:val="left" w:pos="4500"/>
              </w:tabs>
              <w:rPr>
                <w:sz w:val="28"/>
                <w:szCs w:val="28"/>
                <w:lang w:val="uz-Cyrl-UZ"/>
              </w:rPr>
            </w:pPr>
            <w:r>
              <w:rPr>
                <w:sz w:val="28"/>
                <w:szCs w:val="28"/>
                <w:lang w:val="uz-Cyrl-UZ"/>
              </w:rPr>
              <w:t xml:space="preserve">       </w:t>
            </w:r>
            <w:r w:rsidRPr="004E5BD5">
              <w:rPr>
                <w:sz w:val="28"/>
                <w:szCs w:val="28"/>
                <w:lang w:val="uz-Cyrl-UZ"/>
              </w:rPr>
              <w:t>Фурье тез алмаштириши</w:t>
            </w:r>
          </w:p>
          <w:p w:rsidR="00EF3238" w:rsidRPr="009345AC" w:rsidRDefault="00EF3238" w:rsidP="009345AC">
            <w:pPr>
              <w:tabs>
                <w:tab w:val="left" w:pos="4320"/>
                <w:tab w:val="left" w:pos="4500"/>
              </w:tabs>
              <w:rPr>
                <w:sz w:val="28"/>
                <w:szCs w:val="28"/>
                <w:lang w:val="uz-Cyrl-UZ"/>
              </w:rPr>
            </w:pPr>
            <w:r w:rsidRPr="00404F9B">
              <w:rPr>
                <w:b/>
                <w:sz w:val="28"/>
                <w:szCs w:val="28"/>
                <w:lang w:val="en-US"/>
              </w:rPr>
              <w:t xml:space="preserve">en </w:t>
            </w:r>
            <w:r w:rsidRPr="00461C47">
              <w:rPr>
                <w:sz w:val="28"/>
                <w:szCs w:val="28"/>
                <w:lang w:val="en-US"/>
              </w:rPr>
              <w:t>-</w:t>
            </w:r>
            <w:r w:rsidRPr="004E5BD5">
              <w:rPr>
                <w:b/>
                <w:sz w:val="28"/>
                <w:szCs w:val="28"/>
                <w:lang w:val="uz-Cyrl-UZ"/>
              </w:rPr>
              <w:t xml:space="preserve"> </w:t>
            </w:r>
            <w:r w:rsidRPr="009345AC">
              <w:rPr>
                <w:sz w:val="28"/>
                <w:szCs w:val="28"/>
                <w:lang w:val="uz-Cyrl-UZ"/>
              </w:rPr>
              <w:t xml:space="preserve">fast fourier transform </w:t>
            </w:r>
          </w:p>
          <w:p w:rsidR="00EF3238" w:rsidRPr="009345AC" w:rsidRDefault="00EF3238" w:rsidP="004E5BD5">
            <w:pPr>
              <w:tabs>
                <w:tab w:val="left" w:pos="4320"/>
                <w:tab w:val="left" w:pos="4500"/>
              </w:tabs>
              <w:rPr>
                <w:sz w:val="28"/>
                <w:szCs w:val="28"/>
                <w:lang w:val="en-US"/>
              </w:rPr>
            </w:pPr>
          </w:p>
        </w:tc>
        <w:tc>
          <w:tcPr>
            <w:tcW w:w="2921" w:type="pct"/>
          </w:tcPr>
          <w:p w:rsidR="00EF3238" w:rsidRDefault="00EF3238" w:rsidP="004E5BD5">
            <w:pPr>
              <w:tabs>
                <w:tab w:val="left" w:pos="4320"/>
                <w:tab w:val="left" w:pos="4500"/>
              </w:tabs>
              <w:jc w:val="both"/>
              <w:rPr>
                <w:sz w:val="28"/>
                <w:szCs w:val="28"/>
                <w:lang w:val="uz-Cyrl-UZ"/>
              </w:rPr>
            </w:pPr>
            <w:r>
              <w:rPr>
                <w:sz w:val="28"/>
                <w:szCs w:val="28"/>
              </w:rPr>
              <w:t xml:space="preserve">Один из наиболее широко используемых </w:t>
            </w:r>
            <w:r w:rsidR="00AE2494">
              <w:rPr>
                <w:sz w:val="28"/>
                <w:szCs w:val="28"/>
              </w:rPr>
              <w:br/>
            </w:r>
            <w:r>
              <w:rPr>
                <w:sz w:val="28"/>
                <w:szCs w:val="28"/>
              </w:rPr>
              <w:t>алгоритмов обработки сигналов</w:t>
            </w:r>
            <w:r w:rsidRPr="0099336E">
              <w:rPr>
                <w:sz w:val="28"/>
                <w:szCs w:val="28"/>
              </w:rPr>
              <w:t>.</w:t>
            </w:r>
          </w:p>
          <w:p w:rsidR="00EF3238" w:rsidRPr="00D140DC" w:rsidRDefault="00EF3238" w:rsidP="004E5BD5">
            <w:pPr>
              <w:tabs>
                <w:tab w:val="left" w:pos="4320"/>
                <w:tab w:val="left" w:pos="4500"/>
              </w:tabs>
              <w:jc w:val="both"/>
              <w:rPr>
                <w:sz w:val="28"/>
                <w:szCs w:val="28"/>
              </w:rPr>
            </w:pPr>
          </w:p>
          <w:p w:rsidR="00EF3238" w:rsidRPr="002E1A74" w:rsidRDefault="00EF3238" w:rsidP="004E5BD5">
            <w:pPr>
              <w:tabs>
                <w:tab w:val="left" w:pos="4320"/>
                <w:tab w:val="left" w:pos="4500"/>
              </w:tabs>
              <w:jc w:val="both"/>
              <w:rPr>
                <w:sz w:val="28"/>
                <w:szCs w:val="28"/>
                <w:lang w:val="en-US"/>
              </w:rPr>
            </w:pPr>
            <w:r w:rsidRPr="0099137E">
              <w:rPr>
                <w:sz w:val="28"/>
                <w:szCs w:val="28"/>
                <w:lang w:val="en-US"/>
              </w:rPr>
              <w:t>Signallarni qayta ishlashning keng foydalaniladigan algoritmlaridan biri</w:t>
            </w:r>
            <w:r w:rsidRPr="002E1A74">
              <w:rPr>
                <w:sz w:val="28"/>
                <w:szCs w:val="28"/>
                <w:lang w:val="en-US"/>
              </w:rPr>
              <w:t>.</w:t>
            </w:r>
          </w:p>
          <w:p w:rsidR="00EF3238" w:rsidRPr="00D140DC" w:rsidRDefault="00EF3238" w:rsidP="004E5BD5">
            <w:pPr>
              <w:tabs>
                <w:tab w:val="left" w:pos="4320"/>
                <w:tab w:val="left" w:pos="4500"/>
              </w:tabs>
              <w:jc w:val="both"/>
              <w:rPr>
                <w:sz w:val="28"/>
                <w:szCs w:val="28"/>
                <w:lang w:val="en-US"/>
              </w:rPr>
            </w:pPr>
          </w:p>
          <w:p w:rsidR="00EF3238" w:rsidRPr="009E4906" w:rsidRDefault="00EF3238" w:rsidP="004E5BD5">
            <w:pPr>
              <w:tabs>
                <w:tab w:val="left" w:pos="4320"/>
                <w:tab w:val="left" w:pos="4500"/>
              </w:tabs>
              <w:jc w:val="both"/>
              <w:rPr>
                <w:sz w:val="28"/>
                <w:szCs w:val="28"/>
                <w:lang w:val="uz-Cyrl-UZ"/>
              </w:rPr>
            </w:pPr>
            <w:r>
              <w:rPr>
                <w:sz w:val="28"/>
                <w:szCs w:val="28"/>
              </w:rPr>
              <w:t>Сигналларни қайта ишлашнинг кенг фойдаланиладиган алгоритмларидан бири</w:t>
            </w:r>
            <w:r>
              <w:rPr>
                <w:sz w:val="28"/>
                <w:szCs w:val="28"/>
                <w:lang w:val="uz-Cyrl-UZ"/>
              </w:rPr>
              <w:t>.</w:t>
            </w:r>
          </w:p>
        </w:tc>
      </w:tr>
      <w:tr w:rsidR="00EF3238" w:rsidRPr="006A77D8" w:rsidTr="00221BEE">
        <w:trPr>
          <w:tblCellSpacing w:w="0" w:type="dxa"/>
          <w:jc w:val="center"/>
        </w:trPr>
        <w:tc>
          <w:tcPr>
            <w:tcW w:w="2079" w:type="pct"/>
          </w:tcPr>
          <w:p w:rsidR="00EF3238" w:rsidRDefault="00EF3238" w:rsidP="004E5BD5">
            <w:pPr>
              <w:tabs>
                <w:tab w:val="left" w:pos="4320"/>
                <w:tab w:val="left" w:pos="4500"/>
              </w:tabs>
              <w:rPr>
                <w:b/>
                <w:sz w:val="28"/>
                <w:szCs w:val="28"/>
                <w:lang w:val="uz-Cyrl-UZ"/>
              </w:rPr>
            </w:pPr>
            <w:r w:rsidRPr="005B5ED5">
              <w:rPr>
                <w:b/>
                <w:sz w:val="28"/>
                <w:szCs w:val="28"/>
                <w:lang w:val="uz-Cyrl-UZ"/>
              </w:rPr>
              <w:t>Быстрый инфракрасный порт</w:t>
            </w:r>
          </w:p>
          <w:p w:rsidR="00EF3238" w:rsidRPr="005C742E" w:rsidRDefault="00EF3238" w:rsidP="004E5BD5">
            <w:pPr>
              <w:tabs>
                <w:tab w:val="left" w:pos="4320"/>
                <w:tab w:val="left" w:pos="4500"/>
              </w:tabs>
              <w:rPr>
                <w:b/>
                <w:sz w:val="28"/>
                <w:szCs w:val="28"/>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tez ishlaydigan infraqizil</w:t>
            </w:r>
            <w:r>
              <w:rPr>
                <w:sz w:val="28"/>
                <w:szCs w:val="28"/>
                <w:lang w:val="uz-Cyrl-UZ"/>
              </w:rPr>
              <w:t xml:space="preserve"> </w:t>
            </w:r>
            <w:r>
              <w:rPr>
                <w:sz w:val="28"/>
                <w:szCs w:val="28"/>
                <w:lang w:val="en-US"/>
              </w:rPr>
              <w:t>port</w:t>
            </w:r>
          </w:p>
          <w:p w:rsidR="00EF3238" w:rsidRPr="002E1A74" w:rsidRDefault="00EF3238" w:rsidP="004E5BD5">
            <w:pPr>
              <w:tabs>
                <w:tab w:val="left" w:pos="4320"/>
                <w:tab w:val="left" w:pos="4500"/>
              </w:tabs>
              <w:rPr>
                <w:sz w:val="28"/>
                <w:szCs w:val="28"/>
                <w:lang w:val="uz-Cyrl-UZ"/>
              </w:rPr>
            </w:pPr>
            <w:r w:rsidRPr="005B5ED5">
              <w:rPr>
                <w:lang w:val="uz-Cyrl-UZ"/>
              </w:rPr>
              <w:t xml:space="preserve">         </w:t>
            </w:r>
            <w:r w:rsidRPr="002E1A74">
              <w:rPr>
                <w:sz w:val="28"/>
                <w:szCs w:val="28"/>
                <w:lang w:val="uz-Cyrl-UZ"/>
              </w:rPr>
              <w:t>тез ишлайдиган инфрақизил порт</w:t>
            </w:r>
          </w:p>
          <w:p w:rsidR="00EF3238" w:rsidRPr="009345AC" w:rsidRDefault="00EF3238" w:rsidP="009345AC">
            <w:pPr>
              <w:tabs>
                <w:tab w:val="left" w:pos="4320"/>
                <w:tab w:val="left" w:pos="4500"/>
              </w:tabs>
              <w:rPr>
                <w:sz w:val="28"/>
                <w:szCs w:val="28"/>
                <w:lang w:val="uz-Cyrl-UZ"/>
              </w:rPr>
            </w:pPr>
            <w:r w:rsidRPr="002E1A74">
              <w:rPr>
                <w:b/>
                <w:sz w:val="28"/>
                <w:szCs w:val="28"/>
                <w:lang w:val="uz-Cyrl-UZ"/>
              </w:rPr>
              <w:t xml:space="preserve">en </w:t>
            </w:r>
            <w:r w:rsidRPr="00461C47">
              <w:rPr>
                <w:sz w:val="28"/>
                <w:szCs w:val="28"/>
                <w:lang w:val="uz-Cyrl-UZ"/>
              </w:rPr>
              <w:t>-</w:t>
            </w:r>
            <w:r w:rsidRPr="002E1A74">
              <w:rPr>
                <w:sz w:val="28"/>
                <w:szCs w:val="28"/>
                <w:lang w:val="uz-Cyrl-UZ"/>
              </w:rPr>
              <w:t xml:space="preserve"> fast infrared port</w:t>
            </w:r>
            <w:r w:rsidRPr="002E1A74">
              <w:rPr>
                <w:lang w:val="uz-Cyrl-UZ"/>
              </w:rPr>
              <w:t xml:space="preserve"> </w:t>
            </w:r>
          </w:p>
          <w:p w:rsidR="00EF3238" w:rsidRPr="002E1A74" w:rsidRDefault="00EF3238" w:rsidP="004E5BD5">
            <w:pPr>
              <w:tabs>
                <w:tab w:val="left" w:pos="4320"/>
                <w:tab w:val="left" w:pos="4500"/>
              </w:tabs>
              <w:rPr>
                <w:sz w:val="28"/>
                <w:szCs w:val="28"/>
                <w:lang w:val="uz-Cyrl-UZ"/>
              </w:rPr>
            </w:pPr>
          </w:p>
        </w:tc>
        <w:tc>
          <w:tcPr>
            <w:tcW w:w="2921" w:type="pct"/>
          </w:tcPr>
          <w:p w:rsidR="00EF3238" w:rsidRDefault="00EF3238" w:rsidP="004E5BD5">
            <w:pPr>
              <w:tabs>
                <w:tab w:val="left" w:pos="4320"/>
                <w:tab w:val="left" w:pos="4500"/>
              </w:tabs>
              <w:jc w:val="both"/>
              <w:rPr>
                <w:sz w:val="28"/>
                <w:szCs w:val="28"/>
                <w:lang w:val="uz-Cyrl-UZ"/>
              </w:rPr>
            </w:pPr>
            <w:r>
              <w:rPr>
                <w:sz w:val="28"/>
                <w:szCs w:val="28"/>
              </w:rPr>
              <w:t>Порт для беспроводного подключения периферийных устройств, применяется в мобильных компьютерах</w:t>
            </w:r>
            <w:r w:rsidRPr="0099336E">
              <w:rPr>
                <w:sz w:val="28"/>
                <w:szCs w:val="28"/>
              </w:rPr>
              <w:t>.</w:t>
            </w:r>
          </w:p>
          <w:p w:rsidR="00EF3238" w:rsidRPr="00D140DC" w:rsidRDefault="00EF3238" w:rsidP="004E5BD5">
            <w:pPr>
              <w:tabs>
                <w:tab w:val="left" w:pos="4320"/>
                <w:tab w:val="left" w:pos="4500"/>
              </w:tabs>
              <w:jc w:val="both"/>
              <w:rPr>
                <w:sz w:val="28"/>
                <w:szCs w:val="28"/>
              </w:rPr>
            </w:pPr>
          </w:p>
          <w:p w:rsidR="00EF3238" w:rsidRDefault="00EF3238" w:rsidP="004E5BD5">
            <w:pPr>
              <w:tabs>
                <w:tab w:val="left" w:pos="4320"/>
                <w:tab w:val="left" w:pos="4500"/>
              </w:tabs>
              <w:jc w:val="both"/>
              <w:rPr>
                <w:sz w:val="28"/>
                <w:szCs w:val="28"/>
                <w:lang w:val="en-US"/>
              </w:rPr>
            </w:pPr>
            <w:r w:rsidRPr="0099137E">
              <w:rPr>
                <w:sz w:val="28"/>
                <w:szCs w:val="28"/>
                <w:lang w:val="en-US"/>
              </w:rPr>
              <w:t xml:space="preserve">Periferik qurilmalarni simsiz ulash uchun mo‘ljallangan port. </w:t>
            </w:r>
            <w:r w:rsidRPr="005C2342">
              <w:rPr>
                <w:sz w:val="28"/>
                <w:szCs w:val="28"/>
                <w:lang w:val="en-US"/>
              </w:rPr>
              <w:t>Mobil kompyuterlarda qo‘llaniladi.</w:t>
            </w:r>
          </w:p>
          <w:p w:rsidR="00EF3238" w:rsidRPr="00D140DC" w:rsidRDefault="00EF3238" w:rsidP="004E5BD5">
            <w:pPr>
              <w:tabs>
                <w:tab w:val="left" w:pos="4320"/>
                <w:tab w:val="left" w:pos="4500"/>
              </w:tabs>
              <w:jc w:val="both"/>
              <w:rPr>
                <w:sz w:val="28"/>
                <w:szCs w:val="28"/>
                <w:lang w:val="en-US"/>
              </w:rPr>
            </w:pPr>
          </w:p>
          <w:p w:rsidR="00EF3238" w:rsidRPr="006A77D8" w:rsidRDefault="00EF3238" w:rsidP="004E5BD5">
            <w:pPr>
              <w:tabs>
                <w:tab w:val="left" w:pos="4320"/>
                <w:tab w:val="left" w:pos="4500"/>
              </w:tabs>
              <w:jc w:val="both"/>
              <w:rPr>
                <w:sz w:val="28"/>
                <w:szCs w:val="28"/>
              </w:rPr>
            </w:pPr>
            <w:r>
              <w:rPr>
                <w:sz w:val="28"/>
                <w:szCs w:val="28"/>
              </w:rPr>
              <w:t>Периферик</w:t>
            </w:r>
            <w:r w:rsidRPr="00235D03">
              <w:rPr>
                <w:sz w:val="28"/>
                <w:szCs w:val="28"/>
                <w:lang w:val="en-US"/>
              </w:rPr>
              <w:t xml:space="preserve"> </w:t>
            </w:r>
            <w:r>
              <w:rPr>
                <w:sz w:val="28"/>
                <w:szCs w:val="28"/>
              </w:rPr>
              <w:t>қурилмаларни</w:t>
            </w:r>
            <w:r w:rsidRPr="00235D03">
              <w:rPr>
                <w:sz w:val="28"/>
                <w:szCs w:val="28"/>
                <w:lang w:val="en-US"/>
              </w:rPr>
              <w:t xml:space="preserve"> </w:t>
            </w:r>
            <w:r>
              <w:rPr>
                <w:sz w:val="28"/>
                <w:szCs w:val="28"/>
              </w:rPr>
              <w:t>симсиз</w:t>
            </w:r>
            <w:r w:rsidRPr="00235D03">
              <w:rPr>
                <w:sz w:val="28"/>
                <w:szCs w:val="28"/>
                <w:lang w:val="en-US"/>
              </w:rPr>
              <w:t xml:space="preserve"> </w:t>
            </w:r>
            <w:r>
              <w:rPr>
                <w:sz w:val="28"/>
                <w:szCs w:val="28"/>
              </w:rPr>
              <w:t>улаш</w:t>
            </w:r>
            <w:r w:rsidRPr="00235D03">
              <w:rPr>
                <w:sz w:val="28"/>
                <w:szCs w:val="28"/>
                <w:lang w:val="en-US"/>
              </w:rPr>
              <w:t xml:space="preserve"> </w:t>
            </w:r>
            <w:r>
              <w:rPr>
                <w:sz w:val="28"/>
                <w:szCs w:val="28"/>
              </w:rPr>
              <w:t>учун</w:t>
            </w:r>
            <w:r w:rsidRPr="00235D03">
              <w:rPr>
                <w:sz w:val="28"/>
                <w:szCs w:val="28"/>
                <w:lang w:val="en-US"/>
              </w:rPr>
              <w:t xml:space="preserve"> </w:t>
            </w:r>
            <w:r>
              <w:rPr>
                <w:sz w:val="28"/>
                <w:szCs w:val="28"/>
              </w:rPr>
              <w:t>мўлжалланган</w:t>
            </w:r>
            <w:r w:rsidRPr="00235D03">
              <w:rPr>
                <w:sz w:val="28"/>
                <w:szCs w:val="28"/>
                <w:lang w:val="en-US"/>
              </w:rPr>
              <w:t xml:space="preserve"> </w:t>
            </w:r>
            <w:r>
              <w:rPr>
                <w:sz w:val="28"/>
                <w:szCs w:val="28"/>
              </w:rPr>
              <w:t>порт</w:t>
            </w:r>
            <w:r w:rsidRPr="00235D03">
              <w:rPr>
                <w:sz w:val="28"/>
                <w:szCs w:val="28"/>
                <w:lang w:val="en-US"/>
              </w:rPr>
              <w:t xml:space="preserve">. </w:t>
            </w:r>
            <w:r>
              <w:rPr>
                <w:sz w:val="28"/>
                <w:szCs w:val="28"/>
              </w:rPr>
              <w:t>Мобил компьютерларда қўлланилади.</w:t>
            </w:r>
          </w:p>
        </w:tc>
      </w:tr>
    </w:tbl>
    <w:p w:rsidR="00896644" w:rsidRPr="00AD6A2D" w:rsidRDefault="00896644">
      <w:pPr>
        <w:rPr>
          <w:sz w:val="12"/>
          <w:szCs w:val="12"/>
        </w:rPr>
      </w:pPr>
    </w:p>
    <w:tbl>
      <w:tblPr>
        <w:tblW w:w="5068"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5" w:type="dxa"/>
          <w:left w:w="75" w:type="dxa"/>
          <w:bottom w:w="75" w:type="dxa"/>
          <w:right w:w="75" w:type="dxa"/>
        </w:tblCellMar>
        <w:tblLook w:val="0000" w:firstRow="0" w:lastRow="0" w:firstColumn="0" w:lastColumn="0" w:noHBand="0" w:noVBand="0"/>
      </w:tblPr>
      <w:tblGrid>
        <w:gridCol w:w="3938"/>
        <w:gridCol w:w="5533"/>
      </w:tblGrid>
      <w:tr w:rsidR="00A01D69" w:rsidRPr="00FA7BC4" w:rsidTr="00221BEE">
        <w:trPr>
          <w:tblHeader/>
          <w:tblCellSpacing w:w="0" w:type="dxa"/>
          <w:jc w:val="center"/>
        </w:trPr>
        <w:tc>
          <w:tcPr>
            <w:tcW w:w="5000" w:type="pct"/>
            <w:gridSpan w:val="2"/>
          </w:tcPr>
          <w:p w:rsidR="00A01D69" w:rsidRPr="00FA7BC4" w:rsidRDefault="00A01D69" w:rsidP="00A01D69">
            <w:pPr>
              <w:tabs>
                <w:tab w:val="left" w:pos="4320"/>
                <w:tab w:val="left" w:pos="4500"/>
              </w:tabs>
              <w:jc w:val="center"/>
              <w:rPr>
                <w:sz w:val="28"/>
                <w:szCs w:val="28"/>
                <w:lang w:val="uz-Cyrl-UZ"/>
              </w:rPr>
            </w:pPr>
            <w:r w:rsidRPr="00AB5344">
              <w:rPr>
                <w:b/>
                <w:sz w:val="28"/>
                <w:szCs w:val="28"/>
                <w:lang w:val="uz-Cyrl-UZ"/>
              </w:rPr>
              <w:t>В</w:t>
            </w:r>
          </w:p>
        </w:tc>
      </w:tr>
      <w:tr w:rsidR="00A01D69" w:rsidRPr="00FA7BC4" w:rsidTr="00221BEE">
        <w:trPr>
          <w:tblCellSpacing w:w="0" w:type="dxa"/>
          <w:jc w:val="center"/>
        </w:trPr>
        <w:tc>
          <w:tcPr>
            <w:tcW w:w="2079" w:type="pct"/>
          </w:tcPr>
          <w:p w:rsidR="00A01D69" w:rsidRPr="00AB5344" w:rsidRDefault="00A01D69" w:rsidP="001A4444">
            <w:pPr>
              <w:tabs>
                <w:tab w:val="left" w:pos="4320"/>
                <w:tab w:val="left" w:pos="4500"/>
              </w:tabs>
              <w:rPr>
                <w:b/>
                <w:sz w:val="28"/>
                <w:szCs w:val="28"/>
                <w:lang w:val="uz-Cyrl-UZ"/>
              </w:rPr>
            </w:pPr>
            <w:r w:rsidRPr="00AB5344">
              <w:rPr>
                <w:b/>
                <w:sz w:val="28"/>
                <w:szCs w:val="28"/>
                <w:lang w:val="uz-Cyrl-UZ"/>
              </w:rPr>
              <w:t>Ввод данных</w:t>
            </w:r>
          </w:p>
          <w:p w:rsidR="00A01D69" w:rsidRDefault="00A01D69" w:rsidP="001A4444">
            <w:pPr>
              <w:tabs>
                <w:tab w:val="left" w:pos="4320"/>
                <w:tab w:val="left" w:pos="4500"/>
              </w:tabs>
              <w:rPr>
                <w:b/>
                <w:sz w:val="28"/>
                <w:szCs w:val="28"/>
                <w:lang w:val="uz-Cyrl-UZ"/>
              </w:rPr>
            </w:pPr>
            <w:r w:rsidRPr="00FA7BC4">
              <w:rPr>
                <w:b/>
                <w:sz w:val="28"/>
                <w:szCs w:val="28"/>
                <w:lang w:val="uz-Cyrl-UZ"/>
              </w:rPr>
              <w:t xml:space="preserve">uz </w:t>
            </w:r>
            <w:r w:rsidRPr="00FA7BC4">
              <w:rPr>
                <w:sz w:val="28"/>
                <w:szCs w:val="28"/>
                <w:lang w:val="uz-Cyrl-UZ"/>
              </w:rPr>
              <w:t>-</w:t>
            </w:r>
            <w:r w:rsidRPr="00FA7BC4">
              <w:rPr>
                <w:b/>
                <w:sz w:val="28"/>
                <w:szCs w:val="28"/>
                <w:lang w:val="uz-Cyrl-UZ"/>
              </w:rPr>
              <w:t xml:space="preserve"> </w:t>
            </w:r>
            <w:r>
              <w:rPr>
                <w:sz w:val="28"/>
                <w:szCs w:val="28"/>
                <w:lang w:val="uz-Cyrl-UZ"/>
              </w:rPr>
              <w:t>ma’lumotlarni</w:t>
            </w:r>
            <w:r w:rsidRPr="00FA7BC4">
              <w:rPr>
                <w:sz w:val="28"/>
                <w:szCs w:val="28"/>
                <w:lang w:val="uz-Cyrl-UZ"/>
              </w:rPr>
              <w:t xml:space="preserve"> </w:t>
            </w:r>
            <w:r>
              <w:rPr>
                <w:sz w:val="28"/>
                <w:szCs w:val="28"/>
                <w:lang w:val="uz-Cyrl-UZ"/>
              </w:rPr>
              <w:t>kiritish</w:t>
            </w:r>
          </w:p>
          <w:p w:rsidR="00A01D69" w:rsidRPr="005B5ED5" w:rsidRDefault="00A01D69" w:rsidP="001A4444">
            <w:pPr>
              <w:tabs>
                <w:tab w:val="left" w:pos="4320"/>
                <w:tab w:val="left" w:pos="4500"/>
              </w:tabs>
              <w:rPr>
                <w:sz w:val="28"/>
                <w:szCs w:val="28"/>
                <w:lang w:val="uz-Cyrl-UZ"/>
              </w:rPr>
            </w:pPr>
            <w:r>
              <w:rPr>
                <w:b/>
                <w:sz w:val="28"/>
                <w:szCs w:val="28"/>
                <w:lang w:val="uz-Cyrl-UZ"/>
              </w:rPr>
              <w:t xml:space="preserve"> </w:t>
            </w:r>
            <w:r>
              <w:rPr>
                <w:b/>
                <w:sz w:val="28"/>
                <w:szCs w:val="28"/>
              </w:rPr>
              <w:t xml:space="preserve"> </w:t>
            </w:r>
            <w:r>
              <w:rPr>
                <w:b/>
                <w:sz w:val="28"/>
                <w:szCs w:val="28"/>
                <w:lang w:val="uz-Cyrl-UZ"/>
              </w:rPr>
              <w:t xml:space="preserve">     </w:t>
            </w:r>
            <w:r w:rsidRPr="00FA7BC4">
              <w:rPr>
                <w:sz w:val="28"/>
                <w:szCs w:val="28"/>
                <w:lang w:val="uz-Cyrl-UZ"/>
              </w:rPr>
              <w:t>маълумотларни киритиш</w:t>
            </w:r>
          </w:p>
          <w:p w:rsidR="00A01D69" w:rsidRPr="00AB5344" w:rsidRDefault="00A01D69" w:rsidP="00AB5344">
            <w:pPr>
              <w:tabs>
                <w:tab w:val="left" w:pos="4320"/>
                <w:tab w:val="left" w:pos="4500"/>
              </w:tabs>
              <w:rPr>
                <w:sz w:val="28"/>
                <w:szCs w:val="28"/>
                <w:lang w:val="uz-Cyrl-UZ"/>
              </w:rPr>
            </w:pPr>
            <w:r w:rsidRPr="008D6363">
              <w:rPr>
                <w:b/>
                <w:sz w:val="28"/>
                <w:szCs w:val="28"/>
                <w:lang w:val="en-US"/>
              </w:rPr>
              <w:t xml:space="preserve">en </w:t>
            </w:r>
            <w:r w:rsidRPr="005E2ACE">
              <w:rPr>
                <w:sz w:val="28"/>
                <w:szCs w:val="28"/>
                <w:lang w:val="en-US"/>
              </w:rPr>
              <w:t>-</w:t>
            </w:r>
            <w:r>
              <w:rPr>
                <w:b/>
                <w:sz w:val="28"/>
                <w:szCs w:val="28"/>
                <w:lang w:val="en-US"/>
              </w:rPr>
              <w:t xml:space="preserve"> </w:t>
            </w:r>
            <w:r w:rsidRPr="00AB5344">
              <w:rPr>
                <w:sz w:val="28"/>
                <w:szCs w:val="28"/>
                <w:lang w:val="uz-Cyrl-UZ"/>
              </w:rPr>
              <w:t xml:space="preserve">data entry </w:t>
            </w:r>
          </w:p>
          <w:p w:rsidR="00A01D69" w:rsidRPr="00AB5344" w:rsidRDefault="00A01D69" w:rsidP="001A4444">
            <w:pPr>
              <w:tabs>
                <w:tab w:val="left" w:pos="4320"/>
                <w:tab w:val="left" w:pos="4500"/>
              </w:tabs>
              <w:rPr>
                <w:sz w:val="28"/>
                <w:szCs w:val="28"/>
                <w:lang w:val="en-US"/>
              </w:rPr>
            </w:pPr>
          </w:p>
        </w:tc>
        <w:tc>
          <w:tcPr>
            <w:tcW w:w="2921" w:type="pct"/>
          </w:tcPr>
          <w:p w:rsidR="00A01D69" w:rsidRDefault="00A01D69" w:rsidP="00E364BD">
            <w:pPr>
              <w:tabs>
                <w:tab w:val="left" w:pos="4320"/>
                <w:tab w:val="left" w:pos="4500"/>
              </w:tabs>
              <w:jc w:val="both"/>
              <w:rPr>
                <w:sz w:val="28"/>
                <w:szCs w:val="28"/>
                <w:lang w:val="uz-Cyrl-UZ"/>
              </w:rPr>
            </w:pPr>
            <w:r w:rsidRPr="00FA7BC4">
              <w:rPr>
                <w:sz w:val="28"/>
                <w:szCs w:val="28"/>
                <w:lang w:val="uz-Cyrl-UZ"/>
              </w:rPr>
              <w:t>Процесс ввода данных в к</w:t>
            </w:r>
            <w:r>
              <w:rPr>
                <w:sz w:val="28"/>
                <w:szCs w:val="28"/>
              </w:rPr>
              <w:t>омпьютер, например в базу данных или электронную таблицу. Может выполняться как с клавиатуры, так и с различного рода регистраторов</w:t>
            </w:r>
            <w:r w:rsidRPr="0099336E">
              <w:rPr>
                <w:sz w:val="28"/>
                <w:szCs w:val="28"/>
              </w:rPr>
              <w:t>.</w:t>
            </w:r>
          </w:p>
          <w:p w:rsidR="00A01D69" w:rsidRPr="00AD6A2D" w:rsidRDefault="00A01D69" w:rsidP="00E364BD">
            <w:pPr>
              <w:tabs>
                <w:tab w:val="left" w:pos="4320"/>
                <w:tab w:val="left" w:pos="4500"/>
              </w:tabs>
              <w:jc w:val="both"/>
              <w:rPr>
                <w:sz w:val="12"/>
                <w:szCs w:val="12"/>
              </w:rPr>
            </w:pPr>
          </w:p>
          <w:p w:rsidR="00A01D69" w:rsidRPr="003A72AB" w:rsidRDefault="00A01D69" w:rsidP="00E364BD">
            <w:pPr>
              <w:tabs>
                <w:tab w:val="left" w:pos="4320"/>
                <w:tab w:val="left" w:pos="4500"/>
              </w:tabs>
              <w:jc w:val="both"/>
              <w:rPr>
                <w:sz w:val="28"/>
                <w:szCs w:val="28"/>
                <w:lang w:val="uz-Cyrl-UZ"/>
              </w:rPr>
            </w:pPr>
            <w:r>
              <w:rPr>
                <w:sz w:val="28"/>
                <w:szCs w:val="28"/>
                <w:lang w:val="uz-Cyrl-UZ"/>
              </w:rPr>
              <w:t>Ma’lumotlarni</w:t>
            </w:r>
            <w:r w:rsidRPr="00FA7BC4">
              <w:rPr>
                <w:sz w:val="28"/>
                <w:szCs w:val="28"/>
                <w:lang w:val="uz-Cyrl-UZ"/>
              </w:rPr>
              <w:t xml:space="preserve"> </w:t>
            </w:r>
            <w:r>
              <w:rPr>
                <w:sz w:val="28"/>
                <w:szCs w:val="28"/>
                <w:lang w:val="uz-Cyrl-UZ"/>
              </w:rPr>
              <w:t>kompyuterga</w:t>
            </w:r>
            <w:r w:rsidRPr="00FA7BC4">
              <w:rPr>
                <w:sz w:val="28"/>
                <w:szCs w:val="28"/>
                <w:lang w:val="uz-Cyrl-UZ"/>
              </w:rPr>
              <w:t xml:space="preserve">, </w:t>
            </w:r>
            <w:r>
              <w:rPr>
                <w:sz w:val="28"/>
                <w:szCs w:val="28"/>
                <w:lang w:val="uz-Cyrl-UZ"/>
              </w:rPr>
              <w:t>masalan</w:t>
            </w:r>
            <w:r w:rsidRPr="00FA7BC4">
              <w:rPr>
                <w:sz w:val="28"/>
                <w:szCs w:val="28"/>
                <w:lang w:val="uz-Cyrl-UZ"/>
              </w:rPr>
              <w:t xml:space="preserve">, </w:t>
            </w:r>
            <w:r>
              <w:rPr>
                <w:sz w:val="28"/>
                <w:szCs w:val="28"/>
                <w:lang w:val="uz-Cyrl-UZ"/>
              </w:rPr>
              <w:t>ma’lumotlar</w:t>
            </w:r>
            <w:r w:rsidRPr="00FA7BC4">
              <w:rPr>
                <w:sz w:val="28"/>
                <w:szCs w:val="28"/>
                <w:lang w:val="uz-Cyrl-UZ"/>
              </w:rPr>
              <w:t xml:space="preserve"> </w:t>
            </w:r>
            <w:r>
              <w:rPr>
                <w:sz w:val="28"/>
                <w:szCs w:val="28"/>
                <w:lang w:val="uz-Cyrl-UZ"/>
              </w:rPr>
              <w:t>bazasiga yoki elektron jadvalga</w:t>
            </w:r>
            <w:r w:rsidRPr="00FA7BC4">
              <w:rPr>
                <w:sz w:val="28"/>
                <w:szCs w:val="28"/>
                <w:lang w:val="uz-Cyrl-UZ"/>
              </w:rPr>
              <w:t xml:space="preserve"> </w:t>
            </w:r>
            <w:r>
              <w:rPr>
                <w:sz w:val="28"/>
                <w:szCs w:val="28"/>
                <w:lang w:val="uz-Cyrl-UZ"/>
              </w:rPr>
              <w:lastRenderedPageBreak/>
              <w:t>kiritish</w:t>
            </w:r>
            <w:r w:rsidRPr="00FA7BC4">
              <w:rPr>
                <w:sz w:val="28"/>
                <w:szCs w:val="28"/>
                <w:lang w:val="uz-Cyrl-UZ"/>
              </w:rPr>
              <w:t xml:space="preserve"> </w:t>
            </w:r>
            <w:r>
              <w:rPr>
                <w:sz w:val="28"/>
                <w:szCs w:val="28"/>
                <w:lang w:val="uz-Cyrl-UZ"/>
              </w:rPr>
              <w:t>jarayoni. Ham klaviaturadan, ham turli xil registr</w:t>
            </w:r>
            <w:r w:rsidRPr="002E1A74">
              <w:rPr>
                <w:sz w:val="28"/>
                <w:szCs w:val="28"/>
                <w:lang w:val="uz-Cyrl-UZ"/>
              </w:rPr>
              <w:t>ator</w:t>
            </w:r>
            <w:r>
              <w:rPr>
                <w:sz w:val="28"/>
                <w:szCs w:val="28"/>
                <w:lang w:val="uz-Cyrl-UZ"/>
              </w:rPr>
              <w:t>lardan bajarilishi mumkin.</w:t>
            </w:r>
          </w:p>
          <w:p w:rsidR="00A01D69" w:rsidRPr="00AD6A2D" w:rsidRDefault="00A01D69" w:rsidP="00E364BD">
            <w:pPr>
              <w:tabs>
                <w:tab w:val="left" w:pos="4320"/>
                <w:tab w:val="left" w:pos="4500"/>
              </w:tabs>
              <w:jc w:val="both"/>
              <w:rPr>
                <w:sz w:val="12"/>
                <w:szCs w:val="12"/>
                <w:lang w:val="uz-Cyrl-UZ"/>
              </w:rPr>
            </w:pPr>
          </w:p>
          <w:p w:rsidR="00A01D69" w:rsidRPr="00D140DC" w:rsidRDefault="00A01D69" w:rsidP="00E364BD">
            <w:pPr>
              <w:tabs>
                <w:tab w:val="left" w:pos="4320"/>
                <w:tab w:val="left" w:pos="4500"/>
              </w:tabs>
              <w:jc w:val="both"/>
              <w:rPr>
                <w:sz w:val="28"/>
                <w:szCs w:val="28"/>
                <w:lang w:val="uz-Cyrl-UZ"/>
              </w:rPr>
            </w:pPr>
            <w:r w:rsidRPr="00D140DC">
              <w:rPr>
                <w:sz w:val="28"/>
                <w:szCs w:val="28"/>
                <w:lang w:val="uz-Cyrl-UZ"/>
              </w:rPr>
              <w:t>Маълумотларни компьютерга, масалан, маъ</w:t>
            </w:r>
            <w:r w:rsidR="00AD6A2D" w:rsidRPr="00D140DC">
              <w:rPr>
                <w:sz w:val="28"/>
                <w:szCs w:val="28"/>
                <w:lang w:val="uz-Cyrl-UZ"/>
              </w:rPr>
              <w:t>-</w:t>
            </w:r>
            <w:r w:rsidRPr="00D140DC">
              <w:rPr>
                <w:sz w:val="28"/>
                <w:szCs w:val="28"/>
                <w:lang w:val="uz-Cyrl-UZ"/>
              </w:rPr>
              <w:t>лумотлар базасига ёки электрон жадвалга ки</w:t>
            </w:r>
            <w:r w:rsidR="00AD6A2D" w:rsidRPr="00D140DC">
              <w:rPr>
                <w:sz w:val="28"/>
                <w:szCs w:val="28"/>
                <w:lang w:val="uz-Cyrl-UZ"/>
              </w:rPr>
              <w:t>-</w:t>
            </w:r>
            <w:r w:rsidRPr="00D140DC">
              <w:rPr>
                <w:sz w:val="28"/>
                <w:szCs w:val="28"/>
                <w:lang w:val="uz-Cyrl-UZ"/>
              </w:rPr>
              <w:t>ритиш жараёни. Ҳам клавиатурадан, ҳам турли хил регистрато</w:t>
            </w:r>
            <w:r w:rsidR="00AD6A2D" w:rsidRPr="00D140DC">
              <w:rPr>
                <w:sz w:val="28"/>
                <w:szCs w:val="28"/>
                <w:lang w:val="uz-Cyrl-UZ"/>
              </w:rPr>
              <w:t xml:space="preserve">рлардан бажарилиши </w:t>
            </w:r>
            <w:r w:rsidRPr="00D140DC">
              <w:rPr>
                <w:sz w:val="28"/>
                <w:szCs w:val="28"/>
                <w:lang w:val="uz-Cyrl-UZ"/>
              </w:rPr>
              <w:t>мумкин.</w:t>
            </w:r>
          </w:p>
        </w:tc>
      </w:tr>
      <w:tr w:rsidR="00A01D69" w:rsidRPr="005C742E" w:rsidTr="00221BEE">
        <w:trPr>
          <w:tblCellSpacing w:w="0" w:type="dxa"/>
          <w:jc w:val="center"/>
        </w:trPr>
        <w:tc>
          <w:tcPr>
            <w:tcW w:w="2079" w:type="pct"/>
          </w:tcPr>
          <w:p w:rsidR="00A01D69" w:rsidRPr="00D56560" w:rsidRDefault="00A01D69" w:rsidP="004E5BD5">
            <w:pPr>
              <w:tabs>
                <w:tab w:val="left" w:pos="4320"/>
                <w:tab w:val="left" w:pos="4500"/>
              </w:tabs>
              <w:rPr>
                <w:b/>
                <w:sz w:val="28"/>
                <w:szCs w:val="28"/>
                <w:lang w:val="uz-Cyrl-UZ"/>
              </w:rPr>
            </w:pPr>
            <w:r w:rsidRPr="00844AE4">
              <w:rPr>
                <w:b/>
                <w:sz w:val="28"/>
                <w:szCs w:val="28"/>
                <w:lang w:val="uz-Cyrl-UZ"/>
              </w:rPr>
              <w:t>Ввод-вывод</w:t>
            </w:r>
          </w:p>
          <w:p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kiritish/chiqarish</w:t>
            </w:r>
          </w:p>
          <w:p w:rsidR="00A01D69" w:rsidRPr="00844AE4" w:rsidRDefault="00A01D69" w:rsidP="004E5BD5">
            <w:pPr>
              <w:tabs>
                <w:tab w:val="left" w:pos="4320"/>
                <w:tab w:val="left" w:pos="4500"/>
              </w:tabs>
              <w:rPr>
                <w:sz w:val="28"/>
                <w:szCs w:val="28"/>
                <w:lang w:val="uz-Cyrl-UZ"/>
              </w:rPr>
            </w:pPr>
            <w:r w:rsidRPr="00844AE4">
              <w:rPr>
                <w:sz w:val="28"/>
                <w:szCs w:val="28"/>
                <w:lang w:val="uz-Cyrl-UZ"/>
              </w:rPr>
              <w:t xml:space="preserve">       киритиш/чиқариш</w:t>
            </w:r>
          </w:p>
          <w:p w:rsidR="00A01D69" w:rsidRPr="00D56560" w:rsidRDefault="00A01D69" w:rsidP="00D56560">
            <w:pPr>
              <w:tabs>
                <w:tab w:val="left" w:pos="4320"/>
                <w:tab w:val="left" w:pos="4500"/>
              </w:tabs>
              <w:rPr>
                <w:sz w:val="28"/>
                <w:szCs w:val="28"/>
                <w:lang w:val="uz-Cyrl-UZ"/>
              </w:rPr>
            </w:pPr>
            <w:r w:rsidRPr="00F93C90">
              <w:rPr>
                <w:b/>
                <w:sz w:val="28"/>
                <w:szCs w:val="28"/>
                <w:lang w:val="en-US"/>
              </w:rPr>
              <w:t xml:space="preserve">en </w:t>
            </w:r>
            <w:r w:rsidRPr="005E2ACE">
              <w:rPr>
                <w:sz w:val="28"/>
                <w:szCs w:val="28"/>
                <w:lang w:val="en-US"/>
              </w:rPr>
              <w:t>-</w:t>
            </w:r>
            <w:r w:rsidRPr="00D56560">
              <w:rPr>
                <w:sz w:val="28"/>
                <w:szCs w:val="28"/>
                <w:lang w:val="en-US"/>
              </w:rPr>
              <w:t xml:space="preserve"> input/output </w:t>
            </w:r>
          </w:p>
          <w:p w:rsidR="00A01D69" w:rsidRPr="00F93C90"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Подсистема ввода-вывода и пересылки данных между процессором или оперативной памятью и внешним устройствами.</w:t>
            </w:r>
            <w:r>
              <w:rPr>
                <w:sz w:val="28"/>
                <w:szCs w:val="28"/>
                <w:lang w:val="uz-Cyrl-UZ"/>
              </w:rPr>
              <w:t xml:space="preserve"> </w:t>
            </w:r>
          </w:p>
          <w:p w:rsidR="00A01D69" w:rsidRPr="00D140DC" w:rsidRDefault="00A01D69" w:rsidP="004E5BD5">
            <w:pPr>
              <w:tabs>
                <w:tab w:val="left" w:pos="4320"/>
                <w:tab w:val="left" w:pos="4500"/>
              </w:tabs>
              <w:jc w:val="both"/>
              <w:rPr>
                <w:sz w:val="28"/>
                <w:szCs w:val="28"/>
              </w:rPr>
            </w:pPr>
          </w:p>
          <w:p w:rsidR="00A01D69" w:rsidRDefault="00A01D69" w:rsidP="004E5BD5">
            <w:pPr>
              <w:tabs>
                <w:tab w:val="left" w:pos="4320"/>
                <w:tab w:val="left" w:pos="4500"/>
              </w:tabs>
              <w:jc w:val="both"/>
              <w:rPr>
                <w:sz w:val="28"/>
                <w:szCs w:val="28"/>
                <w:lang w:val="en-US"/>
              </w:rPr>
            </w:pPr>
            <w:r>
              <w:rPr>
                <w:sz w:val="28"/>
                <w:szCs w:val="28"/>
                <w:lang w:val="uz-Cyrl-UZ"/>
              </w:rPr>
              <w:t>Protsessor</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operativ</w:t>
            </w:r>
            <w:r w:rsidRPr="002752C5">
              <w:rPr>
                <w:sz w:val="28"/>
                <w:szCs w:val="28"/>
                <w:lang w:val="uz-Cyrl-UZ"/>
              </w:rPr>
              <w:t xml:space="preserve"> </w:t>
            </w:r>
            <w:r>
              <w:rPr>
                <w:sz w:val="28"/>
                <w:szCs w:val="28"/>
                <w:lang w:val="uz-Cyrl-UZ"/>
              </w:rPr>
              <w:t>xotira</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tashqi</w:t>
            </w:r>
            <w:r w:rsidRPr="002752C5">
              <w:rPr>
                <w:sz w:val="28"/>
                <w:szCs w:val="28"/>
                <w:lang w:val="uz-Cyrl-UZ"/>
              </w:rPr>
              <w:t xml:space="preserve"> </w:t>
            </w:r>
            <w:r>
              <w:rPr>
                <w:sz w:val="28"/>
                <w:szCs w:val="28"/>
                <w:lang w:val="uz-Cyrl-UZ"/>
              </w:rPr>
              <w:t>qurilmalar</w:t>
            </w:r>
            <w:r w:rsidRPr="002752C5">
              <w:rPr>
                <w:sz w:val="28"/>
                <w:szCs w:val="28"/>
                <w:lang w:val="uz-Cyrl-UZ"/>
              </w:rPr>
              <w:t xml:space="preserve"> </w:t>
            </w:r>
            <w:r>
              <w:rPr>
                <w:sz w:val="28"/>
                <w:szCs w:val="28"/>
                <w:lang w:val="uz-Cyrl-UZ"/>
              </w:rPr>
              <w:t>o‘rtasida</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uzatish</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kiritish</w:t>
            </w:r>
            <w:r w:rsidRPr="002752C5">
              <w:rPr>
                <w:sz w:val="28"/>
                <w:szCs w:val="28"/>
                <w:lang w:val="uz-Cyrl-UZ"/>
              </w:rPr>
              <w:t>-</w:t>
            </w:r>
            <w:r>
              <w:rPr>
                <w:sz w:val="28"/>
                <w:szCs w:val="28"/>
                <w:lang w:val="uz-Cyrl-UZ"/>
              </w:rPr>
              <w:t>chiqarish</w:t>
            </w:r>
            <w:r w:rsidRPr="002752C5">
              <w:rPr>
                <w:sz w:val="28"/>
                <w:szCs w:val="28"/>
                <w:lang w:val="uz-Cyrl-UZ"/>
              </w:rPr>
              <w:t xml:space="preserve"> </w:t>
            </w:r>
            <w:r>
              <w:rPr>
                <w:sz w:val="28"/>
                <w:szCs w:val="28"/>
                <w:lang w:val="uz-Cyrl-UZ"/>
              </w:rPr>
              <w:t>quyi</w:t>
            </w:r>
            <w:r w:rsidRPr="002752C5">
              <w:rPr>
                <w:sz w:val="28"/>
                <w:szCs w:val="28"/>
                <w:lang w:val="uz-Cyrl-UZ"/>
              </w:rPr>
              <w:t xml:space="preserve"> </w:t>
            </w:r>
            <w:r>
              <w:rPr>
                <w:sz w:val="28"/>
                <w:szCs w:val="28"/>
                <w:lang w:val="uz-Cyrl-UZ"/>
              </w:rPr>
              <w:t>tizimi</w:t>
            </w:r>
            <w:r w:rsidRPr="002752C5">
              <w:rPr>
                <w:sz w:val="28"/>
                <w:szCs w:val="28"/>
                <w:lang w:val="uz-Cyrl-UZ"/>
              </w:rPr>
              <w:t>.</w:t>
            </w:r>
          </w:p>
          <w:p w:rsidR="00A01D69" w:rsidRPr="00D140DC" w:rsidRDefault="00A01D69" w:rsidP="004E5BD5">
            <w:pPr>
              <w:tabs>
                <w:tab w:val="left" w:pos="4320"/>
                <w:tab w:val="left" w:pos="4500"/>
              </w:tabs>
              <w:jc w:val="both"/>
              <w:rPr>
                <w:sz w:val="28"/>
                <w:szCs w:val="28"/>
                <w:lang w:val="en-US"/>
              </w:rPr>
            </w:pPr>
          </w:p>
          <w:p w:rsidR="00A01D69" w:rsidRDefault="00A01D69" w:rsidP="004E5BD5">
            <w:pPr>
              <w:tabs>
                <w:tab w:val="left" w:pos="4320"/>
                <w:tab w:val="left" w:pos="4500"/>
              </w:tabs>
              <w:jc w:val="both"/>
              <w:rPr>
                <w:sz w:val="28"/>
                <w:szCs w:val="28"/>
                <w:lang w:val="uz-Cyrl-UZ"/>
              </w:rPr>
            </w:pPr>
            <w:r w:rsidRPr="002752C5">
              <w:rPr>
                <w:sz w:val="28"/>
                <w:szCs w:val="28"/>
                <w:lang w:val="uz-Cyrl-UZ"/>
              </w:rPr>
              <w:t>Процессор ёки оператив хотира ва ташқи қурилмалар ўртасида маълумотлар узатиш</w:t>
            </w:r>
            <w:r w:rsidR="00D140DC">
              <w:rPr>
                <w:sz w:val="28"/>
                <w:szCs w:val="28"/>
                <w:lang w:val="uz-Cyrl-UZ"/>
              </w:rPr>
              <w:t xml:space="preserve"> ва киритиш-чиқариш қуйи тизими.</w:t>
            </w:r>
          </w:p>
          <w:p w:rsidR="00D140DC" w:rsidRPr="002752C5" w:rsidRDefault="00D140DC" w:rsidP="004E5BD5">
            <w:pPr>
              <w:tabs>
                <w:tab w:val="left" w:pos="4320"/>
                <w:tab w:val="left" w:pos="4500"/>
              </w:tabs>
              <w:jc w:val="both"/>
              <w:rPr>
                <w:sz w:val="28"/>
                <w:szCs w:val="28"/>
                <w:lang w:val="uz-Cyrl-UZ"/>
              </w:rPr>
            </w:pPr>
          </w:p>
        </w:tc>
      </w:tr>
      <w:tr w:rsidR="00A01D69" w:rsidRPr="005C742E" w:rsidTr="00221BEE">
        <w:trPr>
          <w:tblCellSpacing w:w="0" w:type="dxa"/>
          <w:jc w:val="center"/>
        </w:trPr>
        <w:tc>
          <w:tcPr>
            <w:tcW w:w="2079" w:type="pct"/>
          </w:tcPr>
          <w:p w:rsidR="00A01D69" w:rsidRPr="007F216E" w:rsidRDefault="00A01D69" w:rsidP="007B71E7">
            <w:pPr>
              <w:tabs>
                <w:tab w:val="left" w:pos="4320"/>
                <w:tab w:val="left" w:pos="4500"/>
              </w:tabs>
              <w:rPr>
                <w:b/>
                <w:bCs/>
                <w:sz w:val="28"/>
                <w:szCs w:val="28"/>
                <w:lang w:val="uz-Cyrl-UZ"/>
              </w:rPr>
            </w:pPr>
            <w:r w:rsidRPr="007F216E">
              <w:rPr>
                <w:b/>
                <w:sz w:val="28"/>
                <w:szCs w:val="28"/>
              </w:rPr>
              <w:t>Векторная графика</w:t>
            </w:r>
            <w:r w:rsidRPr="007F216E">
              <w:rPr>
                <w:b/>
                <w:bCs/>
                <w:sz w:val="28"/>
                <w:szCs w:val="28"/>
              </w:rPr>
              <w:t xml:space="preserve"> </w:t>
            </w:r>
          </w:p>
          <w:p w:rsidR="00A01D69" w:rsidRDefault="00A01D69" w:rsidP="007B71E7">
            <w:pPr>
              <w:tabs>
                <w:tab w:val="left" w:pos="4320"/>
                <w:tab w:val="left" w:pos="4500"/>
              </w:tabs>
              <w:rPr>
                <w:bCs/>
                <w:sz w:val="28"/>
                <w:szCs w:val="28"/>
                <w:lang w:val="uz-Cyrl-UZ"/>
              </w:rPr>
            </w:pPr>
            <w:r w:rsidRPr="00EB4564">
              <w:rPr>
                <w:b/>
                <w:bCs/>
                <w:sz w:val="28"/>
                <w:szCs w:val="28"/>
                <w:lang w:val="en-US"/>
              </w:rPr>
              <w:t>uz</w:t>
            </w:r>
            <w:r w:rsidRPr="007B71E7">
              <w:rPr>
                <w:b/>
                <w:bCs/>
                <w:sz w:val="28"/>
                <w:szCs w:val="28"/>
              </w:rPr>
              <w:t xml:space="preserve"> </w:t>
            </w:r>
            <w:r w:rsidRPr="007B71E7">
              <w:rPr>
                <w:bCs/>
                <w:sz w:val="28"/>
                <w:szCs w:val="28"/>
              </w:rPr>
              <w:t>-</w:t>
            </w:r>
            <w:r>
              <w:rPr>
                <w:sz w:val="28"/>
                <w:szCs w:val="28"/>
                <w:lang w:val="uz-Cyrl-UZ"/>
              </w:rPr>
              <w:t xml:space="preserve"> vektor grafika</w:t>
            </w:r>
          </w:p>
          <w:p w:rsidR="00A01D69" w:rsidRDefault="00A01D69" w:rsidP="005E0755">
            <w:pPr>
              <w:tabs>
                <w:tab w:val="left" w:pos="4320"/>
                <w:tab w:val="left" w:pos="4500"/>
              </w:tabs>
              <w:rPr>
                <w:sz w:val="28"/>
                <w:szCs w:val="28"/>
                <w:lang w:val="uz-Cyrl-UZ"/>
              </w:rPr>
            </w:pPr>
            <w:r>
              <w:rPr>
                <w:sz w:val="28"/>
                <w:szCs w:val="28"/>
                <w:lang w:val="uz-Cyrl-UZ"/>
              </w:rPr>
              <w:t xml:space="preserve">       вектор графика</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7F216E">
              <w:rPr>
                <w:sz w:val="28"/>
                <w:szCs w:val="28"/>
                <w:lang w:val="en-US"/>
              </w:rPr>
              <w:t xml:space="preserve"> vector</w:t>
            </w:r>
            <w:r w:rsidRPr="007F216E">
              <w:rPr>
                <w:sz w:val="28"/>
                <w:szCs w:val="28"/>
              </w:rPr>
              <w:t xml:space="preserve"> </w:t>
            </w:r>
            <w:r w:rsidRPr="007F216E">
              <w:rPr>
                <w:sz w:val="28"/>
                <w:szCs w:val="28"/>
                <w:lang w:val="en-US"/>
              </w:rPr>
              <w:t>graphics</w:t>
            </w:r>
            <w:r w:rsidRPr="007F216E">
              <w:rPr>
                <w:sz w:val="28"/>
                <w:szCs w:val="28"/>
              </w:rPr>
              <w:t xml:space="preserve"> </w:t>
            </w:r>
          </w:p>
          <w:p w:rsidR="00A01D69" w:rsidRPr="00857E50"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Графика, в которой изображение строится из точек, отрезков прямых линий, многоугольников и текста, а также групп таких объектов. </w:t>
            </w:r>
          </w:p>
          <w:p w:rsidR="00A01D69" w:rsidRPr="00DE4857"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Pr>
                <w:sz w:val="28"/>
                <w:szCs w:val="28"/>
                <w:lang w:val="uz-Cyrl-UZ"/>
              </w:rPr>
              <w:t>Tasvir</w:t>
            </w:r>
            <w:r w:rsidRPr="00857E50">
              <w:rPr>
                <w:sz w:val="28"/>
                <w:szCs w:val="28"/>
                <w:lang w:val="uz-Cyrl-UZ"/>
              </w:rPr>
              <w:t xml:space="preserve"> </w:t>
            </w:r>
            <w:r>
              <w:rPr>
                <w:sz w:val="28"/>
                <w:szCs w:val="28"/>
                <w:lang w:val="uz-Cyrl-UZ"/>
              </w:rPr>
              <w:t>nuqtalardan</w:t>
            </w:r>
            <w:r w:rsidRPr="00857E50">
              <w:rPr>
                <w:sz w:val="28"/>
                <w:szCs w:val="28"/>
                <w:lang w:val="uz-Cyrl-UZ"/>
              </w:rPr>
              <w:t xml:space="preserve">, </w:t>
            </w:r>
            <w:r>
              <w:rPr>
                <w:sz w:val="28"/>
                <w:szCs w:val="28"/>
                <w:lang w:val="uz-Cyrl-UZ"/>
              </w:rPr>
              <w:t>matn</w:t>
            </w:r>
            <w:r w:rsidRPr="00857E50">
              <w:rPr>
                <w:sz w:val="28"/>
                <w:szCs w:val="28"/>
                <w:lang w:val="uz-Cyrl-UZ"/>
              </w:rPr>
              <w:t xml:space="preserve"> </w:t>
            </w:r>
            <w:r>
              <w:rPr>
                <w:sz w:val="28"/>
                <w:szCs w:val="28"/>
                <w:lang w:val="uz-Cyrl-UZ"/>
              </w:rPr>
              <w:t>va</w:t>
            </w:r>
            <w:r w:rsidRPr="00857E50">
              <w:rPr>
                <w:sz w:val="28"/>
                <w:szCs w:val="28"/>
                <w:lang w:val="uz-Cyrl-UZ"/>
              </w:rPr>
              <w:t xml:space="preserve"> </w:t>
            </w:r>
            <w:r>
              <w:rPr>
                <w:sz w:val="28"/>
                <w:szCs w:val="28"/>
                <w:lang w:val="uz-Cyrl-UZ"/>
              </w:rPr>
              <w:t>ko‘p</w:t>
            </w:r>
            <w:r w:rsidRPr="00857E50">
              <w:rPr>
                <w:sz w:val="28"/>
                <w:szCs w:val="28"/>
                <w:lang w:val="uz-Cyrl-UZ"/>
              </w:rPr>
              <w:t xml:space="preserve"> </w:t>
            </w:r>
            <w:r>
              <w:rPr>
                <w:sz w:val="28"/>
                <w:szCs w:val="28"/>
                <w:lang w:val="uz-Cyrl-UZ"/>
              </w:rPr>
              <w:t>burchaklar, to‘g‘ri chiziqlar</w:t>
            </w:r>
            <w:r w:rsidRPr="00F67605">
              <w:rPr>
                <w:sz w:val="28"/>
                <w:szCs w:val="28"/>
                <w:lang w:val="uz-Cyrl-UZ"/>
              </w:rPr>
              <w:t xml:space="preserve"> </w:t>
            </w:r>
            <w:r>
              <w:rPr>
                <w:sz w:val="28"/>
                <w:szCs w:val="28"/>
                <w:lang w:val="uz-Cyrl-UZ"/>
              </w:rPr>
              <w:t>bo‘laklar</w:t>
            </w:r>
            <w:r>
              <w:rPr>
                <w:sz w:val="28"/>
                <w:szCs w:val="28"/>
                <w:lang w:val="en-US"/>
              </w:rPr>
              <w:t>i</w:t>
            </w:r>
            <w:r>
              <w:rPr>
                <w:sz w:val="28"/>
                <w:szCs w:val="28"/>
                <w:lang w:val="uz-Cyrl-UZ"/>
              </w:rPr>
              <w:t>dan</w:t>
            </w:r>
            <w:r w:rsidRPr="00F67605">
              <w:rPr>
                <w:sz w:val="28"/>
                <w:szCs w:val="28"/>
                <w:lang w:val="uz-Cyrl-UZ"/>
              </w:rPr>
              <w:t xml:space="preserve">, </w:t>
            </w:r>
            <w:r>
              <w:rPr>
                <w:sz w:val="28"/>
                <w:szCs w:val="28"/>
                <w:lang w:val="uz-Cyrl-UZ"/>
              </w:rPr>
              <w:t>shuningdek</w:t>
            </w:r>
            <w:r w:rsidRPr="00F67605">
              <w:rPr>
                <w:sz w:val="28"/>
                <w:szCs w:val="28"/>
                <w:lang w:val="uz-Cyrl-UZ"/>
              </w:rPr>
              <w:t xml:space="preserve">, </w:t>
            </w:r>
            <w:r>
              <w:rPr>
                <w:sz w:val="28"/>
                <w:szCs w:val="28"/>
                <w:lang w:val="uz-Cyrl-UZ"/>
              </w:rPr>
              <w:t>shunday</w:t>
            </w:r>
            <w:r w:rsidRPr="00F67605">
              <w:rPr>
                <w:sz w:val="28"/>
                <w:szCs w:val="28"/>
                <w:lang w:val="uz-Cyrl-UZ"/>
              </w:rPr>
              <w:t xml:space="preserve"> </w:t>
            </w:r>
            <w:r>
              <w:rPr>
                <w:sz w:val="28"/>
                <w:szCs w:val="28"/>
                <w:lang w:val="uz-Cyrl-UZ"/>
              </w:rPr>
              <w:t>obyektlar</w:t>
            </w:r>
            <w:r w:rsidRPr="00F67605">
              <w:rPr>
                <w:sz w:val="28"/>
                <w:szCs w:val="28"/>
                <w:lang w:val="uz-Cyrl-UZ"/>
              </w:rPr>
              <w:t xml:space="preserve"> </w:t>
            </w:r>
            <w:r>
              <w:rPr>
                <w:sz w:val="28"/>
                <w:szCs w:val="28"/>
                <w:lang w:val="uz-Cyrl-UZ"/>
              </w:rPr>
              <w:t>guruhlaridan tuziladigan grafika.</w:t>
            </w:r>
          </w:p>
          <w:p w:rsidR="00A01D69" w:rsidRPr="00606801" w:rsidRDefault="00A01D69" w:rsidP="00E364BD">
            <w:pPr>
              <w:tabs>
                <w:tab w:val="left" w:pos="4320"/>
                <w:tab w:val="left" w:pos="4500"/>
              </w:tabs>
              <w:jc w:val="both"/>
              <w:rPr>
                <w:sz w:val="28"/>
                <w:szCs w:val="28"/>
                <w:lang w:val="en-US"/>
              </w:rPr>
            </w:pPr>
          </w:p>
          <w:p w:rsidR="00D140DC" w:rsidRPr="00F67605" w:rsidRDefault="00A01D69" w:rsidP="00E364BD">
            <w:pPr>
              <w:tabs>
                <w:tab w:val="left" w:pos="4320"/>
                <w:tab w:val="left" w:pos="4500"/>
              </w:tabs>
              <w:jc w:val="both"/>
              <w:rPr>
                <w:sz w:val="28"/>
                <w:szCs w:val="28"/>
                <w:lang w:val="uz-Cyrl-UZ"/>
              </w:rPr>
            </w:pPr>
            <w:r w:rsidRPr="00857E50">
              <w:rPr>
                <w:sz w:val="28"/>
                <w:szCs w:val="28"/>
                <w:lang w:val="uz-Cyrl-UZ"/>
              </w:rPr>
              <w:t>Тасвир нуқталардан, матн ва кўп бурчаклар</w:t>
            </w:r>
            <w:r>
              <w:rPr>
                <w:sz w:val="28"/>
                <w:szCs w:val="28"/>
                <w:lang w:val="uz-Cyrl-UZ"/>
              </w:rPr>
              <w:t xml:space="preserve">, тўғри </w:t>
            </w:r>
            <w:r w:rsidRPr="00F67605">
              <w:rPr>
                <w:sz w:val="28"/>
                <w:szCs w:val="28"/>
                <w:lang w:val="uz-Cyrl-UZ"/>
              </w:rPr>
              <w:t>чизиқлар бўлаклар</w:t>
            </w:r>
            <w:r>
              <w:rPr>
                <w:sz w:val="28"/>
                <w:szCs w:val="28"/>
              </w:rPr>
              <w:t>и</w:t>
            </w:r>
            <w:r w:rsidRPr="00F67605">
              <w:rPr>
                <w:sz w:val="28"/>
                <w:szCs w:val="28"/>
                <w:lang w:val="uz-Cyrl-UZ"/>
              </w:rPr>
              <w:t>дан, шунингдек, шундай объектлар гуруҳларидан</w:t>
            </w:r>
            <w:r>
              <w:rPr>
                <w:sz w:val="28"/>
                <w:szCs w:val="28"/>
                <w:lang w:val="uz-Cyrl-UZ"/>
              </w:rPr>
              <w:t xml:space="preserve"> тузиладиган графика.</w:t>
            </w:r>
          </w:p>
        </w:tc>
      </w:tr>
      <w:tr w:rsidR="00A01D69" w:rsidTr="00221BEE">
        <w:trPr>
          <w:tblCellSpacing w:w="0" w:type="dxa"/>
          <w:jc w:val="center"/>
        </w:trPr>
        <w:tc>
          <w:tcPr>
            <w:tcW w:w="2079" w:type="pct"/>
          </w:tcPr>
          <w:p w:rsidR="00A01D69" w:rsidRPr="007F216E" w:rsidRDefault="00A01D69" w:rsidP="007B71E7">
            <w:pPr>
              <w:tabs>
                <w:tab w:val="left" w:pos="4320"/>
                <w:tab w:val="left" w:pos="4500"/>
              </w:tabs>
              <w:rPr>
                <w:b/>
                <w:bCs/>
                <w:sz w:val="28"/>
                <w:szCs w:val="28"/>
                <w:lang w:val="uz-Cyrl-UZ"/>
              </w:rPr>
            </w:pPr>
            <w:r w:rsidRPr="007F216E">
              <w:rPr>
                <w:b/>
                <w:sz w:val="28"/>
                <w:szCs w:val="28"/>
                <w:lang w:val="uz-Cyrl-UZ"/>
              </w:rPr>
              <w:t>Векторный дисплей</w:t>
            </w:r>
            <w:r w:rsidRPr="007F216E">
              <w:rPr>
                <w:b/>
                <w:bCs/>
                <w:sz w:val="28"/>
                <w:szCs w:val="28"/>
                <w:lang w:val="uz-Cyrl-UZ"/>
              </w:rPr>
              <w:t xml:space="preserve"> </w:t>
            </w:r>
          </w:p>
          <w:p w:rsidR="00A01D69" w:rsidRDefault="00A01D69" w:rsidP="007B71E7">
            <w:pPr>
              <w:tabs>
                <w:tab w:val="left" w:pos="4320"/>
                <w:tab w:val="left" w:pos="4500"/>
              </w:tabs>
              <w:rPr>
                <w:bCs/>
                <w:sz w:val="28"/>
                <w:szCs w:val="28"/>
                <w:lang w:val="uz-Cyrl-UZ"/>
              </w:rPr>
            </w:pPr>
            <w:r w:rsidRPr="00857E50">
              <w:rPr>
                <w:b/>
                <w:bCs/>
                <w:sz w:val="28"/>
                <w:szCs w:val="28"/>
                <w:lang w:val="uz-Cyrl-UZ"/>
              </w:rPr>
              <w:t xml:space="preserve">uz </w:t>
            </w:r>
            <w:r w:rsidRPr="00857E50">
              <w:rPr>
                <w:bCs/>
                <w:sz w:val="28"/>
                <w:szCs w:val="28"/>
                <w:lang w:val="uz-Cyrl-UZ"/>
              </w:rPr>
              <w:t>-</w:t>
            </w:r>
            <w:r>
              <w:rPr>
                <w:sz w:val="28"/>
                <w:szCs w:val="28"/>
                <w:lang w:val="uz-Cyrl-UZ"/>
              </w:rPr>
              <w:t xml:space="preserve"> vektor displey</w:t>
            </w:r>
          </w:p>
          <w:p w:rsidR="00A01D69" w:rsidRDefault="00A01D69" w:rsidP="005E0755">
            <w:pPr>
              <w:tabs>
                <w:tab w:val="left" w:pos="4320"/>
                <w:tab w:val="left" w:pos="4500"/>
              </w:tabs>
              <w:rPr>
                <w:sz w:val="28"/>
                <w:szCs w:val="28"/>
                <w:lang w:val="uz-Cyrl-UZ"/>
              </w:rPr>
            </w:pPr>
            <w:r>
              <w:rPr>
                <w:sz w:val="28"/>
                <w:szCs w:val="28"/>
                <w:lang w:val="uz-Cyrl-UZ"/>
              </w:rPr>
              <w:t xml:space="preserve">       вектор дисплей</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5E2ACE">
              <w:rPr>
                <w:sz w:val="28"/>
                <w:szCs w:val="28"/>
                <w:lang w:val="uz-Cyrl-UZ"/>
              </w:rPr>
              <w:t xml:space="preserve"> </w:t>
            </w:r>
            <w:r w:rsidRPr="007F216E">
              <w:rPr>
                <w:sz w:val="28"/>
                <w:szCs w:val="28"/>
                <w:lang w:val="uz-Cyrl-UZ"/>
              </w:rPr>
              <w:t xml:space="preserve">vector display </w:t>
            </w:r>
          </w:p>
          <w:p w:rsidR="00A01D69" w:rsidRPr="00857E50"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Дисплей</w:t>
            </w:r>
            <w:r w:rsidRPr="00FB6488">
              <w:rPr>
                <w:sz w:val="28"/>
                <w:szCs w:val="28"/>
              </w:rPr>
              <w:t>,</w:t>
            </w:r>
            <w:r>
              <w:rPr>
                <w:sz w:val="28"/>
                <w:szCs w:val="28"/>
              </w:rPr>
              <w:t xml:space="preserve"> предназначенный для отображения векторной графики</w:t>
            </w:r>
            <w:r w:rsidRPr="00FB6488">
              <w:rPr>
                <w:sz w:val="28"/>
                <w:szCs w:val="28"/>
              </w:rPr>
              <w:t>.</w:t>
            </w:r>
          </w:p>
          <w:p w:rsidR="00A01D69" w:rsidRPr="00DE4857"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sidRPr="0099137E">
              <w:rPr>
                <w:sz w:val="28"/>
                <w:szCs w:val="28"/>
                <w:lang w:val="en-US"/>
              </w:rPr>
              <w:t>Vektor grafikani aks ettirish uchun mo‘ljallan</w:t>
            </w:r>
            <w:r w:rsidR="009D539C" w:rsidRPr="009D539C">
              <w:rPr>
                <w:sz w:val="28"/>
                <w:szCs w:val="28"/>
                <w:lang w:val="en-US"/>
              </w:rPr>
              <w:t>-</w:t>
            </w:r>
            <w:r w:rsidRPr="0099137E">
              <w:rPr>
                <w:sz w:val="28"/>
                <w:szCs w:val="28"/>
                <w:lang w:val="en-US"/>
              </w:rPr>
              <w:t>gan displey.</w:t>
            </w:r>
          </w:p>
          <w:p w:rsidR="00A01D69" w:rsidRPr="00606801" w:rsidRDefault="00A01D69" w:rsidP="00E364BD">
            <w:pPr>
              <w:tabs>
                <w:tab w:val="left" w:pos="4320"/>
                <w:tab w:val="left" w:pos="4500"/>
              </w:tabs>
              <w:jc w:val="both"/>
              <w:rPr>
                <w:sz w:val="28"/>
                <w:szCs w:val="28"/>
                <w:lang w:val="en-US"/>
              </w:rPr>
            </w:pPr>
          </w:p>
          <w:p w:rsidR="00A01D69" w:rsidRPr="00857E50" w:rsidRDefault="00A01D69" w:rsidP="00E364BD">
            <w:pPr>
              <w:tabs>
                <w:tab w:val="left" w:pos="4320"/>
                <w:tab w:val="left" w:pos="4500"/>
              </w:tabs>
              <w:jc w:val="both"/>
              <w:rPr>
                <w:sz w:val="28"/>
                <w:szCs w:val="28"/>
              </w:rPr>
            </w:pPr>
            <w:r>
              <w:rPr>
                <w:sz w:val="28"/>
                <w:szCs w:val="28"/>
              </w:rPr>
              <w:t>Вектор графикани акс эттириш учун мўлжал</w:t>
            </w:r>
            <w:r w:rsidR="009D539C">
              <w:rPr>
                <w:sz w:val="28"/>
                <w:szCs w:val="28"/>
              </w:rPr>
              <w:t>-</w:t>
            </w:r>
            <w:r>
              <w:rPr>
                <w:sz w:val="28"/>
                <w:szCs w:val="28"/>
              </w:rPr>
              <w:t>ланган дисплей</w:t>
            </w:r>
            <w:r w:rsidR="00D140DC">
              <w:rPr>
                <w:sz w:val="28"/>
                <w:szCs w:val="28"/>
              </w:rPr>
              <w:t>.</w:t>
            </w:r>
          </w:p>
        </w:tc>
      </w:tr>
      <w:tr w:rsidR="00A01D69" w:rsidRPr="005C742E" w:rsidTr="00221BEE">
        <w:trPr>
          <w:tblCellSpacing w:w="0" w:type="dxa"/>
          <w:jc w:val="center"/>
        </w:trPr>
        <w:tc>
          <w:tcPr>
            <w:tcW w:w="2079" w:type="pct"/>
          </w:tcPr>
          <w:p w:rsidR="00A01D69" w:rsidRPr="007F216E" w:rsidRDefault="00A01D69" w:rsidP="007B71E7">
            <w:pPr>
              <w:tabs>
                <w:tab w:val="left" w:pos="4320"/>
                <w:tab w:val="left" w:pos="4500"/>
              </w:tabs>
              <w:rPr>
                <w:b/>
                <w:bCs/>
                <w:sz w:val="28"/>
                <w:szCs w:val="28"/>
                <w:lang w:val="uz-Cyrl-UZ"/>
              </w:rPr>
            </w:pPr>
            <w:r w:rsidRPr="007F216E">
              <w:rPr>
                <w:b/>
                <w:sz w:val="28"/>
                <w:szCs w:val="28"/>
                <w:lang w:val="uz-Cyrl-UZ"/>
              </w:rPr>
              <w:lastRenderedPageBreak/>
              <w:t>Векторный компьютер</w:t>
            </w:r>
            <w:r w:rsidRPr="007F216E">
              <w:rPr>
                <w:b/>
                <w:bCs/>
                <w:sz w:val="28"/>
                <w:szCs w:val="28"/>
                <w:lang w:val="uz-Cyrl-UZ"/>
              </w:rPr>
              <w:t xml:space="preserve"> </w:t>
            </w:r>
          </w:p>
          <w:p w:rsidR="00A01D69" w:rsidRDefault="00A01D69" w:rsidP="007B71E7">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Pr>
                <w:sz w:val="28"/>
                <w:szCs w:val="28"/>
                <w:lang w:val="uz-Cyrl-UZ"/>
              </w:rPr>
              <w:t xml:space="preserve"> vektor kompyuter</w:t>
            </w:r>
          </w:p>
          <w:p w:rsidR="00A01D69" w:rsidRDefault="00A01D69" w:rsidP="005E0755">
            <w:pPr>
              <w:tabs>
                <w:tab w:val="left" w:pos="4320"/>
                <w:tab w:val="left" w:pos="4500"/>
              </w:tabs>
              <w:rPr>
                <w:sz w:val="28"/>
                <w:szCs w:val="28"/>
                <w:lang w:val="uz-Cyrl-UZ"/>
              </w:rPr>
            </w:pPr>
            <w:r>
              <w:rPr>
                <w:sz w:val="28"/>
                <w:szCs w:val="28"/>
                <w:lang w:val="uz-Cyrl-UZ"/>
              </w:rPr>
              <w:t xml:space="preserve">       вектор компьютер</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7F216E">
              <w:rPr>
                <w:sz w:val="28"/>
                <w:szCs w:val="28"/>
                <w:lang w:val="uz-Cyrl-UZ"/>
              </w:rPr>
              <w:t xml:space="preserve"> vector computer </w:t>
            </w:r>
          </w:p>
          <w:p w:rsidR="00A01D69" w:rsidRPr="006C4193" w:rsidRDefault="00A01D69" w:rsidP="005E0755">
            <w:pPr>
              <w:tabs>
                <w:tab w:val="left" w:pos="4320"/>
                <w:tab w:val="left" w:pos="4500"/>
              </w:tabs>
              <w:rPr>
                <w:sz w:val="28"/>
                <w:szCs w:val="28"/>
                <w:lang w:val="uz-Cyrl-UZ"/>
              </w:rPr>
            </w:pPr>
          </w:p>
        </w:tc>
        <w:tc>
          <w:tcPr>
            <w:tcW w:w="2921" w:type="pct"/>
          </w:tcPr>
          <w:p w:rsidR="00A01D69" w:rsidRPr="00A96B3E" w:rsidRDefault="00A01D69" w:rsidP="00E364BD">
            <w:pPr>
              <w:tabs>
                <w:tab w:val="left" w:pos="4320"/>
                <w:tab w:val="left" w:pos="4500"/>
              </w:tabs>
              <w:jc w:val="both"/>
              <w:rPr>
                <w:sz w:val="28"/>
                <w:szCs w:val="28"/>
                <w:lang w:val="uz-Cyrl-UZ"/>
              </w:rPr>
            </w:pPr>
            <w:r>
              <w:rPr>
                <w:sz w:val="28"/>
                <w:szCs w:val="28"/>
              </w:rPr>
              <w:t xml:space="preserve">Компьютер, предназначенный для обработки векторов (одномерных массивов данных). </w:t>
            </w:r>
            <w:r>
              <w:rPr>
                <w:sz w:val="28"/>
                <w:szCs w:val="28"/>
                <w:lang w:val="uz-Cyrl-UZ"/>
              </w:rPr>
              <w:t>(</w:t>
            </w:r>
            <w:r>
              <w:rPr>
                <w:sz w:val="28"/>
                <w:szCs w:val="28"/>
              </w:rPr>
              <w:t>См</w:t>
            </w:r>
            <w:r w:rsidRPr="00E96CB9">
              <w:rPr>
                <w:sz w:val="28"/>
                <w:szCs w:val="28"/>
              </w:rPr>
              <w:t xml:space="preserve">. </w:t>
            </w:r>
            <w:r>
              <w:rPr>
                <w:sz w:val="28"/>
                <w:szCs w:val="28"/>
              </w:rPr>
              <w:t>также</w:t>
            </w:r>
            <w:r>
              <w:rPr>
                <w:sz w:val="28"/>
                <w:szCs w:val="28"/>
                <w:lang w:val="uz-Cyrl-UZ"/>
              </w:rPr>
              <w:t xml:space="preserve"> скаляр процессор, вектор процессор)</w:t>
            </w:r>
            <w:r w:rsidRPr="00E96CB9">
              <w:rPr>
                <w:sz w:val="28"/>
                <w:szCs w:val="28"/>
              </w:rPr>
              <w:t>.</w:t>
            </w:r>
          </w:p>
          <w:p w:rsidR="00A01D69" w:rsidRPr="00D140DC" w:rsidRDefault="00A01D69" w:rsidP="00E364BD">
            <w:pPr>
              <w:tabs>
                <w:tab w:val="left" w:pos="4320"/>
                <w:tab w:val="left" w:pos="4500"/>
              </w:tabs>
              <w:jc w:val="both"/>
              <w:rPr>
                <w:sz w:val="16"/>
                <w:szCs w:val="16"/>
              </w:rPr>
            </w:pPr>
          </w:p>
          <w:p w:rsidR="00A01D69" w:rsidRPr="005B6905" w:rsidRDefault="00A01D69" w:rsidP="00E364BD">
            <w:pPr>
              <w:tabs>
                <w:tab w:val="left" w:pos="4320"/>
                <w:tab w:val="left" w:pos="4500"/>
              </w:tabs>
              <w:jc w:val="both"/>
              <w:rPr>
                <w:sz w:val="28"/>
                <w:szCs w:val="28"/>
                <w:lang w:val="uz-Cyrl-UZ"/>
              </w:rPr>
            </w:pPr>
            <w:r>
              <w:rPr>
                <w:sz w:val="28"/>
                <w:szCs w:val="28"/>
                <w:lang w:val="uz-Cyrl-UZ"/>
              </w:rPr>
              <w:t>Vektorlarni</w:t>
            </w:r>
            <w:r w:rsidRPr="006C4193">
              <w:rPr>
                <w:sz w:val="28"/>
                <w:szCs w:val="28"/>
                <w:lang w:val="uz-Cyrl-UZ"/>
              </w:rPr>
              <w:t xml:space="preserve"> (</w:t>
            </w:r>
            <w:r>
              <w:rPr>
                <w:sz w:val="28"/>
                <w:szCs w:val="28"/>
                <w:lang w:val="uz-Cyrl-UZ"/>
              </w:rPr>
              <w:t>bir</w:t>
            </w:r>
            <w:r w:rsidRPr="006C4193">
              <w:rPr>
                <w:sz w:val="28"/>
                <w:szCs w:val="28"/>
                <w:lang w:val="uz-Cyrl-UZ"/>
              </w:rPr>
              <w:t xml:space="preserve"> </w:t>
            </w:r>
            <w:r>
              <w:rPr>
                <w:sz w:val="28"/>
                <w:szCs w:val="28"/>
                <w:lang w:val="uz-Cyrl-UZ"/>
              </w:rPr>
              <w:t>o‘lchovli</w:t>
            </w:r>
            <w:r w:rsidRPr="006C4193">
              <w:rPr>
                <w:sz w:val="28"/>
                <w:szCs w:val="28"/>
                <w:lang w:val="uz-Cyrl-UZ"/>
              </w:rPr>
              <w:t xml:space="preserve"> </w:t>
            </w:r>
            <w:r>
              <w:rPr>
                <w:sz w:val="28"/>
                <w:szCs w:val="28"/>
                <w:lang w:val="uz-Cyrl-UZ"/>
              </w:rPr>
              <w:t>ma’lumotlar</w:t>
            </w:r>
            <w:r w:rsidRPr="006C4193">
              <w:rPr>
                <w:sz w:val="28"/>
                <w:szCs w:val="28"/>
                <w:lang w:val="uz-Cyrl-UZ"/>
              </w:rPr>
              <w:t xml:space="preserve"> </w:t>
            </w:r>
            <w:r>
              <w:rPr>
                <w:sz w:val="28"/>
                <w:szCs w:val="28"/>
                <w:lang w:val="uz-Cyrl-UZ"/>
              </w:rPr>
              <w:t>massiv</w:t>
            </w:r>
            <w:r w:rsidR="00B30026">
              <w:rPr>
                <w:sz w:val="28"/>
                <w:szCs w:val="28"/>
                <w:lang w:val="uz-Cyrl-UZ"/>
              </w:rPr>
              <w:t>-</w:t>
            </w:r>
            <w:r>
              <w:rPr>
                <w:sz w:val="28"/>
                <w:szCs w:val="28"/>
                <w:lang w:val="uz-Cyrl-UZ"/>
              </w:rPr>
              <w:t>larini</w:t>
            </w:r>
            <w:r w:rsidRPr="006C4193">
              <w:rPr>
                <w:sz w:val="28"/>
                <w:szCs w:val="28"/>
                <w:lang w:val="uz-Cyrl-UZ"/>
              </w:rPr>
              <w:t>)</w:t>
            </w:r>
            <w:r>
              <w:rPr>
                <w:sz w:val="28"/>
                <w:szCs w:val="28"/>
                <w:lang w:val="uz-Cyrl-UZ"/>
              </w:rPr>
              <w:t xml:space="preserve"> qayta ishlash uchun mo‘ljallangan kompyuter</w:t>
            </w:r>
            <w:r w:rsidRPr="006C4193">
              <w:rPr>
                <w:sz w:val="28"/>
                <w:szCs w:val="28"/>
                <w:lang w:val="uz-Cyrl-UZ"/>
              </w:rPr>
              <w:t xml:space="preserve">. </w:t>
            </w:r>
            <w:r>
              <w:rPr>
                <w:sz w:val="28"/>
                <w:szCs w:val="28"/>
                <w:lang w:val="uz-Cyrl-UZ"/>
              </w:rPr>
              <w:t>(Shuningdek</w:t>
            </w:r>
            <w:r w:rsidRPr="006C4193">
              <w:rPr>
                <w:sz w:val="28"/>
                <w:szCs w:val="28"/>
                <w:lang w:val="uz-Cyrl-UZ"/>
              </w:rPr>
              <w:t xml:space="preserve">, </w:t>
            </w:r>
            <w:r>
              <w:rPr>
                <w:sz w:val="28"/>
                <w:szCs w:val="28"/>
                <w:lang w:val="uz-Cyrl-UZ"/>
              </w:rPr>
              <w:t>skalyar</w:t>
            </w:r>
            <w:r w:rsidRPr="006C4193">
              <w:rPr>
                <w:sz w:val="28"/>
                <w:szCs w:val="28"/>
                <w:lang w:val="uz-Cyrl-UZ"/>
              </w:rPr>
              <w:t xml:space="preserve"> </w:t>
            </w:r>
            <w:r>
              <w:rPr>
                <w:sz w:val="28"/>
                <w:szCs w:val="28"/>
                <w:lang w:val="uz-Cyrl-UZ"/>
              </w:rPr>
              <w:t>protsessor</w:t>
            </w:r>
            <w:r w:rsidRPr="006C4193">
              <w:rPr>
                <w:sz w:val="28"/>
                <w:szCs w:val="28"/>
                <w:lang w:val="uz-Cyrl-UZ"/>
              </w:rPr>
              <w:t xml:space="preserve">, </w:t>
            </w:r>
            <w:r>
              <w:rPr>
                <w:sz w:val="28"/>
                <w:szCs w:val="28"/>
                <w:lang w:val="uz-Cyrl-UZ"/>
              </w:rPr>
              <w:t>vektor</w:t>
            </w:r>
            <w:r w:rsidRPr="006C4193">
              <w:rPr>
                <w:sz w:val="28"/>
                <w:szCs w:val="28"/>
                <w:lang w:val="uz-Cyrl-UZ"/>
              </w:rPr>
              <w:t xml:space="preserve"> </w:t>
            </w:r>
            <w:r>
              <w:rPr>
                <w:sz w:val="28"/>
                <w:szCs w:val="28"/>
                <w:lang w:val="uz-Cyrl-UZ"/>
              </w:rPr>
              <w:t>protsessor</w:t>
            </w:r>
            <w:r w:rsidRPr="006C4193">
              <w:rPr>
                <w:sz w:val="28"/>
                <w:szCs w:val="28"/>
                <w:lang w:val="uz-Cyrl-UZ"/>
              </w:rPr>
              <w:t xml:space="preserve"> </w:t>
            </w:r>
            <w:r>
              <w:rPr>
                <w:sz w:val="28"/>
                <w:szCs w:val="28"/>
                <w:lang w:val="uz-Cyrl-UZ"/>
              </w:rPr>
              <w:t>maqolalariga</w:t>
            </w:r>
            <w:r w:rsidRPr="006C4193">
              <w:rPr>
                <w:sz w:val="28"/>
                <w:szCs w:val="28"/>
                <w:lang w:val="uz-Cyrl-UZ"/>
              </w:rPr>
              <w:t xml:space="preserve"> </w:t>
            </w:r>
            <w:r>
              <w:rPr>
                <w:sz w:val="28"/>
                <w:szCs w:val="28"/>
                <w:lang w:val="uz-Cyrl-UZ"/>
              </w:rPr>
              <w:t>ham</w:t>
            </w:r>
            <w:r w:rsidRPr="006C4193">
              <w:rPr>
                <w:sz w:val="28"/>
                <w:szCs w:val="28"/>
                <w:lang w:val="uz-Cyrl-UZ"/>
              </w:rPr>
              <w:t xml:space="preserve"> </w:t>
            </w:r>
            <w:r>
              <w:rPr>
                <w:sz w:val="28"/>
                <w:szCs w:val="28"/>
                <w:lang w:val="uz-Cyrl-UZ"/>
              </w:rPr>
              <w:t>qarang)</w:t>
            </w:r>
            <w:r w:rsidRPr="006C4193">
              <w:rPr>
                <w:sz w:val="28"/>
                <w:szCs w:val="28"/>
                <w:lang w:val="uz-Cyrl-UZ"/>
              </w:rPr>
              <w:t>.</w:t>
            </w:r>
          </w:p>
          <w:p w:rsidR="00A01D69" w:rsidRPr="00D140DC" w:rsidRDefault="00A01D69" w:rsidP="00E364BD">
            <w:pPr>
              <w:tabs>
                <w:tab w:val="left" w:pos="4320"/>
                <w:tab w:val="left" w:pos="4500"/>
              </w:tabs>
              <w:jc w:val="both"/>
              <w:rPr>
                <w:sz w:val="16"/>
                <w:szCs w:val="16"/>
                <w:lang w:val="uz-Cyrl-UZ"/>
              </w:rPr>
            </w:pPr>
          </w:p>
          <w:p w:rsidR="00A01D69" w:rsidRPr="006C4193" w:rsidRDefault="00A01D69" w:rsidP="00E364BD">
            <w:pPr>
              <w:tabs>
                <w:tab w:val="left" w:pos="4320"/>
                <w:tab w:val="left" w:pos="4500"/>
              </w:tabs>
              <w:jc w:val="both"/>
              <w:rPr>
                <w:sz w:val="28"/>
                <w:szCs w:val="28"/>
                <w:lang w:val="uz-Cyrl-UZ"/>
              </w:rPr>
            </w:pPr>
            <w:r w:rsidRPr="006C4193">
              <w:rPr>
                <w:sz w:val="28"/>
                <w:szCs w:val="28"/>
                <w:lang w:val="uz-Cyrl-UZ"/>
              </w:rPr>
              <w:t>Векторларни (бир ўлчовли маълумотлар массивларини)</w:t>
            </w:r>
            <w:r>
              <w:rPr>
                <w:sz w:val="28"/>
                <w:szCs w:val="28"/>
                <w:lang w:val="uz-Cyrl-UZ"/>
              </w:rPr>
              <w:t xml:space="preserve"> қайта ишлаш учун мўлжал</w:t>
            </w:r>
            <w:r w:rsidR="00B30026">
              <w:rPr>
                <w:sz w:val="28"/>
                <w:szCs w:val="28"/>
                <w:lang w:val="uz-Cyrl-UZ"/>
              </w:rPr>
              <w:t>-</w:t>
            </w:r>
            <w:r>
              <w:rPr>
                <w:sz w:val="28"/>
                <w:szCs w:val="28"/>
                <w:lang w:val="uz-Cyrl-UZ"/>
              </w:rPr>
              <w:t>ланган к</w:t>
            </w:r>
            <w:r w:rsidRPr="006C4193">
              <w:rPr>
                <w:sz w:val="28"/>
                <w:szCs w:val="28"/>
                <w:lang w:val="uz-Cyrl-UZ"/>
              </w:rPr>
              <w:t xml:space="preserve">омпьютер. </w:t>
            </w:r>
            <w:r>
              <w:rPr>
                <w:sz w:val="28"/>
                <w:szCs w:val="28"/>
                <w:lang w:val="uz-Cyrl-UZ"/>
              </w:rPr>
              <w:t>(</w:t>
            </w:r>
            <w:r w:rsidRPr="006C4193">
              <w:rPr>
                <w:sz w:val="28"/>
                <w:szCs w:val="28"/>
                <w:lang w:val="uz-Cyrl-UZ"/>
              </w:rPr>
              <w:t>Шунингдек, скаляр про</w:t>
            </w:r>
            <w:r w:rsidR="00B30026">
              <w:rPr>
                <w:sz w:val="28"/>
                <w:szCs w:val="28"/>
                <w:lang w:val="uz-Cyrl-UZ"/>
              </w:rPr>
              <w:t>-</w:t>
            </w:r>
            <w:r w:rsidRPr="006C4193">
              <w:rPr>
                <w:sz w:val="28"/>
                <w:szCs w:val="28"/>
                <w:lang w:val="uz-Cyrl-UZ"/>
              </w:rPr>
              <w:t>цессор, вектор процессор мақолаларига ҳам қаранг</w:t>
            </w:r>
            <w:r>
              <w:rPr>
                <w:sz w:val="28"/>
                <w:szCs w:val="28"/>
                <w:lang w:val="uz-Cyrl-UZ"/>
              </w:rPr>
              <w:t>)</w:t>
            </w:r>
            <w:r w:rsidRPr="006C4193">
              <w:rPr>
                <w:sz w:val="28"/>
                <w:szCs w:val="28"/>
                <w:lang w:val="uz-Cyrl-UZ"/>
              </w:rPr>
              <w:t>.</w:t>
            </w:r>
          </w:p>
        </w:tc>
      </w:tr>
      <w:tr w:rsidR="00A01D69" w:rsidRPr="00F67605" w:rsidTr="00221BEE">
        <w:trPr>
          <w:tblCellSpacing w:w="0" w:type="dxa"/>
          <w:jc w:val="center"/>
        </w:trPr>
        <w:tc>
          <w:tcPr>
            <w:tcW w:w="2079" w:type="pct"/>
          </w:tcPr>
          <w:p w:rsidR="00A01D69" w:rsidRPr="007F216E" w:rsidRDefault="00A01D69" w:rsidP="007B71E7">
            <w:pPr>
              <w:tabs>
                <w:tab w:val="left" w:pos="4320"/>
                <w:tab w:val="left" w:pos="4500"/>
              </w:tabs>
              <w:rPr>
                <w:b/>
                <w:bCs/>
                <w:sz w:val="28"/>
                <w:szCs w:val="28"/>
                <w:lang w:val="uz-Cyrl-UZ"/>
              </w:rPr>
            </w:pPr>
            <w:r w:rsidRPr="007F216E">
              <w:rPr>
                <w:b/>
                <w:sz w:val="28"/>
                <w:szCs w:val="28"/>
              </w:rPr>
              <w:t>Векторный</w:t>
            </w:r>
            <w:r w:rsidRPr="00844AE4">
              <w:rPr>
                <w:b/>
                <w:sz w:val="28"/>
                <w:szCs w:val="28"/>
              </w:rPr>
              <w:t xml:space="preserve"> </w:t>
            </w:r>
            <w:r w:rsidRPr="007F216E">
              <w:rPr>
                <w:b/>
                <w:sz w:val="28"/>
                <w:szCs w:val="28"/>
              </w:rPr>
              <w:t>процессор</w:t>
            </w:r>
            <w:r w:rsidRPr="00844AE4">
              <w:rPr>
                <w:b/>
                <w:bCs/>
                <w:sz w:val="28"/>
                <w:szCs w:val="28"/>
              </w:rPr>
              <w:t xml:space="preserve"> </w:t>
            </w:r>
          </w:p>
          <w:p w:rsidR="00A01D69" w:rsidRDefault="00A01D69" w:rsidP="007B71E7">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Pr>
                <w:sz w:val="28"/>
                <w:szCs w:val="28"/>
                <w:lang w:val="uz-Cyrl-UZ"/>
              </w:rPr>
              <w:t xml:space="preserve"> vektor protsessor</w:t>
            </w:r>
          </w:p>
          <w:p w:rsidR="00A01D69" w:rsidRDefault="00A01D69" w:rsidP="005E0755">
            <w:pPr>
              <w:tabs>
                <w:tab w:val="left" w:pos="4320"/>
                <w:tab w:val="left" w:pos="4500"/>
              </w:tabs>
              <w:rPr>
                <w:sz w:val="28"/>
                <w:szCs w:val="28"/>
                <w:lang w:val="uz-Cyrl-UZ"/>
              </w:rPr>
            </w:pPr>
            <w:r>
              <w:rPr>
                <w:sz w:val="28"/>
                <w:szCs w:val="28"/>
                <w:lang w:val="uz-Cyrl-UZ"/>
              </w:rPr>
              <w:t xml:space="preserve">   </w:t>
            </w:r>
            <w:r w:rsidRPr="006A10F7">
              <w:rPr>
                <w:sz w:val="26"/>
                <w:szCs w:val="26"/>
                <w:lang w:val="uz-Cyrl-UZ"/>
              </w:rPr>
              <w:t xml:space="preserve"> </w:t>
            </w:r>
            <w:r w:rsidRPr="006A10F7">
              <w:rPr>
                <w:sz w:val="26"/>
                <w:szCs w:val="26"/>
              </w:rPr>
              <w:t xml:space="preserve">  </w:t>
            </w:r>
            <w:r w:rsidRPr="006A10F7">
              <w:rPr>
                <w:sz w:val="28"/>
                <w:szCs w:val="28"/>
                <w:lang w:val="uz-Cyrl-UZ"/>
              </w:rPr>
              <w:t xml:space="preserve">  </w:t>
            </w:r>
            <w:r>
              <w:rPr>
                <w:sz w:val="28"/>
                <w:szCs w:val="28"/>
                <w:lang w:val="uz-Cyrl-UZ"/>
              </w:rPr>
              <w:t>вектор процессор</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7F216E">
              <w:rPr>
                <w:sz w:val="28"/>
                <w:szCs w:val="28"/>
                <w:lang w:val="en-US"/>
              </w:rPr>
              <w:t xml:space="preserve"> vector processor </w:t>
            </w:r>
          </w:p>
          <w:p w:rsidR="00A01D69" w:rsidRPr="00F67605"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Компьютер, имеющий набор команд для одновременных вычислений над одномерными массивами цифровых данных (векторов). </w:t>
            </w:r>
          </w:p>
          <w:p w:rsidR="00A01D69" w:rsidRPr="00D140DC" w:rsidRDefault="00A01D69" w:rsidP="00E364BD">
            <w:pPr>
              <w:tabs>
                <w:tab w:val="left" w:pos="4320"/>
                <w:tab w:val="left" w:pos="4500"/>
              </w:tabs>
              <w:jc w:val="both"/>
              <w:rPr>
                <w:sz w:val="16"/>
                <w:szCs w:val="16"/>
              </w:rPr>
            </w:pPr>
          </w:p>
          <w:p w:rsidR="00A01D69" w:rsidRPr="00DE4857" w:rsidRDefault="00A01D69" w:rsidP="00E364BD">
            <w:pPr>
              <w:tabs>
                <w:tab w:val="left" w:pos="4320"/>
                <w:tab w:val="left" w:pos="4500"/>
              </w:tabs>
              <w:jc w:val="both"/>
              <w:rPr>
                <w:sz w:val="28"/>
                <w:szCs w:val="28"/>
              </w:rPr>
            </w:pPr>
            <w:r>
              <w:rPr>
                <w:sz w:val="28"/>
                <w:szCs w:val="28"/>
                <w:lang w:val="uz-Cyrl-UZ"/>
              </w:rPr>
              <w:t>Bir</w:t>
            </w:r>
            <w:r w:rsidRPr="00F67605">
              <w:rPr>
                <w:sz w:val="28"/>
                <w:szCs w:val="28"/>
                <w:lang w:val="uz-Cyrl-UZ"/>
              </w:rPr>
              <w:t xml:space="preserve"> </w:t>
            </w:r>
            <w:r>
              <w:rPr>
                <w:sz w:val="28"/>
                <w:szCs w:val="28"/>
                <w:lang w:val="uz-Cyrl-UZ"/>
              </w:rPr>
              <w:t>o‘lchovli</w:t>
            </w:r>
            <w:r w:rsidRPr="00F67605">
              <w:rPr>
                <w:sz w:val="28"/>
                <w:szCs w:val="28"/>
                <w:lang w:val="uz-Cyrl-UZ"/>
              </w:rPr>
              <w:t xml:space="preserve"> </w:t>
            </w:r>
            <w:r>
              <w:rPr>
                <w:sz w:val="28"/>
                <w:szCs w:val="28"/>
                <w:lang w:val="uz-Cyrl-UZ"/>
              </w:rPr>
              <w:t>raqamli</w:t>
            </w:r>
            <w:r w:rsidRPr="00F67605">
              <w:rPr>
                <w:sz w:val="28"/>
                <w:szCs w:val="28"/>
                <w:lang w:val="uz-Cyrl-UZ"/>
              </w:rPr>
              <w:t xml:space="preserve"> </w:t>
            </w:r>
            <w:r>
              <w:rPr>
                <w:sz w:val="28"/>
                <w:szCs w:val="28"/>
                <w:lang w:val="uz-Cyrl-UZ"/>
              </w:rPr>
              <w:t>ma’lumotlar</w:t>
            </w:r>
            <w:r w:rsidRPr="00F67605">
              <w:rPr>
                <w:sz w:val="28"/>
                <w:szCs w:val="28"/>
                <w:lang w:val="uz-Cyrl-UZ"/>
              </w:rPr>
              <w:t xml:space="preserve"> </w:t>
            </w:r>
            <w:r>
              <w:rPr>
                <w:sz w:val="28"/>
                <w:szCs w:val="28"/>
                <w:lang w:val="uz-Cyrl-UZ"/>
              </w:rPr>
              <w:t>massivlari</w:t>
            </w:r>
            <w:r w:rsidRPr="00F67605">
              <w:rPr>
                <w:sz w:val="28"/>
                <w:szCs w:val="28"/>
                <w:lang w:val="uz-Cyrl-UZ"/>
              </w:rPr>
              <w:t xml:space="preserve"> (</w:t>
            </w:r>
            <w:r>
              <w:rPr>
                <w:sz w:val="28"/>
                <w:szCs w:val="28"/>
                <w:lang w:val="uz-Cyrl-UZ"/>
              </w:rPr>
              <w:t>vektorlar</w:t>
            </w:r>
            <w:r w:rsidRPr="00F67605">
              <w:rPr>
                <w:sz w:val="28"/>
                <w:szCs w:val="28"/>
                <w:lang w:val="uz-Cyrl-UZ"/>
              </w:rPr>
              <w:t>)</w:t>
            </w:r>
            <w:r>
              <w:rPr>
                <w:sz w:val="28"/>
                <w:szCs w:val="28"/>
                <w:lang w:val="uz-Cyrl-UZ"/>
              </w:rPr>
              <w:t xml:space="preserve"> ustida bir vaqtda hisoblashlar uchun komandalar to‘plamiga ega kompyuter.</w:t>
            </w:r>
          </w:p>
          <w:p w:rsidR="00A01D69" w:rsidRPr="00D140DC" w:rsidRDefault="00A01D69" w:rsidP="00E364BD">
            <w:pPr>
              <w:tabs>
                <w:tab w:val="left" w:pos="4320"/>
                <w:tab w:val="left" w:pos="4500"/>
              </w:tabs>
              <w:jc w:val="both"/>
              <w:rPr>
                <w:sz w:val="16"/>
                <w:szCs w:val="16"/>
              </w:rPr>
            </w:pPr>
          </w:p>
          <w:p w:rsidR="00A01D69" w:rsidRPr="00F67605" w:rsidRDefault="00A01D69" w:rsidP="00E364BD">
            <w:pPr>
              <w:tabs>
                <w:tab w:val="left" w:pos="4320"/>
                <w:tab w:val="left" w:pos="4500"/>
              </w:tabs>
              <w:jc w:val="both"/>
              <w:rPr>
                <w:sz w:val="28"/>
                <w:szCs w:val="28"/>
                <w:lang w:val="uz-Cyrl-UZ"/>
              </w:rPr>
            </w:pPr>
            <w:r w:rsidRPr="00F67605">
              <w:rPr>
                <w:sz w:val="28"/>
                <w:szCs w:val="28"/>
                <w:lang w:val="uz-Cyrl-UZ"/>
              </w:rPr>
              <w:t>Бир ўлчовли рақамли маълумотлар массив</w:t>
            </w:r>
            <w:r w:rsidR="00AD6A2D">
              <w:rPr>
                <w:sz w:val="28"/>
                <w:szCs w:val="28"/>
                <w:lang w:val="uz-Cyrl-UZ"/>
              </w:rPr>
              <w:t>-</w:t>
            </w:r>
            <w:r w:rsidRPr="00F67605">
              <w:rPr>
                <w:sz w:val="28"/>
                <w:szCs w:val="28"/>
                <w:lang w:val="uz-Cyrl-UZ"/>
              </w:rPr>
              <w:t>лари (векторлар)</w:t>
            </w:r>
            <w:r>
              <w:rPr>
                <w:sz w:val="28"/>
                <w:szCs w:val="28"/>
                <w:lang w:val="uz-Cyrl-UZ"/>
              </w:rPr>
              <w:t xml:space="preserve"> устида бир вақтда ҳисоб</w:t>
            </w:r>
            <w:r w:rsidR="00AD6A2D">
              <w:rPr>
                <w:sz w:val="28"/>
                <w:szCs w:val="28"/>
                <w:lang w:val="uz-Cyrl-UZ"/>
              </w:rPr>
              <w:t>-</w:t>
            </w:r>
            <w:r>
              <w:rPr>
                <w:sz w:val="28"/>
                <w:szCs w:val="28"/>
                <w:lang w:val="uz-Cyrl-UZ"/>
              </w:rPr>
              <w:t>лашлар учун командалар тўпламига эга компьютер.</w:t>
            </w:r>
          </w:p>
        </w:tc>
      </w:tr>
      <w:tr w:rsidR="00A01D69" w:rsidRPr="00A37D3A" w:rsidTr="00221BEE">
        <w:trPr>
          <w:tblCellSpacing w:w="0" w:type="dxa"/>
          <w:jc w:val="center"/>
        </w:trPr>
        <w:tc>
          <w:tcPr>
            <w:tcW w:w="2079" w:type="pct"/>
          </w:tcPr>
          <w:p w:rsidR="00A01D69" w:rsidRPr="00851FCC" w:rsidRDefault="00A01D69" w:rsidP="004E5BD5">
            <w:pPr>
              <w:tabs>
                <w:tab w:val="left" w:pos="4320"/>
                <w:tab w:val="left" w:pos="4500"/>
              </w:tabs>
              <w:rPr>
                <w:b/>
                <w:sz w:val="28"/>
                <w:szCs w:val="28"/>
                <w:lang w:val="uz-Cyrl-UZ"/>
              </w:rPr>
            </w:pPr>
            <w:r w:rsidRPr="00851FCC">
              <w:rPr>
                <w:b/>
                <w:sz w:val="28"/>
                <w:szCs w:val="28"/>
                <w:lang w:val="uz-Cyrl-UZ"/>
              </w:rPr>
              <w:t>Вентиль, логический вентиль</w:t>
            </w:r>
          </w:p>
          <w:p w:rsidR="00A01D69" w:rsidRPr="005B6905" w:rsidRDefault="00A01D69" w:rsidP="00EB131E">
            <w:pPr>
              <w:tabs>
                <w:tab w:val="left" w:pos="4320"/>
                <w:tab w:val="left" w:pos="4500"/>
              </w:tabs>
              <w:rPr>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5B6905">
              <w:rPr>
                <w:sz w:val="28"/>
                <w:szCs w:val="28"/>
                <w:lang w:val="uz-Cyrl-UZ"/>
              </w:rPr>
              <w:t>ventil, mantiqiy ventil</w:t>
            </w:r>
          </w:p>
          <w:p w:rsidR="00A01D69" w:rsidRPr="00EB131E" w:rsidRDefault="00A01D69" w:rsidP="00EB131E">
            <w:pPr>
              <w:tabs>
                <w:tab w:val="left" w:pos="4320"/>
                <w:tab w:val="left" w:pos="4500"/>
              </w:tabs>
              <w:rPr>
                <w:sz w:val="28"/>
                <w:szCs w:val="28"/>
              </w:rPr>
            </w:pPr>
            <w:r w:rsidRPr="005B6905">
              <w:rPr>
                <w:sz w:val="28"/>
                <w:szCs w:val="28"/>
                <w:lang w:val="uz-Cyrl-UZ"/>
              </w:rPr>
              <w:t xml:space="preserve">       </w:t>
            </w:r>
            <w:r w:rsidRPr="00EB131E">
              <w:rPr>
                <w:sz w:val="28"/>
                <w:szCs w:val="28"/>
              </w:rPr>
              <w:t xml:space="preserve">вентиль, мантиқий </w:t>
            </w:r>
            <w:r>
              <w:rPr>
                <w:sz w:val="28"/>
                <w:szCs w:val="28"/>
              </w:rPr>
              <w:br/>
            </w:r>
            <w:r w:rsidRPr="00EB131E">
              <w:rPr>
                <w:sz w:val="28"/>
                <w:szCs w:val="28"/>
              </w:rPr>
              <w:t xml:space="preserve">вентиль </w:t>
            </w:r>
          </w:p>
          <w:p w:rsidR="00A01D69" w:rsidRPr="00851FCC" w:rsidRDefault="00A01D69" w:rsidP="00EB131E">
            <w:pPr>
              <w:tabs>
                <w:tab w:val="left" w:pos="4320"/>
                <w:tab w:val="left" w:pos="4500"/>
              </w:tabs>
              <w:rPr>
                <w:sz w:val="28"/>
                <w:szCs w:val="28"/>
                <w:lang w:val="uz-Cyrl-UZ"/>
              </w:rPr>
            </w:pPr>
            <w:r w:rsidRPr="00404F9B">
              <w:rPr>
                <w:b/>
                <w:sz w:val="28"/>
                <w:szCs w:val="28"/>
                <w:lang w:val="en-US"/>
              </w:rPr>
              <w:t>en</w:t>
            </w:r>
            <w:r w:rsidRPr="00194828">
              <w:rPr>
                <w:b/>
                <w:sz w:val="28"/>
                <w:szCs w:val="28"/>
              </w:rPr>
              <w:t xml:space="preserve"> </w:t>
            </w:r>
            <w:r w:rsidRPr="00194828">
              <w:rPr>
                <w:sz w:val="28"/>
                <w:szCs w:val="28"/>
              </w:rPr>
              <w:t>-</w:t>
            </w:r>
            <w:r w:rsidRPr="00851FCC">
              <w:rPr>
                <w:sz w:val="28"/>
                <w:szCs w:val="28"/>
                <w:lang w:val="uz-Cyrl-UZ"/>
              </w:rPr>
              <w:t xml:space="preserve"> gate  </w:t>
            </w:r>
          </w:p>
          <w:p w:rsidR="00A01D69" w:rsidRPr="00194828" w:rsidRDefault="00A01D69" w:rsidP="004E5BD5">
            <w:pPr>
              <w:tabs>
                <w:tab w:val="left" w:pos="4320"/>
                <w:tab w:val="left" w:pos="4500"/>
              </w:tabs>
              <w:rPr>
                <w:sz w:val="28"/>
                <w:szCs w:val="28"/>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Простой электронный переключатель, дающий на выходе результат какой-либо булевой операции (И</w:t>
            </w:r>
            <w:r w:rsidRPr="0099336E">
              <w:rPr>
                <w:sz w:val="28"/>
                <w:szCs w:val="28"/>
              </w:rPr>
              <w:t xml:space="preserve">, </w:t>
            </w:r>
            <w:r>
              <w:rPr>
                <w:sz w:val="28"/>
                <w:szCs w:val="28"/>
              </w:rPr>
              <w:t>ИЛИ</w:t>
            </w:r>
            <w:r w:rsidRPr="0099336E">
              <w:rPr>
                <w:sz w:val="28"/>
                <w:szCs w:val="28"/>
              </w:rPr>
              <w:t xml:space="preserve">, </w:t>
            </w:r>
            <w:r>
              <w:rPr>
                <w:sz w:val="28"/>
                <w:szCs w:val="28"/>
              </w:rPr>
              <w:t>НЕ</w:t>
            </w:r>
            <w:r w:rsidRPr="0099336E">
              <w:rPr>
                <w:sz w:val="28"/>
                <w:szCs w:val="28"/>
              </w:rPr>
              <w:t xml:space="preserve">, </w:t>
            </w:r>
            <w:r>
              <w:rPr>
                <w:sz w:val="28"/>
                <w:szCs w:val="28"/>
              </w:rPr>
              <w:t>Исключительное ИЛИ)</w:t>
            </w:r>
            <w:r w:rsidRPr="0099336E">
              <w:rPr>
                <w:sz w:val="28"/>
                <w:szCs w:val="28"/>
              </w:rPr>
              <w:t xml:space="preserve"> </w:t>
            </w:r>
            <w:r>
              <w:rPr>
                <w:sz w:val="28"/>
                <w:szCs w:val="28"/>
              </w:rPr>
              <w:t xml:space="preserve">над входными сигналами. Объединение нескольких вентилей позволяет создавать схемы, выполняющие сложные логические функции. </w:t>
            </w:r>
          </w:p>
          <w:p w:rsidR="00A01D69" w:rsidRPr="00D140DC" w:rsidRDefault="00A01D69" w:rsidP="004E5BD5">
            <w:pPr>
              <w:tabs>
                <w:tab w:val="left" w:pos="4320"/>
                <w:tab w:val="left" w:pos="4500"/>
              </w:tabs>
              <w:jc w:val="both"/>
              <w:rPr>
                <w:sz w:val="16"/>
                <w:szCs w:val="16"/>
              </w:rPr>
            </w:pPr>
          </w:p>
          <w:p w:rsidR="00A01D69" w:rsidRDefault="00A01D69" w:rsidP="004E5BD5">
            <w:pPr>
              <w:tabs>
                <w:tab w:val="left" w:pos="4320"/>
                <w:tab w:val="left" w:pos="4500"/>
              </w:tabs>
              <w:jc w:val="both"/>
              <w:rPr>
                <w:sz w:val="28"/>
                <w:szCs w:val="28"/>
                <w:lang w:val="en-US"/>
              </w:rPr>
            </w:pPr>
            <w:r>
              <w:rPr>
                <w:sz w:val="28"/>
                <w:szCs w:val="28"/>
                <w:lang w:val="uz-Cyrl-UZ"/>
              </w:rPr>
              <w:t>Chiqishda</w:t>
            </w:r>
            <w:r w:rsidRPr="00A37D3A">
              <w:rPr>
                <w:sz w:val="28"/>
                <w:szCs w:val="28"/>
                <w:lang w:val="uz-Cyrl-UZ"/>
              </w:rPr>
              <w:t xml:space="preserve"> </w:t>
            </w:r>
            <w:r>
              <w:rPr>
                <w:sz w:val="28"/>
                <w:szCs w:val="28"/>
                <w:lang w:val="uz-Cyrl-UZ"/>
              </w:rPr>
              <w:t>kirish</w:t>
            </w:r>
            <w:r w:rsidRPr="00A37D3A">
              <w:rPr>
                <w:sz w:val="28"/>
                <w:szCs w:val="28"/>
                <w:lang w:val="uz-Cyrl-UZ"/>
              </w:rPr>
              <w:t xml:space="preserve"> </w:t>
            </w:r>
            <w:r>
              <w:rPr>
                <w:sz w:val="28"/>
                <w:szCs w:val="28"/>
                <w:lang w:val="uz-Cyrl-UZ"/>
              </w:rPr>
              <w:t>signallari</w:t>
            </w:r>
            <w:r w:rsidRPr="00A37D3A">
              <w:rPr>
                <w:sz w:val="28"/>
                <w:szCs w:val="28"/>
                <w:lang w:val="uz-Cyrl-UZ"/>
              </w:rPr>
              <w:t xml:space="preserve"> </w:t>
            </w:r>
            <w:r>
              <w:rPr>
                <w:sz w:val="28"/>
                <w:szCs w:val="28"/>
                <w:lang w:val="uz-Cyrl-UZ"/>
              </w:rPr>
              <w:t>ustida</w:t>
            </w:r>
            <w:r w:rsidRPr="00A37D3A">
              <w:rPr>
                <w:sz w:val="28"/>
                <w:szCs w:val="28"/>
                <w:lang w:val="uz-Cyrl-UZ"/>
              </w:rPr>
              <w:t xml:space="preserve"> </w:t>
            </w:r>
            <w:r>
              <w:rPr>
                <w:sz w:val="28"/>
                <w:szCs w:val="28"/>
                <w:lang w:val="uz-Cyrl-UZ"/>
              </w:rPr>
              <w:t>bajariladigan</w:t>
            </w:r>
            <w:r w:rsidRPr="00A37D3A">
              <w:rPr>
                <w:sz w:val="28"/>
                <w:szCs w:val="28"/>
                <w:lang w:val="uz-Cyrl-UZ"/>
              </w:rPr>
              <w:t xml:space="preserve"> </w:t>
            </w:r>
            <w:r>
              <w:rPr>
                <w:sz w:val="28"/>
                <w:szCs w:val="28"/>
                <w:lang w:val="uz-Cyrl-UZ"/>
              </w:rPr>
              <w:t>biror</w:t>
            </w:r>
            <w:r w:rsidRPr="00A37D3A">
              <w:rPr>
                <w:sz w:val="28"/>
                <w:szCs w:val="28"/>
                <w:lang w:val="uz-Cyrl-UZ"/>
              </w:rPr>
              <w:t xml:space="preserve"> </w:t>
            </w:r>
            <w:r>
              <w:rPr>
                <w:sz w:val="28"/>
                <w:szCs w:val="28"/>
                <w:lang w:val="uz-Cyrl-UZ"/>
              </w:rPr>
              <w:t>Bul</w:t>
            </w:r>
            <w:r w:rsidRPr="00A37D3A">
              <w:rPr>
                <w:sz w:val="28"/>
                <w:szCs w:val="28"/>
                <w:lang w:val="uz-Cyrl-UZ"/>
              </w:rPr>
              <w:t xml:space="preserve"> </w:t>
            </w:r>
            <w:r>
              <w:rPr>
                <w:sz w:val="28"/>
                <w:szCs w:val="28"/>
                <w:lang w:val="uz-Cyrl-UZ"/>
              </w:rPr>
              <w:t>amali</w:t>
            </w:r>
            <w:r w:rsidRPr="00A37D3A">
              <w:rPr>
                <w:sz w:val="28"/>
                <w:szCs w:val="28"/>
                <w:lang w:val="uz-Cyrl-UZ"/>
              </w:rPr>
              <w:t xml:space="preserve"> (</w:t>
            </w:r>
            <w:r>
              <w:rPr>
                <w:sz w:val="28"/>
                <w:szCs w:val="28"/>
                <w:lang w:val="uz-Cyrl-UZ"/>
              </w:rPr>
              <w:t>VA</w:t>
            </w:r>
            <w:r w:rsidRPr="00A37D3A">
              <w:rPr>
                <w:sz w:val="28"/>
                <w:szCs w:val="28"/>
                <w:lang w:val="uz-Cyrl-UZ"/>
              </w:rPr>
              <w:t xml:space="preserve">, </w:t>
            </w:r>
            <w:r>
              <w:rPr>
                <w:sz w:val="28"/>
                <w:szCs w:val="28"/>
                <w:lang w:val="uz-Cyrl-UZ"/>
              </w:rPr>
              <w:t>YoKI</w:t>
            </w:r>
            <w:r w:rsidRPr="00A37D3A">
              <w:rPr>
                <w:sz w:val="28"/>
                <w:szCs w:val="28"/>
                <w:lang w:val="uz-Cyrl-UZ"/>
              </w:rPr>
              <w:t xml:space="preserve">, </w:t>
            </w:r>
            <w:r>
              <w:rPr>
                <w:sz w:val="28"/>
                <w:szCs w:val="28"/>
                <w:lang w:val="uz-Cyrl-UZ"/>
              </w:rPr>
              <w:t>Y</w:t>
            </w:r>
            <w:r>
              <w:rPr>
                <w:sz w:val="28"/>
                <w:szCs w:val="28"/>
                <w:lang w:val="en-US"/>
              </w:rPr>
              <w:t>O</w:t>
            </w:r>
            <w:r w:rsidRPr="002E1A74">
              <w:rPr>
                <w:sz w:val="28"/>
                <w:szCs w:val="28"/>
              </w:rPr>
              <w:t>’</w:t>
            </w:r>
            <w:r>
              <w:rPr>
                <w:sz w:val="28"/>
                <w:szCs w:val="28"/>
                <w:lang w:val="uz-Cyrl-UZ"/>
              </w:rPr>
              <w:t>Q, Faqat YoKI</w:t>
            </w:r>
            <w:r w:rsidRPr="00A37D3A">
              <w:rPr>
                <w:sz w:val="28"/>
                <w:szCs w:val="28"/>
                <w:lang w:val="uz-Cyrl-UZ"/>
              </w:rPr>
              <w:t>)</w:t>
            </w:r>
            <w:r>
              <w:rPr>
                <w:sz w:val="28"/>
                <w:szCs w:val="28"/>
                <w:lang w:val="uz-Cyrl-UZ"/>
              </w:rPr>
              <w:t xml:space="preserve"> natijasini beradigan oddiy elektron qayta ulagich. Bir necha ventilni birlashtirish murak</w:t>
            </w:r>
            <w:r w:rsidR="00AD6A2D">
              <w:rPr>
                <w:sz w:val="28"/>
                <w:szCs w:val="28"/>
                <w:lang w:val="uz-Cyrl-UZ"/>
              </w:rPr>
              <w:t>-</w:t>
            </w:r>
            <w:r>
              <w:rPr>
                <w:sz w:val="28"/>
                <w:szCs w:val="28"/>
                <w:lang w:val="uz-Cyrl-UZ"/>
              </w:rPr>
              <w:t>kab mantiqiy funksiyalarni bajaradigan sxemalar tuzish imkonini</w:t>
            </w:r>
            <w:r w:rsidRPr="00A37D3A">
              <w:rPr>
                <w:sz w:val="28"/>
                <w:szCs w:val="28"/>
                <w:lang w:val="uz-Cyrl-UZ"/>
              </w:rPr>
              <w:t xml:space="preserve"> </w:t>
            </w:r>
            <w:r>
              <w:rPr>
                <w:sz w:val="28"/>
                <w:szCs w:val="28"/>
                <w:lang w:val="uz-Cyrl-UZ"/>
              </w:rPr>
              <w:t>beradi</w:t>
            </w:r>
            <w:r w:rsidRPr="00A37D3A">
              <w:rPr>
                <w:sz w:val="28"/>
                <w:szCs w:val="28"/>
                <w:lang w:val="uz-Cyrl-UZ"/>
              </w:rPr>
              <w:t>.</w:t>
            </w:r>
          </w:p>
          <w:p w:rsidR="00A01D69" w:rsidRPr="00D140DC" w:rsidRDefault="00A01D69" w:rsidP="004E5BD5">
            <w:pPr>
              <w:tabs>
                <w:tab w:val="left" w:pos="4320"/>
                <w:tab w:val="left" w:pos="4500"/>
              </w:tabs>
              <w:jc w:val="both"/>
              <w:rPr>
                <w:sz w:val="14"/>
                <w:szCs w:val="14"/>
                <w:lang w:val="en-US"/>
              </w:rPr>
            </w:pPr>
          </w:p>
          <w:p w:rsidR="00A01D69" w:rsidRPr="00A37D3A" w:rsidRDefault="00A01D69" w:rsidP="004E5BD5">
            <w:pPr>
              <w:tabs>
                <w:tab w:val="left" w:pos="4320"/>
                <w:tab w:val="left" w:pos="4500"/>
              </w:tabs>
              <w:jc w:val="both"/>
              <w:rPr>
                <w:sz w:val="28"/>
                <w:szCs w:val="28"/>
                <w:lang w:val="uz-Cyrl-UZ"/>
              </w:rPr>
            </w:pPr>
            <w:r w:rsidRPr="00A37D3A">
              <w:rPr>
                <w:sz w:val="28"/>
                <w:szCs w:val="28"/>
                <w:lang w:val="uz-Cyrl-UZ"/>
              </w:rPr>
              <w:t>Чиқишда кириш сигналлари устида бажари</w:t>
            </w:r>
            <w:r w:rsidR="00D140DC">
              <w:rPr>
                <w:sz w:val="28"/>
                <w:szCs w:val="28"/>
                <w:lang w:val="uz-Cyrl-UZ"/>
              </w:rPr>
              <w:t>-</w:t>
            </w:r>
            <w:r w:rsidRPr="00A37D3A">
              <w:rPr>
                <w:sz w:val="28"/>
                <w:szCs w:val="28"/>
                <w:lang w:val="uz-Cyrl-UZ"/>
              </w:rPr>
              <w:t>ладиган бирор Буль амали (ВА, ЁКИ, Й</w:t>
            </w:r>
            <w:r>
              <w:rPr>
                <w:sz w:val="28"/>
                <w:szCs w:val="28"/>
              </w:rPr>
              <w:t>Ў</w:t>
            </w:r>
            <w:r w:rsidRPr="00A37D3A">
              <w:rPr>
                <w:sz w:val="28"/>
                <w:szCs w:val="28"/>
                <w:lang w:val="uz-Cyrl-UZ"/>
              </w:rPr>
              <w:t>Қ</w:t>
            </w:r>
            <w:r>
              <w:rPr>
                <w:sz w:val="28"/>
                <w:szCs w:val="28"/>
                <w:lang w:val="uz-Cyrl-UZ"/>
              </w:rPr>
              <w:t xml:space="preserve">, </w:t>
            </w:r>
            <w:r>
              <w:rPr>
                <w:sz w:val="28"/>
                <w:szCs w:val="28"/>
                <w:lang w:val="uz-Cyrl-UZ"/>
              </w:rPr>
              <w:lastRenderedPageBreak/>
              <w:t>Фақат ЁКИ</w:t>
            </w:r>
            <w:r w:rsidRPr="00A37D3A">
              <w:rPr>
                <w:sz w:val="28"/>
                <w:szCs w:val="28"/>
                <w:lang w:val="uz-Cyrl-UZ"/>
              </w:rPr>
              <w:t>)</w:t>
            </w:r>
            <w:r>
              <w:rPr>
                <w:sz w:val="28"/>
                <w:szCs w:val="28"/>
                <w:lang w:val="uz-Cyrl-UZ"/>
              </w:rPr>
              <w:t xml:space="preserve"> натижасини берадиган оддий электрон қайта улагич. Бир неча вентилни бирлаштириш мураккаб мантиқий функция</w:t>
            </w:r>
            <w:r w:rsidR="00D140DC">
              <w:rPr>
                <w:sz w:val="28"/>
                <w:szCs w:val="28"/>
                <w:lang w:val="uz-Cyrl-UZ"/>
              </w:rPr>
              <w:t>-</w:t>
            </w:r>
            <w:r>
              <w:rPr>
                <w:sz w:val="28"/>
                <w:szCs w:val="28"/>
                <w:lang w:val="uz-Cyrl-UZ"/>
              </w:rPr>
              <w:t>ларни бажарадиган схемалар тузиш имкон</w:t>
            </w:r>
            <w:r w:rsidRPr="00A37D3A">
              <w:rPr>
                <w:sz w:val="28"/>
                <w:szCs w:val="28"/>
                <w:lang w:val="uz-Cyrl-UZ"/>
              </w:rPr>
              <w:t>и</w:t>
            </w:r>
            <w:r w:rsidR="00D140DC">
              <w:rPr>
                <w:sz w:val="28"/>
                <w:szCs w:val="28"/>
                <w:lang w:val="uz-Cyrl-UZ"/>
              </w:rPr>
              <w:t>-</w:t>
            </w:r>
            <w:r w:rsidRPr="00A37D3A">
              <w:rPr>
                <w:sz w:val="28"/>
                <w:szCs w:val="28"/>
                <w:lang w:val="uz-Cyrl-UZ"/>
              </w:rPr>
              <w:t>ни беради.</w:t>
            </w:r>
          </w:p>
        </w:tc>
      </w:tr>
      <w:tr w:rsidR="00A01D69" w:rsidRPr="005C742E" w:rsidTr="00221BEE">
        <w:trPr>
          <w:tblCellSpacing w:w="0" w:type="dxa"/>
          <w:jc w:val="center"/>
        </w:trPr>
        <w:tc>
          <w:tcPr>
            <w:tcW w:w="2079" w:type="pct"/>
          </w:tcPr>
          <w:p w:rsidR="00A01D69" w:rsidRPr="00844AE4" w:rsidRDefault="00A01D69" w:rsidP="004E5BD5">
            <w:pPr>
              <w:tabs>
                <w:tab w:val="left" w:pos="4320"/>
                <w:tab w:val="left" w:pos="4500"/>
              </w:tabs>
              <w:rPr>
                <w:b/>
                <w:sz w:val="28"/>
                <w:szCs w:val="28"/>
                <w:lang w:val="uz-Cyrl-UZ"/>
              </w:rPr>
            </w:pPr>
            <w:r w:rsidRPr="00844AE4">
              <w:rPr>
                <w:b/>
                <w:sz w:val="28"/>
                <w:szCs w:val="28"/>
                <w:lang w:val="uz-Cyrl-UZ"/>
              </w:rPr>
              <w:t>Вентильная схема</w:t>
            </w:r>
          </w:p>
          <w:p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ventilli sxema</w:t>
            </w:r>
          </w:p>
          <w:p w:rsidR="00A01D69" w:rsidRPr="00844AE4" w:rsidRDefault="00A01D69" w:rsidP="004E5BD5">
            <w:pPr>
              <w:tabs>
                <w:tab w:val="left" w:pos="4320"/>
                <w:tab w:val="left" w:pos="4500"/>
              </w:tabs>
              <w:rPr>
                <w:b/>
                <w:sz w:val="28"/>
                <w:szCs w:val="28"/>
                <w:lang w:val="uz-Cyrl-UZ"/>
              </w:rPr>
            </w:pPr>
            <w:r>
              <w:rPr>
                <w:b/>
                <w:sz w:val="28"/>
                <w:szCs w:val="28"/>
                <w:lang w:val="uz-Cyrl-UZ"/>
              </w:rPr>
              <w:t xml:space="preserve">     </w:t>
            </w:r>
            <w:r>
              <w:rPr>
                <w:sz w:val="28"/>
                <w:szCs w:val="28"/>
                <w:lang w:val="uz-Cyrl-UZ"/>
              </w:rPr>
              <w:t xml:space="preserve">  вентилли схема</w:t>
            </w:r>
            <w:r w:rsidRPr="00844AE4">
              <w:rPr>
                <w:b/>
                <w:sz w:val="28"/>
                <w:szCs w:val="28"/>
                <w:lang w:val="uz-Cyrl-UZ"/>
              </w:rPr>
              <w:t xml:space="preserve"> </w:t>
            </w:r>
          </w:p>
          <w:p w:rsidR="00A01D69" w:rsidRPr="00851FCC" w:rsidRDefault="00A01D69" w:rsidP="00851FCC">
            <w:pPr>
              <w:tabs>
                <w:tab w:val="left" w:pos="4320"/>
                <w:tab w:val="left" w:pos="4500"/>
              </w:tabs>
              <w:rPr>
                <w:sz w:val="28"/>
                <w:szCs w:val="28"/>
                <w:lang w:val="uz-Cyrl-UZ"/>
              </w:rPr>
            </w:pPr>
            <w:r w:rsidRPr="00404F9B">
              <w:rPr>
                <w:b/>
                <w:sz w:val="28"/>
                <w:szCs w:val="28"/>
                <w:lang w:val="en-US"/>
              </w:rPr>
              <w:t xml:space="preserve">en </w:t>
            </w:r>
            <w:r w:rsidRPr="005E2ACE">
              <w:rPr>
                <w:sz w:val="28"/>
                <w:szCs w:val="28"/>
                <w:lang w:val="en-US"/>
              </w:rPr>
              <w:t>-</w:t>
            </w:r>
            <w:r w:rsidRPr="00851FCC">
              <w:rPr>
                <w:sz w:val="28"/>
                <w:szCs w:val="28"/>
                <w:lang w:val="en-US"/>
              </w:rPr>
              <w:t xml:space="preserve"> gating circuit </w:t>
            </w:r>
          </w:p>
          <w:p w:rsidR="00A01D69" w:rsidRPr="00BA5AF4" w:rsidRDefault="00A01D69" w:rsidP="004E5BD5">
            <w:pPr>
              <w:tabs>
                <w:tab w:val="left" w:pos="4320"/>
                <w:tab w:val="left" w:pos="4500"/>
              </w:tabs>
              <w:rPr>
                <w:sz w:val="28"/>
                <w:szCs w:val="28"/>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Электронная схема, на выходе которой формируется сигнал (0 или 1) в зависимости от сигналов на входе.</w:t>
            </w:r>
          </w:p>
          <w:p w:rsidR="00A01D69" w:rsidRPr="00D140DC" w:rsidRDefault="00A01D69" w:rsidP="004E5BD5">
            <w:pPr>
              <w:tabs>
                <w:tab w:val="left" w:pos="4320"/>
                <w:tab w:val="left" w:pos="4500"/>
              </w:tabs>
              <w:jc w:val="both"/>
              <w:rPr>
                <w:sz w:val="14"/>
                <w:szCs w:val="14"/>
              </w:rPr>
            </w:pPr>
          </w:p>
          <w:p w:rsidR="00A01D69" w:rsidRDefault="00A01D69" w:rsidP="004E5BD5">
            <w:pPr>
              <w:tabs>
                <w:tab w:val="left" w:pos="4320"/>
                <w:tab w:val="left" w:pos="4500"/>
              </w:tabs>
              <w:jc w:val="both"/>
              <w:rPr>
                <w:sz w:val="28"/>
                <w:szCs w:val="28"/>
                <w:lang w:val="en-US"/>
              </w:rPr>
            </w:pPr>
            <w:r>
              <w:rPr>
                <w:sz w:val="28"/>
                <w:szCs w:val="28"/>
                <w:lang w:val="uz-Cyrl-UZ"/>
              </w:rPr>
              <w:t>Kirishdagi</w:t>
            </w:r>
            <w:r w:rsidRPr="00D015B8">
              <w:rPr>
                <w:sz w:val="28"/>
                <w:szCs w:val="28"/>
                <w:lang w:val="uz-Cyrl-UZ"/>
              </w:rPr>
              <w:t xml:space="preserve"> </w:t>
            </w:r>
            <w:r>
              <w:rPr>
                <w:sz w:val="28"/>
                <w:szCs w:val="28"/>
                <w:lang w:val="uz-Cyrl-UZ"/>
              </w:rPr>
              <w:t>signallarga</w:t>
            </w:r>
            <w:r w:rsidRPr="00D015B8">
              <w:rPr>
                <w:sz w:val="28"/>
                <w:szCs w:val="28"/>
                <w:lang w:val="uz-Cyrl-UZ"/>
              </w:rPr>
              <w:t xml:space="preserve"> </w:t>
            </w:r>
            <w:r>
              <w:rPr>
                <w:sz w:val="28"/>
                <w:szCs w:val="28"/>
                <w:lang w:val="uz-Cyrl-UZ"/>
              </w:rPr>
              <w:t>bog‘liq</w:t>
            </w:r>
            <w:r w:rsidRPr="00D015B8">
              <w:rPr>
                <w:sz w:val="28"/>
                <w:szCs w:val="28"/>
                <w:lang w:val="uz-Cyrl-UZ"/>
              </w:rPr>
              <w:t xml:space="preserve"> </w:t>
            </w:r>
            <w:r>
              <w:rPr>
                <w:sz w:val="28"/>
                <w:szCs w:val="28"/>
                <w:lang w:val="uz-Cyrl-UZ"/>
              </w:rPr>
              <w:t>ravishda</w:t>
            </w:r>
            <w:r w:rsidRPr="00D015B8">
              <w:rPr>
                <w:sz w:val="28"/>
                <w:szCs w:val="28"/>
                <w:lang w:val="uz-Cyrl-UZ"/>
              </w:rPr>
              <w:t xml:space="preserve">, </w:t>
            </w:r>
            <w:r>
              <w:rPr>
                <w:sz w:val="28"/>
                <w:szCs w:val="28"/>
                <w:lang w:val="uz-Cyrl-UZ"/>
              </w:rPr>
              <w:t>chiqishda</w:t>
            </w:r>
            <w:r w:rsidRPr="00D015B8">
              <w:rPr>
                <w:sz w:val="28"/>
                <w:szCs w:val="28"/>
                <w:lang w:val="uz-Cyrl-UZ"/>
              </w:rPr>
              <w:t xml:space="preserve"> (</w:t>
            </w:r>
            <w:r>
              <w:rPr>
                <w:sz w:val="28"/>
                <w:szCs w:val="28"/>
                <w:lang w:val="uz-Cyrl-UZ"/>
              </w:rPr>
              <w:t>0 yoki 1</w:t>
            </w:r>
            <w:r w:rsidRPr="00D015B8">
              <w:rPr>
                <w:sz w:val="28"/>
                <w:szCs w:val="28"/>
                <w:lang w:val="uz-Cyrl-UZ"/>
              </w:rPr>
              <w:t>)</w:t>
            </w:r>
            <w:r>
              <w:rPr>
                <w:sz w:val="28"/>
                <w:szCs w:val="28"/>
                <w:lang w:val="uz-Cyrl-UZ"/>
              </w:rPr>
              <w:t xml:space="preserve"> signal shakllanadigan elektron sxema.</w:t>
            </w:r>
          </w:p>
          <w:p w:rsidR="00A01D69" w:rsidRPr="00D140DC" w:rsidRDefault="00A01D69" w:rsidP="004E5BD5">
            <w:pPr>
              <w:tabs>
                <w:tab w:val="left" w:pos="4320"/>
                <w:tab w:val="left" w:pos="4500"/>
              </w:tabs>
              <w:jc w:val="both"/>
              <w:rPr>
                <w:sz w:val="14"/>
                <w:szCs w:val="14"/>
                <w:lang w:val="en-US"/>
              </w:rPr>
            </w:pPr>
          </w:p>
          <w:p w:rsidR="00A01D69" w:rsidRPr="00822487" w:rsidRDefault="00A01D69" w:rsidP="004E5BD5">
            <w:pPr>
              <w:tabs>
                <w:tab w:val="left" w:pos="4320"/>
                <w:tab w:val="left" w:pos="4500"/>
              </w:tabs>
              <w:jc w:val="both"/>
              <w:rPr>
                <w:sz w:val="28"/>
                <w:szCs w:val="28"/>
                <w:lang w:val="uz-Cyrl-UZ"/>
              </w:rPr>
            </w:pPr>
            <w:r w:rsidRPr="00D015B8">
              <w:rPr>
                <w:sz w:val="28"/>
                <w:szCs w:val="28"/>
                <w:lang w:val="uz-Cyrl-UZ"/>
              </w:rPr>
              <w:t>Киришдаги сигналларга боғлиқ равишда, чиқишда (</w:t>
            </w:r>
            <w:r>
              <w:rPr>
                <w:sz w:val="28"/>
                <w:szCs w:val="28"/>
                <w:lang w:val="uz-Cyrl-UZ"/>
              </w:rPr>
              <w:t>0 ёки 1</w:t>
            </w:r>
            <w:r w:rsidRPr="00D015B8">
              <w:rPr>
                <w:sz w:val="28"/>
                <w:szCs w:val="28"/>
                <w:lang w:val="uz-Cyrl-UZ"/>
              </w:rPr>
              <w:t>)</w:t>
            </w:r>
            <w:r>
              <w:rPr>
                <w:sz w:val="28"/>
                <w:szCs w:val="28"/>
                <w:lang w:val="uz-Cyrl-UZ"/>
              </w:rPr>
              <w:t xml:space="preserve"> сигнал шаклланадиган электрон схема.</w:t>
            </w:r>
          </w:p>
        </w:tc>
      </w:tr>
      <w:tr w:rsidR="00A01D69" w:rsidRPr="00F16AAA" w:rsidTr="00221BEE">
        <w:trPr>
          <w:tblCellSpacing w:w="0" w:type="dxa"/>
          <w:jc w:val="center"/>
        </w:trPr>
        <w:tc>
          <w:tcPr>
            <w:tcW w:w="2079" w:type="pct"/>
          </w:tcPr>
          <w:p w:rsidR="00A01D69" w:rsidRPr="004879B7" w:rsidRDefault="00A01D69" w:rsidP="00D8408B">
            <w:pPr>
              <w:rPr>
                <w:b/>
                <w:bCs/>
                <w:sz w:val="28"/>
                <w:szCs w:val="28"/>
                <w:lang w:val="uz-Cyrl-UZ"/>
              </w:rPr>
            </w:pPr>
            <w:r w:rsidRPr="001C7AA6">
              <w:rPr>
                <w:b/>
                <w:sz w:val="28"/>
                <w:szCs w:val="28"/>
                <w:lang w:val="uz-Cyrl-UZ"/>
              </w:rPr>
              <w:t>Верхний индекс</w:t>
            </w:r>
            <w:r w:rsidRPr="001C7AA6">
              <w:rPr>
                <w:b/>
                <w:bCs/>
                <w:sz w:val="28"/>
                <w:szCs w:val="28"/>
                <w:lang w:val="uz-Cyrl-UZ"/>
              </w:rPr>
              <w:t xml:space="preserve"> </w:t>
            </w:r>
          </w:p>
          <w:p w:rsidR="00A01D69" w:rsidRDefault="00A01D69" w:rsidP="00D8408B">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yuqori indeks</w:t>
            </w:r>
          </w:p>
          <w:p w:rsidR="00A01D69" w:rsidRPr="001C7AA6" w:rsidRDefault="00A01D69" w:rsidP="00934225">
            <w:pPr>
              <w:rPr>
                <w:sz w:val="28"/>
                <w:szCs w:val="28"/>
                <w:lang w:val="uz-Cyrl-UZ"/>
              </w:rPr>
            </w:pPr>
            <w:r>
              <w:rPr>
                <w:sz w:val="28"/>
                <w:szCs w:val="28"/>
                <w:lang w:val="uz-Cyrl-UZ"/>
              </w:rPr>
              <w:t xml:space="preserve">      </w:t>
            </w:r>
            <w:r w:rsidRPr="00773754">
              <w:rPr>
                <w:sz w:val="28"/>
                <w:szCs w:val="28"/>
                <w:lang w:val="uz-Cyrl-UZ"/>
              </w:rPr>
              <w:t xml:space="preserve"> </w:t>
            </w:r>
            <w:r>
              <w:rPr>
                <w:sz w:val="28"/>
                <w:szCs w:val="28"/>
                <w:lang w:val="uz-Cyrl-UZ"/>
              </w:rPr>
              <w:t>юқори индекс</w:t>
            </w:r>
          </w:p>
          <w:p w:rsidR="00A01D69" w:rsidRPr="004879B7" w:rsidRDefault="00A01D69" w:rsidP="004879B7">
            <w:pPr>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4879B7">
              <w:rPr>
                <w:sz w:val="28"/>
                <w:szCs w:val="28"/>
                <w:lang w:val="en-US"/>
              </w:rPr>
              <w:t xml:space="preserve"> superscript</w:t>
            </w:r>
            <w:r w:rsidRPr="004879B7">
              <w:rPr>
                <w:sz w:val="28"/>
                <w:szCs w:val="28"/>
              </w:rPr>
              <w:t xml:space="preserve"> </w:t>
            </w:r>
          </w:p>
          <w:p w:rsidR="00A01D69" w:rsidRPr="007F4E30" w:rsidRDefault="00A01D69" w:rsidP="00934225">
            <w:pPr>
              <w:rPr>
                <w:sz w:val="28"/>
                <w:szCs w:val="28"/>
                <w:lang w:val="en-US"/>
              </w:rPr>
            </w:pPr>
          </w:p>
        </w:tc>
        <w:tc>
          <w:tcPr>
            <w:tcW w:w="2921" w:type="pct"/>
          </w:tcPr>
          <w:p w:rsidR="00A01D69" w:rsidRDefault="00A01D69" w:rsidP="00E364BD">
            <w:pPr>
              <w:jc w:val="both"/>
              <w:rPr>
                <w:sz w:val="28"/>
                <w:szCs w:val="28"/>
                <w:lang w:val="uz-Cyrl-UZ"/>
              </w:rPr>
            </w:pPr>
            <w:r>
              <w:rPr>
                <w:sz w:val="28"/>
                <w:szCs w:val="28"/>
              </w:rPr>
              <w:t>Один или несколько символов, напечатанных выше букв строки текста</w:t>
            </w:r>
            <w:r w:rsidRPr="00FB6488">
              <w:rPr>
                <w:sz w:val="28"/>
                <w:szCs w:val="28"/>
              </w:rPr>
              <w:t>.</w:t>
            </w:r>
          </w:p>
          <w:p w:rsidR="00A01D69" w:rsidRPr="00D140DC" w:rsidRDefault="00A01D69" w:rsidP="00E364BD">
            <w:pPr>
              <w:jc w:val="both"/>
              <w:rPr>
                <w:sz w:val="14"/>
                <w:szCs w:val="14"/>
              </w:rPr>
            </w:pPr>
          </w:p>
          <w:p w:rsidR="00A01D69" w:rsidRDefault="00A01D69" w:rsidP="00E364BD">
            <w:pPr>
              <w:jc w:val="both"/>
              <w:rPr>
                <w:sz w:val="28"/>
                <w:szCs w:val="28"/>
                <w:lang w:val="en-US"/>
              </w:rPr>
            </w:pPr>
            <w:r w:rsidRPr="0099137E">
              <w:rPr>
                <w:sz w:val="28"/>
                <w:szCs w:val="28"/>
                <w:lang w:val="en-US"/>
              </w:rPr>
              <w:t>Matn satrlari harflaridan yuqorida bosilgan bitta yoki bir nechta simvol.</w:t>
            </w:r>
          </w:p>
          <w:p w:rsidR="00A01D69" w:rsidRPr="00D140DC" w:rsidRDefault="00A01D69" w:rsidP="00E364BD">
            <w:pPr>
              <w:jc w:val="both"/>
              <w:rPr>
                <w:sz w:val="14"/>
                <w:szCs w:val="14"/>
                <w:lang w:val="en-US"/>
              </w:rPr>
            </w:pPr>
          </w:p>
          <w:p w:rsidR="00A01D69" w:rsidRPr="00737DC4" w:rsidRDefault="00A01D69" w:rsidP="00E364BD">
            <w:pPr>
              <w:jc w:val="both"/>
              <w:rPr>
                <w:sz w:val="28"/>
                <w:szCs w:val="28"/>
              </w:rPr>
            </w:pPr>
            <w:r>
              <w:rPr>
                <w:sz w:val="28"/>
                <w:szCs w:val="28"/>
              </w:rPr>
              <w:t>Матн сатрлари ҳарфларидан юқорида босилган битта ёки бир нечта символ.</w:t>
            </w:r>
          </w:p>
        </w:tc>
      </w:tr>
      <w:tr w:rsidR="00A01D69" w:rsidRPr="00214999" w:rsidTr="00221BEE">
        <w:trPr>
          <w:tblCellSpacing w:w="0" w:type="dxa"/>
          <w:jc w:val="center"/>
        </w:trPr>
        <w:tc>
          <w:tcPr>
            <w:tcW w:w="2079" w:type="pct"/>
          </w:tcPr>
          <w:p w:rsidR="00A01D69" w:rsidRPr="004879B7" w:rsidRDefault="00A01D69" w:rsidP="00CD79F3">
            <w:pPr>
              <w:tabs>
                <w:tab w:val="left" w:pos="4320"/>
                <w:tab w:val="left" w:pos="4500"/>
              </w:tabs>
              <w:rPr>
                <w:b/>
                <w:bCs/>
                <w:color w:val="000000"/>
                <w:sz w:val="28"/>
                <w:szCs w:val="28"/>
                <w:lang w:val="uz-Cyrl-UZ"/>
              </w:rPr>
            </w:pPr>
            <w:r w:rsidRPr="004879B7">
              <w:rPr>
                <w:b/>
                <w:sz w:val="28"/>
                <w:szCs w:val="28"/>
              </w:rPr>
              <w:t>Верхний</w:t>
            </w:r>
            <w:r w:rsidRPr="00844AE4">
              <w:rPr>
                <w:b/>
                <w:sz w:val="28"/>
                <w:szCs w:val="28"/>
              </w:rPr>
              <w:t xml:space="preserve"> </w:t>
            </w:r>
            <w:r w:rsidRPr="004879B7">
              <w:rPr>
                <w:b/>
                <w:sz w:val="28"/>
                <w:szCs w:val="28"/>
              </w:rPr>
              <w:t>регистр</w:t>
            </w:r>
            <w:r w:rsidRPr="004879B7">
              <w:rPr>
                <w:b/>
                <w:bCs/>
                <w:color w:val="000000"/>
                <w:sz w:val="28"/>
                <w:szCs w:val="28"/>
                <w:lang w:val="uz-Cyrl-UZ"/>
              </w:rPr>
              <w:t xml:space="preserve"> </w:t>
            </w:r>
          </w:p>
          <w:p w:rsidR="00A01D69" w:rsidRDefault="00A01D69" w:rsidP="00CD79F3">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yuqori registr</w:t>
            </w:r>
          </w:p>
          <w:p w:rsidR="00A01D69" w:rsidRDefault="00A01D69" w:rsidP="005E0755">
            <w:pPr>
              <w:tabs>
                <w:tab w:val="left" w:pos="4320"/>
                <w:tab w:val="left" w:pos="4500"/>
              </w:tabs>
              <w:rPr>
                <w:sz w:val="28"/>
                <w:szCs w:val="28"/>
                <w:lang w:val="uz-Cyrl-UZ"/>
              </w:rPr>
            </w:pPr>
            <w:r>
              <w:rPr>
                <w:sz w:val="28"/>
                <w:szCs w:val="28"/>
                <w:lang w:val="uz-Cyrl-UZ"/>
              </w:rPr>
              <w:t xml:space="preserve">       юқори регистр</w:t>
            </w:r>
          </w:p>
          <w:p w:rsidR="00A01D69" w:rsidRPr="004879B7" w:rsidRDefault="00A01D69" w:rsidP="004879B7">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4879B7">
              <w:rPr>
                <w:sz w:val="28"/>
                <w:szCs w:val="28"/>
                <w:lang w:val="en-US"/>
              </w:rPr>
              <w:t xml:space="preserve"> upper case </w:t>
            </w:r>
          </w:p>
          <w:p w:rsidR="00A01D69" w:rsidRPr="00214999"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sidRPr="00AD6A2D">
              <w:rPr>
                <w:sz w:val="28"/>
                <w:szCs w:val="28"/>
                <w:lang w:val="uz-Cyrl-UZ"/>
              </w:rPr>
              <w:t>Режим, в котором ввод с клавиатуры производится при нажатой клавише Caps Lock.</w:t>
            </w:r>
            <w:r w:rsidR="00AD6A2D" w:rsidRPr="00AD6A2D">
              <w:rPr>
                <w:sz w:val="28"/>
                <w:szCs w:val="28"/>
                <w:lang w:val="uz-Cyrl-UZ"/>
              </w:rPr>
              <w:t xml:space="preserve"> </w:t>
            </w:r>
            <w:r w:rsidRPr="00AD6A2D">
              <w:rPr>
                <w:sz w:val="28"/>
                <w:szCs w:val="28"/>
                <w:lang w:val="uz-Cyrl-UZ"/>
              </w:rPr>
              <w:t xml:space="preserve">При этом текст вводится прописными буквами. </w:t>
            </w:r>
          </w:p>
          <w:p w:rsidR="00A01D69" w:rsidRPr="00D140DC" w:rsidRDefault="00A01D69" w:rsidP="00E364BD">
            <w:pPr>
              <w:tabs>
                <w:tab w:val="left" w:pos="4320"/>
                <w:tab w:val="left" w:pos="4500"/>
              </w:tabs>
              <w:jc w:val="both"/>
              <w:rPr>
                <w:sz w:val="14"/>
                <w:szCs w:val="14"/>
                <w:lang w:val="uz-Cyrl-UZ"/>
              </w:rPr>
            </w:pPr>
          </w:p>
          <w:p w:rsidR="00A01D69" w:rsidRPr="00DE4857" w:rsidRDefault="00A01D69" w:rsidP="00E364BD">
            <w:pPr>
              <w:tabs>
                <w:tab w:val="left" w:pos="4320"/>
                <w:tab w:val="left" w:pos="4500"/>
              </w:tabs>
              <w:jc w:val="both"/>
              <w:rPr>
                <w:sz w:val="28"/>
                <w:szCs w:val="28"/>
                <w:lang w:val="uz-Cyrl-UZ"/>
              </w:rPr>
            </w:pPr>
            <w:r>
              <w:rPr>
                <w:sz w:val="28"/>
                <w:szCs w:val="28"/>
                <w:lang w:val="uz-Cyrl-UZ"/>
              </w:rPr>
              <w:t>Klaviaturadan</w:t>
            </w:r>
            <w:r w:rsidRPr="00214999">
              <w:rPr>
                <w:sz w:val="28"/>
                <w:szCs w:val="28"/>
                <w:lang w:val="uz-Cyrl-UZ"/>
              </w:rPr>
              <w:t xml:space="preserve"> </w:t>
            </w:r>
            <w:r>
              <w:rPr>
                <w:sz w:val="28"/>
                <w:szCs w:val="28"/>
                <w:lang w:val="uz-Cyrl-UZ"/>
              </w:rPr>
              <w:t>kiritish</w:t>
            </w:r>
            <w:r w:rsidRPr="00214999">
              <w:rPr>
                <w:sz w:val="28"/>
                <w:szCs w:val="28"/>
                <w:lang w:val="uz-Cyrl-UZ"/>
              </w:rPr>
              <w:t xml:space="preserve"> </w:t>
            </w:r>
            <w:r w:rsidRPr="00214999">
              <w:rPr>
                <w:i/>
                <w:sz w:val="28"/>
                <w:szCs w:val="28"/>
                <w:lang w:val="uz-Cyrl-UZ"/>
              </w:rPr>
              <w:t>Caps Lock</w:t>
            </w:r>
            <w:r>
              <w:rPr>
                <w:sz w:val="28"/>
                <w:szCs w:val="28"/>
                <w:lang w:val="uz-Cyrl-UZ"/>
              </w:rPr>
              <w:t xml:space="preserve"> klavishasi</w:t>
            </w:r>
            <w:r w:rsidRPr="00214999">
              <w:rPr>
                <w:sz w:val="28"/>
                <w:szCs w:val="28"/>
                <w:lang w:val="uz-Cyrl-UZ"/>
              </w:rPr>
              <w:t xml:space="preserve"> </w:t>
            </w:r>
            <w:r>
              <w:rPr>
                <w:sz w:val="28"/>
                <w:szCs w:val="28"/>
                <w:lang w:val="uz-Cyrl-UZ"/>
              </w:rPr>
              <w:t>bosilganda</w:t>
            </w:r>
            <w:r w:rsidRPr="00214999">
              <w:rPr>
                <w:sz w:val="28"/>
                <w:szCs w:val="28"/>
                <w:lang w:val="uz-Cyrl-UZ"/>
              </w:rPr>
              <w:t xml:space="preserve"> </w:t>
            </w:r>
            <w:r>
              <w:rPr>
                <w:sz w:val="28"/>
                <w:szCs w:val="28"/>
                <w:lang w:val="uz-Cyrl-UZ"/>
              </w:rPr>
              <w:t>amalga</w:t>
            </w:r>
            <w:r w:rsidRPr="00214999">
              <w:rPr>
                <w:sz w:val="28"/>
                <w:szCs w:val="28"/>
                <w:lang w:val="uz-Cyrl-UZ"/>
              </w:rPr>
              <w:t xml:space="preserve"> </w:t>
            </w:r>
            <w:r>
              <w:rPr>
                <w:sz w:val="28"/>
                <w:szCs w:val="28"/>
                <w:lang w:val="uz-Cyrl-UZ"/>
              </w:rPr>
              <w:t>oshiriladigan</w:t>
            </w:r>
            <w:r w:rsidRPr="00214999">
              <w:rPr>
                <w:sz w:val="28"/>
                <w:szCs w:val="28"/>
                <w:lang w:val="uz-Cyrl-UZ"/>
              </w:rPr>
              <w:t xml:space="preserve"> </w:t>
            </w:r>
            <w:r>
              <w:rPr>
                <w:sz w:val="28"/>
                <w:szCs w:val="28"/>
                <w:lang w:val="uz-Cyrl-UZ"/>
              </w:rPr>
              <w:t>rejim</w:t>
            </w:r>
            <w:r w:rsidRPr="00214999">
              <w:rPr>
                <w:sz w:val="28"/>
                <w:szCs w:val="28"/>
                <w:lang w:val="uz-Cyrl-UZ"/>
              </w:rPr>
              <w:t xml:space="preserve">. </w:t>
            </w:r>
            <w:r>
              <w:rPr>
                <w:sz w:val="28"/>
                <w:szCs w:val="28"/>
                <w:lang w:val="uz-Cyrl-UZ"/>
              </w:rPr>
              <w:t>Bunda</w:t>
            </w:r>
            <w:r w:rsidRPr="00A638D9">
              <w:rPr>
                <w:sz w:val="28"/>
                <w:szCs w:val="28"/>
                <w:lang w:val="uz-Cyrl-UZ"/>
              </w:rPr>
              <w:t xml:space="preserve">  </w:t>
            </w:r>
            <w:r>
              <w:rPr>
                <w:sz w:val="28"/>
                <w:szCs w:val="28"/>
                <w:lang w:val="uz-Cyrl-UZ"/>
              </w:rPr>
              <w:t>matn</w:t>
            </w:r>
            <w:r w:rsidRPr="00A638D9">
              <w:rPr>
                <w:sz w:val="28"/>
                <w:szCs w:val="28"/>
                <w:lang w:val="uz-Cyrl-UZ"/>
              </w:rPr>
              <w:t xml:space="preserve"> </w:t>
            </w:r>
            <w:r>
              <w:rPr>
                <w:sz w:val="28"/>
                <w:szCs w:val="28"/>
                <w:lang w:val="uz-Cyrl-UZ"/>
              </w:rPr>
              <w:t>katta</w:t>
            </w:r>
            <w:r w:rsidRPr="00A638D9">
              <w:rPr>
                <w:sz w:val="28"/>
                <w:szCs w:val="28"/>
                <w:lang w:val="uz-Cyrl-UZ"/>
              </w:rPr>
              <w:t xml:space="preserve"> </w:t>
            </w:r>
            <w:r>
              <w:rPr>
                <w:sz w:val="28"/>
                <w:szCs w:val="28"/>
                <w:lang w:val="uz-Cyrl-UZ"/>
              </w:rPr>
              <w:t>harflar</w:t>
            </w:r>
            <w:r w:rsidRPr="00A638D9">
              <w:rPr>
                <w:sz w:val="28"/>
                <w:szCs w:val="28"/>
                <w:lang w:val="uz-Cyrl-UZ"/>
              </w:rPr>
              <w:t xml:space="preserve"> </w:t>
            </w:r>
            <w:r>
              <w:rPr>
                <w:sz w:val="28"/>
                <w:szCs w:val="28"/>
                <w:lang w:val="uz-Cyrl-UZ"/>
              </w:rPr>
              <w:t>bilan</w:t>
            </w:r>
            <w:r w:rsidRPr="00A638D9">
              <w:rPr>
                <w:sz w:val="28"/>
                <w:szCs w:val="28"/>
                <w:lang w:val="uz-Cyrl-UZ"/>
              </w:rPr>
              <w:t xml:space="preserve"> </w:t>
            </w:r>
            <w:r>
              <w:rPr>
                <w:sz w:val="28"/>
                <w:szCs w:val="28"/>
                <w:lang w:val="uz-Cyrl-UZ"/>
              </w:rPr>
              <w:t>kiritiladi</w:t>
            </w:r>
            <w:r w:rsidRPr="00A638D9">
              <w:rPr>
                <w:sz w:val="28"/>
                <w:szCs w:val="28"/>
                <w:lang w:val="uz-Cyrl-UZ"/>
              </w:rPr>
              <w:t>.</w:t>
            </w:r>
          </w:p>
          <w:p w:rsidR="00A01D69" w:rsidRPr="00D140DC" w:rsidRDefault="00A01D69" w:rsidP="00E364BD">
            <w:pPr>
              <w:tabs>
                <w:tab w:val="left" w:pos="4320"/>
                <w:tab w:val="left" w:pos="4500"/>
              </w:tabs>
              <w:jc w:val="both"/>
              <w:rPr>
                <w:sz w:val="14"/>
                <w:szCs w:val="14"/>
                <w:lang w:val="uz-Cyrl-UZ"/>
              </w:rPr>
            </w:pPr>
          </w:p>
          <w:p w:rsidR="00A01D69" w:rsidRPr="00AD6A2D" w:rsidRDefault="00A01D69" w:rsidP="00AD6A2D">
            <w:pPr>
              <w:tabs>
                <w:tab w:val="left" w:pos="4320"/>
                <w:tab w:val="left" w:pos="4500"/>
              </w:tabs>
              <w:jc w:val="both"/>
              <w:rPr>
                <w:sz w:val="28"/>
                <w:szCs w:val="28"/>
                <w:lang w:val="uz-Cyrl-UZ"/>
              </w:rPr>
            </w:pPr>
            <w:r w:rsidRPr="00214999">
              <w:rPr>
                <w:sz w:val="28"/>
                <w:szCs w:val="28"/>
                <w:lang w:val="uz-Cyrl-UZ"/>
              </w:rPr>
              <w:t xml:space="preserve">Клавиатурадан киритиш </w:t>
            </w:r>
            <w:r w:rsidRPr="00174E89">
              <w:rPr>
                <w:sz w:val="28"/>
                <w:szCs w:val="28"/>
                <w:lang w:val="uz-Cyrl-UZ"/>
              </w:rPr>
              <w:t>Caps Lock</w:t>
            </w:r>
            <w:r>
              <w:rPr>
                <w:sz w:val="28"/>
                <w:szCs w:val="28"/>
                <w:lang w:val="uz-Cyrl-UZ"/>
              </w:rPr>
              <w:t xml:space="preserve"> </w:t>
            </w:r>
            <w:r w:rsidRPr="00214999">
              <w:rPr>
                <w:sz w:val="28"/>
                <w:szCs w:val="28"/>
                <w:lang w:val="uz-Cyrl-UZ"/>
              </w:rPr>
              <w:t>клавиша</w:t>
            </w:r>
            <w:r w:rsidR="00AD6A2D">
              <w:rPr>
                <w:sz w:val="28"/>
                <w:szCs w:val="28"/>
                <w:lang w:val="uz-Cyrl-UZ"/>
              </w:rPr>
              <w:t>-</w:t>
            </w:r>
            <w:r w:rsidRPr="00214999">
              <w:rPr>
                <w:sz w:val="28"/>
                <w:szCs w:val="28"/>
                <w:lang w:val="uz-Cyrl-UZ"/>
              </w:rPr>
              <w:t xml:space="preserve">си босилганда амалга ошириладиган режим. </w:t>
            </w:r>
            <w:r w:rsidR="00AD6A2D">
              <w:rPr>
                <w:sz w:val="28"/>
                <w:szCs w:val="28"/>
                <w:lang w:val="uz-Cyrl-UZ"/>
              </w:rPr>
              <w:t xml:space="preserve">Бунда  матн катта ҳарфлар билан </w:t>
            </w:r>
            <w:r w:rsidRPr="00AD6A2D">
              <w:rPr>
                <w:sz w:val="28"/>
                <w:szCs w:val="28"/>
                <w:lang w:val="uz-Cyrl-UZ"/>
              </w:rPr>
              <w:t>киритилади</w:t>
            </w:r>
          </w:p>
        </w:tc>
      </w:tr>
      <w:tr w:rsidR="00A01D69" w:rsidRPr="005C742E" w:rsidTr="00221BEE">
        <w:trPr>
          <w:tblCellSpacing w:w="0" w:type="dxa"/>
          <w:jc w:val="center"/>
        </w:trPr>
        <w:tc>
          <w:tcPr>
            <w:tcW w:w="2079" w:type="pct"/>
          </w:tcPr>
          <w:p w:rsidR="00A01D69" w:rsidRPr="00D9163D" w:rsidRDefault="00A01D69" w:rsidP="00CD79F3">
            <w:pPr>
              <w:tabs>
                <w:tab w:val="left" w:pos="4320"/>
                <w:tab w:val="left" w:pos="4500"/>
              </w:tabs>
              <w:rPr>
                <w:b/>
                <w:bCs/>
                <w:color w:val="000000"/>
                <w:sz w:val="28"/>
                <w:szCs w:val="28"/>
                <w:lang w:val="uz-Cyrl-UZ"/>
              </w:rPr>
            </w:pPr>
            <w:r w:rsidRPr="00D9163D">
              <w:rPr>
                <w:b/>
                <w:sz w:val="28"/>
                <w:szCs w:val="28"/>
                <w:lang w:val="uz-Cyrl-UZ"/>
              </w:rPr>
              <w:t>Верхняя память</w:t>
            </w:r>
            <w:r w:rsidRPr="00D9163D">
              <w:rPr>
                <w:b/>
                <w:bCs/>
                <w:color w:val="000000"/>
                <w:sz w:val="28"/>
                <w:szCs w:val="28"/>
                <w:lang w:val="uz-Cyrl-UZ"/>
              </w:rPr>
              <w:t xml:space="preserve"> </w:t>
            </w:r>
          </w:p>
          <w:p w:rsidR="00A01D69" w:rsidRPr="00D9163D" w:rsidRDefault="00A01D69" w:rsidP="00CD79F3">
            <w:pPr>
              <w:tabs>
                <w:tab w:val="left" w:pos="4320"/>
                <w:tab w:val="left" w:pos="4500"/>
              </w:tabs>
              <w:rPr>
                <w:bCs/>
                <w:color w:val="000000"/>
                <w:sz w:val="28"/>
                <w:szCs w:val="28"/>
                <w:lang w:val="uz-Cyrl-UZ"/>
              </w:rPr>
            </w:pPr>
            <w:r w:rsidRPr="00D9163D">
              <w:rPr>
                <w:b/>
                <w:bCs/>
                <w:color w:val="000000"/>
                <w:sz w:val="28"/>
                <w:szCs w:val="28"/>
                <w:lang w:val="uz-Cyrl-UZ"/>
              </w:rPr>
              <w:t xml:space="preserve">uz </w:t>
            </w:r>
            <w:r w:rsidRPr="00D9163D">
              <w:rPr>
                <w:bCs/>
                <w:color w:val="000000"/>
                <w:sz w:val="28"/>
                <w:szCs w:val="28"/>
                <w:lang w:val="uz-Cyrl-UZ"/>
              </w:rPr>
              <w:t>-</w:t>
            </w:r>
            <w:r w:rsidRPr="00D9163D">
              <w:rPr>
                <w:sz w:val="28"/>
                <w:szCs w:val="28"/>
                <w:lang w:val="uz-Cyrl-UZ"/>
              </w:rPr>
              <w:t xml:space="preserve"> yuqori xotira</w:t>
            </w:r>
          </w:p>
          <w:p w:rsidR="00A01D69" w:rsidRPr="00D9163D" w:rsidRDefault="00A01D69" w:rsidP="005E0755">
            <w:pPr>
              <w:tabs>
                <w:tab w:val="left" w:pos="4320"/>
                <w:tab w:val="left" w:pos="4500"/>
              </w:tabs>
              <w:rPr>
                <w:sz w:val="28"/>
                <w:szCs w:val="28"/>
                <w:lang w:val="uz-Cyrl-UZ"/>
              </w:rPr>
            </w:pPr>
            <w:r w:rsidRPr="00D9163D">
              <w:rPr>
                <w:sz w:val="28"/>
                <w:szCs w:val="28"/>
                <w:lang w:val="uz-Cyrl-UZ"/>
              </w:rPr>
              <w:t xml:space="preserve">      </w:t>
            </w:r>
            <w:r w:rsidRPr="00773754">
              <w:rPr>
                <w:sz w:val="28"/>
                <w:szCs w:val="28"/>
                <w:lang w:val="uz-Cyrl-UZ"/>
              </w:rPr>
              <w:t xml:space="preserve"> </w:t>
            </w:r>
            <w:r w:rsidRPr="00D9163D">
              <w:rPr>
                <w:sz w:val="28"/>
                <w:szCs w:val="28"/>
                <w:lang w:val="uz-Cyrl-UZ"/>
              </w:rPr>
              <w:t>юқори хотира</w:t>
            </w:r>
          </w:p>
          <w:p w:rsidR="00A01D69" w:rsidRPr="00D9163D" w:rsidRDefault="00A01D69" w:rsidP="004879B7">
            <w:pPr>
              <w:tabs>
                <w:tab w:val="left" w:pos="4320"/>
                <w:tab w:val="left" w:pos="4500"/>
              </w:tabs>
              <w:rPr>
                <w:sz w:val="28"/>
                <w:szCs w:val="28"/>
                <w:lang w:val="uz-Cyrl-UZ"/>
              </w:rPr>
            </w:pPr>
            <w:r w:rsidRPr="00D9163D">
              <w:rPr>
                <w:b/>
                <w:bCs/>
                <w:color w:val="000000"/>
                <w:sz w:val="28"/>
                <w:szCs w:val="28"/>
                <w:lang w:val="en-US"/>
              </w:rPr>
              <w:t xml:space="preserve">en </w:t>
            </w:r>
            <w:r w:rsidRPr="00D9163D">
              <w:rPr>
                <w:bCs/>
                <w:color w:val="000000"/>
                <w:sz w:val="28"/>
                <w:szCs w:val="28"/>
                <w:lang w:val="en-US"/>
              </w:rPr>
              <w:t>-</w:t>
            </w:r>
            <w:r w:rsidRPr="00D9163D">
              <w:rPr>
                <w:sz w:val="28"/>
                <w:szCs w:val="28"/>
                <w:lang w:val="uz-Cyrl-UZ"/>
              </w:rPr>
              <w:t xml:space="preserve"> upper memory </w:t>
            </w:r>
          </w:p>
          <w:p w:rsidR="00A01D69" w:rsidRPr="00D9163D" w:rsidRDefault="00A01D69" w:rsidP="005E0755">
            <w:pPr>
              <w:tabs>
                <w:tab w:val="left" w:pos="4320"/>
                <w:tab w:val="left" w:pos="4500"/>
              </w:tabs>
              <w:rPr>
                <w:sz w:val="28"/>
                <w:szCs w:val="28"/>
                <w:lang w:val="uz-Cyrl-UZ"/>
              </w:rPr>
            </w:pPr>
          </w:p>
        </w:tc>
        <w:tc>
          <w:tcPr>
            <w:tcW w:w="2921" w:type="pct"/>
          </w:tcPr>
          <w:p w:rsidR="00A01D69" w:rsidRPr="00D9163D" w:rsidRDefault="00A01D69" w:rsidP="00E364BD">
            <w:pPr>
              <w:tabs>
                <w:tab w:val="left" w:pos="4320"/>
                <w:tab w:val="left" w:pos="4500"/>
              </w:tabs>
              <w:jc w:val="both"/>
              <w:rPr>
                <w:sz w:val="28"/>
                <w:szCs w:val="28"/>
                <w:lang w:val="uz-Cyrl-UZ"/>
              </w:rPr>
            </w:pPr>
            <w:r w:rsidRPr="00D9163D">
              <w:rPr>
                <w:sz w:val="28"/>
                <w:szCs w:val="28"/>
              </w:rPr>
              <w:t>Область оперативной памяти объемом 384 К</w:t>
            </w:r>
            <w:r w:rsidRPr="00D9163D">
              <w:rPr>
                <w:sz w:val="28"/>
                <w:szCs w:val="28"/>
                <w:lang w:val="en-US"/>
              </w:rPr>
              <w:t>bayt</w:t>
            </w:r>
            <w:r w:rsidRPr="00D9163D">
              <w:rPr>
                <w:sz w:val="28"/>
                <w:szCs w:val="28"/>
              </w:rPr>
              <w:t>, находящаяся между 640 К</w:t>
            </w:r>
            <w:r w:rsidRPr="00D9163D">
              <w:rPr>
                <w:sz w:val="28"/>
                <w:szCs w:val="28"/>
                <w:lang w:val="en-US"/>
              </w:rPr>
              <w:t>bayt</w:t>
            </w:r>
            <w:r w:rsidRPr="00D9163D">
              <w:rPr>
                <w:sz w:val="28"/>
                <w:szCs w:val="28"/>
              </w:rPr>
              <w:t xml:space="preserve"> и 1М</w:t>
            </w:r>
            <w:r w:rsidRPr="00D9163D">
              <w:rPr>
                <w:sz w:val="28"/>
                <w:szCs w:val="28"/>
                <w:lang w:val="en-US"/>
              </w:rPr>
              <w:t>bayt</w:t>
            </w:r>
            <w:r w:rsidRPr="00D9163D">
              <w:rPr>
                <w:sz w:val="28"/>
                <w:szCs w:val="28"/>
              </w:rPr>
              <w:t>.</w:t>
            </w:r>
          </w:p>
          <w:p w:rsidR="00A01D69" w:rsidRPr="00AD6A2D" w:rsidRDefault="00A01D69" w:rsidP="00E364BD">
            <w:pPr>
              <w:tabs>
                <w:tab w:val="left" w:pos="4320"/>
                <w:tab w:val="left" w:pos="4500"/>
              </w:tabs>
              <w:jc w:val="both"/>
              <w:rPr>
                <w:sz w:val="16"/>
                <w:szCs w:val="16"/>
              </w:rPr>
            </w:pPr>
          </w:p>
          <w:p w:rsidR="00A01D69" w:rsidRPr="00D9163D" w:rsidRDefault="00A01D69" w:rsidP="00E364BD">
            <w:pPr>
              <w:tabs>
                <w:tab w:val="left" w:pos="4320"/>
                <w:tab w:val="left" w:pos="4500"/>
              </w:tabs>
              <w:jc w:val="both"/>
              <w:rPr>
                <w:sz w:val="28"/>
                <w:szCs w:val="28"/>
                <w:lang w:val="en-US"/>
              </w:rPr>
            </w:pPr>
            <w:r w:rsidRPr="00D9163D">
              <w:rPr>
                <w:sz w:val="28"/>
                <w:szCs w:val="28"/>
                <w:lang w:val="en-US"/>
              </w:rPr>
              <w:t>H</w:t>
            </w:r>
            <w:r w:rsidRPr="00D9163D">
              <w:rPr>
                <w:sz w:val="28"/>
                <w:szCs w:val="28"/>
                <w:lang w:val="uz-Cyrl-UZ"/>
              </w:rPr>
              <w:t xml:space="preserve">ajmi 384 </w:t>
            </w:r>
            <w:r w:rsidRPr="00D9163D">
              <w:rPr>
                <w:i/>
                <w:sz w:val="28"/>
                <w:szCs w:val="28"/>
                <w:lang w:val="uz-Cyrl-UZ"/>
              </w:rPr>
              <w:t>Kbayt</w:t>
            </w:r>
            <w:r w:rsidRPr="00D9163D">
              <w:rPr>
                <w:sz w:val="28"/>
                <w:szCs w:val="28"/>
                <w:lang w:val="uz-Cyrl-UZ"/>
              </w:rPr>
              <w:t xml:space="preserve"> bo‘lgan </w:t>
            </w:r>
            <w:r w:rsidR="007F03CE" w:rsidRPr="00D9163D">
              <w:rPr>
                <w:sz w:val="28"/>
                <w:szCs w:val="28"/>
                <w:lang w:val="uz-Cyrl-UZ"/>
              </w:rPr>
              <w:t>operativ xotira</w:t>
            </w:r>
            <w:r w:rsidR="007F03CE">
              <w:rPr>
                <w:sz w:val="28"/>
                <w:szCs w:val="28"/>
                <w:lang w:val="en-US"/>
              </w:rPr>
              <w:t>ning</w:t>
            </w:r>
            <w:r w:rsidR="007F03CE" w:rsidRPr="00D9163D">
              <w:rPr>
                <w:sz w:val="28"/>
                <w:szCs w:val="28"/>
                <w:lang w:val="en-US"/>
              </w:rPr>
              <w:t>,</w:t>
            </w:r>
            <w:r w:rsidR="007F03CE">
              <w:rPr>
                <w:sz w:val="28"/>
                <w:szCs w:val="28"/>
                <w:lang w:val="en-US"/>
              </w:rPr>
              <w:t xml:space="preserve"> </w:t>
            </w:r>
            <w:r w:rsidRPr="00D9163D">
              <w:rPr>
                <w:sz w:val="28"/>
                <w:szCs w:val="28"/>
                <w:lang w:val="uz-Cyrl-UZ"/>
              </w:rPr>
              <w:t xml:space="preserve">640 </w:t>
            </w:r>
            <w:r w:rsidRPr="00D9163D">
              <w:rPr>
                <w:i/>
                <w:sz w:val="28"/>
                <w:szCs w:val="28"/>
                <w:lang w:val="uz-Cyrl-UZ"/>
              </w:rPr>
              <w:t>Kbayt</w:t>
            </w:r>
            <w:r w:rsidR="007F03CE">
              <w:rPr>
                <w:i/>
                <w:sz w:val="28"/>
                <w:szCs w:val="28"/>
                <w:lang w:val="en-US"/>
              </w:rPr>
              <w:t xml:space="preserve"> </w:t>
            </w:r>
            <w:r w:rsidRPr="00D9163D">
              <w:rPr>
                <w:sz w:val="28"/>
                <w:szCs w:val="28"/>
                <w:lang w:val="uz-Cyrl-UZ"/>
              </w:rPr>
              <w:t>va</w:t>
            </w:r>
            <w:r w:rsidR="007F03CE">
              <w:rPr>
                <w:sz w:val="28"/>
                <w:szCs w:val="28"/>
                <w:lang w:val="en-US"/>
              </w:rPr>
              <w:t xml:space="preserve"> </w:t>
            </w:r>
            <w:r w:rsidRPr="00D9163D">
              <w:rPr>
                <w:sz w:val="28"/>
                <w:szCs w:val="28"/>
                <w:lang w:val="uz-Cyrl-UZ"/>
              </w:rPr>
              <w:t xml:space="preserve">1 </w:t>
            </w:r>
            <w:r w:rsidRPr="00D9163D">
              <w:rPr>
                <w:i/>
                <w:sz w:val="28"/>
                <w:szCs w:val="28"/>
                <w:lang w:val="uz-Cyrl-UZ"/>
              </w:rPr>
              <w:t xml:space="preserve">Mbayt </w:t>
            </w:r>
            <w:r w:rsidRPr="00D9163D">
              <w:rPr>
                <w:sz w:val="28"/>
                <w:szCs w:val="28"/>
                <w:lang w:val="uz-Cyrl-UZ"/>
              </w:rPr>
              <w:t xml:space="preserve">orasida yotadigan </w:t>
            </w:r>
            <w:r w:rsidRPr="00D9163D">
              <w:rPr>
                <w:sz w:val="28"/>
                <w:szCs w:val="28"/>
                <w:lang w:val="en-US"/>
              </w:rPr>
              <w:t>qismi</w:t>
            </w:r>
            <w:r w:rsidRPr="00D9163D">
              <w:rPr>
                <w:sz w:val="28"/>
                <w:szCs w:val="28"/>
                <w:lang w:val="uz-Cyrl-UZ"/>
              </w:rPr>
              <w:t>.</w:t>
            </w:r>
          </w:p>
          <w:p w:rsidR="00A01D69" w:rsidRPr="00AD6A2D" w:rsidRDefault="00A01D69" w:rsidP="00E364BD">
            <w:pPr>
              <w:tabs>
                <w:tab w:val="left" w:pos="4320"/>
                <w:tab w:val="left" w:pos="4500"/>
              </w:tabs>
              <w:jc w:val="both"/>
              <w:rPr>
                <w:sz w:val="16"/>
                <w:szCs w:val="16"/>
                <w:lang w:val="en-US"/>
              </w:rPr>
            </w:pPr>
          </w:p>
          <w:p w:rsidR="00A01D69" w:rsidRPr="00174E89" w:rsidRDefault="00A01D69" w:rsidP="00E364BD">
            <w:pPr>
              <w:tabs>
                <w:tab w:val="left" w:pos="4320"/>
                <w:tab w:val="left" w:pos="4500"/>
              </w:tabs>
              <w:jc w:val="both"/>
              <w:rPr>
                <w:sz w:val="28"/>
                <w:szCs w:val="28"/>
                <w:lang w:val="uz-Cyrl-UZ"/>
              </w:rPr>
            </w:pPr>
            <w:r w:rsidRPr="00D9163D">
              <w:rPr>
                <w:sz w:val="28"/>
                <w:szCs w:val="28"/>
                <w:lang w:val="uz-Cyrl-UZ"/>
              </w:rPr>
              <w:lastRenderedPageBreak/>
              <w:t>Ҳажми 384 К</w:t>
            </w:r>
            <w:r w:rsidRPr="00D9163D">
              <w:rPr>
                <w:sz w:val="28"/>
                <w:szCs w:val="28"/>
                <w:lang w:val="en-US"/>
              </w:rPr>
              <w:t>bayt</w:t>
            </w:r>
            <w:r w:rsidRPr="00D9163D">
              <w:rPr>
                <w:sz w:val="28"/>
                <w:szCs w:val="28"/>
                <w:lang w:val="uz-Cyrl-UZ"/>
              </w:rPr>
              <w:t xml:space="preserve"> бўлган </w:t>
            </w:r>
            <w:r w:rsidR="007F03CE" w:rsidRPr="00D9163D">
              <w:rPr>
                <w:sz w:val="28"/>
                <w:szCs w:val="28"/>
                <w:lang w:val="uz-Cyrl-UZ"/>
              </w:rPr>
              <w:t>оператив хотира</w:t>
            </w:r>
            <w:r w:rsidR="007F03CE">
              <w:rPr>
                <w:sz w:val="28"/>
                <w:szCs w:val="28"/>
              </w:rPr>
              <w:t>нинг</w:t>
            </w:r>
            <w:r w:rsidR="007F03CE" w:rsidRPr="007F03CE">
              <w:rPr>
                <w:sz w:val="28"/>
                <w:szCs w:val="28"/>
                <w:lang w:val="en-US"/>
              </w:rPr>
              <w:t xml:space="preserve">, </w:t>
            </w:r>
            <w:r w:rsidRPr="00D9163D">
              <w:rPr>
                <w:sz w:val="28"/>
                <w:szCs w:val="28"/>
                <w:lang w:val="uz-Cyrl-UZ"/>
              </w:rPr>
              <w:t>640</w:t>
            </w:r>
            <w:r w:rsidR="007F03CE" w:rsidRPr="007F03CE">
              <w:rPr>
                <w:sz w:val="28"/>
                <w:szCs w:val="28"/>
                <w:lang w:val="en-US"/>
              </w:rPr>
              <w:t xml:space="preserve"> </w:t>
            </w:r>
            <w:r w:rsidRPr="00D9163D">
              <w:rPr>
                <w:sz w:val="28"/>
                <w:szCs w:val="28"/>
                <w:lang w:val="uz-Cyrl-UZ"/>
              </w:rPr>
              <w:t>К</w:t>
            </w:r>
            <w:r w:rsidRPr="00D9163D">
              <w:rPr>
                <w:sz w:val="28"/>
                <w:szCs w:val="28"/>
                <w:lang w:val="en-US"/>
              </w:rPr>
              <w:t>bayt</w:t>
            </w:r>
            <w:r w:rsidR="007F03CE" w:rsidRPr="007F03CE">
              <w:rPr>
                <w:sz w:val="28"/>
                <w:szCs w:val="28"/>
                <w:lang w:val="en-US"/>
              </w:rPr>
              <w:t xml:space="preserve"> </w:t>
            </w:r>
            <w:r w:rsidRPr="00D9163D">
              <w:rPr>
                <w:sz w:val="28"/>
                <w:szCs w:val="28"/>
                <w:lang w:val="uz-Cyrl-UZ"/>
              </w:rPr>
              <w:t>ва</w:t>
            </w:r>
            <w:r w:rsidR="007F03CE" w:rsidRPr="007F03CE">
              <w:rPr>
                <w:sz w:val="28"/>
                <w:szCs w:val="28"/>
                <w:lang w:val="en-US"/>
              </w:rPr>
              <w:t xml:space="preserve"> </w:t>
            </w:r>
            <w:r w:rsidRPr="00D9163D">
              <w:rPr>
                <w:sz w:val="28"/>
                <w:szCs w:val="28"/>
                <w:lang w:val="uz-Cyrl-UZ"/>
              </w:rPr>
              <w:t>1 М</w:t>
            </w:r>
            <w:r w:rsidRPr="00D9163D">
              <w:rPr>
                <w:sz w:val="28"/>
                <w:szCs w:val="28"/>
                <w:lang w:val="en-US"/>
              </w:rPr>
              <w:t>bayt</w:t>
            </w:r>
            <w:r w:rsidRPr="00D9163D">
              <w:rPr>
                <w:sz w:val="28"/>
                <w:szCs w:val="28"/>
                <w:lang w:val="uz-Cyrl-UZ"/>
              </w:rPr>
              <w:t xml:space="preserve"> орасида ётадиган қис</w:t>
            </w:r>
            <w:r w:rsidRPr="00D9163D">
              <w:rPr>
                <w:sz w:val="28"/>
                <w:szCs w:val="28"/>
              </w:rPr>
              <w:t>м</w:t>
            </w:r>
            <w:r w:rsidRPr="00D9163D">
              <w:rPr>
                <w:sz w:val="28"/>
                <w:szCs w:val="28"/>
                <w:lang w:val="uz-Cyrl-UZ"/>
              </w:rPr>
              <w:t>и.</w:t>
            </w:r>
          </w:p>
        </w:tc>
      </w:tr>
      <w:tr w:rsidR="00A01D69" w:rsidRPr="005C742E" w:rsidTr="00221BEE">
        <w:trPr>
          <w:tblCellSpacing w:w="0" w:type="dxa"/>
          <w:jc w:val="center"/>
        </w:trPr>
        <w:tc>
          <w:tcPr>
            <w:tcW w:w="2079" w:type="pct"/>
          </w:tcPr>
          <w:p w:rsidR="00A01D69" w:rsidRPr="00B025BE" w:rsidRDefault="00A01D69" w:rsidP="001A4444">
            <w:pPr>
              <w:tabs>
                <w:tab w:val="left" w:pos="4320"/>
                <w:tab w:val="left" w:pos="4500"/>
              </w:tabs>
              <w:rPr>
                <w:b/>
                <w:sz w:val="28"/>
                <w:szCs w:val="28"/>
                <w:lang w:val="uz-Cyrl-UZ"/>
              </w:rPr>
            </w:pPr>
            <w:r w:rsidRPr="00B025BE">
              <w:rPr>
                <w:b/>
                <w:sz w:val="28"/>
                <w:szCs w:val="28"/>
                <w:lang w:val="uz-Cyrl-UZ"/>
              </w:rPr>
              <w:t>Взаимная блокировка</w:t>
            </w:r>
          </w:p>
          <w:p w:rsidR="00A01D69" w:rsidRDefault="00A01D69" w:rsidP="0043225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397A44">
              <w:rPr>
                <w:sz w:val="28"/>
                <w:szCs w:val="28"/>
                <w:lang w:val="uz-Cyrl-UZ"/>
              </w:rPr>
              <w:t xml:space="preserve"> o‘zaro blokirovkalash</w:t>
            </w:r>
          </w:p>
          <w:p w:rsidR="00A01D69" w:rsidRDefault="00A01D69" w:rsidP="001A4444">
            <w:pPr>
              <w:tabs>
                <w:tab w:val="left" w:pos="4320"/>
                <w:tab w:val="left" w:pos="4500"/>
              </w:tabs>
              <w:rPr>
                <w:sz w:val="28"/>
                <w:szCs w:val="28"/>
                <w:lang w:val="en-US"/>
              </w:rPr>
            </w:pPr>
            <w:r w:rsidRPr="000B43E9">
              <w:rPr>
                <w:b/>
                <w:sz w:val="28"/>
                <w:szCs w:val="28"/>
                <w:lang w:val="uz-Cyrl-UZ"/>
              </w:rPr>
              <w:t xml:space="preserve">      </w:t>
            </w:r>
            <w:r w:rsidRPr="00773754">
              <w:rPr>
                <w:b/>
                <w:sz w:val="28"/>
                <w:szCs w:val="28"/>
                <w:lang w:val="uz-Cyrl-UZ"/>
              </w:rPr>
              <w:t xml:space="preserve"> </w:t>
            </w:r>
            <w:r>
              <w:rPr>
                <w:sz w:val="28"/>
                <w:szCs w:val="28"/>
              </w:rPr>
              <w:t>ўзаро блокировкалаш</w:t>
            </w:r>
          </w:p>
          <w:p w:rsidR="00A01D69" w:rsidRPr="00B025BE" w:rsidRDefault="00A01D69" w:rsidP="00B025BE">
            <w:pPr>
              <w:tabs>
                <w:tab w:val="left" w:pos="4320"/>
                <w:tab w:val="left" w:pos="4500"/>
              </w:tabs>
              <w:rPr>
                <w:sz w:val="28"/>
                <w:szCs w:val="28"/>
                <w:lang w:val="uz-Cyrl-UZ"/>
              </w:rPr>
            </w:pPr>
            <w:r w:rsidRPr="008D6363">
              <w:rPr>
                <w:b/>
                <w:sz w:val="28"/>
                <w:szCs w:val="28"/>
                <w:lang w:val="en-US"/>
              </w:rPr>
              <w:t xml:space="preserve">en </w:t>
            </w:r>
            <w:r w:rsidRPr="005E2ACE">
              <w:rPr>
                <w:sz w:val="28"/>
                <w:szCs w:val="28"/>
                <w:lang w:val="en-US"/>
              </w:rPr>
              <w:t>-</w:t>
            </w:r>
            <w:r>
              <w:rPr>
                <w:b/>
                <w:sz w:val="28"/>
                <w:szCs w:val="28"/>
                <w:lang w:val="en-US"/>
              </w:rPr>
              <w:t xml:space="preserve"> </w:t>
            </w:r>
            <w:r w:rsidRPr="00B025BE">
              <w:rPr>
                <w:sz w:val="28"/>
                <w:szCs w:val="28"/>
                <w:lang w:val="uz-Cyrl-UZ"/>
              </w:rPr>
              <w:t>deadlock</w:t>
            </w:r>
          </w:p>
          <w:p w:rsidR="00A01D69" w:rsidRPr="00B025BE" w:rsidRDefault="00A01D69" w:rsidP="001A4444">
            <w:pPr>
              <w:tabs>
                <w:tab w:val="left" w:pos="4320"/>
                <w:tab w:val="left" w:pos="4500"/>
              </w:tabs>
              <w:rPr>
                <w:sz w:val="28"/>
                <w:szCs w:val="28"/>
                <w:lang w:val="en-US"/>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Ситуация при диспетчеризации, когда для дальнейшего выполнения каждой из двух задач (процессов) требуются ресурсы, захваченные другой. </w:t>
            </w:r>
          </w:p>
          <w:p w:rsidR="00A01D69" w:rsidRPr="00AD6A2D" w:rsidRDefault="00A01D69" w:rsidP="00E364BD">
            <w:pPr>
              <w:tabs>
                <w:tab w:val="left" w:pos="4320"/>
                <w:tab w:val="left" w:pos="4500"/>
              </w:tabs>
              <w:jc w:val="both"/>
              <w:rPr>
                <w:sz w:val="16"/>
                <w:szCs w:val="16"/>
              </w:rPr>
            </w:pPr>
          </w:p>
          <w:p w:rsidR="00A01D69" w:rsidRPr="00A713C0" w:rsidRDefault="00A01D69" w:rsidP="00E364BD">
            <w:pPr>
              <w:tabs>
                <w:tab w:val="left" w:pos="4320"/>
                <w:tab w:val="left" w:pos="4500"/>
              </w:tabs>
              <w:jc w:val="both"/>
              <w:rPr>
                <w:sz w:val="28"/>
                <w:szCs w:val="28"/>
                <w:lang w:val="uz-Cyrl-UZ"/>
              </w:rPr>
            </w:pPr>
            <w:r>
              <w:rPr>
                <w:sz w:val="28"/>
                <w:szCs w:val="28"/>
                <w:lang w:val="uz-Cyrl-UZ"/>
              </w:rPr>
              <w:t>Dispetcherlashtirishdagi</w:t>
            </w:r>
            <w:r w:rsidRPr="0043225D">
              <w:rPr>
                <w:sz w:val="28"/>
                <w:szCs w:val="28"/>
                <w:lang w:val="uz-Cyrl-UZ"/>
              </w:rPr>
              <w:t xml:space="preserve"> </w:t>
            </w:r>
            <w:r>
              <w:rPr>
                <w:sz w:val="28"/>
                <w:szCs w:val="28"/>
                <w:lang w:val="uz-Cyrl-UZ"/>
              </w:rPr>
              <w:t>vaziyat</w:t>
            </w:r>
            <w:r w:rsidRPr="0043225D">
              <w:rPr>
                <w:sz w:val="28"/>
                <w:szCs w:val="28"/>
                <w:lang w:val="uz-Cyrl-UZ"/>
              </w:rPr>
              <w:t xml:space="preserve"> </w:t>
            </w:r>
            <w:r>
              <w:rPr>
                <w:sz w:val="28"/>
                <w:szCs w:val="28"/>
                <w:lang w:val="uz-Cyrl-UZ"/>
              </w:rPr>
              <w:t>bo‘lib</w:t>
            </w:r>
            <w:r w:rsidRPr="0043225D">
              <w:rPr>
                <w:sz w:val="28"/>
                <w:szCs w:val="28"/>
                <w:lang w:val="uz-Cyrl-UZ"/>
              </w:rPr>
              <w:t xml:space="preserve">, </w:t>
            </w:r>
            <w:r>
              <w:rPr>
                <w:sz w:val="28"/>
                <w:szCs w:val="28"/>
                <w:lang w:val="uz-Cyrl-UZ"/>
              </w:rPr>
              <w:t>bunda</w:t>
            </w:r>
            <w:r w:rsidRPr="0043225D">
              <w:rPr>
                <w:sz w:val="28"/>
                <w:szCs w:val="28"/>
                <w:lang w:val="uz-Cyrl-UZ"/>
              </w:rPr>
              <w:t xml:space="preserve"> </w:t>
            </w:r>
            <w:r>
              <w:rPr>
                <w:sz w:val="28"/>
                <w:szCs w:val="28"/>
                <w:lang w:val="uz-Cyrl-UZ"/>
              </w:rPr>
              <w:t>har</w:t>
            </w:r>
            <w:r w:rsidRPr="0043225D">
              <w:rPr>
                <w:sz w:val="28"/>
                <w:szCs w:val="28"/>
                <w:lang w:val="uz-Cyrl-UZ"/>
              </w:rPr>
              <w:t xml:space="preserve"> </w:t>
            </w:r>
            <w:r>
              <w:rPr>
                <w:sz w:val="28"/>
                <w:szCs w:val="28"/>
                <w:lang w:val="uz-Cyrl-UZ"/>
              </w:rPr>
              <w:t>ikki</w:t>
            </w:r>
            <w:r w:rsidRPr="0043225D">
              <w:rPr>
                <w:sz w:val="28"/>
                <w:szCs w:val="28"/>
                <w:lang w:val="uz-Cyrl-UZ"/>
              </w:rPr>
              <w:t xml:space="preserve"> </w:t>
            </w:r>
            <w:r>
              <w:rPr>
                <w:sz w:val="28"/>
                <w:szCs w:val="28"/>
                <w:lang w:val="uz-Cyrl-UZ"/>
              </w:rPr>
              <w:t>vazifadan</w:t>
            </w:r>
            <w:r w:rsidRPr="0043225D">
              <w:rPr>
                <w:sz w:val="28"/>
                <w:szCs w:val="28"/>
                <w:lang w:val="uz-Cyrl-UZ"/>
              </w:rPr>
              <w:t xml:space="preserve"> (</w:t>
            </w:r>
            <w:r>
              <w:rPr>
                <w:sz w:val="28"/>
                <w:szCs w:val="28"/>
                <w:lang w:val="uz-Cyrl-UZ"/>
              </w:rPr>
              <w:t>jarayondan</w:t>
            </w:r>
            <w:r w:rsidRPr="0043225D">
              <w:rPr>
                <w:sz w:val="28"/>
                <w:szCs w:val="28"/>
                <w:lang w:val="uz-Cyrl-UZ"/>
              </w:rPr>
              <w:t>)</w:t>
            </w:r>
            <w:r>
              <w:rPr>
                <w:sz w:val="28"/>
                <w:szCs w:val="28"/>
                <w:lang w:val="uz-Cyrl-UZ"/>
              </w:rPr>
              <w:t xml:space="preserve"> birini bajarish uchun</w:t>
            </w:r>
            <w:r w:rsidRPr="0043225D">
              <w:rPr>
                <w:sz w:val="28"/>
                <w:szCs w:val="28"/>
                <w:lang w:val="uz-Cyrl-UZ"/>
              </w:rPr>
              <w:t xml:space="preserve">, </w:t>
            </w:r>
            <w:r>
              <w:rPr>
                <w:sz w:val="28"/>
                <w:szCs w:val="28"/>
                <w:lang w:val="uz-Cyrl-UZ"/>
              </w:rPr>
              <w:t>boshqasi</w:t>
            </w:r>
            <w:r w:rsidRPr="0043225D">
              <w:rPr>
                <w:sz w:val="28"/>
                <w:szCs w:val="28"/>
                <w:lang w:val="uz-Cyrl-UZ"/>
              </w:rPr>
              <w:t xml:space="preserve"> </w:t>
            </w:r>
            <w:r>
              <w:rPr>
                <w:sz w:val="28"/>
                <w:szCs w:val="28"/>
                <w:lang w:val="uz-Cyrl-UZ"/>
              </w:rPr>
              <w:t>egallab</w:t>
            </w:r>
            <w:r w:rsidRPr="0043225D">
              <w:rPr>
                <w:sz w:val="28"/>
                <w:szCs w:val="28"/>
                <w:lang w:val="uz-Cyrl-UZ"/>
              </w:rPr>
              <w:t xml:space="preserve"> </w:t>
            </w:r>
            <w:r>
              <w:rPr>
                <w:sz w:val="28"/>
                <w:szCs w:val="28"/>
                <w:lang w:val="uz-Cyrl-UZ"/>
              </w:rPr>
              <w:t>olgan</w:t>
            </w:r>
            <w:r w:rsidRPr="0043225D">
              <w:rPr>
                <w:sz w:val="28"/>
                <w:szCs w:val="28"/>
                <w:lang w:val="uz-Cyrl-UZ"/>
              </w:rPr>
              <w:t xml:space="preserve"> </w:t>
            </w:r>
            <w:r>
              <w:rPr>
                <w:sz w:val="28"/>
                <w:szCs w:val="28"/>
                <w:lang w:val="uz-Cyrl-UZ"/>
              </w:rPr>
              <w:t>resurslar</w:t>
            </w:r>
            <w:r w:rsidRPr="0043225D">
              <w:rPr>
                <w:sz w:val="28"/>
                <w:szCs w:val="28"/>
                <w:lang w:val="uz-Cyrl-UZ"/>
              </w:rPr>
              <w:t xml:space="preserve"> </w:t>
            </w:r>
            <w:r>
              <w:rPr>
                <w:sz w:val="28"/>
                <w:szCs w:val="28"/>
                <w:lang w:val="uz-Cyrl-UZ"/>
              </w:rPr>
              <w:t>talab</w:t>
            </w:r>
            <w:r w:rsidRPr="0043225D">
              <w:rPr>
                <w:sz w:val="28"/>
                <w:szCs w:val="28"/>
                <w:lang w:val="uz-Cyrl-UZ"/>
              </w:rPr>
              <w:t xml:space="preserve"> </w:t>
            </w:r>
            <w:r>
              <w:rPr>
                <w:sz w:val="28"/>
                <w:szCs w:val="28"/>
                <w:lang w:val="uz-Cyrl-UZ"/>
              </w:rPr>
              <w:t>qilinadi</w:t>
            </w:r>
            <w:r w:rsidRPr="0043225D">
              <w:rPr>
                <w:sz w:val="28"/>
                <w:szCs w:val="28"/>
                <w:lang w:val="uz-Cyrl-UZ"/>
              </w:rPr>
              <w:t>.</w:t>
            </w:r>
          </w:p>
          <w:p w:rsidR="00A01D69" w:rsidRPr="00AD6A2D" w:rsidRDefault="00A01D69" w:rsidP="00E364BD">
            <w:pPr>
              <w:tabs>
                <w:tab w:val="left" w:pos="4320"/>
                <w:tab w:val="left" w:pos="4500"/>
              </w:tabs>
              <w:jc w:val="both"/>
              <w:rPr>
                <w:sz w:val="16"/>
                <w:szCs w:val="16"/>
                <w:lang w:val="uz-Cyrl-UZ"/>
              </w:rPr>
            </w:pPr>
          </w:p>
          <w:p w:rsidR="00A01D69" w:rsidRDefault="00A01D69" w:rsidP="00E364BD">
            <w:pPr>
              <w:tabs>
                <w:tab w:val="left" w:pos="4320"/>
                <w:tab w:val="left" w:pos="4500"/>
              </w:tabs>
              <w:jc w:val="both"/>
              <w:rPr>
                <w:sz w:val="28"/>
                <w:szCs w:val="28"/>
                <w:lang w:val="uz-Cyrl-UZ"/>
              </w:rPr>
            </w:pPr>
            <w:r w:rsidRPr="0043225D">
              <w:rPr>
                <w:sz w:val="28"/>
                <w:szCs w:val="28"/>
                <w:lang w:val="uz-Cyrl-UZ"/>
              </w:rPr>
              <w:t>Диспетчерлаштиришдаги вазият бўлиб, бун</w:t>
            </w:r>
            <w:r w:rsidR="00AD6A2D">
              <w:rPr>
                <w:sz w:val="28"/>
                <w:szCs w:val="28"/>
                <w:lang w:val="uz-Cyrl-UZ"/>
              </w:rPr>
              <w:t>-</w:t>
            </w:r>
            <w:r w:rsidRPr="0043225D">
              <w:rPr>
                <w:sz w:val="28"/>
                <w:szCs w:val="28"/>
                <w:lang w:val="uz-Cyrl-UZ"/>
              </w:rPr>
              <w:t>да ҳар икки вазифадан (жараёндан)</w:t>
            </w:r>
            <w:r>
              <w:rPr>
                <w:sz w:val="28"/>
                <w:szCs w:val="28"/>
                <w:lang w:val="uz-Cyrl-UZ"/>
              </w:rPr>
              <w:t xml:space="preserve"> бирини бажариш учу</w:t>
            </w:r>
            <w:r w:rsidRPr="0043225D">
              <w:rPr>
                <w:sz w:val="28"/>
                <w:szCs w:val="28"/>
                <w:lang w:val="uz-Cyrl-UZ"/>
              </w:rPr>
              <w:t>н, бошқаси эгаллаб олган ресурслар талаб қилинади.</w:t>
            </w:r>
          </w:p>
          <w:p w:rsidR="00D140DC" w:rsidRPr="0043225D" w:rsidRDefault="00D140DC" w:rsidP="00E364BD">
            <w:pPr>
              <w:tabs>
                <w:tab w:val="left" w:pos="4320"/>
                <w:tab w:val="left" w:pos="4500"/>
              </w:tabs>
              <w:jc w:val="both"/>
              <w:rPr>
                <w:sz w:val="28"/>
                <w:szCs w:val="28"/>
                <w:lang w:val="uz-Cyrl-UZ"/>
              </w:rPr>
            </w:pPr>
          </w:p>
        </w:tc>
      </w:tr>
      <w:tr w:rsidR="00A01D69" w:rsidRPr="005C742E" w:rsidTr="00221BEE">
        <w:trPr>
          <w:tblCellSpacing w:w="0" w:type="dxa"/>
          <w:jc w:val="center"/>
        </w:trPr>
        <w:tc>
          <w:tcPr>
            <w:tcW w:w="2079" w:type="pct"/>
          </w:tcPr>
          <w:p w:rsidR="00A01D69" w:rsidRPr="00D62F54" w:rsidRDefault="00A01D69" w:rsidP="00934225">
            <w:pPr>
              <w:tabs>
                <w:tab w:val="left" w:pos="4320"/>
                <w:tab w:val="left" w:pos="4500"/>
              </w:tabs>
              <w:rPr>
                <w:b/>
                <w:sz w:val="28"/>
                <w:szCs w:val="28"/>
                <w:lang w:val="uz-Cyrl-UZ"/>
              </w:rPr>
            </w:pPr>
            <w:r w:rsidRPr="00844AE4">
              <w:rPr>
                <w:b/>
                <w:sz w:val="28"/>
                <w:szCs w:val="28"/>
                <w:lang w:val="uz-Cyrl-UZ"/>
              </w:rPr>
              <w:t>Взаимосвязь открытых систем</w:t>
            </w:r>
          </w:p>
          <w:p w:rsidR="00A01D69" w:rsidRDefault="00A01D69" w:rsidP="00F24DEC">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ochiq</w:t>
            </w:r>
            <w:r w:rsidRPr="00171EFD">
              <w:rPr>
                <w:sz w:val="28"/>
                <w:szCs w:val="28"/>
                <w:lang w:val="uz-Cyrl-UZ"/>
              </w:rPr>
              <w:t xml:space="preserve"> </w:t>
            </w:r>
            <w:r>
              <w:rPr>
                <w:sz w:val="28"/>
                <w:szCs w:val="28"/>
                <w:lang w:val="uz-Cyrl-UZ"/>
              </w:rPr>
              <w:t>tizimlarning</w:t>
            </w:r>
            <w:r w:rsidRPr="00171EFD">
              <w:rPr>
                <w:sz w:val="28"/>
                <w:szCs w:val="28"/>
                <w:lang w:val="uz-Cyrl-UZ"/>
              </w:rPr>
              <w:t xml:space="preserve"> </w:t>
            </w:r>
            <w:r>
              <w:rPr>
                <w:sz w:val="28"/>
                <w:szCs w:val="28"/>
                <w:lang w:val="uz-Cyrl-UZ"/>
              </w:rPr>
              <w:t>o‘zaro</w:t>
            </w:r>
            <w:r w:rsidRPr="00171EFD">
              <w:rPr>
                <w:sz w:val="28"/>
                <w:szCs w:val="28"/>
                <w:lang w:val="uz-Cyrl-UZ"/>
              </w:rPr>
              <w:t xml:space="preserve"> </w:t>
            </w:r>
            <w:r>
              <w:rPr>
                <w:sz w:val="28"/>
                <w:szCs w:val="28"/>
                <w:lang w:val="uz-Cyrl-UZ"/>
              </w:rPr>
              <w:t>bog‘liqligi</w:t>
            </w:r>
          </w:p>
          <w:p w:rsidR="00A01D69" w:rsidRDefault="00A01D69" w:rsidP="00934225">
            <w:pPr>
              <w:tabs>
                <w:tab w:val="left" w:pos="4320"/>
                <w:tab w:val="left" w:pos="4500"/>
              </w:tabs>
              <w:rPr>
                <w:sz w:val="28"/>
                <w:szCs w:val="28"/>
                <w:lang w:val="en-US"/>
              </w:rPr>
            </w:pPr>
            <w:r>
              <w:rPr>
                <w:b/>
                <w:sz w:val="28"/>
                <w:szCs w:val="28"/>
                <w:lang w:val="uz-Cyrl-UZ"/>
              </w:rPr>
              <w:t xml:space="preserve">      </w:t>
            </w:r>
            <w:r w:rsidRPr="00171EFD">
              <w:rPr>
                <w:sz w:val="28"/>
                <w:szCs w:val="28"/>
                <w:lang w:val="uz-Cyrl-UZ"/>
              </w:rPr>
              <w:t>очиқ тизимларнинг ўзаро боғлиқлиги</w:t>
            </w:r>
          </w:p>
          <w:p w:rsidR="00A01D69" w:rsidRPr="0064349F" w:rsidRDefault="00A01D69" w:rsidP="00D62F54">
            <w:pPr>
              <w:tabs>
                <w:tab w:val="left" w:pos="4320"/>
                <w:tab w:val="left" w:pos="4500"/>
              </w:tabs>
              <w:rPr>
                <w:sz w:val="28"/>
                <w:szCs w:val="28"/>
                <w:lang w:val="uz-Cyrl-UZ"/>
              </w:rPr>
            </w:pPr>
            <w:r w:rsidRPr="00DE4143">
              <w:rPr>
                <w:b/>
                <w:sz w:val="28"/>
                <w:szCs w:val="28"/>
                <w:lang w:val="en-US"/>
              </w:rPr>
              <w:t xml:space="preserve">en </w:t>
            </w:r>
            <w:r w:rsidRPr="005E2ACE">
              <w:rPr>
                <w:sz w:val="28"/>
                <w:szCs w:val="28"/>
                <w:lang w:val="en-US"/>
              </w:rPr>
              <w:t xml:space="preserve">- </w:t>
            </w:r>
            <w:r w:rsidRPr="00D62F54">
              <w:rPr>
                <w:sz w:val="28"/>
                <w:szCs w:val="28"/>
                <w:lang w:val="en-US"/>
              </w:rPr>
              <w:t>open systems interconnection</w:t>
            </w:r>
            <w:r w:rsidR="000618F8" w:rsidRPr="000618F8">
              <w:rPr>
                <w:sz w:val="28"/>
                <w:szCs w:val="28"/>
                <w:lang w:val="en-US"/>
              </w:rPr>
              <w:t xml:space="preserve"> (</w:t>
            </w:r>
            <w:r w:rsidR="000618F8" w:rsidRPr="00D62F54">
              <w:rPr>
                <w:sz w:val="28"/>
                <w:szCs w:val="28"/>
                <w:lang w:val="en-US"/>
              </w:rPr>
              <w:t>OSI</w:t>
            </w:r>
            <w:r w:rsidR="000618F8" w:rsidRPr="000618F8">
              <w:rPr>
                <w:sz w:val="28"/>
                <w:szCs w:val="28"/>
                <w:lang w:val="en-US"/>
              </w:rPr>
              <w:t>)</w:t>
            </w:r>
            <w:r w:rsidR="000618F8" w:rsidRPr="00D62F54">
              <w:rPr>
                <w:sz w:val="28"/>
                <w:szCs w:val="28"/>
                <w:lang w:val="en-US"/>
              </w:rPr>
              <w:t xml:space="preserve"> </w:t>
            </w:r>
          </w:p>
          <w:p w:rsidR="00A01D69" w:rsidRPr="00DE4143" w:rsidRDefault="00A01D69" w:rsidP="00934225">
            <w:pPr>
              <w:tabs>
                <w:tab w:val="left" w:pos="4320"/>
                <w:tab w:val="left" w:pos="4500"/>
              </w:tabs>
              <w:rPr>
                <w:sz w:val="28"/>
                <w:szCs w:val="28"/>
                <w:lang w:val="en-US"/>
              </w:rPr>
            </w:pPr>
          </w:p>
        </w:tc>
        <w:tc>
          <w:tcPr>
            <w:tcW w:w="2921" w:type="pct"/>
          </w:tcPr>
          <w:p w:rsidR="00A01D69" w:rsidRPr="0064349F" w:rsidRDefault="00A01D69" w:rsidP="00E364BD">
            <w:pPr>
              <w:tabs>
                <w:tab w:val="left" w:pos="4320"/>
                <w:tab w:val="left" w:pos="4500"/>
              </w:tabs>
              <w:jc w:val="both"/>
              <w:rPr>
                <w:sz w:val="28"/>
                <w:szCs w:val="28"/>
                <w:lang w:val="uz-Cyrl-UZ"/>
              </w:rPr>
            </w:pPr>
            <w:r>
              <w:rPr>
                <w:sz w:val="28"/>
                <w:szCs w:val="28"/>
              </w:rPr>
              <w:t xml:space="preserve">Семиуровневая модель протоколов передачи данных, утвержденная </w:t>
            </w:r>
            <w:r w:rsidRPr="009376CF">
              <w:rPr>
                <w:sz w:val="28"/>
                <w:szCs w:val="28"/>
                <w:lang w:val="en-US"/>
              </w:rPr>
              <w:t>ISO</w:t>
            </w:r>
            <w:r w:rsidRPr="0086167C">
              <w:rPr>
                <w:sz w:val="28"/>
                <w:szCs w:val="28"/>
              </w:rPr>
              <w:t xml:space="preserve"> </w:t>
            </w:r>
            <w:r>
              <w:rPr>
                <w:sz w:val="28"/>
                <w:szCs w:val="28"/>
              </w:rPr>
              <w:t>в 1984</w:t>
            </w:r>
            <w:r w:rsidR="009376CF" w:rsidRPr="009376CF">
              <w:rPr>
                <w:sz w:val="28"/>
                <w:szCs w:val="28"/>
              </w:rPr>
              <w:t xml:space="preserve"> </w:t>
            </w:r>
            <w:r>
              <w:rPr>
                <w:sz w:val="28"/>
                <w:szCs w:val="28"/>
              </w:rPr>
              <w:t xml:space="preserve">году, для обеспечения взаимодействия открытых систем. Уровни </w:t>
            </w:r>
            <w:r>
              <w:rPr>
                <w:sz w:val="28"/>
                <w:szCs w:val="28"/>
                <w:lang w:val="en-US"/>
              </w:rPr>
              <w:t>OSI</w:t>
            </w:r>
            <w:r w:rsidRPr="0086167C">
              <w:rPr>
                <w:sz w:val="28"/>
                <w:szCs w:val="28"/>
              </w:rPr>
              <w:t xml:space="preserve"> </w:t>
            </w:r>
            <w:r>
              <w:rPr>
                <w:sz w:val="28"/>
                <w:szCs w:val="28"/>
              </w:rPr>
              <w:t>снизу вверх: физический</w:t>
            </w:r>
            <w:r w:rsidRPr="0086167C">
              <w:rPr>
                <w:sz w:val="28"/>
                <w:szCs w:val="28"/>
              </w:rPr>
              <w:t xml:space="preserve">, </w:t>
            </w:r>
            <w:r>
              <w:rPr>
                <w:sz w:val="28"/>
                <w:szCs w:val="28"/>
              </w:rPr>
              <w:t>канальный</w:t>
            </w:r>
            <w:r w:rsidRPr="0086167C">
              <w:rPr>
                <w:sz w:val="28"/>
                <w:szCs w:val="28"/>
              </w:rPr>
              <w:t xml:space="preserve">, </w:t>
            </w:r>
            <w:r>
              <w:rPr>
                <w:sz w:val="28"/>
                <w:szCs w:val="28"/>
              </w:rPr>
              <w:t>сетевой</w:t>
            </w:r>
            <w:r w:rsidRPr="0086167C">
              <w:rPr>
                <w:sz w:val="28"/>
                <w:szCs w:val="28"/>
              </w:rPr>
              <w:t xml:space="preserve">, </w:t>
            </w:r>
            <w:r>
              <w:rPr>
                <w:sz w:val="28"/>
                <w:szCs w:val="28"/>
              </w:rPr>
              <w:t>транспортный</w:t>
            </w:r>
            <w:r w:rsidRPr="0086167C">
              <w:rPr>
                <w:sz w:val="28"/>
                <w:szCs w:val="28"/>
              </w:rPr>
              <w:t xml:space="preserve">, </w:t>
            </w:r>
            <w:r>
              <w:rPr>
                <w:sz w:val="28"/>
                <w:szCs w:val="28"/>
              </w:rPr>
              <w:t>сеансовый</w:t>
            </w:r>
            <w:r w:rsidRPr="0086167C">
              <w:rPr>
                <w:sz w:val="28"/>
                <w:szCs w:val="28"/>
              </w:rPr>
              <w:t xml:space="preserve">, </w:t>
            </w:r>
            <w:r>
              <w:rPr>
                <w:sz w:val="28"/>
                <w:szCs w:val="28"/>
              </w:rPr>
              <w:t>представления данных и прикладной</w:t>
            </w:r>
            <w:r>
              <w:rPr>
                <w:sz w:val="28"/>
                <w:szCs w:val="28"/>
                <w:lang w:val="uz-Cyrl-UZ"/>
              </w:rPr>
              <w:t>.</w:t>
            </w:r>
          </w:p>
          <w:p w:rsidR="00A01D69" w:rsidRPr="00DE4857" w:rsidRDefault="00A01D69" w:rsidP="00E364BD">
            <w:pPr>
              <w:tabs>
                <w:tab w:val="left" w:pos="4320"/>
                <w:tab w:val="left" w:pos="4500"/>
              </w:tabs>
              <w:jc w:val="both"/>
              <w:rPr>
                <w:sz w:val="28"/>
                <w:szCs w:val="28"/>
              </w:rPr>
            </w:pPr>
          </w:p>
          <w:p w:rsidR="00A01D69" w:rsidRPr="00DE4857" w:rsidRDefault="00A01D69" w:rsidP="00E364BD">
            <w:pPr>
              <w:tabs>
                <w:tab w:val="left" w:pos="4320"/>
                <w:tab w:val="left" w:pos="4500"/>
              </w:tabs>
              <w:jc w:val="both"/>
              <w:rPr>
                <w:sz w:val="28"/>
                <w:szCs w:val="28"/>
                <w:lang w:val="uz-Cyrl-UZ"/>
              </w:rPr>
            </w:pPr>
            <w:r w:rsidRPr="0099137E">
              <w:rPr>
                <w:sz w:val="28"/>
                <w:szCs w:val="28"/>
                <w:lang w:val="en-US"/>
              </w:rPr>
              <w:t>Ochiq tizimlarning birgalikda ishlashini ta’min</w:t>
            </w:r>
            <w:r w:rsidR="00D043F7" w:rsidRPr="00D043F7">
              <w:rPr>
                <w:sz w:val="28"/>
                <w:szCs w:val="28"/>
                <w:lang w:val="en-US"/>
              </w:rPr>
              <w:t>-</w:t>
            </w:r>
            <w:r w:rsidRPr="0099137E">
              <w:rPr>
                <w:sz w:val="28"/>
                <w:szCs w:val="28"/>
                <w:lang w:val="en-US"/>
              </w:rPr>
              <w:t>lash uchun ishlab chiqilgan, ma’lumotlar</w:t>
            </w:r>
            <w:r w:rsidR="00D043F7" w:rsidRPr="00D043F7">
              <w:rPr>
                <w:sz w:val="28"/>
                <w:szCs w:val="28"/>
                <w:lang w:val="en-US"/>
              </w:rPr>
              <w:t xml:space="preserve"> </w:t>
            </w:r>
            <w:r w:rsidRPr="0099137E">
              <w:rPr>
                <w:sz w:val="28"/>
                <w:szCs w:val="28"/>
                <w:lang w:val="en-US"/>
              </w:rPr>
              <w:t xml:space="preserve"> uza</w:t>
            </w:r>
            <w:r w:rsidR="00D043F7" w:rsidRPr="00D043F7">
              <w:rPr>
                <w:sz w:val="28"/>
                <w:szCs w:val="28"/>
                <w:lang w:val="en-US"/>
              </w:rPr>
              <w:t>-</w:t>
            </w:r>
            <w:r w:rsidRPr="0099137E">
              <w:rPr>
                <w:sz w:val="28"/>
                <w:szCs w:val="28"/>
                <w:lang w:val="en-US"/>
              </w:rPr>
              <w:t>tish</w:t>
            </w:r>
            <w:r>
              <w:rPr>
                <w:sz w:val="28"/>
                <w:szCs w:val="28"/>
                <w:lang w:val="uz-Cyrl-UZ"/>
              </w:rPr>
              <w:t xml:space="preserve"> protokollarining </w:t>
            </w:r>
            <w:r>
              <w:rPr>
                <w:sz w:val="28"/>
                <w:szCs w:val="28"/>
              </w:rPr>
              <w:t>у</w:t>
            </w:r>
            <w:r>
              <w:rPr>
                <w:sz w:val="28"/>
                <w:szCs w:val="28"/>
                <w:lang w:val="uz-Cyrl-UZ"/>
              </w:rPr>
              <w:t>etti sathli modeli. Xalqaro standartlashtirish tash</w:t>
            </w:r>
            <w:r w:rsidRPr="002E1A74">
              <w:rPr>
                <w:sz w:val="28"/>
                <w:szCs w:val="28"/>
                <w:lang w:val="uz-Cyrl-UZ"/>
              </w:rPr>
              <w:t>k</w:t>
            </w:r>
            <w:r>
              <w:rPr>
                <w:sz w:val="28"/>
                <w:szCs w:val="28"/>
                <w:lang w:val="uz-Cyrl-UZ"/>
              </w:rPr>
              <w:t>iloti tomonidan 1984</w:t>
            </w:r>
            <w:r w:rsidRPr="005B6905">
              <w:rPr>
                <w:sz w:val="28"/>
                <w:szCs w:val="28"/>
                <w:lang w:val="uz-Cyrl-UZ"/>
              </w:rPr>
              <w:t>-</w:t>
            </w:r>
            <w:r>
              <w:rPr>
                <w:sz w:val="28"/>
                <w:szCs w:val="28"/>
                <w:lang w:val="uz-Cyrl-UZ"/>
              </w:rPr>
              <w:t>yilda tasdiqlangan. Pastdan yuqoriga qarab boradigan</w:t>
            </w:r>
            <w:r w:rsidRPr="002C722E">
              <w:rPr>
                <w:sz w:val="28"/>
                <w:szCs w:val="28"/>
                <w:lang w:val="uz-Cyrl-UZ"/>
              </w:rPr>
              <w:t xml:space="preserve"> </w:t>
            </w:r>
            <w:r w:rsidRPr="002C722E">
              <w:rPr>
                <w:i/>
                <w:sz w:val="28"/>
                <w:szCs w:val="28"/>
                <w:lang w:val="uz-Cyrl-UZ"/>
              </w:rPr>
              <w:t>ISO</w:t>
            </w:r>
            <w:r>
              <w:rPr>
                <w:sz w:val="28"/>
                <w:szCs w:val="28"/>
                <w:lang w:val="uz-Cyrl-UZ"/>
              </w:rPr>
              <w:t xml:space="preserve"> sathlari: fizik sath, kanal sathi, tarmoq sathi, transport sathi, seans sathi, ma’lumotlar taqdim etish sathi hamda amaliy sath.</w:t>
            </w:r>
          </w:p>
          <w:p w:rsidR="00A01D69" w:rsidRPr="00DE4857" w:rsidRDefault="00A01D69" w:rsidP="00E364BD">
            <w:pPr>
              <w:tabs>
                <w:tab w:val="left" w:pos="4320"/>
                <w:tab w:val="left" w:pos="4500"/>
              </w:tabs>
              <w:jc w:val="both"/>
              <w:rPr>
                <w:sz w:val="28"/>
                <w:szCs w:val="28"/>
                <w:lang w:val="uz-Cyrl-UZ"/>
              </w:rPr>
            </w:pPr>
          </w:p>
          <w:p w:rsidR="00A01D69" w:rsidRDefault="00A01D69" w:rsidP="00E364BD">
            <w:pPr>
              <w:tabs>
                <w:tab w:val="left" w:pos="4320"/>
                <w:tab w:val="left" w:pos="4500"/>
              </w:tabs>
              <w:jc w:val="both"/>
              <w:rPr>
                <w:sz w:val="28"/>
                <w:szCs w:val="28"/>
                <w:lang w:val="uz-Cyrl-UZ"/>
              </w:rPr>
            </w:pPr>
            <w:r w:rsidRPr="002715C3">
              <w:rPr>
                <w:sz w:val="28"/>
                <w:szCs w:val="28"/>
                <w:lang w:val="uz-Cyrl-UZ"/>
              </w:rPr>
              <w:t>Очиқ тизимларнинг биргаликда ишлашини таъминлаш учун ишлаб чиқилган, маълумот</w:t>
            </w:r>
            <w:r w:rsidR="00AD6A2D">
              <w:rPr>
                <w:sz w:val="28"/>
                <w:szCs w:val="28"/>
                <w:lang w:val="uz-Cyrl-UZ"/>
              </w:rPr>
              <w:t>-</w:t>
            </w:r>
            <w:r w:rsidRPr="002715C3">
              <w:rPr>
                <w:sz w:val="28"/>
                <w:szCs w:val="28"/>
                <w:lang w:val="uz-Cyrl-UZ"/>
              </w:rPr>
              <w:t>лар узатиш протоколларининг етти сатҳли модели. Халқаро стандартлаштириш ташки</w:t>
            </w:r>
            <w:r w:rsidR="00AD6A2D">
              <w:rPr>
                <w:sz w:val="28"/>
                <w:szCs w:val="28"/>
                <w:lang w:val="uz-Cyrl-UZ"/>
              </w:rPr>
              <w:t>-</w:t>
            </w:r>
            <w:r w:rsidRPr="002715C3">
              <w:rPr>
                <w:sz w:val="28"/>
                <w:szCs w:val="28"/>
                <w:lang w:val="uz-Cyrl-UZ"/>
              </w:rPr>
              <w:t xml:space="preserve">лоти томонидан 1984 йилда тасдиқланган. Пастдан юқорига қараб борадиган ISO сатҳлари: физик сатҳ, канал сатҳи, тармоқ </w:t>
            </w:r>
            <w:r w:rsidRPr="002715C3">
              <w:rPr>
                <w:sz w:val="28"/>
                <w:szCs w:val="28"/>
                <w:lang w:val="uz-Cyrl-UZ"/>
              </w:rPr>
              <w:lastRenderedPageBreak/>
              <w:t>сатҳи, транспорт сатҳи, сеанс сатҳи, маълумотлар тақдим этиш сатҳи ҳамда амалий сатҳ.</w:t>
            </w:r>
          </w:p>
          <w:p w:rsidR="00D140DC" w:rsidRPr="002715C3" w:rsidRDefault="00D140DC" w:rsidP="00E364BD">
            <w:pPr>
              <w:tabs>
                <w:tab w:val="left" w:pos="4320"/>
                <w:tab w:val="left" w:pos="4500"/>
              </w:tabs>
              <w:jc w:val="both"/>
              <w:rPr>
                <w:sz w:val="28"/>
                <w:szCs w:val="28"/>
                <w:lang w:val="uz-Cyrl-UZ"/>
              </w:rPr>
            </w:pPr>
          </w:p>
        </w:tc>
      </w:tr>
      <w:tr w:rsidR="00A01D69" w:rsidTr="00221BEE">
        <w:trPr>
          <w:tblCellSpacing w:w="0" w:type="dxa"/>
          <w:jc w:val="center"/>
        </w:trPr>
        <w:tc>
          <w:tcPr>
            <w:tcW w:w="2079" w:type="pct"/>
          </w:tcPr>
          <w:p w:rsidR="00A01D69" w:rsidRPr="007F216E" w:rsidRDefault="00A01D69" w:rsidP="007B71E7">
            <w:pPr>
              <w:tabs>
                <w:tab w:val="left" w:pos="4320"/>
                <w:tab w:val="left" w:pos="4500"/>
              </w:tabs>
              <w:rPr>
                <w:b/>
                <w:bCs/>
                <w:sz w:val="28"/>
                <w:szCs w:val="28"/>
                <w:lang w:val="uz-Cyrl-UZ"/>
              </w:rPr>
            </w:pPr>
            <w:r w:rsidRPr="001C7AA6">
              <w:rPr>
                <w:b/>
                <w:sz w:val="28"/>
                <w:szCs w:val="28"/>
                <w:lang w:val="uz-Cyrl-UZ"/>
              </w:rPr>
              <w:t>Видео ОЗУ, видеопамять</w:t>
            </w:r>
            <w:r w:rsidRPr="001C7AA6">
              <w:rPr>
                <w:b/>
                <w:bCs/>
                <w:sz w:val="28"/>
                <w:szCs w:val="28"/>
                <w:lang w:val="uz-Cyrl-UZ"/>
              </w:rPr>
              <w:t xml:space="preserve"> </w:t>
            </w:r>
          </w:p>
          <w:p w:rsidR="00A01D69" w:rsidRPr="00F73776" w:rsidRDefault="00A01D69" w:rsidP="007B71E7">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video </w:t>
            </w:r>
            <w:r w:rsidRPr="00F73776">
              <w:rPr>
                <w:sz w:val="28"/>
                <w:szCs w:val="28"/>
                <w:lang w:val="uz-Cyrl-UZ"/>
              </w:rPr>
              <w:t>operativ xotirlovchi qurilma, videoxotira</w:t>
            </w:r>
          </w:p>
          <w:p w:rsidR="00A01D69" w:rsidRDefault="00A01D69" w:rsidP="005E0755">
            <w:pPr>
              <w:tabs>
                <w:tab w:val="left" w:pos="4320"/>
                <w:tab w:val="left" w:pos="4500"/>
              </w:tabs>
              <w:rPr>
                <w:sz w:val="28"/>
                <w:szCs w:val="28"/>
                <w:lang w:val="uz-Cyrl-UZ"/>
              </w:rPr>
            </w:pPr>
            <w:r w:rsidRPr="00F73776">
              <w:rPr>
                <w:sz w:val="28"/>
                <w:szCs w:val="28"/>
                <w:lang w:val="uz-Cyrl-UZ"/>
              </w:rPr>
              <w:t xml:space="preserve">      </w:t>
            </w:r>
            <w:r w:rsidRPr="00773754">
              <w:rPr>
                <w:sz w:val="28"/>
                <w:szCs w:val="28"/>
                <w:lang w:val="uz-Cyrl-UZ"/>
              </w:rPr>
              <w:t xml:space="preserve"> </w:t>
            </w:r>
            <w:r w:rsidRPr="00F73776">
              <w:rPr>
                <w:sz w:val="28"/>
                <w:szCs w:val="28"/>
                <w:lang w:val="uz-Cyrl-UZ"/>
              </w:rPr>
              <w:t>видео оператив хотирловчи қурилма</w:t>
            </w:r>
            <w:r>
              <w:rPr>
                <w:sz w:val="28"/>
                <w:szCs w:val="28"/>
                <w:lang w:val="uz-Cyrl-UZ"/>
              </w:rPr>
              <w:t>, видеохотира</w:t>
            </w:r>
          </w:p>
          <w:p w:rsidR="00A01D69" w:rsidRPr="007F216E" w:rsidRDefault="00A01D69" w:rsidP="007F216E">
            <w:pPr>
              <w:tabs>
                <w:tab w:val="left" w:pos="4320"/>
                <w:tab w:val="left" w:pos="4500"/>
              </w:tabs>
              <w:rPr>
                <w:sz w:val="28"/>
                <w:szCs w:val="28"/>
                <w:lang w:val="uz-Cyrl-UZ"/>
              </w:rPr>
            </w:pPr>
            <w:r w:rsidRPr="00844AE4">
              <w:rPr>
                <w:b/>
                <w:bCs/>
                <w:color w:val="000000"/>
                <w:sz w:val="28"/>
                <w:szCs w:val="28"/>
                <w:lang w:val="uz-Cyrl-UZ"/>
              </w:rPr>
              <w:t xml:space="preserve">en </w:t>
            </w:r>
            <w:r w:rsidRPr="00F73776">
              <w:rPr>
                <w:bCs/>
                <w:color w:val="000000"/>
                <w:sz w:val="28"/>
                <w:szCs w:val="28"/>
                <w:lang w:val="uz-Cyrl-UZ"/>
              </w:rPr>
              <w:t>-</w:t>
            </w:r>
            <w:r w:rsidRPr="00F73776">
              <w:rPr>
                <w:sz w:val="28"/>
                <w:szCs w:val="28"/>
                <w:lang w:val="uz-Cyrl-UZ"/>
              </w:rPr>
              <w:t xml:space="preserve"> v</w:t>
            </w:r>
            <w:r w:rsidRPr="00844AE4">
              <w:rPr>
                <w:sz w:val="28"/>
                <w:szCs w:val="28"/>
                <w:lang w:val="uz-Cyrl-UZ"/>
              </w:rPr>
              <w:t xml:space="preserve">ideo ram </w:t>
            </w:r>
          </w:p>
          <w:p w:rsidR="00A01D69" w:rsidRPr="0027344B"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Двухпортовое быстродействующее ОЗУ видеоадаптера или видеоконтроллера, в которое может одновременно записываться и считываться видеоизображение для вывода на монитор</w:t>
            </w:r>
            <w:r w:rsidRPr="00FB6488">
              <w:rPr>
                <w:sz w:val="28"/>
                <w:szCs w:val="28"/>
              </w:rPr>
              <w:t>.</w:t>
            </w:r>
          </w:p>
          <w:p w:rsidR="00A01D69" w:rsidRPr="00DE4857"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sidRPr="0099137E">
              <w:rPr>
                <w:sz w:val="28"/>
                <w:szCs w:val="28"/>
                <w:lang w:val="en-US"/>
              </w:rPr>
              <w:t xml:space="preserve">Videoadapter yoki videokontrollerning ikki portli tez ishlaydigan </w:t>
            </w:r>
            <w:r>
              <w:rPr>
                <w:sz w:val="28"/>
                <w:szCs w:val="28"/>
                <w:lang w:val="en-US"/>
              </w:rPr>
              <w:t>OXQ</w:t>
            </w:r>
            <w:r w:rsidRPr="0099137E">
              <w:rPr>
                <w:sz w:val="28"/>
                <w:szCs w:val="28"/>
                <w:lang w:val="en-US"/>
              </w:rPr>
              <w:t xml:space="preserve"> si. Unga bir vaqtda monitorga chiqarish uchun videotasvir yozilishi va o‘qilishi mumkin.</w:t>
            </w:r>
          </w:p>
          <w:p w:rsidR="00A01D69" w:rsidRPr="00606801" w:rsidRDefault="00A01D69" w:rsidP="00E364BD">
            <w:pPr>
              <w:tabs>
                <w:tab w:val="left" w:pos="4320"/>
                <w:tab w:val="left" w:pos="4500"/>
              </w:tabs>
              <w:jc w:val="both"/>
              <w:rPr>
                <w:sz w:val="28"/>
                <w:szCs w:val="28"/>
                <w:lang w:val="en-US"/>
              </w:rPr>
            </w:pPr>
          </w:p>
          <w:p w:rsidR="00A01D69" w:rsidRPr="0027344B" w:rsidRDefault="00A01D69" w:rsidP="00E364BD">
            <w:pPr>
              <w:tabs>
                <w:tab w:val="left" w:pos="4320"/>
                <w:tab w:val="left" w:pos="4500"/>
              </w:tabs>
              <w:jc w:val="both"/>
              <w:rPr>
                <w:sz w:val="28"/>
                <w:szCs w:val="28"/>
              </w:rPr>
            </w:pPr>
            <w:r>
              <w:rPr>
                <w:sz w:val="28"/>
                <w:szCs w:val="28"/>
              </w:rPr>
              <w:t>Видеоадаптер ёки видеоконтроллернинг икки портли тез ишлайдиган ОХҚ си. Унга бир вақтда мониторга чиқариш учун видеотасвир ёзилиши ва ўқилиши мумкин.</w:t>
            </w:r>
          </w:p>
        </w:tc>
      </w:tr>
      <w:tr w:rsidR="00A01D69" w:rsidTr="00221BEE">
        <w:trPr>
          <w:tblCellSpacing w:w="0" w:type="dxa"/>
          <w:jc w:val="center"/>
        </w:trPr>
        <w:tc>
          <w:tcPr>
            <w:tcW w:w="2079" w:type="pct"/>
          </w:tcPr>
          <w:p w:rsidR="00A01D69" w:rsidRPr="007F216E" w:rsidRDefault="00A01D69" w:rsidP="007B71E7">
            <w:pPr>
              <w:tabs>
                <w:tab w:val="left" w:pos="4320"/>
                <w:tab w:val="left" w:pos="4500"/>
              </w:tabs>
              <w:rPr>
                <w:b/>
                <w:bCs/>
                <w:sz w:val="28"/>
                <w:szCs w:val="28"/>
                <w:lang w:val="uz-Cyrl-UZ"/>
              </w:rPr>
            </w:pPr>
            <w:r w:rsidRPr="007F216E">
              <w:rPr>
                <w:b/>
                <w:sz w:val="28"/>
                <w:szCs w:val="28"/>
              </w:rPr>
              <w:t>Видеоадаптер</w:t>
            </w:r>
            <w:r w:rsidRPr="00844AE4">
              <w:rPr>
                <w:b/>
                <w:bCs/>
                <w:sz w:val="28"/>
                <w:szCs w:val="28"/>
              </w:rPr>
              <w:t xml:space="preserve"> </w:t>
            </w:r>
          </w:p>
          <w:p w:rsidR="00A01D69" w:rsidRDefault="00A01D69" w:rsidP="007B71E7">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Pr>
                <w:sz w:val="28"/>
                <w:szCs w:val="28"/>
                <w:lang w:val="uz-Cyrl-UZ"/>
              </w:rPr>
              <w:t xml:space="preserve"> videoadapter</w:t>
            </w:r>
          </w:p>
          <w:p w:rsidR="00A01D69" w:rsidRDefault="00A01D69" w:rsidP="005E0755">
            <w:pPr>
              <w:tabs>
                <w:tab w:val="left" w:pos="4320"/>
                <w:tab w:val="left" w:pos="4500"/>
              </w:tabs>
              <w:rPr>
                <w:sz w:val="28"/>
                <w:szCs w:val="28"/>
                <w:lang w:val="uz-Cyrl-UZ"/>
              </w:rPr>
            </w:pPr>
            <w:r>
              <w:rPr>
                <w:sz w:val="28"/>
                <w:szCs w:val="28"/>
                <w:lang w:val="uz-Cyrl-UZ"/>
              </w:rPr>
              <w:t xml:space="preserve">      </w:t>
            </w:r>
            <w:r w:rsidRPr="00773754">
              <w:rPr>
                <w:sz w:val="28"/>
                <w:szCs w:val="28"/>
              </w:rPr>
              <w:t xml:space="preserve"> </w:t>
            </w:r>
            <w:r>
              <w:rPr>
                <w:sz w:val="28"/>
                <w:szCs w:val="28"/>
                <w:lang w:val="uz-Cyrl-UZ"/>
              </w:rPr>
              <w:t>видеоадаптер</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F73776">
              <w:rPr>
                <w:bCs/>
                <w:color w:val="000000"/>
                <w:sz w:val="28"/>
                <w:szCs w:val="28"/>
              </w:rPr>
              <w:t>-</w:t>
            </w:r>
            <w:r w:rsidRPr="00844AE4">
              <w:rPr>
                <w:sz w:val="28"/>
                <w:szCs w:val="28"/>
              </w:rPr>
              <w:t xml:space="preserve"> </w:t>
            </w:r>
            <w:r w:rsidRPr="007F216E">
              <w:rPr>
                <w:sz w:val="28"/>
                <w:szCs w:val="28"/>
                <w:lang w:val="en-US"/>
              </w:rPr>
              <w:t>video</w:t>
            </w:r>
            <w:r w:rsidRPr="00844AE4">
              <w:rPr>
                <w:sz w:val="28"/>
                <w:szCs w:val="28"/>
              </w:rPr>
              <w:t xml:space="preserve"> </w:t>
            </w:r>
            <w:r w:rsidRPr="007F216E">
              <w:rPr>
                <w:sz w:val="28"/>
                <w:szCs w:val="28"/>
                <w:lang w:val="en-US"/>
              </w:rPr>
              <w:t>adapter</w:t>
            </w:r>
            <w:r w:rsidRPr="00844AE4">
              <w:rPr>
                <w:sz w:val="28"/>
                <w:szCs w:val="28"/>
              </w:rPr>
              <w:t xml:space="preserve"> </w:t>
            </w:r>
          </w:p>
          <w:p w:rsidR="00A01D69" w:rsidRPr="0027344B"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Плата расширения персонального компьютера, управляющая выводом изображений на монитор. </w:t>
            </w:r>
          </w:p>
          <w:p w:rsidR="00A01D69" w:rsidRPr="00D043F7" w:rsidRDefault="00A01D69" w:rsidP="00E364BD">
            <w:pPr>
              <w:tabs>
                <w:tab w:val="left" w:pos="4320"/>
                <w:tab w:val="left" w:pos="4500"/>
              </w:tabs>
              <w:jc w:val="both"/>
              <w:rPr>
                <w:sz w:val="16"/>
                <w:szCs w:val="16"/>
              </w:rPr>
            </w:pPr>
          </w:p>
          <w:p w:rsidR="00A01D69" w:rsidRDefault="00A01D69" w:rsidP="00E364BD">
            <w:pPr>
              <w:tabs>
                <w:tab w:val="left" w:pos="4320"/>
                <w:tab w:val="left" w:pos="4500"/>
              </w:tabs>
              <w:jc w:val="both"/>
              <w:rPr>
                <w:sz w:val="28"/>
                <w:szCs w:val="28"/>
                <w:lang w:val="en-US"/>
              </w:rPr>
            </w:pPr>
            <w:r w:rsidRPr="0099137E">
              <w:rPr>
                <w:sz w:val="28"/>
                <w:szCs w:val="28"/>
                <w:lang w:val="en-US"/>
              </w:rPr>
              <w:t>Shaxsiy kompyuterning, tasvirlarning monitorga chiqarilishini boshqaradigan kengaytirish plata</w:t>
            </w:r>
            <w:r w:rsidR="0035583C" w:rsidRPr="0035583C">
              <w:rPr>
                <w:sz w:val="28"/>
                <w:szCs w:val="28"/>
                <w:lang w:val="en-US"/>
              </w:rPr>
              <w:t>-</w:t>
            </w:r>
            <w:r w:rsidRPr="0099137E">
              <w:rPr>
                <w:sz w:val="28"/>
                <w:szCs w:val="28"/>
                <w:lang w:val="en-US"/>
              </w:rPr>
              <w:t>si.</w:t>
            </w:r>
          </w:p>
          <w:p w:rsidR="00A01D69" w:rsidRPr="00D043F7" w:rsidRDefault="00A01D69" w:rsidP="00E364BD">
            <w:pPr>
              <w:tabs>
                <w:tab w:val="left" w:pos="4320"/>
                <w:tab w:val="left" w:pos="4500"/>
              </w:tabs>
              <w:jc w:val="both"/>
              <w:rPr>
                <w:sz w:val="16"/>
                <w:szCs w:val="16"/>
                <w:lang w:val="en-US"/>
              </w:rPr>
            </w:pPr>
          </w:p>
          <w:p w:rsidR="00A01D69" w:rsidRPr="0027344B" w:rsidRDefault="00A01D69" w:rsidP="00E364BD">
            <w:pPr>
              <w:tabs>
                <w:tab w:val="left" w:pos="4320"/>
                <w:tab w:val="left" w:pos="4500"/>
              </w:tabs>
              <w:jc w:val="both"/>
              <w:rPr>
                <w:sz w:val="28"/>
                <w:szCs w:val="28"/>
              </w:rPr>
            </w:pPr>
            <w:r>
              <w:rPr>
                <w:sz w:val="28"/>
                <w:szCs w:val="28"/>
              </w:rPr>
              <w:t>Шахсий компьютернинг, тасвирларнинг мониторга чиқарилишини бошқарадиган кенгайтириш платаси.</w:t>
            </w:r>
          </w:p>
        </w:tc>
      </w:tr>
      <w:tr w:rsidR="00A01D69" w:rsidTr="00221BEE">
        <w:trPr>
          <w:tblCellSpacing w:w="0" w:type="dxa"/>
          <w:jc w:val="center"/>
        </w:trPr>
        <w:tc>
          <w:tcPr>
            <w:tcW w:w="2079" w:type="pct"/>
          </w:tcPr>
          <w:p w:rsidR="00A01D69" w:rsidRPr="007F216E" w:rsidRDefault="00A01D69" w:rsidP="005E0755">
            <w:pPr>
              <w:tabs>
                <w:tab w:val="left" w:pos="4320"/>
                <w:tab w:val="left" w:pos="4500"/>
              </w:tabs>
              <w:rPr>
                <w:b/>
                <w:sz w:val="28"/>
                <w:szCs w:val="28"/>
                <w:lang w:val="uz-Cyrl-UZ"/>
              </w:rPr>
            </w:pPr>
            <w:r w:rsidRPr="007F216E">
              <w:rPr>
                <w:b/>
                <w:sz w:val="28"/>
                <w:szCs w:val="28"/>
              </w:rPr>
              <w:t>Видеосервер</w:t>
            </w:r>
          </w:p>
          <w:p w:rsidR="00A01D69" w:rsidRDefault="00A01D69" w:rsidP="005F419A">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sidRPr="00844AE4">
              <w:rPr>
                <w:sz w:val="28"/>
                <w:szCs w:val="28"/>
              </w:rPr>
              <w:t xml:space="preserve"> </w:t>
            </w:r>
            <w:r w:rsidRPr="00DE4857">
              <w:rPr>
                <w:sz w:val="28"/>
                <w:szCs w:val="28"/>
                <w:lang w:val="en-US"/>
              </w:rPr>
              <w:t>videoserver</w:t>
            </w:r>
          </w:p>
          <w:p w:rsidR="00A01D69" w:rsidRDefault="00A01D69" w:rsidP="005E0755">
            <w:pPr>
              <w:tabs>
                <w:tab w:val="left" w:pos="4320"/>
                <w:tab w:val="left" w:pos="4500"/>
              </w:tabs>
              <w:rPr>
                <w:sz w:val="28"/>
                <w:szCs w:val="28"/>
                <w:lang w:val="uz-Cyrl-UZ"/>
              </w:rPr>
            </w:pPr>
            <w:r>
              <w:rPr>
                <w:b/>
                <w:sz w:val="28"/>
                <w:szCs w:val="28"/>
                <w:lang w:val="uz-Cyrl-UZ"/>
              </w:rPr>
              <w:t xml:space="preserve">       </w:t>
            </w:r>
            <w:r>
              <w:rPr>
                <w:sz w:val="28"/>
                <w:szCs w:val="28"/>
              </w:rPr>
              <w:t>видеосервер</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F73776">
              <w:rPr>
                <w:bCs/>
                <w:color w:val="000000"/>
                <w:sz w:val="28"/>
                <w:szCs w:val="28"/>
              </w:rPr>
              <w:t>-</w:t>
            </w:r>
            <w:r w:rsidRPr="00F73776">
              <w:rPr>
                <w:sz w:val="28"/>
                <w:szCs w:val="28"/>
              </w:rPr>
              <w:t xml:space="preserve"> </w:t>
            </w:r>
            <w:r w:rsidRPr="007F216E">
              <w:rPr>
                <w:sz w:val="28"/>
                <w:szCs w:val="28"/>
                <w:lang w:val="en-US"/>
              </w:rPr>
              <w:t>video</w:t>
            </w:r>
            <w:r w:rsidRPr="00844AE4">
              <w:rPr>
                <w:sz w:val="28"/>
                <w:szCs w:val="28"/>
              </w:rPr>
              <w:t xml:space="preserve"> </w:t>
            </w:r>
            <w:r w:rsidRPr="007F216E">
              <w:rPr>
                <w:sz w:val="28"/>
                <w:szCs w:val="28"/>
                <w:lang w:val="en-US"/>
              </w:rPr>
              <w:t>server</w:t>
            </w:r>
            <w:r w:rsidRPr="00844AE4">
              <w:rPr>
                <w:sz w:val="28"/>
                <w:szCs w:val="28"/>
              </w:rPr>
              <w:t xml:space="preserve"> </w:t>
            </w:r>
          </w:p>
          <w:p w:rsidR="00A01D69" w:rsidRPr="004879B7"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Компьютер или программное обеспечение, доставляющее потоковое видео приложениям видео по запросу</w:t>
            </w:r>
            <w:r w:rsidRPr="00FB6488">
              <w:rPr>
                <w:sz w:val="28"/>
                <w:szCs w:val="28"/>
              </w:rPr>
              <w:t>.</w:t>
            </w:r>
          </w:p>
          <w:p w:rsidR="00A01D69" w:rsidRPr="00D043F7" w:rsidRDefault="00A01D69" w:rsidP="00E364BD">
            <w:pPr>
              <w:tabs>
                <w:tab w:val="left" w:pos="4320"/>
                <w:tab w:val="left" w:pos="4500"/>
              </w:tabs>
              <w:jc w:val="both"/>
              <w:rPr>
                <w:sz w:val="16"/>
                <w:szCs w:val="16"/>
              </w:rPr>
            </w:pPr>
          </w:p>
          <w:p w:rsidR="00A01D69" w:rsidRDefault="00A01D69" w:rsidP="00E364BD">
            <w:pPr>
              <w:tabs>
                <w:tab w:val="left" w:pos="4320"/>
                <w:tab w:val="left" w:pos="4500"/>
              </w:tabs>
              <w:jc w:val="both"/>
              <w:rPr>
                <w:sz w:val="28"/>
                <w:szCs w:val="28"/>
                <w:lang w:val="en-US"/>
              </w:rPr>
            </w:pPr>
            <w:r w:rsidRPr="0099137E">
              <w:rPr>
                <w:sz w:val="28"/>
                <w:szCs w:val="28"/>
                <w:lang w:val="en-US"/>
              </w:rPr>
              <w:t>So‘rovga ko‘ra,</w:t>
            </w:r>
            <w:r>
              <w:rPr>
                <w:sz w:val="28"/>
                <w:szCs w:val="28"/>
                <w:lang w:val="uz-Cyrl-UZ"/>
              </w:rPr>
              <w:t xml:space="preserve"> </w:t>
            </w:r>
            <w:r w:rsidRPr="0099137E">
              <w:rPr>
                <w:sz w:val="28"/>
                <w:szCs w:val="28"/>
                <w:lang w:val="en-US"/>
              </w:rPr>
              <w:t>video</w:t>
            </w:r>
            <w:r>
              <w:rPr>
                <w:sz w:val="28"/>
                <w:szCs w:val="28"/>
                <w:lang w:val="uz-Cyrl-UZ"/>
              </w:rPr>
              <w:t xml:space="preserve"> ilovalarga oq</w:t>
            </w:r>
            <w:r w:rsidRPr="0099137E">
              <w:rPr>
                <w:sz w:val="28"/>
                <w:szCs w:val="28"/>
                <w:lang w:val="en-US"/>
              </w:rPr>
              <w:t xml:space="preserve">imli videoni </w:t>
            </w:r>
            <w:r>
              <w:rPr>
                <w:sz w:val="28"/>
                <w:szCs w:val="28"/>
                <w:lang w:val="en-US"/>
              </w:rPr>
              <w:t>y</w:t>
            </w:r>
            <w:r w:rsidRPr="0099137E">
              <w:rPr>
                <w:sz w:val="28"/>
                <w:szCs w:val="28"/>
                <w:lang w:val="en-US"/>
              </w:rPr>
              <w:t>etkazib beradigan kompyuter yoki dasturiy ta’minot.</w:t>
            </w:r>
          </w:p>
          <w:p w:rsidR="00A01D69" w:rsidRPr="00D043F7" w:rsidRDefault="00A01D69" w:rsidP="00E364BD">
            <w:pPr>
              <w:tabs>
                <w:tab w:val="left" w:pos="4320"/>
                <w:tab w:val="left" w:pos="4500"/>
              </w:tabs>
              <w:jc w:val="both"/>
              <w:rPr>
                <w:sz w:val="16"/>
                <w:szCs w:val="16"/>
                <w:lang w:val="en-US"/>
              </w:rPr>
            </w:pPr>
          </w:p>
          <w:p w:rsidR="00A01D69" w:rsidRPr="004A3BDB" w:rsidRDefault="00A01D69" w:rsidP="00E364BD">
            <w:pPr>
              <w:tabs>
                <w:tab w:val="left" w:pos="4320"/>
                <w:tab w:val="left" w:pos="4500"/>
              </w:tabs>
              <w:jc w:val="both"/>
              <w:rPr>
                <w:sz w:val="28"/>
                <w:szCs w:val="28"/>
              </w:rPr>
            </w:pPr>
            <w:r>
              <w:rPr>
                <w:sz w:val="28"/>
                <w:szCs w:val="28"/>
              </w:rPr>
              <w:t>Сўровга кўра,</w:t>
            </w:r>
            <w:r>
              <w:rPr>
                <w:sz w:val="28"/>
                <w:szCs w:val="28"/>
                <w:lang w:val="uz-Cyrl-UZ"/>
              </w:rPr>
              <w:t xml:space="preserve"> </w:t>
            </w:r>
            <w:r>
              <w:rPr>
                <w:sz w:val="28"/>
                <w:szCs w:val="28"/>
              </w:rPr>
              <w:t>видео</w:t>
            </w:r>
            <w:r>
              <w:rPr>
                <w:sz w:val="28"/>
                <w:szCs w:val="28"/>
                <w:lang w:val="uz-Cyrl-UZ"/>
              </w:rPr>
              <w:t xml:space="preserve"> иловаларга оқ</w:t>
            </w:r>
            <w:r>
              <w:rPr>
                <w:sz w:val="28"/>
                <w:szCs w:val="28"/>
              </w:rPr>
              <w:t>имли видеони етказиб берадиган компьютер ёки дастурий таъминот.</w:t>
            </w:r>
          </w:p>
        </w:tc>
      </w:tr>
      <w:tr w:rsidR="00A01D69" w:rsidRPr="003E387B" w:rsidTr="00221BEE">
        <w:trPr>
          <w:tblCellSpacing w:w="0" w:type="dxa"/>
          <w:jc w:val="center"/>
        </w:trPr>
        <w:tc>
          <w:tcPr>
            <w:tcW w:w="2079" w:type="pct"/>
          </w:tcPr>
          <w:p w:rsidR="00A01D69" w:rsidRPr="00D3647E" w:rsidRDefault="00A01D69" w:rsidP="001A4444">
            <w:pPr>
              <w:tabs>
                <w:tab w:val="left" w:pos="4320"/>
                <w:tab w:val="left" w:pos="4500"/>
              </w:tabs>
              <w:rPr>
                <w:b/>
                <w:sz w:val="28"/>
                <w:szCs w:val="28"/>
                <w:lang w:val="uz-Cyrl-UZ"/>
              </w:rPr>
            </w:pPr>
            <w:r w:rsidRPr="005B5ED5">
              <w:rPr>
                <w:b/>
                <w:sz w:val="28"/>
                <w:szCs w:val="28"/>
                <w:lang w:val="uz-Cyrl-UZ"/>
              </w:rPr>
              <w:lastRenderedPageBreak/>
              <w:t>Визуализация данных</w:t>
            </w:r>
          </w:p>
          <w:p w:rsidR="00A01D69" w:rsidRPr="005B5ED5" w:rsidRDefault="00A01D69" w:rsidP="009D5108">
            <w:pPr>
              <w:rPr>
                <w:sz w:val="28"/>
                <w:szCs w:val="28"/>
                <w:lang w:val="uz-Cyrl-UZ"/>
              </w:rPr>
            </w:pPr>
            <w:r w:rsidRPr="00C34F19">
              <w:rPr>
                <w:b/>
                <w:sz w:val="28"/>
                <w:szCs w:val="28"/>
                <w:lang w:val="uz-Cyrl-UZ"/>
              </w:rPr>
              <w:t xml:space="preserve">uz </w:t>
            </w:r>
            <w:r>
              <w:rPr>
                <w:sz w:val="28"/>
                <w:szCs w:val="28"/>
                <w:lang w:val="uz-Cyrl-UZ"/>
              </w:rPr>
              <w:t>-</w:t>
            </w:r>
            <w:r w:rsidRPr="005B5ED5">
              <w:rPr>
                <w:sz w:val="28"/>
                <w:szCs w:val="28"/>
                <w:lang w:val="uz-Cyrl-UZ"/>
              </w:rPr>
              <w:t xml:space="preserve"> ma’lumotlarni </w:t>
            </w:r>
            <w:r w:rsidRPr="006A50FF">
              <w:rPr>
                <w:sz w:val="28"/>
                <w:szCs w:val="28"/>
                <w:lang w:val="uz-Cyrl-UZ"/>
              </w:rPr>
              <w:br/>
            </w:r>
            <w:r w:rsidRPr="005B5ED5">
              <w:rPr>
                <w:sz w:val="28"/>
                <w:szCs w:val="28"/>
                <w:lang w:val="uz-Cyrl-UZ"/>
              </w:rPr>
              <w:t xml:space="preserve">visuallashtirish                                                                                 </w:t>
            </w:r>
          </w:p>
          <w:p w:rsidR="00A01D69" w:rsidRDefault="00A01D69" w:rsidP="009D5108">
            <w:pPr>
              <w:tabs>
                <w:tab w:val="left" w:pos="4320"/>
                <w:tab w:val="left" w:pos="4500"/>
              </w:tabs>
              <w:rPr>
                <w:sz w:val="28"/>
                <w:szCs w:val="28"/>
                <w:lang w:val="uz-Cyrl-UZ"/>
              </w:rPr>
            </w:pPr>
            <w:r w:rsidRPr="005B5ED5">
              <w:rPr>
                <w:sz w:val="28"/>
                <w:szCs w:val="28"/>
                <w:lang w:val="uz-Cyrl-UZ"/>
              </w:rPr>
              <w:t xml:space="preserve">       </w:t>
            </w:r>
            <w:r w:rsidRPr="006A50FF">
              <w:rPr>
                <w:sz w:val="28"/>
                <w:szCs w:val="28"/>
                <w:lang w:val="uz-Cyrl-UZ"/>
              </w:rPr>
              <w:t xml:space="preserve">маълумотларни </w:t>
            </w:r>
            <w:r w:rsidRPr="00773754">
              <w:rPr>
                <w:sz w:val="28"/>
                <w:szCs w:val="28"/>
                <w:lang w:val="uz-Cyrl-UZ"/>
              </w:rPr>
              <w:br/>
            </w:r>
            <w:r w:rsidRPr="006A50FF">
              <w:rPr>
                <w:sz w:val="28"/>
                <w:szCs w:val="28"/>
                <w:lang w:val="uz-Cyrl-UZ"/>
              </w:rPr>
              <w:t xml:space="preserve">визуаллаштириш                                                                              </w:t>
            </w:r>
          </w:p>
          <w:p w:rsidR="00A01D69" w:rsidRPr="00D3647E" w:rsidRDefault="00A01D69" w:rsidP="00D3647E">
            <w:pPr>
              <w:tabs>
                <w:tab w:val="left" w:pos="4320"/>
                <w:tab w:val="left" w:pos="4500"/>
              </w:tabs>
              <w:rPr>
                <w:sz w:val="28"/>
                <w:szCs w:val="28"/>
                <w:lang w:val="uz-Cyrl-UZ"/>
              </w:rPr>
            </w:pPr>
            <w:r w:rsidRPr="006A50FF">
              <w:rPr>
                <w:b/>
                <w:sz w:val="28"/>
                <w:szCs w:val="28"/>
                <w:lang w:val="uz-Cyrl-UZ"/>
              </w:rPr>
              <w:t xml:space="preserve">en </w:t>
            </w:r>
            <w:r w:rsidRPr="006A50FF">
              <w:rPr>
                <w:sz w:val="28"/>
                <w:szCs w:val="28"/>
                <w:lang w:val="uz-Cyrl-UZ"/>
              </w:rPr>
              <w:t>-</w:t>
            </w:r>
            <w:r w:rsidRPr="006A50FF">
              <w:rPr>
                <w:b/>
                <w:sz w:val="28"/>
                <w:szCs w:val="28"/>
                <w:lang w:val="uz-Cyrl-UZ"/>
              </w:rPr>
              <w:t xml:space="preserve"> </w:t>
            </w:r>
            <w:r w:rsidRPr="006A50FF">
              <w:rPr>
                <w:sz w:val="28"/>
                <w:szCs w:val="28"/>
                <w:lang w:val="uz-Cyrl-UZ"/>
              </w:rPr>
              <w:t>data vi</w:t>
            </w:r>
            <w:r w:rsidRPr="00D3647E">
              <w:rPr>
                <w:sz w:val="28"/>
                <w:szCs w:val="28"/>
                <w:lang w:val="en-US"/>
              </w:rPr>
              <w:t>sualization</w:t>
            </w:r>
            <w:r w:rsidRPr="006A50FF">
              <w:rPr>
                <w:sz w:val="28"/>
                <w:szCs w:val="28"/>
              </w:rPr>
              <w:t xml:space="preserve"> </w:t>
            </w:r>
          </w:p>
          <w:p w:rsidR="00A01D69" w:rsidRPr="009D5108" w:rsidRDefault="00A01D69" w:rsidP="001A4444">
            <w:pPr>
              <w:tabs>
                <w:tab w:val="left" w:pos="4320"/>
                <w:tab w:val="left" w:pos="4500"/>
              </w:tabs>
              <w:rPr>
                <w:b/>
                <w:sz w:val="28"/>
                <w:szCs w:val="28"/>
                <w:lang w:val="uz-Cyrl-UZ"/>
              </w:rPr>
            </w:pPr>
          </w:p>
        </w:tc>
        <w:tc>
          <w:tcPr>
            <w:tcW w:w="2921" w:type="pct"/>
          </w:tcPr>
          <w:p w:rsidR="00A01D69" w:rsidRPr="00EB4564" w:rsidRDefault="00A01D69" w:rsidP="009D5108">
            <w:pPr>
              <w:jc w:val="both"/>
              <w:rPr>
                <w:sz w:val="28"/>
                <w:szCs w:val="28"/>
              </w:rPr>
            </w:pPr>
            <w:r w:rsidRPr="00EB4564">
              <w:rPr>
                <w:sz w:val="28"/>
                <w:szCs w:val="28"/>
              </w:rPr>
              <w:t xml:space="preserve">Совокупность методов графического представления экспериментальных или иных данных, позволяющая пользователю быстрее выделять из них значимую информацию.                                                                                 </w:t>
            </w:r>
          </w:p>
          <w:p w:rsidR="00A01D69" w:rsidRPr="00D043F7" w:rsidRDefault="00A01D69" w:rsidP="009D5108">
            <w:pPr>
              <w:jc w:val="both"/>
              <w:rPr>
                <w:sz w:val="16"/>
                <w:szCs w:val="16"/>
              </w:rPr>
            </w:pPr>
          </w:p>
          <w:p w:rsidR="00A01D69" w:rsidRPr="00E628D2" w:rsidRDefault="00A01D69" w:rsidP="009D5108">
            <w:pPr>
              <w:jc w:val="both"/>
              <w:rPr>
                <w:sz w:val="28"/>
                <w:szCs w:val="28"/>
              </w:rPr>
            </w:pPr>
            <w:r w:rsidRPr="00EB4564">
              <w:rPr>
                <w:sz w:val="28"/>
                <w:szCs w:val="28"/>
              </w:rPr>
              <w:t>Eksperimental yoki boshqa m</w:t>
            </w:r>
            <w:r>
              <w:rPr>
                <w:sz w:val="28"/>
                <w:szCs w:val="28"/>
              </w:rPr>
              <w:t>a’</w:t>
            </w:r>
            <w:r w:rsidRPr="00EB4564">
              <w:rPr>
                <w:sz w:val="28"/>
                <w:szCs w:val="28"/>
              </w:rPr>
              <w:t>lumotlarni grafik taqdim etish metodlarining jami, foydalanuv</w:t>
            </w:r>
            <w:r w:rsidR="00D043F7">
              <w:rPr>
                <w:sz w:val="28"/>
                <w:szCs w:val="28"/>
              </w:rPr>
              <w:t>-</w:t>
            </w:r>
            <w:r w:rsidRPr="00EB4564">
              <w:rPr>
                <w:sz w:val="28"/>
                <w:szCs w:val="28"/>
              </w:rPr>
              <w:t>chiga ular ichidan ahamiyatli m</w:t>
            </w:r>
            <w:r>
              <w:rPr>
                <w:sz w:val="28"/>
                <w:szCs w:val="28"/>
              </w:rPr>
              <w:t>a’</w:t>
            </w:r>
            <w:r w:rsidRPr="00EB4564">
              <w:rPr>
                <w:sz w:val="28"/>
                <w:szCs w:val="28"/>
              </w:rPr>
              <w:t>lumotni tezda ajratish imkonini beradi.</w:t>
            </w:r>
          </w:p>
          <w:p w:rsidR="00A01D69" w:rsidRPr="00D043F7" w:rsidRDefault="00A01D69" w:rsidP="009D5108">
            <w:pPr>
              <w:jc w:val="both"/>
              <w:rPr>
                <w:sz w:val="16"/>
                <w:szCs w:val="16"/>
              </w:rPr>
            </w:pPr>
          </w:p>
          <w:p w:rsidR="00A01D69" w:rsidRPr="000C0053" w:rsidRDefault="00A01D69" w:rsidP="00E364BD">
            <w:pPr>
              <w:tabs>
                <w:tab w:val="left" w:pos="4320"/>
                <w:tab w:val="left" w:pos="4500"/>
              </w:tabs>
              <w:jc w:val="both"/>
              <w:rPr>
                <w:sz w:val="28"/>
                <w:szCs w:val="28"/>
              </w:rPr>
            </w:pPr>
            <w:r w:rsidRPr="00EB4564">
              <w:rPr>
                <w:sz w:val="28"/>
                <w:szCs w:val="28"/>
              </w:rPr>
              <w:t>Экспериментал</w:t>
            </w:r>
            <w:r w:rsidRPr="00E628D2">
              <w:rPr>
                <w:sz w:val="28"/>
                <w:szCs w:val="28"/>
              </w:rPr>
              <w:t xml:space="preserve"> </w:t>
            </w:r>
            <w:r w:rsidRPr="00EB4564">
              <w:rPr>
                <w:sz w:val="28"/>
                <w:szCs w:val="28"/>
              </w:rPr>
              <w:t>ёки</w:t>
            </w:r>
            <w:r w:rsidRPr="00E628D2">
              <w:rPr>
                <w:sz w:val="28"/>
                <w:szCs w:val="28"/>
              </w:rPr>
              <w:t xml:space="preserve"> </w:t>
            </w:r>
            <w:r w:rsidRPr="00EB4564">
              <w:rPr>
                <w:sz w:val="28"/>
                <w:szCs w:val="28"/>
              </w:rPr>
              <w:t>бошқа</w:t>
            </w:r>
            <w:r w:rsidRPr="00E628D2">
              <w:rPr>
                <w:sz w:val="28"/>
                <w:szCs w:val="28"/>
              </w:rPr>
              <w:t xml:space="preserve"> </w:t>
            </w:r>
            <w:r w:rsidRPr="00EB4564">
              <w:rPr>
                <w:sz w:val="28"/>
                <w:szCs w:val="28"/>
              </w:rPr>
              <w:t>маълумотларни</w:t>
            </w:r>
            <w:r w:rsidRPr="00E628D2">
              <w:rPr>
                <w:sz w:val="28"/>
                <w:szCs w:val="28"/>
              </w:rPr>
              <w:t xml:space="preserve"> </w:t>
            </w:r>
            <w:r w:rsidRPr="00EB4564">
              <w:rPr>
                <w:sz w:val="28"/>
                <w:szCs w:val="28"/>
              </w:rPr>
              <w:t>график</w:t>
            </w:r>
            <w:r w:rsidRPr="00E628D2">
              <w:rPr>
                <w:sz w:val="28"/>
                <w:szCs w:val="28"/>
              </w:rPr>
              <w:t xml:space="preserve"> </w:t>
            </w:r>
            <w:r w:rsidRPr="00EB4564">
              <w:rPr>
                <w:sz w:val="28"/>
                <w:szCs w:val="28"/>
              </w:rPr>
              <w:t>тақдим</w:t>
            </w:r>
            <w:r w:rsidRPr="00E628D2">
              <w:rPr>
                <w:sz w:val="28"/>
                <w:szCs w:val="28"/>
              </w:rPr>
              <w:t xml:space="preserve"> </w:t>
            </w:r>
            <w:r w:rsidRPr="00EB4564">
              <w:rPr>
                <w:sz w:val="28"/>
                <w:szCs w:val="28"/>
              </w:rPr>
              <w:t>этиш</w:t>
            </w:r>
            <w:r w:rsidRPr="00E628D2">
              <w:rPr>
                <w:sz w:val="28"/>
                <w:szCs w:val="28"/>
              </w:rPr>
              <w:t xml:space="preserve"> </w:t>
            </w:r>
            <w:r w:rsidRPr="00EB4564">
              <w:rPr>
                <w:sz w:val="28"/>
                <w:szCs w:val="28"/>
              </w:rPr>
              <w:t>методларининг</w:t>
            </w:r>
            <w:r w:rsidRPr="00E628D2">
              <w:rPr>
                <w:sz w:val="28"/>
                <w:szCs w:val="28"/>
              </w:rPr>
              <w:t xml:space="preserve"> </w:t>
            </w:r>
            <w:r w:rsidRPr="00EB4564">
              <w:rPr>
                <w:sz w:val="28"/>
                <w:szCs w:val="28"/>
              </w:rPr>
              <w:t>жами</w:t>
            </w:r>
            <w:r w:rsidRPr="00E628D2">
              <w:rPr>
                <w:sz w:val="28"/>
                <w:szCs w:val="28"/>
              </w:rPr>
              <w:t xml:space="preserve">, </w:t>
            </w:r>
            <w:r w:rsidRPr="00EB4564">
              <w:rPr>
                <w:sz w:val="28"/>
                <w:szCs w:val="28"/>
              </w:rPr>
              <w:t>фойдаланувчига</w:t>
            </w:r>
            <w:r w:rsidRPr="00E628D2">
              <w:rPr>
                <w:sz w:val="28"/>
                <w:szCs w:val="28"/>
              </w:rPr>
              <w:t xml:space="preserve"> </w:t>
            </w:r>
            <w:r w:rsidRPr="00EB4564">
              <w:rPr>
                <w:sz w:val="28"/>
                <w:szCs w:val="28"/>
              </w:rPr>
              <w:t>улар</w:t>
            </w:r>
            <w:r w:rsidRPr="00E628D2">
              <w:rPr>
                <w:sz w:val="28"/>
                <w:szCs w:val="28"/>
              </w:rPr>
              <w:t xml:space="preserve"> </w:t>
            </w:r>
            <w:r w:rsidRPr="00EB4564">
              <w:rPr>
                <w:sz w:val="28"/>
                <w:szCs w:val="28"/>
              </w:rPr>
              <w:t>ичидан</w:t>
            </w:r>
            <w:r w:rsidRPr="00E628D2">
              <w:rPr>
                <w:sz w:val="28"/>
                <w:szCs w:val="28"/>
              </w:rPr>
              <w:t xml:space="preserve"> </w:t>
            </w:r>
            <w:r w:rsidRPr="00EB4564">
              <w:rPr>
                <w:sz w:val="28"/>
                <w:szCs w:val="28"/>
              </w:rPr>
              <w:t>аҳамиятли</w:t>
            </w:r>
            <w:r w:rsidRPr="00E628D2">
              <w:rPr>
                <w:sz w:val="28"/>
                <w:szCs w:val="28"/>
              </w:rPr>
              <w:t xml:space="preserve"> </w:t>
            </w:r>
            <w:r w:rsidRPr="00EB4564">
              <w:rPr>
                <w:sz w:val="28"/>
                <w:szCs w:val="28"/>
              </w:rPr>
              <w:t>маълумотни</w:t>
            </w:r>
            <w:r w:rsidRPr="00E628D2">
              <w:rPr>
                <w:sz w:val="28"/>
                <w:szCs w:val="28"/>
              </w:rPr>
              <w:t xml:space="preserve"> </w:t>
            </w:r>
            <w:r w:rsidRPr="00EB4564">
              <w:rPr>
                <w:sz w:val="28"/>
                <w:szCs w:val="28"/>
              </w:rPr>
              <w:t>тезда</w:t>
            </w:r>
            <w:r w:rsidRPr="00E628D2">
              <w:rPr>
                <w:sz w:val="28"/>
                <w:szCs w:val="28"/>
              </w:rPr>
              <w:t xml:space="preserve"> </w:t>
            </w:r>
            <w:r w:rsidRPr="00EB4564">
              <w:rPr>
                <w:sz w:val="28"/>
                <w:szCs w:val="28"/>
              </w:rPr>
              <w:t>ажратиш</w:t>
            </w:r>
            <w:r w:rsidRPr="00E628D2">
              <w:rPr>
                <w:sz w:val="28"/>
                <w:szCs w:val="28"/>
              </w:rPr>
              <w:t xml:space="preserve"> </w:t>
            </w:r>
            <w:r w:rsidRPr="00EB4564">
              <w:rPr>
                <w:sz w:val="28"/>
                <w:szCs w:val="28"/>
              </w:rPr>
              <w:t>имконини</w:t>
            </w:r>
            <w:r w:rsidRPr="00E628D2">
              <w:rPr>
                <w:sz w:val="28"/>
                <w:szCs w:val="28"/>
              </w:rPr>
              <w:t xml:space="preserve"> </w:t>
            </w:r>
            <w:r w:rsidRPr="00EB4564">
              <w:rPr>
                <w:sz w:val="28"/>
                <w:szCs w:val="28"/>
              </w:rPr>
              <w:t>беради</w:t>
            </w:r>
            <w:r w:rsidRPr="00E628D2">
              <w:rPr>
                <w:sz w:val="28"/>
                <w:szCs w:val="28"/>
              </w:rPr>
              <w:t>.</w:t>
            </w:r>
          </w:p>
        </w:tc>
      </w:tr>
      <w:tr w:rsidR="00A01D69" w:rsidTr="00221BEE">
        <w:trPr>
          <w:tblCellSpacing w:w="0" w:type="dxa"/>
          <w:jc w:val="center"/>
        </w:trPr>
        <w:tc>
          <w:tcPr>
            <w:tcW w:w="2079" w:type="pct"/>
          </w:tcPr>
          <w:p w:rsidR="00A01D69" w:rsidRPr="007F216E" w:rsidRDefault="00A01D69" w:rsidP="005E0755">
            <w:pPr>
              <w:tabs>
                <w:tab w:val="left" w:pos="4320"/>
                <w:tab w:val="left" w:pos="4500"/>
              </w:tabs>
              <w:rPr>
                <w:b/>
                <w:sz w:val="28"/>
                <w:szCs w:val="28"/>
                <w:lang w:val="uz-Cyrl-UZ"/>
              </w:rPr>
            </w:pPr>
            <w:r w:rsidRPr="007F216E">
              <w:rPr>
                <w:b/>
                <w:sz w:val="28"/>
                <w:szCs w:val="28"/>
                <w:lang w:val="uz-Cyrl-UZ"/>
              </w:rPr>
              <w:t>Визуальное программирование</w:t>
            </w:r>
          </w:p>
          <w:p w:rsidR="00A01D69" w:rsidRDefault="00A01D69" w:rsidP="00DF78E1">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Pr>
                <w:sz w:val="28"/>
                <w:szCs w:val="28"/>
                <w:lang w:val="uz-Cyrl-UZ"/>
              </w:rPr>
              <w:t xml:space="preserve"> vizual dasturlash</w:t>
            </w:r>
          </w:p>
          <w:p w:rsidR="00A01D69" w:rsidRDefault="00A01D69" w:rsidP="005E0755">
            <w:pPr>
              <w:tabs>
                <w:tab w:val="left" w:pos="4320"/>
                <w:tab w:val="left" w:pos="4500"/>
              </w:tabs>
              <w:rPr>
                <w:sz w:val="28"/>
                <w:szCs w:val="28"/>
                <w:lang w:val="uz-Cyrl-UZ"/>
              </w:rPr>
            </w:pPr>
            <w:r>
              <w:rPr>
                <w:sz w:val="28"/>
                <w:szCs w:val="28"/>
                <w:lang w:val="uz-Cyrl-UZ"/>
              </w:rPr>
              <w:t xml:space="preserve">      </w:t>
            </w:r>
            <w:r w:rsidRPr="00773754">
              <w:rPr>
                <w:sz w:val="28"/>
                <w:szCs w:val="28"/>
              </w:rPr>
              <w:t xml:space="preserve"> </w:t>
            </w:r>
            <w:r>
              <w:rPr>
                <w:sz w:val="28"/>
                <w:szCs w:val="28"/>
                <w:lang w:val="uz-Cyrl-UZ"/>
              </w:rPr>
              <w:t>визуал дастурлаш</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F73776">
              <w:rPr>
                <w:bCs/>
                <w:color w:val="000000"/>
                <w:sz w:val="28"/>
                <w:szCs w:val="28"/>
                <w:lang w:val="en-US"/>
              </w:rPr>
              <w:t>-</w:t>
            </w:r>
            <w:r w:rsidRPr="007F216E">
              <w:rPr>
                <w:sz w:val="28"/>
                <w:szCs w:val="28"/>
                <w:lang w:val="uz-Cyrl-UZ"/>
              </w:rPr>
              <w:t xml:space="preserve"> visual programming </w:t>
            </w:r>
          </w:p>
          <w:p w:rsidR="00A01D69" w:rsidRPr="00DF78E1"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Метод, позволяющий в интерактивном режиме разрабатывать окна приложения, размещая перетаскиванием с помощью </w:t>
            </w:r>
            <w:r w:rsidRPr="003A72AB">
              <w:rPr>
                <w:bCs/>
                <w:sz w:val="28"/>
                <w:szCs w:val="28"/>
                <w:lang w:val="uz-Cyrl-UZ"/>
              </w:rPr>
              <w:t>«</w:t>
            </w:r>
            <w:r>
              <w:rPr>
                <w:sz w:val="28"/>
                <w:szCs w:val="28"/>
              </w:rPr>
              <w:t>мыши</w:t>
            </w:r>
            <w:r w:rsidRPr="003A72AB">
              <w:rPr>
                <w:bCs/>
                <w:sz w:val="28"/>
                <w:szCs w:val="28"/>
                <w:lang w:val="uz-Cyrl-UZ"/>
              </w:rPr>
              <w:t>»</w:t>
            </w:r>
            <w:r>
              <w:rPr>
                <w:bCs/>
                <w:sz w:val="28"/>
                <w:szCs w:val="28"/>
                <w:lang w:val="uz-Cyrl-UZ"/>
              </w:rPr>
              <w:t xml:space="preserve"> </w:t>
            </w:r>
            <w:r>
              <w:rPr>
                <w:sz w:val="28"/>
                <w:szCs w:val="28"/>
              </w:rPr>
              <w:t xml:space="preserve">кнопки, окна сообщений и т.п. </w:t>
            </w:r>
          </w:p>
          <w:p w:rsidR="00A01D69" w:rsidRPr="0035583C" w:rsidRDefault="00A01D69" w:rsidP="00E364BD">
            <w:pPr>
              <w:tabs>
                <w:tab w:val="left" w:pos="4320"/>
                <w:tab w:val="left" w:pos="4500"/>
              </w:tabs>
              <w:jc w:val="both"/>
            </w:pPr>
          </w:p>
          <w:p w:rsidR="00A01D69" w:rsidRPr="002E1A74" w:rsidRDefault="00A01D69" w:rsidP="00E364BD">
            <w:pPr>
              <w:tabs>
                <w:tab w:val="left" w:pos="4320"/>
                <w:tab w:val="left" w:pos="4500"/>
              </w:tabs>
              <w:jc w:val="both"/>
              <w:rPr>
                <w:sz w:val="28"/>
                <w:szCs w:val="28"/>
              </w:rPr>
            </w:pPr>
            <w:r w:rsidRPr="0099137E">
              <w:rPr>
                <w:sz w:val="28"/>
                <w:szCs w:val="28"/>
                <w:lang w:val="en-US"/>
              </w:rPr>
              <w:t>Interaktiv</w:t>
            </w:r>
            <w:r w:rsidRPr="002E1A74">
              <w:rPr>
                <w:sz w:val="28"/>
                <w:szCs w:val="28"/>
              </w:rPr>
              <w:t xml:space="preserve"> </w:t>
            </w:r>
            <w:r w:rsidRPr="0099137E">
              <w:rPr>
                <w:sz w:val="28"/>
                <w:szCs w:val="28"/>
                <w:lang w:val="en-US"/>
              </w:rPr>
              <w:t>rejimda</w:t>
            </w:r>
            <w:r w:rsidRPr="002E1A74">
              <w:rPr>
                <w:sz w:val="28"/>
                <w:szCs w:val="28"/>
              </w:rPr>
              <w:t xml:space="preserve"> </w:t>
            </w:r>
            <w:r w:rsidRPr="003A72AB">
              <w:rPr>
                <w:bCs/>
                <w:sz w:val="28"/>
                <w:szCs w:val="28"/>
                <w:lang w:val="uz-Cyrl-UZ"/>
              </w:rPr>
              <w:t>«</w:t>
            </w:r>
            <w:r>
              <w:rPr>
                <w:sz w:val="28"/>
                <w:szCs w:val="28"/>
                <w:lang w:val="en-US"/>
              </w:rPr>
              <w:t>sichqoncha</w:t>
            </w:r>
            <w:r w:rsidRPr="003A72AB">
              <w:rPr>
                <w:bCs/>
                <w:sz w:val="28"/>
                <w:szCs w:val="28"/>
                <w:lang w:val="uz-Cyrl-UZ"/>
              </w:rPr>
              <w:t>»</w:t>
            </w:r>
            <w:r w:rsidRPr="002E1A74">
              <w:rPr>
                <w:bCs/>
                <w:sz w:val="28"/>
                <w:szCs w:val="28"/>
              </w:rPr>
              <w:t xml:space="preserve">, </w:t>
            </w:r>
            <w:r>
              <w:rPr>
                <w:bCs/>
                <w:sz w:val="28"/>
                <w:szCs w:val="28"/>
                <w:lang w:val="en-US"/>
              </w:rPr>
              <w:t>tugma</w:t>
            </w:r>
            <w:r w:rsidRPr="002E1A74">
              <w:rPr>
                <w:bCs/>
                <w:sz w:val="28"/>
                <w:szCs w:val="28"/>
              </w:rPr>
              <w:t xml:space="preserve">, </w:t>
            </w:r>
            <w:r>
              <w:rPr>
                <w:bCs/>
                <w:sz w:val="28"/>
                <w:szCs w:val="28"/>
                <w:lang w:val="en-US"/>
              </w:rPr>
              <w:t>xabarlar</w:t>
            </w:r>
            <w:r w:rsidRPr="002E1A74">
              <w:rPr>
                <w:bCs/>
                <w:sz w:val="28"/>
                <w:szCs w:val="28"/>
              </w:rPr>
              <w:t xml:space="preserve"> </w:t>
            </w:r>
            <w:r>
              <w:rPr>
                <w:bCs/>
                <w:sz w:val="28"/>
                <w:szCs w:val="28"/>
                <w:lang w:val="en-US"/>
              </w:rPr>
              <w:t>oynasi</w:t>
            </w:r>
            <w:r w:rsidRPr="002E1A74">
              <w:rPr>
                <w:bCs/>
                <w:sz w:val="28"/>
                <w:szCs w:val="28"/>
              </w:rPr>
              <w:t xml:space="preserve"> </w:t>
            </w:r>
            <w:r>
              <w:rPr>
                <w:bCs/>
                <w:sz w:val="28"/>
                <w:szCs w:val="28"/>
                <w:lang w:val="en-US"/>
              </w:rPr>
              <w:t>yordamida</w:t>
            </w:r>
            <w:r w:rsidRPr="002E1A74">
              <w:rPr>
                <w:bCs/>
                <w:sz w:val="28"/>
                <w:szCs w:val="28"/>
              </w:rPr>
              <w:t xml:space="preserve"> </w:t>
            </w:r>
            <w:r>
              <w:rPr>
                <w:bCs/>
                <w:sz w:val="28"/>
                <w:szCs w:val="28"/>
                <w:lang w:val="en-US"/>
              </w:rPr>
              <w:t>o</w:t>
            </w:r>
            <w:r w:rsidRPr="002E1A74">
              <w:rPr>
                <w:bCs/>
                <w:sz w:val="28"/>
                <w:szCs w:val="28"/>
              </w:rPr>
              <w:t>’</w:t>
            </w:r>
            <w:r>
              <w:rPr>
                <w:bCs/>
                <w:sz w:val="28"/>
                <w:szCs w:val="28"/>
                <w:lang w:val="en-US"/>
              </w:rPr>
              <w:t>tkazib</w:t>
            </w:r>
            <w:r w:rsidRPr="002E1A74">
              <w:rPr>
                <w:bCs/>
                <w:sz w:val="28"/>
                <w:szCs w:val="28"/>
              </w:rPr>
              <w:t xml:space="preserve"> </w:t>
            </w:r>
            <w:r>
              <w:rPr>
                <w:bCs/>
                <w:sz w:val="28"/>
                <w:szCs w:val="28"/>
                <w:lang w:val="en-US"/>
              </w:rPr>
              <w:t>joylashtirgan</w:t>
            </w:r>
            <w:r w:rsidRPr="002E1A74">
              <w:rPr>
                <w:bCs/>
                <w:sz w:val="28"/>
                <w:szCs w:val="28"/>
              </w:rPr>
              <w:t xml:space="preserve"> </w:t>
            </w:r>
            <w:r>
              <w:rPr>
                <w:bCs/>
                <w:sz w:val="28"/>
                <w:szCs w:val="28"/>
                <w:lang w:val="en-US"/>
              </w:rPr>
              <w:t>holda</w:t>
            </w:r>
            <w:r>
              <w:rPr>
                <w:bCs/>
                <w:sz w:val="28"/>
                <w:szCs w:val="28"/>
                <w:lang w:val="uz-Cyrl-UZ"/>
              </w:rPr>
              <w:t xml:space="preserve"> </w:t>
            </w:r>
            <w:r w:rsidRPr="0099137E">
              <w:rPr>
                <w:sz w:val="28"/>
                <w:szCs w:val="28"/>
                <w:lang w:val="en-US"/>
              </w:rPr>
              <w:t>ilovalar</w:t>
            </w:r>
            <w:r w:rsidRPr="002E1A74">
              <w:rPr>
                <w:sz w:val="28"/>
                <w:szCs w:val="28"/>
              </w:rPr>
              <w:t xml:space="preserve"> </w:t>
            </w:r>
            <w:r w:rsidRPr="0099137E">
              <w:rPr>
                <w:sz w:val="28"/>
                <w:szCs w:val="28"/>
                <w:lang w:val="en-US"/>
              </w:rPr>
              <w:t>oynasini</w:t>
            </w:r>
            <w:r w:rsidRPr="002E1A74">
              <w:rPr>
                <w:sz w:val="28"/>
                <w:szCs w:val="28"/>
              </w:rPr>
              <w:t xml:space="preserve"> </w:t>
            </w:r>
            <w:r w:rsidRPr="0099137E">
              <w:rPr>
                <w:sz w:val="28"/>
                <w:szCs w:val="28"/>
                <w:lang w:val="en-US"/>
              </w:rPr>
              <w:t>ishlab</w:t>
            </w:r>
            <w:r w:rsidRPr="002E1A74">
              <w:rPr>
                <w:sz w:val="28"/>
                <w:szCs w:val="28"/>
              </w:rPr>
              <w:t xml:space="preserve"> </w:t>
            </w:r>
            <w:r w:rsidRPr="0099137E">
              <w:rPr>
                <w:sz w:val="28"/>
                <w:szCs w:val="28"/>
                <w:lang w:val="en-US"/>
              </w:rPr>
              <w:t>chi</w:t>
            </w:r>
            <w:r>
              <w:rPr>
                <w:sz w:val="28"/>
                <w:szCs w:val="28"/>
                <w:lang w:val="uz-Cyrl-UZ"/>
              </w:rPr>
              <w:t>qish imkonini beradigan metod.</w:t>
            </w:r>
          </w:p>
          <w:p w:rsidR="00A01D69" w:rsidRPr="0035583C" w:rsidRDefault="00A01D69" w:rsidP="00E364BD">
            <w:pPr>
              <w:tabs>
                <w:tab w:val="left" w:pos="4320"/>
                <w:tab w:val="left" w:pos="4500"/>
              </w:tabs>
              <w:jc w:val="both"/>
            </w:pPr>
          </w:p>
          <w:p w:rsidR="00A01D69" w:rsidRPr="00DF78E1" w:rsidRDefault="00A01D69" w:rsidP="00E364BD">
            <w:pPr>
              <w:tabs>
                <w:tab w:val="left" w:pos="4320"/>
                <w:tab w:val="left" w:pos="4500"/>
              </w:tabs>
              <w:jc w:val="both"/>
              <w:rPr>
                <w:sz w:val="28"/>
                <w:szCs w:val="28"/>
                <w:lang w:val="uz-Cyrl-UZ"/>
              </w:rPr>
            </w:pPr>
            <w:r>
              <w:rPr>
                <w:sz w:val="28"/>
                <w:szCs w:val="28"/>
              </w:rPr>
              <w:t xml:space="preserve">Интерактив режимда </w:t>
            </w:r>
            <w:r w:rsidRPr="003A72AB">
              <w:rPr>
                <w:bCs/>
                <w:sz w:val="28"/>
                <w:szCs w:val="28"/>
                <w:lang w:val="uz-Cyrl-UZ"/>
              </w:rPr>
              <w:t>«</w:t>
            </w:r>
            <w:r>
              <w:rPr>
                <w:sz w:val="28"/>
                <w:szCs w:val="28"/>
              </w:rPr>
              <w:t>сичқонча</w:t>
            </w:r>
            <w:r w:rsidRPr="003A72AB">
              <w:rPr>
                <w:bCs/>
                <w:sz w:val="28"/>
                <w:szCs w:val="28"/>
                <w:lang w:val="uz-Cyrl-UZ"/>
              </w:rPr>
              <w:t>»</w:t>
            </w:r>
            <w:r>
              <w:rPr>
                <w:bCs/>
                <w:sz w:val="28"/>
                <w:szCs w:val="28"/>
                <w:lang w:val="uz-Cyrl-UZ"/>
              </w:rPr>
              <w:t>, тугма, хабарлар ойнаси ёрдамида ўтказиб жойлаш</w:t>
            </w:r>
            <w:r w:rsidR="00D043F7">
              <w:rPr>
                <w:bCs/>
                <w:sz w:val="28"/>
                <w:szCs w:val="28"/>
                <w:lang w:val="uz-Cyrl-UZ"/>
              </w:rPr>
              <w:t>-</w:t>
            </w:r>
            <w:r>
              <w:rPr>
                <w:bCs/>
                <w:sz w:val="28"/>
                <w:szCs w:val="28"/>
                <w:lang w:val="uz-Cyrl-UZ"/>
              </w:rPr>
              <w:t xml:space="preserve">тирган ҳолда </w:t>
            </w:r>
            <w:r>
              <w:rPr>
                <w:sz w:val="28"/>
                <w:szCs w:val="28"/>
              </w:rPr>
              <w:t>иловалар ойнасини ишлаб чи</w:t>
            </w:r>
            <w:r>
              <w:rPr>
                <w:sz w:val="28"/>
                <w:szCs w:val="28"/>
                <w:lang w:val="uz-Cyrl-UZ"/>
              </w:rPr>
              <w:t>қиш имконини берадиган метод.</w:t>
            </w:r>
          </w:p>
        </w:tc>
      </w:tr>
      <w:tr w:rsidR="00A01D69" w:rsidRPr="005C742E" w:rsidTr="00221BEE">
        <w:trPr>
          <w:tblCellSpacing w:w="0" w:type="dxa"/>
          <w:jc w:val="center"/>
        </w:trPr>
        <w:tc>
          <w:tcPr>
            <w:tcW w:w="2079" w:type="pct"/>
          </w:tcPr>
          <w:p w:rsidR="00A01D69" w:rsidRPr="00484A26" w:rsidRDefault="00A01D69" w:rsidP="00757DC3">
            <w:pPr>
              <w:tabs>
                <w:tab w:val="left" w:pos="4320"/>
                <w:tab w:val="left" w:pos="4500"/>
              </w:tabs>
              <w:rPr>
                <w:b/>
                <w:sz w:val="28"/>
                <w:szCs w:val="28"/>
                <w:lang w:val="uz-Cyrl-UZ"/>
              </w:rPr>
            </w:pPr>
            <w:r w:rsidRPr="00757DC3">
              <w:rPr>
                <w:b/>
                <w:sz w:val="28"/>
                <w:szCs w:val="28"/>
                <w:lang w:val="uz-Cyrl-UZ"/>
              </w:rPr>
              <w:t xml:space="preserve">Визуальный Бейсик </w:t>
            </w:r>
            <w:r w:rsidRPr="00757DC3">
              <w:rPr>
                <w:b/>
                <w:sz w:val="28"/>
                <w:szCs w:val="28"/>
                <w:lang w:val="uz-Cyrl-UZ"/>
              </w:rPr>
              <w:br/>
              <w:t>для приложений</w:t>
            </w:r>
            <w:r w:rsidRPr="00484A26">
              <w:rPr>
                <w:b/>
                <w:sz w:val="28"/>
                <w:szCs w:val="28"/>
                <w:lang w:val="uz-Cyrl-UZ"/>
              </w:rPr>
              <w:t xml:space="preserve"> </w:t>
            </w:r>
          </w:p>
          <w:p w:rsidR="00A01D69" w:rsidRPr="00AB2B51" w:rsidRDefault="00A01D69" w:rsidP="00757DC3">
            <w:pPr>
              <w:tabs>
                <w:tab w:val="left" w:pos="4320"/>
                <w:tab w:val="left" w:pos="4500"/>
              </w:tabs>
              <w:rPr>
                <w:sz w:val="28"/>
                <w:szCs w:val="28"/>
                <w:lang w:val="uz-Cyrl-UZ"/>
              </w:rPr>
            </w:pPr>
            <w:r w:rsidRPr="00484A26">
              <w:rPr>
                <w:b/>
                <w:sz w:val="28"/>
                <w:szCs w:val="28"/>
                <w:lang w:val="uz-Cyrl-UZ"/>
              </w:rPr>
              <w:t xml:space="preserve">uz </w:t>
            </w:r>
            <w:r w:rsidRPr="00D52936">
              <w:rPr>
                <w:sz w:val="28"/>
                <w:szCs w:val="28"/>
                <w:lang w:val="uz-Cyrl-UZ"/>
              </w:rPr>
              <w:t>-</w:t>
            </w:r>
            <w:r w:rsidRPr="00484A26">
              <w:rPr>
                <w:b/>
                <w:sz w:val="28"/>
                <w:szCs w:val="28"/>
                <w:lang w:val="uz-Cyrl-UZ"/>
              </w:rPr>
              <w:t xml:space="preserve"> </w:t>
            </w:r>
            <w:r w:rsidRPr="00AB2B51">
              <w:rPr>
                <w:sz w:val="28"/>
                <w:szCs w:val="28"/>
                <w:lang w:val="uz-Cyrl-UZ"/>
              </w:rPr>
              <w:t>ilovalar uchun</w:t>
            </w:r>
            <w:r w:rsidRPr="0057237D">
              <w:rPr>
                <w:sz w:val="28"/>
                <w:szCs w:val="28"/>
                <w:lang w:val="uz-Cyrl-UZ"/>
              </w:rPr>
              <w:t xml:space="preserve"> vizual </w:t>
            </w:r>
            <w:r w:rsidRPr="006A50FF">
              <w:rPr>
                <w:i/>
                <w:sz w:val="28"/>
                <w:szCs w:val="28"/>
                <w:lang w:val="uz-Cyrl-UZ"/>
              </w:rPr>
              <w:t>Beysik</w:t>
            </w:r>
            <w:r w:rsidRPr="00AB2B51">
              <w:rPr>
                <w:sz w:val="28"/>
                <w:szCs w:val="28"/>
                <w:lang w:val="uz-Cyrl-UZ"/>
              </w:rPr>
              <w:t xml:space="preserve"> tili</w:t>
            </w:r>
          </w:p>
          <w:p w:rsidR="00A01D69" w:rsidRPr="00AB2B51" w:rsidRDefault="00A01D69" w:rsidP="00757DC3">
            <w:pPr>
              <w:tabs>
                <w:tab w:val="left" w:pos="4320"/>
                <w:tab w:val="left" w:pos="4500"/>
              </w:tabs>
              <w:rPr>
                <w:sz w:val="28"/>
                <w:szCs w:val="28"/>
                <w:lang w:val="uz-Cyrl-UZ"/>
              </w:rPr>
            </w:pPr>
            <w:r w:rsidRPr="00AB2B51">
              <w:rPr>
                <w:sz w:val="28"/>
                <w:szCs w:val="28"/>
                <w:lang w:val="uz-Cyrl-UZ"/>
              </w:rPr>
              <w:t xml:space="preserve">      иловалар учун </w:t>
            </w:r>
            <w:r w:rsidRPr="005541BC">
              <w:rPr>
                <w:sz w:val="28"/>
                <w:szCs w:val="28"/>
                <w:lang w:val="uz-Cyrl-UZ"/>
              </w:rPr>
              <w:t>визуал Бейсик</w:t>
            </w:r>
            <w:r w:rsidRPr="00AB2B51">
              <w:rPr>
                <w:sz w:val="28"/>
                <w:szCs w:val="28"/>
                <w:lang w:val="uz-Cyrl-UZ"/>
              </w:rPr>
              <w:t xml:space="preserve"> тили</w:t>
            </w:r>
          </w:p>
          <w:p w:rsidR="00A01D69" w:rsidRPr="0057237D" w:rsidRDefault="00A01D69" w:rsidP="00757DC3">
            <w:pPr>
              <w:tabs>
                <w:tab w:val="left" w:pos="4320"/>
                <w:tab w:val="left" w:pos="4500"/>
              </w:tabs>
              <w:rPr>
                <w:b/>
                <w:sz w:val="28"/>
                <w:szCs w:val="28"/>
                <w:lang w:val="uz-Cyrl-UZ"/>
              </w:rPr>
            </w:pPr>
            <w:r w:rsidRPr="00484A26">
              <w:rPr>
                <w:b/>
                <w:sz w:val="28"/>
                <w:szCs w:val="28"/>
                <w:lang w:val="uz-Cyrl-UZ"/>
              </w:rPr>
              <w:t xml:space="preserve">en </w:t>
            </w:r>
            <w:r w:rsidRPr="00D52936">
              <w:rPr>
                <w:sz w:val="28"/>
                <w:szCs w:val="28"/>
                <w:lang w:val="uz-Cyrl-UZ"/>
              </w:rPr>
              <w:t xml:space="preserve">- </w:t>
            </w:r>
            <w:r w:rsidRPr="00AB2B51">
              <w:rPr>
                <w:sz w:val="28"/>
                <w:szCs w:val="28"/>
                <w:lang w:val="uz-Cyrl-UZ"/>
              </w:rPr>
              <w:t>visual basic for application (VBA)</w:t>
            </w:r>
          </w:p>
        </w:tc>
        <w:tc>
          <w:tcPr>
            <w:tcW w:w="2921" w:type="pct"/>
          </w:tcPr>
          <w:p w:rsidR="00A01D69" w:rsidRDefault="00D043F7" w:rsidP="00757DC3">
            <w:pPr>
              <w:tabs>
                <w:tab w:val="left" w:pos="4320"/>
                <w:tab w:val="left" w:pos="4500"/>
              </w:tabs>
              <w:jc w:val="both"/>
              <w:rPr>
                <w:sz w:val="28"/>
                <w:szCs w:val="28"/>
                <w:lang w:val="uz-Cyrl-UZ"/>
              </w:rPr>
            </w:pPr>
            <w:r>
              <w:rPr>
                <w:sz w:val="28"/>
                <w:szCs w:val="28"/>
                <w:lang w:val="uz-Cyrl-UZ"/>
              </w:rPr>
              <w:t xml:space="preserve">Пакет инструментальных средств, </w:t>
            </w:r>
            <w:r w:rsidR="00A01D69" w:rsidRPr="00484A26">
              <w:rPr>
                <w:sz w:val="28"/>
                <w:szCs w:val="28"/>
                <w:lang w:val="uz-Cyrl-UZ"/>
              </w:rPr>
              <w:t>позволя</w:t>
            </w:r>
            <w:r>
              <w:rPr>
                <w:sz w:val="28"/>
                <w:szCs w:val="28"/>
                <w:lang w:val="uz-Cyrl-UZ"/>
              </w:rPr>
              <w:t>-</w:t>
            </w:r>
            <w:r w:rsidR="00A01D69" w:rsidRPr="00484A26">
              <w:rPr>
                <w:sz w:val="28"/>
                <w:szCs w:val="28"/>
                <w:lang w:val="uz-Cyrl-UZ"/>
              </w:rPr>
              <w:t>ющий создавать приложения, выполняемые в среде Microsoft Office.</w:t>
            </w:r>
          </w:p>
          <w:p w:rsidR="00A01D69" w:rsidRPr="0035583C" w:rsidRDefault="00A01D69" w:rsidP="00757DC3">
            <w:pPr>
              <w:tabs>
                <w:tab w:val="left" w:pos="4320"/>
                <w:tab w:val="left" w:pos="4500"/>
              </w:tabs>
              <w:jc w:val="both"/>
              <w:rPr>
                <w:lang w:val="uz-Cyrl-UZ"/>
              </w:rPr>
            </w:pPr>
          </w:p>
          <w:p w:rsidR="00A01D69" w:rsidRPr="00484A26" w:rsidRDefault="00A01D69" w:rsidP="00757DC3">
            <w:pPr>
              <w:tabs>
                <w:tab w:val="left" w:pos="4320"/>
                <w:tab w:val="left" w:pos="4500"/>
              </w:tabs>
              <w:jc w:val="both"/>
              <w:rPr>
                <w:sz w:val="28"/>
                <w:szCs w:val="28"/>
                <w:lang w:val="uz-Cyrl-UZ"/>
              </w:rPr>
            </w:pPr>
            <w:r w:rsidRPr="006A50FF">
              <w:rPr>
                <w:i/>
                <w:sz w:val="28"/>
                <w:szCs w:val="28"/>
                <w:lang w:val="uz-Cyrl-UZ"/>
              </w:rPr>
              <w:t>Microsoft Office</w:t>
            </w:r>
            <w:r>
              <w:rPr>
                <w:sz w:val="28"/>
                <w:szCs w:val="28"/>
                <w:lang w:val="uz-Cyrl-UZ"/>
              </w:rPr>
              <w:t xml:space="preserve"> muhitida bajariladigan ilovala</w:t>
            </w:r>
            <w:r w:rsidR="00D043F7">
              <w:rPr>
                <w:sz w:val="28"/>
                <w:szCs w:val="28"/>
                <w:lang w:val="uz-Cyrl-UZ"/>
              </w:rPr>
              <w:t>-</w:t>
            </w:r>
            <w:r>
              <w:rPr>
                <w:sz w:val="28"/>
                <w:szCs w:val="28"/>
                <w:lang w:val="uz-Cyrl-UZ"/>
              </w:rPr>
              <w:t>rni yaratish imkonini beradigan</w:t>
            </w:r>
            <w:r w:rsidRPr="007B71E7">
              <w:rPr>
                <w:sz w:val="28"/>
                <w:szCs w:val="28"/>
                <w:lang w:val="uz-Cyrl-UZ"/>
              </w:rPr>
              <w:t xml:space="preserve"> </w:t>
            </w:r>
            <w:r>
              <w:rPr>
                <w:sz w:val="28"/>
                <w:szCs w:val="28"/>
                <w:lang w:val="uz-Cyrl-UZ"/>
              </w:rPr>
              <w:t>instrumental</w:t>
            </w:r>
            <w:r w:rsidRPr="007B71E7">
              <w:rPr>
                <w:sz w:val="28"/>
                <w:szCs w:val="28"/>
                <w:lang w:val="uz-Cyrl-UZ"/>
              </w:rPr>
              <w:t xml:space="preserve"> </w:t>
            </w:r>
            <w:r>
              <w:rPr>
                <w:sz w:val="28"/>
                <w:szCs w:val="28"/>
                <w:lang w:val="uz-Cyrl-UZ"/>
              </w:rPr>
              <w:t>vositalar</w:t>
            </w:r>
            <w:r w:rsidRPr="007B71E7">
              <w:rPr>
                <w:sz w:val="28"/>
                <w:szCs w:val="28"/>
                <w:lang w:val="uz-Cyrl-UZ"/>
              </w:rPr>
              <w:t xml:space="preserve"> </w:t>
            </w:r>
            <w:r>
              <w:rPr>
                <w:sz w:val="28"/>
                <w:szCs w:val="28"/>
                <w:lang w:val="uz-Cyrl-UZ"/>
              </w:rPr>
              <w:t>paketi</w:t>
            </w:r>
            <w:r w:rsidRPr="007B71E7">
              <w:rPr>
                <w:sz w:val="28"/>
                <w:szCs w:val="28"/>
                <w:lang w:val="uz-Cyrl-UZ"/>
              </w:rPr>
              <w:t>.</w:t>
            </w:r>
          </w:p>
          <w:p w:rsidR="00A01D69" w:rsidRPr="0035583C" w:rsidRDefault="00A01D69" w:rsidP="00757DC3">
            <w:pPr>
              <w:tabs>
                <w:tab w:val="left" w:pos="4320"/>
                <w:tab w:val="left" w:pos="4500"/>
              </w:tabs>
              <w:jc w:val="both"/>
              <w:rPr>
                <w:lang w:val="uz-Cyrl-UZ"/>
              </w:rPr>
            </w:pPr>
          </w:p>
          <w:p w:rsidR="00A01D69" w:rsidRPr="0057237D" w:rsidRDefault="00A01D69" w:rsidP="00757DC3">
            <w:pPr>
              <w:tabs>
                <w:tab w:val="left" w:pos="4320"/>
                <w:tab w:val="left" w:pos="4500"/>
              </w:tabs>
              <w:jc w:val="both"/>
              <w:rPr>
                <w:sz w:val="28"/>
                <w:szCs w:val="28"/>
                <w:lang w:val="uz-Cyrl-UZ"/>
              </w:rPr>
            </w:pPr>
            <w:r w:rsidRPr="00484A26">
              <w:rPr>
                <w:sz w:val="28"/>
                <w:szCs w:val="28"/>
                <w:lang w:val="uz-Cyrl-UZ"/>
              </w:rPr>
              <w:t>Microsoft Office</w:t>
            </w:r>
            <w:r>
              <w:rPr>
                <w:sz w:val="28"/>
                <w:szCs w:val="28"/>
                <w:lang w:val="uz-Cyrl-UZ"/>
              </w:rPr>
              <w:t xml:space="preserve"> муҳитида бажариладиган иловаларни яратиш имконини </w:t>
            </w:r>
            <w:r w:rsidRPr="007B71E7">
              <w:rPr>
                <w:sz w:val="28"/>
                <w:szCs w:val="28"/>
                <w:lang w:val="uz-Cyrl-UZ"/>
              </w:rPr>
              <w:t>берадиган инструментал воситалар пакети.</w:t>
            </w:r>
          </w:p>
        </w:tc>
      </w:tr>
      <w:tr w:rsidR="00A01D69" w:rsidRPr="005556E3" w:rsidTr="00221BEE">
        <w:trPr>
          <w:tblCellSpacing w:w="0" w:type="dxa"/>
          <w:jc w:val="center"/>
        </w:trPr>
        <w:tc>
          <w:tcPr>
            <w:tcW w:w="2079" w:type="pct"/>
          </w:tcPr>
          <w:p w:rsidR="00A01D69" w:rsidRPr="00844AE4" w:rsidRDefault="00A01D69" w:rsidP="004E5BD5">
            <w:pPr>
              <w:tabs>
                <w:tab w:val="left" w:pos="4320"/>
                <w:tab w:val="left" w:pos="4500"/>
              </w:tabs>
              <w:rPr>
                <w:b/>
                <w:sz w:val="28"/>
                <w:szCs w:val="28"/>
                <w:lang w:val="uz-Cyrl-UZ"/>
              </w:rPr>
            </w:pPr>
            <w:r w:rsidRPr="00844AE4">
              <w:rPr>
                <w:b/>
                <w:sz w:val="28"/>
                <w:szCs w:val="28"/>
                <w:lang w:val="uz-Cyrl-UZ"/>
              </w:rPr>
              <w:lastRenderedPageBreak/>
              <w:t>Виртуальная машина-Java</w:t>
            </w:r>
          </w:p>
          <w:p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 Java</w:t>
            </w:r>
            <w:r w:rsidRPr="00E176F5">
              <w:rPr>
                <w:sz w:val="28"/>
                <w:szCs w:val="28"/>
                <w:lang w:val="uz-Cyrl-UZ"/>
              </w:rPr>
              <w:t xml:space="preserve"> </w:t>
            </w:r>
            <w:r>
              <w:rPr>
                <w:sz w:val="28"/>
                <w:szCs w:val="28"/>
                <w:lang w:val="uz-Cyrl-UZ"/>
              </w:rPr>
              <w:t>virtual</w:t>
            </w:r>
            <w:r w:rsidRPr="00E176F5">
              <w:rPr>
                <w:sz w:val="28"/>
                <w:szCs w:val="28"/>
                <w:lang w:val="uz-Cyrl-UZ"/>
              </w:rPr>
              <w:t xml:space="preserve"> </w:t>
            </w:r>
            <w:r>
              <w:rPr>
                <w:sz w:val="28"/>
                <w:szCs w:val="28"/>
                <w:lang w:val="uz-Cyrl-UZ"/>
              </w:rPr>
              <w:t>mashinasi</w:t>
            </w:r>
          </w:p>
          <w:p w:rsidR="00A01D69" w:rsidRDefault="00A01D69" w:rsidP="004E5BD5">
            <w:pPr>
              <w:tabs>
                <w:tab w:val="left" w:pos="4320"/>
                <w:tab w:val="left" w:pos="4500"/>
              </w:tabs>
              <w:rPr>
                <w:sz w:val="28"/>
                <w:szCs w:val="28"/>
                <w:lang w:val="en-US"/>
              </w:rPr>
            </w:pPr>
            <w:r w:rsidRPr="00844AE4">
              <w:rPr>
                <w:b/>
                <w:sz w:val="28"/>
                <w:szCs w:val="28"/>
                <w:lang w:val="uz-Cyrl-UZ"/>
              </w:rPr>
              <w:t xml:space="preserve">       </w:t>
            </w:r>
            <w:r w:rsidRPr="00E176F5">
              <w:rPr>
                <w:sz w:val="28"/>
                <w:szCs w:val="28"/>
                <w:lang w:val="en-US"/>
              </w:rPr>
              <w:t>Java</w:t>
            </w:r>
            <w:r w:rsidRPr="00E176F5">
              <w:rPr>
                <w:sz w:val="28"/>
                <w:szCs w:val="28"/>
                <w:lang w:val="uz-Cyrl-UZ"/>
              </w:rPr>
              <w:t xml:space="preserve"> виртуал машинаси</w:t>
            </w:r>
          </w:p>
          <w:p w:rsidR="00A01D69" w:rsidRPr="00F93C90" w:rsidRDefault="00A01D69" w:rsidP="004E5BD5">
            <w:pPr>
              <w:tabs>
                <w:tab w:val="left" w:pos="4320"/>
                <w:tab w:val="left" w:pos="4500"/>
              </w:tabs>
              <w:rPr>
                <w:b/>
                <w:sz w:val="28"/>
                <w:szCs w:val="28"/>
                <w:lang w:val="en-US"/>
              </w:rPr>
            </w:pPr>
            <w:r w:rsidRPr="00F93C90">
              <w:rPr>
                <w:b/>
                <w:sz w:val="28"/>
                <w:szCs w:val="28"/>
                <w:lang w:val="en-US"/>
              </w:rPr>
              <w:t xml:space="preserve">en </w:t>
            </w:r>
            <w:r w:rsidRPr="00F73776">
              <w:rPr>
                <w:sz w:val="28"/>
                <w:szCs w:val="28"/>
                <w:lang w:val="en-US"/>
              </w:rPr>
              <w:t xml:space="preserve">- </w:t>
            </w:r>
            <w:r w:rsidRPr="0051450D">
              <w:rPr>
                <w:sz w:val="28"/>
                <w:szCs w:val="28"/>
                <w:lang w:val="en-US"/>
              </w:rPr>
              <w:t xml:space="preserve">Java virtual machine </w:t>
            </w:r>
          </w:p>
        </w:tc>
        <w:tc>
          <w:tcPr>
            <w:tcW w:w="2921" w:type="pct"/>
          </w:tcPr>
          <w:p w:rsidR="00A01D69" w:rsidRDefault="00A01D69" w:rsidP="004E5BD5">
            <w:pPr>
              <w:tabs>
                <w:tab w:val="left" w:pos="4320"/>
                <w:tab w:val="left" w:pos="4500"/>
              </w:tabs>
              <w:jc w:val="both"/>
              <w:rPr>
                <w:sz w:val="28"/>
                <w:szCs w:val="28"/>
              </w:rPr>
            </w:pPr>
            <w:r>
              <w:rPr>
                <w:sz w:val="28"/>
                <w:szCs w:val="28"/>
              </w:rPr>
              <w:t>Интерпретатор байт</w:t>
            </w:r>
            <w:r w:rsidRPr="002752C5">
              <w:rPr>
                <w:sz w:val="28"/>
                <w:szCs w:val="28"/>
              </w:rPr>
              <w:t>-</w:t>
            </w:r>
            <w:r>
              <w:rPr>
                <w:sz w:val="28"/>
                <w:szCs w:val="28"/>
              </w:rPr>
              <w:t xml:space="preserve">кода </w:t>
            </w:r>
            <w:r>
              <w:rPr>
                <w:sz w:val="28"/>
                <w:szCs w:val="28"/>
                <w:lang w:val="en-US"/>
              </w:rPr>
              <w:t>Java</w:t>
            </w:r>
            <w:r w:rsidRPr="002752C5">
              <w:rPr>
                <w:sz w:val="28"/>
                <w:szCs w:val="28"/>
              </w:rPr>
              <w:t>-</w:t>
            </w:r>
            <w:r>
              <w:rPr>
                <w:sz w:val="28"/>
                <w:szCs w:val="28"/>
              </w:rPr>
              <w:t xml:space="preserve">программ, реализующий некоторый абстрактный компьютер. Исполняет откомпилированные в байт-код программы на языке </w:t>
            </w:r>
            <w:r w:rsidRPr="005556E3">
              <w:rPr>
                <w:sz w:val="28"/>
                <w:szCs w:val="28"/>
                <w:lang w:val="en-US"/>
              </w:rPr>
              <w:t>Java</w:t>
            </w:r>
            <w:r w:rsidRPr="005556E3">
              <w:rPr>
                <w:sz w:val="28"/>
                <w:szCs w:val="28"/>
              </w:rPr>
              <w:t>.</w:t>
            </w:r>
          </w:p>
          <w:p w:rsidR="00A01D69" w:rsidRPr="0035583C" w:rsidRDefault="00A01D69" w:rsidP="004E5BD5">
            <w:pPr>
              <w:tabs>
                <w:tab w:val="left" w:pos="4320"/>
                <w:tab w:val="left" w:pos="4500"/>
              </w:tabs>
              <w:jc w:val="both"/>
            </w:pPr>
          </w:p>
          <w:p w:rsidR="00A01D69" w:rsidRDefault="00A01D69" w:rsidP="004E5BD5">
            <w:pPr>
              <w:tabs>
                <w:tab w:val="left" w:pos="4320"/>
                <w:tab w:val="left" w:pos="4500"/>
              </w:tabs>
              <w:jc w:val="both"/>
              <w:rPr>
                <w:sz w:val="28"/>
                <w:szCs w:val="28"/>
                <w:lang w:val="en-US"/>
              </w:rPr>
            </w:pPr>
            <w:r w:rsidRPr="0099137E">
              <w:rPr>
                <w:sz w:val="28"/>
                <w:szCs w:val="28"/>
                <w:lang w:val="en-US"/>
              </w:rPr>
              <w:t xml:space="preserve">Abstrakt kompyuterni o‘zida ifodalovchi </w:t>
            </w:r>
            <w:r w:rsidRPr="00735431">
              <w:rPr>
                <w:i/>
                <w:sz w:val="28"/>
                <w:szCs w:val="28"/>
                <w:lang w:val="en-US"/>
              </w:rPr>
              <w:t>Java</w:t>
            </w:r>
            <w:r w:rsidRPr="0099137E">
              <w:rPr>
                <w:sz w:val="28"/>
                <w:szCs w:val="28"/>
                <w:lang w:val="en-US"/>
              </w:rPr>
              <w:t xml:space="preserve"> dasturlar bayt kodlarining interpretatori. </w:t>
            </w:r>
            <w:r w:rsidRPr="00735431">
              <w:rPr>
                <w:i/>
                <w:sz w:val="28"/>
                <w:szCs w:val="28"/>
                <w:lang w:val="en-US"/>
              </w:rPr>
              <w:t>Java</w:t>
            </w:r>
            <w:r>
              <w:rPr>
                <w:sz w:val="28"/>
                <w:szCs w:val="28"/>
                <w:lang w:val="uz-Cyrl-UZ"/>
              </w:rPr>
              <w:t xml:space="preserve"> tilida yozilgan va kompilyatsiya qilingan bayt kodli dasturlarni ishga tushiradi.</w:t>
            </w:r>
          </w:p>
          <w:p w:rsidR="00A01D69" w:rsidRPr="00D043F7" w:rsidRDefault="00A01D69" w:rsidP="004E5BD5">
            <w:pPr>
              <w:tabs>
                <w:tab w:val="left" w:pos="4320"/>
                <w:tab w:val="left" w:pos="4500"/>
              </w:tabs>
              <w:jc w:val="both"/>
              <w:rPr>
                <w:sz w:val="16"/>
                <w:szCs w:val="16"/>
                <w:lang w:val="en-US"/>
              </w:rPr>
            </w:pPr>
          </w:p>
          <w:p w:rsidR="00A01D69" w:rsidRPr="005556E3" w:rsidRDefault="00A01D69" w:rsidP="004E5BD5">
            <w:pPr>
              <w:tabs>
                <w:tab w:val="left" w:pos="4320"/>
                <w:tab w:val="left" w:pos="4500"/>
              </w:tabs>
              <w:jc w:val="both"/>
              <w:rPr>
                <w:sz w:val="28"/>
                <w:szCs w:val="28"/>
                <w:lang w:val="uz-Cyrl-UZ"/>
              </w:rPr>
            </w:pPr>
            <w:r>
              <w:rPr>
                <w:sz w:val="28"/>
                <w:szCs w:val="28"/>
              </w:rPr>
              <w:t xml:space="preserve">Абстракт компьютерни ўзида ифодаловчи </w:t>
            </w:r>
            <w:r>
              <w:rPr>
                <w:sz w:val="28"/>
                <w:szCs w:val="28"/>
                <w:lang w:val="en-US"/>
              </w:rPr>
              <w:t>Java</w:t>
            </w:r>
            <w:r w:rsidRPr="002752C5">
              <w:rPr>
                <w:sz w:val="28"/>
                <w:szCs w:val="28"/>
              </w:rPr>
              <w:t xml:space="preserve"> </w:t>
            </w:r>
            <w:r>
              <w:rPr>
                <w:sz w:val="28"/>
                <w:szCs w:val="28"/>
              </w:rPr>
              <w:t xml:space="preserve">дастурлар байт кодларининг интерпретатори. </w:t>
            </w:r>
            <w:r>
              <w:rPr>
                <w:sz w:val="28"/>
                <w:szCs w:val="28"/>
                <w:lang w:val="en-US"/>
              </w:rPr>
              <w:t>Java</w:t>
            </w:r>
            <w:r>
              <w:rPr>
                <w:sz w:val="28"/>
                <w:szCs w:val="28"/>
                <w:lang w:val="uz-Cyrl-UZ"/>
              </w:rPr>
              <w:t xml:space="preserve"> тилида ёзилган ва компиляция қилинган байт кодли дастурларни ишга туширади.</w:t>
            </w:r>
          </w:p>
        </w:tc>
      </w:tr>
      <w:tr w:rsidR="00A01D69" w:rsidRPr="005C742E" w:rsidTr="00221BEE">
        <w:trPr>
          <w:tblCellSpacing w:w="0" w:type="dxa"/>
          <w:jc w:val="center"/>
        </w:trPr>
        <w:tc>
          <w:tcPr>
            <w:tcW w:w="2079" w:type="pct"/>
          </w:tcPr>
          <w:p w:rsidR="00A01D69" w:rsidRPr="007F216E" w:rsidRDefault="00A01D69" w:rsidP="005E0755">
            <w:pPr>
              <w:tabs>
                <w:tab w:val="left" w:pos="4320"/>
                <w:tab w:val="left" w:pos="4500"/>
              </w:tabs>
              <w:rPr>
                <w:b/>
                <w:sz w:val="28"/>
                <w:szCs w:val="28"/>
                <w:lang w:val="uz-Cyrl-UZ"/>
              </w:rPr>
            </w:pPr>
            <w:r w:rsidRPr="002E1A74">
              <w:rPr>
                <w:b/>
                <w:sz w:val="28"/>
                <w:szCs w:val="28"/>
                <w:lang w:val="uz-Cyrl-UZ"/>
              </w:rPr>
              <w:t>Виртуальная память</w:t>
            </w:r>
          </w:p>
          <w:p w:rsidR="00A01D69" w:rsidRDefault="00A01D69" w:rsidP="00970B5F">
            <w:pPr>
              <w:tabs>
                <w:tab w:val="left" w:pos="4320"/>
                <w:tab w:val="left" w:pos="4500"/>
              </w:tabs>
              <w:rPr>
                <w:bCs/>
                <w:sz w:val="28"/>
                <w:szCs w:val="28"/>
                <w:lang w:val="uz-Cyrl-UZ"/>
              </w:rPr>
            </w:pPr>
            <w:r w:rsidRPr="00F873D9">
              <w:rPr>
                <w:b/>
                <w:bCs/>
                <w:sz w:val="28"/>
                <w:szCs w:val="28"/>
                <w:lang w:val="uz-Cyrl-UZ"/>
              </w:rPr>
              <w:t xml:space="preserve">uz </w:t>
            </w:r>
            <w:r w:rsidRPr="00F873D9">
              <w:rPr>
                <w:bCs/>
                <w:sz w:val="28"/>
                <w:szCs w:val="28"/>
                <w:lang w:val="uz-Cyrl-UZ"/>
              </w:rPr>
              <w:t>-</w:t>
            </w:r>
            <w:r>
              <w:rPr>
                <w:sz w:val="28"/>
                <w:szCs w:val="28"/>
                <w:lang w:val="uz-Cyrl-UZ"/>
              </w:rPr>
              <w:t xml:space="preserve"> virtual xotira</w:t>
            </w:r>
          </w:p>
          <w:p w:rsidR="00A01D69" w:rsidRDefault="00A01D69" w:rsidP="005E0755">
            <w:pPr>
              <w:tabs>
                <w:tab w:val="left" w:pos="4320"/>
                <w:tab w:val="left" w:pos="4500"/>
              </w:tabs>
              <w:rPr>
                <w:sz w:val="28"/>
                <w:szCs w:val="28"/>
                <w:lang w:val="uz-Cyrl-UZ"/>
              </w:rPr>
            </w:pPr>
            <w:r>
              <w:rPr>
                <w:sz w:val="28"/>
                <w:szCs w:val="28"/>
                <w:lang w:val="uz-Cyrl-UZ"/>
              </w:rPr>
              <w:t xml:space="preserve">       виртуал хотира</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F73776">
              <w:rPr>
                <w:bCs/>
                <w:color w:val="000000"/>
                <w:sz w:val="28"/>
                <w:szCs w:val="28"/>
                <w:lang w:val="en-US"/>
              </w:rPr>
              <w:t>-</w:t>
            </w:r>
            <w:r w:rsidRPr="007F216E">
              <w:rPr>
                <w:sz w:val="28"/>
                <w:szCs w:val="28"/>
                <w:lang w:val="en-US"/>
              </w:rPr>
              <w:t xml:space="preserve"> virtual memory </w:t>
            </w:r>
          </w:p>
          <w:p w:rsidR="00A01D69" w:rsidRPr="00970B5F" w:rsidRDefault="00A01D69" w:rsidP="005E0755">
            <w:pPr>
              <w:tabs>
                <w:tab w:val="left" w:pos="4320"/>
                <w:tab w:val="left" w:pos="4500"/>
              </w:tabs>
              <w:rPr>
                <w:sz w:val="28"/>
                <w:szCs w:val="28"/>
                <w:lang w:val="uz-Cyrl-UZ"/>
              </w:rPr>
            </w:pPr>
          </w:p>
        </w:tc>
        <w:tc>
          <w:tcPr>
            <w:tcW w:w="2921" w:type="pct"/>
          </w:tcPr>
          <w:p w:rsidR="00A01D69" w:rsidRPr="00970B5F" w:rsidRDefault="00A01D69" w:rsidP="00970B5F">
            <w:pPr>
              <w:jc w:val="both"/>
              <w:rPr>
                <w:color w:val="000000"/>
                <w:sz w:val="28"/>
                <w:szCs w:val="28"/>
              </w:rPr>
            </w:pPr>
            <w:r w:rsidRPr="00970B5F">
              <w:rPr>
                <w:color w:val="000000"/>
                <w:sz w:val="28"/>
                <w:szCs w:val="28"/>
              </w:rPr>
              <w:t>Способ расширения объёма адресуемой физической памяти за счет разбиения её на страницы фиксированного размера (в некоторых системах – на сегменты переменной длины) и организации выгрузки неиспользуемых страниц в буферную область на диске, и загрузки их с диска при запросе. Преимущество использования виртуальной памяти в том, что программу не нужно разбивать на оверлеи, можно загрузить на исполнение большее число приложений и обрабатывать в программе большие массивы данных.</w:t>
            </w:r>
          </w:p>
          <w:p w:rsidR="00A01D69" w:rsidRPr="0035583C" w:rsidRDefault="00A01D69" w:rsidP="00970B5F">
            <w:pPr>
              <w:jc w:val="both"/>
              <w:rPr>
                <w:color w:val="000000"/>
                <w:sz w:val="12"/>
                <w:szCs w:val="12"/>
              </w:rPr>
            </w:pPr>
          </w:p>
          <w:p w:rsidR="00A01D69" w:rsidRPr="00E071A3" w:rsidRDefault="00A01D69" w:rsidP="00970B5F">
            <w:pPr>
              <w:jc w:val="both"/>
              <w:rPr>
                <w:color w:val="000000"/>
                <w:w w:val="98"/>
                <w:sz w:val="28"/>
                <w:szCs w:val="28"/>
                <w:lang w:val="uz-Cyrl-UZ"/>
              </w:rPr>
            </w:pPr>
            <w:r w:rsidRPr="00E071A3">
              <w:rPr>
                <w:color w:val="000000"/>
                <w:w w:val="98"/>
                <w:sz w:val="28"/>
                <w:szCs w:val="28"/>
                <w:lang w:val="uz-Cyrl-UZ"/>
              </w:rPr>
              <w:t xml:space="preserve">Belgilangan o‘lchamdagi sahifalarga (ayrim tizimlarda – o‘zgaruvchan </w:t>
            </w:r>
            <w:r w:rsidRPr="00E071A3">
              <w:rPr>
                <w:color w:val="000000"/>
                <w:w w:val="98"/>
                <w:sz w:val="28"/>
                <w:szCs w:val="28"/>
                <w:lang w:val="en-US"/>
              </w:rPr>
              <w:t>uzun</w:t>
            </w:r>
            <w:r w:rsidRPr="00E071A3">
              <w:rPr>
                <w:color w:val="000000"/>
                <w:w w:val="98"/>
                <w:sz w:val="28"/>
                <w:szCs w:val="28"/>
                <w:lang w:val="uz-Cyrl-UZ"/>
              </w:rPr>
              <w:t>likdagi segment</w:t>
            </w:r>
            <w:r w:rsidR="0035583C" w:rsidRPr="00E071A3">
              <w:rPr>
                <w:color w:val="000000"/>
                <w:w w:val="98"/>
                <w:sz w:val="28"/>
                <w:szCs w:val="28"/>
                <w:lang w:val="uz-Cyrl-UZ"/>
              </w:rPr>
              <w:t>-</w:t>
            </w:r>
            <w:r w:rsidRPr="00E071A3">
              <w:rPr>
                <w:color w:val="000000"/>
                <w:w w:val="98"/>
                <w:sz w:val="28"/>
                <w:szCs w:val="28"/>
                <w:lang w:val="uz-Cyrl-UZ"/>
              </w:rPr>
              <w:t xml:space="preserve">larga) bo‘lish </w:t>
            </w:r>
            <w:r w:rsidRPr="00E071A3">
              <w:rPr>
                <w:color w:val="000000"/>
                <w:w w:val="98"/>
                <w:sz w:val="28"/>
                <w:szCs w:val="28"/>
                <w:lang w:val="en-US"/>
              </w:rPr>
              <w:t>hisobida</w:t>
            </w:r>
            <w:r w:rsidRPr="00E071A3">
              <w:rPr>
                <w:color w:val="000000"/>
                <w:w w:val="98"/>
                <w:sz w:val="28"/>
                <w:szCs w:val="28"/>
                <w:lang w:val="uz-Cyrl-UZ"/>
              </w:rPr>
              <w:t xml:space="preserve"> adreslan</w:t>
            </w:r>
            <w:r w:rsidRPr="00E071A3">
              <w:rPr>
                <w:color w:val="000000"/>
                <w:w w:val="98"/>
                <w:sz w:val="28"/>
                <w:szCs w:val="28"/>
                <w:lang w:val="en-US"/>
              </w:rPr>
              <w:t>adigan</w:t>
            </w:r>
            <w:r w:rsidRPr="00E071A3">
              <w:rPr>
                <w:color w:val="000000"/>
                <w:w w:val="98"/>
                <w:sz w:val="28"/>
                <w:szCs w:val="28"/>
              </w:rPr>
              <w:t xml:space="preserve"> </w:t>
            </w:r>
            <w:r w:rsidRPr="00E071A3">
              <w:rPr>
                <w:color w:val="000000"/>
                <w:w w:val="98"/>
                <w:sz w:val="28"/>
                <w:szCs w:val="28"/>
                <w:lang w:val="uz-Cyrl-UZ"/>
              </w:rPr>
              <w:t>fizik xoti</w:t>
            </w:r>
            <w:r w:rsidR="0035583C" w:rsidRPr="00E071A3">
              <w:rPr>
                <w:color w:val="000000"/>
                <w:w w:val="98"/>
                <w:sz w:val="28"/>
                <w:szCs w:val="28"/>
                <w:lang w:val="uz-Cyrl-UZ"/>
              </w:rPr>
              <w:t>-</w:t>
            </w:r>
            <w:r w:rsidRPr="00E071A3">
              <w:rPr>
                <w:color w:val="000000"/>
                <w:w w:val="98"/>
                <w:sz w:val="28"/>
                <w:szCs w:val="28"/>
                <w:lang w:val="uz-Cyrl-UZ"/>
              </w:rPr>
              <w:t>ra hajmini kengaytirish</w:t>
            </w:r>
            <w:r w:rsidRPr="00E071A3">
              <w:rPr>
                <w:color w:val="000000"/>
                <w:w w:val="98"/>
                <w:sz w:val="28"/>
                <w:szCs w:val="28"/>
              </w:rPr>
              <w:t xml:space="preserve"> </w:t>
            </w:r>
            <w:r w:rsidRPr="00E071A3">
              <w:rPr>
                <w:color w:val="000000"/>
                <w:w w:val="98"/>
                <w:sz w:val="28"/>
                <w:szCs w:val="28"/>
                <w:lang w:val="en-US"/>
              </w:rPr>
              <w:t>va</w:t>
            </w:r>
            <w:r w:rsidRPr="00E071A3">
              <w:rPr>
                <w:color w:val="000000"/>
                <w:w w:val="98"/>
                <w:sz w:val="28"/>
                <w:szCs w:val="28"/>
                <w:lang w:val="uz-Cyrl-UZ"/>
              </w:rPr>
              <w:t xml:space="preserve"> ishlatilmayotgan sahi</w:t>
            </w:r>
            <w:r w:rsidR="00E071A3">
              <w:rPr>
                <w:color w:val="000000"/>
                <w:w w:val="98"/>
                <w:sz w:val="28"/>
                <w:szCs w:val="28"/>
                <w:lang w:val="uz-Cyrl-UZ"/>
              </w:rPr>
              <w:t>-</w:t>
            </w:r>
            <w:r w:rsidRPr="00E071A3">
              <w:rPr>
                <w:color w:val="000000"/>
                <w:w w:val="98"/>
                <w:sz w:val="28"/>
                <w:szCs w:val="28"/>
                <w:lang w:val="uz-Cyrl-UZ"/>
              </w:rPr>
              <w:t>falarni diskning bufer qismiga bo‘shatishni tash</w:t>
            </w:r>
            <w:r w:rsidR="00E071A3">
              <w:rPr>
                <w:color w:val="000000"/>
                <w:w w:val="98"/>
                <w:sz w:val="28"/>
                <w:szCs w:val="28"/>
                <w:lang w:val="uz-Cyrl-UZ"/>
              </w:rPr>
              <w:t>-</w:t>
            </w:r>
            <w:r w:rsidRPr="00E071A3">
              <w:rPr>
                <w:color w:val="000000"/>
                <w:w w:val="98"/>
                <w:sz w:val="28"/>
                <w:szCs w:val="28"/>
                <w:lang w:val="uz-Cyrl-UZ"/>
              </w:rPr>
              <w:t>killashtiri</w:t>
            </w:r>
            <w:r w:rsidRPr="00E071A3">
              <w:rPr>
                <w:color w:val="000000"/>
                <w:w w:val="98"/>
                <w:sz w:val="28"/>
                <w:szCs w:val="28"/>
                <w:lang w:val="en-US"/>
              </w:rPr>
              <w:t>sh</w:t>
            </w:r>
            <w:r w:rsidRPr="00E071A3">
              <w:rPr>
                <w:color w:val="000000"/>
                <w:w w:val="98"/>
                <w:sz w:val="28"/>
                <w:szCs w:val="28"/>
                <w:lang w:val="uz-Cyrl-UZ"/>
              </w:rPr>
              <w:t xml:space="preserve"> va so‘rov berilganda ularni diskdan yuklash </w:t>
            </w:r>
            <w:r w:rsidRPr="00E071A3">
              <w:rPr>
                <w:color w:val="000000"/>
                <w:w w:val="98"/>
                <w:sz w:val="28"/>
                <w:szCs w:val="28"/>
                <w:lang w:val="en-US"/>
              </w:rPr>
              <w:t>usuli</w:t>
            </w:r>
            <w:r w:rsidRPr="00E071A3">
              <w:rPr>
                <w:color w:val="000000"/>
                <w:w w:val="98"/>
                <w:sz w:val="28"/>
                <w:szCs w:val="28"/>
                <w:lang w:val="uz-Cyrl-UZ"/>
              </w:rPr>
              <w:t>. Virtual xotirani ishlatishning afzalligi shundaki, dasturni overlaylarga bo‘lish shart emas, ko‘p miqdordagi dasturlarni bajarish uchun yuklash va dasturda katta hajmdagi ma’lumotlar massivini qayta ishlash mumkin.</w:t>
            </w:r>
          </w:p>
          <w:p w:rsidR="00A01D69" w:rsidRPr="0035583C" w:rsidRDefault="00A01D69" w:rsidP="00970B5F">
            <w:pPr>
              <w:jc w:val="both"/>
              <w:rPr>
                <w:color w:val="000000"/>
                <w:sz w:val="12"/>
                <w:szCs w:val="12"/>
                <w:lang w:val="uz-Cyrl-UZ"/>
              </w:rPr>
            </w:pPr>
          </w:p>
          <w:p w:rsidR="00A01D69" w:rsidRPr="00DE4857" w:rsidRDefault="00A01D69" w:rsidP="00970B5F">
            <w:pPr>
              <w:tabs>
                <w:tab w:val="left" w:pos="4320"/>
                <w:tab w:val="left" w:pos="4500"/>
              </w:tabs>
              <w:jc w:val="both"/>
              <w:rPr>
                <w:sz w:val="28"/>
                <w:szCs w:val="28"/>
                <w:lang w:val="uz-Cyrl-UZ"/>
              </w:rPr>
            </w:pPr>
            <w:r w:rsidRPr="00DE4857">
              <w:rPr>
                <w:color w:val="000000"/>
                <w:sz w:val="28"/>
                <w:szCs w:val="28"/>
                <w:lang w:val="uz-Cyrl-UZ"/>
              </w:rPr>
              <w:t xml:space="preserve">Белгиланган ўлчамдаги саҳифаларга (айрим тизимларда – ўзгарувчан </w:t>
            </w:r>
            <w:r w:rsidRPr="002E1A74">
              <w:rPr>
                <w:color w:val="000000"/>
                <w:sz w:val="28"/>
                <w:szCs w:val="28"/>
                <w:lang w:val="uz-Cyrl-UZ"/>
              </w:rPr>
              <w:t>узун</w:t>
            </w:r>
            <w:r w:rsidRPr="00DE4857">
              <w:rPr>
                <w:color w:val="000000"/>
                <w:sz w:val="28"/>
                <w:szCs w:val="28"/>
                <w:lang w:val="uz-Cyrl-UZ"/>
              </w:rPr>
              <w:t>ликдаги сег</w:t>
            </w:r>
            <w:r w:rsidR="0035583C">
              <w:rPr>
                <w:color w:val="000000"/>
                <w:sz w:val="28"/>
                <w:szCs w:val="28"/>
                <w:lang w:val="uz-Cyrl-UZ"/>
              </w:rPr>
              <w:t>-</w:t>
            </w:r>
            <w:r w:rsidRPr="00DE4857">
              <w:rPr>
                <w:color w:val="000000"/>
                <w:sz w:val="28"/>
                <w:szCs w:val="28"/>
                <w:lang w:val="uz-Cyrl-UZ"/>
              </w:rPr>
              <w:t xml:space="preserve">ментларга) бўлиш </w:t>
            </w:r>
            <w:r>
              <w:rPr>
                <w:color w:val="000000"/>
                <w:sz w:val="28"/>
                <w:szCs w:val="28"/>
                <w:lang w:val="uz-Cyrl-UZ"/>
              </w:rPr>
              <w:t>ҳисобига</w:t>
            </w:r>
            <w:r w:rsidRPr="00DE4857">
              <w:rPr>
                <w:color w:val="000000"/>
                <w:sz w:val="28"/>
                <w:szCs w:val="28"/>
                <w:lang w:val="uz-Cyrl-UZ"/>
              </w:rPr>
              <w:t xml:space="preserve"> адреслан</w:t>
            </w:r>
            <w:r w:rsidRPr="002E1A74">
              <w:rPr>
                <w:color w:val="000000"/>
                <w:sz w:val="28"/>
                <w:szCs w:val="28"/>
                <w:lang w:val="uz-Cyrl-UZ"/>
              </w:rPr>
              <w:t xml:space="preserve">адиган </w:t>
            </w:r>
            <w:r w:rsidRPr="00DE4857">
              <w:rPr>
                <w:color w:val="000000"/>
                <w:sz w:val="28"/>
                <w:szCs w:val="28"/>
                <w:lang w:val="uz-Cyrl-UZ"/>
              </w:rPr>
              <w:t>физик хотира ҳажмини кенгайтириш</w:t>
            </w:r>
            <w:r w:rsidRPr="002E1A74">
              <w:rPr>
                <w:color w:val="000000"/>
                <w:sz w:val="28"/>
                <w:szCs w:val="28"/>
                <w:lang w:val="uz-Cyrl-UZ"/>
              </w:rPr>
              <w:t xml:space="preserve"> ва </w:t>
            </w:r>
            <w:r w:rsidRPr="00DE4857">
              <w:rPr>
                <w:color w:val="000000"/>
                <w:sz w:val="28"/>
                <w:szCs w:val="28"/>
                <w:lang w:val="uz-Cyrl-UZ"/>
              </w:rPr>
              <w:t>иш</w:t>
            </w:r>
            <w:r w:rsidR="0035583C">
              <w:rPr>
                <w:color w:val="000000"/>
                <w:sz w:val="28"/>
                <w:szCs w:val="28"/>
                <w:lang w:val="uz-Cyrl-UZ"/>
              </w:rPr>
              <w:t>-</w:t>
            </w:r>
            <w:r w:rsidRPr="00DE4857">
              <w:rPr>
                <w:color w:val="000000"/>
                <w:sz w:val="28"/>
                <w:szCs w:val="28"/>
                <w:lang w:val="uz-Cyrl-UZ"/>
              </w:rPr>
              <w:lastRenderedPageBreak/>
              <w:t>латилмаётган саҳифаларни дискнинг буфер қисмига бўшатишни ташкиллаштири</w:t>
            </w:r>
            <w:r w:rsidRPr="002E1A74">
              <w:rPr>
                <w:color w:val="000000"/>
                <w:sz w:val="28"/>
                <w:szCs w:val="28"/>
                <w:lang w:val="uz-Cyrl-UZ"/>
              </w:rPr>
              <w:t>ш</w:t>
            </w:r>
            <w:r w:rsidRPr="00DE4857">
              <w:rPr>
                <w:color w:val="000000"/>
                <w:sz w:val="28"/>
                <w:szCs w:val="28"/>
                <w:lang w:val="uz-Cyrl-UZ"/>
              </w:rPr>
              <w:t xml:space="preserve"> ва сў</w:t>
            </w:r>
            <w:r w:rsidR="0035583C">
              <w:rPr>
                <w:color w:val="000000"/>
                <w:sz w:val="28"/>
                <w:szCs w:val="28"/>
                <w:lang w:val="uz-Cyrl-UZ"/>
              </w:rPr>
              <w:t>-</w:t>
            </w:r>
            <w:r w:rsidRPr="00DE4857">
              <w:rPr>
                <w:color w:val="000000"/>
                <w:sz w:val="28"/>
                <w:szCs w:val="28"/>
                <w:lang w:val="uz-Cyrl-UZ"/>
              </w:rPr>
              <w:t xml:space="preserve">ров берилганда уларни дискдан юклаш </w:t>
            </w:r>
            <w:r w:rsidRPr="002E1A74">
              <w:rPr>
                <w:color w:val="000000"/>
                <w:sz w:val="28"/>
                <w:szCs w:val="28"/>
                <w:lang w:val="uz-Cyrl-UZ"/>
              </w:rPr>
              <w:t>усу</w:t>
            </w:r>
            <w:r w:rsidR="0035583C">
              <w:rPr>
                <w:color w:val="000000"/>
                <w:sz w:val="28"/>
                <w:szCs w:val="28"/>
                <w:lang w:val="uz-Cyrl-UZ"/>
              </w:rPr>
              <w:t>-</w:t>
            </w:r>
            <w:r w:rsidRPr="002E1A74">
              <w:rPr>
                <w:color w:val="000000"/>
                <w:sz w:val="28"/>
                <w:szCs w:val="28"/>
                <w:lang w:val="uz-Cyrl-UZ"/>
              </w:rPr>
              <w:t>ли</w:t>
            </w:r>
            <w:r w:rsidRPr="00DE4857">
              <w:rPr>
                <w:color w:val="000000"/>
                <w:sz w:val="28"/>
                <w:szCs w:val="28"/>
                <w:lang w:val="uz-Cyrl-UZ"/>
              </w:rPr>
              <w:t xml:space="preserve">. Виртуал хотирани ишлатишнинг </w:t>
            </w:r>
            <w:r w:rsidRPr="002E1A74">
              <w:rPr>
                <w:color w:val="000000"/>
                <w:sz w:val="28"/>
                <w:szCs w:val="28"/>
                <w:lang w:val="uz-Cyrl-UZ"/>
              </w:rPr>
              <w:t>афзал</w:t>
            </w:r>
            <w:r w:rsidR="0035583C">
              <w:rPr>
                <w:color w:val="000000"/>
                <w:sz w:val="28"/>
                <w:szCs w:val="28"/>
                <w:lang w:val="uz-Cyrl-UZ"/>
              </w:rPr>
              <w:t>-</w:t>
            </w:r>
            <w:r w:rsidRPr="00DE4857">
              <w:rPr>
                <w:color w:val="000000"/>
                <w:sz w:val="28"/>
                <w:szCs w:val="28"/>
                <w:lang w:val="uz-Cyrl-UZ"/>
              </w:rPr>
              <w:t>лиги шундаки, дастурни оверлайларга бў</w:t>
            </w:r>
            <w:r w:rsidR="0035583C">
              <w:rPr>
                <w:color w:val="000000"/>
                <w:sz w:val="28"/>
                <w:szCs w:val="28"/>
                <w:lang w:val="uz-Cyrl-UZ"/>
              </w:rPr>
              <w:t>-</w:t>
            </w:r>
            <w:r w:rsidRPr="00DE4857">
              <w:rPr>
                <w:color w:val="000000"/>
                <w:sz w:val="28"/>
                <w:szCs w:val="28"/>
                <w:lang w:val="uz-Cyrl-UZ"/>
              </w:rPr>
              <w:t>лиш шарт эмас, кўп миқ</w:t>
            </w:r>
            <w:r>
              <w:rPr>
                <w:color w:val="000000"/>
                <w:sz w:val="28"/>
                <w:szCs w:val="28"/>
                <w:lang w:val="uz-Cyrl-UZ"/>
              </w:rPr>
              <w:t>дордаги дастурлар</w:t>
            </w:r>
            <w:r w:rsidR="0035583C">
              <w:rPr>
                <w:color w:val="000000"/>
                <w:sz w:val="28"/>
                <w:szCs w:val="28"/>
                <w:lang w:val="uz-Cyrl-UZ"/>
              </w:rPr>
              <w:t>-</w:t>
            </w:r>
            <w:r>
              <w:rPr>
                <w:color w:val="000000"/>
                <w:sz w:val="28"/>
                <w:szCs w:val="28"/>
                <w:lang w:val="uz-Cyrl-UZ"/>
              </w:rPr>
              <w:t>ни бажари</w:t>
            </w:r>
            <w:r w:rsidRPr="002E1A74">
              <w:rPr>
                <w:color w:val="000000"/>
                <w:sz w:val="28"/>
                <w:szCs w:val="28"/>
                <w:lang w:val="uz-Cyrl-UZ"/>
              </w:rPr>
              <w:t>ш учун</w:t>
            </w:r>
            <w:r w:rsidRPr="00DE4857">
              <w:rPr>
                <w:color w:val="000000"/>
                <w:sz w:val="28"/>
                <w:szCs w:val="28"/>
                <w:lang w:val="uz-Cyrl-UZ"/>
              </w:rPr>
              <w:t xml:space="preserve"> юклаш ва дастурда катта </w:t>
            </w:r>
            <w:r>
              <w:rPr>
                <w:color w:val="000000"/>
                <w:sz w:val="28"/>
                <w:szCs w:val="28"/>
                <w:lang w:val="uz-Cyrl-UZ"/>
              </w:rPr>
              <w:t>ҳ</w:t>
            </w:r>
            <w:r w:rsidRPr="00DE4857">
              <w:rPr>
                <w:color w:val="000000"/>
                <w:sz w:val="28"/>
                <w:szCs w:val="28"/>
                <w:lang w:val="uz-Cyrl-UZ"/>
              </w:rPr>
              <w:t>ажмдаги маълумотлар массивини қайта ишлаш м</w:t>
            </w:r>
            <w:r w:rsidRPr="002E1A74">
              <w:rPr>
                <w:color w:val="000000"/>
                <w:sz w:val="28"/>
                <w:szCs w:val="28"/>
                <w:lang w:val="uz-Cyrl-UZ"/>
              </w:rPr>
              <w:t>ум</w:t>
            </w:r>
            <w:r w:rsidRPr="00DE4857">
              <w:rPr>
                <w:color w:val="000000"/>
                <w:sz w:val="28"/>
                <w:szCs w:val="28"/>
                <w:lang w:val="uz-Cyrl-UZ"/>
              </w:rPr>
              <w:t>ки</w:t>
            </w:r>
            <w:r w:rsidRPr="002E1A74">
              <w:rPr>
                <w:color w:val="000000"/>
                <w:sz w:val="28"/>
                <w:szCs w:val="28"/>
                <w:lang w:val="uz-Cyrl-UZ"/>
              </w:rPr>
              <w:t>н</w:t>
            </w:r>
            <w:r w:rsidRPr="00DE4857">
              <w:rPr>
                <w:color w:val="000000"/>
                <w:sz w:val="28"/>
                <w:szCs w:val="28"/>
                <w:lang w:val="uz-Cyrl-UZ"/>
              </w:rPr>
              <w:t>.</w:t>
            </w:r>
          </w:p>
        </w:tc>
      </w:tr>
      <w:tr w:rsidR="00A01D69" w:rsidRPr="00DF78E1" w:rsidTr="00221BEE">
        <w:trPr>
          <w:tblCellSpacing w:w="0" w:type="dxa"/>
          <w:jc w:val="center"/>
        </w:trPr>
        <w:tc>
          <w:tcPr>
            <w:tcW w:w="2079" w:type="pct"/>
          </w:tcPr>
          <w:p w:rsidR="00A01D69" w:rsidRPr="007F216E" w:rsidRDefault="00A01D69" w:rsidP="005E0755">
            <w:pPr>
              <w:tabs>
                <w:tab w:val="left" w:pos="4320"/>
                <w:tab w:val="left" w:pos="4500"/>
              </w:tabs>
              <w:rPr>
                <w:b/>
                <w:sz w:val="28"/>
                <w:szCs w:val="28"/>
              </w:rPr>
            </w:pPr>
            <w:r w:rsidRPr="007F216E">
              <w:rPr>
                <w:b/>
                <w:sz w:val="28"/>
                <w:szCs w:val="28"/>
              </w:rPr>
              <w:t>Виртуальная реальность</w:t>
            </w:r>
          </w:p>
          <w:p w:rsidR="00A01D69" w:rsidRDefault="00A01D69" w:rsidP="00DF78E1">
            <w:pPr>
              <w:tabs>
                <w:tab w:val="left" w:pos="4320"/>
                <w:tab w:val="left" w:pos="4500"/>
              </w:tabs>
              <w:rPr>
                <w:bCs/>
                <w:sz w:val="28"/>
                <w:szCs w:val="28"/>
                <w:lang w:val="uz-Cyrl-UZ"/>
              </w:rPr>
            </w:pPr>
            <w:r w:rsidRPr="00EB4564">
              <w:rPr>
                <w:b/>
                <w:bCs/>
                <w:sz w:val="28"/>
                <w:szCs w:val="28"/>
                <w:lang w:val="en-US"/>
              </w:rPr>
              <w:t>uz</w:t>
            </w:r>
            <w:r w:rsidRPr="007B71E7">
              <w:rPr>
                <w:b/>
                <w:bCs/>
                <w:sz w:val="28"/>
                <w:szCs w:val="28"/>
              </w:rPr>
              <w:t xml:space="preserve"> </w:t>
            </w:r>
            <w:r w:rsidRPr="007B71E7">
              <w:rPr>
                <w:bCs/>
                <w:sz w:val="28"/>
                <w:szCs w:val="28"/>
              </w:rPr>
              <w:t>-</w:t>
            </w:r>
            <w:r>
              <w:rPr>
                <w:sz w:val="28"/>
                <w:szCs w:val="28"/>
              </w:rPr>
              <w:t xml:space="preserve"> virtual vo</w:t>
            </w:r>
            <w:r>
              <w:rPr>
                <w:sz w:val="28"/>
                <w:szCs w:val="28"/>
                <w:lang w:val="uz-Cyrl-UZ"/>
              </w:rPr>
              <w:t>q</w:t>
            </w:r>
            <w:r>
              <w:rPr>
                <w:sz w:val="28"/>
                <w:szCs w:val="28"/>
              </w:rPr>
              <w:t>elik</w:t>
            </w:r>
          </w:p>
          <w:p w:rsidR="00A01D69" w:rsidRDefault="00A01D69" w:rsidP="005E0755">
            <w:pPr>
              <w:tabs>
                <w:tab w:val="left" w:pos="4320"/>
                <w:tab w:val="left" w:pos="4500"/>
              </w:tabs>
              <w:rPr>
                <w:sz w:val="28"/>
                <w:szCs w:val="28"/>
                <w:lang w:val="uz-Cyrl-UZ"/>
              </w:rPr>
            </w:pPr>
            <w:r>
              <w:rPr>
                <w:b/>
                <w:sz w:val="28"/>
                <w:szCs w:val="28"/>
              </w:rPr>
              <w:t xml:space="preserve">    </w:t>
            </w:r>
            <w:r>
              <w:rPr>
                <w:b/>
                <w:sz w:val="28"/>
                <w:szCs w:val="28"/>
                <w:lang w:val="uz-Cyrl-UZ"/>
              </w:rPr>
              <w:t xml:space="preserve">  </w:t>
            </w:r>
            <w:r w:rsidRPr="002E1A74">
              <w:rPr>
                <w:b/>
                <w:sz w:val="28"/>
                <w:szCs w:val="28"/>
              </w:rPr>
              <w:t xml:space="preserve"> </w:t>
            </w:r>
            <w:r>
              <w:rPr>
                <w:sz w:val="28"/>
                <w:szCs w:val="28"/>
              </w:rPr>
              <w:t>виртуал во</w:t>
            </w:r>
            <w:r>
              <w:rPr>
                <w:sz w:val="28"/>
                <w:szCs w:val="28"/>
                <w:lang w:val="uz-Cyrl-UZ"/>
              </w:rPr>
              <w:t>қ</w:t>
            </w:r>
            <w:r>
              <w:rPr>
                <w:sz w:val="28"/>
                <w:szCs w:val="28"/>
              </w:rPr>
              <w:t>елик</w:t>
            </w:r>
          </w:p>
          <w:p w:rsidR="00A01D69" w:rsidRPr="007F216E" w:rsidRDefault="00A01D69" w:rsidP="007F216E">
            <w:pPr>
              <w:tabs>
                <w:tab w:val="left" w:pos="4320"/>
                <w:tab w:val="left" w:pos="4500"/>
              </w:tabs>
              <w:rPr>
                <w:sz w:val="28"/>
                <w:szCs w:val="28"/>
              </w:rPr>
            </w:pPr>
            <w:r w:rsidRPr="000F6207">
              <w:rPr>
                <w:b/>
                <w:bCs/>
                <w:color w:val="000000"/>
                <w:sz w:val="28"/>
                <w:szCs w:val="28"/>
                <w:lang w:val="en-US"/>
              </w:rPr>
              <w:t xml:space="preserve">en </w:t>
            </w:r>
            <w:r w:rsidRPr="00F73776">
              <w:rPr>
                <w:bCs/>
                <w:color w:val="000000"/>
                <w:sz w:val="28"/>
                <w:szCs w:val="28"/>
                <w:lang w:val="en-US"/>
              </w:rPr>
              <w:t>-</w:t>
            </w:r>
            <w:r w:rsidRPr="007F216E">
              <w:rPr>
                <w:sz w:val="28"/>
                <w:szCs w:val="28"/>
                <w:lang w:val="en-US"/>
              </w:rPr>
              <w:t xml:space="preserve"> virtual</w:t>
            </w:r>
            <w:r w:rsidRPr="007F216E">
              <w:rPr>
                <w:sz w:val="28"/>
                <w:szCs w:val="28"/>
              </w:rPr>
              <w:t xml:space="preserve"> </w:t>
            </w:r>
            <w:r w:rsidRPr="007F216E">
              <w:rPr>
                <w:sz w:val="28"/>
                <w:szCs w:val="28"/>
                <w:lang w:val="en-US"/>
              </w:rPr>
              <w:t>reality</w:t>
            </w:r>
            <w:r w:rsidRPr="007F216E">
              <w:rPr>
                <w:sz w:val="28"/>
                <w:szCs w:val="28"/>
              </w:rPr>
              <w:t xml:space="preserve"> </w:t>
            </w:r>
          </w:p>
          <w:p w:rsidR="00A01D69" w:rsidRPr="004879B7"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Сложные системы моделирования псевдофизической (существующей или выдуманной)  реальности, формирующие у пользователя иллюзию действия в некотором реальном пространстве. </w:t>
            </w:r>
          </w:p>
          <w:p w:rsidR="00A01D69" w:rsidRPr="00E071A3" w:rsidRDefault="00A01D69" w:rsidP="00E364BD">
            <w:pPr>
              <w:tabs>
                <w:tab w:val="left" w:pos="4320"/>
                <w:tab w:val="left" w:pos="4500"/>
              </w:tabs>
              <w:jc w:val="both"/>
              <w:rPr>
                <w:sz w:val="28"/>
                <w:szCs w:val="28"/>
              </w:rPr>
            </w:pPr>
          </w:p>
          <w:p w:rsidR="00A01D69" w:rsidRPr="002E1A74" w:rsidRDefault="00A01D69" w:rsidP="00E364BD">
            <w:pPr>
              <w:tabs>
                <w:tab w:val="left" w:pos="4320"/>
                <w:tab w:val="left" w:pos="4500"/>
              </w:tabs>
              <w:jc w:val="both"/>
              <w:rPr>
                <w:sz w:val="28"/>
                <w:szCs w:val="28"/>
              </w:rPr>
            </w:pPr>
            <w:r>
              <w:rPr>
                <w:sz w:val="28"/>
                <w:szCs w:val="28"/>
                <w:lang w:val="uz-Cyrl-UZ"/>
              </w:rPr>
              <w:t>Foydalanuvchida</w:t>
            </w:r>
            <w:r w:rsidRPr="00DF78E1">
              <w:rPr>
                <w:sz w:val="28"/>
                <w:szCs w:val="28"/>
                <w:lang w:val="uz-Cyrl-UZ"/>
              </w:rPr>
              <w:t xml:space="preserve"> </w:t>
            </w:r>
            <w:r>
              <w:rPr>
                <w:sz w:val="28"/>
                <w:szCs w:val="28"/>
                <w:lang w:val="uz-Cyrl-UZ"/>
              </w:rPr>
              <w:t>qandaydir</w:t>
            </w:r>
            <w:r w:rsidRPr="00DF78E1">
              <w:rPr>
                <w:sz w:val="28"/>
                <w:szCs w:val="28"/>
                <w:lang w:val="uz-Cyrl-UZ"/>
              </w:rPr>
              <w:t xml:space="preserve"> </w:t>
            </w:r>
            <w:r>
              <w:rPr>
                <w:sz w:val="28"/>
                <w:szCs w:val="28"/>
                <w:lang w:val="uz-Cyrl-UZ"/>
              </w:rPr>
              <w:t>real</w:t>
            </w:r>
            <w:r w:rsidRPr="00DF78E1">
              <w:rPr>
                <w:sz w:val="28"/>
                <w:szCs w:val="28"/>
                <w:lang w:val="uz-Cyrl-UZ"/>
              </w:rPr>
              <w:t xml:space="preserve"> </w:t>
            </w:r>
            <w:r>
              <w:rPr>
                <w:sz w:val="28"/>
                <w:szCs w:val="28"/>
                <w:lang w:val="uz-Cyrl-UZ"/>
              </w:rPr>
              <w:t>makonda</w:t>
            </w:r>
            <w:r w:rsidRPr="00DF78E1">
              <w:rPr>
                <w:sz w:val="28"/>
                <w:szCs w:val="28"/>
                <w:lang w:val="uz-Cyrl-UZ"/>
              </w:rPr>
              <w:t xml:space="preserve"> </w:t>
            </w:r>
            <w:r>
              <w:rPr>
                <w:sz w:val="28"/>
                <w:szCs w:val="28"/>
                <w:lang w:val="uz-Cyrl-UZ"/>
              </w:rPr>
              <w:t>harakatlanish illyuziyasini shakllantiradigan</w:t>
            </w:r>
            <w:r w:rsidRPr="00DF78E1">
              <w:rPr>
                <w:sz w:val="28"/>
                <w:szCs w:val="28"/>
                <w:lang w:val="uz-Cyrl-UZ"/>
              </w:rPr>
              <w:t>,</w:t>
            </w:r>
            <w:r>
              <w:rPr>
                <w:sz w:val="28"/>
                <w:szCs w:val="28"/>
                <w:lang w:val="uz-Cyrl-UZ"/>
              </w:rPr>
              <w:t xml:space="preserve"> psevdofizik</w:t>
            </w:r>
            <w:r w:rsidRPr="00DF78E1">
              <w:rPr>
                <w:sz w:val="28"/>
                <w:szCs w:val="28"/>
                <w:lang w:val="uz-Cyrl-UZ"/>
              </w:rPr>
              <w:t xml:space="preserve"> (</w:t>
            </w:r>
            <w:r>
              <w:rPr>
                <w:sz w:val="28"/>
                <w:szCs w:val="28"/>
                <w:lang w:val="uz-Cyrl-UZ"/>
              </w:rPr>
              <w:t>mavjud</w:t>
            </w:r>
            <w:r w:rsidRPr="00DF78E1">
              <w:rPr>
                <w:sz w:val="28"/>
                <w:szCs w:val="28"/>
                <w:lang w:val="uz-Cyrl-UZ"/>
              </w:rPr>
              <w:t xml:space="preserve"> </w:t>
            </w:r>
            <w:r>
              <w:rPr>
                <w:sz w:val="28"/>
                <w:szCs w:val="28"/>
                <w:lang w:val="uz-Cyrl-UZ"/>
              </w:rPr>
              <w:t>yoki</w:t>
            </w:r>
            <w:r w:rsidRPr="00DF78E1">
              <w:rPr>
                <w:sz w:val="28"/>
                <w:szCs w:val="28"/>
                <w:lang w:val="uz-Cyrl-UZ"/>
              </w:rPr>
              <w:t xml:space="preserve"> </w:t>
            </w:r>
            <w:r>
              <w:rPr>
                <w:sz w:val="28"/>
                <w:szCs w:val="28"/>
                <w:lang w:val="uz-Cyrl-UZ"/>
              </w:rPr>
              <w:t>o‘ylab</w:t>
            </w:r>
            <w:r w:rsidRPr="00DF78E1">
              <w:rPr>
                <w:sz w:val="28"/>
                <w:szCs w:val="28"/>
                <w:lang w:val="uz-Cyrl-UZ"/>
              </w:rPr>
              <w:t xml:space="preserve"> </w:t>
            </w:r>
            <w:r>
              <w:rPr>
                <w:sz w:val="28"/>
                <w:szCs w:val="28"/>
                <w:lang w:val="uz-Cyrl-UZ"/>
              </w:rPr>
              <w:t>topilgan</w:t>
            </w:r>
            <w:r w:rsidRPr="00DF78E1">
              <w:rPr>
                <w:sz w:val="28"/>
                <w:szCs w:val="28"/>
                <w:lang w:val="uz-Cyrl-UZ"/>
              </w:rPr>
              <w:t>)</w:t>
            </w:r>
            <w:r>
              <w:rPr>
                <w:sz w:val="28"/>
                <w:szCs w:val="28"/>
                <w:lang w:val="uz-Cyrl-UZ"/>
              </w:rPr>
              <w:t xml:space="preserve"> voqelikni modellashning murakkab tizimlari</w:t>
            </w:r>
            <w:r w:rsidRPr="002E1A74">
              <w:rPr>
                <w:sz w:val="28"/>
                <w:szCs w:val="28"/>
              </w:rPr>
              <w:t>.</w:t>
            </w:r>
          </w:p>
          <w:p w:rsidR="00A01D69" w:rsidRPr="00E071A3" w:rsidRDefault="00A01D69" w:rsidP="00E364BD">
            <w:pPr>
              <w:tabs>
                <w:tab w:val="left" w:pos="4320"/>
                <w:tab w:val="left" w:pos="4500"/>
              </w:tabs>
              <w:jc w:val="both"/>
              <w:rPr>
                <w:sz w:val="28"/>
                <w:szCs w:val="28"/>
              </w:rPr>
            </w:pPr>
          </w:p>
          <w:p w:rsidR="00A01D69" w:rsidRPr="002E1A74" w:rsidRDefault="00A01D69" w:rsidP="00E364BD">
            <w:pPr>
              <w:tabs>
                <w:tab w:val="left" w:pos="4320"/>
                <w:tab w:val="left" w:pos="4500"/>
              </w:tabs>
              <w:jc w:val="both"/>
              <w:rPr>
                <w:sz w:val="28"/>
                <w:szCs w:val="28"/>
              </w:rPr>
            </w:pPr>
            <w:r w:rsidRPr="00DF78E1">
              <w:rPr>
                <w:sz w:val="28"/>
                <w:szCs w:val="28"/>
                <w:lang w:val="uz-Cyrl-UZ"/>
              </w:rPr>
              <w:t>Фойдаланувчида қандайдир реал маконда ҳаракатланиш</w:t>
            </w:r>
            <w:r>
              <w:rPr>
                <w:sz w:val="28"/>
                <w:szCs w:val="28"/>
                <w:lang w:val="uz-Cyrl-UZ"/>
              </w:rPr>
              <w:t xml:space="preserve"> иллюзиясини шакллантира</w:t>
            </w:r>
            <w:r w:rsidRPr="00DF78E1">
              <w:rPr>
                <w:sz w:val="28"/>
                <w:szCs w:val="28"/>
                <w:lang w:val="uz-Cyrl-UZ"/>
              </w:rPr>
              <w:t>ди</w:t>
            </w:r>
            <w:r w:rsidR="00D043F7">
              <w:rPr>
                <w:sz w:val="28"/>
                <w:szCs w:val="28"/>
                <w:lang w:val="uz-Cyrl-UZ"/>
              </w:rPr>
              <w:t>-</w:t>
            </w:r>
            <w:r w:rsidRPr="00DF78E1">
              <w:rPr>
                <w:sz w:val="28"/>
                <w:szCs w:val="28"/>
                <w:lang w:val="uz-Cyrl-UZ"/>
              </w:rPr>
              <w:t>ган,</w:t>
            </w:r>
            <w:r>
              <w:rPr>
                <w:sz w:val="28"/>
                <w:szCs w:val="28"/>
                <w:lang w:val="uz-Cyrl-UZ"/>
              </w:rPr>
              <w:t xml:space="preserve"> п</w:t>
            </w:r>
            <w:r w:rsidRPr="00DF78E1">
              <w:rPr>
                <w:sz w:val="28"/>
                <w:szCs w:val="28"/>
                <w:lang w:val="uz-Cyrl-UZ"/>
              </w:rPr>
              <w:t>севдофизик (мавжуд ёки ўйлаб топил</w:t>
            </w:r>
            <w:r w:rsidR="00D043F7">
              <w:rPr>
                <w:sz w:val="28"/>
                <w:szCs w:val="28"/>
                <w:lang w:val="uz-Cyrl-UZ"/>
              </w:rPr>
              <w:t>-</w:t>
            </w:r>
            <w:r w:rsidRPr="00DF78E1">
              <w:rPr>
                <w:sz w:val="28"/>
                <w:szCs w:val="28"/>
                <w:lang w:val="uz-Cyrl-UZ"/>
              </w:rPr>
              <w:t>ган)</w:t>
            </w:r>
            <w:r>
              <w:rPr>
                <w:sz w:val="28"/>
                <w:szCs w:val="28"/>
                <w:lang w:val="uz-Cyrl-UZ"/>
              </w:rPr>
              <w:t xml:space="preserve"> воқеликни моделлашнинг мураккаб тизимлари</w:t>
            </w:r>
            <w:r w:rsidRPr="002E1A74">
              <w:rPr>
                <w:sz w:val="28"/>
                <w:szCs w:val="28"/>
              </w:rPr>
              <w:t>.</w:t>
            </w:r>
          </w:p>
        </w:tc>
      </w:tr>
      <w:tr w:rsidR="00A01D69" w:rsidTr="00221BEE">
        <w:trPr>
          <w:tblCellSpacing w:w="0" w:type="dxa"/>
          <w:jc w:val="center"/>
        </w:trPr>
        <w:tc>
          <w:tcPr>
            <w:tcW w:w="2079" w:type="pct"/>
          </w:tcPr>
          <w:p w:rsidR="00A01D69" w:rsidRPr="007F216E" w:rsidRDefault="00A01D69" w:rsidP="005E0755">
            <w:pPr>
              <w:tabs>
                <w:tab w:val="left" w:pos="4320"/>
                <w:tab w:val="left" w:pos="4500"/>
              </w:tabs>
              <w:rPr>
                <w:b/>
                <w:sz w:val="28"/>
                <w:szCs w:val="28"/>
                <w:lang w:val="uz-Cyrl-UZ"/>
              </w:rPr>
            </w:pPr>
            <w:r w:rsidRPr="007F216E">
              <w:rPr>
                <w:b/>
                <w:sz w:val="28"/>
                <w:szCs w:val="28"/>
                <w:lang w:val="uz-Cyrl-UZ"/>
              </w:rPr>
              <w:t>Виртуальная частная сеть</w:t>
            </w:r>
          </w:p>
          <w:p w:rsidR="00A01D69" w:rsidRDefault="00A01D69" w:rsidP="00B92E05">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Pr>
                <w:sz w:val="28"/>
                <w:szCs w:val="28"/>
                <w:lang w:val="uz-Cyrl-UZ"/>
              </w:rPr>
              <w:t xml:space="preserve"> virtual</w:t>
            </w:r>
            <w:r w:rsidRPr="00B92E05">
              <w:rPr>
                <w:sz w:val="28"/>
                <w:szCs w:val="28"/>
                <w:lang w:val="uz-Cyrl-UZ"/>
              </w:rPr>
              <w:t xml:space="preserve"> </w:t>
            </w:r>
            <w:r>
              <w:rPr>
                <w:sz w:val="28"/>
                <w:szCs w:val="28"/>
                <w:lang w:val="uz-Cyrl-UZ"/>
              </w:rPr>
              <w:t>xususiy</w:t>
            </w:r>
            <w:r w:rsidRPr="00B92E05">
              <w:rPr>
                <w:sz w:val="28"/>
                <w:szCs w:val="28"/>
                <w:lang w:val="uz-Cyrl-UZ"/>
              </w:rPr>
              <w:t xml:space="preserve"> </w:t>
            </w:r>
            <w:r>
              <w:rPr>
                <w:sz w:val="28"/>
                <w:szCs w:val="28"/>
                <w:lang w:val="uz-Cyrl-UZ"/>
              </w:rPr>
              <w:t>tarmoq</w:t>
            </w:r>
          </w:p>
          <w:p w:rsidR="00A01D69" w:rsidRDefault="00A01D69" w:rsidP="005E0755">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B92E05">
              <w:rPr>
                <w:sz w:val="28"/>
                <w:szCs w:val="28"/>
                <w:lang w:val="uz-Cyrl-UZ"/>
              </w:rPr>
              <w:t>виртуал хусусий тармоқ</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F73776">
              <w:rPr>
                <w:bCs/>
                <w:color w:val="000000"/>
                <w:sz w:val="28"/>
                <w:szCs w:val="28"/>
                <w:lang w:val="en-US"/>
              </w:rPr>
              <w:t>-</w:t>
            </w:r>
            <w:r w:rsidRPr="007F216E">
              <w:rPr>
                <w:sz w:val="28"/>
                <w:szCs w:val="28"/>
                <w:lang w:val="uz-Cyrl-UZ"/>
              </w:rPr>
              <w:t xml:space="preserve"> virtual private network </w:t>
            </w:r>
          </w:p>
          <w:p w:rsidR="00A01D69" w:rsidRPr="00B92E05"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Подсеть корпоративной сети, обеспечивающая безопасное вхождение в нее удаленных пользователей. </w:t>
            </w:r>
          </w:p>
          <w:p w:rsidR="00A01D69" w:rsidRPr="00E071A3" w:rsidRDefault="00A01D69" w:rsidP="00E364BD">
            <w:pPr>
              <w:tabs>
                <w:tab w:val="left" w:pos="4320"/>
                <w:tab w:val="left" w:pos="4500"/>
              </w:tabs>
              <w:jc w:val="both"/>
              <w:rPr>
                <w:sz w:val="28"/>
                <w:szCs w:val="28"/>
              </w:rPr>
            </w:pPr>
          </w:p>
          <w:p w:rsidR="00A01D69" w:rsidRPr="00DE4857" w:rsidRDefault="00A01D69" w:rsidP="00E364BD">
            <w:pPr>
              <w:tabs>
                <w:tab w:val="left" w:pos="4320"/>
                <w:tab w:val="left" w:pos="4500"/>
              </w:tabs>
              <w:jc w:val="both"/>
              <w:rPr>
                <w:sz w:val="28"/>
                <w:szCs w:val="28"/>
              </w:rPr>
            </w:pPr>
            <w:r>
              <w:rPr>
                <w:sz w:val="28"/>
                <w:szCs w:val="28"/>
                <w:lang w:val="uz-Cyrl-UZ"/>
              </w:rPr>
              <w:t>Korporativ</w:t>
            </w:r>
            <w:r w:rsidRPr="00B92E05">
              <w:rPr>
                <w:sz w:val="28"/>
                <w:szCs w:val="28"/>
                <w:lang w:val="uz-Cyrl-UZ"/>
              </w:rPr>
              <w:t xml:space="preserve"> </w:t>
            </w:r>
            <w:r>
              <w:rPr>
                <w:sz w:val="28"/>
                <w:szCs w:val="28"/>
                <w:lang w:val="uz-Cyrl-UZ"/>
              </w:rPr>
              <w:t>tarmoqning</w:t>
            </w:r>
            <w:r w:rsidRPr="00B92E05">
              <w:rPr>
                <w:sz w:val="28"/>
                <w:szCs w:val="28"/>
                <w:lang w:val="uz-Cyrl-UZ"/>
              </w:rPr>
              <w:t xml:space="preserve">, </w:t>
            </w:r>
            <w:r>
              <w:rPr>
                <w:sz w:val="28"/>
                <w:szCs w:val="28"/>
                <w:lang w:val="uz-Cyrl-UZ"/>
              </w:rPr>
              <w:t>olisdagi foydalanuv</w:t>
            </w:r>
            <w:r w:rsidR="00D043F7">
              <w:rPr>
                <w:sz w:val="28"/>
                <w:szCs w:val="28"/>
                <w:lang w:val="uz-Cyrl-UZ"/>
              </w:rPr>
              <w:t>-</w:t>
            </w:r>
            <w:r>
              <w:rPr>
                <w:sz w:val="28"/>
                <w:szCs w:val="28"/>
                <w:lang w:val="uz-Cyrl-UZ"/>
              </w:rPr>
              <w:t>chilarning bu tarmoqqa</w:t>
            </w:r>
            <w:r w:rsidRPr="00B92E05">
              <w:rPr>
                <w:sz w:val="28"/>
                <w:szCs w:val="28"/>
                <w:lang w:val="uz-Cyrl-UZ"/>
              </w:rPr>
              <w:t xml:space="preserve"> </w:t>
            </w:r>
            <w:r>
              <w:rPr>
                <w:sz w:val="28"/>
                <w:szCs w:val="28"/>
                <w:lang w:val="uz-Cyrl-UZ"/>
              </w:rPr>
              <w:t>xavfsiz</w:t>
            </w:r>
            <w:r w:rsidRPr="00B92E05">
              <w:rPr>
                <w:sz w:val="28"/>
                <w:szCs w:val="28"/>
                <w:lang w:val="uz-Cyrl-UZ"/>
              </w:rPr>
              <w:t xml:space="preserve"> </w:t>
            </w:r>
            <w:r>
              <w:rPr>
                <w:sz w:val="28"/>
                <w:szCs w:val="28"/>
                <w:lang w:val="uz-Cyrl-UZ"/>
              </w:rPr>
              <w:t>kirishini</w:t>
            </w:r>
            <w:r w:rsidRPr="00B92E05">
              <w:rPr>
                <w:sz w:val="28"/>
                <w:szCs w:val="28"/>
                <w:lang w:val="uz-Cyrl-UZ"/>
              </w:rPr>
              <w:t xml:space="preserve"> </w:t>
            </w:r>
            <w:r>
              <w:rPr>
                <w:sz w:val="28"/>
                <w:szCs w:val="28"/>
                <w:lang w:val="uz-Cyrl-UZ"/>
              </w:rPr>
              <w:t>ta’minlaydigan</w:t>
            </w:r>
            <w:r w:rsidRPr="00B92E05">
              <w:rPr>
                <w:sz w:val="28"/>
                <w:szCs w:val="28"/>
                <w:lang w:val="uz-Cyrl-UZ"/>
              </w:rPr>
              <w:t xml:space="preserve"> </w:t>
            </w:r>
            <w:r>
              <w:rPr>
                <w:sz w:val="28"/>
                <w:szCs w:val="28"/>
                <w:lang w:val="uz-Cyrl-UZ"/>
              </w:rPr>
              <w:t>kichik</w:t>
            </w:r>
            <w:r w:rsidRPr="00B92E05">
              <w:rPr>
                <w:sz w:val="28"/>
                <w:szCs w:val="28"/>
                <w:lang w:val="uz-Cyrl-UZ"/>
              </w:rPr>
              <w:t xml:space="preserve"> (</w:t>
            </w:r>
            <w:r>
              <w:rPr>
                <w:sz w:val="28"/>
                <w:szCs w:val="28"/>
                <w:lang w:val="uz-Cyrl-UZ"/>
              </w:rPr>
              <w:t>quyi</w:t>
            </w:r>
            <w:r w:rsidRPr="00B92E05">
              <w:rPr>
                <w:sz w:val="28"/>
                <w:szCs w:val="28"/>
                <w:lang w:val="uz-Cyrl-UZ"/>
              </w:rPr>
              <w:t>)</w:t>
            </w:r>
            <w:r>
              <w:rPr>
                <w:sz w:val="28"/>
                <w:szCs w:val="28"/>
                <w:lang w:val="uz-Cyrl-UZ"/>
              </w:rPr>
              <w:t xml:space="preserve"> tarmog‘i.</w:t>
            </w:r>
          </w:p>
          <w:p w:rsidR="00A01D69" w:rsidRPr="00E071A3" w:rsidRDefault="00A01D69" w:rsidP="00E364BD">
            <w:pPr>
              <w:tabs>
                <w:tab w:val="left" w:pos="4320"/>
                <w:tab w:val="left" w:pos="4500"/>
              </w:tabs>
              <w:jc w:val="both"/>
              <w:rPr>
                <w:sz w:val="28"/>
                <w:szCs w:val="28"/>
              </w:rPr>
            </w:pPr>
          </w:p>
          <w:p w:rsidR="00A01D69" w:rsidRPr="00B92E05" w:rsidRDefault="00A01D69" w:rsidP="00E364BD">
            <w:pPr>
              <w:tabs>
                <w:tab w:val="left" w:pos="4320"/>
                <w:tab w:val="left" w:pos="4500"/>
              </w:tabs>
              <w:jc w:val="both"/>
              <w:rPr>
                <w:sz w:val="28"/>
                <w:szCs w:val="28"/>
                <w:lang w:val="uz-Cyrl-UZ"/>
              </w:rPr>
            </w:pPr>
            <w:r w:rsidRPr="00B92E05">
              <w:rPr>
                <w:sz w:val="28"/>
                <w:szCs w:val="28"/>
                <w:lang w:val="uz-Cyrl-UZ"/>
              </w:rPr>
              <w:t>Корпоратив тармоқнинг, олисдаг</w:t>
            </w:r>
            <w:r>
              <w:rPr>
                <w:sz w:val="28"/>
                <w:szCs w:val="28"/>
                <w:lang w:val="uz-Cyrl-UZ"/>
              </w:rPr>
              <w:t>и фойдала</w:t>
            </w:r>
            <w:r w:rsidR="00D043F7">
              <w:rPr>
                <w:sz w:val="28"/>
                <w:szCs w:val="28"/>
                <w:lang w:val="uz-Cyrl-UZ"/>
              </w:rPr>
              <w:t>-</w:t>
            </w:r>
            <w:r>
              <w:rPr>
                <w:sz w:val="28"/>
                <w:szCs w:val="28"/>
                <w:lang w:val="uz-Cyrl-UZ"/>
              </w:rPr>
              <w:t>нувчиларнинг бу тармоққ</w:t>
            </w:r>
            <w:r w:rsidRPr="00B92E05">
              <w:rPr>
                <w:sz w:val="28"/>
                <w:szCs w:val="28"/>
                <w:lang w:val="uz-Cyrl-UZ"/>
              </w:rPr>
              <w:t>а хавфсиз кириши</w:t>
            </w:r>
            <w:r w:rsidR="00D043F7">
              <w:rPr>
                <w:sz w:val="28"/>
                <w:szCs w:val="28"/>
                <w:lang w:val="uz-Cyrl-UZ"/>
              </w:rPr>
              <w:t>-</w:t>
            </w:r>
            <w:r w:rsidRPr="00B92E05">
              <w:rPr>
                <w:sz w:val="28"/>
                <w:szCs w:val="28"/>
                <w:lang w:val="uz-Cyrl-UZ"/>
              </w:rPr>
              <w:t>ни таъминлайдиган кичик (</w:t>
            </w:r>
            <w:r>
              <w:rPr>
                <w:sz w:val="28"/>
                <w:szCs w:val="28"/>
                <w:lang w:val="uz-Cyrl-UZ"/>
              </w:rPr>
              <w:t>қуйи</w:t>
            </w:r>
            <w:r w:rsidRPr="00B92E05">
              <w:rPr>
                <w:sz w:val="28"/>
                <w:szCs w:val="28"/>
                <w:lang w:val="uz-Cyrl-UZ"/>
              </w:rPr>
              <w:t>)</w:t>
            </w:r>
            <w:r>
              <w:rPr>
                <w:sz w:val="28"/>
                <w:szCs w:val="28"/>
                <w:lang w:val="uz-Cyrl-UZ"/>
              </w:rPr>
              <w:t xml:space="preserve"> тармоғи.</w:t>
            </w:r>
          </w:p>
        </w:tc>
      </w:tr>
      <w:tr w:rsidR="00A01D69" w:rsidRPr="00970B5F" w:rsidTr="00221BEE">
        <w:trPr>
          <w:tblCellSpacing w:w="0" w:type="dxa"/>
          <w:jc w:val="center"/>
        </w:trPr>
        <w:tc>
          <w:tcPr>
            <w:tcW w:w="2079" w:type="pct"/>
          </w:tcPr>
          <w:p w:rsidR="00A01D69" w:rsidRPr="007F216E" w:rsidRDefault="00A01D69" w:rsidP="005E0755">
            <w:pPr>
              <w:tabs>
                <w:tab w:val="left" w:pos="4320"/>
                <w:tab w:val="left" w:pos="4500"/>
              </w:tabs>
              <w:rPr>
                <w:b/>
                <w:sz w:val="28"/>
                <w:szCs w:val="28"/>
                <w:lang w:val="uz-Cyrl-UZ"/>
              </w:rPr>
            </w:pPr>
            <w:r w:rsidRPr="00844AE4">
              <w:rPr>
                <w:b/>
                <w:sz w:val="28"/>
                <w:szCs w:val="28"/>
                <w:lang w:val="uz-Cyrl-UZ"/>
              </w:rPr>
              <w:t>Виртуальные сетевые технологии</w:t>
            </w:r>
          </w:p>
          <w:p w:rsidR="00A01D69" w:rsidRDefault="00A01D69" w:rsidP="00970B5F">
            <w:pPr>
              <w:tabs>
                <w:tab w:val="left" w:pos="4320"/>
                <w:tab w:val="left" w:pos="4500"/>
              </w:tabs>
              <w:rPr>
                <w:bCs/>
                <w:sz w:val="28"/>
                <w:szCs w:val="28"/>
                <w:lang w:val="uz-Cyrl-UZ"/>
              </w:rPr>
            </w:pPr>
            <w:r w:rsidRPr="00F873D9">
              <w:rPr>
                <w:b/>
                <w:bCs/>
                <w:sz w:val="28"/>
                <w:szCs w:val="28"/>
                <w:lang w:val="uz-Cyrl-UZ"/>
              </w:rPr>
              <w:t xml:space="preserve">uz </w:t>
            </w:r>
            <w:r w:rsidRPr="00F873D9">
              <w:rPr>
                <w:bCs/>
                <w:sz w:val="28"/>
                <w:szCs w:val="28"/>
                <w:lang w:val="uz-Cyrl-UZ"/>
              </w:rPr>
              <w:t>-</w:t>
            </w:r>
            <w:r>
              <w:rPr>
                <w:sz w:val="28"/>
                <w:szCs w:val="28"/>
                <w:lang w:val="uz-Cyrl-UZ"/>
              </w:rPr>
              <w:t xml:space="preserve"> virtual tarmoq texnologiyalari</w:t>
            </w:r>
          </w:p>
          <w:p w:rsidR="00A01D69" w:rsidRDefault="00A01D69" w:rsidP="005E0755">
            <w:pPr>
              <w:tabs>
                <w:tab w:val="left" w:pos="4320"/>
                <w:tab w:val="left" w:pos="4500"/>
              </w:tabs>
              <w:rPr>
                <w:sz w:val="28"/>
                <w:szCs w:val="28"/>
                <w:lang w:val="uz-Cyrl-UZ"/>
              </w:rPr>
            </w:pPr>
            <w:r>
              <w:rPr>
                <w:b/>
                <w:sz w:val="28"/>
                <w:szCs w:val="28"/>
                <w:lang w:val="uz-Cyrl-UZ"/>
              </w:rPr>
              <w:lastRenderedPageBreak/>
              <w:t xml:space="preserve"> </w:t>
            </w:r>
            <w:r>
              <w:rPr>
                <w:sz w:val="28"/>
                <w:szCs w:val="28"/>
                <w:lang w:val="uz-Cyrl-UZ"/>
              </w:rPr>
              <w:t xml:space="preserve">     </w:t>
            </w:r>
            <w:r w:rsidRPr="00773754">
              <w:rPr>
                <w:sz w:val="28"/>
                <w:szCs w:val="28"/>
              </w:rPr>
              <w:t xml:space="preserve"> </w:t>
            </w:r>
            <w:r>
              <w:rPr>
                <w:sz w:val="28"/>
                <w:szCs w:val="28"/>
                <w:lang w:val="uz-Cyrl-UZ"/>
              </w:rPr>
              <w:t>виртуал тармоқ технологиялари</w:t>
            </w:r>
          </w:p>
          <w:p w:rsidR="00A01D69" w:rsidRPr="007F216E" w:rsidRDefault="00A01D69" w:rsidP="007F216E">
            <w:pPr>
              <w:tabs>
                <w:tab w:val="left" w:pos="4320"/>
                <w:tab w:val="left" w:pos="4500"/>
              </w:tabs>
              <w:rPr>
                <w:sz w:val="28"/>
                <w:szCs w:val="28"/>
                <w:lang w:val="uz-Cyrl-UZ"/>
              </w:rPr>
            </w:pPr>
            <w:r w:rsidRPr="00844AE4">
              <w:rPr>
                <w:b/>
                <w:bCs/>
                <w:color w:val="000000"/>
                <w:sz w:val="28"/>
                <w:szCs w:val="28"/>
                <w:lang w:val="uz-Cyrl-UZ"/>
              </w:rPr>
              <w:t xml:space="preserve">en </w:t>
            </w:r>
            <w:r w:rsidRPr="00F73776">
              <w:rPr>
                <w:bCs/>
                <w:color w:val="000000"/>
                <w:sz w:val="28"/>
                <w:szCs w:val="28"/>
                <w:lang w:val="uz-Cyrl-UZ"/>
              </w:rPr>
              <w:t>-</w:t>
            </w:r>
            <w:r w:rsidRPr="00844AE4">
              <w:rPr>
                <w:sz w:val="28"/>
                <w:szCs w:val="28"/>
                <w:lang w:val="uz-Cyrl-UZ"/>
              </w:rPr>
              <w:t xml:space="preserve"> virtual networking </w:t>
            </w:r>
          </w:p>
          <w:p w:rsidR="00A01D69" w:rsidRPr="00970B5F" w:rsidRDefault="00A01D69" w:rsidP="005E0755">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lastRenderedPageBreak/>
              <w:t>Коммуникации внутри виртуальных локальных сетей и между ними либо использование Интернета вместо частной сети для связи удаленных подразделений</w:t>
            </w:r>
            <w:r w:rsidRPr="00FB6488">
              <w:rPr>
                <w:sz w:val="28"/>
                <w:szCs w:val="28"/>
              </w:rPr>
              <w:t>.</w:t>
            </w:r>
          </w:p>
          <w:p w:rsidR="00A01D69" w:rsidRPr="00E071A3" w:rsidRDefault="00A01D69" w:rsidP="00E364BD">
            <w:pPr>
              <w:tabs>
                <w:tab w:val="left" w:pos="4320"/>
                <w:tab w:val="left" w:pos="4500"/>
              </w:tabs>
              <w:jc w:val="both"/>
              <w:rPr>
                <w:sz w:val="28"/>
                <w:szCs w:val="28"/>
              </w:rPr>
            </w:pPr>
          </w:p>
          <w:p w:rsidR="00A01D69" w:rsidRPr="00DE4857" w:rsidRDefault="00A01D69" w:rsidP="00E364BD">
            <w:pPr>
              <w:tabs>
                <w:tab w:val="left" w:pos="4320"/>
                <w:tab w:val="left" w:pos="4500"/>
              </w:tabs>
              <w:jc w:val="both"/>
              <w:rPr>
                <w:sz w:val="28"/>
                <w:szCs w:val="28"/>
              </w:rPr>
            </w:pPr>
            <w:r>
              <w:rPr>
                <w:sz w:val="28"/>
                <w:szCs w:val="28"/>
                <w:lang w:val="uz-Cyrl-UZ"/>
              </w:rPr>
              <w:lastRenderedPageBreak/>
              <w:t>Virtual</w:t>
            </w:r>
            <w:r w:rsidRPr="00970B5F">
              <w:rPr>
                <w:sz w:val="28"/>
                <w:szCs w:val="28"/>
                <w:lang w:val="uz-Cyrl-UZ"/>
              </w:rPr>
              <w:t xml:space="preserve"> </w:t>
            </w:r>
            <w:r>
              <w:rPr>
                <w:sz w:val="28"/>
                <w:szCs w:val="28"/>
                <w:lang w:val="uz-Cyrl-UZ"/>
              </w:rPr>
              <w:t>lokal</w:t>
            </w:r>
            <w:r w:rsidRPr="00970B5F">
              <w:rPr>
                <w:sz w:val="28"/>
                <w:szCs w:val="28"/>
                <w:lang w:val="uz-Cyrl-UZ"/>
              </w:rPr>
              <w:t xml:space="preserve"> </w:t>
            </w:r>
            <w:r>
              <w:rPr>
                <w:sz w:val="28"/>
                <w:szCs w:val="28"/>
                <w:lang w:val="uz-Cyrl-UZ"/>
              </w:rPr>
              <w:t>tarmoqlar ichidagi va ular o‘rtasidagi kommunikatsiyalar yoki Internetdan olisdagi bo‘linmalar bilan bog‘lanish uchun xususiy tarmoq o‘rnida foydalanish.</w:t>
            </w:r>
          </w:p>
          <w:p w:rsidR="00A01D69" w:rsidRPr="00E071A3" w:rsidRDefault="00A01D69" w:rsidP="00E364BD">
            <w:pPr>
              <w:tabs>
                <w:tab w:val="left" w:pos="4320"/>
                <w:tab w:val="left" w:pos="4500"/>
              </w:tabs>
              <w:jc w:val="both"/>
              <w:rPr>
                <w:sz w:val="28"/>
                <w:szCs w:val="28"/>
              </w:rPr>
            </w:pPr>
          </w:p>
          <w:p w:rsidR="00A01D69" w:rsidRPr="00970B5F" w:rsidRDefault="00A01D69" w:rsidP="00E364BD">
            <w:pPr>
              <w:tabs>
                <w:tab w:val="left" w:pos="4320"/>
                <w:tab w:val="left" w:pos="4500"/>
              </w:tabs>
              <w:jc w:val="both"/>
              <w:rPr>
                <w:sz w:val="28"/>
                <w:szCs w:val="28"/>
                <w:lang w:val="uz-Cyrl-UZ"/>
              </w:rPr>
            </w:pPr>
            <w:r w:rsidRPr="00970B5F">
              <w:rPr>
                <w:sz w:val="28"/>
                <w:szCs w:val="28"/>
                <w:lang w:val="uz-Cyrl-UZ"/>
              </w:rPr>
              <w:t>Виртуал локал тармоқлар</w:t>
            </w:r>
            <w:r>
              <w:rPr>
                <w:sz w:val="28"/>
                <w:szCs w:val="28"/>
                <w:lang w:val="uz-Cyrl-UZ"/>
              </w:rPr>
              <w:t xml:space="preserve"> ичидаги ва улар ўртасидаги коммуникациялар ёки Интернет</w:t>
            </w:r>
            <w:r w:rsidR="00D043F7">
              <w:rPr>
                <w:sz w:val="28"/>
                <w:szCs w:val="28"/>
                <w:lang w:val="uz-Cyrl-UZ"/>
              </w:rPr>
              <w:t>-</w:t>
            </w:r>
            <w:r>
              <w:rPr>
                <w:sz w:val="28"/>
                <w:szCs w:val="28"/>
                <w:lang w:val="uz-Cyrl-UZ"/>
              </w:rPr>
              <w:t>дан олисдаги бўлинмалар билан боғланиш учун хусусий тармоқ ўрнида фойдаланиш.</w:t>
            </w:r>
          </w:p>
        </w:tc>
      </w:tr>
      <w:tr w:rsidR="00A01D69" w:rsidRPr="00970B5F" w:rsidTr="00221BEE">
        <w:trPr>
          <w:tblCellSpacing w:w="0" w:type="dxa"/>
          <w:jc w:val="center"/>
        </w:trPr>
        <w:tc>
          <w:tcPr>
            <w:tcW w:w="2079" w:type="pct"/>
          </w:tcPr>
          <w:p w:rsidR="00A01D69" w:rsidRPr="007F216E" w:rsidRDefault="00A01D69" w:rsidP="005E0755">
            <w:pPr>
              <w:tabs>
                <w:tab w:val="left" w:pos="4320"/>
                <w:tab w:val="left" w:pos="4500"/>
              </w:tabs>
              <w:rPr>
                <w:b/>
                <w:sz w:val="28"/>
                <w:szCs w:val="28"/>
                <w:lang w:val="uz-Cyrl-UZ"/>
              </w:rPr>
            </w:pPr>
            <w:r w:rsidRPr="00844AE4">
              <w:rPr>
                <w:b/>
                <w:sz w:val="28"/>
                <w:szCs w:val="28"/>
                <w:lang w:val="uz-Cyrl-UZ"/>
              </w:rPr>
              <w:t>Виртуальный офис</w:t>
            </w:r>
          </w:p>
          <w:p w:rsidR="00A01D69" w:rsidRDefault="00A01D69" w:rsidP="00970B5F">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sidRPr="00844AE4">
              <w:rPr>
                <w:sz w:val="28"/>
                <w:szCs w:val="28"/>
                <w:lang w:val="uz-Cyrl-UZ"/>
              </w:rPr>
              <w:t xml:space="preserve"> virtual ofis</w:t>
            </w:r>
          </w:p>
          <w:p w:rsidR="00A01D69" w:rsidRDefault="00A01D69" w:rsidP="005E0755">
            <w:pPr>
              <w:tabs>
                <w:tab w:val="left" w:pos="4320"/>
                <w:tab w:val="left" w:pos="4500"/>
              </w:tabs>
              <w:rPr>
                <w:sz w:val="28"/>
                <w:szCs w:val="28"/>
                <w:lang w:val="uz-Cyrl-UZ"/>
              </w:rPr>
            </w:pPr>
            <w:r>
              <w:rPr>
                <w:b/>
                <w:sz w:val="28"/>
                <w:szCs w:val="28"/>
                <w:lang w:val="uz-Cyrl-UZ"/>
              </w:rPr>
              <w:t xml:space="preserve">       </w:t>
            </w:r>
            <w:r w:rsidRPr="00844AE4">
              <w:rPr>
                <w:sz w:val="28"/>
                <w:szCs w:val="28"/>
                <w:lang w:val="uz-Cyrl-UZ"/>
              </w:rPr>
              <w:t>виртуал офис</w:t>
            </w:r>
          </w:p>
          <w:p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B3367F">
              <w:rPr>
                <w:bCs/>
                <w:color w:val="000000"/>
                <w:sz w:val="28"/>
                <w:szCs w:val="28"/>
                <w:lang w:val="en-US"/>
              </w:rPr>
              <w:t>-</w:t>
            </w:r>
            <w:r w:rsidRPr="007F216E">
              <w:rPr>
                <w:sz w:val="28"/>
                <w:szCs w:val="28"/>
                <w:lang w:val="en-US"/>
              </w:rPr>
              <w:t xml:space="preserve"> virtual office </w:t>
            </w:r>
          </w:p>
          <w:p w:rsidR="00A01D69" w:rsidRPr="004879B7" w:rsidRDefault="00A01D69" w:rsidP="005E0755">
            <w:pPr>
              <w:tabs>
                <w:tab w:val="left" w:pos="4320"/>
                <w:tab w:val="left" w:pos="4500"/>
              </w:tabs>
              <w:rPr>
                <w:sz w:val="28"/>
                <w:szCs w:val="28"/>
                <w:lang w:val="uz-Cyrl-UZ"/>
              </w:rPr>
            </w:pPr>
          </w:p>
        </w:tc>
        <w:tc>
          <w:tcPr>
            <w:tcW w:w="2921" w:type="pct"/>
          </w:tcPr>
          <w:p w:rsidR="00A01D69" w:rsidRPr="00DF78E1" w:rsidRDefault="00A01D69" w:rsidP="00E364BD">
            <w:pPr>
              <w:tabs>
                <w:tab w:val="left" w:pos="4320"/>
                <w:tab w:val="left" w:pos="4500"/>
              </w:tabs>
              <w:jc w:val="both"/>
              <w:rPr>
                <w:sz w:val="28"/>
                <w:szCs w:val="28"/>
              </w:rPr>
            </w:pPr>
            <w:r>
              <w:rPr>
                <w:sz w:val="28"/>
                <w:szCs w:val="28"/>
              </w:rPr>
              <w:t>Интернет-ресурс, или его часть, позволяющий, сотрудникам компании, географически разобщенным, организационно взаимодействовать посредством единой системы для обмена, хранения, обработки и передачи информации и управляющих воздействий.</w:t>
            </w:r>
          </w:p>
          <w:p w:rsidR="00A01D69" w:rsidRPr="00D043F7" w:rsidRDefault="00A01D69" w:rsidP="00E364BD">
            <w:pPr>
              <w:tabs>
                <w:tab w:val="left" w:pos="4320"/>
                <w:tab w:val="left" w:pos="4500"/>
              </w:tabs>
              <w:jc w:val="both"/>
              <w:rPr>
                <w:sz w:val="16"/>
                <w:szCs w:val="16"/>
              </w:rPr>
            </w:pPr>
          </w:p>
          <w:p w:rsidR="00A01D69" w:rsidRDefault="00A01D69" w:rsidP="00E364BD">
            <w:pPr>
              <w:tabs>
                <w:tab w:val="left" w:pos="4320"/>
                <w:tab w:val="left" w:pos="4500"/>
              </w:tabs>
              <w:jc w:val="both"/>
              <w:rPr>
                <w:sz w:val="28"/>
                <w:szCs w:val="28"/>
                <w:lang w:val="uz-Cyrl-UZ"/>
              </w:rPr>
            </w:pPr>
            <w:r>
              <w:rPr>
                <w:sz w:val="28"/>
                <w:szCs w:val="28"/>
                <w:lang w:val="uz-Cyrl-UZ"/>
              </w:rPr>
              <w:t>Internet</w:t>
            </w:r>
            <w:r w:rsidRPr="00970B5F">
              <w:rPr>
                <w:sz w:val="28"/>
                <w:szCs w:val="28"/>
                <w:lang w:val="uz-Cyrl-UZ"/>
              </w:rPr>
              <w:t xml:space="preserve"> </w:t>
            </w:r>
            <w:r>
              <w:rPr>
                <w:sz w:val="28"/>
                <w:szCs w:val="28"/>
                <w:lang w:val="uz-Cyrl-UZ"/>
              </w:rPr>
              <w:t>resurs</w:t>
            </w:r>
            <w:r w:rsidRPr="00970B5F">
              <w:rPr>
                <w:sz w:val="28"/>
                <w:szCs w:val="28"/>
                <w:lang w:val="uz-Cyrl-UZ"/>
              </w:rPr>
              <w:t xml:space="preserve"> </w:t>
            </w:r>
            <w:r>
              <w:rPr>
                <w:sz w:val="28"/>
                <w:szCs w:val="28"/>
                <w:lang w:val="uz-Cyrl-UZ"/>
              </w:rPr>
              <w:t>yoki</w:t>
            </w:r>
            <w:r w:rsidRPr="00970B5F">
              <w:rPr>
                <w:sz w:val="28"/>
                <w:szCs w:val="28"/>
                <w:lang w:val="uz-Cyrl-UZ"/>
              </w:rPr>
              <w:t xml:space="preserve"> </w:t>
            </w:r>
            <w:r>
              <w:rPr>
                <w:sz w:val="28"/>
                <w:szCs w:val="28"/>
                <w:lang w:val="uz-Cyrl-UZ"/>
              </w:rPr>
              <w:t>uning</w:t>
            </w:r>
            <w:r w:rsidRPr="00970B5F">
              <w:rPr>
                <w:sz w:val="28"/>
                <w:szCs w:val="28"/>
                <w:lang w:val="uz-Cyrl-UZ"/>
              </w:rPr>
              <w:t xml:space="preserve"> </w:t>
            </w:r>
            <w:r>
              <w:rPr>
                <w:sz w:val="28"/>
                <w:szCs w:val="28"/>
                <w:lang w:val="uz-Cyrl-UZ"/>
              </w:rPr>
              <w:t>bir</w:t>
            </w:r>
            <w:r w:rsidRPr="00970B5F">
              <w:rPr>
                <w:sz w:val="28"/>
                <w:szCs w:val="28"/>
                <w:lang w:val="uz-Cyrl-UZ"/>
              </w:rPr>
              <w:t xml:space="preserve"> </w:t>
            </w:r>
            <w:r>
              <w:rPr>
                <w:sz w:val="28"/>
                <w:szCs w:val="28"/>
                <w:lang w:val="uz-Cyrl-UZ"/>
              </w:rPr>
              <w:t>qismi</w:t>
            </w:r>
            <w:r w:rsidRPr="00970B5F">
              <w:rPr>
                <w:sz w:val="28"/>
                <w:szCs w:val="28"/>
                <w:lang w:val="uz-Cyrl-UZ"/>
              </w:rPr>
              <w:t xml:space="preserve"> </w:t>
            </w:r>
            <w:r>
              <w:rPr>
                <w:sz w:val="28"/>
                <w:szCs w:val="28"/>
                <w:lang w:val="uz-Cyrl-UZ"/>
              </w:rPr>
              <w:t>bo‘lib</w:t>
            </w:r>
            <w:r w:rsidRPr="00970B5F">
              <w:rPr>
                <w:sz w:val="28"/>
                <w:szCs w:val="28"/>
                <w:lang w:val="uz-Cyrl-UZ"/>
              </w:rPr>
              <w:t xml:space="preserve">,  </w:t>
            </w:r>
            <w:r>
              <w:rPr>
                <w:sz w:val="28"/>
                <w:szCs w:val="28"/>
                <w:lang w:val="uz-Cyrl-UZ"/>
              </w:rPr>
              <w:t>geografik</w:t>
            </w:r>
            <w:r w:rsidRPr="00970B5F">
              <w:rPr>
                <w:sz w:val="28"/>
                <w:szCs w:val="28"/>
                <w:lang w:val="uz-Cyrl-UZ"/>
              </w:rPr>
              <w:t xml:space="preserve"> </w:t>
            </w:r>
            <w:r>
              <w:rPr>
                <w:sz w:val="28"/>
                <w:szCs w:val="28"/>
                <w:lang w:val="uz-Cyrl-UZ"/>
              </w:rPr>
              <w:t>jihatdan</w:t>
            </w:r>
            <w:r w:rsidRPr="00970B5F">
              <w:rPr>
                <w:sz w:val="28"/>
                <w:szCs w:val="28"/>
                <w:lang w:val="uz-Cyrl-UZ"/>
              </w:rPr>
              <w:t xml:space="preserve"> </w:t>
            </w:r>
            <w:r>
              <w:rPr>
                <w:sz w:val="28"/>
                <w:szCs w:val="28"/>
                <w:lang w:val="uz-Cyrl-UZ"/>
              </w:rPr>
              <w:t>tarqoq</w:t>
            </w:r>
            <w:r w:rsidRPr="00970B5F">
              <w:rPr>
                <w:sz w:val="28"/>
                <w:szCs w:val="28"/>
                <w:lang w:val="uz-Cyrl-UZ"/>
              </w:rPr>
              <w:t xml:space="preserve"> </w:t>
            </w:r>
            <w:r>
              <w:rPr>
                <w:sz w:val="28"/>
                <w:szCs w:val="28"/>
                <w:lang w:val="uz-Cyrl-UZ"/>
              </w:rPr>
              <w:t>bo‘lgan</w:t>
            </w:r>
            <w:r w:rsidRPr="00970B5F">
              <w:rPr>
                <w:sz w:val="28"/>
                <w:szCs w:val="28"/>
                <w:lang w:val="uz-Cyrl-UZ"/>
              </w:rPr>
              <w:t xml:space="preserve"> </w:t>
            </w:r>
            <w:r>
              <w:rPr>
                <w:sz w:val="28"/>
                <w:szCs w:val="28"/>
                <w:lang w:val="uz-Cyrl-UZ"/>
              </w:rPr>
              <w:t>kompaniya</w:t>
            </w:r>
            <w:r w:rsidR="00D043F7">
              <w:rPr>
                <w:sz w:val="28"/>
                <w:szCs w:val="28"/>
                <w:lang w:val="uz-Cyrl-UZ"/>
              </w:rPr>
              <w:t>-</w:t>
            </w:r>
            <w:r>
              <w:rPr>
                <w:sz w:val="28"/>
                <w:szCs w:val="28"/>
                <w:lang w:val="uz-Cyrl-UZ"/>
              </w:rPr>
              <w:t>ning</w:t>
            </w:r>
            <w:r w:rsidRPr="00970B5F">
              <w:rPr>
                <w:sz w:val="28"/>
                <w:szCs w:val="28"/>
                <w:lang w:val="uz-Cyrl-UZ"/>
              </w:rPr>
              <w:t xml:space="preserve"> </w:t>
            </w:r>
            <w:r>
              <w:rPr>
                <w:sz w:val="28"/>
                <w:szCs w:val="28"/>
                <w:lang w:val="uz-Cyrl-UZ"/>
              </w:rPr>
              <w:t>xodimlariga</w:t>
            </w:r>
            <w:r w:rsidRPr="00970B5F">
              <w:rPr>
                <w:sz w:val="28"/>
                <w:szCs w:val="28"/>
                <w:lang w:val="uz-Cyrl-UZ"/>
              </w:rPr>
              <w:t xml:space="preserve"> </w:t>
            </w:r>
            <w:r>
              <w:rPr>
                <w:sz w:val="28"/>
                <w:szCs w:val="28"/>
                <w:lang w:val="uz-Cyrl-UZ"/>
              </w:rPr>
              <w:t>yagona</w:t>
            </w:r>
            <w:r w:rsidRPr="00970B5F">
              <w:rPr>
                <w:sz w:val="28"/>
                <w:szCs w:val="28"/>
                <w:lang w:val="uz-Cyrl-UZ"/>
              </w:rPr>
              <w:t xml:space="preserve"> </w:t>
            </w:r>
            <w:r>
              <w:rPr>
                <w:sz w:val="28"/>
                <w:szCs w:val="28"/>
                <w:lang w:val="uz-Cyrl-UZ"/>
              </w:rPr>
              <w:t>tizim</w:t>
            </w:r>
            <w:r w:rsidRPr="00970B5F">
              <w:rPr>
                <w:sz w:val="28"/>
                <w:szCs w:val="28"/>
                <w:lang w:val="uz-Cyrl-UZ"/>
              </w:rPr>
              <w:t xml:space="preserve"> </w:t>
            </w:r>
            <w:r>
              <w:rPr>
                <w:sz w:val="28"/>
                <w:szCs w:val="28"/>
                <w:lang w:val="uz-Cyrl-UZ"/>
              </w:rPr>
              <w:t>yordamida</w:t>
            </w:r>
            <w:r w:rsidRPr="00970B5F">
              <w:rPr>
                <w:sz w:val="28"/>
                <w:szCs w:val="28"/>
                <w:lang w:val="uz-Cyrl-UZ"/>
              </w:rPr>
              <w:t xml:space="preserve"> </w:t>
            </w:r>
            <w:r>
              <w:rPr>
                <w:sz w:val="28"/>
                <w:szCs w:val="28"/>
                <w:lang w:val="uz-Cyrl-UZ"/>
              </w:rPr>
              <w:t>axborot</w:t>
            </w:r>
            <w:r w:rsidRPr="00970B5F">
              <w:rPr>
                <w:sz w:val="28"/>
                <w:szCs w:val="28"/>
                <w:lang w:val="uz-Cyrl-UZ"/>
              </w:rPr>
              <w:t xml:space="preserve"> </w:t>
            </w:r>
            <w:r>
              <w:rPr>
                <w:sz w:val="28"/>
                <w:szCs w:val="28"/>
                <w:lang w:val="uz-Cyrl-UZ"/>
              </w:rPr>
              <w:t>almashinish</w:t>
            </w:r>
            <w:r w:rsidRPr="00970B5F">
              <w:rPr>
                <w:sz w:val="28"/>
                <w:szCs w:val="28"/>
                <w:lang w:val="uz-Cyrl-UZ"/>
              </w:rPr>
              <w:t xml:space="preserve">, </w:t>
            </w:r>
            <w:r>
              <w:rPr>
                <w:sz w:val="28"/>
                <w:szCs w:val="28"/>
                <w:lang w:val="uz-Cyrl-UZ"/>
              </w:rPr>
              <w:t>saqlash</w:t>
            </w:r>
            <w:r w:rsidRPr="00970B5F">
              <w:rPr>
                <w:sz w:val="28"/>
                <w:szCs w:val="28"/>
                <w:lang w:val="uz-Cyrl-UZ"/>
              </w:rPr>
              <w:t xml:space="preserve">, </w:t>
            </w:r>
            <w:r>
              <w:rPr>
                <w:sz w:val="28"/>
                <w:szCs w:val="28"/>
                <w:lang w:val="uz-Cyrl-UZ"/>
              </w:rPr>
              <w:t>qayta</w:t>
            </w:r>
            <w:r w:rsidRPr="00970B5F">
              <w:rPr>
                <w:sz w:val="28"/>
                <w:szCs w:val="28"/>
                <w:lang w:val="uz-Cyrl-UZ"/>
              </w:rPr>
              <w:t xml:space="preserve"> </w:t>
            </w:r>
            <w:r>
              <w:rPr>
                <w:sz w:val="28"/>
                <w:szCs w:val="28"/>
                <w:lang w:val="uz-Cyrl-UZ"/>
              </w:rPr>
              <w:t>ishlash</w:t>
            </w:r>
            <w:r w:rsidRPr="00970B5F">
              <w:rPr>
                <w:sz w:val="28"/>
                <w:szCs w:val="28"/>
                <w:lang w:val="uz-Cyrl-UZ"/>
              </w:rPr>
              <w:t xml:space="preserve"> </w:t>
            </w:r>
            <w:r>
              <w:rPr>
                <w:sz w:val="28"/>
                <w:szCs w:val="28"/>
                <w:lang w:val="uz-Cyrl-UZ"/>
              </w:rPr>
              <w:t>va</w:t>
            </w:r>
            <w:r w:rsidRPr="00970B5F">
              <w:rPr>
                <w:sz w:val="28"/>
                <w:szCs w:val="28"/>
                <w:lang w:val="uz-Cyrl-UZ"/>
              </w:rPr>
              <w:t xml:space="preserve"> </w:t>
            </w:r>
            <w:r>
              <w:rPr>
                <w:sz w:val="28"/>
                <w:szCs w:val="28"/>
                <w:lang w:val="uz-Cyrl-UZ"/>
              </w:rPr>
              <w:t>uzatish</w:t>
            </w:r>
            <w:r w:rsidRPr="00970B5F">
              <w:rPr>
                <w:sz w:val="28"/>
                <w:szCs w:val="28"/>
                <w:lang w:val="uz-Cyrl-UZ"/>
              </w:rPr>
              <w:t xml:space="preserve"> </w:t>
            </w:r>
            <w:r>
              <w:rPr>
                <w:sz w:val="28"/>
                <w:szCs w:val="28"/>
                <w:lang w:val="uz-Cyrl-UZ"/>
              </w:rPr>
              <w:t>uchun</w:t>
            </w:r>
            <w:r w:rsidRPr="00970B5F">
              <w:rPr>
                <w:sz w:val="28"/>
                <w:szCs w:val="28"/>
                <w:lang w:val="uz-Cyrl-UZ"/>
              </w:rPr>
              <w:t xml:space="preserve"> </w:t>
            </w:r>
            <w:r>
              <w:rPr>
                <w:sz w:val="28"/>
                <w:szCs w:val="28"/>
                <w:lang w:val="uz-Cyrl-UZ"/>
              </w:rPr>
              <w:t>tashkiliy</w:t>
            </w:r>
            <w:r w:rsidRPr="00970B5F">
              <w:rPr>
                <w:sz w:val="28"/>
                <w:szCs w:val="28"/>
                <w:lang w:val="uz-Cyrl-UZ"/>
              </w:rPr>
              <w:t xml:space="preserve"> </w:t>
            </w:r>
            <w:r>
              <w:rPr>
                <w:sz w:val="28"/>
                <w:szCs w:val="28"/>
                <w:lang w:val="uz-Cyrl-UZ"/>
              </w:rPr>
              <w:t>jihatdan</w:t>
            </w:r>
            <w:r w:rsidRPr="00970B5F">
              <w:rPr>
                <w:sz w:val="28"/>
                <w:szCs w:val="28"/>
                <w:lang w:val="uz-Cyrl-UZ"/>
              </w:rPr>
              <w:t xml:space="preserve"> </w:t>
            </w:r>
            <w:r>
              <w:rPr>
                <w:sz w:val="28"/>
                <w:szCs w:val="28"/>
                <w:lang w:val="uz-Cyrl-UZ"/>
              </w:rPr>
              <w:t>birgalikda</w:t>
            </w:r>
            <w:r w:rsidRPr="00970B5F">
              <w:rPr>
                <w:sz w:val="28"/>
                <w:szCs w:val="28"/>
                <w:lang w:val="uz-Cyrl-UZ"/>
              </w:rPr>
              <w:t xml:space="preserve"> </w:t>
            </w:r>
            <w:r>
              <w:rPr>
                <w:sz w:val="28"/>
                <w:szCs w:val="28"/>
                <w:lang w:val="uz-Cyrl-UZ"/>
              </w:rPr>
              <w:t>harakat</w:t>
            </w:r>
            <w:r w:rsidRPr="00970B5F">
              <w:rPr>
                <w:sz w:val="28"/>
                <w:szCs w:val="28"/>
                <w:lang w:val="uz-Cyrl-UZ"/>
              </w:rPr>
              <w:t xml:space="preserve"> </w:t>
            </w:r>
            <w:r>
              <w:rPr>
                <w:sz w:val="28"/>
                <w:szCs w:val="28"/>
                <w:lang w:val="uz-Cyrl-UZ"/>
              </w:rPr>
              <w:t>qilish</w:t>
            </w:r>
            <w:r w:rsidRPr="00970B5F">
              <w:rPr>
                <w:sz w:val="28"/>
                <w:szCs w:val="28"/>
                <w:lang w:val="uz-Cyrl-UZ"/>
              </w:rPr>
              <w:t xml:space="preserve"> </w:t>
            </w:r>
            <w:r>
              <w:rPr>
                <w:sz w:val="28"/>
                <w:szCs w:val="28"/>
                <w:lang w:val="uz-Cyrl-UZ"/>
              </w:rPr>
              <w:t>imkonini</w:t>
            </w:r>
            <w:r w:rsidRPr="00970B5F">
              <w:rPr>
                <w:sz w:val="28"/>
                <w:szCs w:val="28"/>
                <w:lang w:val="uz-Cyrl-UZ"/>
              </w:rPr>
              <w:t xml:space="preserve"> </w:t>
            </w:r>
            <w:r>
              <w:rPr>
                <w:sz w:val="28"/>
                <w:szCs w:val="28"/>
                <w:lang w:val="uz-Cyrl-UZ"/>
              </w:rPr>
              <w:t>beradi</w:t>
            </w:r>
            <w:r w:rsidRPr="00970B5F">
              <w:rPr>
                <w:sz w:val="28"/>
                <w:szCs w:val="28"/>
                <w:lang w:val="uz-Cyrl-UZ"/>
              </w:rPr>
              <w:t>.</w:t>
            </w:r>
          </w:p>
          <w:p w:rsidR="00D043F7" w:rsidRPr="00D043F7" w:rsidRDefault="00D043F7" w:rsidP="00E364BD">
            <w:pPr>
              <w:tabs>
                <w:tab w:val="left" w:pos="4320"/>
                <w:tab w:val="left" w:pos="4500"/>
              </w:tabs>
              <w:jc w:val="both"/>
              <w:rPr>
                <w:sz w:val="14"/>
                <w:szCs w:val="14"/>
              </w:rPr>
            </w:pPr>
          </w:p>
          <w:p w:rsidR="00A01D69" w:rsidRPr="00970B5F" w:rsidRDefault="00A01D69" w:rsidP="00E364BD">
            <w:pPr>
              <w:tabs>
                <w:tab w:val="left" w:pos="4320"/>
                <w:tab w:val="left" w:pos="4500"/>
              </w:tabs>
              <w:jc w:val="both"/>
              <w:rPr>
                <w:sz w:val="28"/>
                <w:szCs w:val="28"/>
                <w:lang w:val="uz-Cyrl-UZ"/>
              </w:rPr>
            </w:pPr>
            <w:r w:rsidRPr="00970B5F">
              <w:rPr>
                <w:sz w:val="28"/>
                <w:szCs w:val="28"/>
                <w:lang w:val="uz-Cyrl-UZ"/>
              </w:rPr>
              <w:t>Интернет ресурс ёки унинг бир қисми бўлиб,  географик жиҳатдан тарқоқ бўлган компа</w:t>
            </w:r>
            <w:r w:rsidR="00D043F7">
              <w:rPr>
                <w:sz w:val="28"/>
                <w:szCs w:val="28"/>
                <w:lang w:val="uz-Cyrl-UZ"/>
              </w:rPr>
              <w:t>-</w:t>
            </w:r>
            <w:r w:rsidRPr="00970B5F">
              <w:rPr>
                <w:sz w:val="28"/>
                <w:szCs w:val="28"/>
                <w:lang w:val="uz-Cyrl-UZ"/>
              </w:rPr>
              <w:t>ниянинг ходимларига ягона тизим ёрдамида ахборот алмашиниш, сақлаш, қайта ишлаш ва узатиш учун ташкилий жиҳатдан бирга</w:t>
            </w:r>
            <w:r w:rsidR="00D043F7">
              <w:rPr>
                <w:sz w:val="28"/>
                <w:szCs w:val="28"/>
                <w:lang w:val="uz-Cyrl-UZ"/>
              </w:rPr>
              <w:t>-</w:t>
            </w:r>
            <w:r w:rsidRPr="00970B5F">
              <w:rPr>
                <w:sz w:val="28"/>
                <w:szCs w:val="28"/>
                <w:lang w:val="uz-Cyrl-UZ"/>
              </w:rPr>
              <w:t>ликда ҳаракат қилиш имконини беради.</w:t>
            </w:r>
          </w:p>
        </w:tc>
      </w:tr>
      <w:tr w:rsidR="00A01D69" w:rsidRPr="005344E2" w:rsidTr="00221BEE">
        <w:trPr>
          <w:tblCellSpacing w:w="0" w:type="dxa"/>
          <w:jc w:val="center"/>
        </w:trPr>
        <w:tc>
          <w:tcPr>
            <w:tcW w:w="2079" w:type="pct"/>
          </w:tcPr>
          <w:p w:rsidR="00A01D69" w:rsidRPr="007F216E" w:rsidRDefault="00A01D69" w:rsidP="005E0755">
            <w:pPr>
              <w:tabs>
                <w:tab w:val="left" w:pos="4320"/>
                <w:tab w:val="left" w:pos="4500"/>
              </w:tabs>
              <w:rPr>
                <w:b/>
                <w:sz w:val="28"/>
                <w:szCs w:val="28"/>
                <w:lang w:val="uz-Cyrl-UZ"/>
              </w:rPr>
            </w:pPr>
            <w:r w:rsidRPr="007F216E">
              <w:rPr>
                <w:b/>
                <w:sz w:val="28"/>
                <w:szCs w:val="28"/>
                <w:lang w:val="uz-Cyrl-UZ"/>
              </w:rPr>
              <w:t>Вирус</w:t>
            </w:r>
          </w:p>
          <w:p w:rsidR="00A01D69" w:rsidRDefault="00A01D69" w:rsidP="00DF78E1">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Pr>
                <w:sz w:val="28"/>
                <w:szCs w:val="28"/>
                <w:lang w:val="uz-Cyrl-UZ"/>
              </w:rPr>
              <w:t xml:space="preserve"> virus</w:t>
            </w:r>
          </w:p>
          <w:p w:rsidR="00A01D69" w:rsidRDefault="00A01D69" w:rsidP="005E0755">
            <w:pPr>
              <w:tabs>
                <w:tab w:val="left" w:pos="4320"/>
                <w:tab w:val="left" w:pos="4500"/>
              </w:tabs>
              <w:rPr>
                <w:sz w:val="28"/>
                <w:szCs w:val="28"/>
                <w:lang w:val="uz-Cyrl-UZ"/>
              </w:rPr>
            </w:pPr>
            <w:r>
              <w:rPr>
                <w:sz w:val="28"/>
                <w:szCs w:val="28"/>
                <w:lang w:val="uz-Cyrl-UZ"/>
              </w:rPr>
              <w:t xml:space="preserve">      </w:t>
            </w:r>
            <w:r w:rsidRPr="00773754">
              <w:rPr>
                <w:sz w:val="28"/>
                <w:szCs w:val="28"/>
                <w:lang w:val="uz-Cyrl-UZ"/>
              </w:rPr>
              <w:t xml:space="preserve"> </w:t>
            </w:r>
            <w:r>
              <w:rPr>
                <w:sz w:val="28"/>
                <w:szCs w:val="28"/>
                <w:lang w:val="uz-Cyrl-UZ"/>
              </w:rPr>
              <w:t>вирус</w:t>
            </w:r>
          </w:p>
          <w:p w:rsidR="00A01D69" w:rsidRPr="007F216E" w:rsidRDefault="00A01D69" w:rsidP="007F216E">
            <w:pPr>
              <w:tabs>
                <w:tab w:val="left" w:pos="4320"/>
                <w:tab w:val="left" w:pos="4500"/>
              </w:tabs>
              <w:rPr>
                <w:sz w:val="28"/>
                <w:szCs w:val="28"/>
                <w:lang w:val="uz-Cyrl-UZ"/>
              </w:rPr>
            </w:pPr>
            <w:r w:rsidRPr="00844AE4">
              <w:rPr>
                <w:b/>
                <w:bCs/>
                <w:color w:val="000000"/>
                <w:sz w:val="28"/>
                <w:szCs w:val="28"/>
                <w:lang w:val="uz-Cyrl-UZ"/>
              </w:rPr>
              <w:t xml:space="preserve">en </w:t>
            </w:r>
            <w:r w:rsidRPr="00B3367F">
              <w:rPr>
                <w:bCs/>
                <w:color w:val="000000"/>
                <w:sz w:val="28"/>
                <w:szCs w:val="28"/>
                <w:lang w:val="uz-Cyrl-UZ"/>
              </w:rPr>
              <w:t>-</w:t>
            </w:r>
            <w:r w:rsidRPr="007F216E">
              <w:rPr>
                <w:sz w:val="28"/>
                <w:szCs w:val="28"/>
                <w:lang w:val="uz-Cyrl-UZ"/>
              </w:rPr>
              <w:t xml:space="preserve"> virus </w:t>
            </w:r>
          </w:p>
          <w:p w:rsidR="00A01D69" w:rsidRPr="00DF78E1" w:rsidRDefault="00A01D69" w:rsidP="005E0755">
            <w:pPr>
              <w:tabs>
                <w:tab w:val="left" w:pos="4320"/>
                <w:tab w:val="left" w:pos="4500"/>
              </w:tabs>
              <w:rPr>
                <w:sz w:val="28"/>
                <w:szCs w:val="28"/>
                <w:lang w:val="uz-Cyrl-UZ"/>
              </w:rPr>
            </w:pPr>
          </w:p>
        </w:tc>
        <w:tc>
          <w:tcPr>
            <w:tcW w:w="2921" w:type="pct"/>
          </w:tcPr>
          <w:p w:rsidR="00A01D69" w:rsidRPr="002E1A74" w:rsidRDefault="00A01D69" w:rsidP="00DF78E1">
            <w:pPr>
              <w:jc w:val="both"/>
              <w:rPr>
                <w:color w:val="000000"/>
                <w:sz w:val="28"/>
                <w:szCs w:val="28"/>
              </w:rPr>
            </w:pPr>
            <w:r w:rsidRPr="001B0D84">
              <w:rPr>
                <w:color w:val="000000"/>
                <w:sz w:val="28"/>
                <w:szCs w:val="28"/>
              </w:rPr>
              <w:t>Тип программ, характеризующи</w:t>
            </w:r>
            <w:r>
              <w:rPr>
                <w:color w:val="000000"/>
                <w:sz w:val="28"/>
                <w:szCs w:val="28"/>
              </w:rPr>
              <w:t>й</w:t>
            </w:r>
            <w:r w:rsidRPr="001B0D84">
              <w:rPr>
                <w:color w:val="000000"/>
                <w:sz w:val="28"/>
                <w:szCs w:val="28"/>
              </w:rPr>
              <w:t>ся способ</w:t>
            </w:r>
            <w:r w:rsidRPr="002E1A74">
              <w:rPr>
                <w:color w:val="000000"/>
                <w:sz w:val="28"/>
                <w:szCs w:val="28"/>
              </w:rPr>
              <w:t>-</w:t>
            </w:r>
            <w:r w:rsidRPr="001B0D84">
              <w:rPr>
                <w:color w:val="000000"/>
                <w:sz w:val="28"/>
                <w:szCs w:val="28"/>
              </w:rPr>
              <w:t xml:space="preserve">ностью скрытого от пользователя саморазмножения для поражения других программ, компьютеров или сетей. </w:t>
            </w:r>
          </w:p>
          <w:p w:rsidR="00A01D69" w:rsidRPr="00E071A3" w:rsidRDefault="00A01D69" w:rsidP="00DF78E1">
            <w:pPr>
              <w:jc w:val="both"/>
              <w:rPr>
                <w:color w:val="000000"/>
                <w:sz w:val="16"/>
                <w:szCs w:val="16"/>
              </w:rPr>
            </w:pPr>
          </w:p>
          <w:p w:rsidR="00A01D69" w:rsidRPr="002E1A74" w:rsidRDefault="00A01D69" w:rsidP="00DF78E1">
            <w:pPr>
              <w:jc w:val="both"/>
              <w:rPr>
                <w:color w:val="000000"/>
                <w:sz w:val="28"/>
                <w:szCs w:val="28"/>
              </w:rPr>
            </w:pPr>
            <w:r w:rsidRPr="0099137E">
              <w:rPr>
                <w:color w:val="000000"/>
                <w:sz w:val="28"/>
                <w:szCs w:val="28"/>
                <w:lang w:val="en-US"/>
              </w:rPr>
              <w:t>Boshqa</w:t>
            </w:r>
            <w:r w:rsidRPr="00DE4857">
              <w:rPr>
                <w:color w:val="000000"/>
                <w:sz w:val="28"/>
                <w:szCs w:val="28"/>
              </w:rPr>
              <w:t xml:space="preserve"> </w:t>
            </w:r>
            <w:r w:rsidRPr="0099137E">
              <w:rPr>
                <w:color w:val="000000"/>
                <w:sz w:val="28"/>
                <w:szCs w:val="28"/>
                <w:lang w:val="en-US"/>
              </w:rPr>
              <w:t>dasturlar</w:t>
            </w:r>
            <w:r w:rsidRPr="00DE4857">
              <w:rPr>
                <w:color w:val="000000"/>
                <w:sz w:val="28"/>
                <w:szCs w:val="28"/>
              </w:rPr>
              <w:t xml:space="preserve">, </w:t>
            </w:r>
            <w:r w:rsidRPr="0099137E">
              <w:rPr>
                <w:color w:val="000000"/>
                <w:sz w:val="28"/>
                <w:szCs w:val="28"/>
                <w:lang w:val="en-US"/>
              </w:rPr>
              <w:t>kompyuterlar</w:t>
            </w:r>
            <w:r w:rsidRPr="00DE4857">
              <w:rPr>
                <w:color w:val="000000"/>
                <w:sz w:val="28"/>
                <w:szCs w:val="28"/>
              </w:rPr>
              <w:t xml:space="preserve"> </w:t>
            </w:r>
            <w:r w:rsidRPr="0099137E">
              <w:rPr>
                <w:color w:val="000000"/>
                <w:sz w:val="28"/>
                <w:szCs w:val="28"/>
                <w:lang w:val="en-US"/>
              </w:rPr>
              <w:t>yoki</w:t>
            </w:r>
            <w:r w:rsidRPr="00DE4857">
              <w:rPr>
                <w:color w:val="000000"/>
                <w:sz w:val="28"/>
                <w:szCs w:val="28"/>
              </w:rPr>
              <w:t xml:space="preserve"> </w:t>
            </w:r>
            <w:r w:rsidRPr="0099137E">
              <w:rPr>
                <w:color w:val="000000"/>
                <w:sz w:val="28"/>
                <w:szCs w:val="28"/>
                <w:lang w:val="en-US"/>
              </w:rPr>
              <w:t>tarmoqlarni</w:t>
            </w:r>
            <w:r w:rsidRPr="00DE4857">
              <w:rPr>
                <w:color w:val="000000"/>
                <w:sz w:val="28"/>
                <w:szCs w:val="28"/>
              </w:rPr>
              <w:t xml:space="preserve"> </w:t>
            </w:r>
            <w:r w:rsidRPr="0099137E">
              <w:rPr>
                <w:color w:val="000000"/>
                <w:sz w:val="28"/>
                <w:szCs w:val="28"/>
                <w:lang w:val="en-US"/>
              </w:rPr>
              <w:t>shikastlash</w:t>
            </w:r>
            <w:r w:rsidRPr="001B0D84">
              <w:rPr>
                <w:color w:val="000000"/>
                <w:sz w:val="28"/>
                <w:szCs w:val="28"/>
                <w:lang w:val="uz-Cyrl-UZ"/>
              </w:rPr>
              <w:t xml:space="preserve"> </w:t>
            </w:r>
            <w:r>
              <w:rPr>
                <w:color w:val="000000"/>
                <w:sz w:val="28"/>
                <w:szCs w:val="28"/>
                <w:lang w:val="uz-Cyrl-UZ"/>
              </w:rPr>
              <w:t>uchun</w:t>
            </w:r>
            <w:r w:rsidRPr="001B0D84">
              <w:rPr>
                <w:color w:val="000000"/>
                <w:sz w:val="28"/>
                <w:szCs w:val="28"/>
                <w:lang w:val="uz-Cyrl-UZ"/>
              </w:rPr>
              <w:t xml:space="preserve"> </w:t>
            </w:r>
            <w:r>
              <w:rPr>
                <w:color w:val="000000"/>
                <w:sz w:val="28"/>
                <w:szCs w:val="28"/>
                <w:lang w:val="uz-Cyrl-UZ"/>
              </w:rPr>
              <w:t>foydalanuvchidan</w:t>
            </w:r>
            <w:r w:rsidRPr="001B0D84">
              <w:rPr>
                <w:color w:val="000000"/>
                <w:sz w:val="28"/>
                <w:szCs w:val="28"/>
                <w:lang w:val="uz-Cyrl-UZ"/>
              </w:rPr>
              <w:t xml:space="preserve"> </w:t>
            </w:r>
            <w:r>
              <w:rPr>
                <w:color w:val="000000"/>
                <w:sz w:val="28"/>
                <w:szCs w:val="28"/>
                <w:lang w:val="uz-Cyrl-UZ"/>
              </w:rPr>
              <w:t>yashi</w:t>
            </w:r>
            <w:r w:rsidR="00D043F7">
              <w:rPr>
                <w:color w:val="000000"/>
                <w:sz w:val="28"/>
                <w:szCs w:val="28"/>
                <w:lang w:val="uz-Cyrl-UZ"/>
              </w:rPr>
              <w:t>-</w:t>
            </w:r>
            <w:r>
              <w:rPr>
                <w:color w:val="000000"/>
                <w:sz w:val="28"/>
                <w:szCs w:val="28"/>
                <w:lang w:val="uz-Cyrl-UZ"/>
              </w:rPr>
              <w:t>rincha</w:t>
            </w:r>
            <w:r w:rsidRPr="001B0D84">
              <w:rPr>
                <w:color w:val="000000"/>
                <w:sz w:val="28"/>
                <w:szCs w:val="28"/>
                <w:lang w:val="uz-Cyrl-UZ"/>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z</w:t>
            </w:r>
            <w:r w:rsidRPr="00DE4857">
              <w:rPr>
                <w:color w:val="000000"/>
                <w:sz w:val="28"/>
                <w:szCs w:val="28"/>
              </w:rPr>
              <w:t>-</w:t>
            </w:r>
            <w:r w:rsidRPr="0099137E">
              <w:rPr>
                <w:color w:val="000000"/>
                <w:sz w:val="28"/>
                <w:szCs w:val="28"/>
                <w:lang w:val="en-US"/>
              </w:rPr>
              <w:t>o</w:t>
            </w:r>
            <w:r w:rsidRPr="00DE4857">
              <w:rPr>
                <w:color w:val="000000"/>
                <w:sz w:val="28"/>
                <w:szCs w:val="28"/>
              </w:rPr>
              <w:t>‘</w:t>
            </w:r>
            <w:r w:rsidRPr="0099137E">
              <w:rPr>
                <w:color w:val="000000"/>
                <w:sz w:val="28"/>
                <w:szCs w:val="28"/>
                <w:lang w:val="en-US"/>
              </w:rPr>
              <w:t>zini</w:t>
            </w:r>
            <w:r w:rsidRPr="00DE4857">
              <w:rPr>
                <w:color w:val="000000"/>
                <w:sz w:val="28"/>
                <w:szCs w:val="28"/>
              </w:rPr>
              <w:t xml:space="preserve"> </w:t>
            </w:r>
            <w:r w:rsidRPr="0099137E">
              <w:rPr>
                <w:color w:val="000000"/>
                <w:sz w:val="28"/>
                <w:szCs w:val="28"/>
                <w:lang w:val="en-US"/>
              </w:rPr>
              <w:t>tarqatadigan</w:t>
            </w:r>
            <w:r w:rsidRPr="00DE4857">
              <w:rPr>
                <w:color w:val="000000"/>
                <w:sz w:val="28"/>
                <w:szCs w:val="28"/>
              </w:rPr>
              <w:t xml:space="preserve"> </w:t>
            </w:r>
            <w:r>
              <w:rPr>
                <w:color w:val="000000"/>
                <w:sz w:val="28"/>
                <w:szCs w:val="28"/>
                <w:lang w:val="uz-Cyrl-UZ"/>
              </w:rPr>
              <w:t>qobiliyati</w:t>
            </w:r>
            <w:r w:rsidRPr="001B0D84">
              <w:rPr>
                <w:color w:val="000000"/>
                <w:sz w:val="28"/>
                <w:szCs w:val="28"/>
                <w:lang w:val="uz-Cyrl-UZ"/>
              </w:rPr>
              <w:t xml:space="preserve"> </w:t>
            </w:r>
            <w:r>
              <w:rPr>
                <w:color w:val="000000"/>
                <w:sz w:val="28"/>
                <w:szCs w:val="28"/>
                <w:lang w:val="uz-Cyrl-UZ"/>
              </w:rPr>
              <w:t>bilan</w:t>
            </w:r>
            <w:r w:rsidRPr="001B0D84">
              <w:rPr>
                <w:color w:val="000000"/>
                <w:sz w:val="28"/>
                <w:szCs w:val="28"/>
                <w:lang w:val="uz-Cyrl-UZ"/>
              </w:rPr>
              <w:t xml:space="preserve"> </w:t>
            </w:r>
            <w:r>
              <w:rPr>
                <w:color w:val="000000"/>
                <w:sz w:val="28"/>
                <w:szCs w:val="28"/>
                <w:lang w:val="uz-Cyrl-UZ"/>
              </w:rPr>
              <w:t>tavsiflanuvchi</w:t>
            </w:r>
            <w:r w:rsidRPr="001B0D84">
              <w:rPr>
                <w:color w:val="000000"/>
                <w:sz w:val="28"/>
                <w:szCs w:val="28"/>
                <w:lang w:val="uz-Cyrl-UZ"/>
              </w:rPr>
              <w:t xml:space="preserve"> </w:t>
            </w:r>
            <w:r w:rsidRPr="0099137E">
              <w:rPr>
                <w:color w:val="000000"/>
                <w:sz w:val="28"/>
                <w:szCs w:val="28"/>
                <w:lang w:val="en-US"/>
              </w:rPr>
              <w:t>dastur</w:t>
            </w:r>
            <w:r w:rsidRPr="001B0D84">
              <w:rPr>
                <w:color w:val="000000"/>
                <w:sz w:val="28"/>
                <w:szCs w:val="28"/>
                <w:lang w:val="uz-Cyrl-UZ"/>
              </w:rPr>
              <w:t xml:space="preserve"> </w:t>
            </w:r>
            <w:r>
              <w:rPr>
                <w:color w:val="000000"/>
                <w:sz w:val="28"/>
                <w:szCs w:val="28"/>
                <w:lang w:val="uz-Cyrl-UZ"/>
              </w:rPr>
              <w:t>turi</w:t>
            </w:r>
            <w:r w:rsidRPr="00DE4857">
              <w:rPr>
                <w:color w:val="000000"/>
                <w:sz w:val="28"/>
                <w:szCs w:val="28"/>
              </w:rPr>
              <w:t xml:space="preserve">. </w:t>
            </w:r>
          </w:p>
          <w:p w:rsidR="00A01D69" w:rsidRPr="00E071A3" w:rsidRDefault="00A01D69" w:rsidP="00DF78E1">
            <w:pPr>
              <w:jc w:val="both"/>
              <w:rPr>
                <w:color w:val="000000"/>
                <w:sz w:val="16"/>
                <w:szCs w:val="16"/>
              </w:rPr>
            </w:pPr>
          </w:p>
          <w:p w:rsidR="002D716F" w:rsidRPr="00E071A3" w:rsidRDefault="00A01D69" w:rsidP="00DF78E1">
            <w:pPr>
              <w:tabs>
                <w:tab w:val="left" w:pos="4320"/>
                <w:tab w:val="left" w:pos="4500"/>
              </w:tabs>
              <w:jc w:val="both"/>
              <w:rPr>
                <w:color w:val="000000"/>
                <w:sz w:val="28"/>
                <w:szCs w:val="28"/>
                <w:lang w:val="uz-Cyrl-UZ"/>
              </w:rPr>
            </w:pPr>
            <w:r w:rsidRPr="00DE4857">
              <w:rPr>
                <w:color w:val="000000"/>
                <w:sz w:val="28"/>
                <w:szCs w:val="28"/>
                <w:lang w:val="uz-Cyrl-UZ"/>
              </w:rPr>
              <w:t>Бошқа дастурлар, компьютерлар ёки тармоқ</w:t>
            </w:r>
            <w:r w:rsidR="00D043F7">
              <w:rPr>
                <w:color w:val="000000"/>
                <w:sz w:val="28"/>
                <w:szCs w:val="28"/>
                <w:lang w:val="uz-Cyrl-UZ"/>
              </w:rPr>
              <w:t>-</w:t>
            </w:r>
            <w:r>
              <w:rPr>
                <w:color w:val="000000"/>
                <w:sz w:val="28"/>
                <w:szCs w:val="28"/>
                <w:lang w:val="uz-Cyrl-UZ"/>
              </w:rPr>
              <w:t>ла</w:t>
            </w:r>
            <w:r w:rsidR="00D043F7">
              <w:rPr>
                <w:color w:val="000000"/>
                <w:sz w:val="28"/>
                <w:szCs w:val="28"/>
                <w:lang w:val="uz-Cyrl-UZ"/>
              </w:rPr>
              <w:t>р</w:t>
            </w:r>
            <w:r w:rsidRPr="00DE4857">
              <w:rPr>
                <w:color w:val="000000"/>
                <w:sz w:val="28"/>
                <w:szCs w:val="28"/>
                <w:lang w:val="uz-Cyrl-UZ"/>
              </w:rPr>
              <w:t>ни шикастлаш</w:t>
            </w:r>
            <w:r w:rsidRPr="001B0D84">
              <w:rPr>
                <w:color w:val="000000"/>
                <w:sz w:val="28"/>
                <w:szCs w:val="28"/>
                <w:lang w:val="uz-Cyrl-UZ"/>
              </w:rPr>
              <w:t xml:space="preserve"> учун фойдаланувчидан яширинча </w:t>
            </w:r>
            <w:r w:rsidRPr="00DE4857">
              <w:rPr>
                <w:color w:val="000000"/>
                <w:sz w:val="28"/>
                <w:szCs w:val="28"/>
                <w:lang w:val="uz-Cyrl-UZ"/>
              </w:rPr>
              <w:t xml:space="preserve">ўз-ўзини тарқатадиган </w:t>
            </w:r>
            <w:r w:rsidRPr="001B0D84">
              <w:rPr>
                <w:color w:val="000000"/>
                <w:sz w:val="28"/>
                <w:szCs w:val="28"/>
                <w:lang w:val="uz-Cyrl-UZ"/>
              </w:rPr>
              <w:t xml:space="preserve">қобилияти билан тавсифланувчи </w:t>
            </w:r>
            <w:r w:rsidRPr="00DE4857">
              <w:rPr>
                <w:color w:val="000000"/>
                <w:sz w:val="28"/>
                <w:szCs w:val="28"/>
                <w:lang w:val="uz-Cyrl-UZ"/>
              </w:rPr>
              <w:t>дастур</w:t>
            </w:r>
            <w:r w:rsidRPr="001B0D84">
              <w:rPr>
                <w:color w:val="000000"/>
                <w:sz w:val="28"/>
                <w:szCs w:val="28"/>
                <w:lang w:val="uz-Cyrl-UZ"/>
              </w:rPr>
              <w:t xml:space="preserve"> тури</w:t>
            </w:r>
            <w:r w:rsidRPr="00DE4857">
              <w:rPr>
                <w:color w:val="000000"/>
                <w:sz w:val="28"/>
                <w:szCs w:val="28"/>
                <w:lang w:val="uz-Cyrl-UZ"/>
              </w:rPr>
              <w:t xml:space="preserve">. </w:t>
            </w:r>
          </w:p>
        </w:tc>
      </w:tr>
      <w:tr w:rsidR="00A01D69" w:rsidRPr="005C742E" w:rsidTr="00221BEE">
        <w:trPr>
          <w:tblCellSpacing w:w="0" w:type="dxa"/>
          <w:jc w:val="center"/>
        </w:trPr>
        <w:tc>
          <w:tcPr>
            <w:tcW w:w="2079" w:type="pct"/>
          </w:tcPr>
          <w:p w:rsidR="00A01D69" w:rsidRPr="002E1A74" w:rsidRDefault="00A01D69" w:rsidP="00040643">
            <w:pPr>
              <w:tabs>
                <w:tab w:val="left" w:pos="4320"/>
                <w:tab w:val="left" w:pos="4500"/>
              </w:tabs>
              <w:rPr>
                <w:b/>
                <w:bCs/>
                <w:color w:val="000000"/>
                <w:sz w:val="28"/>
                <w:szCs w:val="28"/>
                <w:lang w:val="uz-Cyrl-UZ"/>
              </w:rPr>
            </w:pPr>
            <w:r w:rsidRPr="002E1A74">
              <w:rPr>
                <w:b/>
                <w:sz w:val="28"/>
                <w:szCs w:val="28"/>
                <w:lang w:val="uz-Cyrl-UZ"/>
              </w:rPr>
              <w:lastRenderedPageBreak/>
              <w:t>Внешнее прерывание</w:t>
            </w:r>
            <w:r w:rsidRPr="002E1A74">
              <w:rPr>
                <w:b/>
                <w:bCs/>
                <w:color w:val="000000"/>
                <w:sz w:val="28"/>
                <w:szCs w:val="28"/>
                <w:lang w:val="uz-Cyrl-UZ"/>
              </w:rPr>
              <w:t xml:space="preserve"> </w:t>
            </w:r>
          </w:p>
          <w:p w:rsidR="00A01D69" w:rsidRPr="002E1A74" w:rsidRDefault="00A01D69" w:rsidP="00040643">
            <w:pPr>
              <w:tabs>
                <w:tab w:val="left" w:pos="4320"/>
                <w:tab w:val="left" w:pos="4500"/>
              </w:tabs>
              <w:rPr>
                <w:bCs/>
                <w:color w:val="000000"/>
                <w:sz w:val="28"/>
                <w:szCs w:val="28"/>
                <w:lang w:val="uz-Cyrl-UZ"/>
              </w:rPr>
            </w:pPr>
            <w:r w:rsidRPr="002E1A74">
              <w:rPr>
                <w:b/>
                <w:bCs/>
                <w:color w:val="000000"/>
                <w:sz w:val="28"/>
                <w:szCs w:val="28"/>
                <w:lang w:val="uz-Cyrl-UZ"/>
              </w:rPr>
              <w:t xml:space="preserve">uz </w:t>
            </w:r>
            <w:r w:rsidRPr="002E1A74">
              <w:rPr>
                <w:bCs/>
                <w:color w:val="000000"/>
                <w:sz w:val="28"/>
                <w:szCs w:val="28"/>
                <w:lang w:val="uz-Cyrl-UZ"/>
              </w:rPr>
              <w:t>-</w:t>
            </w:r>
            <w:r w:rsidRPr="002E1A74">
              <w:rPr>
                <w:sz w:val="28"/>
                <w:szCs w:val="28"/>
                <w:lang w:val="uz-Cyrl-UZ"/>
              </w:rPr>
              <w:t xml:space="preserve"> tashqi uzilish</w:t>
            </w:r>
          </w:p>
          <w:p w:rsidR="00A01D69" w:rsidRPr="002E1A74" w:rsidRDefault="00A01D69" w:rsidP="00A36057">
            <w:pPr>
              <w:tabs>
                <w:tab w:val="left" w:pos="4320"/>
                <w:tab w:val="left" w:pos="4500"/>
              </w:tabs>
              <w:rPr>
                <w:sz w:val="28"/>
                <w:szCs w:val="28"/>
                <w:lang w:val="uz-Cyrl-UZ"/>
              </w:rPr>
            </w:pPr>
            <w:r w:rsidRPr="002E1A74">
              <w:rPr>
                <w:b/>
                <w:sz w:val="28"/>
                <w:szCs w:val="28"/>
                <w:lang w:val="uz-Cyrl-UZ"/>
              </w:rPr>
              <w:t xml:space="preserve">     </w:t>
            </w:r>
            <w:r w:rsidRPr="005B6905">
              <w:rPr>
                <w:b/>
                <w:sz w:val="28"/>
                <w:szCs w:val="28"/>
                <w:lang w:val="uz-Cyrl-UZ"/>
              </w:rPr>
              <w:t xml:space="preserve"> </w:t>
            </w:r>
            <w:r w:rsidRPr="002E1A74">
              <w:rPr>
                <w:b/>
                <w:sz w:val="28"/>
                <w:szCs w:val="28"/>
                <w:lang w:val="uz-Cyrl-UZ"/>
              </w:rPr>
              <w:t xml:space="preserve"> </w:t>
            </w:r>
            <w:r w:rsidRPr="002E1A74">
              <w:rPr>
                <w:sz w:val="28"/>
                <w:szCs w:val="28"/>
                <w:lang w:val="uz-Cyrl-UZ"/>
              </w:rPr>
              <w:t>ташқи узилиш</w:t>
            </w:r>
          </w:p>
          <w:p w:rsidR="00A01D69" w:rsidRPr="002E1A74" w:rsidRDefault="00A01D69" w:rsidP="009345AC">
            <w:pPr>
              <w:tabs>
                <w:tab w:val="left" w:pos="4320"/>
                <w:tab w:val="left" w:pos="4500"/>
              </w:tabs>
              <w:rPr>
                <w:sz w:val="28"/>
                <w:szCs w:val="28"/>
                <w:lang w:val="uz-Cyrl-UZ"/>
              </w:rPr>
            </w:pPr>
            <w:r w:rsidRPr="002E1A74">
              <w:rPr>
                <w:b/>
                <w:sz w:val="28"/>
                <w:szCs w:val="28"/>
                <w:lang w:val="en-US"/>
              </w:rPr>
              <w:t xml:space="preserve">en </w:t>
            </w:r>
            <w:r w:rsidRPr="00B3367F">
              <w:rPr>
                <w:sz w:val="28"/>
                <w:szCs w:val="28"/>
                <w:lang w:val="en-US"/>
              </w:rPr>
              <w:t>-</w:t>
            </w:r>
            <w:r w:rsidRPr="002E1A74">
              <w:rPr>
                <w:b/>
                <w:sz w:val="28"/>
                <w:szCs w:val="28"/>
                <w:lang w:val="en-US"/>
              </w:rPr>
              <w:t xml:space="preserve"> </w:t>
            </w:r>
            <w:r w:rsidRPr="002E1A74">
              <w:rPr>
                <w:sz w:val="28"/>
                <w:szCs w:val="28"/>
                <w:lang w:val="en-US"/>
              </w:rPr>
              <w:t xml:space="preserve">external interrupt </w:t>
            </w:r>
          </w:p>
          <w:p w:rsidR="00A01D69" w:rsidRPr="002E1A74" w:rsidRDefault="00A01D69" w:rsidP="00A36057">
            <w:pPr>
              <w:tabs>
                <w:tab w:val="left" w:pos="4320"/>
                <w:tab w:val="left" w:pos="4500"/>
              </w:tabs>
              <w:rPr>
                <w:sz w:val="28"/>
                <w:szCs w:val="28"/>
                <w:lang w:val="uz-Cyrl-UZ"/>
              </w:rPr>
            </w:pPr>
          </w:p>
        </w:tc>
        <w:tc>
          <w:tcPr>
            <w:tcW w:w="2921" w:type="pct"/>
          </w:tcPr>
          <w:p w:rsidR="00A01D69" w:rsidRPr="002E1A74" w:rsidRDefault="00A01D69" w:rsidP="00E364BD">
            <w:pPr>
              <w:tabs>
                <w:tab w:val="left" w:pos="4320"/>
                <w:tab w:val="left" w:pos="4500"/>
              </w:tabs>
              <w:jc w:val="both"/>
              <w:rPr>
                <w:sz w:val="28"/>
                <w:szCs w:val="28"/>
                <w:lang w:val="uz-Cyrl-UZ"/>
              </w:rPr>
            </w:pPr>
            <w:r w:rsidRPr="002E1A74">
              <w:rPr>
                <w:sz w:val="28"/>
                <w:szCs w:val="28"/>
              </w:rPr>
              <w:t xml:space="preserve">Аппаратное прерывание от внешнего по отношению к микропроцессору устройства или контроллера. </w:t>
            </w:r>
          </w:p>
          <w:p w:rsidR="00A01D69" w:rsidRPr="00E071A3" w:rsidRDefault="00A01D69" w:rsidP="00E364BD">
            <w:pPr>
              <w:tabs>
                <w:tab w:val="left" w:pos="4320"/>
                <w:tab w:val="left" w:pos="4500"/>
              </w:tabs>
              <w:jc w:val="both"/>
              <w:rPr>
                <w:sz w:val="16"/>
                <w:szCs w:val="16"/>
              </w:rPr>
            </w:pPr>
          </w:p>
          <w:p w:rsidR="00A01D69" w:rsidRPr="002E1A74" w:rsidRDefault="00A01D69" w:rsidP="00E364BD">
            <w:pPr>
              <w:tabs>
                <w:tab w:val="left" w:pos="4320"/>
                <w:tab w:val="left" w:pos="4500"/>
              </w:tabs>
              <w:jc w:val="both"/>
              <w:rPr>
                <w:sz w:val="28"/>
                <w:szCs w:val="28"/>
                <w:lang w:val="en-US"/>
              </w:rPr>
            </w:pPr>
            <w:r w:rsidRPr="002E1A74">
              <w:rPr>
                <w:sz w:val="28"/>
                <w:szCs w:val="28"/>
                <w:lang w:val="uz-Cyrl-UZ"/>
              </w:rPr>
              <w:t xml:space="preserve">Mikroprotsessorga </w:t>
            </w:r>
            <w:r>
              <w:rPr>
                <w:sz w:val="28"/>
                <w:szCs w:val="28"/>
                <w:lang w:val="en-US"/>
              </w:rPr>
              <w:t xml:space="preserve">nisbatan </w:t>
            </w:r>
            <w:r w:rsidRPr="002E1A74">
              <w:rPr>
                <w:sz w:val="28"/>
                <w:szCs w:val="28"/>
                <w:lang w:val="en-US"/>
              </w:rPr>
              <w:t xml:space="preserve">tashqi bo‘lgan </w:t>
            </w:r>
            <w:r>
              <w:rPr>
                <w:sz w:val="28"/>
                <w:szCs w:val="28"/>
                <w:lang w:val="en-US"/>
              </w:rPr>
              <w:t xml:space="preserve">qurilma </w:t>
            </w:r>
            <w:r w:rsidRPr="002E1A74">
              <w:rPr>
                <w:sz w:val="28"/>
                <w:szCs w:val="28"/>
                <w:lang w:val="uz-Cyrl-UZ"/>
              </w:rPr>
              <w:t xml:space="preserve">yoki kontroller </w:t>
            </w:r>
            <w:r>
              <w:rPr>
                <w:sz w:val="28"/>
                <w:szCs w:val="28"/>
                <w:lang w:val="en-US"/>
              </w:rPr>
              <w:t xml:space="preserve">keltirib chiqaradigan </w:t>
            </w:r>
            <w:r w:rsidRPr="002E1A74">
              <w:rPr>
                <w:sz w:val="28"/>
                <w:szCs w:val="28"/>
                <w:lang w:val="en-US"/>
              </w:rPr>
              <w:t>apparat uzilish.</w:t>
            </w:r>
          </w:p>
          <w:p w:rsidR="00A01D69" w:rsidRPr="00E071A3" w:rsidRDefault="00A01D69" w:rsidP="00E364BD">
            <w:pPr>
              <w:tabs>
                <w:tab w:val="left" w:pos="4320"/>
                <w:tab w:val="left" w:pos="4500"/>
              </w:tabs>
              <w:jc w:val="both"/>
              <w:rPr>
                <w:sz w:val="16"/>
                <w:szCs w:val="16"/>
                <w:lang w:val="en-US"/>
              </w:rPr>
            </w:pPr>
          </w:p>
          <w:p w:rsidR="002D716F" w:rsidRPr="005C742E" w:rsidRDefault="00A01D69" w:rsidP="00E364BD">
            <w:pPr>
              <w:tabs>
                <w:tab w:val="left" w:pos="4320"/>
                <w:tab w:val="left" w:pos="4500"/>
              </w:tabs>
              <w:jc w:val="both"/>
              <w:rPr>
                <w:sz w:val="28"/>
                <w:szCs w:val="28"/>
                <w:lang w:val="en-US"/>
              </w:rPr>
            </w:pPr>
            <w:r w:rsidRPr="002E1A74">
              <w:rPr>
                <w:sz w:val="28"/>
                <w:szCs w:val="28"/>
                <w:lang w:val="uz-Cyrl-UZ"/>
              </w:rPr>
              <w:t xml:space="preserve">Микропроцессорга </w:t>
            </w:r>
            <w:r>
              <w:rPr>
                <w:sz w:val="28"/>
                <w:szCs w:val="28"/>
              </w:rPr>
              <w:t>нисбатан</w:t>
            </w:r>
            <w:r w:rsidRPr="002E1A74">
              <w:rPr>
                <w:sz w:val="28"/>
                <w:szCs w:val="28"/>
                <w:lang w:val="en-US"/>
              </w:rPr>
              <w:t xml:space="preserve"> </w:t>
            </w:r>
            <w:r w:rsidRPr="002E1A74">
              <w:rPr>
                <w:sz w:val="28"/>
                <w:szCs w:val="28"/>
              </w:rPr>
              <w:t>ташқи</w:t>
            </w:r>
            <w:r w:rsidRPr="002E1A74">
              <w:rPr>
                <w:sz w:val="28"/>
                <w:szCs w:val="28"/>
                <w:lang w:val="en-US"/>
              </w:rPr>
              <w:t xml:space="preserve"> </w:t>
            </w:r>
            <w:r w:rsidRPr="002E1A74">
              <w:rPr>
                <w:sz w:val="28"/>
                <w:szCs w:val="28"/>
              </w:rPr>
              <w:t>бўлган</w:t>
            </w:r>
            <w:r w:rsidRPr="002E1A74">
              <w:rPr>
                <w:sz w:val="28"/>
                <w:szCs w:val="28"/>
                <w:lang w:val="en-US"/>
              </w:rPr>
              <w:t xml:space="preserve"> </w:t>
            </w:r>
            <w:r>
              <w:rPr>
                <w:sz w:val="28"/>
                <w:szCs w:val="28"/>
                <w:lang w:val="uz-Cyrl-UZ"/>
              </w:rPr>
              <w:t xml:space="preserve">қурилма </w:t>
            </w:r>
            <w:r w:rsidRPr="002E1A74">
              <w:rPr>
                <w:sz w:val="28"/>
                <w:szCs w:val="28"/>
                <w:lang w:val="uz-Cyrl-UZ"/>
              </w:rPr>
              <w:t>ёки контроллер</w:t>
            </w:r>
            <w:r>
              <w:rPr>
                <w:sz w:val="28"/>
                <w:szCs w:val="28"/>
                <w:lang w:val="uz-Cyrl-UZ"/>
              </w:rPr>
              <w:t xml:space="preserve"> келтириб чиқара</w:t>
            </w:r>
            <w:r w:rsidR="00D043F7">
              <w:rPr>
                <w:sz w:val="28"/>
                <w:szCs w:val="28"/>
                <w:lang w:val="uz-Cyrl-UZ"/>
              </w:rPr>
              <w:t>-</w:t>
            </w:r>
            <w:r>
              <w:rPr>
                <w:sz w:val="28"/>
                <w:szCs w:val="28"/>
                <w:lang w:val="uz-Cyrl-UZ"/>
              </w:rPr>
              <w:t>диган</w:t>
            </w:r>
            <w:r w:rsidRPr="002E1A74">
              <w:rPr>
                <w:sz w:val="28"/>
                <w:szCs w:val="28"/>
                <w:lang w:val="en-US"/>
              </w:rPr>
              <w:t xml:space="preserve"> </w:t>
            </w:r>
            <w:r w:rsidRPr="002E1A74">
              <w:rPr>
                <w:sz w:val="28"/>
                <w:szCs w:val="28"/>
              </w:rPr>
              <w:t>аппарат</w:t>
            </w:r>
            <w:r w:rsidRPr="002E1A74">
              <w:rPr>
                <w:sz w:val="28"/>
                <w:szCs w:val="28"/>
                <w:lang w:val="en-US"/>
              </w:rPr>
              <w:t xml:space="preserve"> </w:t>
            </w:r>
            <w:r w:rsidRPr="002E1A74">
              <w:rPr>
                <w:sz w:val="28"/>
                <w:szCs w:val="28"/>
              </w:rPr>
              <w:t>узилиш</w:t>
            </w:r>
            <w:r w:rsidRPr="002E1A74">
              <w:rPr>
                <w:sz w:val="28"/>
                <w:szCs w:val="28"/>
                <w:lang w:val="en-US"/>
              </w:rPr>
              <w:t>.</w:t>
            </w:r>
          </w:p>
        </w:tc>
      </w:tr>
      <w:tr w:rsidR="00A01D69" w:rsidRPr="00F04A3F" w:rsidTr="00221BEE">
        <w:trPr>
          <w:tblCellSpacing w:w="0" w:type="dxa"/>
          <w:jc w:val="center"/>
        </w:trPr>
        <w:tc>
          <w:tcPr>
            <w:tcW w:w="2079" w:type="pct"/>
          </w:tcPr>
          <w:p w:rsidR="00A01D69" w:rsidRPr="009345AC" w:rsidRDefault="00A01D69" w:rsidP="00040643">
            <w:pPr>
              <w:tabs>
                <w:tab w:val="left" w:pos="4320"/>
                <w:tab w:val="left" w:pos="4500"/>
              </w:tabs>
              <w:rPr>
                <w:b/>
                <w:sz w:val="28"/>
                <w:szCs w:val="28"/>
                <w:lang w:val="uz-Cyrl-UZ"/>
              </w:rPr>
            </w:pPr>
            <w:r w:rsidRPr="009345AC">
              <w:rPr>
                <w:b/>
                <w:sz w:val="28"/>
                <w:szCs w:val="28"/>
              </w:rPr>
              <w:t>Внешняя</w:t>
            </w:r>
            <w:r w:rsidRPr="005B6905">
              <w:rPr>
                <w:b/>
                <w:sz w:val="28"/>
                <w:szCs w:val="28"/>
                <w:lang w:val="en-US"/>
              </w:rPr>
              <w:t xml:space="preserve"> </w:t>
            </w:r>
            <w:r w:rsidRPr="009345AC">
              <w:rPr>
                <w:b/>
                <w:sz w:val="28"/>
                <w:szCs w:val="28"/>
              </w:rPr>
              <w:t>память</w:t>
            </w:r>
          </w:p>
          <w:p w:rsidR="00A01D69" w:rsidRDefault="00A01D69" w:rsidP="00040643">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tashqi</w:t>
            </w:r>
            <w:r w:rsidRPr="00F04A3F">
              <w:rPr>
                <w:sz w:val="28"/>
                <w:szCs w:val="28"/>
                <w:lang w:val="uz-Cyrl-UZ"/>
              </w:rPr>
              <w:t xml:space="preserve"> </w:t>
            </w:r>
            <w:r>
              <w:rPr>
                <w:sz w:val="28"/>
                <w:szCs w:val="28"/>
                <w:lang w:val="uz-Cyrl-UZ"/>
              </w:rPr>
              <w:t>xotira</w:t>
            </w:r>
          </w:p>
          <w:p w:rsidR="00A01D69" w:rsidRDefault="00A01D69" w:rsidP="00A36057">
            <w:pPr>
              <w:tabs>
                <w:tab w:val="left" w:pos="4320"/>
                <w:tab w:val="left" w:pos="4500"/>
              </w:tabs>
              <w:rPr>
                <w:sz w:val="28"/>
                <w:szCs w:val="28"/>
                <w:lang w:val="uz-Cyrl-UZ"/>
              </w:rPr>
            </w:pPr>
            <w:r>
              <w:rPr>
                <w:lang w:val="uz-Cyrl-UZ"/>
              </w:rPr>
              <w:t xml:space="preserve">       </w:t>
            </w:r>
            <w:r>
              <w:rPr>
                <w:lang w:val="en-US"/>
              </w:rPr>
              <w:t xml:space="preserve"> </w:t>
            </w:r>
            <w:r w:rsidRPr="00F04A3F">
              <w:rPr>
                <w:sz w:val="28"/>
                <w:szCs w:val="28"/>
                <w:lang w:val="uz-Cyrl-UZ"/>
              </w:rPr>
              <w:t>ташқи хотира</w:t>
            </w:r>
          </w:p>
          <w:p w:rsidR="00A01D69" w:rsidRPr="009345AC" w:rsidRDefault="00A01D69" w:rsidP="009345AC">
            <w:pPr>
              <w:tabs>
                <w:tab w:val="left" w:pos="4320"/>
                <w:tab w:val="left" w:pos="4500"/>
              </w:tabs>
              <w:rPr>
                <w:sz w:val="28"/>
                <w:szCs w:val="28"/>
                <w:lang w:val="uz-Cyrl-UZ"/>
              </w:rPr>
            </w:pPr>
            <w:r w:rsidRPr="008D6363">
              <w:rPr>
                <w:b/>
                <w:sz w:val="28"/>
                <w:szCs w:val="28"/>
                <w:lang w:val="en-US"/>
              </w:rPr>
              <w:t xml:space="preserve">en </w:t>
            </w:r>
            <w:r w:rsidRPr="00B3367F">
              <w:rPr>
                <w:sz w:val="28"/>
                <w:szCs w:val="28"/>
                <w:lang w:val="en-US"/>
              </w:rPr>
              <w:t>-</w:t>
            </w:r>
            <w:r w:rsidRPr="009345AC">
              <w:rPr>
                <w:sz w:val="28"/>
                <w:szCs w:val="28"/>
                <w:lang w:val="en-US"/>
              </w:rPr>
              <w:t xml:space="preserve"> external memory </w:t>
            </w:r>
          </w:p>
          <w:p w:rsidR="00A01D69" w:rsidRPr="00F04A3F" w:rsidRDefault="00A01D69" w:rsidP="00A36057">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Термин для обозначения медленной, по сравнению с ОЗУ, памяти компьютера (обычно жесткого диска), которая иногда именуется главной памятью</w:t>
            </w:r>
            <w:r w:rsidRPr="00F04A3F">
              <w:rPr>
                <w:sz w:val="28"/>
                <w:szCs w:val="28"/>
              </w:rPr>
              <w:t>.</w:t>
            </w:r>
          </w:p>
          <w:p w:rsidR="00A01D69" w:rsidRPr="00E071A3" w:rsidRDefault="00A01D69" w:rsidP="00E364BD">
            <w:pPr>
              <w:tabs>
                <w:tab w:val="left" w:pos="4320"/>
                <w:tab w:val="left" w:pos="4500"/>
              </w:tabs>
              <w:jc w:val="both"/>
              <w:rPr>
                <w:sz w:val="20"/>
                <w:szCs w:val="20"/>
              </w:rPr>
            </w:pPr>
          </w:p>
          <w:p w:rsidR="00A01D69" w:rsidRPr="00235D03" w:rsidRDefault="00A01D69" w:rsidP="00E364BD">
            <w:pPr>
              <w:tabs>
                <w:tab w:val="left" w:pos="4320"/>
                <w:tab w:val="left" w:pos="4500"/>
              </w:tabs>
              <w:jc w:val="both"/>
              <w:rPr>
                <w:sz w:val="28"/>
                <w:szCs w:val="28"/>
              </w:rPr>
            </w:pPr>
            <w:r>
              <w:rPr>
                <w:sz w:val="28"/>
                <w:szCs w:val="28"/>
                <w:lang w:val="uz-Cyrl-UZ"/>
              </w:rPr>
              <w:t>Kompyuter</w:t>
            </w:r>
            <w:r w:rsidRPr="00F04A3F">
              <w:rPr>
                <w:sz w:val="28"/>
                <w:szCs w:val="28"/>
                <w:lang w:val="uz-Cyrl-UZ"/>
              </w:rPr>
              <w:t xml:space="preserve"> (</w:t>
            </w:r>
            <w:r>
              <w:rPr>
                <w:sz w:val="28"/>
                <w:szCs w:val="28"/>
                <w:lang w:val="uz-Cyrl-UZ"/>
              </w:rPr>
              <w:t>odatda</w:t>
            </w:r>
            <w:r w:rsidRPr="00347695">
              <w:rPr>
                <w:sz w:val="28"/>
                <w:szCs w:val="28"/>
              </w:rPr>
              <w:t>,</w:t>
            </w:r>
            <w:r w:rsidRPr="00F04A3F">
              <w:rPr>
                <w:sz w:val="28"/>
                <w:szCs w:val="28"/>
                <w:lang w:val="uz-Cyrl-UZ"/>
              </w:rPr>
              <w:t xml:space="preserve"> </w:t>
            </w:r>
            <w:r>
              <w:rPr>
                <w:sz w:val="28"/>
                <w:szCs w:val="28"/>
                <w:lang w:val="uz-Cyrl-UZ"/>
              </w:rPr>
              <w:t>qattiq</w:t>
            </w:r>
            <w:r w:rsidRPr="00F04A3F">
              <w:rPr>
                <w:sz w:val="28"/>
                <w:szCs w:val="28"/>
                <w:lang w:val="uz-Cyrl-UZ"/>
              </w:rPr>
              <w:t xml:space="preserve"> </w:t>
            </w:r>
            <w:r>
              <w:rPr>
                <w:sz w:val="28"/>
                <w:szCs w:val="28"/>
                <w:lang w:val="uz-Cyrl-UZ"/>
              </w:rPr>
              <w:t>disk</w:t>
            </w:r>
            <w:r w:rsidRPr="00F04A3F">
              <w:rPr>
                <w:sz w:val="28"/>
                <w:szCs w:val="28"/>
                <w:lang w:val="uz-Cyrl-UZ"/>
              </w:rPr>
              <w:t>)</w:t>
            </w:r>
            <w:r>
              <w:rPr>
                <w:sz w:val="28"/>
                <w:szCs w:val="28"/>
                <w:lang w:val="uz-Cyrl-UZ"/>
              </w:rPr>
              <w:t xml:space="preserve"> ning ba’zida asosiy</w:t>
            </w:r>
            <w:r w:rsidRPr="00F04A3F">
              <w:rPr>
                <w:sz w:val="28"/>
                <w:szCs w:val="28"/>
                <w:lang w:val="uz-Cyrl-UZ"/>
              </w:rPr>
              <w:t xml:space="preserve"> </w:t>
            </w:r>
            <w:r>
              <w:rPr>
                <w:sz w:val="28"/>
                <w:szCs w:val="28"/>
                <w:lang w:val="uz-Cyrl-UZ"/>
              </w:rPr>
              <w:t>xotira</w:t>
            </w:r>
            <w:r w:rsidRPr="00F04A3F">
              <w:rPr>
                <w:sz w:val="28"/>
                <w:szCs w:val="28"/>
                <w:lang w:val="uz-Cyrl-UZ"/>
              </w:rPr>
              <w:t xml:space="preserve"> </w:t>
            </w:r>
            <w:r>
              <w:rPr>
                <w:sz w:val="28"/>
                <w:szCs w:val="28"/>
                <w:lang w:val="uz-Cyrl-UZ"/>
              </w:rPr>
              <w:t>deb</w:t>
            </w:r>
            <w:r w:rsidRPr="00F04A3F">
              <w:rPr>
                <w:sz w:val="28"/>
                <w:szCs w:val="28"/>
                <w:lang w:val="uz-Cyrl-UZ"/>
              </w:rPr>
              <w:t xml:space="preserve"> </w:t>
            </w:r>
            <w:r>
              <w:rPr>
                <w:sz w:val="28"/>
                <w:szCs w:val="28"/>
                <w:lang w:val="uz-Cyrl-UZ"/>
              </w:rPr>
              <w:t>nomlanadigan</w:t>
            </w:r>
            <w:r w:rsidRPr="00F04A3F">
              <w:rPr>
                <w:sz w:val="28"/>
                <w:szCs w:val="28"/>
                <w:lang w:val="uz-Cyrl-UZ"/>
              </w:rPr>
              <w:t xml:space="preserve">, </w:t>
            </w:r>
            <w:r>
              <w:rPr>
                <w:sz w:val="28"/>
                <w:szCs w:val="28"/>
                <w:lang w:val="uz-Cyrl-UZ"/>
              </w:rPr>
              <w:t>OXQ</w:t>
            </w:r>
            <w:r w:rsidRPr="00F04A3F">
              <w:rPr>
                <w:sz w:val="28"/>
                <w:szCs w:val="28"/>
                <w:lang w:val="uz-Cyrl-UZ"/>
              </w:rPr>
              <w:t xml:space="preserve"> </w:t>
            </w:r>
            <w:r>
              <w:rPr>
                <w:sz w:val="28"/>
                <w:szCs w:val="28"/>
                <w:lang w:val="uz-Cyrl-UZ"/>
              </w:rPr>
              <w:t>ga</w:t>
            </w:r>
            <w:r w:rsidRPr="00F04A3F">
              <w:rPr>
                <w:sz w:val="28"/>
                <w:szCs w:val="28"/>
                <w:lang w:val="uz-Cyrl-UZ"/>
              </w:rPr>
              <w:t xml:space="preserve"> </w:t>
            </w:r>
            <w:r>
              <w:rPr>
                <w:sz w:val="28"/>
                <w:szCs w:val="28"/>
                <w:lang w:val="uz-Cyrl-UZ"/>
              </w:rPr>
              <w:t>nisbatan</w:t>
            </w:r>
            <w:r w:rsidRPr="00F04A3F">
              <w:rPr>
                <w:sz w:val="28"/>
                <w:szCs w:val="28"/>
                <w:lang w:val="uz-Cyrl-UZ"/>
              </w:rPr>
              <w:t xml:space="preserve"> </w:t>
            </w:r>
            <w:r>
              <w:rPr>
                <w:sz w:val="28"/>
                <w:szCs w:val="28"/>
                <w:lang w:val="uz-Cyrl-UZ"/>
              </w:rPr>
              <w:t>sekin</w:t>
            </w:r>
            <w:r w:rsidRPr="00F04A3F">
              <w:rPr>
                <w:sz w:val="28"/>
                <w:szCs w:val="28"/>
                <w:lang w:val="uz-Cyrl-UZ"/>
              </w:rPr>
              <w:t xml:space="preserve"> </w:t>
            </w:r>
            <w:r>
              <w:rPr>
                <w:sz w:val="28"/>
                <w:szCs w:val="28"/>
                <w:lang w:val="uz-Cyrl-UZ"/>
              </w:rPr>
              <w:t>xotirasini</w:t>
            </w:r>
            <w:r w:rsidRPr="00F04A3F">
              <w:rPr>
                <w:sz w:val="28"/>
                <w:szCs w:val="28"/>
                <w:lang w:val="uz-Cyrl-UZ"/>
              </w:rPr>
              <w:t xml:space="preserve"> </w:t>
            </w:r>
            <w:r>
              <w:rPr>
                <w:sz w:val="28"/>
                <w:szCs w:val="28"/>
                <w:lang w:val="uz-Cyrl-UZ"/>
              </w:rPr>
              <w:t>belgilash</w:t>
            </w:r>
            <w:r w:rsidRPr="00F04A3F">
              <w:rPr>
                <w:sz w:val="28"/>
                <w:szCs w:val="28"/>
                <w:lang w:val="uz-Cyrl-UZ"/>
              </w:rPr>
              <w:t xml:space="preserve"> </w:t>
            </w:r>
            <w:r>
              <w:rPr>
                <w:sz w:val="28"/>
                <w:szCs w:val="28"/>
                <w:lang w:val="uz-Cyrl-UZ"/>
              </w:rPr>
              <w:t>uchun</w:t>
            </w:r>
            <w:r w:rsidRPr="00F04A3F">
              <w:rPr>
                <w:sz w:val="28"/>
                <w:szCs w:val="28"/>
                <w:lang w:val="uz-Cyrl-UZ"/>
              </w:rPr>
              <w:t xml:space="preserve"> </w:t>
            </w:r>
            <w:r>
              <w:rPr>
                <w:sz w:val="28"/>
                <w:szCs w:val="28"/>
                <w:lang w:val="uz-Cyrl-UZ"/>
              </w:rPr>
              <w:t>qo‘llaniladigan</w:t>
            </w:r>
            <w:r w:rsidRPr="00F04A3F">
              <w:rPr>
                <w:sz w:val="28"/>
                <w:szCs w:val="28"/>
                <w:lang w:val="uz-Cyrl-UZ"/>
              </w:rPr>
              <w:t xml:space="preserve"> </w:t>
            </w:r>
            <w:r>
              <w:rPr>
                <w:sz w:val="28"/>
                <w:szCs w:val="28"/>
                <w:lang w:val="uz-Cyrl-UZ"/>
              </w:rPr>
              <w:t>atama</w:t>
            </w:r>
            <w:r w:rsidRPr="00F04A3F">
              <w:rPr>
                <w:sz w:val="28"/>
                <w:szCs w:val="28"/>
                <w:lang w:val="uz-Cyrl-UZ"/>
              </w:rPr>
              <w:t>.</w:t>
            </w:r>
          </w:p>
          <w:p w:rsidR="00A01D69" w:rsidRPr="00E071A3" w:rsidRDefault="00A01D69" w:rsidP="00E364BD">
            <w:pPr>
              <w:tabs>
                <w:tab w:val="left" w:pos="4320"/>
                <w:tab w:val="left" w:pos="4500"/>
              </w:tabs>
              <w:jc w:val="both"/>
              <w:rPr>
                <w:sz w:val="20"/>
                <w:szCs w:val="20"/>
              </w:rPr>
            </w:pPr>
          </w:p>
          <w:p w:rsidR="00A01D69" w:rsidRPr="00F04A3F" w:rsidRDefault="00A01D69" w:rsidP="00E364BD">
            <w:pPr>
              <w:tabs>
                <w:tab w:val="left" w:pos="4320"/>
                <w:tab w:val="left" w:pos="4500"/>
              </w:tabs>
              <w:jc w:val="both"/>
              <w:rPr>
                <w:sz w:val="28"/>
                <w:szCs w:val="28"/>
                <w:lang w:val="uz-Cyrl-UZ"/>
              </w:rPr>
            </w:pPr>
            <w:r w:rsidRPr="00F04A3F">
              <w:rPr>
                <w:sz w:val="28"/>
                <w:szCs w:val="28"/>
                <w:lang w:val="uz-Cyrl-UZ"/>
              </w:rPr>
              <w:t>Компьютер (одатда</w:t>
            </w:r>
            <w:r w:rsidRPr="00347695">
              <w:rPr>
                <w:sz w:val="28"/>
                <w:szCs w:val="28"/>
              </w:rPr>
              <w:t>,</w:t>
            </w:r>
            <w:r w:rsidRPr="00F04A3F">
              <w:rPr>
                <w:sz w:val="28"/>
                <w:szCs w:val="28"/>
                <w:lang w:val="uz-Cyrl-UZ"/>
              </w:rPr>
              <w:t xml:space="preserve"> қаттиқ диск)</w:t>
            </w:r>
            <w:r>
              <w:rPr>
                <w:sz w:val="28"/>
                <w:szCs w:val="28"/>
                <w:lang w:val="uz-Cyrl-UZ"/>
              </w:rPr>
              <w:t xml:space="preserve"> нинг баъзида асо</w:t>
            </w:r>
            <w:r w:rsidRPr="00F04A3F">
              <w:rPr>
                <w:sz w:val="28"/>
                <w:szCs w:val="28"/>
                <w:lang w:val="uz-Cyrl-UZ"/>
              </w:rPr>
              <w:t>сий хотира деб номланад</w:t>
            </w:r>
            <w:r w:rsidRPr="00F9743E">
              <w:rPr>
                <w:sz w:val="28"/>
                <w:szCs w:val="28"/>
                <w:lang w:val="uz-Cyrl-UZ"/>
              </w:rPr>
              <w:t>и</w:t>
            </w:r>
            <w:r w:rsidRPr="00F04A3F">
              <w:rPr>
                <w:sz w:val="28"/>
                <w:szCs w:val="28"/>
                <w:lang w:val="uz-Cyrl-UZ"/>
              </w:rPr>
              <w:t>ган, ОХҚ га нисбатан секин хотирасини белг</w:t>
            </w:r>
            <w:r w:rsidRPr="008F2514">
              <w:rPr>
                <w:sz w:val="28"/>
                <w:szCs w:val="28"/>
                <w:lang w:val="uz-Cyrl-UZ"/>
              </w:rPr>
              <w:t>и</w:t>
            </w:r>
            <w:r w:rsidR="00E071A3">
              <w:rPr>
                <w:sz w:val="28"/>
                <w:szCs w:val="28"/>
                <w:lang w:val="uz-Cyrl-UZ"/>
              </w:rPr>
              <w:t>-</w:t>
            </w:r>
            <w:r w:rsidRPr="00F04A3F">
              <w:rPr>
                <w:sz w:val="28"/>
                <w:szCs w:val="28"/>
                <w:lang w:val="uz-Cyrl-UZ"/>
              </w:rPr>
              <w:t>лаш учун қўлланиладиган атама.</w:t>
            </w:r>
          </w:p>
        </w:tc>
      </w:tr>
      <w:tr w:rsidR="00A01D69" w:rsidRPr="005C742E" w:rsidTr="00221BEE">
        <w:trPr>
          <w:tblCellSpacing w:w="0" w:type="dxa"/>
          <w:jc w:val="center"/>
        </w:trPr>
        <w:tc>
          <w:tcPr>
            <w:tcW w:w="2079" w:type="pct"/>
          </w:tcPr>
          <w:p w:rsidR="00A01D69" w:rsidRPr="009345AC" w:rsidRDefault="00A01D69" w:rsidP="00040643">
            <w:pPr>
              <w:tabs>
                <w:tab w:val="left" w:pos="4320"/>
                <w:tab w:val="left" w:pos="4500"/>
              </w:tabs>
              <w:rPr>
                <w:b/>
                <w:bCs/>
                <w:color w:val="000000"/>
                <w:sz w:val="28"/>
                <w:szCs w:val="28"/>
                <w:lang w:val="uz-Cyrl-UZ"/>
              </w:rPr>
            </w:pPr>
            <w:r w:rsidRPr="009345AC">
              <w:rPr>
                <w:b/>
                <w:sz w:val="28"/>
                <w:szCs w:val="28"/>
                <w:lang w:val="uz-Cyrl-UZ"/>
              </w:rPr>
              <w:t>Внешняя цифровая клавиатура</w:t>
            </w:r>
            <w:r w:rsidRPr="009345AC">
              <w:rPr>
                <w:b/>
                <w:bCs/>
                <w:color w:val="000000"/>
                <w:sz w:val="28"/>
                <w:szCs w:val="28"/>
                <w:lang w:val="uz-Cyrl-UZ"/>
              </w:rPr>
              <w:t xml:space="preserve"> </w:t>
            </w:r>
          </w:p>
          <w:p w:rsidR="00A01D69" w:rsidRDefault="00A01D69" w:rsidP="00040643">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00116B">
              <w:rPr>
                <w:sz w:val="28"/>
                <w:szCs w:val="28"/>
                <w:lang w:val="uz-Cyrl-UZ"/>
              </w:rPr>
              <w:t xml:space="preserve"> tashqi raqamli klaviatura</w:t>
            </w:r>
          </w:p>
          <w:p w:rsidR="00A01D69" w:rsidRDefault="00A01D69" w:rsidP="00A36057">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00116B">
              <w:rPr>
                <w:sz w:val="28"/>
                <w:szCs w:val="28"/>
                <w:lang w:val="uz-Cyrl-UZ"/>
              </w:rPr>
              <w:t>ташқи рақамли клавиатура</w:t>
            </w:r>
          </w:p>
          <w:p w:rsidR="00A01D69" w:rsidRPr="009345AC" w:rsidRDefault="00A01D69" w:rsidP="009345AC">
            <w:pPr>
              <w:tabs>
                <w:tab w:val="left" w:pos="4320"/>
                <w:tab w:val="left" w:pos="4500"/>
              </w:tabs>
              <w:rPr>
                <w:sz w:val="28"/>
                <w:szCs w:val="28"/>
                <w:lang w:val="uz-Cyrl-UZ"/>
              </w:rPr>
            </w:pPr>
            <w:r w:rsidRPr="008D6363">
              <w:rPr>
                <w:b/>
                <w:sz w:val="28"/>
                <w:szCs w:val="28"/>
                <w:lang w:val="en-US"/>
              </w:rPr>
              <w:t xml:space="preserve">en </w:t>
            </w:r>
            <w:r w:rsidRPr="00B3367F">
              <w:rPr>
                <w:sz w:val="28"/>
                <w:szCs w:val="28"/>
                <w:lang w:val="en-US"/>
              </w:rPr>
              <w:t>-</w:t>
            </w:r>
            <w:r w:rsidRPr="009345AC">
              <w:rPr>
                <w:sz w:val="28"/>
                <w:szCs w:val="28"/>
                <w:lang w:val="uz-Cyrl-UZ"/>
              </w:rPr>
              <w:t xml:space="preserve"> external numeric keypad </w:t>
            </w:r>
          </w:p>
          <w:p w:rsidR="00A01D69" w:rsidRPr="0000116B" w:rsidRDefault="00A01D69" w:rsidP="00A36057">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Блок клавиш в правой части стандартной клавиатуры персонального компьютера, предназначенный для быстрого ввода числовых данных при включенной клавише </w:t>
            </w:r>
            <w:r>
              <w:rPr>
                <w:sz w:val="28"/>
                <w:szCs w:val="28"/>
                <w:lang w:val="en-US"/>
              </w:rPr>
              <w:t>Num</w:t>
            </w:r>
            <w:r w:rsidRPr="00F97223">
              <w:rPr>
                <w:sz w:val="28"/>
                <w:szCs w:val="28"/>
              </w:rPr>
              <w:t xml:space="preserve"> </w:t>
            </w:r>
            <w:r>
              <w:rPr>
                <w:sz w:val="28"/>
                <w:szCs w:val="28"/>
                <w:lang w:val="en-US"/>
              </w:rPr>
              <w:t>Lock</w:t>
            </w:r>
            <w:r w:rsidRPr="00F97223">
              <w:rPr>
                <w:sz w:val="28"/>
                <w:szCs w:val="28"/>
              </w:rPr>
              <w:t>.</w:t>
            </w:r>
          </w:p>
          <w:p w:rsidR="00A01D69" w:rsidRPr="00E071A3" w:rsidRDefault="00A01D69" w:rsidP="00E364BD">
            <w:pPr>
              <w:tabs>
                <w:tab w:val="left" w:pos="4320"/>
                <w:tab w:val="left" w:pos="4500"/>
              </w:tabs>
              <w:jc w:val="both"/>
              <w:rPr>
                <w:sz w:val="20"/>
                <w:szCs w:val="20"/>
              </w:rPr>
            </w:pPr>
          </w:p>
          <w:p w:rsidR="00A01D69" w:rsidRPr="00347695" w:rsidRDefault="00A01D69" w:rsidP="00E364BD">
            <w:pPr>
              <w:tabs>
                <w:tab w:val="left" w:pos="4320"/>
                <w:tab w:val="left" w:pos="4500"/>
              </w:tabs>
              <w:jc w:val="both"/>
              <w:rPr>
                <w:sz w:val="28"/>
                <w:szCs w:val="28"/>
                <w:lang w:val="en-US"/>
              </w:rPr>
            </w:pPr>
            <w:r>
              <w:rPr>
                <w:sz w:val="28"/>
                <w:szCs w:val="28"/>
                <w:lang w:val="uz-Cyrl-UZ"/>
              </w:rPr>
              <w:t>Shaxsiy</w:t>
            </w:r>
            <w:r w:rsidRPr="008F2514">
              <w:rPr>
                <w:sz w:val="28"/>
                <w:szCs w:val="28"/>
                <w:lang w:val="uz-Cyrl-UZ"/>
              </w:rPr>
              <w:t xml:space="preserve"> </w:t>
            </w:r>
            <w:r>
              <w:rPr>
                <w:sz w:val="28"/>
                <w:szCs w:val="28"/>
                <w:lang w:val="uz-Cyrl-UZ"/>
              </w:rPr>
              <w:t>kompyuter</w:t>
            </w:r>
            <w:r w:rsidRPr="008F2514">
              <w:rPr>
                <w:sz w:val="28"/>
                <w:szCs w:val="28"/>
                <w:lang w:val="uz-Cyrl-UZ"/>
              </w:rPr>
              <w:t xml:space="preserve"> </w:t>
            </w:r>
            <w:r>
              <w:rPr>
                <w:sz w:val="28"/>
                <w:szCs w:val="28"/>
                <w:lang w:val="uz-Cyrl-UZ"/>
              </w:rPr>
              <w:t>standart</w:t>
            </w:r>
            <w:r w:rsidRPr="008F2514">
              <w:rPr>
                <w:sz w:val="28"/>
                <w:szCs w:val="28"/>
                <w:lang w:val="uz-Cyrl-UZ"/>
              </w:rPr>
              <w:t xml:space="preserve"> </w:t>
            </w:r>
            <w:r>
              <w:rPr>
                <w:sz w:val="28"/>
                <w:szCs w:val="28"/>
                <w:lang w:val="uz-Cyrl-UZ"/>
              </w:rPr>
              <w:t>klaviaturasi</w:t>
            </w:r>
            <w:r w:rsidRPr="008F2514">
              <w:rPr>
                <w:sz w:val="28"/>
                <w:szCs w:val="28"/>
                <w:lang w:val="uz-Cyrl-UZ"/>
              </w:rPr>
              <w:t xml:space="preserve"> </w:t>
            </w:r>
            <w:r>
              <w:rPr>
                <w:sz w:val="28"/>
                <w:szCs w:val="28"/>
                <w:lang w:val="uz-Cyrl-UZ"/>
              </w:rPr>
              <w:t>o‘ng</w:t>
            </w:r>
            <w:r w:rsidRPr="008F2514">
              <w:rPr>
                <w:sz w:val="28"/>
                <w:szCs w:val="28"/>
                <w:lang w:val="uz-Cyrl-UZ"/>
              </w:rPr>
              <w:t xml:space="preserve"> </w:t>
            </w:r>
            <w:r>
              <w:rPr>
                <w:sz w:val="28"/>
                <w:szCs w:val="28"/>
                <w:lang w:val="uz-Cyrl-UZ"/>
              </w:rPr>
              <w:t>qismidagi</w:t>
            </w:r>
            <w:r w:rsidRPr="008F2514">
              <w:rPr>
                <w:sz w:val="28"/>
                <w:szCs w:val="28"/>
                <w:lang w:val="uz-Cyrl-UZ"/>
              </w:rPr>
              <w:t xml:space="preserve"> </w:t>
            </w:r>
            <w:r>
              <w:rPr>
                <w:sz w:val="28"/>
                <w:szCs w:val="28"/>
                <w:lang w:val="uz-Cyrl-UZ"/>
              </w:rPr>
              <w:t>klavishalar</w:t>
            </w:r>
            <w:r w:rsidRPr="008F2514">
              <w:rPr>
                <w:sz w:val="28"/>
                <w:szCs w:val="28"/>
                <w:lang w:val="uz-Cyrl-UZ"/>
              </w:rPr>
              <w:t xml:space="preserve"> </w:t>
            </w:r>
            <w:r>
              <w:rPr>
                <w:sz w:val="28"/>
                <w:szCs w:val="28"/>
                <w:lang w:val="uz-Cyrl-UZ"/>
              </w:rPr>
              <w:t>bloki</w:t>
            </w:r>
            <w:r w:rsidRPr="00347695">
              <w:rPr>
                <w:sz w:val="28"/>
                <w:szCs w:val="28"/>
                <w:lang w:val="en-US"/>
              </w:rPr>
              <w:t>.</w:t>
            </w:r>
            <w:r w:rsidRPr="008F2514">
              <w:rPr>
                <w:sz w:val="28"/>
                <w:szCs w:val="28"/>
                <w:lang w:val="uz-Cyrl-UZ"/>
              </w:rPr>
              <w:t xml:space="preserve"> </w:t>
            </w:r>
            <w:r w:rsidRPr="00B44A60">
              <w:rPr>
                <w:i/>
                <w:sz w:val="28"/>
                <w:szCs w:val="28"/>
                <w:lang w:val="uz-Cyrl-UZ"/>
              </w:rPr>
              <w:t>Num Lock</w:t>
            </w:r>
            <w:r>
              <w:rPr>
                <w:sz w:val="28"/>
                <w:szCs w:val="28"/>
                <w:lang w:val="uz-Cyrl-UZ"/>
              </w:rPr>
              <w:t xml:space="preserve"> klavishasi</w:t>
            </w:r>
            <w:r w:rsidRPr="008F2514">
              <w:rPr>
                <w:sz w:val="28"/>
                <w:szCs w:val="28"/>
                <w:lang w:val="uz-Cyrl-UZ"/>
              </w:rPr>
              <w:t xml:space="preserve"> </w:t>
            </w:r>
            <w:r>
              <w:rPr>
                <w:sz w:val="28"/>
                <w:szCs w:val="28"/>
                <w:lang w:val="en-US"/>
              </w:rPr>
              <w:t>yoqi</w:t>
            </w:r>
            <w:r>
              <w:rPr>
                <w:sz w:val="28"/>
                <w:szCs w:val="28"/>
                <w:lang w:val="uz-Cyrl-UZ"/>
              </w:rPr>
              <w:t>lganda</w:t>
            </w:r>
            <w:r w:rsidRPr="008F2514">
              <w:rPr>
                <w:sz w:val="28"/>
                <w:szCs w:val="28"/>
                <w:lang w:val="uz-Cyrl-UZ"/>
              </w:rPr>
              <w:t xml:space="preserve"> </w:t>
            </w:r>
            <w:r>
              <w:rPr>
                <w:sz w:val="28"/>
                <w:szCs w:val="28"/>
                <w:lang w:val="uz-Cyrl-UZ"/>
              </w:rPr>
              <w:t>sonli</w:t>
            </w:r>
            <w:r w:rsidRPr="008F2514">
              <w:rPr>
                <w:sz w:val="28"/>
                <w:szCs w:val="28"/>
                <w:lang w:val="uz-Cyrl-UZ"/>
              </w:rPr>
              <w:t xml:space="preserve"> </w:t>
            </w:r>
            <w:r>
              <w:rPr>
                <w:sz w:val="28"/>
                <w:szCs w:val="28"/>
                <w:lang w:val="uz-Cyrl-UZ"/>
              </w:rPr>
              <w:t>ma’lumotlarni</w:t>
            </w:r>
            <w:r w:rsidRPr="008F2514">
              <w:rPr>
                <w:sz w:val="28"/>
                <w:szCs w:val="28"/>
                <w:lang w:val="uz-Cyrl-UZ"/>
              </w:rPr>
              <w:t xml:space="preserve"> </w:t>
            </w:r>
            <w:r>
              <w:rPr>
                <w:sz w:val="28"/>
                <w:szCs w:val="28"/>
                <w:lang w:val="uz-Cyrl-UZ"/>
              </w:rPr>
              <w:t>tez</w:t>
            </w:r>
            <w:r w:rsidRPr="008F2514">
              <w:rPr>
                <w:sz w:val="28"/>
                <w:szCs w:val="28"/>
                <w:lang w:val="uz-Cyrl-UZ"/>
              </w:rPr>
              <w:t xml:space="preserve"> </w:t>
            </w:r>
            <w:r>
              <w:rPr>
                <w:sz w:val="28"/>
                <w:szCs w:val="28"/>
                <w:lang w:val="uz-Cyrl-UZ"/>
              </w:rPr>
              <w:t>kiritish</w:t>
            </w:r>
            <w:r w:rsidRPr="008F2514">
              <w:rPr>
                <w:sz w:val="28"/>
                <w:szCs w:val="28"/>
                <w:lang w:val="uz-Cyrl-UZ"/>
              </w:rPr>
              <w:t xml:space="preserve"> </w:t>
            </w:r>
            <w:r>
              <w:rPr>
                <w:sz w:val="28"/>
                <w:szCs w:val="28"/>
                <w:lang w:val="uz-Cyrl-UZ"/>
              </w:rPr>
              <w:t>uchun</w:t>
            </w:r>
            <w:r w:rsidRPr="008F2514">
              <w:rPr>
                <w:sz w:val="28"/>
                <w:szCs w:val="28"/>
                <w:lang w:val="uz-Cyrl-UZ"/>
              </w:rPr>
              <w:t xml:space="preserve"> </w:t>
            </w:r>
            <w:r>
              <w:rPr>
                <w:sz w:val="28"/>
                <w:szCs w:val="28"/>
                <w:lang w:val="uz-Cyrl-UZ"/>
              </w:rPr>
              <w:t>mo‘ljallangan</w:t>
            </w:r>
            <w:r w:rsidRPr="008F2514">
              <w:rPr>
                <w:sz w:val="28"/>
                <w:szCs w:val="28"/>
                <w:lang w:val="uz-Cyrl-UZ"/>
              </w:rPr>
              <w:t>.</w:t>
            </w:r>
          </w:p>
          <w:p w:rsidR="00A01D69" w:rsidRPr="00E071A3" w:rsidRDefault="00A01D69" w:rsidP="00E364BD">
            <w:pPr>
              <w:tabs>
                <w:tab w:val="left" w:pos="4320"/>
                <w:tab w:val="left" w:pos="4500"/>
              </w:tabs>
              <w:jc w:val="both"/>
              <w:rPr>
                <w:sz w:val="20"/>
                <w:szCs w:val="20"/>
                <w:lang w:val="en-US"/>
              </w:rPr>
            </w:pPr>
          </w:p>
          <w:p w:rsidR="00A01D69" w:rsidRPr="008F2514" w:rsidRDefault="00A01D69" w:rsidP="00E364BD">
            <w:pPr>
              <w:tabs>
                <w:tab w:val="left" w:pos="4320"/>
                <w:tab w:val="left" w:pos="4500"/>
              </w:tabs>
              <w:jc w:val="both"/>
              <w:rPr>
                <w:sz w:val="28"/>
                <w:szCs w:val="28"/>
                <w:lang w:val="uz-Cyrl-UZ"/>
              </w:rPr>
            </w:pPr>
            <w:r w:rsidRPr="008F2514">
              <w:rPr>
                <w:sz w:val="28"/>
                <w:szCs w:val="28"/>
                <w:lang w:val="uz-Cyrl-UZ"/>
              </w:rPr>
              <w:t>Шахсий компьютер стандарт клавиатураси ўнг қисмидаги клавишалар блоки</w:t>
            </w:r>
            <w:r w:rsidRPr="00826FD6">
              <w:rPr>
                <w:sz w:val="28"/>
                <w:szCs w:val="28"/>
              </w:rPr>
              <w:t>.</w:t>
            </w:r>
            <w:r w:rsidRPr="008F2514">
              <w:rPr>
                <w:sz w:val="28"/>
                <w:szCs w:val="28"/>
                <w:lang w:val="uz-Cyrl-UZ"/>
              </w:rPr>
              <w:t xml:space="preserve"> Num Lock</w:t>
            </w:r>
            <w:r>
              <w:rPr>
                <w:sz w:val="28"/>
                <w:szCs w:val="28"/>
                <w:lang w:val="uz-Cyrl-UZ"/>
              </w:rPr>
              <w:t xml:space="preserve"> клавишас</w:t>
            </w:r>
            <w:r w:rsidRPr="008F2514">
              <w:rPr>
                <w:sz w:val="28"/>
                <w:szCs w:val="28"/>
                <w:lang w:val="uz-Cyrl-UZ"/>
              </w:rPr>
              <w:t xml:space="preserve">и </w:t>
            </w:r>
            <w:r w:rsidRPr="00826FD6">
              <w:rPr>
                <w:sz w:val="28"/>
                <w:szCs w:val="28"/>
                <w:lang w:val="uz-Cyrl-UZ"/>
              </w:rPr>
              <w:t>ёқил</w:t>
            </w:r>
            <w:r w:rsidRPr="008F2514">
              <w:rPr>
                <w:sz w:val="28"/>
                <w:szCs w:val="28"/>
                <w:lang w:val="uz-Cyrl-UZ"/>
              </w:rPr>
              <w:t>ганда сонли маълумотларни тез киритиш учун мўлжалланган.</w:t>
            </w:r>
          </w:p>
        </w:tc>
      </w:tr>
      <w:tr w:rsidR="00A01D69" w:rsidRPr="007F637E" w:rsidTr="00221BEE">
        <w:trPr>
          <w:tblCellSpacing w:w="0" w:type="dxa"/>
          <w:jc w:val="center"/>
        </w:trPr>
        <w:tc>
          <w:tcPr>
            <w:tcW w:w="2079" w:type="pct"/>
          </w:tcPr>
          <w:p w:rsidR="00A01D69" w:rsidRPr="0051450D" w:rsidRDefault="00A01D69" w:rsidP="004E5BD5">
            <w:pPr>
              <w:tabs>
                <w:tab w:val="left" w:pos="4320"/>
                <w:tab w:val="left" w:pos="4500"/>
              </w:tabs>
              <w:rPr>
                <w:b/>
                <w:sz w:val="28"/>
                <w:szCs w:val="28"/>
                <w:lang w:val="uz-Cyrl-UZ"/>
              </w:rPr>
            </w:pPr>
            <w:r w:rsidRPr="0051450D">
              <w:rPr>
                <w:b/>
                <w:sz w:val="28"/>
                <w:szCs w:val="28"/>
                <w:lang w:val="uz-Cyrl-UZ"/>
              </w:rPr>
              <w:t>Внутреннее прерывание</w:t>
            </w:r>
          </w:p>
          <w:p w:rsidR="00A01D69" w:rsidRPr="002752C5" w:rsidRDefault="00A01D69" w:rsidP="004E5BD5">
            <w:pPr>
              <w:tabs>
                <w:tab w:val="left" w:pos="4320"/>
                <w:tab w:val="left" w:pos="4500"/>
              </w:tabs>
              <w:rPr>
                <w:b/>
                <w:sz w:val="28"/>
                <w:szCs w:val="28"/>
                <w:lang w:val="uz-Cyrl-UZ"/>
              </w:rPr>
            </w:pPr>
            <w:r w:rsidRPr="002752C5">
              <w:rPr>
                <w:b/>
                <w:sz w:val="28"/>
                <w:szCs w:val="28"/>
                <w:lang w:val="uz-Cyrl-UZ"/>
              </w:rPr>
              <w:t xml:space="preserve">uz </w:t>
            </w:r>
            <w:r w:rsidRPr="00EB289D">
              <w:rPr>
                <w:sz w:val="28"/>
                <w:szCs w:val="28"/>
                <w:lang w:val="uz-Cyrl-UZ"/>
              </w:rPr>
              <w:t>-</w:t>
            </w:r>
            <w:r w:rsidRPr="002752C5">
              <w:rPr>
                <w:b/>
                <w:sz w:val="28"/>
                <w:szCs w:val="28"/>
                <w:lang w:val="uz-Cyrl-UZ"/>
              </w:rPr>
              <w:t xml:space="preserve"> </w:t>
            </w:r>
            <w:r>
              <w:rPr>
                <w:sz w:val="28"/>
                <w:szCs w:val="28"/>
                <w:lang w:val="uz-Cyrl-UZ"/>
              </w:rPr>
              <w:t>ichki</w:t>
            </w:r>
            <w:r w:rsidRPr="002752C5">
              <w:rPr>
                <w:sz w:val="28"/>
                <w:szCs w:val="28"/>
                <w:lang w:val="uz-Cyrl-UZ"/>
              </w:rPr>
              <w:t xml:space="preserve"> </w:t>
            </w:r>
            <w:r>
              <w:rPr>
                <w:sz w:val="28"/>
                <w:szCs w:val="28"/>
                <w:lang w:val="uz-Cyrl-UZ"/>
              </w:rPr>
              <w:t>uzilish</w:t>
            </w:r>
          </w:p>
          <w:p w:rsidR="00A01D69" w:rsidRPr="00844AE4" w:rsidRDefault="00A01D69" w:rsidP="004E5BD5">
            <w:pPr>
              <w:tabs>
                <w:tab w:val="left" w:pos="4320"/>
                <w:tab w:val="left" w:pos="4500"/>
              </w:tabs>
              <w:rPr>
                <w:sz w:val="28"/>
                <w:szCs w:val="28"/>
              </w:rPr>
            </w:pPr>
            <w:r w:rsidRPr="002752C5">
              <w:rPr>
                <w:sz w:val="28"/>
                <w:szCs w:val="28"/>
                <w:lang w:val="uz-Cyrl-UZ"/>
              </w:rPr>
              <w:t xml:space="preserve">       ички узилиш</w:t>
            </w:r>
          </w:p>
          <w:p w:rsidR="00A01D69" w:rsidRPr="0051450D" w:rsidRDefault="00A01D69" w:rsidP="0051450D">
            <w:pPr>
              <w:tabs>
                <w:tab w:val="left" w:pos="4320"/>
                <w:tab w:val="left" w:pos="4500"/>
              </w:tabs>
              <w:rPr>
                <w:sz w:val="28"/>
                <w:szCs w:val="28"/>
                <w:lang w:val="uz-Cyrl-UZ"/>
              </w:rPr>
            </w:pPr>
            <w:r w:rsidRPr="00F93C90">
              <w:rPr>
                <w:b/>
                <w:sz w:val="28"/>
                <w:szCs w:val="28"/>
                <w:lang w:val="en-US"/>
              </w:rPr>
              <w:lastRenderedPageBreak/>
              <w:t xml:space="preserve">en </w:t>
            </w:r>
            <w:r w:rsidRPr="00B3367F">
              <w:rPr>
                <w:sz w:val="28"/>
                <w:szCs w:val="28"/>
                <w:lang w:val="en-US"/>
              </w:rPr>
              <w:t>-</w:t>
            </w:r>
            <w:r w:rsidRPr="002752C5">
              <w:rPr>
                <w:b/>
                <w:sz w:val="28"/>
                <w:szCs w:val="28"/>
                <w:lang w:val="uz-Cyrl-UZ"/>
              </w:rPr>
              <w:t xml:space="preserve"> </w:t>
            </w:r>
            <w:r w:rsidRPr="0051450D">
              <w:rPr>
                <w:sz w:val="28"/>
                <w:szCs w:val="28"/>
                <w:lang w:val="uz-Cyrl-UZ"/>
              </w:rPr>
              <w:t xml:space="preserve">internal interrupt </w:t>
            </w:r>
          </w:p>
          <w:p w:rsidR="00A01D69" w:rsidRPr="00F93C90"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lastRenderedPageBreak/>
              <w:t>Прерывание, вызванное командой прерывания или ошибкой при выполнении команды</w:t>
            </w:r>
            <w:r w:rsidRPr="0099336E">
              <w:rPr>
                <w:sz w:val="28"/>
                <w:szCs w:val="28"/>
              </w:rPr>
              <w:t>.</w:t>
            </w:r>
          </w:p>
          <w:p w:rsidR="00A01D69" w:rsidRPr="00E071A3" w:rsidRDefault="00A01D69" w:rsidP="004E5BD5">
            <w:pPr>
              <w:tabs>
                <w:tab w:val="left" w:pos="4320"/>
                <w:tab w:val="left" w:pos="4500"/>
              </w:tabs>
              <w:jc w:val="both"/>
              <w:rPr>
                <w:sz w:val="20"/>
                <w:szCs w:val="20"/>
              </w:rPr>
            </w:pPr>
          </w:p>
          <w:p w:rsidR="00A01D69" w:rsidRDefault="00A01D69" w:rsidP="004E5BD5">
            <w:pPr>
              <w:tabs>
                <w:tab w:val="left" w:pos="4320"/>
                <w:tab w:val="left" w:pos="4500"/>
              </w:tabs>
              <w:jc w:val="both"/>
              <w:rPr>
                <w:sz w:val="28"/>
                <w:szCs w:val="28"/>
                <w:lang w:val="en-US"/>
              </w:rPr>
            </w:pPr>
            <w:r w:rsidRPr="0099137E">
              <w:rPr>
                <w:sz w:val="28"/>
                <w:szCs w:val="28"/>
                <w:lang w:val="en-US"/>
              </w:rPr>
              <w:lastRenderedPageBreak/>
              <w:t>Uzilish komandasi yoki komandani bajarishdagi xato keltirib chiqaradigan uzilish.</w:t>
            </w:r>
          </w:p>
          <w:p w:rsidR="00A01D69" w:rsidRPr="00E071A3" w:rsidRDefault="00A01D69" w:rsidP="004E5BD5">
            <w:pPr>
              <w:tabs>
                <w:tab w:val="left" w:pos="4320"/>
                <w:tab w:val="left" w:pos="4500"/>
              </w:tabs>
              <w:jc w:val="both"/>
              <w:rPr>
                <w:sz w:val="20"/>
                <w:szCs w:val="20"/>
                <w:lang w:val="en-US"/>
              </w:rPr>
            </w:pPr>
          </w:p>
          <w:p w:rsidR="002D716F" w:rsidRPr="007F637E" w:rsidRDefault="00A01D69" w:rsidP="004E5BD5">
            <w:pPr>
              <w:tabs>
                <w:tab w:val="left" w:pos="4320"/>
                <w:tab w:val="left" w:pos="4500"/>
              </w:tabs>
              <w:jc w:val="both"/>
              <w:rPr>
                <w:sz w:val="28"/>
                <w:szCs w:val="28"/>
              </w:rPr>
            </w:pPr>
            <w:r>
              <w:rPr>
                <w:sz w:val="28"/>
                <w:szCs w:val="28"/>
              </w:rPr>
              <w:t>Узилиш командаси ёки командани бажаришдаги хато келтириб чиқарадиган узилиш.</w:t>
            </w:r>
          </w:p>
        </w:tc>
      </w:tr>
      <w:tr w:rsidR="00A01D69" w:rsidRPr="007F637E" w:rsidTr="00221BEE">
        <w:trPr>
          <w:tblCellSpacing w:w="0" w:type="dxa"/>
          <w:jc w:val="center"/>
        </w:trPr>
        <w:tc>
          <w:tcPr>
            <w:tcW w:w="2079" w:type="pct"/>
          </w:tcPr>
          <w:p w:rsidR="00A01D69" w:rsidRPr="0051450D" w:rsidRDefault="00A01D69" w:rsidP="004E5BD5">
            <w:pPr>
              <w:tabs>
                <w:tab w:val="left" w:pos="4320"/>
                <w:tab w:val="left" w:pos="4500"/>
              </w:tabs>
              <w:rPr>
                <w:b/>
                <w:sz w:val="28"/>
                <w:szCs w:val="28"/>
                <w:lang w:val="uz-Cyrl-UZ"/>
              </w:rPr>
            </w:pPr>
            <w:r w:rsidRPr="0051450D">
              <w:rPr>
                <w:b/>
                <w:sz w:val="28"/>
                <w:szCs w:val="28"/>
              </w:rPr>
              <w:t>Внутренний</w:t>
            </w:r>
            <w:r w:rsidRPr="00844AE4">
              <w:rPr>
                <w:b/>
                <w:sz w:val="28"/>
                <w:szCs w:val="28"/>
              </w:rPr>
              <w:t xml:space="preserve"> </w:t>
            </w:r>
            <w:r w:rsidRPr="0051450D">
              <w:rPr>
                <w:b/>
                <w:sz w:val="28"/>
                <w:szCs w:val="28"/>
              </w:rPr>
              <w:t>модем</w:t>
            </w:r>
          </w:p>
          <w:p w:rsidR="00A01D69" w:rsidRPr="00844AE4" w:rsidRDefault="00A01D69"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ichki</w:t>
            </w:r>
            <w:r w:rsidRPr="00844AE4">
              <w:rPr>
                <w:sz w:val="28"/>
                <w:szCs w:val="28"/>
              </w:rPr>
              <w:t xml:space="preserve"> </w:t>
            </w:r>
            <w:r w:rsidRPr="00DE4857">
              <w:rPr>
                <w:sz w:val="28"/>
                <w:szCs w:val="28"/>
                <w:lang w:val="en-US"/>
              </w:rPr>
              <w:t>modem</w:t>
            </w:r>
          </w:p>
          <w:p w:rsidR="00A01D69" w:rsidRPr="00844AE4" w:rsidRDefault="00A01D69" w:rsidP="004E5BD5">
            <w:pPr>
              <w:tabs>
                <w:tab w:val="left" w:pos="4320"/>
                <w:tab w:val="left" w:pos="4500"/>
              </w:tabs>
              <w:rPr>
                <w:sz w:val="28"/>
                <w:szCs w:val="28"/>
              </w:rPr>
            </w:pPr>
            <w:r w:rsidRPr="00844AE4">
              <w:rPr>
                <w:sz w:val="28"/>
                <w:szCs w:val="28"/>
              </w:rPr>
              <w:t xml:space="preserve">       </w:t>
            </w:r>
            <w:r w:rsidRPr="007F637E">
              <w:rPr>
                <w:sz w:val="28"/>
                <w:szCs w:val="28"/>
              </w:rPr>
              <w:t>ички модем</w:t>
            </w:r>
          </w:p>
          <w:p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B3367F">
              <w:rPr>
                <w:sz w:val="28"/>
                <w:szCs w:val="28"/>
                <w:lang w:val="en-US"/>
              </w:rPr>
              <w:t xml:space="preserve">- </w:t>
            </w:r>
            <w:r w:rsidRPr="0051450D">
              <w:rPr>
                <w:sz w:val="28"/>
                <w:szCs w:val="28"/>
                <w:lang w:val="en-US"/>
              </w:rPr>
              <w:t xml:space="preserve">internal modem </w:t>
            </w:r>
          </w:p>
          <w:p w:rsidR="00A01D69" w:rsidRPr="00F93C90"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Микросхема модема, смонтированная на плате, установленной внутри компьютера, в отличие от внешнего модема</w:t>
            </w:r>
            <w:r w:rsidRPr="0099336E">
              <w:rPr>
                <w:sz w:val="28"/>
                <w:szCs w:val="28"/>
              </w:rPr>
              <w:t xml:space="preserve">, </w:t>
            </w:r>
            <w:r>
              <w:rPr>
                <w:sz w:val="28"/>
                <w:szCs w:val="28"/>
              </w:rPr>
              <w:t>представляющего собой компактное автономное устройство с отдельным электропитанием.</w:t>
            </w:r>
          </w:p>
          <w:p w:rsidR="00A01D69" w:rsidRPr="00E071A3" w:rsidRDefault="00A01D69" w:rsidP="004E5BD5">
            <w:pPr>
              <w:tabs>
                <w:tab w:val="left" w:pos="4320"/>
                <w:tab w:val="left" w:pos="4500"/>
              </w:tabs>
              <w:jc w:val="both"/>
              <w:rPr>
                <w:sz w:val="20"/>
                <w:szCs w:val="20"/>
              </w:rPr>
            </w:pPr>
          </w:p>
          <w:p w:rsidR="00A01D69" w:rsidRPr="00DE4857" w:rsidRDefault="00A01D69" w:rsidP="004E5BD5">
            <w:pPr>
              <w:tabs>
                <w:tab w:val="left" w:pos="4320"/>
                <w:tab w:val="left" w:pos="4500"/>
              </w:tabs>
              <w:jc w:val="both"/>
              <w:rPr>
                <w:sz w:val="28"/>
                <w:szCs w:val="28"/>
              </w:rPr>
            </w:pPr>
            <w:r>
              <w:rPr>
                <w:sz w:val="28"/>
                <w:szCs w:val="28"/>
                <w:lang w:val="uz-Cyrl-UZ"/>
              </w:rPr>
              <w:t>Elektr</w:t>
            </w:r>
            <w:r w:rsidRPr="002752C5">
              <w:rPr>
                <w:sz w:val="28"/>
                <w:szCs w:val="28"/>
                <w:lang w:val="uz-Cyrl-UZ"/>
              </w:rPr>
              <w:t xml:space="preserve"> </w:t>
            </w:r>
            <w:r>
              <w:rPr>
                <w:sz w:val="28"/>
                <w:szCs w:val="28"/>
                <w:lang w:val="uz-Cyrl-UZ"/>
              </w:rPr>
              <w:t>ta’minoti</w:t>
            </w:r>
            <w:r w:rsidRPr="002752C5">
              <w:rPr>
                <w:sz w:val="28"/>
                <w:szCs w:val="28"/>
                <w:lang w:val="uz-Cyrl-UZ"/>
              </w:rPr>
              <w:t xml:space="preserve"> </w:t>
            </w:r>
            <w:r>
              <w:rPr>
                <w:sz w:val="28"/>
                <w:szCs w:val="28"/>
                <w:lang w:val="uz-Cyrl-UZ"/>
              </w:rPr>
              <w:t>alohida</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ixcham</w:t>
            </w:r>
            <w:r w:rsidRPr="002752C5">
              <w:rPr>
                <w:sz w:val="28"/>
                <w:szCs w:val="28"/>
                <w:lang w:val="uz-Cyrl-UZ"/>
              </w:rPr>
              <w:t xml:space="preserve"> </w:t>
            </w:r>
            <w:r>
              <w:rPr>
                <w:sz w:val="28"/>
                <w:szCs w:val="28"/>
                <w:lang w:val="uz-Cyrl-UZ"/>
              </w:rPr>
              <w:t>avtonom</w:t>
            </w:r>
            <w:r w:rsidRPr="002752C5">
              <w:rPr>
                <w:sz w:val="28"/>
                <w:szCs w:val="28"/>
                <w:lang w:val="uz-Cyrl-UZ"/>
              </w:rPr>
              <w:t xml:space="preserve"> </w:t>
            </w:r>
            <w:r>
              <w:rPr>
                <w:sz w:val="28"/>
                <w:szCs w:val="28"/>
                <w:lang w:val="uz-Cyrl-UZ"/>
              </w:rPr>
              <w:t>qurilmani</w:t>
            </w:r>
            <w:r w:rsidRPr="002752C5">
              <w:rPr>
                <w:sz w:val="28"/>
                <w:szCs w:val="28"/>
                <w:lang w:val="uz-Cyrl-UZ"/>
              </w:rPr>
              <w:t xml:space="preserve"> </w:t>
            </w:r>
            <w:r>
              <w:rPr>
                <w:sz w:val="28"/>
                <w:szCs w:val="28"/>
                <w:lang w:val="uz-Cyrl-UZ"/>
              </w:rPr>
              <w:t>o‘zida</w:t>
            </w:r>
            <w:r w:rsidRPr="002752C5">
              <w:rPr>
                <w:sz w:val="28"/>
                <w:szCs w:val="28"/>
                <w:lang w:val="uz-Cyrl-UZ"/>
              </w:rPr>
              <w:t xml:space="preserve"> </w:t>
            </w:r>
            <w:r>
              <w:rPr>
                <w:sz w:val="28"/>
                <w:szCs w:val="28"/>
                <w:lang w:val="uz-Cyrl-UZ"/>
              </w:rPr>
              <w:t>ifodalaydigan</w:t>
            </w:r>
            <w:r w:rsidRPr="002752C5">
              <w:rPr>
                <w:sz w:val="28"/>
                <w:szCs w:val="28"/>
                <w:lang w:val="uz-Cyrl-UZ"/>
              </w:rPr>
              <w:t xml:space="preserve"> </w:t>
            </w:r>
            <w:r>
              <w:rPr>
                <w:sz w:val="28"/>
                <w:szCs w:val="28"/>
                <w:lang w:val="uz-Cyrl-UZ"/>
              </w:rPr>
              <w:t>tashqi</w:t>
            </w:r>
            <w:r w:rsidRPr="002752C5">
              <w:rPr>
                <w:sz w:val="28"/>
                <w:szCs w:val="28"/>
                <w:lang w:val="uz-Cyrl-UZ"/>
              </w:rPr>
              <w:t xml:space="preserve"> </w:t>
            </w:r>
            <w:r>
              <w:rPr>
                <w:sz w:val="28"/>
                <w:szCs w:val="28"/>
                <w:lang w:val="uz-Cyrl-UZ"/>
              </w:rPr>
              <w:t>modemdan</w:t>
            </w:r>
            <w:r w:rsidRPr="002752C5">
              <w:rPr>
                <w:sz w:val="28"/>
                <w:szCs w:val="28"/>
                <w:lang w:val="uz-Cyrl-UZ"/>
              </w:rPr>
              <w:t xml:space="preserve"> </w:t>
            </w:r>
            <w:r>
              <w:rPr>
                <w:sz w:val="28"/>
                <w:szCs w:val="28"/>
                <w:lang w:val="uz-Cyrl-UZ"/>
              </w:rPr>
              <w:t>farqli</w:t>
            </w:r>
            <w:r w:rsidRPr="002752C5">
              <w:rPr>
                <w:sz w:val="28"/>
                <w:szCs w:val="28"/>
                <w:lang w:val="uz-Cyrl-UZ"/>
              </w:rPr>
              <w:t xml:space="preserve"> </w:t>
            </w:r>
            <w:r>
              <w:rPr>
                <w:sz w:val="28"/>
                <w:szCs w:val="28"/>
                <w:lang w:val="uz-Cyrl-UZ"/>
              </w:rPr>
              <w:t>ravishda</w:t>
            </w:r>
            <w:r w:rsidRPr="002752C5">
              <w:rPr>
                <w:sz w:val="28"/>
                <w:szCs w:val="28"/>
                <w:lang w:val="uz-Cyrl-UZ"/>
              </w:rPr>
              <w:t xml:space="preserve">, </w:t>
            </w:r>
            <w:r>
              <w:rPr>
                <w:sz w:val="28"/>
                <w:szCs w:val="28"/>
                <w:lang w:val="uz-Cyrl-UZ"/>
              </w:rPr>
              <w:t>kompyuterning</w:t>
            </w:r>
            <w:r w:rsidRPr="002752C5">
              <w:rPr>
                <w:sz w:val="28"/>
                <w:szCs w:val="28"/>
                <w:lang w:val="uz-Cyrl-UZ"/>
              </w:rPr>
              <w:t xml:space="preserve"> </w:t>
            </w:r>
            <w:r>
              <w:rPr>
                <w:sz w:val="28"/>
                <w:szCs w:val="28"/>
                <w:lang w:val="uz-Cyrl-UZ"/>
              </w:rPr>
              <w:t>ichida</w:t>
            </w:r>
            <w:r w:rsidRPr="002752C5">
              <w:rPr>
                <w:sz w:val="28"/>
                <w:szCs w:val="28"/>
                <w:lang w:val="uz-Cyrl-UZ"/>
              </w:rPr>
              <w:t xml:space="preserve"> </w:t>
            </w:r>
            <w:r>
              <w:rPr>
                <w:sz w:val="28"/>
                <w:szCs w:val="28"/>
                <w:lang w:val="uz-Cyrl-UZ"/>
              </w:rPr>
              <w:t>o‘rnatilgan</w:t>
            </w:r>
            <w:r w:rsidRPr="002752C5">
              <w:rPr>
                <w:sz w:val="28"/>
                <w:szCs w:val="28"/>
                <w:lang w:val="uz-Cyrl-UZ"/>
              </w:rPr>
              <w:t xml:space="preserve"> </w:t>
            </w:r>
            <w:r>
              <w:rPr>
                <w:sz w:val="28"/>
                <w:szCs w:val="28"/>
                <w:lang w:val="uz-Cyrl-UZ"/>
              </w:rPr>
              <w:t>plataga</w:t>
            </w:r>
            <w:r w:rsidRPr="002752C5">
              <w:rPr>
                <w:sz w:val="28"/>
                <w:szCs w:val="28"/>
                <w:lang w:val="uz-Cyrl-UZ"/>
              </w:rPr>
              <w:t xml:space="preserve"> </w:t>
            </w:r>
            <w:r>
              <w:rPr>
                <w:sz w:val="28"/>
                <w:szCs w:val="28"/>
                <w:lang w:val="uz-Cyrl-UZ"/>
              </w:rPr>
              <w:t>montaj</w:t>
            </w:r>
            <w:r w:rsidRPr="002752C5">
              <w:rPr>
                <w:sz w:val="28"/>
                <w:szCs w:val="28"/>
                <w:lang w:val="uz-Cyrl-UZ"/>
              </w:rPr>
              <w:t xml:space="preserve"> </w:t>
            </w:r>
            <w:r>
              <w:rPr>
                <w:sz w:val="28"/>
                <w:szCs w:val="28"/>
                <w:lang w:val="uz-Cyrl-UZ"/>
              </w:rPr>
              <w:t>qilingan, modem mikrosxemasi.</w:t>
            </w:r>
          </w:p>
          <w:p w:rsidR="00A01D69" w:rsidRPr="00DE4857" w:rsidRDefault="00A01D69" w:rsidP="004E5BD5">
            <w:pPr>
              <w:tabs>
                <w:tab w:val="left" w:pos="4320"/>
                <w:tab w:val="left" w:pos="4500"/>
              </w:tabs>
              <w:jc w:val="both"/>
              <w:rPr>
                <w:sz w:val="28"/>
                <w:szCs w:val="28"/>
              </w:rPr>
            </w:pPr>
          </w:p>
          <w:p w:rsidR="00A01D69" w:rsidRDefault="00A01D69" w:rsidP="004E5BD5">
            <w:pPr>
              <w:tabs>
                <w:tab w:val="left" w:pos="4320"/>
                <w:tab w:val="left" w:pos="4500"/>
              </w:tabs>
              <w:jc w:val="both"/>
              <w:rPr>
                <w:sz w:val="28"/>
                <w:szCs w:val="28"/>
                <w:lang w:val="uz-Cyrl-UZ"/>
              </w:rPr>
            </w:pPr>
            <w:r w:rsidRPr="002752C5">
              <w:rPr>
                <w:sz w:val="28"/>
                <w:szCs w:val="28"/>
                <w:lang w:val="uz-Cyrl-UZ"/>
              </w:rPr>
              <w:t>Электр таъминоти алоҳида бўлган ихчам автоном қурилмани ўзида ифодалайдиган ташқи модемдан фарқли равишда, компьютернинг ичида ўрнатилган платага монтаж қилинган</w:t>
            </w:r>
            <w:r>
              <w:rPr>
                <w:sz w:val="28"/>
                <w:szCs w:val="28"/>
                <w:lang w:val="uz-Cyrl-UZ"/>
              </w:rPr>
              <w:t>, модем микрос</w:t>
            </w:r>
            <w:r w:rsidRPr="002752C5">
              <w:rPr>
                <w:sz w:val="28"/>
                <w:szCs w:val="28"/>
                <w:lang w:val="uz-Cyrl-UZ"/>
              </w:rPr>
              <w:t>хе</w:t>
            </w:r>
            <w:r>
              <w:rPr>
                <w:sz w:val="28"/>
                <w:szCs w:val="28"/>
                <w:lang w:val="uz-Cyrl-UZ"/>
              </w:rPr>
              <w:t>маси.</w:t>
            </w:r>
          </w:p>
          <w:p w:rsidR="00E071A3" w:rsidRPr="007F637E" w:rsidRDefault="00E071A3" w:rsidP="004E5BD5">
            <w:pPr>
              <w:tabs>
                <w:tab w:val="left" w:pos="4320"/>
                <w:tab w:val="left" w:pos="4500"/>
              </w:tabs>
              <w:jc w:val="both"/>
              <w:rPr>
                <w:sz w:val="28"/>
                <w:szCs w:val="28"/>
                <w:lang w:val="uz-Cyrl-UZ"/>
              </w:rPr>
            </w:pPr>
          </w:p>
        </w:tc>
      </w:tr>
      <w:tr w:rsidR="00A01D69" w:rsidRPr="00FB4904" w:rsidTr="00221BEE">
        <w:trPr>
          <w:tblCellSpacing w:w="0" w:type="dxa"/>
          <w:jc w:val="center"/>
        </w:trPr>
        <w:tc>
          <w:tcPr>
            <w:tcW w:w="2079" w:type="pct"/>
          </w:tcPr>
          <w:p w:rsidR="00A01D69" w:rsidRPr="0051450D" w:rsidRDefault="00A01D69" w:rsidP="004E5BD5">
            <w:pPr>
              <w:tabs>
                <w:tab w:val="left" w:pos="4320"/>
                <w:tab w:val="left" w:pos="4500"/>
              </w:tabs>
              <w:rPr>
                <w:b/>
                <w:sz w:val="28"/>
                <w:szCs w:val="28"/>
                <w:lang w:val="uz-Cyrl-UZ"/>
              </w:rPr>
            </w:pPr>
            <w:r w:rsidRPr="0051450D">
              <w:rPr>
                <w:b/>
                <w:sz w:val="28"/>
                <w:szCs w:val="28"/>
              </w:rPr>
              <w:t>Внутренняя</w:t>
            </w:r>
            <w:r w:rsidRPr="00844AE4">
              <w:rPr>
                <w:b/>
                <w:sz w:val="28"/>
                <w:szCs w:val="28"/>
              </w:rPr>
              <w:t xml:space="preserve"> </w:t>
            </w:r>
            <w:r w:rsidRPr="0051450D">
              <w:rPr>
                <w:b/>
                <w:sz w:val="28"/>
                <w:szCs w:val="28"/>
              </w:rPr>
              <w:t>сеть</w:t>
            </w:r>
          </w:p>
          <w:p w:rsidR="00A01D69" w:rsidRPr="00844AE4" w:rsidRDefault="00A01D69"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ichki</w:t>
            </w:r>
            <w:r w:rsidRPr="00FB4904">
              <w:rPr>
                <w:sz w:val="28"/>
                <w:szCs w:val="28"/>
                <w:lang w:val="uz-Cyrl-UZ"/>
              </w:rPr>
              <w:t xml:space="preserve"> </w:t>
            </w:r>
            <w:r>
              <w:rPr>
                <w:sz w:val="28"/>
                <w:szCs w:val="28"/>
                <w:lang w:val="uz-Cyrl-UZ"/>
              </w:rPr>
              <w:t>tarmoq</w:t>
            </w:r>
          </w:p>
          <w:p w:rsidR="00A01D69" w:rsidRPr="00844AE4" w:rsidRDefault="00A01D69" w:rsidP="004E5BD5">
            <w:pPr>
              <w:tabs>
                <w:tab w:val="left" w:pos="4320"/>
                <w:tab w:val="left" w:pos="4500"/>
              </w:tabs>
              <w:rPr>
                <w:sz w:val="28"/>
                <w:szCs w:val="28"/>
              </w:rPr>
            </w:pPr>
            <w:r w:rsidRPr="00844AE4">
              <w:rPr>
                <w:sz w:val="28"/>
                <w:szCs w:val="28"/>
              </w:rPr>
              <w:t xml:space="preserve">       </w:t>
            </w:r>
            <w:r w:rsidRPr="00FB4904">
              <w:rPr>
                <w:sz w:val="28"/>
                <w:szCs w:val="28"/>
              </w:rPr>
              <w:t>ички</w:t>
            </w:r>
            <w:r w:rsidRPr="00FB4904">
              <w:rPr>
                <w:sz w:val="28"/>
                <w:szCs w:val="28"/>
                <w:lang w:val="uz-Cyrl-UZ"/>
              </w:rPr>
              <w:t xml:space="preserve"> тармоқ</w:t>
            </w:r>
          </w:p>
          <w:p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B3367F">
              <w:rPr>
                <w:sz w:val="28"/>
                <w:szCs w:val="28"/>
                <w:lang w:val="en-US"/>
              </w:rPr>
              <w:t>-</w:t>
            </w:r>
            <w:r w:rsidRPr="0051450D">
              <w:rPr>
                <w:sz w:val="28"/>
                <w:szCs w:val="28"/>
                <w:lang w:val="en-US"/>
              </w:rPr>
              <w:t xml:space="preserve"> internal network </w:t>
            </w:r>
          </w:p>
          <w:p w:rsidR="00A01D69" w:rsidRPr="00F93C90"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Корпоративная компьютерная сеть, не имеющая выхода в Интернет, либо отделенная от него межсетевым экраном</w:t>
            </w:r>
            <w:r w:rsidRPr="0099336E">
              <w:rPr>
                <w:sz w:val="28"/>
                <w:szCs w:val="28"/>
              </w:rPr>
              <w:t>.</w:t>
            </w:r>
          </w:p>
          <w:p w:rsidR="00A01D69" w:rsidRPr="00DE4857" w:rsidRDefault="00A01D69" w:rsidP="004E5BD5">
            <w:pPr>
              <w:tabs>
                <w:tab w:val="left" w:pos="4320"/>
                <w:tab w:val="left" w:pos="4500"/>
              </w:tabs>
              <w:jc w:val="both"/>
              <w:rPr>
                <w:sz w:val="28"/>
                <w:szCs w:val="28"/>
              </w:rPr>
            </w:pPr>
          </w:p>
          <w:p w:rsidR="00A01D69" w:rsidRDefault="00A01D69" w:rsidP="004E5BD5">
            <w:pPr>
              <w:tabs>
                <w:tab w:val="left" w:pos="4320"/>
                <w:tab w:val="left" w:pos="4500"/>
              </w:tabs>
              <w:jc w:val="both"/>
              <w:rPr>
                <w:sz w:val="28"/>
                <w:szCs w:val="28"/>
                <w:lang w:val="en-US"/>
              </w:rPr>
            </w:pPr>
            <w:r w:rsidRPr="0099137E">
              <w:rPr>
                <w:sz w:val="28"/>
                <w:szCs w:val="28"/>
                <w:lang w:val="en-US"/>
              </w:rPr>
              <w:t>Internetga chiqish imkoniyati bo‘lmagan yoki undan tarmoqlararo ekran bilan ajratilgan korporativ kompyuter tarmog‘i.</w:t>
            </w:r>
          </w:p>
          <w:p w:rsidR="00A01D69" w:rsidRPr="0029113B" w:rsidRDefault="00A01D69" w:rsidP="004E5BD5">
            <w:pPr>
              <w:tabs>
                <w:tab w:val="left" w:pos="4320"/>
                <w:tab w:val="left" w:pos="4500"/>
              </w:tabs>
              <w:jc w:val="both"/>
              <w:rPr>
                <w:sz w:val="28"/>
                <w:szCs w:val="28"/>
                <w:lang w:val="en-US"/>
              </w:rPr>
            </w:pPr>
          </w:p>
          <w:p w:rsidR="00A01D69" w:rsidRDefault="00A01D69" w:rsidP="004E5BD5">
            <w:pPr>
              <w:tabs>
                <w:tab w:val="left" w:pos="4320"/>
                <w:tab w:val="left" w:pos="4500"/>
              </w:tabs>
              <w:jc w:val="both"/>
              <w:rPr>
                <w:sz w:val="28"/>
                <w:szCs w:val="28"/>
              </w:rPr>
            </w:pPr>
            <w:r>
              <w:rPr>
                <w:sz w:val="28"/>
                <w:szCs w:val="28"/>
              </w:rPr>
              <w:t>Интернетга чиқиш имконияти бўлмаган ёки ундан тармоқлараро экран билан ажратилган корпоратив компьютер тармоғи.</w:t>
            </w:r>
          </w:p>
          <w:p w:rsidR="00E071A3" w:rsidRPr="00FB4904" w:rsidRDefault="00E071A3" w:rsidP="004E5BD5">
            <w:pPr>
              <w:tabs>
                <w:tab w:val="left" w:pos="4320"/>
                <w:tab w:val="left" w:pos="4500"/>
              </w:tabs>
              <w:jc w:val="both"/>
              <w:rPr>
                <w:sz w:val="28"/>
                <w:szCs w:val="28"/>
              </w:rPr>
            </w:pPr>
          </w:p>
        </w:tc>
      </w:tr>
      <w:tr w:rsidR="00A01D69" w:rsidRPr="00F161D4" w:rsidTr="00221BEE">
        <w:trPr>
          <w:tblCellSpacing w:w="0" w:type="dxa"/>
          <w:jc w:val="center"/>
        </w:trPr>
        <w:tc>
          <w:tcPr>
            <w:tcW w:w="2079" w:type="pct"/>
          </w:tcPr>
          <w:p w:rsidR="00A01D69" w:rsidRPr="0051450D" w:rsidRDefault="00A01D69" w:rsidP="004E5BD5">
            <w:pPr>
              <w:tabs>
                <w:tab w:val="left" w:pos="4320"/>
                <w:tab w:val="left" w:pos="4500"/>
              </w:tabs>
              <w:rPr>
                <w:b/>
                <w:sz w:val="28"/>
                <w:szCs w:val="28"/>
                <w:lang w:val="uz-Cyrl-UZ"/>
              </w:rPr>
            </w:pPr>
            <w:r w:rsidRPr="0051450D">
              <w:rPr>
                <w:b/>
                <w:sz w:val="28"/>
                <w:szCs w:val="28"/>
              </w:rPr>
              <w:t>Внутренняя</w:t>
            </w:r>
            <w:r w:rsidRPr="00844AE4">
              <w:rPr>
                <w:b/>
                <w:sz w:val="28"/>
                <w:szCs w:val="28"/>
              </w:rPr>
              <w:t xml:space="preserve"> </w:t>
            </w:r>
            <w:r w:rsidRPr="0051450D">
              <w:rPr>
                <w:b/>
                <w:sz w:val="28"/>
                <w:szCs w:val="28"/>
              </w:rPr>
              <w:t>шина</w:t>
            </w:r>
          </w:p>
          <w:p w:rsidR="00A01D69" w:rsidRPr="0029113B" w:rsidRDefault="00A01D69" w:rsidP="004E5BD5">
            <w:pPr>
              <w:tabs>
                <w:tab w:val="left" w:pos="4320"/>
                <w:tab w:val="left" w:pos="4500"/>
              </w:tabs>
              <w:rPr>
                <w:b/>
                <w:sz w:val="28"/>
                <w:szCs w:val="28"/>
                <w:lang w:val="uz-Cyrl-UZ"/>
              </w:rPr>
            </w:pPr>
            <w:r w:rsidRPr="0029113B">
              <w:rPr>
                <w:b/>
                <w:sz w:val="28"/>
                <w:szCs w:val="28"/>
                <w:lang w:val="uz-Cyrl-UZ"/>
              </w:rPr>
              <w:t xml:space="preserve">uz </w:t>
            </w:r>
            <w:r w:rsidRPr="0029113B">
              <w:rPr>
                <w:sz w:val="28"/>
                <w:szCs w:val="28"/>
                <w:lang w:val="uz-Cyrl-UZ"/>
              </w:rPr>
              <w:t>-</w:t>
            </w:r>
            <w:r w:rsidRPr="0029113B">
              <w:rPr>
                <w:b/>
                <w:sz w:val="28"/>
                <w:szCs w:val="28"/>
                <w:lang w:val="uz-Cyrl-UZ"/>
              </w:rPr>
              <w:t xml:space="preserve"> </w:t>
            </w:r>
            <w:r w:rsidRPr="0029113B">
              <w:rPr>
                <w:sz w:val="28"/>
                <w:szCs w:val="28"/>
                <w:lang w:val="uz-Cyrl-UZ"/>
              </w:rPr>
              <w:t>ichki shina</w:t>
            </w:r>
          </w:p>
          <w:p w:rsidR="00A01D69" w:rsidRPr="00844AE4" w:rsidRDefault="00A01D69" w:rsidP="004E5BD5">
            <w:pPr>
              <w:tabs>
                <w:tab w:val="left" w:pos="4320"/>
                <w:tab w:val="left" w:pos="4500"/>
              </w:tabs>
              <w:rPr>
                <w:sz w:val="28"/>
                <w:szCs w:val="28"/>
              </w:rPr>
            </w:pPr>
            <w:r w:rsidRPr="0029113B">
              <w:rPr>
                <w:b/>
                <w:sz w:val="28"/>
                <w:szCs w:val="28"/>
                <w:lang w:val="uz-Cyrl-UZ"/>
              </w:rPr>
              <w:t xml:space="preserve">       </w:t>
            </w:r>
            <w:r w:rsidRPr="0029113B">
              <w:rPr>
                <w:sz w:val="28"/>
                <w:szCs w:val="28"/>
                <w:lang w:val="uz-Cyrl-UZ"/>
              </w:rPr>
              <w:t xml:space="preserve">ички шина </w:t>
            </w:r>
          </w:p>
          <w:p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B3367F">
              <w:rPr>
                <w:sz w:val="28"/>
                <w:szCs w:val="28"/>
                <w:lang w:val="en-US"/>
              </w:rPr>
              <w:t>-</w:t>
            </w:r>
            <w:r w:rsidRPr="0051450D">
              <w:rPr>
                <w:sz w:val="28"/>
                <w:szCs w:val="28"/>
                <w:lang w:val="en-US"/>
              </w:rPr>
              <w:t xml:space="preserve"> internal bus </w:t>
            </w:r>
          </w:p>
          <w:p w:rsidR="00A01D69" w:rsidRPr="00F93C90"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Внутренняя шина процессора либо шина между центральным процессором и ОЗУ</w:t>
            </w:r>
            <w:r w:rsidRPr="0099336E">
              <w:rPr>
                <w:sz w:val="28"/>
                <w:szCs w:val="28"/>
              </w:rPr>
              <w:t>.</w:t>
            </w:r>
          </w:p>
          <w:p w:rsidR="00A01D69" w:rsidRPr="00DE4857" w:rsidRDefault="00A01D69" w:rsidP="004E5BD5">
            <w:pPr>
              <w:tabs>
                <w:tab w:val="left" w:pos="4320"/>
                <w:tab w:val="left" w:pos="4500"/>
              </w:tabs>
              <w:jc w:val="both"/>
              <w:rPr>
                <w:sz w:val="28"/>
                <w:szCs w:val="28"/>
              </w:rPr>
            </w:pPr>
          </w:p>
          <w:p w:rsidR="00A01D69" w:rsidRDefault="00A01D69" w:rsidP="004E5BD5">
            <w:pPr>
              <w:tabs>
                <w:tab w:val="left" w:pos="4320"/>
                <w:tab w:val="left" w:pos="4500"/>
              </w:tabs>
              <w:jc w:val="both"/>
              <w:rPr>
                <w:sz w:val="28"/>
                <w:szCs w:val="28"/>
                <w:lang w:val="en-US"/>
              </w:rPr>
            </w:pPr>
            <w:r w:rsidRPr="0099137E">
              <w:rPr>
                <w:sz w:val="28"/>
                <w:szCs w:val="28"/>
                <w:lang w:val="en-US"/>
              </w:rPr>
              <w:t>Protsessorning ichki shinasi yoki markaziy protsessor</w:t>
            </w:r>
            <w:r>
              <w:rPr>
                <w:sz w:val="28"/>
                <w:szCs w:val="28"/>
                <w:lang w:val="uz-Cyrl-UZ"/>
              </w:rPr>
              <w:t xml:space="preserve"> bilan </w:t>
            </w:r>
            <w:r w:rsidRPr="0099137E">
              <w:rPr>
                <w:sz w:val="28"/>
                <w:szCs w:val="28"/>
                <w:lang w:val="en-US"/>
              </w:rPr>
              <w:t>OXQ</w:t>
            </w:r>
            <w:r w:rsidRPr="00826FD6">
              <w:rPr>
                <w:sz w:val="28"/>
                <w:szCs w:val="28"/>
                <w:lang w:val="en-US"/>
              </w:rPr>
              <w:t xml:space="preserve"> </w:t>
            </w:r>
            <w:r>
              <w:rPr>
                <w:sz w:val="28"/>
                <w:szCs w:val="28"/>
                <w:lang w:val="uz-Cyrl-UZ"/>
              </w:rPr>
              <w:t>o‘rtasidagi shina.</w:t>
            </w:r>
          </w:p>
          <w:p w:rsidR="00A01D69" w:rsidRPr="0029113B" w:rsidRDefault="00A01D69" w:rsidP="004E5BD5">
            <w:pPr>
              <w:tabs>
                <w:tab w:val="left" w:pos="4320"/>
                <w:tab w:val="left" w:pos="4500"/>
              </w:tabs>
              <w:jc w:val="both"/>
              <w:rPr>
                <w:sz w:val="28"/>
                <w:szCs w:val="28"/>
                <w:lang w:val="en-US"/>
              </w:rPr>
            </w:pPr>
          </w:p>
          <w:p w:rsidR="00A01D69" w:rsidRDefault="00A01D69" w:rsidP="004E5BD5">
            <w:pPr>
              <w:tabs>
                <w:tab w:val="left" w:pos="4320"/>
                <w:tab w:val="left" w:pos="4500"/>
              </w:tabs>
              <w:jc w:val="both"/>
              <w:rPr>
                <w:sz w:val="28"/>
                <w:szCs w:val="28"/>
                <w:lang w:val="uz-Cyrl-UZ"/>
              </w:rPr>
            </w:pPr>
            <w:r>
              <w:rPr>
                <w:sz w:val="28"/>
                <w:szCs w:val="28"/>
              </w:rPr>
              <w:lastRenderedPageBreak/>
              <w:t xml:space="preserve">Процессорнинг ички шинаси ёки марказий процессор </w:t>
            </w:r>
            <w:r>
              <w:rPr>
                <w:sz w:val="28"/>
                <w:szCs w:val="28"/>
                <w:lang w:val="uz-Cyrl-UZ"/>
              </w:rPr>
              <w:t xml:space="preserve">билан </w:t>
            </w:r>
            <w:r>
              <w:rPr>
                <w:sz w:val="28"/>
                <w:szCs w:val="28"/>
              </w:rPr>
              <w:t xml:space="preserve">ОХҚ </w:t>
            </w:r>
            <w:r>
              <w:rPr>
                <w:sz w:val="28"/>
                <w:szCs w:val="28"/>
                <w:lang w:val="uz-Cyrl-UZ"/>
              </w:rPr>
              <w:t>ўртасидаги шина.</w:t>
            </w:r>
          </w:p>
          <w:p w:rsidR="00E071A3" w:rsidRPr="00F161D4" w:rsidRDefault="00E071A3" w:rsidP="004E5BD5">
            <w:pPr>
              <w:tabs>
                <w:tab w:val="left" w:pos="4320"/>
                <w:tab w:val="left" w:pos="4500"/>
              </w:tabs>
              <w:jc w:val="both"/>
              <w:rPr>
                <w:sz w:val="28"/>
                <w:szCs w:val="28"/>
                <w:lang w:val="uz-Cyrl-UZ"/>
              </w:rPr>
            </w:pPr>
          </w:p>
        </w:tc>
      </w:tr>
      <w:tr w:rsidR="00A01D69" w:rsidRPr="00DD3257" w:rsidTr="00221BEE">
        <w:trPr>
          <w:tblCellSpacing w:w="0" w:type="dxa"/>
          <w:jc w:val="center"/>
        </w:trPr>
        <w:tc>
          <w:tcPr>
            <w:tcW w:w="2079" w:type="pct"/>
          </w:tcPr>
          <w:p w:rsidR="00A01D69" w:rsidRPr="009345AC" w:rsidRDefault="00A01D69" w:rsidP="004E5BD5">
            <w:pPr>
              <w:tabs>
                <w:tab w:val="left" w:pos="4320"/>
                <w:tab w:val="left" w:pos="4500"/>
              </w:tabs>
              <w:rPr>
                <w:b/>
                <w:sz w:val="28"/>
                <w:szCs w:val="28"/>
                <w:lang w:val="uz-Cyrl-UZ"/>
              </w:rPr>
            </w:pPr>
            <w:r w:rsidRPr="001C7AA6">
              <w:rPr>
                <w:b/>
                <w:sz w:val="28"/>
                <w:szCs w:val="28"/>
                <w:lang w:val="uz-Cyrl-UZ"/>
              </w:rPr>
              <w:t>Возможности</w:t>
            </w:r>
          </w:p>
          <w:p w:rsidR="00A01D69" w:rsidRPr="001C7AA6" w:rsidRDefault="00A01D69" w:rsidP="004E5BD5">
            <w:pPr>
              <w:tabs>
                <w:tab w:val="left" w:pos="4320"/>
                <w:tab w:val="left" w:pos="4500"/>
              </w:tabs>
              <w:rPr>
                <w:sz w:val="28"/>
                <w:szCs w:val="28"/>
                <w:lang w:val="uz-Cyrl-UZ"/>
              </w:rPr>
            </w:pPr>
            <w:r w:rsidRPr="001C7AA6">
              <w:rPr>
                <w:b/>
                <w:sz w:val="28"/>
                <w:szCs w:val="28"/>
                <w:lang w:val="uz-Cyrl-UZ"/>
              </w:rPr>
              <w:t xml:space="preserve">uz </w:t>
            </w:r>
            <w:r>
              <w:rPr>
                <w:sz w:val="28"/>
                <w:szCs w:val="28"/>
                <w:lang w:val="uz-Cyrl-UZ"/>
              </w:rPr>
              <w:t>-</w:t>
            </w:r>
            <w:r>
              <w:rPr>
                <w:b/>
                <w:sz w:val="28"/>
                <w:szCs w:val="28"/>
                <w:lang w:val="uz-Cyrl-UZ"/>
              </w:rPr>
              <w:t xml:space="preserve"> </w:t>
            </w:r>
            <w:r w:rsidRPr="001C7AA6">
              <w:rPr>
                <w:sz w:val="28"/>
                <w:szCs w:val="28"/>
                <w:lang w:val="uz-Cyrl-UZ"/>
              </w:rPr>
              <w:t>imkoniyatlar</w:t>
            </w:r>
          </w:p>
          <w:p w:rsidR="00A01D69" w:rsidRPr="001C7AA6" w:rsidRDefault="00A01D69" w:rsidP="004E5BD5">
            <w:pPr>
              <w:tabs>
                <w:tab w:val="left" w:pos="4320"/>
                <w:tab w:val="left" w:pos="4500"/>
              </w:tabs>
              <w:rPr>
                <w:sz w:val="28"/>
                <w:szCs w:val="28"/>
                <w:lang w:val="uz-Cyrl-UZ"/>
              </w:rPr>
            </w:pPr>
            <w:r>
              <w:rPr>
                <w:b/>
                <w:sz w:val="28"/>
                <w:szCs w:val="28"/>
                <w:lang w:val="uz-Cyrl-UZ"/>
              </w:rPr>
              <w:t xml:space="preserve">       </w:t>
            </w:r>
            <w:r w:rsidRPr="001C7AA6">
              <w:rPr>
                <w:sz w:val="28"/>
                <w:szCs w:val="28"/>
                <w:lang w:val="uz-Cyrl-UZ"/>
              </w:rPr>
              <w:t>имкониятлар</w:t>
            </w:r>
          </w:p>
          <w:p w:rsidR="00A01D69" w:rsidRPr="009345AC" w:rsidRDefault="00A01D69" w:rsidP="009345AC">
            <w:pPr>
              <w:tabs>
                <w:tab w:val="left" w:pos="4320"/>
                <w:tab w:val="left" w:pos="4500"/>
              </w:tabs>
              <w:rPr>
                <w:sz w:val="28"/>
                <w:szCs w:val="28"/>
                <w:lang w:val="uz-Cyrl-UZ"/>
              </w:rPr>
            </w:pPr>
            <w:r w:rsidRPr="001C7AA6">
              <w:rPr>
                <w:b/>
                <w:sz w:val="28"/>
                <w:szCs w:val="28"/>
                <w:lang w:val="uz-Cyrl-UZ"/>
              </w:rPr>
              <w:t xml:space="preserve">en </w:t>
            </w:r>
            <w:r w:rsidRPr="00B3367F">
              <w:rPr>
                <w:sz w:val="28"/>
                <w:szCs w:val="28"/>
                <w:lang w:val="uz-Cyrl-UZ"/>
              </w:rPr>
              <w:t xml:space="preserve">- </w:t>
            </w:r>
            <w:r w:rsidRPr="001C7AA6">
              <w:rPr>
                <w:sz w:val="28"/>
                <w:szCs w:val="28"/>
                <w:lang w:val="uz-Cyrl-UZ"/>
              </w:rPr>
              <w:t xml:space="preserve">facilities  </w:t>
            </w:r>
          </w:p>
          <w:p w:rsidR="00A01D69" w:rsidRPr="001C7AA6" w:rsidRDefault="00A01D69" w:rsidP="004E5BD5">
            <w:pPr>
              <w:tabs>
                <w:tab w:val="left" w:pos="4320"/>
                <w:tab w:val="left" w:pos="4500"/>
              </w:tabs>
              <w:rPr>
                <w:sz w:val="28"/>
                <w:szCs w:val="28"/>
                <w:lang w:val="uz-Cyrl-UZ"/>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 xml:space="preserve">Функциональные характеристики устройства или программы. </w:t>
            </w:r>
          </w:p>
          <w:p w:rsidR="00A01D69" w:rsidRPr="00235D03" w:rsidRDefault="00A01D69" w:rsidP="004E5BD5">
            <w:pPr>
              <w:tabs>
                <w:tab w:val="left" w:pos="4320"/>
                <w:tab w:val="left" w:pos="4500"/>
              </w:tabs>
              <w:jc w:val="both"/>
              <w:rPr>
                <w:sz w:val="28"/>
                <w:szCs w:val="28"/>
              </w:rPr>
            </w:pPr>
          </w:p>
          <w:p w:rsidR="00A01D69" w:rsidRPr="00826FD6" w:rsidRDefault="00A01D69" w:rsidP="004E5BD5">
            <w:pPr>
              <w:tabs>
                <w:tab w:val="left" w:pos="4320"/>
                <w:tab w:val="left" w:pos="4500"/>
              </w:tabs>
              <w:jc w:val="both"/>
              <w:rPr>
                <w:sz w:val="28"/>
                <w:szCs w:val="28"/>
                <w:lang w:val="en-US"/>
              </w:rPr>
            </w:pPr>
            <w:r>
              <w:rPr>
                <w:sz w:val="28"/>
                <w:szCs w:val="28"/>
                <w:lang w:val="uz-Cyrl-UZ"/>
              </w:rPr>
              <w:t>Qurilma yoki dasturning funksional xarakterist</w:t>
            </w:r>
            <w:r>
              <w:rPr>
                <w:sz w:val="28"/>
                <w:szCs w:val="28"/>
                <w:lang w:val="en-US"/>
              </w:rPr>
              <w:t>ikalari.</w:t>
            </w:r>
          </w:p>
          <w:p w:rsidR="00A01D69" w:rsidRPr="00826FD6" w:rsidRDefault="00A01D69" w:rsidP="004E5BD5">
            <w:pPr>
              <w:tabs>
                <w:tab w:val="left" w:pos="4320"/>
                <w:tab w:val="left" w:pos="4500"/>
              </w:tabs>
              <w:jc w:val="both"/>
              <w:rPr>
                <w:sz w:val="28"/>
                <w:szCs w:val="28"/>
                <w:lang w:val="en-US"/>
              </w:rPr>
            </w:pPr>
          </w:p>
          <w:p w:rsidR="00A01D69" w:rsidRPr="00DD3257" w:rsidRDefault="00A01D69" w:rsidP="004E5BD5">
            <w:pPr>
              <w:tabs>
                <w:tab w:val="left" w:pos="4320"/>
                <w:tab w:val="left" w:pos="4500"/>
              </w:tabs>
              <w:jc w:val="both"/>
              <w:rPr>
                <w:sz w:val="28"/>
                <w:szCs w:val="28"/>
              </w:rPr>
            </w:pPr>
            <w:r>
              <w:rPr>
                <w:sz w:val="28"/>
                <w:szCs w:val="28"/>
                <w:lang w:val="uz-Cyrl-UZ"/>
              </w:rPr>
              <w:t>Қу</w:t>
            </w:r>
            <w:r w:rsidR="002D716F">
              <w:rPr>
                <w:sz w:val="28"/>
                <w:szCs w:val="28"/>
                <w:lang w:val="uz-Cyrl-UZ"/>
              </w:rPr>
              <w:t xml:space="preserve">рилма ёки дастурнинг функционал </w:t>
            </w:r>
            <w:r>
              <w:rPr>
                <w:sz w:val="28"/>
                <w:szCs w:val="28"/>
                <w:lang w:val="uz-Cyrl-UZ"/>
              </w:rPr>
              <w:t>харак</w:t>
            </w:r>
            <w:r w:rsidR="002D716F">
              <w:rPr>
                <w:sz w:val="28"/>
                <w:szCs w:val="28"/>
                <w:lang w:val="uz-Cyrl-UZ"/>
              </w:rPr>
              <w:t>-</w:t>
            </w:r>
            <w:r>
              <w:rPr>
                <w:sz w:val="28"/>
                <w:szCs w:val="28"/>
                <w:lang w:val="uz-Cyrl-UZ"/>
              </w:rPr>
              <w:t>терист</w:t>
            </w:r>
            <w:r>
              <w:rPr>
                <w:sz w:val="28"/>
                <w:szCs w:val="28"/>
              </w:rPr>
              <w:t>икалари.</w:t>
            </w:r>
          </w:p>
        </w:tc>
      </w:tr>
      <w:tr w:rsidR="00A01D69" w:rsidRPr="002D716F" w:rsidTr="00221BEE">
        <w:trPr>
          <w:trHeight w:val="284"/>
          <w:tblCellSpacing w:w="0" w:type="dxa"/>
          <w:jc w:val="center"/>
        </w:trPr>
        <w:tc>
          <w:tcPr>
            <w:tcW w:w="2079" w:type="pct"/>
          </w:tcPr>
          <w:p w:rsidR="00A01D69" w:rsidRPr="009345AC" w:rsidRDefault="00A01D69" w:rsidP="004E5BD5">
            <w:pPr>
              <w:tabs>
                <w:tab w:val="left" w:pos="4320"/>
                <w:tab w:val="left" w:pos="4500"/>
              </w:tabs>
              <w:rPr>
                <w:b/>
                <w:sz w:val="28"/>
                <w:szCs w:val="28"/>
              </w:rPr>
            </w:pPr>
            <w:r w:rsidRPr="009345AC">
              <w:rPr>
                <w:b/>
                <w:sz w:val="28"/>
                <w:szCs w:val="28"/>
              </w:rPr>
              <w:t xml:space="preserve">Волоконно-оптический </w:t>
            </w:r>
            <w:r>
              <w:rPr>
                <w:b/>
                <w:sz w:val="28"/>
                <w:szCs w:val="28"/>
              </w:rPr>
              <w:br/>
            </w:r>
            <w:r w:rsidRPr="009345AC">
              <w:rPr>
                <w:b/>
                <w:sz w:val="28"/>
                <w:szCs w:val="28"/>
              </w:rPr>
              <w:t>кабель</w:t>
            </w:r>
          </w:p>
          <w:p w:rsidR="00A01D69" w:rsidRPr="00E53B37" w:rsidRDefault="00A01D69" w:rsidP="004E5BD5">
            <w:pPr>
              <w:tabs>
                <w:tab w:val="left" w:pos="4320"/>
                <w:tab w:val="left" w:pos="4500"/>
              </w:tabs>
              <w:rPr>
                <w:b/>
                <w:sz w:val="28"/>
                <w:szCs w:val="28"/>
                <w:lang w:val="uz-Cyrl-UZ"/>
              </w:rPr>
            </w:pPr>
            <w:r>
              <w:rPr>
                <w:b/>
                <w:sz w:val="28"/>
                <w:szCs w:val="28"/>
                <w:lang w:val="en-US"/>
              </w:rPr>
              <w:t>uz</w:t>
            </w:r>
            <w:r w:rsidRPr="0087497C">
              <w:rPr>
                <w:b/>
                <w:sz w:val="28"/>
                <w:szCs w:val="28"/>
              </w:rPr>
              <w:t xml:space="preserve"> </w:t>
            </w:r>
            <w:r w:rsidRPr="0087497C">
              <w:rPr>
                <w:sz w:val="28"/>
                <w:szCs w:val="28"/>
              </w:rPr>
              <w:t>-</w:t>
            </w:r>
            <w:r w:rsidRPr="0087497C">
              <w:rPr>
                <w:b/>
                <w:sz w:val="28"/>
                <w:szCs w:val="28"/>
              </w:rPr>
              <w:t xml:space="preserve"> </w:t>
            </w:r>
            <w:r>
              <w:rPr>
                <w:sz w:val="28"/>
                <w:szCs w:val="28"/>
              </w:rPr>
              <w:t>optik</w:t>
            </w:r>
            <w:r>
              <w:rPr>
                <w:sz w:val="28"/>
                <w:szCs w:val="28"/>
                <w:lang w:val="uz-Cyrl-UZ"/>
              </w:rPr>
              <w:t>-</w:t>
            </w:r>
            <w:r>
              <w:rPr>
                <w:sz w:val="28"/>
                <w:szCs w:val="28"/>
              </w:rPr>
              <w:t>tolali kabel</w:t>
            </w:r>
          </w:p>
          <w:p w:rsidR="00A01D69" w:rsidRPr="005B5ED5" w:rsidRDefault="00A01D69" w:rsidP="004E5BD5">
            <w:pPr>
              <w:tabs>
                <w:tab w:val="left" w:pos="4320"/>
                <w:tab w:val="left" w:pos="4500"/>
              </w:tabs>
              <w:rPr>
                <w:sz w:val="28"/>
                <w:szCs w:val="28"/>
                <w:lang w:val="uz-Cyrl-UZ"/>
              </w:rPr>
            </w:pPr>
            <w:r>
              <w:rPr>
                <w:sz w:val="28"/>
                <w:szCs w:val="28"/>
                <w:lang w:val="uz-Cyrl-UZ"/>
              </w:rPr>
              <w:t xml:space="preserve">       </w:t>
            </w:r>
            <w:r w:rsidRPr="005B5ED5">
              <w:rPr>
                <w:sz w:val="28"/>
                <w:szCs w:val="28"/>
                <w:lang w:val="uz-Cyrl-UZ"/>
              </w:rPr>
              <w:t>оптик</w:t>
            </w:r>
            <w:r>
              <w:rPr>
                <w:sz w:val="28"/>
                <w:szCs w:val="28"/>
                <w:lang w:val="uz-Cyrl-UZ"/>
              </w:rPr>
              <w:t>-</w:t>
            </w:r>
            <w:r w:rsidRPr="005B5ED5">
              <w:rPr>
                <w:sz w:val="28"/>
                <w:szCs w:val="28"/>
                <w:lang w:val="uz-Cyrl-UZ"/>
              </w:rPr>
              <w:t>толали кабель</w:t>
            </w:r>
          </w:p>
          <w:p w:rsidR="00A01D69" w:rsidRPr="002127AC" w:rsidRDefault="00A01D69" w:rsidP="009345AC">
            <w:pPr>
              <w:tabs>
                <w:tab w:val="left" w:pos="4320"/>
                <w:tab w:val="left" w:pos="4500"/>
              </w:tabs>
              <w:rPr>
                <w:sz w:val="28"/>
                <w:szCs w:val="28"/>
              </w:rPr>
            </w:pPr>
            <w:r w:rsidRPr="005B5ED5">
              <w:rPr>
                <w:b/>
                <w:sz w:val="28"/>
                <w:szCs w:val="28"/>
                <w:lang w:val="uz-Cyrl-UZ"/>
              </w:rPr>
              <w:t xml:space="preserve">en </w:t>
            </w:r>
            <w:r w:rsidRPr="00B3367F">
              <w:rPr>
                <w:sz w:val="28"/>
                <w:szCs w:val="28"/>
                <w:lang w:val="uz-Cyrl-UZ"/>
              </w:rPr>
              <w:t>-</w:t>
            </w:r>
            <w:r>
              <w:rPr>
                <w:sz w:val="28"/>
                <w:szCs w:val="28"/>
                <w:lang w:val="uz-Cyrl-UZ"/>
              </w:rPr>
              <w:t xml:space="preserve"> fiber optics </w:t>
            </w:r>
          </w:p>
          <w:p w:rsidR="00A01D69" w:rsidRPr="005B5ED5" w:rsidRDefault="00A01D69" w:rsidP="004E5BD5">
            <w:pPr>
              <w:tabs>
                <w:tab w:val="left" w:pos="4320"/>
                <w:tab w:val="left" w:pos="4500"/>
              </w:tabs>
              <w:rPr>
                <w:sz w:val="28"/>
                <w:szCs w:val="28"/>
                <w:lang w:val="uz-Cyrl-UZ"/>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Кабель с высокой пропускной способностью для передачи световых сигналов. Состоит из множества тонких нитей, изготовленных из прозрачного материала.</w:t>
            </w:r>
          </w:p>
          <w:p w:rsidR="00A01D69" w:rsidRPr="00235D03" w:rsidRDefault="00A01D69" w:rsidP="004E5BD5">
            <w:pPr>
              <w:tabs>
                <w:tab w:val="left" w:pos="4320"/>
                <w:tab w:val="left" w:pos="4500"/>
              </w:tabs>
              <w:jc w:val="both"/>
              <w:rPr>
                <w:sz w:val="28"/>
                <w:szCs w:val="28"/>
              </w:rPr>
            </w:pPr>
          </w:p>
          <w:p w:rsidR="00A01D69" w:rsidRPr="00235D03" w:rsidRDefault="00A01D69" w:rsidP="004E5BD5">
            <w:pPr>
              <w:tabs>
                <w:tab w:val="left" w:pos="4320"/>
                <w:tab w:val="left" w:pos="4500"/>
              </w:tabs>
              <w:jc w:val="both"/>
              <w:rPr>
                <w:sz w:val="28"/>
                <w:szCs w:val="28"/>
                <w:lang w:val="uz-Cyrl-UZ"/>
              </w:rPr>
            </w:pPr>
            <w:r>
              <w:rPr>
                <w:sz w:val="28"/>
                <w:szCs w:val="28"/>
                <w:lang w:val="uz-Cyrl-UZ"/>
              </w:rPr>
              <w:t>Yorug‘lik</w:t>
            </w:r>
            <w:r w:rsidRPr="001136DF">
              <w:rPr>
                <w:sz w:val="28"/>
                <w:szCs w:val="28"/>
                <w:lang w:val="uz-Cyrl-UZ"/>
              </w:rPr>
              <w:t xml:space="preserve"> </w:t>
            </w:r>
            <w:r>
              <w:rPr>
                <w:sz w:val="28"/>
                <w:szCs w:val="28"/>
                <w:lang w:val="uz-Cyrl-UZ"/>
              </w:rPr>
              <w:t>signallarini</w:t>
            </w:r>
            <w:r w:rsidRPr="001136DF">
              <w:rPr>
                <w:sz w:val="28"/>
                <w:szCs w:val="28"/>
                <w:lang w:val="uz-Cyrl-UZ"/>
              </w:rPr>
              <w:t xml:space="preserve"> </w:t>
            </w:r>
            <w:r>
              <w:rPr>
                <w:sz w:val="28"/>
                <w:szCs w:val="28"/>
                <w:lang w:val="uz-Cyrl-UZ"/>
              </w:rPr>
              <w:t>uzatish</w:t>
            </w:r>
            <w:r w:rsidRPr="001136DF">
              <w:rPr>
                <w:sz w:val="28"/>
                <w:szCs w:val="28"/>
                <w:lang w:val="uz-Cyrl-UZ"/>
              </w:rPr>
              <w:t xml:space="preserve"> </w:t>
            </w:r>
            <w:r>
              <w:rPr>
                <w:sz w:val="28"/>
                <w:szCs w:val="28"/>
                <w:lang w:val="uz-Cyrl-UZ"/>
              </w:rPr>
              <w:t>uchun</w:t>
            </w:r>
            <w:r w:rsidRPr="001136DF">
              <w:rPr>
                <w:sz w:val="28"/>
                <w:szCs w:val="28"/>
                <w:lang w:val="uz-Cyrl-UZ"/>
              </w:rPr>
              <w:t xml:space="preserve"> </w:t>
            </w:r>
            <w:r>
              <w:rPr>
                <w:sz w:val="28"/>
                <w:szCs w:val="28"/>
                <w:lang w:val="uz-Cyrl-UZ"/>
              </w:rPr>
              <w:t>mo‘ljal</w:t>
            </w:r>
            <w:r w:rsidR="002D716F">
              <w:rPr>
                <w:sz w:val="28"/>
                <w:szCs w:val="28"/>
                <w:lang w:val="uz-Cyrl-UZ"/>
              </w:rPr>
              <w:t>-</w:t>
            </w:r>
            <w:r>
              <w:rPr>
                <w:sz w:val="28"/>
                <w:szCs w:val="28"/>
                <w:lang w:val="uz-Cyrl-UZ"/>
              </w:rPr>
              <w:t>langan</w:t>
            </w:r>
            <w:r w:rsidRPr="001136DF">
              <w:rPr>
                <w:sz w:val="28"/>
                <w:szCs w:val="28"/>
                <w:lang w:val="uz-Cyrl-UZ"/>
              </w:rPr>
              <w:t xml:space="preserve">, </w:t>
            </w:r>
            <w:r>
              <w:rPr>
                <w:sz w:val="28"/>
                <w:szCs w:val="28"/>
                <w:lang w:val="uz-Cyrl-UZ"/>
              </w:rPr>
              <w:t>o‘tkazish</w:t>
            </w:r>
            <w:r w:rsidRPr="001136DF">
              <w:rPr>
                <w:sz w:val="28"/>
                <w:szCs w:val="28"/>
                <w:lang w:val="uz-Cyrl-UZ"/>
              </w:rPr>
              <w:t xml:space="preserve"> </w:t>
            </w:r>
            <w:r>
              <w:rPr>
                <w:sz w:val="28"/>
                <w:szCs w:val="28"/>
                <w:lang w:val="uz-Cyrl-UZ"/>
              </w:rPr>
              <w:t>qobiliyati</w:t>
            </w:r>
            <w:r w:rsidRPr="001136DF">
              <w:rPr>
                <w:sz w:val="28"/>
                <w:szCs w:val="28"/>
                <w:lang w:val="uz-Cyrl-UZ"/>
              </w:rPr>
              <w:t xml:space="preserve"> </w:t>
            </w:r>
            <w:r>
              <w:rPr>
                <w:sz w:val="28"/>
                <w:szCs w:val="28"/>
                <w:lang w:val="uz-Cyrl-UZ"/>
              </w:rPr>
              <w:t>yuqori</w:t>
            </w:r>
            <w:r w:rsidRPr="001136DF">
              <w:rPr>
                <w:sz w:val="28"/>
                <w:szCs w:val="28"/>
                <w:lang w:val="uz-Cyrl-UZ"/>
              </w:rPr>
              <w:t xml:space="preserve"> </w:t>
            </w:r>
            <w:r>
              <w:rPr>
                <w:sz w:val="28"/>
                <w:szCs w:val="28"/>
                <w:lang w:val="uz-Cyrl-UZ"/>
              </w:rPr>
              <w:t>bo‘lgan</w:t>
            </w:r>
            <w:r w:rsidRPr="001136DF">
              <w:rPr>
                <w:sz w:val="28"/>
                <w:szCs w:val="28"/>
                <w:lang w:val="uz-Cyrl-UZ"/>
              </w:rPr>
              <w:t xml:space="preserve"> </w:t>
            </w:r>
            <w:r>
              <w:rPr>
                <w:sz w:val="28"/>
                <w:szCs w:val="28"/>
                <w:lang w:val="uz-Cyrl-UZ"/>
              </w:rPr>
              <w:t>kabel</w:t>
            </w:r>
            <w:r w:rsidRPr="001136DF">
              <w:rPr>
                <w:sz w:val="28"/>
                <w:szCs w:val="28"/>
                <w:lang w:val="uz-Cyrl-UZ"/>
              </w:rPr>
              <w:t xml:space="preserve">. </w:t>
            </w:r>
            <w:r>
              <w:rPr>
                <w:sz w:val="28"/>
                <w:szCs w:val="28"/>
                <w:lang w:val="uz-Cyrl-UZ"/>
              </w:rPr>
              <w:t>Shaffof</w:t>
            </w:r>
            <w:r w:rsidRPr="001136DF">
              <w:rPr>
                <w:sz w:val="28"/>
                <w:szCs w:val="28"/>
                <w:lang w:val="uz-Cyrl-UZ"/>
              </w:rPr>
              <w:t xml:space="preserve"> </w:t>
            </w:r>
            <w:r>
              <w:rPr>
                <w:sz w:val="28"/>
                <w:szCs w:val="28"/>
                <w:lang w:val="uz-Cyrl-UZ"/>
              </w:rPr>
              <w:t>materialdan</w:t>
            </w:r>
            <w:r w:rsidRPr="001136DF">
              <w:rPr>
                <w:sz w:val="28"/>
                <w:szCs w:val="28"/>
                <w:lang w:val="uz-Cyrl-UZ"/>
              </w:rPr>
              <w:t xml:space="preserve"> </w:t>
            </w:r>
            <w:r>
              <w:rPr>
                <w:sz w:val="28"/>
                <w:szCs w:val="28"/>
                <w:lang w:val="uz-Cyrl-UZ"/>
              </w:rPr>
              <w:t>tayyorlangan</w:t>
            </w:r>
            <w:r w:rsidRPr="001136DF">
              <w:rPr>
                <w:sz w:val="28"/>
                <w:szCs w:val="28"/>
                <w:lang w:val="uz-Cyrl-UZ"/>
              </w:rPr>
              <w:t xml:space="preserve"> </w:t>
            </w:r>
            <w:r>
              <w:rPr>
                <w:sz w:val="28"/>
                <w:szCs w:val="28"/>
                <w:lang w:val="uz-Cyrl-UZ"/>
              </w:rPr>
              <w:t>ingich</w:t>
            </w:r>
            <w:r w:rsidR="002D716F">
              <w:rPr>
                <w:sz w:val="28"/>
                <w:szCs w:val="28"/>
                <w:lang w:val="uz-Cyrl-UZ"/>
              </w:rPr>
              <w:t>-</w:t>
            </w:r>
            <w:r>
              <w:rPr>
                <w:sz w:val="28"/>
                <w:szCs w:val="28"/>
                <w:lang w:val="uz-Cyrl-UZ"/>
              </w:rPr>
              <w:t>ka</w:t>
            </w:r>
            <w:r w:rsidRPr="001136DF">
              <w:rPr>
                <w:sz w:val="28"/>
                <w:szCs w:val="28"/>
                <w:lang w:val="uz-Cyrl-UZ"/>
              </w:rPr>
              <w:t xml:space="preserve"> </w:t>
            </w:r>
            <w:r w:rsidRPr="005B6905">
              <w:rPr>
                <w:sz w:val="28"/>
                <w:szCs w:val="28"/>
                <w:lang w:val="uz-Cyrl-UZ"/>
              </w:rPr>
              <w:t>tola</w:t>
            </w:r>
            <w:r>
              <w:rPr>
                <w:sz w:val="28"/>
                <w:szCs w:val="28"/>
                <w:lang w:val="uz-Cyrl-UZ"/>
              </w:rPr>
              <w:t>lardan</w:t>
            </w:r>
            <w:r w:rsidRPr="001136DF">
              <w:rPr>
                <w:sz w:val="28"/>
                <w:szCs w:val="28"/>
                <w:lang w:val="uz-Cyrl-UZ"/>
              </w:rPr>
              <w:t xml:space="preserve"> </w:t>
            </w:r>
            <w:r>
              <w:rPr>
                <w:sz w:val="28"/>
                <w:szCs w:val="28"/>
                <w:lang w:val="uz-Cyrl-UZ"/>
              </w:rPr>
              <w:t>iborat</w:t>
            </w:r>
            <w:r w:rsidRPr="001136DF">
              <w:rPr>
                <w:sz w:val="28"/>
                <w:szCs w:val="28"/>
                <w:lang w:val="uz-Cyrl-UZ"/>
              </w:rPr>
              <w:t>.</w:t>
            </w:r>
          </w:p>
          <w:p w:rsidR="00A01D69" w:rsidRPr="00235D03" w:rsidRDefault="00A01D69" w:rsidP="004E5BD5">
            <w:pPr>
              <w:tabs>
                <w:tab w:val="left" w:pos="4320"/>
                <w:tab w:val="left" w:pos="4500"/>
              </w:tabs>
              <w:jc w:val="both"/>
              <w:rPr>
                <w:sz w:val="28"/>
                <w:szCs w:val="28"/>
                <w:lang w:val="uz-Cyrl-UZ"/>
              </w:rPr>
            </w:pPr>
          </w:p>
          <w:p w:rsidR="00A01D69" w:rsidRDefault="00A01D69" w:rsidP="004E5BD5">
            <w:pPr>
              <w:tabs>
                <w:tab w:val="left" w:pos="4320"/>
                <w:tab w:val="left" w:pos="4500"/>
              </w:tabs>
              <w:jc w:val="both"/>
              <w:rPr>
                <w:sz w:val="28"/>
                <w:szCs w:val="28"/>
                <w:lang w:val="uz-Cyrl-UZ"/>
              </w:rPr>
            </w:pPr>
            <w:r w:rsidRPr="00235D03">
              <w:rPr>
                <w:sz w:val="28"/>
                <w:szCs w:val="28"/>
                <w:lang w:val="uz-Cyrl-UZ"/>
              </w:rPr>
              <w:t>Ёруғлик сигналларини узатиш учун мўлжал</w:t>
            </w:r>
            <w:r w:rsidR="002D716F">
              <w:rPr>
                <w:sz w:val="28"/>
                <w:szCs w:val="28"/>
                <w:lang w:val="uz-Cyrl-UZ"/>
              </w:rPr>
              <w:t>-</w:t>
            </w:r>
            <w:r w:rsidRPr="00235D03">
              <w:rPr>
                <w:sz w:val="28"/>
                <w:szCs w:val="28"/>
                <w:lang w:val="uz-Cyrl-UZ"/>
              </w:rPr>
              <w:t xml:space="preserve">ланган, ўтказиш қобилияти юқори бўлган кабель. </w:t>
            </w:r>
            <w:r w:rsidRPr="002D716F">
              <w:rPr>
                <w:sz w:val="28"/>
                <w:szCs w:val="28"/>
                <w:lang w:val="uz-Cyrl-UZ"/>
              </w:rPr>
              <w:t>Шаффоф материалдан тайёрланган ингичка толалардан иборат.</w:t>
            </w:r>
          </w:p>
          <w:p w:rsidR="00E071A3" w:rsidRPr="002D716F" w:rsidRDefault="00E071A3" w:rsidP="004E5BD5">
            <w:pPr>
              <w:tabs>
                <w:tab w:val="left" w:pos="4320"/>
                <w:tab w:val="left" w:pos="4500"/>
              </w:tabs>
              <w:jc w:val="both"/>
              <w:rPr>
                <w:sz w:val="28"/>
                <w:szCs w:val="28"/>
                <w:lang w:val="uz-Cyrl-UZ"/>
              </w:rPr>
            </w:pPr>
          </w:p>
        </w:tc>
      </w:tr>
      <w:tr w:rsidR="00A01D69" w:rsidRPr="00CD2FD6" w:rsidTr="00221BEE">
        <w:trPr>
          <w:tblCellSpacing w:w="0" w:type="dxa"/>
          <w:jc w:val="center"/>
        </w:trPr>
        <w:tc>
          <w:tcPr>
            <w:tcW w:w="2079" w:type="pct"/>
          </w:tcPr>
          <w:p w:rsidR="00A01D69" w:rsidRPr="00D3647E" w:rsidRDefault="00A01D69" w:rsidP="001A4444">
            <w:pPr>
              <w:tabs>
                <w:tab w:val="left" w:pos="4320"/>
                <w:tab w:val="left" w:pos="4500"/>
              </w:tabs>
              <w:rPr>
                <w:b/>
                <w:sz w:val="28"/>
                <w:szCs w:val="28"/>
                <w:lang w:val="uz-Cyrl-UZ"/>
              </w:rPr>
            </w:pPr>
            <w:r w:rsidRPr="00D3647E">
              <w:rPr>
                <w:b/>
                <w:sz w:val="28"/>
                <w:szCs w:val="28"/>
              </w:rPr>
              <w:t>Восстановление данных</w:t>
            </w:r>
          </w:p>
          <w:p w:rsidR="00A01D69" w:rsidRDefault="00A01D69" w:rsidP="00CD2FD6">
            <w:pPr>
              <w:tabs>
                <w:tab w:val="left" w:pos="4320"/>
                <w:tab w:val="left" w:pos="4500"/>
              </w:tabs>
              <w:rPr>
                <w:b/>
                <w:sz w:val="28"/>
                <w:szCs w:val="28"/>
                <w:lang w:val="uz-Cyrl-UZ"/>
              </w:rPr>
            </w:pPr>
            <w:r w:rsidRPr="00A713C0">
              <w:rPr>
                <w:b/>
                <w:sz w:val="28"/>
                <w:szCs w:val="28"/>
                <w:lang w:val="uz-Cyrl-UZ"/>
              </w:rPr>
              <w:t xml:space="preserve">uz </w:t>
            </w:r>
            <w:r w:rsidRPr="00A713C0">
              <w:rPr>
                <w:sz w:val="28"/>
                <w:szCs w:val="28"/>
                <w:lang w:val="uz-Cyrl-UZ"/>
              </w:rPr>
              <w:t>-</w:t>
            </w:r>
            <w:r w:rsidRPr="00A713C0">
              <w:rPr>
                <w:b/>
                <w:sz w:val="28"/>
                <w:szCs w:val="28"/>
                <w:lang w:val="uz-Cyrl-UZ"/>
              </w:rPr>
              <w:t xml:space="preserve"> </w:t>
            </w:r>
            <w:r w:rsidRPr="00A713C0">
              <w:rPr>
                <w:sz w:val="28"/>
                <w:szCs w:val="28"/>
                <w:lang w:val="uz-Cyrl-UZ"/>
              </w:rPr>
              <w:t>ma’lumotlarni tiklash</w:t>
            </w:r>
          </w:p>
          <w:p w:rsidR="00A01D69" w:rsidRPr="005B5ED5" w:rsidRDefault="00A01D69" w:rsidP="001A4444">
            <w:pPr>
              <w:tabs>
                <w:tab w:val="left" w:pos="4320"/>
                <w:tab w:val="left" w:pos="4500"/>
              </w:tabs>
              <w:rPr>
                <w:sz w:val="28"/>
                <w:szCs w:val="28"/>
              </w:rPr>
            </w:pPr>
            <w:r>
              <w:rPr>
                <w:b/>
                <w:sz w:val="28"/>
                <w:szCs w:val="28"/>
                <w:lang w:val="uz-Cyrl-UZ"/>
              </w:rPr>
              <w:t xml:space="preserve">       </w:t>
            </w:r>
            <w:r w:rsidRPr="00A713C0">
              <w:rPr>
                <w:sz w:val="28"/>
                <w:szCs w:val="28"/>
                <w:lang w:val="uz-Cyrl-UZ"/>
              </w:rPr>
              <w:t>маълумотларни тикла</w:t>
            </w:r>
            <w:r>
              <w:rPr>
                <w:sz w:val="28"/>
                <w:szCs w:val="28"/>
              </w:rPr>
              <w:t>ш</w:t>
            </w:r>
            <w:r w:rsidRPr="005B5ED5">
              <w:rPr>
                <w:sz w:val="28"/>
                <w:szCs w:val="28"/>
              </w:rPr>
              <w:t xml:space="preserve"> </w:t>
            </w:r>
          </w:p>
          <w:p w:rsidR="00A01D69" w:rsidRPr="00D3647E" w:rsidRDefault="00A01D69" w:rsidP="00D3647E">
            <w:pPr>
              <w:tabs>
                <w:tab w:val="left" w:pos="4320"/>
                <w:tab w:val="left" w:pos="4500"/>
              </w:tabs>
              <w:rPr>
                <w:sz w:val="28"/>
                <w:szCs w:val="28"/>
              </w:rPr>
            </w:pPr>
            <w:r w:rsidRPr="008D6363">
              <w:rPr>
                <w:b/>
                <w:sz w:val="28"/>
                <w:szCs w:val="28"/>
                <w:lang w:val="en-US"/>
              </w:rPr>
              <w:t xml:space="preserve">en </w:t>
            </w:r>
            <w:r w:rsidRPr="00B3367F">
              <w:rPr>
                <w:sz w:val="28"/>
                <w:szCs w:val="28"/>
                <w:lang w:val="en-US"/>
              </w:rPr>
              <w:t>-</w:t>
            </w:r>
            <w:r>
              <w:rPr>
                <w:b/>
                <w:sz w:val="28"/>
                <w:szCs w:val="28"/>
                <w:lang w:val="en-US"/>
              </w:rPr>
              <w:t xml:space="preserve"> </w:t>
            </w:r>
            <w:r w:rsidRPr="00D3647E">
              <w:rPr>
                <w:sz w:val="28"/>
                <w:szCs w:val="28"/>
                <w:lang w:val="en-US"/>
              </w:rPr>
              <w:t>data</w:t>
            </w:r>
            <w:r w:rsidRPr="00D3647E">
              <w:rPr>
                <w:sz w:val="28"/>
                <w:szCs w:val="28"/>
              </w:rPr>
              <w:t xml:space="preserve"> </w:t>
            </w:r>
            <w:r w:rsidRPr="00D3647E">
              <w:rPr>
                <w:sz w:val="28"/>
                <w:szCs w:val="28"/>
                <w:lang w:val="en-US"/>
              </w:rPr>
              <w:t>recovery</w:t>
            </w:r>
            <w:r w:rsidRPr="00D3647E">
              <w:rPr>
                <w:sz w:val="28"/>
                <w:szCs w:val="28"/>
              </w:rPr>
              <w:t xml:space="preserve"> </w:t>
            </w:r>
          </w:p>
          <w:p w:rsidR="00A01D69" w:rsidRPr="00D3647E" w:rsidRDefault="00A01D69" w:rsidP="001A4444">
            <w:pPr>
              <w:tabs>
                <w:tab w:val="left" w:pos="4320"/>
                <w:tab w:val="left" w:pos="4500"/>
              </w:tabs>
              <w:rPr>
                <w:sz w:val="28"/>
                <w:szCs w:val="28"/>
                <w:lang w:val="en-US"/>
              </w:rPr>
            </w:pPr>
          </w:p>
        </w:tc>
        <w:tc>
          <w:tcPr>
            <w:tcW w:w="2921" w:type="pct"/>
          </w:tcPr>
          <w:p w:rsidR="00A01D69" w:rsidRDefault="00A01D69" w:rsidP="00E364BD">
            <w:pPr>
              <w:tabs>
                <w:tab w:val="left" w:pos="4320"/>
                <w:tab w:val="left" w:pos="4500"/>
              </w:tabs>
              <w:jc w:val="both"/>
              <w:rPr>
                <w:sz w:val="28"/>
                <w:szCs w:val="28"/>
              </w:rPr>
            </w:pPr>
            <w:r>
              <w:rPr>
                <w:sz w:val="28"/>
                <w:szCs w:val="28"/>
              </w:rPr>
              <w:t>Восстановление данных с поврежденных носителей или с нарушенной вирусами структурой файловой системы.</w:t>
            </w:r>
          </w:p>
          <w:p w:rsidR="00A01D69" w:rsidRPr="00E071A3"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Pr>
                <w:sz w:val="28"/>
                <w:szCs w:val="28"/>
                <w:lang w:val="en-US"/>
              </w:rPr>
              <w:t>S</w:t>
            </w:r>
            <w:r>
              <w:rPr>
                <w:sz w:val="28"/>
                <w:szCs w:val="28"/>
                <w:lang w:val="uz-Cyrl-UZ"/>
              </w:rPr>
              <w:t>hikastlangan tashuvchilardan yoki viruslar bilan zararlangan fayl tizimi strukturasidan ma’lumotlarni tiklash.</w:t>
            </w:r>
          </w:p>
          <w:p w:rsidR="00A01D69" w:rsidRPr="00E071A3" w:rsidRDefault="00A01D69" w:rsidP="00E364BD">
            <w:pPr>
              <w:tabs>
                <w:tab w:val="left" w:pos="4320"/>
                <w:tab w:val="left" w:pos="4500"/>
              </w:tabs>
              <w:jc w:val="both"/>
              <w:rPr>
                <w:sz w:val="28"/>
                <w:szCs w:val="28"/>
                <w:lang w:val="en-US"/>
              </w:rPr>
            </w:pPr>
          </w:p>
          <w:p w:rsidR="00A01D69" w:rsidRDefault="00A01D69" w:rsidP="00E364BD">
            <w:pPr>
              <w:tabs>
                <w:tab w:val="left" w:pos="4320"/>
                <w:tab w:val="left" w:pos="4500"/>
              </w:tabs>
              <w:jc w:val="both"/>
              <w:rPr>
                <w:sz w:val="28"/>
                <w:szCs w:val="28"/>
                <w:lang w:val="uz-Cyrl-UZ"/>
              </w:rPr>
            </w:pPr>
            <w:r>
              <w:rPr>
                <w:sz w:val="28"/>
                <w:szCs w:val="28"/>
              </w:rPr>
              <w:t>Ш</w:t>
            </w:r>
            <w:r w:rsidRPr="00CD2FD6">
              <w:rPr>
                <w:sz w:val="28"/>
                <w:szCs w:val="28"/>
                <w:lang w:val="uz-Cyrl-UZ"/>
              </w:rPr>
              <w:t>икастланган</w:t>
            </w:r>
            <w:r>
              <w:rPr>
                <w:sz w:val="28"/>
                <w:szCs w:val="28"/>
                <w:lang w:val="uz-Cyrl-UZ"/>
              </w:rPr>
              <w:t xml:space="preserve"> ташувчилардан ёки вируслар билан зарарланган файл тизими структура</w:t>
            </w:r>
            <w:r w:rsidR="00167A80" w:rsidRPr="00167A80">
              <w:rPr>
                <w:sz w:val="28"/>
                <w:szCs w:val="28"/>
              </w:rPr>
              <w:t>-</w:t>
            </w:r>
            <w:r>
              <w:rPr>
                <w:sz w:val="28"/>
                <w:szCs w:val="28"/>
                <w:lang w:val="uz-Cyrl-UZ"/>
              </w:rPr>
              <w:t>сидан маълумотларни тиклаш</w:t>
            </w:r>
            <w:r w:rsidR="00E071A3">
              <w:rPr>
                <w:sz w:val="28"/>
                <w:szCs w:val="28"/>
                <w:lang w:val="uz-Cyrl-UZ"/>
              </w:rPr>
              <w:t>.</w:t>
            </w:r>
          </w:p>
          <w:p w:rsidR="00E071A3" w:rsidRPr="00CD2FD6" w:rsidRDefault="00E071A3" w:rsidP="00E364BD">
            <w:pPr>
              <w:tabs>
                <w:tab w:val="left" w:pos="4320"/>
                <w:tab w:val="left" w:pos="4500"/>
              </w:tabs>
              <w:jc w:val="both"/>
              <w:rPr>
                <w:sz w:val="28"/>
                <w:szCs w:val="28"/>
                <w:lang w:val="uz-Cyrl-UZ"/>
              </w:rPr>
            </w:pPr>
          </w:p>
        </w:tc>
      </w:tr>
      <w:tr w:rsidR="00A01D69" w:rsidRPr="00E21BF5" w:rsidTr="00221BEE">
        <w:trPr>
          <w:tblCellSpacing w:w="0" w:type="dxa"/>
          <w:jc w:val="center"/>
        </w:trPr>
        <w:tc>
          <w:tcPr>
            <w:tcW w:w="2079" w:type="pct"/>
          </w:tcPr>
          <w:p w:rsidR="00A01D69" w:rsidRPr="009345AC" w:rsidRDefault="00A01D69" w:rsidP="004E5BD5">
            <w:pPr>
              <w:tabs>
                <w:tab w:val="left" w:pos="4320"/>
                <w:tab w:val="left" w:pos="4500"/>
              </w:tabs>
              <w:rPr>
                <w:b/>
                <w:sz w:val="28"/>
                <w:szCs w:val="28"/>
                <w:lang w:val="uz-Cyrl-UZ"/>
              </w:rPr>
            </w:pPr>
            <w:r w:rsidRPr="009345AC">
              <w:rPr>
                <w:b/>
                <w:sz w:val="28"/>
                <w:szCs w:val="28"/>
                <w:lang w:val="uz-Cyrl-UZ"/>
              </w:rPr>
              <w:t>Восстановление файла</w:t>
            </w:r>
          </w:p>
          <w:p w:rsidR="00A01D69" w:rsidRPr="004E5BD5" w:rsidRDefault="00A01D69" w:rsidP="004E5BD5">
            <w:pPr>
              <w:tabs>
                <w:tab w:val="left" w:pos="4320"/>
                <w:tab w:val="left" w:pos="4500"/>
              </w:tabs>
              <w:rPr>
                <w:b/>
                <w:sz w:val="28"/>
                <w:szCs w:val="28"/>
                <w:lang w:val="uz-Cyrl-UZ"/>
              </w:rPr>
            </w:pPr>
            <w:r w:rsidRPr="004E5BD5">
              <w:rPr>
                <w:b/>
                <w:sz w:val="28"/>
                <w:szCs w:val="28"/>
                <w:lang w:val="uz-Cyrl-UZ"/>
              </w:rPr>
              <w:t xml:space="preserve">uz </w:t>
            </w:r>
            <w:r w:rsidRPr="00EA5D47">
              <w:rPr>
                <w:sz w:val="28"/>
                <w:szCs w:val="28"/>
                <w:lang w:val="uz-Cyrl-UZ"/>
              </w:rPr>
              <w:t>-</w:t>
            </w:r>
            <w:r w:rsidRPr="004E5BD5">
              <w:rPr>
                <w:b/>
                <w:sz w:val="28"/>
                <w:szCs w:val="28"/>
                <w:lang w:val="uz-Cyrl-UZ"/>
              </w:rPr>
              <w:t xml:space="preserve"> </w:t>
            </w:r>
            <w:r>
              <w:rPr>
                <w:sz w:val="28"/>
                <w:szCs w:val="28"/>
                <w:lang w:val="uz-Cyrl-UZ"/>
              </w:rPr>
              <w:t>faylni</w:t>
            </w:r>
            <w:r w:rsidRPr="004E5BD5">
              <w:rPr>
                <w:sz w:val="28"/>
                <w:szCs w:val="28"/>
                <w:lang w:val="uz-Cyrl-UZ"/>
              </w:rPr>
              <w:t xml:space="preserve"> </w:t>
            </w:r>
            <w:r>
              <w:rPr>
                <w:sz w:val="28"/>
                <w:szCs w:val="28"/>
                <w:lang w:val="uz-Cyrl-UZ"/>
              </w:rPr>
              <w:t>tiklash</w:t>
            </w:r>
          </w:p>
          <w:p w:rsidR="00A01D69" w:rsidRPr="005B5ED5" w:rsidRDefault="00A01D69" w:rsidP="004E5BD5">
            <w:pPr>
              <w:tabs>
                <w:tab w:val="left" w:pos="4320"/>
                <w:tab w:val="left" w:pos="4500"/>
              </w:tabs>
              <w:rPr>
                <w:sz w:val="28"/>
                <w:szCs w:val="28"/>
                <w:lang w:val="uz-Cyrl-UZ"/>
              </w:rPr>
            </w:pPr>
            <w:r w:rsidRPr="004E5BD5">
              <w:rPr>
                <w:b/>
                <w:sz w:val="28"/>
                <w:szCs w:val="28"/>
                <w:lang w:val="uz-Cyrl-UZ"/>
              </w:rPr>
              <w:lastRenderedPageBreak/>
              <w:t xml:space="preserve"> </w:t>
            </w:r>
            <w:r w:rsidRPr="004E5BD5">
              <w:rPr>
                <w:sz w:val="28"/>
                <w:szCs w:val="28"/>
                <w:lang w:val="uz-Cyrl-UZ"/>
              </w:rPr>
              <w:t xml:space="preserve">   </w:t>
            </w:r>
            <w:r w:rsidRPr="004E5BD5">
              <w:rPr>
                <w:b/>
                <w:sz w:val="28"/>
                <w:szCs w:val="28"/>
                <w:lang w:val="uz-Cyrl-UZ"/>
              </w:rPr>
              <w:t xml:space="preserve">   </w:t>
            </w:r>
            <w:r w:rsidRPr="004E5BD5">
              <w:rPr>
                <w:sz w:val="28"/>
                <w:szCs w:val="28"/>
                <w:lang w:val="uz-Cyrl-UZ"/>
              </w:rPr>
              <w:t>файлни тиклаш</w:t>
            </w:r>
          </w:p>
          <w:p w:rsidR="00A01D69" w:rsidRPr="009345AC" w:rsidRDefault="00A01D69" w:rsidP="009345AC">
            <w:pPr>
              <w:tabs>
                <w:tab w:val="left" w:pos="4320"/>
                <w:tab w:val="left" w:pos="4500"/>
              </w:tabs>
              <w:rPr>
                <w:sz w:val="28"/>
                <w:szCs w:val="28"/>
                <w:lang w:val="uz-Cyrl-UZ"/>
              </w:rPr>
            </w:pPr>
            <w:r w:rsidRPr="00404F9B">
              <w:rPr>
                <w:b/>
                <w:sz w:val="28"/>
                <w:szCs w:val="28"/>
                <w:lang w:val="en-US"/>
              </w:rPr>
              <w:t xml:space="preserve">en </w:t>
            </w:r>
            <w:r w:rsidRPr="00B3367F">
              <w:rPr>
                <w:sz w:val="28"/>
                <w:szCs w:val="28"/>
                <w:lang w:val="en-US"/>
              </w:rPr>
              <w:t>-</w:t>
            </w:r>
            <w:r w:rsidRPr="009345AC">
              <w:rPr>
                <w:sz w:val="28"/>
                <w:szCs w:val="28"/>
                <w:lang w:val="uz-Cyrl-UZ"/>
              </w:rPr>
              <w:t xml:space="preserve"> file recovery </w:t>
            </w:r>
          </w:p>
          <w:p w:rsidR="00A01D69" w:rsidRPr="009345AC"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lastRenderedPageBreak/>
              <w:t xml:space="preserve">Процесс восстановления удаленного или запорченного файла. Обычно производится с </w:t>
            </w:r>
            <w:r>
              <w:rPr>
                <w:sz w:val="28"/>
                <w:szCs w:val="28"/>
              </w:rPr>
              <w:lastRenderedPageBreak/>
              <w:t>помощью специальных утилит или средствами операционной системы</w:t>
            </w:r>
            <w:r w:rsidRPr="0099336E">
              <w:rPr>
                <w:sz w:val="28"/>
                <w:szCs w:val="28"/>
              </w:rPr>
              <w:t>.</w:t>
            </w:r>
          </w:p>
          <w:p w:rsidR="00A01D69" w:rsidRPr="00E071A3" w:rsidRDefault="00A01D69" w:rsidP="004E5BD5">
            <w:pPr>
              <w:tabs>
                <w:tab w:val="left" w:pos="4320"/>
                <w:tab w:val="left" w:pos="4500"/>
              </w:tabs>
              <w:jc w:val="both"/>
              <w:rPr>
                <w:sz w:val="28"/>
                <w:szCs w:val="28"/>
              </w:rPr>
            </w:pPr>
          </w:p>
          <w:p w:rsidR="00A01D69" w:rsidRDefault="00A01D69" w:rsidP="004E5BD5">
            <w:pPr>
              <w:tabs>
                <w:tab w:val="left" w:pos="4320"/>
                <w:tab w:val="left" w:pos="4500"/>
              </w:tabs>
              <w:jc w:val="both"/>
              <w:rPr>
                <w:sz w:val="28"/>
                <w:szCs w:val="28"/>
                <w:lang w:val="en-US"/>
              </w:rPr>
            </w:pPr>
            <w:r>
              <w:rPr>
                <w:sz w:val="28"/>
                <w:szCs w:val="28"/>
                <w:lang w:val="uz-Cyrl-UZ"/>
              </w:rPr>
              <w:t>Chiqarib</w:t>
            </w:r>
            <w:r w:rsidRPr="004E5BD5">
              <w:rPr>
                <w:sz w:val="28"/>
                <w:szCs w:val="28"/>
                <w:lang w:val="uz-Cyrl-UZ"/>
              </w:rPr>
              <w:t xml:space="preserve"> </w:t>
            </w:r>
            <w:r>
              <w:rPr>
                <w:sz w:val="28"/>
                <w:szCs w:val="28"/>
                <w:lang w:val="uz-Cyrl-UZ"/>
              </w:rPr>
              <w:t>tashlangan</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ishdan</w:t>
            </w:r>
            <w:r w:rsidRPr="004E5BD5">
              <w:rPr>
                <w:sz w:val="28"/>
                <w:szCs w:val="28"/>
                <w:lang w:val="uz-Cyrl-UZ"/>
              </w:rPr>
              <w:t xml:space="preserve"> </w:t>
            </w:r>
            <w:r>
              <w:rPr>
                <w:sz w:val="28"/>
                <w:szCs w:val="28"/>
                <w:lang w:val="uz-Cyrl-UZ"/>
              </w:rPr>
              <w:t>chiqqan</w:t>
            </w:r>
            <w:r w:rsidRPr="004E5BD5">
              <w:rPr>
                <w:sz w:val="28"/>
                <w:szCs w:val="28"/>
                <w:lang w:val="uz-Cyrl-UZ"/>
              </w:rPr>
              <w:t xml:space="preserve"> </w:t>
            </w:r>
            <w:r>
              <w:rPr>
                <w:sz w:val="28"/>
                <w:szCs w:val="28"/>
                <w:lang w:val="uz-Cyrl-UZ"/>
              </w:rPr>
              <w:t>faylni</w:t>
            </w:r>
            <w:r w:rsidRPr="004E5BD5">
              <w:rPr>
                <w:sz w:val="28"/>
                <w:szCs w:val="28"/>
                <w:lang w:val="uz-Cyrl-UZ"/>
              </w:rPr>
              <w:t xml:space="preserve"> </w:t>
            </w:r>
            <w:r>
              <w:rPr>
                <w:sz w:val="28"/>
                <w:szCs w:val="28"/>
                <w:lang w:val="uz-Cyrl-UZ"/>
              </w:rPr>
              <w:t>tiklash</w:t>
            </w:r>
            <w:r w:rsidRPr="004E5BD5">
              <w:rPr>
                <w:sz w:val="28"/>
                <w:szCs w:val="28"/>
                <w:lang w:val="uz-Cyrl-UZ"/>
              </w:rPr>
              <w:t xml:space="preserve"> </w:t>
            </w:r>
            <w:r>
              <w:rPr>
                <w:sz w:val="28"/>
                <w:szCs w:val="28"/>
                <w:lang w:val="uz-Cyrl-UZ"/>
              </w:rPr>
              <w:t>jarayoni</w:t>
            </w:r>
            <w:r w:rsidRPr="004E5BD5">
              <w:rPr>
                <w:sz w:val="28"/>
                <w:szCs w:val="28"/>
                <w:lang w:val="uz-Cyrl-UZ"/>
              </w:rPr>
              <w:t xml:space="preserve">. </w:t>
            </w:r>
            <w:r w:rsidRPr="0099137E">
              <w:rPr>
                <w:sz w:val="28"/>
                <w:szCs w:val="28"/>
                <w:lang w:val="en-US"/>
              </w:rPr>
              <w:t xml:space="preserve">Odatda, maxsus utilitalar </w:t>
            </w:r>
            <w:r>
              <w:rPr>
                <w:sz w:val="28"/>
                <w:szCs w:val="28"/>
                <w:lang w:val="en-US"/>
              </w:rPr>
              <w:t xml:space="preserve">yordamida </w:t>
            </w:r>
            <w:r w:rsidRPr="0099137E">
              <w:rPr>
                <w:sz w:val="28"/>
                <w:szCs w:val="28"/>
                <w:lang w:val="en-US"/>
              </w:rPr>
              <w:t>yoki operatsion tizim vositalari bilan amalga oshiriladi.</w:t>
            </w:r>
          </w:p>
          <w:p w:rsidR="00A01D69" w:rsidRPr="00E071A3" w:rsidRDefault="00A01D69" w:rsidP="004E5BD5">
            <w:pPr>
              <w:tabs>
                <w:tab w:val="left" w:pos="4320"/>
                <w:tab w:val="left" w:pos="4500"/>
              </w:tabs>
              <w:jc w:val="both"/>
              <w:rPr>
                <w:sz w:val="28"/>
                <w:szCs w:val="28"/>
                <w:lang w:val="en-US"/>
              </w:rPr>
            </w:pPr>
          </w:p>
          <w:p w:rsidR="00A01D69" w:rsidRPr="00E21BF5" w:rsidRDefault="00A01D69" w:rsidP="004E5BD5">
            <w:pPr>
              <w:tabs>
                <w:tab w:val="left" w:pos="4320"/>
                <w:tab w:val="left" w:pos="4500"/>
              </w:tabs>
              <w:jc w:val="both"/>
              <w:rPr>
                <w:sz w:val="28"/>
                <w:szCs w:val="28"/>
              </w:rPr>
            </w:pPr>
            <w:r w:rsidRPr="004E5BD5">
              <w:rPr>
                <w:sz w:val="28"/>
                <w:szCs w:val="28"/>
                <w:lang w:val="uz-Cyrl-UZ"/>
              </w:rPr>
              <w:t>Чиқариб ташланган ёки ишдан чиққан файл</w:t>
            </w:r>
            <w:r w:rsidR="00167A80">
              <w:rPr>
                <w:sz w:val="28"/>
                <w:szCs w:val="28"/>
                <w:lang w:val="en-US"/>
              </w:rPr>
              <w:t>-</w:t>
            </w:r>
            <w:r w:rsidRPr="004E5BD5">
              <w:rPr>
                <w:sz w:val="28"/>
                <w:szCs w:val="28"/>
                <w:lang w:val="uz-Cyrl-UZ"/>
              </w:rPr>
              <w:t xml:space="preserve">ни тиклаш жараёни. </w:t>
            </w:r>
            <w:r>
              <w:rPr>
                <w:sz w:val="28"/>
                <w:szCs w:val="28"/>
              </w:rPr>
              <w:t>Одатда, махсус утилиталар ёрдамида ёки операцион тизим воситалари билан амалга оширилади.</w:t>
            </w:r>
          </w:p>
        </w:tc>
      </w:tr>
      <w:tr w:rsidR="00A01D69" w:rsidRPr="006F6CCF" w:rsidTr="00221BEE">
        <w:trPr>
          <w:tblCellSpacing w:w="0" w:type="dxa"/>
          <w:jc w:val="center"/>
        </w:trPr>
        <w:tc>
          <w:tcPr>
            <w:tcW w:w="2079" w:type="pct"/>
          </w:tcPr>
          <w:p w:rsidR="00A01D69" w:rsidRPr="003C0BBF" w:rsidRDefault="00A01D69" w:rsidP="00934225">
            <w:pPr>
              <w:tabs>
                <w:tab w:val="left" w:pos="4320"/>
                <w:tab w:val="left" w:pos="4500"/>
              </w:tabs>
              <w:rPr>
                <w:b/>
                <w:sz w:val="28"/>
                <w:szCs w:val="28"/>
                <w:lang w:val="uz-Cyrl-UZ"/>
              </w:rPr>
            </w:pPr>
            <w:r w:rsidRPr="00DE4143">
              <w:rPr>
                <w:b/>
                <w:sz w:val="28"/>
                <w:szCs w:val="28"/>
              </w:rPr>
              <w:t>Восьмеричное число</w:t>
            </w:r>
            <w:r>
              <w:rPr>
                <w:b/>
                <w:sz w:val="28"/>
                <w:szCs w:val="28"/>
                <w:lang w:val="uz-Cyrl-UZ"/>
              </w:rPr>
              <w:t xml:space="preserve"> </w:t>
            </w:r>
          </w:p>
          <w:p w:rsidR="00A01D69" w:rsidRDefault="00A01D69" w:rsidP="00934225">
            <w:pPr>
              <w:tabs>
                <w:tab w:val="left" w:pos="4320"/>
                <w:tab w:val="left" w:pos="4500"/>
              </w:tabs>
              <w:rPr>
                <w:bCs/>
                <w:sz w:val="28"/>
                <w:szCs w:val="28"/>
                <w:lang w:val="uz-Cyrl-UZ"/>
              </w:rPr>
            </w:pPr>
            <w:r w:rsidRPr="00EB4564">
              <w:rPr>
                <w:b/>
                <w:bCs/>
                <w:sz w:val="28"/>
                <w:szCs w:val="28"/>
                <w:lang w:val="en-US"/>
              </w:rPr>
              <w:t>uz</w:t>
            </w:r>
            <w:r w:rsidRPr="00EB4564">
              <w:rPr>
                <w:bCs/>
                <w:sz w:val="28"/>
                <w:szCs w:val="28"/>
              </w:rPr>
              <w:t xml:space="preserve"> -</w:t>
            </w:r>
            <w:r>
              <w:rPr>
                <w:sz w:val="28"/>
                <w:szCs w:val="28"/>
                <w:lang w:val="uz-Cyrl-UZ"/>
              </w:rPr>
              <w:t xml:space="preserve"> sakkizli son</w:t>
            </w:r>
          </w:p>
          <w:p w:rsidR="00A01D69" w:rsidRPr="00844AE4" w:rsidRDefault="00A01D69" w:rsidP="00934225">
            <w:pPr>
              <w:tabs>
                <w:tab w:val="left" w:pos="4320"/>
                <w:tab w:val="left" w:pos="4500"/>
              </w:tabs>
              <w:rPr>
                <w:sz w:val="28"/>
                <w:szCs w:val="28"/>
              </w:rPr>
            </w:pPr>
            <w:r>
              <w:rPr>
                <w:sz w:val="28"/>
                <w:szCs w:val="28"/>
                <w:lang w:val="uz-Cyrl-UZ"/>
              </w:rPr>
              <w:t xml:space="preserve">       саккизли сон</w:t>
            </w:r>
          </w:p>
          <w:p w:rsidR="00A01D69" w:rsidRPr="00DE4143" w:rsidRDefault="00A01D69" w:rsidP="00DE4143">
            <w:pPr>
              <w:tabs>
                <w:tab w:val="left" w:pos="4320"/>
                <w:tab w:val="left" w:pos="4500"/>
              </w:tabs>
              <w:rPr>
                <w:sz w:val="28"/>
                <w:szCs w:val="28"/>
                <w:lang w:val="uz-Cyrl-UZ"/>
              </w:rPr>
            </w:pPr>
            <w:r w:rsidRPr="00DE4143">
              <w:rPr>
                <w:b/>
                <w:sz w:val="28"/>
                <w:szCs w:val="28"/>
                <w:lang w:val="en-US"/>
              </w:rPr>
              <w:t xml:space="preserve">en </w:t>
            </w:r>
            <w:r w:rsidRPr="00B3367F">
              <w:rPr>
                <w:sz w:val="28"/>
                <w:szCs w:val="28"/>
                <w:lang w:val="en-US"/>
              </w:rPr>
              <w:t xml:space="preserve">- </w:t>
            </w:r>
            <w:r w:rsidRPr="00DE4143">
              <w:rPr>
                <w:sz w:val="28"/>
                <w:szCs w:val="28"/>
                <w:lang w:val="en-US"/>
              </w:rPr>
              <w:t>octal</w:t>
            </w:r>
            <w:r w:rsidRPr="00DE4143">
              <w:rPr>
                <w:sz w:val="28"/>
                <w:szCs w:val="28"/>
              </w:rPr>
              <w:t xml:space="preserve"> </w:t>
            </w:r>
            <w:r w:rsidRPr="00DE4143">
              <w:rPr>
                <w:sz w:val="28"/>
                <w:szCs w:val="28"/>
                <w:lang w:val="en-US"/>
              </w:rPr>
              <w:t>number</w:t>
            </w:r>
            <w:r w:rsidRPr="00DE4143">
              <w:rPr>
                <w:sz w:val="28"/>
                <w:szCs w:val="28"/>
              </w:rPr>
              <w:t xml:space="preserve"> </w:t>
            </w:r>
          </w:p>
          <w:p w:rsidR="00A01D69" w:rsidRPr="00DE4143" w:rsidRDefault="00A01D69" w:rsidP="00934225">
            <w:pPr>
              <w:tabs>
                <w:tab w:val="left" w:pos="4320"/>
                <w:tab w:val="left" w:pos="4500"/>
              </w:tabs>
              <w:rPr>
                <w:sz w:val="28"/>
                <w:szCs w:val="28"/>
                <w:lang w:val="en-US"/>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Для представления таких чисел в качестве цифр используются символы 0, 1, 2, 3, 4, 5, 6 и 7.</w:t>
            </w:r>
          </w:p>
          <w:p w:rsidR="00A01D69" w:rsidRPr="00167A80" w:rsidRDefault="00A01D69" w:rsidP="00E364BD">
            <w:pPr>
              <w:tabs>
                <w:tab w:val="left" w:pos="4320"/>
                <w:tab w:val="left" w:pos="4500"/>
              </w:tabs>
              <w:jc w:val="both"/>
              <w:rPr>
                <w:sz w:val="12"/>
                <w:szCs w:val="12"/>
              </w:rPr>
            </w:pPr>
          </w:p>
          <w:p w:rsidR="00A01D69" w:rsidRPr="00032670" w:rsidRDefault="00A01D69" w:rsidP="00E364BD">
            <w:pPr>
              <w:tabs>
                <w:tab w:val="left" w:pos="4320"/>
                <w:tab w:val="left" w:pos="4500"/>
              </w:tabs>
              <w:jc w:val="both"/>
              <w:rPr>
                <w:sz w:val="28"/>
                <w:szCs w:val="28"/>
                <w:lang w:val="en-US"/>
              </w:rPr>
            </w:pPr>
            <w:r>
              <w:rPr>
                <w:sz w:val="28"/>
                <w:szCs w:val="28"/>
                <w:lang w:val="uz-Cyrl-UZ"/>
              </w:rPr>
              <w:t>Bunday</w:t>
            </w:r>
            <w:r w:rsidRPr="006F6CCF">
              <w:rPr>
                <w:sz w:val="28"/>
                <w:szCs w:val="28"/>
                <w:lang w:val="uz-Cyrl-UZ"/>
              </w:rPr>
              <w:t xml:space="preserve"> </w:t>
            </w:r>
            <w:r>
              <w:rPr>
                <w:sz w:val="28"/>
                <w:szCs w:val="28"/>
                <w:lang w:val="uz-Cyrl-UZ"/>
              </w:rPr>
              <w:t>sonlarni</w:t>
            </w:r>
            <w:r w:rsidRPr="006F6CCF">
              <w:rPr>
                <w:sz w:val="28"/>
                <w:szCs w:val="28"/>
                <w:lang w:val="uz-Cyrl-UZ"/>
              </w:rPr>
              <w:t xml:space="preserve"> </w:t>
            </w:r>
            <w:r>
              <w:rPr>
                <w:sz w:val="28"/>
                <w:szCs w:val="28"/>
                <w:lang w:val="uz-Cyrl-UZ"/>
              </w:rPr>
              <w:t>raqamlar</w:t>
            </w:r>
            <w:r w:rsidRPr="006F6CCF">
              <w:rPr>
                <w:sz w:val="28"/>
                <w:szCs w:val="28"/>
                <w:lang w:val="uz-Cyrl-UZ"/>
              </w:rPr>
              <w:t xml:space="preserve"> </w:t>
            </w:r>
            <w:r>
              <w:rPr>
                <w:sz w:val="28"/>
                <w:szCs w:val="28"/>
                <w:lang w:val="uz-Cyrl-UZ"/>
              </w:rPr>
              <w:t>sifatida</w:t>
            </w:r>
            <w:r w:rsidRPr="006F6CCF">
              <w:rPr>
                <w:sz w:val="28"/>
                <w:szCs w:val="28"/>
                <w:lang w:val="uz-Cyrl-UZ"/>
              </w:rPr>
              <w:t xml:space="preserve"> </w:t>
            </w:r>
            <w:r>
              <w:rPr>
                <w:sz w:val="28"/>
                <w:szCs w:val="28"/>
                <w:lang w:val="uz-Cyrl-UZ"/>
              </w:rPr>
              <w:t>taqdim</w:t>
            </w:r>
            <w:r w:rsidRPr="006F6CCF">
              <w:rPr>
                <w:sz w:val="28"/>
                <w:szCs w:val="28"/>
                <w:lang w:val="uz-Cyrl-UZ"/>
              </w:rPr>
              <w:t xml:space="preserve"> </w:t>
            </w:r>
            <w:r>
              <w:rPr>
                <w:sz w:val="28"/>
                <w:szCs w:val="28"/>
                <w:lang w:val="uz-Cyrl-UZ"/>
              </w:rPr>
              <w:t xml:space="preserve">etish uchun </w:t>
            </w:r>
            <w:r w:rsidRPr="006F6CCF">
              <w:rPr>
                <w:sz w:val="28"/>
                <w:szCs w:val="28"/>
                <w:lang w:val="uz-Cyrl-UZ"/>
              </w:rPr>
              <w:t xml:space="preserve">0, 1, 2, 3, 4, 5, 6 </w:t>
            </w:r>
            <w:r>
              <w:rPr>
                <w:sz w:val="28"/>
                <w:szCs w:val="28"/>
                <w:lang w:val="uz-Cyrl-UZ"/>
              </w:rPr>
              <w:t>va</w:t>
            </w:r>
            <w:r w:rsidRPr="006F6CCF">
              <w:rPr>
                <w:sz w:val="28"/>
                <w:szCs w:val="28"/>
                <w:lang w:val="uz-Cyrl-UZ"/>
              </w:rPr>
              <w:t xml:space="preserve"> 7</w:t>
            </w:r>
            <w:r>
              <w:rPr>
                <w:sz w:val="28"/>
                <w:szCs w:val="28"/>
                <w:lang w:val="uz-Cyrl-UZ"/>
              </w:rPr>
              <w:t xml:space="preserve"> </w:t>
            </w:r>
            <w:r>
              <w:rPr>
                <w:sz w:val="28"/>
                <w:szCs w:val="28"/>
                <w:lang w:val="en-US"/>
              </w:rPr>
              <w:t>simvollaridan foydalaniladi.</w:t>
            </w:r>
          </w:p>
          <w:p w:rsidR="00A01D69" w:rsidRPr="00167A80" w:rsidRDefault="00A01D69" w:rsidP="00E364BD">
            <w:pPr>
              <w:tabs>
                <w:tab w:val="left" w:pos="4320"/>
                <w:tab w:val="left" w:pos="4500"/>
              </w:tabs>
              <w:jc w:val="both"/>
              <w:rPr>
                <w:sz w:val="16"/>
                <w:szCs w:val="16"/>
                <w:lang w:val="en-US"/>
              </w:rPr>
            </w:pPr>
          </w:p>
          <w:p w:rsidR="00A01D69" w:rsidRPr="003C0BBF" w:rsidRDefault="00A01D69" w:rsidP="00E364BD">
            <w:pPr>
              <w:tabs>
                <w:tab w:val="left" w:pos="4320"/>
                <w:tab w:val="left" w:pos="4500"/>
              </w:tabs>
              <w:jc w:val="both"/>
              <w:rPr>
                <w:sz w:val="28"/>
                <w:szCs w:val="28"/>
              </w:rPr>
            </w:pPr>
            <w:r w:rsidRPr="006F6CCF">
              <w:rPr>
                <w:sz w:val="28"/>
                <w:szCs w:val="28"/>
                <w:lang w:val="uz-Cyrl-UZ"/>
              </w:rPr>
              <w:t>Бундай сонларни рақамлар сифатида тақдим этиш</w:t>
            </w:r>
            <w:r>
              <w:rPr>
                <w:sz w:val="28"/>
                <w:szCs w:val="28"/>
                <w:lang w:val="uz-Cyrl-UZ"/>
              </w:rPr>
              <w:t xml:space="preserve"> учун </w:t>
            </w:r>
            <w:r w:rsidRPr="006F6CCF">
              <w:rPr>
                <w:sz w:val="28"/>
                <w:szCs w:val="28"/>
                <w:lang w:val="uz-Cyrl-UZ"/>
              </w:rPr>
              <w:t>0, 1, 2, 3, 4, 5, 6 ва 7</w:t>
            </w:r>
            <w:r>
              <w:rPr>
                <w:sz w:val="28"/>
                <w:szCs w:val="28"/>
                <w:lang w:val="uz-Cyrl-UZ"/>
              </w:rPr>
              <w:t xml:space="preserve"> символ</w:t>
            </w:r>
            <w:r w:rsidR="00167A80" w:rsidRPr="00167A80">
              <w:rPr>
                <w:sz w:val="28"/>
                <w:szCs w:val="28"/>
              </w:rPr>
              <w:t>-</w:t>
            </w:r>
            <w:r>
              <w:rPr>
                <w:sz w:val="28"/>
                <w:szCs w:val="28"/>
                <w:lang w:val="uz-Cyrl-UZ"/>
              </w:rPr>
              <w:t>лар</w:t>
            </w:r>
            <w:r>
              <w:rPr>
                <w:sz w:val="28"/>
                <w:szCs w:val="28"/>
              </w:rPr>
              <w:t>и</w:t>
            </w:r>
            <w:r>
              <w:rPr>
                <w:sz w:val="28"/>
                <w:szCs w:val="28"/>
                <w:lang w:val="uz-Cyrl-UZ"/>
              </w:rPr>
              <w:t>дан фой</w:t>
            </w:r>
            <w:r>
              <w:rPr>
                <w:sz w:val="28"/>
                <w:szCs w:val="28"/>
              </w:rPr>
              <w:t>даланилади.</w:t>
            </w:r>
          </w:p>
        </w:tc>
      </w:tr>
      <w:tr w:rsidR="00A01D69" w:rsidRPr="00950142" w:rsidTr="00221BEE">
        <w:trPr>
          <w:tblCellSpacing w:w="0" w:type="dxa"/>
          <w:jc w:val="center"/>
        </w:trPr>
        <w:tc>
          <w:tcPr>
            <w:tcW w:w="2079" w:type="pct"/>
          </w:tcPr>
          <w:p w:rsidR="00A01D69" w:rsidRPr="004879B7" w:rsidRDefault="00A01D69" w:rsidP="00950142">
            <w:pPr>
              <w:tabs>
                <w:tab w:val="left" w:pos="4320"/>
                <w:tab w:val="left" w:pos="4500"/>
              </w:tabs>
              <w:rPr>
                <w:b/>
                <w:sz w:val="28"/>
                <w:szCs w:val="28"/>
                <w:lang w:val="uz-Cyrl-UZ"/>
              </w:rPr>
            </w:pPr>
            <w:r w:rsidRPr="001C7AA6">
              <w:rPr>
                <w:b/>
                <w:sz w:val="28"/>
                <w:szCs w:val="28"/>
                <w:lang w:val="uz-Cyrl-UZ"/>
              </w:rPr>
              <w:t xml:space="preserve">Временная память </w:t>
            </w:r>
          </w:p>
          <w:p w:rsidR="00A01D69" w:rsidRDefault="00A01D69" w:rsidP="00950142">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w:t>
            </w:r>
            <w:r>
              <w:rPr>
                <w:sz w:val="28"/>
                <w:szCs w:val="28"/>
                <w:lang w:val="uz-Cyrl-UZ"/>
              </w:rPr>
              <w:t xml:space="preserve"> vaqtinchalik </w:t>
            </w:r>
            <w:r w:rsidRPr="001C7AA6">
              <w:rPr>
                <w:sz w:val="28"/>
                <w:szCs w:val="28"/>
                <w:lang w:val="uz-Cyrl-UZ"/>
              </w:rPr>
              <w:t>xotira</w:t>
            </w:r>
          </w:p>
          <w:p w:rsidR="00A01D69" w:rsidRPr="001C7AA6" w:rsidRDefault="00A01D69" w:rsidP="00950142">
            <w:pPr>
              <w:tabs>
                <w:tab w:val="left" w:pos="4320"/>
                <w:tab w:val="left" w:pos="4500"/>
              </w:tabs>
              <w:rPr>
                <w:sz w:val="28"/>
                <w:szCs w:val="28"/>
                <w:lang w:val="uz-Cyrl-UZ"/>
              </w:rPr>
            </w:pPr>
            <w:r>
              <w:rPr>
                <w:b/>
                <w:sz w:val="28"/>
                <w:szCs w:val="28"/>
                <w:lang w:val="uz-Cyrl-UZ"/>
              </w:rPr>
              <w:t xml:space="preserve">   </w:t>
            </w:r>
            <w:r>
              <w:rPr>
                <w:sz w:val="28"/>
                <w:szCs w:val="28"/>
                <w:lang w:val="uz-Cyrl-UZ"/>
              </w:rPr>
              <w:t xml:space="preserve">    вақтинчалик </w:t>
            </w:r>
            <w:r w:rsidRPr="001C7AA6">
              <w:rPr>
                <w:sz w:val="28"/>
                <w:szCs w:val="28"/>
                <w:lang w:val="uz-Cyrl-UZ"/>
              </w:rPr>
              <w:t>хотира</w:t>
            </w:r>
          </w:p>
          <w:p w:rsidR="00A01D69" w:rsidRPr="004879B7" w:rsidRDefault="00A01D69" w:rsidP="004879B7">
            <w:pPr>
              <w:tabs>
                <w:tab w:val="left" w:pos="4320"/>
                <w:tab w:val="left" w:pos="4500"/>
              </w:tabs>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4879B7">
              <w:rPr>
                <w:sz w:val="28"/>
                <w:szCs w:val="28"/>
                <w:lang w:val="en-US"/>
              </w:rPr>
              <w:t xml:space="preserve"> temporary storage </w:t>
            </w:r>
          </w:p>
          <w:p w:rsidR="00A01D69" w:rsidRPr="004879B7" w:rsidRDefault="00A01D69" w:rsidP="00950142">
            <w:pPr>
              <w:tabs>
                <w:tab w:val="left" w:pos="4320"/>
                <w:tab w:val="left" w:pos="4500"/>
              </w:tabs>
              <w:rPr>
                <w:sz w:val="28"/>
                <w:szCs w:val="28"/>
                <w:lang w:val="en-US"/>
              </w:rPr>
            </w:pPr>
          </w:p>
        </w:tc>
        <w:tc>
          <w:tcPr>
            <w:tcW w:w="2921" w:type="pct"/>
          </w:tcPr>
          <w:p w:rsidR="00A01D69" w:rsidRDefault="00A01D69" w:rsidP="00950142">
            <w:pPr>
              <w:tabs>
                <w:tab w:val="left" w:pos="4320"/>
                <w:tab w:val="left" w:pos="4500"/>
              </w:tabs>
              <w:jc w:val="both"/>
              <w:rPr>
                <w:sz w:val="28"/>
                <w:szCs w:val="28"/>
                <w:lang w:val="uz-Cyrl-UZ"/>
              </w:rPr>
            </w:pPr>
            <w:r>
              <w:rPr>
                <w:sz w:val="28"/>
                <w:szCs w:val="28"/>
              </w:rPr>
              <w:t>Область памяти, временно выделяемая для хранения промежуточных данных при вычислениях.</w:t>
            </w:r>
          </w:p>
          <w:p w:rsidR="00A01D69" w:rsidRPr="00167A80" w:rsidRDefault="00A01D69" w:rsidP="00950142">
            <w:pPr>
              <w:tabs>
                <w:tab w:val="left" w:pos="4320"/>
                <w:tab w:val="left" w:pos="4500"/>
              </w:tabs>
              <w:jc w:val="both"/>
              <w:rPr>
                <w:sz w:val="12"/>
                <w:szCs w:val="12"/>
              </w:rPr>
            </w:pPr>
          </w:p>
          <w:p w:rsidR="00A01D69" w:rsidRPr="00DE4857" w:rsidRDefault="00A01D69" w:rsidP="00950142">
            <w:pPr>
              <w:tabs>
                <w:tab w:val="left" w:pos="4320"/>
                <w:tab w:val="left" w:pos="4500"/>
              </w:tabs>
              <w:jc w:val="both"/>
              <w:rPr>
                <w:sz w:val="28"/>
                <w:szCs w:val="28"/>
              </w:rPr>
            </w:pPr>
            <w:r>
              <w:rPr>
                <w:sz w:val="28"/>
                <w:szCs w:val="28"/>
                <w:lang w:val="uz-Cyrl-UZ"/>
              </w:rPr>
              <w:t>Hisoblashlarda oraliq ma’lumotlarni saqlash uchun</w:t>
            </w:r>
            <w:r w:rsidRPr="00950142">
              <w:rPr>
                <w:sz w:val="28"/>
                <w:szCs w:val="28"/>
                <w:lang w:val="uz-Cyrl-UZ"/>
              </w:rPr>
              <w:t xml:space="preserve">  </w:t>
            </w:r>
            <w:r>
              <w:rPr>
                <w:sz w:val="28"/>
                <w:szCs w:val="28"/>
                <w:lang w:val="uz-Cyrl-UZ"/>
              </w:rPr>
              <w:t>vaqtinchalik</w:t>
            </w:r>
            <w:r w:rsidRPr="00950142">
              <w:rPr>
                <w:sz w:val="28"/>
                <w:szCs w:val="28"/>
                <w:lang w:val="uz-Cyrl-UZ"/>
              </w:rPr>
              <w:t xml:space="preserve"> </w:t>
            </w:r>
            <w:r>
              <w:rPr>
                <w:sz w:val="28"/>
                <w:szCs w:val="28"/>
                <w:lang w:val="uz-Cyrl-UZ"/>
              </w:rPr>
              <w:t>ajratiladigan</w:t>
            </w:r>
            <w:r w:rsidRPr="00950142">
              <w:rPr>
                <w:sz w:val="28"/>
                <w:szCs w:val="28"/>
                <w:lang w:val="uz-Cyrl-UZ"/>
              </w:rPr>
              <w:t xml:space="preserve"> </w:t>
            </w:r>
            <w:r>
              <w:rPr>
                <w:sz w:val="28"/>
                <w:szCs w:val="28"/>
                <w:lang w:val="uz-Cyrl-UZ"/>
              </w:rPr>
              <w:t>xotira</w:t>
            </w:r>
            <w:r w:rsidRPr="00950142">
              <w:rPr>
                <w:sz w:val="28"/>
                <w:szCs w:val="28"/>
                <w:lang w:val="uz-Cyrl-UZ"/>
              </w:rPr>
              <w:t xml:space="preserve"> </w:t>
            </w:r>
            <w:r>
              <w:rPr>
                <w:sz w:val="28"/>
                <w:szCs w:val="28"/>
                <w:lang w:val="uz-Cyrl-UZ"/>
              </w:rPr>
              <w:t>qismi</w:t>
            </w:r>
            <w:r w:rsidRPr="00950142">
              <w:rPr>
                <w:sz w:val="28"/>
                <w:szCs w:val="28"/>
                <w:lang w:val="uz-Cyrl-UZ"/>
              </w:rPr>
              <w:t>.</w:t>
            </w:r>
          </w:p>
          <w:p w:rsidR="00A01D69" w:rsidRPr="00167A80" w:rsidRDefault="00A01D69" w:rsidP="00950142">
            <w:pPr>
              <w:tabs>
                <w:tab w:val="left" w:pos="4320"/>
                <w:tab w:val="left" w:pos="4500"/>
              </w:tabs>
              <w:jc w:val="both"/>
              <w:rPr>
                <w:sz w:val="12"/>
                <w:szCs w:val="12"/>
              </w:rPr>
            </w:pPr>
          </w:p>
          <w:p w:rsidR="00A01D69" w:rsidRPr="00950142" w:rsidRDefault="00A01D69" w:rsidP="00950142">
            <w:pPr>
              <w:tabs>
                <w:tab w:val="left" w:pos="4320"/>
                <w:tab w:val="left" w:pos="4500"/>
              </w:tabs>
              <w:jc w:val="both"/>
              <w:rPr>
                <w:sz w:val="28"/>
                <w:szCs w:val="28"/>
                <w:lang w:val="uz-Cyrl-UZ"/>
              </w:rPr>
            </w:pPr>
            <w:r>
              <w:rPr>
                <w:sz w:val="28"/>
                <w:szCs w:val="28"/>
                <w:lang w:val="uz-Cyrl-UZ"/>
              </w:rPr>
              <w:t>Ҳисоблашларда оралиқ маълумотларни сақ</w:t>
            </w:r>
            <w:r w:rsidR="00167A80" w:rsidRPr="00167A80">
              <w:rPr>
                <w:sz w:val="28"/>
                <w:szCs w:val="28"/>
              </w:rPr>
              <w:t>-</w:t>
            </w:r>
            <w:r>
              <w:rPr>
                <w:sz w:val="28"/>
                <w:szCs w:val="28"/>
                <w:lang w:val="uz-Cyrl-UZ"/>
              </w:rPr>
              <w:t>лаш уч</w:t>
            </w:r>
            <w:r w:rsidRPr="00950142">
              <w:rPr>
                <w:sz w:val="28"/>
                <w:szCs w:val="28"/>
                <w:lang w:val="uz-Cyrl-UZ"/>
              </w:rPr>
              <w:t>ун  вақтинчалик ажратиладиган хоти</w:t>
            </w:r>
            <w:r w:rsidR="00167A80" w:rsidRPr="00167A80">
              <w:rPr>
                <w:sz w:val="28"/>
                <w:szCs w:val="28"/>
              </w:rPr>
              <w:t>-</w:t>
            </w:r>
            <w:r w:rsidRPr="00950142">
              <w:rPr>
                <w:sz w:val="28"/>
                <w:szCs w:val="28"/>
                <w:lang w:val="uz-Cyrl-UZ"/>
              </w:rPr>
              <w:t>ра қисми.</w:t>
            </w:r>
          </w:p>
        </w:tc>
      </w:tr>
      <w:tr w:rsidR="00A01D69" w:rsidRPr="005C742E" w:rsidTr="00221BEE">
        <w:trPr>
          <w:tblCellSpacing w:w="0" w:type="dxa"/>
          <w:jc w:val="center"/>
        </w:trPr>
        <w:tc>
          <w:tcPr>
            <w:tcW w:w="2079" w:type="pct"/>
          </w:tcPr>
          <w:p w:rsidR="00A01D69" w:rsidRPr="004879B7" w:rsidRDefault="00A01D69" w:rsidP="001878AD">
            <w:pPr>
              <w:tabs>
                <w:tab w:val="left" w:pos="4320"/>
                <w:tab w:val="left" w:pos="4500"/>
              </w:tabs>
              <w:rPr>
                <w:b/>
                <w:sz w:val="28"/>
                <w:szCs w:val="28"/>
                <w:lang w:val="uz-Cyrl-UZ"/>
              </w:rPr>
            </w:pPr>
            <w:r w:rsidRPr="00844AE4">
              <w:rPr>
                <w:b/>
                <w:sz w:val="28"/>
                <w:szCs w:val="28"/>
                <w:lang w:val="uz-Cyrl-UZ"/>
              </w:rPr>
              <w:t xml:space="preserve">Временной ряд </w:t>
            </w:r>
          </w:p>
          <w:p w:rsidR="00A01D69" w:rsidRDefault="00A01D69" w:rsidP="001878A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Pr>
                <w:sz w:val="28"/>
                <w:szCs w:val="28"/>
                <w:lang w:val="uz-Cyrl-UZ"/>
              </w:rPr>
              <w:t xml:space="preserve"> vaqtinchalik qator</w:t>
            </w:r>
          </w:p>
          <w:p w:rsidR="00A01D69" w:rsidRPr="00844AE4" w:rsidRDefault="00A01D69" w:rsidP="004F58A2">
            <w:pPr>
              <w:tabs>
                <w:tab w:val="left" w:pos="4320"/>
                <w:tab w:val="left" w:pos="4500"/>
              </w:tabs>
              <w:rPr>
                <w:sz w:val="28"/>
                <w:szCs w:val="28"/>
                <w:lang w:val="uz-Cyrl-UZ"/>
              </w:rPr>
            </w:pPr>
            <w:r>
              <w:rPr>
                <w:sz w:val="28"/>
                <w:szCs w:val="28"/>
                <w:lang w:val="uz-Cyrl-UZ"/>
              </w:rPr>
              <w:t xml:space="preserve">       вақтинчалик қатор</w:t>
            </w:r>
          </w:p>
          <w:p w:rsidR="00A01D69" w:rsidRPr="004879B7" w:rsidRDefault="00A01D69" w:rsidP="004879B7">
            <w:pPr>
              <w:tabs>
                <w:tab w:val="left" w:pos="4320"/>
                <w:tab w:val="left" w:pos="4500"/>
              </w:tabs>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193867">
              <w:rPr>
                <w:sz w:val="28"/>
                <w:szCs w:val="28"/>
                <w:lang w:val="en-US"/>
              </w:rPr>
              <w:t xml:space="preserve"> </w:t>
            </w:r>
            <w:r w:rsidRPr="004879B7">
              <w:rPr>
                <w:sz w:val="28"/>
                <w:szCs w:val="28"/>
                <w:lang w:val="en-US"/>
              </w:rPr>
              <w:t xml:space="preserve">time series </w:t>
            </w:r>
          </w:p>
          <w:p w:rsidR="00A01D69" w:rsidRPr="004879B7" w:rsidRDefault="00A01D69" w:rsidP="004F58A2">
            <w:pPr>
              <w:tabs>
                <w:tab w:val="left" w:pos="4320"/>
                <w:tab w:val="left" w:pos="4500"/>
              </w:tabs>
              <w:rPr>
                <w:sz w:val="28"/>
                <w:szCs w:val="28"/>
                <w:lang w:val="en-US"/>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Набор изменяющихся во времени данных. </w:t>
            </w:r>
          </w:p>
          <w:p w:rsidR="00A01D69" w:rsidRPr="00F6495C" w:rsidRDefault="00A01D69" w:rsidP="00E364BD">
            <w:pPr>
              <w:tabs>
                <w:tab w:val="left" w:pos="4320"/>
                <w:tab w:val="left" w:pos="4500"/>
              </w:tabs>
              <w:jc w:val="both"/>
              <w:rPr>
                <w:sz w:val="20"/>
                <w:szCs w:val="20"/>
              </w:rPr>
            </w:pPr>
          </w:p>
          <w:p w:rsidR="00A01D69" w:rsidRDefault="00A01D69" w:rsidP="00E364BD">
            <w:pPr>
              <w:tabs>
                <w:tab w:val="left" w:pos="4320"/>
                <w:tab w:val="left" w:pos="4500"/>
              </w:tabs>
              <w:jc w:val="both"/>
              <w:rPr>
                <w:sz w:val="28"/>
                <w:szCs w:val="28"/>
                <w:lang w:val="en-US"/>
              </w:rPr>
            </w:pPr>
            <w:r>
              <w:rPr>
                <w:sz w:val="28"/>
                <w:szCs w:val="28"/>
                <w:lang w:val="uz-Cyrl-UZ"/>
              </w:rPr>
              <w:t>Vaqt</w:t>
            </w:r>
            <w:r w:rsidRPr="00F6187D">
              <w:rPr>
                <w:sz w:val="28"/>
                <w:szCs w:val="28"/>
                <w:lang w:val="uz-Cyrl-UZ"/>
              </w:rPr>
              <w:t xml:space="preserve"> </w:t>
            </w:r>
            <w:r>
              <w:rPr>
                <w:sz w:val="28"/>
                <w:szCs w:val="28"/>
                <w:lang w:val="uz-Cyrl-UZ"/>
              </w:rPr>
              <w:t>ichida</w:t>
            </w:r>
            <w:r w:rsidRPr="00F6187D">
              <w:rPr>
                <w:sz w:val="28"/>
                <w:szCs w:val="28"/>
                <w:lang w:val="uz-Cyrl-UZ"/>
              </w:rPr>
              <w:t xml:space="preserve"> </w:t>
            </w:r>
            <w:r>
              <w:rPr>
                <w:sz w:val="28"/>
                <w:szCs w:val="28"/>
                <w:lang w:val="uz-Cyrl-UZ"/>
              </w:rPr>
              <w:t>o‘zgaradigan</w:t>
            </w:r>
            <w:r w:rsidRPr="00F6187D">
              <w:rPr>
                <w:sz w:val="28"/>
                <w:szCs w:val="28"/>
                <w:lang w:val="uz-Cyrl-UZ"/>
              </w:rPr>
              <w:t xml:space="preserve"> </w:t>
            </w:r>
            <w:r>
              <w:rPr>
                <w:sz w:val="28"/>
                <w:szCs w:val="28"/>
                <w:lang w:val="uz-Cyrl-UZ"/>
              </w:rPr>
              <w:t>ma’lumotlar</w:t>
            </w:r>
            <w:r w:rsidRPr="00F6187D">
              <w:rPr>
                <w:sz w:val="28"/>
                <w:szCs w:val="28"/>
                <w:lang w:val="uz-Cyrl-UZ"/>
              </w:rPr>
              <w:t xml:space="preserve"> </w:t>
            </w:r>
            <w:r>
              <w:rPr>
                <w:sz w:val="28"/>
                <w:szCs w:val="28"/>
                <w:lang w:val="uz-Cyrl-UZ"/>
              </w:rPr>
              <w:t>to‘plami</w:t>
            </w:r>
            <w:r w:rsidRPr="00F6187D">
              <w:rPr>
                <w:sz w:val="28"/>
                <w:szCs w:val="28"/>
                <w:lang w:val="uz-Cyrl-UZ"/>
              </w:rPr>
              <w:t>.</w:t>
            </w:r>
          </w:p>
          <w:p w:rsidR="00A01D69" w:rsidRPr="00F6495C" w:rsidRDefault="00A01D69" w:rsidP="00E364BD">
            <w:pPr>
              <w:tabs>
                <w:tab w:val="left" w:pos="4320"/>
                <w:tab w:val="left" w:pos="4500"/>
              </w:tabs>
              <w:jc w:val="both"/>
              <w:rPr>
                <w:sz w:val="20"/>
                <w:szCs w:val="20"/>
                <w:lang w:val="en-US"/>
              </w:rPr>
            </w:pPr>
          </w:p>
          <w:p w:rsidR="00A01D69" w:rsidRPr="00F6187D" w:rsidRDefault="00A01D69" w:rsidP="00E364BD">
            <w:pPr>
              <w:tabs>
                <w:tab w:val="left" w:pos="4320"/>
                <w:tab w:val="left" w:pos="4500"/>
              </w:tabs>
              <w:jc w:val="both"/>
              <w:rPr>
                <w:sz w:val="28"/>
                <w:szCs w:val="28"/>
                <w:lang w:val="uz-Cyrl-UZ"/>
              </w:rPr>
            </w:pPr>
            <w:r w:rsidRPr="00F6187D">
              <w:rPr>
                <w:sz w:val="28"/>
                <w:szCs w:val="28"/>
                <w:lang w:val="uz-Cyrl-UZ"/>
              </w:rPr>
              <w:t>Вақт ичида ўзгарадиган маълумотлар тўпла</w:t>
            </w:r>
            <w:r w:rsidR="00F6495C">
              <w:rPr>
                <w:sz w:val="28"/>
                <w:szCs w:val="28"/>
                <w:lang w:val="en-US"/>
              </w:rPr>
              <w:t>-</w:t>
            </w:r>
            <w:r w:rsidRPr="00F6187D">
              <w:rPr>
                <w:sz w:val="28"/>
                <w:szCs w:val="28"/>
                <w:lang w:val="uz-Cyrl-UZ"/>
              </w:rPr>
              <w:t>ми.</w:t>
            </w:r>
          </w:p>
        </w:tc>
      </w:tr>
      <w:tr w:rsidR="00A01D69" w:rsidRPr="005C742E" w:rsidTr="00221BEE">
        <w:trPr>
          <w:tblCellSpacing w:w="0" w:type="dxa"/>
          <w:jc w:val="center"/>
        </w:trPr>
        <w:tc>
          <w:tcPr>
            <w:tcW w:w="2079" w:type="pct"/>
          </w:tcPr>
          <w:p w:rsidR="00A01D69" w:rsidRPr="001C7AA6" w:rsidRDefault="00A01D69" w:rsidP="00FA553C">
            <w:pPr>
              <w:tabs>
                <w:tab w:val="left" w:pos="4320"/>
                <w:tab w:val="left" w:pos="4500"/>
              </w:tabs>
              <w:rPr>
                <w:b/>
                <w:sz w:val="28"/>
                <w:szCs w:val="28"/>
                <w:lang w:val="uz-Cyrl-UZ"/>
              </w:rPr>
            </w:pPr>
            <w:r w:rsidRPr="001C7AA6">
              <w:rPr>
                <w:b/>
                <w:sz w:val="28"/>
                <w:szCs w:val="28"/>
                <w:lang w:val="uz-Cyrl-UZ"/>
              </w:rPr>
              <w:t>Временный файл</w:t>
            </w:r>
          </w:p>
          <w:p w:rsidR="00A01D69" w:rsidRDefault="00A01D69" w:rsidP="00FA553C">
            <w:pPr>
              <w:tabs>
                <w:tab w:val="left" w:pos="4320"/>
                <w:tab w:val="left" w:pos="4500"/>
              </w:tabs>
              <w:rPr>
                <w:sz w:val="28"/>
                <w:szCs w:val="28"/>
                <w:lang w:val="uz-Cyrl-UZ"/>
              </w:rPr>
            </w:pPr>
            <w:r w:rsidRPr="001C7AA6">
              <w:rPr>
                <w:b/>
                <w:sz w:val="28"/>
                <w:szCs w:val="28"/>
                <w:lang w:val="uz-Cyrl-UZ"/>
              </w:rPr>
              <w:t xml:space="preserve">uz </w:t>
            </w:r>
            <w:r>
              <w:rPr>
                <w:sz w:val="28"/>
                <w:szCs w:val="28"/>
                <w:lang w:val="uz-Cyrl-UZ"/>
              </w:rPr>
              <w:t>-</w:t>
            </w:r>
            <w:r w:rsidRPr="001C7AA6">
              <w:rPr>
                <w:sz w:val="28"/>
                <w:szCs w:val="28"/>
                <w:lang w:val="uz-Cyrl-UZ"/>
              </w:rPr>
              <w:t xml:space="preserve"> vaqtinchalik </w:t>
            </w:r>
            <w:r>
              <w:rPr>
                <w:sz w:val="28"/>
                <w:szCs w:val="28"/>
                <w:lang w:val="uz-Cyrl-UZ"/>
              </w:rPr>
              <w:t>fayl</w:t>
            </w:r>
          </w:p>
          <w:p w:rsidR="00A01D69" w:rsidRPr="001C7AA6" w:rsidRDefault="00A01D69" w:rsidP="00FA553C">
            <w:pPr>
              <w:tabs>
                <w:tab w:val="left" w:pos="4320"/>
                <w:tab w:val="left" w:pos="4500"/>
              </w:tabs>
              <w:rPr>
                <w:sz w:val="28"/>
                <w:szCs w:val="28"/>
                <w:lang w:val="uz-Cyrl-UZ"/>
              </w:rPr>
            </w:pPr>
            <w:r>
              <w:rPr>
                <w:sz w:val="28"/>
                <w:szCs w:val="28"/>
                <w:lang w:val="uz-Cyrl-UZ"/>
              </w:rPr>
              <w:t xml:space="preserve">       </w:t>
            </w:r>
            <w:r w:rsidRPr="001C7AA6">
              <w:rPr>
                <w:sz w:val="28"/>
                <w:szCs w:val="28"/>
                <w:lang w:val="uz-Cyrl-UZ"/>
              </w:rPr>
              <w:t xml:space="preserve">вақтинчалик </w:t>
            </w:r>
            <w:r>
              <w:rPr>
                <w:sz w:val="28"/>
                <w:szCs w:val="28"/>
                <w:lang w:val="uz-Cyrl-UZ"/>
              </w:rPr>
              <w:t>файл</w:t>
            </w:r>
          </w:p>
          <w:p w:rsidR="00A01D69" w:rsidRPr="004879B7" w:rsidRDefault="00A01D69" w:rsidP="004879B7">
            <w:pPr>
              <w:tabs>
                <w:tab w:val="left" w:pos="4320"/>
                <w:tab w:val="left" w:pos="4500"/>
              </w:tabs>
              <w:rPr>
                <w:sz w:val="28"/>
                <w:szCs w:val="28"/>
                <w:lang w:val="en-US"/>
              </w:rPr>
            </w:pPr>
            <w:r w:rsidRPr="000F6207">
              <w:rPr>
                <w:b/>
                <w:bCs/>
                <w:color w:val="000000"/>
                <w:sz w:val="28"/>
                <w:szCs w:val="28"/>
                <w:lang w:val="en-US"/>
              </w:rPr>
              <w:t xml:space="preserve">en </w:t>
            </w:r>
            <w:r w:rsidRPr="00193867">
              <w:rPr>
                <w:bCs/>
                <w:color w:val="000000"/>
                <w:sz w:val="28"/>
                <w:szCs w:val="28"/>
                <w:lang w:val="en-US"/>
              </w:rPr>
              <w:t>-</w:t>
            </w:r>
            <w:r w:rsidRPr="004879B7">
              <w:rPr>
                <w:sz w:val="28"/>
                <w:szCs w:val="28"/>
                <w:lang w:val="en-US"/>
              </w:rPr>
              <w:t xml:space="preserve"> temporary file</w:t>
            </w:r>
          </w:p>
          <w:p w:rsidR="00A01D69" w:rsidRPr="004879B7" w:rsidRDefault="00A01D69" w:rsidP="00FA553C">
            <w:pPr>
              <w:tabs>
                <w:tab w:val="left" w:pos="4320"/>
                <w:tab w:val="left" w:pos="4500"/>
              </w:tabs>
              <w:rPr>
                <w:b/>
                <w:sz w:val="28"/>
                <w:szCs w:val="28"/>
                <w:lang w:val="en-US"/>
              </w:rPr>
            </w:pPr>
          </w:p>
        </w:tc>
        <w:tc>
          <w:tcPr>
            <w:tcW w:w="2921" w:type="pct"/>
          </w:tcPr>
          <w:p w:rsidR="00A01D69" w:rsidRPr="009A4BC5" w:rsidRDefault="00A01D69" w:rsidP="00D3022D">
            <w:pPr>
              <w:jc w:val="both"/>
              <w:rPr>
                <w:color w:val="000000"/>
                <w:sz w:val="28"/>
                <w:szCs w:val="28"/>
              </w:rPr>
            </w:pPr>
            <w:r w:rsidRPr="009A4BC5">
              <w:rPr>
                <w:color w:val="000000"/>
                <w:sz w:val="28"/>
                <w:szCs w:val="28"/>
              </w:rPr>
              <w:lastRenderedPageBreak/>
              <w:t xml:space="preserve">Временный файл, создаваемый </w:t>
            </w:r>
            <w:r>
              <w:rPr>
                <w:color w:val="000000"/>
                <w:sz w:val="28"/>
                <w:szCs w:val="28"/>
              </w:rPr>
              <w:t>операционной системой</w:t>
            </w:r>
            <w:r w:rsidRPr="009A4BC5">
              <w:rPr>
                <w:color w:val="000000"/>
                <w:sz w:val="28"/>
                <w:szCs w:val="28"/>
              </w:rPr>
              <w:t xml:space="preserve"> или прикладной программой с целью хранения временных (промежуточ</w:t>
            </w:r>
            <w:r w:rsidRPr="009A4BC5">
              <w:rPr>
                <w:color w:val="000000"/>
                <w:sz w:val="28"/>
                <w:szCs w:val="28"/>
              </w:rPr>
              <w:lastRenderedPageBreak/>
              <w:t>ных) данных. Иногда, после завершения работы с временным файлом, он удаляется программой, которая его создала.</w:t>
            </w:r>
          </w:p>
          <w:p w:rsidR="00A01D69" w:rsidRPr="00F6495C" w:rsidRDefault="00A01D69" w:rsidP="00D3022D">
            <w:pPr>
              <w:jc w:val="both"/>
              <w:rPr>
                <w:color w:val="000000"/>
                <w:sz w:val="20"/>
                <w:szCs w:val="20"/>
              </w:rPr>
            </w:pPr>
          </w:p>
          <w:p w:rsidR="00A01D69" w:rsidRPr="00032670" w:rsidRDefault="00A01D69" w:rsidP="00D3022D">
            <w:pPr>
              <w:jc w:val="both"/>
              <w:rPr>
                <w:color w:val="000000"/>
                <w:sz w:val="28"/>
                <w:szCs w:val="28"/>
                <w:lang w:val="en-US"/>
              </w:rPr>
            </w:pPr>
            <w:r w:rsidRPr="0099137E">
              <w:rPr>
                <w:color w:val="000000"/>
                <w:sz w:val="28"/>
                <w:szCs w:val="28"/>
                <w:lang w:val="en-US"/>
              </w:rPr>
              <w:t>Dasturiy</w:t>
            </w:r>
            <w:r w:rsidRPr="005B6905">
              <w:rPr>
                <w:color w:val="000000"/>
                <w:sz w:val="28"/>
                <w:szCs w:val="28"/>
                <w:lang w:val="en-US"/>
              </w:rPr>
              <w:t xml:space="preserve"> </w:t>
            </w:r>
            <w:r w:rsidRPr="0099137E">
              <w:rPr>
                <w:color w:val="000000"/>
                <w:sz w:val="28"/>
                <w:szCs w:val="28"/>
                <w:lang w:val="en-US"/>
              </w:rPr>
              <w:t>ta</w:t>
            </w:r>
            <w:r w:rsidRPr="005B6905">
              <w:rPr>
                <w:color w:val="000000"/>
                <w:sz w:val="28"/>
                <w:szCs w:val="28"/>
                <w:lang w:val="en-US"/>
              </w:rPr>
              <w:t>’</w:t>
            </w:r>
            <w:r w:rsidRPr="0099137E">
              <w:rPr>
                <w:color w:val="000000"/>
                <w:sz w:val="28"/>
                <w:szCs w:val="28"/>
                <w:lang w:val="en-US"/>
              </w:rPr>
              <w:t>minot</w:t>
            </w:r>
            <w:r w:rsidRPr="005B6905">
              <w:rPr>
                <w:color w:val="000000"/>
                <w:sz w:val="28"/>
                <w:szCs w:val="28"/>
                <w:lang w:val="en-US"/>
              </w:rPr>
              <w:t xml:space="preserve"> </w:t>
            </w:r>
            <w:r w:rsidRPr="0099137E">
              <w:rPr>
                <w:color w:val="000000"/>
                <w:sz w:val="28"/>
                <w:szCs w:val="28"/>
                <w:lang w:val="en-US"/>
              </w:rPr>
              <w:t>yoki</w:t>
            </w:r>
            <w:r w:rsidRPr="005B6905">
              <w:rPr>
                <w:color w:val="000000"/>
                <w:sz w:val="28"/>
                <w:szCs w:val="28"/>
                <w:lang w:val="en-US"/>
              </w:rPr>
              <w:t xml:space="preserve"> </w:t>
            </w:r>
            <w:r w:rsidRPr="0099137E">
              <w:rPr>
                <w:color w:val="000000"/>
                <w:sz w:val="28"/>
                <w:szCs w:val="28"/>
                <w:lang w:val="en-US"/>
              </w:rPr>
              <w:t>operatsion</w:t>
            </w:r>
            <w:r w:rsidRPr="005B6905">
              <w:rPr>
                <w:color w:val="000000"/>
                <w:sz w:val="28"/>
                <w:szCs w:val="28"/>
                <w:lang w:val="en-US"/>
              </w:rPr>
              <w:t xml:space="preserve"> </w:t>
            </w:r>
            <w:r w:rsidRPr="0099137E">
              <w:rPr>
                <w:color w:val="000000"/>
                <w:sz w:val="28"/>
                <w:szCs w:val="28"/>
                <w:lang w:val="en-US"/>
              </w:rPr>
              <w:t>tizim</w:t>
            </w:r>
            <w:r w:rsidRPr="005B6905">
              <w:rPr>
                <w:color w:val="000000"/>
                <w:sz w:val="28"/>
                <w:szCs w:val="28"/>
                <w:lang w:val="en-US"/>
              </w:rPr>
              <w:t xml:space="preserve"> </w:t>
            </w:r>
            <w:r w:rsidRPr="0099137E">
              <w:rPr>
                <w:color w:val="000000"/>
                <w:sz w:val="28"/>
                <w:szCs w:val="28"/>
                <w:lang w:val="en-US"/>
              </w:rPr>
              <w:t>tomonidan</w:t>
            </w:r>
            <w:r w:rsidRPr="005B6905">
              <w:rPr>
                <w:color w:val="000000"/>
                <w:sz w:val="28"/>
                <w:szCs w:val="28"/>
                <w:lang w:val="en-US"/>
              </w:rPr>
              <w:t xml:space="preserve">, </w:t>
            </w:r>
            <w:r w:rsidRPr="0099137E">
              <w:rPr>
                <w:color w:val="000000"/>
                <w:sz w:val="28"/>
                <w:szCs w:val="28"/>
                <w:lang w:val="en-US"/>
              </w:rPr>
              <w:t>vaqtinchalik</w:t>
            </w:r>
            <w:r w:rsidRPr="005B6905">
              <w:rPr>
                <w:color w:val="000000"/>
                <w:sz w:val="28"/>
                <w:szCs w:val="28"/>
                <w:lang w:val="en-US"/>
              </w:rPr>
              <w:t xml:space="preserve"> (</w:t>
            </w:r>
            <w:r w:rsidRPr="0099137E">
              <w:rPr>
                <w:color w:val="000000"/>
                <w:sz w:val="28"/>
                <w:szCs w:val="28"/>
                <w:lang w:val="en-US"/>
              </w:rPr>
              <w:t>oraliq</w:t>
            </w:r>
            <w:r w:rsidRPr="005B6905">
              <w:rPr>
                <w:color w:val="000000"/>
                <w:sz w:val="28"/>
                <w:szCs w:val="28"/>
                <w:lang w:val="en-US"/>
              </w:rPr>
              <w:t xml:space="preserve">) </w:t>
            </w:r>
            <w:r w:rsidRPr="0099137E">
              <w:rPr>
                <w:color w:val="000000"/>
                <w:sz w:val="28"/>
                <w:szCs w:val="28"/>
                <w:lang w:val="en-US"/>
              </w:rPr>
              <w:t>ma</w:t>
            </w:r>
            <w:r w:rsidRPr="005B6905">
              <w:rPr>
                <w:color w:val="000000"/>
                <w:sz w:val="28"/>
                <w:szCs w:val="28"/>
                <w:lang w:val="en-US"/>
              </w:rPr>
              <w:t>’</w:t>
            </w:r>
            <w:r w:rsidRPr="0099137E">
              <w:rPr>
                <w:color w:val="000000"/>
                <w:sz w:val="28"/>
                <w:szCs w:val="28"/>
                <w:lang w:val="en-US"/>
              </w:rPr>
              <w:t>lumotlarni</w:t>
            </w:r>
            <w:r w:rsidRPr="005B6905">
              <w:rPr>
                <w:color w:val="000000"/>
                <w:sz w:val="28"/>
                <w:szCs w:val="28"/>
                <w:lang w:val="en-US"/>
              </w:rPr>
              <w:t xml:space="preserve"> </w:t>
            </w:r>
            <w:r w:rsidRPr="0099137E">
              <w:rPr>
                <w:color w:val="000000"/>
                <w:sz w:val="28"/>
                <w:szCs w:val="28"/>
                <w:lang w:val="en-US"/>
              </w:rPr>
              <w:t>saqlash</w:t>
            </w:r>
            <w:r w:rsidRPr="005B6905">
              <w:rPr>
                <w:color w:val="000000"/>
                <w:sz w:val="28"/>
                <w:szCs w:val="28"/>
                <w:lang w:val="en-US"/>
              </w:rPr>
              <w:t xml:space="preserve"> </w:t>
            </w:r>
            <w:r w:rsidRPr="0099137E">
              <w:rPr>
                <w:color w:val="000000"/>
                <w:sz w:val="28"/>
                <w:szCs w:val="28"/>
                <w:lang w:val="en-US"/>
              </w:rPr>
              <w:t>uchun</w:t>
            </w:r>
            <w:r w:rsidRPr="005B6905">
              <w:rPr>
                <w:color w:val="000000"/>
                <w:sz w:val="28"/>
                <w:szCs w:val="28"/>
                <w:lang w:val="en-US"/>
              </w:rPr>
              <w:t xml:space="preserve"> </w:t>
            </w:r>
            <w:r w:rsidRPr="0099137E">
              <w:rPr>
                <w:color w:val="000000"/>
                <w:sz w:val="28"/>
                <w:szCs w:val="28"/>
                <w:lang w:val="en-US"/>
              </w:rPr>
              <w:t>yaratiladigan</w:t>
            </w:r>
            <w:r w:rsidRPr="005B6905">
              <w:rPr>
                <w:color w:val="000000"/>
                <w:sz w:val="28"/>
                <w:szCs w:val="28"/>
                <w:lang w:val="en-US"/>
              </w:rPr>
              <w:t xml:space="preserve"> </w:t>
            </w:r>
            <w:r w:rsidRPr="0099137E">
              <w:rPr>
                <w:color w:val="000000"/>
                <w:sz w:val="28"/>
                <w:szCs w:val="28"/>
                <w:lang w:val="en-US"/>
              </w:rPr>
              <w:t>fayl</w:t>
            </w:r>
            <w:r w:rsidRPr="005B6905">
              <w:rPr>
                <w:color w:val="000000"/>
                <w:sz w:val="28"/>
                <w:szCs w:val="28"/>
                <w:lang w:val="en-US"/>
              </w:rPr>
              <w:t xml:space="preserve">. </w:t>
            </w:r>
            <w:r>
              <w:rPr>
                <w:color w:val="000000"/>
                <w:sz w:val="28"/>
                <w:szCs w:val="28"/>
                <w:lang w:val="en-US"/>
              </w:rPr>
              <w:t>Bazida</w:t>
            </w:r>
            <w:r w:rsidRPr="00032670">
              <w:rPr>
                <w:color w:val="000000"/>
                <w:sz w:val="28"/>
                <w:szCs w:val="28"/>
                <w:lang w:val="en-US"/>
              </w:rPr>
              <w:t xml:space="preserve">, </w:t>
            </w:r>
            <w:r w:rsidRPr="0099137E">
              <w:rPr>
                <w:color w:val="000000"/>
                <w:sz w:val="28"/>
                <w:szCs w:val="28"/>
                <w:lang w:val="en-US"/>
              </w:rPr>
              <w:t>vaqtinchalik</w:t>
            </w:r>
            <w:r w:rsidRPr="00032670">
              <w:rPr>
                <w:color w:val="000000"/>
                <w:sz w:val="28"/>
                <w:szCs w:val="28"/>
                <w:lang w:val="en-US"/>
              </w:rPr>
              <w:t xml:space="preserve"> </w:t>
            </w:r>
            <w:r w:rsidRPr="0099137E">
              <w:rPr>
                <w:color w:val="000000"/>
                <w:sz w:val="28"/>
                <w:szCs w:val="28"/>
                <w:lang w:val="en-US"/>
              </w:rPr>
              <w:t>fayllar</w:t>
            </w:r>
            <w:r w:rsidRPr="00032670">
              <w:rPr>
                <w:color w:val="000000"/>
                <w:sz w:val="28"/>
                <w:szCs w:val="28"/>
                <w:lang w:val="en-US"/>
              </w:rPr>
              <w:t xml:space="preserve"> </w:t>
            </w:r>
            <w:r w:rsidRPr="0099137E">
              <w:rPr>
                <w:color w:val="000000"/>
                <w:sz w:val="28"/>
                <w:szCs w:val="28"/>
                <w:lang w:val="en-US"/>
              </w:rPr>
              <w:t>bilan</w:t>
            </w:r>
            <w:r w:rsidRPr="00032670">
              <w:rPr>
                <w:color w:val="000000"/>
                <w:sz w:val="28"/>
                <w:szCs w:val="28"/>
                <w:lang w:val="en-US"/>
              </w:rPr>
              <w:t xml:space="preserve"> </w:t>
            </w:r>
            <w:r w:rsidRPr="0099137E">
              <w:rPr>
                <w:color w:val="000000"/>
                <w:sz w:val="28"/>
                <w:szCs w:val="28"/>
                <w:lang w:val="en-US"/>
              </w:rPr>
              <w:t>ishlash</w:t>
            </w:r>
            <w:r w:rsidRPr="00032670">
              <w:rPr>
                <w:color w:val="000000"/>
                <w:sz w:val="28"/>
                <w:szCs w:val="28"/>
                <w:lang w:val="en-US"/>
              </w:rPr>
              <w:t xml:space="preserve"> </w:t>
            </w:r>
            <w:r w:rsidRPr="0099137E">
              <w:rPr>
                <w:color w:val="000000"/>
                <w:sz w:val="28"/>
                <w:szCs w:val="28"/>
                <w:lang w:val="en-US"/>
              </w:rPr>
              <w:t>tugatilganidan</w:t>
            </w:r>
            <w:r w:rsidRPr="00032670">
              <w:rPr>
                <w:color w:val="000000"/>
                <w:sz w:val="28"/>
                <w:szCs w:val="28"/>
                <w:lang w:val="en-US"/>
              </w:rPr>
              <w:t xml:space="preserve"> </w:t>
            </w:r>
            <w:r w:rsidRPr="0099137E">
              <w:rPr>
                <w:color w:val="000000"/>
                <w:sz w:val="28"/>
                <w:szCs w:val="28"/>
                <w:lang w:val="en-US"/>
              </w:rPr>
              <w:t>so</w:t>
            </w:r>
            <w:r w:rsidRPr="00032670">
              <w:rPr>
                <w:color w:val="000000"/>
                <w:sz w:val="28"/>
                <w:szCs w:val="28"/>
                <w:lang w:val="en-US"/>
              </w:rPr>
              <w:t>‘</w:t>
            </w:r>
            <w:r w:rsidRPr="0099137E">
              <w:rPr>
                <w:color w:val="000000"/>
                <w:sz w:val="28"/>
                <w:szCs w:val="28"/>
                <w:lang w:val="en-US"/>
              </w:rPr>
              <w:t>ng</w:t>
            </w:r>
            <w:r w:rsidRPr="00032670">
              <w:rPr>
                <w:color w:val="000000"/>
                <w:sz w:val="28"/>
                <w:szCs w:val="28"/>
                <w:lang w:val="en-US"/>
              </w:rPr>
              <w:t xml:space="preserve">, </w:t>
            </w:r>
            <w:r w:rsidRPr="0099137E">
              <w:rPr>
                <w:color w:val="000000"/>
                <w:sz w:val="28"/>
                <w:szCs w:val="28"/>
                <w:lang w:val="en-US"/>
              </w:rPr>
              <w:t>ular</w:t>
            </w:r>
            <w:r w:rsidRPr="00032670">
              <w:rPr>
                <w:color w:val="000000"/>
                <w:sz w:val="28"/>
                <w:szCs w:val="28"/>
                <w:lang w:val="en-US"/>
              </w:rPr>
              <w:t xml:space="preserve"> </w:t>
            </w:r>
            <w:r w:rsidRPr="0099137E">
              <w:rPr>
                <w:color w:val="000000"/>
                <w:sz w:val="28"/>
                <w:szCs w:val="28"/>
                <w:lang w:val="en-US"/>
              </w:rPr>
              <w:t>o</w:t>
            </w:r>
            <w:r w:rsidRPr="00032670">
              <w:rPr>
                <w:color w:val="000000"/>
                <w:sz w:val="28"/>
                <w:szCs w:val="28"/>
                <w:lang w:val="en-US"/>
              </w:rPr>
              <w:t>‘</w:t>
            </w:r>
            <w:r w:rsidRPr="0099137E">
              <w:rPr>
                <w:color w:val="000000"/>
                <w:sz w:val="28"/>
                <w:szCs w:val="28"/>
                <w:lang w:val="en-US"/>
              </w:rPr>
              <w:t>chirib</w:t>
            </w:r>
            <w:r w:rsidRPr="00032670">
              <w:rPr>
                <w:color w:val="000000"/>
                <w:sz w:val="28"/>
                <w:szCs w:val="28"/>
                <w:lang w:val="en-US"/>
              </w:rPr>
              <w:t xml:space="preserve"> </w:t>
            </w:r>
            <w:r w:rsidRPr="0099137E">
              <w:rPr>
                <w:color w:val="000000"/>
                <w:sz w:val="28"/>
                <w:szCs w:val="28"/>
                <w:lang w:val="en-US"/>
              </w:rPr>
              <w:t>tashlanadi</w:t>
            </w:r>
            <w:r w:rsidRPr="00032670">
              <w:rPr>
                <w:color w:val="000000"/>
                <w:sz w:val="28"/>
                <w:szCs w:val="28"/>
                <w:lang w:val="en-US"/>
              </w:rPr>
              <w:t>.</w:t>
            </w:r>
          </w:p>
          <w:p w:rsidR="00A01D69" w:rsidRPr="00F6495C" w:rsidRDefault="00A01D69" w:rsidP="00D3022D">
            <w:pPr>
              <w:jc w:val="both"/>
              <w:rPr>
                <w:color w:val="000000"/>
                <w:sz w:val="20"/>
                <w:szCs w:val="20"/>
                <w:lang w:val="en-US"/>
              </w:rPr>
            </w:pPr>
          </w:p>
          <w:p w:rsidR="00A01D69" w:rsidRPr="00DE4857" w:rsidRDefault="00A01D69" w:rsidP="00167A80">
            <w:pPr>
              <w:jc w:val="both"/>
              <w:rPr>
                <w:color w:val="000000"/>
                <w:sz w:val="28"/>
                <w:szCs w:val="28"/>
                <w:lang w:val="en-US"/>
              </w:rPr>
            </w:pPr>
            <w:r w:rsidRPr="009A4BC5">
              <w:rPr>
                <w:color w:val="000000"/>
                <w:sz w:val="28"/>
                <w:szCs w:val="28"/>
              </w:rPr>
              <w:t>Дастурий</w:t>
            </w:r>
            <w:r w:rsidRPr="00DE4857">
              <w:rPr>
                <w:color w:val="000000"/>
                <w:sz w:val="28"/>
                <w:szCs w:val="28"/>
                <w:lang w:val="en-US"/>
              </w:rPr>
              <w:t xml:space="preserve"> </w:t>
            </w:r>
            <w:r w:rsidRPr="009A4BC5">
              <w:rPr>
                <w:color w:val="000000"/>
                <w:sz w:val="28"/>
                <w:szCs w:val="28"/>
              </w:rPr>
              <w:t>таъминот</w:t>
            </w:r>
            <w:r w:rsidRPr="00DE4857">
              <w:rPr>
                <w:color w:val="000000"/>
                <w:sz w:val="28"/>
                <w:szCs w:val="28"/>
                <w:lang w:val="en-US"/>
              </w:rPr>
              <w:t xml:space="preserve"> </w:t>
            </w:r>
            <w:r w:rsidRPr="009A4BC5">
              <w:rPr>
                <w:color w:val="000000"/>
                <w:sz w:val="28"/>
                <w:szCs w:val="28"/>
              </w:rPr>
              <w:t>ёки</w:t>
            </w:r>
            <w:r w:rsidRPr="00DE4857">
              <w:rPr>
                <w:color w:val="000000"/>
                <w:sz w:val="28"/>
                <w:szCs w:val="28"/>
                <w:lang w:val="en-US"/>
              </w:rPr>
              <w:t xml:space="preserve"> </w:t>
            </w:r>
            <w:r w:rsidRPr="009A4BC5">
              <w:rPr>
                <w:color w:val="000000"/>
                <w:sz w:val="28"/>
                <w:szCs w:val="28"/>
              </w:rPr>
              <w:t>операцион</w:t>
            </w:r>
            <w:r w:rsidRPr="00DE4857">
              <w:rPr>
                <w:color w:val="000000"/>
                <w:sz w:val="28"/>
                <w:szCs w:val="28"/>
                <w:lang w:val="en-US"/>
              </w:rPr>
              <w:t xml:space="preserve"> </w:t>
            </w:r>
            <w:r w:rsidRPr="009A4BC5">
              <w:rPr>
                <w:color w:val="000000"/>
                <w:sz w:val="28"/>
                <w:szCs w:val="28"/>
              </w:rPr>
              <w:t>тизим</w:t>
            </w:r>
            <w:r w:rsidRPr="00DE4857">
              <w:rPr>
                <w:color w:val="000000"/>
                <w:sz w:val="28"/>
                <w:szCs w:val="28"/>
                <w:lang w:val="en-US"/>
              </w:rPr>
              <w:t xml:space="preserve"> </w:t>
            </w:r>
            <w:r w:rsidRPr="009A4BC5">
              <w:rPr>
                <w:color w:val="000000"/>
                <w:sz w:val="28"/>
                <w:szCs w:val="28"/>
              </w:rPr>
              <w:t>томонидан</w:t>
            </w:r>
            <w:r w:rsidRPr="00DE4857">
              <w:rPr>
                <w:color w:val="000000"/>
                <w:sz w:val="28"/>
                <w:szCs w:val="28"/>
                <w:lang w:val="en-US"/>
              </w:rPr>
              <w:t xml:space="preserve">, </w:t>
            </w:r>
            <w:r w:rsidRPr="009A4BC5">
              <w:rPr>
                <w:color w:val="000000"/>
                <w:sz w:val="28"/>
                <w:szCs w:val="28"/>
              </w:rPr>
              <w:t>вақтинчалик</w:t>
            </w:r>
            <w:r w:rsidRPr="00DE4857">
              <w:rPr>
                <w:color w:val="000000"/>
                <w:sz w:val="28"/>
                <w:szCs w:val="28"/>
                <w:lang w:val="en-US"/>
              </w:rPr>
              <w:t xml:space="preserve"> (</w:t>
            </w:r>
            <w:r w:rsidRPr="009A4BC5">
              <w:rPr>
                <w:color w:val="000000"/>
                <w:sz w:val="28"/>
                <w:szCs w:val="28"/>
              </w:rPr>
              <w:t>оралиқ</w:t>
            </w:r>
            <w:r w:rsidRPr="00DE4857">
              <w:rPr>
                <w:color w:val="000000"/>
                <w:sz w:val="28"/>
                <w:szCs w:val="28"/>
                <w:lang w:val="en-US"/>
              </w:rPr>
              <w:t xml:space="preserve">) </w:t>
            </w:r>
            <w:r w:rsidRPr="009A4BC5">
              <w:rPr>
                <w:color w:val="000000"/>
                <w:sz w:val="28"/>
                <w:szCs w:val="28"/>
              </w:rPr>
              <w:t>маълумотларни</w:t>
            </w:r>
            <w:r w:rsidRPr="00DE4857">
              <w:rPr>
                <w:color w:val="000000"/>
                <w:sz w:val="28"/>
                <w:szCs w:val="28"/>
                <w:lang w:val="en-US"/>
              </w:rPr>
              <w:t xml:space="preserve"> </w:t>
            </w:r>
            <w:r w:rsidRPr="009A4BC5">
              <w:rPr>
                <w:color w:val="000000"/>
                <w:sz w:val="28"/>
                <w:szCs w:val="28"/>
              </w:rPr>
              <w:t>сақлаш</w:t>
            </w:r>
            <w:r w:rsidRPr="00DE4857">
              <w:rPr>
                <w:color w:val="000000"/>
                <w:sz w:val="28"/>
                <w:szCs w:val="28"/>
                <w:lang w:val="en-US"/>
              </w:rPr>
              <w:t xml:space="preserve"> </w:t>
            </w:r>
            <w:r w:rsidRPr="009A4BC5">
              <w:rPr>
                <w:color w:val="000000"/>
                <w:sz w:val="28"/>
                <w:szCs w:val="28"/>
              </w:rPr>
              <w:t>учун</w:t>
            </w:r>
            <w:r w:rsidRPr="00DE4857">
              <w:rPr>
                <w:color w:val="000000"/>
                <w:sz w:val="28"/>
                <w:szCs w:val="28"/>
                <w:lang w:val="en-US"/>
              </w:rPr>
              <w:t xml:space="preserve"> </w:t>
            </w:r>
            <w:r w:rsidRPr="009A4BC5">
              <w:rPr>
                <w:color w:val="000000"/>
                <w:sz w:val="28"/>
                <w:szCs w:val="28"/>
              </w:rPr>
              <w:t>яратиладиган</w:t>
            </w:r>
            <w:r w:rsidRPr="00DE4857">
              <w:rPr>
                <w:color w:val="000000"/>
                <w:sz w:val="28"/>
                <w:szCs w:val="28"/>
                <w:lang w:val="en-US"/>
              </w:rPr>
              <w:t xml:space="preserve"> </w:t>
            </w:r>
            <w:r w:rsidRPr="009A4BC5">
              <w:rPr>
                <w:color w:val="000000"/>
                <w:sz w:val="28"/>
                <w:szCs w:val="28"/>
              </w:rPr>
              <w:t>файл</w:t>
            </w:r>
            <w:r w:rsidRPr="00DE4857">
              <w:rPr>
                <w:color w:val="000000"/>
                <w:sz w:val="28"/>
                <w:szCs w:val="28"/>
                <w:lang w:val="en-US"/>
              </w:rPr>
              <w:t xml:space="preserve">. </w:t>
            </w:r>
            <w:r>
              <w:rPr>
                <w:color w:val="000000"/>
                <w:sz w:val="28"/>
                <w:szCs w:val="28"/>
              </w:rPr>
              <w:t>Баъ</w:t>
            </w:r>
            <w:r w:rsidR="00167A80">
              <w:rPr>
                <w:color w:val="000000"/>
                <w:sz w:val="28"/>
                <w:szCs w:val="28"/>
                <w:lang w:val="en-US"/>
              </w:rPr>
              <w:t>-</w:t>
            </w:r>
            <w:r>
              <w:rPr>
                <w:color w:val="000000"/>
                <w:sz w:val="28"/>
                <w:szCs w:val="28"/>
              </w:rPr>
              <w:t>зида</w:t>
            </w:r>
            <w:r w:rsidRPr="00DE4857">
              <w:rPr>
                <w:color w:val="000000"/>
                <w:sz w:val="28"/>
                <w:szCs w:val="28"/>
                <w:lang w:val="en-US"/>
              </w:rPr>
              <w:t xml:space="preserve">, </w:t>
            </w:r>
            <w:r w:rsidRPr="009A4BC5">
              <w:rPr>
                <w:color w:val="000000"/>
                <w:sz w:val="28"/>
                <w:szCs w:val="28"/>
              </w:rPr>
              <w:t>вақтинчалик</w:t>
            </w:r>
            <w:r w:rsidRPr="00DE4857">
              <w:rPr>
                <w:color w:val="000000"/>
                <w:sz w:val="28"/>
                <w:szCs w:val="28"/>
                <w:lang w:val="en-US"/>
              </w:rPr>
              <w:t xml:space="preserve"> </w:t>
            </w:r>
            <w:r w:rsidRPr="009A4BC5">
              <w:rPr>
                <w:color w:val="000000"/>
                <w:sz w:val="28"/>
                <w:szCs w:val="28"/>
              </w:rPr>
              <w:t>файллар</w:t>
            </w:r>
            <w:r w:rsidRPr="00DE4857">
              <w:rPr>
                <w:color w:val="000000"/>
                <w:sz w:val="28"/>
                <w:szCs w:val="28"/>
                <w:lang w:val="en-US"/>
              </w:rPr>
              <w:t xml:space="preserve"> </w:t>
            </w:r>
            <w:r w:rsidRPr="009A4BC5">
              <w:rPr>
                <w:color w:val="000000"/>
                <w:sz w:val="28"/>
                <w:szCs w:val="28"/>
              </w:rPr>
              <w:t>билан</w:t>
            </w:r>
            <w:r w:rsidRPr="00DE4857">
              <w:rPr>
                <w:color w:val="000000"/>
                <w:sz w:val="28"/>
                <w:szCs w:val="28"/>
                <w:lang w:val="en-US"/>
              </w:rPr>
              <w:t xml:space="preserve"> </w:t>
            </w:r>
            <w:r w:rsidRPr="009A4BC5">
              <w:rPr>
                <w:color w:val="000000"/>
                <w:sz w:val="28"/>
                <w:szCs w:val="28"/>
              </w:rPr>
              <w:t>ишлаш</w:t>
            </w:r>
            <w:r w:rsidRPr="00DE4857">
              <w:rPr>
                <w:color w:val="000000"/>
                <w:sz w:val="28"/>
                <w:szCs w:val="28"/>
                <w:lang w:val="en-US"/>
              </w:rPr>
              <w:t xml:space="preserve"> </w:t>
            </w:r>
            <w:r w:rsidRPr="009A4BC5">
              <w:rPr>
                <w:color w:val="000000"/>
                <w:sz w:val="28"/>
                <w:szCs w:val="28"/>
              </w:rPr>
              <w:t>тугатилганидан</w:t>
            </w:r>
            <w:r w:rsidRPr="00DE4857">
              <w:rPr>
                <w:color w:val="000000"/>
                <w:sz w:val="28"/>
                <w:szCs w:val="28"/>
                <w:lang w:val="en-US"/>
              </w:rPr>
              <w:t xml:space="preserve"> </w:t>
            </w:r>
            <w:r w:rsidRPr="009A4BC5">
              <w:rPr>
                <w:color w:val="000000"/>
                <w:sz w:val="28"/>
                <w:szCs w:val="28"/>
              </w:rPr>
              <w:t>сўнг</w:t>
            </w:r>
            <w:r w:rsidRPr="00DE4857">
              <w:rPr>
                <w:color w:val="000000"/>
                <w:sz w:val="28"/>
                <w:szCs w:val="28"/>
                <w:lang w:val="en-US"/>
              </w:rPr>
              <w:t xml:space="preserve">, </w:t>
            </w:r>
            <w:r w:rsidRPr="009A4BC5">
              <w:rPr>
                <w:color w:val="000000"/>
                <w:sz w:val="28"/>
                <w:szCs w:val="28"/>
              </w:rPr>
              <w:t>улар</w:t>
            </w:r>
            <w:r w:rsidRPr="00DE4857">
              <w:rPr>
                <w:color w:val="000000"/>
                <w:sz w:val="28"/>
                <w:szCs w:val="28"/>
                <w:lang w:val="en-US"/>
              </w:rPr>
              <w:t xml:space="preserve"> </w:t>
            </w:r>
            <w:r w:rsidRPr="009A4BC5">
              <w:rPr>
                <w:color w:val="000000"/>
                <w:sz w:val="28"/>
                <w:szCs w:val="28"/>
              </w:rPr>
              <w:t>ўчириб</w:t>
            </w:r>
            <w:r w:rsidRPr="00DE4857">
              <w:rPr>
                <w:color w:val="000000"/>
                <w:sz w:val="28"/>
                <w:szCs w:val="28"/>
                <w:lang w:val="en-US"/>
              </w:rPr>
              <w:t xml:space="preserve"> </w:t>
            </w:r>
            <w:r w:rsidRPr="009A4BC5">
              <w:rPr>
                <w:color w:val="000000"/>
                <w:sz w:val="28"/>
                <w:szCs w:val="28"/>
              </w:rPr>
              <w:t>ташланади</w:t>
            </w:r>
            <w:r w:rsidRPr="00DE4857">
              <w:rPr>
                <w:color w:val="000000"/>
                <w:sz w:val="28"/>
                <w:szCs w:val="28"/>
                <w:lang w:val="en-US"/>
              </w:rPr>
              <w:t>.</w:t>
            </w:r>
          </w:p>
        </w:tc>
      </w:tr>
      <w:tr w:rsidR="00A01D69" w:rsidRPr="00A52CB8" w:rsidTr="00221BEE">
        <w:trPr>
          <w:tblCellSpacing w:w="0" w:type="dxa"/>
          <w:jc w:val="center"/>
        </w:trPr>
        <w:tc>
          <w:tcPr>
            <w:tcW w:w="2079" w:type="pct"/>
          </w:tcPr>
          <w:p w:rsidR="00A01D69" w:rsidRPr="0051450D" w:rsidRDefault="00A01D69" w:rsidP="004E5BD5">
            <w:pPr>
              <w:tabs>
                <w:tab w:val="left" w:pos="4320"/>
                <w:tab w:val="left" w:pos="4500"/>
              </w:tabs>
              <w:rPr>
                <w:b/>
                <w:sz w:val="28"/>
                <w:szCs w:val="28"/>
                <w:lang w:val="uz-Cyrl-UZ"/>
              </w:rPr>
            </w:pPr>
            <w:r w:rsidRPr="00844AE4">
              <w:rPr>
                <w:b/>
                <w:sz w:val="28"/>
                <w:szCs w:val="28"/>
                <w:lang w:val="uz-Cyrl-UZ"/>
              </w:rPr>
              <w:t>Время выборки команды</w:t>
            </w:r>
          </w:p>
          <w:p w:rsidR="00A01D69" w:rsidRPr="0029113B" w:rsidRDefault="00A01D69" w:rsidP="004E5BD5">
            <w:pPr>
              <w:tabs>
                <w:tab w:val="left" w:pos="4320"/>
                <w:tab w:val="left" w:pos="4500"/>
              </w:tabs>
              <w:rPr>
                <w:b/>
                <w:sz w:val="28"/>
                <w:szCs w:val="28"/>
                <w:lang w:val="uz-Cyrl-UZ"/>
              </w:rPr>
            </w:pPr>
            <w:r w:rsidRPr="0029113B">
              <w:rPr>
                <w:b/>
                <w:sz w:val="28"/>
                <w:szCs w:val="28"/>
                <w:lang w:val="uz-Cyrl-UZ"/>
              </w:rPr>
              <w:t xml:space="preserve">uz </w:t>
            </w:r>
            <w:r w:rsidRPr="0029113B">
              <w:rPr>
                <w:sz w:val="28"/>
                <w:szCs w:val="28"/>
                <w:lang w:val="uz-Cyrl-UZ"/>
              </w:rPr>
              <w:t>-</w:t>
            </w:r>
            <w:r w:rsidRPr="0029113B">
              <w:rPr>
                <w:b/>
                <w:sz w:val="28"/>
                <w:szCs w:val="28"/>
                <w:lang w:val="uz-Cyrl-UZ"/>
              </w:rPr>
              <w:t xml:space="preserve"> </w:t>
            </w:r>
            <w:r w:rsidRPr="0029113B">
              <w:rPr>
                <w:sz w:val="28"/>
                <w:szCs w:val="28"/>
                <w:lang w:val="uz-Cyrl-UZ"/>
              </w:rPr>
              <w:t>komandani tanlash vaqti</w:t>
            </w:r>
          </w:p>
          <w:p w:rsidR="00A01D69" w:rsidRDefault="00A01D69" w:rsidP="004E5BD5">
            <w:pPr>
              <w:tabs>
                <w:tab w:val="left" w:pos="4320"/>
                <w:tab w:val="left" w:pos="4500"/>
              </w:tabs>
              <w:rPr>
                <w:sz w:val="28"/>
                <w:szCs w:val="28"/>
                <w:lang w:val="en-US"/>
              </w:rPr>
            </w:pPr>
            <w:r w:rsidRPr="0029113B">
              <w:rPr>
                <w:sz w:val="28"/>
                <w:szCs w:val="28"/>
                <w:lang w:val="uz-Cyrl-UZ"/>
              </w:rPr>
              <w:t xml:space="preserve">       командани танлаш вақти</w:t>
            </w:r>
          </w:p>
          <w:p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193867">
              <w:rPr>
                <w:sz w:val="28"/>
                <w:szCs w:val="28"/>
                <w:lang w:val="en-US"/>
              </w:rPr>
              <w:t>-</w:t>
            </w:r>
            <w:r w:rsidRPr="0051450D">
              <w:rPr>
                <w:sz w:val="28"/>
                <w:szCs w:val="28"/>
                <w:lang w:val="en-US"/>
              </w:rPr>
              <w:t xml:space="preserve"> instruction time </w:t>
            </w:r>
          </w:p>
          <w:p w:rsidR="00A01D69" w:rsidRPr="00F93C90"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Время извлечения из памяти машинной команды и занесения ее в регистр команд</w:t>
            </w:r>
            <w:r w:rsidRPr="0099336E">
              <w:rPr>
                <w:sz w:val="28"/>
                <w:szCs w:val="28"/>
              </w:rPr>
              <w:t>.</w:t>
            </w:r>
          </w:p>
          <w:p w:rsidR="00A01D69" w:rsidRPr="00DE4857" w:rsidRDefault="00A01D69" w:rsidP="004E5BD5">
            <w:pPr>
              <w:tabs>
                <w:tab w:val="left" w:pos="4320"/>
                <w:tab w:val="left" w:pos="4500"/>
              </w:tabs>
              <w:jc w:val="both"/>
              <w:rPr>
                <w:sz w:val="28"/>
                <w:szCs w:val="28"/>
              </w:rPr>
            </w:pPr>
          </w:p>
          <w:p w:rsidR="00A01D69" w:rsidRDefault="00A01D69" w:rsidP="004E5BD5">
            <w:pPr>
              <w:tabs>
                <w:tab w:val="left" w:pos="4320"/>
                <w:tab w:val="left" w:pos="4500"/>
              </w:tabs>
              <w:jc w:val="both"/>
              <w:rPr>
                <w:sz w:val="28"/>
                <w:szCs w:val="28"/>
                <w:lang w:val="en-US"/>
              </w:rPr>
            </w:pPr>
            <w:r w:rsidRPr="0099137E">
              <w:rPr>
                <w:sz w:val="28"/>
                <w:szCs w:val="28"/>
                <w:lang w:val="en-US"/>
              </w:rPr>
              <w:t>Xotiradan mashina komandasini chiqarib olish va uni komandalar registriga kiritish vaqti.</w:t>
            </w:r>
          </w:p>
          <w:p w:rsidR="00A01D69" w:rsidRPr="0029113B" w:rsidRDefault="00A01D69" w:rsidP="004E5BD5">
            <w:pPr>
              <w:tabs>
                <w:tab w:val="left" w:pos="4320"/>
                <w:tab w:val="left" w:pos="4500"/>
              </w:tabs>
              <w:jc w:val="both"/>
              <w:rPr>
                <w:sz w:val="28"/>
                <w:szCs w:val="28"/>
                <w:lang w:val="en-US"/>
              </w:rPr>
            </w:pPr>
          </w:p>
          <w:p w:rsidR="00A01D69" w:rsidRPr="00A52CB8" w:rsidRDefault="00A01D69" w:rsidP="004E5BD5">
            <w:pPr>
              <w:tabs>
                <w:tab w:val="left" w:pos="4320"/>
                <w:tab w:val="left" w:pos="4500"/>
              </w:tabs>
              <w:jc w:val="both"/>
              <w:rPr>
                <w:sz w:val="28"/>
                <w:szCs w:val="28"/>
              </w:rPr>
            </w:pPr>
            <w:r>
              <w:rPr>
                <w:sz w:val="28"/>
                <w:szCs w:val="28"/>
              </w:rPr>
              <w:t>Хотирадан машина командасини чиқариб олиш ва уни командалар регистрига киритиш вақти.</w:t>
            </w:r>
          </w:p>
        </w:tc>
      </w:tr>
      <w:tr w:rsidR="00A01D69" w:rsidRPr="003E387B" w:rsidTr="00221BEE">
        <w:trPr>
          <w:tblCellSpacing w:w="0" w:type="dxa"/>
          <w:jc w:val="center"/>
        </w:trPr>
        <w:tc>
          <w:tcPr>
            <w:tcW w:w="2079" w:type="pct"/>
          </w:tcPr>
          <w:p w:rsidR="00A01D69" w:rsidRPr="00AA7E51" w:rsidRDefault="00A01D69" w:rsidP="00A36057">
            <w:pPr>
              <w:tabs>
                <w:tab w:val="left" w:pos="4320"/>
                <w:tab w:val="left" w:pos="4500"/>
              </w:tabs>
              <w:rPr>
                <w:b/>
                <w:sz w:val="28"/>
                <w:szCs w:val="28"/>
                <w:lang w:val="uz-Cyrl-UZ"/>
              </w:rPr>
            </w:pPr>
            <w:r w:rsidRPr="005B5ED5">
              <w:rPr>
                <w:b/>
                <w:sz w:val="28"/>
                <w:szCs w:val="28"/>
                <w:lang w:val="uz-Cyrl-UZ"/>
              </w:rPr>
              <w:t>Время выполнения</w:t>
            </w:r>
          </w:p>
          <w:p w:rsidR="00A01D69" w:rsidRDefault="00A01D69" w:rsidP="00D075C1">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bajarish vaqti</w:t>
            </w:r>
          </w:p>
          <w:p w:rsidR="00A01D69" w:rsidRDefault="00A01D69" w:rsidP="00A36057">
            <w:pPr>
              <w:tabs>
                <w:tab w:val="left" w:pos="4320"/>
                <w:tab w:val="left" w:pos="4500"/>
              </w:tabs>
              <w:rPr>
                <w:sz w:val="28"/>
                <w:szCs w:val="28"/>
                <w:lang w:val="uz-Cyrl-UZ"/>
              </w:rPr>
            </w:pPr>
            <w:r>
              <w:rPr>
                <w:sz w:val="28"/>
                <w:szCs w:val="28"/>
                <w:lang w:val="uz-Cyrl-UZ"/>
              </w:rPr>
              <w:t xml:space="preserve">       бажариш вақти</w:t>
            </w:r>
          </w:p>
          <w:p w:rsidR="00A01D69" w:rsidRPr="00AA7E51" w:rsidRDefault="00A01D69" w:rsidP="00AA7E51">
            <w:pPr>
              <w:tabs>
                <w:tab w:val="left" w:pos="4320"/>
                <w:tab w:val="left" w:pos="4500"/>
              </w:tabs>
              <w:rPr>
                <w:sz w:val="28"/>
                <w:szCs w:val="28"/>
                <w:lang w:val="uz-Cyrl-UZ"/>
              </w:rPr>
            </w:pPr>
            <w:r w:rsidRPr="008D6363">
              <w:rPr>
                <w:b/>
                <w:sz w:val="28"/>
                <w:szCs w:val="28"/>
                <w:lang w:val="en-US"/>
              </w:rPr>
              <w:t>en</w:t>
            </w:r>
            <w:r w:rsidRPr="00193867">
              <w:rPr>
                <w:sz w:val="28"/>
                <w:szCs w:val="28"/>
                <w:lang w:val="en-US"/>
              </w:rPr>
              <w:t xml:space="preserve"> -</w:t>
            </w:r>
            <w:r>
              <w:rPr>
                <w:b/>
                <w:sz w:val="28"/>
                <w:szCs w:val="28"/>
                <w:lang w:val="en-US"/>
              </w:rPr>
              <w:t xml:space="preserve"> </w:t>
            </w:r>
            <w:r w:rsidRPr="00AA7E51">
              <w:rPr>
                <w:sz w:val="28"/>
                <w:szCs w:val="28"/>
                <w:lang w:val="en-US"/>
              </w:rPr>
              <w:t xml:space="preserve">execution time </w:t>
            </w:r>
          </w:p>
          <w:p w:rsidR="00A01D69" w:rsidRPr="00D075C1" w:rsidRDefault="00A01D69" w:rsidP="00A36057">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Полное время, затраченное процессором на выполнение одной машинной команды</w:t>
            </w:r>
            <w:r w:rsidRPr="0099336E">
              <w:rPr>
                <w:sz w:val="28"/>
                <w:szCs w:val="28"/>
              </w:rPr>
              <w:t>.</w:t>
            </w:r>
          </w:p>
          <w:p w:rsidR="00A01D69" w:rsidRPr="00235D03"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sidRPr="0099137E">
              <w:rPr>
                <w:sz w:val="28"/>
                <w:szCs w:val="28"/>
                <w:lang w:val="en-US"/>
              </w:rPr>
              <w:t>Protsessor bitta mashina komandasini bajarishga</w:t>
            </w:r>
            <w:r>
              <w:rPr>
                <w:sz w:val="28"/>
                <w:szCs w:val="28"/>
                <w:lang w:val="uz-Cyrl-UZ"/>
              </w:rPr>
              <w:t xml:space="preserve"> sarflaydigan to‘liq vaqt.</w:t>
            </w:r>
          </w:p>
          <w:p w:rsidR="00A01D69" w:rsidRPr="00321B2F" w:rsidRDefault="00A01D69" w:rsidP="00E364BD">
            <w:pPr>
              <w:tabs>
                <w:tab w:val="left" w:pos="4320"/>
                <w:tab w:val="left" w:pos="4500"/>
              </w:tabs>
              <w:jc w:val="both"/>
              <w:rPr>
                <w:sz w:val="28"/>
                <w:szCs w:val="28"/>
                <w:lang w:val="en-US"/>
              </w:rPr>
            </w:pPr>
          </w:p>
          <w:p w:rsidR="00A01D69" w:rsidRPr="00D075C1" w:rsidRDefault="00A01D69" w:rsidP="00E364BD">
            <w:pPr>
              <w:tabs>
                <w:tab w:val="left" w:pos="4320"/>
                <w:tab w:val="left" w:pos="4500"/>
              </w:tabs>
              <w:jc w:val="both"/>
              <w:rPr>
                <w:sz w:val="28"/>
                <w:szCs w:val="28"/>
                <w:lang w:val="uz-Cyrl-UZ"/>
              </w:rPr>
            </w:pPr>
            <w:r>
              <w:rPr>
                <w:sz w:val="28"/>
                <w:szCs w:val="28"/>
              </w:rPr>
              <w:t>Процессор битта машина командасини бажаришга</w:t>
            </w:r>
            <w:r>
              <w:rPr>
                <w:sz w:val="28"/>
                <w:szCs w:val="28"/>
                <w:lang w:val="uz-Cyrl-UZ"/>
              </w:rPr>
              <w:t xml:space="preserve"> сарфлайдиган тўлиқ вақт.</w:t>
            </w:r>
          </w:p>
        </w:tc>
      </w:tr>
      <w:tr w:rsidR="00A01D69" w:rsidRPr="005C742E" w:rsidTr="00221BEE">
        <w:trPr>
          <w:tblCellSpacing w:w="0" w:type="dxa"/>
          <w:jc w:val="center"/>
        </w:trPr>
        <w:tc>
          <w:tcPr>
            <w:tcW w:w="2079" w:type="pct"/>
          </w:tcPr>
          <w:p w:rsidR="00A01D69" w:rsidRPr="00BA5133" w:rsidRDefault="00A01D69" w:rsidP="00070D9D">
            <w:pPr>
              <w:tabs>
                <w:tab w:val="left" w:pos="4320"/>
                <w:tab w:val="left" w:pos="4500"/>
              </w:tabs>
              <w:rPr>
                <w:b/>
                <w:sz w:val="28"/>
                <w:szCs w:val="28"/>
                <w:lang w:val="uz-Cyrl-UZ"/>
              </w:rPr>
            </w:pPr>
            <w:r w:rsidRPr="00BA5133">
              <w:rPr>
                <w:b/>
                <w:sz w:val="28"/>
                <w:szCs w:val="28"/>
                <w:lang w:val="uz-Cyrl-UZ"/>
              </w:rPr>
              <w:t>Время доступа</w:t>
            </w:r>
          </w:p>
          <w:p w:rsidR="00A01D69" w:rsidRPr="006E0AE2" w:rsidRDefault="00A01D69" w:rsidP="00070D9D">
            <w:pPr>
              <w:tabs>
                <w:tab w:val="left" w:pos="4320"/>
                <w:tab w:val="left" w:pos="4500"/>
              </w:tabs>
              <w:rPr>
                <w:b/>
                <w:sz w:val="28"/>
                <w:szCs w:val="28"/>
                <w:lang w:val="uz-Cyrl-UZ"/>
              </w:rPr>
            </w:pPr>
            <w:r w:rsidRPr="006E0AE2">
              <w:rPr>
                <w:b/>
                <w:sz w:val="28"/>
                <w:szCs w:val="28"/>
                <w:lang w:val="uz-Cyrl-UZ"/>
              </w:rPr>
              <w:t xml:space="preserve">uz </w:t>
            </w:r>
            <w:r w:rsidRPr="006E0AE2">
              <w:rPr>
                <w:sz w:val="28"/>
                <w:szCs w:val="28"/>
                <w:lang w:val="uz-Cyrl-UZ"/>
              </w:rPr>
              <w:t xml:space="preserve">- </w:t>
            </w:r>
            <w:r>
              <w:rPr>
                <w:sz w:val="28"/>
                <w:szCs w:val="28"/>
                <w:lang w:val="uz-Cyrl-UZ"/>
              </w:rPr>
              <w:t>foydalana</w:t>
            </w:r>
            <w:r w:rsidRPr="00D31294">
              <w:rPr>
                <w:sz w:val="28"/>
                <w:szCs w:val="28"/>
                <w:lang w:val="uz-Cyrl-UZ"/>
              </w:rPr>
              <w:t xml:space="preserve"> </w:t>
            </w:r>
            <w:r>
              <w:rPr>
                <w:sz w:val="28"/>
                <w:szCs w:val="28"/>
                <w:lang w:val="uz-Cyrl-UZ"/>
              </w:rPr>
              <w:t>olish vaqti</w:t>
            </w:r>
          </w:p>
          <w:p w:rsidR="00A01D69" w:rsidRPr="00397A44" w:rsidRDefault="00A01D69" w:rsidP="00070D9D">
            <w:pPr>
              <w:tabs>
                <w:tab w:val="left" w:pos="4320"/>
                <w:tab w:val="left" w:pos="4500"/>
              </w:tabs>
              <w:rPr>
                <w:sz w:val="28"/>
                <w:szCs w:val="28"/>
                <w:lang w:val="uz-Cyrl-UZ"/>
              </w:rPr>
            </w:pPr>
            <w:r>
              <w:rPr>
                <w:sz w:val="28"/>
                <w:szCs w:val="28"/>
                <w:lang w:val="uz-Cyrl-UZ"/>
              </w:rPr>
              <w:t xml:space="preserve">       </w:t>
            </w:r>
            <w:r w:rsidRPr="00D31294">
              <w:rPr>
                <w:sz w:val="28"/>
                <w:szCs w:val="28"/>
                <w:lang w:val="uz-Cyrl-UZ"/>
              </w:rPr>
              <w:t>фойдалана олиш</w:t>
            </w:r>
            <w:r>
              <w:rPr>
                <w:sz w:val="28"/>
                <w:szCs w:val="28"/>
                <w:lang w:val="uz-Cyrl-UZ"/>
              </w:rPr>
              <w:t xml:space="preserve"> вақти</w:t>
            </w:r>
          </w:p>
          <w:p w:rsidR="00A01D69" w:rsidRPr="00BA5133" w:rsidRDefault="00A01D69" w:rsidP="00BA5133">
            <w:pPr>
              <w:tabs>
                <w:tab w:val="left" w:pos="4320"/>
                <w:tab w:val="left" w:pos="4500"/>
              </w:tabs>
              <w:rPr>
                <w:sz w:val="28"/>
                <w:szCs w:val="28"/>
                <w:lang w:val="uz-Cyrl-UZ"/>
              </w:rPr>
            </w:pPr>
            <w:r w:rsidRPr="00397A44">
              <w:rPr>
                <w:b/>
                <w:sz w:val="28"/>
                <w:szCs w:val="28"/>
                <w:lang w:val="uz-Cyrl-UZ"/>
              </w:rPr>
              <w:t xml:space="preserve">en </w:t>
            </w:r>
            <w:r w:rsidRPr="00193867">
              <w:rPr>
                <w:sz w:val="28"/>
                <w:szCs w:val="28"/>
                <w:lang w:val="uz-Cyrl-UZ"/>
              </w:rPr>
              <w:t>-</w:t>
            </w:r>
            <w:r w:rsidRPr="00397A44">
              <w:rPr>
                <w:b/>
                <w:sz w:val="28"/>
                <w:szCs w:val="28"/>
                <w:lang w:val="uz-Cyrl-UZ"/>
              </w:rPr>
              <w:t xml:space="preserve"> </w:t>
            </w:r>
            <w:r w:rsidRPr="00BA5133">
              <w:rPr>
                <w:sz w:val="28"/>
                <w:szCs w:val="28"/>
                <w:lang w:val="uz-Cyrl-UZ"/>
              </w:rPr>
              <w:t xml:space="preserve">аccess time </w:t>
            </w:r>
          </w:p>
          <w:p w:rsidR="00A01D69" w:rsidRPr="00397A44" w:rsidRDefault="00A01D69" w:rsidP="00070D9D">
            <w:pPr>
              <w:tabs>
                <w:tab w:val="left" w:pos="4320"/>
                <w:tab w:val="left" w:pos="4500"/>
              </w:tabs>
              <w:rPr>
                <w:bCs/>
                <w:sz w:val="28"/>
                <w:szCs w:val="28"/>
                <w:lang w:val="uz-Cyrl-UZ"/>
              </w:rPr>
            </w:pPr>
          </w:p>
        </w:tc>
        <w:tc>
          <w:tcPr>
            <w:tcW w:w="2921" w:type="pct"/>
          </w:tcPr>
          <w:p w:rsidR="00A01D69" w:rsidRDefault="00A01D69" w:rsidP="00E364BD">
            <w:pPr>
              <w:tabs>
                <w:tab w:val="left" w:pos="4320"/>
                <w:tab w:val="left" w:pos="4500"/>
              </w:tabs>
              <w:jc w:val="both"/>
              <w:rPr>
                <w:bCs/>
                <w:sz w:val="28"/>
                <w:szCs w:val="28"/>
                <w:lang w:val="uz-Cyrl-UZ"/>
              </w:rPr>
            </w:pPr>
            <w:r w:rsidRPr="008871F1">
              <w:rPr>
                <w:sz w:val="28"/>
                <w:szCs w:val="28"/>
              </w:rPr>
              <w:t>1.</w:t>
            </w:r>
            <w:r>
              <w:rPr>
                <w:b/>
                <w:sz w:val="28"/>
                <w:szCs w:val="28"/>
              </w:rPr>
              <w:t xml:space="preserve"> </w:t>
            </w:r>
            <w:r>
              <w:rPr>
                <w:bCs/>
                <w:sz w:val="28"/>
                <w:szCs w:val="28"/>
              </w:rPr>
              <w:t>Среднее время, прошедшее между запросом данных и получением данных запрашивающим устройством</w:t>
            </w:r>
            <w:r>
              <w:rPr>
                <w:bCs/>
                <w:sz w:val="28"/>
                <w:szCs w:val="28"/>
                <w:lang w:val="uz-Cyrl-UZ"/>
              </w:rPr>
              <w:t>.</w:t>
            </w:r>
          </w:p>
          <w:p w:rsidR="00A01D69" w:rsidRDefault="00A01D69" w:rsidP="00E364BD">
            <w:pPr>
              <w:tabs>
                <w:tab w:val="left" w:pos="4320"/>
                <w:tab w:val="left" w:pos="4500"/>
              </w:tabs>
              <w:jc w:val="both"/>
              <w:rPr>
                <w:bCs/>
                <w:sz w:val="28"/>
                <w:szCs w:val="28"/>
                <w:lang w:val="uz-Cyrl-UZ"/>
              </w:rPr>
            </w:pPr>
            <w:r w:rsidRPr="008871F1">
              <w:rPr>
                <w:sz w:val="28"/>
                <w:szCs w:val="28"/>
              </w:rPr>
              <w:t>2.</w:t>
            </w:r>
            <w:r w:rsidRPr="00E47C30">
              <w:rPr>
                <w:b/>
                <w:sz w:val="28"/>
                <w:szCs w:val="28"/>
              </w:rPr>
              <w:t xml:space="preserve"> </w:t>
            </w:r>
            <w:r>
              <w:rPr>
                <w:bCs/>
                <w:sz w:val="28"/>
                <w:szCs w:val="28"/>
              </w:rPr>
              <w:t>Время, когда файл был в последний раз считан, записан, модифицирован или исполнен.</w:t>
            </w:r>
          </w:p>
          <w:p w:rsidR="00A01D69" w:rsidRPr="00167A80" w:rsidRDefault="00A01D69" w:rsidP="00E364BD">
            <w:pPr>
              <w:tabs>
                <w:tab w:val="left" w:pos="4320"/>
                <w:tab w:val="left" w:pos="4500"/>
              </w:tabs>
              <w:jc w:val="both"/>
              <w:rPr>
                <w:bCs/>
                <w:sz w:val="22"/>
                <w:szCs w:val="22"/>
              </w:rPr>
            </w:pPr>
          </w:p>
          <w:p w:rsidR="00A01D69" w:rsidRDefault="00A01D69" w:rsidP="00E364BD">
            <w:pPr>
              <w:tabs>
                <w:tab w:val="left" w:pos="4320"/>
                <w:tab w:val="left" w:pos="4500"/>
              </w:tabs>
              <w:jc w:val="both"/>
              <w:rPr>
                <w:sz w:val="28"/>
                <w:szCs w:val="28"/>
                <w:lang w:val="uz-Cyrl-UZ"/>
              </w:rPr>
            </w:pPr>
            <w:r>
              <w:rPr>
                <w:sz w:val="28"/>
                <w:szCs w:val="28"/>
                <w:lang w:val="uz-Cyrl-UZ"/>
              </w:rPr>
              <w:t>1. Ma’lumotlarni so‘rash bilan ularning so‘ray</w:t>
            </w:r>
            <w:r w:rsidR="00167A80">
              <w:rPr>
                <w:sz w:val="28"/>
                <w:szCs w:val="28"/>
                <w:lang w:val="en-US"/>
              </w:rPr>
              <w:t>-</w:t>
            </w:r>
            <w:r>
              <w:rPr>
                <w:sz w:val="28"/>
                <w:szCs w:val="28"/>
                <w:lang w:val="uz-Cyrl-UZ"/>
              </w:rPr>
              <w:t>digan qurilma tomonidan olinishi o‘rtasida o‘tgan o‘rtacha vaqt</w:t>
            </w:r>
            <w:r w:rsidRPr="00032670">
              <w:rPr>
                <w:sz w:val="28"/>
                <w:szCs w:val="28"/>
                <w:lang w:val="en-US"/>
              </w:rPr>
              <w:t>.</w:t>
            </w:r>
          </w:p>
          <w:p w:rsidR="00A01D69" w:rsidRDefault="00A01D69" w:rsidP="00E364BD">
            <w:pPr>
              <w:tabs>
                <w:tab w:val="left" w:pos="4320"/>
                <w:tab w:val="left" w:pos="4500"/>
              </w:tabs>
              <w:jc w:val="both"/>
              <w:rPr>
                <w:bCs/>
                <w:sz w:val="28"/>
                <w:szCs w:val="28"/>
                <w:lang w:val="en-US"/>
              </w:rPr>
            </w:pPr>
            <w:r>
              <w:rPr>
                <w:sz w:val="28"/>
                <w:szCs w:val="28"/>
                <w:lang w:val="uz-Cyrl-UZ"/>
              </w:rPr>
              <w:lastRenderedPageBreak/>
              <w:t>2. Fayl</w:t>
            </w:r>
            <w:r w:rsidRPr="00C32B28">
              <w:rPr>
                <w:sz w:val="28"/>
                <w:szCs w:val="28"/>
                <w:lang w:val="uz-Cyrl-UZ"/>
              </w:rPr>
              <w:t xml:space="preserve"> </w:t>
            </w:r>
            <w:r>
              <w:rPr>
                <w:sz w:val="28"/>
                <w:szCs w:val="28"/>
                <w:lang w:val="uz-Cyrl-UZ"/>
              </w:rPr>
              <w:t>so‘nggi</w:t>
            </w:r>
            <w:r w:rsidRPr="00C32B28">
              <w:rPr>
                <w:sz w:val="28"/>
                <w:szCs w:val="28"/>
                <w:lang w:val="uz-Cyrl-UZ"/>
              </w:rPr>
              <w:t xml:space="preserve"> </w:t>
            </w:r>
            <w:r>
              <w:rPr>
                <w:sz w:val="28"/>
                <w:szCs w:val="28"/>
                <w:lang w:val="uz-Cyrl-UZ"/>
              </w:rPr>
              <w:t>marta</w:t>
            </w:r>
            <w:r w:rsidRPr="00C32B28">
              <w:rPr>
                <w:sz w:val="28"/>
                <w:szCs w:val="28"/>
                <w:lang w:val="uz-Cyrl-UZ"/>
              </w:rPr>
              <w:t xml:space="preserve"> </w:t>
            </w:r>
            <w:r>
              <w:rPr>
                <w:sz w:val="28"/>
                <w:szCs w:val="28"/>
                <w:lang w:val="en-US"/>
              </w:rPr>
              <w:t>o’qil</w:t>
            </w:r>
            <w:r>
              <w:rPr>
                <w:sz w:val="28"/>
                <w:szCs w:val="28"/>
                <w:lang w:val="uz-Cyrl-UZ"/>
              </w:rPr>
              <w:t>gan</w:t>
            </w:r>
            <w:r w:rsidRPr="00C32B28">
              <w:rPr>
                <w:sz w:val="28"/>
                <w:szCs w:val="28"/>
                <w:lang w:val="uz-Cyrl-UZ"/>
              </w:rPr>
              <w:t xml:space="preserve">, </w:t>
            </w:r>
            <w:r>
              <w:rPr>
                <w:sz w:val="28"/>
                <w:szCs w:val="28"/>
                <w:lang w:val="uz-Cyrl-UZ"/>
              </w:rPr>
              <w:t>yozilgan</w:t>
            </w:r>
            <w:r w:rsidRPr="00C32B28">
              <w:rPr>
                <w:sz w:val="28"/>
                <w:szCs w:val="28"/>
                <w:lang w:val="uz-Cyrl-UZ"/>
              </w:rPr>
              <w:t xml:space="preserve">, </w:t>
            </w:r>
            <w:r>
              <w:rPr>
                <w:sz w:val="28"/>
                <w:szCs w:val="28"/>
                <w:lang w:val="uz-Cyrl-UZ"/>
              </w:rPr>
              <w:t>o‘zgar</w:t>
            </w:r>
            <w:r w:rsidR="00167A80">
              <w:rPr>
                <w:sz w:val="28"/>
                <w:szCs w:val="28"/>
                <w:lang w:val="en-US"/>
              </w:rPr>
              <w:t>-</w:t>
            </w:r>
            <w:r>
              <w:rPr>
                <w:sz w:val="28"/>
                <w:szCs w:val="28"/>
                <w:lang w:val="uz-Cyrl-UZ"/>
              </w:rPr>
              <w:t>tirilgan</w:t>
            </w:r>
            <w:r w:rsidRPr="00C32B28">
              <w:rPr>
                <w:sz w:val="28"/>
                <w:szCs w:val="28"/>
                <w:lang w:val="uz-Cyrl-UZ"/>
              </w:rPr>
              <w:t xml:space="preserve"> </w:t>
            </w:r>
            <w:r>
              <w:rPr>
                <w:sz w:val="28"/>
                <w:szCs w:val="28"/>
                <w:lang w:val="uz-Cyrl-UZ"/>
              </w:rPr>
              <w:t>yoki</w:t>
            </w:r>
            <w:r w:rsidRPr="00C32B28">
              <w:rPr>
                <w:sz w:val="28"/>
                <w:szCs w:val="28"/>
                <w:lang w:val="uz-Cyrl-UZ"/>
              </w:rPr>
              <w:t xml:space="preserve"> </w:t>
            </w:r>
            <w:r>
              <w:rPr>
                <w:sz w:val="28"/>
                <w:szCs w:val="28"/>
                <w:lang w:val="uz-Cyrl-UZ"/>
              </w:rPr>
              <w:t>bajarilgan</w:t>
            </w:r>
            <w:r w:rsidRPr="00C32B28">
              <w:rPr>
                <w:sz w:val="28"/>
                <w:szCs w:val="28"/>
                <w:lang w:val="uz-Cyrl-UZ"/>
              </w:rPr>
              <w:t xml:space="preserve"> </w:t>
            </w:r>
            <w:r>
              <w:rPr>
                <w:sz w:val="28"/>
                <w:szCs w:val="28"/>
                <w:lang w:val="uz-Cyrl-UZ"/>
              </w:rPr>
              <w:t>vaqt</w:t>
            </w:r>
            <w:r w:rsidRPr="00C32B28">
              <w:rPr>
                <w:sz w:val="28"/>
                <w:szCs w:val="28"/>
                <w:lang w:val="uz-Cyrl-UZ"/>
              </w:rPr>
              <w:t>.</w:t>
            </w:r>
          </w:p>
          <w:p w:rsidR="00A01D69" w:rsidRPr="00167A80" w:rsidRDefault="00A01D69" w:rsidP="00E364BD">
            <w:pPr>
              <w:tabs>
                <w:tab w:val="left" w:pos="4320"/>
                <w:tab w:val="left" w:pos="4500"/>
              </w:tabs>
              <w:jc w:val="both"/>
              <w:rPr>
                <w:bCs/>
                <w:sz w:val="22"/>
                <w:szCs w:val="22"/>
                <w:lang w:val="en-US"/>
              </w:rPr>
            </w:pPr>
          </w:p>
          <w:p w:rsidR="00A01D69" w:rsidRDefault="00A01D69" w:rsidP="00E364BD">
            <w:pPr>
              <w:tabs>
                <w:tab w:val="left" w:pos="4320"/>
                <w:tab w:val="left" w:pos="4500"/>
              </w:tabs>
              <w:jc w:val="both"/>
              <w:rPr>
                <w:sz w:val="28"/>
                <w:szCs w:val="28"/>
                <w:lang w:val="en-US"/>
              </w:rPr>
            </w:pPr>
            <w:r>
              <w:rPr>
                <w:sz w:val="28"/>
                <w:szCs w:val="28"/>
                <w:lang w:val="uz-Cyrl-UZ"/>
              </w:rPr>
              <w:t>1. Маълумотларни сўраш билан уларнинг сўрайдиган қурилма томонидан олиниши ўртасида ўтган ўртача вақт</w:t>
            </w:r>
            <w:r>
              <w:rPr>
                <w:sz w:val="28"/>
                <w:szCs w:val="28"/>
                <w:lang w:val="en-US"/>
              </w:rPr>
              <w:t>.</w:t>
            </w:r>
          </w:p>
          <w:p w:rsidR="00A01D69" w:rsidRPr="00C32B28" w:rsidRDefault="00A01D69" w:rsidP="00E364BD">
            <w:pPr>
              <w:tabs>
                <w:tab w:val="left" w:pos="4320"/>
                <w:tab w:val="left" w:pos="4500"/>
              </w:tabs>
              <w:jc w:val="both"/>
              <w:rPr>
                <w:sz w:val="28"/>
                <w:szCs w:val="28"/>
                <w:lang w:val="uz-Cyrl-UZ"/>
              </w:rPr>
            </w:pPr>
            <w:r>
              <w:rPr>
                <w:sz w:val="28"/>
                <w:szCs w:val="28"/>
                <w:lang w:val="uz-Cyrl-UZ"/>
              </w:rPr>
              <w:t xml:space="preserve">2. </w:t>
            </w:r>
            <w:r w:rsidRPr="00C32B28">
              <w:rPr>
                <w:sz w:val="28"/>
                <w:szCs w:val="28"/>
                <w:lang w:val="uz-Cyrl-UZ"/>
              </w:rPr>
              <w:t xml:space="preserve">Файл сўнгги марта </w:t>
            </w:r>
            <w:r>
              <w:rPr>
                <w:sz w:val="28"/>
                <w:szCs w:val="28"/>
              </w:rPr>
              <w:t>ўқил</w:t>
            </w:r>
            <w:r w:rsidRPr="00C32B28">
              <w:rPr>
                <w:sz w:val="28"/>
                <w:szCs w:val="28"/>
                <w:lang w:val="uz-Cyrl-UZ"/>
              </w:rPr>
              <w:t>ган, ёзилган, ўзгар</w:t>
            </w:r>
            <w:r w:rsidR="00167A80">
              <w:rPr>
                <w:sz w:val="28"/>
                <w:szCs w:val="28"/>
                <w:lang w:val="en-US"/>
              </w:rPr>
              <w:t>-</w:t>
            </w:r>
            <w:r w:rsidRPr="00C32B28">
              <w:rPr>
                <w:sz w:val="28"/>
                <w:szCs w:val="28"/>
                <w:lang w:val="uz-Cyrl-UZ"/>
              </w:rPr>
              <w:t>тирилган ёки бажарилган вақт.</w:t>
            </w:r>
          </w:p>
        </w:tc>
      </w:tr>
      <w:tr w:rsidR="00A01D69" w:rsidRPr="00773754" w:rsidTr="00221BEE">
        <w:trPr>
          <w:tblCellSpacing w:w="0" w:type="dxa"/>
          <w:jc w:val="center"/>
        </w:trPr>
        <w:tc>
          <w:tcPr>
            <w:tcW w:w="2079" w:type="pct"/>
          </w:tcPr>
          <w:p w:rsidR="00A01D69" w:rsidRPr="0051450D" w:rsidRDefault="00A01D69" w:rsidP="004E5BD5">
            <w:pPr>
              <w:tabs>
                <w:tab w:val="left" w:pos="4320"/>
                <w:tab w:val="left" w:pos="4500"/>
              </w:tabs>
              <w:rPr>
                <w:b/>
                <w:sz w:val="28"/>
                <w:szCs w:val="28"/>
                <w:lang w:val="uz-Cyrl-UZ"/>
              </w:rPr>
            </w:pPr>
            <w:r w:rsidRPr="001C7AA6">
              <w:rPr>
                <w:b/>
                <w:sz w:val="28"/>
                <w:szCs w:val="28"/>
                <w:lang w:val="uz-Cyrl-UZ"/>
              </w:rPr>
              <w:t>Время жизни</w:t>
            </w:r>
          </w:p>
          <w:p w:rsidR="00A01D69" w:rsidRPr="001C7AA6" w:rsidRDefault="00A01D69"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hayot</w:t>
            </w:r>
            <w:r w:rsidRPr="009A36C8">
              <w:rPr>
                <w:sz w:val="28"/>
                <w:szCs w:val="28"/>
                <w:lang w:val="uz-Cyrl-UZ"/>
              </w:rPr>
              <w:t xml:space="preserve"> </w:t>
            </w:r>
            <w:r>
              <w:rPr>
                <w:sz w:val="28"/>
                <w:szCs w:val="28"/>
                <w:lang w:val="uz-Cyrl-UZ"/>
              </w:rPr>
              <w:t>vaqti</w:t>
            </w:r>
          </w:p>
          <w:p w:rsidR="00A01D69" w:rsidRPr="001C7AA6" w:rsidRDefault="00A01D69" w:rsidP="004E5BD5">
            <w:pPr>
              <w:tabs>
                <w:tab w:val="left" w:pos="4320"/>
                <w:tab w:val="left" w:pos="4500"/>
              </w:tabs>
              <w:rPr>
                <w:sz w:val="28"/>
                <w:szCs w:val="28"/>
                <w:lang w:val="uz-Cyrl-UZ"/>
              </w:rPr>
            </w:pPr>
            <w:r w:rsidRPr="001C7AA6">
              <w:rPr>
                <w:sz w:val="28"/>
                <w:szCs w:val="28"/>
                <w:lang w:val="uz-Cyrl-UZ"/>
              </w:rPr>
              <w:t xml:space="preserve">   </w:t>
            </w:r>
            <w:r w:rsidRPr="00803CCC">
              <w:rPr>
                <w:sz w:val="26"/>
                <w:szCs w:val="26"/>
                <w:lang w:val="uz-Cyrl-UZ"/>
              </w:rPr>
              <w:t xml:space="preserve">     </w:t>
            </w:r>
            <w:r w:rsidRPr="009A36C8">
              <w:rPr>
                <w:sz w:val="28"/>
                <w:szCs w:val="28"/>
                <w:lang w:val="uz-Cyrl-UZ"/>
              </w:rPr>
              <w:t>ҳаёт вақти</w:t>
            </w:r>
          </w:p>
          <w:p w:rsidR="00A01D69" w:rsidRPr="0051450D" w:rsidRDefault="00A01D69" w:rsidP="0051450D">
            <w:pPr>
              <w:tabs>
                <w:tab w:val="left" w:pos="4320"/>
                <w:tab w:val="left" w:pos="4500"/>
              </w:tabs>
              <w:rPr>
                <w:sz w:val="28"/>
                <w:szCs w:val="28"/>
                <w:lang w:val="en-US"/>
              </w:rPr>
            </w:pPr>
            <w:r w:rsidRPr="0051450D">
              <w:rPr>
                <w:b/>
                <w:sz w:val="28"/>
                <w:szCs w:val="28"/>
                <w:lang w:val="en-US"/>
              </w:rPr>
              <w:t xml:space="preserve">en </w:t>
            </w:r>
            <w:r w:rsidRPr="00193867">
              <w:rPr>
                <w:sz w:val="28"/>
                <w:szCs w:val="28"/>
                <w:lang w:val="en-US"/>
              </w:rPr>
              <w:t>-</w:t>
            </w:r>
            <w:r w:rsidRPr="0051450D">
              <w:rPr>
                <w:sz w:val="28"/>
                <w:szCs w:val="28"/>
                <w:lang w:val="en-US"/>
              </w:rPr>
              <w:t xml:space="preserve"> life time</w:t>
            </w:r>
          </w:p>
          <w:p w:rsidR="00A01D69" w:rsidRPr="0051450D"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Время</w:t>
            </w:r>
            <w:r w:rsidRPr="00D87A40">
              <w:rPr>
                <w:sz w:val="28"/>
                <w:szCs w:val="28"/>
              </w:rPr>
              <w:t xml:space="preserve">, </w:t>
            </w:r>
            <w:r>
              <w:rPr>
                <w:sz w:val="28"/>
                <w:szCs w:val="28"/>
              </w:rPr>
              <w:t>в</w:t>
            </w:r>
            <w:r w:rsidRPr="00D87A40">
              <w:rPr>
                <w:sz w:val="28"/>
                <w:szCs w:val="28"/>
              </w:rPr>
              <w:t xml:space="preserve"> </w:t>
            </w:r>
            <w:r>
              <w:rPr>
                <w:sz w:val="28"/>
                <w:szCs w:val="28"/>
              </w:rPr>
              <w:t>течение</w:t>
            </w:r>
            <w:r w:rsidRPr="00D87A40">
              <w:rPr>
                <w:sz w:val="28"/>
                <w:szCs w:val="28"/>
              </w:rPr>
              <w:t xml:space="preserve"> </w:t>
            </w:r>
            <w:r>
              <w:rPr>
                <w:sz w:val="28"/>
                <w:szCs w:val="28"/>
              </w:rPr>
              <w:t>которого</w:t>
            </w:r>
            <w:r w:rsidRPr="00D87A40">
              <w:rPr>
                <w:sz w:val="28"/>
                <w:szCs w:val="28"/>
              </w:rPr>
              <w:t xml:space="preserve"> </w:t>
            </w:r>
            <w:r>
              <w:rPr>
                <w:sz w:val="28"/>
                <w:szCs w:val="28"/>
              </w:rPr>
              <w:t>переменная</w:t>
            </w:r>
            <w:r w:rsidRPr="00D87A40">
              <w:rPr>
                <w:sz w:val="28"/>
                <w:szCs w:val="28"/>
              </w:rPr>
              <w:t xml:space="preserve"> </w:t>
            </w:r>
            <w:r w:rsidRPr="00D87A40">
              <w:rPr>
                <w:sz w:val="28"/>
                <w:szCs w:val="28"/>
              </w:rPr>
              <w:br/>
            </w:r>
            <w:r>
              <w:rPr>
                <w:sz w:val="28"/>
                <w:szCs w:val="28"/>
              </w:rPr>
              <w:t>существует</w:t>
            </w:r>
            <w:r w:rsidRPr="00D87A40">
              <w:rPr>
                <w:sz w:val="28"/>
                <w:szCs w:val="28"/>
              </w:rPr>
              <w:t xml:space="preserve"> </w:t>
            </w:r>
            <w:r>
              <w:rPr>
                <w:sz w:val="28"/>
                <w:szCs w:val="28"/>
              </w:rPr>
              <w:t>в</w:t>
            </w:r>
            <w:r w:rsidRPr="00D87A40">
              <w:rPr>
                <w:sz w:val="28"/>
                <w:szCs w:val="28"/>
              </w:rPr>
              <w:t xml:space="preserve"> </w:t>
            </w:r>
            <w:r>
              <w:rPr>
                <w:sz w:val="28"/>
                <w:szCs w:val="28"/>
              </w:rPr>
              <w:t>памяти</w:t>
            </w:r>
            <w:r w:rsidRPr="00D87A40">
              <w:rPr>
                <w:sz w:val="28"/>
                <w:szCs w:val="28"/>
              </w:rPr>
              <w:t>.</w:t>
            </w:r>
          </w:p>
          <w:p w:rsidR="00A01D69" w:rsidRPr="00167A80" w:rsidRDefault="00A01D69" w:rsidP="004E5BD5">
            <w:pPr>
              <w:tabs>
                <w:tab w:val="left" w:pos="4320"/>
                <w:tab w:val="left" w:pos="4500"/>
              </w:tabs>
              <w:jc w:val="both"/>
              <w:rPr>
                <w:sz w:val="22"/>
                <w:szCs w:val="22"/>
                <w:lang w:val="uz-Cyrl-UZ"/>
              </w:rPr>
            </w:pPr>
          </w:p>
          <w:p w:rsidR="00A01D69" w:rsidRDefault="00A01D69" w:rsidP="004E5BD5">
            <w:pPr>
              <w:tabs>
                <w:tab w:val="left" w:pos="4320"/>
                <w:tab w:val="left" w:pos="4500"/>
              </w:tabs>
              <w:jc w:val="both"/>
              <w:rPr>
                <w:sz w:val="28"/>
                <w:szCs w:val="28"/>
                <w:lang w:val="en-US"/>
              </w:rPr>
            </w:pPr>
            <w:r w:rsidRPr="0099137E">
              <w:rPr>
                <w:sz w:val="28"/>
                <w:szCs w:val="28"/>
                <w:lang w:val="en-US"/>
              </w:rPr>
              <w:t>O‘zgaruvchi xotirada mavjud bo‘ladigan vaqt.</w:t>
            </w:r>
          </w:p>
          <w:p w:rsidR="00A01D69" w:rsidRPr="00167A80" w:rsidRDefault="00A01D69" w:rsidP="004E5BD5">
            <w:pPr>
              <w:tabs>
                <w:tab w:val="left" w:pos="4320"/>
                <w:tab w:val="left" w:pos="4500"/>
              </w:tabs>
              <w:jc w:val="both"/>
              <w:rPr>
                <w:sz w:val="22"/>
                <w:szCs w:val="22"/>
                <w:lang w:val="en-US"/>
              </w:rPr>
            </w:pPr>
          </w:p>
          <w:p w:rsidR="00A01D69" w:rsidRPr="005C742E" w:rsidRDefault="00A01D69" w:rsidP="004E5BD5">
            <w:pPr>
              <w:tabs>
                <w:tab w:val="left" w:pos="4320"/>
                <w:tab w:val="left" w:pos="4500"/>
              </w:tabs>
              <w:jc w:val="both"/>
              <w:rPr>
                <w:sz w:val="28"/>
                <w:szCs w:val="28"/>
              </w:rPr>
            </w:pPr>
            <w:r>
              <w:rPr>
                <w:sz w:val="28"/>
                <w:szCs w:val="28"/>
              </w:rPr>
              <w:t>Ўзгарувчи</w:t>
            </w:r>
            <w:r w:rsidRPr="00773754">
              <w:rPr>
                <w:sz w:val="28"/>
                <w:szCs w:val="28"/>
              </w:rPr>
              <w:t xml:space="preserve"> </w:t>
            </w:r>
            <w:r>
              <w:rPr>
                <w:sz w:val="28"/>
                <w:szCs w:val="28"/>
              </w:rPr>
              <w:t>хотирада</w:t>
            </w:r>
            <w:r w:rsidRPr="00773754">
              <w:rPr>
                <w:sz w:val="28"/>
                <w:szCs w:val="28"/>
              </w:rPr>
              <w:t xml:space="preserve"> </w:t>
            </w:r>
            <w:r>
              <w:rPr>
                <w:sz w:val="28"/>
                <w:szCs w:val="28"/>
              </w:rPr>
              <w:t>мавжуд</w:t>
            </w:r>
            <w:r w:rsidRPr="00773754">
              <w:rPr>
                <w:sz w:val="28"/>
                <w:szCs w:val="28"/>
              </w:rPr>
              <w:t xml:space="preserve"> </w:t>
            </w:r>
            <w:r>
              <w:rPr>
                <w:sz w:val="28"/>
                <w:szCs w:val="28"/>
              </w:rPr>
              <w:t>бўладиган</w:t>
            </w:r>
            <w:r w:rsidRPr="00773754">
              <w:rPr>
                <w:sz w:val="28"/>
                <w:szCs w:val="28"/>
              </w:rPr>
              <w:t xml:space="preserve"> </w:t>
            </w:r>
            <w:r>
              <w:rPr>
                <w:sz w:val="28"/>
                <w:szCs w:val="28"/>
              </w:rPr>
              <w:t>вақт</w:t>
            </w:r>
            <w:r w:rsidRPr="00773754">
              <w:rPr>
                <w:sz w:val="28"/>
                <w:szCs w:val="28"/>
              </w:rPr>
              <w:t>.</w:t>
            </w:r>
          </w:p>
          <w:p w:rsidR="00F6495C" w:rsidRPr="005C742E" w:rsidRDefault="00F6495C" w:rsidP="004E5BD5">
            <w:pPr>
              <w:tabs>
                <w:tab w:val="left" w:pos="4320"/>
                <w:tab w:val="left" w:pos="4500"/>
              </w:tabs>
              <w:jc w:val="both"/>
              <w:rPr>
                <w:sz w:val="28"/>
                <w:szCs w:val="28"/>
              </w:rPr>
            </w:pPr>
          </w:p>
        </w:tc>
      </w:tr>
      <w:tr w:rsidR="00A01D69" w:rsidRPr="005C742E" w:rsidTr="00221BEE">
        <w:trPr>
          <w:tblCellSpacing w:w="0" w:type="dxa"/>
          <w:jc w:val="center"/>
        </w:trPr>
        <w:tc>
          <w:tcPr>
            <w:tcW w:w="2079" w:type="pct"/>
          </w:tcPr>
          <w:p w:rsidR="00A01D69" w:rsidRPr="007F216E" w:rsidRDefault="00A01D69" w:rsidP="005E0755">
            <w:pPr>
              <w:tabs>
                <w:tab w:val="left" w:pos="4320"/>
                <w:tab w:val="left" w:pos="4500"/>
              </w:tabs>
              <w:rPr>
                <w:b/>
                <w:sz w:val="28"/>
                <w:szCs w:val="28"/>
                <w:lang w:val="uz-Cyrl-UZ"/>
              </w:rPr>
            </w:pPr>
            <w:r w:rsidRPr="007F216E">
              <w:rPr>
                <w:b/>
                <w:sz w:val="28"/>
                <w:szCs w:val="28"/>
                <w:lang w:val="uz-Cyrl-UZ"/>
              </w:rPr>
              <w:t>Всемирная паутина</w:t>
            </w:r>
          </w:p>
          <w:p w:rsidR="00A01D69" w:rsidRDefault="00A01D69" w:rsidP="004936E4">
            <w:pPr>
              <w:tabs>
                <w:tab w:val="left" w:pos="4320"/>
                <w:tab w:val="left" w:pos="4500"/>
              </w:tabs>
              <w:rPr>
                <w:bCs/>
                <w:sz w:val="28"/>
                <w:szCs w:val="28"/>
                <w:lang w:val="uz-Cyrl-UZ"/>
              </w:rPr>
            </w:pPr>
            <w:r w:rsidRPr="004936E4">
              <w:rPr>
                <w:b/>
                <w:bCs/>
                <w:sz w:val="28"/>
                <w:szCs w:val="28"/>
                <w:lang w:val="uz-Cyrl-UZ"/>
              </w:rPr>
              <w:t xml:space="preserve">uz </w:t>
            </w:r>
            <w:r w:rsidRPr="004936E4">
              <w:rPr>
                <w:bCs/>
                <w:sz w:val="28"/>
                <w:szCs w:val="28"/>
                <w:lang w:val="uz-Cyrl-UZ"/>
              </w:rPr>
              <w:t>-</w:t>
            </w:r>
            <w:r w:rsidRPr="00773754">
              <w:rPr>
                <w:bCs/>
                <w:sz w:val="28"/>
                <w:szCs w:val="28"/>
              </w:rPr>
              <w:t xml:space="preserve"> </w:t>
            </w:r>
            <w:r w:rsidRPr="00157B7C">
              <w:rPr>
                <w:sz w:val="28"/>
                <w:szCs w:val="28"/>
                <w:lang w:val="uz-Cyrl-UZ"/>
              </w:rPr>
              <w:t>Butunjahon o‘rgimchak to‘ri</w:t>
            </w:r>
          </w:p>
          <w:p w:rsidR="00A01D69" w:rsidRDefault="00A01D69" w:rsidP="005E0755">
            <w:pPr>
              <w:tabs>
                <w:tab w:val="left" w:pos="4320"/>
                <w:tab w:val="left" w:pos="4500"/>
              </w:tabs>
              <w:rPr>
                <w:sz w:val="28"/>
                <w:szCs w:val="28"/>
                <w:lang w:val="uz-Cyrl-UZ"/>
              </w:rPr>
            </w:pPr>
            <w:r>
              <w:rPr>
                <w:sz w:val="28"/>
                <w:szCs w:val="28"/>
                <w:lang w:val="uz-Cyrl-UZ"/>
              </w:rPr>
              <w:t xml:space="preserve">       </w:t>
            </w:r>
            <w:r w:rsidRPr="00157B7C">
              <w:rPr>
                <w:sz w:val="28"/>
                <w:szCs w:val="28"/>
                <w:lang w:val="uz-Cyrl-UZ"/>
              </w:rPr>
              <w:t>Бутунжаҳон ўргимчак тўри</w:t>
            </w:r>
          </w:p>
          <w:p w:rsidR="00A01D69" w:rsidRPr="007F216E" w:rsidRDefault="00A01D69" w:rsidP="007F216E">
            <w:pPr>
              <w:tabs>
                <w:tab w:val="left" w:pos="4320"/>
                <w:tab w:val="left" w:pos="4500"/>
              </w:tabs>
              <w:rPr>
                <w:sz w:val="28"/>
                <w:szCs w:val="28"/>
                <w:lang w:val="uz-Cyrl-UZ"/>
              </w:rPr>
            </w:pPr>
            <w:r w:rsidRPr="00844AE4">
              <w:rPr>
                <w:b/>
                <w:bCs/>
                <w:color w:val="000000"/>
                <w:sz w:val="28"/>
                <w:szCs w:val="28"/>
                <w:lang w:val="uz-Cyrl-UZ"/>
              </w:rPr>
              <w:t xml:space="preserve">en </w:t>
            </w:r>
            <w:r w:rsidRPr="00193867">
              <w:rPr>
                <w:bCs/>
                <w:color w:val="000000"/>
                <w:sz w:val="28"/>
                <w:szCs w:val="28"/>
                <w:lang w:val="uz-Cyrl-UZ"/>
              </w:rPr>
              <w:t>-</w:t>
            </w:r>
            <w:r w:rsidRPr="007F216E">
              <w:rPr>
                <w:sz w:val="28"/>
                <w:szCs w:val="28"/>
                <w:lang w:val="uz-Cyrl-UZ"/>
              </w:rPr>
              <w:t xml:space="preserve"> World-Wide Web (WWW) </w:t>
            </w:r>
          </w:p>
          <w:p w:rsidR="00A01D69" w:rsidRPr="004936E4" w:rsidRDefault="00A01D69" w:rsidP="005E0755">
            <w:pPr>
              <w:tabs>
                <w:tab w:val="left" w:pos="4320"/>
                <w:tab w:val="left" w:pos="4500"/>
              </w:tabs>
              <w:rPr>
                <w:sz w:val="28"/>
                <w:szCs w:val="28"/>
                <w:lang w:val="uz-Cyrl-UZ"/>
              </w:rPr>
            </w:pPr>
          </w:p>
        </w:tc>
        <w:tc>
          <w:tcPr>
            <w:tcW w:w="2921" w:type="pct"/>
          </w:tcPr>
          <w:p w:rsidR="00A01D69" w:rsidRPr="00A81BA5" w:rsidRDefault="00A01D69" w:rsidP="00A81BA5">
            <w:pPr>
              <w:jc w:val="both"/>
              <w:rPr>
                <w:color w:val="000000"/>
                <w:sz w:val="28"/>
                <w:szCs w:val="28"/>
              </w:rPr>
            </w:pPr>
            <w:r w:rsidRPr="00A81BA5">
              <w:rPr>
                <w:color w:val="000000"/>
                <w:sz w:val="28"/>
                <w:szCs w:val="28"/>
              </w:rPr>
              <w:t>Глобальная</w:t>
            </w:r>
            <w:r w:rsidRPr="00773754">
              <w:rPr>
                <w:color w:val="000000"/>
                <w:sz w:val="28"/>
                <w:szCs w:val="28"/>
              </w:rPr>
              <w:t xml:space="preserve"> </w:t>
            </w:r>
            <w:r w:rsidRPr="00A81BA5">
              <w:rPr>
                <w:color w:val="000000"/>
                <w:sz w:val="28"/>
                <w:szCs w:val="28"/>
              </w:rPr>
              <w:t>гипертекстовая система, использующая Интернет  в качестве транспортного средства. Сеть серверов, по определению е</w:t>
            </w:r>
            <w:r w:rsidR="00FF63EC">
              <w:rPr>
                <w:color w:val="000000"/>
                <w:sz w:val="28"/>
                <w:szCs w:val="28"/>
              </w:rPr>
              <w:t>ё</w:t>
            </w:r>
            <w:r w:rsidRPr="00A81BA5">
              <w:rPr>
                <w:color w:val="000000"/>
                <w:sz w:val="28"/>
                <w:szCs w:val="28"/>
              </w:rPr>
              <w:t xml:space="preserve"> основателя Тима Бернес-Ли</w:t>
            </w:r>
            <w:r w:rsidR="009B1558" w:rsidRPr="005B4B79">
              <w:rPr>
                <w:color w:val="000000"/>
                <w:sz w:val="28"/>
                <w:szCs w:val="28"/>
              </w:rPr>
              <w:t>,</w:t>
            </w:r>
            <w:r w:rsidRPr="00A81BA5">
              <w:rPr>
                <w:color w:val="000000"/>
                <w:sz w:val="28"/>
                <w:szCs w:val="28"/>
              </w:rPr>
              <w:t xml:space="preserve"> – распределённая гетерогенная информационная мультимедиа-система коллективного пользования.  </w:t>
            </w:r>
          </w:p>
          <w:p w:rsidR="00A01D69" w:rsidRPr="00DE4857" w:rsidRDefault="00A01D69" w:rsidP="00A81BA5">
            <w:pPr>
              <w:jc w:val="both"/>
              <w:rPr>
                <w:color w:val="000000"/>
                <w:sz w:val="28"/>
                <w:szCs w:val="28"/>
              </w:rPr>
            </w:pPr>
          </w:p>
          <w:p w:rsidR="00A01D69" w:rsidRPr="0099137E" w:rsidRDefault="00A01D69" w:rsidP="00157B7C">
            <w:pPr>
              <w:jc w:val="both"/>
              <w:rPr>
                <w:color w:val="000000"/>
                <w:sz w:val="28"/>
                <w:szCs w:val="28"/>
                <w:lang w:val="en-US"/>
              </w:rPr>
            </w:pPr>
            <w:r w:rsidRPr="0099137E">
              <w:rPr>
                <w:color w:val="000000"/>
                <w:sz w:val="28"/>
                <w:szCs w:val="28"/>
                <w:lang w:val="en-US"/>
              </w:rPr>
              <w:t xml:space="preserve">Internetdan transport </w:t>
            </w:r>
            <w:r>
              <w:rPr>
                <w:color w:val="000000"/>
                <w:sz w:val="28"/>
                <w:szCs w:val="28"/>
                <w:lang w:val="en-US"/>
              </w:rPr>
              <w:t xml:space="preserve">vositasi </w:t>
            </w:r>
            <w:r w:rsidRPr="0099137E">
              <w:rPr>
                <w:color w:val="000000"/>
                <w:sz w:val="28"/>
                <w:szCs w:val="28"/>
                <w:lang w:val="en-US"/>
              </w:rPr>
              <w:t>sifatida foydalan</w:t>
            </w:r>
            <w:r>
              <w:rPr>
                <w:color w:val="000000"/>
                <w:sz w:val="28"/>
                <w:szCs w:val="28"/>
                <w:lang w:val="en-US"/>
              </w:rPr>
              <w:t>adigan</w:t>
            </w:r>
            <w:r w:rsidRPr="0099137E">
              <w:rPr>
                <w:color w:val="000000"/>
                <w:sz w:val="28"/>
                <w:szCs w:val="28"/>
                <w:lang w:val="en-US"/>
              </w:rPr>
              <w:t xml:space="preserve"> gl</w:t>
            </w:r>
            <w:r>
              <w:rPr>
                <w:color w:val="000000"/>
                <w:sz w:val="28"/>
                <w:szCs w:val="28"/>
                <w:lang w:val="en-US"/>
              </w:rPr>
              <w:t>o</w:t>
            </w:r>
            <w:r w:rsidRPr="0099137E">
              <w:rPr>
                <w:color w:val="000000"/>
                <w:sz w:val="28"/>
                <w:szCs w:val="28"/>
                <w:lang w:val="en-US"/>
              </w:rPr>
              <w:t xml:space="preserve">bal gipermatnli tizim. Serverlar tarmog‘i uning asoschisi Tim Bernes-Li </w:t>
            </w:r>
            <w:r>
              <w:rPr>
                <w:color w:val="000000"/>
                <w:sz w:val="28"/>
                <w:szCs w:val="28"/>
                <w:lang w:val="en-US"/>
              </w:rPr>
              <w:t>ta’rifiga ko’ra,</w:t>
            </w:r>
            <w:r w:rsidRPr="0099137E">
              <w:rPr>
                <w:color w:val="000000"/>
                <w:sz w:val="28"/>
                <w:szCs w:val="28"/>
                <w:lang w:val="en-US"/>
              </w:rPr>
              <w:t xml:space="preserve"> jamoa </w:t>
            </w:r>
            <w:r>
              <w:rPr>
                <w:color w:val="000000"/>
                <w:sz w:val="28"/>
                <w:szCs w:val="28"/>
                <w:lang w:val="en-US"/>
              </w:rPr>
              <w:t xml:space="preserve">bo’lib </w:t>
            </w:r>
            <w:r w:rsidRPr="0099137E">
              <w:rPr>
                <w:color w:val="000000"/>
                <w:sz w:val="28"/>
                <w:szCs w:val="28"/>
                <w:lang w:val="en-US"/>
              </w:rPr>
              <w:t>f</w:t>
            </w:r>
            <w:r>
              <w:rPr>
                <w:color w:val="000000"/>
                <w:sz w:val="28"/>
                <w:szCs w:val="28"/>
                <w:lang w:val="en-US"/>
              </w:rPr>
              <w:t>o</w:t>
            </w:r>
            <w:r w:rsidRPr="0099137E">
              <w:rPr>
                <w:color w:val="000000"/>
                <w:sz w:val="28"/>
                <w:szCs w:val="28"/>
                <w:lang w:val="en-US"/>
              </w:rPr>
              <w:t>ydalanila</w:t>
            </w:r>
            <w:r>
              <w:rPr>
                <w:color w:val="000000"/>
                <w:sz w:val="28"/>
                <w:szCs w:val="28"/>
                <w:lang w:val="en-US"/>
              </w:rPr>
              <w:t>digan</w:t>
            </w:r>
            <w:r w:rsidRPr="0099137E">
              <w:rPr>
                <w:color w:val="000000"/>
                <w:sz w:val="28"/>
                <w:szCs w:val="28"/>
                <w:lang w:val="en-US"/>
              </w:rPr>
              <w:t xml:space="preserve"> geterogen axborot multimedia tizimi</w:t>
            </w:r>
            <w:r>
              <w:rPr>
                <w:color w:val="000000"/>
                <w:sz w:val="28"/>
                <w:szCs w:val="28"/>
                <w:lang w:val="en-US"/>
              </w:rPr>
              <w:t>dir</w:t>
            </w:r>
            <w:r w:rsidRPr="0099137E">
              <w:rPr>
                <w:color w:val="000000"/>
                <w:sz w:val="28"/>
                <w:szCs w:val="28"/>
                <w:lang w:val="en-US"/>
              </w:rPr>
              <w:t>.</w:t>
            </w:r>
          </w:p>
          <w:p w:rsidR="00A01D69" w:rsidRDefault="00A01D69" w:rsidP="00A81BA5">
            <w:pPr>
              <w:jc w:val="both"/>
              <w:rPr>
                <w:color w:val="000000"/>
                <w:sz w:val="28"/>
                <w:szCs w:val="28"/>
                <w:lang w:val="uz-Cyrl-UZ"/>
              </w:rPr>
            </w:pPr>
          </w:p>
          <w:p w:rsidR="00A01D69" w:rsidRPr="004936E4" w:rsidRDefault="00A01D69" w:rsidP="00A81BA5">
            <w:pPr>
              <w:tabs>
                <w:tab w:val="left" w:pos="4320"/>
                <w:tab w:val="left" w:pos="4500"/>
              </w:tabs>
              <w:jc w:val="both"/>
              <w:rPr>
                <w:sz w:val="28"/>
                <w:szCs w:val="28"/>
                <w:lang w:val="uz-Cyrl-UZ"/>
              </w:rPr>
            </w:pPr>
            <w:r w:rsidRPr="00320829">
              <w:rPr>
                <w:color w:val="000000"/>
                <w:sz w:val="28"/>
                <w:szCs w:val="28"/>
                <w:lang w:val="uz-Cyrl-UZ"/>
              </w:rPr>
              <w:t>Интернетдан транспорт воситаси сифатида фойдаланадиган глобал гиперматнли тизим. Серверлар тармоғи унинг асосчиси Тим Бер</w:t>
            </w:r>
            <w:r w:rsidR="00B30026">
              <w:rPr>
                <w:color w:val="000000"/>
                <w:sz w:val="28"/>
                <w:szCs w:val="28"/>
                <w:lang w:val="uz-Cyrl-UZ"/>
              </w:rPr>
              <w:t>-</w:t>
            </w:r>
            <w:r w:rsidRPr="00320829">
              <w:rPr>
                <w:color w:val="000000"/>
                <w:sz w:val="28"/>
                <w:szCs w:val="28"/>
                <w:lang w:val="uz-Cyrl-UZ"/>
              </w:rPr>
              <w:t>нес-Ли таърифига кўра</w:t>
            </w:r>
            <w:r w:rsidRPr="00713D9B">
              <w:rPr>
                <w:color w:val="000000"/>
                <w:sz w:val="28"/>
                <w:szCs w:val="28"/>
                <w:lang w:val="uz-Cyrl-UZ"/>
              </w:rPr>
              <w:t>,</w:t>
            </w:r>
            <w:r w:rsidRPr="00320829">
              <w:rPr>
                <w:color w:val="000000"/>
                <w:sz w:val="28"/>
                <w:szCs w:val="28"/>
                <w:lang w:val="uz-Cyrl-UZ"/>
              </w:rPr>
              <w:t xml:space="preserve"> жамоа</w:t>
            </w:r>
            <w:r>
              <w:rPr>
                <w:color w:val="000000"/>
                <w:sz w:val="28"/>
                <w:szCs w:val="28"/>
                <w:lang w:val="uz-Cyrl-UZ"/>
              </w:rPr>
              <w:t xml:space="preserve"> бўлиб</w:t>
            </w:r>
            <w:r w:rsidRPr="00320829">
              <w:rPr>
                <w:color w:val="000000"/>
                <w:sz w:val="28"/>
                <w:szCs w:val="28"/>
                <w:lang w:val="uz-Cyrl-UZ"/>
              </w:rPr>
              <w:t xml:space="preserve"> фойда</w:t>
            </w:r>
            <w:r w:rsidR="00B30026">
              <w:rPr>
                <w:color w:val="000000"/>
                <w:sz w:val="28"/>
                <w:szCs w:val="28"/>
                <w:lang w:val="uz-Cyrl-UZ"/>
              </w:rPr>
              <w:t>-</w:t>
            </w:r>
            <w:r w:rsidRPr="00320829">
              <w:rPr>
                <w:color w:val="000000"/>
                <w:sz w:val="28"/>
                <w:szCs w:val="28"/>
                <w:lang w:val="uz-Cyrl-UZ"/>
              </w:rPr>
              <w:t>ланиладиган гетероген ахборот мультимедиа тизимидир</w:t>
            </w:r>
            <w:r>
              <w:rPr>
                <w:color w:val="000000"/>
                <w:sz w:val="28"/>
                <w:szCs w:val="28"/>
                <w:lang w:val="uz-Cyrl-UZ"/>
              </w:rPr>
              <w:t>.</w:t>
            </w:r>
          </w:p>
        </w:tc>
      </w:tr>
      <w:tr w:rsidR="00A01D69" w:rsidRPr="00750728" w:rsidTr="00221BEE">
        <w:trPr>
          <w:tblCellSpacing w:w="0" w:type="dxa"/>
          <w:jc w:val="center"/>
        </w:trPr>
        <w:tc>
          <w:tcPr>
            <w:tcW w:w="2079" w:type="pct"/>
          </w:tcPr>
          <w:p w:rsidR="00A01D69" w:rsidRPr="00B769AC" w:rsidRDefault="00A01D69" w:rsidP="00A36057">
            <w:pPr>
              <w:tabs>
                <w:tab w:val="left" w:pos="4320"/>
                <w:tab w:val="left" w:pos="4500"/>
              </w:tabs>
              <w:rPr>
                <w:b/>
                <w:bCs/>
                <w:color w:val="000000"/>
                <w:sz w:val="28"/>
                <w:szCs w:val="28"/>
                <w:lang w:val="uz-Cyrl-UZ"/>
              </w:rPr>
            </w:pPr>
            <w:r w:rsidRPr="005B5ED5">
              <w:rPr>
                <w:b/>
                <w:sz w:val="28"/>
                <w:szCs w:val="28"/>
                <w:lang w:val="uz-Cyrl-UZ"/>
              </w:rPr>
              <w:t xml:space="preserve">Встраиваемый </w:t>
            </w:r>
            <w:r>
              <w:rPr>
                <w:b/>
                <w:sz w:val="28"/>
                <w:szCs w:val="28"/>
                <w:lang w:val="uz-Cyrl-UZ"/>
              </w:rPr>
              <w:t>(</w:t>
            </w:r>
            <w:r w:rsidRPr="005B5ED5">
              <w:rPr>
                <w:b/>
                <w:sz w:val="28"/>
                <w:szCs w:val="28"/>
                <w:lang w:val="uz-Cyrl-UZ"/>
              </w:rPr>
              <w:t>встроенный</w:t>
            </w:r>
            <w:r>
              <w:rPr>
                <w:b/>
                <w:sz w:val="28"/>
                <w:szCs w:val="28"/>
                <w:lang w:val="uz-Cyrl-UZ"/>
              </w:rPr>
              <w:t>)</w:t>
            </w:r>
            <w:r w:rsidRPr="005B5ED5">
              <w:rPr>
                <w:b/>
                <w:sz w:val="28"/>
                <w:szCs w:val="28"/>
                <w:lang w:val="uz-Cyrl-UZ"/>
              </w:rPr>
              <w:t xml:space="preserve"> компьютер</w:t>
            </w:r>
            <w:r w:rsidRPr="00B769AC">
              <w:rPr>
                <w:b/>
                <w:sz w:val="28"/>
                <w:szCs w:val="28"/>
                <w:lang w:val="uz-Cyrl-UZ"/>
              </w:rPr>
              <w:t xml:space="preserve"> </w:t>
            </w:r>
          </w:p>
          <w:p w:rsidR="00A01D69" w:rsidRDefault="00A01D69" w:rsidP="00A36057">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773754">
              <w:rPr>
                <w:bCs/>
                <w:color w:val="000000"/>
                <w:sz w:val="28"/>
                <w:szCs w:val="28"/>
                <w:lang w:val="uz-Cyrl-UZ"/>
              </w:rPr>
              <w:t>-</w:t>
            </w:r>
            <w:r>
              <w:rPr>
                <w:sz w:val="28"/>
                <w:szCs w:val="28"/>
                <w:lang w:val="uz-Cyrl-UZ"/>
              </w:rPr>
              <w:t xml:space="preserve"> o</w:t>
            </w:r>
            <w:r w:rsidRPr="002D5BC0">
              <w:rPr>
                <w:sz w:val="28"/>
                <w:szCs w:val="28"/>
                <w:lang w:val="uz-Cyrl-UZ"/>
              </w:rPr>
              <w:t>’</w:t>
            </w:r>
            <w:r w:rsidRPr="00EF10C5">
              <w:rPr>
                <w:sz w:val="28"/>
                <w:szCs w:val="28"/>
                <w:lang w:val="uz-Cyrl-UZ"/>
              </w:rPr>
              <w:t>rna</w:t>
            </w:r>
            <w:r>
              <w:rPr>
                <w:sz w:val="28"/>
                <w:szCs w:val="28"/>
                <w:lang w:val="uz-Cyrl-UZ"/>
              </w:rPr>
              <w:t>tiladigan (</w:t>
            </w:r>
            <w:r w:rsidRPr="00EF10C5">
              <w:rPr>
                <w:sz w:val="28"/>
                <w:szCs w:val="28"/>
                <w:lang w:val="uz-Cyrl-UZ"/>
              </w:rPr>
              <w:t>o</w:t>
            </w:r>
            <w:r w:rsidRPr="002D5BC0">
              <w:rPr>
                <w:sz w:val="28"/>
                <w:szCs w:val="28"/>
                <w:lang w:val="uz-Cyrl-UZ"/>
              </w:rPr>
              <w:t>’</w:t>
            </w:r>
            <w:r w:rsidRPr="00373C26">
              <w:rPr>
                <w:sz w:val="28"/>
                <w:szCs w:val="28"/>
                <w:lang w:val="uz-Cyrl-UZ"/>
              </w:rPr>
              <w:t>r</w:t>
            </w:r>
            <w:r w:rsidRPr="00EF10C5">
              <w:rPr>
                <w:sz w:val="28"/>
                <w:szCs w:val="28"/>
                <w:lang w:val="uz-Cyrl-UZ"/>
              </w:rPr>
              <w:t>nati</w:t>
            </w:r>
            <w:r w:rsidRPr="002D5BC0">
              <w:rPr>
                <w:sz w:val="28"/>
                <w:szCs w:val="28"/>
                <w:lang w:val="uz-Cyrl-UZ"/>
              </w:rPr>
              <w:t>l</w:t>
            </w:r>
            <w:r w:rsidRPr="00373C26">
              <w:rPr>
                <w:sz w:val="28"/>
                <w:szCs w:val="28"/>
                <w:lang w:val="uz-Cyrl-UZ"/>
              </w:rPr>
              <w:t>gan</w:t>
            </w:r>
            <w:r>
              <w:rPr>
                <w:sz w:val="28"/>
                <w:szCs w:val="28"/>
                <w:lang w:val="uz-Cyrl-UZ"/>
              </w:rPr>
              <w:t>) kompyuter</w:t>
            </w:r>
          </w:p>
          <w:p w:rsidR="00A01D69" w:rsidRDefault="00A01D69" w:rsidP="00A36057">
            <w:pPr>
              <w:tabs>
                <w:tab w:val="left" w:pos="4320"/>
                <w:tab w:val="left" w:pos="4500"/>
              </w:tabs>
              <w:rPr>
                <w:sz w:val="28"/>
                <w:szCs w:val="28"/>
                <w:lang w:val="uz-Cyrl-UZ"/>
              </w:rPr>
            </w:pPr>
            <w:r>
              <w:rPr>
                <w:b/>
                <w:sz w:val="28"/>
                <w:szCs w:val="28"/>
                <w:lang w:val="uz-Cyrl-UZ"/>
              </w:rPr>
              <w:t xml:space="preserve">      </w:t>
            </w:r>
            <w:r w:rsidRPr="00EF10C5">
              <w:rPr>
                <w:b/>
                <w:sz w:val="28"/>
                <w:szCs w:val="28"/>
                <w:lang w:val="uz-Cyrl-UZ"/>
              </w:rPr>
              <w:t xml:space="preserve"> </w:t>
            </w:r>
            <w:r w:rsidRPr="002D5BC0">
              <w:rPr>
                <w:sz w:val="28"/>
                <w:szCs w:val="28"/>
                <w:lang w:val="uz-Cyrl-UZ"/>
              </w:rPr>
              <w:t>ўрнатила</w:t>
            </w:r>
            <w:r w:rsidRPr="00F50888">
              <w:rPr>
                <w:sz w:val="28"/>
                <w:szCs w:val="28"/>
                <w:lang w:val="uz-Cyrl-UZ"/>
              </w:rPr>
              <w:t>диган</w:t>
            </w:r>
            <w:r>
              <w:rPr>
                <w:sz w:val="28"/>
                <w:szCs w:val="28"/>
                <w:lang w:val="uz-Cyrl-UZ"/>
              </w:rPr>
              <w:t xml:space="preserve"> (</w:t>
            </w:r>
            <w:r w:rsidRPr="002D5BC0">
              <w:rPr>
                <w:sz w:val="28"/>
                <w:szCs w:val="28"/>
                <w:lang w:val="uz-Cyrl-UZ"/>
              </w:rPr>
              <w:t>ўрна</w:t>
            </w:r>
            <w:r w:rsidRPr="00373C26">
              <w:rPr>
                <w:sz w:val="28"/>
                <w:szCs w:val="28"/>
                <w:lang w:val="uz-Cyrl-UZ"/>
              </w:rPr>
              <w:t>тилган</w:t>
            </w:r>
            <w:r>
              <w:rPr>
                <w:sz w:val="28"/>
                <w:szCs w:val="28"/>
                <w:lang w:val="uz-Cyrl-UZ"/>
              </w:rPr>
              <w:t>) компьютер</w:t>
            </w:r>
          </w:p>
          <w:p w:rsidR="00A01D69" w:rsidRPr="00B769AC" w:rsidRDefault="00A01D69" w:rsidP="00B769AC">
            <w:pPr>
              <w:tabs>
                <w:tab w:val="left" w:pos="4320"/>
                <w:tab w:val="left" w:pos="4500"/>
              </w:tabs>
              <w:rPr>
                <w:sz w:val="28"/>
                <w:szCs w:val="28"/>
                <w:lang w:val="uz-Cyrl-UZ"/>
              </w:rPr>
            </w:pPr>
            <w:r w:rsidRPr="005B5ED5">
              <w:rPr>
                <w:b/>
                <w:sz w:val="28"/>
                <w:szCs w:val="28"/>
                <w:lang w:val="uz-Cyrl-UZ"/>
              </w:rPr>
              <w:t xml:space="preserve">en </w:t>
            </w:r>
            <w:r w:rsidRPr="00193867">
              <w:rPr>
                <w:sz w:val="28"/>
                <w:szCs w:val="28"/>
                <w:lang w:val="uz-Cyrl-UZ"/>
              </w:rPr>
              <w:t>-</w:t>
            </w:r>
            <w:r w:rsidRPr="005B5ED5">
              <w:rPr>
                <w:b/>
                <w:sz w:val="28"/>
                <w:szCs w:val="28"/>
                <w:lang w:val="uz-Cyrl-UZ"/>
              </w:rPr>
              <w:t xml:space="preserve"> </w:t>
            </w:r>
            <w:r w:rsidRPr="005B5ED5">
              <w:rPr>
                <w:sz w:val="28"/>
                <w:szCs w:val="28"/>
                <w:lang w:val="uz-Cyrl-UZ"/>
              </w:rPr>
              <w:t xml:space="preserve">embedded computer </w:t>
            </w:r>
          </w:p>
          <w:p w:rsidR="00A01D69" w:rsidRPr="00CE0617" w:rsidRDefault="00A01D69" w:rsidP="00A36057">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Компьютер, используемый как узел устройства вычислительной системы</w:t>
            </w:r>
            <w:r w:rsidRPr="0099336E">
              <w:rPr>
                <w:sz w:val="28"/>
                <w:szCs w:val="28"/>
              </w:rPr>
              <w:t>.</w:t>
            </w:r>
          </w:p>
          <w:p w:rsidR="00A01D69" w:rsidRPr="00235D03"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Pr>
                <w:sz w:val="28"/>
                <w:szCs w:val="28"/>
                <w:lang w:val="uz-Cyrl-UZ"/>
              </w:rPr>
              <w:t>Hisoblash tizimining uzeli sifatida foydalanila</w:t>
            </w:r>
            <w:r w:rsidR="006E475E">
              <w:rPr>
                <w:sz w:val="28"/>
                <w:szCs w:val="28"/>
                <w:lang w:val="en-US"/>
              </w:rPr>
              <w:t>-</w:t>
            </w:r>
            <w:r>
              <w:rPr>
                <w:sz w:val="28"/>
                <w:szCs w:val="28"/>
                <w:lang w:val="uz-Cyrl-UZ"/>
              </w:rPr>
              <w:t>digan kompyuter.</w:t>
            </w:r>
          </w:p>
          <w:p w:rsidR="00A01D69" w:rsidRPr="00373C26" w:rsidRDefault="00A01D69" w:rsidP="00E364BD">
            <w:pPr>
              <w:tabs>
                <w:tab w:val="left" w:pos="4320"/>
                <w:tab w:val="left" w:pos="4500"/>
              </w:tabs>
              <w:jc w:val="both"/>
              <w:rPr>
                <w:sz w:val="28"/>
                <w:szCs w:val="28"/>
                <w:lang w:val="en-US"/>
              </w:rPr>
            </w:pPr>
          </w:p>
          <w:p w:rsidR="00A01D69" w:rsidRPr="00CE0617" w:rsidRDefault="00A01D69" w:rsidP="00E364BD">
            <w:pPr>
              <w:tabs>
                <w:tab w:val="left" w:pos="4320"/>
                <w:tab w:val="left" w:pos="4500"/>
              </w:tabs>
              <w:jc w:val="both"/>
              <w:rPr>
                <w:sz w:val="28"/>
                <w:szCs w:val="28"/>
                <w:lang w:val="uz-Cyrl-UZ"/>
              </w:rPr>
            </w:pPr>
            <w:r>
              <w:rPr>
                <w:sz w:val="28"/>
                <w:szCs w:val="28"/>
                <w:lang w:val="uz-Cyrl-UZ"/>
              </w:rPr>
              <w:t>Ҳисоблаш тизимининг узели сифатида фой</w:t>
            </w:r>
            <w:r w:rsidR="006E475E" w:rsidRPr="006E475E">
              <w:rPr>
                <w:sz w:val="28"/>
                <w:szCs w:val="28"/>
              </w:rPr>
              <w:t>-</w:t>
            </w:r>
            <w:r>
              <w:rPr>
                <w:sz w:val="28"/>
                <w:szCs w:val="28"/>
                <w:lang w:val="uz-Cyrl-UZ"/>
              </w:rPr>
              <w:t>даланиладиган компьютер.</w:t>
            </w:r>
          </w:p>
        </w:tc>
      </w:tr>
      <w:tr w:rsidR="00A01D69" w:rsidRPr="005328B3" w:rsidTr="00221BEE">
        <w:trPr>
          <w:tblCellSpacing w:w="0" w:type="dxa"/>
          <w:jc w:val="center"/>
        </w:trPr>
        <w:tc>
          <w:tcPr>
            <w:tcW w:w="2079" w:type="pct"/>
          </w:tcPr>
          <w:p w:rsidR="00A01D69" w:rsidRPr="00B769AC" w:rsidRDefault="00A01D69" w:rsidP="00A36057">
            <w:pPr>
              <w:tabs>
                <w:tab w:val="left" w:pos="4320"/>
                <w:tab w:val="left" w:pos="4500"/>
              </w:tabs>
              <w:rPr>
                <w:b/>
                <w:sz w:val="28"/>
                <w:szCs w:val="28"/>
                <w:lang w:val="uz-Cyrl-UZ"/>
              </w:rPr>
            </w:pPr>
            <w:r w:rsidRPr="005B5ED5">
              <w:rPr>
                <w:b/>
                <w:sz w:val="28"/>
                <w:szCs w:val="28"/>
                <w:lang w:val="uz-Cyrl-UZ"/>
              </w:rPr>
              <w:lastRenderedPageBreak/>
              <w:t xml:space="preserve">Встроенная </w:t>
            </w:r>
            <w:r>
              <w:rPr>
                <w:b/>
                <w:sz w:val="28"/>
                <w:szCs w:val="28"/>
                <w:lang w:val="uz-Cyrl-UZ"/>
              </w:rPr>
              <w:t>(</w:t>
            </w:r>
            <w:r w:rsidRPr="005B5ED5">
              <w:rPr>
                <w:b/>
                <w:sz w:val="28"/>
                <w:szCs w:val="28"/>
                <w:lang w:val="uz-Cyrl-UZ"/>
              </w:rPr>
              <w:t>встраиваемая</w:t>
            </w:r>
            <w:r>
              <w:rPr>
                <w:b/>
                <w:sz w:val="28"/>
                <w:szCs w:val="28"/>
                <w:lang w:val="uz-Cyrl-UZ"/>
              </w:rPr>
              <w:t>)</w:t>
            </w:r>
            <w:r w:rsidRPr="005B5ED5">
              <w:rPr>
                <w:b/>
                <w:sz w:val="28"/>
                <w:szCs w:val="28"/>
                <w:lang w:val="uz-Cyrl-UZ"/>
              </w:rPr>
              <w:t xml:space="preserve"> система</w:t>
            </w:r>
            <w:r w:rsidRPr="00B769AC">
              <w:rPr>
                <w:b/>
                <w:sz w:val="28"/>
                <w:szCs w:val="28"/>
                <w:lang w:val="uz-Cyrl-UZ"/>
              </w:rPr>
              <w:t xml:space="preserve"> </w:t>
            </w:r>
          </w:p>
          <w:p w:rsidR="00A01D69" w:rsidRDefault="00A01D69" w:rsidP="002B4B0B">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773754">
              <w:rPr>
                <w:bCs/>
                <w:color w:val="000000"/>
                <w:sz w:val="28"/>
                <w:szCs w:val="28"/>
                <w:lang w:val="uz-Cyrl-UZ"/>
              </w:rPr>
              <w:t>-</w:t>
            </w:r>
            <w:r w:rsidRPr="00373C26">
              <w:rPr>
                <w:sz w:val="28"/>
                <w:szCs w:val="28"/>
                <w:lang w:val="uz-Cyrl-UZ"/>
              </w:rPr>
              <w:t xml:space="preserve"> </w:t>
            </w:r>
            <w:r w:rsidRPr="002D5BC0">
              <w:rPr>
                <w:sz w:val="28"/>
                <w:szCs w:val="28"/>
                <w:lang w:val="uz-Cyrl-UZ"/>
              </w:rPr>
              <w:t>o’rna</w:t>
            </w:r>
            <w:r w:rsidRPr="00373C26">
              <w:rPr>
                <w:sz w:val="28"/>
                <w:szCs w:val="28"/>
                <w:lang w:val="uz-Cyrl-UZ"/>
              </w:rPr>
              <w:t xml:space="preserve">tilgan </w:t>
            </w:r>
            <w:r w:rsidRPr="002D5BC0">
              <w:rPr>
                <w:sz w:val="28"/>
                <w:szCs w:val="28"/>
                <w:lang w:val="uz-Cyrl-UZ"/>
              </w:rPr>
              <w:t>(</w:t>
            </w:r>
            <w:r w:rsidRPr="00373C26">
              <w:rPr>
                <w:sz w:val="28"/>
                <w:szCs w:val="28"/>
                <w:lang w:val="uz-Cyrl-UZ"/>
              </w:rPr>
              <w:t>o</w:t>
            </w:r>
            <w:r w:rsidRPr="002D5BC0">
              <w:rPr>
                <w:sz w:val="28"/>
                <w:szCs w:val="28"/>
                <w:lang w:val="uz-Cyrl-UZ"/>
              </w:rPr>
              <w:t>’</w:t>
            </w:r>
            <w:r w:rsidRPr="00373C26">
              <w:rPr>
                <w:sz w:val="28"/>
                <w:szCs w:val="28"/>
                <w:lang w:val="uz-Cyrl-UZ"/>
              </w:rPr>
              <w:t>r</w:t>
            </w:r>
            <w:r w:rsidRPr="002D5BC0">
              <w:rPr>
                <w:sz w:val="28"/>
                <w:szCs w:val="28"/>
                <w:lang w:val="uz-Cyrl-UZ"/>
              </w:rPr>
              <w:t>natilad</w:t>
            </w:r>
            <w:r w:rsidRPr="00373C26">
              <w:rPr>
                <w:sz w:val="28"/>
                <w:szCs w:val="28"/>
                <w:lang w:val="uz-Cyrl-UZ"/>
              </w:rPr>
              <w:t>igan</w:t>
            </w:r>
            <w:r>
              <w:rPr>
                <w:sz w:val="28"/>
                <w:szCs w:val="28"/>
                <w:lang w:val="uz-Cyrl-UZ"/>
              </w:rPr>
              <w:t>) tizim</w:t>
            </w:r>
          </w:p>
          <w:p w:rsidR="00A01D69" w:rsidRDefault="00A01D69" w:rsidP="005328B3">
            <w:pPr>
              <w:tabs>
                <w:tab w:val="left" w:pos="4320"/>
                <w:tab w:val="left" w:pos="4500"/>
              </w:tabs>
              <w:rPr>
                <w:sz w:val="28"/>
                <w:szCs w:val="28"/>
                <w:lang w:val="uz-Cyrl-UZ"/>
              </w:rPr>
            </w:pPr>
            <w:r>
              <w:rPr>
                <w:sz w:val="28"/>
                <w:szCs w:val="28"/>
                <w:lang w:val="uz-Cyrl-UZ"/>
              </w:rPr>
              <w:t xml:space="preserve">      </w:t>
            </w:r>
            <w:r w:rsidRPr="002D5BC0">
              <w:rPr>
                <w:sz w:val="28"/>
                <w:szCs w:val="28"/>
                <w:lang w:val="uz-Cyrl-UZ"/>
              </w:rPr>
              <w:t xml:space="preserve">   ўрнатилган</w:t>
            </w:r>
            <w:r w:rsidRPr="00373C26">
              <w:rPr>
                <w:sz w:val="28"/>
                <w:szCs w:val="28"/>
                <w:lang w:val="uz-Cyrl-UZ"/>
              </w:rPr>
              <w:t xml:space="preserve"> </w:t>
            </w:r>
            <w:r>
              <w:rPr>
                <w:sz w:val="28"/>
                <w:szCs w:val="28"/>
                <w:lang w:val="uz-Cyrl-UZ"/>
              </w:rPr>
              <w:t>(</w:t>
            </w:r>
            <w:r w:rsidRPr="002D5BC0">
              <w:rPr>
                <w:sz w:val="28"/>
                <w:szCs w:val="28"/>
                <w:lang w:val="uz-Cyrl-UZ"/>
              </w:rPr>
              <w:t>ўрнатиладиган</w:t>
            </w:r>
            <w:r>
              <w:rPr>
                <w:sz w:val="28"/>
                <w:szCs w:val="28"/>
                <w:lang w:val="uz-Cyrl-UZ"/>
              </w:rPr>
              <w:t>) тизим</w:t>
            </w:r>
          </w:p>
          <w:p w:rsidR="00A01D69" w:rsidRPr="00B769AC" w:rsidRDefault="00A01D69" w:rsidP="00B769AC">
            <w:pPr>
              <w:tabs>
                <w:tab w:val="left" w:pos="4320"/>
                <w:tab w:val="left" w:pos="4500"/>
              </w:tabs>
              <w:rPr>
                <w:sz w:val="28"/>
                <w:szCs w:val="28"/>
                <w:lang w:val="uz-Cyrl-UZ"/>
              </w:rPr>
            </w:pPr>
            <w:r w:rsidRPr="005B5ED5">
              <w:rPr>
                <w:b/>
                <w:sz w:val="28"/>
                <w:szCs w:val="28"/>
                <w:lang w:val="uz-Cyrl-UZ"/>
              </w:rPr>
              <w:t xml:space="preserve">en </w:t>
            </w:r>
            <w:r w:rsidRPr="00193867">
              <w:rPr>
                <w:sz w:val="28"/>
                <w:szCs w:val="28"/>
                <w:lang w:val="uz-Cyrl-UZ"/>
              </w:rPr>
              <w:t>-</w:t>
            </w:r>
            <w:r w:rsidRPr="005B5ED5">
              <w:rPr>
                <w:b/>
                <w:sz w:val="28"/>
                <w:szCs w:val="28"/>
                <w:lang w:val="uz-Cyrl-UZ"/>
              </w:rPr>
              <w:t xml:space="preserve"> </w:t>
            </w:r>
            <w:r w:rsidRPr="005B5ED5">
              <w:rPr>
                <w:sz w:val="28"/>
                <w:szCs w:val="28"/>
                <w:lang w:val="uz-Cyrl-UZ"/>
              </w:rPr>
              <w:t xml:space="preserve">embedded system </w:t>
            </w:r>
          </w:p>
          <w:p w:rsidR="00A01D69" w:rsidRPr="00626A2E" w:rsidRDefault="00A01D69" w:rsidP="005328B3">
            <w:pPr>
              <w:tabs>
                <w:tab w:val="left" w:pos="4320"/>
                <w:tab w:val="left" w:pos="4500"/>
              </w:tabs>
              <w:rPr>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Компьютерная система, работающая совместно с другим оборудованием (станком, роботом и т.д.) и размещаемая с ним либо в одной конструкции, либо внутри данного оборудования.</w:t>
            </w:r>
            <w:r w:rsidRPr="008A180F">
              <w:rPr>
                <w:sz w:val="28"/>
                <w:szCs w:val="28"/>
                <w:lang w:val="uz-Cyrl-UZ"/>
              </w:rPr>
              <w:t xml:space="preserve"> </w:t>
            </w:r>
          </w:p>
          <w:p w:rsidR="00A01D69" w:rsidRPr="00235D03" w:rsidRDefault="00A01D69" w:rsidP="00E364BD">
            <w:pPr>
              <w:tabs>
                <w:tab w:val="left" w:pos="4320"/>
                <w:tab w:val="left" w:pos="4500"/>
              </w:tabs>
              <w:jc w:val="both"/>
              <w:rPr>
                <w:sz w:val="28"/>
                <w:szCs w:val="28"/>
              </w:rPr>
            </w:pPr>
          </w:p>
          <w:p w:rsidR="00A01D69" w:rsidRPr="00235D03" w:rsidRDefault="00A01D69" w:rsidP="00E364BD">
            <w:pPr>
              <w:tabs>
                <w:tab w:val="left" w:pos="4320"/>
                <w:tab w:val="left" w:pos="4500"/>
              </w:tabs>
              <w:jc w:val="both"/>
              <w:rPr>
                <w:sz w:val="28"/>
                <w:szCs w:val="28"/>
              </w:rPr>
            </w:pPr>
            <w:r>
              <w:rPr>
                <w:sz w:val="28"/>
                <w:szCs w:val="28"/>
                <w:lang w:val="uz-Cyrl-UZ"/>
              </w:rPr>
              <w:t>Boshqa</w:t>
            </w:r>
            <w:r w:rsidRPr="008A180F">
              <w:rPr>
                <w:sz w:val="28"/>
                <w:szCs w:val="28"/>
                <w:lang w:val="uz-Cyrl-UZ"/>
              </w:rPr>
              <w:t xml:space="preserve"> </w:t>
            </w:r>
            <w:r>
              <w:rPr>
                <w:sz w:val="28"/>
                <w:szCs w:val="28"/>
                <w:lang w:val="uz-Cyrl-UZ"/>
              </w:rPr>
              <w:t>uskuna</w:t>
            </w:r>
            <w:r w:rsidRPr="008A180F">
              <w:rPr>
                <w:sz w:val="28"/>
                <w:szCs w:val="28"/>
                <w:lang w:val="uz-Cyrl-UZ"/>
              </w:rPr>
              <w:t xml:space="preserve"> (</w:t>
            </w:r>
            <w:r>
              <w:rPr>
                <w:sz w:val="28"/>
                <w:szCs w:val="28"/>
                <w:lang w:val="uz-Cyrl-UZ"/>
              </w:rPr>
              <w:t>dastgoh</w:t>
            </w:r>
            <w:r w:rsidRPr="008A180F">
              <w:rPr>
                <w:sz w:val="28"/>
                <w:szCs w:val="28"/>
                <w:lang w:val="uz-Cyrl-UZ"/>
              </w:rPr>
              <w:t xml:space="preserve">, </w:t>
            </w:r>
            <w:r>
              <w:rPr>
                <w:sz w:val="28"/>
                <w:szCs w:val="28"/>
                <w:lang w:val="uz-Cyrl-UZ"/>
              </w:rPr>
              <w:t>robot</w:t>
            </w:r>
            <w:r w:rsidRPr="008A180F">
              <w:rPr>
                <w:sz w:val="28"/>
                <w:szCs w:val="28"/>
                <w:lang w:val="uz-Cyrl-UZ"/>
              </w:rPr>
              <w:t xml:space="preserve"> </w:t>
            </w:r>
            <w:r>
              <w:rPr>
                <w:sz w:val="28"/>
                <w:szCs w:val="28"/>
                <w:lang w:val="uz-Cyrl-UZ"/>
              </w:rPr>
              <w:t>va sh</w:t>
            </w:r>
            <w:r w:rsidRPr="008A180F">
              <w:rPr>
                <w:sz w:val="28"/>
                <w:szCs w:val="28"/>
                <w:lang w:val="uz-Cyrl-UZ"/>
              </w:rPr>
              <w:t>.</w:t>
            </w:r>
            <w:r>
              <w:rPr>
                <w:sz w:val="28"/>
                <w:szCs w:val="28"/>
                <w:lang w:val="uz-Cyrl-UZ"/>
              </w:rPr>
              <w:t>k.</w:t>
            </w:r>
            <w:r w:rsidRPr="008A180F">
              <w:rPr>
                <w:sz w:val="28"/>
                <w:szCs w:val="28"/>
                <w:lang w:val="uz-Cyrl-UZ"/>
              </w:rPr>
              <w:t>)</w:t>
            </w:r>
            <w:r>
              <w:rPr>
                <w:sz w:val="28"/>
                <w:szCs w:val="28"/>
                <w:lang w:val="uz-Cyrl-UZ"/>
              </w:rPr>
              <w:t xml:space="preserve"> bilan  birga</w:t>
            </w:r>
            <w:r w:rsidRPr="008A180F">
              <w:rPr>
                <w:sz w:val="28"/>
                <w:szCs w:val="28"/>
                <w:lang w:val="uz-Cyrl-UZ"/>
              </w:rPr>
              <w:t xml:space="preserve"> </w:t>
            </w:r>
            <w:r>
              <w:rPr>
                <w:sz w:val="28"/>
                <w:szCs w:val="28"/>
                <w:lang w:val="uz-Cyrl-UZ"/>
              </w:rPr>
              <w:t>ishlaydigan</w:t>
            </w:r>
            <w:r w:rsidRPr="008A180F">
              <w:rPr>
                <w:sz w:val="28"/>
                <w:szCs w:val="28"/>
                <w:lang w:val="uz-Cyrl-UZ"/>
              </w:rPr>
              <w:t xml:space="preserve"> </w:t>
            </w:r>
            <w:r>
              <w:rPr>
                <w:sz w:val="28"/>
                <w:szCs w:val="28"/>
                <w:lang w:val="uz-Cyrl-UZ"/>
              </w:rPr>
              <w:t>va</w:t>
            </w:r>
            <w:r w:rsidRPr="008A180F">
              <w:rPr>
                <w:sz w:val="28"/>
                <w:szCs w:val="28"/>
                <w:lang w:val="uz-Cyrl-UZ"/>
              </w:rPr>
              <w:t xml:space="preserve"> </w:t>
            </w:r>
            <w:r>
              <w:rPr>
                <w:sz w:val="28"/>
                <w:szCs w:val="28"/>
                <w:lang w:val="uz-Cyrl-UZ"/>
              </w:rPr>
              <w:t>u</w:t>
            </w:r>
            <w:r w:rsidRPr="008A180F">
              <w:rPr>
                <w:sz w:val="28"/>
                <w:szCs w:val="28"/>
                <w:lang w:val="uz-Cyrl-UZ"/>
              </w:rPr>
              <w:t xml:space="preserve"> </w:t>
            </w:r>
            <w:r>
              <w:rPr>
                <w:sz w:val="28"/>
                <w:szCs w:val="28"/>
                <w:lang w:val="uz-Cyrl-UZ"/>
              </w:rPr>
              <w:t>bilan</w:t>
            </w:r>
            <w:r w:rsidRPr="008A180F">
              <w:rPr>
                <w:sz w:val="28"/>
                <w:szCs w:val="28"/>
                <w:lang w:val="uz-Cyrl-UZ"/>
              </w:rPr>
              <w:t xml:space="preserve"> </w:t>
            </w:r>
            <w:r>
              <w:rPr>
                <w:sz w:val="28"/>
                <w:szCs w:val="28"/>
                <w:lang w:val="uz-Cyrl-UZ"/>
              </w:rPr>
              <w:t>bitta</w:t>
            </w:r>
            <w:r w:rsidRPr="008A180F">
              <w:rPr>
                <w:sz w:val="28"/>
                <w:szCs w:val="28"/>
                <w:lang w:val="uz-Cyrl-UZ"/>
              </w:rPr>
              <w:t xml:space="preserve"> </w:t>
            </w:r>
            <w:r>
              <w:rPr>
                <w:sz w:val="28"/>
                <w:szCs w:val="28"/>
                <w:lang w:val="uz-Cyrl-UZ"/>
              </w:rPr>
              <w:t>konstruksiyada</w:t>
            </w:r>
            <w:r w:rsidRPr="008A180F">
              <w:rPr>
                <w:sz w:val="28"/>
                <w:szCs w:val="28"/>
                <w:lang w:val="uz-Cyrl-UZ"/>
              </w:rPr>
              <w:t xml:space="preserve"> </w:t>
            </w:r>
            <w:r>
              <w:rPr>
                <w:sz w:val="28"/>
                <w:szCs w:val="28"/>
                <w:lang w:val="uz-Cyrl-UZ"/>
              </w:rPr>
              <w:t>yoki</w:t>
            </w:r>
            <w:r w:rsidRPr="008A180F">
              <w:rPr>
                <w:sz w:val="28"/>
                <w:szCs w:val="28"/>
                <w:lang w:val="uz-Cyrl-UZ"/>
              </w:rPr>
              <w:t xml:space="preserve"> </w:t>
            </w:r>
            <w:r>
              <w:rPr>
                <w:sz w:val="28"/>
                <w:szCs w:val="28"/>
                <w:lang w:val="uz-Cyrl-UZ"/>
              </w:rPr>
              <w:t>berilgan</w:t>
            </w:r>
            <w:r w:rsidRPr="008A180F">
              <w:rPr>
                <w:sz w:val="28"/>
                <w:szCs w:val="28"/>
                <w:lang w:val="uz-Cyrl-UZ"/>
              </w:rPr>
              <w:t xml:space="preserve"> </w:t>
            </w:r>
            <w:r>
              <w:rPr>
                <w:sz w:val="28"/>
                <w:szCs w:val="28"/>
                <w:lang w:val="uz-Cyrl-UZ"/>
              </w:rPr>
              <w:t>uskuna</w:t>
            </w:r>
            <w:r w:rsidRPr="008A180F">
              <w:rPr>
                <w:sz w:val="28"/>
                <w:szCs w:val="28"/>
                <w:lang w:val="uz-Cyrl-UZ"/>
              </w:rPr>
              <w:t xml:space="preserve"> </w:t>
            </w:r>
            <w:r>
              <w:rPr>
                <w:sz w:val="28"/>
                <w:szCs w:val="28"/>
                <w:lang w:val="uz-Cyrl-UZ"/>
              </w:rPr>
              <w:t>ichida</w:t>
            </w:r>
            <w:r w:rsidRPr="008A180F">
              <w:rPr>
                <w:sz w:val="28"/>
                <w:szCs w:val="28"/>
                <w:lang w:val="uz-Cyrl-UZ"/>
              </w:rPr>
              <w:t xml:space="preserve"> </w:t>
            </w:r>
            <w:r>
              <w:rPr>
                <w:sz w:val="28"/>
                <w:szCs w:val="28"/>
                <w:lang w:val="uz-Cyrl-UZ"/>
              </w:rPr>
              <w:t>joylashtiriladigan</w:t>
            </w:r>
            <w:r w:rsidRPr="008A180F">
              <w:rPr>
                <w:sz w:val="28"/>
                <w:szCs w:val="28"/>
                <w:lang w:val="uz-Cyrl-UZ"/>
              </w:rPr>
              <w:t xml:space="preserve"> </w:t>
            </w:r>
            <w:r>
              <w:rPr>
                <w:sz w:val="28"/>
                <w:szCs w:val="28"/>
                <w:lang w:val="uz-Cyrl-UZ"/>
              </w:rPr>
              <w:t>kompyuter</w:t>
            </w:r>
            <w:r w:rsidRPr="008A180F">
              <w:rPr>
                <w:sz w:val="28"/>
                <w:szCs w:val="28"/>
                <w:lang w:val="uz-Cyrl-UZ"/>
              </w:rPr>
              <w:t xml:space="preserve"> </w:t>
            </w:r>
            <w:r>
              <w:rPr>
                <w:sz w:val="28"/>
                <w:szCs w:val="28"/>
                <w:lang w:val="uz-Cyrl-UZ"/>
              </w:rPr>
              <w:t>tizimi</w:t>
            </w:r>
            <w:r w:rsidRPr="008A180F">
              <w:rPr>
                <w:sz w:val="28"/>
                <w:szCs w:val="28"/>
                <w:lang w:val="uz-Cyrl-UZ"/>
              </w:rPr>
              <w:t>.</w:t>
            </w:r>
          </w:p>
          <w:p w:rsidR="00A01D69" w:rsidRPr="00235D03" w:rsidRDefault="00A01D69" w:rsidP="00E364BD">
            <w:pPr>
              <w:tabs>
                <w:tab w:val="left" w:pos="4320"/>
                <w:tab w:val="left" w:pos="4500"/>
              </w:tabs>
              <w:jc w:val="both"/>
              <w:rPr>
                <w:sz w:val="28"/>
                <w:szCs w:val="28"/>
              </w:rPr>
            </w:pPr>
          </w:p>
          <w:p w:rsidR="00A01D69" w:rsidRPr="005328B3" w:rsidRDefault="00A01D69" w:rsidP="00E364BD">
            <w:pPr>
              <w:tabs>
                <w:tab w:val="left" w:pos="4320"/>
                <w:tab w:val="left" w:pos="4500"/>
              </w:tabs>
              <w:jc w:val="both"/>
              <w:rPr>
                <w:sz w:val="28"/>
                <w:szCs w:val="28"/>
                <w:lang w:val="uz-Cyrl-UZ"/>
              </w:rPr>
            </w:pPr>
            <w:r w:rsidRPr="008A180F">
              <w:rPr>
                <w:sz w:val="28"/>
                <w:szCs w:val="28"/>
                <w:lang w:val="uz-Cyrl-UZ"/>
              </w:rPr>
              <w:t>Бошқа ускуна (дастгоҳ, робот ва</w:t>
            </w:r>
            <w:r>
              <w:rPr>
                <w:sz w:val="28"/>
                <w:szCs w:val="28"/>
                <w:lang w:val="uz-Cyrl-UZ"/>
              </w:rPr>
              <w:t xml:space="preserve"> </w:t>
            </w:r>
            <w:r w:rsidRPr="008A180F">
              <w:rPr>
                <w:sz w:val="28"/>
                <w:szCs w:val="28"/>
                <w:lang w:val="uz-Cyrl-UZ"/>
              </w:rPr>
              <w:t>ш.</w:t>
            </w:r>
            <w:r>
              <w:rPr>
                <w:sz w:val="28"/>
                <w:szCs w:val="28"/>
                <w:lang w:val="uz-Cyrl-UZ"/>
              </w:rPr>
              <w:t>к.</w:t>
            </w:r>
            <w:r w:rsidRPr="008A180F">
              <w:rPr>
                <w:sz w:val="28"/>
                <w:szCs w:val="28"/>
                <w:lang w:val="uz-Cyrl-UZ"/>
              </w:rPr>
              <w:t>)</w:t>
            </w:r>
            <w:r>
              <w:rPr>
                <w:sz w:val="28"/>
                <w:szCs w:val="28"/>
                <w:lang w:val="uz-Cyrl-UZ"/>
              </w:rPr>
              <w:t xml:space="preserve"> б</w:t>
            </w:r>
            <w:r w:rsidRPr="008A180F">
              <w:rPr>
                <w:sz w:val="28"/>
                <w:szCs w:val="28"/>
                <w:lang w:val="uz-Cyrl-UZ"/>
              </w:rPr>
              <w:t>илан</w:t>
            </w:r>
            <w:r>
              <w:rPr>
                <w:sz w:val="28"/>
                <w:szCs w:val="28"/>
                <w:lang w:val="uz-Cyrl-UZ"/>
              </w:rPr>
              <w:t xml:space="preserve">  бирг</w:t>
            </w:r>
            <w:r w:rsidRPr="008A180F">
              <w:rPr>
                <w:sz w:val="28"/>
                <w:szCs w:val="28"/>
                <w:lang w:val="uz-Cyrl-UZ"/>
              </w:rPr>
              <w:t>а ишлайдиган ва у билан битта конст</w:t>
            </w:r>
            <w:r w:rsidR="006E475E" w:rsidRPr="006E475E">
              <w:rPr>
                <w:sz w:val="28"/>
                <w:szCs w:val="28"/>
              </w:rPr>
              <w:t>-</w:t>
            </w:r>
            <w:r w:rsidRPr="008A180F">
              <w:rPr>
                <w:sz w:val="28"/>
                <w:szCs w:val="28"/>
                <w:lang w:val="uz-Cyrl-UZ"/>
              </w:rPr>
              <w:t>рукцияда ёки бер</w:t>
            </w:r>
            <w:r w:rsidRPr="005328B3">
              <w:rPr>
                <w:sz w:val="28"/>
                <w:szCs w:val="28"/>
                <w:lang w:val="uz-Cyrl-UZ"/>
              </w:rPr>
              <w:t>и</w:t>
            </w:r>
            <w:r w:rsidRPr="008A180F">
              <w:rPr>
                <w:sz w:val="28"/>
                <w:szCs w:val="28"/>
                <w:lang w:val="uz-Cyrl-UZ"/>
              </w:rPr>
              <w:t>лган ускуна ичида жой</w:t>
            </w:r>
            <w:r w:rsidR="006E475E" w:rsidRPr="006E475E">
              <w:rPr>
                <w:sz w:val="28"/>
                <w:szCs w:val="28"/>
              </w:rPr>
              <w:t>-</w:t>
            </w:r>
            <w:r w:rsidRPr="008A180F">
              <w:rPr>
                <w:sz w:val="28"/>
                <w:szCs w:val="28"/>
                <w:lang w:val="uz-Cyrl-UZ"/>
              </w:rPr>
              <w:t>лаштирилад</w:t>
            </w:r>
            <w:r w:rsidRPr="00D80C3B">
              <w:rPr>
                <w:sz w:val="28"/>
                <w:szCs w:val="28"/>
                <w:lang w:val="uz-Cyrl-UZ"/>
              </w:rPr>
              <w:t>и</w:t>
            </w:r>
            <w:r w:rsidRPr="008A180F">
              <w:rPr>
                <w:sz w:val="28"/>
                <w:szCs w:val="28"/>
                <w:lang w:val="uz-Cyrl-UZ"/>
              </w:rPr>
              <w:t>ган компьютер тизими.</w:t>
            </w:r>
          </w:p>
        </w:tc>
      </w:tr>
      <w:tr w:rsidR="00A01D69" w:rsidRPr="003E387B" w:rsidTr="00221BEE">
        <w:trPr>
          <w:tblCellSpacing w:w="0" w:type="dxa"/>
          <w:jc w:val="center"/>
        </w:trPr>
        <w:tc>
          <w:tcPr>
            <w:tcW w:w="2079" w:type="pct"/>
          </w:tcPr>
          <w:p w:rsidR="00A01D69" w:rsidRPr="00F6495C" w:rsidRDefault="00A01D69" w:rsidP="00D51ABD">
            <w:pPr>
              <w:tabs>
                <w:tab w:val="left" w:pos="4320"/>
                <w:tab w:val="left" w:pos="4500"/>
              </w:tabs>
              <w:rPr>
                <w:b/>
                <w:bCs/>
                <w:color w:val="000000"/>
                <w:sz w:val="28"/>
                <w:szCs w:val="28"/>
                <w:lang w:val="uz-Cyrl-UZ"/>
              </w:rPr>
            </w:pPr>
            <w:r w:rsidRPr="00F6495C">
              <w:rPr>
                <w:b/>
                <w:sz w:val="28"/>
                <w:szCs w:val="28"/>
                <w:lang w:val="uz-Cyrl-UZ"/>
              </w:rPr>
              <w:t>Встроенная память</w:t>
            </w:r>
            <w:r w:rsidRPr="00F6495C">
              <w:rPr>
                <w:b/>
                <w:bCs/>
                <w:color w:val="000000"/>
                <w:sz w:val="28"/>
                <w:szCs w:val="28"/>
                <w:lang w:val="uz-Cyrl-UZ"/>
              </w:rPr>
              <w:t xml:space="preserve"> </w:t>
            </w:r>
          </w:p>
          <w:p w:rsidR="00A01D69" w:rsidRPr="00F6495C" w:rsidRDefault="00A01D69" w:rsidP="00D51ABD">
            <w:pPr>
              <w:tabs>
                <w:tab w:val="left" w:pos="4320"/>
                <w:tab w:val="left" w:pos="4500"/>
              </w:tabs>
              <w:rPr>
                <w:bCs/>
                <w:color w:val="000000"/>
                <w:sz w:val="28"/>
                <w:szCs w:val="28"/>
                <w:lang w:val="uz-Cyrl-UZ"/>
              </w:rPr>
            </w:pPr>
            <w:r w:rsidRPr="00F6495C">
              <w:rPr>
                <w:b/>
                <w:bCs/>
                <w:color w:val="000000"/>
                <w:sz w:val="28"/>
                <w:szCs w:val="28"/>
                <w:lang w:val="uz-Cyrl-UZ"/>
              </w:rPr>
              <w:t xml:space="preserve">uz </w:t>
            </w:r>
            <w:r w:rsidRPr="00F6495C">
              <w:rPr>
                <w:bCs/>
                <w:color w:val="000000"/>
                <w:sz w:val="28"/>
                <w:szCs w:val="28"/>
                <w:lang w:val="uz-Cyrl-UZ"/>
              </w:rPr>
              <w:t>-</w:t>
            </w:r>
            <w:r w:rsidRPr="00F6495C">
              <w:rPr>
                <w:sz w:val="28"/>
                <w:szCs w:val="28"/>
                <w:lang w:val="uz-Cyrl-UZ"/>
              </w:rPr>
              <w:t xml:space="preserve"> </w:t>
            </w:r>
            <w:r w:rsidR="007F03CE" w:rsidRPr="00F6495C">
              <w:rPr>
                <w:sz w:val="28"/>
                <w:szCs w:val="28"/>
                <w:lang w:val="en-US"/>
              </w:rPr>
              <w:t>o</w:t>
            </w:r>
            <w:r w:rsidR="007F03CE" w:rsidRPr="005C742E">
              <w:rPr>
                <w:sz w:val="28"/>
                <w:szCs w:val="28"/>
              </w:rPr>
              <w:t>‘</w:t>
            </w:r>
            <w:r w:rsidR="007F03CE" w:rsidRPr="00F6495C">
              <w:rPr>
                <w:sz w:val="28"/>
                <w:szCs w:val="28"/>
                <w:lang w:val="en-US"/>
              </w:rPr>
              <w:t>rna</w:t>
            </w:r>
            <w:r w:rsidRPr="00F6495C">
              <w:rPr>
                <w:sz w:val="28"/>
                <w:szCs w:val="28"/>
                <w:lang w:val="uz-Cyrl-UZ"/>
              </w:rPr>
              <w:t>tilgan xotira</w:t>
            </w:r>
          </w:p>
          <w:p w:rsidR="00A01D69" w:rsidRPr="00F6495C" w:rsidRDefault="00A01D69" w:rsidP="00A36057">
            <w:pPr>
              <w:tabs>
                <w:tab w:val="left" w:pos="4320"/>
                <w:tab w:val="left" w:pos="4500"/>
              </w:tabs>
              <w:rPr>
                <w:sz w:val="28"/>
                <w:szCs w:val="28"/>
                <w:lang w:val="uz-Cyrl-UZ"/>
              </w:rPr>
            </w:pPr>
            <w:r w:rsidRPr="00F6495C">
              <w:rPr>
                <w:b/>
                <w:sz w:val="28"/>
                <w:szCs w:val="28"/>
                <w:lang w:val="uz-Cyrl-UZ"/>
              </w:rPr>
              <w:t xml:space="preserve">       </w:t>
            </w:r>
            <w:r w:rsidR="007F03CE" w:rsidRPr="00F6495C">
              <w:rPr>
                <w:sz w:val="28"/>
                <w:szCs w:val="28"/>
                <w:lang w:val="uz-Cyrl-UZ"/>
              </w:rPr>
              <w:t>ў</w:t>
            </w:r>
            <w:r w:rsidRPr="00F6495C">
              <w:rPr>
                <w:sz w:val="28"/>
                <w:szCs w:val="28"/>
                <w:lang w:val="uz-Cyrl-UZ"/>
              </w:rPr>
              <w:t>р</w:t>
            </w:r>
            <w:r w:rsidR="007F03CE" w:rsidRPr="00F6495C">
              <w:rPr>
                <w:sz w:val="28"/>
                <w:szCs w:val="28"/>
                <w:lang w:val="uz-Cyrl-UZ"/>
              </w:rPr>
              <w:t>на</w:t>
            </w:r>
            <w:r w:rsidRPr="00F6495C">
              <w:rPr>
                <w:sz w:val="28"/>
                <w:szCs w:val="28"/>
                <w:lang w:val="uz-Cyrl-UZ"/>
              </w:rPr>
              <w:t>тилган хотира</w:t>
            </w:r>
          </w:p>
          <w:p w:rsidR="00A01D69" w:rsidRPr="00B769AC" w:rsidRDefault="00A01D69" w:rsidP="00B769AC">
            <w:pPr>
              <w:tabs>
                <w:tab w:val="left" w:pos="4320"/>
                <w:tab w:val="left" w:pos="4500"/>
              </w:tabs>
              <w:rPr>
                <w:sz w:val="28"/>
                <w:szCs w:val="28"/>
                <w:lang w:val="uz-Cyrl-UZ"/>
              </w:rPr>
            </w:pPr>
            <w:r w:rsidRPr="00F6495C">
              <w:rPr>
                <w:b/>
                <w:sz w:val="28"/>
                <w:szCs w:val="28"/>
                <w:lang w:val="en-US"/>
              </w:rPr>
              <w:t xml:space="preserve">en </w:t>
            </w:r>
            <w:r w:rsidRPr="00F6495C">
              <w:rPr>
                <w:sz w:val="28"/>
                <w:szCs w:val="28"/>
                <w:lang w:val="en-US"/>
              </w:rPr>
              <w:t>- embedded memory</w:t>
            </w:r>
            <w:r w:rsidRPr="00B769AC">
              <w:rPr>
                <w:sz w:val="28"/>
                <w:szCs w:val="28"/>
                <w:lang w:val="en-US"/>
              </w:rPr>
              <w:t xml:space="preserve"> </w:t>
            </w:r>
          </w:p>
          <w:p w:rsidR="00A01D69" w:rsidRPr="00017795" w:rsidRDefault="00A01D69" w:rsidP="00A36057">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Память, встроенная в микросхему микропроцессора, например, в графический ускоритель</w:t>
            </w:r>
            <w:r w:rsidRPr="0099336E">
              <w:rPr>
                <w:sz w:val="28"/>
                <w:szCs w:val="28"/>
              </w:rPr>
              <w:t>.</w:t>
            </w:r>
          </w:p>
          <w:p w:rsidR="00A01D69" w:rsidRPr="00235D03"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sidRPr="0099137E">
              <w:rPr>
                <w:sz w:val="28"/>
                <w:szCs w:val="28"/>
                <w:lang w:val="en-US"/>
              </w:rPr>
              <w:t>Mikroprotsessor mikrosxemasiga, masalan, grafik tezlatkichga o‘rnatilgan xotira.</w:t>
            </w:r>
          </w:p>
          <w:p w:rsidR="00A01D69" w:rsidRPr="00373C26" w:rsidRDefault="00A01D69" w:rsidP="00E364BD">
            <w:pPr>
              <w:tabs>
                <w:tab w:val="left" w:pos="4320"/>
                <w:tab w:val="left" w:pos="4500"/>
              </w:tabs>
              <w:jc w:val="both"/>
              <w:rPr>
                <w:sz w:val="28"/>
                <w:szCs w:val="28"/>
                <w:lang w:val="en-US"/>
              </w:rPr>
            </w:pPr>
          </w:p>
          <w:p w:rsidR="00A01D69" w:rsidRPr="00D51ABD" w:rsidRDefault="00A01D69" w:rsidP="00E364BD">
            <w:pPr>
              <w:tabs>
                <w:tab w:val="left" w:pos="4320"/>
                <w:tab w:val="left" w:pos="4500"/>
              </w:tabs>
              <w:jc w:val="both"/>
              <w:rPr>
                <w:sz w:val="28"/>
                <w:szCs w:val="28"/>
              </w:rPr>
            </w:pPr>
            <w:r>
              <w:rPr>
                <w:sz w:val="28"/>
                <w:szCs w:val="28"/>
              </w:rPr>
              <w:t>Микропроцессор микросхемасига, масалан, график тезлаткичга ўрнатилган хотира.</w:t>
            </w:r>
          </w:p>
        </w:tc>
      </w:tr>
      <w:tr w:rsidR="00A01D69" w:rsidRPr="00053982" w:rsidTr="00221BEE">
        <w:trPr>
          <w:tblCellSpacing w:w="0" w:type="dxa"/>
          <w:jc w:val="center"/>
        </w:trPr>
        <w:tc>
          <w:tcPr>
            <w:tcW w:w="2079" w:type="pct"/>
          </w:tcPr>
          <w:p w:rsidR="00A01D69" w:rsidRPr="009345AC" w:rsidRDefault="00A01D69" w:rsidP="004E5BD5">
            <w:pPr>
              <w:tabs>
                <w:tab w:val="left" w:pos="4320"/>
                <w:tab w:val="left" w:pos="4500"/>
              </w:tabs>
              <w:rPr>
                <w:b/>
                <w:sz w:val="28"/>
                <w:szCs w:val="28"/>
                <w:lang w:val="uz-Cyrl-UZ"/>
              </w:rPr>
            </w:pPr>
            <w:r w:rsidRPr="009345AC">
              <w:rPr>
                <w:b/>
                <w:sz w:val="28"/>
                <w:szCs w:val="28"/>
                <w:lang w:val="uz-Cyrl-UZ"/>
              </w:rPr>
              <w:t xml:space="preserve">Встроенное </w:t>
            </w:r>
            <w:r>
              <w:rPr>
                <w:b/>
                <w:sz w:val="28"/>
                <w:szCs w:val="28"/>
              </w:rPr>
              <w:t xml:space="preserve">программное </w:t>
            </w:r>
            <w:r>
              <w:rPr>
                <w:b/>
                <w:sz w:val="28"/>
                <w:szCs w:val="28"/>
                <w:lang w:val="uz-Cyrl-UZ"/>
              </w:rPr>
              <w:t xml:space="preserve">обеспечение </w:t>
            </w:r>
          </w:p>
          <w:p w:rsidR="00A01D69" w:rsidRPr="00235D03" w:rsidRDefault="00A01D69" w:rsidP="004E5BD5">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235D03">
              <w:rPr>
                <w:sz w:val="28"/>
                <w:szCs w:val="28"/>
                <w:lang w:val="uz-Cyrl-UZ"/>
              </w:rPr>
              <w:t>o‘rnatilgan dasturiy ta’minot</w:t>
            </w:r>
          </w:p>
          <w:p w:rsidR="00A01D69" w:rsidRDefault="00A01D69" w:rsidP="004E5BD5">
            <w:pPr>
              <w:tabs>
                <w:tab w:val="left" w:pos="4320"/>
                <w:tab w:val="left" w:pos="4500"/>
              </w:tabs>
              <w:rPr>
                <w:sz w:val="28"/>
                <w:szCs w:val="28"/>
                <w:lang w:val="en-US"/>
              </w:rPr>
            </w:pPr>
            <w:r w:rsidRPr="00235D03">
              <w:rPr>
                <w:sz w:val="28"/>
                <w:szCs w:val="28"/>
                <w:lang w:val="uz-Cyrl-UZ"/>
              </w:rPr>
              <w:t xml:space="preserve">        </w:t>
            </w:r>
            <w:r w:rsidRPr="00053982">
              <w:rPr>
                <w:sz w:val="28"/>
                <w:szCs w:val="28"/>
              </w:rPr>
              <w:t>ўрнатилган дастурий таъминот</w:t>
            </w:r>
          </w:p>
          <w:p w:rsidR="00A01D69" w:rsidRPr="009345AC" w:rsidRDefault="00A01D69" w:rsidP="009345AC">
            <w:pPr>
              <w:tabs>
                <w:tab w:val="left" w:pos="4320"/>
                <w:tab w:val="left" w:pos="4500"/>
              </w:tabs>
              <w:rPr>
                <w:sz w:val="28"/>
                <w:szCs w:val="28"/>
                <w:lang w:val="uz-Cyrl-UZ"/>
              </w:rPr>
            </w:pPr>
            <w:r w:rsidRPr="00404F9B">
              <w:rPr>
                <w:b/>
                <w:sz w:val="28"/>
                <w:szCs w:val="28"/>
                <w:lang w:val="en-US"/>
              </w:rPr>
              <w:t xml:space="preserve">en </w:t>
            </w:r>
            <w:r w:rsidRPr="00193867">
              <w:rPr>
                <w:sz w:val="28"/>
                <w:szCs w:val="28"/>
                <w:lang w:val="en-US"/>
              </w:rPr>
              <w:t>-</w:t>
            </w:r>
            <w:r w:rsidRPr="00193867">
              <w:rPr>
                <w:sz w:val="28"/>
                <w:szCs w:val="28"/>
                <w:lang w:val="uz-Cyrl-UZ"/>
              </w:rPr>
              <w:t xml:space="preserve"> </w:t>
            </w:r>
            <w:r w:rsidRPr="009345AC">
              <w:rPr>
                <w:sz w:val="28"/>
                <w:szCs w:val="28"/>
                <w:lang w:val="uz-Cyrl-UZ"/>
              </w:rPr>
              <w:t xml:space="preserve">firmware </w:t>
            </w:r>
          </w:p>
          <w:p w:rsidR="00A01D69" w:rsidRPr="009345AC"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 xml:space="preserve">Программное обеспечение, хранящееся в постоянной памяти, например, программа </w:t>
            </w:r>
            <w:r>
              <w:rPr>
                <w:sz w:val="28"/>
                <w:szCs w:val="28"/>
                <w:lang w:val="en-US"/>
              </w:rPr>
              <w:t>BIOS</w:t>
            </w:r>
            <w:r>
              <w:rPr>
                <w:sz w:val="28"/>
                <w:szCs w:val="28"/>
              </w:rPr>
              <w:t xml:space="preserve">. </w:t>
            </w:r>
          </w:p>
          <w:p w:rsidR="00A01D69" w:rsidRPr="00235D03" w:rsidRDefault="00A01D69" w:rsidP="004E5BD5">
            <w:pPr>
              <w:tabs>
                <w:tab w:val="left" w:pos="4320"/>
                <w:tab w:val="left" w:pos="4500"/>
              </w:tabs>
              <w:jc w:val="both"/>
              <w:rPr>
                <w:sz w:val="28"/>
                <w:szCs w:val="28"/>
              </w:rPr>
            </w:pPr>
          </w:p>
          <w:p w:rsidR="00A01D69" w:rsidRDefault="00A01D69" w:rsidP="004E5BD5">
            <w:pPr>
              <w:tabs>
                <w:tab w:val="left" w:pos="4320"/>
                <w:tab w:val="left" w:pos="4500"/>
              </w:tabs>
              <w:jc w:val="both"/>
              <w:rPr>
                <w:sz w:val="28"/>
                <w:szCs w:val="28"/>
                <w:lang w:val="en-US"/>
              </w:rPr>
            </w:pPr>
            <w:r w:rsidRPr="0099137E">
              <w:rPr>
                <w:sz w:val="28"/>
                <w:szCs w:val="28"/>
                <w:lang w:val="en-US"/>
              </w:rPr>
              <w:t xml:space="preserve">Doimiy xotirada saqlanadigan dasturiy ta’minot, masalan </w:t>
            </w:r>
            <w:r w:rsidRPr="002D2314">
              <w:rPr>
                <w:i/>
                <w:sz w:val="28"/>
                <w:szCs w:val="28"/>
                <w:lang w:val="en-US"/>
              </w:rPr>
              <w:t xml:space="preserve">BIOS </w:t>
            </w:r>
            <w:r w:rsidRPr="0099137E">
              <w:rPr>
                <w:sz w:val="28"/>
                <w:szCs w:val="28"/>
                <w:lang w:val="en-US"/>
              </w:rPr>
              <w:t>dasturi</w:t>
            </w:r>
            <w:r>
              <w:rPr>
                <w:sz w:val="28"/>
                <w:szCs w:val="28"/>
                <w:lang w:val="uz-Cyrl-UZ"/>
              </w:rPr>
              <w:t>.</w:t>
            </w:r>
          </w:p>
          <w:p w:rsidR="00A01D69" w:rsidRDefault="00A01D69" w:rsidP="004E5BD5">
            <w:pPr>
              <w:tabs>
                <w:tab w:val="left" w:pos="4320"/>
                <w:tab w:val="left" w:pos="4500"/>
              </w:tabs>
              <w:jc w:val="both"/>
              <w:rPr>
                <w:sz w:val="28"/>
                <w:szCs w:val="28"/>
                <w:lang w:val="en-US"/>
              </w:rPr>
            </w:pPr>
          </w:p>
          <w:p w:rsidR="00A01D69" w:rsidRPr="00053982" w:rsidRDefault="00A01D69" w:rsidP="004E5BD5">
            <w:pPr>
              <w:tabs>
                <w:tab w:val="left" w:pos="4320"/>
                <w:tab w:val="left" w:pos="4500"/>
              </w:tabs>
              <w:jc w:val="both"/>
              <w:rPr>
                <w:sz w:val="28"/>
                <w:szCs w:val="28"/>
                <w:lang w:val="uz-Cyrl-UZ"/>
              </w:rPr>
            </w:pPr>
            <w:r>
              <w:rPr>
                <w:sz w:val="28"/>
                <w:szCs w:val="28"/>
              </w:rPr>
              <w:t xml:space="preserve">Доимий хотирада сақланадиган дастурий таъминот, масалан </w:t>
            </w:r>
            <w:r>
              <w:rPr>
                <w:sz w:val="28"/>
                <w:szCs w:val="28"/>
                <w:lang w:val="en-US"/>
              </w:rPr>
              <w:t>BIOS</w:t>
            </w:r>
            <w:r>
              <w:rPr>
                <w:sz w:val="28"/>
                <w:szCs w:val="28"/>
              </w:rPr>
              <w:t xml:space="preserve"> дастури</w:t>
            </w:r>
            <w:r>
              <w:rPr>
                <w:sz w:val="28"/>
                <w:szCs w:val="28"/>
                <w:lang w:val="uz-Cyrl-UZ"/>
              </w:rPr>
              <w:t>.</w:t>
            </w:r>
          </w:p>
        </w:tc>
      </w:tr>
      <w:tr w:rsidR="00A01D69" w:rsidRPr="005C742E" w:rsidTr="00221BEE">
        <w:trPr>
          <w:tblCellSpacing w:w="0" w:type="dxa"/>
          <w:jc w:val="center"/>
        </w:trPr>
        <w:tc>
          <w:tcPr>
            <w:tcW w:w="2079" w:type="pct"/>
          </w:tcPr>
          <w:p w:rsidR="00A01D69" w:rsidRPr="00B769AC" w:rsidRDefault="00A01D69" w:rsidP="00A36057">
            <w:pPr>
              <w:tabs>
                <w:tab w:val="left" w:pos="4320"/>
                <w:tab w:val="left" w:pos="4500"/>
              </w:tabs>
              <w:rPr>
                <w:b/>
                <w:sz w:val="28"/>
                <w:szCs w:val="28"/>
                <w:lang w:val="uz-Cyrl-UZ"/>
              </w:rPr>
            </w:pPr>
            <w:r w:rsidRPr="00F11978">
              <w:rPr>
                <w:b/>
                <w:sz w:val="28"/>
                <w:szCs w:val="28"/>
                <w:lang w:val="uz-Cyrl-UZ"/>
              </w:rPr>
              <w:t xml:space="preserve">Встроенное </w:t>
            </w:r>
            <w:r>
              <w:rPr>
                <w:b/>
                <w:sz w:val="28"/>
                <w:szCs w:val="28"/>
              </w:rPr>
              <w:t xml:space="preserve">программное обеспечение </w:t>
            </w:r>
          </w:p>
          <w:p w:rsidR="00A01D69" w:rsidRDefault="00A01D69" w:rsidP="00055C68">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01B83">
              <w:rPr>
                <w:bCs/>
                <w:color w:val="000000"/>
                <w:sz w:val="28"/>
                <w:szCs w:val="28"/>
                <w:lang w:val="uz-Cyrl-UZ"/>
              </w:rPr>
              <w:t xml:space="preserve"> </w:t>
            </w:r>
            <w:r>
              <w:rPr>
                <w:sz w:val="28"/>
                <w:szCs w:val="28"/>
                <w:lang w:val="en-US"/>
              </w:rPr>
              <w:t>o</w:t>
            </w:r>
            <w:r w:rsidRPr="00333402">
              <w:rPr>
                <w:sz w:val="28"/>
                <w:szCs w:val="28"/>
              </w:rPr>
              <w:t>’</w:t>
            </w:r>
            <w:r w:rsidRPr="00F11978">
              <w:rPr>
                <w:sz w:val="28"/>
                <w:szCs w:val="28"/>
                <w:lang w:val="uz-Cyrl-UZ"/>
              </w:rPr>
              <w:t>r</w:t>
            </w:r>
            <w:r>
              <w:rPr>
                <w:sz w:val="28"/>
                <w:szCs w:val="28"/>
                <w:lang w:val="en-US"/>
              </w:rPr>
              <w:t>na</w:t>
            </w:r>
            <w:r w:rsidRPr="00F11978">
              <w:rPr>
                <w:sz w:val="28"/>
                <w:szCs w:val="28"/>
                <w:lang w:val="uz-Cyrl-UZ"/>
              </w:rPr>
              <w:t>tilgan</w:t>
            </w:r>
            <w:r>
              <w:rPr>
                <w:sz w:val="28"/>
                <w:szCs w:val="28"/>
                <w:lang w:val="uz-Cyrl-UZ"/>
              </w:rPr>
              <w:t xml:space="preserve"> dasturiy ta’minot</w:t>
            </w:r>
          </w:p>
          <w:p w:rsidR="00A01D69" w:rsidRDefault="00A01D69" w:rsidP="00A36057">
            <w:pPr>
              <w:tabs>
                <w:tab w:val="left" w:pos="4320"/>
                <w:tab w:val="left" w:pos="4500"/>
              </w:tabs>
              <w:rPr>
                <w:sz w:val="28"/>
                <w:szCs w:val="28"/>
                <w:lang w:val="uz-Cyrl-UZ"/>
              </w:rPr>
            </w:pPr>
            <w:r>
              <w:rPr>
                <w:b/>
                <w:sz w:val="28"/>
                <w:szCs w:val="28"/>
                <w:lang w:val="uz-Cyrl-UZ"/>
              </w:rPr>
              <w:t xml:space="preserve">     </w:t>
            </w:r>
            <w:r w:rsidRPr="00101B83">
              <w:rPr>
                <w:b/>
                <w:sz w:val="28"/>
                <w:szCs w:val="28"/>
                <w:lang w:val="uz-Cyrl-UZ"/>
              </w:rPr>
              <w:t xml:space="preserve"> </w:t>
            </w:r>
            <w:r>
              <w:rPr>
                <w:b/>
                <w:sz w:val="28"/>
                <w:szCs w:val="28"/>
                <w:lang w:val="uz-Cyrl-UZ"/>
              </w:rPr>
              <w:t xml:space="preserve"> </w:t>
            </w:r>
            <w:r w:rsidRPr="005B6905">
              <w:rPr>
                <w:sz w:val="28"/>
                <w:szCs w:val="28"/>
                <w:lang w:val="uz-Cyrl-UZ"/>
              </w:rPr>
              <w:t>ў</w:t>
            </w:r>
            <w:r w:rsidRPr="005B5ED5">
              <w:rPr>
                <w:sz w:val="28"/>
                <w:szCs w:val="28"/>
                <w:lang w:val="uz-Cyrl-UZ"/>
              </w:rPr>
              <w:t>р</w:t>
            </w:r>
            <w:r w:rsidRPr="005B6905">
              <w:rPr>
                <w:sz w:val="28"/>
                <w:szCs w:val="28"/>
                <w:lang w:val="uz-Cyrl-UZ"/>
              </w:rPr>
              <w:t>на</w:t>
            </w:r>
            <w:r w:rsidRPr="005B5ED5">
              <w:rPr>
                <w:sz w:val="28"/>
                <w:szCs w:val="28"/>
                <w:lang w:val="uz-Cyrl-UZ"/>
              </w:rPr>
              <w:t>тилган</w:t>
            </w:r>
            <w:r>
              <w:rPr>
                <w:sz w:val="28"/>
                <w:szCs w:val="28"/>
                <w:lang w:val="uz-Cyrl-UZ"/>
              </w:rPr>
              <w:t xml:space="preserve"> дастурий таъминот</w:t>
            </w:r>
          </w:p>
          <w:p w:rsidR="00A01D69" w:rsidRPr="00B769AC" w:rsidRDefault="00A01D69" w:rsidP="00B769AC">
            <w:pPr>
              <w:tabs>
                <w:tab w:val="left" w:pos="4320"/>
                <w:tab w:val="left" w:pos="4500"/>
              </w:tabs>
              <w:rPr>
                <w:sz w:val="28"/>
                <w:szCs w:val="28"/>
                <w:lang w:val="uz-Cyrl-UZ"/>
              </w:rPr>
            </w:pPr>
            <w:r w:rsidRPr="005B5ED5">
              <w:rPr>
                <w:b/>
                <w:sz w:val="28"/>
                <w:szCs w:val="28"/>
                <w:lang w:val="uz-Cyrl-UZ"/>
              </w:rPr>
              <w:t xml:space="preserve">en </w:t>
            </w:r>
            <w:r w:rsidRPr="00193867">
              <w:rPr>
                <w:sz w:val="28"/>
                <w:szCs w:val="28"/>
                <w:lang w:val="uz-Cyrl-UZ"/>
              </w:rPr>
              <w:t>-</w:t>
            </w:r>
            <w:r w:rsidRPr="005B5ED5">
              <w:rPr>
                <w:b/>
                <w:sz w:val="28"/>
                <w:szCs w:val="28"/>
                <w:lang w:val="uz-Cyrl-UZ"/>
              </w:rPr>
              <w:t xml:space="preserve"> </w:t>
            </w:r>
            <w:r w:rsidRPr="005B5ED5">
              <w:rPr>
                <w:sz w:val="28"/>
                <w:szCs w:val="28"/>
                <w:lang w:val="uz-Cyrl-UZ"/>
              </w:rPr>
              <w:t xml:space="preserve">embedded software </w:t>
            </w:r>
          </w:p>
          <w:p w:rsidR="00A01D69" w:rsidRPr="005328B3" w:rsidRDefault="00A01D69" w:rsidP="00A36057">
            <w:pPr>
              <w:tabs>
                <w:tab w:val="left" w:pos="4320"/>
                <w:tab w:val="left" w:pos="4500"/>
              </w:tabs>
              <w:rPr>
                <w:b/>
                <w:sz w:val="28"/>
                <w:szCs w:val="28"/>
                <w:lang w:val="uz-Cyrl-UZ"/>
              </w:rPr>
            </w:pPr>
          </w:p>
        </w:tc>
        <w:tc>
          <w:tcPr>
            <w:tcW w:w="2921" w:type="pct"/>
          </w:tcPr>
          <w:p w:rsidR="00A01D69" w:rsidRPr="005328B3" w:rsidRDefault="00A01D69" w:rsidP="00E364BD">
            <w:pPr>
              <w:tabs>
                <w:tab w:val="left" w:pos="4320"/>
                <w:tab w:val="left" w:pos="4500"/>
              </w:tabs>
              <w:jc w:val="both"/>
              <w:rPr>
                <w:sz w:val="28"/>
                <w:szCs w:val="28"/>
                <w:lang w:val="uz-Cyrl-UZ"/>
              </w:rPr>
            </w:pPr>
            <w:r>
              <w:rPr>
                <w:sz w:val="28"/>
                <w:szCs w:val="28"/>
              </w:rPr>
              <w:t xml:space="preserve">В этот класс программного обеспечения входят </w:t>
            </w:r>
            <w:r w:rsidRPr="00D87A40">
              <w:rPr>
                <w:sz w:val="28"/>
                <w:szCs w:val="28"/>
                <w:lang w:val="en-US"/>
              </w:rPr>
              <w:t>BIOS</w:t>
            </w:r>
            <w:r w:rsidRPr="00D87A40">
              <w:rPr>
                <w:sz w:val="28"/>
                <w:szCs w:val="28"/>
              </w:rPr>
              <w:t>,</w:t>
            </w:r>
            <w:r w:rsidRPr="0099336E">
              <w:rPr>
                <w:sz w:val="28"/>
                <w:szCs w:val="28"/>
              </w:rPr>
              <w:t xml:space="preserve"> </w:t>
            </w:r>
            <w:r>
              <w:rPr>
                <w:sz w:val="28"/>
                <w:szCs w:val="28"/>
              </w:rPr>
              <w:t>отладочный монитор, встроенные тесты, встроенный интерпретатор и специальные приложения</w:t>
            </w:r>
            <w:r w:rsidRPr="0099336E">
              <w:rPr>
                <w:sz w:val="28"/>
                <w:szCs w:val="28"/>
              </w:rPr>
              <w:t>.</w:t>
            </w:r>
            <w:r>
              <w:rPr>
                <w:sz w:val="28"/>
                <w:szCs w:val="28"/>
              </w:rPr>
              <w:t xml:space="preserve"> </w:t>
            </w:r>
          </w:p>
          <w:p w:rsidR="00A01D69" w:rsidRPr="00235D03"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Pr>
                <w:sz w:val="28"/>
                <w:szCs w:val="28"/>
                <w:lang w:val="uz-Cyrl-UZ"/>
              </w:rPr>
              <w:t>Dasturiy</w:t>
            </w:r>
            <w:r w:rsidRPr="005328B3">
              <w:rPr>
                <w:sz w:val="28"/>
                <w:szCs w:val="28"/>
                <w:lang w:val="uz-Cyrl-UZ"/>
              </w:rPr>
              <w:t xml:space="preserve"> </w:t>
            </w:r>
            <w:r>
              <w:rPr>
                <w:sz w:val="28"/>
                <w:szCs w:val="28"/>
                <w:lang w:val="uz-Cyrl-UZ"/>
              </w:rPr>
              <w:t>ta’minotning</w:t>
            </w:r>
            <w:r w:rsidRPr="005328B3">
              <w:rPr>
                <w:sz w:val="28"/>
                <w:szCs w:val="28"/>
                <w:lang w:val="uz-Cyrl-UZ"/>
              </w:rPr>
              <w:t xml:space="preserve"> </w:t>
            </w:r>
            <w:r>
              <w:rPr>
                <w:sz w:val="28"/>
                <w:szCs w:val="28"/>
                <w:lang w:val="uz-Cyrl-UZ"/>
              </w:rPr>
              <w:t>bu</w:t>
            </w:r>
            <w:r w:rsidRPr="005328B3">
              <w:rPr>
                <w:sz w:val="28"/>
                <w:szCs w:val="28"/>
                <w:lang w:val="uz-Cyrl-UZ"/>
              </w:rPr>
              <w:t xml:space="preserve"> </w:t>
            </w:r>
            <w:r>
              <w:rPr>
                <w:sz w:val="28"/>
                <w:szCs w:val="28"/>
                <w:lang w:val="uz-Cyrl-UZ"/>
              </w:rPr>
              <w:t>turkumiga</w:t>
            </w:r>
            <w:r w:rsidRPr="005328B3">
              <w:rPr>
                <w:sz w:val="28"/>
                <w:szCs w:val="28"/>
                <w:lang w:val="uz-Cyrl-UZ"/>
              </w:rPr>
              <w:t xml:space="preserve"> </w:t>
            </w:r>
            <w:r w:rsidRPr="005328B3">
              <w:rPr>
                <w:i/>
                <w:sz w:val="28"/>
                <w:szCs w:val="28"/>
                <w:lang w:val="uz-Cyrl-UZ"/>
              </w:rPr>
              <w:t>BIOS</w:t>
            </w:r>
            <w:r>
              <w:rPr>
                <w:i/>
                <w:sz w:val="28"/>
                <w:szCs w:val="28"/>
                <w:lang w:val="uz-Cyrl-UZ"/>
              </w:rPr>
              <w:t xml:space="preserve">, </w:t>
            </w:r>
            <w:r>
              <w:rPr>
                <w:sz w:val="28"/>
                <w:szCs w:val="28"/>
                <w:lang w:val="uz-Cyrl-UZ"/>
              </w:rPr>
              <w:t>sozlovchi monitor, kiritiladigan t</w:t>
            </w:r>
            <w:r>
              <w:rPr>
                <w:sz w:val="28"/>
                <w:szCs w:val="28"/>
                <w:lang w:val="en-US"/>
              </w:rPr>
              <w:t>est</w:t>
            </w:r>
            <w:r>
              <w:rPr>
                <w:sz w:val="28"/>
                <w:szCs w:val="28"/>
                <w:lang w:val="uz-Cyrl-UZ"/>
              </w:rPr>
              <w:t xml:space="preserve">lar, </w:t>
            </w:r>
            <w:r>
              <w:rPr>
                <w:sz w:val="28"/>
                <w:szCs w:val="28"/>
                <w:lang w:val="uz-Cyrl-UZ"/>
              </w:rPr>
              <w:lastRenderedPageBreak/>
              <w:t>kiritiladigan interpretator va maxsus ilovalar kiradi.</w:t>
            </w:r>
          </w:p>
          <w:p w:rsidR="00A01D69" w:rsidRPr="00373C26" w:rsidRDefault="00A01D69" w:rsidP="00E364BD">
            <w:pPr>
              <w:tabs>
                <w:tab w:val="left" w:pos="4320"/>
                <w:tab w:val="left" w:pos="4500"/>
              </w:tabs>
              <w:jc w:val="both"/>
              <w:rPr>
                <w:sz w:val="28"/>
                <w:szCs w:val="28"/>
                <w:lang w:val="en-US"/>
              </w:rPr>
            </w:pPr>
          </w:p>
          <w:p w:rsidR="00A01D69" w:rsidRPr="005328B3" w:rsidRDefault="00A01D69" w:rsidP="00E364BD">
            <w:pPr>
              <w:tabs>
                <w:tab w:val="left" w:pos="4320"/>
                <w:tab w:val="left" w:pos="4500"/>
              </w:tabs>
              <w:jc w:val="both"/>
              <w:rPr>
                <w:sz w:val="28"/>
                <w:szCs w:val="28"/>
                <w:lang w:val="uz-Cyrl-UZ"/>
              </w:rPr>
            </w:pPr>
            <w:r w:rsidRPr="005328B3">
              <w:rPr>
                <w:sz w:val="28"/>
                <w:szCs w:val="28"/>
                <w:lang w:val="uz-Cyrl-UZ"/>
              </w:rPr>
              <w:t xml:space="preserve">Дастурий таъминотнинг бу туркумига </w:t>
            </w:r>
            <w:r w:rsidRPr="00D87A40">
              <w:rPr>
                <w:sz w:val="28"/>
                <w:szCs w:val="28"/>
                <w:lang w:val="uz-Cyrl-UZ"/>
              </w:rPr>
              <w:t>BIOS,</w:t>
            </w:r>
            <w:r>
              <w:rPr>
                <w:i/>
                <w:sz w:val="28"/>
                <w:szCs w:val="28"/>
                <w:lang w:val="uz-Cyrl-UZ"/>
              </w:rPr>
              <w:t xml:space="preserve"> </w:t>
            </w:r>
            <w:r w:rsidRPr="005328B3">
              <w:rPr>
                <w:sz w:val="28"/>
                <w:szCs w:val="28"/>
                <w:lang w:val="uz-Cyrl-UZ"/>
              </w:rPr>
              <w:t>созловчи</w:t>
            </w:r>
            <w:r>
              <w:rPr>
                <w:sz w:val="28"/>
                <w:szCs w:val="28"/>
                <w:lang w:val="uz-Cyrl-UZ"/>
              </w:rPr>
              <w:t xml:space="preserve"> монитор, кир</w:t>
            </w:r>
            <w:r w:rsidRPr="002B4B0B">
              <w:rPr>
                <w:sz w:val="28"/>
                <w:szCs w:val="28"/>
                <w:lang w:val="uz-Cyrl-UZ"/>
              </w:rPr>
              <w:t>и</w:t>
            </w:r>
            <w:r>
              <w:rPr>
                <w:sz w:val="28"/>
                <w:szCs w:val="28"/>
                <w:lang w:val="uz-Cyrl-UZ"/>
              </w:rPr>
              <w:t>тиладиган т</w:t>
            </w:r>
            <w:r>
              <w:rPr>
                <w:sz w:val="28"/>
                <w:szCs w:val="28"/>
              </w:rPr>
              <w:t>ест</w:t>
            </w:r>
            <w:r>
              <w:rPr>
                <w:sz w:val="28"/>
                <w:szCs w:val="28"/>
                <w:lang w:val="uz-Cyrl-UZ"/>
              </w:rPr>
              <w:t>лар, киритилад</w:t>
            </w:r>
            <w:r w:rsidRPr="002B4B0B">
              <w:rPr>
                <w:sz w:val="28"/>
                <w:szCs w:val="28"/>
                <w:lang w:val="uz-Cyrl-UZ"/>
              </w:rPr>
              <w:t>и</w:t>
            </w:r>
            <w:r>
              <w:rPr>
                <w:sz w:val="28"/>
                <w:szCs w:val="28"/>
                <w:lang w:val="uz-Cyrl-UZ"/>
              </w:rPr>
              <w:t>ган интерпретатор ва махсус иловалар киради.</w:t>
            </w:r>
          </w:p>
        </w:tc>
      </w:tr>
      <w:tr w:rsidR="00A01D69" w:rsidRPr="002752C5" w:rsidTr="00221BEE">
        <w:trPr>
          <w:tblCellSpacing w:w="0" w:type="dxa"/>
          <w:jc w:val="center"/>
        </w:trPr>
        <w:tc>
          <w:tcPr>
            <w:tcW w:w="2079" w:type="pct"/>
          </w:tcPr>
          <w:p w:rsidR="00A01D69" w:rsidRPr="0051450D" w:rsidRDefault="00A01D69" w:rsidP="004E5BD5">
            <w:pPr>
              <w:tabs>
                <w:tab w:val="left" w:pos="4320"/>
                <w:tab w:val="left" w:pos="4500"/>
              </w:tabs>
              <w:rPr>
                <w:b/>
                <w:sz w:val="28"/>
                <w:szCs w:val="28"/>
                <w:lang w:val="uz-Cyrl-UZ"/>
              </w:rPr>
            </w:pPr>
            <w:r w:rsidRPr="00844AE4">
              <w:rPr>
                <w:b/>
                <w:sz w:val="28"/>
                <w:szCs w:val="28"/>
                <w:lang w:val="uz-Cyrl-UZ"/>
              </w:rPr>
              <w:t>Встроенный шрифт</w:t>
            </w:r>
          </w:p>
          <w:p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o‘rnatilgan shrift</w:t>
            </w:r>
          </w:p>
          <w:p w:rsidR="00A01D69" w:rsidRDefault="00A01D69" w:rsidP="004E5BD5">
            <w:pPr>
              <w:tabs>
                <w:tab w:val="left" w:pos="4320"/>
                <w:tab w:val="left" w:pos="4500"/>
              </w:tabs>
              <w:rPr>
                <w:sz w:val="28"/>
                <w:szCs w:val="28"/>
                <w:lang w:val="en-US"/>
              </w:rPr>
            </w:pPr>
            <w:r w:rsidRPr="00844AE4">
              <w:rPr>
                <w:sz w:val="28"/>
                <w:szCs w:val="28"/>
                <w:lang w:val="uz-Cyrl-UZ"/>
              </w:rPr>
              <w:t xml:space="preserve">        </w:t>
            </w:r>
            <w:r w:rsidRPr="007F637E">
              <w:rPr>
                <w:sz w:val="28"/>
                <w:szCs w:val="28"/>
              </w:rPr>
              <w:t>ўрнатилган</w:t>
            </w:r>
            <w:r w:rsidRPr="00D87A40">
              <w:rPr>
                <w:sz w:val="28"/>
                <w:szCs w:val="28"/>
                <w:lang w:val="en-US"/>
              </w:rPr>
              <w:t xml:space="preserve"> </w:t>
            </w:r>
            <w:r w:rsidRPr="007F637E">
              <w:rPr>
                <w:sz w:val="28"/>
                <w:szCs w:val="28"/>
              </w:rPr>
              <w:t>шрифт</w:t>
            </w:r>
          </w:p>
          <w:p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193867">
              <w:rPr>
                <w:sz w:val="28"/>
                <w:szCs w:val="28"/>
                <w:lang w:val="en-US"/>
              </w:rPr>
              <w:t>-</w:t>
            </w:r>
            <w:r w:rsidRPr="0051450D">
              <w:rPr>
                <w:sz w:val="28"/>
                <w:szCs w:val="28"/>
                <w:lang w:val="en-US"/>
              </w:rPr>
              <w:t xml:space="preserve"> internal font </w:t>
            </w:r>
          </w:p>
          <w:p w:rsidR="00A01D69" w:rsidRPr="00F93C90" w:rsidRDefault="00A01D69" w:rsidP="004E5BD5">
            <w:pPr>
              <w:tabs>
                <w:tab w:val="left" w:pos="4320"/>
                <w:tab w:val="left" w:pos="4500"/>
              </w:tabs>
              <w:rPr>
                <w:sz w:val="28"/>
                <w:szCs w:val="28"/>
                <w:lang w:val="en-US"/>
              </w:rPr>
            </w:pPr>
          </w:p>
        </w:tc>
        <w:tc>
          <w:tcPr>
            <w:tcW w:w="2921" w:type="pct"/>
          </w:tcPr>
          <w:p w:rsidR="00A01D69" w:rsidRPr="00607AA2" w:rsidRDefault="00A01D69" w:rsidP="004E5BD5">
            <w:pPr>
              <w:tabs>
                <w:tab w:val="left" w:pos="4320"/>
                <w:tab w:val="left" w:pos="4500"/>
              </w:tabs>
              <w:jc w:val="both"/>
              <w:rPr>
                <w:sz w:val="28"/>
                <w:szCs w:val="28"/>
                <w:lang w:val="uz-Cyrl-UZ"/>
              </w:rPr>
            </w:pPr>
            <w:r w:rsidRPr="00607AA2">
              <w:rPr>
                <w:sz w:val="28"/>
                <w:szCs w:val="28"/>
              </w:rPr>
              <w:t xml:space="preserve">Шрифт, хранящийся в ПЗУ принтера. </w:t>
            </w:r>
          </w:p>
          <w:p w:rsidR="00A01D69" w:rsidRPr="00607AA2" w:rsidRDefault="00A01D69" w:rsidP="004E5BD5">
            <w:pPr>
              <w:tabs>
                <w:tab w:val="left" w:pos="4320"/>
                <w:tab w:val="left" w:pos="4500"/>
              </w:tabs>
              <w:jc w:val="both"/>
              <w:rPr>
                <w:sz w:val="28"/>
                <w:szCs w:val="28"/>
              </w:rPr>
            </w:pPr>
          </w:p>
          <w:p w:rsidR="00A01D69" w:rsidRPr="00607AA2" w:rsidRDefault="00A01D69" w:rsidP="004E5BD5">
            <w:pPr>
              <w:tabs>
                <w:tab w:val="left" w:pos="4320"/>
                <w:tab w:val="left" w:pos="4500"/>
              </w:tabs>
              <w:jc w:val="both"/>
              <w:rPr>
                <w:sz w:val="28"/>
                <w:szCs w:val="28"/>
                <w:lang w:val="en-US"/>
              </w:rPr>
            </w:pPr>
            <w:r w:rsidRPr="00607AA2">
              <w:rPr>
                <w:sz w:val="28"/>
                <w:szCs w:val="28"/>
                <w:lang w:val="uz-Cyrl-UZ"/>
              </w:rPr>
              <w:t>Printerning doimiy xotirlovchi qurilmasida saqlanadigan shrift.</w:t>
            </w:r>
          </w:p>
          <w:p w:rsidR="00A01D69" w:rsidRPr="00607AA2" w:rsidRDefault="00A01D69" w:rsidP="004E5BD5">
            <w:pPr>
              <w:tabs>
                <w:tab w:val="left" w:pos="4320"/>
                <w:tab w:val="left" w:pos="4500"/>
              </w:tabs>
              <w:jc w:val="both"/>
              <w:rPr>
                <w:sz w:val="28"/>
                <w:szCs w:val="28"/>
                <w:lang w:val="en-US"/>
              </w:rPr>
            </w:pPr>
          </w:p>
          <w:p w:rsidR="006E475E" w:rsidRPr="00607AA2" w:rsidRDefault="00A01D69" w:rsidP="004E5BD5">
            <w:pPr>
              <w:tabs>
                <w:tab w:val="left" w:pos="4320"/>
                <w:tab w:val="left" w:pos="4500"/>
              </w:tabs>
              <w:jc w:val="both"/>
              <w:rPr>
                <w:sz w:val="28"/>
                <w:szCs w:val="28"/>
                <w:lang w:val="uz-Cyrl-UZ"/>
              </w:rPr>
            </w:pPr>
            <w:r w:rsidRPr="00607AA2">
              <w:rPr>
                <w:sz w:val="28"/>
                <w:szCs w:val="28"/>
                <w:lang w:val="uz-Cyrl-UZ"/>
              </w:rPr>
              <w:t>Принтернинг доимий хотирловчи қурилма</w:t>
            </w:r>
            <w:r w:rsidR="006E475E" w:rsidRPr="00607AA2">
              <w:rPr>
                <w:sz w:val="28"/>
                <w:szCs w:val="28"/>
              </w:rPr>
              <w:t>-</w:t>
            </w:r>
            <w:r w:rsidRPr="00607AA2">
              <w:rPr>
                <w:sz w:val="28"/>
                <w:szCs w:val="28"/>
                <w:lang w:val="uz-Cyrl-UZ"/>
              </w:rPr>
              <w:t>сида сақланадиган шрифт.</w:t>
            </w:r>
          </w:p>
        </w:tc>
      </w:tr>
      <w:tr w:rsidR="00A01D69" w:rsidRPr="00B262E2" w:rsidTr="00221BEE">
        <w:trPr>
          <w:trHeight w:val="3290"/>
          <w:tblCellSpacing w:w="0" w:type="dxa"/>
          <w:jc w:val="center"/>
        </w:trPr>
        <w:tc>
          <w:tcPr>
            <w:tcW w:w="2079" w:type="pct"/>
          </w:tcPr>
          <w:p w:rsidR="00A01D69" w:rsidRPr="00BE7290" w:rsidRDefault="00A01D69" w:rsidP="00934225">
            <w:pPr>
              <w:rPr>
                <w:b/>
                <w:sz w:val="28"/>
                <w:szCs w:val="28"/>
                <w:lang w:val="uz-Cyrl-UZ"/>
              </w:rPr>
            </w:pPr>
            <w:r w:rsidRPr="00844AE4">
              <w:rPr>
                <w:b/>
                <w:sz w:val="28"/>
                <w:szCs w:val="28"/>
                <w:lang w:val="uz-Cyrl-UZ"/>
              </w:rPr>
              <w:t>Вторичная кэш-память</w:t>
            </w:r>
          </w:p>
          <w:p w:rsidR="00A01D69" w:rsidRDefault="00A01D69" w:rsidP="00B262E2">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ikkilamchi</w:t>
            </w:r>
            <w:r w:rsidRPr="006C14E7">
              <w:rPr>
                <w:bCs/>
                <w:color w:val="000000"/>
                <w:sz w:val="28"/>
                <w:szCs w:val="28"/>
                <w:lang w:val="uz-Cyrl-UZ"/>
              </w:rPr>
              <w:t xml:space="preserve"> </w:t>
            </w:r>
            <w:r>
              <w:rPr>
                <w:bCs/>
                <w:color w:val="000000"/>
                <w:sz w:val="28"/>
                <w:szCs w:val="28"/>
                <w:lang w:val="uz-Cyrl-UZ"/>
              </w:rPr>
              <w:t>kesh</w:t>
            </w:r>
            <w:r w:rsidRPr="006C14E7">
              <w:rPr>
                <w:bCs/>
                <w:color w:val="000000"/>
                <w:sz w:val="28"/>
                <w:szCs w:val="28"/>
                <w:lang w:val="uz-Cyrl-UZ"/>
              </w:rPr>
              <w:t>-</w:t>
            </w:r>
            <w:r>
              <w:rPr>
                <w:bCs/>
                <w:color w:val="000000"/>
                <w:sz w:val="28"/>
                <w:szCs w:val="28"/>
                <w:lang w:val="uz-Cyrl-UZ"/>
              </w:rPr>
              <w:t>xotira</w:t>
            </w:r>
          </w:p>
          <w:p w:rsidR="00A01D69" w:rsidRDefault="00A01D69" w:rsidP="00B262E2">
            <w:pPr>
              <w:tabs>
                <w:tab w:val="right" w:pos="3659"/>
              </w:tabs>
              <w:rPr>
                <w:bCs/>
                <w:color w:val="000000"/>
                <w:sz w:val="28"/>
                <w:szCs w:val="28"/>
                <w:lang w:val="en-US"/>
              </w:rPr>
            </w:pPr>
            <w:r>
              <w:rPr>
                <w:b/>
                <w:bCs/>
                <w:color w:val="000000"/>
                <w:sz w:val="26"/>
                <w:szCs w:val="26"/>
                <w:lang w:val="uz-Cyrl-UZ"/>
              </w:rPr>
              <w:t xml:space="preserve">       </w:t>
            </w:r>
            <w:r w:rsidRPr="006C14E7">
              <w:rPr>
                <w:bCs/>
                <w:color w:val="000000"/>
                <w:sz w:val="28"/>
                <w:szCs w:val="28"/>
                <w:lang w:val="uz-Cyrl-UZ"/>
              </w:rPr>
              <w:t>иккиламчи кэш-хотира</w:t>
            </w:r>
            <w:r w:rsidRPr="006C14E7">
              <w:rPr>
                <w:bCs/>
                <w:color w:val="000000"/>
                <w:sz w:val="28"/>
                <w:szCs w:val="28"/>
                <w:lang w:val="uz-Cyrl-UZ"/>
              </w:rPr>
              <w:tab/>
            </w:r>
          </w:p>
          <w:p w:rsidR="00A01D69" w:rsidRPr="00BE7290" w:rsidRDefault="00A01D69" w:rsidP="00BE7290">
            <w:pPr>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193867">
              <w:rPr>
                <w:sz w:val="28"/>
                <w:szCs w:val="28"/>
                <w:lang w:val="en-US"/>
              </w:rPr>
              <w:t xml:space="preserve"> </w:t>
            </w:r>
            <w:r w:rsidRPr="00BE7290">
              <w:rPr>
                <w:sz w:val="28"/>
                <w:szCs w:val="28"/>
                <w:lang w:val="en-US"/>
              </w:rPr>
              <w:t xml:space="preserve">secondary cache </w:t>
            </w:r>
          </w:p>
          <w:p w:rsidR="00A01D69" w:rsidRPr="00BE7290" w:rsidRDefault="00A01D69" w:rsidP="00B262E2">
            <w:pPr>
              <w:tabs>
                <w:tab w:val="right" w:pos="3659"/>
              </w:tabs>
              <w:rPr>
                <w:bCs/>
                <w:color w:val="000000"/>
                <w:sz w:val="28"/>
                <w:szCs w:val="28"/>
                <w:lang w:val="en-US"/>
              </w:rPr>
            </w:pPr>
          </w:p>
        </w:tc>
        <w:tc>
          <w:tcPr>
            <w:tcW w:w="2921" w:type="pct"/>
          </w:tcPr>
          <w:p w:rsidR="00A01D69" w:rsidRDefault="00A01D69" w:rsidP="00E364BD">
            <w:pPr>
              <w:jc w:val="both"/>
              <w:rPr>
                <w:sz w:val="28"/>
                <w:szCs w:val="28"/>
                <w:lang w:val="uz-Cyrl-UZ"/>
              </w:rPr>
            </w:pPr>
            <w:r>
              <w:rPr>
                <w:sz w:val="28"/>
                <w:szCs w:val="28"/>
              </w:rPr>
              <w:t>К</w:t>
            </w:r>
            <w:r w:rsidRPr="008A56EE">
              <w:rPr>
                <w:sz w:val="28"/>
                <w:szCs w:val="28"/>
              </w:rPr>
              <w:t xml:space="preserve">эш-память второго уровня </w:t>
            </w:r>
            <w:r w:rsidRPr="00D87A40">
              <w:rPr>
                <w:sz w:val="28"/>
                <w:szCs w:val="28"/>
              </w:rPr>
              <w:t>(</w:t>
            </w:r>
            <w:r w:rsidRPr="00D87A40">
              <w:rPr>
                <w:sz w:val="28"/>
                <w:szCs w:val="28"/>
                <w:lang w:val="en-US"/>
              </w:rPr>
              <w:t>L</w:t>
            </w:r>
            <w:r w:rsidRPr="00D87A40">
              <w:rPr>
                <w:sz w:val="28"/>
                <w:szCs w:val="28"/>
              </w:rPr>
              <w:t>2</w:t>
            </w:r>
            <w:r w:rsidRPr="00D87A40">
              <w:rPr>
                <w:sz w:val="28"/>
                <w:szCs w:val="28"/>
                <w:lang w:val="en-US"/>
              </w:rPr>
              <w:t>cache</w:t>
            </w:r>
            <w:r w:rsidRPr="00D87A40">
              <w:rPr>
                <w:sz w:val="28"/>
                <w:szCs w:val="28"/>
              </w:rPr>
              <w:t>)</w:t>
            </w:r>
            <w:r>
              <w:rPr>
                <w:sz w:val="28"/>
                <w:szCs w:val="28"/>
              </w:rPr>
              <w:t>, находящаяся вне процессора между первичной кэш-памятью и ОЗУ.</w:t>
            </w:r>
          </w:p>
          <w:p w:rsidR="00A01D69" w:rsidRPr="00F6495C" w:rsidRDefault="00A01D69" w:rsidP="00E364BD">
            <w:pPr>
              <w:jc w:val="both"/>
              <w:rPr>
                <w:sz w:val="16"/>
                <w:szCs w:val="16"/>
              </w:rPr>
            </w:pPr>
          </w:p>
          <w:p w:rsidR="00A01D69" w:rsidRPr="00DE4857" w:rsidRDefault="00A01D69" w:rsidP="00E364BD">
            <w:pPr>
              <w:jc w:val="both"/>
              <w:rPr>
                <w:sz w:val="28"/>
                <w:szCs w:val="28"/>
              </w:rPr>
            </w:pPr>
            <w:r>
              <w:rPr>
                <w:sz w:val="28"/>
                <w:szCs w:val="28"/>
                <w:lang w:val="uz-Cyrl-UZ"/>
              </w:rPr>
              <w:t>Protsessordan</w:t>
            </w:r>
            <w:r w:rsidRPr="00B262E2">
              <w:rPr>
                <w:sz w:val="28"/>
                <w:szCs w:val="28"/>
                <w:lang w:val="uz-Cyrl-UZ"/>
              </w:rPr>
              <w:t xml:space="preserve"> </w:t>
            </w:r>
            <w:r>
              <w:rPr>
                <w:sz w:val="28"/>
                <w:szCs w:val="28"/>
                <w:lang w:val="uz-Cyrl-UZ"/>
              </w:rPr>
              <w:t>tashqari</w:t>
            </w:r>
            <w:r>
              <w:rPr>
                <w:sz w:val="28"/>
                <w:szCs w:val="28"/>
                <w:lang w:val="en-US"/>
              </w:rPr>
              <w:t>da</w:t>
            </w:r>
            <w:r w:rsidRPr="00B262E2">
              <w:rPr>
                <w:sz w:val="28"/>
                <w:szCs w:val="28"/>
                <w:lang w:val="uz-Cyrl-UZ"/>
              </w:rPr>
              <w:t xml:space="preserve"> </w:t>
            </w:r>
            <w:r>
              <w:rPr>
                <w:sz w:val="28"/>
                <w:szCs w:val="28"/>
                <w:lang w:val="uz-Cyrl-UZ"/>
              </w:rPr>
              <w:t>birlamchi</w:t>
            </w:r>
            <w:r w:rsidRPr="00B262E2">
              <w:rPr>
                <w:sz w:val="28"/>
                <w:szCs w:val="28"/>
                <w:lang w:val="uz-Cyrl-UZ"/>
              </w:rPr>
              <w:t xml:space="preserve"> </w:t>
            </w:r>
            <w:r>
              <w:rPr>
                <w:sz w:val="28"/>
                <w:szCs w:val="28"/>
                <w:lang w:val="uz-Cyrl-UZ"/>
              </w:rPr>
              <w:t>kesh</w:t>
            </w:r>
            <w:r w:rsidRPr="00B262E2">
              <w:rPr>
                <w:sz w:val="28"/>
                <w:szCs w:val="28"/>
                <w:lang w:val="uz-Cyrl-UZ"/>
              </w:rPr>
              <w:t>-</w:t>
            </w:r>
            <w:r>
              <w:rPr>
                <w:sz w:val="28"/>
                <w:szCs w:val="28"/>
                <w:lang w:val="uz-Cyrl-UZ"/>
              </w:rPr>
              <w:t>xotira</w:t>
            </w:r>
            <w:r w:rsidRPr="00B262E2">
              <w:rPr>
                <w:sz w:val="28"/>
                <w:szCs w:val="28"/>
                <w:lang w:val="uz-Cyrl-UZ"/>
              </w:rPr>
              <w:t xml:space="preserve"> </w:t>
            </w:r>
            <w:r>
              <w:rPr>
                <w:sz w:val="28"/>
                <w:szCs w:val="28"/>
                <w:lang w:val="uz-Cyrl-UZ"/>
              </w:rPr>
              <w:t xml:space="preserve">bilan </w:t>
            </w:r>
            <w:r>
              <w:rPr>
                <w:sz w:val="28"/>
                <w:szCs w:val="28"/>
                <w:lang w:val="en-US"/>
              </w:rPr>
              <w:t>OXQ</w:t>
            </w:r>
            <w:r>
              <w:rPr>
                <w:sz w:val="28"/>
                <w:szCs w:val="28"/>
                <w:lang w:val="uz-Cyrl-UZ"/>
              </w:rPr>
              <w:t xml:space="preserve"> o‘rtasida joylashgan</w:t>
            </w:r>
            <w:r w:rsidRPr="00B262E2">
              <w:rPr>
                <w:sz w:val="28"/>
                <w:szCs w:val="28"/>
                <w:lang w:val="uz-Cyrl-UZ"/>
              </w:rPr>
              <w:t xml:space="preserve">, </w:t>
            </w:r>
            <w:r>
              <w:rPr>
                <w:sz w:val="28"/>
                <w:szCs w:val="28"/>
                <w:lang w:val="uz-Cyrl-UZ"/>
              </w:rPr>
              <w:t>ikkinchi</w:t>
            </w:r>
            <w:r w:rsidRPr="00B262E2">
              <w:rPr>
                <w:sz w:val="28"/>
                <w:szCs w:val="28"/>
                <w:lang w:val="uz-Cyrl-UZ"/>
              </w:rPr>
              <w:t xml:space="preserve"> </w:t>
            </w:r>
            <w:r>
              <w:rPr>
                <w:sz w:val="28"/>
                <w:szCs w:val="28"/>
                <w:lang w:val="uz-Cyrl-UZ"/>
              </w:rPr>
              <w:t>sath kesh</w:t>
            </w:r>
            <w:r w:rsidRPr="00B262E2">
              <w:rPr>
                <w:sz w:val="28"/>
                <w:szCs w:val="28"/>
                <w:lang w:val="uz-Cyrl-UZ"/>
              </w:rPr>
              <w:t>-</w:t>
            </w:r>
            <w:r>
              <w:rPr>
                <w:sz w:val="28"/>
                <w:szCs w:val="28"/>
                <w:lang w:val="uz-Cyrl-UZ"/>
              </w:rPr>
              <w:t xml:space="preserve">xotira </w:t>
            </w:r>
            <w:r w:rsidRPr="00B262E2">
              <w:rPr>
                <w:sz w:val="28"/>
                <w:szCs w:val="28"/>
                <w:lang w:val="uz-Cyrl-UZ"/>
              </w:rPr>
              <w:t>(</w:t>
            </w:r>
            <w:r w:rsidRPr="00B262E2">
              <w:rPr>
                <w:i/>
                <w:sz w:val="28"/>
                <w:szCs w:val="28"/>
                <w:lang w:val="uz-Cyrl-UZ"/>
              </w:rPr>
              <w:t>L2cache</w:t>
            </w:r>
            <w:r w:rsidRPr="00B262E2">
              <w:rPr>
                <w:sz w:val="28"/>
                <w:szCs w:val="28"/>
                <w:lang w:val="uz-Cyrl-UZ"/>
              </w:rPr>
              <w:t>)</w:t>
            </w:r>
            <w:r>
              <w:rPr>
                <w:sz w:val="28"/>
                <w:szCs w:val="28"/>
                <w:lang w:val="uz-Cyrl-UZ"/>
              </w:rPr>
              <w:t>.</w:t>
            </w:r>
          </w:p>
          <w:p w:rsidR="00A01D69" w:rsidRPr="00F6495C" w:rsidRDefault="00A01D69" w:rsidP="00E364BD">
            <w:pPr>
              <w:jc w:val="both"/>
              <w:rPr>
                <w:sz w:val="16"/>
                <w:szCs w:val="16"/>
              </w:rPr>
            </w:pPr>
          </w:p>
          <w:p w:rsidR="00A01D69" w:rsidRPr="00B262E2" w:rsidRDefault="00A01D69" w:rsidP="00E364BD">
            <w:pPr>
              <w:jc w:val="both"/>
              <w:rPr>
                <w:color w:val="000000"/>
                <w:sz w:val="26"/>
                <w:szCs w:val="26"/>
                <w:lang w:val="uz-Cyrl-UZ"/>
              </w:rPr>
            </w:pPr>
            <w:r w:rsidRPr="00B262E2">
              <w:rPr>
                <w:sz w:val="28"/>
                <w:szCs w:val="28"/>
                <w:lang w:val="uz-Cyrl-UZ"/>
              </w:rPr>
              <w:t>Процессордан ташқари</w:t>
            </w:r>
            <w:r>
              <w:rPr>
                <w:sz w:val="28"/>
                <w:szCs w:val="28"/>
              </w:rPr>
              <w:t>да</w:t>
            </w:r>
            <w:r w:rsidRPr="00B262E2">
              <w:rPr>
                <w:sz w:val="28"/>
                <w:szCs w:val="28"/>
                <w:lang w:val="uz-Cyrl-UZ"/>
              </w:rPr>
              <w:t xml:space="preserve"> бирламчи кэш-хотира билан</w:t>
            </w:r>
            <w:r>
              <w:rPr>
                <w:sz w:val="28"/>
                <w:szCs w:val="28"/>
                <w:lang w:val="uz-Cyrl-UZ"/>
              </w:rPr>
              <w:t xml:space="preserve"> </w:t>
            </w:r>
            <w:r>
              <w:rPr>
                <w:sz w:val="28"/>
                <w:szCs w:val="28"/>
              </w:rPr>
              <w:t>ОХҚ</w:t>
            </w:r>
            <w:r>
              <w:rPr>
                <w:sz w:val="28"/>
                <w:szCs w:val="28"/>
                <w:lang w:val="uz-Cyrl-UZ"/>
              </w:rPr>
              <w:t xml:space="preserve"> ўртасида жой</w:t>
            </w:r>
            <w:r w:rsidRPr="00B262E2">
              <w:rPr>
                <w:sz w:val="28"/>
                <w:szCs w:val="28"/>
                <w:lang w:val="uz-Cyrl-UZ"/>
              </w:rPr>
              <w:t>лашган, иккинчи сатҳ</w:t>
            </w:r>
            <w:r>
              <w:rPr>
                <w:sz w:val="28"/>
                <w:szCs w:val="28"/>
                <w:lang w:val="uz-Cyrl-UZ"/>
              </w:rPr>
              <w:t xml:space="preserve"> </w:t>
            </w:r>
            <w:r w:rsidRPr="00B262E2">
              <w:rPr>
                <w:sz w:val="28"/>
                <w:szCs w:val="28"/>
                <w:lang w:val="uz-Cyrl-UZ"/>
              </w:rPr>
              <w:t>к</w:t>
            </w:r>
            <w:r>
              <w:rPr>
                <w:sz w:val="28"/>
                <w:szCs w:val="28"/>
              </w:rPr>
              <w:t>э</w:t>
            </w:r>
            <w:r w:rsidRPr="00B262E2">
              <w:rPr>
                <w:sz w:val="28"/>
                <w:szCs w:val="28"/>
                <w:lang w:val="uz-Cyrl-UZ"/>
              </w:rPr>
              <w:t>ш-</w:t>
            </w:r>
            <w:r>
              <w:rPr>
                <w:sz w:val="28"/>
                <w:szCs w:val="28"/>
                <w:lang w:val="uz-Cyrl-UZ"/>
              </w:rPr>
              <w:t xml:space="preserve">хотира </w:t>
            </w:r>
            <w:r w:rsidRPr="00D87A40">
              <w:rPr>
                <w:sz w:val="28"/>
                <w:szCs w:val="28"/>
                <w:lang w:val="uz-Cyrl-UZ"/>
              </w:rPr>
              <w:t>(L2cache).</w:t>
            </w:r>
          </w:p>
        </w:tc>
      </w:tr>
      <w:tr w:rsidR="00A01D69" w:rsidRPr="005C742E" w:rsidTr="00221BEE">
        <w:trPr>
          <w:tblCellSpacing w:w="0" w:type="dxa"/>
          <w:jc w:val="center"/>
        </w:trPr>
        <w:tc>
          <w:tcPr>
            <w:tcW w:w="2079" w:type="pct"/>
          </w:tcPr>
          <w:p w:rsidR="00A01D69" w:rsidRPr="00810440" w:rsidRDefault="00A01D69" w:rsidP="00934225">
            <w:pPr>
              <w:rPr>
                <w:b/>
                <w:sz w:val="28"/>
                <w:szCs w:val="28"/>
                <w:lang w:val="uz-Cyrl-UZ"/>
              </w:rPr>
            </w:pPr>
            <w:r w:rsidRPr="00844AE4">
              <w:rPr>
                <w:b/>
                <w:sz w:val="28"/>
                <w:szCs w:val="28"/>
                <w:lang w:val="uz-Cyrl-UZ"/>
              </w:rPr>
              <w:t>Вторичная память</w:t>
            </w:r>
          </w:p>
          <w:p w:rsidR="00A01D69" w:rsidRDefault="00A01D69" w:rsidP="00EC2793">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ikkilamchi</w:t>
            </w:r>
            <w:r w:rsidRPr="004A09B0">
              <w:rPr>
                <w:bCs/>
                <w:color w:val="000000"/>
                <w:sz w:val="28"/>
                <w:szCs w:val="28"/>
                <w:lang w:val="uz-Cyrl-UZ"/>
              </w:rPr>
              <w:t xml:space="preserve"> </w:t>
            </w:r>
            <w:r>
              <w:rPr>
                <w:bCs/>
                <w:color w:val="000000"/>
                <w:sz w:val="28"/>
                <w:szCs w:val="28"/>
                <w:lang w:val="uz-Cyrl-UZ"/>
              </w:rPr>
              <w:t>xotira</w:t>
            </w:r>
          </w:p>
          <w:p w:rsidR="00A01D69" w:rsidRPr="00844AE4" w:rsidRDefault="00A01D69" w:rsidP="00934225">
            <w:pPr>
              <w:rPr>
                <w:bCs/>
                <w:color w:val="000000"/>
                <w:sz w:val="28"/>
                <w:szCs w:val="28"/>
                <w:lang w:val="uz-Cyrl-UZ"/>
              </w:rPr>
            </w:pPr>
            <w:r>
              <w:rPr>
                <w:b/>
                <w:bCs/>
                <w:color w:val="000000"/>
                <w:sz w:val="26"/>
                <w:szCs w:val="26"/>
                <w:lang w:val="uz-Cyrl-UZ"/>
              </w:rPr>
              <w:t xml:space="preserve">   </w:t>
            </w:r>
            <w:r>
              <w:rPr>
                <w:bCs/>
                <w:color w:val="000000"/>
                <w:sz w:val="26"/>
                <w:szCs w:val="26"/>
                <w:lang w:val="uz-Cyrl-UZ"/>
              </w:rPr>
              <w:t xml:space="preserve">    </w:t>
            </w:r>
            <w:r w:rsidRPr="00773754">
              <w:rPr>
                <w:bCs/>
                <w:color w:val="000000"/>
                <w:sz w:val="26"/>
                <w:szCs w:val="26"/>
                <w:lang w:val="uz-Cyrl-UZ"/>
              </w:rPr>
              <w:t xml:space="preserve"> </w:t>
            </w:r>
            <w:r w:rsidRPr="004A09B0">
              <w:rPr>
                <w:bCs/>
                <w:color w:val="000000"/>
                <w:sz w:val="28"/>
                <w:szCs w:val="28"/>
                <w:lang w:val="uz-Cyrl-UZ"/>
              </w:rPr>
              <w:t>иккиламчи хотира</w:t>
            </w:r>
          </w:p>
          <w:p w:rsidR="00A01D69" w:rsidRPr="00BE7290" w:rsidRDefault="00A01D69" w:rsidP="00BE7290">
            <w:pPr>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BE7290">
              <w:rPr>
                <w:sz w:val="28"/>
                <w:szCs w:val="28"/>
                <w:lang w:val="en-US"/>
              </w:rPr>
              <w:t xml:space="preserve"> secondary storage </w:t>
            </w:r>
          </w:p>
          <w:p w:rsidR="00A01D69" w:rsidRPr="00BE7290" w:rsidRDefault="00A01D69" w:rsidP="00934225">
            <w:pPr>
              <w:rPr>
                <w:bCs/>
                <w:color w:val="000000"/>
                <w:sz w:val="28"/>
                <w:szCs w:val="28"/>
                <w:lang w:val="en-US"/>
              </w:rPr>
            </w:pPr>
          </w:p>
        </w:tc>
        <w:tc>
          <w:tcPr>
            <w:tcW w:w="2921" w:type="pct"/>
          </w:tcPr>
          <w:p w:rsidR="00A01D69" w:rsidRDefault="00A01D69" w:rsidP="00E364BD">
            <w:pPr>
              <w:jc w:val="both"/>
              <w:rPr>
                <w:sz w:val="28"/>
                <w:szCs w:val="28"/>
                <w:lang w:val="uz-Cyrl-UZ"/>
              </w:rPr>
            </w:pPr>
            <w:r>
              <w:rPr>
                <w:sz w:val="28"/>
                <w:szCs w:val="28"/>
              </w:rPr>
              <w:t>В</w:t>
            </w:r>
            <w:r w:rsidRPr="008A56EE">
              <w:rPr>
                <w:sz w:val="28"/>
                <w:szCs w:val="28"/>
              </w:rPr>
              <w:t>нешн</w:t>
            </w:r>
            <w:r>
              <w:rPr>
                <w:sz w:val="28"/>
                <w:szCs w:val="28"/>
              </w:rPr>
              <w:t>ее устройство хранения данных</w:t>
            </w:r>
            <w:r w:rsidRPr="008A56EE">
              <w:rPr>
                <w:sz w:val="28"/>
                <w:szCs w:val="28"/>
              </w:rPr>
              <w:t xml:space="preserve"> </w:t>
            </w:r>
            <w:r>
              <w:rPr>
                <w:sz w:val="28"/>
                <w:szCs w:val="28"/>
              </w:rPr>
              <w:t>(магнитная лента, диск и т.д.).</w:t>
            </w:r>
          </w:p>
          <w:p w:rsidR="00A01D69" w:rsidRPr="00F6495C" w:rsidRDefault="00A01D69" w:rsidP="00E364BD">
            <w:pPr>
              <w:jc w:val="both"/>
              <w:rPr>
                <w:sz w:val="16"/>
                <w:szCs w:val="16"/>
              </w:rPr>
            </w:pPr>
          </w:p>
          <w:p w:rsidR="00A01D69" w:rsidRPr="005B6905" w:rsidRDefault="00A01D69" w:rsidP="00E364BD">
            <w:pPr>
              <w:jc w:val="both"/>
              <w:rPr>
                <w:sz w:val="28"/>
                <w:szCs w:val="28"/>
                <w:lang w:val="en-US"/>
              </w:rPr>
            </w:pPr>
            <w:r>
              <w:rPr>
                <w:sz w:val="28"/>
                <w:szCs w:val="28"/>
                <w:lang w:val="uz-Cyrl-UZ"/>
              </w:rPr>
              <w:t>Ma’lumotlar</w:t>
            </w:r>
            <w:r w:rsidRPr="00EC2793">
              <w:rPr>
                <w:sz w:val="28"/>
                <w:szCs w:val="28"/>
                <w:lang w:val="uz-Cyrl-UZ"/>
              </w:rPr>
              <w:t xml:space="preserve"> </w:t>
            </w:r>
            <w:r>
              <w:rPr>
                <w:sz w:val="28"/>
                <w:szCs w:val="28"/>
                <w:lang w:val="uz-Cyrl-UZ"/>
              </w:rPr>
              <w:t>saqlanadigan</w:t>
            </w:r>
            <w:r w:rsidRPr="00EC2793">
              <w:rPr>
                <w:sz w:val="28"/>
                <w:szCs w:val="28"/>
                <w:lang w:val="uz-Cyrl-UZ"/>
              </w:rPr>
              <w:t xml:space="preserve"> </w:t>
            </w:r>
            <w:r>
              <w:rPr>
                <w:sz w:val="28"/>
                <w:szCs w:val="28"/>
                <w:lang w:val="uz-Cyrl-UZ"/>
              </w:rPr>
              <w:t>tashqi</w:t>
            </w:r>
            <w:r w:rsidRPr="00EC2793">
              <w:rPr>
                <w:sz w:val="28"/>
                <w:szCs w:val="28"/>
                <w:lang w:val="uz-Cyrl-UZ"/>
              </w:rPr>
              <w:t xml:space="preserve"> </w:t>
            </w:r>
            <w:r>
              <w:rPr>
                <w:sz w:val="28"/>
                <w:szCs w:val="28"/>
                <w:lang w:val="uz-Cyrl-UZ"/>
              </w:rPr>
              <w:t>qurilma</w:t>
            </w:r>
            <w:r w:rsidRPr="00EC2793">
              <w:rPr>
                <w:sz w:val="28"/>
                <w:szCs w:val="28"/>
                <w:lang w:val="uz-Cyrl-UZ"/>
              </w:rPr>
              <w:t xml:space="preserve"> (</w:t>
            </w:r>
            <w:r>
              <w:rPr>
                <w:sz w:val="28"/>
                <w:szCs w:val="28"/>
                <w:lang w:val="uz-Cyrl-UZ"/>
              </w:rPr>
              <w:t>magnit</w:t>
            </w:r>
            <w:r w:rsidRPr="00EC2793">
              <w:rPr>
                <w:sz w:val="28"/>
                <w:szCs w:val="28"/>
                <w:lang w:val="uz-Cyrl-UZ"/>
              </w:rPr>
              <w:t xml:space="preserve"> </w:t>
            </w:r>
            <w:r>
              <w:rPr>
                <w:sz w:val="28"/>
                <w:szCs w:val="28"/>
                <w:lang w:val="uz-Cyrl-UZ"/>
              </w:rPr>
              <w:t>tasma</w:t>
            </w:r>
            <w:r w:rsidRPr="00EC2793">
              <w:rPr>
                <w:sz w:val="28"/>
                <w:szCs w:val="28"/>
                <w:lang w:val="uz-Cyrl-UZ"/>
              </w:rPr>
              <w:t xml:space="preserve">, </w:t>
            </w:r>
            <w:r>
              <w:rPr>
                <w:sz w:val="28"/>
                <w:szCs w:val="28"/>
                <w:lang w:val="uz-Cyrl-UZ"/>
              </w:rPr>
              <w:t>disk</w:t>
            </w:r>
            <w:r w:rsidRPr="00EC2793">
              <w:rPr>
                <w:sz w:val="28"/>
                <w:szCs w:val="28"/>
                <w:lang w:val="uz-Cyrl-UZ"/>
              </w:rPr>
              <w:t xml:space="preserve"> </w:t>
            </w:r>
            <w:r>
              <w:rPr>
                <w:sz w:val="28"/>
                <w:szCs w:val="28"/>
                <w:lang w:val="uz-Cyrl-UZ"/>
              </w:rPr>
              <w:t>va</w:t>
            </w:r>
            <w:r w:rsidRPr="00EC2793">
              <w:rPr>
                <w:sz w:val="28"/>
                <w:szCs w:val="28"/>
                <w:lang w:val="uz-Cyrl-UZ"/>
              </w:rPr>
              <w:t xml:space="preserve"> </w:t>
            </w:r>
            <w:r>
              <w:rPr>
                <w:sz w:val="28"/>
                <w:szCs w:val="28"/>
                <w:lang w:val="uz-Cyrl-UZ"/>
              </w:rPr>
              <w:t>h</w:t>
            </w:r>
            <w:r w:rsidRPr="00EC2793">
              <w:rPr>
                <w:sz w:val="28"/>
                <w:szCs w:val="28"/>
                <w:lang w:val="uz-Cyrl-UZ"/>
              </w:rPr>
              <w:t>.</w:t>
            </w:r>
            <w:r>
              <w:rPr>
                <w:sz w:val="28"/>
                <w:szCs w:val="28"/>
                <w:lang w:val="uz-Cyrl-UZ"/>
              </w:rPr>
              <w:t>k</w:t>
            </w:r>
            <w:r w:rsidRPr="00EC2793">
              <w:rPr>
                <w:sz w:val="28"/>
                <w:szCs w:val="28"/>
                <w:lang w:val="uz-Cyrl-UZ"/>
              </w:rPr>
              <w:t>.)</w:t>
            </w:r>
            <w:r w:rsidRPr="005B6905">
              <w:rPr>
                <w:sz w:val="28"/>
                <w:szCs w:val="28"/>
                <w:lang w:val="en-US"/>
              </w:rPr>
              <w:t>.</w:t>
            </w:r>
          </w:p>
          <w:p w:rsidR="00A01D69" w:rsidRPr="00F6495C" w:rsidRDefault="00A01D69" w:rsidP="00E364BD">
            <w:pPr>
              <w:jc w:val="both"/>
              <w:rPr>
                <w:sz w:val="16"/>
                <w:szCs w:val="16"/>
                <w:lang w:val="en-US"/>
              </w:rPr>
            </w:pPr>
          </w:p>
          <w:p w:rsidR="00A01D69" w:rsidRPr="005B6905" w:rsidRDefault="00A01D69" w:rsidP="00E364BD">
            <w:pPr>
              <w:jc w:val="both"/>
              <w:rPr>
                <w:color w:val="000000"/>
                <w:sz w:val="26"/>
                <w:szCs w:val="26"/>
                <w:lang w:val="en-US"/>
              </w:rPr>
            </w:pPr>
            <w:r w:rsidRPr="00EC2793">
              <w:rPr>
                <w:sz w:val="28"/>
                <w:szCs w:val="28"/>
                <w:lang w:val="uz-Cyrl-UZ"/>
              </w:rPr>
              <w:t>Маълумотлар сақланадиган ташқи қурилма (магнит тасма, диск ва ҳ.к.)</w:t>
            </w:r>
            <w:r w:rsidRPr="005B6905">
              <w:rPr>
                <w:sz w:val="28"/>
                <w:szCs w:val="28"/>
                <w:lang w:val="en-US"/>
              </w:rPr>
              <w:t>.</w:t>
            </w:r>
          </w:p>
        </w:tc>
      </w:tr>
      <w:tr w:rsidR="00A01D69" w:rsidRPr="0013080A" w:rsidTr="00221BEE">
        <w:trPr>
          <w:tblCellSpacing w:w="0" w:type="dxa"/>
          <w:jc w:val="center"/>
        </w:trPr>
        <w:tc>
          <w:tcPr>
            <w:tcW w:w="2079" w:type="pct"/>
          </w:tcPr>
          <w:p w:rsidR="00A01D69" w:rsidRPr="0037448D" w:rsidRDefault="00A01D69" w:rsidP="00655F5A">
            <w:pPr>
              <w:tabs>
                <w:tab w:val="left" w:pos="4320"/>
                <w:tab w:val="left" w:pos="4500"/>
              </w:tabs>
              <w:rPr>
                <w:b/>
                <w:bCs/>
                <w:sz w:val="28"/>
                <w:szCs w:val="28"/>
                <w:lang w:val="uz-Cyrl-UZ"/>
              </w:rPr>
            </w:pPr>
            <w:r w:rsidRPr="0037448D">
              <w:rPr>
                <w:b/>
                <w:sz w:val="28"/>
                <w:szCs w:val="28"/>
              </w:rPr>
              <w:t>Второе</w:t>
            </w:r>
            <w:r w:rsidRPr="00844AE4">
              <w:rPr>
                <w:b/>
                <w:sz w:val="28"/>
                <w:szCs w:val="28"/>
              </w:rPr>
              <w:t xml:space="preserve"> </w:t>
            </w:r>
            <w:r w:rsidRPr="0037448D">
              <w:rPr>
                <w:b/>
                <w:sz w:val="28"/>
                <w:szCs w:val="28"/>
              </w:rPr>
              <w:t>поколение</w:t>
            </w:r>
          </w:p>
          <w:p w:rsidR="00A01D69" w:rsidRPr="00101B83" w:rsidRDefault="00A01D69" w:rsidP="00655F5A">
            <w:pPr>
              <w:tabs>
                <w:tab w:val="left" w:pos="4320"/>
                <w:tab w:val="left" w:pos="4500"/>
              </w:tabs>
              <w:rPr>
                <w:b/>
                <w:sz w:val="28"/>
                <w:szCs w:val="28"/>
              </w:rPr>
            </w:pPr>
            <w:r w:rsidRPr="00DE4857">
              <w:rPr>
                <w:b/>
                <w:bCs/>
                <w:color w:val="000000"/>
                <w:sz w:val="28"/>
                <w:szCs w:val="28"/>
                <w:lang w:val="uz-Cyrl-UZ"/>
              </w:rPr>
              <w:t xml:space="preserve">uz </w:t>
            </w:r>
            <w:r w:rsidRPr="00DE4857">
              <w:rPr>
                <w:bCs/>
                <w:color w:val="000000"/>
                <w:sz w:val="28"/>
                <w:szCs w:val="28"/>
                <w:lang w:val="uz-Cyrl-UZ"/>
              </w:rPr>
              <w:t>-</w:t>
            </w:r>
            <w:r w:rsidRPr="00DE4857">
              <w:rPr>
                <w:b/>
                <w:sz w:val="28"/>
                <w:szCs w:val="28"/>
                <w:lang w:val="uz-Cyrl-UZ"/>
              </w:rPr>
              <w:t xml:space="preserve"> </w:t>
            </w:r>
            <w:r>
              <w:rPr>
                <w:sz w:val="28"/>
                <w:szCs w:val="28"/>
                <w:lang w:val="uz-Cyrl-UZ"/>
              </w:rPr>
              <w:t>ikkinchi</w:t>
            </w:r>
            <w:r w:rsidRPr="00EF4005">
              <w:rPr>
                <w:sz w:val="28"/>
                <w:szCs w:val="28"/>
                <w:lang w:val="uz-Cyrl-UZ"/>
              </w:rPr>
              <w:t xml:space="preserve"> </w:t>
            </w:r>
            <w:r>
              <w:rPr>
                <w:sz w:val="28"/>
                <w:szCs w:val="28"/>
                <w:lang w:val="uz-Cyrl-UZ"/>
              </w:rPr>
              <w:t>avlod</w:t>
            </w:r>
          </w:p>
          <w:p w:rsidR="00A01D69" w:rsidRPr="005B6905" w:rsidRDefault="00A01D69" w:rsidP="00655F5A">
            <w:pPr>
              <w:tabs>
                <w:tab w:val="left" w:pos="4320"/>
                <w:tab w:val="left" w:pos="4500"/>
              </w:tabs>
              <w:rPr>
                <w:sz w:val="28"/>
                <w:szCs w:val="28"/>
              </w:rPr>
            </w:pPr>
            <w:r>
              <w:rPr>
                <w:sz w:val="28"/>
                <w:szCs w:val="28"/>
                <w:lang w:val="uz-Cyrl-UZ"/>
              </w:rPr>
              <w:t xml:space="preserve">     </w:t>
            </w:r>
            <w:r w:rsidRPr="00F20E7D">
              <w:rPr>
                <w:sz w:val="28"/>
                <w:szCs w:val="28"/>
              </w:rPr>
              <w:t xml:space="preserve"> </w:t>
            </w:r>
            <w:r w:rsidRPr="00EF4005">
              <w:rPr>
                <w:sz w:val="28"/>
                <w:szCs w:val="28"/>
                <w:lang w:val="uz-Cyrl-UZ"/>
              </w:rPr>
              <w:t xml:space="preserve"> иккинчи авлод</w:t>
            </w:r>
          </w:p>
          <w:p w:rsidR="00A01D69" w:rsidRPr="0037448D" w:rsidRDefault="00A01D69" w:rsidP="0037448D">
            <w:pPr>
              <w:tabs>
                <w:tab w:val="left" w:pos="4320"/>
                <w:tab w:val="left" w:pos="4500"/>
              </w:tabs>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37448D">
              <w:rPr>
                <w:sz w:val="28"/>
                <w:szCs w:val="28"/>
                <w:lang w:val="en-US"/>
              </w:rPr>
              <w:t xml:space="preserve"> second generation</w:t>
            </w:r>
            <w:r w:rsidRPr="0037448D">
              <w:rPr>
                <w:sz w:val="28"/>
                <w:szCs w:val="28"/>
                <w:lang w:val="uz-Cyrl-UZ"/>
              </w:rPr>
              <w:t xml:space="preserve"> </w:t>
            </w:r>
            <w:r w:rsidRPr="0037448D">
              <w:rPr>
                <w:sz w:val="28"/>
                <w:szCs w:val="28"/>
                <w:lang w:val="en-US"/>
              </w:rPr>
              <w:t xml:space="preserve">(2G) </w:t>
            </w:r>
          </w:p>
          <w:p w:rsidR="00A01D69" w:rsidRPr="00EF4005" w:rsidRDefault="00A01D69" w:rsidP="00655F5A">
            <w:pPr>
              <w:tabs>
                <w:tab w:val="left" w:pos="4320"/>
                <w:tab w:val="left" w:pos="4500"/>
              </w:tabs>
              <w:rPr>
                <w:bCs/>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Системы цифровой мобильной связи второго поколения. </w:t>
            </w:r>
          </w:p>
          <w:p w:rsidR="00A01D69" w:rsidRPr="00F6495C" w:rsidRDefault="00A01D69" w:rsidP="00E364BD">
            <w:pPr>
              <w:tabs>
                <w:tab w:val="left" w:pos="4320"/>
                <w:tab w:val="left" w:pos="4500"/>
              </w:tabs>
              <w:jc w:val="both"/>
              <w:rPr>
                <w:sz w:val="14"/>
                <w:szCs w:val="14"/>
              </w:rPr>
            </w:pPr>
          </w:p>
          <w:p w:rsidR="00A01D69" w:rsidRDefault="00A01D69" w:rsidP="00E364BD">
            <w:pPr>
              <w:tabs>
                <w:tab w:val="left" w:pos="4320"/>
                <w:tab w:val="left" w:pos="4500"/>
              </w:tabs>
              <w:jc w:val="both"/>
              <w:rPr>
                <w:sz w:val="28"/>
                <w:szCs w:val="28"/>
                <w:lang w:val="en-US"/>
              </w:rPr>
            </w:pPr>
            <w:r w:rsidRPr="0099137E">
              <w:rPr>
                <w:sz w:val="28"/>
                <w:szCs w:val="28"/>
                <w:lang w:val="en-US"/>
              </w:rPr>
              <w:t xml:space="preserve">Ikkinchi avlod raqamli mobil </w:t>
            </w:r>
            <w:r>
              <w:rPr>
                <w:sz w:val="28"/>
                <w:szCs w:val="28"/>
                <w:lang w:val="uz-Cyrl-UZ"/>
              </w:rPr>
              <w:t>aloqa tizimlari.</w:t>
            </w:r>
          </w:p>
          <w:p w:rsidR="00A01D69" w:rsidRPr="00F6495C" w:rsidRDefault="00A01D69" w:rsidP="00E364BD">
            <w:pPr>
              <w:tabs>
                <w:tab w:val="left" w:pos="4320"/>
                <w:tab w:val="left" w:pos="4500"/>
              </w:tabs>
              <w:jc w:val="both"/>
              <w:rPr>
                <w:sz w:val="14"/>
                <w:szCs w:val="14"/>
                <w:lang w:val="en-US"/>
              </w:rPr>
            </w:pPr>
          </w:p>
          <w:p w:rsidR="00A01D69" w:rsidRPr="00EF4005" w:rsidRDefault="00A01D69" w:rsidP="00E364BD">
            <w:pPr>
              <w:tabs>
                <w:tab w:val="left" w:pos="4320"/>
                <w:tab w:val="left" w:pos="4500"/>
              </w:tabs>
              <w:jc w:val="both"/>
              <w:rPr>
                <w:sz w:val="28"/>
                <w:szCs w:val="28"/>
                <w:lang w:val="uz-Cyrl-UZ"/>
              </w:rPr>
            </w:pPr>
            <w:r>
              <w:rPr>
                <w:sz w:val="28"/>
                <w:szCs w:val="28"/>
              </w:rPr>
              <w:t xml:space="preserve">Иккинчи авлод рақамли мобил </w:t>
            </w:r>
            <w:r>
              <w:rPr>
                <w:sz w:val="28"/>
                <w:szCs w:val="28"/>
                <w:lang w:val="uz-Cyrl-UZ"/>
              </w:rPr>
              <w:t>алоқа тизим</w:t>
            </w:r>
            <w:r w:rsidR="006E475E" w:rsidRPr="006E475E">
              <w:rPr>
                <w:sz w:val="28"/>
                <w:szCs w:val="28"/>
              </w:rPr>
              <w:t>-</w:t>
            </w:r>
            <w:r>
              <w:rPr>
                <w:sz w:val="28"/>
                <w:szCs w:val="28"/>
                <w:lang w:val="uz-Cyrl-UZ"/>
              </w:rPr>
              <w:t>лари.</w:t>
            </w:r>
          </w:p>
        </w:tc>
      </w:tr>
      <w:tr w:rsidR="00A01D69" w:rsidRPr="00295031" w:rsidTr="00221BEE">
        <w:trPr>
          <w:tblCellSpacing w:w="0" w:type="dxa"/>
          <w:jc w:val="center"/>
        </w:trPr>
        <w:tc>
          <w:tcPr>
            <w:tcW w:w="2079" w:type="pct"/>
          </w:tcPr>
          <w:p w:rsidR="00A01D69" w:rsidRPr="0051450D" w:rsidRDefault="00A01D69" w:rsidP="004E5BD5">
            <w:pPr>
              <w:tabs>
                <w:tab w:val="left" w:pos="4320"/>
                <w:tab w:val="left" w:pos="4500"/>
              </w:tabs>
              <w:rPr>
                <w:b/>
                <w:sz w:val="28"/>
                <w:szCs w:val="28"/>
              </w:rPr>
            </w:pPr>
            <w:r w:rsidRPr="0051450D">
              <w:rPr>
                <w:b/>
                <w:sz w:val="28"/>
                <w:szCs w:val="28"/>
              </w:rPr>
              <w:t>Вход в систему</w:t>
            </w:r>
          </w:p>
          <w:p w:rsidR="00A01D69" w:rsidRPr="00BA250C" w:rsidRDefault="00A01D69" w:rsidP="004E5BD5">
            <w:pPr>
              <w:tabs>
                <w:tab w:val="left" w:pos="4320"/>
                <w:tab w:val="left" w:pos="4500"/>
              </w:tabs>
              <w:rPr>
                <w:b/>
                <w:sz w:val="28"/>
                <w:szCs w:val="28"/>
              </w:rPr>
            </w:pPr>
            <w:r>
              <w:rPr>
                <w:b/>
                <w:sz w:val="28"/>
                <w:szCs w:val="28"/>
                <w:lang w:val="en-US"/>
              </w:rPr>
              <w:t>uz</w:t>
            </w:r>
            <w:r w:rsidRPr="00BA250C">
              <w:rPr>
                <w:b/>
                <w:sz w:val="28"/>
                <w:szCs w:val="28"/>
              </w:rPr>
              <w:t xml:space="preserve"> </w:t>
            </w:r>
            <w:r w:rsidRPr="00BA250C">
              <w:rPr>
                <w:sz w:val="28"/>
                <w:szCs w:val="28"/>
              </w:rPr>
              <w:t>-</w:t>
            </w:r>
            <w:r w:rsidRPr="00BA250C">
              <w:rPr>
                <w:b/>
                <w:sz w:val="28"/>
                <w:szCs w:val="28"/>
              </w:rPr>
              <w:t xml:space="preserve"> </w:t>
            </w:r>
            <w:r>
              <w:rPr>
                <w:sz w:val="28"/>
                <w:szCs w:val="28"/>
              </w:rPr>
              <w:t>tizimga</w:t>
            </w:r>
            <w:r w:rsidRPr="00434559">
              <w:rPr>
                <w:sz w:val="28"/>
                <w:szCs w:val="28"/>
              </w:rPr>
              <w:t xml:space="preserve"> </w:t>
            </w:r>
            <w:r>
              <w:rPr>
                <w:sz w:val="28"/>
                <w:szCs w:val="28"/>
              </w:rPr>
              <w:t>kirish</w:t>
            </w:r>
          </w:p>
          <w:p w:rsidR="00A01D69" w:rsidRDefault="00A01D69" w:rsidP="004E5BD5">
            <w:pPr>
              <w:tabs>
                <w:tab w:val="left" w:pos="4320"/>
                <w:tab w:val="left" w:pos="4500"/>
              </w:tabs>
              <w:rPr>
                <w:sz w:val="28"/>
                <w:szCs w:val="28"/>
                <w:lang w:val="en-US"/>
              </w:rPr>
            </w:pPr>
            <w:r w:rsidRPr="00434559">
              <w:rPr>
                <w:sz w:val="28"/>
                <w:szCs w:val="28"/>
              </w:rPr>
              <w:t xml:space="preserve">       тизимга кириш</w:t>
            </w:r>
          </w:p>
          <w:p w:rsidR="00A01D69" w:rsidRPr="0051450D" w:rsidRDefault="00A01D69" w:rsidP="0051450D">
            <w:pPr>
              <w:tabs>
                <w:tab w:val="left" w:pos="4320"/>
                <w:tab w:val="left" w:pos="4500"/>
              </w:tabs>
              <w:rPr>
                <w:sz w:val="28"/>
                <w:szCs w:val="28"/>
              </w:rPr>
            </w:pPr>
            <w:r w:rsidRPr="0051450D">
              <w:rPr>
                <w:b/>
                <w:sz w:val="28"/>
                <w:szCs w:val="28"/>
                <w:lang w:val="en-US"/>
              </w:rPr>
              <w:lastRenderedPageBreak/>
              <w:t xml:space="preserve">en </w:t>
            </w:r>
            <w:r w:rsidRPr="00193867">
              <w:rPr>
                <w:sz w:val="28"/>
                <w:szCs w:val="28"/>
                <w:lang w:val="en-US"/>
              </w:rPr>
              <w:t>-</w:t>
            </w:r>
            <w:r w:rsidRPr="0051450D">
              <w:rPr>
                <w:sz w:val="28"/>
                <w:szCs w:val="28"/>
                <w:lang w:val="en-US"/>
              </w:rPr>
              <w:t xml:space="preserve"> login</w:t>
            </w:r>
            <w:r w:rsidRPr="0051450D">
              <w:rPr>
                <w:sz w:val="28"/>
                <w:szCs w:val="28"/>
              </w:rPr>
              <w:t xml:space="preserve">, </w:t>
            </w:r>
            <w:r w:rsidRPr="0051450D">
              <w:rPr>
                <w:sz w:val="28"/>
                <w:szCs w:val="28"/>
                <w:lang w:val="en-US"/>
              </w:rPr>
              <w:t>logon</w:t>
            </w:r>
          </w:p>
          <w:p w:rsidR="00A01D69" w:rsidRPr="0051450D"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rPr>
            </w:pPr>
            <w:r>
              <w:rPr>
                <w:sz w:val="28"/>
                <w:szCs w:val="28"/>
              </w:rPr>
              <w:lastRenderedPageBreak/>
              <w:t>Процедура идентификации пользователя при вхождении в компьютерную систему (сеть).</w:t>
            </w:r>
          </w:p>
          <w:p w:rsidR="00A01D69" w:rsidRPr="00F6495C" w:rsidRDefault="00A01D69" w:rsidP="004E5BD5">
            <w:pPr>
              <w:tabs>
                <w:tab w:val="left" w:pos="4320"/>
                <w:tab w:val="left" w:pos="4500"/>
              </w:tabs>
              <w:jc w:val="both"/>
              <w:rPr>
                <w:sz w:val="14"/>
                <w:szCs w:val="14"/>
              </w:rPr>
            </w:pPr>
          </w:p>
          <w:p w:rsidR="00A01D69" w:rsidRDefault="00A01D69" w:rsidP="004E5BD5">
            <w:pPr>
              <w:tabs>
                <w:tab w:val="left" w:pos="4320"/>
                <w:tab w:val="left" w:pos="4500"/>
              </w:tabs>
              <w:jc w:val="both"/>
              <w:rPr>
                <w:sz w:val="28"/>
                <w:szCs w:val="28"/>
                <w:lang w:val="en-US"/>
              </w:rPr>
            </w:pPr>
            <w:r w:rsidRPr="0099137E">
              <w:rPr>
                <w:sz w:val="28"/>
                <w:szCs w:val="28"/>
                <w:lang w:val="en-US"/>
              </w:rPr>
              <w:lastRenderedPageBreak/>
              <w:t>Foydalanuvchi</w:t>
            </w:r>
            <w:r>
              <w:rPr>
                <w:sz w:val="28"/>
                <w:szCs w:val="28"/>
                <w:lang w:val="en-US"/>
              </w:rPr>
              <w:t>ni</w:t>
            </w:r>
            <w:r w:rsidRPr="0099137E">
              <w:rPr>
                <w:sz w:val="28"/>
                <w:szCs w:val="28"/>
                <w:lang w:val="en-US"/>
              </w:rPr>
              <w:t xml:space="preserve"> kompyuter tizimiga (tarmog‘i</w:t>
            </w:r>
            <w:r w:rsidR="006E475E">
              <w:rPr>
                <w:sz w:val="28"/>
                <w:szCs w:val="28"/>
                <w:lang w:val="en-US"/>
              </w:rPr>
              <w:t>-</w:t>
            </w:r>
            <w:r w:rsidRPr="0099137E">
              <w:rPr>
                <w:sz w:val="28"/>
                <w:szCs w:val="28"/>
                <w:lang w:val="en-US"/>
              </w:rPr>
              <w:t>ga)</w:t>
            </w:r>
            <w:r>
              <w:rPr>
                <w:sz w:val="28"/>
                <w:szCs w:val="28"/>
                <w:lang w:val="uz-Cyrl-UZ"/>
              </w:rPr>
              <w:t xml:space="preserve"> kirishda identifikatsiya qilish protsedurasi.</w:t>
            </w:r>
          </w:p>
          <w:p w:rsidR="00A01D69" w:rsidRPr="00F6495C" w:rsidRDefault="00A01D69" w:rsidP="004E5BD5">
            <w:pPr>
              <w:tabs>
                <w:tab w:val="left" w:pos="4320"/>
                <w:tab w:val="left" w:pos="4500"/>
              </w:tabs>
              <w:jc w:val="both"/>
              <w:rPr>
                <w:sz w:val="16"/>
                <w:szCs w:val="16"/>
                <w:lang w:val="en-US"/>
              </w:rPr>
            </w:pPr>
          </w:p>
          <w:p w:rsidR="00A01D69" w:rsidRPr="00295031" w:rsidRDefault="00A01D69" w:rsidP="004E5BD5">
            <w:pPr>
              <w:tabs>
                <w:tab w:val="left" w:pos="4320"/>
                <w:tab w:val="left" w:pos="4500"/>
              </w:tabs>
              <w:jc w:val="both"/>
              <w:rPr>
                <w:sz w:val="28"/>
                <w:szCs w:val="28"/>
                <w:lang w:val="uz-Cyrl-UZ"/>
              </w:rPr>
            </w:pPr>
            <w:r>
              <w:rPr>
                <w:sz w:val="28"/>
                <w:szCs w:val="28"/>
              </w:rPr>
              <w:t>Фойдаланувчини компьютер тизимига (тармоғига)</w:t>
            </w:r>
            <w:r>
              <w:rPr>
                <w:sz w:val="28"/>
                <w:szCs w:val="28"/>
                <w:lang w:val="uz-Cyrl-UZ"/>
              </w:rPr>
              <w:t xml:space="preserve"> киришда идентификация қилиш про</w:t>
            </w:r>
            <w:r w:rsidR="006E475E" w:rsidRPr="006E475E">
              <w:rPr>
                <w:sz w:val="28"/>
                <w:szCs w:val="28"/>
              </w:rPr>
              <w:t>-</w:t>
            </w:r>
            <w:r>
              <w:rPr>
                <w:sz w:val="28"/>
                <w:szCs w:val="28"/>
                <w:lang w:val="uz-Cyrl-UZ"/>
              </w:rPr>
              <w:t>цедураси.</w:t>
            </w:r>
          </w:p>
        </w:tc>
      </w:tr>
      <w:tr w:rsidR="00A01D69" w:rsidRPr="009B4EDE" w:rsidTr="00221BEE">
        <w:trPr>
          <w:tblCellSpacing w:w="0" w:type="dxa"/>
          <w:jc w:val="center"/>
        </w:trPr>
        <w:tc>
          <w:tcPr>
            <w:tcW w:w="2079" w:type="pct"/>
          </w:tcPr>
          <w:p w:rsidR="00A01D69" w:rsidRPr="007F216E" w:rsidRDefault="00A01D69" w:rsidP="005E0755">
            <w:pPr>
              <w:tabs>
                <w:tab w:val="left" w:pos="4320"/>
                <w:tab w:val="left" w:pos="4500"/>
              </w:tabs>
              <w:rPr>
                <w:b/>
                <w:sz w:val="28"/>
                <w:szCs w:val="28"/>
                <w:lang w:val="uz-Cyrl-UZ"/>
              </w:rPr>
            </w:pPr>
            <w:r w:rsidRPr="007F216E">
              <w:rPr>
                <w:b/>
                <w:sz w:val="28"/>
                <w:szCs w:val="28"/>
              </w:rPr>
              <w:t xml:space="preserve">Вход в систему  </w:t>
            </w:r>
            <w:r w:rsidRPr="00773754">
              <w:rPr>
                <w:b/>
                <w:sz w:val="28"/>
                <w:szCs w:val="28"/>
              </w:rPr>
              <w:br/>
            </w:r>
            <w:r w:rsidRPr="007F216E">
              <w:rPr>
                <w:b/>
                <w:sz w:val="28"/>
                <w:szCs w:val="28"/>
              </w:rPr>
              <w:t xml:space="preserve">пользователя </w:t>
            </w:r>
          </w:p>
          <w:p w:rsidR="00A01D69" w:rsidRDefault="00A01D69" w:rsidP="009B4EDE">
            <w:pPr>
              <w:tabs>
                <w:tab w:val="left" w:pos="4320"/>
                <w:tab w:val="left" w:pos="4500"/>
              </w:tabs>
              <w:rPr>
                <w:bCs/>
                <w:color w:val="000000"/>
                <w:sz w:val="28"/>
                <w:szCs w:val="28"/>
                <w:lang w:val="uz-Cyrl-UZ"/>
              </w:rPr>
            </w:pPr>
            <w:r w:rsidRPr="00374F88">
              <w:rPr>
                <w:b/>
                <w:bCs/>
                <w:color w:val="000000"/>
                <w:sz w:val="28"/>
                <w:szCs w:val="28"/>
                <w:lang w:val="uz-Cyrl-UZ"/>
              </w:rPr>
              <w:t xml:space="preserve">uz </w:t>
            </w:r>
            <w:r w:rsidRPr="00374F88">
              <w:rPr>
                <w:bCs/>
                <w:color w:val="000000"/>
                <w:sz w:val="28"/>
                <w:szCs w:val="28"/>
                <w:lang w:val="uz-Cyrl-UZ"/>
              </w:rPr>
              <w:t>-</w:t>
            </w:r>
            <w:r w:rsidRPr="00606801">
              <w:rPr>
                <w:sz w:val="28"/>
                <w:szCs w:val="28"/>
                <w:lang w:val="uz-Cyrl-UZ"/>
              </w:rPr>
              <w:t xml:space="preserve"> foydalanuvchining</w:t>
            </w:r>
            <w:r w:rsidRPr="009B4EDE">
              <w:rPr>
                <w:sz w:val="28"/>
                <w:szCs w:val="28"/>
                <w:lang w:val="uz-Cyrl-UZ"/>
              </w:rPr>
              <w:t xml:space="preserve"> </w:t>
            </w:r>
            <w:r>
              <w:rPr>
                <w:sz w:val="28"/>
                <w:szCs w:val="28"/>
                <w:lang w:val="uz-Cyrl-UZ"/>
              </w:rPr>
              <w:t>t</w:t>
            </w:r>
            <w:r w:rsidRPr="00606801">
              <w:rPr>
                <w:sz w:val="28"/>
                <w:szCs w:val="28"/>
                <w:lang w:val="uz-Cyrl-UZ"/>
              </w:rPr>
              <w:t>izimga</w:t>
            </w:r>
            <w:r w:rsidRPr="009B4EDE">
              <w:rPr>
                <w:sz w:val="28"/>
                <w:szCs w:val="28"/>
                <w:lang w:val="uz-Cyrl-UZ"/>
              </w:rPr>
              <w:t xml:space="preserve"> </w:t>
            </w:r>
            <w:r w:rsidRPr="00606801">
              <w:rPr>
                <w:sz w:val="28"/>
                <w:szCs w:val="28"/>
                <w:lang w:val="uz-Cyrl-UZ"/>
              </w:rPr>
              <w:t>kirishi</w:t>
            </w:r>
          </w:p>
          <w:p w:rsidR="00A01D69" w:rsidRDefault="00A01D69" w:rsidP="005E0755">
            <w:pPr>
              <w:tabs>
                <w:tab w:val="left" w:pos="4320"/>
                <w:tab w:val="left" w:pos="4500"/>
              </w:tabs>
              <w:rPr>
                <w:sz w:val="28"/>
                <w:szCs w:val="28"/>
                <w:lang w:val="uz-Cyrl-UZ"/>
              </w:rPr>
            </w:pPr>
            <w:r>
              <w:rPr>
                <w:b/>
                <w:sz w:val="28"/>
                <w:szCs w:val="28"/>
                <w:lang w:val="uz-Cyrl-UZ"/>
              </w:rPr>
              <w:t xml:space="preserve">     </w:t>
            </w:r>
            <w:r w:rsidRPr="005B6905">
              <w:rPr>
                <w:b/>
                <w:sz w:val="28"/>
                <w:szCs w:val="28"/>
              </w:rPr>
              <w:t xml:space="preserve"> </w:t>
            </w:r>
            <w:r>
              <w:rPr>
                <w:b/>
                <w:sz w:val="28"/>
                <w:szCs w:val="28"/>
                <w:lang w:val="uz-Cyrl-UZ"/>
              </w:rPr>
              <w:t xml:space="preserve"> </w:t>
            </w:r>
            <w:r w:rsidRPr="00606801">
              <w:rPr>
                <w:sz w:val="28"/>
                <w:szCs w:val="28"/>
                <w:lang w:val="uz-Cyrl-UZ"/>
              </w:rPr>
              <w:t>фойдаланувчининг</w:t>
            </w:r>
            <w:r w:rsidRPr="009B4EDE">
              <w:rPr>
                <w:sz w:val="28"/>
                <w:szCs w:val="28"/>
                <w:lang w:val="uz-Cyrl-UZ"/>
              </w:rPr>
              <w:t xml:space="preserve"> т</w:t>
            </w:r>
            <w:r w:rsidRPr="00606801">
              <w:rPr>
                <w:sz w:val="28"/>
                <w:szCs w:val="28"/>
                <w:lang w:val="uz-Cyrl-UZ"/>
              </w:rPr>
              <w:t>изимга</w:t>
            </w:r>
            <w:r w:rsidRPr="009B4EDE">
              <w:rPr>
                <w:sz w:val="28"/>
                <w:szCs w:val="28"/>
                <w:lang w:val="uz-Cyrl-UZ"/>
              </w:rPr>
              <w:t xml:space="preserve"> </w:t>
            </w:r>
            <w:r w:rsidRPr="00606801">
              <w:rPr>
                <w:sz w:val="28"/>
                <w:szCs w:val="28"/>
                <w:lang w:val="uz-Cyrl-UZ"/>
              </w:rPr>
              <w:t>кириши</w:t>
            </w:r>
          </w:p>
          <w:p w:rsidR="00A01D69" w:rsidRPr="005C742E" w:rsidRDefault="00A01D69" w:rsidP="005E0755">
            <w:pPr>
              <w:tabs>
                <w:tab w:val="left" w:pos="4320"/>
                <w:tab w:val="left" w:pos="4500"/>
              </w:tabs>
              <w:rPr>
                <w:sz w:val="28"/>
                <w:szCs w:val="28"/>
                <w:lang w:val="uz-Cyrl-UZ"/>
              </w:rPr>
            </w:pPr>
            <w:r w:rsidRPr="00844AE4">
              <w:rPr>
                <w:b/>
                <w:bCs/>
                <w:color w:val="000000"/>
                <w:sz w:val="28"/>
                <w:szCs w:val="28"/>
                <w:lang w:val="uz-Cyrl-UZ"/>
              </w:rPr>
              <w:t xml:space="preserve">en </w:t>
            </w:r>
            <w:r w:rsidRPr="00193867">
              <w:rPr>
                <w:bCs/>
                <w:color w:val="000000"/>
                <w:sz w:val="28"/>
                <w:szCs w:val="28"/>
                <w:lang w:val="uz-Cyrl-UZ"/>
              </w:rPr>
              <w:t>-</w:t>
            </w:r>
            <w:r w:rsidRPr="00844AE4">
              <w:rPr>
                <w:sz w:val="28"/>
                <w:szCs w:val="28"/>
                <w:lang w:val="uz-Cyrl-UZ"/>
              </w:rPr>
              <w:t xml:space="preserve"> user login </w:t>
            </w:r>
          </w:p>
        </w:tc>
        <w:tc>
          <w:tcPr>
            <w:tcW w:w="2921" w:type="pct"/>
          </w:tcPr>
          <w:p w:rsidR="00A01D69" w:rsidRDefault="00A01D69" w:rsidP="00E364BD">
            <w:pPr>
              <w:tabs>
                <w:tab w:val="left" w:pos="4320"/>
                <w:tab w:val="left" w:pos="4500"/>
              </w:tabs>
              <w:jc w:val="both"/>
              <w:rPr>
                <w:sz w:val="28"/>
                <w:szCs w:val="28"/>
                <w:lang w:val="uz-Cyrl-UZ"/>
              </w:rPr>
            </w:pPr>
            <w:r>
              <w:rPr>
                <w:sz w:val="28"/>
                <w:szCs w:val="28"/>
              </w:rPr>
              <w:t>Р</w:t>
            </w:r>
            <w:r w:rsidRPr="000C449D">
              <w:rPr>
                <w:sz w:val="28"/>
                <w:szCs w:val="28"/>
              </w:rPr>
              <w:t xml:space="preserve">егистрационное окно экрана, с помощью которого  пользователь входит в компьютер и начинает сеанс работы. </w:t>
            </w:r>
          </w:p>
          <w:p w:rsidR="00A01D69" w:rsidRPr="00F6495C" w:rsidRDefault="00A01D69" w:rsidP="00E364BD">
            <w:pPr>
              <w:tabs>
                <w:tab w:val="left" w:pos="4320"/>
                <w:tab w:val="left" w:pos="4500"/>
              </w:tabs>
              <w:jc w:val="both"/>
              <w:rPr>
                <w:sz w:val="14"/>
                <w:szCs w:val="14"/>
              </w:rPr>
            </w:pPr>
          </w:p>
          <w:p w:rsidR="00A01D69" w:rsidRPr="005C742E" w:rsidRDefault="00A01D69" w:rsidP="00E364BD">
            <w:pPr>
              <w:tabs>
                <w:tab w:val="left" w:pos="4320"/>
                <w:tab w:val="left" w:pos="4500"/>
              </w:tabs>
              <w:jc w:val="both"/>
              <w:rPr>
                <w:sz w:val="28"/>
                <w:szCs w:val="28"/>
              </w:rPr>
            </w:pPr>
            <w:r>
              <w:rPr>
                <w:sz w:val="28"/>
                <w:szCs w:val="28"/>
                <w:lang w:val="uz-Cyrl-UZ"/>
              </w:rPr>
              <w:t>Ekranning</w:t>
            </w:r>
            <w:r w:rsidRPr="009B4EDE">
              <w:rPr>
                <w:sz w:val="28"/>
                <w:szCs w:val="28"/>
                <w:lang w:val="uz-Cyrl-UZ"/>
              </w:rPr>
              <w:t xml:space="preserve"> </w:t>
            </w:r>
            <w:r>
              <w:rPr>
                <w:sz w:val="28"/>
                <w:szCs w:val="28"/>
                <w:lang w:val="uz-Cyrl-UZ"/>
              </w:rPr>
              <w:t>ro‘yxatga olish oynasi</w:t>
            </w:r>
            <w:r w:rsidRPr="009B4EDE">
              <w:rPr>
                <w:sz w:val="28"/>
                <w:szCs w:val="28"/>
                <w:lang w:val="uz-Cyrl-UZ"/>
              </w:rPr>
              <w:t xml:space="preserve">, </w:t>
            </w:r>
            <w:r>
              <w:rPr>
                <w:sz w:val="28"/>
                <w:szCs w:val="28"/>
                <w:lang w:val="uz-Cyrl-UZ"/>
              </w:rPr>
              <w:t>foydalanuvchi uning</w:t>
            </w:r>
            <w:r w:rsidRPr="009B4EDE">
              <w:rPr>
                <w:sz w:val="28"/>
                <w:szCs w:val="28"/>
                <w:lang w:val="uz-Cyrl-UZ"/>
              </w:rPr>
              <w:t xml:space="preserve"> </w:t>
            </w:r>
            <w:r>
              <w:rPr>
                <w:sz w:val="28"/>
                <w:szCs w:val="28"/>
                <w:lang w:val="uz-Cyrl-UZ"/>
              </w:rPr>
              <w:t>yordamida kompyuterga kiradi va</w:t>
            </w:r>
            <w:r w:rsidRPr="009B4EDE">
              <w:rPr>
                <w:sz w:val="28"/>
                <w:szCs w:val="28"/>
                <w:lang w:val="uz-Cyrl-UZ"/>
              </w:rPr>
              <w:t xml:space="preserve"> </w:t>
            </w:r>
            <w:r>
              <w:rPr>
                <w:sz w:val="28"/>
                <w:szCs w:val="28"/>
                <w:lang w:val="uz-Cyrl-UZ"/>
              </w:rPr>
              <w:t>ish seansini</w:t>
            </w:r>
            <w:r w:rsidRPr="009B4EDE">
              <w:rPr>
                <w:sz w:val="28"/>
                <w:szCs w:val="28"/>
                <w:lang w:val="uz-Cyrl-UZ"/>
              </w:rPr>
              <w:t xml:space="preserve"> </w:t>
            </w:r>
            <w:r>
              <w:rPr>
                <w:sz w:val="28"/>
                <w:szCs w:val="28"/>
                <w:lang w:val="uz-Cyrl-UZ"/>
              </w:rPr>
              <w:t>boshlaydi</w:t>
            </w:r>
            <w:r w:rsidRPr="009B4EDE">
              <w:rPr>
                <w:sz w:val="28"/>
                <w:szCs w:val="28"/>
                <w:lang w:val="uz-Cyrl-UZ"/>
              </w:rPr>
              <w:t>.</w:t>
            </w:r>
          </w:p>
          <w:p w:rsidR="00F6495C" w:rsidRPr="005C742E" w:rsidRDefault="00F6495C" w:rsidP="00E364BD">
            <w:pPr>
              <w:tabs>
                <w:tab w:val="left" w:pos="4320"/>
                <w:tab w:val="left" w:pos="4500"/>
              </w:tabs>
              <w:jc w:val="both"/>
              <w:rPr>
                <w:sz w:val="14"/>
                <w:szCs w:val="14"/>
              </w:rPr>
            </w:pPr>
          </w:p>
          <w:p w:rsidR="00A01D69" w:rsidRPr="009B4EDE" w:rsidRDefault="00A01D69" w:rsidP="00E364BD">
            <w:pPr>
              <w:tabs>
                <w:tab w:val="left" w:pos="4320"/>
                <w:tab w:val="left" w:pos="4500"/>
              </w:tabs>
              <w:jc w:val="both"/>
              <w:rPr>
                <w:sz w:val="28"/>
                <w:szCs w:val="28"/>
                <w:lang w:val="uz-Cyrl-UZ"/>
              </w:rPr>
            </w:pPr>
            <w:r w:rsidRPr="009B4EDE">
              <w:rPr>
                <w:sz w:val="28"/>
                <w:szCs w:val="28"/>
                <w:lang w:val="uz-Cyrl-UZ"/>
              </w:rPr>
              <w:t>Экраннинг рўйхатга</w:t>
            </w:r>
            <w:r>
              <w:rPr>
                <w:sz w:val="28"/>
                <w:szCs w:val="28"/>
                <w:lang w:val="uz-Cyrl-UZ"/>
              </w:rPr>
              <w:t xml:space="preserve"> </w:t>
            </w:r>
            <w:r w:rsidRPr="009B4EDE">
              <w:rPr>
                <w:sz w:val="28"/>
                <w:szCs w:val="28"/>
                <w:lang w:val="uz-Cyrl-UZ"/>
              </w:rPr>
              <w:t>олиш</w:t>
            </w:r>
            <w:r>
              <w:rPr>
                <w:sz w:val="28"/>
                <w:szCs w:val="28"/>
                <w:lang w:val="uz-Cyrl-UZ"/>
              </w:rPr>
              <w:t xml:space="preserve"> о</w:t>
            </w:r>
            <w:r w:rsidRPr="009B4EDE">
              <w:rPr>
                <w:sz w:val="28"/>
                <w:szCs w:val="28"/>
                <w:lang w:val="uz-Cyrl-UZ"/>
              </w:rPr>
              <w:t>йнаси, фойдала</w:t>
            </w:r>
            <w:r w:rsidR="006E475E" w:rsidRPr="006E475E">
              <w:rPr>
                <w:sz w:val="28"/>
                <w:szCs w:val="28"/>
              </w:rPr>
              <w:t>-</w:t>
            </w:r>
            <w:r w:rsidRPr="009B4EDE">
              <w:rPr>
                <w:sz w:val="28"/>
                <w:szCs w:val="28"/>
                <w:lang w:val="uz-Cyrl-UZ"/>
              </w:rPr>
              <w:t>нувчи</w:t>
            </w:r>
            <w:r>
              <w:rPr>
                <w:sz w:val="28"/>
                <w:szCs w:val="28"/>
                <w:lang w:val="uz-Cyrl-UZ"/>
              </w:rPr>
              <w:t xml:space="preserve"> </w:t>
            </w:r>
            <w:r w:rsidRPr="009B4EDE">
              <w:rPr>
                <w:sz w:val="28"/>
                <w:szCs w:val="28"/>
                <w:lang w:val="uz-Cyrl-UZ"/>
              </w:rPr>
              <w:t>унинг ёрдамида</w:t>
            </w:r>
            <w:r>
              <w:rPr>
                <w:sz w:val="28"/>
                <w:szCs w:val="28"/>
                <w:lang w:val="uz-Cyrl-UZ"/>
              </w:rPr>
              <w:t xml:space="preserve"> </w:t>
            </w:r>
            <w:r w:rsidRPr="009B4EDE">
              <w:rPr>
                <w:sz w:val="28"/>
                <w:szCs w:val="28"/>
                <w:lang w:val="uz-Cyrl-UZ"/>
              </w:rPr>
              <w:t>компьютерга</w:t>
            </w:r>
            <w:r>
              <w:rPr>
                <w:sz w:val="28"/>
                <w:szCs w:val="28"/>
                <w:lang w:val="uz-Cyrl-UZ"/>
              </w:rPr>
              <w:t xml:space="preserve"> к</w:t>
            </w:r>
            <w:r w:rsidRPr="009B4EDE">
              <w:rPr>
                <w:sz w:val="28"/>
                <w:szCs w:val="28"/>
                <w:lang w:val="uz-Cyrl-UZ"/>
              </w:rPr>
              <w:t>иради</w:t>
            </w:r>
            <w:r>
              <w:rPr>
                <w:sz w:val="28"/>
                <w:szCs w:val="28"/>
                <w:lang w:val="uz-Cyrl-UZ"/>
              </w:rPr>
              <w:t xml:space="preserve"> в</w:t>
            </w:r>
            <w:r w:rsidRPr="009B4EDE">
              <w:rPr>
                <w:sz w:val="28"/>
                <w:szCs w:val="28"/>
                <w:lang w:val="uz-Cyrl-UZ"/>
              </w:rPr>
              <w:t>а иш</w:t>
            </w:r>
            <w:r>
              <w:rPr>
                <w:sz w:val="28"/>
                <w:szCs w:val="28"/>
                <w:lang w:val="uz-Cyrl-UZ"/>
              </w:rPr>
              <w:t xml:space="preserve"> с</w:t>
            </w:r>
            <w:r w:rsidRPr="009B4EDE">
              <w:rPr>
                <w:sz w:val="28"/>
                <w:szCs w:val="28"/>
                <w:lang w:val="uz-Cyrl-UZ"/>
              </w:rPr>
              <w:t>еансини бошлайди.</w:t>
            </w:r>
          </w:p>
        </w:tc>
      </w:tr>
      <w:tr w:rsidR="00A01D69" w:rsidRPr="005C742E" w:rsidTr="00221BEE">
        <w:trPr>
          <w:trHeight w:val="4707"/>
          <w:tblCellSpacing w:w="0" w:type="dxa"/>
          <w:jc w:val="center"/>
        </w:trPr>
        <w:tc>
          <w:tcPr>
            <w:tcW w:w="2079" w:type="pct"/>
          </w:tcPr>
          <w:p w:rsidR="00A01D69" w:rsidRPr="005B6905" w:rsidRDefault="00A01D69" w:rsidP="00934225">
            <w:pPr>
              <w:tabs>
                <w:tab w:val="left" w:pos="4320"/>
                <w:tab w:val="left" w:pos="4500"/>
              </w:tabs>
              <w:rPr>
                <w:b/>
                <w:bCs/>
                <w:color w:val="000000"/>
                <w:sz w:val="28"/>
                <w:szCs w:val="28"/>
                <w:lang w:val="uz-Cyrl-UZ"/>
              </w:rPr>
            </w:pPr>
            <w:r w:rsidRPr="000F6207">
              <w:rPr>
                <w:b/>
                <w:sz w:val="28"/>
                <w:szCs w:val="28"/>
                <w:lang w:val="uz-Cyrl-UZ"/>
              </w:rPr>
              <w:t>Выборка, дискретизация</w:t>
            </w:r>
            <w:r w:rsidRPr="000F6207">
              <w:rPr>
                <w:b/>
                <w:bCs/>
                <w:color w:val="000000"/>
                <w:sz w:val="28"/>
                <w:szCs w:val="28"/>
                <w:lang w:val="uz-Cyrl-UZ"/>
              </w:rPr>
              <w:t xml:space="preserve"> </w:t>
            </w:r>
          </w:p>
          <w:p w:rsidR="00A01D69" w:rsidRPr="00B7773A" w:rsidRDefault="00A01D69" w:rsidP="00934225">
            <w:pPr>
              <w:tabs>
                <w:tab w:val="left" w:pos="4320"/>
                <w:tab w:val="left" w:pos="4500"/>
              </w:tabs>
              <w:rPr>
                <w:b/>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tanlash</w:t>
            </w:r>
            <w:r w:rsidRPr="006C14E7">
              <w:rPr>
                <w:bCs/>
                <w:color w:val="000000"/>
                <w:sz w:val="28"/>
                <w:szCs w:val="28"/>
                <w:lang w:val="uz-Cyrl-UZ"/>
              </w:rPr>
              <w:t xml:space="preserve">, </w:t>
            </w:r>
            <w:r>
              <w:rPr>
                <w:bCs/>
                <w:color w:val="000000"/>
                <w:sz w:val="28"/>
                <w:szCs w:val="28"/>
                <w:lang w:val="uz-Cyrl-UZ"/>
              </w:rPr>
              <w:t>diskretlash</w:t>
            </w:r>
          </w:p>
          <w:p w:rsidR="00A01D69" w:rsidRPr="005B6905" w:rsidRDefault="00A01D69" w:rsidP="00934225">
            <w:pPr>
              <w:rPr>
                <w:bCs/>
                <w:color w:val="000000"/>
                <w:sz w:val="28"/>
                <w:szCs w:val="28"/>
                <w:lang w:val="uz-Cyrl-UZ"/>
              </w:rPr>
            </w:pPr>
            <w:r>
              <w:rPr>
                <w:bCs/>
                <w:color w:val="000000"/>
                <w:sz w:val="26"/>
                <w:szCs w:val="26"/>
                <w:lang w:val="uz-Cyrl-UZ"/>
              </w:rPr>
              <w:t xml:space="preserve">      </w:t>
            </w:r>
            <w:r w:rsidRPr="005B6905">
              <w:rPr>
                <w:bCs/>
                <w:color w:val="000000"/>
                <w:sz w:val="26"/>
                <w:szCs w:val="26"/>
                <w:lang w:val="uz-Cyrl-UZ"/>
              </w:rPr>
              <w:t xml:space="preserve"> </w:t>
            </w:r>
            <w:r>
              <w:rPr>
                <w:bCs/>
                <w:color w:val="000000"/>
                <w:sz w:val="26"/>
                <w:szCs w:val="26"/>
                <w:lang w:val="uz-Cyrl-UZ"/>
              </w:rPr>
              <w:t xml:space="preserve"> </w:t>
            </w:r>
            <w:r w:rsidRPr="006C14E7">
              <w:rPr>
                <w:bCs/>
                <w:color w:val="000000"/>
                <w:sz w:val="28"/>
                <w:szCs w:val="28"/>
                <w:lang w:val="uz-Cyrl-UZ"/>
              </w:rPr>
              <w:t>танлаш, дискретлаш</w:t>
            </w:r>
          </w:p>
          <w:p w:rsidR="00A01D69" w:rsidRPr="000F6207" w:rsidRDefault="00A01D69" w:rsidP="000F6207">
            <w:pPr>
              <w:tabs>
                <w:tab w:val="left" w:pos="4320"/>
                <w:tab w:val="left" w:pos="4500"/>
              </w:tabs>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0F6207">
              <w:rPr>
                <w:b/>
                <w:bCs/>
                <w:color w:val="000000"/>
                <w:sz w:val="28"/>
                <w:szCs w:val="28"/>
                <w:lang w:val="en-US"/>
              </w:rPr>
              <w:t xml:space="preserve"> </w:t>
            </w:r>
            <w:r w:rsidRPr="000F6207">
              <w:rPr>
                <w:sz w:val="28"/>
                <w:szCs w:val="28"/>
                <w:lang w:val="en-US"/>
              </w:rPr>
              <w:t>sampling</w:t>
            </w:r>
            <w:r w:rsidRPr="000F6207">
              <w:rPr>
                <w:sz w:val="28"/>
                <w:szCs w:val="28"/>
              </w:rPr>
              <w:t xml:space="preserve"> </w:t>
            </w:r>
          </w:p>
          <w:p w:rsidR="00A01D69" w:rsidRPr="000F6207" w:rsidRDefault="00A01D69" w:rsidP="00934225">
            <w:pPr>
              <w:rPr>
                <w:b/>
                <w:bCs/>
                <w:color w:val="000000"/>
                <w:sz w:val="28"/>
                <w:szCs w:val="28"/>
                <w:lang w:val="en-US"/>
              </w:rPr>
            </w:pPr>
          </w:p>
        </w:tc>
        <w:tc>
          <w:tcPr>
            <w:tcW w:w="2921" w:type="pct"/>
          </w:tcPr>
          <w:p w:rsidR="00A01D69" w:rsidRPr="005B6905" w:rsidRDefault="00A01D69" w:rsidP="00E364BD">
            <w:pPr>
              <w:jc w:val="both"/>
              <w:rPr>
                <w:sz w:val="28"/>
                <w:szCs w:val="28"/>
              </w:rPr>
            </w:pPr>
            <w:r w:rsidRPr="005B6905">
              <w:rPr>
                <w:sz w:val="28"/>
                <w:szCs w:val="28"/>
              </w:rPr>
              <w:t xml:space="preserve">1. </w:t>
            </w:r>
            <w:r>
              <w:rPr>
                <w:sz w:val="28"/>
                <w:szCs w:val="28"/>
              </w:rPr>
              <w:t>Отбор</w:t>
            </w:r>
            <w:r w:rsidRPr="005B6905">
              <w:rPr>
                <w:sz w:val="28"/>
                <w:szCs w:val="28"/>
              </w:rPr>
              <w:t xml:space="preserve"> </w:t>
            </w:r>
            <w:r>
              <w:rPr>
                <w:sz w:val="28"/>
                <w:szCs w:val="28"/>
              </w:rPr>
              <w:t>данных</w:t>
            </w:r>
            <w:r w:rsidRPr="005B6905">
              <w:rPr>
                <w:sz w:val="28"/>
                <w:szCs w:val="28"/>
              </w:rPr>
              <w:t xml:space="preserve"> </w:t>
            </w:r>
            <w:r>
              <w:rPr>
                <w:sz w:val="28"/>
                <w:szCs w:val="28"/>
              </w:rPr>
              <w:t>из</w:t>
            </w:r>
            <w:r w:rsidRPr="005B6905">
              <w:rPr>
                <w:sz w:val="28"/>
                <w:szCs w:val="28"/>
              </w:rPr>
              <w:t xml:space="preserve"> </w:t>
            </w:r>
            <w:r>
              <w:rPr>
                <w:sz w:val="28"/>
                <w:szCs w:val="28"/>
              </w:rPr>
              <w:t>некоторого</w:t>
            </w:r>
            <w:r w:rsidRPr="005B6905">
              <w:rPr>
                <w:sz w:val="28"/>
                <w:szCs w:val="28"/>
              </w:rPr>
              <w:t xml:space="preserve"> </w:t>
            </w:r>
            <w:r>
              <w:rPr>
                <w:sz w:val="28"/>
                <w:szCs w:val="28"/>
              </w:rPr>
              <w:t>источника</w:t>
            </w:r>
            <w:r w:rsidRPr="005B6905">
              <w:rPr>
                <w:sz w:val="28"/>
                <w:szCs w:val="28"/>
              </w:rPr>
              <w:t>.</w:t>
            </w:r>
          </w:p>
          <w:p w:rsidR="00A01D69" w:rsidRDefault="00A01D69" w:rsidP="00E364BD">
            <w:pPr>
              <w:jc w:val="both"/>
              <w:rPr>
                <w:sz w:val="28"/>
                <w:szCs w:val="28"/>
                <w:lang w:val="uz-Cyrl-UZ"/>
              </w:rPr>
            </w:pPr>
            <w:r w:rsidRPr="00B967BD">
              <w:rPr>
                <w:sz w:val="28"/>
                <w:szCs w:val="28"/>
              </w:rPr>
              <w:t xml:space="preserve">2. </w:t>
            </w:r>
            <w:r>
              <w:rPr>
                <w:sz w:val="28"/>
                <w:szCs w:val="28"/>
              </w:rPr>
              <w:t>Периодическое</w:t>
            </w:r>
            <w:r w:rsidRPr="00B967BD">
              <w:rPr>
                <w:sz w:val="28"/>
                <w:szCs w:val="28"/>
              </w:rPr>
              <w:t xml:space="preserve"> </w:t>
            </w:r>
            <w:r>
              <w:rPr>
                <w:sz w:val="28"/>
                <w:szCs w:val="28"/>
              </w:rPr>
              <w:t>измерение</w:t>
            </w:r>
            <w:r w:rsidRPr="00B967BD">
              <w:rPr>
                <w:sz w:val="28"/>
                <w:szCs w:val="28"/>
              </w:rPr>
              <w:t xml:space="preserve"> </w:t>
            </w:r>
            <w:r>
              <w:rPr>
                <w:sz w:val="28"/>
                <w:szCs w:val="28"/>
              </w:rPr>
              <w:t>значений</w:t>
            </w:r>
            <w:r w:rsidRPr="00B967BD">
              <w:rPr>
                <w:sz w:val="28"/>
                <w:szCs w:val="28"/>
              </w:rPr>
              <w:t xml:space="preserve"> </w:t>
            </w:r>
            <w:r>
              <w:rPr>
                <w:sz w:val="28"/>
                <w:szCs w:val="28"/>
              </w:rPr>
              <w:t>аналоговой</w:t>
            </w:r>
            <w:r w:rsidRPr="00B967BD">
              <w:rPr>
                <w:sz w:val="28"/>
                <w:szCs w:val="28"/>
              </w:rPr>
              <w:t xml:space="preserve"> </w:t>
            </w:r>
            <w:r>
              <w:rPr>
                <w:sz w:val="28"/>
                <w:szCs w:val="28"/>
              </w:rPr>
              <w:t>величины</w:t>
            </w:r>
            <w:r w:rsidRPr="00B967BD">
              <w:rPr>
                <w:sz w:val="28"/>
                <w:szCs w:val="28"/>
              </w:rPr>
              <w:t xml:space="preserve"> </w:t>
            </w:r>
            <w:r>
              <w:rPr>
                <w:sz w:val="28"/>
                <w:szCs w:val="28"/>
              </w:rPr>
              <w:t>и</w:t>
            </w:r>
            <w:r w:rsidRPr="00B967BD">
              <w:rPr>
                <w:sz w:val="28"/>
                <w:szCs w:val="28"/>
              </w:rPr>
              <w:t xml:space="preserve"> </w:t>
            </w:r>
            <w:r>
              <w:rPr>
                <w:sz w:val="28"/>
                <w:szCs w:val="28"/>
              </w:rPr>
              <w:t>ввод</w:t>
            </w:r>
            <w:r w:rsidRPr="00B967BD">
              <w:rPr>
                <w:sz w:val="28"/>
                <w:szCs w:val="28"/>
              </w:rPr>
              <w:t xml:space="preserve"> </w:t>
            </w:r>
            <w:r>
              <w:rPr>
                <w:sz w:val="28"/>
                <w:szCs w:val="28"/>
              </w:rPr>
              <w:t>в</w:t>
            </w:r>
            <w:r w:rsidRPr="00B967BD">
              <w:rPr>
                <w:sz w:val="28"/>
                <w:szCs w:val="28"/>
              </w:rPr>
              <w:t xml:space="preserve"> </w:t>
            </w:r>
            <w:r>
              <w:rPr>
                <w:sz w:val="28"/>
                <w:szCs w:val="28"/>
              </w:rPr>
              <w:t>компьютер</w:t>
            </w:r>
            <w:r w:rsidRPr="00B967BD">
              <w:rPr>
                <w:sz w:val="28"/>
                <w:szCs w:val="28"/>
              </w:rPr>
              <w:t xml:space="preserve"> </w:t>
            </w:r>
            <w:r>
              <w:rPr>
                <w:sz w:val="28"/>
                <w:szCs w:val="28"/>
              </w:rPr>
              <w:t>после</w:t>
            </w:r>
            <w:r w:rsidRPr="00B967BD">
              <w:rPr>
                <w:sz w:val="28"/>
                <w:szCs w:val="28"/>
              </w:rPr>
              <w:t xml:space="preserve"> </w:t>
            </w:r>
            <w:r>
              <w:rPr>
                <w:sz w:val="28"/>
                <w:szCs w:val="28"/>
              </w:rPr>
              <w:t>преобразования</w:t>
            </w:r>
            <w:r w:rsidRPr="00B967BD">
              <w:rPr>
                <w:sz w:val="28"/>
                <w:szCs w:val="28"/>
              </w:rPr>
              <w:t xml:space="preserve">  </w:t>
            </w:r>
            <w:r>
              <w:rPr>
                <w:sz w:val="28"/>
                <w:szCs w:val="28"/>
              </w:rPr>
              <w:t>их</w:t>
            </w:r>
            <w:r w:rsidRPr="00B967BD">
              <w:rPr>
                <w:sz w:val="28"/>
                <w:szCs w:val="28"/>
              </w:rPr>
              <w:t xml:space="preserve"> </w:t>
            </w:r>
            <w:r>
              <w:rPr>
                <w:sz w:val="28"/>
                <w:szCs w:val="28"/>
              </w:rPr>
              <w:t>в</w:t>
            </w:r>
            <w:r w:rsidRPr="00B967BD">
              <w:rPr>
                <w:sz w:val="28"/>
                <w:szCs w:val="28"/>
              </w:rPr>
              <w:t xml:space="preserve"> </w:t>
            </w:r>
            <w:r>
              <w:rPr>
                <w:sz w:val="28"/>
                <w:szCs w:val="28"/>
              </w:rPr>
              <w:t>цифровую</w:t>
            </w:r>
            <w:r w:rsidRPr="00B967BD">
              <w:rPr>
                <w:sz w:val="28"/>
                <w:szCs w:val="28"/>
              </w:rPr>
              <w:t>.</w:t>
            </w:r>
          </w:p>
          <w:p w:rsidR="00A01D69" w:rsidRPr="001F41BC" w:rsidRDefault="00A01D69" w:rsidP="00E364BD">
            <w:pPr>
              <w:jc w:val="both"/>
              <w:rPr>
                <w:color w:val="000000"/>
                <w:sz w:val="14"/>
                <w:szCs w:val="14"/>
              </w:rPr>
            </w:pPr>
          </w:p>
          <w:p w:rsidR="00A01D69" w:rsidRDefault="00A01D69" w:rsidP="00E364BD">
            <w:pPr>
              <w:jc w:val="both"/>
              <w:rPr>
                <w:color w:val="000000"/>
                <w:sz w:val="28"/>
                <w:szCs w:val="28"/>
                <w:lang w:val="en-US"/>
              </w:rPr>
            </w:pPr>
            <w:r w:rsidRPr="006C14E7">
              <w:rPr>
                <w:color w:val="000000"/>
                <w:sz w:val="28"/>
                <w:szCs w:val="28"/>
                <w:lang w:val="uz-Cyrl-UZ"/>
              </w:rPr>
              <w:t xml:space="preserve">1. </w:t>
            </w:r>
            <w:r>
              <w:rPr>
                <w:color w:val="000000"/>
                <w:sz w:val="28"/>
                <w:szCs w:val="28"/>
                <w:lang w:val="uz-Cyrl-UZ"/>
              </w:rPr>
              <w:t>Ma’lumotlarning</w:t>
            </w:r>
            <w:r w:rsidRPr="006C14E7">
              <w:rPr>
                <w:color w:val="000000"/>
                <w:sz w:val="28"/>
                <w:szCs w:val="28"/>
                <w:lang w:val="uz-Cyrl-UZ"/>
              </w:rPr>
              <w:t xml:space="preserve"> </w:t>
            </w:r>
            <w:r>
              <w:rPr>
                <w:color w:val="000000"/>
                <w:sz w:val="28"/>
                <w:szCs w:val="28"/>
                <w:lang w:val="uz-Cyrl-UZ"/>
              </w:rPr>
              <w:t>qandaydir</w:t>
            </w:r>
            <w:r w:rsidRPr="006C14E7">
              <w:rPr>
                <w:color w:val="000000"/>
                <w:sz w:val="28"/>
                <w:szCs w:val="28"/>
                <w:lang w:val="uz-Cyrl-UZ"/>
              </w:rPr>
              <w:t xml:space="preserve"> </w:t>
            </w:r>
            <w:r>
              <w:rPr>
                <w:color w:val="000000"/>
                <w:sz w:val="28"/>
                <w:szCs w:val="28"/>
                <w:lang w:val="uz-Cyrl-UZ"/>
              </w:rPr>
              <w:t>manbadan</w:t>
            </w:r>
            <w:r w:rsidRPr="006C14E7">
              <w:rPr>
                <w:color w:val="000000"/>
                <w:sz w:val="28"/>
                <w:szCs w:val="28"/>
                <w:lang w:val="uz-Cyrl-UZ"/>
              </w:rPr>
              <w:t xml:space="preserve"> </w:t>
            </w:r>
            <w:r>
              <w:rPr>
                <w:color w:val="000000"/>
                <w:sz w:val="28"/>
                <w:szCs w:val="28"/>
                <w:lang w:val="uz-Cyrl-UZ"/>
              </w:rPr>
              <w:t>tanlab</w:t>
            </w:r>
            <w:r w:rsidRPr="006C14E7">
              <w:rPr>
                <w:color w:val="000000"/>
                <w:sz w:val="28"/>
                <w:szCs w:val="28"/>
                <w:lang w:val="uz-Cyrl-UZ"/>
              </w:rPr>
              <w:t xml:space="preserve"> </w:t>
            </w:r>
            <w:r>
              <w:rPr>
                <w:color w:val="000000"/>
                <w:sz w:val="28"/>
                <w:szCs w:val="28"/>
                <w:lang w:val="uz-Cyrl-UZ"/>
              </w:rPr>
              <w:t>olinishi</w:t>
            </w:r>
            <w:r>
              <w:rPr>
                <w:color w:val="000000"/>
                <w:sz w:val="28"/>
                <w:szCs w:val="28"/>
                <w:lang w:val="en-US"/>
              </w:rPr>
              <w:t>.</w:t>
            </w:r>
          </w:p>
          <w:p w:rsidR="00A01D69" w:rsidRPr="00DE4857" w:rsidRDefault="00A01D69" w:rsidP="00E364BD">
            <w:pPr>
              <w:jc w:val="both"/>
              <w:rPr>
                <w:color w:val="000000"/>
                <w:sz w:val="26"/>
                <w:szCs w:val="26"/>
                <w:lang w:val="uz-Cyrl-UZ"/>
              </w:rPr>
            </w:pPr>
            <w:r w:rsidRPr="006C14E7">
              <w:rPr>
                <w:color w:val="000000"/>
                <w:sz w:val="28"/>
                <w:szCs w:val="28"/>
                <w:lang w:val="uz-Cyrl-UZ"/>
              </w:rPr>
              <w:t xml:space="preserve">2. </w:t>
            </w:r>
            <w:r>
              <w:rPr>
                <w:color w:val="000000"/>
                <w:sz w:val="28"/>
                <w:szCs w:val="28"/>
                <w:lang w:val="uz-Cyrl-UZ"/>
              </w:rPr>
              <w:t>Analog</w:t>
            </w:r>
            <w:r w:rsidRPr="006C14E7">
              <w:rPr>
                <w:color w:val="000000"/>
                <w:sz w:val="28"/>
                <w:szCs w:val="28"/>
                <w:lang w:val="uz-Cyrl-UZ"/>
              </w:rPr>
              <w:t xml:space="preserve"> </w:t>
            </w:r>
            <w:r>
              <w:rPr>
                <w:color w:val="000000"/>
                <w:sz w:val="28"/>
                <w:szCs w:val="28"/>
                <w:lang w:val="uz-Cyrl-UZ"/>
              </w:rPr>
              <w:t>kattalik</w:t>
            </w:r>
            <w:r w:rsidRPr="006C14E7">
              <w:rPr>
                <w:color w:val="000000"/>
                <w:sz w:val="28"/>
                <w:szCs w:val="28"/>
                <w:lang w:val="uz-Cyrl-UZ"/>
              </w:rPr>
              <w:t xml:space="preserve"> </w:t>
            </w:r>
            <w:r>
              <w:rPr>
                <w:color w:val="000000"/>
                <w:sz w:val="28"/>
                <w:szCs w:val="28"/>
                <w:lang w:val="uz-Cyrl-UZ"/>
              </w:rPr>
              <w:t>qiymatlarini</w:t>
            </w:r>
            <w:r w:rsidRPr="006C14E7">
              <w:rPr>
                <w:color w:val="000000"/>
                <w:sz w:val="28"/>
                <w:szCs w:val="28"/>
                <w:lang w:val="uz-Cyrl-UZ"/>
              </w:rPr>
              <w:t xml:space="preserve"> </w:t>
            </w:r>
            <w:r>
              <w:rPr>
                <w:color w:val="000000"/>
                <w:sz w:val="28"/>
                <w:szCs w:val="28"/>
                <w:lang w:val="uz-Cyrl-UZ"/>
              </w:rPr>
              <w:t>davriy</w:t>
            </w:r>
            <w:r w:rsidRPr="006C14E7">
              <w:rPr>
                <w:color w:val="000000"/>
                <w:sz w:val="28"/>
                <w:szCs w:val="28"/>
                <w:lang w:val="uz-Cyrl-UZ"/>
              </w:rPr>
              <w:t xml:space="preserve"> </w:t>
            </w:r>
            <w:r>
              <w:rPr>
                <w:color w:val="000000"/>
                <w:sz w:val="28"/>
                <w:szCs w:val="28"/>
                <w:lang w:val="uz-Cyrl-UZ"/>
              </w:rPr>
              <w:t>o‘lchash</w:t>
            </w:r>
            <w:r w:rsidRPr="006C14E7">
              <w:rPr>
                <w:color w:val="000000"/>
                <w:sz w:val="28"/>
                <w:szCs w:val="28"/>
                <w:lang w:val="uz-Cyrl-UZ"/>
              </w:rPr>
              <w:t xml:space="preserve"> </w:t>
            </w:r>
            <w:r>
              <w:rPr>
                <w:color w:val="000000"/>
                <w:sz w:val="28"/>
                <w:szCs w:val="28"/>
                <w:lang w:val="uz-Cyrl-UZ"/>
              </w:rPr>
              <w:t>va</w:t>
            </w:r>
            <w:r w:rsidRPr="006C14E7">
              <w:rPr>
                <w:color w:val="000000"/>
                <w:sz w:val="28"/>
                <w:szCs w:val="28"/>
                <w:lang w:val="uz-Cyrl-UZ"/>
              </w:rPr>
              <w:t xml:space="preserve"> </w:t>
            </w:r>
            <w:r>
              <w:rPr>
                <w:color w:val="000000"/>
                <w:sz w:val="28"/>
                <w:szCs w:val="28"/>
                <w:lang w:val="uz-Cyrl-UZ"/>
              </w:rPr>
              <w:t>ularni</w:t>
            </w:r>
            <w:r w:rsidRPr="006C14E7">
              <w:rPr>
                <w:color w:val="000000"/>
                <w:sz w:val="28"/>
                <w:szCs w:val="28"/>
                <w:lang w:val="uz-Cyrl-UZ"/>
              </w:rPr>
              <w:t xml:space="preserve"> </w:t>
            </w:r>
            <w:r>
              <w:rPr>
                <w:color w:val="000000"/>
                <w:sz w:val="28"/>
                <w:szCs w:val="28"/>
                <w:lang w:val="uz-Cyrl-UZ"/>
              </w:rPr>
              <w:t>raqamli</w:t>
            </w:r>
            <w:r w:rsidRPr="006C14E7">
              <w:rPr>
                <w:color w:val="000000"/>
                <w:sz w:val="28"/>
                <w:szCs w:val="28"/>
                <w:lang w:val="uz-Cyrl-UZ"/>
              </w:rPr>
              <w:t xml:space="preserve"> </w:t>
            </w:r>
            <w:r>
              <w:rPr>
                <w:color w:val="000000"/>
                <w:sz w:val="28"/>
                <w:szCs w:val="28"/>
                <w:lang w:val="uz-Cyrl-UZ"/>
              </w:rPr>
              <w:t>shaklga</w:t>
            </w:r>
            <w:r w:rsidRPr="006C14E7">
              <w:rPr>
                <w:color w:val="000000"/>
                <w:sz w:val="28"/>
                <w:szCs w:val="28"/>
                <w:lang w:val="uz-Cyrl-UZ"/>
              </w:rPr>
              <w:t xml:space="preserve"> </w:t>
            </w:r>
            <w:r>
              <w:rPr>
                <w:color w:val="000000"/>
                <w:sz w:val="28"/>
                <w:szCs w:val="28"/>
                <w:lang w:val="uz-Cyrl-UZ"/>
              </w:rPr>
              <w:t>o‘zgartirgandan</w:t>
            </w:r>
            <w:r w:rsidRPr="006C14E7">
              <w:rPr>
                <w:color w:val="000000"/>
                <w:sz w:val="28"/>
                <w:szCs w:val="28"/>
                <w:lang w:val="uz-Cyrl-UZ"/>
              </w:rPr>
              <w:t xml:space="preserve"> </w:t>
            </w:r>
            <w:r>
              <w:rPr>
                <w:color w:val="000000"/>
                <w:sz w:val="28"/>
                <w:szCs w:val="28"/>
                <w:lang w:val="uz-Cyrl-UZ"/>
              </w:rPr>
              <w:t>so‘ng</w:t>
            </w:r>
            <w:r w:rsidRPr="006C14E7">
              <w:rPr>
                <w:color w:val="000000"/>
                <w:sz w:val="28"/>
                <w:szCs w:val="28"/>
                <w:lang w:val="uz-Cyrl-UZ"/>
              </w:rPr>
              <w:t xml:space="preserve"> </w:t>
            </w:r>
            <w:r>
              <w:rPr>
                <w:color w:val="000000"/>
                <w:sz w:val="28"/>
                <w:szCs w:val="28"/>
                <w:lang w:val="uz-Cyrl-UZ"/>
              </w:rPr>
              <w:t>kompyuterga</w:t>
            </w:r>
            <w:r w:rsidRPr="006C14E7">
              <w:rPr>
                <w:color w:val="000000"/>
                <w:sz w:val="28"/>
                <w:szCs w:val="28"/>
                <w:lang w:val="uz-Cyrl-UZ"/>
              </w:rPr>
              <w:t xml:space="preserve"> </w:t>
            </w:r>
            <w:r>
              <w:rPr>
                <w:color w:val="000000"/>
                <w:sz w:val="28"/>
                <w:szCs w:val="28"/>
                <w:lang w:val="uz-Cyrl-UZ"/>
              </w:rPr>
              <w:t>kiritish</w:t>
            </w:r>
            <w:r w:rsidRPr="006C14E7">
              <w:rPr>
                <w:color w:val="000000"/>
                <w:sz w:val="28"/>
                <w:szCs w:val="28"/>
                <w:lang w:val="uz-Cyrl-UZ"/>
              </w:rPr>
              <w:t>.</w:t>
            </w:r>
          </w:p>
          <w:p w:rsidR="00A01D69" w:rsidRPr="001F41BC" w:rsidRDefault="00A01D69" w:rsidP="00E364BD">
            <w:pPr>
              <w:jc w:val="both"/>
              <w:rPr>
                <w:color w:val="000000"/>
                <w:sz w:val="14"/>
                <w:szCs w:val="14"/>
                <w:lang w:val="uz-Cyrl-UZ"/>
              </w:rPr>
            </w:pPr>
          </w:p>
          <w:p w:rsidR="00A01D69" w:rsidRPr="005B6905" w:rsidRDefault="00A01D69" w:rsidP="00E364BD">
            <w:pPr>
              <w:jc w:val="both"/>
              <w:rPr>
                <w:color w:val="000000"/>
                <w:sz w:val="28"/>
                <w:szCs w:val="28"/>
                <w:lang w:val="uz-Cyrl-UZ"/>
              </w:rPr>
            </w:pPr>
            <w:r w:rsidRPr="006C14E7">
              <w:rPr>
                <w:color w:val="000000"/>
                <w:sz w:val="28"/>
                <w:szCs w:val="28"/>
                <w:lang w:val="uz-Cyrl-UZ"/>
              </w:rPr>
              <w:t>1. Маълумотларнинг қандайдир манбадан танлаб олиниши</w:t>
            </w:r>
            <w:r w:rsidRPr="00B967BD">
              <w:rPr>
                <w:color w:val="000000"/>
                <w:sz w:val="28"/>
                <w:szCs w:val="28"/>
                <w:lang w:val="uz-Cyrl-UZ"/>
              </w:rPr>
              <w:t>.</w:t>
            </w:r>
          </w:p>
          <w:p w:rsidR="00A01D69" w:rsidRPr="006C14E7" w:rsidRDefault="00A01D69" w:rsidP="00E364BD">
            <w:pPr>
              <w:jc w:val="both"/>
              <w:rPr>
                <w:color w:val="000000"/>
                <w:sz w:val="28"/>
                <w:szCs w:val="28"/>
                <w:lang w:val="uz-Cyrl-UZ"/>
              </w:rPr>
            </w:pPr>
            <w:r w:rsidRPr="006C14E7">
              <w:rPr>
                <w:color w:val="000000"/>
                <w:sz w:val="28"/>
                <w:szCs w:val="28"/>
                <w:lang w:val="uz-Cyrl-UZ"/>
              </w:rPr>
              <w:t>2. Аналог катталик қийматларини даврий ўлчаш ва уларни рақамли шаклга ўзгартир</w:t>
            </w:r>
            <w:r w:rsidR="006E475E" w:rsidRPr="006E475E">
              <w:rPr>
                <w:color w:val="000000"/>
                <w:sz w:val="28"/>
                <w:szCs w:val="28"/>
                <w:lang w:val="uz-Cyrl-UZ"/>
              </w:rPr>
              <w:t>-</w:t>
            </w:r>
            <w:r w:rsidRPr="006C14E7">
              <w:rPr>
                <w:color w:val="000000"/>
                <w:sz w:val="28"/>
                <w:szCs w:val="28"/>
                <w:lang w:val="uz-Cyrl-UZ"/>
              </w:rPr>
              <w:t>гандан сўнг компьютерга киритиш.</w:t>
            </w:r>
          </w:p>
        </w:tc>
      </w:tr>
      <w:tr w:rsidR="00A01D69" w:rsidRPr="009D6070" w:rsidTr="00221BEE">
        <w:trPr>
          <w:trHeight w:val="2836"/>
          <w:tblCellSpacing w:w="0" w:type="dxa"/>
          <w:jc w:val="center"/>
        </w:trPr>
        <w:tc>
          <w:tcPr>
            <w:tcW w:w="2079" w:type="pct"/>
          </w:tcPr>
          <w:p w:rsidR="00A01D69" w:rsidRPr="001C7AA6" w:rsidRDefault="00A01D69" w:rsidP="004E5BD5">
            <w:pPr>
              <w:tabs>
                <w:tab w:val="left" w:pos="4320"/>
                <w:tab w:val="left" w:pos="4500"/>
              </w:tabs>
              <w:rPr>
                <w:b/>
                <w:sz w:val="28"/>
                <w:szCs w:val="28"/>
                <w:lang w:val="uz-Cyrl-UZ"/>
              </w:rPr>
            </w:pPr>
            <w:r w:rsidRPr="001C7AA6">
              <w:rPr>
                <w:b/>
                <w:sz w:val="28"/>
                <w:szCs w:val="28"/>
                <w:lang w:val="uz-Cyrl-UZ"/>
              </w:rPr>
              <w:t>Вывод (микросхемы)</w:t>
            </w:r>
          </w:p>
          <w:p w:rsidR="00A01D69" w:rsidRPr="001C7AA6" w:rsidRDefault="00A01D69"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chiqish uchi (mikrosxemaning)</w:t>
            </w:r>
          </w:p>
          <w:p w:rsidR="00A01D69" w:rsidRPr="006E475E" w:rsidRDefault="00A01D69" w:rsidP="004E5BD5">
            <w:pPr>
              <w:tabs>
                <w:tab w:val="left" w:pos="4320"/>
                <w:tab w:val="left" w:pos="4500"/>
              </w:tabs>
              <w:rPr>
                <w:sz w:val="28"/>
                <w:szCs w:val="28"/>
              </w:rPr>
            </w:pPr>
            <w:r w:rsidRPr="001C7AA6">
              <w:rPr>
                <w:sz w:val="28"/>
                <w:szCs w:val="28"/>
                <w:lang w:val="uz-Cyrl-UZ"/>
              </w:rPr>
              <w:t xml:space="preserve">       </w:t>
            </w:r>
            <w:r w:rsidRPr="009D6070">
              <w:rPr>
                <w:sz w:val="28"/>
                <w:szCs w:val="28"/>
              </w:rPr>
              <w:t xml:space="preserve">чиқиш учи </w:t>
            </w:r>
            <w:r w:rsidR="006E475E" w:rsidRPr="006E475E">
              <w:rPr>
                <w:sz w:val="28"/>
                <w:szCs w:val="28"/>
              </w:rPr>
              <w:br/>
            </w:r>
            <w:r w:rsidRPr="009D6070">
              <w:rPr>
                <w:sz w:val="28"/>
                <w:szCs w:val="28"/>
              </w:rPr>
              <w:t>(микросхеманинг)</w:t>
            </w:r>
          </w:p>
          <w:p w:rsidR="00A01D69" w:rsidRPr="0051450D" w:rsidRDefault="00A01D69" w:rsidP="0051450D">
            <w:pPr>
              <w:tabs>
                <w:tab w:val="left" w:pos="4320"/>
                <w:tab w:val="left" w:pos="4500"/>
              </w:tabs>
              <w:rPr>
                <w:sz w:val="28"/>
                <w:szCs w:val="28"/>
                <w:lang w:val="uz-Cyrl-UZ"/>
              </w:rPr>
            </w:pPr>
            <w:r w:rsidRPr="0051450D">
              <w:rPr>
                <w:b/>
                <w:sz w:val="28"/>
                <w:szCs w:val="28"/>
                <w:lang w:val="en-US"/>
              </w:rPr>
              <w:t>en</w:t>
            </w:r>
            <w:r w:rsidRPr="006E475E">
              <w:rPr>
                <w:b/>
                <w:sz w:val="28"/>
                <w:szCs w:val="28"/>
              </w:rPr>
              <w:t xml:space="preserve"> </w:t>
            </w:r>
            <w:r w:rsidRPr="006E475E">
              <w:rPr>
                <w:sz w:val="28"/>
                <w:szCs w:val="28"/>
              </w:rPr>
              <w:t xml:space="preserve">- </w:t>
            </w:r>
            <w:r w:rsidRPr="0051450D">
              <w:rPr>
                <w:sz w:val="28"/>
                <w:szCs w:val="28"/>
                <w:lang w:val="en-US"/>
              </w:rPr>
              <w:t>lead</w:t>
            </w:r>
            <w:r w:rsidRPr="0051450D">
              <w:rPr>
                <w:sz w:val="28"/>
                <w:szCs w:val="28"/>
              </w:rPr>
              <w:t xml:space="preserve"> </w:t>
            </w:r>
          </w:p>
          <w:p w:rsidR="00A01D69" w:rsidRPr="006E475E" w:rsidRDefault="00A01D69" w:rsidP="004E5BD5">
            <w:pPr>
              <w:tabs>
                <w:tab w:val="left" w:pos="4320"/>
                <w:tab w:val="left" w:pos="4500"/>
              </w:tabs>
              <w:rPr>
                <w:sz w:val="28"/>
                <w:szCs w:val="28"/>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Металлический штырек, или провод, служащий для соединения микросхемы с гнездом или с печатной платой</w:t>
            </w:r>
            <w:r w:rsidRPr="0099336E">
              <w:rPr>
                <w:sz w:val="28"/>
                <w:szCs w:val="28"/>
              </w:rPr>
              <w:t>.</w:t>
            </w:r>
          </w:p>
          <w:p w:rsidR="00A01D69" w:rsidRPr="001F41BC" w:rsidRDefault="00A01D69" w:rsidP="004E5BD5">
            <w:pPr>
              <w:tabs>
                <w:tab w:val="left" w:pos="4320"/>
                <w:tab w:val="left" w:pos="4500"/>
              </w:tabs>
              <w:jc w:val="both"/>
              <w:rPr>
                <w:sz w:val="14"/>
                <w:szCs w:val="14"/>
              </w:rPr>
            </w:pPr>
          </w:p>
          <w:p w:rsidR="00A01D69" w:rsidRDefault="00A01D69" w:rsidP="004E5BD5">
            <w:pPr>
              <w:tabs>
                <w:tab w:val="left" w:pos="4320"/>
                <w:tab w:val="left" w:pos="4500"/>
              </w:tabs>
              <w:jc w:val="both"/>
              <w:rPr>
                <w:sz w:val="28"/>
                <w:szCs w:val="28"/>
                <w:lang w:val="en-US"/>
              </w:rPr>
            </w:pPr>
            <w:r>
              <w:rPr>
                <w:sz w:val="28"/>
                <w:szCs w:val="28"/>
                <w:lang w:val="uz-Cyrl-UZ"/>
              </w:rPr>
              <w:t>Mikrosxemani</w:t>
            </w:r>
            <w:r w:rsidRPr="00D015B8">
              <w:rPr>
                <w:sz w:val="28"/>
                <w:szCs w:val="28"/>
                <w:lang w:val="uz-Cyrl-UZ"/>
              </w:rPr>
              <w:t xml:space="preserve"> </w:t>
            </w:r>
            <w:r>
              <w:rPr>
                <w:sz w:val="28"/>
                <w:szCs w:val="28"/>
                <w:lang w:val="uz-Cyrl-UZ"/>
              </w:rPr>
              <w:t>uya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bosma</w:t>
            </w:r>
            <w:r w:rsidRPr="00D015B8">
              <w:rPr>
                <w:sz w:val="28"/>
                <w:szCs w:val="28"/>
                <w:lang w:val="uz-Cyrl-UZ"/>
              </w:rPr>
              <w:t xml:space="preserve"> </w:t>
            </w:r>
            <w:r>
              <w:rPr>
                <w:sz w:val="28"/>
                <w:szCs w:val="28"/>
                <w:lang w:val="uz-Cyrl-UZ"/>
              </w:rPr>
              <w:t>plata</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en-US"/>
              </w:rPr>
              <w:t>u</w:t>
            </w:r>
            <w:r>
              <w:rPr>
                <w:sz w:val="28"/>
                <w:szCs w:val="28"/>
                <w:lang w:val="uz-Cyrl-UZ"/>
              </w:rPr>
              <w:t>lash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xizmat</w:t>
            </w:r>
            <w:r w:rsidRPr="00D015B8">
              <w:rPr>
                <w:sz w:val="28"/>
                <w:szCs w:val="28"/>
                <w:lang w:val="uz-Cyrl-UZ"/>
              </w:rPr>
              <w:t xml:space="preserve"> </w:t>
            </w:r>
            <w:r>
              <w:rPr>
                <w:sz w:val="28"/>
                <w:szCs w:val="28"/>
                <w:lang w:val="uz-Cyrl-UZ"/>
              </w:rPr>
              <w:t>qiladigan</w:t>
            </w:r>
            <w:r w:rsidRPr="00D015B8">
              <w:rPr>
                <w:sz w:val="28"/>
                <w:szCs w:val="28"/>
                <w:lang w:val="uz-Cyrl-UZ"/>
              </w:rPr>
              <w:t xml:space="preserve"> </w:t>
            </w:r>
            <w:r>
              <w:rPr>
                <w:sz w:val="28"/>
                <w:szCs w:val="28"/>
                <w:lang w:val="uz-Cyrl-UZ"/>
              </w:rPr>
              <w:t>metall</w:t>
            </w:r>
            <w:r w:rsidRPr="00D015B8">
              <w:rPr>
                <w:sz w:val="28"/>
                <w:szCs w:val="28"/>
                <w:lang w:val="uz-Cyrl-UZ"/>
              </w:rPr>
              <w:t xml:space="preserve"> </w:t>
            </w:r>
            <w:r>
              <w:rPr>
                <w:sz w:val="28"/>
                <w:szCs w:val="28"/>
                <w:lang w:val="uz-Cyrl-UZ"/>
              </w:rPr>
              <w:t>shtir</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sim</w:t>
            </w:r>
            <w:r w:rsidRPr="00D015B8">
              <w:rPr>
                <w:sz w:val="28"/>
                <w:szCs w:val="28"/>
                <w:lang w:val="uz-Cyrl-UZ"/>
              </w:rPr>
              <w:t>.</w:t>
            </w:r>
          </w:p>
          <w:p w:rsidR="00A01D69" w:rsidRPr="001F41BC" w:rsidRDefault="00A01D69" w:rsidP="004E5BD5">
            <w:pPr>
              <w:tabs>
                <w:tab w:val="left" w:pos="4320"/>
                <w:tab w:val="left" w:pos="4500"/>
              </w:tabs>
              <w:jc w:val="both"/>
              <w:rPr>
                <w:sz w:val="14"/>
                <w:szCs w:val="14"/>
                <w:lang w:val="en-US"/>
              </w:rPr>
            </w:pPr>
          </w:p>
          <w:p w:rsidR="00A01D69" w:rsidRPr="009D6070" w:rsidRDefault="00A01D69" w:rsidP="004E5BD5">
            <w:pPr>
              <w:tabs>
                <w:tab w:val="left" w:pos="4320"/>
                <w:tab w:val="left" w:pos="4500"/>
              </w:tabs>
              <w:jc w:val="both"/>
              <w:rPr>
                <w:sz w:val="28"/>
                <w:szCs w:val="28"/>
                <w:lang w:val="uz-Cyrl-UZ"/>
              </w:rPr>
            </w:pPr>
            <w:r w:rsidRPr="00D015B8">
              <w:rPr>
                <w:sz w:val="28"/>
                <w:szCs w:val="28"/>
                <w:lang w:val="uz-Cyrl-UZ"/>
              </w:rPr>
              <w:t xml:space="preserve">Микросхемани уя ёки босма плата билан </w:t>
            </w:r>
            <w:r>
              <w:rPr>
                <w:sz w:val="28"/>
                <w:szCs w:val="28"/>
              </w:rPr>
              <w:t>у</w:t>
            </w:r>
            <w:r w:rsidRPr="00D015B8">
              <w:rPr>
                <w:sz w:val="28"/>
                <w:szCs w:val="28"/>
                <w:lang w:val="uz-Cyrl-UZ"/>
              </w:rPr>
              <w:t>лаш учун хизмат қиладиган металл штир ёки сим.</w:t>
            </w:r>
          </w:p>
        </w:tc>
      </w:tr>
      <w:tr w:rsidR="00A01D69" w:rsidRPr="006E475E" w:rsidTr="00221BEE">
        <w:trPr>
          <w:tblCellSpacing w:w="0" w:type="dxa"/>
          <w:jc w:val="center"/>
        </w:trPr>
        <w:tc>
          <w:tcPr>
            <w:tcW w:w="2079" w:type="pct"/>
          </w:tcPr>
          <w:p w:rsidR="00A01D69" w:rsidRPr="00844AE4" w:rsidRDefault="00A01D69" w:rsidP="004E5BD5">
            <w:pPr>
              <w:tabs>
                <w:tab w:val="left" w:pos="4320"/>
                <w:tab w:val="left" w:pos="4500"/>
              </w:tabs>
              <w:rPr>
                <w:b/>
                <w:sz w:val="28"/>
                <w:szCs w:val="28"/>
                <w:lang w:val="uz-Cyrl-UZ"/>
              </w:rPr>
            </w:pPr>
            <w:r w:rsidRPr="00844AE4">
              <w:rPr>
                <w:b/>
                <w:sz w:val="28"/>
                <w:szCs w:val="28"/>
                <w:lang w:val="uz-Cyrl-UZ"/>
              </w:rPr>
              <w:lastRenderedPageBreak/>
              <w:t>Выделение,</w:t>
            </w:r>
            <w:r>
              <w:rPr>
                <w:b/>
                <w:sz w:val="28"/>
                <w:szCs w:val="28"/>
                <w:lang w:val="uz-Cyrl-UZ"/>
              </w:rPr>
              <w:t xml:space="preserve"> </w:t>
            </w:r>
            <w:r w:rsidRPr="00844AE4">
              <w:rPr>
                <w:b/>
                <w:sz w:val="28"/>
                <w:szCs w:val="28"/>
                <w:lang w:val="uz-Cyrl-UZ"/>
              </w:rPr>
              <w:t>подсветка</w:t>
            </w:r>
          </w:p>
          <w:p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ajratish, yoritish</w:t>
            </w:r>
          </w:p>
          <w:p w:rsidR="00A01D69" w:rsidRPr="00844AE4" w:rsidRDefault="00A01D69" w:rsidP="004E5BD5">
            <w:pPr>
              <w:tabs>
                <w:tab w:val="left" w:pos="4320"/>
                <w:tab w:val="left" w:pos="4500"/>
              </w:tabs>
              <w:rPr>
                <w:sz w:val="28"/>
                <w:szCs w:val="28"/>
                <w:lang w:val="uz-Cyrl-UZ"/>
              </w:rPr>
            </w:pPr>
            <w:r>
              <w:rPr>
                <w:sz w:val="28"/>
                <w:szCs w:val="28"/>
                <w:lang w:val="uz-Cyrl-UZ"/>
              </w:rPr>
              <w:t xml:space="preserve">       ажратиш, ёритиш</w:t>
            </w:r>
          </w:p>
          <w:p w:rsidR="00A01D69" w:rsidRPr="005B3244" w:rsidRDefault="00A01D69" w:rsidP="005B3244">
            <w:pPr>
              <w:tabs>
                <w:tab w:val="left" w:pos="4320"/>
                <w:tab w:val="left" w:pos="4500"/>
              </w:tabs>
              <w:rPr>
                <w:sz w:val="28"/>
                <w:szCs w:val="28"/>
                <w:lang w:val="uz-Cyrl-UZ"/>
              </w:rPr>
            </w:pPr>
            <w:r w:rsidRPr="00851FCC">
              <w:rPr>
                <w:b/>
                <w:sz w:val="28"/>
                <w:szCs w:val="28"/>
                <w:lang w:val="en-US"/>
              </w:rPr>
              <w:t xml:space="preserve">en </w:t>
            </w:r>
            <w:r w:rsidRPr="00193867">
              <w:rPr>
                <w:sz w:val="28"/>
                <w:szCs w:val="28"/>
                <w:lang w:val="en-US"/>
              </w:rPr>
              <w:t>-</w:t>
            </w:r>
            <w:r w:rsidRPr="005B3244">
              <w:rPr>
                <w:sz w:val="28"/>
                <w:szCs w:val="28"/>
                <w:lang w:val="en-US"/>
              </w:rPr>
              <w:t xml:space="preserve"> highlight </w:t>
            </w:r>
          </w:p>
          <w:p w:rsidR="00A01D69" w:rsidRPr="00851FCC"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Символ, слово, блок текста, пункт меню, ячейки электронной таблицы или команда, выведенные на экран в инверсном изображении и указывающие текущее положение курсора. Часто используется как синоним слова «курсор»</w:t>
            </w:r>
            <w:r w:rsidRPr="004B4910">
              <w:rPr>
                <w:sz w:val="28"/>
                <w:szCs w:val="28"/>
              </w:rPr>
              <w:t>.</w:t>
            </w:r>
          </w:p>
          <w:p w:rsidR="00A01D69" w:rsidRPr="00EB2DED" w:rsidRDefault="00A01D69" w:rsidP="004E5BD5">
            <w:pPr>
              <w:tabs>
                <w:tab w:val="left" w:pos="4320"/>
                <w:tab w:val="left" w:pos="4500"/>
              </w:tabs>
              <w:jc w:val="both"/>
              <w:rPr>
                <w:sz w:val="16"/>
                <w:szCs w:val="16"/>
              </w:rPr>
            </w:pPr>
          </w:p>
          <w:p w:rsidR="00A01D69" w:rsidRPr="00DE4857" w:rsidRDefault="00A01D69" w:rsidP="004E5BD5">
            <w:pPr>
              <w:tabs>
                <w:tab w:val="left" w:pos="4320"/>
                <w:tab w:val="left" w:pos="4500"/>
              </w:tabs>
              <w:jc w:val="both"/>
              <w:rPr>
                <w:sz w:val="28"/>
                <w:szCs w:val="28"/>
                <w:lang w:val="uz-Cyrl-UZ"/>
              </w:rPr>
            </w:pPr>
            <w:r>
              <w:rPr>
                <w:sz w:val="28"/>
                <w:szCs w:val="28"/>
                <w:lang w:val="uz-Cyrl-UZ"/>
              </w:rPr>
              <w:t>Invers</w:t>
            </w:r>
            <w:r w:rsidRPr="00A14504">
              <w:rPr>
                <w:sz w:val="28"/>
                <w:szCs w:val="28"/>
                <w:lang w:val="uz-Cyrl-UZ"/>
              </w:rPr>
              <w:t xml:space="preserve"> </w:t>
            </w:r>
            <w:r>
              <w:rPr>
                <w:sz w:val="28"/>
                <w:szCs w:val="28"/>
                <w:lang w:val="uz-Cyrl-UZ"/>
              </w:rPr>
              <w:t>shaklda</w:t>
            </w:r>
            <w:r w:rsidRPr="00A14504">
              <w:rPr>
                <w:sz w:val="28"/>
                <w:szCs w:val="28"/>
                <w:lang w:val="uz-Cyrl-UZ"/>
              </w:rPr>
              <w:t xml:space="preserve"> </w:t>
            </w:r>
            <w:r>
              <w:rPr>
                <w:sz w:val="28"/>
                <w:szCs w:val="28"/>
                <w:lang w:val="uz-Cyrl-UZ"/>
              </w:rPr>
              <w:t>ekranga</w:t>
            </w:r>
            <w:r w:rsidRPr="00A14504">
              <w:rPr>
                <w:sz w:val="28"/>
                <w:szCs w:val="28"/>
                <w:lang w:val="uz-Cyrl-UZ"/>
              </w:rPr>
              <w:t xml:space="preserve"> </w:t>
            </w:r>
            <w:r>
              <w:rPr>
                <w:sz w:val="28"/>
                <w:szCs w:val="28"/>
                <w:lang w:val="uz-Cyrl-UZ"/>
              </w:rPr>
              <w:t>chiqariladigan</w:t>
            </w:r>
            <w:r w:rsidRPr="00A14504">
              <w:rPr>
                <w:sz w:val="28"/>
                <w:szCs w:val="28"/>
                <w:lang w:val="uz-Cyrl-UZ"/>
              </w:rPr>
              <w:t xml:space="preserve"> </w:t>
            </w:r>
            <w:r>
              <w:rPr>
                <w:sz w:val="28"/>
                <w:szCs w:val="28"/>
                <w:lang w:val="uz-Cyrl-UZ"/>
              </w:rPr>
              <w:t>va</w:t>
            </w:r>
            <w:r w:rsidRPr="00A14504">
              <w:rPr>
                <w:sz w:val="28"/>
                <w:szCs w:val="28"/>
                <w:lang w:val="uz-Cyrl-UZ"/>
              </w:rPr>
              <w:t xml:space="preserve"> </w:t>
            </w:r>
            <w:r>
              <w:rPr>
                <w:sz w:val="28"/>
                <w:szCs w:val="28"/>
                <w:lang w:val="uz-Cyrl-UZ"/>
              </w:rPr>
              <w:t>kursor</w:t>
            </w:r>
            <w:r w:rsidR="006E475E" w:rsidRPr="005C742E">
              <w:rPr>
                <w:sz w:val="28"/>
                <w:szCs w:val="28"/>
              </w:rPr>
              <w:t>-</w:t>
            </w:r>
            <w:r>
              <w:rPr>
                <w:sz w:val="28"/>
                <w:szCs w:val="28"/>
                <w:lang w:val="uz-Cyrl-UZ"/>
              </w:rPr>
              <w:t>ning joriy</w:t>
            </w:r>
            <w:r w:rsidRPr="00A14504">
              <w:rPr>
                <w:sz w:val="28"/>
                <w:szCs w:val="28"/>
                <w:lang w:val="uz-Cyrl-UZ"/>
              </w:rPr>
              <w:t xml:space="preserve"> </w:t>
            </w:r>
            <w:r>
              <w:rPr>
                <w:sz w:val="28"/>
                <w:szCs w:val="28"/>
                <w:lang w:val="uz-Cyrl-UZ"/>
              </w:rPr>
              <w:t>holatini</w:t>
            </w:r>
            <w:r w:rsidRPr="00A14504">
              <w:rPr>
                <w:sz w:val="28"/>
                <w:szCs w:val="28"/>
                <w:lang w:val="uz-Cyrl-UZ"/>
              </w:rPr>
              <w:t xml:space="preserve"> </w:t>
            </w:r>
            <w:r>
              <w:rPr>
                <w:sz w:val="28"/>
                <w:szCs w:val="28"/>
                <w:lang w:val="uz-Cyrl-UZ"/>
              </w:rPr>
              <w:t>ko‘rsatadigan</w:t>
            </w:r>
            <w:r w:rsidRPr="00A14504">
              <w:rPr>
                <w:sz w:val="28"/>
                <w:szCs w:val="28"/>
                <w:lang w:val="uz-Cyrl-UZ"/>
              </w:rPr>
              <w:t xml:space="preserve"> </w:t>
            </w:r>
            <w:r>
              <w:rPr>
                <w:sz w:val="28"/>
                <w:szCs w:val="28"/>
                <w:lang w:val="uz-Cyrl-UZ"/>
              </w:rPr>
              <w:t>simvol</w:t>
            </w:r>
            <w:r w:rsidRPr="00A14504">
              <w:rPr>
                <w:sz w:val="28"/>
                <w:szCs w:val="28"/>
                <w:lang w:val="uz-Cyrl-UZ"/>
              </w:rPr>
              <w:t xml:space="preserve">, </w:t>
            </w:r>
            <w:r>
              <w:rPr>
                <w:sz w:val="28"/>
                <w:szCs w:val="28"/>
                <w:lang w:val="uz-Cyrl-UZ"/>
              </w:rPr>
              <w:t>so‘z</w:t>
            </w:r>
            <w:r w:rsidRPr="00A14504">
              <w:rPr>
                <w:sz w:val="28"/>
                <w:szCs w:val="28"/>
                <w:lang w:val="uz-Cyrl-UZ"/>
              </w:rPr>
              <w:t xml:space="preserve">, </w:t>
            </w:r>
            <w:r>
              <w:rPr>
                <w:sz w:val="28"/>
                <w:szCs w:val="28"/>
                <w:lang w:val="uz-Cyrl-UZ"/>
              </w:rPr>
              <w:t>matn</w:t>
            </w:r>
            <w:r w:rsidRPr="00A14504">
              <w:rPr>
                <w:sz w:val="28"/>
                <w:szCs w:val="28"/>
                <w:lang w:val="uz-Cyrl-UZ"/>
              </w:rPr>
              <w:t xml:space="preserve"> </w:t>
            </w:r>
            <w:r>
              <w:rPr>
                <w:sz w:val="28"/>
                <w:szCs w:val="28"/>
                <w:lang w:val="uz-Cyrl-UZ"/>
              </w:rPr>
              <w:t>bloki</w:t>
            </w:r>
            <w:r w:rsidRPr="00A14504">
              <w:rPr>
                <w:sz w:val="28"/>
                <w:szCs w:val="28"/>
                <w:lang w:val="uz-Cyrl-UZ"/>
              </w:rPr>
              <w:t xml:space="preserve">, </w:t>
            </w:r>
            <w:r>
              <w:rPr>
                <w:sz w:val="28"/>
                <w:szCs w:val="28"/>
                <w:lang w:val="uz-Cyrl-UZ"/>
              </w:rPr>
              <w:t>menyu</w:t>
            </w:r>
            <w:r w:rsidRPr="00A14504">
              <w:rPr>
                <w:sz w:val="28"/>
                <w:szCs w:val="28"/>
                <w:lang w:val="uz-Cyrl-UZ"/>
              </w:rPr>
              <w:t xml:space="preserve"> </w:t>
            </w:r>
            <w:r>
              <w:rPr>
                <w:sz w:val="28"/>
                <w:szCs w:val="28"/>
                <w:lang w:val="uz-Cyrl-UZ"/>
              </w:rPr>
              <w:t>punkti</w:t>
            </w:r>
            <w:r w:rsidRPr="00A14504">
              <w:rPr>
                <w:sz w:val="28"/>
                <w:szCs w:val="28"/>
                <w:lang w:val="uz-Cyrl-UZ"/>
              </w:rPr>
              <w:t xml:space="preserve">, </w:t>
            </w:r>
            <w:r>
              <w:rPr>
                <w:sz w:val="28"/>
                <w:szCs w:val="28"/>
                <w:lang w:val="uz-Cyrl-UZ"/>
              </w:rPr>
              <w:t>elektron</w:t>
            </w:r>
            <w:r w:rsidRPr="00A14504">
              <w:rPr>
                <w:sz w:val="28"/>
                <w:szCs w:val="28"/>
                <w:lang w:val="uz-Cyrl-UZ"/>
              </w:rPr>
              <w:t xml:space="preserve"> </w:t>
            </w:r>
            <w:r>
              <w:rPr>
                <w:sz w:val="28"/>
                <w:szCs w:val="28"/>
                <w:lang w:val="uz-Cyrl-UZ"/>
              </w:rPr>
              <w:t>jadval</w:t>
            </w:r>
            <w:r w:rsidRPr="00A14504">
              <w:rPr>
                <w:sz w:val="28"/>
                <w:szCs w:val="28"/>
                <w:lang w:val="uz-Cyrl-UZ"/>
              </w:rPr>
              <w:t xml:space="preserve"> </w:t>
            </w:r>
            <w:r>
              <w:rPr>
                <w:sz w:val="28"/>
                <w:szCs w:val="28"/>
                <w:lang w:val="uz-Cyrl-UZ"/>
              </w:rPr>
              <w:t>kataklari</w:t>
            </w:r>
            <w:r w:rsidRPr="00A14504">
              <w:rPr>
                <w:sz w:val="28"/>
                <w:szCs w:val="28"/>
                <w:lang w:val="uz-Cyrl-UZ"/>
              </w:rPr>
              <w:t xml:space="preserve"> </w:t>
            </w:r>
            <w:r>
              <w:rPr>
                <w:sz w:val="28"/>
                <w:szCs w:val="28"/>
                <w:lang w:val="uz-Cyrl-UZ"/>
              </w:rPr>
              <w:t>yoki</w:t>
            </w:r>
            <w:r w:rsidRPr="00A14504">
              <w:rPr>
                <w:sz w:val="28"/>
                <w:szCs w:val="28"/>
                <w:lang w:val="uz-Cyrl-UZ"/>
              </w:rPr>
              <w:t xml:space="preserve"> </w:t>
            </w:r>
            <w:r>
              <w:rPr>
                <w:sz w:val="28"/>
                <w:szCs w:val="28"/>
                <w:lang w:val="uz-Cyrl-UZ"/>
              </w:rPr>
              <w:t>komanda</w:t>
            </w:r>
            <w:r w:rsidRPr="00A14504">
              <w:rPr>
                <w:sz w:val="28"/>
                <w:szCs w:val="28"/>
                <w:lang w:val="uz-Cyrl-UZ"/>
              </w:rPr>
              <w:t xml:space="preserve">. </w:t>
            </w:r>
            <w:r>
              <w:rPr>
                <w:sz w:val="28"/>
                <w:szCs w:val="28"/>
                <w:lang w:val="uz-Cyrl-UZ"/>
              </w:rPr>
              <w:t>Ko‘pincha</w:t>
            </w:r>
            <w:r w:rsidRPr="00A14504">
              <w:rPr>
                <w:sz w:val="28"/>
                <w:szCs w:val="28"/>
                <w:lang w:val="uz-Cyrl-UZ"/>
              </w:rPr>
              <w:t>, «</w:t>
            </w:r>
            <w:r>
              <w:rPr>
                <w:sz w:val="28"/>
                <w:szCs w:val="28"/>
                <w:lang w:val="uz-Cyrl-UZ"/>
              </w:rPr>
              <w:t>kursor</w:t>
            </w:r>
            <w:r w:rsidRPr="00A14504">
              <w:rPr>
                <w:sz w:val="28"/>
                <w:szCs w:val="28"/>
                <w:lang w:val="uz-Cyrl-UZ"/>
              </w:rPr>
              <w:t>»</w:t>
            </w:r>
            <w:r>
              <w:rPr>
                <w:sz w:val="28"/>
                <w:szCs w:val="28"/>
                <w:lang w:val="uz-Cyrl-UZ"/>
              </w:rPr>
              <w:t xml:space="preserve"> so‘zining sinonimi sifatida foydalaniladi</w:t>
            </w:r>
            <w:r w:rsidRPr="00A14504">
              <w:rPr>
                <w:sz w:val="28"/>
                <w:szCs w:val="28"/>
                <w:lang w:val="uz-Cyrl-UZ"/>
              </w:rPr>
              <w:t>.</w:t>
            </w:r>
          </w:p>
          <w:p w:rsidR="00A01D69" w:rsidRPr="00EB2DED" w:rsidRDefault="00A01D69" w:rsidP="004E5BD5">
            <w:pPr>
              <w:tabs>
                <w:tab w:val="left" w:pos="4320"/>
                <w:tab w:val="left" w:pos="4500"/>
              </w:tabs>
              <w:jc w:val="both"/>
              <w:rPr>
                <w:sz w:val="16"/>
                <w:szCs w:val="16"/>
                <w:lang w:val="uz-Cyrl-UZ"/>
              </w:rPr>
            </w:pPr>
          </w:p>
          <w:p w:rsidR="006E475E" w:rsidRPr="006E475E" w:rsidRDefault="00A01D69" w:rsidP="004E5BD5">
            <w:pPr>
              <w:tabs>
                <w:tab w:val="left" w:pos="4320"/>
                <w:tab w:val="left" w:pos="4500"/>
              </w:tabs>
              <w:jc w:val="both"/>
              <w:rPr>
                <w:sz w:val="28"/>
                <w:szCs w:val="28"/>
                <w:lang w:val="en-US"/>
              </w:rPr>
            </w:pPr>
            <w:r w:rsidRPr="00DE4857">
              <w:rPr>
                <w:sz w:val="28"/>
                <w:szCs w:val="28"/>
                <w:lang w:val="uz-Cyrl-UZ"/>
              </w:rPr>
              <w:t>Инверс шаклда экранга чиқариладиган ва курсорнинг</w:t>
            </w:r>
            <w:r>
              <w:rPr>
                <w:sz w:val="28"/>
                <w:szCs w:val="28"/>
                <w:lang w:val="uz-Cyrl-UZ"/>
              </w:rPr>
              <w:t xml:space="preserve"> </w:t>
            </w:r>
            <w:r w:rsidRPr="00DE4857">
              <w:rPr>
                <w:sz w:val="28"/>
                <w:szCs w:val="28"/>
                <w:lang w:val="uz-Cyrl-UZ"/>
              </w:rPr>
              <w:t>жорий ҳолатини кўрсатадиган символ, сўз, матн блоки, меню пункти, элек</w:t>
            </w:r>
            <w:r w:rsidR="006E475E" w:rsidRPr="006E475E">
              <w:rPr>
                <w:sz w:val="28"/>
                <w:szCs w:val="28"/>
                <w:lang w:val="uz-Cyrl-UZ"/>
              </w:rPr>
              <w:t>-</w:t>
            </w:r>
            <w:r w:rsidRPr="00DE4857">
              <w:rPr>
                <w:sz w:val="28"/>
                <w:szCs w:val="28"/>
                <w:lang w:val="uz-Cyrl-UZ"/>
              </w:rPr>
              <w:t xml:space="preserve">трон жадвал катаклари ёки команда. </w:t>
            </w:r>
            <w:r w:rsidRPr="006E475E">
              <w:rPr>
                <w:sz w:val="28"/>
                <w:szCs w:val="28"/>
                <w:lang w:val="uz-Cyrl-UZ"/>
              </w:rPr>
              <w:t>Кўпин</w:t>
            </w:r>
            <w:r w:rsidR="006E475E">
              <w:rPr>
                <w:sz w:val="28"/>
                <w:szCs w:val="28"/>
                <w:lang w:val="en-US"/>
              </w:rPr>
              <w:t>-</w:t>
            </w:r>
            <w:r w:rsidRPr="006E475E">
              <w:rPr>
                <w:sz w:val="28"/>
                <w:szCs w:val="28"/>
                <w:lang w:val="uz-Cyrl-UZ"/>
              </w:rPr>
              <w:t>ча, «курсор»</w:t>
            </w:r>
            <w:r>
              <w:rPr>
                <w:sz w:val="28"/>
                <w:szCs w:val="28"/>
                <w:lang w:val="uz-Cyrl-UZ"/>
              </w:rPr>
              <w:t xml:space="preserve"> сўзининг синоними сифатида фойдалани</w:t>
            </w:r>
            <w:r w:rsidRPr="006E475E">
              <w:rPr>
                <w:sz w:val="28"/>
                <w:szCs w:val="28"/>
                <w:lang w:val="uz-Cyrl-UZ"/>
              </w:rPr>
              <w:t>лади.</w:t>
            </w:r>
          </w:p>
        </w:tc>
      </w:tr>
      <w:tr w:rsidR="00A01D69" w:rsidRPr="003E387B" w:rsidTr="00221BEE">
        <w:trPr>
          <w:tblCellSpacing w:w="0" w:type="dxa"/>
          <w:jc w:val="center"/>
        </w:trPr>
        <w:tc>
          <w:tcPr>
            <w:tcW w:w="2079" w:type="pct"/>
          </w:tcPr>
          <w:p w:rsidR="00A01D69" w:rsidRPr="00807A5F" w:rsidRDefault="00A01D69" w:rsidP="001A4444">
            <w:pPr>
              <w:tabs>
                <w:tab w:val="left" w:pos="4320"/>
                <w:tab w:val="left" w:pos="4500"/>
              </w:tabs>
              <w:rPr>
                <w:b/>
                <w:sz w:val="28"/>
                <w:szCs w:val="28"/>
                <w:lang w:val="uz-Cyrl-UZ"/>
              </w:rPr>
            </w:pPr>
            <w:r w:rsidRPr="00807A5F">
              <w:rPr>
                <w:b/>
                <w:sz w:val="28"/>
                <w:szCs w:val="28"/>
              </w:rPr>
              <w:t>Выделенный</w:t>
            </w:r>
            <w:r w:rsidRPr="005B5ED5">
              <w:rPr>
                <w:b/>
                <w:sz w:val="28"/>
                <w:szCs w:val="28"/>
              </w:rPr>
              <w:t xml:space="preserve"> </w:t>
            </w:r>
            <w:r w:rsidRPr="00807A5F">
              <w:rPr>
                <w:b/>
                <w:sz w:val="28"/>
                <w:szCs w:val="28"/>
              </w:rPr>
              <w:t>сервер</w:t>
            </w:r>
          </w:p>
          <w:p w:rsidR="00A01D69" w:rsidRDefault="00A01D69" w:rsidP="003F3C44">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xml:space="preserve">- </w:t>
            </w:r>
            <w:r w:rsidRPr="00397A44">
              <w:rPr>
                <w:sz w:val="28"/>
                <w:szCs w:val="28"/>
                <w:lang w:val="en-US"/>
              </w:rPr>
              <w:t>ajratilgan</w:t>
            </w:r>
            <w:r w:rsidRPr="005B5ED5">
              <w:rPr>
                <w:sz w:val="28"/>
                <w:szCs w:val="28"/>
              </w:rPr>
              <w:t xml:space="preserve"> </w:t>
            </w:r>
            <w:r w:rsidRPr="00397A44">
              <w:rPr>
                <w:sz w:val="28"/>
                <w:szCs w:val="28"/>
                <w:lang w:val="en-US"/>
              </w:rPr>
              <w:t>server</w:t>
            </w:r>
          </w:p>
          <w:p w:rsidR="00A01D69" w:rsidRPr="005B6905" w:rsidRDefault="00A01D69" w:rsidP="001A4444">
            <w:pPr>
              <w:tabs>
                <w:tab w:val="left" w:pos="4320"/>
                <w:tab w:val="left" w:pos="4500"/>
              </w:tabs>
              <w:rPr>
                <w:sz w:val="28"/>
                <w:szCs w:val="28"/>
              </w:rPr>
            </w:pPr>
            <w:r>
              <w:rPr>
                <w:b/>
                <w:sz w:val="28"/>
                <w:szCs w:val="28"/>
                <w:lang w:val="uz-Cyrl-UZ"/>
              </w:rPr>
              <w:t xml:space="preserve">  </w:t>
            </w:r>
            <w:r w:rsidRPr="00B967BD">
              <w:rPr>
                <w:b/>
                <w:lang w:val="uz-Cyrl-UZ"/>
              </w:rPr>
              <w:t xml:space="preserve">  </w:t>
            </w:r>
            <w:r>
              <w:rPr>
                <w:b/>
                <w:lang w:val="uz-Cyrl-UZ"/>
              </w:rPr>
              <w:t xml:space="preserve"> </w:t>
            </w:r>
            <w:r w:rsidRPr="00B967BD">
              <w:rPr>
                <w:b/>
                <w:lang w:val="uz-Cyrl-UZ"/>
              </w:rPr>
              <w:t xml:space="preserve"> </w:t>
            </w:r>
            <w:r>
              <w:rPr>
                <w:b/>
                <w:sz w:val="28"/>
                <w:szCs w:val="28"/>
                <w:lang w:val="uz-Cyrl-UZ"/>
              </w:rPr>
              <w:t xml:space="preserve">  </w:t>
            </w:r>
            <w:r>
              <w:rPr>
                <w:sz w:val="28"/>
                <w:szCs w:val="28"/>
              </w:rPr>
              <w:t>ажратилган</w:t>
            </w:r>
            <w:r w:rsidRPr="005B6905">
              <w:rPr>
                <w:sz w:val="28"/>
                <w:szCs w:val="28"/>
              </w:rPr>
              <w:t xml:space="preserve"> </w:t>
            </w:r>
            <w:r>
              <w:rPr>
                <w:sz w:val="28"/>
                <w:szCs w:val="28"/>
              </w:rPr>
              <w:t>сервер</w:t>
            </w:r>
          </w:p>
          <w:p w:rsidR="00A01D69" w:rsidRPr="00807A5F" w:rsidRDefault="00A01D69" w:rsidP="00807A5F">
            <w:pPr>
              <w:tabs>
                <w:tab w:val="left" w:pos="4320"/>
                <w:tab w:val="left" w:pos="4500"/>
              </w:tabs>
              <w:rPr>
                <w:sz w:val="28"/>
                <w:szCs w:val="28"/>
                <w:lang w:val="uz-Cyrl-UZ"/>
              </w:rPr>
            </w:pPr>
            <w:r w:rsidRPr="008D6363">
              <w:rPr>
                <w:b/>
                <w:sz w:val="28"/>
                <w:szCs w:val="28"/>
                <w:lang w:val="en-US"/>
              </w:rPr>
              <w:t xml:space="preserve">en </w:t>
            </w:r>
            <w:r w:rsidRPr="00193867">
              <w:rPr>
                <w:sz w:val="28"/>
                <w:szCs w:val="28"/>
                <w:lang w:val="en-US"/>
              </w:rPr>
              <w:t>-</w:t>
            </w:r>
            <w:r>
              <w:rPr>
                <w:b/>
                <w:sz w:val="28"/>
                <w:szCs w:val="28"/>
                <w:lang w:val="en-US"/>
              </w:rPr>
              <w:t xml:space="preserve"> </w:t>
            </w:r>
            <w:r w:rsidRPr="00807A5F">
              <w:rPr>
                <w:sz w:val="28"/>
                <w:szCs w:val="28"/>
                <w:lang w:val="en-US"/>
              </w:rPr>
              <w:t xml:space="preserve">dedicated server </w:t>
            </w:r>
          </w:p>
          <w:p w:rsidR="00A01D69" w:rsidRPr="00807A5F" w:rsidRDefault="00A01D69" w:rsidP="001A4444">
            <w:pPr>
              <w:tabs>
                <w:tab w:val="left" w:pos="4320"/>
                <w:tab w:val="left" w:pos="4500"/>
              </w:tabs>
              <w:rPr>
                <w:sz w:val="28"/>
                <w:szCs w:val="28"/>
                <w:lang w:val="en-US"/>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Сетевой компьютер, предназначенный для работы только в качестве сервера, например сервера печати</w:t>
            </w:r>
            <w:r w:rsidRPr="0099336E">
              <w:rPr>
                <w:sz w:val="28"/>
                <w:szCs w:val="28"/>
              </w:rPr>
              <w:t>.</w:t>
            </w:r>
          </w:p>
          <w:p w:rsidR="00A01D69" w:rsidRPr="00397A44"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sidRPr="0099137E">
              <w:rPr>
                <w:sz w:val="28"/>
                <w:szCs w:val="28"/>
                <w:lang w:val="en-US"/>
              </w:rPr>
              <w:t>Faqat server, masalan, bosish serveri sifatida ishlash uchun mo‘ljallangan tarmoq kompyuteri.</w:t>
            </w:r>
          </w:p>
          <w:p w:rsidR="00A01D69" w:rsidRPr="00A713C0" w:rsidRDefault="00A01D69" w:rsidP="00E364BD">
            <w:pPr>
              <w:tabs>
                <w:tab w:val="left" w:pos="4320"/>
                <w:tab w:val="left" w:pos="4500"/>
              </w:tabs>
              <w:jc w:val="both"/>
              <w:rPr>
                <w:sz w:val="28"/>
                <w:szCs w:val="28"/>
                <w:lang w:val="en-US"/>
              </w:rPr>
            </w:pPr>
          </w:p>
          <w:p w:rsidR="00A01D69" w:rsidRPr="005C742E" w:rsidRDefault="00A01D69" w:rsidP="00E364BD">
            <w:pPr>
              <w:tabs>
                <w:tab w:val="left" w:pos="4320"/>
                <w:tab w:val="left" w:pos="4500"/>
              </w:tabs>
              <w:jc w:val="both"/>
              <w:rPr>
                <w:sz w:val="28"/>
                <w:szCs w:val="28"/>
              </w:rPr>
            </w:pPr>
            <w:r>
              <w:rPr>
                <w:sz w:val="28"/>
                <w:szCs w:val="28"/>
              </w:rPr>
              <w:t>Фақат сервер, масалан, босиш сервери сифатида ишлаш учун мўлжалланган тармоқ компьютери.</w:t>
            </w:r>
          </w:p>
          <w:p w:rsidR="006E475E" w:rsidRPr="005C742E" w:rsidRDefault="006E475E" w:rsidP="00E364BD">
            <w:pPr>
              <w:tabs>
                <w:tab w:val="left" w:pos="4320"/>
                <w:tab w:val="left" w:pos="4500"/>
              </w:tabs>
              <w:jc w:val="both"/>
              <w:rPr>
                <w:sz w:val="28"/>
                <w:szCs w:val="28"/>
              </w:rPr>
            </w:pPr>
          </w:p>
        </w:tc>
      </w:tr>
      <w:tr w:rsidR="00A01D69" w:rsidRPr="005C742E" w:rsidTr="00221BEE">
        <w:trPr>
          <w:tblCellSpacing w:w="0" w:type="dxa"/>
          <w:jc w:val="center"/>
        </w:trPr>
        <w:tc>
          <w:tcPr>
            <w:tcW w:w="2079" w:type="pct"/>
          </w:tcPr>
          <w:p w:rsidR="00A01D69" w:rsidRPr="00A3083B" w:rsidRDefault="00A01D69" w:rsidP="00537EDB">
            <w:pPr>
              <w:tabs>
                <w:tab w:val="left" w:pos="4320"/>
                <w:tab w:val="left" w:pos="4500"/>
              </w:tabs>
              <w:rPr>
                <w:b/>
                <w:sz w:val="28"/>
                <w:szCs w:val="28"/>
                <w:lang w:val="uz-Cyrl-UZ"/>
              </w:rPr>
            </w:pPr>
            <w:r w:rsidRPr="00A3083B">
              <w:rPr>
                <w:b/>
                <w:sz w:val="28"/>
                <w:szCs w:val="28"/>
                <w:lang w:val="uz-Cyrl-UZ"/>
              </w:rPr>
              <w:t>Выравнивание</w:t>
            </w:r>
          </w:p>
          <w:p w:rsidR="00A01D69" w:rsidRDefault="00A01D69" w:rsidP="00537EDB">
            <w:pPr>
              <w:tabs>
                <w:tab w:val="left" w:pos="4320"/>
                <w:tab w:val="left" w:pos="4500"/>
              </w:tabs>
              <w:rPr>
                <w:sz w:val="28"/>
                <w:szCs w:val="28"/>
                <w:lang w:val="uz-Cyrl-UZ"/>
              </w:rPr>
            </w:pPr>
            <w:r w:rsidRPr="00B24C0B">
              <w:rPr>
                <w:b/>
                <w:sz w:val="28"/>
                <w:szCs w:val="28"/>
                <w:lang w:val="uz-Cyrl-UZ"/>
              </w:rPr>
              <w:t xml:space="preserve">uz </w:t>
            </w:r>
            <w:r w:rsidRPr="00B24C0B">
              <w:rPr>
                <w:sz w:val="28"/>
                <w:szCs w:val="28"/>
                <w:lang w:val="uz-Cyrl-UZ"/>
              </w:rPr>
              <w:t>-</w:t>
            </w:r>
            <w:r>
              <w:rPr>
                <w:sz w:val="28"/>
                <w:szCs w:val="28"/>
                <w:lang w:val="uz-Cyrl-UZ"/>
              </w:rPr>
              <w:t xml:space="preserve"> tekislash</w:t>
            </w:r>
          </w:p>
          <w:p w:rsidR="00A01D69" w:rsidRPr="00397A44" w:rsidRDefault="00A01D69" w:rsidP="00537EDB">
            <w:pPr>
              <w:tabs>
                <w:tab w:val="left" w:pos="4320"/>
                <w:tab w:val="left" w:pos="4500"/>
              </w:tabs>
              <w:rPr>
                <w:sz w:val="28"/>
                <w:szCs w:val="28"/>
                <w:lang w:val="uz-Cyrl-UZ"/>
              </w:rPr>
            </w:pPr>
            <w:r>
              <w:rPr>
                <w:b/>
                <w:sz w:val="28"/>
                <w:szCs w:val="28"/>
                <w:lang w:val="uz-Cyrl-UZ"/>
              </w:rPr>
              <w:t xml:space="preserve">      </w:t>
            </w:r>
            <w:r w:rsidRPr="00773754">
              <w:rPr>
                <w:b/>
                <w:sz w:val="28"/>
                <w:szCs w:val="28"/>
              </w:rPr>
              <w:t xml:space="preserve"> </w:t>
            </w:r>
            <w:r w:rsidRPr="00147FAB">
              <w:rPr>
                <w:sz w:val="28"/>
                <w:szCs w:val="28"/>
                <w:lang w:val="uz-Cyrl-UZ"/>
              </w:rPr>
              <w:t>текислаш</w:t>
            </w:r>
          </w:p>
          <w:p w:rsidR="00A01D69" w:rsidRPr="00A3083B" w:rsidRDefault="00A01D69" w:rsidP="00A3083B">
            <w:pPr>
              <w:tabs>
                <w:tab w:val="left" w:pos="4320"/>
                <w:tab w:val="left" w:pos="4500"/>
              </w:tabs>
              <w:rPr>
                <w:sz w:val="28"/>
                <w:szCs w:val="28"/>
                <w:lang w:val="uz-Cyrl-UZ"/>
              </w:rPr>
            </w:pPr>
            <w:r w:rsidRPr="00397A44">
              <w:rPr>
                <w:b/>
                <w:sz w:val="28"/>
                <w:szCs w:val="28"/>
                <w:lang w:val="uz-Cyrl-UZ"/>
              </w:rPr>
              <w:t xml:space="preserve">en </w:t>
            </w:r>
            <w:r w:rsidRPr="00193867">
              <w:rPr>
                <w:sz w:val="28"/>
                <w:szCs w:val="28"/>
                <w:lang w:val="uz-Cyrl-UZ"/>
              </w:rPr>
              <w:t>-</w:t>
            </w:r>
            <w:r w:rsidRPr="00397A44">
              <w:rPr>
                <w:b/>
                <w:sz w:val="28"/>
                <w:szCs w:val="28"/>
                <w:lang w:val="uz-Cyrl-UZ"/>
              </w:rPr>
              <w:t xml:space="preserve"> </w:t>
            </w:r>
            <w:r w:rsidRPr="00A3083B">
              <w:rPr>
                <w:sz w:val="28"/>
                <w:szCs w:val="28"/>
                <w:lang w:val="uz-Cyrl-UZ"/>
              </w:rPr>
              <w:t xml:space="preserve">аlignment </w:t>
            </w:r>
          </w:p>
          <w:p w:rsidR="00A01D69" w:rsidRPr="00397A44" w:rsidRDefault="00A01D69" w:rsidP="00537EDB">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С</w:t>
            </w:r>
            <w:r>
              <w:rPr>
                <w:sz w:val="28"/>
                <w:szCs w:val="28"/>
                <w:lang w:val="uz-Cyrl-UZ"/>
              </w:rPr>
              <w:t>пособ размещения текста и/или графичес</w:t>
            </w:r>
            <w:r w:rsidR="006E475E" w:rsidRPr="006E475E">
              <w:rPr>
                <w:sz w:val="28"/>
                <w:szCs w:val="28"/>
              </w:rPr>
              <w:t>-</w:t>
            </w:r>
            <w:r>
              <w:rPr>
                <w:sz w:val="28"/>
                <w:szCs w:val="28"/>
                <w:lang w:val="uz-Cyrl-UZ"/>
              </w:rPr>
              <w:t>ких объектов внутри колонки и/или относи</w:t>
            </w:r>
            <w:r w:rsidR="006E475E" w:rsidRPr="006E475E">
              <w:rPr>
                <w:sz w:val="28"/>
                <w:szCs w:val="28"/>
              </w:rPr>
              <w:t>-</w:t>
            </w:r>
            <w:r>
              <w:rPr>
                <w:sz w:val="28"/>
                <w:szCs w:val="28"/>
                <w:lang w:val="uz-Cyrl-UZ"/>
              </w:rPr>
              <w:t>тельно центра, левой и правой границ стра</w:t>
            </w:r>
            <w:r w:rsidR="006E475E" w:rsidRPr="006E475E">
              <w:rPr>
                <w:sz w:val="28"/>
                <w:szCs w:val="28"/>
              </w:rPr>
              <w:t>-</w:t>
            </w:r>
            <w:r>
              <w:rPr>
                <w:sz w:val="28"/>
                <w:szCs w:val="28"/>
                <w:lang w:val="uz-Cyrl-UZ"/>
              </w:rPr>
              <w:t xml:space="preserve">ницы. Выравнивание может осуществляться по вертикали и по горизонтали, по левому или правому краю </w:t>
            </w:r>
            <w:r w:rsidRPr="001B7127">
              <w:rPr>
                <w:sz w:val="28"/>
                <w:szCs w:val="28"/>
                <w:lang w:val="uz-Cyrl-UZ"/>
              </w:rPr>
              <w:t>колонки, а также по центру. В электронных таблицах и базах дан</w:t>
            </w:r>
            <w:r w:rsidR="006E475E" w:rsidRPr="006E475E">
              <w:rPr>
                <w:sz w:val="28"/>
                <w:szCs w:val="28"/>
              </w:rPr>
              <w:t>-</w:t>
            </w:r>
            <w:r w:rsidRPr="001B7127">
              <w:rPr>
                <w:sz w:val="28"/>
                <w:szCs w:val="28"/>
                <w:lang w:val="uz-Cyrl-UZ"/>
              </w:rPr>
              <w:t>ных возможны другие типы выравнивания, например, чисел по знаку десятичной точки.</w:t>
            </w:r>
          </w:p>
          <w:p w:rsidR="00A01D69" w:rsidRPr="00397A44" w:rsidRDefault="00A01D69" w:rsidP="00E364BD">
            <w:pPr>
              <w:tabs>
                <w:tab w:val="left" w:pos="4320"/>
                <w:tab w:val="left" w:pos="4500"/>
              </w:tabs>
              <w:jc w:val="both"/>
              <w:rPr>
                <w:sz w:val="28"/>
                <w:szCs w:val="28"/>
              </w:rPr>
            </w:pPr>
          </w:p>
          <w:p w:rsidR="00A01D69" w:rsidRPr="006159BB" w:rsidRDefault="00A01D69" w:rsidP="00E364BD">
            <w:pPr>
              <w:tabs>
                <w:tab w:val="left" w:pos="4320"/>
                <w:tab w:val="left" w:pos="4500"/>
              </w:tabs>
              <w:jc w:val="both"/>
              <w:rPr>
                <w:sz w:val="28"/>
                <w:szCs w:val="28"/>
                <w:lang w:val="uz-Cyrl-UZ"/>
              </w:rPr>
            </w:pPr>
            <w:r>
              <w:rPr>
                <w:sz w:val="28"/>
                <w:szCs w:val="28"/>
                <w:lang w:val="uz-Cyrl-UZ"/>
              </w:rPr>
              <w:lastRenderedPageBreak/>
              <w:t>Matn</w:t>
            </w:r>
            <w:r w:rsidRPr="00147FAB">
              <w:rPr>
                <w:sz w:val="28"/>
                <w:szCs w:val="28"/>
                <w:lang w:val="uz-Cyrl-UZ"/>
              </w:rPr>
              <w:t xml:space="preserve"> </w:t>
            </w:r>
            <w:r>
              <w:rPr>
                <w:sz w:val="28"/>
                <w:szCs w:val="28"/>
                <w:lang w:val="uz-Cyrl-UZ"/>
              </w:rPr>
              <w:t>va</w:t>
            </w:r>
            <w:r w:rsidRPr="00147FAB">
              <w:rPr>
                <w:sz w:val="28"/>
                <w:szCs w:val="28"/>
                <w:lang w:val="uz-Cyrl-UZ"/>
              </w:rPr>
              <w:t>/</w:t>
            </w:r>
            <w:r>
              <w:rPr>
                <w:sz w:val="28"/>
                <w:szCs w:val="28"/>
                <w:lang w:val="uz-Cyrl-UZ"/>
              </w:rPr>
              <w:t>yoki</w:t>
            </w:r>
            <w:r w:rsidRPr="00147FAB">
              <w:rPr>
                <w:sz w:val="28"/>
                <w:szCs w:val="28"/>
                <w:lang w:val="uz-Cyrl-UZ"/>
              </w:rPr>
              <w:t xml:space="preserve"> </w:t>
            </w:r>
            <w:r>
              <w:rPr>
                <w:sz w:val="28"/>
                <w:szCs w:val="28"/>
                <w:lang w:val="uz-Cyrl-UZ"/>
              </w:rPr>
              <w:t>grafik</w:t>
            </w:r>
            <w:r w:rsidRPr="00147FAB">
              <w:rPr>
                <w:sz w:val="28"/>
                <w:szCs w:val="28"/>
                <w:lang w:val="uz-Cyrl-UZ"/>
              </w:rPr>
              <w:t xml:space="preserve"> </w:t>
            </w:r>
            <w:r>
              <w:rPr>
                <w:sz w:val="28"/>
                <w:szCs w:val="28"/>
                <w:lang w:val="uz-Cyrl-UZ"/>
              </w:rPr>
              <w:t>obyektlarni</w:t>
            </w:r>
            <w:r w:rsidRPr="00147FAB">
              <w:rPr>
                <w:sz w:val="28"/>
                <w:szCs w:val="28"/>
                <w:lang w:val="uz-Cyrl-UZ"/>
              </w:rPr>
              <w:t xml:space="preserve"> </w:t>
            </w:r>
            <w:r>
              <w:rPr>
                <w:sz w:val="28"/>
                <w:szCs w:val="28"/>
                <w:lang w:val="uz-Cyrl-UZ"/>
              </w:rPr>
              <w:t>kolonka</w:t>
            </w:r>
            <w:r w:rsidRPr="00147FAB">
              <w:rPr>
                <w:sz w:val="28"/>
                <w:szCs w:val="28"/>
                <w:lang w:val="uz-Cyrl-UZ"/>
              </w:rPr>
              <w:t xml:space="preserve"> </w:t>
            </w:r>
            <w:r>
              <w:rPr>
                <w:sz w:val="28"/>
                <w:szCs w:val="28"/>
                <w:lang w:val="uz-Cyrl-UZ"/>
              </w:rPr>
              <w:t>ichida</w:t>
            </w:r>
            <w:r w:rsidRPr="00147FAB">
              <w:rPr>
                <w:sz w:val="28"/>
                <w:szCs w:val="28"/>
                <w:lang w:val="uz-Cyrl-UZ"/>
              </w:rPr>
              <w:t xml:space="preserve"> </w:t>
            </w:r>
            <w:r>
              <w:rPr>
                <w:sz w:val="28"/>
                <w:szCs w:val="28"/>
                <w:lang w:val="uz-Cyrl-UZ"/>
              </w:rPr>
              <w:t>va</w:t>
            </w:r>
            <w:r w:rsidRPr="00147FAB">
              <w:rPr>
                <w:sz w:val="28"/>
                <w:szCs w:val="28"/>
                <w:lang w:val="uz-Cyrl-UZ"/>
              </w:rPr>
              <w:t>/</w:t>
            </w:r>
            <w:r>
              <w:rPr>
                <w:sz w:val="28"/>
                <w:szCs w:val="28"/>
                <w:lang w:val="uz-Cyrl-UZ"/>
              </w:rPr>
              <w:t>yoki</w:t>
            </w:r>
            <w:r w:rsidRPr="00147FAB">
              <w:rPr>
                <w:sz w:val="28"/>
                <w:szCs w:val="28"/>
                <w:lang w:val="uz-Cyrl-UZ"/>
              </w:rPr>
              <w:t xml:space="preserve"> </w:t>
            </w:r>
            <w:r>
              <w:rPr>
                <w:sz w:val="28"/>
                <w:szCs w:val="28"/>
                <w:lang w:val="uz-Cyrl-UZ"/>
              </w:rPr>
              <w:t>sahifa</w:t>
            </w:r>
            <w:r w:rsidRPr="00147FAB">
              <w:rPr>
                <w:sz w:val="28"/>
                <w:szCs w:val="28"/>
                <w:lang w:val="uz-Cyrl-UZ"/>
              </w:rPr>
              <w:t xml:space="preserve"> </w:t>
            </w:r>
            <w:r>
              <w:rPr>
                <w:sz w:val="28"/>
                <w:szCs w:val="28"/>
                <w:lang w:val="uz-Cyrl-UZ"/>
              </w:rPr>
              <w:t>markaziga,</w:t>
            </w:r>
            <w:r w:rsidRPr="00147FAB">
              <w:rPr>
                <w:sz w:val="28"/>
                <w:szCs w:val="28"/>
                <w:lang w:val="uz-Cyrl-UZ"/>
              </w:rPr>
              <w:t xml:space="preserve"> </w:t>
            </w:r>
            <w:r>
              <w:rPr>
                <w:sz w:val="28"/>
                <w:szCs w:val="28"/>
                <w:lang w:val="uz-Cyrl-UZ"/>
              </w:rPr>
              <w:t>chap</w:t>
            </w:r>
            <w:r w:rsidRPr="00147FAB">
              <w:rPr>
                <w:sz w:val="28"/>
                <w:szCs w:val="28"/>
                <w:lang w:val="uz-Cyrl-UZ"/>
              </w:rPr>
              <w:t xml:space="preserve"> </w:t>
            </w:r>
            <w:r>
              <w:rPr>
                <w:sz w:val="28"/>
                <w:szCs w:val="28"/>
                <w:lang w:val="uz-Cyrl-UZ"/>
              </w:rPr>
              <w:t>va</w:t>
            </w:r>
            <w:r w:rsidRPr="00147FAB">
              <w:rPr>
                <w:sz w:val="28"/>
                <w:szCs w:val="28"/>
                <w:lang w:val="uz-Cyrl-UZ"/>
              </w:rPr>
              <w:t xml:space="preserve"> </w:t>
            </w:r>
            <w:r>
              <w:rPr>
                <w:sz w:val="28"/>
                <w:szCs w:val="28"/>
                <w:lang w:val="uz-Cyrl-UZ"/>
              </w:rPr>
              <w:t>o‘ng</w:t>
            </w:r>
            <w:r w:rsidRPr="00147FAB">
              <w:rPr>
                <w:sz w:val="28"/>
                <w:szCs w:val="28"/>
                <w:lang w:val="uz-Cyrl-UZ"/>
              </w:rPr>
              <w:t xml:space="preserve"> </w:t>
            </w:r>
            <w:r>
              <w:rPr>
                <w:sz w:val="28"/>
                <w:szCs w:val="28"/>
                <w:lang w:val="uz-Cyrl-UZ"/>
              </w:rPr>
              <w:t>chekka</w:t>
            </w:r>
            <w:r w:rsidR="006E475E" w:rsidRPr="006E475E">
              <w:rPr>
                <w:sz w:val="28"/>
                <w:szCs w:val="28"/>
              </w:rPr>
              <w:t>-</w:t>
            </w:r>
            <w:r>
              <w:rPr>
                <w:sz w:val="28"/>
                <w:szCs w:val="28"/>
                <w:lang w:val="uz-Cyrl-UZ"/>
              </w:rPr>
              <w:t>lariga</w:t>
            </w:r>
            <w:r w:rsidRPr="00147FAB">
              <w:rPr>
                <w:sz w:val="28"/>
                <w:szCs w:val="28"/>
                <w:lang w:val="uz-Cyrl-UZ"/>
              </w:rPr>
              <w:t xml:space="preserve"> </w:t>
            </w:r>
            <w:r>
              <w:rPr>
                <w:sz w:val="28"/>
                <w:szCs w:val="28"/>
                <w:lang w:val="uz-Cyrl-UZ"/>
              </w:rPr>
              <w:t>nisbatan</w:t>
            </w:r>
            <w:r w:rsidRPr="00147FAB">
              <w:rPr>
                <w:sz w:val="28"/>
                <w:szCs w:val="28"/>
                <w:lang w:val="uz-Cyrl-UZ"/>
              </w:rPr>
              <w:t xml:space="preserve"> </w:t>
            </w:r>
            <w:r>
              <w:rPr>
                <w:sz w:val="28"/>
                <w:szCs w:val="28"/>
                <w:lang w:val="uz-Cyrl-UZ"/>
              </w:rPr>
              <w:t>joylashtirish</w:t>
            </w:r>
            <w:r w:rsidRPr="00147FAB">
              <w:rPr>
                <w:sz w:val="28"/>
                <w:szCs w:val="28"/>
                <w:lang w:val="uz-Cyrl-UZ"/>
              </w:rPr>
              <w:t xml:space="preserve">. </w:t>
            </w:r>
            <w:r>
              <w:rPr>
                <w:sz w:val="28"/>
                <w:szCs w:val="28"/>
                <w:lang w:val="uz-Cyrl-UZ"/>
              </w:rPr>
              <w:t>Tekislash</w:t>
            </w:r>
            <w:r w:rsidRPr="00147FAB">
              <w:rPr>
                <w:sz w:val="28"/>
                <w:szCs w:val="28"/>
                <w:lang w:val="uz-Cyrl-UZ"/>
              </w:rPr>
              <w:t xml:space="preserve"> </w:t>
            </w:r>
            <w:r>
              <w:rPr>
                <w:sz w:val="28"/>
                <w:szCs w:val="28"/>
                <w:lang w:val="uz-Cyrl-UZ"/>
              </w:rPr>
              <w:t>vertikal</w:t>
            </w:r>
            <w:r w:rsidRPr="00147FAB">
              <w:rPr>
                <w:sz w:val="28"/>
                <w:szCs w:val="28"/>
                <w:lang w:val="uz-Cyrl-UZ"/>
              </w:rPr>
              <w:t xml:space="preserve"> </w:t>
            </w:r>
            <w:r>
              <w:rPr>
                <w:sz w:val="28"/>
                <w:szCs w:val="28"/>
                <w:lang w:val="uz-Cyrl-UZ"/>
              </w:rPr>
              <w:t>va</w:t>
            </w:r>
            <w:r w:rsidRPr="00147FAB">
              <w:rPr>
                <w:sz w:val="28"/>
                <w:szCs w:val="28"/>
                <w:lang w:val="uz-Cyrl-UZ"/>
              </w:rPr>
              <w:t xml:space="preserve"> </w:t>
            </w:r>
            <w:r>
              <w:rPr>
                <w:sz w:val="28"/>
                <w:szCs w:val="28"/>
                <w:lang w:val="uz-Cyrl-UZ"/>
              </w:rPr>
              <w:t>gorizontal</w:t>
            </w:r>
            <w:r w:rsidRPr="00147FAB">
              <w:rPr>
                <w:sz w:val="28"/>
                <w:szCs w:val="28"/>
                <w:lang w:val="uz-Cyrl-UZ"/>
              </w:rPr>
              <w:t xml:space="preserve"> </w:t>
            </w:r>
            <w:r>
              <w:rPr>
                <w:sz w:val="28"/>
                <w:szCs w:val="28"/>
                <w:lang w:val="uz-Cyrl-UZ"/>
              </w:rPr>
              <w:t>bo‘yicha</w:t>
            </w:r>
            <w:r w:rsidRPr="00147FAB">
              <w:rPr>
                <w:sz w:val="28"/>
                <w:szCs w:val="28"/>
                <w:lang w:val="uz-Cyrl-UZ"/>
              </w:rPr>
              <w:t xml:space="preserve">, </w:t>
            </w:r>
            <w:r>
              <w:rPr>
                <w:sz w:val="28"/>
                <w:szCs w:val="28"/>
                <w:lang w:val="uz-Cyrl-UZ"/>
              </w:rPr>
              <w:t>kolonkaning</w:t>
            </w:r>
            <w:r w:rsidRPr="00147FAB">
              <w:rPr>
                <w:sz w:val="28"/>
                <w:szCs w:val="28"/>
                <w:lang w:val="uz-Cyrl-UZ"/>
              </w:rPr>
              <w:t xml:space="preserve"> </w:t>
            </w:r>
            <w:r>
              <w:rPr>
                <w:sz w:val="28"/>
                <w:szCs w:val="28"/>
                <w:lang w:val="uz-Cyrl-UZ"/>
              </w:rPr>
              <w:t>o‘ng</w:t>
            </w:r>
            <w:r w:rsidRPr="00147FAB">
              <w:rPr>
                <w:sz w:val="28"/>
                <w:szCs w:val="28"/>
                <w:lang w:val="uz-Cyrl-UZ"/>
              </w:rPr>
              <w:t xml:space="preserve"> </w:t>
            </w:r>
            <w:r>
              <w:rPr>
                <w:sz w:val="28"/>
                <w:szCs w:val="28"/>
                <w:lang w:val="uz-Cyrl-UZ"/>
              </w:rPr>
              <w:t>yoki</w:t>
            </w:r>
            <w:r w:rsidRPr="00147FAB">
              <w:rPr>
                <w:sz w:val="28"/>
                <w:szCs w:val="28"/>
                <w:lang w:val="uz-Cyrl-UZ"/>
              </w:rPr>
              <w:t xml:space="preserve"> </w:t>
            </w:r>
            <w:r>
              <w:rPr>
                <w:sz w:val="28"/>
                <w:szCs w:val="28"/>
                <w:lang w:val="uz-Cyrl-UZ"/>
              </w:rPr>
              <w:t>chap</w:t>
            </w:r>
            <w:r w:rsidRPr="00147FAB">
              <w:rPr>
                <w:sz w:val="28"/>
                <w:szCs w:val="28"/>
                <w:lang w:val="uz-Cyrl-UZ"/>
              </w:rPr>
              <w:t xml:space="preserve"> </w:t>
            </w:r>
            <w:r>
              <w:rPr>
                <w:sz w:val="28"/>
                <w:szCs w:val="28"/>
                <w:lang w:val="uz-Cyrl-UZ"/>
              </w:rPr>
              <w:t>cheti</w:t>
            </w:r>
            <w:r w:rsidRPr="00147FAB">
              <w:rPr>
                <w:sz w:val="28"/>
                <w:szCs w:val="28"/>
                <w:lang w:val="uz-Cyrl-UZ"/>
              </w:rPr>
              <w:t xml:space="preserve">, </w:t>
            </w:r>
            <w:r>
              <w:rPr>
                <w:sz w:val="28"/>
                <w:szCs w:val="28"/>
                <w:lang w:val="uz-Cyrl-UZ"/>
              </w:rPr>
              <w:t>shuningdek</w:t>
            </w:r>
            <w:r w:rsidRPr="00147FAB">
              <w:rPr>
                <w:sz w:val="28"/>
                <w:szCs w:val="28"/>
                <w:lang w:val="uz-Cyrl-UZ"/>
              </w:rPr>
              <w:t xml:space="preserve">, </w:t>
            </w:r>
            <w:r>
              <w:rPr>
                <w:sz w:val="28"/>
                <w:szCs w:val="28"/>
                <w:lang w:val="uz-Cyrl-UZ"/>
              </w:rPr>
              <w:t>markaz</w:t>
            </w:r>
            <w:r w:rsidRPr="00147FAB">
              <w:rPr>
                <w:sz w:val="28"/>
                <w:szCs w:val="28"/>
                <w:lang w:val="uz-Cyrl-UZ"/>
              </w:rPr>
              <w:t xml:space="preserve"> </w:t>
            </w:r>
            <w:r>
              <w:rPr>
                <w:sz w:val="28"/>
                <w:szCs w:val="28"/>
                <w:lang w:val="uz-Cyrl-UZ"/>
              </w:rPr>
              <w:t>bo‘yicha</w:t>
            </w:r>
            <w:r w:rsidRPr="00147FAB">
              <w:rPr>
                <w:sz w:val="28"/>
                <w:szCs w:val="28"/>
                <w:lang w:val="uz-Cyrl-UZ"/>
              </w:rPr>
              <w:t xml:space="preserve"> </w:t>
            </w:r>
            <w:r>
              <w:rPr>
                <w:sz w:val="28"/>
                <w:szCs w:val="28"/>
                <w:lang w:val="uz-Cyrl-UZ"/>
              </w:rPr>
              <w:t>amalga</w:t>
            </w:r>
            <w:r w:rsidRPr="00147FAB">
              <w:rPr>
                <w:sz w:val="28"/>
                <w:szCs w:val="28"/>
                <w:lang w:val="uz-Cyrl-UZ"/>
              </w:rPr>
              <w:t xml:space="preserve"> </w:t>
            </w:r>
            <w:r>
              <w:rPr>
                <w:sz w:val="28"/>
                <w:szCs w:val="28"/>
                <w:lang w:val="uz-Cyrl-UZ"/>
              </w:rPr>
              <w:t>oshirilishi</w:t>
            </w:r>
            <w:r w:rsidRPr="00147FAB">
              <w:rPr>
                <w:sz w:val="28"/>
                <w:szCs w:val="28"/>
                <w:lang w:val="uz-Cyrl-UZ"/>
              </w:rPr>
              <w:t xml:space="preserve"> </w:t>
            </w:r>
            <w:r>
              <w:rPr>
                <w:sz w:val="28"/>
                <w:szCs w:val="28"/>
                <w:lang w:val="uz-Cyrl-UZ"/>
              </w:rPr>
              <w:t>mumkin</w:t>
            </w:r>
            <w:r w:rsidRPr="00147FAB">
              <w:rPr>
                <w:sz w:val="28"/>
                <w:szCs w:val="28"/>
                <w:lang w:val="uz-Cyrl-UZ"/>
              </w:rPr>
              <w:t xml:space="preserve">. </w:t>
            </w:r>
            <w:r>
              <w:rPr>
                <w:sz w:val="28"/>
                <w:szCs w:val="28"/>
                <w:lang w:val="uz-Cyrl-UZ"/>
              </w:rPr>
              <w:t>Elektron</w:t>
            </w:r>
            <w:r w:rsidRPr="00147FAB">
              <w:rPr>
                <w:sz w:val="28"/>
                <w:szCs w:val="28"/>
                <w:lang w:val="uz-Cyrl-UZ"/>
              </w:rPr>
              <w:t xml:space="preserve"> </w:t>
            </w:r>
            <w:r>
              <w:rPr>
                <w:sz w:val="28"/>
                <w:szCs w:val="28"/>
                <w:lang w:val="uz-Cyrl-UZ"/>
              </w:rPr>
              <w:t>jadvallarda</w:t>
            </w:r>
            <w:r w:rsidRPr="00147FAB">
              <w:rPr>
                <w:sz w:val="28"/>
                <w:szCs w:val="28"/>
                <w:lang w:val="uz-Cyrl-UZ"/>
              </w:rPr>
              <w:t xml:space="preserve"> </w:t>
            </w:r>
            <w:r>
              <w:rPr>
                <w:sz w:val="28"/>
                <w:szCs w:val="28"/>
                <w:lang w:val="uz-Cyrl-UZ"/>
              </w:rPr>
              <w:t>va</w:t>
            </w:r>
            <w:r w:rsidRPr="00147FAB">
              <w:rPr>
                <w:sz w:val="28"/>
                <w:szCs w:val="28"/>
                <w:lang w:val="uz-Cyrl-UZ"/>
              </w:rPr>
              <w:t xml:space="preserve"> </w:t>
            </w:r>
            <w:r>
              <w:rPr>
                <w:sz w:val="28"/>
                <w:szCs w:val="28"/>
                <w:lang w:val="uz-Cyrl-UZ"/>
              </w:rPr>
              <w:t>ma’lumotlar</w:t>
            </w:r>
            <w:r w:rsidRPr="00147FAB">
              <w:rPr>
                <w:sz w:val="28"/>
                <w:szCs w:val="28"/>
                <w:lang w:val="uz-Cyrl-UZ"/>
              </w:rPr>
              <w:t xml:space="preserve"> </w:t>
            </w:r>
            <w:r>
              <w:rPr>
                <w:sz w:val="28"/>
                <w:szCs w:val="28"/>
                <w:lang w:val="uz-Cyrl-UZ"/>
              </w:rPr>
              <w:t>bazalarida</w:t>
            </w:r>
            <w:r w:rsidRPr="00147FAB">
              <w:rPr>
                <w:sz w:val="28"/>
                <w:szCs w:val="28"/>
                <w:lang w:val="uz-Cyrl-UZ"/>
              </w:rPr>
              <w:t xml:space="preserve"> </w:t>
            </w:r>
            <w:r>
              <w:rPr>
                <w:sz w:val="28"/>
                <w:szCs w:val="28"/>
                <w:lang w:val="uz-Cyrl-UZ"/>
              </w:rPr>
              <w:t>tekislashning</w:t>
            </w:r>
            <w:r w:rsidRPr="00147FAB">
              <w:rPr>
                <w:sz w:val="28"/>
                <w:szCs w:val="28"/>
                <w:lang w:val="uz-Cyrl-UZ"/>
              </w:rPr>
              <w:t xml:space="preserve"> </w:t>
            </w:r>
            <w:r>
              <w:rPr>
                <w:sz w:val="28"/>
                <w:szCs w:val="28"/>
                <w:lang w:val="uz-Cyrl-UZ"/>
              </w:rPr>
              <w:t>boshqa</w:t>
            </w:r>
            <w:r w:rsidRPr="00147FAB">
              <w:rPr>
                <w:sz w:val="28"/>
                <w:szCs w:val="28"/>
                <w:lang w:val="uz-Cyrl-UZ"/>
              </w:rPr>
              <w:t xml:space="preserve"> </w:t>
            </w:r>
            <w:r>
              <w:rPr>
                <w:sz w:val="28"/>
                <w:szCs w:val="28"/>
                <w:lang w:val="uz-Cyrl-UZ"/>
              </w:rPr>
              <w:t>turlari</w:t>
            </w:r>
            <w:r w:rsidRPr="00147FAB">
              <w:rPr>
                <w:sz w:val="28"/>
                <w:szCs w:val="28"/>
                <w:lang w:val="uz-Cyrl-UZ"/>
              </w:rPr>
              <w:t xml:space="preserve"> </w:t>
            </w:r>
            <w:r>
              <w:rPr>
                <w:sz w:val="28"/>
                <w:szCs w:val="28"/>
                <w:lang w:val="uz-Cyrl-UZ"/>
              </w:rPr>
              <w:t>ham</w:t>
            </w:r>
            <w:r w:rsidRPr="00147FAB">
              <w:rPr>
                <w:sz w:val="28"/>
                <w:szCs w:val="28"/>
                <w:lang w:val="uz-Cyrl-UZ"/>
              </w:rPr>
              <w:t xml:space="preserve">, </w:t>
            </w:r>
            <w:r>
              <w:rPr>
                <w:sz w:val="28"/>
                <w:szCs w:val="28"/>
                <w:lang w:val="uz-Cyrl-UZ"/>
              </w:rPr>
              <w:t>masalan</w:t>
            </w:r>
            <w:r w:rsidRPr="00147FAB">
              <w:rPr>
                <w:sz w:val="28"/>
                <w:szCs w:val="28"/>
                <w:lang w:val="uz-Cyrl-UZ"/>
              </w:rPr>
              <w:t xml:space="preserve">, </w:t>
            </w:r>
            <w:r>
              <w:rPr>
                <w:sz w:val="28"/>
                <w:szCs w:val="28"/>
                <w:lang w:val="uz-Cyrl-UZ"/>
              </w:rPr>
              <w:t>o‘nli</w:t>
            </w:r>
            <w:r w:rsidRPr="00147FAB">
              <w:rPr>
                <w:sz w:val="28"/>
                <w:szCs w:val="28"/>
                <w:lang w:val="uz-Cyrl-UZ"/>
              </w:rPr>
              <w:t xml:space="preserve"> </w:t>
            </w:r>
            <w:r>
              <w:rPr>
                <w:sz w:val="28"/>
                <w:szCs w:val="28"/>
                <w:lang w:val="uz-Cyrl-UZ"/>
              </w:rPr>
              <w:t>nuqta</w:t>
            </w:r>
            <w:r w:rsidRPr="00147FAB">
              <w:rPr>
                <w:sz w:val="28"/>
                <w:szCs w:val="28"/>
                <w:lang w:val="uz-Cyrl-UZ"/>
              </w:rPr>
              <w:t xml:space="preserve"> </w:t>
            </w:r>
            <w:r>
              <w:rPr>
                <w:sz w:val="28"/>
                <w:szCs w:val="28"/>
                <w:lang w:val="uz-Cyrl-UZ"/>
              </w:rPr>
              <w:t>belgisi</w:t>
            </w:r>
            <w:r w:rsidRPr="00147FAB">
              <w:rPr>
                <w:sz w:val="28"/>
                <w:szCs w:val="28"/>
                <w:lang w:val="uz-Cyrl-UZ"/>
              </w:rPr>
              <w:t xml:space="preserve"> </w:t>
            </w:r>
            <w:r>
              <w:rPr>
                <w:sz w:val="28"/>
                <w:szCs w:val="28"/>
                <w:lang w:val="uz-Cyrl-UZ"/>
              </w:rPr>
              <w:t>bo‘yi</w:t>
            </w:r>
            <w:r w:rsidR="006E475E" w:rsidRPr="006E475E">
              <w:rPr>
                <w:sz w:val="28"/>
                <w:szCs w:val="28"/>
                <w:lang w:val="uz-Cyrl-UZ"/>
              </w:rPr>
              <w:t>-</w:t>
            </w:r>
            <w:r>
              <w:rPr>
                <w:sz w:val="28"/>
                <w:szCs w:val="28"/>
                <w:lang w:val="uz-Cyrl-UZ"/>
              </w:rPr>
              <w:t>cha sonlarni tekislash uchraydi.</w:t>
            </w:r>
          </w:p>
          <w:p w:rsidR="00A01D69" w:rsidRPr="006159BB" w:rsidRDefault="00A01D69" w:rsidP="00E364BD">
            <w:pPr>
              <w:tabs>
                <w:tab w:val="left" w:pos="4320"/>
                <w:tab w:val="left" w:pos="4500"/>
              </w:tabs>
              <w:jc w:val="both"/>
              <w:rPr>
                <w:sz w:val="28"/>
                <w:szCs w:val="28"/>
                <w:lang w:val="uz-Cyrl-UZ"/>
              </w:rPr>
            </w:pPr>
          </w:p>
          <w:p w:rsidR="00A01D69" w:rsidRPr="005C742E" w:rsidRDefault="00A01D69" w:rsidP="006E475E">
            <w:pPr>
              <w:tabs>
                <w:tab w:val="left" w:pos="4320"/>
                <w:tab w:val="left" w:pos="4500"/>
              </w:tabs>
              <w:jc w:val="both"/>
              <w:rPr>
                <w:sz w:val="28"/>
                <w:szCs w:val="28"/>
                <w:lang w:val="uz-Cyrl-UZ"/>
              </w:rPr>
            </w:pPr>
            <w:r w:rsidRPr="00147FAB">
              <w:rPr>
                <w:sz w:val="28"/>
                <w:szCs w:val="28"/>
                <w:lang w:val="uz-Cyrl-UZ"/>
              </w:rPr>
              <w:t>Матн ва/ёки график объектларни колонка ичида ва/ёки саҳифа марказига</w:t>
            </w:r>
            <w:r>
              <w:rPr>
                <w:sz w:val="28"/>
                <w:szCs w:val="28"/>
                <w:lang w:val="uz-Cyrl-UZ"/>
              </w:rPr>
              <w:t>,</w:t>
            </w:r>
            <w:r w:rsidRPr="00147FAB">
              <w:rPr>
                <w:sz w:val="28"/>
                <w:szCs w:val="28"/>
                <w:lang w:val="uz-Cyrl-UZ"/>
              </w:rPr>
              <w:t xml:space="preserve"> чап ва ўнг чеккаларига нисбатан жойлаштириш. Текис</w:t>
            </w:r>
            <w:r w:rsidR="006E475E" w:rsidRPr="006E475E">
              <w:rPr>
                <w:sz w:val="28"/>
                <w:szCs w:val="28"/>
                <w:lang w:val="uz-Cyrl-UZ"/>
              </w:rPr>
              <w:t>-</w:t>
            </w:r>
            <w:r w:rsidRPr="00147FAB">
              <w:rPr>
                <w:sz w:val="28"/>
                <w:szCs w:val="28"/>
                <w:lang w:val="uz-Cyrl-UZ"/>
              </w:rPr>
              <w:t>лаш вертикал ва горизонтал бўйича, колон</w:t>
            </w:r>
            <w:r w:rsidR="006E475E" w:rsidRPr="006E475E">
              <w:rPr>
                <w:sz w:val="28"/>
                <w:szCs w:val="28"/>
                <w:lang w:val="uz-Cyrl-UZ"/>
              </w:rPr>
              <w:t>-</w:t>
            </w:r>
            <w:r w:rsidRPr="00147FAB">
              <w:rPr>
                <w:sz w:val="28"/>
                <w:szCs w:val="28"/>
                <w:lang w:val="uz-Cyrl-UZ"/>
              </w:rPr>
              <w:t>канинг ўнг ёки чап чети, шунингдек, марказ бўйича амалга оширилиши мумкин. Элек</w:t>
            </w:r>
            <w:r w:rsidR="006E475E" w:rsidRPr="006E475E">
              <w:rPr>
                <w:sz w:val="28"/>
                <w:szCs w:val="28"/>
                <w:lang w:val="uz-Cyrl-UZ"/>
              </w:rPr>
              <w:t>-т</w:t>
            </w:r>
            <w:r w:rsidRPr="00147FAB">
              <w:rPr>
                <w:sz w:val="28"/>
                <w:szCs w:val="28"/>
                <w:lang w:val="uz-Cyrl-UZ"/>
              </w:rPr>
              <w:t>рон жадвалларда ва маълумотлар базалари</w:t>
            </w:r>
            <w:r w:rsidR="006E475E">
              <w:rPr>
                <w:sz w:val="28"/>
                <w:szCs w:val="28"/>
                <w:lang w:val="uz-Cyrl-UZ"/>
              </w:rPr>
              <w:t>-</w:t>
            </w:r>
            <w:r w:rsidRPr="00147FAB">
              <w:rPr>
                <w:sz w:val="28"/>
                <w:szCs w:val="28"/>
                <w:lang w:val="uz-Cyrl-UZ"/>
              </w:rPr>
              <w:t>да текислашнинг бошқа турлари ҳам, маса</w:t>
            </w:r>
            <w:r w:rsidR="006E475E">
              <w:rPr>
                <w:sz w:val="28"/>
                <w:szCs w:val="28"/>
                <w:lang w:val="uz-Cyrl-UZ"/>
              </w:rPr>
              <w:t>-</w:t>
            </w:r>
            <w:r w:rsidRPr="00147FAB">
              <w:rPr>
                <w:sz w:val="28"/>
                <w:szCs w:val="28"/>
                <w:lang w:val="uz-Cyrl-UZ"/>
              </w:rPr>
              <w:t>лан, ўнли нуқта белгиси бўйича</w:t>
            </w:r>
            <w:r>
              <w:rPr>
                <w:sz w:val="28"/>
                <w:szCs w:val="28"/>
                <w:lang w:val="uz-Cyrl-UZ"/>
              </w:rPr>
              <w:t xml:space="preserve"> сонларни текислаш учрайди.</w:t>
            </w:r>
          </w:p>
          <w:p w:rsidR="001F41BC" w:rsidRPr="005C742E" w:rsidRDefault="001F41BC" w:rsidP="006E475E">
            <w:pPr>
              <w:tabs>
                <w:tab w:val="left" w:pos="4320"/>
                <w:tab w:val="left" w:pos="4500"/>
              </w:tabs>
              <w:jc w:val="both"/>
              <w:rPr>
                <w:sz w:val="28"/>
                <w:szCs w:val="28"/>
                <w:lang w:val="uz-Cyrl-UZ"/>
              </w:rPr>
            </w:pPr>
          </w:p>
        </w:tc>
      </w:tr>
      <w:tr w:rsidR="00A01D69" w:rsidRPr="0062653E" w:rsidTr="00221BEE">
        <w:trPr>
          <w:tblCellSpacing w:w="0" w:type="dxa"/>
          <w:jc w:val="center"/>
        </w:trPr>
        <w:tc>
          <w:tcPr>
            <w:tcW w:w="2079" w:type="pct"/>
          </w:tcPr>
          <w:p w:rsidR="00A01D69" w:rsidRPr="003651A2" w:rsidRDefault="00A01D69" w:rsidP="00A36057">
            <w:pPr>
              <w:tabs>
                <w:tab w:val="left" w:pos="4320"/>
                <w:tab w:val="left" w:pos="4500"/>
              </w:tabs>
              <w:rPr>
                <w:b/>
                <w:sz w:val="28"/>
                <w:szCs w:val="28"/>
                <w:lang w:val="uz-Cyrl-UZ"/>
              </w:rPr>
            </w:pPr>
            <w:r w:rsidRPr="003651A2">
              <w:rPr>
                <w:b/>
                <w:sz w:val="28"/>
                <w:szCs w:val="28"/>
              </w:rPr>
              <w:t>Выражение</w:t>
            </w:r>
          </w:p>
          <w:p w:rsidR="00A01D69" w:rsidRDefault="00A01D69" w:rsidP="0062653E">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ifoda</w:t>
            </w:r>
          </w:p>
          <w:p w:rsidR="00A01D69" w:rsidRDefault="00A01D69" w:rsidP="00A36057">
            <w:pPr>
              <w:tabs>
                <w:tab w:val="left" w:pos="4320"/>
                <w:tab w:val="left" w:pos="4500"/>
              </w:tabs>
              <w:rPr>
                <w:sz w:val="28"/>
                <w:szCs w:val="28"/>
                <w:lang w:val="uz-Cyrl-UZ"/>
              </w:rPr>
            </w:pPr>
            <w:r>
              <w:rPr>
                <w:sz w:val="28"/>
                <w:szCs w:val="28"/>
                <w:lang w:val="uz-Cyrl-UZ"/>
              </w:rPr>
              <w:t xml:space="preserve">      </w:t>
            </w:r>
            <w:r>
              <w:rPr>
                <w:sz w:val="28"/>
                <w:szCs w:val="28"/>
                <w:lang w:val="en-US"/>
              </w:rPr>
              <w:t xml:space="preserve"> </w:t>
            </w:r>
            <w:r>
              <w:rPr>
                <w:sz w:val="28"/>
                <w:szCs w:val="28"/>
                <w:lang w:val="uz-Cyrl-UZ"/>
              </w:rPr>
              <w:t>ифода</w:t>
            </w:r>
          </w:p>
          <w:p w:rsidR="00A01D69" w:rsidRPr="003651A2" w:rsidRDefault="00A01D69" w:rsidP="003651A2">
            <w:pPr>
              <w:tabs>
                <w:tab w:val="left" w:pos="4320"/>
                <w:tab w:val="left" w:pos="4500"/>
              </w:tabs>
              <w:rPr>
                <w:sz w:val="28"/>
                <w:szCs w:val="28"/>
                <w:lang w:val="uz-Cyrl-UZ"/>
              </w:rPr>
            </w:pPr>
            <w:r w:rsidRPr="008D6363">
              <w:rPr>
                <w:b/>
                <w:sz w:val="28"/>
                <w:szCs w:val="28"/>
                <w:lang w:val="en-US"/>
              </w:rPr>
              <w:t xml:space="preserve">en </w:t>
            </w:r>
            <w:r w:rsidRPr="00193867">
              <w:rPr>
                <w:sz w:val="28"/>
                <w:szCs w:val="28"/>
                <w:lang w:val="en-US"/>
              </w:rPr>
              <w:t>-</w:t>
            </w:r>
            <w:r w:rsidRPr="003651A2">
              <w:rPr>
                <w:sz w:val="28"/>
                <w:szCs w:val="28"/>
                <w:lang w:val="en-US"/>
              </w:rPr>
              <w:t xml:space="preserve"> expression </w:t>
            </w:r>
          </w:p>
          <w:p w:rsidR="00A01D69" w:rsidRPr="00D80C3B" w:rsidRDefault="00A01D69" w:rsidP="00A36057">
            <w:pPr>
              <w:tabs>
                <w:tab w:val="left" w:pos="4320"/>
                <w:tab w:val="left" w:pos="4500"/>
              </w:tabs>
              <w:rPr>
                <w:lang w:val="en-US"/>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Запись на языке программирования процедур выполнения некоторых действий над данными, выраженная математической формулой и/или отношением.</w:t>
            </w:r>
          </w:p>
          <w:p w:rsidR="00A01D69" w:rsidRPr="001F41BC" w:rsidRDefault="00A01D69" w:rsidP="00E364BD">
            <w:pPr>
              <w:tabs>
                <w:tab w:val="left" w:pos="4320"/>
                <w:tab w:val="left" w:pos="4500"/>
              </w:tabs>
              <w:jc w:val="both"/>
              <w:rPr>
                <w:sz w:val="16"/>
                <w:szCs w:val="16"/>
              </w:rPr>
            </w:pPr>
          </w:p>
          <w:p w:rsidR="00A01D69" w:rsidRPr="00235D03" w:rsidRDefault="00A01D69" w:rsidP="00E364BD">
            <w:pPr>
              <w:tabs>
                <w:tab w:val="left" w:pos="4320"/>
                <w:tab w:val="left" w:pos="4500"/>
              </w:tabs>
              <w:jc w:val="both"/>
              <w:rPr>
                <w:sz w:val="28"/>
                <w:szCs w:val="28"/>
                <w:lang w:val="uz-Cyrl-UZ"/>
              </w:rPr>
            </w:pPr>
            <w:r>
              <w:rPr>
                <w:sz w:val="28"/>
                <w:szCs w:val="28"/>
                <w:lang w:val="uz-Cyrl-UZ"/>
              </w:rPr>
              <w:t>Dasturlash</w:t>
            </w:r>
            <w:r w:rsidRPr="0062653E">
              <w:rPr>
                <w:sz w:val="28"/>
                <w:szCs w:val="28"/>
                <w:lang w:val="uz-Cyrl-UZ"/>
              </w:rPr>
              <w:t xml:space="preserve"> </w:t>
            </w:r>
            <w:r>
              <w:rPr>
                <w:sz w:val="28"/>
                <w:szCs w:val="28"/>
                <w:lang w:val="uz-Cyrl-UZ"/>
              </w:rPr>
              <w:t>tilida</w:t>
            </w:r>
            <w:r w:rsidRPr="0062653E">
              <w:rPr>
                <w:sz w:val="28"/>
                <w:szCs w:val="28"/>
                <w:lang w:val="uz-Cyrl-UZ"/>
              </w:rPr>
              <w:t xml:space="preserve"> </w:t>
            </w:r>
            <w:r>
              <w:rPr>
                <w:sz w:val="28"/>
                <w:szCs w:val="28"/>
                <w:lang w:val="uz-Cyrl-UZ"/>
              </w:rPr>
              <w:t>ma’lumotlar</w:t>
            </w:r>
            <w:r w:rsidRPr="0062653E">
              <w:rPr>
                <w:sz w:val="28"/>
                <w:szCs w:val="28"/>
                <w:lang w:val="uz-Cyrl-UZ"/>
              </w:rPr>
              <w:t xml:space="preserve"> </w:t>
            </w:r>
            <w:r>
              <w:rPr>
                <w:sz w:val="28"/>
                <w:szCs w:val="28"/>
                <w:lang w:val="uz-Cyrl-UZ"/>
              </w:rPr>
              <w:t>ustida</w:t>
            </w:r>
            <w:r w:rsidRPr="0062653E">
              <w:rPr>
                <w:sz w:val="28"/>
                <w:szCs w:val="28"/>
                <w:lang w:val="uz-Cyrl-UZ"/>
              </w:rPr>
              <w:t xml:space="preserve"> </w:t>
            </w:r>
            <w:r>
              <w:rPr>
                <w:sz w:val="28"/>
                <w:szCs w:val="28"/>
                <w:lang w:val="uz-Cyrl-UZ"/>
              </w:rPr>
              <w:t>qandaydir ishni bajarish protseduralarini yozish. Matema</w:t>
            </w:r>
            <w:r w:rsidR="006E475E">
              <w:rPr>
                <w:sz w:val="28"/>
                <w:szCs w:val="28"/>
                <w:lang w:val="uz-Cyrl-UZ"/>
              </w:rPr>
              <w:t>-</w:t>
            </w:r>
            <w:r>
              <w:rPr>
                <w:sz w:val="28"/>
                <w:szCs w:val="28"/>
                <w:lang w:val="uz-Cyrl-UZ"/>
              </w:rPr>
              <w:t>tik</w:t>
            </w:r>
            <w:r w:rsidRPr="00CA344C">
              <w:rPr>
                <w:sz w:val="28"/>
                <w:szCs w:val="28"/>
                <w:lang w:val="uz-Cyrl-UZ"/>
              </w:rPr>
              <w:t xml:space="preserve"> </w:t>
            </w:r>
            <w:r>
              <w:rPr>
                <w:sz w:val="28"/>
                <w:szCs w:val="28"/>
                <w:lang w:val="uz-Cyrl-UZ"/>
              </w:rPr>
              <w:t>formula</w:t>
            </w:r>
            <w:r w:rsidRPr="00CA344C">
              <w:rPr>
                <w:sz w:val="28"/>
                <w:szCs w:val="28"/>
                <w:lang w:val="uz-Cyrl-UZ"/>
              </w:rPr>
              <w:t xml:space="preserve"> </w:t>
            </w:r>
            <w:r>
              <w:rPr>
                <w:sz w:val="28"/>
                <w:szCs w:val="28"/>
                <w:lang w:val="uz-Cyrl-UZ"/>
              </w:rPr>
              <w:t>va</w:t>
            </w:r>
            <w:r w:rsidRPr="00CA344C">
              <w:rPr>
                <w:sz w:val="28"/>
                <w:szCs w:val="28"/>
                <w:lang w:val="uz-Cyrl-UZ"/>
              </w:rPr>
              <w:t>/</w:t>
            </w:r>
            <w:r>
              <w:rPr>
                <w:sz w:val="28"/>
                <w:szCs w:val="28"/>
                <w:lang w:val="uz-Cyrl-UZ"/>
              </w:rPr>
              <w:t>yoki</w:t>
            </w:r>
            <w:r w:rsidRPr="00CA344C">
              <w:rPr>
                <w:sz w:val="28"/>
                <w:szCs w:val="28"/>
                <w:lang w:val="uz-Cyrl-UZ"/>
              </w:rPr>
              <w:t xml:space="preserve"> </w:t>
            </w:r>
            <w:r>
              <w:rPr>
                <w:sz w:val="28"/>
                <w:szCs w:val="28"/>
                <w:lang w:val="uz-Cyrl-UZ"/>
              </w:rPr>
              <w:t>nisbat</w:t>
            </w:r>
            <w:r w:rsidRPr="00CA344C">
              <w:rPr>
                <w:sz w:val="28"/>
                <w:szCs w:val="28"/>
                <w:lang w:val="uz-Cyrl-UZ"/>
              </w:rPr>
              <w:t xml:space="preserve"> </w:t>
            </w:r>
            <w:r w:rsidRPr="005B6905">
              <w:rPr>
                <w:sz w:val="28"/>
                <w:szCs w:val="28"/>
                <w:lang w:val="uz-Cyrl-UZ"/>
              </w:rPr>
              <w:t>orqali</w:t>
            </w:r>
            <w:r w:rsidRPr="00CA344C">
              <w:rPr>
                <w:sz w:val="28"/>
                <w:szCs w:val="28"/>
                <w:lang w:val="uz-Cyrl-UZ"/>
              </w:rPr>
              <w:t xml:space="preserve"> </w:t>
            </w:r>
            <w:r>
              <w:rPr>
                <w:sz w:val="28"/>
                <w:szCs w:val="28"/>
                <w:lang w:val="uz-Cyrl-UZ"/>
              </w:rPr>
              <w:t>ifodalanadi</w:t>
            </w:r>
            <w:r w:rsidRPr="00CA344C">
              <w:rPr>
                <w:sz w:val="28"/>
                <w:szCs w:val="28"/>
                <w:lang w:val="uz-Cyrl-UZ"/>
              </w:rPr>
              <w:t>.</w:t>
            </w:r>
          </w:p>
          <w:p w:rsidR="00A01D69" w:rsidRPr="001F41BC" w:rsidRDefault="00A01D69" w:rsidP="00E364BD">
            <w:pPr>
              <w:tabs>
                <w:tab w:val="left" w:pos="4320"/>
                <w:tab w:val="left" w:pos="4500"/>
              </w:tabs>
              <w:jc w:val="both"/>
              <w:rPr>
                <w:sz w:val="20"/>
                <w:szCs w:val="20"/>
                <w:lang w:val="uz-Cyrl-UZ"/>
              </w:rPr>
            </w:pPr>
          </w:p>
          <w:p w:rsidR="00A01D69" w:rsidRPr="0000116B" w:rsidRDefault="00A01D69" w:rsidP="00E364BD">
            <w:pPr>
              <w:tabs>
                <w:tab w:val="left" w:pos="4320"/>
                <w:tab w:val="left" w:pos="4500"/>
              </w:tabs>
              <w:jc w:val="both"/>
              <w:rPr>
                <w:sz w:val="28"/>
                <w:szCs w:val="28"/>
                <w:lang w:val="en-US"/>
              </w:rPr>
            </w:pPr>
            <w:r w:rsidRPr="0062653E">
              <w:rPr>
                <w:sz w:val="28"/>
                <w:szCs w:val="28"/>
                <w:lang w:val="uz-Cyrl-UZ"/>
              </w:rPr>
              <w:t>Дастурлаш тилида маълумотлар устида қандайдир</w:t>
            </w:r>
            <w:r>
              <w:rPr>
                <w:sz w:val="28"/>
                <w:szCs w:val="28"/>
                <w:lang w:val="uz-Cyrl-UZ"/>
              </w:rPr>
              <w:t xml:space="preserve"> ишни бажариш процедураларини ёзиш. </w:t>
            </w:r>
            <w:r>
              <w:rPr>
                <w:sz w:val="28"/>
                <w:szCs w:val="28"/>
              </w:rPr>
              <w:t>Математик</w:t>
            </w:r>
            <w:r w:rsidRPr="0000116B">
              <w:rPr>
                <w:sz w:val="28"/>
                <w:szCs w:val="28"/>
                <w:lang w:val="en-US"/>
              </w:rPr>
              <w:t xml:space="preserve"> </w:t>
            </w:r>
            <w:r>
              <w:rPr>
                <w:sz w:val="28"/>
                <w:szCs w:val="28"/>
              </w:rPr>
              <w:t>формула</w:t>
            </w:r>
            <w:r w:rsidRPr="0000116B">
              <w:rPr>
                <w:sz w:val="28"/>
                <w:szCs w:val="28"/>
                <w:lang w:val="en-US"/>
              </w:rPr>
              <w:t xml:space="preserve"> </w:t>
            </w:r>
            <w:r>
              <w:rPr>
                <w:sz w:val="28"/>
                <w:szCs w:val="28"/>
              </w:rPr>
              <w:t>ва</w:t>
            </w:r>
            <w:r w:rsidRPr="0000116B">
              <w:rPr>
                <w:sz w:val="28"/>
                <w:szCs w:val="28"/>
                <w:lang w:val="en-US"/>
              </w:rPr>
              <w:t>/</w:t>
            </w:r>
            <w:r>
              <w:rPr>
                <w:sz w:val="28"/>
                <w:szCs w:val="28"/>
              </w:rPr>
              <w:t>ёки</w:t>
            </w:r>
            <w:r w:rsidRPr="0000116B">
              <w:rPr>
                <w:sz w:val="28"/>
                <w:szCs w:val="28"/>
                <w:lang w:val="en-US"/>
              </w:rPr>
              <w:t xml:space="preserve"> </w:t>
            </w:r>
            <w:r>
              <w:rPr>
                <w:sz w:val="28"/>
                <w:szCs w:val="28"/>
              </w:rPr>
              <w:t>нисбат</w:t>
            </w:r>
            <w:r w:rsidRPr="0000116B">
              <w:rPr>
                <w:sz w:val="28"/>
                <w:szCs w:val="28"/>
                <w:lang w:val="en-US"/>
              </w:rPr>
              <w:t xml:space="preserve"> </w:t>
            </w:r>
            <w:r>
              <w:rPr>
                <w:sz w:val="28"/>
                <w:szCs w:val="28"/>
              </w:rPr>
              <w:t>ор</w:t>
            </w:r>
            <w:r>
              <w:rPr>
                <w:sz w:val="28"/>
                <w:szCs w:val="28"/>
                <w:lang w:val="uz-Cyrl-UZ"/>
              </w:rPr>
              <w:t>қ</w:t>
            </w:r>
            <w:r>
              <w:rPr>
                <w:sz w:val="28"/>
                <w:szCs w:val="28"/>
              </w:rPr>
              <w:t>али</w:t>
            </w:r>
            <w:r w:rsidRPr="0000116B">
              <w:rPr>
                <w:sz w:val="28"/>
                <w:szCs w:val="28"/>
                <w:lang w:val="en-US"/>
              </w:rPr>
              <w:t xml:space="preserve"> </w:t>
            </w:r>
            <w:r>
              <w:rPr>
                <w:sz w:val="28"/>
                <w:szCs w:val="28"/>
              </w:rPr>
              <w:t>ифодаланади</w:t>
            </w:r>
            <w:r w:rsidRPr="0000116B">
              <w:rPr>
                <w:sz w:val="28"/>
                <w:szCs w:val="28"/>
                <w:lang w:val="en-US"/>
              </w:rPr>
              <w:t>.</w:t>
            </w:r>
          </w:p>
        </w:tc>
      </w:tr>
      <w:tr w:rsidR="00A01D69" w:rsidRPr="005E0177" w:rsidTr="00221BEE">
        <w:trPr>
          <w:tblCellSpacing w:w="0" w:type="dxa"/>
          <w:jc w:val="center"/>
        </w:trPr>
        <w:tc>
          <w:tcPr>
            <w:tcW w:w="2079" w:type="pct"/>
          </w:tcPr>
          <w:p w:rsidR="00A01D69" w:rsidRPr="005B3244" w:rsidRDefault="00A01D69" w:rsidP="004E5BD5">
            <w:pPr>
              <w:tabs>
                <w:tab w:val="left" w:pos="4320"/>
                <w:tab w:val="left" w:pos="4500"/>
              </w:tabs>
              <w:rPr>
                <w:b/>
                <w:sz w:val="28"/>
                <w:szCs w:val="28"/>
                <w:lang w:val="uz-Cyrl-UZ"/>
              </w:rPr>
            </w:pPr>
            <w:r w:rsidRPr="00844AE4">
              <w:rPr>
                <w:b/>
                <w:sz w:val="28"/>
                <w:szCs w:val="28"/>
                <w:lang w:val="uz-Cyrl-UZ"/>
              </w:rPr>
              <w:t>Высокие технологии</w:t>
            </w:r>
          </w:p>
          <w:p w:rsidR="00A01D69" w:rsidRPr="00035C59" w:rsidRDefault="00A01D69"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Pr>
                <w:sz w:val="28"/>
                <w:szCs w:val="28"/>
                <w:lang w:val="uz-Cyrl-UZ"/>
              </w:rPr>
              <w:t>yuqori texnologiyalar</w:t>
            </w:r>
          </w:p>
          <w:p w:rsidR="00A01D69" w:rsidRPr="00F20E7D" w:rsidRDefault="00A01D69" w:rsidP="004E5BD5">
            <w:pPr>
              <w:tabs>
                <w:tab w:val="left" w:pos="4320"/>
                <w:tab w:val="left" w:pos="4500"/>
              </w:tabs>
              <w:rPr>
                <w:sz w:val="28"/>
                <w:szCs w:val="28"/>
              </w:rPr>
            </w:pPr>
            <w:r>
              <w:rPr>
                <w:b/>
                <w:sz w:val="28"/>
                <w:szCs w:val="28"/>
                <w:lang w:val="uz-Cyrl-UZ"/>
              </w:rPr>
              <w:t xml:space="preserve">       </w:t>
            </w:r>
            <w:r>
              <w:rPr>
                <w:sz w:val="28"/>
                <w:szCs w:val="28"/>
                <w:lang w:val="uz-Cyrl-UZ"/>
              </w:rPr>
              <w:t>юқори технологиялар</w:t>
            </w:r>
          </w:p>
          <w:p w:rsidR="00A01D69" w:rsidRPr="00851FCC" w:rsidRDefault="00A01D69" w:rsidP="004E5BD5">
            <w:pPr>
              <w:tabs>
                <w:tab w:val="left" w:pos="4320"/>
                <w:tab w:val="left" w:pos="4500"/>
              </w:tabs>
              <w:rPr>
                <w:sz w:val="28"/>
                <w:szCs w:val="28"/>
                <w:lang w:val="en-US"/>
              </w:rPr>
            </w:pPr>
            <w:r w:rsidRPr="00851FCC">
              <w:rPr>
                <w:b/>
                <w:sz w:val="28"/>
                <w:szCs w:val="28"/>
                <w:lang w:val="en-US"/>
              </w:rPr>
              <w:t xml:space="preserve">en </w:t>
            </w:r>
            <w:r w:rsidRPr="00193867">
              <w:rPr>
                <w:sz w:val="28"/>
                <w:szCs w:val="28"/>
                <w:lang w:val="en-US"/>
              </w:rPr>
              <w:t>-</w:t>
            </w:r>
            <w:r w:rsidRPr="005B3244">
              <w:rPr>
                <w:sz w:val="28"/>
                <w:szCs w:val="28"/>
                <w:lang w:val="en-US"/>
              </w:rPr>
              <w:t xml:space="preserve"> high-tech – high technology</w:t>
            </w:r>
          </w:p>
        </w:tc>
        <w:tc>
          <w:tcPr>
            <w:tcW w:w="2921" w:type="pct"/>
          </w:tcPr>
          <w:p w:rsidR="00A01D69" w:rsidRDefault="00A01D69" w:rsidP="004E5BD5">
            <w:pPr>
              <w:tabs>
                <w:tab w:val="left" w:pos="4320"/>
                <w:tab w:val="left" w:pos="4500"/>
              </w:tabs>
              <w:jc w:val="both"/>
              <w:rPr>
                <w:sz w:val="28"/>
                <w:szCs w:val="28"/>
                <w:lang w:val="uz-Cyrl-UZ"/>
              </w:rPr>
            </w:pPr>
            <w:r>
              <w:rPr>
                <w:sz w:val="28"/>
                <w:szCs w:val="28"/>
              </w:rPr>
              <w:t>Общее обозначение технических инноваций в технике, включая электронику и ЭВМ</w:t>
            </w:r>
            <w:r w:rsidRPr="0099336E">
              <w:rPr>
                <w:sz w:val="28"/>
                <w:szCs w:val="28"/>
              </w:rPr>
              <w:t>.</w:t>
            </w:r>
          </w:p>
          <w:p w:rsidR="00A01D69" w:rsidRPr="001F41BC" w:rsidRDefault="00A01D69" w:rsidP="004E5BD5">
            <w:pPr>
              <w:tabs>
                <w:tab w:val="left" w:pos="4320"/>
                <w:tab w:val="left" w:pos="4500"/>
              </w:tabs>
              <w:jc w:val="both"/>
              <w:rPr>
                <w:sz w:val="20"/>
                <w:szCs w:val="20"/>
              </w:rPr>
            </w:pPr>
          </w:p>
          <w:p w:rsidR="00A01D69" w:rsidRDefault="00A01D69" w:rsidP="004E5BD5">
            <w:pPr>
              <w:tabs>
                <w:tab w:val="left" w:pos="4320"/>
                <w:tab w:val="left" w:pos="4500"/>
              </w:tabs>
              <w:jc w:val="both"/>
              <w:rPr>
                <w:sz w:val="28"/>
                <w:szCs w:val="28"/>
                <w:lang w:val="en-US"/>
              </w:rPr>
            </w:pPr>
            <w:r w:rsidRPr="0099137E">
              <w:rPr>
                <w:sz w:val="28"/>
                <w:szCs w:val="28"/>
                <w:lang w:val="en-US"/>
              </w:rPr>
              <w:t>Texnikada, jumladan, elektronika va EHMda</w:t>
            </w:r>
            <w:r>
              <w:rPr>
                <w:sz w:val="28"/>
                <w:szCs w:val="28"/>
                <w:lang w:val="uz-Cyrl-UZ"/>
              </w:rPr>
              <w:t xml:space="preserve"> texnik innovatsiyalarning umumiy belgilanishi.</w:t>
            </w:r>
          </w:p>
          <w:p w:rsidR="00A01D69" w:rsidRPr="001F41BC" w:rsidRDefault="00A01D69" w:rsidP="004E5BD5">
            <w:pPr>
              <w:tabs>
                <w:tab w:val="left" w:pos="4320"/>
                <w:tab w:val="left" w:pos="4500"/>
              </w:tabs>
              <w:jc w:val="both"/>
              <w:rPr>
                <w:sz w:val="20"/>
                <w:szCs w:val="20"/>
                <w:lang w:val="en-US"/>
              </w:rPr>
            </w:pPr>
          </w:p>
          <w:p w:rsidR="00A01D69" w:rsidRPr="005E0177" w:rsidRDefault="00A01D69" w:rsidP="004E5BD5">
            <w:pPr>
              <w:tabs>
                <w:tab w:val="left" w:pos="4320"/>
                <w:tab w:val="left" w:pos="4500"/>
              </w:tabs>
              <w:jc w:val="both"/>
              <w:rPr>
                <w:sz w:val="28"/>
                <w:szCs w:val="28"/>
                <w:lang w:val="uz-Cyrl-UZ"/>
              </w:rPr>
            </w:pPr>
            <w:r>
              <w:rPr>
                <w:sz w:val="28"/>
                <w:szCs w:val="28"/>
              </w:rPr>
              <w:t>Техникада, жумладан, электроника ва ЭҲМда</w:t>
            </w:r>
            <w:r>
              <w:rPr>
                <w:sz w:val="28"/>
                <w:szCs w:val="28"/>
                <w:lang w:val="uz-Cyrl-UZ"/>
              </w:rPr>
              <w:t xml:space="preserve"> техник инновацияларнинг умумий белги</w:t>
            </w:r>
            <w:r w:rsidR="00052EBD">
              <w:rPr>
                <w:sz w:val="28"/>
                <w:szCs w:val="28"/>
                <w:lang w:val="uz-Cyrl-UZ"/>
              </w:rPr>
              <w:t>-</w:t>
            </w:r>
            <w:r>
              <w:rPr>
                <w:sz w:val="28"/>
                <w:szCs w:val="28"/>
                <w:lang w:val="uz-Cyrl-UZ"/>
              </w:rPr>
              <w:t>ланиши.</w:t>
            </w:r>
          </w:p>
        </w:tc>
      </w:tr>
      <w:tr w:rsidR="00A01D69" w:rsidRPr="004F6DA3" w:rsidTr="00221BEE">
        <w:trPr>
          <w:tblCellSpacing w:w="0" w:type="dxa"/>
          <w:jc w:val="center"/>
        </w:trPr>
        <w:tc>
          <w:tcPr>
            <w:tcW w:w="2079" w:type="pct"/>
          </w:tcPr>
          <w:p w:rsidR="00A01D69" w:rsidRPr="005B3244" w:rsidRDefault="00A01D69" w:rsidP="004E5BD5">
            <w:pPr>
              <w:tabs>
                <w:tab w:val="left" w:pos="4320"/>
                <w:tab w:val="left" w:pos="4500"/>
              </w:tabs>
              <w:rPr>
                <w:b/>
                <w:sz w:val="28"/>
                <w:szCs w:val="28"/>
                <w:lang w:val="uz-Cyrl-UZ"/>
              </w:rPr>
            </w:pPr>
            <w:r w:rsidRPr="005B3244">
              <w:rPr>
                <w:b/>
                <w:sz w:val="28"/>
                <w:szCs w:val="28"/>
              </w:rPr>
              <w:lastRenderedPageBreak/>
              <w:t>Высокоскоростной модем</w:t>
            </w:r>
          </w:p>
          <w:p w:rsidR="00A01D69" w:rsidRPr="00035C59" w:rsidRDefault="00A01D69"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yuqori tezlikli modem</w:t>
            </w:r>
          </w:p>
          <w:p w:rsidR="00A01D69" w:rsidRDefault="00A01D69" w:rsidP="004E5BD5">
            <w:pPr>
              <w:tabs>
                <w:tab w:val="left" w:pos="4320"/>
                <w:tab w:val="left" w:pos="4500"/>
              </w:tabs>
              <w:rPr>
                <w:sz w:val="28"/>
                <w:szCs w:val="28"/>
                <w:lang w:val="en-US"/>
              </w:rPr>
            </w:pPr>
            <w:r>
              <w:rPr>
                <w:sz w:val="28"/>
                <w:szCs w:val="28"/>
                <w:lang w:val="uz-Cyrl-UZ"/>
              </w:rPr>
              <w:t xml:space="preserve">       </w:t>
            </w:r>
            <w:r w:rsidRPr="00035C59">
              <w:rPr>
                <w:sz w:val="28"/>
                <w:szCs w:val="28"/>
                <w:lang w:val="uz-Cyrl-UZ"/>
              </w:rPr>
              <w:t>юқори тезликли модем</w:t>
            </w:r>
          </w:p>
          <w:p w:rsidR="00A01D69" w:rsidRPr="005B3244" w:rsidRDefault="00A01D69" w:rsidP="005B3244">
            <w:pPr>
              <w:tabs>
                <w:tab w:val="left" w:pos="4320"/>
                <w:tab w:val="left" w:pos="4500"/>
              </w:tabs>
              <w:rPr>
                <w:sz w:val="28"/>
                <w:szCs w:val="28"/>
                <w:lang w:val="uz-Cyrl-UZ"/>
              </w:rPr>
            </w:pPr>
            <w:r w:rsidRPr="00851FCC">
              <w:rPr>
                <w:b/>
                <w:sz w:val="28"/>
                <w:szCs w:val="28"/>
                <w:lang w:val="en-US"/>
              </w:rPr>
              <w:t xml:space="preserve">en </w:t>
            </w:r>
            <w:r w:rsidRPr="00193867">
              <w:rPr>
                <w:sz w:val="28"/>
                <w:szCs w:val="28"/>
                <w:lang w:val="en-US"/>
              </w:rPr>
              <w:t>-</w:t>
            </w:r>
            <w:r w:rsidRPr="005B3244">
              <w:rPr>
                <w:sz w:val="28"/>
                <w:szCs w:val="28"/>
                <w:lang w:val="en-US"/>
              </w:rPr>
              <w:t xml:space="preserve"> high</w:t>
            </w:r>
            <w:r w:rsidRPr="00844AE4">
              <w:rPr>
                <w:sz w:val="28"/>
                <w:szCs w:val="28"/>
                <w:lang w:val="en-US"/>
              </w:rPr>
              <w:t>-</w:t>
            </w:r>
            <w:r w:rsidRPr="005B3244">
              <w:rPr>
                <w:sz w:val="28"/>
                <w:szCs w:val="28"/>
                <w:lang w:val="en-US"/>
              </w:rPr>
              <w:t>speed</w:t>
            </w:r>
            <w:r w:rsidRPr="00844AE4">
              <w:rPr>
                <w:sz w:val="28"/>
                <w:szCs w:val="28"/>
                <w:lang w:val="en-US"/>
              </w:rPr>
              <w:t xml:space="preserve"> </w:t>
            </w:r>
            <w:r w:rsidRPr="005B3244">
              <w:rPr>
                <w:sz w:val="28"/>
                <w:szCs w:val="28"/>
                <w:lang w:val="en-US"/>
              </w:rPr>
              <w:t>modem</w:t>
            </w:r>
            <w:r w:rsidRPr="00844AE4">
              <w:rPr>
                <w:sz w:val="28"/>
                <w:szCs w:val="28"/>
                <w:lang w:val="en-US"/>
              </w:rPr>
              <w:t xml:space="preserve"> </w:t>
            </w:r>
          </w:p>
          <w:p w:rsidR="00A01D69" w:rsidRPr="00851FCC"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 xml:space="preserve">Модем, работающий на скоростях выше 9600 </w:t>
            </w:r>
            <w:r>
              <w:rPr>
                <w:sz w:val="28"/>
                <w:szCs w:val="28"/>
                <w:lang w:val="uz-Cyrl-UZ"/>
              </w:rPr>
              <w:t>bit/s</w:t>
            </w:r>
            <w:r w:rsidRPr="0099336E">
              <w:rPr>
                <w:sz w:val="28"/>
                <w:szCs w:val="28"/>
              </w:rPr>
              <w:t>.</w:t>
            </w:r>
          </w:p>
          <w:p w:rsidR="00A01D69" w:rsidRPr="001F41BC" w:rsidRDefault="00A01D69" w:rsidP="004E5BD5">
            <w:pPr>
              <w:tabs>
                <w:tab w:val="left" w:pos="4320"/>
                <w:tab w:val="left" w:pos="4500"/>
              </w:tabs>
              <w:jc w:val="both"/>
              <w:rPr>
                <w:sz w:val="16"/>
                <w:szCs w:val="16"/>
              </w:rPr>
            </w:pPr>
          </w:p>
          <w:p w:rsidR="00A01D69" w:rsidRDefault="00A01D69" w:rsidP="004E5BD5">
            <w:pPr>
              <w:tabs>
                <w:tab w:val="left" w:pos="4320"/>
                <w:tab w:val="left" w:pos="4500"/>
              </w:tabs>
              <w:jc w:val="both"/>
              <w:rPr>
                <w:sz w:val="28"/>
                <w:szCs w:val="28"/>
                <w:lang w:val="en-US"/>
              </w:rPr>
            </w:pPr>
            <w:r>
              <w:rPr>
                <w:sz w:val="28"/>
                <w:szCs w:val="28"/>
                <w:lang w:val="uz-Cyrl-UZ"/>
              </w:rPr>
              <w:t xml:space="preserve">9600 </w:t>
            </w:r>
            <w:r w:rsidRPr="00560B0B">
              <w:rPr>
                <w:i/>
                <w:sz w:val="28"/>
                <w:szCs w:val="28"/>
                <w:lang w:val="uz-Cyrl-UZ"/>
              </w:rPr>
              <w:t>bit/s</w:t>
            </w:r>
            <w:r>
              <w:rPr>
                <w:sz w:val="28"/>
                <w:szCs w:val="28"/>
                <w:lang w:val="uz-Cyrl-UZ"/>
              </w:rPr>
              <w:t xml:space="preserve"> dan yuqori tezliklarda ishlaydigan modem.</w:t>
            </w:r>
          </w:p>
          <w:p w:rsidR="00A01D69" w:rsidRPr="001F41BC" w:rsidRDefault="00A01D69" w:rsidP="004E5BD5">
            <w:pPr>
              <w:tabs>
                <w:tab w:val="left" w:pos="4320"/>
                <w:tab w:val="left" w:pos="4500"/>
              </w:tabs>
              <w:jc w:val="both"/>
              <w:rPr>
                <w:sz w:val="16"/>
                <w:szCs w:val="16"/>
                <w:lang w:val="en-US"/>
              </w:rPr>
            </w:pPr>
          </w:p>
          <w:p w:rsidR="00A01D69" w:rsidRPr="004F6DA3" w:rsidRDefault="00A01D69" w:rsidP="004E5BD5">
            <w:pPr>
              <w:tabs>
                <w:tab w:val="left" w:pos="4320"/>
                <w:tab w:val="left" w:pos="4500"/>
              </w:tabs>
              <w:jc w:val="both"/>
              <w:rPr>
                <w:sz w:val="28"/>
                <w:szCs w:val="28"/>
                <w:lang w:val="uz-Cyrl-UZ"/>
              </w:rPr>
            </w:pPr>
            <w:r>
              <w:rPr>
                <w:sz w:val="28"/>
                <w:szCs w:val="28"/>
                <w:lang w:val="uz-Cyrl-UZ"/>
              </w:rPr>
              <w:t>9600 bit/s дан юқори тезликларда ишлайдиган модем.</w:t>
            </w:r>
          </w:p>
        </w:tc>
      </w:tr>
      <w:tr w:rsidR="00A01D69" w:rsidRPr="003E387B" w:rsidTr="00221BEE">
        <w:trPr>
          <w:tblCellSpacing w:w="0" w:type="dxa"/>
          <w:jc w:val="center"/>
        </w:trPr>
        <w:tc>
          <w:tcPr>
            <w:tcW w:w="2079" w:type="pct"/>
          </w:tcPr>
          <w:p w:rsidR="00A01D69" w:rsidRPr="008D6363" w:rsidRDefault="00A01D69" w:rsidP="001A4444">
            <w:pPr>
              <w:tabs>
                <w:tab w:val="left" w:pos="4320"/>
                <w:tab w:val="left" w:pos="4500"/>
              </w:tabs>
              <w:rPr>
                <w:b/>
                <w:sz w:val="28"/>
                <w:szCs w:val="28"/>
                <w:lang w:val="uz-Cyrl-UZ"/>
              </w:rPr>
            </w:pPr>
            <w:r w:rsidRPr="005B6905">
              <w:rPr>
                <w:b/>
                <w:sz w:val="28"/>
                <w:szCs w:val="28"/>
                <w:lang w:val="uz-Cyrl-UZ"/>
              </w:rPr>
              <w:t>Вычисление</w:t>
            </w:r>
          </w:p>
          <w:p w:rsidR="00A01D69" w:rsidRPr="00F3334F" w:rsidRDefault="00A01D69" w:rsidP="003636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hisoblash</w:t>
            </w:r>
          </w:p>
          <w:p w:rsidR="00A01D69" w:rsidRPr="005B6905" w:rsidRDefault="00A01D69" w:rsidP="001A4444">
            <w:pPr>
              <w:tabs>
                <w:tab w:val="left" w:pos="4320"/>
                <w:tab w:val="left" w:pos="4500"/>
              </w:tabs>
              <w:rPr>
                <w:sz w:val="28"/>
                <w:szCs w:val="28"/>
                <w:lang w:val="uz-Cyrl-UZ"/>
              </w:rPr>
            </w:pPr>
            <w:r>
              <w:rPr>
                <w:b/>
                <w:sz w:val="28"/>
                <w:szCs w:val="28"/>
                <w:lang w:val="uz-Cyrl-UZ"/>
              </w:rPr>
              <w:t xml:space="preserve">       </w:t>
            </w:r>
            <w:r w:rsidRPr="003636FA">
              <w:rPr>
                <w:sz w:val="28"/>
                <w:szCs w:val="28"/>
                <w:lang w:val="uz-Cyrl-UZ"/>
              </w:rPr>
              <w:t>ҳисоблаш</w:t>
            </w:r>
          </w:p>
          <w:p w:rsidR="00A01D69" w:rsidRPr="008D6363" w:rsidRDefault="00A01D69" w:rsidP="008D6363">
            <w:pPr>
              <w:tabs>
                <w:tab w:val="left" w:pos="4320"/>
                <w:tab w:val="left" w:pos="4500"/>
              </w:tabs>
              <w:rPr>
                <w:sz w:val="28"/>
                <w:szCs w:val="28"/>
                <w:lang w:val="uz-Cyrl-UZ"/>
              </w:rPr>
            </w:pPr>
            <w:r w:rsidRPr="005B6905">
              <w:rPr>
                <w:b/>
                <w:sz w:val="28"/>
                <w:szCs w:val="28"/>
                <w:lang w:val="uz-Cyrl-UZ"/>
              </w:rPr>
              <w:t xml:space="preserve">en </w:t>
            </w:r>
            <w:r w:rsidRPr="00193867">
              <w:rPr>
                <w:sz w:val="28"/>
                <w:szCs w:val="28"/>
                <w:lang w:val="uz-Cyrl-UZ"/>
              </w:rPr>
              <w:t>-</w:t>
            </w:r>
            <w:r w:rsidRPr="005B6905">
              <w:rPr>
                <w:sz w:val="28"/>
                <w:szCs w:val="28"/>
                <w:lang w:val="uz-Cyrl-UZ"/>
              </w:rPr>
              <w:t xml:space="preserve"> computation </w:t>
            </w:r>
          </w:p>
          <w:p w:rsidR="00A01D69" w:rsidRPr="005B6905" w:rsidRDefault="00A01D69" w:rsidP="001A4444">
            <w:pPr>
              <w:tabs>
                <w:tab w:val="left" w:pos="4320"/>
                <w:tab w:val="left" w:pos="4500"/>
              </w:tabs>
              <w:rPr>
                <w:sz w:val="28"/>
                <w:szCs w:val="28"/>
                <w:lang w:val="uz-Cyrl-UZ"/>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Процесс обработки информации на компьютере.</w:t>
            </w:r>
          </w:p>
          <w:p w:rsidR="00A01D69" w:rsidRPr="001F41BC" w:rsidRDefault="00A01D69" w:rsidP="00E364BD">
            <w:pPr>
              <w:tabs>
                <w:tab w:val="left" w:pos="4320"/>
                <w:tab w:val="left" w:pos="4500"/>
              </w:tabs>
              <w:jc w:val="both"/>
              <w:rPr>
                <w:sz w:val="16"/>
                <w:szCs w:val="16"/>
              </w:rPr>
            </w:pPr>
          </w:p>
          <w:p w:rsidR="00A01D69" w:rsidRDefault="00A01D69" w:rsidP="00E364BD">
            <w:pPr>
              <w:tabs>
                <w:tab w:val="left" w:pos="4320"/>
                <w:tab w:val="left" w:pos="4500"/>
              </w:tabs>
              <w:jc w:val="both"/>
              <w:rPr>
                <w:sz w:val="28"/>
                <w:szCs w:val="28"/>
                <w:lang w:val="en-US"/>
              </w:rPr>
            </w:pPr>
            <w:r w:rsidRPr="0099137E">
              <w:rPr>
                <w:sz w:val="28"/>
                <w:szCs w:val="28"/>
                <w:lang w:val="en-US"/>
              </w:rPr>
              <w:t>Axborotni kompyuterda</w:t>
            </w:r>
            <w:r>
              <w:rPr>
                <w:sz w:val="28"/>
                <w:szCs w:val="28"/>
                <w:lang w:val="uz-Cyrl-UZ"/>
              </w:rPr>
              <w:t xml:space="preserve"> qayta ishlash jarayoni.</w:t>
            </w:r>
          </w:p>
          <w:p w:rsidR="00A01D69" w:rsidRPr="001F41BC" w:rsidRDefault="00A01D69" w:rsidP="00E364BD">
            <w:pPr>
              <w:tabs>
                <w:tab w:val="left" w:pos="4320"/>
                <w:tab w:val="left" w:pos="4500"/>
              </w:tabs>
              <w:jc w:val="both"/>
              <w:rPr>
                <w:sz w:val="20"/>
                <w:szCs w:val="20"/>
                <w:lang w:val="en-US"/>
              </w:rPr>
            </w:pPr>
          </w:p>
          <w:p w:rsidR="00A01D69" w:rsidRPr="003636FA" w:rsidRDefault="00A01D69" w:rsidP="00E364BD">
            <w:pPr>
              <w:tabs>
                <w:tab w:val="left" w:pos="4320"/>
                <w:tab w:val="left" w:pos="4500"/>
              </w:tabs>
              <w:jc w:val="both"/>
              <w:rPr>
                <w:sz w:val="28"/>
                <w:szCs w:val="28"/>
                <w:lang w:val="uz-Cyrl-UZ"/>
              </w:rPr>
            </w:pPr>
            <w:r>
              <w:rPr>
                <w:sz w:val="28"/>
                <w:szCs w:val="28"/>
              </w:rPr>
              <w:t>Ахборотни компьютерда</w:t>
            </w:r>
            <w:r>
              <w:rPr>
                <w:sz w:val="28"/>
                <w:szCs w:val="28"/>
                <w:lang w:val="uz-Cyrl-UZ"/>
              </w:rPr>
              <w:t xml:space="preserve"> қайта ишлаш жараёни.</w:t>
            </w:r>
          </w:p>
        </w:tc>
      </w:tr>
      <w:tr w:rsidR="00A01D69" w:rsidRPr="005C742E" w:rsidTr="00221BEE">
        <w:trPr>
          <w:tblCellSpacing w:w="0" w:type="dxa"/>
          <w:jc w:val="center"/>
        </w:trPr>
        <w:tc>
          <w:tcPr>
            <w:tcW w:w="2079" w:type="pct"/>
          </w:tcPr>
          <w:p w:rsidR="00A01D69" w:rsidRPr="00C8174F" w:rsidRDefault="00A01D69" w:rsidP="00BB00AE">
            <w:pPr>
              <w:rPr>
                <w:b/>
                <w:bCs/>
                <w:sz w:val="28"/>
                <w:szCs w:val="28"/>
                <w:lang w:val="uz-Cyrl-UZ"/>
              </w:rPr>
            </w:pPr>
            <w:r w:rsidRPr="00C8174F">
              <w:rPr>
                <w:b/>
                <w:sz w:val="28"/>
                <w:szCs w:val="28"/>
              </w:rPr>
              <w:t xml:space="preserve">Вычисления в режиме </w:t>
            </w:r>
            <w:r>
              <w:rPr>
                <w:b/>
                <w:sz w:val="28"/>
                <w:szCs w:val="28"/>
              </w:rPr>
              <w:br/>
            </w:r>
            <w:r w:rsidRPr="00C8174F">
              <w:rPr>
                <w:b/>
                <w:sz w:val="28"/>
                <w:szCs w:val="28"/>
              </w:rPr>
              <w:t>реального времени</w:t>
            </w:r>
            <w:r w:rsidRPr="00C8174F">
              <w:rPr>
                <w:b/>
                <w:bCs/>
                <w:sz w:val="28"/>
                <w:szCs w:val="28"/>
                <w:lang w:val="uz-Cyrl-UZ"/>
              </w:rPr>
              <w:t xml:space="preserve"> </w:t>
            </w:r>
          </w:p>
          <w:p w:rsidR="00A01D69" w:rsidRDefault="00A01D69" w:rsidP="00BB00AE">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real</w:t>
            </w:r>
            <w:r w:rsidRPr="00367A05">
              <w:rPr>
                <w:bCs/>
                <w:color w:val="000000"/>
                <w:sz w:val="28"/>
                <w:szCs w:val="28"/>
                <w:lang w:val="uz-Cyrl-UZ"/>
              </w:rPr>
              <w:t xml:space="preserve"> </w:t>
            </w:r>
            <w:r>
              <w:rPr>
                <w:bCs/>
                <w:color w:val="000000"/>
                <w:sz w:val="28"/>
                <w:szCs w:val="28"/>
                <w:lang w:val="uz-Cyrl-UZ"/>
              </w:rPr>
              <w:t>vaqt</w:t>
            </w:r>
            <w:r w:rsidRPr="00367A05">
              <w:rPr>
                <w:bCs/>
                <w:color w:val="000000"/>
                <w:sz w:val="28"/>
                <w:szCs w:val="28"/>
                <w:lang w:val="uz-Cyrl-UZ"/>
              </w:rPr>
              <w:t xml:space="preserve"> </w:t>
            </w:r>
            <w:r>
              <w:rPr>
                <w:bCs/>
                <w:color w:val="000000"/>
                <w:sz w:val="28"/>
                <w:szCs w:val="28"/>
                <w:lang w:val="uz-Cyrl-UZ"/>
              </w:rPr>
              <w:t>rejimida</w:t>
            </w:r>
            <w:r w:rsidRPr="00367A05">
              <w:rPr>
                <w:bCs/>
                <w:color w:val="000000"/>
                <w:sz w:val="28"/>
                <w:szCs w:val="28"/>
                <w:lang w:val="uz-Cyrl-UZ"/>
              </w:rPr>
              <w:t xml:space="preserve"> </w:t>
            </w:r>
            <w:r>
              <w:rPr>
                <w:bCs/>
                <w:color w:val="000000"/>
                <w:sz w:val="28"/>
                <w:szCs w:val="28"/>
                <w:lang w:val="uz-Cyrl-UZ"/>
              </w:rPr>
              <w:t>hisoblashlar</w:t>
            </w:r>
          </w:p>
          <w:p w:rsidR="00A01D69" w:rsidRDefault="00A01D69" w:rsidP="00934225">
            <w:pPr>
              <w:rPr>
                <w:bCs/>
                <w:color w:val="000000"/>
                <w:sz w:val="28"/>
                <w:szCs w:val="28"/>
                <w:lang w:val="en-US"/>
              </w:rPr>
            </w:pPr>
            <w:r w:rsidRPr="00367A05">
              <w:rPr>
                <w:bCs/>
                <w:color w:val="000000"/>
                <w:sz w:val="28"/>
                <w:szCs w:val="28"/>
                <w:lang w:val="uz-Cyrl-UZ"/>
              </w:rPr>
              <w:t xml:space="preserve">       реал вақт режимида ҳисоблашлар</w:t>
            </w:r>
          </w:p>
          <w:p w:rsidR="00A01D69" w:rsidRPr="001F41BC" w:rsidRDefault="00A01D69" w:rsidP="00934225">
            <w:pPr>
              <w:rPr>
                <w:sz w:val="28"/>
                <w:szCs w:val="28"/>
                <w:lang w:val="en-US"/>
              </w:rPr>
            </w:pPr>
            <w:r w:rsidRPr="00DE4143">
              <w:rPr>
                <w:b/>
                <w:sz w:val="28"/>
                <w:szCs w:val="28"/>
                <w:lang w:val="en-US"/>
              </w:rPr>
              <w:t xml:space="preserve">en </w:t>
            </w:r>
            <w:r w:rsidRPr="00193867">
              <w:rPr>
                <w:sz w:val="28"/>
                <w:szCs w:val="28"/>
                <w:lang w:val="en-US"/>
              </w:rPr>
              <w:t>-</w:t>
            </w:r>
            <w:r w:rsidRPr="00C8174F">
              <w:rPr>
                <w:sz w:val="28"/>
                <w:szCs w:val="28"/>
                <w:lang w:val="en-US"/>
              </w:rPr>
              <w:t xml:space="preserve"> real</w:t>
            </w:r>
            <w:r w:rsidRPr="00844AE4">
              <w:rPr>
                <w:sz w:val="28"/>
                <w:szCs w:val="28"/>
                <w:lang w:val="en-US"/>
              </w:rPr>
              <w:t>-</w:t>
            </w:r>
            <w:r w:rsidRPr="00C8174F">
              <w:rPr>
                <w:sz w:val="28"/>
                <w:szCs w:val="28"/>
                <w:lang w:val="en-US"/>
              </w:rPr>
              <w:t>time</w:t>
            </w:r>
            <w:r w:rsidRPr="00844AE4">
              <w:rPr>
                <w:sz w:val="28"/>
                <w:szCs w:val="28"/>
                <w:lang w:val="en-US"/>
              </w:rPr>
              <w:t xml:space="preserve"> </w:t>
            </w:r>
            <w:r w:rsidRPr="00C8174F">
              <w:rPr>
                <w:sz w:val="28"/>
                <w:szCs w:val="28"/>
                <w:lang w:val="en-US"/>
              </w:rPr>
              <w:t>computing</w:t>
            </w:r>
            <w:r w:rsidRPr="00844AE4">
              <w:rPr>
                <w:sz w:val="28"/>
                <w:szCs w:val="28"/>
                <w:lang w:val="en-US"/>
              </w:rPr>
              <w:t xml:space="preserve"> </w:t>
            </w:r>
          </w:p>
        </w:tc>
        <w:tc>
          <w:tcPr>
            <w:tcW w:w="2921" w:type="pct"/>
          </w:tcPr>
          <w:p w:rsidR="00A01D69" w:rsidRDefault="00A01D69" w:rsidP="00E364BD">
            <w:pPr>
              <w:jc w:val="both"/>
              <w:rPr>
                <w:sz w:val="28"/>
                <w:szCs w:val="28"/>
                <w:lang w:val="uz-Cyrl-UZ"/>
              </w:rPr>
            </w:pPr>
            <w:r>
              <w:rPr>
                <w:sz w:val="28"/>
                <w:szCs w:val="28"/>
              </w:rPr>
              <w:t>Режим обработки информации в темпе внеш</w:t>
            </w:r>
            <w:r w:rsidR="001F41BC" w:rsidRPr="001F41BC">
              <w:rPr>
                <w:sz w:val="28"/>
                <w:szCs w:val="28"/>
              </w:rPr>
              <w:t>-</w:t>
            </w:r>
            <w:r>
              <w:rPr>
                <w:sz w:val="28"/>
                <w:szCs w:val="28"/>
              </w:rPr>
              <w:t>них процессов или пользователя.</w:t>
            </w:r>
          </w:p>
          <w:p w:rsidR="00A01D69" w:rsidRPr="001F41BC" w:rsidRDefault="00A01D69" w:rsidP="00E364BD">
            <w:pPr>
              <w:jc w:val="both"/>
              <w:rPr>
                <w:sz w:val="16"/>
                <w:szCs w:val="16"/>
              </w:rPr>
            </w:pPr>
          </w:p>
          <w:p w:rsidR="00A01D69" w:rsidRDefault="00A01D69" w:rsidP="00E364BD">
            <w:pPr>
              <w:jc w:val="both"/>
              <w:rPr>
                <w:sz w:val="28"/>
                <w:szCs w:val="28"/>
                <w:lang w:val="en-US"/>
              </w:rPr>
            </w:pPr>
            <w:r>
              <w:rPr>
                <w:sz w:val="28"/>
                <w:szCs w:val="28"/>
                <w:lang w:val="uz-Cyrl-UZ"/>
              </w:rPr>
              <w:t>Foydalanuvchi</w:t>
            </w:r>
            <w:r w:rsidRPr="00E272E1">
              <w:rPr>
                <w:sz w:val="28"/>
                <w:szCs w:val="28"/>
                <w:lang w:val="uz-Cyrl-UZ"/>
              </w:rPr>
              <w:t xml:space="preserve"> </w:t>
            </w:r>
            <w:r>
              <w:rPr>
                <w:sz w:val="28"/>
                <w:szCs w:val="28"/>
                <w:lang w:val="uz-Cyrl-UZ"/>
              </w:rPr>
              <w:t>yoki</w:t>
            </w:r>
            <w:r w:rsidRPr="00E272E1">
              <w:rPr>
                <w:sz w:val="28"/>
                <w:szCs w:val="28"/>
                <w:lang w:val="uz-Cyrl-UZ"/>
              </w:rPr>
              <w:t xml:space="preserve"> </w:t>
            </w:r>
            <w:r>
              <w:rPr>
                <w:sz w:val="28"/>
                <w:szCs w:val="28"/>
                <w:lang w:val="uz-Cyrl-UZ"/>
              </w:rPr>
              <w:t>tashqi</w:t>
            </w:r>
            <w:r w:rsidRPr="00E272E1">
              <w:rPr>
                <w:sz w:val="28"/>
                <w:szCs w:val="28"/>
                <w:lang w:val="uz-Cyrl-UZ"/>
              </w:rPr>
              <w:t xml:space="preserve"> </w:t>
            </w:r>
            <w:r>
              <w:rPr>
                <w:sz w:val="28"/>
                <w:szCs w:val="28"/>
                <w:lang w:val="uz-Cyrl-UZ"/>
              </w:rPr>
              <w:t>protsessorlar</w:t>
            </w:r>
            <w:r w:rsidRPr="00E272E1">
              <w:rPr>
                <w:sz w:val="28"/>
                <w:szCs w:val="28"/>
                <w:lang w:val="uz-Cyrl-UZ"/>
              </w:rPr>
              <w:t xml:space="preserve"> </w:t>
            </w:r>
            <w:r>
              <w:rPr>
                <w:sz w:val="28"/>
                <w:szCs w:val="28"/>
                <w:lang w:val="uz-Cyrl-UZ"/>
              </w:rPr>
              <w:t>tezli</w:t>
            </w:r>
            <w:r w:rsidR="001F41BC">
              <w:rPr>
                <w:sz w:val="28"/>
                <w:szCs w:val="28"/>
                <w:lang w:val="en-US"/>
              </w:rPr>
              <w:t>-</w:t>
            </w:r>
            <w:r>
              <w:rPr>
                <w:sz w:val="28"/>
                <w:szCs w:val="28"/>
                <w:lang w:val="uz-Cyrl-UZ"/>
              </w:rPr>
              <w:t>gida</w:t>
            </w:r>
            <w:r w:rsidRPr="00E272E1">
              <w:rPr>
                <w:sz w:val="28"/>
                <w:szCs w:val="28"/>
                <w:lang w:val="uz-Cyrl-UZ"/>
              </w:rPr>
              <w:t xml:space="preserve"> </w:t>
            </w:r>
            <w:r>
              <w:rPr>
                <w:sz w:val="28"/>
                <w:szCs w:val="28"/>
                <w:lang w:val="uz-Cyrl-UZ"/>
              </w:rPr>
              <w:t>axborotni</w:t>
            </w:r>
            <w:r w:rsidRPr="00E272E1">
              <w:rPr>
                <w:sz w:val="28"/>
                <w:szCs w:val="28"/>
                <w:lang w:val="uz-Cyrl-UZ"/>
              </w:rPr>
              <w:t xml:space="preserve"> </w:t>
            </w:r>
            <w:r>
              <w:rPr>
                <w:sz w:val="28"/>
                <w:szCs w:val="28"/>
                <w:lang w:val="uz-Cyrl-UZ"/>
              </w:rPr>
              <w:t>qayta</w:t>
            </w:r>
            <w:r w:rsidRPr="00E272E1">
              <w:rPr>
                <w:sz w:val="28"/>
                <w:szCs w:val="28"/>
                <w:lang w:val="uz-Cyrl-UZ"/>
              </w:rPr>
              <w:t xml:space="preserve"> </w:t>
            </w:r>
            <w:r>
              <w:rPr>
                <w:sz w:val="28"/>
                <w:szCs w:val="28"/>
                <w:lang w:val="uz-Cyrl-UZ"/>
              </w:rPr>
              <w:t>ishlash</w:t>
            </w:r>
            <w:r w:rsidRPr="00E272E1">
              <w:rPr>
                <w:sz w:val="28"/>
                <w:szCs w:val="28"/>
                <w:lang w:val="uz-Cyrl-UZ"/>
              </w:rPr>
              <w:t xml:space="preserve"> </w:t>
            </w:r>
            <w:r>
              <w:rPr>
                <w:sz w:val="28"/>
                <w:szCs w:val="28"/>
                <w:lang w:val="uz-Cyrl-UZ"/>
              </w:rPr>
              <w:t>rejimi</w:t>
            </w:r>
            <w:r w:rsidRPr="00E272E1">
              <w:rPr>
                <w:sz w:val="28"/>
                <w:szCs w:val="28"/>
                <w:lang w:val="uz-Cyrl-UZ"/>
              </w:rPr>
              <w:t>.</w:t>
            </w:r>
          </w:p>
          <w:p w:rsidR="00A01D69" w:rsidRPr="001F41BC" w:rsidRDefault="00A01D69" w:rsidP="00E364BD">
            <w:pPr>
              <w:jc w:val="both"/>
              <w:rPr>
                <w:sz w:val="16"/>
                <w:szCs w:val="16"/>
                <w:lang w:val="en-US"/>
              </w:rPr>
            </w:pPr>
          </w:p>
          <w:p w:rsidR="00A01D69" w:rsidRPr="00E272E1" w:rsidRDefault="00A01D69" w:rsidP="00E364BD">
            <w:pPr>
              <w:jc w:val="both"/>
              <w:rPr>
                <w:color w:val="000000"/>
                <w:sz w:val="26"/>
                <w:szCs w:val="26"/>
                <w:lang w:val="uz-Cyrl-UZ"/>
              </w:rPr>
            </w:pPr>
            <w:r w:rsidRPr="00E272E1">
              <w:rPr>
                <w:sz w:val="28"/>
                <w:szCs w:val="28"/>
                <w:lang w:val="uz-Cyrl-UZ"/>
              </w:rPr>
              <w:t>Фойдаланувчи ёки ташқи процессорлар тез</w:t>
            </w:r>
            <w:r w:rsidR="001F41BC">
              <w:rPr>
                <w:sz w:val="28"/>
                <w:szCs w:val="28"/>
                <w:lang w:val="en-US"/>
              </w:rPr>
              <w:t>-</w:t>
            </w:r>
            <w:r w:rsidRPr="00E272E1">
              <w:rPr>
                <w:sz w:val="28"/>
                <w:szCs w:val="28"/>
                <w:lang w:val="uz-Cyrl-UZ"/>
              </w:rPr>
              <w:t>лигида ахборотни қайта ишлаш режими.</w:t>
            </w:r>
          </w:p>
        </w:tc>
      </w:tr>
      <w:tr w:rsidR="00A01D69" w:rsidRPr="00D015B8" w:rsidTr="00221BEE">
        <w:trPr>
          <w:tblCellSpacing w:w="0" w:type="dxa"/>
          <w:jc w:val="center"/>
        </w:trPr>
        <w:tc>
          <w:tcPr>
            <w:tcW w:w="2079" w:type="pct"/>
          </w:tcPr>
          <w:p w:rsidR="00A01D69" w:rsidRPr="00DE4143" w:rsidRDefault="00A01D69" w:rsidP="004E5BD5">
            <w:pPr>
              <w:tabs>
                <w:tab w:val="left" w:pos="4320"/>
                <w:tab w:val="left" w:pos="4500"/>
              </w:tabs>
              <w:rPr>
                <w:b/>
                <w:sz w:val="28"/>
                <w:szCs w:val="28"/>
                <w:lang w:val="uz-Cyrl-UZ"/>
              </w:rPr>
            </w:pPr>
            <w:r w:rsidRPr="00DE4143">
              <w:rPr>
                <w:b/>
                <w:sz w:val="28"/>
                <w:szCs w:val="28"/>
                <w:lang w:val="uz-Cyrl-UZ"/>
              </w:rPr>
              <w:t>Вычисления с массовым параллелизмом</w:t>
            </w:r>
          </w:p>
          <w:p w:rsidR="00A01D69" w:rsidRPr="00EA5D47" w:rsidRDefault="00A01D69" w:rsidP="004E5BD5">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Pr>
                <w:sz w:val="28"/>
                <w:szCs w:val="28"/>
                <w:lang w:val="uz-Cyrl-UZ"/>
              </w:rPr>
              <w:t>ommaviy</w:t>
            </w:r>
            <w:r w:rsidRPr="00EA5D47">
              <w:rPr>
                <w:sz w:val="28"/>
                <w:szCs w:val="28"/>
                <w:lang w:val="uz-Cyrl-UZ"/>
              </w:rPr>
              <w:t xml:space="preserve"> </w:t>
            </w:r>
            <w:r>
              <w:rPr>
                <w:sz w:val="28"/>
                <w:szCs w:val="28"/>
                <w:lang w:val="uz-Cyrl-UZ"/>
              </w:rPr>
              <w:t>parallelizm</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hisoblashlar</w:t>
            </w:r>
          </w:p>
          <w:p w:rsidR="00A01D69" w:rsidRDefault="00A01D69" w:rsidP="004E5BD5">
            <w:pPr>
              <w:tabs>
                <w:tab w:val="left" w:pos="4320"/>
                <w:tab w:val="left" w:pos="4500"/>
              </w:tabs>
              <w:rPr>
                <w:sz w:val="28"/>
                <w:szCs w:val="28"/>
                <w:lang w:val="en-US"/>
              </w:rPr>
            </w:pPr>
            <w:r w:rsidRPr="00EA5D47">
              <w:rPr>
                <w:sz w:val="28"/>
                <w:szCs w:val="28"/>
                <w:lang w:val="uz-Cyrl-UZ"/>
              </w:rPr>
              <w:t xml:space="preserve">       оммавий параллелизм билан ҳисоблашлар</w:t>
            </w:r>
          </w:p>
          <w:p w:rsidR="00A01D69" w:rsidRPr="00DE4143" w:rsidRDefault="00A01D69" w:rsidP="00DE4143">
            <w:pPr>
              <w:tabs>
                <w:tab w:val="left" w:pos="4320"/>
                <w:tab w:val="left" w:pos="4500"/>
              </w:tabs>
              <w:rPr>
                <w:sz w:val="28"/>
                <w:szCs w:val="28"/>
                <w:lang w:val="uz-Cyrl-UZ"/>
              </w:rPr>
            </w:pPr>
            <w:r w:rsidRPr="0051450D">
              <w:rPr>
                <w:b/>
                <w:sz w:val="28"/>
                <w:szCs w:val="28"/>
                <w:lang w:val="en-US"/>
              </w:rPr>
              <w:t xml:space="preserve">en </w:t>
            </w:r>
            <w:r w:rsidRPr="0078391C">
              <w:rPr>
                <w:sz w:val="28"/>
                <w:szCs w:val="28"/>
                <w:lang w:val="en-US"/>
              </w:rPr>
              <w:t>-</w:t>
            </w:r>
            <w:r w:rsidRPr="00DE4143">
              <w:rPr>
                <w:sz w:val="28"/>
                <w:szCs w:val="28"/>
                <w:lang w:val="uz-Cyrl-UZ"/>
              </w:rPr>
              <w:t xml:space="preserve"> massively parallel processing </w:t>
            </w:r>
          </w:p>
          <w:p w:rsidR="00A01D69" w:rsidRPr="0051450D" w:rsidRDefault="00A01D69" w:rsidP="004E5BD5">
            <w:pPr>
              <w:tabs>
                <w:tab w:val="left" w:pos="4320"/>
                <w:tab w:val="left" w:pos="4500"/>
              </w:tabs>
              <w:rPr>
                <w:sz w:val="28"/>
                <w:szCs w:val="28"/>
                <w:lang w:val="en-US"/>
              </w:rPr>
            </w:pPr>
          </w:p>
        </w:tc>
        <w:tc>
          <w:tcPr>
            <w:tcW w:w="2921" w:type="pct"/>
          </w:tcPr>
          <w:p w:rsidR="00A01D69" w:rsidRDefault="00A01D69" w:rsidP="004E5BD5">
            <w:pPr>
              <w:tabs>
                <w:tab w:val="left" w:pos="4320"/>
                <w:tab w:val="left" w:pos="4500"/>
              </w:tabs>
              <w:jc w:val="both"/>
              <w:rPr>
                <w:sz w:val="28"/>
                <w:szCs w:val="28"/>
                <w:lang w:val="uz-Cyrl-UZ"/>
              </w:rPr>
            </w:pPr>
            <w:r>
              <w:rPr>
                <w:sz w:val="28"/>
                <w:szCs w:val="28"/>
              </w:rPr>
              <w:t>Архитектура многопроцессорной системы, в которой каждый из процессоров имеет собственное ОЗУ, копию операционной системы, приложения и обрабатывает данные независимо</w:t>
            </w:r>
            <w:r w:rsidRPr="0099336E">
              <w:rPr>
                <w:sz w:val="28"/>
                <w:szCs w:val="28"/>
              </w:rPr>
              <w:t>.</w:t>
            </w:r>
          </w:p>
          <w:p w:rsidR="00A01D69" w:rsidRPr="00DE4857" w:rsidRDefault="00A01D69" w:rsidP="004E5BD5">
            <w:pPr>
              <w:tabs>
                <w:tab w:val="left" w:pos="4320"/>
                <w:tab w:val="left" w:pos="4500"/>
              </w:tabs>
              <w:jc w:val="both"/>
              <w:rPr>
                <w:sz w:val="28"/>
                <w:szCs w:val="28"/>
              </w:rPr>
            </w:pPr>
          </w:p>
          <w:p w:rsidR="00A01D69" w:rsidRPr="00E17C5C" w:rsidRDefault="00A01D69" w:rsidP="004E5BD5">
            <w:pPr>
              <w:tabs>
                <w:tab w:val="left" w:pos="4320"/>
                <w:tab w:val="left" w:pos="4500"/>
              </w:tabs>
              <w:jc w:val="both"/>
              <w:rPr>
                <w:sz w:val="28"/>
                <w:szCs w:val="28"/>
              </w:rPr>
            </w:pPr>
            <w:r>
              <w:rPr>
                <w:sz w:val="28"/>
                <w:szCs w:val="28"/>
                <w:lang w:val="uz-Cyrl-UZ"/>
              </w:rPr>
              <w:t>Protsessorlarning</w:t>
            </w:r>
            <w:r w:rsidRPr="00D015B8">
              <w:rPr>
                <w:sz w:val="28"/>
                <w:szCs w:val="28"/>
                <w:lang w:val="uz-Cyrl-UZ"/>
              </w:rPr>
              <w:t xml:space="preserve"> </w:t>
            </w:r>
            <w:r>
              <w:rPr>
                <w:sz w:val="28"/>
                <w:szCs w:val="28"/>
                <w:lang w:val="uz-Cyrl-UZ"/>
              </w:rPr>
              <w:t>har</w:t>
            </w:r>
            <w:r w:rsidRPr="00D015B8">
              <w:rPr>
                <w:sz w:val="28"/>
                <w:szCs w:val="28"/>
                <w:lang w:val="uz-Cyrl-UZ"/>
              </w:rPr>
              <w:t xml:space="preserve"> </w:t>
            </w:r>
            <w:r>
              <w:rPr>
                <w:sz w:val="28"/>
                <w:szCs w:val="28"/>
                <w:lang w:val="uz-Cyrl-UZ"/>
              </w:rPr>
              <w:t>biri</w:t>
            </w:r>
            <w:r w:rsidRPr="00D015B8">
              <w:rPr>
                <w:sz w:val="28"/>
                <w:szCs w:val="28"/>
                <w:lang w:val="uz-Cyrl-UZ"/>
              </w:rPr>
              <w:t xml:space="preserve"> </w:t>
            </w:r>
            <w:r>
              <w:rPr>
                <w:sz w:val="28"/>
                <w:szCs w:val="28"/>
                <w:lang w:val="uz-Cyrl-UZ"/>
              </w:rPr>
              <w:t>o‘zining</w:t>
            </w:r>
            <w:r w:rsidRPr="00D015B8">
              <w:rPr>
                <w:sz w:val="28"/>
                <w:szCs w:val="28"/>
                <w:lang w:val="uz-Cyrl-UZ"/>
              </w:rPr>
              <w:t xml:space="preserve"> </w:t>
            </w:r>
            <w:r>
              <w:rPr>
                <w:sz w:val="28"/>
                <w:szCs w:val="28"/>
                <w:lang w:val="en-US"/>
              </w:rPr>
              <w:t>OXQ</w:t>
            </w:r>
            <w:r w:rsidRPr="00E17C5C">
              <w:rPr>
                <w:sz w:val="28"/>
                <w:szCs w:val="28"/>
              </w:rPr>
              <w:t xml:space="preserve"> </w:t>
            </w:r>
            <w:r>
              <w:rPr>
                <w:sz w:val="28"/>
                <w:szCs w:val="28"/>
                <w:lang w:val="uz-Cyrl-UZ"/>
              </w:rPr>
              <w:t>ga</w:t>
            </w:r>
            <w:r w:rsidRPr="00D015B8">
              <w:rPr>
                <w:sz w:val="28"/>
                <w:szCs w:val="28"/>
                <w:lang w:val="uz-Cyrl-UZ"/>
              </w:rPr>
              <w:t xml:space="preserve">, </w:t>
            </w:r>
            <w:r>
              <w:rPr>
                <w:sz w:val="28"/>
                <w:szCs w:val="28"/>
                <w:lang w:val="uz-Cyrl-UZ"/>
              </w:rPr>
              <w:t>operatsion</w:t>
            </w:r>
            <w:r w:rsidRPr="00D015B8">
              <w:rPr>
                <w:sz w:val="28"/>
                <w:szCs w:val="28"/>
                <w:lang w:val="uz-Cyrl-UZ"/>
              </w:rPr>
              <w:t xml:space="preserve"> </w:t>
            </w:r>
            <w:r>
              <w:rPr>
                <w:sz w:val="28"/>
                <w:szCs w:val="28"/>
                <w:lang w:val="uz-Cyrl-UZ"/>
              </w:rPr>
              <w:t>tizim</w:t>
            </w:r>
            <w:r w:rsidRPr="00D015B8">
              <w:rPr>
                <w:sz w:val="28"/>
                <w:szCs w:val="28"/>
                <w:lang w:val="uz-Cyrl-UZ"/>
              </w:rPr>
              <w:t xml:space="preserve">, </w:t>
            </w:r>
            <w:r>
              <w:rPr>
                <w:sz w:val="28"/>
                <w:szCs w:val="28"/>
                <w:lang w:val="uz-Cyrl-UZ"/>
              </w:rPr>
              <w:t>ilova</w:t>
            </w:r>
            <w:r w:rsidRPr="00D015B8">
              <w:rPr>
                <w:sz w:val="28"/>
                <w:szCs w:val="28"/>
                <w:lang w:val="uz-Cyrl-UZ"/>
              </w:rPr>
              <w:t xml:space="preserve"> </w:t>
            </w:r>
            <w:r>
              <w:rPr>
                <w:sz w:val="28"/>
                <w:szCs w:val="28"/>
                <w:lang w:val="uz-Cyrl-UZ"/>
              </w:rPr>
              <w:t>nusxasiga</w:t>
            </w:r>
            <w:r w:rsidRPr="00D015B8">
              <w:rPr>
                <w:sz w:val="28"/>
                <w:szCs w:val="28"/>
                <w:lang w:val="uz-Cyrl-UZ"/>
              </w:rPr>
              <w:t xml:space="preserve"> </w:t>
            </w:r>
            <w:r>
              <w:rPr>
                <w:sz w:val="28"/>
                <w:szCs w:val="28"/>
                <w:lang w:val="uz-Cyrl-UZ"/>
              </w:rPr>
              <w:t>ega</w:t>
            </w:r>
            <w:r w:rsidRPr="00D015B8">
              <w:rPr>
                <w:sz w:val="28"/>
                <w:szCs w:val="28"/>
                <w:lang w:val="uz-Cyrl-UZ"/>
              </w:rPr>
              <w:t xml:space="preserve"> </w:t>
            </w:r>
            <w:r>
              <w:rPr>
                <w:sz w:val="28"/>
                <w:szCs w:val="28"/>
                <w:lang w:val="uz-Cyrl-UZ"/>
              </w:rPr>
              <w:t>bo‘ladigan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ma’lumotlar</w:t>
            </w:r>
            <w:r>
              <w:rPr>
                <w:sz w:val="28"/>
                <w:szCs w:val="28"/>
                <w:lang w:val="en-US"/>
              </w:rPr>
              <w:t>ni</w:t>
            </w:r>
            <w:r w:rsidRPr="00D015B8">
              <w:rPr>
                <w:sz w:val="28"/>
                <w:szCs w:val="28"/>
                <w:lang w:val="uz-Cyrl-UZ"/>
              </w:rPr>
              <w:t xml:space="preserve"> </w:t>
            </w:r>
            <w:r>
              <w:rPr>
                <w:sz w:val="28"/>
                <w:szCs w:val="28"/>
                <w:lang w:val="uz-Cyrl-UZ"/>
              </w:rPr>
              <w:t>mustaqil</w:t>
            </w:r>
            <w:r w:rsidRPr="00D015B8">
              <w:rPr>
                <w:sz w:val="28"/>
                <w:szCs w:val="28"/>
                <w:lang w:val="uz-Cyrl-UZ"/>
              </w:rPr>
              <w:t xml:space="preserve"> </w:t>
            </w:r>
            <w:r>
              <w:rPr>
                <w:sz w:val="28"/>
                <w:szCs w:val="28"/>
                <w:lang w:val="uz-Cyrl-UZ"/>
              </w:rPr>
              <w:t>qayta</w:t>
            </w:r>
            <w:r w:rsidRPr="00D015B8">
              <w:rPr>
                <w:sz w:val="28"/>
                <w:szCs w:val="28"/>
                <w:lang w:val="uz-Cyrl-UZ"/>
              </w:rPr>
              <w:t xml:space="preserve"> </w:t>
            </w:r>
            <w:r>
              <w:rPr>
                <w:sz w:val="28"/>
                <w:szCs w:val="28"/>
                <w:lang w:val="uz-Cyrl-UZ"/>
              </w:rPr>
              <w:t>ishlaydigan</w:t>
            </w:r>
            <w:r w:rsidRPr="00D015B8">
              <w:rPr>
                <w:sz w:val="28"/>
                <w:szCs w:val="28"/>
                <w:lang w:val="uz-Cyrl-UZ"/>
              </w:rPr>
              <w:t xml:space="preserve"> </w:t>
            </w:r>
            <w:r>
              <w:rPr>
                <w:sz w:val="28"/>
                <w:szCs w:val="28"/>
                <w:lang w:val="uz-Cyrl-UZ"/>
              </w:rPr>
              <w:t>ko‘p</w:t>
            </w:r>
            <w:r w:rsidRPr="00D015B8">
              <w:rPr>
                <w:sz w:val="28"/>
                <w:szCs w:val="28"/>
                <w:lang w:val="uz-Cyrl-UZ"/>
              </w:rPr>
              <w:t xml:space="preserve"> </w:t>
            </w:r>
            <w:r>
              <w:rPr>
                <w:sz w:val="28"/>
                <w:szCs w:val="28"/>
                <w:lang w:val="uz-Cyrl-UZ"/>
              </w:rPr>
              <w:t>protsessorli</w:t>
            </w:r>
            <w:r w:rsidRPr="00D015B8">
              <w:rPr>
                <w:sz w:val="28"/>
                <w:szCs w:val="28"/>
                <w:lang w:val="uz-Cyrl-UZ"/>
              </w:rPr>
              <w:t xml:space="preserve"> </w:t>
            </w:r>
            <w:r>
              <w:rPr>
                <w:sz w:val="28"/>
                <w:szCs w:val="28"/>
                <w:lang w:val="uz-Cyrl-UZ"/>
              </w:rPr>
              <w:t>tizim</w:t>
            </w:r>
            <w:r w:rsidRPr="00D015B8">
              <w:rPr>
                <w:sz w:val="28"/>
                <w:szCs w:val="28"/>
                <w:lang w:val="uz-Cyrl-UZ"/>
              </w:rPr>
              <w:t xml:space="preserve"> </w:t>
            </w:r>
            <w:r>
              <w:rPr>
                <w:sz w:val="28"/>
                <w:szCs w:val="28"/>
                <w:lang w:val="uz-Cyrl-UZ"/>
              </w:rPr>
              <w:t>arxitekturasi</w:t>
            </w:r>
            <w:r w:rsidRPr="00D015B8">
              <w:rPr>
                <w:sz w:val="28"/>
                <w:szCs w:val="28"/>
                <w:lang w:val="uz-Cyrl-UZ"/>
              </w:rPr>
              <w:t>.</w:t>
            </w:r>
          </w:p>
          <w:p w:rsidR="00A01D69" w:rsidRPr="00D015B8" w:rsidRDefault="00A01D69" w:rsidP="004E5BD5">
            <w:pPr>
              <w:tabs>
                <w:tab w:val="left" w:pos="4320"/>
                <w:tab w:val="left" w:pos="4500"/>
              </w:tabs>
              <w:jc w:val="both"/>
              <w:rPr>
                <w:sz w:val="28"/>
                <w:szCs w:val="28"/>
                <w:lang w:val="uz-Cyrl-UZ"/>
              </w:rPr>
            </w:pPr>
            <w:r w:rsidRPr="00D015B8">
              <w:rPr>
                <w:sz w:val="28"/>
                <w:szCs w:val="28"/>
                <w:lang w:val="uz-Cyrl-UZ"/>
              </w:rPr>
              <w:t xml:space="preserve">Процессорларнинг ҳар бири ўзининг </w:t>
            </w:r>
            <w:r>
              <w:rPr>
                <w:sz w:val="28"/>
                <w:szCs w:val="28"/>
              </w:rPr>
              <w:t xml:space="preserve">ОХҚ </w:t>
            </w:r>
            <w:r w:rsidRPr="00D015B8">
              <w:rPr>
                <w:sz w:val="28"/>
                <w:szCs w:val="28"/>
                <w:lang w:val="uz-Cyrl-UZ"/>
              </w:rPr>
              <w:t>га, операцион тизим, илова нусхасига эга бўладиган ва маълумотлар</w:t>
            </w:r>
            <w:r>
              <w:rPr>
                <w:sz w:val="28"/>
                <w:szCs w:val="28"/>
              </w:rPr>
              <w:t>ни</w:t>
            </w:r>
            <w:r w:rsidRPr="00D015B8">
              <w:rPr>
                <w:sz w:val="28"/>
                <w:szCs w:val="28"/>
                <w:lang w:val="uz-Cyrl-UZ"/>
              </w:rPr>
              <w:t xml:space="preserve"> мустақил қайта ишлайдиган кўп процессорли тизим архитектураси.</w:t>
            </w:r>
          </w:p>
        </w:tc>
      </w:tr>
      <w:tr w:rsidR="00A01D69" w:rsidRPr="005C742E" w:rsidTr="00221BEE">
        <w:trPr>
          <w:tblCellSpacing w:w="0" w:type="dxa"/>
          <w:jc w:val="center"/>
        </w:trPr>
        <w:tc>
          <w:tcPr>
            <w:tcW w:w="2079" w:type="pct"/>
          </w:tcPr>
          <w:p w:rsidR="00A01D69" w:rsidRPr="00DE4143" w:rsidRDefault="00A01D69" w:rsidP="00934225">
            <w:pPr>
              <w:tabs>
                <w:tab w:val="left" w:pos="4320"/>
                <w:tab w:val="left" w:pos="4500"/>
              </w:tabs>
              <w:rPr>
                <w:b/>
                <w:bCs/>
                <w:color w:val="000000"/>
                <w:sz w:val="28"/>
                <w:szCs w:val="28"/>
                <w:lang w:val="uz-Cyrl-UZ"/>
              </w:rPr>
            </w:pPr>
            <w:r w:rsidRPr="001C7AA6">
              <w:rPr>
                <w:b/>
                <w:sz w:val="28"/>
                <w:szCs w:val="28"/>
                <w:lang w:val="uz-Cyrl-UZ"/>
              </w:rPr>
              <w:t xml:space="preserve">Вычислительная </w:t>
            </w:r>
            <w:r>
              <w:rPr>
                <w:b/>
                <w:sz w:val="28"/>
                <w:szCs w:val="28"/>
                <w:lang w:val="uz-Cyrl-UZ"/>
              </w:rPr>
              <w:t>(</w:t>
            </w:r>
            <w:r w:rsidRPr="001C7AA6">
              <w:rPr>
                <w:b/>
                <w:sz w:val="28"/>
                <w:szCs w:val="28"/>
                <w:lang w:val="uz-Cyrl-UZ"/>
              </w:rPr>
              <w:t>компьютерная</w:t>
            </w:r>
            <w:r>
              <w:rPr>
                <w:b/>
                <w:sz w:val="28"/>
                <w:szCs w:val="28"/>
                <w:lang w:val="uz-Cyrl-UZ"/>
              </w:rPr>
              <w:t>)</w:t>
            </w:r>
            <w:r w:rsidRPr="001C7AA6">
              <w:rPr>
                <w:b/>
                <w:sz w:val="28"/>
                <w:szCs w:val="28"/>
                <w:lang w:val="uz-Cyrl-UZ"/>
              </w:rPr>
              <w:t xml:space="preserve"> сеть</w:t>
            </w:r>
            <w:r w:rsidRPr="00DE4143">
              <w:rPr>
                <w:b/>
                <w:bCs/>
                <w:color w:val="000000"/>
                <w:sz w:val="28"/>
                <w:szCs w:val="28"/>
                <w:lang w:val="uz-Cyrl-UZ"/>
              </w:rPr>
              <w:t xml:space="preserve"> </w:t>
            </w:r>
          </w:p>
          <w:p w:rsidR="00A01D69" w:rsidRPr="0063670C" w:rsidRDefault="00A01D69" w:rsidP="00934225">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hisoblash</w:t>
            </w:r>
            <w:r w:rsidRPr="0063670C">
              <w:rPr>
                <w:b/>
                <w:sz w:val="28"/>
                <w:szCs w:val="28"/>
                <w:lang w:val="uz-Cyrl-UZ"/>
              </w:rPr>
              <w:t xml:space="preserve"> </w:t>
            </w:r>
            <w:r>
              <w:rPr>
                <w:sz w:val="28"/>
                <w:szCs w:val="28"/>
                <w:lang w:val="uz-Cyrl-UZ"/>
              </w:rPr>
              <w:t>(</w:t>
            </w:r>
            <w:r w:rsidRPr="001C7AA6">
              <w:rPr>
                <w:sz w:val="28"/>
                <w:szCs w:val="28"/>
                <w:lang w:val="uz-Cyrl-UZ"/>
              </w:rPr>
              <w:t>kompyuter</w:t>
            </w:r>
            <w:r>
              <w:rPr>
                <w:sz w:val="28"/>
                <w:szCs w:val="28"/>
                <w:lang w:val="uz-Cyrl-UZ"/>
              </w:rPr>
              <w:t>)</w:t>
            </w:r>
            <w:r w:rsidRPr="0063670C">
              <w:rPr>
                <w:sz w:val="28"/>
                <w:szCs w:val="28"/>
                <w:lang w:val="uz-Cyrl-UZ"/>
              </w:rPr>
              <w:t xml:space="preserve"> </w:t>
            </w:r>
            <w:r>
              <w:rPr>
                <w:sz w:val="28"/>
                <w:szCs w:val="28"/>
                <w:lang w:val="uz-Cyrl-UZ"/>
              </w:rPr>
              <w:t>tarmog‘i</w:t>
            </w:r>
          </w:p>
          <w:p w:rsidR="00A01D69" w:rsidRPr="00DE2ED9" w:rsidRDefault="00A01D69" w:rsidP="00934225">
            <w:pPr>
              <w:tabs>
                <w:tab w:val="left" w:pos="4320"/>
                <w:tab w:val="left" w:pos="4500"/>
              </w:tabs>
              <w:rPr>
                <w:sz w:val="28"/>
                <w:szCs w:val="28"/>
              </w:rPr>
            </w:pPr>
            <w:r w:rsidRPr="0063670C">
              <w:rPr>
                <w:b/>
                <w:sz w:val="28"/>
                <w:szCs w:val="28"/>
                <w:lang w:val="uz-Cyrl-UZ"/>
              </w:rPr>
              <w:lastRenderedPageBreak/>
              <w:t xml:space="preserve">      </w:t>
            </w:r>
            <w:r w:rsidRPr="00773754">
              <w:rPr>
                <w:b/>
                <w:sz w:val="28"/>
                <w:szCs w:val="28"/>
                <w:lang w:val="uz-Cyrl-UZ"/>
              </w:rPr>
              <w:t xml:space="preserve"> </w:t>
            </w:r>
            <w:r w:rsidRPr="0063670C">
              <w:rPr>
                <w:sz w:val="28"/>
                <w:szCs w:val="28"/>
                <w:lang w:val="uz-Cyrl-UZ"/>
              </w:rPr>
              <w:t>ҳисоблаш</w:t>
            </w:r>
            <w:r w:rsidRPr="0063670C">
              <w:rPr>
                <w:b/>
                <w:sz w:val="28"/>
                <w:szCs w:val="28"/>
                <w:lang w:val="uz-Cyrl-UZ"/>
              </w:rPr>
              <w:t xml:space="preserve"> </w:t>
            </w:r>
            <w:r>
              <w:rPr>
                <w:sz w:val="28"/>
                <w:szCs w:val="28"/>
              </w:rPr>
              <w:t>(</w:t>
            </w:r>
            <w:r w:rsidRPr="0063670C">
              <w:rPr>
                <w:sz w:val="28"/>
                <w:szCs w:val="28"/>
              </w:rPr>
              <w:t>компьютер</w:t>
            </w:r>
            <w:r>
              <w:rPr>
                <w:sz w:val="28"/>
                <w:szCs w:val="28"/>
              </w:rPr>
              <w:t>)</w:t>
            </w:r>
            <w:r w:rsidRPr="0063670C">
              <w:rPr>
                <w:sz w:val="28"/>
                <w:szCs w:val="28"/>
                <w:lang w:val="uz-Cyrl-UZ"/>
              </w:rPr>
              <w:t xml:space="preserve"> тармоғи</w:t>
            </w:r>
          </w:p>
          <w:p w:rsidR="00A01D69" w:rsidRPr="00DE4143" w:rsidRDefault="00A01D69" w:rsidP="00DE4143">
            <w:pPr>
              <w:tabs>
                <w:tab w:val="left" w:pos="4320"/>
                <w:tab w:val="left" w:pos="4500"/>
              </w:tabs>
              <w:rPr>
                <w:sz w:val="28"/>
                <w:szCs w:val="28"/>
                <w:lang w:val="uz-Cyrl-UZ"/>
              </w:rPr>
            </w:pPr>
            <w:r w:rsidRPr="00DE4143">
              <w:rPr>
                <w:b/>
                <w:sz w:val="28"/>
                <w:szCs w:val="28"/>
                <w:lang w:val="en-US"/>
              </w:rPr>
              <w:t>en</w:t>
            </w:r>
            <w:r w:rsidRPr="00DE2ED9">
              <w:rPr>
                <w:b/>
                <w:sz w:val="28"/>
                <w:szCs w:val="28"/>
              </w:rPr>
              <w:t xml:space="preserve"> </w:t>
            </w:r>
            <w:r w:rsidRPr="00DE2ED9">
              <w:rPr>
                <w:sz w:val="28"/>
                <w:szCs w:val="28"/>
              </w:rPr>
              <w:t>-</w:t>
            </w:r>
            <w:r w:rsidRPr="00DE2ED9">
              <w:rPr>
                <w:b/>
                <w:sz w:val="28"/>
                <w:szCs w:val="28"/>
              </w:rPr>
              <w:t xml:space="preserve"> </w:t>
            </w:r>
            <w:r w:rsidRPr="00DE4143">
              <w:rPr>
                <w:sz w:val="28"/>
                <w:szCs w:val="28"/>
                <w:lang w:val="en-US"/>
              </w:rPr>
              <w:t>network</w:t>
            </w:r>
            <w:r w:rsidRPr="00DE4143">
              <w:rPr>
                <w:sz w:val="28"/>
                <w:szCs w:val="28"/>
              </w:rPr>
              <w:t xml:space="preserve"> </w:t>
            </w:r>
          </w:p>
          <w:p w:rsidR="00A01D69" w:rsidRPr="00DE2ED9" w:rsidRDefault="00A01D69" w:rsidP="00934225">
            <w:pPr>
              <w:tabs>
                <w:tab w:val="left" w:pos="4320"/>
                <w:tab w:val="left" w:pos="4500"/>
              </w:tabs>
              <w:rPr>
                <w:b/>
                <w:sz w:val="28"/>
                <w:szCs w:val="28"/>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lastRenderedPageBreak/>
              <w:t>Совокупность рабочих станций (компьютеров), соединенных между собой с помощью сетевого оборудования и среды передачи данных. Предназначена для совместного ис</w:t>
            </w:r>
            <w:r>
              <w:rPr>
                <w:sz w:val="28"/>
                <w:szCs w:val="28"/>
              </w:rPr>
              <w:lastRenderedPageBreak/>
              <w:t>пользования вычислительных ресурсов, периферийных устройств, приложений и данных.</w:t>
            </w:r>
          </w:p>
          <w:p w:rsidR="00A01D69" w:rsidRPr="00DE4857" w:rsidRDefault="00A01D69" w:rsidP="00E364BD">
            <w:pPr>
              <w:tabs>
                <w:tab w:val="left" w:pos="4320"/>
                <w:tab w:val="left" w:pos="4500"/>
              </w:tabs>
              <w:jc w:val="both"/>
              <w:rPr>
                <w:sz w:val="28"/>
                <w:szCs w:val="28"/>
              </w:rPr>
            </w:pPr>
          </w:p>
          <w:p w:rsidR="00A01D69" w:rsidRDefault="00A01D69" w:rsidP="00E364BD">
            <w:pPr>
              <w:tabs>
                <w:tab w:val="left" w:pos="4320"/>
                <w:tab w:val="left" w:pos="4500"/>
              </w:tabs>
              <w:jc w:val="both"/>
              <w:rPr>
                <w:sz w:val="28"/>
                <w:szCs w:val="28"/>
                <w:lang w:val="en-US"/>
              </w:rPr>
            </w:pPr>
            <w:r>
              <w:rPr>
                <w:sz w:val="28"/>
                <w:szCs w:val="28"/>
                <w:lang w:val="uz-Cyrl-UZ"/>
              </w:rPr>
              <w:t>Tarmoq</w:t>
            </w:r>
            <w:r w:rsidRPr="008D4D22">
              <w:rPr>
                <w:sz w:val="28"/>
                <w:szCs w:val="28"/>
                <w:lang w:val="uz-Cyrl-UZ"/>
              </w:rPr>
              <w:t xml:space="preserve"> </w:t>
            </w:r>
            <w:r>
              <w:rPr>
                <w:sz w:val="28"/>
                <w:szCs w:val="28"/>
                <w:lang w:val="uz-Cyrl-UZ"/>
              </w:rPr>
              <w:t>uskunasi</w:t>
            </w:r>
            <w:r w:rsidRPr="008D4D22">
              <w:rPr>
                <w:sz w:val="28"/>
                <w:szCs w:val="28"/>
                <w:lang w:val="uz-Cyrl-UZ"/>
              </w:rPr>
              <w:t xml:space="preserve"> </w:t>
            </w:r>
            <w:r>
              <w:rPr>
                <w:sz w:val="28"/>
                <w:szCs w:val="28"/>
                <w:lang w:val="uz-Cyrl-UZ"/>
              </w:rPr>
              <w:t>yordamida</w:t>
            </w:r>
            <w:r w:rsidRPr="008D4D22">
              <w:rPr>
                <w:sz w:val="28"/>
                <w:szCs w:val="28"/>
                <w:lang w:val="uz-Cyrl-UZ"/>
              </w:rPr>
              <w:t xml:space="preserve"> </w:t>
            </w:r>
            <w:r>
              <w:rPr>
                <w:sz w:val="28"/>
                <w:szCs w:val="28"/>
                <w:lang w:val="uz-Cyrl-UZ"/>
              </w:rPr>
              <w:t>o‘zaro</w:t>
            </w:r>
            <w:r w:rsidRPr="008D4D22">
              <w:rPr>
                <w:sz w:val="28"/>
                <w:szCs w:val="28"/>
                <w:lang w:val="uz-Cyrl-UZ"/>
              </w:rPr>
              <w:t xml:space="preserve"> </w:t>
            </w:r>
            <w:r>
              <w:rPr>
                <w:sz w:val="28"/>
                <w:szCs w:val="28"/>
                <w:lang w:val="uz-Cyrl-UZ"/>
              </w:rPr>
              <w:t>birlashti</w:t>
            </w:r>
            <w:r w:rsidR="00052EBD">
              <w:rPr>
                <w:sz w:val="28"/>
                <w:szCs w:val="28"/>
                <w:lang w:val="uz-Cyrl-UZ"/>
              </w:rPr>
              <w:t>-</w:t>
            </w:r>
            <w:r>
              <w:rPr>
                <w:sz w:val="28"/>
                <w:szCs w:val="28"/>
                <w:lang w:val="uz-Cyrl-UZ"/>
              </w:rPr>
              <w:t>rilgan ishchi stansiyalar (kompyuterlar) va ma’lumotlar uzatish muhiti yig‘indisi. Hisoblash resurslaridan, periferik qurilmalardan</w:t>
            </w:r>
            <w:r w:rsidRPr="008D4D22">
              <w:rPr>
                <w:sz w:val="28"/>
                <w:szCs w:val="28"/>
                <w:lang w:val="uz-Cyrl-UZ"/>
              </w:rPr>
              <w:t xml:space="preserve">, </w:t>
            </w:r>
            <w:r>
              <w:rPr>
                <w:sz w:val="28"/>
                <w:szCs w:val="28"/>
                <w:lang w:val="uz-Cyrl-UZ"/>
              </w:rPr>
              <w:t>ilovalar</w:t>
            </w:r>
            <w:r w:rsidRPr="008D4D22">
              <w:rPr>
                <w:sz w:val="28"/>
                <w:szCs w:val="28"/>
                <w:lang w:val="uz-Cyrl-UZ"/>
              </w:rPr>
              <w:t xml:space="preserve"> </w:t>
            </w:r>
            <w:r>
              <w:rPr>
                <w:sz w:val="28"/>
                <w:szCs w:val="28"/>
                <w:lang w:val="uz-Cyrl-UZ"/>
              </w:rPr>
              <w:t>va</w:t>
            </w:r>
            <w:r w:rsidRPr="008D4D22">
              <w:rPr>
                <w:sz w:val="28"/>
                <w:szCs w:val="28"/>
                <w:lang w:val="uz-Cyrl-UZ"/>
              </w:rPr>
              <w:t xml:space="preserve"> </w:t>
            </w:r>
            <w:r>
              <w:rPr>
                <w:sz w:val="28"/>
                <w:szCs w:val="28"/>
                <w:lang w:val="uz-Cyrl-UZ"/>
              </w:rPr>
              <w:t>ma’lumotlardan</w:t>
            </w:r>
            <w:r w:rsidRPr="008D4D22">
              <w:rPr>
                <w:sz w:val="28"/>
                <w:szCs w:val="28"/>
                <w:lang w:val="uz-Cyrl-UZ"/>
              </w:rPr>
              <w:t xml:space="preserve"> </w:t>
            </w:r>
            <w:r>
              <w:rPr>
                <w:sz w:val="28"/>
                <w:szCs w:val="28"/>
                <w:lang w:val="uz-Cyrl-UZ"/>
              </w:rPr>
              <w:t>birgalikda</w:t>
            </w:r>
            <w:r w:rsidRPr="008D4D22">
              <w:rPr>
                <w:sz w:val="28"/>
                <w:szCs w:val="28"/>
                <w:lang w:val="uz-Cyrl-UZ"/>
              </w:rPr>
              <w:t xml:space="preserve"> </w:t>
            </w:r>
            <w:r>
              <w:rPr>
                <w:sz w:val="28"/>
                <w:szCs w:val="28"/>
                <w:lang w:val="uz-Cyrl-UZ"/>
              </w:rPr>
              <w:t>foydalanish</w:t>
            </w:r>
            <w:r w:rsidRPr="008D4D22">
              <w:rPr>
                <w:sz w:val="28"/>
                <w:szCs w:val="28"/>
                <w:lang w:val="uz-Cyrl-UZ"/>
              </w:rPr>
              <w:t xml:space="preserve"> </w:t>
            </w:r>
            <w:r>
              <w:rPr>
                <w:sz w:val="28"/>
                <w:szCs w:val="28"/>
                <w:lang w:val="uz-Cyrl-UZ"/>
              </w:rPr>
              <w:t>uchun</w:t>
            </w:r>
            <w:r w:rsidRPr="008D4D22">
              <w:rPr>
                <w:sz w:val="28"/>
                <w:szCs w:val="28"/>
                <w:lang w:val="uz-Cyrl-UZ"/>
              </w:rPr>
              <w:t xml:space="preserve"> </w:t>
            </w:r>
            <w:r>
              <w:rPr>
                <w:sz w:val="28"/>
                <w:szCs w:val="28"/>
                <w:lang w:val="uz-Cyrl-UZ"/>
              </w:rPr>
              <w:t>mo‘ljallangan</w:t>
            </w:r>
            <w:r w:rsidRPr="008D4D22">
              <w:rPr>
                <w:sz w:val="28"/>
                <w:szCs w:val="28"/>
                <w:lang w:val="uz-Cyrl-UZ"/>
              </w:rPr>
              <w:t>.</w:t>
            </w:r>
          </w:p>
          <w:p w:rsidR="00A01D69" w:rsidRPr="00D11201" w:rsidRDefault="00A01D69" w:rsidP="00E364BD">
            <w:pPr>
              <w:tabs>
                <w:tab w:val="left" w:pos="4320"/>
                <w:tab w:val="left" w:pos="4500"/>
              </w:tabs>
              <w:jc w:val="both"/>
              <w:rPr>
                <w:sz w:val="28"/>
                <w:szCs w:val="28"/>
                <w:lang w:val="en-US"/>
              </w:rPr>
            </w:pPr>
          </w:p>
          <w:p w:rsidR="00A01D69" w:rsidRDefault="00A01D69" w:rsidP="00E364BD">
            <w:pPr>
              <w:tabs>
                <w:tab w:val="left" w:pos="4320"/>
                <w:tab w:val="left" w:pos="4500"/>
              </w:tabs>
              <w:jc w:val="both"/>
              <w:rPr>
                <w:sz w:val="28"/>
                <w:szCs w:val="28"/>
                <w:lang w:val="uz-Cyrl-UZ"/>
              </w:rPr>
            </w:pPr>
            <w:r w:rsidRPr="008D4D22">
              <w:rPr>
                <w:sz w:val="28"/>
                <w:szCs w:val="28"/>
                <w:lang w:val="uz-Cyrl-UZ"/>
              </w:rPr>
              <w:t>Тармоқ ускунаси ёрдамида ўзаро бирлашти</w:t>
            </w:r>
            <w:r w:rsidR="00052EBD">
              <w:rPr>
                <w:sz w:val="28"/>
                <w:szCs w:val="28"/>
                <w:lang w:val="uz-Cyrl-UZ"/>
              </w:rPr>
              <w:t>-</w:t>
            </w:r>
            <w:r w:rsidRPr="008D4D22">
              <w:rPr>
                <w:sz w:val="28"/>
                <w:szCs w:val="28"/>
                <w:lang w:val="uz-Cyrl-UZ"/>
              </w:rPr>
              <w:t>рилган</w:t>
            </w:r>
            <w:r>
              <w:rPr>
                <w:sz w:val="28"/>
                <w:szCs w:val="28"/>
                <w:lang w:val="uz-Cyrl-UZ"/>
              </w:rPr>
              <w:t xml:space="preserve"> ишчи станциялар (</w:t>
            </w:r>
            <w:r w:rsidRPr="008D4D22">
              <w:rPr>
                <w:sz w:val="28"/>
                <w:szCs w:val="28"/>
                <w:lang w:val="uz-Cyrl-UZ"/>
              </w:rPr>
              <w:t>компьютерлар</w:t>
            </w:r>
            <w:r>
              <w:rPr>
                <w:sz w:val="28"/>
                <w:szCs w:val="28"/>
                <w:lang w:val="uz-Cyrl-UZ"/>
              </w:rPr>
              <w:t>) ва маълумотлар узатиш муҳити йиғиндиси. Ҳисоблаш ресурсларидан, периферик қ</w:t>
            </w:r>
            <w:r w:rsidRPr="008D4D22">
              <w:rPr>
                <w:sz w:val="28"/>
                <w:szCs w:val="28"/>
                <w:lang w:val="uz-Cyrl-UZ"/>
              </w:rPr>
              <w:t>урил</w:t>
            </w:r>
            <w:r w:rsidR="00052EBD">
              <w:rPr>
                <w:sz w:val="28"/>
                <w:szCs w:val="28"/>
                <w:lang w:val="uz-Cyrl-UZ"/>
              </w:rPr>
              <w:t>-</w:t>
            </w:r>
            <w:r w:rsidRPr="008D4D22">
              <w:rPr>
                <w:sz w:val="28"/>
                <w:szCs w:val="28"/>
                <w:lang w:val="uz-Cyrl-UZ"/>
              </w:rPr>
              <w:t>малардан, иловалар ва маълумотлардан биргаликда фойдаланиш учун мўлжалланган.</w:t>
            </w:r>
          </w:p>
          <w:p w:rsidR="00052EBD" w:rsidRPr="008D4D22" w:rsidRDefault="00052EBD" w:rsidP="00E364BD">
            <w:pPr>
              <w:tabs>
                <w:tab w:val="left" w:pos="4320"/>
                <w:tab w:val="left" w:pos="4500"/>
              </w:tabs>
              <w:jc w:val="both"/>
              <w:rPr>
                <w:sz w:val="28"/>
                <w:szCs w:val="28"/>
                <w:lang w:val="uz-Cyrl-UZ"/>
              </w:rPr>
            </w:pPr>
          </w:p>
        </w:tc>
      </w:tr>
      <w:tr w:rsidR="00A01D69" w:rsidRPr="003E387B" w:rsidTr="00221BEE">
        <w:trPr>
          <w:tblCellSpacing w:w="0" w:type="dxa"/>
          <w:jc w:val="center"/>
        </w:trPr>
        <w:tc>
          <w:tcPr>
            <w:tcW w:w="2079" w:type="pct"/>
          </w:tcPr>
          <w:p w:rsidR="00A01D69" w:rsidRPr="0092734B" w:rsidRDefault="00A01D69" w:rsidP="001A4444">
            <w:pPr>
              <w:tabs>
                <w:tab w:val="left" w:pos="4320"/>
                <w:tab w:val="left" w:pos="4500"/>
              </w:tabs>
              <w:rPr>
                <w:b/>
                <w:sz w:val="28"/>
                <w:szCs w:val="28"/>
                <w:lang w:val="uz-Cyrl-UZ"/>
              </w:rPr>
            </w:pPr>
            <w:r w:rsidRPr="0092734B">
              <w:rPr>
                <w:b/>
                <w:sz w:val="28"/>
                <w:szCs w:val="28"/>
              </w:rPr>
              <w:lastRenderedPageBreak/>
              <w:t xml:space="preserve">Вычислительная система </w:t>
            </w:r>
          </w:p>
          <w:p w:rsidR="00A01D69" w:rsidRPr="00F3334F" w:rsidRDefault="00A01D69" w:rsidP="00A8464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hisoblash</w:t>
            </w:r>
            <w:r w:rsidRPr="00A8464A">
              <w:rPr>
                <w:sz w:val="28"/>
                <w:szCs w:val="28"/>
                <w:lang w:val="uz-Cyrl-UZ"/>
              </w:rPr>
              <w:t xml:space="preserve"> </w:t>
            </w:r>
            <w:r>
              <w:rPr>
                <w:sz w:val="28"/>
                <w:szCs w:val="28"/>
                <w:lang w:val="uz-Cyrl-UZ"/>
              </w:rPr>
              <w:t>tizimi</w:t>
            </w:r>
          </w:p>
          <w:p w:rsidR="00A01D69" w:rsidRPr="005B5ED5" w:rsidRDefault="00A01D69" w:rsidP="00A8464A">
            <w:pPr>
              <w:tabs>
                <w:tab w:val="right" w:pos="3659"/>
              </w:tabs>
              <w:rPr>
                <w:sz w:val="28"/>
                <w:szCs w:val="28"/>
              </w:rPr>
            </w:pPr>
            <w:r>
              <w:rPr>
                <w:b/>
                <w:sz w:val="28"/>
                <w:szCs w:val="28"/>
                <w:lang w:val="uz-Cyrl-UZ"/>
              </w:rPr>
              <w:t xml:space="preserve">       </w:t>
            </w:r>
            <w:r w:rsidRPr="00A8464A">
              <w:rPr>
                <w:sz w:val="28"/>
                <w:szCs w:val="28"/>
                <w:lang w:val="uz-Cyrl-UZ"/>
              </w:rPr>
              <w:t>ҳисоблаш тизими</w:t>
            </w:r>
          </w:p>
          <w:p w:rsidR="00A01D69" w:rsidRPr="0092734B" w:rsidRDefault="00A01D69" w:rsidP="0092734B">
            <w:pPr>
              <w:tabs>
                <w:tab w:val="left" w:pos="4320"/>
                <w:tab w:val="left" w:pos="4500"/>
              </w:tabs>
              <w:rPr>
                <w:sz w:val="28"/>
                <w:szCs w:val="28"/>
                <w:lang w:val="uz-Cyrl-UZ"/>
              </w:rPr>
            </w:pPr>
            <w:r w:rsidRPr="008D6363">
              <w:rPr>
                <w:b/>
                <w:sz w:val="28"/>
                <w:szCs w:val="28"/>
                <w:lang w:val="en-US"/>
              </w:rPr>
              <w:t xml:space="preserve">en </w:t>
            </w:r>
            <w:r w:rsidRPr="0024173A">
              <w:rPr>
                <w:sz w:val="28"/>
                <w:szCs w:val="28"/>
                <w:lang w:val="en-US"/>
              </w:rPr>
              <w:t>-</w:t>
            </w:r>
            <w:r w:rsidRPr="0092734B">
              <w:rPr>
                <w:sz w:val="28"/>
                <w:szCs w:val="28"/>
                <w:lang w:val="en-US"/>
              </w:rPr>
              <w:t xml:space="preserve"> computer</w:t>
            </w:r>
            <w:r w:rsidRPr="0092734B">
              <w:rPr>
                <w:sz w:val="28"/>
                <w:szCs w:val="28"/>
              </w:rPr>
              <w:t xml:space="preserve"> </w:t>
            </w:r>
            <w:r w:rsidRPr="0092734B">
              <w:rPr>
                <w:sz w:val="28"/>
                <w:szCs w:val="28"/>
                <w:lang w:val="en-US"/>
              </w:rPr>
              <w:t>system</w:t>
            </w:r>
            <w:r w:rsidRPr="0092734B">
              <w:rPr>
                <w:sz w:val="28"/>
                <w:szCs w:val="28"/>
              </w:rPr>
              <w:t xml:space="preserve"> </w:t>
            </w:r>
          </w:p>
          <w:p w:rsidR="00A01D69" w:rsidRPr="0092734B" w:rsidRDefault="00A01D69" w:rsidP="00A8464A">
            <w:pPr>
              <w:tabs>
                <w:tab w:val="right" w:pos="3659"/>
              </w:tabs>
              <w:rPr>
                <w:sz w:val="28"/>
                <w:szCs w:val="28"/>
                <w:lang w:val="en-US"/>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 xml:space="preserve">Комплекс </w:t>
            </w:r>
            <w:r w:rsidRPr="004C00BB">
              <w:rPr>
                <w:sz w:val="28"/>
                <w:szCs w:val="28"/>
                <w:lang w:val="uz-Cyrl-UZ"/>
              </w:rPr>
              <w:t>компьютерно</w:t>
            </w:r>
            <w:r>
              <w:rPr>
                <w:sz w:val="28"/>
                <w:szCs w:val="28"/>
              </w:rPr>
              <w:t>го</w:t>
            </w:r>
            <w:r>
              <w:rPr>
                <w:sz w:val="28"/>
                <w:szCs w:val="28"/>
                <w:lang w:val="uz-Cyrl-UZ"/>
              </w:rPr>
              <w:t xml:space="preserve"> и</w:t>
            </w:r>
            <w:r w:rsidR="00052EBD">
              <w:rPr>
                <w:sz w:val="28"/>
                <w:szCs w:val="28"/>
              </w:rPr>
              <w:t xml:space="preserve"> </w:t>
            </w:r>
            <w:r w:rsidRPr="004C00BB">
              <w:rPr>
                <w:sz w:val="28"/>
                <w:szCs w:val="28"/>
                <w:lang w:val="uz-Cyrl-UZ"/>
              </w:rPr>
              <w:t>телекоммуника</w:t>
            </w:r>
            <w:r w:rsidR="00052EBD">
              <w:rPr>
                <w:sz w:val="28"/>
                <w:szCs w:val="28"/>
                <w:lang w:val="uz-Cyrl-UZ"/>
              </w:rPr>
              <w:t>-</w:t>
            </w:r>
            <w:r w:rsidRPr="004C00BB">
              <w:rPr>
                <w:sz w:val="28"/>
                <w:szCs w:val="28"/>
                <w:lang w:val="uz-Cyrl-UZ"/>
              </w:rPr>
              <w:t>ционно</w:t>
            </w:r>
            <w:r>
              <w:rPr>
                <w:sz w:val="28"/>
                <w:szCs w:val="28"/>
              </w:rPr>
              <w:t>го</w:t>
            </w:r>
            <w:r w:rsidRPr="004C00BB">
              <w:rPr>
                <w:sz w:val="28"/>
                <w:szCs w:val="28"/>
                <w:lang w:val="uz-Cyrl-UZ"/>
              </w:rPr>
              <w:t xml:space="preserve"> оборудовани</w:t>
            </w:r>
            <w:r>
              <w:rPr>
                <w:sz w:val="28"/>
                <w:szCs w:val="28"/>
              </w:rPr>
              <w:t>я</w:t>
            </w:r>
            <w:r w:rsidRPr="004C00BB">
              <w:rPr>
                <w:sz w:val="28"/>
                <w:szCs w:val="28"/>
                <w:lang w:val="uz-Cyrl-UZ"/>
              </w:rPr>
              <w:t>,</w:t>
            </w:r>
            <w:r>
              <w:rPr>
                <w:sz w:val="28"/>
                <w:szCs w:val="28"/>
              </w:rPr>
              <w:t xml:space="preserve"> а также программных средств</w:t>
            </w:r>
            <w:r w:rsidRPr="004C00BB">
              <w:rPr>
                <w:sz w:val="28"/>
                <w:szCs w:val="28"/>
                <w:lang w:val="uz-Cyrl-UZ"/>
              </w:rPr>
              <w:t>, образующ</w:t>
            </w:r>
            <w:r>
              <w:rPr>
                <w:sz w:val="28"/>
                <w:szCs w:val="28"/>
              </w:rPr>
              <w:t xml:space="preserve">ий </w:t>
            </w:r>
            <w:r w:rsidRPr="004C00BB">
              <w:rPr>
                <w:sz w:val="28"/>
                <w:szCs w:val="28"/>
                <w:lang w:val="uz-Cyrl-UZ"/>
              </w:rPr>
              <w:t>единую среду для решения задач.</w:t>
            </w:r>
          </w:p>
          <w:p w:rsidR="00A01D69" w:rsidRPr="003A72AB" w:rsidRDefault="00A01D69" w:rsidP="00E364BD">
            <w:pPr>
              <w:tabs>
                <w:tab w:val="left" w:pos="4320"/>
                <w:tab w:val="left" w:pos="4500"/>
              </w:tabs>
              <w:jc w:val="both"/>
              <w:rPr>
                <w:sz w:val="28"/>
                <w:szCs w:val="28"/>
              </w:rPr>
            </w:pPr>
          </w:p>
          <w:p w:rsidR="00A01D69" w:rsidRPr="003A72AB" w:rsidRDefault="00A01D69" w:rsidP="00E364BD">
            <w:pPr>
              <w:tabs>
                <w:tab w:val="left" w:pos="4320"/>
                <w:tab w:val="left" w:pos="4500"/>
              </w:tabs>
              <w:jc w:val="both"/>
              <w:rPr>
                <w:sz w:val="28"/>
                <w:szCs w:val="28"/>
              </w:rPr>
            </w:pPr>
            <w:r w:rsidRPr="0099137E">
              <w:rPr>
                <w:sz w:val="28"/>
                <w:szCs w:val="28"/>
                <w:lang w:val="uz-Cyrl-UZ"/>
              </w:rPr>
              <w:t xml:space="preserve">Masalalarni </w:t>
            </w:r>
            <w:r>
              <w:rPr>
                <w:sz w:val="28"/>
                <w:szCs w:val="28"/>
              </w:rPr>
              <w:t>уе</w:t>
            </w:r>
            <w:r w:rsidRPr="0099137E">
              <w:rPr>
                <w:sz w:val="28"/>
                <w:szCs w:val="28"/>
                <w:lang w:val="uz-Cyrl-UZ"/>
              </w:rPr>
              <w:t>chish uchun yagona muhitni tashkil qiladigan</w:t>
            </w:r>
            <w:r>
              <w:rPr>
                <w:sz w:val="28"/>
                <w:szCs w:val="28"/>
                <w:lang w:val="uz-Cyrl-UZ"/>
              </w:rPr>
              <w:t>,</w:t>
            </w:r>
            <w:r w:rsidRPr="0099137E">
              <w:rPr>
                <w:sz w:val="28"/>
                <w:szCs w:val="28"/>
                <w:lang w:val="uz-Cyrl-UZ"/>
              </w:rPr>
              <w:t xml:space="preserve"> kompyuter va telekommuni</w:t>
            </w:r>
            <w:r w:rsidR="00052EBD">
              <w:rPr>
                <w:sz w:val="28"/>
                <w:szCs w:val="28"/>
                <w:lang w:val="uz-Cyrl-UZ"/>
              </w:rPr>
              <w:t>-</w:t>
            </w:r>
            <w:r w:rsidRPr="0099137E">
              <w:rPr>
                <w:sz w:val="28"/>
                <w:szCs w:val="28"/>
                <w:lang w:val="uz-Cyrl-UZ"/>
              </w:rPr>
              <w:t>katsiya uskunasi, shuningdek, dasturiy vositalar kompleksi.</w:t>
            </w:r>
          </w:p>
          <w:p w:rsidR="00A01D69" w:rsidRPr="003A72AB" w:rsidRDefault="00A01D69" w:rsidP="00E364BD">
            <w:pPr>
              <w:tabs>
                <w:tab w:val="left" w:pos="4320"/>
                <w:tab w:val="left" w:pos="4500"/>
              </w:tabs>
              <w:jc w:val="both"/>
              <w:rPr>
                <w:sz w:val="28"/>
                <w:szCs w:val="28"/>
              </w:rPr>
            </w:pPr>
          </w:p>
          <w:p w:rsidR="00A01D69" w:rsidRPr="00A8464A" w:rsidRDefault="00A01D69" w:rsidP="00E364BD">
            <w:pPr>
              <w:tabs>
                <w:tab w:val="left" w:pos="4320"/>
                <w:tab w:val="left" w:pos="4500"/>
              </w:tabs>
              <w:jc w:val="both"/>
              <w:rPr>
                <w:sz w:val="28"/>
                <w:szCs w:val="28"/>
              </w:rPr>
            </w:pPr>
            <w:r>
              <w:rPr>
                <w:sz w:val="28"/>
                <w:szCs w:val="28"/>
              </w:rPr>
              <w:t>Масалаларни ечиш учун ягона муҳитни ташкил қиладиган</w:t>
            </w:r>
            <w:r>
              <w:rPr>
                <w:sz w:val="28"/>
                <w:szCs w:val="28"/>
                <w:lang w:val="uz-Cyrl-UZ"/>
              </w:rPr>
              <w:t>,</w:t>
            </w:r>
            <w:r>
              <w:rPr>
                <w:sz w:val="28"/>
                <w:szCs w:val="28"/>
              </w:rPr>
              <w:t xml:space="preserve"> компьютер ва телекоммуникация ускунаси, шунингдек, дастурий воситалар комплекси.</w:t>
            </w:r>
          </w:p>
        </w:tc>
      </w:tr>
      <w:tr w:rsidR="00A01D69" w:rsidRPr="005C742E" w:rsidTr="00221BEE">
        <w:trPr>
          <w:tblCellSpacing w:w="0" w:type="dxa"/>
          <w:jc w:val="center"/>
        </w:trPr>
        <w:tc>
          <w:tcPr>
            <w:tcW w:w="2079" w:type="pct"/>
          </w:tcPr>
          <w:p w:rsidR="00A01D69" w:rsidRPr="004879B7" w:rsidRDefault="00A01D69" w:rsidP="00934225">
            <w:pPr>
              <w:tabs>
                <w:tab w:val="left" w:pos="4320"/>
                <w:tab w:val="left" w:pos="4500"/>
              </w:tabs>
              <w:rPr>
                <w:b/>
                <w:sz w:val="28"/>
                <w:szCs w:val="28"/>
              </w:rPr>
            </w:pPr>
            <w:r w:rsidRPr="004879B7">
              <w:rPr>
                <w:b/>
                <w:sz w:val="28"/>
                <w:szCs w:val="28"/>
              </w:rPr>
              <w:t xml:space="preserve">Вычислительная система </w:t>
            </w:r>
            <w:r w:rsidRPr="003A1204">
              <w:rPr>
                <w:b/>
                <w:sz w:val="28"/>
                <w:szCs w:val="28"/>
              </w:rPr>
              <w:br/>
            </w:r>
            <w:r w:rsidRPr="004879B7">
              <w:rPr>
                <w:b/>
                <w:sz w:val="28"/>
                <w:szCs w:val="28"/>
              </w:rPr>
              <w:t xml:space="preserve">с частично параллельной </w:t>
            </w:r>
            <w:r>
              <w:rPr>
                <w:b/>
                <w:sz w:val="28"/>
                <w:szCs w:val="28"/>
              </w:rPr>
              <w:br/>
            </w:r>
            <w:r w:rsidRPr="004879B7">
              <w:rPr>
                <w:b/>
                <w:sz w:val="28"/>
                <w:szCs w:val="28"/>
              </w:rPr>
              <w:t>архитектурой</w:t>
            </w:r>
          </w:p>
          <w:p w:rsidR="00A01D69" w:rsidRDefault="00A01D69" w:rsidP="004A588E">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qisman parallel arxitektu</w:t>
            </w:r>
            <w:r w:rsidRPr="0099137E">
              <w:rPr>
                <w:sz w:val="28"/>
                <w:szCs w:val="28"/>
                <w:lang w:val="en-US"/>
              </w:rPr>
              <w:t>rali hisoblash tizimi</w:t>
            </w:r>
          </w:p>
          <w:p w:rsidR="00A01D69" w:rsidRPr="00844AE4" w:rsidRDefault="00A01D69" w:rsidP="00934225">
            <w:pPr>
              <w:rPr>
                <w:sz w:val="28"/>
                <w:szCs w:val="28"/>
                <w:lang w:val="uz-Cyrl-UZ"/>
              </w:rPr>
            </w:pPr>
            <w:r>
              <w:rPr>
                <w:sz w:val="28"/>
                <w:szCs w:val="28"/>
                <w:lang w:val="uz-Cyrl-UZ"/>
              </w:rPr>
              <w:t xml:space="preserve">      қисман параллел архитекту</w:t>
            </w:r>
            <w:r w:rsidRPr="00844AE4">
              <w:rPr>
                <w:sz w:val="28"/>
                <w:szCs w:val="28"/>
                <w:lang w:val="uz-Cyrl-UZ"/>
              </w:rPr>
              <w:t>рали ҳисоблаш тизими</w:t>
            </w:r>
          </w:p>
          <w:p w:rsidR="00A01D69" w:rsidRPr="00844AE4" w:rsidRDefault="00A01D69" w:rsidP="004879B7">
            <w:pPr>
              <w:tabs>
                <w:tab w:val="left" w:pos="4320"/>
                <w:tab w:val="left" w:pos="4500"/>
              </w:tabs>
              <w:rPr>
                <w:sz w:val="28"/>
                <w:szCs w:val="28"/>
                <w:lang w:val="uz-Cyrl-UZ"/>
              </w:rPr>
            </w:pPr>
            <w:r w:rsidRPr="00844AE4">
              <w:rPr>
                <w:b/>
                <w:bCs/>
                <w:color w:val="000000"/>
                <w:sz w:val="28"/>
                <w:szCs w:val="28"/>
                <w:lang w:val="uz-Cyrl-UZ"/>
              </w:rPr>
              <w:t xml:space="preserve">en </w:t>
            </w:r>
            <w:r w:rsidRPr="0024173A">
              <w:rPr>
                <w:bCs/>
                <w:color w:val="000000"/>
                <w:sz w:val="28"/>
                <w:szCs w:val="28"/>
                <w:lang w:val="uz-Cyrl-UZ"/>
              </w:rPr>
              <w:t>-</w:t>
            </w:r>
            <w:r w:rsidRPr="00844AE4">
              <w:rPr>
                <w:sz w:val="28"/>
                <w:szCs w:val="28"/>
                <w:lang w:val="uz-Cyrl-UZ"/>
              </w:rPr>
              <w:t xml:space="preserve"> small-scale parallel system</w:t>
            </w:r>
            <w:r w:rsidRPr="004879B7">
              <w:rPr>
                <w:sz w:val="28"/>
                <w:szCs w:val="28"/>
                <w:lang w:val="uz-Cyrl-UZ"/>
              </w:rPr>
              <w:t xml:space="preserve">  </w:t>
            </w:r>
          </w:p>
          <w:p w:rsidR="00A01D69" w:rsidRPr="00844AE4" w:rsidRDefault="00A01D69" w:rsidP="00934225">
            <w:pPr>
              <w:rPr>
                <w:sz w:val="28"/>
                <w:szCs w:val="28"/>
                <w:lang w:val="uz-Cyrl-UZ"/>
              </w:rPr>
            </w:pPr>
          </w:p>
        </w:tc>
        <w:tc>
          <w:tcPr>
            <w:tcW w:w="2921" w:type="pct"/>
          </w:tcPr>
          <w:p w:rsidR="00A01D69" w:rsidRDefault="00A01D69" w:rsidP="00E364BD">
            <w:pPr>
              <w:jc w:val="both"/>
              <w:rPr>
                <w:sz w:val="28"/>
                <w:szCs w:val="28"/>
                <w:lang w:val="uz-Cyrl-UZ"/>
              </w:rPr>
            </w:pPr>
            <w:r>
              <w:rPr>
                <w:sz w:val="28"/>
                <w:szCs w:val="28"/>
              </w:rPr>
              <w:lastRenderedPageBreak/>
              <w:t>Многопроцессорные системы, в которых не все, а только часть процессоров может выполнять параллельную обработку данных.</w:t>
            </w:r>
          </w:p>
          <w:p w:rsidR="00A01D69" w:rsidRPr="001F41BC" w:rsidRDefault="00A01D69" w:rsidP="00E364BD">
            <w:pPr>
              <w:jc w:val="both"/>
              <w:rPr>
                <w:sz w:val="18"/>
                <w:szCs w:val="18"/>
              </w:rPr>
            </w:pPr>
          </w:p>
          <w:p w:rsidR="00A01D69" w:rsidRDefault="00A01D69" w:rsidP="00E364BD">
            <w:pPr>
              <w:jc w:val="both"/>
              <w:rPr>
                <w:sz w:val="28"/>
                <w:szCs w:val="28"/>
                <w:lang w:val="en-US"/>
              </w:rPr>
            </w:pPr>
            <w:r>
              <w:rPr>
                <w:sz w:val="28"/>
                <w:szCs w:val="28"/>
                <w:lang w:val="uz-Cyrl-UZ"/>
              </w:rPr>
              <w:t>Protsessorlarning</w:t>
            </w:r>
            <w:r w:rsidRPr="004A588E">
              <w:rPr>
                <w:sz w:val="28"/>
                <w:szCs w:val="28"/>
                <w:lang w:val="uz-Cyrl-UZ"/>
              </w:rPr>
              <w:t xml:space="preserve"> </w:t>
            </w:r>
            <w:r>
              <w:rPr>
                <w:sz w:val="28"/>
                <w:szCs w:val="28"/>
                <w:lang w:val="uz-Cyrl-UZ"/>
              </w:rPr>
              <w:t>hammasi</w:t>
            </w:r>
            <w:r w:rsidRPr="004A588E">
              <w:rPr>
                <w:sz w:val="28"/>
                <w:szCs w:val="28"/>
                <w:lang w:val="uz-Cyrl-UZ"/>
              </w:rPr>
              <w:t xml:space="preserve"> </w:t>
            </w:r>
            <w:r>
              <w:rPr>
                <w:sz w:val="28"/>
                <w:szCs w:val="28"/>
                <w:lang w:val="uz-Cyrl-UZ"/>
              </w:rPr>
              <w:t>emas</w:t>
            </w:r>
            <w:r w:rsidRPr="004A588E">
              <w:rPr>
                <w:sz w:val="28"/>
                <w:szCs w:val="28"/>
                <w:lang w:val="uz-Cyrl-UZ"/>
              </w:rPr>
              <w:t xml:space="preserve">, </w:t>
            </w:r>
            <w:r>
              <w:rPr>
                <w:sz w:val="28"/>
                <w:szCs w:val="28"/>
                <w:lang w:val="uz-Cyrl-UZ"/>
              </w:rPr>
              <w:t>balki</w:t>
            </w:r>
            <w:r w:rsidRPr="004A588E">
              <w:rPr>
                <w:sz w:val="28"/>
                <w:szCs w:val="28"/>
                <w:lang w:val="uz-Cyrl-UZ"/>
              </w:rPr>
              <w:t xml:space="preserve"> </w:t>
            </w:r>
            <w:r>
              <w:rPr>
                <w:sz w:val="28"/>
                <w:szCs w:val="28"/>
                <w:lang w:val="uz-Cyrl-UZ"/>
              </w:rPr>
              <w:t>bir</w:t>
            </w:r>
            <w:r w:rsidRPr="004A588E">
              <w:rPr>
                <w:sz w:val="28"/>
                <w:szCs w:val="28"/>
                <w:lang w:val="uz-Cyrl-UZ"/>
              </w:rPr>
              <w:t xml:space="preserve"> </w:t>
            </w:r>
            <w:r>
              <w:rPr>
                <w:sz w:val="28"/>
                <w:szCs w:val="28"/>
                <w:lang w:val="uz-Cyrl-UZ"/>
              </w:rPr>
              <w:t>qismi</w:t>
            </w:r>
            <w:r w:rsidRPr="004A588E">
              <w:rPr>
                <w:sz w:val="28"/>
                <w:szCs w:val="28"/>
                <w:lang w:val="uz-Cyrl-UZ"/>
              </w:rPr>
              <w:t xml:space="preserve"> </w:t>
            </w:r>
            <w:r>
              <w:rPr>
                <w:sz w:val="28"/>
                <w:szCs w:val="28"/>
                <w:lang w:val="uz-Cyrl-UZ"/>
              </w:rPr>
              <w:t>ma’lumotlarning</w:t>
            </w:r>
            <w:r w:rsidRPr="004A588E">
              <w:rPr>
                <w:sz w:val="28"/>
                <w:szCs w:val="28"/>
                <w:lang w:val="uz-Cyrl-UZ"/>
              </w:rPr>
              <w:t xml:space="preserve"> </w:t>
            </w:r>
            <w:r>
              <w:rPr>
                <w:sz w:val="28"/>
                <w:szCs w:val="28"/>
                <w:lang w:val="uz-Cyrl-UZ"/>
              </w:rPr>
              <w:t>parallel</w:t>
            </w:r>
            <w:r w:rsidRPr="004A588E">
              <w:rPr>
                <w:sz w:val="28"/>
                <w:szCs w:val="28"/>
                <w:lang w:val="uz-Cyrl-UZ"/>
              </w:rPr>
              <w:t xml:space="preserve"> </w:t>
            </w:r>
            <w:r>
              <w:rPr>
                <w:sz w:val="28"/>
                <w:szCs w:val="28"/>
                <w:lang w:val="uz-Cyrl-UZ"/>
              </w:rPr>
              <w:t>qayta</w:t>
            </w:r>
            <w:r w:rsidRPr="004A588E">
              <w:rPr>
                <w:sz w:val="28"/>
                <w:szCs w:val="28"/>
                <w:lang w:val="uz-Cyrl-UZ"/>
              </w:rPr>
              <w:t xml:space="preserve"> </w:t>
            </w:r>
            <w:r>
              <w:rPr>
                <w:sz w:val="28"/>
                <w:szCs w:val="28"/>
                <w:lang w:val="uz-Cyrl-UZ"/>
              </w:rPr>
              <w:t>ishlanishini</w:t>
            </w:r>
            <w:r w:rsidRPr="004A588E">
              <w:rPr>
                <w:sz w:val="28"/>
                <w:szCs w:val="28"/>
                <w:lang w:val="uz-Cyrl-UZ"/>
              </w:rPr>
              <w:t xml:space="preserve"> </w:t>
            </w:r>
            <w:r>
              <w:rPr>
                <w:sz w:val="28"/>
                <w:szCs w:val="28"/>
                <w:lang w:val="uz-Cyrl-UZ"/>
              </w:rPr>
              <w:t>bajarishi</w:t>
            </w:r>
            <w:r w:rsidRPr="004A588E">
              <w:rPr>
                <w:sz w:val="28"/>
                <w:szCs w:val="28"/>
                <w:lang w:val="uz-Cyrl-UZ"/>
              </w:rPr>
              <w:t xml:space="preserve"> </w:t>
            </w:r>
            <w:r>
              <w:rPr>
                <w:sz w:val="28"/>
                <w:szCs w:val="28"/>
                <w:lang w:val="uz-Cyrl-UZ"/>
              </w:rPr>
              <w:t>mumkin</w:t>
            </w:r>
            <w:r w:rsidRPr="004A588E">
              <w:rPr>
                <w:sz w:val="28"/>
                <w:szCs w:val="28"/>
                <w:lang w:val="uz-Cyrl-UZ"/>
              </w:rPr>
              <w:t xml:space="preserve"> </w:t>
            </w:r>
            <w:r>
              <w:rPr>
                <w:sz w:val="28"/>
                <w:szCs w:val="28"/>
                <w:lang w:val="uz-Cyrl-UZ"/>
              </w:rPr>
              <w:t>bo‘lgan</w:t>
            </w:r>
            <w:r w:rsidRPr="004A588E">
              <w:rPr>
                <w:sz w:val="28"/>
                <w:szCs w:val="28"/>
                <w:lang w:val="uz-Cyrl-UZ"/>
              </w:rPr>
              <w:t xml:space="preserve"> </w:t>
            </w:r>
            <w:r>
              <w:rPr>
                <w:sz w:val="28"/>
                <w:szCs w:val="28"/>
                <w:lang w:val="uz-Cyrl-UZ"/>
              </w:rPr>
              <w:t>ko‘p</w:t>
            </w:r>
            <w:r w:rsidRPr="004A588E">
              <w:rPr>
                <w:sz w:val="28"/>
                <w:szCs w:val="28"/>
                <w:lang w:val="uz-Cyrl-UZ"/>
              </w:rPr>
              <w:t xml:space="preserve"> </w:t>
            </w:r>
            <w:r>
              <w:rPr>
                <w:sz w:val="28"/>
                <w:szCs w:val="28"/>
                <w:lang w:val="uz-Cyrl-UZ"/>
              </w:rPr>
              <w:t>protsessorli</w:t>
            </w:r>
            <w:r w:rsidRPr="004A588E">
              <w:rPr>
                <w:sz w:val="28"/>
                <w:szCs w:val="28"/>
                <w:lang w:val="uz-Cyrl-UZ"/>
              </w:rPr>
              <w:t xml:space="preserve"> </w:t>
            </w:r>
            <w:r>
              <w:rPr>
                <w:sz w:val="28"/>
                <w:szCs w:val="28"/>
                <w:lang w:val="uz-Cyrl-UZ"/>
              </w:rPr>
              <w:t>tizimlar</w:t>
            </w:r>
            <w:r w:rsidRPr="004A588E">
              <w:rPr>
                <w:sz w:val="28"/>
                <w:szCs w:val="28"/>
                <w:lang w:val="uz-Cyrl-UZ"/>
              </w:rPr>
              <w:t>.</w:t>
            </w:r>
          </w:p>
          <w:p w:rsidR="00A01D69" w:rsidRPr="001F41BC" w:rsidRDefault="00A01D69" w:rsidP="00E364BD">
            <w:pPr>
              <w:jc w:val="both"/>
              <w:rPr>
                <w:sz w:val="18"/>
                <w:szCs w:val="18"/>
                <w:lang w:val="en-US"/>
              </w:rPr>
            </w:pPr>
          </w:p>
          <w:p w:rsidR="00A01D69" w:rsidRPr="004A588E" w:rsidRDefault="00A01D69" w:rsidP="00E364BD">
            <w:pPr>
              <w:jc w:val="both"/>
              <w:rPr>
                <w:sz w:val="28"/>
                <w:szCs w:val="28"/>
                <w:lang w:val="uz-Cyrl-UZ"/>
              </w:rPr>
            </w:pPr>
            <w:r w:rsidRPr="004A588E">
              <w:rPr>
                <w:sz w:val="28"/>
                <w:szCs w:val="28"/>
                <w:lang w:val="uz-Cyrl-UZ"/>
              </w:rPr>
              <w:lastRenderedPageBreak/>
              <w:t>Процессорларнинг ҳаммаси эмас, балки бир қисми маълумотларнинг параллел қайта ишла</w:t>
            </w:r>
            <w:r w:rsidRPr="00D80C3B">
              <w:rPr>
                <w:sz w:val="28"/>
                <w:szCs w:val="28"/>
                <w:lang w:val="uz-Cyrl-UZ"/>
              </w:rPr>
              <w:t>ниш</w:t>
            </w:r>
            <w:r w:rsidRPr="004A588E">
              <w:rPr>
                <w:sz w:val="28"/>
                <w:szCs w:val="28"/>
                <w:lang w:val="uz-Cyrl-UZ"/>
              </w:rPr>
              <w:t>и</w:t>
            </w:r>
            <w:r w:rsidRPr="00D80C3B">
              <w:rPr>
                <w:sz w:val="28"/>
                <w:szCs w:val="28"/>
                <w:lang w:val="uz-Cyrl-UZ"/>
              </w:rPr>
              <w:t>ни</w:t>
            </w:r>
            <w:r w:rsidRPr="004A588E">
              <w:rPr>
                <w:sz w:val="28"/>
                <w:szCs w:val="28"/>
                <w:lang w:val="uz-Cyrl-UZ"/>
              </w:rPr>
              <w:t xml:space="preserve"> бажариши мумкин бўлган кўп процессорли тизимлар.</w:t>
            </w:r>
          </w:p>
        </w:tc>
      </w:tr>
      <w:tr w:rsidR="00A01D69" w:rsidRPr="005C742E" w:rsidTr="00221BEE">
        <w:trPr>
          <w:tblCellSpacing w:w="0" w:type="dxa"/>
          <w:jc w:val="center"/>
        </w:trPr>
        <w:tc>
          <w:tcPr>
            <w:tcW w:w="2079" w:type="pct"/>
          </w:tcPr>
          <w:p w:rsidR="00A01D69" w:rsidRPr="008D6363" w:rsidRDefault="00A01D69" w:rsidP="001A4444">
            <w:pPr>
              <w:tabs>
                <w:tab w:val="left" w:pos="4320"/>
                <w:tab w:val="left" w:pos="4500"/>
              </w:tabs>
              <w:rPr>
                <w:b/>
                <w:sz w:val="28"/>
                <w:szCs w:val="28"/>
                <w:lang w:val="uz-Cyrl-UZ"/>
              </w:rPr>
            </w:pPr>
            <w:r w:rsidRPr="008D6363">
              <w:rPr>
                <w:b/>
                <w:sz w:val="28"/>
                <w:szCs w:val="28"/>
                <w:lang w:val="uz-Cyrl-UZ"/>
              </w:rPr>
              <w:lastRenderedPageBreak/>
              <w:t xml:space="preserve">Вычислительная сложность </w:t>
            </w:r>
          </w:p>
          <w:p w:rsidR="00A01D69" w:rsidRPr="00F3334F" w:rsidRDefault="00A01D69" w:rsidP="003636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hisoblashdagi</w:t>
            </w:r>
            <w:r w:rsidRPr="003636FA">
              <w:rPr>
                <w:sz w:val="28"/>
                <w:szCs w:val="28"/>
                <w:lang w:val="uz-Cyrl-UZ"/>
              </w:rPr>
              <w:t xml:space="preserve"> </w:t>
            </w:r>
            <w:r>
              <w:rPr>
                <w:sz w:val="28"/>
                <w:szCs w:val="28"/>
                <w:lang w:val="uz-Cyrl-UZ"/>
              </w:rPr>
              <w:t>murakkablik</w:t>
            </w:r>
          </w:p>
          <w:p w:rsidR="00A01D69" w:rsidRPr="005B5ED5" w:rsidRDefault="00A01D69" w:rsidP="001A4444">
            <w:pPr>
              <w:tabs>
                <w:tab w:val="left" w:pos="4320"/>
                <w:tab w:val="left" w:pos="4500"/>
              </w:tabs>
              <w:rPr>
                <w:sz w:val="28"/>
                <w:szCs w:val="28"/>
                <w:lang w:val="uz-Cyrl-UZ"/>
              </w:rPr>
            </w:pPr>
            <w:r w:rsidRPr="003636FA">
              <w:rPr>
                <w:sz w:val="28"/>
                <w:szCs w:val="28"/>
                <w:lang w:val="uz-Cyrl-UZ"/>
              </w:rPr>
              <w:t xml:space="preserve">       ҳисоблашдаги мураккаблик</w:t>
            </w:r>
          </w:p>
          <w:p w:rsidR="00A01D69" w:rsidRPr="008D6363" w:rsidRDefault="00A01D69" w:rsidP="001A4444">
            <w:pPr>
              <w:tabs>
                <w:tab w:val="left" w:pos="4320"/>
                <w:tab w:val="left" w:pos="4500"/>
              </w:tabs>
              <w:rPr>
                <w:sz w:val="28"/>
                <w:szCs w:val="28"/>
                <w:lang w:val="en-US"/>
              </w:rPr>
            </w:pPr>
            <w:r w:rsidRPr="008D6363">
              <w:rPr>
                <w:b/>
                <w:sz w:val="28"/>
                <w:szCs w:val="28"/>
                <w:lang w:val="en-US"/>
              </w:rPr>
              <w:t xml:space="preserve">en </w:t>
            </w:r>
            <w:r w:rsidRPr="0024173A">
              <w:rPr>
                <w:sz w:val="28"/>
                <w:szCs w:val="28"/>
                <w:lang w:val="en-US"/>
              </w:rPr>
              <w:t>-</w:t>
            </w:r>
            <w:r>
              <w:rPr>
                <w:b/>
                <w:sz w:val="28"/>
                <w:szCs w:val="28"/>
                <w:lang w:val="en-US"/>
              </w:rPr>
              <w:t xml:space="preserve"> </w:t>
            </w:r>
            <w:r w:rsidRPr="008D6363">
              <w:rPr>
                <w:sz w:val="28"/>
                <w:szCs w:val="28"/>
                <w:lang w:val="uz-Cyrl-UZ"/>
              </w:rPr>
              <w:t xml:space="preserve">computational complexity </w:t>
            </w:r>
            <w:r w:rsidRPr="008D6363">
              <w:rPr>
                <w:sz w:val="28"/>
                <w:szCs w:val="28"/>
                <w:lang w:val="uz-Cyrl-UZ"/>
              </w:rPr>
              <w:br/>
            </w:r>
          </w:p>
        </w:tc>
        <w:tc>
          <w:tcPr>
            <w:tcW w:w="2921" w:type="pct"/>
          </w:tcPr>
          <w:p w:rsidR="00A01D69" w:rsidRDefault="00A01D69" w:rsidP="00E364BD">
            <w:pPr>
              <w:tabs>
                <w:tab w:val="left" w:pos="4320"/>
                <w:tab w:val="left" w:pos="4500"/>
              </w:tabs>
              <w:jc w:val="both"/>
              <w:rPr>
                <w:sz w:val="28"/>
                <w:szCs w:val="28"/>
                <w:lang w:val="uz-Cyrl-UZ"/>
              </w:rPr>
            </w:pPr>
            <w:r>
              <w:rPr>
                <w:sz w:val="28"/>
                <w:szCs w:val="28"/>
              </w:rPr>
              <w:t>Ч</w:t>
            </w:r>
            <w:r w:rsidRPr="004C00BB">
              <w:rPr>
                <w:sz w:val="28"/>
                <w:szCs w:val="28"/>
                <w:lang w:val="uz-Cyrl-UZ"/>
              </w:rPr>
              <w:t>исло шагов или арифметических операций, требуемых для решения вычислительной проблемы.</w:t>
            </w:r>
          </w:p>
          <w:p w:rsidR="00A01D69" w:rsidRPr="001F41BC" w:rsidRDefault="00A01D69" w:rsidP="00E364BD">
            <w:pPr>
              <w:tabs>
                <w:tab w:val="left" w:pos="4320"/>
                <w:tab w:val="left" w:pos="4500"/>
              </w:tabs>
              <w:jc w:val="both"/>
              <w:rPr>
                <w:sz w:val="18"/>
                <w:szCs w:val="18"/>
              </w:rPr>
            </w:pPr>
          </w:p>
          <w:p w:rsidR="00A01D69" w:rsidRDefault="00A01D69" w:rsidP="00E364BD">
            <w:pPr>
              <w:tabs>
                <w:tab w:val="left" w:pos="4320"/>
                <w:tab w:val="left" w:pos="4500"/>
              </w:tabs>
              <w:jc w:val="both"/>
              <w:rPr>
                <w:sz w:val="28"/>
                <w:szCs w:val="28"/>
                <w:lang w:val="en-US"/>
              </w:rPr>
            </w:pPr>
            <w:r>
              <w:rPr>
                <w:sz w:val="28"/>
                <w:szCs w:val="28"/>
                <w:lang w:val="uz-Cyrl-UZ"/>
              </w:rPr>
              <w:t>Hisoblashga oid muammoni hal qilish uchun talab etiladigan qadamlar yoki arifmetik amallar soni.</w:t>
            </w:r>
          </w:p>
          <w:p w:rsidR="00A01D69" w:rsidRPr="001F41BC" w:rsidRDefault="00A01D69" w:rsidP="00E364BD">
            <w:pPr>
              <w:tabs>
                <w:tab w:val="left" w:pos="4320"/>
                <w:tab w:val="left" w:pos="4500"/>
              </w:tabs>
              <w:jc w:val="both"/>
              <w:rPr>
                <w:sz w:val="18"/>
                <w:szCs w:val="18"/>
                <w:lang w:val="en-US"/>
              </w:rPr>
            </w:pPr>
          </w:p>
          <w:p w:rsidR="00A01D69" w:rsidRPr="004C00BB" w:rsidRDefault="00A01D69" w:rsidP="00E364BD">
            <w:pPr>
              <w:tabs>
                <w:tab w:val="left" w:pos="4320"/>
                <w:tab w:val="left" w:pos="4500"/>
              </w:tabs>
              <w:jc w:val="both"/>
              <w:rPr>
                <w:sz w:val="28"/>
                <w:szCs w:val="28"/>
                <w:lang w:val="uz-Cyrl-UZ"/>
              </w:rPr>
            </w:pPr>
            <w:r>
              <w:rPr>
                <w:sz w:val="28"/>
                <w:szCs w:val="28"/>
                <w:lang w:val="uz-Cyrl-UZ"/>
              </w:rPr>
              <w:t>Ҳисоблашга оид муаммони ҳал қилиш учун талаб этиладиган қадамлар ёки арифметик амаллар сони.</w:t>
            </w:r>
          </w:p>
        </w:tc>
      </w:tr>
      <w:tr w:rsidR="00A01D69" w:rsidRPr="005C742E" w:rsidTr="00221BEE">
        <w:trPr>
          <w:tblCellSpacing w:w="0" w:type="dxa"/>
          <w:jc w:val="center"/>
        </w:trPr>
        <w:tc>
          <w:tcPr>
            <w:tcW w:w="2079" w:type="pct"/>
          </w:tcPr>
          <w:p w:rsidR="00A01D69" w:rsidRPr="0092734B" w:rsidRDefault="00A01D69" w:rsidP="001A4444">
            <w:pPr>
              <w:tabs>
                <w:tab w:val="left" w:pos="4320"/>
                <w:tab w:val="left" w:pos="4500"/>
              </w:tabs>
              <w:rPr>
                <w:b/>
                <w:sz w:val="28"/>
                <w:szCs w:val="28"/>
                <w:lang w:val="uz-Cyrl-UZ"/>
              </w:rPr>
            </w:pPr>
            <w:r w:rsidRPr="0092734B">
              <w:rPr>
                <w:b/>
                <w:sz w:val="28"/>
                <w:szCs w:val="28"/>
              </w:rPr>
              <w:t xml:space="preserve">Вычислительная среда </w:t>
            </w:r>
            <w:r>
              <w:rPr>
                <w:b/>
                <w:sz w:val="28"/>
                <w:szCs w:val="28"/>
              </w:rPr>
              <w:br/>
            </w:r>
            <w:r w:rsidRPr="0092734B">
              <w:rPr>
                <w:b/>
                <w:sz w:val="28"/>
                <w:szCs w:val="28"/>
              </w:rPr>
              <w:t>(система, структура, сеть)</w:t>
            </w:r>
          </w:p>
          <w:p w:rsidR="00A01D69" w:rsidRPr="00F3334F" w:rsidRDefault="00A01D69" w:rsidP="00F10B47">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hisoblash</w:t>
            </w:r>
            <w:r w:rsidRPr="00F10B47">
              <w:rPr>
                <w:sz w:val="28"/>
                <w:szCs w:val="28"/>
                <w:lang w:val="uz-Cyrl-UZ"/>
              </w:rPr>
              <w:t xml:space="preserve"> </w:t>
            </w:r>
            <w:r>
              <w:rPr>
                <w:sz w:val="28"/>
                <w:szCs w:val="28"/>
                <w:lang w:val="uz-Cyrl-UZ"/>
              </w:rPr>
              <w:t>muhiti</w:t>
            </w:r>
            <w:r w:rsidRPr="00F10B47">
              <w:rPr>
                <w:sz w:val="28"/>
                <w:szCs w:val="28"/>
                <w:lang w:val="uz-Cyrl-UZ"/>
              </w:rPr>
              <w:t xml:space="preserve"> (</w:t>
            </w:r>
            <w:r w:rsidRPr="0099137E">
              <w:rPr>
                <w:sz w:val="28"/>
                <w:szCs w:val="28"/>
                <w:lang w:val="en-US"/>
              </w:rPr>
              <w:t>tizimi, strukturasi, tarmog‘i</w:t>
            </w:r>
            <w:r w:rsidRPr="00F10B47">
              <w:rPr>
                <w:sz w:val="28"/>
                <w:szCs w:val="28"/>
                <w:lang w:val="uz-Cyrl-UZ"/>
              </w:rPr>
              <w:t>)</w:t>
            </w:r>
          </w:p>
          <w:p w:rsidR="00A01D69" w:rsidRPr="005B5ED5" w:rsidRDefault="00A01D69" w:rsidP="001A4444">
            <w:pPr>
              <w:tabs>
                <w:tab w:val="left" w:pos="4320"/>
                <w:tab w:val="left" w:pos="4500"/>
              </w:tabs>
              <w:rPr>
                <w:sz w:val="28"/>
                <w:szCs w:val="28"/>
              </w:rPr>
            </w:pPr>
            <w:r>
              <w:rPr>
                <w:b/>
                <w:sz w:val="28"/>
                <w:szCs w:val="28"/>
                <w:lang w:val="uz-Cyrl-UZ"/>
              </w:rPr>
              <w:t xml:space="preserve">       </w:t>
            </w:r>
            <w:r w:rsidRPr="00F10B47">
              <w:rPr>
                <w:sz w:val="28"/>
                <w:szCs w:val="28"/>
                <w:lang w:val="uz-Cyrl-UZ"/>
              </w:rPr>
              <w:t>ҳисоблаш муҳити (</w:t>
            </w:r>
            <w:r w:rsidRPr="00F10B47">
              <w:rPr>
                <w:sz w:val="28"/>
                <w:szCs w:val="28"/>
              </w:rPr>
              <w:t>тизими, структураси, тармоғи</w:t>
            </w:r>
            <w:r w:rsidRPr="00F10B47">
              <w:rPr>
                <w:sz w:val="28"/>
                <w:szCs w:val="28"/>
                <w:lang w:val="uz-Cyrl-UZ"/>
              </w:rPr>
              <w:t>)</w:t>
            </w:r>
          </w:p>
          <w:p w:rsidR="00A01D69" w:rsidRPr="0092734B" w:rsidRDefault="00A01D69" w:rsidP="0092734B">
            <w:pPr>
              <w:tabs>
                <w:tab w:val="left" w:pos="4320"/>
                <w:tab w:val="left" w:pos="4500"/>
              </w:tabs>
              <w:rPr>
                <w:sz w:val="28"/>
                <w:szCs w:val="28"/>
                <w:lang w:val="uz-Cyrl-UZ"/>
              </w:rPr>
            </w:pPr>
            <w:r w:rsidRPr="008D6363">
              <w:rPr>
                <w:b/>
                <w:sz w:val="28"/>
                <w:szCs w:val="28"/>
                <w:lang w:val="en-US"/>
              </w:rPr>
              <w:t xml:space="preserve">en </w:t>
            </w:r>
            <w:r w:rsidRPr="0024173A">
              <w:rPr>
                <w:sz w:val="28"/>
                <w:szCs w:val="28"/>
                <w:lang w:val="en-US"/>
              </w:rPr>
              <w:t>-</w:t>
            </w:r>
            <w:r>
              <w:rPr>
                <w:b/>
                <w:sz w:val="28"/>
                <w:szCs w:val="28"/>
                <w:lang w:val="en-US"/>
              </w:rPr>
              <w:t xml:space="preserve"> </w:t>
            </w:r>
            <w:r w:rsidRPr="0092734B">
              <w:rPr>
                <w:sz w:val="28"/>
                <w:szCs w:val="28"/>
                <w:lang w:val="en-US"/>
              </w:rPr>
              <w:t>computing</w:t>
            </w:r>
            <w:r w:rsidRPr="0092734B">
              <w:rPr>
                <w:sz w:val="28"/>
                <w:szCs w:val="28"/>
              </w:rPr>
              <w:t xml:space="preserve"> </w:t>
            </w:r>
            <w:r w:rsidRPr="0092734B">
              <w:rPr>
                <w:sz w:val="28"/>
                <w:szCs w:val="28"/>
                <w:lang w:val="en-US"/>
              </w:rPr>
              <w:t>fabric</w:t>
            </w:r>
            <w:r w:rsidRPr="0092734B">
              <w:rPr>
                <w:sz w:val="28"/>
                <w:szCs w:val="28"/>
              </w:rPr>
              <w:t xml:space="preserve"> </w:t>
            </w:r>
          </w:p>
          <w:p w:rsidR="00A01D69" w:rsidRPr="0092734B" w:rsidRDefault="00A01D69" w:rsidP="001A4444">
            <w:pPr>
              <w:tabs>
                <w:tab w:val="left" w:pos="4320"/>
                <w:tab w:val="left" w:pos="4500"/>
              </w:tabs>
              <w:rPr>
                <w:sz w:val="28"/>
                <w:szCs w:val="28"/>
                <w:lang w:val="en-US"/>
              </w:rPr>
            </w:pPr>
          </w:p>
        </w:tc>
        <w:tc>
          <w:tcPr>
            <w:tcW w:w="2921" w:type="pct"/>
          </w:tcPr>
          <w:p w:rsidR="00A01D69" w:rsidRDefault="00A01D69" w:rsidP="00E364BD">
            <w:pPr>
              <w:tabs>
                <w:tab w:val="left" w:pos="4320"/>
                <w:tab w:val="left" w:pos="4500"/>
              </w:tabs>
              <w:jc w:val="both"/>
              <w:rPr>
                <w:sz w:val="28"/>
                <w:szCs w:val="28"/>
                <w:lang w:val="uz-Cyrl-UZ"/>
              </w:rPr>
            </w:pPr>
            <w:r>
              <w:rPr>
                <w:sz w:val="28"/>
                <w:szCs w:val="28"/>
              </w:rPr>
              <w:t>А</w:t>
            </w:r>
            <w:r w:rsidRPr="004C00BB">
              <w:rPr>
                <w:sz w:val="28"/>
                <w:szCs w:val="28"/>
                <w:lang w:val="uz-Cyrl-UZ"/>
              </w:rPr>
              <w:t>рхитектур</w:t>
            </w:r>
            <w:r>
              <w:rPr>
                <w:sz w:val="28"/>
                <w:szCs w:val="28"/>
              </w:rPr>
              <w:t>а</w:t>
            </w:r>
            <w:r w:rsidRPr="004C00BB">
              <w:rPr>
                <w:sz w:val="28"/>
                <w:szCs w:val="28"/>
                <w:lang w:val="uz-Cyrl-UZ"/>
              </w:rPr>
              <w:t xml:space="preserve"> </w:t>
            </w:r>
            <w:r>
              <w:rPr>
                <w:b/>
                <w:sz w:val="28"/>
                <w:szCs w:val="28"/>
              </w:rPr>
              <w:t>(</w:t>
            </w:r>
            <w:r w:rsidRPr="00D12B5A">
              <w:rPr>
                <w:sz w:val="28"/>
                <w:szCs w:val="28"/>
              </w:rPr>
              <w:t>полносвязанная, распределённая, матричная)</w:t>
            </w:r>
            <w:r w:rsidRPr="00D12B5A">
              <w:rPr>
                <w:b/>
                <w:sz w:val="28"/>
                <w:szCs w:val="28"/>
              </w:rPr>
              <w:t xml:space="preserve"> </w:t>
            </w:r>
            <w:r w:rsidRPr="004C00BB">
              <w:rPr>
                <w:sz w:val="28"/>
                <w:szCs w:val="28"/>
                <w:lang w:val="uz-Cyrl-UZ"/>
              </w:rPr>
              <w:t>вычислительных средств самого разного уровня, от функционального блока и системы на кристалле до глобаль</w:t>
            </w:r>
            <w:r w:rsidR="00052EBD">
              <w:rPr>
                <w:sz w:val="28"/>
                <w:szCs w:val="28"/>
                <w:lang w:val="uz-Cyrl-UZ"/>
              </w:rPr>
              <w:t>-</w:t>
            </w:r>
            <w:r w:rsidRPr="004C00BB">
              <w:rPr>
                <w:sz w:val="28"/>
                <w:szCs w:val="28"/>
                <w:lang w:val="uz-Cyrl-UZ"/>
              </w:rPr>
              <w:t>ных, региональных и учрежденческих компьютерных сетей, предусматрива</w:t>
            </w:r>
            <w:r>
              <w:rPr>
                <w:sz w:val="28"/>
                <w:szCs w:val="28"/>
              </w:rPr>
              <w:t>ющая</w:t>
            </w:r>
            <w:r w:rsidRPr="004C00BB">
              <w:rPr>
                <w:sz w:val="28"/>
                <w:szCs w:val="28"/>
                <w:lang w:val="uz-Cyrl-UZ"/>
              </w:rPr>
              <w:t xml:space="preserve"> параллельные, распределённые вычисления с использованием совокупных ресурсов сети, что позволяет при необходимости обеспе</w:t>
            </w:r>
            <w:r w:rsidR="00052EBD">
              <w:rPr>
                <w:sz w:val="28"/>
                <w:szCs w:val="28"/>
                <w:lang w:val="uz-Cyrl-UZ"/>
              </w:rPr>
              <w:t>-</w:t>
            </w:r>
            <w:r w:rsidRPr="004C00BB">
              <w:rPr>
                <w:sz w:val="28"/>
                <w:szCs w:val="28"/>
                <w:lang w:val="uz-Cyrl-UZ"/>
              </w:rPr>
              <w:t>чить максимальную вычислительную мощ</w:t>
            </w:r>
            <w:r w:rsidR="00052EBD">
              <w:rPr>
                <w:sz w:val="28"/>
                <w:szCs w:val="28"/>
                <w:lang w:val="uz-Cyrl-UZ"/>
              </w:rPr>
              <w:t>-</w:t>
            </w:r>
            <w:r w:rsidRPr="004C00BB">
              <w:rPr>
                <w:sz w:val="28"/>
                <w:szCs w:val="28"/>
                <w:lang w:val="uz-Cyrl-UZ"/>
              </w:rPr>
              <w:t xml:space="preserve">ность для решения наиболее сложных и ресурсоёмких задач. </w:t>
            </w:r>
          </w:p>
          <w:p w:rsidR="00A01D69" w:rsidRPr="003A72AB" w:rsidRDefault="00A01D69" w:rsidP="00E364BD">
            <w:pPr>
              <w:tabs>
                <w:tab w:val="left" w:pos="4320"/>
                <w:tab w:val="left" w:pos="4500"/>
              </w:tabs>
              <w:jc w:val="both"/>
              <w:rPr>
                <w:sz w:val="28"/>
                <w:szCs w:val="28"/>
              </w:rPr>
            </w:pPr>
          </w:p>
          <w:p w:rsidR="00A01D69" w:rsidRPr="003A72AB" w:rsidRDefault="00A01D69" w:rsidP="00E364BD">
            <w:pPr>
              <w:tabs>
                <w:tab w:val="left" w:pos="4320"/>
                <w:tab w:val="left" w:pos="4500"/>
              </w:tabs>
              <w:jc w:val="both"/>
              <w:rPr>
                <w:sz w:val="28"/>
                <w:szCs w:val="28"/>
                <w:lang w:val="uz-Cyrl-UZ"/>
              </w:rPr>
            </w:pPr>
            <w:r>
              <w:rPr>
                <w:sz w:val="28"/>
                <w:szCs w:val="28"/>
                <w:lang w:val="uz-Cyrl-UZ"/>
              </w:rPr>
              <w:t>Tarmoqning</w:t>
            </w:r>
            <w:r w:rsidRPr="00D8181E">
              <w:rPr>
                <w:sz w:val="28"/>
                <w:szCs w:val="28"/>
                <w:lang w:val="uz-Cyrl-UZ"/>
              </w:rPr>
              <w:t xml:space="preserve"> </w:t>
            </w:r>
            <w:r>
              <w:rPr>
                <w:sz w:val="28"/>
                <w:szCs w:val="28"/>
                <w:lang w:val="uz-Cyrl-UZ"/>
              </w:rPr>
              <w:t>jami</w:t>
            </w:r>
            <w:r w:rsidRPr="00D8181E">
              <w:rPr>
                <w:sz w:val="28"/>
                <w:szCs w:val="28"/>
                <w:lang w:val="uz-Cyrl-UZ"/>
              </w:rPr>
              <w:t xml:space="preserve"> </w:t>
            </w:r>
            <w:r>
              <w:rPr>
                <w:sz w:val="28"/>
                <w:szCs w:val="28"/>
                <w:lang w:val="uz-Cyrl-UZ"/>
              </w:rPr>
              <w:t>resurslaridan</w:t>
            </w:r>
            <w:r w:rsidRPr="00D8181E">
              <w:rPr>
                <w:sz w:val="28"/>
                <w:szCs w:val="28"/>
                <w:lang w:val="uz-Cyrl-UZ"/>
              </w:rPr>
              <w:t xml:space="preserve"> </w:t>
            </w:r>
            <w:r>
              <w:rPr>
                <w:sz w:val="28"/>
                <w:szCs w:val="28"/>
                <w:lang w:val="uz-Cyrl-UZ"/>
              </w:rPr>
              <w:t>foydalanib</w:t>
            </w:r>
            <w:r w:rsidRPr="00D8181E">
              <w:rPr>
                <w:sz w:val="28"/>
                <w:szCs w:val="28"/>
                <w:lang w:val="uz-Cyrl-UZ"/>
              </w:rPr>
              <w:t xml:space="preserve">, </w:t>
            </w:r>
            <w:r>
              <w:rPr>
                <w:sz w:val="28"/>
                <w:szCs w:val="28"/>
                <w:lang w:val="uz-Cyrl-UZ"/>
              </w:rPr>
              <w:t>parallel</w:t>
            </w:r>
            <w:r w:rsidRPr="00D8181E">
              <w:rPr>
                <w:sz w:val="28"/>
                <w:szCs w:val="28"/>
                <w:lang w:val="uz-Cyrl-UZ"/>
              </w:rPr>
              <w:t xml:space="preserve">, </w:t>
            </w:r>
            <w:r>
              <w:rPr>
                <w:sz w:val="28"/>
                <w:szCs w:val="28"/>
                <w:lang w:val="uz-Cyrl-UZ"/>
              </w:rPr>
              <w:t>taqsimlangan</w:t>
            </w:r>
            <w:r w:rsidRPr="00D8181E">
              <w:rPr>
                <w:sz w:val="28"/>
                <w:szCs w:val="28"/>
                <w:lang w:val="uz-Cyrl-UZ"/>
              </w:rPr>
              <w:t xml:space="preserve"> </w:t>
            </w:r>
            <w:r>
              <w:rPr>
                <w:sz w:val="28"/>
                <w:szCs w:val="28"/>
                <w:lang w:val="uz-Cyrl-UZ"/>
              </w:rPr>
              <w:t>hisoblashlar</w:t>
            </w:r>
            <w:r w:rsidRPr="00D8181E">
              <w:rPr>
                <w:sz w:val="28"/>
                <w:szCs w:val="28"/>
                <w:lang w:val="uz-Cyrl-UZ"/>
              </w:rPr>
              <w:t xml:space="preserve"> </w:t>
            </w:r>
            <w:r>
              <w:rPr>
                <w:sz w:val="28"/>
                <w:szCs w:val="28"/>
                <w:lang w:val="uz-Cyrl-UZ"/>
              </w:rPr>
              <w:t>ko‘zda</w:t>
            </w:r>
            <w:r w:rsidRPr="00D8181E">
              <w:rPr>
                <w:sz w:val="28"/>
                <w:szCs w:val="28"/>
                <w:lang w:val="uz-Cyrl-UZ"/>
              </w:rPr>
              <w:t xml:space="preserve"> </w:t>
            </w:r>
            <w:r>
              <w:rPr>
                <w:sz w:val="28"/>
                <w:szCs w:val="28"/>
                <w:lang w:val="uz-Cyrl-UZ"/>
              </w:rPr>
              <w:t>tutiladigan</w:t>
            </w:r>
            <w:r w:rsidRPr="00D8181E">
              <w:rPr>
                <w:sz w:val="28"/>
                <w:szCs w:val="28"/>
                <w:lang w:val="uz-Cyrl-UZ"/>
              </w:rPr>
              <w:t xml:space="preserve">, </w:t>
            </w:r>
            <w:r>
              <w:rPr>
                <w:sz w:val="28"/>
                <w:szCs w:val="28"/>
                <w:lang w:val="uz-Cyrl-UZ"/>
              </w:rPr>
              <w:t>kristalldagi</w:t>
            </w:r>
            <w:r w:rsidRPr="00D8181E">
              <w:rPr>
                <w:sz w:val="28"/>
                <w:szCs w:val="28"/>
                <w:lang w:val="uz-Cyrl-UZ"/>
              </w:rPr>
              <w:t xml:space="preserve"> </w:t>
            </w:r>
            <w:r>
              <w:rPr>
                <w:sz w:val="28"/>
                <w:szCs w:val="28"/>
                <w:lang w:val="uz-Cyrl-UZ"/>
              </w:rPr>
              <w:t>funksional</w:t>
            </w:r>
            <w:r w:rsidRPr="00D8181E">
              <w:rPr>
                <w:sz w:val="28"/>
                <w:szCs w:val="28"/>
                <w:lang w:val="uz-Cyrl-UZ"/>
              </w:rPr>
              <w:t xml:space="preserve"> </w:t>
            </w:r>
            <w:r>
              <w:rPr>
                <w:sz w:val="28"/>
                <w:szCs w:val="28"/>
                <w:lang w:val="uz-Cyrl-UZ"/>
              </w:rPr>
              <w:t>blok</w:t>
            </w:r>
            <w:r w:rsidRPr="00D8181E">
              <w:rPr>
                <w:sz w:val="28"/>
                <w:szCs w:val="28"/>
                <w:lang w:val="uz-Cyrl-UZ"/>
              </w:rPr>
              <w:t xml:space="preserve"> </w:t>
            </w:r>
            <w:r>
              <w:rPr>
                <w:sz w:val="28"/>
                <w:szCs w:val="28"/>
                <w:lang w:val="uz-Cyrl-UZ"/>
              </w:rPr>
              <w:t>va</w:t>
            </w:r>
            <w:r w:rsidRPr="00D8181E">
              <w:rPr>
                <w:sz w:val="28"/>
                <w:szCs w:val="28"/>
                <w:lang w:val="uz-Cyrl-UZ"/>
              </w:rPr>
              <w:t xml:space="preserve"> </w:t>
            </w:r>
            <w:r>
              <w:rPr>
                <w:sz w:val="28"/>
                <w:szCs w:val="28"/>
                <w:lang w:val="uz-Cyrl-UZ"/>
              </w:rPr>
              <w:t>tizimdan</w:t>
            </w:r>
            <w:r w:rsidRPr="00D8181E">
              <w:rPr>
                <w:sz w:val="28"/>
                <w:szCs w:val="28"/>
                <w:lang w:val="uz-Cyrl-UZ"/>
              </w:rPr>
              <w:t xml:space="preserve"> </w:t>
            </w:r>
            <w:r>
              <w:rPr>
                <w:sz w:val="28"/>
                <w:szCs w:val="28"/>
                <w:lang w:val="uz-Cyrl-UZ"/>
              </w:rPr>
              <w:t>tortib</w:t>
            </w:r>
            <w:r w:rsidRPr="00D8181E">
              <w:rPr>
                <w:sz w:val="28"/>
                <w:szCs w:val="28"/>
                <w:lang w:val="uz-Cyrl-UZ"/>
              </w:rPr>
              <w:t xml:space="preserve">, </w:t>
            </w:r>
            <w:r>
              <w:rPr>
                <w:sz w:val="28"/>
                <w:szCs w:val="28"/>
                <w:lang w:val="uz-Cyrl-UZ"/>
              </w:rPr>
              <w:t>global</w:t>
            </w:r>
            <w:r w:rsidRPr="00D8181E">
              <w:rPr>
                <w:sz w:val="28"/>
                <w:szCs w:val="28"/>
                <w:lang w:val="uz-Cyrl-UZ"/>
              </w:rPr>
              <w:t xml:space="preserve">, </w:t>
            </w:r>
            <w:r>
              <w:rPr>
                <w:sz w:val="28"/>
                <w:szCs w:val="28"/>
                <w:lang w:val="uz-Cyrl-UZ"/>
              </w:rPr>
              <w:t>regional</w:t>
            </w:r>
            <w:r w:rsidRPr="00D8181E">
              <w:rPr>
                <w:sz w:val="28"/>
                <w:szCs w:val="28"/>
                <w:lang w:val="uz-Cyrl-UZ"/>
              </w:rPr>
              <w:t xml:space="preserve"> </w:t>
            </w:r>
            <w:r>
              <w:rPr>
                <w:sz w:val="28"/>
                <w:szCs w:val="28"/>
                <w:lang w:val="uz-Cyrl-UZ"/>
              </w:rPr>
              <w:t>va</w:t>
            </w:r>
            <w:r w:rsidRPr="00D8181E">
              <w:rPr>
                <w:sz w:val="28"/>
                <w:szCs w:val="28"/>
                <w:lang w:val="uz-Cyrl-UZ"/>
              </w:rPr>
              <w:t xml:space="preserve"> </w:t>
            </w:r>
            <w:r>
              <w:rPr>
                <w:sz w:val="28"/>
                <w:szCs w:val="28"/>
                <w:lang w:val="uz-Cyrl-UZ"/>
              </w:rPr>
              <w:t>muassasa</w:t>
            </w:r>
            <w:r w:rsidRPr="00D8181E">
              <w:rPr>
                <w:sz w:val="28"/>
                <w:szCs w:val="28"/>
                <w:lang w:val="uz-Cyrl-UZ"/>
              </w:rPr>
              <w:t xml:space="preserve"> </w:t>
            </w:r>
            <w:r>
              <w:rPr>
                <w:sz w:val="28"/>
                <w:szCs w:val="28"/>
                <w:lang w:val="uz-Cyrl-UZ"/>
              </w:rPr>
              <w:t>kompyuter</w:t>
            </w:r>
            <w:r w:rsidRPr="00D8181E">
              <w:rPr>
                <w:sz w:val="28"/>
                <w:szCs w:val="28"/>
                <w:lang w:val="uz-Cyrl-UZ"/>
              </w:rPr>
              <w:t xml:space="preserve"> </w:t>
            </w:r>
            <w:r>
              <w:rPr>
                <w:sz w:val="28"/>
                <w:szCs w:val="28"/>
                <w:lang w:val="uz-Cyrl-UZ"/>
              </w:rPr>
              <w:t>tarmoqlarigacha</w:t>
            </w:r>
            <w:r w:rsidRPr="00422AFA">
              <w:rPr>
                <w:sz w:val="28"/>
                <w:szCs w:val="28"/>
                <w:lang w:val="uz-Cyrl-UZ"/>
              </w:rPr>
              <w:t xml:space="preserve"> </w:t>
            </w:r>
            <w:r>
              <w:rPr>
                <w:sz w:val="28"/>
                <w:szCs w:val="28"/>
                <w:lang w:val="uz-Cyrl-UZ"/>
              </w:rPr>
              <w:t>bo‘lgan</w:t>
            </w:r>
            <w:r w:rsidRPr="00422AFA">
              <w:rPr>
                <w:sz w:val="28"/>
                <w:szCs w:val="28"/>
                <w:lang w:val="uz-Cyrl-UZ"/>
              </w:rPr>
              <w:t xml:space="preserve"> </w:t>
            </w:r>
            <w:r>
              <w:rPr>
                <w:sz w:val="28"/>
                <w:szCs w:val="28"/>
                <w:lang w:val="uz-Cyrl-UZ"/>
              </w:rPr>
              <w:t>turli</w:t>
            </w:r>
            <w:r w:rsidRPr="00422AFA">
              <w:rPr>
                <w:sz w:val="28"/>
                <w:szCs w:val="28"/>
                <w:lang w:val="uz-Cyrl-UZ"/>
              </w:rPr>
              <w:t xml:space="preserve"> </w:t>
            </w:r>
            <w:r>
              <w:rPr>
                <w:sz w:val="28"/>
                <w:szCs w:val="28"/>
                <w:lang w:val="uz-Cyrl-UZ"/>
              </w:rPr>
              <w:t>daraj</w:t>
            </w:r>
            <w:r w:rsidR="001866B2" w:rsidRPr="001866B2">
              <w:rPr>
                <w:sz w:val="28"/>
                <w:szCs w:val="28"/>
              </w:rPr>
              <w:t>-</w:t>
            </w:r>
            <w:r>
              <w:rPr>
                <w:sz w:val="28"/>
                <w:szCs w:val="28"/>
                <w:lang w:val="uz-Cyrl-UZ"/>
              </w:rPr>
              <w:t>dagi</w:t>
            </w:r>
            <w:r w:rsidRPr="00422AFA">
              <w:rPr>
                <w:sz w:val="28"/>
                <w:szCs w:val="28"/>
                <w:lang w:val="uz-Cyrl-UZ"/>
              </w:rPr>
              <w:t xml:space="preserve"> </w:t>
            </w:r>
            <w:r>
              <w:rPr>
                <w:sz w:val="28"/>
                <w:szCs w:val="28"/>
                <w:lang w:val="uz-Cyrl-UZ"/>
              </w:rPr>
              <w:t>hisoblash</w:t>
            </w:r>
            <w:r w:rsidRPr="00422AFA">
              <w:rPr>
                <w:sz w:val="28"/>
                <w:szCs w:val="28"/>
                <w:lang w:val="uz-Cyrl-UZ"/>
              </w:rPr>
              <w:t xml:space="preserve"> </w:t>
            </w:r>
            <w:r>
              <w:rPr>
                <w:sz w:val="28"/>
                <w:szCs w:val="28"/>
                <w:lang w:val="uz-Cyrl-UZ"/>
              </w:rPr>
              <w:t>vositalari</w:t>
            </w:r>
            <w:r w:rsidRPr="00422AFA">
              <w:rPr>
                <w:sz w:val="28"/>
                <w:szCs w:val="28"/>
                <w:lang w:val="uz-Cyrl-UZ"/>
              </w:rPr>
              <w:t xml:space="preserve"> (</w:t>
            </w:r>
            <w:r>
              <w:rPr>
                <w:sz w:val="28"/>
                <w:szCs w:val="28"/>
                <w:lang w:val="uz-Cyrl-UZ"/>
              </w:rPr>
              <w:t>to‘liq</w:t>
            </w:r>
            <w:r w:rsidRPr="00422AFA">
              <w:rPr>
                <w:sz w:val="28"/>
                <w:szCs w:val="28"/>
                <w:lang w:val="uz-Cyrl-UZ"/>
              </w:rPr>
              <w:t xml:space="preserve"> </w:t>
            </w:r>
            <w:r>
              <w:rPr>
                <w:sz w:val="28"/>
                <w:szCs w:val="28"/>
                <w:lang w:val="uz-Cyrl-UZ"/>
              </w:rPr>
              <w:t>bog‘lan</w:t>
            </w:r>
            <w:r w:rsidR="00052EBD">
              <w:rPr>
                <w:sz w:val="28"/>
                <w:szCs w:val="28"/>
                <w:lang w:val="uz-Cyrl-UZ"/>
              </w:rPr>
              <w:t>-</w:t>
            </w:r>
            <w:r>
              <w:rPr>
                <w:sz w:val="28"/>
                <w:szCs w:val="28"/>
                <w:lang w:val="uz-Cyrl-UZ"/>
              </w:rPr>
              <w:t>gan</w:t>
            </w:r>
            <w:r w:rsidRPr="00422AFA">
              <w:rPr>
                <w:sz w:val="28"/>
                <w:szCs w:val="28"/>
                <w:lang w:val="uz-Cyrl-UZ"/>
              </w:rPr>
              <w:t xml:space="preserve">, </w:t>
            </w:r>
            <w:r>
              <w:rPr>
                <w:sz w:val="28"/>
                <w:szCs w:val="28"/>
                <w:lang w:val="uz-Cyrl-UZ"/>
              </w:rPr>
              <w:t>taqsimlangan</w:t>
            </w:r>
            <w:r w:rsidRPr="00422AFA">
              <w:rPr>
                <w:sz w:val="28"/>
                <w:szCs w:val="28"/>
                <w:lang w:val="uz-Cyrl-UZ"/>
              </w:rPr>
              <w:t xml:space="preserve">, </w:t>
            </w:r>
            <w:r>
              <w:rPr>
                <w:sz w:val="28"/>
                <w:szCs w:val="28"/>
                <w:lang w:val="uz-Cyrl-UZ"/>
              </w:rPr>
              <w:t>matritsali</w:t>
            </w:r>
            <w:r w:rsidRPr="00422AFA">
              <w:rPr>
                <w:sz w:val="28"/>
                <w:szCs w:val="28"/>
                <w:lang w:val="uz-Cyrl-UZ"/>
              </w:rPr>
              <w:t>)</w:t>
            </w:r>
            <w:r>
              <w:rPr>
                <w:sz w:val="28"/>
                <w:szCs w:val="28"/>
                <w:lang w:val="uz-Cyrl-UZ"/>
              </w:rPr>
              <w:t xml:space="preserve"> arxitekturasi</w:t>
            </w:r>
            <w:r w:rsidRPr="00422AFA">
              <w:rPr>
                <w:sz w:val="28"/>
                <w:szCs w:val="28"/>
                <w:lang w:val="uz-Cyrl-UZ"/>
              </w:rPr>
              <w:t xml:space="preserve">. </w:t>
            </w:r>
            <w:r>
              <w:rPr>
                <w:sz w:val="28"/>
                <w:szCs w:val="28"/>
                <w:lang w:val="uz-Cyrl-UZ"/>
              </w:rPr>
              <w:t>Zarur</w:t>
            </w:r>
            <w:r w:rsidRPr="00422AFA">
              <w:rPr>
                <w:sz w:val="28"/>
                <w:szCs w:val="28"/>
                <w:lang w:val="uz-Cyrl-UZ"/>
              </w:rPr>
              <w:t xml:space="preserve"> </w:t>
            </w:r>
            <w:r>
              <w:rPr>
                <w:sz w:val="28"/>
                <w:szCs w:val="28"/>
                <w:lang w:val="uz-Cyrl-UZ"/>
              </w:rPr>
              <w:t>bo‘lganda</w:t>
            </w:r>
            <w:r w:rsidRPr="00422AFA">
              <w:rPr>
                <w:sz w:val="28"/>
                <w:szCs w:val="28"/>
                <w:lang w:val="uz-Cyrl-UZ"/>
              </w:rPr>
              <w:t xml:space="preserve">, </w:t>
            </w:r>
            <w:r>
              <w:rPr>
                <w:sz w:val="28"/>
                <w:szCs w:val="28"/>
                <w:lang w:val="uz-Cyrl-UZ"/>
              </w:rPr>
              <w:t>eng</w:t>
            </w:r>
            <w:r w:rsidRPr="00422AFA">
              <w:rPr>
                <w:sz w:val="28"/>
                <w:szCs w:val="28"/>
                <w:lang w:val="uz-Cyrl-UZ"/>
              </w:rPr>
              <w:t xml:space="preserve"> </w:t>
            </w:r>
            <w:r>
              <w:rPr>
                <w:sz w:val="28"/>
                <w:szCs w:val="28"/>
                <w:lang w:val="uz-Cyrl-UZ"/>
              </w:rPr>
              <w:t>murakkab</w:t>
            </w:r>
            <w:r w:rsidRPr="00422AFA">
              <w:rPr>
                <w:sz w:val="28"/>
                <w:szCs w:val="28"/>
                <w:lang w:val="uz-Cyrl-UZ"/>
              </w:rPr>
              <w:t xml:space="preserve"> </w:t>
            </w:r>
            <w:r>
              <w:rPr>
                <w:sz w:val="28"/>
                <w:szCs w:val="28"/>
                <w:lang w:val="uz-Cyrl-UZ"/>
              </w:rPr>
              <w:t>va</w:t>
            </w:r>
            <w:r w:rsidRPr="00422AFA">
              <w:rPr>
                <w:sz w:val="28"/>
                <w:szCs w:val="28"/>
                <w:lang w:val="uz-Cyrl-UZ"/>
              </w:rPr>
              <w:t xml:space="preserve"> </w:t>
            </w:r>
            <w:r>
              <w:rPr>
                <w:sz w:val="28"/>
                <w:szCs w:val="28"/>
                <w:lang w:val="uz-Cyrl-UZ"/>
              </w:rPr>
              <w:t>resurs</w:t>
            </w:r>
            <w:r w:rsidRPr="00422AFA">
              <w:rPr>
                <w:sz w:val="28"/>
                <w:szCs w:val="28"/>
                <w:lang w:val="uz-Cyrl-UZ"/>
              </w:rPr>
              <w:t xml:space="preserve"> </w:t>
            </w:r>
            <w:r>
              <w:rPr>
                <w:sz w:val="28"/>
                <w:szCs w:val="28"/>
                <w:lang w:val="uz-Cyrl-UZ"/>
              </w:rPr>
              <w:t>ko‘p</w:t>
            </w:r>
            <w:r w:rsidRPr="00422AFA">
              <w:rPr>
                <w:sz w:val="28"/>
                <w:szCs w:val="28"/>
                <w:lang w:val="uz-Cyrl-UZ"/>
              </w:rPr>
              <w:t xml:space="preserve"> </w:t>
            </w:r>
            <w:r>
              <w:rPr>
                <w:sz w:val="28"/>
                <w:szCs w:val="28"/>
                <w:lang w:val="uz-Cyrl-UZ"/>
              </w:rPr>
              <w:t>talab</w:t>
            </w:r>
            <w:r w:rsidRPr="00422AFA">
              <w:rPr>
                <w:sz w:val="28"/>
                <w:szCs w:val="28"/>
                <w:lang w:val="uz-Cyrl-UZ"/>
              </w:rPr>
              <w:t xml:space="preserve"> </w:t>
            </w:r>
            <w:r>
              <w:rPr>
                <w:sz w:val="28"/>
                <w:szCs w:val="28"/>
                <w:lang w:val="uz-Cyrl-UZ"/>
              </w:rPr>
              <w:t>qiladigan</w:t>
            </w:r>
            <w:r w:rsidRPr="00422AFA">
              <w:rPr>
                <w:sz w:val="28"/>
                <w:szCs w:val="28"/>
                <w:lang w:val="uz-Cyrl-UZ"/>
              </w:rPr>
              <w:t xml:space="preserve"> </w:t>
            </w:r>
            <w:r>
              <w:rPr>
                <w:sz w:val="28"/>
                <w:szCs w:val="28"/>
                <w:lang w:val="uz-Cyrl-UZ"/>
              </w:rPr>
              <w:t>vazifalarni</w:t>
            </w:r>
            <w:r w:rsidRPr="00422AFA">
              <w:rPr>
                <w:sz w:val="28"/>
                <w:szCs w:val="28"/>
                <w:lang w:val="uz-Cyrl-UZ"/>
              </w:rPr>
              <w:t xml:space="preserve"> </w:t>
            </w:r>
            <w:r>
              <w:rPr>
                <w:sz w:val="28"/>
                <w:szCs w:val="28"/>
                <w:lang w:val="uz-Cyrl-UZ"/>
              </w:rPr>
              <w:t>hal</w:t>
            </w:r>
            <w:r w:rsidRPr="00422AFA">
              <w:rPr>
                <w:sz w:val="28"/>
                <w:szCs w:val="28"/>
                <w:lang w:val="uz-Cyrl-UZ"/>
              </w:rPr>
              <w:t xml:space="preserve"> </w:t>
            </w:r>
            <w:r>
              <w:rPr>
                <w:sz w:val="28"/>
                <w:szCs w:val="28"/>
                <w:lang w:val="uz-Cyrl-UZ"/>
              </w:rPr>
              <w:t>qilish</w:t>
            </w:r>
            <w:r w:rsidRPr="00422AFA">
              <w:rPr>
                <w:sz w:val="28"/>
                <w:szCs w:val="28"/>
                <w:lang w:val="uz-Cyrl-UZ"/>
              </w:rPr>
              <w:t xml:space="preserve"> </w:t>
            </w:r>
            <w:r>
              <w:rPr>
                <w:sz w:val="28"/>
                <w:szCs w:val="28"/>
                <w:lang w:val="uz-Cyrl-UZ"/>
              </w:rPr>
              <w:t>uchun</w:t>
            </w:r>
            <w:r w:rsidRPr="00422AFA">
              <w:rPr>
                <w:sz w:val="28"/>
                <w:szCs w:val="28"/>
                <w:lang w:val="uz-Cyrl-UZ"/>
              </w:rPr>
              <w:t xml:space="preserve"> </w:t>
            </w:r>
            <w:r>
              <w:rPr>
                <w:sz w:val="28"/>
                <w:szCs w:val="28"/>
                <w:lang w:val="uz-Cyrl-UZ"/>
              </w:rPr>
              <w:t>maksimal</w:t>
            </w:r>
            <w:r w:rsidRPr="00422AFA">
              <w:rPr>
                <w:sz w:val="28"/>
                <w:szCs w:val="28"/>
                <w:lang w:val="uz-Cyrl-UZ"/>
              </w:rPr>
              <w:t xml:space="preserve"> </w:t>
            </w:r>
            <w:r>
              <w:rPr>
                <w:sz w:val="28"/>
                <w:szCs w:val="28"/>
                <w:lang w:val="uz-Cyrl-UZ"/>
              </w:rPr>
              <w:t>hisoblash</w:t>
            </w:r>
            <w:r w:rsidRPr="00422AFA">
              <w:rPr>
                <w:sz w:val="28"/>
                <w:szCs w:val="28"/>
                <w:lang w:val="uz-Cyrl-UZ"/>
              </w:rPr>
              <w:t xml:space="preserve"> </w:t>
            </w:r>
            <w:r>
              <w:rPr>
                <w:sz w:val="28"/>
                <w:szCs w:val="28"/>
                <w:lang w:val="uz-Cyrl-UZ"/>
              </w:rPr>
              <w:t>quvvatini</w:t>
            </w:r>
            <w:r w:rsidRPr="00422AFA">
              <w:rPr>
                <w:sz w:val="28"/>
                <w:szCs w:val="28"/>
                <w:lang w:val="uz-Cyrl-UZ"/>
              </w:rPr>
              <w:t xml:space="preserve"> </w:t>
            </w:r>
            <w:r>
              <w:rPr>
                <w:sz w:val="28"/>
                <w:szCs w:val="28"/>
                <w:lang w:val="uz-Cyrl-UZ"/>
              </w:rPr>
              <w:t>ta’minlash</w:t>
            </w:r>
            <w:r w:rsidRPr="00422AFA">
              <w:rPr>
                <w:sz w:val="28"/>
                <w:szCs w:val="28"/>
                <w:lang w:val="uz-Cyrl-UZ"/>
              </w:rPr>
              <w:t xml:space="preserve"> </w:t>
            </w:r>
            <w:r>
              <w:rPr>
                <w:sz w:val="28"/>
                <w:szCs w:val="28"/>
                <w:lang w:val="uz-Cyrl-UZ"/>
              </w:rPr>
              <w:t>imkonini</w:t>
            </w:r>
            <w:r w:rsidRPr="00422AFA">
              <w:rPr>
                <w:sz w:val="28"/>
                <w:szCs w:val="28"/>
                <w:lang w:val="uz-Cyrl-UZ"/>
              </w:rPr>
              <w:t xml:space="preserve"> </w:t>
            </w:r>
            <w:r>
              <w:rPr>
                <w:sz w:val="28"/>
                <w:szCs w:val="28"/>
                <w:lang w:val="uz-Cyrl-UZ"/>
              </w:rPr>
              <w:t>beradi</w:t>
            </w:r>
            <w:r w:rsidRPr="00422AFA">
              <w:rPr>
                <w:sz w:val="28"/>
                <w:szCs w:val="28"/>
                <w:lang w:val="uz-Cyrl-UZ"/>
              </w:rPr>
              <w:t>.</w:t>
            </w:r>
          </w:p>
          <w:p w:rsidR="00A01D69" w:rsidRPr="003A72AB" w:rsidRDefault="00A01D69" w:rsidP="00E364BD">
            <w:pPr>
              <w:tabs>
                <w:tab w:val="left" w:pos="4320"/>
                <w:tab w:val="left" w:pos="4500"/>
              </w:tabs>
              <w:jc w:val="both"/>
              <w:rPr>
                <w:sz w:val="28"/>
                <w:szCs w:val="28"/>
                <w:lang w:val="uz-Cyrl-UZ"/>
              </w:rPr>
            </w:pPr>
          </w:p>
          <w:p w:rsidR="00A01D69" w:rsidRPr="00422AFA" w:rsidRDefault="00A01D69" w:rsidP="00E364BD">
            <w:pPr>
              <w:tabs>
                <w:tab w:val="left" w:pos="4320"/>
                <w:tab w:val="left" w:pos="4500"/>
              </w:tabs>
              <w:jc w:val="both"/>
              <w:rPr>
                <w:sz w:val="28"/>
                <w:szCs w:val="28"/>
                <w:lang w:val="uz-Cyrl-UZ"/>
              </w:rPr>
            </w:pPr>
            <w:r w:rsidRPr="00D8181E">
              <w:rPr>
                <w:sz w:val="28"/>
                <w:szCs w:val="28"/>
                <w:lang w:val="uz-Cyrl-UZ"/>
              </w:rPr>
              <w:t>Тармоқнинг жами ресурсларидан фойдала</w:t>
            </w:r>
            <w:r w:rsidR="00052EBD">
              <w:rPr>
                <w:sz w:val="28"/>
                <w:szCs w:val="28"/>
                <w:lang w:val="uz-Cyrl-UZ"/>
              </w:rPr>
              <w:t>-</w:t>
            </w:r>
            <w:r w:rsidRPr="00D8181E">
              <w:rPr>
                <w:sz w:val="28"/>
                <w:szCs w:val="28"/>
                <w:lang w:val="uz-Cyrl-UZ"/>
              </w:rPr>
              <w:t>ниб, параллел, тақсимланган ҳисоблашлар кўзда тутиладиган, кристал</w:t>
            </w:r>
            <w:r w:rsidRPr="00D80C3B">
              <w:rPr>
                <w:sz w:val="28"/>
                <w:szCs w:val="28"/>
                <w:lang w:val="uz-Cyrl-UZ"/>
              </w:rPr>
              <w:t>л</w:t>
            </w:r>
            <w:r w:rsidRPr="00D8181E">
              <w:rPr>
                <w:sz w:val="28"/>
                <w:szCs w:val="28"/>
                <w:lang w:val="uz-Cyrl-UZ"/>
              </w:rPr>
              <w:t>даги функцио</w:t>
            </w:r>
            <w:r w:rsidR="00052EBD">
              <w:rPr>
                <w:sz w:val="28"/>
                <w:szCs w:val="28"/>
                <w:lang w:val="uz-Cyrl-UZ"/>
              </w:rPr>
              <w:t>-</w:t>
            </w:r>
            <w:r w:rsidRPr="00D8181E">
              <w:rPr>
                <w:sz w:val="28"/>
                <w:szCs w:val="28"/>
                <w:lang w:val="uz-Cyrl-UZ"/>
              </w:rPr>
              <w:lastRenderedPageBreak/>
              <w:t>нал блок ва тизимдан тортиб, глобал, регио</w:t>
            </w:r>
            <w:r w:rsidR="00052EBD">
              <w:rPr>
                <w:sz w:val="28"/>
                <w:szCs w:val="28"/>
                <w:lang w:val="uz-Cyrl-UZ"/>
              </w:rPr>
              <w:t>-</w:t>
            </w:r>
            <w:r w:rsidRPr="00D8181E">
              <w:rPr>
                <w:sz w:val="28"/>
                <w:szCs w:val="28"/>
                <w:lang w:val="uz-Cyrl-UZ"/>
              </w:rPr>
              <w:t>нал ва муассаса компьютер тармоқларигача</w:t>
            </w:r>
            <w:r w:rsidRPr="00422AFA">
              <w:rPr>
                <w:sz w:val="28"/>
                <w:szCs w:val="28"/>
                <w:lang w:val="uz-Cyrl-UZ"/>
              </w:rPr>
              <w:t xml:space="preserve"> бўлган турли даражадаги ҳисоблаш восита</w:t>
            </w:r>
            <w:r w:rsidR="00052EBD">
              <w:rPr>
                <w:sz w:val="28"/>
                <w:szCs w:val="28"/>
                <w:lang w:val="uz-Cyrl-UZ"/>
              </w:rPr>
              <w:t>-</w:t>
            </w:r>
            <w:r w:rsidRPr="00422AFA">
              <w:rPr>
                <w:sz w:val="28"/>
                <w:szCs w:val="28"/>
                <w:lang w:val="uz-Cyrl-UZ"/>
              </w:rPr>
              <w:t>лари (тўлиқ боғланган, тақсимланган, матри</w:t>
            </w:r>
            <w:r w:rsidR="00052EBD">
              <w:rPr>
                <w:sz w:val="28"/>
                <w:szCs w:val="28"/>
                <w:lang w:val="uz-Cyrl-UZ"/>
              </w:rPr>
              <w:t>-</w:t>
            </w:r>
            <w:r w:rsidRPr="00422AFA">
              <w:rPr>
                <w:sz w:val="28"/>
                <w:szCs w:val="28"/>
                <w:lang w:val="uz-Cyrl-UZ"/>
              </w:rPr>
              <w:t>цали)</w:t>
            </w:r>
            <w:r>
              <w:rPr>
                <w:sz w:val="28"/>
                <w:szCs w:val="28"/>
                <w:lang w:val="uz-Cyrl-UZ"/>
              </w:rPr>
              <w:t xml:space="preserve"> архитектура</w:t>
            </w:r>
            <w:r w:rsidRPr="00422AFA">
              <w:rPr>
                <w:sz w:val="28"/>
                <w:szCs w:val="28"/>
                <w:lang w:val="uz-Cyrl-UZ"/>
              </w:rPr>
              <w:t>си. Зарур бўлганда, энг муракка</w:t>
            </w:r>
            <w:r w:rsidR="001866B2">
              <w:rPr>
                <w:sz w:val="28"/>
                <w:szCs w:val="28"/>
                <w:lang w:val="uz-Cyrl-UZ"/>
              </w:rPr>
              <w:t>б ва ресурс кўп талаб қиладиган</w:t>
            </w:r>
            <w:r w:rsidR="001866B2" w:rsidRPr="001866B2">
              <w:rPr>
                <w:sz w:val="28"/>
                <w:szCs w:val="28"/>
                <w:lang w:val="uz-Cyrl-UZ"/>
              </w:rPr>
              <w:t xml:space="preserve"> </w:t>
            </w:r>
            <w:r w:rsidRPr="00422AFA">
              <w:rPr>
                <w:sz w:val="28"/>
                <w:szCs w:val="28"/>
                <w:lang w:val="uz-Cyrl-UZ"/>
              </w:rPr>
              <w:t>вазифаларни ҳал қилиш учун максимал ҳисоблаш қувватини таъминлаш имконини беради.</w:t>
            </w:r>
          </w:p>
        </w:tc>
      </w:tr>
    </w:tbl>
    <w:p w:rsidR="001866B2" w:rsidRPr="001866B2" w:rsidRDefault="001866B2">
      <w:pPr>
        <w:rPr>
          <w:lang w:val="uz-Cyrl-UZ"/>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5B3E9D" w:rsidRPr="00351D43">
        <w:trPr>
          <w:tblHeader/>
          <w:tblCellSpacing w:w="0" w:type="dxa"/>
          <w:jc w:val="center"/>
        </w:trPr>
        <w:tc>
          <w:tcPr>
            <w:tcW w:w="5000" w:type="pct"/>
            <w:gridSpan w:val="2"/>
          </w:tcPr>
          <w:p w:rsidR="005B3E9D" w:rsidRDefault="005B3E9D" w:rsidP="005B3E9D">
            <w:pPr>
              <w:tabs>
                <w:tab w:val="left" w:pos="4320"/>
                <w:tab w:val="left" w:pos="4500"/>
              </w:tabs>
              <w:jc w:val="center"/>
              <w:rPr>
                <w:sz w:val="28"/>
                <w:szCs w:val="28"/>
              </w:rPr>
            </w:pPr>
            <w:r w:rsidRPr="001C7AA6">
              <w:rPr>
                <w:b/>
                <w:sz w:val="28"/>
                <w:szCs w:val="28"/>
                <w:lang w:val="uz-Cyrl-UZ"/>
              </w:rPr>
              <w:t>Г</w:t>
            </w:r>
          </w:p>
        </w:tc>
      </w:tr>
      <w:tr w:rsidR="006E1527" w:rsidRPr="00351D43">
        <w:trPr>
          <w:tblCellSpacing w:w="0" w:type="dxa"/>
          <w:jc w:val="center"/>
        </w:trPr>
        <w:tc>
          <w:tcPr>
            <w:tcW w:w="2079" w:type="pct"/>
          </w:tcPr>
          <w:p w:rsidR="006E1527" w:rsidRPr="00D430C0" w:rsidRDefault="006E1527" w:rsidP="004E5BD5">
            <w:pPr>
              <w:tabs>
                <w:tab w:val="left" w:pos="4320"/>
                <w:tab w:val="left" w:pos="4500"/>
              </w:tabs>
              <w:rPr>
                <w:b/>
                <w:sz w:val="28"/>
                <w:szCs w:val="28"/>
                <w:lang w:val="uz-Cyrl-UZ"/>
              </w:rPr>
            </w:pPr>
            <w:r w:rsidRPr="001C7AA6">
              <w:rPr>
                <w:b/>
                <w:sz w:val="28"/>
                <w:szCs w:val="28"/>
                <w:lang w:val="uz-Cyrl-UZ"/>
              </w:rPr>
              <w:t>Гарвардская архитектура</w:t>
            </w:r>
          </w:p>
          <w:p w:rsidR="006E1527" w:rsidRPr="00351D43"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 xml:space="preserve">Garvard </w:t>
            </w:r>
            <w:r>
              <w:rPr>
                <w:sz w:val="28"/>
                <w:szCs w:val="28"/>
                <w:lang w:val="uz-Cyrl-UZ"/>
              </w:rPr>
              <w:t>arxitekturasi</w:t>
            </w:r>
          </w:p>
          <w:p w:rsidR="006E1527" w:rsidRPr="001C7AA6" w:rsidRDefault="006E1527" w:rsidP="004E5BD5">
            <w:pPr>
              <w:tabs>
                <w:tab w:val="left" w:pos="4320"/>
                <w:tab w:val="left" w:pos="4500"/>
              </w:tabs>
              <w:rPr>
                <w:sz w:val="28"/>
                <w:szCs w:val="28"/>
                <w:lang w:val="uz-Cyrl-UZ"/>
              </w:rPr>
            </w:pPr>
            <w:r w:rsidRPr="003B714C">
              <w:rPr>
                <w:sz w:val="26"/>
                <w:szCs w:val="26"/>
                <w:lang w:val="uz-Cyrl-UZ"/>
              </w:rPr>
              <w:t xml:space="preserve">     </w:t>
            </w:r>
            <w:r w:rsidRPr="003B714C">
              <w:rPr>
                <w:sz w:val="28"/>
                <w:szCs w:val="28"/>
                <w:lang w:val="uz-Cyrl-UZ"/>
              </w:rPr>
              <w:t xml:space="preserve">   </w:t>
            </w:r>
            <w:r w:rsidRPr="001C7AA6">
              <w:rPr>
                <w:sz w:val="28"/>
                <w:szCs w:val="28"/>
                <w:lang w:val="uz-Cyrl-UZ"/>
              </w:rPr>
              <w:t xml:space="preserve">Гарвард </w:t>
            </w:r>
            <w:r w:rsidRPr="00351D43">
              <w:rPr>
                <w:sz w:val="28"/>
                <w:szCs w:val="28"/>
                <w:lang w:val="uz-Cyrl-UZ"/>
              </w:rPr>
              <w:t>архитектураси</w:t>
            </w:r>
          </w:p>
          <w:p w:rsidR="006E1527" w:rsidRPr="00D430C0" w:rsidRDefault="006E1527" w:rsidP="00D430C0">
            <w:pPr>
              <w:tabs>
                <w:tab w:val="left" w:pos="4320"/>
                <w:tab w:val="left" w:pos="4500"/>
              </w:tabs>
              <w:rPr>
                <w:sz w:val="28"/>
                <w:szCs w:val="28"/>
                <w:lang w:val="uz-Cyrl-UZ"/>
              </w:rPr>
            </w:pPr>
            <w:r w:rsidRPr="00851FCC">
              <w:rPr>
                <w:b/>
                <w:sz w:val="28"/>
                <w:szCs w:val="28"/>
                <w:lang w:val="en-US"/>
              </w:rPr>
              <w:t xml:space="preserve">en </w:t>
            </w:r>
            <w:r w:rsidRPr="0024173A">
              <w:rPr>
                <w:sz w:val="28"/>
                <w:szCs w:val="28"/>
                <w:lang w:val="en-US"/>
              </w:rPr>
              <w:t xml:space="preserve">- </w:t>
            </w:r>
            <w:r w:rsidRPr="00D430C0">
              <w:rPr>
                <w:sz w:val="28"/>
                <w:szCs w:val="28"/>
                <w:lang w:val="en-US"/>
              </w:rPr>
              <w:t xml:space="preserve">harvard architecture </w:t>
            </w:r>
          </w:p>
          <w:p w:rsidR="006E1527" w:rsidRPr="00851FCC" w:rsidRDefault="006E1527" w:rsidP="004E5BD5">
            <w:pPr>
              <w:tabs>
                <w:tab w:val="left" w:pos="4320"/>
                <w:tab w:val="left" w:pos="4500"/>
              </w:tabs>
              <w:rPr>
                <w:b/>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Архитектура процессора, использующая для повышения производительности раздельные адресные шины для кода и данных (они могут быть считаны одновременно за один машинный такт, что повышает производительность), чем отличается от фон-неймановской архитектуры. </w:t>
            </w:r>
          </w:p>
          <w:p w:rsidR="006E1527" w:rsidRPr="00D71DDC" w:rsidRDefault="006E1527" w:rsidP="004E5BD5">
            <w:pPr>
              <w:tabs>
                <w:tab w:val="left" w:pos="4320"/>
                <w:tab w:val="left" w:pos="4500"/>
              </w:tabs>
              <w:jc w:val="both"/>
              <w:rPr>
                <w:sz w:val="28"/>
                <w:szCs w:val="28"/>
              </w:rPr>
            </w:pPr>
          </w:p>
          <w:p w:rsidR="006E1527" w:rsidRPr="00D71DDC" w:rsidRDefault="006E1527" w:rsidP="004E5BD5">
            <w:pPr>
              <w:tabs>
                <w:tab w:val="left" w:pos="4320"/>
                <w:tab w:val="left" w:pos="4500"/>
              </w:tabs>
              <w:jc w:val="both"/>
              <w:rPr>
                <w:sz w:val="28"/>
                <w:szCs w:val="28"/>
              </w:rPr>
            </w:pPr>
            <w:r>
              <w:rPr>
                <w:sz w:val="28"/>
                <w:szCs w:val="28"/>
                <w:lang w:val="uz-Cyrl-UZ"/>
              </w:rPr>
              <w:t>Unumdorlikni</w:t>
            </w:r>
            <w:r w:rsidRPr="002752C5">
              <w:rPr>
                <w:sz w:val="28"/>
                <w:szCs w:val="28"/>
                <w:lang w:val="uz-Cyrl-UZ"/>
              </w:rPr>
              <w:t xml:space="preserve"> </w:t>
            </w:r>
            <w:r>
              <w:rPr>
                <w:sz w:val="28"/>
                <w:szCs w:val="28"/>
                <w:lang w:val="uz-Cyrl-UZ"/>
              </w:rPr>
              <w:t>oshirish</w:t>
            </w:r>
            <w:r w:rsidRPr="002752C5">
              <w:rPr>
                <w:sz w:val="28"/>
                <w:szCs w:val="28"/>
                <w:lang w:val="uz-Cyrl-UZ"/>
              </w:rPr>
              <w:t xml:space="preserve"> </w:t>
            </w:r>
            <w:r>
              <w:rPr>
                <w:sz w:val="28"/>
                <w:szCs w:val="28"/>
                <w:lang w:val="uz-Cyrl-UZ"/>
              </w:rPr>
              <w:t>maqsadida</w:t>
            </w:r>
            <w:r w:rsidRPr="002752C5">
              <w:rPr>
                <w:sz w:val="28"/>
                <w:szCs w:val="28"/>
                <w:lang w:val="uz-Cyrl-UZ"/>
              </w:rPr>
              <w:t xml:space="preserve">, </w:t>
            </w:r>
            <w:r>
              <w:rPr>
                <w:sz w:val="28"/>
                <w:szCs w:val="28"/>
                <w:lang w:val="uz-Cyrl-UZ"/>
              </w:rPr>
              <w:t>kod</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ular</w:t>
            </w:r>
            <w:r w:rsidRPr="002752C5">
              <w:rPr>
                <w:sz w:val="28"/>
                <w:szCs w:val="28"/>
                <w:lang w:val="uz-Cyrl-UZ"/>
              </w:rPr>
              <w:t xml:space="preserve"> </w:t>
            </w:r>
            <w:r>
              <w:rPr>
                <w:sz w:val="28"/>
                <w:szCs w:val="28"/>
                <w:lang w:val="uz-Cyrl-UZ"/>
              </w:rPr>
              <w:t>bir</w:t>
            </w:r>
            <w:r w:rsidRPr="002752C5">
              <w:rPr>
                <w:sz w:val="28"/>
                <w:szCs w:val="28"/>
                <w:lang w:val="uz-Cyrl-UZ"/>
              </w:rPr>
              <w:t xml:space="preserve"> </w:t>
            </w:r>
            <w:r>
              <w:rPr>
                <w:sz w:val="28"/>
                <w:szCs w:val="28"/>
                <w:lang w:val="uz-Cyrl-UZ"/>
              </w:rPr>
              <w:t>vaqtda</w:t>
            </w:r>
            <w:r w:rsidRPr="002752C5">
              <w:rPr>
                <w:sz w:val="28"/>
                <w:szCs w:val="28"/>
                <w:lang w:val="uz-Cyrl-UZ"/>
              </w:rPr>
              <w:t xml:space="preserve"> </w:t>
            </w:r>
            <w:r>
              <w:rPr>
                <w:sz w:val="28"/>
                <w:szCs w:val="28"/>
                <w:lang w:val="uz-Cyrl-UZ"/>
              </w:rPr>
              <w:t>bir</w:t>
            </w:r>
            <w:r w:rsidRPr="002752C5">
              <w:rPr>
                <w:sz w:val="28"/>
                <w:szCs w:val="28"/>
                <w:lang w:val="uz-Cyrl-UZ"/>
              </w:rPr>
              <w:t xml:space="preserve"> </w:t>
            </w:r>
            <w:r>
              <w:rPr>
                <w:sz w:val="28"/>
                <w:szCs w:val="28"/>
                <w:lang w:val="uz-Cyrl-UZ"/>
              </w:rPr>
              <w:t>mashina</w:t>
            </w:r>
            <w:r w:rsidRPr="002752C5">
              <w:rPr>
                <w:sz w:val="28"/>
                <w:szCs w:val="28"/>
                <w:lang w:val="uz-Cyrl-UZ"/>
              </w:rPr>
              <w:t xml:space="preserve"> </w:t>
            </w:r>
            <w:r>
              <w:rPr>
                <w:sz w:val="28"/>
                <w:szCs w:val="28"/>
                <w:lang w:val="uz-Cyrl-UZ"/>
              </w:rPr>
              <w:t>takti</w:t>
            </w:r>
            <w:r w:rsidRPr="002752C5">
              <w:rPr>
                <w:sz w:val="28"/>
                <w:szCs w:val="28"/>
                <w:lang w:val="uz-Cyrl-UZ"/>
              </w:rPr>
              <w:t xml:space="preserve"> </w:t>
            </w:r>
            <w:r>
              <w:rPr>
                <w:sz w:val="28"/>
                <w:szCs w:val="28"/>
                <w:lang w:val="uz-Cyrl-UZ"/>
              </w:rPr>
              <w:t>ichida</w:t>
            </w:r>
            <w:r w:rsidRPr="002752C5">
              <w:rPr>
                <w:sz w:val="28"/>
                <w:szCs w:val="28"/>
                <w:lang w:val="uz-Cyrl-UZ"/>
              </w:rPr>
              <w:t xml:space="preserve"> </w:t>
            </w:r>
            <w:r>
              <w:rPr>
                <w:sz w:val="28"/>
                <w:szCs w:val="28"/>
                <w:lang w:val="uz-Cyrl-UZ"/>
              </w:rPr>
              <w:t>o‘qilishi</w:t>
            </w:r>
            <w:r w:rsidRPr="002752C5">
              <w:rPr>
                <w:sz w:val="28"/>
                <w:szCs w:val="28"/>
                <w:lang w:val="uz-Cyrl-UZ"/>
              </w:rPr>
              <w:t xml:space="preserve"> </w:t>
            </w:r>
            <w:r>
              <w:rPr>
                <w:sz w:val="28"/>
                <w:szCs w:val="28"/>
                <w:lang w:val="uz-Cyrl-UZ"/>
              </w:rPr>
              <w:t>mumkin</w:t>
            </w:r>
            <w:r w:rsidRPr="002752C5">
              <w:rPr>
                <w:sz w:val="28"/>
                <w:szCs w:val="28"/>
                <w:lang w:val="uz-Cyrl-UZ"/>
              </w:rPr>
              <w:t>)</w:t>
            </w:r>
            <w:r>
              <w:rPr>
                <w:sz w:val="28"/>
                <w:szCs w:val="28"/>
                <w:lang w:val="uz-Cyrl-UZ"/>
              </w:rPr>
              <w:t xml:space="preserve"> uchun</w:t>
            </w:r>
            <w:r w:rsidRPr="002752C5">
              <w:rPr>
                <w:sz w:val="28"/>
                <w:szCs w:val="28"/>
                <w:lang w:val="uz-Cyrl-UZ"/>
              </w:rPr>
              <w:t xml:space="preserve"> </w:t>
            </w:r>
            <w:r>
              <w:rPr>
                <w:sz w:val="28"/>
                <w:szCs w:val="28"/>
                <w:lang w:val="uz-Cyrl-UZ"/>
              </w:rPr>
              <w:t>alohida</w:t>
            </w:r>
            <w:r w:rsidRPr="002752C5">
              <w:rPr>
                <w:sz w:val="28"/>
                <w:szCs w:val="28"/>
                <w:lang w:val="uz-Cyrl-UZ"/>
              </w:rPr>
              <w:t xml:space="preserve"> </w:t>
            </w:r>
            <w:r>
              <w:rPr>
                <w:sz w:val="28"/>
                <w:szCs w:val="28"/>
                <w:lang w:val="uz-Cyrl-UZ"/>
              </w:rPr>
              <w:t>adres</w:t>
            </w:r>
            <w:r w:rsidRPr="002752C5">
              <w:rPr>
                <w:sz w:val="28"/>
                <w:szCs w:val="28"/>
                <w:lang w:val="uz-Cyrl-UZ"/>
              </w:rPr>
              <w:t xml:space="preserve"> </w:t>
            </w:r>
            <w:r>
              <w:rPr>
                <w:sz w:val="28"/>
                <w:szCs w:val="28"/>
                <w:lang w:val="uz-Cyrl-UZ"/>
              </w:rPr>
              <w:t>shinalaridan</w:t>
            </w:r>
            <w:r w:rsidRPr="002752C5">
              <w:rPr>
                <w:sz w:val="28"/>
                <w:szCs w:val="28"/>
                <w:lang w:val="uz-Cyrl-UZ"/>
              </w:rPr>
              <w:t xml:space="preserve"> </w:t>
            </w:r>
            <w:r>
              <w:rPr>
                <w:sz w:val="28"/>
                <w:szCs w:val="28"/>
                <w:lang w:val="uz-Cyrl-UZ"/>
              </w:rPr>
              <w:t>foydalaniladigan</w:t>
            </w:r>
            <w:r w:rsidRPr="002752C5">
              <w:rPr>
                <w:sz w:val="28"/>
                <w:szCs w:val="28"/>
                <w:lang w:val="uz-Cyrl-UZ"/>
              </w:rPr>
              <w:t xml:space="preserve"> </w:t>
            </w:r>
            <w:r>
              <w:rPr>
                <w:sz w:val="28"/>
                <w:szCs w:val="28"/>
                <w:lang w:val="uz-Cyrl-UZ"/>
              </w:rPr>
              <w:t>protsessor</w:t>
            </w:r>
            <w:r w:rsidRPr="002752C5">
              <w:rPr>
                <w:sz w:val="28"/>
                <w:szCs w:val="28"/>
                <w:lang w:val="uz-Cyrl-UZ"/>
              </w:rPr>
              <w:t xml:space="preserve"> </w:t>
            </w:r>
            <w:r>
              <w:rPr>
                <w:sz w:val="28"/>
                <w:szCs w:val="28"/>
                <w:lang w:val="uz-Cyrl-UZ"/>
              </w:rPr>
              <w:t>arxitek</w:t>
            </w:r>
            <w:r w:rsidR="00052EBD">
              <w:rPr>
                <w:sz w:val="28"/>
                <w:szCs w:val="28"/>
                <w:lang w:val="uz-Cyrl-UZ"/>
              </w:rPr>
              <w:t>-</w:t>
            </w:r>
            <w:r>
              <w:rPr>
                <w:sz w:val="28"/>
                <w:szCs w:val="28"/>
                <w:lang w:val="uz-Cyrl-UZ"/>
              </w:rPr>
              <w:t>turasi, bu bilan fon Neyman arxitekturasidan farq qiladi.</w:t>
            </w:r>
          </w:p>
          <w:p w:rsidR="006E1527" w:rsidRPr="00351D43" w:rsidRDefault="006E1527" w:rsidP="004E5BD5">
            <w:pPr>
              <w:tabs>
                <w:tab w:val="left" w:pos="4320"/>
                <w:tab w:val="left" w:pos="4500"/>
              </w:tabs>
              <w:jc w:val="both"/>
              <w:rPr>
                <w:sz w:val="28"/>
                <w:szCs w:val="28"/>
                <w:lang w:val="uz-Cyrl-UZ"/>
              </w:rPr>
            </w:pPr>
            <w:r w:rsidRPr="002752C5">
              <w:rPr>
                <w:sz w:val="28"/>
                <w:szCs w:val="28"/>
                <w:lang w:val="uz-Cyrl-UZ"/>
              </w:rPr>
              <w:t>Унумдорликни ошириш мақсадида, код ва маълумотлар (улар бир вақтда бир машина такти ичида ўқилиши мумкин)</w:t>
            </w:r>
            <w:r>
              <w:rPr>
                <w:sz w:val="28"/>
                <w:szCs w:val="28"/>
                <w:lang w:val="uz-Cyrl-UZ"/>
              </w:rPr>
              <w:t xml:space="preserve"> </w:t>
            </w:r>
            <w:r w:rsidRPr="002752C5">
              <w:rPr>
                <w:sz w:val="28"/>
                <w:szCs w:val="28"/>
                <w:lang w:val="uz-Cyrl-UZ"/>
              </w:rPr>
              <w:t>учун алоҳида адрес шиналаридан фойдаланиладиган про</w:t>
            </w:r>
            <w:r w:rsidR="001866B2" w:rsidRPr="001866B2">
              <w:rPr>
                <w:sz w:val="28"/>
                <w:szCs w:val="28"/>
              </w:rPr>
              <w:t>-</w:t>
            </w:r>
            <w:r w:rsidRPr="002752C5">
              <w:rPr>
                <w:sz w:val="28"/>
                <w:szCs w:val="28"/>
                <w:lang w:val="uz-Cyrl-UZ"/>
              </w:rPr>
              <w:t>цессор архитектураси</w:t>
            </w:r>
            <w:r>
              <w:rPr>
                <w:sz w:val="28"/>
                <w:szCs w:val="28"/>
                <w:lang w:val="uz-Cyrl-UZ"/>
              </w:rPr>
              <w:t>, бу билан фон Нейман архитектурасидан фарқ қилади.</w:t>
            </w:r>
          </w:p>
        </w:tc>
      </w:tr>
      <w:tr w:rsidR="006E1527" w:rsidRPr="000A7E1B">
        <w:trPr>
          <w:tblCellSpacing w:w="0" w:type="dxa"/>
          <w:jc w:val="center"/>
        </w:trPr>
        <w:tc>
          <w:tcPr>
            <w:tcW w:w="2079" w:type="pct"/>
          </w:tcPr>
          <w:p w:rsidR="006E1527" w:rsidRPr="00C8174F" w:rsidRDefault="006E1527" w:rsidP="00934225">
            <w:pPr>
              <w:rPr>
                <w:b/>
                <w:sz w:val="28"/>
                <w:szCs w:val="28"/>
                <w:lang w:val="uz-Cyrl-UZ"/>
              </w:rPr>
            </w:pPr>
            <w:r w:rsidRPr="001C7AA6">
              <w:rPr>
                <w:b/>
                <w:sz w:val="28"/>
                <w:szCs w:val="28"/>
                <w:lang w:val="uz-Cyrl-UZ"/>
              </w:rPr>
              <w:t>Генератор отчетов</w:t>
            </w:r>
          </w:p>
          <w:p w:rsidR="006E1527" w:rsidRPr="001C7AA6" w:rsidRDefault="006E1527" w:rsidP="002F3557">
            <w:pPr>
              <w:rPr>
                <w:sz w:val="28"/>
                <w:szCs w:val="28"/>
                <w:lang w:val="uz-Cyrl-UZ"/>
              </w:rPr>
            </w:pPr>
            <w:r w:rsidRPr="001C7AA6">
              <w:rPr>
                <w:b/>
                <w:bCs/>
                <w:sz w:val="28"/>
                <w:szCs w:val="28"/>
                <w:lang w:val="uz-Cyrl-UZ"/>
              </w:rPr>
              <w:t xml:space="preserve">uz </w:t>
            </w:r>
            <w:r w:rsidRPr="001C7AA6">
              <w:rPr>
                <w:bCs/>
                <w:sz w:val="28"/>
                <w:szCs w:val="28"/>
                <w:lang w:val="uz-Cyrl-UZ"/>
              </w:rPr>
              <w:t xml:space="preserve">- </w:t>
            </w:r>
            <w:r w:rsidRPr="001C7AA6">
              <w:rPr>
                <w:sz w:val="28"/>
                <w:szCs w:val="28"/>
                <w:lang w:val="uz-Cyrl-UZ"/>
              </w:rPr>
              <w:t xml:space="preserve">hisobotlar generatori                                                                                 </w:t>
            </w:r>
          </w:p>
          <w:p w:rsidR="006E1527" w:rsidRPr="001C7AA6" w:rsidRDefault="006E1527" w:rsidP="002F3557">
            <w:pPr>
              <w:rPr>
                <w:sz w:val="28"/>
                <w:szCs w:val="28"/>
                <w:lang w:val="uz-Cyrl-UZ"/>
              </w:rPr>
            </w:pPr>
            <w:r w:rsidRPr="001C7AA6">
              <w:rPr>
                <w:sz w:val="28"/>
                <w:szCs w:val="28"/>
                <w:lang w:val="uz-Cyrl-UZ"/>
              </w:rPr>
              <w:t xml:space="preserve">       ҳисоботлар генератори    </w:t>
            </w:r>
          </w:p>
          <w:p w:rsidR="006E1527" w:rsidRPr="00C8174F" w:rsidRDefault="006E1527" w:rsidP="00C8174F">
            <w:pPr>
              <w:rPr>
                <w:sz w:val="28"/>
                <w:szCs w:val="28"/>
                <w:lang w:val="uz-Cyrl-UZ"/>
              </w:rPr>
            </w:pPr>
            <w:r w:rsidRPr="00DE4143">
              <w:rPr>
                <w:b/>
                <w:sz w:val="28"/>
                <w:szCs w:val="28"/>
                <w:lang w:val="en-US"/>
              </w:rPr>
              <w:t xml:space="preserve">en </w:t>
            </w:r>
            <w:r w:rsidRPr="0024173A">
              <w:rPr>
                <w:sz w:val="28"/>
                <w:szCs w:val="28"/>
                <w:lang w:val="en-US"/>
              </w:rPr>
              <w:t>-</w:t>
            </w:r>
            <w:r w:rsidRPr="00C8174F">
              <w:rPr>
                <w:sz w:val="28"/>
                <w:szCs w:val="28"/>
                <w:lang w:val="en-US"/>
              </w:rPr>
              <w:t xml:space="preserve"> report generator </w:t>
            </w:r>
          </w:p>
          <w:p w:rsidR="006E1527" w:rsidRPr="002F3557" w:rsidRDefault="006E1527" w:rsidP="002F3557">
            <w:pPr>
              <w:rPr>
                <w:b/>
                <w:bCs/>
                <w:color w:val="000000"/>
                <w:sz w:val="26"/>
                <w:szCs w:val="26"/>
                <w:lang w:val="uz-Cyrl-UZ"/>
              </w:rPr>
            </w:pPr>
          </w:p>
        </w:tc>
        <w:tc>
          <w:tcPr>
            <w:tcW w:w="2921" w:type="pct"/>
          </w:tcPr>
          <w:p w:rsidR="006E1527" w:rsidRPr="00EB4564" w:rsidRDefault="006E1527" w:rsidP="002F3557">
            <w:pPr>
              <w:jc w:val="both"/>
              <w:rPr>
                <w:sz w:val="28"/>
                <w:szCs w:val="28"/>
              </w:rPr>
            </w:pPr>
            <w:r w:rsidRPr="00EB4564">
              <w:rPr>
                <w:sz w:val="28"/>
                <w:szCs w:val="28"/>
              </w:rPr>
              <w:t xml:space="preserve">Программа (или пакет программ), позволяющая пользователю-непрограммисту подготовливать формы отчётов для своей базы данных.                                                                                 </w:t>
            </w:r>
          </w:p>
          <w:p w:rsidR="006E1527" w:rsidRPr="00461969" w:rsidRDefault="006E1527" w:rsidP="002F3557">
            <w:pPr>
              <w:jc w:val="both"/>
              <w:rPr>
                <w:sz w:val="18"/>
                <w:szCs w:val="18"/>
              </w:rPr>
            </w:pPr>
          </w:p>
          <w:p w:rsidR="006E1527" w:rsidRPr="00E628D2" w:rsidRDefault="006E1527" w:rsidP="002F3557">
            <w:pPr>
              <w:jc w:val="both"/>
              <w:rPr>
                <w:sz w:val="28"/>
                <w:szCs w:val="28"/>
              </w:rPr>
            </w:pPr>
            <w:r w:rsidRPr="00EB4564">
              <w:rPr>
                <w:sz w:val="28"/>
                <w:szCs w:val="28"/>
              </w:rPr>
              <w:t>Dasturchi b</w:t>
            </w:r>
            <w:r>
              <w:rPr>
                <w:sz w:val="28"/>
                <w:szCs w:val="28"/>
              </w:rPr>
              <w:t>o‘</w:t>
            </w:r>
            <w:r w:rsidRPr="00EB4564">
              <w:rPr>
                <w:sz w:val="28"/>
                <w:szCs w:val="28"/>
              </w:rPr>
              <w:t xml:space="preserve">lmagan foydalanuvchiga </w:t>
            </w:r>
            <w:r>
              <w:rPr>
                <w:sz w:val="28"/>
                <w:szCs w:val="28"/>
              </w:rPr>
              <w:t>o‘</w:t>
            </w:r>
            <w:r w:rsidRPr="00EB4564">
              <w:rPr>
                <w:sz w:val="28"/>
                <w:szCs w:val="28"/>
              </w:rPr>
              <w:t>z m</w:t>
            </w:r>
            <w:r>
              <w:rPr>
                <w:sz w:val="28"/>
                <w:szCs w:val="28"/>
              </w:rPr>
              <w:t>a’</w:t>
            </w:r>
            <w:r w:rsidRPr="00EB4564">
              <w:rPr>
                <w:sz w:val="28"/>
                <w:szCs w:val="28"/>
              </w:rPr>
              <w:t>lumotlar bazasi uchun hisobotlar shaklini tayyorlash imkonini beradigan dastur (yoki dasturlar paketi).</w:t>
            </w:r>
          </w:p>
          <w:p w:rsidR="006E1527" w:rsidRPr="00461969" w:rsidRDefault="006E1527" w:rsidP="002F3557">
            <w:pPr>
              <w:jc w:val="both"/>
              <w:rPr>
                <w:sz w:val="18"/>
                <w:szCs w:val="18"/>
              </w:rPr>
            </w:pPr>
          </w:p>
          <w:p w:rsidR="006E1527" w:rsidRPr="005933C6" w:rsidRDefault="006E1527" w:rsidP="00E364BD">
            <w:pPr>
              <w:jc w:val="both"/>
              <w:rPr>
                <w:sz w:val="28"/>
                <w:szCs w:val="28"/>
                <w:lang w:val="uz-Cyrl-UZ"/>
              </w:rPr>
            </w:pPr>
            <w:r w:rsidRPr="00EB4564">
              <w:rPr>
                <w:sz w:val="28"/>
                <w:szCs w:val="28"/>
              </w:rPr>
              <w:lastRenderedPageBreak/>
              <w:t>Дастурчи</w:t>
            </w:r>
            <w:r w:rsidRPr="00E628D2">
              <w:rPr>
                <w:sz w:val="28"/>
                <w:szCs w:val="28"/>
              </w:rPr>
              <w:t xml:space="preserve"> </w:t>
            </w:r>
            <w:r w:rsidRPr="00EB4564">
              <w:rPr>
                <w:sz w:val="28"/>
                <w:szCs w:val="28"/>
              </w:rPr>
              <w:t>бўлмаган</w:t>
            </w:r>
            <w:r w:rsidRPr="00E628D2">
              <w:rPr>
                <w:sz w:val="28"/>
                <w:szCs w:val="28"/>
              </w:rPr>
              <w:t xml:space="preserve"> </w:t>
            </w:r>
            <w:r w:rsidRPr="00EB4564">
              <w:rPr>
                <w:sz w:val="28"/>
                <w:szCs w:val="28"/>
              </w:rPr>
              <w:t>фойдаланувчига</w:t>
            </w:r>
            <w:r w:rsidRPr="00E628D2">
              <w:rPr>
                <w:sz w:val="28"/>
                <w:szCs w:val="28"/>
              </w:rPr>
              <w:t xml:space="preserve"> </w:t>
            </w:r>
            <w:r w:rsidRPr="00EB4564">
              <w:rPr>
                <w:sz w:val="28"/>
                <w:szCs w:val="28"/>
              </w:rPr>
              <w:t>ўз</w:t>
            </w:r>
            <w:r w:rsidRPr="00E628D2">
              <w:rPr>
                <w:sz w:val="28"/>
                <w:szCs w:val="28"/>
              </w:rPr>
              <w:t xml:space="preserve"> </w:t>
            </w:r>
            <w:r w:rsidRPr="00EB4564">
              <w:rPr>
                <w:sz w:val="28"/>
                <w:szCs w:val="28"/>
              </w:rPr>
              <w:t>маълумотлар</w:t>
            </w:r>
            <w:r w:rsidRPr="00E628D2">
              <w:rPr>
                <w:sz w:val="28"/>
                <w:szCs w:val="28"/>
              </w:rPr>
              <w:t xml:space="preserve"> </w:t>
            </w:r>
            <w:r w:rsidRPr="00EB4564">
              <w:rPr>
                <w:sz w:val="28"/>
                <w:szCs w:val="28"/>
              </w:rPr>
              <w:t>базаси</w:t>
            </w:r>
            <w:r w:rsidRPr="00E628D2">
              <w:rPr>
                <w:sz w:val="28"/>
                <w:szCs w:val="28"/>
              </w:rPr>
              <w:t xml:space="preserve"> </w:t>
            </w:r>
            <w:r w:rsidRPr="00EB4564">
              <w:rPr>
                <w:sz w:val="28"/>
                <w:szCs w:val="28"/>
              </w:rPr>
              <w:t>учун</w:t>
            </w:r>
            <w:r w:rsidRPr="00E628D2">
              <w:rPr>
                <w:sz w:val="28"/>
                <w:szCs w:val="28"/>
              </w:rPr>
              <w:t xml:space="preserve"> </w:t>
            </w:r>
            <w:r w:rsidRPr="00EB4564">
              <w:rPr>
                <w:sz w:val="28"/>
                <w:szCs w:val="28"/>
              </w:rPr>
              <w:t>ҳисоботлар</w:t>
            </w:r>
            <w:r w:rsidRPr="00E628D2">
              <w:rPr>
                <w:sz w:val="28"/>
                <w:szCs w:val="28"/>
              </w:rPr>
              <w:t xml:space="preserve"> </w:t>
            </w:r>
            <w:r w:rsidRPr="00EB4564">
              <w:rPr>
                <w:sz w:val="28"/>
                <w:szCs w:val="28"/>
              </w:rPr>
              <w:t>шаклини</w:t>
            </w:r>
            <w:r w:rsidRPr="00E628D2">
              <w:rPr>
                <w:sz w:val="28"/>
                <w:szCs w:val="28"/>
              </w:rPr>
              <w:t xml:space="preserve"> </w:t>
            </w:r>
            <w:r w:rsidRPr="00EB4564">
              <w:rPr>
                <w:sz w:val="28"/>
                <w:szCs w:val="28"/>
              </w:rPr>
              <w:t>тайёрлаш</w:t>
            </w:r>
            <w:r w:rsidRPr="00E628D2">
              <w:rPr>
                <w:sz w:val="28"/>
                <w:szCs w:val="28"/>
              </w:rPr>
              <w:t xml:space="preserve"> </w:t>
            </w:r>
            <w:r w:rsidRPr="00EB4564">
              <w:rPr>
                <w:sz w:val="28"/>
                <w:szCs w:val="28"/>
              </w:rPr>
              <w:t>имконини</w:t>
            </w:r>
            <w:r w:rsidRPr="00E628D2">
              <w:rPr>
                <w:sz w:val="28"/>
                <w:szCs w:val="28"/>
              </w:rPr>
              <w:t xml:space="preserve"> </w:t>
            </w:r>
            <w:r w:rsidRPr="00EB4564">
              <w:rPr>
                <w:sz w:val="28"/>
                <w:szCs w:val="28"/>
              </w:rPr>
              <w:t>берадиган</w:t>
            </w:r>
            <w:r w:rsidRPr="00E628D2">
              <w:rPr>
                <w:sz w:val="28"/>
                <w:szCs w:val="28"/>
              </w:rPr>
              <w:t xml:space="preserve"> </w:t>
            </w:r>
            <w:r w:rsidRPr="00EB4564">
              <w:rPr>
                <w:sz w:val="28"/>
                <w:szCs w:val="28"/>
              </w:rPr>
              <w:t>дастур</w:t>
            </w:r>
            <w:r w:rsidRPr="00E628D2">
              <w:rPr>
                <w:sz w:val="28"/>
                <w:szCs w:val="28"/>
              </w:rPr>
              <w:t xml:space="preserve"> (</w:t>
            </w:r>
            <w:r w:rsidRPr="00EB4564">
              <w:rPr>
                <w:sz w:val="28"/>
                <w:szCs w:val="28"/>
              </w:rPr>
              <w:t>ёки</w:t>
            </w:r>
            <w:r w:rsidRPr="00E628D2">
              <w:rPr>
                <w:sz w:val="28"/>
                <w:szCs w:val="28"/>
              </w:rPr>
              <w:t xml:space="preserve"> </w:t>
            </w:r>
            <w:r w:rsidRPr="00EB4564">
              <w:rPr>
                <w:sz w:val="28"/>
                <w:szCs w:val="28"/>
              </w:rPr>
              <w:t>дастурлар</w:t>
            </w:r>
            <w:r w:rsidRPr="00E628D2">
              <w:rPr>
                <w:sz w:val="28"/>
                <w:szCs w:val="28"/>
              </w:rPr>
              <w:t xml:space="preserve"> </w:t>
            </w:r>
            <w:r w:rsidRPr="00EB4564">
              <w:rPr>
                <w:sz w:val="28"/>
                <w:szCs w:val="28"/>
              </w:rPr>
              <w:t>пакети</w:t>
            </w:r>
            <w:r w:rsidRPr="00E628D2">
              <w:rPr>
                <w:sz w:val="28"/>
                <w:szCs w:val="28"/>
              </w:rPr>
              <w:t xml:space="preserve">). </w:t>
            </w:r>
          </w:p>
        </w:tc>
      </w:tr>
      <w:tr w:rsidR="006E1527" w:rsidRPr="003E387B">
        <w:trPr>
          <w:tblCellSpacing w:w="0" w:type="dxa"/>
          <w:jc w:val="center"/>
        </w:trPr>
        <w:tc>
          <w:tcPr>
            <w:tcW w:w="2079" w:type="pct"/>
          </w:tcPr>
          <w:p w:rsidR="006E1527" w:rsidRPr="001B40EF" w:rsidRDefault="006E1527" w:rsidP="001A4444">
            <w:pPr>
              <w:tabs>
                <w:tab w:val="left" w:pos="4320"/>
                <w:tab w:val="left" w:pos="4500"/>
              </w:tabs>
              <w:rPr>
                <w:b/>
                <w:sz w:val="28"/>
                <w:szCs w:val="28"/>
                <w:lang w:val="uz-Cyrl-UZ"/>
              </w:rPr>
            </w:pPr>
            <w:r w:rsidRPr="001B40EF">
              <w:rPr>
                <w:b/>
                <w:sz w:val="28"/>
                <w:szCs w:val="28"/>
              </w:rPr>
              <w:lastRenderedPageBreak/>
              <w:t xml:space="preserve">Генератор символов </w:t>
            </w:r>
          </w:p>
          <w:p w:rsidR="006E1527" w:rsidRDefault="006E1527" w:rsidP="00F57EF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simvollar</w:t>
            </w:r>
            <w:r w:rsidRPr="00783914">
              <w:rPr>
                <w:sz w:val="28"/>
                <w:szCs w:val="28"/>
                <w:lang w:val="uz-Cyrl-UZ"/>
              </w:rPr>
              <w:t xml:space="preserve"> </w:t>
            </w:r>
            <w:r>
              <w:rPr>
                <w:sz w:val="28"/>
                <w:szCs w:val="28"/>
                <w:lang w:val="uz-Cyrl-UZ"/>
              </w:rPr>
              <w:t>generatori</w:t>
            </w:r>
          </w:p>
          <w:p w:rsidR="006E1527" w:rsidRPr="005B6905" w:rsidRDefault="006E1527" w:rsidP="001A4444">
            <w:pPr>
              <w:tabs>
                <w:tab w:val="left" w:pos="4320"/>
                <w:tab w:val="left" w:pos="4500"/>
              </w:tabs>
              <w:rPr>
                <w:sz w:val="28"/>
                <w:szCs w:val="28"/>
              </w:rPr>
            </w:pPr>
            <w:r>
              <w:rPr>
                <w:b/>
                <w:sz w:val="28"/>
                <w:szCs w:val="28"/>
                <w:lang w:val="uz-Cyrl-UZ"/>
              </w:rPr>
              <w:t xml:space="preserve">      </w:t>
            </w:r>
            <w:r w:rsidRPr="00F20E7D">
              <w:rPr>
                <w:b/>
                <w:sz w:val="28"/>
                <w:szCs w:val="28"/>
              </w:rPr>
              <w:t xml:space="preserve"> </w:t>
            </w:r>
            <w:r w:rsidRPr="00783914">
              <w:rPr>
                <w:sz w:val="28"/>
                <w:szCs w:val="28"/>
                <w:lang w:val="uz-Cyrl-UZ"/>
              </w:rPr>
              <w:t>символлар генератори</w:t>
            </w:r>
          </w:p>
          <w:p w:rsidR="006E1527" w:rsidRPr="001B40EF" w:rsidRDefault="006E1527" w:rsidP="001B40EF">
            <w:pPr>
              <w:tabs>
                <w:tab w:val="left" w:pos="4320"/>
                <w:tab w:val="left" w:pos="4500"/>
              </w:tabs>
              <w:rPr>
                <w:sz w:val="28"/>
                <w:szCs w:val="28"/>
                <w:lang w:val="uz-Cyrl-UZ"/>
              </w:rPr>
            </w:pPr>
            <w:r w:rsidRPr="008F0DDF">
              <w:rPr>
                <w:b/>
                <w:sz w:val="28"/>
                <w:szCs w:val="28"/>
                <w:lang w:val="en-US"/>
              </w:rPr>
              <w:t xml:space="preserve">en </w:t>
            </w:r>
            <w:r w:rsidRPr="009B2A9D">
              <w:rPr>
                <w:sz w:val="28"/>
                <w:szCs w:val="28"/>
                <w:lang w:val="en-US"/>
              </w:rPr>
              <w:t>-</w:t>
            </w:r>
            <w:r>
              <w:rPr>
                <w:b/>
                <w:sz w:val="28"/>
                <w:szCs w:val="28"/>
                <w:lang w:val="en-US"/>
              </w:rPr>
              <w:t xml:space="preserve"> </w:t>
            </w:r>
            <w:r w:rsidRPr="001B40EF">
              <w:rPr>
                <w:sz w:val="28"/>
                <w:szCs w:val="28"/>
                <w:lang w:val="uz-Cyrl-UZ"/>
              </w:rPr>
              <w:t>c</w:t>
            </w:r>
            <w:r w:rsidRPr="001B40EF">
              <w:rPr>
                <w:sz w:val="28"/>
                <w:szCs w:val="28"/>
                <w:lang w:val="en-US"/>
              </w:rPr>
              <w:t>haracter</w:t>
            </w:r>
            <w:r w:rsidRPr="007A02C8">
              <w:rPr>
                <w:sz w:val="28"/>
                <w:szCs w:val="28"/>
                <w:lang w:val="en-US"/>
              </w:rPr>
              <w:t xml:space="preserve"> </w:t>
            </w:r>
            <w:r w:rsidRPr="001B40EF">
              <w:rPr>
                <w:sz w:val="28"/>
                <w:szCs w:val="28"/>
                <w:lang w:val="en-US"/>
              </w:rPr>
              <w:t>generator</w:t>
            </w:r>
            <w:r w:rsidRPr="007A02C8">
              <w:rPr>
                <w:sz w:val="28"/>
                <w:szCs w:val="28"/>
                <w:lang w:val="en-US"/>
              </w:rPr>
              <w:t xml:space="preserve"> </w:t>
            </w:r>
          </w:p>
          <w:p w:rsidR="006E1527" w:rsidRPr="001B40EF" w:rsidRDefault="006E1527" w:rsidP="001A4444">
            <w:pPr>
              <w:tabs>
                <w:tab w:val="left" w:pos="4320"/>
                <w:tab w:val="left" w:pos="4500"/>
              </w:tabs>
              <w:rPr>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Устройство, преобразующее код символа в его изображение на экране дисплея.</w:t>
            </w:r>
          </w:p>
          <w:p w:rsidR="006E1527" w:rsidRPr="003A72AB" w:rsidRDefault="006E1527" w:rsidP="00E364BD">
            <w:pPr>
              <w:tabs>
                <w:tab w:val="left" w:pos="4320"/>
                <w:tab w:val="left" w:pos="4500"/>
              </w:tabs>
              <w:jc w:val="both"/>
              <w:rPr>
                <w:sz w:val="28"/>
                <w:szCs w:val="28"/>
              </w:rPr>
            </w:pPr>
          </w:p>
          <w:p w:rsidR="006E1527" w:rsidRPr="003A72AB" w:rsidRDefault="006E1527" w:rsidP="00E364BD">
            <w:pPr>
              <w:tabs>
                <w:tab w:val="left" w:pos="4320"/>
                <w:tab w:val="left" w:pos="4500"/>
              </w:tabs>
              <w:jc w:val="both"/>
              <w:rPr>
                <w:sz w:val="28"/>
                <w:szCs w:val="28"/>
              </w:rPr>
            </w:pPr>
            <w:r w:rsidRPr="0099137E">
              <w:rPr>
                <w:sz w:val="28"/>
                <w:szCs w:val="28"/>
                <w:lang w:val="uz-Cyrl-UZ"/>
              </w:rPr>
              <w:t>Simvol kodini uning displey ekranidagi tasviriga o‘zgartiruvchi qurilma.</w:t>
            </w:r>
          </w:p>
          <w:p w:rsidR="006E1527" w:rsidRPr="003A72AB" w:rsidRDefault="006E1527" w:rsidP="00E364BD">
            <w:pPr>
              <w:tabs>
                <w:tab w:val="left" w:pos="4320"/>
                <w:tab w:val="left" w:pos="4500"/>
              </w:tabs>
              <w:jc w:val="both"/>
              <w:rPr>
                <w:sz w:val="28"/>
                <w:szCs w:val="28"/>
              </w:rPr>
            </w:pPr>
          </w:p>
          <w:p w:rsidR="006E1527" w:rsidRPr="00783914" w:rsidRDefault="006E1527" w:rsidP="00E364BD">
            <w:pPr>
              <w:tabs>
                <w:tab w:val="left" w:pos="4320"/>
                <w:tab w:val="left" w:pos="4500"/>
              </w:tabs>
              <w:jc w:val="both"/>
              <w:rPr>
                <w:sz w:val="28"/>
                <w:szCs w:val="28"/>
              </w:rPr>
            </w:pPr>
            <w:r>
              <w:rPr>
                <w:sz w:val="28"/>
                <w:szCs w:val="28"/>
              </w:rPr>
              <w:t>Символ кодини унинг дисплей экранидаги тасвирига ўзгартирувчи қурилма.</w:t>
            </w:r>
          </w:p>
        </w:tc>
      </w:tr>
      <w:tr w:rsidR="006E1527" w:rsidRPr="00D015B8">
        <w:trPr>
          <w:tblCellSpacing w:w="0" w:type="dxa"/>
          <w:jc w:val="center"/>
        </w:trPr>
        <w:tc>
          <w:tcPr>
            <w:tcW w:w="2079" w:type="pct"/>
          </w:tcPr>
          <w:p w:rsidR="006E1527" w:rsidRPr="00851FCC" w:rsidRDefault="006E1527" w:rsidP="004E5BD5">
            <w:pPr>
              <w:tabs>
                <w:tab w:val="left" w:pos="4320"/>
                <w:tab w:val="left" w:pos="4500"/>
              </w:tabs>
              <w:rPr>
                <w:b/>
                <w:sz w:val="28"/>
                <w:szCs w:val="28"/>
                <w:lang w:val="uz-Cyrl-UZ"/>
              </w:rPr>
            </w:pPr>
            <w:r w:rsidRPr="00851FCC">
              <w:rPr>
                <w:b/>
                <w:sz w:val="28"/>
                <w:szCs w:val="28"/>
                <w:lang w:val="uz-Cyrl-UZ"/>
              </w:rPr>
              <w:t>Генетический алгоритм</w:t>
            </w:r>
          </w:p>
          <w:p w:rsidR="006E1527" w:rsidRPr="00971DA5" w:rsidRDefault="006E1527" w:rsidP="004E5BD5">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Pr>
                <w:sz w:val="28"/>
                <w:szCs w:val="28"/>
                <w:lang w:val="uz-Cyrl-UZ"/>
              </w:rPr>
              <w:t>genetik algoritm</w:t>
            </w:r>
          </w:p>
          <w:p w:rsidR="006E1527" w:rsidRPr="00844AE4" w:rsidRDefault="006E1527" w:rsidP="004E5BD5">
            <w:pPr>
              <w:tabs>
                <w:tab w:val="left" w:pos="4320"/>
                <w:tab w:val="left" w:pos="4500"/>
              </w:tabs>
              <w:rPr>
                <w:b/>
                <w:sz w:val="28"/>
                <w:szCs w:val="28"/>
                <w:lang w:val="uz-Cyrl-UZ"/>
              </w:rPr>
            </w:pPr>
            <w:r>
              <w:rPr>
                <w:sz w:val="28"/>
                <w:szCs w:val="28"/>
                <w:lang w:val="uz-Cyrl-UZ"/>
              </w:rPr>
              <w:t xml:space="preserve">      </w:t>
            </w:r>
            <w:r>
              <w:rPr>
                <w:sz w:val="28"/>
                <w:szCs w:val="28"/>
              </w:rPr>
              <w:t xml:space="preserve"> </w:t>
            </w:r>
            <w:r>
              <w:rPr>
                <w:sz w:val="28"/>
                <w:szCs w:val="28"/>
                <w:lang w:val="uz-Cyrl-UZ"/>
              </w:rPr>
              <w:t>генетик алгоритм</w:t>
            </w:r>
            <w:r w:rsidRPr="00844AE4">
              <w:rPr>
                <w:b/>
                <w:sz w:val="28"/>
                <w:szCs w:val="28"/>
                <w:lang w:val="uz-Cyrl-UZ"/>
              </w:rPr>
              <w:t xml:space="preserve"> </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3A1204">
              <w:rPr>
                <w:sz w:val="28"/>
                <w:szCs w:val="28"/>
                <w:lang w:val="en-US"/>
              </w:rPr>
              <w:t>-</w:t>
            </w:r>
            <w:r w:rsidRPr="00851FCC">
              <w:rPr>
                <w:sz w:val="28"/>
                <w:szCs w:val="28"/>
                <w:lang w:val="uz-Cyrl-UZ"/>
              </w:rPr>
              <w:t xml:space="preserve"> genetic algorithm </w:t>
            </w:r>
          </w:p>
          <w:p w:rsidR="006E1527" w:rsidRPr="00D91D42" w:rsidRDefault="006E1527" w:rsidP="004E5BD5">
            <w:pPr>
              <w:tabs>
                <w:tab w:val="left" w:pos="4320"/>
                <w:tab w:val="left" w:pos="4500"/>
              </w:tabs>
              <w:rPr>
                <w:b/>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Алгоритм поиска эффективного (оптимального) решения, основанный на использовании природных механизмов естественного отбора в процессе эволюционного развития. </w:t>
            </w:r>
          </w:p>
          <w:p w:rsidR="006E1527" w:rsidRPr="00235D03" w:rsidRDefault="006E1527" w:rsidP="004E5BD5">
            <w:pPr>
              <w:tabs>
                <w:tab w:val="left" w:pos="4320"/>
                <w:tab w:val="left" w:pos="4500"/>
              </w:tabs>
              <w:jc w:val="both"/>
              <w:rPr>
                <w:sz w:val="28"/>
                <w:szCs w:val="28"/>
              </w:rPr>
            </w:pPr>
          </w:p>
          <w:p w:rsidR="006E1527" w:rsidRPr="00235D03" w:rsidRDefault="006E1527" w:rsidP="004E5BD5">
            <w:pPr>
              <w:tabs>
                <w:tab w:val="left" w:pos="4320"/>
                <w:tab w:val="left" w:pos="4500"/>
              </w:tabs>
              <w:jc w:val="both"/>
              <w:rPr>
                <w:sz w:val="28"/>
                <w:szCs w:val="28"/>
              </w:rPr>
            </w:pPr>
            <w:r>
              <w:rPr>
                <w:sz w:val="28"/>
                <w:szCs w:val="28"/>
                <w:lang w:val="uz-Cyrl-UZ"/>
              </w:rPr>
              <w:t>Evolyutsion</w:t>
            </w:r>
            <w:r w:rsidRPr="00D015B8">
              <w:rPr>
                <w:sz w:val="28"/>
                <w:szCs w:val="28"/>
                <w:lang w:val="uz-Cyrl-UZ"/>
              </w:rPr>
              <w:t xml:space="preserve"> </w:t>
            </w:r>
            <w:r>
              <w:rPr>
                <w:sz w:val="28"/>
                <w:szCs w:val="28"/>
                <w:lang w:val="uz-Cyrl-UZ"/>
              </w:rPr>
              <w:t>rivojlanish</w:t>
            </w:r>
            <w:r w:rsidRPr="00D015B8">
              <w:rPr>
                <w:sz w:val="28"/>
                <w:szCs w:val="28"/>
                <w:lang w:val="uz-Cyrl-UZ"/>
              </w:rPr>
              <w:t xml:space="preserve"> </w:t>
            </w:r>
            <w:r>
              <w:rPr>
                <w:sz w:val="28"/>
                <w:szCs w:val="28"/>
                <w:lang w:val="uz-Cyrl-UZ"/>
              </w:rPr>
              <w:t>jarayonida</w:t>
            </w:r>
            <w:r w:rsidRPr="00D015B8">
              <w:rPr>
                <w:sz w:val="28"/>
                <w:szCs w:val="28"/>
                <w:lang w:val="uz-Cyrl-UZ"/>
              </w:rPr>
              <w:t xml:space="preserve"> </w:t>
            </w:r>
            <w:r>
              <w:rPr>
                <w:sz w:val="28"/>
                <w:szCs w:val="28"/>
                <w:lang w:val="uz-Cyrl-UZ"/>
              </w:rPr>
              <w:t>tabiiy</w:t>
            </w:r>
            <w:r w:rsidRPr="00D015B8">
              <w:rPr>
                <w:sz w:val="28"/>
                <w:szCs w:val="28"/>
                <w:lang w:val="uz-Cyrl-UZ"/>
              </w:rPr>
              <w:t xml:space="preserve"> </w:t>
            </w:r>
            <w:r>
              <w:rPr>
                <w:sz w:val="28"/>
                <w:szCs w:val="28"/>
                <w:lang w:val="uz-Cyrl-UZ"/>
              </w:rPr>
              <w:t>tan</w:t>
            </w:r>
            <w:r w:rsidR="00320836">
              <w:rPr>
                <w:sz w:val="28"/>
                <w:szCs w:val="28"/>
                <w:lang w:val="uz-Cyrl-UZ"/>
              </w:rPr>
              <w:t>-</w:t>
            </w:r>
            <w:r>
              <w:rPr>
                <w:sz w:val="28"/>
                <w:szCs w:val="28"/>
                <w:lang w:val="uz-Cyrl-UZ"/>
              </w:rPr>
              <w:t>lashning</w:t>
            </w:r>
            <w:r w:rsidRPr="00D015B8">
              <w:rPr>
                <w:sz w:val="28"/>
                <w:szCs w:val="28"/>
                <w:lang w:val="uz-Cyrl-UZ"/>
              </w:rPr>
              <w:t xml:space="preserve"> </w:t>
            </w:r>
            <w:r>
              <w:rPr>
                <w:sz w:val="28"/>
                <w:szCs w:val="28"/>
                <w:lang w:val="uz-Cyrl-UZ"/>
              </w:rPr>
              <w:t>tabiat</w:t>
            </w:r>
            <w:r w:rsidRPr="00D015B8">
              <w:rPr>
                <w:sz w:val="28"/>
                <w:szCs w:val="28"/>
                <w:lang w:val="uz-Cyrl-UZ"/>
              </w:rPr>
              <w:t xml:space="preserve"> </w:t>
            </w:r>
            <w:r>
              <w:rPr>
                <w:sz w:val="28"/>
                <w:szCs w:val="28"/>
                <w:lang w:val="uz-Cyrl-UZ"/>
              </w:rPr>
              <w:t>mexanizmlaridan</w:t>
            </w:r>
            <w:r w:rsidRPr="00D015B8">
              <w:rPr>
                <w:sz w:val="28"/>
                <w:szCs w:val="28"/>
                <w:lang w:val="uz-Cyrl-UZ"/>
              </w:rPr>
              <w:t xml:space="preserve"> </w:t>
            </w:r>
            <w:r>
              <w:rPr>
                <w:sz w:val="28"/>
                <w:szCs w:val="28"/>
                <w:lang w:val="uz-Cyrl-UZ"/>
              </w:rPr>
              <w:t>foydalanishga</w:t>
            </w:r>
            <w:r w:rsidRPr="00D015B8">
              <w:rPr>
                <w:sz w:val="28"/>
                <w:szCs w:val="28"/>
                <w:lang w:val="uz-Cyrl-UZ"/>
              </w:rPr>
              <w:t xml:space="preserve"> </w:t>
            </w:r>
            <w:r>
              <w:rPr>
                <w:sz w:val="28"/>
                <w:szCs w:val="28"/>
                <w:lang w:val="uz-Cyrl-UZ"/>
              </w:rPr>
              <w:t>asoslangan</w:t>
            </w:r>
            <w:r w:rsidRPr="00D015B8">
              <w:rPr>
                <w:sz w:val="28"/>
                <w:szCs w:val="28"/>
                <w:lang w:val="uz-Cyrl-UZ"/>
              </w:rPr>
              <w:t xml:space="preserve"> </w:t>
            </w:r>
            <w:r>
              <w:rPr>
                <w:sz w:val="28"/>
                <w:szCs w:val="28"/>
                <w:lang w:val="uz-Cyrl-UZ"/>
              </w:rPr>
              <w:t>samarali</w:t>
            </w:r>
            <w:r w:rsidRPr="00D015B8">
              <w:rPr>
                <w:sz w:val="28"/>
                <w:szCs w:val="28"/>
                <w:lang w:val="uz-Cyrl-UZ"/>
              </w:rPr>
              <w:t xml:space="preserve"> (</w:t>
            </w:r>
            <w:r>
              <w:rPr>
                <w:sz w:val="28"/>
                <w:szCs w:val="28"/>
                <w:lang w:val="uz-Cyrl-UZ"/>
              </w:rPr>
              <w:t>eng</w:t>
            </w:r>
            <w:r w:rsidRPr="00D015B8">
              <w:rPr>
                <w:sz w:val="28"/>
                <w:szCs w:val="28"/>
                <w:lang w:val="uz-Cyrl-UZ"/>
              </w:rPr>
              <w:t xml:space="preserve"> </w:t>
            </w:r>
            <w:r>
              <w:rPr>
                <w:sz w:val="28"/>
                <w:szCs w:val="28"/>
                <w:lang w:val="uz-Cyrl-UZ"/>
              </w:rPr>
              <w:t>maqbul</w:t>
            </w:r>
            <w:r w:rsidRPr="00D015B8">
              <w:rPr>
                <w:sz w:val="28"/>
                <w:szCs w:val="28"/>
                <w:lang w:val="uz-Cyrl-UZ"/>
              </w:rPr>
              <w:t>)</w:t>
            </w:r>
            <w:r>
              <w:rPr>
                <w:sz w:val="28"/>
                <w:szCs w:val="28"/>
                <w:lang w:val="uz-Cyrl-UZ"/>
              </w:rPr>
              <w:t xml:space="preserve"> </w:t>
            </w:r>
            <w:r>
              <w:rPr>
                <w:sz w:val="28"/>
                <w:szCs w:val="28"/>
              </w:rPr>
              <w:t>у</w:t>
            </w:r>
            <w:r>
              <w:rPr>
                <w:sz w:val="28"/>
                <w:szCs w:val="28"/>
                <w:lang w:val="uz-Cyrl-UZ"/>
              </w:rPr>
              <w:t>echim</w:t>
            </w:r>
            <w:r w:rsidRPr="00D015B8">
              <w:rPr>
                <w:sz w:val="28"/>
                <w:szCs w:val="28"/>
                <w:lang w:val="uz-Cyrl-UZ"/>
              </w:rPr>
              <w:t xml:space="preserve"> </w:t>
            </w:r>
            <w:r>
              <w:rPr>
                <w:sz w:val="28"/>
                <w:szCs w:val="28"/>
                <w:lang w:val="uz-Cyrl-UZ"/>
              </w:rPr>
              <w:t>izlab</w:t>
            </w:r>
            <w:r w:rsidRPr="00D015B8">
              <w:rPr>
                <w:sz w:val="28"/>
                <w:szCs w:val="28"/>
                <w:lang w:val="uz-Cyrl-UZ"/>
              </w:rPr>
              <w:t xml:space="preserve"> </w:t>
            </w:r>
            <w:r>
              <w:rPr>
                <w:sz w:val="28"/>
                <w:szCs w:val="28"/>
                <w:lang w:val="uz-Cyrl-UZ"/>
              </w:rPr>
              <w:t>topish</w:t>
            </w:r>
            <w:r w:rsidRPr="00D015B8">
              <w:rPr>
                <w:sz w:val="28"/>
                <w:szCs w:val="28"/>
                <w:lang w:val="uz-Cyrl-UZ"/>
              </w:rPr>
              <w:t xml:space="preserve"> </w:t>
            </w:r>
            <w:r>
              <w:rPr>
                <w:sz w:val="28"/>
                <w:szCs w:val="28"/>
                <w:lang w:val="uz-Cyrl-UZ"/>
              </w:rPr>
              <w:t>algoritmi</w:t>
            </w:r>
            <w:r w:rsidRPr="00D015B8">
              <w:rPr>
                <w:sz w:val="28"/>
                <w:szCs w:val="28"/>
                <w:lang w:val="uz-Cyrl-UZ"/>
              </w:rPr>
              <w:t>.</w:t>
            </w:r>
          </w:p>
          <w:p w:rsidR="006E1527" w:rsidRPr="00235D03" w:rsidRDefault="006E1527" w:rsidP="004E5BD5">
            <w:pPr>
              <w:tabs>
                <w:tab w:val="left" w:pos="4320"/>
                <w:tab w:val="left" w:pos="4500"/>
              </w:tabs>
              <w:jc w:val="both"/>
              <w:rPr>
                <w:sz w:val="28"/>
                <w:szCs w:val="28"/>
              </w:rPr>
            </w:pPr>
          </w:p>
          <w:p w:rsidR="006E1527" w:rsidRPr="00D015B8" w:rsidRDefault="006E1527" w:rsidP="004E5BD5">
            <w:pPr>
              <w:tabs>
                <w:tab w:val="left" w:pos="4320"/>
                <w:tab w:val="left" w:pos="4500"/>
              </w:tabs>
              <w:jc w:val="both"/>
              <w:rPr>
                <w:sz w:val="28"/>
                <w:szCs w:val="28"/>
                <w:lang w:val="uz-Cyrl-UZ"/>
              </w:rPr>
            </w:pPr>
            <w:r w:rsidRPr="00D015B8">
              <w:rPr>
                <w:sz w:val="28"/>
                <w:szCs w:val="28"/>
                <w:lang w:val="uz-Cyrl-UZ"/>
              </w:rPr>
              <w:t>Эволюцион ривожланиш жараёнида табиий танлашнинг табиат механизмларидан фойда</w:t>
            </w:r>
            <w:r w:rsidR="00320836">
              <w:rPr>
                <w:sz w:val="28"/>
                <w:szCs w:val="28"/>
                <w:lang w:val="uz-Cyrl-UZ"/>
              </w:rPr>
              <w:t>-</w:t>
            </w:r>
            <w:r w:rsidRPr="00D015B8">
              <w:rPr>
                <w:sz w:val="28"/>
                <w:szCs w:val="28"/>
                <w:lang w:val="uz-Cyrl-UZ"/>
              </w:rPr>
              <w:t>ланишга асосланган самарали (энг мақбул)</w:t>
            </w:r>
            <w:r>
              <w:rPr>
                <w:sz w:val="28"/>
                <w:szCs w:val="28"/>
                <w:lang w:val="uz-Cyrl-UZ"/>
              </w:rPr>
              <w:t xml:space="preserve"> е</w:t>
            </w:r>
            <w:r w:rsidRPr="00D015B8">
              <w:rPr>
                <w:sz w:val="28"/>
                <w:szCs w:val="28"/>
                <w:lang w:val="uz-Cyrl-UZ"/>
              </w:rPr>
              <w:t>чим излаб топиш алгоритми.</w:t>
            </w:r>
          </w:p>
        </w:tc>
      </w:tr>
      <w:tr w:rsidR="006E1527" w:rsidRPr="005C742E">
        <w:trPr>
          <w:tblCellSpacing w:w="0" w:type="dxa"/>
          <w:jc w:val="center"/>
        </w:trPr>
        <w:tc>
          <w:tcPr>
            <w:tcW w:w="2079" w:type="pct"/>
          </w:tcPr>
          <w:p w:rsidR="006E1527" w:rsidRPr="00851FCC" w:rsidRDefault="006E1527" w:rsidP="004E5BD5">
            <w:pPr>
              <w:tabs>
                <w:tab w:val="left" w:pos="4320"/>
                <w:tab w:val="left" w:pos="4500"/>
              </w:tabs>
              <w:rPr>
                <w:b/>
                <w:sz w:val="28"/>
                <w:szCs w:val="28"/>
                <w:lang w:val="uz-Cyrl-UZ"/>
              </w:rPr>
            </w:pPr>
            <w:r w:rsidRPr="00844AE4">
              <w:rPr>
                <w:b/>
                <w:sz w:val="28"/>
                <w:szCs w:val="28"/>
                <w:lang w:val="uz-Cyrl-UZ"/>
              </w:rPr>
              <w:t>Генный чип</w:t>
            </w:r>
          </w:p>
          <w:p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gen chipi</w:t>
            </w:r>
          </w:p>
          <w:p w:rsidR="006E1527" w:rsidRPr="00844AE4" w:rsidRDefault="006E1527" w:rsidP="004E5BD5">
            <w:pPr>
              <w:tabs>
                <w:tab w:val="left" w:pos="4320"/>
                <w:tab w:val="left" w:pos="4500"/>
              </w:tabs>
              <w:rPr>
                <w:sz w:val="28"/>
                <w:szCs w:val="28"/>
                <w:lang w:val="uz-Cyrl-UZ"/>
              </w:rPr>
            </w:pPr>
            <w:r w:rsidRPr="00844AE4">
              <w:rPr>
                <w:b/>
                <w:sz w:val="28"/>
                <w:szCs w:val="28"/>
                <w:lang w:val="uz-Cyrl-UZ"/>
              </w:rPr>
              <w:t xml:space="preserve">       </w:t>
            </w:r>
            <w:r w:rsidRPr="00844AE4">
              <w:rPr>
                <w:sz w:val="28"/>
                <w:szCs w:val="28"/>
                <w:lang w:val="uz-Cyrl-UZ"/>
              </w:rPr>
              <w:t>ген чипи</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EF6AFB">
              <w:rPr>
                <w:sz w:val="28"/>
                <w:szCs w:val="28"/>
                <w:lang w:val="en-US"/>
              </w:rPr>
              <w:t xml:space="preserve">- </w:t>
            </w:r>
            <w:r w:rsidRPr="00851FCC">
              <w:rPr>
                <w:sz w:val="28"/>
                <w:szCs w:val="28"/>
                <w:lang w:val="en-US"/>
              </w:rPr>
              <w:t xml:space="preserve">gene chip </w:t>
            </w:r>
          </w:p>
          <w:p w:rsidR="006E1527" w:rsidRPr="00D91D42" w:rsidRDefault="006E1527" w:rsidP="004E5BD5">
            <w:pPr>
              <w:tabs>
                <w:tab w:val="left" w:pos="4320"/>
                <w:tab w:val="left" w:pos="4500"/>
              </w:tabs>
              <w:rPr>
                <w:sz w:val="28"/>
                <w:szCs w:val="28"/>
                <w:lang w:val="en-US"/>
              </w:rPr>
            </w:pPr>
          </w:p>
        </w:tc>
        <w:tc>
          <w:tcPr>
            <w:tcW w:w="2921" w:type="pct"/>
          </w:tcPr>
          <w:p w:rsidR="006E1527" w:rsidRPr="00E95761" w:rsidRDefault="006E1527" w:rsidP="004E5BD5">
            <w:pPr>
              <w:tabs>
                <w:tab w:val="left" w:pos="4320"/>
                <w:tab w:val="left" w:pos="4500"/>
              </w:tabs>
              <w:jc w:val="both"/>
              <w:rPr>
                <w:sz w:val="28"/>
                <w:szCs w:val="28"/>
                <w:lang w:val="uz-Cyrl-UZ"/>
              </w:rPr>
            </w:pPr>
            <w:r w:rsidRPr="00E95761">
              <w:rPr>
                <w:sz w:val="28"/>
                <w:szCs w:val="28"/>
              </w:rPr>
              <w:t xml:space="preserve">Микросхема, используемая для выявления структуры ДНК крошечных квадратиков, детектирующих заданные гены при контакте с раствором, содержащим человеческие клетки. </w:t>
            </w:r>
          </w:p>
          <w:p w:rsidR="006E1527" w:rsidRPr="005077B4" w:rsidRDefault="006E1527" w:rsidP="004E5BD5">
            <w:pPr>
              <w:tabs>
                <w:tab w:val="left" w:pos="4320"/>
                <w:tab w:val="left" w:pos="4500"/>
              </w:tabs>
              <w:jc w:val="both"/>
              <w:rPr>
                <w:sz w:val="14"/>
                <w:szCs w:val="14"/>
              </w:rPr>
            </w:pPr>
          </w:p>
          <w:p w:rsidR="006E1527" w:rsidRPr="008F6F21" w:rsidRDefault="006E1527" w:rsidP="004E5BD5">
            <w:pPr>
              <w:tabs>
                <w:tab w:val="left" w:pos="4320"/>
                <w:tab w:val="left" w:pos="4500"/>
              </w:tabs>
              <w:jc w:val="both"/>
              <w:rPr>
                <w:sz w:val="28"/>
                <w:szCs w:val="28"/>
                <w:lang w:val="uz-Cyrl-UZ"/>
              </w:rPr>
            </w:pPr>
            <w:r>
              <w:rPr>
                <w:sz w:val="28"/>
                <w:szCs w:val="28"/>
                <w:lang w:val="uz-Cyrl-UZ"/>
              </w:rPr>
              <w:t>Odam</w:t>
            </w:r>
            <w:r w:rsidRPr="00A37D3A">
              <w:rPr>
                <w:sz w:val="28"/>
                <w:szCs w:val="28"/>
                <w:lang w:val="uz-Cyrl-UZ"/>
              </w:rPr>
              <w:t xml:space="preserve"> </w:t>
            </w:r>
            <w:r>
              <w:rPr>
                <w:sz w:val="28"/>
                <w:szCs w:val="28"/>
                <w:lang w:val="uz-Cyrl-UZ"/>
              </w:rPr>
              <w:t>xujayralarini</w:t>
            </w:r>
            <w:r w:rsidRPr="00A37D3A">
              <w:rPr>
                <w:sz w:val="28"/>
                <w:szCs w:val="28"/>
                <w:lang w:val="uz-Cyrl-UZ"/>
              </w:rPr>
              <w:t xml:space="preserve"> </w:t>
            </w:r>
            <w:r>
              <w:rPr>
                <w:sz w:val="28"/>
                <w:szCs w:val="28"/>
                <w:lang w:val="uz-Cyrl-UZ"/>
              </w:rPr>
              <w:t>ichiga</w:t>
            </w:r>
            <w:r w:rsidRPr="00A37D3A">
              <w:rPr>
                <w:sz w:val="28"/>
                <w:szCs w:val="28"/>
                <w:lang w:val="uz-Cyrl-UZ"/>
              </w:rPr>
              <w:t xml:space="preserve"> </w:t>
            </w:r>
            <w:r>
              <w:rPr>
                <w:sz w:val="28"/>
                <w:szCs w:val="28"/>
                <w:lang w:val="uz-Cyrl-UZ"/>
              </w:rPr>
              <w:t>olgan</w:t>
            </w:r>
            <w:r w:rsidRPr="00A37D3A">
              <w:rPr>
                <w:sz w:val="28"/>
                <w:szCs w:val="28"/>
                <w:lang w:val="uz-Cyrl-UZ"/>
              </w:rPr>
              <w:t xml:space="preserve"> </w:t>
            </w:r>
            <w:r>
              <w:rPr>
                <w:sz w:val="28"/>
                <w:szCs w:val="28"/>
                <w:lang w:val="uz-Cyrl-UZ"/>
              </w:rPr>
              <w:t>eritma</w:t>
            </w:r>
            <w:r w:rsidRPr="00A37D3A">
              <w:rPr>
                <w:sz w:val="28"/>
                <w:szCs w:val="28"/>
                <w:lang w:val="uz-Cyrl-UZ"/>
              </w:rPr>
              <w:t xml:space="preserve"> </w:t>
            </w:r>
            <w:r>
              <w:rPr>
                <w:sz w:val="28"/>
                <w:szCs w:val="28"/>
                <w:lang w:val="uz-Cyrl-UZ"/>
              </w:rPr>
              <w:t>bilan</w:t>
            </w:r>
            <w:r w:rsidRPr="00A37D3A">
              <w:rPr>
                <w:sz w:val="28"/>
                <w:szCs w:val="28"/>
                <w:lang w:val="uz-Cyrl-UZ"/>
              </w:rPr>
              <w:t xml:space="preserve"> </w:t>
            </w:r>
            <w:r>
              <w:rPr>
                <w:sz w:val="28"/>
                <w:szCs w:val="28"/>
                <w:lang w:val="uz-Cyrl-UZ"/>
              </w:rPr>
              <w:t>bog‘lanish</w:t>
            </w:r>
            <w:r w:rsidRPr="00E95761">
              <w:rPr>
                <w:sz w:val="28"/>
                <w:szCs w:val="28"/>
                <w:lang w:val="uz-Cyrl-UZ"/>
              </w:rPr>
              <w:t xml:space="preserve"> </w:t>
            </w:r>
            <w:r>
              <w:rPr>
                <w:sz w:val="28"/>
                <w:szCs w:val="28"/>
                <w:lang w:val="uz-Cyrl-UZ"/>
              </w:rPr>
              <w:t>bo‘lganda</w:t>
            </w:r>
            <w:r w:rsidRPr="00E95761">
              <w:rPr>
                <w:sz w:val="28"/>
                <w:szCs w:val="28"/>
                <w:lang w:val="uz-Cyrl-UZ"/>
              </w:rPr>
              <w:t xml:space="preserve">, </w:t>
            </w:r>
            <w:r>
              <w:rPr>
                <w:sz w:val="28"/>
                <w:szCs w:val="28"/>
                <w:lang w:val="uz-Cyrl-UZ"/>
              </w:rPr>
              <w:t>berilgan</w:t>
            </w:r>
            <w:r w:rsidRPr="00E95761">
              <w:rPr>
                <w:sz w:val="28"/>
                <w:szCs w:val="28"/>
                <w:lang w:val="uz-Cyrl-UZ"/>
              </w:rPr>
              <w:t xml:space="preserve"> </w:t>
            </w:r>
            <w:r>
              <w:rPr>
                <w:sz w:val="28"/>
                <w:szCs w:val="28"/>
                <w:lang w:val="uz-Cyrl-UZ"/>
              </w:rPr>
              <w:t>genlarni</w:t>
            </w:r>
            <w:r w:rsidRPr="00E95761">
              <w:rPr>
                <w:sz w:val="28"/>
                <w:szCs w:val="28"/>
                <w:lang w:val="uz-Cyrl-UZ"/>
              </w:rPr>
              <w:t xml:space="preserve"> </w:t>
            </w:r>
            <w:r>
              <w:rPr>
                <w:sz w:val="28"/>
                <w:szCs w:val="28"/>
                <w:lang w:val="uz-Cyrl-UZ"/>
              </w:rPr>
              <w:t>detek</w:t>
            </w:r>
            <w:r w:rsidR="00320836">
              <w:rPr>
                <w:sz w:val="28"/>
                <w:szCs w:val="28"/>
                <w:lang w:val="uz-Cyrl-UZ"/>
              </w:rPr>
              <w:t>-</w:t>
            </w:r>
            <w:r>
              <w:rPr>
                <w:sz w:val="28"/>
                <w:szCs w:val="28"/>
                <w:lang w:val="uz-Cyrl-UZ"/>
              </w:rPr>
              <w:t>torlaydigan</w:t>
            </w:r>
            <w:r w:rsidRPr="00A37D3A">
              <w:rPr>
                <w:sz w:val="28"/>
                <w:szCs w:val="28"/>
                <w:lang w:val="uz-Cyrl-UZ"/>
              </w:rPr>
              <w:t xml:space="preserve"> </w:t>
            </w:r>
            <w:r>
              <w:rPr>
                <w:sz w:val="28"/>
                <w:szCs w:val="28"/>
                <w:lang w:val="uz-Cyrl-UZ"/>
              </w:rPr>
              <w:t>juda</w:t>
            </w:r>
            <w:r w:rsidRPr="00A37D3A">
              <w:rPr>
                <w:sz w:val="28"/>
                <w:szCs w:val="28"/>
                <w:lang w:val="uz-Cyrl-UZ"/>
              </w:rPr>
              <w:t xml:space="preserve"> </w:t>
            </w:r>
            <w:r>
              <w:rPr>
                <w:sz w:val="28"/>
                <w:szCs w:val="28"/>
                <w:lang w:val="uz-Cyrl-UZ"/>
              </w:rPr>
              <w:t>mayda</w:t>
            </w:r>
            <w:r w:rsidRPr="00A37D3A">
              <w:rPr>
                <w:sz w:val="28"/>
                <w:szCs w:val="28"/>
                <w:lang w:val="uz-Cyrl-UZ"/>
              </w:rPr>
              <w:t xml:space="preserve"> </w:t>
            </w:r>
            <w:r>
              <w:rPr>
                <w:sz w:val="28"/>
                <w:szCs w:val="28"/>
                <w:lang w:val="uz-Cyrl-UZ"/>
              </w:rPr>
              <w:t>kvadratchalarning</w:t>
            </w:r>
            <w:r w:rsidRPr="00A37D3A">
              <w:rPr>
                <w:sz w:val="28"/>
                <w:szCs w:val="28"/>
                <w:lang w:val="uz-Cyrl-UZ"/>
              </w:rPr>
              <w:t xml:space="preserve"> </w:t>
            </w:r>
            <w:r>
              <w:rPr>
                <w:sz w:val="28"/>
                <w:szCs w:val="28"/>
                <w:lang w:val="uz-Cyrl-UZ"/>
              </w:rPr>
              <w:t>DNK</w:t>
            </w:r>
            <w:r w:rsidRPr="00A37D3A">
              <w:rPr>
                <w:sz w:val="28"/>
                <w:szCs w:val="28"/>
                <w:lang w:val="uz-Cyrl-UZ"/>
              </w:rPr>
              <w:t xml:space="preserve"> </w:t>
            </w:r>
            <w:r>
              <w:rPr>
                <w:sz w:val="28"/>
                <w:szCs w:val="28"/>
                <w:lang w:val="uz-Cyrl-UZ"/>
              </w:rPr>
              <w:t>strukturasini</w:t>
            </w:r>
            <w:r w:rsidRPr="00A37D3A">
              <w:rPr>
                <w:sz w:val="28"/>
                <w:szCs w:val="28"/>
                <w:lang w:val="uz-Cyrl-UZ"/>
              </w:rPr>
              <w:t xml:space="preserve"> </w:t>
            </w:r>
            <w:r>
              <w:rPr>
                <w:sz w:val="28"/>
                <w:szCs w:val="28"/>
                <w:lang w:val="uz-Cyrl-UZ"/>
              </w:rPr>
              <w:t>aniqlash</w:t>
            </w:r>
            <w:r w:rsidRPr="00A37D3A">
              <w:rPr>
                <w:sz w:val="28"/>
                <w:szCs w:val="28"/>
                <w:lang w:val="uz-Cyrl-UZ"/>
              </w:rPr>
              <w:t xml:space="preserve"> </w:t>
            </w:r>
            <w:r>
              <w:rPr>
                <w:sz w:val="28"/>
                <w:szCs w:val="28"/>
                <w:lang w:val="uz-Cyrl-UZ"/>
              </w:rPr>
              <w:t>uchun</w:t>
            </w:r>
            <w:r w:rsidRPr="00A37D3A">
              <w:rPr>
                <w:sz w:val="28"/>
                <w:szCs w:val="28"/>
                <w:lang w:val="uz-Cyrl-UZ"/>
              </w:rPr>
              <w:t xml:space="preserve"> </w:t>
            </w:r>
            <w:r>
              <w:rPr>
                <w:sz w:val="28"/>
                <w:szCs w:val="28"/>
                <w:lang w:val="uz-Cyrl-UZ"/>
              </w:rPr>
              <w:t>foydalaniladigan</w:t>
            </w:r>
            <w:r w:rsidRPr="00A37D3A">
              <w:rPr>
                <w:sz w:val="28"/>
                <w:szCs w:val="28"/>
                <w:lang w:val="uz-Cyrl-UZ"/>
              </w:rPr>
              <w:t xml:space="preserve"> </w:t>
            </w:r>
            <w:r>
              <w:rPr>
                <w:sz w:val="28"/>
                <w:szCs w:val="28"/>
                <w:lang w:val="uz-Cyrl-UZ"/>
              </w:rPr>
              <w:t>mikrosxema</w:t>
            </w:r>
            <w:r w:rsidRPr="00A37D3A">
              <w:rPr>
                <w:sz w:val="28"/>
                <w:szCs w:val="28"/>
                <w:lang w:val="uz-Cyrl-UZ"/>
              </w:rPr>
              <w:t xml:space="preserve">. </w:t>
            </w:r>
          </w:p>
          <w:p w:rsidR="006E1527" w:rsidRPr="005077B4" w:rsidRDefault="006E1527" w:rsidP="004E5BD5">
            <w:pPr>
              <w:tabs>
                <w:tab w:val="left" w:pos="4320"/>
                <w:tab w:val="left" w:pos="4500"/>
              </w:tabs>
              <w:jc w:val="both"/>
              <w:rPr>
                <w:sz w:val="14"/>
                <w:szCs w:val="14"/>
                <w:lang w:val="uz-Cyrl-UZ"/>
              </w:rPr>
            </w:pPr>
          </w:p>
          <w:p w:rsidR="00320836" w:rsidRPr="00A37D3A" w:rsidRDefault="006E1527" w:rsidP="004E5BD5">
            <w:pPr>
              <w:tabs>
                <w:tab w:val="left" w:pos="4320"/>
                <w:tab w:val="left" w:pos="4500"/>
              </w:tabs>
              <w:jc w:val="both"/>
              <w:rPr>
                <w:sz w:val="28"/>
                <w:szCs w:val="28"/>
                <w:lang w:val="uz-Cyrl-UZ"/>
              </w:rPr>
            </w:pPr>
            <w:r w:rsidRPr="00A37D3A">
              <w:rPr>
                <w:sz w:val="28"/>
                <w:szCs w:val="28"/>
                <w:lang w:val="uz-Cyrl-UZ"/>
              </w:rPr>
              <w:t>Одам хужайраларини ичига олган эритма билан бо</w:t>
            </w:r>
            <w:r w:rsidRPr="00E95761">
              <w:rPr>
                <w:sz w:val="28"/>
                <w:szCs w:val="28"/>
                <w:lang w:val="uz-Cyrl-UZ"/>
              </w:rPr>
              <w:t>ғланиш бўлганда, берилган генлар</w:t>
            </w:r>
            <w:r w:rsidR="00320836">
              <w:rPr>
                <w:sz w:val="28"/>
                <w:szCs w:val="28"/>
                <w:lang w:val="uz-Cyrl-UZ"/>
              </w:rPr>
              <w:t>-</w:t>
            </w:r>
            <w:r w:rsidRPr="00E95761">
              <w:rPr>
                <w:sz w:val="28"/>
                <w:szCs w:val="28"/>
                <w:lang w:val="uz-Cyrl-UZ"/>
              </w:rPr>
              <w:t>ни дет</w:t>
            </w:r>
            <w:r w:rsidRPr="00A37D3A">
              <w:rPr>
                <w:sz w:val="28"/>
                <w:szCs w:val="28"/>
                <w:lang w:val="uz-Cyrl-UZ"/>
              </w:rPr>
              <w:t>е</w:t>
            </w:r>
            <w:r w:rsidRPr="00E95761">
              <w:rPr>
                <w:sz w:val="28"/>
                <w:szCs w:val="28"/>
                <w:lang w:val="uz-Cyrl-UZ"/>
              </w:rPr>
              <w:t>к</w:t>
            </w:r>
            <w:r w:rsidRPr="00A37D3A">
              <w:rPr>
                <w:sz w:val="28"/>
                <w:szCs w:val="28"/>
                <w:lang w:val="uz-Cyrl-UZ"/>
              </w:rPr>
              <w:t>торлайдиган жуда майда квадратча</w:t>
            </w:r>
            <w:r w:rsidR="00320836">
              <w:rPr>
                <w:sz w:val="28"/>
                <w:szCs w:val="28"/>
                <w:lang w:val="uz-Cyrl-UZ"/>
              </w:rPr>
              <w:t>-</w:t>
            </w:r>
            <w:r w:rsidRPr="00A37D3A">
              <w:rPr>
                <w:sz w:val="28"/>
                <w:szCs w:val="28"/>
                <w:lang w:val="uz-Cyrl-UZ"/>
              </w:rPr>
              <w:lastRenderedPageBreak/>
              <w:t xml:space="preserve">ларнинг ДНК структурасини аниқлаш учун фойдаланиладиган микросхема. </w:t>
            </w:r>
          </w:p>
        </w:tc>
      </w:tr>
      <w:tr w:rsidR="006E1527" w:rsidRPr="00971DA5">
        <w:trPr>
          <w:tblCellSpacing w:w="0" w:type="dxa"/>
          <w:jc w:val="center"/>
        </w:trPr>
        <w:tc>
          <w:tcPr>
            <w:tcW w:w="2079" w:type="pct"/>
          </w:tcPr>
          <w:p w:rsidR="006E1527" w:rsidRPr="00851FCC" w:rsidRDefault="006E1527" w:rsidP="004E5BD5">
            <w:pPr>
              <w:tabs>
                <w:tab w:val="left" w:pos="4320"/>
                <w:tab w:val="left" w:pos="4500"/>
              </w:tabs>
              <w:rPr>
                <w:b/>
                <w:sz w:val="28"/>
                <w:szCs w:val="28"/>
                <w:lang w:val="uz-Cyrl-UZ"/>
              </w:rPr>
            </w:pPr>
            <w:r w:rsidRPr="00851FCC">
              <w:rPr>
                <w:b/>
                <w:sz w:val="28"/>
                <w:szCs w:val="28"/>
              </w:rPr>
              <w:lastRenderedPageBreak/>
              <w:t>Гео</w:t>
            </w:r>
            <w:r>
              <w:rPr>
                <w:b/>
                <w:sz w:val="28"/>
                <w:szCs w:val="28"/>
              </w:rPr>
              <w:t>г</w:t>
            </w:r>
            <w:r w:rsidRPr="00851FCC">
              <w:rPr>
                <w:b/>
                <w:sz w:val="28"/>
                <w:szCs w:val="28"/>
              </w:rPr>
              <w:t xml:space="preserve">рафическая </w:t>
            </w:r>
            <w:r w:rsidRPr="00773754">
              <w:rPr>
                <w:b/>
                <w:sz w:val="28"/>
                <w:szCs w:val="28"/>
              </w:rPr>
              <w:br/>
            </w:r>
            <w:r w:rsidRPr="00851FCC">
              <w:rPr>
                <w:b/>
                <w:sz w:val="28"/>
                <w:szCs w:val="28"/>
              </w:rPr>
              <w:t>информационная система</w:t>
            </w:r>
          </w:p>
          <w:p w:rsidR="006E1527" w:rsidRPr="00B805AA" w:rsidRDefault="006E1527" w:rsidP="004E5BD5">
            <w:pPr>
              <w:tabs>
                <w:tab w:val="left" w:pos="4320"/>
                <w:tab w:val="left" w:pos="4500"/>
              </w:tabs>
              <w:rPr>
                <w:b/>
                <w:sz w:val="28"/>
                <w:szCs w:val="28"/>
                <w:lang w:val="uz-Cyrl-UZ"/>
              </w:rPr>
            </w:pPr>
            <w:r w:rsidRPr="00B805AA">
              <w:rPr>
                <w:b/>
                <w:sz w:val="28"/>
                <w:szCs w:val="28"/>
                <w:lang w:val="uz-Cyrl-UZ"/>
              </w:rPr>
              <w:t xml:space="preserve">uz </w:t>
            </w:r>
            <w:r w:rsidRPr="00B805AA">
              <w:rPr>
                <w:sz w:val="28"/>
                <w:szCs w:val="28"/>
                <w:lang w:val="uz-Cyrl-UZ"/>
              </w:rPr>
              <w:t>-</w:t>
            </w:r>
            <w:r w:rsidRPr="00B805AA">
              <w:rPr>
                <w:b/>
                <w:sz w:val="28"/>
                <w:szCs w:val="28"/>
                <w:lang w:val="uz-Cyrl-UZ"/>
              </w:rPr>
              <w:t xml:space="preserve"> </w:t>
            </w:r>
            <w:r>
              <w:rPr>
                <w:sz w:val="28"/>
                <w:szCs w:val="28"/>
                <w:lang w:val="uz-Cyrl-UZ"/>
              </w:rPr>
              <w:t>geografik axborot tizimi</w:t>
            </w:r>
          </w:p>
          <w:p w:rsidR="006E1527" w:rsidRDefault="006E1527" w:rsidP="004E5BD5">
            <w:pPr>
              <w:tabs>
                <w:tab w:val="left" w:pos="4320"/>
                <w:tab w:val="left" w:pos="4500"/>
              </w:tabs>
              <w:rPr>
                <w:sz w:val="28"/>
                <w:szCs w:val="28"/>
                <w:lang w:val="en-US"/>
              </w:rPr>
            </w:pPr>
            <w:r>
              <w:rPr>
                <w:b/>
                <w:sz w:val="28"/>
                <w:szCs w:val="28"/>
                <w:lang w:val="uz-Cyrl-UZ"/>
              </w:rPr>
              <w:t xml:space="preserve"> </w:t>
            </w:r>
            <w:r w:rsidRPr="00D72F15">
              <w:rPr>
                <w:b/>
                <w:sz w:val="26"/>
                <w:szCs w:val="26"/>
                <w:lang w:val="uz-Cyrl-UZ"/>
              </w:rPr>
              <w:t xml:space="preserve">  </w:t>
            </w:r>
            <w:r w:rsidRPr="00D72F15">
              <w:rPr>
                <w:b/>
                <w:lang w:val="uz-Cyrl-UZ"/>
              </w:rPr>
              <w:t xml:space="preserve">    </w:t>
            </w:r>
            <w:r w:rsidRPr="00D72F15">
              <w:rPr>
                <w:lang w:val="uz-Cyrl-UZ"/>
              </w:rPr>
              <w:t xml:space="preserve"> </w:t>
            </w:r>
            <w:r>
              <w:rPr>
                <w:sz w:val="28"/>
                <w:szCs w:val="28"/>
                <w:lang w:val="uz-Cyrl-UZ"/>
              </w:rPr>
              <w:t>географик ахборот тизими</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EF6AFB">
              <w:rPr>
                <w:sz w:val="28"/>
                <w:szCs w:val="28"/>
                <w:lang w:val="en-US"/>
              </w:rPr>
              <w:t>-</w:t>
            </w:r>
            <w:r w:rsidRPr="00851FCC">
              <w:rPr>
                <w:sz w:val="28"/>
                <w:szCs w:val="28"/>
                <w:lang w:val="en-US"/>
              </w:rPr>
              <w:t xml:space="preserve"> geographic</w:t>
            </w:r>
            <w:r w:rsidRPr="00844AE4">
              <w:rPr>
                <w:sz w:val="28"/>
                <w:szCs w:val="28"/>
                <w:lang w:val="en-US"/>
              </w:rPr>
              <w:t xml:space="preserve"> </w:t>
            </w:r>
            <w:r w:rsidRPr="00851FCC">
              <w:rPr>
                <w:sz w:val="28"/>
                <w:szCs w:val="28"/>
                <w:lang w:val="en-US"/>
              </w:rPr>
              <w:t>information</w:t>
            </w:r>
            <w:r w:rsidRPr="00844AE4">
              <w:rPr>
                <w:sz w:val="28"/>
                <w:szCs w:val="28"/>
                <w:lang w:val="en-US"/>
              </w:rPr>
              <w:t xml:space="preserve"> </w:t>
            </w:r>
            <w:r w:rsidR="005077B4">
              <w:rPr>
                <w:sz w:val="28"/>
                <w:szCs w:val="28"/>
                <w:lang w:val="en-US"/>
              </w:rPr>
              <w:br/>
            </w:r>
            <w:r w:rsidRPr="00851FCC">
              <w:rPr>
                <w:sz w:val="28"/>
                <w:szCs w:val="28"/>
                <w:lang w:val="en-US"/>
              </w:rPr>
              <w:t>system</w:t>
            </w:r>
            <w:r w:rsidRPr="00844AE4">
              <w:rPr>
                <w:sz w:val="28"/>
                <w:szCs w:val="28"/>
                <w:lang w:val="en-US"/>
              </w:rPr>
              <w:t xml:space="preserve"> </w:t>
            </w:r>
          </w:p>
          <w:p w:rsidR="006E1527" w:rsidRPr="00D91D42"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Класс программных систем, связанных с вводом, обработкой, хранением и отображением пространственных данных, таких как карты местности, планы, схемы и т.п.</w:t>
            </w:r>
          </w:p>
          <w:p w:rsidR="006E1527" w:rsidRPr="005077B4" w:rsidRDefault="006E1527" w:rsidP="004E5BD5">
            <w:pPr>
              <w:tabs>
                <w:tab w:val="left" w:pos="4320"/>
                <w:tab w:val="left" w:pos="4500"/>
              </w:tabs>
              <w:jc w:val="both"/>
              <w:rPr>
                <w:sz w:val="16"/>
                <w:szCs w:val="16"/>
              </w:rPr>
            </w:pPr>
          </w:p>
          <w:p w:rsidR="006E1527" w:rsidRPr="005C742E" w:rsidRDefault="006E1527" w:rsidP="004E5BD5">
            <w:pPr>
              <w:tabs>
                <w:tab w:val="left" w:pos="4320"/>
                <w:tab w:val="left" w:pos="4500"/>
              </w:tabs>
              <w:jc w:val="both"/>
              <w:rPr>
                <w:sz w:val="28"/>
                <w:szCs w:val="28"/>
              </w:rPr>
            </w:pPr>
            <w:r>
              <w:rPr>
                <w:sz w:val="28"/>
                <w:szCs w:val="28"/>
                <w:lang w:val="uz-Cyrl-UZ"/>
              </w:rPr>
              <w:t>Joy</w:t>
            </w:r>
            <w:r w:rsidRPr="00971DA5">
              <w:rPr>
                <w:sz w:val="28"/>
                <w:szCs w:val="28"/>
                <w:lang w:val="uz-Cyrl-UZ"/>
              </w:rPr>
              <w:t xml:space="preserve"> </w:t>
            </w:r>
            <w:r>
              <w:rPr>
                <w:sz w:val="28"/>
                <w:szCs w:val="28"/>
                <w:lang w:val="uz-Cyrl-UZ"/>
              </w:rPr>
              <w:t>kartalari</w:t>
            </w:r>
            <w:r w:rsidRPr="00971DA5">
              <w:rPr>
                <w:sz w:val="28"/>
                <w:szCs w:val="28"/>
                <w:lang w:val="uz-Cyrl-UZ"/>
              </w:rPr>
              <w:t xml:space="preserve">, </w:t>
            </w:r>
            <w:r>
              <w:rPr>
                <w:sz w:val="28"/>
                <w:szCs w:val="28"/>
                <w:lang w:val="uz-Cyrl-UZ"/>
              </w:rPr>
              <w:t>planlar</w:t>
            </w:r>
            <w:r w:rsidRPr="00971DA5">
              <w:rPr>
                <w:sz w:val="28"/>
                <w:szCs w:val="28"/>
                <w:lang w:val="uz-Cyrl-UZ"/>
              </w:rPr>
              <w:t xml:space="preserve">, </w:t>
            </w:r>
            <w:r>
              <w:rPr>
                <w:sz w:val="28"/>
                <w:szCs w:val="28"/>
                <w:lang w:val="uz-Cyrl-UZ"/>
              </w:rPr>
              <w:t>sxemalar kabi makonga</w:t>
            </w:r>
            <w:r w:rsidRPr="00971DA5">
              <w:rPr>
                <w:sz w:val="28"/>
                <w:szCs w:val="28"/>
                <w:lang w:val="uz-Cyrl-UZ"/>
              </w:rPr>
              <w:t xml:space="preserve"> </w:t>
            </w:r>
            <w:r>
              <w:rPr>
                <w:sz w:val="28"/>
                <w:szCs w:val="28"/>
                <w:lang w:val="uz-Cyrl-UZ"/>
              </w:rPr>
              <w:t>oid</w:t>
            </w:r>
            <w:r w:rsidRPr="00971DA5">
              <w:rPr>
                <w:sz w:val="28"/>
                <w:szCs w:val="28"/>
                <w:lang w:val="uz-Cyrl-UZ"/>
              </w:rPr>
              <w:t xml:space="preserve"> </w:t>
            </w:r>
            <w:r>
              <w:rPr>
                <w:sz w:val="28"/>
                <w:szCs w:val="28"/>
                <w:lang w:val="uz-Cyrl-UZ"/>
              </w:rPr>
              <w:t>ma’lumotlarni</w:t>
            </w:r>
            <w:r w:rsidRPr="00971DA5">
              <w:rPr>
                <w:sz w:val="28"/>
                <w:szCs w:val="28"/>
                <w:lang w:val="uz-Cyrl-UZ"/>
              </w:rPr>
              <w:t xml:space="preserve"> </w:t>
            </w:r>
            <w:r>
              <w:rPr>
                <w:sz w:val="28"/>
                <w:szCs w:val="28"/>
                <w:lang w:val="uz-Cyrl-UZ"/>
              </w:rPr>
              <w:t>kiritish</w:t>
            </w:r>
            <w:r w:rsidRPr="00971DA5">
              <w:rPr>
                <w:sz w:val="28"/>
                <w:szCs w:val="28"/>
                <w:lang w:val="uz-Cyrl-UZ"/>
              </w:rPr>
              <w:t xml:space="preserve">, </w:t>
            </w:r>
            <w:r>
              <w:rPr>
                <w:sz w:val="28"/>
                <w:szCs w:val="28"/>
                <w:lang w:val="uz-Cyrl-UZ"/>
              </w:rPr>
              <w:t>qayta</w:t>
            </w:r>
            <w:r w:rsidRPr="00971DA5">
              <w:rPr>
                <w:sz w:val="28"/>
                <w:szCs w:val="28"/>
                <w:lang w:val="uz-Cyrl-UZ"/>
              </w:rPr>
              <w:t xml:space="preserve"> </w:t>
            </w:r>
            <w:r>
              <w:rPr>
                <w:sz w:val="28"/>
                <w:szCs w:val="28"/>
                <w:lang w:val="uz-Cyrl-UZ"/>
              </w:rPr>
              <w:t>ishlash</w:t>
            </w:r>
            <w:r w:rsidRPr="00971DA5">
              <w:rPr>
                <w:sz w:val="28"/>
                <w:szCs w:val="28"/>
                <w:lang w:val="uz-Cyrl-UZ"/>
              </w:rPr>
              <w:t xml:space="preserve">, </w:t>
            </w:r>
            <w:r>
              <w:rPr>
                <w:sz w:val="28"/>
                <w:szCs w:val="28"/>
                <w:lang w:val="uz-Cyrl-UZ"/>
              </w:rPr>
              <w:t>saqlash</w:t>
            </w:r>
            <w:r w:rsidRPr="00971DA5">
              <w:rPr>
                <w:sz w:val="28"/>
                <w:szCs w:val="28"/>
                <w:lang w:val="uz-Cyrl-UZ"/>
              </w:rPr>
              <w:t xml:space="preserve"> </w:t>
            </w:r>
            <w:r>
              <w:rPr>
                <w:sz w:val="28"/>
                <w:szCs w:val="28"/>
                <w:lang w:val="uz-Cyrl-UZ"/>
              </w:rPr>
              <w:t>va</w:t>
            </w:r>
            <w:r w:rsidRPr="00971DA5">
              <w:rPr>
                <w:sz w:val="28"/>
                <w:szCs w:val="28"/>
                <w:lang w:val="uz-Cyrl-UZ"/>
              </w:rPr>
              <w:t xml:space="preserve"> </w:t>
            </w:r>
            <w:r>
              <w:rPr>
                <w:sz w:val="28"/>
                <w:szCs w:val="28"/>
                <w:lang w:val="uz-Cyrl-UZ"/>
              </w:rPr>
              <w:t>aks</w:t>
            </w:r>
            <w:r w:rsidRPr="00971DA5">
              <w:rPr>
                <w:sz w:val="28"/>
                <w:szCs w:val="28"/>
                <w:lang w:val="uz-Cyrl-UZ"/>
              </w:rPr>
              <w:t xml:space="preserve"> </w:t>
            </w:r>
            <w:r>
              <w:rPr>
                <w:sz w:val="28"/>
                <w:szCs w:val="28"/>
                <w:lang w:val="uz-Cyrl-UZ"/>
              </w:rPr>
              <w:t>ettirish</w:t>
            </w:r>
            <w:r w:rsidRPr="00971DA5">
              <w:rPr>
                <w:sz w:val="28"/>
                <w:szCs w:val="28"/>
                <w:lang w:val="uz-Cyrl-UZ"/>
              </w:rPr>
              <w:t xml:space="preserve"> </w:t>
            </w:r>
            <w:r>
              <w:rPr>
                <w:sz w:val="28"/>
                <w:szCs w:val="28"/>
                <w:lang w:val="uz-Cyrl-UZ"/>
              </w:rPr>
              <w:t>bilan</w:t>
            </w:r>
            <w:r w:rsidRPr="00971DA5">
              <w:rPr>
                <w:sz w:val="28"/>
                <w:szCs w:val="28"/>
                <w:lang w:val="uz-Cyrl-UZ"/>
              </w:rPr>
              <w:t xml:space="preserve"> </w:t>
            </w:r>
            <w:r>
              <w:rPr>
                <w:sz w:val="28"/>
                <w:szCs w:val="28"/>
                <w:lang w:val="uz-Cyrl-UZ"/>
              </w:rPr>
              <w:t>bog‘langan dasturiy tizimlar</w:t>
            </w:r>
            <w:r w:rsidRPr="00971DA5">
              <w:rPr>
                <w:sz w:val="28"/>
                <w:szCs w:val="28"/>
                <w:lang w:val="uz-Cyrl-UZ"/>
              </w:rPr>
              <w:t xml:space="preserve"> </w:t>
            </w:r>
            <w:r>
              <w:rPr>
                <w:sz w:val="28"/>
                <w:szCs w:val="28"/>
                <w:lang w:val="uz-Cyrl-UZ"/>
              </w:rPr>
              <w:t>turkumi</w:t>
            </w:r>
            <w:r w:rsidRPr="00971DA5">
              <w:rPr>
                <w:sz w:val="28"/>
                <w:szCs w:val="28"/>
                <w:lang w:val="uz-Cyrl-UZ"/>
              </w:rPr>
              <w:t>.</w:t>
            </w:r>
          </w:p>
          <w:p w:rsidR="005077B4" w:rsidRPr="005C742E" w:rsidRDefault="005077B4" w:rsidP="004E5BD5">
            <w:pPr>
              <w:tabs>
                <w:tab w:val="left" w:pos="4320"/>
                <w:tab w:val="left" w:pos="4500"/>
              </w:tabs>
              <w:jc w:val="both"/>
              <w:rPr>
                <w:sz w:val="16"/>
                <w:szCs w:val="16"/>
              </w:rPr>
            </w:pPr>
          </w:p>
          <w:p w:rsidR="00320836" w:rsidRPr="005077B4" w:rsidRDefault="006E1527" w:rsidP="004E5BD5">
            <w:pPr>
              <w:tabs>
                <w:tab w:val="left" w:pos="4320"/>
                <w:tab w:val="left" w:pos="4500"/>
              </w:tabs>
              <w:jc w:val="both"/>
              <w:rPr>
                <w:sz w:val="28"/>
                <w:szCs w:val="28"/>
                <w:lang w:val="uz-Cyrl-UZ"/>
              </w:rPr>
            </w:pPr>
            <w:r w:rsidRPr="00971DA5">
              <w:rPr>
                <w:sz w:val="28"/>
                <w:szCs w:val="28"/>
                <w:lang w:val="uz-Cyrl-UZ"/>
              </w:rPr>
              <w:t>Жой карталари, планлар, схемалар</w:t>
            </w:r>
            <w:r>
              <w:rPr>
                <w:sz w:val="28"/>
                <w:szCs w:val="28"/>
                <w:lang w:val="uz-Cyrl-UZ"/>
              </w:rPr>
              <w:t xml:space="preserve"> каби </w:t>
            </w:r>
            <w:r w:rsidRPr="00971DA5">
              <w:rPr>
                <w:sz w:val="28"/>
                <w:szCs w:val="28"/>
                <w:lang w:val="uz-Cyrl-UZ"/>
              </w:rPr>
              <w:t>маконга оид маълумотларни киритиш, қайта ишлаш, сақлаш ва акс эттириш билан боғлан</w:t>
            </w:r>
            <w:r w:rsidR="00320836">
              <w:rPr>
                <w:sz w:val="28"/>
                <w:szCs w:val="28"/>
                <w:lang w:val="uz-Cyrl-UZ"/>
              </w:rPr>
              <w:t>-</w:t>
            </w:r>
            <w:r w:rsidRPr="00971DA5">
              <w:rPr>
                <w:sz w:val="28"/>
                <w:szCs w:val="28"/>
                <w:lang w:val="uz-Cyrl-UZ"/>
              </w:rPr>
              <w:t>ган</w:t>
            </w:r>
            <w:r>
              <w:rPr>
                <w:sz w:val="28"/>
                <w:szCs w:val="28"/>
                <w:lang w:val="uz-Cyrl-UZ"/>
              </w:rPr>
              <w:t xml:space="preserve"> дастурий </w:t>
            </w:r>
            <w:r w:rsidRPr="00971DA5">
              <w:rPr>
                <w:sz w:val="28"/>
                <w:szCs w:val="28"/>
                <w:lang w:val="uz-Cyrl-UZ"/>
              </w:rPr>
              <w:t>тизимлар туркуми.</w:t>
            </w:r>
          </w:p>
        </w:tc>
      </w:tr>
      <w:tr w:rsidR="006E1527" w:rsidRPr="00DC0C43">
        <w:trPr>
          <w:tblCellSpacing w:w="0" w:type="dxa"/>
          <w:jc w:val="center"/>
        </w:trPr>
        <w:tc>
          <w:tcPr>
            <w:tcW w:w="2079" w:type="pct"/>
          </w:tcPr>
          <w:p w:rsidR="006E1527" w:rsidRPr="00844AE4" w:rsidRDefault="006E1527" w:rsidP="004E5BD5">
            <w:pPr>
              <w:tabs>
                <w:tab w:val="left" w:pos="4320"/>
                <w:tab w:val="left" w:pos="4500"/>
              </w:tabs>
              <w:rPr>
                <w:b/>
                <w:sz w:val="28"/>
                <w:szCs w:val="28"/>
                <w:lang w:val="uz-Cyrl-UZ"/>
              </w:rPr>
            </w:pPr>
            <w:r w:rsidRPr="00844AE4">
              <w:rPr>
                <w:b/>
                <w:sz w:val="28"/>
                <w:szCs w:val="28"/>
                <w:lang w:val="uz-Cyrl-UZ"/>
              </w:rPr>
              <w:t>Гетерогенная сеть</w:t>
            </w:r>
          </w:p>
          <w:p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geterogen</w:t>
            </w:r>
            <w:r>
              <w:rPr>
                <w:sz w:val="28"/>
                <w:szCs w:val="28"/>
                <w:lang w:val="uz-Cyrl-UZ"/>
              </w:rPr>
              <w:t xml:space="preserve"> </w:t>
            </w:r>
            <w:r w:rsidRPr="00844AE4">
              <w:rPr>
                <w:sz w:val="28"/>
                <w:szCs w:val="28"/>
                <w:lang w:val="uz-Cyrl-UZ"/>
              </w:rPr>
              <w:t>tarmo</w:t>
            </w:r>
            <w:r>
              <w:rPr>
                <w:sz w:val="28"/>
                <w:szCs w:val="28"/>
                <w:lang w:val="uz-Cyrl-UZ"/>
              </w:rPr>
              <w:t>q</w:t>
            </w:r>
          </w:p>
          <w:p w:rsidR="006E1527" w:rsidRPr="00844AE4" w:rsidRDefault="006E1527" w:rsidP="004E5BD5">
            <w:pPr>
              <w:tabs>
                <w:tab w:val="left" w:pos="4320"/>
                <w:tab w:val="left" w:pos="4500"/>
              </w:tabs>
              <w:rPr>
                <w:sz w:val="28"/>
                <w:szCs w:val="28"/>
                <w:lang w:val="uz-Cyrl-UZ"/>
              </w:rPr>
            </w:pPr>
            <w:r w:rsidRPr="00844AE4">
              <w:rPr>
                <w:b/>
                <w:sz w:val="28"/>
                <w:szCs w:val="28"/>
                <w:lang w:val="uz-Cyrl-UZ"/>
              </w:rPr>
              <w:t xml:space="preserve"> </w:t>
            </w:r>
            <w:r w:rsidRPr="00844AE4">
              <w:rPr>
                <w:sz w:val="28"/>
                <w:szCs w:val="28"/>
                <w:lang w:val="uz-Cyrl-UZ"/>
              </w:rPr>
              <w:t xml:space="preserve">       гетероген</w:t>
            </w:r>
            <w:r>
              <w:rPr>
                <w:sz w:val="28"/>
                <w:szCs w:val="28"/>
                <w:lang w:val="uz-Cyrl-UZ"/>
              </w:rPr>
              <w:t xml:space="preserve"> </w:t>
            </w:r>
            <w:r w:rsidRPr="00844AE4">
              <w:rPr>
                <w:sz w:val="28"/>
                <w:szCs w:val="28"/>
                <w:lang w:val="uz-Cyrl-UZ"/>
              </w:rPr>
              <w:t>тармо</w:t>
            </w:r>
            <w:r>
              <w:rPr>
                <w:sz w:val="28"/>
                <w:szCs w:val="28"/>
                <w:lang w:val="uz-Cyrl-UZ"/>
              </w:rPr>
              <w:t>қ</w:t>
            </w:r>
          </w:p>
          <w:p w:rsidR="006E1527" w:rsidRDefault="006E1527" w:rsidP="00D430C0">
            <w:pPr>
              <w:tabs>
                <w:tab w:val="left" w:pos="4320"/>
                <w:tab w:val="left" w:pos="4500"/>
              </w:tabs>
              <w:rPr>
                <w:b/>
                <w:sz w:val="28"/>
                <w:szCs w:val="28"/>
                <w:lang w:val="uz-Cyrl-UZ"/>
              </w:rPr>
            </w:pPr>
            <w:r w:rsidRPr="00851FCC">
              <w:rPr>
                <w:b/>
                <w:sz w:val="28"/>
                <w:szCs w:val="28"/>
                <w:lang w:val="en-US"/>
              </w:rPr>
              <w:t xml:space="preserve">en </w:t>
            </w:r>
            <w:r w:rsidRPr="00D430C0">
              <w:rPr>
                <w:sz w:val="28"/>
                <w:szCs w:val="28"/>
                <w:lang w:val="en-US"/>
              </w:rPr>
              <w:t>- heterogeneous network</w:t>
            </w:r>
            <w:r>
              <w:rPr>
                <w:b/>
                <w:sz w:val="28"/>
                <w:szCs w:val="28"/>
                <w:lang w:val="en-US"/>
              </w:rPr>
              <w:t xml:space="preserve">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Сеть, состоящая из компьютеров различных видов, на которых установлены разные операционные системы, сетевые карты, и/или использующая разные сетевые протоколы</w:t>
            </w:r>
            <w:r w:rsidRPr="0099336E">
              <w:rPr>
                <w:sz w:val="28"/>
                <w:szCs w:val="28"/>
              </w:rPr>
              <w:t>.</w:t>
            </w:r>
          </w:p>
          <w:p w:rsidR="006E1527" w:rsidRPr="005077B4" w:rsidRDefault="006E1527" w:rsidP="004E5BD5">
            <w:pPr>
              <w:tabs>
                <w:tab w:val="left" w:pos="4320"/>
                <w:tab w:val="left" w:pos="4500"/>
              </w:tabs>
              <w:jc w:val="both"/>
              <w:rPr>
                <w:sz w:val="16"/>
                <w:szCs w:val="16"/>
              </w:rPr>
            </w:pPr>
          </w:p>
          <w:p w:rsidR="006E1527" w:rsidRPr="00D71DDC" w:rsidRDefault="006E1527" w:rsidP="004E5BD5">
            <w:pPr>
              <w:tabs>
                <w:tab w:val="left" w:pos="4320"/>
                <w:tab w:val="left" w:pos="4500"/>
              </w:tabs>
              <w:jc w:val="both"/>
              <w:rPr>
                <w:sz w:val="28"/>
                <w:szCs w:val="28"/>
              </w:rPr>
            </w:pPr>
            <w:r w:rsidRPr="0099137E">
              <w:rPr>
                <w:sz w:val="28"/>
                <w:szCs w:val="28"/>
                <w:lang w:val="uz-Cyrl-UZ"/>
              </w:rPr>
              <w:t>Turli</w:t>
            </w:r>
            <w:r>
              <w:rPr>
                <w:sz w:val="28"/>
                <w:szCs w:val="28"/>
                <w:lang w:val="uz-Cyrl-UZ"/>
              </w:rPr>
              <w:t xml:space="preserve"> </w:t>
            </w:r>
            <w:r w:rsidRPr="0099137E">
              <w:rPr>
                <w:sz w:val="28"/>
                <w:szCs w:val="28"/>
                <w:lang w:val="uz-Cyrl-UZ"/>
              </w:rPr>
              <w:t>operatsion</w:t>
            </w:r>
            <w:r>
              <w:rPr>
                <w:sz w:val="28"/>
                <w:szCs w:val="28"/>
                <w:lang w:val="uz-Cyrl-UZ"/>
              </w:rPr>
              <w:t xml:space="preserve"> </w:t>
            </w:r>
            <w:r w:rsidRPr="0099137E">
              <w:rPr>
                <w:sz w:val="28"/>
                <w:szCs w:val="28"/>
                <w:lang w:val="uz-Cyrl-UZ"/>
              </w:rPr>
              <w:t>tizimlar</w:t>
            </w:r>
            <w:r>
              <w:rPr>
                <w:sz w:val="28"/>
                <w:szCs w:val="28"/>
                <w:lang w:val="uz-Cyrl-UZ"/>
              </w:rPr>
              <w:t xml:space="preserve">, </w:t>
            </w:r>
            <w:r w:rsidRPr="0099137E">
              <w:rPr>
                <w:sz w:val="28"/>
                <w:szCs w:val="28"/>
                <w:lang w:val="uz-Cyrl-UZ"/>
              </w:rPr>
              <w:t>tarmo</w:t>
            </w:r>
            <w:r>
              <w:rPr>
                <w:sz w:val="28"/>
                <w:szCs w:val="28"/>
                <w:lang w:val="uz-Cyrl-UZ"/>
              </w:rPr>
              <w:t xml:space="preserve">q </w:t>
            </w:r>
            <w:r w:rsidRPr="0099137E">
              <w:rPr>
                <w:sz w:val="28"/>
                <w:szCs w:val="28"/>
                <w:lang w:val="uz-Cyrl-UZ"/>
              </w:rPr>
              <w:t>kartalari</w:t>
            </w:r>
            <w:r>
              <w:rPr>
                <w:sz w:val="28"/>
                <w:szCs w:val="28"/>
                <w:lang w:val="uz-Cyrl-UZ"/>
              </w:rPr>
              <w:t xml:space="preserve"> </w:t>
            </w:r>
            <w:r w:rsidRPr="0099137E">
              <w:rPr>
                <w:sz w:val="28"/>
                <w:szCs w:val="28"/>
                <w:lang w:val="uz-Cyrl-UZ"/>
              </w:rPr>
              <w:t>o‘rnatilgan</w:t>
            </w:r>
            <w:r>
              <w:rPr>
                <w:sz w:val="28"/>
                <w:szCs w:val="28"/>
                <w:lang w:val="uz-Cyrl-UZ"/>
              </w:rPr>
              <w:t xml:space="preserve"> h</w:t>
            </w:r>
            <w:r w:rsidRPr="0099137E">
              <w:rPr>
                <w:sz w:val="28"/>
                <w:szCs w:val="28"/>
                <w:lang w:val="uz-Cyrl-UZ"/>
              </w:rPr>
              <w:t>ar</w:t>
            </w:r>
            <w:r>
              <w:rPr>
                <w:sz w:val="28"/>
                <w:szCs w:val="28"/>
                <w:lang w:val="uz-Cyrl-UZ"/>
              </w:rPr>
              <w:t xml:space="preserve"> </w:t>
            </w:r>
            <w:r w:rsidRPr="0099137E">
              <w:rPr>
                <w:sz w:val="28"/>
                <w:szCs w:val="28"/>
                <w:lang w:val="uz-Cyrl-UZ"/>
              </w:rPr>
              <w:t>xil</w:t>
            </w:r>
            <w:r>
              <w:rPr>
                <w:sz w:val="28"/>
                <w:szCs w:val="28"/>
                <w:lang w:val="uz-Cyrl-UZ"/>
              </w:rPr>
              <w:t xml:space="preserve"> </w:t>
            </w:r>
            <w:r w:rsidRPr="0099137E">
              <w:rPr>
                <w:sz w:val="28"/>
                <w:szCs w:val="28"/>
                <w:lang w:val="uz-Cyrl-UZ"/>
              </w:rPr>
              <w:t>kompyuterlardan</w:t>
            </w:r>
            <w:r>
              <w:rPr>
                <w:sz w:val="28"/>
                <w:szCs w:val="28"/>
                <w:lang w:val="uz-Cyrl-UZ"/>
              </w:rPr>
              <w:t xml:space="preserve"> </w:t>
            </w:r>
            <w:r w:rsidRPr="0099137E">
              <w:rPr>
                <w:sz w:val="28"/>
                <w:szCs w:val="28"/>
                <w:lang w:val="uz-Cyrl-UZ"/>
              </w:rPr>
              <w:t>iborat</w:t>
            </w:r>
            <w:r>
              <w:rPr>
                <w:sz w:val="28"/>
                <w:szCs w:val="28"/>
                <w:lang w:val="uz-Cyrl-UZ"/>
              </w:rPr>
              <w:t xml:space="preserve"> </w:t>
            </w:r>
            <w:r w:rsidRPr="0099137E">
              <w:rPr>
                <w:sz w:val="28"/>
                <w:szCs w:val="28"/>
                <w:lang w:val="uz-Cyrl-UZ"/>
              </w:rPr>
              <w:t>va</w:t>
            </w:r>
            <w:r>
              <w:rPr>
                <w:sz w:val="28"/>
                <w:szCs w:val="28"/>
                <w:lang w:val="uz-Cyrl-UZ"/>
              </w:rPr>
              <w:t>/</w:t>
            </w:r>
            <w:r w:rsidRPr="0099137E">
              <w:rPr>
                <w:sz w:val="28"/>
                <w:szCs w:val="28"/>
                <w:lang w:val="uz-Cyrl-UZ"/>
              </w:rPr>
              <w:t>yoki</w:t>
            </w:r>
            <w:r>
              <w:rPr>
                <w:sz w:val="28"/>
                <w:szCs w:val="28"/>
                <w:lang w:val="uz-Cyrl-UZ"/>
              </w:rPr>
              <w:t xml:space="preserve"> </w:t>
            </w:r>
            <w:r w:rsidRPr="0099137E">
              <w:rPr>
                <w:sz w:val="28"/>
                <w:szCs w:val="28"/>
                <w:lang w:val="uz-Cyrl-UZ"/>
              </w:rPr>
              <w:t>turli</w:t>
            </w:r>
            <w:r>
              <w:rPr>
                <w:sz w:val="28"/>
                <w:szCs w:val="28"/>
                <w:lang w:val="uz-Cyrl-UZ"/>
              </w:rPr>
              <w:t xml:space="preserve"> </w:t>
            </w:r>
            <w:r w:rsidRPr="0099137E">
              <w:rPr>
                <w:sz w:val="28"/>
                <w:szCs w:val="28"/>
                <w:lang w:val="uz-Cyrl-UZ"/>
              </w:rPr>
              <w:t>tarmo</w:t>
            </w:r>
            <w:r>
              <w:rPr>
                <w:sz w:val="28"/>
                <w:szCs w:val="28"/>
                <w:lang w:val="uz-Cyrl-UZ"/>
              </w:rPr>
              <w:t xml:space="preserve">q </w:t>
            </w:r>
            <w:r w:rsidRPr="0099137E">
              <w:rPr>
                <w:sz w:val="28"/>
                <w:szCs w:val="28"/>
                <w:lang w:val="uz-Cyrl-UZ"/>
              </w:rPr>
              <w:t>protokollaridan</w:t>
            </w:r>
            <w:r>
              <w:rPr>
                <w:sz w:val="28"/>
                <w:szCs w:val="28"/>
                <w:lang w:val="uz-Cyrl-UZ"/>
              </w:rPr>
              <w:t xml:space="preserve"> </w:t>
            </w:r>
            <w:r w:rsidRPr="0099137E">
              <w:rPr>
                <w:sz w:val="28"/>
                <w:szCs w:val="28"/>
                <w:lang w:val="uz-Cyrl-UZ"/>
              </w:rPr>
              <w:t>foydalanila</w:t>
            </w:r>
            <w:r w:rsidR="00320836">
              <w:rPr>
                <w:sz w:val="28"/>
                <w:szCs w:val="28"/>
                <w:lang w:val="uz-Cyrl-UZ"/>
              </w:rPr>
              <w:t>-</w:t>
            </w:r>
            <w:r w:rsidRPr="0099137E">
              <w:rPr>
                <w:sz w:val="28"/>
                <w:szCs w:val="28"/>
                <w:lang w:val="uz-Cyrl-UZ"/>
              </w:rPr>
              <w:t>digan</w:t>
            </w:r>
            <w:r>
              <w:rPr>
                <w:sz w:val="28"/>
                <w:szCs w:val="28"/>
                <w:lang w:val="uz-Cyrl-UZ"/>
              </w:rPr>
              <w:t xml:space="preserve"> </w:t>
            </w:r>
            <w:r w:rsidRPr="0099137E">
              <w:rPr>
                <w:sz w:val="28"/>
                <w:szCs w:val="28"/>
                <w:lang w:val="uz-Cyrl-UZ"/>
              </w:rPr>
              <w:t>tarmo</w:t>
            </w:r>
            <w:r>
              <w:rPr>
                <w:sz w:val="28"/>
                <w:szCs w:val="28"/>
                <w:lang w:val="uz-Cyrl-UZ"/>
              </w:rPr>
              <w:t>q.</w:t>
            </w:r>
          </w:p>
          <w:p w:rsidR="006E1527" w:rsidRPr="005077B4" w:rsidRDefault="006E1527" w:rsidP="004E5BD5">
            <w:pPr>
              <w:tabs>
                <w:tab w:val="left" w:pos="4320"/>
                <w:tab w:val="left" w:pos="4500"/>
              </w:tabs>
              <w:jc w:val="both"/>
              <w:rPr>
                <w:sz w:val="16"/>
                <w:szCs w:val="16"/>
              </w:rPr>
            </w:pPr>
          </w:p>
          <w:p w:rsidR="006E1527" w:rsidRPr="00DC0C43" w:rsidRDefault="006E1527" w:rsidP="004E5BD5">
            <w:pPr>
              <w:tabs>
                <w:tab w:val="left" w:pos="4320"/>
                <w:tab w:val="left" w:pos="4500"/>
              </w:tabs>
              <w:jc w:val="both"/>
              <w:rPr>
                <w:sz w:val="28"/>
                <w:szCs w:val="28"/>
                <w:lang w:val="uz-Cyrl-UZ"/>
              </w:rPr>
            </w:pPr>
            <w:r>
              <w:rPr>
                <w:sz w:val="28"/>
                <w:szCs w:val="28"/>
              </w:rPr>
              <w:t>Турли</w:t>
            </w:r>
            <w:r>
              <w:rPr>
                <w:sz w:val="28"/>
                <w:szCs w:val="28"/>
                <w:lang w:val="uz-Cyrl-UZ"/>
              </w:rPr>
              <w:t xml:space="preserve"> </w:t>
            </w:r>
            <w:r>
              <w:rPr>
                <w:sz w:val="28"/>
                <w:szCs w:val="28"/>
              </w:rPr>
              <w:t>операцион</w:t>
            </w:r>
            <w:r>
              <w:rPr>
                <w:sz w:val="28"/>
                <w:szCs w:val="28"/>
                <w:lang w:val="uz-Cyrl-UZ"/>
              </w:rPr>
              <w:t xml:space="preserve"> </w:t>
            </w:r>
            <w:r>
              <w:rPr>
                <w:sz w:val="28"/>
                <w:szCs w:val="28"/>
              </w:rPr>
              <w:t>тизимлар</w:t>
            </w:r>
            <w:r>
              <w:rPr>
                <w:sz w:val="28"/>
                <w:szCs w:val="28"/>
                <w:lang w:val="uz-Cyrl-UZ"/>
              </w:rPr>
              <w:t xml:space="preserve">, </w:t>
            </w:r>
            <w:r>
              <w:rPr>
                <w:sz w:val="28"/>
                <w:szCs w:val="28"/>
              </w:rPr>
              <w:t>тармо</w:t>
            </w:r>
            <w:r>
              <w:rPr>
                <w:sz w:val="28"/>
                <w:szCs w:val="28"/>
                <w:lang w:val="uz-Cyrl-UZ"/>
              </w:rPr>
              <w:t xml:space="preserve">қ </w:t>
            </w:r>
            <w:r>
              <w:rPr>
                <w:sz w:val="28"/>
                <w:szCs w:val="28"/>
              </w:rPr>
              <w:t>карталари</w:t>
            </w:r>
            <w:r>
              <w:rPr>
                <w:sz w:val="28"/>
                <w:szCs w:val="28"/>
                <w:lang w:val="uz-Cyrl-UZ"/>
              </w:rPr>
              <w:t xml:space="preserve"> </w:t>
            </w:r>
            <w:r>
              <w:rPr>
                <w:sz w:val="28"/>
                <w:szCs w:val="28"/>
              </w:rPr>
              <w:t>ўрнатилган</w:t>
            </w:r>
            <w:r>
              <w:rPr>
                <w:sz w:val="28"/>
                <w:szCs w:val="28"/>
                <w:lang w:val="uz-Cyrl-UZ"/>
              </w:rPr>
              <w:t xml:space="preserve"> ҳ</w:t>
            </w:r>
            <w:r>
              <w:rPr>
                <w:sz w:val="28"/>
                <w:szCs w:val="28"/>
              </w:rPr>
              <w:t>ар</w:t>
            </w:r>
            <w:r>
              <w:rPr>
                <w:sz w:val="28"/>
                <w:szCs w:val="28"/>
                <w:lang w:val="uz-Cyrl-UZ"/>
              </w:rPr>
              <w:t xml:space="preserve"> </w:t>
            </w:r>
            <w:r>
              <w:rPr>
                <w:sz w:val="28"/>
                <w:szCs w:val="28"/>
              </w:rPr>
              <w:t>хил</w:t>
            </w:r>
            <w:r>
              <w:rPr>
                <w:sz w:val="28"/>
                <w:szCs w:val="28"/>
                <w:lang w:val="uz-Cyrl-UZ"/>
              </w:rPr>
              <w:t xml:space="preserve"> </w:t>
            </w:r>
            <w:r>
              <w:rPr>
                <w:sz w:val="28"/>
                <w:szCs w:val="28"/>
              </w:rPr>
              <w:t>компьютерлардан</w:t>
            </w:r>
            <w:r>
              <w:rPr>
                <w:sz w:val="28"/>
                <w:szCs w:val="28"/>
                <w:lang w:val="uz-Cyrl-UZ"/>
              </w:rPr>
              <w:t xml:space="preserve"> </w:t>
            </w:r>
            <w:r>
              <w:rPr>
                <w:sz w:val="28"/>
                <w:szCs w:val="28"/>
              </w:rPr>
              <w:t>иборат</w:t>
            </w:r>
            <w:r>
              <w:rPr>
                <w:sz w:val="28"/>
                <w:szCs w:val="28"/>
                <w:lang w:val="uz-Cyrl-UZ"/>
              </w:rPr>
              <w:t xml:space="preserve"> </w:t>
            </w:r>
            <w:r>
              <w:rPr>
                <w:sz w:val="28"/>
                <w:szCs w:val="28"/>
              </w:rPr>
              <w:t>ва</w:t>
            </w:r>
            <w:r>
              <w:rPr>
                <w:sz w:val="28"/>
                <w:szCs w:val="28"/>
                <w:lang w:val="uz-Cyrl-UZ"/>
              </w:rPr>
              <w:t>/</w:t>
            </w:r>
            <w:r>
              <w:rPr>
                <w:sz w:val="28"/>
                <w:szCs w:val="28"/>
              </w:rPr>
              <w:t>ёки</w:t>
            </w:r>
            <w:r>
              <w:rPr>
                <w:sz w:val="28"/>
                <w:szCs w:val="28"/>
                <w:lang w:val="uz-Cyrl-UZ"/>
              </w:rPr>
              <w:t xml:space="preserve"> </w:t>
            </w:r>
            <w:r>
              <w:rPr>
                <w:sz w:val="28"/>
                <w:szCs w:val="28"/>
              </w:rPr>
              <w:t>турли</w:t>
            </w:r>
            <w:r>
              <w:rPr>
                <w:sz w:val="28"/>
                <w:szCs w:val="28"/>
                <w:lang w:val="uz-Cyrl-UZ"/>
              </w:rPr>
              <w:t xml:space="preserve"> </w:t>
            </w:r>
            <w:r>
              <w:rPr>
                <w:sz w:val="28"/>
                <w:szCs w:val="28"/>
              </w:rPr>
              <w:t>тармо</w:t>
            </w:r>
            <w:r>
              <w:rPr>
                <w:sz w:val="28"/>
                <w:szCs w:val="28"/>
                <w:lang w:val="uz-Cyrl-UZ"/>
              </w:rPr>
              <w:t xml:space="preserve">қ </w:t>
            </w:r>
            <w:r>
              <w:rPr>
                <w:sz w:val="28"/>
                <w:szCs w:val="28"/>
              </w:rPr>
              <w:t>протоколларидан</w:t>
            </w:r>
            <w:r>
              <w:rPr>
                <w:sz w:val="28"/>
                <w:szCs w:val="28"/>
                <w:lang w:val="uz-Cyrl-UZ"/>
              </w:rPr>
              <w:t xml:space="preserve"> </w:t>
            </w:r>
            <w:r>
              <w:rPr>
                <w:sz w:val="28"/>
                <w:szCs w:val="28"/>
              </w:rPr>
              <w:t>фойдаланиладиган</w:t>
            </w:r>
            <w:r>
              <w:rPr>
                <w:sz w:val="28"/>
                <w:szCs w:val="28"/>
                <w:lang w:val="uz-Cyrl-UZ"/>
              </w:rPr>
              <w:t xml:space="preserve"> </w:t>
            </w:r>
            <w:r>
              <w:rPr>
                <w:sz w:val="28"/>
                <w:szCs w:val="28"/>
              </w:rPr>
              <w:t>тармо</w:t>
            </w:r>
            <w:r>
              <w:rPr>
                <w:sz w:val="28"/>
                <w:szCs w:val="28"/>
                <w:lang w:val="uz-Cyrl-UZ"/>
              </w:rPr>
              <w:t>қ.</w:t>
            </w:r>
          </w:p>
        </w:tc>
      </w:tr>
      <w:tr w:rsidR="006E1527" w:rsidRPr="005C742E">
        <w:trPr>
          <w:tblCellSpacing w:w="0" w:type="dxa"/>
          <w:jc w:val="center"/>
        </w:trPr>
        <w:tc>
          <w:tcPr>
            <w:tcW w:w="2079" w:type="pct"/>
          </w:tcPr>
          <w:p w:rsidR="006E1527" w:rsidRPr="00F93C90" w:rsidRDefault="006E1527" w:rsidP="004E5BD5">
            <w:pPr>
              <w:tabs>
                <w:tab w:val="left" w:pos="4320"/>
                <w:tab w:val="left" w:pos="4500"/>
              </w:tabs>
              <w:rPr>
                <w:b/>
                <w:sz w:val="28"/>
                <w:szCs w:val="28"/>
                <w:lang w:val="uz-Cyrl-UZ"/>
              </w:rPr>
            </w:pPr>
            <w:r w:rsidRPr="00F93C90">
              <w:rPr>
                <w:b/>
                <w:sz w:val="28"/>
                <w:szCs w:val="28"/>
                <w:lang w:val="uz-Cyrl-UZ"/>
              </w:rPr>
              <w:t>Гибридная микросхема</w:t>
            </w:r>
          </w:p>
          <w:p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 xml:space="preserve">- </w:t>
            </w:r>
            <w:r w:rsidRPr="00DE4857">
              <w:rPr>
                <w:sz w:val="28"/>
                <w:szCs w:val="28"/>
                <w:lang w:val="uz-Cyrl-UZ"/>
              </w:rPr>
              <w:t>gibrid mikrosxema</w:t>
            </w:r>
          </w:p>
          <w:p w:rsidR="006E1527" w:rsidRPr="00844AE4" w:rsidRDefault="006E1527" w:rsidP="004E5BD5">
            <w:pPr>
              <w:tabs>
                <w:tab w:val="left" w:pos="4320"/>
                <w:tab w:val="left" w:pos="4500"/>
              </w:tabs>
              <w:rPr>
                <w:sz w:val="28"/>
                <w:szCs w:val="28"/>
                <w:lang w:val="uz-Cyrl-UZ"/>
              </w:rPr>
            </w:pPr>
            <w:r w:rsidRPr="002752C5">
              <w:rPr>
                <w:sz w:val="28"/>
                <w:szCs w:val="28"/>
                <w:lang w:val="uz-Cyrl-UZ"/>
              </w:rPr>
              <w:t xml:space="preserve">       </w:t>
            </w:r>
            <w:r w:rsidRPr="00844AE4">
              <w:rPr>
                <w:sz w:val="28"/>
                <w:szCs w:val="28"/>
                <w:lang w:val="uz-Cyrl-UZ"/>
              </w:rPr>
              <w:t>гибрид микросхема</w:t>
            </w:r>
          </w:p>
          <w:p w:rsidR="006E1527" w:rsidRPr="00F93C90" w:rsidRDefault="006E1527" w:rsidP="00F93C90">
            <w:pPr>
              <w:tabs>
                <w:tab w:val="left" w:pos="4320"/>
                <w:tab w:val="left" w:pos="4500"/>
              </w:tabs>
              <w:rPr>
                <w:sz w:val="28"/>
                <w:szCs w:val="28"/>
                <w:lang w:val="uz-Cyrl-UZ"/>
              </w:rPr>
            </w:pPr>
            <w:r w:rsidRPr="00851FCC">
              <w:rPr>
                <w:b/>
                <w:sz w:val="28"/>
                <w:szCs w:val="28"/>
                <w:lang w:val="en-US"/>
              </w:rPr>
              <w:t xml:space="preserve">en </w:t>
            </w:r>
            <w:r w:rsidRPr="00EF6AFB">
              <w:rPr>
                <w:sz w:val="28"/>
                <w:szCs w:val="28"/>
                <w:lang w:val="en-US"/>
              </w:rPr>
              <w:t>-</w:t>
            </w:r>
            <w:r w:rsidRPr="00F93C90">
              <w:rPr>
                <w:sz w:val="28"/>
                <w:szCs w:val="28"/>
                <w:lang w:val="uz-Cyrl-UZ"/>
              </w:rPr>
              <w:t xml:space="preserve"> hybrid microcircuit </w:t>
            </w:r>
          </w:p>
          <w:p w:rsidR="006E1527" w:rsidRPr="00851FCC" w:rsidRDefault="006E1527" w:rsidP="004E5BD5">
            <w:pPr>
              <w:tabs>
                <w:tab w:val="left" w:pos="4320"/>
                <w:tab w:val="left" w:pos="4500"/>
              </w:tabs>
              <w:rPr>
                <w:b/>
                <w:sz w:val="28"/>
                <w:szCs w:val="28"/>
                <w:lang w:val="en-US"/>
              </w:rPr>
            </w:pPr>
          </w:p>
        </w:tc>
        <w:tc>
          <w:tcPr>
            <w:tcW w:w="2921" w:type="pct"/>
          </w:tcPr>
          <w:p w:rsidR="006E1527" w:rsidRPr="002752C5" w:rsidRDefault="006E1527" w:rsidP="004E5BD5">
            <w:pPr>
              <w:tabs>
                <w:tab w:val="left" w:pos="4320"/>
                <w:tab w:val="left" w:pos="4500"/>
              </w:tabs>
              <w:jc w:val="both"/>
              <w:rPr>
                <w:sz w:val="28"/>
                <w:szCs w:val="28"/>
              </w:rPr>
            </w:pPr>
            <w:r>
              <w:rPr>
                <w:sz w:val="28"/>
                <w:szCs w:val="28"/>
              </w:rPr>
              <w:t xml:space="preserve">Микросхема, состоящая из различных типов интегральных схем и дискретных компонентов, смонтированных на керамической подложке (базе). </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sidRPr="0099137E">
              <w:rPr>
                <w:sz w:val="28"/>
                <w:szCs w:val="28"/>
                <w:lang w:val="en-US"/>
              </w:rPr>
              <w:t>Sopol taglikka (asosga)</w:t>
            </w:r>
            <w:r>
              <w:rPr>
                <w:sz w:val="28"/>
                <w:szCs w:val="28"/>
                <w:lang w:val="uz-Cyrl-UZ"/>
              </w:rPr>
              <w:t xml:space="preserve"> o‘rnatilgan diskret komponentlar va har </w:t>
            </w:r>
            <w:r>
              <w:rPr>
                <w:sz w:val="28"/>
                <w:szCs w:val="28"/>
              </w:rPr>
              <w:t>х</w:t>
            </w:r>
            <w:r>
              <w:rPr>
                <w:sz w:val="28"/>
                <w:szCs w:val="28"/>
                <w:lang w:val="uz-Cyrl-UZ"/>
              </w:rPr>
              <w:t>il turdagi integral sxema</w:t>
            </w:r>
            <w:r w:rsidR="00320836">
              <w:rPr>
                <w:sz w:val="28"/>
                <w:szCs w:val="28"/>
                <w:lang w:val="uz-Cyrl-UZ"/>
              </w:rPr>
              <w:t>-</w:t>
            </w:r>
            <w:r>
              <w:rPr>
                <w:sz w:val="28"/>
                <w:szCs w:val="28"/>
                <w:lang w:val="uz-Cyrl-UZ"/>
              </w:rPr>
              <w:t>lardan iborat mikrosxema.</w:t>
            </w:r>
          </w:p>
          <w:p w:rsidR="006E1527" w:rsidRPr="00035C59" w:rsidRDefault="006E1527" w:rsidP="004E5BD5">
            <w:pPr>
              <w:tabs>
                <w:tab w:val="left" w:pos="4320"/>
                <w:tab w:val="left" w:pos="4500"/>
              </w:tabs>
              <w:jc w:val="both"/>
              <w:rPr>
                <w:sz w:val="28"/>
                <w:szCs w:val="28"/>
                <w:lang w:val="en-US"/>
              </w:rPr>
            </w:pPr>
          </w:p>
          <w:p w:rsidR="00320836" w:rsidRDefault="006E1527" w:rsidP="004E5BD5">
            <w:pPr>
              <w:tabs>
                <w:tab w:val="left" w:pos="4320"/>
                <w:tab w:val="left" w:pos="4500"/>
              </w:tabs>
              <w:jc w:val="both"/>
              <w:rPr>
                <w:sz w:val="28"/>
                <w:szCs w:val="28"/>
                <w:lang w:val="en-US"/>
              </w:rPr>
            </w:pPr>
            <w:r>
              <w:rPr>
                <w:sz w:val="28"/>
                <w:szCs w:val="28"/>
              </w:rPr>
              <w:t>Сопол</w:t>
            </w:r>
            <w:r w:rsidRPr="00DE4857">
              <w:rPr>
                <w:sz w:val="28"/>
                <w:szCs w:val="28"/>
                <w:lang w:val="en-US"/>
              </w:rPr>
              <w:t xml:space="preserve"> </w:t>
            </w:r>
            <w:r>
              <w:rPr>
                <w:sz w:val="28"/>
                <w:szCs w:val="28"/>
              </w:rPr>
              <w:t>тагликка</w:t>
            </w:r>
            <w:r w:rsidRPr="00DE4857">
              <w:rPr>
                <w:sz w:val="28"/>
                <w:szCs w:val="28"/>
                <w:lang w:val="en-US"/>
              </w:rPr>
              <w:t xml:space="preserve"> (</w:t>
            </w:r>
            <w:r>
              <w:rPr>
                <w:sz w:val="28"/>
                <w:szCs w:val="28"/>
              </w:rPr>
              <w:t>асосга</w:t>
            </w:r>
            <w:r w:rsidRPr="00DE4857">
              <w:rPr>
                <w:sz w:val="28"/>
                <w:szCs w:val="28"/>
                <w:lang w:val="en-US"/>
              </w:rPr>
              <w:t>)</w:t>
            </w:r>
            <w:r>
              <w:rPr>
                <w:sz w:val="28"/>
                <w:szCs w:val="28"/>
                <w:lang w:val="uz-Cyrl-UZ"/>
              </w:rPr>
              <w:t xml:space="preserve"> ўрнатилган дискрет компонентлар ва ҳар </w:t>
            </w:r>
            <w:r>
              <w:rPr>
                <w:sz w:val="28"/>
                <w:szCs w:val="28"/>
              </w:rPr>
              <w:t>х</w:t>
            </w:r>
            <w:r>
              <w:rPr>
                <w:sz w:val="28"/>
                <w:szCs w:val="28"/>
                <w:lang w:val="uz-Cyrl-UZ"/>
              </w:rPr>
              <w:t>ил турдаги интеграл схемалардан иборат микросхема.</w:t>
            </w:r>
          </w:p>
          <w:p w:rsidR="00744429" w:rsidRPr="00744429" w:rsidRDefault="00744429" w:rsidP="004E5BD5">
            <w:pPr>
              <w:tabs>
                <w:tab w:val="left" w:pos="4320"/>
                <w:tab w:val="left" w:pos="4500"/>
              </w:tabs>
              <w:jc w:val="both"/>
              <w:rPr>
                <w:sz w:val="28"/>
                <w:szCs w:val="28"/>
                <w:lang w:val="en-US"/>
              </w:rPr>
            </w:pPr>
          </w:p>
        </w:tc>
      </w:tr>
      <w:tr w:rsidR="006E1527" w:rsidRPr="00BD3C9C" w:rsidTr="0084025A">
        <w:trPr>
          <w:trHeight w:val="13"/>
          <w:tblCellSpacing w:w="0" w:type="dxa"/>
          <w:jc w:val="center"/>
        </w:trPr>
        <w:tc>
          <w:tcPr>
            <w:tcW w:w="2079" w:type="pct"/>
          </w:tcPr>
          <w:p w:rsidR="006E1527" w:rsidRPr="00F93C90" w:rsidRDefault="006E1527" w:rsidP="004E5BD5">
            <w:pPr>
              <w:tabs>
                <w:tab w:val="left" w:pos="4320"/>
                <w:tab w:val="left" w:pos="4500"/>
              </w:tabs>
              <w:rPr>
                <w:b/>
                <w:sz w:val="28"/>
                <w:szCs w:val="28"/>
                <w:lang w:val="uz-Cyrl-UZ"/>
              </w:rPr>
            </w:pPr>
            <w:r w:rsidRPr="00F93C90">
              <w:rPr>
                <w:b/>
                <w:sz w:val="28"/>
                <w:szCs w:val="28"/>
                <w:lang w:val="uz-Cyrl-UZ"/>
              </w:rPr>
              <w:lastRenderedPageBreak/>
              <w:t>Гибридная сеть</w:t>
            </w:r>
          </w:p>
          <w:p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 xml:space="preserve">- </w:t>
            </w:r>
            <w:r>
              <w:rPr>
                <w:sz w:val="28"/>
                <w:szCs w:val="28"/>
                <w:lang w:val="uz-Cyrl-UZ"/>
              </w:rPr>
              <w:t>gibrid</w:t>
            </w:r>
            <w:r w:rsidRPr="00BD3C9C">
              <w:rPr>
                <w:sz w:val="28"/>
                <w:szCs w:val="28"/>
                <w:lang w:val="uz-Cyrl-UZ"/>
              </w:rPr>
              <w:t xml:space="preserve"> </w:t>
            </w:r>
            <w:r w:rsidRPr="00DE4857">
              <w:rPr>
                <w:sz w:val="28"/>
                <w:szCs w:val="28"/>
                <w:lang w:val="uz-Cyrl-UZ"/>
              </w:rPr>
              <w:t>tarmoq</w:t>
            </w:r>
          </w:p>
          <w:p w:rsidR="006E1527" w:rsidRPr="00844AE4" w:rsidRDefault="006E1527" w:rsidP="004E5BD5">
            <w:pPr>
              <w:tabs>
                <w:tab w:val="left" w:pos="4320"/>
                <w:tab w:val="left" w:pos="4500"/>
              </w:tabs>
              <w:rPr>
                <w:sz w:val="28"/>
                <w:szCs w:val="28"/>
                <w:lang w:val="uz-Cyrl-UZ"/>
              </w:rPr>
            </w:pPr>
            <w:r w:rsidRPr="002752C5">
              <w:rPr>
                <w:sz w:val="28"/>
                <w:szCs w:val="28"/>
                <w:lang w:val="uz-Cyrl-UZ"/>
              </w:rPr>
              <w:t xml:space="preserve">       </w:t>
            </w:r>
            <w:r w:rsidRPr="00BD3C9C">
              <w:rPr>
                <w:sz w:val="28"/>
                <w:szCs w:val="28"/>
                <w:lang w:val="uz-Cyrl-UZ"/>
              </w:rPr>
              <w:t xml:space="preserve"> гибрид </w:t>
            </w:r>
            <w:r w:rsidRPr="00844AE4">
              <w:rPr>
                <w:sz w:val="28"/>
                <w:szCs w:val="28"/>
                <w:lang w:val="uz-Cyrl-UZ"/>
              </w:rPr>
              <w:t>тармоқ</w:t>
            </w:r>
          </w:p>
          <w:p w:rsidR="006E1527" w:rsidRPr="00F93C90" w:rsidRDefault="006E1527" w:rsidP="00F93C90">
            <w:pPr>
              <w:tabs>
                <w:tab w:val="left" w:pos="4320"/>
                <w:tab w:val="left" w:pos="4500"/>
              </w:tabs>
              <w:rPr>
                <w:sz w:val="28"/>
                <w:szCs w:val="28"/>
                <w:lang w:val="uz-Cyrl-UZ"/>
              </w:rPr>
            </w:pPr>
            <w:r w:rsidRPr="00851FCC">
              <w:rPr>
                <w:b/>
                <w:sz w:val="28"/>
                <w:szCs w:val="28"/>
                <w:lang w:val="en-US"/>
              </w:rPr>
              <w:t xml:space="preserve">en </w:t>
            </w:r>
            <w:r w:rsidRPr="00FA4DEA">
              <w:rPr>
                <w:sz w:val="28"/>
                <w:szCs w:val="28"/>
                <w:lang w:val="en-US"/>
              </w:rPr>
              <w:t>-</w:t>
            </w:r>
            <w:r w:rsidRPr="002752C5">
              <w:rPr>
                <w:b/>
                <w:sz w:val="28"/>
                <w:szCs w:val="28"/>
                <w:lang w:val="uz-Cyrl-UZ"/>
              </w:rPr>
              <w:t xml:space="preserve"> </w:t>
            </w:r>
            <w:r w:rsidRPr="00F93C90">
              <w:rPr>
                <w:sz w:val="28"/>
                <w:szCs w:val="28"/>
                <w:lang w:val="uz-Cyrl-UZ"/>
              </w:rPr>
              <w:t xml:space="preserve">hybrid network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Локальная сеть, объединяющая разнотипные компьютеры</w:t>
            </w:r>
            <w:r w:rsidRPr="0099336E">
              <w:rPr>
                <w:sz w:val="28"/>
                <w:szCs w:val="28"/>
              </w:rPr>
              <w:t>.</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sidRPr="0099137E">
              <w:rPr>
                <w:sz w:val="28"/>
                <w:szCs w:val="28"/>
                <w:lang w:val="en-US"/>
              </w:rPr>
              <w:t>Turli xil kompyuterlarni birlashtiradigan lokal tarmoq.</w:t>
            </w:r>
          </w:p>
          <w:p w:rsidR="006E1527" w:rsidRDefault="006E1527" w:rsidP="004E5BD5">
            <w:pPr>
              <w:tabs>
                <w:tab w:val="left" w:pos="4320"/>
                <w:tab w:val="left" w:pos="4500"/>
              </w:tabs>
              <w:jc w:val="both"/>
              <w:rPr>
                <w:sz w:val="28"/>
                <w:szCs w:val="28"/>
                <w:lang w:val="uz-Cyrl-UZ"/>
              </w:rPr>
            </w:pPr>
          </w:p>
          <w:p w:rsidR="00320836" w:rsidRPr="005C742E" w:rsidRDefault="006E1527" w:rsidP="004E5BD5">
            <w:pPr>
              <w:tabs>
                <w:tab w:val="left" w:pos="4320"/>
                <w:tab w:val="left" w:pos="4500"/>
              </w:tabs>
              <w:jc w:val="both"/>
              <w:rPr>
                <w:sz w:val="28"/>
                <w:szCs w:val="28"/>
              </w:rPr>
            </w:pPr>
            <w:r>
              <w:rPr>
                <w:sz w:val="28"/>
                <w:szCs w:val="28"/>
              </w:rPr>
              <w:t>Турли хил компьютерларни бирлаштирадиган локал тармоқ.</w:t>
            </w:r>
          </w:p>
          <w:p w:rsidR="00744429" w:rsidRPr="005C742E" w:rsidRDefault="00744429" w:rsidP="004E5BD5">
            <w:pPr>
              <w:tabs>
                <w:tab w:val="left" w:pos="4320"/>
                <w:tab w:val="left" w:pos="4500"/>
              </w:tabs>
              <w:jc w:val="both"/>
              <w:rPr>
                <w:sz w:val="28"/>
                <w:szCs w:val="28"/>
              </w:rPr>
            </w:pPr>
          </w:p>
        </w:tc>
      </w:tr>
      <w:tr w:rsidR="006E1527" w:rsidRPr="005C742E">
        <w:trPr>
          <w:tblCellSpacing w:w="0" w:type="dxa"/>
          <w:jc w:val="center"/>
        </w:trPr>
        <w:tc>
          <w:tcPr>
            <w:tcW w:w="2079" w:type="pct"/>
          </w:tcPr>
          <w:p w:rsidR="006E1527" w:rsidRPr="00F93C90" w:rsidRDefault="006E1527" w:rsidP="004E5BD5">
            <w:pPr>
              <w:tabs>
                <w:tab w:val="left" w:pos="4320"/>
                <w:tab w:val="left" w:pos="4500"/>
              </w:tabs>
              <w:rPr>
                <w:b/>
                <w:sz w:val="28"/>
                <w:szCs w:val="28"/>
                <w:lang w:val="uz-Cyrl-UZ"/>
              </w:rPr>
            </w:pPr>
            <w:r w:rsidRPr="00F93C90">
              <w:rPr>
                <w:b/>
                <w:sz w:val="28"/>
                <w:szCs w:val="28"/>
                <w:lang w:val="uz-Cyrl-UZ"/>
              </w:rPr>
              <w:t>Гибридный компьютер</w:t>
            </w:r>
          </w:p>
          <w:p w:rsidR="006E1527" w:rsidRPr="00DE4857" w:rsidRDefault="006E1527"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 xml:space="preserve">- </w:t>
            </w:r>
            <w:r>
              <w:rPr>
                <w:sz w:val="28"/>
                <w:szCs w:val="28"/>
                <w:lang w:val="uz-Cyrl-UZ"/>
              </w:rPr>
              <w:t>gibrid</w:t>
            </w:r>
            <w:r w:rsidRPr="00D76E5E">
              <w:rPr>
                <w:sz w:val="28"/>
                <w:szCs w:val="28"/>
                <w:lang w:val="uz-Cyrl-UZ"/>
              </w:rPr>
              <w:t xml:space="preserve"> </w:t>
            </w:r>
            <w:r>
              <w:rPr>
                <w:sz w:val="28"/>
                <w:szCs w:val="28"/>
                <w:lang w:val="uz-Cyrl-UZ"/>
              </w:rPr>
              <w:t>kompyuter</w:t>
            </w:r>
          </w:p>
          <w:p w:rsidR="006E1527" w:rsidRPr="00844AE4" w:rsidRDefault="006E1527" w:rsidP="004E5BD5">
            <w:pPr>
              <w:tabs>
                <w:tab w:val="left" w:pos="4320"/>
                <w:tab w:val="left" w:pos="4500"/>
              </w:tabs>
              <w:rPr>
                <w:sz w:val="28"/>
                <w:szCs w:val="28"/>
              </w:rPr>
            </w:pPr>
            <w:r w:rsidRPr="00DE4857">
              <w:rPr>
                <w:sz w:val="28"/>
                <w:szCs w:val="28"/>
                <w:lang w:val="uz-Cyrl-UZ"/>
              </w:rPr>
              <w:t xml:space="preserve">       </w:t>
            </w:r>
            <w:r w:rsidRPr="00D76E5E">
              <w:rPr>
                <w:sz w:val="28"/>
                <w:szCs w:val="28"/>
                <w:lang w:val="uz-Cyrl-UZ"/>
              </w:rPr>
              <w:t>гибрид компьютер</w:t>
            </w:r>
          </w:p>
          <w:p w:rsidR="006E1527" w:rsidRPr="00F93C90" w:rsidRDefault="006E1527" w:rsidP="00F93C90">
            <w:pPr>
              <w:tabs>
                <w:tab w:val="left" w:pos="4320"/>
                <w:tab w:val="left" w:pos="4500"/>
              </w:tabs>
              <w:rPr>
                <w:sz w:val="28"/>
                <w:szCs w:val="28"/>
                <w:lang w:val="uz-Cyrl-UZ"/>
              </w:rPr>
            </w:pPr>
            <w:r w:rsidRPr="00851FCC">
              <w:rPr>
                <w:b/>
                <w:sz w:val="28"/>
                <w:szCs w:val="28"/>
                <w:lang w:val="en-US"/>
              </w:rPr>
              <w:t xml:space="preserve">en </w:t>
            </w:r>
            <w:r w:rsidRPr="00FA4DEA">
              <w:rPr>
                <w:sz w:val="28"/>
                <w:szCs w:val="28"/>
                <w:lang w:val="en-US"/>
              </w:rPr>
              <w:t>-</w:t>
            </w:r>
            <w:r w:rsidRPr="00F93C90">
              <w:rPr>
                <w:sz w:val="28"/>
                <w:szCs w:val="28"/>
                <w:lang w:val="uz-Cyrl-UZ"/>
              </w:rPr>
              <w:t xml:space="preserve"> hybrid computer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Компьютерная система, представляющая собой сочетание цифровой и аналоговой вычислительных машин. Используется в системах управления производственными процессами, в робототехнике и моделировании сложных систем</w:t>
            </w:r>
            <w:r w:rsidRPr="0099336E">
              <w:rPr>
                <w:sz w:val="28"/>
                <w:szCs w:val="28"/>
              </w:rPr>
              <w:t>.</w:t>
            </w:r>
            <w:r>
              <w:rPr>
                <w:sz w:val="28"/>
                <w:szCs w:val="28"/>
              </w:rPr>
              <w:t xml:space="preserve"> </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sidRPr="0099137E">
              <w:rPr>
                <w:sz w:val="28"/>
                <w:szCs w:val="28"/>
                <w:lang w:val="en-US"/>
              </w:rPr>
              <w:t>Raqamli va analog hisoblash mashinalarining birikmasini o‘zida ifodalaydigan kompyuter tizimi</w:t>
            </w:r>
            <w:r>
              <w:rPr>
                <w:sz w:val="28"/>
                <w:szCs w:val="28"/>
                <w:lang w:val="uz-Cyrl-UZ"/>
              </w:rPr>
              <w:t>. Ishlab chiqarish jarayonlarini boshqarish tizimlarida, robot texnikasida, murakkab tizimlarni modellashda</w:t>
            </w:r>
            <w:r w:rsidRPr="002752C5">
              <w:rPr>
                <w:sz w:val="28"/>
                <w:szCs w:val="28"/>
                <w:lang w:val="uz-Cyrl-UZ"/>
              </w:rPr>
              <w:t xml:space="preserve"> </w:t>
            </w:r>
            <w:r>
              <w:rPr>
                <w:sz w:val="28"/>
                <w:szCs w:val="28"/>
                <w:lang w:val="uz-Cyrl-UZ"/>
              </w:rPr>
              <w:t>foydalaniladi</w:t>
            </w:r>
            <w:r w:rsidRPr="002752C5">
              <w:rPr>
                <w:sz w:val="28"/>
                <w:szCs w:val="28"/>
                <w:lang w:val="uz-Cyrl-UZ"/>
              </w:rPr>
              <w:t>.</w:t>
            </w:r>
          </w:p>
          <w:p w:rsidR="006E1527" w:rsidRDefault="006E1527" w:rsidP="004E5BD5">
            <w:pPr>
              <w:tabs>
                <w:tab w:val="left" w:pos="4320"/>
                <w:tab w:val="left" w:pos="4500"/>
              </w:tabs>
              <w:jc w:val="both"/>
              <w:rPr>
                <w:sz w:val="28"/>
                <w:szCs w:val="28"/>
                <w:lang w:val="en-US"/>
              </w:rPr>
            </w:pPr>
          </w:p>
          <w:p w:rsidR="006E1527" w:rsidRPr="002752C5" w:rsidRDefault="006E1527" w:rsidP="004E5BD5">
            <w:pPr>
              <w:tabs>
                <w:tab w:val="left" w:pos="4320"/>
                <w:tab w:val="left" w:pos="4500"/>
              </w:tabs>
              <w:jc w:val="both"/>
              <w:rPr>
                <w:sz w:val="28"/>
                <w:szCs w:val="28"/>
                <w:lang w:val="uz-Cyrl-UZ"/>
              </w:rPr>
            </w:pPr>
            <w:r>
              <w:rPr>
                <w:sz w:val="28"/>
                <w:szCs w:val="28"/>
              </w:rPr>
              <w:t>Рақамли ва аналог ҳисоблаш машиналарининг бирикмасини ўзида ифодалайдиган компьютер тизими</w:t>
            </w:r>
            <w:r>
              <w:rPr>
                <w:sz w:val="28"/>
                <w:szCs w:val="28"/>
                <w:lang w:val="uz-Cyrl-UZ"/>
              </w:rPr>
              <w:t xml:space="preserve">. Ишлаб чиқариш жараёнларини бошқариш тизимларида, робот техникасида, мураккаб тизимларни </w:t>
            </w:r>
            <w:r w:rsidRPr="002752C5">
              <w:rPr>
                <w:sz w:val="28"/>
                <w:szCs w:val="28"/>
                <w:lang w:val="uz-Cyrl-UZ"/>
              </w:rPr>
              <w:t>модел</w:t>
            </w:r>
            <w:r w:rsidR="00320836">
              <w:rPr>
                <w:sz w:val="28"/>
                <w:szCs w:val="28"/>
                <w:lang w:val="uz-Cyrl-UZ"/>
              </w:rPr>
              <w:t>-</w:t>
            </w:r>
            <w:r w:rsidRPr="002752C5">
              <w:rPr>
                <w:sz w:val="28"/>
                <w:szCs w:val="28"/>
                <w:lang w:val="uz-Cyrl-UZ"/>
              </w:rPr>
              <w:t>лашда фойдаланилади.</w:t>
            </w:r>
          </w:p>
        </w:tc>
      </w:tr>
      <w:tr w:rsidR="006E1527" w:rsidRPr="00246B36">
        <w:trPr>
          <w:tblCellSpacing w:w="0" w:type="dxa"/>
          <w:jc w:val="center"/>
        </w:trPr>
        <w:tc>
          <w:tcPr>
            <w:tcW w:w="2079" w:type="pct"/>
          </w:tcPr>
          <w:p w:rsidR="006E1527" w:rsidRPr="001C7AA6" w:rsidRDefault="006E1527" w:rsidP="004E5BD5">
            <w:pPr>
              <w:tabs>
                <w:tab w:val="left" w:pos="4320"/>
                <w:tab w:val="left" w:pos="4500"/>
              </w:tabs>
              <w:rPr>
                <w:b/>
                <w:sz w:val="28"/>
                <w:szCs w:val="28"/>
                <w:lang w:val="uz-Cyrl-UZ"/>
              </w:rPr>
            </w:pPr>
            <w:r w:rsidRPr="001C7AA6">
              <w:rPr>
                <w:b/>
                <w:sz w:val="28"/>
                <w:szCs w:val="28"/>
                <w:lang w:val="uz-Cyrl-UZ"/>
              </w:rPr>
              <w:t>Гига</w:t>
            </w:r>
          </w:p>
          <w:p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giga</w:t>
            </w:r>
          </w:p>
          <w:p w:rsidR="006E1527" w:rsidRPr="001C7AA6" w:rsidRDefault="006E1527" w:rsidP="004E5BD5">
            <w:pPr>
              <w:tabs>
                <w:tab w:val="left" w:pos="4320"/>
                <w:tab w:val="left" w:pos="4500"/>
              </w:tabs>
              <w:rPr>
                <w:sz w:val="28"/>
                <w:szCs w:val="28"/>
                <w:lang w:val="uz-Cyrl-UZ"/>
              </w:rPr>
            </w:pPr>
            <w:r w:rsidRPr="001C7AA6">
              <w:rPr>
                <w:sz w:val="28"/>
                <w:szCs w:val="28"/>
                <w:lang w:val="uz-Cyrl-UZ"/>
              </w:rPr>
              <w:t xml:space="preserve">   </w:t>
            </w:r>
            <w:r w:rsidRPr="00197DA2">
              <w:rPr>
                <w:lang w:val="uz-Cyrl-UZ"/>
              </w:rPr>
              <w:t xml:space="preserve">   </w:t>
            </w:r>
            <w:r w:rsidRPr="00197DA2">
              <w:rPr>
                <w:sz w:val="28"/>
                <w:szCs w:val="28"/>
                <w:lang w:val="uz-Cyrl-UZ"/>
              </w:rPr>
              <w:t xml:space="preserve">  </w:t>
            </w:r>
            <w:r w:rsidRPr="001C7AA6">
              <w:rPr>
                <w:sz w:val="28"/>
                <w:szCs w:val="28"/>
                <w:lang w:val="uz-Cyrl-UZ"/>
              </w:rPr>
              <w:t>гига</w:t>
            </w:r>
          </w:p>
          <w:p w:rsidR="006E1527" w:rsidRPr="00851FCC" w:rsidRDefault="006E1527" w:rsidP="00851FCC">
            <w:pPr>
              <w:tabs>
                <w:tab w:val="left" w:pos="4320"/>
                <w:tab w:val="left" w:pos="4500"/>
              </w:tabs>
              <w:rPr>
                <w:sz w:val="28"/>
                <w:szCs w:val="28"/>
                <w:lang w:val="uz-Cyrl-UZ"/>
              </w:rPr>
            </w:pPr>
            <w:r w:rsidRPr="001C7AA6">
              <w:rPr>
                <w:b/>
                <w:sz w:val="28"/>
                <w:szCs w:val="28"/>
                <w:lang w:val="uz-Cyrl-UZ"/>
              </w:rPr>
              <w:t xml:space="preserve">en </w:t>
            </w:r>
            <w:r w:rsidRPr="00FA4DEA">
              <w:rPr>
                <w:sz w:val="28"/>
                <w:szCs w:val="28"/>
                <w:lang w:val="uz-Cyrl-UZ"/>
              </w:rPr>
              <w:t>-</w:t>
            </w:r>
            <w:r w:rsidRPr="001C7AA6">
              <w:rPr>
                <w:b/>
                <w:sz w:val="28"/>
                <w:szCs w:val="28"/>
                <w:lang w:val="uz-Cyrl-UZ"/>
              </w:rPr>
              <w:t xml:space="preserve"> </w:t>
            </w:r>
            <w:r w:rsidRPr="001C7AA6">
              <w:rPr>
                <w:sz w:val="28"/>
                <w:szCs w:val="28"/>
                <w:lang w:val="uz-Cyrl-UZ"/>
              </w:rPr>
              <w:t>giga</w:t>
            </w:r>
            <w:r>
              <w:rPr>
                <w:sz w:val="28"/>
                <w:szCs w:val="28"/>
                <w:lang w:val="uz-Cyrl-UZ"/>
              </w:rPr>
              <w:t xml:space="preserve"> </w:t>
            </w:r>
            <w:r w:rsidRPr="00851FCC">
              <w:rPr>
                <w:sz w:val="28"/>
                <w:szCs w:val="28"/>
                <w:lang w:val="uz-Cyrl-UZ"/>
              </w:rPr>
              <w:t>(G)</w:t>
            </w:r>
          </w:p>
          <w:p w:rsidR="006E1527" w:rsidRPr="001C7AA6" w:rsidRDefault="006E1527" w:rsidP="004E5BD5">
            <w:pPr>
              <w:tabs>
                <w:tab w:val="left" w:pos="4320"/>
                <w:tab w:val="left" w:pos="4500"/>
              </w:tabs>
              <w:rPr>
                <w:sz w:val="28"/>
                <w:szCs w:val="28"/>
                <w:lang w:val="uz-Cyrl-UZ"/>
              </w:rPr>
            </w:pPr>
          </w:p>
        </w:tc>
        <w:tc>
          <w:tcPr>
            <w:tcW w:w="2921" w:type="pct"/>
          </w:tcPr>
          <w:p w:rsidR="006E1527" w:rsidRPr="00A37D3A" w:rsidRDefault="006E1527" w:rsidP="004E5BD5">
            <w:pPr>
              <w:tabs>
                <w:tab w:val="left" w:pos="4320"/>
                <w:tab w:val="left" w:pos="4500"/>
              </w:tabs>
              <w:jc w:val="both"/>
              <w:rPr>
                <w:sz w:val="28"/>
                <w:szCs w:val="28"/>
              </w:rPr>
            </w:pPr>
            <w:r>
              <w:rPr>
                <w:sz w:val="28"/>
                <w:szCs w:val="28"/>
              </w:rPr>
              <w:t>Обозначает 1 миллиард или 10</w:t>
            </w:r>
            <w:r>
              <w:rPr>
                <w:sz w:val="28"/>
                <w:szCs w:val="28"/>
                <w:vertAlign w:val="superscript"/>
              </w:rPr>
              <w:t>9</w:t>
            </w:r>
            <w:r>
              <w:rPr>
                <w:sz w:val="28"/>
                <w:szCs w:val="28"/>
              </w:rPr>
              <w:t xml:space="preserve">. В вычислительной технике </w:t>
            </w:r>
            <w:r w:rsidRPr="001C7AA6">
              <w:rPr>
                <w:sz w:val="28"/>
                <w:szCs w:val="28"/>
                <w:lang w:val="uz-Cyrl-UZ"/>
              </w:rPr>
              <w:t>гига</w:t>
            </w:r>
            <w:r w:rsidRPr="0099336E">
              <w:rPr>
                <w:sz w:val="28"/>
                <w:szCs w:val="28"/>
              </w:rPr>
              <w:t xml:space="preserve"> </w:t>
            </w:r>
            <w:r>
              <w:rPr>
                <w:sz w:val="28"/>
                <w:szCs w:val="28"/>
              </w:rPr>
              <w:t>означает 2</w:t>
            </w:r>
            <w:r>
              <w:rPr>
                <w:sz w:val="28"/>
                <w:szCs w:val="28"/>
                <w:vertAlign w:val="superscript"/>
              </w:rPr>
              <w:t>30</w:t>
            </w:r>
            <w:r>
              <w:rPr>
                <w:sz w:val="28"/>
                <w:szCs w:val="28"/>
              </w:rPr>
              <w:t xml:space="preserve"> или 1</w:t>
            </w:r>
            <w:r>
              <w:rPr>
                <w:sz w:val="28"/>
                <w:szCs w:val="28"/>
                <w:lang w:val="uz-Cyrl-UZ"/>
              </w:rPr>
              <w:t xml:space="preserve"> </w:t>
            </w:r>
            <w:r>
              <w:rPr>
                <w:sz w:val="28"/>
                <w:szCs w:val="28"/>
              </w:rPr>
              <w:t>073 741 824</w:t>
            </w:r>
            <w:r w:rsidRPr="009F7F80">
              <w:rPr>
                <w:sz w:val="28"/>
                <w:szCs w:val="28"/>
              </w:rPr>
              <w:t>.</w:t>
            </w:r>
          </w:p>
          <w:p w:rsidR="006E1527" w:rsidRPr="00235D03"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sidRPr="0099137E">
              <w:rPr>
                <w:sz w:val="28"/>
                <w:szCs w:val="28"/>
                <w:lang w:val="en-US"/>
              </w:rPr>
              <w:t>Bir milliard yoki 10</w:t>
            </w:r>
            <w:r w:rsidRPr="0099137E">
              <w:rPr>
                <w:sz w:val="28"/>
                <w:szCs w:val="28"/>
                <w:vertAlign w:val="superscript"/>
                <w:lang w:val="en-US"/>
              </w:rPr>
              <w:t>9</w:t>
            </w:r>
            <w:r w:rsidRPr="0099137E">
              <w:rPr>
                <w:sz w:val="28"/>
                <w:szCs w:val="28"/>
                <w:lang w:val="en-US"/>
              </w:rPr>
              <w:t>.</w:t>
            </w:r>
            <w:r>
              <w:rPr>
                <w:sz w:val="28"/>
                <w:szCs w:val="28"/>
                <w:lang w:val="uz-Cyrl-UZ"/>
              </w:rPr>
              <w:t xml:space="preserve"> Hisoblash texni</w:t>
            </w:r>
            <w:r w:rsidRPr="0099137E">
              <w:rPr>
                <w:sz w:val="28"/>
                <w:szCs w:val="28"/>
                <w:lang w:val="en-US"/>
              </w:rPr>
              <w:t>kasida giga</w:t>
            </w:r>
            <w:r>
              <w:rPr>
                <w:sz w:val="28"/>
                <w:szCs w:val="28"/>
                <w:lang w:val="uz-Cyrl-UZ"/>
              </w:rPr>
              <w:t xml:space="preserve"> </w:t>
            </w:r>
            <w:r w:rsidRPr="0099137E">
              <w:rPr>
                <w:sz w:val="28"/>
                <w:szCs w:val="28"/>
                <w:lang w:val="en-US"/>
              </w:rPr>
              <w:t>2</w:t>
            </w:r>
            <w:r w:rsidRPr="0099137E">
              <w:rPr>
                <w:sz w:val="28"/>
                <w:szCs w:val="28"/>
                <w:vertAlign w:val="superscript"/>
                <w:lang w:val="en-US"/>
              </w:rPr>
              <w:t>30</w:t>
            </w:r>
            <w:r w:rsidRPr="0099137E">
              <w:rPr>
                <w:sz w:val="28"/>
                <w:szCs w:val="28"/>
                <w:lang w:val="en-US"/>
              </w:rPr>
              <w:t xml:space="preserve">, </w:t>
            </w:r>
            <w:r>
              <w:rPr>
                <w:sz w:val="28"/>
                <w:szCs w:val="28"/>
                <w:lang w:val="en-US"/>
              </w:rPr>
              <w:t xml:space="preserve">yoki </w:t>
            </w:r>
            <w:r w:rsidRPr="0099137E">
              <w:rPr>
                <w:sz w:val="28"/>
                <w:szCs w:val="28"/>
                <w:lang w:val="en-US"/>
              </w:rPr>
              <w:t>1 073 741 824</w:t>
            </w:r>
            <w:r>
              <w:rPr>
                <w:sz w:val="28"/>
                <w:szCs w:val="28"/>
                <w:lang w:val="uz-Cyrl-UZ"/>
              </w:rPr>
              <w:t xml:space="preserve"> </w:t>
            </w:r>
            <w:r w:rsidRPr="0099137E">
              <w:rPr>
                <w:sz w:val="28"/>
                <w:szCs w:val="28"/>
                <w:lang w:val="en-US"/>
              </w:rPr>
              <w:t xml:space="preserve">ni </w:t>
            </w:r>
            <w:r>
              <w:rPr>
                <w:sz w:val="28"/>
                <w:szCs w:val="28"/>
                <w:lang w:val="uz-Cyrl-UZ"/>
              </w:rPr>
              <w:t>bildiradi.</w:t>
            </w:r>
          </w:p>
          <w:p w:rsidR="006E1527" w:rsidRPr="00241F8A" w:rsidRDefault="006E1527" w:rsidP="004E5BD5">
            <w:pPr>
              <w:tabs>
                <w:tab w:val="left" w:pos="4320"/>
                <w:tab w:val="left" w:pos="4500"/>
              </w:tabs>
              <w:jc w:val="both"/>
              <w:rPr>
                <w:sz w:val="28"/>
                <w:szCs w:val="28"/>
                <w:lang w:val="en-US"/>
              </w:rPr>
            </w:pPr>
          </w:p>
          <w:p w:rsidR="006E1527" w:rsidRPr="00246B36" w:rsidRDefault="006E1527" w:rsidP="004E5BD5">
            <w:pPr>
              <w:tabs>
                <w:tab w:val="left" w:pos="4320"/>
                <w:tab w:val="left" w:pos="4500"/>
              </w:tabs>
              <w:jc w:val="both"/>
              <w:rPr>
                <w:sz w:val="28"/>
                <w:szCs w:val="28"/>
                <w:lang w:val="uz-Cyrl-UZ"/>
              </w:rPr>
            </w:pPr>
            <w:r>
              <w:rPr>
                <w:sz w:val="28"/>
                <w:szCs w:val="28"/>
              </w:rPr>
              <w:t>Бир миллиард ёки 10</w:t>
            </w:r>
            <w:r>
              <w:rPr>
                <w:sz w:val="28"/>
                <w:szCs w:val="28"/>
                <w:vertAlign w:val="superscript"/>
              </w:rPr>
              <w:t>9</w:t>
            </w:r>
            <w:r>
              <w:rPr>
                <w:sz w:val="28"/>
                <w:szCs w:val="28"/>
              </w:rPr>
              <w:t>.</w:t>
            </w:r>
            <w:r>
              <w:rPr>
                <w:sz w:val="28"/>
                <w:szCs w:val="28"/>
                <w:lang w:val="uz-Cyrl-UZ"/>
              </w:rPr>
              <w:t xml:space="preserve"> Ҳисоблаш техни</w:t>
            </w:r>
            <w:r>
              <w:rPr>
                <w:sz w:val="28"/>
                <w:szCs w:val="28"/>
              </w:rPr>
              <w:t>касида гига</w:t>
            </w:r>
            <w:r>
              <w:rPr>
                <w:sz w:val="28"/>
                <w:szCs w:val="28"/>
                <w:lang w:val="uz-Cyrl-UZ"/>
              </w:rPr>
              <w:t xml:space="preserve"> </w:t>
            </w:r>
            <w:r>
              <w:rPr>
                <w:sz w:val="28"/>
                <w:szCs w:val="28"/>
              </w:rPr>
              <w:t>2</w:t>
            </w:r>
            <w:r>
              <w:rPr>
                <w:sz w:val="28"/>
                <w:szCs w:val="28"/>
                <w:vertAlign w:val="superscript"/>
              </w:rPr>
              <w:t>30</w:t>
            </w:r>
            <w:r>
              <w:rPr>
                <w:sz w:val="28"/>
                <w:szCs w:val="28"/>
              </w:rPr>
              <w:t>, ёки 1 073 741 824</w:t>
            </w:r>
            <w:r>
              <w:rPr>
                <w:sz w:val="28"/>
                <w:szCs w:val="28"/>
                <w:lang w:val="uz-Cyrl-UZ"/>
              </w:rPr>
              <w:t xml:space="preserve"> </w:t>
            </w:r>
            <w:r>
              <w:rPr>
                <w:sz w:val="28"/>
                <w:szCs w:val="28"/>
              </w:rPr>
              <w:t xml:space="preserve">ни </w:t>
            </w:r>
            <w:r>
              <w:rPr>
                <w:sz w:val="28"/>
                <w:szCs w:val="28"/>
                <w:lang w:val="uz-Cyrl-UZ"/>
              </w:rPr>
              <w:t>билдиради.</w:t>
            </w:r>
          </w:p>
        </w:tc>
      </w:tr>
      <w:tr w:rsidR="006E1527" w:rsidRPr="005C742E">
        <w:trPr>
          <w:tblCellSpacing w:w="0" w:type="dxa"/>
          <w:jc w:val="center"/>
        </w:trPr>
        <w:tc>
          <w:tcPr>
            <w:tcW w:w="2079" w:type="pct"/>
          </w:tcPr>
          <w:p w:rsidR="006E1527" w:rsidRPr="00851FCC" w:rsidRDefault="006E1527" w:rsidP="004E5BD5">
            <w:pPr>
              <w:tabs>
                <w:tab w:val="left" w:pos="4320"/>
                <w:tab w:val="left" w:pos="4500"/>
              </w:tabs>
              <w:rPr>
                <w:b/>
                <w:sz w:val="28"/>
                <w:szCs w:val="28"/>
                <w:lang w:val="uz-Cyrl-UZ"/>
              </w:rPr>
            </w:pPr>
            <w:r w:rsidRPr="00851FCC">
              <w:rPr>
                <w:b/>
                <w:sz w:val="28"/>
                <w:szCs w:val="28"/>
                <w:lang w:val="uz-Cyrl-UZ"/>
              </w:rPr>
              <w:t xml:space="preserve">Гигабайт, </w:t>
            </w:r>
            <w:r w:rsidR="00772938" w:rsidRPr="00772938">
              <w:rPr>
                <w:b/>
                <w:sz w:val="28"/>
                <w:szCs w:val="28"/>
                <w:lang w:val="uz-Cyrl-UZ"/>
              </w:rPr>
              <w:t>Gbayt, Gb</w:t>
            </w:r>
          </w:p>
          <w:p w:rsidR="006E1527" w:rsidRPr="005E6112" w:rsidRDefault="006E1527" w:rsidP="004E5BD5">
            <w:pPr>
              <w:tabs>
                <w:tab w:val="left" w:pos="4320"/>
                <w:tab w:val="left" w:pos="4500"/>
              </w:tabs>
              <w:rPr>
                <w:b/>
                <w:sz w:val="28"/>
                <w:szCs w:val="28"/>
                <w:lang w:val="uz-Cyrl-UZ"/>
              </w:rPr>
            </w:pPr>
            <w:r w:rsidRPr="005E6112">
              <w:rPr>
                <w:b/>
                <w:sz w:val="28"/>
                <w:szCs w:val="28"/>
                <w:lang w:val="uz-Cyrl-UZ"/>
              </w:rPr>
              <w:t xml:space="preserve">uz </w:t>
            </w:r>
            <w:r w:rsidRPr="005E6112">
              <w:rPr>
                <w:sz w:val="28"/>
                <w:szCs w:val="28"/>
                <w:lang w:val="uz-Cyrl-UZ"/>
              </w:rPr>
              <w:t>-</w:t>
            </w:r>
            <w:r w:rsidRPr="005E6112">
              <w:rPr>
                <w:b/>
                <w:sz w:val="28"/>
                <w:szCs w:val="28"/>
                <w:lang w:val="uz-Cyrl-UZ"/>
              </w:rPr>
              <w:t xml:space="preserve"> </w:t>
            </w:r>
            <w:r w:rsidRPr="00560B0B">
              <w:rPr>
                <w:i/>
                <w:sz w:val="28"/>
                <w:szCs w:val="28"/>
                <w:lang w:val="uz-Cyrl-UZ"/>
              </w:rPr>
              <w:t>gigabayt, Gbayt, Gb</w:t>
            </w:r>
          </w:p>
          <w:p w:rsidR="006E1527" w:rsidRPr="00844AE4" w:rsidRDefault="006E1527" w:rsidP="004E5BD5">
            <w:pPr>
              <w:tabs>
                <w:tab w:val="left" w:pos="4320"/>
                <w:tab w:val="left" w:pos="4500"/>
              </w:tabs>
              <w:rPr>
                <w:sz w:val="28"/>
                <w:szCs w:val="28"/>
                <w:lang w:val="uz-Cyrl-UZ"/>
              </w:rPr>
            </w:pPr>
            <w:r>
              <w:rPr>
                <w:b/>
                <w:sz w:val="28"/>
                <w:szCs w:val="28"/>
                <w:lang w:val="uz-Cyrl-UZ"/>
              </w:rPr>
              <w:t xml:space="preserve">       </w:t>
            </w:r>
            <w:r w:rsidRPr="005E6112">
              <w:rPr>
                <w:sz w:val="28"/>
                <w:szCs w:val="28"/>
                <w:lang w:val="uz-Cyrl-UZ"/>
              </w:rPr>
              <w:t>гигабайт</w:t>
            </w:r>
            <w:r w:rsidRPr="0075702B">
              <w:rPr>
                <w:sz w:val="28"/>
                <w:szCs w:val="28"/>
                <w:lang w:val="uz-Cyrl-UZ"/>
              </w:rPr>
              <w:t>,</w:t>
            </w:r>
            <w:r w:rsidRPr="005E6112">
              <w:rPr>
                <w:sz w:val="28"/>
                <w:szCs w:val="28"/>
                <w:lang w:val="uz-Cyrl-UZ"/>
              </w:rPr>
              <w:t xml:space="preserve"> </w:t>
            </w:r>
            <w:r w:rsidRPr="00772938">
              <w:rPr>
                <w:sz w:val="28"/>
                <w:szCs w:val="28"/>
                <w:lang w:val="uz-Cyrl-UZ"/>
              </w:rPr>
              <w:t>Gbayt,</w:t>
            </w:r>
            <w:r w:rsidRPr="0075702B">
              <w:rPr>
                <w:sz w:val="28"/>
                <w:szCs w:val="28"/>
                <w:lang w:val="uz-Cyrl-UZ"/>
              </w:rPr>
              <w:t xml:space="preserve"> </w:t>
            </w:r>
            <w:r>
              <w:rPr>
                <w:sz w:val="28"/>
                <w:szCs w:val="28"/>
                <w:lang w:val="uz-Cyrl-UZ"/>
              </w:rPr>
              <w:t>Gb</w:t>
            </w:r>
            <w:r w:rsidRPr="0075702B">
              <w:rPr>
                <w:sz w:val="28"/>
                <w:szCs w:val="28"/>
                <w:lang w:val="uz-Cyrl-UZ"/>
              </w:rPr>
              <w:t xml:space="preserve"> </w:t>
            </w:r>
          </w:p>
          <w:p w:rsidR="006E1527" w:rsidRPr="00851FCC" w:rsidRDefault="006E1527" w:rsidP="00851FCC">
            <w:pPr>
              <w:tabs>
                <w:tab w:val="left" w:pos="4320"/>
                <w:tab w:val="left" w:pos="4500"/>
              </w:tabs>
              <w:rPr>
                <w:sz w:val="28"/>
                <w:szCs w:val="28"/>
                <w:lang w:val="uz-Cyrl-UZ"/>
              </w:rPr>
            </w:pPr>
            <w:r w:rsidRPr="00844AE4">
              <w:rPr>
                <w:b/>
                <w:sz w:val="28"/>
                <w:szCs w:val="28"/>
                <w:lang w:val="uz-Cyrl-UZ"/>
              </w:rPr>
              <w:lastRenderedPageBreak/>
              <w:t xml:space="preserve">en </w:t>
            </w:r>
            <w:r w:rsidRPr="00FA4DEA">
              <w:rPr>
                <w:sz w:val="28"/>
                <w:szCs w:val="28"/>
                <w:lang w:val="uz-Cyrl-UZ"/>
              </w:rPr>
              <w:t>-</w:t>
            </w:r>
            <w:r w:rsidRPr="00851FCC">
              <w:rPr>
                <w:sz w:val="28"/>
                <w:szCs w:val="28"/>
                <w:lang w:val="uz-Cyrl-UZ"/>
              </w:rPr>
              <w:t xml:space="preserve"> gigabyte (G</w:t>
            </w:r>
            <w:r>
              <w:rPr>
                <w:sz w:val="28"/>
                <w:szCs w:val="28"/>
                <w:lang w:val="uz-Cyrl-UZ"/>
              </w:rPr>
              <w:t>b</w:t>
            </w:r>
            <w:r w:rsidRPr="00851FCC">
              <w:rPr>
                <w:sz w:val="28"/>
                <w:szCs w:val="28"/>
                <w:lang w:val="uz-Cyrl-UZ"/>
              </w:rPr>
              <w:t xml:space="preserve">) </w:t>
            </w:r>
          </w:p>
          <w:p w:rsidR="006E1527" w:rsidRPr="00844AE4" w:rsidRDefault="006E1527" w:rsidP="004E5BD5">
            <w:pPr>
              <w:tabs>
                <w:tab w:val="left" w:pos="4320"/>
                <w:tab w:val="left" w:pos="4500"/>
              </w:tabs>
              <w:rPr>
                <w:sz w:val="28"/>
                <w:szCs w:val="28"/>
                <w:lang w:val="uz-Cyrl-UZ"/>
              </w:rPr>
            </w:pPr>
          </w:p>
        </w:tc>
        <w:tc>
          <w:tcPr>
            <w:tcW w:w="2921" w:type="pct"/>
          </w:tcPr>
          <w:p w:rsidR="006E1527" w:rsidRDefault="006E1527" w:rsidP="004E5BD5">
            <w:pPr>
              <w:tabs>
                <w:tab w:val="left" w:pos="4320"/>
                <w:tab w:val="left" w:pos="4500"/>
              </w:tabs>
              <w:jc w:val="both"/>
              <w:rPr>
                <w:sz w:val="28"/>
                <w:szCs w:val="28"/>
                <w:lang w:val="uz-Cyrl-UZ"/>
              </w:rPr>
            </w:pPr>
            <w:r w:rsidRPr="007278C6">
              <w:rPr>
                <w:sz w:val="28"/>
                <w:szCs w:val="28"/>
              </w:rPr>
              <w:lastRenderedPageBreak/>
              <w:t xml:space="preserve">1024 </w:t>
            </w:r>
            <w:r w:rsidR="00772938">
              <w:rPr>
                <w:sz w:val="28"/>
                <w:szCs w:val="28"/>
                <w:lang w:val="uz-Cyrl-UZ"/>
              </w:rPr>
              <w:t>Мbayt</w:t>
            </w:r>
            <w:r w:rsidRPr="007278C6">
              <w:rPr>
                <w:sz w:val="28"/>
                <w:szCs w:val="28"/>
              </w:rPr>
              <w:t xml:space="preserve"> </w:t>
            </w:r>
            <w:r>
              <w:rPr>
                <w:sz w:val="28"/>
                <w:szCs w:val="28"/>
              </w:rPr>
              <w:t>или</w:t>
            </w:r>
            <w:r w:rsidRPr="007278C6">
              <w:rPr>
                <w:sz w:val="28"/>
                <w:szCs w:val="28"/>
              </w:rPr>
              <w:t xml:space="preserve"> 2</w:t>
            </w:r>
            <w:r w:rsidRPr="007278C6">
              <w:rPr>
                <w:sz w:val="28"/>
                <w:szCs w:val="28"/>
                <w:vertAlign w:val="superscript"/>
              </w:rPr>
              <w:t xml:space="preserve">30 </w:t>
            </w:r>
            <w:r>
              <w:rPr>
                <w:sz w:val="28"/>
                <w:szCs w:val="28"/>
              </w:rPr>
              <w:t>байтов</w:t>
            </w:r>
            <w:r w:rsidRPr="007278C6">
              <w:rPr>
                <w:sz w:val="28"/>
                <w:szCs w:val="28"/>
              </w:rPr>
              <w:t xml:space="preserve">, </w:t>
            </w:r>
            <w:r>
              <w:rPr>
                <w:sz w:val="28"/>
                <w:szCs w:val="28"/>
              </w:rPr>
              <w:t>или</w:t>
            </w:r>
            <w:r w:rsidRPr="007278C6">
              <w:rPr>
                <w:sz w:val="28"/>
                <w:szCs w:val="28"/>
              </w:rPr>
              <w:t xml:space="preserve"> 1 073 741 824 </w:t>
            </w:r>
            <w:r>
              <w:rPr>
                <w:sz w:val="28"/>
                <w:szCs w:val="28"/>
              </w:rPr>
              <w:t>байта</w:t>
            </w:r>
            <w:r w:rsidRPr="007278C6">
              <w:rPr>
                <w:sz w:val="28"/>
                <w:szCs w:val="28"/>
              </w:rPr>
              <w:t>.</w:t>
            </w:r>
          </w:p>
          <w:p w:rsidR="006E1527" w:rsidRPr="00235D03"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Pr>
                <w:sz w:val="28"/>
                <w:szCs w:val="28"/>
                <w:lang w:val="uz-Cyrl-UZ"/>
              </w:rPr>
              <w:lastRenderedPageBreak/>
              <w:t xml:space="preserve">1024 </w:t>
            </w:r>
            <w:r w:rsidRPr="00560B0B">
              <w:rPr>
                <w:i/>
                <w:sz w:val="28"/>
                <w:szCs w:val="28"/>
                <w:lang w:val="uz-Cyrl-UZ"/>
              </w:rPr>
              <w:t>Mbayt</w:t>
            </w:r>
            <w:r>
              <w:rPr>
                <w:sz w:val="28"/>
                <w:szCs w:val="28"/>
                <w:lang w:val="uz-Cyrl-UZ"/>
              </w:rPr>
              <w:t xml:space="preserve"> yoki 2</w:t>
            </w:r>
            <w:r w:rsidRPr="006065C6">
              <w:rPr>
                <w:sz w:val="28"/>
                <w:szCs w:val="28"/>
                <w:vertAlign w:val="superscript"/>
                <w:lang w:val="uz-Cyrl-UZ"/>
              </w:rPr>
              <w:t>30</w:t>
            </w:r>
            <w:r>
              <w:rPr>
                <w:sz w:val="28"/>
                <w:szCs w:val="28"/>
                <w:lang w:val="uz-Cyrl-UZ"/>
              </w:rPr>
              <w:t xml:space="preserve"> </w:t>
            </w:r>
            <w:r w:rsidRPr="00560B0B">
              <w:rPr>
                <w:i/>
                <w:sz w:val="28"/>
                <w:szCs w:val="28"/>
                <w:lang w:val="uz-Cyrl-UZ"/>
              </w:rPr>
              <w:t xml:space="preserve">bayt </w:t>
            </w:r>
            <w:r>
              <w:rPr>
                <w:sz w:val="28"/>
                <w:szCs w:val="28"/>
                <w:lang w:val="uz-Cyrl-UZ"/>
              </w:rPr>
              <w:t xml:space="preserve">yoki 1 073 741 824 </w:t>
            </w:r>
            <w:r w:rsidRPr="00560B0B">
              <w:rPr>
                <w:i/>
                <w:sz w:val="28"/>
                <w:szCs w:val="28"/>
                <w:lang w:val="uz-Cyrl-UZ"/>
              </w:rPr>
              <w:t>bayt</w:t>
            </w:r>
            <w:r>
              <w:rPr>
                <w:sz w:val="28"/>
                <w:szCs w:val="28"/>
                <w:lang w:val="uz-Cyrl-UZ"/>
              </w:rPr>
              <w:t>.</w:t>
            </w:r>
          </w:p>
          <w:p w:rsidR="006E1527" w:rsidRPr="00B805AA" w:rsidRDefault="006E1527" w:rsidP="004E5BD5">
            <w:pPr>
              <w:tabs>
                <w:tab w:val="left" w:pos="4320"/>
                <w:tab w:val="left" w:pos="4500"/>
              </w:tabs>
              <w:jc w:val="both"/>
              <w:rPr>
                <w:sz w:val="28"/>
                <w:szCs w:val="28"/>
                <w:lang w:val="en-US"/>
              </w:rPr>
            </w:pPr>
          </w:p>
          <w:p w:rsidR="006E1527" w:rsidRPr="0075702B" w:rsidRDefault="006E1527" w:rsidP="004E5BD5">
            <w:pPr>
              <w:tabs>
                <w:tab w:val="left" w:pos="4320"/>
                <w:tab w:val="left" w:pos="4500"/>
              </w:tabs>
              <w:jc w:val="both"/>
              <w:rPr>
                <w:sz w:val="28"/>
                <w:szCs w:val="28"/>
                <w:lang w:val="uz-Cyrl-UZ"/>
              </w:rPr>
            </w:pPr>
            <w:r>
              <w:rPr>
                <w:sz w:val="28"/>
                <w:szCs w:val="28"/>
                <w:lang w:val="uz-Cyrl-UZ"/>
              </w:rPr>
              <w:t>1024 Мbayt ёки 2</w:t>
            </w:r>
            <w:r w:rsidRPr="006065C6">
              <w:rPr>
                <w:sz w:val="28"/>
                <w:szCs w:val="28"/>
                <w:vertAlign w:val="superscript"/>
                <w:lang w:val="uz-Cyrl-UZ"/>
              </w:rPr>
              <w:t>30</w:t>
            </w:r>
            <w:r>
              <w:rPr>
                <w:sz w:val="28"/>
                <w:szCs w:val="28"/>
                <w:lang w:val="uz-Cyrl-UZ"/>
              </w:rPr>
              <w:t xml:space="preserve"> bayt ёки 1 073 741 824 bayt.</w:t>
            </w:r>
          </w:p>
        </w:tc>
      </w:tr>
      <w:tr w:rsidR="006E1527" w:rsidRPr="005C742E">
        <w:trPr>
          <w:tblCellSpacing w:w="0" w:type="dxa"/>
          <w:jc w:val="center"/>
        </w:trPr>
        <w:tc>
          <w:tcPr>
            <w:tcW w:w="2079" w:type="pct"/>
          </w:tcPr>
          <w:p w:rsidR="006E1527" w:rsidRPr="00023A5E" w:rsidRDefault="006E1527" w:rsidP="00023A5E">
            <w:pPr>
              <w:tabs>
                <w:tab w:val="left" w:pos="4320"/>
                <w:tab w:val="left" w:pos="4500"/>
              </w:tabs>
              <w:rPr>
                <w:b/>
                <w:sz w:val="28"/>
                <w:szCs w:val="28"/>
                <w:lang w:val="uz-Cyrl-UZ"/>
              </w:rPr>
            </w:pPr>
            <w:r w:rsidRPr="00023A5E">
              <w:rPr>
                <w:b/>
                <w:sz w:val="28"/>
                <w:szCs w:val="28"/>
                <w:lang w:val="uz-Cyrl-UZ"/>
              </w:rPr>
              <w:lastRenderedPageBreak/>
              <w:t xml:space="preserve">Гигафлопс </w:t>
            </w:r>
          </w:p>
          <w:p w:rsidR="006E1527" w:rsidRPr="00023A5E" w:rsidRDefault="006E1527" w:rsidP="00023A5E">
            <w:pPr>
              <w:tabs>
                <w:tab w:val="left" w:pos="4320"/>
                <w:tab w:val="left" w:pos="4500"/>
              </w:tabs>
              <w:rPr>
                <w:b/>
                <w:sz w:val="28"/>
                <w:szCs w:val="28"/>
                <w:lang w:val="uz-Cyrl-UZ"/>
              </w:rPr>
            </w:pPr>
            <w:r w:rsidRPr="00023A5E">
              <w:rPr>
                <w:b/>
                <w:sz w:val="28"/>
                <w:szCs w:val="28"/>
                <w:lang w:val="uz-Cyrl-UZ"/>
              </w:rPr>
              <w:t xml:space="preserve">uz </w:t>
            </w:r>
            <w:r w:rsidRPr="00023A5E">
              <w:rPr>
                <w:sz w:val="28"/>
                <w:szCs w:val="28"/>
                <w:lang w:val="uz-Cyrl-UZ"/>
              </w:rPr>
              <w:t>-</w:t>
            </w:r>
            <w:r w:rsidRPr="00023A5E">
              <w:rPr>
                <w:b/>
                <w:sz w:val="28"/>
                <w:szCs w:val="28"/>
                <w:lang w:val="uz-Cyrl-UZ"/>
              </w:rPr>
              <w:t xml:space="preserve"> </w:t>
            </w:r>
            <w:r w:rsidRPr="00023A5E">
              <w:rPr>
                <w:sz w:val="28"/>
                <w:szCs w:val="28"/>
                <w:lang w:val="uz-Cyrl-UZ"/>
              </w:rPr>
              <w:t>gigaflops</w:t>
            </w:r>
          </w:p>
          <w:p w:rsidR="006E1527" w:rsidRPr="00023A5E" w:rsidRDefault="006E1527" w:rsidP="00023A5E">
            <w:pPr>
              <w:tabs>
                <w:tab w:val="left" w:pos="4320"/>
                <w:tab w:val="left" w:pos="4500"/>
              </w:tabs>
              <w:rPr>
                <w:sz w:val="28"/>
                <w:szCs w:val="28"/>
                <w:lang w:val="uz-Cyrl-UZ"/>
              </w:rPr>
            </w:pPr>
            <w:r w:rsidRPr="00023A5E">
              <w:rPr>
                <w:sz w:val="28"/>
                <w:szCs w:val="28"/>
                <w:lang w:val="uz-Cyrl-UZ"/>
              </w:rPr>
              <w:t xml:space="preserve">  </w:t>
            </w:r>
            <w:r w:rsidRPr="00023A5E">
              <w:rPr>
                <w:sz w:val="26"/>
                <w:szCs w:val="26"/>
                <w:lang w:val="uz-Cyrl-UZ"/>
              </w:rPr>
              <w:t xml:space="preserve">      </w:t>
            </w:r>
            <w:r w:rsidRPr="00023A5E">
              <w:rPr>
                <w:sz w:val="28"/>
                <w:szCs w:val="28"/>
                <w:lang w:val="uz-Cyrl-UZ"/>
              </w:rPr>
              <w:t>гигафлопс</w:t>
            </w:r>
          </w:p>
          <w:p w:rsidR="006E1527" w:rsidRPr="00023A5E" w:rsidRDefault="006E1527" w:rsidP="00023A5E">
            <w:pPr>
              <w:tabs>
                <w:tab w:val="left" w:pos="4320"/>
                <w:tab w:val="left" w:pos="4500"/>
              </w:tabs>
              <w:rPr>
                <w:b/>
                <w:sz w:val="28"/>
                <w:szCs w:val="28"/>
                <w:lang w:val="uz-Cyrl-UZ"/>
              </w:rPr>
            </w:pPr>
            <w:r w:rsidRPr="00023A5E">
              <w:rPr>
                <w:b/>
                <w:sz w:val="28"/>
                <w:szCs w:val="28"/>
                <w:lang w:val="uz-Cyrl-UZ"/>
              </w:rPr>
              <w:t xml:space="preserve">en </w:t>
            </w:r>
            <w:r w:rsidRPr="00023A5E">
              <w:rPr>
                <w:sz w:val="28"/>
                <w:szCs w:val="28"/>
                <w:lang w:val="uz-Cyrl-UZ"/>
              </w:rPr>
              <w:t>- gigaflops</w:t>
            </w:r>
          </w:p>
        </w:tc>
        <w:tc>
          <w:tcPr>
            <w:tcW w:w="2921" w:type="pct"/>
          </w:tcPr>
          <w:p w:rsidR="006E1527" w:rsidRPr="00023A5E" w:rsidRDefault="006E1527" w:rsidP="00023A5E">
            <w:pPr>
              <w:tabs>
                <w:tab w:val="left" w:pos="4320"/>
                <w:tab w:val="left" w:pos="4500"/>
              </w:tabs>
              <w:jc w:val="both"/>
              <w:rPr>
                <w:sz w:val="28"/>
                <w:szCs w:val="28"/>
                <w:lang w:val="uz-Cyrl-UZ"/>
              </w:rPr>
            </w:pPr>
            <w:r w:rsidRPr="00023A5E">
              <w:rPr>
                <w:sz w:val="28"/>
                <w:szCs w:val="28"/>
              </w:rPr>
              <w:t>Единица быстродействия (число операций с плавающей точкой в единицу времени) высокопроизводительного процессора или суперкомпьютера.</w:t>
            </w:r>
          </w:p>
          <w:p w:rsidR="006E1527" w:rsidRPr="00023A5E" w:rsidRDefault="006E1527" w:rsidP="00023A5E">
            <w:pPr>
              <w:tabs>
                <w:tab w:val="left" w:pos="4320"/>
                <w:tab w:val="left" w:pos="4500"/>
              </w:tabs>
              <w:jc w:val="both"/>
              <w:rPr>
                <w:sz w:val="28"/>
                <w:szCs w:val="28"/>
              </w:rPr>
            </w:pPr>
          </w:p>
          <w:p w:rsidR="006E1527" w:rsidRPr="00023A5E" w:rsidRDefault="006E1527" w:rsidP="00023A5E">
            <w:pPr>
              <w:tabs>
                <w:tab w:val="left" w:pos="4320"/>
                <w:tab w:val="left" w:pos="4500"/>
              </w:tabs>
              <w:jc w:val="both"/>
              <w:rPr>
                <w:sz w:val="28"/>
                <w:szCs w:val="28"/>
                <w:lang w:val="en-US"/>
              </w:rPr>
            </w:pPr>
            <w:r w:rsidRPr="00023A5E">
              <w:rPr>
                <w:sz w:val="28"/>
                <w:szCs w:val="28"/>
                <w:lang w:val="uz-Cyrl-UZ"/>
              </w:rPr>
              <w:t xml:space="preserve">Unumdorligi yuqori bo‘lgan protsessor yoki superkompyuterning ishlash tezligi birligi (vaqt birligi ichida siljuvchi nuqta bilan </w:t>
            </w:r>
            <w:r w:rsidRPr="00023A5E">
              <w:rPr>
                <w:sz w:val="28"/>
                <w:szCs w:val="28"/>
                <w:lang w:val="en-US"/>
              </w:rPr>
              <w:t>bajar</w:t>
            </w:r>
            <w:r w:rsidRPr="00023A5E">
              <w:rPr>
                <w:sz w:val="28"/>
                <w:szCs w:val="28"/>
                <w:lang w:val="uz-Cyrl-UZ"/>
              </w:rPr>
              <w:t>iladigan operatsiyalar soni).</w:t>
            </w:r>
          </w:p>
          <w:p w:rsidR="006E1527" w:rsidRPr="00023A5E" w:rsidRDefault="006E1527" w:rsidP="00023A5E">
            <w:pPr>
              <w:tabs>
                <w:tab w:val="left" w:pos="4320"/>
                <w:tab w:val="left" w:pos="4500"/>
              </w:tabs>
              <w:jc w:val="both"/>
              <w:rPr>
                <w:sz w:val="28"/>
                <w:szCs w:val="28"/>
                <w:lang w:val="en-US"/>
              </w:rPr>
            </w:pPr>
          </w:p>
          <w:p w:rsidR="006E1527" w:rsidRDefault="006E1527" w:rsidP="00023A5E">
            <w:pPr>
              <w:tabs>
                <w:tab w:val="left" w:pos="4320"/>
                <w:tab w:val="left" w:pos="4500"/>
              </w:tabs>
              <w:jc w:val="both"/>
              <w:rPr>
                <w:sz w:val="28"/>
                <w:szCs w:val="28"/>
                <w:lang w:val="uz-Cyrl-UZ"/>
              </w:rPr>
            </w:pPr>
            <w:r w:rsidRPr="00023A5E">
              <w:rPr>
                <w:sz w:val="28"/>
                <w:szCs w:val="28"/>
                <w:lang w:val="uz-Cyrl-UZ"/>
              </w:rPr>
              <w:t>Унумдорлиги юқори бўлган процессор ёки суперкомпьютернинг ишлаш тезлиги бирли</w:t>
            </w:r>
            <w:r w:rsidR="00320836">
              <w:rPr>
                <w:sz w:val="28"/>
                <w:szCs w:val="28"/>
                <w:lang w:val="uz-Cyrl-UZ"/>
              </w:rPr>
              <w:t>-</w:t>
            </w:r>
            <w:r w:rsidRPr="00023A5E">
              <w:rPr>
                <w:sz w:val="28"/>
                <w:szCs w:val="28"/>
                <w:lang w:val="uz-Cyrl-UZ"/>
              </w:rPr>
              <w:t xml:space="preserve">ги (вақт бирлиги ичида силжувчи нуқта билан </w:t>
            </w:r>
            <w:r w:rsidRPr="00023A5E">
              <w:rPr>
                <w:sz w:val="28"/>
                <w:szCs w:val="28"/>
              </w:rPr>
              <w:t>бажар</w:t>
            </w:r>
            <w:r w:rsidRPr="00023A5E">
              <w:rPr>
                <w:sz w:val="28"/>
                <w:szCs w:val="28"/>
                <w:lang w:val="uz-Cyrl-UZ"/>
              </w:rPr>
              <w:t>иладиган операциялар сони).</w:t>
            </w:r>
          </w:p>
          <w:p w:rsidR="00320836" w:rsidRPr="00023A5E" w:rsidRDefault="00320836" w:rsidP="00023A5E">
            <w:pPr>
              <w:tabs>
                <w:tab w:val="left" w:pos="4320"/>
                <w:tab w:val="left" w:pos="4500"/>
              </w:tabs>
              <w:jc w:val="both"/>
              <w:rPr>
                <w:sz w:val="28"/>
                <w:szCs w:val="28"/>
                <w:lang w:val="uz-Cyrl-UZ"/>
              </w:rPr>
            </w:pPr>
          </w:p>
        </w:tc>
      </w:tr>
      <w:tr w:rsidR="006E1527" w:rsidRPr="003B130E">
        <w:trPr>
          <w:tblCellSpacing w:w="0" w:type="dxa"/>
          <w:jc w:val="center"/>
        </w:trPr>
        <w:tc>
          <w:tcPr>
            <w:tcW w:w="2079" w:type="pct"/>
          </w:tcPr>
          <w:p w:rsidR="006E1527" w:rsidRPr="00F93C90" w:rsidRDefault="006E1527" w:rsidP="004E5BD5">
            <w:pPr>
              <w:tabs>
                <w:tab w:val="left" w:pos="4320"/>
                <w:tab w:val="left" w:pos="4500"/>
              </w:tabs>
              <w:rPr>
                <w:b/>
                <w:sz w:val="28"/>
                <w:szCs w:val="28"/>
                <w:lang w:val="uz-Cyrl-UZ"/>
              </w:rPr>
            </w:pPr>
            <w:r w:rsidRPr="00F93C90">
              <w:rPr>
                <w:b/>
                <w:sz w:val="28"/>
                <w:szCs w:val="28"/>
                <w:lang w:val="uz-Cyrl-UZ"/>
              </w:rPr>
              <w:t>Гиперкуб</w:t>
            </w:r>
          </w:p>
          <w:p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w:t>
            </w:r>
            <w:r w:rsidRPr="002752C5">
              <w:rPr>
                <w:b/>
                <w:sz w:val="28"/>
                <w:szCs w:val="28"/>
                <w:lang w:val="uz-Cyrl-UZ"/>
              </w:rPr>
              <w:t xml:space="preserve"> </w:t>
            </w:r>
            <w:r>
              <w:rPr>
                <w:sz w:val="28"/>
                <w:szCs w:val="28"/>
                <w:lang w:val="uz-Cyrl-UZ"/>
              </w:rPr>
              <w:t>giperkub</w:t>
            </w:r>
          </w:p>
          <w:p w:rsidR="006E1527" w:rsidRPr="00844AE4" w:rsidRDefault="006E1527" w:rsidP="004E5BD5">
            <w:pPr>
              <w:tabs>
                <w:tab w:val="left" w:pos="4320"/>
                <w:tab w:val="left" w:pos="4500"/>
              </w:tabs>
              <w:rPr>
                <w:sz w:val="28"/>
                <w:szCs w:val="28"/>
                <w:lang w:val="uz-Cyrl-UZ"/>
              </w:rPr>
            </w:pPr>
            <w:r w:rsidRPr="002752C5">
              <w:rPr>
                <w:b/>
                <w:sz w:val="28"/>
                <w:szCs w:val="28"/>
                <w:lang w:val="uz-Cyrl-UZ"/>
              </w:rPr>
              <w:t xml:space="preserve">       </w:t>
            </w:r>
            <w:r w:rsidRPr="002752C5">
              <w:rPr>
                <w:sz w:val="28"/>
                <w:szCs w:val="28"/>
                <w:lang w:val="uz-Cyrl-UZ"/>
              </w:rPr>
              <w:t>гиперкуб</w:t>
            </w:r>
          </w:p>
          <w:p w:rsidR="006E1527" w:rsidRPr="00F93C90" w:rsidRDefault="006E1527" w:rsidP="00F93C90">
            <w:pPr>
              <w:tabs>
                <w:tab w:val="left" w:pos="4320"/>
                <w:tab w:val="left" w:pos="4500"/>
              </w:tabs>
              <w:rPr>
                <w:sz w:val="28"/>
                <w:szCs w:val="28"/>
                <w:lang w:val="uz-Cyrl-UZ"/>
              </w:rPr>
            </w:pPr>
            <w:r w:rsidRPr="00844AE4">
              <w:rPr>
                <w:b/>
                <w:sz w:val="28"/>
                <w:szCs w:val="28"/>
                <w:lang w:val="uz-Cyrl-UZ"/>
              </w:rPr>
              <w:t xml:space="preserve">en </w:t>
            </w:r>
            <w:r w:rsidRPr="00FA4DEA">
              <w:rPr>
                <w:sz w:val="28"/>
                <w:szCs w:val="28"/>
                <w:lang w:val="uz-Cyrl-UZ"/>
              </w:rPr>
              <w:t>-</w:t>
            </w:r>
            <w:r w:rsidRPr="00F93C90">
              <w:rPr>
                <w:sz w:val="28"/>
                <w:szCs w:val="28"/>
                <w:lang w:val="uz-Cyrl-UZ"/>
              </w:rPr>
              <w:t xml:space="preserve"> hypercube </w:t>
            </w:r>
          </w:p>
          <w:p w:rsidR="006E1527" w:rsidRPr="00844AE4" w:rsidRDefault="006E1527" w:rsidP="004E5BD5">
            <w:pPr>
              <w:tabs>
                <w:tab w:val="left" w:pos="4320"/>
                <w:tab w:val="left" w:pos="4500"/>
              </w:tabs>
              <w:rPr>
                <w:sz w:val="28"/>
                <w:szCs w:val="28"/>
                <w:lang w:val="uz-Cyrl-UZ"/>
              </w:rPr>
            </w:pPr>
          </w:p>
        </w:tc>
        <w:tc>
          <w:tcPr>
            <w:tcW w:w="2921" w:type="pct"/>
          </w:tcPr>
          <w:p w:rsidR="006E1527" w:rsidRPr="002752C5" w:rsidRDefault="006E1527" w:rsidP="004E5BD5">
            <w:pPr>
              <w:tabs>
                <w:tab w:val="left" w:pos="4320"/>
                <w:tab w:val="left" w:pos="4500"/>
              </w:tabs>
              <w:jc w:val="both"/>
              <w:rPr>
                <w:sz w:val="28"/>
                <w:szCs w:val="28"/>
              </w:rPr>
            </w:pPr>
            <w:r>
              <w:rPr>
                <w:sz w:val="28"/>
                <w:szCs w:val="28"/>
              </w:rPr>
              <w:t>Один из способов соединения процессоров в многопроцессорной системе</w:t>
            </w:r>
            <w:r w:rsidRPr="0099336E">
              <w:rPr>
                <w:sz w:val="28"/>
                <w:szCs w:val="28"/>
              </w:rPr>
              <w:t>.</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sidRPr="0099137E">
              <w:rPr>
                <w:sz w:val="28"/>
                <w:szCs w:val="28"/>
                <w:lang w:val="en-US"/>
              </w:rPr>
              <w:t xml:space="preserve">Ko‘p protsessorli tizimda protsessorlarni </w:t>
            </w:r>
            <w:r w:rsidR="006D1E3F">
              <w:rPr>
                <w:sz w:val="28"/>
                <w:szCs w:val="28"/>
                <w:lang w:val="en-US"/>
              </w:rPr>
              <w:br/>
            </w:r>
            <w:r w:rsidRPr="0099137E">
              <w:rPr>
                <w:sz w:val="28"/>
                <w:szCs w:val="28"/>
                <w:lang w:val="en-US"/>
              </w:rPr>
              <w:t>birlashtirish usullaridan biri.</w:t>
            </w:r>
          </w:p>
          <w:p w:rsidR="006E1527" w:rsidRPr="00035C59" w:rsidRDefault="006E1527" w:rsidP="004E5BD5">
            <w:pPr>
              <w:tabs>
                <w:tab w:val="left" w:pos="4320"/>
                <w:tab w:val="left" w:pos="4500"/>
              </w:tabs>
              <w:jc w:val="both"/>
              <w:rPr>
                <w:sz w:val="28"/>
                <w:szCs w:val="28"/>
                <w:lang w:val="en-US"/>
              </w:rPr>
            </w:pPr>
          </w:p>
          <w:p w:rsidR="006E1527" w:rsidRDefault="006E1527" w:rsidP="004E5BD5">
            <w:pPr>
              <w:tabs>
                <w:tab w:val="left" w:pos="4320"/>
                <w:tab w:val="left" w:pos="4500"/>
              </w:tabs>
              <w:jc w:val="both"/>
              <w:rPr>
                <w:sz w:val="28"/>
                <w:szCs w:val="28"/>
              </w:rPr>
            </w:pPr>
            <w:r>
              <w:rPr>
                <w:sz w:val="28"/>
                <w:szCs w:val="28"/>
              </w:rPr>
              <w:t>Кўп процессорли тизимда процессорларни бирлаштириш усулларидан бири.</w:t>
            </w:r>
          </w:p>
          <w:p w:rsidR="00320836" w:rsidRPr="003B130E" w:rsidRDefault="00320836" w:rsidP="004E5BD5">
            <w:pPr>
              <w:tabs>
                <w:tab w:val="left" w:pos="4320"/>
                <w:tab w:val="left" w:pos="4500"/>
              </w:tabs>
              <w:jc w:val="both"/>
              <w:rPr>
                <w:sz w:val="28"/>
                <w:szCs w:val="28"/>
              </w:rPr>
            </w:pPr>
          </w:p>
        </w:tc>
      </w:tr>
      <w:tr w:rsidR="006E1527" w:rsidRPr="005C742E">
        <w:trPr>
          <w:tblCellSpacing w:w="0" w:type="dxa"/>
          <w:jc w:val="center"/>
        </w:trPr>
        <w:tc>
          <w:tcPr>
            <w:tcW w:w="2079" w:type="pct"/>
          </w:tcPr>
          <w:p w:rsidR="006E1527" w:rsidRPr="005B6905" w:rsidRDefault="006E1527" w:rsidP="004E5BD5">
            <w:pPr>
              <w:tabs>
                <w:tab w:val="left" w:pos="4320"/>
                <w:tab w:val="left" w:pos="4500"/>
              </w:tabs>
              <w:rPr>
                <w:b/>
                <w:sz w:val="28"/>
                <w:szCs w:val="28"/>
              </w:rPr>
            </w:pPr>
            <w:r w:rsidRPr="00F93C90">
              <w:rPr>
                <w:b/>
                <w:sz w:val="28"/>
                <w:szCs w:val="28"/>
              </w:rPr>
              <w:t>Гипермедиа</w:t>
            </w:r>
          </w:p>
          <w:p w:rsidR="006E1527" w:rsidRPr="005B6905" w:rsidRDefault="006E1527" w:rsidP="004E5BD5">
            <w:pPr>
              <w:tabs>
                <w:tab w:val="left" w:pos="4320"/>
                <w:tab w:val="left" w:pos="4500"/>
              </w:tabs>
              <w:rPr>
                <w:b/>
                <w:sz w:val="28"/>
                <w:szCs w:val="28"/>
              </w:rPr>
            </w:pPr>
            <w:r>
              <w:rPr>
                <w:b/>
                <w:sz w:val="28"/>
                <w:szCs w:val="28"/>
                <w:lang w:val="en-US"/>
              </w:rPr>
              <w:t>uz</w:t>
            </w:r>
            <w:r w:rsidRPr="005B6905">
              <w:rPr>
                <w:b/>
                <w:sz w:val="28"/>
                <w:szCs w:val="28"/>
              </w:rPr>
              <w:t xml:space="preserve"> </w:t>
            </w:r>
            <w:r w:rsidRPr="005B6905">
              <w:rPr>
                <w:sz w:val="28"/>
                <w:szCs w:val="28"/>
              </w:rPr>
              <w:t>-</w:t>
            </w:r>
            <w:r w:rsidRPr="005B6905">
              <w:rPr>
                <w:b/>
                <w:sz w:val="28"/>
                <w:szCs w:val="28"/>
              </w:rPr>
              <w:t xml:space="preserve"> </w:t>
            </w:r>
            <w:r w:rsidRPr="00DE4857">
              <w:rPr>
                <w:sz w:val="28"/>
                <w:szCs w:val="28"/>
                <w:lang w:val="en-US"/>
              </w:rPr>
              <w:t>gipermedia</w:t>
            </w:r>
          </w:p>
          <w:p w:rsidR="006E1527" w:rsidRPr="005B6905" w:rsidRDefault="006E1527" w:rsidP="004E5BD5">
            <w:pPr>
              <w:tabs>
                <w:tab w:val="left" w:pos="4320"/>
                <w:tab w:val="left" w:pos="4500"/>
              </w:tabs>
              <w:rPr>
                <w:sz w:val="28"/>
                <w:szCs w:val="28"/>
              </w:rPr>
            </w:pPr>
            <w:r>
              <w:rPr>
                <w:sz w:val="28"/>
                <w:szCs w:val="28"/>
                <w:lang w:val="uz-Cyrl-UZ"/>
              </w:rPr>
              <w:t xml:space="preserve">       </w:t>
            </w:r>
            <w:r w:rsidRPr="00E75DD9">
              <w:rPr>
                <w:sz w:val="28"/>
                <w:szCs w:val="28"/>
              </w:rPr>
              <w:t>гипермедиа</w:t>
            </w:r>
          </w:p>
          <w:p w:rsidR="006E1527" w:rsidRPr="00F93C90" w:rsidRDefault="006E1527" w:rsidP="00F93C90">
            <w:pPr>
              <w:tabs>
                <w:tab w:val="left" w:pos="4320"/>
                <w:tab w:val="left" w:pos="4500"/>
              </w:tabs>
              <w:rPr>
                <w:sz w:val="28"/>
                <w:szCs w:val="28"/>
                <w:lang w:val="uz-Cyrl-UZ"/>
              </w:rPr>
            </w:pPr>
            <w:r w:rsidRPr="00851FCC">
              <w:rPr>
                <w:b/>
                <w:sz w:val="28"/>
                <w:szCs w:val="28"/>
                <w:lang w:val="en-US"/>
              </w:rPr>
              <w:t>en</w:t>
            </w:r>
            <w:r w:rsidRPr="005B6905">
              <w:rPr>
                <w:b/>
                <w:sz w:val="28"/>
                <w:szCs w:val="28"/>
              </w:rPr>
              <w:t xml:space="preserve"> </w:t>
            </w:r>
            <w:r w:rsidRPr="00FA4DEA">
              <w:rPr>
                <w:sz w:val="28"/>
                <w:szCs w:val="28"/>
              </w:rPr>
              <w:t>-</w:t>
            </w:r>
            <w:r w:rsidRPr="005B6905">
              <w:rPr>
                <w:sz w:val="28"/>
                <w:szCs w:val="28"/>
              </w:rPr>
              <w:t xml:space="preserve"> </w:t>
            </w:r>
            <w:r w:rsidRPr="00F93C90">
              <w:rPr>
                <w:sz w:val="28"/>
                <w:szCs w:val="28"/>
                <w:lang w:val="en-US"/>
              </w:rPr>
              <w:t>hypermedia</w:t>
            </w:r>
            <w:r w:rsidRPr="005B6905">
              <w:rPr>
                <w:sz w:val="28"/>
                <w:szCs w:val="28"/>
              </w:rPr>
              <w:t xml:space="preserve"> </w:t>
            </w:r>
          </w:p>
          <w:p w:rsidR="006E1527" w:rsidRPr="005B6905" w:rsidRDefault="006E1527" w:rsidP="004E5BD5">
            <w:pPr>
              <w:tabs>
                <w:tab w:val="left" w:pos="4320"/>
                <w:tab w:val="left" w:pos="4500"/>
              </w:tabs>
              <w:rPr>
                <w:sz w:val="28"/>
                <w:szCs w:val="28"/>
              </w:rPr>
            </w:pPr>
          </w:p>
        </w:tc>
        <w:tc>
          <w:tcPr>
            <w:tcW w:w="2921" w:type="pct"/>
          </w:tcPr>
          <w:p w:rsidR="006E1527" w:rsidRPr="002752C5" w:rsidRDefault="006E1527" w:rsidP="004E5BD5">
            <w:pPr>
              <w:tabs>
                <w:tab w:val="left" w:pos="4320"/>
                <w:tab w:val="left" w:pos="4500"/>
              </w:tabs>
              <w:jc w:val="both"/>
              <w:rPr>
                <w:sz w:val="28"/>
                <w:szCs w:val="28"/>
              </w:rPr>
            </w:pPr>
            <w:r>
              <w:rPr>
                <w:sz w:val="28"/>
                <w:szCs w:val="28"/>
              </w:rPr>
              <w:t>Метод организации мультимедиа-информа</w:t>
            </w:r>
            <w:r w:rsidR="00320836">
              <w:rPr>
                <w:sz w:val="28"/>
                <w:szCs w:val="28"/>
              </w:rPr>
              <w:t>-</w:t>
            </w:r>
            <w:r>
              <w:rPr>
                <w:sz w:val="28"/>
                <w:szCs w:val="28"/>
              </w:rPr>
              <w:t xml:space="preserve">ции, при котором, кроме текста, поддерживаются ссылки с другими типами данных (видео, графика, звук). </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sidRPr="0099137E">
              <w:rPr>
                <w:sz w:val="28"/>
                <w:szCs w:val="28"/>
                <w:lang w:val="en-US"/>
              </w:rPr>
              <w:t>Multimedia</w:t>
            </w:r>
            <w:r>
              <w:rPr>
                <w:sz w:val="28"/>
                <w:szCs w:val="28"/>
                <w:lang w:val="uz-Cyrl-UZ"/>
              </w:rPr>
              <w:t>-axborotni tashkil qilish usuli. Bunda</w:t>
            </w:r>
            <w:r w:rsidRPr="002752C5">
              <w:rPr>
                <w:sz w:val="28"/>
                <w:szCs w:val="28"/>
                <w:lang w:val="uz-Cyrl-UZ"/>
              </w:rPr>
              <w:t xml:space="preserve"> </w:t>
            </w:r>
            <w:r>
              <w:rPr>
                <w:sz w:val="28"/>
                <w:szCs w:val="28"/>
                <w:lang w:val="uz-Cyrl-UZ"/>
              </w:rPr>
              <w:t>matndan</w:t>
            </w:r>
            <w:r w:rsidRPr="002752C5">
              <w:rPr>
                <w:sz w:val="28"/>
                <w:szCs w:val="28"/>
                <w:lang w:val="uz-Cyrl-UZ"/>
              </w:rPr>
              <w:t xml:space="preserve"> </w:t>
            </w:r>
            <w:r>
              <w:rPr>
                <w:sz w:val="28"/>
                <w:szCs w:val="28"/>
                <w:lang w:val="uz-Cyrl-UZ"/>
              </w:rPr>
              <w:t>tashqari</w:t>
            </w:r>
            <w:r w:rsidRPr="002752C5">
              <w:rPr>
                <w:sz w:val="28"/>
                <w:szCs w:val="28"/>
                <w:lang w:val="uz-Cyrl-UZ"/>
              </w:rPr>
              <w:t xml:space="preserve">, </w:t>
            </w:r>
            <w:r>
              <w:rPr>
                <w:sz w:val="28"/>
                <w:szCs w:val="28"/>
                <w:lang w:val="uz-Cyrl-UZ"/>
              </w:rPr>
              <w:t>ma’lumotlarning</w:t>
            </w:r>
            <w:r w:rsidRPr="002752C5">
              <w:rPr>
                <w:sz w:val="28"/>
                <w:szCs w:val="28"/>
                <w:lang w:val="uz-Cyrl-UZ"/>
              </w:rPr>
              <w:t xml:space="preserve"> </w:t>
            </w:r>
            <w:r>
              <w:rPr>
                <w:sz w:val="28"/>
                <w:szCs w:val="28"/>
                <w:lang w:val="uz-Cyrl-UZ"/>
              </w:rPr>
              <w:t>boshqa</w:t>
            </w:r>
            <w:r w:rsidRPr="002752C5">
              <w:rPr>
                <w:sz w:val="28"/>
                <w:szCs w:val="28"/>
                <w:lang w:val="uz-Cyrl-UZ"/>
              </w:rPr>
              <w:t xml:space="preserve"> </w:t>
            </w:r>
            <w:r>
              <w:rPr>
                <w:sz w:val="28"/>
                <w:szCs w:val="28"/>
                <w:lang w:val="uz-Cyrl-UZ"/>
              </w:rPr>
              <w:t>turlariga</w:t>
            </w:r>
            <w:r w:rsidRPr="002752C5">
              <w:rPr>
                <w:sz w:val="28"/>
                <w:szCs w:val="28"/>
                <w:lang w:val="uz-Cyrl-UZ"/>
              </w:rPr>
              <w:t xml:space="preserve"> (</w:t>
            </w:r>
            <w:r>
              <w:rPr>
                <w:sz w:val="28"/>
                <w:szCs w:val="28"/>
                <w:lang w:val="uz-Cyrl-UZ"/>
              </w:rPr>
              <w:t>video</w:t>
            </w:r>
            <w:r w:rsidRPr="002752C5">
              <w:rPr>
                <w:sz w:val="28"/>
                <w:szCs w:val="28"/>
                <w:lang w:val="uz-Cyrl-UZ"/>
              </w:rPr>
              <w:t xml:space="preserve">, </w:t>
            </w:r>
            <w:r>
              <w:rPr>
                <w:sz w:val="28"/>
                <w:szCs w:val="28"/>
                <w:lang w:val="uz-Cyrl-UZ"/>
              </w:rPr>
              <w:t>grafika</w:t>
            </w:r>
            <w:r w:rsidRPr="002752C5">
              <w:rPr>
                <w:sz w:val="28"/>
                <w:szCs w:val="28"/>
                <w:lang w:val="uz-Cyrl-UZ"/>
              </w:rPr>
              <w:t xml:space="preserve">, </w:t>
            </w:r>
            <w:r>
              <w:rPr>
                <w:sz w:val="28"/>
                <w:szCs w:val="28"/>
                <w:lang w:val="uz-Cyrl-UZ"/>
              </w:rPr>
              <w:t>tovush</w:t>
            </w:r>
            <w:r w:rsidRPr="002752C5">
              <w:rPr>
                <w:sz w:val="28"/>
                <w:szCs w:val="28"/>
                <w:lang w:val="uz-Cyrl-UZ"/>
              </w:rPr>
              <w:t>)</w:t>
            </w:r>
            <w:r>
              <w:rPr>
                <w:sz w:val="28"/>
                <w:szCs w:val="28"/>
                <w:lang w:val="uz-Cyrl-UZ"/>
              </w:rPr>
              <w:t xml:space="preserve"> havolalar ta’minlanadi</w:t>
            </w:r>
            <w:r w:rsidRPr="002752C5">
              <w:rPr>
                <w:sz w:val="28"/>
                <w:szCs w:val="28"/>
                <w:lang w:val="uz-Cyrl-UZ"/>
              </w:rPr>
              <w:t>.</w:t>
            </w:r>
          </w:p>
          <w:p w:rsidR="006E1527" w:rsidRPr="00035C59" w:rsidRDefault="006E1527" w:rsidP="004E5BD5">
            <w:pPr>
              <w:tabs>
                <w:tab w:val="left" w:pos="4320"/>
                <w:tab w:val="left" w:pos="4500"/>
              </w:tabs>
              <w:jc w:val="both"/>
              <w:rPr>
                <w:sz w:val="28"/>
                <w:szCs w:val="28"/>
                <w:lang w:val="en-US"/>
              </w:rPr>
            </w:pPr>
          </w:p>
          <w:p w:rsidR="006E1527" w:rsidRPr="002752C5" w:rsidRDefault="006E1527" w:rsidP="004E5BD5">
            <w:pPr>
              <w:tabs>
                <w:tab w:val="left" w:pos="4320"/>
                <w:tab w:val="left" w:pos="4500"/>
              </w:tabs>
              <w:jc w:val="both"/>
              <w:rPr>
                <w:sz w:val="28"/>
                <w:szCs w:val="28"/>
                <w:lang w:val="uz-Cyrl-UZ"/>
              </w:rPr>
            </w:pPr>
            <w:r>
              <w:rPr>
                <w:sz w:val="28"/>
                <w:szCs w:val="28"/>
              </w:rPr>
              <w:t>Мультимедиа</w:t>
            </w:r>
            <w:r>
              <w:rPr>
                <w:sz w:val="28"/>
                <w:szCs w:val="28"/>
                <w:lang w:val="uz-Cyrl-UZ"/>
              </w:rPr>
              <w:t>-ахборотни ташкил қилиш усули. Бу</w:t>
            </w:r>
            <w:r w:rsidRPr="002752C5">
              <w:rPr>
                <w:sz w:val="28"/>
                <w:szCs w:val="28"/>
                <w:lang w:val="uz-Cyrl-UZ"/>
              </w:rPr>
              <w:t>нда матндан ташқари, маълумот</w:t>
            </w:r>
            <w:r w:rsidR="00320836">
              <w:rPr>
                <w:sz w:val="28"/>
                <w:szCs w:val="28"/>
                <w:lang w:val="uz-Cyrl-UZ"/>
              </w:rPr>
              <w:t>-</w:t>
            </w:r>
            <w:r w:rsidRPr="002752C5">
              <w:rPr>
                <w:sz w:val="28"/>
                <w:szCs w:val="28"/>
                <w:lang w:val="uz-Cyrl-UZ"/>
              </w:rPr>
              <w:lastRenderedPageBreak/>
              <w:t>ларнинг бошқа турларига (видео, графика, товуш)</w:t>
            </w:r>
            <w:r>
              <w:rPr>
                <w:sz w:val="28"/>
                <w:szCs w:val="28"/>
                <w:lang w:val="uz-Cyrl-UZ"/>
              </w:rPr>
              <w:t xml:space="preserve"> ҳаволалар таъм</w:t>
            </w:r>
            <w:r w:rsidRPr="002752C5">
              <w:rPr>
                <w:sz w:val="28"/>
                <w:szCs w:val="28"/>
                <w:lang w:val="uz-Cyrl-UZ"/>
              </w:rPr>
              <w:t>инланади.</w:t>
            </w:r>
          </w:p>
        </w:tc>
      </w:tr>
      <w:tr w:rsidR="006E1527" w:rsidRPr="0020158A">
        <w:trPr>
          <w:tblCellSpacing w:w="0" w:type="dxa"/>
          <w:jc w:val="center"/>
        </w:trPr>
        <w:tc>
          <w:tcPr>
            <w:tcW w:w="2079" w:type="pct"/>
          </w:tcPr>
          <w:p w:rsidR="006E1527" w:rsidRPr="00F93C90" w:rsidRDefault="006E1527" w:rsidP="004E5BD5">
            <w:pPr>
              <w:tabs>
                <w:tab w:val="left" w:pos="4320"/>
                <w:tab w:val="left" w:pos="4500"/>
              </w:tabs>
              <w:rPr>
                <w:b/>
                <w:sz w:val="28"/>
                <w:szCs w:val="28"/>
                <w:lang w:val="uz-Cyrl-UZ"/>
              </w:rPr>
            </w:pPr>
            <w:r w:rsidRPr="00F93C90">
              <w:rPr>
                <w:b/>
                <w:sz w:val="28"/>
                <w:szCs w:val="28"/>
                <w:lang w:val="uz-Cyrl-UZ"/>
              </w:rPr>
              <w:lastRenderedPageBreak/>
              <w:t>Гиперпотоковость</w:t>
            </w:r>
          </w:p>
          <w:p w:rsidR="006E1527" w:rsidRPr="00DE4857" w:rsidRDefault="006E1527"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giperoqimlilik</w:t>
            </w:r>
          </w:p>
          <w:p w:rsidR="006E1527" w:rsidRPr="00844AE4" w:rsidRDefault="006E1527" w:rsidP="004E5BD5">
            <w:pPr>
              <w:tabs>
                <w:tab w:val="left" w:pos="4320"/>
                <w:tab w:val="left" w:pos="4500"/>
              </w:tabs>
              <w:rPr>
                <w:sz w:val="28"/>
                <w:szCs w:val="28"/>
                <w:lang w:val="uz-Cyrl-UZ"/>
              </w:rPr>
            </w:pPr>
            <w:r w:rsidRPr="00DE4857">
              <w:rPr>
                <w:sz w:val="28"/>
                <w:szCs w:val="28"/>
                <w:lang w:val="uz-Cyrl-UZ"/>
              </w:rPr>
              <w:t xml:space="preserve">       </w:t>
            </w:r>
            <w:r w:rsidRPr="00844AE4">
              <w:rPr>
                <w:sz w:val="28"/>
                <w:szCs w:val="28"/>
                <w:lang w:val="uz-Cyrl-UZ"/>
              </w:rPr>
              <w:t>гипероқимлилик</w:t>
            </w:r>
          </w:p>
          <w:p w:rsidR="006E1527" w:rsidRPr="00F93C90" w:rsidRDefault="006E1527" w:rsidP="00F93C90">
            <w:pPr>
              <w:tabs>
                <w:tab w:val="left" w:pos="4320"/>
                <w:tab w:val="left" w:pos="4500"/>
              </w:tabs>
              <w:rPr>
                <w:sz w:val="28"/>
                <w:szCs w:val="28"/>
                <w:lang w:val="uz-Cyrl-UZ"/>
              </w:rPr>
            </w:pPr>
            <w:r w:rsidRPr="00844AE4">
              <w:rPr>
                <w:b/>
                <w:sz w:val="28"/>
                <w:szCs w:val="28"/>
                <w:lang w:val="uz-Cyrl-UZ"/>
              </w:rPr>
              <w:t xml:space="preserve">en </w:t>
            </w:r>
            <w:r w:rsidRPr="00FA4DEA">
              <w:rPr>
                <w:sz w:val="28"/>
                <w:szCs w:val="28"/>
                <w:lang w:val="uz-Cyrl-UZ"/>
              </w:rPr>
              <w:t>-</w:t>
            </w:r>
            <w:r w:rsidRPr="00F93C90">
              <w:rPr>
                <w:sz w:val="28"/>
                <w:szCs w:val="28"/>
                <w:lang w:val="uz-Cyrl-UZ"/>
              </w:rPr>
              <w:t xml:space="preserve"> hyper-threading </w:t>
            </w:r>
          </w:p>
          <w:p w:rsidR="006E1527" w:rsidRPr="00844AE4" w:rsidRDefault="006E1527" w:rsidP="004E5BD5">
            <w:pPr>
              <w:tabs>
                <w:tab w:val="left" w:pos="4320"/>
                <w:tab w:val="left" w:pos="4500"/>
              </w:tabs>
              <w:rPr>
                <w:sz w:val="28"/>
                <w:szCs w:val="28"/>
                <w:lang w:val="uz-Cyrl-UZ"/>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Название новой технологии, реализованной в процессоре </w:t>
            </w:r>
            <w:r>
              <w:rPr>
                <w:sz w:val="28"/>
                <w:szCs w:val="28"/>
                <w:lang w:val="en-US"/>
              </w:rPr>
              <w:t>Pentium</w:t>
            </w:r>
            <w:r w:rsidRPr="0099336E">
              <w:rPr>
                <w:sz w:val="28"/>
                <w:szCs w:val="28"/>
              </w:rPr>
              <w:t xml:space="preserve"> 4. </w:t>
            </w:r>
            <w:r>
              <w:rPr>
                <w:sz w:val="28"/>
                <w:szCs w:val="28"/>
              </w:rPr>
              <w:t xml:space="preserve">Она использует возможности незадействованных регистров и блоков процессора, позволяя ему работать до 30% производительнее. </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Pr>
                <w:sz w:val="28"/>
                <w:szCs w:val="28"/>
                <w:lang w:val="en-US"/>
              </w:rPr>
              <w:t>Pentium</w:t>
            </w:r>
            <w:r w:rsidRPr="0099137E">
              <w:rPr>
                <w:sz w:val="28"/>
                <w:szCs w:val="28"/>
                <w:lang w:val="en-US"/>
              </w:rPr>
              <w:t xml:space="preserve"> 4</w:t>
            </w:r>
            <w:r>
              <w:rPr>
                <w:sz w:val="28"/>
                <w:szCs w:val="28"/>
                <w:lang w:val="uz-Cyrl-UZ"/>
              </w:rPr>
              <w:t xml:space="preserve"> protse</w:t>
            </w:r>
            <w:r w:rsidRPr="0099137E">
              <w:rPr>
                <w:sz w:val="28"/>
                <w:szCs w:val="28"/>
                <w:lang w:val="en-US"/>
              </w:rPr>
              <w:t>ssorida amalga oshirilgan yangi texnologiyaning nomi. Bu texnologiyada protsessor registlari va bloklarining ishga solinmagan imkoniyatlaridan foydalaniladi, natijada protsessor unumdorligi 30 foizgacha oshadi.</w:t>
            </w:r>
          </w:p>
          <w:p w:rsidR="006E1527" w:rsidRPr="00035C59" w:rsidRDefault="006E1527" w:rsidP="004E5BD5">
            <w:pPr>
              <w:tabs>
                <w:tab w:val="left" w:pos="4320"/>
                <w:tab w:val="left" w:pos="4500"/>
              </w:tabs>
              <w:jc w:val="both"/>
              <w:rPr>
                <w:sz w:val="28"/>
                <w:szCs w:val="28"/>
                <w:lang w:val="en-US"/>
              </w:rPr>
            </w:pPr>
          </w:p>
          <w:p w:rsidR="006E1527" w:rsidRPr="0020158A" w:rsidRDefault="006E1527" w:rsidP="004E5BD5">
            <w:pPr>
              <w:tabs>
                <w:tab w:val="left" w:pos="4320"/>
                <w:tab w:val="left" w:pos="4500"/>
              </w:tabs>
              <w:jc w:val="both"/>
              <w:rPr>
                <w:sz w:val="28"/>
                <w:szCs w:val="28"/>
              </w:rPr>
            </w:pPr>
            <w:r>
              <w:rPr>
                <w:sz w:val="28"/>
                <w:szCs w:val="28"/>
                <w:lang w:val="en-US"/>
              </w:rPr>
              <w:t>Pentium</w:t>
            </w:r>
            <w:r w:rsidRPr="0099336E">
              <w:rPr>
                <w:sz w:val="28"/>
                <w:szCs w:val="28"/>
              </w:rPr>
              <w:t xml:space="preserve"> 4</w:t>
            </w:r>
            <w:r>
              <w:rPr>
                <w:sz w:val="28"/>
                <w:szCs w:val="28"/>
                <w:lang w:val="uz-Cyrl-UZ"/>
              </w:rPr>
              <w:t xml:space="preserve"> проце</w:t>
            </w:r>
            <w:r>
              <w:rPr>
                <w:sz w:val="28"/>
                <w:szCs w:val="28"/>
              </w:rPr>
              <w:t>ссорида амалга оширилган янги технологиянинг номи. Бу технологияда процессор регистлари ва блокларининг ишга солинмаган имкониятларидан фойдаланилади, натижада процессор унумдорлиги 30 фоизгача ошади.</w:t>
            </w:r>
          </w:p>
        </w:tc>
      </w:tr>
      <w:tr w:rsidR="006E1527" w:rsidRPr="00AB0E5A">
        <w:trPr>
          <w:tblCellSpacing w:w="0" w:type="dxa"/>
          <w:jc w:val="center"/>
        </w:trPr>
        <w:tc>
          <w:tcPr>
            <w:tcW w:w="2079" w:type="pct"/>
          </w:tcPr>
          <w:p w:rsidR="006E1527" w:rsidRPr="00F93C90" w:rsidRDefault="006E1527" w:rsidP="004E5BD5">
            <w:pPr>
              <w:tabs>
                <w:tab w:val="left" w:pos="4320"/>
                <w:tab w:val="left" w:pos="4500"/>
              </w:tabs>
              <w:rPr>
                <w:b/>
                <w:sz w:val="28"/>
                <w:szCs w:val="28"/>
                <w:lang w:val="uz-Cyrl-UZ"/>
              </w:rPr>
            </w:pPr>
            <w:r w:rsidRPr="00F93C90">
              <w:rPr>
                <w:b/>
                <w:sz w:val="28"/>
                <w:szCs w:val="28"/>
              </w:rPr>
              <w:t>Гиперссылка</w:t>
            </w:r>
          </w:p>
          <w:p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6B346E">
              <w:rPr>
                <w:sz w:val="28"/>
                <w:szCs w:val="28"/>
              </w:rPr>
              <w:t>-</w:t>
            </w:r>
            <w:r w:rsidRPr="002752C5">
              <w:rPr>
                <w:b/>
                <w:sz w:val="28"/>
                <w:szCs w:val="28"/>
              </w:rPr>
              <w:t xml:space="preserve"> </w:t>
            </w:r>
            <w:r w:rsidRPr="0099137E">
              <w:rPr>
                <w:sz w:val="28"/>
                <w:szCs w:val="28"/>
                <w:lang w:val="en-US"/>
              </w:rPr>
              <w:t>giper</w:t>
            </w:r>
            <w:r>
              <w:rPr>
                <w:sz w:val="28"/>
                <w:szCs w:val="28"/>
                <w:lang w:val="uz-Cyrl-UZ"/>
              </w:rPr>
              <w:t>havola</w:t>
            </w:r>
          </w:p>
          <w:p w:rsidR="006E1527" w:rsidRPr="00844AE4" w:rsidRDefault="006E1527" w:rsidP="004E5BD5">
            <w:pPr>
              <w:tabs>
                <w:tab w:val="left" w:pos="4320"/>
                <w:tab w:val="left" w:pos="4500"/>
              </w:tabs>
              <w:rPr>
                <w:sz w:val="28"/>
                <w:szCs w:val="28"/>
              </w:rPr>
            </w:pPr>
            <w:r w:rsidRPr="002752C5">
              <w:rPr>
                <w:sz w:val="28"/>
                <w:szCs w:val="28"/>
              </w:rPr>
              <w:t xml:space="preserve">    </w:t>
            </w:r>
            <w:r w:rsidRPr="00DC5154">
              <w:rPr>
                <w:sz w:val="26"/>
                <w:szCs w:val="26"/>
              </w:rPr>
              <w:t xml:space="preserve">    </w:t>
            </w:r>
            <w:r w:rsidRPr="003B130E">
              <w:rPr>
                <w:sz w:val="28"/>
                <w:szCs w:val="28"/>
              </w:rPr>
              <w:t>гипер</w:t>
            </w:r>
            <w:r w:rsidRPr="003B130E">
              <w:rPr>
                <w:sz w:val="28"/>
                <w:szCs w:val="28"/>
                <w:lang w:val="uz-Cyrl-UZ"/>
              </w:rPr>
              <w:t>ҳавола</w:t>
            </w:r>
          </w:p>
          <w:p w:rsidR="006E1527" w:rsidRPr="00F93C90" w:rsidRDefault="006E1527" w:rsidP="00F93C90">
            <w:pPr>
              <w:tabs>
                <w:tab w:val="left" w:pos="4320"/>
                <w:tab w:val="left" w:pos="4500"/>
              </w:tabs>
              <w:rPr>
                <w:sz w:val="28"/>
                <w:szCs w:val="28"/>
                <w:lang w:val="uz-Cyrl-UZ"/>
              </w:rPr>
            </w:pPr>
            <w:r w:rsidRPr="00851FCC">
              <w:rPr>
                <w:b/>
                <w:sz w:val="28"/>
                <w:szCs w:val="28"/>
                <w:lang w:val="en-US"/>
              </w:rPr>
              <w:t>en</w:t>
            </w:r>
            <w:r w:rsidRPr="00844AE4">
              <w:rPr>
                <w:b/>
                <w:sz w:val="28"/>
                <w:szCs w:val="28"/>
              </w:rPr>
              <w:t xml:space="preserve"> </w:t>
            </w:r>
            <w:r w:rsidRPr="00FA4DEA">
              <w:rPr>
                <w:sz w:val="28"/>
                <w:szCs w:val="28"/>
              </w:rPr>
              <w:t>-</w:t>
            </w:r>
            <w:r w:rsidRPr="00844AE4">
              <w:rPr>
                <w:sz w:val="28"/>
                <w:szCs w:val="28"/>
              </w:rPr>
              <w:t xml:space="preserve"> </w:t>
            </w:r>
            <w:r w:rsidRPr="00F93C90">
              <w:rPr>
                <w:sz w:val="28"/>
                <w:szCs w:val="28"/>
                <w:lang w:val="en-US"/>
              </w:rPr>
              <w:t>hyperlink</w:t>
            </w:r>
            <w:r w:rsidRPr="00F93C90">
              <w:rPr>
                <w:sz w:val="28"/>
                <w:szCs w:val="28"/>
              </w:rPr>
              <w:t xml:space="preserve"> </w:t>
            </w:r>
          </w:p>
          <w:p w:rsidR="006E1527" w:rsidRPr="00844AE4" w:rsidRDefault="006E1527" w:rsidP="004E5BD5">
            <w:pPr>
              <w:tabs>
                <w:tab w:val="left" w:pos="4320"/>
                <w:tab w:val="left" w:pos="4500"/>
              </w:tabs>
              <w:rPr>
                <w:sz w:val="28"/>
                <w:szCs w:val="28"/>
              </w:rPr>
            </w:pPr>
          </w:p>
        </w:tc>
        <w:tc>
          <w:tcPr>
            <w:tcW w:w="2921" w:type="pct"/>
          </w:tcPr>
          <w:p w:rsidR="006E1527" w:rsidRPr="00EB4564" w:rsidRDefault="006E1527" w:rsidP="004E5BD5">
            <w:pPr>
              <w:jc w:val="both"/>
              <w:rPr>
                <w:sz w:val="28"/>
                <w:szCs w:val="28"/>
              </w:rPr>
            </w:pPr>
            <w:r w:rsidRPr="00EB4564">
              <w:rPr>
                <w:sz w:val="28"/>
                <w:szCs w:val="28"/>
              </w:rPr>
              <w:t xml:space="preserve">Активный (выделенный цветом) текст, изображение или кнопка на </w:t>
            </w:r>
            <w:r>
              <w:rPr>
                <w:sz w:val="28"/>
                <w:szCs w:val="28"/>
                <w:lang w:val="en-US"/>
              </w:rPr>
              <w:t>W</w:t>
            </w:r>
            <w:r w:rsidRPr="0099137E">
              <w:rPr>
                <w:sz w:val="28"/>
                <w:szCs w:val="28"/>
                <w:lang w:val="en-US"/>
              </w:rPr>
              <w:t>eb</w:t>
            </w:r>
            <w:r w:rsidRPr="00EB4564">
              <w:rPr>
                <w:sz w:val="28"/>
                <w:szCs w:val="28"/>
              </w:rPr>
              <w:t>-странице, щелчок на которы</w:t>
            </w:r>
            <w:r>
              <w:rPr>
                <w:sz w:val="28"/>
                <w:szCs w:val="28"/>
              </w:rPr>
              <w:t>е</w:t>
            </w:r>
            <w:r w:rsidRPr="00EB4564">
              <w:rPr>
                <w:sz w:val="28"/>
                <w:szCs w:val="28"/>
              </w:rPr>
              <w:t xml:space="preserve"> (активизация гиперссылки) вызывает переход на другую страницу или другую часть текущей страницы.   </w:t>
            </w:r>
          </w:p>
          <w:p w:rsidR="006E1527" w:rsidRPr="00DE4857" w:rsidRDefault="006E1527" w:rsidP="004E5BD5">
            <w:pPr>
              <w:jc w:val="both"/>
              <w:rPr>
                <w:sz w:val="28"/>
                <w:szCs w:val="28"/>
              </w:rPr>
            </w:pPr>
          </w:p>
          <w:p w:rsidR="006E1527" w:rsidRPr="00DE4857" w:rsidRDefault="006E1527" w:rsidP="004E5BD5">
            <w:pPr>
              <w:jc w:val="both"/>
              <w:rPr>
                <w:sz w:val="28"/>
                <w:szCs w:val="28"/>
              </w:rPr>
            </w:pPr>
            <w:r w:rsidRPr="0099137E">
              <w:rPr>
                <w:sz w:val="28"/>
                <w:szCs w:val="28"/>
                <w:lang w:val="en-US"/>
              </w:rPr>
              <w:t>Aktiv</w:t>
            </w:r>
            <w:r w:rsidRPr="00DE4857">
              <w:rPr>
                <w:sz w:val="28"/>
                <w:szCs w:val="28"/>
              </w:rPr>
              <w:t xml:space="preserve"> </w:t>
            </w:r>
            <w:r w:rsidRPr="0099137E">
              <w:rPr>
                <w:sz w:val="28"/>
                <w:szCs w:val="28"/>
                <w:lang w:val="en-US"/>
              </w:rPr>
              <w:t>matn</w:t>
            </w:r>
            <w:r w:rsidRPr="00DE4857">
              <w:rPr>
                <w:sz w:val="28"/>
                <w:szCs w:val="28"/>
              </w:rPr>
              <w:t xml:space="preserve"> (</w:t>
            </w:r>
            <w:r w:rsidRPr="0099137E">
              <w:rPr>
                <w:sz w:val="28"/>
                <w:szCs w:val="28"/>
                <w:lang w:val="en-US"/>
              </w:rPr>
              <w:t>rang</w:t>
            </w:r>
            <w:r w:rsidRPr="00DE4857">
              <w:rPr>
                <w:sz w:val="28"/>
                <w:szCs w:val="28"/>
              </w:rPr>
              <w:t xml:space="preserve"> </w:t>
            </w:r>
            <w:r w:rsidRPr="0099137E">
              <w:rPr>
                <w:sz w:val="28"/>
                <w:szCs w:val="28"/>
                <w:lang w:val="en-US"/>
              </w:rPr>
              <w:t>bilan</w:t>
            </w:r>
            <w:r w:rsidRPr="00DE4857">
              <w:rPr>
                <w:sz w:val="28"/>
                <w:szCs w:val="28"/>
              </w:rPr>
              <w:t xml:space="preserve"> </w:t>
            </w:r>
            <w:r w:rsidRPr="0099137E">
              <w:rPr>
                <w:sz w:val="28"/>
                <w:szCs w:val="28"/>
                <w:lang w:val="en-US"/>
              </w:rPr>
              <w:t>ajratilgan</w:t>
            </w:r>
            <w:r w:rsidRPr="00DE4857">
              <w:rPr>
                <w:sz w:val="28"/>
                <w:szCs w:val="28"/>
              </w:rPr>
              <w:t xml:space="preserve">), </w:t>
            </w:r>
            <w:r>
              <w:rPr>
                <w:sz w:val="28"/>
                <w:szCs w:val="28"/>
                <w:lang w:val="en-US"/>
              </w:rPr>
              <w:t>W</w:t>
            </w:r>
            <w:r w:rsidRPr="0099137E">
              <w:rPr>
                <w:sz w:val="28"/>
                <w:szCs w:val="28"/>
                <w:lang w:val="en-US"/>
              </w:rPr>
              <w:t>eb</w:t>
            </w:r>
            <w:r w:rsidRPr="00DE4857">
              <w:rPr>
                <w:sz w:val="28"/>
                <w:szCs w:val="28"/>
              </w:rPr>
              <w:t>-</w:t>
            </w:r>
            <w:r w:rsidRPr="0099137E">
              <w:rPr>
                <w:sz w:val="28"/>
                <w:szCs w:val="28"/>
                <w:lang w:val="en-US"/>
              </w:rPr>
              <w:t>sahifadagi</w:t>
            </w:r>
            <w:r w:rsidRPr="00DE4857">
              <w:rPr>
                <w:sz w:val="28"/>
                <w:szCs w:val="28"/>
              </w:rPr>
              <w:t xml:space="preserve"> </w:t>
            </w:r>
            <w:r w:rsidRPr="0099137E">
              <w:rPr>
                <w:sz w:val="28"/>
                <w:szCs w:val="28"/>
                <w:lang w:val="en-US"/>
              </w:rPr>
              <w:t>tasvir</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tugmacha</w:t>
            </w:r>
            <w:r w:rsidRPr="00DE4857">
              <w:rPr>
                <w:sz w:val="28"/>
                <w:szCs w:val="28"/>
              </w:rPr>
              <w:t xml:space="preserve">, </w:t>
            </w:r>
            <w:r w:rsidRPr="0099137E">
              <w:rPr>
                <w:sz w:val="28"/>
                <w:szCs w:val="28"/>
                <w:lang w:val="en-US"/>
              </w:rPr>
              <w:t>ularni</w:t>
            </w:r>
            <w:r w:rsidRPr="00DE4857">
              <w:rPr>
                <w:sz w:val="28"/>
                <w:szCs w:val="28"/>
              </w:rPr>
              <w:t xml:space="preserve"> </w:t>
            </w:r>
            <w:r w:rsidRPr="0099137E">
              <w:rPr>
                <w:sz w:val="28"/>
                <w:szCs w:val="28"/>
                <w:lang w:val="en-US"/>
              </w:rPr>
              <w:t>bosish</w:t>
            </w:r>
            <w:r w:rsidRPr="00DE4857">
              <w:rPr>
                <w:sz w:val="28"/>
                <w:szCs w:val="28"/>
              </w:rPr>
              <w:t xml:space="preserve"> </w:t>
            </w:r>
            <w:r w:rsidRPr="0099137E">
              <w:rPr>
                <w:sz w:val="28"/>
                <w:szCs w:val="28"/>
                <w:lang w:val="en-US"/>
              </w:rPr>
              <w:t>bilan</w:t>
            </w:r>
            <w:r w:rsidRPr="00DE4857">
              <w:rPr>
                <w:sz w:val="28"/>
                <w:szCs w:val="28"/>
              </w:rPr>
              <w:t xml:space="preserve"> </w:t>
            </w:r>
            <w:r w:rsidRPr="0099137E">
              <w:rPr>
                <w:sz w:val="28"/>
                <w:szCs w:val="28"/>
                <w:lang w:val="en-US"/>
              </w:rPr>
              <w:t>joriy</w:t>
            </w:r>
            <w:r w:rsidRPr="00DE4857">
              <w:rPr>
                <w:sz w:val="28"/>
                <w:szCs w:val="28"/>
              </w:rPr>
              <w:t xml:space="preserve"> </w:t>
            </w:r>
            <w:r w:rsidRPr="0099137E">
              <w:rPr>
                <w:sz w:val="28"/>
                <w:szCs w:val="28"/>
                <w:lang w:val="en-US"/>
              </w:rPr>
              <w:t>sahifaning</w:t>
            </w:r>
            <w:r w:rsidRPr="00DE4857">
              <w:rPr>
                <w:sz w:val="28"/>
                <w:szCs w:val="28"/>
              </w:rPr>
              <w:t xml:space="preserve"> </w:t>
            </w:r>
            <w:r w:rsidRPr="0099137E">
              <w:rPr>
                <w:sz w:val="28"/>
                <w:szCs w:val="28"/>
                <w:lang w:val="en-US"/>
              </w:rPr>
              <w:t>boshqa</w:t>
            </w:r>
            <w:r w:rsidRPr="00DE4857">
              <w:rPr>
                <w:sz w:val="28"/>
                <w:szCs w:val="28"/>
              </w:rPr>
              <w:t xml:space="preserve"> </w:t>
            </w:r>
            <w:r w:rsidRPr="0099137E">
              <w:rPr>
                <w:sz w:val="28"/>
                <w:szCs w:val="28"/>
                <w:lang w:val="en-US"/>
              </w:rPr>
              <w:t>qismiga</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boshqa</w:t>
            </w:r>
            <w:r w:rsidRPr="00DE4857">
              <w:rPr>
                <w:sz w:val="28"/>
                <w:szCs w:val="28"/>
              </w:rPr>
              <w:t xml:space="preserve"> </w:t>
            </w:r>
            <w:r w:rsidRPr="0099137E">
              <w:rPr>
                <w:sz w:val="28"/>
                <w:szCs w:val="28"/>
                <w:lang w:val="en-US"/>
              </w:rPr>
              <w:t>sahifaga</w:t>
            </w:r>
            <w:r w:rsidRPr="00DE4857">
              <w:rPr>
                <w:sz w:val="28"/>
                <w:szCs w:val="28"/>
              </w:rPr>
              <w:t xml:space="preserve"> </w:t>
            </w:r>
            <w:r w:rsidRPr="0099137E">
              <w:rPr>
                <w:sz w:val="28"/>
                <w:szCs w:val="28"/>
                <w:lang w:val="en-US"/>
              </w:rPr>
              <w:t>o</w:t>
            </w:r>
            <w:r w:rsidRPr="00DE4857">
              <w:rPr>
                <w:sz w:val="28"/>
                <w:szCs w:val="28"/>
              </w:rPr>
              <w:t>‘</w:t>
            </w:r>
            <w:r w:rsidRPr="0099137E">
              <w:rPr>
                <w:sz w:val="28"/>
                <w:szCs w:val="28"/>
                <w:lang w:val="en-US"/>
              </w:rPr>
              <w:t>tish</w:t>
            </w:r>
            <w:r w:rsidRPr="00DE4857">
              <w:rPr>
                <w:sz w:val="28"/>
                <w:szCs w:val="28"/>
              </w:rPr>
              <w:t xml:space="preserve"> </w:t>
            </w:r>
            <w:r w:rsidRPr="0099137E">
              <w:rPr>
                <w:sz w:val="28"/>
                <w:szCs w:val="28"/>
                <w:lang w:val="en-US"/>
              </w:rPr>
              <w:t>mumkin</w:t>
            </w:r>
            <w:r w:rsidRPr="00DE4857">
              <w:rPr>
                <w:sz w:val="28"/>
                <w:szCs w:val="28"/>
              </w:rPr>
              <w:t>.</w:t>
            </w:r>
          </w:p>
          <w:p w:rsidR="006E1527" w:rsidRPr="00AB0E5A" w:rsidRDefault="006E1527" w:rsidP="004E5BD5">
            <w:pPr>
              <w:tabs>
                <w:tab w:val="left" w:pos="4320"/>
                <w:tab w:val="left" w:pos="4500"/>
              </w:tabs>
              <w:jc w:val="both"/>
              <w:rPr>
                <w:sz w:val="28"/>
                <w:szCs w:val="28"/>
                <w:lang w:val="uz-Cyrl-UZ"/>
              </w:rPr>
            </w:pPr>
            <w:r w:rsidRPr="00EB4564">
              <w:rPr>
                <w:sz w:val="28"/>
                <w:szCs w:val="28"/>
              </w:rPr>
              <w:t xml:space="preserve">Актив матн (ранг билан ажратилган), </w:t>
            </w:r>
            <w:r>
              <w:rPr>
                <w:sz w:val="28"/>
                <w:szCs w:val="28"/>
                <w:lang w:val="en-US"/>
              </w:rPr>
              <w:t>W</w:t>
            </w:r>
            <w:r w:rsidRPr="0099137E">
              <w:rPr>
                <w:sz w:val="28"/>
                <w:szCs w:val="28"/>
                <w:lang w:val="en-US"/>
              </w:rPr>
              <w:t>eb</w:t>
            </w:r>
            <w:r w:rsidRPr="00EB4564">
              <w:rPr>
                <w:sz w:val="28"/>
                <w:szCs w:val="28"/>
              </w:rPr>
              <w:t>-саҳифадаги тасвир ёки тугмача, уларни босиш билан жорий саҳифанинг бошқа қисмига ёки бошқа саҳифага ўтиш мумкин.</w:t>
            </w:r>
          </w:p>
        </w:tc>
      </w:tr>
      <w:tr w:rsidR="006E1527" w:rsidRPr="005C742E">
        <w:trPr>
          <w:tblCellSpacing w:w="0" w:type="dxa"/>
          <w:jc w:val="center"/>
        </w:trPr>
        <w:tc>
          <w:tcPr>
            <w:tcW w:w="2079" w:type="pct"/>
          </w:tcPr>
          <w:p w:rsidR="006E1527" w:rsidRPr="00F93C90" w:rsidRDefault="006E1527" w:rsidP="004E5BD5">
            <w:pPr>
              <w:tabs>
                <w:tab w:val="left" w:pos="4320"/>
                <w:tab w:val="left" w:pos="4500"/>
              </w:tabs>
              <w:rPr>
                <w:b/>
                <w:sz w:val="28"/>
                <w:szCs w:val="28"/>
                <w:lang w:val="uz-Cyrl-UZ"/>
              </w:rPr>
            </w:pPr>
            <w:r w:rsidRPr="00F93C90">
              <w:rPr>
                <w:b/>
                <w:sz w:val="28"/>
                <w:szCs w:val="28"/>
                <w:lang w:val="uz-Cyrl-UZ"/>
              </w:rPr>
              <w:t>Гипертекст</w:t>
            </w:r>
          </w:p>
          <w:p w:rsidR="006E1527" w:rsidRPr="00035C59" w:rsidRDefault="006E1527"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gipermatn</w:t>
            </w:r>
          </w:p>
          <w:p w:rsidR="006E1527" w:rsidRPr="00035C59" w:rsidRDefault="006E1527" w:rsidP="004E5BD5">
            <w:pPr>
              <w:tabs>
                <w:tab w:val="left" w:pos="4320"/>
                <w:tab w:val="left" w:pos="4500"/>
              </w:tabs>
              <w:rPr>
                <w:sz w:val="28"/>
                <w:szCs w:val="28"/>
                <w:lang w:val="uz-Cyrl-UZ"/>
              </w:rPr>
            </w:pPr>
            <w:r w:rsidRPr="00035C59">
              <w:rPr>
                <w:b/>
                <w:sz w:val="28"/>
                <w:szCs w:val="28"/>
                <w:lang w:val="uz-Cyrl-UZ"/>
              </w:rPr>
              <w:t xml:space="preserve">    </w:t>
            </w:r>
            <w:r w:rsidRPr="00035C59">
              <w:rPr>
                <w:sz w:val="28"/>
                <w:szCs w:val="28"/>
                <w:lang w:val="uz-Cyrl-UZ"/>
              </w:rPr>
              <w:t xml:space="preserve">   гиперматн</w:t>
            </w:r>
          </w:p>
          <w:p w:rsidR="006E1527" w:rsidRPr="00F93C90" w:rsidRDefault="006E1527" w:rsidP="00F93C90">
            <w:pPr>
              <w:tabs>
                <w:tab w:val="left" w:pos="4320"/>
                <w:tab w:val="left" w:pos="4500"/>
              </w:tabs>
              <w:rPr>
                <w:sz w:val="28"/>
                <w:szCs w:val="28"/>
                <w:lang w:val="uz-Cyrl-UZ"/>
              </w:rPr>
            </w:pPr>
            <w:r w:rsidRPr="00844AE4">
              <w:rPr>
                <w:b/>
                <w:sz w:val="28"/>
                <w:szCs w:val="28"/>
                <w:lang w:val="uz-Cyrl-UZ"/>
              </w:rPr>
              <w:t xml:space="preserve">en </w:t>
            </w:r>
            <w:r w:rsidRPr="00FA4DEA">
              <w:rPr>
                <w:sz w:val="28"/>
                <w:szCs w:val="28"/>
                <w:lang w:val="uz-Cyrl-UZ"/>
              </w:rPr>
              <w:t>-</w:t>
            </w:r>
            <w:r w:rsidRPr="00F93C90">
              <w:rPr>
                <w:sz w:val="28"/>
                <w:szCs w:val="28"/>
                <w:lang w:val="uz-Cyrl-UZ"/>
              </w:rPr>
              <w:t xml:space="preserve"> hypertext </w:t>
            </w:r>
          </w:p>
          <w:p w:rsidR="006E1527" w:rsidRPr="00035C59" w:rsidRDefault="006E1527" w:rsidP="004E5BD5">
            <w:pPr>
              <w:tabs>
                <w:tab w:val="left" w:pos="4320"/>
                <w:tab w:val="left" w:pos="4500"/>
              </w:tabs>
              <w:rPr>
                <w:b/>
                <w:sz w:val="28"/>
                <w:szCs w:val="28"/>
                <w:lang w:val="uz-Cyrl-UZ"/>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1. Любой текст, содержащий гиперссылки (указатели) на другие документы. Способ представления информации с помощью связей между документами</w:t>
            </w:r>
            <w:r>
              <w:rPr>
                <w:sz w:val="28"/>
                <w:szCs w:val="28"/>
                <w:lang w:val="uz-Cyrl-UZ"/>
              </w:rPr>
              <w:t>.</w:t>
            </w:r>
          </w:p>
          <w:p w:rsidR="006E1527" w:rsidRDefault="006E1527" w:rsidP="004E5BD5">
            <w:pPr>
              <w:tabs>
                <w:tab w:val="left" w:pos="4320"/>
                <w:tab w:val="left" w:pos="4500"/>
              </w:tabs>
              <w:jc w:val="both"/>
              <w:rPr>
                <w:sz w:val="28"/>
                <w:szCs w:val="28"/>
                <w:lang w:val="uz-Cyrl-UZ"/>
              </w:rPr>
            </w:pPr>
            <w:r>
              <w:rPr>
                <w:sz w:val="28"/>
                <w:szCs w:val="28"/>
              </w:rPr>
              <w:lastRenderedPageBreak/>
              <w:t>2. Технология, обеспечивающая поиск заданных тем в текстовых массивах</w:t>
            </w:r>
            <w:r>
              <w:rPr>
                <w:sz w:val="28"/>
                <w:szCs w:val="28"/>
                <w:lang w:val="uz-Cyrl-UZ"/>
              </w:rPr>
              <w:t>,</w:t>
            </w:r>
            <w:r>
              <w:rPr>
                <w:sz w:val="28"/>
                <w:szCs w:val="28"/>
              </w:rPr>
              <w:t xml:space="preserve"> с использованием в текстах специальных указателей (гипертекстовых ссылок</w:t>
            </w:r>
            <w:r>
              <w:rPr>
                <w:sz w:val="28"/>
                <w:szCs w:val="28"/>
                <w:lang w:val="uz-Cyrl-UZ"/>
              </w:rPr>
              <w:t>).</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uz-Cyrl-UZ"/>
              </w:rPr>
            </w:pPr>
            <w:r>
              <w:rPr>
                <w:sz w:val="28"/>
                <w:szCs w:val="28"/>
                <w:lang w:val="uz-Cyrl-UZ"/>
              </w:rPr>
              <w:t>1. Boshqa hujjatlarga bo‘lgan giperhavolalarni (ko‘rsatkichlarni) ichiga oladigan har qanday matn. Axborotni hujjatlar o‘rtasidagi bog‘lanishlar orqali taqdim etish</w:t>
            </w:r>
            <w:r w:rsidRPr="002752C5">
              <w:rPr>
                <w:sz w:val="28"/>
                <w:szCs w:val="28"/>
                <w:lang w:val="uz-Cyrl-UZ"/>
              </w:rPr>
              <w:t xml:space="preserve"> </w:t>
            </w:r>
            <w:r>
              <w:rPr>
                <w:sz w:val="28"/>
                <w:szCs w:val="28"/>
                <w:lang w:val="uz-Cyrl-UZ"/>
              </w:rPr>
              <w:t>usuli</w:t>
            </w:r>
            <w:r w:rsidRPr="002752C5">
              <w:rPr>
                <w:sz w:val="28"/>
                <w:szCs w:val="28"/>
                <w:lang w:val="uz-Cyrl-UZ"/>
              </w:rPr>
              <w:t>.</w:t>
            </w:r>
          </w:p>
          <w:p w:rsidR="006E1527" w:rsidRPr="00DE4857" w:rsidRDefault="006E1527" w:rsidP="004E5BD5">
            <w:pPr>
              <w:tabs>
                <w:tab w:val="left" w:pos="4320"/>
                <w:tab w:val="left" w:pos="4500"/>
              </w:tabs>
              <w:jc w:val="both"/>
              <w:rPr>
                <w:sz w:val="28"/>
                <w:szCs w:val="28"/>
                <w:lang w:val="uz-Cyrl-UZ"/>
              </w:rPr>
            </w:pPr>
            <w:r w:rsidRPr="002752C5">
              <w:rPr>
                <w:sz w:val="28"/>
                <w:szCs w:val="28"/>
                <w:lang w:val="uz-Cyrl-UZ"/>
              </w:rPr>
              <w:t xml:space="preserve">2. </w:t>
            </w:r>
            <w:r>
              <w:rPr>
                <w:sz w:val="28"/>
                <w:szCs w:val="28"/>
                <w:lang w:val="uz-Cyrl-UZ"/>
              </w:rPr>
              <w:t>Matnlarda</w:t>
            </w:r>
            <w:r w:rsidRPr="002752C5">
              <w:rPr>
                <w:sz w:val="28"/>
                <w:szCs w:val="28"/>
                <w:lang w:val="uz-Cyrl-UZ"/>
              </w:rPr>
              <w:t xml:space="preserve"> </w:t>
            </w:r>
            <w:r>
              <w:rPr>
                <w:sz w:val="28"/>
                <w:szCs w:val="28"/>
                <w:lang w:val="uz-Cyrl-UZ"/>
              </w:rPr>
              <w:t>maxsus</w:t>
            </w:r>
            <w:r w:rsidRPr="002752C5">
              <w:rPr>
                <w:sz w:val="28"/>
                <w:szCs w:val="28"/>
                <w:lang w:val="uz-Cyrl-UZ"/>
              </w:rPr>
              <w:t xml:space="preserve"> </w:t>
            </w:r>
            <w:r>
              <w:rPr>
                <w:sz w:val="28"/>
                <w:szCs w:val="28"/>
                <w:lang w:val="uz-Cyrl-UZ"/>
              </w:rPr>
              <w:t>ko‘rsatkichlardan</w:t>
            </w:r>
            <w:r w:rsidRPr="002752C5">
              <w:rPr>
                <w:sz w:val="28"/>
                <w:szCs w:val="28"/>
                <w:lang w:val="uz-Cyrl-UZ"/>
              </w:rPr>
              <w:t xml:space="preserve"> </w:t>
            </w:r>
            <w:r>
              <w:rPr>
                <w:sz w:val="28"/>
                <w:szCs w:val="28"/>
                <w:lang w:val="uz-Cyrl-UZ"/>
              </w:rPr>
              <w:t>(giperhavolalardan</w:t>
            </w:r>
            <w:r w:rsidRPr="002752C5">
              <w:rPr>
                <w:sz w:val="28"/>
                <w:szCs w:val="28"/>
                <w:lang w:val="uz-Cyrl-UZ"/>
              </w:rPr>
              <w:t>)</w:t>
            </w:r>
            <w:r>
              <w:rPr>
                <w:sz w:val="28"/>
                <w:szCs w:val="28"/>
                <w:lang w:val="uz-Cyrl-UZ"/>
              </w:rPr>
              <w:t xml:space="preserve"> foydalangan</w:t>
            </w:r>
            <w:r w:rsidRPr="002752C5">
              <w:rPr>
                <w:sz w:val="28"/>
                <w:szCs w:val="28"/>
                <w:lang w:val="uz-Cyrl-UZ"/>
              </w:rPr>
              <w:t xml:space="preserve"> </w:t>
            </w:r>
            <w:r>
              <w:rPr>
                <w:sz w:val="28"/>
                <w:szCs w:val="28"/>
                <w:lang w:val="uz-Cyrl-UZ"/>
              </w:rPr>
              <w:t>holda</w:t>
            </w:r>
            <w:r w:rsidRPr="002752C5">
              <w:rPr>
                <w:sz w:val="28"/>
                <w:szCs w:val="28"/>
                <w:lang w:val="uz-Cyrl-UZ"/>
              </w:rPr>
              <w:t xml:space="preserve">, </w:t>
            </w:r>
            <w:r>
              <w:rPr>
                <w:sz w:val="28"/>
                <w:szCs w:val="28"/>
                <w:lang w:val="uz-Cyrl-UZ"/>
              </w:rPr>
              <w:t>matn</w:t>
            </w:r>
            <w:r w:rsidRPr="002752C5">
              <w:rPr>
                <w:sz w:val="28"/>
                <w:szCs w:val="28"/>
                <w:lang w:val="uz-Cyrl-UZ"/>
              </w:rPr>
              <w:t xml:space="preserve"> </w:t>
            </w:r>
            <w:r>
              <w:rPr>
                <w:sz w:val="28"/>
                <w:szCs w:val="28"/>
                <w:lang w:val="uz-Cyrl-UZ"/>
              </w:rPr>
              <w:t>massivlarida</w:t>
            </w:r>
            <w:r w:rsidRPr="002752C5">
              <w:rPr>
                <w:sz w:val="28"/>
                <w:szCs w:val="28"/>
                <w:lang w:val="uz-Cyrl-UZ"/>
              </w:rPr>
              <w:t xml:space="preserve"> </w:t>
            </w:r>
            <w:r>
              <w:rPr>
                <w:sz w:val="28"/>
                <w:szCs w:val="28"/>
                <w:lang w:val="uz-Cyrl-UZ"/>
              </w:rPr>
              <w:t>berilgan</w:t>
            </w:r>
            <w:r w:rsidRPr="002752C5">
              <w:rPr>
                <w:sz w:val="28"/>
                <w:szCs w:val="28"/>
                <w:lang w:val="uz-Cyrl-UZ"/>
              </w:rPr>
              <w:t xml:space="preserve"> </w:t>
            </w:r>
            <w:r>
              <w:rPr>
                <w:sz w:val="28"/>
                <w:szCs w:val="28"/>
                <w:lang w:val="uz-Cyrl-UZ"/>
              </w:rPr>
              <w:t>mavzularning</w:t>
            </w:r>
            <w:r w:rsidRPr="002752C5">
              <w:rPr>
                <w:sz w:val="28"/>
                <w:szCs w:val="28"/>
                <w:lang w:val="uz-Cyrl-UZ"/>
              </w:rPr>
              <w:t xml:space="preserve"> </w:t>
            </w:r>
            <w:r>
              <w:rPr>
                <w:sz w:val="28"/>
                <w:szCs w:val="28"/>
                <w:lang w:val="uz-Cyrl-UZ"/>
              </w:rPr>
              <w:t>izlab</w:t>
            </w:r>
            <w:r w:rsidRPr="002752C5">
              <w:rPr>
                <w:sz w:val="28"/>
                <w:szCs w:val="28"/>
                <w:lang w:val="uz-Cyrl-UZ"/>
              </w:rPr>
              <w:t xml:space="preserve"> </w:t>
            </w:r>
            <w:r>
              <w:rPr>
                <w:sz w:val="28"/>
                <w:szCs w:val="28"/>
                <w:lang w:val="uz-Cyrl-UZ"/>
              </w:rPr>
              <w:t>topishni</w:t>
            </w:r>
            <w:r w:rsidRPr="002752C5">
              <w:rPr>
                <w:sz w:val="28"/>
                <w:szCs w:val="28"/>
                <w:lang w:val="uz-Cyrl-UZ"/>
              </w:rPr>
              <w:t xml:space="preserve"> </w:t>
            </w:r>
            <w:r>
              <w:rPr>
                <w:sz w:val="28"/>
                <w:szCs w:val="28"/>
                <w:lang w:val="uz-Cyrl-UZ"/>
              </w:rPr>
              <w:t>ta’minlaydigan</w:t>
            </w:r>
            <w:r w:rsidRPr="002752C5">
              <w:rPr>
                <w:sz w:val="28"/>
                <w:szCs w:val="28"/>
                <w:lang w:val="uz-Cyrl-UZ"/>
              </w:rPr>
              <w:t xml:space="preserve"> </w:t>
            </w:r>
            <w:r>
              <w:rPr>
                <w:sz w:val="28"/>
                <w:szCs w:val="28"/>
                <w:lang w:val="uz-Cyrl-UZ"/>
              </w:rPr>
              <w:t>texnologiya</w:t>
            </w:r>
            <w:r w:rsidRPr="002752C5">
              <w:rPr>
                <w:sz w:val="28"/>
                <w:szCs w:val="28"/>
                <w:lang w:val="uz-Cyrl-UZ"/>
              </w:rPr>
              <w:t>.</w:t>
            </w:r>
          </w:p>
          <w:p w:rsidR="006E1527" w:rsidRPr="00DE4857" w:rsidRDefault="006E1527" w:rsidP="004E5BD5">
            <w:pPr>
              <w:tabs>
                <w:tab w:val="left" w:pos="4320"/>
                <w:tab w:val="left" w:pos="4500"/>
              </w:tabs>
              <w:jc w:val="both"/>
              <w:rPr>
                <w:sz w:val="28"/>
                <w:szCs w:val="28"/>
                <w:lang w:val="uz-Cyrl-UZ"/>
              </w:rPr>
            </w:pPr>
          </w:p>
          <w:p w:rsidR="006E1527" w:rsidRDefault="006E1527" w:rsidP="004E5BD5">
            <w:pPr>
              <w:tabs>
                <w:tab w:val="left" w:pos="4320"/>
                <w:tab w:val="left" w:pos="4500"/>
              </w:tabs>
              <w:jc w:val="both"/>
              <w:rPr>
                <w:sz w:val="28"/>
                <w:szCs w:val="28"/>
                <w:lang w:val="uz-Cyrl-UZ"/>
              </w:rPr>
            </w:pPr>
            <w:r>
              <w:rPr>
                <w:sz w:val="28"/>
                <w:szCs w:val="28"/>
                <w:lang w:val="uz-Cyrl-UZ"/>
              </w:rPr>
              <w:t>1. Бошқа ҳужжатларга бўлган гиперҳавола</w:t>
            </w:r>
            <w:r w:rsidR="00320836">
              <w:rPr>
                <w:sz w:val="28"/>
                <w:szCs w:val="28"/>
                <w:lang w:val="uz-Cyrl-UZ"/>
              </w:rPr>
              <w:t>-</w:t>
            </w:r>
            <w:r>
              <w:rPr>
                <w:sz w:val="28"/>
                <w:szCs w:val="28"/>
                <w:lang w:val="uz-Cyrl-UZ"/>
              </w:rPr>
              <w:t>ларни (</w:t>
            </w:r>
            <w:r w:rsidRPr="002752C5">
              <w:rPr>
                <w:sz w:val="28"/>
                <w:szCs w:val="28"/>
                <w:lang w:val="uz-Cyrl-UZ"/>
              </w:rPr>
              <w:t>кўрсаткичларни</w:t>
            </w:r>
            <w:r>
              <w:rPr>
                <w:sz w:val="28"/>
                <w:szCs w:val="28"/>
                <w:lang w:val="uz-Cyrl-UZ"/>
              </w:rPr>
              <w:t xml:space="preserve">) </w:t>
            </w:r>
            <w:r w:rsidRPr="002752C5">
              <w:rPr>
                <w:sz w:val="28"/>
                <w:szCs w:val="28"/>
                <w:lang w:val="uz-Cyrl-UZ"/>
              </w:rPr>
              <w:t>и</w:t>
            </w:r>
            <w:r>
              <w:rPr>
                <w:sz w:val="28"/>
                <w:szCs w:val="28"/>
                <w:lang w:val="uz-Cyrl-UZ"/>
              </w:rPr>
              <w:t>ч</w:t>
            </w:r>
            <w:r w:rsidRPr="002752C5">
              <w:rPr>
                <w:sz w:val="28"/>
                <w:szCs w:val="28"/>
                <w:lang w:val="uz-Cyrl-UZ"/>
              </w:rPr>
              <w:t>и</w:t>
            </w:r>
            <w:r>
              <w:rPr>
                <w:sz w:val="28"/>
                <w:szCs w:val="28"/>
                <w:lang w:val="uz-Cyrl-UZ"/>
              </w:rPr>
              <w:t xml:space="preserve">га оладиган ҳар қандай матн. Ахборотни ҳужжатлар </w:t>
            </w:r>
            <w:r w:rsidRPr="002752C5">
              <w:rPr>
                <w:sz w:val="28"/>
                <w:szCs w:val="28"/>
                <w:lang w:val="uz-Cyrl-UZ"/>
              </w:rPr>
              <w:t>ў</w:t>
            </w:r>
            <w:r>
              <w:rPr>
                <w:sz w:val="28"/>
                <w:szCs w:val="28"/>
                <w:lang w:val="uz-Cyrl-UZ"/>
              </w:rPr>
              <w:t>ртаси</w:t>
            </w:r>
            <w:r w:rsidR="00320836">
              <w:rPr>
                <w:sz w:val="28"/>
                <w:szCs w:val="28"/>
                <w:lang w:val="uz-Cyrl-UZ"/>
              </w:rPr>
              <w:t>-</w:t>
            </w:r>
            <w:r>
              <w:rPr>
                <w:sz w:val="28"/>
                <w:szCs w:val="28"/>
                <w:lang w:val="uz-Cyrl-UZ"/>
              </w:rPr>
              <w:t xml:space="preserve">даги боғланишлар орқали тақдим </w:t>
            </w:r>
            <w:r w:rsidRPr="002752C5">
              <w:rPr>
                <w:sz w:val="28"/>
                <w:szCs w:val="28"/>
                <w:lang w:val="uz-Cyrl-UZ"/>
              </w:rPr>
              <w:t>этиш усули.</w:t>
            </w:r>
          </w:p>
          <w:p w:rsidR="00320836" w:rsidRPr="006141CA" w:rsidRDefault="006E1527" w:rsidP="004E5BD5">
            <w:pPr>
              <w:tabs>
                <w:tab w:val="left" w:pos="4320"/>
                <w:tab w:val="left" w:pos="4500"/>
              </w:tabs>
              <w:jc w:val="both"/>
              <w:rPr>
                <w:sz w:val="28"/>
                <w:szCs w:val="28"/>
                <w:lang w:val="uz-Cyrl-UZ"/>
              </w:rPr>
            </w:pPr>
            <w:r w:rsidRPr="002752C5">
              <w:rPr>
                <w:sz w:val="28"/>
                <w:szCs w:val="28"/>
                <w:lang w:val="uz-Cyrl-UZ"/>
              </w:rPr>
              <w:t xml:space="preserve">2. Матнларда махсус кўрсаткичлардан </w:t>
            </w:r>
            <w:r>
              <w:rPr>
                <w:sz w:val="28"/>
                <w:szCs w:val="28"/>
                <w:lang w:val="uz-Cyrl-UZ"/>
              </w:rPr>
              <w:t>(</w:t>
            </w:r>
            <w:r w:rsidRPr="002752C5">
              <w:rPr>
                <w:sz w:val="28"/>
                <w:szCs w:val="28"/>
                <w:lang w:val="uz-Cyrl-UZ"/>
              </w:rPr>
              <w:t>гиперҳаволалардан)</w:t>
            </w:r>
            <w:r>
              <w:rPr>
                <w:sz w:val="28"/>
                <w:szCs w:val="28"/>
                <w:lang w:val="uz-Cyrl-UZ"/>
              </w:rPr>
              <w:t xml:space="preserve"> </w:t>
            </w:r>
            <w:r w:rsidRPr="002752C5">
              <w:rPr>
                <w:sz w:val="28"/>
                <w:szCs w:val="28"/>
                <w:lang w:val="uz-Cyrl-UZ"/>
              </w:rPr>
              <w:t>фойдаланган ҳолда, матн массивларида берилган мавзуларнинг излаб топишни таъминлайдиган технология.</w:t>
            </w:r>
          </w:p>
        </w:tc>
      </w:tr>
      <w:tr w:rsidR="006E1527">
        <w:trPr>
          <w:tblCellSpacing w:w="0" w:type="dxa"/>
          <w:jc w:val="center"/>
        </w:trPr>
        <w:tc>
          <w:tcPr>
            <w:tcW w:w="2079" w:type="pct"/>
          </w:tcPr>
          <w:p w:rsidR="006E1527" w:rsidRPr="007F216E" w:rsidRDefault="006E1527" w:rsidP="005E0755">
            <w:pPr>
              <w:tabs>
                <w:tab w:val="left" w:pos="4320"/>
                <w:tab w:val="left" w:pos="4500"/>
              </w:tabs>
              <w:rPr>
                <w:b/>
                <w:sz w:val="28"/>
                <w:szCs w:val="28"/>
                <w:lang w:val="uz-Cyrl-UZ"/>
              </w:rPr>
            </w:pPr>
            <w:r w:rsidRPr="005B6905">
              <w:rPr>
                <w:b/>
                <w:sz w:val="28"/>
                <w:szCs w:val="28"/>
                <w:lang w:val="uz-Cyrl-UZ"/>
              </w:rPr>
              <w:lastRenderedPageBreak/>
              <w:t>Глобальная вычислительная сеть</w:t>
            </w:r>
          </w:p>
          <w:p w:rsidR="006E1527" w:rsidRDefault="006E1527" w:rsidP="00576AA5">
            <w:pPr>
              <w:tabs>
                <w:tab w:val="left" w:pos="4320"/>
                <w:tab w:val="left" w:pos="4500"/>
              </w:tabs>
              <w:rPr>
                <w:bCs/>
                <w:sz w:val="28"/>
                <w:szCs w:val="28"/>
                <w:lang w:val="uz-Cyrl-UZ"/>
              </w:rPr>
            </w:pPr>
            <w:r w:rsidRPr="005B6905">
              <w:rPr>
                <w:b/>
                <w:bCs/>
                <w:sz w:val="28"/>
                <w:szCs w:val="28"/>
                <w:lang w:val="uz-Cyrl-UZ"/>
              </w:rPr>
              <w:t xml:space="preserve">uz </w:t>
            </w:r>
            <w:r w:rsidRPr="005B6905">
              <w:rPr>
                <w:bCs/>
                <w:sz w:val="28"/>
                <w:szCs w:val="28"/>
                <w:lang w:val="uz-Cyrl-UZ"/>
              </w:rPr>
              <w:t>-</w:t>
            </w:r>
            <w:r>
              <w:rPr>
                <w:sz w:val="28"/>
                <w:szCs w:val="28"/>
                <w:lang w:val="uz-Cyrl-UZ"/>
              </w:rPr>
              <w:t xml:space="preserve"> global hisoblash tarmog‘i</w:t>
            </w:r>
          </w:p>
          <w:p w:rsidR="006E1527" w:rsidRDefault="006E1527" w:rsidP="005E0755">
            <w:pPr>
              <w:tabs>
                <w:tab w:val="left" w:pos="4320"/>
                <w:tab w:val="left" w:pos="4500"/>
              </w:tabs>
              <w:rPr>
                <w:sz w:val="28"/>
                <w:szCs w:val="28"/>
                <w:lang w:val="uz-Cyrl-UZ"/>
              </w:rPr>
            </w:pPr>
            <w:r w:rsidRPr="00BD383F">
              <w:rPr>
                <w:lang w:val="uz-Cyrl-UZ"/>
              </w:rPr>
              <w:t xml:space="preserve">  </w:t>
            </w:r>
            <w:r w:rsidRPr="00BD383F">
              <w:rPr>
                <w:sz w:val="26"/>
                <w:szCs w:val="26"/>
                <w:lang w:val="uz-Cyrl-UZ"/>
              </w:rPr>
              <w:t xml:space="preserve">   </w:t>
            </w:r>
            <w:r>
              <w:rPr>
                <w:sz w:val="26"/>
                <w:szCs w:val="26"/>
                <w:lang w:val="uz-Cyrl-UZ"/>
              </w:rPr>
              <w:t xml:space="preserve"> </w:t>
            </w:r>
            <w:r w:rsidRPr="00BD383F">
              <w:rPr>
                <w:sz w:val="26"/>
                <w:szCs w:val="26"/>
                <w:lang w:val="uz-Cyrl-UZ"/>
              </w:rPr>
              <w:t xml:space="preserve">  </w:t>
            </w:r>
            <w:r>
              <w:rPr>
                <w:sz w:val="28"/>
                <w:szCs w:val="28"/>
                <w:lang w:val="uz-Cyrl-UZ"/>
              </w:rPr>
              <w:t>глобал ҳисоблаш тармоғи</w:t>
            </w:r>
          </w:p>
          <w:p w:rsidR="006E1527" w:rsidRPr="00576AA5" w:rsidRDefault="006E1527" w:rsidP="005E0755">
            <w:pPr>
              <w:tabs>
                <w:tab w:val="left" w:pos="4320"/>
                <w:tab w:val="left" w:pos="4500"/>
              </w:tabs>
              <w:rPr>
                <w:sz w:val="28"/>
                <w:szCs w:val="28"/>
                <w:lang w:val="uz-Cyrl-UZ"/>
              </w:rPr>
            </w:pPr>
            <w:r w:rsidRPr="000F6207">
              <w:rPr>
                <w:b/>
                <w:bCs/>
                <w:color w:val="000000"/>
                <w:sz w:val="28"/>
                <w:szCs w:val="28"/>
                <w:lang w:val="en-US"/>
              </w:rPr>
              <w:t xml:space="preserve">en </w:t>
            </w:r>
            <w:r w:rsidRPr="00FA4DEA">
              <w:rPr>
                <w:bCs/>
                <w:color w:val="000000"/>
                <w:sz w:val="28"/>
                <w:szCs w:val="28"/>
                <w:lang w:val="en-US"/>
              </w:rPr>
              <w:t>-</w:t>
            </w:r>
            <w:r w:rsidRPr="007F216E">
              <w:rPr>
                <w:sz w:val="28"/>
                <w:szCs w:val="28"/>
                <w:lang w:val="en-US"/>
              </w:rPr>
              <w:t xml:space="preserve"> wide</w:t>
            </w:r>
            <w:r w:rsidRPr="00844AE4">
              <w:rPr>
                <w:sz w:val="28"/>
                <w:szCs w:val="28"/>
                <w:lang w:val="en-US"/>
              </w:rPr>
              <w:t xml:space="preserve"> </w:t>
            </w:r>
            <w:r w:rsidRPr="007F216E">
              <w:rPr>
                <w:sz w:val="28"/>
                <w:szCs w:val="28"/>
                <w:lang w:val="en-US"/>
              </w:rPr>
              <w:t>area</w:t>
            </w:r>
            <w:r w:rsidRPr="00844AE4">
              <w:rPr>
                <w:sz w:val="28"/>
                <w:szCs w:val="28"/>
                <w:lang w:val="en-US"/>
              </w:rPr>
              <w:t xml:space="preserve"> </w:t>
            </w:r>
            <w:r w:rsidRPr="007F216E">
              <w:rPr>
                <w:sz w:val="28"/>
                <w:szCs w:val="28"/>
                <w:lang w:val="en-US"/>
              </w:rPr>
              <w:t>network</w:t>
            </w:r>
            <w:r w:rsidRPr="007F216E">
              <w:rPr>
                <w:sz w:val="28"/>
                <w:szCs w:val="28"/>
                <w:lang w:val="uz-Cyrl-UZ"/>
              </w:rPr>
              <w:t xml:space="preserve"> </w:t>
            </w:r>
          </w:p>
        </w:tc>
        <w:tc>
          <w:tcPr>
            <w:tcW w:w="2921" w:type="pct"/>
          </w:tcPr>
          <w:p w:rsidR="006E1527" w:rsidRPr="00576AA5" w:rsidRDefault="006E1527" w:rsidP="00576AA5">
            <w:pPr>
              <w:jc w:val="both"/>
              <w:rPr>
                <w:color w:val="000000"/>
                <w:sz w:val="28"/>
                <w:szCs w:val="28"/>
              </w:rPr>
            </w:pPr>
            <w:r w:rsidRPr="00576AA5">
              <w:rPr>
                <w:color w:val="000000"/>
                <w:sz w:val="28"/>
                <w:szCs w:val="28"/>
              </w:rPr>
              <w:t>Территориально-распределённая интрасеть или сеть передачи данных, покрывающая значительное географическое пространство (регион, страну, ряд стран) и обеспечивающая передачу информации с использованием коммутируемых и выделенных линий или специальных каналов связи.</w:t>
            </w:r>
          </w:p>
          <w:p w:rsidR="006E1527" w:rsidRPr="00DE4857" w:rsidRDefault="006E1527" w:rsidP="00576AA5">
            <w:pPr>
              <w:tabs>
                <w:tab w:val="left" w:pos="5244"/>
              </w:tabs>
              <w:jc w:val="both"/>
              <w:rPr>
                <w:color w:val="000000"/>
                <w:sz w:val="28"/>
                <w:szCs w:val="28"/>
              </w:rPr>
            </w:pPr>
          </w:p>
          <w:p w:rsidR="006E1527" w:rsidRPr="00DE4857" w:rsidRDefault="006E1527" w:rsidP="00576AA5">
            <w:pPr>
              <w:tabs>
                <w:tab w:val="left" w:pos="5244"/>
              </w:tabs>
              <w:jc w:val="both"/>
              <w:rPr>
                <w:color w:val="000000"/>
                <w:sz w:val="28"/>
                <w:szCs w:val="28"/>
              </w:rPr>
            </w:pPr>
            <w:r w:rsidRPr="0099137E">
              <w:rPr>
                <w:color w:val="000000"/>
                <w:sz w:val="28"/>
                <w:szCs w:val="28"/>
                <w:lang w:val="uz-Cyrl-UZ"/>
              </w:rPr>
              <w:t>Hududi</w:t>
            </w:r>
            <w:r>
              <w:rPr>
                <w:color w:val="000000"/>
                <w:sz w:val="28"/>
                <w:szCs w:val="28"/>
              </w:rPr>
              <w:t>у</w:t>
            </w:r>
            <w:r w:rsidRPr="0099137E">
              <w:rPr>
                <w:color w:val="000000"/>
                <w:sz w:val="28"/>
                <w:szCs w:val="28"/>
                <w:lang w:val="uz-Cyrl-UZ"/>
              </w:rPr>
              <w:t xml:space="preserve"> jihatdan taqsimlangan tarmoq yoki ma’lumotlar uzatish tarmog‘i, ma’lum geografik hududni (region, mamlakat, qator mamlakat</w:t>
            </w:r>
            <w:r w:rsidR="00320836">
              <w:rPr>
                <w:color w:val="000000"/>
                <w:sz w:val="28"/>
                <w:szCs w:val="28"/>
                <w:lang w:val="uz-Cyrl-UZ"/>
              </w:rPr>
              <w:t>-</w:t>
            </w:r>
            <w:r w:rsidRPr="0099137E">
              <w:rPr>
                <w:color w:val="000000"/>
                <w:sz w:val="28"/>
                <w:szCs w:val="28"/>
                <w:lang w:val="uz-Cyrl-UZ"/>
              </w:rPr>
              <w:t>larni) qamrab oluvchi va kommutatsiyalana</w:t>
            </w:r>
            <w:r w:rsidR="00320836">
              <w:rPr>
                <w:color w:val="000000"/>
                <w:sz w:val="28"/>
                <w:szCs w:val="28"/>
                <w:lang w:val="uz-Cyrl-UZ"/>
              </w:rPr>
              <w:t>-</w:t>
            </w:r>
            <w:r w:rsidRPr="0099137E">
              <w:rPr>
                <w:color w:val="000000"/>
                <w:sz w:val="28"/>
                <w:szCs w:val="28"/>
                <w:lang w:val="uz-Cyrl-UZ"/>
              </w:rPr>
              <w:t>digan hamda ajratilgan liniyalar yoki maxsus aloqa kanallaridan foydalanib axborot uzati</w:t>
            </w:r>
            <w:r>
              <w:rPr>
                <w:color w:val="000000"/>
                <w:sz w:val="28"/>
                <w:szCs w:val="28"/>
                <w:lang w:val="en-US"/>
              </w:rPr>
              <w:t>li</w:t>
            </w:r>
            <w:r w:rsidR="00320836">
              <w:rPr>
                <w:color w:val="000000"/>
                <w:sz w:val="28"/>
                <w:szCs w:val="28"/>
              </w:rPr>
              <w:t>-</w:t>
            </w:r>
            <w:r w:rsidRPr="0099137E">
              <w:rPr>
                <w:color w:val="000000"/>
                <w:sz w:val="28"/>
                <w:szCs w:val="28"/>
                <w:lang w:val="uz-Cyrl-UZ"/>
              </w:rPr>
              <w:t>sh</w:t>
            </w:r>
            <w:r>
              <w:rPr>
                <w:color w:val="000000"/>
                <w:sz w:val="28"/>
                <w:szCs w:val="28"/>
                <w:lang w:val="en-US"/>
              </w:rPr>
              <w:t>i</w:t>
            </w:r>
            <w:r w:rsidRPr="0099137E">
              <w:rPr>
                <w:color w:val="000000"/>
                <w:sz w:val="28"/>
                <w:szCs w:val="28"/>
                <w:lang w:val="uz-Cyrl-UZ"/>
              </w:rPr>
              <w:t>ni ta’minlaydigan tarmoq.</w:t>
            </w:r>
          </w:p>
          <w:p w:rsidR="006E1527" w:rsidRPr="00DE4857" w:rsidRDefault="006E1527" w:rsidP="00576AA5">
            <w:pPr>
              <w:tabs>
                <w:tab w:val="left" w:pos="5244"/>
              </w:tabs>
              <w:jc w:val="both"/>
              <w:rPr>
                <w:color w:val="000000"/>
                <w:sz w:val="28"/>
                <w:szCs w:val="28"/>
              </w:rPr>
            </w:pPr>
          </w:p>
          <w:p w:rsidR="006E1527" w:rsidRPr="00576AA5" w:rsidRDefault="006E1527" w:rsidP="00576AA5">
            <w:pPr>
              <w:tabs>
                <w:tab w:val="left" w:pos="5244"/>
              </w:tabs>
              <w:jc w:val="both"/>
              <w:rPr>
                <w:sz w:val="28"/>
                <w:szCs w:val="28"/>
                <w:lang w:val="uz-Cyrl-UZ"/>
              </w:rPr>
            </w:pPr>
            <w:r w:rsidRPr="00576AA5">
              <w:rPr>
                <w:color w:val="000000"/>
                <w:sz w:val="28"/>
                <w:szCs w:val="28"/>
              </w:rPr>
              <w:t>Ҳудуди</w:t>
            </w:r>
            <w:r>
              <w:rPr>
                <w:color w:val="000000"/>
                <w:sz w:val="28"/>
                <w:szCs w:val="28"/>
              </w:rPr>
              <w:t>й</w:t>
            </w:r>
            <w:r w:rsidRPr="00DE4857">
              <w:rPr>
                <w:color w:val="000000"/>
                <w:sz w:val="28"/>
                <w:szCs w:val="28"/>
              </w:rPr>
              <w:t xml:space="preserve"> </w:t>
            </w:r>
            <w:r w:rsidRPr="00576AA5">
              <w:rPr>
                <w:color w:val="000000"/>
                <w:sz w:val="28"/>
                <w:szCs w:val="28"/>
              </w:rPr>
              <w:t>жиҳатдан</w:t>
            </w:r>
            <w:r w:rsidRPr="00DE4857">
              <w:rPr>
                <w:color w:val="000000"/>
                <w:sz w:val="28"/>
                <w:szCs w:val="28"/>
              </w:rPr>
              <w:t xml:space="preserve"> </w:t>
            </w:r>
            <w:r w:rsidRPr="00576AA5">
              <w:rPr>
                <w:color w:val="000000"/>
                <w:sz w:val="28"/>
                <w:szCs w:val="28"/>
              </w:rPr>
              <w:t>тақсимланган</w:t>
            </w:r>
            <w:r w:rsidRPr="00DE4857">
              <w:rPr>
                <w:color w:val="000000"/>
                <w:sz w:val="28"/>
                <w:szCs w:val="28"/>
              </w:rPr>
              <w:t xml:space="preserve"> </w:t>
            </w:r>
            <w:r w:rsidRPr="00576AA5">
              <w:rPr>
                <w:color w:val="000000"/>
                <w:sz w:val="28"/>
                <w:szCs w:val="28"/>
              </w:rPr>
              <w:t>тармоқ</w:t>
            </w:r>
            <w:r w:rsidRPr="00DE4857">
              <w:rPr>
                <w:color w:val="000000"/>
                <w:sz w:val="28"/>
                <w:szCs w:val="28"/>
              </w:rPr>
              <w:t xml:space="preserve"> </w:t>
            </w:r>
            <w:r w:rsidRPr="00576AA5">
              <w:rPr>
                <w:color w:val="000000"/>
                <w:sz w:val="28"/>
                <w:szCs w:val="28"/>
              </w:rPr>
              <w:t>ёки</w:t>
            </w:r>
            <w:r w:rsidRPr="00DE4857">
              <w:rPr>
                <w:color w:val="000000"/>
                <w:sz w:val="28"/>
                <w:szCs w:val="28"/>
              </w:rPr>
              <w:t xml:space="preserve"> </w:t>
            </w:r>
            <w:r w:rsidRPr="00576AA5">
              <w:rPr>
                <w:color w:val="000000"/>
                <w:sz w:val="28"/>
                <w:szCs w:val="28"/>
              </w:rPr>
              <w:t>маълумотлар</w:t>
            </w:r>
            <w:r w:rsidRPr="00DE4857">
              <w:rPr>
                <w:color w:val="000000"/>
                <w:sz w:val="28"/>
                <w:szCs w:val="28"/>
              </w:rPr>
              <w:t xml:space="preserve"> </w:t>
            </w:r>
            <w:r w:rsidRPr="00576AA5">
              <w:rPr>
                <w:color w:val="000000"/>
                <w:sz w:val="28"/>
                <w:szCs w:val="28"/>
              </w:rPr>
              <w:t>узатиш</w:t>
            </w:r>
            <w:r w:rsidRPr="00DE4857">
              <w:rPr>
                <w:color w:val="000000"/>
                <w:sz w:val="28"/>
                <w:szCs w:val="28"/>
              </w:rPr>
              <w:t xml:space="preserve"> </w:t>
            </w:r>
            <w:r w:rsidRPr="00576AA5">
              <w:rPr>
                <w:color w:val="000000"/>
                <w:sz w:val="28"/>
                <w:szCs w:val="28"/>
              </w:rPr>
              <w:t>тармоғи</w:t>
            </w:r>
            <w:r w:rsidRPr="00DE4857">
              <w:rPr>
                <w:color w:val="000000"/>
                <w:sz w:val="28"/>
                <w:szCs w:val="28"/>
              </w:rPr>
              <w:t xml:space="preserve">, </w:t>
            </w:r>
            <w:r w:rsidRPr="00576AA5">
              <w:rPr>
                <w:color w:val="000000"/>
                <w:sz w:val="28"/>
                <w:szCs w:val="28"/>
              </w:rPr>
              <w:t>маълум</w:t>
            </w:r>
            <w:r w:rsidRPr="00DE4857">
              <w:rPr>
                <w:color w:val="000000"/>
                <w:sz w:val="28"/>
                <w:szCs w:val="28"/>
              </w:rPr>
              <w:t xml:space="preserve"> </w:t>
            </w:r>
            <w:r w:rsidRPr="00576AA5">
              <w:rPr>
                <w:color w:val="000000"/>
                <w:sz w:val="28"/>
                <w:szCs w:val="28"/>
              </w:rPr>
              <w:t>географик</w:t>
            </w:r>
            <w:r w:rsidRPr="00DE4857">
              <w:rPr>
                <w:color w:val="000000"/>
                <w:sz w:val="28"/>
                <w:szCs w:val="28"/>
              </w:rPr>
              <w:t xml:space="preserve"> </w:t>
            </w:r>
            <w:r w:rsidRPr="00576AA5">
              <w:rPr>
                <w:color w:val="000000"/>
                <w:sz w:val="28"/>
                <w:szCs w:val="28"/>
              </w:rPr>
              <w:t>ҳудудни</w:t>
            </w:r>
            <w:r w:rsidRPr="00DE4857">
              <w:rPr>
                <w:color w:val="000000"/>
                <w:sz w:val="28"/>
                <w:szCs w:val="28"/>
              </w:rPr>
              <w:t xml:space="preserve"> (</w:t>
            </w:r>
            <w:r w:rsidRPr="00576AA5">
              <w:rPr>
                <w:color w:val="000000"/>
                <w:sz w:val="28"/>
                <w:szCs w:val="28"/>
              </w:rPr>
              <w:t>регион</w:t>
            </w:r>
            <w:r w:rsidRPr="00DE4857">
              <w:rPr>
                <w:color w:val="000000"/>
                <w:sz w:val="28"/>
                <w:szCs w:val="28"/>
              </w:rPr>
              <w:t xml:space="preserve">, </w:t>
            </w:r>
            <w:r w:rsidRPr="00576AA5">
              <w:rPr>
                <w:color w:val="000000"/>
                <w:sz w:val="28"/>
                <w:szCs w:val="28"/>
              </w:rPr>
              <w:t>мамлакат</w:t>
            </w:r>
            <w:r w:rsidRPr="00DE4857">
              <w:rPr>
                <w:color w:val="000000"/>
                <w:sz w:val="28"/>
                <w:szCs w:val="28"/>
              </w:rPr>
              <w:t xml:space="preserve">, </w:t>
            </w:r>
            <w:r w:rsidRPr="00576AA5">
              <w:rPr>
                <w:color w:val="000000"/>
                <w:sz w:val="28"/>
                <w:szCs w:val="28"/>
              </w:rPr>
              <w:t>қатор</w:t>
            </w:r>
            <w:r w:rsidRPr="00DE4857">
              <w:rPr>
                <w:color w:val="000000"/>
                <w:sz w:val="28"/>
                <w:szCs w:val="28"/>
              </w:rPr>
              <w:t xml:space="preserve"> </w:t>
            </w:r>
            <w:r w:rsidRPr="00576AA5">
              <w:rPr>
                <w:color w:val="000000"/>
                <w:sz w:val="28"/>
                <w:szCs w:val="28"/>
              </w:rPr>
              <w:lastRenderedPageBreak/>
              <w:t>мамлакатларни</w:t>
            </w:r>
            <w:r w:rsidRPr="00DE4857">
              <w:rPr>
                <w:color w:val="000000"/>
                <w:sz w:val="28"/>
                <w:szCs w:val="28"/>
              </w:rPr>
              <w:t xml:space="preserve">) </w:t>
            </w:r>
            <w:r w:rsidRPr="00576AA5">
              <w:rPr>
                <w:color w:val="000000"/>
                <w:sz w:val="28"/>
                <w:szCs w:val="28"/>
              </w:rPr>
              <w:t>қамраб</w:t>
            </w:r>
            <w:r w:rsidRPr="00DE4857">
              <w:rPr>
                <w:color w:val="000000"/>
                <w:sz w:val="28"/>
                <w:szCs w:val="28"/>
              </w:rPr>
              <w:t xml:space="preserve"> </w:t>
            </w:r>
            <w:r w:rsidRPr="00576AA5">
              <w:rPr>
                <w:color w:val="000000"/>
                <w:sz w:val="28"/>
                <w:szCs w:val="28"/>
              </w:rPr>
              <w:t>олувчи</w:t>
            </w:r>
            <w:r w:rsidRPr="00DE4857">
              <w:rPr>
                <w:color w:val="000000"/>
                <w:sz w:val="28"/>
                <w:szCs w:val="28"/>
              </w:rPr>
              <w:t xml:space="preserve"> </w:t>
            </w:r>
            <w:r w:rsidRPr="00576AA5">
              <w:rPr>
                <w:color w:val="000000"/>
                <w:sz w:val="28"/>
                <w:szCs w:val="28"/>
              </w:rPr>
              <w:t>ва</w:t>
            </w:r>
            <w:r w:rsidRPr="00DE4857">
              <w:rPr>
                <w:color w:val="000000"/>
                <w:sz w:val="28"/>
                <w:szCs w:val="28"/>
              </w:rPr>
              <w:t xml:space="preserve"> </w:t>
            </w:r>
            <w:r w:rsidRPr="00576AA5">
              <w:rPr>
                <w:color w:val="000000"/>
                <w:sz w:val="28"/>
                <w:szCs w:val="28"/>
              </w:rPr>
              <w:t>коммутацияланадиган</w:t>
            </w:r>
            <w:r w:rsidRPr="00DE4857">
              <w:rPr>
                <w:color w:val="000000"/>
                <w:sz w:val="28"/>
                <w:szCs w:val="28"/>
              </w:rPr>
              <w:t xml:space="preserve"> </w:t>
            </w:r>
            <w:r w:rsidRPr="00576AA5">
              <w:rPr>
                <w:color w:val="000000"/>
                <w:sz w:val="28"/>
                <w:szCs w:val="28"/>
              </w:rPr>
              <w:t>ҳамда</w:t>
            </w:r>
            <w:r w:rsidRPr="00DE4857">
              <w:rPr>
                <w:color w:val="000000"/>
                <w:sz w:val="28"/>
                <w:szCs w:val="28"/>
              </w:rPr>
              <w:t xml:space="preserve"> </w:t>
            </w:r>
            <w:r w:rsidRPr="00576AA5">
              <w:rPr>
                <w:color w:val="000000"/>
                <w:sz w:val="28"/>
                <w:szCs w:val="28"/>
              </w:rPr>
              <w:t>ажратилган</w:t>
            </w:r>
            <w:r w:rsidRPr="00DE4857">
              <w:rPr>
                <w:color w:val="000000"/>
                <w:sz w:val="28"/>
                <w:szCs w:val="28"/>
              </w:rPr>
              <w:t xml:space="preserve"> </w:t>
            </w:r>
            <w:r w:rsidRPr="00576AA5">
              <w:rPr>
                <w:color w:val="000000"/>
                <w:sz w:val="28"/>
                <w:szCs w:val="28"/>
              </w:rPr>
              <w:t>линиялар</w:t>
            </w:r>
            <w:r w:rsidRPr="00DE4857">
              <w:rPr>
                <w:color w:val="000000"/>
                <w:sz w:val="28"/>
                <w:szCs w:val="28"/>
              </w:rPr>
              <w:t xml:space="preserve"> </w:t>
            </w:r>
            <w:r w:rsidRPr="00576AA5">
              <w:rPr>
                <w:color w:val="000000"/>
                <w:sz w:val="28"/>
                <w:szCs w:val="28"/>
              </w:rPr>
              <w:t>ёки</w:t>
            </w:r>
            <w:r w:rsidRPr="00DE4857">
              <w:rPr>
                <w:color w:val="000000"/>
                <w:sz w:val="28"/>
                <w:szCs w:val="28"/>
              </w:rPr>
              <w:t xml:space="preserve"> </w:t>
            </w:r>
            <w:r w:rsidRPr="00576AA5">
              <w:rPr>
                <w:color w:val="000000"/>
                <w:sz w:val="28"/>
                <w:szCs w:val="28"/>
              </w:rPr>
              <w:t>махсус</w:t>
            </w:r>
            <w:r w:rsidRPr="00DE4857">
              <w:rPr>
                <w:color w:val="000000"/>
                <w:sz w:val="28"/>
                <w:szCs w:val="28"/>
              </w:rPr>
              <w:t xml:space="preserve"> </w:t>
            </w:r>
            <w:r w:rsidRPr="00576AA5">
              <w:rPr>
                <w:color w:val="000000"/>
                <w:sz w:val="28"/>
                <w:szCs w:val="28"/>
              </w:rPr>
              <w:t>алоқа</w:t>
            </w:r>
            <w:r w:rsidRPr="00DE4857">
              <w:rPr>
                <w:color w:val="000000"/>
                <w:sz w:val="28"/>
                <w:szCs w:val="28"/>
              </w:rPr>
              <w:t xml:space="preserve"> </w:t>
            </w:r>
            <w:r w:rsidRPr="00576AA5">
              <w:rPr>
                <w:color w:val="000000"/>
                <w:sz w:val="28"/>
                <w:szCs w:val="28"/>
              </w:rPr>
              <w:t>каналларидан</w:t>
            </w:r>
            <w:r w:rsidRPr="00DE4857">
              <w:rPr>
                <w:color w:val="000000"/>
                <w:sz w:val="28"/>
                <w:szCs w:val="28"/>
              </w:rPr>
              <w:t xml:space="preserve"> </w:t>
            </w:r>
            <w:r w:rsidRPr="00576AA5">
              <w:rPr>
                <w:color w:val="000000"/>
                <w:sz w:val="28"/>
                <w:szCs w:val="28"/>
              </w:rPr>
              <w:t>фойдаланиб</w:t>
            </w:r>
            <w:r w:rsidRPr="00DE4857">
              <w:rPr>
                <w:color w:val="000000"/>
                <w:sz w:val="28"/>
                <w:szCs w:val="28"/>
              </w:rPr>
              <w:t xml:space="preserve"> </w:t>
            </w:r>
            <w:r w:rsidRPr="00576AA5">
              <w:rPr>
                <w:color w:val="000000"/>
                <w:sz w:val="28"/>
                <w:szCs w:val="28"/>
              </w:rPr>
              <w:t>ахборот</w:t>
            </w:r>
            <w:r w:rsidRPr="00DE4857">
              <w:rPr>
                <w:color w:val="000000"/>
                <w:sz w:val="28"/>
                <w:szCs w:val="28"/>
              </w:rPr>
              <w:t xml:space="preserve"> </w:t>
            </w:r>
            <w:r w:rsidRPr="00576AA5">
              <w:rPr>
                <w:color w:val="000000"/>
                <w:sz w:val="28"/>
                <w:szCs w:val="28"/>
              </w:rPr>
              <w:t>узати</w:t>
            </w:r>
            <w:r>
              <w:rPr>
                <w:color w:val="000000"/>
                <w:sz w:val="28"/>
                <w:szCs w:val="28"/>
              </w:rPr>
              <w:t>ли</w:t>
            </w:r>
            <w:r w:rsidRPr="00576AA5">
              <w:rPr>
                <w:color w:val="000000"/>
                <w:sz w:val="28"/>
                <w:szCs w:val="28"/>
              </w:rPr>
              <w:t>ш</w:t>
            </w:r>
            <w:r>
              <w:rPr>
                <w:color w:val="000000"/>
                <w:sz w:val="28"/>
                <w:szCs w:val="28"/>
              </w:rPr>
              <w:t>и</w:t>
            </w:r>
            <w:r w:rsidRPr="00576AA5">
              <w:rPr>
                <w:color w:val="000000"/>
                <w:sz w:val="28"/>
                <w:szCs w:val="28"/>
              </w:rPr>
              <w:t>ни</w:t>
            </w:r>
            <w:r w:rsidRPr="00DE4857">
              <w:rPr>
                <w:color w:val="000000"/>
                <w:sz w:val="28"/>
                <w:szCs w:val="28"/>
              </w:rPr>
              <w:t xml:space="preserve"> </w:t>
            </w:r>
            <w:r w:rsidRPr="00576AA5">
              <w:rPr>
                <w:color w:val="000000"/>
                <w:sz w:val="28"/>
                <w:szCs w:val="28"/>
              </w:rPr>
              <w:t>таъминлайдиган</w:t>
            </w:r>
            <w:r w:rsidRPr="00DE4857">
              <w:rPr>
                <w:color w:val="000000"/>
                <w:sz w:val="28"/>
                <w:szCs w:val="28"/>
              </w:rPr>
              <w:t xml:space="preserve"> </w:t>
            </w:r>
            <w:r w:rsidRPr="00576AA5">
              <w:rPr>
                <w:color w:val="000000"/>
                <w:sz w:val="28"/>
                <w:szCs w:val="28"/>
              </w:rPr>
              <w:t>тармоқ</w:t>
            </w:r>
            <w:r w:rsidRPr="00DE4857">
              <w:rPr>
                <w:color w:val="000000"/>
                <w:sz w:val="28"/>
                <w:szCs w:val="28"/>
              </w:rPr>
              <w:t>.</w:t>
            </w:r>
          </w:p>
        </w:tc>
      </w:tr>
      <w:tr w:rsidR="006E1527" w:rsidRPr="00BE22FA">
        <w:trPr>
          <w:tblCellSpacing w:w="0" w:type="dxa"/>
          <w:jc w:val="center"/>
        </w:trPr>
        <w:tc>
          <w:tcPr>
            <w:tcW w:w="2079" w:type="pct"/>
          </w:tcPr>
          <w:p w:rsidR="006E1527" w:rsidRPr="00844AE4" w:rsidRDefault="006E1527" w:rsidP="004E5BD5">
            <w:pPr>
              <w:tabs>
                <w:tab w:val="left" w:pos="4320"/>
                <w:tab w:val="left" w:pos="4500"/>
              </w:tabs>
              <w:rPr>
                <w:b/>
                <w:sz w:val="28"/>
                <w:szCs w:val="28"/>
                <w:lang w:val="uz-Cyrl-UZ"/>
              </w:rPr>
            </w:pPr>
            <w:r w:rsidRPr="00844AE4">
              <w:rPr>
                <w:b/>
                <w:sz w:val="28"/>
                <w:szCs w:val="28"/>
                <w:lang w:val="uz-Cyrl-UZ"/>
              </w:rPr>
              <w:lastRenderedPageBreak/>
              <w:t>Глобальная сеть</w:t>
            </w:r>
          </w:p>
          <w:p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global tarmoq</w:t>
            </w:r>
          </w:p>
          <w:p w:rsidR="006E1527" w:rsidRPr="00844AE4" w:rsidRDefault="006E1527" w:rsidP="004E5BD5">
            <w:pPr>
              <w:tabs>
                <w:tab w:val="left" w:pos="4320"/>
                <w:tab w:val="left" w:pos="4500"/>
              </w:tabs>
              <w:rPr>
                <w:sz w:val="28"/>
                <w:szCs w:val="28"/>
                <w:lang w:val="uz-Cyrl-UZ"/>
              </w:rPr>
            </w:pPr>
            <w:r>
              <w:rPr>
                <w:sz w:val="28"/>
                <w:szCs w:val="28"/>
                <w:lang w:val="uz-Cyrl-UZ"/>
              </w:rPr>
              <w:t xml:space="preserve"> </w:t>
            </w:r>
            <w:r w:rsidRPr="00BD383F">
              <w:rPr>
                <w:lang w:val="uz-Cyrl-UZ"/>
              </w:rPr>
              <w:t xml:space="preserve">     </w:t>
            </w:r>
            <w:r>
              <w:rPr>
                <w:lang w:val="uz-Cyrl-UZ"/>
              </w:rPr>
              <w:t xml:space="preserve">  </w:t>
            </w:r>
            <w:r w:rsidRPr="00BD383F">
              <w:rPr>
                <w:lang w:val="uz-Cyrl-UZ"/>
              </w:rPr>
              <w:t xml:space="preserve"> </w:t>
            </w:r>
            <w:r>
              <w:rPr>
                <w:sz w:val="28"/>
                <w:szCs w:val="28"/>
                <w:lang w:val="uz-Cyrl-UZ"/>
              </w:rPr>
              <w:t>глобал тармоқ</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FA4DEA">
              <w:rPr>
                <w:sz w:val="28"/>
                <w:szCs w:val="28"/>
                <w:lang w:val="en-US"/>
              </w:rPr>
              <w:t>-</w:t>
            </w:r>
            <w:r w:rsidRPr="00851FCC">
              <w:rPr>
                <w:sz w:val="28"/>
                <w:szCs w:val="28"/>
                <w:lang w:val="en-US"/>
              </w:rPr>
              <w:t xml:space="preserve"> global network </w:t>
            </w:r>
          </w:p>
          <w:p w:rsidR="006E1527" w:rsidRPr="00D91D42"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Одна из ряда существующих компьютерных и/или коммуникационных сетей мирового масштаба</w:t>
            </w:r>
            <w:r w:rsidRPr="0099336E">
              <w:rPr>
                <w:sz w:val="28"/>
                <w:szCs w:val="28"/>
              </w:rPr>
              <w:t>.</w:t>
            </w:r>
          </w:p>
          <w:p w:rsidR="006E1527" w:rsidRPr="00235D03" w:rsidRDefault="006E1527" w:rsidP="004E5BD5">
            <w:pPr>
              <w:tabs>
                <w:tab w:val="left" w:pos="4320"/>
                <w:tab w:val="left" w:pos="4500"/>
              </w:tabs>
              <w:jc w:val="both"/>
              <w:rPr>
                <w:sz w:val="28"/>
                <w:szCs w:val="28"/>
              </w:rPr>
            </w:pPr>
          </w:p>
          <w:p w:rsidR="006E1527" w:rsidRPr="00BD383F" w:rsidRDefault="006E1527" w:rsidP="004E5BD5">
            <w:pPr>
              <w:tabs>
                <w:tab w:val="left" w:pos="4320"/>
                <w:tab w:val="left" w:pos="4500"/>
              </w:tabs>
              <w:jc w:val="both"/>
              <w:rPr>
                <w:sz w:val="28"/>
                <w:szCs w:val="28"/>
              </w:rPr>
            </w:pPr>
            <w:r w:rsidRPr="0099137E">
              <w:rPr>
                <w:sz w:val="28"/>
                <w:szCs w:val="28"/>
                <w:lang w:val="en-US"/>
              </w:rPr>
              <w:t>Dunyo</w:t>
            </w:r>
            <w:r w:rsidRPr="00BD383F">
              <w:rPr>
                <w:sz w:val="28"/>
                <w:szCs w:val="28"/>
              </w:rPr>
              <w:t xml:space="preserve"> </w:t>
            </w:r>
            <w:r w:rsidRPr="0099137E">
              <w:rPr>
                <w:sz w:val="28"/>
                <w:szCs w:val="28"/>
                <w:lang w:val="en-US"/>
              </w:rPr>
              <w:t>mi</w:t>
            </w:r>
            <w:r>
              <w:rPr>
                <w:sz w:val="28"/>
                <w:szCs w:val="28"/>
                <w:lang w:val="en-US"/>
              </w:rPr>
              <w:t>qyosi</w:t>
            </w:r>
            <w:r w:rsidRPr="0099137E">
              <w:rPr>
                <w:sz w:val="28"/>
                <w:szCs w:val="28"/>
                <w:lang w:val="en-US"/>
              </w:rPr>
              <w:t>dagi</w:t>
            </w:r>
            <w:r w:rsidRPr="00BD383F">
              <w:rPr>
                <w:sz w:val="28"/>
                <w:szCs w:val="28"/>
              </w:rPr>
              <w:t xml:space="preserve"> </w:t>
            </w:r>
            <w:r w:rsidRPr="0099137E">
              <w:rPr>
                <w:sz w:val="28"/>
                <w:szCs w:val="28"/>
                <w:lang w:val="en-US"/>
              </w:rPr>
              <w:t>mavjud</w:t>
            </w:r>
            <w:r w:rsidRPr="00BD383F">
              <w:rPr>
                <w:sz w:val="28"/>
                <w:szCs w:val="28"/>
              </w:rPr>
              <w:t xml:space="preserve"> </w:t>
            </w:r>
            <w:r w:rsidRPr="0099137E">
              <w:rPr>
                <w:sz w:val="28"/>
                <w:szCs w:val="28"/>
                <w:lang w:val="en-US"/>
              </w:rPr>
              <w:t>bo</w:t>
            </w:r>
            <w:r w:rsidRPr="00BD383F">
              <w:rPr>
                <w:sz w:val="28"/>
                <w:szCs w:val="28"/>
              </w:rPr>
              <w:t>‘</w:t>
            </w:r>
            <w:r w:rsidRPr="0099137E">
              <w:rPr>
                <w:sz w:val="28"/>
                <w:szCs w:val="28"/>
                <w:lang w:val="en-US"/>
              </w:rPr>
              <w:t>lgan</w:t>
            </w:r>
            <w:r w:rsidRPr="00BD383F">
              <w:rPr>
                <w:sz w:val="28"/>
                <w:szCs w:val="28"/>
              </w:rPr>
              <w:t xml:space="preserve"> </w:t>
            </w:r>
            <w:r w:rsidRPr="0099137E">
              <w:rPr>
                <w:sz w:val="28"/>
                <w:szCs w:val="28"/>
                <w:lang w:val="en-US"/>
              </w:rPr>
              <w:t>kompyuter</w:t>
            </w:r>
            <w:r w:rsidRPr="00BD383F">
              <w:rPr>
                <w:sz w:val="28"/>
                <w:szCs w:val="28"/>
              </w:rPr>
              <w:t xml:space="preserve"> </w:t>
            </w:r>
            <w:r w:rsidRPr="0099137E">
              <w:rPr>
                <w:sz w:val="28"/>
                <w:szCs w:val="28"/>
                <w:lang w:val="en-US"/>
              </w:rPr>
              <w:t>va</w:t>
            </w:r>
            <w:r w:rsidRPr="00BD383F">
              <w:rPr>
                <w:sz w:val="28"/>
                <w:szCs w:val="28"/>
              </w:rPr>
              <w:t>/</w:t>
            </w:r>
            <w:r w:rsidRPr="0099137E">
              <w:rPr>
                <w:sz w:val="28"/>
                <w:szCs w:val="28"/>
                <w:lang w:val="en-US"/>
              </w:rPr>
              <w:t>yoki</w:t>
            </w:r>
            <w:r w:rsidRPr="00BD383F">
              <w:rPr>
                <w:sz w:val="28"/>
                <w:szCs w:val="28"/>
              </w:rPr>
              <w:t xml:space="preserve"> </w:t>
            </w:r>
            <w:r w:rsidRPr="0099137E">
              <w:rPr>
                <w:sz w:val="28"/>
                <w:szCs w:val="28"/>
                <w:lang w:val="en-US"/>
              </w:rPr>
              <w:t>kommunikatsiya</w:t>
            </w:r>
            <w:r w:rsidRPr="00BD383F">
              <w:rPr>
                <w:sz w:val="28"/>
                <w:szCs w:val="28"/>
              </w:rPr>
              <w:t xml:space="preserve"> </w:t>
            </w:r>
            <w:r w:rsidRPr="0099137E">
              <w:rPr>
                <w:sz w:val="28"/>
                <w:szCs w:val="28"/>
                <w:lang w:val="en-US"/>
              </w:rPr>
              <w:t>tarmoqlaridan</w:t>
            </w:r>
            <w:r w:rsidRPr="00BD383F">
              <w:rPr>
                <w:sz w:val="28"/>
                <w:szCs w:val="28"/>
              </w:rPr>
              <w:t xml:space="preserve"> </w:t>
            </w:r>
            <w:r w:rsidRPr="0099137E">
              <w:rPr>
                <w:sz w:val="28"/>
                <w:szCs w:val="28"/>
                <w:lang w:val="en-US"/>
              </w:rPr>
              <w:t>biri</w:t>
            </w:r>
            <w:r w:rsidRPr="00BD383F">
              <w:rPr>
                <w:sz w:val="28"/>
                <w:szCs w:val="28"/>
              </w:rPr>
              <w:t>.</w:t>
            </w:r>
          </w:p>
          <w:p w:rsidR="006E1527" w:rsidRPr="00BD383F" w:rsidRDefault="006E1527" w:rsidP="004E5BD5">
            <w:pPr>
              <w:tabs>
                <w:tab w:val="left" w:pos="4320"/>
                <w:tab w:val="left" w:pos="4500"/>
              </w:tabs>
              <w:jc w:val="both"/>
              <w:rPr>
                <w:sz w:val="28"/>
                <w:szCs w:val="28"/>
              </w:rPr>
            </w:pPr>
          </w:p>
          <w:p w:rsidR="00320836" w:rsidRPr="005C742E" w:rsidRDefault="006E1527" w:rsidP="004E5BD5">
            <w:pPr>
              <w:tabs>
                <w:tab w:val="left" w:pos="4320"/>
                <w:tab w:val="left" w:pos="4500"/>
              </w:tabs>
              <w:jc w:val="both"/>
              <w:rPr>
                <w:sz w:val="28"/>
                <w:szCs w:val="28"/>
              </w:rPr>
            </w:pPr>
            <w:r>
              <w:rPr>
                <w:sz w:val="28"/>
                <w:szCs w:val="28"/>
              </w:rPr>
              <w:t>Дунё ми</w:t>
            </w:r>
            <w:r>
              <w:rPr>
                <w:sz w:val="28"/>
                <w:szCs w:val="28"/>
                <w:lang w:val="uz-Cyrl-UZ"/>
              </w:rPr>
              <w:t>қёси</w:t>
            </w:r>
            <w:r>
              <w:rPr>
                <w:sz w:val="28"/>
                <w:szCs w:val="28"/>
              </w:rPr>
              <w:t>даги мавжуд бўлган компьютер ва/ёки коммуникация тармоқларидан бири.</w:t>
            </w:r>
          </w:p>
          <w:p w:rsidR="006141CA" w:rsidRPr="005C742E" w:rsidRDefault="006141CA" w:rsidP="004E5BD5">
            <w:pPr>
              <w:tabs>
                <w:tab w:val="left" w:pos="4320"/>
                <w:tab w:val="left" w:pos="4500"/>
              </w:tabs>
              <w:jc w:val="both"/>
              <w:rPr>
                <w:sz w:val="28"/>
                <w:szCs w:val="28"/>
              </w:rPr>
            </w:pPr>
          </w:p>
        </w:tc>
      </w:tr>
      <w:tr w:rsidR="006E1527" w:rsidRPr="003E387B">
        <w:trPr>
          <w:tblCellSpacing w:w="0" w:type="dxa"/>
          <w:jc w:val="center"/>
        </w:trPr>
        <w:tc>
          <w:tcPr>
            <w:tcW w:w="2079" w:type="pct"/>
          </w:tcPr>
          <w:p w:rsidR="006E1527" w:rsidRPr="003651A2" w:rsidRDefault="006E1527" w:rsidP="00A36057">
            <w:pPr>
              <w:tabs>
                <w:tab w:val="left" w:pos="4320"/>
                <w:tab w:val="left" w:pos="4500"/>
              </w:tabs>
              <w:rPr>
                <w:b/>
                <w:sz w:val="28"/>
                <w:szCs w:val="28"/>
                <w:lang w:val="uz-Cyrl-UZ"/>
              </w:rPr>
            </w:pPr>
            <w:r w:rsidRPr="003651A2">
              <w:rPr>
                <w:b/>
                <w:sz w:val="28"/>
                <w:szCs w:val="28"/>
                <w:lang w:val="uz-Cyrl-UZ"/>
              </w:rPr>
              <w:t>Гнездо расширения</w:t>
            </w:r>
          </w:p>
          <w:p w:rsidR="006E1527" w:rsidRDefault="006E1527" w:rsidP="0065324F">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kengaytirish uyasi</w:t>
            </w:r>
          </w:p>
          <w:p w:rsidR="006E1527" w:rsidRDefault="006E1527" w:rsidP="00A36057">
            <w:pPr>
              <w:tabs>
                <w:tab w:val="left" w:pos="4320"/>
                <w:tab w:val="left" w:pos="4500"/>
              </w:tabs>
              <w:rPr>
                <w:sz w:val="28"/>
                <w:szCs w:val="28"/>
                <w:lang w:val="uz-Cyrl-UZ"/>
              </w:rPr>
            </w:pPr>
            <w:r>
              <w:rPr>
                <w:sz w:val="28"/>
                <w:szCs w:val="28"/>
                <w:lang w:val="uz-Cyrl-UZ"/>
              </w:rPr>
              <w:t xml:space="preserve">       кенгайтириш уяси</w:t>
            </w:r>
          </w:p>
          <w:p w:rsidR="006E1527" w:rsidRPr="003651A2" w:rsidRDefault="006E1527" w:rsidP="003651A2">
            <w:pPr>
              <w:tabs>
                <w:tab w:val="left" w:pos="4320"/>
                <w:tab w:val="left" w:pos="4500"/>
              </w:tabs>
              <w:rPr>
                <w:sz w:val="28"/>
                <w:szCs w:val="28"/>
                <w:lang w:val="uz-Cyrl-UZ"/>
              </w:rPr>
            </w:pPr>
            <w:r w:rsidRPr="008D6363">
              <w:rPr>
                <w:b/>
                <w:sz w:val="28"/>
                <w:szCs w:val="28"/>
                <w:lang w:val="en-US"/>
              </w:rPr>
              <w:t xml:space="preserve">en </w:t>
            </w:r>
            <w:r w:rsidRPr="00FA4DEA">
              <w:rPr>
                <w:sz w:val="28"/>
                <w:szCs w:val="28"/>
                <w:lang w:val="en-US"/>
              </w:rPr>
              <w:t>-</w:t>
            </w:r>
            <w:r w:rsidRPr="009B2EE9">
              <w:rPr>
                <w:b/>
                <w:sz w:val="28"/>
                <w:szCs w:val="28"/>
                <w:lang w:val="uz-Cyrl-UZ"/>
              </w:rPr>
              <w:t xml:space="preserve"> </w:t>
            </w:r>
            <w:r w:rsidRPr="003651A2">
              <w:rPr>
                <w:sz w:val="28"/>
                <w:szCs w:val="28"/>
                <w:lang w:val="uz-Cyrl-UZ"/>
              </w:rPr>
              <w:t xml:space="preserve">expansion slot </w:t>
            </w:r>
          </w:p>
          <w:p w:rsidR="006E1527" w:rsidRPr="0065324F" w:rsidRDefault="006E1527" w:rsidP="00A36057">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Гнездо на системной плате, в котором устанавливается плата расширения. Такие платы в зависимости от их назначения называются интерфейсными картами, сетевыми адаптерами и т.д.</w:t>
            </w:r>
          </w:p>
          <w:p w:rsidR="006E1527" w:rsidRPr="00235D03" w:rsidRDefault="006E1527" w:rsidP="00E364BD">
            <w:pPr>
              <w:tabs>
                <w:tab w:val="left" w:pos="4320"/>
                <w:tab w:val="left" w:pos="4500"/>
              </w:tabs>
              <w:jc w:val="both"/>
              <w:rPr>
                <w:sz w:val="28"/>
                <w:szCs w:val="28"/>
              </w:rPr>
            </w:pPr>
          </w:p>
          <w:p w:rsidR="006E1527" w:rsidRDefault="006E1527" w:rsidP="00E364BD">
            <w:pPr>
              <w:tabs>
                <w:tab w:val="left" w:pos="4320"/>
                <w:tab w:val="left" w:pos="4500"/>
              </w:tabs>
              <w:jc w:val="both"/>
              <w:rPr>
                <w:sz w:val="28"/>
                <w:szCs w:val="28"/>
                <w:lang w:val="en-US"/>
              </w:rPr>
            </w:pPr>
            <w:r w:rsidRPr="0099137E">
              <w:rPr>
                <w:sz w:val="28"/>
                <w:szCs w:val="28"/>
                <w:lang w:val="en-US"/>
              </w:rPr>
              <w:t>Kengaytirish platasi o‘rnatiladigan tizim platasidagi uya. Bunday platalar ularning nimaga mo‘ljallanganligiga bog‘liq ravishda</w:t>
            </w:r>
            <w:r>
              <w:rPr>
                <w:sz w:val="28"/>
                <w:szCs w:val="28"/>
                <w:lang w:val="uz-Cyrl-UZ"/>
              </w:rPr>
              <w:t>,</w:t>
            </w:r>
            <w:r w:rsidRPr="0099137E">
              <w:rPr>
                <w:sz w:val="28"/>
                <w:szCs w:val="28"/>
                <w:lang w:val="en-US"/>
              </w:rPr>
              <w:t xml:space="preserve"> interfeys kartalari, tarmoq adapterlari va h.k. deb ataladi.</w:t>
            </w:r>
          </w:p>
          <w:p w:rsidR="006E1527" w:rsidRPr="00321B2F" w:rsidRDefault="006E1527" w:rsidP="00E364BD">
            <w:pPr>
              <w:tabs>
                <w:tab w:val="left" w:pos="4320"/>
                <w:tab w:val="left" w:pos="4500"/>
              </w:tabs>
              <w:jc w:val="both"/>
              <w:rPr>
                <w:sz w:val="28"/>
                <w:szCs w:val="28"/>
                <w:lang w:val="en-US"/>
              </w:rPr>
            </w:pPr>
          </w:p>
          <w:p w:rsidR="006E1527" w:rsidRPr="005C742E" w:rsidRDefault="006E1527" w:rsidP="00E364BD">
            <w:pPr>
              <w:tabs>
                <w:tab w:val="left" w:pos="4320"/>
                <w:tab w:val="left" w:pos="4500"/>
              </w:tabs>
              <w:jc w:val="both"/>
              <w:rPr>
                <w:sz w:val="28"/>
                <w:szCs w:val="28"/>
              </w:rPr>
            </w:pPr>
            <w:r>
              <w:rPr>
                <w:sz w:val="28"/>
                <w:szCs w:val="28"/>
              </w:rPr>
              <w:t>Кенгайтириш платаси ўрнатиладиган тизим платасидаги уя. Бундай платалар уларнинг нимага мўлжалланганлигига боғ</w:t>
            </w:r>
            <w:r w:rsidR="00320836">
              <w:rPr>
                <w:sz w:val="28"/>
                <w:szCs w:val="28"/>
              </w:rPr>
              <w:t xml:space="preserve">лиқ </w:t>
            </w:r>
            <w:r>
              <w:rPr>
                <w:sz w:val="28"/>
                <w:szCs w:val="28"/>
              </w:rPr>
              <w:t>равиш</w:t>
            </w:r>
            <w:r w:rsidR="00320836">
              <w:rPr>
                <w:sz w:val="28"/>
                <w:szCs w:val="28"/>
              </w:rPr>
              <w:t>-</w:t>
            </w:r>
            <w:r>
              <w:rPr>
                <w:sz w:val="28"/>
                <w:szCs w:val="28"/>
              </w:rPr>
              <w:t>да</w:t>
            </w:r>
            <w:r>
              <w:rPr>
                <w:sz w:val="28"/>
                <w:szCs w:val="28"/>
                <w:lang w:val="uz-Cyrl-UZ"/>
              </w:rPr>
              <w:t>,</w:t>
            </w:r>
            <w:r>
              <w:rPr>
                <w:sz w:val="28"/>
                <w:szCs w:val="28"/>
              </w:rPr>
              <w:t xml:space="preserve"> интерфейс карталари, тармоқ адаптерлари ва ҳ.к. деб аталади.</w:t>
            </w:r>
          </w:p>
          <w:p w:rsidR="006141CA" w:rsidRPr="005C742E" w:rsidRDefault="006141CA" w:rsidP="00E364BD">
            <w:pPr>
              <w:tabs>
                <w:tab w:val="left" w:pos="4320"/>
                <w:tab w:val="left" w:pos="4500"/>
              </w:tabs>
              <w:jc w:val="both"/>
              <w:rPr>
                <w:sz w:val="28"/>
                <w:szCs w:val="28"/>
              </w:rPr>
            </w:pPr>
          </w:p>
        </w:tc>
      </w:tr>
      <w:tr w:rsidR="006E1527" w:rsidRPr="005C742E">
        <w:trPr>
          <w:tblCellSpacing w:w="0" w:type="dxa"/>
          <w:jc w:val="center"/>
        </w:trPr>
        <w:tc>
          <w:tcPr>
            <w:tcW w:w="2079" w:type="pct"/>
          </w:tcPr>
          <w:p w:rsidR="006E1527" w:rsidRPr="001C7AA6" w:rsidRDefault="006E1527" w:rsidP="004E5BD5">
            <w:pPr>
              <w:tabs>
                <w:tab w:val="left" w:pos="4320"/>
                <w:tab w:val="left" w:pos="4500"/>
              </w:tabs>
              <w:rPr>
                <w:b/>
                <w:sz w:val="28"/>
                <w:szCs w:val="28"/>
              </w:rPr>
            </w:pPr>
            <w:r w:rsidRPr="00D430C0">
              <w:rPr>
                <w:b/>
                <w:sz w:val="28"/>
                <w:szCs w:val="28"/>
              </w:rPr>
              <w:t>Головка</w:t>
            </w:r>
          </w:p>
          <w:p w:rsidR="006E1527" w:rsidRPr="001C7AA6" w:rsidRDefault="006E1527" w:rsidP="004E5BD5">
            <w:pPr>
              <w:tabs>
                <w:tab w:val="left" w:pos="4320"/>
                <w:tab w:val="left" w:pos="4500"/>
              </w:tabs>
              <w:rPr>
                <w:b/>
                <w:sz w:val="28"/>
                <w:szCs w:val="28"/>
              </w:rPr>
            </w:pPr>
            <w:r>
              <w:rPr>
                <w:b/>
                <w:sz w:val="28"/>
                <w:szCs w:val="28"/>
                <w:lang w:val="en-US"/>
              </w:rPr>
              <w:t>uz</w:t>
            </w:r>
            <w:r w:rsidRPr="001C7AA6">
              <w:rPr>
                <w:b/>
                <w:sz w:val="28"/>
                <w:szCs w:val="28"/>
              </w:rPr>
              <w:t xml:space="preserve"> </w:t>
            </w:r>
            <w:r w:rsidRPr="001C7AA6">
              <w:rPr>
                <w:sz w:val="28"/>
                <w:szCs w:val="28"/>
              </w:rPr>
              <w:t xml:space="preserve">- </w:t>
            </w:r>
            <w:r w:rsidRPr="0099137E">
              <w:rPr>
                <w:sz w:val="28"/>
                <w:szCs w:val="28"/>
                <w:lang w:val="en-US"/>
              </w:rPr>
              <w:t>kallak</w:t>
            </w:r>
          </w:p>
          <w:p w:rsidR="006E1527" w:rsidRPr="001C7AA6" w:rsidRDefault="006E1527" w:rsidP="004E5BD5">
            <w:pPr>
              <w:tabs>
                <w:tab w:val="left" w:pos="4320"/>
                <w:tab w:val="left" w:pos="4500"/>
              </w:tabs>
              <w:rPr>
                <w:sz w:val="28"/>
                <w:szCs w:val="28"/>
              </w:rPr>
            </w:pPr>
            <w:r w:rsidRPr="001C7AA6">
              <w:rPr>
                <w:sz w:val="28"/>
                <w:szCs w:val="28"/>
              </w:rPr>
              <w:t xml:space="preserve"> </w:t>
            </w:r>
            <w:r w:rsidRPr="00223A15">
              <w:rPr>
                <w:sz w:val="26"/>
                <w:szCs w:val="26"/>
              </w:rPr>
              <w:t xml:space="preserve">   </w:t>
            </w:r>
            <w:r>
              <w:rPr>
                <w:sz w:val="26"/>
                <w:szCs w:val="26"/>
                <w:lang w:val="uz-Cyrl-UZ"/>
              </w:rPr>
              <w:t xml:space="preserve"> </w:t>
            </w:r>
            <w:r w:rsidRPr="00223A15">
              <w:rPr>
                <w:sz w:val="26"/>
                <w:szCs w:val="26"/>
              </w:rPr>
              <w:t xml:space="preserve"> </w:t>
            </w:r>
            <w:r w:rsidRPr="00223A15">
              <w:rPr>
                <w:sz w:val="28"/>
                <w:szCs w:val="28"/>
              </w:rPr>
              <w:t xml:space="preserve"> </w:t>
            </w:r>
            <w:r>
              <w:rPr>
                <w:sz w:val="28"/>
                <w:szCs w:val="28"/>
              </w:rPr>
              <w:t>каллак</w:t>
            </w:r>
          </w:p>
          <w:p w:rsidR="006E1527" w:rsidRPr="00D430C0" w:rsidRDefault="006E1527" w:rsidP="00D430C0">
            <w:pPr>
              <w:tabs>
                <w:tab w:val="left" w:pos="4320"/>
                <w:tab w:val="left" w:pos="4500"/>
              </w:tabs>
              <w:rPr>
                <w:sz w:val="28"/>
                <w:szCs w:val="28"/>
                <w:lang w:val="uz-Cyrl-UZ"/>
              </w:rPr>
            </w:pPr>
            <w:r w:rsidRPr="00851FCC">
              <w:rPr>
                <w:b/>
                <w:sz w:val="28"/>
                <w:szCs w:val="28"/>
                <w:lang w:val="en-US"/>
              </w:rPr>
              <w:t>en</w:t>
            </w:r>
            <w:r w:rsidRPr="001C7AA6">
              <w:rPr>
                <w:b/>
                <w:sz w:val="28"/>
                <w:szCs w:val="28"/>
              </w:rPr>
              <w:t xml:space="preserve"> </w:t>
            </w:r>
            <w:r w:rsidRPr="00FA4DEA">
              <w:rPr>
                <w:sz w:val="28"/>
                <w:szCs w:val="28"/>
              </w:rPr>
              <w:t>-</w:t>
            </w:r>
            <w:r w:rsidRPr="001C7AA6">
              <w:rPr>
                <w:b/>
                <w:sz w:val="28"/>
                <w:szCs w:val="28"/>
              </w:rPr>
              <w:t xml:space="preserve"> </w:t>
            </w:r>
            <w:r w:rsidRPr="00D430C0">
              <w:rPr>
                <w:sz w:val="28"/>
                <w:szCs w:val="28"/>
                <w:lang w:val="en-US"/>
              </w:rPr>
              <w:t>head</w:t>
            </w:r>
            <w:r w:rsidRPr="001C7AA6">
              <w:rPr>
                <w:sz w:val="28"/>
                <w:szCs w:val="28"/>
              </w:rPr>
              <w:t xml:space="preserve"> </w:t>
            </w:r>
          </w:p>
          <w:p w:rsidR="006E1527" w:rsidRPr="001C7AA6" w:rsidRDefault="006E1527" w:rsidP="004E5BD5">
            <w:pPr>
              <w:tabs>
                <w:tab w:val="left" w:pos="4320"/>
                <w:tab w:val="left" w:pos="4500"/>
              </w:tabs>
              <w:rPr>
                <w:sz w:val="28"/>
                <w:szCs w:val="28"/>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Конструктивный элемент дисковода или накопителя на магнитной ленте для считывания, стирания или записи данных</w:t>
            </w:r>
            <w:r w:rsidRPr="0099336E">
              <w:rPr>
                <w:sz w:val="28"/>
                <w:szCs w:val="28"/>
              </w:rPr>
              <w:t>.</w:t>
            </w:r>
          </w:p>
          <w:p w:rsidR="006E1527" w:rsidRPr="00D71DDC"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Pr>
                <w:sz w:val="28"/>
                <w:szCs w:val="28"/>
                <w:lang w:val="uz-Cyrl-UZ"/>
              </w:rPr>
              <w:t>Diskovod</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magnit</w:t>
            </w:r>
            <w:r w:rsidRPr="002752C5">
              <w:rPr>
                <w:sz w:val="28"/>
                <w:szCs w:val="28"/>
                <w:lang w:val="uz-Cyrl-UZ"/>
              </w:rPr>
              <w:t xml:space="preserve"> </w:t>
            </w:r>
            <w:r>
              <w:rPr>
                <w:sz w:val="28"/>
                <w:szCs w:val="28"/>
                <w:lang w:val="uz-Cyrl-UZ"/>
              </w:rPr>
              <w:t>tasma</w:t>
            </w:r>
            <w:r w:rsidRPr="002752C5">
              <w:rPr>
                <w:sz w:val="28"/>
                <w:szCs w:val="28"/>
                <w:lang w:val="uz-Cyrl-UZ"/>
              </w:rPr>
              <w:t xml:space="preserve"> </w:t>
            </w:r>
            <w:r>
              <w:rPr>
                <w:sz w:val="28"/>
                <w:szCs w:val="28"/>
                <w:lang w:val="uz-Cyrl-UZ"/>
              </w:rPr>
              <w:t>asosida</w:t>
            </w:r>
            <w:r>
              <w:rPr>
                <w:sz w:val="28"/>
                <w:szCs w:val="28"/>
                <w:lang w:val="en-US"/>
              </w:rPr>
              <w:t>gi</w:t>
            </w:r>
            <w:r w:rsidRPr="002752C5">
              <w:rPr>
                <w:sz w:val="28"/>
                <w:szCs w:val="28"/>
                <w:lang w:val="uz-Cyrl-UZ"/>
              </w:rPr>
              <w:t xml:space="preserve"> </w:t>
            </w:r>
            <w:r>
              <w:rPr>
                <w:sz w:val="28"/>
                <w:szCs w:val="28"/>
                <w:lang w:val="uz-Cyrl-UZ"/>
              </w:rPr>
              <w:t>to‘plagichning</w:t>
            </w:r>
            <w:r w:rsidRPr="002752C5">
              <w:rPr>
                <w:sz w:val="28"/>
                <w:szCs w:val="28"/>
                <w:lang w:val="uz-Cyrl-UZ"/>
              </w:rPr>
              <w:t xml:space="preserve"> </w:t>
            </w:r>
            <w:r>
              <w:rPr>
                <w:sz w:val="28"/>
                <w:szCs w:val="28"/>
                <w:lang w:val="uz-Cyrl-UZ"/>
              </w:rPr>
              <w:t>ma’lumotlarni</w:t>
            </w:r>
            <w:r w:rsidRPr="002752C5">
              <w:rPr>
                <w:sz w:val="28"/>
                <w:szCs w:val="28"/>
                <w:lang w:val="uz-Cyrl-UZ"/>
              </w:rPr>
              <w:t xml:space="preserve"> </w:t>
            </w:r>
            <w:r>
              <w:rPr>
                <w:sz w:val="28"/>
                <w:szCs w:val="28"/>
                <w:lang w:val="uz-Cyrl-UZ"/>
              </w:rPr>
              <w:t>o‘qish</w:t>
            </w:r>
            <w:r w:rsidRPr="002752C5">
              <w:rPr>
                <w:sz w:val="28"/>
                <w:szCs w:val="28"/>
                <w:lang w:val="uz-Cyrl-UZ"/>
              </w:rPr>
              <w:t xml:space="preserve">, </w:t>
            </w:r>
            <w:r>
              <w:rPr>
                <w:sz w:val="28"/>
                <w:szCs w:val="28"/>
                <w:lang w:val="uz-Cyrl-UZ"/>
              </w:rPr>
              <w:t>o‘chirish</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yozish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Pr>
                <w:sz w:val="28"/>
                <w:szCs w:val="28"/>
                <w:lang w:val="uz-Cyrl-UZ"/>
              </w:rPr>
              <w:t>konstruktiv</w:t>
            </w:r>
            <w:r w:rsidRPr="002752C5">
              <w:rPr>
                <w:sz w:val="28"/>
                <w:szCs w:val="28"/>
                <w:lang w:val="uz-Cyrl-UZ"/>
              </w:rPr>
              <w:t xml:space="preserve"> </w:t>
            </w:r>
            <w:r>
              <w:rPr>
                <w:sz w:val="28"/>
                <w:szCs w:val="28"/>
                <w:lang w:val="uz-Cyrl-UZ"/>
              </w:rPr>
              <w:t>elementi</w:t>
            </w:r>
            <w:r w:rsidRPr="002752C5">
              <w:rPr>
                <w:sz w:val="28"/>
                <w:szCs w:val="28"/>
                <w:lang w:val="uz-Cyrl-UZ"/>
              </w:rPr>
              <w:t>.</w:t>
            </w:r>
          </w:p>
          <w:p w:rsidR="006E1527" w:rsidRPr="00035C59" w:rsidRDefault="006E1527" w:rsidP="004E5BD5">
            <w:pPr>
              <w:tabs>
                <w:tab w:val="left" w:pos="4320"/>
                <w:tab w:val="left" w:pos="4500"/>
              </w:tabs>
              <w:jc w:val="both"/>
              <w:rPr>
                <w:sz w:val="28"/>
                <w:szCs w:val="28"/>
                <w:lang w:val="en-US"/>
              </w:rPr>
            </w:pPr>
          </w:p>
          <w:p w:rsidR="006E1527" w:rsidRPr="002752C5" w:rsidRDefault="006E1527" w:rsidP="004E5BD5">
            <w:pPr>
              <w:tabs>
                <w:tab w:val="left" w:pos="4320"/>
                <w:tab w:val="left" w:pos="4500"/>
              </w:tabs>
              <w:jc w:val="both"/>
              <w:rPr>
                <w:sz w:val="28"/>
                <w:szCs w:val="28"/>
                <w:lang w:val="uz-Cyrl-UZ"/>
              </w:rPr>
            </w:pPr>
            <w:r w:rsidRPr="002752C5">
              <w:rPr>
                <w:sz w:val="28"/>
                <w:szCs w:val="28"/>
                <w:lang w:val="uz-Cyrl-UZ"/>
              </w:rPr>
              <w:t>Дисковод ёки магнит тасма асосида</w:t>
            </w:r>
            <w:r>
              <w:rPr>
                <w:sz w:val="28"/>
                <w:szCs w:val="28"/>
              </w:rPr>
              <w:t>ги</w:t>
            </w:r>
            <w:r w:rsidRPr="002752C5">
              <w:rPr>
                <w:sz w:val="28"/>
                <w:szCs w:val="28"/>
                <w:lang w:val="uz-Cyrl-UZ"/>
              </w:rPr>
              <w:t xml:space="preserve"> тўпла</w:t>
            </w:r>
            <w:r w:rsidR="00B30026">
              <w:rPr>
                <w:sz w:val="28"/>
                <w:szCs w:val="28"/>
                <w:lang w:val="uz-Cyrl-UZ"/>
              </w:rPr>
              <w:t>-</w:t>
            </w:r>
            <w:r w:rsidRPr="002752C5">
              <w:rPr>
                <w:sz w:val="28"/>
                <w:szCs w:val="28"/>
                <w:lang w:val="uz-Cyrl-UZ"/>
              </w:rPr>
              <w:t>гичнинг маълумотларни ўқиш, ўчириш ёки ёзиш учун мўлжалланган конструктив эле</w:t>
            </w:r>
            <w:r w:rsidR="00B30026">
              <w:rPr>
                <w:sz w:val="28"/>
                <w:szCs w:val="28"/>
                <w:lang w:val="uz-Cyrl-UZ"/>
              </w:rPr>
              <w:t>-</w:t>
            </w:r>
            <w:r w:rsidRPr="002752C5">
              <w:rPr>
                <w:sz w:val="28"/>
                <w:szCs w:val="28"/>
                <w:lang w:val="uz-Cyrl-UZ"/>
              </w:rPr>
              <w:t>менти.</w:t>
            </w:r>
          </w:p>
        </w:tc>
      </w:tr>
      <w:tr w:rsidR="006E1527" w:rsidRPr="001D4311">
        <w:trPr>
          <w:tblCellSpacing w:w="0" w:type="dxa"/>
          <w:jc w:val="center"/>
        </w:trPr>
        <w:tc>
          <w:tcPr>
            <w:tcW w:w="2079" w:type="pct"/>
          </w:tcPr>
          <w:p w:rsidR="006E1527" w:rsidRPr="005B3244" w:rsidRDefault="006E1527" w:rsidP="004E5BD5">
            <w:pPr>
              <w:tabs>
                <w:tab w:val="left" w:pos="4320"/>
                <w:tab w:val="left" w:pos="4500"/>
              </w:tabs>
              <w:rPr>
                <w:b/>
                <w:sz w:val="28"/>
                <w:szCs w:val="28"/>
                <w:lang w:val="uz-Cyrl-UZ"/>
              </w:rPr>
            </w:pPr>
            <w:r w:rsidRPr="00844AE4">
              <w:rPr>
                <w:b/>
                <w:sz w:val="28"/>
                <w:szCs w:val="28"/>
                <w:lang w:val="uz-Cyrl-UZ"/>
              </w:rPr>
              <w:lastRenderedPageBreak/>
              <w:t>Гомогенная сеть</w:t>
            </w:r>
          </w:p>
          <w:p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gomogen tarmoq</w:t>
            </w:r>
          </w:p>
          <w:p w:rsidR="006E1527" w:rsidRPr="00844AE4" w:rsidRDefault="006E1527" w:rsidP="004E5BD5">
            <w:pPr>
              <w:tabs>
                <w:tab w:val="left" w:pos="4320"/>
                <w:tab w:val="left" w:pos="4500"/>
              </w:tabs>
              <w:rPr>
                <w:sz w:val="28"/>
                <w:szCs w:val="28"/>
                <w:lang w:val="uz-Cyrl-UZ"/>
              </w:rPr>
            </w:pPr>
            <w:r w:rsidRPr="00844AE4">
              <w:rPr>
                <w:sz w:val="28"/>
                <w:szCs w:val="28"/>
                <w:lang w:val="uz-Cyrl-UZ"/>
              </w:rPr>
              <w:t xml:space="preserve">       гомоген тармоқ</w:t>
            </w:r>
          </w:p>
          <w:p w:rsidR="006E1527" w:rsidRPr="005B3244" w:rsidRDefault="006E1527" w:rsidP="005B3244">
            <w:pPr>
              <w:tabs>
                <w:tab w:val="left" w:pos="4320"/>
                <w:tab w:val="left" w:pos="4500"/>
              </w:tabs>
              <w:rPr>
                <w:sz w:val="28"/>
                <w:szCs w:val="28"/>
                <w:lang w:val="uz-Cyrl-UZ"/>
              </w:rPr>
            </w:pPr>
            <w:r w:rsidRPr="00851FCC">
              <w:rPr>
                <w:b/>
                <w:sz w:val="28"/>
                <w:szCs w:val="28"/>
                <w:lang w:val="en-US"/>
              </w:rPr>
              <w:t xml:space="preserve">en </w:t>
            </w:r>
            <w:r w:rsidRPr="00FA4DEA">
              <w:rPr>
                <w:sz w:val="28"/>
                <w:szCs w:val="28"/>
                <w:lang w:val="en-US"/>
              </w:rPr>
              <w:t xml:space="preserve">- </w:t>
            </w:r>
            <w:r w:rsidRPr="005B3244">
              <w:rPr>
                <w:sz w:val="28"/>
                <w:szCs w:val="28"/>
                <w:lang w:val="en-US"/>
              </w:rPr>
              <w:t xml:space="preserve">homogeneous network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Локальная сеть на базе однотипных компьютеров либо единой программной платформы.</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sidRPr="0099137E">
              <w:rPr>
                <w:sz w:val="28"/>
                <w:szCs w:val="28"/>
                <w:lang w:val="en-US"/>
              </w:rPr>
              <w:t>Yagona dasturiy platforma yoki bir turdagi kompyuterlar asosida qurilgan lokal tarmoq.</w:t>
            </w:r>
          </w:p>
          <w:p w:rsidR="006E1527" w:rsidRPr="00035C59" w:rsidRDefault="006E1527" w:rsidP="004E5BD5">
            <w:pPr>
              <w:tabs>
                <w:tab w:val="left" w:pos="4320"/>
                <w:tab w:val="left" w:pos="4500"/>
              </w:tabs>
              <w:jc w:val="both"/>
              <w:rPr>
                <w:sz w:val="28"/>
                <w:szCs w:val="28"/>
                <w:lang w:val="en-US"/>
              </w:rPr>
            </w:pPr>
          </w:p>
          <w:p w:rsidR="006E1527" w:rsidRPr="001D4311" w:rsidRDefault="006E1527" w:rsidP="004E5BD5">
            <w:pPr>
              <w:tabs>
                <w:tab w:val="left" w:pos="4320"/>
                <w:tab w:val="left" w:pos="4500"/>
              </w:tabs>
              <w:jc w:val="both"/>
              <w:rPr>
                <w:sz w:val="28"/>
                <w:szCs w:val="28"/>
              </w:rPr>
            </w:pPr>
            <w:r>
              <w:rPr>
                <w:sz w:val="28"/>
                <w:szCs w:val="28"/>
              </w:rPr>
              <w:t>Ягона дастурий платформа ёки бир турдаги компьютерлар асосида қурилган локал тармоқ.</w:t>
            </w:r>
          </w:p>
        </w:tc>
      </w:tr>
      <w:tr w:rsidR="006E1527" w:rsidRPr="005C742E">
        <w:trPr>
          <w:tblCellSpacing w:w="0" w:type="dxa"/>
          <w:jc w:val="center"/>
        </w:trPr>
        <w:tc>
          <w:tcPr>
            <w:tcW w:w="2079" w:type="pct"/>
          </w:tcPr>
          <w:p w:rsidR="006E1527" w:rsidRPr="003A7C3D" w:rsidRDefault="006E1527" w:rsidP="004E5BD5">
            <w:pPr>
              <w:tabs>
                <w:tab w:val="left" w:pos="4320"/>
                <w:tab w:val="left" w:pos="4500"/>
              </w:tabs>
              <w:rPr>
                <w:b/>
                <w:sz w:val="28"/>
                <w:szCs w:val="28"/>
                <w:lang w:val="uz-Cyrl-UZ"/>
              </w:rPr>
            </w:pPr>
            <w:r>
              <w:rPr>
                <w:b/>
                <w:sz w:val="28"/>
                <w:szCs w:val="28"/>
              </w:rPr>
              <w:t>«</w:t>
            </w:r>
            <w:r w:rsidRPr="003A7C3D">
              <w:rPr>
                <w:b/>
                <w:sz w:val="28"/>
                <w:szCs w:val="28"/>
                <w:lang w:val="uz-Cyrl-UZ"/>
              </w:rPr>
              <w:t xml:space="preserve">Горячая» </w:t>
            </w:r>
            <w:r>
              <w:rPr>
                <w:b/>
                <w:sz w:val="28"/>
                <w:szCs w:val="28"/>
                <w:lang w:val="uz-Cyrl-UZ"/>
              </w:rPr>
              <w:t>(</w:t>
            </w:r>
            <w:r w:rsidRPr="003A7C3D">
              <w:rPr>
                <w:b/>
                <w:sz w:val="28"/>
                <w:szCs w:val="28"/>
                <w:lang w:val="uz-Cyrl-UZ"/>
              </w:rPr>
              <w:t>быстрая</w:t>
            </w:r>
            <w:r>
              <w:rPr>
                <w:b/>
                <w:sz w:val="28"/>
                <w:szCs w:val="28"/>
                <w:lang w:val="uz-Cyrl-UZ"/>
              </w:rPr>
              <w:t>)</w:t>
            </w:r>
            <w:r w:rsidRPr="003A7C3D">
              <w:rPr>
                <w:b/>
                <w:sz w:val="28"/>
                <w:szCs w:val="28"/>
                <w:lang w:val="uz-Cyrl-UZ"/>
              </w:rPr>
              <w:t xml:space="preserve"> клавиша</w:t>
            </w:r>
          </w:p>
          <w:p w:rsidR="006E1527" w:rsidRPr="003A7C3D" w:rsidRDefault="006E1527" w:rsidP="004E5BD5">
            <w:pPr>
              <w:tabs>
                <w:tab w:val="left" w:pos="4320"/>
                <w:tab w:val="left" w:pos="4500"/>
              </w:tabs>
              <w:rPr>
                <w:b/>
                <w:sz w:val="28"/>
                <w:szCs w:val="28"/>
                <w:lang w:val="uz-Cyrl-UZ"/>
              </w:rPr>
            </w:pPr>
            <w:r w:rsidRPr="003A7C3D">
              <w:rPr>
                <w:b/>
                <w:sz w:val="28"/>
                <w:szCs w:val="28"/>
                <w:lang w:val="uz-Cyrl-UZ"/>
              </w:rPr>
              <w:t xml:space="preserve">uz </w:t>
            </w:r>
            <w:r w:rsidRPr="003A7C3D">
              <w:rPr>
                <w:sz w:val="28"/>
                <w:szCs w:val="28"/>
                <w:lang w:val="uz-Cyrl-UZ"/>
              </w:rPr>
              <w:t>-</w:t>
            </w:r>
            <w:r w:rsidRPr="003A7C3D">
              <w:rPr>
                <w:b/>
                <w:sz w:val="28"/>
                <w:szCs w:val="28"/>
                <w:lang w:val="uz-Cyrl-UZ"/>
              </w:rPr>
              <w:t xml:space="preserve"> </w:t>
            </w:r>
            <w:r w:rsidRPr="003A7C3D">
              <w:rPr>
                <w:sz w:val="28"/>
                <w:szCs w:val="28"/>
                <w:lang w:val="uz-Cyrl-UZ"/>
              </w:rPr>
              <w:t>«</w:t>
            </w:r>
            <w:r>
              <w:rPr>
                <w:sz w:val="28"/>
                <w:szCs w:val="28"/>
                <w:lang w:val="uz-Cyrl-UZ"/>
              </w:rPr>
              <w:t>qaynoq</w:t>
            </w:r>
            <w:r w:rsidRPr="003A7C3D">
              <w:rPr>
                <w:sz w:val="28"/>
                <w:szCs w:val="28"/>
                <w:lang w:val="uz-Cyrl-UZ"/>
              </w:rPr>
              <w:t xml:space="preserve">» </w:t>
            </w:r>
            <w:r>
              <w:rPr>
                <w:sz w:val="28"/>
                <w:szCs w:val="28"/>
                <w:lang w:val="uz-Cyrl-UZ"/>
              </w:rPr>
              <w:t>(</w:t>
            </w:r>
            <w:r w:rsidRPr="003A7C3D">
              <w:rPr>
                <w:sz w:val="28"/>
                <w:szCs w:val="28"/>
                <w:lang w:val="uz-Cyrl-UZ"/>
              </w:rPr>
              <w:t>tez</w:t>
            </w:r>
            <w:r>
              <w:rPr>
                <w:sz w:val="28"/>
                <w:szCs w:val="28"/>
                <w:lang w:val="uz-Cyrl-UZ"/>
              </w:rPr>
              <w:t>)</w:t>
            </w:r>
            <w:r w:rsidRPr="003A7C3D">
              <w:rPr>
                <w:sz w:val="28"/>
                <w:szCs w:val="28"/>
                <w:lang w:val="uz-Cyrl-UZ"/>
              </w:rPr>
              <w:t xml:space="preserve"> klavisha</w:t>
            </w:r>
          </w:p>
          <w:p w:rsidR="006E1527" w:rsidRPr="003A7C3D" w:rsidRDefault="006E1527" w:rsidP="004E5BD5">
            <w:pPr>
              <w:tabs>
                <w:tab w:val="left" w:pos="4320"/>
                <w:tab w:val="left" w:pos="4500"/>
              </w:tabs>
              <w:rPr>
                <w:sz w:val="28"/>
                <w:szCs w:val="28"/>
                <w:lang w:val="uz-Cyrl-UZ"/>
              </w:rPr>
            </w:pPr>
            <w:r w:rsidRPr="00223A15">
              <w:rPr>
                <w:lang w:val="uz-Cyrl-UZ"/>
              </w:rPr>
              <w:t xml:space="preserve">     </w:t>
            </w:r>
            <w:r w:rsidRPr="003A7C3D">
              <w:rPr>
                <w:sz w:val="28"/>
                <w:szCs w:val="28"/>
                <w:lang w:val="uz-Cyrl-UZ"/>
              </w:rPr>
              <w:t xml:space="preserve">   «</w:t>
            </w:r>
            <w:r>
              <w:rPr>
                <w:sz w:val="28"/>
                <w:szCs w:val="28"/>
                <w:lang w:val="uz-Cyrl-UZ"/>
              </w:rPr>
              <w:t>қайноқ</w:t>
            </w:r>
            <w:r w:rsidRPr="003A7C3D">
              <w:rPr>
                <w:sz w:val="28"/>
                <w:szCs w:val="28"/>
                <w:lang w:val="uz-Cyrl-UZ"/>
              </w:rPr>
              <w:t xml:space="preserve">» </w:t>
            </w:r>
            <w:r>
              <w:rPr>
                <w:sz w:val="28"/>
                <w:szCs w:val="28"/>
                <w:lang w:val="uz-Cyrl-UZ"/>
              </w:rPr>
              <w:t>(</w:t>
            </w:r>
            <w:r w:rsidRPr="003A7C3D">
              <w:rPr>
                <w:sz w:val="28"/>
                <w:szCs w:val="28"/>
                <w:lang w:val="uz-Cyrl-UZ"/>
              </w:rPr>
              <w:t>тез</w:t>
            </w:r>
            <w:r>
              <w:rPr>
                <w:sz w:val="28"/>
                <w:szCs w:val="28"/>
                <w:lang w:val="uz-Cyrl-UZ"/>
              </w:rPr>
              <w:t>)</w:t>
            </w:r>
            <w:r w:rsidRPr="003A7C3D">
              <w:rPr>
                <w:sz w:val="28"/>
                <w:szCs w:val="28"/>
                <w:lang w:val="uz-Cyrl-UZ"/>
              </w:rPr>
              <w:t xml:space="preserve"> клавиша</w:t>
            </w:r>
          </w:p>
          <w:p w:rsidR="006E1527" w:rsidRPr="00D67376" w:rsidRDefault="006E1527" w:rsidP="00D67376">
            <w:pPr>
              <w:tabs>
                <w:tab w:val="left" w:pos="4320"/>
                <w:tab w:val="left" w:pos="4500"/>
              </w:tabs>
              <w:rPr>
                <w:sz w:val="28"/>
                <w:szCs w:val="28"/>
                <w:lang w:val="uz-Cyrl-UZ"/>
              </w:rPr>
            </w:pPr>
            <w:r w:rsidRPr="003A7C3D">
              <w:rPr>
                <w:b/>
                <w:sz w:val="28"/>
                <w:szCs w:val="28"/>
                <w:lang w:val="uz-Cyrl-UZ"/>
              </w:rPr>
              <w:t xml:space="preserve">en </w:t>
            </w:r>
            <w:r w:rsidRPr="00FA4DEA">
              <w:rPr>
                <w:sz w:val="28"/>
                <w:szCs w:val="28"/>
                <w:lang w:val="uz-Cyrl-UZ"/>
              </w:rPr>
              <w:t>-</w:t>
            </w:r>
            <w:r w:rsidRPr="003A7C3D">
              <w:rPr>
                <w:b/>
                <w:sz w:val="28"/>
                <w:szCs w:val="28"/>
                <w:lang w:val="uz-Cyrl-UZ"/>
              </w:rPr>
              <w:t xml:space="preserve"> </w:t>
            </w:r>
            <w:r w:rsidRPr="003A7C3D">
              <w:rPr>
                <w:sz w:val="28"/>
                <w:szCs w:val="28"/>
                <w:lang w:val="uz-Cyrl-UZ"/>
              </w:rPr>
              <w:t xml:space="preserve">hot key </w:t>
            </w:r>
          </w:p>
          <w:p w:rsidR="006E1527" w:rsidRPr="003A7C3D" w:rsidRDefault="006E1527" w:rsidP="004E5BD5">
            <w:pPr>
              <w:tabs>
                <w:tab w:val="left" w:pos="4320"/>
                <w:tab w:val="left" w:pos="4500"/>
              </w:tabs>
              <w:rPr>
                <w:sz w:val="28"/>
                <w:szCs w:val="28"/>
                <w:lang w:val="uz-Cyrl-UZ"/>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1. Клавиша или комбинация клавиш, нажатие которых обеспечивает более быстрое выполнение некоторой функции в программе</w:t>
            </w:r>
            <w:r>
              <w:rPr>
                <w:sz w:val="28"/>
                <w:szCs w:val="28"/>
                <w:lang w:val="uz-Cyrl-UZ"/>
              </w:rPr>
              <w:t>.</w:t>
            </w:r>
          </w:p>
          <w:p w:rsidR="006E1527" w:rsidRPr="002752C5" w:rsidRDefault="006E1527" w:rsidP="004E5BD5">
            <w:pPr>
              <w:tabs>
                <w:tab w:val="left" w:pos="4320"/>
                <w:tab w:val="left" w:pos="4500"/>
              </w:tabs>
              <w:jc w:val="both"/>
              <w:rPr>
                <w:sz w:val="28"/>
                <w:szCs w:val="28"/>
              </w:rPr>
            </w:pPr>
            <w:r>
              <w:rPr>
                <w:sz w:val="28"/>
                <w:szCs w:val="28"/>
              </w:rPr>
              <w:t xml:space="preserve">2. Нажатия клавиш, используемые для выбора действия вместо щелчков </w:t>
            </w:r>
            <w:r w:rsidRPr="003A7C3D">
              <w:rPr>
                <w:sz w:val="28"/>
                <w:szCs w:val="28"/>
                <w:lang w:val="uz-Cyrl-UZ"/>
              </w:rPr>
              <w:t>«</w:t>
            </w:r>
            <w:r>
              <w:rPr>
                <w:sz w:val="28"/>
                <w:szCs w:val="28"/>
              </w:rPr>
              <w:t>мышью</w:t>
            </w:r>
            <w:r w:rsidRPr="003A7C3D">
              <w:rPr>
                <w:sz w:val="28"/>
                <w:szCs w:val="28"/>
                <w:lang w:val="uz-Cyrl-UZ"/>
              </w:rPr>
              <w:t>»</w:t>
            </w:r>
            <w:r>
              <w:rPr>
                <w:sz w:val="28"/>
                <w:szCs w:val="28"/>
              </w:rPr>
              <w:t>.</w:t>
            </w:r>
          </w:p>
          <w:p w:rsidR="006E1527" w:rsidRPr="00DE4857" w:rsidRDefault="006E1527" w:rsidP="004E5BD5">
            <w:pPr>
              <w:tabs>
                <w:tab w:val="left" w:pos="4320"/>
                <w:tab w:val="left" w:pos="4500"/>
              </w:tabs>
              <w:jc w:val="both"/>
              <w:rPr>
                <w:sz w:val="28"/>
                <w:szCs w:val="28"/>
              </w:rPr>
            </w:pPr>
          </w:p>
          <w:p w:rsidR="006E1527" w:rsidRPr="005B6905" w:rsidRDefault="006E1527" w:rsidP="004E5BD5">
            <w:pPr>
              <w:tabs>
                <w:tab w:val="left" w:pos="4320"/>
                <w:tab w:val="left" w:pos="4500"/>
              </w:tabs>
              <w:jc w:val="both"/>
              <w:rPr>
                <w:sz w:val="28"/>
                <w:szCs w:val="28"/>
              </w:rPr>
            </w:pPr>
            <w:r w:rsidRPr="00DE4857">
              <w:rPr>
                <w:sz w:val="28"/>
                <w:szCs w:val="28"/>
              </w:rPr>
              <w:t>1</w:t>
            </w:r>
            <w:r>
              <w:rPr>
                <w:sz w:val="28"/>
                <w:szCs w:val="28"/>
                <w:lang w:val="uz-Cyrl-UZ"/>
              </w:rPr>
              <w:t xml:space="preserve">. Bosilishi dasturdagi qandaydir funksiyaning tezda bajarilishini ta’minlaydigan klavisha yoki klavishalar birikmasi. </w:t>
            </w:r>
          </w:p>
          <w:p w:rsidR="006E1527" w:rsidRDefault="006E1527" w:rsidP="004E5BD5">
            <w:pPr>
              <w:tabs>
                <w:tab w:val="left" w:pos="4320"/>
                <w:tab w:val="left" w:pos="4500"/>
              </w:tabs>
              <w:jc w:val="both"/>
              <w:rPr>
                <w:sz w:val="28"/>
                <w:szCs w:val="28"/>
                <w:lang w:val="en-US"/>
              </w:rPr>
            </w:pPr>
            <w:r>
              <w:rPr>
                <w:sz w:val="28"/>
                <w:szCs w:val="28"/>
                <w:lang w:val="uz-Cyrl-UZ"/>
              </w:rPr>
              <w:t xml:space="preserve">2. </w:t>
            </w:r>
            <w:r w:rsidRPr="003A7C3D">
              <w:rPr>
                <w:sz w:val="28"/>
                <w:szCs w:val="28"/>
                <w:lang w:val="uz-Cyrl-UZ"/>
              </w:rPr>
              <w:t>«</w:t>
            </w:r>
            <w:r>
              <w:rPr>
                <w:sz w:val="28"/>
                <w:szCs w:val="28"/>
                <w:lang w:val="uz-Cyrl-UZ"/>
              </w:rPr>
              <w:t>Sichqoncha</w:t>
            </w:r>
            <w:r w:rsidRPr="003A7C3D">
              <w:rPr>
                <w:sz w:val="28"/>
                <w:szCs w:val="28"/>
                <w:lang w:val="uz-Cyrl-UZ"/>
              </w:rPr>
              <w:t>»</w:t>
            </w:r>
            <w:r>
              <w:rPr>
                <w:sz w:val="28"/>
                <w:szCs w:val="28"/>
                <w:lang w:val="uz-Cyrl-UZ"/>
              </w:rPr>
              <w:t xml:space="preserve">ni </w:t>
            </w:r>
            <w:r>
              <w:rPr>
                <w:sz w:val="28"/>
                <w:szCs w:val="28"/>
                <w:lang w:val="en-US"/>
              </w:rPr>
              <w:t>bo</w:t>
            </w:r>
            <w:r>
              <w:rPr>
                <w:sz w:val="28"/>
                <w:szCs w:val="28"/>
                <w:lang w:val="uz-Cyrl-UZ"/>
              </w:rPr>
              <w:t>sish o‘rniga harakatlanish</w:t>
            </w:r>
            <w:r w:rsidR="00320836">
              <w:rPr>
                <w:sz w:val="28"/>
                <w:szCs w:val="28"/>
                <w:lang w:val="uz-Cyrl-UZ"/>
              </w:rPr>
              <w:t>-</w:t>
            </w:r>
            <w:r>
              <w:rPr>
                <w:sz w:val="28"/>
                <w:szCs w:val="28"/>
                <w:lang w:val="uz-Cyrl-UZ"/>
              </w:rPr>
              <w:t>ni tanlash uchun foydalaniladigan klavishalar</w:t>
            </w:r>
            <w:r w:rsidR="00320836">
              <w:rPr>
                <w:sz w:val="28"/>
                <w:szCs w:val="28"/>
                <w:lang w:val="uz-Cyrl-UZ"/>
              </w:rPr>
              <w:t>-</w:t>
            </w:r>
            <w:r>
              <w:rPr>
                <w:sz w:val="28"/>
                <w:szCs w:val="28"/>
                <w:lang w:val="uz-Cyrl-UZ"/>
              </w:rPr>
              <w:t>ning bosilishi.</w:t>
            </w:r>
          </w:p>
          <w:p w:rsidR="006E1527" w:rsidRPr="00035C59" w:rsidRDefault="006E1527" w:rsidP="004E5BD5">
            <w:pPr>
              <w:tabs>
                <w:tab w:val="left" w:pos="4320"/>
                <w:tab w:val="left" w:pos="4500"/>
              </w:tabs>
              <w:jc w:val="both"/>
              <w:rPr>
                <w:sz w:val="28"/>
                <w:szCs w:val="28"/>
                <w:lang w:val="en-US"/>
              </w:rPr>
            </w:pPr>
          </w:p>
          <w:p w:rsidR="006E1527" w:rsidRDefault="006E1527" w:rsidP="004E5BD5">
            <w:pPr>
              <w:tabs>
                <w:tab w:val="left" w:pos="4320"/>
                <w:tab w:val="left" w:pos="4500"/>
              </w:tabs>
              <w:jc w:val="both"/>
              <w:rPr>
                <w:sz w:val="28"/>
                <w:szCs w:val="28"/>
                <w:lang w:val="en-US"/>
              </w:rPr>
            </w:pPr>
            <w:r w:rsidRPr="00DE4857">
              <w:rPr>
                <w:sz w:val="28"/>
                <w:szCs w:val="28"/>
                <w:lang w:val="en-US"/>
              </w:rPr>
              <w:t>1</w:t>
            </w:r>
            <w:r>
              <w:rPr>
                <w:sz w:val="28"/>
                <w:szCs w:val="28"/>
                <w:lang w:val="uz-Cyrl-UZ"/>
              </w:rPr>
              <w:t>. Босилиши дастурдаги қандайдир функция</w:t>
            </w:r>
            <w:r w:rsidR="00320836">
              <w:rPr>
                <w:sz w:val="28"/>
                <w:szCs w:val="28"/>
                <w:lang w:val="uz-Cyrl-UZ"/>
              </w:rPr>
              <w:t>-</w:t>
            </w:r>
            <w:r>
              <w:rPr>
                <w:sz w:val="28"/>
                <w:szCs w:val="28"/>
                <w:lang w:val="uz-Cyrl-UZ"/>
              </w:rPr>
              <w:t>нинг тезда бажарилишини таъминлайдиган клавиша ёки клавишалар бирикмаси.</w:t>
            </w:r>
          </w:p>
          <w:p w:rsidR="006E1527" w:rsidRPr="004B272C" w:rsidRDefault="006E1527" w:rsidP="004E5BD5">
            <w:pPr>
              <w:tabs>
                <w:tab w:val="left" w:pos="4320"/>
                <w:tab w:val="left" w:pos="4500"/>
              </w:tabs>
              <w:jc w:val="both"/>
              <w:rPr>
                <w:sz w:val="28"/>
                <w:szCs w:val="28"/>
                <w:lang w:val="uz-Cyrl-UZ"/>
              </w:rPr>
            </w:pPr>
            <w:r>
              <w:rPr>
                <w:sz w:val="28"/>
                <w:szCs w:val="28"/>
                <w:lang w:val="uz-Cyrl-UZ"/>
              </w:rPr>
              <w:t xml:space="preserve">2. </w:t>
            </w:r>
            <w:r w:rsidRPr="003A7C3D">
              <w:rPr>
                <w:sz w:val="28"/>
                <w:szCs w:val="28"/>
                <w:lang w:val="uz-Cyrl-UZ"/>
              </w:rPr>
              <w:t>«</w:t>
            </w:r>
            <w:r>
              <w:rPr>
                <w:sz w:val="28"/>
                <w:szCs w:val="28"/>
                <w:lang w:val="uz-Cyrl-UZ"/>
              </w:rPr>
              <w:t>Сичқончани</w:t>
            </w:r>
            <w:r w:rsidRPr="003A7C3D">
              <w:rPr>
                <w:sz w:val="28"/>
                <w:szCs w:val="28"/>
                <w:lang w:val="uz-Cyrl-UZ"/>
              </w:rPr>
              <w:t>»</w:t>
            </w:r>
            <w:r>
              <w:rPr>
                <w:sz w:val="28"/>
                <w:szCs w:val="28"/>
                <w:lang w:val="uz-Cyrl-UZ"/>
              </w:rPr>
              <w:t xml:space="preserve"> </w:t>
            </w:r>
            <w:r>
              <w:rPr>
                <w:sz w:val="28"/>
                <w:szCs w:val="28"/>
              </w:rPr>
              <w:t>бос</w:t>
            </w:r>
            <w:r>
              <w:rPr>
                <w:sz w:val="28"/>
                <w:szCs w:val="28"/>
                <w:lang w:val="uz-Cyrl-UZ"/>
              </w:rPr>
              <w:t>иш ўрнига ҳаракатла</w:t>
            </w:r>
            <w:r w:rsidR="00320836">
              <w:rPr>
                <w:sz w:val="28"/>
                <w:szCs w:val="28"/>
                <w:lang w:val="uz-Cyrl-UZ"/>
              </w:rPr>
              <w:t>-</w:t>
            </w:r>
            <w:r>
              <w:rPr>
                <w:sz w:val="28"/>
                <w:szCs w:val="28"/>
                <w:lang w:val="uz-Cyrl-UZ"/>
              </w:rPr>
              <w:t>нишни танлаш учун фойдаланиладиган клавишаларнинг босилиши.</w:t>
            </w:r>
          </w:p>
        </w:tc>
      </w:tr>
      <w:tr w:rsidR="006E1527" w:rsidRPr="005C742E">
        <w:trPr>
          <w:tblCellSpacing w:w="0" w:type="dxa"/>
          <w:jc w:val="center"/>
        </w:trPr>
        <w:tc>
          <w:tcPr>
            <w:tcW w:w="2079" w:type="pct"/>
          </w:tcPr>
          <w:p w:rsidR="006E1527" w:rsidRPr="00D67376" w:rsidRDefault="006E1527" w:rsidP="004E5BD5">
            <w:pPr>
              <w:tabs>
                <w:tab w:val="left" w:pos="4320"/>
                <w:tab w:val="left" w:pos="4500"/>
              </w:tabs>
              <w:rPr>
                <w:b/>
                <w:sz w:val="28"/>
                <w:szCs w:val="28"/>
                <w:lang w:val="uz-Cyrl-UZ"/>
              </w:rPr>
            </w:pPr>
            <w:r w:rsidRPr="00F20E7D">
              <w:rPr>
                <w:b/>
                <w:sz w:val="28"/>
                <w:szCs w:val="28"/>
                <w:lang w:val="uz-Cyrl-UZ"/>
              </w:rPr>
              <w:t>«</w:t>
            </w:r>
            <w:r w:rsidRPr="00D67376">
              <w:rPr>
                <w:b/>
                <w:sz w:val="28"/>
                <w:szCs w:val="28"/>
                <w:lang w:val="uz-Cyrl-UZ"/>
              </w:rPr>
              <w:t>Горячая» замена</w:t>
            </w:r>
          </w:p>
          <w:p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w:t>
            </w:r>
            <w:r w:rsidRPr="002752C5">
              <w:rPr>
                <w:b/>
                <w:sz w:val="28"/>
                <w:szCs w:val="28"/>
                <w:lang w:val="uz-Cyrl-UZ"/>
              </w:rPr>
              <w:t xml:space="preserve"> </w:t>
            </w:r>
            <w:r w:rsidRPr="00DE4857">
              <w:rPr>
                <w:sz w:val="28"/>
                <w:szCs w:val="28"/>
                <w:lang w:val="uz-Cyrl-UZ"/>
              </w:rPr>
              <w:t>«</w:t>
            </w:r>
            <w:r>
              <w:rPr>
                <w:sz w:val="28"/>
                <w:szCs w:val="28"/>
                <w:lang w:val="uz-Cyrl-UZ"/>
              </w:rPr>
              <w:t>qaynoq</w:t>
            </w:r>
            <w:r w:rsidRPr="00DE4857">
              <w:rPr>
                <w:sz w:val="28"/>
                <w:szCs w:val="28"/>
                <w:lang w:val="uz-Cyrl-UZ"/>
              </w:rPr>
              <w:t>» almashtirish</w:t>
            </w:r>
          </w:p>
          <w:p w:rsidR="006E1527" w:rsidRPr="00844AE4" w:rsidRDefault="006E1527" w:rsidP="004E5BD5">
            <w:pPr>
              <w:tabs>
                <w:tab w:val="left" w:pos="4320"/>
                <w:tab w:val="left" w:pos="4500"/>
              </w:tabs>
              <w:rPr>
                <w:sz w:val="28"/>
                <w:szCs w:val="28"/>
                <w:lang w:val="uz-Cyrl-UZ"/>
              </w:rPr>
            </w:pPr>
            <w:r w:rsidRPr="002752C5">
              <w:rPr>
                <w:b/>
                <w:sz w:val="28"/>
                <w:szCs w:val="28"/>
                <w:lang w:val="uz-Cyrl-UZ"/>
              </w:rPr>
              <w:t xml:space="preserve">       </w:t>
            </w:r>
            <w:r w:rsidRPr="00844AE4">
              <w:rPr>
                <w:sz w:val="28"/>
                <w:szCs w:val="28"/>
                <w:lang w:val="uz-Cyrl-UZ"/>
              </w:rPr>
              <w:t>«</w:t>
            </w:r>
            <w:r w:rsidRPr="004B272C">
              <w:rPr>
                <w:sz w:val="28"/>
                <w:szCs w:val="28"/>
                <w:lang w:val="uz-Cyrl-UZ"/>
              </w:rPr>
              <w:t>қайноқ</w:t>
            </w:r>
            <w:r w:rsidRPr="00844AE4">
              <w:rPr>
                <w:sz w:val="28"/>
                <w:szCs w:val="28"/>
                <w:lang w:val="uz-Cyrl-UZ"/>
              </w:rPr>
              <w:t>» алмаштириш</w:t>
            </w:r>
          </w:p>
          <w:p w:rsidR="006E1527" w:rsidRPr="00D67376" w:rsidRDefault="006E1527" w:rsidP="00D67376">
            <w:pPr>
              <w:tabs>
                <w:tab w:val="left" w:pos="4320"/>
                <w:tab w:val="left" w:pos="4500"/>
              </w:tabs>
              <w:rPr>
                <w:sz w:val="28"/>
                <w:szCs w:val="28"/>
                <w:lang w:val="uz-Cyrl-UZ"/>
              </w:rPr>
            </w:pPr>
            <w:r w:rsidRPr="00851FCC">
              <w:rPr>
                <w:b/>
                <w:sz w:val="28"/>
                <w:szCs w:val="28"/>
                <w:lang w:val="en-US"/>
              </w:rPr>
              <w:t xml:space="preserve">en </w:t>
            </w:r>
            <w:r w:rsidRPr="00FA4DEA">
              <w:rPr>
                <w:sz w:val="28"/>
                <w:szCs w:val="28"/>
                <w:lang w:val="en-US"/>
              </w:rPr>
              <w:t>-</w:t>
            </w:r>
            <w:r w:rsidRPr="00D67376">
              <w:rPr>
                <w:sz w:val="28"/>
                <w:szCs w:val="28"/>
                <w:lang w:val="uz-Cyrl-UZ"/>
              </w:rPr>
              <w:t xml:space="preserve"> hot swapping </w:t>
            </w:r>
          </w:p>
          <w:p w:rsidR="006E1527" w:rsidRPr="00851FCC" w:rsidRDefault="006E1527" w:rsidP="004E5BD5">
            <w:pPr>
              <w:tabs>
                <w:tab w:val="left" w:pos="4320"/>
                <w:tab w:val="left" w:pos="4500"/>
              </w:tabs>
              <w:rPr>
                <w:b/>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Подсоединение и отсоединение периферийных устройств, модулей или других блоков системы без прерывания ее формирования.</w:t>
            </w:r>
          </w:p>
          <w:p w:rsidR="006E1527" w:rsidRPr="00320836" w:rsidRDefault="006E1527" w:rsidP="004E5BD5">
            <w:pPr>
              <w:tabs>
                <w:tab w:val="left" w:pos="4320"/>
                <w:tab w:val="left" w:pos="4500"/>
              </w:tabs>
              <w:jc w:val="both"/>
              <w:rPr>
                <w:sz w:val="16"/>
                <w:szCs w:val="16"/>
              </w:rPr>
            </w:pPr>
          </w:p>
          <w:p w:rsidR="006E1527" w:rsidRDefault="006E1527" w:rsidP="004E5BD5">
            <w:pPr>
              <w:tabs>
                <w:tab w:val="left" w:pos="4320"/>
                <w:tab w:val="left" w:pos="4500"/>
              </w:tabs>
              <w:jc w:val="both"/>
              <w:rPr>
                <w:sz w:val="28"/>
                <w:szCs w:val="28"/>
                <w:lang w:val="en-US"/>
              </w:rPr>
            </w:pPr>
            <w:r>
              <w:rPr>
                <w:sz w:val="28"/>
                <w:szCs w:val="28"/>
                <w:lang w:val="uz-Cyrl-UZ"/>
              </w:rPr>
              <w:t>Periferik</w:t>
            </w:r>
            <w:r w:rsidRPr="00D015B8">
              <w:rPr>
                <w:sz w:val="28"/>
                <w:szCs w:val="28"/>
                <w:lang w:val="uz-Cyrl-UZ"/>
              </w:rPr>
              <w:t xml:space="preserve"> </w:t>
            </w:r>
            <w:r>
              <w:rPr>
                <w:sz w:val="28"/>
                <w:szCs w:val="28"/>
                <w:lang w:val="uz-Cyrl-UZ"/>
              </w:rPr>
              <w:t>qurilmalarni</w:t>
            </w:r>
            <w:r w:rsidRPr="00D015B8">
              <w:rPr>
                <w:sz w:val="28"/>
                <w:szCs w:val="28"/>
                <w:lang w:val="uz-Cyrl-UZ"/>
              </w:rPr>
              <w:t xml:space="preserve"> </w:t>
            </w:r>
            <w:r>
              <w:rPr>
                <w:sz w:val="28"/>
                <w:szCs w:val="28"/>
                <w:lang w:val="uz-Cyrl-UZ"/>
              </w:rPr>
              <w:t>tizim</w:t>
            </w:r>
            <w:r w:rsidRPr="00D015B8">
              <w:rPr>
                <w:sz w:val="28"/>
                <w:szCs w:val="28"/>
                <w:lang w:val="uz-Cyrl-UZ"/>
              </w:rPr>
              <w:t xml:space="preserve"> </w:t>
            </w:r>
            <w:r>
              <w:rPr>
                <w:sz w:val="28"/>
                <w:szCs w:val="28"/>
                <w:lang w:val="uz-Cyrl-UZ"/>
              </w:rPr>
              <w:t>modullari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bloklarini</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shakllanishini</w:t>
            </w:r>
            <w:r w:rsidRPr="00D015B8">
              <w:rPr>
                <w:sz w:val="28"/>
                <w:szCs w:val="28"/>
                <w:lang w:val="uz-Cyrl-UZ"/>
              </w:rPr>
              <w:t xml:space="preserve"> </w:t>
            </w:r>
            <w:r>
              <w:rPr>
                <w:sz w:val="28"/>
                <w:szCs w:val="28"/>
                <w:lang w:val="uz-Cyrl-UZ"/>
              </w:rPr>
              <w:t>to‘xta</w:t>
            </w:r>
            <w:r>
              <w:rPr>
                <w:sz w:val="28"/>
                <w:szCs w:val="28"/>
                <w:lang w:val="en-US"/>
              </w:rPr>
              <w:t>t</w:t>
            </w:r>
            <w:r w:rsidR="00320836" w:rsidRPr="00320836">
              <w:rPr>
                <w:sz w:val="28"/>
                <w:szCs w:val="28"/>
                <w:lang w:val="en-US"/>
              </w:rPr>
              <w:t>-</w:t>
            </w:r>
            <w:r>
              <w:rPr>
                <w:sz w:val="28"/>
                <w:szCs w:val="28"/>
                <w:lang w:val="uz-Cyrl-UZ"/>
              </w:rPr>
              <w:t>may</w:t>
            </w:r>
            <w:r w:rsidRPr="00D015B8">
              <w:rPr>
                <w:sz w:val="28"/>
                <w:szCs w:val="28"/>
                <w:lang w:val="uz-Cyrl-UZ"/>
              </w:rPr>
              <w:t xml:space="preserve"> </w:t>
            </w:r>
            <w:r>
              <w:rPr>
                <w:sz w:val="28"/>
                <w:szCs w:val="28"/>
                <w:lang w:val="uz-Cyrl-UZ"/>
              </w:rPr>
              <w:t>turib</w:t>
            </w:r>
            <w:r w:rsidRPr="00D015B8">
              <w:rPr>
                <w:sz w:val="28"/>
                <w:szCs w:val="28"/>
                <w:lang w:val="uz-Cyrl-UZ"/>
              </w:rPr>
              <w:t xml:space="preserve"> </w:t>
            </w:r>
            <w:r>
              <w:rPr>
                <w:sz w:val="28"/>
                <w:szCs w:val="28"/>
                <w:lang w:val="uz-Cyrl-UZ"/>
              </w:rPr>
              <w:t>ulash</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uzish</w:t>
            </w:r>
            <w:r w:rsidRPr="00D015B8">
              <w:rPr>
                <w:sz w:val="28"/>
                <w:szCs w:val="28"/>
                <w:lang w:val="uz-Cyrl-UZ"/>
              </w:rPr>
              <w:t>.</w:t>
            </w:r>
          </w:p>
          <w:p w:rsidR="006E1527" w:rsidRPr="00320836" w:rsidRDefault="006E1527" w:rsidP="004E5BD5">
            <w:pPr>
              <w:tabs>
                <w:tab w:val="left" w:pos="4320"/>
                <w:tab w:val="left" w:pos="4500"/>
              </w:tabs>
              <w:jc w:val="both"/>
              <w:rPr>
                <w:sz w:val="16"/>
                <w:szCs w:val="16"/>
                <w:lang w:val="en-US"/>
              </w:rPr>
            </w:pPr>
          </w:p>
          <w:p w:rsidR="006E1527" w:rsidRPr="00D015B8" w:rsidRDefault="006E1527" w:rsidP="004E5BD5">
            <w:pPr>
              <w:tabs>
                <w:tab w:val="left" w:pos="4320"/>
                <w:tab w:val="left" w:pos="4500"/>
              </w:tabs>
              <w:jc w:val="both"/>
              <w:rPr>
                <w:sz w:val="28"/>
                <w:szCs w:val="28"/>
                <w:lang w:val="uz-Cyrl-UZ"/>
              </w:rPr>
            </w:pPr>
            <w:r w:rsidRPr="00D015B8">
              <w:rPr>
                <w:sz w:val="28"/>
                <w:szCs w:val="28"/>
                <w:lang w:val="uz-Cyrl-UZ"/>
              </w:rPr>
              <w:lastRenderedPageBreak/>
              <w:t>Периферик қурилмаларни тизим модуллари ёки бошқа блокларини, унинг шаклланиши</w:t>
            </w:r>
            <w:r w:rsidR="00320836">
              <w:rPr>
                <w:sz w:val="28"/>
                <w:szCs w:val="28"/>
                <w:lang w:val="uz-Cyrl-UZ"/>
              </w:rPr>
              <w:t>-</w:t>
            </w:r>
            <w:r w:rsidRPr="00D015B8">
              <w:rPr>
                <w:sz w:val="28"/>
                <w:szCs w:val="28"/>
                <w:lang w:val="uz-Cyrl-UZ"/>
              </w:rPr>
              <w:t>ни тўхта</w:t>
            </w:r>
            <w:r>
              <w:rPr>
                <w:sz w:val="28"/>
                <w:szCs w:val="28"/>
              </w:rPr>
              <w:t>т</w:t>
            </w:r>
            <w:r w:rsidRPr="00D015B8">
              <w:rPr>
                <w:sz w:val="28"/>
                <w:szCs w:val="28"/>
                <w:lang w:val="uz-Cyrl-UZ"/>
              </w:rPr>
              <w:t>май туриб улаш ва узиш.</w:t>
            </w:r>
          </w:p>
        </w:tc>
      </w:tr>
      <w:tr w:rsidR="006E1527" w:rsidRPr="005C742E">
        <w:trPr>
          <w:tblCellSpacing w:w="0" w:type="dxa"/>
          <w:jc w:val="center"/>
        </w:trPr>
        <w:tc>
          <w:tcPr>
            <w:tcW w:w="2079" w:type="pct"/>
          </w:tcPr>
          <w:p w:rsidR="006E1527" w:rsidRPr="00B769AC" w:rsidRDefault="006E1527" w:rsidP="00A36057">
            <w:pPr>
              <w:tabs>
                <w:tab w:val="left" w:pos="4320"/>
                <w:tab w:val="left" w:pos="4500"/>
              </w:tabs>
              <w:rPr>
                <w:b/>
                <w:sz w:val="28"/>
                <w:szCs w:val="28"/>
                <w:lang w:val="uz-Cyrl-UZ"/>
              </w:rPr>
            </w:pPr>
            <w:r w:rsidRPr="001C7AA6">
              <w:rPr>
                <w:b/>
                <w:sz w:val="28"/>
                <w:szCs w:val="28"/>
                <w:lang w:val="uz-Cyrl-UZ"/>
              </w:rPr>
              <w:lastRenderedPageBreak/>
              <w:t>Граничный маршрутизатор</w:t>
            </w:r>
          </w:p>
          <w:p w:rsidR="006E1527" w:rsidRDefault="006E1527" w:rsidP="0066480F">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oraliq</w:t>
            </w:r>
            <w:r w:rsidRPr="0066480F">
              <w:rPr>
                <w:sz w:val="28"/>
                <w:szCs w:val="28"/>
                <w:lang w:val="uz-Cyrl-UZ"/>
              </w:rPr>
              <w:t xml:space="preserve"> </w:t>
            </w:r>
            <w:r>
              <w:rPr>
                <w:sz w:val="28"/>
                <w:szCs w:val="28"/>
                <w:lang w:val="uz-Cyrl-UZ"/>
              </w:rPr>
              <w:t>marshrutizator</w:t>
            </w:r>
          </w:p>
          <w:p w:rsidR="006E1527" w:rsidRDefault="006E1527" w:rsidP="00A36057">
            <w:pPr>
              <w:tabs>
                <w:tab w:val="left" w:pos="4320"/>
                <w:tab w:val="left" w:pos="4500"/>
              </w:tabs>
              <w:rPr>
                <w:sz w:val="28"/>
                <w:szCs w:val="28"/>
                <w:lang w:val="uz-Cyrl-UZ"/>
              </w:rPr>
            </w:pPr>
            <w:r>
              <w:rPr>
                <w:b/>
                <w:sz w:val="28"/>
                <w:szCs w:val="28"/>
                <w:lang w:val="uz-Cyrl-UZ"/>
              </w:rPr>
              <w:t xml:space="preserve">    </w:t>
            </w:r>
            <w:r w:rsidRPr="005B6905">
              <w:rPr>
                <w:b/>
                <w:sz w:val="28"/>
                <w:szCs w:val="28"/>
                <w:lang w:val="uz-Cyrl-UZ"/>
              </w:rPr>
              <w:t xml:space="preserve"> </w:t>
            </w:r>
            <w:r>
              <w:rPr>
                <w:b/>
                <w:sz w:val="28"/>
                <w:szCs w:val="28"/>
                <w:lang w:val="uz-Cyrl-UZ"/>
              </w:rPr>
              <w:t xml:space="preserve">  </w:t>
            </w:r>
            <w:r w:rsidRPr="0066480F">
              <w:rPr>
                <w:sz w:val="28"/>
                <w:szCs w:val="28"/>
                <w:lang w:val="uz-Cyrl-UZ"/>
              </w:rPr>
              <w:t>оралиқ маршрутизатор</w:t>
            </w:r>
          </w:p>
          <w:p w:rsidR="006E1527" w:rsidRPr="00B769AC" w:rsidRDefault="006E1527" w:rsidP="00B769AC">
            <w:pPr>
              <w:tabs>
                <w:tab w:val="left" w:pos="4320"/>
                <w:tab w:val="left" w:pos="4500"/>
              </w:tabs>
              <w:rPr>
                <w:sz w:val="28"/>
                <w:szCs w:val="28"/>
                <w:lang w:val="uz-Cyrl-UZ"/>
              </w:rPr>
            </w:pPr>
            <w:r w:rsidRPr="008D6363">
              <w:rPr>
                <w:b/>
                <w:sz w:val="28"/>
                <w:szCs w:val="28"/>
                <w:lang w:val="en-US"/>
              </w:rPr>
              <w:t xml:space="preserve">en </w:t>
            </w:r>
            <w:r w:rsidRPr="00FA4DEA">
              <w:rPr>
                <w:sz w:val="28"/>
                <w:szCs w:val="28"/>
                <w:lang w:val="en-US"/>
              </w:rPr>
              <w:t xml:space="preserve">- </w:t>
            </w:r>
            <w:r w:rsidRPr="00B769AC">
              <w:rPr>
                <w:sz w:val="28"/>
                <w:szCs w:val="28"/>
                <w:lang w:val="en-US"/>
              </w:rPr>
              <w:t>edge</w:t>
            </w:r>
            <w:r w:rsidRPr="00B769AC">
              <w:rPr>
                <w:sz w:val="28"/>
                <w:szCs w:val="28"/>
              </w:rPr>
              <w:t xml:space="preserve"> </w:t>
            </w:r>
            <w:r w:rsidRPr="00B769AC">
              <w:rPr>
                <w:sz w:val="28"/>
                <w:szCs w:val="28"/>
                <w:lang w:val="en-US"/>
              </w:rPr>
              <w:t>router</w:t>
            </w:r>
            <w:r w:rsidRPr="00B769AC">
              <w:rPr>
                <w:sz w:val="28"/>
                <w:szCs w:val="28"/>
              </w:rPr>
              <w:t xml:space="preserve"> </w:t>
            </w:r>
          </w:p>
          <w:p w:rsidR="006E1527" w:rsidRPr="0066480F" w:rsidRDefault="006E1527" w:rsidP="00A36057">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Программно-аппаратное средство определения маршрута передачи данных между узлами и терминалами вычислительной сети.</w:t>
            </w:r>
          </w:p>
          <w:p w:rsidR="006E1527" w:rsidRPr="00320836" w:rsidRDefault="006E1527" w:rsidP="00E364BD">
            <w:pPr>
              <w:tabs>
                <w:tab w:val="left" w:pos="4320"/>
                <w:tab w:val="left" w:pos="4500"/>
              </w:tabs>
              <w:jc w:val="both"/>
              <w:rPr>
                <w:sz w:val="16"/>
                <w:szCs w:val="16"/>
              </w:rPr>
            </w:pPr>
          </w:p>
          <w:p w:rsidR="006E1527" w:rsidRDefault="006E1527" w:rsidP="00E364BD">
            <w:pPr>
              <w:tabs>
                <w:tab w:val="left" w:pos="4320"/>
                <w:tab w:val="left" w:pos="4500"/>
              </w:tabs>
              <w:jc w:val="both"/>
              <w:rPr>
                <w:sz w:val="28"/>
                <w:szCs w:val="28"/>
                <w:lang w:val="en-US"/>
              </w:rPr>
            </w:pPr>
            <w:r>
              <w:rPr>
                <w:sz w:val="28"/>
                <w:szCs w:val="28"/>
                <w:lang w:val="uz-Cyrl-UZ"/>
              </w:rPr>
              <w:t>Hisoblash tarmog‘i terminallari va uzellari o‘rta</w:t>
            </w:r>
            <w:r w:rsidR="00320836">
              <w:rPr>
                <w:sz w:val="28"/>
                <w:szCs w:val="28"/>
                <w:lang w:val="uz-Cyrl-UZ"/>
              </w:rPr>
              <w:t>-</w:t>
            </w:r>
            <w:r>
              <w:rPr>
                <w:sz w:val="28"/>
                <w:szCs w:val="28"/>
                <w:lang w:val="uz-Cyrl-UZ"/>
              </w:rPr>
              <w:t>sida ma’lumotlar uzatish yo‘nalishini belgilay</w:t>
            </w:r>
            <w:r w:rsidR="00320836">
              <w:rPr>
                <w:sz w:val="28"/>
                <w:szCs w:val="28"/>
                <w:lang w:val="uz-Cyrl-UZ"/>
              </w:rPr>
              <w:t>-</w:t>
            </w:r>
            <w:r>
              <w:rPr>
                <w:sz w:val="28"/>
                <w:szCs w:val="28"/>
                <w:lang w:val="uz-Cyrl-UZ"/>
              </w:rPr>
              <w:t>digan dasturiy-apparat vosita.</w:t>
            </w:r>
          </w:p>
          <w:p w:rsidR="006E1527" w:rsidRPr="00320836" w:rsidRDefault="006E1527" w:rsidP="00E364BD">
            <w:pPr>
              <w:tabs>
                <w:tab w:val="left" w:pos="4320"/>
                <w:tab w:val="left" w:pos="4500"/>
              </w:tabs>
              <w:jc w:val="both"/>
              <w:rPr>
                <w:sz w:val="16"/>
                <w:szCs w:val="16"/>
                <w:lang w:val="en-US"/>
              </w:rPr>
            </w:pPr>
          </w:p>
          <w:p w:rsidR="006E1527" w:rsidRPr="0066480F" w:rsidRDefault="006E1527" w:rsidP="00320836">
            <w:pPr>
              <w:tabs>
                <w:tab w:val="left" w:pos="4320"/>
                <w:tab w:val="left" w:pos="4500"/>
              </w:tabs>
              <w:jc w:val="both"/>
              <w:rPr>
                <w:sz w:val="28"/>
                <w:szCs w:val="28"/>
                <w:lang w:val="uz-Cyrl-UZ"/>
              </w:rPr>
            </w:pPr>
            <w:r>
              <w:rPr>
                <w:sz w:val="28"/>
                <w:szCs w:val="28"/>
                <w:lang w:val="uz-Cyrl-UZ"/>
              </w:rPr>
              <w:t>Ҳисоблаш тармоғи терминаллари ва узелла</w:t>
            </w:r>
            <w:r w:rsidR="00320836">
              <w:rPr>
                <w:sz w:val="28"/>
                <w:szCs w:val="28"/>
                <w:lang w:val="uz-Cyrl-UZ"/>
              </w:rPr>
              <w:t>-</w:t>
            </w:r>
            <w:r>
              <w:rPr>
                <w:sz w:val="28"/>
                <w:szCs w:val="28"/>
                <w:lang w:val="uz-Cyrl-UZ"/>
              </w:rPr>
              <w:t>ри ўртасида маълумотлар узатиш йўналиши</w:t>
            </w:r>
            <w:r w:rsidR="00320836">
              <w:rPr>
                <w:sz w:val="28"/>
                <w:szCs w:val="28"/>
                <w:lang w:val="uz-Cyrl-UZ"/>
              </w:rPr>
              <w:t>-</w:t>
            </w:r>
            <w:r>
              <w:rPr>
                <w:sz w:val="28"/>
                <w:szCs w:val="28"/>
                <w:lang w:val="uz-Cyrl-UZ"/>
              </w:rPr>
              <w:t>ни белгилайдиган дастурий-аппарат восита.</w:t>
            </w:r>
          </w:p>
        </w:tc>
      </w:tr>
      <w:tr w:rsidR="006E1527" w:rsidRPr="005C742E">
        <w:trPr>
          <w:tblCellSpacing w:w="0" w:type="dxa"/>
          <w:jc w:val="center"/>
        </w:trPr>
        <w:tc>
          <w:tcPr>
            <w:tcW w:w="2079" w:type="pct"/>
          </w:tcPr>
          <w:p w:rsidR="006E1527" w:rsidRPr="00851FCC" w:rsidRDefault="006E1527" w:rsidP="004E5BD5">
            <w:pPr>
              <w:tabs>
                <w:tab w:val="left" w:pos="4320"/>
                <w:tab w:val="left" w:pos="4500"/>
              </w:tabs>
              <w:rPr>
                <w:b/>
                <w:sz w:val="28"/>
                <w:szCs w:val="28"/>
                <w:lang w:val="uz-Cyrl-UZ"/>
              </w:rPr>
            </w:pPr>
            <w:r w:rsidRPr="00851FCC">
              <w:rPr>
                <w:b/>
                <w:sz w:val="28"/>
                <w:szCs w:val="28"/>
                <w:lang w:val="uz-Cyrl-UZ"/>
              </w:rPr>
              <w:t>Графема</w:t>
            </w:r>
          </w:p>
          <w:p w:rsidR="006E1527" w:rsidRPr="00971DA5" w:rsidRDefault="006E1527" w:rsidP="004E5BD5">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Pr>
                <w:sz w:val="28"/>
                <w:szCs w:val="28"/>
                <w:lang w:val="uz-Cyrl-UZ"/>
              </w:rPr>
              <w:t>grafema</w:t>
            </w:r>
          </w:p>
          <w:p w:rsidR="006E1527" w:rsidRDefault="006E1527" w:rsidP="004E5BD5">
            <w:pPr>
              <w:tabs>
                <w:tab w:val="left" w:pos="4320"/>
                <w:tab w:val="left" w:pos="4500"/>
              </w:tabs>
              <w:rPr>
                <w:sz w:val="28"/>
                <w:szCs w:val="28"/>
                <w:lang w:val="en-US"/>
              </w:rPr>
            </w:pPr>
            <w:r>
              <w:rPr>
                <w:sz w:val="28"/>
                <w:szCs w:val="28"/>
                <w:lang w:val="uz-Cyrl-UZ"/>
              </w:rPr>
              <w:t xml:space="preserve">       графема</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FA4DEA">
              <w:rPr>
                <w:sz w:val="28"/>
                <w:szCs w:val="28"/>
                <w:lang w:val="en-US"/>
              </w:rPr>
              <w:t>-</w:t>
            </w:r>
            <w:r w:rsidRPr="00FA4DEA">
              <w:rPr>
                <w:sz w:val="28"/>
                <w:szCs w:val="28"/>
                <w:lang w:val="uz-Cyrl-UZ"/>
              </w:rPr>
              <w:t xml:space="preserve"> </w:t>
            </w:r>
            <w:r w:rsidRPr="00851FCC">
              <w:rPr>
                <w:sz w:val="28"/>
                <w:szCs w:val="28"/>
                <w:lang w:val="uz-Cyrl-UZ"/>
              </w:rPr>
              <w:t xml:space="preserve">grapheme </w:t>
            </w:r>
          </w:p>
          <w:p w:rsidR="006E1527" w:rsidRPr="00D91D42"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Минимальная единица письменного текста (буква, цифра, иероглиф, знак препинания)</w:t>
            </w:r>
            <w:r w:rsidRPr="0099336E">
              <w:rPr>
                <w:sz w:val="28"/>
                <w:szCs w:val="28"/>
              </w:rPr>
              <w:t>.</w:t>
            </w:r>
          </w:p>
          <w:p w:rsidR="006E1527" w:rsidRPr="00320836" w:rsidRDefault="006E1527" w:rsidP="004E5BD5">
            <w:pPr>
              <w:tabs>
                <w:tab w:val="left" w:pos="4320"/>
                <w:tab w:val="left" w:pos="4500"/>
              </w:tabs>
              <w:jc w:val="both"/>
              <w:rPr>
                <w:sz w:val="16"/>
                <w:szCs w:val="16"/>
              </w:rPr>
            </w:pPr>
          </w:p>
          <w:p w:rsidR="006E1527" w:rsidRDefault="006E1527" w:rsidP="004E5BD5">
            <w:pPr>
              <w:tabs>
                <w:tab w:val="left" w:pos="4320"/>
                <w:tab w:val="left" w:pos="4500"/>
              </w:tabs>
              <w:jc w:val="both"/>
              <w:rPr>
                <w:sz w:val="28"/>
                <w:szCs w:val="28"/>
                <w:lang w:val="en-US"/>
              </w:rPr>
            </w:pPr>
            <w:r>
              <w:rPr>
                <w:sz w:val="28"/>
                <w:szCs w:val="28"/>
                <w:lang w:val="uz-Cyrl-UZ"/>
              </w:rPr>
              <w:t>Yozma</w:t>
            </w:r>
            <w:r w:rsidRPr="00971DA5">
              <w:rPr>
                <w:sz w:val="28"/>
                <w:szCs w:val="28"/>
                <w:lang w:val="uz-Cyrl-UZ"/>
              </w:rPr>
              <w:t xml:space="preserve"> </w:t>
            </w:r>
            <w:r>
              <w:rPr>
                <w:sz w:val="28"/>
                <w:szCs w:val="28"/>
                <w:lang w:val="uz-Cyrl-UZ"/>
              </w:rPr>
              <w:t>matnning</w:t>
            </w:r>
            <w:r w:rsidRPr="00971DA5">
              <w:rPr>
                <w:sz w:val="28"/>
                <w:szCs w:val="28"/>
                <w:lang w:val="uz-Cyrl-UZ"/>
              </w:rPr>
              <w:t xml:space="preserve"> </w:t>
            </w:r>
            <w:r>
              <w:rPr>
                <w:sz w:val="28"/>
                <w:szCs w:val="28"/>
                <w:lang w:val="uz-Cyrl-UZ"/>
              </w:rPr>
              <w:t>eng</w:t>
            </w:r>
            <w:r w:rsidRPr="00971DA5">
              <w:rPr>
                <w:sz w:val="28"/>
                <w:szCs w:val="28"/>
                <w:lang w:val="uz-Cyrl-UZ"/>
              </w:rPr>
              <w:t xml:space="preserve"> </w:t>
            </w:r>
            <w:r>
              <w:rPr>
                <w:sz w:val="28"/>
                <w:szCs w:val="28"/>
                <w:lang w:val="uz-Cyrl-UZ"/>
              </w:rPr>
              <w:t>kichik</w:t>
            </w:r>
            <w:r w:rsidRPr="00971DA5">
              <w:rPr>
                <w:sz w:val="28"/>
                <w:szCs w:val="28"/>
                <w:lang w:val="uz-Cyrl-UZ"/>
              </w:rPr>
              <w:t xml:space="preserve"> </w:t>
            </w:r>
            <w:r>
              <w:rPr>
                <w:sz w:val="28"/>
                <w:szCs w:val="28"/>
                <w:lang w:val="uz-Cyrl-UZ"/>
              </w:rPr>
              <w:t>birligi</w:t>
            </w:r>
            <w:r w:rsidRPr="00971DA5">
              <w:rPr>
                <w:sz w:val="28"/>
                <w:szCs w:val="28"/>
                <w:lang w:val="uz-Cyrl-UZ"/>
              </w:rPr>
              <w:t xml:space="preserve"> (</w:t>
            </w:r>
            <w:r>
              <w:rPr>
                <w:sz w:val="28"/>
                <w:szCs w:val="28"/>
                <w:lang w:val="uz-Cyrl-UZ"/>
              </w:rPr>
              <w:t>harf</w:t>
            </w:r>
            <w:r w:rsidRPr="00971DA5">
              <w:rPr>
                <w:sz w:val="28"/>
                <w:szCs w:val="28"/>
                <w:lang w:val="uz-Cyrl-UZ"/>
              </w:rPr>
              <w:t xml:space="preserve">, </w:t>
            </w:r>
            <w:r>
              <w:rPr>
                <w:sz w:val="28"/>
                <w:szCs w:val="28"/>
                <w:lang w:val="uz-Cyrl-UZ"/>
              </w:rPr>
              <w:t>raqam</w:t>
            </w:r>
            <w:r w:rsidRPr="00971DA5">
              <w:rPr>
                <w:sz w:val="28"/>
                <w:szCs w:val="28"/>
                <w:lang w:val="uz-Cyrl-UZ"/>
              </w:rPr>
              <w:t xml:space="preserve">, </w:t>
            </w:r>
            <w:r>
              <w:rPr>
                <w:sz w:val="28"/>
                <w:szCs w:val="28"/>
                <w:lang w:val="uz-Cyrl-UZ"/>
              </w:rPr>
              <w:t>i</w:t>
            </w:r>
            <w:r>
              <w:rPr>
                <w:sz w:val="28"/>
                <w:szCs w:val="28"/>
                <w:lang w:val="en-US"/>
              </w:rPr>
              <w:t>y</w:t>
            </w:r>
            <w:r>
              <w:rPr>
                <w:sz w:val="28"/>
                <w:szCs w:val="28"/>
                <w:lang w:val="uz-Cyrl-UZ"/>
              </w:rPr>
              <w:t>eroglif</w:t>
            </w:r>
            <w:r w:rsidRPr="00971DA5">
              <w:rPr>
                <w:sz w:val="28"/>
                <w:szCs w:val="28"/>
                <w:lang w:val="uz-Cyrl-UZ"/>
              </w:rPr>
              <w:t xml:space="preserve">, </w:t>
            </w:r>
            <w:r>
              <w:rPr>
                <w:sz w:val="28"/>
                <w:szCs w:val="28"/>
                <w:lang w:val="uz-Cyrl-UZ"/>
              </w:rPr>
              <w:t>tinish</w:t>
            </w:r>
            <w:r w:rsidRPr="00971DA5">
              <w:rPr>
                <w:sz w:val="28"/>
                <w:szCs w:val="28"/>
                <w:lang w:val="uz-Cyrl-UZ"/>
              </w:rPr>
              <w:t xml:space="preserve"> </w:t>
            </w:r>
            <w:r>
              <w:rPr>
                <w:sz w:val="28"/>
                <w:szCs w:val="28"/>
                <w:lang w:val="uz-Cyrl-UZ"/>
              </w:rPr>
              <w:t>belgisi</w:t>
            </w:r>
            <w:r w:rsidRPr="00971DA5">
              <w:rPr>
                <w:sz w:val="28"/>
                <w:szCs w:val="28"/>
                <w:lang w:val="uz-Cyrl-UZ"/>
              </w:rPr>
              <w:t>)</w:t>
            </w:r>
            <w:r>
              <w:rPr>
                <w:sz w:val="28"/>
                <w:szCs w:val="28"/>
                <w:lang w:val="uz-Cyrl-UZ"/>
              </w:rPr>
              <w:t>.</w:t>
            </w:r>
          </w:p>
          <w:p w:rsidR="006E1527" w:rsidRPr="00320836" w:rsidRDefault="006E1527" w:rsidP="004E5BD5">
            <w:pPr>
              <w:tabs>
                <w:tab w:val="left" w:pos="4320"/>
                <w:tab w:val="left" w:pos="4500"/>
              </w:tabs>
              <w:jc w:val="both"/>
              <w:rPr>
                <w:sz w:val="16"/>
                <w:szCs w:val="16"/>
                <w:lang w:val="en-US"/>
              </w:rPr>
            </w:pPr>
          </w:p>
          <w:p w:rsidR="006E1527" w:rsidRPr="003D29C3" w:rsidRDefault="006E1527" w:rsidP="004E5BD5">
            <w:pPr>
              <w:tabs>
                <w:tab w:val="left" w:pos="4320"/>
                <w:tab w:val="left" w:pos="4500"/>
              </w:tabs>
              <w:jc w:val="both"/>
              <w:rPr>
                <w:sz w:val="28"/>
                <w:szCs w:val="28"/>
                <w:lang w:val="uz-Cyrl-UZ"/>
              </w:rPr>
            </w:pPr>
            <w:r w:rsidRPr="00971DA5">
              <w:rPr>
                <w:sz w:val="28"/>
                <w:szCs w:val="28"/>
                <w:lang w:val="uz-Cyrl-UZ"/>
              </w:rPr>
              <w:t>Ёзма матннинг энг кичик бирлиги (ҳарф, рақам, иероглиф, тиниш белгиси)</w:t>
            </w:r>
            <w:r>
              <w:rPr>
                <w:sz w:val="28"/>
                <w:szCs w:val="28"/>
                <w:lang w:val="uz-Cyrl-UZ"/>
              </w:rPr>
              <w:t>.</w:t>
            </w:r>
          </w:p>
        </w:tc>
      </w:tr>
      <w:tr w:rsidR="006E1527" w:rsidRPr="006B3419">
        <w:trPr>
          <w:tblCellSpacing w:w="0" w:type="dxa"/>
          <w:jc w:val="center"/>
        </w:trPr>
        <w:tc>
          <w:tcPr>
            <w:tcW w:w="2079" w:type="pct"/>
          </w:tcPr>
          <w:p w:rsidR="006E1527" w:rsidRPr="001C7AA6" w:rsidRDefault="006E1527" w:rsidP="004E5BD5">
            <w:pPr>
              <w:tabs>
                <w:tab w:val="left" w:pos="4320"/>
                <w:tab w:val="left" w:pos="4500"/>
              </w:tabs>
              <w:rPr>
                <w:b/>
                <w:sz w:val="28"/>
                <w:szCs w:val="28"/>
                <w:lang w:val="uz-Cyrl-UZ"/>
              </w:rPr>
            </w:pPr>
            <w:r w:rsidRPr="001C7AA6">
              <w:rPr>
                <w:b/>
                <w:sz w:val="28"/>
                <w:szCs w:val="28"/>
                <w:lang w:val="uz-Cyrl-UZ"/>
              </w:rPr>
              <w:t>График, диаграмма;</w:t>
            </w:r>
            <w:r w:rsidRPr="00851FCC">
              <w:rPr>
                <w:b/>
                <w:sz w:val="28"/>
                <w:szCs w:val="28"/>
                <w:lang w:val="uz-Cyrl-UZ"/>
              </w:rPr>
              <w:t xml:space="preserve"> </w:t>
            </w:r>
            <w:r w:rsidRPr="001C7AA6">
              <w:rPr>
                <w:b/>
                <w:sz w:val="28"/>
                <w:szCs w:val="28"/>
                <w:lang w:val="uz-Cyrl-UZ"/>
              </w:rPr>
              <w:t>граф</w:t>
            </w:r>
          </w:p>
          <w:p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grafik, diagramma; graf</w:t>
            </w:r>
          </w:p>
          <w:p w:rsidR="006E1527" w:rsidRPr="008D03B6" w:rsidRDefault="006E1527" w:rsidP="004E5BD5">
            <w:pPr>
              <w:tabs>
                <w:tab w:val="left" w:pos="4320"/>
                <w:tab w:val="left" w:pos="4500"/>
              </w:tabs>
              <w:rPr>
                <w:sz w:val="28"/>
                <w:szCs w:val="28"/>
              </w:rPr>
            </w:pPr>
            <w:r>
              <w:rPr>
                <w:sz w:val="28"/>
                <w:szCs w:val="28"/>
                <w:lang w:val="uz-Cyrl-UZ"/>
              </w:rPr>
              <w:t xml:space="preserve">       </w:t>
            </w:r>
            <w:r>
              <w:rPr>
                <w:sz w:val="28"/>
                <w:szCs w:val="28"/>
              </w:rPr>
              <w:t>график, диаграмма; граф</w:t>
            </w:r>
          </w:p>
          <w:p w:rsidR="006E1527" w:rsidRPr="00851FCC" w:rsidRDefault="006E1527" w:rsidP="00851FCC">
            <w:pPr>
              <w:tabs>
                <w:tab w:val="left" w:pos="4320"/>
                <w:tab w:val="left" w:pos="4500"/>
              </w:tabs>
              <w:rPr>
                <w:sz w:val="28"/>
                <w:szCs w:val="28"/>
              </w:rPr>
            </w:pPr>
            <w:r w:rsidRPr="00404F9B">
              <w:rPr>
                <w:b/>
                <w:sz w:val="28"/>
                <w:szCs w:val="28"/>
                <w:lang w:val="en-US"/>
              </w:rPr>
              <w:t>en</w:t>
            </w:r>
            <w:r w:rsidRPr="008D03B6">
              <w:rPr>
                <w:b/>
                <w:sz w:val="28"/>
                <w:szCs w:val="28"/>
              </w:rPr>
              <w:t xml:space="preserve"> </w:t>
            </w:r>
            <w:r w:rsidRPr="008D03B6">
              <w:rPr>
                <w:sz w:val="28"/>
                <w:szCs w:val="28"/>
              </w:rPr>
              <w:t xml:space="preserve">- </w:t>
            </w:r>
            <w:r w:rsidRPr="00851FCC">
              <w:rPr>
                <w:sz w:val="28"/>
                <w:szCs w:val="28"/>
                <w:lang w:val="en-US"/>
              </w:rPr>
              <w:t>graph</w:t>
            </w:r>
          </w:p>
          <w:p w:rsidR="006E1527" w:rsidRPr="008D03B6" w:rsidRDefault="006E1527" w:rsidP="004E5BD5">
            <w:pPr>
              <w:tabs>
                <w:tab w:val="left" w:pos="4320"/>
                <w:tab w:val="left" w:pos="4500"/>
              </w:tabs>
              <w:rPr>
                <w:sz w:val="28"/>
                <w:szCs w:val="28"/>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Способы графического представления структуры данных</w:t>
            </w:r>
            <w:r w:rsidRPr="0099336E">
              <w:rPr>
                <w:sz w:val="28"/>
                <w:szCs w:val="28"/>
              </w:rPr>
              <w:t>;</w:t>
            </w:r>
            <w:r>
              <w:rPr>
                <w:sz w:val="28"/>
                <w:szCs w:val="28"/>
                <w:lang w:val="uz-Cyrl-UZ"/>
              </w:rPr>
              <w:t xml:space="preserve"> </w:t>
            </w:r>
            <w:r>
              <w:rPr>
                <w:sz w:val="28"/>
                <w:szCs w:val="28"/>
              </w:rPr>
              <w:t>математический объект, представляющий собой конечное множество вершин, соединенных ребрами (дугами).</w:t>
            </w:r>
          </w:p>
          <w:p w:rsidR="006E1527" w:rsidRPr="00320836" w:rsidRDefault="006E1527" w:rsidP="004E5BD5">
            <w:pPr>
              <w:tabs>
                <w:tab w:val="left" w:pos="4320"/>
                <w:tab w:val="left" w:pos="4500"/>
              </w:tabs>
              <w:jc w:val="both"/>
              <w:rPr>
                <w:sz w:val="16"/>
                <w:szCs w:val="16"/>
              </w:rPr>
            </w:pPr>
          </w:p>
          <w:p w:rsidR="006E1527" w:rsidRPr="00D71DDC" w:rsidRDefault="006E1527" w:rsidP="004E5BD5">
            <w:pPr>
              <w:tabs>
                <w:tab w:val="left" w:pos="4320"/>
                <w:tab w:val="left" w:pos="4500"/>
              </w:tabs>
              <w:jc w:val="both"/>
              <w:rPr>
                <w:sz w:val="28"/>
                <w:szCs w:val="28"/>
              </w:rPr>
            </w:pPr>
            <w:r>
              <w:rPr>
                <w:sz w:val="28"/>
                <w:szCs w:val="28"/>
                <w:lang w:val="uz-Cyrl-UZ"/>
              </w:rPr>
              <w:t>Ma’lumotlar</w:t>
            </w:r>
            <w:r w:rsidRPr="00971DA5">
              <w:rPr>
                <w:sz w:val="28"/>
                <w:szCs w:val="28"/>
                <w:lang w:val="uz-Cyrl-UZ"/>
              </w:rPr>
              <w:t xml:space="preserve"> </w:t>
            </w:r>
            <w:r>
              <w:rPr>
                <w:sz w:val="28"/>
                <w:szCs w:val="28"/>
                <w:lang w:val="uz-Cyrl-UZ"/>
              </w:rPr>
              <w:t>strukturasini</w:t>
            </w:r>
            <w:r w:rsidRPr="00971DA5">
              <w:rPr>
                <w:sz w:val="28"/>
                <w:szCs w:val="28"/>
                <w:lang w:val="uz-Cyrl-UZ"/>
              </w:rPr>
              <w:t xml:space="preserve"> </w:t>
            </w:r>
            <w:r>
              <w:rPr>
                <w:sz w:val="28"/>
                <w:szCs w:val="28"/>
                <w:lang w:val="uz-Cyrl-UZ"/>
              </w:rPr>
              <w:t>grafik</w:t>
            </w:r>
            <w:r w:rsidRPr="00971DA5">
              <w:rPr>
                <w:sz w:val="28"/>
                <w:szCs w:val="28"/>
                <w:lang w:val="uz-Cyrl-UZ"/>
              </w:rPr>
              <w:t xml:space="preserve"> </w:t>
            </w:r>
            <w:r>
              <w:rPr>
                <w:sz w:val="28"/>
                <w:szCs w:val="28"/>
                <w:lang w:val="uz-Cyrl-UZ"/>
              </w:rPr>
              <w:t>taqdim</w:t>
            </w:r>
            <w:r w:rsidRPr="00971DA5">
              <w:rPr>
                <w:sz w:val="28"/>
                <w:szCs w:val="28"/>
                <w:lang w:val="uz-Cyrl-UZ"/>
              </w:rPr>
              <w:t xml:space="preserve"> </w:t>
            </w:r>
            <w:r>
              <w:rPr>
                <w:sz w:val="28"/>
                <w:szCs w:val="28"/>
                <w:lang w:val="uz-Cyrl-UZ"/>
              </w:rPr>
              <w:t>etish</w:t>
            </w:r>
            <w:r w:rsidRPr="00971DA5">
              <w:rPr>
                <w:sz w:val="28"/>
                <w:szCs w:val="28"/>
                <w:lang w:val="uz-Cyrl-UZ"/>
              </w:rPr>
              <w:t xml:space="preserve"> </w:t>
            </w:r>
            <w:r>
              <w:rPr>
                <w:sz w:val="28"/>
                <w:szCs w:val="28"/>
                <w:lang w:val="uz-Cyrl-UZ"/>
              </w:rPr>
              <w:t>usullari</w:t>
            </w:r>
            <w:r w:rsidRPr="00971DA5">
              <w:rPr>
                <w:sz w:val="28"/>
                <w:szCs w:val="28"/>
                <w:lang w:val="uz-Cyrl-UZ"/>
              </w:rPr>
              <w:t xml:space="preserve">; </w:t>
            </w:r>
            <w:r>
              <w:rPr>
                <w:sz w:val="28"/>
                <w:szCs w:val="28"/>
                <w:lang w:val="uz-Cyrl-UZ"/>
              </w:rPr>
              <w:t>qirralari</w:t>
            </w:r>
            <w:r w:rsidRPr="00971DA5">
              <w:rPr>
                <w:sz w:val="28"/>
                <w:szCs w:val="28"/>
                <w:lang w:val="uz-Cyrl-UZ"/>
              </w:rPr>
              <w:t xml:space="preserve"> (</w:t>
            </w:r>
            <w:r>
              <w:rPr>
                <w:sz w:val="28"/>
                <w:szCs w:val="28"/>
                <w:lang w:val="uz-Cyrl-UZ"/>
              </w:rPr>
              <w:t>yoylari</w:t>
            </w:r>
            <w:r w:rsidRPr="00971DA5">
              <w:rPr>
                <w:sz w:val="28"/>
                <w:szCs w:val="28"/>
                <w:lang w:val="uz-Cyrl-UZ"/>
              </w:rPr>
              <w:t>)</w:t>
            </w:r>
            <w:r>
              <w:rPr>
                <w:sz w:val="28"/>
                <w:szCs w:val="28"/>
                <w:lang w:val="uz-Cyrl-UZ"/>
              </w:rPr>
              <w:t xml:space="preserve"> bilan birlashtirilgan cho‘qqilarning</w:t>
            </w:r>
            <w:r w:rsidRPr="00971DA5">
              <w:rPr>
                <w:sz w:val="28"/>
                <w:szCs w:val="28"/>
                <w:lang w:val="uz-Cyrl-UZ"/>
              </w:rPr>
              <w:t xml:space="preserve"> </w:t>
            </w:r>
            <w:r>
              <w:rPr>
                <w:sz w:val="28"/>
                <w:szCs w:val="28"/>
                <w:lang w:val="uz-Cyrl-UZ"/>
              </w:rPr>
              <w:t>chekli</w:t>
            </w:r>
            <w:r w:rsidRPr="00971DA5">
              <w:rPr>
                <w:sz w:val="28"/>
                <w:szCs w:val="28"/>
                <w:lang w:val="uz-Cyrl-UZ"/>
              </w:rPr>
              <w:t xml:space="preserve"> </w:t>
            </w:r>
            <w:r>
              <w:rPr>
                <w:sz w:val="28"/>
                <w:szCs w:val="28"/>
                <w:lang w:val="uz-Cyrl-UZ"/>
              </w:rPr>
              <w:t>ko‘pligini</w:t>
            </w:r>
            <w:r w:rsidRPr="00971DA5">
              <w:rPr>
                <w:sz w:val="28"/>
                <w:szCs w:val="28"/>
                <w:lang w:val="uz-Cyrl-UZ"/>
              </w:rPr>
              <w:t xml:space="preserve"> </w:t>
            </w:r>
            <w:r>
              <w:rPr>
                <w:sz w:val="28"/>
                <w:szCs w:val="28"/>
                <w:lang w:val="uz-Cyrl-UZ"/>
              </w:rPr>
              <w:t>o‘zida</w:t>
            </w:r>
            <w:r w:rsidRPr="00971DA5">
              <w:rPr>
                <w:sz w:val="28"/>
                <w:szCs w:val="28"/>
                <w:lang w:val="uz-Cyrl-UZ"/>
              </w:rPr>
              <w:t xml:space="preserve"> </w:t>
            </w:r>
            <w:r>
              <w:rPr>
                <w:sz w:val="28"/>
                <w:szCs w:val="28"/>
                <w:lang w:val="uz-Cyrl-UZ"/>
              </w:rPr>
              <w:t>ifodalay</w:t>
            </w:r>
            <w:r w:rsidR="00320836">
              <w:rPr>
                <w:sz w:val="28"/>
                <w:szCs w:val="28"/>
                <w:lang w:val="uz-Cyrl-UZ"/>
              </w:rPr>
              <w:t>-</w:t>
            </w:r>
            <w:r>
              <w:rPr>
                <w:sz w:val="28"/>
                <w:szCs w:val="28"/>
                <w:lang w:val="uz-Cyrl-UZ"/>
              </w:rPr>
              <w:t>digan</w:t>
            </w:r>
            <w:r w:rsidRPr="00971DA5">
              <w:rPr>
                <w:sz w:val="28"/>
                <w:szCs w:val="28"/>
                <w:lang w:val="uz-Cyrl-UZ"/>
              </w:rPr>
              <w:t xml:space="preserve"> </w:t>
            </w:r>
            <w:r>
              <w:rPr>
                <w:sz w:val="28"/>
                <w:szCs w:val="28"/>
                <w:lang w:val="uz-Cyrl-UZ"/>
              </w:rPr>
              <w:t>matematik</w:t>
            </w:r>
            <w:r w:rsidRPr="00971DA5">
              <w:rPr>
                <w:sz w:val="28"/>
                <w:szCs w:val="28"/>
                <w:lang w:val="uz-Cyrl-UZ"/>
              </w:rPr>
              <w:t xml:space="preserve"> </w:t>
            </w:r>
            <w:r>
              <w:rPr>
                <w:sz w:val="28"/>
                <w:szCs w:val="28"/>
                <w:lang w:val="uz-Cyrl-UZ"/>
              </w:rPr>
              <w:t>obyekt.</w:t>
            </w:r>
          </w:p>
          <w:p w:rsidR="006E1527" w:rsidRPr="00320836" w:rsidRDefault="006E1527" w:rsidP="004E5BD5">
            <w:pPr>
              <w:tabs>
                <w:tab w:val="left" w:pos="4320"/>
                <w:tab w:val="left" w:pos="4500"/>
              </w:tabs>
              <w:jc w:val="both"/>
              <w:rPr>
                <w:sz w:val="16"/>
                <w:szCs w:val="16"/>
              </w:rPr>
            </w:pPr>
          </w:p>
          <w:p w:rsidR="006E1527" w:rsidRPr="006B3419" w:rsidRDefault="006E1527" w:rsidP="004E5BD5">
            <w:pPr>
              <w:tabs>
                <w:tab w:val="left" w:pos="4320"/>
                <w:tab w:val="left" w:pos="4500"/>
              </w:tabs>
              <w:jc w:val="both"/>
              <w:rPr>
                <w:sz w:val="28"/>
                <w:szCs w:val="28"/>
                <w:lang w:val="uz-Cyrl-UZ"/>
              </w:rPr>
            </w:pPr>
            <w:r w:rsidRPr="00971DA5">
              <w:rPr>
                <w:sz w:val="28"/>
                <w:szCs w:val="28"/>
                <w:lang w:val="uz-Cyrl-UZ"/>
              </w:rPr>
              <w:t>Маълумотлар структурасини график тақдим этиш усуллари; қирралари (ёйлари)</w:t>
            </w:r>
            <w:r>
              <w:rPr>
                <w:sz w:val="28"/>
                <w:szCs w:val="28"/>
                <w:lang w:val="uz-Cyrl-UZ"/>
              </w:rPr>
              <w:t xml:space="preserve"> билан бирлаштирилган чўққи</w:t>
            </w:r>
            <w:r w:rsidRPr="00971DA5">
              <w:rPr>
                <w:sz w:val="28"/>
                <w:szCs w:val="28"/>
                <w:lang w:val="uz-Cyrl-UZ"/>
              </w:rPr>
              <w:t>ларнинг чекли кўпли</w:t>
            </w:r>
            <w:r w:rsidR="00320836">
              <w:rPr>
                <w:sz w:val="28"/>
                <w:szCs w:val="28"/>
                <w:lang w:val="uz-Cyrl-UZ"/>
              </w:rPr>
              <w:t>-</w:t>
            </w:r>
            <w:r w:rsidRPr="00971DA5">
              <w:rPr>
                <w:sz w:val="28"/>
                <w:szCs w:val="28"/>
                <w:lang w:val="uz-Cyrl-UZ"/>
              </w:rPr>
              <w:t>гини ўзида ифодалайдиган математик объект</w:t>
            </w:r>
            <w:r>
              <w:rPr>
                <w:sz w:val="28"/>
                <w:szCs w:val="28"/>
                <w:lang w:val="uz-Cyrl-UZ"/>
              </w:rPr>
              <w:t>.</w:t>
            </w:r>
          </w:p>
        </w:tc>
      </w:tr>
      <w:tr w:rsidR="006E1527" w:rsidRPr="00DC4F89">
        <w:trPr>
          <w:tblCellSpacing w:w="0" w:type="dxa"/>
          <w:jc w:val="center"/>
        </w:trPr>
        <w:tc>
          <w:tcPr>
            <w:tcW w:w="2079" w:type="pct"/>
          </w:tcPr>
          <w:p w:rsidR="006E1527" w:rsidRPr="005B3244" w:rsidRDefault="006E1527" w:rsidP="004E5BD5">
            <w:pPr>
              <w:tabs>
                <w:tab w:val="left" w:pos="4320"/>
                <w:tab w:val="left" w:pos="4500"/>
              </w:tabs>
              <w:rPr>
                <w:b/>
                <w:sz w:val="28"/>
                <w:szCs w:val="28"/>
                <w:lang w:val="uz-Cyrl-UZ"/>
              </w:rPr>
            </w:pPr>
            <w:r w:rsidRPr="005B3244">
              <w:rPr>
                <w:b/>
                <w:sz w:val="28"/>
                <w:szCs w:val="28"/>
              </w:rPr>
              <w:t xml:space="preserve">Графика высокого </w:t>
            </w:r>
            <w:r w:rsidRPr="00773754">
              <w:rPr>
                <w:b/>
                <w:sz w:val="28"/>
                <w:szCs w:val="28"/>
              </w:rPr>
              <w:br/>
            </w:r>
            <w:r w:rsidRPr="005B3244">
              <w:rPr>
                <w:b/>
                <w:sz w:val="28"/>
                <w:szCs w:val="28"/>
              </w:rPr>
              <w:t>разрешения</w:t>
            </w:r>
          </w:p>
          <w:p w:rsidR="006E1527" w:rsidRPr="00035C59" w:rsidRDefault="006E1527"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yuqori aniqlikdagi grafika</w:t>
            </w:r>
          </w:p>
          <w:p w:rsidR="006E1527" w:rsidRDefault="006E1527" w:rsidP="004E5BD5">
            <w:pPr>
              <w:tabs>
                <w:tab w:val="left" w:pos="4320"/>
                <w:tab w:val="left" w:pos="4500"/>
              </w:tabs>
              <w:rPr>
                <w:sz w:val="28"/>
                <w:szCs w:val="28"/>
                <w:lang w:val="en-US"/>
              </w:rPr>
            </w:pPr>
            <w:r w:rsidRPr="00035C59">
              <w:rPr>
                <w:b/>
                <w:sz w:val="28"/>
                <w:szCs w:val="28"/>
                <w:lang w:val="uz-Cyrl-UZ"/>
              </w:rPr>
              <w:t xml:space="preserve">        </w:t>
            </w:r>
            <w:r w:rsidRPr="00035C59">
              <w:rPr>
                <w:sz w:val="28"/>
                <w:szCs w:val="28"/>
                <w:lang w:val="uz-Cyrl-UZ"/>
              </w:rPr>
              <w:t>юқори аниқликдаги графика</w:t>
            </w:r>
          </w:p>
          <w:p w:rsidR="006E1527" w:rsidRPr="005B3244" w:rsidRDefault="006E1527" w:rsidP="005B3244">
            <w:pPr>
              <w:tabs>
                <w:tab w:val="left" w:pos="4320"/>
                <w:tab w:val="left" w:pos="4500"/>
              </w:tabs>
              <w:rPr>
                <w:sz w:val="28"/>
                <w:szCs w:val="28"/>
                <w:lang w:val="uz-Cyrl-UZ"/>
              </w:rPr>
            </w:pPr>
            <w:r w:rsidRPr="00851FCC">
              <w:rPr>
                <w:b/>
                <w:sz w:val="28"/>
                <w:szCs w:val="28"/>
                <w:lang w:val="en-US"/>
              </w:rPr>
              <w:t xml:space="preserve">en </w:t>
            </w:r>
            <w:r w:rsidRPr="008D03B6">
              <w:rPr>
                <w:sz w:val="28"/>
                <w:szCs w:val="28"/>
                <w:lang w:val="en-US"/>
              </w:rPr>
              <w:t>-</w:t>
            </w:r>
            <w:r w:rsidRPr="005B3244">
              <w:rPr>
                <w:sz w:val="28"/>
                <w:szCs w:val="28"/>
                <w:lang w:val="en-US"/>
              </w:rPr>
              <w:t xml:space="preserve"> high</w:t>
            </w:r>
            <w:r w:rsidRPr="00844AE4">
              <w:rPr>
                <w:sz w:val="28"/>
                <w:szCs w:val="28"/>
                <w:lang w:val="en-US"/>
              </w:rPr>
              <w:t>-</w:t>
            </w:r>
            <w:r w:rsidRPr="005B3244">
              <w:rPr>
                <w:sz w:val="28"/>
                <w:szCs w:val="28"/>
                <w:lang w:val="en-US"/>
              </w:rPr>
              <w:t>resolution</w:t>
            </w:r>
            <w:r w:rsidRPr="00844AE4">
              <w:rPr>
                <w:sz w:val="28"/>
                <w:szCs w:val="28"/>
                <w:lang w:val="en-US"/>
              </w:rPr>
              <w:t xml:space="preserve"> </w:t>
            </w:r>
            <w:r w:rsidRPr="005B3244">
              <w:rPr>
                <w:sz w:val="28"/>
                <w:szCs w:val="28"/>
                <w:lang w:val="en-US"/>
              </w:rPr>
              <w:t>graphics</w:t>
            </w:r>
            <w:r w:rsidRPr="00844AE4">
              <w:rPr>
                <w:sz w:val="28"/>
                <w:szCs w:val="28"/>
                <w:lang w:val="en-US"/>
              </w:rPr>
              <w:t xml:space="preserve">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Характеристика воспроизведения графиков и изображений на экране мониторов с высокой четкостью деталей.</w:t>
            </w:r>
          </w:p>
          <w:p w:rsidR="006E1527" w:rsidRPr="00320836" w:rsidRDefault="006E1527" w:rsidP="004E5BD5">
            <w:pPr>
              <w:tabs>
                <w:tab w:val="left" w:pos="4320"/>
                <w:tab w:val="left" w:pos="4500"/>
              </w:tabs>
              <w:jc w:val="both"/>
              <w:rPr>
                <w:sz w:val="16"/>
                <w:szCs w:val="16"/>
              </w:rPr>
            </w:pPr>
          </w:p>
          <w:p w:rsidR="006E1527" w:rsidRDefault="006E1527" w:rsidP="004E5BD5">
            <w:pPr>
              <w:tabs>
                <w:tab w:val="left" w:pos="4320"/>
                <w:tab w:val="left" w:pos="4500"/>
              </w:tabs>
              <w:jc w:val="both"/>
              <w:rPr>
                <w:sz w:val="28"/>
                <w:szCs w:val="28"/>
                <w:lang w:val="en-US"/>
              </w:rPr>
            </w:pPr>
            <w:r w:rsidRPr="0099137E">
              <w:rPr>
                <w:sz w:val="28"/>
                <w:szCs w:val="28"/>
                <w:lang w:val="en-US"/>
              </w:rPr>
              <w:t>Detallar aniqligi yuqori bo‘lgan monitorlar ekranida grafiklar va tasvirlarni qayta tiklash xarakteristikasi</w:t>
            </w:r>
            <w:r>
              <w:rPr>
                <w:sz w:val="28"/>
                <w:szCs w:val="28"/>
                <w:lang w:val="uz-Cyrl-UZ"/>
              </w:rPr>
              <w:t>.</w:t>
            </w:r>
          </w:p>
          <w:p w:rsidR="006E1527" w:rsidRPr="00320836" w:rsidRDefault="006E1527" w:rsidP="004E5BD5">
            <w:pPr>
              <w:tabs>
                <w:tab w:val="left" w:pos="4320"/>
                <w:tab w:val="left" w:pos="4500"/>
              </w:tabs>
              <w:jc w:val="both"/>
              <w:rPr>
                <w:sz w:val="16"/>
                <w:szCs w:val="16"/>
                <w:lang w:val="en-US"/>
              </w:rPr>
            </w:pPr>
          </w:p>
          <w:p w:rsidR="006E1527" w:rsidRPr="00DC4F89" w:rsidRDefault="006E1527" w:rsidP="004E5BD5">
            <w:pPr>
              <w:tabs>
                <w:tab w:val="left" w:pos="4320"/>
                <w:tab w:val="left" w:pos="4500"/>
              </w:tabs>
              <w:jc w:val="both"/>
              <w:rPr>
                <w:sz w:val="28"/>
                <w:szCs w:val="28"/>
                <w:lang w:val="uz-Cyrl-UZ"/>
              </w:rPr>
            </w:pPr>
            <w:r>
              <w:rPr>
                <w:sz w:val="28"/>
                <w:szCs w:val="28"/>
              </w:rPr>
              <w:t>Деталлар аниқлиги юқори бўлган мониторлар экранида графиклар ва тасвирларни қайта тиклаш характеристикаси</w:t>
            </w:r>
            <w:r>
              <w:rPr>
                <w:sz w:val="28"/>
                <w:szCs w:val="28"/>
                <w:lang w:val="uz-Cyrl-UZ"/>
              </w:rPr>
              <w:t>.</w:t>
            </w:r>
          </w:p>
        </w:tc>
      </w:tr>
      <w:tr w:rsidR="006E1527" w:rsidRPr="002752C5">
        <w:trPr>
          <w:tblCellSpacing w:w="0" w:type="dxa"/>
          <w:jc w:val="center"/>
        </w:trPr>
        <w:tc>
          <w:tcPr>
            <w:tcW w:w="2079" w:type="pct"/>
          </w:tcPr>
          <w:p w:rsidR="006E1527" w:rsidRPr="00851FCC" w:rsidRDefault="006E1527" w:rsidP="004E5BD5">
            <w:pPr>
              <w:tabs>
                <w:tab w:val="left" w:pos="4320"/>
                <w:tab w:val="left" w:pos="4500"/>
              </w:tabs>
              <w:rPr>
                <w:b/>
                <w:sz w:val="28"/>
                <w:szCs w:val="28"/>
              </w:rPr>
            </w:pPr>
            <w:r w:rsidRPr="00851FCC">
              <w:rPr>
                <w:b/>
                <w:sz w:val="28"/>
                <w:szCs w:val="28"/>
              </w:rPr>
              <w:lastRenderedPageBreak/>
              <w:t xml:space="preserve">Графическая </w:t>
            </w:r>
            <w:r>
              <w:rPr>
                <w:b/>
                <w:sz w:val="28"/>
                <w:szCs w:val="28"/>
              </w:rPr>
              <w:t>(</w:t>
            </w:r>
            <w:r w:rsidRPr="00851FCC">
              <w:rPr>
                <w:b/>
                <w:sz w:val="28"/>
                <w:szCs w:val="28"/>
              </w:rPr>
              <w:t>рабочая</w:t>
            </w:r>
            <w:r>
              <w:rPr>
                <w:b/>
                <w:sz w:val="28"/>
                <w:szCs w:val="28"/>
              </w:rPr>
              <w:t>)</w:t>
            </w:r>
            <w:r w:rsidRPr="00851FCC">
              <w:rPr>
                <w:b/>
                <w:sz w:val="28"/>
                <w:szCs w:val="28"/>
              </w:rPr>
              <w:t xml:space="preserve"> </w:t>
            </w:r>
            <w:r w:rsidR="00320836">
              <w:rPr>
                <w:b/>
                <w:sz w:val="28"/>
                <w:szCs w:val="28"/>
              </w:rPr>
              <w:br/>
            </w:r>
            <w:r w:rsidRPr="00851FCC">
              <w:rPr>
                <w:b/>
                <w:sz w:val="28"/>
                <w:szCs w:val="28"/>
              </w:rPr>
              <w:t>станция</w:t>
            </w:r>
          </w:p>
          <w:p w:rsidR="006E1527" w:rsidRPr="005E6112" w:rsidRDefault="006E1527" w:rsidP="004E5BD5">
            <w:pPr>
              <w:tabs>
                <w:tab w:val="left" w:pos="4320"/>
                <w:tab w:val="left" w:pos="4500"/>
              </w:tabs>
              <w:rPr>
                <w:b/>
                <w:sz w:val="28"/>
                <w:szCs w:val="28"/>
              </w:rPr>
            </w:pPr>
            <w:r>
              <w:rPr>
                <w:b/>
                <w:sz w:val="28"/>
                <w:szCs w:val="28"/>
                <w:lang w:val="en-US"/>
              </w:rPr>
              <w:t>uz</w:t>
            </w:r>
            <w:r w:rsidRPr="005E6112">
              <w:rPr>
                <w:b/>
                <w:sz w:val="28"/>
                <w:szCs w:val="28"/>
              </w:rPr>
              <w:t xml:space="preserve"> </w:t>
            </w:r>
            <w:r w:rsidRPr="00107C80">
              <w:rPr>
                <w:sz w:val="28"/>
                <w:szCs w:val="28"/>
              </w:rPr>
              <w:t>-</w:t>
            </w:r>
            <w:r w:rsidRPr="005E6112">
              <w:rPr>
                <w:b/>
                <w:sz w:val="28"/>
                <w:szCs w:val="28"/>
              </w:rPr>
              <w:t xml:space="preserve"> </w:t>
            </w:r>
            <w:r>
              <w:rPr>
                <w:sz w:val="28"/>
                <w:szCs w:val="28"/>
              </w:rPr>
              <w:t>grafik (ishchi)</w:t>
            </w:r>
            <w:r>
              <w:rPr>
                <w:sz w:val="28"/>
                <w:szCs w:val="28"/>
                <w:lang w:val="uz-Cyrl-UZ"/>
              </w:rPr>
              <w:t xml:space="preserve"> stansiya</w:t>
            </w:r>
          </w:p>
          <w:p w:rsidR="006E1527" w:rsidRDefault="006E1527" w:rsidP="004E5BD5">
            <w:pPr>
              <w:tabs>
                <w:tab w:val="left" w:pos="4320"/>
                <w:tab w:val="left" w:pos="4500"/>
              </w:tabs>
              <w:rPr>
                <w:sz w:val="28"/>
                <w:szCs w:val="28"/>
                <w:lang w:val="en-US"/>
              </w:rPr>
            </w:pPr>
            <w:r w:rsidRPr="005E6112">
              <w:rPr>
                <w:b/>
                <w:sz w:val="28"/>
                <w:szCs w:val="28"/>
              </w:rPr>
              <w:t xml:space="preserve">       </w:t>
            </w:r>
            <w:r>
              <w:rPr>
                <w:sz w:val="28"/>
                <w:szCs w:val="28"/>
              </w:rPr>
              <w:t>график</w:t>
            </w:r>
            <w:r w:rsidRPr="00844AE4">
              <w:rPr>
                <w:sz w:val="28"/>
                <w:szCs w:val="28"/>
                <w:lang w:val="en-US"/>
              </w:rPr>
              <w:t xml:space="preserve"> </w:t>
            </w:r>
            <w:r>
              <w:rPr>
                <w:sz w:val="28"/>
                <w:szCs w:val="28"/>
                <w:lang w:val="en-US"/>
              </w:rPr>
              <w:t>(</w:t>
            </w:r>
            <w:r>
              <w:rPr>
                <w:sz w:val="28"/>
                <w:szCs w:val="28"/>
              </w:rPr>
              <w:t>ишчи</w:t>
            </w:r>
            <w:r>
              <w:rPr>
                <w:sz w:val="28"/>
                <w:szCs w:val="28"/>
                <w:lang w:val="en-US"/>
              </w:rPr>
              <w:t>)</w:t>
            </w:r>
            <w:r>
              <w:rPr>
                <w:sz w:val="28"/>
                <w:szCs w:val="28"/>
                <w:lang w:val="uz-Cyrl-UZ"/>
              </w:rPr>
              <w:t xml:space="preserve"> станция</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FA4DEA">
              <w:rPr>
                <w:sz w:val="28"/>
                <w:szCs w:val="28"/>
                <w:lang w:val="en-US"/>
              </w:rPr>
              <w:t>-</w:t>
            </w:r>
            <w:r>
              <w:rPr>
                <w:b/>
                <w:sz w:val="28"/>
                <w:szCs w:val="28"/>
                <w:lang w:val="en-US"/>
              </w:rPr>
              <w:t xml:space="preserve"> </w:t>
            </w:r>
            <w:r w:rsidRPr="00851FCC">
              <w:rPr>
                <w:sz w:val="28"/>
                <w:szCs w:val="28"/>
                <w:lang w:val="en-US"/>
              </w:rPr>
              <w:t>graphics</w:t>
            </w:r>
            <w:r w:rsidRPr="00844AE4">
              <w:rPr>
                <w:sz w:val="28"/>
                <w:szCs w:val="28"/>
                <w:lang w:val="en-US"/>
              </w:rPr>
              <w:t xml:space="preserve"> </w:t>
            </w:r>
            <w:r w:rsidRPr="00851FCC">
              <w:rPr>
                <w:sz w:val="28"/>
                <w:szCs w:val="28"/>
                <w:lang w:val="en-US"/>
              </w:rPr>
              <w:t>workstation</w:t>
            </w:r>
            <w:r w:rsidRPr="00844AE4">
              <w:rPr>
                <w:sz w:val="28"/>
                <w:szCs w:val="28"/>
                <w:lang w:val="en-US"/>
              </w:rPr>
              <w:t xml:space="preserve"> </w:t>
            </w:r>
          </w:p>
          <w:p w:rsidR="006E1527" w:rsidRPr="00851FCC" w:rsidRDefault="006E1527" w:rsidP="004E5BD5">
            <w:pPr>
              <w:tabs>
                <w:tab w:val="left" w:pos="4320"/>
                <w:tab w:val="left" w:pos="4500"/>
              </w:tabs>
              <w:rPr>
                <w:sz w:val="28"/>
                <w:szCs w:val="28"/>
                <w:lang w:val="en-US"/>
              </w:rPr>
            </w:pPr>
          </w:p>
        </w:tc>
        <w:tc>
          <w:tcPr>
            <w:tcW w:w="2921" w:type="pct"/>
          </w:tcPr>
          <w:p w:rsidR="006E1527" w:rsidRPr="00320836" w:rsidRDefault="006E1527" w:rsidP="004E5BD5">
            <w:pPr>
              <w:tabs>
                <w:tab w:val="left" w:pos="4320"/>
                <w:tab w:val="left" w:pos="4500"/>
              </w:tabs>
              <w:jc w:val="both"/>
              <w:rPr>
                <w:sz w:val="27"/>
                <w:szCs w:val="27"/>
                <w:lang w:val="uz-Cyrl-UZ"/>
              </w:rPr>
            </w:pPr>
            <w:r w:rsidRPr="00320836">
              <w:rPr>
                <w:sz w:val="27"/>
                <w:szCs w:val="27"/>
              </w:rPr>
              <w:t xml:space="preserve">Мощный компьютер с графическим ускорителем для обработки трехмерных изображений. </w:t>
            </w:r>
          </w:p>
          <w:p w:rsidR="006E1527" w:rsidRPr="00320836" w:rsidRDefault="006E1527" w:rsidP="004E5BD5">
            <w:pPr>
              <w:tabs>
                <w:tab w:val="left" w:pos="4320"/>
                <w:tab w:val="left" w:pos="4500"/>
              </w:tabs>
              <w:jc w:val="both"/>
              <w:rPr>
                <w:sz w:val="16"/>
                <w:szCs w:val="16"/>
              </w:rPr>
            </w:pPr>
          </w:p>
          <w:p w:rsidR="006E1527" w:rsidRPr="00D71DDC" w:rsidRDefault="006E1527" w:rsidP="004E5BD5">
            <w:pPr>
              <w:tabs>
                <w:tab w:val="left" w:pos="4320"/>
                <w:tab w:val="left" w:pos="4500"/>
              </w:tabs>
              <w:jc w:val="both"/>
              <w:rPr>
                <w:sz w:val="28"/>
                <w:szCs w:val="28"/>
              </w:rPr>
            </w:pPr>
            <w:r>
              <w:rPr>
                <w:sz w:val="28"/>
                <w:szCs w:val="28"/>
                <w:lang w:val="uz-Cyrl-UZ"/>
              </w:rPr>
              <w:t>Uch</w:t>
            </w:r>
            <w:r w:rsidRPr="002752C5">
              <w:rPr>
                <w:sz w:val="28"/>
                <w:szCs w:val="28"/>
                <w:lang w:val="uz-Cyrl-UZ"/>
              </w:rPr>
              <w:t xml:space="preserve"> </w:t>
            </w:r>
            <w:r>
              <w:rPr>
                <w:sz w:val="28"/>
                <w:szCs w:val="28"/>
                <w:lang w:val="uz-Cyrl-UZ"/>
              </w:rPr>
              <w:t>o‘lchamli</w:t>
            </w:r>
            <w:r w:rsidRPr="002752C5">
              <w:rPr>
                <w:sz w:val="28"/>
                <w:szCs w:val="28"/>
                <w:lang w:val="uz-Cyrl-UZ"/>
              </w:rPr>
              <w:t xml:space="preserve"> </w:t>
            </w:r>
            <w:r>
              <w:rPr>
                <w:sz w:val="28"/>
                <w:szCs w:val="28"/>
                <w:lang w:val="uz-Cyrl-UZ"/>
              </w:rPr>
              <w:t>tasvirlarni</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ishlash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Pr>
                <w:sz w:val="28"/>
                <w:szCs w:val="28"/>
                <w:lang w:val="uz-Cyrl-UZ"/>
              </w:rPr>
              <w:t>grafik</w:t>
            </w:r>
            <w:r w:rsidRPr="002752C5">
              <w:rPr>
                <w:sz w:val="28"/>
                <w:szCs w:val="28"/>
                <w:lang w:val="uz-Cyrl-UZ"/>
              </w:rPr>
              <w:t xml:space="preserve"> </w:t>
            </w:r>
            <w:r>
              <w:rPr>
                <w:sz w:val="28"/>
                <w:szCs w:val="28"/>
                <w:lang w:val="uz-Cyrl-UZ"/>
              </w:rPr>
              <w:t>tezlatkichli</w:t>
            </w:r>
            <w:r w:rsidRPr="002752C5">
              <w:rPr>
                <w:sz w:val="28"/>
                <w:szCs w:val="28"/>
                <w:lang w:val="uz-Cyrl-UZ"/>
              </w:rPr>
              <w:t xml:space="preserve"> </w:t>
            </w:r>
            <w:r>
              <w:rPr>
                <w:sz w:val="28"/>
                <w:szCs w:val="28"/>
                <w:lang w:val="uz-Cyrl-UZ"/>
              </w:rPr>
              <w:t>katta</w:t>
            </w:r>
            <w:r w:rsidRPr="002752C5">
              <w:rPr>
                <w:sz w:val="28"/>
                <w:szCs w:val="28"/>
                <w:lang w:val="uz-Cyrl-UZ"/>
              </w:rPr>
              <w:t xml:space="preserve"> </w:t>
            </w:r>
            <w:r>
              <w:rPr>
                <w:sz w:val="28"/>
                <w:szCs w:val="28"/>
                <w:lang w:val="uz-Cyrl-UZ"/>
              </w:rPr>
              <w:t>quvvatga</w:t>
            </w:r>
            <w:r w:rsidRPr="002752C5">
              <w:rPr>
                <w:sz w:val="28"/>
                <w:szCs w:val="28"/>
                <w:lang w:val="uz-Cyrl-UZ"/>
              </w:rPr>
              <w:t xml:space="preserve"> </w:t>
            </w:r>
            <w:r>
              <w:rPr>
                <w:sz w:val="28"/>
                <w:szCs w:val="28"/>
                <w:lang w:val="uz-Cyrl-UZ"/>
              </w:rPr>
              <w:t>ega</w:t>
            </w:r>
            <w:r w:rsidRPr="002752C5">
              <w:rPr>
                <w:sz w:val="28"/>
                <w:szCs w:val="28"/>
                <w:lang w:val="uz-Cyrl-UZ"/>
              </w:rPr>
              <w:t xml:space="preserve"> </w:t>
            </w:r>
            <w:r>
              <w:rPr>
                <w:sz w:val="28"/>
                <w:szCs w:val="28"/>
                <w:lang w:val="uz-Cyrl-UZ"/>
              </w:rPr>
              <w:t>kompyuter</w:t>
            </w:r>
            <w:r w:rsidRPr="002752C5">
              <w:rPr>
                <w:sz w:val="28"/>
                <w:szCs w:val="28"/>
                <w:lang w:val="uz-Cyrl-UZ"/>
              </w:rPr>
              <w:t>.</w:t>
            </w:r>
          </w:p>
          <w:p w:rsidR="006E1527" w:rsidRPr="00320836" w:rsidRDefault="006E1527" w:rsidP="004E5BD5">
            <w:pPr>
              <w:tabs>
                <w:tab w:val="left" w:pos="4320"/>
                <w:tab w:val="left" w:pos="4500"/>
              </w:tabs>
              <w:jc w:val="both"/>
              <w:rPr>
                <w:sz w:val="16"/>
                <w:szCs w:val="16"/>
              </w:rPr>
            </w:pPr>
          </w:p>
          <w:p w:rsidR="006E1527" w:rsidRPr="002752C5" w:rsidRDefault="006E1527" w:rsidP="004E5BD5">
            <w:pPr>
              <w:tabs>
                <w:tab w:val="left" w:pos="4320"/>
                <w:tab w:val="left" w:pos="4500"/>
              </w:tabs>
              <w:jc w:val="both"/>
              <w:rPr>
                <w:sz w:val="28"/>
                <w:szCs w:val="28"/>
                <w:lang w:val="uz-Cyrl-UZ"/>
              </w:rPr>
            </w:pPr>
            <w:r w:rsidRPr="002752C5">
              <w:rPr>
                <w:sz w:val="28"/>
                <w:szCs w:val="28"/>
                <w:lang w:val="uz-Cyrl-UZ"/>
              </w:rPr>
              <w:t>Уч ўлчамли тасвирларни қайта ишлаш учун мўлжалланган, график тезлаткичли катта қувватга эга компьютер.</w:t>
            </w:r>
          </w:p>
        </w:tc>
      </w:tr>
      <w:tr w:rsidR="006E1527" w:rsidRPr="00B64551">
        <w:trPr>
          <w:tblCellSpacing w:w="0" w:type="dxa"/>
          <w:jc w:val="center"/>
        </w:trPr>
        <w:tc>
          <w:tcPr>
            <w:tcW w:w="2079" w:type="pct"/>
          </w:tcPr>
          <w:p w:rsidR="006E1527" w:rsidRPr="005B6905" w:rsidRDefault="006E1527" w:rsidP="004E5BD5">
            <w:pPr>
              <w:tabs>
                <w:tab w:val="left" w:pos="4320"/>
                <w:tab w:val="left" w:pos="4500"/>
              </w:tabs>
              <w:rPr>
                <w:b/>
                <w:sz w:val="28"/>
                <w:szCs w:val="28"/>
              </w:rPr>
            </w:pPr>
            <w:r w:rsidRPr="00851FCC">
              <w:rPr>
                <w:b/>
                <w:sz w:val="28"/>
                <w:szCs w:val="28"/>
              </w:rPr>
              <w:t xml:space="preserve">Графическая плата, </w:t>
            </w:r>
            <w:r w:rsidRPr="005B6905">
              <w:rPr>
                <w:b/>
                <w:sz w:val="28"/>
                <w:szCs w:val="28"/>
              </w:rPr>
              <w:t xml:space="preserve"> </w:t>
            </w:r>
          </w:p>
          <w:p w:rsidR="006E1527" w:rsidRPr="00851FCC" w:rsidRDefault="006E1527" w:rsidP="004E5BD5">
            <w:pPr>
              <w:tabs>
                <w:tab w:val="left" w:pos="4320"/>
                <w:tab w:val="left" w:pos="4500"/>
              </w:tabs>
              <w:rPr>
                <w:b/>
                <w:sz w:val="28"/>
                <w:szCs w:val="28"/>
                <w:lang w:val="uz-Cyrl-UZ"/>
              </w:rPr>
            </w:pPr>
            <w:r w:rsidRPr="00851FCC">
              <w:rPr>
                <w:b/>
                <w:sz w:val="28"/>
                <w:szCs w:val="28"/>
              </w:rPr>
              <w:t>видеокарта</w:t>
            </w:r>
          </w:p>
          <w:p w:rsidR="006E1527" w:rsidRPr="00974C65" w:rsidRDefault="006E1527" w:rsidP="004E5BD5">
            <w:pPr>
              <w:tabs>
                <w:tab w:val="left" w:pos="4320"/>
                <w:tab w:val="left" w:pos="4500"/>
              </w:tabs>
              <w:rPr>
                <w:b/>
                <w:sz w:val="28"/>
                <w:szCs w:val="28"/>
                <w:lang w:val="uz-Cyrl-UZ"/>
              </w:rPr>
            </w:pPr>
            <w:r w:rsidRPr="00974C65">
              <w:rPr>
                <w:b/>
                <w:sz w:val="28"/>
                <w:szCs w:val="28"/>
                <w:lang w:val="uz-Cyrl-UZ"/>
              </w:rPr>
              <w:t xml:space="preserve">uz </w:t>
            </w:r>
            <w:r w:rsidRPr="00974C65">
              <w:rPr>
                <w:sz w:val="28"/>
                <w:szCs w:val="28"/>
                <w:lang w:val="uz-Cyrl-UZ"/>
              </w:rPr>
              <w:t>-</w:t>
            </w:r>
            <w:r w:rsidRPr="00974C65">
              <w:rPr>
                <w:b/>
                <w:sz w:val="28"/>
                <w:szCs w:val="28"/>
                <w:lang w:val="uz-Cyrl-UZ"/>
              </w:rPr>
              <w:t xml:space="preserve"> </w:t>
            </w:r>
            <w:r>
              <w:rPr>
                <w:sz w:val="28"/>
                <w:szCs w:val="28"/>
                <w:lang w:val="uz-Cyrl-UZ"/>
              </w:rPr>
              <w:t>grafik plata, videokarta</w:t>
            </w:r>
          </w:p>
          <w:p w:rsidR="006E1527" w:rsidRPr="00844AE4" w:rsidRDefault="006E1527" w:rsidP="004E5BD5">
            <w:pPr>
              <w:tabs>
                <w:tab w:val="left" w:pos="4320"/>
                <w:tab w:val="left" w:pos="4500"/>
              </w:tabs>
              <w:rPr>
                <w:sz w:val="28"/>
                <w:szCs w:val="28"/>
              </w:rPr>
            </w:pPr>
            <w:r w:rsidRPr="00974C65">
              <w:rPr>
                <w:sz w:val="28"/>
                <w:szCs w:val="28"/>
                <w:lang w:val="uz-Cyrl-UZ"/>
              </w:rPr>
              <w:t xml:space="preserve">      </w:t>
            </w:r>
            <w:r>
              <w:rPr>
                <w:sz w:val="28"/>
                <w:szCs w:val="28"/>
                <w:lang w:val="uz-Cyrl-UZ"/>
              </w:rPr>
              <w:t xml:space="preserve"> график плата, видеокарта</w:t>
            </w:r>
          </w:p>
          <w:p w:rsidR="006E1527" w:rsidRPr="00851FCC" w:rsidRDefault="006E1527" w:rsidP="00851FCC">
            <w:pPr>
              <w:tabs>
                <w:tab w:val="left" w:pos="4320"/>
                <w:tab w:val="left" w:pos="4500"/>
              </w:tabs>
              <w:rPr>
                <w:sz w:val="28"/>
                <w:szCs w:val="28"/>
                <w:lang w:val="uz-Cyrl-UZ"/>
              </w:rPr>
            </w:pPr>
            <w:r w:rsidRPr="00404F9B">
              <w:rPr>
                <w:b/>
                <w:sz w:val="28"/>
                <w:szCs w:val="28"/>
                <w:lang w:val="en-US"/>
              </w:rPr>
              <w:t>en</w:t>
            </w:r>
            <w:r w:rsidRPr="00844AE4">
              <w:rPr>
                <w:b/>
                <w:sz w:val="28"/>
                <w:szCs w:val="28"/>
              </w:rPr>
              <w:t xml:space="preserve"> </w:t>
            </w:r>
            <w:r w:rsidRPr="00FA4DEA">
              <w:rPr>
                <w:sz w:val="28"/>
                <w:szCs w:val="28"/>
              </w:rPr>
              <w:t>-</w:t>
            </w:r>
            <w:r w:rsidRPr="00844AE4">
              <w:rPr>
                <w:sz w:val="28"/>
                <w:szCs w:val="28"/>
              </w:rPr>
              <w:t xml:space="preserve"> </w:t>
            </w:r>
            <w:r w:rsidRPr="00851FCC">
              <w:rPr>
                <w:sz w:val="28"/>
                <w:szCs w:val="28"/>
                <w:lang w:val="en-US"/>
              </w:rPr>
              <w:t>graphics</w:t>
            </w:r>
            <w:r w:rsidRPr="00851FCC">
              <w:rPr>
                <w:sz w:val="28"/>
                <w:szCs w:val="28"/>
              </w:rPr>
              <w:t xml:space="preserve"> </w:t>
            </w:r>
            <w:r w:rsidRPr="00851FCC">
              <w:rPr>
                <w:sz w:val="28"/>
                <w:szCs w:val="28"/>
                <w:lang w:val="en-US"/>
              </w:rPr>
              <w:t>card</w:t>
            </w:r>
            <w:r w:rsidRPr="00851FCC">
              <w:rPr>
                <w:sz w:val="28"/>
                <w:szCs w:val="28"/>
              </w:rPr>
              <w:t xml:space="preserve"> </w:t>
            </w:r>
          </w:p>
          <w:p w:rsidR="006E1527" w:rsidRPr="00844AE4" w:rsidRDefault="006E1527" w:rsidP="004E5BD5">
            <w:pPr>
              <w:tabs>
                <w:tab w:val="left" w:pos="4320"/>
                <w:tab w:val="left" w:pos="4500"/>
              </w:tabs>
              <w:rPr>
                <w:sz w:val="28"/>
                <w:szCs w:val="28"/>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Плата расширения, служащая для формирования выводимых на экран изображений. По функциональному признаку они делятся на 2</w:t>
            </w:r>
            <w:r>
              <w:rPr>
                <w:sz w:val="28"/>
                <w:szCs w:val="28"/>
                <w:lang w:val="en-US"/>
              </w:rPr>
              <w:t>D</w:t>
            </w:r>
            <w:r w:rsidRPr="0099336E">
              <w:rPr>
                <w:sz w:val="28"/>
                <w:szCs w:val="28"/>
              </w:rPr>
              <w:t>-</w:t>
            </w:r>
            <w:r>
              <w:rPr>
                <w:sz w:val="28"/>
                <w:szCs w:val="28"/>
              </w:rPr>
              <w:t>карты, 3</w:t>
            </w:r>
            <w:r>
              <w:rPr>
                <w:sz w:val="28"/>
                <w:szCs w:val="28"/>
                <w:lang w:val="en-US"/>
              </w:rPr>
              <w:t>D</w:t>
            </w:r>
            <w:r w:rsidRPr="0099336E">
              <w:rPr>
                <w:sz w:val="28"/>
                <w:szCs w:val="28"/>
              </w:rPr>
              <w:t>-</w:t>
            </w:r>
            <w:r>
              <w:rPr>
                <w:sz w:val="28"/>
                <w:szCs w:val="28"/>
              </w:rPr>
              <w:t>акселераторы и комбинированные (2</w:t>
            </w:r>
            <w:r>
              <w:rPr>
                <w:sz w:val="28"/>
                <w:szCs w:val="28"/>
                <w:lang w:val="en-US"/>
              </w:rPr>
              <w:t>D</w:t>
            </w:r>
            <w:r w:rsidRPr="0099336E">
              <w:rPr>
                <w:sz w:val="28"/>
                <w:szCs w:val="28"/>
              </w:rPr>
              <w:t>/3</w:t>
            </w:r>
            <w:r>
              <w:rPr>
                <w:sz w:val="28"/>
                <w:szCs w:val="28"/>
                <w:lang w:val="en-US"/>
              </w:rPr>
              <w:t>D</w:t>
            </w:r>
            <w:r>
              <w:rPr>
                <w:sz w:val="28"/>
                <w:szCs w:val="28"/>
              </w:rPr>
              <w:t>)</w:t>
            </w:r>
            <w:r w:rsidRPr="0099336E">
              <w:rPr>
                <w:sz w:val="28"/>
                <w:szCs w:val="28"/>
              </w:rPr>
              <w:t>. 2</w:t>
            </w:r>
            <w:r>
              <w:rPr>
                <w:sz w:val="28"/>
                <w:szCs w:val="28"/>
                <w:lang w:val="en-US"/>
              </w:rPr>
              <w:t>D</w:t>
            </w:r>
            <w:r>
              <w:rPr>
                <w:sz w:val="28"/>
                <w:szCs w:val="28"/>
              </w:rPr>
              <w:t>-карты, предназначенные для работы с двухмерной графикой, уже не выпускаются</w:t>
            </w:r>
            <w:r w:rsidRPr="0099336E">
              <w:rPr>
                <w:sz w:val="28"/>
                <w:szCs w:val="28"/>
              </w:rPr>
              <w:t>.</w:t>
            </w:r>
          </w:p>
          <w:p w:rsidR="006E1527" w:rsidRPr="00320836" w:rsidRDefault="006E1527" w:rsidP="004E5BD5">
            <w:pPr>
              <w:tabs>
                <w:tab w:val="left" w:pos="4320"/>
                <w:tab w:val="left" w:pos="4500"/>
              </w:tabs>
              <w:jc w:val="both"/>
              <w:rPr>
                <w:sz w:val="16"/>
                <w:szCs w:val="16"/>
              </w:rPr>
            </w:pPr>
          </w:p>
          <w:p w:rsidR="006E1527" w:rsidRDefault="006E1527" w:rsidP="004E5BD5">
            <w:pPr>
              <w:tabs>
                <w:tab w:val="left" w:pos="4320"/>
                <w:tab w:val="left" w:pos="4500"/>
              </w:tabs>
              <w:jc w:val="both"/>
              <w:rPr>
                <w:sz w:val="28"/>
                <w:szCs w:val="28"/>
                <w:lang w:val="en-US"/>
              </w:rPr>
            </w:pPr>
            <w:r>
              <w:rPr>
                <w:sz w:val="28"/>
                <w:szCs w:val="28"/>
                <w:lang w:val="uz-Cyrl-UZ"/>
              </w:rPr>
              <w:t>Ekranga</w:t>
            </w:r>
            <w:r w:rsidRPr="002752C5">
              <w:rPr>
                <w:sz w:val="28"/>
                <w:szCs w:val="28"/>
                <w:lang w:val="uz-Cyrl-UZ"/>
              </w:rPr>
              <w:t xml:space="preserve"> </w:t>
            </w:r>
            <w:r>
              <w:rPr>
                <w:sz w:val="28"/>
                <w:szCs w:val="28"/>
                <w:lang w:val="uz-Cyrl-UZ"/>
              </w:rPr>
              <w:t>chiqariladigan</w:t>
            </w:r>
            <w:r w:rsidRPr="002752C5">
              <w:rPr>
                <w:sz w:val="28"/>
                <w:szCs w:val="28"/>
                <w:lang w:val="uz-Cyrl-UZ"/>
              </w:rPr>
              <w:t xml:space="preserve"> </w:t>
            </w:r>
            <w:r>
              <w:rPr>
                <w:sz w:val="28"/>
                <w:szCs w:val="28"/>
                <w:lang w:val="uz-Cyrl-UZ"/>
              </w:rPr>
              <w:t>tasvirlarni</w:t>
            </w:r>
            <w:r w:rsidRPr="002752C5">
              <w:rPr>
                <w:sz w:val="28"/>
                <w:szCs w:val="28"/>
                <w:lang w:val="uz-Cyrl-UZ"/>
              </w:rPr>
              <w:t xml:space="preserve"> </w:t>
            </w:r>
            <w:r>
              <w:rPr>
                <w:sz w:val="28"/>
                <w:szCs w:val="28"/>
                <w:lang w:val="uz-Cyrl-UZ"/>
              </w:rPr>
              <w:t>shakllantirish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xizmat</w:t>
            </w:r>
            <w:r w:rsidRPr="002752C5">
              <w:rPr>
                <w:sz w:val="28"/>
                <w:szCs w:val="28"/>
                <w:lang w:val="uz-Cyrl-UZ"/>
              </w:rPr>
              <w:t xml:space="preserve"> </w:t>
            </w:r>
            <w:r>
              <w:rPr>
                <w:sz w:val="28"/>
                <w:szCs w:val="28"/>
                <w:lang w:val="uz-Cyrl-UZ"/>
              </w:rPr>
              <w:t>qiladigan</w:t>
            </w:r>
            <w:r w:rsidRPr="002752C5">
              <w:rPr>
                <w:sz w:val="28"/>
                <w:szCs w:val="28"/>
                <w:lang w:val="uz-Cyrl-UZ"/>
              </w:rPr>
              <w:t xml:space="preserve"> </w:t>
            </w:r>
            <w:r>
              <w:rPr>
                <w:sz w:val="28"/>
                <w:szCs w:val="28"/>
                <w:lang w:val="uz-Cyrl-UZ"/>
              </w:rPr>
              <w:t>kengaytirish</w:t>
            </w:r>
            <w:r w:rsidRPr="002752C5">
              <w:rPr>
                <w:sz w:val="28"/>
                <w:szCs w:val="28"/>
                <w:lang w:val="uz-Cyrl-UZ"/>
              </w:rPr>
              <w:t xml:space="preserve"> </w:t>
            </w:r>
            <w:r>
              <w:rPr>
                <w:sz w:val="28"/>
                <w:szCs w:val="28"/>
                <w:lang w:val="uz-Cyrl-UZ"/>
              </w:rPr>
              <w:t>platasi</w:t>
            </w:r>
            <w:r w:rsidRPr="002752C5">
              <w:rPr>
                <w:sz w:val="28"/>
                <w:szCs w:val="28"/>
                <w:lang w:val="uz-Cyrl-UZ"/>
              </w:rPr>
              <w:t xml:space="preserve">. </w:t>
            </w:r>
            <w:r>
              <w:rPr>
                <w:sz w:val="28"/>
                <w:szCs w:val="28"/>
                <w:lang w:val="en-US"/>
              </w:rPr>
              <w:t>Funk</w:t>
            </w:r>
            <w:r w:rsidRPr="0099137E">
              <w:rPr>
                <w:sz w:val="28"/>
                <w:szCs w:val="28"/>
                <w:lang w:val="en-US"/>
              </w:rPr>
              <w:t>sional belgisiga ko‘ra</w:t>
            </w:r>
            <w:r>
              <w:rPr>
                <w:sz w:val="28"/>
                <w:szCs w:val="28"/>
                <w:lang w:val="uz-Cyrl-UZ"/>
              </w:rPr>
              <w:t xml:space="preserve">, </w:t>
            </w:r>
            <w:r w:rsidRPr="0099137E">
              <w:rPr>
                <w:sz w:val="28"/>
                <w:szCs w:val="28"/>
                <w:lang w:val="en-US"/>
              </w:rPr>
              <w:t>2</w:t>
            </w:r>
            <w:r>
              <w:rPr>
                <w:sz w:val="28"/>
                <w:szCs w:val="28"/>
                <w:lang w:val="en-US"/>
              </w:rPr>
              <w:t>D</w:t>
            </w:r>
            <w:r w:rsidRPr="0099137E">
              <w:rPr>
                <w:sz w:val="28"/>
                <w:szCs w:val="28"/>
                <w:lang w:val="en-US"/>
              </w:rPr>
              <w:t xml:space="preserve"> kartalarga, 3</w:t>
            </w:r>
            <w:r>
              <w:rPr>
                <w:sz w:val="28"/>
                <w:szCs w:val="28"/>
                <w:lang w:val="en-US"/>
              </w:rPr>
              <w:t>D</w:t>
            </w:r>
            <w:r>
              <w:rPr>
                <w:sz w:val="28"/>
                <w:szCs w:val="28"/>
                <w:lang w:val="uz-Cyrl-UZ"/>
              </w:rPr>
              <w:t xml:space="preserve"> </w:t>
            </w:r>
            <w:r w:rsidRPr="0099137E">
              <w:rPr>
                <w:sz w:val="28"/>
                <w:szCs w:val="28"/>
                <w:lang w:val="en-US"/>
              </w:rPr>
              <w:t>akseleratorlarga va kombinatsiyalangan</w:t>
            </w:r>
            <w:r>
              <w:rPr>
                <w:sz w:val="28"/>
                <w:szCs w:val="28"/>
                <w:lang w:val="en-US"/>
              </w:rPr>
              <w:t xml:space="preserve"> </w:t>
            </w:r>
            <w:r>
              <w:rPr>
                <w:sz w:val="28"/>
                <w:szCs w:val="28"/>
              </w:rPr>
              <w:t>карта</w:t>
            </w:r>
            <w:r w:rsidRPr="0099137E">
              <w:rPr>
                <w:sz w:val="28"/>
                <w:szCs w:val="28"/>
                <w:lang w:val="en-US"/>
              </w:rPr>
              <w:t xml:space="preserve">lar </w:t>
            </w:r>
            <w:r>
              <w:rPr>
                <w:sz w:val="28"/>
                <w:szCs w:val="28"/>
                <w:lang w:val="uz-Cyrl-UZ"/>
              </w:rPr>
              <w:t>(</w:t>
            </w:r>
            <w:r w:rsidRPr="0099137E">
              <w:rPr>
                <w:sz w:val="28"/>
                <w:szCs w:val="28"/>
                <w:lang w:val="en-US"/>
              </w:rPr>
              <w:t>2</w:t>
            </w:r>
            <w:r>
              <w:rPr>
                <w:sz w:val="28"/>
                <w:szCs w:val="28"/>
                <w:lang w:val="en-US"/>
              </w:rPr>
              <w:t>D</w:t>
            </w:r>
            <w:r>
              <w:rPr>
                <w:sz w:val="28"/>
                <w:szCs w:val="28"/>
                <w:lang w:val="uz-Cyrl-UZ"/>
              </w:rPr>
              <w:t>/</w:t>
            </w:r>
            <w:r w:rsidRPr="0099137E">
              <w:rPr>
                <w:sz w:val="28"/>
                <w:szCs w:val="28"/>
                <w:lang w:val="en-US"/>
              </w:rPr>
              <w:t>3</w:t>
            </w:r>
            <w:r>
              <w:rPr>
                <w:sz w:val="28"/>
                <w:szCs w:val="28"/>
                <w:lang w:val="en-US"/>
              </w:rPr>
              <w:t>D</w:t>
            </w:r>
            <w:r>
              <w:rPr>
                <w:sz w:val="28"/>
                <w:szCs w:val="28"/>
                <w:lang w:val="uz-Cyrl-UZ"/>
              </w:rPr>
              <w:t xml:space="preserve">) </w:t>
            </w:r>
            <w:r>
              <w:rPr>
                <w:sz w:val="28"/>
                <w:szCs w:val="28"/>
                <w:lang w:val="en-US"/>
              </w:rPr>
              <w:t xml:space="preserve">ga </w:t>
            </w:r>
            <w:r w:rsidRPr="0099137E">
              <w:rPr>
                <w:sz w:val="28"/>
                <w:szCs w:val="28"/>
                <w:lang w:val="en-US"/>
              </w:rPr>
              <w:t>bo‘linadi. Ikki o‘lchamli</w:t>
            </w:r>
            <w:r>
              <w:rPr>
                <w:sz w:val="28"/>
                <w:szCs w:val="28"/>
                <w:lang w:val="uz-Cyrl-UZ"/>
              </w:rPr>
              <w:t xml:space="preserve"> </w:t>
            </w:r>
            <w:r w:rsidRPr="0099137E">
              <w:rPr>
                <w:sz w:val="28"/>
                <w:szCs w:val="28"/>
                <w:lang w:val="en-US"/>
              </w:rPr>
              <w:t xml:space="preserve">grafika bilan ishlash uchun mo‘ljallangan </w:t>
            </w:r>
            <w:r>
              <w:rPr>
                <w:sz w:val="28"/>
                <w:szCs w:val="28"/>
                <w:lang w:val="uz-Cyrl-UZ"/>
              </w:rPr>
              <w:t>2</w:t>
            </w:r>
            <w:r>
              <w:rPr>
                <w:sz w:val="28"/>
                <w:szCs w:val="28"/>
                <w:lang w:val="en-US"/>
              </w:rPr>
              <w:t>D</w:t>
            </w:r>
            <w:r>
              <w:rPr>
                <w:sz w:val="28"/>
                <w:szCs w:val="28"/>
                <w:lang w:val="uz-Cyrl-UZ"/>
              </w:rPr>
              <w:t xml:space="preserve"> kartalar hozirda chiqarilmaydi.</w:t>
            </w:r>
          </w:p>
          <w:p w:rsidR="006E1527" w:rsidRPr="00320836" w:rsidRDefault="006E1527" w:rsidP="004E5BD5">
            <w:pPr>
              <w:tabs>
                <w:tab w:val="left" w:pos="4320"/>
                <w:tab w:val="left" w:pos="4500"/>
              </w:tabs>
              <w:jc w:val="both"/>
              <w:rPr>
                <w:sz w:val="16"/>
                <w:szCs w:val="16"/>
                <w:lang w:val="en-US"/>
              </w:rPr>
            </w:pPr>
          </w:p>
          <w:p w:rsidR="006E1527" w:rsidRPr="00B64551" w:rsidRDefault="006E1527" w:rsidP="004E5BD5">
            <w:pPr>
              <w:tabs>
                <w:tab w:val="left" w:pos="4320"/>
                <w:tab w:val="left" w:pos="4500"/>
              </w:tabs>
              <w:jc w:val="both"/>
              <w:rPr>
                <w:sz w:val="28"/>
                <w:szCs w:val="28"/>
                <w:lang w:val="uz-Cyrl-UZ"/>
              </w:rPr>
            </w:pPr>
            <w:r w:rsidRPr="002752C5">
              <w:rPr>
                <w:sz w:val="28"/>
                <w:szCs w:val="28"/>
                <w:lang w:val="uz-Cyrl-UZ"/>
              </w:rPr>
              <w:t>Экранга чиқариладиган тасвирларни шакл</w:t>
            </w:r>
            <w:r w:rsidR="00320836">
              <w:rPr>
                <w:sz w:val="28"/>
                <w:szCs w:val="28"/>
                <w:lang w:val="uz-Cyrl-UZ"/>
              </w:rPr>
              <w:t>-</w:t>
            </w:r>
            <w:r w:rsidRPr="002752C5">
              <w:rPr>
                <w:sz w:val="28"/>
                <w:szCs w:val="28"/>
                <w:lang w:val="uz-Cyrl-UZ"/>
              </w:rPr>
              <w:t>лантириш учун хизмат қиладиган кенгайти</w:t>
            </w:r>
            <w:r w:rsidR="00320836">
              <w:rPr>
                <w:sz w:val="28"/>
                <w:szCs w:val="28"/>
                <w:lang w:val="uz-Cyrl-UZ"/>
              </w:rPr>
              <w:t>-</w:t>
            </w:r>
            <w:r w:rsidRPr="002752C5">
              <w:rPr>
                <w:sz w:val="28"/>
                <w:szCs w:val="28"/>
                <w:lang w:val="uz-Cyrl-UZ"/>
              </w:rPr>
              <w:t xml:space="preserve">риш платаси. </w:t>
            </w:r>
            <w:r>
              <w:rPr>
                <w:sz w:val="28"/>
                <w:szCs w:val="28"/>
              </w:rPr>
              <w:t>Функционал белгисига кўра</w:t>
            </w:r>
            <w:r>
              <w:rPr>
                <w:sz w:val="28"/>
                <w:szCs w:val="28"/>
                <w:lang w:val="uz-Cyrl-UZ"/>
              </w:rPr>
              <w:t xml:space="preserve">, </w:t>
            </w:r>
            <w:r w:rsidRPr="002752C5">
              <w:rPr>
                <w:sz w:val="28"/>
                <w:szCs w:val="28"/>
              </w:rPr>
              <w:t>2</w:t>
            </w:r>
            <w:r>
              <w:rPr>
                <w:sz w:val="28"/>
                <w:szCs w:val="28"/>
                <w:lang w:val="en-US"/>
              </w:rPr>
              <w:t>D</w:t>
            </w:r>
            <w:r w:rsidRPr="002752C5">
              <w:rPr>
                <w:sz w:val="28"/>
                <w:szCs w:val="28"/>
              </w:rPr>
              <w:t xml:space="preserve"> </w:t>
            </w:r>
            <w:r>
              <w:rPr>
                <w:sz w:val="28"/>
                <w:szCs w:val="28"/>
              </w:rPr>
              <w:t xml:space="preserve">карталарга, </w:t>
            </w:r>
            <w:r w:rsidRPr="002752C5">
              <w:rPr>
                <w:sz w:val="28"/>
                <w:szCs w:val="28"/>
              </w:rPr>
              <w:t>3</w:t>
            </w:r>
            <w:r>
              <w:rPr>
                <w:sz w:val="28"/>
                <w:szCs w:val="28"/>
                <w:lang w:val="en-US"/>
              </w:rPr>
              <w:t>D</w:t>
            </w:r>
            <w:r>
              <w:rPr>
                <w:sz w:val="28"/>
                <w:szCs w:val="28"/>
                <w:lang w:val="uz-Cyrl-UZ"/>
              </w:rPr>
              <w:t xml:space="preserve"> </w:t>
            </w:r>
            <w:r>
              <w:rPr>
                <w:sz w:val="28"/>
                <w:szCs w:val="28"/>
              </w:rPr>
              <w:t>акселераторларга ва комбинацияланган</w:t>
            </w:r>
            <w:r w:rsidRPr="007C5A47">
              <w:rPr>
                <w:sz w:val="28"/>
                <w:szCs w:val="28"/>
              </w:rPr>
              <w:t xml:space="preserve"> </w:t>
            </w:r>
            <w:r>
              <w:rPr>
                <w:sz w:val="28"/>
                <w:szCs w:val="28"/>
              </w:rPr>
              <w:t xml:space="preserve">карталар </w:t>
            </w:r>
            <w:r>
              <w:rPr>
                <w:sz w:val="28"/>
                <w:szCs w:val="28"/>
                <w:lang w:val="uz-Cyrl-UZ"/>
              </w:rPr>
              <w:t>(</w:t>
            </w:r>
            <w:r>
              <w:rPr>
                <w:sz w:val="28"/>
                <w:szCs w:val="28"/>
              </w:rPr>
              <w:t>2</w:t>
            </w:r>
            <w:r>
              <w:rPr>
                <w:sz w:val="28"/>
                <w:szCs w:val="28"/>
                <w:lang w:val="en-US"/>
              </w:rPr>
              <w:t>D</w:t>
            </w:r>
            <w:r>
              <w:rPr>
                <w:sz w:val="28"/>
                <w:szCs w:val="28"/>
                <w:lang w:val="uz-Cyrl-UZ"/>
              </w:rPr>
              <w:t>/</w:t>
            </w:r>
            <w:r>
              <w:rPr>
                <w:sz w:val="28"/>
                <w:szCs w:val="28"/>
              </w:rPr>
              <w:t>3</w:t>
            </w:r>
            <w:r>
              <w:rPr>
                <w:sz w:val="28"/>
                <w:szCs w:val="28"/>
                <w:lang w:val="en-US"/>
              </w:rPr>
              <w:t>D</w:t>
            </w:r>
            <w:r>
              <w:rPr>
                <w:sz w:val="28"/>
                <w:szCs w:val="28"/>
                <w:lang w:val="uz-Cyrl-UZ"/>
              </w:rPr>
              <w:t>)</w:t>
            </w:r>
            <w:r w:rsidRPr="005B6905">
              <w:rPr>
                <w:sz w:val="28"/>
                <w:szCs w:val="28"/>
              </w:rPr>
              <w:t xml:space="preserve"> </w:t>
            </w:r>
            <w:r>
              <w:rPr>
                <w:sz w:val="28"/>
                <w:szCs w:val="28"/>
              </w:rPr>
              <w:t>га</w:t>
            </w:r>
            <w:r>
              <w:rPr>
                <w:sz w:val="28"/>
                <w:szCs w:val="28"/>
                <w:lang w:val="uz-Cyrl-UZ"/>
              </w:rPr>
              <w:t xml:space="preserve"> </w:t>
            </w:r>
            <w:r>
              <w:rPr>
                <w:sz w:val="28"/>
                <w:szCs w:val="28"/>
              </w:rPr>
              <w:t>бўлинади. Икки ўлчамли</w:t>
            </w:r>
            <w:r>
              <w:rPr>
                <w:sz w:val="28"/>
                <w:szCs w:val="28"/>
                <w:lang w:val="uz-Cyrl-UZ"/>
              </w:rPr>
              <w:t xml:space="preserve"> </w:t>
            </w:r>
            <w:r>
              <w:rPr>
                <w:sz w:val="28"/>
                <w:szCs w:val="28"/>
              </w:rPr>
              <w:t xml:space="preserve">графика билан ишлаш учун мўлжалланган </w:t>
            </w:r>
            <w:r>
              <w:rPr>
                <w:sz w:val="28"/>
                <w:szCs w:val="28"/>
                <w:lang w:val="uz-Cyrl-UZ"/>
              </w:rPr>
              <w:t>2</w:t>
            </w:r>
            <w:r>
              <w:rPr>
                <w:sz w:val="28"/>
                <w:szCs w:val="28"/>
                <w:lang w:val="en-US"/>
              </w:rPr>
              <w:t>D</w:t>
            </w:r>
            <w:r>
              <w:rPr>
                <w:sz w:val="28"/>
                <w:szCs w:val="28"/>
                <w:lang w:val="uz-Cyrl-UZ"/>
              </w:rPr>
              <w:t xml:space="preserve"> карталар ҳозирда чиқарилмайди.</w:t>
            </w:r>
          </w:p>
        </w:tc>
      </w:tr>
      <w:tr w:rsidR="006E1527" w:rsidRPr="00332E8F">
        <w:trPr>
          <w:tblCellSpacing w:w="0" w:type="dxa"/>
          <w:jc w:val="center"/>
        </w:trPr>
        <w:tc>
          <w:tcPr>
            <w:tcW w:w="2079" w:type="pct"/>
          </w:tcPr>
          <w:p w:rsidR="006E1527" w:rsidRPr="00851FCC" w:rsidRDefault="006E1527" w:rsidP="004E5BD5">
            <w:pPr>
              <w:tabs>
                <w:tab w:val="left" w:pos="4320"/>
                <w:tab w:val="left" w:pos="4500"/>
              </w:tabs>
              <w:rPr>
                <w:b/>
                <w:sz w:val="28"/>
                <w:szCs w:val="28"/>
              </w:rPr>
            </w:pPr>
            <w:r w:rsidRPr="00851FCC">
              <w:rPr>
                <w:b/>
                <w:sz w:val="28"/>
                <w:szCs w:val="28"/>
              </w:rPr>
              <w:t>Графическая подсистема</w:t>
            </w:r>
          </w:p>
          <w:p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sidRPr="002752C5">
              <w:rPr>
                <w:b/>
                <w:sz w:val="28"/>
                <w:szCs w:val="28"/>
              </w:rPr>
              <w:t xml:space="preserve"> </w:t>
            </w:r>
            <w:r>
              <w:rPr>
                <w:sz w:val="28"/>
                <w:szCs w:val="28"/>
              </w:rPr>
              <w:t>grafik</w:t>
            </w:r>
            <w:r w:rsidRPr="00B42D32">
              <w:rPr>
                <w:sz w:val="28"/>
                <w:szCs w:val="28"/>
              </w:rPr>
              <w:t xml:space="preserve"> </w:t>
            </w:r>
            <w:r>
              <w:rPr>
                <w:sz w:val="28"/>
                <w:szCs w:val="28"/>
              </w:rPr>
              <w:t>quyi</w:t>
            </w:r>
            <w:r w:rsidRPr="00B42D32">
              <w:rPr>
                <w:sz w:val="28"/>
                <w:szCs w:val="28"/>
              </w:rPr>
              <w:t xml:space="preserve"> </w:t>
            </w:r>
            <w:r>
              <w:rPr>
                <w:sz w:val="28"/>
                <w:szCs w:val="28"/>
              </w:rPr>
              <w:t>tizim</w:t>
            </w:r>
          </w:p>
          <w:p w:rsidR="006E1527" w:rsidRDefault="006E1527" w:rsidP="004E5BD5">
            <w:pPr>
              <w:tabs>
                <w:tab w:val="left" w:pos="4320"/>
                <w:tab w:val="left" w:pos="4500"/>
              </w:tabs>
              <w:rPr>
                <w:sz w:val="28"/>
                <w:szCs w:val="28"/>
                <w:lang w:val="en-US"/>
              </w:rPr>
            </w:pPr>
            <w:r w:rsidRPr="002752C5">
              <w:rPr>
                <w:b/>
                <w:sz w:val="28"/>
                <w:szCs w:val="28"/>
              </w:rPr>
              <w:t xml:space="preserve">       </w:t>
            </w:r>
            <w:r w:rsidRPr="00B42D32">
              <w:rPr>
                <w:sz w:val="28"/>
                <w:szCs w:val="28"/>
              </w:rPr>
              <w:t>график</w:t>
            </w:r>
            <w:r w:rsidRPr="00844AE4">
              <w:rPr>
                <w:sz w:val="28"/>
                <w:szCs w:val="28"/>
                <w:lang w:val="en-US"/>
              </w:rPr>
              <w:t xml:space="preserve"> </w:t>
            </w:r>
            <w:r w:rsidRPr="00B42D32">
              <w:rPr>
                <w:sz w:val="28"/>
                <w:szCs w:val="28"/>
              </w:rPr>
              <w:t>қуйи</w:t>
            </w:r>
            <w:r w:rsidRPr="00844AE4">
              <w:rPr>
                <w:sz w:val="28"/>
                <w:szCs w:val="28"/>
                <w:lang w:val="en-US"/>
              </w:rPr>
              <w:t xml:space="preserve"> </w:t>
            </w:r>
            <w:r w:rsidRPr="00B42D32">
              <w:rPr>
                <w:sz w:val="28"/>
                <w:szCs w:val="28"/>
              </w:rPr>
              <w:t>тизим</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974A72">
              <w:rPr>
                <w:sz w:val="28"/>
                <w:szCs w:val="28"/>
                <w:lang w:val="en-US"/>
              </w:rPr>
              <w:t>-</w:t>
            </w:r>
            <w:r>
              <w:rPr>
                <w:b/>
                <w:sz w:val="28"/>
                <w:szCs w:val="28"/>
                <w:lang w:val="en-US"/>
              </w:rPr>
              <w:t xml:space="preserve"> </w:t>
            </w:r>
            <w:r w:rsidRPr="00851FCC">
              <w:rPr>
                <w:sz w:val="28"/>
                <w:szCs w:val="28"/>
                <w:lang w:val="en-US"/>
              </w:rPr>
              <w:t>graphics</w:t>
            </w:r>
            <w:r w:rsidRPr="00844AE4">
              <w:rPr>
                <w:sz w:val="28"/>
                <w:szCs w:val="28"/>
                <w:lang w:val="en-US"/>
              </w:rPr>
              <w:t xml:space="preserve"> </w:t>
            </w:r>
            <w:r w:rsidRPr="00851FCC">
              <w:rPr>
                <w:sz w:val="28"/>
                <w:szCs w:val="28"/>
                <w:lang w:val="en-US"/>
              </w:rPr>
              <w:t>subsystem</w:t>
            </w:r>
            <w:r w:rsidRPr="00844AE4">
              <w:rPr>
                <w:sz w:val="28"/>
                <w:szCs w:val="28"/>
                <w:lang w:val="en-US"/>
              </w:rPr>
              <w:t xml:space="preserve"> </w:t>
            </w:r>
          </w:p>
          <w:p w:rsidR="006E1527" w:rsidRPr="00851FCC" w:rsidRDefault="006E1527" w:rsidP="004E5BD5">
            <w:pPr>
              <w:tabs>
                <w:tab w:val="left" w:pos="4320"/>
                <w:tab w:val="left" w:pos="4500"/>
              </w:tabs>
              <w:rPr>
                <w:sz w:val="28"/>
                <w:szCs w:val="28"/>
                <w:lang w:val="en-US"/>
              </w:rPr>
            </w:pPr>
          </w:p>
        </w:tc>
        <w:tc>
          <w:tcPr>
            <w:tcW w:w="2921" w:type="pct"/>
          </w:tcPr>
          <w:p w:rsidR="006E1527" w:rsidRPr="00417113" w:rsidRDefault="006E1527" w:rsidP="004E5BD5">
            <w:pPr>
              <w:tabs>
                <w:tab w:val="left" w:pos="4320"/>
                <w:tab w:val="left" w:pos="4500"/>
              </w:tabs>
              <w:jc w:val="both"/>
              <w:rPr>
                <w:sz w:val="27"/>
                <w:szCs w:val="27"/>
                <w:lang w:val="uz-Cyrl-UZ"/>
              </w:rPr>
            </w:pPr>
            <w:r w:rsidRPr="00417113">
              <w:rPr>
                <w:sz w:val="27"/>
                <w:szCs w:val="27"/>
              </w:rPr>
              <w:t>Совокупность аппаратных средств компьютера, предназначенная для работы с графикой.</w:t>
            </w:r>
          </w:p>
          <w:p w:rsidR="006E1527" w:rsidRPr="00417113" w:rsidRDefault="006E1527" w:rsidP="004E5BD5">
            <w:pPr>
              <w:tabs>
                <w:tab w:val="left" w:pos="4320"/>
                <w:tab w:val="left" w:pos="4500"/>
              </w:tabs>
              <w:jc w:val="both"/>
              <w:rPr>
                <w:sz w:val="16"/>
                <w:szCs w:val="16"/>
              </w:rPr>
            </w:pPr>
          </w:p>
          <w:p w:rsidR="006E1527" w:rsidRDefault="006E1527" w:rsidP="004E5BD5">
            <w:pPr>
              <w:tabs>
                <w:tab w:val="left" w:pos="4320"/>
                <w:tab w:val="left" w:pos="4500"/>
              </w:tabs>
              <w:jc w:val="both"/>
              <w:rPr>
                <w:sz w:val="28"/>
                <w:szCs w:val="28"/>
                <w:lang w:val="en-US"/>
              </w:rPr>
            </w:pPr>
            <w:r w:rsidRPr="0099137E">
              <w:rPr>
                <w:sz w:val="28"/>
                <w:szCs w:val="28"/>
                <w:lang w:val="en-US"/>
              </w:rPr>
              <w:t>Grafika bilan ishlash uchun mo‘ljallangan, kompyuter apparat vositalari jami.</w:t>
            </w:r>
          </w:p>
          <w:p w:rsidR="006E1527" w:rsidRPr="00417113" w:rsidRDefault="006E1527" w:rsidP="004E5BD5">
            <w:pPr>
              <w:tabs>
                <w:tab w:val="left" w:pos="4320"/>
                <w:tab w:val="left" w:pos="4500"/>
              </w:tabs>
              <w:jc w:val="both"/>
              <w:rPr>
                <w:sz w:val="16"/>
                <w:szCs w:val="16"/>
                <w:lang w:val="en-US"/>
              </w:rPr>
            </w:pPr>
          </w:p>
          <w:p w:rsidR="006E1527" w:rsidRPr="00332E8F" w:rsidRDefault="006E1527" w:rsidP="004E5BD5">
            <w:pPr>
              <w:tabs>
                <w:tab w:val="left" w:pos="4320"/>
                <w:tab w:val="left" w:pos="4500"/>
              </w:tabs>
              <w:jc w:val="both"/>
              <w:rPr>
                <w:sz w:val="28"/>
                <w:szCs w:val="28"/>
              </w:rPr>
            </w:pPr>
            <w:r>
              <w:rPr>
                <w:sz w:val="28"/>
                <w:szCs w:val="28"/>
              </w:rPr>
              <w:lastRenderedPageBreak/>
              <w:t>Графика билан ишлаш учун мўлжалланган, компьютер аппарат воситалари жами.</w:t>
            </w:r>
          </w:p>
        </w:tc>
      </w:tr>
      <w:tr w:rsidR="006E1527" w:rsidRPr="002004B5">
        <w:trPr>
          <w:tblCellSpacing w:w="0" w:type="dxa"/>
          <w:jc w:val="center"/>
        </w:trPr>
        <w:tc>
          <w:tcPr>
            <w:tcW w:w="2079" w:type="pct"/>
          </w:tcPr>
          <w:p w:rsidR="006E1527" w:rsidRPr="00851FCC" w:rsidRDefault="006E1527" w:rsidP="004E5BD5">
            <w:pPr>
              <w:tabs>
                <w:tab w:val="left" w:pos="4320"/>
                <w:tab w:val="left" w:pos="4500"/>
              </w:tabs>
              <w:rPr>
                <w:b/>
                <w:sz w:val="28"/>
                <w:szCs w:val="28"/>
                <w:lang w:val="uz-Cyrl-UZ"/>
              </w:rPr>
            </w:pPr>
            <w:r w:rsidRPr="00851FCC">
              <w:rPr>
                <w:b/>
                <w:sz w:val="28"/>
                <w:szCs w:val="28"/>
                <w:lang w:val="uz-Cyrl-UZ"/>
              </w:rPr>
              <w:lastRenderedPageBreak/>
              <w:t>Графический адаптер</w:t>
            </w:r>
          </w:p>
          <w:p w:rsidR="006E1527" w:rsidRPr="00971DA5" w:rsidRDefault="006E1527" w:rsidP="004E5BD5">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sidRPr="00D71DDC">
              <w:rPr>
                <w:sz w:val="28"/>
                <w:szCs w:val="28"/>
                <w:lang w:val="uz-Cyrl-UZ"/>
              </w:rPr>
              <w:t>grafik adapter</w:t>
            </w:r>
          </w:p>
          <w:p w:rsidR="006E1527" w:rsidRPr="00844AE4" w:rsidRDefault="006E1527" w:rsidP="004E5BD5">
            <w:pPr>
              <w:tabs>
                <w:tab w:val="left" w:pos="4320"/>
                <w:tab w:val="left" w:pos="4500"/>
              </w:tabs>
              <w:rPr>
                <w:sz w:val="28"/>
                <w:szCs w:val="28"/>
              </w:rPr>
            </w:pPr>
            <w:r w:rsidRPr="00767DD8">
              <w:rPr>
                <w:b/>
                <w:lang w:val="uz-Cyrl-UZ"/>
              </w:rPr>
              <w:t xml:space="preserve"> </w:t>
            </w:r>
            <w:r>
              <w:rPr>
                <w:b/>
                <w:lang w:val="uz-Cyrl-UZ"/>
              </w:rPr>
              <w:t xml:space="preserve">  </w:t>
            </w:r>
            <w:r w:rsidRPr="00767DD8">
              <w:rPr>
                <w:b/>
                <w:lang w:val="uz-Cyrl-UZ"/>
              </w:rPr>
              <w:t xml:space="preserve">    </w:t>
            </w:r>
            <w:r w:rsidRPr="00767DD8">
              <w:t xml:space="preserve">  </w:t>
            </w:r>
            <w:r>
              <w:rPr>
                <w:sz w:val="28"/>
                <w:szCs w:val="28"/>
              </w:rPr>
              <w:t>график адаптер</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974A72">
              <w:rPr>
                <w:sz w:val="28"/>
                <w:szCs w:val="28"/>
                <w:lang w:val="en-US"/>
              </w:rPr>
              <w:t>-</w:t>
            </w:r>
            <w:r w:rsidRPr="00974A72">
              <w:rPr>
                <w:sz w:val="28"/>
                <w:szCs w:val="28"/>
                <w:lang w:val="uz-Cyrl-UZ"/>
              </w:rPr>
              <w:t xml:space="preserve"> </w:t>
            </w:r>
            <w:r w:rsidRPr="00851FCC">
              <w:rPr>
                <w:sz w:val="28"/>
                <w:szCs w:val="28"/>
                <w:lang w:val="uz-Cyrl-UZ"/>
              </w:rPr>
              <w:t xml:space="preserve">graphics adapter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Плата расширения (или комплект микросхем), содержащая видеопамять и другую необходимую электронику, обеспечивающую вывод растровых изображений на монитор. </w:t>
            </w:r>
          </w:p>
          <w:p w:rsidR="006E1527" w:rsidRPr="00417113" w:rsidRDefault="006E1527" w:rsidP="004E5BD5">
            <w:pPr>
              <w:tabs>
                <w:tab w:val="left" w:pos="4320"/>
                <w:tab w:val="left" w:pos="4500"/>
              </w:tabs>
              <w:jc w:val="both"/>
              <w:rPr>
                <w:sz w:val="16"/>
                <w:szCs w:val="16"/>
              </w:rPr>
            </w:pPr>
          </w:p>
          <w:p w:rsidR="006E1527" w:rsidRPr="00D71DDC" w:rsidRDefault="006E1527" w:rsidP="004E5BD5">
            <w:pPr>
              <w:tabs>
                <w:tab w:val="left" w:pos="4320"/>
                <w:tab w:val="left" w:pos="4500"/>
              </w:tabs>
              <w:jc w:val="both"/>
              <w:rPr>
                <w:sz w:val="28"/>
                <w:szCs w:val="28"/>
              </w:rPr>
            </w:pPr>
            <w:r>
              <w:rPr>
                <w:sz w:val="28"/>
                <w:szCs w:val="28"/>
                <w:lang w:val="uz-Cyrl-UZ"/>
              </w:rPr>
              <w:t>Rastrli</w:t>
            </w:r>
            <w:r w:rsidRPr="00D015B8">
              <w:rPr>
                <w:sz w:val="28"/>
                <w:szCs w:val="28"/>
                <w:lang w:val="uz-Cyrl-UZ"/>
              </w:rPr>
              <w:t xml:space="preserve"> </w:t>
            </w:r>
            <w:r>
              <w:rPr>
                <w:sz w:val="28"/>
                <w:szCs w:val="28"/>
                <w:lang w:val="uz-Cyrl-UZ"/>
              </w:rPr>
              <w:t>tasvirlarning</w:t>
            </w:r>
            <w:r w:rsidRPr="00D015B8">
              <w:rPr>
                <w:sz w:val="28"/>
                <w:szCs w:val="28"/>
                <w:lang w:val="uz-Cyrl-UZ"/>
              </w:rPr>
              <w:t xml:space="preserve"> </w:t>
            </w:r>
            <w:r>
              <w:rPr>
                <w:sz w:val="28"/>
                <w:szCs w:val="28"/>
                <w:lang w:val="uz-Cyrl-UZ"/>
              </w:rPr>
              <w:t>monitorga</w:t>
            </w:r>
            <w:r w:rsidRPr="00D015B8">
              <w:rPr>
                <w:sz w:val="28"/>
                <w:szCs w:val="28"/>
                <w:lang w:val="uz-Cyrl-UZ"/>
              </w:rPr>
              <w:t xml:space="preserve"> </w:t>
            </w:r>
            <w:r>
              <w:rPr>
                <w:sz w:val="28"/>
                <w:szCs w:val="28"/>
                <w:lang w:val="uz-Cyrl-UZ"/>
              </w:rPr>
              <w:t>chiqarilishini</w:t>
            </w:r>
            <w:r w:rsidRPr="00D015B8">
              <w:rPr>
                <w:sz w:val="28"/>
                <w:szCs w:val="28"/>
                <w:lang w:val="uz-Cyrl-UZ"/>
              </w:rPr>
              <w:t xml:space="preserve"> </w:t>
            </w:r>
            <w:r>
              <w:rPr>
                <w:sz w:val="28"/>
                <w:szCs w:val="28"/>
                <w:lang w:val="uz-Cyrl-UZ"/>
              </w:rPr>
              <w:t>ta’minlaydigan</w:t>
            </w:r>
            <w:r w:rsidRPr="00D015B8">
              <w:rPr>
                <w:sz w:val="28"/>
                <w:szCs w:val="28"/>
                <w:lang w:val="uz-Cyrl-UZ"/>
              </w:rPr>
              <w:t xml:space="preserve"> </w:t>
            </w:r>
            <w:r>
              <w:rPr>
                <w:sz w:val="28"/>
                <w:szCs w:val="28"/>
                <w:lang w:val="uz-Cyrl-UZ"/>
              </w:rPr>
              <w:t>videoxotira</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zarur</w:t>
            </w:r>
            <w:r w:rsidRPr="00D015B8">
              <w:rPr>
                <w:sz w:val="28"/>
                <w:szCs w:val="28"/>
                <w:lang w:val="uz-Cyrl-UZ"/>
              </w:rPr>
              <w:t xml:space="preserve"> </w:t>
            </w:r>
            <w:r>
              <w:rPr>
                <w:sz w:val="28"/>
                <w:szCs w:val="28"/>
                <w:lang w:val="uz-Cyrl-UZ"/>
              </w:rPr>
              <w:t>elektronikani</w:t>
            </w:r>
            <w:r w:rsidRPr="00D015B8">
              <w:rPr>
                <w:sz w:val="28"/>
                <w:szCs w:val="28"/>
                <w:lang w:val="uz-Cyrl-UZ"/>
              </w:rPr>
              <w:t xml:space="preserve"> </w:t>
            </w:r>
            <w:r>
              <w:rPr>
                <w:sz w:val="28"/>
                <w:szCs w:val="28"/>
                <w:lang w:val="uz-Cyrl-UZ"/>
              </w:rPr>
              <w:t>ichiga</w:t>
            </w:r>
            <w:r w:rsidRPr="00D015B8">
              <w:rPr>
                <w:sz w:val="28"/>
                <w:szCs w:val="28"/>
                <w:lang w:val="uz-Cyrl-UZ"/>
              </w:rPr>
              <w:t xml:space="preserve"> </w:t>
            </w:r>
            <w:r>
              <w:rPr>
                <w:sz w:val="28"/>
                <w:szCs w:val="28"/>
                <w:lang w:val="uz-Cyrl-UZ"/>
              </w:rPr>
              <w:t>oladigan</w:t>
            </w:r>
            <w:r w:rsidRPr="00D015B8">
              <w:rPr>
                <w:sz w:val="28"/>
                <w:szCs w:val="28"/>
                <w:lang w:val="uz-Cyrl-UZ"/>
              </w:rPr>
              <w:t xml:space="preserve"> </w:t>
            </w:r>
            <w:r>
              <w:rPr>
                <w:sz w:val="28"/>
                <w:szCs w:val="28"/>
                <w:lang w:val="uz-Cyrl-UZ"/>
              </w:rPr>
              <w:t>kengaytirish</w:t>
            </w:r>
            <w:r w:rsidRPr="00D015B8">
              <w:rPr>
                <w:sz w:val="28"/>
                <w:szCs w:val="28"/>
                <w:lang w:val="uz-Cyrl-UZ"/>
              </w:rPr>
              <w:t xml:space="preserve"> </w:t>
            </w:r>
            <w:r>
              <w:rPr>
                <w:sz w:val="28"/>
                <w:szCs w:val="28"/>
                <w:lang w:val="uz-Cyrl-UZ"/>
              </w:rPr>
              <w:t>platasi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mikrosxemalar</w:t>
            </w:r>
            <w:r w:rsidRPr="00D015B8">
              <w:rPr>
                <w:sz w:val="28"/>
                <w:szCs w:val="28"/>
                <w:lang w:val="uz-Cyrl-UZ"/>
              </w:rPr>
              <w:t xml:space="preserve"> </w:t>
            </w:r>
            <w:r>
              <w:rPr>
                <w:sz w:val="28"/>
                <w:szCs w:val="28"/>
                <w:lang w:val="uz-Cyrl-UZ"/>
              </w:rPr>
              <w:t>to‘plami</w:t>
            </w:r>
            <w:r w:rsidRPr="00D015B8">
              <w:rPr>
                <w:sz w:val="28"/>
                <w:szCs w:val="28"/>
                <w:lang w:val="uz-Cyrl-UZ"/>
              </w:rPr>
              <w:t>)</w:t>
            </w:r>
            <w:r>
              <w:rPr>
                <w:sz w:val="28"/>
                <w:szCs w:val="28"/>
                <w:lang w:val="uz-Cyrl-UZ"/>
              </w:rPr>
              <w:t>.</w:t>
            </w:r>
          </w:p>
          <w:p w:rsidR="006E1527" w:rsidRPr="00417113" w:rsidRDefault="006E1527" w:rsidP="004E5BD5">
            <w:pPr>
              <w:tabs>
                <w:tab w:val="left" w:pos="4320"/>
                <w:tab w:val="left" w:pos="4500"/>
              </w:tabs>
              <w:jc w:val="both"/>
              <w:rPr>
                <w:sz w:val="16"/>
                <w:szCs w:val="16"/>
              </w:rPr>
            </w:pPr>
          </w:p>
          <w:p w:rsidR="006E1527" w:rsidRPr="00417113" w:rsidRDefault="006E1527" w:rsidP="004E5BD5">
            <w:pPr>
              <w:tabs>
                <w:tab w:val="left" w:pos="4320"/>
                <w:tab w:val="left" w:pos="4500"/>
              </w:tabs>
              <w:jc w:val="both"/>
              <w:rPr>
                <w:sz w:val="27"/>
                <w:szCs w:val="27"/>
                <w:lang w:val="uz-Cyrl-UZ"/>
              </w:rPr>
            </w:pPr>
            <w:r w:rsidRPr="00417113">
              <w:rPr>
                <w:sz w:val="27"/>
                <w:szCs w:val="27"/>
                <w:lang w:val="uz-Cyrl-UZ"/>
              </w:rPr>
              <w:t>Растрли тасвирларнинг мониторга чиқарили</w:t>
            </w:r>
            <w:r w:rsidR="00E6791F" w:rsidRPr="00417113">
              <w:rPr>
                <w:sz w:val="27"/>
                <w:szCs w:val="27"/>
                <w:lang w:val="uz-Cyrl-UZ"/>
              </w:rPr>
              <w:t>-</w:t>
            </w:r>
            <w:r w:rsidRPr="00417113">
              <w:rPr>
                <w:sz w:val="27"/>
                <w:szCs w:val="27"/>
                <w:lang w:val="uz-Cyrl-UZ"/>
              </w:rPr>
              <w:t>шини таъминлайдиган видеохотира ва бошқа зарур электроникани ичига оладиган кенгай</w:t>
            </w:r>
            <w:r w:rsidR="00E6791F" w:rsidRPr="00417113">
              <w:rPr>
                <w:sz w:val="27"/>
                <w:szCs w:val="27"/>
                <w:lang w:val="uz-Cyrl-UZ"/>
              </w:rPr>
              <w:t>-</w:t>
            </w:r>
            <w:r w:rsidRPr="00417113">
              <w:rPr>
                <w:sz w:val="27"/>
                <w:szCs w:val="27"/>
                <w:lang w:val="uz-Cyrl-UZ"/>
              </w:rPr>
              <w:t>тириш платаси (ёки микросхемалар тўплами).</w:t>
            </w:r>
          </w:p>
        </w:tc>
      </w:tr>
      <w:tr w:rsidR="006E1527" w:rsidRPr="003D29C3">
        <w:trPr>
          <w:tblCellSpacing w:w="0" w:type="dxa"/>
          <w:jc w:val="center"/>
        </w:trPr>
        <w:tc>
          <w:tcPr>
            <w:tcW w:w="2079" w:type="pct"/>
          </w:tcPr>
          <w:p w:rsidR="006E1527" w:rsidRPr="00851FCC" w:rsidRDefault="006E1527" w:rsidP="004E5BD5">
            <w:pPr>
              <w:tabs>
                <w:tab w:val="left" w:pos="4320"/>
                <w:tab w:val="left" w:pos="4500"/>
              </w:tabs>
              <w:rPr>
                <w:b/>
                <w:sz w:val="28"/>
                <w:szCs w:val="28"/>
              </w:rPr>
            </w:pPr>
            <w:r w:rsidRPr="00851FCC">
              <w:rPr>
                <w:b/>
                <w:sz w:val="28"/>
                <w:szCs w:val="28"/>
              </w:rPr>
              <w:t>Графический пользова</w:t>
            </w:r>
            <w:r w:rsidR="006E7B9C" w:rsidRPr="005C742E">
              <w:rPr>
                <w:b/>
                <w:sz w:val="28"/>
                <w:szCs w:val="28"/>
              </w:rPr>
              <w:t>-</w:t>
            </w:r>
            <w:r w:rsidRPr="00851FCC">
              <w:rPr>
                <w:b/>
                <w:sz w:val="28"/>
                <w:szCs w:val="28"/>
              </w:rPr>
              <w:t>тельский интерфейс</w:t>
            </w:r>
          </w:p>
          <w:p w:rsidR="006E1527" w:rsidRPr="005E6112" w:rsidRDefault="006E1527" w:rsidP="004E5BD5">
            <w:pPr>
              <w:tabs>
                <w:tab w:val="left" w:pos="4320"/>
                <w:tab w:val="left" w:pos="4500"/>
              </w:tabs>
              <w:rPr>
                <w:b/>
                <w:sz w:val="28"/>
                <w:szCs w:val="28"/>
              </w:rPr>
            </w:pPr>
            <w:r>
              <w:rPr>
                <w:b/>
                <w:sz w:val="28"/>
                <w:szCs w:val="28"/>
                <w:lang w:val="en-US"/>
              </w:rPr>
              <w:t>uz</w:t>
            </w:r>
            <w:r w:rsidRPr="005E6112">
              <w:rPr>
                <w:b/>
                <w:sz w:val="28"/>
                <w:szCs w:val="28"/>
              </w:rPr>
              <w:t xml:space="preserve"> </w:t>
            </w:r>
            <w:r w:rsidRPr="00107C80">
              <w:rPr>
                <w:sz w:val="28"/>
                <w:szCs w:val="28"/>
              </w:rPr>
              <w:t>-</w:t>
            </w:r>
            <w:r w:rsidRPr="005E6112">
              <w:rPr>
                <w:b/>
                <w:sz w:val="28"/>
                <w:szCs w:val="28"/>
              </w:rPr>
              <w:t xml:space="preserve"> </w:t>
            </w:r>
            <w:r>
              <w:rPr>
                <w:sz w:val="28"/>
                <w:szCs w:val="28"/>
                <w:lang w:val="uz-Cyrl-UZ"/>
              </w:rPr>
              <w:t>foydalanuvchining gra</w:t>
            </w:r>
            <w:r>
              <w:rPr>
                <w:sz w:val="28"/>
                <w:szCs w:val="28"/>
              </w:rPr>
              <w:t>fik interfeysi</w:t>
            </w:r>
          </w:p>
          <w:p w:rsidR="006E1527" w:rsidRPr="00844AE4" w:rsidRDefault="006E1527" w:rsidP="004E5BD5">
            <w:pPr>
              <w:tabs>
                <w:tab w:val="left" w:pos="4320"/>
                <w:tab w:val="left" w:pos="4500"/>
              </w:tabs>
              <w:rPr>
                <w:sz w:val="28"/>
                <w:szCs w:val="28"/>
                <w:lang w:val="uz-Cyrl-UZ"/>
              </w:rPr>
            </w:pPr>
            <w:r>
              <w:rPr>
                <w:sz w:val="28"/>
                <w:szCs w:val="28"/>
                <w:lang w:val="uz-Cyrl-UZ"/>
              </w:rPr>
              <w:t xml:space="preserve">        фойдаланувчининг гра</w:t>
            </w:r>
            <w:r w:rsidRPr="00844AE4">
              <w:rPr>
                <w:sz w:val="28"/>
                <w:szCs w:val="28"/>
                <w:lang w:val="uz-Cyrl-UZ"/>
              </w:rPr>
              <w:t>фик интерфейси</w:t>
            </w:r>
          </w:p>
          <w:p w:rsidR="006E1527" w:rsidRPr="00851FCC" w:rsidRDefault="006E1527" w:rsidP="00851FCC">
            <w:pPr>
              <w:tabs>
                <w:tab w:val="left" w:pos="4320"/>
                <w:tab w:val="left" w:pos="4500"/>
              </w:tabs>
              <w:rPr>
                <w:sz w:val="28"/>
                <w:szCs w:val="28"/>
                <w:lang w:val="uz-Cyrl-UZ"/>
              </w:rPr>
            </w:pPr>
            <w:r w:rsidRPr="00844AE4">
              <w:rPr>
                <w:b/>
                <w:sz w:val="28"/>
                <w:szCs w:val="28"/>
                <w:lang w:val="uz-Cyrl-UZ"/>
              </w:rPr>
              <w:t xml:space="preserve">en </w:t>
            </w:r>
            <w:r w:rsidRPr="00974A72">
              <w:rPr>
                <w:sz w:val="28"/>
                <w:szCs w:val="28"/>
                <w:lang w:val="uz-Cyrl-UZ"/>
              </w:rPr>
              <w:t>-</w:t>
            </w:r>
            <w:r w:rsidRPr="00844AE4">
              <w:rPr>
                <w:sz w:val="28"/>
                <w:szCs w:val="28"/>
                <w:lang w:val="uz-Cyrl-UZ"/>
              </w:rPr>
              <w:t xml:space="preserve"> graphical user interface </w:t>
            </w:r>
            <w:r>
              <w:rPr>
                <w:sz w:val="28"/>
                <w:szCs w:val="28"/>
                <w:lang w:val="uz-Cyrl-UZ"/>
              </w:rPr>
              <w:t xml:space="preserve"> </w:t>
            </w:r>
          </w:p>
          <w:p w:rsidR="006E1527" w:rsidRPr="00844AE4" w:rsidRDefault="006E1527" w:rsidP="004E5BD5">
            <w:pPr>
              <w:tabs>
                <w:tab w:val="left" w:pos="4320"/>
                <w:tab w:val="left" w:pos="4500"/>
              </w:tabs>
              <w:rPr>
                <w:sz w:val="28"/>
                <w:szCs w:val="28"/>
                <w:lang w:val="uz-Cyrl-UZ"/>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Программные средства, предоставляющие пользователю возможность выполнять различные операции с графическими объектами.</w:t>
            </w:r>
          </w:p>
          <w:p w:rsidR="006E1527" w:rsidRPr="00417113" w:rsidRDefault="006E1527" w:rsidP="004E5BD5">
            <w:pPr>
              <w:tabs>
                <w:tab w:val="left" w:pos="4320"/>
                <w:tab w:val="left" w:pos="4500"/>
              </w:tabs>
              <w:jc w:val="both"/>
              <w:rPr>
                <w:sz w:val="16"/>
                <w:szCs w:val="16"/>
              </w:rPr>
            </w:pPr>
          </w:p>
          <w:p w:rsidR="006E1527" w:rsidRPr="00D71DDC" w:rsidRDefault="006E1527" w:rsidP="004E5BD5">
            <w:pPr>
              <w:tabs>
                <w:tab w:val="left" w:pos="4320"/>
                <w:tab w:val="left" w:pos="4500"/>
              </w:tabs>
              <w:jc w:val="both"/>
              <w:rPr>
                <w:sz w:val="28"/>
                <w:szCs w:val="28"/>
              </w:rPr>
            </w:pPr>
            <w:r w:rsidRPr="002165D4">
              <w:rPr>
                <w:sz w:val="28"/>
                <w:szCs w:val="28"/>
                <w:lang w:val="en-US"/>
              </w:rPr>
              <w:t>Foydalanuvchiga</w:t>
            </w:r>
            <w:r w:rsidRPr="00D71DDC">
              <w:rPr>
                <w:sz w:val="28"/>
                <w:szCs w:val="28"/>
              </w:rPr>
              <w:t xml:space="preserve"> </w:t>
            </w:r>
            <w:r w:rsidRPr="002165D4">
              <w:rPr>
                <w:sz w:val="28"/>
                <w:szCs w:val="28"/>
                <w:lang w:val="en-US"/>
              </w:rPr>
              <w:t>grafik</w:t>
            </w:r>
            <w:r w:rsidRPr="00D71DDC">
              <w:rPr>
                <w:sz w:val="28"/>
                <w:szCs w:val="28"/>
              </w:rPr>
              <w:t xml:space="preserve"> </w:t>
            </w:r>
            <w:r>
              <w:rPr>
                <w:sz w:val="28"/>
                <w:szCs w:val="28"/>
                <w:lang w:val="en-US"/>
              </w:rPr>
              <w:t>obyekt</w:t>
            </w:r>
            <w:r w:rsidRPr="002165D4">
              <w:rPr>
                <w:sz w:val="28"/>
                <w:szCs w:val="28"/>
                <w:lang w:val="en-US"/>
              </w:rPr>
              <w:t>lar</w:t>
            </w:r>
            <w:r w:rsidRPr="00D71DDC">
              <w:rPr>
                <w:sz w:val="28"/>
                <w:szCs w:val="28"/>
              </w:rPr>
              <w:t xml:space="preserve"> </w:t>
            </w:r>
            <w:r w:rsidRPr="002165D4">
              <w:rPr>
                <w:sz w:val="28"/>
                <w:szCs w:val="28"/>
                <w:lang w:val="en-US"/>
              </w:rPr>
              <w:t>bilan</w:t>
            </w:r>
            <w:r w:rsidRPr="00D71DDC">
              <w:rPr>
                <w:sz w:val="28"/>
                <w:szCs w:val="28"/>
              </w:rPr>
              <w:t xml:space="preserve"> </w:t>
            </w:r>
            <w:r w:rsidRPr="002165D4">
              <w:rPr>
                <w:sz w:val="28"/>
                <w:szCs w:val="28"/>
                <w:lang w:val="en-US"/>
              </w:rPr>
              <w:t>turli</w:t>
            </w:r>
            <w:r w:rsidRPr="00D71DDC">
              <w:rPr>
                <w:sz w:val="28"/>
                <w:szCs w:val="28"/>
              </w:rPr>
              <w:t xml:space="preserve"> </w:t>
            </w:r>
            <w:r w:rsidRPr="002165D4">
              <w:rPr>
                <w:sz w:val="28"/>
                <w:szCs w:val="28"/>
                <w:lang w:val="en-US"/>
              </w:rPr>
              <w:t>operatsiyalarni</w:t>
            </w:r>
            <w:r w:rsidRPr="00D71DDC">
              <w:rPr>
                <w:sz w:val="28"/>
                <w:szCs w:val="28"/>
              </w:rPr>
              <w:t xml:space="preserve"> </w:t>
            </w:r>
            <w:r w:rsidRPr="002165D4">
              <w:rPr>
                <w:sz w:val="28"/>
                <w:szCs w:val="28"/>
                <w:lang w:val="en-US"/>
              </w:rPr>
              <w:t>bajarish</w:t>
            </w:r>
            <w:r w:rsidRPr="00D71DDC">
              <w:rPr>
                <w:sz w:val="28"/>
                <w:szCs w:val="28"/>
              </w:rPr>
              <w:t xml:space="preserve"> </w:t>
            </w:r>
            <w:r w:rsidRPr="002165D4">
              <w:rPr>
                <w:sz w:val="28"/>
                <w:szCs w:val="28"/>
                <w:lang w:val="en-US"/>
              </w:rPr>
              <w:t>imkoniyatini</w:t>
            </w:r>
            <w:r w:rsidRPr="00D71DDC">
              <w:rPr>
                <w:sz w:val="28"/>
                <w:szCs w:val="28"/>
              </w:rPr>
              <w:t xml:space="preserve"> </w:t>
            </w:r>
            <w:r w:rsidRPr="002165D4">
              <w:rPr>
                <w:sz w:val="28"/>
                <w:szCs w:val="28"/>
                <w:lang w:val="en-US"/>
              </w:rPr>
              <w:t>taqdim</w:t>
            </w:r>
            <w:r w:rsidRPr="00D71DDC">
              <w:rPr>
                <w:sz w:val="28"/>
                <w:szCs w:val="28"/>
              </w:rPr>
              <w:t xml:space="preserve"> </w:t>
            </w:r>
            <w:r w:rsidRPr="002165D4">
              <w:rPr>
                <w:sz w:val="28"/>
                <w:szCs w:val="28"/>
                <w:lang w:val="en-US"/>
              </w:rPr>
              <w:t>etadigan</w:t>
            </w:r>
            <w:r w:rsidRPr="00D71DDC">
              <w:rPr>
                <w:sz w:val="28"/>
                <w:szCs w:val="28"/>
              </w:rPr>
              <w:t xml:space="preserve"> </w:t>
            </w:r>
            <w:r w:rsidRPr="002165D4">
              <w:rPr>
                <w:sz w:val="28"/>
                <w:szCs w:val="28"/>
                <w:lang w:val="en-US"/>
              </w:rPr>
              <w:t>dasturiy</w:t>
            </w:r>
            <w:r w:rsidRPr="00D71DDC">
              <w:rPr>
                <w:sz w:val="28"/>
                <w:szCs w:val="28"/>
              </w:rPr>
              <w:t xml:space="preserve"> </w:t>
            </w:r>
            <w:r w:rsidRPr="002165D4">
              <w:rPr>
                <w:sz w:val="28"/>
                <w:szCs w:val="28"/>
                <w:lang w:val="en-US"/>
              </w:rPr>
              <w:t>vositalar</w:t>
            </w:r>
            <w:r w:rsidRPr="00D71DDC">
              <w:rPr>
                <w:sz w:val="28"/>
                <w:szCs w:val="28"/>
              </w:rPr>
              <w:t>.</w:t>
            </w:r>
          </w:p>
          <w:p w:rsidR="006E1527" w:rsidRPr="00417113" w:rsidRDefault="006E1527" w:rsidP="004E5BD5">
            <w:pPr>
              <w:tabs>
                <w:tab w:val="left" w:pos="4320"/>
                <w:tab w:val="left" w:pos="4500"/>
              </w:tabs>
              <w:jc w:val="both"/>
              <w:rPr>
                <w:sz w:val="16"/>
                <w:szCs w:val="16"/>
              </w:rPr>
            </w:pPr>
          </w:p>
          <w:p w:rsidR="006E1527" w:rsidRPr="003D29C3" w:rsidRDefault="006E1527" w:rsidP="004E5BD5">
            <w:pPr>
              <w:tabs>
                <w:tab w:val="left" w:pos="4320"/>
                <w:tab w:val="left" w:pos="4500"/>
              </w:tabs>
              <w:jc w:val="both"/>
              <w:rPr>
                <w:sz w:val="28"/>
                <w:szCs w:val="28"/>
              </w:rPr>
            </w:pPr>
            <w:r>
              <w:rPr>
                <w:sz w:val="28"/>
                <w:szCs w:val="28"/>
              </w:rPr>
              <w:t>Фойдаланувчига график объектлар билан турли операцияларни бажариш имкониятини тақдим этадиган дастурий воситалар.</w:t>
            </w:r>
          </w:p>
        </w:tc>
      </w:tr>
      <w:tr w:rsidR="006E1527" w:rsidRPr="00CD02BD">
        <w:trPr>
          <w:tblCellSpacing w:w="0" w:type="dxa"/>
          <w:jc w:val="center"/>
        </w:trPr>
        <w:tc>
          <w:tcPr>
            <w:tcW w:w="2079" w:type="pct"/>
          </w:tcPr>
          <w:p w:rsidR="006E1527" w:rsidRPr="00851FCC" w:rsidRDefault="006E1527" w:rsidP="004E5BD5">
            <w:pPr>
              <w:tabs>
                <w:tab w:val="left" w:pos="4320"/>
                <w:tab w:val="left" w:pos="4500"/>
              </w:tabs>
              <w:rPr>
                <w:b/>
                <w:sz w:val="28"/>
                <w:szCs w:val="28"/>
                <w:lang w:val="uz-Cyrl-UZ"/>
              </w:rPr>
            </w:pPr>
            <w:r w:rsidRPr="00851FCC">
              <w:rPr>
                <w:b/>
                <w:sz w:val="28"/>
                <w:szCs w:val="28"/>
              </w:rPr>
              <w:t>Графический</w:t>
            </w:r>
            <w:r w:rsidRPr="00844AE4">
              <w:rPr>
                <w:b/>
                <w:sz w:val="28"/>
                <w:szCs w:val="28"/>
              </w:rPr>
              <w:t xml:space="preserve"> </w:t>
            </w:r>
            <w:r w:rsidRPr="00851FCC">
              <w:rPr>
                <w:b/>
                <w:sz w:val="28"/>
                <w:szCs w:val="28"/>
              </w:rPr>
              <w:t>процессор</w:t>
            </w:r>
          </w:p>
          <w:p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71DDC">
              <w:rPr>
                <w:sz w:val="28"/>
                <w:szCs w:val="28"/>
                <w:lang w:val="en-US"/>
              </w:rPr>
              <w:t>grafik</w:t>
            </w:r>
            <w:r w:rsidRPr="00844AE4">
              <w:rPr>
                <w:sz w:val="28"/>
                <w:szCs w:val="28"/>
              </w:rPr>
              <w:t xml:space="preserve"> </w:t>
            </w:r>
            <w:r w:rsidRPr="00D71DDC">
              <w:rPr>
                <w:sz w:val="28"/>
                <w:szCs w:val="28"/>
                <w:lang w:val="en-US"/>
              </w:rPr>
              <w:t>protsessor</w:t>
            </w:r>
          </w:p>
          <w:p w:rsidR="006E1527" w:rsidRPr="005B6905" w:rsidRDefault="006E1527" w:rsidP="004E5BD5">
            <w:pPr>
              <w:tabs>
                <w:tab w:val="left" w:pos="4320"/>
                <w:tab w:val="left" w:pos="4500"/>
              </w:tabs>
              <w:rPr>
                <w:sz w:val="28"/>
                <w:szCs w:val="28"/>
              </w:rPr>
            </w:pPr>
            <w:r w:rsidRPr="005B6905">
              <w:rPr>
                <w:sz w:val="26"/>
                <w:szCs w:val="26"/>
              </w:rPr>
              <w:t xml:space="preserve">    </w:t>
            </w:r>
            <w:r>
              <w:rPr>
                <w:sz w:val="28"/>
                <w:szCs w:val="28"/>
                <w:lang w:val="uz-Cyrl-UZ"/>
              </w:rPr>
              <w:t xml:space="preserve"> </w:t>
            </w:r>
            <w:r w:rsidRPr="005B6905">
              <w:rPr>
                <w:sz w:val="28"/>
                <w:szCs w:val="28"/>
              </w:rPr>
              <w:t xml:space="preserve">   </w:t>
            </w:r>
            <w:r w:rsidRPr="00CD02BD">
              <w:rPr>
                <w:sz w:val="28"/>
                <w:szCs w:val="28"/>
              </w:rPr>
              <w:t>график</w:t>
            </w:r>
            <w:r w:rsidRPr="005B6905">
              <w:rPr>
                <w:sz w:val="28"/>
                <w:szCs w:val="28"/>
              </w:rPr>
              <w:t xml:space="preserve"> </w:t>
            </w:r>
            <w:r w:rsidRPr="00CD02BD">
              <w:rPr>
                <w:sz w:val="28"/>
                <w:szCs w:val="28"/>
              </w:rPr>
              <w:t>процессор</w:t>
            </w:r>
          </w:p>
          <w:p w:rsidR="006E1527" w:rsidRPr="00851FCC" w:rsidRDefault="006E1527" w:rsidP="00851FCC">
            <w:pPr>
              <w:tabs>
                <w:tab w:val="left" w:pos="4320"/>
                <w:tab w:val="left" w:pos="4500"/>
              </w:tabs>
              <w:rPr>
                <w:sz w:val="28"/>
                <w:szCs w:val="28"/>
                <w:lang w:val="en-US"/>
              </w:rPr>
            </w:pPr>
            <w:r w:rsidRPr="00404F9B">
              <w:rPr>
                <w:b/>
                <w:sz w:val="28"/>
                <w:szCs w:val="28"/>
                <w:lang w:val="en-US"/>
              </w:rPr>
              <w:t xml:space="preserve">en </w:t>
            </w:r>
            <w:r w:rsidRPr="00974A72">
              <w:rPr>
                <w:sz w:val="28"/>
                <w:szCs w:val="28"/>
                <w:lang w:val="en-US"/>
              </w:rPr>
              <w:t xml:space="preserve">- </w:t>
            </w:r>
            <w:r w:rsidRPr="00851FCC">
              <w:rPr>
                <w:sz w:val="28"/>
                <w:szCs w:val="28"/>
                <w:lang w:val="en-US"/>
              </w:rPr>
              <w:t xml:space="preserve">graphics chip processor </w:t>
            </w:r>
          </w:p>
          <w:p w:rsidR="006E1527" w:rsidRPr="00851FCC" w:rsidRDefault="006E1527" w:rsidP="004E5BD5">
            <w:pPr>
              <w:tabs>
                <w:tab w:val="left" w:pos="4320"/>
                <w:tab w:val="left" w:pos="4500"/>
              </w:tabs>
              <w:rPr>
                <w:b/>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Процессор для графических ускорителей. В настоящее время используют 64- и 128-разрядные графические процессоры</w:t>
            </w:r>
            <w:r w:rsidRPr="0099336E">
              <w:rPr>
                <w:sz w:val="28"/>
                <w:szCs w:val="28"/>
              </w:rPr>
              <w:t>.</w:t>
            </w:r>
          </w:p>
          <w:p w:rsidR="006E1527" w:rsidRPr="00417113" w:rsidRDefault="006E1527" w:rsidP="004E5BD5">
            <w:pPr>
              <w:tabs>
                <w:tab w:val="left" w:pos="4320"/>
                <w:tab w:val="left" w:pos="4500"/>
              </w:tabs>
              <w:jc w:val="both"/>
              <w:rPr>
                <w:sz w:val="16"/>
                <w:szCs w:val="16"/>
              </w:rPr>
            </w:pPr>
          </w:p>
          <w:p w:rsidR="006E1527" w:rsidRDefault="006E1527" w:rsidP="004E5BD5">
            <w:pPr>
              <w:tabs>
                <w:tab w:val="left" w:pos="4320"/>
                <w:tab w:val="left" w:pos="4500"/>
              </w:tabs>
              <w:jc w:val="both"/>
              <w:rPr>
                <w:sz w:val="28"/>
                <w:szCs w:val="28"/>
                <w:lang w:val="en-US"/>
              </w:rPr>
            </w:pPr>
            <w:r w:rsidRPr="0099137E">
              <w:rPr>
                <w:sz w:val="28"/>
                <w:szCs w:val="28"/>
                <w:lang w:val="en-US"/>
              </w:rPr>
              <w:t>Grafik tezlatkichlar uchun mo‘ljallangan prot</w:t>
            </w:r>
            <w:r w:rsidR="0012469F" w:rsidRPr="0012469F">
              <w:rPr>
                <w:sz w:val="28"/>
                <w:szCs w:val="28"/>
                <w:lang w:val="en-US"/>
              </w:rPr>
              <w:t>-</w:t>
            </w:r>
            <w:r w:rsidRPr="0099137E">
              <w:rPr>
                <w:sz w:val="28"/>
                <w:szCs w:val="28"/>
                <w:lang w:val="en-US"/>
              </w:rPr>
              <w:t>sessor</w:t>
            </w:r>
            <w:r>
              <w:rPr>
                <w:sz w:val="28"/>
                <w:szCs w:val="28"/>
                <w:lang w:val="uz-Cyrl-UZ"/>
              </w:rPr>
              <w:t>. Hozirgi vaqtda 64 va 128 razryadli graf</w:t>
            </w:r>
            <w:r w:rsidRPr="0099137E">
              <w:rPr>
                <w:sz w:val="28"/>
                <w:szCs w:val="28"/>
                <w:lang w:val="en-US"/>
              </w:rPr>
              <w:t>ik protsessorlardan foydalaniladi.</w:t>
            </w:r>
          </w:p>
          <w:p w:rsidR="006E1527" w:rsidRPr="00417113" w:rsidRDefault="006E1527" w:rsidP="004E5BD5">
            <w:pPr>
              <w:tabs>
                <w:tab w:val="left" w:pos="4320"/>
                <w:tab w:val="left" w:pos="4500"/>
              </w:tabs>
              <w:jc w:val="both"/>
              <w:rPr>
                <w:sz w:val="16"/>
                <w:szCs w:val="16"/>
                <w:lang w:val="en-US"/>
              </w:rPr>
            </w:pPr>
          </w:p>
          <w:p w:rsidR="006E1527" w:rsidRPr="00CD02BD" w:rsidRDefault="006E1527" w:rsidP="004E5BD5">
            <w:pPr>
              <w:tabs>
                <w:tab w:val="left" w:pos="4320"/>
                <w:tab w:val="left" w:pos="4500"/>
              </w:tabs>
              <w:jc w:val="both"/>
              <w:rPr>
                <w:sz w:val="28"/>
                <w:szCs w:val="28"/>
              </w:rPr>
            </w:pPr>
            <w:r>
              <w:rPr>
                <w:sz w:val="28"/>
                <w:szCs w:val="28"/>
              </w:rPr>
              <w:t xml:space="preserve">График тезлаткичлар учун мўлжалланган </w:t>
            </w:r>
            <w:r w:rsidRPr="00CD02BD">
              <w:rPr>
                <w:sz w:val="28"/>
                <w:szCs w:val="28"/>
              </w:rPr>
              <w:t>процессор</w:t>
            </w:r>
            <w:r>
              <w:rPr>
                <w:sz w:val="28"/>
                <w:szCs w:val="28"/>
                <w:lang w:val="uz-Cyrl-UZ"/>
              </w:rPr>
              <w:t>. Ҳозирги вақтда 64 ва 128 разряд</w:t>
            </w:r>
            <w:r w:rsidR="00417113">
              <w:rPr>
                <w:sz w:val="28"/>
                <w:szCs w:val="28"/>
                <w:lang w:val="uz-Cyrl-UZ"/>
              </w:rPr>
              <w:t>-</w:t>
            </w:r>
            <w:r>
              <w:rPr>
                <w:sz w:val="28"/>
                <w:szCs w:val="28"/>
                <w:lang w:val="uz-Cyrl-UZ"/>
              </w:rPr>
              <w:t>ли граф</w:t>
            </w:r>
            <w:r>
              <w:rPr>
                <w:sz w:val="28"/>
                <w:szCs w:val="28"/>
              </w:rPr>
              <w:t xml:space="preserve">ик </w:t>
            </w:r>
            <w:r w:rsidRPr="00CD02BD">
              <w:rPr>
                <w:sz w:val="28"/>
                <w:szCs w:val="28"/>
              </w:rPr>
              <w:t>процессор</w:t>
            </w:r>
            <w:r>
              <w:rPr>
                <w:sz w:val="28"/>
                <w:szCs w:val="28"/>
              </w:rPr>
              <w:t>лардан фойдаланилади.</w:t>
            </w:r>
          </w:p>
        </w:tc>
      </w:tr>
      <w:tr w:rsidR="006E1527" w:rsidRPr="007D3C0F">
        <w:trPr>
          <w:tblCellSpacing w:w="0" w:type="dxa"/>
          <w:jc w:val="center"/>
        </w:trPr>
        <w:tc>
          <w:tcPr>
            <w:tcW w:w="2079" w:type="pct"/>
          </w:tcPr>
          <w:p w:rsidR="006E1527" w:rsidRPr="00851FCC" w:rsidRDefault="006E1527" w:rsidP="004E5BD5">
            <w:pPr>
              <w:tabs>
                <w:tab w:val="left" w:pos="4320"/>
                <w:tab w:val="left" w:pos="4500"/>
              </w:tabs>
              <w:rPr>
                <w:b/>
                <w:sz w:val="28"/>
                <w:szCs w:val="28"/>
                <w:lang w:val="uz-Cyrl-UZ"/>
              </w:rPr>
            </w:pPr>
            <w:r w:rsidRPr="00851FCC">
              <w:rPr>
                <w:b/>
                <w:sz w:val="28"/>
                <w:szCs w:val="28"/>
              </w:rPr>
              <w:t>Графический</w:t>
            </w:r>
            <w:r w:rsidRPr="00844AE4">
              <w:rPr>
                <w:b/>
                <w:sz w:val="28"/>
                <w:szCs w:val="28"/>
              </w:rPr>
              <w:t xml:space="preserve"> </w:t>
            </w:r>
            <w:r w:rsidRPr="00851FCC">
              <w:rPr>
                <w:b/>
                <w:sz w:val="28"/>
                <w:szCs w:val="28"/>
              </w:rPr>
              <w:t>сопроцессор</w:t>
            </w:r>
            <w:r w:rsidRPr="00844AE4">
              <w:rPr>
                <w:b/>
                <w:sz w:val="28"/>
                <w:szCs w:val="28"/>
              </w:rPr>
              <w:t xml:space="preserve"> </w:t>
            </w:r>
          </w:p>
          <w:p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71DDC">
              <w:rPr>
                <w:sz w:val="28"/>
                <w:szCs w:val="28"/>
                <w:lang w:val="en-US"/>
              </w:rPr>
              <w:t>grafik</w:t>
            </w:r>
            <w:r w:rsidRPr="00844AE4">
              <w:rPr>
                <w:sz w:val="28"/>
                <w:szCs w:val="28"/>
              </w:rPr>
              <w:t xml:space="preserve"> </w:t>
            </w:r>
            <w:r w:rsidRPr="00D71DDC">
              <w:rPr>
                <w:sz w:val="28"/>
                <w:szCs w:val="28"/>
                <w:lang w:val="en-US"/>
              </w:rPr>
              <w:t>soprotsessor</w:t>
            </w:r>
          </w:p>
          <w:p w:rsidR="006E1527" w:rsidRPr="00844AE4" w:rsidRDefault="006E1527" w:rsidP="004E5BD5">
            <w:pPr>
              <w:tabs>
                <w:tab w:val="left" w:pos="4320"/>
                <w:tab w:val="left" w:pos="4500"/>
              </w:tabs>
              <w:rPr>
                <w:sz w:val="28"/>
                <w:szCs w:val="28"/>
              </w:rPr>
            </w:pPr>
            <w:r w:rsidRPr="00844AE4">
              <w:rPr>
                <w:sz w:val="28"/>
                <w:szCs w:val="28"/>
              </w:rPr>
              <w:t xml:space="preserve">       </w:t>
            </w:r>
            <w:r w:rsidRPr="008670EA">
              <w:rPr>
                <w:sz w:val="28"/>
                <w:szCs w:val="28"/>
              </w:rPr>
              <w:t>график сопроцессор</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974A72">
              <w:rPr>
                <w:sz w:val="28"/>
                <w:szCs w:val="28"/>
                <w:lang w:val="en-US"/>
              </w:rPr>
              <w:t>-</w:t>
            </w:r>
            <w:r w:rsidRPr="00851FCC">
              <w:rPr>
                <w:sz w:val="28"/>
                <w:szCs w:val="28"/>
                <w:lang w:val="en-US"/>
              </w:rPr>
              <w:t xml:space="preserve"> graphics coprocessor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Графический процессор, расположенный на одной плате с центральным процессором, которому передается (или он перехватывает сам) исполнение графических команд. Сни</w:t>
            </w:r>
            <w:r>
              <w:rPr>
                <w:sz w:val="28"/>
                <w:szCs w:val="28"/>
              </w:rPr>
              <w:lastRenderedPageBreak/>
              <w:t>жает вычислительную нагрузку на центральный процессор и повышает быстродействие видеоподсистемы компьютера</w:t>
            </w:r>
            <w:r w:rsidRPr="0099336E">
              <w:rPr>
                <w:sz w:val="28"/>
                <w:szCs w:val="28"/>
              </w:rPr>
              <w:t>.</w:t>
            </w:r>
          </w:p>
          <w:p w:rsidR="006E1527" w:rsidRPr="000306E2" w:rsidRDefault="006E1527" w:rsidP="004E5BD5">
            <w:pPr>
              <w:tabs>
                <w:tab w:val="left" w:pos="4320"/>
                <w:tab w:val="left" w:pos="4500"/>
              </w:tabs>
              <w:jc w:val="both"/>
              <w:rPr>
                <w:sz w:val="28"/>
                <w:szCs w:val="28"/>
                <w:lang w:val="uz-Cyrl-UZ"/>
              </w:rPr>
            </w:pPr>
          </w:p>
          <w:p w:rsidR="006E1527" w:rsidRDefault="006E1527" w:rsidP="004E5BD5">
            <w:pPr>
              <w:tabs>
                <w:tab w:val="left" w:pos="4320"/>
                <w:tab w:val="left" w:pos="4500"/>
              </w:tabs>
              <w:jc w:val="both"/>
              <w:rPr>
                <w:sz w:val="28"/>
                <w:szCs w:val="28"/>
                <w:lang w:val="en-US"/>
              </w:rPr>
            </w:pPr>
            <w:r w:rsidRPr="0099137E">
              <w:rPr>
                <w:sz w:val="28"/>
                <w:szCs w:val="28"/>
                <w:lang w:val="en-US"/>
              </w:rPr>
              <w:t>Markaziy protsessor</w:t>
            </w:r>
            <w:r>
              <w:rPr>
                <w:sz w:val="28"/>
                <w:szCs w:val="28"/>
                <w:lang w:val="uz-Cyrl-UZ"/>
              </w:rPr>
              <w:t xml:space="preserve"> bilan bitta platada joylash</w:t>
            </w:r>
            <w:r w:rsidRPr="0099137E">
              <w:rPr>
                <w:sz w:val="28"/>
                <w:szCs w:val="28"/>
                <w:lang w:val="en-US"/>
              </w:rPr>
              <w:t>gan, grafik komandalarning bajarilishi topshiriladigan (yoki o‘zi tutib oladi</w:t>
            </w:r>
            <w:r>
              <w:rPr>
                <w:sz w:val="28"/>
                <w:szCs w:val="28"/>
                <w:lang w:val="en-US"/>
              </w:rPr>
              <w:t>gan</w:t>
            </w:r>
            <w:r w:rsidRPr="0099137E">
              <w:rPr>
                <w:sz w:val="28"/>
                <w:szCs w:val="28"/>
                <w:lang w:val="en-US"/>
              </w:rPr>
              <w:t>)</w:t>
            </w:r>
            <w:r>
              <w:rPr>
                <w:sz w:val="28"/>
                <w:szCs w:val="28"/>
                <w:lang w:val="uz-Cyrl-UZ"/>
              </w:rPr>
              <w:t xml:space="preserve"> grafik </w:t>
            </w:r>
            <w:r w:rsidRPr="0099137E">
              <w:rPr>
                <w:sz w:val="28"/>
                <w:szCs w:val="28"/>
                <w:lang w:val="en-US"/>
              </w:rPr>
              <w:t>protsessor</w:t>
            </w:r>
            <w:r>
              <w:rPr>
                <w:sz w:val="28"/>
                <w:szCs w:val="28"/>
                <w:lang w:val="uz-Cyrl-UZ"/>
              </w:rPr>
              <w:t xml:space="preserve">. Markaziy </w:t>
            </w:r>
            <w:r w:rsidRPr="0099137E">
              <w:rPr>
                <w:sz w:val="28"/>
                <w:szCs w:val="28"/>
                <w:lang w:val="en-US"/>
              </w:rPr>
              <w:t>protsessor</w:t>
            </w:r>
            <w:r>
              <w:rPr>
                <w:sz w:val="28"/>
                <w:szCs w:val="28"/>
                <w:lang w:val="uz-Cyrl-UZ"/>
              </w:rPr>
              <w:t>ga tushadigan hisoblash yukini kamaytiradi va kompyuter vide</w:t>
            </w:r>
            <w:r w:rsidRPr="0099137E">
              <w:rPr>
                <w:sz w:val="28"/>
                <w:szCs w:val="28"/>
                <w:lang w:val="en-US"/>
              </w:rPr>
              <w:t>otizimining ishlash tezligini oshiradi.</w:t>
            </w:r>
          </w:p>
          <w:p w:rsidR="006E1527" w:rsidRPr="00974C65" w:rsidRDefault="006E1527" w:rsidP="004E5BD5">
            <w:pPr>
              <w:tabs>
                <w:tab w:val="left" w:pos="4320"/>
                <w:tab w:val="left" w:pos="4500"/>
              </w:tabs>
              <w:jc w:val="both"/>
              <w:rPr>
                <w:sz w:val="28"/>
                <w:szCs w:val="28"/>
                <w:lang w:val="en-US"/>
              </w:rPr>
            </w:pPr>
          </w:p>
          <w:p w:rsidR="006E1527" w:rsidRDefault="006E1527" w:rsidP="004E5BD5">
            <w:pPr>
              <w:tabs>
                <w:tab w:val="left" w:pos="4320"/>
                <w:tab w:val="left" w:pos="4500"/>
              </w:tabs>
              <w:jc w:val="both"/>
              <w:rPr>
                <w:sz w:val="28"/>
                <w:szCs w:val="28"/>
              </w:rPr>
            </w:pPr>
            <w:r>
              <w:rPr>
                <w:sz w:val="28"/>
                <w:szCs w:val="28"/>
              </w:rPr>
              <w:t xml:space="preserve">Марказий </w:t>
            </w:r>
            <w:r w:rsidRPr="00CD02BD">
              <w:rPr>
                <w:sz w:val="28"/>
                <w:szCs w:val="28"/>
              </w:rPr>
              <w:t>процессор</w:t>
            </w:r>
            <w:r>
              <w:rPr>
                <w:sz w:val="28"/>
                <w:szCs w:val="28"/>
                <w:lang w:val="uz-Cyrl-UZ"/>
              </w:rPr>
              <w:t xml:space="preserve"> билан битта платада жойлаш</w:t>
            </w:r>
            <w:r>
              <w:rPr>
                <w:sz w:val="28"/>
                <w:szCs w:val="28"/>
              </w:rPr>
              <w:t>ган, график командаларнинг бажарилиши топшириладиган (ёки ўзи тутиб оладиган)</w:t>
            </w:r>
            <w:r>
              <w:rPr>
                <w:sz w:val="28"/>
                <w:szCs w:val="28"/>
                <w:lang w:val="uz-Cyrl-UZ"/>
              </w:rPr>
              <w:t xml:space="preserve"> график </w:t>
            </w:r>
            <w:r w:rsidRPr="00CD02BD">
              <w:rPr>
                <w:sz w:val="28"/>
                <w:szCs w:val="28"/>
              </w:rPr>
              <w:t>процессор</w:t>
            </w:r>
            <w:r>
              <w:rPr>
                <w:sz w:val="28"/>
                <w:szCs w:val="28"/>
                <w:lang w:val="uz-Cyrl-UZ"/>
              </w:rPr>
              <w:t xml:space="preserve">. Марказий </w:t>
            </w:r>
            <w:r w:rsidRPr="00CD02BD">
              <w:rPr>
                <w:sz w:val="28"/>
                <w:szCs w:val="28"/>
              </w:rPr>
              <w:t>процессор</w:t>
            </w:r>
            <w:r w:rsidR="0012469F">
              <w:rPr>
                <w:sz w:val="28"/>
                <w:szCs w:val="28"/>
              </w:rPr>
              <w:t>-</w:t>
            </w:r>
            <w:r>
              <w:rPr>
                <w:sz w:val="28"/>
                <w:szCs w:val="28"/>
                <w:lang w:val="uz-Cyrl-UZ"/>
              </w:rPr>
              <w:t>га тушадиган ҳисоблаш юкини камайтиради ва компьютер виде</w:t>
            </w:r>
            <w:r>
              <w:rPr>
                <w:sz w:val="28"/>
                <w:szCs w:val="28"/>
              </w:rPr>
              <w:t>отизимининг ишлаш тезлигини оширади.</w:t>
            </w:r>
          </w:p>
          <w:p w:rsidR="0012469F" w:rsidRPr="007D3C0F" w:rsidRDefault="0012469F" w:rsidP="004E5BD5">
            <w:pPr>
              <w:tabs>
                <w:tab w:val="left" w:pos="4320"/>
                <w:tab w:val="left" w:pos="4500"/>
              </w:tabs>
              <w:jc w:val="both"/>
              <w:rPr>
                <w:sz w:val="28"/>
                <w:szCs w:val="28"/>
              </w:rPr>
            </w:pPr>
          </w:p>
        </w:tc>
      </w:tr>
      <w:tr w:rsidR="006E1527" w:rsidRPr="00831D22">
        <w:trPr>
          <w:tblCellSpacing w:w="0" w:type="dxa"/>
          <w:jc w:val="center"/>
        </w:trPr>
        <w:tc>
          <w:tcPr>
            <w:tcW w:w="2079" w:type="pct"/>
          </w:tcPr>
          <w:p w:rsidR="005B3E9D" w:rsidRDefault="003976FA" w:rsidP="004E5BD5">
            <w:pPr>
              <w:tabs>
                <w:tab w:val="left" w:pos="4320"/>
                <w:tab w:val="left" w:pos="4500"/>
              </w:tabs>
              <w:rPr>
                <w:b/>
                <w:sz w:val="28"/>
                <w:szCs w:val="28"/>
              </w:rPr>
            </w:pPr>
            <w:r>
              <w:rPr>
                <w:b/>
                <w:sz w:val="28"/>
                <w:szCs w:val="28"/>
              </w:rPr>
              <w:lastRenderedPageBreak/>
              <w:t>Графический ускоритель</w:t>
            </w:r>
            <w:r w:rsidR="006E1527" w:rsidRPr="00851FCC">
              <w:rPr>
                <w:b/>
                <w:sz w:val="28"/>
                <w:szCs w:val="28"/>
              </w:rPr>
              <w:t xml:space="preserve"> </w:t>
            </w:r>
          </w:p>
          <w:p w:rsidR="006E1527" w:rsidRPr="005E6112" w:rsidRDefault="006E1527" w:rsidP="004E5BD5">
            <w:pPr>
              <w:tabs>
                <w:tab w:val="left" w:pos="4320"/>
                <w:tab w:val="left" w:pos="4500"/>
              </w:tabs>
              <w:rPr>
                <w:b/>
                <w:sz w:val="28"/>
                <w:szCs w:val="28"/>
              </w:rPr>
            </w:pPr>
            <w:r>
              <w:rPr>
                <w:b/>
                <w:sz w:val="28"/>
                <w:szCs w:val="28"/>
                <w:lang w:val="en-US"/>
              </w:rPr>
              <w:t>uz</w:t>
            </w:r>
            <w:r w:rsidRPr="005E6112">
              <w:rPr>
                <w:b/>
                <w:sz w:val="28"/>
                <w:szCs w:val="28"/>
              </w:rPr>
              <w:t xml:space="preserve"> </w:t>
            </w:r>
            <w:r w:rsidRPr="00107C80">
              <w:rPr>
                <w:sz w:val="28"/>
                <w:szCs w:val="28"/>
              </w:rPr>
              <w:t>-</w:t>
            </w:r>
            <w:r w:rsidRPr="005E6112">
              <w:rPr>
                <w:b/>
                <w:sz w:val="28"/>
                <w:szCs w:val="28"/>
              </w:rPr>
              <w:t xml:space="preserve"> </w:t>
            </w:r>
            <w:r>
              <w:rPr>
                <w:sz w:val="28"/>
                <w:szCs w:val="28"/>
              </w:rPr>
              <w:t>grafik</w:t>
            </w:r>
            <w:r w:rsidRPr="00D53986">
              <w:rPr>
                <w:sz w:val="28"/>
                <w:szCs w:val="28"/>
              </w:rPr>
              <w:t xml:space="preserve"> </w:t>
            </w:r>
            <w:r>
              <w:rPr>
                <w:sz w:val="28"/>
                <w:szCs w:val="28"/>
              </w:rPr>
              <w:t>tezlatkich</w:t>
            </w:r>
          </w:p>
          <w:p w:rsidR="006E1527" w:rsidRPr="00605C02" w:rsidRDefault="006E1527" w:rsidP="004E5BD5">
            <w:pPr>
              <w:tabs>
                <w:tab w:val="left" w:pos="4320"/>
                <w:tab w:val="left" w:pos="4500"/>
              </w:tabs>
              <w:rPr>
                <w:sz w:val="28"/>
                <w:szCs w:val="28"/>
              </w:rPr>
            </w:pPr>
            <w:r>
              <w:rPr>
                <w:sz w:val="26"/>
                <w:szCs w:val="26"/>
                <w:lang w:val="uz-Cyrl-UZ"/>
              </w:rPr>
              <w:t xml:space="preserve"> </w:t>
            </w:r>
            <w:r w:rsidRPr="00605C02">
              <w:rPr>
                <w:sz w:val="26"/>
                <w:szCs w:val="26"/>
                <w:lang w:val="uz-Cyrl-UZ"/>
              </w:rPr>
              <w:t xml:space="preserve">  </w:t>
            </w:r>
            <w:r w:rsidRPr="00605C02">
              <w:rPr>
                <w:sz w:val="28"/>
                <w:szCs w:val="28"/>
              </w:rPr>
              <w:t xml:space="preserve">     </w:t>
            </w:r>
            <w:r w:rsidRPr="00D53986">
              <w:rPr>
                <w:sz w:val="28"/>
                <w:szCs w:val="28"/>
              </w:rPr>
              <w:t>график тезлаткич</w:t>
            </w:r>
          </w:p>
          <w:p w:rsidR="006E1527" w:rsidRPr="00851FCC" w:rsidRDefault="006E1527" w:rsidP="00851FCC">
            <w:pPr>
              <w:tabs>
                <w:tab w:val="left" w:pos="4320"/>
                <w:tab w:val="left" w:pos="4500"/>
              </w:tabs>
              <w:rPr>
                <w:sz w:val="28"/>
                <w:szCs w:val="28"/>
                <w:lang w:val="uz-Cyrl-UZ"/>
              </w:rPr>
            </w:pPr>
            <w:r w:rsidRPr="00404F9B">
              <w:rPr>
                <w:b/>
                <w:sz w:val="28"/>
                <w:szCs w:val="28"/>
                <w:lang w:val="en-US"/>
              </w:rPr>
              <w:t>en</w:t>
            </w:r>
            <w:r w:rsidRPr="00605C02">
              <w:rPr>
                <w:b/>
                <w:sz w:val="28"/>
                <w:szCs w:val="28"/>
              </w:rPr>
              <w:t xml:space="preserve"> </w:t>
            </w:r>
            <w:r w:rsidRPr="00A9462A">
              <w:rPr>
                <w:sz w:val="28"/>
                <w:szCs w:val="28"/>
              </w:rPr>
              <w:t xml:space="preserve">- </w:t>
            </w:r>
            <w:r w:rsidRPr="00851FCC">
              <w:rPr>
                <w:sz w:val="28"/>
                <w:szCs w:val="28"/>
                <w:lang w:val="en-US"/>
              </w:rPr>
              <w:t>graphics</w:t>
            </w:r>
            <w:r w:rsidRPr="00851FCC">
              <w:rPr>
                <w:sz w:val="28"/>
                <w:szCs w:val="28"/>
              </w:rPr>
              <w:t xml:space="preserve"> </w:t>
            </w:r>
            <w:r w:rsidRPr="00851FCC">
              <w:rPr>
                <w:sz w:val="28"/>
                <w:szCs w:val="28"/>
                <w:lang w:val="en-US"/>
              </w:rPr>
              <w:t>accelerator</w:t>
            </w:r>
            <w:r w:rsidRPr="00851FCC">
              <w:rPr>
                <w:sz w:val="28"/>
                <w:szCs w:val="28"/>
              </w:rPr>
              <w:t xml:space="preserve"> </w:t>
            </w:r>
          </w:p>
          <w:p w:rsidR="006E1527" w:rsidRPr="00605C02" w:rsidRDefault="006E1527" w:rsidP="004E5BD5">
            <w:pPr>
              <w:tabs>
                <w:tab w:val="left" w:pos="4320"/>
                <w:tab w:val="left" w:pos="4500"/>
              </w:tabs>
              <w:rPr>
                <w:sz w:val="28"/>
                <w:szCs w:val="28"/>
              </w:rPr>
            </w:pPr>
          </w:p>
        </w:tc>
        <w:tc>
          <w:tcPr>
            <w:tcW w:w="2921" w:type="pct"/>
          </w:tcPr>
          <w:p w:rsidR="006E1527" w:rsidRPr="00971DA5" w:rsidRDefault="006E1527" w:rsidP="004E5BD5">
            <w:pPr>
              <w:tabs>
                <w:tab w:val="left" w:pos="4320"/>
                <w:tab w:val="left" w:pos="4500"/>
              </w:tabs>
              <w:jc w:val="both"/>
              <w:rPr>
                <w:sz w:val="28"/>
                <w:szCs w:val="28"/>
              </w:rPr>
            </w:pPr>
            <w:r>
              <w:rPr>
                <w:sz w:val="28"/>
                <w:szCs w:val="28"/>
              </w:rPr>
              <w:t>Плата или специализированная микросхема</w:t>
            </w:r>
            <w:r>
              <w:rPr>
                <w:sz w:val="28"/>
                <w:szCs w:val="28"/>
                <w:lang w:val="uz-Cyrl-UZ"/>
              </w:rPr>
              <w:t xml:space="preserve"> (</w:t>
            </w:r>
            <w:r>
              <w:rPr>
                <w:sz w:val="28"/>
                <w:szCs w:val="28"/>
              </w:rPr>
              <w:t>микропроцессорный набор</w:t>
            </w:r>
            <w:r>
              <w:rPr>
                <w:sz w:val="28"/>
                <w:szCs w:val="28"/>
                <w:lang w:val="uz-Cyrl-UZ"/>
              </w:rPr>
              <w:t>)</w:t>
            </w:r>
            <w:r>
              <w:rPr>
                <w:sz w:val="28"/>
                <w:szCs w:val="28"/>
              </w:rPr>
              <w:t>, ускоряющая выполнение графических операций, таких как рисование линий и поверхностей, заполнение контуров, затенение, удаление скрытых линий и др.</w:t>
            </w:r>
          </w:p>
          <w:p w:rsidR="006E1527" w:rsidRPr="00D71DDC" w:rsidRDefault="006E1527" w:rsidP="004E5BD5">
            <w:pPr>
              <w:tabs>
                <w:tab w:val="left" w:pos="4320"/>
                <w:tab w:val="left" w:pos="4500"/>
              </w:tabs>
              <w:jc w:val="both"/>
              <w:rPr>
                <w:sz w:val="28"/>
                <w:szCs w:val="28"/>
              </w:rPr>
            </w:pPr>
          </w:p>
          <w:p w:rsidR="006E1527" w:rsidRPr="00D71DDC" w:rsidRDefault="006E1527" w:rsidP="004E5BD5">
            <w:pPr>
              <w:tabs>
                <w:tab w:val="left" w:pos="4320"/>
                <w:tab w:val="left" w:pos="4500"/>
              </w:tabs>
              <w:jc w:val="both"/>
              <w:rPr>
                <w:sz w:val="28"/>
                <w:szCs w:val="28"/>
              </w:rPr>
            </w:pPr>
            <w:r w:rsidRPr="00876C8D">
              <w:rPr>
                <w:sz w:val="28"/>
                <w:szCs w:val="28"/>
                <w:lang w:val="en-US"/>
              </w:rPr>
              <w:t>Chizi</w:t>
            </w:r>
            <w:r>
              <w:rPr>
                <w:sz w:val="28"/>
                <w:szCs w:val="28"/>
                <w:lang w:val="uz-Cyrl-UZ"/>
              </w:rPr>
              <w:t>qlar va yuzalarni chizish, konturlarni to‘ldirish, b</w:t>
            </w:r>
            <w:r w:rsidRPr="00876C8D">
              <w:rPr>
                <w:sz w:val="28"/>
                <w:szCs w:val="28"/>
                <w:lang w:val="en-US"/>
              </w:rPr>
              <w:t>o</w:t>
            </w:r>
            <w:r w:rsidRPr="00D71DDC">
              <w:rPr>
                <w:sz w:val="28"/>
                <w:szCs w:val="28"/>
              </w:rPr>
              <w:t>‘</w:t>
            </w:r>
            <w:r>
              <w:rPr>
                <w:sz w:val="28"/>
                <w:szCs w:val="28"/>
                <w:lang w:val="uz-Cyrl-UZ"/>
              </w:rPr>
              <w:t>yash, yashiri</w:t>
            </w:r>
            <w:r w:rsidRPr="00876C8D">
              <w:rPr>
                <w:sz w:val="28"/>
                <w:szCs w:val="28"/>
                <w:lang w:val="en-US"/>
              </w:rPr>
              <w:t>n</w:t>
            </w:r>
            <w:r>
              <w:rPr>
                <w:sz w:val="28"/>
                <w:szCs w:val="28"/>
                <w:lang w:val="uz-Cyrl-UZ"/>
              </w:rPr>
              <w:t xml:space="preserve"> chiziqlarni </w:t>
            </w:r>
            <w:r w:rsidRPr="00876C8D">
              <w:rPr>
                <w:sz w:val="28"/>
                <w:szCs w:val="28"/>
                <w:lang w:val="en-US"/>
              </w:rPr>
              <w:t>o</w:t>
            </w:r>
            <w:r w:rsidRPr="00D71DDC">
              <w:rPr>
                <w:sz w:val="28"/>
                <w:szCs w:val="28"/>
              </w:rPr>
              <w:t>‘</w:t>
            </w:r>
            <w:r w:rsidRPr="00876C8D">
              <w:rPr>
                <w:sz w:val="28"/>
                <w:szCs w:val="28"/>
                <w:lang w:val="en-US"/>
              </w:rPr>
              <w:t>chirish</w:t>
            </w:r>
            <w:r w:rsidRPr="00D71DDC">
              <w:rPr>
                <w:sz w:val="28"/>
                <w:szCs w:val="28"/>
              </w:rPr>
              <w:t xml:space="preserve"> </w:t>
            </w:r>
            <w:r w:rsidRPr="00876C8D">
              <w:rPr>
                <w:sz w:val="28"/>
                <w:szCs w:val="28"/>
                <w:lang w:val="en-US"/>
              </w:rPr>
              <w:t>kabi</w:t>
            </w:r>
            <w:r w:rsidRPr="00D71DDC">
              <w:rPr>
                <w:sz w:val="28"/>
                <w:szCs w:val="28"/>
              </w:rPr>
              <w:t xml:space="preserve"> </w:t>
            </w:r>
            <w:r w:rsidRPr="00876C8D">
              <w:rPr>
                <w:sz w:val="28"/>
                <w:szCs w:val="28"/>
                <w:lang w:val="en-US"/>
              </w:rPr>
              <w:t>murakkab</w:t>
            </w:r>
            <w:r w:rsidRPr="00D71DDC">
              <w:rPr>
                <w:sz w:val="28"/>
                <w:szCs w:val="28"/>
              </w:rPr>
              <w:t xml:space="preserve"> </w:t>
            </w:r>
            <w:r w:rsidRPr="00876C8D">
              <w:rPr>
                <w:sz w:val="28"/>
                <w:szCs w:val="28"/>
                <w:lang w:val="en-US"/>
              </w:rPr>
              <w:t>grafik</w:t>
            </w:r>
            <w:r w:rsidRPr="00D71DDC">
              <w:rPr>
                <w:sz w:val="28"/>
                <w:szCs w:val="28"/>
              </w:rPr>
              <w:t xml:space="preserve"> </w:t>
            </w:r>
            <w:r w:rsidRPr="00876C8D">
              <w:rPr>
                <w:sz w:val="28"/>
                <w:szCs w:val="28"/>
                <w:lang w:val="en-US"/>
              </w:rPr>
              <w:t>amallarni</w:t>
            </w:r>
            <w:r w:rsidRPr="00D71DDC">
              <w:rPr>
                <w:sz w:val="28"/>
                <w:szCs w:val="28"/>
              </w:rPr>
              <w:t xml:space="preserve"> </w:t>
            </w:r>
            <w:r w:rsidRPr="00876C8D">
              <w:rPr>
                <w:sz w:val="28"/>
                <w:szCs w:val="28"/>
                <w:lang w:val="en-US"/>
              </w:rPr>
              <w:t>bajarishni</w:t>
            </w:r>
            <w:r w:rsidRPr="00D71DDC">
              <w:rPr>
                <w:sz w:val="28"/>
                <w:szCs w:val="28"/>
              </w:rPr>
              <w:t xml:space="preserve"> </w:t>
            </w:r>
            <w:r w:rsidRPr="00876C8D">
              <w:rPr>
                <w:sz w:val="28"/>
                <w:szCs w:val="28"/>
                <w:lang w:val="en-US"/>
              </w:rPr>
              <w:t>tezlashtiruvchi</w:t>
            </w:r>
            <w:r w:rsidRPr="00D71DDC">
              <w:rPr>
                <w:sz w:val="28"/>
                <w:szCs w:val="28"/>
              </w:rPr>
              <w:t xml:space="preserve"> </w:t>
            </w:r>
            <w:r w:rsidRPr="00876C8D">
              <w:rPr>
                <w:sz w:val="28"/>
                <w:szCs w:val="28"/>
                <w:lang w:val="en-US"/>
              </w:rPr>
              <w:t>plata</w:t>
            </w:r>
            <w:r w:rsidRPr="00D71DDC">
              <w:rPr>
                <w:sz w:val="28"/>
                <w:szCs w:val="28"/>
              </w:rPr>
              <w:t xml:space="preserve"> </w:t>
            </w:r>
            <w:r w:rsidRPr="00876C8D">
              <w:rPr>
                <w:sz w:val="28"/>
                <w:szCs w:val="28"/>
                <w:lang w:val="en-US"/>
              </w:rPr>
              <w:t>yoki</w:t>
            </w:r>
            <w:r w:rsidRPr="00D71DDC">
              <w:rPr>
                <w:sz w:val="28"/>
                <w:szCs w:val="28"/>
              </w:rPr>
              <w:t xml:space="preserve"> </w:t>
            </w:r>
            <w:r w:rsidRPr="00876C8D">
              <w:rPr>
                <w:sz w:val="28"/>
                <w:szCs w:val="28"/>
                <w:lang w:val="en-US"/>
              </w:rPr>
              <w:t>ixtisoslashtirilgan</w:t>
            </w:r>
            <w:r w:rsidRPr="00D71DDC">
              <w:rPr>
                <w:sz w:val="28"/>
                <w:szCs w:val="28"/>
              </w:rPr>
              <w:t xml:space="preserve"> </w:t>
            </w:r>
            <w:r w:rsidRPr="00876C8D">
              <w:rPr>
                <w:sz w:val="28"/>
                <w:szCs w:val="28"/>
                <w:lang w:val="en-US"/>
              </w:rPr>
              <w:t>mikrosxema</w:t>
            </w:r>
            <w:r w:rsidRPr="00D71DDC">
              <w:rPr>
                <w:sz w:val="28"/>
                <w:szCs w:val="28"/>
              </w:rPr>
              <w:t xml:space="preserve"> (</w:t>
            </w:r>
            <w:r w:rsidRPr="00876C8D">
              <w:rPr>
                <w:sz w:val="28"/>
                <w:szCs w:val="28"/>
                <w:lang w:val="en-US"/>
              </w:rPr>
              <w:t>mikroprotsessorlar</w:t>
            </w:r>
            <w:r w:rsidRPr="00D71DDC">
              <w:rPr>
                <w:sz w:val="28"/>
                <w:szCs w:val="28"/>
              </w:rPr>
              <w:t xml:space="preserve"> </w:t>
            </w:r>
            <w:r w:rsidRPr="00876C8D">
              <w:rPr>
                <w:sz w:val="28"/>
                <w:szCs w:val="28"/>
                <w:lang w:val="en-US"/>
              </w:rPr>
              <w:t>to</w:t>
            </w:r>
            <w:r w:rsidRPr="00D71DDC">
              <w:rPr>
                <w:sz w:val="28"/>
                <w:szCs w:val="28"/>
              </w:rPr>
              <w:t>‘</w:t>
            </w:r>
            <w:r w:rsidRPr="00876C8D">
              <w:rPr>
                <w:sz w:val="28"/>
                <w:szCs w:val="28"/>
                <w:lang w:val="en-US"/>
              </w:rPr>
              <w:t>plami</w:t>
            </w:r>
            <w:r w:rsidRPr="00D71DDC">
              <w:rPr>
                <w:sz w:val="28"/>
                <w:szCs w:val="28"/>
              </w:rPr>
              <w:t>)</w:t>
            </w:r>
            <w:r>
              <w:rPr>
                <w:sz w:val="28"/>
                <w:szCs w:val="28"/>
                <w:lang w:val="uz-Cyrl-UZ"/>
              </w:rPr>
              <w:t>.</w:t>
            </w:r>
          </w:p>
          <w:p w:rsidR="006E1527" w:rsidRPr="00D71DDC" w:rsidRDefault="006E1527" w:rsidP="004E5BD5">
            <w:pPr>
              <w:tabs>
                <w:tab w:val="left" w:pos="4320"/>
                <w:tab w:val="left" w:pos="4500"/>
              </w:tabs>
              <w:jc w:val="both"/>
              <w:rPr>
                <w:sz w:val="28"/>
                <w:szCs w:val="28"/>
              </w:rPr>
            </w:pPr>
          </w:p>
          <w:p w:rsidR="006E1527" w:rsidRPr="00831D22" w:rsidRDefault="006E1527" w:rsidP="004E5BD5">
            <w:pPr>
              <w:tabs>
                <w:tab w:val="left" w:pos="4320"/>
                <w:tab w:val="left" w:pos="4500"/>
              </w:tabs>
              <w:jc w:val="both"/>
              <w:rPr>
                <w:sz w:val="28"/>
                <w:szCs w:val="28"/>
                <w:lang w:val="uz-Cyrl-UZ"/>
              </w:rPr>
            </w:pPr>
            <w:r>
              <w:rPr>
                <w:sz w:val="28"/>
                <w:szCs w:val="28"/>
              </w:rPr>
              <w:t>Чизи</w:t>
            </w:r>
            <w:r>
              <w:rPr>
                <w:sz w:val="28"/>
                <w:szCs w:val="28"/>
                <w:lang w:val="uz-Cyrl-UZ"/>
              </w:rPr>
              <w:t>қлар ва юзаларни чизиш, контурларни тўлдириш, б</w:t>
            </w:r>
            <w:r>
              <w:rPr>
                <w:sz w:val="28"/>
                <w:szCs w:val="28"/>
              </w:rPr>
              <w:t>ў</w:t>
            </w:r>
            <w:r>
              <w:rPr>
                <w:sz w:val="28"/>
                <w:szCs w:val="28"/>
                <w:lang w:val="uz-Cyrl-UZ"/>
              </w:rPr>
              <w:t>яш, яшири</w:t>
            </w:r>
            <w:r>
              <w:rPr>
                <w:sz w:val="28"/>
                <w:szCs w:val="28"/>
              </w:rPr>
              <w:t>н</w:t>
            </w:r>
            <w:r>
              <w:rPr>
                <w:sz w:val="28"/>
                <w:szCs w:val="28"/>
                <w:lang w:val="uz-Cyrl-UZ"/>
              </w:rPr>
              <w:t xml:space="preserve"> чизиқларни </w:t>
            </w:r>
            <w:r>
              <w:rPr>
                <w:sz w:val="28"/>
                <w:szCs w:val="28"/>
              </w:rPr>
              <w:t>ўчириш</w:t>
            </w:r>
            <w:r w:rsidRPr="00D71DDC">
              <w:rPr>
                <w:sz w:val="28"/>
                <w:szCs w:val="28"/>
              </w:rPr>
              <w:t xml:space="preserve"> </w:t>
            </w:r>
            <w:r>
              <w:rPr>
                <w:sz w:val="28"/>
                <w:szCs w:val="28"/>
              </w:rPr>
              <w:t>каби</w:t>
            </w:r>
            <w:r w:rsidRPr="00D71DDC">
              <w:rPr>
                <w:sz w:val="28"/>
                <w:szCs w:val="28"/>
              </w:rPr>
              <w:t xml:space="preserve"> </w:t>
            </w:r>
            <w:r>
              <w:rPr>
                <w:sz w:val="28"/>
                <w:szCs w:val="28"/>
              </w:rPr>
              <w:t>мураккаб</w:t>
            </w:r>
            <w:r w:rsidRPr="00D71DDC">
              <w:rPr>
                <w:sz w:val="28"/>
                <w:szCs w:val="28"/>
              </w:rPr>
              <w:t xml:space="preserve"> </w:t>
            </w:r>
            <w:r>
              <w:rPr>
                <w:sz w:val="28"/>
                <w:szCs w:val="28"/>
              </w:rPr>
              <w:t>график</w:t>
            </w:r>
            <w:r w:rsidRPr="00D71DDC">
              <w:rPr>
                <w:sz w:val="28"/>
                <w:szCs w:val="28"/>
              </w:rPr>
              <w:t xml:space="preserve"> </w:t>
            </w:r>
            <w:r>
              <w:rPr>
                <w:sz w:val="28"/>
                <w:szCs w:val="28"/>
              </w:rPr>
              <w:t>амалларни</w:t>
            </w:r>
            <w:r w:rsidRPr="00D71DDC">
              <w:rPr>
                <w:sz w:val="28"/>
                <w:szCs w:val="28"/>
              </w:rPr>
              <w:t xml:space="preserve"> </w:t>
            </w:r>
            <w:r>
              <w:rPr>
                <w:sz w:val="28"/>
                <w:szCs w:val="28"/>
              </w:rPr>
              <w:t>бажаришни</w:t>
            </w:r>
            <w:r w:rsidRPr="00D71DDC">
              <w:rPr>
                <w:sz w:val="28"/>
                <w:szCs w:val="28"/>
              </w:rPr>
              <w:t xml:space="preserve"> </w:t>
            </w:r>
            <w:r>
              <w:rPr>
                <w:sz w:val="28"/>
                <w:szCs w:val="28"/>
              </w:rPr>
              <w:t>тезлаштирувчи</w:t>
            </w:r>
            <w:r w:rsidRPr="00D71DDC">
              <w:rPr>
                <w:sz w:val="28"/>
                <w:szCs w:val="28"/>
              </w:rPr>
              <w:t xml:space="preserve"> </w:t>
            </w:r>
            <w:r>
              <w:rPr>
                <w:sz w:val="28"/>
                <w:szCs w:val="28"/>
              </w:rPr>
              <w:t>плата</w:t>
            </w:r>
            <w:r w:rsidRPr="00D71DDC">
              <w:rPr>
                <w:sz w:val="28"/>
                <w:szCs w:val="28"/>
              </w:rPr>
              <w:t xml:space="preserve"> </w:t>
            </w:r>
            <w:r>
              <w:rPr>
                <w:sz w:val="28"/>
                <w:szCs w:val="28"/>
              </w:rPr>
              <w:t>ёки</w:t>
            </w:r>
            <w:r w:rsidRPr="00D71DDC">
              <w:rPr>
                <w:sz w:val="28"/>
                <w:szCs w:val="28"/>
              </w:rPr>
              <w:t xml:space="preserve"> </w:t>
            </w:r>
            <w:r>
              <w:rPr>
                <w:sz w:val="28"/>
                <w:szCs w:val="28"/>
              </w:rPr>
              <w:t>ихтисослаштирилган</w:t>
            </w:r>
            <w:r w:rsidRPr="00D71DDC">
              <w:rPr>
                <w:sz w:val="28"/>
                <w:szCs w:val="28"/>
              </w:rPr>
              <w:t xml:space="preserve"> </w:t>
            </w:r>
            <w:r>
              <w:rPr>
                <w:sz w:val="28"/>
                <w:szCs w:val="28"/>
              </w:rPr>
              <w:t>микросхема</w:t>
            </w:r>
            <w:r w:rsidRPr="00D71DDC">
              <w:rPr>
                <w:sz w:val="28"/>
                <w:szCs w:val="28"/>
              </w:rPr>
              <w:t xml:space="preserve"> (</w:t>
            </w:r>
            <w:r>
              <w:rPr>
                <w:sz w:val="28"/>
                <w:szCs w:val="28"/>
              </w:rPr>
              <w:t>микропроцессорлар</w:t>
            </w:r>
            <w:r w:rsidRPr="00D71DDC">
              <w:rPr>
                <w:sz w:val="28"/>
                <w:szCs w:val="28"/>
              </w:rPr>
              <w:t xml:space="preserve"> </w:t>
            </w:r>
            <w:r>
              <w:rPr>
                <w:sz w:val="28"/>
                <w:szCs w:val="28"/>
              </w:rPr>
              <w:t>тўплами</w:t>
            </w:r>
            <w:r w:rsidRPr="00D71DDC">
              <w:rPr>
                <w:sz w:val="28"/>
                <w:szCs w:val="28"/>
              </w:rPr>
              <w:t>)</w:t>
            </w:r>
            <w:r>
              <w:rPr>
                <w:sz w:val="28"/>
                <w:szCs w:val="28"/>
                <w:lang w:val="uz-Cyrl-UZ"/>
              </w:rPr>
              <w:t>.</w:t>
            </w:r>
          </w:p>
        </w:tc>
      </w:tr>
      <w:tr w:rsidR="006E1527" w:rsidRPr="002F0909">
        <w:trPr>
          <w:tblCellSpacing w:w="0" w:type="dxa"/>
          <w:jc w:val="center"/>
        </w:trPr>
        <w:tc>
          <w:tcPr>
            <w:tcW w:w="2079" w:type="pct"/>
          </w:tcPr>
          <w:p w:rsidR="006E1527" w:rsidRPr="00851FCC" w:rsidRDefault="006E1527" w:rsidP="004E5BD5">
            <w:pPr>
              <w:tabs>
                <w:tab w:val="left" w:pos="4320"/>
                <w:tab w:val="left" w:pos="4500"/>
              </w:tabs>
              <w:rPr>
                <w:b/>
                <w:sz w:val="28"/>
                <w:szCs w:val="28"/>
              </w:rPr>
            </w:pPr>
            <w:r w:rsidRPr="00851FCC">
              <w:rPr>
                <w:b/>
                <w:sz w:val="28"/>
                <w:szCs w:val="28"/>
              </w:rPr>
              <w:t>Графический файл</w:t>
            </w:r>
          </w:p>
          <w:p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Pr>
                <w:sz w:val="28"/>
                <w:szCs w:val="28"/>
              </w:rPr>
              <w:t xml:space="preserve"> grafik fayl</w:t>
            </w:r>
          </w:p>
          <w:p w:rsidR="006E1527" w:rsidRPr="00844AE4" w:rsidRDefault="006E1527" w:rsidP="004E5BD5">
            <w:pPr>
              <w:tabs>
                <w:tab w:val="left" w:pos="4320"/>
                <w:tab w:val="left" w:pos="4500"/>
              </w:tabs>
              <w:rPr>
                <w:sz w:val="28"/>
                <w:szCs w:val="28"/>
              </w:rPr>
            </w:pPr>
            <w:r w:rsidRPr="002752C5">
              <w:rPr>
                <w:sz w:val="28"/>
                <w:szCs w:val="28"/>
              </w:rPr>
              <w:t xml:space="preserve">       </w:t>
            </w:r>
            <w:r>
              <w:rPr>
                <w:sz w:val="28"/>
                <w:szCs w:val="28"/>
              </w:rPr>
              <w:t>график файл</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7A7322">
              <w:rPr>
                <w:sz w:val="28"/>
                <w:szCs w:val="28"/>
                <w:lang w:val="en-US"/>
              </w:rPr>
              <w:t>-</w:t>
            </w:r>
            <w:r w:rsidRPr="00851FCC">
              <w:rPr>
                <w:sz w:val="28"/>
                <w:szCs w:val="28"/>
                <w:lang w:val="en-US"/>
              </w:rPr>
              <w:t xml:space="preserve"> graphics</w:t>
            </w:r>
            <w:r w:rsidRPr="00851FCC">
              <w:rPr>
                <w:sz w:val="28"/>
                <w:szCs w:val="28"/>
              </w:rPr>
              <w:t xml:space="preserve"> </w:t>
            </w:r>
            <w:r w:rsidRPr="00851FCC">
              <w:rPr>
                <w:sz w:val="28"/>
                <w:szCs w:val="28"/>
                <w:lang w:val="en-US"/>
              </w:rPr>
              <w:t>file</w:t>
            </w:r>
            <w:r w:rsidRPr="00851FCC">
              <w:rPr>
                <w:sz w:val="28"/>
                <w:szCs w:val="28"/>
              </w:rPr>
              <w:t xml:space="preserve">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lastRenderedPageBreak/>
              <w:t>Файл</w:t>
            </w:r>
            <w:r w:rsidRPr="0012469F">
              <w:rPr>
                <w:sz w:val="28"/>
                <w:szCs w:val="28"/>
              </w:rPr>
              <w:t xml:space="preserve">, </w:t>
            </w:r>
            <w:r>
              <w:rPr>
                <w:sz w:val="28"/>
                <w:szCs w:val="28"/>
              </w:rPr>
              <w:t>содержащий</w:t>
            </w:r>
            <w:r w:rsidRPr="0012469F">
              <w:rPr>
                <w:sz w:val="28"/>
                <w:szCs w:val="28"/>
              </w:rPr>
              <w:t xml:space="preserve"> </w:t>
            </w:r>
            <w:r>
              <w:rPr>
                <w:sz w:val="28"/>
                <w:szCs w:val="28"/>
              </w:rPr>
              <w:t>графическое</w:t>
            </w:r>
            <w:r w:rsidRPr="0012469F">
              <w:rPr>
                <w:sz w:val="28"/>
                <w:szCs w:val="28"/>
              </w:rPr>
              <w:t xml:space="preserve"> </w:t>
            </w:r>
            <w:r>
              <w:rPr>
                <w:sz w:val="28"/>
                <w:szCs w:val="28"/>
              </w:rPr>
              <w:t>изображе</w:t>
            </w:r>
            <w:r w:rsidR="0012469F">
              <w:rPr>
                <w:sz w:val="28"/>
                <w:szCs w:val="28"/>
              </w:rPr>
              <w:t>-</w:t>
            </w:r>
            <w:r>
              <w:rPr>
                <w:sz w:val="28"/>
                <w:szCs w:val="28"/>
              </w:rPr>
              <w:t>ние</w:t>
            </w:r>
            <w:r w:rsidRPr="0012469F">
              <w:rPr>
                <w:sz w:val="28"/>
                <w:szCs w:val="28"/>
              </w:rPr>
              <w:t>.</w:t>
            </w:r>
          </w:p>
          <w:p w:rsidR="006E1527" w:rsidRPr="0012469F" w:rsidRDefault="006E1527" w:rsidP="004E5BD5">
            <w:pPr>
              <w:tabs>
                <w:tab w:val="left" w:pos="4320"/>
                <w:tab w:val="left" w:pos="4500"/>
              </w:tabs>
              <w:jc w:val="both"/>
              <w:rPr>
                <w:sz w:val="28"/>
                <w:szCs w:val="28"/>
              </w:rPr>
            </w:pPr>
          </w:p>
          <w:p w:rsidR="006E1527" w:rsidRPr="00844AE4" w:rsidRDefault="006E1527" w:rsidP="004E5BD5">
            <w:pPr>
              <w:tabs>
                <w:tab w:val="left" w:pos="4320"/>
                <w:tab w:val="left" w:pos="4500"/>
              </w:tabs>
              <w:jc w:val="both"/>
              <w:rPr>
                <w:sz w:val="28"/>
                <w:szCs w:val="28"/>
                <w:lang w:val="en-US"/>
              </w:rPr>
            </w:pPr>
            <w:r w:rsidRPr="0099137E">
              <w:rPr>
                <w:sz w:val="28"/>
                <w:szCs w:val="28"/>
                <w:lang w:val="en-US"/>
              </w:rPr>
              <w:t>Grafik</w:t>
            </w:r>
            <w:r w:rsidRPr="00844AE4">
              <w:rPr>
                <w:sz w:val="28"/>
                <w:szCs w:val="28"/>
                <w:lang w:val="en-US"/>
              </w:rPr>
              <w:t xml:space="preserve"> </w:t>
            </w:r>
            <w:r w:rsidRPr="0099137E">
              <w:rPr>
                <w:sz w:val="28"/>
                <w:szCs w:val="28"/>
                <w:lang w:val="en-US"/>
              </w:rPr>
              <w:t>tasvirni</w:t>
            </w:r>
            <w:r w:rsidRPr="00844AE4">
              <w:rPr>
                <w:sz w:val="28"/>
                <w:szCs w:val="28"/>
                <w:lang w:val="en-US"/>
              </w:rPr>
              <w:t xml:space="preserve"> </w:t>
            </w:r>
            <w:r w:rsidRPr="0099137E">
              <w:rPr>
                <w:sz w:val="28"/>
                <w:szCs w:val="28"/>
                <w:lang w:val="en-US"/>
              </w:rPr>
              <w:t>ichiga</w:t>
            </w:r>
            <w:r w:rsidRPr="00844AE4">
              <w:rPr>
                <w:sz w:val="28"/>
                <w:szCs w:val="28"/>
                <w:lang w:val="en-US"/>
              </w:rPr>
              <w:t xml:space="preserve"> </w:t>
            </w:r>
            <w:r w:rsidRPr="0099137E">
              <w:rPr>
                <w:sz w:val="28"/>
                <w:szCs w:val="28"/>
                <w:lang w:val="en-US"/>
              </w:rPr>
              <w:t>oladigan</w:t>
            </w:r>
            <w:r w:rsidRPr="00844AE4">
              <w:rPr>
                <w:sz w:val="28"/>
                <w:szCs w:val="28"/>
                <w:lang w:val="en-US"/>
              </w:rPr>
              <w:t xml:space="preserve"> </w:t>
            </w:r>
            <w:r w:rsidRPr="0099137E">
              <w:rPr>
                <w:sz w:val="28"/>
                <w:szCs w:val="28"/>
                <w:lang w:val="en-US"/>
              </w:rPr>
              <w:t>fayl</w:t>
            </w:r>
            <w:r w:rsidR="00A206D3">
              <w:rPr>
                <w:sz w:val="28"/>
                <w:szCs w:val="28"/>
                <w:lang w:val="en-US"/>
              </w:rPr>
              <w:t>.</w:t>
            </w:r>
          </w:p>
          <w:p w:rsidR="006E1527" w:rsidRPr="00844AE4" w:rsidRDefault="006E1527" w:rsidP="004E5BD5">
            <w:pPr>
              <w:tabs>
                <w:tab w:val="left" w:pos="4320"/>
                <w:tab w:val="left" w:pos="4500"/>
              </w:tabs>
              <w:jc w:val="both"/>
              <w:rPr>
                <w:sz w:val="28"/>
                <w:szCs w:val="28"/>
                <w:lang w:val="en-US"/>
              </w:rPr>
            </w:pPr>
          </w:p>
          <w:p w:rsidR="006E1527" w:rsidRPr="006D1E3F" w:rsidRDefault="006E1527" w:rsidP="004E5BD5">
            <w:pPr>
              <w:tabs>
                <w:tab w:val="left" w:pos="4320"/>
                <w:tab w:val="left" w:pos="4500"/>
              </w:tabs>
              <w:jc w:val="both"/>
              <w:rPr>
                <w:sz w:val="28"/>
                <w:szCs w:val="28"/>
              </w:rPr>
            </w:pPr>
            <w:r>
              <w:rPr>
                <w:sz w:val="28"/>
                <w:szCs w:val="28"/>
              </w:rPr>
              <w:t>График тасвирни ичига оладиган файл</w:t>
            </w:r>
            <w:r w:rsidR="00A206D3" w:rsidRPr="006D1E3F">
              <w:rPr>
                <w:sz w:val="28"/>
                <w:szCs w:val="28"/>
              </w:rPr>
              <w:t>.</w:t>
            </w:r>
          </w:p>
        </w:tc>
      </w:tr>
      <w:tr w:rsidR="006E1527" w:rsidRPr="005C742E">
        <w:trPr>
          <w:tblCellSpacing w:w="0" w:type="dxa"/>
          <w:jc w:val="center"/>
        </w:trPr>
        <w:tc>
          <w:tcPr>
            <w:tcW w:w="2079" w:type="pct"/>
          </w:tcPr>
          <w:p w:rsidR="006E1527" w:rsidRPr="00851FCC" w:rsidRDefault="006E1527" w:rsidP="004E5BD5">
            <w:pPr>
              <w:tabs>
                <w:tab w:val="left" w:pos="4320"/>
                <w:tab w:val="left" w:pos="4500"/>
              </w:tabs>
              <w:rPr>
                <w:b/>
                <w:sz w:val="28"/>
                <w:szCs w:val="28"/>
                <w:lang w:val="uz-Cyrl-UZ"/>
              </w:rPr>
            </w:pPr>
            <w:r w:rsidRPr="00851FCC">
              <w:rPr>
                <w:b/>
                <w:sz w:val="28"/>
                <w:szCs w:val="28"/>
              </w:rPr>
              <w:lastRenderedPageBreak/>
              <w:t xml:space="preserve">Графический фильтр </w:t>
            </w:r>
          </w:p>
          <w:p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sidRPr="002752C5">
              <w:rPr>
                <w:b/>
                <w:sz w:val="28"/>
                <w:szCs w:val="28"/>
              </w:rPr>
              <w:t xml:space="preserve"> </w:t>
            </w:r>
            <w:r>
              <w:rPr>
                <w:sz w:val="28"/>
                <w:szCs w:val="28"/>
              </w:rPr>
              <w:t>grafik filtr</w:t>
            </w:r>
          </w:p>
          <w:p w:rsidR="006E1527" w:rsidRPr="00844AE4" w:rsidRDefault="006E1527" w:rsidP="004E5BD5">
            <w:pPr>
              <w:tabs>
                <w:tab w:val="left" w:pos="4320"/>
                <w:tab w:val="left" w:pos="4500"/>
              </w:tabs>
              <w:rPr>
                <w:sz w:val="28"/>
                <w:szCs w:val="28"/>
              </w:rPr>
            </w:pPr>
            <w:r w:rsidRPr="002752C5">
              <w:rPr>
                <w:sz w:val="28"/>
                <w:szCs w:val="28"/>
              </w:rPr>
              <w:t xml:space="preserve">        </w:t>
            </w:r>
            <w:r>
              <w:rPr>
                <w:sz w:val="28"/>
                <w:szCs w:val="28"/>
              </w:rPr>
              <w:t>график фильтр</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7A7322">
              <w:rPr>
                <w:sz w:val="28"/>
                <w:szCs w:val="28"/>
                <w:lang w:val="en-US"/>
              </w:rPr>
              <w:t>-</w:t>
            </w:r>
            <w:r w:rsidRPr="00851FCC">
              <w:rPr>
                <w:sz w:val="28"/>
                <w:szCs w:val="28"/>
                <w:lang w:val="en-US"/>
              </w:rPr>
              <w:t xml:space="preserve"> graphics</w:t>
            </w:r>
            <w:r w:rsidRPr="00851FCC">
              <w:rPr>
                <w:sz w:val="28"/>
                <w:szCs w:val="28"/>
              </w:rPr>
              <w:t xml:space="preserve"> </w:t>
            </w:r>
            <w:r w:rsidRPr="00851FCC">
              <w:rPr>
                <w:sz w:val="28"/>
                <w:szCs w:val="28"/>
                <w:lang w:val="en-US"/>
              </w:rPr>
              <w:t>filter</w:t>
            </w:r>
            <w:r w:rsidRPr="00851FCC">
              <w:rPr>
                <w:sz w:val="28"/>
                <w:szCs w:val="28"/>
              </w:rPr>
              <w:t xml:space="preserve">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Программный модуль, преобразующий изображение из одного графического формата в другой или выполняющий над ним некоторые другие операции.</w:t>
            </w:r>
          </w:p>
          <w:p w:rsidR="006E1527" w:rsidRPr="00D71DDC"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Pr>
                <w:sz w:val="28"/>
                <w:szCs w:val="28"/>
                <w:lang w:val="uz-Cyrl-UZ"/>
              </w:rPr>
              <w:t>Tasvirni</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grafik</w:t>
            </w:r>
            <w:r w:rsidRPr="00D015B8">
              <w:rPr>
                <w:sz w:val="28"/>
                <w:szCs w:val="28"/>
                <w:lang w:val="uz-Cyrl-UZ"/>
              </w:rPr>
              <w:t xml:space="preserve"> </w:t>
            </w:r>
            <w:r>
              <w:rPr>
                <w:sz w:val="28"/>
                <w:szCs w:val="28"/>
                <w:lang w:val="uz-Cyrl-UZ"/>
              </w:rPr>
              <w:t>formatdan</w:t>
            </w:r>
            <w:r w:rsidRPr="00D015B8">
              <w:rPr>
                <w:sz w:val="28"/>
                <w:szCs w:val="28"/>
                <w:lang w:val="uz-Cyrl-UZ"/>
              </w:rPr>
              <w:t xml:space="preserve"> </w:t>
            </w:r>
            <w:r>
              <w:rPr>
                <w:sz w:val="28"/>
                <w:szCs w:val="28"/>
                <w:lang w:val="uz-Cyrl-UZ"/>
              </w:rPr>
              <w:t>boshqasiga</w:t>
            </w:r>
            <w:r w:rsidRPr="00D015B8">
              <w:rPr>
                <w:sz w:val="28"/>
                <w:szCs w:val="28"/>
                <w:lang w:val="uz-Cyrl-UZ"/>
              </w:rPr>
              <w:t xml:space="preserve"> </w:t>
            </w:r>
            <w:r>
              <w:rPr>
                <w:sz w:val="28"/>
                <w:szCs w:val="28"/>
                <w:lang w:val="uz-Cyrl-UZ"/>
              </w:rPr>
              <w:t>o‘zgartiradigan</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uning ustida qandaydir boshqa operatsiyalarni bajaradigan dasturiy modul.</w:t>
            </w:r>
          </w:p>
          <w:p w:rsidR="006E1527" w:rsidRPr="00974C65" w:rsidRDefault="006E1527" w:rsidP="004E5BD5">
            <w:pPr>
              <w:tabs>
                <w:tab w:val="left" w:pos="4320"/>
                <w:tab w:val="left" w:pos="4500"/>
              </w:tabs>
              <w:jc w:val="both"/>
              <w:rPr>
                <w:sz w:val="28"/>
                <w:szCs w:val="28"/>
                <w:lang w:val="en-US"/>
              </w:rPr>
            </w:pPr>
          </w:p>
          <w:p w:rsidR="0012469F" w:rsidRPr="00B42D32" w:rsidRDefault="006E1527" w:rsidP="004E5BD5">
            <w:pPr>
              <w:tabs>
                <w:tab w:val="left" w:pos="4320"/>
                <w:tab w:val="left" w:pos="4500"/>
              </w:tabs>
              <w:jc w:val="both"/>
              <w:rPr>
                <w:sz w:val="28"/>
                <w:szCs w:val="28"/>
                <w:lang w:val="uz-Cyrl-UZ"/>
              </w:rPr>
            </w:pPr>
            <w:r w:rsidRPr="00D015B8">
              <w:rPr>
                <w:sz w:val="28"/>
                <w:szCs w:val="28"/>
                <w:lang w:val="uz-Cyrl-UZ"/>
              </w:rPr>
              <w:t>Тасвирни бир график форматдан бошқасига ўзгартирадиган ёки унинг</w:t>
            </w:r>
            <w:r>
              <w:rPr>
                <w:sz w:val="28"/>
                <w:szCs w:val="28"/>
                <w:lang w:val="uz-Cyrl-UZ"/>
              </w:rPr>
              <w:t xml:space="preserve"> устида қандайдир бошқа операцияларни бажарадиган дастурий модуль.</w:t>
            </w:r>
          </w:p>
        </w:tc>
      </w:tr>
      <w:tr w:rsidR="006E1527" w:rsidRPr="00874CAA">
        <w:trPr>
          <w:tblCellSpacing w:w="0" w:type="dxa"/>
          <w:jc w:val="center"/>
        </w:trPr>
        <w:tc>
          <w:tcPr>
            <w:tcW w:w="2079" w:type="pct"/>
          </w:tcPr>
          <w:p w:rsidR="006E1527" w:rsidRPr="003D385C" w:rsidRDefault="006E1527" w:rsidP="004E5BD5">
            <w:pPr>
              <w:tabs>
                <w:tab w:val="left" w:pos="4320"/>
                <w:tab w:val="left" w:pos="4500"/>
              </w:tabs>
              <w:rPr>
                <w:b/>
                <w:sz w:val="28"/>
                <w:szCs w:val="28"/>
                <w:lang w:val="uz-Cyrl-UZ"/>
              </w:rPr>
            </w:pPr>
            <w:r w:rsidRPr="003D385C">
              <w:rPr>
                <w:b/>
                <w:sz w:val="28"/>
                <w:szCs w:val="28"/>
                <w:lang w:val="uz-Cyrl-UZ"/>
              </w:rPr>
              <w:t>Групповое программное обеспечение</w:t>
            </w:r>
          </w:p>
          <w:p w:rsidR="006E1527" w:rsidRPr="003D385C" w:rsidRDefault="006E1527" w:rsidP="004E5BD5">
            <w:pPr>
              <w:tabs>
                <w:tab w:val="left" w:pos="4320"/>
                <w:tab w:val="left" w:pos="4500"/>
              </w:tabs>
              <w:rPr>
                <w:b/>
                <w:sz w:val="28"/>
                <w:szCs w:val="28"/>
                <w:lang w:val="uz-Cyrl-UZ"/>
              </w:rPr>
            </w:pPr>
            <w:r w:rsidRPr="003D385C">
              <w:rPr>
                <w:b/>
                <w:sz w:val="28"/>
                <w:szCs w:val="28"/>
                <w:lang w:val="uz-Cyrl-UZ"/>
              </w:rPr>
              <w:t xml:space="preserve">uz </w:t>
            </w:r>
            <w:r w:rsidRPr="003D385C">
              <w:rPr>
                <w:sz w:val="28"/>
                <w:szCs w:val="28"/>
                <w:lang w:val="uz-Cyrl-UZ"/>
              </w:rPr>
              <w:t>-</w:t>
            </w:r>
            <w:r w:rsidRPr="003D385C">
              <w:rPr>
                <w:b/>
                <w:sz w:val="28"/>
                <w:szCs w:val="28"/>
                <w:lang w:val="uz-Cyrl-UZ"/>
              </w:rPr>
              <w:t xml:space="preserve"> </w:t>
            </w:r>
            <w:r w:rsidRPr="003D385C">
              <w:rPr>
                <w:sz w:val="28"/>
                <w:szCs w:val="28"/>
                <w:lang w:val="uz-Cyrl-UZ"/>
              </w:rPr>
              <w:t>guruhlashgan dasturiy ta’minot</w:t>
            </w:r>
          </w:p>
          <w:p w:rsidR="006E1527" w:rsidRPr="003D385C" w:rsidRDefault="006E1527" w:rsidP="004E5BD5">
            <w:pPr>
              <w:tabs>
                <w:tab w:val="left" w:pos="4320"/>
                <w:tab w:val="left" w:pos="4500"/>
              </w:tabs>
              <w:rPr>
                <w:sz w:val="28"/>
                <w:szCs w:val="28"/>
                <w:lang w:val="uz-Cyrl-UZ"/>
              </w:rPr>
            </w:pPr>
            <w:r w:rsidRPr="003D385C">
              <w:rPr>
                <w:sz w:val="28"/>
                <w:szCs w:val="28"/>
                <w:lang w:val="uz-Cyrl-UZ"/>
              </w:rPr>
              <w:t xml:space="preserve">       гур</w:t>
            </w:r>
            <w:r w:rsidRPr="005B6905">
              <w:rPr>
                <w:sz w:val="28"/>
                <w:szCs w:val="28"/>
                <w:lang w:val="uz-Cyrl-UZ"/>
              </w:rPr>
              <w:t>у</w:t>
            </w:r>
            <w:r>
              <w:rPr>
                <w:sz w:val="28"/>
                <w:szCs w:val="28"/>
                <w:lang w:val="uz-Cyrl-UZ"/>
              </w:rPr>
              <w:t>ҳ</w:t>
            </w:r>
            <w:r w:rsidRPr="003D385C">
              <w:rPr>
                <w:sz w:val="28"/>
                <w:szCs w:val="28"/>
                <w:lang w:val="uz-Cyrl-UZ"/>
              </w:rPr>
              <w:t>лашган дастурий таъминот</w:t>
            </w:r>
          </w:p>
          <w:p w:rsidR="006E1527" w:rsidRPr="003D385C" w:rsidRDefault="006E1527" w:rsidP="003D385C">
            <w:pPr>
              <w:tabs>
                <w:tab w:val="left" w:pos="2260"/>
              </w:tabs>
              <w:rPr>
                <w:sz w:val="28"/>
                <w:szCs w:val="28"/>
                <w:lang w:val="uz-Cyrl-UZ"/>
              </w:rPr>
            </w:pPr>
            <w:r w:rsidRPr="003D385C">
              <w:rPr>
                <w:b/>
                <w:sz w:val="28"/>
                <w:szCs w:val="28"/>
                <w:lang w:val="uz-Cyrl-UZ"/>
              </w:rPr>
              <w:t xml:space="preserve">en </w:t>
            </w:r>
            <w:r w:rsidRPr="00F7444D">
              <w:rPr>
                <w:sz w:val="28"/>
                <w:szCs w:val="28"/>
                <w:lang w:val="uz-Cyrl-UZ"/>
              </w:rPr>
              <w:t>-</w:t>
            </w:r>
            <w:r w:rsidRPr="003D385C">
              <w:rPr>
                <w:b/>
                <w:sz w:val="28"/>
                <w:szCs w:val="28"/>
                <w:lang w:val="uz-Cyrl-UZ"/>
              </w:rPr>
              <w:t xml:space="preserve"> </w:t>
            </w:r>
            <w:r w:rsidRPr="003D385C">
              <w:rPr>
                <w:sz w:val="28"/>
                <w:szCs w:val="28"/>
                <w:lang w:val="uz-Cyrl-UZ"/>
              </w:rPr>
              <w:t xml:space="preserve">groupware  </w:t>
            </w: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Сетевое </w:t>
            </w:r>
            <w:r w:rsidRPr="00605C02">
              <w:rPr>
                <w:sz w:val="28"/>
                <w:szCs w:val="28"/>
              </w:rPr>
              <w:t>программное обеспечение</w:t>
            </w:r>
            <w:r>
              <w:rPr>
                <w:sz w:val="28"/>
                <w:szCs w:val="28"/>
              </w:rPr>
              <w:t>, исполь</w:t>
            </w:r>
            <w:r>
              <w:rPr>
                <w:sz w:val="28"/>
                <w:szCs w:val="28"/>
                <w:lang w:val="uz-Cyrl-UZ"/>
              </w:rPr>
              <w:t>-</w:t>
            </w:r>
            <w:r>
              <w:rPr>
                <w:sz w:val="28"/>
                <w:szCs w:val="28"/>
              </w:rPr>
              <w:t>зуемое для более эффективной совместной работы групп специалистов над проектом или с общими данными в распределенной вычислительной системе или сети.</w:t>
            </w:r>
          </w:p>
          <w:p w:rsidR="006E1527" w:rsidRPr="00D71DDC" w:rsidRDefault="006E1527" w:rsidP="004E5BD5">
            <w:pPr>
              <w:tabs>
                <w:tab w:val="left" w:pos="4320"/>
                <w:tab w:val="left" w:pos="4500"/>
              </w:tabs>
              <w:jc w:val="both"/>
              <w:rPr>
                <w:sz w:val="28"/>
                <w:szCs w:val="28"/>
              </w:rPr>
            </w:pPr>
          </w:p>
          <w:p w:rsidR="006E1527" w:rsidRPr="00D71DDC" w:rsidRDefault="006E1527" w:rsidP="004E5BD5">
            <w:pPr>
              <w:tabs>
                <w:tab w:val="left" w:pos="4320"/>
                <w:tab w:val="left" w:pos="4500"/>
              </w:tabs>
              <w:jc w:val="both"/>
              <w:rPr>
                <w:sz w:val="28"/>
                <w:szCs w:val="28"/>
              </w:rPr>
            </w:pPr>
            <w:r>
              <w:rPr>
                <w:sz w:val="28"/>
                <w:szCs w:val="28"/>
                <w:lang w:val="uz-Cyrl-UZ"/>
              </w:rPr>
              <w:t>Mutaxassislar</w:t>
            </w:r>
            <w:r w:rsidRPr="00D015B8">
              <w:rPr>
                <w:sz w:val="28"/>
                <w:szCs w:val="28"/>
                <w:lang w:val="uz-Cyrl-UZ"/>
              </w:rPr>
              <w:t xml:space="preserve"> </w:t>
            </w:r>
            <w:r>
              <w:rPr>
                <w:sz w:val="28"/>
                <w:szCs w:val="28"/>
                <w:lang w:val="uz-Cyrl-UZ"/>
              </w:rPr>
              <w:t>guruhining</w:t>
            </w:r>
            <w:r w:rsidRPr="00D015B8">
              <w:rPr>
                <w:sz w:val="28"/>
                <w:szCs w:val="28"/>
                <w:lang w:val="uz-Cyrl-UZ"/>
              </w:rPr>
              <w:t xml:space="preserve"> </w:t>
            </w:r>
            <w:r>
              <w:rPr>
                <w:sz w:val="28"/>
                <w:szCs w:val="28"/>
                <w:lang w:val="uz-Cyrl-UZ"/>
              </w:rPr>
              <w:t>loyiha</w:t>
            </w:r>
            <w:r w:rsidRPr="00D015B8">
              <w:rPr>
                <w:sz w:val="28"/>
                <w:szCs w:val="28"/>
                <w:lang w:val="uz-Cyrl-UZ"/>
              </w:rPr>
              <w:t xml:space="preserve"> </w:t>
            </w:r>
            <w:r>
              <w:rPr>
                <w:sz w:val="28"/>
                <w:szCs w:val="28"/>
                <w:lang w:val="uz-Cyrl-UZ"/>
              </w:rPr>
              <w:t>ustida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taqsimlangan</w:t>
            </w:r>
            <w:r w:rsidRPr="00D015B8">
              <w:rPr>
                <w:sz w:val="28"/>
                <w:szCs w:val="28"/>
                <w:lang w:val="uz-Cyrl-UZ"/>
              </w:rPr>
              <w:t xml:space="preserve"> </w:t>
            </w:r>
            <w:r>
              <w:rPr>
                <w:sz w:val="28"/>
                <w:szCs w:val="28"/>
                <w:lang w:val="uz-Cyrl-UZ"/>
              </w:rPr>
              <w:t>hisoblash</w:t>
            </w:r>
            <w:r w:rsidRPr="00D015B8">
              <w:rPr>
                <w:sz w:val="28"/>
                <w:szCs w:val="28"/>
                <w:lang w:val="uz-Cyrl-UZ"/>
              </w:rPr>
              <w:t xml:space="preserve"> </w:t>
            </w:r>
            <w:r>
              <w:rPr>
                <w:sz w:val="28"/>
                <w:szCs w:val="28"/>
                <w:lang w:val="uz-Cyrl-UZ"/>
              </w:rPr>
              <w:t>tizimidagi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tarmoqdagi</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birgalikda</w:t>
            </w:r>
            <w:r w:rsidRPr="00D015B8">
              <w:rPr>
                <w:sz w:val="28"/>
                <w:szCs w:val="28"/>
                <w:lang w:val="uz-Cyrl-UZ"/>
              </w:rPr>
              <w:t xml:space="preserve"> </w:t>
            </w:r>
            <w:r>
              <w:rPr>
                <w:sz w:val="28"/>
                <w:szCs w:val="28"/>
                <w:lang w:val="uz-Cyrl-UZ"/>
              </w:rPr>
              <w:t>yanada</w:t>
            </w:r>
            <w:r w:rsidRPr="00D015B8">
              <w:rPr>
                <w:sz w:val="28"/>
                <w:szCs w:val="28"/>
                <w:lang w:val="uz-Cyrl-UZ"/>
              </w:rPr>
              <w:t xml:space="preserve"> </w:t>
            </w:r>
            <w:r>
              <w:rPr>
                <w:sz w:val="28"/>
                <w:szCs w:val="28"/>
                <w:lang w:val="uz-Cyrl-UZ"/>
              </w:rPr>
              <w:t>samarali</w:t>
            </w:r>
            <w:r w:rsidRPr="00D015B8">
              <w:rPr>
                <w:sz w:val="28"/>
                <w:szCs w:val="28"/>
                <w:lang w:val="uz-Cyrl-UZ"/>
              </w:rPr>
              <w:t xml:space="preserve"> </w:t>
            </w:r>
            <w:r>
              <w:rPr>
                <w:sz w:val="28"/>
                <w:szCs w:val="28"/>
                <w:lang w:val="uz-Cyrl-UZ"/>
              </w:rPr>
              <w:t>ishlashi</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foydalaniladigan</w:t>
            </w:r>
            <w:r w:rsidRPr="00D015B8">
              <w:rPr>
                <w:sz w:val="28"/>
                <w:szCs w:val="28"/>
                <w:lang w:val="uz-Cyrl-UZ"/>
              </w:rPr>
              <w:t xml:space="preserve"> </w:t>
            </w:r>
            <w:r>
              <w:rPr>
                <w:sz w:val="28"/>
                <w:szCs w:val="28"/>
                <w:lang w:val="uz-Cyrl-UZ"/>
              </w:rPr>
              <w:t>tarmoq dasturiy ta’minoti.</w:t>
            </w:r>
          </w:p>
          <w:p w:rsidR="006E1527" w:rsidRPr="00D71DDC"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uz-Cyrl-UZ"/>
              </w:rPr>
            </w:pPr>
            <w:r w:rsidRPr="00D015B8">
              <w:rPr>
                <w:sz w:val="28"/>
                <w:szCs w:val="28"/>
                <w:lang w:val="uz-Cyrl-UZ"/>
              </w:rPr>
              <w:t>Мутахассислар гуруҳининг лойиҳа устида ёки тақсимланган ҳисоблаш тизимидаги ёки тармоқдаги маълумотлар билан биргаликда янада самарали ишлаши учун фойдаланила</w:t>
            </w:r>
            <w:r w:rsidR="0012469F">
              <w:rPr>
                <w:sz w:val="28"/>
                <w:szCs w:val="28"/>
                <w:lang w:val="uz-Cyrl-UZ"/>
              </w:rPr>
              <w:t>-</w:t>
            </w:r>
            <w:r w:rsidRPr="00D015B8">
              <w:rPr>
                <w:sz w:val="28"/>
                <w:szCs w:val="28"/>
                <w:lang w:val="uz-Cyrl-UZ"/>
              </w:rPr>
              <w:t>диган тармоқ</w:t>
            </w:r>
            <w:r>
              <w:rPr>
                <w:sz w:val="28"/>
                <w:szCs w:val="28"/>
                <w:lang w:val="uz-Cyrl-UZ"/>
              </w:rPr>
              <w:t xml:space="preserve"> дастурий таъминоти.</w:t>
            </w:r>
          </w:p>
          <w:p w:rsidR="0012469F" w:rsidRDefault="0012469F" w:rsidP="004E5BD5">
            <w:pPr>
              <w:tabs>
                <w:tab w:val="left" w:pos="4320"/>
                <w:tab w:val="left" w:pos="4500"/>
              </w:tabs>
              <w:jc w:val="both"/>
              <w:rPr>
                <w:sz w:val="28"/>
                <w:szCs w:val="28"/>
                <w:lang w:val="uz-Cyrl-UZ"/>
              </w:rPr>
            </w:pPr>
          </w:p>
          <w:p w:rsidR="0012469F" w:rsidRDefault="0012469F" w:rsidP="004E5BD5">
            <w:pPr>
              <w:tabs>
                <w:tab w:val="left" w:pos="4320"/>
                <w:tab w:val="left" w:pos="4500"/>
              </w:tabs>
              <w:jc w:val="both"/>
              <w:rPr>
                <w:sz w:val="28"/>
                <w:szCs w:val="28"/>
                <w:lang w:val="uz-Cyrl-UZ"/>
              </w:rPr>
            </w:pPr>
          </w:p>
          <w:p w:rsidR="0012469F" w:rsidRPr="00874CAA" w:rsidRDefault="0012469F" w:rsidP="004E5BD5">
            <w:pPr>
              <w:tabs>
                <w:tab w:val="left" w:pos="4320"/>
                <w:tab w:val="left" w:pos="4500"/>
              </w:tabs>
              <w:jc w:val="both"/>
              <w:rPr>
                <w:sz w:val="28"/>
                <w:szCs w:val="28"/>
                <w:lang w:val="uz-Cyrl-UZ"/>
              </w:rPr>
            </w:pPr>
          </w:p>
        </w:tc>
      </w:tr>
    </w:tbl>
    <w:p w:rsidR="00D50992" w:rsidRPr="005C742E" w:rsidRDefault="00D50992"/>
    <w:p w:rsidR="006E7B9C" w:rsidRPr="005C742E" w:rsidRDefault="006E7B9C"/>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9F1118" w:rsidRPr="003D385C">
        <w:trPr>
          <w:tblHeader/>
          <w:tblCellSpacing w:w="0" w:type="dxa"/>
          <w:jc w:val="center"/>
        </w:trPr>
        <w:tc>
          <w:tcPr>
            <w:tcW w:w="5000" w:type="pct"/>
            <w:gridSpan w:val="2"/>
          </w:tcPr>
          <w:p w:rsidR="009F1118" w:rsidRPr="003D385C" w:rsidRDefault="009F1118" w:rsidP="009F1118">
            <w:pPr>
              <w:tabs>
                <w:tab w:val="left" w:pos="4320"/>
                <w:tab w:val="left" w:pos="4500"/>
              </w:tabs>
              <w:jc w:val="center"/>
              <w:rPr>
                <w:sz w:val="28"/>
                <w:szCs w:val="28"/>
                <w:lang w:val="uz-Cyrl-UZ"/>
              </w:rPr>
            </w:pPr>
            <w:r w:rsidRPr="005B6905">
              <w:rPr>
                <w:b/>
                <w:color w:val="000000"/>
                <w:sz w:val="28"/>
                <w:szCs w:val="28"/>
                <w:lang w:val="uz-Cyrl-UZ"/>
              </w:rPr>
              <w:t>Д</w:t>
            </w:r>
          </w:p>
        </w:tc>
      </w:tr>
      <w:tr w:rsidR="006E1527" w:rsidRPr="00F4661C">
        <w:trPr>
          <w:tblCellSpacing w:w="0" w:type="dxa"/>
          <w:jc w:val="center"/>
        </w:trPr>
        <w:tc>
          <w:tcPr>
            <w:tcW w:w="2079" w:type="pct"/>
          </w:tcPr>
          <w:p w:rsidR="006E1527" w:rsidRDefault="006E1527" w:rsidP="00A36057">
            <w:pPr>
              <w:tabs>
                <w:tab w:val="left" w:pos="4320"/>
                <w:tab w:val="left" w:pos="4500"/>
              </w:tabs>
              <w:rPr>
                <w:b/>
                <w:bCs/>
                <w:color w:val="000000"/>
                <w:sz w:val="28"/>
                <w:szCs w:val="28"/>
                <w:lang w:val="uz-Cyrl-UZ"/>
              </w:rPr>
            </w:pPr>
            <w:r w:rsidRPr="005B6905">
              <w:rPr>
                <w:b/>
                <w:color w:val="000000"/>
                <w:sz w:val="28"/>
                <w:szCs w:val="28"/>
                <w:lang w:val="uz-Cyrl-UZ"/>
              </w:rPr>
              <w:t>Дамп</w:t>
            </w:r>
            <w:r w:rsidRPr="005B6905">
              <w:rPr>
                <w:b/>
                <w:color w:val="000000"/>
                <w:sz w:val="28"/>
                <w:szCs w:val="28"/>
                <w:lang w:val="uz-Cyrl-UZ"/>
              </w:rPr>
              <w:br/>
            </w:r>
            <w:r w:rsidRPr="005B6905">
              <w:rPr>
                <w:b/>
                <w:bCs/>
                <w:color w:val="000000"/>
                <w:sz w:val="28"/>
                <w:szCs w:val="28"/>
                <w:lang w:val="uz-Cyrl-UZ"/>
              </w:rPr>
              <w:t xml:space="preserve">uz </w:t>
            </w:r>
            <w:r w:rsidRPr="005B6905">
              <w:rPr>
                <w:bCs/>
                <w:color w:val="000000"/>
                <w:sz w:val="28"/>
                <w:szCs w:val="28"/>
                <w:lang w:val="uz-Cyrl-UZ"/>
              </w:rPr>
              <w:t>-</w:t>
            </w:r>
            <w:r w:rsidRPr="005B6905">
              <w:rPr>
                <w:b/>
                <w:bCs/>
                <w:color w:val="000000"/>
                <w:sz w:val="28"/>
                <w:szCs w:val="28"/>
                <w:lang w:val="uz-Cyrl-UZ"/>
              </w:rPr>
              <w:t xml:space="preserve"> </w:t>
            </w:r>
            <w:r w:rsidRPr="005B6905">
              <w:rPr>
                <w:color w:val="000000"/>
                <w:sz w:val="28"/>
                <w:szCs w:val="28"/>
                <w:lang w:val="uz-Cyrl-UZ"/>
              </w:rPr>
              <w:t>damp</w:t>
            </w:r>
          </w:p>
          <w:p w:rsidR="006E1527" w:rsidRPr="005B6905" w:rsidRDefault="006E1527" w:rsidP="00A36057">
            <w:pPr>
              <w:tabs>
                <w:tab w:val="left" w:pos="4320"/>
                <w:tab w:val="left" w:pos="4500"/>
              </w:tabs>
              <w:rPr>
                <w:b/>
                <w:sz w:val="28"/>
                <w:szCs w:val="28"/>
                <w:lang w:val="uz-Cyrl-UZ"/>
              </w:rPr>
            </w:pPr>
            <w:r>
              <w:rPr>
                <w:color w:val="000000"/>
                <w:sz w:val="28"/>
                <w:szCs w:val="28"/>
                <w:lang w:val="uz-Cyrl-UZ"/>
              </w:rPr>
              <w:lastRenderedPageBreak/>
              <w:t xml:space="preserve">       </w:t>
            </w:r>
            <w:r w:rsidRPr="005B6905">
              <w:rPr>
                <w:color w:val="000000"/>
                <w:sz w:val="28"/>
                <w:szCs w:val="28"/>
                <w:lang w:val="uz-Cyrl-UZ"/>
              </w:rPr>
              <w:t>дамп</w:t>
            </w:r>
            <w:r w:rsidRPr="005B6905">
              <w:rPr>
                <w:b/>
                <w:sz w:val="28"/>
                <w:szCs w:val="28"/>
                <w:lang w:val="uz-Cyrl-UZ"/>
              </w:rPr>
              <w:t xml:space="preserve"> </w:t>
            </w:r>
          </w:p>
          <w:p w:rsidR="006E1527" w:rsidRPr="00017795" w:rsidRDefault="006E1527" w:rsidP="00017795">
            <w:pPr>
              <w:tabs>
                <w:tab w:val="left" w:pos="4320"/>
                <w:tab w:val="left" w:pos="4500"/>
              </w:tabs>
              <w:rPr>
                <w:sz w:val="28"/>
                <w:szCs w:val="28"/>
                <w:lang w:val="uz-Cyrl-UZ"/>
              </w:rPr>
            </w:pPr>
            <w:r w:rsidRPr="005B6905">
              <w:rPr>
                <w:b/>
                <w:sz w:val="28"/>
                <w:szCs w:val="28"/>
                <w:lang w:val="uz-Cyrl-UZ"/>
              </w:rPr>
              <w:t xml:space="preserve">en </w:t>
            </w:r>
            <w:r w:rsidRPr="00F7444D">
              <w:rPr>
                <w:sz w:val="28"/>
                <w:szCs w:val="28"/>
                <w:lang w:val="uz-Cyrl-UZ"/>
              </w:rPr>
              <w:t>-</w:t>
            </w:r>
            <w:r w:rsidRPr="005B6905">
              <w:rPr>
                <w:b/>
                <w:sz w:val="28"/>
                <w:szCs w:val="28"/>
                <w:lang w:val="uz-Cyrl-UZ"/>
              </w:rPr>
              <w:t xml:space="preserve"> </w:t>
            </w:r>
            <w:r w:rsidRPr="005B6905">
              <w:rPr>
                <w:sz w:val="28"/>
                <w:szCs w:val="28"/>
                <w:lang w:val="uz-Cyrl-UZ"/>
              </w:rPr>
              <w:t xml:space="preserve">dump  </w:t>
            </w:r>
          </w:p>
          <w:p w:rsidR="006E1527" w:rsidRPr="005B6905" w:rsidRDefault="006E1527" w:rsidP="00A36057">
            <w:pPr>
              <w:tabs>
                <w:tab w:val="left" w:pos="4320"/>
                <w:tab w:val="left" w:pos="4500"/>
              </w:tabs>
              <w:rPr>
                <w:b/>
                <w:sz w:val="28"/>
                <w:szCs w:val="28"/>
                <w:lang w:val="uz-Cyrl-UZ"/>
              </w:rPr>
            </w:pPr>
          </w:p>
        </w:tc>
        <w:tc>
          <w:tcPr>
            <w:tcW w:w="2921" w:type="pct"/>
          </w:tcPr>
          <w:p w:rsidR="006E1527" w:rsidRPr="0046747F" w:rsidRDefault="006E1527" w:rsidP="0046747F">
            <w:pPr>
              <w:jc w:val="both"/>
              <w:rPr>
                <w:sz w:val="28"/>
                <w:szCs w:val="28"/>
                <w:lang w:val="uz-Cyrl-UZ"/>
              </w:rPr>
            </w:pPr>
            <w:r w:rsidRPr="0046747F">
              <w:rPr>
                <w:color w:val="000000"/>
                <w:sz w:val="28"/>
                <w:szCs w:val="28"/>
              </w:rPr>
              <w:lastRenderedPageBreak/>
              <w:t xml:space="preserve">Вывод на экран, в файл или распечатка содержимого области памяти или файла. </w:t>
            </w:r>
            <w:r w:rsidRPr="0046747F">
              <w:rPr>
                <w:color w:val="000000"/>
                <w:sz w:val="28"/>
                <w:szCs w:val="28"/>
              </w:rPr>
              <w:lastRenderedPageBreak/>
              <w:t>Обычно производится для поиска текстовых сообщений либо с целью выяснить причины зависания компьютера, а также при отладке программы.</w:t>
            </w:r>
            <w:r w:rsidRPr="0046747F">
              <w:rPr>
                <w:sz w:val="28"/>
                <w:szCs w:val="28"/>
              </w:rPr>
              <w:t xml:space="preserve"> Содержит сведения для специалистов.</w:t>
            </w:r>
          </w:p>
          <w:p w:rsidR="006E1527" w:rsidRPr="0012469F" w:rsidRDefault="006E1527" w:rsidP="0046747F">
            <w:pPr>
              <w:tabs>
                <w:tab w:val="left" w:pos="4320"/>
                <w:tab w:val="left" w:pos="4500"/>
              </w:tabs>
              <w:jc w:val="both"/>
              <w:rPr>
                <w:color w:val="000000"/>
                <w:sz w:val="12"/>
                <w:szCs w:val="12"/>
              </w:rPr>
            </w:pPr>
          </w:p>
          <w:p w:rsidR="006E1527" w:rsidRPr="00397A44" w:rsidRDefault="006E1527" w:rsidP="0046747F">
            <w:pPr>
              <w:tabs>
                <w:tab w:val="left" w:pos="4320"/>
                <w:tab w:val="left" w:pos="4500"/>
              </w:tabs>
              <w:jc w:val="both"/>
              <w:rPr>
                <w:color w:val="000000"/>
                <w:sz w:val="28"/>
                <w:szCs w:val="28"/>
                <w:lang w:val="uz-Cyrl-UZ"/>
              </w:rPr>
            </w:pPr>
            <w:r>
              <w:rPr>
                <w:color w:val="000000"/>
                <w:sz w:val="28"/>
                <w:szCs w:val="28"/>
                <w:lang w:val="uz-Cyrl-UZ"/>
              </w:rPr>
              <w:t>Xotira</w:t>
            </w:r>
            <w:r w:rsidRPr="0046747F">
              <w:rPr>
                <w:color w:val="000000"/>
                <w:sz w:val="28"/>
                <w:szCs w:val="28"/>
                <w:lang w:val="uz-Cyrl-UZ"/>
              </w:rPr>
              <w:t xml:space="preserve"> </w:t>
            </w:r>
            <w:r>
              <w:rPr>
                <w:color w:val="000000"/>
                <w:sz w:val="28"/>
                <w:szCs w:val="28"/>
                <w:lang w:val="uz-Cyrl-UZ"/>
              </w:rPr>
              <w:t>bo‘lagi</w:t>
            </w:r>
            <w:r w:rsidRPr="0046747F">
              <w:rPr>
                <w:color w:val="000000"/>
                <w:sz w:val="28"/>
                <w:szCs w:val="28"/>
                <w:lang w:val="uz-Cyrl-UZ"/>
              </w:rPr>
              <w:t xml:space="preserve"> </w:t>
            </w:r>
            <w:r>
              <w:rPr>
                <w:color w:val="000000"/>
                <w:sz w:val="28"/>
                <w:szCs w:val="28"/>
                <w:lang w:val="uz-Cyrl-UZ"/>
              </w:rPr>
              <w:t>yoki</w:t>
            </w:r>
            <w:r w:rsidRPr="0046747F">
              <w:rPr>
                <w:color w:val="000000"/>
                <w:sz w:val="28"/>
                <w:szCs w:val="28"/>
                <w:lang w:val="uz-Cyrl-UZ"/>
              </w:rPr>
              <w:t xml:space="preserve"> </w:t>
            </w:r>
            <w:r>
              <w:rPr>
                <w:color w:val="000000"/>
                <w:sz w:val="28"/>
                <w:szCs w:val="28"/>
                <w:lang w:val="uz-Cyrl-UZ"/>
              </w:rPr>
              <w:t>fayl</w:t>
            </w:r>
            <w:r w:rsidRPr="0046747F">
              <w:rPr>
                <w:color w:val="000000"/>
                <w:sz w:val="28"/>
                <w:szCs w:val="28"/>
                <w:lang w:val="uz-Cyrl-UZ"/>
              </w:rPr>
              <w:t xml:space="preserve"> </w:t>
            </w:r>
            <w:r>
              <w:rPr>
                <w:color w:val="000000"/>
                <w:sz w:val="28"/>
                <w:szCs w:val="28"/>
                <w:lang w:val="uz-Cyrl-UZ"/>
              </w:rPr>
              <w:t>mazmunini</w:t>
            </w:r>
            <w:r w:rsidRPr="0046747F">
              <w:rPr>
                <w:color w:val="000000"/>
                <w:sz w:val="28"/>
                <w:szCs w:val="28"/>
                <w:lang w:val="uz-Cyrl-UZ"/>
              </w:rPr>
              <w:t xml:space="preserve"> </w:t>
            </w:r>
            <w:r>
              <w:rPr>
                <w:color w:val="000000"/>
                <w:sz w:val="28"/>
                <w:szCs w:val="28"/>
                <w:lang w:val="uz-Cyrl-UZ"/>
              </w:rPr>
              <w:t>ekranga</w:t>
            </w:r>
            <w:r w:rsidRPr="0046747F">
              <w:rPr>
                <w:color w:val="000000"/>
                <w:sz w:val="28"/>
                <w:szCs w:val="28"/>
                <w:lang w:val="uz-Cyrl-UZ"/>
              </w:rPr>
              <w:t xml:space="preserve"> </w:t>
            </w:r>
            <w:r>
              <w:rPr>
                <w:color w:val="000000"/>
                <w:sz w:val="28"/>
                <w:szCs w:val="28"/>
                <w:lang w:val="uz-Cyrl-UZ"/>
              </w:rPr>
              <w:t>chiqarish</w:t>
            </w:r>
            <w:r w:rsidRPr="0046747F">
              <w:rPr>
                <w:color w:val="000000"/>
                <w:sz w:val="28"/>
                <w:szCs w:val="28"/>
                <w:lang w:val="uz-Cyrl-UZ"/>
              </w:rPr>
              <w:t xml:space="preserve">, </w:t>
            </w:r>
            <w:r>
              <w:rPr>
                <w:color w:val="000000"/>
                <w:sz w:val="28"/>
                <w:szCs w:val="28"/>
                <w:lang w:val="uz-Cyrl-UZ"/>
              </w:rPr>
              <w:t>faylga</w:t>
            </w:r>
            <w:r w:rsidRPr="0046747F">
              <w:rPr>
                <w:color w:val="000000"/>
                <w:sz w:val="28"/>
                <w:szCs w:val="28"/>
                <w:lang w:val="uz-Cyrl-UZ"/>
              </w:rPr>
              <w:t xml:space="preserve"> </w:t>
            </w:r>
            <w:r>
              <w:rPr>
                <w:color w:val="000000"/>
                <w:sz w:val="28"/>
                <w:szCs w:val="28"/>
                <w:lang w:val="uz-Cyrl-UZ"/>
              </w:rPr>
              <w:t>olish</w:t>
            </w:r>
            <w:r w:rsidRPr="0046747F">
              <w:rPr>
                <w:color w:val="000000"/>
                <w:sz w:val="28"/>
                <w:szCs w:val="28"/>
                <w:lang w:val="uz-Cyrl-UZ"/>
              </w:rPr>
              <w:t xml:space="preserve"> </w:t>
            </w:r>
            <w:r>
              <w:rPr>
                <w:color w:val="000000"/>
                <w:sz w:val="28"/>
                <w:szCs w:val="28"/>
                <w:lang w:val="uz-Cyrl-UZ"/>
              </w:rPr>
              <w:t>yoki</w:t>
            </w:r>
            <w:r w:rsidRPr="0046747F">
              <w:rPr>
                <w:color w:val="000000"/>
                <w:sz w:val="28"/>
                <w:szCs w:val="28"/>
                <w:lang w:val="uz-Cyrl-UZ"/>
              </w:rPr>
              <w:t xml:space="preserve"> </w:t>
            </w:r>
            <w:r>
              <w:rPr>
                <w:color w:val="000000"/>
                <w:sz w:val="28"/>
                <w:szCs w:val="28"/>
                <w:lang w:val="uz-Cyrl-UZ"/>
              </w:rPr>
              <w:t>chop</w:t>
            </w:r>
            <w:r w:rsidRPr="0046747F">
              <w:rPr>
                <w:color w:val="000000"/>
                <w:sz w:val="28"/>
                <w:szCs w:val="28"/>
                <w:lang w:val="uz-Cyrl-UZ"/>
              </w:rPr>
              <w:t xml:space="preserve"> </w:t>
            </w:r>
            <w:r>
              <w:rPr>
                <w:color w:val="000000"/>
                <w:sz w:val="28"/>
                <w:szCs w:val="28"/>
                <w:lang w:val="uz-Cyrl-UZ"/>
              </w:rPr>
              <w:t>etish</w:t>
            </w:r>
            <w:r w:rsidRPr="0046747F">
              <w:rPr>
                <w:color w:val="000000"/>
                <w:sz w:val="28"/>
                <w:szCs w:val="28"/>
                <w:lang w:val="uz-Cyrl-UZ"/>
              </w:rPr>
              <w:t xml:space="preserve">. </w:t>
            </w:r>
            <w:r>
              <w:rPr>
                <w:color w:val="000000"/>
                <w:sz w:val="28"/>
                <w:szCs w:val="28"/>
                <w:lang w:val="uz-Cyrl-UZ"/>
              </w:rPr>
              <w:t>Odatda</w:t>
            </w:r>
            <w:r w:rsidRPr="0046747F">
              <w:rPr>
                <w:color w:val="000000"/>
                <w:sz w:val="28"/>
                <w:szCs w:val="28"/>
                <w:lang w:val="uz-Cyrl-UZ"/>
              </w:rPr>
              <w:t xml:space="preserve">, </w:t>
            </w:r>
            <w:r>
              <w:rPr>
                <w:color w:val="000000"/>
                <w:sz w:val="28"/>
                <w:szCs w:val="28"/>
                <w:lang w:val="uz-Cyrl-UZ"/>
              </w:rPr>
              <w:t>kompyuterning</w:t>
            </w:r>
            <w:r w:rsidRPr="0046747F">
              <w:rPr>
                <w:color w:val="000000"/>
                <w:sz w:val="28"/>
                <w:szCs w:val="28"/>
                <w:lang w:val="uz-Cyrl-UZ"/>
              </w:rPr>
              <w:t xml:space="preserve"> </w:t>
            </w:r>
            <w:r>
              <w:rPr>
                <w:color w:val="000000"/>
                <w:sz w:val="28"/>
                <w:szCs w:val="28"/>
                <w:lang w:val="uz-Cyrl-UZ"/>
              </w:rPr>
              <w:t>osilib</w:t>
            </w:r>
            <w:r w:rsidRPr="0046747F">
              <w:rPr>
                <w:color w:val="000000"/>
                <w:sz w:val="28"/>
                <w:szCs w:val="28"/>
                <w:lang w:val="uz-Cyrl-UZ"/>
              </w:rPr>
              <w:t xml:space="preserve"> </w:t>
            </w:r>
            <w:r>
              <w:rPr>
                <w:color w:val="000000"/>
                <w:sz w:val="28"/>
                <w:szCs w:val="28"/>
                <w:lang w:val="uz-Cyrl-UZ"/>
              </w:rPr>
              <w:t>qolish</w:t>
            </w:r>
            <w:r w:rsidRPr="0046747F">
              <w:rPr>
                <w:color w:val="000000"/>
                <w:sz w:val="28"/>
                <w:szCs w:val="28"/>
                <w:lang w:val="uz-Cyrl-UZ"/>
              </w:rPr>
              <w:t xml:space="preserve"> </w:t>
            </w:r>
            <w:r>
              <w:rPr>
                <w:color w:val="000000"/>
                <w:sz w:val="28"/>
                <w:szCs w:val="28"/>
                <w:lang w:val="uz-Cyrl-UZ"/>
              </w:rPr>
              <w:t>sababini</w:t>
            </w:r>
            <w:r w:rsidRPr="0046747F">
              <w:rPr>
                <w:color w:val="000000"/>
                <w:sz w:val="28"/>
                <w:szCs w:val="28"/>
                <w:lang w:val="uz-Cyrl-UZ"/>
              </w:rPr>
              <w:t xml:space="preserve"> </w:t>
            </w:r>
            <w:r>
              <w:rPr>
                <w:color w:val="000000"/>
                <w:sz w:val="28"/>
                <w:szCs w:val="28"/>
                <w:lang w:val="uz-Cyrl-UZ"/>
              </w:rPr>
              <w:t>aniqlash</w:t>
            </w:r>
            <w:r w:rsidRPr="0046747F">
              <w:rPr>
                <w:color w:val="000000"/>
                <w:sz w:val="28"/>
                <w:szCs w:val="28"/>
                <w:lang w:val="uz-Cyrl-UZ"/>
              </w:rPr>
              <w:t xml:space="preserve"> </w:t>
            </w:r>
            <w:r>
              <w:rPr>
                <w:color w:val="000000"/>
                <w:sz w:val="28"/>
                <w:szCs w:val="28"/>
                <w:lang w:val="uz-Cyrl-UZ"/>
              </w:rPr>
              <w:t>maqsadida</w:t>
            </w:r>
            <w:r w:rsidRPr="00F4661C">
              <w:rPr>
                <w:color w:val="000000"/>
                <w:sz w:val="28"/>
                <w:szCs w:val="28"/>
                <w:lang w:val="uz-Cyrl-UZ"/>
              </w:rPr>
              <w:t>,</w:t>
            </w:r>
            <w:r w:rsidRPr="0046747F">
              <w:rPr>
                <w:color w:val="000000"/>
                <w:sz w:val="28"/>
                <w:szCs w:val="28"/>
                <w:lang w:val="uz-Cyrl-UZ"/>
              </w:rPr>
              <w:t xml:space="preserve"> </w:t>
            </w:r>
            <w:r>
              <w:rPr>
                <w:color w:val="000000"/>
                <w:sz w:val="28"/>
                <w:szCs w:val="28"/>
                <w:lang w:val="uz-Cyrl-UZ"/>
              </w:rPr>
              <w:t>matnli</w:t>
            </w:r>
            <w:r w:rsidRPr="0046747F">
              <w:rPr>
                <w:color w:val="000000"/>
                <w:sz w:val="28"/>
                <w:szCs w:val="28"/>
                <w:lang w:val="uz-Cyrl-UZ"/>
              </w:rPr>
              <w:t xml:space="preserve"> </w:t>
            </w:r>
            <w:r>
              <w:rPr>
                <w:color w:val="000000"/>
                <w:sz w:val="28"/>
                <w:szCs w:val="28"/>
                <w:lang w:val="uz-Cyrl-UZ"/>
              </w:rPr>
              <w:t>xabarlarni</w:t>
            </w:r>
            <w:r w:rsidRPr="0046747F">
              <w:rPr>
                <w:color w:val="000000"/>
                <w:sz w:val="28"/>
                <w:szCs w:val="28"/>
                <w:lang w:val="uz-Cyrl-UZ"/>
              </w:rPr>
              <w:t xml:space="preserve"> </w:t>
            </w:r>
            <w:r>
              <w:rPr>
                <w:color w:val="000000"/>
                <w:sz w:val="28"/>
                <w:szCs w:val="28"/>
                <w:lang w:val="uz-Cyrl-UZ"/>
              </w:rPr>
              <w:t>izlashda</w:t>
            </w:r>
            <w:r w:rsidRPr="0046747F">
              <w:rPr>
                <w:color w:val="000000"/>
                <w:sz w:val="28"/>
                <w:szCs w:val="28"/>
                <w:lang w:val="uz-Cyrl-UZ"/>
              </w:rPr>
              <w:t xml:space="preserve">, </w:t>
            </w:r>
            <w:r>
              <w:rPr>
                <w:color w:val="000000"/>
                <w:sz w:val="28"/>
                <w:szCs w:val="28"/>
                <w:lang w:val="uz-Cyrl-UZ"/>
              </w:rPr>
              <w:t>shuning</w:t>
            </w:r>
            <w:r w:rsidR="0012469F">
              <w:rPr>
                <w:color w:val="000000"/>
                <w:sz w:val="28"/>
                <w:szCs w:val="28"/>
                <w:lang w:val="uz-Cyrl-UZ"/>
              </w:rPr>
              <w:t>-</w:t>
            </w:r>
            <w:r>
              <w:rPr>
                <w:color w:val="000000"/>
                <w:sz w:val="28"/>
                <w:szCs w:val="28"/>
                <w:lang w:val="uz-Cyrl-UZ"/>
              </w:rPr>
              <w:t>dek</w:t>
            </w:r>
            <w:r w:rsidRPr="0046747F">
              <w:rPr>
                <w:color w:val="000000"/>
                <w:sz w:val="28"/>
                <w:szCs w:val="28"/>
                <w:lang w:val="uz-Cyrl-UZ"/>
              </w:rPr>
              <w:t xml:space="preserve">, </w:t>
            </w:r>
            <w:r>
              <w:rPr>
                <w:color w:val="000000"/>
                <w:sz w:val="28"/>
                <w:szCs w:val="28"/>
                <w:lang w:val="uz-Cyrl-UZ"/>
              </w:rPr>
              <w:t>dasturni</w:t>
            </w:r>
            <w:r w:rsidRPr="0046747F">
              <w:rPr>
                <w:color w:val="000000"/>
                <w:sz w:val="28"/>
                <w:szCs w:val="28"/>
                <w:lang w:val="uz-Cyrl-UZ"/>
              </w:rPr>
              <w:t xml:space="preserve"> </w:t>
            </w:r>
            <w:r w:rsidRPr="00F4661C">
              <w:rPr>
                <w:color w:val="000000"/>
                <w:sz w:val="28"/>
                <w:szCs w:val="28"/>
                <w:lang w:val="uz-Cyrl-UZ"/>
              </w:rPr>
              <w:t>sozla</w:t>
            </w:r>
            <w:r>
              <w:rPr>
                <w:color w:val="000000"/>
                <w:sz w:val="28"/>
                <w:szCs w:val="28"/>
                <w:lang w:val="uz-Cyrl-UZ"/>
              </w:rPr>
              <w:t>shda</w:t>
            </w:r>
            <w:r w:rsidRPr="0046747F">
              <w:rPr>
                <w:color w:val="000000"/>
                <w:sz w:val="28"/>
                <w:szCs w:val="28"/>
                <w:lang w:val="uz-Cyrl-UZ"/>
              </w:rPr>
              <w:t xml:space="preserve"> </w:t>
            </w:r>
            <w:r w:rsidRPr="00F4661C">
              <w:rPr>
                <w:color w:val="000000"/>
                <w:sz w:val="28"/>
                <w:szCs w:val="28"/>
                <w:lang w:val="uz-Cyrl-UZ"/>
              </w:rPr>
              <w:t>amalga oshiriladi</w:t>
            </w:r>
            <w:r w:rsidRPr="0046747F">
              <w:rPr>
                <w:color w:val="000000"/>
                <w:sz w:val="28"/>
                <w:szCs w:val="28"/>
                <w:lang w:val="uz-Cyrl-UZ"/>
              </w:rPr>
              <w:t xml:space="preserve">. </w:t>
            </w:r>
            <w:r w:rsidRPr="00397A44">
              <w:rPr>
                <w:color w:val="000000"/>
                <w:sz w:val="28"/>
                <w:szCs w:val="28"/>
                <w:lang w:val="uz-Cyrl-UZ"/>
              </w:rPr>
              <w:t>Mutaxassislar uchun ma’lumotlarni o‘z ichiga oladi.</w:t>
            </w:r>
          </w:p>
          <w:p w:rsidR="006E1527" w:rsidRPr="0012469F" w:rsidRDefault="006E1527" w:rsidP="0046747F">
            <w:pPr>
              <w:tabs>
                <w:tab w:val="left" w:pos="4320"/>
                <w:tab w:val="left" w:pos="4500"/>
              </w:tabs>
              <w:jc w:val="both"/>
              <w:rPr>
                <w:color w:val="000000"/>
                <w:sz w:val="16"/>
                <w:szCs w:val="16"/>
                <w:lang w:val="uz-Cyrl-UZ"/>
              </w:rPr>
            </w:pPr>
          </w:p>
          <w:p w:rsidR="006E1527" w:rsidRPr="00F4661C" w:rsidRDefault="006E1527" w:rsidP="0046747F">
            <w:pPr>
              <w:tabs>
                <w:tab w:val="left" w:pos="4320"/>
                <w:tab w:val="left" w:pos="4500"/>
              </w:tabs>
              <w:jc w:val="both"/>
              <w:rPr>
                <w:sz w:val="28"/>
                <w:szCs w:val="28"/>
                <w:lang w:val="uz-Cyrl-UZ"/>
              </w:rPr>
            </w:pPr>
            <w:r w:rsidRPr="0046747F">
              <w:rPr>
                <w:color w:val="000000"/>
                <w:sz w:val="28"/>
                <w:szCs w:val="28"/>
                <w:lang w:val="uz-Cyrl-UZ"/>
              </w:rPr>
              <w:t>Хотира бўлаги ёки файл мазмунини экранга чиқариш, файлга олиш ёки чоп этиш. Одатда, компьютернинг осилиб қолиш сабабини аниқлаш мақсадида</w:t>
            </w:r>
            <w:r w:rsidRPr="00F4661C">
              <w:rPr>
                <w:color w:val="000000"/>
                <w:sz w:val="28"/>
                <w:szCs w:val="28"/>
                <w:lang w:val="uz-Cyrl-UZ"/>
              </w:rPr>
              <w:t>,</w:t>
            </w:r>
            <w:r w:rsidRPr="0046747F">
              <w:rPr>
                <w:color w:val="000000"/>
                <w:sz w:val="28"/>
                <w:szCs w:val="28"/>
                <w:lang w:val="uz-Cyrl-UZ"/>
              </w:rPr>
              <w:t xml:space="preserve"> матнли хабарларни из</w:t>
            </w:r>
            <w:r w:rsidR="0012469F">
              <w:rPr>
                <w:color w:val="000000"/>
                <w:sz w:val="28"/>
                <w:szCs w:val="28"/>
                <w:lang w:val="uz-Cyrl-UZ"/>
              </w:rPr>
              <w:t>-</w:t>
            </w:r>
            <w:r w:rsidRPr="0046747F">
              <w:rPr>
                <w:color w:val="000000"/>
                <w:sz w:val="28"/>
                <w:szCs w:val="28"/>
                <w:lang w:val="uz-Cyrl-UZ"/>
              </w:rPr>
              <w:t xml:space="preserve">лашда, шунингдек, дастурни </w:t>
            </w:r>
            <w:r w:rsidRPr="00F4661C">
              <w:rPr>
                <w:color w:val="000000"/>
                <w:sz w:val="28"/>
                <w:szCs w:val="28"/>
                <w:lang w:val="uz-Cyrl-UZ"/>
              </w:rPr>
              <w:t>созла</w:t>
            </w:r>
            <w:r w:rsidRPr="0046747F">
              <w:rPr>
                <w:color w:val="000000"/>
                <w:sz w:val="28"/>
                <w:szCs w:val="28"/>
                <w:lang w:val="uz-Cyrl-UZ"/>
              </w:rPr>
              <w:t xml:space="preserve">шда </w:t>
            </w:r>
            <w:r w:rsidRPr="00F4661C">
              <w:rPr>
                <w:color w:val="000000"/>
                <w:sz w:val="28"/>
                <w:szCs w:val="28"/>
                <w:lang w:val="uz-Cyrl-UZ"/>
              </w:rPr>
              <w:t>амал</w:t>
            </w:r>
            <w:r w:rsidR="0012469F">
              <w:rPr>
                <w:color w:val="000000"/>
                <w:sz w:val="28"/>
                <w:szCs w:val="28"/>
                <w:lang w:val="uz-Cyrl-UZ"/>
              </w:rPr>
              <w:t>-</w:t>
            </w:r>
            <w:r w:rsidRPr="00F4661C">
              <w:rPr>
                <w:color w:val="000000"/>
                <w:sz w:val="28"/>
                <w:szCs w:val="28"/>
                <w:lang w:val="uz-Cyrl-UZ"/>
              </w:rPr>
              <w:t>га оширилади</w:t>
            </w:r>
            <w:r w:rsidRPr="0046747F">
              <w:rPr>
                <w:color w:val="000000"/>
                <w:sz w:val="28"/>
                <w:szCs w:val="28"/>
                <w:lang w:val="uz-Cyrl-UZ"/>
              </w:rPr>
              <w:t xml:space="preserve">. </w:t>
            </w:r>
            <w:r w:rsidRPr="00F4661C">
              <w:rPr>
                <w:color w:val="000000"/>
                <w:sz w:val="28"/>
                <w:szCs w:val="28"/>
                <w:lang w:val="uz-Cyrl-UZ"/>
              </w:rPr>
              <w:t>Мутахассислар учун маълу</w:t>
            </w:r>
            <w:r w:rsidR="0012469F">
              <w:rPr>
                <w:color w:val="000000"/>
                <w:sz w:val="28"/>
                <w:szCs w:val="28"/>
                <w:lang w:val="uz-Cyrl-UZ"/>
              </w:rPr>
              <w:t>-</w:t>
            </w:r>
            <w:r w:rsidRPr="00F4661C">
              <w:rPr>
                <w:color w:val="000000"/>
                <w:sz w:val="28"/>
                <w:szCs w:val="28"/>
                <w:lang w:val="uz-Cyrl-UZ"/>
              </w:rPr>
              <w:t>мотларни ўз ичига олади.</w:t>
            </w:r>
          </w:p>
        </w:tc>
      </w:tr>
      <w:tr w:rsidR="006E1527" w:rsidRPr="007419F6">
        <w:trPr>
          <w:tblCellSpacing w:w="0" w:type="dxa"/>
          <w:jc w:val="center"/>
        </w:trPr>
        <w:tc>
          <w:tcPr>
            <w:tcW w:w="2079" w:type="pct"/>
          </w:tcPr>
          <w:p w:rsidR="006E1527" w:rsidRPr="00AB5344" w:rsidRDefault="006E1527" w:rsidP="001A4444">
            <w:pPr>
              <w:tabs>
                <w:tab w:val="left" w:pos="4320"/>
                <w:tab w:val="left" w:pos="4500"/>
              </w:tabs>
              <w:rPr>
                <w:b/>
                <w:sz w:val="28"/>
                <w:szCs w:val="28"/>
                <w:lang w:val="uz-Cyrl-UZ"/>
              </w:rPr>
            </w:pPr>
            <w:r w:rsidRPr="00AB5344">
              <w:rPr>
                <w:b/>
                <w:sz w:val="28"/>
                <w:szCs w:val="28"/>
                <w:lang w:val="uz-Cyrl-UZ"/>
              </w:rPr>
              <w:lastRenderedPageBreak/>
              <w:t>Данные</w:t>
            </w:r>
          </w:p>
          <w:p w:rsidR="006E1527" w:rsidRDefault="006E1527" w:rsidP="001A4444">
            <w:pPr>
              <w:tabs>
                <w:tab w:val="left" w:pos="4320"/>
                <w:tab w:val="left" w:pos="4500"/>
              </w:tabs>
              <w:rPr>
                <w:b/>
                <w:sz w:val="28"/>
                <w:szCs w:val="28"/>
                <w:lang w:val="uz-Cyrl-UZ"/>
              </w:rPr>
            </w:pPr>
            <w:r w:rsidRPr="001E2DBB">
              <w:rPr>
                <w:b/>
                <w:sz w:val="28"/>
                <w:szCs w:val="28"/>
                <w:lang w:val="uz-Cyrl-UZ"/>
              </w:rPr>
              <w:t xml:space="preserve">uz </w:t>
            </w:r>
            <w:r w:rsidRPr="001E2DBB">
              <w:rPr>
                <w:sz w:val="28"/>
                <w:szCs w:val="28"/>
                <w:lang w:val="uz-Cyrl-UZ"/>
              </w:rPr>
              <w:t>-</w:t>
            </w:r>
            <w:r w:rsidRPr="001E2DBB">
              <w:rPr>
                <w:b/>
                <w:sz w:val="28"/>
                <w:szCs w:val="28"/>
                <w:lang w:val="uz-Cyrl-UZ"/>
              </w:rPr>
              <w:t xml:space="preserve"> </w:t>
            </w:r>
            <w:r>
              <w:rPr>
                <w:sz w:val="28"/>
                <w:szCs w:val="28"/>
                <w:lang w:val="uz-Cyrl-UZ"/>
              </w:rPr>
              <w:t>ma’lumotlar</w:t>
            </w:r>
          </w:p>
          <w:p w:rsidR="006E1527" w:rsidRPr="005B5ED5" w:rsidRDefault="006E1527" w:rsidP="001A4444">
            <w:pPr>
              <w:tabs>
                <w:tab w:val="left" w:pos="4320"/>
                <w:tab w:val="left" w:pos="4500"/>
              </w:tabs>
              <w:rPr>
                <w:sz w:val="28"/>
                <w:szCs w:val="28"/>
                <w:lang w:val="uz-Cyrl-UZ"/>
              </w:rPr>
            </w:pPr>
            <w:r>
              <w:rPr>
                <w:b/>
                <w:sz w:val="28"/>
                <w:szCs w:val="28"/>
                <w:lang w:val="uz-Cyrl-UZ"/>
              </w:rPr>
              <w:t xml:space="preserve"> </w:t>
            </w:r>
            <w:r w:rsidRPr="009F1BAE">
              <w:rPr>
                <w:b/>
                <w:lang w:val="uz-Cyrl-UZ"/>
              </w:rPr>
              <w:t xml:space="preserve">      </w:t>
            </w:r>
            <w:r>
              <w:rPr>
                <w:b/>
                <w:sz w:val="28"/>
                <w:szCs w:val="28"/>
                <w:lang w:val="uz-Cyrl-UZ"/>
              </w:rPr>
              <w:t xml:space="preserve"> </w:t>
            </w:r>
            <w:r w:rsidRPr="007419F6">
              <w:rPr>
                <w:sz w:val="28"/>
                <w:szCs w:val="28"/>
                <w:lang w:val="uz-Cyrl-UZ"/>
              </w:rPr>
              <w:t>маълумотлар</w:t>
            </w:r>
          </w:p>
          <w:p w:rsidR="006E1527" w:rsidRPr="00AB5344" w:rsidRDefault="006E1527" w:rsidP="00AB5344">
            <w:pPr>
              <w:tabs>
                <w:tab w:val="left" w:pos="4320"/>
                <w:tab w:val="left" w:pos="4500"/>
              </w:tabs>
              <w:rPr>
                <w:sz w:val="28"/>
                <w:szCs w:val="28"/>
                <w:lang w:val="uz-Cyrl-UZ"/>
              </w:rPr>
            </w:pPr>
            <w:r w:rsidRPr="005B5ED5">
              <w:rPr>
                <w:b/>
                <w:sz w:val="28"/>
                <w:szCs w:val="28"/>
                <w:lang w:val="uz-Cyrl-UZ"/>
              </w:rPr>
              <w:t xml:space="preserve">en </w:t>
            </w:r>
            <w:r w:rsidRPr="00D74993">
              <w:rPr>
                <w:sz w:val="28"/>
                <w:szCs w:val="28"/>
                <w:lang w:val="uz-Cyrl-UZ"/>
              </w:rPr>
              <w:t>-</w:t>
            </w:r>
            <w:r w:rsidRPr="005B5ED5">
              <w:rPr>
                <w:b/>
                <w:sz w:val="28"/>
                <w:szCs w:val="28"/>
                <w:lang w:val="uz-Cyrl-UZ"/>
              </w:rPr>
              <w:t xml:space="preserve"> </w:t>
            </w:r>
            <w:r w:rsidRPr="00AB5344">
              <w:rPr>
                <w:sz w:val="28"/>
                <w:szCs w:val="28"/>
                <w:lang w:val="uz-Cyrl-UZ"/>
              </w:rPr>
              <w:t xml:space="preserve">data </w:t>
            </w:r>
          </w:p>
          <w:p w:rsidR="006E1527" w:rsidRPr="005B5ED5" w:rsidRDefault="006E1527" w:rsidP="001A4444">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 xml:space="preserve">Информация (текст, числа, звук, изображения), представленная в цифровом виде, доступном для компьютерной обработки. </w:t>
            </w:r>
          </w:p>
          <w:p w:rsidR="006E1527" w:rsidRPr="0012469F" w:rsidRDefault="006E1527" w:rsidP="00E364BD">
            <w:pPr>
              <w:tabs>
                <w:tab w:val="left" w:pos="4320"/>
                <w:tab w:val="left" w:pos="4500"/>
              </w:tabs>
              <w:jc w:val="both"/>
              <w:rPr>
                <w:sz w:val="16"/>
                <w:szCs w:val="16"/>
              </w:rPr>
            </w:pPr>
          </w:p>
          <w:p w:rsidR="006E1527" w:rsidRPr="009F1BAE" w:rsidRDefault="006E1527" w:rsidP="00E364BD">
            <w:pPr>
              <w:tabs>
                <w:tab w:val="left" w:pos="4320"/>
                <w:tab w:val="left" w:pos="4500"/>
              </w:tabs>
              <w:jc w:val="both"/>
              <w:rPr>
                <w:sz w:val="28"/>
                <w:szCs w:val="28"/>
              </w:rPr>
            </w:pPr>
            <w:r>
              <w:rPr>
                <w:sz w:val="28"/>
                <w:szCs w:val="28"/>
                <w:lang w:val="uz-Cyrl-UZ"/>
              </w:rPr>
              <w:t>Kompyuterda</w:t>
            </w:r>
            <w:r w:rsidRPr="007419F6">
              <w:rPr>
                <w:sz w:val="28"/>
                <w:szCs w:val="28"/>
                <w:lang w:val="uz-Cyrl-UZ"/>
              </w:rPr>
              <w:t xml:space="preserve"> </w:t>
            </w:r>
            <w:r>
              <w:rPr>
                <w:sz w:val="28"/>
                <w:szCs w:val="28"/>
                <w:lang w:val="uz-Cyrl-UZ"/>
              </w:rPr>
              <w:t>qayta</w:t>
            </w:r>
            <w:r w:rsidRPr="007419F6">
              <w:rPr>
                <w:sz w:val="28"/>
                <w:szCs w:val="28"/>
                <w:lang w:val="uz-Cyrl-UZ"/>
              </w:rPr>
              <w:t xml:space="preserve"> </w:t>
            </w:r>
            <w:r>
              <w:rPr>
                <w:sz w:val="28"/>
                <w:szCs w:val="28"/>
                <w:lang w:val="uz-Cyrl-UZ"/>
              </w:rPr>
              <w:t>ishlash</w:t>
            </w:r>
            <w:r w:rsidRPr="007419F6">
              <w:rPr>
                <w:sz w:val="28"/>
                <w:szCs w:val="28"/>
                <w:lang w:val="uz-Cyrl-UZ"/>
              </w:rPr>
              <w:t xml:space="preserve"> </w:t>
            </w:r>
            <w:r>
              <w:rPr>
                <w:sz w:val="28"/>
                <w:szCs w:val="28"/>
                <w:lang w:val="uz-Cyrl-UZ"/>
              </w:rPr>
              <w:t>qulay</w:t>
            </w:r>
            <w:r w:rsidRPr="007419F6">
              <w:rPr>
                <w:sz w:val="28"/>
                <w:szCs w:val="28"/>
                <w:lang w:val="uz-Cyrl-UZ"/>
              </w:rPr>
              <w:t xml:space="preserve"> </w:t>
            </w:r>
            <w:r>
              <w:rPr>
                <w:sz w:val="28"/>
                <w:szCs w:val="28"/>
                <w:lang w:val="uz-Cyrl-UZ"/>
              </w:rPr>
              <w:t>bo‘ladigan</w:t>
            </w:r>
            <w:r w:rsidRPr="007419F6">
              <w:rPr>
                <w:sz w:val="28"/>
                <w:szCs w:val="28"/>
                <w:lang w:val="uz-Cyrl-UZ"/>
              </w:rPr>
              <w:t xml:space="preserve"> </w:t>
            </w:r>
            <w:r>
              <w:rPr>
                <w:sz w:val="28"/>
                <w:szCs w:val="28"/>
                <w:lang w:val="uz-Cyrl-UZ"/>
              </w:rPr>
              <w:t>raqamli</w:t>
            </w:r>
            <w:r w:rsidRPr="007419F6">
              <w:rPr>
                <w:sz w:val="28"/>
                <w:szCs w:val="28"/>
                <w:lang w:val="uz-Cyrl-UZ"/>
              </w:rPr>
              <w:t xml:space="preserve"> </w:t>
            </w:r>
            <w:r>
              <w:rPr>
                <w:sz w:val="28"/>
                <w:szCs w:val="28"/>
                <w:lang w:val="uz-Cyrl-UZ"/>
              </w:rPr>
              <w:t>ko‘rinishda</w:t>
            </w:r>
            <w:r w:rsidRPr="007419F6">
              <w:rPr>
                <w:sz w:val="28"/>
                <w:szCs w:val="28"/>
                <w:lang w:val="uz-Cyrl-UZ"/>
              </w:rPr>
              <w:t xml:space="preserve"> </w:t>
            </w:r>
            <w:r>
              <w:rPr>
                <w:sz w:val="28"/>
                <w:szCs w:val="28"/>
                <w:lang w:val="uz-Cyrl-UZ"/>
              </w:rPr>
              <w:t>taqdim</w:t>
            </w:r>
            <w:r w:rsidRPr="007419F6">
              <w:rPr>
                <w:sz w:val="28"/>
                <w:szCs w:val="28"/>
                <w:lang w:val="uz-Cyrl-UZ"/>
              </w:rPr>
              <w:t xml:space="preserve"> </w:t>
            </w:r>
            <w:r>
              <w:rPr>
                <w:sz w:val="28"/>
                <w:szCs w:val="28"/>
                <w:lang w:val="uz-Cyrl-UZ"/>
              </w:rPr>
              <w:t>etilgan</w:t>
            </w:r>
            <w:r w:rsidRPr="007419F6">
              <w:rPr>
                <w:sz w:val="28"/>
                <w:szCs w:val="28"/>
                <w:lang w:val="uz-Cyrl-UZ"/>
              </w:rPr>
              <w:t xml:space="preserve"> </w:t>
            </w:r>
            <w:r>
              <w:rPr>
                <w:sz w:val="28"/>
                <w:szCs w:val="28"/>
                <w:lang w:val="uz-Cyrl-UZ"/>
              </w:rPr>
              <w:t>axborot</w:t>
            </w:r>
            <w:r w:rsidRPr="007419F6">
              <w:rPr>
                <w:sz w:val="28"/>
                <w:szCs w:val="28"/>
                <w:lang w:val="uz-Cyrl-UZ"/>
              </w:rPr>
              <w:t xml:space="preserve"> (</w:t>
            </w:r>
            <w:r>
              <w:rPr>
                <w:sz w:val="28"/>
                <w:szCs w:val="28"/>
                <w:lang w:val="uz-Cyrl-UZ"/>
              </w:rPr>
              <w:t>matn</w:t>
            </w:r>
            <w:r w:rsidRPr="007419F6">
              <w:rPr>
                <w:sz w:val="28"/>
                <w:szCs w:val="28"/>
                <w:lang w:val="uz-Cyrl-UZ"/>
              </w:rPr>
              <w:t xml:space="preserve">, </w:t>
            </w:r>
            <w:r>
              <w:rPr>
                <w:sz w:val="28"/>
                <w:szCs w:val="28"/>
                <w:lang w:val="uz-Cyrl-UZ"/>
              </w:rPr>
              <w:t>sonlar</w:t>
            </w:r>
            <w:r w:rsidRPr="007419F6">
              <w:rPr>
                <w:sz w:val="28"/>
                <w:szCs w:val="28"/>
                <w:lang w:val="uz-Cyrl-UZ"/>
              </w:rPr>
              <w:t xml:space="preserve">, </w:t>
            </w:r>
            <w:r>
              <w:rPr>
                <w:sz w:val="28"/>
                <w:szCs w:val="28"/>
                <w:lang w:val="uz-Cyrl-UZ"/>
              </w:rPr>
              <w:t>tovush</w:t>
            </w:r>
            <w:r w:rsidRPr="007419F6">
              <w:rPr>
                <w:sz w:val="28"/>
                <w:szCs w:val="28"/>
                <w:lang w:val="uz-Cyrl-UZ"/>
              </w:rPr>
              <w:t xml:space="preserve">, </w:t>
            </w:r>
            <w:r>
              <w:rPr>
                <w:sz w:val="28"/>
                <w:szCs w:val="28"/>
                <w:lang w:val="uz-Cyrl-UZ"/>
              </w:rPr>
              <w:t>tasvir</w:t>
            </w:r>
            <w:r>
              <w:rPr>
                <w:sz w:val="28"/>
                <w:szCs w:val="28"/>
                <w:lang w:val="en-US"/>
              </w:rPr>
              <w:t>lar</w:t>
            </w:r>
            <w:r w:rsidRPr="007419F6">
              <w:rPr>
                <w:sz w:val="28"/>
                <w:szCs w:val="28"/>
                <w:lang w:val="uz-Cyrl-UZ"/>
              </w:rPr>
              <w:t>)</w:t>
            </w:r>
            <w:r>
              <w:rPr>
                <w:sz w:val="28"/>
                <w:szCs w:val="28"/>
                <w:lang w:val="uz-Cyrl-UZ"/>
              </w:rPr>
              <w:t>.</w:t>
            </w:r>
          </w:p>
          <w:p w:rsidR="006E1527" w:rsidRPr="0012469F" w:rsidRDefault="006E1527" w:rsidP="00E364BD">
            <w:pPr>
              <w:tabs>
                <w:tab w:val="left" w:pos="4320"/>
                <w:tab w:val="left" w:pos="4500"/>
              </w:tabs>
              <w:jc w:val="both"/>
              <w:rPr>
                <w:sz w:val="16"/>
                <w:szCs w:val="16"/>
              </w:rPr>
            </w:pPr>
          </w:p>
          <w:p w:rsidR="006E1527" w:rsidRPr="007419F6" w:rsidRDefault="006E1527" w:rsidP="00E364BD">
            <w:pPr>
              <w:tabs>
                <w:tab w:val="left" w:pos="4320"/>
                <w:tab w:val="left" w:pos="4500"/>
              </w:tabs>
              <w:jc w:val="both"/>
              <w:rPr>
                <w:sz w:val="28"/>
                <w:szCs w:val="28"/>
                <w:lang w:val="uz-Cyrl-UZ"/>
              </w:rPr>
            </w:pPr>
            <w:r w:rsidRPr="007419F6">
              <w:rPr>
                <w:sz w:val="28"/>
                <w:szCs w:val="28"/>
                <w:lang w:val="uz-Cyrl-UZ"/>
              </w:rPr>
              <w:t>Компьютерда қайта ишлаш қулай бўладиган рақамли кўринишда тақдим этилган ахборот (матн, сонлар, товуш, тасвир</w:t>
            </w:r>
            <w:r>
              <w:rPr>
                <w:sz w:val="28"/>
                <w:szCs w:val="28"/>
              </w:rPr>
              <w:t>лар</w:t>
            </w:r>
            <w:r w:rsidRPr="007419F6">
              <w:rPr>
                <w:sz w:val="28"/>
                <w:szCs w:val="28"/>
                <w:lang w:val="uz-Cyrl-UZ"/>
              </w:rPr>
              <w:t>)</w:t>
            </w:r>
            <w:r>
              <w:rPr>
                <w:sz w:val="28"/>
                <w:szCs w:val="28"/>
                <w:lang w:val="uz-Cyrl-UZ"/>
              </w:rPr>
              <w:t>.</w:t>
            </w:r>
          </w:p>
        </w:tc>
      </w:tr>
      <w:tr w:rsidR="009F1118" w:rsidRPr="005C742E">
        <w:trPr>
          <w:tblCellSpacing w:w="0" w:type="dxa"/>
          <w:jc w:val="center"/>
        </w:trPr>
        <w:tc>
          <w:tcPr>
            <w:tcW w:w="2079" w:type="pct"/>
          </w:tcPr>
          <w:p w:rsidR="009F1118" w:rsidRPr="007F216E" w:rsidRDefault="009F1118" w:rsidP="009F1118">
            <w:pPr>
              <w:tabs>
                <w:tab w:val="left" w:pos="4320"/>
                <w:tab w:val="left" w:pos="4500"/>
              </w:tabs>
              <w:rPr>
                <w:b/>
                <w:sz w:val="28"/>
                <w:szCs w:val="28"/>
                <w:lang w:val="uz-Cyrl-UZ"/>
              </w:rPr>
            </w:pPr>
            <w:r w:rsidRPr="007F216E">
              <w:rPr>
                <w:b/>
                <w:sz w:val="28"/>
                <w:szCs w:val="28"/>
              </w:rPr>
              <w:t>Да</w:t>
            </w:r>
            <w:r w:rsidRPr="00844AE4">
              <w:rPr>
                <w:b/>
                <w:sz w:val="28"/>
                <w:szCs w:val="28"/>
              </w:rPr>
              <w:t>/</w:t>
            </w:r>
            <w:r w:rsidRPr="007F216E">
              <w:rPr>
                <w:b/>
                <w:sz w:val="28"/>
                <w:szCs w:val="28"/>
              </w:rPr>
              <w:t>нет</w:t>
            </w:r>
          </w:p>
          <w:p w:rsidR="009F1118" w:rsidRDefault="009F1118" w:rsidP="009F1118">
            <w:pPr>
              <w:tabs>
                <w:tab w:val="left" w:pos="4320"/>
                <w:tab w:val="left" w:pos="4500"/>
              </w:tabs>
              <w:rPr>
                <w:bCs/>
                <w:color w:val="000000"/>
                <w:sz w:val="28"/>
                <w:szCs w:val="28"/>
                <w:lang w:val="uz-Cyrl-UZ"/>
              </w:rPr>
            </w:pPr>
            <w:r w:rsidRPr="00157B7C">
              <w:rPr>
                <w:b/>
                <w:bCs/>
                <w:color w:val="000000"/>
                <w:sz w:val="28"/>
                <w:szCs w:val="28"/>
                <w:lang w:val="uz-Cyrl-UZ"/>
              </w:rPr>
              <w:t xml:space="preserve">uz </w:t>
            </w:r>
            <w:r>
              <w:rPr>
                <w:bCs/>
                <w:color w:val="000000"/>
                <w:sz w:val="28"/>
                <w:szCs w:val="28"/>
                <w:lang w:val="uz-Cyrl-UZ"/>
              </w:rPr>
              <w:t>-</w:t>
            </w:r>
            <w:r>
              <w:rPr>
                <w:sz w:val="28"/>
                <w:szCs w:val="28"/>
                <w:lang w:val="uz-Cyrl-UZ"/>
              </w:rPr>
              <w:t xml:space="preserve"> ha</w:t>
            </w:r>
            <w:r w:rsidRPr="004C0965">
              <w:rPr>
                <w:sz w:val="28"/>
                <w:szCs w:val="28"/>
                <w:lang w:val="uz-Cyrl-UZ"/>
              </w:rPr>
              <w:t>/</w:t>
            </w:r>
            <w:r>
              <w:rPr>
                <w:sz w:val="28"/>
                <w:szCs w:val="28"/>
                <w:lang w:val="uz-Cyrl-UZ"/>
              </w:rPr>
              <w:t>yo‘q</w:t>
            </w:r>
          </w:p>
          <w:p w:rsidR="009F1118" w:rsidRDefault="009F1118" w:rsidP="009F1118">
            <w:pPr>
              <w:tabs>
                <w:tab w:val="left" w:pos="4320"/>
                <w:tab w:val="left" w:pos="4500"/>
              </w:tabs>
              <w:rPr>
                <w:sz w:val="28"/>
                <w:szCs w:val="28"/>
                <w:lang w:val="uz-Cyrl-UZ"/>
              </w:rPr>
            </w:pPr>
            <w:r>
              <w:rPr>
                <w:b/>
                <w:sz w:val="28"/>
                <w:szCs w:val="28"/>
                <w:lang w:val="uz-Cyrl-UZ"/>
              </w:rPr>
              <w:t xml:space="preserve">       </w:t>
            </w:r>
            <w:r w:rsidRPr="004C0965">
              <w:rPr>
                <w:sz w:val="28"/>
                <w:szCs w:val="28"/>
                <w:lang w:val="uz-Cyrl-UZ"/>
              </w:rPr>
              <w:t>ҳа/йўқ</w:t>
            </w:r>
          </w:p>
          <w:p w:rsidR="009F1118" w:rsidRPr="007F216E" w:rsidRDefault="009F1118" w:rsidP="009F1118">
            <w:pPr>
              <w:tabs>
                <w:tab w:val="left" w:pos="4320"/>
                <w:tab w:val="left" w:pos="4500"/>
              </w:tabs>
              <w:rPr>
                <w:sz w:val="28"/>
                <w:szCs w:val="28"/>
                <w:lang w:val="uz-Cyrl-UZ"/>
              </w:rPr>
            </w:pPr>
            <w:r w:rsidRPr="000F6207">
              <w:rPr>
                <w:b/>
                <w:bCs/>
                <w:color w:val="000000"/>
                <w:sz w:val="28"/>
                <w:szCs w:val="28"/>
                <w:lang w:val="en-US"/>
              </w:rPr>
              <w:t xml:space="preserve">en </w:t>
            </w:r>
            <w:r w:rsidRPr="00F7444D">
              <w:rPr>
                <w:bCs/>
                <w:color w:val="000000"/>
                <w:sz w:val="28"/>
                <w:szCs w:val="28"/>
                <w:lang w:val="en-US"/>
              </w:rPr>
              <w:t>-</w:t>
            </w:r>
            <w:r w:rsidRPr="007F216E">
              <w:rPr>
                <w:sz w:val="28"/>
                <w:szCs w:val="28"/>
                <w:lang w:val="en-US"/>
              </w:rPr>
              <w:t xml:space="preserve"> y/n (yes/no) </w:t>
            </w:r>
          </w:p>
          <w:p w:rsidR="009F1118" w:rsidRPr="004C0965" w:rsidRDefault="009F1118" w:rsidP="009F1118">
            <w:pPr>
              <w:tabs>
                <w:tab w:val="left" w:pos="4320"/>
                <w:tab w:val="left" w:pos="4500"/>
              </w:tabs>
              <w:rPr>
                <w:sz w:val="28"/>
                <w:szCs w:val="28"/>
                <w:lang w:val="uz-Cyrl-UZ"/>
              </w:rPr>
            </w:pPr>
          </w:p>
        </w:tc>
        <w:tc>
          <w:tcPr>
            <w:tcW w:w="2921" w:type="pct"/>
          </w:tcPr>
          <w:p w:rsidR="009F1118" w:rsidRPr="00A81BA5" w:rsidRDefault="009F1118" w:rsidP="009F1118">
            <w:pPr>
              <w:jc w:val="both"/>
              <w:rPr>
                <w:color w:val="000000"/>
                <w:sz w:val="28"/>
                <w:szCs w:val="28"/>
              </w:rPr>
            </w:pPr>
            <w:r w:rsidRPr="00A81BA5">
              <w:rPr>
                <w:color w:val="000000"/>
                <w:sz w:val="28"/>
                <w:szCs w:val="28"/>
              </w:rPr>
              <w:t>Опции выбора в терминалах. Пользователю, в зависимости от выбора</w:t>
            </w:r>
            <w:r w:rsidR="003976FA">
              <w:rPr>
                <w:color w:val="000000"/>
                <w:sz w:val="28"/>
                <w:szCs w:val="28"/>
              </w:rPr>
              <w:t>,</w:t>
            </w:r>
            <w:r w:rsidRPr="00A81BA5">
              <w:rPr>
                <w:color w:val="000000"/>
                <w:sz w:val="28"/>
                <w:szCs w:val="28"/>
              </w:rPr>
              <w:t xml:space="preserve"> предлагается нажать либо </w:t>
            </w:r>
            <w:r w:rsidRPr="00A81BA5">
              <w:rPr>
                <w:i/>
                <w:color w:val="000000"/>
                <w:sz w:val="28"/>
                <w:szCs w:val="28"/>
              </w:rPr>
              <w:t>y</w:t>
            </w:r>
            <w:r w:rsidRPr="00A81BA5">
              <w:rPr>
                <w:color w:val="000000"/>
                <w:sz w:val="28"/>
                <w:szCs w:val="28"/>
              </w:rPr>
              <w:t xml:space="preserve"> (да), либо </w:t>
            </w:r>
            <w:r w:rsidRPr="00A81BA5">
              <w:rPr>
                <w:i/>
                <w:color w:val="000000"/>
                <w:sz w:val="28"/>
                <w:szCs w:val="28"/>
              </w:rPr>
              <w:t>n</w:t>
            </w:r>
            <w:r w:rsidRPr="00A81BA5">
              <w:rPr>
                <w:color w:val="000000"/>
                <w:sz w:val="28"/>
                <w:szCs w:val="28"/>
              </w:rPr>
              <w:t xml:space="preserve"> (нет).</w:t>
            </w:r>
          </w:p>
          <w:p w:rsidR="009F1118" w:rsidRPr="0012469F" w:rsidRDefault="009F1118" w:rsidP="009F1118">
            <w:pPr>
              <w:jc w:val="both"/>
              <w:rPr>
                <w:color w:val="000000"/>
                <w:sz w:val="16"/>
                <w:szCs w:val="16"/>
              </w:rPr>
            </w:pPr>
          </w:p>
          <w:p w:rsidR="009F1118" w:rsidRPr="003D385C" w:rsidRDefault="009F1118" w:rsidP="009F1118">
            <w:pPr>
              <w:jc w:val="both"/>
              <w:rPr>
                <w:color w:val="000000"/>
                <w:sz w:val="28"/>
                <w:szCs w:val="28"/>
                <w:lang w:val="uz-Cyrl-UZ"/>
              </w:rPr>
            </w:pPr>
            <w:r w:rsidRPr="0099137E">
              <w:rPr>
                <w:color w:val="000000"/>
                <w:sz w:val="28"/>
                <w:szCs w:val="28"/>
                <w:lang w:val="uz-Cyrl-UZ"/>
              </w:rPr>
              <w:t>Terminal</w:t>
            </w:r>
            <w:r>
              <w:rPr>
                <w:color w:val="000000"/>
                <w:sz w:val="28"/>
                <w:szCs w:val="28"/>
                <w:lang w:val="en-US"/>
              </w:rPr>
              <w:t>lar</w:t>
            </w:r>
            <w:r w:rsidRPr="0099137E">
              <w:rPr>
                <w:color w:val="000000"/>
                <w:sz w:val="28"/>
                <w:szCs w:val="28"/>
                <w:lang w:val="uz-Cyrl-UZ"/>
              </w:rPr>
              <w:t>da tanlash imkoniyati. Foydalanuv</w:t>
            </w:r>
            <w:r w:rsidR="0012469F">
              <w:rPr>
                <w:color w:val="000000"/>
                <w:sz w:val="28"/>
                <w:szCs w:val="28"/>
                <w:lang w:val="uz-Cyrl-UZ"/>
              </w:rPr>
              <w:t>-</w:t>
            </w:r>
            <w:r w:rsidRPr="0099137E">
              <w:rPr>
                <w:color w:val="000000"/>
                <w:sz w:val="28"/>
                <w:szCs w:val="28"/>
                <w:lang w:val="uz-Cyrl-UZ"/>
              </w:rPr>
              <w:t>chiga, tanlash</w:t>
            </w:r>
            <w:r w:rsidRPr="003D385C">
              <w:rPr>
                <w:color w:val="000000"/>
                <w:sz w:val="28"/>
                <w:szCs w:val="28"/>
                <w:lang w:val="uz-Cyrl-UZ"/>
              </w:rPr>
              <w:t>ga</w:t>
            </w:r>
            <w:r w:rsidRPr="0099137E">
              <w:rPr>
                <w:color w:val="000000"/>
                <w:sz w:val="28"/>
                <w:szCs w:val="28"/>
                <w:lang w:val="uz-Cyrl-UZ"/>
              </w:rPr>
              <w:t xml:space="preserve"> bog‘liq holda</w:t>
            </w:r>
            <w:r>
              <w:rPr>
                <w:color w:val="000000"/>
                <w:sz w:val="28"/>
                <w:szCs w:val="28"/>
                <w:lang w:val="uz-Cyrl-UZ"/>
              </w:rPr>
              <w:t>,</w:t>
            </w:r>
            <w:r w:rsidRPr="0099137E">
              <w:rPr>
                <w:color w:val="000000"/>
                <w:sz w:val="28"/>
                <w:szCs w:val="28"/>
                <w:lang w:val="uz-Cyrl-UZ"/>
              </w:rPr>
              <w:t xml:space="preserve"> </w:t>
            </w:r>
            <w:r w:rsidR="00CB3461" w:rsidRPr="003D385C">
              <w:rPr>
                <w:i/>
                <w:color w:val="000000"/>
                <w:sz w:val="28"/>
                <w:szCs w:val="28"/>
                <w:lang w:val="uz-Cyrl-UZ"/>
              </w:rPr>
              <w:t>у</w:t>
            </w:r>
            <w:r w:rsidRPr="0099137E">
              <w:rPr>
                <w:color w:val="000000"/>
                <w:sz w:val="28"/>
                <w:szCs w:val="28"/>
                <w:lang w:val="uz-Cyrl-UZ"/>
              </w:rPr>
              <w:t xml:space="preserve"> (ha) yoki </w:t>
            </w:r>
            <w:r w:rsidRPr="0099137E">
              <w:rPr>
                <w:i/>
                <w:color w:val="000000"/>
                <w:sz w:val="28"/>
                <w:szCs w:val="28"/>
                <w:lang w:val="uz-Cyrl-UZ"/>
              </w:rPr>
              <w:t>n</w:t>
            </w:r>
            <w:r w:rsidRPr="0099137E">
              <w:rPr>
                <w:color w:val="000000"/>
                <w:sz w:val="28"/>
                <w:szCs w:val="28"/>
                <w:lang w:val="uz-Cyrl-UZ"/>
              </w:rPr>
              <w:t xml:space="preserve"> (yo‘q) ni bosish taklif qilinadi.</w:t>
            </w:r>
          </w:p>
          <w:p w:rsidR="009F1118" w:rsidRPr="0012469F" w:rsidRDefault="009F1118" w:rsidP="009F1118">
            <w:pPr>
              <w:jc w:val="both"/>
              <w:rPr>
                <w:color w:val="000000"/>
                <w:sz w:val="16"/>
                <w:szCs w:val="16"/>
                <w:lang w:val="uz-Cyrl-UZ"/>
              </w:rPr>
            </w:pPr>
          </w:p>
          <w:p w:rsidR="009F1118" w:rsidRPr="003D385C" w:rsidRDefault="009F1118" w:rsidP="009F1118">
            <w:pPr>
              <w:tabs>
                <w:tab w:val="left" w:pos="4320"/>
                <w:tab w:val="left" w:pos="4500"/>
              </w:tabs>
              <w:jc w:val="both"/>
              <w:rPr>
                <w:sz w:val="28"/>
                <w:szCs w:val="28"/>
                <w:lang w:val="uz-Cyrl-UZ"/>
              </w:rPr>
            </w:pPr>
            <w:r w:rsidRPr="003D385C">
              <w:rPr>
                <w:color w:val="000000"/>
                <w:sz w:val="28"/>
                <w:szCs w:val="28"/>
                <w:lang w:val="uz-Cyrl-UZ"/>
              </w:rPr>
              <w:t>Терминалларда танлаш имконияти. Фойдала</w:t>
            </w:r>
            <w:r w:rsidR="0012469F">
              <w:rPr>
                <w:color w:val="000000"/>
                <w:sz w:val="28"/>
                <w:szCs w:val="28"/>
                <w:lang w:val="uz-Cyrl-UZ"/>
              </w:rPr>
              <w:t>-</w:t>
            </w:r>
            <w:r w:rsidRPr="003D385C">
              <w:rPr>
                <w:color w:val="000000"/>
                <w:sz w:val="28"/>
                <w:szCs w:val="28"/>
                <w:lang w:val="uz-Cyrl-UZ"/>
              </w:rPr>
              <w:t>нувчига, танлашга боғлиқ ҳолда</w:t>
            </w:r>
            <w:r>
              <w:rPr>
                <w:color w:val="000000"/>
                <w:sz w:val="28"/>
                <w:szCs w:val="28"/>
                <w:lang w:val="uz-Cyrl-UZ"/>
              </w:rPr>
              <w:t xml:space="preserve">, </w:t>
            </w:r>
            <w:r w:rsidRPr="003D385C">
              <w:rPr>
                <w:i/>
                <w:color w:val="000000"/>
                <w:sz w:val="28"/>
                <w:szCs w:val="28"/>
                <w:lang w:val="uz-Cyrl-UZ"/>
              </w:rPr>
              <w:t>у</w:t>
            </w:r>
            <w:r w:rsidRPr="003D385C">
              <w:rPr>
                <w:color w:val="000000"/>
                <w:sz w:val="28"/>
                <w:szCs w:val="28"/>
                <w:lang w:val="uz-Cyrl-UZ"/>
              </w:rPr>
              <w:t xml:space="preserve"> (ҳа) ёки </w:t>
            </w:r>
            <w:r w:rsidRPr="003D385C">
              <w:rPr>
                <w:i/>
                <w:color w:val="000000"/>
                <w:sz w:val="28"/>
                <w:szCs w:val="28"/>
                <w:lang w:val="uz-Cyrl-UZ"/>
              </w:rPr>
              <w:t>n</w:t>
            </w:r>
            <w:r w:rsidRPr="003D385C">
              <w:rPr>
                <w:color w:val="000000"/>
                <w:sz w:val="28"/>
                <w:szCs w:val="28"/>
                <w:lang w:val="uz-Cyrl-UZ"/>
              </w:rPr>
              <w:t xml:space="preserve"> (йўқ) ни босиш таклиф қилинади.</w:t>
            </w:r>
          </w:p>
        </w:tc>
      </w:tr>
      <w:tr w:rsidR="009F1118" w:rsidRPr="003E387B">
        <w:trPr>
          <w:tblCellSpacing w:w="0" w:type="dxa"/>
          <w:jc w:val="center"/>
        </w:trPr>
        <w:tc>
          <w:tcPr>
            <w:tcW w:w="2079" w:type="pct"/>
          </w:tcPr>
          <w:p w:rsidR="009F1118" w:rsidRPr="006348F8" w:rsidRDefault="009F1118" w:rsidP="00E633B6">
            <w:pPr>
              <w:tabs>
                <w:tab w:val="left" w:pos="4320"/>
                <w:tab w:val="left" w:pos="4500"/>
              </w:tabs>
              <w:rPr>
                <w:b/>
                <w:sz w:val="28"/>
                <w:szCs w:val="28"/>
                <w:lang w:val="uz-Cyrl-UZ"/>
              </w:rPr>
            </w:pPr>
            <w:r w:rsidRPr="006348F8">
              <w:rPr>
                <w:b/>
                <w:sz w:val="28"/>
                <w:szCs w:val="28"/>
                <w:lang w:val="uz-Cyrl-UZ"/>
              </w:rPr>
              <w:lastRenderedPageBreak/>
              <w:t>Двоичная цифра</w:t>
            </w:r>
          </w:p>
          <w:p w:rsidR="009F1118" w:rsidRDefault="009F1118" w:rsidP="00E633B6">
            <w:pPr>
              <w:tabs>
                <w:tab w:val="left" w:pos="4320"/>
                <w:tab w:val="left" w:pos="4500"/>
              </w:tabs>
              <w:rPr>
                <w:b/>
                <w:sz w:val="28"/>
                <w:szCs w:val="28"/>
                <w:lang w:val="uz-Cyrl-UZ"/>
              </w:rPr>
            </w:pPr>
            <w:r w:rsidRPr="00831C7A">
              <w:rPr>
                <w:b/>
                <w:sz w:val="28"/>
                <w:szCs w:val="28"/>
                <w:lang w:val="uz-Cyrl-UZ"/>
              </w:rPr>
              <w:t xml:space="preserve">uz </w:t>
            </w:r>
            <w:r w:rsidRPr="00831C7A">
              <w:rPr>
                <w:sz w:val="28"/>
                <w:szCs w:val="28"/>
                <w:lang w:val="uz-Cyrl-UZ"/>
              </w:rPr>
              <w:t>-</w:t>
            </w:r>
            <w:r w:rsidRPr="00831C7A">
              <w:rPr>
                <w:b/>
                <w:sz w:val="28"/>
                <w:szCs w:val="28"/>
                <w:lang w:val="uz-Cyrl-UZ"/>
              </w:rPr>
              <w:t xml:space="preserve"> </w:t>
            </w:r>
            <w:r w:rsidRPr="003A72AB">
              <w:rPr>
                <w:sz w:val="28"/>
                <w:szCs w:val="28"/>
                <w:lang w:val="uz-Cyrl-UZ"/>
              </w:rPr>
              <w:t>ikkili raqam</w:t>
            </w:r>
          </w:p>
          <w:p w:rsidR="009F1118" w:rsidRPr="005B5ED5" w:rsidRDefault="009F1118" w:rsidP="00E633B6">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иккили рақам</w:t>
            </w:r>
          </w:p>
          <w:p w:rsidR="009F1118" w:rsidRPr="006348F8" w:rsidRDefault="009F1118" w:rsidP="006348F8">
            <w:pPr>
              <w:tabs>
                <w:tab w:val="left" w:pos="4320"/>
                <w:tab w:val="left" w:pos="4500"/>
              </w:tabs>
              <w:rPr>
                <w:sz w:val="28"/>
                <w:szCs w:val="28"/>
                <w:lang w:val="uz-Cyrl-UZ"/>
              </w:rPr>
            </w:pPr>
            <w:r>
              <w:rPr>
                <w:b/>
                <w:sz w:val="28"/>
                <w:szCs w:val="28"/>
                <w:lang w:val="en-US"/>
              </w:rPr>
              <w:t xml:space="preserve">en </w:t>
            </w:r>
            <w:r w:rsidRPr="00967B11">
              <w:rPr>
                <w:sz w:val="28"/>
                <w:szCs w:val="28"/>
                <w:lang w:val="en-US"/>
              </w:rPr>
              <w:t>-</w:t>
            </w:r>
            <w:r>
              <w:rPr>
                <w:b/>
                <w:sz w:val="28"/>
                <w:szCs w:val="28"/>
                <w:lang w:val="en-US"/>
              </w:rPr>
              <w:t xml:space="preserve"> </w:t>
            </w:r>
            <w:r w:rsidRPr="006348F8">
              <w:rPr>
                <w:sz w:val="28"/>
                <w:szCs w:val="28"/>
                <w:lang w:val="uz-Cyrl-UZ"/>
              </w:rPr>
              <w:t xml:space="preserve">вinary digit </w:t>
            </w:r>
          </w:p>
          <w:p w:rsidR="009F1118" w:rsidRPr="006348F8" w:rsidRDefault="009F1118" w:rsidP="00E633B6">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Одна из двух цифр двоичной системы счисления – 0 и 1.</w:t>
            </w:r>
          </w:p>
          <w:p w:rsidR="009F1118" w:rsidRPr="00300064" w:rsidRDefault="009F1118" w:rsidP="00E364BD">
            <w:pPr>
              <w:tabs>
                <w:tab w:val="left" w:pos="4320"/>
                <w:tab w:val="left" w:pos="4500"/>
              </w:tabs>
              <w:jc w:val="both"/>
              <w:rPr>
                <w:sz w:val="28"/>
                <w:szCs w:val="28"/>
                <w:lang w:val="uz-Cyrl-UZ"/>
              </w:rPr>
            </w:pPr>
          </w:p>
          <w:p w:rsidR="009F1118" w:rsidRDefault="009F1118" w:rsidP="00E364BD">
            <w:pPr>
              <w:tabs>
                <w:tab w:val="left" w:pos="4320"/>
                <w:tab w:val="left" w:pos="4500"/>
              </w:tabs>
              <w:jc w:val="both"/>
              <w:rPr>
                <w:sz w:val="28"/>
                <w:szCs w:val="28"/>
                <w:lang w:val="en-US"/>
              </w:rPr>
            </w:pPr>
            <w:r w:rsidRPr="0099137E">
              <w:rPr>
                <w:sz w:val="28"/>
                <w:szCs w:val="28"/>
                <w:lang w:val="en-US"/>
              </w:rPr>
              <w:t>Ikkili sanoq tizimidagi</w:t>
            </w:r>
            <w:r>
              <w:rPr>
                <w:sz w:val="28"/>
                <w:szCs w:val="28"/>
                <w:lang w:val="uz-Cyrl-UZ"/>
              </w:rPr>
              <w:t xml:space="preserve"> ikki</w:t>
            </w:r>
            <w:r w:rsidRPr="0099137E">
              <w:rPr>
                <w:sz w:val="28"/>
                <w:szCs w:val="28"/>
                <w:lang w:val="en-US"/>
              </w:rPr>
              <w:t>ta</w:t>
            </w:r>
            <w:r>
              <w:rPr>
                <w:sz w:val="28"/>
                <w:szCs w:val="28"/>
                <w:lang w:val="uz-Cyrl-UZ"/>
              </w:rPr>
              <w:t xml:space="preserve"> – 0 v</w:t>
            </w:r>
            <w:r w:rsidRPr="0099137E">
              <w:rPr>
                <w:sz w:val="28"/>
                <w:szCs w:val="28"/>
                <w:lang w:val="en-US"/>
              </w:rPr>
              <w:t>a</w:t>
            </w:r>
            <w:r>
              <w:rPr>
                <w:sz w:val="28"/>
                <w:szCs w:val="28"/>
                <w:lang w:val="uz-Cyrl-UZ"/>
              </w:rPr>
              <w:t xml:space="preserve"> 1 raqamdan biri.</w:t>
            </w:r>
          </w:p>
          <w:p w:rsidR="009F1118" w:rsidRPr="00735736" w:rsidRDefault="009F1118" w:rsidP="00E364BD">
            <w:pPr>
              <w:tabs>
                <w:tab w:val="left" w:pos="4320"/>
                <w:tab w:val="left" w:pos="4500"/>
              </w:tabs>
              <w:jc w:val="both"/>
              <w:rPr>
                <w:sz w:val="28"/>
                <w:szCs w:val="28"/>
                <w:lang w:val="en-US"/>
              </w:rPr>
            </w:pPr>
          </w:p>
          <w:p w:rsidR="009F1118" w:rsidRPr="00B66041" w:rsidRDefault="009F1118" w:rsidP="00E364BD">
            <w:pPr>
              <w:tabs>
                <w:tab w:val="left" w:pos="4320"/>
                <w:tab w:val="left" w:pos="4500"/>
              </w:tabs>
              <w:jc w:val="both"/>
              <w:rPr>
                <w:sz w:val="28"/>
                <w:szCs w:val="28"/>
                <w:lang w:val="uz-Cyrl-UZ"/>
              </w:rPr>
            </w:pPr>
            <w:r>
              <w:rPr>
                <w:sz w:val="28"/>
                <w:szCs w:val="28"/>
              </w:rPr>
              <w:t>Иккили саноқ тизимидаги</w:t>
            </w:r>
            <w:r>
              <w:rPr>
                <w:sz w:val="28"/>
                <w:szCs w:val="28"/>
                <w:lang w:val="uz-Cyrl-UZ"/>
              </w:rPr>
              <w:t xml:space="preserve"> икки</w:t>
            </w:r>
            <w:r>
              <w:rPr>
                <w:sz w:val="28"/>
                <w:szCs w:val="28"/>
              </w:rPr>
              <w:t>та</w:t>
            </w:r>
            <w:r>
              <w:rPr>
                <w:sz w:val="28"/>
                <w:szCs w:val="28"/>
                <w:lang w:val="uz-Cyrl-UZ"/>
              </w:rPr>
              <w:t xml:space="preserve"> – 0 в</w:t>
            </w:r>
            <w:r>
              <w:rPr>
                <w:sz w:val="28"/>
                <w:szCs w:val="28"/>
              </w:rPr>
              <w:t>а</w:t>
            </w:r>
            <w:r>
              <w:rPr>
                <w:sz w:val="28"/>
                <w:szCs w:val="28"/>
                <w:lang w:val="uz-Cyrl-UZ"/>
              </w:rPr>
              <w:t xml:space="preserve"> 1 </w:t>
            </w:r>
            <w:r w:rsidR="006055DE" w:rsidRPr="006055DE">
              <w:rPr>
                <w:sz w:val="28"/>
                <w:szCs w:val="28"/>
              </w:rPr>
              <w:br/>
            </w:r>
            <w:r>
              <w:rPr>
                <w:sz w:val="28"/>
                <w:szCs w:val="28"/>
                <w:lang w:val="uz-Cyrl-UZ"/>
              </w:rPr>
              <w:t>рақамдан бири</w:t>
            </w:r>
            <w:r w:rsidR="006055DE" w:rsidRPr="006055DE">
              <w:rPr>
                <w:sz w:val="28"/>
                <w:szCs w:val="28"/>
              </w:rPr>
              <w:t>.</w:t>
            </w:r>
            <w:r>
              <w:rPr>
                <w:sz w:val="28"/>
                <w:szCs w:val="28"/>
                <w:lang w:val="uz-Cyrl-UZ"/>
              </w:rPr>
              <w:t xml:space="preserve"> </w:t>
            </w:r>
          </w:p>
        </w:tc>
      </w:tr>
      <w:tr w:rsidR="009F1118" w:rsidRPr="003E387B">
        <w:trPr>
          <w:tblCellSpacing w:w="0" w:type="dxa"/>
          <w:jc w:val="center"/>
        </w:trPr>
        <w:tc>
          <w:tcPr>
            <w:tcW w:w="2079" w:type="pct"/>
          </w:tcPr>
          <w:p w:rsidR="009F1118" w:rsidRPr="004C7F52" w:rsidRDefault="009F1118" w:rsidP="00E633B6">
            <w:pPr>
              <w:tabs>
                <w:tab w:val="left" w:pos="4320"/>
                <w:tab w:val="left" w:pos="4500"/>
              </w:tabs>
              <w:rPr>
                <w:b/>
                <w:sz w:val="28"/>
                <w:szCs w:val="28"/>
                <w:lang w:val="uz-Cyrl-UZ"/>
              </w:rPr>
            </w:pPr>
            <w:r w:rsidRPr="004C7F52">
              <w:rPr>
                <w:b/>
                <w:sz w:val="28"/>
                <w:szCs w:val="28"/>
                <w:lang w:val="uz-Cyrl-UZ"/>
              </w:rPr>
              <w:t>Двоично-десятичный код</w:t>
            </w:r>
          </w:p>
          <w:p w:rsidR="009F1118" w:rsidRPr="008622B8" w:rsidRDefault="009F1118" w:rsidP="00E633B6">
            <w:pPr>
              <w:tabs>
                <w:tab w:val="left" w:pos="4320"/>
                <w:tab w:val="left" w:pos="4500"/>
              </w:tabs>
              <w:rPr>
                <w:b/>
                <w:sz w:val="28"/>
                <w:szCs w:val="28"/>
                <w:lang w:val="uz-Cyrl-UZ"/>
              </w:rPr>
            </w:pPr>
            <w:r w:rsidRPr="008622B8">
              <w:rPr>
                <w:b/>
                <w:sz w:val="28"/>
                <w:szCs w:val="28"/>
                <w:lang w:val="uz-Cyrl-UZ"/>
              </w:rPr>
              <w:t xml:space="preserve">uz </w:t>
            </w:r>
            <w:r w:rsidRPr="008622B8">
              <w:rPr>
                <w:sz w:val="28"/>
                <w:szCs w:val="28"/>
                <w:lang w:val="uz-Cyrl-UZ"/>
              </w:rPr>
              <w:t>-</w:t>
            </w:r>
            <w:r w:rsidRPr="008622B8">
              <w:rPr>
                <w:b/>
                <w:sz w:val="28"/>
                <w:szCs w:val="28"/>
                <w:lang w:val="uz-Cyrl-UZ"/>
              </w:rPr>
              <w:t xml:space="preserve"> </w:t>
            </w:r>
            <w:r>
              <w:rPr>
                <w:sz w:val="28"/>
                <w:szCs w:val="28"/>
                <w:lang w:val="uz-Cyrl-UZ"/>
              </w:rPr>
              <w:t>ikkili-o‘nli kod</w:t>
            </w:r>
          </w:p>
          <w:p w:rsidR="009F1118" w:rsidRDefault="009F1118" w:rsidP="00E633B6">
            <w:pPr>
              <w:tabs>
                <w:tab w:val="left" w:pos="4320"/>
                <w:tab w:val="left" w:pos="4500"/>
              </w:tabs>
              <w:rPr>
                <w:sz w:val="28"/>
                <w:szCs w:val="28"/>
                <w:lang w:val="en-US"/>
              </w:rPr>
            </w:pPr>
            <w:r>
              <w:rPr>
                <w:sz w:val="28"/>
                <w:szCs w:val="28"/>
                <w:lang w:val="uz-Cyrl-UZ"/>
              </w:rPr>
              <w:t xml:space="preserve">       иккили-ўнли код</w:t>
            </w:r>
          </w:p>
          <w:p w:rsidR="009F1118" w:rsidRPr="004C7F52" w:rsidRDefault="009F1118" w:rsidP="00E633B6">
            <w:pPr>
              <w:tabs>
                <w:tab w:val="left" w:pos="4320"/>
                <w:tab w:val="left" w:pos="4500"/>
              </w:tabs>
              <w:rPr>
                <w:sz w:val="28"/>
                <w:szCs w:val="28"/>
                <w:lang w:val="en-US"/>
              </w:rPr>
            </w:pPr>
            <w:r>
              <w:rPr>
                <w:b/>
                <w:sz w:val="28"/>
                <w:szCs w:val="28"/>
                <w:lang w:val="en-US"/>
              </w:rPr>
              <w:t xml:space="preserve">en </w:t>
            </w:r>
            <w:r w:rsidRPr="00922D79">
              <w:rPr>
                <w:sz w:val="28"/>
                <w:szCs w:val="28"/>
                <w:lang w:val="en-US"/>
              </w:rPr>
              <w:t xml:space="preserve">- </w:t>
            </w:r>
            <w:r w:rsidRPr="004C7F52">
              <w:rPr>
                <w:sz w:val="28"/>
                <w:szCs w:val="28"/>
                <w:lang w:val="uz-Cyrl-UZ"/>
              </w:rPr>
              <w:t xml:space="preserve">вinary-coded decimal </w:t>
            </w:r>
          </w:p>
        </w:tc>
        <w:tc>
          <w:tcPr>
            <w:tcW w:w="2921" w:type="pct"/>
          </w:tcPr>
          <w:p w:rsidR="009F1118" w:rsidRDefault="009F1118" w:rsidP="00E364BD">
            <w:pPr>
              <w:tabs>
                <w:tab w:val="left" w:pos="4320"/>
                <w:tab w:val="left" w:pos="4500"/>
              </w:tabs>
              <w:jc w:val="both"/>
              <w:rPr>
                <w:sz w:val="28"/>
                <w:szCs w:val="28"/>
                <w:lang w:val="uz-Cyrl-UZ"/>
              </w:rPr>
            </w:pPr>
            <w:r>
              <w:rPr>
                <w:sz w:val="28"/>
                <w:szCs w:val="28"/>
              </w:rPr>
              <w:t>Способ представления десятичных разрядов чисел двоичным кодом</w:t>
            </w:r>
            <w:r w:rsidRPr="004B10B6">
              <w:rPr>
                <w:sz w:val="28"/>
                <w:szCs w:val="28"/>
              </w:rPr>
              <w:t>.</w:t>
            </w:r>
          </w:p>
          <w:p w:rsidR="009F1118" w:rsidRPr="003A72AB"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sidRPr="0099137E">
              <w:rPr>
                <w:sz w:val="28"/>
                <w:szCs w:val="28"/>
                <w:lang w:val="en-US"/>
              </w:rPr>
              <w:t>Sonlarning o‘nli razryadlarini ikkili kod bilan taqdim etish usuli.</w:t>
            </w:r>
          </w:p>
          <w:p w:rsidR="009F1118" w:rsidRPr="008622B8" w:rsidRDefault="009F1118" w:rsidP="00E364BD">
            <w:pPr>
              <w:tabs>
                <w:tab w:val="left" w:pos="4320"/>
                <w:tab w:val="left" w:pos="4500"/>
              </w:tabs>
              <w:jc w:val="both"/>
              <w:rPr>
                <w:sz w:val="28"/>
                <w:szCs w:val="28"/>
                <w:lang w:val="en-US"/>
              </w:rPr>
            </w:pPr>
          </w:p>
          <w:p w:rsidR="009F1118" w:rsidRPr="008E0961" w:rsidRDefault="009F1118" w:rsidP="00E364BD">
            <w:pPr>
              <w:tabs>
                <w:tab w:val="left" w:pos="4320"/>
                <w:tab w:val="left" w:pos="4500"/>
              </w:tabs>
              <w:jc w:val="both"/>
              <w:rPr>
                <w:sz w:val="28"/>
                <w:szCs w:val="28"/>
              </w:rPr>
            </w:pPr>
            <w:r>
              <w:rPr>
                <w:sz w:val="28"/>
                <w:szCs w:val="28"/>
              </w:rPr>
              <w:t>Сонларнинг ўнли разрядларини иккили код билан тақдим этиш усули.</w:t>
            </w:r>
          </w:p>
        </w:tc>
      </w:tr>
      <w:tr w:rsidR="009F1118" w:rsidRPr="005C742E">
        <w:trPr>
          <w:tblCellSpacing w:w="0" w:type="dxa"/>
          <w:jc w:val="center"/>
        </w:trPr>
        <w:tc>
          <w:tcPr>
            <w:tcW w:w="2079" w:type="pct"/>
          </w:tcPr>
          <w:p w:rsidR="009F1118" w:rsidRPr="006348F8" w:rsidRDefault="009F1118" w:rsidP="00E633B6">
            <w:pPr>
              <w:tabs>
                <w:tab w:val="left" w:pos="4320"/>
                <w:tab w:val="left" w:pos="4500"/>
              </w:tabs>
              <w:rPr>
                <w:b/>
                <w:sz w:val="28"/>
                <w:szCs w:val="28"/>
              </w:rPr>
            </w:pPr>
            <w:r w:rsidRPr="006348F8">
              <w:rPr>
                <w:b/>
                <w:sz w:val="28"/>
                <w:szCs w:val="28"/>
              </w:rPr>
              <w:t>Двоичное устройство</w:t>
            </w:r>
          </w:p>
          <w:p w:rsidR="009F1118" w:rsidRDefault="009F1118" w:rsidP="00E633B6">
            <w:pPr>
              <w:tabs>
                <w:tab w:val="left" w:pos="4320"/>
                <w:tab w:val="left" w:pos="4500"/>
              </w:tabs>
              <w:rPr>
                <w:b/>
                <w:sz w:val="28"/>
                <w:szCs w:val="28"/>
                <w:lang w:val="uz-Cyrl-UZ"/>
              </w:rPr>
            </w:pPr>
            <w:r>
              <w:rPr>
                <w:b/>
                <w:sz w:val="28"/>
                <w:szCs w:val="28"/>
                <w:lang w:val="en-US"/>
              </w:rPr>
              <w:t>uz</w:t>
            </w:r>
            <w:r w:rsidRPr="0025028D">
              <w:rPr>
                <w:b/>
                <w:sz w:val="28"/>
                <w:szCs w:val="28"/>
              </w:rPr>
              <w:t xml:space="preserve"> </w:t>
            </w:r>
            <w:r w:rsidRPr="0025028D">
              <w:rPr>
                <w:sz w:val="28"/>
                <w:szCs w:val="28"/>
              </w:rPr>
              <w:t>-</w:t>
            </w:r>
            <w:r w:rsidRPr="0025028D">
              <w:rPr>
                <w:b/>
                <w:sz w:val="28"/>
                <w:szCs w:val="28"/>
              </w:rPr>
              <w:t xml:space="preserve"> </w:t>
            </w:r>
            <w:r>
              <w:rPr>
                <w:sz w:val="28"/>
                <w:szCs w:val="28"/>
                <w:lang w:val="uz-Cyrl-UZ"/>
              </w:rPr>
              <w:t>ikkili qurilma</w:t>
            </w:r>
          </w:p>
          <w:p w:rsidR="009F1118" w:rsidRPr="005B5ED5" w:rsidRDefault="009F1118" w:rsidP="00E633B6">
            <w:pPr>
              <w:tabs>
                <w:tab w:val="left" w:pos="4320"/>
                <w:tab w:val="left" w:pos="4500"/>
              </w:tabs>
              <w:rPr>
                <w:sz w:val="28"/>
                <w:szCs w:val="28"/>
              </w:rPr>
            </w:pPr>
            <w:r>
              <w:rPr>
                <w:sz w:val="28"/>
                <w:szCs w:val="28"/>
                <w:lang w:val="uz-Cyrl-UZ"/>
              </w:rPr>
              <w:t xml:space="preserve">       иккили қурилма</w:t>
            </w:r>
          </w:p>
          <w:p w:rsidR="009F1118" w:rsidRPr="006348F8" w:rsidRDefault="009F1118" w:rsidP="006348F8">
            <w:pPr>
              <w:tabs>
                <w:tab w:val="left" w:pos="4320"/>
                <w:tab w:val="left" w:pos="4500"/>
              </w:tabs>
              <w:rPr>
                <w:sz w:val="28"/>
                <w:szCs w:val="28"/>
              </w:rPr>
            </w:pPr>
            <w:r>
              <w:rPr>
                <w:b/>
                <w:sz w:val="28"/>
                <w:szCs w:val="28"/>
                <w:lang w:val="en-US"/>
              </w:rPr>
              <w:t xml:space="preserve">en </w:t>
            </w:r>
            <w:r w:rsidRPr="00967B11">
              <w:rPr>
                <w:sz w:val="28"/>
                <w:szCs w:val="28"/>
                <w:lang w:val="en-US"/>
              </w:rPr>
              <w:t>-</w:t>
            </w:r>
            <w:r>
              <w:rPr>
                <w:b/>
                <w:sz w:val="28"/>
                <w:szCs w:val="28"/>
                <w:lang w:val="en-US"/>
              </w:rPr>
              <w:t xml:space="preserve"> </w:t>
            </w:r>
            <w:r w:rsidRPr="006348F8">
              <w:rPr>
                <w:sz w:val="28"/>
                <w:szCs w:val="28"/>
              </w:rPr>
              <w:t>в</w:t>
            </w:r>
            <w:r w:rsidRPr="006348F8">
              <w:rPr>
                <w:sz w:val="28"/>
                <w:szCs w:val="28"/>
                <w:lang w:val="en-US"/>
              </w:rPr>
              <w:t>inary</w:t>
            </w:r>
            <w:r w:rsidRPr="006348F8">
              <w:rPr>
                <w:sz w:val="28"/>
                <w:szCs w:val="28"/>
              </w:rPr>
              <w:t xml:space="preserve"> </w:t>
            </w:r>
            <w:r w:rsidRPr="006348F8">
              <w:rPr>
                <w:sz w:val="28"/>
                <w:szCs w:val="28"/>
                <w:lang w:val="en-US"/>
              </w:rPr>
              <w:t>device</w:t>
            </w:r>
            <w:r w:rsidRPr="006348F8">
              <w:rPr>
                <w:sz w:val="28"/>
                <w:szCs w:val="28"/>
              </w:rPr>
              <w:t xml:space="preserve"> </w:t>
            </w:r>
          </w:p>
          <w:p w:rsidR="009F1118" w:rsidRPr="006348F8" w:rsidRDefault="009F1118" w:rsidP="00E633B6">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Устройство, обрабатывающее информацию, представленную в виде электрических сигналов с двумя состояниями, например, 0 вольт и 5 вольт.</w:t>
            </w:r>
          </w:p>
          <w:p w:rsidR="009F1118" w:rsidRPr="003A72AB"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Pr>
                <w:sz w:val="28"/>
                <w:szCs w:val="28"/>
                <w:lang w:val="uz-Cyrl-UZ"/>
              </w:rPr>
              <w:t>Ikki</w:t>
            </w:r>
            <w:r w:rsidRPr="00B66041">
              <w:rPr>
                <w:sz w:val="28"/>
                <w:szCs w:val="28"/>
                <w:lang w:val="uz-Cyrl-UZ"/>
              </w:rPr>
              <w:t xml:space="preserve"> </w:t>
            </w:r>
            <w:r>
              <w:rPr>
                <w:sz w:val="28"/>
                <w:szCs w:val="28"/>
                <w:lang w:val="uz-Cyrl-UZ"/>
              </w:rPr>
              <w:t>holatda</w:t>
            </w:r>
            <w:r w:rsidRPr="00B66041">
              <w:rPr>
                <w:sz w:val="28"/>
                <w:szCs w:val="28"/>
                <w:lang w:val="uz-Cyrl-UZ"/>
              </w:rPr>
              <w:t xml:space="preserve">, </w:t>
            </w:r>
            <w:r>
              <w:rPr>
                <w:sz w:val="28"/>
                <w:szCs w:val="28"/>
                <w:lang w:val="uz-Cyrl-UZ"/>
              </w:rPr>
              <w:t>masalan</w:t>
            </w:r>
            <w:r w:rsidRPr="00B66041">
              <w:rPr>
                <w:sz w:val="28"/>
                <w:szCs w:val="28"/>
                <w:lang w:val="uz-Cyrl-UZ"/>
              </w:rPr>
              <w:t xml:space="preserve">, 0 </w:t>
            </w:r>
            <w:r>
              <w:rPr>
                <w:sz w:val="28"/>
                <w:szCs w:val="28"/>
                <w:lang w:val="uz-Cyrl-UZ"/>
              </w:rPr>
              <w:t>volt</w:t>
            </w:r>
            <w:r w:rsidRPr="00B66041">
              <w:rPr>
                <w:sz w:val="28"/>
                <w:szCs w:val="28"/>
                <w:lang w:val="uz-Cyrl-UZ"/>
              </w:rPr>
              <w:t xml:space="preserve"> </w:t>
            </w:r>
            <w:r>
              <w:rPr>
                <w:sz w:val="28"/>
                <w:szCs w:val="28"/>
                <w:lang w:val="uz-Cyrl-UZ"/>
              </w:rPr>
              <w:t>va</w:t>
            </w:r>
            <w:r w:rsidRPr="00B66041">
              <w:rPr>
                <w:sz w:val="28"/>
                <w:szCs w:val="28"/>
                <w:lang w:val="uz-Cyrl-UZ"/>
              </w:rPr>
              <w:t xml:space="preserve"> 5 </w:t>
            </w:r>
            <w:r>
              <w:rPr>
                <w:sz w:val="28"/>
                <w:szCs w:val="28"/>
                <w:lang w:val="uz-Cyrl-UZ"/>
              </w:rPr>
              <w:t>volt</w:t>
            </w:r>
            <w:r w:rsidRPr="00B66041">
              <w:rPr>
                <w:sz w:val="28"/>
                <w:szCs w:val="28"/>
                <w:lang w:val="uz-Cyrl-UZ"/>
              </w:rPr>
              <w:t xml:space="preserve">, </w:t>
            </w:r>
            <w:r>
              <w:rPr>
                <w:sz w:val="28"/>
                <w:szCs w:val="28"/>
                <w:lang w:val="uz-Cyrl-UZ"/>
              </w:rPr>
              <w:t>elektr</w:t>
            </w:r>
            <w:r w:rsidRPr="00B66041">
              <w:rPr>
                <w:sz w:val="28"/>
                <w:szCs w:val="28"/>
                <w:lang w:val="uz-Cyrl-UZ"/>
              </w:rPr>
              <w:t xml:space="preserve"> </w:t>
            </w:r>
            <w:r>
              <w:rPr>
                <w:sz w:val="28"/>
                <w:szCs w:val="28"/>
                <w:lang w:val="uz-Cyrl-UZ"/>
              </w:rPr>
              <w:t>signallar</w:t>
            </w:r>
            <w:r w:rsidRPr="00B66041">
              <w:rPr>
                <w:sz w:val="28"/>
                <w:szCs w:val="28"/>
                <w:lang w:val="uz-Cyrl-UZ"/>
              </w:rPr>
              <w:t xml:space="preserve"> </w:t>
            </w:r>
            <w:r>
              <w:rPr>
                <w:sz w:val="28"/>
                <w:szCs w:val="28"/>
                <w:lang w:val="uz-Cyrl-UZ"/>
              </w:rPr>
              <w:t>ko‘rinishida</w:t>
            </w:r>
            <w:r w:rsidRPr="00B66041">
              <w:rPr>
                <w:sz w:val="28"/>
                <w:szCs w:val="28"/>
                <w:lang w:val="uz-Cyrl-UZ"/>
              </w:rPr>
              <w:t xml:space="preserve"> </w:t>
            </w:r>
            <w:r>
              <w:rPr>
                <w:sz w:val="28"/>
                <w:szCs w:val="28"/>
                <w:lang w:val="uz-Cyrl-UZ"/>
              </w:rPr>
              <w:t>taqdim</w:t>
            </w:r>
            <w:r w:rsidRPr="00B66041">
              <w:rPr>
                <w:sz w:val="28"/>
                <w:szCs w:val="28"/>
                <w:lang w:val="uz-Cyrl-UZ"/>
              </w:rPr>
              <w:t xml:space="preserve"> </w:t>
            </w:r>
            <w:r>
              <w:rPr>
                <w:sz w:val="28"/>
                <w:szCs w:val="28"/>
                <w:lang w:val="uz-Cyrl-UZ"/>
              </w:rPr>
              <w:t>etilgan</w:t>
            </w:r>
            <w:r w:rsidRPr="00B66041">
              <w:rPr>
                <w:sz w:val="28"/>
                <w:szCs w:val="28"/>
                <w:lang w:val="uz-Cyrl-UZ"/>
              </w:rPr>
              <w:t xml:space="preserve"> </w:t>
            </w:r>
            <w:r>
              <w:rPr>
                <w:sz w:val="28"/>
                <w:szCs w:val="28"/>
                <w:lang w:val="uz-Cyrl-UZ"/>
              </w:rPr>
              <w:t>axborotni</w:t>
            </w:r>
            <w:r w:rsidRPr="00B66041">
              <w:rPr>
                <w:sz w:val="28"/>
                <w:szCs w:val="28"/>
                <w:lang w:val="uz-Cyrl-UZ"/>
              </w:rPr>
              <w:t xml:space="preserve"> </w:t>
            </w:r>
            <w:r>
              <w:rPr>
                <w:sz w:val="28"/>
                <w:szCs w:val="28"/>
                <w:lang w:val="uz-Cyrl-UZ"/>
              </w:rPr>
              <w:t>qayta</w:t>
            </w:r>
            <w:r w:rsidRPr="00B66041">
              <w:rPr>
                <w:sz w:val="28"/>
                <w:szCs w:val="28"/>
                <w:lang w:val="uz-Cyrl-UZ"/>
              </w:rPr>
              <w:t xml:space="preserve"> </w:t>
            </w:r>
            <w:r>
              <w:rPr>
                <w:sz w:val="28"/>
                <w:szCs w:val="28"/>
                <w:lang w:val="uz-Cyrl-UZ"/>
              </w:rPr>
              <w:t>ishl</w:t>
            </w:r>
            <w:r>
              <w:rPr>
                <w:sz w:val="28"/>
                <w:szCs w:val="28"/>
                <w:lang w:val="en-US"/>
              </w:rPr>
              <w:t>aydigan</w:t>
            </w:r>
            <w:r>
              <w:rPr>
                <w:sz w:val="28"/>
                <w:szCs w:val="28"/>
                <w:lang w:val="uz-Cyrl-UZ"/>
              </w:rPr>
              <w:t xml:space="preserve"> qurilma.</w:t>
            </w:r>
          </w:p>
          <w:p w:rsidR="009F1118" w:rsidRPr="00735736" w:rsidRDefault="009F1118" w:rsidP="00E364BD">
            <w:pPr>
              <w:tabs>
                <w:tab w:val="left" w:pos="4320"/>
                <w:tab w:val="left" w:pos="4500"/>
              </w:tabs>
              <w:jc w:val="both"/>
              <w:rPr>
                <w:sz w:val="28"/>
                <w:szCs w:val="28"/>
                <w:lang w:val="en-US"/>
              </w:rPr>
            </w:pPr>
          </w:p>
          <w:p w:rsidR="009F1118" w:rsidRPr="00B66041" w:rsidRDefault="009F1118" w:rsidP="00E364BD">
            <w:pPr>
              <w:tabs>
                <w:tab w:val="left" w:pos="4320"/>
                <w:tab w:val="left" w:pos="4500"/>
              </w:tabs>
              <w:jc w:val="both"/>
              <w:rPr>
                <w:sz w:val="28"/>
                <w:szCs w:val="28"/>
                <w:lang w:val="uz-Cyrl-UZ"/>
              </w:rPr>
            </w:pPr>
            <w:r w:rsidRPr="00B66041">
              <w:rPr>
                <w:sz w:val="28"/>
                <w:szCs w:val="28"/>
                <w:lang w:val="uz-Cyrl-UZ"/>
              </w:rPr>
              <w:t>Икки ҳолатда, масалан, 0 вольт ва 5 вольт, электр сигналлар кўринишида тақдим этил</w:t>
            </w:r>
            <w:r w:rsidR="0017711E">
              <w:rPr>
                <w:sz w:val="28"/>
                <w:szCs w:val="28"/>
                <w:lang w:val="uz-Cyrl-UZ"/>
              </w:rPr>
              <w:t>-</w:t>
            </w:r>
            <w:r w:rsidRPr="00B66041">
              <w:rPr>
                <w:sz w:val="28"/>
                <w:szCs w:val="28"/>
                <w:lang w:val="uz-Cyrl-UZ"/>
              </w:rPr>
              <w:t>ган ахборотни қайта ишл</w:t>
            </w:r>
            <w:r>
              <w:rPr>
                <w:sz w:val="28"/>
                <w:szCs w:val="28"/>
              </w:rPr>
              <w:t>айд</w:t>
            </w:r>
            <w:r w:rsidRPr="00B66041">
              <w:rPr>
                <w:sz w:val="28"/>
                <w:szCs w:val="28"/>
                <w:lang w:val="uz-Cyrl-UZ"/>
              </w:rPr>
              <w:t>и</w:t>
            </w:r>
            <w:r>
              <w:rPr>
                <w:sz w:val="28"/>
                <w:szCs w:val="28"/>
              </w:rPr>
              <w:t>ган</w:t>
            </w:r>
            <w:r>
              <w:rPr>
                <w:sz w:val="28"/>
                <w:szCs w:val="28"/>
                <w:lang w:val="uz-Cyrl-UZ"/>
              </w:rPr>
              <w:t xml:space="preserve"> қурилма.</w:t>
            </w:r>
          </w:p>
        </w:tc>
      </w:tr>
      <w:tr w:rsidR="009F1118" w:rsidRPr="003E387B">
        <w:trPr>
          <w:tblCellSpacing w:w="0" w:type="dxa"/>
          <w:jc w:val="center"/>
        </w:trPr>
        <w:tc>
          <w:tcPr>
            <w:tcW w:w="2079" w:type="pct"/>
          </w:tcPr>
          <w:p w:rsidR="009F1118" w:rsidRPr="0061633B" w:rsidRDefault="009F1118" w:rsidP="00D5260D">
            <w:pPr>
              <w:tabs>
                <w:tab w:val="left" w:pos="4320"/>
                <w:tab w:val="left" w:pos="4500"/>
              </w:tabs>
              <w:rPr>
                <w:b/>
                <w:sz w:val="28"/>
                <w:szCs w:val="28"/>
                <w:lang w:val="uz-Cyrl-UZ"/>
              </w:rPr>
            </w:pPr>
            <w:r w:rsidRPr="0061633B">
              <w:rPr>
                <w:b/>
                <w:sz w:val="28"/>
                <w:szCs w:val="28"/>
                <w:lang w:val="uz-Cyrl-UZ"/>
              </w:rPr>
              <w:t>Двоичное число</w:t>
            </w:r>
          </w:p>
          <w:p w:rsidR="009F1118" w:rsidRDefault="009F1118" w:rsidP="00D5260D">
            <w:pPr>
              <w:tabs>
                <w:tab w:val="left" w:pos="4320"/>
                <w:tab w:val="left" w:pos="4500"/>
              </w:tabs>
              <w:rPr>
                <w:sz w:val="28"/>
                <w:szCs w:val="28"/>
                <w:lang w:val="uz-Cyrl-UZ"/>
              </w:rPr>
            </w:pPr>
            <w:r w:rsidRPr="0088526F">
              <w:rPr>
                <w:b/>
                <w:sz w:val="28"/>
                <w:szCs w:val="28"/>
                <w:lang w:val="uz-Cyrl-UZ"/>
              </w:rPr>
              <w:t xml:space="preserve">uz </w:t>
            </w:r>
            <w:r w:rsidRPr="0088526F">
              <w:rPr>
                <w:sz w:val="28"/>
                <w:szCs w:val="28"/>
                <w:lang w:val="uz-Cyrl-UZ"/>
              </w:rPr>
              <w:t xml:space="preserve">- </w:t>
            </w:r>
            <w:r>
              <w:rPr>
                <w:sz w:val="28"/>
                <w:szCs w:val="28"/>
                <w:lang w:val="uz-Cyrl-UZ"/>
              </w:rPr>
              <w:t>ikkili</w:t>
            </w:r>
            <w:r w:rsidRPr="0088526F">
              <w:rPr>
                <w:sz w:val="28"/>
                <w:szCs w:val="28"/>
                <w:lang w:val="uz-Cyrl-UZ"/>
              </w:rPr>
              <w:t xml:space="preserve"> </w:t>
            </w:r>
            <w:r>
              <w:rPr>
                <w:sz w:val="28"/>
                <w:szCs w:val="28"/>
                <w:lang w:val="uz-Cyrl-UZ"/>
              </w:rPr>
              <w:t>son</w:t>
            </w:r>
          </w:p>
          <w:p w:rsidR="009F1118" w:rsidRPr="005B5ED5" w:rsidRDefault="009F1118" w:rsidP="00D5260D">
            <w:pPr>
              <w:tabs>
                <w:tab w:val="left" w:pos="4320"/>
                <w:tab w:val="left" w:pos="4500"/>
              </w:tabs>
              <w:rPr>
                <w:sz w:val="28"/>
                <w:szCs w:val="28"/>
              </w:rPr>
            </w:pPr>
            <w:r>
              <w:rPr>
                <w:b/>
                <w:sz w:val="28"/>
                <w:szCs w:val="28"/>
                <w:lang w:val="uz-Cyrl-UZ"/>
              </w:rPr>
              <w:t xml:space="preserve">       </w:t>
            </w:r>
            <w:r w:rsidRPr="0088526F">
              <w:rPr>
                <w:sz w:val="28"/>
                <w:szCs w:val="28"/>
                <w:lang w:val="uz-Cyrl-UZ"/>
              </w:rPr>
              <w:t>иккили сон</w:t>
            </w:r>
          </w:p>
          <w:p w:rsidR="009F1118" w:rsidRPr="0061633B" w:rsidRDefault="009F1118" w:rsidP="0061633B">
            <w:pPr>
              <w:tabs>
                <w:tab w:val="left" w:pos="4320"/>
                <w:tab w:val="left" w:pos="4500"/>
              </w:tabs>
              <w:rPr>
                <w:sz w:val="28"/>
                <w:szCs w:val="28"/>
                <w:lang w:val="uz-Cyrl-UZ"/>
              </w:rPr>
            </w:pPr>
            <w:r>
              <w:rPr>
                <w:b/>
                <w:sz w:val="28"/>
                <w:szCs w:val="28"/>
                <w:lang w:val="en-US"/>
              </w:rPr>
              <w:t xml:space="preserve">en </w:t>
            </w:r>
            <w:r w:rsidRPr="003D016F">
              <w:rPr>
                <w:sz w:val="28"/>
                <w:szCs w:val="28"/>
                <w:lang w:val="en-US"/>
              </w:rPr>
              <w:t>-</w:t>
            </w:r>
            <w:r>
              <w:rPr>
                <w:b/>
                <w:sz w:val="28"/>
                <w:szCs w:val="28"/>
                <w:lang w:val="en-US"/>
              </w:rPr>
              <w:t xml:space="preserve"> </w:t>
            </w:r>
            <w:r w:rsidRPr="0061633B">
              <w:rPr>
                <w:sz w:val="28"/>
                <w:szCs w:val="28"/>
                <w:lang w:val="uz-Cyrl-UZ"/>
              </w:rPr>
              <w:t xml:space="preserve">вinary number </w:t>
            </w:r>
          </w:p>
          <w:p w:rsidR="009F1118" w:rsidRPr="0061633B" w:rsidRDefault="009F1118" w:rsidP="00D5260D">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bCs/>
                <w:sz w:val="28"/>
                <w:szCs w:val="28"/>
                <w:lang w:val="uz-Cyrl-UZ"/>
              </w:rPr>
            </w:pPr>
            <w:r>
              <w:rPr>
                <w:bCs/>
                <w:sz w:val="28"/>
                <w:szCs w:val="28"/>
              </w:rPr>
              <w:t>Число, записанное в двоичной системе счисления.</w:t>
            </w:r>
          </w:p>
          <w:p w:rsidR="009F1118" w:rsidRPr="0017711E" w:rsidRDefault="009F1118" w:rsidP="00E364BD">
            <w:pPr>
              <w:tabs>
                <w:tab w:val="left" w:pos="4320"/>
                <w:tab w:val="left" w:pos="4500"/>
              </w:tabs>
              <w:jc w:val="both"/>
              <w:rPr>
                <w:bCs/>
                <w:sz w:val="22"/>
                <w:szCs w:val="22"/>
              </w:rPr>
            </w:pPr>
          </w:p>
          <w:p w:rsidR="009F1118" w:rsidRDefault="009F1118" w:rsidP="00E364BD">
            <w:pPr>
              <w:tabs>
                <w:tab w:val="left" w:pos="4320"/>
                <w:tab w:val="left" w:pos="4500"/>
              </w:tabs>
              <w:jc w:val="both"/>
              <w:rPr>
                <w:bCs/>
                <w:sz w:val="28"/>
                <w:szCs w:val="28"/>
                <w:lang w:val="en-US"/>
              </w:rPr>
            </w:pPr>
            <w:r w:rsidRPr="0099137E">
              <w:rPr>
                <w:bCs/>
                <w:sz w:val="28"/>
                <w:szCs w:val="28"/>
                <w:lang w:val="en-US"/>
              </w:rPr>
              <w:t>Ikkili sanoq tizimida yozilgan son.</w:t>
            </w:r>
          </w:p>
          <w:p w:rsidR="009F1118" w:rsidRPr="0017711E" w:rsidRDefault="009F1118" w:rsidP="00E364BD">
            <w:pPr>
              <w:tabs>
                <w:tab w:val="left" w:pos="4320"/>
                <w:tab w:val="left" w:pos="4500"/>
              </w:tabs>
              <w:jc w:val="both"/>
              <w:rPr>
                <w:bCs/>
                <w:sz w:val="22"/>
                <w:szCs w:val="22"/>
                <w:lang w:val="en-US"/>
              </w:rPr>
            </w:pPr>
          </w:p>
          <w:p w:rsidR="009F1118" w:rsidRPr="0088526F" w:rsidRDefault="009F1118" w:rsidP="00E364BD">
            <w:pPr>
              <w:tabs>
                <w:tab w:val="left" w:pos="4320"/>
                <w:tab w:val="left" w:pos="4500"/>
              </w:tabs>
              <w:jc w:val="both"/>
              <w:rPr>
                <w:bCs/>
                <w:sz w:val="28"/>
                <w:szCs w:val="28"/>
              </w:rPr>
            </w:pPr>
            <w:r>
              <w:rPr>
                <w:bCs/>
                <w:sz w:val="28"/>
                <w:szCs w:val="28"/>
              </w:rPr>
              <w:t>Иккили саноқ тизимида ёзилган сон.</w:t>
            </w:r>
          </w:p>
        </w:tc>
      </w:tr>
      <w:tr w:rsidR="009F1118" w:rsidRPr="003E387B">
        <w:trPr>
          <w:tblCellSpacing w:w="0" w:type="dxa"/>
          <w:jc w:val="center"/>
        </w:trPr>
        <w:tc>
          <w:tcPr>
            <w:tcW w:w="2079" w:type="pct"/>
          </w:tcPr>
          <w:p w:rsidR="009F1118" w:rsidRPr="006348F8" w:rsidRDefault="009F1118" w:rsidP="00E633B6">
            <w:pPr>
              <w:tabs>
                <w:tab w:val="left" w:pos="4320"/>
                <w:tab w:val="left" w:pos="4500"/>
              </w:tabs>
              <w:rPr>
                <w:b/>
                <w:sz w:val="28"/>
                <w:szCs w:val="28"/>
              </w:rPr>
            </w:pPr>
            <w:r w:rsidRPr="006348F8">
              <w:rPr>
                <w:b/>
                <w:sz w:val="28"/>
                <w:szCs w:val="28"/>
              </w:rPr>
              <w:t>Двоичный</w:t>
            </w:r>
          </w:p>
          <w:p w:rsidR="009F1118" w:rsidRDefault="009F1118" w:rsidP="00E633B6">
            <w:pPr>
              <w:tabs>
                <w:tab w:val="left" w:pos="4320"/>
                <w:tab w:val="left" w:pos="4500"/>
              </w:tabs>
              <w:rPr>
                <w:b/>
                <w:sz w:val="28"/>
                <w:szCs w:val="28"/>
                <w:lang w:val="uz-Cyrl-UZ"/>
              </w:rPr>
            </w:pPr>
            <w:r>
              <w:rPr>
                <w:b/>
                <w:sz w:val="28"/>
                <w:szCs w:val="28"/>
                <w:lang w:val="en-US"/>
              </w:rPr>
              <w:t>uz</w:t>
            </w:r>
            <w:r w:rsidRPr="008D0122">
              <w:rPr>
                <w:b/>
                <w:sz w:val="28"/>
                <w:szCs w:val="28"/>
              </w:rPr>
              <w:t xml:space="preserve"> </w:t>
            </w:r>
            <w:r w:rsidRPr="008D0122">
              <w:rPr>
                <w:sz w:val="28"/>
                <w:szCs w:val="28"/>
              </w:rPr>
              <w:t>-</w:t>
            </w:r>
            <w:r w:rsidRPr="008D0122">
              <w:rPr>
                <w:b/>
                <w:sz w:val="28"/>
                <w:szCs w:val="28"/>
              </w:rPr>
              <w:t xml:space="preserve"> </w:t>
            </w:r>
            <w:r>
              <w:rPr>
                <w:sz w:val="28"/>
                <w:szCs w:val="28"/>
                <w:lang w:val="uz-Cyrl-UZ"/>
              </w:rPr>
              <w:t>ikkili</w:t>
            </w:r>
          </w:p>
          <w:p w:rsidR="009F1118" w:rsidRPr="005B5ED5" w:rsidRDefault="009F1118" w:rsidP="00E633B6">
            <w:pPr>
              <w:tabs>
                <w:tab w:val="left" w:pos="4320"/>
                <w:tab w:val="left" w:pos="4500"/>
              </w:tabs>
              <w:rPr>
                <w:sz w:val="28"/>
                <w:szCs w:val="28"/>
              </w:rPr>
            </w:pPr>
            <w:r>
              <w:rPr>
                <w:sz w:val="28"/>
                <w:szCs w:val="28"/>
                <w:lang w:val="uz-Cyrl-UZ"/>
              </w:rPr>
              <w:t xml:space="preserve">       иккили</w:t>
            </w:r>
          </w:p>
          <w:p w:rsidR="009F1118" w:rsidRPr="006348F8" w:rsidRDefault="009F1118" w:rsidP="006348F8">
            <w:pPr>
              <w:tabs>
                <w:tab w:val="left" w:pos="4320"/>
                <w:tab w:val="left" w:pos="4500"/>
              </w:tabs>
              <w:rPr>
                <w:sz w:val="28"/>
                <w:szCs w:val="28"/>
              </w:rPr>
            </w:pPr>
            <w:r>
              <w:rPr>
                <w:b/>
                <w:sz w:val="28"/>
                <w:szCs w:val="28"/>
                <w:lang w:val="en-US"/>
              </w:rPr>
              <w:t>en</w:t>
            </w:r>
            <w:r w:rsidRPr="005B5ED5">
              <w:rPr>
                <w:b/>
                <w:sz w:val="28"/>
                <w:szCs w:val="28"/>
              </w:rPr>
              <w:t xml:space="preserve"> </w:t>
            </w:r>
            <w:r w:rsidRPr="003D016F">
              <w:rPr>
                <w:sz w:val="28"/>
                <w:szCs w:val="28"/>
              </w:rPr>
              <w:t>-</w:t>
            </w:r>
            <w:r w:rsidRPr="005B5ED5">
              <w:rPr>
                <w:b/>
                <w:sz w:val="28"/>
                <w:szCs w:val="28"/>
              </w:rPr>
              <w:t xml:space="preserve"> </w:t>
            </w:r>
            <w:r w:rsidRPr="006348F8">
              <w:rPr>
                <w:sz w:val="28"/>
                <w:szCs w:val="28"/>
              </w:rPr>
              <w:t>в</w:t>
            </w:r>
            <w:r w:rsidRPr="006348F8">
              <w:rPr>
                <w:sz w:val="28"/>
                <w:szCs w:val="28"/>
                <w:lang w:val="en-US"/>
              </w:rPr>
              <w:t>inary</w:t>
            </w:r>
            <w:r w:rsidRPr="006348F8">
              <w:rPr>
                <w:sz w:val="28"/>
                <w:szCs w:val="28"/>
              </w:rPr>
              <w:t xml:space="preserve"> </w:t>
            </w:r>
          </w:p>
          <w:p w:rsidR="009F1118" w:rsidRPr="005B5ED5" w:rsidRDefault="009F1118" w:rsidP="00E633B6">
            <w:pPr>
              <w:tabs>
                <w:tab w:val="left" w:pos="4320"/>
                <w:tab w:val="left" w:pos="4500"/>
              </w:tabs>
              <w:rPr>
                <w:sz w:val="28"/>
                <w:szCs w:val="28"/>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Число,</w:t>
            </w:r>
            <w:r>
              <w:rPr>
                <w:sz w:val="28"/>
                <w:szCs w:val="28"/>
                <w:lang w:val="uz-Cyrl-UZ"/>
              </w:rPr>
              <w:t xml:space="preserve"> </w:t>
            </w:r>
            <w:r>
              <w:rPr>
                <w:sz w:val="28"/>
                <w:szCs w:val="28"/>
              </w:rPr>
              <w:t xml:space="preserve">представленное </w:t>
            </w:r>
            <w:r>
              <w:rPr>
                <w:sz w:val="28"/>
                <w:szCs w:val="28"/>
                <w:lang w:val="uz-Cyrl-UZ"/>
              </w:rPr>
              <w:t>в двоичной системе счисления</w:t>
            </w:r>
            <w:r>
              <w:rPr>
                <w:sz w:val="28"/>
                <w:szCs w:val="28"/>
              </w:rPr>
              <w:t xml:space="preserve"> (с основанием 2)</w:t>
            </w:r>
            <w:r>
              <w:rPr>
                <w:sz w:val="28"/>
                <w:szCs w:val="28"/>
                <w:lang w:val="uz-Cyrl-UZ"/>
              </w:rPr>
              <w:t xml:space="preserve">. </w:t>
            </w:r>
          </w:p>
          <w:p w:rsidR="009F1118" w:rsidRPr="0017711E" w:rsidRDefault="009F1118" w:rsidP="00E364BD">
            <w:pPr>
              <w:tabs>
                <w:tab w:val="left" w:pos="4320"/>
                <w:tab w:val="left" w:pos="4500"/>
              </w:tabs>
              <w:jc w:val="both"/>
              <w:rPr>
                <w:sz w:val="22"/>
                <w:szCs w:val="22"/>
              </w:rPr>
            </w:pPr>
          </w:p>
          <w:p w:rsidR="009F1118" w:rsidRDefault="009F1118" w:rsidP="00E364BD">
            <w:pPr>
              <w:tabs>
                <w:tab w:val="left" w:pos="4320"/>
                <w:tab w:val="left" w:pos="4500"/>
              </w:tabs>
              <w:jc w:val="both"/>
              <w:rPr>
                <w:sz w:val="28"/>
                <w:szCs w:val="28"/>
                <w:lang w:val="en-US"/>
              </w:rPr>
            </w:pPr>
            <w:r w:rsidRPr="0099137E">
              <w:rPr>
                <w:sz w:val="28"/>
                <w:szCs w:val="28"/>
                <w:lang w:val="en-US"/>
              </w:rPr>
              <w:t>Ikkili sanoq tizimida ta</w:t>
            </w:r>
            <w:r>
              <w:rPr>
                <w:sz w:val="28"/>
                <w:szCs w:val="28"/>
                <w:lang w:val="uz-Cyrl-UZ"/>
              </w:rPr>
              <w:t>q</w:t>
            </w:r>
            <w:r w:rsidRPr="0099137E">
              <w:rPr>
                <w:sz w:val="28"/>
                <w:szCs w:val="28"/>
                <w:lang w:val="en-US"/>
              </w:rPr>
              <w:t xml:space="preserve">dim etilgan son (asosi </w:t>
            </w:r>
            <w:r w:rsidR="006C5819">
              <w:rPr>
                <w:sz w:val="28"/>
                <w:szCs w:val="28"/>
                <w:lang w:val="en-US"/>
              </w:rPr>
              <w:br/>
            </w:r>
            <w:r w:rsidRPr="0099137E">
              <w:rPr>
                <w:sz w:val="28"/>
                <w:szCs w:val="28"/>
                <w:lang w:val="en-US"/>
              </w:rPr>
              <w:t>2 bo‘lgan)</w:t>
            </w:r>
            <w:r>
              <w:rPr>
                <w:sz w:val="28"/>
                <w:szCs w:val="28"/>
                <w:lang w:val="uz-Cyrl-UZ"/>
              </w:rPr>
              <w:t>.</w:t>
            </w:r>
          </w:p>
          <w:p w:rsidR="009F1118" w:rsidRPr="0017711E" w:rsidRDefault="009F1118" w:rsidP="00E364BD">
            <w:pPr>
              <w:tabs>
                <w:tab w:val="left" w:pos="4320"/>
                <w:tab w:val="left" w:pos="4500"/>
              </w:tabs>
              <w:jc w:val="both"/>
              <w:rPr>
                <w:sz w:val="22"/>
                <w:szCs w:val="22"/>
                <w:lang w:val="en-US"/>
              </w:rPr>
            </w:pPr>
          </w:p>
          <w:p w:rsidR="009F1118" w:rsidRPr="008D0122" w:rsidRDefault="009F1118" w:rsidP="00E364BD">
            <w:pPr>
              <w:tabs>
                <w:tab w:val="left" w:pos="4320"/>
                <w:tab w:val="left" w:pos="4500"/>
              </w:tabs>
              <w:jc w:val="both"/>
              <w:rPr>
                <w:sz w:val="28"/>
                <w:szCs w:val="28"/>
                <w:lang w:val="uz-Cyrl-UZ"/>
              </w:rPr>
            </w:pPr>
            <w:r>
              <w:rPr>
                <w:sz w:val="28"/>
                <w:szCs w:val="28"/>
              </w:rPr>
              <w:t>Иккили саноқ тизимида та</w:t>
            </w:r>
            <w:r>
              <w:rPr>
                <w:sz w:val="28"/>
                <w:szCs w:val="28"/>
                <w:lang w:val="uz-Cyrl-UZ"/>
              </w:rPr>
              <w:t>қ</w:t>
            </w:r>
            <w:r>
              <w:rPr>
                <w:sz w:val="28"/>
                <w:szCs w:val="28"/>
              </w:rPr>
              <w:t>дим этилган сон (асоси 2 бўлган)</w:t>
            </w:r>
            <w:r>
              <w:rPr>
                <w:sz w:val="28"/>
                <w:szCs w:val="28"/>
                <w:lang w:val="uz-Cyrl-UZ"/>
              </w:rPr>
              <w:t>.</w:t>
            </w:r>
          </w:p>
        </w:tc>
      </w:tr>
      <w:tr w:rsidR="009F1118" w:rsidRPr="00DB42DA">
        <w:trPr>
          <w:tblCellSpacing w:w="0" w:type="dxa"/>
          <w:jc w:val="center"/>
        </w:trPr>
        <w:tc>
          <w:tcPr>
            <w:tcW w:w="2079" w:type="pct"/>
          </w:tcPr>
          <w:p w:rsidR="009F1118" w:rsidRPr="006348F8" w:rsidRDefault="009F1118" w:rsidP="00E633B6">
            <w:pPr>
              <w:tabs>
                <w:tab w:val="left" w:pos="4320"/>
                <w:tab w:val="left" w:pos="4500"/>
              </w:tabs>
              <w:rPr>
                <w:b/>
                <w:sz w:val="28"/>
                <w:szCs w:val="28"/>
              </w:rPr>
            </w:pPr>
            <w:r w:rsidRPr="006348F8">
              <w:rPr>
                <w:b/>
                <w:sz w:val="28"/>
                <w:szCs w:val="28"/>
              </w:rPr>
              <w:lastRenderedPageBreak/>
              <w:t>Двоичный код</w:t>
            </w:r>
          </w:p>
          <w:p w:rsidR="009F1118" w:rsidRDefault="009F1118" w:rsidP="00E633B6">
            <w:pPr>
              <w:tabs>
                <w:tab w:val="left" w:pos="4320"/>
                <w:tab w:val="left" w:pos="4500"/>
              </w:tabs>
              <w:rPr>
                <w:sz w:val="28"/>
                <w:szCs w:val="28"/>
                <w:lang w:val="uz-Cyrl-UZ"/>
              </w:rPr>
            </w:pPr>
            <w:r>
              <w:rPr>
                <w:b/>
                <w:sz w:val="28"/>
                <w:szCs w:val="28"/>
                <w:lang w:val="en-US"/>
              </w:rPr>
              <w:t>uz</w:t>
            </w:r>
            <w:r w:rsidRPr="001A4444">
              <w:rPr>
                <w:b/>
                <w:sz w:val="28"/>
                <w:szCs w:val="28"/>
              </w:rPr>
              <w:t xml:space="preserve"> </w:t>
            </w:r>
            <w:r w:rsidRPr="001A4444">
              <w:rPr>
                <w:sz w:val="28"/>
                <w:szCs w:val="28"/>
              </w:rPr>
              <w:t>-</w:t>
            </w:r>
            <w:r>
              <w:rPr>
                <w:sz w:val="28"/>
                <w:szCs w:val="28"/>
              </w:rPr>
              <w:t xml:space="preserve"> </w:t>
            </w:r>
            <w:r>
              <w:rPr>
                <w:sz w:val="28"/>
                <w:szCs w:val="28"/>
                <w:lang w:val="uz-Cyrl-UZ"/>
              </w:rPr>
              <w:t>ikkili</w:t>
            </w:r>
            <w:r w:rsidRPr="008D0122">
              <w:rPr>
                <w:sz w:val="28"/>
                <w:szCs w:val="28"/>
                <w:lang w:val="uz-Cyrl-UZ"/>
              </w:rPr>
              <w:t xml:space="preserve"> </w:t>
            </w:r>
            <w:r>
              <w:rPr>
                <w:sz w:val="28"/>
                <w:szCs w:val="28"/>
                <w:lang w:val="uz-Cyrl-UZ"/>
              </w:rPr>
              <w:t>kod</w:t>
            </w:r>
          </w:p>
          <w:p w:rsidR="009F1118" w:rsidRPr="005B5ED5" w:rsidRDefault="009F1118" w:rsidP="00E633B6">
            <w:pPr>
              <w:tabs>
                <w:tab w:val="left" w:pos="4320"/>
                <w:tab w:val="left" w:pos="4500"/>
              </w:tabs>
              <w:rPr>
                <w:sz w:val="28"/>
                <w:szCs w:val="28"/>
              </w:rPr>
            </w:pPr>
            <w:r>
              <w:rPr>
                <w:b/>
                <w:sz w:val="28"/>
                <w:szCs w:val="28"/>
                <w:lang w:val="uz-Cyrl-UZ"/>
              </w:rPr>
              <w:t xml:space="preserve">       </w:t>
            </w:r>
            <w:r w:rsidRPr="008D0122">
              <w:rPr>
                <w:sz w:val="28"/>
                <w:szCs w:val="28"/>
                <w:lang w:val="uz-Cyrl-UZ"/>
              </w:rPr>
              <w:t>иккили код</w:t>
            </w:r>
          </w:p>
          <w:p w:rsidR="009F1118" w:rsidRPr="006348F8" w:rsidRDefault="009F1118" w:rsidP="006348F8">
            <w:pPr>
              <w:tabs>
                <w:tab w:val="left" w:pos="4320"/>
                <w:tab w:val="left" w:pos="4500"/>
              </w:tabs>
              <w:rPr>
                <w:sz w:val="28"/>
                <w:szCs w:val="28"/>
              </w:rPr>
            </w:pPr>
            <w:r>
              <w:rPr>
                <w:b/>
                <w:sz w:val="28"/>
                <w:szCs w:val="28"/>
                <w:lang w:val="en-US"/>
              </w:rPr>
              <w:t xml:space="preserve">en </w:t>
            </w:r>
            <w:r w:rsidRPr="003D016F">
              <w:rPr>
                <w:sz w:val="28"/>
                <w:szCs w:val="28"/>
                <w:lang w:val="en-US"/>
              </w:rPr>
              <w:t>-</w:t>
            </w:r>
            <w:r>
              <w:rPr>
                <w:b/>
                <w:sz w:val="28"/>
                <w:szCs w:val="28"/>
                <w:lang w:val="en-US"/>
              </w:rPr>
              <w:t xml:space="preserve"> </w:t>
            </w:r>
            <w:r w:rsidRPr="006348F8">
              <w:rPr>
                <w:sz w:val="28"/>
                <w:szCs w:val="28"/>
              </w:rPr>
              <w:t>в</w:t>
            </w:r>
            <w:r w:rsidRPr="006348F8">
              <w:rPr>
                <w:sz w:val="28"/>
                <w:szCs w:val="28"/>
                <w:lang w:val="en-US"/>
              </w:rPr>
              <w:t>inary</w:t>
            </w:r>
            <w:r w:rsidRPr="006348F8">
              <w:rPr>
                <w:sz w:val="28"/>
                <w:szCs w:val="28"/>
              </w:rPr>
              <w:t xml:space="preserve"> </w:t>
            </w:r>
            <w:r w:rsidRPr="006348F8">
              <w:rPr>
                <w:sz w:val="28"/>
                <w:szCs w:val="28"/>
                <w:lang w:val="en-US"/>
              </w:rPr>
              <w:t>code</w:t>
            </w:r>
            <w:r w:rsidRPr="006348F8">
              <w:rPr>
                <w:sz w:val="28"/>
                <w:szCs w:val="28"/>
              </w:rPr>
              <w:t xml:space="preserve"> </w:t>
            </w:r>
          </w:p>
          <w:p w:rsidR="009F1118" w:rsidRPr="006348F8" w:rsidRDefault="009F1118" w:rsidP="00E633B6">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sidRPr="005B6905">
              <w:rPr>
                <w:sz w:val="28"/>
                <w:szCs w:val="28"/>
              </w:rPr>
              <w:t xml:space="preserve">1. </w:t>
            </w:r>
            <w:r>
              <w:rPr>
                <w:sz w:val="28"/>
                <w:szCs w:val="28"/>
              </w:rPr>
              <w:t>П</w:t>
            </w:r>
            <w:r>
              <w:rPr>
                <w:sz w:val="28"/>
                <w:szCs w:val="28"/>
                <w:lang w:val="uz-Cyrl-UZ"/>
              </w:rPr>
              <w:t>редставление содержимого памяти в виде последовательности нулей и единиц.</w:t>
            </w:r>
          </w:p>
          <w:p w:rsidR="009F1118" w:rsidRDefault="009F1118" w:rsidP="00E364BD">
            <w:pPr>
              <w:tabs>
                <w:tab w:val="left" w:pos="4320"/>
                <w:tab w:val="left" w:pos="4500"/>
              </w:tabs>
              <w:jc w:val="both"/>
              <w:rPr>
                <w:sz w:val="28"/>
                <w:szCs w:val="28"/>
                <w:lang w:val="uz-Cyrl-UZ"/>
              </w:rPr>
            </w:pPr>
            <w:r w:rsidRPr="00DB42DA">
              <w:rPr>
                <w:sz w:val="28"/>
                <w:szCs w:val="28"/>
                <w:lang w:val="uz-Cyrl-UZ"/>
              </w:rPr>
              <w:t>2.</w:t>
            </w:r>
            <w:r>
              <w:rPr>
                <w:sz w:val="28"/>
                <w:szCs w:val="28"/>
                <w:lang w:val="uz-Cyrl-UZ"/>
              </w:rPr>
              <w:t xml:space="preserve"> </w:t>
            </w:r>
            <w:r w:rsidRPr="003A72AB">
              <w:rPr>
                <w:sz w:val="28"/>
                <w:szCs w:val="28"/>
                <w:lang w:val="uz-Cyrl-UZ"/>
              </w:rPr>
              <w:t xml:space="preserve">Код </w:t>
            </w:r>
            <w:r>
              <w:rPr>
                <w:sz w:val="28"/>
                <w:szCs w:val="28"/>
                <w:lang w:val="uz-Cyrl-UZ"/>
              </w:rPr>
              <w:t xml:space="preserve">программы (приложения). </w:t>
            </w:r>
          </w:p>
          <w:p w:rsidR="009F1118" w:rsidRPr="003A72AB" w:rsidRDefault="009F1118" w:rsidP="00E364BD">
            <w:pPr>
              <w:tabs>
                <w:tab w:val="left" w:pos="4320"/>
                <w:tab w:val="left" w:pos="4500"/>
              </w:tabs>
              <w:jc w:val="both"/>
              <w:rPr>
                <w:sz w:val="28"/>
                <w:szCs w:val="28"/>
                <w:lang w:val="uz-Cyrl-UZ"/>
              </w:rPr>
            </w:pPr>
          </w:p>
          <w:p w:rsidR="009F1118" w:rsidRDefault="009F1118" w:rsidP="00E364BD">
            <w:pPr>
              <w:tabs>
                <w:tab w:val="left" w:pos="4320"/>
                <w:tab w:val="left" w:pos="4500"/>
              </w:tabs>
              <w:jc w:val="both"/>
              <w:rPr>
                <w:sz w:val="28"/>
                <w:szCs w:val="28"/>
                <w:lang w:val="uz-Cyrl-UZ"/>
              </w:rPr>
            </w:pPr>
            <w:r>
              <w:rPr>
                <w:sz w:val="28"/>
                <w:szCs w:val="28"/>
                <w:lang w:val="uz-Cyrl-UZ"/>
              </w:rPr>
              <w:t xml:space="preserve">1. </w:t>
            </w:r>
            <w:r w:rsidRPr="003A72AB">
              <w:rPr>
                <w:sz w:val="28"/>
                <w:szCs w:val="28"/>
                <w:lang w:val="uz-Cyrl-UZ"/>
              </w:rPr>
              <w:t>Xotira ichidagining nollar va birlar ketma</w:t>
            </w:r>
            <w:r>
              <w:rPr>
                <w:sz w:val="28"/>
                <w:szCs w:val="28"/>
                <w:lang w:val="uz-Cyrl-UZ"/>
              </w:rPr>
              <w:t>-</w:t>
            </w:r>
            <w:r w:rsidRPr="003A72AB">
              <w:rPr>
                <w:sz w:val="28"/>
                <w:szCs w:val="28"/>
                <w:lang w:val="uz-Cyrl-UZ"/>
              </w:rPr>
              <w:t>ketligi</w:t>
            </w:r>
            <w:r>
              <w:rPr>
                <w:sz w:val="28"/>
                <w:szCs w:val="28"/>
                <w:lang w:val="uz-Cyrl-UZ"/>
              </w:rPr>
              <w:t xml:space="preserve"> ko‘rinishida taqdim eti</w:t>
            </w:r>
            <w:r w:rsidRPr="003A72AB">
              <w:rPr>
                <w:sz w:val="28"/>
                <w:szCs w:val="28"/>
                <w:lang w:val="uz-Cyrl-UZ"/>
              </w:rPr>
              <w:t>lishi</w:t>
            </w:r>
            <w:r>
              <w:rPr>
                <w:sz w:val="28"/>
                <w:szCs w:val="28"/>
                <w:lang w:val="uz-Cyrl-UZ"/>
              </w:rPr>
              <w:t>.</w:t>
            </w:r>
          </w:p>
          <w:p w:rsidR="009F1118" w:rsidRPr="003A72AB" w:rsidRDefault="009F1118" w:rsidP="00E364BD">
            <w:pPr>
              <w:tabs>
                <w:tab w:val="left" w:pos="4320"/>
                <w:tab w:val="left" w:pos="4500"/>
              </w:tabs>
              <w:jc w:val="both"/>
              <w:rPr>
                <w:sz w:val="28"/>
                <w:szCs w:val="28"/>
                <w:lang w:val="uz-Cyrl-UZ"/>
              </w:rPr>
            </w:pPr>
            <w:r>
              <w:rPr>
                <w:sz w:val="28"/>
                <w:szCs w:val="28"/>
                <w:lang w:val="uz-Cyrl-UZ"/>
              </w:rPr>
              <w:t xml:space="preserve">2. </w:t>
            </w:r>
            <w:r w:rsidRPr="003A72AB">
              <w:rPr>
                <w:sz w:val="28"/>
                <w:szCs w:val="28"/>
                <w:lang w:val="uz-Cyrl-UZ"/>
              </w:rPr>
              <w:t>Dastur (ilova)</w:t>
            </w:r>
            <w:r>
              <w:rPr>
                <w:sz w:val="28"/>
                <w:szCs w:val="28"/>
                <w:lang w:val="uz-Cyrl-UZ"/>
              </w:rPr>
              <w:t xml:space="preserve"> kodi.</w:t>
            </w:r>
          </w:p>
          <w:p w:rsidR="009F1118" w:rsidRPr="003A72AB" w:rsidRDefault="009F1118" w:rsidP="00E364BD">
            <w:pPr>
              <w:tabs>
                <w:tab w:val="left" w:pos="4320"/>
                <w:tab w:val="left" w:pos="4500"/>
              </w:tabs>
              <w:jc w:val="both"/>
              <w:rPr>
                <w:sz w:val="28"/>
                <w:szCs w:val="28"/>
                <w:lang w:val="uz-Cyrl-UZ"/>
              </w:rPr>
            </w:pPr>
          </w:p>
          <w:p w:rsidR="009F1118" w:rsidRDefault="009F1118" w:rsidP="00E364BD">
            <w:pPr>
              <w:tabs>
                <w:tab w:val="left" w:pos="4320"/>
                <w:tab w:val="left" w:pos="4500"/>
              </w:tabs>
              <w:jc w:val="both"/>
              <w:rPr>
                <w:sz w:val="28"/>
                <w:szCs w:val="28"/>
                <w:lang w:val="uz-Cyrl-UZ"/>
              </w:rPr>
            </w:pPr>
            <w:r>
              <w:rPr>
                <w:sz w:val="28"/>
                <w:szCs w:val="28"/>
                <w:lang w:val="uz-Cyrl-UZ"/>
              </w:rPr>
              <w:t xml:space="preserve">1. </w:t>
            </w:r>
            <w:r w:rsidRPr="003A72AB">
              <w:rPr>
                <w:sz w:val="28"/>
                <w:szCs w:val="28"/>
                <w:lang w:val="uz-Cyrl-UZ"/>
              </w:rPr>
              <w:t>Хотира ичидагининг ноллар ва бирлар кетма</w:t>
            </w:r>
            <w:r>
              <w:rPr>
                <w:sz w:val="28"/>
                <w:szCs w:val="28"/>
                <w:lang w:val="uz-Cyrl-UZ"/>
              </w:rPr>
              <w:t>-</w:t>
            </w:r>
            <w:r w:rsidRPr="003A72AB">
              <w:rPr>
                <w:sz w:val="28"/>
                <w:szCs w:val="28"/>
                <w:lang w:val="uz-Cyrl-UZ"/>
              </w:rPr>
              <w:t>кетлиги</w:t>
            </w:r>
            <w:r>
              <w:rPr>
                <w:sz w:val="28"/>
                <w:szCs w:val="28"/>
                <w:lang w:val="uz-Cyrl-UZ"/>
              </w:rPr>
              <w:t xml:space="preserve"> кўринишида тақдим эти</w:t>
            </w:r>
            <w:r w:rsidRPr="003A72AB">
              <w:rPr>
                <w:sz w:val="28"/>
                <w:szCs w:val="28"/>
                <w:lang w:val="uz-Cyrl-UZ"/>
              </w:rPr>
              <w:t>лиши</w:t>
            </w:r>
            <w:r>
              <w:rPr>
                <w:sz w:val="28"/>
                <w:szCs w:val="28"/>
                <w:lang w:val="uz-Cyrl-UZ"/>
              </w:rPr>
              <w:t>.</w:t>
            </w:r>
          </w:p>
          <w:p w:rsidR="009F1118" w:rsidRPr="008D0122" w:rsidRDefault="009F1118" w:rsidP="00E364BD">
            <w:pPr>
              <w:tabs>
                <w:tab w:val="left" w:pos="4320"/>
                <w:tab w:val="left" w:pos="4500"/>
              </w:tabs>
              <w:jc w:val="both"/>
              <w:rPr>
                <w:sz w:val="28"/>
                <w:szCs w:val="28"/>
                <w:lang w:val="uz-Cyrl-UZ"/>
              </w:rPr>
            </w:pPr>
            <w:r>
              <w:rPr>
                <w:sz w:val="28"/>
                <w:szCs w:val="28"/>
                <w:lang w:val="uz-Cyrl-UZ"/>
              </w:rPr>
              <w:t xml:space="preserve">2. </w:t>
            </w:r>
            <w:r w:rsidRPr="00DB42DA">
              <w:rPr>
                <w:sz w:val="28"/>
                <w:szCs w:val="28"/>
                <w:lang w:val="uz-Cyrl-UZ"/>
              </w:rPr>
              <w:t>Дастур (илова)</w:t>
            </w:r>
            <w:r>
              <w:rPr>
                <w:sz w:val="28"/>
                <w:szCs w:val="28"/>
                <w:lang w:val="uz-Cyrl-UZ"/>
              </w:rPr>
              <w:t xml:space="preserve"> коди.</w:t>
            </w:r>
          </w:p>
        </w:tc>
      </w:tr>
      <w:tr w:rsidR="009F1118" w:rsidRPr="005C742E">
        <w:trPr>
          <w:tblCellSpacing w:w="0" w:type="dxa"/>
          <w:jc w:val="center"/>
        </w:trPr>
        <w:tc>
          <w:tcPr>
            <w:tcW w:w="2079" w:type="pct"/>
          </w:tcPr>
          <w:p w:rsidR="009F1118" w:rsidRPr="00DB42DA" w:rsidRDefault="009F1118" w:rsidP="00E633B6">
            <w:pPr>
              <w:tabs>
                <w:tab w:val="left" w:pos="4320"/>
                <w:tab w:val="left" w:pos="4500"/>
              </w:tabs>
              <w:rPr>
                <w:b/>
                <w:sz w:val="28"/>
                <w:szCs w:val="28"/>
                <w:lang w:val="uz-Cyrl-UZ"/>
              </w:rPr>
            </w:pPr>
            <w:r w:rsidRPr="00DB42DA">
              <w:rPr>
                <w:b/>
                <w:sz w:val="28"/>
                <w:szCs w:val="28"/>
                <w:lang w:val="uz-Cyrl-UZ"/>
              </w:rPr>
              <w:t>Двоичный файл</w:t>
            </w:r>
          </w:p>
          <w:p w:rsidR="009F1118" w:rsidRDefault="009F1118" w:rsidP="00E633B6">
            <w:pPr>
              <w:tabs>
                <w:tab w:val="left" w:pos="4320"/>
                <w:tab w:val="left" w:pos="4500"/>
              </w:tabs>
              <w:rPr>
                <w:sz w:val="28"/>
                <w:szCs w:val="28"/>
                <w:lang w:val="uz-Cyrl-UZ"/>
              </w:rPr>
            </w:pPr>
            <w:r w:rsidRPr="00DB42DA">
              <w:rPr>
                <w:b/>
                <w:sz w:val="28"/>
                <w:szCs w:val="28"/>
                <w:lang w:val="uz-Cyrl-UZ"/>
              </w:rPr>
              <w:t xml:space="preserve">uz </w:t>
            </w:r>
            <w:r w:rsidRPr="00DB42DA">
              <w:rPr>
                <w:sz w:val="28"/>
                <w:szCs w:val="28"/>
                <w:lang w:val="uz-Cyrl-UZ"/>
              </w:rPr>
              <w:t xml:space="preserve">- </w:t>
            </w:r>
            <w:r>
              <w:rPr>
                <w:sz w:val="28"/>
                <w:szCs w:val="28"/>
                <w:lang w:val="uz-Cyrl-UZ"/>
              </w:rPr>
              <w:t>ikkili</w:t>
            </w:r>
            <w:r w:rsidRPr="0088526F">
              <w:rPr>
                <w:sz w:val="28"/>
                <w:szCs w:val="28"/>
                <w:lang w:val="uz-Cyrl-UZ"/>
              </w:rPr>
              <w:t xml:space="preserve"> </w:t>
            </w:r>
            <w:r>
              <w:rPr>
                <w:sz w:val="28"/>
                <w:szCs w:val="28"/>
                <w:lang w:val="uz-Cyrl-UZ"/>
              </w:rPr>
              <w:t>fayl</w:t>
            </w:r>
          </w:p>
          <w:p w:rsidR="009F1118" w:rsidRPr="00DB42DA" w:rsidRDefault="009F1118" w:rsidP="00E633B6">
            <w:pPr>
              <w:tabs>
                <w:tab w:val="left" w:pos="4320"/>
                <w:tab w:val="left" w:pos="4500"/>
              </w:tabs>
              <w:rPr>
                <w:sz w:val="28"/>
                <w:szCs w:val="28"/>
                <w:lang w:val="uz-Cyrl-UZ"/>
              </w:rPr>
            </w:pPr>
            <w:r>
              <w:rPr>
                <w:b/>
                <w:sz w:val="28"/>
                <w:szCs w:val="28"/>
                <w:lang w:val="uz-Cyrl-UZ"/>
              </w:rPr>
              <w:t xml:space="preserve">       </w:t>
            </w:r>
            <w:r w:rsidRPr="0088526F">
              <w:rPr>
                <w:sz w:val="28"/>
                <w:szCs w:val="28"/>
                <w:lang w:val="uz-Cyrl-UZ"/>
              </w:rPr>
              <w:t>иккили файл</w:t>
            </w:r>
          </w:p>
          <w:p w:rsidR="009F1118" w:rsidRPr="00DB42DA" w:rsidRDefault="009F1118" w:rsidP="006348F8">
            <w:pPr>
              <w:tabs>
                <w:tab w:val="left" w:pos="4320"/>
                <w:tab w:val="left" w:pos="4500"/>
              </w:tabs>
              <w:rPr>
                <w:sz w:val="28"/>
                <w:szCs w:val="28"/>
                <w:lang w:val="uz-Cyrl-UZ"/>
              </w:rPr>
            </w:pPr>
            <w:r w:rsidRPr="00DB42DA">
              <w:rPr>
                <w:b/>
                <w:sz w:val="28"/>
                <w:szCs w:val="28"/>
                <w:lang w:val="uz-Cyrl-UZ"/>
              </w:rPr>
              <w:t xml:space="preserve">en </w:t>
            </w:r>
            <w:r w:rsidRPr="00A46173">
              <w:rPr>
                <w:sz w:val="28"/>
                <w:szCs w:val="28"/>
                <w:lang w:val="uz-Cyrl-UZ"/>
              </w:rPr>
              <w:t>-</w:t>
            </w:r>
            <w:r w:rsidRPr="00DB42DA">
              <w:rPr>
                <w:sz w:val="28"/>
                <w:szCs w:val="28"/>
                <w:lang w:val="uz-Cyrl-UZ"/>
              </w:rPr>
              <w:t xml:space="preserve"> вinary file</w:t>
            </w:r>
          </w:p>
          <w:p w:rsidR="009F1118" w:rsidRPr="00DB42DA" w:rsidRDefault="009F1118" w:rsidP="00E633B6">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sidRPr="00DB42DA">
              <w:rPr>
                <w:sz w:val="28"/>
                <w:szCs w:val="28"/>
                <w:lang w:val="uz-Cyrl-UZ"/>
              </w:rPr>
              <w:t>Ф</w:t>
            </w:r>
            <w:r>
              <w:rPr>
                <w:sz w:val="28"/>
                <w:szCs w:val="28"/>
                <w:lang w:val="uz-Cyrl-UZ"/>
              </w:rPr>
              <w:t xml:space="preserve">айл с двоичным представлением данных. </w:t>
            </w:r>
          </w:p>
          <w:p w:rsidR="009F1118" w:rsidRPr="00DB42DA" w:rsidRDefault="009F1118" w:rsidP="00E364BD">
            <w:pPr>
              <w:tabs>
                <w:tab w:val="left" w:pos="4320"/>
                <w:tab w:val="left" w:pos="4500"/>
              </w:tabs>
              <w:jc w:val="both"/>
              <w:rPr>
                <w:sz w:val="28"/>
                <w:szCs w:val="28"/>
                <w:lang w:val="uz-Cyrl-UZ"/>
              </w:rPr>
            </w:pPr>
          </w:p>
          <w:p w:rsidR="009F1118" w:rsidRDefault="009F1118" w:rsidP="00E364BD">
            <w:pPr>
              <w:tabs>
                <w:tab w:val="left" w:pos="4320"/>
                <w:tab w:val="left" w:pos="4500"/>
              </w:tabs>
              <w:jc w:val="both"/>
              <w:rPr>
                <w:sz w:val="28"/>
                <w:szCs w:val="28"/>
                <w:lang w:val="en-US"/>
              </w:rPr>
            </w:pPr>
            <w:r>
              <w:rPr>
                <w:sz w:val="28"/>
                <w:szCs w:val="28"/>
                <w:lang w:val="uz-Cyrl-UZ"/>
              </w:rPr>
              <w:t>Ma’lumotlar</w:t>
            </w:r>
            <w:r w:rsidRPr="0088526F">
              <w:rPr>
                <w:sz w:val="28"/>
                <w:szCs w:val="28"/>
                <w:lang w:val="uz-Cyrl-UZ"/>
              </w:rPr>
              <w:t xml:space="preserve"> </w:t>
            </w:r>
            <w:r>
              <w:rPr>
                <w:sz w:val="28"/>
                <w:szCs w:val="28"/>
                <w:lang w:val="uz-Cyrl-UZ"/>
              </w:rPr>
              <w:t>ikkili</w:t>
            </w:r>
            <w:r w:rsidRPr="0088526F">
              <w:rPr>
                <w:sz w:val="28"/>
                <w:szCs w:val="28"/>
                <w:lang w:val="uz-Cyrl-UZ"/>
              </w:rPr>
              <w:t xml:space="preserve"> </w:t>
            </w:r>
            <w:r>
              <w:rPr>
                <w:sz w:val="28"/>
                <w:szCs w:val="28"/>
                <w:lang w:val="uz-Cyrl-UZ"/>
              </w:rPr>
              <w:t>ko‘rinishida</w:t>
            </w:r>
            <w:r w:rsidRPr="0088526F">
              <w:rPr>
                <w:sz w:val="28"/>
                <w:szCs w:val="28"/>
                <w:lang w:val="uz-Cyrl-UZ"/>
              </w:rPr>
              <w:t xml:space="preserve"> </w:t>
            </w:r>
            <w:r>
              <w:rPr>
                <w:sz w:val="28"/>
                <w:szCs w:val="28"/>
                <w:lang w:val="uz-Cyrl-UZ"/>
              </w:rPr>
              <w:t>taqdim</w:t>
            </w:r>
            <w:r w:rsidRPr="0088526F">
              <w:rPr>
                <w:sz w:val="28"/>
                <w:szCs w:val="28"/>
                <w:lang w:val="uz-Cyrl-UZ"/>
              </w:rPr>
              <w:t xml:space="preserve"> </w:t>
            </w:r>
            <w:r>
              <w:rPr>
                <w:sz w:val="28"/>
                <w:szCs w:val="28"/>
                <w:lang w:val="uz-Cyrl-UZ"/>
              </w:rPr>
              <w:t>etilgan</w:t>
            </w:r>
            <w:r w:rsidRPr="0088526F">
              <w:rPr>
                <w:sz w:val="28"/>
                <w:szCs w:val="28"/>
                <w:lang w:val="uz-Cyrl-UZ"/>
              </w:rPr>
              <w:t xml:space="preserve"> </w:t>
            </w:r>
            <w:r>
              <w:rPr>
                <w:sz w:val="28"/>
                <w:szCs w:val="28"/>
                <w:lang w:val="uz-Cyrl-UZ"/>
              </w:rPr>
              <w:t>fayl</w:t>
            </w:r>
            <w:r w:rsidRPr="0088526F">
              <w:rPr>
                <w:sz w:val="28"/>
                <w:szCs w:val="28"/>
                <w:lang w:val="uz-Cyrl-UZ"/>
              </w:rPr>
              <w:t>.</w:t>
            </w:r>
          </w:p>
          <w:p w:rsidR="009F1118" w:rsidRPr="00735736" w:rsidRDefault="009F1118" w:rsidP="00E364BD">
            <w:pPr>
              <w:tabs>
                <w:tab w:val="left" w:pos="4320"/>
                <w:tab w:val="left" w:pos="4500"/>
              </w:tabs>
              <w:jc w:val="both"/>
              <w:rPr>
                <w:sz w:val="28"/>
                <w:szCs w:val="28"/>
                <w:lang w:val="en-US"/>
              </w:rPr>
            </w:pPr>
          </w:p>
          <w:p w:rsidR="009F1118" w:rsidRPr="0088526F" w:rsidRDefault="009F1118" w:rsidP="00E364BD">
            <w:pPr>
              <w:tabs>
                <w:tab w:val="left" w:pos="4320"/>
                <w:tab w:val="left" w:pos="4500"/>
              </w:tabs>
              <w:jc w:val="both"/>
              <w:rPr>
                <w:sz w:val="28"/>
                <w:szCs w:val="28"/>
                <w:lang w:val="uz-Cyrl-UZ"/>
              </w:rPr>
            </w:pPr>
            <w:r w:rsidRPr="0088526F">
              <w:rPr>
                <w:sz w:val="28"/>
                <w:szCs w:val="28"/>
                <w:lang w:val="uz-Cyrl-UZ"/>
              </w:rPr>
              <w:t>Маълумотлар иккили кўринишида тақдим этилган файл.</w:t>
            </w:r>
          </w:p>
        </w:tc>
      </w:tr>
      <w:tr w:rsidR="009F1118" w:rsidRPr="005C742E">
        <w:trPr>
          <w:tblCellSpacing w:w="0" w:type="dxa"/>
          <w:jc w:val="center"/>
        </w:trPr>
        <w:tc>
          <w:tcPr>
            <w:tcW w:w="2079" w:type="pct"/>
          </w:tcPr>
          <w:p w:rsidR="009F1118" w:rsidRPr="00526492" w:rsidRDefault="009F1118" w:rsidP="00A36057">
            <w:pPr>
              <w:tabs>
                <w:tab w:val="left" w:pos="4320"/>
                <w:tab w:val="left" w:pos="4500"/>
              </w:tabs>
              <w:rPr>
                <w:b/>
                <w:sz w:val="28"/>
                <w:szCs w:val="28"/>
                <w:lang w:val="uz-Cyrl-UZ"/>
              </w:rPr>
            </w:pPr>
            <w:r w:rsidRPr="00526492">
              <w:rPr>
                <w:b/>
                <w:sz w:val="28"/>
                <w:szCs w:val="28"/>
                <w:lang w:val="uz-Cyrl-UZ"/>
              </w:rPr>
              <w:t>Двойной щелчок</w:t>
            </w:r>
          </w:p>
          <w:p w:rsidR="009F1118" w:rsidRDefault="009F1118" w:rsidP="00F73608">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ikki</w:t>
            </w:r>
            <w:r w:rsidRPr="00F73608">
              <w:rPr>
                <w:sz w:val="28"/>
                <w:szCs w:val="28"/>
                <w:lang w:val="uz-Cyrl-UZ"/>
              </w:rPr>
              <w:t xml:space="preserve"> </w:t>
            </w:r>
            <w:r>
              <w:rPr>
                <w:sz w:val="28"/>
                <w:szCs w:val="28"/>
                <w:lang w:val="uz-Cyrl-UZ"/>
              </w:rPr>
              <w:t>marta</w:t>
            </w:r>
            <w:r w:rsidRPr="00F73608">
              <w:rPr>
                <w:sz w:val="28"/>
                <w:szCs w:val="28"/>
                <w:lang w:val="uz-Cyrl-UZ"/>
              </w:rPr>
              <w:t xml:space="preserve"> </w:t>
            </w:r>
            <w:r w:rsidRPr="005B6905">
              <w:rPr>
                <w:sz w:val="28"/>
                <w:szCs w:val="28"/>
                <w:lang w:val="uz-Cyrl-UZ"/>
              </w:rPr>
              <w:t>bos</w:t>
            </w:r>
            <w:r>
              <w:rPr>
                <w:sz w:val="28"/>
                <w:szCs w:val="28"/>
                <w:lang w:val="uz-Cyrl-UZ"/>
              </w:rPr>
              <w:t>ish</w:t>
            </w:r>
          </w:p>
          <w:p w:rsidR="009F1118" w:rsidRDefault="009F1118" w:rsidP="00A36057">
            <w:pPr>
              <w:tabs>
                <w:tab w:val="left" w:pos="4320"/>
                <w:tab w:val="left" w:pos="4500"/>
              </w:tabs>
              <w:rPr>
                <w:sz w:val="28"/>
                <w:szCs w:val="28"/>
                <w:lang w:val="en-US"/>
              </w:rPr>
            </w:pPr>
            <w:r>
              <w:rPr>
                <w:b/>
                <w:sz w:val="28"/>
                <w:szCs w:val="28"/>
                <w:lang w:val="uz-Cyrl-UZ"/>
              </w:rPr>
              <w:t xml:space="preserve">       </w:t>
            </w:r>
            <w:r w:rsidRPr="00F73608">
              <w:rPr>
                <w:sz w:val="28"/>
                <w:szCs w:val="28"/>
                <w:lang w:val="uz-Cyrl-UZ"/>
              </w:rPr>
              <w:t xml:space="preserve">икки марта </w:t>
            </w:r>
            <w:r>
              <w:rPr>
                <w:sz w:val="28"/>
                <w:szCs w:val="28"/>
              </w:rPr>
              <w:t>бос</w:t>
            </w:r>
            <w:r w:rsidRPr="00F73608">
              <w:rPr>
                <w:sz w:val="28"/>
                <w:szCs w:val="28"/>
                <w:lang w:val="uz-Cyrl-UZ"/>
              </w:rPr>
              <w:t>иш</w:t>
            </w:r>
          </w:p>
          <w:p w:rsidR="009F1118" w:rsidRPr="00526492" w:rsidRDefault="009F1118" w:rsidP="00526492">
            <w:pPr>
              <w:tabs>
                <w:tab w:val="left" w:pos="4320"/>
                <w:tab w:val="left" w:pos="4500"/>
              </w:tabs>
              <w:rPr>
                <w:sz w:val="28"/>
                <w:szCs w:val="28"/>
                <w:lang w:val="uz-Cyrl-UZ"/>
              </w:rPr>
            </w:pPr>
            <w:r w:rsidRPr="008D6363">
              <w:rPr>
                <w:b/>
                <w:sz w:val="28"/>
                <w:szCs w:val="28"/>
                <w:lang w:val="en-US"/>
              </w:rPr>
              <w:t xml:space="preserve">en </w:t>
            </w:r>
            <w:r w:rsidRPr="003D016F">
              <w:rPr>
                <w:sz w:val="28"/>
                <w:szCs w:val="28"/>
                <w:lang w:val="en-US"/>
              </w:rPr>
              <w:t>-</w:t>
            </w:r>
            <w:r>
              <w:rPr>
                <w:b/>
                <w:sz w:val="28"/>
                <w:szCs w:val="28"/>
                <w:lang w:val="en-US"/>
              </w:rPr>
              <w:t xml:space="preserve"> </w:t>
            </w:r>
            <w:r w:rsidRPr="00526492">
              <w:rPr>
                <w:sz w:val="28"/>
                <w:szCs w:val="28"/>
                <w:lang w:val="en-US"/>
              </w:rPr>
              <w:t>d</w:t>
            </w:r>
            <w:r w:rsidRPr="00526492">
              <w:rPr>
                <w:sz w:val="28"/>
                <w:szCs w:val="28"/>
                <w:lang w:val="uz-Cyrl-UZ"/>
              </w:rPr>
              <w:t xml:space="preserve">ouble click </w:t>
            </w:r>
          </w:p>
          <w:p w:rsidR="009F1118" w:rsidRPr="008973EA"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Двукратное быстрое нажатие клавиши (кноп</w:t>
            </w:r>
            <w:r w:rsidR="00B30026">
              <w:rPr>
                <w:sz w:val="28"/>
                <w:szCs w:val="28"/>
              </w:rPr>
              <w:t>-</w:t>
            </w:r>
            <w:r>
              <w:rPr>
                <w:sz w:val="28"/>
                <w:szCs w:val="28"/>
              </w:rPr>
              <w:t xml:space="preserve">ки) </w:t>
            </w:r>
            <w:r w:rsidRPr="00844AE4">
              <w:rPr>
                <w:sz w:val="28"/>
                <w:szCs w:val="28"/>
                <w:lang w:val="uz-Cyrl-UZ"/>
              </w:rPr>
              <w:t>«</w:t>
            </w:r>
            <w:r w:rsidRPr="00DB42DA">
              <w:rPr>
                <w:sz w:val="28"/>
                <w:szCs w:val="28"/>
              </w:rPr>
              <w:t>мыши</w:t>
            </w:r>
            <w:r w:rsidRPr="00844AE4">
              <w:rPr>
                <w:sz w:val="28"/>
                <w:szCs w:val="28"/>
                <w:lang w:val="uz-Cyrl-UZ"/>
              </w:rPr>
              <w:t>»</w:t>
            </w:r>
            <w:r w:rsidRPr="00DB42DA">
              <w:rPr>
                <w:sz w:val="28"/>
                <w:szCs w:val="28"/>
              </w:rPr>
              <w:t>. В графическом</w:t>
            </w:r>
            <w:r>
              <w:rPr>
                <w:sz w:val="28"/>
                <w:szCs w:val="28"/>
              </w:rPr>
              <w:t xml:space="preserve"> интерфейсе пользователя служит для быстрого выбора объекта или инициализации некоторого действия.</w:t>
            </w:r>
          </w:p>
          <w:p w:rsidR="009F1118" w:rsidRPr="00397A44" w:rsidRDefault="009F1118" w:rsidP="00E364BD">
            <w:pPr>
              <w:tabs>
                <w:tab w:val="left" w:pos="4320"/>
                <w:tab w:val="left" w:pos="4500"/>
              </w:tabs>
              <w:jc w:val="both"/>
              <w:rPr>
                <w:sz w:val="28"/>
                <w:szCs w:val="28"/>
              </w:rPr>
            </w:pPr>
          </w:p>
          <w:p w:rsidR="009F1118" w:rsidRPr="00844AE4" w:rsidRDefault="009F1118" w:rsidP="00E364BD">
            <w:pPr>
              <w:tabs>
                <w:tab w:val="left" w:pos="4320"/>
                <w:tab w:val="left" w:pos="4500"/>
              </w:tabs>
              <w:jc w:val="both"/>
              <w:rPr>
                <w:sz w:val="28"/>
                <w:szCs w:val="28"/>
                <w:lang w:val="uz-Cyrl-UZ"/>
              </w:rPr>
            </w:pPr>
            <w:r w:rsidRPr="00844AE4">
              <w:rPr>
                <w:sz w:val="28"/>
                <w:szCs w:val="28"/>
                <w:lang w:val="uz-Cyrl-UZ"/>
              </w:rPr>
              <w:t>«</w:t>
            </w:r>
            <w:r w:rsidRPr="0099137E">
              <w:rPr>
                <w:sz w:val="28"/>
                <w:szCs w:val="28"/>
                <w:lang w:val="en-US"/>
              </w:rPr>
              <w:t>Sichqoncha</w:t>
            </w:r>
            <w:r w:rsidRPr="00844AE4">
              <w:rPr>
                <w:sz w:val="28"/>
                <w:szCs w:val="28"/>
                <w:lang w:val="uz-Cyrl-UZ"/>
              </w:rPr>
              <w:t xml:space="preserve">» </w:t>
            </w:r>
            <w:r w:rsidRPr="0099137E">
              <w:rPr>
                <w:sz w:val="28"/>
                <w:szCs w:val="28"/>
                <w:lang w:val="en-US"/>
              </w:rPr>
              <w:t>klavishasini</w:t>
            </w:r>
            <w:r>
              <w:rPr>
                <w:sz w:val="28"/>
                <w:szCs w:val="28"/>
                <w:lang w:val="uz-Cyrl-UZ"/>
              </w:rPr>
              <w:t xml:space="preserve"> </w:t>
            </w:r>
            <w:r w:rsidRPr="00D71BA2">
              <w:rPr>
                <w:sz w:val="28"/>
                <w:szCs w:val="28"/>
                <w:lang w:val="en-US"/>
              </w:rPr>
              <w:t>(</w:t>
            </w:r>
            <w:r w:rsidRPr="0099137E">
              <w:rPr>
                <w:sz w:val="28"/>
                <w:szCs w:val="28"/>
                <w:lang w:val="en-US"/>
              </w:rPr>
              <w:t>tugmasini</w:t>
            </w:r>
            <w:r w:rsidRPr="00D71BA2">
              <w:rPr>
                <w:sz w:val="28"/>
                <w:szCs w:val="28"/>
                <w:lang w:val="en-US"/>
              </w:rPr>
              <w:t>)</w:t>
            </w:r>
            <w:r>
              <w:rPr>
                <w:sz w:val="28"/>
                <w:szCs w:val="28"/>
                <w:lang w:val="uz-Cyrl-UZ"/>
              </w:rPr>
              <w:t xml:space="preserve"> ikki marta tez bosish. Foydalanuvchining</w:t>
            </w:r>
            <w:r w:rsidRPr="00F73608">
              <w:rPr>
                <w:sz w:val="28"/>
                <w:szCs w:val="28"/>
                <w:lang w:val="uz-Cyrl-UZ"/>
              </w:rPr>
              <w:t xml:space="preserve"> </w:t>
            </w:r>
            <w:r>
              <w:rPr>
                <w:sz w:val="28"/>
                <w:szCs w:val="28"/>
                <w:lang w:val="uz-Cyrl-UZ"/>
              </w:rPr>
              <w:t>grafik</w:t>
            </w:r>
            <w:r w:rsidRPr="00F73608">
              <w:rPr>
                <w:sz w:val="28"/>
                <w:szCs w:val="28"/>
                <w:lang w:val="uz-Cyrl-UZ"/>
              </w:rPr>
              <w:t xml:space="preserve"> </w:t>
            </w:r>
            <w:r>
              <w:rPr>
                <w:sz w:val="28"/>
                <w:szCs w:val="28"/>
                <w:lang w:val="uz-Cyrl-UZ"/>
              </w:rPr>
              <w:t>interfeysida</w:t>
            </w:r>
            <w:r w:rsidRPr="00F73608">
              <w:rPr>
                <w:sz w:val="28"/>
                <w:szCs w:val="28"/>
                <w:lang w:val="uz-Cyrl-UZ"/>
              </w:rPr>
              <w:t xml:space="preserve"> </w:t>
            </w:r>
            <w:r>
              <w:rPr>
                <w:sz w:val="28"/>
                <w:szCs w:val="28"/>
                <w:lang w:val="uz-Cyrl-UZ"/>
              </w:rPr>
              <w:t>obyektni</w:t>
            </w:r>
            <w:r w:rsidRPr="00F73608">
              <w:rPr>
                <w:sz w:val="28"/>
                <w:szCs w:val="28"/>
                <w:lang w:val="uz-Cyrl-UZ"/>
              </w:rPr>
              <w:t xml:space="preserve"> </w:t>
            </w:r>
            <w:r>
              <w:rPr>
                <w:sz w:val="28"/>
                <w:szCs w:val="28"/>
                <w:lang w:val="uz-Cyrl-UZ"/>
              </w:rPr>
              <w:t>tez</w:t>
            </w:r>
            <w:r w:rsidRPr="00F73608">
              <w:rPr>
                <w:sz w:val="28"/>
                <w:szCs w:val="28"/>
                <w:lang w:val="uz-Cyrl-UZ"/>
              </w:rPr>
              <w:t xml:space="preserve"> </w:t>
            </w:r>
            <w:r>
              <w:rPr>
                <w:sz w:val="28"/>
                <w:szCs w:val="28"/>
                <w:lang w:val="uz-Cyrl-UZ"/>
              </w:rPr>
              <w:t>tanlash</w:t>
            </w:r>
            <w:r w:rsidRPr="00F73608">
              <w:rPr>
                <w:sz w:val="28"/>
                <w:szCs w:val="28"/>
                <w:lang w:val="uz-Cyrl-UZ"/>
              </w:rPr>
              <w:t xml:space="preserve"> </w:t>
            </w:r>
            <w:r>
              <w:rPr>
                <w:sz w:val="28"/>
                <w:szCs w:val="28"/>
                <w:lang w:val="uz-Cyrl-UZ"/>
              </w:rPr>
              <w:t>yoki</w:t>
            </w:r>
            <w:r w:rsidRPr="00F73608">
              <w:rPr>
                <w:sz w:val="28"/>
                <w:szCs w:val="28"/>
                <w:lang w:val="uz-Cyrl-UZ"/>
              </w:rPr>
              <w:t xml:space="preserve"> </w:t>
            </w:r>
            <w:r>
              <w:rPr>
                <w:sz w:val="28"/>
                <w:szCs w:val="28"/>
                <w:lang w:val="uz-Cyrl-UZ"/>
              </w:rPr>
              <w:t xml:space="preserve">qandaydir ishni </w:t>
            </w:r>
            <w:r w:rsidRPr="00D71BA2">
              <w:rPr>
                <w:sz w:val="28"/>
                <w:szCs w:val="28"/>
                <w:lang w:val="uz-Cyrl-UZ"/>
              </w:rPr>
              <w:t>amalga oshirish</w:t>
            </w:r>
            <w:r>
              <w:rPr>
                <w:sz w:val="28"/>
                <w:szCs w:val="28"/>
                <w:lang w:val="uz-Cyrl-UZ"/>
              </w:rPr>
              <w:t xml:space="preserve"> uchun xizmat qiladi.</w:t>
            </w:r>
          </w:p>
          <w:p w:rsidR="009F1118" w:rsidRPr="00844AE4" w:rsidRDefault="009F1118" w:rsidP="00E364BD">
            <w:pPr>
              <w:tabs>
                <w:tab w:val="left" w:pos="4320"/>
                <w:tab w:val="left" w:pos="4500"/>
              </w:tabs>
              <w:jc w:val="both"/>
              <w:rPr>
                <w:sz w:val="28"/>
                <w:szCs w:val="28"/>
                <w:lang w:val="uz-Cyrl-UZ"/>
              </w:rPr>
            </w:pPr>
          </w:p>
          <w:p w:rsidR="009F1118" w:rsidRPr="00F73608" w:rsidRDefault="009F1118" w:rsidP="00E364BD">
            <w:pPr>
              <w:tabs>
                <w:tab w:val="left" w:pos="4320"/>
                <w:tab w:val="left" w:pos="4500"/>
              </w:tabs>
              <w:jc w:val="both"/>
              <w:rPr>
                <w:sz w:val="28"/>
                <w:szCs w:val="28"/>
                <w:lang w:val="uz-Cyrl-UZ"/>
              </w:rPr>
            </w:pPr>
            <w:r w:rsidRPr="00844AE4">
              <w:rPr>
                <w:sz w:val="28"/>
                <w:szCs w:val="28"/>
                <w:lang w:val="uz-Cyrl-UZ"/>
              </w:rPr>
              <w:t>«</w:t>
            </w:r>
            <w:r>
              <w:rPr>
                <w:sz w:val="28"/>
                <w:szCs w:val="28"/>
              </w:rPr>
              <w:t>Сичқонча</w:t>
            </w:r>
            <w:r w:rsidRPr="00844AE4">
              <w:rPr>
                <w:sz w:val="28"/>
                <w:szCs w:val="28"/>
                <w:lang w:val="uz-Cyrl-UZ"/>
              </w:rPr>
              <w:t>»</w:t>
            </w:r>
            <w:r>
              <w:rPr>
                <w:sz w:val="28"/>
                <w:szCs w:val="28"/>
              </w:rPr>
              <w:t xml:space="preserve"> клавишасини</w:t>
            </w:r>
            <w:r>
              <w:rPr>
                <w:sz w:val="28"/>
                <w:szCs w:val="28"/>
                <w:lang w:val="uz-Cyrl-UZ"/>
              </w:rPr>
              <w:t xml:space="preserve"> </w:t>
            </w:r>
            <w:r>
              <w:rPr>
                <w:sz w:val="28"/>
                <w:szCs w:val="28"/>
              </w:rPr>
              <w:t>(тугмасини)</w:t>
            </w:r>
            <w:r>
              <w:rPr>
                <w:sz w:val="28"/>
                <w:szCs w:val="28"/>
                <w:lang w:val="uz-Cyrl-UZ"/>
              </w:rPr>
              <w:t xml:space="preserve"> икки марта тез босиш. </w:t>
            </w:r>
            <w:r w:rsidRPr="00F73608">
              <w:rPr>
                <w:sz w:val="28"/>
                <w:szCs w:val="28"/>
                <w:lang w:val="uz-Cyrl-UZ"/>
              </w:rPr>
              <w:t>Фойдаланувчининг график интерфейсида объектни тез танлаш ёки қандайдир</w:t>
            </w:r>
            <w:r>
              <w:rPr>
                <w:sz w:val="28"/>
                <w:szCs w:val="28"/>
                <w:lang w:val="uz-Cyrl-UZ"/>
              </w:rPr>
              <w:t xml:space="preserve"> ишни </w:t>
            </w:r>
            <w:r w:rsidRPr="00D71BA2">
              <w:rPr>
                <w:sz w:val="28"/>
                <w:szCs w:val="28"/>
                <w:lang w:val="uz-Cyrl-UZ"/>
              </w:rPr>
              <w:t>амалга ошириш</w:t>
            </w:r>
            <w:r>
              <w:rPr>
                <w:sz w:val="28"/>
                <w:szCs w:val="28"/>
                <w:lang w:val="uz-Cyrl-UZ"/>
              </w:rPr>
              <w:t xml:space="preserve"> учун хизмат қилади.</w:t>
            </w:r>
          </w:p>
        </w:tc>
      </w:tr>
      <w:tr w:rsidR="009F1118" w:rsidRPr="0088526F">
        <w:trPr>
          <w:tblCellSpacing w:w="0" w:type="dxa"/>
          <w:jc w:val="center"/>
        </w:trPr>
        <w:tc>
          <w:tcPr>
            <w:tcW w:w="2079" w:type="pct"/>
          </w:tcPr>
          <w:p w:rsidR="009F1118" w:rsidRPr="0061633B" w:rsidRDefault="009F1118" w:rsidP="00D5260D">
            <w:pPr>
              <w:tabs>
                <w:tab w:val="left" w:pos="4320"/>
                <w:tab w:val="left" w:pos="4500"/>
              </w:tabs>
              <w:rPr>
                <w:b/>
                <w:sz w:val="28"/>
                <w:szCs w:val="28"/>
                <w:lang w:val="uz-Cyrl-UZ"/>
              </w:rPr>
            </w:pPr>
            <w:r w:rsidRPr="0061633B">
              <w:rPr>
                <w:b/>
                <w:sz w:val="28"/>
                <w:szCs w:val="28"/>
                <w:lang w:val="uz-Cyrl-UZ"/>
              </w:rPr>
              <w:t>Двузначная логика</w:t>
            </w:r>
          </w:p>
          <w:p w:rsidR="009F1118" w:rsidRDefault="009F1118" w:rsidP="00D5260D">
            <w:pPr>
              <w:tabs>
                <w:tab w:val="left" w:pos="4320"/>
                <w:tab w:val="left" w:pos="4500"/>
              </w:tabs>
              <w:rPr>
                <w:sz w:val="28"/>
                <w:szCs w:val="28"/>
                <w:lang w:val="uz-Cyrl-UZ"/>
              </w:rPr>
            </w:pPr>
            <w:r w:rsidRPr="00831C7A">
              <w:rPr>
                <w:b/>
                <w:sz w:val="28"/>
                <w:szCs w:val="28"/>
                <w:lang w:val="uz-Cyrl-UZ"/>
              </w:rPr>
              <w:t xml:space="preserve">uz </w:t>
            </w:r>
            <w:r w:rsidRPr="00831C7A">
              <w:rPr>
                <w:sz w:val="28"/>
                <w:szCs w:val="28"/>
                <w:lang w:val="uz-Cyrl-UZ"/>
              </w:rPr>
              <w:t xml:space="preserve">- </w:t>
            </w:r>
            <w:r>
              <w:rPr>
                <w:sz w:val="28"/>
                <w:szCs w:val="28"/>
                <w:lang w:val="uz-Cyrl-UZ"/>
              </w:rPr>
              <w:t>ikki</w:t>
            </w:r>
            <w:r w:rsidRPr="0088526F">
              <w:rPr>
                <w:sz w:val="28"/>
                <w:szCs w:val="28"/>
                <w:lang w:val="uz-Cyrl-UZ"/>
              </w:rPr>
              <w:t xml:space="preserve"> </w:t>
            </w:r>
            <w:r>
              <w:rPr>
                <w:sz w:val="28"/>
                <w:szCs w:val="28"/>
                <w:lang w:val="uz-Cyrl-UZ"/>
              </w:rPr>
              <w:t>belgili</w:t>
            </w:r>
            <w:r w:rsidRPr="0088526F">
              <w:rPr>
                <w:sz w:val="28"/>
                <w:szCs w:val="28"/>
                <w:lang w:val="uz-Cyrl-UZ"/>
              </w:rPr>
              <w:t xml:space="preserve"> </w:t>
            </w:r>
            <w:r>
              <w:rPr>
                <w:sz w:val="28"/>
                <w:szCs w:val="28"/>
                <w:lang w:val="uz-Cyrl-UZ"/>
              </w:rPr>
              <w:t>mantiq</w:t>
            </w:r>
          </w:p>
          <w:p w:rsidR="009F1118" w:rsidRPr="005B5ED5" w:rsidRDefault="009F1118" w:rsidP="00D5260D">
            <w:pPr>
              <w:tabs>
                <w:tab w:val="left" w:pos="4320"/>
                <w:tab w:val="left" w:pos="4500"/>
              </w:tabs>
              <w:rPr>
                <w:sz w:val="28"/>
                <w:szCs w:val="28"/>
                <w:lang w:val="uz-Cyrl-UZ"/>
              </w:rPr>
            </w:pPr>
            <w:r>
              <w:rPr>
                <w:b/>
                <w:sz w:val="28"/>
                <w:szCs w:val="28"/>
                <w:lang w:val="uz-Cyrl-UZ"/>
              </w:rPr>
              <w:t xml:space="preserve">       </w:t>
            </w:r>
            <w:r w:rsidRPr="0088526F">
              <w:rPr>
                <w:sz w:val="28"/>
                <w:szCs w:val="28"/>
                <w:lang w:val="uz-Cyrl-UZ"/>
              </w:rPr>
              <w:t>икки белгили мантиқ</w:t>
            </w:r>
          </w:p>
          <w:p w:rsidR="009F1118" w:rsidRPr="0061633B" w:rsidRDefault="009F1118" w:rsidP="0061633B">
            <w:pPr>
              <w:tabs>
                <w:tab w:val="left" w:pos="4320"/>
                <w:tab w:val="left" w:pos="4500"/>
              </w:tabs>
              <w:rPr>
                <w:sz w:val="28"/>
                <w:szCs w:val="28"/>
                <w:lang w:val="uz-Cyrl-UZ"/>
              </w:rPr>
            </w:pPr>
            <w:r w:rsidRPr="005B5ED5">
              <w:rPr>
                <w:b/>
                <w:sz w:val="28"/>
                <w:szCs w:val="28"/>
                <w:lang w:val="uz-Cyrl-UZ"/>
              </w:rPr>
              <w:t xml:space="preserve">en </w:t>
            </w:r>
            <w:r w:rsidRPr="00A46173">
              <w:rPr>
                <w:sz w:val="28"/>
                <w:szCs w:val="28"/>
                <w:lang w:val="uz-Cyrl-UZ"/>
              </w:rPr>
              <w:t>-</w:t>
            </w:r>
            <w:r w:rsidRPr="005B5ED5">
              <w:rPr>
                <w:b/>
                <w:sz w:val="28"/>
                <w:szCs w:val="28"/>
                <w:lang w:val="uz-Cyrl-UZ"/>
              </w:rPr>
              <w:t xml:space="preserve"> </w:t>
            </w:r>
            <w:r w:rsidRPr="0061633B">
              <w:rPr>
                <w:sz w:val="28"/>
                <w:szCs w:val="28"/>
                <w:lang w:val="uz-Cyrl-UZ"/>
              </w:rPr>
              <w:t xml:space="preserve">вinary logic </w:t>
            </w:r>
          </w:p>
          <w:p w:rsidR="009F1118" w:rsidRPr="005B5ED5" w:rsidRDefault="009F1118" w:rsidP="00D5260D">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Л</w:t>
            </w:r>
            <w:r>
              <w:rPr>
                <w:sz w:val="28"/>
                <w:szCs w:val="28"/>
                <w:lang w:val="uz-Cyrl-UZ"/>
              </w:rPr>
              <w:t xml:space="preserve">огика, оперирующая значениями </w:t>
            </w:r>
            <w:r>
              <w:rPr>
                <w:sz w:val="28"/>
                <w:szCs w:val="28"/>
              </w:rPr>
              <w:t>«истина» и «ложь»</w:t>
            </w:r>
            <w:r w:rsidRPr="00E47C30">
              <w:rPr>
                <w:sz w:val="28"/>
                <w:szCs w:val="28"/>
              </w:rPr>
              <w:t>.</w:t>
            </w:r>
          </w:p>
          <w:p w:rsidR="009F1118" w:rsidRPr="0017711E" w:rsidRDefault="009F1118" w:rsidP="00E364BD">
            <w:pPr>
              <w:tabs>
                <w:tab w:val="left" w:pos="4320"/>
                <w:tab w:val="left" w:pos="4500"/>
              </w:tabs>
              <w:jc w:val="both"/>
              <w:rPr>
                <w:sz w:val="22"/>
                <w:szCs w:val="22"/>
              </w:rPr>
            </w:pPr>
          </w:p>
          <w:p w:rsidR="009F1118" w:rsidRDefault="009F1118" w:rsidP="00E364BD">
            <w:pPr>
              <w:tabs>
                <w:tab w:val="left" w:pos="4320"/>
                <w:tab w:val="left" w:pos="4500"/>
              </w:tabs>
              <w:jc w:val="both"/>
              <w:rPr>
                <w:sz w:val="28"/>
                <w:szCs w:val="28"/>
                <w:lang w:val="en-US"/>
              </w:rPr>
            </w:pPr>
            <w:r w:rsidRPr="0088526F">
              <w:rPr>
                <w:sz w:val="28"/>
                <w:szCs w:val="28"/>
                <w:lang w:val="uz-Cyrl-UZ"/>
              </w:rPr>
              <w:t>«</w:t>
            </w:r>
            <w:r>
              <w:rPr>
                <w:sz w:val="28"/>
                <w:szCs w:val="28"/>
                <w:lang w:val="uz-Cyrl-UZ"/>
              </w:rPr>
              <w:t>Chin</w:t>
            </w:r>
            <w:r w:rsidRPr="0088526F">
              <w:rPr>
                <w:sz w:val="28"/>
                <w:szCs w:val="28"/>
                <w:lang w:val="uz-Cyrl-UZ"/>
              </w:rPr>
              <w:t>»</w:t>
            </w:r>
            <w:r>
              <w:rPr>
                <w:sz w:val="28"/>
                <w:szCs w:val="28"/>
                <w:lang w:val="uz-Cyrl-UZ"/>
              </w:rPr>
              <w:t xml:space="preserve"> va </w:t>
            </w:r>
            <w:r w:rsidRPr="0088526F">
              <w:rPr>
                <w:sz w:val="28"/>
                <w:szCs w:val="28"/>
                <w:lang w:val="uz-Cyrl-UZ"/>
              </w:rPr>
              <w:t>«</w:t>
            </w:r>
            <w:r>
              <w:rPr>
                <w:sz w:val="28"/>
                <w:szCs w:val="28"/>
                <w:lang w:val="uz-Cyrl-UZ"/>
              </w:rPr>
              <w:t>yolg‘on</w:t>
            </w:r>
            <w:r w:rsidRPr="0088526F">
              <w:rPr>
                <w:sz w:val="28"/>
                <w:szCs w:val="28"/>
                <w:lang w:val="uz-Cyrl-UZ"/>
              </w:rPr>
              <w:t>»</w:t>
            </w:r>
            <w:r>
              <w:rPr>
                <w:sz w:val="28"/>
                <w:szCs w:val="28"/>
                <w:lang w:val="uz-Cyrl-UZ"/>
              </w:rPr>
              <w:t xml:space="preserve"> qiymatlari bilan ishlay</w:t>
            </w:r>
            <w:r w:rsidR="00B30026">
              <w:rPr>
                <w:sz w:val="28"/>
                <w:szCs w:val="28"/>
                <w:lang w:val="uz-Cyrl-UZ"/>
              </w:rPr>
              <w:t>-</w:t>
            </w:r>
            <w:r>
              <w:rPr>
                <w:sz w:val="28"/>
                <w:szCs w:val="28"/>
                <w:lang w:val="uz-Cyrl-UZ"/>
              </w:rPr>
              <w:t>digan mantiq.</w:t>
            </w:r>
          </w:p>
          <w:p w:rsidR="009F1118" w:rsidRPr="0017711E" w:rsidRDefault="009F1118" w:rsidP="00E364BD">
            <w:pPr>
              <w:tabs>
                <w:tab w:val="left" w:pos="4320"/>
                <w:tab w:val="left" w:pos="4500"/>
              </w:tabs>
              <w:jc w:val="both"/>
              <w:rPr>
                <w:sz w:val="22"/>
                <w:szCs w:val="22"/>
                <w:lang w:val="en-US"/>
              </w:rPr>
            </w:pPr>
          </w:p>
          <w:p w:rsidR="009F1118" w:rsidRPr="0088526F" w:rsidRDefault="009F1118" w:rsidP="00E364BD">
            <w:pPr>
              <w:tabs>
                <w:tab w:val="left" w:pos="4320"/>
                <w:tab w:val="left" w:pos="4500"/>
              </w:tabs>
              <w:jc w:val="both"/>
              <w:rPr>
                <w:sz w:val="28"/>
                <w:szCs w:val="28"/>
                <w:lang w:val="uz-Cyrl-UZ"/>
              </w:rPr>
            </w:pPr>
            <w:r w:rsidRPr="0088526F">
              <w:rPr>
                <w:sz w:val="28"/>
                <w:szCs w:val="28"/>
                <w:lang w:val="uz-Cyrl-UZ"/>
              </w:rPr>
              <w:t>«Чин»</w:t>
            </w:r>
            <w:r>
              <w:rPr>
                <w:sz w:val="28"/>
                <w:szCs w:val="28"/>
                <w:lang w:val="uz-Cyrl-UZ"/>
              </w:rPr>
              <w:t xml:space="preserve"> ва </w:t>
            </w:r>
            <w:r w:rsidRPr="0088526F">
              <w:rPr>
                <w:sz w:val="28"/>
                <w:szCs w:val="28"/>
                <w:lang w:val="uz-Cyrl-UZ"/>
              </w:rPr>
              <w:t>«ёлғон»</w:t>
            </w:r>
            <w:r>
              <w:rPr>
                <w:sz w:val="28"/>
                <w:szCs w:val="28"/>
                <w:lang w:val="uz-Cyrl-UZ"/>
              </w:rPr>
              <w:t xml:space="preserve"> қийматлари билан ишлай</w:t>
            </w:r>
            <w:r w:rsidR="00B30026">
              <w:rPr>
                <w:sz w:val="28"/>
                <w:szCs w:val="28"/>
                <w:lang w:val="uz-Cyrl-UZ"/>
              </w:rPr>
              <w:t>-</w:t>
            </w:r>
            <w:r>
              <w:rPr>
                <w:sz w:val="28"/>
                <w:szCs w:val="28"/>
                <w:lang w:val="uz-Cyrl-UZ"/>
              </w:rPr>
              <w:t>диган мантиқ.</w:t>
            </w:r>
          </w:p>
        </w:tc>
      </w:tr>
      <w:tr w:rsidR="009F1118" w:rsidRPr="005C742E">
        <w:trPr>
          <w:tblCellSpacing w:w="0" w:type="dxa"/>
          <w:jc w:val="center"/>
        </w:trPr>
        <w:tc>
          <w:tcPr>
            <w:tcW w:w="2079" w:type="pct"/>
          </w:tcPr>
          <w:p w:rsidR="009F1118" w:rsidRPr="004879B7" w:rsidRDefault="009F1118" w:rsidP="004F58A2">
            <w:pPr>
              <w:tabs>
                <w:tab w:val="left" w:pos="4320"/>
                <w:tab w:val="left" w:pos="4500"/>
              </w:tabs>
              <w:rPr>
                <w:b/>
                <w:sz w:val="28"/>
                <w:szCs w:val="28"/>
                <w:lang w:val="uz-Cyrl-UZ"/>
              </w:rPr>
            </w:pPr>
            <w:r w:rsidRPr="001C7AA6">
              <w:rPr>
                <w:b/>
                <w:sz w:val="28"/>
                <w:szCs w:val="28"/>
                <w:lang w:val="uz-Cyrl-UZ"/>
              </w:rPr>
              <w:lastRenderedPageBreak/>
              <w:t>Двумерный массив, матрица</w:t>
            </w:r>
          </w:p>
          <w:p w:rsidR="009F1118" w:rsidRDefault="009F1118" w:rsidP="0080221F">
            <w:pPr>
              <w:tabs>
                <w:tab w:val="left" w:pos="4320"/>
                <w:tab w:val="left" w:pos="4500"/>
              </w:tabs>
              <w:rPr>
                <w:bCs/>
                <w:color w:val="000000"/>
                <w:sz w:val="28"/>
                <w:szCs w:val="28"/>
                <w:lang w:val="uz-Cyrl-UZ"/>
              </w:rPr>
            </w:pPr>
            <w:r w:rsidRPr="001C7AA6">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ikki o‘lchovli massiv, matri</w:t>
            </w:r>
            <w:r w:rsidRPr="001C7AA6">
              <w:rPr>
                <w:sz w:val="28"/>
                <w:szCs w:val="28"/>
                <w:lang w:val="uz-Cyrl-UZ"/>
              </w:rPr>
              <w:t>tsa</w:t>
            </w:r>
          </w:p>
          <w:p w:rsidR="009F1118" w:rsidRDefault="009F1118" w:rsidP="004F58A2">
            <w:pPr>
              <w:tabs>
                <w:tab w:val="left" w:pos="4320"/>
                <w:tab w:val="left" w:pos="4500"/>
              </w:tabs>
              <w:rPr>
                <w:sz w:val="28"/>
                <w:szCs w:val="28"/>
                <w:lang w:val="en-US"/>
              </w:rPr>
            </w:pPr>
            <w:r>
              <w:rPr>
                <w:sz w:val="28"/>
                <w:szCs w:val="28"/>
                <w:lang w:val="uz-Cyrl-UZ"/>
              </w:rPr>
              <w:t xml:space="preserve">      икки ўлчовли массив, </w:t>
            </w:r>
            <w:r w:rsidRPr="005C742E">
              <w:rPr>
                <w:sz w:val="28"/>
                <w:szCs w:val="28"/>
                <w:lang w:val="en-US"/>
              </w:rPr>
              <w:br/>
            </w:r>
            <w:r>
              <w:rPr>
                <w:sz w:val="28"/>
                <w:szCs w:val="28"/>
                <w:lang w:val="uz-Cyrl-UZ"/>
              </w:rPr>
              <w:t>матри</w:t>
            </w:r>
            <w:r>
              <w:rPr>
                <w:sz w:val="28"/>
                <w:szCs w:val="28"/>
              </w:rPr>
              <w:t>ца</w:t>
            </w:r>
          </w:p>
          <w:p w:rsidR="009F1118" w:rsidRPr="004879B7" w:rsidRDefault="009F1118" w:rsidP="004879B7">
            <w:pPr>
              <w:tabs>
                <w:tab w:val="left" w:pos="4320"/>
                <w:tab w:val="left" w:pos="4500"/>
              </w:tabs>
              <w:rPr>
                <w:sz w:val="28"/>
                <w:szCs w:val="28"/>
                <w:lang w:val="uz-Cyrl-UZ"/>
              </w:rPr>
            </w:pPr>
            <w:r w:rsidRPr="000F6207">
              <w:rPr>
                <w:b/>
                <w:bCs/>
                <w:color w:val="000000"/>
                <w:sz w:val="28"/>
                <w:szCs w:val="28"/>
                <w:lang w:val="en-US"/>
              </w:rPr>
              <w:t xml:space="preserve">en </w:t>
            </w:r>
            <w:r w:rsidRPr="00A46173">
              <w:rPr>
                <w:bCs/>
                <w:color w:val="000000"/>
                <w:sz w:val="28"/>
                <w:szCs w:val="28"/>
                <w:lang w:val="en-US"/>
              </w:rPr>
              <w:t>-</w:t>
            </w:r>
            <w:r w:rsidRPr="00A46173">
              <w:rPr>
                <w:sz w:val="28"/>
                <w:szCs w:val="28"/>
                <w:lang w:val="en-US"/>
              </w:rPr>
              <w:t xml:space="preserve"> </w:t>
            </w:r>
            <w:r w:rsidRPr="004879B7">
              <w:rPr>
                <w:sz w:val="28"/>
                <w:szCs w:val="28"/>
                <w:lang w:val="en-US"/>
              </w:rPr>
              <w:t xml:space="preserve">two-dimensional array </w:t>
            </w:r>
          </w:p>
          <w:p w:rsidR="009F1118" w:rsidRPr="004879B7" w:rsidRDefault="009F1118" w:rsidP="004F58A2">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Упорядоченное размещение данных, каждый элемент адресуется значениями двух индексов: один определяет столбец, а другой – строку расположения данного элемента. </w:t>
            </w:r>
          </w:p>
          <w:p w:rsidR="009F1118" w:rsidRPr="00DE4857" w:rsidRDefault="009F1118" w:rsidP="00E364BD">
            <w:pPr>
              <w:tabs>
                <w:tab w:val="left" w:pos="4320"/>
                <w:tab w:val="left" w:pos="4500"/>
              </w:tabs>
              <w:jc w:val="both"/>
              <w:rPr>
                <w:sz w:val="28"/>
                <w:szCs w:val="28"/>
              </w:rPr>
            </w:pPr>
          </w:p>
          <w:p w:rsidR="009F1118" w:rsidRPr="0017711E" w:rsidRDefault="009F1118" w:rsidP="00E364BD">
            <w:pPr>
              <w:tabs>
                <w:tab w:val="left" w:pos="4320"/>
                <w:tab w:val="left" w:pos="4500"/>
              </w:tabs>
              <w:jc w:val="both"/>
              <w:rPr>
                <w:sz w:val="28"/>
                <w:szCs w:val="28"/>
                <w:lang w:val="en-US"/>
              </w:rPr>
            </w:pPr>
            <w:r>
              <w:rPr>
                <w:sz w:val="28"/>
                <w:szCs w:val="28"/>
                <w:lang w:val="uz-Cyrl-UZ"/>
              </w:rPr>
              <w:t>Har bir elementi, biri ustunni, boshqa biri berilgan element joylashgan satrni belgilaydigan ikki</w:t>
            </w:r>
            <w:r>
              <w:rPr>
                <w:sz w:val="28"/>
                <w:szCs w:val="28"/>
                <w:lang w:val="en-US"/>
              </w:rPr>
              <w:t>ta</w:t>
            </w:r>
            <w:r>
              <w:rPr>
                <w:sz w:val="28"/>
                <w:szCs w:val="28"/>
                <w:lang w:val="uz-Cyrl-UZ"/>
              </w:rPr>
              <w:t xml:space="preserve"> indeks qiymatlari bilan yuboriladigan ma’lumotlarni tartiblashtirilgan tarzda joylash</w:t>
            </w:r>
            <w:r w:rsidR="0017711E">
              <w:rPr>
                <w:sz w:val="28"/>
                <w:szCs w:val="28"/>
                <w:lang w:val="uz-Cyrl-UZ"/>
              </w:rPr>
              <w:t>-</w:t>
            </w:r>
            <w:r>
              <w:rPr>
                <w:sz w:val="28"/>
                <w:szCs w:val="28"/>
                <w:lang w:val="uz-Cyrl-UZ"/>
              </w:rPr>
              <w:t>tirish.</w:t>
            </w:r>
          </w:p>
          <w:p w:rsidR="009F1118" w:rsidRPr="0017711E" w:rsidRDefault="009F1118" w:rsidP="00E364BD">
            <w:pPr>
              <w:tabs>
                <w:tab w:val="left" w:pos="4320"/>
                <w:tab w:val="left" w:pos="4500"/>
              </w:tabs>
              <w:jc w:val="both"/>
              <w:rPr>
                <w:sz w:val="28"/>
                <w:szCs w:val="28"/>
                <w:lang w:val="en-US"/>
              </w:rPr>
            </w:pPr>
          </w:p>
          <w:p w:rsidR="009F1118" w:rsidRDefault="009F1118" w:rsidP="00E364BD">
            <w:pPr>
              <w:tabs>
                <w:tab w:val="left" w:pos="4320"/>
                <w:tab w:val="left" w:pos="4500"/>
              </w:tabs>
              <w:jc w:val="both"/>
              <w:rPr>
                <w:sz w:val="28"/>
                <w:szCs w:val="28"/>
                <w:lang w:val="uz-Cyrl-UZ"/>
              </w:rPr>
            </w:pPr>
            <w:r>
              <w:rPr>
                <w:sz w:val="28"/>
                <w:szCs w:val="28"/>
                <w:lang w:val="uz-Cyrl-UZ"/>
              </w:rPr>
              <w:t>Ҳар бир элементи, бири устунни, бошқа бири берилган элемент жойлашган сатрни белги</w:t>
            </w:r>
            <w:r w:rsidR="0017711E">
              <w:rPr>
                <w:sz w:val="28"/>
                <w:szCs w:val="28"/>
                <w:lang w:val="uz-Cyrl-UZ"/>
              </w:rPr>
              <w:t>-</w:t>
            </w:r>
            <w:r>
              <w:rPr>
                <w:sz w:val="28"/>
                <w:szCs w:val="28"/>
                <w:lang w:val="uz-Cyrl-UZ"/>
              </w:rPr>
              <w:t>лайдиган икки</w:t>
            </w:r>
            <w:r>
              <w:rPr>
                <w:sz w:val="28"/>
                <w:szCs w:val="28"/>
              </w:rPr>
              <w:t>та</w:t>
            </w:r>
            <w:r>
              <w:rPr>
                <w:sz w:val="28"/>
                <w:szCs w:val="28"/>
                <w:lang w:val="uz-Cyrl-UZ"/>
              </w:rPr>
              <w:t xml:space="preserve"> индекс қийматлари билан юбориладиган маълумотларни тартиблашти</w:t>
            </w:r>
            <w:r w:rsidR="0017711E">
              <w:rPr>
                <w:sz w:val="28"/>
                <w:szCs w:val="28"/>
                <w:lang w:val="uz-Cyrl-UZ"/>
              </w:rPr>
              <w:t>-</w:t>
            </w:r>
            <w:r>
              <w:rPr>
                <w:sz w:val="28"/>
                <w:szCs w:val="28"/>
                <w:lang w:val="uz-Cyrl-UZ"/>
              </w:rPr>
              <w:t>рилган тарзда жойлаштириш.</w:t>
            </w:r>
          </w:p>
          <w:p w:rsidR="0017711E" w:rsidRPr="0080221F" w:rsidRDefault="0017711E" w:rsidP="00E364BD">
            <w:pPr>
              <w:tabs>
                <w:tab w:val="left" w:pos="4320"/>
                <w:tab w:val="left" w:pos="4500"/>
              </w:tabs>
              <w:jc w:val="both"/>
              <w:rPr>
                <w:sz w:val="28"/>
                <w:szCs w:val="28"/>
                <w:lang w:val="uz-Cyrl-UZ"/>
              </w:rPr>
            </w:pPr>
          </w:p>
        </w:tc>
      </w:tr>
      <w:tr w:rsidR="009F1118" w:rsidRPr="003E387B">
        <w:trPr>
          <w:tblCellSpacing w:w="0" w:type="dxa"/>
          <w:jc w:val="center"/>
        </w:trPr>
        <w:tc>
          <w:tcPr>
            <w:tcW w:w="2079" w:type="pct"/>
          </w:tcPr>
          <w:p w:rsidR="009F1118" w:rsidRPr="005B5ED5" w:rsidRDefault="009F1118" w:rsidP="00E633B6">
            <w:pPr>
              <w:tabs>
                <w:tab w:val="left" w:pos="4320"/>
                <w:tab w:val="left" w:pos="4500"/>
              </w:tabs>
              <w:rPr>
                <w:b/>
                <w:sz w:val="28"/>
                <w:szCs w:val="28"/>
                <w:lang w:val="uz-Cyrl-UZ"/>
              </w:rPr>
            </w:pPr>
            <w:r w:rsidRPr="005B5ED5">
              <w:rPr>
                <w:b/>
                <w:sz w:val="28"/>
                <w:szCs w:val="28"/>
                <w:lang w:val="uz-Cyrl-UZ"/>
              </w:rPr>
              <w:t>Двунаправленная шина</w:t>
            </w:r>
          </w:p>
          <w:p w:rsidR="009F1118" w:rsidRDefault="009F1118" w:rsidP="00E633B6">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ikki</w:t>
            </w:r>
            <w:r w:rsidRPr="00761A36">
              <w:rPr>
                <w:sz w:val="28"/>
                <w:szCs w:val="28"/>
                <w:lang w:val="uz-Cyrl-UZ"/>
              </w:rPr>
              <w:t xml:space="preserve"> </w:t>
            </w:r>
            <w:r>
              <w:rPr>
                <w:sz w:val="28"/>
                <w:szCs w:val="28"/>
                <w:lang w:val="uz-Cyrl-UZ"/>
              </w:rPr>
              <w:t>tomon</w:t>
            </w:r>
            <w:r w:rsidRPr="0067300C">
              <w:rPr>
                <w:sz w:val="28"/>
                <w:szCs w:val="28"/>
                <w:lang w:val="uz-Cyrl-UZ"/>
              </w:rPr>
              <w:t>ga</w:t>
            </w:r>
            <w:r w:rsidRPr="00761A36">
              <w:rPr>
                <w:sz w:val="28"/>
                <w:szCs w:val="28"/>
                <w:lang w:val="uz-Cyrl-UZ"/>
              </w:rPr>
              <w:t xml:space="preserve"> </w:t>
            </w:r>
            <w:r>
              <w:rPr>
                <w:sz w:val="28"/>
                <w:szCs w:val="28"/>
                <w:lang w:val="uz-Cyrl-UZ"/>
              </w:rPr>
              <w:t>yo‘nalgan</w:t>
            </w:r>
            <w:r w:rsidRPr="00761A36">
              <w:rPr>
                <w:sz w:val="28"/>
                <w:szCs w:val="28"/>
                <w:lang w:val="uz-Cyrl-UZ"/>
              </w:rPr>
              <w:t xml:space="preserve"> </w:t>
            </w:r>
            <w:r>
              <w:rPr>
                <w:sz w:val="28"/>
                <w:szCs w:val="28"/>
                <w:lang w:val="uz-Cyrl-UZ"/>
              </w:rPr>
              <w:t>shina</w:t>
            </w:r>
          </w:p>
          <w:p w:rsidR="009F1118" w:rsidRDefault="009F1118" w:rsidP="00E633B6">
            <w:pPr>
              <w:tabs>
                <w:tab w:val="left" w:pos="4320"/>
                <w:tab w:val="left" w:pos="4500"/>
              </w:tabs>
              <w:rPr>
                <w:sz w:val="28"/>
                <w:szCs w:val="28"/>
                <w:lang w:val="en-US"/>
              </w:rPr>
            </w:pPr>
            <w:r w:rsidRPr="00761A36">
              <w:rPr>
                <w:sz w:val="28"/>
                <w:szCs w:val="28"/>
                <w:lang w:val="uz-Cyrl-UZ"/>
              </w:rPr>
              <w:t xml:space="preserve">      </w:t>
            </w:r>
            <w:r>
              <w:rPr>
                <w:sz w:val="28"/>
                <w:szCs w:val="28"/>
                <w:lang w:val="uz-Cyrl-UZ"/>
              </w:rPr>
              <w:t xml:space="preserve"> </w:t>
            </w:r>
            <w:r w:rsidRPr="00761A36">
              <w:rPr>
                <w:sz w:val="28"/>
                <w:szCs w:val="28"/>
                <w:lang w:val="uz-Cyrl-UZ"/>
              </w:rPr>
              <w:t>икки томон</w:t>
            </w:r>
            <w:r>
              <w:rPr>
                <w:sz w:val="28"/>
                <w:szCs w:val="28"/>
              </w:rPr>
              <w:t>га</w:t>
            </w:r>
            <w:r w:rsidRPr="00761A36">
              <w:rPr>
                <w:sz w:val="28"/>
                <w:szCs w:val="28"/>
                <w:lang w:val="uz-Cyrl-UZ"/>
              </w:rPr>
              <w:t xml:space="preserve"> йўналган шина</w:t>
            </w:r>
          </w:p>
          <w:p w:rsidR="009F1118" w:rsidRPr="006348F8" w:rsidRDefault="009F1118" w:rsidP="006348F8">
            <w:pPr>
              <w:tabs>
                <w:tab w:val="left" w:pos="4320"/>
                <w:tab w:val="left" w:pos="4500"/>
              </w:tabs>
              <w:rPr>
                <w:sz w:val="28"/>
                <w:szCs w:val="28"/>
                <w:lang w:val="en-US"/>
              </w:rPr>
            </w:pPr>
            <w:r>
              <w:rPr>
                <w:b/>
                <w:sz w:val="28"/>
                <w:szCs w:val="28"/>
                <w:lang w:val="en-US"/>
              </w:rPr>
              <w:t xml:space="preserve">en </w:t>
            </w:r>
            <w:r>
              <w:rPr>
                <w:sz w:val="28"/>
                <w:szCs w:val="28"/>
                <w:lang w:val="uz-Cyrl-UZ"/>
              </w:rPr>
              <w:t>-</w:t>
            </w:r>
            <w:r>
              <w:rPr>
                <w:b/>
                <w:sz w:val="28"/>
                <w:szCs w:val="28"/>
                <w:lang w:val="en-US"/>
              </w:rPr>
              <w:t xml:space="preserve"> </w:t>
            </w:r>
            <w:r w:rsidRPr="006348F8">
              <w:rPr>
                <w:sz w:val="28"/>
                <w:szCs w:val="28"/>
              </w:rPr>
              <w:t>в</w:t>
            </w:r>
            <w:r w:rsidRPr="006348F8">
              <w:rPr>
                <w:sz w:val="28"/>
                <w:szCs w:val="28"/>
                <w:lang w:val="en-US"/>
              </w:rPr>
              <w:t>i</w:t>
            </w:r>
            <w:r>
              <w:rPr>
                <w:sz w:val="28"/>
                <w:szCs w:val="28"/>
                <w:lang w:val="uz-Cyrl-UZ"/>
              </w:rPr>
              <w:t xml:space="preserve"> </w:t>
            </w:r>
            <w:r w:rsidRPr="006348F8">
              <w:rPr>
                <w:sz w:val="28"/>
                <w:szCs w:val="28"/>
                <w:lang w:val="en-US"/>
              </w:rPr>
              <w:t xml:space="preserve">directional bus </w:t>
            </w:r>
          </w:p>
          <w:p w:rsidR="009F1118" w:rsidRPr="006348F8" w:rsidRDefault="009F1118" w:rsidP="00E633B6">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Ш</w:t>
            </w:r>
            <w:r>
              <w:rPr>
                <w:sz w:val="28"/>
                <w:szCs w:val="28"/>
                <w:lang w:val="uz-Cyrl-UZ"/>
              </w:rPr>
              <w:t>ина, по которой данные могут переда</w:t>
            </w:r>
            <w:r w:rsidR="0017711E">
              <w:rPr>
                <w:sz w:val="28"/>
                <w:szCs w:val="28"/>
                <w:lang w:val="uz-Cyrl-UZ"/>
              </w:rPr>
              <w:t>-</w:t>
            </w:r>
            <w:r>
              <w:rPr>
                <w:sz w:val="28"/>
                <w:szCs w:val="28"/>
                <w:lang w:val="uz-Cyrl-UZ"/>
              </w:rPr>
              <w:t>ваться в обе стороны</w:t>
            </w:r>
            <w:r w:rsidRPr="00E47C30">
              <w:rPr>
                <w:sz w:val="28"/>
                <w:szCs w:val="28"/>
              </w:rPr>
              <w:t>.</w:t>
            </w:r>
          </w:p>
          <w:p w:rsidR="009F1118" w:rsidRPr="003A72AB"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sidRPr="0099137E">
              <w:rPr>
                <w:sz w:val="28"/>
                <w:szCs w:val="28"/>
                <w:lang w:val="en-US"/>
              </w:rPr>
              <w:t>Ma’lumotlar ikkala tomonga uzatilishi mumkin bo‘lgan shina.</w:t>
            </w:r>
          </w:p>
          <w:p w:rsidR="009F1118" w:rsidRPr="00735736" w:rsidRDefault="009F1118" w:rsidP="00E364BD">
            <w:pPr>
              <w:tabs>
                <w:tab w:val="left" w:pos="4320"/>
                <w:tab w:val="left" w:pos="4500"/>
              </w:tabs>
              <w:jc w:val="both"/>
              <w:rPr>
                <w:sz w:val="28"/>
                <w:szCs w:val="28"/>
                <w:lang w:val="en-US"/>
              </w:rPr>
            </w:pPr>
          </w:p>
          <w:p w:rsidR="009F1118" w:rsidRDefault="009F1118" w:rsidP="00E364BD">
            <w:pPr>
              <w:tabs>
                <w:tab w:val="left" w:pos="4320"/>
                <w:tab w:val="left" w:pos="4500"/>
              </w:tabs>
              <w:jc w:val="both"/>
              <w:rPr>
                <w:sz w:val="28"/>
                <w:szCs w:val="28"/>
              </w:rPr>
            </w:pPr>
            <w:r>
              <w:rPr>
                <w:sz w:val="28"/>
                <w:szCs w:val="28"/>
              </w:rPr>
              <w:t>Маълумотлар иккала томонга узатилиши мумкин бўлган шина.</w:t>
            </w:r>
          </w:p>
          <w:p w:rsidR="0017711E" w:rsidRPr="00761A36" w:rsidRDefault="0017711E" w:rsidP="00E364BD">
            <w:pPr>
              <w:tabs>
                <w:tab w:val="left" w:pos="4320"/>
                <w:tab w:val="left" w:pos="4500"/>
              </w:tabs>
              <w:jc w:val="both"/>
              <w:rPr>
                <w:sz w:val="28"/>
                <w:szCs w:val="28"/>
              </w:rPr>
            </w:pPr>
          </w:p>
        </w:tc>
      </w:tr>
      <w:tr w:rsidR="009F1118" w:rsidRPr="0009053D">
        <w:trPr>
          <w:tblCellSpacing w:w="0" w:type="dxa"/>
          <w:jc w:val="center"/>
        </w:trPr>
        <w:tc>
          <w:tcPr>
            <w:tcW w:w="2079" w:type="pct"/>
          </w:tcPr>
          <w:p w:rsidR="009F1118" w:rsidRPr="005B5ED5" w:rsidRDefault="009F1118" w:rsidP="00E633B6">
            <w:pPr>
              <w:tabs>
                <w:tab w:val="left" w:pos="4320"/>
                <w:tab w:val="left" w:pos="4500"/>
              </w:tabs>
              <w:rPr>
                <w:b/>
                <w:sz w:val="28"/>
                <w:szCs w:val="28"/>
                <w:lang w:val="uz-Cyrl-UZ"/>
              </w:rPr>
            </w:pPr>
            <w:r w:rsidRPr="005B5ED5">
              <w:rPr>
                <w:b/>
                <w:sz w:val="28"/>
                <w:szCs w:val="28"/>
                <w:lang w:val="uz-Cyrl-UZ"/>
              </w:rPr>
              <w:t xml:space="preserve">Двунаправленная, </w:t>
            </w:r>
          </w:p>
          <w:p w:rsidR="009F1118" w:rsidRPr="005B5ED5" w:rsidRDefault="009F1118" w:rsidP="00E633B6">
            <w:pPr>
              <w:tabs>
                <w:tab w:val="left" w:pos="4320"/>
                <w:tab w:val="left" w:pos="4500"/>
              </w:tabs>
              <w:rPr>
                <w:b/>
                <w:sz w:val="28"/>
                <w:szCs w:val="28"/>
                <w:lang w:val="uz-Cyrl-UZ"/>
              </w:rPr>
            </w:pPr>
            <w:r>
              <w:rPr>
                <w:b/>
                <w:sz w:val="28"/>
                <w:szCs w:val="28"/>
                <w:lang w:val="uz-Cyrl-UZ"/>
              </w:rPr>
              <w:t>(</w:t>
            </w:r>
            <w:r w:rsidRPr="005B5ED5">
              <w:rPr>
                <w:b/>
                <w:sz w:val="28"/>
                <w:szCs w:val="28"/>
                <w:lang w:val="uz-Cyrl-UZ"/>
              </w:rPr>
              <w:t>реверсивная</w:t>
            </w:r>
            <w:r>
              <w:rPr>
                <w:b/>
                <w:sz w:val="28"/>
                <w:szCs w:val="28"/>
                <w:lang w:val="uz-Cyrl-UZ"/>
              </w:rPr>
              <w:t>)</w:t>
            </w:r>
            <w:r w:rsidRPr="005B5ED5">
              <w:rPr>
                <w:b/>
                <w:sz w:val="28"/>
                <w:szCs w:val="28"/>
                <w:lang w:val="uz-Cyrl-UZ"/>
              </w:rPr>
              <w:t xml:space="preserve"> печать</w:t>
            </w:r>
          </w:p>
          <w:p w:rsidR="009F1118" w:rsidRPr="005B6905" w:rsidRDefault="009F1118" w:rsidP="00E633B6">
            <w:pPr>
              <w:tabs>
                <w:tab w:val="left" w:pos="4320"/>
                <w:tab w:val="left" w:pos="4500"/>
              </w:tabs>
              <w:rPr>
                <w:b/>
                <w:sz w:val="28"/>
                <w:szCs w:val="28"/>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 xml:space="preserve">ikki tomonlama, </w:t>
            </w:r>
            <w:r>
              <w:rPr>
                <w:sz w:val="28"/>
                <w:szCs w:val="28"/>
                <w:lang w:val="uz-Cyrl-UZ"/>
              </w:rPr>
              <w:t>(</w:t>
            </w:r>
            <w:r w:rsidRPr="005B5ED5">
              <w:rPr>
                <w:sz w:val="28"/>
                <w:szCs w:val="28"/>
                <w:lang w:val="uz-Cyrl-UZ"/>
              </w:rPr>
              <w:t>reversiv</w:t>
            </w:r>
            <w:r>
              <w:rPr>
                <w:sz w:val="28"/>
                <w:szCs w:val="28"/>
                <w:lang w:val="uz-Cyrl-UZ"/>
              </w:rPr>
              <w:t>) bos</w:t>
            </w:r>
            <w:r>
              <w:rPr>
                <w:sz w:val="28"/>
                <w:szCs w:val="28"/>
                <w:lang w:val="en-US"/>
              </w:rPr>
              <w:t>ib</w:t>
            </w:r>
            <w:r w:rsidRPr="005B6905">
              <w:rPr>
                <w:sz w:val="28"/>
                <w:szCs w:val="28"/>
              </w:rPr>
              <w:t xml:space="preserve"> </w:t>
            </w:r>
            <w:r>
              <w:rPr>
                <w:sz w:val="28"/>
                <w:szCs w:val="28"/>
                <w:lang w:val="en-US"/>
              </w:rPr>
              <w:t>chiqarish</w:t>
            </w:r>
          </w:p>
          <w:p w:rsidR="009F1118" w:rsidRPr="005B6905" w:rsidRDefault="009F1118" w:rsidP="00E633B6">
            <w:pPr>
              <w:tabs>
                <w:tab w:val="left" w:pos="4320"/>
                <w:tab w:val="left" w:pos="4500"/>
              </w:tabs>
              <w:rPr>
                <w:sz w:val="28"/>
                <w:szCs w:val="28"/>
                <w:lang w:val="uz-Cyrl-UZ"/>
              </w:rPr>
            </w:pPr>
            <w:r>
              <w:rPr>
                <w:sz w:val="28"/>
                <w:szCs w:val="28"/>
                <w:lang w:val="uz-Cyrl-UZ"/>
              </w:rPr>
              <w:t xml:space="preserve">       </w:t>
            </w:r>
            <w:r w:rsidRPr="005B6905">
              <w:rPr>
                <w:sz w:val="28"/>
                <w:szCs w:val="28"/>
                <w:lang w:val="uz-Cyrl-UZ"/>
              </w:rPr>
              <w:t>икки томонлама, (реверсив)</w:t>
            </w:r>
            <w:r>
              <w:rPr>
                <w:sz w:val="28"/>
                <w:szCs w:val="28"/>
                <w:lang w:val="uz-Cyrl-UZ"/>
              </w:rPr>
              <w:t xml:space="preserve"> бос</w:t>
            </w:r>
            <w:r w:rsidRPr="005B6905">
              <w:rPr>
                <w:sz w:val="28"/>
                <w:szCs w:val="28"/>
                <w:lang w:val="uz-Cyrl-UZ"/>
              </w:rPr>
              <w:t>иб чиқариш</w:t>
            </w:r>
          </w:p>
          <w:p w:rsidR="009F1118" w:rsidRPr="005B6905" w:rsidRDefault="009F1118" w:rsidP="006348F8">
            <w:pPr>
              <w:tabs>
                <w:tab w:val="left" w:pos="4320"/>
                <w:tab w:val="left" w:pos="4500"/>
              </w:tabs>
              <w:rPr>
                <w:sz w:val="28"/>
                <w:szCs w:val="28"/>
                <w:lang w:val="uz-Cyrl-UZ"/>
              </w:rPr>
            </w:pPr>
            <w:r w:rsidRPr="005B6905">
              <w:rPr>
                <w:b/>
                <w:sz w:val="28"/>
                <w:szCs w:val="28"/>
                <w:lang w:val="uz-Cyrl-UZ"/>
              </w:rPr>
              <w:t xml:space="preserve">en </w:t>
            </w:r>
            <w:r w:rsidRPr="00F477E7">
              <w:rPr>
                <w:sz w:val="28"/>
                <w:szCs w:val="28"/>
                <w:lang w:val="uz-Cyrl-UZ"/>
              </w:rPr>
              <w:t xml:space="preserve">- </w:t>
            </w:r>
            <w:r w:rsidRPr="005B6905">
              <w:rPr>
                <w:sz w:val="28"/>
                <w:szCs w:val="28"/>
                <w:lang w:val="uz-Cyrl-UZ"/>
              </w:rPr>
              <w:t xml:space="preserve">вidirectional printing </w:t>
            </w:r>
          </w:p>
          <w:p w:rsidR="009F1118" w:rsidRPr="005B6905" w:rsidRDefault="009F1118" w:rsidP="00E633B6">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С</w:t>
            </w:r>
            <w:r>
              <w:rPr>
                <w:sz w:val="28"/>
                <w:szCs w:val="28"/>
                <w:lang w:val="uz-Cyrl-UZ"/>
              </w:rPr>
              <w:t>пособность контактного или струйного принтера печат</w:t>
            </w:r>
            <w:r>
              <w:rPr>
                <w:sz w:val="28"/>
                <w:szCs w:val="28"/>
              </w:rPr>
              <w:t>а</w:t>
            </w:r>
            <w:r>
              <w:rPr>
                <w:sz w:val="28"/>
                <w:szCs w:val="28"/>
                <w:lang w:val="uz-Cyrl-UZ"/>
              </w:rPr>
              <w:t>ть при перемещении печа</w:t>
            </w:r>
            <w:r w:rsidR="0017711E">
              <w:rPr>
                <w:sz w:val="28"/>
                <w:szCs w:val="28"/>
                <w:lang w:val="uz-Cyrl-UZ"/>
              </w:rPr>
              <w:t>-</w:t>
            </w:r>
            <w:r>
              <w:rPr>
                <w:sz w:val="28"/>
                <w:szCs w:val="28"/>
                <w:lang w:val="uz-Cyrl-UZ"/>
              </w:rPr>
              <w:t xml:space="preserve">тающей головки в обоих направлениях, как слева направо, так и справа налево. </w:t>
            </w:r>
          </w:p>
          <w:p w:rsidR="009F1118" w:rsidRPr="003A72AB" w:rsidRDefault="009F1118" w:rsidP="00E364BD">
            <w:pPr>
              <w:tabs>
                <w:tab w:val="left" w:pos="4320"/>
                <w:tab w:val="left" w:pos="4500"/>
              </w:tabs>
              <w:jc w:val="both"/>
              <w:rPr>
                <w:sz w:val="28"/>
                <w:szCs w:val="28"/>
              </w:rPr>
            </w:pPr>
          </w:p>
          <w:p w:rsidR="009F1118" w:rsidRPr="003A72AB" w:rsidRDefault="009F1118" w:rsidP="00E364BD">
            <w:pPr>
              <w:tabs>
                <w:tab w:val="left" w:pos="4320"/>
                <w:tab w:val="left" w:pos="4500"/>
              </w:tabs>
              <w:jc w:val="both"/>
              <w:rPr>
                <w:sz w:val="28"/>
                <w:szCs w:val="28"/>
              </w:rPr>
            </w:pPr>
            <w:r>
              <w:rPr>
                <w:sz w:val="28"/>
                <w:szCs w:val="28"/>
                <w:lang w:val="uz-Cyrl-UZ"/>
              </w:rPr>
              <w:t>Kontaktli</w:t>
            </w:r>
            <w:r w:rsidRPr="0009053D">
              <w:rPr>
                <w:sz w:val="28"/>
                <w:szCs w:val="28"/>
                <w:lang w:val="uz-Cyrl-UZ"/>
              </w:rPr>
              <w:t xml:space="preserve"> </w:t>
            </w:r>
            <w:r>
              <w:rPr>
                <w:sz w:val="28"/>
                <w:szCs w:val="28"/>
                <w:lang w:val="uz-Cyrl-UZ"/>
              </w:rPr>
              <w:t>yoki</w:t>
            </w:r>
            <w:r w:rsidRPr="0009053D">
              <w:rPr>
                <w:sz w:val="28"/>
                <w:szCs w:val="28"/>
                <w:lang w:val="uz-Cyrl-UZ"/>
              </w:rPr>
              <w:t xml:space="preserve"> </w:t>
            </w:r>
            <w:r>
              <w:rPr>
                <w:sz w:val="28"/>
                <w:szCs w:val="28"/>
                <w:lang w:val="uz-Cyrl-UZ"/>
              </w:rPr>
              <w:t>purkagichli</w:t>
            </w:r>
            <w:r w:rsidRPr="0009053D">
              <w:rPr>
                <w:sz w:val="28"/>
                <w:szCs w:val="28"/>
                <w:lang w:val="uz-Cyrl-UZ"/>
              </w:rPr>
              <w:t xml:space="preserve"> </w:t>
            </w:r>
            <w:r>
              <w:rPr>
                <w:sz w:val="28"/>
                <w:szCs w:val="28"/>
                <w:lang w:val="uz-Cyrl-UZ"/>
              </w:rPr>
              <w:t>printerning</w:t>
            </w:r>
            <w:r w:rsidRPr="0009053D">
              <w:rPr>
                <w:sz w:val="28"/>
                <w:szCs w:val="28"/>
                <w:lang w:val="uz-Cyrl-UZ"/>
              </w:rPr>
              <w:t xml:space="preserve">, </w:t>
            </w:r>
            <w:r>
              <w:rPr>
                <w:sz w:val="28"/>
                <w:szCs w:val="28"/>
                <w:lang w:val="uz-Cyrl-UZ"/>
              </w:rPr>
              <w:t>bosish</w:t>
            </w:r>
            <w:r w:rsidRPr="0009053D">
              <w:rPr>
                <w:sz w:val="28"/>
                <w:szCs w:val="28"/>
                <w:lang w:val="uz-Cyrl-UZ"/>
              </w:rPr>
              <w:t xml:space="preserve"> </w:t>
            </w:r>
            <w:r>
              <w:rPr>
                <w:sz w:val="28"/>
                <w:szCs w:val="28"/>
                <w:lang w:val="uz-Cyrl-UZ"/>
              </w:rPr>
              <w:t>kallakchasi</w:t>
            </w:r>
            <w:r w:rsidRPr="0009053D">
              <w:rPr>
                <w:sz w:val="28"/>
                <w:szCs w:val="28"/>
                <w:lang w:val="uz-Cyrl-UZ"/>
              </w:rPr>
              <w:t xml:space="preserve"> </w:t>
            </w:r>
            <w:r>
              <w:rPr>
                <w:sz w:val="28"/>
                <w:szCs w:val="28"/>
                <w:lang w:val="uz-Cyrl-UZ"/>
              </w:rPr>
              <w:t>ikkala</w:t>
            </w:r>
            <w:r w:rsidRPr="0009053D">
              <w:rPr>
                <w:sz w:val="28"/>
                <w:szCs w:val="28"/>
                <w:lang w:val="uz-Cyrl-UZ"/>
              </w:rPr>
              <w:t xml:space="preserve"> </w:t>
            </w:r>
            <w:r>
              <w:rPr>
                <w:sz w:val="28"/>
                <w:szCs w:val="28"/>
                <w:lang w:val="uz-Cyrl-UZ"/>
              </w:rPr>
              <w:t>yo‘nalishda</w:t>
            </w:r>
            <w:r w:rsidRPr="0009053D">
              <w:rPr>
                <w:sz w:val="28"/>
                <w:szCs w:val="28"/>
                <w:lang w:val="uz-Cyrl-UZ"/>
              </w:rPr>
              <w:t xml:space="preserve">, </w:t>
            </w:r>
            <w:r>
              <w:rPr>
                <w:sz w:val="28"/>
                <w:szCs w:val="28"/>
                <w:lang w:val="uz-Cyrl-UZ"/>
              </w:rPr>
              <w:t>ham chapdan o‘ngga, ham o‘ngdan chapga surilganda bosi</w:t>
            </w:r>
            <w:r>
              <w:rPr>
                <w:sz w:val="28"/>
                <w:szCs w:val="28"/>
                <w:lang w:val="en-US"/>
              </w:rPr>
              <w:t>b</w:t>
            </w:r>
            <w:r>
              <w:rPr>
                <w:sz w:val="28"/>
                <w:szCs w:val="28"/>
                <w:lang w:val="uz-Cyrl-UZ"/>
              </w:rPr>
              <w:t xml:space="preserve"> </w:t>
            </w:r>
            <w:r>
              <w:rPr>
                <w:sz w:val="28"/>
                <w:szCs w:val="28"/>
                <w:lang w:val="en-US"/>
              </w:rPr>
              <w:t>chiqarish</w:t>
            </w:r>
            <w:r>
              <w:rPr>
                <w:sz w:val="28"/>
                <w:szCs w:val="28"/>
                <w:lang w:val="uz-Cyrl-UZ"/>
              </w:rPr>
              <w:t xml:space="preserve"> qobiliyati.</w:t>
            </w:r>
          </w:p>
          <w:p w:rsidR="009F1118" w:rsidRPr="003A72AB"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uz-Cyrl-UZ"/>
              </w:rPr>
            </w:pPr>
            <w:r w:rsidRPr="0009053D">
              <w:rPr>
                <w:sz w:val="28"/>
                <w:szCs w:val="28"/>
                <w:lang w:val="uz-Cyrl-UZ"/>
              </w:rPr>
              <w:t>Контактли ёки пуркагичли принтернинг, босиш каллакчаси иккала йўналишда, ҳам</w:t>
            </w:r>
            <w:r>
              <w:rPr>
                <w:sz w:val="28"/>
                <w:szCs w:val="28"/>
                <w:lang w:val="uz-Cyrl-UZ"/>
              </w:rPr>
              <w:t xml:space="preserve"> чапдан ўнгга, ҳам ўнгдан чапга сурилганда боси</w:t>
            </w:r>
            <w:r>
              <w:rPr>
                <w:sz w:val="28"/>
                <w:szCs w:val="28"/>
              </w:rPr>
              <w:t xml:space="preserve">б чиқариш </w:t>
            </w:r>
            <w:r>
              <w:rPr>
                <w:sz w:val="28"/>
                <w:szCs w:val="28"/>
                <w:lang w:val="uz-Cyrl-UZ"/>
              </w:rPr>
              <w:t>қобил</w:t>
            </w:r>
            <w:r w:rsidRPr="0009053D">
              <w:rPr>
                <w:sz w:val="28"/>
                <w:szCs w:val="28"/>
                <w:lang w:val="uz-Cyrl-UZ"/>
              </w:rPr>
              <w:t>и</w:t>
            </w:r>
            <w:r>
              <w:rPr>
                <w:sz w:val="28"/>
                <w:szCs w:val="28"/>
                <w:lang w:val="uz-Cyrl-UZ"/>
              </w:rPr>
              <w:t>яти.</w:t>
            </w:r>
          </w:p>
          <w:p w:rsidR="0017711E" w:rsidRPr="0009053D" w:rsidRDefault="0017711E" w:rsidP="00E364BD">
            <w:pPr>
              <w:tabs>
                <w:tab w:val="left" w:pos="4320"/>
                <w:tab w:val="left" w:pos="4500"/>
              </w:tabs>
              <w:jc w:val="both"/>
              <w:rPr>
                <w:sz w:val="28"/>
                <w:szCs w:val="28"/>
                <w:lang w:val="uz-Cyrl-UZ"/>
              </w:rPr>
            </w:pPr>
          </w:p>
        </w:tc>
      </w:tr>
      <w:tr w:rsidR="009F1118" w:rsidRPr="005C742E">
        <w:trPr>
          <w:tblCellSpacing w:w="0" w:type="dxa"/>
          <w:jc w:val="center"/>
        </w:trPr>
        <w:tc>
          <w:tcPr>
            <w:tcW w:w="2079" w:type="pct"/>
          </w:tcPr>
          <w:p w:rsidR="009F1118" w:rsidRPr="001C7AA6" w:rsidRDefault="009F1118" w:rsidP="00E633B6">
            <w:pPr>
              <w:tabs>
                <w:tab w:val="left" w:pos="4320"/>
                <w:tab w:val="left" w:pos="4500"/>
              </w:tabs>
              <w:rPr>
                <w:b/>
                <w:sz w:val="28"/>
                <w:szCs w:val="28"/>
                <w:lang w:val="uz-Cyrl-UZ"/>
              </w:rPr>
            </w:pPr>
            <w:r w:rsidRPr="001C7AA6">
              <w:rPr>
                <w:b/>
                <w:sz w:val="28"/>
                <w:szCs w:val="28"/>
                <w:lang w:val="uz-Cyrl-UZ"/>
              </w:rPr>
              <w:lastRenderedPageBreak/>
              <w:t>Двунаправленный порт</w:t>
            </w:r>
          </w:p>
          <w:p w:rsidR="009F1118" w:rsidRDefault="009F1118" w:rsidP="00E633B6">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ikki tomonga yo‘nalgan port</w:t>
            </w:r>
          </w:p>
          <w:p w:rsidR="009F1118" w:rsidRPr="005B5ED5" w:rsidRDefault="009F1118" w:rsidP="00E633B6">
            <w:pPr>
              <w:tabs>
                <w:tab w:val="left" w:pos="4320"/>
                <w:tab w:val="left" w:pos="4500"/>
              </w:tabs>
              <w:rPr>
                <w:sz w:val="28"/>
                <w:szCs w:val="28"/>
                <w:lang w:val="uz-Cyrl-UZ"/>
              </w:rPr>
            </w:pPr>
            <w:r w:rsidRPr="009241A4">
              <w:rPr>
                <w:lang w:val="uz-Cyrl-UZ"/>
              </w:rPr>
              <w:t xml:space="preserve">   </w:t>
            </w:r>
            <w:r w:rsidRPr="009241A4">
              <w:rPr>
                <w:sz w:val="28"/>
                <w:szCs w:val="28"/>
                <w:lang w:val="uz-Cyrl-UZ"/>
              </w:rPr>
              <w:t xml:space="preserve">    </w:t>
            </w:r>
            <w:r>
              <w:rPr>
                <w:sz w:val="28"/>
                <w:szCs w:val="28"/>
                <w:lang w:val="uz-Cyrl-UZ"/>
              </w:rPr>
              <w:t>икки томонга йўналган порт</w:t>
            </w:r>
          </w:p>
          <w:p w:rsidR="009F1118" w:rsidRPr="005B5ED5" w:rsidRDefault="009F1118" w:rsidP="006348F8">
            <w:pPr>
              <w:tabs>
                <w:tab w:val="left" w:pos="4320"/>
                <w:tab w:val="left" w:pos="4500"/>
              </w:tabs>
              <w:rPr>
                <w:sz w:val="28"/>
                <w:szCs w:val="28"/>
                <w:lang w:val="uz-Cyrl-UZ"/>
              </w:rPr>
            </w:pPr>
            <w:r w:rsidRPr="005B5ED5">
              <w:rPr>
                <w:b/>
                <w:sz w:val="28"/>
                <w:szCs w:val="28"/>
                <w:lang w:val="uz-Cyrl-UZ"/>
              </w:rPr>
              <w:t xml:space="preserve">en </w:t>
            </w:r>
            <w:r w:rsidRPr="003F4EA8">
              <w:rPr>
                <w:sz w:val="28"/>
                <w:szCs w:val="28"/>
                <w:lang w:val="uz-Cyrl-UZ"/>
              </w:rPr>
              <w:t xml:space="preserve">- </w:t>
            </w:r>
            <w:r w:rsidRPr="005B5ED5">
              <w:rPr>
                <w:sz w:val="28"/>
                <w:szCs w:val="28"/>
                <w:lang w:val="uz-Cyrl-UZ"/>
              </w:rPr>
              <w:t xml:space="preserve">вidirectional port </w:t>
            </w:r>
          </w:p>
          <w:p w:rsidR="009F1118" w:rsidRPr="005B5ED5" w:rsidRDefault="009F1118" w:rsidP="00E633B6">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П</w:t>
            </w:r>
            <w:r>
              <w:rPr>
                <w:sz w:val="28"/>
                <w:szCs w:val="28"/>
                <w:lang w:val="uz-Cyrl-UZ"/>
              </w:rPr>
              <w:t>орт, через который данные могут пересы</w:t>
            </w:r>
            <w:r w:rsidR="0017711E">
              <w:rPr>
                <w:sz w:val="28"/>
                <w:szCs w:val="28"/>
                <w:lang w:val="uz-Cyrl-UZ"/>
              </w:rPr>
              <w:t>-</w:t>
            </w:r>
            <w:r>
              <w:rPr>
                <w:sz w:val="28"/>
                <w:szCs w:val="28"/>
                <w:lang w:val="uz-Cyrl-UZ"/>
              </w:rPr>
              <w:t>латься в обоих направлениях.</w:t>
            </w:r>
          </w:p>
          <w:p w:rsidR="009F1118" w:rsidRPr="003A72AB"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Pr>
                <w:sz w:val="28"/>
                <w:szCs w:val="28"/>
                <w:lang w:val="uz-Cyrl-UZ"/>
              </w:rPr>
              <w:t>Ma’lumotlar</w:t>
            </w:r>
            <w:r w:rsidRPr="00761A36">
              <w:rPr>
                <w:sz w:val="28"/>
                <w:szCs w:val="28"/>
                <w:lang w:val="uz-Cyrl-UZ"/>
              </w:rPr>
              <w:t xml:space="preserve"> </w:t>
            </w:r>
            <w:r>
              <w:rPr>
                <w:sz w:val="28"/>
                <w:szCs w:val="28"/>
                <w:lang w:val="uz-Cyrl-UZ"/>
              </w:rPr>
              <w:t>ikkala</w:t>
            </w:r>
            <w:r w:rsidRPr="00761A36">
              <w:rPr>
                <w:sz w:val="28"/>
                <w:szCs w:val="28"/>
                <w:lang w:val="uz-Cyrl-UZ"/>
              </w:rPr>
              <w:t xml:space="preserve"> </w:t>
            </w:r>
            <w:r>
              <w:rPr>
                <w:sz w:val="28"/>
                <w:szCs w:val="28"/>
                <w:lang w:val="uz-Cyrl-UZ"/>
              </w:rPr>
              <w:t>yo‘nalishda</w:t>
            </w:r>
            <w:r w:rsidRPr="00761A36">
              <w:rPr>
                <w:sz w:val="28"/>
                <w:szCs w:val="28"/>
                <w:lang w:val="uz-Cyrl-UZ"/>
              </w:rPr>
              <w:t xml:space="preserve"> </w:t>
            </w:r>
            <w:r>
              <w:rPr>
                <w:sz w:val="28"/>
                <w:szCs w:val="28"/>
                <w:lang w:val="uz-Cyrl-UZ"/>
              </w:rPr>
              <w:t>yuborilishi</w:t>
            </w:r>
            <w:r w:rsidRPr="00761A36">
              <w:rPr>
                <w:sz w:val="28"/>
                <w:szCs w:val="28"/>
                <w:lang w:val="uz-Cyrl-UZ"/>
              </w:rPr>
              <w:t xml:space="preserve"> </w:t>
            </w:r>
            <w:r>
              <w:rPr>
                <w:sz w:val="28"/>
                <w:szCs w:val="28"/>
                <w:lang w:val="uz-Cyrl-UZ"/>
              </w:rPr>
              <w:t>mumkin</w:t>
            </w:r>
            <w:r w:rsidRPr="00761A36">
              <w:rPr>
                <w:sz w:val="28"/>
                <w:szCs w:val="28"/>
                <w:lang w:val="uz-Cyrl-UZ"/>
              </w:rPr>
              <w:t xml:space="preserve"> </w:t>
            </w:r>
            <w:r>
              <w:rPr>
                <w:sz w:val="28"/>
                <w:szCs w:val="28"/>
                <w:lang w:val="uz-Cyrl-UZ"/>
              </w:rPr>
              <w:t>bo‘lgan</w:t>
            </w:r>
            <w:r w:rsidRPr="00761A36">
              <w:rPr>
                <w:sz w:val="28"/>
                <w:szCs w:val="28"/>
                <w:lang w:val="uz-Cyrl-UZ"/>
              </w:rPr>
              <w:t xml:space="preserve"> </w:t>
            </w:r>
            <w:r>
              <w:rPr>
                <w:sz w:val="28"/>
                <w:szCs w:val="28"/>
                <w:lang w:val="uz-Cyrl-UZ"/>
              </w:rPr>
              <w:t>port</w:t>
            </w:r>
            <w:r w:rsidRPr="00761A36">
              <w:rPr>
                <w:sz w:val="28"/>
                <w:szCs w:val="28"/>
                <w:lang w:val="uz-Cyrl-UZ"/>
              </w:rPr>
              <w:t>.</w:t>
            </w:r>
          </w:p>
          <w:p w:rsidR="009F1118" w:rsidRPr="00735736" w:rsidRDefault="009F1118" w:rsidP="00E364BD">
            <w:pPr>
              <w:tabs>
                <w:tab w:val="left" w:pos="4320"/>
                <w:tab w:val="left" w:pos="4500"/>
              </w:tabs>
              <w:jc w:val="both"/>
              <w:rPr>
                <w:sz w:val="28"/>
                <w:szCs w:val="28"/>
                <w:lang w:val="en-US"/>
              </w:rPr>
            </w:pPr>
          </w:p>
          <w:p w:rsidR="009F1118" w:rsidRPr="00761A36" w:rsidRDefault="009F1118" w:rsidP="00E364BD">
            <w:pPr>
              <w:tabs>
                <w:tab w:val="left" w:pos="4320"/>
                <w:tab w:val="left" w:pos="4500"/>
              </w:tabs>
              <w:jc w:val="both"/>
              <w:rPr>
                <w:sz w:val="28"/>
                <w:szCs w:val="28"/>
                <w:lang w:val="uz-Cyrl-UZ"/>
              </w:rPr>
            </w:pPr>
            <w:r w:rsidRPr="00761A36">
              <w:rPr>
                <w:sz w:val="28"/>
                <w:szCs w:val="28"/>
                <w:lang w:val="uz-Cyrl-UZ"/>
              </w:rPr>
              <w:t>Маълумотлар иккала йўналишда юборилиши мумкин бўлган порт.</w:t>
            </w:r>
          </w:p>
        </w:tc>
      </w:tr>
      <w:tr w:rsidR="009F1118" w:rsidRPr="00EF4005">
        <w:trPr>
          <w:tblCellSpacing w:w="0" w:type="dxa"/>
          <w:jc w:val="center"/>
        </w:trPr>
        <w:tc>
          <w:tcPr>
            <w:tcW w:w="2079" w:type="pct"/>
          </w:tcPr>
          <w:p w:rsidR="009F1118" w:rsidRPr="00844AE4" w:rsidRDefault="009F1118" w:rsidP="00655F5A">
            <w:pPr>
              <w:tabs>
                <w:tab w:val="left" w:pos="4320"/>
                <w:tab w:val="left" w:pos="4500"/>
              </w:tabs>
              <w:rPr>
                <w:b/>
                <w:bCs/>
                <w:sz w:val="28"/>
                <w:szCs w:val="28"/>
                <w:lang w:val="uz-Cyrl-UZ"/>
              </w:rPr>
            </w:pPr>
            <w:r w:rsidRPr="00844AE4">
              <w:rPr>
                <w:b/>
                <w:bCs/>
                <w:sz w:val="28"/>
                <w:szCs w:val="28"/>
                <w:lang w:val="uz-Cyrl-UZ"/>
              </w:rPr>
              <w:t>Двухмерное,</w:t>
            </w:r>
            <w:r w:rsidRPr="0037448D">
              <w:rPr>
                <w:b/>
                <w:bCs/>
                <w:sz w:val="28"/>
                <w:szCs w:val="28"/>
                <w:lang w:val="uz-Cyrl-UZ"/>
              </w:rPr>
              <w:t xml:space="preserve"> </w:t>
            </w:r>
            <w:r w:rsidRPr="00844AE4">
              <w:rPr>
                <w:b/>
                <w:bCs/>
                <w:sz w:val="28"/>
                <w:szCs w:val="28"/>
                <w:lang w:val="uz-Cyrl-UZ"/>
              </w:rPr>
              <w:t>д</w:t>
            </w:r>
            <w:r w:rsidRPr="0037448D">
              <w:rPr>
                <w:b/>
                <w:bCs/>
                <w:sz w:val="28"/>
                <w:szCs w:val="28"/>
                <w:lang w:val="uz-Cyrl-UZ"/>
              </w:rPr>
              <w:t>вухмерн</w:t>
            </w:r>
            <w:r w:rsidRPr="005B6905">
              <w:rPr>
                <w:b/>
                <w:bCs/>
                <w:sz w:val="28"/>
                <w:szCs w:val="28"/>
                <w:lang w:val="uz-Cyrl-UZ"/>
              </w:rPr>
              <w:t xml:space="preserve">ая </w:t>
            </w:r>
            <w:r w:rsidRPr="0037448D">
              <w:rPr>
                <w:b/>
                <w:bCs/>
                <w:sz w:val="28"/>
                <w:szCs w:val="28"/>
                <w:lang w:val="uz-Cyrl-UZ"/>
              </w:rPr>
              <w:t>графика</w:t>
            </w:r>
          </w:p>
          <w:p w:rsidR="009F1118" w:rsidRPr="00844AE4" w:rsidRDefault="009F1118" w:rsidP="00655F5A">
            <w:pPr>
              <w:tabs>
                <w:tab w:val="left" w:pos="4320"/>
                <w:tab w:val="left" w:pos="4500"/>
              </w:tabs>
              <w:rPr>
                <w:bCs/>
                <w:color w:val="000000"/>
                <w:sz w:val="28"/>
                <w:szCs w:val="28"/>
                <w:lang w:val="uz-Cyrl-UZ"/>
              </w:rPr>
            </w:pPr>
            <w:r w:rsidRPr="00844AE4">
              <w:rPr>
                <w:b/>
                <w:bCs/>
                <w:color w:val="000000"/>
                <w:sz w:val="28"/>
                <w:szCs w:val="28"/>
                <w:lang w:val="uz-Cyrl-UZ"/>
              </w:rPr>
              <w:t xml:space="preserve">uz </w:t>
            </w:r>
            <w:r w:rsidRPr="00844AE4">
              <w:rPr>
                <w:bCs/>
                <w:color w:val="000000"/>
                <w:sz w:val="28"/>
                <w:szCs w:val="28"/>
                <w:lang w:val="uz-Cyrl-UZ"/>
              </w:rPr>
              <w:t>-</w:t>
            </w:r>
            <w:r w:rsidRPr="00844AE4">
              <w:rPr>
                <w:bCs/>
                <w:sz w:val="28"/>
                <w:szCs w:val="28"/>
                <w:lang w:val="uz-Cyrl-UZ"/>
              </w:rPr>
              <w:t xml:space="preserve"> ikki o‘lchovli; ikki </w:t>
            </w:r>
            <w:r w:rsidR="0017711E">
              <w:rPr>
                <w:bCs/>
                <w:sz w:val="28"/>
                <w:szCs w:val="28"/>
                <w:lang w:val="uz-Cyrl-UZ"/>
              </w:rPr>
              <w:br/>
            </w:r>
            <w:r w:rsidRPr="00844AE4">
              <w:rPr>
                <w:bCs/>
                <w:sz w:val="28"/>
                <w:szCs w:val="28"/>
                <w:lang w:val="uz-Cyrl-UZ"/>
              </w:rPr>
              <w:t>o‘lchovli grafika</w:t>
            </w:r>
          </w:p>
          <w:p w:rsidR="009F1118" w:rsidRDefault="009F1118" w:rsidP="00655F5A">
            <w:pPr>
              <w:tabs>
                <w:tab w:val="left" w:pos="4320"/>
                <w:tab w:val="left" w:pos="4500"/>
              </w:tabs>
              <w:rPr>
                <w:bCs/>
                <w:sz w:val="28"/>
                <w:szCs w:val="28"/>
                <w:lang w:val="uz-Cyrl-UZ"/>
              </w:rPr>
            </w:pPr>
            <w:r w:rsidRPr="00844AE4">
              <w:rPr>
                <w:bCs/>
                <w:sz w:val="28"/>
                <w:szCs w:val="28"/>
                <w:lang w:val="uz-Cyrl-UZ"/>
              </w:rPr>
              <w:t xml:space="preserve">      </w:t>
            </w:r>
            <w:r>
              <w:rPr>
                <w:bCs/>
                <w:sz w:val="28"/>
                <w:szCs w:val="28"/>
                <w:lang w:val="uz-Cyrl-UZ"/>
              </w:rPr>
              <w:t xml:space="preserve"> </w:t>
            </w:r>
            <w:r w:rsidRPr="00844AE4">
              <w:rPr>
                <w:bCs/>
                <w:sz w:val="28"/>
                <w:szCs w:val="28"/>
                <w:lang w:val="uz-Cyrl-UZ"/>
              </w:rPr>
              <w:t>икки ўлчовли; икки ўлчовли графика</w:t>
            </w:r>
          </w:p>
          <w:p w:rsidR="009F1118" w:rsidRPr="0037448D" w:rsidRDefault="009F1118" w:rsidP="0037448D">
            <w:pPr>
              <w:tabs>
                <w:tab w:val="left" w:pos="4320"/>
                <w:tab w:val="left" w:pos="4500"/>
              </w:tabs>
              <w:rPr>
                <w:sz w:val="28"/>
                <w:szCs w:val="28"/>
                <w:lang w:val="uz-Cyrl-UZ"/>
              </w:rPr>
            </w:pPr>
            <w:r w:rsidRPr="00844AE4">
              <w:rPr>
                <w:b/>
                <w:bCs/>
                <w:color w:val="000000"/>
                <w:sz w:val="28"/>
                <w:szCs w:val="28"/>
                <w:lang w:val="uz-Cyrl-UZ"/>
              </w:rPr>
              <w:t xml:space="preserve">en </w:t>
            </w:r>
            <w:r w:rsidRPr="003F4EA8">
              <w:rPr>
                <w:bCs/>
                <w:color w:val="000000"/>
                <w:sz w:val="28"/>
                <w:szCs w:val="28"/>
                <w:lang w:val="uz-Cyrl-UZ"/>
              </w:rPr>
              <w:t>-</w:t>
            </w:r>
            <w:r w:rsidRPr="003F4EA8">
              <w:rPr>
                <w:sz w:val="28"/>
                <w:szCs w:val="28"/>
                <w:lang w:val="uz-Cyrl-UZ"/>
              </w:rPr>
              <w:t xml:space="preserve"> </w:t>
            </w:r>
            <w:r w:rsidRPr="00844AE4">
              <w:rPr>
                <w:sz w:val="28"/>
                <w:szCs w:val="28"/>
                <w:lang w:val="uz-Cyrl-UZ"/>
              </w:rPr>
              <w:t>two dimensional</w:t>
            </w:r>
            <w:r w:rsidRPr="0037448D">
              <w:rPr>
                <w:sz w:val="28"/>
                <w:szCs w:val="28"/>
                <w:lang w:val="uz-Cyrl-UZ"/>
              </w:rPr>
              <w:t xml:space="preserve"> </w:t>
            </w:r>
            <w:r w:rsidRPr="00844AE4">
              <w:rPr>
                <w:sz w:val="28"/>
                <w:szCs w:val="28"/>
                <w:lang w:val="uz-Cyrl-UZ"/>
              </w:rPr>
              <w:t>(</w:t>
            </w:r>
            <w:r w:rsidRPr="0037448D">
              <w:rPr>
                <w:sz w:val="28"/>
                <w:szCs w:val="28"/>
                <w:lang w:val="nl-NL"/>
              </w:rPr>
              <w:t>2d</w:t>
            </w:r>
            <w:r w:rsidRPr="00844AE4">
              <w:rPr>
                <w:sz w:val="28"/>
                <w:szCs w:val="28"/>
                <w:lang w:val="uz-Cyrl-UZ"/>
              </w:rPr>
              <w:t xml:space="preserve">) </w:t>
            </w:r>
          </w:p>
          <w:p w:rsidR="009F1118" w:rsidRPr="0037448D" w:rsidRDefault="009F1118" w:rsidP="00655F5A">
            <w:pPr>
              <w:tabs>
                <w:tab w:val="left" w:pos="4320"/>
                <w:tab w:val="left" w:pos="4500"/>
              </w:tabs>
              <w:rPr>
                <w:bCs/>
                <w:sz w:val="28"/>
                <w:szCs w:val="28"/>
                <w:lang w:val="uz-Cyrl-UZ"/>
              </w:rPr>
            </w:pPr>
          </w:p>
        </w:tc>
        <w:tc>
          <w:tcPr>
            <w:tcW w:w="2921" w:type="pct"/>
          </w:tcPr>
          <w:p w:rsidR="009F1118" w:rsidRDefault="009F1118" w:rsidP="00E364BD">
            <w:pPr>
              <w:tabs>
                <w:tab w:val="left" w:pos="4320"/>
                <w:tab w:val="left" w:pos="4500"/>
              </w:tabs>
              <w:jc w:val="both"/>
              <w:rPr>
                <w:bCs/>
                <w:sz w:val="28"/>
                <w:szCs w:val="28"/>
              </w:rPr>
            </w:pPr>
            <w:r>
              <w:rPr>
                <w:bCs/>
                <w:sz w:val="28"/>
                <w:szCs w:val="28"/>
                <w:lang w:val="uz-Cyrl-UZ"/>
              </w:rPr>
              <w:t>1</w:t>
            </w:r>
            <w:r w:rsidR="0017711E">
              <w:rPr>
                <w:bCs/>
                <w:sz w:val="28"/>
                <w:szCs w:val="28"/>
              </w:rPr>
              <w:t>.</w:t>
            </w:r>
            <w:r>
              <w:rPr>
                <w:bCs/>
                <w:sz w:val="28"/>
                <w:szCs w:val="28"/>
              </w:rPr>
              <w:t xml:space="preserve"> </w:t>
            </w:r>
            <w:r w:rsidR="0017711E">
              <w:rPr>
                <w:bCs/>
                <w:sz w:val="28"/>
                <w:szCs w:val="28"/>
              </w:rPr>
              <w:t>И</w:t>
            </w:r>
            <w:r>
              <w:rPr>
                <w:bCs/>
                <w:sz w:val="28"/>
                <w:szCs w:val="28"/>
              </w:rPr>
              <w:t>зображение,</w:t>
            </w:r>
            <w:r>
              <w:rPr>
                <w:bCs/>
                <w:sz w:val="28"/>
                <w:szCs w:val="28"/>
                <w:lang w:val="uz-Cyrl-UZ"/>
              </w:rPr>
              <w:t xml:space="preserve"> </w:t>
            </w:r>
            <w:r>
              <w:rPr>
                <w:bCs/>
                <w:sz w:val="28"/>
                <w:szCs w:val="28"/>
              </w:rPr>
              <w:t>звук и т.п.</w:t>
            </w:r>
          </w:p>
          <w:p w:rsidR="009F1118" w:rsidRDefault="009F1118" w:rsidP="00E364BD">
            <w:pPr>
              <w:tabs>
                <w:tab w:val="left" w:pos="4320"/>
                <w:tab w:val="left" w:pos="4500"/>
              </w:tabs>
              <w:jc w:val="both"/>
              <w:rPr>
                <w:bCs/>
                <w:sz w:val="28"/>
                <w:szCs w:val="28"/>
                <w:lang w:val="uz-Cyrl-UZ"/>
              </w:rPr>
            </w:pPr>
            <w:r>
              <w:rPr>
                <w:bCs/>
                <w:sz w:val="28"/>
                <w:szCs w:val="28"/>
                <w:lang w:val="uz-Cyrl-UZ"/>
              </w:rPr>
              <w:t>2</w:t>
            </w:r>
            <w:r w:rsidR="0017711E">
              <w:rPr>
                <w:bCs/>
                <w:sz w:val="28"/>
                <w:szCs w:val="28"/>
              </w:rPr>
              <w:t>.</w:t>
            </w:r>
            <w:r>
              <w:rPr>
                <w:bCs/>
                <w:sz w:val="28"/>
                <w:szCs w:val="28"/>
              </w:rPr>
              <w:t xml:space="preserve"> </w:t>
            </w:r>
            <w:r w:rsidR="0017711E">
              <w:rPr>
                <w:bCs/>
                <w:sz w:val="28"/>
                <w:szCs w:val="28"/>
              </w:rPr>
              <w:t>Г</w:t>
            </w:r>
            <w:r>
              <w:rPr>
                <w:bCs/>
                <w:sz w:val="28"/>
                <w:szCs w:val="28"/>
                <w:lang w:val="uz-Cyrl-UZ"/>
              </w:rPr>
              <w:t>ра</w:t>
            </w:r>
            <w:r>
              <w:rPr>
                <w:bCs/>
                <w:sz w:val="28"/>
                <w:szCs w:val="28"/>
              </w:rPr>
              <w:t>фика,</w:t>
            </w:r>
            <w:r>
              <w:rPr>
                <w:bCs/>
                <w:sz w:val="28"/>
                <w:szCs w:val="28"/>
                <w:lang w:val="uz-Cyrl-UZ"/>
              </w:rPr>
              <w:t xml:space="preserve"> </w:t>
            </w:r>
            <w:r>
              <w:rPr>
                <w:bCs/>
                <w:sz w:val="28"/>
                <w:szCs w:val="28"/>
              </w:rPr>
              <w:t>описываемая</w:t>
            </w:r>
            <w:r>
              <w:rPr>
                <w:bCs/>
                <w:sz w:val="28"/>
                <w:szCs w:val="28"/>
                <w:lang w:val="uz-Cyrl-UZ"/>
              </w:rPr>
              <w:t xml:space="preserve"> </w:t>
            </w:r>
            <w:r>
              <w:rPr>
                <w:bCs/>
                <w:sz w:val="28"/>
                <w:szCs w:val="28"/>
              </w:rPr>
              <w:t>двумя</w:t>
            </w:r>
            <w:r>
              <w:rPr>
                <w:bCs/>
                <w:sz w:val="28"/>
                <w:szCs w:val="28"/>
                <w:lang w:val="uz-Cyrl-UZ"/>
              </w:rPr>
              <w:t xml:space="preserve"> </w:t>
            </w:r>
            <w:r>
              <w:rPr>
                <w:bCs/>
                <w:sz w:val="28"/>
                <w:szCs w:val="28"/>
              </w:rPr>
              <w:t>координатами</w:t>
            </w:r>
            <w:r>
              <w:rPr>
                <w:bCs/>
                <w:sz w:val="28"/>
                <w:szCs w:val="28"/>
                <w:lang w:val="uz-Cyrl-UZ"/>
              </w:rPr>
              <w:t xml:space="preserve"> </w:t>
            </w:r>
            <w:r>
              <w:rPr>
                <w:bCs/>
                <w:sz w:val="28"/>
                <w:szCs w:val="28"/>
              </w:rPr>
              <w:t>по</w:t>
            </w:r>
            <w:r>
              <w:rPr>
                <w:bCs/>
                <w:sz w:val="28"/>
                <w:szCs w:val="28"/>
                <w:lang w:val="uz-Cyrl-UZ"/>
              </w:rPr>
              <w:t xml:space="preserve"> </w:t>
            </w:r>
            <w:r>
              <w:rPr>
                <w:bCs/>
                <w:sz w:val="28"/>
                <w:szCs w:val="28"/>
              </w:rPr>
              <w:t>оси</w:t>
            </w:r>
            <w:r>
              <w:rPr>
                <w:bCs/>
                <w:sz w:val="28"/>
                <w:szCs w:val="28"/>
                <w:lang w:val="uz-Cyrl-UZ"/>
              </w:rPr>
              <w:t xml:space="preserve"> </w:t>
            </w:r>
            <w:r>
              <w:rPr>
                <w:bCs/>
                <w:sz w:val="28"/>
                <w:szCs w:val="28"/>
                <w:lang w:val="en-US"/>
              </w:rPr>
              <w:t>X</w:t>
            </w:r>
            <w:r w:rsidRPr="008B0A0E">
              <w:rPr>
                <w:bCs/>
                <w:sz w:val="28"/>
                <w:szCs w:val="28"/>
              </w:rPr>
              <w:t xml:space="preserve"> </w:t>
            </w:r>
            <w:r>
              <w:rPr>
                <w:bCs/>
                <w:sz w:val="28"/>
                <w:szCs w:val="28"/>
              </w:rPr>
              <w:t xml:space="preserve">и оси </w:t>
            </w:r>
            <w:r>
              <w:rPr>
                <w:bCs/>
                <w:sz w:val="28"/>
                <w:szCs w:val="28"/>
                <w:lang w:val="en-US"/>
              </w:rPr>
              <w:t>Y</w:t>
            </w:r>
            <w:r>
              <w:rPr>
                <w:bCs/>
                <w:sz w:val="28"/>
                <w:szCs w:val="28"/>
              </w:rPr>
              <w:t>.</w:t>
            </w:r>
          </w:p>
          <w:p w:rsidR="009F1118" w:rsidRPr="00DE4857" w:rsidRDefault="009F1118" w:rsidP="00E364BD">
            <w:pPr>
              <w:tabs>
                <w:tab w:val="left" w:pos="4320"/>
                <w:tab w:val="left" w:pos="4500"/>
              </w:tabs>
              <w:jc w:val="both"/>
              <w:rPr>
                <w:bCs/>
                <w:sz w:val="28"/>
                <w:szCs w:val="28"/>
              </w:rPr>
            </w:pPr>
          </w:p>
          <w:p w:rsidR="009F1118" w:rsidRDefault="009F1118" w:rsidP="00157B7C">
            <w:pPr>
              <w:tabs>
                <w:tab w:val="left" w:pos="4320"/>
                <w:tab w:val="left" w:pos="4500"/>
              </w:tabs>
              <w:jc w:val="both"/>
              <w:rPr>
                <w:bCs/>
                <w:sz w:val="28"/>
                <w:szCs w:val="28"/>
                <w:lang w:val="uz-Cyrl-UZ"/>
              </w:rPr>
            </w:pPr>
            <w:r>
              <w:rPr>
                <w:bCs/>
                <w:sz w:val="28"/>
                <w:szCs w:val="28"/>
                <w:lang w:val="uz-Cyrl-UZ"/>
              </w:rPr>
              <w:t>1</w:t>
            </w:r>
            <w:r w:rsidR="0017711E" w:rsidRPr="0017711E">
              <w:rPr>
                <w:bCs/>
                <w:sz w:val="28"/>
                <w:szCs w:val="28"/>
                <w:lang w:val="en-US"/>
              </w:rPr>
              <w:t>.</w:t>
            </w:r>
            <w:r w:rsidRPr="0099137E">
              <w:rPr>
                <w:bCs/>
                <w:sz w:val="28"/>
                <w:szCs w:val="28"/>
                <w:lang w:val="en-US"/>
              </w:rPr>
              <w:t xml:space="preserve"> </w:t>
            </w:r>
            <w:r w:rsidR="0017711E">
              <w:rPr>
                <w:bCs/>
                <w:sz w:val="28"/>
                <w:szCs w:val="28"/>
                <w:lang w:val="en-US"/>
              </w:rPr>
              <w:t>T</w:t>
            </w:r>
            <w:r w:rsidRPr="0099137E">
              <w:rPr>
                <w:bCs/>
                <w:sz w:val="28"/>
                <w:szCs w:val="28"/>
                <w:lang w:val="en-US"/>
              </w:rPr>
              <w:t>asvir, tovush</w:t>
            </w:r>
            <w:r>
              <w:rPr>
                <w:bCs/>
                <w:sz w:val="28"/>
                <w:szCs w:val="28"/>
                <w:lang w:val="uz-Cyrl-UZ"/>
              </w:rPr>
              <w:t xml:space="preserve"> va sh.k.</w:t>
            </w:r>
          </w:p>
          <w:p w:rsidR="009F1118" w:rsidRDefault="009F1118" w:rsidP="00157B7C">
            <w:pPr>
              <w:tabs>
                <w:tab w:val="left" w:pos="4320"/>
                <w:tab w:val="left" w:pos="4500"/>
              </w:tabs>
              <w:jc w:val="both"/>
              <w:rPr>
                <w:bCs/>
                <w:sz w:val="28"/>
                <w:szCs w:val="28"/>
                <w:lang w:val="en-US"/>
              </w:rPr>
            </w:pPr>
            <w:r>
              <w:rPr>
                <w:bCs/>
                <w:sz w:val="28"/>
                <w:szCs w:val="28"/>
                <w:lang w:val="uz-Cyrl-UZ"/>
              </w:rPr>
              <w:t>2</w:t>
            </w:r>
            <w:r w:rsidR="0017711E">
              <w:rPr>
                <w:bCs/>
                <w:sz w:val="28"/>
                <w:szCs w:val="28"/>
                <w:lang w:val="en-US"/>
              </w:rPr>
              <w:t xml:space="preserve">. </w:t>
            </w:r>
            <w:r>
              <w:rPr>
                <w:bCs/>
                <w:sz w:val="28"/>
                <w:szCs w:val="28"/>
                <w:lang w:val="uz-Cyrl-UZ"/>
              </w:rPr>
              <w:t xml:space="preserve"> </w:t>
            </w:r>
            <w:r w:rsidRPr="00EF4005">
              <w:rPr>
                <w:bCs/>
                <w:sz w:val="28"/>
                <w:szCs w:val="28"/>
                <w:lang w:val="uz-Cyrl-UZ"/>
              </w:rPr>
              <w:t xml:space="preserve">X </w:t>
            </w:r>
            <w:r>
              <w:rPr>
                <w:bCs/>
                <w:sz w:val="28"/>
                <w:szCs w:val="28"/>
                <w:lang w:val="uz-Cyrl-UZ"/>
              </w:rPr>
              <w:t>va</w:t>
            </w:r>
            <w:r w:rsidRPr="00EF4005">
              <w:rPr>
                <w:bCs/>
                <w:sz w:val="28"/>
                <w:szCs w:val="28"/>
                <w:lang w:val="uz-Cyrl-UZ"/>
              </w:rPr>
              <w:t xml:space="preserve"> Y</w:t>
            </w:r>
            <w:r>
              <w:rPr>
                <w:bCs/>
                <w:sz w:val="28"/>
                <w:szCs w:val="28"/>
                <w:lang w:val="uz-Cyrl-UZ"/>
              </w:rPr>
              <w:t xml:space="preserve"> o‘qlari bo‘yicha ikki koordinata bilan tavsiflanadigan grafika.</w:t>
            </w:r>
          </w:p>
          <w:p w:rsidR="009F1118" w:rsidRPr="00157B7C" w:rsidRDefault="009F1118" w:rsidP="00E364BD">
            <w:pPr>
              <w:tabs>
                <w:tab w:val="left" w:pos="4320"/>
                <w:tab w:val="left" w:pos="4500"/>
              </w:tabs>
              <w:jc w:val="both"/>
              <w:rPr>
                <w:bCs/>
                <w:sz w:val="28"/>
                <w:szCs w:val="28"/>
                <w:lang w:val="en-US"/>
              </w:rPr>
            </w:pPr>
          </w:p>
          <w:p w:rsidR="009F1118" w:rsidRDefault="009F1118" w:rsidP="00E364BD">
            <w:pPr>
              <w:tabs>
                <w:tab w:val="left" w:pos="4320"/>
                <w:tab w:val="left" w:pos="4500"/>
              </w:tabs>
              <w:jc w:val="both"/>
              <w:rPr>
                <w:bCs/>
                <w:sz w:val="28"/>
                <w:szCs w:val="28"/>
                <w:lang w:val="uz-Cyrl-UZ"/>
              </w:rPr>
            </w:pPr>
            <w:r>
              <w:rPr>
                <w:bCs/>
                <w:sz w:val="28"/>
                <w:szCs w:val="28"/>
                <w:lang w:val="uz-Cyrl-UZ"/>
              </w:rPr>
              <w:t>1</w:t>
            </w:r>
            <w:r w:rsidR="0017711E">
              <w:rPr>
                <w:bCs/>
                <w:sz w:val="28"/>
                <w:szCs w:val="28"/>
              </w:rPr>
              <w:t>. Т</w:t>
            </w:r>
            <w:r>
              <w:rPr>
                <w:bCs/>
                <w:sz w:val="28"/>
                <w:szCs w:val="28"/>
              </w:rPr>
              <w:t>асвир, товуш</w:t>
            </w:r>
            <w:r>
              <w:rPr>
                <w:bCs/>
                <w:sz w:val="28"/>
                <w:szCs w:val="28"/>
                <w:lang w:val="uz-Cyrl-UZ"/>
              </w:rPr>
              <w:t xml:space="preserve"> ва ш.к.</w:t>
            </w:r>
          </w:p>
          <w:p w:rsidR="009F1118" w:rsidRPr="00EF4005" w:rsidRDefault="009F1118" w:rsidP="00E364BD">
            <w:pPr>
              <w:tabs>
                <w:tab w:val="left" w:pos="4320"/>
                <w:tab w:val="left" w:pos="4500"/>
              </w:tabs>
              <w:jc w:val="both"/>
              <w:rPr>
                <w:sz w:val="28"/>
                <w:szCs w:val="28"/>
                <w:lang w:val="uz-Cyrl-UZ"/>
              </w:rPr>
            </w:pPr>
            <w:r>
              <w:rPr>
                <w:bCs/>
                <w:sz w:val="28"/>
                <w:szCs w:val="28"/>
                <w:lang w:val="uz-Cyrl-UZ"/>
              </w:rPr>
              <w:t>2</w:t>
            </w:r>
            <w:r w:rsidR="0017711E">
              <w:rPr>
                <w:bCs/>
                <w:sz w:val="28"/>
                <w:szCs w:val="28"/>
                <w:lang w:val="uz-Cyrl-UZ"/>
              </w:rPr>
              <w:t>.</w:t>
            </w:r>
            <w:r>
              <w:rPr>
                <w:bCs/>
                <w:sz w:val="28"/>
                <w:szCs w:val="28"/>
                <w:lang w:val="uz-Cyrl-UZ"/>
              </w:rPr>
              <w:t xml:space="preserve"> </w:t>
            </w:r>
            <w:r w:rsidRPr="00EF4005">
              <w:rPr>
                <w:bCs/>
                <w:sz w:val="28"/>
                <w:szCs w:val="28"/>
                <w:lang w:val="uz-Cyrl-UZ"/>
              </w:rPr>
              <w:t>X ва Y</w:t>
            </w:r>
            <w:r>
              <w:rPr>
                <w:bCs/>
                <w:sz w:val="28"/>
                <w:szCs w:val="28"/>
                <w:lang w:val="uz-Cyrl-UZ"/>
              </w:rPr>
              <w:t xml:space="preserve"> ўқлари бўйича икки координата билан тавсифланадиган графи</w:t>
            </w:r>
            <w:r w:rsidRPr="00EF4005">
              <w:rPr>
                <w:bCs/>
                <w:sz w:val="28"/>
                <w:szCs w:val="28"/>
                <w:lang w:val="uz-Cyrl-UZ"/>
              </w:rPr>
              <w:t>к</w:t>
            </w:r>
            <w:r>
              <w:rPr>
                <w:bCs/>
                <w:sz w:val="28"/>
                <w:szCs w:val="28"/>
                <w:lang w:val="uz-Cyrl-UZ"/>
              </w:rPr>
              <w:t>а.</w:t>
            </w:r>
          </w:p>
        </w:tc>
      </w:tr>
      <w:tr w:rsidR="009F1118" w:rsidRPr="005C742E">
        <w:trPr>
          <w:tblCellSpacing w:w="0" w:type="dxa"/>
          <w:jc w:val="center"/>
        </w:trPr>
        <w:tc>
          <w:tcPr>
            <w:tcW w:w="2079" w:type="pct"/>
          </w:tcPr>
          <w:p w:rsidR="009F1118" w:rsidRPr="00017795" w:rsidRDefault="009F1118" w:rsidP="00A36057">
            <w:pPr>
              <w:tabs>
                <w:tab w:val="left" w:pos="4320"/>
                <w:tab w:val="left" w:pos="4500"/>
              </w:tabs>
              <w:rPr>
                <w:b/>
                <w:sz w:val="28"/>
                <w:szCs w:val="28"/>
                <w:lang w:val="uz-Cyrl-UZ"/>
              </w:rPr>
            </w:pPr>
            <w:r w:rsidRPr="005B5ED5">
              <w:rPr>
                <w:b/>
                <w:sz w:val="28"/>
                <w:szCs w:val="28"/>
                <w:lang w:val="uz-Cyrl-UZ"/>
              </w:rPr>
              <w:t>Двухпортовая память</w:t>
            </w:r>
          </w:p>
          <w:p w:rsidR="009F1118" w:rsidRDefault="009F1118" w:rsidP="00D6773B">
            <w:pPr>
              <w:tabs>
                <w:tab w:val="left" w:pos="4320"/>
                <w:tab w:val="left" w:pos="4500"/>
              </w:tabs>
              <w:rPr>
                <w:bCs/>
                <w:sz w:val="28"/>
                <w:szCs w:val="28"/>
                <w:lang w:val="uz-Cyrl-UZ"/>
              </w:rPr>
            </w:pPr>
            <w:r w:rsidRPr="004445E4">
              <w:rPr>
                <w:b/>
                <w:bCs/>
                <w:sz w:val="28"/>
                <w:szCs w:val="28"/>
                <w:lang w:val="uz-Cyrl-UZ"/>
              </w:rPr>
              <w:t xml:space="preserve">uz </w:t>
            </w:r>
            <w:r w:rsidRPr="004445E4">
              <w:rPr>
                <w:bCs/>
                <w:sz w:val="28"/>
                <w:szCs w:val="28"/>
                <w:lang w:val="uz-Cyrl-UZ"/>
              </w:rPr>
              <w:t>-</w:t>
            </w:r>
            <w:r>
              <w:rPr>
                <w:bCs/>
                <w:sz w:val="28"/>
                <w:szCs w:val="28"/>
                <w:lang w:val="uz-Cyrl-UZ"/>
              </w:rPr>
              <w:t xml:space="preserve"> </w:t>
            </w:r>
            <w:r>
              <w:rPr>
                <w:sz w:val="28"/>
                <w:szCs w:val="28"/>
                <w:lang w:val="uz-Cyrl-UZ"/>
              </w:rPr>
              <w:t>ikki</w:t>
            </w:r>
            <w:r w:rsidRPr="00D6773B">
              <w:rPr>
                <w:sz w:val="28"/>
                <w:szCs w:val="28"/>
                <w:lang w:val="uz-Cyrl-UZ"/>
              </w:rPr>
              <w:t xml:space="preserve"> </w:t>
            </w:r>
            <w:r>
              <w:rPr>
                <w:sz w:val="28"/>
                <w:szCs w:val="28"/>
                <w:lang w:val="uz-Cyrl-UZ"/>
              </w:rPr>
              <w:t>portli</w:t>
            </w:r>
            <w:r w:rsidRPr="00D6773B">
              <w:rPr>
                <w:sz w:val="28"/>
                <w:szCs w:val="28"/>
                <w:lang w:val="uz-Cyrl-UZ"/>
              </w:rPr>
              <w:t xml:space="preserve"> </w:t>
            </w:r>
            <w:r>
              <w:rPr>
                <w:sz w:val="28"/>
                <w:szCs w:val="28"/>
                <w:lang w:val="uz-Cyrl-UZ"/>
              </w:rPr>
              <w:t>xotira</w:t>
            </w:r>
          </w:p>
          <w:p w:rsidR="009F1118" w:rsidRDefault="009F1118" w:rsidP="00A36057">
            <w:pPr>
              <w:tabs>
                <w:tab w:val="left" w:pos="4320"/>
                <w:tab w:val="left" w:pos="4500"/>
              </w:tabs>
              <w:rPr>
                <w:sz w:val="28"/>
                <w:szCs w:val="28"/>
                <w:lang w:val="en-US"/>
              </w:rPr>
            </w:pPr>
            <w:r>
              <w:rPr>
                <w:lang w:val="uz-Cyrl-UZ"/>
              </w:rPr>
              <w:t xml:space="preserve">         </w:t>
            </w:r>
            <w:r w:rsidRPr="00D6773B">
              <w:rPr>
                <w:sz w:val="28"/>
                <w:szCs w:val="28"/>
                <w:lang w:val="uz-Cyrl-UZ"/>
              </w:rPr>
              <w:t>икки портли хотира</w:t>
            </w:r>
          </w:p>
          <w:p w:rsidR="009F1118" w:rsidRPr="00017795" w:rsidRDefault="009F1118" w:rsidP="00017795">
            <w:pPr>
              <w:tabs>
                <w:tab w:val="left" w:pos="4320"/>
                <w:tab w:val="left" w:pos="4500"/>
              </w:tabs>
              <w:rPr>
                <w:sz w:val="28"/>
                <w:szCs w:val="28"/>
                <w:lang w:val="uz-Cyrl-UZ"/>
              </w:rPr>
            </w:pPr>
            <w:r w:rsidRPr="008D6363">
              <w:rPr>
                <w:b/>
                <w:sz w:val="28"/>
                <w:szCs w:val="28"/>
                <w:lang w:val="en-US"/>
              </w:rPr>
              <w:t xml:space="preserve">en </w:t>
            </w:r>
            <w:r w:rsidRPr="00F477E7">
              <w:rPr>
                <w:sz w:val="28"/>
                <w:szCs w:val="28"/>
                <w:lang w:val="en-US"/>
              </w:rPr>
              <w:t>-</w:t>
            </w:r>
            <w:r>
              <w:rPr>
                <w:b/>
                <w:sz w:val="28"/>
                <w:szCs w:val="28"/>
                <w:lang w:val="en-US"/>
              </w:rPr>
              <w:t xml:space="preserve"> </w:t>
            </w:r>
            <w:r w:rsidRPr="00017795">
              <w:rPr>
                <w:sz w:val="28"/>
                <w:szCs w:val="28"/>
                <w:lang w:val="en-US"/>
              </w:rPr>
              <w:t>dual-port memory</w:t>
            </w:r>
            <w:r w:rsidRPr="00017795">
              <w:rPr>
                <w:sz w:val="28"/>
                <w:szCs w:val="28"/>
                <w:lang w:val="uz-Cyrl-UZ"/>
              </w:rPr>
              <w:t xml:space="preserve"> </w:t>
            </w:r>
          </w:p>
          <w:p w:rsidR="009F1118" w:rsidRPr="008973EA"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Память, к которой одновременно могут осуществлять доступ более одного процессора или контроллера</w:t>
            </w:r>
            <w:r w:rsidRPr="0099336E">
              <w:rPr>
                <w:sz w:val="28"/>
                <w:szCs w:val="28"/>
              </w:rPr>
              <w:t>.</w:t>
            </w:r>
          </w:p>
          <w:p w:rsidR="009F1118" w:rsidRPr="00397A44"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Pr>
                <w:sz w:val="28"/>
                <w:szCs w:val="28"/>
                <w:lang w:val="uz-Cyrl-UZ"/>
              </w:rPr>
              <w:t>Bir</w:t>
            </w:r>
            <w:r w:rsidRPr="00D6773B">
              <w:rPr>
                <w:sz w:val="28"/>
                <w:szCs w:val="28"/>
                <w:lang w:val="uz-Cyrl-UZ"/>
              </w:rPr>
              <w:t xml:space="preserve"> </w:t>
            </w:r>
            <w:r>
              <w:rPr>
                <w:sz w:val="28"/>
                <w:szCs w:val="28"/>
                <w:lang w:val="uz-Cyrl-UZ"/>
              </w:rPr>
              <w:t>vaqtda</w:t>
            </w:r>
            <w:r w:rsidRPr="00D6773B">
              <w:rPr>
                <w:sz w:val="28"/>
                <w:szCs w:val="28"/>
                <w:lang w:val="uz-Cyrl-UZ"/>
              </w:rPr>
              <w:t xml:space="preserve"> </w:t>
            </w:r>
            <w:r>
              <w:rPr>
                <w:sz w:val="28"/>
                <w:szCs w:val="28"/>
                <w:lang w:val="uz-Cyrl-UZ"/>
              </w:rPr>
              <w:t>bittadan</w:t>
            </w:r>
            <w:r w:rsidRPr="00D6773B">
              <w:rPr>
                <w:sz w:val="28"/>
                <w:szCs w:val="28"/>
                <w:lang w:val="uz-Cyrl-UZ"/>
              </w:rPr>
              <w:t xml:space="preserve"> </w:t>
            </w:r>
            <w:r>
              <w:rPr>
                <w:sz w:val="28"/>
                <w:szCs w:val="28"/>
                <w:lang w:val="uz-Cyrl-UZ"/>
              </w:rPr>
              <w:t>ortiq</w:t>
            </w:r>
            <w:r w:rsidRPr="00D6773B">
              <w:rPr>
                <w:sz w:val="28"/>
                <w:szCs w:val="28"/>
                <w:lang w:val="uz-Cyrl-UZ"/>
              </w:rPr>
              <w:t xml:space="preserve"> </w:t>
            </w:r>
            <w:r>
              <w:rPr>
                <w:sz w:val="28"/>
                <w:szCs w:val="28"/>
                <w:lang w:val="uz-Cyrl-UZ"/>
              </w:rPr>
              <w:t>protsessor yoki kontroller</w:t>
            </w:r>
            <w:r w:rsidRPr="00D6773B">
              <w:rPr>
                <w:sz w:val="28"/>
                <w:szCs w:val="28"/>
                <w:lang w:val="uz-Cyrl-UZ"/>
              </w:rPr>
              <w:t xml:space="preserve"> </w:t>
            </w:r>
            <w:r>
              <w:rPr>
                <w:sz w:val="28"/>
                <w:szCs w:val="28"/>
                <w:lang w:val="uz-Cyrl-UZ"/>
              </w:rPr>
              <w:t>erkin</w:t>
            </w:r>
            <w:r w:rsidRPr="00D6773B">
              <w:rPr>
                <w:sz w:val="28"/>
                <w:szCs w:val="28"/>
                <w:lang w:val="uz-Cyrl-UZ"/>
              </w:rPr>
              <w:t xml:space="preserve"> </w:t>
            </w:r>
            <w:r>
              <w:rPr>
                <w:sz w:val="28"/>
                <w:szCs w:val="28"/>
                <w:lang w:val="uz-Cyrl-UZ"/>
              </w:rPr>
              <w:t>foydalanishi mumkin bo‘lgan xotira</w:t>
            </w:r>
            <w:r w:rsidRPr="00D6773B">
              <w:rPr>
                <w:sz w:val="28"/>
                <w:szCs w:val="28"/>
                <w:lang w:val="uz-Cyrl-UZ"/>
              </w:rPr>
              <w:t>.</w:t>
            </w:r>
          </w:p>
          <w:p w:rsidR="009F1118" w:rsidRPr="004445E4" w:rsidRDefault="009F1118" w:rsidP="00E364BD">
            <w:pPr>
              <w:tabs>
                <w:tab w:val="left" w:pos="4320"/>
                <w:tab w:val="left" w:pos="4500"/>
              </w:tabs>
              <w:jc w:val="both"/>
              <w:rPr>
                <w:sz w:val="28"/>
                <w:szCs w:val="28"/>
                <w:lang w:val="en-US"/>
              </w:rPr>
            </w:pPr>
          </w:p>
          <w:p w:rsidR="009F1118" w:rsidRPr="00D6773B" w:rsidRDefault="009F1118" w:rsidP="00E364BD">
            <w:pPr>
              <w:tabs>
                <w:tab w:val="left" w:pos="4320"/>
                <w:tab w:val="left" w:pos="4500"/>
              </w:tabs>
              <w:jc w:val="both"/>
              <w:rPr>
                <w:sz w:val="28"/>
                <w:szCs w:val="28"/>
                <w:lang w:val="uz-Cyrl-UZ"/>
              </w:rPr>
            </w:pPr>
            <w:r w:rsidRPr="00D6773B">
              <w:rPr>
                <w:sz w:val="28"/>
                <w:szCs w:val="28"/>
                <w:lang w:val="uz-Cyrl-UZ"/>
              </w:rPr>
              <w:t>Бир вақтда биттадан ортиқ процессор</w:t>
            </w:r>
            <w:r>
              <w:rPr>
                <w:sz w:val="28"/>
                <w:szCs w:val="28"/>
                <w:lang w:val="uz-Cyrl-UZ"/>
              </w:rPr>
              <w:t xml:space="preserve"> ёки контрол</w:t>
            </w:r>
            <w:r w:rsidRPr="00D6773B">
              <w:rPr>
                <w:sz w:val="28"/>
                <w:szCs w:val="28"/>
                <w:lang w:val="uz-Cyrl-UZ"/>
              </w:rPr>
              <w:t>лер эркин фойдаланиши</w:t>
            </w:r>
            <w:r>
              <w:rPr>
                <w:sz w:val="28"/>
                <w:szCs w:val="28"/>
                <w:lang w:val="uz-Cyrl-UZ"/>
              </w:rPr>
              <w:t xml:space="preserve"> мумкин бўлган хо</w:t>
            </w:r>
            <w:r w:rsidRPr="00D6773B">
              <w:rPr>
                <w:sz w:val="28"/>
                <w:szCs w:val="28"/>
                <w:lang w:val="uz-Cyrl-UZ"/>
              </w:rPr>
              <w:t>тира.</w:t>
            </w:r>
          </w:p>
        </w:tc>
      </w:tr>
      <w:tr w:rsidR="009F1118" w:rsidRPr="005C742E">
        <w:trPr>
          <w:tblCellSpacing w:w="0" w:type="dxa"/>
          <w:jc w:val="center"/>
        </w:trPr>
        <w:tc>
          <w:tcPr>
            <w:tcW w:w="2079" w:type="pct"/>
          </w:tcPr>
          <w:p w:rsidR="009F1118" w:rsidRPr="00526492" w:rsidRDefault="009F1118" w:rsidP="00A36057">
            <w:pPr>
              <w:tabs>
                <w:tab w:val="left" w:pos="4320"/>
                <w:tab w:val="left" w:pos="4500"/>
              </w:tabs>
              <w:rPr>
                <w:b/>
                <w:sz w:val="28"/>
                <w:szCs w:val="28"/>
                <w:lang w:val="uz-Cyrl-UZ"/>
              </w:rPr>
            </w:pPr>
            <w:r w:rsidRPr="00526492">
              <w:rPr>
                <w:b/>
                <w:sz w:val="28"/>
                <w:szCs w:val="28"/>
              </w:rPr>
              <w:t>Двухпортовый</w:t>
            </w:r>
          </w:p>
          <w:p w:rsidR="009F1118" w:rsidRDefault="009F1118" w:rsidP="00FA37AD">
            <w:pPr>
              <w:tabs>
                <w:tab w:val="left" w:pos="4320"/>
                <w:tab w:val="left" w:pos="4500"/>
              </w:tabs>
              <w:rPr>
                <w:bCs/>
                <w:sz w:val="28"/>
                <w:szCs w:val="28"/>
                <w:lang w:val="uz-Cyrl-UZ"/>
              </w:rPr>
            </w:pPr>
            <w:r w:rsidRPr="00EB4564">
              <w:rPr>
                <w:b/>
                <w:bCs/>
                <w:sz w:val="28"/>
                <w:szCs w:val="28"/>
                <w:lang w:val="en-US"/>
              </w:rPr>
              <w:t>uz</w:t>
            </w:r>
            <w:r w:rsidRPr="005B5ED5">
              <w:rPr>
                <w:b/>
                <w:bCs/>
                <w:sz w:val="28"/>
                <w:szCs w:val="28"/>
              </w:rPr>
              <w:t xml:space="preserve"> </w:t>
            </w:r>
            <w:r w:rsidRPr="005B5ED5">
              <w:rPr>
                <w:bCs/>
                <w:sz w:val="28"/>
                <w:szCs w:val="28"/>
              </w:rPr>
              <w:t>-</w:t>
            </w:r>
            <w:r>
              <w:rPr>
                <w:bCs/>
                <w:sz w:val="28"/>
                <w:szCs w:val="28"/>
                <w:lang w:val="uz-Cyrl-UZ"/>
              </w:rPr>
              <w:t xml:space="preserve"> </w:t>
            </w:r>
            <w:r>
              <w:rPr>
                <w:sz w:val="28"/>
                <w:szCs w:val="28"/>
                <w:lang w:val="uz-Cyrl-UZ"/>
              </w:rPr>
              <w:t>ikki</w:t>
            </w:r>
            <w:r w:rsidRPr="00FA37AD">
              <w:rPr>
                <w:sz w:val="28"/>
                <w:szCs w:val="28"/>
                <w:lang w:val="uz-Cyrl-UZ"/>
              </w:rPr>
              <w:t xml:space="preserve"> </w:t>
            </w:r>
            <w:r>
              <w:rPr>
                <w:sz w:val="28"/>
                <w:szCs w:val="28"/>
                <w:lang w:val="uz-Cyrl-UZ"/>
              </w:rPr>
              <w:t>portli</w:t>
            </w:r>
          </w:p>
          <w:p w:rsidR="009F1118" w:rsidRPr="005B5ED5" w:rsidRDefault="009F1118" w:rsidP="00A36057">
            <w:pPr>
              <w:tabs>
                <w:tab w:val="left" w:pos="4320"/>
                <w:tab w:val="left" w:pos="4500"/>
              </w:tabs>
              <w:rPr>
                <w:sz w:val="28"/>
                <w:szCs w:val="28"/>
              </w:rPr>
            </w:pPr>
            <w:r w:rsidRPr="00DB7251">
              <w:rPr>
                <w:b/>
                <w:sz w:val="26"/>
                <w:szCs w:val="26"/>
                <w:lang w:val="uz-Cyrl-UZ"/>
              </w:rPr>
              <w:t xml:space="preserve">   </w:t>
            </w:r>
            <w:r w:rsidRPr="00DB7251">
              <w:rPr>
                <w:sz w:val="28"/>
                <w:szCs w:val="28"/>
                <w:lang w:val="uz-Cyrl-UZ"/>
              </w:rPr>
              <w:t xml:space="preserve">     </w:t>
            </w:r>
            <w:r w:rsidRPr="00FA37AD">
              <w:rPr>
                <w:sz w:val="28"/>
                <w:szCs w:val="28"/>
                <w:lang w:val="uz-Cyrl-UZ"/>
              </w:rPr>
              <w:t>икки портли</w:t>
            </w:r>
          </w:p>
          <w:p w:rsidR="009F1118" w:rsidRPr="00526492" w:rsidRDefault="009F1118" w:rsidP="00526492">
            <w:pPr>
              <w:tabs>
                <w:tab w:val="left" w:pos="4320"/>
                <w:tab w:val="left" w:pos="4500"/>
              </w:tabs>
              <w:rPr>
                <w:sz w:val="28"/>
                <w:szCs w:val="28"/>
                <w:lang w:val="uz-Cyrl-UZ"/>
              </w:rPr>
            </w:pPr>
            <w:r w:rsidRPr="008D6363">
              <w:rPr>
                <w:b/>
                <w:sz w:val="28"/>
                <w:szCs w:val="28"/>
                <w:lang w:val="en-US"/>
              </w:rPr>
              <w:t xml:space="preserve">en </w:t>
            </w:r>
            <w:r w:rsidRPr="00F477E7">
              <w:rPr>
                <w:sz w:val="28"/>
                <w:szCs w:val="28"/>
                <w:lang w:val="en-US"/>
              </w:rPr>
              <w:t>-</w:t>
            </w:r>
            <w:r w:rsidRPr="00526492">
              <w:rPr>
                <w:sz w:val="28"/>
                <w:szCs w:val="28"/>
                <w:lang w:val="en-US"/>
              </w:rPr>
              <w:t xml:space="preserve"> dual-ported </w:t>
            </w:r>
          </w:p>
          <w:p w:rsidR="009F1118" w:rsidRPr="008973EA"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Микросхема памяти, имеющая две независимые точки входа для задания параллельного выполнения операций. </w:t>
            </w:r>
          </w:p>
          <w:p w:rsidR="009F1118" w:rsidRPr="00397A44"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Pr>
                <w:sz w:val="28"/>
                <w:szCs w:val="28"/>
                <w:lang w:val="uz-Cyrl-UZ"/>
              </w:rPr>
              <w:t>Operatsiyalarning</w:t>
            </w:r>
            <w:r w:rsidRPr="00FA37AD">
              <w:rPr>
                <w:sz w:val="28"/>
                <w:szCs w:val="28"/>
                <w:lang w:val="uz-Cyrl-UZ"/>
              </w:rPr>
              <w:t xml:space="preserve"> </w:t>
            </w:r>
            <w:r>
              <w:rPr>
                <w:sz w:val="28"/>
                <w:szCs w:val="28"/>
                <w:lang w:val="uz-Cyrl-UZ"/>
              </w:rPr>
              <w:t>parallel</w:t>
            </w:r>
            <w:r w:rsidRPr="00FA37AD">
              <w:rPr>
                <w:sz w:val="28"/>
                <w:szCs w:val="28"/>
                <w:lang w:val="uz-Cyrl-UZ"/>
              </w:rPr>
              <w:t xml:space="preserve"> </w:t>
            </w:r>
            <w:r>
              <w:rPr>
                <w:sz w:val="28"/>
                <w:szCs w:val="28"/>
                <w:lang w:val="uz-Cyrl-UZ"/>
              </w:rPr>
              <w:t>bajarilishini</w:t>
            </w:r>
            <w:r w:rsidRPr="00FA37AD">
              <w:rPr>
                <w:sz w:val="28"/>
                <w:szCs w:val="28"/>
                <w:lang w:val="uz-Cyrl-UZ"/>
              </w:rPr>
              <w:t xml:space="preserve"> </w:t>
            </w:r>
            <w:r>
              <w:rPr>
                <w:sz w:val="28"/>
                <w:szCs w:val="28"/>
                <w:lang w:val="uz-Cyrl-UZ"/>
              </w:rPr>
              <w:t>topshi</w:t>
            </w:r>
            <w:r w:rsidR="0017711E">
              <w:rPr>
                <w:sz w:val="28"/>
                <w:szCs w:val="28"/>
                <w:lang w:val="uz-Cyrl-UZ"/>
              </w:rPr>
              <w:t>-</w:t>
            </w:r>
            <w:r>
              <w:rPr>
                <w:sz w:val="28"/>
                <w:szCs w:val="28"/>
                <w:lang w:val="uz-Cyrl-UZ"/>
              </w:rPr>
              <w:t>rish</w:t>
            </w:r>
            <w:r w:rsidRPr="00FA37AD">
              <w:rPr>
                <w:sz w:val="28"/>
                <w:szCs w:val="28"/>
                <w:lang w:val="uz-Cyrl-UZ"/>
              </w:rPr>
              <w:t xml:space="preserve"> </w:t>
            </w:r>
            <w:r>
              <w:rPr>
                <w:sz w:val="28"/>
                <w:szCs w:val="28"/>
                <w:lang w:val="uz-Cyrl-UZ"/>
              </w:rPr>
              <w:t>uchun</w:t>
            </w:r>
            <w:r w:rsidRPr="00FA37AD">
              <w:rPr>
                <w:sz w:val="28"/>
                <w:szCs w:val="28"/>
                <w:lang w:val="uz-Cyrl-UZ"/>
              </w:rPr>
              <w:t xml:space="preserve">, </w:t>
            </w:r>
            <w:r>
              <w:rPr>
                <w:sz w:val="28"/>
                <w:szCs w:val="28"/>
                <w:lang w:val="uz-Cyrl-UZ"/>
              </w:rPr>
              <w:t>mustaqil</w:t>
            </w:r>
            <w:r w:rsidRPr="00FA37AD">
              <w:rPr>
                <w:sz w:val="28"/>
                <w:szCs w:val="28"/>
                <w:lang w:val="uz-Cyrl-UZ"/>
              </w:rPr>
              <w:t xml:space="preserve"> </w:t>
            </w:r>
            <w:r>
              <w:rPr>
                <w:sz w:val="28"/>
                <w:szCs w:val="28"/>
                <w:lang w:val="uz-Cyrl-UZ"/>
              </w:rPr>
              <w:t>ikkita kirish nuqtasiga ega bo‘lgan xotira mikrosxemasi.</w:t>
            </w:r>
          </w:p>
          <w:p w:rsidR="009F1118" w:rsidRPr="004445E4" w:rsidRDefault="009F1118" w:rsidP="00E364BD">
            <w:pPr>
              <w:tabs>
                <w:tab w:val="left" w:pos="4320"/>
                <w:tab w:val="left" w:pos="4500"/>
              </w:tabs>
              <w:jc w:val="both"/>
              <w:rPr>
                <w:sz w:val="28"/>
                <w:szCs w:val="28"/>
                <w:lang w:val="en-US"/>
              </w:rPr>
            </w:pPr>
          </w:p>
          <w:p w:rsidR="009F1118" w:rsidRPr="00FA37AD" w:rsidRDefault="009F1118" w:rsidP="00E364BD">
            <w:pPr>
              <w:tabs>
                <w:tab w:val="left" w:pos="4320"/>
                <w:tab w:val="left" w:pos="4500"/>
              </w:tabs>
              <w:jc w:val="both"/>
              <w:rPr>
                <w:sz w:val="28"/>
                <w:szCs w:val="28"/>
                <w:lang w:val="uz-Cyrl-UZ"/>
              </w:rPr>
            </w:pPr>
            <w:r w:rsidRPr="00FA37AD">
              <w:rPr>
                <w:sz w:val="28"/>
                <w:szCs w:val="28"/>
                <w:lang w:val="uz-Cyrl-UZ"/>
              </w:rPr>
              <w:t>Операцияларнинг параллел бажарилишини топшириш учун, мустақил иккита</w:t>
            </w:r>
            <w:r>
              <w:rPr>
                <w:sz w:val="28"/>
                <w:szCs w:val="28"/>
                <w:lang w:val="uz-Cyrl-UZ"/>
              </w:rPr>
              <w:t xml:space="preserve"> кириш нуқтасига эга бўлган хотира микросхемаси.</w:t>
            </w:r>
          </w:p>
        </w:tc>
      </w:tr>
      <w:tr w:rsidR="009F1118" w:rsidRPr="00F22912">
        <w:trPr>
          <w:tblCellSpacing w:w="0" w:type="dxa"/>
          <w:jc w:val="center"/>
        </w:trPr>
        <w:tc>
          <w:tcPr>
            <w:tcW w:w="2079" w:type="pct"/>
          </w:tcPr>
          <w:p w:rsidR="009F1118" w:rsidRPr="00526492" w:rsidRDefault="009F1118" w:rsidP="00A36057">
            <w:pPr>
              <w:tabs>
                <w:tab w:val="left" w:pos="4320"/>
                <w:tab w:val="left" w:pos="4500"/>
              </w:tabs>
              <w:rPr>
                <w:b/>
                <w:sz w:val="28"/>
                <w:szCs w:val="28"/>
                <w:lang w:val="uz-Cyrl-UZ"/>
              </w:rPr>
            </w:pPr>
            <w:r w:rsidRPr="00526492">
              <w:rPr>
                <w:b/>
                <w:sz w:val="28"/>
                <w:szCs w:val="28"/>
                <w:lang w:val="uz-Cyrl-UZ"/>
              </w:rPr>
              <w:lastRenderedPageBreak/>
              <w:t>Двухпроцессорный</w:t>
            </w:r>
          </w:p>
          <w:p w:rsidR="009F1118" w:rsidRDefault="009F1118" w:rsidP="00117DF3">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5B6905">
              <w:rPr>
                <w:sz w:val="28"/>
                <w:szCs w:val="28"/>
                <w:lang w:val="uz-Cyrl-UZ"/>
              </w:rPr>
              <w:t xml:space="preserve"> i</w:t>
            </w:r>
            <w:r>
              <w:rPr>
                <w:sz w:val="28"/>
                <w:szCs w:val="28"/>
                <w:lang w:val="uz-Cyrl-UZ"/>
              </w:rPr>
              <w:t>kki</w:t>
            </w:r>
            <w:r w:rsidRPr="00F22912">
              <w:rPr>
                <w:sz w:val="28"/>
                <w:szCs w:val="28"/>
                <w:lang w:val="uz-Cyrl-UZ"/>
              </w:rPr>
              <w:t xml:space="preserve"> </w:t>
            </w:r>
            <w:r>
              <w:rPr>
                <w:sz w:val="28"/>
                <w:szCs w:val="28"/>
                <w:lang w:val="uz-Cyrl-UZ"/>
              </w:rPr>
              <w:t>protsessorli</w:t>
            </w:r>
          </w:p>
          <w:p w:rsidR="009F1118" w:rsidRPr="005B6905" w:rsidRDefault="009F1118" w:rsidP="00A36057">
            <w:pPr>
              <w:tabs>
                <w:tab w:val="left" w:pos="4320"/>
                <w:tab w:val="left" w:pos="4500"/>
              </w:tabs>
              <w:rPr>
                <w:sz w:val="28"/>
                <w:szCs w:val="28"/>
                <w:lang w:val="uz-Cyrl-UZ"/>
              </w:rPr>
            </w:pPr>
            <w:r>
              <w:rPr>
                <w:b/>
                <w:sz w:val="28"/>
                <w:szCs w:val="28"/>
                <w:lang w:val="uz-Cyrl-UZ"/>
              </w:rPr>
              <w:t xml:space="preserve">       </w:t>
            </w:r>
            <w:r w:rsidRPr="00397A44">
              <w:rPr>
                <w:sz w:val="28"/>
                <w:szCs w:val="28"/>
                <w:lang w:val="uz-Cyrl-UZ"/>
              </w:rPr>
              <w:t>и</w:t>
            </w:r>
            <w:r w:rsidRPr="00F22912">
              <w:rPr>
                <w:sz w:val="28"/>
                <w:szCs w:val="28"/>
                <w:lang w:val="uz-Cyrl-UZ"/>
              </w:rPr>
              <w:t>кки процессорли</w:t>
            </w:r>
          </w:p>
          <w:p w:rsidR="009F1118" w:rsidRPr="0017711E" w:rsidRDefault="009F1118" w:rsidP="00A36057">
            <w:pPr>
              <w:tabs>
                <w:tab w:val="left" w:pos="4320"/>
                <w:tab w:val="left" w:pos="4500"/>
              </w:tabs>
              <w:rPr>
                <w:sz w:val="28"/>
                <w:szCs w:val="28"/>
                <w:lang w:val="uz-Cyrl-UZ"/>
              </w:rPr>
            </w:pPr>
            <w:r w:rsidRPr="008D6363">
              <w:rPr>
                <w:b/>
                <w:sz w:val="28"/>
                <w:szCs w:val="28"/>
                <w:lang w:val="en-US"/>
              </w:rPr>
              <w:t xml:space="preserve">en </w:t>
            </w:r>
            <w:r w:rsidRPr="00F477E7">
              <w:rPr>
                <w:sz w:val="28"/>
                <w:szCs w:val="28"/>
                <w:lang w:val="uz-Cyrl-UZ"/>
              </w:rPr>
              <w:t>-</w:t>
            </w:r>
            <w:r>
              <w:rPr>
                <w:b/>
                <w:sz w:val="28"/>
                <w:szCs w:val="28"/>
                <w:lang w:val="uz-Cyrl-UZ"/>
              </w:rPr>
              <w:t xml:space="preserve"> </w:t>
            </w:r>
            <w:r>
              <w:rPr>
                <w:sz w:val="28"/>
                <w:szCs w:val="28"/>
                <w:lang w:val="uz-Cyrl-UZ"/>
              </w:rPr>
              <w:t xml:space="preserve">dual </w:t>
            </w:r>
            <w:r w:rsidRPr="00526492">
              <w:rPr>
                <w:sz w:val="28"/>
                <w:szCs w:val="28"/>
                <w:lang w:val="uz-Cyrl-UZ"/>
              </w:rPr>
              <w:t xml:space="preserve">processor </w:t>
            </w:r>
          </w:p>
        </w:tc>
        <w:tc>
          <w:tcPr>
            <w:tcW w:w="2921" w:type="pct"/>
          </w:tcPr>
          <w:p w:rsidR="009F1118" w:rsidRPr="00DB7251" w:rsidRDefault="009F1118" w:rsidP="00E364BD">
            <w:pPr>
              <w:tabs>
                <w:tab w:val="left" w:pos="4320"/>
                <w:tab w:val="left" w:pos="4500"/>
              </w:tabs>
              <w:jc w:val="both"/>
              <w:rPr>
                <w:sz w:val="28"/>
                <w:szCs w:val="28"/>
                <w:lang w:val="uz-Cyrl-UZ"/>
              </w:rPr>
            </w:pPr>
            <w:r w:rsidRPr="005C742E">
              <w:rPr>
                <w:sz w:val="28"/>
                <w:szCs w:val="28"/>
                <w:lang w:val="uz-Cyrl-UZ"/>
              </w:rPr>
              <w:t>Компьютер с двумя процессорами</w:t>
            </w:r>
            <w:r>
              <w:rPr>
                <w:sz w:val="28"/>
                <w:szCs w:val="28"/>
                <w:lang w:val="uz-Cyrl-UZ"/>
              </w:rPr>
              <w:t>.</w:t>
            </w:r>
          </w:p>
          <w:p w:rsidR="009F1118" w:rsidRPr="005C742E" w:rsidRDefault="009F1118" w:rsidP="00E364BD">
            <w:pPr>
              <w:tabs>
                <w:tab w:val="left" w:pos="4320"/>
                <w:tab w:val="left" w:pos="4500"/>
              </w:tabs>
              <w:jc w:val="both"/>
              <w:rPr>
                <w:sz w:val="20"/>
                <w:szCs w:val="20"/>
                <w:lang w:val="uz-Cyrl-UZ"/>
              </w:rPr>
            </w:pPr>
          </w:p>
          <w:p w:rsidR="009F1118" w:rsidRPr="005C742E" w:rsidRDefault="009F1118" w:rsidP="00117DF3">
            <w:pPr>
              <w:tabs>
                <w:tab w:val="left" w:pos="4320"/>
                <w:tab w:val="left" w:pos="4500"/>
              </w:tabs>
              <w:jc w:val="both"/>
              <w:rPr>
                <w:sz w:val="28"/>
                <w:szCs w:val="28"/>
                <w:lang w:val="uz-Cyrl-UZ"/>
              </w:rPr>
            </w:pPr>
            <w:r>
              <w:rPr>
                <w:sz w:val="28"/>
                <w:szCs w:val="28"/>
                <w:lang w:val="uz-Cyrl-UZ"/>
              </w:rPr>
              <w:t>Ikki</w:t>
            </w:r>
            <w:r w:rsidRPr="005C742E">
              <w:rPr>
                <w:sz w:val="28"/>
                <w:szCs w:val="28"/>
                <w:lang w:val="uz-Cyrl-UZ"/>
              </w:rPr>
              <w:t>ta</w:t>
            </w:r>
            <w:r w:rsidRPr="00F22912">
              <w:rPr>
                <w:sz w:val="28"/>
                <w:szCs w:val="28"/>
                <w:lang w:val="uz-Cyrl-UZ"/>
              </w:rPr>
              <w:t xml:space="preserve"> </w:t>
            </w:r>
            <w:r>
              <w:rPr>
                <w:sz w:val="28"/>
                <w:szCs w:val="28"/>
                <w:lang w:val="uz-Cyrl-UZ"/>
              </w:rPr>
              <w:t>protsessori</w:t>
            </w:r>
            <w:r w:rsidRPr="00F22912">
              <w:rPr>
                <w:sz w:val="28"/>
                <w:szCs w:val="28"/>
                <w:lang w:val="uz-Cyrl-UZ"/>
              </w:rPr>
              <w:t xml:space="preserve"> </w:t>
            </w:r>
            <w:r>
              <w:rPr>
                <w:sz w:val="28"/>
                <w:szCs w:val="28"/>
                <w:lang w:val="uz-Cyrl-UZ"/>
              </w:rPr>
              <w:t>bo‘lgan</w:t>
            </w:r>
            <w:r w:rsidRPr="00F22912">
              <w:rPr>
                <w:sz w:val="28"/>
                <w:szCs w:val="28"/>
                <w:lang w:val="uz-Cyrl-UZ"/>
              </w:rPr>
              <w:t xml:space="preserve"> </w:t>
            </w:r>
            <w:r>
              <w:rPr>
                <w:sz w:val="28"/>
                <w:szCs w:val="28"/>
                <w:lang w:val="uz-Cyrl-UZ"/>
              </w:rPr>
              <w:t>kompyuter</w:t>
            </w:r>
            <w:r w:rsidRPr="005C742E">
              <w:rPr>
                <w:sz w:val="28"/>
                <w:szCs w:val="28"/>
                <w:lang w:val="uz-Cyrl-UZ"/>
              </w:rPr>
              <w:t>.</w:t>
            </w:r>
          </w:p>
          <w:p w:rsidR="009F1118" w:rsidRPr="005C742E" w:rsidRDefault="009F1118" w:rsidP="00E364BD">
            <w:pPr>
              <w:tabs>
                <w:tab w:val="left" w:pos="4320"/>
                <w:tab w:val="left" w:pos="4500"/>
              </w:tabs>
              <w:jc w:val="both"/>
              <w:rPr>
                <w:sz w:val="20"/>
                <w:szCs w:val="20"/>
                <w:lang w:val="uz-Cyrl-UZ"/>
              </w:rPr>
            </w:pPr>
          </w:p>
          <w:p w:rsidR="009F1118" w:rsidRPr="00F22912" w:rsidRDefault="009F1118" w:rsidP="00E364BD">
            <w:pPr>
              <w:tabs>
                <w:tab w:val="left" w:pos="4320"/>
                <w:tab w:val="left" w:pos="4500"/>
              </w:tabs>
              <w:jc w:val="both"/>
              <w:rPr>
                <w:sz w:val="28"/>
                <w:szCs w:val="28"/>
                <w:lang w:val="uz-Cyrl-UZ"/>
              </w:rPr>
            </w:pPr>
            <w:r w:rsidRPr="00F22912">
              <w:rPr>
                <w:sz w:val="28"/>
                <w:szCs w:val="28"/>
                <w:lang w:val="uz-Cyrl-UZ"/>
              </w:rPr>
              <w:t>Икки</w:t>
            </w:r>
            <w:r>
              <w:rPr>
                <w:sz w:val="28"/>
                <w:szCs w:val="28"/>
              </w:rPr>
              <w:t>та</w:t>
            </w:r>
            <w:r w:rsidRPr="00F22912">
              <w:rPr>
                <w:sz w:val="28"/>
                <w:szCs w:val="28"/>
                <w:lang w:val="uz-Cyrl-UZ"/>
              </w:rPr>
              <w:t xml:space="preserve"> процессори бўлган компьютер</w:t>
            </w:r>
            <w:r>
              <w:rPr>
                <w:sz w:val="28"/>
                <w:szCs w:val="28"/>
                <w:lang w:val="uz-Cyrl-UZ"/>
              </w:rPr>
              <w:t>.</w:t>
            </w:r>
          </w:p>
        </w:tc>
      </w:tr>
      <w:tr w:rsidR="009F1118" w:rsidRPr="003E387B">
        <w:trPr>
          <w:tblCellSpacing w:w="0" w:type="dxa"/>
          <w:jc w:val="center"/>
        </w:trPr>
        <w:tc>
          <w:tcPr>
            <w:tcW w:w="2079" w:type="pct"/>
          </w:tcPr>
          <w:p w:rsidR="009F1118" w:rsidRPr="00526492" w:rsidRDefault="009F1118" w:rsidP="00A36057">
            <w:pPr>
              <w:tabs>
                <w:tab w:val="left" w:pos="4320"/>
                <w:tab w:val="left" w:pos="4500"/>
              </w:tabs>
              <w:rPr>
                <w:b/>
                <w:sz w:val="28"/>
                <w:szCs w:val="28"/>
                <w:lang w:val="uz-Cyrl-UZ"/>
              </w:rPr>
            </w:pPr>
            <w:r w:rsidRPr="005B5ED5">
              <w:rPr>
                <w:b/>
                <w:sz w:val="28"/>
                <w:szCs w:val="28"/>
                <w:lang w:val="uz-Cyrl-UZ"/>
              </w:rPr>
              <w:t xml:space="preserve">Двухшинная архитектура </w:t>
            </w:r>
          </w:p>
          <w:p w:rsidR="009F1118" w:rsidRDefault="009F1118" w:rsidP="00FA37AD">
            <w:pPr>
              <w:tabs>
                <w:tab w:val="left" w:pos="4320"/>
                <w:tab w:val="left" w:pos="4500"/>
              </w:tabs>
              <w:rPr>
                <w:bCs/>
                <w:sz w:val="28"/>
                <w:szCs w:val="28"/>
                <w:lang w:val="uz-Cyrl-UZ"/>
              </w:rPr>
            </w:pPr>
            <w:r w:rsidRPr="004445E4">
              <w:rPr>
                <w:b/>
                <w:bCs/>
                <w:sz w:val="28"/>
                <w:szCs w:val="28"/>
                <w:lang w:val="uz-Cyrl-UZ"/>
              </w:rPr>
              <w:t xml:space="preserve">uz </w:t>
            </w:r>
            <w:r w:rsidRPr="004445E4">
              <w:rPr>
                <w:bCs/>
                <w:sz w:val="28"/>
                <w:szCs w:val="28"/>
                <w:lang w:val="uz-Cyrl-UZ"/>
              </w:rPr>
              <w:t>-</w:t>
            </w:r>
            <w:r>
              <w:rPr>
                <w:bCs/>
                <w:sz w:val="28"/>
                <w:szCs w:val="28"/>
                <w:lang w:val="uz-Cyrl-UZ"/>
              </w:rPr>
              <w:t xml:space="preserve"> </w:t>
            </w:r>
            <w:r w:rsidRPr="004445E4">
              <w:rPr>
                <w:sz w:val="28"/>
                <w:szCs w:val="28"/>
                <w:lang w:val="uz-Cyrl-UZ"/>
              </w:rPr>
              <w:t>ikki shinali arxitektura</w:t>
            </w:r>
          </w:p>
          <w:p w:rsidR="009F1118" w:rsidRDefault="009F1118" w:rsidP="00A36057">
            <w:pPr>
              <w:tabs>
                <w:tab w:val="left" w:pos="4320"/>
                <w:tab w:val="left" w:pos="4500"/>
              </w:tabs>
              <w:rPr>
                <w:sz w:val="28"/>
                <w:szCs w:val="28"/>
                <w:lang w:val="en-US"/>
              </w:rPr>
            </w:pPr>
            <w:r>
              <w:rPr>
                <w:b/>
                <w:sz w:val="28"/>
                <w:szCs w:val="28"/>
                <w:lang w:val="uz-Cyrl-UZ"/>
              </w:rPr>
              <w:t xml:space="preserve">       </w:t>
            </w:r>
            <w:r w:rsidRPr="004445E4">
              <w:rPr>
                <w:sz w:val="28"/>
                <w:szCs w:val="28"/>
                <w:lang w:val="uz-Cyrl-UZ"/>
              </w:rPr>
              <w:t>икки шинали архитектура</w:t>
            </w:r>
          </w:p>
          <w:p w:rsidR="009F1118" w:rsidRPr="008973EA" w:rsidRDefault="009F1118" w:rsidP="00A36057">
            <w:pPr>
              <w:tabs>
                <w:tab w:val="left" w:pos="4320"/>
                <w:tab w:val="left" w:pos="4500"/>
              </w:tabs>
              <w:rPr>
                <w:sz w:val="28"/>
                <w:szCs w:val="28"/>
                <w:lang w:val="en-US"/>
              </w:rPr>
            </w:pPr>
            <w:r w:rsidRPr="008D6363">
              <w:rPr>
                <w:b/>
                <w:sz w:val="28"/>
                <w:szCs w:val="28"/>
                <w:lang w:val="en-US"/>
              </w:rPr>
              <w:t xml:space="preserve">en </w:t>
            </w:r>
            <w:r w:rsidRPr="00472DC3">
              <w:rPr>
                <w:sz w:val="28"/>
                <w:szCs w:val="28"/>
                <w:lang w:val="en-US"/>
              </w:rPr>
              <w:t xml:space="preserve">- </w:t>
            </w:r>
            <w:r w:rsidRPr="00526492">
              <w:rPr>
                <w:sz w:val="28"/>
                <w:szCs w:val="28"/>
                <w:lang w:val="en-US"/>
              </w:rPr>
              <w:t xml:space="preserve">dual independent bus </w:t>
            </w: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Название архитектуры внутренней шины процессоров </w:t>
            </w:r>
            <w:r>
              <w:rPr>
                <w:sz w:val="28"/>
                <w:szCs w:val="28"/>
                <w:lang w:val="en-US"/>
              </w:rPr>
              <w:t>Pentium</w:t>
            </w:r>
            <w:r w:rsidRPr="0099336E">
              <w:rPr>
                <w:sz w:val="28"/>
                <w:szCs w:val="28"/>
              </w:rPr>
              <w:t xml:space="preserve"> </w:t>
            </w:r>
            <w:r>
              <w:rPr>
                <w:sz w:val="28"/>
                <w:szCs w:val="28"/>
                <w:lang w:val="en-US"/>
              </w:rPr>
              <w:t>Pro</w:t>
            </w:r>
            <w:r w:rsidRPr="0099336E">
              <w:rPr>
                <w:sz w:val="28"/>
                <w:szCs w:val="28"/>
              </w:rPr>
              <w:t>.</w:t>
            </w:r>
            <w:r>
              <w:rPr>
                <w:sz w:val="28"/>
                <w:szCs w:val="28"/>
              </w:rPr>
              <w:t xml:space="preserve"> Двухшинная архитектура позволяет обеспечить их работу на разных тактовых частотах и повысить производительность системы. </w:t>
            </w:r>
          </w:p>
          <w:p w:rsidR="009F1118" w:rsidRPr="00397A44" w:rsidRDefault="009F1118" w:rsidP="00E364BD">
            <w:pPr>
              <w:tabs>
                <w:tab w:val="left" w:pos="4320"/>
                <w:tab w:val="left" w:pos="4500"/>
              </w:tabs>
              <w:jc w:val="both"/>
              <w:rPr>
                <w:sz w:val="28"/>
                <w:szCs w:val="28"/>
                <w:lang w:val="uz-Cyrl-UZ"/>
              </w:rPr>
            </w:pPr>
            <w:r w:rsidRPr="0066342C">
              <w:rPr>
                <w:i/>
                <w:sz w:val="28"/>
                <w:szCs w:val="28"/>
                <w:lang w:val="en-US"/>
              </w:rPr>
              <w:t>Pentium Pro</w:t>
            </w:r>
            <w:r>
              <w:rPr>
                <w:sz w:val="28"/>
                <w:szCs w:val="28"/>
                <w:lang w:val="uz-Cyrl-UZ"/>
              </w:rPr>
              <w:t xml:space="preserve"> protsessorlari ichki shinasi arxitekturasining nomi. </w:t>
            </w:r>
            <w:r w:rsidRPr="0099137E">
              <w:rPr>
                <w:sz w:val="28"/>
                <w:szCs w:val="28"/>
                <w:lang w:val="uz-Cyrl-UZ"/>
              </w:rPr>
              <w:t>Ikki shinali arxitektura ularning turli taktli chastotalarda ishlashini ta’minlash va tizim unumdorligini oshirish imkonini beradi.</w:t>
            </w:r>
          </w:p>
          <w:p w:rsidR="009F1118" w:rsidRPr="0017711E" w:rsidRDefault="009F1118" w:rsidP="00E364BD">
            <w:pPr>
              <w:tabs>
                <w:tab w:val="left" w:pos="4320"/>
                <w:tab w:val="left" w:pos="4500"/>
              </w:tabs>
              <w:jc w:val="both"/>
              <w:rPr>
                <w:sz w:val="20"/>
                <w:szCs w:val="20"/>
                <w:lang w:val="uz-Cyrl-UZ"/>
              </w:rPr>
            </w:pPr>
          </w:p>
          <w:p w:rsidR="009F1118" w:rsidRPr="00FA37AD" w:rsidRDefault="009F1118" w:rsidP="00E364BD">
            <w:pPr>
              <w:tabs>
                <w:tab w:val="left" w:pos="4320"/>
                <w:tab w:val="left" w:pos="4500"/>
              </w:tabs>
              <w:jc w:val="both"/>
              <w:rPr>
                <w:sz w:val="28"/>
                <w:szCs w:val="28"/>
              </w:rPr>
            </w:pPr>
            <w:r>
              <w:rPr>
                <w:sz w:val="28"/>
                <w:szCs w:val="28"/>
                <w:lang w:val="en-US"/>
              </w:rPr>
              <w:t>Pentium</w:t>
            </w:r>
            <w:r w:rsidRPr="0099336E">
              <w:rPr>
                <w:sz w:val="28"/>
                <w:szCs w:val="28"/>
              </w:rPr>
              <w:t xml:space="preserve"> </w:t>
            </w:r>
            <w:r>
              <w:rPr>
                <w:sz w:val="28"/>
                <w:szCs w:val="28"/>
                <w:lang w:val="en-US"/>
              </w:rPr>
              <w:t>Pro</w:t>
            </w:r>
            <w:r>
              <w:rPr>
                <w:sz w:val="28"/>
                <w:szCs w:val="28"/>
                <w:lang w:val="uz-Cyrl-UZ"/>
              </w:rPr>
              <w:t xml:space="preserve"> процессорлари ички шинаси архитектурасининг номи. </w:t>
            </w:r>
            <w:r>
              <w:rPr>
                <w:sz w:val="28"/>
                <w:szCs w:val="28"/>
              </w:rPr>
              <w:t>Икки шинали архитектура уларнинг турли тактли частоталарда ишлашини таъминлаш ва тизим унумдорлигини ошириш имконини беради.</w:t>
            </w:r>
          </w:p>
        </w:tc>
      </w:tr>
      <w:tr w:rsidR="009F1118" w:rsidRPr="000A7E1B">
        <w:trPr>
          <w:tblCellSpacing w:w="0" w:type="dxa"/>
          <w:jc w:val="center"/>
        </w:trPr>
        <w:tc>
          <w:tcPr>
            <w:tcW w:w="2079" w:type="pct"/>
          </w:tcPr>
          <w:p w:rsidR="009F1118" w:rsidRPr="00C8174F" w:rsidRDefault="009F1118" w:rsidP="00BB00AE">
            <w:pPr>
              <w:rPr>
                <w:b/>
                <w:bCs/>
                <w:sz w:val="28"/>
                <w:szCs w:val="28"/>
                <w:lang w:val="uz-Cyrl-UZ"/>
              </w:rPr>
            </w:pPr>
            <w:r w:rsidRPr="00C8174F">
              <w:rPr>
                <w:b/>
                <w:sz w:val="28"/>
                <w:szCs w:val="28"/>
                <w:lang w:val="uz-Cyrl-UZ"/>
              </w:rPr>
              <w:t>Действительный адрес</w:t>
            </w:r>
            <w:r w:rsidRPr="00C8174F">
              <w:rPr>
                <w:b/>
                <w:bCs/>
                <w:sz w:val="28"/>
                <w:szCs w:val="28"/>
                <w:lang w:val="uz-Cyrl-UZ"/>
              </w:rPr>
              <w:t xml:space="preserve"> </w:t>
            </w:r>
          </w:p>
          <w:p w:rsidR="009F1118" w:rsidRDefault="009F1118" w:rsidP="00BB00AE">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haqiqiy</w:t>
            </w:r>
            <w:r w:rsidRPr="00367A05">
              <w:rPr>
                <w:bCs/>
                <w:color w:val="000000"/>
                <w:sz w:val="28"/>
                <w:szCs w:val="28"/>
                <w:lang w:val="uz-Cyrl-UZ"/>
              </w:rPr>
              <w:t xml:space="preserve"> </w:t>
            </w:r>
            <w:r>
              <w:rPr>
                <w:bCs/>
                <w:color w:val="000000"/>
                <w:sz w:val="28"/>
                <w:szCs w:val="28"/>
                <w:lang w:val="uz-Cyrl-UZ"/>
              </w:rPr>
              <w:t>adres</w:t>
            </w:r>
          </w:p>
          <w:p w:rsidR="009F1118" w:rsidRPr="00844AE4" w:rsidRDefault="009F1118" w:rsidP="00934225">
            <w:pPr>
              <w:rPr>
                <w:bCs/>
                <w:color w:val="000000"/>
                <w:sz w:val="28"/>
                <w:szCs w:val="28"/>
              </w:rPr>
            </w:pPr>
            <w:r w:rsidRPr="00367A05">
              <w:rPr>
                <w:bCs/>
                <w:color w:val="000000"/>
                <w:sz w:val="28"/>
                <w:szCs w:val="28"/>
                <w:lang w:val="uz-Cyrl-UZ"/>
              </w:rPr>
              <w:t xml:space="preserve">       ҳақиқий адрес</w:t>
            </w:r>
          </w:p>
          <w:p w:rsidR="009F1118" w:rsidRPr="00C8174F" w:rsidRDefault="009F1118" w:rsidP="00C8174F">
            <w:pPr>
              <w:rPr>
                <w:sz w:val="28"/>
                <w:szCs w:val="28"/>
                <w:lang w:val="uz-Cyrl-UZ"/>
              </w:rPr>
            </w:pPr>
            <w:r w:rsidRPr="00DE4143">
              <w:rPr>
                <w:b/>
                <w:sz w:val="28"/>
                <w:szCs w:val="28"/>
                <w:lang w:val="en-US"/>
              </w:rPr>
              <w:t xml:space="preserve">en </w:t>
            </w:r>
            <w:r w:rsidRPr="000761C6">
              <w:rPr>
                <w:sz w:val="28"/>
                <w:szCs w:val="28"/>
                <w:lang w:val="en-US"/>
              </w:rPr>
              <w:t>-</w:t>
            </w:r>
            <w:r w:rsidRPr="00C8174F">
              <w:rPr>
                <w:sz w:val="28"/>
                <w:szCs w:val="28"/>
                <w:lang w:val="uz-Cyrl-UZ"/>
              </w:rPr>
              <w:t xml:space="preserve"> real address </w:t>
            </w:r>
          </w:p>
          <w:p w:rsidR="009F1118" w:rsidRPr="001025CD" w:rsidRDefault="009F1118" w:rsidP="00934225">
            <w:pPr>
              <w:rPr>
                <w:bCs/>
                <w:color w:val="000000"/>
                <w:sz w:val="28"/>
                <w:szCs w:val="28"/>
                <w:lang w:val="en-US"/>
              </w:rPr>
            </w:pPr>
          </w:p>
        </w:tc>
        <w:tc>
          <w:tcPr>
            <w:tcW w:w="2921" w:type="pct"/>
          </w:tcPr>
          <w:p w:rsidR="009F1118" w:rsidRDefault="009F1118" w:rsidP="00E364BD">
            <w:pPr>
              <w:jc w:val="both"/>
              <w:rPr>
                <w:sz w:val="28"/>
                <w:szCs w:val="28"/>
                <w:lang w:val="uz-Cyrl-UZ"/>
              </w:rPr>
            </w:pPr>
            <w:r>
              <w:rPr>
                <w:sz w:val="28"/>
                <w:szCs w:val="28"/>
              </w:rPr>
              <w:t>Абсолютный машинный адрес, реальная ячейка памяти.</w:t>
            </w:r>
          </w:p>
          <w:p w:rsidR="009F1118" w:rsidRPr="0017711E" w:rsidRDefault="009F1118" w:rsidP="00E364BD">
            <w:pPr>
              <w:jc w:val="both"/>
              <w:rPr>
                <w:sz w:val="20"/>
                <w:szCs w:val="20"/>
              </w:rPr>
            </w:pPr>
          </w:p>
          <w:p w:rsidR="009F1118" w:rsidRDefault="009F1118" w:rsidP="00E364BD">
            <w:pPr>
              <w:jc w:val="both"/>
              <w:rPr>
                <w:sz w:val="28"/>
                <w:szCs w:val="28"/>
                <w:lang w:val="en-US"/>
              </w:rPr>
            </w:pPr>
            <w:r w:rsidRPr="0099137E">
              <w:rPr>
                <w:sz w:val="28"/>
                <w:szCs w:val="28"/>
                <w:lang w:val="en-US"/>
              </w:rPr>
              <w:t xml:space="preserve">Absolyut mashina adresi, xotiraning </w:t>
            </w:r>
            <w:r>
              <w:rPr>
                <w:sz w:val="28"/>
                <w:szCs w:val="28"/>
                <w:lang w:val="en-US"/>
              </w:rPr>
              <w:t>haqiqiy</w:t>
            </w:r>
            <w:r w:rsidRPr="0099137E">
              <w:rPr>
                <w:sz w:val="28"/>
                <w:szCs w:val="28"/>
                <w:lang w:val="en-US"/>
              </w:rPr>
              <w:t xml:space="preserve">  yacheykasi.</w:t>
            </w:r>
          </w:p>
          <w:p w:rsidR="009F1118" w:rsidRPr="0017711E" w:rsidRDefault="009F1118" w:rsidP="00E364BD">
            <w:pPr>
              <w:jc w:val="both"/>
              <w:rPr>
                <w:sz w:val="16"/>
                <w:szCs w:val="16"/>
                <w:lang w:val="en-US"/>
              </w:rPr>
            </w:pPr>
          </w:p>
          <w:p w:rsidR="009F1118" w:rsidRPr="00E272E1" w:rsidRDefault="009F1118" w:rsidP="00E364BD">
            <w:pPr>
              <w:jc w:val="both"/>
              <w:rPr>
                <w:color w:val="000000"/>
                <w:sz w:val="26"/>
                <w:szCs w:val="26"/>
              </w:rPr>
            </w:pPr>
            <w:r>
              <w:rPr>
                <w:sz w:val="28"/>
                <w:szCs w:val="28"/>
              </w:rPr>
              <w:t>Абсолют машина адреси, хотиранинг</w:t>
            </w:r>
            <w:r>
              <w:rPr>
                <w:sz w:val="28"/>
                <w:szCs w:val="28"/>
                <w:lang w:val="uz-Cyrl-UZ"/>
              </w:rPr>
              <w:t xml:space="preserve"> ҳ</w:t>
            </w:r>
            <w:r>
              <w:rPr>
                <w:sz w:val="28"/>
                <w:szCs w:val="28"/>
              </w:rPr>
              <w:t>ақи</w:t>
            </w:r>
            <w:r w:rsidR="006716BB">
              <w:rPr>
                <w:sz w:val="28"/>
                <w:szCs w:val="28"/>
              </w:rPr>
              <w:t>-</w:t>
            </w:r>
            <w:r>
              <w:rPr>
                <w:sz w:val="28"/>
                <w:szCs w:val="28"/>
              </w:rPr>
              <w:t>қий  ячейкаси.</w:t>
            </w:r>
          </w:p>
        </w:tc>
      </w:tr>
      <w:tr w:rsidR="009F1118" w:rsidRPr="005C742E">
        <w:trPr>
          <w:tblCellSpacing w:w="0" w:type="dxa"/>
          <w:jc w:val="center"/>
        </w:trPr>
        <w:tc>
          <w:tcPr>
            <w:tcW w:w="2079" w:type="pct"/>
          </w:tcPr>
          <w:p w:rsidR="009F1118" w:rsidRPr="00B025BE" w:rsidRDefault="009F1118" w:rsidP="003F3C44">
            <w:pPr>
              <w:tabs>
                <w:tab w:val="left" w:pos="4320"/>
                <w:tab w:val="left" w:pos="4500"/>
              </w:tabs>
              <w:rPr>
                <w:b/>
                <w:sz w:val="28"/>
                <w:szCs w:val="28"/>
                <w:lang w:val="uz-Cyrl-UZ"/>
              </w:rPr>
            </w:pPr>
            <w:r w:rsidRPr="00B025BE">
              <w:rPr>
                <w:b/>
                <w:sz w:val="28"/>
                <w:szCs w:val="28"/>
              </w:rPr>
              <w:t>Декларативный</w:t>
            </w:r>
            <w:r w:rsidRPr="005B5ED5">
              <w:rPr>
                <w:b/>
                <w:sz w:val="28"/>
                <w:szCs w:val="28"/>
              </w:rPr>
              <w:t xml:space="preserve"> </w:t>
            </w:r>
            <w:r w:rsidRPr="00B025BE">
              <w:rPr>
                <w:b/>
                <w:sz w:val="28"/>
                <w:szCs w:val="28"/>
              </w:rPr>
              <w:t>язык</w:t>
            </w:r>
            <w:r w:rsidRPr="005B5ED5">
              <w:rPr>
                <w:b/>
                <w:sz w:val="28"/>
                <w:szCs w:val="28"/>
              </w:rPr>
              <w:t xml:space="preserve"> </w:t>
            </w:r>
          </w:p>
          <w:p w:rsidR="009F1118" w:rsidRDefault="009F1118" w:rsidP="003F3C44">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deklarativ</w:t>
            </w:r>
            <w:r w:rsidRPr="00892080">
              <w:rPr>
                <w:sz w:val="28"/>
                <w:szCs w:val="28"/>
                <w:lang w:val="uz-Cyrl-UZ"/>
              </w:rPr>
              <w:t xml:space="preserve"> </w:t>
            </w:r>
            <w:r>
              <w:rPr>
                <w:sz w:val="28"/>
                <w:szCs w:val="28"/>
                <w:lang w:val="uz-Cyrl-UZ"/>
              </w:rPr>
              <w:t>til</w:t>
            </w:r>
          </w:p>
          <w:p w:rsidR="009F1118" w:rsidRPr="005B5ED5" w:rsidRDefault="009F1118" w:rsidP="001A4444">
            <w:pPr>
              <w:tabs>
                <w:tab w:val="left" w:pos="4320"/>
                <w:tab w:val="left" w:pos="4500"/>
              </w:tabs>
              <w:rPr>
                <w:sz w:val="28"/>
                <w:szCs w:val="28"/>
              </w:rPr>
            </w:pPr>
            <w:r>
              <w:rPr>
                <w:b/>
                <w:sz w:val="28"/>
                <w:szCs w:val="28"/>
                <w:lang w:val="uz-Cyrl-UZ"/>
              </w:rPr>
              <w:t xml:space="preserve">       </w:t>
            </w:r>
            <w:r w:rsidRPr="00892080">
              <w:rPr>
                <w:sz w:val="28"/>
                <w:szCs w:val="28"/>
                <w:lang w:val="uz-Cyrl-UZ"/>
              </w:rPr>
              <w:t>декларатив тил</w:t>
            </w:r>
          </w:p>
          <w:p w:rsidR="009F1118" w:rsidRPr="00B025BE" w:rsidRDefault="009F1118" w:rsidP="00B025BE">
            <w:pPr>
              <w:tabs>
                <w:tab w:val="left" w:pos="4320"/>
                <w:tab w:val="left" w:pos="4500"/>
              </w:tabs>
              <w:rPr>
                <w:sz w:val="28"/>
                <w:szCs w:val="28"/>
                <w:lang w:val="uz-Cyrl-UZ"/>
              </w:rPr>
            </w:pPr>
            <w:r w:rsidRPr="008D6363">
              <w:rPr>
                <w:b/>
                <w:sz w:val="28"/>
                <w:szCs w:val="28"/>
                <w:lang w:val="en-US"/>
              </w:rPr>
              <w:t xml:space="preserve">en </w:t>
            </w:r>
            <w:r w:rsidRPr="000761C6">
              <w:rPr>
                <w:sz w:val="28"/>
                <w:szCs w:val="28"/>
                <w:lang w:val="en-US"/>
              </w:rPr>
              <w:t>-</w:t>
            </w:r>
            <w:r>
              <w:rPr>
                <w:b/>
                <w:sz w:val="28"/>
                <w:szCs w:val="28"/>
                <w:lang w:val="en-US"/>
              </w:rPr>
              <w:t xml:space="preserve"> </w:t>
            </w:r>
            <w:r w:rsidRPr="00B025BE">
              <w:rPr>
                <w:sz w:val="28"/>
                <w:szCs w:val="28"/>
                <w:lang w:val="en-US"/>
              </w:rPr>
              <w:t>declarative language</w:t>
            </w:r>
          </w:p>
          <w:p w:rsidR="009F1118" w:rsidRPr="00B025BE" w:rsidRDefault="009F1118" w:rsidP="001A4444">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Язык программирования, в котором программист описывает факты, касающиеся некоторой области (т.е. формулирует задачу), оставляя интерпретатору языка вывести из них соответствующие заключения</w:t>
            </w:r>
            <w:r w:rsidRPr="0099336E">
              <w:rPr>
                <w:sz w:val="28"/>
                <w:szCs w:val="28"/>
              </w:rPr>
              <w:t>.</w:t>
            </w:r>
          </w:p>
          <w:p w:rsidR="009F1118" w:rsidRPr="0017711E" w:rsidRDefault="009F1118" w:rsidP="00E364BD">
            <w:pPr>
              <w:tabs>
                <w:tab w:val="left" w:pos="4320"/>
                <w:tab w:val="left" w:pos="4500"/>
              </w:tabs>
              <w:jc w:val="both"/>
              <w:rPr>
                <w:sz w:val="20"/>
                <w:szCs w:val="20"/>
              </w:rPr>
            </w:pPr>
          </w:p>
          <w:p w:rsidR="009F1118" w:rsidRDefault="009F1118" w:rsidP="00E364BD">
            <w:pPr>
              <w:tabs>
                <w:tab w:val="left" w:pos="4320"/>
                <w:tab w:val="left" w:pos="4500"/>
              </w:tabs>
              <w:jc w:val="both"/>
              <w:rPr>
                <w:sz w:val="28"/>
                <w:szCs w:val="28"/>
                <w:lang w:val="en-US"/>
              </w:rPr>
            </w:pPr>
            <w:r>
              <w:rPr>
                <w:sz w:val="28"/>
                <w:szCs w:val="28"/>
                <w:lang w:val="uz-Cyrl-UZ"/>
              </w:rPr>
              <w:t>Dasturlash</w:t>
            </w:r>
            <w:r w:rsidRPr="00100D39">
              <w:rPr>
                <w:sz w:val="28"/>
                <w:szCs w:val="28"/>
                <w:lang w:val="uz-Cyrl-UZ"/>
              </w:rPr>
              <w:t xml:space="preserve"> </w:t>
            </w:r>
            <w:r>
              <w:rPr>
                <w:sz w:val="28"/>
                <w:szCs w:val="28"/>
                <w:lang w:val="uz-Cyrl-UZ"/>
              </w:rPr>
              <w:t>tili</w:t>
            </w:r>
            <w:r w:rsidRPr="00100D39">
              <w:rPr>
                <w:sz w:val="28"/>
                <w:szCs w:val="28"/>
                <w:lang w:val="uz-Cyrl-UZ"/>
              </w:rPr>
              <w:t xml:space="preserve"> </w:t>
            </w:r>
            <w:r>
              <w:rPr>
                <w:sz w:val="28"/>
                <w:szCs w:val="28"/>
                <w:lang w:val="uz-Cyrl-UZ"/>
              </w:rPr>
              <w:t>bo‘lib</w:t>
            </w:r>
            <w:r w:rsidRPr="00100D39">
              <w:rPr>
                <w:sz w:val="28"/>
                <w:szCs w:val="28"/>
                <w:lang w:val="uz-Cyrl-UZ"/>
              </w:rPr>
              <w:t xml:space="preserve">, </w:t>
            </w:r>
            <w:r>
              <w:rPr>
                <w:sz w:val="28"/>
                <w:szCs w:val="28"/>
                <w:lang w:val="uz-Cyrl-UZ"/>
              </w:rPr>
              <w:t>bunda</w:t>
            </w:r>
            <w:r w:rsidRPr="00100D39">
              <w:rPr>
                <w:sz w:val="28"/>
                <w:szCs w:val="28"/>
                <w:lang w:val="uz-Cyrl-UZ"/>
              </w:rPr>
              <w:t xml:space="preserve"> </w:t>
            </w:r>
            <w:r>
              <w:rPr>
                <w:sz w:val="28"/>
                <w:szCs w:val="28"/>
                <w:lang w:val="uz-Cyrl-UZ"/>
              </w:rPr>
              <w:t>dasturchi</w:t>
            </w:r>
            <w:r w:rsidRPr="00100D39">
              <w:rPr>
                <w:sz w:val="28"/>
                <w:szCs w:val="28"/>
                <w:lang w:val="uz-Cyrl-UZ"/>
              </w:rPr>
              <w:t xml:space="preserve"> </w:t>
            </w:r>
            <w:r>
              <w:rPr>
                <w:sz w:val="28"/>
                <w:szCs w:val="28"/>
                <w:lang w:val="uz-Cyrl-UZ"/>
              </w:rPr>
              <w:t>vazifani</w:t>
            </w:r>
            <w:r w:rsidRPr="00100D39">
              <w:rPr>
                <w:sz w:val="28"/>
                <w:szCs w:val="28"/>
                <w:lang w:val="uz-Cyrl-UZ"/>
              </w:rPr>
              <w:t xml:space="preserve"> </w:t>
            </w:r>
            <w:r>
              <w:rPr>
                <w:sz w:val="28"/>
                <w:szCs w:val="28"/>
                <w:lang w:val="uz-Cyrl-UZ"/>
              </w:rPr>
              <w:t>ta’riflab</w:t>
            </w:r>
            <w:r w:rsidRPr="00100D39">
              <w:rPr>
                <w:sz w:val="28"/>
                <w:szCs w:val="28"/>
                <w:lang w:val="uz-Cyrl-UZ"/>
              </w:rPr>
              <w:t xml:space="preserve"> </w:t>
            </w:r>
            <w:r>
              <w:rPr>
                <w:sz w:val="28"/>
                <w:szCs w:val="28"/>
                <w:lang w:val="uz-Cyrl-UZ"/>
              </w:rPr>
              <w:t>beradi</w:t>
            </w:r>
            <w:r w:rsidRPr="00100D39">
              <w:rPr>
                <w:sz w:val="28"/>
                <w:szCs w:val="28"/>
                <w:lang w:val="uz-Cyrl-UZ"/>
              </w:rPr>
              <w:t xml:space="preserve">, </w:t>
            </w:r>
            <w:r>
              <w:rPr>
                <w:sz w:val="28"/>
                <w:szCs w:val="28"/>
                <w:lang w:val="uz-Cyrl-UZ"/>
              </w:rPr>
              <w:t>til</w:t>
            </w:r>
            <w:r w:rsidRPr="00100D39">
              <w:rPr>
                <w:sz w:val="28"/>
                <w:szCs w:val="28"/>
                <w:lang w:val="uz-Cyrl-UZ"/>
              </w:rPr>
              <w:t xml:space="preserve"> </w:t>
            </w:r>
            <w:r>
              <w:rPr>
                <w:sz w:val="28"/>
                <w:szCs w:val="28"/>
                <w:lang w:val="uz-Cyrl-UZ"/>
              </w:rPr>
              <w:t>interpretatoriga</w:t>
            </w:r>
            <w:r w:rsidRPr="00100D39">
              <w:rPr>
                <w:sz w:val="28"/>
                <w:szCs w:val="28"/>
                <w:lang w:val="uz-Cyrl-UZ"/>
              </w:rPr>
              <w:t xml:space="preserve"> </w:t>
            </w:r>
            <w:r>
              <w:rPr>
                <w:sz w:val="28"/>
                <w:szCs w:val="28"/>
                <w:lang w:val="uz-Cyrl-UZ"/>
              </w:rPr>
              <w:t>ulardan</w:t>
            </w:r>
            <w:r w:rsidRPr="00100D39">
              <w:rPr>
                <w:sz w:val="28"/>
                <w:szCs w:val="28"/>
                <w:lang w:val="uz-Cyrl-UZ"/>
              </w:rPr>
              <w:t xml:space="preserve"> </w:t>
            </w:r>
            <w:r>
              <w:rPr>
                <w:sz w:val="28"/>
                <w:szCs w:val="28"/>
                <w:lang w:val="uz-Cyrl-UZ"/>
              </w:rPr>
              <w:t>tegishli</w:t>
            </w:r>
            <w:r w:rsidRPr="00100D39">
              <w:rPr>
                <w:sz w:val="28"/>
                <w:szCs w:val="28"/>
                <w:lang w:val="uz-Cyrl-UZ"/>
              </w:rPr>
              <w:t xml:space="preserve"> </w:t>
            </w:r>
            <w:r>
              <w:rPr>
                <w:sz w:val="28"/>
                <w:szCs w:val="28"/>
                <w:lang w:val="uz-Cyrl-UZ"/>
              </w:rPr>
              <w:t>xulosalar</w:t>
            </w:r>
            <w:r w:rsidRPr="00100D39">
              <w:rPr>
                <w:sz w:val="28"/>
                <w:szCs w:val="28"/>
                <w:lang w:val="uz-Cyrl-UZ"/>
              </w:rPr>
              <w:t xml:space="preserve"> </w:t>
            </w:r>
            <w:r>
              <w:rPr>
                <w:sz w:val="28"/>
                <w:szCs w:val="28"/>
                <w:lang w:val="uz-Cyrl-UZ"/>
              </w:rPr>
              <w:t>chiqarish</w:t>
            </w:r>
            <w:r w:rsidRPr="00100D39">
              <w:rPr>
                <w:sz w:val="28"/>
                <w:szCs w:val="28"/>
                <w:lang w:val="uz-Cyrl-UZ"/>
              </w:rPr>
              <w:t xml:space="preserve"> </w:t>
            </w:r>
            <w:r>
              <w:rPr>
                <w:sz w:val="28"/>
                <w:szCs w:val="28"/>
                <w:lang w:val="uz-Cyrl-UZ"/>
              </w:rPr>
              <w:t>qoladi</w:t>
            </w:r>
            <w:r w:rsidRPr="00100D39">
              <w:rPr>
                <w:sz w:val="28"/>
                <w:szCs w:val="28"/>
                <w:lang w:val="uz-Cyrl-UZ"/>
              </w:rPr>
              <w:t>.</w:t>
            </w:r>
          </w:p>
          <w:p w:rsidR="009F1118" w:rsidRPr="0017711E" w:rsidRDefault="009F1118" w:rsidP="00E364BD">
            <w:pPr>
              <w:tabs>
                <w:tab w:val="left" w:pos="4320"/>
                <w:tab w:val="left" w:pos="4500"/>
              </w:tabs>
              <w:jc w:val="both"/>
              <w:rPr>
                <w:sz w:val="20"/>
                <w:szCs w:val="20"/>
                <w:lang w:val="en-US"/>
              </w:rPr>
            </w:pPr>
          </w:p>
          <w:p w:rsidR="009F1118" w:rsidRPr="00100D39" w:rsidRDefault="009F1118" w:rsidP="00E364BD">
            <w:pPr>
              <w:tabs>
                <w:tab w:val="left" w:pos="4320"/>
                <w:tab w:val="left" w:pos="4500"/>
              </w:tabs>
              <w:jc w:val="both"/>
              <w:rPr>
                <w:sz w:val="28"/>
                <w:szCs w:val="28"/>
                <w:lang w:val="uz-Cyrl-UZ"/>
              </w:rPr>
            </w:pPr>
            <w:r w:rsidRPr="00100D39">
              <w:rPr>
                <w:sz w:val="28"/>
                <w:szCs w:val="28"/>
                <w:lang w:val="uz-Cyrl-UZ"/>
              </w:rPr>
              <w:t>Дастурлаш тили бўлиб, бунда дастурчи вазифани таърифлаб беради, тил интерпрета</w:t>
            </w:r>
            <w:r w:rsidR="006716BB">
              <w:rPr>
                <w:sz w:val="28"/>
                <w:szCs w:val="28"/>
                <w:lang w:val="uz-Cyrl-UZ"/>
              </w:rPr>
              <w:t>-</w:t>
            </w:r>
            <w:r w:rsidRPr="00100D39">
              <w:rPr>
                <w:sz w:val="28"/>
                <w:szCs w:val="28"/>
                <w:lang w:val="uz-Cyrl-UZ"/>
              </w:rPr>
              <w:t>торига улардан тегишли хулосалар чиқариш қолади.</w:t>
            </w:r>
          </w:p>
        </w:tc>
      </w:tr>
      <w:tr w:rsidR="009F1118" w:rsidRPr="00A56567">
        <w:trPr>
          <w:tblCellSpacing w:w="0" w:type="dxa"/>
          <w:jc w:val="center"/>
        </w:trPr>
        <w:tc>
          <w:tcPr>
            <w:tcW w:w="2079" w:type="pct"/>
          </w:tcPr>
          <w:p w:rsidR="009F1118" w:rsidRPr="00807A5F" w:rsidRDefault="009F1118" w:rsidP="00A36057">
            <w:pPr>
              <w:tabs>
                <w:tab w:val="left" w:pos="4320"/>
                <w:tab w:val="left" w:pos="4500"/>
              </w:tabs>
              <w:rPr>
                <w:b/>
                <w:sz w:val="28"/>
                <w:szCs w:val="28"/>
                <w:lang w:val="en-US"/>
              </w:rPr>
            </w:pPr>
            <w:r w:rsidRPr="00807A5F">
              <w:rPr>
                <w:b/>
                <w:sz w:val="28"/>
                <w:szCs w:val="28"/>
              </w:rPr>
              <w:lastRenderedPageBreak/>
              <w:t>Демоверсия</w:t>
            </w:r>
            <w:r w:rsidRPr="00807A5F">
              <w:rPr>
                <w:b/>
                <w:sz w:val="28"/>
                <w:szCs w:val="28"/>
                <w:lang w:val="en-US"/>
              </w:rPr>
              <w:t xml:space="preserve"> </w:t>
            </w:r>
          </w:p>
          <w:p w:rsidR="009F1118" w:rsidRDefault="009F1118" w:rsidP="00A56567">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397A44">
              <w:rPr>
                <w:sz w:val="28"/>
                <w:szCs w:val="28"/>
                <w:lang w:val="en-US"/>
              </w:rPr>
              <w:t xml:space="preserve"> demoversiya</w:t>
            </w:r>
          </w:p>
          <w:p w:rsidR="009F1118" w:rsidRDefault="009F1118" w:rsidP="00A36057">
            <w:pPr>
              <w:tabs>
                <w:tab w:val="left" w:pos="4320"/>
                <w:tab w:val="left" w:pos="4500"/>
              </w:tabs>
              <w:rPr>
                <w:sz w:val="28"/>
                <w:szCs w:val="28"/>
                <w:lang w:val="en-US"/>
              </w:rPr>
            </w:pPr>
            <w:r>
              <w:rPr>
                <w:b/>
                <w:sz w:val="28"/>
                <w:szCs w:val="28"/>
                <w:lang w:val="uz-Cyrl-UZ"/>
              </w:rPr>
              <w:t xml:space="preserve">       </w:t>
            </w:r>
            <w:r>
              <w:rPr>
                <w:sz w:val="28"/>
                <w:szCs w:val="28"/>
              </w:rPr>
              <w:t>демоверсия</w:t>
            </w:r>
          </w:p>
          <w:p w:rsidR="009F1118" w:rsidRPr="000B43E9" w:rsidRDefault="009F1118" w:rsidP="00807A5F">
            <w:pPr>
              <w:tabs>
                <w:tab w:val="left" w:pos="4320"/>
                <w:tab w:val="left" w:pos="4500"/>
              </w:tabs>
              <w:rPr>
                <w:sz w:val="28"/>
                <w:szCs w:val="28"/>
                <w:lang w:val="en-US"/>
              </w:rPr>
            </w:pPr>
            <w:r w:rsidRPr="008D6363">
              <w:rPr>
                <w:b/>
                <w:sz w:val="28"/>
                <w:szCs w:val="28"/>
                <w:lang w:val="en-US"/>
              </w:rPr>
              <w:t xml:space="preserve">en </w:t>
            </w:r>
            <w:r w:rsidRPr="00485D01">
              <w:rPr>
                <w:sz w:val="28"/>
                <w:szCs w:val="28"/>
                <w:lang w:val="en-US"/>
              </w:rPr>
              <w:t>-</w:t>
            </w:r>
            <w:r>
              <w:rPr>
                <w:b/>
                <w:sz w:val="28"/>
                <w:szCs w:val="28"/>
                <w:lang w:val="en-US"/>
              </w:rPr>
              <w:t xml:space="preserve"> </w:t>
            </w:r>
            <w:r w:rsidRPr="000E1F5B">
              <w:rPr>
                <w:sz w:val="28"/>
                <w:szCs w:val="28"/>
                <w:lang w:val="en-US"/>
              </w:rPr>
              <w:t>demo</w:t>
            </w:r>
            <w:r w:rsidRPr="000B43E9">
              <w:rPr>
                <w:b/>
                <w:sz w:val="28"/>
                <w:szCs w:val="28"/>
                <w:lang w:val="en-US"/>
              </w:rPr>
              <w:t xml:space="preserve"> </w:t>
            </w:r>
            <w:r w:rsidRPr="000B43E9">
              <w:rPr>
                <w:sz w:val="28"/>
                <w:szCs w:val="28"/>
                <w:lang w:val="en-US"/>
              </w:rPr>
              <w:t>(</w:t>
            </w:r>
            <w:r w:rsidRPr="000B4B26">
              <w:rPr>
                <w:sz w:val="28"/>
                <w:szCs w:val="28"/>
                <w:lang w:val="en-US"/>
              </w:rPr>
              <w:t>demo</w:t>
            </w:r>
            <w:r>
              <w:rPr>
                <w:sz w:val="28"/>
                <w:szCs w:val="28"/>
                <w:lang w:val="en-US"/>
              </w:rPr>
              <w:t>nstration</w:t>
            </w:r>
            <w:r w:rsidRPr="000B43E9">
              <w:rPr>
                <w:sz w:val="28"/>
                <w:szCs w:val="28"/>
                <w:lang w:val="en-US"/>
              </w:rPr>
              <w:t>)</w:t>
            </w:r>
          </w:p>
          <w:p w:rsidR="009F1118" w:rsidRPr="00807A5F"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Распространяемая бесплатно (например, в целях рекламы) неполная версия программы или образец устройства. Может содержать дополнительные презентационные материалы. </w:t>
            </w:r>
          </w:p>
          <w:p w:rsidR="009F1118" w:rsidRPr="00397A44" w:rsidRDefault="009F1118" w:rsidP="00E364BD">
            <w:pPr>
              <w:tabs>
                <w:tab w:val="left" w:pos="4320"/>
                <w:tab w:val="left" w:pos="4500"/>
              </w:tabs>
              <w:jc w:val="both"/>
              <w:rPr>
                <w:sz w:val="28"/>
                <w:szCs w:val="28"/>
              </w:rPr>
            </w:pPr>
          </w:p>
          <w:p w:rsidR="009F1118" w:rsidRPr="00397A44" w:rsidRDefault="009F1118" w:rsidP="00E364BD">
            <w:pPr>
              <w:tabs>
                <w:tab w:val="left" w:pos="4320"/>
                <w:tab w:val="left" w:pos="4500"/>
              </w:tabs>
              <w:jc w:val="both"/>
              <w:rPr>
                <w:sz w:val="28"/>
                <w:szCs w:val="28"/>
                <w:lang w:val="uz-Cyrl-UZ"/>
              </w:rPr>
            </w:pPr>
            <w:r>
              <w:rPr>
                <w:sz w:val="28"/>
                <w:szCs w:val="28"/>
                <w:lang w:val="uz-Cyrl-UZ"/>
              </w:rPr>
              <w:t>Dasturning</w:t>
            </w:r>
            <w:r w:rsidRPr="00A56567">
              <w:rPr>
                <w:sz w:val="28"/>
                <w:szCs w:val="28"/>
                <w:lang w:val="uz-Cyrl-UZ"/>
              </w:rPr>
              <w:t xml:space="preserve"> </w:t>
            </w:r>
            <w:r>
              <w:rPr>
                <w:sz w:val="28"/>
                <w:szCs w:val="28"/>
                <w:lang w:val="uz-Cyrl-UZ"/>
              </w:rPr>
              <w:t>bepul</w:t>
            </w:r>
            <w:r w:rsidRPr="00A56567">
              <w:rPr>
                <w:sz w:val="28"/>
                <w:szCs w:val="28"/>
                <w:lang w:val="uz-Cyrl-UZ"/>
              </w:rPr>
              <w:t xml:space="preserve"> </w:t>
            </w:r>
            <w:r>
              <w:rPr>
                <w:sz w:val="28"/>
                <w:szCs w:val="28"/>
                <w:lang w:val="uz-Cyrl-UZ"/>
              </w:rPr>
              <w:t>tarqatiladigan</w:t>
            </w:r>
            <w:r w:rsidRPr="00A56567">
              <w:rPr>
                <w:sz w:val="28"/>
                <w:szCs w:val="28"/>
                <w:lang w:val="uz-Cyrl-UZ"/>
              </w:rPr>
              <w:t xml:space="preserve"> (</w:t>
            </w:r>
            <w:r>
              <w:rPr>
                <w:sz w:val="28"/>
                <w:szCs w:val="28"/>
                <w:lang w:val="uz-Cyrl-UZ"/>
              </w:rPr>
              <w:t>masalan</w:t>
            </w:r>
            <w:r w:rsidRPr="00A56567">
              <w:rPr>
                <w:sz w:val="28"/>
                <w:szCs w:val="28"/>
                <w:lang w:val="uz-Cyrl-UZ"/>
              </w:rPr>
              <w:t xml:space="preserve">, </w:t>
            </w:r>
            <w:r>
              <w:rPr>
                <w:sz w:val="28"/>
                <w:szCs w:val="28"/>
                <w:lang w:val="uz-Cyrl-UZ"/>
              </w:rPr>
              <w:t>reklama</w:t>
            </w:r>
            <w:r w:rsidRPr="00A56567">
              <w:rPr>
                <w:sz w:val="28"/>
                <w:szCs w:val="28"/>
                <w:lang w:val="uz-Cyrl-UZ"/>
              </w:rPr>
              <w:t xml:space="preserve"> </w:t>
            </w:r>
            <w:r>
              <w:rPr>
                <w:sz w:val="28"/>
                <w:szCs w:val="28"/>
                <w:lang w:val="uz-Cyrl-UZ"/>
              </w:rPr>
              <w:t>maqsadlarida</w:t>
            </w:r>
            <w:r w:rsidRPr="00A56567">
              <w:rPr>
                <w:sz w:val="28"/>
                <w:szCs w:val="28"/>
                <w:lang w:val="uz-Cyrl-UZ"/>
              </w:rPr>
              <w:t>)</w:t>
            </w:r>
            <w:r>
              <w:rPr>
                <w:sz w:val="28"/>
                <w:szCs w:val="28"/>
                <w:lang w:val="uz-Cyrl-UZ"/>
              </w:rPr>
              <w:t>, to‘liq bo‘lmagan versi</w:t>
            </w:r>
            <w:r w:rsidR="006716BB">
              <w:rPr>
                <w:sz w:val="28"/>
                <w:szCs w:val="28"/>
                <w:lang w:val="uz-Cyrl-UZ"/>
              </w:rPr>
              <w:t>-</w:t>
            </w:r>
            <w:r>
              <w:rPr>
                <w:sz w:val="28"/>
                <w:szCs w:val="28"/>
                <w:lang w:val="uz-Cyrl-UZ"/>
              </w:rPr>
              <w:t xml:space="preserve">yasi yoki qurilma namunasi. Qo‘shimcha </w:t>
            </w:r>
            <w:r w:rsidRPr="005B6905">
              <w:rPr>
                <w:sz w:val="28"/>
                <w:szCs w:val="28"/>
                <w:lang w:val="uz-Cyrl-UZ"/>
              </w:rPr>
              <w:t>taqdimot</w:t>
            </w:r>
            <w:r>
              <w:rPr>
                <w:sz w:val="28"/>
                <w:szCs w:val="28"/>
                <w:lang w:val="uz-Cyrl-UZ"/>
              </w:rPr>
              <w:t xml:space="preserve"> materiallarini ichiga olishi mumkin.</w:t>
            </w:r>
          </w:p>
          <w:p w:rsidR="009F1118" w:rsidRPr="00397A44" w:rsidRDefault="009F1118" w:rsidP="00E364BD">
            <w:pPr>
              <w:tabs>
                <w:tab w:val="left" w:pos="4320"/>
                <w:tab w:val="left" w:pos="4500"/>
              </w:tabs>
              <w:jc w:val="both"/>
              <w:rPr>
                <w:sz w:val="28"/>
                <w:szCs w:val="28"/>
                <w:lang w:val="uz-Cyrl-UZ"/>
              </w:rPr>
            </w:pPr>
          </w:p>
          <w:p w:rsidR="009F1118" w:rsidRPr="00A56567" w:rsidRDefault="009F1118" w:rsidP="00E364BD">
            <w:pPr>
              <w:tabs>
                <w:tab w:val="left" w:pos="4320"/>
                <w:tab w:val="left" w:pos="4500"/>
              </w:tabs>
              <w:jc w:val="both"/>
              <w:rPr>
                <w:sz w:val="28"/>
                <w:szCs w:val="28"/>
                <w:lang w:val="uz-Cyrl-UZ"/>
              </w:rPr>
            </w:pPr>
            <w:r w:rsidRPr="00A56567">
              <w:rPr>
                <w:sz w:val="28"/>
                <w:szCs w:val="28"/>
                <w:lang w:val="uz-Cyrl-UZ"/>
              </w:rPr>
              <w:t>Дастурнинг бепул тарқатиладиган (масалан, реклама мақсадларида)</w:t>
            </w:r>
            <w:r>
              <w:rPr>
                <w:sz w:val="28"/>
                <w:szCs w:val="28"/>
                <w:lang w:val="uz-Cyrl-UZ"/>
              </w:rPr>
              <w:t xml:space="preserve">, тўлиқ бўлмаган версияси ёки қурилма намунаси. Қўшимча </w:t>
            </w:r>
            <w:r w:rsidRPr="006716BB">
              <w:rPr>
                <w:sz w:val="28"/>
                <w:szCs w:val="28"/>
                <w:lang w:val="uz-Cyrl-UZ"/>
              </w:rPr>
              <w:t>тақдимот</w:t>
            </w:r>
            <w:r>
              <w:rPr>
                <w:sz w:val="28"/>
                <w:szCs w:val="28"/>
                <w:lang w:val="uz-Cyrl-UZ"/>
              </w:rPr>
              <w:t xml:space="preserve"> материалларини ичига олиши мумкин.</w:t>
            </w:r>
          </w:p>
        </w:tc>
      </w:tr>
      <w:tr w:rsidR="009F1118" w:rsidRPr="005C742E">
        <w:trPr>
          <w:tblCellSpacing w:w="0" w:type="dxa"/>
          <w:jc w:val="center"/>
        </w:trPr>
        <w:tc>
          <w:tcPr>
            <w:tcW w:w="2079" w:type="pct"/>
          </w:tcPr>
          <w:p w:rsidR="009F1118" w:rsidRPr="00807A5F" w:rsidRDefault="009F1118" w:rsidP="00A36057">
            <w:pPr>
              <w:tabs>
                <w:tab w:val="left" w:pos="4320"/>
                <w:tab w:val="left" w:pos="4500"/>
              </w:tabs>
              <w:rPr>
                <w:b/>
                <w:sz w:val="28"/>
                <w:szCs w:val="28"/>
                <w:lang w:val="uz-Cyrl-UZ"/>
              </w:rPr>
            </w:pPr>
            <w:r w:rsidRPr="00807A5F">
              <w:rPr>
                <w:b/>
                <w:sz w:val="28"/>
                <w:szCs w:val="28"/>
                <w:lang w:val="uz-Cyrl-UZ"/>
              </w:rPr>
              <w:t>Дескриптор</w:t>
            </w:r>
          </w:p>
          <w:p w:rsidR="009F1118" w:rsidRDefault="009F1118" w:rsidP="007D415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deskriptor</w:t>
            </w:r>
          </w:p>
          <w:p w:rsidR="009F1118" w:rsidRPr="005B5ED5" w:rsidRDefault="009F1118" w:rsidP="00A36057">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D06018">
              <w:rPr>
                <w:sz w:val="28"/>
                <w:szCs w:val="28"/>
                <w:lang w:val="uz-Cyrl-UZ"/>
              </w:rPr>
              <w:t>дескриптор</w:t>
            </w:r>
          </w:p>
          <w:p w:rsidR="009F1118" w:rsidRDefault="009F1118" w:rsidP="00807A5F">
            <w:pPr>
              <w:tabs>
                <w:tab w:val="left" w:pos="4320"/>
                <w:tab w:val="left" w:pos="4500"/>
              </w:tabs>
              <w:rPr>
                <w:b/>
                <w:sz w:val="28"/>
                <w:szCs w:val="28"/>
                <w:lang w:val="uz-Cyrl-UZ"/>
              </w:rPr>
            </w:pPr>
            <w:r w:rsidRPr="005B5ED5">
              <w:rPr>
                <w:b/>
                <w:sz w:val="28"/>
                <w:szCs w:val="28"/>
                <w:lang w:val="uz-Cyrl-UZ"/>
              </w:rPr>
              <w:t xml:space="preserve">en </w:t>
            </w:r>
            <w:r w:rsidRPr="00485D01">
              <w:rPr>
                <w:sz w:val="28"/>
                <w:szCs w:val="28"/>
                <w:lang w:val="uz-Cyrl-UZ"/>
              </w:rPr>
              <w:t>-</w:t>
            </w:r>
            <w:r w:rsidRPr="005B5ED5">
              <w:rPr>
                <w:b/>
                <w:sz w:val="28"/>
                <w:szCs w:val="28"/>
                <w:lang w:val="uz-Cyrl-UZ"/>
              </w:rPr>
              <w:t xml:space="preserve"> </w:t>
            </w:r>
            <w:r w:rsidRPr="00485D01">
              <w:rPr>
                <w:sz w:val="28"/>
                <w:szCs w:val="28"/>
                <w:lang w:val="uz-Cyrl-UZ"/>
              </w:rPr>
              <w:t>descriptor</w:t>
            </w:r>
            <w:r w:rsidRPr="00D06018">
              <w:rPr>
                <w:b/>
                <w:sz w:val="28"/>
                <w:szCs w:val="28"/>
                <w:lang w:val="uz-Cyrl-UZ"/>
              </w:rPr>
              <w:t xml:space="preserve"> </w:t>
            </w:r>
          </w:p>
          <w:p w:rsidR="009F1118" w:rsidRPr="005B5ED5"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С</w:t>
            </w:r>
            <w:r w:rsidRPr="00D06018">
              <w:rPr>
                <w:sz w:val="28"/>
                <w:szCs w:val="28"/>
                <w:lang w:val="uz-Cyrl-UZ"/>
              </w:rPr>
              <w:t>лужебная информация о программе, файлах или друг</w:t>
            </w:r>
            <w:r>
              <w:rPr>
                <w:sz w:val="28"/>
                <w:szCs w:val="28"/>
              </w:rPr>
              <w:t xml:space="preserve">их объектах. </w:t>
            </w:r>
          </w:p>
          <w:p w:rsidR="009F1118" w:rsidRPr="00397A44"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Pr>
                <w:sz w:val="28"/>
                <w:szCs w:val="28"/>
                <w:lang w:val="uz-Cyrl-UZ"/>
              </w:rPr>
              <w:t>Dastur</w:t>
            </w:r>
            <w:r w:rsidRPr="00D06018">
              <w:rPr>
                <w:sz w:val="28"/>
                <w:szCs w:val="28"/>
                <w:lang w:val="uz-Cyrl-UZ"/>
              </w:rPr>
              <w:t xml:space="preserve">, </w:t>
            </w:r>
            <w:r>
              <w:rPr>
                <w:sz w:val="28"/>
                <w:szCs w:val="28"/>
                <w:lang w:val="uz-Cyrl-UZ"/>
              </w:rPr>
              <w:t>fayllar</w:t>
            </w:r>
            <w:r w:rsidRPr="00D06018">
              <w:rPr>
                <w:sz w:val="28"/>
                <w:szCs w:val="28"/>
                <w:lang w:val="uz-Cyrl-UZ"/>
              </w:rPr>
              <w:t xml:space="preserve"> </w:t>
            </w:r>
            <w:r>
              <w:rPr>
                <w:sz w:val="28"/>
                <w:szCs w:val="28"/>
                <w:lang w:val="uz-Cyrl-UZ"/>
              </w:rPr>
              <w:t>yoki</w:t>
            </w:r>
            <w:r w:rsidRPr="00D06018">
              <w:rPr>
                <w:sz w:val="28"/>
                <w:szCs w:val="28"/>
                <w:lang w:val="uz-Cyrl-UZ"/>
              </w:rPr>
              <w:t xml:space="preserve"> </w:t>
            </w:r>
            <w:r>
              <w:rPr>
                <w:sz w:val="28"/>
                <w:szCs w:val="28"/>
                <w:lang w:val="uz-Cyrl-UZ"/>
              </w:rPr>
              <w:t>boshqa</w:t>
            </w:r>
            <w:r w:rsidRPr="00D06018">
              <w:rPr>
                <w:sz w:val="28"/>
                <w:szCs w:val="28"/>
                <w:lang w:val="uz-Cyrl-UZ"/>
              </w:rPr>
              <w:t xml:space="preserve"> </w:t>
            </w:r>
            <w:r>
              <w:rPr>
                <w:sz w:val="28"/>
                <w:szCs w:val="28"/>
                <w:lang w:val="uz-Cyrl-UZ"/>
              </w:rPr>
              <w:t>obyektlar</w:t>
            </w:r>
            <w:r w:rsidRPr="00D06018">
              <w:rPr>
                <w:sz w:val="28"/>
                <w:szCs w:val="28"/>
                <w:lang w:val="uz-Cyrl-UZ"/>
              </w:rPr>
              <w:t xml:space="preserve"> </w:t>
            </w:r>
            <w:r>
              <w:rPr>
                <w:sz w:val="28"/>
                <w:szCs w:val="28"/>
                <w:lang w:val="uz-Cyrl-UZ"/>
              </w:rPr>
              <w:t>to‘g‘risi</w:t>
            </w:r>
            <w:r w:rsidR="006716BB">
              <w:rPr>
                <w:sz w:val="28"/>
                <w:szCs w:val="28"/>
                <w:lang w:val="uz-Cyrl-UZ"/>
              </w:rPr>
              <w:t>-</w:t>
            </w:r>
            <w:r>
              <w:rPr>
                <w:sz w:val="28"/>
                <w:szCs w:val="28"/>
                <w:lang w:val="uz-Cyrl-UZ"/>
              </w:rPr>
              <w:t>dagi</w:t>
            </w:r>
            <w:r w:rsidRPr="00D06018">
              <w:rPr>
                <w:sz w:val="28"/>
                <w:szCs w:val="28"/>
                <w:lang w:val="uz-Cyrl-UZ"/>
              </w:rPr>
              <w:t xml:space="preserve"> </w:t>
            </w:r>
            <w:r>
              <w:rPr>
                <w:sz w:val="28"/>
                <w:szCs w:val="28"/>
                <w:lang w:val="uz-Cyrl-UZ"/>
              </w:rPr>
              <w:t>xizmatga</w:t>
            </w:r>
            <w:r w:rsidRPr="00D06018">
              <w:rPr>
                <w:sz w:val="28"/>
                <w:szCs w:val="28"/>
                <w:lang w:val="uz-Cyrl-UZ"/>
              </w:rPr>
              <w:t xml:space="preserve"> </w:t>
            </w:r>
            <w:r>
              <w:rPr>
                <w:sz w:val="28"/>
                <w:szCs w:val="28"/>
                <w:lang w:val="uz-Cyrl-UZ"/>
              </w:rPr>
              <w:t>oid</w:t>
            </w:r>
            <w:r w:rsidRPr="00D06018">
              <w:rPr>
                <w:sz w:val="28"/>
                <w:szCs w:val="28"/>
                <w:lang w:val="uz-Cyrl-UZ"/>
              </w:rPr>
              <w:t xml:space="preserve"> </w:t>
            </w:r>
            <w:r>
              <w:rPr>
                <w:sz w:val="28"/>
                <w:szCs w:val="28"/>
                <w:lang w:val="uz-Cyrl-UZ"/>
              </w:rPr>
              <w:t>axborot</w:t>
            </w:r>
            <w:r w:rsidRPr="00D06018">
              <w:rPr>
                <w:sz w:val="28"/>
                <w:szCs w:val="28"/>
                <w:lang w:val="uz-Cyrl-UZ"/>
              </w:rPr>
              <w:t>.</w:t>
            </w:r>
          </w:p>
          <w:p w:rsidR="009F1118" w:rsidRPr="00A713C0" w:rsidRDefault="009F1118" w:rsidP="00E364BD">
            <w:pPr>
              <w:tabs>
                <w:tab w:val="left" w:pos="4320"/>
                <w:tab w:val="left" w:pos="4500"/>
              </w:tabs>
              <w:jc w:val="both"/>
              <w:rPr>
                <w:sz w:val="28"/>
                <w:szCs w:val="28"/>
                <w:lang w:val="en-US"/>
              </w:rPr>
            </w:pPr>
          </w:p>
          <w:p w:rsidR="009F1118" w:rsidRPr="00D06018" w:rsidRDefault="009F1118" w:rsidP="00E364BD">
            <w:pPr>
              <w:tabs>
                <w:tab w:val="left" w:pos="4320"/>
                <w:tab w:val="left" w:pos="4500"/>
              </w:tabs>
              <w:jc w:val="both"/>
              <w:rPr>
                <w:sz w:val="28"/>
                <w:szCs w:val="28"/>
                <w:lang w:val="uz-Cyrl-UZ"/>
              </w:rPr>
            </w:pPr>
            <w:r w:rsidRPr="00D06018">
              <w:rPr>
                <w:sz w:val="28"/>
                <w:szCs w:val="28"/>
                <w:lang w:val="uz-Cyrl-UZ"/>
              </w:rPr>
              <w:t>Дастур, файллар ёки бошқа объектлар тўғрисидаги хизматга оид ахборот.</w:t>
            </w:r>
          </w:p>
        </w:tc>
      </w:tr>
      <w:tr w:rsidR="009F1118" w:rsidRPr="006716BB">
        <w:trPr>
          <w:tblCellSpacing w:w="0" w:type="dxa"/>
          <w:jc w:val="center"/>
        </w:trPr>
        <w:tc>
          <w:tcPr>
            <w:tcW w:w="2079" w:type="pct"/>
          </w:tcPr>
          <w:p w:rsidR="009F1118" w:rsidRDefault="009F1118" w:rsidP="003A7C3D">
            <w:pPr>
              <w:tabs>
                <w:tab w:val="left" w:pos="4320"/>
                <w:tab w:val="left" w:pos="4500"/>
              </w:tabs>
              <w:rPr>
                <w:b/>
                <w:sz w:val="28"/>
                <w:szCs w:val="28"/>
                <w:lang w:val="uz-Cyrl-UZ"/>
              </w:rPr>
            </w:pPr>
            <w:r w:rsidRPr="001C7AA6">
              <w:rPr>
                <w:b/>
                <w:sz w:val="28"/>
                <w:szCs w:val="28"/>
                <w:lang w:val="uz-Cyrl-UZ"/>
              </w:rPr>
              <w:t>Дефрагментатор диска</w:t>
            </w:r>
          </w:p>
          <w:p w:rsidR="009F1118" w:rsidRDefault="009F1118"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w:t>
            </w:r>
            <w:r w:rsidRPr="00337665">
              <w:rPr>
                <w:sz w:val="28"/>
                <w:szCs w:val="28"/>
                <w:lang w:val="uz-Cyrl-UZ"/>
              </w:rPr>
              <w:t xml:space="preserve"> </w:t>
            </w:r>
            <w:r>
              <w:rPr>
                <w:sz w:val="28"/>
                <w:szCs w:val="28"/>
                <w:lang w:val="uz-Cyrl-UZ"/>
              </w:rPr>
              <w:t>defragmentatori</w:t>
            </w:r>
          </w:p>
          <w:p w:rsidR="009F1118" w:rsidRPr="005C742E" w:rsidRDefault="009F1118" w:rsidP="003A7C3D">
            <w:pPr>
              <w:tabs>
                <w:tab w:val="left" w:pos="4320"/>
                <w:tab w:val="left" w:pos="4500"/>
              </w:tabs>
              <w:rPr>
                <w:sz w:val="28"/>
                <w:szCs w:val="28"/>
                <w:lang w:val="en-US"/>
              </w:rPr>
            </w:pPr>
            <w:r>
              <w:rPr>
                <w:b/>
                <w:sz w:val="28"/>
                <w:szCs w:val="28"/>
                <w:lang w:val="uz-Cyrl-UZ"/>
              </w:rPr>
              <w:t xml:space="preserve">       </w:t>
            </w:r>
            <w:r w:rsidRPr="00337665">
              <w:rPr>
                <w:sz w:val="28"/>
                <w:szCs w:val="28"/>
                <w:lang w:val="uz-Cyrl-UZ"/>
              </w:rPr>
              <w:t>диск дефрагментатори</w:t>
            </w:r>
          </w:p>
          <w:p w:rsidR="009F1118" w:rsidRPr="00807A5F" w:rsidRDefault="009F1118" w:rsidP="003A7C3D">
            <w:pPr>
              <w:tabs>
                <w:tab w:val="left" w:pos="4320"/>
                <w:tab w:val="left" w:pos="4500"/>
              </w:tabs>
              <w:rPr>
                <w:sz w:val="28"/>
                <w:szCs w:val="28"/>
                <w:lang w:val="uz-Cyrl-UZ"/>
              </w:rPr>
            </w:pPr>
            <w:r w:rsidRPr="008D6363">
              <w:rPr>
                <w:b/>
                <w:sz w:val="28"/>
                <w:szCs w:val="28"/>
                <w:lang w:val="en-US"/>
              </w:rPr>
              <w:t>en</w:t>
            </w:r>
            <w:r w:rsidRPr="005B5ED5">
              <w:rPr>
                <w:b/>
                <w:sz w:val="28"/>
                <w:szCs w:val="28"/>
              </w:rPr>
              <w:t xml:space="preserve"> </w:t>
            </w:r>
            <w:r w:rsidRPr="00D407E6">
              <w:rPr>
                <w:sz w:val="28"/>
                <w:szCs w:val="28"/>
              </w:rPr>
              <w:t>-</w:t>
            </w:r>
            <w:r w:rsidRPr="005B5ED5">
              <w:rPr>
                <w:b/>
                <w:sz w:val="28"/>
                <w:szCs w:val="28"/>
              </w:rPr>
              <w:t xml:space="preserve"> </w:t>
            </w:r>
            <w:r w:rsidRPr="00807A5F">
              <w:rPr>
                <w:sz w:val="28"/>
                <w:szCs w:val="28"/>
                <w:lang w:val="en-US"/>
              </w:rPr>
              <w:t>defragger</w:t>
            </w:r>
            <w:r w:rsidRPr="00807A5F">
              <w:rPr>
                <w:sz w:val="28"/>
                <w:szCs w:val="28"/>
              </w:rPr>
              <w:t xml:space="preserve"> </w:t>
            </w:r>
          </w:p>
          <w:p w:rsidR="009F1118" w:rsidRPr="005B5ED5" w:rsidRDefault="009F1118" w:rsidP="003A7C3D">
            <w:pPr>
              <w:tabs>
                <w:tab w:val="left" w:pos="4320"/>
                <w:tab w:val="left" w:pos="4500"/>
              </w:tabs>
              <w:rPr>
                <w:sz w:val="28"/>
                <w:szCs w:val="28"/>
              </w:rPr>
            </w:pPr>
          </w:p>
        </w:tc>
        <w:tc>
          <w:tcPr>
            <w:tcW w:w="2921" w:type="pct"/>
          </w:tcPr>
          <w:p w:rsidR="009F1118" w:rsidRDefault="009F1118" w:rsidP="003A7C3D">
            <w:pPr>
              <w:tabs>
                <w:tab w:val="left" w:pos="4320"/>
                <w:tab w:val="left" w:pos="4500"/>
              </w:tabs>
              <w:jc w:val="both"/>
              <w:rPr>
                <w:sz w:val="28"/>
                <w:szCs w:val="28"/>
                <w:lang w:val="uz-Cyrl-UZ"/>
              </w:rPr>
            </w:pPr>
            <w:r>
              <w:rPr>
                <w:sz w:val="28"/>
                <w:szCs w:val="28"/>
              </w:rPr>
              <w:t>Утилита, производящая дефрагментацию диска. Она просматривает файлы и переписывает их таким образом, чтобы выделенные им секторы были смежными на диске. Это позволит быстрее считывать файл в ОЗУ</w:t>
            </w:r>
            <w:r w:rsidRPr="0099336E">
              <w:rPr>
                <w:sz w:val="28"/>
                <w:szCs w:val="28"/>
              </w:rPr>
              <w:t>.</w:t>
            </w:r>
          </w:p>
          <w:p w:rsidR="009F1118" w:rsidRPr="00397A44" w:rsidRDefault="009F1118" w:rsidP="003A7C3D">
            <w:pPr>
              <w:tabs>
                <w:tab w:val="left" w:pos="4320"/>
                <w:tab w:val="left" w:pos="4500"/>
              </w:tabs>
              <w:jc w:val="both"/>
              <w:rPr>
                <w:sz w:val="28"/>
                <w:szCs w:val="28"/>
              </w:rPr>
            </w:pPr>
          </w:p>
          <w:p w:rsidR="009F1118" w:rsidRPr="00397A44" w:rsidRDefault="009F1118" w:rsidP="003A7C3D">
            <w:pPr>
              <w:tabs>
                <w:tab w:val="left" w:pos="4320"/>
                <w:tab w:val="left" w:pos="4500"/>
              </w:tabs>
              <w:jc w:val="both"/>
              <w:rPr>
                <w:sz w:val="28"/>
                <w:szCs w:val="28"/>
                <w:lang w:val="uz-Cyrl-UZ"/>
              </w:rPr>
            </w:pPr>
            <w:r w:rsidRPr="0099137E">
              <w:rPr>
                <w:sz w:val="28"/>
                <w:szCs w:val="28"/>
                <w:lang w:val="en-US"/>
              </w:rPr>
              <w:t>Diskni</w:t>
            </w:r>
            <w:r w:rsidRPr="00397A44">
              <w:rPr>
                <w:sz w:val="28"/>
                <w:szCs w:val="28"/>
              </w:rPr>
              <w:t xml:space="preserve"> </w:t>
            </w:r>
            <w:r w:rsidRPr="0099137E">
              <w:rPr>
                <w:sz w:val="28"/>
                <w:szCs w:val="28"/>
                <w:lang w:val="en-US"/>
              </w:rPr>
              <w:t>defragmentlashni</w:t>
            </w:r>
            <w:r w:rsidRPr="00397A44">
              <w:rPr>
                <w:sz w:val="28"/>
                <w:szCs w:val="28"/>
              </w:rPr>
              <w:t xml:space="preserve"> </w:t>
            </w:r>
            <w:r w:rsidRPr="0099137E">
              <w:rPr>
                <w:sz w:val="28"/>
                <w:szCs w:val="28"/>
                <w:lang w:val="en-US"/>
              </w:rPr>
              <w:t>amalga</w:t>
            </w:r>
            <w:r w:rsidRPr="00397A44">
              <w:rPr>
                <w:sz w:val="28"/>
                <w:szCs w:val="28"/>
              </w:rPr>
              <w:t xml:space="preserve"> </w:t>
            </w:r>
            <w:r w:rsidRPr="0099137E">
              <w:rPr>
                <w:sz w:val="28"/>
                <w:szCs w:val="28"/>
                <w:lang w:val="en-US"/>
              </w:rPr>
              <w:t>oshiradigan</w:t>
            </w:r>
            <w:r w:rsidRPr="00397A44">
              <w:rPr>
                <w:sz w:val="28"/>
                <w:szCs w:val="28"/>
              </w:rPr>
              <w:t xml:space="preserve"> </w:t>
            </w:r>
            <w:r w:rsidRPr="0099137E">
              <w:rPr>
                <w:sz w:val="28"/>
                <w:szCs w:val="28"/>
                <w:lang w:val="en-US"/>
              </w:rPr>
              <w:t>utilita</w:t>
            </w:r>
            <w:r w:rsidRPr="00397A44">
              <w:rPr>
                <w:sz w:val="28"/>
                <w:szCs w:val="28"/>
              </w:rPr>
              <w:t xml:space="preserve">. </w:t>
            </w:r>
            <w:r w:rsidRPr="0099137E">
              <w:rPr>
                <w:sz w:val="28"/>
                <w:szCs w:val="28"/>
                <w:lang w:val="en-US"/>
              </w:rPr>
              <w:t>U</w:t>
            </w:r>
            <w:r w:rsidRPr="00397A44">
              <w:rPr>
                <w:sz w:val="28"/>
                <w:szCs w:val="28"/>
              </w:rPr>
              <w:t xml:space="preserve"> </w:t>
            </w:r>
            <w:r w:rsidRPr="0099137E">
              <w:rPr>
                <w:sz w:val="28"/>
                <w:szCs w:val="28"/>
                <w:lang w:val="en-US"/>
              </w:rPr>
              <w:t>fayllarni</w:t>
            </w:r>
            <w:r w:rsidRPr="00397A44">
              <w:rPr>
                <w:sz w:val="28"/>
                <w:szCs w:val="28"/>
              </w:rPr>
              <w:t xml:space="preserve"> </w:t>
            </w:r>
            <w:r w:rsidRPr="0099137E">
              <w:rPr>
                <w:sz w:val="28"/>
                <w:szCs w:val="28"/>
                <w:lang w:val="en-US"/>
              </w:rPr>
              <w:t>ko</w:t>
            </w:r>
            <w:r w:rsidRPr="00397A44">
              <w:rPr>
                <w:sz w:val="28"/>
                <w:szCs w:val="28"/>
              </w:rPr>
              <w:t>‘</w:t>
            </w:r>
            <w:r w:rsidRPr="0099137E">
              <w:rPr>
                <w:sz w:val="28"/>
                <w:szCs w:val="28"/>
                <w:lang w:val="en-US"/>
              </w:rPr>
              <w:t>rib</w:t>
            </w:r>
            <w:r w:rsidRPr="00397A44">
              <w:rPr>
                <w:sz w:val="28"/>
                <w:szCs w:val="28"/>
              </w:rPr>
              <w:t xml:space="preserve"> </w:t>
            </w:r>
            <w:r w:rsidRPr="0099137E">
              <w:rPr>
                <w:sz w:val="28"/>
                <w:szCs w:val="28"/>
                <w:lang w:val="en-US"/>
              </w:rPr>
              <w:t>chiqadi</w:t>
            </w:r>
            <w:r w:rsidRPr="00397A44">
              <w:rPr>
                <w:sz w:val="28"/>
                <w:szCs w:val="28"/>
              </w:rPr>
              <w:t xml:space="preserve"> </w:t>
            </w:r>
            <w:r w:rsidRPr="0099137E">
              <w:rPr>
                <w:sz w:val="28"/>
                <w:szCs w:val="28"/>
                <w:lang w:val="en-US"/>
              </w:rPr>
              <w:t>va</w:t>
            </w:r>
            <w:r w:rsidRPr="00397A44">
              <w:rPr>
                <w:sz w:val="28"/>
                <w:szCs w:val="28"/>
              </w:rPr>
              <w:t xml:space="preserve"> </w:t>
            </w:r>
            <w:r w:rsidRPr="0099137E">
              <w:rPr>
                <w:sz w:val="28"/>
                <w:szCs w:val="28"/>
                <w:lang w:val="en-US"/>
              </w:rPr>
              <w:t>ajratilgan</w:t>
            </w:r>
            <w:r>
              <w:rPr>
                <w:sz w:val="28"/>
                <w:szCs w:val="28"/>
                <w:lang w:val="uz-Cyrl-UZ"/>
              </w:rPr>
              <w:t xml:space="preserve"> sektorlar diskda yonma-yon bo‘ladigan tarzda ularni qayta yozadi. </w:t>
            </w:r>
            <w:r w:rsidRPr="0099137E">
              <w:rPr>
                <w:sz w:val="28"/>
                <w:szCs w:val="28"/>
                <w:lang w:val="uz-Cyrl-UZ"/>
              </w:rPr>
              <w:t>Bu OXQ</w:t>
            </w:r>
            <w:r>
              <w:rPr>
                <w:sz w:val="28"/>
                <w:szCs w:val="28"/>
                <w:lang w:val="uz-Cyrl-UZ"/>
              </w:rPr>
              <w:t xml:space="preserve"> </w:t>
            </w:r>
            <w:r w:rsidRPr="0099137E">
              <w:rPr>
                <w:sz w:val="28"/>
                <w:szCs w:val="28"/>
                <w:lang w:val="uz-Cyrl-UZ"/>
              </w:rPr>
              <w:t>dagi faylni tezroq o‘qish imkonini beradi.</w:t>
            </w:r>
          </w:p>
          <w:p w:rsidR="009F1118" w:rsidRPr="00397A44" w:rsidRDefault="009F1118" w:rsidP="003A7C3D">
            <w:pPr>
              <w:tabs>
                <w:tab w:val="left" w:pos="4320"/>
                <w:tab w:val="left" w:pos="4500"/>
              </w:tabs>
              <w:jc w:val="both"/>
              <w:rPr>
                <w:sz w:val="28"/>
                <w:szCs w:val="28"/>
                <w:lang w:val="uz-Cyrl-UZ"/>
              </w:rPr>
            </w:pPr>
          </w:p>
          <w:p w:rsidR="009F1118" w:rsidRPr="006716BB" w:rsidRDefault="009F1118" w:rsidP="003A7C3D">
            <w:pPr>
              <w:tabs>
                <w:tab w:val="left" w:pos="4320"/>
                <w:tab w:val="left" w:pos="4500"/>
              </w:tabs>
              <w:jc w:val="both"/>
              <w:rPr>
                <w:sz w:val="28"/>
                <w:szCs w:val="28"/>
                <w:lang w:val="uz-Cyrl-UZ"/>
              </w:rPr>
            </w:pPr>
            <w:r w:rsidRPr="005B6905">
              <w:rPr>
                <w:sz w:val="28"/>
                <w:szCs w:val="28"/>
                <w:lang w:val="uz-Cyrl-UZ"/>
              </w:rPr>
              <w:t>Дискни дефрагментлашни амалга оширади</w:t>
            </w:r>
            <w:r w:rsidR="006716BB">
              <w:rPr>
                <w:sz w:val="28"/>
                <w:szCs w:val="28"/>
                <w:lang w:val="uz-Cyrl-UZ"/>
              </w:rPr>
              <w:t>-</w:t>
            </w:r>
            <w:r w:rsidRPr="005B6905">
              <w:rPr>
                <w:sz w:val="28"/>
                <w:szCs w:val="28"/>
                <w:lang w:val="uz-Cyrl-UZ"/>
              </w:rPr>
              <w:t>ган утилита. У файлларни кўриб чиқади ва ажратилган</w:t>
            </w:r>
            <w:r>
              <w:rPr>
                <w:sz w:val="28"/>
                <w:szCs w:val="28"/>
                <w:lang w:val="uz-Cyrl-UZ"/>
              </w:rPr>
              <w:t xml:space="preserve"> секторлар дискда ёнма-ён бўла</w:t>
            </w:r>
            <w:r w:rsidR="006716BB">
              <w:rPr>
                <w:sz w:val="28"/>
                <w:szCs w:val="28"/>
                <w:lang w:val="uz-Cyrl-UZ"/>
              </w:rPr>
              <w:t>-</w:t>
            </w:r>
            <w:r>
              <w:rPr>
                <w:sz w:val="28"/>
                <w:szCs w:val="28"/>
                <w:lang w:val="uz-Cyrl-UZ"/>
              </w:rPr>
              <w:t xml:space="preserve">диган тарзда уларни қайта ёзади. </w:t>
            </w:r>
            <w:r w:rsidRPr="006716BB">
              <w:rPr>
                <w:sz w:val="28"/>
                <w:szCs w:val="28"/>
                <w:lang w:val="uz-Cyrl-UZ"/>
              </w:rPr>
              <w:t>Бу ОХҚ</w:t>
            </w:r>
            <w:r>
              <w:rPr>
                <w:sz w:val="28"/>
                <w:szCs w:val="28"/>
                <w:lang w:val="uz-Cyrl-UZ"/>
              </w:rPr>
              <w:t xml:space="preserve"> </w:t>
            </w:r>
            <w:r w:rsidRPr="006716BB">
              <w:rPr>
                <w:sz w:val="28"/>
                <w:szCs w:val="28"/>
                <w:lang w:val="uz-Cyrl-UZ"/>
              </w:rPr>
              <w:t>даги файлни тезроқ ўқиш имконини беради.</w:t>
            </w:r>
          </w:p>
        </w:tc>
      </w:tr>
      <w:tr w:rsidR="009F1118" w:rsidRPr="005A07DF">
        <w:trPr>
          <w:tblCellSpacing w:w="0" w:type="dxa"/>
          <w:jc w:val="center"/>
        </w:trPr>
        <w:tc>
          <w:tcPr>
            <w:tcW w:w="2079" w:type="pct"/>
          </w:tcPr>
          <w:p w:rsidR="009F1118" w:rsidRPr="00B94B79" w:rsidRDefault="009F1118" w:rsidP="001A4444">
            <w:pPr>
              <w:tabs>
                <w:tab w:val="left" w:pos="4320"/>
                <w:tab w:val="left" w:pos="4500"/>
              </w:tabs>
              <w:rPr>
                <w:b/>
                <w:sz w:val="28"/>
                <w:szCs w:val="28"/>
                <w:lang w:val="uz-Cyrl-UZ"/>
              </w:rPr>
            </w:pPr>
            <w:r w:rsidRPr="00B94B79">
              <w:rPr>
                <w:b/>
                <w:sz w:val="28"/>
                <w:szCs w:val="28"/>
                <w:lang w:val="uz-Cyrl-UZ"/>
              </w:rPr>
              <w:lastRenderedPageBreak/>
              <w:t xml:space="preserve">Децентрализованная обработка </w:t>
            </w:r>
          </w:p>
          <w:p w:rsidR="009F1118" w:rsidRPr="00B94B79" w:rsidRDefault="009F1118" w:rsidP="003F3C44">
            <w:pPr>
              <w:tabs>
                <w:tab w:val="left" w:pos="4320"/>
                <w:tab w:val="left" w:pos="4500"/>
              </w:tabs>
              <w:rPr>
                <w:bCs/>
                <w:sz w:val="28"/>
                <w:szCs w:val="28"/>
                <w:lang w:val="uz-Cyrl-UZ"/>
              </w:rPr>
            </w:pPr>
            <w:r w:rsidRPr="00B94B79">
              <w:rPr>
                <w:b/>
                <w:bCs/>
                <w:sz w:val="28"/>
                <w:szCs w:val="28"/>
                <w:lang w:val="uz-Cyrl-UZ"/>
              </w:rPr>
              <w:t xml:space="preserve">uz </w:t>
            </w:r>
            <w:r w:rsidRPr="00B94B79">
              <w:rPr>
                <w:bCs/>
                <w:sz w:val="28"/>
                <w:szCs w:val="28"/>
                <w:lang w:val="uz-Cyrl-UZ"/>
              </w:rPr>
              <w:t>-</w:t>
            </w:r>
            <w:r w:rsidRPr="00B94B79">
              <w:rPr>
                <w:sz w:val="28"/>
                <w:szCs w:val="28"/>
                <w:lang w:val="uz-Cyrl-UZ"/>
              </w:rPr>
              <w:t xml:space="preserve"> markazlashtirilmagan qayta ishlash</w:t>
            </w:r>
          </w:p>
          <w:p w:rsidR="009F1118" w:rsidRPr="00B94B79" w:rsidRDefault="009F1118" w:rsidP="001A4444">
            <w:pPr>
              <w:tabs>
                <w:tab w:val="left" w:pos="4320"/>
                <w:tab w:val="left" w:pos="4500"/>
              </w:tabs>
              <w:rPr>
                <w:sz w:val="28"/>
                <w:szCs w:val="28"/>
                <w:lang w:val="en-US"/>
              </w:rPr>
            </w:pPr>
            <w:r w:rsidRPr="00B94B79">
              <w:rPr>
                <w:b/>
                <w:sz w:val="28"/>
                <w:szCs w:val="28"/>
                <w:lang w:val="uz-Cyrl-UZ"/>
              </w:rPr>
              <w:t xml:space="preserve">      </w:t>
            </w:r>
            <w:r w:rsidRPr="00B94B79">
              <w:rPr>
                <w:sz w:val="28"/>
                <w:szCs w:val="28"/>
                <w:lang w:val="uz-Cyrl-UZ"/>
              </w:rPr>
              <w:t>марказлаштирилмаган қайта ишлаш</w:t>
            </w:r>
          </w:p>
          <w:p w:rsidR="009F1118" w:rsidRPr="00B94B79" w:rsidRDefault="009F1118" w:rsidP="00B025BE">
            <w:pPr>
              <w:tabs>
                <w:tab w:val="left" w:pos="4320"/>
                <w:tab w:val="left" w:pos="4500"/>
              </w:tabs>
              <w:rPr>
                <w:sz w:val="28"/>
                <w:szCs w:val="28"/>
                <w:lang w:val="uz-Cyrl-UZ"/>
              </w:rPr>
            </w:pPr>
            <w:r w:rsidRPr="00B94B79">
              <w:rPr>
                <w:b/>
                <w:sz w:val="28"/>
                <w:szCs w:val="28"/>
                <w:lang w:val="en-US"/>
              </w:rPr>
              <w:t xml:space="preserve">en </w:t>
            </w:r>
            <w:r w:rsidRPr="003F4EA8">
              <w:rPr>
                <w:sz w:val="28"/>
                <w:szCs w:val="28"/>
                <w:lang w:val="en-US"/>
              </w:rPr>
              <w:t>-</w:t>
            </w:r>
            <w:r w:rsidRPr="00B94B79">
              <w:rPr>
                <w:b/>
                <w:sz w:val="28"/>
                <w:szCs w:val="28"/>
                <w:lang w:val="en-US"/>
              </w:rPr>
              <w:t xml:space="preserve"> </w:t>
            </w:r>
            <w:r w:rsidRPr="00B94B79">
              <w:rPr>
                <w:sz w:val="28"/>
                <w:szCs w:val="28"/>
                <w:lang w:val="uz-Cyrl-UZ"/>
              </w:rPr>
              <w:t xml:space="preserve">decentralized processing </w:t>
            </w:r>
          </w:p>
          <w:p w:rsidR="009F1118" w:rsidRPr="00B94B79" w:rsidRDefault="009F1118" w:rsidP="001A4444">
            <w:pPr>
              <w:tabs>
                <w:tab w:val="left" w:pos="4320"/>
                <w:tab w:val="left" w:pos="4500"/>
              </w:tabs>
              <w:rPr>
                <w:sz w:val="28"/>
                <w:szCs w:val="28"/>
                <w:lang w:val="en-US"/>
              </w:rPr>
            </w:pPr>
          </w:p>
        </w:tc>
        <w:tc>
          <w:tcPr>
            <w:tcW w:w="2921" w:type="pct"/>
          </w:tcPr>
          <w:p w:rsidR="009F1118" w:rsidRPr="00B94B79" w:rsidRDefault="009F1118" w:rsidP="00E364BD">
            <w:pPr>
              <w:tabs>
                <w:tab w:val="left" w:pos="4320"/>
                <w:tab w:val="left" w:pos="4500"/>
              </w:tabs>
              <w:jc w:val="both"/>
              <w:rPr>
                <w:sz w:val="28"/>
                <w:szCs w:val="28"/>
                <w:lang w:val="uz-Cyrl-UZ"/>
              </w:rPr>
            </w:pPr>
            <w:r w:rsidRPr="00B94B79">
              <w:rPr>
                <w:sz w:val="28"/>
                <w:szCs w:val="28"/>
              </w:rPr>
              <w:t>Компьютерная система, обрабатывающие узлы которой расположены в различных местах, а возможный обмен данными между ними ограничен, например объёмом трафика.</w:t>
            </w:r>
          </w:p>
          <w:p w:rsidR="009F1118" w:rsidRPr="00B069A9" w:rsidRDefault="009F1118" w:rsidP="00E364BD">
            <w:pPr>
              <w:tabs>
                <w:tab w:val="left" w:pos="4320"/>
                <w:tab w:val="left" w:pos="4500"/>
              </w:tabs>
              <w:jc w:val="both"/>
              <w:rPr>
                <w:sz w:val="18"/>
                <w:szCs w:val="18"/>
              </w:rPr>
            </w:pPr>
          </w:p>
          <w:p w:rsidR="009F1118" w:rsidRPr="00B94B79" w:rsidRDefault="009F1118" w:rsidP="00E364BD">
            <w:pPr>
              <w:tabs>
                <w:tab w:val="left" w:pos="4320"/>
                <w:tab w:val="left" w:pos="4500"/>
              </w:tabs>
              <w:jc w:val="both"/>
              <w:rPr>
                <w:sz w:val="28"/>
                <w:szCs w:val="28"/>
              </w:rPr>
            </w:pPr>
            <w:r w:rsidRPr="00B94B79">
              <w:rPr>
                <w:sz w:val="28"/>
                <w:szCs w:val="28"/>
                <w:lang w:val="uz-Cyrl-UZ"/>
              </w:rPr>
              <w:t xml:space="preserve">Qayta ishlaydigan uzellari turli </w:t>
            </w:r>
            <w:r>
              <w:rPr>
                <w:sz w:val="28"/>
                <w:szCs w:val="28"/>
              </w:rPr>
              <w:t>у</w:t>
            </w:r>
            <w:r w:rsidRPr="00B94B79">
              <w:rPr>
                <w:sz w:val="28"/>
                <w:szCs w:val="28"/>
                <w:lang w:val="uz-Cyrl-UZ"/>
              </w:rPr>
              <w:t>erda joylash</w:t>
            </w:r>
            <w:r w:rsidR="006716BB">
              <w:rPr>
                <w:sz w:val="28"/>
                <w:szCs w:val="28"/>
                <w:lang w:val="uz-Cyrl-UZ"/>
              </w:rPr>
              <w:t>-</w:t>
            </w:r>
            <w:r w:rsidRPr="00B94B79">
              <w:rPr>
                <w:sz w:val="28"/>
                <w:szCs w:val="28"/>
                <w:lang w:val="uz-Cyrl-UZ"/>
              </w:rPr>
              <w:t>gan, ular o‘rtasidagi ma’lumotlar almashinish trafik hajmi bilan cheklangan kompyuter tizimi.</w:t>
            </w:r>
          </w:p>
          <w:p w:rsidR="009F1118" w:rsidRPr="00B069A9" w:rsidRDefault="009F1118" w:rsidP="00E364BD">
            <w:pPr>
              <w:tabs>
                <w:tab w:val="left" w:pos="4320"/>
                <w:tab w:val="left" w:pos="4500"/>
              </w:tabs>
              <w:jc w:val="both"/>
              <w:rPr>
                <w:sz w:val="18"/>
                <w:szCs w:val="18"/>
              </w:rPr>
            </w:pPr>
          </w:p>
          <w:p w:rsidR="009F1118" w:rsidRPr="00B94B79" w:rsidRDefault="009F1118" w:rsidP="00E364BD">
            <w:pPr>
              <w:tabs>
                <w:tab w:val="left" w:pos="4320"/>
                <w:tab w:val="left" w:pos="4500"/>
              </w:tabs>
              <w:jc w:val="both"/>
              <w:rPr>
                <w:sz w:val="28"/>
                <w:szCs w:val="28"/>
                <w:lang w:val="uz-Cyrl-UZ"/>
              </w:rPr>
            </w:pPr>
            <w:r w:rsidRPr="00B94B79">
              <w:rPr>
                <w:sz w:val="28"/>
                <w:szCs w:val="28"/>
                <w:lang w:val="uz-Cyrl-UZ"/>
              </w:rPr>
              <w:t>Қайта ишлайдиган узеллари турли ерда жойлашган, улар ўртасидаги маълумотлар алмашиниш трафик ҳажми билан чекланган компьютер тизими.</w:t>
            </w:r>
          </w:p>
        </w:tc>
      </w:tr>
      <w:tr w:rsidR="009F1118" w:rsidRPr="00C80885">
        <w:trPr>
          <w:tblCellSpacing w:w="0" w:type="dxa"/>
          <w:jc w:val="center"/>
        </w:trPr>
        <w:tc>
          <w:tcPr>
            <w:tcW w:w="2079" w:type="pct"/>
          </w:tcPr>
          <w:p w:rsidR="009F1118" w:rsidRPr="0051450D" w:rsidRDefault="009F1118" w:rsidP="004E5BD5">
            <w:pPr>
              <w:tabs>
                <w:tab w:val="left" w:pos="4320"/>
                <w:tab w:val="left" w:pos="4500"/>
              </w:tabs>
              <w:rPr>
                <w:b/>
                <w:sz w:val="28"/>
                <w:szCs w:val="28"/>
                <w:lang w:val="uz-Cyrl-UZ"/>
              </w:rPr>
            </w:pPr>
            <w:r w:rsidRPr="001C7AA6">
              <w:rPr>
                <w:b/>
                <w:sz w:val="28"/>
                <w:szCs w:val="28"/>
                <w:lang w:val="uz-Cyrl-UZ"/>
              </w:rPr>
              <w:t>Дешифратор команд</w:t>
            </w:r>
          </w:p>
          <w:p w:rsidR="009F1118" w:rsidRPr="001C7AA6" w:rsidRDefault="009F1118"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komandalar deshifratori</w:t>
            </w:r>
          </w:p>
          <w:p w:rsidR="009F1118" w:rsidRPr="001C7AA6" w:rsidRDefault="009F1118" w:rsidP="004E5BD5">
            <w:pPr>
              <w:tabs>
                <w:tab w:val="left" w:pos="4320"/>
                <w:tab w:val="left" w:pos="4500"/>
              </w:tabs>
              <w:rPr>
                <w:sz w:val="28"/>
                <w:szCs w:val="28"/>
                <w:lang w:val="uz-Cyrl-UZ"/>
              </w:rPr>
            </w:pPr>
            <w:r w:rsidRPr="00B91E57">
              <w:rPr>
                <w:sz w:val="26"/>
                <w:szCs w:val="26"/>
                <w:lang w:val="uz-Cyrl-UZ"/>
              </w:rPr>
              <w:t xml:space="preserve">     </w:t>
            </w:r>
            <w:r w:rsidRPr="005B6905">
              <w:rPr>
                <w:sz w:val="28"/>
                <w:szCs w:val="28"/>
                <w:lang w:val="uz-Cyrl-UZ"/>
              </w:rPr>
              <w:t xml:space="preserve"> </w:t>
            </w:r>
            <w:r w:rsidRPr="00B91E57">
              <w:rPr>
                <w:sz w:val="28"/>
                <w:szCs w:val="28"/>
                <w:lang w:val="uz-Cyrl-UZ"/>
              </w:rPr>
              <w:t xml:space="preserve">  </w:t>
            </w:r>
            <w:r w:rsidRPr="001C7AA6">
              <w:rPr>
                <w:sz w:val="28"/>
                <w:szCs w:val="28"/>
                <w:lang w:val="uz-Cyrl-UZ"/>
              </w:rPr>
              <w:t>командалар дешифратори</w:t>
            </w:r>
          </w:p>
          <w:p w:rsidR="009F1118" w:rsidRPr="0051450D" w:rsidRDefault="009F1118" w:rsidP="0051450D">
            <w:pPr>
              <w:tabs>
                <w:tab w:val="left" w:pos="4320"/>
                <w:tab w:val="left" w:pos="4500"/>
              </w:tabs>
              <w:rPr>
                <w:sz w:val="28"/>
                <w:szCs w:val="28"/>
                <w:lang w:val="uz-Cyrl-UZ"/>
              </w:rPr>
            </w:pPr>
            <w:r w:rsidRPr="00F93C90">
              <w:rPr>
                <w:b/>
                <w:sz w:val="28"/>
                <w:szCs w:val="28"/>
                <w:lang w:val="en-US"/>
              </w:rPr>
              <w:t xml:space="preserve">en </w:t>
            </w:r>
            <w:r w:rsidRPr="003F4EA8">
              <w:rPr>
                <w:sz w:val="28"/>
                <w:szCs w:val="28"/>
                <w:lang w:val="en-US"/>
              </w:rPr>
              <w:t xml:space="preserve">- </w:t>
            </w:r>
            <w:r w:rsidRPr="0051450D">
              <w:rPr>
                <w:sz w:val="28"/>
                <w:szCs w:val="28"/>
                <w:lang w:val="en-US"/>
              </w:rPr>
              <w:t xml:space="preserve">instruction decoder </w:t>
            </w:r>
          </w:p>
          <w:p w:rsidR="009F1118" w:rsidRPr="00F93C90" w:rsidRDefault="009F1118" w:rsidP="004E5BD5">
            <w:pPr>
              <w:tabs>
                <w:tab w:val="left" w:pos="4320"/>
                <w:tab w:val="left" w:pos="4500"/>
              </w:tabs>
              <w:rPr>
                <w:sz w:val="28"/>
                <w:szCs w:val="28"/>
                <w:lang w:val="en-US"/>
              </w:rPr>
            </w:pPr>
          </w:p>
        </w:tc>
        <w:tc>
          <w:tcPr>
            <w:tcW w:w="2921" w:type="pct"/>
          </w:tcPr>
          <w:p w:rsidR="009F1118" w:rsidRDefault="009F1118" w:rsidP="004E5BD5">
            <w:pPr>
              <w:tabs>
                <w:tab w:val="left" w:pos="4320"/>
                <w:tab w:val="left" w:pos="4500"/>
              </w:tabs>
              <w:jc w:val="both"/>
              <w:rPr>
                <w:sz w:val="28"/>
                <w:szCs w:val="28"/>
                <w:lang w:val="uz-Cyrl-UZ"/>
              </w:rPr>
            </w:pPr>
            <w:r>
              <w:rPr>
                <w:sz w:val="28"/>
                <w:szCs w:val="28"/>
              </w:rPr>
              <w:t>Блок (микросхема) центрального процессора, выделяющий код операции и операнды команды, а затем вызывающий микропрограмму, исполняющую данную команду</w:t>
            </w:r>
            <w:r w:rsidRPr="0099336E">
              <w:rPr>
                <w:sz w:val="28"/>
                <w:szCs w:val="28"/>
              </w:rPr>
              <w:t>.</w:t>
            </w:r>
          </w:p>
          <w:p w:rsidR="009F1118" w:rsidRPr="00B069A9" w:rsidRDefault="009F1118" w:rsidP="004E5BD5">
            <w:pPr>
              <w:tabs>
                <w:tab w:val="left" w:pos="4320"/>
                <w:tab w:val="left" w:pos="4500"/>
              </w:tabs>
              <w:jc w:val="both"/>
              <w:rPr>
                <w:sz w:val="18"/>
                <w:szCs w:val="18"/>
              </w:rPr>
            </w:pPr>
          </w:p>
          <w:p w:rsidR="009F1118" w:rsidRDefault="009F1118" w:rsidP="004E5BD5">
            <w:pPr>
              <w:tabs>
                <w:tab w:val="left" w:pos="4320"/>
                <w:tab w:val="left" w:pos="4500"/>
              </w:tabs>
              <w:jc w:val="both"/>
              <w:rPr>
                <w:sz w:val="28"/>
                <w:szCs w:val="28"/>
                <w:lang w:val="en-US"/>
              </w:rPr>
            </w:pPr>
            <w:r w:rsidRPr="0099137E">
              <w:rPr>
                <w:sz w:val="28"/>
                <w:szCs w:val="28"/>
                <w:lang w:val="en-US"/>
              </w:rPr>
              <w:t>Markaziy protsessorning, operatsiya kodi</w:t>
            </w:r>
            <w:r>
              <w:rPr>
                <w:sz w:val="28"/>
                <w:szCs w:val="28"/>
                <w:lang w:val="uz-Cyrl-UZ"/>
              </w:rPr>
              <w:t xml:space="preserve"> </w:t>
            </w:r>
            <w:r w:rsidRPr="0099137E">
              <w:rPr>
                <w:sz w:val="28"/>
                <w:szCs w:val="28"/>
                <w:lang w:val="en-US"/>
              </w:rPr>
              <w:t>va k</w:t>
            </w:r>
            <w:r>
              <w:rPr>
                <w:sz w:val="28"/>
                <w:szCs w:val="28"/>
                <w:lang w:val="uz-Cyrl-UZ"/>
              </w:rPr>
              <w:t>o</w:t>
            </w:r>
            <w:r w:rsidRPr="0099137E">
              <w:rPr>
                <w:sz w:val="28"/>
                <w:szCs w:val="28"/>
                <w:lang w:val="en-US"/>
              </w:rPr>
              <w:t>manda operandlarini ajratadigan, keyin esa, berilgan komandani bajaradigan mikrodasturni chaqiradigan bloki (mikrosxemasi)</w:t>
            </w:r>
            <w:r>
              <w:rPr>
                <w:sz w:val="28"/>
                <w:szCs w:val="28"/>
                <w:lang w:val="uz-Cyrl-UZ"/>
              </w:rPr>
              <w:t>.</w:t>
            </w:r>
          </w:p>
          <w:p w:rsidR="009F1118" w:rsidRPr="00B069A9" w:rsidRDefault="009F1118" w:rsidP="004E5BD5">
            <w:pPr>
              <w:tabs>
                <w:tab w:val="left" w:pos="4320"/>
                <w:tab w:val="left" w:pos="4500"/>
              </w:tabs>
              <w:jc w:val="both"/>
              <w:rPr>
                <w:sz w:val="18"/>
                <w:szCs w:val="18"/>
                <w:lang w:val="en-US"/>
              </w:rPr>
            </w:pPr>
          </w:p>
          <w:p w:rsidR="009F1118" w:rsidRPr="00C80885" w:rsidRDefault="009F1118" w:rsidP="004E5BD5">
            <w:pPr>
              <w:tabs>
                <w:tab w:val="left" w:pos="4320"/>
                <w:tab w:val="left" w:pos="4500"/>
              </w:tabs>
              <w:jc w:val="both"/>
              <w:rPr>
                <w:sz w:val="28"/>
                <w:szCs w:val="28"/>
                <w:lang w:val="uz-Cyrl-UZ"/>
              </w:rPr>
            </w:pPr>
            <w:r>
              <w:rPr>
                <w:sz w:val="28"/>
                <w:szCs w:val="28"/>
              </w:rPr>
              <w:t>Марказий процессорнинг, операция коди</w:t>
            </w:r>
            <w:r>
              <w:rPr>
                <w:sz w:val="28"/>
                <w:szCs w:val="28"/>
                <w:lang w:val="uz-Cyrl-UZ"/>
              </w:rPr>
              <w:t xml:space="preserve"> </w:t>
            </w:r>
            <w:r>
              <w:rPr>
                <w:sz w:val="28"/>
                <w:szCs w:val="28"/>
              </w:rPr>
              <w:t>ва к</w:t>
            </w:r>
            <w:r>
              <w:rPr>
                <w:sz w:val="28"/>
                <w:szCs w:val="28"/>
                <w:lang w:val="uz-Cyrl-UZ"/>
              </w:rPr>
              <w:t>о</w:t>
            </w:r>
            <w:r>
              <w:rPr>
                <w:sz w:val="28"/>
                <w:szCs w:val="28"/>
              </w:rPr>
              <w:t>манда операндларини ажратадиган, кейин эса, берилган командани бажарадиган микро</w:t>
            </w:r>
            <w:r w:rsidR="00B069A9" w:rsidRPr="00B069A9">
              <w:rPr>
                <w:sz w:val="28"/>
                <w:szCs w:val="28"/>
              </w:rPr>
              <w:t>-</w:t>
            </w:r>
            <w:r>
              <w:rPr>
                <w:sz w:val="28"/>
                <w:szCs w:val="28"/>
              </w:rPr>
              <w:t>дастурни чақирадиган блоки (микросхемаси)</w:t>
            </w:r>
            <w:r>
              <w:rPr>
                <w:sz w:val="28"/>
                <w:szCs w:val="28"/>
                <w:lang w:val="uz-Cyrl-UZ"/>
              </w:rPr>
              <w:t>.</w:t>
            </w:r>
          </w:p>
        </w:tc>
      </w:tr>
      <w:tr w:rsidR="009F1118" w:rsidRPr="00D015B8">
        <w:trPr>
          <w:tblCellSpacing w:w="0" w:type="dxa"/>
          <w:jc w:val="center"/>
        </w:trPr>
        <w:tc>
          <w:tcPr>
            <w:tcW w:w="2079" w:type="pct"/>
          </w:tcPr>
          <w:p w:rsidR="009F1118" w:rsidRPr="001C7AA6" w:rsidRDefault="009F1118" w:rsidP="004E5BD5">
            <w:pPr>
              <w:tabs>
                <w:tab w:val="left" w:pos="4320"/>
                <w:tab w:val="left" w:pos="4500"/>
              </w:tabs>
              <w:rPr>
                <w:b/>
                <w:sz w:val="28"/>
                <w:szCs w:val="28"/>
                <w:lang w:val="uz-Cyrl-UZ"/>
              </w:rPr>
            </w:pPr>
            <w:r w:rsidRPr="001C7AA6">
              <w:rPr>
                <w:b/>
                <w:sz w:val="28"/>
                <w:szCs w:val="28"/>
                <w:lang w:val="uz-Cyrl-UZ"/>
              </w:rPr>
              <w:t>Джампер</w:t>
            </w:r>
          </w:p>
          <w:p w:rsidR="009F1118" w:rsidRPr="001C7AA6" w:rsidRDefault="009F1118"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tutashtirgich</w:t>
            </w:r>
            <w:r w:rsidRPr="001C7AA6">
              <w:rPr>
                <w:b/>
                <w:sz w:val="28"/>
                <w:szCs w:val="28"/>
                <w:lang w:val="uz-Cyrl-UZ"/>
              </w:rPr>
              <w:t xml:space="preserve">, </w:t>
            </w:r>
            <w:r w:rsidRPr="001C7AA6">
              <w:rPr>
                <w:sz w:val="28"/>
                <w:szCs w:val="28"/>
                <w:lang w:val="uz-Cyrl-UZ"/>
              </w:rPr>
              <w:t>jamper</w:t>
            </w:r>
          </w:p>
          <w:p w:rsidR="009F1118" w:rsidRPr="001C7AA6" w:rsidRDefault="009F1118" w:rsidP="004E5BD5">
            <w:pPr>
              <w:tabs>
                <w:tab w:val="left" w:pos="4320"/>
                <w:tab w:val="left" w:pos="4500"/>
              </w:tabs>
              <w:rPr>
                <w:sz w:val="28"/>
                <w:szCs w:val="28"/>
                <w:lang w:val="uz-Cyrl-UZ"/>
              </w:rPr>
            </w:pPr>
            <w:r w:rsidRPr="001C7AA6">
              <w:rPr>
                <w:sz w:val="28"/>
                <w:szCs w:val="28"/>
                <w:lang w:val="uz-Cyrl-UZ"/>
              </w:rPr>
              <w:t xml:space="preserve">       туташтиргич</w:t>
            </w:r>
            <w:r w:rsidRPr="001C7AA6">
              <w:rPr>
                <w:b/>
                <w:sz w:val="28"/>
                <w:szCs w:val="28"/>
                <w:lang w:val="uz-Cyrl-UZ"/>
              </w:rPr>
              <w:t xml:space="preserve">, </w:t>
            </w:r>
            <w:r w:rsidRPr="001C7AA6">
              <w:rPr>
                <w:sz w:val="28"/>
                <w:szCs w:val="28"/>
                <w:lang w:val="uz-Cyrl-UZ"/>
              </w:rPr>
              <w:t>жампер</w:t>
            </w:r>
          </w:p>
          <w:p w:rsidR="009F1118" w:rsidRPr="0051450D" w:rsidRDefault="009F1118" w:rsidP="0051450D">
            <w:pPr>
              <w:tabs>
                <w:tab w:val="left" w:pos="4320"/>
                <w:tab w:val="left" w:pos="4500"/>
              </w:tabs>
              <w:rPr>
                <w:sz w:val="28"/>
                <w:szCs w:val="28"/>
                <w:lang w:val="en-US"/>
              </w:rPr>
            </w:pPr>
            <w:r w:rsidRPr="00F93C90">
              <w:rPr>
                <w:b/>
                <w:sz w:val="28"/>
                <w:szCs w:val="28"/>
                <w:lang w:val="en-US"/>
              </w:rPr>
              <w:t xml:space="preserve">en </w:t>
            </w:r>
            <w:r w:rsidRPr="001015CF">
              <w:rPr>
                <w:sz w:val="28"/>
                <w:szCs w:val="28"/>
                <w:lang w:val="en-US"/>
              </w:rPr>
              <w:t>-</w:t>
            </w:r>
            <w:r w:rsidRPr="0051450D">
              <w:rPr>
                <w:sz w:val="28"/>
                <w:szCs w:val="28"/>
                <w:lang w:val="en-US"/>
              </w:rPr>
              <w:t xml:space="preserve"> jumper </w:t>
            </w:r>
          </w:p>
          <w:p w:rsidR="009F1118" w:rsidRPr="00F93C90" w:rsidRDefault="009F1118" w:rsidP="004E5BD5">
            <w:pPr>
              <w:tabs>
                <w:tab w:val="left" w:pos="4320"/>
                <w:tab w:val="left" w:pos="4500"/>
              </w:tabs>
              <w:rPr>
                <w:b/>
                <w:sz w:val="28"/>
                <w:szCs w:val="28"/>
                <w:lang w:val="en-US"/>
              </w:rPr>
            </w:pPr>
          </w:p>
        </w:tc>
        <w:tc>
          <w:tcPr>
            <w:tcW w:w="2921" w:type="pct"/>
          </w:tcPr>
          <w:p w:rsidR="009F1118" w:rsidRDefault="009F1118" w:rsidP="004E5BD5">
            <w:pPr>
              <w:tabs>
                <w:tab w:val="left" w:pos="4320"/>
                <w:tab w:val="left" w:pos="4500"/>
              </w:tabs>
              <w:jc w:val="both"/>
              <w:rPr>
                <w:sz w:val="28"/>
                <w:szCs w:val="28"/>
                <w:lang w:val="uz-Cyrl-UZ"/>
              </w:rPr>
            </w:pPr>
            <w:r>
              <w:rPr>
                <w:sz w:val="28"/>
                <w:szCs w:val="28"/>
              </w:rPr>
              <w:t>Небольшая штепсельная вилка, перемычка или проволока для соединения между собой штыревых контактов двух близких точек на печатной плате или различных проводников на коммутационной панели.</w:t>
            </w:r>
          </w:p>
          <w:p w:rsidR="009F1118" w:rsidRPr="00B069A9" w:rsidRDefault="009F1118" w:rsidP="004E5BD5">
            <w:pPr>
              <w:tabs>
                <w:tab w:val="left" w:pos="4320"/>
                <w:tab w:val="left" w:pos="4500"/>
              </w:tabs>
              <w:jc w:val="both"/>
              <w:rPr>
                <w:sz w:val="18"/>
                <w:szCs w:val="18"/>
              </w:rPr>
            </w:pPr>
          </w:p>
          <w:p w:rsidR="009F1118" w:rsidRPr="00B069A9" w:rsidRDefault="009F1118" w:rsidP="004E5BD5">
            <w:pPr>
              <w:tabs>
                <w:tab w:val="left" w:pos="4320"/>
                <w:tab w:val="left" w:pos="4500"/>
              </w:tabs>
              <w:jc w:val="both"/>
              <w:rPr>
                <w:sz w:val="28"/>
                <w:szCs w:val="28"/>
              </w:rPr>
            </w:pPr>
            <w:r>
              <w:rPr>
                <w:sz w:val="28"/>
                <w:szCs w:val="28"/>
                <w:lang w:val="uz-Cyrl-UZ"/>
              </w:rPr>
              <w:t>Bosma</w:t>
            </w:r>
            <w:r w:rsidRPr="00D015B8">
              <w:rPr>
                <w:sz w:val="28"/>
                <w:szCs w:val="28"/>
                <w:lang w:val="uz-Cyrl-UZ"/>
              </w:rPr>
              <w:t xml:space="preserve"> </w:t>
            </w:r>
            <w:r>
              <w:rPr>
                <w:sz w:val="28"/>
                <w:szCs w:val="28"/>
                <w:lang w:val="uz-Cyrl-UZ"/>
              </w:rPr>
              <w:t>platadagi</w:t>
            </w:r>
            <w:r w:rsidRPr="00D015B8">
              <w:rPr>
                <w:sz w:val="28"/>
                <w:szCs w:val="28"/>
                <w:lang w:val="uz-Cyrl-UZ"/>
              </w:rPr>
              <w:t xml:space="preserve"> </w:t>
            </w:r>
            <w:r>
              <w:rPr>
                <w:sz w:val="28"/>
                <w:szCs w:val="28"/>
                <w:lang w:val="uz-Cyrl-UZ"/>
              </w:rPr>
              <w:t>ikkita</w:t>
            </w:r>
            <w:r w:rsidRPr="00D015B8">
              <w:rPr>
                <w:sz w:val="28"/>
                <w:szCs w:val="28"/>
                <w:lang w:val="uz-Cyrl-UZ"/>
              </w:rPr>
              <w:t xml:space="preserve"> </w:t>
            </w:r>
            <w:r>
              <w:rPr>
                <w:sz w:val="28"/>
                <w:szCs w:val="28"/>
                <w:lang w:val="uz-Cyrl-UZ"/>
              </w:rPr>
              <w:t>yaqin</w:t>
            </w:r>
            <w:r w:rsidRPr="00D015B8">
              <w:rPr>
                <w:sz w:val="28"/>
                <w:szCs w:val="28"/>
                <w:lang w:val="uz-Cyrl-UZ"/>
              </w:rPr>
              <w:t xml:space="preserve"> </w:t>
            </w:r>
            <w:r>
              <w:rPr>
                <w:sz w:val="28"/>
                <w:szCs w:val="28"/>
                <w:lang w:val="uz-Cyrl-UZ"/>
              </w:rPr>
              <w:t>joylashgan</w:t>
            </w:r>
            <w:r w:rsidRPr="00D015B8">
              <w:rPr>
                <w:sz w:val="28"/>
                <w:szCs w:val="28"/>
                <w:lang w:val="uz-Cyrl-UZ"/>
              </w:rPr>
              <w:t xml:space="preserve"> </w:t>
            </w:r>
            <w:r>
              <w:rPr>
                <w:sz w:val="28"/>
                <w:szCs w:val="28"/>
                <w:lang w:val="uz-Cyrl-UZ"/>
              </w:rPr>
              <w:t>shtirli</w:t>
            </w:r>
            <w:r w:rsidRPr="00D015B8">
              <w:rPr>
                <w:sz w:val="28"/>
                <w:szCs w:val="28"/>
                <w:lang w:val="uz-Cyrl-UZ"/>
              </w:rPr>
              <w:t xml:space="preserve"> </w:t>
            </w:r>
            <w:r>
              <w:rPr>
                <w:sz w:val="28"/>
                <w:szCs w:val="28"/>
                <w:lang w:val="uz-Cyrl-UZ"/>
              </w:rPr>
              <w:t>kontaktni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kommutatsiya</w:t>
            </w:r>
            <w:r w:rsidRPr="00D015B8">
              <w:rPr>
                <w:sz w:val="28"/>
                <w:szCs w:val="28"/>
                <w:lang w:val="uz-Cyrl-UZ"/>
              </w:rPr>
              <w:t xml:space="preserve"> </w:t>
            </w:r>
            <w:r>
              <w:rPr>
                <w:sz w:val="28"/>
                <w:szCs w:val="28"/>
                <w:lang w:val="uz-Cyrl-UZ"/>
              </w:rPr>
              <w:t>panelidagi</w:t>
            </w:r>
            <w:r w:rsidRPr="00D015B8">
              <w:rPr>
                <w:sz w:val="28"/>
                <w:szCs w:val="28"/>
                <w:lang w:val="uz-Cyrl-UZ"/>
              </w:rPr>
              <w:t xml:space="preserve"> </w:t>
            </w:r>
            <w:r>
              <w:rPr>
                <w:sz w:val="28"/>
                <w:szCs w:val="28"/>
                <w:lang w:val="uz-Cyrl-UZ"/>
              </w:rPr>
              <w:t>turli</w:t>
            </w:r>
            <w:r w:rsidRPr="00D015B8">
              <w:rPr>
                <w:sz w:val="28"/>
                <w:szCs w:val="28"/>
                <w:lang w:val="uz-Cyrl-UZ"/>
              </w:rPr>
              <w:t xml:space="preserve"> </w:t>
            </w:r>
            <w:r>
              <w:rPr>
                <w:sz w:val="28"/>
                <w:szCs w:val="28"/>
                <w:lang w:val="uz-Cyrl-UZ"/>
              </w:rPr>
              <w:t>o‘tkazgichlarni</w:t>
            </w:r>
            <w:r w:rsidRPr="00D015B8">
              <w:rPr>
                <w:sz w:val="28"/>
                <w:szCs w:val="28"/>
                <w:lang w:val="uz-Cyrl-UZ"/>
              </w:rPr>
              <w:t xml:space="preserve"> </w:t>
            </w:r>
            <w:r>
              <w:rPr>
                <w:sz w:val="28"/>
                <w:szCs w:val="28"/>
                <w:lang w:val="uz-Cyrl-UZ"/>
              </w:rPr>
              <w:t>o‘zaro</w:t>
            </w:r>
            <w:r w:rsidRPr="00D015B8">
              <w:rPr>
                <w:sz w:val="28"/>
                <w:szCs w:val="28"/>
                <w:lang w:val="uz-Cyrl-UZ"/>
              </w:rPr>
              <w:t xml:space="preserve"> </w:t>
            </w:r>
            <w:r>
              <w:rPr>
                <w:sz w:val="28"/>
                <w:szCs w:val="28"/>
                <w:lang w:val="uz-Cyrl-UZ"/>
              </w:rPr>
              <w:t>biriktirish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mo‘ljal</w:t>
            </w:r>
            <w:r w:rsidR="00B069A9" w:rsidRPr="00B069A9">
              <w:rPr>
                <w:sz w:val="28"/>
                <w:szCs w:val="28"/>
              </w:rPr>
              <w:t>-</w:t>
            </w:r>
            <w:r>
              <w:rPr>
                <w:sz w:val="28"/>
                <w:szCs w:val="28"/>
                <w:lang w:val="uz-Cyrl-UZ"/>
              </w:rPr>
              <w:t>langan</w:t>
            </w:r>
            <w:r w:rsidRPr="00D015B8">
              <w:rPr>
                <w:sz w:val="28"/>
                <w:szCs w:val="28"/>
                <w:lang w:val="uz-Cyrl-UZ"/>
              </w:rPr>
              <w:t xml:space="preserve">, </w:t>
            </w:r>
            <w:r>
              <w:rPr>
                <w:sz w:val="28"/>
                <w:szCs w:val="28"/>
                <w:lang w:val="uz-Cyrl-UZ"/>
              </w:rPr>
              <w:t>uncha</w:t>
            </w:r>
            <w:r w:rsidRPr="00D015B8">
              <w:rPr>
                <w:sz w:val="28"/>
                <w:szCs w:val="28"/>
                <w:lang w:val="uz-Cyrl-UZ"/>
              </w:rPr>
              <w:t xml:space="preserve"> </w:t>
            </w:r>
            <w:r>
              <w:rPr>
                <w:sz w:val="28"/>
                <w:szCs w:val="28"/>
                <w:lang w:val="uz-Cyrl-UZ"/>
              </w:rPr>
              <w:t>katta</w:t>
            </w:r>
            <w:r w:rsidRPr="00D015B8">
              <w:rPr>
                <w:sz w:val="28"/>
                <w:szCs w:val="28"/>
                <w:lang w:val="uz-Cyrl-UZ"/>
              </w:rPr>
              <w:t xml:space="preserve"> </w:t>
            </w:r>
            <w:r>
              <w:rPr>
                <w:sz w:val="28"/>
                <w:szCs w:val="28"/>
                <w:lang w:val="uz-Cyrl-UZ"/>
              </w:rPr>
              <w:t>bo‘lmagan</w:t>
            </w:r>
            <w:r w:rsidRPr="00D015B8">
              <w:rPr>
                <w:sz w:val="28"/>
                <w:szCs w:val="28"/>
                <w:lang w:val="uz-Cyrl-UZ"/>
              </w:rPr>
              <w:t xml:space="preserve"> </w:t>
            </w:r>
            <w:r>
              <w:rPr>
                <w:sz w:val="28"/>
                <w:szCs w:val="28"/>
                <w:lang w:val="uz-Cyrl-UZ"/>
              </w:rPr>
              <w:t>shtepsel</w:t>
            </w:r>
            <w:r w:rsidRPr="00D015B8">
              <w:rPr>
                <w:sz w:val="28"/>
                <w:szCs w:val="28"/>
                <w:lang w:val="uz-Cyrl-UZ"/>
              </w:rPr>
              <w:t xml:space="preserve"> </w:t>
            </w:r>
            <w:r>
              <w:rPr>
                <w:sz w:val="28"/>
                <w:szCs w:val="28"/>
                <w:lang w:val="en-US"/>
              </w:rPr>
              <w:t>vil</w:t>
            </w:r>
            <w:r>
              <w:rPr>
                <w:sz w:val="28"/>
                <w:szCs w:val="28"/>
                <w:lang w:val="uz-Cyrl-UZ"/>
              </w:rPr>
              <w:t>kasi</w:t>
            </w:r>
            <w:r w:rsidRPr="00D015B8">
              <w:rPr>
                <w:sz w:val="28"/>
                <w:szCs w:val="28"/>
                <w:lang w:val="uz-Cyrl-UZ"/>
              </w:rPr>
              <w:t xml:space="preserve">, </w:t>
            </w:r>
            <w:r>
              <w:rPr>
                <w:sz w:val="28"/>
                <w:szCs w:val="28"/>
                <w:lang w:val="uz-Cyrl-UZ"/>
              </w:rPr>
              <w:t>tutashtirgich</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sim</w:t>
            </w:r>
            <w:r w:rsidRPr="00D015B8">
              <w:rPr>
                <w:sz w:val="28"/>
                <w:szCs w:val="28"/>
                <w:lang w:val="uz-Cyrl-UZ"/>
              </w:rPr>
              <w:t>.</w:t>
            </w:r>
          </w:p>
          <w:p w:rsidR="00B069A9" w:rsidRPr="00B069A9" w:rsidRDefault="00B069A9" w:rsidP="004E5BD5">
            <w:pPr>
              <w:tabs>
                <w:tab w:val="left" w:pos="4320"/>
                <w:tab w:val="left" w:pos="4500"/>
              </w:tabs>
              <w:jc w:val="both"/>
              <w:rPr>
                <w:sz w:val="18"/>
                <w:szCs w:val="18"/>
              </w:rPr>
            </w:pPr>
          </w:p>
          <w:p w:rsidR="009F1118" w:rsidRPr="00D015B8" w:rsidRDefault="009F1118" w:rsidP="004E5BD5">
            <w:pPr>
              <w:tabs>
                <w:tab w:val="left" w:pos="4320"/>
                <w:tab w:val="left" w:pos="4500"/>
              </w:tabs>
              <w:jc w:val="both"/>
              <w:rPr>
                <w:sz w:val="28"/>
                <w:szCs w:val="28"/>
                <w:lang w:val="uz-Cyrl-UZ"/>
              </w:rPr>
            </w:pPr>
            <w:r w:rsidRPr="00D015B8">
              <w:rPr>
                <w:sz w:val="28"/>
                <w:szCs w:val="28"/>
                <w:lang w:val="uz-Cyrl-UZ"/>
              </w:rPr>
              <w:t>Босма платадаги иккита яқин жойлашган штирли контактни ёки коммутация панели</w:t>
            </w:r>
            <w:r w:rsidR="006716BB">
              <w:rPr>
                <w:sz w:val="28"/>
                <w:szCs w:val="28"/>
                <w:lang w:val="uz-Cyrl-UZ"/>
              </w:rPr>
              <w:t>-</w:t>
            </w:r>
            <w:r w:rsidRPr="00D015B8">
              <w:rPr>
                <w:sz w:val="28"/>
                <w:szCs w:val="28"/>
                <w:lang w:val="uz-Cyrl-UZ"/>
              </w:rPr>
              <w:t xml:space="preserve">даги турли ўтказгичларни ўзаро бириктириш </w:t>
            </w:r>
            <w:r w:rsidRPr="00D015B8">
              <w:rPr>
                <w:sz w:val="28"/>
                <w:szCs w:val="28"/>
                <w:lang w:val="uz-Cyrl-UZ"/>
              </w:rPr>
              <w:lastRenderedPageBreak/>
              <w:t xml:space="preserve">учун мўлжалланган, унча катта бўлмаган штепсель </w:t>
            </w:r>
            <w:r>
              <w:rPr>
                <w:sz w:val="28"/>
                <w:szCs w:val="28"/>
              </w:rPr>
              <w:t>вил</w:t>
            </w:r>
            <w:r w:rsidRPr="00D015B8">
              <w:rPr>
                <w:sz w:val="28"/>
                <w:szCs w:val="28"/>
                <w:lang w:val="uz-Cyrl-UZ"/>
              </w:rPr>
              <w:t>каси, туташтиргич ёки сим.</w:t>
            </w:r>
          </w:p>
        </w:tc>
      </w:tr>
      <w:tr w:rsidR="009F1118" w:rsidRPr="005C742E">
        <w:trPr>
          <w:tblCellSpacing w:w="0" w:type="dxa"/>
          <w:jc w:val="center"/>
        </w:trPr>
        <w:tc>
          <w:tcPr>
            <w:tcW w:w="2079" w:type="pct"/>
          </w:tcPr>
          <w:p w:rsidR="009F1118" w:rsidRPr="00B069A9" w:rsidRDefault="009F1118" w:rsidP="005D39EA">
            <w:pPr>
              <w:tabs>
                <w:tab w:val="left" w:pos="4320"/>
                <w:tab w:val="left" w:pos="4500"/>
              </w:tabs>
              <w:rPr>
                <w:b/>
                <w:sz w:val="28"/>
                <w:szCs w:val="28"/>
                <w:lang w:val="uz-Cyrl-UZ"/>
              </w:rPr>
            </w:pPr>
            <w:r w:rsidRPr="00B069A9">
              <w:rPr>
                <w:b/>
                <w:sz w:val="28"/>
                <w:szCs w:val="28"/>
                <w:lang w:val="uz-Cyrl-UZ"/>
              </w:rPr>
              <w:lastRenderedPageBreak/>
              <w:t>Джойстик</w:t>
            </w:r>
          </w:p>
          <w:p w:rsidR="009F1118" w:rsidRPr="00B069A9" w:rsidRDefault="009F1118" w:rsidP="005D39EA">
            <w:pPr>
              <w:tabs>
                <w:tab w:val="left" w:pos="4320"/>
                <w:tab w:val="left" w:pos="4500"/>
              </w:tabs>
              <w:rPr>
                <w:b/>
                <w:sz w:val="28"/>
                <w:szCs w:val="28"/>
                <w:lang w:val="uz-Cyrl-UZ"/>
              </w:rPr>
            </w:pPr>
            <w:r w:rsidRPr="00B069A9">
              <w:rPr>
                <w:b/>
                <w:sz w:val="28"/>
                <w:szCs w:val="28"/>
                <w:lang w:val="uz-Cyrl-UZ"/>
              </w:rPr>
              <w:t xml:space="preserve">uz </w:t>
            </w:r>
            <w:r w:rsidRPr="00B069A9">
              <w:rPr>
                <w:sz w:val="28"/>
                <w:szCs w:val="28"/>
                <w:lang w:val="uz-Cyrl-UZ"/>
              </w:rPr>
              <w:t>-</w:t>
            </w:r>
            <w:r w:rsidRPr="00B069A9">
              <w:rPr>
                <w:b/>
                <w:sz w:val="28"/>
                <w:szCs w:val="28"/>
                <w:lang w:val="uz-Cyrl-UZ"/>
              </w:rPr>
              <w:t xml:space="preserve"> </w:t>
            </w:r>
            <w:r w:rsidRPr="00B069A9">
              <w:rPr>
                <w:sz w:val="28"/>
                <w:szCs w:val="28"/>
                <w:lang w:val="uz-Cyrl-UZ"/>
              </w:rPr>
              <w:t>joystik</w:t>
            </w:r>
          </w:p>
          <w:p w:rsidR="009F1118" w:rsidRPr="00B069A9" w:rsidRDefault="009F1118" w:rsidP="005D39EA">
            <w:pPr>
              <w:tabs>
                <w:tab w:val="left" w:pos="4320"/>
                <w:tab w:val="left" w:pos="4500"/>
              </w:tabs>
              <w:rPr>
                <w:sz w:val="28"/>
                <w:szCs w:val="28"/>
                <w:lang w:val="uz-Cyrl-UZ"/>
              </w:rPr>
            </w:pPr>
            <w:r w:rsidRPr="00B069A9">
              <w:rPr>
                <w:sz w:val="28"/>
                <w:szCs w:val="28"/>
                <w:lang w:val="uz-Cyrl-UZ"/>
              </w:rPr>
              <w:t xml:space="preserve">       жойстик</w:t>
            </w:r>
          </w:p>
          <w:p w:rsidR="009F1118" w:rsidRPr="00B069A9" w:rsidRDefault="009F1118" w:rsidP="005D39EA">
            <w:pPr>
              <w:tabs>
                <w:tab w:val="left" w:pos="4320"/>
                <w:tab w:val="left" w:pos="4500"/>
              </w:tabs>
              <w:rPr>
                <w:sz w:val="28"/>
                <w:szCs w:val="28"/>
                <w:lang w:val="uz-Cyrl-UZ"/>
              </w:rPr>
            </w:pPr>
            <w:r w:rsidRPr="00B069A9">
              <w:rPr>
                <w:b/>
                <w:sz w:val="28"/>
                <w:szCs w:val="28"/>
                <w:lang w:val="uz-Cyrl-UZ"/>
              </w:rPr>
              <w:t xml:space="preserve">en </w:t>
            </w:r>
            <w:r w:rsidRPr="00B069A9">
              <w:rPr>
                <w:sz w:val="28"/>
                <w:szCs w:val="28"/>
                <w:lang w:val="uz-Cyrl-UZ"/>
              </w:rPr>
              <w:t>-</w:t>
            </w:r>
            <w:r w:rsidRPr="00B069A9">
              <w:rPr>
                <w:b/>
                <w:sz w:val="28"/>
                <w:szCs w:val="28"/>
                <w:lang w:val="uz-Cyrl-UZ"/>
              </w:rPr>
              <w:t xml:space="preserve"> </w:t>
            </w:r>
            <w:r w:rsidRPr="00B069A9">
              <w:rPr>
                <w:sz w:val="28"/>
                <w:szCs w:val="28"/>
                <w:lang w:val="uz-Cyrl-UZ"/>
              </w:rPr>
              <w:t xml:space="preserve">joystick </w:t>
            </w:r>
          </w:p>
          <w:p w:rsidR="009F1118" w:rsidRPr="00B069A9" w:rsidRDefault="009F1118" w:rsidP="005D39EA">
            <w:pPr>
              <w:tabs>
                <w:tab w:val="left" w:pos="4320"/>
                <w:tab w:val="left" w:pos="4500"/>
              </w:tabs>
              <w:rPr>
                <w:sz w:val="28"/>
                <w:szCs w:val="28"/>
                <w:lang w:val="uz-Cyrl-UZ"/>
              </w:rPr>
            </w:pPr>
          </w:p>
        </w:tc>
        <w:tc>
          <w:tcPr>
            <w:tcW w:w="2921" w:type="pct"/>
          </w:tcPr>
          <w:p w:rsidR="009F1118" w:rsidRPr="00B069A9" w:rsidRDefault="009F1118" w:rsidP="005D39EA">
            <w:pPr>
              <w:jc w:val="both"/>
              <w:rPr>
                <w:sz w:val="28"/>
                <w:szCs w:val="28"/>
              </w:rPr>
            </w:pPr>
            <w:r w:rsidRPr="00B069A9">
              <w:rPr>
                <w:sz w:val="28"/>
                <w:szCs w:val="28"/>
              </w:rPr>
              <w:t xml:space="preserve">Устройство в виде рукоятки, служащее для управления курсором на экране, обеспечивая его перемещение в любом направлении. Эти устройства являются родоначальниками всех игровых манипуляторов. Широко используются в симуляторах и аркадных компьютерных играх, а также в игровых приставках и т.п. </w:t>
            </w:r>
          </w:p>
          <w:p w:rsidR="009F1118" w:rsidRPr="00B069A9" w:rsidRDefault="009F1118" w:rsidP="005D39EA">
            <w:pPr>
              <w:tabs>
                <w:tab w:val="left" w:pos="4320"/>
                <w:tab w:val="left" w:pos="4500"/>
              </w:tabs>
              <w:jc w:val="both"/>
              <w:rPr>
                <w:sz w:val="18"/>
                <w:szCs w:val="18"/>
              </w:rPr>
            </w:pPr>
          </w:p>
          <w:p w:rsidR="009F1118" w:rsidRPr="005C742E" w:rsidRDefault="009F1118" w:rsidP="005D39EA">
            <w:pPr>
              <w:tabs>
                <w:tab w:val="left" w:pos="4320"/>
                <w:tab w:val="left" w:pos="4500"/>
              </w:tabs>
              <w:jc w:val="both"/>
              <w:rPr>
                <w:sz w:val="28"/>
                <w:szCs w:val="28"/>
                <w:lang w:val="uz-Cyrl-UZ"/>
              </w:rPr>
            </w:pPr>
            <w:r w:rsidRPr="00B069A9">
              <w:rPr>
                <w:sz w:val="28"/>
                <w:szCs w:val="28"/>
                <w:lang w:val="uz-Cyrl-UZ"/>
              </w:rPr>
              <w:t>Ekranda kursor bilan boshqarish uchun xizmat qiladigan, uni</w:t>
            </w:r>
            <w:r w:rsidRPr="00B069A9">
              <w:rPr>
                <w:sz w:val="28"/>
                <w:szCs w:val="28"/>
                <w:lang w:val="en-US"/>
              </w:rPr>
              <w:t>ng</w:t>
            </w:r>
            <w:r w:rsidRPr="00B069A9">
              <w:rPr>
                <w:sz w:val="28"/>
                <w:szCs w:val="28"/>
                <w:lang w:val="uz-Cyrl-UZ"/>
              </w:rPr>
              <w:t xml:space="preserve"> istalgan yo‘nalishda harakatla</w:t>
            </w:r>
            <w:r w:rsidRPr="00B069A9">
              <w:rPr>
                <w:sz w:val="28"/>
                <w:szCs w:val="28"/>
                <w:lang w:val="en-US"/>
              </w:rPr>
              <w:t>-</w:t>
            </w:r>
            <w:r w:rsidRPr="00B069A9">
              <w:rPr>
                <w:sz w:val="28"/>
                <w:szCs w:val="28"/>
                <w:lang w:val="uz-Cyrl-UZ"/>
              </w:rPr>
              <w:t>nishini ta’minlaydigan, tutqich ko‘rinishidagi qurilma. Bu qurilmalar, barcha manipulyator</w:t>
            </w:r>
            <w:r w:rsidR="006716BB" w:rsidRPr="00B069A9">
              <w:rPr>
                <w:sz w:val="28"/>
                <w:szCs w:val="28"/>
                <w:lang w:val="uz-Cyrl-UZ"/>
              </w:rPr>
              <w:t>-</w:t>
            </w:r>
            <w:r w:rsidRPr="00B069A9">
              <w:rPr>
                <w:sz w:val="28"/>
                <w:szCs w:val="28"/>
                <w:lang w:val="uz-Cyrl-UZ"/>
              </w:rPr>
              <w:t>larning asoschisi hisoblanadi. Simulyatorlar va arkadali kompyuter o‘yinlarida, o‘yin pristav</w:t>
            </w:r>
            <w:r w:rsidR="006716BB" w:rsidRPr="00B069A9">
              <w:rPr>
                <w:sz w:val="28"/>
                <w:szCs w:val="28"/>
                <w:lang w:val="uz-Cyrl-UZ"/>
              </w:rPr>
              <w:t>-</w:t>
            </w:r>
            <w:r w:rsidRPr="00B069A9">
              <w:rPr>
                <w:sz w:val="28"/>
                <w:szCs w:val="28"/>
                <w:lang w:val="uz-Cyrl-UZ"/>
              </w:rPr>
              <w:t xml:space="preserve">kalarida va shunga o‘xshash qurilmalarda keng qo‘llaniladi. </w:t>
            </w:r>
          </w:p>
          <w:p w:rsidR="000E0D96" w:rsidRPr="005C742E" w:rsidRDefault="000E0D96" w:rsidP="005D39EA">
            <w:pPr>
              <w:tabs>
                <w:tab w:val="left" w:pos="4320"/>
                <w:tab w:val="left" w:pos="4500"/>
              </w:tabs>
              <w:jc w:val="both"/>
              <w:rPr>
                <w:sz w:val="18"/>
                <w:szCs w:val="18"/>
                <w:lang w:val="uz-Cyrl-UZ"/>
              </w:rPr>
            </w:pPr>
          </w:p>
          <w:p w:rsidR="009F1118" w:rsidRPr="00B069A9" w:rsidRDefault="009F1118" w:rsidP="005D39EA">
            <w:pPr>
              <w:tabs>
                <w:tab w:val="left" w:pos="4320"/>
                <w:tab w:val="left" w:pos="4500"/>
              </w:tabs>
              <w:jc w:val="both"/>
              <w:rPr>
                <w:sz w:val="28"/>
                <w:szCs w:val="28"/>
                <w:lang w:val="uz-Cyrl-UZ"/>
              </w:rPr>
            </w:pPr>
            <w:r w:rsidRPr="00B069A9">
              <w:rPr>
                <w:sz w:val="28"/>
                <w:szCs w:val="28"/>
                <w:lang w:val="uz-Cyrl-UZ"/>
              </w:rPr>
              <w:t>Экранда курсор билан бошқариш учун хизмат қиладиган, унинг исталган йўналиш</w:t>
            </w:r>
            <w:r w:rsidR="006716BB" w:rsidRPr="00B069A9">
              <w:rPr>
                <w:sz w:val="28"/>
                <w:szCs w:val="28"/>
                <w:lang w:val="uz-Cyrl-UZ"/>
              </w:rPr>
              <w:t>-</w:t>
            </w:r>
            <w:r w:rsidRPr="00B069A9">
              <w:rPr>
                <w:sz w:val="28"/>
                <w:szCs w:val="28"/>
                <w:lang w:val="uz-Cyrl-UZ"/>
              </w:rPr>
              <w:t>да ҳаракатланишини таъминлайдиган, тутқич кўринишидаги қурилма. Бу қурилмалар, барча манипуляторларнинг асосчиси ҳисоб</w:t>
            </w:r>
            <w:r w:rsidR="006716BB" w:rsidRPr="00B069A9">
              <w:rPr>
                <w:sz w:val="28"/>
                <w:szCs w:val="28"/>
                <w:lang w:val="uz-Cyrl-UZ"/>
              </w:rPr>
              <w:t>-</w:t>
            </w:r>
            <w:r w:rsidRPr="00B069A9">
              <w:rPr>
                <w:sz w:val="28"/>
                <w:szCs w:val="28"/>
                <w:lang w:val="uz-Cyrl-UZ"/>
              </w:rPr>
              <w:t>ланади. Симуляторлар ва аркадали компью</w:t>
            </w:r>
            <w:r w:rsidR="006716BB" w:rsidRPr="00B069A9">
              <w:rPr>
                <w:sz w:val="28"/>
                <w:szCs w:val="28"/>
                <w:lang w:val="uz-Cyrl-UZ"/>
              </w:rPr>
              <w:t>-</w:t>
            </w:r>
            <w:r w:rsidRPr="00B069A9">
              <w:rPr>
                <w:sz w:val="28"/>
                <w:szCs w:val="28"/>
                <w:lang w:val="uz-Cyrl-UZ"/>
              </w:rPr>
              <w:t>тер ўйинларида, ўйин приставкаларида ва шунга ўхшаш қурилмаларда кенг қўллани</w:t>
            </w:r>
            <w:r w:rsidR="006716BB" w:rsidRPr="00B069A9">
              <w:rPr>
                <w:sz w:val="28"/>
                <w:szCs w:val="28"/>
                <w:lang w:val="uz-Cyrl-UZ"/>
              </w:rPr>
              <w:t>-</w:t>
            </w:r>
            <w:r w:rsidRPr="00B069A9">
              <w:rPr>
                <w:sz w:val="28"/>
                <w:szCs w:val="28"/>
                <w:lang w:val="uz-Cyrl-UZ"/>
              </w:rPr>
              <w:t xml:space="preserve">лади. </w:t>
            </w:r>
          </w:p>
        </w:tc>
      </w:tr>
      <w:tr w:rsidR="009F1118" w:rsidRPr="003E387B">
        <w:trPr>
          <w:tblCellSpacing w:w="0" w:type="dxa"/>
          <w:jc w:val="center"/>
        </w:trPr>
        <w:tc>
          <w:tcPr>
            <w:tcW w:w="2079" w:type="pct"/>
          </w:tcPr>
          <w:p w:rsidR="009F1118" w:rsidRPr="00DD7E5A" w:rsidRDefault="009F1118" w:rsidP="00E70060">
            <w:pPr>
              <w:tabs>
                <w:tab w:val="left" w:pos="4320"/>
                <w:tab w:val="left" w:pos="4500"/>
              </w:tabs>
              <w:rPr>
                <w:b/>
                <w:bCs/>
                <w:sz w:val="28"/>
                <w:szCs w:val="28"/>
                <w:lang w:val="uz-Cyrl-UZ"/>
              </w:rPr>
            </w:pPr>
            <w:r w:rsidRPr="00DD7E5A">
              <w:rPr>
                <w:b/>
                <w:sz w:val="28"/>
                <w:szCs w:val="28"/>
                <w:lang w:val="uz-Cyrl-UZ"/>
              </w:rPr>
              <w:t>Диагностика</w:t>
            </w:r>
          </w:p>
          <w:p w:rsidR="009F1118" w:rsidRPr="00DD7E5A" w:rsidRDefault="009F1118" w:rsidP="00E70060">
            <w:pPr>
              <w:tabs>
                <w:tab w:val="left" w:pos="4320"/>
                <w:tab w:val="left" w:pos="4500"/>
              </w:tabs>
              <w:rPr>
                <w:bCs/>
                <w:sz w:val="28"/>
                <w:szCs w:val="28"/>
                <w:lang w:val="uz-Cyrl-UZ"/>
              </w:rPr>
            </w:pPr>
            <w:r w:rsidRPr="00DD7E5A">
              <w:rPr>
                <w:b/>
                <w:bCs/>
                <w:sz w:val="28"/>
                <w:szCs w:val="28"/>
                <w:lang w:val="uz-Cyrl-UZ"/>
              </w:rPr>
              <w:t xml:space="preserve">uz </w:t>
            </w:r>
            <w:r w:rsidRPr="00DD7E5A">
              <w:rPr>
                <w:bCs/>
                <w:sz w:val="28"/>
                <w:szCs w:val="28"/>
                <w:lang w:val="uz-Cyrl-UZ"/>
              </w:rPr>
              <w:t>-</w:t>
            </w:r>
            <w:r w:rsidRPr="00DD7E5A">
              <w:rPr>
                <w:sz w:val="28"/>
                <w:szCs w:val="28"/>
                <w:lang w:val="uz-Cyrl-UZ"/>
              </w:rPr>
              <w:t xml:space="preserve"> diagnostika</w:t>
            </w:r>
          </w:p>
          <w:p w:rsidR="009F1118" w:rsidRPr="00DD7E5A" w:rsidRDefault="009F1118" w:rsidP="00A36057">
            <w:pPr>
              <w:tabs>
                <w:tab w:val="left" w:pos="4320"/>
                <w:tab w:val="left" w:pos="4500"/>
              </w:tabs>
              <w:rPr>
                <w:sz w:val="28"/>
                <w:szCs w:val="28"/>
                <w:lang w:val="uz-Cyrl-UZ"/>
              </w:rPr>
            </w:pPr>
            <w:r w:rsidRPr="00DD7E5A">
              <w:rPr>
                <w:b/>
                <w:sz w:val="28"/>
                <w:szCs w:val="28"/>
                <w:lang w:val="uz-Cyrl-UZ"/>
              </w:rPr>
              <w:t xml:space="preserve">       </w:t>
            </w:r>
            <w:r w:rsidRPr="00DD7E5A">
              <w:rPr>
                <w:sz w:val="28"/>
                <w:szCs w:val="28"/>
                <w:lang w:val="uz-Cyrl-UZ"/>
              </w:rPr>
              <w:t>диагностика</w:t>
            </w:r>
          </w:p>
          <w:p w:rsidR="009F1118" w:rsidRPr="00DD7E5A" w:rsidRDefault="009F1118" w:rsidP="003A0602">
            <w:pPr>
              <w:tabs>
                <w:tab w:val="left" w:pos="4320"/>
                <w:tab w:val="left" w:pos="4500"/>
              </w:tabs>
              <w:rPr>
                <w:sz w:val="28"/>
                <w:szCs w:val="28"/>
                <w:lang w:val="uz-Cyrl-UZ"/>
              </w:rPr>
            </w:pPr>
            <w:r w:rsidRPr="00DD7E5A">
              <w:rPr>
                <w:b/>
                <w:sz w:val="28"/>
                <w:szCs w:val="28"/>
                <w:lang w:val="uz-Cyrl-UZ"/>
              </w:rPr>
              <w:t xml:space="preserve">en </w:t>
            </w:r>
            <w:r w:rsidRPr="00114472">
              <w:rPr>
                <w:sz w:val="28"/>
                <w:szCs w:val="28"/>
                <w:lang w:val="uz-Cyrl-UZ"/>
              </w:rPr>
              <w:t>-</w:t>
            </w:r>
            <w:r w:rsidRPr="00DD7E5A">
              <w:rPr>
                <w:b/>
                <w:sz w:val="28"/>
                <w:szCs w:val="28"/>
                <w:lang w:val="uz-Cyrl-UZ"/>
              </w:rPr>
              <w:t xml:space="preserve"> </w:t>
            </w:r>
            <w:r w:rsidRPr="00DD7E5A">
              <w:rPr>
                <w:sz w:val="28"/>
                <w:szCs w:val="28"/>
                <w:lang w:val="uz-Cyrl-UZ"/>
              </w:rPr>
              <w:t xml:space="preserve">diagnostics </w:t>
            </w:r>
          </w:p>
          <w:p w:rsidR="009F1118" w:rsidRPr="00DD7E5A" w:rsidRDefault="009F1118" w:rsidP="00A36057">
            <w:pPr>
              <w:tabs>
                <w:tab w:val="left" w:pos="4320"/>
                <w:tab w:val="left" w:pos="4500"/>
              </w:tabs>
              <w:rPr>
                <w:b/>
                <w:sz w:val="28"/>
                <w:szCs w:val="28"/>
                <w:lang w:val="uz-Cyrl-UZ"/>
              </w:rPr>
            </w:pPr>
          </w:p>
        </w:tc>
        <w:tc>
          <w:tcPr>
            <w:tcW w:w="2921" w:type="pct"/>
          </w:tcPr>
          <w:p w:rsidR="009F1118" w:rsidRPr="00DD7E5A" w:rsidRDefault="009F1118" w:rsidP="00E364BD">
            <w:pPr>
              <w:tabs>
                <w:tab w:val="left" w:pos="4320"/>
                <w:tab w:val="left" w:pos="4500"/>
              </w:tabs>
              <w:jc w:val="both"/>
              <w:rPr>
                <w:sz w:val="28"/>
                <w:szCs w:val="28"/>
              </w:rPr>
            </w:pPr>
            <w:r w:rsidRPr="00DD7E5A">
              <w:rPr>
                <w:sz w:val="28"/>
                <w:szCs w:val="28"/>
              </w:rPr>
              <w:t>1.</w:t>
            </w:r>
            <w:r w:rsidRPr="00DD7E5A">
              <w:rPr>
                <w:sz w:val="28"/>
                <w:szCs w:val="28"/>
                <w:lang w:val="uz-Cyrl-UZ"/>
              </w:rPr>
              <w:t xml:space="preserve"> </w:t>
            </w:r>
            <w:r w:rsidRPr="00DD7E5A">
              <w:rPr>
                <w:sz w:val="28"/>
                <w:szCs w:val="28"/>
              </w:rPr>
              <w:t>Информация, необходимая для выявления ошибок и/или неисправностей.</w:t>
            </w:r>
          </w:p>
          <w:p w:rsidR="009F1118" w:rsidRPr="00DD7E5A" w:rsidRDefault="009F1118" w:rsidP="00E364BD">
            <w:pPr>
              <w:tabs>
                <w:tab w:val="left" w:pos="4320"/>
                <w:tab w:val="left" w:pos="4500"/>
              </w:tabs>
              <w:jc w:val="both"/>
              <w:rPr>
                <w:sz w:val="28"/>
                <w:szCs w:val="28"/>
              </w:rPr>
            </w:pPr>
            <w:r w:rsidRPr="00DD7E5A">
              <w:rPr>
                <w:sz w:val="28"/>
                <w:szCs w:val="28"/>
              </w:rPr>
              <w:t>2.</w:t>
            </w:r>
            <w:r w:rsidRPr="00DD7E5A">
              <w:rPr>
                <w:sz w:val="28"/>
                <w:szCs w:val="28"/>
                <w:lang w:val="uz-Cyrl-UZ"/>
              </w:rPr>
              <w:t xml:space="preserve"> </w:t>
            </w:r>
            <w:r w:rsidRPr="00DD7E5A">
              <w:rPr>
                <w:sz w:val="28"/>
                <w:szCs w:val="28"/>
              </w:rPr>
              <w:t>Системы тестирования, обнаруживающие и изолирующие ошибки в аппаратуре.</w:t>
            </w:r>
          </w:p>
          <w:p w:rsidR="009F1118" w:rsidRPr="00DD7E5A" w:rsidRDefault="009F1118" w:rsidP="00E364BD">
            <w:pPr>
              <w:tabs>
                <w:tab w:val="left" w:pos="4320"/>
                <w:tab w:val="left" w:pos="4500"/>
              </w:tabs>
              <w:jc w:val="both"/>
              <w:rPr>
                <w:sz w:val="28"/>
                <w:szCs w:val="28"/>
                <w:lang w:val="uz-Cyrl-UZ"/>
              </w:rPr>
            </w:pPr>
            <w:r w:rsidRPr="00DD7E5A">
              <w:rPr>
                <w:sz w:val="28"/>
                <w:szCs w:val="28"/>
              </w:rPr>
              <w:t>3. Процесс обнаружения сбоев и неисправностей в аппаратуре и программном обеспечении.</w:t>
            </w:r>
          </w:p>
          <w:p w:rsidR="009F1118" w:rsidRPr="006716BB" w:rsidRDefault="009F1118" w:rsidP="00E364BD">
            <w:pPr>
              <w:tabs>
                <w:tab w:val="left" w:pos="4320"/>
                <w:tab w:val="left" w:pos="4500"/>
              </w:tabs>
              <w:jc w:val="both"/>
              <w:rPr>
                <w:sz w:val="20"/>
                <w:szCs w:val="20"/>
              </w:rPr>
            </w:pPr>
          </w:p>
          <w:p w:rsidR="009F1118" w:rsidRPr="00DD7E5A" w:rsidRDefault="009F1118" w:rsidP="00E364BD">
            <w:pPr>
              <w:tabs>
                <w:tab w:val="left" w:pos="4320"/>
                <w:tab w:val="left" w:pos="4500"/>
              </w:tabs>
              <w:jc w:val="both"/>
              <w:rPr>
                <w:sz w:val="28"/>
                <w:szCs w:val="28"/>
                <w:lang w:val="en-US"/>
              </w:rPr>
            </w:pPr>
            <w:r w:rsidRPr="00DD7E5A">
              <w:rPr>
                <w:sz w:val="28"/>
                <w:szCs w:val="28"/>
                <w:lang w:val="uz-Cyrl-UZ"/>
              </w:rPr>
              <w:t>1. Xatolarni va/yoki nosozliklarni a</w:t>
            </w:r>
            <w:r w:rsidRPr="00DD7E5A">
              <w:rPr>
                <w:sz w:val="28"/>
                <w:szCs w:val="28"/>
                <w:lang w:val="en-US"/>
              </w:rPr>
              <w:t>n</w:t>
            </w:r>
            <w:r w:rsidRPr="00DD7E5A">
              <w:rPr>
                <w:sz w:val="28"/>
                <w:szCs w:val="28"/>
                <w:lang w:val="uz-Cyrl-UZ"/>
              </w:rPr>
              <w:t>iqlash uchun z</w:t>
            </w:r>
            <w:r w:rsidRPr="00DD7E5A">
              <w:rPr>
                <w:sz w:val="28"/>
                <w:szCs w:val="28"/>
                <w:lang w:val="en-US"/>
              </w:rPr>
              <w:t>arur bo‘lgan axborot.</w:t>
            </w:r>
          </w:p>
          <w:p w:rsidR="009F1118" w:rsidRPr="005B6905" w:rsidRDefault="009F1118" w:rsidP="00E364BD">
            <w:pPr>
              <w:tabs>
                <w:tab w:val="left" w:pos="4320"/>
                <w:tab w:val="left" w:pos="4500"/>
              </w:tabs>
              <w:jc w:val="both"/>
              <w:rPr>
                <w:sz w:val="28"/>
                <w:szCs w:val="28"/>
                <w:lang w:val="en-US"/>
              </w:rPr>
            </w:pPr>
            <w:r w:rsidRPr="00DD7E5A">
              <w:rPr>
                <w:sz w:val="28"/>
                <w:szCs w:val="28"/>
                <w:lang w:val="en-US"/>
              </w:rPr>
              <w:t>2. Apparaturadagi xatolarni aniqlaydigan va bartaraf qiladigan testlash tizimlari.</w:t>
            </w:r>
          </w:p>
          <w:p w:rsidR="009F1118" w:rsidRPr="00DD7E5A" w:rsidRDefault="009F1118" w:rsidP="00E364BD">
            <w:pPr>
              <w:tabs>
                <w:tab w:val="left" w:pos="4320"/>
                <w:tab w:val="left" w:pos="4500"/>
              </w:tabs>
              <w:jc w:val="both"/>
              <w:rPr>
                <w:sz w:val="28"/>
                <w:szCs w:val="28"/>
                <w:lang w:val="en-US"/>
              </w:rPr>
            </w:pPr>
            <w:r w:rsidRPr="00DD7E5A">
              <w:rPr>
                <w:sz w:val="28"/>
                <w:szCs w:val="28"/>
                <w:lang w:val="en-US"/>
              </w:rPr>
              <w:t>3. Apparatura va dasturiy ta’minotdagi uzilishlar va nosozliklarni aniqlash jarayoni.</w:t>
            </w:r>
          </w:p>
          <w:p w:rsidR="009F1118" w:rsidRPr="006716BB" w:rsidRDefault="009F1118" w:rsidP="00E364BD">
            <w:pPr>
              <w:tabs>
                <w:tab w:val="left" w:pos="4320"/>
                <w:tab w:val="left" w:pos="4500"/>
              </w:tabs>
              <w:jc w:val="both"/>
              <w:rPr>
                <w:sz w:val="20"/>
                <w:szCs w:val="20"/>
                <w:lang w:val="en-US"/>
              </w:rPr>
            </w:pPr>
          </w:p>
          <w:p w:rsidR="009F1118" w:rsidRDefault="009F1118" w:rsidP="00E364BD">
            <w:pPr>
              <w:tabs>
                <w:tab w:val="left" w:pos="4320"/>
                <w:tab w:val="left" w:pos="4500"/>
              </w:tabs>
              <w:jc w:val="both"/>
              <w:rPr>
                <w:sz w:val="28"/>
                <w:szCs w:val="28"/>
              </w:rPr>
            </w:pPr>
            <w:r w:rsidRPr="00DD7E5A">
              <w:rPr>
                <w:sz w:val="28"/>
                <w:szCs w:val="28"/>
                <w:lang w:val="uz-Cyrl-UZ"/>
              </w:rPr>
              <w:t>1. Хатоларни ва/ёки носозликларни а</w:t>
            </w:r>
            <w:r w:rsidRPr="00DD7E5A">
              <w:rPr>
                <w:sz w:val="28"/>
                <w:szCs w:val="28"/>
              </w:rPr>
              <w:t>н</w:t>
            </w:r>
            <w:r w:rsidRPr="00DD7E5A">
              <w:rPr>
                <w:sz w:val="28"/>
                <w:szCs w:val="28"/>
                <w:lang w:val="uz-Cyrl-UZ"/>
              </w:rPr>
              <w:t>иқлаш учун з</w:t>
            </w:r>
            <w:r w:rsidRPr="00DD7E5A">
              <w:rPr>
                <w:sz w:val="28"/>
                <w:szCs w:val="28"/>
              </w:rPr>
              <w:t>арур бўлган ахборот</w:t>
            </w:r>
            <w:r>
              <w:rPr>
                <w:sz w:val="28"/>
                <w:szCs w:val="28"/>
              </w:rPr>
              <w:t>.</w:t>
            </w:r>
          </w:p>
          <w:p w:rsidR="009F1118" w:rsidRDefault="009F1118" w:rsidP="00E364BD">
            <w:pPr>
              <w:tabs>
                <w:tab w:val="left" w:pos="4320"/>
                <w:tab w:val="left" w:pos="4500"/>
              </w:tabs>
              <w:jc w:val="both"/>
              <w:rPr>
                <w:sz w:val="28"/>
                <w:szCs w:val="28"/>
              </w:rPr>
            </w:pPr>
            <w:r w:rsidRPr="00DD7E5A">
              <w:rPr>
                <w:sz w:val="28"/>
                <w:szCs w:val="28"/>
              </w:rPr>
              <w:t>2. Аппаратурадаги хатоларни аниқлайдиган ва бартараф қиладиган тестлаш тизимлари</w:t>
            </w:r>
            <w:r>
              <w:rPr>
                <w:sz w:val="28"/>
                <w:szCs w:val="28"/>
              </w:rPr>
              <w:t>.</w:t>
            </w:r>
          </w:p>
          <w:p w:rsidR="009F1118" w:rsidRPr="00DD7E5A" w:rsidRDefault="009F1118" w:rsidP="00E364BD">
            <w:pPr>
              <w:tabs>
                <w:tab w:val="left" w:pos="4320"/>
                <w:tab w:val="left" w:pos="4500"/>
              </w:tabs>
              <w:jc w:val="both"/>
              <w:rPr>
                <w:sz w:val="28"/>
                <w:szCs w:val="28"/>
              </w:rPr>
            </w:pPr>
            <w:r w:rsidRPr="00DD7E5A">
              <w:rPr>
                <w:sz w:val="28"/>
                <w:szCs w:val="28"/>
              </w:rPr>
              <w:t>3. Аппаратура ва дастурий таъминотдаги узилишлар ва носозликларни аниқлаш жараёни.</w:t>
            </w:r>
          </w:p>
        </w:tc>
      </w:tr>
      <w:tr w:rsidR="009F1118" w:rsidRPr="00613EF6">
        <w:trPr>
          <w:tblCellSpacing w:w="0" w:type="dxa"/>
          <w:jc w:val="center"/>
        </w:trPr>
        <w:tc>
          <w:tcPr>
            <w:tcW w:w="2079" w:type="pct"/>
          </w:tcPr>
          <w:p w:rsidR="009F1118" w:rsidRPr="003A0602" w:rsidRDefault="009F1118" w:rsidP="00E70060">
            <w:pPr>
              <w:tabs>
                <w:tab w:val="left" w:pos="4320"/>
                <w:tab w:val="left" w:pos="4500"/>
              </w:tabs>
              <w:rPr>
                <w:b/>
                <w:bCs/>
                <w:sz w:val="28"/>
                <w:szCs w:val="28"/>
                <w:lang w:val="uz-Cyrl-UZ"/>
              </w:rPr>
            </w:pPr>
            <w:r w:rsidRPr="003A0602">
              <w:rPr>
                <w:b/>
                <w:sz w:val="28"/>
                <w:szCs w:val="28"/>
              </w:rPr>
              <w:lastRenderedPageBreak/>
              <w:t>Диагностическая плата</w:t>
            </w:r>
            <w:r w:rsidRPr="003A0602">
              <w:rPr>
                <w:b/>
                <w:bCs/>
                <w:sz w:val="28"/>
                <w:szCs w:val="28"/>
                <w:lang w:val="uz-Cyrl-UZ"/>
              </w:rPr>
              <w:t xml:space="preserve"> </w:t>
            </w:r>
          </w:p>
          <w:p w:rsidR="009F1118" w:rsidRDefault="009F1118"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diagnostika</w:t>
            </w:r>
            <w:r w:rsidRPr="00613EF6">
              <w:rPr>
                <w:sz w:val="28"/>
                <w:szCs w:val="28"/>
                <w:lang w:val="uz-Cyrl-UZ"/>
              </w:rPr>
              <w:t xml:space="preserve"> </w:t>
            </w:r>
            <w:r>
              <w:rPr>
                <w:sz w:val="28"/>
                <w:szCs w:val="28"/>
                <w:lang w:val="uz-Cyrl-UZ"/>
              </w:rPr>
              <w:t>platasi</w:t>
            </w:r>
          </w:p>
          <w:p w:rsidR="009F1118" w:rsidRPr="005B5ED5" w:rsidRDefault="009F1118" w:rsidP="00A36057">
            <w:pPr>
              <w:tabs>
                <w:tab w:val="left" w:pos="4320"/>
                <w:tab w:val="left" w:pos="4500"/>
              </w:tabs>
              <w:rPr>
                <w:sz w:val="28"/>
                <w:szCs w:val="28"/>
              </w:rPr>
            </w:pPr>
            <w:r>
              <w:rPr>
                <w:b/>
                <w:sz w:val="28"/>
                <w:szCs w:val="28"/>
                <w:lang w:val="uz-Cyrl-UZ"/>
              </w:rPr>
              <w:t xml:space="preserve">       </w:t>
            </w:r>
            <w:r w:rsidRPr="00613EF6">
              <w:rPr>
                <w:sz w:val="28"/>
                <w:szCs w:val="28"/>
                <w:lang w:val="uz-Cyrl-UZ"/>
              </w:rPr>
              <w:t>диагностика платаси</w:t>
            </w:r>
          </w:p>
          <w:p w:rsidR="009F1118" w:rsidRPr="003A0602" w:rsidRDefault="009F1118" w:rsidP="003A0602">
            <w:pPr>
              <w:tabs>
                <w:tab w:val="left" w:pos="4320"/>
                <w:tab w:val="left" w:pos="4500"/>
              </w:tabs>
              <w:rPr>
                <w:sz w:val="28"/>
                <w:szCs w:val="28"/>
                <w:lang w:val="uz-Cyrl-UZ"/>
              </w:rPr>
            </w:pPr>
            <w:r w:rsidRPr="008D6363">
              <w:rPr>
                <w:b/>
                <w:sz w:val="28"/>
                <w:szCs w:val="28"/>
                <w:lang w:val="en-US"/>
              </w:rPr>
              <w:t xml:space="preserve">en </w:t>
            </w:r>
            <w:r w:rsidRPr="001F6236">
              <w:rPr>
                <w:sz w:val="28"/>
                <w:szCs w:val="28"/>
                <w:lang w:val="en-US"/>
              </w:rPr>
              <w:t>-</w:t>
            </w:r>
            <w:r>
              <w:rPr>
                <w:b/>
                <w:sz w:val="28"/>
                <w:szCs w:val="28"/>
                <w:lang w:val="en-US"/>
              </w:rPr>
              <w:t xml:space="preserve"> </w:t>
            </w:r>
            <w:r w:rsidRPr="003A0602">
              <w:rPr>
                <w:sz w:val="28"/>
                <w:szCs w:val="28"/>
                <w:lang w:val="en-US"/>
              </w:rPr>
              <w:t>diagnostic</w:t>
            </w:r>
            <w:r w:rsidRPr="003A0602">
              <w:rPr>
                <w:sz w:val="28"/>
                <w:szCs w:val="28"/>
              </w:rPr>
              <w:t xml:space="preserve"> </w:t>
            </w:r>
            <w:r w:rsidRPr="003A0602">
              <w:rPr>
                <w:sz w:val="28"/>
                <w:szCs w:val="28"/>
                <w:lang w:val="en-US"/>
              </w:rPr>
              <w:t>board</w:t>
            </w:r>
            <w:r w:rsidRPr="003A0602">
              <w:rPr>
                <w:sz w:val="28"/>
                <w:szCs w:val="28"/>
              </w:rPr>
              <w:t xml:space="preserve"> </w:t>
            </w:r>
          </w:p>
          <w:p w:rsidR="009F1118" w:rsidRPr="003A0602"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Специальная плата расширения, производящая диагностику компьютера, когда это трудно сделать встроенными программными средствами, либо расширяющая возможности его встроенной диагностики</w:t>
            </w:r>
            <w:r w:rsidRPr="0099336E">
              <w:rPr>
                <w:sz w:val="28"/>
                <w:szCs w:val="28"/>
              </w:rPr>
              <w:t>.</w:t>
            </w:r>
          </w:p>
          <w:p w:rsidR="009F1118" w:rsidRPr="006716BB" w:rsidRDefault="009F1118" w:rsidP="00E364BD">
            <w:pPr>
              <w:tabs>
                <w:tab w:val="left" w:pos="4320"/>
                <w:tab w:val="left" w:pos="4500"/>
              </w:tabs>
              <w:jc w:val="both"/>
              <w:rPr>
                <w:sz w:val="20"/>
                <w:szCs w:val="20"/>
              </w:rPr>
            </w:pPr>
          </w:p>
          <w:p w:rsidR="009F1118" w:rsidRPr="00397A44" w:rsidRDefault="009F1118" w:rsidP="00E364BD">
            <w:pPr>
              <w:tabs>
                <w:tab w:val="left" w:pos="4320"/>
                <w:tab w:val="left" w:pos="4500"/>
              </w:tabs>
              <w:jc w:val="both"/>
              <w:rPr>
                <w:sz w:val="28"/>
                <w:szCs w:val="28"/>
              </w:rPr>
            </w:pPr>
            <w:r>
              <w:rPr>
                <w:sz w:val="28"/>
                <w:szCs w:val="28"/>
                <w:lang w:val="uz-Cyrl-UZ"/>
              </w:rPr>
              <w:t>O‘rnatilgan</w:t>
            </w:r>
            <w:r w:rsidRPr="00613EF6">
              <w:rPr>
                <w:sz w:val="28"/>
                <w:szCs w:val="28"/>
                <w:lang w:val="uz-Cyrl-UZ"/>
              </w:rPr>
              <w:t xml:space="preserve"> </w:t>
            </w:r>
            <w:r>
              <w:rPr>
                <w:sz w:val="28"/>
                <w:szCs w:val="28"/>
                <w:lang w:val="uz-Cyrl-UZ"/>
              </w:rPr>
              <w:t>dasturiy</w:t>
            </w:r>
            <w:r w:rsidRPr="00613EF6">
              <w:rPr>
                <w:sz w:val="28"/>
                <w:szCs w:val="28"/>
                <w:lang w:val="uz-Cyrl-UZ"/>
              </w:rPr>
              <w:t xml:space="preserve"> </w:t>
            </w:r>
            <w:r>
              <w:rPr>
                <w:sz w:val="28"/>
                <w:szCs w:val="28"/>
                <w:lang w:val="uz-Cyrl-UZ"/>
              </w:rPr>
              <w:t>vositalar</w:t>
            </w:r>
            <w:r w:rsidRPr="00613EF6">
              <w:rPr>
                <w:sz w:val="28"/>
                <w:szCs w:val="28"/>
                <w:lang w:val="uz-Cyrl-UZ"/>
              </w:rPr>
              <w:t xml:space="preserve"> </w:t>
            </w:r>
            <w:r>
              <w:rPr>
                <w:sz w:val="28"/>
                <w:szCs w:val="28"/>
                <w:lang w:val="uz-Cyrl-UZ"/>
              </w:rPr>
              <w:t>bilan</w:t>
            </w:r>
            <w:r w:rsidRPr="00613EF6">
              <w:rPr>
                <w:sz w:val="28"/>
                <w:szCs w:val="28"/>
                <w:lang w:val="uz-Cyrl-UZ"/>
              </w:rPr>
              <w:t xml:space="preserve"> </w:t>
            </w:r>
            <w:r>
              <w:rPr>
                <w:sz w:val="28"/>
                <w:szCs w:val="28"/>
                <w:lang w:val="uz-Cyrl-UZ"/>
              </w:rPr>
              <w:t>qilish</w:t>
            </w:r>
            <w:r w:rsidRPr="00613EF6">
              <w:rPr>
                <w:sz w:val="28"/>
                <w:szCs w:val="28"/>
                <w:lang w:val="uz-Cyrl-UZ"/>
              </w:rPr>
              <w:t xml:space="preserve"> </w:t>
            </w:r>
            <w:r>
              <w:rPr>
                <w:sz w:val="28"/>
                <w:szCs w:val="28"/>
                <w:lang w:val="uz-Cyrl-UZ"/>
              </w:rPr>
              <w:t>qiyin</w:t>
            </w:r>
            <w:r w:rsidRPr="00613EF6">
              <w:rPr>
                <w:sz w:val="28"/>
                <w:szCs w:val="28"/>
                <w:lang w:val="uz-Cyrl-UZ"/>
              </w:rPr>
              <w:t xml:space="preserve"> </w:t>
            </w:r>
            <w:r>
              <w:rPr>
                <w:sz w:val="28"/>
                <w:szCs w:val="28"/>
                <w:lang w:val="uz-Cyrl-UZ"/>
              </w:rPr>
              <w:t>bo‘lganda</w:t>
            </w:r>
            <w:r w:rsidRPr="00613EF6">
              <w:rPr>
                <w:sz w:val="28"/>
                <w:szCs w:val="28"/>
                <w:lang w:val="uz-Cyrl-UZ"/>
              </w:rPr>
              <w:t xml:space="preserve">, </w:t>
            </w:r>
            <w:r>
              <w:rPr>
                <w:sz w:val="28"/>
                <w:szCs w:val="28"/>
                <w:lang w:val="uz-Cyrl-UZ"/>
              </w:rPr>
              <w:t>kompyuter</w:t>
            </w:r>
            <w:r w:rsidRPr="00613EF6">
              <w:rPr>
                <w:sz w:val="28"/>
                <w:szCs w:val="28"/>
                <w:lang w:val="uz-Cyrl-UZ"/>
              </w:rPr>
              <w:t xml:space="preserve"> </w:t>
            </w:r>
            <w:r>
              <w:rPr>
                <w:sz w:val="28"/>
                <w:szCs w:val="28"/>
                <w:lang w:val="uz-Cyrl-UZ"/>
              </w:rPr>
              <w:t>diagnostikasini</w:t>
            </w:r>
            <w:r w:rsidRPr="00613EF6">
              <w:rPr>
                <w:sz w:val="28"/>
                <w:szCs w:val="28"/>
                <w:lang w:val="uz-Cyrl-UZ"/>
              </w:rPr>
              <w:t xml:space="preserve"> </w:t>
            </w:r>
            <w:r>
              <w:rPr>
                <w:sz w:val="28"/>
                <w:szCs w:val="28"/>
                <w:lang w:val="uz-Cyrl-UZ"/>
              </w:rPr>
              <w:t>amalga</w:t>
            </w:r>
            <w:r w:rsidRPr="00613EF6">
              <w:rPr>
                <w:sz w:val="28"/>
                <w:szCs w:val="28"/>
                <w:lang w:val="uz-Cyrl-UZ"/>
              </w:rPr>
              <w:t xml:space="preserve"> </w:t>
            </w:r>
            <w:r>
              <w:rPr>
                <w:sz w:val="28"/>
                <w:szCs w:val="28"/>
                <w:lang w:val="uz-Cyrl-UZ"/>
              </w:rPr>
              <w:t>oshiradigan</w:t>
            </w:r>
            <w:r w:rsidRPr="00613EF6">
              <w:rPr>
                <w:sz w:val="28"/>
                <w:szCs w:val="28"/>
                <w:lang w:val="uz-Cyrl-UZ"/>
              </w:rPr>
              <w:t xml:space="preserve"> </w:t>
            </w:r>
            <w:r>
              <w:rPr>
                <w:sz w:val="28"/>
                <w:szCs w:val="28"/>
                <w:lang w:val="uz-Cyrl-UZ"/>
              </w:rPr>
              <w:t>yoki</w:t>
            </w:r>
            <w:r w:rsidRPr="00613EF6">
              <w:rPr>
                <w:sz w:val="28"/>
                <w:szCs w:val="28"/>
                <w:lang w:val="uz-Cyrl-UZ"/>
              </w:rPr>
              <w:t xml:space="preserve"> </w:t>
            </w:r>
            <w:r>
              <w:rPr>
                <w:sz w:val="28"/>
                <w:szCs w:val="28"/>
                <w:lang w:val="uz-Cyrl-UZ"/>
              </w:rPr>
              <w:t>uning</w:t>
            </w:r>
            <w:r w:rsidRPr="00613EF6">
              <w:rPr>
                <w:sz w:val="28"/>
                <w:szCs w:val="28"/>
                <w:lang w:val="uz-Cyrl-UZ"/>
              </w:rPr>
              <w:t xml:space="preserve"> </w:t>
            </w:r>
            <w:r>
              <w:rPr>
                <w:sz w:val="28"/>
                <w:szCs w:val="28"/>
                <w:lang w:val="uz-Cyrl-UZ"/>
              </w:rPr>
              <w:t>o‘rnatilgan</w:t>
            </w:r>
            <w:r w:rsidRPr="00613EF6">
              <w:rPr>
                <w:sz w:val="28"/>
                <w:szCs w:val="28"/>
                <w:lang w:val="uz-Cyrl-UZ"/>
              </w:rPr>
              <w:t xml:space="preserve"> </w:t>
            </w:r>
            <w:r>
              <w:rPr>
                <w:sz w:val="28"/>
                <w:szCs w:val="28"/>
                <w:lang w:val="uz-Cyrl-UZ"/>
              </w:rPr>
              <w:t>diagnostikasi</w:t>
            </w:r>
            <w:r w:rsidRPr="00613EF6">
              <w:rPr>
                <w:sz w:val="28"/>
                <w:szCs w:val="28"/>
                <w:lang w:val="uz-Cyrl-UZ"/>
              </w:rPr>
              <w:t xml:space="preserve"> </w:t>
            </w:r>
            <w:r>
              <w:rPr>
                <w:sz w:val="28"/>
                <w:szCs w:val="28"/>
                <w:lang w:val="uz-Cyrl-UZ"/>
              </w:rPr>
              <w:t>imkoniyatlarini</w:t>
            </w:r>
            <w:r w:rsidRPr="00613EF6">
              <w:rPr>
                <w:sz w:val="28"/>
                <w:szCs w:val="28"/>
                <w:lang w:val="uz-Cyrl-UZ"/>
              </w:rPr>
              <w:t xml:space="preserve"> </w:t>
            </w:r>
            <w:r>
              <w:rPr>
                <w:sz w:val="28"/>
                <w:szCs w:val="28"/>
                <w:lang w:val="uz-Cyrl-UZ"/>
              </w:rPr>
              <w:t>kengaytiradigan</w:t>
            </w:r>
            <w:r w:rsidRPr="00613EF6">
              <w:rPr>
                <w:sz w:val="28"/>
                <w:szCs w:val="28"/>
                <w:lang w:val="uz-Cyrl-UZ"/>
              </w:rPr>
              <w:t xml:space="preserve"> </w:t>
            </w:r>
            <w:r>
              <w:rPr>
                <w:sz w:val="28"/>
                <w:szCs w:val="28"/>
                <w:lang w:val="uz-Cyrl-UZ"/>
              </w:rPr>
              <w:t>maxsus</w:t>
            </w:r>
            <w:r w:rsidRPr="00613EF6">
              <w:rPr>
                <w:sz w:val="28"/>
                <w:szCs w:val="28"/>
                <w:lang w:val="uz-Cyrl-UZ"/>
              </w:rPr>
              <w:t xml:space="preserve"> </w:t>
            </w:r>
            <w:r>
              <w:rPr>
                <w:sz w:val="28"/>
                <w:szCs w:val="28"/>
                <w:lang w:val="uz-Cyrl-UZ"/>
              </w:rPr>
              <w:t>kengaytirish</w:t>
            </w:r>
            <w:r w:rsidRPr="00613EF6">
              <w:rPr>
                <w:sz w:val="28"/>
                <w:szCs w:val="28"/>
                <w:lang w:val="uz-Cyrl-UZ"/>
              </w:rPr>
              <w:t xml:space="preserve"> </w:t>
            </w:r>
            <w:r>
              <w:rPr>
                <w:sz w:val="28"/>
                <w:szCs w:val="28"/>
                <w:lang w:val="uz-Cyrl-UZ"/>
              </w:rPr>
              <w:t>platasi</w:t>
            </w:r>
            <w:r w:rsidRPr="00613EF6">
              <w:rPr>
                <w:sz w:val="28"/>
                <w:szCs w:val="28"/>
                <w:lang w:val="uz-Cyrl-UZ"/>
              </w:rPr>
              <w:t>.</w:t>
            </w:r>
          </w:p>
          <w:p w:rsidR="009F1118" w:rsidRPr="006716BB" w:rsidRDefault="009F1118" w:rsidP="00E364BD">
            <w:pPr>
              <w:tabs>
                <w:tab w:val="left" w:pos="4320"/>
                <w:tab w:val="left" w:pos="4500"/>
              </w:tabs>
              <w:jc w:val="both"/>
              <w:rPr>
                <w:sz w:val="20"/>
                <w:szCs w:val="20"/>
              </w:rPr>
            </w:pPr>
          </w:p>
          <w:p w:rsidR="009F1118" w:rsidRPr="00613EF6" w:rsidRDefault="009F1118" w:rsidP="00E364BD">
            <w:pPr>
              <w:tabs>
                <w:tab w:val="left" w:pos="4320"/>
                <w:tab w:val="left" w:pos="4500"/>
              </w:tabs>
              <w:jc w:val="both"/>
              <w:rPr>
                <w:sz w:val="28"/>
                <w:szCs w:val="28"/>
                <w:lang w:val="uz-Cyrl-UZ"/>
              </w:rPr>
            </w:pPr>
            <w:r w:rsidRPr="00613EF6">
              <w:rPr>
                <w:sz w:val="28"/>
                <w:szCs w:val="28"/>
                <w:lang w:val="uz-Cyrl-UZ"/>
              </w:rPr>
              <w:t>Ўрнатилган дастурий воситалар билан қилиш қийин бўлганда, компьютер диагнос</w:t>
            </w:r>
            <w:r w:rsidR="006716BB">
              <w:rPr>
                <w:sz w:val="28"/>
                <w:szCs w:val="28"/>
                <w:lang w:val="uz-Cyrl-UZ"/>
              </w:rPr>
              <w:t>-</w:t>
            </w:r>
            <w:r w:rsidRPr="00613EF6">
              <w:rPr>
                <w:sz w:val="28"/>
                <w:szCs w:val="28"/>
                <w:lang w:val="uz-Cyrl-UZ"/>
              </w:rPr>
              <w:t>тикасини амалга оширадиган ёки унинг ўрна</w:t>
            </w:r>
            <w:r w:rsidR="006716BB">
              <w:rPr>
                <w:sz w:val="28"/>
                <w:szCs w:val="28"/>
                <w:lang w:val="uz-Cyrl-UZ"/>
              </w:rPr>
              <w:t>-</w:t>
            </w:r>
            <w:r w:rsidRPr="00613EF6">
              <w:rPr>
                <w:sz w:val="28"/>
                <w:szCs w:val="28"/>
                <w:lang w:val="uz-Cyrl-UZ"/>
              </w:rPr>
              <w:t>тилган диагностикаси имкониятларини кен</w:t>
            </w:r>
            <w:r w:rsidR="006716BB">
              <w:rPr>
                <w:sz w:val="28"/>
                <w:szCs w:val="28"/>
                <w:lang w:val="uz-Cyrl-UZ"/>
              </w:rPr>
              <w:t>-</w:t>
            </w:r>
            <w:r w:rsidRPr="00613EF6">
              <w:rPr>
                <w:sz w:val="28"/>
                <w:szCs w:val="28"/>
                <w:lang w:val="uz-Cyrl-UZ"/>
              </w:rPr>
              <w:t>гайтирадиган махсус кенгайтириш платаси.</w:t>
            </w:r>
          </w:p>
        </w:tc>
      </w:tr>
      <w:tr w:rsidR="009F1118" w:rsidRPr="005C742E">
        <w:trPr>
          <w:tblCellSpacing w:w="0" w:type="dxa"/>
          <w:jc w:val="center"/>
        </w:trPr>
        <w:tc>
          <w:tcPr>
            <w:tcW w:w="2079" w:type="pct"/>
          </w:tcPr>
          <w:p w:rsidR="009F1118" w:rsidRPr="003A0602" w:rsidRDefault="009F1118" w:rsidP="00E70060">
            <w:pPr>
              <w:tabs>
                <w:tab w:val="left" w:pos="4320"/>
                <w:tab w:val="left" w:pos="4500"/>
              </w:tabs>
              <w:rPr>
                <w:b/>
                <w:bCs/>
                <w:sz w:val="28"/>
                <w:szCs w:val="28"/>
                <w:lang w:val="uz-Cyrl-UZ"/>
              </w:rPr>
            </w:pPr>
            <w:r w:rsidRPr="003A0602">
              <w:rPr>
                <w:b/>
                <w:sz w:val="28"/>
                <w:szCs w:val="28"/>
                <w:lang w:val="uz-Cyrl-UZ"/>
              </w:rPr>
              <w:t xml:space="preserve">Диагностический тест </w:t>
            </w:r>
          </w:p>
          <w:p w:rsidR="009F1118" w:rsidRDefault="009F1118"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diagnostik</w:t>
            </w:r>
            <w:r w:rsidRPr="00F70F84">
              <w:rPr>
                <w:sz w:val="28"/>
                <w:szCs w:val="28"/>
                <w:lang w:val="uz-Cyrl-UZ"/>
              </w:rPr>
              <w:t xml:space="preserve"> </w:t>
            </w:r>
            <w:r>
              <w:rPr>
                <w:sz w:val="28"/>
                <w:szCs w:val="28"/>
                <w:lang w:val="uz-Cyrl-UZ"/>
              </w:rPr>
              <w:t>test</w:t>
            </w:r>
          </w:p>
          <w:p w:rsidR="009F1118" w:rsidRPr="005B5ED5" w:rsidRDefault="009F1118" w:rsidP="00A36057">
            <w:pPr>
              <w:tabs>
                <w:tab w:val="left" w:pos="4320"/>
                <w:tab w:val="left" w:pos="4500"/>
              </w:tabs>
              <w:rPr>
                <w:sz w:val="28"/>
                <w:szCs w:val="28"/>
              </w:rPr>
            </w:pPr>
            <w:r>
              <w:rPr>
                <w:b/>
                <w:sz w:val="28"/>
                <w:szCs w:val="28"/>
                <w:lang w:val="uz-Cyrl-UZ"/>
              </w:rPr>
              <w:t xml:space="preserve">       </w:t>
            </w:r>
            <w:r w:rsidRPr="00F70F84">
              <w:rPr>
                <w:sz w:val="28"/>
                <w:szCs w:val="28"/>
                <w:lang w:val="uz-Cyrl-UZ"/>
              </w:rPr>
              <w:t>диагностик тест</w:t>
            </w:r>
          </w:p>
          <w:p w:rsidR="009F1118" w:rsidRPr="003A0602" w:rsidRDefault="009F1118" w:rsidP="003A0602">
            <w:pPr>
              <w:tabs>
                <w:tab w:val="left" w:pos="4320"/>
                <w:tab w:val="left" w:pos="4500"/>
              </w:tabs>
              <w:rPr>
                <w:sz w:val="28"/>
                <w:szCs w:val="28"/>
                <w:lang w:val="uz-Cyrl-UZ"/>
              </w:rPr>
            </w:pPr>
            <w:r w:rsidRPr="008D6363">
              <w:rPr>
                <w:b/>
                <w:sz w:val="28"/>
                <w:szCs w:val="28"/>
                <w:lang w:val="en-US"/>
              </w:rPr>
              <w:t xml:space="preserve">en </w:t>
            </w:r>
            <w:r w:rsidRPr="00114472">
              <w:rPr>
                <w:sz w:val="28"/>
                <w:szCs w:val="28"/>
                <w:lang w:val="en-US"/>
              </w:rPr>
              <w:t>-</w:t>
            </w:r>
            <w:r w:rsidRPr="003A0602">
              <w:rPr>
                <w:sz w:val="28"/>
                <w:szCs w:val="28"/>
                <w:lang w:val="uz-Cyrl-UZ"/>
              </w:rPr>
              <w:t xml:space="preserve"> diagnostic test </w:t>
            </w:r>
          </w:p>
          <w:p w:rsidR="009F1118" w:rsidRPr="003A0602"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Тест, выявляющий ошибки функционирования, в отличие от тестов оценки производительности. </w:t>
            </w:r>
          </w:p>
          <w:p w:rsidR="009F1118" w:rsidRPr="00397A44"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Pr>
                <w:sz w:val="28"/>
                <w:szCs w:val="28"/>
                <w:lang w:val="uz-Cyrl-UZ"/>
              </w:rPr>
              <w:t>Unumdorlikni</w:t>
            </w:r>
            <w:r w:rsidRPr="00F70F84">
              <w:rPr>
                <w:sz w:val="28"/>
                <w:szCs w:val="28"/>
                <w:lang w:val="uz-Cyrl-UZ"/>
              </w:rPr>
              <w:t xml:space="preserve"> </w:t>
            </w:r>
            <w:r>
              <w:rPr>
                <w:sz w:val="28"/>
                <w:szCs w:val="28"/>
                <w:lang w:val="uz-Cyrl-UZ"/>
              </w:rPr>
              <w:t>baholash</w:t>
            </w:r>
            <w:r w:rsidRPr="00F70F84">
              <w:rPr>
                <w:sz w:val="28"/>
                <w:szCs w:val="28"/>
                <w:lang w:val="uz-Cyrl-UZ"/>
              </w:rPr>
              <w:t xml:space="preserve"> </w:t>
            </w:r>
            <w:r>
              <w:rPr>
                <w:sz w:val="28"/>
                <w:szCs w:val="28"/>
                <w:lang w:val="uz-Cyrl-UZ"/>
              </w:rPr>
              <w:t>testlaridan</w:t>
            </w:r>
            <w:r w:rsidRPr="00F70F84">
              <w:rPr>
                <w:sz w:val="28"/>
                <w:szCs w:val="28"/>
                <w:lang w:val="uz-Cyrl-UZ"/>
              </w:rPr>
              <w:t xml:space="preserve"> </w:t>
            </w:r>
            <w:r>
              <w:rPr>
                <w:sz w:val="28"/>
                <w:szCs w:val="28"/>
                <w:lang w:val="uz-Cyrl-UZ"/>
              </w:rPr>
              <w:t>farqli</w:t>
            </w:r>
            <w:r w:rsidRPr="00F70F84">
              <w:rPr>
                <w:sz w:val="28"/>
                <w:szCs w:val="28"/>
                <w:lang w:val="uz-Cyrl-UZ"/>
              </w:rPr>
              <w:t xml:space="preserve"> </w:t>
            </w:r>
            <w:r>
              <w:rPr>
                <w:sz w:val="28"/>
                <w:szCs w:val="28"/>
                <w:lang w:val="uz-Cyrl-UZ"/>
              </w:rPr>
              <w:t>ravish</w:t>
            </w:r>
            <w:r w:rsidR="00B069A9">
              <w:rPr>
                <w:sz w:val="28"/>
                <w:szCs w:val="28"/>
                <w:lang w:val="en-US"/>
              </w:rPr>
              <w:t>-</w:t>
            </w:r>
            <w:r>
              <w:rPr>
                <w:sz w:val="28"/>
                <w:szCs w:val="28"/>
                <w:lang w:val="uz-Cyrl-UZ"/>
              </w:rPr>
              <w:t>da</w:t>
            </w:r>
            <w:r w:rsidRPr="00F70F84">
              <w:rPr>
                <w:sz w:val="28"/>
                <w:szCs w:val="28"/>
                <w:lang w:val="uz-Cyrl-UZ"/>
              </w:rPr>
              <w:t xml:space="preserve">, </w:t>
            </w:r>
            <w:r>
              <w:rPr>
                <w:sz w:val="28"/>
                <w:szCs w:val="28"/>
                <w:lang w:val="uz-Cyrl-UZ"/>
              </w:rPr>
              <w:t>ishlashdagi</w:t>
            </w:r>
            <w:r w:rsidRPr="00F70F84">
              <w:rPr>
                <w:sz w:val="28"/>
                <w:szCs w:val="28"/>
                <w:lang w:val="uz-Cyrl-UZ"/>
              </w:rPr>
              <w:t xml:space="preserve"> </w:t>
            </w:r>
            <w:r>
              <w:rPr>
                <w:sz w:val="28"/>
                <w:szCs w:val="28"/>
                <w:lang w:val="uz-Cyrl-UZ"/>
              </w:rPr>
              <w:t>xatoliklarni aniqlaydigan test.</w:t>
            </w:r>
          </w:p>
          <w:p w:rsidR="009F1118" w:rsidRPr="00B3786A" w:rsidRDefault="009F1118" w:rsidP="00E364BD">
            <w:pPr>
              <w:tabs>
                <w:tab w:val="left" w:pos="4320"/>
                <w:tab w:val="left" w:pos="4500"/>
              </w:tabs>
              <w:jc w:val="both"/>
              <w:rPr>
                <w:sz w:val="28"/>
                <w:szCs w:val="28"/>
                <w:lang w:val="en-US"/>
              </w:rPr>
            </w:pPr>
          </w:p>
          <w:p w:rsidR="009F1118" w:rsidRPr="00F70F84" w:rsidRDefault="009F1118" w:rsidP="00E364BD">
            <w:pPr>
              <w:tabs>
                <w:tab w:val="left" w:pos="4320"/>
                <w:tab w:val="left" w:pos="4500"/>
              </w:tabs>
              <w:jc w:val="both"/>
              <w:rPr>
                <w:sz w:val="28"/>
                <w:szCs w:val="28"/>
                <w:lang w:val="uz-Cyrl-UZ"/>
              </w:rPr>
            </w:pPr>
            <w:r w:rsidRPr="00F70F84">
              <w:rPr>
                <w:sz w:val="28"/>
                <w:szCs w:val="28"/>
                <w:lang w:val="uz-Cyrl-UZ"/>
              </w:rPr>
              <w:t>Унумдорликни баҳолаш тестларидан фарқли равишда, ишлашдаги хатоликларни</w:t>
            </w:r>
            <w:r>
              <w:rPr>
                <w:sz w:val="28"/>
                <w:szCs w:val="28"/>
                <w:lang w:val="uz-Cyrl-UZ"/>
              </w:rPr>
              <w:t xml:space="preserve"> аниқлай</w:t>
            </w:r>
            <w:r w:rsidR="00B069A9">
              <w:rPr>
                <w:sz w:val="28"/>
                <w:szCs w:val="28"/>
                <w:lang w:val="en-US"/>
              </w:rPr>
              <w:t>-</w:t>
            </w:r>
            <w:r>
              <w:rPr>
                <w:sz w:val="28"/>
                <w:szCs w:val="28"/>
                <w:lang w:val="uz-Cyrl-UZ"/>
              </w:rPr>
              <w:t>диган тест.</w:t>
            </w:r>
          </w:p>
        </w:tc>
      </w:tr>
      <w:tr w:rsidR="009F1118" w:rsidRPr="005C742E">
        <w:trPr>
          <w:tblCellSpacing w:w="0" w:type="dxa"/>
          <w:jc w:val="center"/>
        </w:trPr>
        <w:tc>
          <w:tcPr>
            <w:tcW w:w="2079" w:type="pct"/>
          </w:tcPr>
          <w:p w:rsidR="009F1118" w:rsidRPr="00B622A8" w:rsidRDefault="009F1118" w:rsidP="00DA4325">
            <w:pPr>
              <w:tabs>
                <w:tab w:val="left" w:pos="4320"/>
                <w:tab w:val="left" w:pos="4500"/>
              </w:tabs>
              <w:rPr>
                <w:b/>
                <w:sz w:val="28"/>
                <w:szCs w:val="28"/>
                <w:lang w:val="uz-Cyrl-UZ"/>
              </w:rPr>
            </w:pPr>
            <w:r w:rsidRPr="00B622A8">
              <w:rPr>
                <w:b/>
                <w:sz w:val="28"/>
                <w:szCs w:val="28"/>
                <w:lang w:val="uz-Cyrl-UZ"/>
              </w:rPr>
              <w:t>Диаграмма сущностей и связей</w:t>
            </w:r>
          </w:p>
          <w:p w:rsidR="009F1118" w:rsidRDefault="009F1118" w:rsidP="00DA4325">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mohiyatlar</w:t>
            </w:r>
            <w:r w:rsidRPr="003E7921">
              <w:rPr>
                <w:sz w:val="28"/>
                <w:szCs w:val="28"/>
                <w:lang w:val="uz-Cyrl-UZ"/>
              </w:rPr>
              <w:t xml:space="preserve"> </w:t>
            </w:r>
            <w:r>
              <w:rPr>
                <w:sz w:val="28"/>
                <w:szCs w:val="28"/>
                <w:lang w:val="uz-Cyrl-UZ"/>
              </w:rPr>
              <w:t>va</w:t>
            </w:r>
            <w:r w:rsidRPr="003E7921">
              <w:rPr>
                <w:sz w:val="28"/>
                <w:szCs w:val="28"/>
                <w:lang w:val="uz-Cyrl-UZ"/>
              </w:rPr>
              <w:t xml:space="preserve"> </w:t>
            </w:r>
            <w:r>
              <w:rPr>
                <w:sz w:val="28"/>
                <w:szCs w:val="28"/>
                <w:lang w:val="uz-Cyrl-UZ"/>
              </w:rPr>
              <w:t>bog‘liqliklar</w:t>
            </w:r>
            <w:r w:rsidRPr="003E7921">
              <w:rPr>
                <w:sz w:val="28"/>
                <w:szCs w:val="28"/>
                <w:lang w:val="uz-Cyrl-UZ"/>
              </w:rPr>
              <w:t xml:space="preserve"> </w:t>
            </w:r>
            <w:r>
              <w:rPr>
                <w:sz w:val="28"/>
                <w:szCs w:val="28"/>
                <w:lang w:val="uz-Cyrl-UZ"/>
              </w:rPr>
              <w:t>diagrammasi</w:t>
            </w:r>
          </w:p>
          <w:p w:rsidR="009F1118" w:rsidRDefault="009F1118" w:rsidP="00A36057">
            <w:pPr>
              <w:tabs>
                <w:tab w:val="left" w:pos="4320"/>
                <w:tab w:val="left" w:pos="4500"/>
              </w:tabs>
              <w:rPr>
                <w:sz w:val="28"/>
                <w:szCs w:val="28"/>
                <w:lang w:val="uz-Cyrl-UZ"/>
              </w:rPr>
            </w:pPr>
            <w:r w:rsidRPr="00DD7E5A">
              <w:rPr>
                <w:b/>
                <w:lang w:val="uz-Cyrl-UZ"/>
              </w:rPr>
              <w:t xml:space="preserve">     </w:t>
            </w:r>
            <w:r w:rsidRPr="005B6905">
              <w:rPr>
                <w:sz w:val="28"/>
                <w:szCs w:val="28"/>
                <w:lang w:val="uz-Cyrl-UZ"/>
              </w:rPr>
              <w:t xml:space="preserve"> </w:t>
            </w:r>
            <w:r w:rsidRPr="00DD7E5A">
              <w:rPr>
                <w:sz w:val="28"/>
                <w:szCs w:val="28"/>
                <w:lang w:val="uz-Cyrl-UZ"/>
              </w:rPr>
              <w:t xml:space="preserve">  </w:t>
            </w:r>
            <w:r w:rsidRPr="003E7921">
              <w:rPr>
                <w:sz w:val="28"/>
                <w:szCs w:val="28"/>
                <w:lang w:val="uz-Cyrl-UZ"/>
              </w:rPr>
              <w:t>моҳиятлар ва боғлиқликлар диаграммаси</w:t>
            </w:r>
          </w:p>
          <w:p w:rsidR="009F1118" w:rsidRPr="00B622A8" w:rsidRDefault="009F1118" w:rsidP="00B622A8">
            <w:pPr>
              <w:tabs>
                <w:tab w:val="left" w:pos="4320"/>
                <w:tab w:val="left" w:pos="4500"/>
              </w:tabs>
              <w:rPr>
                <w:sz w:val="28"/>
                <w:szCs w:val="28"/>
                <w:lang w:val="uz-Cyrl-UZ"/>
              </w:rPr>
            </w:pPr>
            <w:r w:rsidRPr="005B5ED5">
              <w:rPr>
                <w:b/>
                <w:sz w:val="28"/>
                <w:szCs w:val="28"/>
                <w:lang w:val="uz-Cyrl-UZ"/>
              </w:rPr>
              <w:t xml:space="preserve">en </w:t>
            </w:r>
            <w:r w:rsidRPr="00114472">
              <w:rPr>
                <w:sz w:val="28"/>
                <w:szCs w:val="28"/>
                <w:lang w:val="uz-Cyrl-UZ"/>
              </w:rPr>
              <w:t>-</w:t>
            </w:r>
            <w:r w:rsidRPr="00B622A8">
              <w:rPr>
                <w:sz w:val="28"/>
                <w:szCs w:val="28"/>
                <w:lang w:val="uz-Cyrl-UZ"/>
              </w:rPr>
              <w:t xml:space="preserve"> entity-relationship diagram </w:t>
            </w:r>
          </w:p>
          <w:p w:rsidR="009F1118" w:rsidRPr="003E7921"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lastRenderedPageBreak/>
              <w:t>Графическое представление множества сущностей</w:t>
            </w:r>
            <w:r w:rsidRPr="0099336E">
              <w:rPr>
                <w:sz w:val="28"/>
                <w:szCs w:val="28"/>
              </w:rPr>
              <w:t xml:space="preserve">, </w:t>
            </w:r>
            <w:r>
              <w:rPr>
                <w:sz w:val="28"/>
                <w:szCs w:val="28"/>
              </w:rPr>
              <w:t>их атрибутов и связей. Описание представляет собой граф, в котором для изображения множества сущностей используется прямоугольники, для атрибутов – овалы, а для связей – ромбы</w:t>
            </w:r>
            <w:r w:rsidRPr="0099336E">
              <w:rPr>
                <w:sz w:val="28"/>
                <w:szCs w:val="28"/>
              </w:rPr>
              <w:t>.</w:t>
            </w:r>
          </w:p>
          <w:p w:rsidR="009F1118" w:rsidRPr="00235D03" w:rsidRDefault="009F1118" w:rsidP="00E364BD">
            <w:pPr>
              <w:tabs>
                <w:tab w:val="left" w:pos="4320"/>
                <w:tab w:val="left" w:pos="4500"/>
              </w:tabs>
              <w:jc w:val="both"/>
              <w:rPr>
                <w:sz w:val="28"/>
                <w:szCs w:val="28"/>
              </w:rPr>
            </w:pPr>
          </w:p>
          <w:p w:rsidR="009F1118" w:rsidRPr="00235D03" w:rsidRDefault="009F1118" w:rsidP="00E364BD">
            <w:pPr>
              <w:tabs>
                <w:tab w:val="left" w:pos="4320"/>
                <w:tab w:val="left" w:pos="4500"/>
              </w:tabs>
              <w:jc w:val="both"/>
              <w:rPr>
                <w:sz w:val="28"/>
                <w:szCs w:val="28"/>
                <w:lang w:val="uz-Cyrl-UZ"/>
              </w:rPr>
            </w:pPr>
            <w:r>
              <w:rPr>
                <w:sz w:val="28"/>
                <w:szCs w:val="28"/>
                <w:lang w:val="uz-Cyrl-UZ"/>
              </w:rPr>
              <w:lastRenderedPageBreak/>
              <w:t>Ko‘plab</w:t>
            </w:r>
            <w:r w:rsidRPr="0086120F">
              <w:rPr>
                <w:sz w:val="28"/>
                <w:szCs w:val="28"/>
                <w:lang w:val="uz-Cyrl-UZ"/>
              </w:rPr>
              <w:t xml:space="preserve"> </w:t>
            </w:r>
            <w:r>
              <w:rPr>
                <w:sz w:val="28"/>
                <w:szCs w:val="28"/>
                <w:lang w:val="uz-Cyrl-UZ"/>
              </w:rPr>
              <w:t>mohiyatlar</w:t>
            </w:r>
            <w:r w:rsidRPr="0086120F">
              <w:rPr>
                <w:sz w:val="28"/>
                <w:szCs w:val="28"/>
                <w:lang w:val="uz-Cyrl-UZ"/>
              </w:rPr>
              <w:t xml:space="preserve"> </w:t>
            </w:r>
            <w:r>
              <w:rPr>
                <w:sz w:val="28"/>
                <w:szCs w:val="28"/>
                <w:lang w:val="uz-Cyrl-UZ"/>
              </w:rPr>
              <w:t>ularning atributlari va bog‘liqliklarining grafik taqdim etilishi. Tavsif</w:t>
            </w:r>
            <w:r w:rsidRPr="0086120F">
              <w:rPr>
                <w:sz w:val="28"/>
                <w:szCs w:val="28"/>
                <w:lang w:val="uz-Cyrl-UZ"/>
              </w:rPr>
              <w:t xml:space="preserve"> </w:t>
            </w:r>
            <w:r>
              <w:rPr>
                <w:sz w:val="28"/>
                <w:szCs w:val="28"/>
                <w:lang w:val="uz-Cyrl-UZ"/>
              </w:rPr>
              <w:t>o‘zida</w:t>
            </w:r>
            <w:r w:rsidRPr="0086120F">
              <w:rPr>
                <w:sz w:val="28"/>
                <w:szCs w:val="28"/>
                <w:lang w:val="uz-Cyrl-UZ"/>
              </w:rPr>
              <w:t xml:space="preserve">, </w:t>
            </w:r>
            <w:r>
              <w:rPr>
                <w:sz w:val="28"/>
                <w:szCs w:val="28"/>
                <w:lang w:val="uz-Cyrl-UZ"/>
              </w:rPr>
              <w:t>ko‘plab</w:t>
            </w:r>
            <w:r w:rsidRPr="0086120F">
              <w:rPr>
                <w:sz w:val="28"/>
                <w:szCs w:val="28"/>
                <w:lang w:val="uz-Cyrl-UZ"/>
              </w:rPr>
              <w:t xml:space="preserve"> </w:t>
            </w:r>
            <w:r>
              <w:rPr>
                <w:sz w:val="28"/>
                <w:szCs w:val="28"/>
                <w:lang w:val="uz-Cyrl-UZ"/>
              </w:rPr>
              <w:t>mohiyatlarni</w:t>
            </w:r>
            <w:r w:rsidRPr="0086120F">
              <w:rPr>
                <w:sz w:val="28"/>
                <w:szCs w:val="28"/>
                <w:lang w:val="uz-Cyrl-UZ"/>
              </w:rPr>
              <w:t xml:space="preserve"> </w:t>
            </w:r>
            <w:r>
              <w:rPr>
                <w:sz w:val="28"/>
                <w:szCs w:val="28"/>
                <w:lang w:val="uz-Cyrl-UZ"/>
              </w:rPr>
              <w:t>aks</w:t>
            </w:r>
            <w:r w:rsidRPr="0086120F">
              <w:rPr>
                <w:sz w:val="28"/>
                <w:szCs w:val="28"/>
                <w:lang w:val="uz-Cyrl-UZ"/>
              </w:rPr>
              <w:t xml:space="preserve"> </w:t>
            </w:r>
            <w:r>
              <w:rPr>
                <w:sz w:val="28"/>
                <w:szCs w:val="28"/>
                <w:lang w:val="uz-Cyrl-UZ"/>
              </w:rPr>
              <w:t>ettirish</w:t>
            </w:r>
            <w:r w:rsidRPr="0086120F">
              <w:rPr>
                <w:sz w:val="28"/>
                <w:szCs w:val="28"/>
                <w:lang w:val="uz-Cyrl-UZ"/>
              </w:rPr>
              <w:t xml:space="preserve"> </w:t>
            </w:r>
            <w:r>
              <w:rPr>
                <w:sz w:val="28"/>
                <w:szCs w:val="28"/>
                <w:lang w:val="uz-Cyrl-UZ"/>
              </w:rPr>
              <w:t>uchun</w:t>
            </w:r>
            <w:r w:rsidRPr="0086120F">
              <w:rPr>
                <w:sz w:val="28"/>
                <w:szCs w:val="28"/>
                <w:lang w:val="uz-Cyrl-UZ"/>
              </w:rPr>
              <w:t xml:space="preserve"> </w:t>
            </w:r>
            <w:r>
              <w:rPr>
                <w:sz w:val="28"/>
                <w:szCs w:val="28"/>
                <w:lang w:val="uz-Cyrl-UZ"/>
              </w:rPr>
              <w:t>to‘g‘ri</w:t>
            </w:r>
            <w:r w:rsidRPr="0086120F">
              <w:rPr>
                <w:sz w:val="28"/>
                <w:szCs w:val="28"/>
                <w:lang w:val="uz-Cyrl-UZ"/>
              </w:rPr>
              <w:t xml:space="preserve"> </w:t>
            </w:r>
            <w:r>
              <w:rPr>
                <w:sz w:val="28"/>
                <w:szCs w:val="28"/>
                <w:lang w:val="uz-Cyrl-UZ"/>
              </w:rPr>
              <w:t>burchaklardan</w:t>
            </w:r>
            <w:r w:rsidRPr="0086120F">
              <w:rPr>
                <w:sz w:val="28"/>
                <w:szCs w:val="28"/>
                <w:lang w:val="uz-Cyrl-UZ"/>
              </w:rPr>
              <w:t xml:space="preserve">, </w:t>
            </w:r>
            <w:r>
              <w:rPr>
                <w:sz w:val="28"/>
                <w:szCs w:val="28"/>
                <w:lang w:val="uz-Cyrl-UZ"/>
              </w:rPr>
              <w:t>atributlar</w:t>
            </w:r>
            <w:r w:rsidRPr="0086120F">
              <w:rPr>
                <w:sz w:val="28"/>
                <w:szCs w:val="28"/>
                <w:lang w:val="uz-Cyrl-UZ"/>
              </w:rPr>
              <w:t xml:space="preserve"> </w:t>
            </w:r>
            <w:r>
              <w:rPr>
                <w:sz w:val="28"/>
                <w:szCs w:val="28"/>
                <w:lang w:val="uz-Cyrl-UZ"/>
              </w:rPr>
              <w:t>uchun</w:t>
            </w:r>
            <w:r w:rsidRPr="0086120F">
              <w:rPr>
                <w:sz w:val="28"/>
                <w:szCs w:val="28"/>
                <w:lang w:val="uz-Cyrl-UZ"/>
              </w:rPr>
              <w:t xml:space="preserve"> – </w:t>
            </w:r>
            <w:r>
              <w:rPr>
                <w:sz w:val="28"/>
                <w:szCs w:val="28"/>
                <w:lang w:val="uz-Cyrl-UZ"/>
              </w:rPr>
              <w:t>ovallar</w:t>
            </w:r>
            <w:r w:rsidR="00861199">
              <w:rPr>
                <w:sz w:val="28"/>
                <w:szCs w:val="28"/>
                <w:lang w:val="uz-Cyrl-UZ"/>
              </w:rPr>
              <w:t>-</w:t>
            </w:r>
            <w:r>
              <w:rPr>
                <w:sz w:val="28"/>
                <w:szCs w:val="28"/>
                <w:lang w:val="uz-Cyrl-UZ"/>
              </w:rPr>
              <w:t>dan</w:t>
            </w:r>
            <w:r w:rsidRPr="0086120F">
              <w:rPr>
                <w:sz w:val="28"/>
                <w:szCs w:val="28"/>
                <w:lang w:val="uz-Cyrl-UZ"/>
              </w:rPr>
              <w:t>,</w:t>
            </w:r>
            <w:r>
              <w:rPr>
                <w:sz w:val="28"/>
                <w:szCs w:val="28"/>
                <w:lang w:val="uz-Cyrl-UZ"/>
              </w:rPr>
              <w:t xml:space="preserve"> bog‘liqliklar uchun romblardan foydalani</w:t>
            </w:r>
            <w:r w:rsidR="00861199">
              <w:rPr>
                <w:sz w:val="28"/>
                <w:szCs w:val="28"/>
                <w:lang w:val="uz-Cyrl-UZ"/>
              </w:rPr>
              <w:t>-</w:t>
            </w:r>
            <w:r>
              <w:rPr>
                <w:sz w:val="28"/>
                <w:szCs w:val="28"/>
                <w:lang w:val="uz-Cyrl-UZ"/>
              </w:rPr>
              <w:t>ladigan grafni ifodalaydi.</w:t>
            </w:r>
          </w:p>
          <w:p w:rsidR="009F1118" w:rsidRPr="00235D03" w:rsidRDefault="009F1118" w:rsidP="00E364BD">
            <w:pPr>
              <w:tabs>
                <w:tab w:val="left" w:pos="4320"/>
                <w:tab w:val="left" w:pos="4500"/>
              </w:tabs>
              <w:jc w:val="both"/>
              <w:rPr>
                <w:sz w:val="28"/>
                <w:szCs w:val="28"/>
                <w:lang w:val="uz-Cyrl-UZ"/>
              </w:rPr>
            </w:pPr>
          </w:p>
          <w:p w:rsidR="006716BB" w:rsidRPr="00B069A9" w:rsidRDefault="009F1118" w:rsidP="00E364BD">
            <w:pPr>
              <w:tabs>
                <w:tab w:val="left" w:pos="4320"/>
                <w:tab w:val="left" w:pos="4500"/>
              </w:tabs>
              <w:jc w:val="both"/>
              <w:rPr>
                <w:sz w:val="28"/>
                <w:szCs w:val="28"/>
                <w:lang w:val="uz-Cyrl-UZ"/>
              </w:rPr>
            </w:pPr>
            <w:r w:rsidRPr="0086120F">
              <w:rPr>
                <w:sz w:val="28"/>
                <w:szCs w:val="28"/>
                <w:lang w:val="uz-Cyrl-UZ"/>
              </w:rPr>
              <w:t>Кўплаб моҳиятлар уларнинг</w:t>
            </w:r>
            <w:r>
              <w:rPr>
                <w:sz w:val="28"/>
                <w:szCs w:val="28"/>
                <w:lang w:val="uz-Cyrl-UZ"/>
              </w:rPr>
              <w:t xml:space="preserve"> атрибутлари ва боғлиқликларининг график тақдим этилиши. </w:t>
            </w:r>
            <w:r w:rsidRPr="0086120F">
              <w:rPr>
                <w:sz w:val="28"/>
                <w:szCs w:val="28"/>
                <w:lang w:val="uz-Cyrl-UZ"/>
              </w:rPr>
              <w:t>Тавсиф ўзида, кўплаб моҳиятларни акс эттириш учун тўғри бурчаклардан, атрибутлар учун – оваллардан,</w:t>
            </w:r>
            <w:r>
              <w:rPr>
                <w:sz w:val="28"/>
                <w:szCs w:val="28"/>
                <w:lang w:val="uz-Cyrl-UZ"/>
              </w:rPr>
              <w:t xml:space="preserve"> боғлиқликлар учун ромблардан фойдаланиладиган графни ифодалайди.</w:t>
            </w:r>
          </w:p>
        </w:tc>
      </w:tr>
      <w:tr w:rsidR="009F1118" w:rsidRPr="002E1867">
        <w:trPr>
          <w:tblCellSpacing w:w="0" w:type="dxa"/>
          <w:jc w:val="center"/>
        </w:trPr>
        <w:tc>
          <w:tcPr>
            <w:tcW w:w="2079" w:type="pct"/>
          </w:tcPr>
          <w:p w:rsidR="009F1118" w:rsidRPr="001C7AA6" w:rsidRDefault="009F1118" w:rsidP="001A4444">
            <w:pPr>
              <w:tabs>
                <w:tab w:val="left" w:pos="4320"/>
                <w:tab w:val="left" w:pos="4500"/>
              </w:tabs>
              <w:rPr>
                <w:b/>
                <w:sz w:val="28"/>
                <w:szCs w:val="28"/>
                <w:lang w:val="uz-Cyrl-UZ"/>
              </w:rPr>
            </w:pPr>
            <w:r w:rsidRPr="001C7AA6">
              <w:rPr>
                <w:b/>
                <w:sz w:val="28"/>
                <w:szCs w:val="28"/>
                <w:lang w:val="uz-Cyrl-UZ"/>
              </w:rPr>
              <w:lastRenderedPageBreak/>
              <w:t>Диаграмма, схема</w:t>
            </w:r>
          </w:p>
          <w:p w:rsidR="009F1118" w:rsidRDefault="009F1118" w:rsidP="00F57EF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1C7AA6">
              <w:rPr>
                <w:sz w:val="28"/>
                <w:szCs w:val="28"/>
                <w:lang w:val="uz-Cyrl-UZ"/>
              </w:rPr>
              <w:t xml:space="preserve"> diagramma, sxema</w:t>
            </w:r>
          </w:p>
          <w:p w:rsidR="009F1118" w:rsidRPr="001C7AA6" w:rsidRDefault="009F1118" w:rsidP="001A4444">
            <w:pPr>
              <w:tabs>
                <w:tab w:val="left" w:pos="4320"/>
                <w:tab w:val="left" w:pos="4500"/>
              </w:tabs>
              <w:rPr>
                <w:sz w:val="28"/>
                <w:szCs w:val="28"/>
                <w:lang w:val="uz-Cyrl-UZ"/>
              </w:rPr>
            </w:pPr>
            <w:r>
              <w:rPr>
                <w:b/>
                <w:sz w:val="28"/>
                <w:szCs w:val="28"/>
                <w:lang w:val="uz-Cyrl-UZ"/>
              </w:rPr>
              <w:t xml:space="preserve">       </w:t>
            </w:r>
            <w:r w:rsidRPr="001C7AA6">
              <w:rPr>
                <w:sz w:val="28"/>
                <w:szCs w:val="28"/>
                <w:lang w:val="uz-Cyrl-UZ"/>
              </w:rPr>
              <w:t>диаграмма, схема</w:t>
            </w:r>
          </w:p>
          <w:p w:rsidR="009F1118" w:rsidRPr="00EB1DFB" w:rsidRDefault="009F1118" w:rsidP="00EB1DFB">
            <w:pPr>
              <w:tabs>
                <w:tab w:val="left" w:pos="4320"/>
                <w:tab w:val="left" w:pos="4500"/>
              </w:tabs>
              <w:rPr>
                <w:sz w:val="28"/>
                <w:szCs w:val="28"/>
              </w:rPr>
            </w:pPr>
            <w:r w:rsidRPr="008F0DDF">
              <w:rPr>
                <w:b/>
                <w:sz w:val="28"/>
                <w:szCs w:val="28"/>
                <w:lang w:val="en-US"/>
              </w:rPr>
              <w:t xml:space="preserve">en </w:t>
            </w:r>
            <w:r w:rsidRPr="00114472">
              <w:rPr>
                <w:sz w:val="28"/>
                <w:szCs w:val="28"/>
                <w:lang w:val="en-US"/>
              </w:rPr>
              <w:t>-</w:t>
            </w:r>
            <w:r>
              <w:rPr>
                <w:b/>
                <w:sz w:val="28"/>
                <w:szCs w:val="28"/>
                <w:lang w:val="en-US"/>
              </w:rPr>
              <w:t xml:space="preserve"> </w:t>
            </w:r>
            <w:r w:rsidRPr="00EB1DFB">
              <w:rPr>
                <w:sz w:val="28"/>
                <w:szCs w:val="28"/>
                <w:lang w:val="uz-Cyrl-UZ"/>
              </w:rPr>
              <w:t>c</w:t>
            </w:r>
            <w:r w:rsidRPr="00EB1DFB">
              <w:rPr>
                <w:sz w:val="28"/>
                <w:szCs w:val="28"/>
                <w:lang w:val="en-US"/>
              </w:rPr>
              <w:t>hart</w:t>
            </w:r>
            <w:r w:rsidRPr="00EB1DFB">
              <w:rPr>
                <w:sz w:val="28"/>
                <w:szCs w:val="28"/>
              </w:rPr>
              <w:t xml:space="preserve"> </w:t>
            </w:r>
          </w:p>
          <w:p w:rsidR="009F1118" w:rsidRPr="00EB1DFB" w:rsidRDefault="009F1118" w:rsidP="001A4444">
            <w:pPr>
              <w:tabs>
                <w:tab w:val="left" w:pos="4320"/>
                <w:tab w:val="left" w:pos="4500"/>
              </w:tabs>
              <w:rPr>
                <w:b/>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Графическая схема, представленная в виде рисунка и демонстрирующая данные или отношения между группами данных.</w:t>
            </w:r>
          </w:p>
          <w:p w:rsidR="009F1118" w:rsidRPr="003A72AB" w:rsidRDefault="009F1118" w:rsidP="00E364BD">
            <w:pPr>
              <w:tabs>
                <w:tab w:val="left" w:pos="4320"/>
                <w:tab w:val="left" w:pos="4500"/>
              </w:tabs>
              <w:jc w:val="both"/>
              <w:rPr>
                <w:sz w:val="28"/>
                <w:szCs w:val="28"/>
              </w:rPr>
            </w:pPr>
          </w:p>
          <w:p w:rsidR="009F1118" w:rsidRPr="003A72AB" w:rsidRDefault="009F1118" w:rsidP="00E364BD">
            <w:pPr>
              <w:tabs>
                <w:tab w:val="left" w:pos="4320"/>
                <w:tab w:val="left" w:pos="4500"/>
              </w:tabs>
              <w:jc w:val="both"/>
              <w:rPr>
                <w:sz w:val="28"/>
                <w:szCs w:val="28"/>
              </w:rPr>
            </w:pPr>
            <w:r>
              <w:rPr>
                <w:sz w:val="28"/>
                <w:szCs w:val="28"/>
                <w:lang w:val="uz-Cyrl-UZ"/>
              </w:rPr>
              <w:t>Rasm</w:t>
            </w:r>
            <w:r w:rsidRPr="002E1867">
              <w:rPr>
                <w:sz w:val="28"/>
                <w:szCs w:val="28"/>
                <w:lang w:val="uz-Cyrl-UZ"/>
              </w:rPr>
              <w:t xml:space="preserve"> </w:t>
            </w:r>
            <w:r>
              <w:rPr>
                <w:sz w:val="28"/>
                <w:szCs w:val="28"/>
                <w:lang w:val="uz-Cyrl-UZ"/>
              </w:rPr>
              <w:t>ko‘rinishida</w:t>
            </w:r>
            <w:r w:rsidRPr="002E1867">
              <w:rPr>
                <w:sz w:val="28"/>
                <w:szCs w:val="28"/>
                <w:lang w:val="uz-Cyrl-UZ"/>
              </w:rPr>
              <w:t xml:space="preserve"> </w:t>
            </w:r>
            <w:r>
              <w:rPr>
                <w:sz w:val="28"/>
                <w:szCs w:val="28"/>
                <w:lang w:val="uz-Cyrl-UZ"/>
              </w:rPr>
              <w:t>taqdim</w:t>
            </w:r>
            <w:r w:rsidRPr="002E1867">
              <w:rPr>
                <w:sz w:val="28"/>
                <w:szCs w:val="28"/>
                <w:lang w:val="uz-Cyrl-UZ"/>
              </w:rPr>
              <w:t xml:space="preserve"> </w:t>
            </w:r>
            <w:r>
              <w:rPr>
                <w:sz w:val="28"/>
                <w:szCs w:val="28"/>
                <w:lang w:val="uz-Cyrl-UZ"/>
              </w:rPr>
              <w:t>etilgan</w:t>
            </w:r>
            <w:r w:rsidRPr="002E1867">
              <w:rPr>
                <w:sz w:val="28"/>
                <w:szCs w:val="28"/>
                <w:lang w:val="uz-Cyrl-UZ"/>
              </w:rPr>
              <w:t xml:space="preserve"> </w:t>
            </w:r>
            <w:r>
              <w:rPr>
                <w:sz w:val="28"/>
                <w:szCs w:val="28"/>
                <w:lang w:val="uz-Cyrl-UZ"/>
              </w:rPr>
              <w:t>va</w:t>
            </w:r>
            <w:r w:rsidRPr="002E1867">
              <w:rPr>
                <w:sz w:val="28"/>
                <w:szCs w:val="28"/>
                <w:lang w:val="uz-Cyrl-UZ"/>
              </w:rPr>
              <w:t xml:space="preserve"> </w:t>
            </w:r>
            <w:r>
              <w:rPr>
                <w:sz w:val="28"/>
                <w:szCs w:val="28"/>
                <w:lang w:val="uz-Cyrl-UZ"/>
              </w:rPr>
              <w:t>ma’lumot</w:t>
            </w:r>
            <w:r w:rsidR="006716BB">
              <w:rPr>
                <w:sz w:val="28"/>
                <w:szCs w:val="28"/>
                <w:lang w:val="uz-Cyrl-UZ"/>
              </w:rPr>
              <w:t>-</w:t>
            </w:r>
            <w:r>
              <w:rPr>
                <w:sz w:val="28"/>
                <w:szCs w:val="28"/>
                <w:lang w:val="uz-Cyrl-UZ"/>
              </w:rPr>
              <w:t>larni</w:t>
            </w:r>
            <w:r w:rsidRPr="002E1867">
              <w:rPr>
                <w:sz w:val="28"/>
                <w:szCs w:val="28"/>
                <w:lang w:val="uz-Cyrl-UZ"/>
              </w:rPr>
              <w:t xml:space="preserve"> </w:t>
            </w:r>
            <w:r>
              <w:rPr>
                <w:sz w:val="28"/>
                <w:szCs w:val="28"/>
                <w:lang w:val="uz-Cyrl-UZ"/>
              </w:rPr>
              <w:t>yoki</w:t>
            </w:r>
            <w:r w:rsidRPr="002E1867">
              <w:rPr>
                <w:sz w:val="28"/>
                <w:szCs w:val="28"/>
                <w:lang w:val="uz-Cyrl-UZ"/>
              </w:rPr>
              <w:t xml:space="preserve"> </w:t>
            </w:r>
            <w:r>
              <w:rPr>
                <w:sz w:val="28"/>
                <w:szCs w:val="28"/>
                <w:lang w:val="uz-Cyrl-UZ"/>
              </w:rPr>
              <w:t>ma’lumotlar</w:t>
            </w:r>
            <w:r w:rsidRPr="002E1867">
              <w:rPr>
                <w:sz w:val="28"/>
                <w:szCs w:val="28"/>
                <w:lang w:val="uz-Cyrl-UZ"/>
              </w:rPr>
              <w:t xml:space="preserve"> </w:t>
            </w:r>
            <w:r>
              <w:rPr>
                <w:sz w:val="28"/>
                <w:szCs w:val="28"/>
                <w:lang w:val="uz-Cyrl-UZ"/>
              </w:rPr>
              <w:t>guruhlari</w:t>
            </w:r>
            <w:r w:rsidRPr="002E1867">
              <w:rPr>
                <w:sz w:val="28"/>
                <w:szCs w:val="28"/>
                <w:lang w:val="uz-Cyrl-UZ"/>
              </w:rPr>
              <w:t xml:space="preserve"> </w:t>
            </w:r>
            <w:r>
              <w:rPr>
                <w:sz w:val="28"/>
                <w:szCs w:val="28"/>
                <w:lang w:val="uz-Cyrl-UZ"/>
              </w:rPr>
              <w:t>o‘rtasidagi</w:t>
            </w:r>
            <w:r w:rsidRPr="002E1867">
              <w:rPr>
                <w:sz w:val="28"/>
                <w:szCs w:val="28"/>
                <w:lang w:val="uz-Cyrl-UZ"/>
              </w:rPr>
              <w:t xml:space="preserve"> </w:t>
            </w:r>
            <w:r>
              <w:rPr>
                <w:sz w:val="28"/>
                <w:szCs w:val="28"/>
                <w:lang w:val="uz-Cyrl-UZ"/>
              </w:rPr>
              <w:t>nisbatni</w:t>
            </w:r>
            <w:r w:rsidRPr="002E1867">
              <w:rPr>
                <w:sz w:val="28"/>
                <w:szCs w:val="28"/>
                <w:lang w:val="uz-Cyrl-UZ"/>
              </w:rPr>
              <w:t xml:space="preserve"> </w:t>
            </w:r>
            <w:r>
              <w:rPr>
                <w:sz w:val="28"/>
                <w:szCs w:val="28"/>
                <w:lang w:val="uz-Cyrl-UZ"/>
              </w:rPr>
              <w:t>ko‘rsatadigan</w:t>
            </w:r>
            <w:r w:rsidRPr="002E1867">
              <w:rPr>
                <w:sz w:val="28"/>
                <w:szCs w:val="28"/>
                <w:lang w:val="uz-Cyrl-UZ"/>
              </w:rPr>
              <w:t xml:space="preserve"> </w:t>
            </w:r>
            <w:r>
              <w:rPr>
                <w:sz w:val="28"/>
                <w:szCs w:val="28"/>
                <w:lang w:val="uz-Cyrl-UZ"/>
              </w:rPr>
              <w:t>grafik</w:t>
            </w:r>
            <w:r w:rsidRPr="002E1867">
              <w:rPr>
                <w:sz w:val="28"/>
                <w:szCs w:val="28"/>
                <w:lang w:val="uz-Cyrl-UZ"/>
              </w:rPr>
              <w:t xml:space="preserve"> </w:t>
            </w:r>
            <w:r>
              <w:rPr>
                <w:sz w:val="28"/>
                <w:szCs w:val="28"/>
                <w:lang w:val="uz-Cyrl-UZ"/>
              </w:rPr>
              <w:t>sxema</w:t>
            </w:r>
            <w:r w:rsidRPr="002E1867">
              <w:rPr>
                <w:sz w:val="28"/>
                <w:szCs w:val="28"/>
                <w:lang w:val="uz-Cyrl-UZ"/>
              </w:rPr>
              <w:t>.</w:t>
            </w:r>
          </w:p>
          <w:p w:rsidR="009F1118" w:rsidRPr="003A72AB" w:rsidRDefault="009F1118" w:rsidP="00E364BD">
            <w:pPr>
              <w:tabs>
                <w:tab w:val="left" w:pos="4320"/>
                <w:tab w:val="left" w:pos="4500"/>
              </w:tabs>
              <w:jc w:val="both"/>
              <w:rPr>
                <w:sz w:val="28"/>
                <w:szCs w:val="28"/>
              </w:rPr>
            </w:pPr>
          </w:p>
          <w:p w:rsidR="009F1118" w:rsidRPr="002E1867" w:rsidRDefault="009F1118" w:rsidP="00E364BD">
            <w:pPr>
              <w:tabs>
                <w:tab w:val="left" w:pos="4320"/>
                <w:tab w:val="left" w:pos="4500"/>
              </w:tabs>
              <w:jc w:val="both"/>
              <w:rPr>
                <w:sz w:val="28"/>
                <w:szCs w:val="28"/>
                <w:lang w:val="uz-Cyrl-UZ"/>
              </w:rPr>
            </w:pPr>
            <w:r w:rsidRPr="002E1867">
              <w:rPr>
                <w:sz w:val="28"/>
                <w:szCs w:val="28"/>
                <w:lang w:val="uz-Cyrl-UZ"/>
              </w:rPr>
              <w:t>Расм кўринишида тақдим этилган ва маълумотларни ёки маълумотлар гуруҳлари ўртасидаги нисбатни кўрсатадиган график схема.</w:t>
            </w:r>
          </w:p>
        </w:tc>
      </w:tr>
      <w:tr w:rsidR="009F1118" w:rsidRPr="003E387B">
        <w:trPr>
          <w:tblCellSpacing w:w="0" w:type="dxa"/>
          <w:jc w:val="center"/>
        </w:trPr>
        <w:tc>
          <w:tcPr>
            <w:tcW w:w="2079" w:type="pct"/>
          </w:tcPr>
          <w:p w:rsidR="009F1118" w:rsidRPr="003A0602" w:rsidRDefault="009F1118" w:rsidP="00E70060">
            <w:pPr>
              <w:tabs>
                <w:tab w:val="left" w:pos="4320"/>
                <w:tab w:val="left" w:pos="4500"/>
              </w:tabs>
              <w:rPr>
                <w:b/>
                <w:bCs/>
                <w:sz w:val="28"/>
                <w:szCs w:val="28"/>
                <w:lang w:val="uz-Cyrl-UZ"/>
              </w:rPr>
            </w:pPr>
            <w:r w:rsidRPr="001C7AA6">
              <w:rPr>
                <w:b/>
                <w:sz w:val="28"/>
                <w:szCs w:val="28"/>
                <w:lang w:val="uz-Cyrl-UZ"/>
              </w:rPr>
              <w:t>Диалог</w:t>
            </w:r>
            <w:r w:rsidRPr="003A0602">
              <w:rPr>
                <w:b/>
                <w:bCs/>
                <w:sz w:val="28"/>
                <w:szCs w:val="28"/>
                <w:lang w:val="uz-Cyrl-UZ"/>
              </w:rPr>
              <w:t xml:space="preserve"> </w:t>
            </w:r>
          </w:p>
          <w:p w:rsidR="009F1118" w:rsidRDefault="009F1118"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dialog</w:t>
            </w:r>
          </w:p>
          <w:p w:rsidR="009F1118" w:rsidRPr="001C7AA6" w:rsidRDefault="009F1118" w:rsidP="00A36057">
            <w:pPr>
              <w:tabs>
                <w:tab w:val="left" w:pos="4320"/>
                <w:tab w:val="left" w:pos="4500"/>
              </w:tabs>
              <w:rPr>
                <w:sz w:val="28"/>
                <w:szCs w:val="28"/>
                <w:lang w:val="uz-Cyrl-UZ"/>
              </w:rPr>
            </w:pPr>
            <w:r>
              <w:rPr>
                <w:b/>
                <w:sz w:val="28"/>
                <w:szCs w:val="28"/>
                <w:lang w:val="uz-Cyrl-UZ"/>
              </w:rPr>
              <w:t xml:space="preserve">      </w:t>
            </w:r>
            <w:r w:rsidRPr="005B6905">
              <w:rPr>
                <w:b/>
                <w:sz w:val="28"/>
                <w:szCs w:val="28"/>
                <w:lang w:val="uz-Cyrl-UZ"/>
              </w:rPr>
              <w:t xml:space="preserve"> </w:t>
            </w:r>
            <w:r w:rsidRPr="00FC6135">
              <w:rPr>
                <w:sz w:val="28"/>
                <w:szCs w:val="28"/>
                <w:lang w:val="uz-Cyrl-UZ"/>
              </w:rPr>
              <w:t>диалог</w:t>
            </w:r>
          </w:p>
          <w:p w:rsidR="009F1118" w:rsidRPr="003A0602" w:rsidRDefault="009F1118" w:rsidP="003A0602">
            <w:pPr>
              <w:tabs>
                <w:tab w:val="left" w:pos="4320"/>
                <w:tab w:val="left" w:pos="4500"/>
              </w:tabs>
              <w:rPr>
                <w:sz w:val="28"/>
                <w:szCs w:val="28"/>
                <w:lang w:val="uz-Cyrl-UZ"/>
              </w:rPr>
            </w:pPr>
            <w:r w:rsidRPr="001C7AA6">
              <w:rPr>
                <w:b/>
                <w:sz w:val="28"/>
                <w:szCs w:val="28"/>
                <w:lang w:val="uz-Cyrl-UZ"/>
              </w:rPr>
              <w:t xml:space="preserve">en </w:t>
            </w:r>
            <w:r w:rsidRPr="001F6236">
              <w:rPr>
                <w:sz w:val="28"/>
                <w:szCs w:val="28"/>
                <w:lang w:val="uz-Cyrl-UZ"/>
              </w:rPr>
              <w:t>-</w:t>
            </w:r>
            <w:r w:rsidRPr="001C7AA6">
              <w:rPr>
                <w:b/>
                <w:sz w:val="28"/>
                <w:szCs w:val="28"/>
                <w:lang w:val="uz-Cyrl-UZ"/>
              </w:rPr>
              <w:t xml:space="preserve"> </w:t>
            </w:r>
            <w:r w:rsidRPr="001C7AA6">
              <w:rPr>
                <w:sz w:val="28"/>
                <w:szCs w:val="28"/>
                <w:lang w:val="uz-Cyrl-UZ"/>
              </w:rPr>
              <w:t xml:space="preserve">dialog </w:t>
            </w:r>
          </w:p>
          <w:p w:rsidR="009F1118" w:rsidRPr="001C7AA6"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Один из видов взаимодействия пользователя с компьютером, при котором пользователь вводит запросы и получает на них ответы или уточняющие вопросы</w:t>
            </w:r>
            <w:r w:rsidRPr="0099336E">
              <w:rPr>
                <w:sz w:val="28"/>
                <w:szCs w:val="28"/>
              </w:rPr>
              <w:t>.</w:t>
            </w:r>
          </w:p>
          <w:p w:rsidR="009F1118" w:rsidRPr="006716BB" w:rsidRDefault="009F1118" w:rsidP="00E364BD">
            <w:pPr>
              <w:tabs>
                <w:tab w:val="left" w:pos="4320"/>
                <w:tab w:val="left" w:pos="4500"/>
              </w:tabs>
              <w:jc w:val="both"/>
              <w:rPr>
                <w:sz w:val="20"/>
                <w:szCs w:val="20"/>
              </w:rPr>
            </w:pPr>
          </w:p>
          <w:p w:rsidR="009F1118" w:rsidRDefault="009F1118" w:rsidP="00E364BD">
            <w:pPr>
              <w:tabs>
                <w:tab w:val="left" w:pos="4320"/>
                <w:tab w:val="left" w:pos="4500"/>
              </w:tabs>
              <w:jc w:val="both"/>
              <w:rPr>
                <w:sz w:val="28"/>
                <w:szCs w:val="28"/>
                <w:lang w:val="en-US"/>
              </w:rPr>
            </w:pPr>
            <w:r w:rsidRPr="0099137E">
              <w:rPr>
                <w:sz w:val="28"/>
                <w:szCs w:val="28"/>
                <w:lang w:val="en-US"/>
              </w:rPr>
              <w:t>Foydalanuvchining kompyuter bilan birgalikda ishlash turlaridan biri. Bunda foydalanuvchi so‘rovlar kiritadi va ularga javob yoki aniqlash</w:t>
            </w:r>
            <w:r w:rsidR="00B069A9">
              <w:rPr>
                <w:sz w:val="28"/>
                <w:szCs w:val="28"/>
                <w:lang w:val="en-US"/>
              </w:rPr>
              <w:t>-</w:t>
            </w:r>
            <w:r w:rsidRPr="0099137E">
              <w:rPr>
                <w:sz w:val="28"/>
                <w:szCs w:val="28"/>
                <w:lang w:val="en-US"/>
              </w:rPr>
              <w:t>tiruvchi savollar oladi.</w:t>
            </w:r>
          </w:p>
          <w:p w:rsidR="009F1118" w:rsidRPr="006716BB" w:rsidRDefault="009F1118" w:rsidP="00E364BD">
            <w:pPr>
              <w:tabs>
                <w:tab w:val="left" w:pos="4320"/>
                <w:tab w:val="left" w:pos="4500"/>
              </w:tabs>
              <w:jc w:val="both"/>
              <w:rPr>
                <w:sz w:val="20"/>
                <w:szCs w:val="20"/>
                <w:lang w:val="en-US"/>
              </w:rPr>
            </w:pPr>
          </w:p>
          <w:p w:rsidR="009F1118" w:rsidRPr="00FC6135" w:rsidRDefault="009F1118" w:rsidP="00E364BD">
            <w:pPr>
              <w:tabs>
                <w:tab w:val="left" w:pos="4320"/>
                <w:tab w:val="left" w:pos="4500"/>
              </w:tabs>
              <w:jc w:val="both"/>
              <w:rPr>
                <w:sz w:val="28"/>
                <w:szCs w:val="28"/>
              </w:rPr>
            </w:pPr>
            <w:r>
              <w:rPr>
                <w:sz w:val="28"/>
                <w:szCs w:val="28"/>
              </w:rPr>
              <w:t>Фойдаланувчининг компьютер билан биргаликда ишлаш турларидан бири. Бунда фойдаланувчи сўровлар киритади ва уларга жавоб ёки аниқлаштирувчи саволлар олади.</w:t>
            </w:r>
          </w:p>
        </w:tc>
      </w:tr>
      <w:tr w:rsidR="009F1118" w:rsidRPr="005C742E">
        <w:trPr>
          <w:tblCellSpacing w:w="0" w:type="dxa"/>
          <w:jc w:val="center"/>
        </w:trPr>
        <w:tc>
          <w:tcPr>
            <w:tcW w:w="2079" w:type="pct"/>
          </w:tcPr>
          <w:p w:rsidR="009F1118" w:rsidRPr="006B6E55" w:rsidRDefault="009F1118" w:rsidP="00A36057">
            <w:pPr>
              <w:tabs>
                <w:tab w:val="left" w:pos="4320"/>
                <w:tab w:val="left" w:pos="4500"/>
              </w:tabs>
              <w:rPr>
                <w:b/>
                <w:sz w:val="28"/>
                <w:szCs w:val="28"/>
                <w:lang w:val="uz-Cyrl-UZ"/>
              </w:rPr>
            </w:pPr>
            <w:r w:rsidRPr="006B6E55">
              <w:rPr>
                <w:b/>
                <w:sz w:val="28"/>
                <w:szCs w:val="28"/>
              </w:rPr>
              <w:lastRenderedPageBreak/>
              <w:t>Диалоговое окно</w:t>
            </w:r>
          </w:p>
          <w:p w:rsidR="009F1118" w:rsidRPr="006B6E55" w:rsidRDefault="009F1118" w:rsidP="0038001B">
            <w:pPr>
              <w:tabs>
                <w:tab w:val="left" w:pos="4320"/>
                <w:tab w:val="left" w:pos="4500"/>
              </w:tabs>
              <w:rPr>
                <w:bCs/>
                <w:sz w:val="28"/>
                <w:szCs w:val="28"/>
                <w:lang w:val="uz-Cyrl-UZ"/>
              </w:rPr>
            </w:pPr>
            <w:r w:rsidRPr="006B6E55">
              <w:rPr>
                <w:b/>
                <w:bCs/>
                <w:sz w:val="28"/>
                <w:szCs w:val="28"/>
                <w:lang w:val="uz-Cyrl-UZ"/>
              </w:rPr>
              <w:t xml:space="preserve">uz </w:t>
            </w:r>
            <w:r w:rsidRPr="006B6E55">
              <w:rPr>
                <w:bCs/>
                <w:sz w:val="28"/>
                <w:szCs w:val="28"/>
                <w:lang w:val="uz-Cyrl-UZ"/>
              </w:rPr>
              <w:t>-</w:t>
            </w:r>
            <w:r w:rsidRPr="006B6E55">
              <w:rPr>
                <w:sz w:val="28"/>
                <w:szCs w:val="28"/>
              </w:rPr>
              <w:t xml:space="preserve"> dialog oynasi</w:t>
            </w:r>
          </w:p>
          <w:p w:rsidR="009F1118" w:rsidRPr="006B6E55" w:rsidRDefault="009F1118" w:rsidP="00A36057">
            <w:pPr>
              <w:tabs>
                <w:tab w:val="left" w:pos="4320"/>
                <w:tab w:val="left" w:pos="4500"/>
              </w:tabs>
              <w:rPr>
                <w:sz w:val="28"/>
                <w:szCs w:val="28"/>
              </w:rPr>
            </w:pPr>
            <w:r w:rsidRPr="006B6E55">
              <w:rPr>
                <w:b/>
                <w:sz w:val="28"/>
                <w:szCs w:val="28"/>
                <w:lang w:val="uz-Cyrl-UZ"/>
              </w:rPr>
              <w:t xml:space="preserve">       </w:t>
            </w:r>
            <w:r w:rsidRPr="006B6E55">
              <w:rPr>
                <w:sz w:val="28"/>
                <w:szCs w:val="28"/>
              </w:rPr>
              <w:t>диалог ойнаси</w:t>
            </w:r>
          </w:p>
          <w:p w:rsidR="009F1118" w:rsidRPr="006B6E55" w:rsidRDefault="009F1118" w:rsidP="003A0602">
            <w:pPr>
              <w:tabs>
                <w:tab w:val="left" w:pos="4320"/>
                <w:tab w:val="left" w:pos="4500"/>
              </w:tabs>
              <w:rPr>
                <w:sz w:val="28"/>
                <w:szCs w:val="28"/>
                <w:lang w:val="uz-Cyrl-UZ"/>
              </w:rPr>
            </w:pPr>
            <w:r w:rsidRPr="006B6E55">
              <w:rPr>
                <w:b/>
                <w:sz w:val="28"/>
                <w:szCs w:val="28"/>
                <w:lang w:val="en-US"/>
              </w:rPr>
              <w:t xml:space="preserve">en </w:t>
            </w:r>
            <w:r w:rsidRPr="00114472">
              <w:rPr>
                <w:sz w:val="28"/>
                <w:szCs w:val="28"/>
                <w:lang w:val="en-US"/>
              </w:rPr>
              <w:t>-</w:t>
            </w:r>
            <w:r w:rsidRPr="006B6E55">
              <w:rPr>
                <w:b/>
                <w:sz w:val="28"/>
                <w:szCs w:val="28"/>
                <w:lang w:val="en-US"/>
              </w:rPr>
              <w:t xml:space="preserve"> </w:t>
            </w:r>
            <w:r w:rsidRPr="006B6E55">
              <w:rPr>
                <w:sz w:val="28"/>
                <w:szCs w:val="28"/>
                <w:lang w:val="en-US"/>
              </w:rPr>
              <w:t>dialog</w:t>
            </w:r>
            <w:r w:rsidRPr="006B6E55">
              <w:rPr>
                <w:sz w:val="28"/>
                <w:szCs w:val="28"/>
              </w:rPr>
              <w:t xml:space="preserve"> </w:t>
            </w:r>
            <w:r w:rsidRPr="006B6E55">
              <w:rPr>
                <w:sz w:val="28"/>
                <w:szCs w:val="28"/>
                <w:lang w:val="en-US"/>
              </w:rPr>
              <w:t>box</w:t>
            </w:r>
            <w:r w:rsidRPr="006B6E55">
              <w:rPr>
                <w:sz w:val="28"/>
                <w:szCs w:val="28"/>
              </w:rPr>
              <w:t xml:space="preserve"> </w:t>
            </w:r>
          </w:p>
          <w:p w:rsidR="009F1118" w:rsidRPr="006B6E55" w:rsidRDefault="009F1118" w:rsidP="00A36057">
            <w:pPr>
              <w:tabs>
                <w:tab w:val="left" w:pos="4320"/>
                <w:tab w:val="left" w:pos="4500"/>
              </w:tabs>
              <w:rPr>
                <w:sz w:val="28"/>
                <w:szCs w:val="28"/>
                <w:lang w:val="en-US"/>
              </w:rPr>
            </w:pPr>
          </w:p>
        </w:tc>
        <w:tc>
          <w:tcPr>
            <w:tcW w:w="2921" w:type="pct"/>
          </w:tcPr>
          <w:p w:rsidR="009F1118" w:rsidRPr="006B6E55" w:rsidRDefault="009F1118" w:rsidP="00E364BD">
            <w:pPr>
              <w:tabs>
                <w:tab w:val="left" w:pos="4320"/>
                <w:tab w:val="left" w:pos="4500"/>
              </w:tabs>
              <w:jc w:val="both"/>
              <w:rPr>
                <w:sz w:val="28"/>
                <w:szCs w:val="28"/>
                <w:lang w:val="uz-Cyrl-UZ"/>
              </w:rPr>
            </w:pPr>
            <w:r w:rsidRPr="006B6E55">
              <w:rPr>
                <w:sz w:val="28"/>
                <w:szCs w:val="28"/>
              </w:rPr>
              <w:t>В</w:t>
            </w:r>
            <w:r w:rsidRPr="00114472">
              <w:rPr>
                <w:sz w:val="28"/>
                <w:szCs w:val="28"/>
              </w:rPr>
              <w:t xml:space="preserve"> </w:t>
            </w:r>
            <w:r w:rsidRPr="006B6E55">
              <w:rPr>
                <w:sz w:val="28"/>
                <w:szCs w:val="28"/>
              </w:rPr>
              <w:t>графическом</w:t>
            </w:r>
            <w:r w:rsidRPr="00114472">
              <w:rPr>
                <w:sz w:val="28"/>
                <w:szCs w:val="28"/>
              </w:rPr>
              <w:t xml:space="preserve"> </w:t>
            </w:r>
            <w:r w:rsidRPr="006B6E55">
              <w:rPr>
                <w:sz w:val="28"/>
                <w:szCs w:val="28"/>
              </w:rPr>
              <w:t>интерфейсе</w:t>
            </w:r>
            <w:r w:rsidRPr="00114472">
              <w:rPr>
                <w:sz w:val="28"/>
                <w:szCs w:val="28"/>
              </w:rPr>
              <w:t xml:space="preserve"> – </w:t>
            </w:r>
            <w:r w:rsidRPr="006B6E55">
              <w:rPr>
                <w:sz w:val="28"/>
                <w:szCs w:val="28"/>
              </w:rPr>
              <w:t>временное</w:t>
            </w:r>
            <w:r w:rsidRPr="00114472">
              <w:rPr>
                <w:sz w:val="28"/>
                <w:szCs w:val="28"/>
              </w:rPr>
              <w:t xml:space="preserve"> </w:t>
            </w:r>
            <w:r w:rsidRPr="006B6E55">
              <w:rPr>
                <w:sz w:val="28"/>
                <w:szCs w:val="28"/>
              </w:rPr>
              <w:t>окно</w:t>
            </w:r>
            <w:r w:rsidRPr="00114472">
              <w:rPr>
                <w:sz w:val="28"/>
                <w:szCs w:val="28"/>
              </w:rPr>
              <w:t xml:space="preserve"> </w:t>
            </w:r>
            <w:r w:rsidRPr="006B6E55">
              <w:rPr>
                <w:sz w:val="28"/>
                <w:szCs w:val="28"/>
              </w:rPr>
              <w:t>на</w:t>
            </w:r>
            <w:r w:rsidRPr="00114472">
              <w:rPr>
                <w:sz w:val="28"/>
                <w:szCs w:val="28"/>
              </w:rPr>
              <w:t xml:space="preserve"> </w:t>
            </w:r>
            <w:r w:rsidRPr="006B6E55">
              <w:rPr>
                <w:sz w:val="28"/>
                <w:szCs w:val="28"/>
              </w:rPr>
              <w:t>экране</w:t>
            </w:r>
            <w:r w:rsidRPr="00114472">
              <w:rPr>
                <w:sz w:val="28"/>
                <w:szCs w:val="28"/>
              </w:rPr>
              <w:t xml:space="preserve">, </w:t>
            </w:r>
            <w:r w:rsidRPr="006B6E55">
              <w:rPr>
                <w:sz w:val="28"/>
                <w:szCs w:val="28"/>
              </w:rPr>
              <w:t>в</w:t>
            </w:r>
            <w:r w:rsidRPr="00114472">
              <w:rPr>
                <w:sz w:val="28"/>
                <w:szCs w:val="28"/>
              </w:rPr>
              <w:t xml:space="preserve"> </w:t>
            </w:r>
            <w:r w:rsidRPr="006B6E55">
              <w:rPr>
                <w:sz w:val="28"/>
                <w:szCs w:val="28"/>
              </w:rPr>
              <w:t>котором</w:t>
            </w:r>
            <w:r w:rsidRPr="00114472">
              <w:rPr>
                <w:sz w:val="28"/>
                <w:szCs w:val="28"/>
              </w:rPr>
              <w:t xml:space="preserve"> </w:t>
            </w:r>
            <w:r w:rsidRPr="006B6E55">
              <w:rPr>
                <w:sz w:val="28"/>
                <w:szCs w:val="28"/>
              </w:rPr>
              <w:t>у</w:t>
            </w:r>
            <w:r w:rsidRPr="00114472">
              <w:rPr>
                <w:sz w:val="28"/>
                <w:szCs w:val="28"/>
              </w:rPr>
              <w:t xml:space="preserve"> </w:t>
            </w:r>
            <w:r w:rsidRPr="006B6E55">
              <w:rPr>
                <w:sz w:val="28"/>
                <w:szCs w:val="28"/>
              </w:rPr>
              <w:t>пользователя</w:t>
            </w:r>
            <w:r w:rsidRPr="00114472">
              <w:rPr>
                <w:sz w:val="28"/>
                <w:szCs w:val="28"/>
              </w:rPr>
              <w:t xml:space="preserve"> </w:t>
            </w:r>
            <w:r w:rsidRPr="006B6E55">
              <w:rPr>
                <w:sz w:val="28"/>
                <w:szCs w:val="28"/>
              </w:rPr>
              <w:t>запрашивается</w:t>
            </w:r>
            <w:r w:rsidRPr="00114472">
              <w:rPr>
                <w:sz w:val="28"/>
                <w:szCs w:val="28"/>
              </w:rPr>
              <w:t xml:space="preserve"> </w:t>
            </w:r>
            <w:r w:rsidRPr="006B6E55">
              <w:rPr>
                <w:sz w:val="28"/>
                <w:szCs w:val="28"/>
              </w:rPr>
              <w:t>ввод</w:t>
            </w:r>
            <w:r w:rsidRPr="00114472">
              <w:rPr>
                <w:sz w:val="28"/>
                <w:szCs w:val="28"/>
              </w:rPr>
              <w:t xml:space="preserve"> </w:t>
            </w:r>
            <w:r w:rsidRPr="006B6E55">
              <w:rPr>
                <w:sz w:val="28"/>
                <w:szCs w:val="28"/>
              </w:rPr>
              <w:t>данных</w:t>
            </w:r>
            <w:r w:rsidRPr="00114472">
              <w:rPr>
                <w:sz w:val="28"/>
                <w:szCs w:val="28"/>
              </w:rPr>
              <w:t xml:space="preserve"> </w:t>
            </w:r>
            <w:r w:rsidRPr="006B6E55">
              <w:rPr>
                <w:sz w:val="28"/>
                <w:szCs w:val="28"/>
              </w:rPr>
              <w:t>и</w:t>
            </w:r>
            <w:r w:rsidRPr="00114472">
              <w:rPr>
                <w:sz w:val="28"/>
                <w:szCs w:val="28"/>
              </w:rPr>
              <w:t>/</w:t>
            </w:r>
            <w:r w:rsidRPr="006B6E55">
              <w:rPr>
                <w:sz w:val="28"/>
                <w:szCs w:val="28"/>
              </w:rPr>
              <w:t>или</w:t>
            </w:r>
            <w:r w:rsidRPr="00114472">
              <w:rPr>
                <w:sz w:val="28"/>
                <w:szCs w:val="28"/>
              </w:rPr>
              <w:t xml:space="preserve"> </w:t>
            </w:r>
            <w:r w:rsidRPr="006B6E55">
              <w:rPr>
                <w:sz w:val="28"/>
                <w:szCs w:val="28"/>
              </w:rPr>
              <w:t>осуществляется</w:t>
            </w:r>
            <w:r w:rsidRPr="00114472">
              <w:rPr>
                <w:sz w:val="28"/>
                <w:szCs w:val="28"/>
              </w:rPr>
              <w:t xml:space="preserve"> </w:t>
            </w:r>
            <w:r w:rsidRPr="006B6E55">
              <w:rPr>
                <w:sz w:val="28"/>
                <w:szCs w:val="28"/>
              </w:rPr>
              <w:t>выбор</w:t>
            </w:r>
            <w:r w:rsidRPr="00114472">
              <w:rPr>
                <w:sz w:val="28"/>
                <w:szCs w:val="28"/>
              </w:rPr>
              <w:t xml:space="preserve"> </w:t>
            </w:r>
            <w:r w:rsidRPr="006B6E55">
              <w:rPr>
                <w:sz w:val="28"/>
                <w:szCs w:val="28"/>
              </w:rPr>
              <w:t>опций</w:t>
            </w:r>
            <w:r w:rsidRPr="00114472">
              <w:rPr>
                <w:sz w:val="28"/>
                <w:szCs w:val="28"/>
              </w:rPr>
              <w:t xml:space="preserve"> (</w:t>
            </w:r>
            <w:r w:rsidRPr="006B6E55">
              <w:rPr>
                <w:sz w:val="28"/>
                <w:szCs w:val="28"/>
              </w:rPr>
              <w:t>дополнительных</w:t>
            </w:r>
            <w:r w:rsidRPr="00114472">
              <w:rPr>
                <w:sz w:val="28"/>
                <w:szCs w:val="28"/>
              </w:rPr>
              <w:t xml:space="preserve"> </w:t>
            </w:r>
            <w:r w:rsidRPr="006B6E55">
              <w:rPr>
                <w:sz w:val="28"/>
                <w:szCs w:val="28"/>
              </w:rPr>
              <w:t>параметров</w:t>
            </w:r>
            <w:r w:rsidRPr="00114472">
              <w:rPr>
                <w:sz w:val="28"/>
                <w:szCs w:val="28"/>
              </w:rPr>
              <w:t xml:space="preserve">, </w:t>
            </w:r>
            <w:r>
              <w:rPr>
                <w:sz w:val="28"/>
                <w:szCs w:val="28"/>
                <w:lang w:val="uz-Cyrl-UZ"/>
              </w:rPr>
              <w:br/>
            </w:r>
            <w:r w:rsidRPr="006B6E55">
              <w:rPr>
                <w:sz w:val="28"/>
                <w:szCs w:val="28"/>
              </w:rPr>
              <w:t>режимов</w:t>
            </w:r>
            <w:r w:rsidRPr="00114472">
              <w:rPr>
                <w:sz w:val="28"/>
                <w:szCs w:val="28"/>
              </w:rPr>
              <w:t>).</w:t>
            </w:r>
          </w:p>
          <w:p w:rsidR="009F1118" w:rsidRPr="00B069A9" w:rsidRDefault="009F1118" w:rsidP="00E364BD">
            <w:pPr>
              <w:tabs>
                <w:tab w:val="left" w:pos="4320"/>
                <w:tab w:val="left" w:pos="4500"/>
              </w:tabs>
              <w:jc w:val="both"/>
              <w:rPr>
                <w:sz w:val="28"/>
                <w:szCs w:val="28"/>
                <w:lang w:val="uz-Cyrl-UZ"/>
              </w:rPr>
            </w:pPr>
            <w:r w:rsidRPr="006B6E55">
              <w:rPr>
                <w:sz w:val="28"/>
                <w:szCs w:val="28"/>
                <w:lang w:val="uz-Cyrl-UZ"/>
              </w:rPr>
              <w:t>Grafik interfeysda − ekrandagi, foydalanuv</w:t>
            </w:r>
            <w:r w:rsidR="006716BB">
              <w:rPr>
                <w:sz w:val="28"/>
                <w:szCs w:val="28"/>
                <w:lang w:val="uz-Cyrl-UZ"/>
              </w:rPr>
              <w:t>-</w:t>
            </w:r>
            <w:r w:rsidRPr="006B6E55">
              <w:rPr>
                <w:sz w:val="28"/>
                <w:szCs w:val="28"/>
                <w:lang w:val="uz-Cyrl-UZ"/>
              </w:rPr>
              <w:t>chidan ma’lumotlar kiritish so‘raladigan va/yoki opsiyalarni (qo‘shimcha parametrlarni, rejimlar</w:t>
            </w:r>
            <w:r w:rsidR="006716BB">
              <w:rPr>
                <w:sz w:val="28"/>
                <w:szCs w:val="28"/>
                <w:lang w:val="uz-Cyrl-UZ"/>
              </w:rPr>
              <w:t>-</w:t>
            </w:r>
            <w:r w:rsidRPr="006B6E55">
              <w:rPr>
                <w:sz w:val="28"/>
                <w:szCs w:val="28"/>
                <w:lang w:val="uz-Cyrl-UZ"/>
              </w:rPr>
              <w:t>ni) tanlash amalga oshiriladigan vaqtinchalik oyna.</w:t>
            </w:r>
          </w:p>
          <w:p w:rsidR="009F1118" w:rsidRPr="00B069A9" w:rsidRDefault="009F1118" w:rsidP="00E364BD">
            <w:pPr>
              <w:tabs>
                <w:tab w:val="left" w:pos="4320"/>
                <w:tab w:val="left" w:pos="4500"/>
              </w:tabs>
              <w:jc w:val="both"/>
              <w:rPr>
                <w:sz w:val="20"/>
                <w:szCs w:val="20"/>
                <w:lang w:val="uz-Cyrl-UZ"/>
              </w:rPr>
            </w:pPr>
          </w:p>
          <w:p w:rsidR="009F1118" w:rsidRPr="005C742E" w:rsidRDefault="009F1118" w:rsidP="00E364BD">
            <w:pPr>
              <w:tabs>
                <w:tab w:val="left" w:pos="4320"/>
                <w:tab w:val="left" w:pos="4500"/>
              </w:tabs>
              <w:jc w:val="both"/>
              <w:rPr>
                <w:sz w:val="28"/>
                <w:szCs w:val="28"/>
                <w:lang w:val="uz-Cyrl-UZ"/>
              </w:rPr>
            </w:pPr>
            <w:r w:rsidRPr="006B6E55">
              <w:rPr>
                <w:sz w:val="28"/>
                <w:szCs w:val="28"/>
                <w:lang w:val="uz-Cyrl-UZ"/>
              </w:rPr>
              <w:t>График интерфейсда − экрандаги, фойдала</w:t>
            </w:r>
            <w:r w:rsidR="006716BB">
              <w:rPr>
                <w:sz w:val="28"/>
                <w:szCs w:val="28"/>
                <w:lang w:val="uz-Cyrl-UZ"/>
              </w:rPr>
              <w:t>-</w:t>
            </w:r>
            <w:r w:rsidRPr="006B6E55">
              <w:rPr>
                <w:sz w:val="28"/>
                <w:szCs w:val="28"/>
                <w:lang w:val="uz-Cyrl-UZ"/>
              </w:rPr>
              <w:t>нувчидан маълумотлар киритиш сўраладиган ва/ёки опцияларни (қўшимча параметрларни, режимларни) танлаш амалга ошириладиган вақтинчалик ойна.</w:t>
            </w:r>
          </w:p>
          <w:p w:rsidR="00B069A9" w:rsidRPr="005C742E" w:rsidRDefault="00B069A9" w:rsidP="00E364BD">
            <w:pPr>
              <w:tabs>
                <w:tab w:val="left" w:pos="4320"/>
                <w:tab w:val="left" w:pos="4500"/>
              </w:tabs>
              <w:jc w:val="both"/>
              <w:rPr>
                <w:sz w:val="28"/>
                <w:szCs w:val="28"/>
                <w:lang w:val="uz-Cyrl-UZ"/>
              </w:rPr>
            </w:pPr>
          </w:p>
        </w:tc>
      </w:tr>
      <w:tr w:rsidR="009F1118" w:rsidRPr="005C742E">
        <w:trPr>
          <w:tblCellSpacing w:w="0" w:type="dxa"/>
          <w:jc w:val="center"/>
        </w:trPr>
        <w:tc>
          <w:tcPr>
            <w:tcW w:w="2079" w:type="pct"/>
          </w:tcPr>
          <w:p w:rsidR="009F1118" w:rsidRPr="00900E1A" w:rsidRDefault="009F1118" w:rsidP="00B716F7">
            <w:pPr>
              <w:tabs>
                <w:tab w:val="left" w:pos="4320"/>
                <w:tab w:val="left" w:pos="4500"/>
              </w:tabs>
              <w:rPr>
                <w:b/>
                <w:sz w:val="28"/>
                <w:szCs w:val="28"/>
                <w:lang w:val="uz-Cyrl-UZ"/>
              </w:rPr>
            </w:pPr>
            <w:r w:rsidRPr="00900E1A">
              <w:rPr>
                <w:b/>
                <w:sz w:val="28"/>
                <w:szCs w:val="28"/>
                <w:lang w:val="uz-Cyrl-UZ"/>
              </w:rPr>
              <w:t>Диапазон</w:t>
            </w:r>
          </w:p>
          <w:p w:rsidR="009F1118" w:rsidRPr="007F30BB" w:rsidRDefault="009F1118" w:rsidP="00B716F7">
            <w:pPr>
              <w:tabs>
                <w:tab w:val="left" w:pos="4320"/>
                <w:tab w:val="left" w:pos="4500"/>
              </w:tabs>
              <w:rPr>
                <w:sz w:val="28"/>
                <w:szCs w:val="28"/>
                <w:lang w:val="uz-Cyrl-UZ"/>
              </w:rPr>
            </w:pPr>
            <w:r w:rsidRPr="00900E1A">
              <w:rPr>
                <w:b/>
                <w:sz w:val="28"/>
                <w:szCs w:val="28"/>
                <w:lang w:val="uz-Cyrl-UZ"/>
              </w:rPr>
              <w:t xml:space="preserve">uz </w:t>
            </w:r>
            <w:r w:rsidRPr="005A0A0A">
              <w:rPr>
                <w:sz w:val="28"/>
                <w:szCs w:val="28"/>
                <w:lang w:val="uz-Cyrl-UZ"/>
              </w:rPr>
              <w:t>-</w:t>
            </w:r>
            <w:r w:rsidRPr="00900E1A">
              <w:rPr>
                <w:b/>
                <w:sz w:val="28"/>
                <w:szCs w:val="28"/>
                <w:lang w:val="uz-Cyrl-UZ"/>
              </w:rPr>
              <w:t xml:space="preserve"> </w:t>
            </w:r>
            <w:r w:rsidRPr="007F30BB">
              <w:rPr>
                <w:sz w:val="28"/>
                <w:szCs w:val="28"/>
                <w:lang w:val="uz-Cyrl-UZ"/>
              </w:rPr>
              <w:t>diapazon</w:t>
            </w:r>
          </w:p>
          <w:p w:rsidR="009F1118" w:rsidRPr="007F30BB" w:rsidRDefault="009F1118" w:rsidP="00B716F7">
            <w:pPr>
              <w:tabs>
                <w:tab w:val="left" w:pos="4320"/>
                <w:tab w:val="left" w:pos="4500"/>
              </w:tabs>
              <w:rPr>
                <w:sz w:val="28"/>
                <w:szCs w:val="28"/>
                <w:lang w:val="uz-Cyrl-UZ"/>
              </w:rPr>
            </w:pPr>
            <w:r w:rsidRPr="006B6E55">
              <w:rPr>
                <w:b/>
                <w:sz w:val="26"/>
                <w:szCs w:val="26"/>
                <w:lang w:val="uz-Cyrl-UZ"/>
              </w:rPr>
              <w:t xml:space="preserve">     </w:t>
            </w:r>
            <w:r w:rsidRPr="005B6905">
              <w:rPr>
                <w:lang w:val="uz-Cyrl-UZ"/>
              </w:rPr>
              <w:t xml:space="preserve"> </w:t>
            </w:r>
            <w:r w:rsidRPr="006B6E55">
              <w:rPr>
                <w:lang w:val="uz-Cyrl-UZ"/>
              </w:rPr>
              <w:t xml:space="preserve">  </w:t>
            </w:r>
            <w:r w:rsidRPr="007F30BB">
              <w:rPr>
                <w:sz w:val="28"/>
                <w:szCs w:val="28"/>
                <w:lang w:val="uz-Cyrl-UZ"/>
              </w:rPr>
              <w:t>диапазон</w:t>
            </w:r>
          </w:p>
          <w:p w:rsidR="009F1118" w:rsidRPr="007F30BB" w:rsidRDefault="009F1118" w:rsidP="00B716F7">
            <w:pPr>
              <w:tabs>
                <w:tab w:val="left" w:pos="4320"/>
                <w:tab w:val="left" w:pos="4500"/>
              </w:tabs>
              <w:rPr>
                <w:sz w:val="28"/>
                <w:szCs w:val="28"/>
                <w:lang w:val="uz-Cyrl-UZ"/>
              </w:rPr>
            </w:pPr>
            <w:r w:rsidRPr="00900E1A">
              <w:rPr>
                <w:b/>
                <w:sz w:val="28"/>
                <w:szCs w:val="28"/>
                <w:lang w:val="uz-Cyrl-UZ"/>
              </w:rPr>
              <w:t xml:space="preserve">en </w:t>
            </w:r>
            <w:r w:rsidRPr="005A0A0A">
              <w:rPr>
                <w:sz w:val="28"/>
                <w:szCs w:val="28"/>
                <w:lang w:val="uz-Cyrl-UZ"/>
              </w:rPr>
              <w:t>-</w:t>
            </w:r>
            <w:r w:rsidRPr="007F30BB">
              <w:rPr>
                <w:sz w:val="28"/>
                <w:szCs w:val="28"/>
                <w:lang w:val="uz-Cyrl-UZ"/>
              </w:rPr>
              <w:t xml:space="preserve"> range  </w:t>
            </w:r>
          </w:p>
          <w:p w:rsidR="009F1118" w:rsidRPr="00900E1A" w:rsidRDefault="009F1118" w:rsidP="00B716F7">
            <w:pPr>
              <w:tabs>
                <w:tab w:val="left" w:pos="4320"/>
                <w:tab w:val="left" w:pos="4500"/>
              </w:tabs>
              <w:rPr>
                <w:b/>
                <w:sz w:val="28"/>
                <w:szCs w:val="28"/>
                <w:lang w:val="uz-Cyrl-UZ"/>
              </w:rPr>
            </w:pPr>
          </w:p>
        </w:tc>
        <w:tc>
          <w:tcPr>
            <w:tcW w:w="2921" w:type="pct"/>
          </w:tcPr>
          <w:p w:rsidR="009F1118" w:rsidRDefault="009F1118" w:rsidP="00B716F7">
            <w:pPr>
              <w:tabs>
                <w:tab w:val="left" w:pos="4320"/>
                <w:tab w:val="left" w:pos="4500"/>
              </w:tabs>
              <w:jc w:val="both"/>
              <w:rPr>
                <w:sz w:val="28"/>
                <w:szCs w:val="28"/>
                <w:lang w:val="uz-Cyrl-UZ"/>
              </w:rPr>
            </w:pPr>
            <w:r w:rsidRPr="00900E1A">
              <w:rPr>
                <w:sz w:val="28"/>
                <w:szCs w:val="28"/>
                <w:lang w:val="uz-Cyrl-UZ"/>
              </w:rPr>
              <w:t>Две или более выделенные ячейки электрон</w:t>
            </w:r>
            <w:r w:rsidR="006716BB">
              <w:rPr>
                <w:sz w:val="28"/>
                <w:szCs w:val="28"/>
                <w:lang w:val="uz-Cyrl-UZ"/>
              </w:rPr>
              <w:t>-</w:t>
            </w:r>
            <w:r w:rsidRPr="00900E1A">
              <w:rPr>
                <w:sz w:val="28"/>
                <w:szCs w:val="28"/>
                <w:lang w:val="uz-Cyrl-UZ"/>
              </w:rPr>
              <w:t>ной таблицы, которые могут быть как смежными, так и несмежными.</w:t>
            </w:r>
          </w:p>
          <w:p w:rsidR="009F1118" w:rsidRPr="006716BB" w:rsidRDefault="009F1118" w:rsidP="00B716F7">
            <w:pPr>
              <w:tabs>
                <w:tab w:val="left" w:pos="4320"/>
                <w:tab w:val="left" w:pos="4500"/>
              </w:tabs>
              <w:jc w:val="both"/>
              <w:rPr>
                <w:sz w:val="20"/>
                <w:szCs w:val="20"/>
                <w:lang w:val="uz-Cyrl-UZ"/>
              </w:rPr>
            </w:pPr>
          </w:p>
          <w:p w:rsidR="009F1118" w:rsidRPr="00900E1A" w:rsidRDefault="009F1118" w:rsidP="00B716F7">
            <w:pPr>
              <w:tabs>
                <w:tab w:val="left" w:pos="4320"/>
                <w:tab w:val="left" w:pos="4500"/>
              </w:tabs>
              <w:jc w:val="both"/>
              <w:rPr>
                <w:sz w:val="28"/>
                <w:szCs w:val="28"/>
                <w:lang w:val="uz-Cyrl-UZ"/>
              </w:rPr>
            </w:pPr>
            <w:r w:rsidRPr="00900E1A">
              <w:rPr>
                <w:sz w:val="28"/>
                <w:szCs w:val="28"/>
                <w:lang w:val="uz-Cyrl-UZ"/>
              </w:rPr>
              <w:t>Elektron jadvalning ikki yoki undan ortiq ajratil</w:t>
            </w:r>
            <w:r w:rsidR="006716BB">
              <w:rPr>
                <w:sz w:val="28"/>
                <w:szCs w:val="28"/>
                <w:lang w:val="uz-Cyrl-UZ"/>
              </w:rPr>
              <w:t>-</w:t>
            </w:r>
            <w:r w:rsidRPr="00900E1A">
              <w:rPr>
                <w:sz w:val="28"/>
                <w:szCs w:val="28"/>
                <w:lang w:val="uz-Cyrl-UZ"/>
              </w:rPr>
              <w:t>gan yacheykalari. Ular qo‘shni yacheykalar ham</w:t>
            </w:r>
            <w:r>
              <w:rPr>
                <w:sz w:val="28"/>
                <w:szCs w:val="28"/>
                <w:lang w:val="uz-Cyrl-UZ"/>
              </w:rPr>
              <w:t>, qo‘shni bo‘lmagan yacheykalar ham bo‘li</w:t>
            </w:r>
            <w:r w:rsidR="006716BB">
              <w:rPr>
                <w:sz w:val="28"/>
                <w:szCs w:val="28"/>
                <w:lang w:val="uz-Cyrl-UZ"/>
              </w:rPr>
              <w:t>-</w:t>
            </w:r>
            <w:r>
              <w:rPr>
                <w:sz w:val="28"/>
                <w:szCs w:val="28"/>
                <w:lang w:val="uz-Cyrl-UZ"/>
              </w:rPr>
              <w:t>shi mumkin.</w:t>
            </w:r>
          </w:p>
          <w:p w:rsidR="009F1118" w:rsidRPr="006716BB" w:rsidRDefault="009F1118" w:rsidP="00B716F7">
            <w:pPr>
              <w:tabs>
                <w:tab w:val="left" w:pos="4320"/>
                <w:tab w:val="left" w:pos="4500"/>
              </w:tabs>
              <w:jc w:val="both"/>
              <w:rPr>
                <w:sz w:val="20"/>
                <w:szCs w:val="20"/>
                <w:lang w:val="uz-Cyrl-UZ"/>
              </w:rPr>
            </w:pPr>
          </w:p>
          <w:p w:rsidR="009F1118" w:rsidRPr="005C742E" w:rsidRDefault="009F1118" w:rsidP="00B716F7">
            <w:pPr>
              <w:tabs>
                <w:tab w:val="left" w:pos="4320"/>
                <w:tab w:val="left" w:pos="4500"/>
              </w:tabs>
              <w:jc w:val="both"/>
              <w:rPr>
                <w:sz w:val="28"/>
                <w:szCs w:val="28"/>
                <w:lang w:val="uz-Cyrl-UZ"/>
              </w:rPr>
            </w:pPr>
            <w:r w:rsidRPr="00900E1A">
              <w:rPr>
                <w:sz w:val="28"/>
                <w:szCs w:val="28"/>
                <w:lang w:val="uz-Cyrl-UZ"/>
              </w:rPr>
              <w:t>Электрон жадвалнинг икки ёки ундан ортиқ ажратилган ячейкалари. Улар қўшни ячейка</w:t>
            </w:r>
            <w:r w:rsidR="006716BB">
              <w:rPr>
                <w:sz w:val="28"/>
                <w:szCs w:val="28"/>
                <w:lang w:val="uz-Cyrl-UZ"/>
              </w:rPr>
              <w:t>-</w:t>
            </w:r>
            <w:r w:rsidRPr="00900E1A">
              <w:rPr>
                <w:sz w:val="28"/>
                <w:szCs w:val="28"/>
                <w:lang w:val="uz-Cyrl-UZ"/>
              </w:rPr>
              <w:t>лар ҳам</w:t>
            </w:r>
            <w:r>
              <w:rPr>
                <w:sz w:val="28"/>
                <w:szCs w:val="28"/>
                <w:lang w:val="uz-Cyrl-UZ"/>
              </w:rPr>
              <w:t>, қўшни бўлмаган ячейкалар ҳам бўлиши мумкин.</w:t>
            </w:r>
          </w:p>
          <w:p w:rsidR="00B069A9" w:rsidRPr="005C742E" w:rsidRDefault="00B069A9" w:rsidP="00B716F7">
            <w:pPr>
              <w:tabs>
                <w:tab w:val="left" w:pos="4320"/>
                <w:tab w:val="left" w:pos="4500"/>
              </w:tabs>
              <w:jc w:val="both"/>
              <w:rPr>
                <w:sz w:val="28"/>
                <w:szCs w:val="28"/>
                <w:lang w:val="uz-Cyrl-UZ"/>
              </w:rPr>
            </w:pPr>
          </w:p>
        </w:tc>
      </w:tr>
      <w:tr w:rsidR="009F1118" w:rsidRPr="003E387B">
        <w:trPr>
          <w:tblCellSpacing w:w="0" w:type="dxa"/>
          <w:jc w:val="center"/>
        </w:trPr>
        <w:tc>
          <w:tcPr>
            <w:tcW w:w="2079" w:type="pct"/>
          </w:tcPr>
          <w:p w:rsidR="009F1118" w:rsidRPr="003A0602" w:rsidRDefault="009F1118" w:rsidP="00A36057">
            <w:pPr>
              <w:tabs>
                <w:tab w:val="left" w:pos="4320"/>
                <w:tab w:val="left" w:pos="4500"/>
              </w:tabs>
              <w:rPr>
                <w:b/>
                <w:sz w:val="28"/>
                <w:szCs w:val="28"/>
                <w:lang w:val="uz-Cyrl-UZ"/>
              </w:rPr>
            </w:pPr>
            <w:r w:rsidRPr="003A0602">
              <w:rPr>
                <w:b/>
                <w:sz w:val="28"/>
                <w:szCs w:val="28"/>
                <w:lang w:val="uz-Cyrl-UZ"/>
              </w:rPr>
              <w:t>Дибит</w:t>
            </w:r>
          </w:p>
          <w:p w:rsidR="009F1118" w:rsidRDefault="009F1118" w:rsidP="0038001B">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dibit</w:t>
            </w:r>
          </w:p>
          <w:p w:rsidR="009F1118" w:rsidRPr="005B5ED5" w:rsidRDefault="009F1118" w:rsidP="00A36057">
            <w:pPr>
              <w:tabs>
                <w:tab w:val="left" w:pos="4320"/>
                <w:tab w:val="left" w:pos="4500"/>
              </w:tabs>
              <w:rPr>
                <w:sz w:val="28"/>
                <w:szCs w:val="28"/>
                <w:lang w:val="uz-Cyrl-UZ"/>
              </w:rPr>
            </w:pPr>
            <w:r>
              <w:rPr>
                <w:sz w:val="28"/>
                <w:szCs w:val="28"/>
                <w:lang w:val="uz-Cyrl-UZ"/>
              </w:rPr>
              <w:t xml:space="preserve">       дибит</w:t>
            </w:r>
          </w:p>
          <w:p w:rsidR="009F1118" w:rsidRPr="003A0602" w:rsidRDefault="009F1118" w:rsidP="003A0602">
            <w:pPr>
              <w:tabs>
                <w:tab w:val="left" w:pos="4320"/>
                <w:tab w:val="left" w:pos="4500"/>
              </w:tabs>
              <w:rPr>
                <w:sz w:val="28"/>
                <w:szCs w:val="28"/>
                <w:lang w:val="uz-Cyrl-UZ"/>
              </w:rPr>
            </w:pPr>
            <w:r w:rsidRPr="005B5ED5">
              <w:rPr>
                <w:b/>
                <w:sz w:val="28"/>
                <w:szCs w:val="28"/>
                <w:lang w:val="uz-Cyrl-UZ"/>
              </w:rPr>
              <w:t xml:space="preserve">en </w:t>
            </w:r>
            <w:r w:rsidRPr="005A0A0A">
              <w:rPr>
                <w:sz w:val="28"/>
                <w:szCs w:val="28"/>
                <w:lang w:val="uz-Cyrl-UZ"/>
              </w:rPr>
              <w:t>-</w:t>
            </w:r>
            <w:r w:rsidRPr="005B5ED5">
              <w:rPr>
                <w:b/>
                <w:sz w:val="28"/>
                <w:szCs w:val="28"/>
                <w:lang w:val="uz-Cyrl-UZ"/>
              </w:rPr>
              <w:t xml:space="preserve"> </w:t>
            </w:r>
            <w:r w:rsidRPr="003A0602">
              <w:rPr>
                <w:sz w:val="28"/>
                <w:szCs w:val="28"/>
                <w:lang w:val="uz-Cyrl-UZ"/>
              </w:rPr>
              <w:t xml:space="preserve">dibit </w:t>
            </w:r>
          </w:p>
          <w:p w:rsidR="009F1118" w:rsidRPr="005B5ED5"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Любое из четырех сочетаний двух последовательных битов: 00, 01, 10 и 11. При модуляции каждый дибит может быть закодирован различным сдвигом фазы, частоты или амплитуды.</w:t>
            </w:r>
          </w:p>
          <w:p w:rsidR="009F1118" w:rsidRPr="00397A44"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sidRPr="0099137E">
              <w:rPr>
                <w:sz w:val="28"/>
                <w:szCs w:val="28"/>
                <w:lang w:val="en-US"/>
              </w:rPr>
              <w:t>Ikki ketma-ket bitlarning to‘rtta:</w:t>
            </w:r>
            <w:r>
              <w:rPr>
                <w:sz w:val="28"/>
                <w:szCs w:val="28"/>
                <w:lang w:val="uz-Cyrl-UZ"/>
              </w:rPr>
              <w:t xml:space="preserve"> </w:t>
            </w:r>
            <w:r w:rsidRPr="0099137E">
              <w:rPr>
                <w:sz w:val="28"/>
                <w:szCs w:val="28"/>
                <w:lang w:val="en-US"/>
              </w:rPr>
              <w:t>00,</w:t>
            </w:r>
            <w:r>
              <w:rPr>
                <w:sz w:val="28"/>
                <w:szCs w:val="28"/>
                <w:lang w:val="uz-Cyrl-UZ"/>
              </w:rPr>
              <w:t xml:space="preserve"> </w:t>
            </w:r>
            <w:r w:rsidRPr="0099137E">
              <w:rPr>
                <w:sz w:val="28"/>
                <w:szCs w:val="28"/>
                <w:lang w:val="en-US"/>
              </w:rPr>
              <w:t>01,</w:t>
            </w:r>
            <w:r>
              <w:rPr>
                <w:sz w:val="28"/>
                <w:szCs w:val="28"/>
                <w:lang w:val="uz-Cyrl-UZ"/>
              </w:rPr>
              <w:t xml:space="preserve"> </w:t>
            </w:r>
            <w:r w:rsidRPr="0099137E">
              <w:rPr>
                <w:sz w:val="28"/>
                <w:szCs w:val="28"/>
                <w:lang w:val="en-US"/>
              </w:rPr>
              <w:t>10, 11 birikmasidan istalgani. Modulyatsiyalashda har bir dibit faza, chastota yoki amplituda turlicha siljitib kodlanishi mumkin.</w:t>
            </w:r>
          </w:p>
          <w:p w:rsidR="009F1118" w:rsidRPr="00B3786A" w:rsidRDefault="009F1118" w:rsidP="00E364BD">
            <w:pPr>
              <w:tabs>
                <w:tab w:val="left" w:pos="4320"/>
                <w:tab w:val="left" w:pos="4500"/>
              </w:tabs>
              <w:jc w:val="both"/>
              <w:rPr>
                <w:sz w:val="28"/>
                <w:szCs w:val="28"/>
                <w:lang w:val="en-US"/>
              </w:rPr>
            </w:pPr>
          </w:p>
          <w:p w:rsidR="009F1118" w:rsidRPr="0038001B" w:rsidRDefault="009F1118" w:rsidP="00E364BD">
            <w:pPr>
              <w:tabs>
                <w:tab w:val="left" w:pos="4320"/>
                <w:tab w:val="left" w:pos="4500"/>
              </w:tabs>
              <w:jc w:val="both"/>
              <w:rPr>
                <w:sz w:val="28"/>
                <w:szCs w:val="28"/>
              </w:rPr>
            </w:pPr>
            <w:r>
              <w:rPr>
                <w:sz w:val="28"/>
                <w:szCs w:val="28"/>
              </w:rPr>
              <w:lastRenderedPageBreak/>
              <w:t>Икки кетма-кет битларнинг тўртта:</w:t>
            </w:r>
            <w:r>
              <w:rPr>
                <w:sz w:val="28"/>
                <w:szCs w:val="28"/>
                <w:lang w:val="uz-Cyrl-UZ"/>
              </w:rPr>
              <w:t xml:space="preserve"> </w:t>
            </w:r>
            <w:r>
              <w:rPr>
                <w:sz w:val="28"/>
                <w:szCs w:val="28"/>
              </w:rPr>
              <w:t>00,</w:t>
            </w:r>
            <w:r>
              <w:rPr>
                <w:sz w:val="28"/>
                <w:szCs w:val="28"/>
                <w:lang w:val="uz-Cyrl-UZ"/>
              </w:rPr>
              <w:t xml:space="preserve"> </w:t>
            </w:r>
            <w:r>
              <w:rPr>
                <w:sz w:val="28"/>
                <w:szCs w:val="28"/>
              </w:rPr>
              <w:t>01,</w:t>
            </w:r>
            <w:r>
              <w:rPr>
                <w:sz w:val="28"/>
                <w:szCs w:val="28"/>
                <w:lang w:val="uz-Cyrl-UZ"/>
              </w:rPr>
              <w:t xml:space="preserve"> </w:t>
            </w:r>
            <w:r>
              <w:rPr>
                <w:sz w:val="28"/>
                <w:szCs w:val="28"/>
              </w:rPr>
              <w:t>10, 11 бирикмасидан исталгани. Модуляциялашда ҳар бир дибит фаза, частота ёки амплитуда турлича силжитиб кодланиши мумкин.</w:t>
            </w:r>
          </w:p>
        </w:tc>
      </w:tr>
      <w:tr w:rsidR="009F1118" w:rsidRPr="005C742E">
        <w:trPr>
          <w:tblCellSpacing w:w="0" w:type="dxa"/>
          <w:jc w:val="center"/>
        </w:trPr>
        <w:tc>
          <w:tcPr>
            <w:tcW w:w="2079" w:type="pct"/>
          </w:tcPr>
          <w:p w:rsidR="009F1118" w:rsidRPr="0067451F" w:rsidRDefault="009F1118" w:rsidP="00F11495">
            <w:pPr>
              <w:tabs>
                <w:tab w:val="left" w:pos="4320"/>
                <w:tab w:val="left" w:pos="4500"/>
              </w:tabs>
              <w:rPr>
                <w:b/>
                <w:bCs/>
                <w:sz w:val="28"/>
                <w:szCs w:val="28"/>
                <w:lang w:val="uz-Cyrl-UZ"/>
              </w:rPr>
            </w:pPr>
            <w:r w:rsidRPr="0067451F">
              <w:rPr>
                <w:b/>
                <w:sz w:val="28"/>
                <w:szCs w:val="28"/>
              </w:rPr>
              <w:lastRenderedPageBreak/>
              <w:t>Диджитайзер, дигитайзер</w:t>
            </w:r>
            <w:r w:rsidRPr="0067451F">
              <w:rPr>
                <w:b/>
                <w:bCs/>
                <w:sz w:val="28"/>
                <w:szCs w:val="28"/>
                <w:lang w:val="uz-Cyrl-UZ"/>
              </w:rPr>
              <w:t xml:space="preserve"> </w:t>
            </w:r>
          </w:p>
          <w:p w:rsidR="009F1118" w:rsidRDefault="009F1118" w:rsidP="00F1149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9A3547">
              <w:rPr>
                <w:sz w:val="28"/>
                <w:szCs w:val="28"/>
                <w:lang w:val="uz-Cyrl-UZ"/>
              </w:rPr>
              <w:t xml:space="preserve"> dijitayzer, digitayzer</w:t>
            </w:r>
          </w:p>
          <w:p w:rsidR="009F1118" w:rsidRPr="009A3547" w:rsidRDefault="009F1118" w:rsidP="00A36057">
            <w:pPr>
              <w:tabs>
                <w:tab w:val="left" w:pos="4320"/>
                <w:tab w:val="left" w:pos="4500"/>
              </w:tabs>
              <w:rPr>
                <w:sz w:val="28"/>
                <w:szCs w:val="28"/>
                <w:lang w:val="uz-Cyrl-UZ"/>
              </w:rPr>
            </w:pPr>
            <w:r w:rsidRPr="009A3547">
              <w:rPr>
                <w:b/>
                <w:sz w:val="26"/>
                <w:szCs w:val="26"/>
                <w:lang w:val="uz-Cyrl-UZ"/>
              </w:rPr>
              <w:t xml:space="preserve">       </w:t>
            </w:r>
            <w:r w:rsidRPr="009A3547">
              <w:rPr>
                <w:sz w:val="28"/>
                <w:szCs w:val="28"/>
                <w:lang w:val="uz-Cyrl-UZ"/>
              </w:rPr>
              <w:t xml:space="preserve"> дижитайзер, дигитайзер</w:t>
            </w:r>
          </w:p>
          <w:p w:rsidR="009F1118" w:rsidRPr="0067451F" w:rsidRDefault="009F1118" w:rsidP="0067451F">
            <w:pPr>
              <w:tabs>
                <w:tab w:val="left" w:pos="4320"/>
                <w:tab w:val="left" w:pos="4500"/>
              </w:tabs>
              <w:rPr>
                <w:sz w:val="28"/>
                <w:szCs w:val="28"/>
                <w:lang w:val="uz-Cyrl-UZ"/>
              </w:rPr>
            </w:pPr>
            <w:r w:rsidRPr="009A3547">
              <w:rPr>
                <w:b/>
                <w:sz w:val="28"/>
                <w:szCs w:val="28"/>
                <w:lang w:val="uz-Cyrl-UZ"/>
              </w:rPr>
              <w:t xml:space="preserve">en </w:t>
            </w:r>
            <w:r w:rsidRPr="005A0A0A">
              <w:rPr>
                <w:sz w:val="28"/>
                <w:szCs w:val="28"/>
                <w:lang w:val="uz-Cyrl-UZ"/>
              </w:rPr>
              <w:t>-</w:t>
            </w:r>
            <w:r w:rsidRPr="009A3547">
              <w:rPr>
                <w:b/>
                <w:sz w:val="28"/>
                <w:szCs w:val="28"/>
                <w:lang w:val="uz-Cyrl-UZ"/>
              </w:rPr>
              <w:t xml:space="preserve"> </w:t>
            </w:r>
            <w:r w:rsidRPr="009A3547">
              <w:rPr>
                <w:sz w:val="28"/>
                <w:szCs w:val="28"/>
                <w:lang w:val="uz-Cyrl-UZ"/>
              </w:rPr>
              <w:t xml:space="preserve">digitizer </w:t>
            </w:r>
          </w:p>
          <w:p w:rsidR="009F1118" w:rsidRPr="009A3547" w:rsidRDefault="009F1118" w:rsidP="00A36057">
            <w:pPr>
              <w:tabs>
                <w:tab w:val="left" w:pos="4320"/>
                <w:tab w:val="left" w:pos="4500"/>
              </w:tabs>
              <w:rPr>
                <w:b/>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Устройство ввода графической информации (схем, чертежей) путем автоматической оцифровки координат точек.</w:t>
            </w:r>
          </w:p>
          <w:p w:rsidR="009F1118" w:rsidRPr="00B069A9" w:rsidRDefault="009F1118" w:rsidP="00E364BD">
            <w:pPr>
              <w:tabs>
                <w:tab w:val="left" w:pos="4320"/>
                <w:tab w:val="left" w:pos="4500"/>
              </w:tabs>
              <w:jc w:val="both"/>
              <w:rPr>
                <w:sz w:val="16"/>
                <w:szCs w:val="16"/>
              </w:rPr>
            </w:pPr>
          </w:p>
          <w:p w:rsidR="009F1118" w:rsidRPr="003667F7" w:rsidRDefault="009F1118" w:rsidP="00E364BD">
            <w:pPr>
              <w:tabs>
                <w:tab w:val="left" w:pos="4320"/>
                <w:tab w:val="left" w:pos="4500"/>
              </w:tabs>
              <w:jc w:val="both"/>
              <w:rPr>
                <w:sz w:val="28"/>
                <w:szCs w:val="28"/>
                <w:lang w:val="en-US"/>
              </w:rPr>
            </w:pPr>
            <w:r>
              <w:rPr>
                <w:sz w:val="28"/>
                <w:szCs w:val="28"/>
                <w:lang w:val="uz-Cyrl-UZ"/>
              </w:rPr>
              <w:t>Nuqtalar</w:t>
            </w:r>
            <w:r w:rsidRPr="00126B55">
              <w:rPr>
                <w:sz w:val="28"/>
                <w:szCs w:val="28"/>
                <w:lang w:val="uz-Cyrl-UZ"/>
              </w:rPr>
              <w:t xml:space="preserve"> </w:t>
            </w:r>
            <w:r>
              <w:rPr>
                <w:sz w:val="28"/>
                <w:szCs w:val="28"/>
                <w:lang w:val="uz-Cyrl-UZ"/>
              </w:rPr>
              <w:t>koordinatalarini</w:t>
            </w:r>
            <w:r w:rsidRPr="00126B55">
              <w:rPr>
                <w:sz w:val="28"/>
                <w:szCs w:val="28"/>
                <w:lang w:val="uz-Cyrl-UZ"/>
              </w:rPr>
              <w:t xml:space="preserve"> </w:t>
            </w:r>
            <w:r>
              <w:rPr>
                <w:sz w:val="28"/>
                <w:szCs w:val="28"/>
                <w:lang w:val="uz-Cyrl-UZ"/>
              </w:rPr>
              <w:t>avtomatik</w:t>
            </w:r>
            <w:r w:rsidRPr="00126B55">
              <w:rPr>
                <w:sz w:val="28"/>
                <w:szCs w:val="28"/>
                <w:lang w:val="uz-Cyrl-UZ"/>
              </w:rPr>
              <w:t xml:space="preserve"> </w:t>
            </w:r>
            <w:r>
              <w:rPr>
                <w:sz w:val="28"/>
                <w:szCs w:val="28"/>
                <w:lang w:val="uz-Cyrl-UZ"/>
              </w:rPr>
              <w:t>raqamlash</w:t>
            </w:r>
            <w:r w:rsidRPr="00126B55">
              <w:rPr>
                <w:sz w:val="28"/>
                <w:szCs w:val="28"/>
                <w:lang w:val="uz-Cyrl-UZ"/>
              </w:rPr>
              <w:t xml:space="preserve"> </w:t>
            </w:r>
            <w:r>
              <w:rPr>
                <w:sz w:val="28"/>
                <w:szCs w:val="28"/>
                <w:lang w:val="uz-Cyrl-UZ"/>
              </w:rPr>
              <w:t>yo‘li</w:t>
            </w:r>
            <w:r w:rsidRPr="00126B55">
              <w:rPr>
                <w:sz w:val="28"/>
                <w:szCs w:val="28"/>
                <w:lang w:val="uz-Cyrl-UZ"/>
              </w:rPr>
              <w:t xml:space="preserve"> </w:t>
            </w:r>
            <w:r>
              <w:rPr>
                <w:sz w:val="28"/>
                <w:szCs w:val="28"/>
                <w:lang w:val="uz-Cyrl-UZ"/>
              </w:rPr>
              <w:t>bilan</w:t>
            </w:r>
            <w:r w:rsidRPr="00126B55">
              <w:rPr>
                <w:sz w:val="28"/>
                <w:szCs w:val="28"/>
                <w:lang w:val="uz-Cyrl-UZ"/>
              </w:rPr>
              <w:t xml:space="preserve"> </w:t>
            </w:r>
            <w:r>
              <w:rPr>
                <w:sz w:val="28"/>
                <w:szCs w:val="28"/>
                <w:lang w:val="uz-Cyrl-UZ"/>
              </w:rPr>
              <w:t>grafik</w:t>
            </w:r>
            <w:r w:rsidRPr="00126B55">
              <w:rPr>
                <w:sz w:val="28"/>
                <w:szCs w:val="28"/>
                <w:lang w:val="uz-Cyrl-UZ"/>
              </w:rPr>
              <w:t xml:space="preserve"> </w:t>
            </w:r>
            <w:r>
              <w:rPr>
                <w:sz w:val="28"/>
                <w:szCs w:val="28"/>
                <w:lang w:val="uz-Cyrl-UZ"/>
              </w:rPr>
              <w:t>axborotni</w:t>
            </w:r>
            <w:r w:rsidRPr="00126B55">
              <w:rPr>
                <w:sz w:val="28"/>
                <w:szCs w:val="28"/>
                <w:lang w:val="uz-Cyrl-UZ"/>
              </w:rPr>
              <w:t xml:space="preserve"> (</w:t>
            </w:r>
            <w:r>
              <w:rPr>
                <w:sz w:val="28"/>
                <w:szCs w:val="28"/>
                <w:lang w:val="uz-Cyrl-UZ"/>
              </w:rPr>
              <w:t>sxemalarni</w:t>
            </w:r>
            <w:r w:rsidRPr="00126B55">
              <w:rPr>
                <w:sz w:val="28"/>
                <w:szCs w:val="28"/>
                <w:lang w:val="uz-Cyrl-UZ"/>
              </w:rPr>
              <w:t xml:space="preserve">, </w:t>
            </w:r>
            <w:r>
              <w:rPr>
                <w:sz w:val="28"/>
                <w:szCs w:val="28"/>
                <w:lang w:val="uz-Cyrl-UZ"/>
              </w:rPr>
              <w:t>chizma</w:t>
            </w:r>
            <w:r w:rsidR="003667F7">
              <w:rPr>
                <w:sz w:val="28"/>
                <w:szCs w:val="28"/>
                <w:lang w:val="uz-Cyrl-UZ"/>
              </w:rPr>
              <w:t>-</w:t>
            </w:r>
            <w:r>
              <w:rPr>
                <w:sz w:val="28"/>
                <w:szCs w:val="28"/>
                <w:lang w:val="uz-Cyrl-UZ"/>
              </w:rPr>
              <w:t>larni</w:t>
            </w:r>
            <w:r w:rsidRPr="00126B55">
              <w:rPr>
                <w:sz w:val="28"/>
                <w:szCs w:val="28"/>
                <w:lang w:val="uz-Cyrl-UZ"/>
              </w:rPr>
              <w:t>)</w:t>
            </w:r>
            <w:r>
              <w:rPr>
                <w:sz w:val="28"/>
                <w:szCs w:val="28"/>
                <w:lang w:val="uz-Cyrl-UZ"/>
              </w:rPr>
              <w:t xml:space="preserve"> kiritish qurilmasi.</w:t>
            </w:r>
          </w:p>
          <w:p w:rsidR="009F1118" w:rsidRPr="00B069A9" w:rsidRDefault="009F1118" w:rsidP="00E364BD">
            <w:pPr>
              <w:tabs>
                <w:tab w:val="left" w:pos="4320"/>
                <w:tab w:val="left" w:pos="4500"/>
              </w:tabs>
              <w:jc w:val="both"/>
              <w:rPr>
                <w:sz w:val="16"/>
                <w:szCs w:val="16"/>
                <w:lang w:val="en-US"/>
              </w:rPr>
            </w:pPr>
          </w:p>
          <w:p w:rsidR="003667F7" w:rsidRPr="00B069A9" w:rsidRDefault="009F1118" w:rsidP="00E364BD">
            <w:pPr>
              <w:tabs>
                <w:tab w:val="left" w:pos="4320"/>
                <w:tab w:val="left" w:pos="4500"/>
              </w:tabs>
              <w:jc w:val="both"/>
              <w:rPr>
                <w:sz w:val="28"/>
                <w:szCs w:val="28"/>
                <w:lang w:val="uz-Cyrl-UZ"/>
              </w:rPr>
            </w:pPr>
            <w:r w:rsidRPr="00126B55">
              <w:rPr>
                <w:sz w:val="28"/>
                <w:szCs w:val="28"/>
                <w:lang w:val="uz-Cyrl-UZ"/>
              </w:rPr>
              <w:t>Нуқталар координаталарини автоматик ра</w:t>
            </w:r>
            <w:r w:rsidR="00B069A9" w:rsidRPr="00B069A9">
              <w:rPr>
                <w:sz w:val="28"/>
                <w:szCs w:val="28"/>
                <w:lang w:val="en-US"/>
              </w:rPr>
              <w:t>-</w:t>
            </w:r>
            <w:r w:rsidRPr="00126B55">
              <w:rPr>
                <w:sz w:val="28"/>
                <w:szCs w:val="28"/>
                <w:lang w:val="uz-Cyrl-UZ"/>
              </w:rPr>
              <w:t>қамлаш йўли билан график ахборотни (схе</w:t>
            </w:r>
            <w:r w:rsidR="00B069A9" w:rsidRPr="00B069A9">
              <w:rPr>
                <w:sz w:val="28"/>
                <w:szCs w:val="28"/>
                <w:lang w:val="en-US"/>
              </w:rPr>
              <w:t>-</w:t>
            </w:r>
            <w:r w:rsidRPr="00126B55">
              <w:rPr>
                <w:sz w:val="28"/>
                <w:szCs w:val="28"/>
                <w:lang w:val="uz-Cyrl-UZ"/>
              </w:rPr>
              <w:t>маларни, чизмаларни)</w:t>
            </w:r>
            <w:r>
              <w:rPr>
                <w:sz w:val="28"/>
                <w:szCs w:val="28"/>
                <w:lang w:val="uz-Cyrl-UZ"/>
              </w:rPr>
              <w:t xml:space="preserve"> киритиш қурилмаси.</w:t>
            </w:r>
          </w:p>
        </w:tc>
      </w:tr>
      <w:tr w:rsidR="009F1118" w:rsidRPr="005C742E">
        <w:trPr>
          <w:tblCellSpacing w:w="0" w:type="dxa"/>
          <w:jc w:val="center"/>
        </w:trPr>
        <w:tc>
          <w:tcPr>
            <w:tcW w:w="2079" w:type="pct"/>
          </w:tcPr>
          <w:p w:rsidR="009F1118" w:rsidRPr="00ED627B" w:rsidRDefault="009F1118" w:rsidP="00A36057">
            <w:pPr>
              <w:tabs>
                <w:tab w:val="left" w:pos="4320"/>
                <w:tab w:val="left" w:pos="4500"/>
              </w:tabs>
              <w:rPr>
                <w:b/>
                <w:sz w:val="28"/>
                <w:szCs w:val="28"/>
                <w:lang w:val="uz-Cyrl-UZ"/>
              </w:rPr>
            </w:pPr>
            <w:r w:rsidRPr="001C7AA6">
              <w:rPr>
                <w:b/>
                <w:sz w:val="28"/>
                <w:szCs w:val="28"/>
                <w:lang w:val="uz-Cyrl-UZ"/>
              </w:rPr>
              <w:t>Дизассемблер</w:t>
            </w:r>
          </w:p>
          <w:p w:rsidR="009F1118" w:rsidRDefault="009F1118" w:rsidP="000F6ED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1C7AA6">
              <w:rPr>
                <w:sz w:val="28"/>
                <w:szCs w:val="28"/>
                <w:lang w:val="uz-Cyrl-UZ"/>
              </w:rPr>
              <w:t xml:space="preserve"> dizassembler</w:t>
            </w:r>
          </w:p>
          <w:p w:rsidR="009F1118" w:rsidRPr="001C7AA6" w:rsidRDefault="009F1118" w:rsidP="00A36057">
            <w:pPr>
              <w:tabs>
                <w:tab w:val="left" w:pos="4320"/>
                <w:tab w:val="left" w:pos="4500"/>
              </w:tabs>
              <w:rPr>
                <w:sz w:val="28"/>
                <w:szCs w:val="28"/>
                <w:lang w:val="uz-Cyrl-UZ"/>
              </w:rPr>
            </w:pPr>
            <w:r>
              <w:rPr>
                <w:b/>
                <w:sz w:val="28"/>
                <w:szCs w:val="28"/>
                <w:lang w:val="uz-Cyrl-UZ"/>
              </w:rPr>
              <w:t xml:space="preserve">     </w:t>
            </w:r>
            <w:r w:rsidRPr="005B6905">
              <w:rPr>
                <w:b/>
                <w:sz w:val="28"/>
                <w:szCs w:val="28"/>
                <w:lang w:val="uz-Cyrl-UZ"/>
              </w:rPr>
              <w:t xml:space="preserve"> </w:t>
            </w:r>
            <w:r>
              <w:rPr>
                <w:b/>
                <w:sz w:val="28"/>
                <w:szCs w:val="28"/>
                <w:lang w:val="uz-Cyrl-UZ"/>
              </w:rPr>
              <w:t xml:space="preserve"> </w:t>
            </w:r>
            <w:r w:rsidRPr="001C7AA6">
              <w:rPr>
                <w:sz w:val="28"/>
                <w:szCs w:val="28"/>
                <w:lang w:val="uz-Cyrl-UZ"/>
              </w:rPr>
              <w:t>дизассемблер</w:t>
            </w:r>
          </w:p>
          <w:p w:rsidR="009F1118" w:rsidRPr="00ED627B" w:rsidRDefault="009F1118" w:rsidP="00ED627B">
            <w:pPr>
              <w:tabs>
                <w:tab w:val="left" w:pos="4320"/>
                <w:tab w:val="left" w:pos="4500"/>
              </w:tabs>
              <w:rPr>
                <w:sz w:val="28"/>
                <w:szCs w:val="28"/>
                <w:lang w:val="uz-Cyrl-UZ"/>
              </w:rPr>
            </w:pPr>
            <w:r w:rsidRPr="001C7AA6">
              <w:rPr>
                <w:b/>
                <w:sz w:val="28"/>
                <w:szCs w:val="28"/>
                <w:lang w:val="uz-Cyrl-UZ"/>
              </w:rPr>
              <w:t xml:space="preserve">en </w:t>
            </w:r>
            <w:r w:rsidRPr="00E4376C">
              <w:rPr>
                <w:sz w:val="28"/>
                <w:szCs w:val="28"/>
                <w:lang w:val="uz-Cyrl-UZ"/>
              </w:rPr>
              <w:t>-</w:t>
            </w:r>
            <w:r w:rsidRPr="001C7AA6">
              <w:rPr>
                <w:sz w:val="28"/>
                <w:szCs w:val="28"/>
                <w:lang w:val="uz-Cyrl-UZ"/>
              </w:rPr>
              <w:t xml:space="preserve"> disassembler </w:t>
            </w:r>
          </w:p>
          <w:p w:rsidR="009F1118" w:rsidRPr="001C7AA6"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Программа, преобразующая машинный или объектный код в ассемблерный или близкий к нему (псевдоассемблерный)</w:t>
            </w:r>
            <w:r w:rsidR="003667F7">
              <w:rPr>
                <w:sz w:val="28"/>
                <w:szCs w:val="28"/>
              </w:rPr>
              <w:t xml:space="preserve"> исходный </w:t>
            </w:r>
            <w:r>
              <w:rPr>
                <w:sz w:val="28"/>
                <w:szCs w:val="28"/>
              </w:rPr>
              <w:t xml:space="preserve">текст. </w:t>
            </w:r>
          </w:p>
          <w:p w:rsidR="009F1118" w:rsidRPr="00B069A9" w:rsidRDefault="009F1118" w:rsidP="00E364BD">
            <w:pPr>
              <w:tabs>
                <w:tab w:val="left" w:pos="4320"/>
                <w:tab w:val="left" w:pos="4500"/>
              </w:tabs>
              <w:jc w:val="both"/>
              <w:rPr>
                <w:sz w:val="16"/>
                <w:szCs w:val="16"/>
              </w:rPr>
            </w:pPr>
          </w:p>
          <w:p w:rsidR="009F1118" w:rsidRDefault="009F1118" w:rsidP="00E364BD">
            <w:pPr>
              <w:tabs>
                <w:tab w:val="left" w:pos="4320"/>
                <w:tab w:val="left" w:pos="4500"/>
              </w:tabs>
              <w:jc w:val="both"/>
              <w:rPr>
                <w:sz w:val="28"/>
                <w:szCs w:val="28"/>
                <w:lang w:val="en-US"/>
              </w:rPr>
            </w:pPr>
            <w:r>
              <w:rPr>
                <w:sz w:val="28"/>
                <w:szCs w:val="28"/>
                <w:lang w:val="uz-Cyrl-UZ"/>
              </w:rPr>
              <w:t>Mashina</w:t>
            </w:r>
            <w:r w:rsidRPr="000F6ED1">
              <w:rPr>
                <w:sz w:val="28"/>
                <w:szCs w:val="28"/>
                <w:lang w:val="uz-Cyrl-UZ"/>
              </w:rPr>
              <w:t xml:space="preserve"> </w:t>
            </w:r>
            <w:r>
              <w:rPr>
                <w:sz w:val="28"/>
                <w:szCs w:val="28"/>
                <w:lang w:val="uz-Cyrl-UZ"/>
              </w:rPr>
              <w:t>yoki</w:t>
            </w:r>
            <w:r w:rsidRPr="000F6ED1">
              <w:rPr>
                <w:sz w:val="28"/>
                <w:szCs w:val="28"/>
                <w:lang w:val="uz-Cyrl-UZ"/>
              </w:rPr>
              <w:t xml:space="preserve"> </w:t>
            </w:r>
            <w:r>
              <w:rPr>
                <w:sz w:val="28"/>
                <w:szCs w:val="28"/>
                <w:lang w:val="uz-Cyrl-UZ"/>
              </w:rPr>
              <w:t>obyekt</w:t>
            </w:r>
            <w:r w:rsidRPr="000F6ED1">
              <w:rPr>
                <w:sz w:val="28"/>
                <w:szCs w:val="28"/>
                <w:lang w:val="uz-Cyrl-UZ"/>
              </w:rPr>
              <w:t xml:space="preserve"> </w:t>
            </w:r>
            <w:r>
              <w:rPr>
                <w:sz w:val="28"/>
                <w:szCs w:val="28"/>
                <w:lang w:val="uz-Cyrl-UZ"/>
              </w:rPr>
              <w:t>kodini</w:t>
            </w:r>
            <w:r w:rsidRPr="000F6ED1">
              <w:rPr>
                <w:sz w:val="28"/>
                <w:szCs w:val="28"/>
                <w:lang w:val="uz-Cyrl-UZ"/>
              </w:rPr>
              <w:t xml:space="preserve"> </w:t>
            </w:r>
            <w:r>
              <w:rPr>
                <w:sz w:val="28"/>
                <w:szCs w:val="28"/>
                <w:lang w:val="uz-Cyrl-UZ"/>
              </w:rPr>
              <w:t>assembler</w:t>
            </w:r>
            <w:r w:rsidRPr="000F6ED1">
              <w:rPr>
                <w:sz w:val="28"/>
                <w:szCs w:val="28"/>
                <w:lang w:val="uz-Cyrl-UZ"/>
              </w:rPr>
              <w:t xml:space="preserve"> </w:t>
            </w:r>
            <w:r>
              <w:rPr>
                <w:sz w:val="28"/>
                <w:szCs w:val="28"/>
                <w:lang w:val="uz-Cyrl-UZ"/>
              </w:rPr>
              <w:t>yoki</w:t>
            </w:r>
            <w:r w:rsidRPr="000F6ED1">
              <w:rPr>
                <w:sz w:val="28"/>
                <w:szCs w:val="28"/>
                <w:lang w:val="uz-Cyrl-UZ"/>
              </w:rPr>
              <w:t xml:space="preserve"> </w:t>
            </w:r>
            <w:r>
              <w:rPr>
                <w:sz w:val="28"/>
                <w:szCs w:val="28"/>
                <w:lang w:val="uz-Cyrl-UZ"/>
              </w:rPr>
              <w:t>unga</w:t>
            </w:r>
            <w:r w:rsidRPr="000F6ED1">
              <w:rPr>
                <w:sz w:val="28"/>
                <w:szCs w:val="28"/>
                <w:lang w:val="uz-Cyrl-UZ"/>
              </w:rPr>
              <w:t xml:space="preserve"> </w:t>
            </w:r>
            <w:r>
              <w:rPr>
                <w:sz w:val="28"/>
                <w:szCs w:val="28"/>
                <w:lang w:val="uz-Cyrl-UZ"/>
              </w:rPr>
              <w:t>yaqin</w:t>
            </w:r>
            <w:r w:rsidRPr="000F6ED1">
              <w:rPr>
                <w:sz w:val="28"/>
                <w:szCs w:val="28"/>
                <w:lang w:val="uz-Cyrl-UZ"/>
              </w:rPr>
              <w:t xml:space="preserve"> </w:t>
            </w:r>
            <w:r>
              <w:rPr>
                <w:sz w:val="28"/>
                <w:szCs w:val="28"/>
                <w:lang w:val="uz-Cyrl-UZ"/>
              </w:rPr>
              <w:t>bo‘lgan</w:t>
            </w:r>
            <w:r w:rsidRPr="000F6ED1">
              <w:rPr>
                <w:sz w:val="28"/>
                <w:szCs w:val="28"/>
                <w:lang w:val="uz-Cyrl-UZ"/>
              </w:rPr>
              <w:t xml:space="preserve"> (</w:t>
            </w:r>
            <w:r>
              <w:rPr>
                <w:sz w:val="28"/>
                <w:szCs w:val="28"/>
                <w:lang w:val="uz-Cyrl-UZ"/>
              </w:rPr>
              <w:t>psevdoassembler</w:t>
            </w:r>
            <w:r w:rsidRPr="000F6ED1">
              <w:rPr>
                <w:sz w:val="28"/>
                <w:szCs w:val="28"/>
                <w:lang w:val="uz-Cyrl-UZ"/>
              </w:rPr>
              <w:t>)</w:t>
            </w:r>
            <w:r>
              <w:rPr>
                <w:sz w:val="28"/>
                <w:szCs w:val="28"/>
                <w:lang w:val="uz-Cyrl-UZ"/>
              </w:rPr>
              <w:t xml:space="preserve"> boshlan</w:t>
            </w:r>
            <w:r w:rsidR="003667F7">
              <w:rPr>
                <w:sz w:val="28"/>
                <w:szCs w:val="28"/>
                <w:lang w:val="uz-Cyrl-UZ"/>
              </w:rPr>
              <w:t>-</w:t>
            </w:r>
            <w:r>
              <w:rPr>
                <w:sz w:val="28"/>
                <w:szCs w:val="28"/>
                <w:lang w:val="uz-Cyrl-UZ"/>
              </w:rPr>
              <w:t>g‘ich matnga o‘zgartiradigan dastur.</w:t>
            </w:r>
          </w:p>
          <w:p w:rsidR="009F1118" w:rsidRPr="00B069A9" w:rsidRDefault="009F1118" w:rsidP="00E364BD">
            <w:pPr>
              <w:tabs>
                <w:tab w:val="left" w:pos="4320"/>
                <w:tab w:val="left" w:pos="4500"/>
              </w:tabs>
              <w:jc w:val="both"/>
              <w:rPr>
                <w:sz w:val="16"/>
                <w:szCs w:val="16"/>
                <w:lang w:val="en-US"/>
              </w:rPr>
            </w:pPr>
          </w:p>
          <w:p w:rsidR="009F1118" w:rsidRPr="000F6ED1" w:rsidRDefault="009F1118" w:rsidP="00E364BD">
            <w:pPr>
              <w:tabs>
                <w:tab w:val="left" w:pos="4320"/>
                <w:tab w:val="left" w:pos="4500"/>
              </w:tabs>
              <w:jc w:val="both"/>
              <w:rPr>
                <w:sz w:val="28"/>
                <w:szCs w:val="28"/>
                <w:lang w:val="uz-Cyrl-UZ"/>
              </w:rPr>
            </w:pPr>
            <w:r w:rsidRPr="000F6ED1">
              <w:rPr>
                <w:sz w:val="28"/>
                <w:szCs w:val="28"/>
                <w:lang w:val="uz-Cyrl-UZ"/>
              </w:rPr>
              <w:t>Машина ёки объект кодини ассемблер ёки унга яқин бўлган (псевдоассемблер)</w:t>
            </w:r>
            <w:r>
              <w:rPr>
                <w:sz w:val="28"/>
                <w:szCs w:val="28"/>
                <w:lang w:val="uz-Cyrl-UZ"/>
              </w:rPr>
              <w:t xml:space="preserve"> бошлан</w:t>
            </w:r>
            <w:r w:rsidR="003667F7">
              <w:rPr>
                <w:sz w:val="28"/>
                <w:szCs w:val="28"/>
                <w:lang w:val="uz-Cyrl-UZ"/>
              </w:rPr>
              <w:t>-</w:t>
            </w:r>
            <w:r>
              <w:rPr>
                <w:sz w:val="28"/>
                <w:szCs w:val="28"/>
                <w:lang w:val="uz-Cyrl-UZ"/>
              </w:rPr>
              <w:t>ғич матнга ўзгартирадиган дастур.</w:t>
            </w:r>
          </w:p>
        </w:tc>
      </w:tr>
      <w:tr w:rsidR="009F1118" w:rsidRPr="00165D64">
        <w:trPr>
          <w:tblCellSpacing w:w="0" w:type="dxa"/>
          <w:jc w:val="center"/>
        </w:trPr>
        <w:tc>
          <w:tcPr>
            <w:tcW w:w="2079" w:type="pct"/>
          </w:tcPr>
          <w:p w:rsidR="009F1118" w:rsidRPr="00017795" w:rsidRDefault="009F1118" w:rsidP="00A36057">
            <w:pPr>
              <w:tabs>
                <w:tab w:val="left" w:pos="4320"/>
                <w:tab w:val="left" w:pos="4500"/>
              </w:tabs>
              <w:rPr>
                <w:b/>
                <w:sz w:val="28"/>
                <w:szCs w:val="28"/>
              </w:rPr>
            </w:pPr>
            <w:r w:rsidRPr="00017795">
              <w:rPr>
                <w:b/>
                <w:sz w:val="28"/>
                <w:szCs w:val="28"/>
              </w:rPr>
              <w:t>Динамическая память</w:t>
            </w:r>
          </w:p>
          <w:p w:rsidR="009F1118" w:rsidRDefault="009F1118" w:rsidP="00B44F0B">
            <w:pPr>
              <w:tabs>
                <w:tab w:val="left" w:pos="4320"/>
                <w:tab w:val="left" w:pos="4500"/>
              </w:tabs>
              <w:rPr>
                <w:b/>
                <w:bCs/>
                <w:color w:val="000000"/>
                <w:sz w:val="28"/>
                <w:szCs w:val="28"/>
                <w:lang w:val="uz-Cyrl-UZ"/>
              </w:rPr>
            </w:pPr>
            <w:r w:rsidRPr="0046747F">
              <w:rPr>
                <w:b/>
                <w:bCs/>
                <w:color w:val="000000"/>
                <w:sz w:val="28"/>
                <w:szCs w:val="28"/>
              </w:rPr>
              <w:t xml:space="preserve">uz </w:t>
            </w:r>
            <w:r w:rsidRPr="0046747F">
              <w:rPr>
                <w:bCs/>
                <w:color w:val="000000"/>
                <w:sz w:val="28"/>
                <w:szCs w:val="28"/>
              </w:rPr>
              <w:t>-</w:t>
            </w:r>
            <w:r w:rsidRPr="0046747F">
              <w:rPr>
                <w:b/>
                <w:bCs/>
                <w:color w:val="000000"/>
                <w:sz w:val="28"/>
                <w:szCs w:val="28"/>
              </w:rPr>
              <w:t xml:space="preserve"> </w:t>
            </w:r>
            <w:r>
              <w:rPr>
                <w:sz w:val="28"/>
                <w:szCs w:val="28"/>
                <w:lang w:val="uz-Cyrl-UZ"/>
              </w:rPr>
              <w:t>dinamik</w:t>
            </w:r>
            <w:r w:rsidRPr="00165D64">
              <w:rPr>
                <w:sz w:val="28"/>
                <w:szCs w:val="28"/>
                <w:lang w:val="uz-Cyrl-UZ"/>
              </w:rPr>
              <w:t xml:space="preserve"> </w:t>
            </w:r>
            <w:r>
              <w:rPr>
                <w:sz w:val="28"/>
                <w:szCs w:val="28"/>
                <w:lang w:val="uz-Cyrl-UZ"/>
              </w:rPr>
              <w:t>xotira</w:t>
            </w:r>
          </w:p>
          <w:p w:rsidR="009F1118" w:rsidRPr="005B5ED5" w:rsidRDefault="009F1118" w:rsidP="00A36057">
            <w:pPr>
              <w:tabs>
                <w:tab w:val="left" w:pos="4320"/>
                <w:tab w:val="left" w:pos="4500"/>
              </w:tabs>
              <w:rPr>
                <w:sz w:val="28"/>
                <w:szCs w:val="28"/>
              </w:rPr>
            </w:pPr>
            <w:r>
              <w:rPr>
                <w:lang w:val="uz-Cyrl-UZ"/>
              </w:rPr>
              <w:t xml:space="preserve">        </w:t>
            </w:r>
            <w:r w:rsidRPr="00165D64">
              <w:rPr>
                <w:sz w:val="28"/>
                <w:szCs w:val="28"/>
                <w:lang w:val="uz-Cyrl-UZ"/>
              </w:rPr>
              <w:t>динамик хотира</w:t>
            </w:r>
          </w:p>
          <w:p w:rsidR="009F1118" w:rsidRPr="00017795" w:rsidRDefault="009F1118" w:rsidP="00017795">
            <w:pPr>
              <w:tabs>
                <w:tab w:val="left" w:pos="4320"/>
                <w:tab w:val="left" w:pos="4500"/>
              </w:tabs>
              <w:rPr>
                <w:sz w:val="28"/>
                <w:szCs w:val="28"/>
              </w:rPr>
            </w:pPr>
            <w:r w:rsidRPr="008D6363">
              <w:rPr>
                <w:b/>
                <w:sz w:val="28"/>
                <w:szCs w:val="28"/>
                <w:lang w:val="en-US"/>
              </w:rPr>
              <w:t xml:space="preserve">en </w:t>
            </w:r>
            <w:r w:rsidRPr="00E4376C">
              <w:rPr>
                <w:sz w:val="28"/>
                <w:szCs w:val="28"/>
                <w:lang w:val="en-US"/>
              </w:rPr>
              <w:t>-</w:t>
            </w:r>
            <w:r>
              <w:rPr>
                <w:b/>
                <w:sz w:val="28"/>
                <w:szCs w:val="28"/>
                <w:lang w:val="en-US"/>
              </w:rPr>
              <w:t xml:space="preserve"> </w:t>
            </w:r>
            <w:r w:rsidRPr="00017795">
              <w:rPr>
                <w:sz w:val="28"/>
                <w:szCs w:val="28"/>
                <w:lang w:val="en-US"/>
              </w:rPr>
              <w:t>dynamic</w:t>
            </w:r>
            <w:r w:rsidRPr="00017795">
              <w:rPr>
                <w:sz w:val="28"/>
                <w:szCs w:val="28"/>
              </w:rPr>
              <w:t xml:space="preserve"> </w:t>
            </w:r>
            <w:r w:rsidRPr="00017795">
              <w:rPr>
                <w:sz w:val="28"/>
                <w:szCs w:val="28"/>
                <w:lang w:val="en-US"/>
              </w:rPr>
              <w:t>storage</w:t>
            </w:r>
            <w:r w:rsidRPr="00017795">
              <w:rPr>
                <w:sz w:val="28"/>
                <w:szCs w:val="28"/>
              </w:rPr>
              <w:t xml:space="preserve"> </w:t>
            </w:r>
          </w:p>
          <w:p w:rsidR="009F1118" w:rsidRPr="00ED627B"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rPr>
            </w:pPr>
            <w:r>
              <w:rPr>
                <w:sz w:val="28"/>
                <w:szCs w:val="28"/>
              </w:rPr>
              <w:t>1. В программировании – способ распределения ОЗУ между задачами.</w:t>
            </w:r>
          </w:p>
          <w:p w:rsidR="009F1118" w:rsidRDefault="009F1118" w:rsidP="00E364BD">
            <w:pPr>
              <w:tabs>
                <w:tab w:val="left" w:pos="4320"/>
                <w:tab w:val="left" w:pos="4500"/>
              </w:tabs>
              <w:jc w:val="both"/>
              <w:rPr>
                <w:sz w:val="28"/>
                <w:szCs w:val="28"/>
              </w:rPr>
            </w:pPr>
            <w:r>
              <w:rPr>
                <w:sz w:val="28"/>
                <w:szCs w:val="28"/>
              </w:rPr>
              <w:t>2. Блок ОЗУ, размеры которого можно изменять в процессе работы программы.</w:t>
            </w:r>
          </w:p>
          <w:p w:rsidR="009F1118" w:rsidRDefault="009F1118" w:rsidP="00E364BD">
            <w:pPr>
              <w:tabs>
                <w:tab w:val="left" w:pos="4320"/>
                <w:tab w:val="left" w:pos="4500"/>
              </w:tabs>
              <w:jc w:val="both"/>
              <w:rPr>
                <w:sz w:val="28"/>
                <w:szCs w:val="28"/>
                <w:lang w:val="uz-Cyrl-UZ"/>
              </w:rPr>
            </w:pPr>
            <w:r>
              <w:rPr>
                <w:sz w:val="28"/>
                <w:szCs w:val="28"/>
              </w:rPr>
              <w:t>3. Любой вид оперативной памяти в отличие от постоянной</w:t>
            </w:r>
            <w:r w:rsidRPr="007B3E98">
              <w:rPr>
                <w:sz w:val="28"/>
                <w:szCs w:val="28"/>
              </w:rPr>
              <w:t>.</w:t>
            </w:r>
          </w:p>
          <w:p w:rsidR="009F1118" w:rsidRPr="00B069A9" w:rsidRDefault="009F1118" w:rsidP="00E364BD">
            <w:pPr>
              <w:tabs>
                <w:tab w:val="left" w:pos="4320"/>
                <w:tab w:val="left" w:pos="4500"/>
              </w:tabs>
              <w:jc w:val="both"/>
              <w:rPr>
                <w:sz w:val="16"/>
                <w:szCs w:val="16"/>
              </w:rPr>
            </w:pPr>
          </w:p>
          <w:p w:rsidR="009F1118" w:rsidRPr="005B6905" w:rsidRDefault="009F1118" w:rsidP="00E364BD">
            <w:pPr>
              <w:tabs>
                <w:tab w:val="left" w:pos="4320"/>
                <w:tab w:val="left" w:pos="4500"/>
              </w:tabs>
              <w:jc w:val="both"/>
              <w:rPr>
                <w:sz w:val="28"/>
                <w:szCs w:val="28"/>
                <w:lang w:val="en-US"/>
              </w:rPr>
            </w:pPr>
            <w:r>
              <w:rPr>
                <w:sz w:val="28"/>
                <w:szCs w:val="28"/>
                <w:lang w:val="uz-Cyrl-UZ"/>
              </w:rPr>
              <w:t>1. Dasturlashda – vazifalar o‘rtasida OXQ</w:t>
            </w:r>
            <w:r w:rsidRPr="009A3547">
              <w:rPr>
                <w:sz w:val="28"/>
                <w:szCs w:val="28"/>
                <w:lang w:val="en-US"/>
              </w:rPr>
              <w:t xml:space="preserve"> </w:t>
            </w:r>
            <w:r>
              <w:rPr>
                <w:sz w:val="28"/>
                <w:szCs w:val="28"/>
                <w:lang w:val="uz-Cyrl-UZ"/>
              </w:rPr>
              <w:t>ni taqsimlash usuli</w:t>
            </w:r>
            <w:r w:rsidRPr="009A3547">
              <w:rPr>
                <w:sz w:val="28"/>
                <w:szCs w:val="28"/>
                <w:lang w:val="en-US"/>
              </w:rPr>
              <w:t>.</w:t>
            </w:r>
          </w:p>
          <w:p w:rsidR="009F1118" w:rsidRPr="00B97CC5" w:rsidRDefault="009F1118" w:rsidP="00E364BD">
            <w:pPr>
              <w:tabs>
                <w:tab w:val="left" w:pos="4320"/>
                <w:tab w:val="left" w:pos="4500"/>
              </w:tabs>
              <w:jc w:val="both"/>
              <w:rPr>
                <w:sz w:val="28"/>
                <w:szCs w:val="28"/>
                <w:lang w:val="en-US"/>
              </w:rPr>
            </w:pPr>
            <w:r>
              <w:rPr>
                <w:sz w:val="28"/>
                <w:szCs w:val="28"/>
                <w:lang w:val="uz-Cyrl-UZ"/>
              </w:rPr>
              <w:t>2. OXQ</w:t>
            </w:r>
            <w:r w:rsidRPr="009A3547">
              <w:rPr>
                <w:sz w:val="28"/>
                <w:szCs w:val="28"/>
                <w:lang w:val="en-US"/>
              </w:rPr>
              <w:t xml:space="preserve"> </w:t>
            </w:r>
            <w:r>
              <w:rPr>
                <w:sz w:val="28"/>
                <w:szCs w:val="28"/>
                <w:lang w:val="uz-Cyrl-UZ"/>
              </w:rPr>
              <w:t>ning o‘lchamlarini</w:t>
            </w:r>
            <w:r w:rsidRPr="00165D64">
              <w:rPr>
                <w:sz w:val="28"/>
                <w:szCs w:val="28"/>
                <w:lang w:val="uz-Cyrl-UZ"/>
              </w:rPr>
              <w:t xml:space="preserve"> </w:t>
            </w:r>
            <w:r>
              <w:rPr>
                <w:sz w:val="28"/>
                <w:szCs w:val="28"/>
                <w:lang w:val="uz-Cyrl-UZ"/>
              </w:rPr>
              <w:t>dasturning</w:t>
            </w:r>
            <w:r w:rsidRPr="00165D64">
              <w:rPr>
                <w:sz w:val="28"/>
                <w:szCs w:val="28"/>
                <w:lang w:val="uz-Cyrl-UZ"/>
              </w:rPr>
              <w:t xml:space="preserve"> </w:t>
            </w:r>
            <w:r>
              <w:rPr>
                <w:sz w:val="28"/>
                <w:szCs w:val="28"/>
                <w:lang w:val="uz-Cyrl-UZ"/>
              </w:rPr>
              <w:t>ishlash</w:t>
            </w:r>
            <w:r w:rsidRPr="00165D64">
              <w:rPr>
                <w:sz w:val="28"/>
                <w:szCs w:val="28"/>
                <w:lang w:val="uz-Cyrl-UZ"/>
              </w:rPr>
              <w:t xml:space="preserve"> </w:t>
            </w:r>
            <w:r>
              <w:rPr>
                <w:sz w:val="28"/>
                <w:szCs w:val="28"/>
                <w:lang w:val="uz-Cyrl-UZ"/>
              </w:rPr>
              <w:t>jarayonida</w:t>
            </w:r>
            <w:r w:rsidRPr="00165D64">
              <w:rPr>
                <w:sz w:val="28"/>
                <w:szCs w:val="28"/>
                <w:lang w:val="uz-Cyrl-UZ"/>
              </w:rPr>
              <w:t xml:space="preserve"> </w:t>
            </w:r>
            <w:r>
              <w:rPr>
                <w:sz w:val="28"/>
                <w:szCs w:val="28"/>
                <w:lang w:val="uz-Cyrl-UZ"/>
              </w:rPr>
              <w:t>o‘zgartirish</w:t>
            </w:r>
            <w:r w:rsidRPr="00165D64">
              <w:rPr>
                <w:sz w:val="28"/>
                <w:szCs w:val="28"/>
                <w:lang w:val="uz-Cyrl-UZ"/>
              </w:rPr>
              <w:t xml:space="preserve"> </w:t>
            </w:r>
            <w:r>
              <w:rPr>
                <w:sz w:val="28"/>
                <w:szCs w:val="28"/>
                <w:lang w:val="uz-Cyrl-UZ"/>
              </w:rPr>
              <w:t>mumkin</w:t>
            </w:r>
            <w:r w:rsidRPr="00165D64">
              <w:rPr>
                <w:sz w:val="28"/>
                <w:szCs w:val="28"/>
                <w:lang w:val="uz-Cyrl-UZ"/>
              </w:rPr>
              <w:t xml:space="preserve"> </w:t>
            </w:r>
            <w:r>
              <w:rPr>
                <w:sz w:val="28"/>
                <w:szCs w:val="28"/>
                <w:lang w:val="uz-Cyrl-UZ"/>
              </w:rPr>
              <w:t>bo‘lgan</w:t>
            </w:r>
            <w:r w:rsidRPr="00165D64">
              <w:rPr>
                <w:sz w:val="28"/>
                <w:szCs w:val="28"/>
                <w:lang w:val="uz-Cyrl-UZ"/>
              </w:rPr>
              <w:t xml:space="preserve"> </w:t>
            </w:r>
            <w:r>
              <w:rPr>
                <w:sz w:val="28"/>
                <w:szCs w:val="28"/>
                <w:lang w:val="uz-Cyrl-UZ"/>
              </w:rPr>
              <w:t>bloki</w:t>
            </w:r>
            <w:r w:rsidRPr="009A3547">
              <w:rPr>
                <w:sz w:val="28"/>
                <w:szCs w:val="28"/>
                <w:lang w:val="en-US"/>
              </w:rPr>
              <w:t>.</w:t>
            </w:r>
          </w:p>
          <w:p w:rsidR="009F1118" w:rsidRPr="00397A44" w:rsidRDefault="009F1118" w:rsidP="00E364BD">
            <w:pPr>
              <w:tabs>
                <w:tab w:val="left" w:pos="4320"/>
                <w:tab w:val="left" w:pos="4500"/>
              </w:tabs>
              <w:jc w:val="both"/>
              <w:rPr>
                <w:sz w:val="28"/>
                <w:szCs w:val="28"/>
                <w:lang w:val="uz-Cyrl-UZ"/>
              </w:rPr>
            </w:pPr>
            <w:r w:rsidRPr="00165D64">
              <w:rPr>
                <w:sz w:val="28"/>
                <w:szCs w:val="28"/>
                <w:lang w:val="uz-Cyrl-UZ"/>
              </w:rPr>
              <w:t xml:space="preserve">3. </w:t>
            </w:r>
            <w:r w:rsidRPr="00397A44">
              <w:rPr>
                <w:sz w:val="28"/>
                <w:szCs w:val="28"/>
                <w:lang w:val="uz-Cyrl-UZ"/>
              </w:rPr>
              <w:t>Doimiy xotiradan farqli ravishda, operativ xotiraning har qanday turi.</w:t>
            </w:r>
          </w:p>
          <w:p w:rsidR="009F1118" w:rsidRPr="00B069A9" w:rsidRDefault="009F1118" w:rsidP="00E364BD">
            <w:pPr>
              <w:tabs>
                <w:tab w:val="left" w:pos="4320"/>
                <w:tab w:val="left" w:pos="4500"/>
              </w:tabs>
              <w:jc w:val="both"/>
              <w:rPr>
                <w:sz w:val="16"/>
                <w:szCs w:val="16"/>
                <w:lang w:val="uz-Cyrl-UZ"/>
              </w:rPr>
            </w:pPr>
          </w:p>
          <w:p w:rsidR="009F1118" w:rsidRPr="005B6905" w:rsidRDefault="009F1118" w:rsidP="00E364BD">
            <w:pPr>
              <w:tabs>
                <w:tab w:val="left" w:pos="4320"/>
                <w:tab w:val="left" w:pos="4500"/>
              </w:tabs>
              <w:jc w:val="both"/>
              <w:rPr>
                <w:sz w:val="28"/>
                <w:szCs w:val="28"/>
                <w:lang w:val="uz-Cyrl-UZ"/>
              </w:rPr>
            </w:pPr>
            <w:r>
              <w:rPr>
                <w:sz w:val="28"/>
                <w:szCs w:val="28"/>
                <w:lang w:val="uz-Cyrl-UZ"/>
              </w:rPr>
              <w:t>1. Дастурлашда – вазифалар ўртасида ОХҚ</w:t>
            </w:r>
            <w:r w:rsidRPr="009A3547">
              <w:rPr>
                <w:sz w:val="28"/>
                <w:szCs w:val="28"/>
                <w:lang w:val="uz-Cyrl-UZ"/>
              </w:rPr>
              <w:t xml:space="preserve"> </w:t>
            </w:r>
            <w:r>
              <w:rPr>
                <w:sz w:val="28"/>
                <w:szCs w:val="28"/>
                <w:lang w:val="uz-Cyrl-UZ"/>
              </w:rPr>
              <w:t>ни тақсимлаш усули</w:t>
            </w:r>
            <w:r w:rsidRPr="009A3547">
              <w:rPr>
                <w:sz w:val="28"/>
                <w:szCs w:val="28"/>
                <w:lang w:val="uz-Cyrl-UZ"/>
              </w:rPr>
              <w:t>.</w:t>
            </w:r>
          </w:p>
          <w:p w:rsidR="009F1118" w:rsidRPr="005B6905" w:rsidRDefault="009F1118" w:rsidP="00E364BD">
            <w:pPr>
              <w:tabs>
                <w:tab w:val="left" w:pos="4320"/>
                <w:tab w:val="left" w:pos="4500"/>
              </w:tabs>
              <w:jc w:val="both"/>
              <w:rPr>
                <w:sz w:val="28"/>
                <w:szCs w:val="28"/>
                <w:lang w:val="uz-Cyrl-UZ"/>
              </w:rPr>
            </w:pPr>
            <w:r>
              <w:rPr>
                <w:sz w:val="28"/>
                <w:szCs w:val="28"/>
                <w:lang w:val="uz-Cyrl-UZ"/>
              </w:rPr>
              <w:lastRenderedPageBreak/>
              <w:t>2. ОХҚ</w:t>
            </w:r>
            <w:r w:rsidRPr="00165D64">
              <w:rPr>
                <w:sz w:val="28"/>
                <w:szCs w:val="28"/>
                <w:lang w:val="uz-Cyrl-UZ"/>
              </w:rPr>
              <w:t xml:space="preserve"> </w:t>
            </w:r>
            <w:r>
              <w:rPr>
                <w:sz w:val="28"/>
                <w:szCs w:val="28"/>
                <w:lang w:val="uz-Cyrl-UZ"/>
              </w:rPr>
              <w:t>нинг ўлча</w:t>
            </w:r>
            <w:r w:rsidRPr="00165D64">
              <w:rPr>
                <w:sz w:val="28"/>
                <w:szCs w:val="28"/>
                <w:lang w:val="uz-Cyrl-UZ"/>
              </w:rPr>
              <w:t>мларини дастурнинг иш</w:t>
            </w:r>
            <w:r w:rsidR="00861199">
              <w:rPr>
                <w:sz w:val="28"/>
                <w:szCs w:val="28"/>
                <w:lang w:val="uz-Cyrl-UZ"/>
              </w:rPr>
              <w:t>-</w:t>
            </w:r>
            <w:r w:rsidRPr="00165D64">
              <w:rPr>
                <w:sz w:val="28"/>
                <w:szCs w:val="28"/>
                <w:lang w:val="uz-Cyrl-UZ"/>
              </w:rPr>
              <w:t>лаш жараёнида ўзгартириш мумкин бўлган блоки</w:t>
            </w:r>
            <w:r w:rsidRPr="005B6905">
              <w:rPr>
                <w:sz w:val="28"/>
                <w:szCs w:val="28"/>
                <w:lang w:val="uz-Cyrl-UZ"/>
              </w:rPr>
              <w:t>.</w:t>
            </w:r>
          </w:p>
          <w:p w:rsidR="009F1118" w:rsidRPr="009A3547" w:rsidRDefault="009F1118" w:rsidP="00E364BD">
            <w:pPr>
              <w:tabs>
                <w:tab w:val="left" w:pos="4320"/>
                <w:tab w:val="left" w:pos="4500"/>
              </w:tabs>
              <w:jc w:val="both"/>
              <w:rPr>
                <w:sz w:val="28"/>
                <w:szCs w:val="28"/>
                <w:lang w:val="uz-Cyrl-UZ"/>
              </w:rPr>
            </w:pPr>
            <w:r w:rsidRPr="00165D64">
              <w:rPr>
                <w:sz w:val="28"/>
                <w:szCs w:val="28"/>
                <w:lang w:val="uz-Cyrl-UZ"/>
              </w:rPr>
              <w:t xml:space="preserve">3. </w:t>
            </w:r>
            <w:r w:rsidRPr="009A3547">
              <w:rPr>
                <w:sz w:val="28"/>
                <w:szCs w:val="28"/>
                <w:lang w:val="uz-Cyrl-UZ"/>
              </w:rPr>
              <w:t>Доимий хотирадан фарқли равишда, опе</w:t>
            </w:r>
            <w:r w:rsidR="00B069A9" w:rsidRPr="00B069A9">
              <w:rPr>
                <w:sz w:val="28"/>
                <w:szCs w:val="28"/>
              </w:rPr>
              <w:t>-</w:t>
            </w:r>
            <w:r w:rsidRPr="009A3547">
              <w:rPr>
                <w:sz w:val="28"/>
                <w:szCs w:val="28"/>
                <w:lang w:val="uz-Cyrl-UZ"/>
              </w:rPr>
              <w:t>ратив хотиранинг ҳар қандай тури.</w:t>
            </w:r>
          </w:p>
        </w:tc>
      </w:tr>
      <w:tr w:rsidR="009F1118" w:rsidRPr="00407FB5">
        <w:trPr>
          <w:tblCellSpacing w:w="0" w:type="dxa"/>
          <w:jc w:val="center"/>
        </w:trPr>
        <w:tc>
          <w:tcPr>
            <w:tcW w:w="2079" w:type="pct"/>
          </w:tcPr>
          <w:p w:rsidR="009F1118" w:rsidRPr="00B769AC" w:rsidRDefault="009F1118" w:rsidP="00A36057">
            <w:pPr>
              <w:tabs>
                <w:tab w:val="left" w:pos="4320"/>
                <w:tab w:val="left" w:pos="4500"/>
              </w:tabs>
              <w:rPr>
                <w:b/>
                <w:sz w:val="28"/>
                <w:szCs w:val="28"/>
                <w:lang w:val="uz-Cyrl-UZ"/>
              </w:rPr>
            </w:pPr>
            <w:r w:rsidRPr="00B769AC">
              <w:rPr>
                <w:b/>
                <w:sz w:val="28"/>
                <w:szCs w:val="28"/>
              </w:rPr>
              <w:lastRenderedPageBreak/>
              <w:t xml:space="preserve">Динамическая </w:t>
            </w:r>
            <w:r w:rsidRPr="00B769AC">
              <w:rPr>
                <w:b/>
                <w:sz w:val="28"/>
                <w:szCs w:val="28"/>
                <w:lang w:val="uz-Cyrl-UZ"/>
              </w:rPr>
              <w:t xml:space="preserve">память </w:t>
            </w:r>
            <w:r>
              <w:rPr>
                <w:b/>
                <w:sz w:val="28"/>
                <w:szCs w:val="28"/>
                <w:lang w:val="uz-Cyrl-UZ"/>
              </w:rPr>
              <w:br/>
            </w:r>
            <w:r w:rsidRPr="00B769AC">
              <w:rPr>
                <w:b/>
                <w:sz w:val="28"/>
                <w:szCs w:val="28"/>
                <w:lang w:val="uz-Cyrl-UZ"/>
              </w:rPr>
              <w:t>с расширенн</w:t>
            </w:r>
            <w:r w:rsidRPr="00B769AC">
              <w:rPr>
                <w:b/>
                <w:sz w:val="28"/>
                <w:szCs w:val="28"/>
              </w:rPr>
              <w:t>ы</w:t>
            </w:r>
            <w:r w:rsidRPr="00B769AC">
              <w:rPr>
                <w:b/>
                <w:sz w:val="28"/>
                <w:szCs w:val="28"/>
                <w:lang w:val="uz-Cyrl-UZ"/>
              </w:rPr>
              <w:t xml:space="preserve">м доступом </w:t>
            </w:r>
            <w:r w:rsidR="00DC63F8" w:rsidRPr="005C742E">
              <w:rPr>
                <w:b/>
                <w:sz w:val="28"/>
                <w:szCs w:val="28"/>
              </w:rPr>
              <w:br/>
            </w:r>
            <w:r w:rsidRPr="00B769AC">
              <w:rPr>
                <w:b/>
                <w:sz w:val="28"/>
                <w:szCs w:val="28"/>
                <w:lang w:val="uz-Cyrl-UZ"/>
              </w:rPr>
              <w:t>к данн</w:t>
            </w:r>
            <w:r w:rsidRPr="00B769AC">
              <w:rPr>
                <w:b/>
                <w:sz w:val="28"/>
                <w:szCs w:val="28"/>
              </w:rPr>
              <w:t>ы</w:t>
            </w:r>
            <w:r w:rsidRPr="00B769AC">
              <w:rPr>
                <w:b/>
                <w:sz w:val="28"/>
                <w:szCs w:val="28"/>
                <w:lang w:val="uz-Cyrl-UZ"/>
              </w:rPr>
              <w:t>м</w:t>
            </w:r>
            <w:r w:rsidRPr="00B769AC">
              <w:rPr>
                <w:b/>
                <w:sz w:val="28"/>
                <w:szCs w:val="28"/>
              </w:rPr>
              <w:t xml:space="preserve"> </w:t>
            </w:r>
          </w:p>
          <w:p w:rsidR="009F1118" w:rsidRDefault="009F1118" w:rsidP="00407FB5">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ma’lumotlardan</w:t>
            </w:r>
            <w:r w:rsidRPr="00407FB5">
              <w:rPr>
                <w:sz w:val="28"/>
                <w:szCs w:val="28"/>
                <w:lang w:val="uz-Cyrl-UZ"/>
              </w:rPr>
              <w:t xml:space="preserve"> </w:t>
            </w:r>
            <w:r>
              <w:rPr>
                <w:sz w:val="28"/>
                <w:szCs w:val="28"/>
                <w:lang w:val="uz-Cyrl-UZ"/>
              </w:rPr>
              <w:t>kengaytirilgan</w:t>
            </w:r>
            <w:r w:rsidRPr="00407FB5">
              <w:rPr>
                <w:sz w:val="28"/>
                <w:szCs w:val="28"/>
                <w:lang w:val="uz-Cyrl-UZ"/>
              </w:rPr>
              <w:t xml:space="preserve"> </w:t>
            </w:r>
            <w:r>
              <w:rPr>
                <w:sz w:val="28"/>
                <w:szCs w:val="28"/>
                <w:lang w:val="uz-Cyrl-UZ"/>
              </w:rPr>
              <w:t>tarzda</w:t>
            </w:r>
            <w:r w:rsidRPr="00407FB5">
              <w:rPr>
                <w:sz w:val="28"/>
                <w:szCs w:val="28"/>
                <w:lang w:val="uz-Cyrl-UZ"/>
              </w:rPr>
              <w:t xml:space="preserve"> </w:t>
            </w:r>
            <w:r>
              <w:rPr>
                <w:sz w:val="28"/>
                <w:szCs w:val="28"/>
                <w:lang w:val="uz-Cyrl-UZ"/>
              </w:rPr>
              <w:t>erkin</w:t>
            </w:r>
            <w:r w:rsidRPr="00407FB5">
              <w:rPr>
                <w:sz w:val="28"/>
                <w:szCs w:val="28"/>
                <w:lang w:val="uz-Cyrl-UZ"/>
              </w:rPr>
              <w:t xml:space="preserve"> </w:t>
            </w:r>
            <w:r>
              <w:rPr>
                <w:sz w:val="28"/>
                <w:szCs w:val="28"/>
                <w:lang w:val="uz-Cyrl-UZ"/>
              </w:rPr>
              <w:t>foydalaniladigan</w:t>
            </w:r>
            <w:r w:rsidRPr="00407FB5">
              <w:rPr>
                <w:sz w:val="28"/>
                <w:szCs w:val="28"/>
                <w:lang w:val="uz-Cyrl-UZ"/>
              </w:rPr>
              <w:t xml:space="preserve"> </w:t>
            </w:r>
            <w:r>
              <w:rPr>
                <w:sz w:val="28"/>
                <w:szCs w:val="28"/>
                <w:lang w:val="uz-Cyrl-UZ"/>
              </w:rPr>
              <w:t>dinamik</w:t>
            </w:r>
            <w:r w:rsidRPr="00407FB5">
              <w:rPr>
                <w:sz w:val="28"/>
                <w:szCs w:val="28"/>
                <w:lang w:val="uz-Cyrl-UZ"/>
              </w:rPr>
              <w:t xml:space="preserve"> </w:t>
            </w:r>
            <w:r>
              <w:rPr>
                <w:sz w:val="28"/>
                <w:szCs w:val="28"/>
                <w:lang w:val="uz-Cyrl-UZ"/>
              </w:rPr>
              <w:t>xotira</w:t>
            </w:r>
          </w:p>
          <w:p w:rsidR="009F1118" w:rsidRDefault="009F1118" w:rsidP="00A36057">
            <w:pPr>
              <w:tabs>
                <w:tab w:val="left" w:pos="4320"/>
                <w:tab w:val="left" w:pos="4500"/>
              </w:tabs>
              <w:rPr>
                <w:sz w:val="28"/>
                <w:szCs w:val="28"/>
                <w:lang w:val="uz-Cyrl-UZ"/>
              </w:rPr>
            </w:pPr>
            <w:r>
              <w:rPr>
                <w:b/>
                <w:sz w:val="28"/>
                <w:szCs w:val="28"/>
                <w:lang w:val="uz-Cyrl-UZ"/>
              </w:rPr>
              <w:t xml:space="preserve">    </w:t>
            </w:r>
            <w:r w:rsidRPr="005B6905">
              <w:rPr>
                <w:b/>
                <w:sz w:val="28"/>
                <w:szCs w:val="28"/>
                <w:lang w:val="en-US"/>
              </w:rPr>
              <w:t xml:space="preserve"> </w:t>
            </w:r>
            <w:r>
              <w:rPr>
                <w:b/>
                <w:sz w:val="28"/>
                <w:szCs w:val="28"/>
                <w:lang w:val="uz-Cyrl-UZ"/>
              </w:rPr>
              <w:t xml:space="preserve">  </w:t>
            </w:r>
            <w:r w:rsidRPr="00407FB5">
              <w:rPr>
                <w:sz w:val="28"/>
                <w:szCs w:val="28"/>
                <w:lang w:val="uz-Cyrl-UZ"/>
              </w:rPr>
              <w:t>маълумотлардан кенгайтирилган тарзда эркин фойдаланиладиган динамик хотира</w:t>
            </w:r>
          </w:p>
          <w:p w:rsidR="009F1118" w:rsidRPr="00407FB5" w:rsidRDefault="009F1118" w:rsidP="00A36057">
            <w:pPr>
              <w:tabs>
                <w:tab w:val="left" w:pos="4320"/>
                <w:tab w:val="left" w:pos="4500"/>
              </w:tabs>
              <w:rPr>
                <w:sz w:val="28"/>
                <w:szCs w:val="28"/>
                <w:lang w:val="uz-Cyrl-UZ"/>
              </w:rPr>
            </w:pPr>
            <w:r w:rsidRPr="008D6363">
              <w:rPr>
                <w:b/>
                <w:sz w:val="28"/>
                <w:szCs w:val="28"/>
                <w:lang w:val="en-US"/>
              </w:rPr>
              <w:t xml:space="preserve">en </w:t>
            </w:r>
            <w:r w:rsidRPr="00DD2268">
              <w:rPr>
                <w:sz w:val="28"/>
                <w:szCs w:val="28"/>
                <w:lang w:val="en-US"/>
              </w:rPr>
              <w:t>-</w:t>
            </w:r>
            <w:r>
              <w:rPr>
                <w:b/>
                <w:sz w:val="28"/>
                <w:szCs w:val="28"/>
                <w:lang w:val="en-US"/>
              </w:rPr>
              <w:t xml:space="preserve"> </w:t>
            </w:r>
            <w:r w:rsidRPr="00B769AC">
              <w:rPr>
                <w:sz w:val="28"/>
                <w:szCs w:val="28"/>
                <w:lang w:val="en-US"/>
              </w:rPr>
              <w:t xml:space="preserve">extended data output </w:t>
            </w: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Тип динамического ОЗУ с изменениями в схеме синхронизации, обеспечивающими </w:t>
            </w:r>
            <w:r w:rsidR="00DC63F8" w:rsidRPr="005C742E">
              <w:rPr>
                <w:sz w:val="28"/>
                <w:szCs w:val="28"/>
              </w:rPr>
              <w:br/>
            </w:r>
            <w:r>
              <w:rPr>
                <w:sz w:val="28"/>
                <w:szCs w:val="28"/>
              </w:rPr>
              <w:t>более высокую скорость чтения данных.</w:t>
            </w:r>
          </w:p>
          <w:p w:rsidR="009F1118" w:rsidRPr="00BB0BF8" w:rsidRDefault="009F1118" w:rsidP="00E364BD">
            <w:pPr>
              <w:tabs>
                <w:tab w:val="left" w:pos="4320"/>
                <w:tab w:val="left" w:pos="4500"/>
              </w:tabs>
              <w:jc w:val="both"/>
              <w:rPr>
                <w:sz w:val="20"/>
                <w:szCs w:val="20"/>
              </w:rPr>
            </w:pPr>
          </w:p>
          <w:p w:rsidR="009F1118" w:rsidRPr="00397A44" w:rsidRDefault="009F1118" w:rsidP="00E364BD">
            <w:pPr>
              <w:tabs>
                <w:tab w:val="left" w:pos="4320"/>
                <w:tab w:val="left" w:pos="4500"/>
              </w:tabs>
              <w:jc w:val="both"/>
              <w:rPr>
                <w:sz w:val="28"/>
                <w:szCs w:val="28"/>
              </w:rPr>
            </w:pPr>
            <w:r>
              <w:rPr>
                <w:sz w:val="28"/>
                <w:szCs w:val="28"/>
                <w:lang w:val="uz-Cyrl-UZ"/>
              </w:rPr>
              <w:t>Sinxronlash</w:t>
            </w:r>
            <w:r w:rsidRPr="00407FB5">
              <w:rPr>
                <w:sz w:val="28"/>
                <w:szCs w:val="28"/>
                <w:lang w:val="uz-Cyrl-UZ"/>
              </w:rPr>
              <w:t xml:space="preserve"> </w:t>
            </w:r>
            <w:r>
              <w:rPr>
                <w:sz w:val="28"/>
                <w:szCs w:val="28"/>
                <w:lang w:val="uz-Cyrl-UZ"/>
              </w:rPr>
              <w:t>sxemasida</w:t>
            </w:r>
            <w:r w:rsidRPr="00407FB5">
              <w:rPr>
                <w:sz w:val="28"/>
                <w:szCs w:val="28"/>
                <w:lang w:val="uz-Cyrl-UZ"/>
              </w:rPr>
              <w:t xml:space="preserve"> </w:t>
            </w:r>
            <w:r>
              <w:rPr>
                <w:sz w:val="28"/>
                <w:szCs w:val="28"/>
                <w:lang w:val="uz-Cyrl-UZ"/>
              </w:rPr>
              <w:t>ma’lumotlar</w:t>
            </w:r>
            <w:r w:rsidRPr="00407FB5">
              <w:rPr>
                <w:sz w:val="28"/>
                <w:szCs w:val="28"/>
                <w:lang w:val="uz-Cyrl-UZ"/>
              </w:rPr>
              <w:t xml:space="preserve"> </w:t>
            </w:r>
            <w:r>
              <w:rPr>
                <w:sz w:val="28"/>
                <w:szCs w:val="28"/>
                <w:lang w:val="uz-Cyrl-UZ"/>
              </w:rPr>
              <w:t>o‘qish</w:t>
            </w:r>
            <w:r w:rsidRPr="00407FB5">
              <w:rPr>
                <w:sz w:val="28"/>
                <w:szCs w:val="28"/>
                <w:lang w:val="uz-Cyrl-UZ"/>
              </w:rPr>
              <w:t xml:space="preserve"> </w:t>
            </w:r>
            <w:r>
              <w:rPr>
                <w:sz w:val="28"/>
                <w:szCs w:val="28"/>
                <w:lang w:val="uz-Cyrl-UZ"/>
              </w:rPr>
              <w:t>tezligini</w:t>
            </w:r>
            <w:r w:rsidRPr="00407FB5">
              <w:rPr>
                <w:sz w:val="28"/>
                <w:szCs w:val="28"/>
                <w:lang w:val="uz-Cyrl-UZ"/>
              </w:rPr>
              <w:t xml:space="preserve"> </w:t>
            </w:r>
            <w:r>
              <w:rPr>
                <w:sz w:val="28"/>
                <w:szCs w:val="28"/>
                <w:lang w:val="uz-Cyrl-UZ"/>
              </w:rPr>
              <w:t>birmuncha</w:t>
            </w:r>
            <w:r w:rsidRPr="00407FB5">
              <w:rPr>
                <w:sz w:val="28"/>
                <w:szCs w:val="28"/>
                <w:lang w:val="uz-Cyrl-UZ"/>
              </w:rPr>
              <w:t xml:space="preserve"> </w:t>
            </w:r>
            <w:r>
              <w:rPr>
                <w:sz w:val="28"/>
                <w:szCs w:val="28"/>
                <w:lang w:val="uz-Cyrl-UZ"/>
              </w:rPr>
              <w:t>oshirish</w:t>
            </w:r>
            <w:r w:rsidRPr="00407FB5">
              <w:rPr>
                <w:sz w:val="28"/>
                <w:szCs w:val="28"/>
                <w:lang w:val="uz-Cyrl-UZ"/>
              </w:rPr>
              <w:t xml:space="preserve"> </w:t>
            </w:r>
            <w:r>
              <w:rPr>
                <w:sz w:val="28"/>
                <w:szCs w:val="28"/>
                <w:lang w:val="uz-Cyrl-UZ"/>
              </w:rPr>
              <w:t>imkonini</w:t>
            </w:r>
            <w:r w:rsidRPr="00407FB5">
              <w:rPr>
                <w:sz w:val="28"/>
                <w:szCs w:val="28"/>
                <w:lang w:val="uz-Cyrl-UZ"/>
              </w:rPr>
              <w:t xml:space="preserve"> </w:t>
            </w:r>
            <w:r>
              <w:rPr>
                <w:sz w:val="28"/>
                <w:szCs w:val="28"/>
                <w:lang w:val="uz-Cyrl-UZ"/>
              </w:rPr>
              <w:t>beradigan</w:t>
            </w:r>
            <w:r w:rsidRPr="00407FB5">
              <w:rPr>
                <w:sz w:val="28"/>
                <w:szCs w:val="28"/>
                <w:lang w:val="uz-Cyrl-UZ"/>
              </w:rPr>
              <w:t xml:space="preserve"> </w:t>
            </w:r>
            <w:r>
              <w:rPr>
                <w:sz w:val="28"/>
                <w:szCs w:val="28"/>
                <w:lang w:val="uz-Cyrl-UZ"/>
              </w:rPr>
              <w:t>o‘zgarishlar</w:t>
            </w:r>
            <w:r w:rsidRPr="00407FB5">
              <w:rPr>
                <w:sz w:val="28"/>
                <w:szCs w:val="28"/>
                <w:lang w:val="uz-Cyrl-UZ"/>
              </w:rPr>
              <w:t xml:space="preserve"> </w:t>
            </w:r>
            <w:r>
              <w:rPr>
                <w:sz w:val="28"/>
                <w:szCs w:val="28"/>
                <w:lang w:val="uz-Cyrl-UZ"/>
              </w:rPr>
              <w:t>qilingan</w:t>
            </w:r>
            <w:r w:rsidRPr="00407FB5">
              <w:rPr>
                <w:sz w:val="28"/>
                <w:szCs w:val="28"/>
                <w:lang w:val="uz-Cyrl-UZ"/>
              </w:rPr>
              <w:t xml:space="preserve"> </w:t>
            </w:r>
            <w:r>
              <w:rPr>
                <w:sz w:val="28"/>
                <w:szCs w:val="28"/>
                <w:lang w:val="uz-Cyrl-UZ"/>
              </w:rPr>
              <w:t>dinamik</w:t>
            </w:r>
            <w:r w:rsidRPr="00407FB5">
              <w:rPr>
                <w:sz w:val="28"/>
                <w:szCs w:val="28"/>
                <w:lang w:val="uz-Cyrl-UZ"/>
              </w:rPr>
              <w:t xml:space="preserve"> </w:t>
            </w:r>
            <w:r>
              <w:rPr>
                <w:sz w:val="28"/>
                <w:szCs w:val="28"/>
                <w:lang w:val="uz-Cyrl-UZ"/>
              </w:rPr>
              <w:t>ОХ</w:t>
            </w:r>
            <w:r>
              <w:rPr>
                <w:sz w:val="28"/>
                <w:szCs w:val="28"/>
                <w:lang w:val="en-US"/>
              </w:rPr>
              <w:t>Q</w:t>
            </w:r>
            <w:r>
              <w:rPr>
                <w:sz w:val="28"/>
                <w:szCs w:val="28"/>
                <w:lang w:val="uz-Cyrl-UZ"/>
              </w:rPr>
              <w:t xml:space="preserve"> turi</w:t>
            </w:r>
            <w:r w:rsidRPr="00407FB5">
              <w:rPr>
                <w:sz w:val="28"/>
                <w:szCs w:val="28"/>
                <w:lang w:val="uz-Cyrl-UZ"/>
              </w:rPr>
              <w:t>.</w:t>
            </w:r>
          </w:p>
          <w:p w:rsidR="009F1118" w:rsidRPr="00BB0BF8" w:rsidRDefault="009F1118" w:rsidP="00E364BD">
            <w:pPr>
              <w:tabs>
                <w:tab w:val="left" w:pos="4320"/>
                <w:tab w:val="left" w:pos="4500"/>
              </w:tabs>
              <w:jc w:val="both"/>
              <w:rPr>
                <w:sz w:val="20"/>
                <w:szCs w:val="20"/>
              </w:rPr>
            </w:pPr>
          </w:p>
          <w:p w:rsidR="009F1118" w:rsidRPr="00407FB5" w:rsidRDefault="009F1118" w:rsidP="00E364BD">
            <w:pPr>
              <w:tabs>
                <w:tab w:val="left" w:pos="4320"/>
                <w:tab w:val="left" w:pos="4500"/>
              </w:tabs>
              <w:jc w:val="both"/>
              <w:rPr>
                <w:sz w:val="28"/>
                <w:szCs w:val="28"/>
                <w:lang w:val="uz-Cyrl-UZ"/>
              </w:rPr>
            </w:pPr>
            <w:r w:rsidRPr="00407FB5">
              <w:rPr>
                <w:sz w:val="28"/>
                <w:szCs w:val="28"/>
                <w:lang w:val="uz-Cyrl-UZ"/>
              </w:rPr>
              <w:t xml:space="preserve">Синхронлаш схемасида маълумотлар ўқиш тезлигини бирмунча ошириш имконини берадиган ўзгаришлар қилинган динамик </w:t>
            </w:r>
            <w:r>
              <w:rPr>
                <w:sz w:val="28"/>
                <w:szCs w:val="28"/>
                <w:lang w:val="uz-Cyrl-UZ"/>
              </w:rPr>
              <w:t>ОХҚ тури</w:t>
            </w:r>
            <w:r w:rsidRPr="00407FB5">
              <w:rPr>
                <w:sz w:val="28"/>
                <w:szCs w:val="28"/>
                <w:lang w:val="uz-Cyrl-UZ"/>
              </w:rPr>
              <w:t>.</w:t>
            </w:r>
          </w:p>
        </w:tc>
      </w:tr>
      <w:tr w:rsidR="009F1118" w:rsidRPr="005C742E">
        <w:trPr>
          <w:tblCellSpacing w:w="0" w:type="dxa"/>
          <w:jc w:val="center"/>
        </w:trPr>
        <w:tc>
          <w:tcPr>
            <w:tcW w:w="2079" w:type="pct"/>
          </w:tcPr>
          <w:p w:rsidR="009F1118" w:rsidRPr="00526492" w:rsidRDefault="009F1118" w:rsidP="00A36057">
            <w:pPr>
              <w:tabs>
                <w:tab w:val="left" w:pos="4320"/>
                <w:tab w:val="left" w:pos="4500"/>
              </w:tabs>
              <w:rPr>
                <w:b/>
                <w:sz w:val="28"/>
                <w:szCs w:val="28"/>
                <w:lang w:val="uz-Cyrl-UZ"/>
              </w:rPr>
            </w:pPr>
            <w:r w:rsidRPr="001C7AA6">
              <w:rPr>
                <w:b/>
                <w:sz w:val="28"/>
                <w:szCs w:val="28"/>
                <w:lang w:val="uz-Cyrl-UZ"/>
              </w:rPr>
              <w:t>Динамическое ОЗУ</w:t>
            </w:r>
          </w:p>
          <w:p w:rsidR="009F1118" w:rsidRDefault="009F1118" w:rsidP="00E162F3">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dinamik</w:t>
            </w:r>
            <w:r w:rsidRPr="00E162F3">
              <w:rPr>
                <w:sz w:val="28"/>
                <w:szCs w:val="28"/>
                <w:lang w:val="uz-Cyrl-UZ"/>
              </w:rPr>
              <w:t xml:space="preserve"> </w:t>
            </w:r>
            <w:r>
              <w:rPr>
                <w:sz w:val="28"/>
                <w:szCs w:val="28"/>
                <w:lang w:val="uz-Cyrl-UZ"/>
              </w:rPr>
              <w:t>operativ</w:t>
            </w:r>
            <w:r w:rsidRPr="00E162F3">
              <w:rPr>
                <w:sz w:val="28"/>
                <w:szCs w:val="28"/>
                <w:lang w:val="uz-Cyrl-UZ"/>
              </w:rPr>
              <w:t xml:space="preserve"> </w:t>
            </w:r>
            <w:r>
              <w:rPr>
                <w:sz w:val="28"/>
                <w:szCs w:val="28"/>
                <w:lang w:val="uz-Cyrl-UZ"/>
              </w:rPr>
              <w:t>xotirlovchi</w:t>
            </w:r>
            <w:r w:rsidRPr="00E162F3">
              <w:rPr>
                <w:sz w:val="28"/>
                <w:szCs w:val="28"/>
                <w:lang w:val="uz-Cyrl-UZ"/>
              </w:rPr>
              <w:t xml:space="preserve"> </w:t>
            </w:r>
            <w:r>
              <w:rPr>
                <w:sz w:val="28"/>
                <w:szCs w:val="28"/>
                <w:lang w:val="uz-Cyrl-UZ"/>
              </w:rPr>
              <w:t>qurilma</w:t>
            </w:r>
          </w:p>
          <w:p w:rsidR="009F1118" w:rsidRPr="005B6905" w:rsidRDefault="009F1118" w:rsidP="00A36057">
            <w:pPr>
              <w:tabs>
                <w:tab w:val="left" w:pos="4320"/>
                <w:tab w:val="left" w:pos="4500"/>
              </w:tabs>
              <w:rPr>
                <w:sz w:val="28"/>
                <w:szCs w:val="28"/>
                <w:lang w:val="uz-Cyrl-UZ"/>
              </w:rPr>
            </w:pPr>
            <w:r>
              <w:rPr>
                <w:b/>
                <w:sz w:val="28"/>
                <w:szCs w:val="28"/>
                <w:lang w:val="uz-Cyrl-UZ"/>
              </w:rPr>
              <w:t xml:space="preserve">      </w:t>
            </w:r>
            <w:r w:rsidRPr="00E162F3">
              <w:rPr>
                <w:sz w:val="28"/>
                <w:szCs w:val="28"/>
                <w:lang w:val="uz-Cyrl-UZ"/>
              </w:rPr>
              <w:t>динамик оператив хотирловчи қурилма</w:t>
            </w:r>
          </w:p>
          <w:p w:rsidR="009F1118" w:rsidRPr="00526492" w:rsidRDefault="009F1118" w:rsidP="00526492">
            <w:pPr>
              <w:tabs>
                <w:tab w:val="left" w:pos="4320"/>
                <w:tab w:val="left" w:pos="4500"/>
              </w:tabs>
              <w:rPr>
                <w:sz w:val="28"/>
                <w:szCs w:val="28"/>
                <w:lang w:val="uz-Cyrl-UZ"/>
              </w:rPr>
            </w:pPr>
            <w:r w:rsidRPr="005B6905">
              <w:rPr>
                <w:b/>
                <w:sz w:val="28"/>
                <w:szCs w:val="28"/>
                <w:lang w:val="uz-Cyrl-UZ"/>
              </w:rPr>
              <w:t xml:space="preserve">en </w:t>
            </w:r>
            <w:r w:rsidRPr="002272CE">
              <w:rPr>
                <w:sz w:val="28"/>
                <w:szCs w:val="28"/>
                <w:lang w:val="uz-Cyrl-UZ"/>
              </w:rPr>
              <w:t xml:space="preserve">- </w:t>
            </w:r>
            <w:r w:rsidRPr="005B6905">
              <w:rPr>
                <w:sz w:val="28"/>
                <w:szCs w:val="28"/>
                <w:lang w:val="uz-Cyrl-UZ"/>
              </w:rPr>
              <w:t xml:space="preserve">(dynamic random-access memory) </w:t>
            </w:r>
          </w:p>
          <w:p w:rsidR="009F1118" w:rsidRPr="005B6905"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Тип асинхронной динамической оперативной памяти, состоящей из полупроводниковых конденсаторов и транзисторов, имеющей, как правило, время доступа около 60 </w:t>
            </w:r>
            <w:r>
              <w:rPr>
                <w:sz w:val="28"/>
                <w:szCs w:val="28"/>
                <w:lang w:val="uz-Cyrl-UZ"/>
              </w:rPr>
              <w:t>ns</w:t>
            </w:r>
            <w:r>
              <w:rPr>
                <w:sz w:val="28"/>
                <w:szCs w:val="28"/>
              </w:rPr>
              <w:t xml:space="preserve"> Наличие или отсутствие заряда на конденсаторе интерпретируется как хранение двоичных величин 1 или 0. </w:t>
            </w:r>
          </w:p>
          <w:p w:rsidR="009F1118" w:rsidRPr="00397A44" w:rsidRDefault="009F1118" w:rsidP="00E364BD">
            <w:pPr>
              <w:tabs>
                <w:tab w:val="left" w:pos="4320"/>
                <w:tab w:val="left" w:pos="4500"/>
              </w:tabs>
              <w:jc w:val="both"/>
              <w:rPr>
                <w:sz w:val="28"/>
                <w:szCs w:val="28"/>
              </w:rPr>
            </w:pPr>
          </w:p>
          <w:p w:rsidR="009F1118" w:rsidRPr="00397A44" w:rsidRDefault="009F1118" w:rsidP="00E364BD">
            <w:pPr>
              <w:tabs>
                <w:tab w:val="left" w:pos="4320"/>
                <w:tab w:val="left" w:pos="4500"/>
              </w:tabs>
              <w:jc w:val="both"/>
              <w:rPr>
                <w:sz w:val="28"/>
                <w:szCs w:val="28"/>
                <w:lang w:val="uz-Cyrl-UZ"/>
              </w:rPr>
            </w:pPr>
            <w:r>
              <w:rPr>
                <w:sz w:val="28"/>
                <w:szCs w:val="28"/>
                <w:lang w:val="uz-Cyrl-UZ"/>
              </w:rPr>
              <w:t>Erkin foydalanish vaqti 60 ns</w:t>
            </w:r>
            <w:r w:rsidRPr="00E162F3">
              <w:rPr>
                <w:sz w:val="28"/>
                <w:szCs w:val="28"/>
                <w:lang w:val="uz-Cyrl-UZ"/>
              </w:rPr>
              <w:t xml:space="preserve"> </w:t>
            </w:r>
            <w:r>
              <w:rPr>
                <w:sz w:val="28"/>
                <w:szCs w:val="28"/>
                <w:lang w:val="uz-Cyrl-UZ"/>
              </w:rPr>
              <w:t>atrofida</w:t>
            </w:r>
            <w:r w:rsidRPr="00E162F3">
              <w:rPr>
                <w:sz w:val="28"/>
                <w:szCs w:val="28"/>
                <w:lang w:val="uz-Cyrl-UZ"/>
              </w:rPr>
              <w:t xml:space="preserve"> </w:t>
            </w:r>
            <w:r>
              <w:rPr>
                <w:sz w:val="28"/>
                <w:szCs w:val="28"/>
                <w:lang w:val="uz-Cyrl-UZ"/>
              </w:rPr>
              <w:t>bo‘lgan</w:t>
            </w:r>
            <w:r w:rsidRPr="00E162F3">
              <w:rPr>
                <w:sz w:val="28"/>
                <w:szCs w:val="28"/>
                <w:lang w:val="uz-Cyrl-UZ"/>
              </w:rPr>
              <w:t xml:space="preserve">, </w:t>
            </w:r>
            <w:r>
              <w:rPr>
                <w:sz w:val="28"/>
                <w:szCs w:val="28"/>
                <w:lang w:val="uz-Cyrl-UZ"/>
              </w:rPr>
              <w:t>yarim</w:t>
            </w:r>
            <w:r w:rsidRPr="00E162F3">
              <w:rPr>
                <w:sz w:val="28"/>
                <w:szCs w:val="28"/>
                <w:lang w:val="uz-Cyrl-UZ"/>
              </w:rPr>
              <w:t xml:space="preserve"> </w:t>
            </w:r>
            <w:r>
              <w:rPr>
                <w:sz w:val="28"/>
                <w:szCs w:val="28"/>
                <w:lang w:val="uz-Cyrl-UZ"/>
              </w:rPr>
              <w:t>o‘tkazgichli kondensatorlar va tranzistor</w:t>
            </w:r>
            <w:r w:rsidR="003667F7">
              <w:rPr>
                <w:sz w:val="28"/>
                <w:szCs w:val="28"/>
                <w:lang w:val="uz-Cyrl-UZ"/>
              </w:rPr>
              <w:t>-</w:t>
            </w:r>
            <w:r>
              <w:rPr>
                <w:sz w:val="28"/>
                <w:szCs w:val="28"/>
                <w:lang w:val="uz-Cyrl-UZ"/>
              </w:rPr>
              <w:t>lardan iborat asinxron dinamik operativ</w:t>
            </w:r>
            <w:r w:rsidRPr="003A1D42">
              <w:rPr>
                <w:sz w:val="28"/>
                <w:szCs w:val="28"/>
                <w:lang w:val="uz-Cyrl-UZ"/>
              </w:rPr>
              <w:t xml:space="preserve"> </w:t>
            </w:r>
            <w:r>
              <w:rPr>
                <w:sz w:val="28"/>
                <w:szCs w:val="28"/>
                <w:lang w:val="uz-Cyrl-UZ"/>
              </w:rPr>
              <w:t>xotira</w:t>
            </w:r>
            <w:r w:rsidRPr="003A1D42">
              <w:rPr>
                <w:sz w:val="28"/>
                <w:szCs w:val="28"/>
                <w:lang w:val="uz-Cyrl-UZ"/>
              </w:rPr>
              <w:t xml:space="preserve"> </w:t>
            </w:r>
            <w:r>
              <w:rPr>
                <w:sz w:val="28"/>
                <w:szCs w:val="28"/>
                <w:lang w:val="uz-Cyrl-UZ"/>
              </w:rPr>
              <w:t>turi</w:t>
            </w:r>
            <w:r w:rsidRPr="003A1D42">
              <w:rPr>
                <w:sz w:val="28"/>
                <w:szCs w:val="28"/>
                <w:lang w:val="uz-Cyrl-UZ"/>
              </w:rPr>
              <w:t xml:space="preserve">. </w:t>
            </w:r>
            <w:r>
              <w:rPr>
                <w:sz w:val="28"/>
                <w:szCs w:val="28"/>
                <w:lang w:val="uz-Cyrl-UZ"/>
              </w:rPr>
              <w:t>Kondensatorda</w:t>
            </w:r>
            <w:r w:rsidRPr="003A1D42">
              <w:rPr>
                <w:sz w:val="28"/>
                <w:szCs w:val="28"/>
                <w:lang w:val="uz-Cyrl-UZ"/>
              </w:rPr>
              <w:t xml:space="preserve">  </w:t>
            </w:r>
            <w:r>
              <w:rPr>
                <w:sz w:val="28"/>
                <w:szCs w:val="28"/>
                <w:lang w:val="uz-Cyrl-UZ"/>
              </w:rPr>
              <w:t>zaryadning</w:t>
            </w:r>
            <w:r w:rsidRPr="003A1D42">
              <w:rPr>
                <w:sz w:val="28"/>
                <w:szCs w:val="28"/>
                <w:lang w:val="uz-Cyrl-UZ"/>
              </w:rPr>
              <w:t xml:space="preserve"> </w:t>
            </w:r>
            <w:r>
              <w:rPr>
                <w:sz w:val="28"/>
                <w:szCs w:val="28"/>
                <w:lang w:val="uz-Cyrl-UZ"/>
              </w:rPr>
              <w:t>bo‘lishi</w:t>
            </w:r>
            <w:r w:rsidRPr="003A1D42">
              <w:rPr>
                <w:sz w:val="28"/>
                <w:szCs w:val="28"/>
                <w:lang w:val="uz-Cyrl-UZ"/>
              </w:rPr>
              <w:t xml:space="preserve"> </w:t>
            </w:r>
            <w:r>
              <w:rPr>
                <w:sz w:val="28"/>
                <w:szCs w:val="28"/>
                <w:lang w:val="uz-Cyrl-UZ"/>
              </w:rPr>
              <w:t>yoki</w:t>
            </w:r>
            <w:r w:rsidRPr="003A1D42">
              <w:rPr>
                <w:sz w:val="28"/>
                <w:szCs w:val="28"/>
                <w:lang w:val="uz-Cyrl-UZ"/>
              </w:rPr>
              <w:t xml:space="preserve"> </w:t>
            </w:r>
            <w:r>
              <w:rPr>
                <w:sz w:val="28"/>
                <w:szCs w:val="28"/>
                <w:lang w:val="uz-Cyrl-UZ"/>
              </w:rPr>
              <w:t>bo‘lmasligi</w:t>
            </w:r>
            <w:r w:rsidRPr="003A1D42">
              <w:rPr>
                <w:sz w:val="28"/>
                <w:szCs w:val="28"/>
                <w:lang w:val="uz-Cyrl-UZ"/>
              </w:rPr>
              <w:t xml:space="preserve"> 1 </w:t>
            </w:r>
            <w:r>
              <w:rPr>
                <w:sz w:val="28"/>
                <w:szCs w:val="28"/>
                <w:lang w:val="uz-Cyrl-UZ"/>
              </w:rPr>
              <w:t>yoki</w:t>
            </w:r>
            <w:r w:rsidRPr="003A1D42">
              <w:rPr>
                <w:sz w:val="28"/>
                <w:szCs w:val="28"/>
                <w:lang w:val="uz-Cyrl-UZ"/>
              </w:rPr>
              <w:t xml:space="preserve"> 0 </w:t>
            </w:r>
            <w:r>
              <w:rPr>
                <w:sz w:val="28"/>
                <w:szCs w:val="28"/>
                <w:lang w:val="uz-Cyrl-UZ"/>
              </w:rPr>
              <w:t>ikkili</w:t>
            </w:r>
            <w:r w:rsidRPr="003A1D42">
              <w:rPr>
                <w:sz w:val="28"/>
                <w:szCs w:val="28"/>
                <w:lang w:val="uz-Cyrl-UZ"/>
              </w:rPr>
              <w:t xml:space="preserve"> </w:t>
            </w:r>
            <w:r>
              <w:rPr>
                <w:sz w:val="28"/>
                <w:szCs w:val="28"/>
                <w:lang w:val="uz-Cyrl-UZ"/>
              </w:rPr>
              <w:t>kattaliklar saqlanishi sifatida talqin qilinadi.</w:t>
            </w:r>
          </w:p>
          <w:p w:rsidR="009F1118" w:rsidRPr="00BB0BF8" w:rsidRDefault="009F1118" w:rsidP="00E364BD">
            <w:pPr>
              <w:tabs>
                <w:tab w:val="left" w:pos="4320"/>
                <w:tab w:val="left" w:pos="4500"/>
              </w:tabs>
              <w:jc w:val="both"/>
              <w:rPr>
                <w:sz w:val="20"/>
                <w:szCs w:val="20"/>
                <w:lang w:val="uz-Cyrl-UZ"/>
              </w:rPr>
            </w:pPr>
          </w:p>
          <w:p w:rsidR="009F1118" w:rsidRPr="003A1D42" w:rsidRDefault="009F1118" w:rsidP="00E364BD">
            <w:pPr>
              <w:tabs>
                <w:tab w:val="left" w:pos="4320"/>
                <w:tab w:val="left" w:pos="4500"/>
              </w:tabs>
              <w:jc w:val="both"/>
              <w:rPr>
                <w:sz w:val="28"/>
                <w:szCs w:val="28"/>
                <w:lang w:val="uz-Cyrl-UZ"/>
              </w:rPr>
            </w:pPr>
            <w:r>
              <w:rPr>
                <w:sz w:val="28"/>
                <w:szCs w:val="28"/>
                <w:lang w:val="uz-Cyrl-UZ"/>
              </w:rPr>
              <w:t>Эркин фойдаланиш вақти 60 ns</w:t>
            </w:r>
            <w:r w:rsidRPr="00E162F3">
              <w:rPr>
                <w:sz w:val="28"/>
                <w:szCs w:val="28"/>
                <w:lang w:val="uz-Cyrl-UZ"/>
              </w:rPr>
              <w:t xml:space="preserve"> атрофида бўлган, ярим ўтказгичли</w:t>
            </w:r>
            <w:r>
              <w:rPr>
                <w:sz w:val="28"/>
                <w:szCs w:val="28"/>
                <w:lang w:val="uz-Cyrl-UZ"/>
              </w:rPr>
              <w:t xml:space="preserve"> конденсаторлар ва транзисторлардан иборат асинхрон динамик опера</w:t>
            </w:r>
            <w:r w:rsidRPr="003A1D42">
              <w:rPr>
                <w:sz w:val="28"/>
                <w:szCs w:val="28"/>
                <w:lang w:val="uz-Cyrl-UZ"/>
              </w:rPr>
              <w:t>тив хотира тури. Конденсаторда  заряднинг бўлиши ёки бўлмаслиги 1 ёки 0 иккили катталиклар</w:t>
            </w:r>
            <w:r>
              <w:rPr>
                <w:sz w:val="28"/>
                <w:szCs w:val="28"/>
                <w:lang w:val="uz-Cyrl-UZ"/>
              </w:rPr>
              <w:t xml:space="preserve"> сақланиши сифатида талқин қилинади.</w:t>
            </w:r>
          </w:p>
        </w:tc>
      </w:tr>
      <w:tr w:rsidR="009F1118" w:rsidRPr="003E387B">
        <w:trPr>
          <w:tblCellSpacing w:w="0" w:type="dxa"/>
          <w:jc w:val="center"/>
        </w:trPr>
        <w:tc>
          <w:tcPr>
            <w:tcW w:w="2079" w:type="pct"/>
          </w:tcPr>
          <w:p w:rsidR="009F1118" w:rsidRPr="00017795" w:rsidRDefault="009F1118" w:rsidP="00B44F0B">
            <w:pPr>
              <w:tabs>
                <w:tab w:val="left" w:pos="4320"/>
                <w:tab w:val="left" w:pos="4500"/>
              </w:tabs>
              <w:rPr>
                <w:b/>
                <w:bCs/>
                <w:color w:val="000000"/>
                <w:sz w:val="28"/>
                <w:szCs w:val="28"/>
                <w:lang w:val="uz-Cyrl-UZ"/>
              </w:rPr>
            </w:pPr>
            <w:r w:rsidRPr="00017795">
              <w:rPr>
                <w:b/>
                <w:sz w:val="28"/>
                <w:szCs w:val="28"/>
                <w:lang w:val="uz-Cyrl-UZ"/>
              </w:rPr>
              <w:t>Динамическая связь</w:t>
            </w:r>
            <w:r w:rsidRPr="00017795">
              <w:rPr>
                <w:b/>
                <w:bCs/>
                <w:color w:val="000000"/>
                <w:sz w:val="28"/>
                <w:szCs w:val="28"/>
                <w:lang w:val="uz-Cyrl-UZ"/>
              </w:rPr>
              <w:t xml:space="preserve"> </w:t>
            </w:r>
          </w:p>
          <w:p w:rsidR="009F1118" w:rsidRDefault="009F1118" w:rsidP="00B44F0B">
            <w:pPr>
              <w:tabs>
                <w:tab w:val="left" w:pos="4320"/>
                <w:tab w:val="left" w:pos="4500"/>
              </w:tabs>
              <w:rPr>
                <w:b/>
                <w:bCs/>
                <w:color w:val="000000"/>
                <w:sz w:val="28"/>
                <w:szCs w:val="28"/>
                <w:lang w:val="uz-Cyrl-UZ"/>
              </w:rPr>
            </w:pPr>
            <w:r w:rsidRPr="00397A44">
              <w:rPr>
                <w:b/>
                <w:bCs/>
                <w:color w:val="000000"/>
                <w:sz w:val="28"/>
                <w:szCs w:val="28"/>
                <w:lang w:val="uz-Cyrl-UZ"/>
              </w:rPr>
              <w:t xml:space="preserve">uz </w:t>
            </w:r>
            <w:r w:rsidRPr="00397A44">
              <w:rPr>
                <w:bCs/>
                <w:color w:val="000000"/>
                <w:sz w:val="28"/>
                <w:szCs w:val="28"/>
                <w:lang w:val="uz-Cyrl-UZ"/>
              </w:rPr>
              <w:t>-</w:t>
            </w:r>
            <w:r w:rsidRPr="00397A44">
              <w:rPr>
                <w:b/>
                <w:bCs/>
                <w:color w:val="000000"/>
                <w:sz w:val="28"/>
                <w:szCs w:val="28"/>
                <w:lang w:val="uz-Cyrl-UZ"/>
              </w:rPr>
              <w:t xml:space="preserve"> </w:t>
            </w:r>
            <w:r>
              <w:rPr>
                <w:sz w:val="28"/>
                <w:szCs w:val="28"/>
                <w:lang w:val="uz-Cyrl-UZ"/>
              </w:rPr>
              <w:t>dinamik</w:t>
            </w:r>
            <w:r w:rsidRPr="00C372CB">
              <w:rPr>
                <w:sz w:val="28"/>
                <w:szCs w:val="28"/>
                <w:lang w:val="uz-Cyrl-UZ"/>
              </w:rPr>
              <w:t xml:space="preserve"> </w:t>
            </w:r>
            <w:r>
              <w:rPr>
                <w:sz w:val="28"/>
                <w:szCs w:val="28"/>
                <w:lang w:val="uz-Cyrl-UZ"/>
              </w:rPr>
              <w:t>bog‘liqlik</w:t>
            </w:r>
          </w:p>
          <w:p w:rsidR="009F1118" w:rsidRDefault="009F1118" w:rsidP="00A36057">
            <w:pPr>
              <w:tabs>
                <w:tab w:val="left" w:pos="4320"/>
                <w:tab w:val="left" w:pos="4500"/>
              </w:tabs>
              <w:rPr>
                <w:sz w:val="28"/>
                <w:szCs w:val="28"/>
                <w:lang w:val="en-US"/>
              </w:rPr>
            </w:pPr>
            <w:r>
              <w:rPr>
                <w:b/>
                <w:sz w:val="28"/>
                <w:szCs w:val="28"/>
                <w:lang w:val="uz-Cyrl-UZ"/>
              </w:rPr>
              <w:t xml:space="preserve">       </w:t>
            </w:r>
            <w:r w:rsidRPr="00C372CB">
              <w:rPr>
                <w:sz w:val="28"/>
                <w:szCs w:val="28"/>
                <w:lang w:val="uz-Cyrl-UZ"/>
              </w:rPr>
              <w:t>динамик боғлиқлик</w:t>
            </w:r>
          </w:p>
          <w:p w:rsidR="009F1118" w:rsidRPr="00017795" w:rsidRDefault="009F1118" w:rsidP="00017795">
            <w:pPr>
              <w:tabs>
                <w:tab w:val="left" w:pos="4320"/>
                <w:tab w:val="left" w:pos="4500"/>
              </w:tabs>
              <w:rPr>
                <w:sz w:val="28"/>
                <w:szCs w:val="28"/>
                <w:lang w:val="uz-Cyrl-UZ"/>
              </w:rPr>
            </w:pPr>
            <w:r w:rsidRPr="008D6363">
              <w:rPr>
                <w:b/>
                <w:sz w:val="28"/>
                <w:szCs w:val="28"/>
                <w:lang w:val="en-US"/>
              </w:rPr>
              <w:lastRenderedPageBreak/>
              <w:t xml:space="preserve">en </w:t>
            </w:r>
            <w:r w:rsidRPr="00212470">
              <w:rPr>
                <w:sz w:val="28"/>
                <w:szCs w:val="28"/>
                <w:lang w:val="en-US"/>
              </w:rPr>
              <w:t>-</w:t>
            </w:r>
            <w:r w:rsidRPr="00397A44">
              <w:rPr>
                <w:b/>
                <w:sz w:val="28"/>
                <w:szCs w:val="28"/>
                <w:lang w:val="uz-Cyrl-UZ"/>
              </w:rPr>
              <w:t xml:space="preserve"> </w:t>
            </w:r>
            <w:r w:rsidRPr="00017795">
              <w:rPr>
                <w:sz w:val="28"/>
                <w:szCs w:val="28"/>
                <w:lang w:val="uz-Cyrl-UZ"/>
              </w:rPr>
              <w:t xml:space="preserve">dynamic link </w:t>
            </w:r>
          </w:p>
          <w:p w:rsidR="009F1118" w:rsidRPr="008973EA"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lastRenderedPageBreak/>
              <w:t>Метод</w:t>
            </w:r>
            <w:r w:rsidRPr="00CB57F2">
              <w:rPr>
                <w:sz w:val="28"/>
                <w:szCs w:val="28"/>
              </w:rPr>
              <w:t xml:space="preserve"> </w:t>
            </w:r>
            <w:r>
              <w:rPr>
                <w:sz w:val="28"/>
                <w:szCs w:val="28"/>
              </w:rPr>
              <w:t>связывания</w:t>
            </w:r>
            <w:r>
              <w:rPr>
                <w:sz w:val="28"/>
                <w:szCs w:val="28"/>
                <w:lang w:val="uz-Cyrl-UZ"/>
              </w:rPr>
              <w:t xml:space="preserve"> </w:t>
            </w:r>
            <w:r>
              <w:rPr>
                <w:sz w:val="28"/>
                <w:szCs w:val="28"/>
              </w:rPr>
              <w:t>данных</w:t>
            </w:r>
            <w:r w:rsidRPr="00CB57F2">
              <w:rPr>
                <w:sz w:val="28"/>
                <w:szCs w:val="28"/>
              </w:rPr>
              <w:t xml:space="preserve">, </w:t>
            </w:r>
            <w:r>
              <w:rPr>
                <w:sz w:val="28"/>
                <w:szCs w:val="28"/>
              </w:rPr>
              <w:t>разделяемых</w:t>
            </w:r>
            <w:r w:rsidRPr="00CB57F2">
              <w:rPr>
                <w:sz w:val="28"/>
                <w:szCs w:val="28"/>
              </w:rPr>
              <w:t xml:space="preserve"> </w:t>
            </w:r>
            <w:r>
              <w:rPr>
                <w:sz w:val="28"/>
                <w:szCs w:val="28"/>
                <w:lang w:val="uz-Cyrl-UZ"/>
              </w:rPr>
              <w:br/>
            </w:r>
            <w:r>
              <w:rPr>
                <w:sz w:val="28"/>
                <w:szCs w:val="28"/>
              </w:rPr>
              <w:t>несколькими</w:t>
            </w:r>
            <w:r w:rsidRPr="00CB57F2">
              <w:rPr>
                <w:sz w:val="28"/>
                <w:szCs w:val="28"/>
              </w:rPr>
              <w:t xml:space="preserve"> </w:t>
            </w:r>
            <w:r>
              <w:rPr>
                <w:sz w:val="28"/>
                <w:szCs w:val="28"/>
              </w:rPr>
              <w:t>программами</w:t>
            </w:r>
            <w:r w:rsidRPr="00CB57F2">
              <w:rPr>
                <w:sz w:val="28"/>
                <w:szCs w:val="28"/>
              </w:rPr>
              <w:t xml:space="preserve">. </w:t>
            </w:r>
            <w:r>
              <w:rPr>
                <w:sz w:val="28"/>
                <w:szCs w:val="28"/>
              </w:rPr>
              <w:t>При</w:t>
            </w:r>
            <w:r w:rsidRPr="00773754">
              <w:rPr>
                <w:sz w:val="28"/>
                <w:szCs w:val="28"/>
              </w:rPr>
              <w:t xml:space="preserve"> </w:t>
            </w:r>
            <w:r>
              <w:rPr>
                <w:sz w:val="28"/>
                <w:szCs w:val="28"/>
              </w:rPr>
              <w:t>изменении</w:t>
            </w:r>
            <w:r w:rsidRPr="00773754">
              <w:rPr>
                <w:sz w:val="28"/>
                <w:szCs w:val="28"/>
              </w:rPr>
              <w:t xml:space="preserve"> </w:t>
            </w:r>
            <w:r>
              <w:rPr>
                <w:sz w:val="28"/>
                <w:szCs w:val="28"/>
              </w:rPr>
              <w:lastRenderedPageBreak/>
              <w:t>данных</w:t>
            </w:r>
            <w:r w:rsidRPr="00773754">
              <w:rPr>
                <w:sz w:val="28"/>
                <w:szCs w:val="28"/>
              </w:rPr>
              <w:t xml:space="preserve"> </w:t>
            </w:r>
            <w:r>
              <w:rPr>
                <w:sz w:val="28"/>
                <w:szCs w:val="28"/>
              </w:rPr>
              <w:t>одной</w:t>
            </w:r>
            <w:r w:rsidRPr="00773754">
              <w:rPr>
                <w:sz w:val="28"/>
                <w:szCs w:val="28"/>
              </w:rPr>
              <w:t xml:space="preserve"> </w:t>
            </w:r>
            <w:r>
              <w:rPr>
                <w:sz w:val="28"/>
                <w:szCs w:val="28"/>
              </w:rPr>
              <w:t>программой</w:t>
            </w:r>
            <w:r w:rsidRPr="00773754">
              <w:rPr>
                <w:sz w:val="28"/>
                <w:szCs w:val="28"/>
              </w:rPr>
              <w:t xml:space="preserve"> </w:t>
            </w:r>
            <w:r>
              <w:rPr>
                <w:sz w:val="28"/>
                <w:szCs w:val="28"/>
              </w:rPr>
              <w:t>они</w:t>
            </w:r>
            <w:r w:rsidRPr="00773754">
              <w:rPr>
                <w:sz w:val="28"/>
                <w:szCs w:val="28"/>
              </w:rPr>
              <w:t xml:space="preserve"> </w:t>
            </w:r>
            <w:r>
              <w:rPr>
                <w:sz w:val="28"/>
                <w:szCs w:val="28"/>
              </w:rPr>
              <w:t>так</w:t>
            </w:r>
            <w:r w:rsidRPr="00773754">
              <w:rPr>
                <w:sz w:val="28"/>
                <w:szCs w:val="28"/>
              </w:rPr>
              <w:t xml:space="preserve"> </w:t>
            </w:r>
            <w:r>
              <w:rPr>
                <w:sz w:val="28"/>
                <w:szCs w:val="28"/>
              </w:rPr>
              <w:t>же</w:t>
            </w:r>
            <w:r w:rsidRPr="00773754">
              <w:rPr>
                <w:sz w:val="28"/>
                <w:szCs w:val="28"/>
              </w:rPr>
              <w:t xml:space="preserve"> </w:t>
            </w:r>
            <w:r>
              <w:rPr>
                <w:sz w:val="28"/>
                <w:szCs w:val="28"/>
              </w:rPr>
              <w:t>изменяются</w:t>
            </w:r>
            <w:r w:rsidRPr="00773754">
              <w:rPr>
                <w:sz w:val="28"/>
                <w:szCs w:val="28"/>
              </w:rPr>
              <w:t xml:space="preserve"> </w:t>
            </w:r>
            <w:r>
              <w:rPr>
                <w:sz w:val="28"/>
                <w:szCs w:val="28"/>
              </w:rPr>
              <w:t>в</w:t>
            </w:r>
            <w:r w:rsidRPr="00773754">
              <w:rPr>
                <w:sz w:val="28"/>
                <w:szCs w:val="28"/>
              </w:rPr>
              <w:t xml:space="preserve"> </w:t>
            </w:r>
            <w:r>
              <w:rPr>
                <w:sz w:val="28"/>
                <w:szCs w:val="28"/>
              </w:rPr>
              <w:t>других</w:t>
            </w:r>
            <w:r w:rsidRPr="00773754">
              <w:rPr>
                <w:sz w:val="28"/>
                <w:szCs w:val="28"/>
              </w:rPr>
              <w:t>.</w:t>
            </w:r>
          </w:p>
          <w:p w:rsidR="009F1118" w:rsidRPr="00BB0BF8" w:rsidRDefault="009F1118" w:rsidP="00E364BD">
            <w:pPr>
              <w:tabs>
                <w:tab w:val="left" w:pos="4320"/>
                <w:tab w:val="left" w:pos="4500"/>
              </w:tabs>
              <w:jc w:val="both"/>
              <w:rPr>
                <w:sz w:val="20"/>
                <w:szCs w:val="20"/>
              </w:rPr>
            </w:pPr>
          </w:p>
          <w:p w:rsidR="009F1118" w:rsidRDefault="009F1118" w:rsidP="00E364BD">
            <w:pPr>
              <w:tabs>
                <w:tab w:val="left" w:pos="4320"/>
                <w:tab w:val="left" w:pos="4500"/>
              </w:tabs>
              <w:jc w:val="both"/>
              <w:rPr>
                <w:sz w:val="28"/>
                <w:szCs w:val="28"/>
                <w:lang w:val="en-US"/>
              </w:rPr>
            </w:pPr>
            <w:r w:rsidRPr="0099137E">
              <w:rPr>
                <w:sz w:val="28"/>
                <w:szCs w:val="28"/>
                <w:lang w:val="en-US"/>
              </w:rPr>
              <w:t>Bir nechta dastur bilan ajratilgan ma’lumotlarni birlashtirish metodi. Ma’lumotlarning bir dasturda o‘zgarishi, ularning qolgan dasturlarda ham o‘zgarishiga olib keladi.</w:t>
            </w:r>
          </w:p>
          <w:p w:rsidR="009F1118" w:rsidRPr="00C372CB" w:rsidRDefault="009F1118" w:rsidP="00E364BD">
            <w:pPr>
              <w:tabs>
                <w:tab w:val="left" w:pos="4320"/>
                <w:tab w:val="left" w:pos="4500"/>
              </w:tabs>
              <w:jc w:val="both"/>
              <w:rPr>
                <w:sz w:val="28"/>
                <w:szCs w:val="28"/>
              </w:rPr>
            </w:pPr>
            <w:r>
              <w:rPr>
                <w:sz w:val="28"/>
                <w:szCs w:val="28"/>
              </w:rPr>
              <w:t>Бир</w:t>
            </w:r>
            <w:r w:rsidRPr="00773754">
              <w:rPr>
                <w:sz w:val="28"/>
                <w:szCs w:val="28"/>
              </w:rPr>
              <w:t xml:space="preserve"> </w:t>
            </w:r>
            <w:r>
              <w:rPr>
                <w:sz w:val="28"/>
                <w:szCs w:val="28"/>
              </w:rPr>
              <w:t>нечта</w:t>
            </w:r>
            <w:r w:rsidRPr="00773754">
              <w:rPr>
                <w:sz w:val="28"/>
                <w:szCs w:val="28"/>
              </w:rPr>
              <w:t xml:space="preserve"> </w:t>
            </w:r>
            <w:r>
              <w:rPr>
                <w:sz w:val="28"/>
                <w:szCs w:val="28"/>
              </w:rPr>
              <w:t>дастур билан ажратилган маълумотларни бирлаштириш методи. Маълумотларнинг бир дастурда ўзгариши, уларнинг қолган дастурларда ҳам ўзгаришига олиб келади.</w:t>
            </w:r>
          </w:p>
        </w:tc>
      </w:tr>
      <w:tr w:rsidR="009F1118" w:rsidRPr="003E387B">
        <w:trPr>
          <w:tblCellSpacing w:w="0" w:type="dxa"/>
          <w:jc w:val="center"/>
        </w:trPr>
        <w:tc>
          <w:tcPr>
            <w:tcW w:w="2079" w:type="pct"/>
          </w:tcPr>
          <w:p w:rsidR="009F1118" w:rsidRPr="00017795" w:rsidRDefault="009F1118" w:rsidP="00B44F0B">
            <w:pPr>
              <w:tabs>
                <w:tab w:val="left" w:pos="4320"/>
                <w:tab w:val="left" w:pos="4500"/>
              </w:tabs>
              <w:rPr>
                <w:b/>
                <w:bCs/>
                <w:color w:val="000000"/>
                <w:sz w:val="28"/>
                <w:szCs w:val="28"/>
                <w:lang w:val="uz-Cyrl-UZ"/>
              </w:rPr>
            </w:pPr>
            <w:r w:rsidRPr="00017795">
              <w:rPr>
                <w:b/>
                <w:sz w:val="28"/>
                <w:szCs w:val="28"/>
              </w:rPr>
              <w:lastRenderedPageBreak/>
              <w:t xml:space="preserve">Динамическое </w:t>
            </w:r>
            <w:r>
              <w:rPr>
                <w:b/>
                <w:sz w:val="28"/>
                <w:szCs w:val="28"/>
                <w:lang w:val="uz-Cyrl-UZ"/>
              </w:rPr>
              <w:br/>
            </w:r>
            <w:r w:rsidRPr="00017795">
              <w:rPr>
                <w:b/>
                <w:sz w:val="28"/>
                <w:szCs w:val="28"/>
              </w:rPr>
              <w:t>распределение памяти</w:t>
            </w:r>
            <w:r w:rsidRPr="00017795">
              <w:rPr>
                <w:b/>
                <w:bCs/>
                <w:color w:val="000000"/>
                <w:sz w:val="28"/>
                <w:szCs w:val="28"/>
              </w:rPr>
              <w:t xml:space="preserve"> </w:t>
            </w:r>
          </w:p>
          <w:p w:rsidR="009F1118" w:rsidRDefault="009F1118" w:rsidP="00B44F0B">
            <w:pPr>
              <w:tabs>
                <w:tab w:val="left" w:pos="4320"/>
                <w:tab w:val="left" w:pos="4500"/>
              </w:tabs>
              <w:rPr>
                <w:b/>
                <w:bCs/>
                <w:color w:val="000000"/>
                <w:sz w:val="28"/>
                <w:szCs w:val="28"/>
                <w:lang w:val="uz-Cyrl-UZ"/>
              </w:rPr>
            </w:pPr>
            <w:r w:rsidRPr="004445E4">
              <w:rPr>
                <w:b/>
                <w:bCs/>
                <w:color w:val="000000"/>
                <w:sz w:val="28"/>
                <w:szCs w:val="28"/>
                <w:lang w:val="uz-Cyrl-UZ"/>
              </w:rPr>
              <w:t xml:space="preserve">uz </w:t>
            </w:r>
            <w:r w:rsidRPr="004445E4">
              <w:rPr>
                <w:bCs/>
                <w:color w:val="000000"/>
                <w:sz w:val="28"/>
                <w:szCs w:val="28"/>
                <w:lang w:val="uz-Cyrl-UZ"/>
              </w:rPr>
              <w:t>-</w:t>
            </w:r>
            <w:r w:rsidRPr="004445E4">
              <w:rPr>
                <w:b/>
                <w:bCs/>
                <w:color w:val="000000"/>
                <w:sz w:val="28"/>
                <w:szCs w:val="28"/>
                <w:lang w:val="uz-Cyrl-UZ"/>
              </w:rPr>
              <w:t xml:space="preserve"> </w:t>
            </w:r>
            <w:r>
              <w:rPr>
                <w:sz w:val="28"/>
                <w:szCs w:val="28"/>
                <w:lang w:val="uz-Cyrl-UZ"/>
              </w:rPr>
              <w:t>xotirani</w:t>
            </w:r>
            <w:r w:rsidRPr="00C372CB">
              <w:rPr>
                <w:sz w:val="28"/>
                <w:szCs w:val="28"/>
                <w:lang w:val="uz-Cyrl-UZ"/>
              </w:rPr>
              <w:t xml:space="preserve"> </w:t>
            </w:r>
            <w:r>
              <w:rPr>
                <w:sz w:val="28"/>
                <w:szCs w:val="28"/>
                <w:lang w:val="uz-Cyrl-UZ"/>
              </w:rPr>
              <w:t>dinamik</w:t>
            </w:r>
            <w:r w:rsidRPr="00C372CB">
              <w:rPr>
                <w:sz w:val="28"/>
                <w:szCs w:val="28"/>
                <w:lang w:val="uz-Cyrl-UZ"/>
              </w:rPr>
              <w:t xml:space="preserve"> </w:t>
            </w:r>
            <w:r>
              <w:rPr>
                <w:sz w:val="28"/>
                <w:szCs w:val="28"/>
                <w:lang w:val="uz-Cyrl-UZ"/>
              </w:rPr>
              <w:t>taqsimlash</w:t>
            </w:r>
          </w:p>
          <w:p w:rsidR="009F1118" w:rsidRDefault="009F1118" w:rsidP="00A36057">
            <w:pPr>
              <w:tabs>
                <w:tab w:val="left" w:pos="4320"/>
                <w:tab w:val="left" w:pos="4500"/>
              </w:tabs>
              <w:rPr>
                <w:sz w:val="28"/>
                <w:szCs w:val="28"/>
                <w:lang w:val="en-US"/>
              </w:rPr>
            </w:pPr>
            <w:r>
              <w:rPr>
                <w:b/>
                <w:sz w:val="28"/>
                <w:szCs w:val="28"/>
                <w:lang w:val="uz-Cyrl-UZ"/>
              </w:rPr>
              <w:t xml:space="preserve">      </w:t>
            </w:r>
            <w:r>
              <w:rPr>
                <w:b/>
                <w:sz w:val="28"/>
                <w:szCs w:val="28"/>
              </w:rPr>
              <w:t xml:space="preserve"> </w:t>
            </w:r>
            <w:r w:rsidRPr="00C372CB">
              <w:rPr>
                <w:sz w:val="28"/>
                <w:szCs w:val="28"/>
                <w:lang w:val="uz-Cyrl-UZ"/>
              </w:rPr>
              <w:t>хотирани динамик тақсимлаш</w:t>
            </w:r>
          </w:p>
          <w:p w:rsidR="009F1118" w:rsidRPr="00ED627B" w:rsidRDefault="009F1118" w:rsidP="00A36057">
            <w:pPr>
              <w:tabs>
                <w:tab w:val="left" w:pos="4320"/>
                <w:tab w:val="left" w:pos="4500"/>
              </w:tabs>
              <w:rPr>
                <w:sz w:val="28"/>
                <w:szCs w:val="28"/>
                <w:lang w:val="en-US"/>
              </w:rPr>
            </w:pPr>
            <w:r w:rsidRPr="008D6363">
              <w:rPr>
                <w:b/>
                <w:sz w:val="28"/>
                <w:szCs w:val="28"/>
                <w:lang w:val="en-US"/>
              </w:rPr>
              <w:t xml:space="preserve">en </w:t>
            </w:r>
            <w:r w:rsidRPr="00CB57F2">
              <w:rPr>
                <w:sz w:val="28"/>
                <w:szCs w:val="28"/>
                <w:lang w:val="en-US"/>
              </w:rPr>
              <w:t>-</w:t>
            </w:r>
            <w:r>
              <w:rPr>
                <w:b/>
                <w:sz w:val="28"/>
                <w:szCs w:val="28"/>
                <w:lang w:val="en-US"/>
              </w:rPr>
              <w:t xml:space="preserve"> </w:t>
            </w:r>
            <w:r w:rsidRPr="00017795">
              <w:rPr>
                <w:sz w:val="28"/>
                <w:szCs w:val="28"/>
                <w:lang w:val="en-US"/>
              </w:rPr>
              <w:t>dynamic</w:t>
            </w:r>
            <w:r w:rsidRPr="005B5ED5">
              <w:rPr>
                <w:sz w:val="28"/>
                <w:szCs w:val="28"/>
                <w:lang w:val="en-US"/>
              </w:rPr>
              <w:t xml:space="preserve"> </w:t>
            </w:r>
            <w:r w:rsidRPr="00017795">
              <w:rPr>
                <w:sz w:val="28"/>
                <w:szCs w:val="28"/>
                <w:lang w:val="en-US"/>
              </w:rPr>
              <w:t>memory</w:t>
            </w:r>
            <w:r w:rsidRPr="005B5ED5">
              <w:rPr>
                <w:sz w:val="28"/>
                <w:szCs w:val="28"/>
                <w:lang w:val="en-US"/>
              </w:rPr>
              <w:t xml:space="preserve"> </w:t>
            </w:r>
            <w:r>
              <w:rPr>
                <w:sz w:val="28"/>
                <w:szCs w:val="28"/>
                <w:lang w:val="uz-Cyrl-UZ"/>
              </w:rPr>
              <w:br/>
            </w:r>
            <w:r w:rsidRPr="00017795">
              <w:rPr>
                <w:sz w:val="28"/>
                <w:szCs w:val="28"/>
                <w:lang w:val="en-US"/>
              </w:rPr>
              <w:t>allocation</w:t>
            </w:r>
          </w:p>
        </w:tc>
        <w:tc>
          <w:tcPr>
            <w:tcW w:w="2921" w:type="pct"/>
          </w:tcPr>
          <w:p w:rsidR="009F1118" w:rsidRDefault="009F1118" w:rsidP="00E364BD">
            <w:pPr>
              <w:tabs>
                <w:tab w:val="left" w:pos="4320"/>
                <w:tab w:val="left" w:pos="4500"/>
              </w:tabs>
              <w:jc w:val="both"/>
              <w:rPr>
                <w:sz w:val="28"/>
                <w:szCs w:val="28"/>
                <w:lang w:val="uz-Cyrl-UZ"/>
              </w:rPr>
            </w:pPr>
            <w:r>
              <w:rPr>
                <w:sz w:val="28"/>
                <w:szCs w:val="28"/>
              </w:rPr>
              <w:t>Распределение памяти во время исполнения программы по ее запросам в отличие от статического распределения, выполняемого в момент загрузки программы</w:t>
            </w:r>
            <w:r w:rsidRPr="0099336E">
              <w:rPr>
                <w:sz w:val="28"/>
                <w:szCs w:val="28"/>
              </w:rPr>
              <w:t>.</w:t>
            </w:r>
          </w:p>
          <w:p w:rsidR="009F1118" w:rsidRPr="00BB0BF8" w:rsidRDefault="009F1118" w:rsidP="00E364BD">
            <w:pPr>
              <w:tabs>
                <w:tab w:val="left" w:pos="4320"/>
                <w:tab w:val="left" w:pos="4500"/>
              </w:tabs>
              <w:jc w:val="both"/>
              <w:rPr>
                <w:sz w:val="22"/>
                <w:szCs w:val="22"/>
              </w:rPr>
            </w:pPr>
          </w:p>
          <w:p w:rsidR="009F1118" w:rsidRPr="00397A44" w:rsidRDefault="009F1118" w:rsidP="00E364BD">
            <w:pPr>
              <w:tabs>
                <w:tab w:val="left" w:pos="4320"/>
                <w:tab w:val="left" w:pos="4500"/>
              </w:tabs>
              <w:jc w:val="both"/>
              <w:rPr>
                <w:sz w:val="28"/>
                <w:szCs w:val="28"/>
                <w:lang w:val="uz-Cyrl-UZ"/>
              </w:rPr>
            </w:pPr>
            <w:r>
              <w:rPr>
                <w:sz w:val="28"/>
                <w:szCs w:val="28"/>
                <w:lang w:val="uz-Cyrl-UZ"/>
              </w:rPr>
              <w:t>Xotirani</w:t>
            </w:r>
            <w:r w:rsidRPr="00CA344C">
              <w:rPr>
                <w:sz w:val="28"/>
                <w:szCs w:val="28"/>
                <w:lang w:val="uz-Cyrl-UZ"/>
              </w:rPr>
              <w:t xml:space="preserve">, </w:t>
            </w:r>
            <w:r>
              <w:rPr>
                <w:sz w:val="28"/>
                <w:szCs w:val="28"/>
                <w:lang w:val="uz-Cyrl-UZ"/>
              </w:rPr>
              <w:t>dastur</w:t>
            </w:r>
            <w:r w:rsidRPr="00CA344C">
              <w:rPr>
                <w:sz w:val="28"/>
                <w:szCs w:val="28"/>
                <w:lang w:val="uz-Cyrl-UZ"/>
              </w:rPr>
              <w:t xml:space="preserve"> </w:t>
            </w:r>
            <w:r>
              <w:rPr>
                <w:sz w:val="28"/>
                <w:szCs w:val="28"/>
                <w:lang w:val="uz-Cyrl-UZ"/>
              </w:rPr>
              <w:t>bajarilish</w:t>
            </w:r>
            <w:r w:rsidRPr="00CA344C">
              <w:rPr>
                <w:sz w:val="28"/>
                <w:szCs w:val="28"/>
                <w:lang w:val="uz-Cyrl-UZ"/>
              </w:rPr>
              <w:t xml:space="preserve"> </w:t>
            </w:r>
            <w:r>
              <w:rPr>
                <w:sz w:val="28"/>
                <w:szCs w:val="28"/>
                <w:lang w:val="uz-Cyrl-UZ"/>
              </w:rPr>
              <w:t>paytida</w:t>
            </w:r>
            <w:r w:rsidRPr="00CA344C">
              <w:rPr>
                <w:sz w:val="28"/>
                <w:szCs w:val="28"/>
                <w:lang w:val="uz-Cyrl-UZ"/>
              </w:rPr>
              <w:t xml:space="preserve">, </w:t>
            </w:r>
            <w:r>
              <w:rPr>
                <w:sz w:val="28"/>
                <w:szCs w:val="28"/>
                <w:lang w:val="uz-Cyrl-UZ"/>
              </w:rPr>
              <w:t>uning</w:t>
            </w:r>
            <w:r w:rsidRPr="00CA344C">
              <w:rPr>
                <w:sz w:val="28"/>
                <w:szCs w:val="28"/>
                <w:lang w:val="uz-Cyrl-UZ"/>
              </w:rPr>
              <w:t xml:space="preserve"> </w:t>
            </w:r>
            <w:r>
              <w:rPr>
                <w:sz w:val="28"/>
                <w:szCs w:val="28"/>
                <w:lang w:val="uz-Cyrl-UZ"/>
              </w:rPr>
              <w:t>so‘rovlariga ko‘ra taqsimlash. Statik</w:t>
            </w:r>
            <w:r w:rsidRPr="00CA344C">
              <w:rPr>
                <w:sz w:val="28"/>
                <w:szCs w:val="28"/>
                <w:lang w:val="uz-Cyrl-UZ"/>
              </w:rPr>
              <w:t xml:space="preserve"> </w:t>
            </w:r>
            <w:r>
              <w:rPr>
                <w:sz w:val="28"/>
                <w:szCs w:val="28"/>
                <w:lang w:val="uz-Cyrl-UZ"/>
              </w:rPr>
              <w:t>taqsimlash dasturni yuklash paytida bajariladi.</w:t>
            </w:r>
          </w:p>
          <w:p w:rsidR="009F1118" w:rsidRPr="00BB0BF8" w:rsidRDefault="009F1118" w:rsidP="00E364BD">
            <w:pPr>
              <w:tabs>
                <w:tab w:val="left" w:pos="4320"/>
                <w:tab w:val="left" w:pos="4500"/>
              </w:tabs>
              <w:jc w:val="both"/>
              <w:rPr>
                <w:sz w:val="22"/>
                <w:szCs w:val="22"/>
                <w:lang w:val="uz-Cyrl-UZ"/>
              </w:rPr>
            </w:pPr>
          </w:p>
          <w:p w:rsidR="00861199" w:rsidRPr="00BB0BF8" w:rsidRDefault="009F1118" w:rsidP="00E364BD">
            <w:pPr>
              <w:tabs>
                <w:tab w:val="left" w:pos="4320"/>
                <w:tab w:val="left" w:pos="4500"/>
              </w:tabs>
              <w:jc w:val="both"/>
              <w:rPr>
                <w:sz w:val="28"/>
                <w:szCs w:val="28"/>
                <w:lang w:val="en-US"/>
              </w:rPr>
            </w:pPr>
            <w:r w:rsidRPr="00397A44">
              <w:rPr>
                <w:sz w:val="28"/>
                <w:szCs w:val="28"/>
                <w:lang w:val="uz-Cyrl-UZ"/>
              </w:rPr>
              <w:t>Хотирани, дастур бажарилиш пайтида, унинг сўровларига</w:t>
            </w:r>
            <w:r>
              <w:rPr>
                <w:sz w:val="28"/>
                <w:szCs w:val="28"/>
                <w:lang w:val="uz-Cyrl-UZ"/>
              </w:rPr>
              <w:t xml:space="preserve"> кўра тақсимлаш. </w:t>
            </w:r>
            <w:r>
              <w:rPr>
                <w:sz w:val="28"/>
                <w:szCs w:val="28"/>
              </w:rPr>
              <w:t>Статик тақсим</w:t>
            </w:r>
            <w:r w:rsidR="00861199">
              <w:rPr>
                <w:sz w:val="28"/>
                <w:szCs w:val="28"/>
              </w:rPr>
              <w:t>-</w:t>
            </w:r>
            <w:r>
              <w:rPr>
                <w:sz w:val="28"/>
                <w:szCs w:val="28"/>
              </w:rPr>
              <w:t>лаш</w:t>
            </w:r>
            <w:r>
              <w:rPr>
                <w:sz w:val="28"/>
                <w:szCs w:val="28"/>
                <w:lang w:val="uz-Cyrl-UZ"/>
              </w:rPr>
              <w:t xml:space="preserve"> дастурни юклаш пайтида бажарилади.</w:t>
            </w:r>
          </w:p>
        </w:tc>
      </w:tr>
      <w:tr w:rsidR="009F1118" w:rsidRPr="005C742E">
        <w:trPr>
          <w:tblCellSpacing w:w="0" w:type="dxa"/>
          <w:jc w:val="center"/>
        </w:trPr>
        <w:tc>
          <w:tcPr>
            <w:tcW w:w="2079" w:type="pct"/>
          </w:tcPr>
          <w:p w:rsidR="009F1118" w:rsidRPr="001C7AA6" w:rsidRDefault="009F1118" w:rsidP="00A36057">
            <w:pPr>
              <w:tabs>
                <w:tab w:val="left" w:pos="4320"/>
                <w:tab w:val="left" w:pos="4500"/>
              </w:tabs>
              <w:rPr>
                <w:b/>
                <w:sz w:val="28"/>
                <w:szCs w:val="28"/>
              </w:rPr>
            </w:pPr>
            <w:r w:rsidRPr="00ED627B">
              <w:rPr>
                <w:b/>
                <w:sz w:val="28"/>
                <w:szCs w:val="28"/>
              </w:rPr>
              <w:t>Директива</w:t>
            </w:r>
          </w:p>
          <w:p w:rsidR="009F1118" w:rsidRDefault="009F1118" w:rsidP="0024692B">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1C7AA6">
              <w:rPr>
                <w:sz w:val="28"/>
                <w:szCs w:val="28"/>
              </w:rPr>
              <w:t xml:space="preserve"> </w:t>
            </w:r>
            <w:r w:rsidRPr="0099137E">
              <w:rPr>
                <w:sz w:val="28"/>
                <w:szCs w:val="28"/>
                <w:lang w:val="en-US"/>
              </w:rPr>
              <w:t>direktiva</w:t>
            </w:r>
          </w:p>
          <w:p w:rsidR="009F1118" w:rsidRPr="001C7AA6" w:rsidRDefault="009F1118" w:rsidP="00A36057">
            <w:pPr>
              <w:tabs>
                <w:tab w:val="left" w:pos="4320"/>
                <w:tab w:val="left" w:pos="4500"/>
              </w:tabs>
              <w:rPr>
                <w:sz w:val="28"/>
                <w:szCs w:val="28"/>
              </w:rPr>
            </w:pPr>
            <w:r>
              <w:rPr>
                <w:b/>
                <w:sz w:val="28"/>
                <w:szCs w:val="28"/>
                <w:lang w:val="uz-Cyrl-UZ"/>
              </w:rPr>
              <w:t xml:space="preserve">       </w:t>
            </w:r>
            <w:r>
              <w:rPr>
                <w:sz w:val="28"/>
                <w:szCs w:val="28"/>
              </w:rPr>
              <w:t>директива</w:t>
            </w:r>
          </w:p>
          <w:p w:rsidR="009F1118" w:rsidRPr="001C7AA6" w:rsidRDefault="009F1118" w:rsidP="00A36057">
            <w:pPr>
              <w:tabs>
                <w:tab w:val="left" w:pos="4320"/>
                <w:tab w:val="left" w:pos="4500"/>
              </w:tabs>
              <w:rPr>
                <w:sz w:val="28"/>
                <w:szCs w:val="28"/>
              </w:rPr>
            </w:pPr>
            <w:r w:rsidRPr="008D6363">
              <w:rPr>
                <w:b/>
                <w:sz w:val="28"/>
                <w:szCs w:val="28"/>
                <w:lang w:val="en-US"/>
              </w:rPr>
              <w:t>en</w:t>
            </w:r>
            <w:r w:rsidRPr="001C7AA6">
              <w:rPr>
                <w:b/>
                <w:sz w:val="28"/>
                <w:szCs w:val="28"/>
              </w:rPr>
              <w:t xml:space="preserve"> </w:t>
            </w:r>
            <w:r w:rsidRPr="002C7C50">
              <w:rPr>
                <w:sz w:val="28"/>
                <w:szCs w:val="28"/>
              </w:rPr>
              <w:t>-</w:t>
            </w:r>
            <w:r w:rsidRPr="001C7AA6">
              <w:rPr>
                <w:sz w:val="28"/>
                <w:szCs w:val="28"/>
              </w:rPr>
              <w:t xml:space="preserve"> </w:t>
            </w:r>
            <w:r w:rsidRPr="00ED627B">
              <w:rPr>
                <w:sz w:val="28"/>
                <w:szCs w:val="28"/>
                <w:lang w:val="en-US"/>
              </w:rPr>
              <w:t>directive</w:t>
            </w:r>
          </w:p>
        </w:tc>
        <w:tc>
          <w:tcPr>
            <w:tcW w:w="2921" w:type="pct"/>
          </w:tcPr>
          <w:p w:rsidR="009F1118" w:rsidRDefault="009F1118" w:rsidP="00E364BD">
            <w:pPr>
              <w:tabs>
                <w:tab w:val="left" w:pos="4320"/>
                <w:tab w:val="left" w:pos="4500"/>
              </w:tabs>
              <w:jc w:val="both"/>
              <w:rPr>
                <w:sz w:val="28"/>
                <w:szCs w:val="28"/>
                <w:lang w:val="uz-Cyrl-UZ"/>
              </w:rPr>
            </w:pPr>
            <w:r>
              <w:rPr>
                <w:sz w:val="28"/>
                <w:szCs w:val="28"/>
              </w:rPr>
              <w:t>Команда (инструкция), задающая программе выполнение определенных действий. В программировании – это</w:t>
            </w:r>
            <w:r w:rsidRPr="00907AC2">
              <w:rPr>
                <w:sz w:val="28"/>
                <w:szCs w:val="28"/>
              </w:rPr>
              <w:t xml:space="preserve"> </w:t>
            </w:r>
            <w:r>
              <w:rPr>
                <w:sz w:val="28"/>
                <w:szCs w:val="28"/>
              </w:rPr>
              <w:t>инструкция (директива) ассемблеру или компилятору, например, условной трансляции или включения в транслируемую программу других файлов</w:t>
            </w:r>
            <w:r w:rsidRPr="0099336E">
              <w:rPr>
                <w:sz w:val="28"/>
                <w:szCs w:val="28"/>
              </w:rPr>
              <w:t>.</w:t>
            </w:r>
          </w:p>
          <w:p w:rsidR="009F1118" w:rsidRPr="00BB0BF8" w:rsidRDefault="009F1118" w:rsidP="00E364BD">
            <w:pPr>
              <w:tabs>
                <w:tab w:val="left" w:pos="4320"/>
                <w:tab w:val="left" w:pos="4500"/>
              </w:tabs>
              <w:jc w:val="both"/>
              <w:rPr>
                <w:sz w:val="22"/>
                <w:szCs w:val="22"/>
              </w:rPr>
            </w:pPr>
          </w:p>
          <w:p w:rsidR="009F1118" w:rsidRPr="00827280" w:rsidRDefault="009F1118" w:rsidP="00E364BD">
            <w:pPr>
              <w:tabs>
                <w:tab w:val="left" w:pos="4320"/>
                <w:tab w:val="left" w:pos="4500"/>
              </w:tabs>
              <w:jc w:val="both"/>
              <w:rPr>
                <w:sz w:val="28"/>
                <w:szCs w:val="28"/>
                <w:lang w:val="uz-Cyrl-UZ"/>
              </w:rPr>
            </w:pPr>
            <w:r w:rsidRPr="0099137E">
              <w:rPr>
                <w:sz w:val="28"/>
                <w:szCs w:val="28"/>
                <w:lang w:val="en-US"/>
              </w:rPr>
              <w:t>Dasturga muayyan ishlarni bajarishni buyuradigan komanda (ko‘rsatma)</w:t>
            </w:r>
            <w:r>
              <w:rPr>
                <w:sz w:val="28"/>
                <w:szCs w:val="28"/>
                <w:lang w:val="uz-Cyrl-UZ"/>
              </w:rPr>
              <w:t>. Dasturlashda</w:t>
            </w:r>
            <w:r w:rsidRPr="0024692B">
              <w:rPr>
                <w:sz w:val="28"/>
                <w:szCs w:val="28"/>
                <w:lang w:val="uz-Cyrl-UZ"/>
              </w:rPr>
              <w:t xml:space="preserve"> −</w:t>
            </w:r>
            <w:r>
              <w:rPr>
                <w:sz w:val="28"/>
                <w:szCs w:val="28"/>
                <w:lang w:val="uz-Cyrl-UZ"/>
              </w:rPr>
              <w:t xml:space="preserve"> bu assembler yoki kompilyatorga</w:t>
            </w:r>
            <w:r w:rsidRPr="0024692B">
              <w:rPr>
                <w:sz w:val="28"/>
                <w:szCs w:val="28"/>
                <w:lang w:val="uz-Cyrl-UZ"/>
              </w:rPr>
              <w:t xml:space="preserve">, </w:t>
            </w:r>
            <w:r>
              <w:rPr>
                <w:sz w:val="28"/>
                <w:szCs w:val="28"/>
                <w:lang w:val="uz-Cyrl-UZ"/>
              </w:rPr>
              <w:t>translyatsiya</w:t>
            </w:r>
            <w:r w:rsidRPr="0024692B">
              <w:rPr>
                <w:sz w:val="28"/>
                <w:szCs w:val="28"/>
                <w:lang w:val="uz-Cyrl-UZ"/>
              </w:rPr>
              <w:t xml:space="preserve"> </w:t>
            </w:r>
            <w:r>
              <w:rPr>
                <w:sz w:val="28"/>
                <w:szCs w:val="28"/>
                <w:lang w:val="uz-Cyrl-UZ"/>
              </w:rPr>
              <w:t>qilinadigan</w:t>
            </w:r>
            <w:r w:rsidRPr="0024692B">
              <w:rPr>
                <w:sz w:val="28"/>
                <w:szCs w:val="28"/>
                <w:lang w:val="uz-Cyrl-UZ"/>
              </w:rPr>
              <w:t xml:space="preserve"> </w:t>
            </w:r>
            <w:r>
              <w:rPr>
                <w:sz w:val="28"/>
                <w:szCs w:val="28"/>
                <w:lang w:val="uz-Cyrl-UZ"/>
              </w:rPr>
              <w:t>dasturga</w:t>
            </w:r>
            <w:r w:rsidRPr="0024692B">
              <w:rPr>
                <w:sz w:val="28"/>
                <w:szCs w:val="28"/>
                <w:lang w:val="uz-Cyrl-UZ"/>
              </w:rPr>
              <w:t xml:space="preserve"> </w:t>
            </w:r>
            <w:r>
              <w:rPr>
                <w:sz w:val="28"/>
                <w:szCs w:val="28"/>
                <w:lang w:val="uz-Cyrl-UZ"/>
              </w:rPr>
              <w:t>boshqa</w:t>
            </w:r>
            <w:r w:rsidRPr="0024692B">
              <w:rPr>
                <w:sz w:val="28"/>
                <w:szCs w:val="28"/>
                <w:lang w:val="uz-Cyrl-UZ"/>
              </w:rPr>
              <w:t xml:space="preserve"> </w:t>
            </w:r>
            <w:r>
              <w:rPr>
                <w:sz w:val="28"/>
                <w:szCs w:val="28"/>
                <w:lang w:val="uz-Cyrl-UZ"/>
              </w:rPr>
              <w:t>fayllarni</w:t>
            </w:r>
            <w:r w:rsidRPr="0024692B">
              <w:rPr>
                <w:sz w:val="28"/>
                <w:szCs w:val="28"/>
                <w:lang w:val="uz-Cyrl-UZ"/>
              </w:rPr>
              <w:t xml:space="preserve"> </w:t>
            </w:r>
            <w:r>
              <w:rPr>
                <w:sz w:val="28"/>
                <w:szCs w:val="28"/>
                <w:lang w:val="uz-Cyrl-UZ"/>
              </w:rPr>
              <w:t>shartli</w:t>
            </w:r>
            <w:r w:rsidRPr="0024692B">
              <w:rPr>
                <w:sz w:val="28"/>
                <w:szCs w:val="28"/>
                <w:lang w:val="uz-Cyrl-UZ"/>
              </w:rPr>
              <w:t xml:space="preserve"> </w:t>
            </w:r>
            <w:r>
              <w:rPr>
                <w:sz w:val="28"/>
                <w:szCs w:val="28"/>
                <w:lang w:val="uz-Cyrl-UZ"/>
              </w:rPr>
              <w:t>translyatsiya</w:t>
            </w:r>
            <w:r w:rsidRPr="0024692B">
              <w:rPr>
                <w:sz w:val="28"/>
                <w:szCs w:val="28"/>
                <w:lang w:val="uz-Cyrl-UZ"/>
              </w:rPr>
              <w:t xml:space="preserve"> </w:t>
            </w:r>
            <w:r>
              <w:rPr>
                <w:sz w:val="28"/>
                <w:szCs w:val="28"/>
                <w:lang w:val="uz-Cyrl-UZ"/>
              </w:rPr>
              <w:t>qilish</w:t>
            </w:r>
            <w:r w:rsidRPr="0024692B">
              <w:rPr>
                <w:sz w:val="28"/>
                <w:szCs w:val="28"/>
                <w:lang w:val="uz-Cyrl-UZ"/>
              </w:rPr>
              <w:t xml:space="preserve"> </w:t>
            </w:r>
            <w:r>
              <w:rPr>
                <w:sz w:val="28"/>
                <w:szCs w:val="28"/>
                <w:lang w:val="uz-Cyrl-UZ"/>
              </w:rPr>
              <w:t>yoki</w:t>
            </w:r>
            <w:r w:rsidRPr="0024692B">
              <w:rPr>
                <w:sz w:val="28"/>
                <w:szCs w:val="28"/>
                <w:lang w:val="uz-Cyrl-UZ"/>
              </w:rPr>
              <w:t xml:space="preserve"> </w:t>
            </w:r>
            <w:r>
              <w:rPr>
                <w:sz w:val="28"/>
                <w:szCs w:val="28"/>
                <w:lang w:val="uz-Cyrl-UZ"/>
              </w:rPr>
              <w:t>kiritish</w:t>
            </w:r>
            <w:r w:rsidRPr="0024692B">
              <w:rPr>
                <w:sz w:val="28"/>
                <w:szCs w:val="28"/>
                <w:lang w:val="uz-Cyrl-UZ"/>
              </w:rPr>
              <w:t xml:space="preserve"> </w:t>
            </w:r>
            <w:r>
              <w:rPr>
                <w:sz w:val="28"/>
                <w:szCs w:val="28"/>
                <w:lang w:val="uz-Cyrl-UZ"/>
              </w:rPr>
              <w:t>to‘g‘risidagi</w:t>
            </w:r>
            <w:r w:rsidRPr="0024692B">
              <w:rPr>
                <w:sz w:val="28"/>
                <w:szCs w:val="28"/>
                <w:lang w:val="uz-Cyrl-UZ"/>
              </w:rPr>
              <w:t xml:space="preserve"> </w:t>
            </w:r>
            <w:r>
              <w:rPr>
                <w:sz w:val="28"/>
                <w:szCs w:val="28"/>
                <w:lang w:val="uz-Cyrl-UZ"/>
              </w:rPr>
              <w:t>ko‘rsatma</w:t>
            </w:r>
            <w:r w:rsidRPr="0024692B">
              <w:rPr>
                <w:sz w:val="28"/>
                <w:szCs w:val="28"/>
                <w:lang w:val="uz-Cyrl-UZ"/>
              </w:rPr>
              <w:t xml:space="preserve"> (</w:t>
            </w:r>
            <w:r>
              <w:rPr>
                <w:sz w:val="28"/>
                <w:szCs w:val="28"/>
                <w:lang w:val="uz-Cyrl-UZ"/>
              </w:rPr>
              <w:t>direktiva</w:t>
            </w:r>
            <w:r w:rsidRPr="0024692B">
              <w:rPr>
                <w:sz w:val="28"/>
                <w:szCs w:val="28"/>
                <w:lang w:val="uz-Cyrl-UZ"/>
              </w:rPr>
              <w:t>)</w:t>
            </w:r>
            <w:r>
              <w:rPr>
                <w:sz w:val="28"/>
                <w:szCs w:val="28"/>
                <w:lang w:val="uz-Cyrl-UZ"/>
              </w:rPr>
              <w:t>dir</w:t>
            </w:r>
            <w:r w:rsidRPr="0024692B">
              <w:rPr>
                <w:sz w:val="28"/>
                <w:szCs w:val="28"/>
                <w:lang w:val="uz-Cyrl-UZ"/>
              </w:rPr>
              <w:t>.</w:t>
            </w:r>
          </w:p>
          <w:p w:rsidR="009F1118" w:rsidRPr="00BB0BF8" w:rsidRDefault="009F1118" w:rsidP="00E364BD">
            <w:pPr>
              <w:tabs>
                <w:tab w:val="left" w:pos="4320"/>
                <w:tab w:val="left" w:pos="4500"/>
              </w:tabs>
              <w:jc w:val="both"/>
              <w:rPr>
                <w:sz w:val="22"/>
                <w:szCs w:val="22"/>
                <w:lang w:val="uz-Cyrl-UZ"/>
              </w:rPr>
            </w:pPr>
          </w:p>
          <w:p w:rsidR="009F1118" w:rsidRPr="0024692B" w:rsidRDefault="009F1118" w:rsidP="00E364BD">
            <w:pPr>
              <w:tabs>
                <w:tab w:val="left" w:pos="4320"/>
                <w:tab w:val="left" w:pos="4500"/>
              </w:tabs>
              <w:jc w:val="both"/>
              <w:rPr>
                <w:sz w:val="28"/>
                <w:szCs w:val="28"/>
                <w:lang w:val="uz-Cyrl-UZ"/>
              </w:rPr>
            </w:pPr>
            <w:r>
              <w:rPr>
                <w:sz w:val="28"/>
                <w:szCs w:val="28"/>
              </w:rPr>
              <w:t>Дастурга муайян ишларни бажаришни буюрадиган команда (кўрсатма)</w:t>
            </w:r>
            <w:r>
              <w:rPr>
                <w:sz w:val="28"/>
                <w:szCs w:val="28"/>
                <w:lang w:val="uz-Cyrl-UZ"/>
              </w:rPr>
              <w:t xml:space="preserve">. </w:t>
            </w:r>
            <w:r w:rsidRPr="0024692B">
              <w:rPr>
                <w:sz w:val="28"/>
                <w:szCs w:val="28"/>
                <w:lang w:val="uz-Cyrl-UZ"/>
              </w:rPr>
              <w:t>Дастурлашда −</w:t>
            </w:r>
            <w:r>
              <w:rPr>
                <w:sz w:val="28"/>
                <w:szCs w:val="28"/>
                <w:lang w:val="uz-Cyrl-UZ"/>
              </w:rPr>
              <w:t xml:space="preserve"> бу ассемблер ёки компилято</w:t>
            </w:r>
            <w:r w:rsidRPr="0024692B">
              <w:rPr>
                <w:sz w:val="28"/>
                <w:szCs w:val="28"/>
                <w:lang w:val="uz-Cyrl-UZ"/>
              </w:rPr>
              <w:t>рга, транс</w:t>
            </w:r>
            <w:r w:rsidR="003667F7">
              <w:rPr>
                <w:sz w:val="28"/>
                <w:szCs w:val="28"/>
                <w:lang w:val="uz-Cyrl-UZ"/>
              </w:rPr>
              <w:t>-</w:t>
            </w:r>
            <w:r w:rsidRPr="0024692B">
              <w:rPr>
                <w:sz w:val="28"/>
                <w:szCs w:val="28"/>
                <w:lang w:val="uz-Cyrl-UZ"/>
              </w:rPr>
              <w:t>ляция қилинадиган дастурга бошқа файллар</w:t>
            </w:r>
            <w:r w:rsidR="003667F7">
              <w:rPr>
                <w:sz w:val="28"/>
                <w:szCs w:val="28"/>
                <w:lang w:val="uz-Cyrl-UZ"/>
              </w:rPr>
              <w:t>-</w:t>
            </w:r>
            <w:r w:rsidRPr="0024692B">
              <w:rPr>
                <w:sz w:val="28"/>
                <w:szCs w:val="28"/>
                <w:lang w:val="uz-Cyrl-UZ"/>
              </w:rPr>
              <w:lastRenderedPageBreak/>
              <w:t>ни шартли трансляция қилиш ёки киритиш тўғрисидаги кўрсатма (директива)дир.</w:t>
            </w:r>
          </w:p>
        </w:tc>
      </w:tr>
      <w:tr w:rsidR="009F1118" w:rsidRPr="006D6271">
        <w:trPr>
          <w:tblCellSpacing w:w="0" w:type="dxa"/>
          <w:jc w:val="center"/>
        </w:trPr>
        <w:tc>
          <w:tcPr>
            <w:tcW w:w="2079" w:type="pct"/>
          </w:tcPr>
          <w:p w:rsidR="009F1118" w:rsidRPr="009345AC" w:rsidRDefault="009F1118" w:rsidP="004E5BD5">
            <w:pPr>
              <w:tabs>
                <w:tab w:val="left" w:pos="4320"/>
                <w:tab w:val="left" w:pos="4500"/>
              </w:tabs>
              <w:rPr>
                <w:b/>
                <w:sz w:val="28"/>
                <w:szCs w:val="28"/>
                <w:lang w:val="uz-Cyrl-UZ"/>
              </w:rPr>
            </w:pPr>
            <w:r w:rsidRPr="009345AC">
              <w:rPr>
                <w:b/>
                <w:sz w:val="28"/>
                <w:szCs w:val="28"/>
                <w:lang w:val="uz-Cyrl-UZ"/>
              </w:rPr>
              <w:lastRenderedPageBreak/>
              <w:t>Дискета, гибкий диск</w:t>
            </w:r>
          </w:p>
          <w:p w:rsidR="009F1118" w:rsidRPr="000F6F83" w:rsidRDefault="009F1118" w:rsidP="004E5BD5">
            <w:pPr>
              <w:tabs>
                <w:tab w:val="left" w:pos="4320"/>
                <w:tab w:val="left" w:pos="4500"/>
              </w:tabs>
              <w:rPr>
                <w:b/>
                <w:sz w:val="28"/>
                <w:szCs w:val="28"/>
                <w:lang w:val="uz-Cyrl-UZ"/>
              </w:rPr>
            </w:pPr>
            <w:r w:rsidRPr="000F6F83">
              <w:rPr>
                <w:b/>
                <w:sz w:val="28"/>
                <w:szCs w:val="28"/>
                <w:lang w:val="uz-Cyrl-UZ"/>
              </w:rPr>
              <w:t xml:space="preserve">uz </w:t>
            </w:r>
            <w:r w:rsidRPr="000F6F83">
              <w:rPr>
                <w:sz w:val="28"/>
                <w:szCs w:val="28"/>
                <w:lang w:val="uz-Cyrl-UZ"/>
              </w:rPr>
              <w:t>-</w:t>
            </w:r>
            <w:r w:rsidRPr="000F6F83">
              <w:rPr>
                <w:b/>
                <w:sz w:val="28"/>
                <w:szCs w:val="28"/>
                <w:lang w:val="uz-Cyrl-UZ"/>
              </w:rPr>
              <w:t xml:space="preserve"> </w:t>
            </w:r>
            <w:r w:rsidRPr="000F6F83">
              <w:rPr>
                <w:sz w:val="28"/>
                <w:szCs w:val="28"/>
                <w:lang w:val="uz-Cyrl-UZ"/>
              </w:rPr>
              <w:t>egiluvchan disk, disketa</w:t>
            </w:r>
          </w:p>
          <w:p w:rsidR="009F1118" w:rsidRPr="005B5ED5" w:rsidRDefault="009F1118" w:rsidP="004E5BD5">
            <w:pPr>
              <w:tabs>
                <w:tab w:val="left" w:pos="4320"/>
                <w:tab w:val="left" w:pos="4500"/>
              </w:tabs>
              <w:rPr>
                <w:sz w:val="28"/>
                <w:szCs w:val="28"/>
                <w:lang w:val="uz-Cyrl-UZ"/>
              </w:rPr>
            </w:pPr>
            <w:r w:rsidRPr="000F6F83">
              <w:rPr>
                <w:b/>
                <w:sz w:val="28"/>
                <w:szCs w:val="28"/>
                <w:lang w:val="uz-Cyrl-UZ"/>
              </w:rPr>
              <w:t xml:space="preserve">       </w:t>
            </w:r>
            <w:r w:rsidRPr="00235D03">
              <w:rPr>
                <w:sz w:val="28"/>
                <w:szCs w:val="28"/>
                <w:lang w:val="uz-Cyrl-UZ"/>
              </w:rPr>
              <w:t xml:space="preserve">эгилувчан диск, дискета </w:t>
            </w:r>
          </w:p>
          <w:p w:rsidR="009F1118" w:rsidRPr="009345AC" w:rsidRDefault="009F1118" w:rsidP="009345AC">
            <w:pPr>
              <w:tabs>
                <w:tab w:val="left" w:pos="4320"/>
                <w:tab w:val="left" w:pos="4500"/>
              </w:tabs>
              <w:rPr>
                <w:sz w:val="28"/>
                <w:szCs w:val="28"/>
                <w:lang w:val="uz-Cyrl-UZ"/>
              </w:rPr>
            </w:pPr>
            <w:r w:rsidRPr="005B5ED5">
              <w:rPr>
                <w:b/>
                <w:sz w:val="28"/>
                <w:szCs w:val="28"/>
                <w:lang w:val="uz-Cyrl-UZ"/>
              </w:rPr>
              <w:t xml:space="preserve">en </w:t>
            </w:r>
            <w:r w:rsidRPr="00315B18">
              <w:rPr>
                <w:sz w:val="28"/>
                <w:szCs w:val="28"/>
                <w:lang w:val="uz-Cyrl-UZ"/>
              </w:rPr>
              <w:t xml:space="preserve">- </w:t>
            </w:r>
            <w:r w:rsidRPr="005B5ED5">
              <w:rPr>
                <w:sz w:val="28"/>
                <w:szCs w:val="28"/>
                <w:lang w:val="uz-Cyrl-UZ"/>
              </w:rPr>
              <w:t xml:space="preserve">floppy disk </w:t>
            </w:r>
          </w:p>
          <w:p w:rsidR="009F1118" w:rsidRPr="005B5ED5" w:rsidRDefault="009F1118" w:rsidP="004E5BD5">
            <w:pPr>
              <w:tabs>
                <w:tab w:val="left" w:pos="4320"/>
                <w:tab w:val="left" w:pos="4500"/>
              </w:tabs>
              <w:rPr>
                <w:sz w:val="28"/>
                <w:szCs w:val="28"/>
                <w:lang w:val="uz-Cyrl-UZ"/>
              </w:rPr>
            </w:pPr>
          </w:p>
        </w:tc>
        <w:tc>
          <w:tcPr>
            <w:tcW w:w="2921" w:type="pct"/>
          </w:tcPr>
          <w:p w:rsidR="009F1118" w:rsidRPr="002546D2" w:rsidRDefault="009F1118" w:rsidP="004E5BD5">
            <w:pPr>
              <w:tabs>
                <w:tab w:val="left" w:pos="4320"/>
                <w:tab w:val="left" w:pos="4500"/>
              </w:tabs>
              <w:jc w:val="both"/>
              <w:rPr>
                <w:sz w:val="28"/>
                <w:szCs w:val="28"/>
              </w:rPr>
            </w:pPr>
            <w:r>
              <w:rPr>
                <w:sz w:val="28"/>
                <w:szCs w:val="28"/>
              </w:rPr>
              <w:t>Магнитный носитель данных могократного использования. Гибкие диски обычно имеют формат 5,25″</w:t>
            </w:r>
            <w:r>
              <w:rPr>
                <w:sz w:val="28"/>
                <w:szCs w:val="28"/>
                <w:lang w:val="uz-Cyrl-UZ"/>
              </w:rPr>
              <w:t xml:space="preserve"> </w:t>
            </w:r>
            <w:r>
              <w:rPr>
                <w:sz w:val="28"/>
                <w:szCs w:val="28"/>
              </w:rPr>
              <w:t>или 3.</w:t>
            </w:r>
            <w:r>
              <w:rPr>
                <w:sz w:val="28"/>
                <w:szCs w:val="28"/>
                <w:lang w:val="uz-Cyrl-UZ"/>
              </w:rPr>
              <w:t>5″</w:t>
            </w:r>
            <w:r>
              <w:rPr>
                <w:sz w:val="28"/>
                <w:szCs w:val="28"/>
              </w:rPr>
              <w:t xml:space="preserve"> (″</w:t>
            </w:r>
            <w:r w:rsidR="003667F7">
              <w:rPr>
                <w:sz w:val="28"/>
                <w:szCs w:val="28"/>
              </w:rPr>
              <w:t xml:space="preserve"> –</w:t>
            </w:r>
            <w:r>
              <w:rPr>
                <w:sz w:val="28"/>
                <w:szCs w:val="28"/>
              </w:rPr>
              <w:t xml:space="preserve"> знак дюйма. Дюйм-неметрическая единица измерения длины, равная 2,54 </w:t>
            </w:r>
            <w:r>
              <w:rPr>
                <w:sz w:val="28"/>
                <w:szCs w:val="28"/>
                <w:lang w:val="en-US"/>
              </w:rPr>
              <w:t>sm</w:t>
            </w:r>
            <w:r>
              <w:rPr>
                <w:sz w:val="28"/>
                <w:szCs w:val="28"/>
              </w:rPr>
              <w:t>).</w:t>
            </w:r>
          </w:p>
          <w:p w:rsidR="009F1118" w:rsidRPr="002546D2" w:rsidRDefault="009F1118" w:rsidP="004E5BD5">
            <w:pPr>
              <w:tabs>
                <w:tab w:val="left" w:pos="4320"/>
                <w:tab w:val="left" w:pos="4500"/>
              </w:tabs>
              <w:jc w:val="both"/>
              <w:rPr>
                <w:sz w:val="28"/>
                <w:szCs w:val="28"/>
                <w:lang w:val="en-US"/>
              </w:rPr>
            </w:pPr>
            <w:r w:rsidRPr="0099137E">
              <w:rPr>
                <w:sz w:val="28"/>
                <w:szCs w:val="28"/>
                <w:lang w:val="en-US"/>
              </w:rPr>
              <w:t xml:space="preserve">Ko‘p marta foydalanishga mo‘ljallangan  magnit </w:t>
            </w:r>
            <w:r>
              <w:rPr>
                <w:sz w:val="28"/>
                <w:szCs w:val="28"/>
                <w:lang w:val="en-US"/>
              </w:rPr>
              <w:t>ma’lumot tashu</w:t>
            </w:r>
            <w:r w:rsidRPr="0099137E">
              <w:rPr>
                <w:sz w:val="28"/>
                <w:szCs w:val="28"/>
                <w:lang w:val="en-US"/>
              </w:rPr>
              <w:t xml:space="preserve">vchi. </w:t>
            </w:r>
            <w:r>
              <w:rPr>
                <w:sz w:val="28"/>
                <w:szCs w:val="28"/>
                <w:lang w:val="en-US"/>
              </w:rPr>
              <w:t>Egiluvchan disklar odatda, 5.25″ yoki 3.5″ hajmga ega bo‘ladi (″</w:t>
            </w:r>
            <w:r w:rsidR="003667F7" w:rsidRPr="003667F7">
              <w:rPr>
                <w:sz w:val="28"/>
                <w:szCs w:val="28"/>
                <w:lang w:val="en-US"/>
              </w:rPr>
              <w:t xml:space="preserve"> –</w:t>
            </w:r>
            <w:r w:rsidRPr="00D36190">
              <w:rPr>
                <w:sz w:val="28"/>
                <w:szCs w:val="28"/>
                <w:lang w:val="en-US"/>
              </w:rPr>
              <w:t xml:space="preserve"> </w:t>
            </w:r>
            <w:r>
              <w:rPr>
                <w:sz w:val="28"/>
                <w:szCs w:val="28"/>
                <w:lang w:val="en-US"/>
              </w:rPr>
              <w:t>metrik bo‘lmagan uzunlikni</w:t>
            </w:r>
            <w:r w:rsidR="00B60D17">
              <w:rPr>
                <w:sz w:val="28"/>
                <w:szCs w:val="28"/>
                <w:lang w:val="en-US"/>
              </w:rPr>
              <w:t>ng</w:t>
            </w:r>
            <w:r>
              <w:rPr>
                <w:sz w:val="28"/>
                <w:szCs w:val="28"/>
                <w:lang w:val="en-US"/>
              </w:rPr>
              <w:t xml:space="preserve"> o‘lch</w:t>
            </w:r>
            <w:r w:rsidR="00B60D17">
              <w:rPr>
                <w:sz w:val="28"/>
                <w:szCs w:val="28"/>
                <w:lang w:val="en-US"/>
              </w:rPr>
              <w:t>ov</w:t>
            </w:r>
            <w:r>
              <w:rPr>
                <w:sz w:val="28"/>
                <w:szCs w:val="28"/>
                <w:lang w:val="en-US"/>
              </w:rPr>
              <w:t xml:space="preserve"> birligi duym belgisidir. Bir </w:t>
            </w:r>
            <w:r w:rsidRPr="002C7C50">
              <w:rPr>
                <w:i/>
                <w:sz w:val="28"/>
                <w:szCs w:val="28"/>
                <w:lang w:val="en-US"/>
              </w:rPr>
              <w:t>duym</w:t>
            </w:r>
            <w:r>
              <w:rPr>
                <w:sz w:val="28"/>
                <w:szCs w:val="28"/>
                <w:lang w:val="en-US"/>
              </w:rPr>
              <w:t xml:space="preserve"> </w:t>
            </w:r>
            <w:smartTag w:uri="urn:schemas-microsoft-com:office:smarttags" w:element="time">
              <w:smartTagPr>
                <w:attr w:name="Minute" w:val="54"/>
                <w:attr w:name="Hour" w:val="2"/>
              </w:smartTagPr>
              <w:r>
                <w:rPr>
                  <w:sz w:val="28"/>
                  <w:szCs w:val="28"/>
                  <w:lang w:val="en-US"/>
                </w:rPr>
                <w:t>2.54</w:t>
              </w:r>
            </w:smartTag>
            <w:r>
              <w:rPr>
                <w:sz w:val="28"/>
                <w:szCs w:val="28"/>
                <w:lang w:val="en-US"/>
              </w:rPr>
              <w:t xml:space="preserve"> sm ga teng).</w:t>
            </w:r>
          </w:p>
          <w:p w:rsidR="009F1118" w:rsidRPr="00BB0BF8" w:rsidRDefault="009F1118" w:rsidP="004E5BD5">
            <w:pPr>
              <w:tabs>
                <w:tab w:val="left" w:pos="4320"/>
                <w:tab w:val="left" w:pos="4500"/>
              </w:tabs>
              <w:jc w:val="both"/>
              <w:rPr>
                <w:sz w:val="16"/>
                <w:szCs w:val="16"/>
                <w:lang w:val="en-US"/>
              </w:rPr>
            </w:pPr>
          </w:p>
          <w:p w:rsidR="009F1118" w:rsidRPr="006E4E03" w:rsidRDefault="009F1118" w:rsidP="003667F7">
            <w:pPr>
              <w:tabs>
                <w:tab w:val="left" w:pos="4320"/>
                <w:tab w:val="left" w:pos="4500"/>
              </w:tabs>
              <w:jc w:val="both"/>
              <w:rPr>
                <w:sz w:val="28"/>
                <w:szCs w:val="28"/>
                <w:lang w:val="en-US"/>
              </w:rPr>
            </w:pPr>
            <w:r>
              <w:rPr>
                <w:sz w:val="28"/>
                <w:szCs w:val="28"/>
              </w:rPr>
              <w:t>Кўп</w:t>
            </w:r>
            <w:r w:rsidRPr="00235D03">
              <w:rPr>
                <w:sz w:val="28"/>
                <w:szCs w:val="28"/>
                <w:lang w:val="en-US"/>
              </w:rPr>
              <w:t xml:space="preserve"> </w:t>
            </w:r>
            <w:r>
              <w:rPr>
                <w:sz w:val="28"/>
                <w:szCs w:val="28"/>
              </w:rPr>
              <w:t>марта</w:t>
            </w:r>
            <w:r w:rsidRPr="00235D03">
              <w:rPr>
                <w:sz w:val="28"/>
                <w:szCs w:val="28"/>
                <w:lang w:val="en-US"/>
              </w:rPr>
              <w:t xml:space="preserve"> </w:t>
            </w:r>
            <w:r>
              <w:rPr>
                <w:sz w:val="28"/>
                <w:szCs w:val="28"/>
              </w:rPr>
              <w:t>фойдаланиш</w:t>
            </w:r>
            <w:r w:rsidRPr="00153F2F">
              <w:rPr>
                <w:sz w:val="28"/>
                <w:szCs w:val="28"/>
                <w:lang w:val="en-US"/>
              </w:rPr>
              <w:t xml:space="preserve"> </w:t>
            </w:r>
            <w:r>
              <w:rPr>
                <w:sz w:val="28"/>
                <w:szCs w:val="28"/>
              </w:rPr>
              <w:t>учун</w:t>
            </w:r>
            <w:r w:rsidRPr="00153F2F">
              <w:rPr>
                <w:sz w:val="28"/>
                <w:szCs w:val="28"/>
                <w:lang w:val="en-US"/>
              </w:rPr>
              <w:t xml:space="preserve"> </w:t>
            </w:r>
            <w:r>
              <w:rPr>
                <w:sz w:val="28"/>
                <w:szCs w:val="28"/>
              </w:rPr>
              <w:t>мўлжалланган</w:t>
            </w:r>
            <w:r w:rsidRPr="00235D03">
              <w:rPr>
                <w:sz w:val="28"/>
                <w:szCs w:val="28"/>
                <w:lang w:val="en-US"/>
              </w:rPr>
              <w:t xml:space="preserve"> </w:t>
            </w:r>
            <w:r>
              <w:rPr>
                <w:sz w:val="28"/>
                <w:szCs w:val="28"/>
              </w:rPr>
              <w:t>магнит</w:t>
            </w:r>
            <w:r w:rsidRPr="00235D03">
              <w:rPr>
                <w:sz w:val="28"/>
                <w:szCs w:val="28"/>
                <w:lang w:val="en-US"/>
              </w:rPr>
              <w:t xml:space="preserve"> </w:t>
            </w:r>
            <w:r>
              <w:rPr>
                <w:sz w:val="28"/>
                <w:szCs w:val="28"/>
              </w:rPr>
              <w:t>маълумот</w:t>
            </w:r>
            <w:r w:rsidRPr="00E50D57">
              <w:rPr>
                <w:sz w:val="28"/>
                <w:szCs w:val="28"/>
                <w:lang w:val="en-US"/>
              </w:rPr>
              <w:t xml:space="preserve"> </w:t>
            </w:r>
            <w:r>
              <w:rPr>
                <w:sz w:val="28"/>
                <w:szCs w:val="28"/>
              </w:rPr>
              <w:t>ташувчи</w:t>
            </w:r>
            <w:r w:rsidRPr="00235D03">
              <w:rPr>
                <w:sz w:val="28"/>
                <w:szCs w:val="28"/>
                <w:lang w:val="en-US"/>
              </w:rPr>
              <w:t xml:space="preserve">. </w:t>
            </w:r>
            <w:r>
              <w:rPr>
                <w:sz w:val="28"/>
                <w:szCs w:val="28"/>
              </w:rPr>
              <w:t>Эгилувчан</w:t>
            </w:r>
            <w:r w:rsidRPr="00153F2F">
              <w:rPr>
                <w:sz w:val="28"/>
                <w:szCs w:val="28"/>
                <w:lang w:val="en-US"/>
              </w:rPr>
              <w:t xml:space="preserve"> </w:t>
            </w:r>
            <w:r>
              <w:rPr>
                <w:sz w:val="28"/>
                <w:szCs w:val="28"/>
                <w:lang w:val="en-US"/>
              </w:rPr>
              <w:br/>
            </w:r>
            <w:r>
              <w:rPr>
                <w:sz w:val="28"/>
                <w:szCs w:val="28"/>
              </w:rPr>
              <w:t>дисклар</w:t>
            </w:r>
            <w:r>
              <w:rPr>
                <w:sz w:val="28"/>
                <w:szCs w:val="28"/>
                <w:lang w:val="uz-Cyrl-UZ"/>
              </w:rPr>
              <w:t xml:space="preserve"> одатда, 5.25″ ёки 3.5″ ҳажмга эга бўлади (″</w:t>
            </w:r>
            <w:r w:rsidR="003667F7">
              <w:rPr>
                <w:sz w:val="28"/>
                <w:szCs w:val="28"/>
                <w:lang w:val="uz-Cyrl-UZ"/>
              </w:rPr>
              <w:t xml:space="preserve"> </w:t>
            </w:r>
            <w:r w:rsidR="003667F7" w:rsidRPr="003667F7">
              <w:rPr>
                <w:sz w:val="28"/>
                <w:szCs w:val="28"/>
                <w:lang w:val="en-US"/>
              </w:rPr>
              <w:t xml:space="preserve">– </w:t>
            </w:r>
            <w:r>
              <w:rPr>
                <w:sz w:val="28"/>
                <w:szCs w:val="28"/>
                <w:lang w:val="uz-Cyrl-UZ"/>
              </w:rPr>
              <w:t>метрик бўлмаган узунлик</w:t>
            </w:r>
            <w:r>
              <w:rPr>
                <w:sz w:val="28"/>
                <w:szCs w:val="28"/>
              </w:rPr>
              <w:t>ни</w:t>
            </w:r>
            <w:r w:rsidR="00B60D17">
              <w:rPr>
                <w:sz w:val="28"/>
                <w:szCs w:val="28"/>
              </w:rPr>
              <w:t>нг</w:t>
            </w:r>
            <w:r>
              <w:rPr>
                <w:sz w:val="28"/>
                <w:szCs w:val="28"/>
                <w:lang w:val="uz-Cyrl-UZ"/>
              </w:rPr>
              <w:t xml:space="preserve"> ўлч</w:t>
            </w:r>
            <w:r w:rsidR="00B60D17">
              <w:rPr>
                <w:sz w:val="28"/>
                <w:szCs w:val="28"/>
                <w:lang w:val="uz-Cyrl-UZ"/>
              </w:rPr>
              <w:t>ов</w:t>
            </w:r>
            <w:r>
              <w:rPr>
                <w:sz w:val="28"/>
                <w:szCs w:val="28"/>
                <w:lang w:val="uz-Cyrl-UZ"/>
              </w:rPr>
              <w:t xml:space="preserve"> бирлиги дюйм белгисидир. </w:t>
            </w:r>
            <w:r>
              <w:rPr>
                <w:sz w:val="28"/>
                <w:szCs w:val="28"/>
              </w:rPr>
              <w:t>Бир</w:t>
            </w:r>
            <w:r w:rsidRPr="006E4E03">
              <w:rPr>
                <w:sz w:val="28"/>
                <w:szCs w:val="28"/>
                <w:lang w:val="en-US"/>
              </w:rPr>
              <w:t xml:space="preserve"> </w:t>
            </w:r>
            <w:r>
              <w:rPr>
                <w:sz w:val="28"/>
                <w:szCs w:val="28"/>
              </w:rPr>
              <w:t>дюйм</w:t>
            </w:r>
            <w:r w:rsidRPr="006E4E03">
              <w:rPr>
                <w:sz w:val="28"/>
                <w:szCs w:val="28"/>
                <w:lang w:val="en-US"/>
              </w:rPr>
              <w:t xml:space="preserve"> </w:t>
            </w:r>
            <w:smartTag w:uri="urn:schemas-microsoft-com:office:smarttags" w:element="time">
              <w:smartTagPr>
                <w:attr w:name="Minute" w:val="54"/>
                <w:attr w:name="Hour" w:val="2"/>
              </w:smartTagPr>
              <w:r w:rsidRPr="006E4E03">
                <w:rPr>
                  <w:sz w:val="28"/>
                  <w:szCs w:val="28"/>
                  <w:lang w:val="en-US"/>
                </w:rPr>
                <w:t>2.54</w:t>
              </w:r>
            </w:smartTag>
            <w:r w:rsidRPr="006E4E03">
              <w:rPr>
                <w:sz w:val="28"/>
                <w:szCs w:val="28"/>
                <w:lang w:val="en-US"/>
              </w:rPr>
              <w:t xml:space="preserve"> </w:t>
            </w:r>
            <w:r>
              <w:rPr>
                <w:sz w:val="28"/>
                <w:szCs w:val="28"/>
                <w:lang w:val="en-US"/>
              </w:rPr>
              <w:t>sm</w:t>
            </w:r>
            <w:r w:rsidRPr="006E4E03">
              <w:rPr>
                <w:sz w:val="28"/>
                <w:szCs w:val="28"/>
                <w:lang w:val="en-US"/>
              </w:rPr>
              <w:t xml:space="preserve"> </w:t>
            </w:r>
            <w:r>
              <w:rPr>
                <w:sz w:val="28"/>
                <w:szCs w:val="28"/>
              </w:rPr>
              <w:t>га</w:t>
            </w:r>
            <w:r w:rsidRPr="006E4E03">
              <w:rPr>
                <w:sz w:val="28"/>
                <w:szCs w:val="28"/>
                <w:lang w:val="en-US"/>
              </w:rPr>
              <w:t xml:space="preserve"> </w:t>
            </w:r>
            <w:r>
              <w:rPr>
                <w:sz w:val="28"/>
                <w:szCs w:val="28"/>
              </w:rPr>
              <w:t>тенг</w:t>
            </w:r>
            <w:r>
              <w:rPr>
                <w:sz w:val="28"/>
                <w:szCs w:val="28"/>
                <w:lang w:val="uz-Cyrl-UZ"/>
              </w:rPr>
              <w:t>)</w:t>
            </w:r>
            <w:r w:rsidRPr="006E4E03">
              <w:rPr>
                <w:sz w:val="28"/>
                <w:szCs w:val="28"/>
                <w:lang w:val="en-US"/>
              </w:rPr>
              <w:t>.</w:t>
            </w:r>
          </w:p>
        </w:tc>
      </w:tr>
      <w:tr w:rsidR="009F1118" w:rsidRPr="005C742E">
        <w:trPr>
          <w:tblCellSpacing w:w="0" w:type="dxa"/>
          <w:jc w:val="center"/>
        </w:trPr>
        <w:tc>
          <w:tcPr>
            <w:tcW w:w="2079" w:type="pct"/>
          </w:tcPr>
          <w:p w:rsidR="009F1118" w:rsidRPr="00ED627B" w:rsidRDefault="009F1118" w:rsidP="000C3D38">
            <w:pPr>
              <w:tabs>
                <w:tab w:val="left" w:pos="4320"/>
                <w:tab w:val="left" w:pos="4500"/>
              </w:tabs>
              <w:rPr>
                <w:b/>
                <w:sz w:val="28"/>
                <w:szCs w:val="28"/>
                <w:lang w:val="uz-Cyrl-UZ"/>
              </w:rPr>
            </w:pPr>
            <w:r w:rsidRPr="005B5ED5">
              <w:rPr>
                <w:b/>
                <w:sz w:val="28"/>
                <w:szCs w:val="28"/>
                <w:lang w:val="uz-Cyrl-UZ"/>
              </w:rPr>
              <w:t xml:space="preserve">Дисковод </w:t>
            </w:r>
          </w:p>
          <w:p w:rsidR="009F1118" w:rsidRDefault="009F1118" w:rsidP="000C3D38">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diskovod</w:t>
            </w:r>
          </w:p>
          <w:p w:rsidR="009F1118" w:rsidRPr="005B5ED5" w:rsidRDefault="009F1118" w:rsidP="00A36057">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DC60B6">
              <w:rPr>
                <w:sz w:val="28"/>
                <w:szCs w:val="28"/>
                <w:lang w:val="uz-Cyrl-UZ"/>
              </w:rPr>
              <w:t>дисковод</w:t>
            </w:r>
          </w:p>
          <w:p w:rsidR="009F1118" w:rsidRPr="00ED627B" w:rsidRDefault="009F1118" w:rsidP="00ED627B">
            <w:pPr>
              <w:tabs>
                <w:tab w:val="left" w:pos="4320"/>
                <w:tab w:val="left" w:pos="4500"/>
              </w:tabs>
              <w:rPr>
                <w:sz w:val="28"/>
                <w:szCs w:val="28"/>
                <w:lang w:val="uz-Cyrl-UZ"/>
              </w:rPr>
            </w:pPr>
            <w:r w:rsidRPr="005B5ED5">
              <w:rPr>
                <w:b/>
                <w:sz w:val="28"/>
                <w:szCs w:val="28"/>
                <w:lang w:val="uz-Cyrl-UZ"/>
              </w:rPr>
              <w:t xml:space="preserve">en </w:t>
            </w:r>
            <w:r w:rsidRPr="00315B18">
              <w:rPr>
                <w:sz w:val="28"/>
                <w:szCs w:val="28"/>
                <w:lang w:val="uz-Cyrl-UZ"/>
              </w:rPr>
              <w:t>-</w:t>
            </w:r>
            <w:r w:rsidRPr="005B5ED5">
              <w:rPr>
                <w:sz w:val="28"/>
                <w:szCs w:val="28"/>
                <w:lang w:val="uz-Cyrl-UZ"/>
              </w:rPr>
              <w:t xml:space="preserve"> disk drive </w:t>
            </w:r>
          </w:p>
          <w:p w:rsidR="009F1118" w:rsidRPr="005B5ED5"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Электромеханическое</w:t>
            </w:r>
            <w:r w:rsidRPr="00773754">
              <w:rPr>
                <w:sz w:val="28"/>
                <w:szCs w:val="28"/>
              </w:rPr>
              <w:t xml:space="preserve"> </w:t>
            </w:r>
            <w:r>
              <w:rPr>
                <w:sz w:val="28"/>
                <w:szCs w:val="28"/>
              </w:rPr>
              <w:t>периферийное</w:t>
            </w:r>
            <w:r w:rsidRPr="00773754">
              <w:rPr>
                <w:sz w:val="28"/>
                <w:szCs w:val="28"/>
              </w:rPr>
              <w:t xml:space="preserve"> </w:t>
            </w:r>
            <w:r>
              <w:rPr>
                <w:sz w:val="28"/>
                <w:szCs w:val="28"/>
              </w:rPr>
              <w:t>устройство</w:t>
            </w:r>
            <w:r w:rsidRPr="00773754">
              <w:rPr>
                <w:sz w:val="28"/>
                <w:szCs w:val="28"/>
              </w:rPr>
              <w:t xml:space="preserve"> </w:t>
            </w:r>
            <w:r>
              <w:rPr>
                <w:sz w:val="28"/>
                <w:szCs w:val="28"/>
              </w:rPr>
              <w:t>для</w:t>
            </w:r>
            <w:r w:rsidRPr="00773754">
              <w:rPr>
                <w:sz w:val="28"/>
                <w:szCs w:val="28"/>
              </w:rPr>
              <w:t xml:space="preserve"> </w:t>
            </w:r>
            <w:r>
              <w:rPr>
                <w:sz w:val="28"/>
                <w:szCs w:val="28"/>
              </w:rPr>
              <w:t>чтения</w:t>
            </w:r>
            <w:r w:rsidRPr="00773754">
              <w:rPr>
                <w:sz w:val="28"/>
                <w:szCs w:val="28"/>
              </w:rPr>
              <w:t xml:space="preserve">/ </w:t>
            </w:r>
            <w:r>
              <w:rPr>
                <w:sz w:val="28"/>
                <w:szCs w:val="28"/>
              </w:rPr>
              <w:t>записи</w:t>
            </w:r>
            <w:r w:rsidRPr="00773754">
              <w:rPr>
                <w:sz w:val="28"/>
                <w:szCs w:val="28"/>
              </w:rPr>
              <w:t xml:space="preserve"> </w:t>
            </w:r>
            <w:r>
              <w:rPr>
                <w:sz w:val="28"/>
                <w:szCs w:val="28"/>
              </w:rPr>
              <w:t>данных</w:t>
            </w:r>
            <w:r w:rsidRPr="00773754">
              <w:rPr>
                <w:sz w:val="28"/>
                <w:szCs w:val="28"/>
              </w:rPr>
              <w:t xml:space="preserve">  </w:t>
            </w:r>
            <w:r>
              <w:rPr>
                <w:sz w:val="28"/>
                <w:szCs w:val="28"/>
              </w:rPr>
              <w:t>с гибкого или жесткого диска</w:t>
            </w:r>
            <w:r w:rsidRPr="0099336E">
              <w:rPr>
                <w:sz w:val="28"/>
                <w:szCs w:val="28"/>
              </w:rPr>
              <w:t>.</w:t>
            </w:r>
          </w:p>
          <w:p w:rsidR="009F1118" w:rsidRPr="00BB0BF8" w:rsidRDefault="009F1118" w:rsidP="00E364BD">
            <w:pPr>
              <w:tabs>
                <w:tab w:val="left" w:pos="4320"/>
                <w:tab w:val="left" w:pos="4500"/>
              </w:tabs>
              <w:jc w:val="both"/>
              <w:rPr>
                <w:sz w:val="14"/>
                <w:szCs w:val="14"/>
              </w:rPr>
            </w:pPr>
          </w:p>
          <w:p w:rsidR="009F1118" w:rsidRPr="002546D2" w:rsidRDefault="009F1118" w:rsidP="00E364BD">
            <w:pPr>
              <w:tabs>
                <w:tab w:val="left" w:pos="4320"/>
                <w:tab w:val="left" w:pos="4500"/>
              </w:tabs>
              <w:jc w:val="both"/>
              <w:rPr>
                <w:sz w:val="28"/>
                <w:szCs w:val="28"/>
                <w:lang w:val="uz-Cyrl-UZ"/>
              </w:rPr>
            </w:pPr>
            <w:r>
              <w:rPr>
                <w:sz w:val="28"/>
                <w:szCs w:val="28"/>
                <w:lang w:val="en-US"/>
              </w:rPr>
              <w:t>Egiluvchan</w:t>
            </w:r>
            <w:r w:rsidRPr="00DC60B6">
              <w:rPr>
                <w:sz w:val="28"/>
                <w:szCs w:val="28"/>
                <w:lang w:val="uz-Cyrl-UZ"/>
              </w:rPr>
              <w:t xml:space="preserve"> </w:t>
            </w:r>
            <w:r>
              <w:rPr>
                <w:sz w:val="28"/>
                <w:szCs w:val="28"/>
                <w:lang w:val="uz-Cyrl-UZ"/>
              </w:rPr>
              <w:t>yoki</w:t>
            </w:r>
            <w:r w:rsidRPr="00DC60B6">
              <w:rPr>
                <w:sz w:val="28"/>
                <w:szCs w:val="28"/>
                <w:lang w:val="uz-Cyrl-UZ"/>
              </w:rPr>
              <w:t xml:space="preserve"> </w:t>
            </w:r>
            <w:r>
              <w:rPr>
                <w:sz w:val="28"/>
                <w:szCs w:val="28"/>
                <w:lang w:val="uz-Cyrl-UZ"/>
              </w:rPr>
              <w:t>qattiq</w:t>
            </w:r>
            <w:r w:rsidRPr="00DC60B6">
              <w:rPr>
                <w:sz w:val="28"/>
                <w:szCs w:val="28"/>
                <w:lang w:val="uz-Cyrl-UZ"/>
              </w:rPr>
              <w:t xml:space="preserve"> </w:t>
            </w:r>
            <w:r>
              <w:rPr>
                <w:sz w:val="28"/>
                <w:szCs w:val="28"/>
                <w:lang w:val="uz-Cyrl-UZ"/>
              </w:rPr>
              <w:t>diskdan</w:t>
            </w:r>
            <w:r w:rsidRPr="00DC60B6">
              <w:rPr>
                <w:sz w:val="28"/>
                <w:szCs w:val="28"/>
                <w:lang w:val="uz-Cyrl-UZ"/>
              </w:rPr>
              <w:t xml:space="preserve"> </w:t>
            </w:r>
            <w:r>
              <w:rPr>
                <w:sz w:val="28"/>
                <w:szCs w:val="28"/>
                <w:lang w:val="uz-Cyrl-UZ"/>
              </w:rPr>
              <w:t>ma’lumotlarni</w:t>
            </w:r>
            <w:r w:rsidRPr="00DC60B6">
              <w:rPr>
                <w:sz w:val="28"/>
                <w:szCs w:val="28"/>
                <w:lang w:val="uz-Cyrl-UZ"/>
              </w:rPr>
              <w:t xml:space="preserve"> </w:t>
            </w:r>
            <w:r>
              <w:rPr>
                <w:sz w:val="28"/>
                <w:szCs w:val="28"/>
                <w:lang w:val="uz-Cyrl-UZ"/>
              </w:rPr>
              <w:t>o‘qish</w:t>
            </w:r>
            <w:r w:rsidRPr="00DC60B6">
              <w:rPr>
                <w:sz w:val="28"/>
                <w:szCs w:val="28"/>
                <w:lang w:val="uz-Cyrl-UZ"/>
              </w:rPr>
              <w:t>/</w:t>
            </w:r>
            <w:r>
              <w:rPr>
                <w:sz w:val="28"/>
                <w:szCs w:val="28"/>
                <w:lang w:val="uz-Cyrl-UZ"/>
              </w:rPr>
              <w:t>yozish</w:t>
            </w:r>
            <w:r w:rsidRPr="00DC60B6">
              <w:rPr>
                <w:sz w:val="28"/>
                <w:szCs w:val="28"/>
                <w:lang w:val="uz-Cyrl-UZ"/>
              </w:rPr>
              <w:t xml:space="preserve"> </w:t>
            </w:r>
            <w:r>
              <w:rPr>
                <w:sz w:val="28"/>
                <w:szCs w:val="28"/>
                <w:lang w:val="uz-Cyrl-UZ"/>
              </w:rPr>
              <w:t>uchun</w:t>
            </w:r>
            <w:r w:rsidRPr="00DC60B6">
              <w:rPr>
                <w:sz w:val="28"/>
                <w:szCs w:val="28"/>
                <w:lang w:val="uz-Cyrl-UZ"/>
              </w:rPr>
              <w:t xml:space="preserve"> </w:t>
            </w:r>
            <w:r>
              <w:rPr>
                <w:sz w:val="28"/>
                <w:szCs w:val="28"/>
                <w:lang w:val="uz-Cyrl-UZ"/>
              </w:rPr>
              <w:t>mo‘ljallangan</w:t>
            </w:r>
            <w:r w:rsidRPr="00DC60B6">
              <w:rPr>
                <w:sz w:val="28"/>
                <w:szCs w:val="28"/>
                <w:lang w:val="uz-Cyrl-UZ"/>
              </w:rPr>
              <w:t xml:space="preserve"> </w:t>
            </w:r>
            <w:r>
              <w:rPr>
                <w:sz w:val="28"/>
                <w:szCs w:val="28"/>
                <w:lang w:val="uz-Cyrl-UZ"/>
              </w:rPr>
              <w:t>elektromexa</w:t>
            </w:r>
            <w:r w:rsidR="003667F7">
              <w:rPr>
                <w:sz w:val="28"/>
                <w:szCs w:val="28"/>
                <w:lang w:val="uz-Cyrl-UZ"/>
              </w:rPr>
              <w:t>-</w:t>
            </w:r>
            <w:r>
              <w:rPr>
                <w:sz w:val="28"/>
                <w:szCs w:val="28"/>
                <w:lang w:val="uz-Cyrl-UZ"/>
              </w:rPr>
              <w:t>nik</w:t>
            </w:r>
            <w:r w:rsidRPr="00DC60B6">
              <w:rPr>
                <w:sz w:val="28"/>
                <w:szCs w:val="28"/>
                <w:lang w:val="uz-Cyrl-UZ"/>
              </w:rPr>
              <w:t xml:space="preserve"> </w:t>
            </w:r>
            <w:r>
              <w:rPr>
                <w:sz w:val="28"/>
                <w:szCs w:val="28"/>
                <w:lang w:val="uz-Cyrl-UZ"/>
              </w:rPr>
              <w:t>periferik</w:t>
            </w:r>
            <w:r w:rsidRPr="00DC60B6">
              <w:rPr>
                <w:sz w:val="28"/>
                <w:szCs w:val="28"/>
                <w:lang w:val="uz-Cyrl-UZ"/>
              </w:rPr>
              <w:t xml:space="preserve"> </w:t>
            </w:r>
            <w:r>
              <w:rPr>
                <w:sz w:val="28"/>
                <w:szCs w:val="28"/>
                <w:lang w:val="uz-Cyrl-UZ"/>
              </w:rPr>
              <w:t>qurilma</w:t>
            </w:r>
            <w:r w:rsidRPr="00DC60B6">
              <w:rPr>
                <w:sz w:val="28"/>
                <w:szCs w:val="28"/>
                <w:lang w:val="uz-Cyrl-UZ"/>
              </w:rPr>
              <w:t>.</w:t>
            </w:r>
          </w:p>
          <w:p w:rsidR="009F1118" w:rsidRPr="00BB0BF8" w:rsidRDefault="009F1118" w:rsidP="00E364BD">
            <w:pPr>
              <w:tabs>
                <w:tab w:val="left" w:pos="4320"/>
                <w:tab w:val="left" w:pos="4500"/>
              </w:tabs>
              <w:jc w:val="both"/>
              <w:rPr>
                <w:sz w:val="14"/>
                <w:szCs w:val="14"/>
                <w:lang w:val="uz-Cyrl-UZ"/>
              </w:rPr>
            </w:pPr>
          </w:p>
          <w:p w:rsidR="009F1118" w:rsidRPr="00DC60B6" w:rsidRDefault="009F1118" w:rsidP="00E364BD">
            <w:pPr>
              <w:tabs>
                <w:tab w:val="left" w:pos="4320"/>
                <w:tab w:val="left" w:pos="4500"/>
              </w:tabs>
              <w:jc w:val="both"/>
              <w:rPr>
                <w:sz w:val="28"/>
                <w:szCs w:val="28"/>
                <w:lang w:val="uz-Cyrl-UZ"/>
              </w:rPr>
            </w:pPr>
            <w:r w:rsidRPr="005B6905">
              <w:rPr>
                <w:sz w:val="28"/>
                <w:szCs w:val="28"/>
                <w:lang w:val="uz-Cyrl-UZ"/>
              </w:rPr>
              <w:t>Эгилувчан</w:t>
            </w:r>
            <w:r w:rsidRPr="00DC60B6">
              <w:rPr>
                <w:sz w:val="28"/>
                <w:szCs w:val="28"/>
                <w:lang w:val="uz-Cyrl-UZ"/>
              </w:rPr>
              <w:t xml:space="preserve"> ёки қаттиқ дискдан маълумотлар</w:t>
            </w:r>
            <w:r w:rsidR="003667F7">
              <w:rPr>
                <w:sz w:val="28"/>
                <w:szCs w:val="28"/>
                <w:lang w:val="uz-Cyrl-UZ"/>
              </w:rPr>
              <w:t>-</w:t>
            </w:r>
            <w:r w:rsidRPr="00DC60B6">
              <w:rPr>
                <w:sz w:val="28"/>
                <w:szCs w:val="28"/>
                <w:lang w:val="uz-Cyrl-UZ"/>
              </w:rPr>
              <w:t>ни ўқиш/ёзиш учун мўлжалланган электро</w:t>
            </w:r>
            <w:r w:rsidR="003667F7">
              <w:rPr>
                <w:sz w:val="28"/>
                <w:szCs w:val="28"/>
                <w:lang w:val="uz-Cyrl-UZ"/>
              </w:rPr>
              <w:t>-</w:t>
            </w:r>
            <w:r w:rsidRPr="00DC60B6">
              <w:rPr>
                <w:sz w:val="28"/>
                <w:szCs w:val="28"/>
                <w:lang w:val="uz-Cyrl-UZ"/>
              </w:rPr>
              <w:t>механик периферик қурилма.</w:t>
            </w:r>
          </w:p>
        </w:tc>
      </w:tr>
      <w:tr w:rsidR="009F1118" w:rsidRPr="003E387B" w:rsidTr="00BB0BF8">
        <w:trPr>
          <w:trHeight w:val="2231"/>
          <w:tblCellSpacing w:w="0" w:type="dxa"/>
          <w:jc w:val="center"/>
        </w:trPr>
        <w:tc>
          <w:tcPr>
            <w:tcW w:w="2079" w:type="pct"/>
          </w:tcPr>
          <w:p w:rsidR="009F1118" w:rsidRPr="00B622A8" w:rsidRDefault="009F1118" w:rsidP="00A36057">
            <w:pPr>
              <w:tabs>
                <w:tab w:val="left" w:pos="4320"/>
                <w:tab w:val="left" w:pos="4500"/>
              </w:tabs>
              <w:rPr>
                <w:b/>
                <w:sz w:val="28"/>
                <w:szCs w:val="28"/>
                <w:lang w:val="uz-Cyrl-UZ"/>
              </w:rPr>
            </w:pPr>
            <w:r w:rsidRPr="005B5ED5">
              <w:rPr>
                <w:b/>
                <w:sz w:val="28"/>
                <w:szCs w:val="28"/>
                <w:lang w:val="uz-Cyrl-UZ"/>
              </w:rPr>
              <w:t>Дисковод со сменными дисками</w:t>
            </w:r>
          </w:p>
          <w:p w:rsidR="009F1118" w:rsidRPr="00F10531" w:rsidRDefault="009F1118" w:rsidP="0072054A">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disklari</w:t>
            </w:r>
            <w:r w:rsidRPr="0072054A">
              <w:rPr>
                <w:sz w:val="28"/>
                <w:szCs w:val="28"/>
                <w:lang w:val="uz-Cyrl-UZ"/>
              </w:rPr>
              <w:t xml:space="preserve"> </w:t>
            </w:r>
            <w:r>
              <w:rPr>
                <w:sz w:val="28"/>
                <w:szCs w:val="28"/>
                <w:lang w:val="uz-Cyrl-UZ"/>
              </w:rPr>
              <w:t>almashtiriladigan</w:t>
            </w:r>
            <w:r w:rsidRPr="0072054A">
              <w:rPr>
                <w:sz w:val="28"/>
                <w:szCs w:val="28"/>
                <w:lang w:val="uz-Cyrl-UZ"/>
              </w:rPr>
              <w:t xml:space="preserve"> </w:t>
            </w:r>
            <w:r>
              <w:rPr>
                <w:sz w:val="28"/>
                <w:szCs w:val="28"/>
                <w:lang w:val="uz-Cyrl-UZ"/>
              </w:rPr>
              <w:t>d</w:t>
            </w:r>
            <w:r w:rsidRPr="005B5ED5">
              <w:rPr>
                <w:sz w:val="28"/>
                <w:szCs w:val="28"/>
                <w:lang w:val="uz-Cyrl-UZ"/>
              </w:rPr>
              <w:t>iskovod</w:t>
            </w:r>
          </w:p>
          <w:p w:rsidR="009F1118" w:rsidRDefault="009F1118" w:rsidP="00A36057">
            <w:pPr>
              <w:tabs>
                <w:tab w:val="left" w:pos="4320"/>
                <w:tab w:val="left" w:pos="4500"/>
              </w:tabs>
              <w:rPr>
                <w:sz w:val="28"/>
                <w:szCs w:val="28"/>
                <w:lang w:val="uz-Cyrl-UZ"/>
              </w:rPr>
            </w:pPr>
            <w:r>
              <w:rPr>
                <w:lang w:val="uz-Cyrl-UZ"/>
              </w:rPr>
              <w:t xml:space="preserve">      </w:t>
            </w:r>
            <w:r w:rsidRPr="00F10531">
              <w:rPr>
                <w:lang w:val="uz-Cyrl-UZ"/>
              </w:rPr>
              <w:t xml:space="preserve"> </w:t>
            </w:r>
            <w:r>
              <w:rPr>
                <w:lang w:val="uz-Cyrl-UZ"/>
              </w:rPr>
              <w:t xml:space="preserve"> </w:t>
            </w:r>
            <w:r w:rsidRPr="0072054A">
              <w:rPr>
                <w:sz w:val="28"/>
                <w:szCs w:val="28"/>
                <w:lang w:val="uz-Cyrl-UZ"/>
              </w:rPr>
              <w:t>дискларни алмашти</w:t>
            </w:r>
            <w:r w:rsidRPr="005B6905">
              <w:rPr>
                <w:sz w:val="28"/>
                <w:szCs w:val="28"/>
                <w:lang w:val="uz-Cyrl-UZ"/>
              </w:rPr>
              <w:t>-</w:t>
            </w:r>
            <w:r w:rsidRPr="0072054A">
              <w:rPr>
                <w:sz w:val="28"/>
                <w:szCs w:val="28"/>
                <w:lang w:val="uz-Cyrl-UZ"/>
              </w:rPr>
              <w:t>риладиган д</w:t>
            </w:r>
            <w:r w:rsidRPr="00F10531">
              <w:rPr>
                <w:sz w:val="28"/>
                <w:szCs w:val="28"/>
                <w:lang w:val="uz-Cyrl-UZ"/>
              </w:rPr>
              <w:t>исковод</w:t>
            </w:r>
          </w:p>
          <w:p w:rsidR="009F1118" w:rsidRPr="005C742E" w:rsidRDefault="009F1118" w:rsidP="00A36057">
            <w:pPr>
              <w:tabs>
                <w:tab w:val="left" w:pos="4320"/>
                <w:tab w:val="left" w:pos="4500"/>
              </w:tabs>
              <w:rPr>
                <w:sz w:val="28"/>
                <w:szCs w:val="28"/>
                <w:lang w:val="uz-Cyrl-UZ"/>
              </w:rPr>
            </w:pPr>
            <w:r w:rsidRPr="005B6905">
              <w:rPr>
                <w:b/>
                <w:sz w:val="28"/>
                <w:szCs w:val="28"/>
                <w:lang w:val="uz-Cyrl-UZ"/>
              </w:rPr>
              <w:t xml:space="preserve">en </w:t>
            </w:r>
            <w:r w:rsidRPr="00180A8A">
              <w:rPr>
                <w:sz w:val="28"/>
                <w:szCs w:val="28"/>
                <w:lang w:val="uz-Cyrl-UZ"/>
              </w:rPr>
              <w:t>-</w:t>
            </w:r>
            <w:r w:rsidRPr="005B6905">
              <w:rPr>
                <w:b/>
                <w:sz w:val="28"/>
                <w:szCs w:val="28"/>
                <w:lang w:val="uz-Cyrl-UZ"/>
              </w:rPr>
              <w:t xml:space="preserve"> </w:t>
            </w:r>
            <w:r w:rsidRPr="005B6905">
              <w:rPr>
                <w:sz w:val="28"/>
                <w:szCs w:val="28"/>
                <w:lang w:val="uz-Cyrl-UZ"/>
              </w:rPr>
              <w:t xml:space="preserve">exchangeable disk </w:t>
            </w:r>
          </w:p>
        </w:tc>
        <w:tc>
          <w:tcPr>
            <w:tcW w:w="2921" w:type="pct"/>
          </w:tcPr>
          <w:p w:rsidR="009F1118" w:rsidRDefault="009F1118" w:rsidP="00E364BD">
            <w:pPr>
              <w:tabs>
                <w:tab w:val="left" w:pos="4320"/>
                <w:tab w:val="left" w:pos="4500"/>
              </w:tabs>
              <w:jc w:val="both"/>
              <w:rPr>
                <w:sz w:val="28"/>
                <w:szCs w:val="28"/>
                <w:lang w:val="uz-Cyrl-UZ"/>
              </w:rPr>
            </w:pPr>
            <w:r>
              <w:rPr>
                <w:sz w:val="28"/>
                <w:szCs w:val="28"/>
              </w:rPr>
              <w:t>Дисковод со сменными картриджами или пакетами дисков</w:t>
            </w:r>
            <w:r w:rsidRPr="0099336E">
              <w:rPr>
                <w:sz w:val="28"/>
                <w:szCs w:val="28"/>
              </w:rPr>
              <w:t>.</w:t>
            </w:r>
          </w:p>
          <w:p w:rsidR="009F1118" w:rsidRPr="00BB0BF8" w:rsidRDefault="009F1118" w:rsidP="00E364BD">
            <w:pPr>
              <w:tabs>
                <w:tab w:val="left" w:pos="4320"/>
                <w:tab w:val="left" w:pos="4500"/>
              </w:tabs>
              <w:jc w:val="both"/>
              <w:rPr>
                <w:sz w:val="16"/>
                <w:szCs w:val="16"/>
              </w:rPr>
            </w:pPr>
          </w:p>
          <w:p w:rsidR="009F1118" w:rsidRDefault="009F1118" w:rsidP="00E364BD">
            <w:pPr>
              <w:tabs>
                <w:tab w:val="left" w:pos="4320"/>
                <w:tab w:val="left" w:pos="4500"/>
              </w:tabs>
              <w:jc w:val="both"/>
              <w:rPr>
                <w:sz w:val="28"/>
                <w:szCs w:val="28"/>
                <w:lang w:val="en-US"/>
              </w:rPr>
            </w:pPr>
            <w:r w:rsidRPr="0099137E">
              <w:rPr>
                <w:sz w:val="28"/>
                <w:szCs w:val="28"/>
                <w:lang w:val="en-US"/>
              </w:rPr>
              <w:t>Almashtiriladigan kartrijlari va disklar paketlari bo‘lgan diskovod</w:t>
            </w:r>
            <w:r>
              <w:rPr>
                <w:sz w:val="28"/>
                <w:szCs w:val="28"/>
                <w:lang w:val="en-US"/>
              </w:rPr>
              <w:t>.</w:t>
            </w:r>
          </w:p>
          <w:p w:rsidR="009F1118" w:rsidRPr="00BB0BF8" w:rsidRDefault="009F1118" w:rsidP="00E364BD">
            <w:pPr>
              <w:tabs>
                <w:tab w:val="left" w:pos="4320"/>
                <w:tab w:val="left" w:pos="4500"/>
              </w:tabs>
              <w:jc w:val="both"/>
              <w:rPr>
                <w:sz w:val="16"/>
                <w:szCs w:val="16"/>
                <w:lang w:val="en-US"/>
              </w:rPr>
            </w:pPr>
          </w:p>
          <w:p w:rsidR="009F1118" w:rsidRPr="00F10531" w:rsidRDefault="009F1118" w:rsidP="00E364BD">
            <w:pPr>
              <w:tabs>
                <w:tab w:val="left" w:pos="4320"/>
                <w:tab w:val="left" w:pos="4500"/>
              </w:tabs>
              <w:jc w:val="both"/>
              <w:rPr>
                <w:sz w:val="28"/>
                <w:szCs w:val="28"/>
              </w:rPr>
            </w:pPr>
            <w:r>
              <w:rPr>
                <w:sz w:val="28"/>
                <w:szCs w:val="28"/>
              </w:rPr>
              <w:t>Алмаштириладиган картрижлари ва дисклар пакетлари бўлган дисковод</w:t>
            </w:r>
            <w:r w:rsidRPr="00F10531">
              <w:rPr>
                <w:sz w:val="28"/>
                <w:szCs w:val="28"/>
              </w:rPr>
              <w:t>.</w:t>
            </w:r>
          </w:p>
        </w:tc>
      </w:tr>
      <w:tr w:rsidR="009F1118" w:rsidRPr="005C742E">
        <w:trPr>
          <w:tblCellSpacing w:w="0" w:type="dxa"/>
          <w:jc w:val="center"/>
        </w:trPr>
        <w:tc>
          <w:tcPr>
            <w:tcW w:w="2079" w:type="pct"/>
          </w:tcPr>
          <w:p w:rsidR="009F1118" w:rsidRPr="00526492" w:rsidRDefault="009F1118" w:rsidP="00A36057">
            <w:pPr>
              <w:tabs>
                <w:tab w:val="left" w:pos="4320"/>
                <w:tab w:val="left" w:pos="4500"/>
              </w:tabs>
              <w:rPr>
                <w:b/>
                <w:sz w:val="28"/>
                <w:szCs w:val="28"/>
                <w:lang w:val="uz-Cyrl-UZ"/>
              </w:rPr>
            </w:pPr>
            <w:r w:rsidRPr="00526492">
              <w:rPr>
                <w:b/>
                <w:sz w:val="28"/>
                <w:szCs w:val="28"/>
                <w:lang w:val="uz-Cyrl-UZ"/>
              </w:rPr>
              <w:t>Дисковод, накопитель</w:t>
            </w:r>
          </w:p>
          <w:p w:rsidR="009F1118" w:rsidRPr="005B5ED5" w:rsidRDefault="009F1118" w:rsidP="00A36057">
            <w:pPr>
              <w:tabs>
                <w:tab w:val="left" w:pos="4320"/>
                <w:tab w:val="left" w:pos="4500"/>
              </w:tabs>
              <w:rPr>
                <w:sz w:val="28"/>
                <w:szCs w:val="28"/>
              </w:rPr>
            </w:pPr>
            <w:r w:rsidRPr="000B43E9">
              <w:rPr>
                <w:b/>
                <w:bCs/>
                <w:sz w:val="28"/>
                <w:szCs w:val="28"/>
                <w:lang w:val="uz-Cyrl-UZ"/>
              </w:rPr>
              <w:t xml:space="preserve">uz </w:t>
            </w:r>
            <w:r w:rsidRPr="000B43E9">
              <w:rPr>
                <w:bCs/>
                <w:sz w:val="28"/>
                <w:szCs w:val="28"/>
                <w:lang w:val="uz-Cyrl-UZ"/>
              </w:rPr>
              <w:t xml:space="preserve">- </w:t>
            </w:r>
            <w:r w:rsidRPr="000B43E9">
              <w:rPr>
                <w:sz w:val="28"/>
                <w:szCs w:val="28"/>
                <w:lang w:val="uz-Cyrl-UZ"/>
              </w:rPr>
              <w:t>diskovod, to‘plagich</w:t>
            </w:r>
            <w:r w:rsidRPr="000B43E9">
              <w:rPr>
                <w:sz w:val="28"/>
                <w:szCs w:val="28"/>
                <w:lang w:val="uz-Cyrl-UZ"/>
              </w:rPr>
              <w:br/>
              <w:t xml:space="preserve">       дисковод, тўплагич </w:t>
            </w:r>
          </w:p>
          <w:p w:rsidR="009F1118" w:rsidRPr="00526492" w:rsidRDefault="009F1118" w:rsidP="00526492">
            <w:pPr>
              <w:tabs>
                <w:tab w:val="left" w:pos="4320"/>
                <w:tab w:val="left" w:pos="4500"/>
              </w:tabs>
              <w:rPr>
                <w:sz w:val="28"/>
                <w:szCs w:val="28"/>
                <w:lang w:val="uz-Cyrl-UZ"/>
              </w:rPr>
            </w:pPr>
            <w:r w:rsidRPr="008D6363">
              <w:rPr>
                <w:b/>
                <w:sz w:val="28"/>
                <w:szCs w:val="28"/>
                <w:lang w:val="en-US"/>
              </w:rPr>
              <w:t xml:space="preserve">en </w:t>
            </w:r>
            <w:r w:rsidRPr="00687F6B">
              <w:rPr>
                <w:sz w:val="28"/>
                <w:szCs w:val="28"/>
                <w:lang w:val="en-US"/>
              </w:rPr>
              <w:t>-</w:t>
            </w:r>
            <w:r w:rsidRPr="000B43E9">
              <w:rPr>
                <w:b/>
                <w:sz w:val="28"/>
                <w:szCs w:val="28"/>
                <w:lang w:val="uz-Cyrl-UZ"/>
              </w:rPr>
              <w:t xml:space="preserve"> </w:t>
            </w:r>
            <w:r w:rsidRPr="00526492">
              <w:rPr>
                <w:sz w:val="28"/>
                <w:szCs w:val="28"/>
                <w:lang w:val="uz-Cyrl-UZ"/>
              </w:rPr>
              <w:t xml:space="preserve">drive  </w:t>
            </w:r>
          </w:p>
          <w:p w:rsidR="009F1118" w:rsidRPr="008973EA" w:rsidRDefault="009F1118" w:rsidP="00A36057">
            <w:pPr>
              <w:tabs>
                <w:tab w:val="left" w:pos="4320"/>
                <w:tab w:val="left" w:pos="4500"/>
              </w:tabs>
              <w:rPr>
                <w:sz w:val="28"/>
                <w:szCs w:val="28"/>
                <w:lang w:val="en-US"/>
              </w:rPr>
            </w:pPr>
          </w:p>
        </w:tc>
        <w:tc>
          <w:tcPr>
            <w:tcW w:w="2921" w:type="pct"/>
          </w:tcPr>
          <w:p w:rsidR="009F1118" w:rsidRPr="00EB4564" w:rsidRDefault="009F1118" w:rsidP="003A1D42">
            <w:pPr>
              <w:jc w:val="both"/>
              <w:rPr>
                <w:sz w:val="28"/>
                <w:szCs w:val="28"/>
              </w:rPr>
            </w:pPr>
            <w:r w:rsidRPr="00EB4564">
              <w:rPr>
                <w:sz w:val="28"/>
                <w:szCs w:val="28"/>
              </w:rPr>
              <w:t>Механическое</w:t>
            </w:r>
            <w:r>
              <w:rPr>
                <w:sz w:val="28"/>
                <w:szCs w:val="28"/>
                <w:lang w:val="uz-Cyrl-UZ"/>
              </w:rPr>
              <w:t xml:space="preserve"> </w:t>
            </w:r>
            <w:r w:rsidRPr="00EB4564">
              <w:rPr>
                <w:sz w:val="28"/>
                <w:szCs w:val="28"/>
              </w:rPr>
              <w:t xml:space="preserve">устройство, перемещающее с заданной скоростью магнитный или другого типа носитель, а также подводящее в нужное место считывающие/записывающие головки.                                                                                 </w:t>
            </w:r>
          </w:p>
          <w:p w:rsidR="009F1118" w:rsidRPr="00BB0BF8" w:rsidRDefault="009F1118" w:rsidP="003A1D42">
            <w:pPr>
              <w:jc w:val="both"/>
              <w:rPr>
                <w:sz w:val="16"/>
                <w:szCs w:val="16"/>
              </w:rPr>
            </w:pPr>
          </w:p>
          <w:p w:rsidR="009F1118" w:rsidRPr="007744E9" w:rsidRDefault="009F1118" w:rsidP="003A1D42">
            <w:pPr>
              <w:jc w:val="both"/>
              <w:rPr>
                <w:sz w:val="28"/>
                <w:szCs w:val="28"/>
              </w:rPr>
            </w:pPr>
            <w:r w:rsidRPr="00EB4564">
              <w:rPr>
                <w:sz w:val="28"/>
                <w:szCs w:val="28"/>
              </w:rPr>
              <w:lastRenderedPageBreak/>
              <w:t xml:space="preserve">Berilgan tezlik bilan magnit yoki boshqa turdagi tashuvchini siljitadigan, shuningdek, kerak joyga </w:t>
            </w:r>
            <w:r>
              <w:rPr>
                <w:sz w:val="28"/>
                <w:szCs w:val="28"/>
              </w:rPr>
              <w:t>o‘</w:t>
            </w:r>
            <w:r w:rsidRPr="00EB4564">
              <w:rPr>
                <w:sz w:val="28"/>
                <w:szCs w:val="28"/>
              </w:rPr>
              <w:t>qiydigan/yozadigan kallaklarni keltira</w:t>
            </w:r>
            <w:r w:rsidR="003667F7">
              <w:rPr>
                <w:sz w:val="28"/>
                <w:szCs w:val="28"/>
              </w:rPr>
              <w:t>-</w:t>
            </w:r>
            <w:r w:rsidRPr="00EB4564">
              <w:rPr>
                <w:sz w:val="28"/>
                <w:szCs w:val="28"/>
              </w:rPr>
              <w:t xml:space="preserve">digan mexanik qurilma.     </w:t>
            </w:r>
          </w:p>
          <w:p w:rsidR="009F1118" w:rsidRPr="00BB0BF8" w:rsidRDefault="009F1118" w:rsidP="003A1D42">
            <w:pPr>
              <w:tabs>
                <w:tab w:val="left" w:pos="4320"/>
                <w:tab w:val="left" w:pos="4500"/>
              </w:tabs>
              <w:jc w:val="both"/>
              <w:rPr>
                <w:sz w:val="16"/>
                <w:szCs w:val="16"/>
                <w:lang w:val="uz-Cyrl-UZ"/>
              </w:rPr>
            </w:pPr>
          </w:p>
          <w:p w:rsidR="009F1118" w:rsidRPr="003A1D42" w:rsidRDefault="009F1118" w:rsidP="003A1D42">
            <w:pPr>
              <w:tabs>
                <w:tab w:val="left" w:pos="4320"/>
                <w:tab w:val="left" w:pos="4500"/>
              </w:tabs>
              <w:jc w:val="both"/>
              <w:rPr>
                <w:sz w:val="28"/>
                <w:szCs w:val="28"/>
                <w:lang w:val="uz-Cyrl-UZ"/>
              </w:rPr>
            </w:pPr>
            <w:r w:rsidRPr="00B90205">
              <w:rPr>
                <w:sz w:val="28"/>
                <w:szCs w:val="28"/>
                <w:lang w:val="uz-Cyrl-UZ"/>
              </w:rPr>
              <w:t>Берилган тезлик билан магнит ёки бошқа турдаги ташувчини силжитадиган, шунинг</w:t>
            </w:r>
            <w:r w:rsidR="006D2B30">
              <w:rPr>
                <w:sz w:val="28"/>
                <w:szCs w:val="28"/>
                <w:lang w:val="uz-Cyrl-UZ"/>
              </w:rPr>
              <w:t>-</w:t>
            </w:r>
            <w:r w:rsidRPr="00B90205">
              <w:rPr>
                <w:sz w:val="28"/>
                <w:szCs w:val="28"/>
                <w:lang w:val="uz-Cyrl-UZ"/>
              </w:rPr>
              <w:t>дек, керак жойга ўқийдиган/ёзадиган каллак</w:t>
            </w:r>
            <w:r w:rsidR="006D2B30">
              <w:rPr>
                <w:sz w:val="28"/>
                <w:szCs w:val="28"/>
                <w:lang w:val="uz-Cyrl-UZ"/>
              </w:rPr>
              <w:t>-</w:t>
            </w:r>
            <w:r w:rsidRPr="00B90205">
              <w:rPr>
                <w:sz w:val="28"/>
                <w:szCs w:val="28"/>
                <w:lang w:val="uz-Cyrl-UZ"/>
              </w:rPr>
              <w:t xml:space="preserve">ларни келтирадиган механик қурилма.                                                                              </w:t>
            </w:r>
          </w:p>
        </w:tc>
      </w:tr>
      <w:tr w:rsidR="009F1118" w:rsidRPr="001333A6">
        <w:trPr>
          <w:tblCellSpacing w:w="0" w:type="dxa"/>
          <w:jc w:val="center"/>
        </w:trPr>
        <w:tc>
          <w:tcPr>
            <w:tcW w:w="2079" w:type="pct"/>
          </w:tcPr>
          <w:p w:rsidR="009F1118" w:rsidRPr="00ED627B" w:rsidRDefault="009F1118" w:rsidP="00A36057">
            <w:pPr>
              <w:tabs>
                <w:tab w:val="left" w:pos="4320"/>
                <w:tab w:val="left" w:pos="4500"/>
              </w:tabs>
              <w:rPr>
                <w:b/>
                <w:sz w:val="28"/>
                <w:szCs w:val="28"/>
                <w:lang w:val="uz-Cyrl-UZ"/>
              </w:rPr>
            </w:pPr>
            <w:r w:rsidRPr="00BB0BF8">
              <w:rPr>
                <w:b/>
                <w:sz w:val="28"/>
                <w:szCs w:val="28"/>
                <w:lang w:val="uz-Cyrl-UZ"/>
              </w:rPr>
              <w:lastRenderedPageBreak/>
              <w:t>Дисковый канал</w:t>
            </w:r>
          </w:p>
          <w:p w:rsidR="009F1118" w:rsidRDefault="009F1118" w:rsidP="001333A6">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w:t>
            </w:r>
            <w:r w:rsidRPr="001333A6">
              <w:rPr>
                <w:sz w:val="28"/>
                <w:szCs w:val="28"/>
                <w:lang w:val="uz-Cyrl-UZ"/>
              </w:rPr>
              <w:t xml:space="preserve"> </w:t>
            </w:r>
            <w:r>
              <w:rPr>
                <w:sz w:val="28"/>
                <w:szCs w:val="28"/>
                <w:lang w:val="uz-Cyrl-UZ"/>
              </w:rPr>
              <w:t>kanali</w:t>
            </w:r>
          </w:p>
          <w:p w:rsidR="009F1118" w:rsidRPr="00BB0BF8" w:rsidRDefault="009F1118" w:rsidP="00A36057">
            <w:pPr>
              <w:tabs>
                <w:tab w:val="left" w:pos="4320"/>
                <w:tab w:val="left" w:pos="4500"/>
              </w:tabs>
              <w:rPr>
                <w:sz w:val="28"/>
                <w:szCs w:val="28"/>
                <w:lang w:val="uz-Cyrl-UZ"/>
              </w:rPr>
            </w:pPr>
            <w:r w:rsidRPr="001333A6">
              <w:rPr>
                <w:sz w:val="28"/>
                <w:szCs w:val="28"/>
                <w:lang w:val="uz-Cyrl-UZ"/>
              </w:rPr>
              <w:t xml:space="preserve">    </w:t>
            </w:r>
            <w:r w:rsidRPr="00BB0BF8">
              <w:rPr>
                <w:sz w:val="28"/>
                <w:szCs w:val="28"/>
                <w:lang w:val="uz-Cyrl-UZ"/>
              </w:rPr>
              <w:t xml:space="preserve">  </w:t>
            </w:r>
            <w:r w:rsidRPr="001333A6">
              <w:rPr>
                <w:sz w:val="28"/>
                <w:szCs w:val="28"/>
                <w:lang w:val="uz-Cyrl-UZ"/>
              </w:rPr>
              <w:t xml:space="preserve"> диск канали</w:t>
            </w:r>
          </w:p>
          <w:p w:rsidR="009F1118" w:rsidRPr="00ED627B" w:rsidRDefault="009F1118" w:rsidP="00ED627B">
            <w:pPr>
              <w:tabs>
                <w:tab w:val="left" w:pos="4320"/>
                <w:tab w:val="left" w:pos="4500"/>
              </w:tabs>
              <w:rPr>
                <w:sz w:val="28"/>
                <w:szCs w:val="28"/>
                <w:lang w:val="uz-Cyrl-UZ"/>
              </w:rPr>
            </w:pPr>
            <w:r w:rsidRPr="00BB0BF8">
              <w:rPr>
                <w:b/>
                <w:sz w:val="28"/>
                <w:szCs w:val="28"/>
                <w:lang w:val="uz-Cyrl-UZ"/>
              </w:rPr>
              <w:t xml:space="preserve">en </w:t>
            </w:r>
            <w:r w:rsidRPr="00BB0BF8">
              <w:rPr>
                <w:sz w:val="28"/>
                <w:szCs w:val="28"/>
                <w:lang w:val="uz-Cyrl-UZ"/>
              </w:rPr>
              <w:t>-</w:t>
            </w:r>
            <w:r>
              <w:rPr>
                <w:b/>
                <w:sz w:val="28"/>
                <w:szCs w:val="28"/>
                <w:lang w:val="uz-Cyrl-UZ"/>
              </w:rPr>
              <w:t xml:space="preserve"> </w:t>
            </w:r>
            <w:r w:rsidRPr="00BB0BF8">
              <w:rPr>
                <w:sz w:val="28"/>
                <w:szCs w:val="28"/>
                <w:lang w:val="uz-Cyrl-UZ"/>
              </w:rPr>
              <w:t xml:space="preserve">disk channel </w:t>
            </w:r>
          </w:p>
          <w:p w:rsidR="009F1118" w:rsidRPr="00ED627B"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sidRPr="00BB0BF8">
              <w:rPr>
                <w:sz w:val="28"/>
                <w:szCs w:val="28"/>
                <w:lang w:val="uz-Cyrl-UZ"/>
              </w:rPr>
              <w:t>В мэйнфреймах – устройство, обеспечиваю</w:t>
            </w:r>
            <w:r w:rsidR="00BB0BF8" w:rsidRPr="00BB0BF8">
              <w:rPr>
                <w:sz w:val="28"/>
                <w:szCs w:val="28"/>
              </w:rPr>
              <w:t>-</w:t>
            </w:r>
            <w:r w:rsidRPr="00BB0BF8">
              <w:rPr>
                <w:sz w:val="28"/>
                <w:szCs w:val="28"/>
                <w:lang w:val="uz-Cyrl-UZ"/>
              </w:rPr>
              <w:t>щее быструю перес</w:t>
            </w:r>
            <w:r>
              <w:rPr>
                <w:sz w:val="28"/>
                <w:szCs w:val="28"/>
              </w:rPr>
              <w:t>ылку данных между дисковым накопителем и компьютером</w:t>
            </w:r>
            <w:r w:rsidRPr="0099336E">
              <w:rPr>
                <w:sz w:val="28"/>
                <w:szCs w:val="28"/>
              </w:rPr>
              <w:t>.</w:t>
            </w:r>
          </w:p>
          <w:p w:rsidR="009F1118" w:rsidRPr="00397A44" w:rsidRDefault="009F1118" w:rsidP="00E364BD">
            <w:pPr>
              <w:tabs>
                <w:tab w:val="left" w:pos="4320"/>
                <w:tab w:val="left" w:pos="4500"/>
              </w:tabs>
              <w:jc w:val="both"/>
              <w:rPr>
                <w:sz w:val="28"/>
                <w:szCs w:val="28"/>
              </w:rPr>
            </w:pPr>
          </w:p>
          <w:p w:rsidR="009F1118" w:rsidRPr="00687F6B" w:rsidRDefault="009F1118" w:rsidP="00E364BD">
            <w:pPr>
              <w:tabs>
                <w:tab w:val="left" w:pos="4320"/>
                <w:tab w:val="left" w:pos="4500"/>
              </w:tabs>
              <w:jc w:val="both"/>
              <w:rPr>
                <w:sz w:val="28"/>
                <w:szCs w:val="28"/>
              </w:rPr>
            </w:pPr>
            <w:r>
              <w:rPr>
                <w:sz w:val="28"/>
                <w:szCs w:val="28"/>
                <w:lang w:val="uz-Cyrl-UZ"/>
              </w:rPr>
              <w:t>Meynfreymlarda</w:t>
            </w:r>
            <w:r w:rsidRPr="001333A6">
              <w:rPr>
                <w:sz w:val="28"/>
                <w:szCs w:val="28"/>
                <w:lang w:val="uz-Cyrl-UZ"/>
              </w:rPr>
              <w:t xml:space="preserve"> −</w:t>
            </w:r>
            <w:r>
              <w:rPr>
                <w:sz w:val="28"/>
                <w:szCs w:val="28"/>
                <w:lang w:val="uz-Cyrl-UZ"/>
              </w:rPr>
              <w:t xml:space="preserve"> diskli to‘plagich bilan kompyuter</w:t>
            </w:r>
            <w:r w:rsidRPr="001333A6">
              <w:rPr>
                <w:sz w:val="28"/>
                <w:szCs w:val="28"/>
                <w:lang w:val="uz-Cyrl-UZ"/>
              </w:rPr>
              <w:t xml:space="preserve"> </w:t>
            </w:r>
            <w:r>
              <w:rPr>
                <w:sz w:val="28"/>
                <w:szCs w:val="28"/>
                <w:lang w:val="uz-Cyrl-UZ"/>
              </w:rPr>
              <w:t>o‘rtasida</w:t>
            </w:r>
            <w:r w:rsidRPr="001333A6">
              <w:rPr>
                <w:sz w:val="28"/>
                <w:szCs w:val="28"/>
                <w:lang w:val="uz-Cyrl-UZ"/>
              </w:rPr>
              <w:t xml:space="preserve"> </w:t>
            </w:r>
            <w:r>
              <w:rPr>
                <w:sz w:val="28"/>
                <w:szCs w:val="28"/>
                <w:lang w:val="uz-Cyrl-UZ"/>
              </w:rPr>
              <w:t>ma’lumotlarning</w:t>
            </w:r>
            <w:r w:rsidRPr="001333A6">
              <w:rPr>
                <w:sz w:val="28"/>
                <w:szCs w:val="28"/>
                <w:lang w:val="uz-Cyrl-UZ"/>
              </w:rPr>
              <w:t xml:space="preserve"> </w:t>
            </w:r>
            <w:r>
              <w:rPr>
                <w:sz w:val="28"/>
                <w:szCs w:val="28"/>
                <w:lang w:val="uz-Cyrl-UZ"/>
              </w:rPr>
              <w:t>tez</w:t>
            </w:r>
            <w:r w:rsidRPr="001333A6">
              <w:rPr>
                <w:sz w:val="28"/>
                <w:szCs w:val="28"/>
                <w:lang w:val="uz-Cyrl-UZ"/>
              </w:rPr>
              <w:t xml:space="preserve"> </w:t>
            </w:r>
            <w:r>
              <w:rPr>
                <w:sz w:val="28"/>
                <w:szCs w:val="28"/>
                <w:lang w:val="uz-Cyrl-UZ"/>
              </w:rPr>
              <w:t>yuborilishini ta’minlaydigan</w:t>
            </w:r>
            <w:r w:rsidRPr="001333A6">
              <w:rPr>
                <w:sz w:val="28"/>
                <w:szCs w:val="28"/>
                <w:lang w:val="uz-Cyrl-UZ"/>
              </w:rPr>
              <w:t xml:space="preserve"> </w:t>
            </w:r>
            <w:r>
              <w:rPr>
                <w:sz w:val="28"/>
                <w:szCs w:val="28"/>
                <w:lang w:val="uz-Cyrl-UZ"/>
              </w:rPr>
              <w:t>qurilma</w:t>
            </w:r>
            <w:r w:rsidRPr="001333A6">
              <w:rPr>
                <w:sz w:val="28"/>
                <w:szCs w:val="28"/>
                <w:lang w:val="uz-Cyrl-UZ"/>
              </w:rPr>
              <w:t>.</w:t>
            </w:r>
          </w:p>
          <w:p w:rsidR="009F1118" w:rsidRPr="00687F6B" w:rsidRDefault="009F1118" w:rsidP="00E364BD">
            <w:pPr>
              <w:tabs>
                <w:tab w:val="left" w:pos="4320"/>
                <w:tab w:val="left" w:pos="4500"/>
              </w:tabs>
              <w:jc w:val="both"/>
              <w:rPr>
                <w:sz w:val="28"/>
                <w:szCs w:val="28"/>
              </w:rPr>
            </w:pPr>
          </w:p>
          <w:p w:rsidR="009F1118" w:rsidRPr="001333A6" w:rsidRDefault="009F1118" w:rsidP="00E364BD">
            <w:pPr>
              <w:tabs>
                <w:tab w:val="left" w:pos="4320"/>
                <w:tab w:val="left" w:pos="4500"/>
              </w:tabs>
              <w:jc w:val="both"/>
              <w:rPr>
                <w:sz w:val="28"/>
                <w:szCs w:val="28"/>
                <w:lang w:val="uz-Cyrl-UZ"/>
              </w:rPr>
            </w:pPr>
            <w:r w:rsidRPr="001333A6">
              <w:rPr>
                <w:sz w:val="28"/>
                <w:szCs w:val="28"/>
                <w:lang w:val="uz-Cyrl-UZ"/>
              </w:rPr>
              <w:t>Мэйнфреймларда −</w:t>
            </w:r>
            <w:r>
              <w:rPr>
                <w:sz w:val="28"/>
                <w:szCs w:val="28"/>
                <w:lang w:val="uz-Cyrl-UZ"/>
              </w:rPr>
              <w:t xml:space="preserve"> дискли тўплагич билан компью</w:t>
            </w:r>
            <w:r w:rsidRPr="001333A6">
              <w:rPr>
                <w:sz w:val="28"/>
                <w:szCs w:val="28"/>
                <w:lang w:val="uz-Cyrl-UZ"/>
              </w:rPr>
              <w:t>тер ўртасида маълумотларнинг тез юборилишини</w:t>
            </w:r>
            <w:r>
              <w:rPr>
                <w:sz w:val="28"/>
                <w:szCs w:val="28"/>
                <w:lang w:val="uz-Cyrl-UZ"/>
              </w:rPr>
              <w:t xml:space="preserve"> таъминлай</w:t>
            </w:r>
            <w:r w:rsidRPr="001333A6">
              <w:rPr>
                <w:sz w:val="28"/>
                <w:szCs w:val="28"/>
                <w:lang w:val="uz-Cyrl-UZ"/>
              </w:rPr>
              <w:t>диган қурилма.</w:t>
            </w:r>
          </w:p>
        </w:tc>
      </w:tr>
      <w:tr w:rsidR="009F1118" w:rsidRPr="003E387B">
        <w:trPr>
          <w:tblCellSpacing w:w="0" w:type="dxa"/>
          <w:jc w:val="center"/>
        </w:trPr>
        <w:tc>
          <w:tcPr>
            <w:tcW w:w="2079" w:type="pct"/>
          </w:tcPr>
          <w:p w:rsidR="009F1118" w:rsidRPr="00ED627B" w:rsidRDefault="009F1118" w:rsidP="00A36057">
            <w:pPr>
              <w:tabs>
                <w:tab w:val="left" w:pos="4320"/>
                <w:tab w:val="left" w:pos="4500"/>
              </w:tabs>
              <w:rPr>
                <w:b/>
                <w:sz w:val="28"/>
                <w:szCs w:val="28"/>
                <w:lang w:val="uz-Cyrl-UZ"/>
              </w:rPr>
            </w:pPr>
            <w:r w:rsidRPr="00ED627B">
              <w:rPr>
                <w:b/>
                <w:sz w:val="28"/>
                <w:szCs w:val="28"/>
                <w:lang w:val="uz-Cyrl-UZ"/>
              </w:rPr>
              <w:t>Дисковый картридж</w:t>
            </w:r>
          </w:p>
          <w:p w:rsidR="009F1118" w:rsidRDefault="009F1118" w:rsidP="001333A6">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diskli</w:t>
            </w:r>
            <w:r w:rsidRPr="001333A6">
              <w:rPr>
                <w:sz w:val="28"/>
                <w:szCs w:val="28"/>
                <w:lang w:val="uz-Cyrl-UZ"/>
              </w:rPr>
              <w:t xml:space="preserve"> </w:t>
            </w:r>
            <w:r>
              <w:rPr>
                <w:sz w:val="28"/>
                <w:szCs w:val="28"/>
                <w:lang w:val="uz-Cyrl-UZ"/>
              </w:rPr>
              <w:t>kartrij</w:t>
            </w:r>
          </w:p>
          <w:p w:rsidR="009F1118" w:rsidRPr="005B5ED5" w:rsidRDefault="009F1118" w:rsidP="00A36057">
            <w:pPr>
              <w:tabs>
                <w:tab w:val="left" w:pos="4320"/>
                <w:tab w:val="left" w:pos="4500"/>
              </w:tabs>
              <w:rPr>
                <w:sz w:val="28"/>
                <w:szCs w:val="28"/>
              </w:rPr>
            </w:pPr>
            <w:r>
              <w:rPr>
                <w:b/>
                <w:sz w:val="28"/>
                <w:szCs w:val="28"/>
                <w:lang w:val="uz-Cyrl-UZ"/>
              </w:rPr>
              <w:t xml:space="preserve">     </w:t>
            </w:r>
            <w:r w:rsidRPr="005B6905">
              <w:rPr>
                <w:b/>
                <w:sz w:val="28"/>
                <w:szCs w:val="28"/>
              </w:rPr>
              <w:t xml:space="preserve"> </w:t>
            </w:r>
            <w:r>
              <w:rPr>
                <w:b/>
                <w:sz w:val="28"/>
                <w:szCs w:val="28"/>
                <w:lang w:val="uz-Cyrl-UZ"/>
              </w:rPr>
              <w:t xml:space="preserve"> </w:t>
            </w:r>
            <w:r w:rsidRPr="001333A6">
              <w:rPr>
                <w:sz w:val="28"/>
                <w:szCs w:val="28"/>
                <w:lang w:val="uz-Cyrl-UZ"/>
              </w:rPr>
              <w:t>дискли картриж</w:t>
            </w:r>
          </w:p>
          <w:p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687F6B">
              <w:rPr>
                <w:sz w:val="28"/>
                <w:szCs w:val="28"/>
                <w:lang w:val="en-US"/>
              </w:rPr>
              <w:t>-</w:t>
            </w:r>
            <w:r w:rsidRPr="000B43E9">
              <w:rPr>
                <w:b/>
                <w:sz w:val="28"/>
                <w:szCs w:val="28"/>
                <w:lang w:val="uz-Cyrl-UZ"/>
              </w:rPr>
              <w:t xml:space="preserve"> </w:t>
            </w:r>
            <w:r w:rsidRPr="00ED627B">
              <w:rPr>
                <w:sz w:val="28"/>
                <w:szCs w:val="28"/>
                <w:lang w:val="uz-Cyrl-UZ"/>
              </w:rPr>
              <w:t xml:space="preserve">disk cartridge </w:t>
            </w:r>
          </w:p>
          <w:p w:rsidR="009F1118" w:rsidRPr="00880D9D"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Съемный диск, заключенный в защитную оболочку. </w:t>
            </w:r>
          </w:p>
          <w:p w:rsidR="009F1118" w:rsidRPr="00BB0BF8"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Pr>
                <w:sz w:val="28"/>
                <w:szCs w:val="28"/>
                <w:lang w:val="uz-Cyrl-UZ"/>
              </w:rPr>
              <w:t>Himoya qobig‘i bilan o‘ralgan</w:t>
            </w:r>
            <w:r>
              <w:rPr>
                <w:sz w:val="28"/>
                <w:szCs w:val="28"/>
                <w:lang w:val="en-US"/>
              </w:rPr>
              <w:t>,</w:t>
            </w:r>
            <w:r>
              <w:rPr>
                <w:sz w:val="28"/>
                <w:szCs w:val="28"/>
                <w:lang w:val="uz-Cyrl-UZ"/>
              </w:rPr>
              <w:t xml:space="preserve"> olinadigan disk.</w:t>
            </w:r>
          </w:p>
          <w:p w:rsidR="009F1118" w:rsidRPr="00BB0BF8" w:rsidRDefault="009F1118" w:rsidP="00E364BD">
            <w:pPr>
              <w:tabs>
                <w:tab w:val="left" w:pos="4320"/>
                <w:tab w:val="left" w:pos="4500"/>
              </w:tabs>
              <w:jc w:val="both"/>
              <w:rPr>
                <w:sz w:val="28"/>
                <w:szCs w:val="28"/>
                <w:lang w:val="en-US"/>
              </w:rPr>
            </w:pPr>
          </w:p>
          <w:p w:rsidR="009F1118" w:rsidRPr="001333A6" w:rsidRDefault="009F1118" w:rsidP="00E364BD">
            <w:pPr>
              <w:tabs>
                <w:tab w:val="left" w:pos="4320"/>
                <w:tab w:val="left" w:pos="4500"/>
              </w:tabs>
              <w:jc w:val="both"/>
              <w:rPr>
                <w:sz w:val="28"/>
                <w:szCs w:val="28"/>
                <w:lang w:val="uz-Cyrl-UZ"/>
              </w:rPr>
            </w:pPr>
            <w:r>
              <w:rPr>
                <w:sz w:val="28"/>
                <w:szCs w:val="28"/>
                <w:lang w:val="uz-Cyrl-UZ"/>
              </w:rPr>
              <w:t>Ҳимоя қобиғи билан ўралган</w:t>
            </w:r>
            <w:r w:rsidRPr="00F10531">
              <w:rPr>
                <w:sz w:val="28"/>
                <w:szCs w:val="28"/>
              </w:rPr>
              <w:t>,</w:t>
            </w:r>
            <w:r>
              <w:rPr>
                <w:sz w:val="28"/>
                <w:szCs w:val="28"/>
                <w:lang w:val="uz-Cyrl-UZ"/>
              </w:rPr>
              <w:t xml:space="preserve"> олинадиган диск.</w:t>
            </w:r>
          </w:p>
        </w:tc>
      </w:tr>
      <w:tr w:rsidR="009F1118" w:rsidRPr="005C742E">
        <w:trPr>
          <w:tblCellSpacing w:w="0" w:type="dxa"/>
          <w:jc w:val="center"/>
        </w:trPr>
        <w:tc>
          <w:tcPr>
            <w:tcW w:w="2079" w:type="pct"/>
          </w:tcPr>
          <w:p w:rsidR="009F1118" w:rsidRPr="00ED627B" w:rsidRDefault="009F1118" w:rsidP="000C3D38">
            <w:pPr>
              <w:tabs>
                <w:tab w:val="left" w:pos="4320"/>
                <w:tab w:val="left" w:pos="4500"/>
              </w:tabs>
              <w:rPr>
                <w:b/>
                <w:sz w:val="28"/>
                <w:szCs w:val="28"/>
                <w:lang w:val="uz-Cyrl-UZ"/>
              </w:rPr>
            </w:pPr>
            <w:r w:rsidRPr="00ED627B">
              <w:rPr>
                <w:b/>
                <w:sz w:val="28"/>
                <w:szCs w:val="28"/>
              </w:rPr>
              <w:t>Дисковый</w:t>
            </w:r>
            <w:r w:rsidRPr="005B5ED5">
              <w:rPr>
                <w:b/>
                <w:sz w:val="28"/>
                <w:szCs w:val="28"/>
              </w:rPr>
              <w:t xml:space="preserve"> </w:t>
            </w:r>
            <w:r w:rsidRPr="00ED627B">
              <w:rPr>
                <w:b/>
                <w:sz w:val="28"/>
                <w:szCs w:val="28"/>
              </w:rPr>
              <w:t>контроллер</w:t>
            </w:r>
          </w:p>
          <w:p w:rsidR="009F1118" w:rsidRDefault="009F1118" w:rsidP="000C3D38">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w:t>
            </w:r>
            <w:r w:rsidRPr="009B6CAF">
              <w:rPr>
                <w:sz w:val="28"/>
                <w:szCs w:val="28"/>
                <w:lang w:val="uz-Cyrl-UZ"/>
              </w:rPr>
              <w:t xml:space="preserve"> </w:t>
            </w:r>
            <w:r>
              <w:rPr>
                <w:sz w:val="28"/>
                <w:szCs w:val="28"/>
                <w:lang w:val="uz-Cyrl-UZ"/>
              </w:rPr>
              <w:t>kontrolleri</w:t>
            </w:r>
          </w:p>
          <w:p w:rsidR="009F1118" w:rsidRPr="005B5ED5" w:rsidRDefault="009F1118" w:rsidP="00A36057">
            <w:pPr>
              <w:tabs>
                <w:tab w:val="left" w:pos="4320"/>
                <w:tab w:val="left" w:pos="4500"/>
              </w:tabs>
              <w:rPr>
                <w:sz w:val="28"/>
                <w:szCs w:val="28"/>
              </w:rPr>
            </w:pPr>
            <w:r>
              <w:rPr>
                <w:b/>
                <w:sz w:val="28"/>
                <w:szCs w:val="28"/>
                <w:lang w:val="uz-Cyrl-UZ"/>
              </w:rPr>
              <w:t xml:space="preserve">      </w:t>
            </w:r>
            <w:r w:rsidRPr="009B6CAF">
              <w:rPr>
                <w:sz w:val="28"/>
                <w:szCs w:val="28"/>
                <w:lang w:val="uz-Cyrl-UZ"/>
              </w:rPr>
              <w:t>диск контроллери</w:t>
            </w:r>
          </w:p>
          <w:p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6F618F">
              <w:rPr>
                <w:sz w:val="28"/>
                <w:szCs w:val="28"/>
                <w:lang w:val="en-US"/>
              </w:rPr>
              <w:t>-</w:t>
            </w:r>
            <w:r>
              <w:rPr>
                <w:b/>
                <w:sz w:val="28"/>
                <w:szCs w:val="28"/>
                <w:lang w:val="en-US"/>
              </w:rPr>
              <w:t xml:space="preserve"> </w:t>
            </w:r>
            <w:r w:rsidRPr="00ED627B">
              <w:rPr>
                <w:sz w:val="28"/>
                <w:szCs w:val="28"/>
                <w:lang w:val="en-US"/>
              </w:rPr>
              <w:t xml:space="preserve">disk controller </w:t>
            </w:r>
          </w:p>
          <w:p w:rsidR="009F1118" w:rsidRPr="00880D9D"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Плата расширения и/или микросхема, обеспечивающая взаимодействие процессора с дисковым накопителем. </w:t>
            </w:r>
          </w:p>
          <w:p w:rsidR="009F1118" w:rsidRPr="00BB0BF8"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Pr>
                <w:sz w:val="28"/>
                <w:szCs w:val="28"/>
                <w:lang w:val="uz-Cyrl-UZ"/>
              </w:rPr>
              <w:t>Protsessorning</w:t>
            </w:r>
            <w:r w:rsidRPr="000C3D38">
              <w:rPr>
                <w:sz w:val="28"/>
                <w:szCs w:val="28"/>
                <w:lang w:val="uz-Cyrl-UZ"/>
              </w:rPr>
              <w:t xml:space="preserve"> </w:t>
            </w:r>
            <w:r>
              <w:rPr>
                <w:sz w:val="28"/>
                <w:szCs w:val="28"/>
                <w:lang w:val="uz-Cyrl-UZ"/>
              </w:rPr>
              <w:t>diskli</w:t>
            </w:r>
            <w:r w:rsidRPr="000C3D38">
              <w:rPr>
                <w:sz w:val="28"/>
                <w:szCs w:val="28"/>
                <w:lang w:val="uz-Cyrl-UZ"/>
              </w:rPr>
              <w:t xml:space="preserve"> </w:t>
            </w:r>
            <w:r>
              <w:rPr>
                <w:sz w:val="28"/>
                <w:szCs w:val="28"/>
                <w:lang w:val="uz-Cyrl-UZ"/>
              </w:rPr>
              <w:t>to‘plagich</w:t>
            </w:r>
            <w:r w:rsidRPr="000C3D38">
              <w:rPr>
                <w:sz w:val="28"/>
                <w:szCs w:val="28"/>
                <w:lang w:val="uz-Cyrl-UZ"/>
              </w:rPr>
              <w:t xml:space="preserve"> </w:t>
            </w:r>
            <w:r>
              <w:rPr>
                <w:sz w:val="28"/>
                <w:szCs w:val="28"/>
                <w:lang w:val="uz-Cyrl-UZ"/>
              </w:rPr>
              <w:t>bilan</w:t>
            </w:r>
            <w:r w:rsidRPr="000C3D38">
              <w:rPr>
                <w:sz w:val="28"/>
                <w:szCs w:val="28"/>
                <w:lang w:val="uz-Cyrl-UZ"/>
              </w:rPr>
              <w:t xml:space="preserve"> </w:t>
            </w:r>
            <w:r>
              <w:rPr>
                <w:sz w:val="28"/>
                <w:szCs w:val="28"/>
                <w:lang w:val="uz-Cyrl-UZ"/>
              </w:rPr>
              <w:t>birgalikda</w:t>
            </w:r>
            <w:r w:rsidRPr="000C3D38">
              <w:rPr>
                <w:sz w:val="28"/>
                <w:szCs w:val="28"/>
                <w:lang w:val="uz-Cyrl-UZ"/>
              </w:rPr>
              <w:t xml:space="preserve"> </w:t>
            </w:r>
            <w:r>
              <w:rPr>
                <w:sz w:val="28"/>
                <w:szCs w:val="28"/>
                <w:lang w:val="uz-Cyrl-UZ"/>
              </w:rPr>
              <w:t>ishlashini</w:t>
            </w:r>
            <w:r w:rsidRPr="000C3D38">
              <w:rPr>
                <w:sz w:val="28"/>
                <w:szCs w:val="28"/>
                <w:lang w:val="uz-Cyrl-UZ"/>
              </w:rPr>
              <w:t xml:space="preserve"> </w:t>
            </w:r>
            <w:r>
              <w:rPr>
                <w:sz w:val="28"/>
                <w:szCs w:val="28"/>
                <w:lang w:val="uz-Cyrl-UZ"/>
              </w:rPr>
              <w:t>ta’minlaydigan</w:t>
            </w:r>
            <w:r w:rsidRPr="000C3D38">
              <w:rPr>
                <w:sz w:val="28"/>
                <w:szCs w:val="28"/>
                <w:lang w:val="uz-Cyrl-UZ"/>
              </w:rPr>
              <w:t xml:space="preserve"> </w:t>
            </w:r>
            <w:r>
              <w:rPr>
                <w:sz w:val="28"/>
                <w:szCs w:val="28"/>
                <w:lang w:val="uz-Cyrl-UZ"/>
              </w:rPr>
              <w:t>mikrosxema</w:t>
            </w:r>
            <w:r w:rsidRPr="000C3D38">
              <w:rPr>
                <w:sz w:val="28"/>
                <w:szCs w:val="28"/>
                <w:lang w:val="uz-Cyrl-UZ"/>
              </w:rPr>
              <w:t xml:space="preserve"> </w:t>
            </w:r>
            <w:r>
              <w:rPr>
                <w:sz w:val="28"/>
                <w:szCs w:val="28"/>
                <w:lang w:val="uz-Cyrl-UZ"/>
              </w:rPr>
              <w:t>va</w:t>
            </w:r>
            <w:r w:rsidRPr="000C3D38">
              <w:rPr>
                <w:sz w:val="28"/>
                <w:szCs w:val="28"/>
                <w:lang w:val="uz-Cyrl-UZ"/>
              </w:rPr>
              <w:t>/</w:t>
            </w:r>
            <w:r>
              <w:rPr>
                <w:sz w:val="28"/>
                <w:szCs w:val="28"/>
                <w:lang w:val="uz-Cyrl-UZ"/>
              </w:rPr>
              <w:t>yoki</w:t>
            </w:r>
            <w:r w:rsidRPr="000C3D38">
              <w:rPr>
                <w:sz w:val="28"/>
                <w:szCs w:val="28"/>
                <w:lang w:val="uz-Cyrl-UZ"/>
              </w:rPr>
              <w:t xml:space="preserve"> </w:t>
            </w:r>
            <w:r>
              <w:rPr>
                <w:sz w:val="28"/>
                <w:szCs w:val="28"/>
                <w:lang w:val="uz-Cyrl-UZ"/>
              </w:rPr>
              <w:t>kengaytirish</w:t>
            </w:r>
            <w:r w:rsidRPr="000C3D38">
              <w:rPr>
                <w:sz w:val="28"/>
                <w:szCs w:val="28"/>
                <w:lang w:val="uz-Cyrl-UZ"/>
              </w:rPr>
              <w:t xml:space="preserve"> </w:t>
            </w:r>
            <w:r>
              <w:rPr>
                <w:sz w:val="28"/>
                <w:szCs w:val="28"/>
                <w:lang w:val="uz-Cyrl-UZ"/>
              </w:rPr>
              <w:t>platasi</w:t>
            </w:r>
            <w:r w:rsidRPr="000C3D38">
              <w:rPr>
                <w:sz w:val="28"/>
                <w:szCs w:val="28"/>
                <w:lang w:val="uz-Cyrl-UZ"/>
              </w:rPr>
              <w:t>.</w:t>
            </w:r>
          </w:p>
          <w:p w:rsidR="009F1118" w:rsidRPr="00BB0BF8" w:rsidRDefault="009F1118" w:rsidP="00E364BD">
            <w:pPr>
              <w:tabs>
                <w:tab w:val="left" w:pos="4320"/>
                <w:tab w:val="left" w:pos="4500"/>
              </w:tabs>
              <w:jc w:val="both"/>
              <w:rPr>
                <w:sz w:val="28"/>
                <w:szCs w:val="28"/>
                <w:lang w:val="en-US"/>
              </w:rPr>
            </w:pPr>
          </w:p>
          <w:p w:rsidR="009F1118" w:rsidRPr="000C3D38" w:rsidRDefault="009F1118" w:rsidP="00E364BD">
            <w:pPr>
              <w:tabs>
                <w:tab w:val="left" w:pos="4320"/>
                <w:tab w:val="left" w:pos="4500"/>
              </w:tabs>
              <w:jc w:val="both"/>
              <w:rPr>
                <w:sz w:val="28"/>
                <w:szCs w:val="28"/>
                <w:lang w:val="uz-Cyrl-UZ"/>
              </w:rPr>
            </w:pPr>
            <w:r w:rsidRPr="000C3D38">
              <w:rPr>
                <w:sz w:val="28"/>
                <w:szCs w:val="28"/>
                <w:lang w:val="uz-Cyrl-UZ"/>
              </w:rPr>
              <w:t>Процессорнинг дискли тўплагич билан биргаликда ишлашини таъминлайдиган микросхема ва/ёки кенгайтириш платаси.</w:t>
            </w:r>
          </w:p>
        </w:tc>
      </w:tr>
      <w:tr w:rsidR="009F1118" w:rsidRPr="005C742E">
        <w:trPr>
          <w:tblCellSpacing w:w="0" w:type="dxa"/>
          <w:jc w:val="center"/>
        </w:trPr>
        <w:tc>
          <w:tcPr>
            <w:tcW w:w="2079" w:type="pct"/>
          </w:tcPr>
          <w:p w:rsidR="009F1118" w:rsidRPr="00ED627B" w:rsidRDefault="009F1118" w:rsidP="00A36057">
            <w:pPr>
              <w:tabs>
                <w:tab w:val="left" w:pos="4320"/>
                <w:tab w:val="left" w:pos="4500"/>
              </w:tabs>
              <w:rPr>
                <w:b/>
                <w:sz w:val="28"/>
                <w:szCs w:val="28"/>
                <w:lang w:val="uz-Cyrl-UZ"/>
              </w:rPr>
            </w:pPr>
            <w:r w:rsidRPr="00ED627B">
              <w:rPr>
                <w:b/>
                <w:sz w:val="28"/>
                <w:szCs w:val="28"/>
              </w:rPr>
              <w:t>Дисковый</w:t>
            </w:r>
            <w:r w:rsidRPr="005B5ED5">
              <w:rPr>
                <w:b/>
                <w:sz w:val="28"/>
                <w:szCs w:val="28"/>
              </w:rPr>
              <w:t xml:space="preserve"> </w:t>
            </w:r>
            <w:r w:rsidRPr="00ED627B">
              <w:rPr>
                <w:b/>
                <w:sz w:val="28"/>
                <w:szCs w:val="28"/>
              </w:rPr>
              <w:t>сервер</w:t>
            </w:r>
          </w:p>
          <w:p w:rsidR="009F1118" w:rsidRDefault="009F1118" w:rsidP="00E51D1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5B5ED5">
              <w:rPr>
                <w:sz w:val="28"/>
                <w:szCs w:val="28"/>
              </w:rPr>
              <w:t xml:space="preserve"> </w:t>
            </w:r>
            <w:r w:rsidRPr="00397A44">
              <w:rPr>
                <w:sz w:val="28"/>
                <w:szCs w:val="28"/>
                <w:lang w:val="en-US"/>
              </w:rPr>
              <w:t>disk</w:t>
            </w:r>
            <w:r w:rsidRPr="005B5ED5">
              <w:rPr>
                <w:sz w:val="28"/>
                <w:szCs w:val="28"/>
              </w:rPr>
              <w:t xml:space="preserve"> </w:t>
            </w:r>
            <w:r w:rsidRPr="00397A44">
              <w:rPr>
                <w:sz w:val="28"/>
                <w:szCs w:val="28"/>
                <w:lang w:val="en-US"/>
              </w:rPr>
              <w:t>serveri</w:t>
            </w:r>
          </w:p>
          <w:p w:rsidR="009F1118" w:rsidRPr="005B5ED5" w:rsidRDefault="009F1118" w:rsidP="00A36057">
            <w:pPr>
              <w:tabs>
                <w:tab w:val="left" w:pos="4320"/>
                <w:tab w:val="left" w:pos="4500"/>
              </w:tabs>
              <w:rPr>
                <w:sz w:val="28"/>
                <w:szCs w:val="28"/>
              </w:rPr>
            </w:pPr>
            <w:r>
              <w:rPr>
                <w:b/>
                <w:sz w:val="28"/>
                <w:szCs w:val="28"/>
                <w:lang w:val="uz-Cyrl-UZ"/>
              </w:rPr>
              <w:t xml:space="preserve">       </w:t>
            </w:r>
            <w:r>
              <w:rPr>
                <w:sz w:val="28"/>
                <w:szCs w:val="28"/>
              </w:rPr>
              <w:t>диск сервери</w:t>
            </w:r>
          </w:p>
          <w:p w:rsidR="009F1118" w:rsidRPr="00ED627B" w:rsidRDefault="009F1118" w:rsidP="00ED627B">
            <w:pPr>
              <w:tabs>
                <w:tab w:val="left" w:pos="4320"/>
                <w:tab w:val="left" w:pos="4500"/>
              </w:tabs>
              <w:rPr>
                <w:sz w:val="28"/>
                <w:szCs w:val="28"/>
                <w:lang w:val="uz-Cyrl-UZ"/>
              </w:rPr>
            </w:pPr>
            <w:r w:rsidRPr="008D6363">
              <w:rPr>
                <w:b/>
                <w:sz w:val="28"/>
                <w:szCs w:val="28"/>
                <w:lang w:val="en-US"/>
              </w:rPr>
              <w:lastRenderedPageBreak/>
              <w:t xml:space="preserve">en </w:t>
            </w:r>
            <w:r w:rsidRPr="00687F6B">
              <w:rPr>
                <w:sz w:val="28"/>
                <w:szCs w:val="28"/>
                <w:lang w:val="en-US"/>
              </w:rPr>
              <w:t>-</w:t>
            </w:r>
            <w:r w:rsidRPr="00ED627B">
              <w:rPr>
                <w:sz w:val="28"/>
                <w:szCs w:val="28"/>
                <w:lang w:val="en-US"/>
              </w:rPr>
              <w:t xml:space="preserve"> disk server </w:t>
            </w:r>
          </w:p>
          <w:p w:rsidR="009F1118" w:rsidRPr="00880D9D"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lastRenderedPageBreak/>
              <w:t>Узел локальной сети, работающий как удаленный дисковод и совместно используемый пользователями.</w:t>
            </w:r>
          </w:p>
          <w:p w:rsidR="009F1118" w:rsidRPr="00BB0BF8"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sidRPr="0099137E">
              <w:rPr>
                <w:sz w:val="28"/>
                <w:szCs w:val="28"/>
                <w:lang w:val="en-US"/>
              </w:rPr>
              <w:t xml:space="preserve">Olisdagi diskovod </w:t>
            </w:r>
            <w:r>
              <w:rPr>
                <w:sz w:val="28"/>
                <w:szCs w:val="28"/>
                <w:lang w:val="en-US"/>
              </w:rPr>
              <w:t>s</w:t>
            </w:r>
            <w:r w:rsidRPr="0099137E">
              <w:rPr>
                <w:sz w:val="28"/>
                <w:szCs w:val="28"/>
                <w:lang w:val="en-US"/>
              </w:rPr>
              <w:t>i</w:t>
            </w:r>
            <w:r>
              <w:rPr>
                <w:sz w:val="28"/>
                <w:szCs w:val="28"/>
                <w:lang w:val="en-US"/>
              </w:rPr>
              <w:t>fatida</w:t>
            </w:r>
            <w:r w:rsidRPr="0099137E">
              <w:rPr>
                <w:sz w:val="28"/>
                <w:szCs w:val="28"/>
                <w:lang w:val="en-US"/>
              </w:rPr>
              <w:t xml:space="preserve"> ishlaydigan va foydalanuvchilar tomonidan birgalikda </w:t>
            </w:r>
            <w:r w:rsidRPr="00BB0BF8">
              <w:rPr>
                <w:sz w:val="28"/>
                <w:szCs w:val="28"/>
                <w:lang w:val="en-US"/>
              </w:rPr>
              <w:t>foydalanila</w:t>
            </w:r>
            <w:r w:rsidR="00BB0BF8">
              <w:rPr>
                <w:sz w:val="28"/>
                <w:szCs w:val="28"/>
                <w:lang w:val="en-US"/>
              </w:rPr>
              <w:t>-</w:t>
            </w:r>
            <w:r w:rsidRPr="00BB0BF8">
              <w:rPr>
                <w:sz w:val="28"/>
                <w:szCs w:val="28"/>
                <w:lang w:val="en-US"/>
              </w:rPr>
              <w:t>digan</w:t>
            </w:r>
            <w:r>
              <w:rPr>
                <w:sz w:val="28"/>
                <w:szCs w:val="28"/>
                <w:lang w:val="uz-Cyrl-UZ"/>
              </w:rPr>
              <w:t>,</w:t>
            </w:r>
            <w:r w:rsidRPr="0099137E">
              <w:rPr>
                <w:sz w:val="28"/>
                <w:szCs w:val="28"/>
                <w:lang w:val="en-US"/>
              </w:rPr>
              <w:t xml:space="preserve"> lokal tarmoq uzeli.</w:t>
            </w:r>
          </w:p>
          <w:p w:rsidR="009F1118" w:rsidRPr="00BB0BF8" w:rsidRDefault="009F1118" w:rsidP="00E364BD">
            <w:pPr>
              <w:tabs>
                <w:tab w:val="left" w:pos="4320"/>
                <w:tab w:val="left" w:pos="4500"/>
              </w:tabs>
              <w:jc w:val="both"/>
              <w:rPr>
                <w:sz w:val="28"/>
                <w:szCs w:val="28"/>
                <w:lang w:val="en-US"/>
              </w:rPr>
            </w:pPr>
          </w:p>
          <w:p w:rsidR="009F1118" w:rsidRDefault="009F1118" w:rsidP="00E364BD">
            <w:pPr>
              <w:tabs>
                <w:tab w:val="left" w:pos="4320"/>
                <w:tab w:val="left" w:pos="4500"/>
              </w:tabs>
              <w:jc w:val="both"/>
              <w:rPr>
                <w:sz w:val="28"/>
                <w:szCs w:val="28"/>
                <w:lang w:val="en-US"/>
              </w:rPr>
            </w:pPr>
            <w:r>
              <w:rPr>
                <w:sz w:val="28"/>
                <w:szCs w:val="28"/>
              </w:rPr>
              <w:t>Олисдаги</w:t>
            </w:r>
            <w:r w:rsidRPr="00F10531">
              <w:rPr>
                <w:sz w:val="28"/>
                <w:szCs w:val="28"/>
                <w:lang w:val="en-US"/>
              </w:rPr>
              <w:t xml:space="preserve"> </w:t>
            </w:r>
            <w:r>
              <w:rPr>
                <w:sz w:val="28"/>
                <w:szCs w:val="28"/>
              </w:rPr>
              <w:t>дисковод</w:t>
            </w:r>
            <w:r w:rsidRPr="00F10531">
              <w:rPr>
                <w:sz w:val="28"/>
                <w:szCs w:val="28"/>
                <w:lang w:val="en-US"/>
              </w:rPr>
              <w:t xml:space="preserve"> </w:t>
            </w:r>
            <w:r>
              <w:rPr>
                <w:sz w:val="28"/>
                <w:szCs w:val="28"/>
              </w:rPr>
              <w:t>сифатида</w:t>
            </w:r>
            <w:r w:rsidRPr="00F10531">
              <w:rPr>
                <w:sz w:val="28"/>
                <w:szCs w:val="28"/>
                <w:lang w:val="en-US"/>
              </w:rPr>
              <w:t xml:space="preserve"> </w:t>
            </w:r>
            <w:r>
              <w:rPr>
                <w:sz w:val="28"/>
                <w:szCs w:val="28"/>
              </w:rPr>
              <w:t>ишлайдиган</w:t>
            </w:r>
            <w:r w:rsidRPr="00F10531">
              <w:rPr>
                <w:sz w:val="28"/>
                <w:szCs w:val="28"/>
                <w:lang w:val="en-US"/>
              </w:rPr>
              <w:t xml:space="preserve"> </w:t>
            </w:r>
            <w:r>
              <w:rPr>
                <w:sz w:val="28"/>
                <w:szCs w:val="28"/>
              </w:rPr>
              <w:t>ва</w:t>
            </w:r>
            <w:r w:rsidRPr="00F10531">
              <w:rPr>
                <w:sz w:val="28"/>
                <w:szCs w:val="28"/>
                <w:lang w:val="en-US"/>
              </w:rPr>
              <w:t xml:space="preserve"> </w:t>
            </w:r>
            <w:r>
              <w:rPr>
                <w:sz w:val="28"/>
                <w:szCs w:val="28"/>
              </w:rPr>
              <w:t>фойдаланувчилар</w:t>
            </w:r>
            <w:r w:rsidRPr="00F10531">
              <w:rPr>
                <w:sz w:val="28"/>
                <w:szCs w:val="28"/>
                <w:lang w:val="en-US"/>
              </w:rPr>
              <w:t xml:space="preserve"> </w:t>
            </w:r>
            <w:r>
              <w:rPr>
                <w:sz w:val="28"/>
                <w:szCs w:val="28"/>
              </w:rPr>
              <w:t>томонидан</w:t>
            </w:r>
            <w:r w:rsidRPr="00F10531">
              <w:rPr>
                <w:sz w:val="28"/>
                <w:szCs w:val="28"/>
                <w:lang w:val="en-US"/>
              </w:rPr>
              <w:t xml:space="preserve"> </w:t>
            </w:r>
            <w:r>
              <w:rPr>
                <w:sz w:val="28"/>
                <w:szCs w:val="28"/>
              </w:rPr>
              <w:t>биргаликда</w:t>
            </w:r>
            <w:r w:rsidRPr="00F10531">
              <w:rPr>
                <w:sz w:val="28"/>
                <w:szCs w:val="28"/>
                <w:lang w:val="en-US"/>
              </w:rPr>
              <w:t xml:space="preserve"> </w:t>
            </w:r>
            <w:r>
              <w:rPr>
                <w:sz w:val="28"/>
                <w:szCs w:val="28"/>
              </w:rPr>
              <w:t>фойдаланиладиган</w:t>
            </w:r>
            <w:r>
              <w:rPr>
                <w:sz w:val="28"/>
                <w:szCs w:val="28"/>
                <w:lang w:val="uz-Cyrl-UZ"/>
              </w:rPr>
              <w:t>,</w:t>
            </w:r>
            <w:r w:rsidRPr="00F10531">
              <w:rPr>
                <w:sz w:val="28"/>
                <w:szCs w:val="28"/>
                <w:lang w:val="en-US"/>
              </w:rPr>
              <w:t xml:space="preserve"> </w:t>
            </w:r>
            <w:r>
              <w:rPr>
                <w:sz w:val="28"/>
                <w:szCs w:val="28"/>
              </w:rPr>
              <w:t>локал</w:t>
            </w:r>
            <w:r w:rsidRPr="00F10531">
              <w:rPr>
                <w:sz w:val="28"/>
                <w:szCs w:val="28"/>
                <w:lang w:val="en-US"/>
              </w:rPr>
              <w:t xml:space="preserve"> </w:t>
            </w:r>
            <w:r>
              <w:rPr>
                <w:sz w:val="28"/>
                <w:szCs w:val="28"/>
              </w:rPr>
              <w:t>тармоқ</w:t>
            </w:r>
            <w:r w:rsidRPr="00F10531">
              <w:rPr>
                <w:sz w:val="28"/>
                <w:szCs w:val="28"/>
                <w:lang w:val="en-US"/>
              </w:rPr>
              <w:t xml:space="preserve"> </w:t>
            </w:r>
            <w:r>
              <w:rPr>
                <w:sz w:val="28"/>
                <w:szCs w:val="28"/>
              </w:rPr>
              <w:t>узели</w:t>
            </w:r>
            <w:r w:rsidRPr="00F10531">
              <w:rPr>
                <w:sz w:val="28"/>
                <w:szCs w:val="28"/>
                <w:lang w:val="en-US"/>
              </w:rPr>
              <w:t>.</w:t>
            </w:r>
          </w:p>
          <w:p w:rsidR="00BB0BF8" w:rsidRPr="00F10531" w:rsidRDefault="00BB0BF8" w:rsidP="00E364BD">
            <w:pPr>
              <w:tabs>
                <w:tab w:val="left" w:pos="4320"/>
                <w:tab w:val="left" w:pos="4500"/>
              </w:tabs>
              <w:jc w:val="both"/>
              <w:rPr>
                <w:sz w:val="28"/>
                <w:szCs w:val="28"/>
                <w:lang w:val="en-US"/>
              </w:rPr>
            </w:pPr>
          </w:p>
        </w:tc>
      </w:tr>
      <w:tr w:rsidR="009F1118" w:rsidRPr="003E387B">
        <w:trPr>
          <w:tblCellSpacing w:w="0" w:type="dxa"/>
          <w:jc w:val="center"/>
        </w:trPr>
        <w:tc>
          <w:tcPr>
            <w:tcW w:w="2079" w:type="pct"/>
          </w:tcPr>
          <w:p w:rsidR="009F1118" w:rsidRPr="0067451F" w:rsidRDefault="009F1118" w:rsidP="00F11495">
            <w:pPr>
              <w:tabs>
                <w:tab w:val="left" w:pos="4320"/>
                <w:tab w:val="left" w:pos="4500"/>
              </w:tabs>
              <w:rPr>
                <w:b/>
                <w:sz w:val="28"/>
                <w:szCs w:val="28"/>
                <w:lang w:val="uz-Cyrl-UZ"/>
              </w:rPr>
            </w:pPr>
            <w:r w:rsidRPr="0067451F">
              <w:rPr>
                <w:b/>
                <w:sz w:val="28"/>
                <w:szCs w:val="28"/>
                <w:lang w:val="uz-Cyrl-UZ"/>
              </w:rPr>
              <w:lastRenderedPageBreak/>
              <w:t>Дискретизация</w:t>
            </w:r>
          </w:p>
          <w:p w:rsidR="009F1118" w:rsidRDefault="009F1118" w:rsidP="00F1149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diskretlash</w:t>
            </w:r>
          </w:p>
          <w:p w:rsidR="009F1118" w:rsidRPr="005B5ED5" w:rsidRDefault="009F1118" w:rsidP="00A36057">
            <w:pPr>
              <w:tabs>
                <w:tab w:val="left" w:pos="4320"/>
                <w:tab w:val="left" w:pos="4500"/>
              </w:tabs>
              <w:rPr>
                <w:sz w:val="28"/>
                <w:szCs w:val="28"/>
                <w:lang w:val="uz-Cyrl-UZ"/>
              </w:rPr>
            </w:pPr>
            <w:r w:rsidRPr="00D0307B">
              <w:rPr>
                <w:sz w:val="28"/>
                <w:szCs w:val="28"/>
                <w:lang w:val="uz-Cyrl-UZ"/>
              </w:rPr>
              <w:t xml:space="preserve">       </w:t>
            </w:r>
            <w:r w:rsidRPr="000B43E9">
              <w:rPr>
                <w:sz w:val="28"/>
                <w:szCs w:val="28"/>
                <w:lang w:val="uz-Cyrl-UZ"/>
              </w:rPr>
              <w:t>дискретлаш</w:t>
            </w:r>
          </w:p>
          <w:p w:rsidR="009F1118" w:rsidRPr="0067451F" w:rsidRDefault="009F1118" w:rsidP="0067451F">
            <w:pPr>
              <w:tabs>
                <w:tab w:val="left" w:pos="4320"/>
                <w:tab w:val="left" w:pos="4500"/>
              </w:tabs>
              <w:rPr>
                <w:sz w:val="28"/>
                <w:szCs w:val="28"/>
                <w:lang w:val="uz-Cyrl-UZ"/>
              </w:rPr>
            </w:pPr>
            <w:r w:rsidRPr="005B5ED5">
              <w:rPr>
                <w:b/>
                <w:sz w:val="28"/>
                <w:szCs w:val="28"/>
                <w:lang w:val="uz-Cyrl-UZ"/>
              </w:rPr>
              <w:t xml:space="preserve">en </w:t>
            </w:r>
            <w:r w:rsidRPr="00687F6B">
              <w:rPr>
                <w:sz w:val="28"/>
                <w:szCs w:val="28"/>
                <w:lang w:val="uz-Cyrl-UZ"/>
              </w:rPr>
              <w:t>-</w:t>
            </w:r>
            <w:r w:rsidRPr="005B5ED5">
              <w:rPr>
                <w:b/>
                <w:sz w:val="28"/>
                <w:szCs w:val="28"/>
                <w:lang w:val="uz-Cyrl-UZ"/>
              </w:rPr>
              <w:t xml:space="preserve"> </w:t>
            </w:r>
            <w:r w:rsidRPr="0067451F">
              <w:rPr>
                <w:sz w:val="28"/>
                <w:szCs w:val="28"/>
                <w:lang w:val="uz-Cyrl-UZ"/>
              </w:rPr>
              <w:t xml:space="preserve">digitization </w:t>
            </w:r>
          </w:p>
          <w:p w:rsidR="009F1118" w:rsidRPr="005B5ED5"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Преобразование аналогового (видео) сигнала в дискретную (цифровую) форму. </w:t>
            </w:r>
          </w:p>
          <w:p w:rsidR="009F1118" w:rsidRPr="00BB0BF8" w:rsidRDefault="009F1118" w:rsidP="00E364BD">
            <w:pPr>
              <w:tabs>
                <w:tab w:val="left" w:pos="4320"/>
                <w:tab w:val="left" w:pos="4500"/>
              </w:tabs>
              <w:jc w:val="both"/>
              <w:rPr>
                <w:sz w:val="18"/>
                <w:szCs w:val="18"/>
              </w:rPr>
            </w:pPr>
          </w:p>
          <w:p w:rsidR="009F1118" w:rsidRPr="005C742E" w:rsidRDefault="009F1118" w:rsidP="00E364BD">
            <w:pPr>
              <w:tabs>
                <w:tab w:val="left" w:pos="4320"/>
                <w:tab w:val="left" w:pos="4500"/>
              </w:tabs>
              <w:jc w:val="both"/>
              <w:rPr>
                <w:sz w:val="28"/>
                <w:szCs w:val="28"/>
              </w:rPr>
            </w:pPr>
            <w:r w:rsidRPr="0099137E">
              <w:rPr>
                <w:sz w:val="28"/>
                <w:szCs w:val="28"/>
                <w:lang w:val="en-US"/>
              </w:rPr>
              <w:t>Analog</w:t>
            </w:r>
            <w:r w:rsidRPr="005C742E">
              <w:rPr>
                <w:sz w:val="28"/>
                <w:szCs w:val="28"/>
              </w:rPr>
              <w:t xml:space="preserve"> (</w:t>
            </w:r>
            <w:r w:rsidRPr="0099137E">
              <w:rPr>
                <w:sz w:val="28"/>
                <w:szCs w:val="28"/>
                <w:lang w:val="en-US"/>
              </w:rPr>
              <w:t>video</w:t>
            </w:r>
            <w:r w:rsidRPr="005C742E">
              <w:rPr>
                <w:sz w:val="28"/>
                <w:szCs w:val="28"/>
              </w:rPr>
              <w:t>)</w:t>
            </w:r>
            <w:r>
              <w:rPr>
                <w:sz w:val="28"/>
                <w:szCs w:val="28"/>
                <w:lang w:val="uz-Cyrl-UZ"/>
              </w:rPr>
              <w:t xml:space="preserve"> signalni diskret (</w:t>
            </w:r>
            <w:r w:rsidRPr="0099137E">
              <w:rPr>
                <w:sz w:val="28"/>
                <w:szCs w:val="28"/>
                <w:lang w:val="en-US"/>
              </w:rPr>
              <w:t>raqamli</w:t>
            </w:r>
            <w:r>
              <w:rPr>
                <w:sz w:val="28"/>
                <w:szCs w:val="28"/>
                <w:lang w:val="uz-Cyrl-UZ"/>
              </w:rPr>
              <w:t>) shaklga o‘zgartirish</w:t>
            </w:r>
            <w:r w:rsidRPr="005C742E">
              <w:rPr>
                <w:sz w:val="28"/>
                <w:szCs w:val="28"/>
              </w:rPr>
              <w:t>.</w:t>
            </w:r>
          </w:p>
          <w:p w:rsidR="009F1118" w:rsidRPr="005C742E" w:rsidRDefault="009F1118" w:rsidP="00E364BD">
            <w:pPr>
              <w:tabs>
                <w:tab w:val="left" w:pos="4320"/>
                <w:tab w:val="left" w:pos="4500"/>
              </w:tabs>
              <w:jc w:val="both"/>
              <w:rPr>
                <w:sz w:val="18"/>
                <w:szCs w:val="18"/>
              </w:rPr>
            </w:pPr>
          </w:p>
          <w:p w:rsidR="009F1118" w:rsidRPr="00F56F4B" w:rsidRDefault="009F1118" w:rsidP="00E364BD">
            <w:pPr>
              <w:tabs>
                <w:tab w:val="left" w:pos="4320"/>
                <w:tab w:val="left" w:pos="4500"/>
              </w:tabs>
              <w:jc w:val="both"/>
              <w:rPr>
                <w:sz w:val="28"/>
                <w:szCs w:val="28"/>
              </w:rPr>
            </w:pPr>
            <w:r>
              <w:rPr>
                <w:sz w:val="28"/>
                <w:szCs w:val="28"/>
              </w:rPr>
              <w:t>Аналог (видео)</w:t>
            </w:r>
            <w:r>
              <w:rPr>
                <w:sz w:val="28"/>
                <w:szCs w:val="28"/>
                <w:lang w:val="uz-Cyrl-UZ"/>
              </w:rPr>
              <w:t xml:space="preserve"> сигнални дискрет (</w:t>
            </w:r>
            <w:r>
              <w:rPr>
                <w:sz w:val="28"/>
                <w:szCs w:val="28"/>
              </w:rPr>
              <w:t>рақамли</w:t>
            </w:r>
            <w:r>
              <w:rPr>
                <w:sz w:val="28"/>
                <w:szCs w:val="28"/>
                <w:lang w:val="uz-Cyrl-UZ"/>
              </w:rPr>
              <w:t>) шаклга ўзгартириш</w:t>
            </w:r>
            <w:r>
              <w:rPr>
                <w:sz w:val="28"/>
                <w:szCs w:val="28"/>
              </w:rPr>
              <w:t>.</w:t>
            </w:r>
          </w:p>
        </w:tc>
      </w:tr>
      <w:tr w:rsidR="009F1118" w:rsidRPr="004F2AEE">
        <w:trPr>
          <w:tblCellSpacing w:w="0" w:type="dxa"/>
          <w:jc w:val="center"/>
        </w:trPr>
        <w:tc>
          <w:tcPr>
            <w:tcW w:w="2079" w:type="pct"/>
          </w:tcPr>
          <w:p w:rsidR="009F1118" w:rsidRPr="00ED627B" w:rsidRDefault="009F1118" w:rsidP="00A36057">
            <w:pPr>
              <w:tabs>
                <w:tab w:val="left" w:pos="4320"/>
                <w:tab w:val="left" w:pos="4500"/>
              </w:tabs>
              <w:rPr>
                <w:b/>
                <w:sz w:val="28"/>
                <w:szCs w:val="28"/>
                <w:lang w:val="uz-Cyrl-UZ"/>
              </w:rPr>
            </w:pPr>
            <w:r w:rsidRPr="00ED627B">
              <w:rPr>
                <w:b/>
                <w:sz w:val="28"/>
                <w:szCs w:val="28"/>
              </w:rPr>
              <w:t>Дискретное</w:t>
            </w:r>
            <w:r w:rsidRPr="005B5ED5">
              <w:rPr>
                <w:b/>
                <w:sz w:val="28"/>
                <w:szCs w:val="28"/>
              </w:rPr>
              <w:t xml:space="preserve"> </w:t>
            </w:r>
            <w:r w:rsidRPr="00ED627B">
              <w:rPr>
                <w:b/>
                <w:sz w:val="28"/>
                <w:szCs w:val="28"/>
              </w:rPr>
              <w:t>моделирование</w:t>
            </w:r>
          </w:p>
          <w:p w:rsidR="009F1118" w:rsidRDefault="009F1118" w:rsidP="004F2AEE">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diskret</w:t>
            </w:r>
            <w:r w:rsidRPr="004F2AEE">
              <w:rPr>
                <w:sz w:val="28"/>
                <w:szCs w:val="28"/>
                <w:lang w:val="uz-Cyrl-UZ"/>
              </w:rPr>
              <w:t xml:space="preserve"> </w:t>
            </w:r>
            <w:r>
              <w:rPr>
                <w:sz w:val="28"/>
                <w:szCs w:val="28"/>
                <w:lang w:val="uz-Cyrl-UZ"/>
              </w:rPr>
              <w:t>modellash</w:t>
            </w:r>
          </w:p>
          <w:p w:rsidR="009F1118" w:rsidRPr="005B5ED5" w:rsidRDefault="009F1118" w:rsidP="00A36057">
            <w:pPr>
              <w:tabs>
                <w:tab w:val="left" w:pos="4320"/>
                <w:tab w:val="left" w:pos="4500"/>
              </w:tabs>
              <w:rPr>
                <w:sz w:val="28"/>
                <w:szCs w:val="28"/>
              </w:rPr>
            </w:pPr>
            <w:r>
              <w:rPr>
                <w:b/>
                <w:sz w:val="28"/>
                <w:szCs w:val="28"/>
                <w:lang w:val="uz-Cyrl-UZ"/>
              </w:rPr>
              <w:t xml:space="preserve">      </w:t>
            </w:r>
            <w:r w:rsidR="00180A8A" w:rsidRPr="005C742E">
              <w:rPr>
                <w:b/>
                <w:sz w:val="28"/>
                <w:szCs w:val="28"/>
              </w:rPr>
              <w:t xml:space="preserve"> </w:t>
            </w:r>
            <w:r w:rsidRPr="004F2AEE">
              <w:rPr>
                <w:sz w:val="28"/>
                <w:szCs w:val="28"/>
                <w:lang w:val="uz-Cyrl-UZ"/>
              </w:rPr>
              <w:t>дискрет моделлаш</w:t>
            </w:r>
          </w:p>
          <w:p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687F6B">
              <w:rPr>
                <w:sz w:val="28"/>
                <w:szCs w:val="28"/>
                <w:lang w:val="en-US"/>
              </w:rPr>
              <w:t>-</w:t>
            </w:r>
            <w:r>
              <w:rPr>
                <w:b/>
                <w:sz w:val="28"/>
                <w:szCs w:val="28"/>
                <w:lang w:val="en-US"/>
              </w:rPr>
              <w:t xml:space="preserve"> </w:t>
            </w:r>
            <w:r w:rsidRPr="00ED627B">
              <w:rPr>
                <w:sz w:val="28"/>
                <w:szCs w:val="28"/>
                <w:lang w:val="en-US"/>
              </w:rPr>
              <w:t xml:space="preserve">discrete simulation </w:t>
            </w:r>
          </w:p>
          <w:p w:rsidR="009F1118" w:rsidRPr="00880D9D"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Моделирование, при котором исследуемый процесс представляется дискретной последовательностью событий</w:t>
            </w:r>
            <w:r w:rsidRPr="0099336E">
              <w:rPr>
                <w:sz w:val="28"/>
                <w:szCs w:val="28"/>
              </w:rPr>
              <w:t>.</w:t>
            </w:r>
          </w:p>
          <w:p w:rsidR="009F1118" w:rsidRPr="00BB0BF8" w:rsidRDefault="009F1118" w:rsidP="00E364BD">
            <w:pPr>
              <w:tabs>
                <w:tab w:val="left" w:pos="4320"/>
                <w:tab w:val="left" w:pos="4500"/>
              </w:tabs>
              <w:jc w:val="both"/>
              <w:rPr>
                <w:sz w:val="18"/>
                <w:szCs w:val="18"/>
              </w:rPr>
            </w:pPr>
          </w:p>
          <w:p w:rsidR="009F1118" w:rsidRDefault="009F1118" w:rsidP="00E364BD">
            <w:pPr>
              <w:tabs>
                <w:tab w:val="left" w:pos="4320"/>
                <w:tab w:val="left" w:pos="4500"/>
              </w:tabs>
              <w:jc w:val="both"/>
              <w:rPr>
                <w:sz w:val="28"/>
                <w:szCs w:val="28"/>
                <w:lang w:val="en-US"/>
              </w:rPr>
            </w:pPr>
            <w:r>
              <w:rPr>
                <w:sz w:val="28"/>
                <w:szCs w:val="28"/>
                <w:lang w:val="uz-Cyrl-UZ"/>
              </w:rPr>
              <w:t>O‘rganiladigan</w:t>
            </w:r>
            <w:r w:rsidRPr="004F2AEE">
              <w:rPr>
                <w:sz w:val="28"/>
                <w:szCs w:val="28"/>
                <w:lang w:val="uz-Cyrl-UZ"/>
              </w:rPr>
              <w:t xml:space="preserve"> </w:t>
            </w:r>
            <w:r>
              <w:rPr>
                <w:sz w:val="28"/>
                <w:szCs w:val="28"/>
                <w:lang w:val="uz-Cyrl-UZ"/>
              </w:rPr>
              <w:t>jarayon</w:t>
            </w:r>
            <w:r w:rsidRPr="004F2AEE">
              <w:rPr>
                <w:sz w:val="28"/>
                <w:szCs w:val="28"/>
                <w:lang w:val="uz-Cyrl-UZ"/>
              </w:rPr>
              <w:t xml:space="preserve"> </w:t>
            </w:r>
            <w:r>
              <w:rPr>
                <w:sz w:val="28"/>
                <w:szCs w:val="28"/>
                <w:lang w:val="uz-Cyrl-UZ"/>
              </w:rPr>
              <w:t>voqealarning</w:t>
            </w:r>
            <w:r w:rsidRPr="004F2AEE">
              <w:rPr>
                <w:sz w:val="28"/>
                <w:szCs w:val="28"/>
                <w:lang w:val="uz-Cyrl-UZ"/>
              </w:rPr>
              <w:t xml:space="preserve"> </w:t>
            </w:r>
            <w:r>
              <w:rPr>
                <w:sz w:val="28"/>
                <w:szCs w:val="28"/>
                <w:lang w:val="uz-Cyrl-UZ"/>
              </w:rPr>
              <w:t>diskret</w:t>
            </w:r>
            <w:r w:rsidRPr="004F2AEE">
              <w:rPr>
                <w:sz w:val="28"/>
                <w:szCs w:val="28"/>
                <w:lang w:val="uz-Cyrl-UZ"/>
              </w:rPr>
              <w:t xml:space="preserve"> </w:t>
            </w:r>
            <w:r>
              <w:rPr>
                <w:sz w:val="28"/>
                <w:szCs w:val="28"/>
                <w:lang w:val="uz-Cyrl-UZ"/>
              </w:rPr>
              <w:t>ketma</w:t>
            </w:r>
            <w:r w:rsidRPr="004F2AEE">
              <w:rPr>
                <w:sz w:val="28"/>
                <w:szCs w:val="28"/>
                <w:lang w:val="uz-Cyrl-UZ"/>
              </w:rPr>
              <w:t>-</w:t>
            </w:r>
            <w:r>
              <w:rPr>
                <w:sz w:val="28"/>
                <w:szCs w:val="28"/>
                <w:lang w:val="uz-Cyrl-UZ"/>
              </w:rPr>
              <w:t>ketligi</w:t>
            </w:r>
            <w:r w:rsidRPr="004F2AEE">
              <w:rPr>
                <w:sz w:val="28"/>
                <w:szCs w:val="28"/>
                <w:lang w:val="uz-Cyrl-UZ"/>
              </w:rPr>
              <w:t xml:space="preserve"> </w:t>
            </w:r>
            <w:r>
              <w:rPr>
                <w:sz w:val="28"/>
                <w:szCs w:val="28"/>
                <w:lang w:val="uz-Cyrl-UZ"/>
              </w:rPr>
              <w:t>ko‘rinish</w:t>
            </w:r>
            <w:r w:rsidRPr="0099137E">
              <w:rPr>
                <w:sz w:val="28"/>
                <w:szCs w:val="28"/>
                <w:lang w:val="en-US"/>
              </w:rPr>
              <w:t>i</w:t>
            </w:r>
            <w:r>
              <w:rPr>
                <w:sz w:val="28"/>
                <w:szCs w:val="28"/>
                <w:lang w:val="uz-Cyrl-UZ"/>
              </w:rPr>
              <w:t>da</w:t>
            </w:r>
            <w:r w:rsidRPr="004F2AEE">
              <w:rPr>
                <w:sz w:val="28"/>
                <w:szCs w:val="28"/>
                <w:lang w:val="uz-Cyrl-UZ"/>
              </w:rPr>
              <w:t xml:space="preserve"> </w:t>
            </w:r>
            <w:r>
              <w:rPr>
                <w:sz w:val="28"/>
                <w:szCs w:val="28"/>
                <w:lang w:val="uz-Cyrl-UZ"/>
              </w:rPr>
              <w:t>taqdim</w:t>
            </w:r>
            <w:r w:rsidRPr="004F2AEE">
              <w:rPr>
                <w:sz w:val="28"/>
                <w:szCs w:val="28"/>
                <w:lang w:val="uz-Cyrl-UZ"/>
              </w:rPr>
              <w:t xml:space="preserve"> </w:t>
            </w:r>
            <w:r>
              <w:rPr>
                <w:sz w:val="28"/>
                <w:szCs w:val="28"/>
                <w:lang w:val="uz-Cyrl-UZ"/>
              </w:rPr>
              <w:t>etilad</w:t>
            </w:r>
            <w:r w:rsidRPr="0099137E">
              <w:rPr>
                <w:sz w:val="28"/>
                <w:szCs w:val="28"/>
                <w:lang w:val="en-US"/>
              </w:rPr>
              <w:t>i</w:t>
            </w:r>
            <w:r>
              <w:rPr>
                <w:sz w:val="28"/>
                <w:szCs w:val="28"/>
                <w:lang w:val="uz-Cyrl-UZ"/>
              </w:rPr>
              <w:t>gan</w:t>
            </w:r>
            <w:r w:rsidRPr="004F2AEE">
              <w:rPr>
                <w:sz w:val="28"/>
                <w:szCs w:val="28"/>
                <w:lang w:val="uz-Cyrl-UZ"/>
              </w:rPr>
              <w:t xml:space="preserve"> </w:t>
            </w:r>
            <w:r>
              <w:rPr>
                <w:sz w:val="28"/>
                <w:szCs w:val="28"/>
                <w:lang w:val="uz-Cyrl-UZ"/>
              </w:rPr>
              <w:t xml:space="preserve"> mode</w:t>
            </w:r>
            <w:r w:rsidRPr="0099137E">
              <w:rPr>
                <w:sz w:val="28"/>
                <w:szCs w:val="28"/>
                <w:lang w:val="en-US"/>
              </w:rPr>
              <w:t>llash.</w:t>
            </w:r>
          </w:p>
          <w:p w:rsidR="009F1118" w:rsidRPr="00102F26" w:rsidRDefault="009F1118" w:rsidP="00E364BD">
            <w:pPr>
              <w:tabs>
                <w:tab w:val="left" w:pos="4320"/>
                <w:tab w:val="left" w:pos="4500"/>
              </w:tabs>
              <w:jc w:val="both"/>
              <w:rPr>
                <w:sz w:val="28"/>
                <w:szCs w:val="28"/>
              </w:rPr>
            </w:pPr>
            <w:r w:rsidRPr="004F2AEE">
              <w:rPr>
                <w:sz w:val="28"/>
                <w:szCs w:val="28"/>
                <w:lang w:val="uz-Cyrl-UZ"/>
              </w:rPr>
              <w:t>Ўрганиладиган жараён воқеаларнинг дискрет кетма-кетлиги кўриниш</w:t>
            </w:r>
            <w:r>
              <w:rPr>
                <w:sz w:val="28"/>
                <w:szCs w:val="28"/>
              </w:rPr>
              <w:t>и</w:t>
            </w:r>
            <w:r w:rsidRPr="004F2AEE">
              <w:rPr>
                <w:sz w:val="28"/>
                <w:szCs w:val="28"/>
                <w:lang w:val="uz-Cyrl-UZ"/>
              </w:rPr>
              <w:t>да тақдим этилад</w:t>
            </w:r>
            <w:r>
              <w:rPr>
                <w:sz w:val="28"/>
                <w:szCs w:val="28"/>
              </w:rPr>
              <w:t>и</w:t>
            </w:r>
            <w:r w:rsidR="006D2B30">
              <w:rPr>
                <w:sz w:val="28"/>
                <w:szCs w:val="28"/>
              </w:rPr>
              <w:t>-</w:t>
            </w:r>
            <w:r w:rsidRPr="004F2AEE">
              <w:rPr>
                <w:sz w:val="28"/>
                <w:szCs w:val="28"/>
                <w:lang w:val="uz-Cyrl-UZ"/>
              </w:rPr>
              <w:t xml:space="preserve">ган </w:t>
            </w:r>
            <w:r>
              <w:rPr>
                <w:sz w:val="28"/>
                <w:szCs w:val="28"/>
                <w:lang w:val="uz-Cyrl-UZ"/>
              </w:rPr>
              <w:t xml:space="preserve"> моде</w:t>
            </w:r>
            <w:r>
              <w:rPr>
                <w:sz w:val="28"/>
                <w:szCs w:val="28"/>
              </w:rPr>
              <w:t>ллаш.</w:t>
            </w:r>
          </w:p>
        </w:tc>
      </w:tr>
      <w:tr w:rsidR="009F1118" w:rsidRPr="003E387B">
        <w:trPr>
          <w:tblCellSpacing w:w="0" w:type="dxa"/>
          <w:jc w:val="center"/>
        </w:trPr>
        <w:tc>
          <w:tcPr>
            <w:tcW w:w="2079" w:type="pct"/>
          </w:tcPr>
          <w:p w:rsidR="009F1118" w:rsidRPr="00ED627B" w:rsidRDefault="009F1118" w:rsidP="00A36057">
            <w:pPr>
              <w:tabs>
                <w:tab w:val="left" w:pos="4320"/>
                <w:tab w:val="left" w:pos="4500"/>
              </w:tabs>
              <w:rPr>
                <w:b/>
                <w:sz w:val="28"/>
                <w:szCs w:val="28"/>
                <w:lang w:val="uz-Cyrl-UZ"/>
              </w:rPr>
            </w:pPr>
            <w:r w:rsidRPr="00ED627B">
              <w:rPr>
                <w:b/>
                <w:sz w:val="28"/>
                <w:szCs w:val="28"/>
                <w:lang w:val="uz-Cyrl-UZ"/>
              </w:rPr>
              <w:t>Дискретный</w:t>
            </w:r>
          </w:p>
          <w:p w:rsidR="009F1118" w:rsidRDefault="009F1118" w:rsidP="004F2AEE">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diskret</w:t>
            </w:r>
          </w:p>
          <w:p w:rsidR="009F1118" w:rsidRPr="005B5ED5" w:rsidRDefault="009F1118" w:rsidP="00A36057">
            <w:pPr>
              <w:tabs>
                <w:tab w:val="left" w:pos="4320"/>
                <w:tab w:val="left" w:pos="4500"/>
              </w:tabs>
              <w:rPr>
                <w:sz w:val="28"/>
                <w:szCs w:val="28"/>
                <w:lang w:val="uz-Cyrl-UZ"/>
              </w:rPr>
            </w:pPr>
            <w:r w:rsidRPr="004F2AEE">
              <w:rPr>
                <w:sz w:val="28"/>
                <w:szCs w:val="28"/>
                <w:lang w:val="uz-Cyrl-UZ"/>
              </w:rPr>
              <w:t xml:space="preserve">    </w:t>
            </w:r>
            <w:r>
              <w:rPr>
                <w:sz w:val="28"/>
                <w:szCs w:val="28"/>
                <w:lang w:val="uz-Cyrl-UZ"/>
              </w:rPr>
              <w:t xml:space="preserve"> </w:t>
            </w:r>
            <w:r w:rsidRPr="004F2AEE">
              <w:rPr>
                <w:sz w:val="28"/>
                <w:szCs w:val="28"/>
                <w:lang w:val="uz-Cyrl-UZ"/>
              </w:rPr>
              <w:t xml:space="preserve">  дискрет</w:t>
            </w:r>
          </w:p>
          <w:p w:rsidR="009F1118" w:rsidRPr="00ED627B" w:rsidRDefault="009F1118" w:rsidP="00ED627B">
            <w:pPr>
              <w:tabs>
                <w:tab w:val="left" w:pos="4320"/>
                <w:tab w:val="left" w:pos="4500"/>
              </w:tabs>
              <w:rPr>
                <w:sz w:val="28"/>
                <w:szCs w:val="28"/>
                <w:lang w:val="uz-Cyrl-UZ"/>
              </w:rPr>
            </w:pPr>
            <w:r w:rsidRPr="005B5ED5">
              <w:rPr>
                <w:b/>
                <w:sz w:val="28"/>
                <w:szCs w:val="28"/>
                <w:lang w:val="uz-Cyrl-UZ"/>
              </w:rPr>
              <w:t xml:space="preserve">en </w:t>
            </w:r>
            <w:r w:rsidRPr="00687F6B">
              <w:rPr>
                <w:sz w:val="28"/>
                <w:szCs w:val="28"/>
                <w:lang w:val="uz-Cyrl-UZ"/>
              </w:rPr>
              <w:t xml:space="preserve">- </w:t>
            </w:r>
            <w:r w:rsidRPr="00ED627B">
              <w:rPr>
                <w:sz w:val="28"/>
                <w:szCs w:val="28"/>
                <w:lang w:val="uz-Cyrl-UZ"/>
              </w:rPr>
              <w:t xml:space="preserve">discrete </w:t>
            </w:r>
          </w:p>
          <w:p w:rsidR="009F1118" w:rsidRPr="005B5ED5"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Раздельный, индивидуальный элемент, символ, например, бит двоичного числа.</w:t>
            </w:r>
          </w:p>
          <w:p w:rsidR="009F1118" w:rsidRPr="00BB0BF8" w:rsidRDefault="009F1118" w:rsidP="00E364BD">
            <w:pPr>
              <w:tabs>
                <w:tab w:val="left" w:pos="4320"/>
                <w:tab w:val="left" w:pos="4500"/>
              </w:tabs>
              <w:jc w:val="both"/>
              <w:rPr>
                <w:sz w:val="18"/>
                <w:szCs w:val="18"/>
              </w:rPr>
            </w:pPr>
          </w:p>
          <w:p w:rsidR="009F1118" w:rsidRDefault="009F1118" w:rsidP="00E364BD">
            <w:pPr>
              <w:tabs>
                <w:tab w:val="left" w:pos="4320"/>
                <w:tab w:val="left" w:pos="4500"/>
              </w:tabs>
              <w:jc w:val="both"/>
              <w:rPr>
                <w:sz w:val="28"/>
                <w:szCs w:val="28"/>
                <w:lang w:val="en-US"/>
              </w:rPr>
            </w:pPr>
            <w:r w:rsidRPr="0099137E">
              <w:rPr>
                <w:sz w:val="28"/>
                <w:szCs w:val="28"/>
                <w:lang w:val="en-US"/>
              </w:rPr>
              <w:t>Alohida</w:t>
            </w:r>
            <w:r>
              <w:rPr>
                <w:sz w:val="28"/>
                <w:szCs w:val="28"/>
                <w:lang w:val="uz-Cyrl-UZ"/>
              </w:rPr>
              <w:t>, individual element, simvol, masalan, i</w:t>
            </w:r>
            <w:r w:rsidRPr="0099137E">
              <w:rPr>
                <w:sz w:val="28"/>
                <w:szCs w:val="28"/>
                <w:lang w:val="en-US"/>
              </w:rPr>
              <w:t>kkili son biti.</w:t>
            </w:r>
          </w:p>
          <w:p w:rsidR="009F1118" w:rsidRPr="00BB0BF8" w:rsidRDefault="009F1118" w:rsidP="00E364BD">
            <w:pPr>
              <w:tabs>
                <w:tab w:val="left" w:pos="4320"/>
                <w:tab w:val="left" w:pos="4500"/>
              </w:tabs>
              <w:jc w:val="both"/>
              <w:rPr>
                <w:sz w:val="18"/>
                <w:szCs w:val="18"/>
                <w:lang w:val="en-US"/>
              </w:rPr>
            </w:pPr>
          </w:p>
          <w:p w:rsidR="009F1118" w:rsidRPr="004F2AEE" w:rsidRDefault="009F1118" w:rsidP="00E364BD">
            <w:pPr>
              <w:tabs>
                <w:tab w:val="left" w:pos="4320"/>
                <w:tab w:val="left" w:pos="4500"/>
              </w:tabs>
              <w:jc w:val="both"/>
              <w:rPr>
                <w:sz w:val="28"/>
                <w:szCs w:val="28"/>
              </w:rPr>
            </w:pPr>
            <w:r>
              <w:rPr>
                <w:sz w:val="28"/>
                <w:szCs w:val="28"/>
              </w:rPr>
              <w:t>Алоҳида</w:t>
            </w:r>
            <w:r>
              <w:rPr>
                <w:sz w:val="28"/>
                <w:szCs w:val="28"/>
                <w:lang w:val="uz-Cyrl-UZ"/>
              </w:rPr>
              <w:t>, индивидуал элемент, символ, масалан, и</w:t>
            </w:r>
            <w:r>
              <w:rPr>
                <w:sz w:val="28"/>
                <w:szCs w:val="28"/>
              </w:rPr>
              <w:t>ккили сон бити.</w:t>
            </w:r>
          </w:p>
        </w:tc>
      </w:tr>
      <w:tr w:rsidR="009F1118" w:rsidRPr="003E387B">
        <w:trPr>
          <w:tblCellSpacing w:w="0" w:type="dxa"/>
          <w:jc w:val="center"/>
        </w:trPr>
        <w:tc>
          <w:tcPr>
            <w:tcW w:w="2079" w:type="pct"/>
          </w:tcPr>
          <w:p w:rsidR="009F1118" w:rsidRPr="00ED627B" w:rsidRDefault="009F1118" w:rsidP="00A36057">
            <w:pPr>
              <w:tabs>
                <w:tab w:val="left" w:pos="4320"/>
                <w:tab w:val="left" w:pos="4500"/>
              </w:tabs>
              <w:rPr>
                <w:b/>
                <w:sz w:val="28"/>
                <w:szCs w:val="28"/>
                <w:lang w:val="uz-Cyrl-UZ"/>
              </w:rPr>
            </w:pPr>
            <w:r w:rsidRPr="00ED627B">
              <w:rPr>
                <w:b/>
                <w:sz w:val="28"/>
                <w:szCs w:val="28"/>
              </w:rPr>
              <w:t>Дискретный</w:t>
            </w:r>
            <w:r w:rsidRPr="005B5ED5">
              <w:rPr>
                <w:b/>
                <w:sz w:val="28"/>
                <w:szCs w:val="28"/>
              </w:rPr>
              <w:t xml:space="preserve"> </w:t>
            </w:r>
            <w:r w:rsidRPr="00ED627B">
              <w:rPr>
                <w:b/>
                <w:sz w:val="28"/>
                <w:szCs w:val="28"/>
              </w:rPr>
              <w:t>компонент</w:t>
            </w:r>
          </w:p>
          <w:p w:rsidR="009F1118" w:rsidRDefault="009F1118" w:rsidP="004F2AEE">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diskret</w:t>
            </w:r>
            <w:r w:rsidRPr="004F2AEE">
              <w:rPr>
                <w:sz w:val="28"/>
                <w:szCs w:val="28"/>
                <w:lang w:val="uz-Cyrl-UZ"/>
              </w:rPr>
              <w:t xml:space="preserve"> </w:t>
            </w:r>
            <w:r>
              <w:rPr>
                <w:sz w:val="28"/>
                <w:szCs w:val="28"/>
                <w:lang w:val="uz-Cyrl-UZ"/>
              </w:rPr>
              <w:t>komponent</w:t>
            </w:r>
          </w:p>
          <w:p w:rsidR="009F1118" w:rsidRPr="005B5ED5" w:rsidRDefault="009F1118" w:rsidP="00A36057">
            <w:pPr>
              <w:tabs>
                <w:tab w:val="left" w:pos="4320"/>
                <w:tab w:val="left" w:pos="4500"/>
              </w:tabs>
              <w:rPr>
                <w:sz w:val="28"/>
                <w:szCs w:val="28"/>
              </w:rPr>
            </w:pPr>
            <w:r>
              <w:rPr>
                <w:b/>
                <w:sz w:val="28"/>
                <w:szCs w:val="28"/>
                <w:lang w:val="uz-Cyrl-UZ"/>
              </w:rPr>
              <w:t xml:space="preserve">       </w:t>
            </w:r>
            <w:r w:rsidRPr="004F2AEE">
              <w:rPr>
                <w:sz w:val="28"/>
                <w:szCs w:val="28"/>
                <w:lang w:val="uz-Cyrl-UZ"/>
              </w:rPr>
              <w:t>дискрет компонент</w:t>
            </w:r>
          </w:p>
          <w:p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687F6B">
              <w:rPr>
                <w:sz w:val="28"/>
                <w:szCs w:val="28"/>
                <w:lang w:val="en-US"/>
              </w:rPr>
              <w:t>-</w:t>
            </w:r>
            <w:r>
              <w:rPr>
                <w:b/>
                <w:sz w:val="28"/>
                <w:szCs w:val="28"/>
                <w:lang w:val="en-US"/>
              </w:rPr>
              <w:t xml:space="preserve"> </w:t>
            </w:r>
            <w:r w:rsidRPr="00ED627B">
              <w:rPr>
                <w:sz w:val="28"/>
                <w:szCs w:val="28"/>
                <w:lang w:val="en-US"/>
              </w:rPr>
              <w:t xml:space="preserve">discrete component </w:t>
            </w:r>
          </w:p>
          <w:p w:rsidR="009F1118" w:rsidRPr="00880D9D"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Электронный компонент, имеющий три и менее выводов, например транзистор, диод, сопротивление, конденсатор и т.п.</w:t>
            </w:r>
          </w:p>
          <w:p w:rsidR="009F1118" w:rsidRPr="00BB0BF8" w:rsidRDefault="009F1118" w:rsidP="00E364BD">
            <w:pPr>
              <w:tabs>
                <w:tab w:val="left" w:pos="4320"/>
                <w:tab w:val="left" w:pos="4500"/>
              </w:tabs>
              <w:jc w:val="both"/>
              <w:rPr>
                <w:sz w:val="18"/>
                <w:szCs w:val="18"/>
              </w:rPr>
            </w:pPr>
          </w:p>
          <w:p w:rsidR="009F1118" w:rsidRDefault="009F1118" w:rsidP="00E364BD">
            <w:pPr>
              <w:tabs>
                <w:tab w:val="left" w:pos="4320"/>
                <w:tab w:val="left" w:pos="4500"/>
              </w:tabs>
              <w:jc w:val="both"/>
              <w:rPr>
                <w:sz w:val="28"/>
                <w:szCs w:val="28"/>
                <w:lang w:val="en-US"/>
              </w:rPr>
            </w:pPr>
            <w:r w:rsidRPr="0099137E">
              <w:rPr>
                <w:sz w:val="28"/>
                <w:szCs w:val="28"/>
                <w:lang w:val="en-US"/>
              </w:rPr>
              <w:t xml:space="preserve">Uchta va undan kam chiqish uchi bo‘lgan </w:t>
            </w:r>
            <w:r w:rsidR="00A637B1" w:rsidRPr="005C742E">
              <w:rPr>
                <w:sz w:val="28"/>
                <w:szCs w:val="28"/>
                <w:lang w:val="en-US"/>
              </w:rPr>
              <w:br/>
            </w:r>
            <w:r w:rsidRPr="0099137E">
              <w:rPr>
                <w:sz w:val="28"/>
                <w:szCs w:val="28"/>
                <w:lang w:val="en-US"/>
              </w:rPr>
              <w:t>lektron komponent, masalan, tranzistor, diod, qarshilik, kondensator va</w:t>
            </w:r>
            <w:r>
              <w:rPr>
                <w:sz w:val="28"/>
                <w:szCs w:val="28"/>
                <w:lang w:val="uz-Cyrl-UZ"/>
              </w:rPr>
              <w:t xml:space="preserve"> </w:t>
            </w:r>
            <w:r w:rsidRPr="0099137E">
              <w:rPr>
                <w:sz w:val="28"/>
                <w:szCs w:val="28"/>
                <w:lang w:val="en-US"/>
              </w:rPr>
              <w:t>sh.</w:t>
            </w:r>
            <w:r>
              <w:rPr>
                <w:sz w:val="28"/>
                <w:szCs w:val="28"/>
                <w:lang w:val="uz-Cyrl-UZ"/>
              </w:rPr>
              <w:t>k.</w:t>
            </w:r>
          </w:p>
          <w:p w:rsidR="009F1118" w:rsidRPr="00BB0BF8" w:rsidRDefault="009F1118" w:rsidP="00E364BD">
            <w:pPr>
              <w:tabs>
                <w:tab w:val="left" w:pos="4320"/>
                <w:tab w:val="left" w:pos="4500"/>
              </w:tabs>
              <w:jc w:val="both"/>
              <w:rPr>
                <w:sz w:val="18"/>
                <w:szCs w:val="18"/>
                <w:lang w:val="en-US"/>
              </w:rPr>
            </w:pPr>
          </w:p>
          <w:p w:rsidR="009F1118" w:rsidRPr="004F2AEE" w:rsidRDefault="009F1118" w:rsidP="00E364BD">
            <w:pPr>
              <w:tabs>
                <w:tab w:val="left" w:pos="4320"/>
                <w:tab w:val="left" w:pos="4500"/>
              </w:tabs>
              <w:jc w:val="both"/>
              <w:rPr>
                <w:sz w:val="28"/>
                <w:szCs w:val="28"/>
                <w:lang w:val="uz-Cyrl-UZ"/>
              </w:rPr>
            </w:pPr>
            <w:r>
              <w:rPr>
                <w:sz w:val="28"/>
                <w:szCs w:val="28"/>
              </w:rPr>
              <w:lastRenderedPageBreak/>
              <w:t>Учта ва ундан кам чиқиш учи бўлган электрон компонент, масалан, транзистор, диод, қаршилик, конденсатор ва</w:t>
            </w:r>
            <w:r>
              <w:rPr>
                <w:sz w:val="28"/>
                <w:szCs w:val="28"/>
                <w:lang w:val="uz-Cyrl-UZ"/>
              </w:rPr>
              <w:t xml:space="preserve"> </w:t>
            </w:r>
            <w:r>
              <w:rPr>
                <w:sz w:val="28"/>
                <w:szCs w:val="28"/>
              </w:rPr>
              <w:t>ш.</w:t>
            </w:r>
            <w:r>
              <w:rPr>
                <w:sz w:val="28"/>
                <w:szCs w:val="28"/>
                <w:lang w:val="uz-Cyrl-UZ"/>
              </w:rPr>
              <w:t>к.</w:t>
            </w:r>
          </w:p>
        </w:tc>
      </w:tr>
      <w:tr w:rsidR="009F1118" w:rsidRPr="005C742E">
        <w:trPr>
          <w:tblCellSpacing w:w="0" w:type="dxa"/>
          <w:jc w:val="center"/>
        </w:trPr>
        <w:tc>
          <w:tcPr>
            <w:tcW w:w="2079" w:type="pct"/>
          </w:tcPr>
          <w:p w:rsidR="009F1118" w:rsidRPr="00AA7E51" w:rsidRDefault="009F1118" w:rsidP="00A36057">
            <w:pPr>
              <w:tabs>
                <w:tab w:val="left" w:pos="4320"/>
                <w:tab w:val="left" w:pos="4500"/>
              </w:tabs>
              <w:rPr>
                <w:b/>
                <w:sz w:val="28"/>
                <w:szCs w:val="28"/>
                <w:lang w:val="uz-Cyrl-UZ"/>
              </w:rPr>
            </w:pPr>
            <w:r w:rsidRPr="00AA7E51">
              <w:rPr>
                <w:b/>
                <w:sz w:val="28"/>
                <w:szCs w:val="28"/>
              </w:rPr>
              <w:lastRenderedPageBreak/>
              <w:t>Диспетчер</w:t>
            </w:r>
          </w:p>
          <w:p w:rsidR="009F1118" w:rsidRDefault="009F1118" w:rsidP="00D075C1">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di</w:t>
            </w:r>
            <w:r w:rsidRPr="0099137E">
              <w:rPr>
                <w:sz w:val="28"/>
                <w:szCs w:val="28"/>
                <w:lang w:val="en-US"/>
              </w:rPr>
              <w:t>s</w:t>
            </w:r>
            <w:r>
              <w:rPr>
                <w:sz w:val="28"/>
                <w:szCs w:val="28"/>
                <w:lang w:val="uz-Cyrl-UZ"/>
              </w:rPr>
              <w:t>petcher</w:t>
            </w:r>
          </w:p>
          <w:p w:rsidR="009F1118" w:rsidRDefault="009F1118" w:rsidP="00A36057">
            <w:pPr>
              <w:tabs>
                <w:tab w:val="left" w:pos="4320"/>
                <w:tab w:val="left" w:pos="4500"/>
              </w:tabs>
              <w:rPr>
                <w:sz w:val="28"/>
                <w:szCs w:val="28"/>
                <w:lang w:val="uz-Cyrl-UZ"/>
              </w:rPr>
            </w:pPr>
            <w:r>
              <w:rPr>
                <w:b/>
                <w:sz w:val="28"/>
                <w:szCs w:val="28"/>
                <w:lang w:val="uz-Cyrl-UZ"/>
              </w:rPr>
              <w:t xml:space="preserve">       </w:t>
            </w:r>
            <w:r w:rsidRPr="00D075C1">
              <w:rPr>
                <w:sz w:val="28"/>
                <w:szCs w:val="28"/>
                <w:lang w:val="uz-Cyrl-UZ"/>
              </w:rPr>
              <w:t>ди</w:t>
            </w:r>
            <w:r>
              <w:rPr>
                <w:sz w:val="28"/>
                <w:szCs w:val="28"/>
              </w:rPr>
              <w:t>с</w:t>
            </w:r>
            <w:r w:rsidRPr="00D075C1">
              <w:rPr>
                <w:sz w:val="28"/>
                <w:szCs w:val="28"/>
                <w:lang w:val="uz-Cyrl-UZ"/>
              </w:rPr>
              <w:t>петчер</w:t>
            </w:r>
          </w:p>
          <w:p w:rsidR="009F1118" w:rsidRPr="00AA7E51" w:rsidRDefault="009F1118" w:rsidP="00AA7E51">
            <w:pPr>
              <w:tabs>
                <w:tab w:val="left" w:pos="4320"/>
                <w:tab w:val="left" w:pos="4500"/>
              </w:tabs>
              <w:rPr>
                <w:sz w:val="28"/>
                <w:szCs w:val="28"/>
                <w:lang w:val="uz-Cyrl-UZ"/>
              </w:rPr>
            </w:pPr>
            <w:r w:rsidRPr="008D6363">
              <w:rPr>
                <w:b/>
                <w:sz w:val="28"/>
                <w:szCs w:val="28"/>
                <w:lang w:val="en-US"/>
              </w:rPr>
              <w:t xml:space="preserve">en </w:t>
            </w:r>
            <w:r w:rsidRPr="008E138B">
              <w:rPr>
                <w:sz w:val="28"/>
                <w:szCs w:val="28"/>
                <w:lang w:val="en-US"/>
              </w:rPr>
              <w:t>-</w:t>
            </w:r>
            <w:r>
              <w:rPr>
                <w:b/>
                <w:sz w:val="28"/>
                <w:szCs w:val="28"/>
                <w:lang w:val="en-US"/>
              </w:rPr>
              <w:t xml:space="preserve"> </w:t>
            </w:r>
            <w:r w:rsidRPr="00AA7E51">
              <w:rPr>
                <w:sz w:val="28"/>
                <w:szCs w:val="28"/>
                <w:lang w:val="en-US"/>
              </w:rPr>
              <w:t xml:space="preserve">executive  </w:t>
            </w:r>
          </w:p>
          <w:p w:rsidR="009F1118" w:rsidRPr="00D075C1"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Управляющая программа операционной системы, координирующая распределение ресурсов вычислительной системы. </w:t>
            </w:r>
          </w:p>
          <w:p w:rsidR="009F1118" w:rsidRPr="00BB0BF8" w:rsidRDefault="009F1118" w:rsidP="00E364BD">
            <w:pPr>
              <w:tabs>
                <w:tab w:val="left" w:pos="4320"/>
                <w:tab w:val="left" w:pos="4500"/>
              </w:tabs>
              <w:jc w:val="both"/>
              <w:rPr>
                <w:sz w:val="18"/>
                <w:szCs w:val="18"/>
              </w:rPr>
            </w:pPr>
          </w:p>
          <w:p w:rsidR="009F1118" w:rsidRDefault="009F1118" w:rsidP="00E364BD">
            <w:pPr>
              <w:tabs>
                <w:tab w:val="left" w:pos="4320"/>
                <w:tab w:val="left" w:pos="4500"/>
              </w:tabs>
              <w:jc w:val="both"/>
              <w:rPr>
                <w:sz w:val="28"/>
                <w:szCs w:val="28"/>
                <w:lang w:val="en-US"/>
              </w:rPr>
            </w:pPr>
            <w:r>
              <w:rPr>
                <w:sz w:val="28"/>
                <w:szCs w:val="28"/>
                <w:lang w:val="uz-Cyrl-UZ"/>
              </w:rPr>
              <w:t>Operatsion</w:t>
            </w:r>
            <w:r w:rsidRPr="00D075C1">
              <w:rPr>
                <w:sz w:val="28"/>
                <w:szCs w:val="28"/>
                <w:lang w:val="uz-Cyrl-UZ"/>
              </w:rPr>
              <w:t xml:space="preserve"> </w:t>
            </w:r>
            <w:r>
              <w:rPr>
                <w:sz w:val="28"/>
                <w:szCs w:val="28"/>
                <w:lang w:val="uz-Cyrl-UZ"/>
              </w:rPr>
              <w:t>tizimning</w:t>
            </w:r>
            <w:r w:rsidRPr="00D075C1">
              <w:rPr>
                <w:sz w:val="28"/>
                <w:szCs w:val="28"/>
                <w:lang w:val="uz-Cyrl-UZ"/>
              </w:rPr>
              <w:t xml:space="preserve">, </w:t>
            </w:r>
            <w:r>
              <w:rPr>
                <w:sz w:val="28"/>
                <w:szCs w:val="28"/>
                <w:lang w:val="uz-Cyrl-UZ"/>
              </w:rPr>
              <w:t>hisoblash</w:t>
            </w:r>
            <w:r w:rsidRPr="00D075C1">
              <w:rPr>
                <w:sz w:val="28"/>
                <w:szCs w:val="28"/>
                <w:lang w:val="uz-Cyrl-UZ"/>
              </w:rPr>
              <w:t xml:space="preserve"> </w:t>
            </w:r>
            <w:r>
              <w:rPr>
                <w:sz w:val="28"/>
                <w:szCs w:val="28"/>
                <w:lang w:val="uz-Cyrl-UZ"/>
              </w:rPr>
              <w:t>tizimi</w:t>
            </w:r>
            <w:r w:rsidRPr="00D075C1">
              <w:rPr>
                <w:sz w:val="28"/>
                <w:szCs w:val="28"/>
                <w:lang w:val="uz-Cyrl-UZ"/>
              </w:rPr>
              <w:t xml:space="preserve"> </w:t>
            </w:r>
            <w:r>
              <w:rPr>
                <w:sz w:val="28"/>
                <w:szCs w:val="28"/>
                <w:lang w:val="uz-Cyrl-UZ"/>
              </w:rPr>
              <w:t>resurslari</w:t>
            </w:r>
            <w:r w:rsidRPr="00D075C1">
              <w:rPr>
                <w:sz w:val="28"/>
                <w:szCs w:val="28"/>
                <w:lang w:val="uz-Cyrl-UZ"/>
              </w:rPr>
              <w:t xml:space="preserve"> </w:t>
            </w:r>
            <w:r>
              <w:rPr>
                <w:sz w:val="28"/>
                <w:szCs w:val="28"/>
                <w:lang w:val="uz-Cyrl-UZ"/>
              </w:rPr>
              <w:t>taqsimlanishini</w:t>
            </w:r>
            <w:r w:rsidRPr="00D075C1">
              <w:rPr>
                <w:sz w:val="28"/>
                <w:szCs w:val="28"/>
                <w:lang w:val="uz-Cyrl-UZ"/>
              </w:rPr>
              <w:t xml:space="preserve"> </w:t>
            </w:r>
            <w:r>
              <w:rPr>
                <w:sz w:val="28"/>
                <w:szCs w:val="28"/>
                <w:lang w:val="uz-Cyrl-UZ"/>
              </w:rPr>
              <w:t>muvofiqlashtiradigan</w:t>
            </w:r>
            <w:r w:rsidRPr="00D075C1">
              <w:rPr>
                <w:sz w:val="28"/>
                <w:szCs w:val="28"/>
                <w:lang w:val="uz-Cyrl-UZ"/>
              </w:rPr>
              <w:t xml:space="preserve"> </w:t>
            </w:r>
            <w:r>
              <w:rPr>
                <w:sz w:val="28"/>
                <w:szCs w:val="28"/>
                <w:lang w:val="uz-Cyrl-UZ"/>
              </w:rPr>
              <w:t>boshqa</w:t>
            </w:r>
            <w:r w:rsidR="006D2B30">
              <w:rPr>
                <w:sz w:val="28"/>
                <w:szCs w:val="28"/>
                <w:lang w:val="uz-Cyrl-UZ"/>
              </w:rPr>
              <w:t>-</w:t>
            </w:r>
            <w:r>
              <w:rPr>
                <w:sz w:val="28"/>
                <w:szCs w:val="28"/>
                <w:lang w:val="uz-Cyrl-UZ"/>
              </w:rPr>
              <w:t>ruvchi</w:t>
            </w:r>
            <w:r w:rsidRPr="00D075C1">
              <w:rPr>
                <w:sz w:val="28"/>
                <w:szCs w:val="28"/>
                <w:lang w:val="uz-Cyrl-UZ"/>
              </w:rPr>
              <w:t xml:space="preserve"> </w:t>
            </w:r>
            <w:r>
              <w:rPr>
                <w:sz w:val="28"/>
                <w:szCs w:val="28"/>
                <w:lang w:val="uz-Cyrl-UZ"/>
              </w:rPr>
              <w:t>dasturi</w:t>
            </w:r>
            <w:r w:rsidRPr="00D075C1">
              <w:rPr>
                <w:sz w:val="28"/>
                <w:szCs w:val="28"/>
                <w:lang w:val="uz-Cyrl-UZ"/>
              </w:rPr>
              <w:t>.</w:t>
            </w:r>
          </w:p>
          <w:p w:rsidR="009F1118" w:rsidRPr="00D075C1" w:rsidRDefault="009F1118" w:rsidP="00E364BD">
            <w:pPr>
              <w:tabs>
                <w:tab w:val="left" w:pos="4320"/>
                <w:tab w:val="left" w:pos="4500"/>
              </w:tabs>
              <w:jc w:val="both"/>
              <w:rPr>
                <w:sz w:val="28"/>
                <w:szCs w:val="28"/>
                <w:lang w:val="uz-Cyrl-UZ"/>
              </w:rPr>
            </w:pPr>
            <w:r w:rsidRPr="00D075C1">
              <w:rPr>
                <w:sz w:val="28"/>
                <w:szCs w:val="28"/>
                <w:lang w:val="uz-Cyrl-UZ"/>
              </w:rPr>
              <w:t>Операцион тизимнинг, ҳисоблаш тизими ресурслари тақсимланишини мувофиқлашти</w:t>
            </w:r>
            <w:r w:rsidR="006D2B30">
              <w:rPr>
                <w:sz w:val="28"/>
                <w:szCs w:val="28"/>
                <w:lang w:val="uz-Cyrl-UZ"/>
              </w:rPr>
              <w:t>-</w:t>
            </w:r>
            <w:r w:rsidRPr="00D075C1">
              <w:rPr>
                <w:sz w:val="28"/>
                <w:szCs w:val="28"/>
                <w:lang w:val="uz-Cyrl-UZ"/>
              </w:rPr>
              <w:t>радиган бошқарувчи дастури.</w:t>
            </w:r>
          </w:p>
        </w:tc>
      </w:tr>
      <w:tr w:rsidR="009F1118" w:rsidRPr="005C742E">
        <w:trPr>
          <w:tblCellSpacing w:w="0" w:type="dxa"/>
          <w:jc w:val="center"/>
        </w:trPr>
        <w:tc>
          <w:tcPr>
            <w:tcW w:w="2079" w:type="pct"/>
          </w:tcPr>
          <w:p w:rsidR="009F1118" w:rsidRPr="005B5ED5" w:rsidRDefault="009F1118" w:rsidP="004E5BD5">
            <w:pPr>
              <w:tabs>
                <w:tab w:val="left" w:pos="4320"/>
                <w:tab w:val="left" w:pos="4500"/>
              </w:tabs>
              <w:rPr>
                <w:b/>
                <w:sz w:val="28"/>
                <w:szCs w:val="28"/>
                <w:lang w:val="uz-Cyrl-UZ"/>
              </w:rPr>
            </w:pPr>
            <w:r w:rsidRPr="005B5ED5">
              <w:rPr>
                <w:b/>
                <w:sz w:val="28"/>
                <w:szCs w:val="28"/>
                <w:lang w:val="uz-Cyrl-UZ"/>
              </w:rPr>
              <w:t>Диспетчер файлов</w:t>
            </w:r>
          </w:p>
          <w:p w:rsidR="009F1118" w:rsidRPr="005B5ED5" w:rsidRDefault="009F1118" w:rsidP="004E5BD5">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fayllar dispetcheri</w:t>
            </w:r>
          </w:p>
          <w:p w:rsidR="009F1118" w:rsidRPr="005B5ED5" w:rsidRDefault="009F1118" w:rsidP="004E5BD5">
            <w:pPr>
              <w:tabs>
                <w:tab w:val="left" w:pos="4320"/>
                <w:tab w:val="left" w:pos="4500"/>
              </w:tabs>
              <w:rPr>
                <w:sz w:val="28"/>
                <w:szCs w:val="28"/>
                <w:lang w:val="uz-Cyrl-UZ"/>
              </w:rPr>
            </w:pPr>
            <w:r w:rsidRPr="005B5ED5">
              <w:rPr>
                <w:b/>
                <w:sz w:val="28"/>
                <w:szCs w:val="28"/>
                <w:lang w:val="uz-Cyrl-UZ"/>
              </w:rPr>
              <w:t xml:space="preserve">       </w:t>
            </w:r>
            <w:r w:rsidRPr="005B5ED5">
              <w:rPr>
                <w:sz w:val="28"/>
                <w:szCs w:val="28"/>
                <w:lang w:val="uz-Cyrl-UZ"/>
              </w:rPr>
              <w:t>файллар диспетчери</w:t>
            </w:r>
          </w:p>
          <w:p w:rsidR="009F1118" w:rsidRPr="009345AC" w:rsidRDefault="009F1118" w:rsidP="009345AC">
            <w:pPr>
              <w:tabs>
                <w:tab w:val="left" w:pos="4320"/>
                <w:tab w:val="left" w:pos="4500"/>
              </w:tabs>
              <w:rPr>
                <w:sz w:val="28"/>
                <w:szCs w:val="28"/>
                <w:lang w:val="uz-Cyrl-UZ"/>
              </w:rPr>
            </w:pPr>
            <w:r w:rsidRPr="00404F9B">
              <w:rPr>
                <w:b/>
                <w:sz w:val="28"/>
                <w:szCs w:val="28"/>
                <w:lang w:val="en-US"/>
              </w:rPr>
              <w:t xml:space="preserve">en </w:t>
            </w:r>
            <w:r w:rsidRPr="008E138B">
              <w:rPr>
                <w:sz w:val="28"/>
                <w:szCs w:val="28"/>
                <w:lang w:val="en-US"/>
              </w:rPr>
              <w:t>-</w:t>
            </w:r>
            <w:r w:rsidRPr="009345AC">
              <w:rPr>
                <w:sz w:val="28"/>
                <w:szCs w:val="28"/>
                <w:lang w:val="en-US"/>
              </w:rPr>
              <w:t xml:space="preserve"> file manager </w:t>
            </w:r>
          </w:p>
          <w:p w:rsidR="009F1118" w:rsidRPr="009345AC" w:rsidRDefault="009F1118" w:rsidP="004E5BD5">
            <w:pPr>
              <w:tabs>
                <w:tab w:val="left" w:pos="4320"/>
                <w:tab w:val="left" w:pos="4500"/>
              </w:tabs>
              <w:rPr>
                <w:b/>
                <w:sz w:val="28"/>
                <w:szCs w:val="28"/>
                <w:lang w:val="en-US"/>
              </w:rPr>
            </w:pPr>
          </w:p>
        </w:tc>
        <w:tc>
          <w:tcPr>
            <w:tcW w:w="2921" w:type="pct"/>
          </w:tcPr>
          <w:p w:rsidR="009F1118" w:rsidRDefault="009F1118" w:rsidP="004E5BD5">
            <w:pPr>
              <w:tabs>
                <w:tab w:val="left" w:pos="4320"/>
                <w:tab w:val="left" w:pos="4500"/>
              </w:tabs>
              <w:jc w:val="both"/>
              <w:rPr>
                <w:sz w:val="28"/>
                <w:szCs w:val="28"/>
                <w:lang w:val="uz-Cyrl-UZ"/>
              </w:rPr>
            </w:pPr>
            <w:r>
              <w:rPr>
                <w:sz w:val="28"/>
                <w:szCs w:val="28"/>
              </w:rPr>
              <w:t xml:space="preserve">Системная программа для работы с файлами в операционных системах </w:t>
            </w:r>
            <w:r>
              <w:rPr>
                <w:sz w:val="28"/>
                <w:szCs w:val="28"/>
                <w:lang w:val="en-US"/>
              </w:rPr>
              <w:t>Windows</w:t>
            </w:r>
            <w:r w:rsidRPr="0099336E">
              <w:rPr>
                <w:sz w:val="28"/>
                <w:szCs w:val="28"/>
              </w:rPr>
              <w:t>.</w:t>
            </w:r>
          </w:p>
          <w:p w:rsidR="009F1118" w:rsidRPr="006D2B30" w:rsidRDefault="009F1118" w:rsidP="004E5BD5">
            <w:pPr>
              <w:tabs>
                <w:tab w:val="left" w:pos="4320"/>
                <w:tab w:val="left" w:pos="4500"/>
              </w:tabs>
              <w:jc w:val="both"/>
            </w:pPr>
          </w:p>
          <w:p w:rsidR="009F1118" w:rsidRDefault="009F1118" w:rsidP="004E5BD5">
            <w:pPr>
              <w:tabs>
                <w:tab w:val="left" w:pos="4320"/>
                <w:tab w:val="left" w:pos="4500"/>
              </w:tabs>
              <w:jc w:val="both"/>
              <w:rPr>
                <w:sz w:val="28"/>
                <w:szCs w:val="28"/>
                <w:lang w:val="en-US"/>
              </w:rPr>
            </w:pPr>
            <w:r w:rsidRPr="008E138B">
              <w:rPr>
                <w:i/>
                <w:sz w:val="28"/>
                <w:szCs w:val="28"/>
                <w:lang w:val="uz-Cyrl-UZ"/>
              </w:rPr>
              <w:t>Windows</w:t>
            </w:r>
            <w:r>
              <w:rPr>
                <w:sz w:val="28"/>
                <w:szCs w:val="28"/>
                <w:lang w:val="uz-Cyrl-UZ"/>
              </w:rPr>
              <w:t xml:space="preserve"> operatsion tizimlarida fayllar bilan ishlash uchun mo‘ljallangan tizim dasturi.</w:t>
            </w:r>
          </w:p>
          <w:p w:rsidR="009F1118" w:rsidRPr="006D2B30" w:rsidRDefault="009F1118" w:rsidP="004E5BD5">
            <w:pPr>
              <w:tabs>
                <w:tab w:val="left" w:pos="4320"/>
                <w:tab w:val="left" w:pos="4500"/>
              </w:tabs>
              <w:jc w:val="both"/>
              <w:rPr>
                <w:lang w:val="en-US"/>
              </w:rPr>
            </w:pPr>
          </w:p>
          <w:p w:rsidR="009F1118" w:rsidRPr="001B16FF" w:rsidRDefault="009F1118" w:rsidP="004E5BD5">
            <w:pPr>
              <w:tabs>
                <w:tab w:val="left" w:pos="4320"/>
                <w:tab w:val="left" w:pos="4500"/>
              </w:tabs>
              <w:jc w:val="both"/>
              <w:rPr>
                <w:sz w:val="28"/>
                <w:szCs w:val="28"/>
                <w:lang w:val="uz-Cyrl-UZ"/>
              </w:rPr>
            </w:pPr>
            <w:r w:rsidRPr="004E5BD5">
              <w:rPr>
                <w:sz w:val="28"/>
                <w:szCs w:val="28"/>
                <w:lang w:val="uz-Cyrl-UZ"/>
              </w:rPr>
              <w:t>Windows</w:t>
            </w:r>
            <w:r>
              <w:rPr>
                <w:sz w:val="28"/>
                <w:szCs w:val="28"/>
                <w:lang w:val="uz-Cyrl-UZ"/>
              </w:rPr>
              <w:t xml:space="preserve"> операцион тизимларида файллар билан ишлаш учун мўлжалланган тизим дастури.</w:t>
            </w:r>
          </w:p>
        </w:tc>
      </w:tr>
      <w:tr w:rsidR="009F1118" w:rsidRPr="000940AF">
        <w:trPr>
          <w:tblCellSpacing w:w="0" w:type="dxa"/>
          <w:jc w:val="center"/>
        </w:trPr>
        <w:tc>
          <w:tcPr>
            <w:tcW w:w="2079" w:type="pct"/>
          </w:tcPr>
          <w:p w:rsidR="009F1118" w:rsidRPr="00D20832" w:rsidRDefault="009F1118" w:rsidP="00A36057">
            <w:pPr>
              <w:tabs>
                <w:tab w:val="left" w:pos="4320"/>
                <w:tab w:val="left" w:pos="4500"/>
              </w:tabs>
              <w:rPr>
                <w:b/>
                <w:sz w:val="28"/>
                <w:szCs w:val="28"/>
                <w:lang w:val="uz-Cyrl-UZ"/>
              </w:rPr>
            </w:pPr>
            <w:r w:rsidRPr="00D20832">
              <w:rPr>
                <w:b/>
                <w:sz w:val="28"/>
                <w:szCs w:val="28"/>
              </w:rPr>
              <w:t xml:space="preserve">Дифференциальный </w:t>
            </w:r>
            <w:r>
              <w:rPr>
                <w:b/>
                <w:sz w:val="28"/>
                <w:szCs w:val="28"/>
                <w:lang w:val="uz-Cyrl-UZ"/>
              </w:rPr>
              <w:br/>
            </w:r>
            <w:r w:rsidRPr="00D20832">
              <w:rPr>
                <w:b/>
                <w:sz w:val="28"/>
                <w:szCs w:val="28"/>
              </w:rPr>
              <w:t xml:space="preserve">анализатор </w:t>
            </w:r>
          </w:p>
          <w:p w:rsidR="009F1118" w:rsidRPr="00D20832" w:rsidRDefault="009F1118" w:rsidP="00A36057">
            <w:pPr>
              <w:tabs>
                <w:tab w:val="left" w:pos="4320"/>
                <w:tab w:val="left" w:pos="4500"/>
              </w:tabs>
              <w:rPr>
                <w:bCs/>
                <w:sz w:val="28"/>
                <w:szCs w:val="28"/>
                <w:lang w:val="uz-Cyrl-UZ"/>
              </w:rPr>
            </w:pPr>
            <w:r w:rsidRPr="00D20832">
              <w:rPr>
                <w:b/>
                <w:bCs/>
                <w:sz w:val="28"/>
                <w:szCs w:val="28"/>
                <w:lang w:val="uz-Cyrl-UZ"/>
              </w:rPr>
              <w:t xml:space="preserve">uz </w:t>
            </w:r>
            <w:r w:rsidRPr="00D20832">
              <w:rPr>
                <w:bCs/>
                <w:sz w:val="28"/>
                <w:szCs w:val="28"/>
                <w:lang w:val="uz-Cyrl-UZ"/>
              </w:rPr>
              <w:t>-</w:t>
            </w:r>
            <w:r w:rsidRPr="00D20832">
              <w:rPr>
                <w:sz w:val="28"/>
                <w:szCs w:val="28"/>
                <w:lang w:val="uz-Cyrl-UZ"/>
              </w:rPr>
              <w:t xml:space="preserve"> differensial analizator</w:t>
            </w:r>
          </w:p>
          <w:p w:rsidR="009F1118" w:rsidRPr="00D20832" w:rsidRDefault="009F1118" w:rsidP="00A36057">
            <w:pPr>
              <w:tabs>
                <w:tab w:val="left" w:pos="4320"/>
                <w:tab w:val="left" w:pos="4500"/>
              </w:tabs>
              <w:rPr>
                <w:sz w:val="28"/>
                <w:szCs w:val="28"/>
              </w:rPr>
            </w:pPr>
            <w:r w:rsidRPr="00D20832">
              <w:rPr>
                <w:b/>
                <w:sz w:val="28"/>
                <w:szCs w:val="28"/>
                <w:lang w:val="uz-Cyrl-UZ"/>
              </w:rPr>
              <w:t xml:space="preserve">      </w:t>
            </w:r>
            <w:r w:rsidRPr="00773754">
              <w:rPr>
                <w:b/>
                <w:sz w:val="28"/>
                <w:szCs w:val="28"/>
              </w:rPr>
              <w:t xml:space="preserve"> </w:t>
            </w:r>
            <w:r w:rsidRPr="00D20832">
              <w:rPr>
                <w:sz w:val="28"/>
                <w:szCs w:val="28"/>
                <w:lang w:val="uz-Cyrl-UZ"/>
              </w:rPr>
              <w:t>дифференциал анализатор</w:t>
            </w:r>
          </w:p>
          <w:p w:rsidR="009F1118" w:rsidRPr="00D20832" w:rsidRDefault="009F1118" w:rsidP="003A0602">
            <w:pPr>
              <w:tabs>
                <w:tab w:val="left" w:pos="4320"/>
                <w:tab w:val="left" w:pos="4500"/>
              </w:tabs>
              <w:rPr>
                <w:sz w:val="28"/>
                <w:szCs w:val="28"/>
                <w:lang w:val="uz-Cyrl-UZ"/>
              </w:rPr>
            </w:pPr>
            <w:r w:rsidRPr="00D20832">
              <w:rPr>
                <w:b/>
                <w:sz w:val="28"/>
                <w:szCs w:val="28"/>
                <w:lang w:val="en-US"/>
              </w:rPr>
              <w:t xml:space="preserve">en </w:t>
            </w:r>
            <w:r w:rsidRPr="007123E2">
              <w:rPr>
                <w:sz w:val="28"/>
                <w:szCs w:val="28"/>
                <w:lang w:val="en-US"/>
              </w:rPr>
              <w:t>-</w:t>
            </w:r>
            <w:r w:rsidRPr="00D20832">
              <w:rPr>
                <w:b/>
                <w:sz w:val="28"/>
                <w:szCs w:val="28"/>
                <w:lang w:val="en-US"/>
              </w:rPr>
              <w:t xml:space="preserve"> </w:t>
            </w:r>
            <w:r w:rsidRPr="00D20832">
              <w:rPr>
                <w:sz w:val="28"/>
                <w:szCs w:val="28"/>
                <w:lang w:val="en-US"/>
              </w:rPr>
              <w:t xml:space="preserve">differential analyzer </w:t>
            </w:r>
          </w:p>
          <w:p w:rsidR="009F1118" w:rsidRPr="00D20832" w:rsidRDefault="009F1118" w:rsidP="00A36057">
            <w:pPr>
              <w:tabs>
                <w:tab w:val="left" w:pos="4320"/>
                <w:tab w:val="left" w:pos="4500"/>
              </w:tabs>
              <w:rPr>
                <w:sz w:val="28"/>
                <w:szCs w:val="28"/>
                <w:lang w:val="en-US"/>
              </w:rPr>
            </w:pPr>
          </w:p>
        </w:tc>
        <w:tc>
          <w:tcPr>
            <w:tcW w:w="2921" w:type="pct"/>
          </w:tcPr>
          <w:p w:rsidR="009F1118" w:rsidRPr="00D20832" w:rsidRDefault="009F1118" w:rsidP="00E364BD">
            <w:pPr>
              <w:tabs>
                <w:tab w:val="left" w:pos="4320"/>
                <w:tab w:val="left" w:pos="4500"/>
              </w:tabs>
              <w:jc w:val="both"/>
              <w:rPr>
                <w:sz w:val="28"/>
                <w:szCs w:val="28"/>
                <w:lang w:val="uz-Cyrl-UZ"/>
              </w:rPr>
            </w:pPr>
            <w:r w:rsidRPr="00D20832">
              <w:rPr>
                <w:sz w:val="28"/>
                <w:szCs w:val="28"/>
              </w:rPr>
              <w:t>Аналоговый компьютер (машина непрерывного действия), предназначенный для решения дифференциальных уравнений.</w:t>
            </w:r>
          </w:p>
          <w:p w:rsidR="009F1118" w:rsidRPr="00D20832" w:rsidRDefault="009F1118" w:rsidP="00E364BD">
            <w:pPr>
              <w:tabs>
                <w:tab w:val="left" w:pos="4320"/>
                <w:tab w:val="left" w:pos="4500"/>
              </w:tabs>
              <w:jc w:val="both"/>
              <w:rPr>
                <w:sz w:val="28"/>
                <w:szCs w:val="28"/>
              </w:rPr>
            </w:pPr>
          </w:p>
          <w:p w:rsidR="009F1118" w:rsidRPr="00D20832" w:rsidRDefault="009F1118" w:rsidP="00E364BD">
            <w:pPr>
              <w:tabs>
                <w:tab w:val="left" w:pos="4320"/>
                <w:tab w:val="left" w:pos="4500"/>
              </w:tabs>
              <w:jc w:val="both"/>
              <w:rPr>
                <w:sz w:val="28"/>
                <w:szCs w:val="28"/>
                <w:lang w:val="en-US"/>
              </w:rPr>
            </w:pPr>
            <w:r w:rsidRPr="00D20832">
              <w:rPr>
                <w:sz w:val="28"/>
                <w:szCs w:val="28"/>
                <w:lang w:val="en-US"/>
              </w:rPr>
              <w:t xml:space="preserve">Differensial tenglamalarni </w:t>
            </w:r>
            <w:r>
              <w:rPr>
                <w:sz w:val="28"/>
                <w:szCs w:val="28"/>
                <w:lang w:val="en-US"/>
              </w:rPr>
              <w:t>y</w:t>
            </w:r>
            <w:r w:rsidRPr="00D20832">
              <w:rPr>
                <w:sz w:val="28"/>
                <w:szCs w:val="28"/>
                <w:lang w:val="en-US"/>
              </w:rPr>
              <w:t>echish uchun mo‘ljallangan analog kompyuter (uzluksiz ishlaydigan mashina)</w:t>
            </w:r>
            <w:r w:rsidRPr="00D20832">
              <w:rPr>
                <w:sz w:val="28"/>
                <w:szCs w:val="28"/>
                <w:lang w:val="uz-Cyrl-UZ"/>
              </w:rPr>
              <w:t>.</w:t>
            </w:r>
          </w:p>
          <w:p w:rsidR="009F1118" w:rsidRPr="00D20832" w:rsidRDefault="009F1118" w:rsidP="00E364BD">
            <w:pPr>
              <w:tabs>
                <w:tab w:val="left" w:pos="4320"/>
                <w:tab w:val="left" w:pos="4500"/>
              </w:tabs>
              <w:jc w:val="both"/>
              <w:rPr>
                <w:sz w:val="28"/>
                <w:szCs w:val="28"/>
                <w:lang w:val="en-US"/>
              </w:rPr>
            </w:pPr>
          </w:p>
          <w:p w:rsidR="009F1118" w:rsidRPr="00D20832" w:rsidRDefault="009F1118" w:rsidP="00E364BD">
            <w:pPr>
              <w:tabs>
                <w:tab w:val="left" w:pos="4320"/>
                <w:tab w:val="left" w:pos="4500"/>
              </w:tabs>
              <w:jc w:val="both"/>
              <w:rPr>
                <w:sz w:val="28"/>
                <w:szCs w:val="28"/>
                <w:lang w:val="uz-Cyrl-UZ"/>
              </w:rPr>
            </w:pPr>
            <w:r w:rsidRPr="00D20832">
              <w:rPr>
                <w:sz w:val="28"/>
                <w:szCs w:val="28"/>
              </w:rPr>
              <w:t>Дифференциал тенгламаларни ечиш учун мўлжалланган аналог компьютер (узлуксиз ишлайдиган машина)</w:t>
            </w:r>
            <w:r w:rsidRPr="00D20832">
              <w:rPr>
                <w:sz w:val="28"/>
                <w:szCs w:val="28"/>
                <w:lang w:val="uz-Cyrl-UZ"/>
              </w:rPr>
              <w:t>.</w:t>
            </w:r>
          </w:p>
        </w:tc>
      </w:tr>
      <w:tr w:rsidR="009F1118" w:rsidRPr="00006982">
        <w:trPr>
          <w:tblCellSpacing w:w="0" w:type="dxa"/>
          <w:jc w:val="center"/>
        </w:trPr>
        <w:tc>
          <w:tcPr>
            <w:tcW w:w="2079" w:type="pct"/>
          </w:tcPr>
          <w:p w:rsidR="009F1118" w:rsidRPr="0051450D" w:rsidRDefault="009F1118" w:rsidP="004E5BD5">
            <w:pPr>
              <w:tabs>
                <w:tab w:val="left" w:pos="4320"/>
                <w:tab w:val="left" w:pos="4500"/>
              </w:tabs>
              <w:rPr>
                <w:b/>
                <w:sz w:val="28"/>
                <w:szCs w:val="28"/>
                <w:lang w:val="uz-Cyrl-UZ"/>
              </w:rPr>
            </w:pPr>
            <w:r w:rsidRPr="0051450D">
              <w:rPr>
                <w:b/>
                <w:sz w:val="28"/>
                <w:szCs w:val="28"/>
                <w:lang w:val="uz-Cyrl-UZ"/>
              </w:rPr>
              <w:t>Длина, число элементов</w:t>
            </w:r>
          </w:p>
          <w:p w:rsidR="009F1118" w:rsidRPr="00DE4857" w:rsidRDefault="009F1118"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elementlar soni, uzunligi</w:t>
            </w:r>
          </w:p>
          <w:p w:rsidR="009F1118" w:rsidRDefault="009F1118" w:rsidP="004E5BD5">
            <w:pPr>
              <w:tabs>
                <w:tab w:val="left" w:pos="4320"/>
                <w:tab w:val="left" w:pos="4500"/>
              </w:tabs>
              <w:rPr>
                <w:sz w:val="28"/>
                <w:szCs w:val="28"/>
                <w:lang w:val="en-US"/>
              </w:rPr>
            </w:pPr>
            <w:r w:rsidRPr="00DE4857">
              <w:rPr>
                <w:sz w:val="28"/>
                <w:szCs w:val="28"/>
                <w:lang w:val="uz-Cyrl-UZ"/>
              </w:rPr>
              <w:t xml:space="preserve">       </w:t>
            </w:r>
            <w:r w:rsidRPr="00006982">
              <w:rPr>
                <w:sz w:val="28"/>
                <w:szCs w:val="28"/>
              </w:rPr>
              <w:t>элементлар сони, узунлиги</w:t>
            </w:r>
          </w:p>
          <w:p w:rsidR="009F1118" w:rsidRPr="0051450D" w:rsidRDefault="009F1118" w:rsidP="0051450D">
            <w:pPr>
              <w:tabs>
                <w:tab w:val="left" w:pos="4320"/>
                <w:tab w:val="left" w:pos="4500"/>
              </w:tabs>
              <w:rPr>
                <w:sz w:val="28"/>
                <w:szCs w:val="28"/>
                <w:lang w:val="uz-Cyrl-UZ"/>
              </w:rPr>
            </w:pPr>
            <w:r w:rsidRPr="0051450D">
              <w:rPr>
                <w:b/>
                <w:sz w:val="28"/>
                <w:szCs w:val="28"/>
                <w:lang w:val="en-US"/>
              </w:rPr>
              <w:t xml:space="preserve">en </w:t>
            </w:r>
            <w:r w:rsidRPr="00E52905">
              <w:rPr>
                <w:sz w:val="28"/>
                <w:szCs w:val="28"/>
                <w:lang w:val="en-US"/>
              </w:rPr>
              <w:t>-</w:t>
            </w:r>
            <w:r w:rsidRPr="0051450D">
              <w:rPr>
                <w:sz w:val="28"/>
                <w:szCs w:val="28"/>
                <w:lang w:val="uz-Cyrl-UZ"/>
              </w:rPr>
              <w:t xml:space="preserve"> length </w:t>
            </w:r>
          </w:p>
          <w:p w:rsidR="009F1118" w:rsidRPr="0051450D" w:rsidRDefault="009F1118" w:rsidP="004E5BD5">
            <w:pPr>
              <w:tabs>
                <w:tab w:val="left" w:pos="4320"/>
                <w:tab w:val="left" w:pos="4500"/>
              </w:tabs>
              <w:rPr>
                <w:sz w:val="28"/>
                <w:szCs w:val="28"/>
                <w:lang w:val="en-US"/>
              </w:rPr>
            </w:pPr>
          </w:p>
        </w:tc>
        <w:tc>
          <w:tcPr>
            <w:tcW w:w="2921" w:type="pct"/>
          </w:tcPr>
          <w:p w:rsidR="009F1118" w:rsidRDefault="009F1118" w:rsidP="004E5BD5">
            <w:pPr>
              <w:tabs>
                <w:tab w:val="left" w:pos="4320"/>
                <w:tab w:val="left" w:pos="4500"/>
              </w:tabs>
              <w:jc w:val="both"/>
              <w:rPr>
                <w:sz w:val="28"/>
                <w:szCs w:val="28"/>
                <w:lang w:val="uz-Cyrl-UZ"/>
              </w:rPr>
            </w:pPr>
            <w:r>
              <w:rPr>
                <w:sz w:val="28"/>
                <w:szCs w:val="28"/>
              </w:rPr>
              <w:t>Число символов в строке, линейных блоков памяти</w:t>
            </w:r>
            <w:r w:rsidRPr="0099336E">
              <w:rPr>
                <w:sz w:val="28"/>
                <w:szCs w:val="28"/>
              </w:rPr>
              <w:t>.</w:t>
            </w:r>
          </w:p>
          <w:p w:rsidR="009F1118" w:rsidRPr="00DE4857" w:rsidRDefault="009F1118" w:rsidP="004E5BD5">
            <w:pPr>
              <w:tabs>
                <w:tab w:val="left" w:pos="4320"/>
                <w:tab w:val="left" w:pos="4500"/>
              </w:tabs>
              <w:jc w:val="both"/>
              <w:rPr>
                <w:sz w:val="28"/>
                <w:szCs w:val="28"/>
              </w:rPr>
            </w:pPr>
          </w:p>
          <w:p w:rsidR="009F1118" w:rsidRDefault="009F1118" w:rsidP="004E5BD5">
            <w:pPr>
              <w:tabs>
                <w:tab w:val="left" w:pos="4320"/>
                <w:tab w:val="left" w:pos="4500"/>
              </w:tabs>
              <w:jc w:val="both"/>
              <w:rPr>
                <w:sz w:val="28"/>
                <w:szCs w:val="28"/>
                <w:lang w:val="en-US"/>
              </w:rPr>
            </w:pPr>
            <w:r w:rsidRPr="0099137E">
              <w:rPr>
                <w:sz w:val="28"/>
                <w:szCs w:val="28"/>
                <w:lang w:val="en-US"/>
              </w:rPr>
              <w:t>Xotira chiziqli bloklari, satrdagi simvo</w:t>
            </w:r>
            <w:r>
              <w:rPr>
                <w:sz w:val="28"/>
                <w:szCs w:val="28"/>
                <w:lang w:val="en-US"/>
              </w:rPr>
              <w:t>l</w:t>
            </w:r>
            <w:r w:rsidRPr="0099137E">
              <w:rPr>
                <w:sz w:val="28"/>
                <w:szCs w:val="28"/>
                <w:lang w:val="en-US"/>
              </w:rPr>
              <w:t>lar soni</w:t>
            </w:r>
            <w:r>
              <w:rPr>
                <w:sz w:val="28"/>
                <w:szCs w:val="28"/>
                <w:lang w:val="uz-Cyrl-UZ"/>
              </w:rPr>
              <w:t>.</w:t>
            </w:r>
          </w:p>
          <w:p w:rsidR="009F1118" w:rsidRPr="00D550AA" w:rsidRDefault="009F1118" w:rsidP="004E5BD5">
            <w:pPr>
              <w:tabs>
                <w:tab w:val="left" w:pos="4320"/>
                <w:tab w:val="left" w:pos="4500"/>
              </w:tabs>
              <w:jc w:val="both"/>
              <w:rPr>
                <w:sz w:val="28"/>
                <w:szCs w:val="28"/>
                <w:lang w:val="en-US"/>
              </w:rPr>
            </w:pPr>
          </w:p>
          <w:p w:rsidR="009F1118" w:rsidRPr="00006982" w:rsidRDefault="009F1118" w:rsidP="004E5BD5">
            <w:pPr>
              <w:tabs>
                <w:tab w:val="left" w:pos="4320"/>
                <w:tab w:val="left" w:pos="4500"/>
              </w:tabs>
              <w:jc w:val="both"/>
              <w:rPr>
                <w:sz w:val="28"/>
                <w:szCs w:val="28"/>
                <w:lang w:val="uz-Cyrl-UZ"/>
              </w:rPr>
            </w:pPr>
            <w:r>
              <w:rPr>
                <w:sz w:val="28"/>
                <w:szCs w:val="28"/>
              </w:rPr>
              <w:t>Хотира чизиқли блоклари, сатрдаги символлар сони</w:t>
            </w:r>
            <w:r>
              <w:rPr>
                <w:sz w:val="28"/>
                <w:szCs w:val="28"/>
                <w:lang w:val="uz-Cyrl-UZ"/>
              </w:rPr>
              <w:t>.</w:t>
            </w:r>
          </w:p>
        </w:tc>
      </w:tr>
      <w:tr w:rsidR="009F1118" w:rsidRPr="00D015B8">
        <w:trPr>
          <w:tblCellSpacing w:w="0" w:type="dxa"/>
          <w:jc w:val="center"/>
        </w:trPr>
        <w:tc>
          <w:tcPr>
            <w:tcW w:w="2079" w:type="pct"/>
          </w:tcPr>
          <w:p w:rsidR="009F1118" w:rsidRPr="00851FCC" w:rsidRDefault="009F1118" w:rsidP="004E5BD5">
            <w:pPr>
              <w:tabs>
                <w:tab w:val="left" w:pos="4320"/>
                <w:tab w:val="left" w:pos="4500"/>
              </w:tabs>
              <w:rPr>
                <w:b/>
                <w:sz w:val="28"/>
                <w:szCs w:val="28"/>
                <w:lang w:val="uz-Cyrl-UZ"/>
              </w:rPr>
            </w:pPr>
            <w:r w:rsidRPr="00851FCC">
              <w:rPr>
                <w:b/>
                <w:sz w:val="28"/>
                <w:szCs w:val="28"/>
                <w:lang w:val="uz-Cyrl-UZ"/>
              </w:rPr>
              <w:lastRenderedPageBreak/>
              <w:t>Документальная копия</w:t>
            </w:r>
          </w:p>
          <w:p w:rsidR="009F1118" w:rsidRPr="00D71DDC" w:rsidRDefault="009F1118" w:rsidP="004E5BD5">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Pr>
                <w:sz w:val="28"/>
                <w:szCs w:val="28"/>
                <w:lang w:val="uz-Cyrl-UZ"/>
              </w:rPr>
              <w:t>hujjatli nusxa</w:t>
            </w:r>
          </w:p>
          <w:p w:rsidR="009F1118" w:rsidRPr="00844AE4" w:rsidRDefault="009F1118" w:rsidP="004E5BD5">
            <w:pPr>
              <w:tabs>
                <w:tab w:val="left" w:pos="4320"/>
                <w:tab w:val="left" w:pos="4500"/>
              </w:tabs>
              <w:rPr>
                <w:sz w:val="28"/>
                <w:szCs w:val="28"/>
              </w:rPr>
            </w:pPr>
            <w:r w:rsidRPr="006B1FD1">
              <w:rPr>
                <w:sz w:val="26"/>
                <w:szCs w:val="26"/>
                <w:lang w:val="uz-Cyrl-UZ"/>
              </w:rPr>
              <w:t xml:space="preserve">       </w:t>
            </w:r>
            <w:r w:rsidRPr="00D71DDC">
              <w:rPr>
                <w:sz w:val="28"/>
                <w:szCs w:val="28"/>
                <w:lang w:val="uz-Cyrl-UZ"/>
              </w:rPr>
              <w:t xml:space="preserve"> </w:t>
            </w:r>
            <w:r>
              <w:rPr>
                <w:sz w:val="28"/>
                <w:szCs w:val="28"/>
                <w:lang w:val="uz-Cyrl-UZ"/>
              </w:rPr>
              <w:t>ҳужжатли нусха</w:t>
            </w:r>
          </w:p>
          <w:p w:rsidR="009F1118" w:rsidRPr="00851FCC" w:rsidRDefault="009F1118" w:rsidP="00851FCC">
            <w:pPr>
              <w:tabs>
                <w:tab w:val="left" w:pos="4320"/>
                <w:tab w:val="left" w:pos="4500"/>
              </w:tabs>
              <w:rPr>
                <w:sz w:val="28"/>
                <w:szCs w:val="28"/>
                <w:lang w:val="uz-Cyrl-UZ"/>
              </w:rPr>
            </w:pPr>
            <w:r w:rsidRPr="00851FCC">
              <w:rPr>
                <w:b/>
                <w:sz w:val="28"/>
                <w:szCs w:val="28"/>
                <w:lang w:val="en-US"/>
              </w:rPr>
              <w:t xml:space="preserve">en </w:t>
            </w:r>
            <w:r w:rsidRPr="00E52905">
              <w:rPr>
                <w:sz w:val="28"/>
                <w:szCs w:val="28"/>
                <w:lang w:val="en-US"/>
              </w:rPr>
              <w:t>-</w:t>
            </w:r>
            <w:r w:rsidRPr="00851FCC">
              <w:rPr>
                <w:sz w:val="28"/>
                <w:szCs w:val="28"/>
                <w:lang w:val="uz-Cyrl-UZ"/>
              </w:rPr>
              <w:t xml:space="preserve"> hard copy </w:t>
            </w:r>
          </w:p>
          <w:p w:rsidR="009F1118" w:rsidRPr="00851FCC" w:rsidRDefault="009F1118" w:rsidP="004E5BD5">
            <w:pPr>
              <w:tabs>
                <w:tab w:val="left" w:pos="4320"/>
                <w:tab w:val="left" w:pos="4500"/>
              </w:tabs>
              <w:rPr>
                <w:sz w:val="28"/>
                <w:szCs w:val="28"/>
                <w:lang w:val="en-US"/>
              </w:rPr>
            </w:pPr>
          </w:p>
        </w:tc>
        <w:tc>
          <w:tcPr>
            <w:tcW w:w="2921" w:type="pct"/>
          </w:tcPr>
          <w:p w:rsidR="009F1118" w:rsidRDefault="009F1118" w:rsidP="004E5BD5">
            <w:pPr>
              <w:tabs>
                <w:tab w:val="left" w:pos="4320"/>
                <w:tab w:val="left" w:pos="4500"/>
              </w:tabs>
              <w:jc w:val="both"/>
              <w:rPr>
                <w:sz w:val="28"/>
                <w:szCs w:val="28"/>
                <w:lang w:val="uz-Cyrl-UZ"/>
              </w:rPr>
            </w:pPr>
            <w:r>
              <w:rPr>
                <w:sz w:val="28"/>
                <w:szCs w:val="28"/>
              </w:rPr>
              <w:t>Копия файла или содержимого экрана на бумаге, пленке или другом неэлектронном носителе</w:t>
            </w:r>
            <w:r w:rsidRPr="0099336E">
              <w:rPr>
                <w:sz w:val="28"/>
                <w:szCs w:val="28"/>
              </w:rPr>
              <w:t>.</w:t>
            </w:r>
          </w:p>
          <w:p w:rsidR="009F1118" w:rsidRPr="00D71DDC" w:rsidRDefault="009F1118" w:rsidP="004E5BD5">
            <w:pPr>
              <w:tabs>
                <w:tab w:val="left" w:pos="4320"/>
                <w:tab w:val="left" w:pos="4500"/>
              </w:tabs>
              <w:jc w:val="both"/>
              <w:rPr>
                <w:sz w:val="28"/>
                <w:szCs w:val="28"/>
              </w:rPr>
            </w:pPr>
          </w:p>
          <w:p w:rsidR="009F1118" w:rsidRPr="00D71DDC" w:rsidRDefault="009F1118" w:rsidP="004E5BD5">
            <w:pPr>
              <w:tabs>
                <w:tab w:val="left" w:pos="4320"/>
                <w:tab w:val="left" w:pos="4500"/>
              </w:tabs>
              <w:jc w:val="both"/>
              <w:rPr>
                <w:sz w:val="28"/>
                <w:szCs w:val="28"/>
              </w:rPr>
            </w:pPr>
            <w:r>
              <w:rPr>
                <w:sz w:val="28"/>
                <w:szCs w:val="28"/>
                <w:lang w:val="uz-Cyrl-UZ"/>
              </w:rPr>
              <w:t>Fayl</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ekran</w:t>
            </w:r>
            <w:r w:rsidRPr="00D015B8">
              <w:rPr>
                <w:sz w:val="28"/>
                <w:szCs w:val="28"/>
                <w:lang w:val="uz-Cyrl-UZ"/>
              </w:rPr>
              <w:t xml:space="preserve"> </w:t>
            </w:r>
            <w:r>
              <w:rPr>
                <w:sz w:val="28"/>
                <w:szCs w:val="28"/>
                <w:lang w:val="uz-Cyrl-UZ"/>
              </w:rPr>
              <w:t>ichidagining</w:t>
            </w:r>
            <w:r w:rsidRPr="00D015B8">
              <w:rPr>
                <w:sz w:val="28"/>
                <w:szCs w:val="28"/>
                <w:lang w:val="uz-Cyrl-UZ"/>
              </w:rPr>
              <w:t xml:space="preserve"> </w:t>
            </w:r>
            <w:r>
              <w:rPr>
                <w:sz w:val="28"/>
                <w:szCs w:val="28"/>
                <w:lang w:val="uz-Cyrl-UZ"/>
              </w:rPr>
              <w:t>qog‘ozdagi</w:t>
            </w:r>
            <w:r w:rsidRPr="00D015B8">
              <w:rPr>
                <w:sz w:val="28"/>
                <w:szCs w:val="28"/>
                <w:lang w:val="uz-Cyrl-UZ"/>
              </w:rPr>
              <w:t xml:space="preserve">, </w:t>
            </w:r>
            <w:r>
              <w:rPr>
                <w:sz w:val="28"/>
                <w:szCs w:val="28"/>
                <w:lang w:val="uz-Cyrl-UZ"/>
              </w:rPr>
              <w:t>plyon</w:t>
            </w:r>
            <w:r w:rsidR="00890A7E">
              <w:rPr>
                <w:sz w:val="28"/>
                <w:szCs w:val="28"/>
                <w:lang w:val="uz-Cyrl-UZ"/>
              </w:rPr>
              <w:t>-</w:t>
            </w:r>
            <w:r>
              <w:rPr>
                <w:sz w:val="28"/>
                <w:szCs w:val="28"/>
                <w:lang w:val="uz-Cyrl-UZ"/>
              </w:rPr>
              <w:t>ka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elektron</w:t>
            </w:r>
            <w:r w:rsidRPr="00D015B8">
              <w:rPr>
                <w:sz w:val="28"/>
                <w:szCs w:val="28"/>
                <w:lang w:val="uz-Cyrl-UZ"/>
              </w:rPr>
              <w:t xml:space="preserve"> </w:t>
            </w:r>
            <w:r>
              <w:rPr>
                <w:sz w:val="28"/>
                <w:szCs w:val="28"/>
                <w:lang w:val="uz-Cyrl-UZ"/>
              </w:rPr>
              <w:t>bo‘lmagan</w:t>
            </w:r>
            <w:r w:rsidRPr="00D015B8">
              <w:rPr>
                <w:sz w:val="28"/>
                <w:szCs w:val="28"/>
                <w:lang w:val="uz-Cyrl-UZ"/>
              </w:rPr>
              <w:t xml:space="preserve"> </w:t>
            </w:r>
            <w:r>
              <w:rPr>
                <w:sz w:val="28"/>
                <w:szCs w:val="28"/>
                <w:lang w:val="uz-Cyrl-UZ"/>
              </w:rPr>
              <w:t>tashuvchi</w:t>
            </w:r>
            <w:r w:rsidR="00890A7E">
              <w:rPr>
                <w:sz w:val="28"/>
                <w:szCs w:val="28"/>
                <w:lang w:val="uz-Cyrl-UZ"/>
              </w:rPr>
              <w:t>-</w:t>
            </w:r>
            <w:r>
              <w:rPr>
                <w:sz w:val="28"/>
                <w:szCs w:val="28"/>
                <w:lang w:val="uz-Cyrl-UZ"/>
              </w:rPr>
              <w:t>dagi</w:t>
            </w:r>
            <w:r w:rsidRPr="00D015B8">
              <w:rPr>
                <w:sz w:val="28"/>
                <w:szCs w:val="28"/>
                <w:lang w:val="uz-Cyrl-UZ"/>
              </w:rPr>
              <w:t xml:space="preserve"> </w:t>
            </w:r>
            <w:r>
              <w:rPr>
                <w:sz w:val="28"/>
                <w:szCs w:val="28"/>
                <w:lang w:val="uz-Cyrl-UZ"/>
              </w:rPr>
              <w:t>nus</w:t>
            </w:r>
            <w:r>
              <w:rPr>
                <w:sz w:val="28"/>
                <w:szCs w:val="28"/>
              </w:rPr>
              <w:t>х</w:t>
            </w:r>
            <w:r>
              <w:rPr>
                <w:sz w:val="28"/>
                <w:szCs w:val="28"/>
                <w:lang w:val="uz-Cyrl-UZ"/>
              </w:rPr>
              <w:t>asi</w:t>
            </w:r>
            <w:r w:rsidRPr="00D015B8">
              <w:rPr>
                <w:sz w:val="28"/>
                <w:szCs w:val="28"/>
                <w:lang w:val="uz-Cyrl-UZ"/>
              </w:rPr>
              <w:t>.</w:t>
            </w:r>
          </w:p>
          <w:p w:rsidR="009F1118" w:rsidRPr="00D71DDC" w:rsidRDefault="009F1118" w:rsidP="004E5BD5">
            <w:pPr>
              <w:tabs>
                <w:tab w:val="left" w:pos="4320"/>
                <w:tab w:val="left" w:pos="4500"/>
              </w:tabs>
              <w:jc w:val="both"/>
              <w:rPr>
                <w:sz w:val="28"/>
                <w:szCs w:val="28"/>
              </w:rPr>
            </w:pPr>
          </w:p>
          <w:p w:rsidR="009F1118" w:rsidRPr="00D015B8" w:rsidRDefault="009F1118" w:rsidP="004E5BD5">
            <w:pPr>
              <w:tabs>
                <w:tab w:val="left" w:pos="4320"/>
                <w:tab w:val="left" w:pos="4500"/>
              </w:tabs>
              <w:jc w:val="both"/>
              <w:rPr>
                <w:sz w:val="28"/>
                <w:szCs w:val="28"/>
                <w:lang w:val="uz-Cyrl-UZ"/>
              </w:rPr>
            </w:pPr>
            <w:r w:rsidRPr="00D015B8">
              <w:rPr>
                <w:sz w:val="28"/>
                <w:szCs w:val="28"/>
                <w:lang w:val="uz-Cyrl-UZ"/>
              </w:rPr>
              <w:t>Файл ёки экран ичидагининг қоғоздаги, плёнка ёки бошқа электрон бўлмаган ташувчидаги нус</w:t>
            </w:r>
            <w:r>
              <w:rPr>
                <w:sz w:val="28"/>
                <w:szCs w:val="28"/>
              </w:rPr>
              <w:t>х</w:t>
            </w:r>
            <w:r w:rsidRPr="00D015B8">
              <w:rPr>
                <w:sz w:val="28"/>
                <w:szCs w:val="28"/>
                <w:lang w:val="uz-Cyrl-UZ"/>
              </w:rPr>
              <w:t>аси.</w:t>
            </w:r>
          </w:p>
        </w:tc>
      </w:tr>
      <w:tr w:rsidR="009F1118" w:rsidRPr="005C742E">
        <w:trPr>
          <w:tblCellSpacing w:w="0" w:type="dxa"/>
          <w:jc w:val="center"/>
        </w:trPr>
        <w:tc>
          <w:tcPr>
            <w:tcW w:w="2079" w:type="pct"/>
          </w:tcPr>
          <w:p w:rsidR="009F1118" w:rsidRPr="005B3244" w:rsidRDefault="009F1118" w:rsidP="004E5BD5">
            <w:pPr>
              <w:tabs>
                <w:tab w:val="left" w:pos="4320"/>
                <w:tab w:val="left" w:pos="4500"/>
              </w:tabs>
              <w:rPr>
                <w:b/>
                <w:sz w:val="28"/>
                <w:szCs w:val="28"/>
                <w:lang w:val="uz-Cyrl-UZ"/>
              </w:rPr>
            </w:pPr>
            <w:r w:rsidRPr="005B3244">
              <w:rPr>
                <w:b/>
                <w:sz w:val="28"/>
                <w:szCs w:val="28"/>
                <w:lang w:val="uz-Cyrl-UZ"/>
              </w:rPr>
              <w:t>Домашняя страница</w:t>
            </w:r>
          </w:p>
          <w:p w:rsidR="009F1118" w:rsidRPr="00DE4857" w:rsidRDefault="009F1118"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uy sahifasi</w:t>
            </w:r>
          </w:p>
          <w:p w:rsidR="009F1118" w:rsidRPr="00844AE4" w:rsidRDefault="009F1118" w:rsidP="004E5BD5">
            <w:pPr>
              <w:tabs>
                <w:tab w:val="left" w:pos="4320"/>
                <w:tab w:val="left" w:pos="4500"/>
              </w:tabs>
              <w:rPr>
                <w:sz w:val="28"/>
                <w:szCs w:val="28"/>
              </w:rPr>
            </w:pPr>
            <w:r w:rsidRPr="006B1FD1">
              <w:rPr>
                <w:sz w:val="26"/>
                <w:szCs w:val="26"/>
                <w:lang w:val="uz-Cyrl-UZ"/>
              </w:rPr>
              <w:t xml:space="preserve">   </w:t>
            </w:r>
            <w:r w:rsidRPr="006B1FD1">
              <w:rPr>
                <w:sz w:val="28"/>
                <w:szCs w:val="28"/>
              </w:rPr>
              <w:t xml:space="preserve">     </w:t>
            </w:r>
            <w:r w:rsidRPr="00173EF3">
              <w:rPr>
                <w:sz w:val="28"/>
                <w:szCs w:val="28"/>
              </w:rPr>
              <w:t>уй саҳифаси</w:t>
            </w:r>
          </w:p>
          <w:p w:rsidR="009F1118" w:rsidRPr="005B3244" w:rsidRDefault="009F1118" w:rsidP="005B3244">
            <w:pPr>
              <w:tabs>
                <w:tab w:val="left" w:pos="4320"/>
                <w:tab w:val="left" w:pos="4500"/>
              </w:tabs>
              <w:rPr>
                <w:sz w:val="28"/>
                <w:szCs w:val="28"/>
                <w:lang w:val="uz-Cyrl-UZ"/>
              </w:rPr>
            </w:pPr>
            <w:r w:rsidRPr="00851FCC">
              <w:rPr>
                <w:b/>
                <w:sz w:val="28"/>
                <w:szCs w:val="28"/>
                <w:lang w:val="en-US"/>
              </w:rPr>
              <w:t xml:space="preserve">en </w:t>
            </w:r>
            <w:r w:rsidRPr="004843AB">
              <w:rPr>
                <w:sz w:val="28"/>
                <w:szCs w:val="28"/>
                <w:lang w:val="en-US"/>
              </w:rPr>
              <w:t>-</w:t>
            </w:r>
            <w:r w:rsidRPr="004843AB">
              <w:rPr>
                <w:sz w:val="28"/>
                <w:szCs w:val="28"/>
                <w:lang w:val="uz-Cyrl-UZ"/>
              </w:rPr>
              <w:t xml:space="preserve"> </w:t>
            </w:r>
            <w:r w:rsidRPr="005B3244">
              <w:rPr>
                <w:sz w:val="28"/>
                <w:szCs w:val="28"/>
                <w:lang w:val="uz-Cyrl-UZ"/>
              </w:rPr>
              <w:t xml:space="preserve">homepage </w:t>
            </w:r>
          </w:p>
          <w:p w:rsidR="009F1118" w:rsidRPr="00851FCC" w:rsidRDefault="009F1118" w:rsidP="004E5BD5">
            <w:pPr>
              <w:tabs>
                <w:tab w:val="left" w:pos="4320"/>
                <w:tab w:val="left" w:pos="4500"/>
              </w:tabs>
              <w:rPr>
                <w:lang w:val="en-US"/>
              </w:rPr>
            </w:pPr>
          </w:p>
        </w:tc>
        <w:tc>
          <w:tcPr>
            <w:tcW w:w="2921" w:type="pct"/>
          </w:tcPr>
          <w:p w:rsidR="009F1118" w:rsidRDefault="009F1118" w:rsidP="004E5BD5">
            <w:pPr>
              <w:tabs>
                <w:tab w:val="left" w:pos="4320"/>
                <w:tab w:val="left" w:pos="4500"/>
              </w:tabs>
              <w:jc w:val="both"/>
              <w:rPr>
                <w:sz w:val="28"/>
                <w:szCs w:val="28"/>
              </w:rPr>
            </w:pPr>
            <w:r w:rsidRPr="002642F0">
              <w:rPr>
                <w:sz w:val="28"/>
                <w:szCs w:val="28"/>
              </w:rPr>
              <w:t xml:space="preserve">Базовая (исходная, начальная, главная) </w:t>
            </w:r>
            <w:r w:rsidRPr="00E52905">
              <w:rPr>
                <w:sz w:val="28"/>
                <w:szCs w:val="28"/>
                <w:lang w:val="en-US"/>
              </w:rPr>
              <w:t>Web</w:t>
            </w:r>
            <w:r w:rsidRPr="002642F0">
              <w:rPr>
                <w:sz w:val="28"/>
                <w:szCs w:val="28"/>
              </w:rPr>
              <w:t>-страница</w:t>
            </w:r>
            <w:r>
              <w:rPr>
                <w:sz w:val="28"/>
                <w:szCs w:val="28"/>
              </w:rPr>
              <w:t xml:space="preserve"> название первой страницы сайта, с которой начинается его просмотр в </w:t>
            </w:r>
            <w:r>
              <w:rPr>
                <w:sz w:val="28"/>
                <w:szCs w:val="28"/>
                <w:lang w:val="en-US"/>
              </w:rPr>
              <w:t>WWW</w:t>
            </w:r>
            <w:r w:rsidRPr="0099336E">
              <w:rPr>
                <w:sz w:val="28"/>
                <w:szCs w:val="28"/>
              </w:rPr>
              <w:t>.</w:t>
            </w:r>
            <w:r>
              <w:rPr>
                <w:sz w:val="28"/>
                <w:szCs w:val="28"/>
                <w:lang w:val="uz-Cyrl-UZ"/>
              </w:rPr>
              <w:t xml:space="preserve"> В об</w:t>
            </w:r>
            <w:r>
              <w:rPr>
                <w:sz w:val="28"/>
                <w:szCs w:val="28"/>
              </w:rPr>
              <w:t>щем случае в любой гипертекстовой системе документ имеет начальную точку входа.</w:t>
            </w:r>
          </w:p>
          <w:p w:rsidR="009F1118" w:rsidRPr="00BB0BF8" w:rsidRDefault="009F1118" w:rsidP="004E5BD5">
            <w:pPr>
              <w:tabs>
                <w:tab w:val="left" w:pos="4320"/>
                <w:tab w:val="left" w:pos="4500"/>
              </w:tabs>
              <w:jc w:val="both"/>
              <w:rPr>
                <w:sz w:val="20"/>
                <w:szCs w:val="20"/>
              </w:rPr>
            </w:pPr>
          </w:p>
          <w:p w:rsidR="009F1118" w:rsidRDefault="009F1118" w:rsidP="004E5BD5">
            <w:pPr>
              <w:tabs>
                <w:tab w:val="left" w:pos="4320"/>
                <w:tab w:val="left" w:pos="4500"/>
              </w:tabs>
              <w:jc w:val="both"/>
              <w:rPr>
                <w:sz w:val="28"/>
                <w:szCs w:val="28"/>
                <w:lang w:val="uz-Cyrl-UZ"/>
              </w:rPr>
            </w:pPr>
            <w:r w:rsidRPr="0099137E">
              <w:rPr>
                <w:sz w:val="28"/>
                <w:szCs w:val="28"/>
                <w:lang w:val="en-US"/>
              </w:rPr>
              <w:t>Asosiy (dastlabki, boshlan</w:t>
            </w:r>
            <w:r>
              <w:rPr>
                <w:sz w:val="28"/>
                <w:szCs w:val="28"/>
                <w:lang w:val="uz-Cyrl-UZ"/>
              </w:rPr>
              <w:t>g‘ich</w:t>
            </w:r>
            <w:r w:rsidRPr="0099137E">
              <w:rPr>
                <w:sz w:val="28"/>
                <w:szCs w:val="28"/>
                <w:lang w:val="en-US"/>
              </w:rPr>
              <w:t>)</w:t>
            </w:r>
            <w:r>
              <w:rPr>
                <w:sz w:val="28"/>
                <w:szCs w:val="28"/>
                <w:lang w:val="uz-Cyrl-UZ"/>
              </w:rPr>
              <w:t xml:space="preserve"> </w:t>
            </w:r>
            <w:r w:rsidRPr="00C4541D">
              <w:rPr>
                <w:i/>
                <w:sz w:val="28"/>
                <w:szCs w:val="28"/>
                <w:lang w:val="en-US"/>
              </w:rPr>
              <w:t>Web</w:t>
            </w:r>
            <w:r>
              <w:rPr>
                <w:sz w:val="28"/>
                <w:szCs w:val="28"/>
                <w:lang w:val="uz-Cyrl-UZ"/>
              </w:rPr>
              <w:t>-</w:t>
            </w:r>
            <w:r w:rsidRPr="0099137E">
              <w:rPr>
                <w:sz w:val="28"/>
                <w:szCs w:val="28"/>
                <w:lang w:val="en-US"/>
              </w:rPr>
              <w:t xml:space="preserve">sahifa, sayt birinchi sahifasining nomi, u bilan uni </w:t>
            </w:r>
            <w:r w:rsidRPr="00C4541D">
              <w:rPr>
                <w:i/>
                <w:sz w:val="28"/>
                <w:szCs w:val="28"/>
                <w:lang w:val="en-US"/>
              </w:rPr>
              <w:t>WWW</w:t>
            </w:r>
            <w:r>
              <w:rPr>
                <w:sz w:val="28"/>
                <w:szCs w:val="28"/>
                <w:lang w:val="uz-Cyrl-UZ"/>
              </w:rPr>
              <w:t xml:space="preserve">da ko‘rish boshlanadi. </w:t>
            </w:r>
            <w:r w:rsidRPr="005B6905">
              <w:rPr>
                <w:sz w:val="28"/>
                <w:szCs w:val="28"/>
                <w:lang w:val="uz-Cyrl-UZ"/>
              </w:rPr>
              <w:t>Umumiy holda, istalgan gipermatnli tizimda hujjat boshlang’ich kirish nuqtasiga ega bo’ladi.</w:t>
            </w:r>
          </w:p>
          <w:p w:rsidR="0084025A" w:rsidRPr="00BB0BF8" w:rsidRDefault="0084025A" w:rsidP="004E5BD5">
            <w:pPr>
              <w:tabs>
                <w:tab w:val="left" w:pos="4320"/>
                <w:tab w:val="left" w:pos="4500"/>
              </w:tabs>
              <w:jc w:val="both"/>
              <w:rPr>
                <w:sz w:val="20"/>
                <w:szCs w:val="20"/>
                <w:lang w:val="uz-Cyrl-UZ"/>
              </w:rPr>
            </w:pPr>
          </w:p>
          <w:p w:rsidR="009F1118" w:rsidRPr="005B6905" w:rsidRDefault="009F1118" w:rsidP="004E5BD5">
            <w:pPr>
              <w:tabs>
                <w:tab w:val="left" w:pos="4320"/>
                <w:tab w:val="left" w:pos="4500"/>
              </w:tabs>
              <w:jc w:val="both"/>
              <w:rPr>
                <w:sz w:val="28"/>
                <w:szCs w:val="28"/>
                <w:lang w:val="uz-Cyrl-UZ"/>
              </w:rPr>
            </w:pPr>
            <w:r w:rsidRPr="005B6905">
              <w:rPr>
                <w:sz w:val="28"/>
                <w:szCs w:val="28"/>
                <w:lang w:val="uz-Cyrl-UZ"/>
              </w:rPr>
              <w:t>Асосий (дастлабки, бошлан</w:t>
            </w:r>
            <w:r>
              <w:rPr>
                <w:sz w:val="28"/>
                <w:szCs w:val="28"/>
                <w:lang w:val="uz-Cyrl-UZ"/>
              </w:rPr>
              <w:t>ғич</w:t>
            </w:r>
            <w:r w:rsidRPr="005B6905">
              <w:rPr>
                <w:sz w:val="28"/>
                <w:szCs w:val="28"/>
                <w:lang w:val="uz-Cyrl-UZ"/>
              </w:rPr>
              <w:t>)</w:t>
            </w:r>
            <w:r>
              <w:rPr>
                <w:sz w:val="28"/>
                <w:szCs w:val="28"/>
                <w:lang w:val="uz-Cyrl-UZ"/>
              </w:rPr>
              <w:t xml:space="preserve"> </w:t>
            </w:r>
            <w:r w:rsidRPr="00E52905">
              <w:rPr>
                <w:sz w:val="28"/>
                <w:szCs w:val="28"/>
                <w:lang w:val="uz-Cyrl-UZ"/>
              </w:rPr>
              <w:t>Web</w:t>
            </w:r>
            <w:r>
              <w:rPr>
                <w:sz w:val="28"/>
                <w:szCs w:val="28"/>
                <w:lang w:val="uz-Cyrl-UZ"/>
              </w:rPr>
              <w:t>-</w:t>
            </w:r>
            <w:r w:rsidRPr="005B6905">
              <w:rPr>
                <w:sz w:val="28"/>
                <w:szCs w:val="28"/>
                <w:lang w:val="uz-Cyrl-UZ"/>
              </w:rPr>
              <w:t>саҳифа, сайт биринчи саҳифасининг номи, у билан уни WWW</w:t>
            </w:r>
            <w:r>
              <w:rPr>
                <w:sz w:val="28"/>
                <w:szCs w:val="28"/>
                <w:lang w:val="uz-Cyrl-UZ"/>
              </w:rPr>
              <w:t>да кўриш бошланади.</w:t>
            </w:r>
            <w:r w:rsidRPr="005B6905">
              <w:rPr>
                <w:sz w:val="28"/>
                <w:szCs w:val="28"/>
                <w:lang w:val="uz-Cyrl-UZ"/>
              </w:rPr>
              <w:t xml:space="preserve"> Умумий ҳолда, исталган гиперматнли тизимда ҳуж</w:t>
            </w:r>
            <w:r w:rsidR="00890A7E">
              <w:rPr>
                <w:sz w:val="28"/>
                <w:szCs w:val="28"/>
                <w:lang w:val="uz-Cyrl-UZ"/>
              </w:rPr>
              <w:t>-</w:t>
            </w:r>
            <w:r w:rsidRPr="005B6905">
              <w:rPr>
                <w:sz w:val="28"/>
                <w:szCs w:val="28"/>
                <w:lang w:val="uz-Cyrl-UZ"/>
              </w:rPr>
              <w:t>жат бошланғич кириш нуқтасига эга бўлади.</w:t>
            </w:r>
          </w:p>
        </w:tc>
      </w:tr>
      <w:tr w:rsidR="009F1118" w:rsidRPr="005C742E">
        <w:trPr>
          <w:tblCellSpacing w:w="0" w:type="dxa"/>
          <w:jc w:val="center"/>
        </w:trPr>
        <w:tc>
          <w:tcPr>
            <w:tcW w:w="2079" w:type="pct"/>
          </w:tcPr>
          <w:p w:rsidR="009F1118" w:rsidRPr="009345AC" w:rsidRDefault="009F1118" w:rsidP="004E5BD5">
            <w:pPr>
              <w:tabs>
                <w:tab w:val="left" w:pos="4320"/>
                <w:tab w:val="left" w:pos="4500"/>
              </w:tabs>
              <w:rPr>
                <w:b/>
                <w:sz w:val="28"/>
                <w:szCs w:val="28"/>
                <w:lang w:val="uz-Cyrl-UZ"/>
              </w:rPr>
            </w:pPr>
            <w:r w:rsidRPr="009345AC">
              <w:rPr>
                <w:b/>
                <w:sz w:val="28"/>
                <w:szCs w:val="28"/>
              </w:rPr>
              <w:t xml:space="preserve">Дополнения файла, </w:t>
            </w:r>
            <w:r>
              <w:rPr>
                <w:b/>
                <w:sz w:val="28"/>
                <w:szCs w:val="28"/>
                <w:lang w:val="uz-Cyrl-UZ"/>
              </w:rPr>
              <w:br/>
            </w:r>
            <w:r w:rsidRPr="009345AC">
              <w:rPr>
                <w:b/>
                <w:sz w:val="28"/>
                <w:szCs w:val="28"/>
              </w:rPr>
              <w:t>файловые дополнения</w:t>
            </w:r>
          </w:p>
          <w:p w:rsidR="009F1118" w:rsidRPr="0087497C" w:rsidRDefault="009F1118" w:rsidP="004E5BD5">
            <w:pPr>
              <w:tabs>
                <w:tab w:val="left" w:pos="4320"/>
                <w:tab w:val="left" w:pos="4500"/>
              </w:tabs>
              <w:rPr>
                <w:b/>
                <w:sz w:val="28"/>
                <w:szCs w:val="28"/>
                <w:lang w:val="uz-Cyrl-UZ"/>
              </w:rPr>
            </w:pPr>
            <w:r w:rsidRPr="0087497C">
              <w:rPr>
                <w:b/>
                <w:sz w:val="28"/>
                <w:szCs w:val="28"/>
                <w:lang w:val="uz-Cyrl-UZ"/>
              </w:rPr>
              <w:t xml:space="preserve">uz </w:t>
            </w:r>
            <w:r w:rsidRPr="0087497C">
              <w:rPr>
                <w:sz w:val="28"/>
                <w:szCs w:val="28"/>
                <w:lang w:val="uz-Cyrl-UZ"/>
              </w:rPr>
              <w:t>-</w:t>
            </w:r>
            <w:r w:rsidRPr="0087497C">
              <w:rPr>
                <w:b/>
                <w:sz w:val="28"/>
                <w:szCs w:val="28"/>
                <w:lang w:val="uz-Cyrl-UZ"/>
              </w:rPr>
              <w:t xml:space="preserve"> </w:t>
            </w:r>
            <w:r w:rsidRPr="0087497C">
              <w:rPr>
                <w:sz w:val="28"/>
                <w:szCs w:val="28"/>
                <w:lang w:val="uz-Cyrl-UZ"/>
              </w:rPr>
              <w:t>fayl qo‘shimchalari</w:t>
            </w:r>
          </w:p>
          <w:p w:rsidR="009F1118" w:rsidRDefault="009F1118" w:rsidP="004E5BD5">
            <w:pPr>
              <w:tabs>
                <w:tab w:val="left" w:pos="4320"/>
                <w:tab w:val="left" w:pos="4500"/>
              </w:tabs>
              <w:rPr>
                <w:sz w:val="28"/>
                <w:szCs w:val="28"/>
                <w:lang w:val="en-US"/>
              </w:rPr>
            </w:pPr>
            <w:r>
              <w:rPr>
                <w:sz w:val="28"/>
                <w:szCs w:val="28"/>
                <w:lang w:val="uz-Cyrl-UZ"/>
              </w:rPr>
              <w:t xml:space="preserve">       </w:t>
            </w:r>
            <w:r w:rsidRPr="0087497C">
              <w:rPr>
                <w:sz w:val="28"/>
                <w:szCs w:val="28"/>
                <w:lang w:val="uz-Cyrl-UZ"/>
              </w:rPr>
              <w:t>файл қўшимчалари</w:t>
            </w:r>
          </w:p>
          <w:p w:rsidR="009F1118" w:rsidRPr="009345AC" w:rsidRDefault="009F1118" w:rsidP="009345AC">
            <w:pPr>
              <w:tabs>
                <w:tab w:val="left" w:pos="4320"/>
                <w:tab w:val="left" w:pos="4500"/>
              </w:tabs>
              <w:rPr>
                <w:sz w:val="28"/>
                <w:szCs w:val="28"/>
              </w:rPr>
            </w:pPr>
            <w:r w:rsidRPr="00404F9B">
              <w:rPr>
                <w:b/>
                <w:sz w:val="28"/>
                <w:szCs w:val="28"/>
                <w:lang w:val="en-US"/>
              </w:rPr>
              <w:t xml:space="preserve">en </w:t>
            </w:r>
            <w:r w:rsidRPr="001F61AA">
              <w:rPr>
                <w:sz w:val="28"/>
                <w:szCs w:val="28"/>
                <w:lang w:val="en-US"/>
              </w:rPr>
              <w:t>-</w:t>
            </w:r>
            <w:r w:rsidRPr="009345AC">
              <w:rPr>
                <w:sz w:val="28"/>
                <w:szCs w:val="28"/>
                <w:lang w:val="en-US"/>
              </w:rPr>
              <w:t xml:space="preserve"> file</w:t>
            </w:r>
            <w:r w:rsidRPr="009345AC">
              <w:rPr>
                <w:sz w:val="28"/>
                <w:szCs w:val="28"/>
              </w:rPr>
              <w:t xml:space="preserve"> </w:t>
            </w:r>
            <w:r w:rsidRPr="009345AC">
              <w:rPr>
                <w:sz w:val="28"/>
                <w:szCs w:val="28"/>
                <w:lang w:val="en-US"/>
              </w:rPr>
              <w:t>attachments</w:t>
            </w:r>
          </w:p>
          <w:p w:rsidR="009F1118" w:rsidRPr="009345AC" w:rsidRDefault="009F1118" w:rsidP="004E5BD5">
            <w:pPr>
              <w:tabs>
                <w:tab w:val="left" w:pos="4320"/>
                <w:tab w:val="left" w:pos="4500"/>
              </w:tabs>
              <w:rPr>
                <w:sz w:val="28"/>
                <w:szCs w:val="28"/>
                <w:lang w:val="en-US"/>
              </w:rPr>
            </w:pPr>
          </w:p>
        </w:tc>
        <w:tc>
          <w:tcPr>
            <w:tcW w:w="2921" w:type="pct"/>
          </w:tcPr>
          <w:p w:rsidR="009F1118" w:rsidRDefault="009F1118" w:rsidP="004E5BD5">
            <w:pPr>
              <w:tabs>
                <w:tab w:val="left" w:pos="4320"/>
                <w:tab w:val="left" w:pos="4500"/>
              </w:tabs>
              <w:jc w:val="both"/>
              <w:rPr>
                <w:sz w:val="28"/>
                <w:szCs w:val="28"/>
                <w:lang w:val="uz-Cyrl-UZ"/>
              </w:rPr>
            </w:pPr>
            <w:r>
              <w:rPr>
                <w:sz w:val="28"/>
                <w:szCs w:val="28"/>
              </w:rPr>
              <w:t>В системах электронной почты – графические, мультимедийные или другие файлы, присоединяемые к пересылаемому текстовому файлу сообщения</w:t>
            </w:r>
            <w:r w:rsidRPr="0099336E">
              <w:rPr>
                <w:sz w:val="28"/>
                <w:szCs w:val="28"/>
              </w:rPr>
              <w:t>.</w:t>
            </w:r>
          </w:p>
          <w:p w:rsidR="009F1118" w:rsidRPr="00890A7E" w:rsidRDefault="009F1118" w:rsidP="004E5BD5">
            <w:pPr>
              <w:tabs>
                <w:tab w:val="left" w:pos="4320"/>
                <w:tab w:val="left" w:pos="4500"/>
              </w:tabs>
              <w:jc w:val="both"/>
              <w:rPr>
                <w:sz w:val="16"/>
                <w:szCs w:val="16"/>
              </w:rPr>
            </w:pPr>
          </w:p>
          <w:p w:rsidR="009F1118" w:rsidRDefault="009F1118" w:rsidP="004E5BD5">
            <w:pPr>
              <w:tabs>
                <w:tab w:val="left" w:pos="4320"/>
                <w:tab w:val="left" w:pos="4500"/>
              </w:tabs>
              <w:jc w:val="both"/>
              <w:rPr>
                <w:sz w:val="28"/>
                <w:szCs w:val="28"/>
                <w:lang w:val="en-US"/>
              </w:rPr>
            </w:pPr>
            <w:r>
              <w:rPr>
                <w:sz w:val="28"/>
                <w:szCs w:val="28"/>
                <w:lang w:val="uz-Cyrl-UZ"/>
              </w:rPr>
              <w:t>Elektron</w:t>
            </w:r>
            <w:r w:rsidRPr="00D015B8">
              <w:rPr>
                <w:sz w:val="28"/>
                <w:szCs w:val="28"/>
                <w:lang w:val="uz-Cyrl-UZ"/>
              </w:rPr>
              <w:t xml:space="preserve"> </w:t>
            </w:r>
            <w:r>
              <w:rPr>
                <w:sz w:val="28"/>
                <w:szCs w:val="28"/>
                <w:lang w:val="uz-Cyrl-UZ"/>
              </w:rPr>
              <w:t>pochta</w:t>
            </w:r>
            <w:r w:rsidRPr="00D015B8">
              <w:rPr>
                <w:sz w:val="28"/>
                <w:szCs w:val="28"/>
                <w:lang w:val="uz-Cyrl-UZ"/>
              </w:rPr>
              <w:t xml:space="preserve"> </w:t>
            </w:r>
            <w:r>
              <w:rPr>
                <w:sz w:val="28"/>
                <w:szCs w:val="28"/>
                <w:lang w:val="uz-Cyrl-UZ"/>
              </w:rPr>
              <w:t>tizimlarida</w:t>
            </w:r>
            <w:r w:rsidRPr="00D015B8">
              <w:rPr>
                <w:sz w:val="28"/>
                <w:szCs w:val="28"/>
                <w:lang w:val="uz-Cyrl-UZ"/>
              </w:rPr>
              <w:t xml:space="preserve"> – </w:t>
            </w:r>
            <w:r>
              <w:rPr>
                <w:sz w:val="28"/>
                <w:szCs w:val="28"/>
                <w:lang w:val="uz-Cyrl-UZ"/>
              </w:rPr>
              <w:t>xabarning</w:t>
            </w:r>
            <w:r w:rsidRPr="00D015B8">
              <w:rPr>
                <w:sz w:val="28"/>
                <w:szCs w:val="28"/>
                <w:lang w:val="uz-Cyrl-UZ"/>
              </w:rPr>
              <w:t xml:space="preserve"> </w:t>
            </w:r>
            <w:r>
              <w:rPr>
                <w:sz w:val="28"/>
                <w:szCs w:val="28"/>
                <w:lang w:val="uz-Cyrl-UZ"/>
              </w:rPr>
              <w:t>uzatiladigan matnli fayliga qo‘shiladigan grafik, multimedia va boshqa fayllar.</w:t>
            </w:r>
          </w:p>
          <w:p w:rsidR="009F1118" w:rsidRPr="00890A7E" w:rsidRDefault="009F1118" w:rsidP="004E5BD5">
            <w:pPr>
              <w:tabs>
                <w:tab w:val="left" w:pos="4320"/>
                <w:tab w:val="left" w:pos="4500"/>
              </w:tabs>
              <w:jc w:val="both"/>
              <w:rPr>
                <w:sz w:val="16"/>
                <w:szCs w:val="16"/>
                <w:lang w:val="en-US"/>
              </w:rPr>
            </w:pPr>
          </w:p>
          <w:p w:rsidR="009F1118" w:rsidRPr="0029624B" w:rsidRDefault="009F1118" w:rsidP="004E5BD5">
            <w:pPr>
              <w:tabs>
                <w:tab w:val="left" w:pos="4320"/>
                <w:tab w:val="left" w:pos="4500"/>
              </w:tabs>
              <w:jc w:val="both"/>
              <w:rPr>
                <w:sz w:val="28"/>
                <w:szCs w:val="28"/>
                <w:lang w:val="uz-Cyrl-UZ"/>
              </w:rPr>
            </w:pPr>
            <w:r w:rsidRPr="00D015B8">
              <w:rPr>
                <w:sz w:val="28"/>
                <w:szCs w:val="28"/>
                <w:lang w:val="uz-Cyrl-UZ"/>
              </w:rPr>
              <w:t xml:space="preserve">Электрон почта тизимларида – хабарнинг </w:t>
            </w:r>
            <w:r>
              <w:rPr>
                <w:sz w:val="28"/>
                <w:szCs w:val="28"/>
                <w:lang w:val="uz-Cyrl-UZ"/>
              </w:rPr>
              <w:t>узатиладиган матнли файлига қўшиладиган график, мультимедиа ва бошқа файллар.</w:t>
            </w:r>
          </w:p>
        </w:tc>
      </w:tr>
      <w:tr w:rsidR="009F1118" w:rsidRPr="005C742E">
        <w:trPr>
          <w:tblCellSpacing w:w="0" w:type="dxa"/>
          <w:jc w:val="center"/>
        </w:trPr>
        <w:tc>
          <w:tcPr>
            <w:tcW w:w="2079" w:type="pct"/>
          </w:tcPr>
          <w:p w:rsidR="009F1118" w:rsidRPr="004879B7" w:rsidRDefault="009F1118" w:rsidP="004F58A2">
            <w:pPr>
              <w:tabs>
                <w:tab w:val="left" w:pos="4320"/>
                <w:tab w:val="left" w:pos="4500"/>
              </w:tabs>
              <w:rPr>
                <w:b/>
                <w:sz w:val="28"/>
                <w:szCs w:val="28"/>
                <w:lang w:val="uz-Cyrl-UZ"/>
              </w:rPr>
            </w:pPr>
            <w:r w:rsidRPr="005B6905">
              <w:rPr>
                <w:b/>
                <w:sz w:val="28"/>
                <w:szCs w:val="28"/>
                <w:lang w:val="uz-Cyrl-UZ"/>
              </w:rPr>
              <w:t>Дорожка</w:t>
            </w:r>
          </w:p>
          <w:p w:rsidR="009F1118" w:rsidRDefault="009F1118" w:rsidP="00CE286A">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5B6905">
              <w:rPr>
                <w:sz w:val="28"/>
                <w:szCs w:val="28"/>
                <w:lang w:val="uz-Cyrl-UZ"/>
              </w:rPr>
              <w:t xml:space="preserve"> yo‘lka</w:t>
            </w:r>
          </w:p>
          <w:p w:rsidR="009F1118" w:rsidRPr="005B6905" w:rsidRDefault="009F1118" w:rsidP="004F58A2">
            <w:pPr>
              <w:tabs>
                <w:tab w:val="left" w:pos="4320"/>
                <w:tab w:val="left" w:pos="4500"/>
              </w:tabs>
              <w:rPr>
                <w:sz w:val="28"/>
                <w:szCs w:val="28"/>
                <w:lang w:val="uz-Cyrl-UZ"/>
              </w:rPr>
            </w:pPr>
            <w:r>
              <w:rPr>
                <w:b/>
                <w:sz w:val="28"/>
                <w:szCs w:val="28"/>
                <w:lang w:val="uz-Cyrl-UZ"/>
              </w:rPr>
              <w:lastRenderedPageBreak/>
              <w:t xml:space="preserve">       </w:t>
            </w:r>
            <w:r w:rsidRPr="005B6905">
              <w:rPr>
                <w:sz w:val="28"/>
                <w:szCs w:val="28"/>
                <w:lang w:val="uz-Cyrl-UZ"/>
              </w:rPr>
              <w:t>йўлка</w:t>
            </w:r>
          </w:p>
          <w:p w:rsidR="009F1118" w:rsidRPr="004879B7" w:rsidRDefault="009F1118" w:rsidP="004879B7">
            <w:pPr>
              <w:tabs>
                <w:tab w:val="left" w:pos="4320"/>
                <w:tab w:val="left" w:pos="4500"/>
              </w:tabs>
              <w:rPr>
                <w:sz w:val="28"/>
                <w:szCs w:val="28"/>
                <w:lang w:val="uz-Cyrl-UZ"/>
              </w:rPr>
            </w:pPr>
            <w:r w:rsidRPr="005B6905">
              <w:rPr>
                <w:b/>
                <w:bCs/>
                <w:color w:val="000000"/>
                <w:sz w:val="28"/>
                <w:szCs w:val="28"/>
                <w:lang w:val="uz-Cyrl-UZ"/>
              </w:rPr>
              <w:t xml:space="preserve">en </w:t>
            </w:r>
            <w:r w:rsidRPr="000C3658">
              <w:rPr>
                <w:bCs/>
                <w:color w:val="000000"/>
                <w:sz w:val="28"/>
                <w:szCs w:val="28"/>
                <w:lang w:val="uz-Cyrl-UZ"/>
              </w:rPr>
              <w:t>-</w:t>
            </w:r>
            <w:r w:rsidRPr="005B6905">
              <w:rPr>
                <w:sz w:val="28"/>
                <w:szCs w:val="28"/>
                <w:lang w:val="uz-Cyrl-UZ"/>
              </w:rPr>
              <w:t xml:space="preserve"> track  </w:t>
            </w:r>
          </w:p>
          <w:p w:rsidR="009F1118" w:rsidRPr="005B6905" w:rsidRDefault="009F1118" w:rsidP="004F58A2">
            <w:pPr>
              <w:tabs>
                <w:tab w:val="left" w:pos="4320"/>
                <w:tab w:val="left" w:pos="4500"/>
              </w:tabs>
              <w:rPr>
                <w:b/>
                <w:sz w:val="28"/>
                <w:szCs w:val="28"/>
                <w:lang w:val="uz-Cyrl-UZ"/>
              </w:rPr>
            </w:pPr>
          </w:p>
        </w:tc>
        <w:tc>
          <w:tcPr>
            <w:tcW w:w="2921" w:type="pct"/>
          </w:tcPr>
          <w:p w:rsidR="009F1118" w:rsidRDefault="009F1118" w:rsidP="00CE286A">
            <w:pPr>
              <w:jc w:val="both"/>
              <w:rPr>
                <w:color w:val="000000"/>
                <w:sz w:val="28"/>
                <w:szCs w:val="28"/>
              </w:rPr>
            </w:pPr>
            <w:r w:rsidRPr="001F4A9C">
              <w:rPr>
                <w:color w:val="000000"/>
                <w:sz w:val="28"/>
                <w:szCs w:val="28"/>
              </w:rPr>
              <w:lastRenderedPageBreak/>
              <w:t>Магнитный диск</w:t>
            </w:r>
            <w:r>
              <w:rPr>
                <w:color w:val="000000"/>
                <w:sz w:val="28"/>
                <w:szCs w:val="28"/>
              </w:rPr>
              <w:t>,</w:t>
            </w:r>
            <w:r w:rsidRPr="001F4A9C">
              <w:rPr>
                <w:color w:val="000000"/>
                <w:sz w:val="28"/>
                <w:szCs w:val="28"/>
              </w:rPr>
              <w:t xml:space="preserve"> представля</w:t>
            </w:r>
            <w:r>
              <w:rPr>
                <w:color w:val="000000"/>
                <w:sz w:val="28"/>
                <w:szCs w:val="28"/>
              </w:rPr>
              <w:t>ющий</w:t>
            </w:r>
            <w:r w:rsidRPr="001F4A9C">
              <w:rPr>
                <w:color w:val="000000"/>
                <w:sz w:val="28"/>
                <w:szCs w:val="28"/>
              </w:rPr>
              <w:t xml:space="preserve"> собой совокупность магнитных дорожек, каждую из </w:t>
            </w:r>
            <w:r w:rsidRPr="001F4A9C">
              <w:rPr>
                <w:color w:val="000000"/>
                <w:sz w:val="28"/>
                <w:szCs w:val="28"/>
              </w:rPr>
              <w:lastRenderedPageBreak/>
              <w:t>которых можно представить в виде кольца, оставляемого неподвижной головкой чтения/записи на поверхности вращающейся пластины (тарелки) диска. Дорожки нумеруются от края к центру</w:t>
            </w:r>
            <w:r>
              <w:rPr>
                <w:color w:val="000000"/>
                <w:sz w:val="28"/>
                <w:szCs w:val="28"/>
              </w:rPr>
              <w:t>,</w:t>
            </w:r>
            <w:r w:rsidRPr="001F4A9C">
              <w:rPr>
                <w:color w:val="000000"/>
                <w:sz w:val="28"/>
                <w:szCs w:val="28"/>
              </w:rPr>
              <w:t xml:space="preserve"> начиная с нуля. Каждая дорожка при форматировании диска разбивается на секторы. </w:t>
            </w:r>
          </w:p>
          <w:p w:rsidR="009F1118" w:rsidRPr="00890A7E" w:rsidRDefault="009F1118" w:rsidP="00CE286A">
            <w:pPr>
              <w:jc w:val="both"/>
              <w:rPr>
                <w:color w:val="000000"/>
                <w:sz w:val="16"/>
                <w:szCs w:val="16"/>
              </w:rPr>
            </w:pPr>
          </w:p>
          <w:p w:rsidR="009F1118" w:rsidRPr="00773754" w:rsidRDefault="009F1118" w:rsidP="00CE286A">
            <w:pPr>
              <w:jc w:val="both"/>
              <w:rPr>
                <w:color w:val="000000"/>
                <w:sz w:val="28"/>
                <w:szCs w:val="28"/>
                <w:lang w:val="uz-Cyrl-UZ"/>
              </w:rPr>
            </w:pPr>
            <w:r w:rsidRPr="00761747">
              <w:rPr>
                <w:color w:val="000000"/>
                <w:sz w:val="28"/>
                <w:szCs w:val="28"/>
                <w:lang w:val="uz-Cyrl-UZ"/>
              </w:rPr>
              <w:t>H</w:t>
            </w:r>
            <w:r>
              <w:rPr>
                <w:color w:val="000000"/>
                <w:sz w:val="28"/>
                <w:szCs w:val="28"/>
                <w:lang w:val="uz-Cyrl-UZ"/>
              </w:rPr>
              <w:t>ar</w:t>
            </w:r>
            <w:r w:rsidRPr="001F4A9C">
              <w:rPr>
                <w:color w:val="000000"/>
                <w:sz w:val="28"/>
                <w:szCs w:val="28"/>
                <w:lang w:val="uz-Cyrl-UZ"/>
              </w:rPr>
              <w:t xml:space="preserve"> </w:t>
            </w:r>
            <w:r>
              <w:rPr>
                <w:color w:val="000000"/>
                <w:sz w:val="28"/>
                <w:szCs w:val="28"/>
                <w:lang w:val="uz-Cyrl-UZ"/>
              </w:rPr>
              <w:t>birini</w:t>
            </w:r>
            <w:r w:rsidRPr="001F4A9C">
              <w:rPr>
                <w:color w:val="000000"/>
                <w:sz w:val="28"/>
                <w:szCs w:val="28"/>
                <w:lang w:val="uz-Cyrl-UZ"/>
              </w:rPr>
              <w:t xml:space="preserve"> </w:t>
            </w:r>
            <w:r>
              <w:rPr>
                <w:color w:val="000000"/>
                <w:sz w:val="28"/>
                <w:szCs w:val="28"/>
                <w:lang w:val="uz-Cyrl-UZ"/>
              </w:rPr>
              <w:t>diskni</w:t>
            </w:r>
            <w:r w:rsidRPr="00761747">
              <w:rPr>
                <w:color w:val="000000"/>
                <w:sz w:val="28"/>
                <w:szCs w:val="28"/>
                <w:lang w:val="uz-Cyrl-UZ"/>
              </w:rPr>
              <w:t>ng</w:t>
            </w:r>
            <w:r w:rsidRPr="001F4A9C">
              <w:rPr>
                <w:color w:val="000000"/>
                <w:sz w:val="28"/>
                <w:szCs w:val="28"/>
                <w:lang w:val="uz-Cyrl-UZ"/>
              </w:rPr>
              <w:t xml:space="preserve"> </w:t>
            </w:r>
            <w:r>
              <w:rPr>
                <w:color w:val="000000"/>
                <w:sz w:val="28"/>
                <w:szCs w:val="28"/>
                <w:lang w:val="uz-Cyrl-UZ"/>
              </w:rPr>
              <w:t>aylan</w:t>
            </w:r>
            <w:r w:rsidRPr="00761747">
              <w:rPr>
                <w:color w:val="000000"/>
                <w:sz w:val="28"/>
                <w:szCs w:val="28"/>
                <w:lang w:val="uz-Cyrl-UZ"/>
              </w:rPr>
              <w:t>adigan</w:t>
            </w:r>
            <w:r w:rsidRPr="001F4A9C">
              <w:rPr>
                <w:color w:val="000000"/>
                <w:sz w:val="28"/>
                <w:szCs w:val="28"/>
                <w:lang w:val="uz-Cyrl-UZ"/>
              </w:rPr>
              <w:t xml:space="preserve"> </w:t>
            </w:r>
            <w:r>
              <w:rPr>
                <w:color w:val="000000"/>
                <w:sz w:val="28"/>
                <w:szCs w:val="28"/>
                <w:lang w:val="uz-Cyrl-UZ"/>
              </w:rPr>
              <w:t>plastinkasi</w:t>
            </w:r>
            <w:r w:rsidRPr="001F4A9C">
              <w:rPr>
                <w:color w:val="000000"/>
                <w:sz w:val="28"/>
                <w:szCs w:val="28"/>
                <w:lang w:val="uz-Cyrl-UZ"/>
              </w:rPr>
              <w:t xml:space="preserve"> (</w:t>
            </w:r>
            <w:r w:rsidRPr="00761747">
              <w:rPr>
                <w:color w:val="000000"/>
                <w:sz w:val="28"/>
                <w:szCs w:val="28"/>
                <w:lang w:val="uz-Cyrl-UZ"/>
              </w:rPr>
              <w:t>tarelkasi</w:t>
            </w:r>
            <w:r w:rsidRPr="001F4A9C">
              <w:rPr>
                <w:color w:val="000000"/>
                <w:sz w:val="28"/>
                <w:szCs w:val="28"/>
                <w:lang w:val="uz-Cyrl-UZ"/>
              </w:rPr>
              <w:t>)</w:t>
            </w:r>
            <w:r>
              <w:rPr>
                <w:color w:val="000000"/>
                <w:sz w:val="28"/>
                <w:szCs w:val="28"/>
                <w:lang w:val="uz-Cyrl-UZ"/>
              </w:rPr>
              <w:t xml:space="preserve"> s</w:t>
            </w:r>
            <w:r w:rsidRPr="00761747">
              <w:rPr>
                <w:color w:val="000000"/>
                <w:sz w:val="28"/>
                <w:szCs w:val="28"/>
                <w:lang w:val="uz-Cyrl-UZ"/>
              </w:rPr>
              <w:t>i</w:t>
            </w:r>
            <w:r>
              <w:rPr>
                <w:color w:val="000000"/>
                <w:sz w:val="28"/>
                <w:szCs w:val="28"/>
                <w:lang w:val="uz-Cyrl-UZ"/>
              </w:rPr>
              <w:t>rtida</w:t>
            </w:r>
            <w:r w:rsidRPr="00761747">
              <w:rPr>
                <w:color w:val="000000"/>
                <w:sz w:val="28"/>
                <w:szCs w:val="28"/>
                <w:lang w:val="uz-Cyrl-UZ"/>
              </w:rPr>
              <w:t xml:space="preserve"> qo‘zg‘almaydigan o‘qish/yo</w:t>
            </w:r>
            <w:r w:rsidR="00890A7E">
              <w:rPr>
                <w:color w:val="000000"/>
                <w:sz w:val="28"/>
                <w:szCs w:val="28"/>
                <w:lang w:val="uz-Cyrl-UZ"/>
              </w:rPr>
              <w:t>-</w:t>
            </w:r>
            <w:r w:rsidRPr="00761747">
              <w:rPr>
                <w:color w:val="000000"/>
                <w:sz w:val="28"/>
                <w:szCs w:val="28"/>
                <w:lang w:val="uz-Cyrl-UZ"/>
              </w:rPr>
              <w:t xml:space="preserve">zish kallagi qoldiradigan halqa ko‘rinishida </w:t>
            </w:r>
            <w:r w:rsidRPr="00317753">
              <w:rPr>
                <w:color w:val="000000"/>
                <w:sz w:val="28"/>
                <w:szCs w:val="28"/>
                <w:lang w:val="uz-Cyrl-UZ"/>
              </w:rPr>
              <w:t>tasavvur</w:t>
            </w:r>
            <w:r w:rsidRPr="00761747">
              <w:rPr>
                <w:color w:val="000000"/>
                <w:sz w:val="28"/>
                <w:szCs w:val="28"/>
                <w:lang w:val="uz-Cyrl-UZ"/>
              </w:rPr>
              <w:t xml:space="preserve"> etish mumkin bo‘lgan</w:t>
            </w:r>
            <w:r w:rsidRPr="00317753">
              <w:rPr>
                <w:color w:val="000000"/>
                <w:sz w:val="28"/>
                <w:szCs w:val="28"/>
              </w:rPr>
              <w:t xml:space="preserve">, </w:t>
            </w:r>
            <w:r>
              <w:rPr>
                <w:color w:val="000000"/>
                <w:sz w:val="28"/>
                <w:szCs w:val="28"/>
                <w:lang w:val="en-US"/>
              </w:rPr>
              <w:t>m</w:t>
            </w:r>
            <w:r w:rsidRPr="0099137E">
              <w:rPr>
                <w:color w:val="000000"/>
                <w:sz w:val="28"/>
                <w:szCs w:val="28"/>
                <w:lang w:val="en-US"/>
              </w:rPr>
              <w:t>agnit</w:t>
            </w:r>
            <w:r w:rsidRPr="00317753">
              <w:rPr>
                <w:color w:val="000000"/>
                <w:sz w:val="28"/>
                <w:szCs w:val="28"/>
              </w:rPr>
              <w:t xml:space="preserve"> </w:t>
            </w:r>
            <w:r>
              <w:rPr>
                <w:color w:val="000000"/>
                <w:sz w:val="28"/>
                <w:szCs w:val="28"/>
                <w:lang w:val="uz-Cyrl-UZ"/>
              </w:rPr>
              <w:t>yo‘lka</w:t>
            </w:r>
            <w:r w:rsidR="00890A7E">
              <w:rPr>
                <w:color w:val="000000"/>
                <w:sz w:val="28"/>
                <w:szCs w:val="28"/>
                <w:lang w:val="uz-Cyrl-UZ"/>
              </w:rPr>
              <w:t>-</w:t>
            </w:r>
            <w:r>
              <w:rPr>
                <w:color w:val="000000"/>
                <w:sz w:val="28"/>
                <w:szCs w:val="28"/>
                <w:lang w:val="uz-Cyrl-UZ"/>
              </w:rPr>
              <w:t>lardan</w:t>
            </w:r>
            <w:r w:rsidRPr="001F4A9C">
              <w:rPr>
                <w:color w:val="000000"/>
                <w:sz w:val="28"/>
                <w:szCs w:val="28"/>
                <w:lang w:val="uz-Cyrl-UZ"/>
              </w:rPr>
              <w:t xml:space="preserve"> </w:t>
            </w:r>
            <w:r>
              <w:rPr>
                <w:color w:val="000000"/>
                <w:sz w:val="28"/>
                <w:szCs w:val="28"/>
                <w:lang w:val="uz-Cyrl-UZ"/>
              </w:rPr>
              <w:t>iborat</w:t>
            </w:r>
            <w:r w:rsidRPr="001F4A9C">
              <w:rPr>
                <w:color w:val="000000"/>
                <w:sz w:val="28"/>
                <w:szCs w:val="28"/>
                <w:lang w:val="uz-Cyrl-UZ"/>
              </w:rPr>
              <w:t xml:space="preserve"> </w:t>
            </w:r>
            <w:r>
              <w:rPr>
                <w:color w:val="000000"/>
                <w:sz w:val="28"/>
                <w:szCs w:val="28"/>
                <w:lang w:val="uz-Cyrl-UZ"/>
              </w:rPr>
              <w:t>magnit</w:t>
            </w:r>
            <w:r w:rsidRPr="001F4A9C">
              <w:rPr>
                <w:color w:val="000000"/>
                <w:sz w:val="28"/>
                <w:szCs w:val="28"/>
                <w:lang w:val="uz-Cyrl-UZ"/>
              </w:rPr>
              <w:t xml:space="preserve"> </w:t>
            </w:r>
            <w:r>
              <w:rPr>
                <w:color w:val="000000"/>
                <w:sz w:val="28"/>
                <w:szCs w:val="28"/>
                <w:lang w:val="uz-Cyrl-UZ"/>
              </w:rPr>
              <w:t>disk</w:t>
            </w:r>
            <w:r w:rsidRPr="001F4A9C">
              <w:rPr>
                <w:color w:val="000000"/>
                <w:sz w:val="28"/>
                <w:szCs w:val="28"/>
                <w:lang w:val="uz-Cyrl-UZ"/>
              </w:rPr>
              <w:t xml:space="preserve">. </w:t>
            </w:r>
            <w:r>
              <w:rPr>
                <w:color w:val="000000"/>
                <w:sz w:val="28"/>
                <w:szCs w:val="28"/>
                <w:lang w:val="uz-Cyrl-UZ"/>
              </w:rPr>
              <w:t>Yo‘lkalar</w:t>
            </w:r>
            <w:r w:rsidRPr="001F4A9C">
              <w:rPr>
                <w:color w:val="000000"/>
                <w:sz w:val="28"/>
                <w:szCs w:val="28"/>
                <w:lang w:val="uz-Cyrl-UZ"/>
              </w:rPr>
              <w:t xml:space="preserve"> 0 </w:t>
            </w:r>
            <w:r>
              <w:rPr>
                <w:color w:val="000000"/>
                <w:sz w:val="28"/>
                <w:szCs w:val="28"/>
                <w:lang w:val="uz-Cyrl-UZ"/>
              </w:rPr>
              <w:t>dan</w:t>
            </w:r>
            <w:r w:rsidRPr="001F4A9C">
              <w:rPr>
                <w:color w:val="000000"/>
                <w:sz w:val="28"/>
                <w:szCs w:val="28"/>
                <w:lang w:val="uz-Cyrl-UZ"/>
              </w:rPr>
              <w:t xml:space="preserve"> </w:t>
            </w:r>
            <w:r>
              <w:rPr>
                <w:color w:val="000000"/>
                <w:sz w:val="28"/>
                <w:szCs w:val="28"/>
                <w:lang w:val="uz-Cyrl-UZ"/>
              </w:rPr>
              <w:t>boshlab</w:t>
            </w:r>
            <w:r w:rsidRPr="001F4A9C">
              <w:rPr>
                <w:color w:val="000000"/>
                <w:sz w:val="28"/>
                <w:szCs w:val="28"/>
                <w:lang w:val="uz-Cyrl-UZ"/>
              </w:rPr>
              <w:t xml:space="preserve"> </w:t>
            </w:r>
            <w:r>
              <w:rPr>
                <w:color w:val="000000"/>
                <w:sz w:val="28"/>
                <w:szCs w:val="28"/>
                <w:lang w:val="uz-Cyrl-UZ"/>
              </w:rPr>
              <w:t>chetki</w:t>
            </w:r>
            <w:r w:rsidRPr="001F4A9C">
              <w:rPr>
                <w:color w:val="000000"/>
                <w:sz w:val="28"/>
                <w:szCs w:val="28"/>
                <w:lang w:val="uz-Cyrl-UZ"/>
              </w:rPr>
              <w:t xml:space="preserve"> </w:t>
            </w:r>
            <w:r>
              <w:rPr>
                <w:color w:val="000000"/>
                <w:sz w:val="28"/>
                <w:szCs w:val="28"/>
                <w:lang w:val="uz-Cyrl-UZ"/>
              </w:rPr>
              <w:t>qismidan</w:t>
            </w:r>
            <w:r w:rsidRPr="001F4A9C">
              <w:rPr>
                <w:color w:val="000000"/>
                <w:sz w:val="28"/>
                <w:szCs w:val="28"/>
                <w:lang w:val="uz-Cyrl-UZ"/>
              </w:rPr>
              <w:t xml:space="preserve"> </w:t>
            </w:r>
            <w:r>
              <w:rPr>
                <w:color w:val="000000"/>
                <w:sz w:val="28"/>
                <w:szCs w:val="28"/>
                <w:lang w:val="uz-Cyrl-UZ"/>
              </w:rPr>
              <w:t>to</w:t>
            </w:r>
            <w:r w:rsidRPr="001F4A9C">
              <w:rPr>
                <w:color w:val="000000"/>
                <w:sz w:val="28"/>
                <w:szCs w:val="28"/>
                <w:lang w:val="uz-Cyrl-UZ"/>
              </w:rPr>
              <w:t xml:space="preserve"> </w:t>
            </w:r>
            <w:r>
              <w:rPr>
                <w:color w:val="000000"/>
                <w:sz w:val="28"/>
                <w:szCs w:val="28"/>
                <w:lang w:val="uz-Cyrl-UZ"/>
              </w:rPr>
              <w:t>markazgacha</w:t>
            </w:r>
            <w:r w:rsidRPr="001F4A9C">
              <w:rPr>
                <w:color w:val="000000"/>
                <w:sz w:val="28"/>
                <w:szCs w:val="28"/>
                <w:lang w:val="uz-Cyrl-UZ"/>
              </w:rPr>
              <w:t xml:space="preserve"> </w:t>
            </w:r>
            <w:r>
              <w:rPr>
                <w:color w:val="000000"/>
                <w:sz w:val="28"/>
                <w:szCs w:val="28"/>
                <w:lang w:val="uz-Cyrl-UZ"/>
              </w:rPr>
              <w:t>raqam</w:t>
            </w:r>
            <w:r w:rsidR="00890A7E">
              <w:rPr>
                <w:color w:val="000000"/>
                <w:sz w:val="28"/>
                <w:szCs w:val="28"/>
                <w:lang w:val="uz-Cyrl-UZ"/>
              </w:rPr>
              <w:t>-</w:t>
            </w:r>
            <w:r>
              <w:rPr>
                <w:color w:val="000000"/>
                <w:sz w:val="28"/>
                <w:szCs w:val="28"/>
                <w:lang w:val="uz-Cyrl-UZ"/>
              </w:rPr>
              <w:t>lab</w:t>
            </w:r>
            <w:r w:rsidRPr="001F4A9C">
              <w:rPr>
                <w:color w:val="000000"/>
                <w:sz w:val="28"/>
                <w:szCs w:val="28"/>
                <w:lang w:val="uz-Cyrl-UZ"/>
              </w:rPr>
              <w:t xml:space="preserve"> </w:t>
            </w:r>
            <w:r>
              <w:rPr>
                <w:color w:val="000000"/>
                <w:sz w:val="28"/>
                <w:szCs w:val="28"/>
                <w:lang w:val="uz-Cyrl-UZ"/>
              </w:rPr>
              <w:t>boriladi</w:t>
            </w:r>
            <w:r w:rsidRPr="001F4A9C">
              <w:rPr>
                <w:color w:val="000000"/>
                <w:sz w:val="28"/>
                <w:szCs w:val="28"/>
                <w:lang w:val="uz-Cyrl-UZ"/>
              </w:rPr>
              <w:t xml:space="preserve">. </w:t>
            </w:r>
            <w:r>
              <w:rPr>
                <w:color w:val="000000"/>
                <w:sz w:val="28"/>
                <w:szCs w:val="28"/>
                <w:lang w:val="uz-Cyrl-UZ"/>
              </w:rPr>
              <w:t>Disk</w:t>
            </w:r>
            <w:r w:rsidRPr="001F4A9C">
              <w:rPr>
                <w:color w:val="000000"/>
                <w:sz w:val="28"/>
                <w:szCs w:val="28"/>
                <w:lang w:val="uz-Cyrl-UZ"/>
              </w:rPr>
              <w:t xml:space="preserve"> </w:t>
            </w:r>
            <w:r>
              <w:rPr>
                <w:color w:val="000000"/>
                <w:sz w:val="28"/>
                <w:szCs w:val="28"/>
                <w:lang w:val="uz-Cyrl-UZ"/>
              </w:rPr>
              <w:t>formatlanganda</w:t>
            </w:r>
            <w:r w:rsidRPr="001F4A9C">
              <w:rPr>
                <w:color w:val="000000"/>
                <w:sz w:val="28"/>
                <w:szCs w:val="28"/>
                <w:lang w:val="uz-Cyrl-UZ"/>
              </w:rPr>
              <w:t xml:space="preserve">, </w:t>
            </w:r>
            <w:r>
              <w:rPr>
                <w:color w:val="000000"/>
                <w:sz w:val="28"/>
                <w:szCs w:val="28"/>
                <w:lang w:val="uz-Cyrl-UZ"/>
              </w:rPr>
              <w:t>har</w:t>
            </w:r>
            <w:r w:rsidRPr="001F4A9C">
              <w:rPr>
                <w:color w:val="000000"/>
                <w:sz w:val="28"/>
                <w:szCs w:val="28"/>
                <w:lang w:val="uz-Cyrl-UZ"/>
              </w:rPr>
              <w:t xml:space="preserve"> </w:t>
            </w:r>
            <w:r>
              <w:rPr>
                <w:color w:val="000000"/>
                <w:sz w:val="28"/>
                <w:szCs w:val="28"/>
                <w:lang w:val="uz-Cyrl-UZ"/>
              </w:rPr>
              <w:t>bir</w:t>
            </w:r>
            <w:r w:rsidRPr="001F4A9C">
              <w:rPr>
                <w:color w:val="000000"/>
                <w:sz w:val="28"/>
                <w:szCs w:val="28"/>
                <w:lang w:val="uz-Cyrl-UZ"/>
              </w:rPr>
              <w:t xml:space="preserve"> </w:t>
            </w:r>
            <w:r>
              <w:rPr>
                <w:color w:val="000000"/>
                <w:sz w:val="28"/>
                <w:szCs w:val="28"/>
                <w:lang w:val="uz-Cyrl-UZ"/>
              </w:rPr>
              <w:t>yo‘lka</w:t>
            </w:r>
            <w:r w:rsidRPr="001F4A9C">
              <w:rPr>
                <w:color w:val="000000"/>
                <w:sz w:val="28"/>
                <w:szCs w:val="28"/>
                <w:lang w:val="uz-Cyrl-UZ"/>
              </w:rPr>
              <w:t xml:space="preserve">, </w:t>
            </w:r>
            <w:r>
              <w:rPr>
                <w:color w:val="000000"/>
                <w:sz w:val="28"/>
                <w:szCs w:val="28"/>
                <w:lang w:val="uz-Cyrl-UZ"/>
              </w:rPr>
              <w:t>sektorlarga</w:t>
            </w:r>
            <w:r w:rsidRPr="001F4A9C">
              <w:rPr>
                <w:color w:val="000000"/>
                <w:sz w:val="28"/>
                <w:szCs w:val="28"/>
                <w:lang w:val="uz-Cyrl-UZ"/>
              </w:rPr>
              <w:t xml:space="preserve"> </w:t>
            </w:r>
            <w:r>
              <w:rPr>
                <w:color w:val="000000"/>
                <w:sz w:val="28"/>
                <w:szCs w:val="28"/>
                <w:lang w:val="uz-Cyrl-UZ"/>
              </w:rPr>
              <w:t>bo‘linadi</w:t>
            </w:r>
            <w:r w:rsidRPr="001F4A9C">
              <w:rPr>
                <w:color w:val="000000"/>
                <w:sz w:val="28"/>
                <w:szCs w:val="28"/>
                <w:lang w:val="uz-Cyrl-UZ"/>
              </w:rPr>
              <w:t xml:space="preserve">. </w:t>
            </w:r>
          </w:p>
          <w:p w:rsidR="009F1118" w:rsidRPr="00890A7E" w:rsidRDefault="009F1118" w:rsidP="00CE286A">
            <w:pPr>
              <w:jc w:val="both"/>
              <w:rPr>
                <w:color w:val="000000"/>
                <w:sz w:val="16"/>
                <w:szCs w:val="16"/>
                <w:lang w:val="uz-Cyrl-UZ"/>
              </w:rPr>
            </w:pPr>
          </w:p>
          <w:p w:rsidR="009F1118" w:rsidRPr="00882943" w:rsidRDefault="009F1118" w:rsidP="00CE286A">
            <w:pPr>
              <w:tabs>
                <w:tab w:val="left" w:pos="4320"/>
                <w:tab w:val="left" w:pos="4500"/>
              </w:tabs>
              <w:jc w:val="both"/>
              <w:rPr>
                <w:sz w:val="28"/>
                <w:szCs w:val="28"/>
                <w:lang w:val="uz-Cyrl-UZ"/>
              </w:rPr>
            </w:pPr>
            <w:r>
              <w:rPr>
                <w:color w:val="000000"/>
                <w:sz w:val="28"/>
                <w:szCs w:val="28"/>
                <w:lang w:val="uz-Cyrl-UZ"/>
              </w:rPr>
              <w:t>Ҳ</w:t>
            </w:r>
            <w:r w:rsidRPr="001F4A9C">
              <w:rPr>
                <w:color w:val="000000"/>
                <w:sz w:val="28"/>
                <w:szCs w:val="28"/>
                <w:lang w:val="uz-Cyrl-UZ"/>
              </w:rPr>
              <w:t>ар бирини дискни айлан</w:t>
            </w:r>
            <w:r w:rsidRPr="00773754">
              <w:rPr>
                <w:color w:val="000000"/>
                <w:sz w:val="28"/>
                <w:szCs w:val="28"/>
                <w:lang w:val="uz-Cyrl-UZ"/>
              </w:rPr>
              <w:t>адиган</w:t>
            </w:r>
            <w:r w:rsidRPr="001F4A9C">
              <w:rPr>
                <w:color w:val="000000"/>
                <w:sz w:val="28"/>
                <w:szCs w:val="28"/>
                <w:lang w:val="uz-Cyrl-UZ"/>
              </w:rPr>
              <w:t xml:space="preserve"> пластинкаси (</w:t>
            </w:r>
            <w:r w:rsidRPr="00DE4857">
              <w:rPr>
                <w:color w:val="000000"/>
                <w:sz w:val="28"/>
                <w:szCs w:val="28"/>
                <w:lang w:val="uz-Cyrl-UZ"/>
              </w:rPr>
              <w:t>тарелкаси</w:t>
            </w:r>
            <w:r>
              <w:rPr>
                <w:color w:val="000000"/>
                <w:sz w:val="28"/>
                <w:szCs w:val="28"/>
                <w:lang w:val="uz-Cyrl-UZ"/>
              </w:rPr>
              <w:t>)</w:t>
            </w:r>
            <w:r w:rsidRPr="001F4A9C">
              <w:rPr>
                <w:color w:val="000000"/>
                <w:sz w:val="28"/>
                <w:szCs w:val="28"/>
                <w:lang w:val="uz-Cyrl-UZ"/>
              </w:rPr>
              <w:t xml:space="preserve"> с</w:t>
            </w:r>
            <w:r w:rsidRPr="00DE4857">
              <w:rPr>
                <w:color w:val="000000"/>
                <w:sz w:val="28"/>
                <w:szCs w:val="28"/>
                <w:lang w:val="uz-Cyrl-UZ"/>
              </w:rPr>
              <w:t>и</w:t>
            </w:r>
            <w:r w:rsidRPr="001F4A9C">
              <w:rPr>
                <w:color w:val="000000"/>
                <w:sz w:val="28"/>
                <w:szCs w:val="28"/>
                <w:lang w:val="uz-Cyrl-UZ"/>
              </w:rPr>
              <w:t>ртида</w:t>
            </w:r>
            <w:r w:rsidRPr="00DE4857">
              <w:rPr>
                <w:color w:val="000000"/>
                <w:sz w:val="28"/>
                <w:szCs w:val="28"/>
                <w:lang w:val="uz-Cyrl-UZ"/>
              </w:rPr>
              <w:t xml:space="preserve"> қўзғалмайдиган ўқиш</w:t>
            </w:r>
            <w:r w:rsidRPr="005B6905">
              <w:rPr>
                <w:color w:val="000000"/>
                <w:sz w:val="28"/>
                <w:szCs w:val="28"/>
                <w:lang w:val="uz-Cyrl-UZ"/>
              </w:rPr>
              <w:t>/</w:t>
            </w:r>
            <w:r w:rsidR="00890A7E">
              <w:rPr>
                <w:color w:val="000000"/>
                <w:sz w:val="28"/>
                <w:szCs w:val="28"/>
                <w:lang w:val="uz-Cyrl-UZ"/>
              </w:rPr>
              <w:t xml:space="preserve"> </w:t>
            </w:r>
            <w:r w:rsidRPr="00DE4857">
              <w:rPr>
                <w:color w:val="000000"/>
                <w:sz w:val="28"/>
                <w:szCs w:val="28"/>
                <w:lang w:val="uz-Cyrl-UZ"/>
              </w:rPr>
              <w:t>ёзиш каллаги қолдир</w:t>
            </w:r>
            <w:r w:rsidRPr="00773754">
              <w:rPr>
                <w:color w:val="000000"/>
                <w:sz w:val="28"/>
                <w:szCs w:val="28"/>
                <w:lang w:val="uz-Cyrl-UZ"/>
              </w:rPr>
              <w:t>адиган</w:t>
            </w:r>
            <w:r>
              <w:rPr>
                <w:color w:val="000000"/>
                <w:sz w:val="28"/>
                <w:szCs w:val="28"/>
                <w:lang w:val="uz-Cyrl-UZ"/>
              </w:rPr>
              <w:t xml:space="preserve"> ҳалқа </w:t>
            </w:r>
            <w:r w:rsidRPr="00DE4857">
              <w:rPr>
                <w:color w:val="000000"/>
                <w:sz w:val="28"/>
                <w:szCs w:val="28"/>
                <w:lang w:val="uz-Cyrl-UZ"/>
              </w:rPr>
              <w:t>кўриниши</w:t>
            </w:r>
            <w:r w:rsidR="00890A7E">
              <w:rPr>
                <w:color w:val="000000"/>
                <w:sz w:val="28"/>
                <w:szCs w:val="28"/>
                <w:lang w:val="uz-Cyrl-UZ"/>
              </w:rPr>
              <w:t>-</w:t>
            </w:r>
            <w:r w:rsidRPr="00DE4857">
              <w:rPr>
                <w:color w:val="000000"/>
                <w:sz w:val="28"/>
                <w:szCs w:val="28"/>
                <w:lang w:val="uz-Cyrl-UZ"/>
              </w:rPr>
              <w:t xml:space="preserve">да </w:t>
            </w:r>
            <w:r w:rsidRPr="00773754">
              <w:rPr>
                <w:color w:val="000000"/>
                <w:sz w:val="28"/>
                <w:szCs w:val="28"/>
                <w:lang w:val="uz-Cyrl-UZ"/>
              </w:rPr>
              <w:t xml:space="preserve">тасаввур </w:t>
            </w:r>
            <w:r w:rsidRPr="00DE4857">
              <w:rPr>
                <w:color w:val="000000"/>
                <w:sz w:val="28"/>
                <w:szCs w:val="28"/>
                <w:lang w:val="uz-Cyrl-UZ"/>
              </w:rPr>
              <w:t xml:space="preserve">этиш мумкин </w:t>
            </w:r>
            <w:r w:rsidRPr="00773754">
              <w:rPr>
                <w:color w:val="000000"/>
                <w:sz w:val="28"/>
                <w:szCs w:val="28"/>
                <w:lang w:val="uz-Cyrl-UZ"/>
              </w:rPr>
              <w:t>бўлган, м</w:t>
            </w:r>
            <w:r w:rsidRPr="00DE4857">
              <w:rPr>
                <w:color w:val="000000"/>
                <w:sz w:val="28"/>
                <w:szCs w:val="28"/>
                <w:lang w:val="uz-Cyrl-UZ"/>
              </w:rPr>
              <w:t xml:space="preserve">агнит </w:t>
            </w:r>
            <w:r w:rsidRPr="001F4A9C">
              <w:rPr>
                <w:color w:val="000000"/>
                <w:sz w:val="28"/>
                <w:szCs w:val="28"/>
                <w:lang w:val="uz-Cyrl-UZ"/>
              </w:rPr>
              <w:t xml:space="preserve">йўлкалардан иборат магнит диск. Йўлкалар 0 дан бошлаб четки қисмидан то марказгача рақамлаб борилади. Диск форматланганда, ҳар бир йўлка, секторларга бўлинади. </w:t>
            </w:r>
          </w:p>
        </w:tc>
      </w:tr>
      <w:tr w:rsidR="009F1118" w:rsidRPr="003E387B">
        <w:trPr>
          <w:tblCellSpacing w:w="0" w:type="dxa"/>
          <w:jc w:val="center"/>
        </w:trPr>
        <w:tc>
          <w:tcPr>
            <w:tcW w:w="2079" w:type="pct"/>
          </w:tcPr>
          <w:p w:rsidR="009F1118" w:rsidRPr="005B6905" w:rsidRDefault="009F1118" w:rsidP="00537EDB">
            <w:pPr>
              <w:tabs>
                <w:tab w:val="left" w:pos="4320"/>
                <w:tab w:val="left" w:pos="4500"/>
              </w:tabs>
              <w:rPr>
                <w:b/>
                <w:sz w:val="28"/>
                <w:szCs w:val="28"/>
                <w:lang w:val="uz-Cyrl-UZ"/>
              </w:rPr>
            </w:pPr>
            <w:r w:rsidRPr="005B6905">
              <w:rPr>
                <w:b/>
                <w:bCs/>
                <w:sz w:val="28"/>
                <w:szCs w:val="28"/>
                <w:lang w:val="uz-Cyrl-UZ"/>
              </w:rPr>
              <w:lastRenderedPageBreak/>
              <w:t xml:space="preserve">Дополнительный прикрепляемый сзади  </w:t>
            </w:r>
          </w:p>
          <w:p w:rsidR="009F1118" w:rsidRDefault="009F1118" w:rsidP="00537EDB">
            <w:pPr>
              <w:tabs>
                <w:tab w:val="left" w:pos="4320"/>
                <w:tab w:val="left" w:pos="4500"/>
              </w:tabs>
              <w:rPr>
                <w:b/>
                <w:bCs/>
                <w:sz w:val="28"/>
                <w:szCs w:val="28"/>
                <w:lang w:val="uz-Cyrl-UZ"/>
              </w:rPr>
            </w:pPr>
            <w:r w:rsidRPr="005B6905">
              <w:rPr>
                <w:b/>
                <w:sz w:val="28"/>
                <w:szCs w:val="28"/>
                <w:lang w:val="uz-Cyrl-UZ"/>
              </w:rPr>
              <w:t xml:space="preserve">uz </w:t>
            </w:r>
            <w:r>
              <w:rPr>
                <w:sz w:val="28"/>
                <w:szCs w:val="28"/>
                <w:lang w:val="uz-Cyrl-UZ"/>
              </w:rPr>
              <w:t>-</w:t>
            </w:r>
            <w:r w:rsidRPr="00773754">
              <w:rPr>
                <w:sz w:val="28"/>
                <w:szCs w:val="28"/>
                <w:lang w:val="uz-Cyrl-UZ"/>
              </w:rPr>
              <w:t xml:space="preserve"> </w:t>
            </w:r>
            <w:r w:rsidRPr="005B6905">
              <w:rPr>
                <w:sz w:val="28"/>
                <w:szCs w:val="28"/>
                <w:lang w:val="uz-Cyrl-UZ"/>
              </w:rPr>
              <w:t xml:space="preserve">qo’shimcha, orqa </w:t>
            </w:r>
            <w:r>
              <w:rPr>
                <w:sz w:val="28"/>
                <w:szCs w:val="28"/>
                <w:lang w:val="uz-Cyrl-UZ"/>
              </w:rPr>
              <w:t xml:space="preserve"> </w:t>
            </w:r>
            <w:r w:rsidRPr="005B6905">
              <w:rPr>
                <w:sz w:val="28"/>
                <w:szCs w:val="28"/>
                <w:lang w:val="uz-Cyrl-UZ"/>
              </w:rPr>
              <w:t xml:space="preserve">tomondan </w:t>
            </w:r>
            <w:r>
              <w:rPr>
                <w:sz w:val="28"/>
                <w:szCs w:val="28"/>
                <w:lang w:val="uz-Cyrl-UZ"/>
              </w:rPr>
              <w:t>mahkamlanadigan</w:t>
            </w:r>
          </w:p>
          <w:p w:rsidR="009F1118" w:rsidRPr="005B5ED5" w:rsidRDefault="009F1118" w:rsidP="00537EDB">
            <w:pPr>
              <w:tabs>
                <w:tab w:val="left" w:pos="4320"/>
                <w:tab w:val="left" w:pos="4500"/>
              </w:tabs>
              <w:rPr>
                <w:sz w:val="28"/>
                <w:szCs w:val="28"/>
                <w:lang w:val="uz-Cyrl-UZ"/>
              </w:rPr>
            </w:pPr>
            <w:r>
              <w:rPr>
                <w:sz w:val="28"/>
                <w:szCs w:val="28"/>
                <w:lang w:val="uz-Cyrl-UZ"/>
              </w:rPr>
              <w:t xml:space="preserve">      қўшимча</w:t>
            </w:r>
            <w:r w:rsidRPr="005B6905">
              <w:rPr>
                <w:sz w:val="28"/>
                <w:szCs w:val="28"/>
                <w:lang w:val="uz-Cyrl-UZ"/>
              </w:rPr>
              <w:t>,</w:t>
            </w:r>
            <w:r>
              <w:rPr>
                <w:sz w:val="28"/>
                <w:szCs w:val="28"/>
                <w:lang w:val="uz-Cyrl-UZ"/>
              </w:rPr>
              <w:t xml:space="preserve"> орқа томондан маҳкамланадиган</w:t>
            </w:r>
          </w:p>
          <w:p w:rsidR="009F1118" w:rsidRPr="005B5ED5" w:rsidRDefault="009F1118" w:rsidP="00537EDB">
            <w:pPr>
              <w:tabs>
                <w:tab w:val="left" w:pos="4320"/>
                <w:tab w:val="left" w:pos="4500"/>
              </w:tabs>
              <w:rPr>
                <w:sz w:val="28"/>
                <w:szCs w:val="28"/>
                <w:lang w:val="uz-Cyrl-UZ"/>
              </w:rPr>
            </w:pPr>
            <w:r w:rsidRPr="005B5ED5">
              <w:rPr>
                <w:b/>
                <w:sz w:val="28"/>
                <w:szCs w:val="28"/>
                <w:lang w:val="uz-Cyrl-UZ"/>
              </w:rPr>
              <w:t xml:space="preserve">en </w:t>
            </w:r>
            <w:r w:rsidRPr="0010660F">
              <w:rPr>
                <w:sz w:val="28"/>
                <w:szCs w:val="28"/>
                <w:lang w:val="uz-Cyrl-UZ"/>
              </w:rPr>
              <w:t xml:space="preserve">- </w:t>
            </w:r>
            <w:r w:rsidRPr="005B5ED5">
              <w:rPr>
                <w:bCs/>
                <w:sz w:val="28"/>
                <w:szCs w:val="28"/>
                <w:lang w:val="uz-Cyrl-UZ"/>
              </w:rPr>
              <w:t>backpack</w:t>
            </w:r>
          </w:p>
        </w:tc>
        <w:tc>
          <w:tcPr>
            <w:tcW w:w="2921" w:type="pct"/>
          </w:tcPr>
          <w:p w:rsidR="009F1118" w:rsidRDefault="009F1118" w:rsidP="00E364BD">
            <w:pPr>
              <w:tabs>
                <w:tab w:val="left" w:pos="4320"/>
                <w:tab w:val="left" w:pos="4500"/>
              </w:tabs>
              <w:jc w:val="both"/>
              <w:rPr>
                <w:sz w:val="28"/>
                <w:szCs w:val="28"/>
                <w:lang w:val="uz-Cyrl-UZ"/>
              </w:rPr>
            </w:pPr>
            <w:r>
              <w:rPr>
                <w:sz w:val="28"/>
                <w:szCs w:val="28"/>
              </w:rPr>
              <w:t>Порт или гнездо на задней стенке корпуса компьютера для подключения устройств.</w:t>
            </w:r>
          </w:p>
          <w:p w:rsidR="009F1118" w:rsidRPr="00B718FC" w:rsidRDefault="009F1118" w:rsidP="00E364BD">
            <w:pPr>
              <w:tabs>
                <w:tab w:val="left" w:pos="4320"/>
                <w:tab w:val="left" w:pos="4500"/>
              </w:tabs>
              <w:jc w:val="both"/>
              <w:rPr>
                <w:sz w:val="20"/>
                <w:szCs w:val="20"/>
              </w:rPr>
            </w:pPr>
          </w:p>
          <w:p w:rsidR="009F1118" w:rsidRDefault="009F1118" w:rsidP="00E364BD">
            <w:pPr>
              <w:tabs>
                <w:tab w:val="left" w:pos="4320"/>
                <w:tab w:val="left" w:pos="4500"/>
              </w:tabs>
              <w:jc w:val="both"/>
              <w:rPr>
                <w:sz w:val="28"/>
                <w:szCs w:val="28"/>
                <w:lang w:val="en-US"/>
              </w:rPr>
            </w:pPr>
            <w:r w:rsidRPr="0099137E">
              <w:rPr>
                <w:sz w:val="28"/>
                <w:szCs w:val="28"/>
                <w:lang w:val="en-US"/>
              </w:rPr>
              <w:t>Kompyuter</w:t>
            </w:r>
            <w:r>
              <w:rPr>
                <w:sz w:val="28"/>
                <w:szCs w:val="28"/>
                <w:lang w:val="uz-Cyrl-UZ"/>
              </w:rPr>
              <w:t xml:space="preserve"> korpusining orqa tomonidagi, quril</w:t>
            </w:r>
            <w:r w:rsidR="00B718FC">
              <w:rPr>
                <w:sz w:val="28"/>
                <w:szCs w:val="28"/>
                <w:lang w:val="uz-Cyrl-UZ"/>
              </w:rPr>
              <w:t>-</w:t>
            </w:r>
            <w:r>
              <w:rPr>
                <w:sz w:val="28"/>
                <w:szCs w:val="28"/>
                <w:lang w:val="uz-Cyrl-UZ"/>
              </w:rPr>
              <w:t>malarni o‘rnatish uchun mo‘ljallangan port yoki uya.</w:t>
            </w:r>
          </w:p>
          <w:p w:rsidR="009F1118" w:rsidRPr="00B718FC" w:rsidRDefault="009F1118" w:rsidP="00E364BD">
            <w:pPr>
              <w:tabs>
                <w:tab w:val="left" w:pos="4320"/>
                <w:tab w:val="left" w:pos="4500"/>
              </w:tabs>
              <w:jc w:val="both"/>
              <w:rPr>
                <w:sz w:val="20"/>
                <w:szCs w:val="20"/>
                <w:lang w:val="en-US"/>
              </w:rPr>
            </w:pPr>
          </w:p>
          <w:p w:rsidR="009F1118" w:rsidRPr="00C80EF2" w:rsidRDefault="009F1118" w:rsidP="00E364BD">
            <w:pPr>
              <w:tabs>
                <w:tab w:val="left" w:pos="4320"/>
                <w:tab w:val="left" w:pos="4500"/>
              </w:tabs>
              <w:jc w:val="both"/>
              <w:rPr>
                <w:sz w:val="28"/>
                <w:szCs w:val="28"/>
                <w:lang w:val="uz-Cyrl-UZ"/>
              </w:rPr>
            </w:pPr>
            <w:r>
              <w:rPr>
                <w:sz w:val="28"/>
                <w:szCs w:val="28"/>
              </w:rPr>
              <w:t>Компьютер</w:t>
            </w:r>
            <w:r>
              <w:rPr>
                <w:sz w:val="28"/>
                <w:szCs w:val="28"/>
                <w:lang w:val="uz-Cyrl-UZ"/>
              </w:rPr>
              <w:t xml:space="preserve"> корпусининг орқа томонидаги, қурилмаларни ўрнатиш учун мўлжалланган порт ёки уя.</w:t>
            </w:r>
          </w:p>
        </w:tc>
      </w:tr>
      <w:tr w:rsidR="009F1118" w:rsidRPr="005C742E">
        <w:trPr>
          <w:tblCellSpacing w:w="0" w:type="dxa"/>
          <w:jc w:val="center"/>
        </w:trPr>
        <w:tc>
          <w:tcPr>
            <w:tcW w:w="2079" w:type="pct"/>
          </w:tcPr>
          <w:p w:rsidR="009F1118" w:rsidRPr="00526492" w:rsidRDefault="009F1118" w:rsidP="00A36057">
            <w:pPr>
              <w:tabs>
                <w:tab w:val="left" w:pos="4320"/>
                <w:tab w:val="left" w:pos="4500"/>
              </w:tabs>
              <w:rPr>
                <w:b/>
                <w:sz w:val="28"/>
                <w:szCs w:val="28"/>
                <w:lang w:val="uz-Cyrl-UZ"/>
              </w:rPr>
            </w:pPr>
            <w:r w:rsidRPr="00526492">
              <w:rPr>
                <w:b/>
                <w:sz w:val="28"/>
                <w:szCs w:val="28"/>
                <w:lang w:val="uz-Cyrl-UZ"/>
              </w:rPr>
              <w:t>Драйвер</w:t>
            </w:r>
          </w:p>
          <w:p w:rsidR="009F1118" w:rsidRDefault="009F1118" w:rsidP="00D136B4">
            <w:pPr>
              <w:tabs>
                <w:tab w:val="left" w:pos="4320"/>
                <w:tab w:val="left" w:pos="4500"/>
              </w:tabs>
              <w:rPr>
                <w:bCs/>
                <w:sz w:val="28"/>
                <w:szCs w:val="28"/>
                <w:lang w:val="uz-Cyrl-UZ"/>
              </w:rPr>
            </w:pPr>
            <w:r w:rsidRPr="000B43E9">
              <w:rPr>
                <w:b/>
                <w:bCs/>
                <w:sz w:val="28"/>
                <w:szCs w:val="28"/>
                <w:lang w:val="uz-Cyrl-UZ"/>
              </w:rPr>
              <w:t xml:space="preserve">uz </w:t>
            </w:r>
            <w:r w:rsidRPr="000B43E9">
              <w:rPr>
                <w:bCs/>
                <w:sz w:val="28"/>
                <w:szCs w:val="28"/>
                <w:lang w:val="uz-Cyrl-UZ"/>
              </w:rPr>
              <w:t>-</w:t>
            </w:r>
            <w:r>
              <w:rPr>
                <w:bCs/>
                <w:sz w:val="28"/>
                <w:szCs w:val="28"/>
                <w:lang w:val="uz-Cyrl-UZ"/>
              </w:rPr>
              <w:t xml:space="preserve"> </w:t>
            </w:r>
            <w:r>
              <w:rPr>
                <w:sz w:val="28"/>
                <w:szCs w:val="28"/>
                <w:lang w:val="uz-Cyrl-UZ"/>
              </w:rPr>
              <w:t>drayver</w:t>
            </w:r>
          </w:p>
          <w:p w:rsidR="009F1118" w:rsidRPr="005B5ED5" w:rsidRDefault="009F1118" w:rsidP="00A36057">
            <w:pPr>
              <w:tabs>
                <w:tab w:val="left" w:pos="4320"/>
                <w:tab w:val="left" w:pos="4500"/>
              </w:tabs>
              <w:rPr>
                <w:sz w:val="28"/>
                <w:szCs w:val="28"/>
                <w:lang w:val="uz-Cyrl-UZ"/>
              </w:rPr>
            </w:pPr>
            <w:r w:rsidRPr="00D136B4">
              <w:rPr>
                <w:sz w:val="28"/>
                <w:szCs w:val="28"/>
                <w:lang w:val="uz-Cyrl-UZ"/>
              </w:rPr>
              <w:t xml:space="preserve">       драйвер</w:t>
            </w:r>
          </w:p>
          <w:p w:rsidR="009F1118" w:rsidRPr="00526492" w:rsidRDefault="009F1118" w:rsidP="00526492">
            <w:pPr>
              <w:tabs>
                <w:tab w:val="left" w:pos="4320"/>
                <w:tab w:val="left" w:pos="4500"/>
              </w:tabs>
              <w:rPr>
                <w:sz w:val="28"/>
                <w:szCs w:val="28"/>
                <w:lang w:val="uz-Cyrl-UZ"/>
              </w:rPr>
            </w:pPr>
            <w:r w:rsidRPr="005B5ED5">
              <w:rPr>
                <w:b/>
                <w:sz w:val="28"/>
                <w:szCs w:val="28"/>
                <w:lang w:val="uz-Cyrl-UZ"/>
              </w:rPr>
              <w:t xml:space="preserve">en </w:t>
            </w:r>
            <w:r w:rsidRPr="00982CA0">
              <w:rPr>
                <w:sz w:val="28"/>
                <w:szCs w:val="28"/>
                <w:lang w:val="uz-Cyrl-UZ"/>
              </w:rPr>
              <w:t>-</w:t>
            </w:r>
            <w:r w:rsidRPr="000B43E9">
              <w:rPr>
                <w:b/>
                <w:sz w:val="28"/>
                <w:szCs w:val="28"/>
                <w:lang w:val="uz-Cyrl-UZ"/>
              </w:rPr>
              <w:t xml:space="preserve"> </w:t>
            </w:r>
            <w:r w:rsidRPr="00526492">
              <w:rPr>
                <w:sz w:val="28"/>
                <w:szCs w:val="28"/>
                <w:lang w:val="uz-Cyrl-UZ"/>
              </w:rPr>
              <w:t xml:space="preserve">driver </w:t>
            </w:r>
          </w:p>
          <w:p w:rsidR="009F1118" w:rsidRPr="005B5ED5"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Системная управляющая программа, обеспечивающая взаимодействие исполняемой программы с отдельными устройствами (монитором, принтером и др.).</w:t>
            </w:r>
          </w:p>
          <w:p w:rsidR="009F1118" w:rsidRPr="00B718FC" w:rsidRDefault="009F1118" w:rsidP="00E364BD">
            <w:pPr>
              <w:tabs>
                <w:tab w:val="left" w:pos="4320"/>
                <w:tab w:val="left" w:pos="4500"/>
              </w:tabs>
              <w:jc w:val="both"/>
              <w:rPr>
                <w:sz w:val="20"/>
                <w:szCs w:val="20"/>
              </w:rPr>
            </w:pPr>
          </w:p>
          <w:p w:rsidR="009F1118" w:rsidRDefault="009F1118" w:rsidP="00E364BD">
            <w:pPr>
              <w:tabs>
                <w:tab w:val="left" w:pos="4320"/>
                <w:tab w:val="left" w:pos="4500"/>
              </w:tabs>
              <w:jc w:val="both"/>
              <w:rPr>
                <w:sz w:val="28"/>
                <w:szCs w:val="28"/>
                <w:lang w:val="en-US"/>
              </w:rPr>
            </w:pPr>
            <w:r>
              <w:rPr>
                <w:sz w:val="28"/>
                <w:szCs w:val="28"/>
                <w:lang w:val="uz-Cyrl-UZ"/>
              </w:rPr>
              <w:t>Bajariladigan</w:t>
            </w:r>
            <w:r w:rsidRPr="00D136B4">
              <w:rPr>
                <w:sz w:val="28"/>
                <w:szCs w:val="28"/>
                <w:lang w:val="uz-Cyrl-UZ"/>
              </w:rPr>
              <w:t xml:space="preserve"> </w:t>
            </w:r>
            <w:r>
              <w:rPr>
                <w:sz w:val="28"/>
                <w:szCs w:val="28"/>
                <w:lang w:val="uz-Cyrl-UZ"/>
              </w:rPr>
              <w:t>dasturning</w:t>
            </w:r>
            <w:r w:rsidRPr="00D136B4">
              <w:rPr>
                <w:sz w:val="28"/>
                <w:szCs w:val="28"/>
                <w:lang w:val="uz-Cyrl-UZ"/>
              </w:rPr>
              <w:t xml:space="preserve"> </w:t>
            </w:r>
            <w:r>
              <w:rPr>
                <w:sz w:val="28"/>
                <w:szCs w:val="28"/>
                <w:lang w:val="uz-Cyrl-UZ"/>
              </w:rPr>
              <w:t>alohida</w:t>
            </w:r>
            <w:r w:rsidRPr="00D136B4">
              <w:rPr>
                <w:sz w:val="28"/>
                <w:szCs w:val="28"/>
                <w:lang w:val="uz-Cyrl-UZ"/>
              </w:rPr>
              <w:t xml:space="preserve"> </w:t>
            </w:r>
            <w:r>
              <w:rPr>
                <w:sz w:val="28"/>
                <w:szCs w:val="28"/>
                <w:lang w:val="uz-Cyrl-UZ"/>
              </w:rPr>
              <w:t>qurilmalar</w:t>
            </w:r>
            <w:r w:rsidRPr="00D136B4">
              <w:rPr>
                <w:sz w:val="28"/>
                <w:szCs w:val="28"/>
                <w:lang w:val="uz-Cyrl-UZ"/>
              </w:rPr>
              <w:t xml:space="preserve"> (</w:t>
            </w:r>
            <w:r>
              <w:rPr>
                <w:sz w:val="28"/>
                <w:szCs w:val="28"/>
                <w:lang w:val="uz-Cyrl-UZ"/>
              </w:rPr>
              <w:t>monitor</w:t>
            </w:r>
            <w:r w:rsidRPr="00D136B4">
              <w:rPr>
                <w:sz w:val="28"/>
                <w:szCs w:val="28"/>
                <w:lang w:val="uz-Cyrl-UZ"/>
              </w:rPr>
              <w:t xml:space="preserve">, </w:t>
            </w:r>
            <w:r>
              <w:rPr>
                <w:sz w:val="28"/>
                <w:szCs w:val="28"/>
                <w:lang w:val="uz-Cyrl-UZ"/>
              </w:rPr>
              <w:t>printer</w:t>
            </w:r>
            <w:r w:rsidRPr="00D136B4">
              <w:rPr>
                <w:sz w:val="28"/>
                <w:szCs w:val="28"/>
                <w:lang w:val="uz-Cyrl-UZ"/>
              </w:rPr>
              <w:t xml:space="preserve"> </w:t>
            </w:r>
            <w:r>
              <w:rPr>
                <w:sz w:val="28"/>
                <w:szCs w:val="28"/>
                <w:lang w:val="uz-Cyrl-UZ"/>
              </w:rPr>
              <w:t>va</w:t>
            </w:r>
            <w:r w:rsidRPr="00D136B4">
              <w:rPr>
                <w:sz w:val="28"/>
                <w:szCs w:val="28"/>
                <w:lang w:val="uz-Cyrl-UZ"/>
              </w:rPr>
              <w:t xml:space="preserve"> </w:t>
            </w:r>
            <w:r>
              <w:rPr>
                <w:sz w:val="28"/>
                <w:szCs w:val="28"/>
                <w:lang w:val="uz-Cyrl-UZ"/>
              </w:rPr>
              <w:t>b</w:t>
            </w:r>
            <w:r>
              <w:rPr>
                <w:sz w:val="28"/>
                <w:szCs w:val="28"/>
                <w:lang w:val="en-US"/>
              </w:rPr>
              <w:t>.lar</w:t>
            </w:r>
            <w:r w:rsidRPr="00D136B4">
              <w:rPr>
                <w:sz w:val="28"/>
                <w:szCs w:val="28"/>
                <w:lang w:val="uz-Cyrl-UZ"/>
              </w:rPr>
              <w:t>)</w:t>
            </w:r>
            <w:r>
              <w:rPr>
                <w:sz w:val="28"/>
                <w:szCs w:val="28"/>
                <w:lang w:val="uz-Cyrl-UZ"/>
              </w:rPr>
              <w:t xml:space="preserve"> bilan</w:t>
            </w:r>
            <w:r w:rsidRPr="00D136B4">
              <w:rPr>
                <w:sz w:val="28"/>
                <w:szCs w:val="28"/>
                <w:lang w:val="uz-Cyrl-UZ"/>
              </w:rPr>
              <w:t xml:space="preserve"> </w:t>
            </w:r>
            <w:r>
              <w:rPr>
                <w:sz w:val="28"/>
                <w:szCs w:val="28"/>
                <w:lang w:val="uz-Cyrl-UZ"/>
              </w:rPr>
              <w:t>birga</w:t>
            </w:r>
            <w:r w:rsidRPr="00D136B4">
              <w:rPr>
                <w:sz w:val="28"/>
                <w:szCs w:val="28"/>
                <w:lang w:val="uz-Cyrl-UZ"/>
              </w:rPr>
              <w:t xml:space="preserve"> </w:t>
            </w:r>
            <w:r>
              <w:rPr>
                <w:sz w:val="28"/>
                <w:szCs w:val="28"/>
                <w:lang w:val="uz-Cyrl-UZ"/>
              </w:rPr>
              <w:t>ishlay</w:t>
            </w:r>
            <w:r w:rsidRPr="00D136B4">
              <w:rPr>
                <w:sz w:val="28"/>
                <w:szCs w:val="28"/>
                <w:lang w:val="uz-Cyrl-UZ"/>
              </w:rPr>
              <w:t xml:space="preserve"> </w:t>
            </w:r>
            <w:r>
              <w:rPr>
                <w:sz w:val="28"/>
                <w:szCs w:val="28"/>
                <w:lang w:val="uz-Cyrl-UZ"/>
              </w:rPr>
              <w:lastRenderedPageBreak/>
              <w:t>olishini</w:t>
            </w:r>
            <w:r w:rsidRPr="00D136B4">
              <w:rPr>
                <w:sz w:val="28"/>
                <w:szCs w:val="28"/>
                <w:lang w:val="uz-Cyrl-UZ"/>
              </w:rPr>
              <w:t xml:space="preserve"> </w:t>
            </w:r>
            <w:r>
              <w:rPr>
                <w:sz w:val="28"/>
                <w:szCs w:val="28"/>
                <w:lang w:val="uz-Cyrl-UZ"/>
              </w:rPr>
              <w:t>ta’minlaydigan</w:t>
            </w:r>
            <w:r w:rsidRPr="00D136B4">
              <w:rPr>
                <w:sz w:val="28"/>
                <w:szCs w:val="28"/>
                <w:lang w:val="uz-Cyrl-UZ"/>
              </w:rPr>
              <w:t xml:space="preserve">, </w:t>
            </w:r>
            <w:r>
              <w:rPr>
                <w:sz w:val="28"/>
                <w:szCs w:val="28"/>
                <w:lang w:val="uz-Cyrl-UZ"/>
              </w:rPr>
              <w:t>tizim</w:t>
            </w:r>
            <w:r w:rsidRPr="00D136B4">
              <w:rPr>
                <w:sz w:val="28"/>
                <w:szCs w:val="28"/>
                <w:lang w:val="uz-Cyrl-UZ"/>
              </w:rPr>
              <w:t xml:space="preserve"> </w:t>
            </w:r>
            <w:r>
              <w:rPr>
                <w:sz w:val="28"/>
                <w:szCs w:val="28"/>
                <w:lang w:val="uz-Cyrl-UZ"/>
              </w:rPr>
              <w:t>boshqaruvchi</w:t>
            </w:r>
            <w:r w:rsidRPr="00D136B4">
              <w:rPr>
                <w:sz w:val="28"/>
                <w:szCs w:val="28"/>
                <w:lang w:val="uz-Cyrl-UZ"/>
              </w:rPr>
              <w:t xml:space="preserve"> </w:t>
            </w:r>
            <w:r>
              <w:rPr>
                <w:sz w:val="28"/>
                <w:szCs w:val="28"/>
                <w:lang w:val="uz-Cyrl-UZ"/>
              </w:rPr>
              <w:t>dasturi</w:t>
            </w:r>
            <w:r w:rsidRPr="00D136B4">
              <w:rPr>
                <w:sz w:val="28"/>
                <w:szCs w:val="28"/>
                <w:lang w:val="uz-Cyrl-UZ"/>
              </w:rPr>
              <w:t>.</w:t>
            </w:r>
          </w:p>
          <w:p w:rsidR="009F1118" w:rsidRPr="00B718FC" w:rsidRDefault="009F1118" w:rsidP="00E364BD">
            <w:pPr>
              <w:tabs>
                <w:tab w:val="left" w:pos="4320"/>
                <w:tab w:val="left" w:pos="4500"/>
              </w:tabs>
              <w:jc w:val="both"/>
              <w:rPr>
                <w:sz w:val="20"/>
                <w:szCs w:val="20"/>
                <w:lang w:val="en-US"/>
              </w:rPr>
            </w:pPr>
          </w:p>
          <w:p w:rsidR="009F1118" w:rsidRPr="00D136B4" w:rsidRDefault="009F1118" w:rsidP="00E364BD">
            <w:pPr>
              <w:tabs>
                <w:tab w:val="left" w:pos="4320"/>
                <w:tab w:val="left" w:pos="4500"/>
              </w:tabs>
              <w:jc w:val="both"/>
              <w:rPr>
                <w:sz w:val="28"/>
                <w:szCs w:val="28"/>
                <w:lang w:val="uz-Cyrl-UZ"/>
              </w:rPr>
            </w:pPr>
            <w:r w:rsidRPr="00D136B4">
              <w:rPr>
                <w:sz w:val="28"/>
                <w:szCs w:val="28"/>
                <w:lang w:val="uz-Cyrl-UZ"/>
              </w:rPr>
              <w:t>Бажариладиган дастурнинг алоҳида қурилма</w:t>
            </w:r>
            <w:r w:rsidR="00B718FC">
              <w:rPr>
                <w:sz w:val="28"/>
                <w:szCs w:val="28"/>
                <w:lang w:val="uz-Cyrl-UZ"/>
              </w:rPr>
              <w:t>-</w:t>
            </w:r>
            <w:r w:rsidRPr="00D136B4">
              <w:rPr>
                <w:sz w:val="28"/>
                <w:szCs w:val="28"/>
                <w:lang w:val="uz-Cyrl-UZ"/>
              </w:rPr>
              <w:t>лар (монитор, принтер ва б.</w:t>
            </w:r>
            <w:r>
              <w:rPr>
                <w:sz w:val="28"/>
                <w:szCs w:val="28"/>
              </w:rPr>
              <w:t>лар</w:t>
            </w:r>
            <w:r w:rsidRPr="00D136B4">
              <w:rPr>
                <w:sz w:val="28"/>
                <w:szCs w:val="28"/>
                <w:lang w:val="uz-Cyrl-UZ"/>
              </w:rPr>
              <w:t>)</w:t>
            </w:r>
            <w:r>
              <w:rPr>
                <w:sz w:val="28"/>
                <w:szCs w:val="28"/>
                <w:lang w:val="uz-Cyrl-UZ"/>
              </w:rPr>
              <w:t xml:space="preserve"> б</w:t>
            </w:r>
            <w:r w:rsidRPr="00D136B4">
              <w:rPr>
                <w:sz w:val="28"/>
                <w:szCs w:val="28"/>
                <w:lang w:val="uz-Cyrl-UZ"/>
              </w:rPr>
              <w:t>илан бирга ишлай олишини таъминлайдиган, тизим бошқарувчи дастури.</w:t>
            </w:r>
          </w:p>
        </w:tc>
      </w:tr>
      <w:tr w:rsidR="009F1118" w:rsidRPr="005C742E">
        <w:trPr>
          <w:tblCellSpacing w:w="0" w:type="dxa"/>
          <w:jc w:val="center"/>
        </w:trPr>
        <w:tc>
          <w:tcPr>
            <w:tcW w:w="2079" w:type="pct"/>
          </w:tcPr>
          <w:p w:rsidR="009F1118" w:rsidRPr="003A0602" w:rsidRDefault="009F1118" w:rsidP="00E70060">
            <w:pPr>
              <w:tabs>
                <w:tab w:val="left" w:pos="4320"/>
                <w:tab w:val="left" w:pos="4500"/>
              </w:tabs>
              <w:rPr>
                <w:b/>
                <w:bCs/>
                <w:sz w:val="28"/>
                <w:szCs w:val="28"/>
                <w:lang w:val="uz-Cyrl-UZ"/>
              </w:rPr>
            </w:pPr>
            <w:r w:rsidRPr="001C7AA6">
              <w:rPr>
                <w:b/>
                <w:sz w:val="28"/>
                <w:szCs w:val="28"/>
                <w:lang w:val="uz-Cyrl-UZ"/>
              </w:rPr>
              <w:lastRenderedPageBreak/>
              <w:t xml:space="preserve">Драйвер устройства </w:t>
            </w:r>
          </w:p>
          <w:p w:rsidR="009F1118" w:rsidRDefault="009F1118"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qurilma</w:t>
            </w:r>
            <w:r w:rsidRPr="004254A3">
              <w:rPr>
                <w:sz w:val="28"/>
                <w:szCs w:val="28"/>
                <w:lang w:val="uz-Cyrl-UZ"/>
              </w:rPr>
              <w:t xml:space="preserve"> </w:t>
            </w:r>
            <w:r>
              <w:rPr>
                <w:sz w:val="28"/>
                <w:szCs w:val="28"/>
                <w:lang w:val="uz-Cyrl-UZ"/>
              </w:rPr>
              <w:t>drayveri</w:t>
            </w:r>
          </w:p>
          <w:p w:rsidR="009F1118" w:rsidRPr="001C7AA6" w:rsidRDefault="009F1118" w:rsidP="00A36057">
            <w:pPr>
              <w:tabs>
                <w:tab w:val="left" w:pos="4320"/>
                <w:tab w:val="left" w:pos="4500"/>
              </w:tabs>
              <w:rPr>
                <w:sz w:val="28"/>
                <w:szCs w:val="28"/>
                <w:lang w:val="uz-Cyrl-UZ"/>
              </w:rPr>
            </w:pPr>
            <w:r>
              <w:rPr>
                <w:b/>
                <w:sz w:val="28"/>
                <w:szCs w:val="28"/>
                <w:lang w:val="uz-Cyrl-UZ"/>
              </w:rPr>
              <w:t xml:space="preserve">    </w:t>
            </w:r>
            <w:r w:rsidRPr="00C8289F">
              <w:rPr>
                <w:b/>
                <w:sz w:val="26"/>
                <w:szCs w:val="26"/>
                <w:lang w:val="uz-Cyrl-UZ"/>
              </w:rPr>
              <w:t xml:space="preserve">    </w:t>
            </w:r>
            <w:r w:rsidRPr="004254A3">
              <w:rPr>
                <w:sz w:val="28"/>
                <w:szCs w:val="28"/>
                <w:lang w:val="uz-Cyrl-UZ"/>
              </w:rPr>
              <w:t>қурилма драйвери</w:t>
            </w:r>
          </w:p>
          <w:p w:rsidR="009F1118" w:rsidRPr="003A0602" w:rsidRDefault="009F1118" w:rsidP="003A0602">
            <w:pPr>
              <w:tabs>
                <w:tab w:val="left" w:pos="4320"/>
                <w:tab w:val="left" w:pos="4500"/>
              </w:tabs>
              <w:rPr>
                <w:sz w:val="28"/>
                <w:szCs w:val="28"/>
                <w:lang w:val="uz-Cyrl-UZ"/>
              </w:rPr>
            </w:pPr>
            <w:r w:rsidRPr="008D6363">
              <w:rPr>
                <w:b/>
                <w:sz w:val="28"/>
                <w:szCs w:val="28"/>
                <w:lang w:val="en-US"/>
              </w:rPr>
              <w:t xml:space="preserve">en </w:t>
            </w:r>
            <w:r w:rsidRPr="00AC6193">
              <w:rPr>
                <w:sz w:val="28"/>
                <w:szCs w:val="28"/>
                <w:lang w:val="en-US"/>
              </w:rPr>
              <w:t>-</w:t>
            </w:r>
            <w:r>
              <w:rPr>
                <w:b/>
                <w:sz w:val="28"/>
                <w:szCs w:val="28"/>
                <w:lang w:val="en-US"/>
              </w:rPr>
              <w:t xml:space="preserve"> </w:t>
            </w:r>
            <w:r w:rsidRPr="003A0602">
              <w:rPr>
                <w:sz w:val="28"/>
                <w:szCs w:val="28"/>
                <w:lang w:val="en-US"/>
              </w:rPr>
              <w:t xml:space="preserve">device driver </w:t>
            </w:r>
          </w:p>
          <w:p w:rsidR="009F1118" w:rsidRPr="003A0602"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 xml:space="preserve">Системная программа, позволяющая вычислительной системе общаться с внешними устройствами. </w:t>
            </w:r>
          </w:p>
          <w:p w:rsidR="009F1118" w:rsidRPr="00B718FC" w:rsidRDefault="009F1118" w:rsidP="00E364BD">
            <w:pPr>
              <w:tabs>
                <w:tab w:val="left" w:pos="4320"/>
                <w:tab w:val="left" w:pos="4500"/>
              </w:tabs>
              <w:jc w:val="both"/>
              <w:rPr>
                <w:sz w:val="20"/>
                <w:szCs w:val="20"/>
              </w:rPr>
            </w:pPr>
          </w:p>
          <w:p w:rsidR="009F1118" w:rsidRDefault="009F1118" w:rsidP="00E364BD">
            <w:pPr>
              <w:tabs>
                <w:tab w:val="left" w:pos="4320"/>
                <w:tab w:val="left" w:pos="4500"/>
              </w:tabs>
              <w:jc w:val="both"/>
              <w:rPr>
                <w:sz w:val="28"/>
                <w:szCs w:val="28"/>
                <w:lang w:val="en-US"/>
              </w:rPr>
            </w:pPr>
            <w:r>
              <w:rPr>
                <w:sz w:val="28"/>
                <w:szCs w:val="28"/>
                <w:lang w:val="uz-Cyrl-UZ"/>
              </w:rPr>
              <w:t>Hisoblash tizimiga tashqi qurilmalar bilan alo</w:t>
            </w:r>
            <w:r w:rsidR="00B718FC">
              <w:rPr>
                <w:sz w:val="28"/>
                <w:szCs w:val="28"/>
                <w:lang w:val="uz-Cyrl-UZ"/>
              </w:rPr>
              <w:t>-</w:t>
            </w:r>
            <w:r>
              <w:rPr>
                <w:sz w:val="28"/>
                <w:szCs w:val="28"/>
                <w:lang w:val="uz-Cyrl-UZ"/>
              </w:rPr>
              <w:t>qad</w:t>
            </w:r>
            <w:r>
              <w:rPr>
                <w:sz w:val="28"/>
                <w:szCs w:val="28"/>
              </w:rPr>
              <w:t>а</w:t>
            </w:r>
            <w:r>
              <w:rPr>
                <w:sz w:val="28"/>
                <w:szCs w:val="28"/>
                <w:lang w:val="uz-Cyrl-UZ"/>
              </w:rPr>
              <w:t xml:space="preserve"> bo‘lish imkonini beradigan tizim dasturi.</w:t>
            </w:r>
          </w:p>
          <w:p w:rsidR="009F1118" w:rsidRPr="00B718FC" w:rsidRDefault="009F1118" w:rsidP="00E364BD">
            <w:pPr>
              <w:tabs>
                <w:tab w:val="left" w:pos="4320"/>
                <w:tab w:val="left" w:pos="4500"/>
              </w:tabs>
              <w:jc w:val="both"/>
              <w:rPr>
                <w:sz w:val="20"/>
                <w:szCs w:val="20"/>
                <w:lang w:val="en-US"/>
              </w:rPr>
            </w:pPr>
          </w:p>
          <w:p w:rsidR="009F1118" w:rsidRPr="004254A3" w:rsidRDefault="009F1118" w:rsidP="00E364BD">
            <w:pPr>
              <w:tabs>
                <w:tab w:val="left" w:pos="4320"/>
                <w:tab w:val="left" w:pos="4500"/>
              </w:tabs>
              <w:jc w:val="both"/>
              <w:rPr>
                <w:sz w:val="28"/>
                <w:szCs w:val="28"/>
                <w:lang w:val="uz-Cyrl-UZ"/>
              </w:rPr>
            </w:pPr>
            <w:r>
              <w:rPr>
                <w:sz w:val="28"/>
                <w:szCs w:val="28"/>
                <w:lang w:val="uz-Cyrl-UZ"/>
              </w:rPr>
              <w:t>Ҳисоблаш тизимига ташқи қу</w:t>
            </w:r>
            <w:r w:rsidRPr="004254A3">
              <w:rPr>
                <w:sz w:val="28"/>
                <w:szCs w:val="28"/>
                <w:lang w:val="uz-Cyrl-UZ"/>
              </w:rPr>
              <w:t>р</w:t>
            </w:r>
            <w:r>
              <w:rPr>
                <w:sz w:val="28"/>
                <w:szCs w:val="28"/>
                <w:lang w:val="uz-Cyrl-UZ"/>
              </w:rPr>
              <w:t>илмалар билан алоқа</w:t>
            </w:r>
            <w:r>
              <w:rPr>
                <w:sz w:val="28"/>
                <w:szCs w:val="28"/>
              </w:rPr>
              <w:t>да</w:t>
            </w:r>
            <w:r>
              <w:rPr>
                <w:sz w:val="28"/>
                <w:szCs w:val="28"/>
                <w:lang w:val="uz-Cyrl-UZ"/>
              </w:rPr>
              <w:t xml:space="preserve"> бўлиш имконини берадиган тизим дастури.</w:t>
            </w:r>
          </w:p>
        </w:tc>
      </w:tr>
      <w:tr w:rsidR="009F1118" w:rsidRPr="005C742E">
        <w:trPr>
          <w:tblCellSpacing w:w="0" w:type="dxa"/>
          <w:jc w:val="center"/>
        </w:trPr>
        <w:tc>
          <w:tcPr>
            <w:tcW w:w="2079" w:type="pct"/>
          </w:tcPr>
          <w:p w:rsidR="009F1118" w:rsidRPr="00ED627B" w:rsidRDefault="009F1118" w:rsidP="000C3D38">
            <w:pPr>
              <w:tabs>
                <w:tab w:val="left" w:pos="4320"/>
                <w:tab w:val="left" w:pos="4500"/>
              </w:tabs>
              <w:rPr>
                <w:b/>
                <w:sz w:val="28"/>
                <w:szCs w:val="28"/>
                <w:lang w:val="uz-Cyrl-UZ"/>
              </w:rPr>
            </w:pPr>
            <w:r w:rsidRPr="00ED627B">
              <w:rPr>
                <w:b/>
                <w:sz w:val="28"/>
                <w:szCs w:val="28"/>
                <w:lang w:val="uz-Cyrl-UZ"/>
              </w:rPr>
              <w:t>Дуплексирование дисков</w:t>
            </w:r>
          </w:p>
          <w:p w:rsidR="009F1118" w:rsidRDefault="009F1118" w:rsidP="000C3D38">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disklarni</w:t>
            </w:r>
            <w:r w:rsidRPr="00DC60B6">
              <w:rPr>
                <w:sz w:val="28"/>
                <w:szCs w:val="28"/>
                <w:lang w:val="uz-Cyrl-UZ"/>
              </w:rPr>
              <w:t xml:space="preserve"> </w:t>
            </w:r>
            <w:r>
              <w:rPr>
                <w:sz w:val="28"/>
                <w:szCs w:val="28"/>
                <w:lang w:val="uz-Cyrl-UZ"/>
              </w:rPr>
              <w:t>duplekslash</w:t>
            </w:r>
          </w:p>
          <w:p w:rsidR="009F1118" w:rsidRPr="005B5ED5" w:rsidRDefault="009F1118" w:rsidP="00A36057">
            <w:pPr>
              <w:tabs>
                <w:tab w:val="left" w:pos="4320"/>
                <w:tab w:val="left" w:pos="4500"/>
              </w:tabs>
              <w:rPr>
                <w:sz w:val="28"/>
                <w:szCs w:val="28"/>
                <w:lang w:val="uz-Cyrl-UZ"/>
              </w:rPr>
            </w:pPr>
            <w:r>
              <w:rPr>
                <w:b/>
                <w:sz w:val="28"/>
                <w:szCs w:val="28"/>
                <w:lang w:val="uz-Cyrl-UZ"/>
              </w:rPr>
              <w:t xml:space="preserve">       </w:t>
            </w:r>
            <w:r w:rsidRPr="00DC60B6">
              <w:rPr>
                <w:sz w:val="28"/>
                <w:szCs w:val="28"/>
                <w:lang w:val="uz-Cyrl-UZ"/>
              </w:rPr>
              <w:t>дискларни дуплекслаш</w:t>
            </w:r>
          </w:p>
          <w:p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AC6193">
              <w:rPr>
                <w:sz w:val="28"/>
                <w:szCs w:val="28"/>
                <w:lang w:val="en-US"/>
              </w:rPr>
              <w:t>-</w:t>
            </w:r>
            <w:r w:rsidRPr="00AC6193">
              <w:rPr>
                <w:sz w:val="28"/>
                <w:szCs w:val="28"/>
                <w:lang w:val="uz-Cyrl-UZ"/>
              </w:rPr>
              <w:t xml:space="preserve"> </w:t>
            </w:r>
            <w:r w:rsidRPr="00ED627B">
              <w:rPr>
                <w:sz w:val="28"/>
                <w:szCs w:val="28"/>
                <w:lang w:val="uz-Cyrl-UZ"/>
              </w:rPr>
              <w:t xml:space="preserve">disk duplexing </w:t>
            </w:r>
          </w:p>
          <w:p w:rsidR="009F1118" w:rsidRPr="00880D9D" w:rsidRDefault="009F1118" w:rsidP="00A36057">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Механизм защиты данных в отказоустойчивых системах – запись одних и тех же данных одновременно на два разных жестких диска, имеющих раздельные каналы (контроллеры) доступа</w:t>
            </w:r>
            <w:r w:rsidRPr="0099336E">
              <w:rPr>
                <w:sz w:val="28"/>
                <w:szCs w:val="28"/>
              </w:rPr>
              <w:t>.</w:t>
            </w:r>
          </w:p>
          <w:p w:rsidR="009F1118" w:rsidRPr="00B718FC" w:rsidRDefault="009F1118" w:rsidP="00E364BD">
            <w:pPr>
              <w:tabs>
                <w:tab w:val="left" w:pos="4320"/>
                <w:tab w:val="left" w:pos="4500"/>
              </w:tabs>
              <w:jc w:val="both"/>
              <w:rPr>
                <w:sz w:val="20"/>
                <w:szCs w:val="20"/>
              </w:rPr>
            </w:pPr>
          </w:p>
          <w:p w:rsidR="009F1118" w:rsidRPr="00397A44" w:rsidRDefault="009F1118" w:rsidP="00E364BD">
            <w:pPr>
              <w:tabs>
                <w:tab w:val="left" w:pos="4320"/>
                <w:tab w:val="left" w:pos="4500"/>
              </w:tabs>
              <w:jc w:val="both"/>
              <w:rPr>
                <w:sz w:val="28"/>
                <w:szCs w:val="28"/>
                <w:lang w:val="uz-Cyrl-UZ"/>
              </w:rPr>
            </w:pPr>
            <w:r>
              <w:rPr>
                <w:sz w:val="28"/>
                <w:szCs w:val="28"/>
                <w:lang w:val="uz-Cyrl-UZ"/>
              </w:rPr>
              <w:t>Ishlamay</w:t>
            </w:r>
            <w:r w:rsidRPr="00DC60B6">
              <w:rPr>
                <w:sz w:val="28"/>
                <w:szCs w:val="28"/>
                <w:lang w:val="uz-Cyrl-UZ"/>
              </w:rPr>
              <w:t xml:space="preserve"> </w:t>
            </w:r>
            <w:r>
              <w:rPr>
                <w:sz w:val="28"/>
                <w:szCs w:val="28"/>
                <w:lang w:val="uz-Cyrl-UZ"/>
              </w:rPr>
              <w:t>qolishlarga</w:t>
            </w:r>
            <w:r w:rsidRPr="00DC60B6">
              <w:rPr>
                <w:sz w:val="28"/>
                <w:szCs w:val="28"/>
                <w:lang w:val="uz-Cyrl-UZ"/>
              </w:rPr>
              <w:t xml:space="preserve"> </w:t>
            </w:r>
            <w:r>
              <w:rPr>
                <w:sz w:val="28"/>
                <w:szCs w:val="28"/>
                <w:lang w:val="uz-Cyrl-UZ"/>
              </w:rPr>
              <w:t>chidamli</w:t>
            </w:r>
            <w:r w:rsidRPr="00DC60B6">
              <w:rPr>
                <w:sz w:val="28"/>
                <w:szCs w:val="28"/>
                <w:lang w:val="uz-Cyrl-UZ"/>
              </w:rPr>
              <w:t xml:space="preserve"> </w:t>
            </w:r>
            <w:r>
              <w:rPr>
                <w:sz w:val="28"/>
                <w:szCs w:val="28"/>
                <w:lang w:val="uz-Cyrl-UZ"/>
              </w:rPr>
              <w:t>bo‘lgan</w:t>
            </w:r>
            <w:r w:rsidRPr="00DC60B6">
              <w:rPr>
                <w:sz w:val="28"/>
                <w:szCs w:val="28"/>
                <w:lang w:val="uz-Cyrl-UZ"/>
              </w:rPr>
              <w:t xml:space="preserve"> </w:t>
            </w:r>
            <w:r>
              <w:rPr>
                <w:sz w:val="28"/>
                <w:szCs w:val="28"/>
                <w:lang w:val="uz-Cyrl-UZ"/>
              </w:rPr>
              <w:t>tizimlar</w:t>
            </w:r>
            <w:r w:rsidR="00B718FC">
              <w:rPr>
                <w:sz w:val="28"/>
                <w:szCs w:val="28"/>
                <w:lang w:val="uz-Cyrl-UZ"/>
              </w:rPr>
              <w:t>-</w:t>
            </w:r>
            <w:r>
              <w:rPr>
                <w:sz w:val="28"/>
                <w:szCs w:val="28"/>
                <w:lang w:val="uz-Cyrl-UZ"/>
              </w:rPr>
              <w:t>da</w:t>
            </w:r>
            <w:r w:rsidRPr="00DC60B6">
              <w:rPr>
                <w:sz w:val="28"/>
                <w:szCs w:val="28"/>
                <w:lang w:val="uz-Cyrl-UZ"/>
              </w:rPr>
              <w:t xml:space="preserve"> </w:t>
            </w:r>
            <w:r>
              <w:rPr>
                <w:sz w:val="28"/>
                <w:szCs w:val="28"/>
                <w:lang w:val="uz-Cyrl-UZ"/>
              </w:rPr>
              <w:t>ma’lumotlarni</w:t>
            </w:r>
            <w:r w:rsidRPr="00DC60B6">
              <w:rPr>
                <w:sz w:val="28"/>
                <w:szCs w:val="28"/>
                <w:lang w:val="uz-Cyrl-UZ"/>
              </w:rPr>
              <w:t xml:space="preserve"> </w:t>
            </w:r>
            <w:r>
              <w:rPr>
                <w:sz w:val="28"/>
                <w:szCs w:val="28"/>
                <w:lang w:val="uz-Cyrl-UZ"/>
              </w:rPr>
              <w:t>muhofaza</w:t>
            </w:r>
            <w:r w:rsidRPr="00DC60B6">
              <w:rPr>
                <w:sz w:val="28"/>
                <w:szCs w:val="28"/>
                <w:lang w:val="uz-Cyrl-UZ"/>
              </w:rPr>
              <w:t xml:space="preserve"> </w:t>
            </w:r>
            <w:r>
              <w:rPr>
                <w:sz w:val="28"/>
                <w:szCs w:val="28"/>
                <w:lang w:val="uz-Cyrl-UZ"/>
              </w:rPr>
              <w:t>qilish</w:t>
            </w:r>
            <w:r w:rsidRPr="00DC60B6">
              <w:rPr>
                <w:sz w:val="28"/>
                <w:szCs w:val="28"/>
                <w:lang w:val="uz-Cyrl-UZ"/>
              </w:rPr>
              <w:t xml:space="preserve"> </w:t>
            </w:r>
            <w:r>
              <w:rPr>
                <w:sz w:val="28"/>
                <w:szCs w:val="28"/>
                <w:lang w:val="uz-Cyrl-UZ"/>
              </w:rPr>
              <w:t>mexanizmi</w:t>
            </w:r>
            <w:r w:rsidRPr="00DC60B6">
              <w:rPr>
                <w:sz w:val="28"/>
                <w:szCs w:val="28"/>
                <w:lang w:val="uz-Cyrl-UZ"/>
              </w:rPr>
              <w:t xml:space="preserve">. </w:t>
            </w:r>
            <w:r>
              <w:rPr>
                <w:sz w:val="28"/>
                <w:szCs w:val="28"/>
                <w:lang w:val="uz-Cyrl-UZ"/>
              </w:rPr>
              <w:t>Alohida</w:t>
            </w:r>
            <w:r w:rsidRPr="00DC60B6">
              <w:rPr>
                <w:sz w:val="28"/>
                <w:szCs w:val="28"/>
                <w:lang w:val="uz-Cyrl-UZ"/>
              </w:rPr>
              <w:t xml:space="preserve"> </w:t>
            </w:r>
            <w:r>
              <w:rPr>
                <w:sz w:val="28"/>
                <w:szCs w:val="28"/>
                <w:lang w:val="uz-Cyrl-UZ"/>
              </w:rPr>
              <w:t>erkin</w:t>
            </w:r>
            <w:r w:rsidRPr="00DC60B6">
              <w:rPr>
                <w:sz w:val="28"/>
                <w:szCs w:val="28"/>
                <w:lang w:val="uz-Cyrl-UZ"/>
              </w:rPr>
              <w:t xml:space="preserve"> </w:t>
            </w:r>
            <w:r>
              <w:rPr>
                <w:sz w:val="28"/>
                <w:szCs w:val="28"/>
                <w:lang w:val="uz-Cyrl-UZ"/>
              </w:rPr>
              <w:t>foydalanish</w:t>
            </w:r>
            <w:r w:rsidRPr="00DC60B6">
              <w:rPr>
                <w:sz w:val="28"/>
                <w:szCs w:val="28"/>
                <w:lang w:val="uz-Cyrl-UZ"/>
              </w:rPr>
              <w:t xml:space="preserve"> </w:t>
            </w:r>
            <w:r>
              <w:rPr>
                <w:sz w:val="28"/>
                <w:szCs w:val="28"/>
                <w:lang w:val="uz-Cyrl-UZ"/>
              </w:rPr>
              <w:t>kanallariga</w:t>
            </w:r>
            <w:r w:rsidRPr="00DC60B6">
              <w:rPr>
                <w:sz w:val="28"/>
                <w:szCs w:val="28"/>
                <w:lang w:val="uz-Cyrl-UZ"/>
              </w:rPr>
              <w:t xml:space="preserve"> (</w:t>
            </w:r>
            <w:r>
              <w:rPr>
                <w:sz w:val="28"/>
                <w:szCs w:val="28"/>
                <w:lang w:val="uz-Cyrl-UZ"/>
              </w:rPr>
              <w:t>kontrol</w:t>
            </w:r>
            <w:r w:rsidR="00B718FC">
              <w:rPr>
                <w:sz w:val="28"/>
                <w:szCs w:val="28"/>
                <w:lang w:val="uz-Cyrl-UZ"/>
              </w:rPr>
              <w:t>-</w:t>
            </w:r>
            <w:r>
              <w:rPr>
                <w:sz w:val="28"/>
                <w:szCs w:val="28"/>
                <w:lang w:val="uz-Cyrl-UZ"/>
              </w:rPr>
              <w:t>lerlariga</w:t>
            </w:r>
            <w:r w:rsidRPr="00DC60B6">
              <w:rPr>
                <w:sz w:val="28"/>
                <w:szCs w:val="28"/>
                <w:lang w:val="uz-Cyrl-UZ"/>
              </w:rPr>
              <w:t>)</w:t>
            </w:r>
            <w:r>
              <w:rPr>
                <w:sz w:val="28"/>
                <w:szCs w:val="28"/>
                <w:lang w:val="uz-Cyrl-UZ"/>
              </w:rPr>
              <w:t xml:space="preserve"> ega ikkita turli qattiq</w:t>
            </w:r>
            <w:r w:rsidRPr="00DC60B6">
              <w:rPr>
                <w:sz w:val="28"/>
                <w:szCs w:val="28"/>
                <w:lang w:val="uz-Cyrl-UZ"/>
              </w:rPr>
              <w:t xml:space="preserve"> </w:t>
            </w:r>
            <w:r>
              <w:rPr>
                <w:sz w:val="28"/>
                <w:szCs w:val="28"/>
                <w:lang w:val="uz-Cyrl-UZ"/>
              </w:rPr>
              <w:t>disk</w:t>
            </w:r>
            <w:r w:rsidRPr="005B6905">
              <w:rPr>
                <w:sz w:val="28"/>
                <w:szCs w:val="28"/>
                <w:lang w:val="uz-Cyrl-UZ"/>
              </w:rPr>
              <w:t>k</w:t>
            </w:r>
            <w:r>
              <w:rPr>
                <w:sz w:val="28"/>
                <w:szCs w:val="28"/>
                <w:lang w:val="uz-Cyrl-UZ"/>
              </w:rPr>
              <w:t>a</w:t>
            </w:r>
            <w:r w:rsidRPr="00DC60B6">
              <w:rPr>
                <w:sz w:val="28"/>
                <w:szCs w:val="28"/>
                <w:lang w:val="uz-Cyrl-UZ"/>
              </w:rPr>
              <w:t xml:space="preserve"> </w:t>
            </w:r>
            <w:r>
              <w:rPr>
                <w:sz w:val="28"/>
                <w:szCs w:val="28"/>
                <w:lang w:val="uz-Cyrl-UZ"/>
              </w:rPr>
              <w:t>aynan bir ma’lumotlarni bir vaqtda yozish.</w:t>
            </w:r>
          </w:p>
          <w:p w:rsidR="009F1118" w:rsidRPr="00397A44" w:rsidRDefault="009F1118" w:rsidP="00E364BD">
            <w:pPr>
              <w:tabs>
                <w:tab w:val="left" w:pos="4320"/>
                <w:tab w:val="left" w:pos="4500"/>
              </w:tabs>
              <w:jc w:val="both"/>
              <w:rPr>
                <w:sz w:val="28"/>
                <w:szCs w:val="28"/>
                <w:lang w:val="uz-Cyrl-UZ"/>
              </w:rPr>
            </w:pPr>
          </w:p>
          <w:p w:rsidR="009F1118" w:rsidRPr="00DC60B6" w:rsidRDefault="009F1118" w:rsidP="00E364BD">
            <w:pPr>
              <w:tabs>
                <w:tab w:val="left" w:pos="4320"/>
                <w:tab w:val="left" w:pos="4500"/>
              </w:tabs>
              <w:jc w:val="both"/>
              <w:rPr>
                <w:sz w:val="28"/>
                <w:szCs w:val="28"/>
                <w:lang w:val="uz-Cyrl-UZ"/>
              </w:rPr>
            </w:pPr>
            <w:r w:rsidRPr="00DC60B6">
              <w:rPr>
                <w:sz w:val="28"/>
                <w:szCs w:val="28"/>
                <w:lang w:val="uz-Cyrl-UZ"/>
              </w:rPr>
              <w:t>Ишламай қолишларга чидамли бўлган тизим</w:t>
            </w:r>
            <w:r w:rsidR="00B718FC">
              <w:rPr>
                <w:sz w:val="28"/>
                <w:szCs w:val="28"/>
                <w:lang w:val="uz-Cyrl-UZ"/>
              </w:rPr>
              <w:t>-</w:t>
            </w:r>
            <w:r w:rsidRPr="00DC60B6">
              <w:rPr>
                <w:sz w:val="28"/>
                <w:szCs w:val="28"/>
                <w:lang w:val="uz-Cyrl-UZ"/>
              </w:rPr>
              <w:t>ларда маълумотларни муҳофаза қилиш меха</w:t>
            </w:r>
            <w:r w:rsidR="00B718FC">
              <w:rPr>
                <w:sz w:val="28"/>
                <w:szCs w:val="28"/>
                <w:lang w:val="uz-Cyrl-UZ"/>
              </w:rPr>
              <w:t>-</w:t>
            </w:r>
            <w:r w:rsidRPr="00DC60B6">
              <w:rPr>
                <w:sz w:val="28"/>
                <w:szCs w:val="28"/>
                <w:lang w:val="uz-Cyrl-UZ"/>
              </w:rPr>
              <w:t>низми. Алоҳида эркин фойдаланиш каналла</w:t>
            </w:r>
            <w:r w:rsidR="00B718FC">
              <w:rPr>
                <w:sz w:val="28"/>
                <w:szCs w:val="28"/>
                <w:lang w:val="uz-Cyrl-UZ"/>
              </w:rPr>
              <w:t>-</w:t>
            </w:r>
            <w:r w:rsidRPr="00DC60B6">
              <w:rPr>
                <w:sz w:val="28"/>
                <w:szCs w:val="28"/>
                <w:lang w:val="uz-Cyrl-UZ"/>
              </w:rPr>
              <w:t>рига (контроллерларига)</w:t>
            </w:r>
            <w:r>
              <w:rPr>
                <w:sz w:val="28"/>
                <w:szCs w:val="28"/>
                <w:lang w:val="uz-Cyrl-UZ"/>
              </w:rPr>
              <w:t xml:space="preserve"> эга иккита турли қ</w:t>
            </w:r>
            <w:r w:rsidRPr="00DC60B6">
              <w:rPr>
                <w:sz w:val="28"/>
                <w:szCs w:val="28"/>
                <w:lang w:val="uz-Cyrl-UZ"/>
              </w:rPr>
              <w:t>аттиқ диск</w:t>
            </w:r>
            <w:r w:rsidRPr="005B6905">
              <w:rPr>
                <w:sz w:val="28"/>
                <w:szCs w:val="28"/>
                <w:lang w:val="uz-Cyrl-UZ"/>
              </w:rPr>
              <w:t>к</w:t>
            </w:r>
            <w:r w:rsidRPr="00DC60B6">
              <w:rPr>
                <w:sz w:val="28"/>
                <w:szCs w:val="28"/>
                <w:lang w:val="uz-Cyrl-UZ"/>
              </w:rPr>
              <w:t xml:space="preserve">а </w:t>
            </w:r>
            <w:r>
              <w:rPr>
                <w:sz w:val="28"/>
                <w:szCs w:val="28"/>
                <w:lang w:val="uz-Cyrl-UZ"/>
              </w:rPr>
              <w:t>айнан бир маълумотларни бир вақтда ёзиш.</w:t>
            </w:r>
          </w:p>
        </w:tc>
      </w:tr>
      <w:tr w:rsidR="009F1118" w:rsidRPr="003E387B">
        <w:trPr>
          <w:tblCellSpacing w:w="0" w:type="dxa"/>
          <w:jc w:val="center"/>
        </w:trPr>
        <w:tc>
          <w:tcPr>
            <w:tcW w:w="2079" w:type="pct"/>
          </w:tcPr>
          <w:p w:rsidR="009F1118" w:rsidRPr="001C7AA6" w:rsidRDefault="009F1118" w:rsidP="00A36057">
            <w:pPr>
              <w:tabs>
                <w:tab w:val="left" w:pos="4320"/>
                <w:tab w:val="left" w:pos="4500"/>
              </w:tabs>
              <w:rPr>
                <w:b/>
                <w:sz w:val="28"/>
                <w:szCs w:val="28"/>
                <w:lang w:val="uz-Cyrl-UZ"/>
              </w:rPr>
            </w:pPr>
            <w:r w:rsidRPr="001C7AA6">
              <w:rPr>
                <w:b/>
                <w:sz w:val="28"/>
                <w:szCs w:val="28"/>
                <w:lang w:val="uz-Cyrl-UZ"/>
              </w:rPr>
              <w:t xml:space="preserve">Дупликатор </w:t>
            </w:r>
          </w:p>
          <w:p w:rsidR="009F1118" w:rsidRDefault="009F1118" w:rsidP="00B44F0B">
            <w:pPr>
              <w:tabs>
                <w:tab w:val="left" w:pos="4320"/>
                <w:tab w:val="left" w:pos="4500"/>
              </w:tabs>
              <w:rPr>
                <w:b/>
                <w:bCs/>
                <w:color w:val="000000"/>
                <w:sz w:val="28"/>
                <w:szCs w:val="28"/>
                <w:lang w:val="uz-Cyrl-UZ"/>
              </w:rPr>
            </w:pPr>
            <w:r w:rsidRPr="001C7AA6">
              <w:rPr>
                <w:b/>
                <w:bCs/>
                <w:color w:val="000000"/>
                <w:sz w:val="28"/>
                <w:szCs w:val="28"/>
                <w:lang w:val="uz-Cyrl-UZ"/>
              </w:rPr>
              <w:t xml:space="preserve">uz </w:t>
            </w:r>
            <w:r w:rsidRPr="001C7AA6">
              <w:rPr>
                <w:bCs/>
                <w:color w:val="000000"/>
                <w:sz w:val="28"/>
                <w:szCs w:val="28"/>
                <w:lang w:val="uz-Cyrl-UZ"/>
              </w:rPr>
              <w:t>-</w:t>
            </w:r>
            <w:r w:rsidRPr="001C7AA6">
              <w:rPr>
                <w:b/>
                <w:bCs/>
                <w:color w:val="000000"/>
                <w:sz w:val="28"/>
                <w:szCs w:val="28"/>
                <w:lang w:val="uz-Cyrl-UZ"/>
              </w:rPr>
              <w:t xml:space="preserve"> </w:t>
            </w:r>
            <w:r w:rsidRPr="001C7AA6">
              <w:rPr>
                <w:sz w:val="28"/>
                <w:szCs w:val="28"/>
                <w:lang w:val="uz-Cyrl-UZ"/>
              </w:rPr>
              <w:t>duplikator</w:t>
            </w:r>
          </w:p>
          <w:p w:rsidR="009F1118" w:rsidRPr="001C7AA6" w:rsidRDefault="009F1118" w:rsidP="00A36057">
            <w:pPr>
              <w:tabs>
                <w:tab w:val="left" w:pos="4320"/>
                <w:tab w:val="left" w:pos="4500"/>
              </w:tabs>
              <w:rPr>
                <w:sz w:val="28"/>
                <w:szCs w:val="28"/>
                <w:lang w:val="uz-Cyrl-UZ"/>
              </w:rPr>
            </w:pPr>
            <w:r w:rsidRPr="001C7AA6">
              <w:rPr>
                <w:b/>
                <w:sz w:val="28"/>
                <w:szCs w:val="28"/>
                <w:lang w:val="uz-Cyrl-UZ"/>
              </w:rPr>
              <w:t xml:space="preserve"> </w:t>
            </w:r>
            <w:r w:rsidRPr="00C8289F">
              <w:rPr>
                <w:b/>
                <w:lang w:val="uz-Cyrl-UZ"/>
              </w:rPr>
              <w:t xml:space="preserve">       </w:t>
            </w:r>
            <w:r w:rsidRPr="001C7AA6">
              <w:rPr>
                <w:sz w:val="28"/>
                <w:szCs w:val="28"/>
                <w:lang w:val="uz-Cyrl-UZ"/>
              </w:rPr>
              <w:t>дупликатор</w:t>
            </w:r>
          </w:p>
          <w:p w:rsidR="009F1118" w:rsidRPr="001C7AA6" w:rsidRDefault="009F1118" w:rsidP="00017795">
            <w:pPr>
              <w:tabs>
                <w:tab w:val="left" w:pos="4320"/>
                <w:tab w:val="left" w:pos="4500"/>
              </w:tabs>
              <w:rPr>
                <w:sz w:val="28"/>
                <w:szCs w:val="28"/>
                <w:lang w:val="uz-Cyrl-UZ"/>
              </w:rPr>
            </w:pPr>
            <w:r w:rsidRPr="001C7AA6">
              <w:rPr>
                <w:b/>
                <w:sz w:val="28"/>
                <w:szCs w:val="28"/>
                <w:lang w:val="uz-Cyrl-UZ"/>
              </w:rPr>
              <w:t xml:space="preserve">en </w:t>
            </w:r>
            <w:r w:rsidRPr="00AC6193">
              <w:rPr>
                <w:sz w:val="28"/>
                <w:szCs w:val="28"/>
                <w:lang w:val="uz-Cyrl-UZ"/>
              </w:rPr>
              <w:t>-</w:t>
            </w:r>
            <w:r w:rsidRPr="001C7AA6">
              <w:rPr>
                <w:b/>
                <w:sz w:val="28"/>
                <w:szCs w:val="28"/>
                <w:lang w:val="uz-Cyrl-UZ"/>
              </w:rPr>
              <w:t xml:space="preserve"> </w:t>
            </w:r>
            <w:r w:rsidRPr="001C7AA6">
              <w:rPr>
                <w:sz w:val="28"/>
                <w:szCs w:val="28"/>
                <w:lang w:val="uz-Cyrl-UZ"/>
              </w:rPr>
              <w:t xml:space="preserve">duplicator </w:t>
            </w:r>
          </w:p>
          <w:p w:rsidR="009F1118" w:rsidRPr="001C7AA6" w:rsidRDefault="009F1118" w:rsidP="00A36057">
            <w:pPr>
              <w:tabs>
                <w:tab w:val="left" w:pos="4320"/>
                <w:tab w:val="left" w:pos="4500"/>
              </w:tabs>
              <w:rPr>
                <w:sz w:val="28"/>
                <w:szCs w:val="28"/>
                <w:lang w:val="uz-Cyrl-UZ"/>
              </w:rPr>
            </w:pPr>
          </w:p>
        </w:tc>
        <w:tc>
          <w:tcPr>
            <w:tcW w:w="2921" w:type="pct"/>
          </w:tcPr>
          <w:p w:rsidR="009F1118" w:rsidRDefault="009F1118" w:rsidP="00E364BD">
            <w:pPr>
              <w:tabs>
                <w:tab w:val="left" w:pos="4320"/>
                <w:tab w:val="left" w:pos="4500"/>
              </w:tabs>
              <w:jc w:val="both"/>
              <w:rPr>
                <w:sz w:val="28"/>
                <w:szCs w:val="28"/>
              </w:rPr>
            </w:pPr>
            <w:r>
              <w:rPr>
                <w:sz w:val="28"/>
                <w:szCs w:val="28"/>
              </w:rPr>
              <w:t>Устройство тиражирования (копирования) дисков, дискет, магнитных лент.</w:t>
            </w:r>
          </w:p>
          <w:p w:rsidR="009F1118" w:rsidRPr="00397A44"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sidRPr="0099137E">
              <w:rPr>
                <w:sz w:val="28"/>
                <w:szCs w:val="28"/>
                <w:lang w:val="en-US"/>
              </w:rPr>
              <w:t>Disklar, disketalar, magnit tasmalarni ko‘pay</w:t>
            </w:r>
            <w:r w:rsidR="00861199" w:rsidRPr="00861199">
              <w:rPr>
                <w:sz w:val="28"/>
                <w:szCs w:val="28"/>
                <w:lang w:val="en-US"/>
              </w:rPr>
              <w:t>-</w:t>
            </w:r>
            <w:r w:rsidRPr="0099137E">
              <w:rPr>
                <w:sz w:val="28"/>
                <w:szCs w:val="28"/>
                <w:lang w:val="en-US"/>
              </w:rPr>
              <w:t xml:space="preserve">tirish </w:t>
            </w:r>
            <w:r>
              <w:rPr>
                <w:sz w:val="28"/>
                <w:szCs w:val="28"/>
                <w:lang w:val="en-US"/>
              </w:rPr>
              <w:t>(</w:t>
            </w:r>
            <w:r w:rsidRPr="0099137E">
              <w:rPr>
                <w:sz w:val="28"/>
                <w:szCs w:val="28"/>
                <w:lang w:val="en-US"/>
              </w:rPr>
              <w:t>nusxa olish</w:t>
            </w:r>
            <w:r>
              <w:rPr>
                <w:sz w:val="28"/>
                <w:szCs w:val="28"/>
                <w:lang w:val="en-US"/>
              </w:rPr>
              <w:t>)</w:t>
            </w:r>
            <w:r w:rsidRPr="0099137E">
              <w:rPr>
                <w:sz w:val="28"/>
                <w:szCs w:val="28"/>
                <w:lang w:val="en-US"/>
              </w:rPr>
              <w:t xml:space="preserve"> </w:t>
            </w:r>
            <w:r>
              <w:rPr>
                <w:sz w:val="28"/>
                <w:szCs w:val="28"/>
                <w:lang w:val="uz-Cyrl-UZ"/>
              </w:rPr>
              <w:t>q</w:t>
            </w:r>
            <w:r w:rsidRPr="0099137E">
              <w:rPr>
                <w:sz w:val="28"/>
                <w:szCs w:val="28"/>
                <w:lang w:val="en-US"/>
              </w:rPr>
              <w:t>urilmasi</w:t>
            </w:r>
            <w:r>
              <w:rPr>
                <w:sz w:val="28"/>
                <w:szCs w:val="28"/>
                <w:lang w:val="uz-Cyrl-UZ"/>
              </w:rPr>
              <w:t>.</w:t>
            </w:r>
          </w:p>
          <w:p w:rsidR="009F1118" w:rsidRPr="004445E4" w:rsidRDefault="009F1118" w:rsidP="00E364BD">
            <w:pPr>
              <w:tabs>
                <w:tab w:val="left" w:pos="4320"/>
                <w:tab w:val="left" w:pos="4500"/>
              </w:tabs>
              <w:jc w:val="both"/>
              <w:rPr>
                <w:sz w:val="28"/>
                <w:szCs w:val="28"/>
                <w:lang w:val="en-US"/>
              </w:rPr>
            </w:pPr>
          </w:p>
          <w:p w:rsidR="009F1118" w:rsidRPr="00B44F0B" w:rsidRDefault="009F1118" w:rsidP="00E364BD">
            <w:pPr>
              <w:tabs>
                <w:tab w:val="left" w:pos="4320"/>
                <w:tab w:val="left" w:pos="4500"/>
              </w:tabs>
              <w:jc w:val="both"/>
              <w:rPr>
                <w:sz w:val="28"/>
                <w:szCs w:val="28"/>
                <w:lang w:val="uz-Cyrl-UZ"/>
              </w:rPr>
            </w:pPr>
            <w:r>
              <w:rPr>
                <w:sz w:val="28"/>
                <w:szCs w:val="28"/>
              </w:rPr>
              <w:lastRenderedPageBreak/>
              <w:t xml:space="preserve">Дисклар, дискеталар, магнит тасмаларни кўпайтириш (нусха олиш) </w:t>
            </w:r>
            <w:r>
              <w:rPr>
                <w:sz w:val="28"/>
                <w:szCs w:val="28"/>
                <w:lang w:val="uz-Cyrl-UZ"/>
              </w:rPr>
              <w:t>қ</w:t>
            </w:r>
            <w:r>
              <w:rPr>
                <w:sz w:val="28"/>
                <w:szCs w:val="28"/>
              </w:rPr>
              <w:t>урилмаси</w:t>
            </w:r>
            <w:r>
              <w:rPr>
                <w:sz w:val="28"/>
                <w:szCs w:val="28"/>
                <w:lang w:val="uz-Cyrl-UZ"/>
              </w:rPr>
              <w:t>.</w:t>
            </w:r>
          </w:p>
        </w:tc>
      </w:tr>
    </w:tbl>
    <w:p w:rsidR="00665D1F" w:rsidRDefault="00665D1F"/>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665D1F" w:rsidRPr="003E387B">
        <w:trPr>
          <w:tblCellSpacing w:w="0" w:type="dxa"/>
          <w:jc w:val="center"/>
        </w:trPr>
        <w:tc>
          <w:tcPr>
            <w:tcW w:w="5000" w:type="pct"/>
            <w:gridSpan w:val="2"/>
          </w:tcPr>
          <w:p w:rsidR="00665D1F" w:rsidRPr="00B718FC" w:rsidRDefault="00B718FC" w:rsidP="00B718FC">
            <w:pPr>
              <w:tabs>
                <w:tab w:val="left" w:pos="4320"/>
                <w:tab w:val="left" w:pos="4500"/>
              </w:tabs>
              <w:jc w:val="center"/>
              <w:rPr>
                <w:b/>
                <w:sz w:val="28"/>
                <w:szCs w:val="28"/>
              </w:rPr>
            </w:pPr>
            <w:r w:rsidRPr="00B718FC">
              <w:rPr>
                <w:b/>
                <w:sz w:val="28"/>
                <w:szCs w:val="28"/>
              </w:rPr>
              <w:t>Е</w:t>
            </w:r>
          </w:p>
        </w:tc>
      </w:tr>
      <w:tr w:rsidR="009F1118" w:rsidRPr="005C742E">
        <w:trPr>
          <w:tblCellSpacing w:w="0" w:type="dxa"/>
          <w:jc w:val="center"/>
        </w:trPr>
        <w:tc>
          <w:tcPr>
            <w:tcW w:w="2079" w:type="pct"/>
          </w:tcPr>
          <w:p w:rsidR="009F1118" w:rsidRPr="000408AD" w:rsidRDefault="009F1118" w:rsidP="00280123">
            <w:pPr>
              <w:tabs>
                <w:tab w:val="left" w:pos="4320"/>
                <w:tab w:val="left" w:pos="4500"/>
              </w:tabs>
              <w:rPr>
                <w:b/>
                <w:sz w:val="28"/>
                <w:szCs w:val="28"/>
                <w:lang w:val="uz-Cyrl-UZ"/>
              </w:rPr>
            </w:pPr>
            <w:r w:rsidRPr="000408AD">
              <w:rPr>
                <w:b/>
                <w:sz w:val="28"/>
                <w:szCs w:val="28"/>
              </w:rPr>
              <w:t>Емкость</w:t>
            </w:r>
            <w:r w:rsidRPr="005B5ED5">
              <w:rPr>
                <w:b/>
                <w:sz w:val="28"/>
                <w:szCs w:val="28"/>
              </w:rPr>
              <w:t xml:space="preserve"> </w:t>
            </w:r>
            <w:r w:rsidRPr="000408AD">
              <w:rPr>
                <w:b/>
                <w:sz w:val="28"/>
                <w:szCs w:val="28"/>
              </w:rPr>
              <w:t>диска</w:t>
            </w:r>
          </w:p>
          <w:p w:rsidR="009F1118" w:rsidRDefault="009F1118" w:rsidP="0018158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disk</w:t>
            </w:r>
            <w:r w:rsidRPr="00181581">
              <w:rPr>
                <w:sz w:val="28"/>
                <w:szCs w:val="28"/>
                <w:lang w:val="uz-Cyrl-UZ"/>
              </w:rPr>
              <w:t xml:space="preserve"> </w:t>
            </w:r>
            <w:r>
              <w:rPr>
                <w:sz w:val="28"/>
                <w:szCs w:val="28"/>
                <w:lang w:val="uz-Cyrl-UZ"/>
              </w:rPr>
              <w:t>sig‘imi</w:t>
            </w:r>
          </w:p>
          <w:p w:rsidR="009F1118" w:rsidRDefault="009F1118" w:rsidP="00280123">
            <w:pPr>
              <w:tabs>
                <w:tab w:val="left" w:pos="4320"/>
                <w:tab w:val="left" w:pos="4500"/>
              </w:tabs>
              <w:rPr>
                <w:sz w:val="28"/>
                <w:szCs w:val="28"/>
                <w:lang w:val="en-US"/>
              </w:rPr>
            </w:pPr>
            <w:r>
              <w:rPr>
                <w:b/>
                <w:sz w:val="28"/>
                <w:szCs w:val="28"/>
                <w:lang w:val="uz-Cyrl-UZ"/>
              </w:rPr>
              <w:t xml:space="preserve">       </w:t>
            </w:r>
            <w:r w:rsidRPr="00181581">
              <w:rPr>
                <w:sz w:val="28"/>
                <w:szCs w:val="28"/>
                <w:lang w:val="uz-Cyrl-UZ"/>
              </w:rPr>
              <w:t>диск сиғими</w:t>
            </w:r>
          </w:p>
          <w:p w:rsidR="009F1118" w:rsidRPr="000408AD" w:rsidRDefault="009F1118" w:rsidP="000408AD">
            <w:pPr>
              <w:tabs>
                <w:tab w:val="left" w:pos="4320"/>
                <w:tab w:val="left" w:pos="4500"/>
              </w:tabs>
              <w:rPr>
                <w:sz w:val="28"/>
                <w:szCs w:val="28"/>
                <w:lang w:val="uz-Cyrl-UZ"/>
              </w:rPr>
            </w:pPr>
            <w:r>
              <w:rPr>
                <w:b/>
                <w:sz w:val="28"/>
                <w:szCs w:val="28"/>
                <w:lang w:val="en-US"/>
              </w:rPr>
              <w:t xml:space="preserve">en </w:t>
            </w:r>
            <w:r w:rsidRPr="00AC6193">
              <w:rPr>
                <w:sz w:val="28"/>
                <w:szCs w:val="28"/>
                <w:lang w:val="en-US"/>
              </w:rPr>
              <w:t>-</w:t>
            </w:r>
            <w:r>
              <w:rPr>
                <w:b/>
                <w:sz w:val="28"/>
                <w:szCs w:val="28"/>
                <w:lang w:val="en-US"/>
              </w:rPr>
              <w:t xml:space="preserve"> </w:t>
            </w:r>
            <w:r w:rsidRPr="000408AD">
              <w:rPr>
                <w:sz w:val="28"/>
                <w:szCs w:val="28"/>
                <w:lang w:val="en-US"/>
              </w:rPr>
              <w:t xml:space="preserve">disk capacity </w:t>
            </w:r>
          </w:p>
          <w:p w:rsidR="009F1118" w:rsidRPr="000408AD" w:rsidRDefault="009F1118" w:rsidP="00280123">
            <w:pPr>
              <w:tabs>
                <w:tab w:val="left" w:pos="4320"/>
                <w:tab w:val="left" w:pos="4500"/>
              </w:tabs>
              <w:rPr>
                <w:sz w:val="28"/>
                <w:szCs w:val="28"/>
                <w:lang w:val="en-US"/>
              </w:rPr>
            </w:pPr>
          </w:p>
        </w:tc>
        <w:tc>
          <w:tcPr>
            <w:tcW w:w="2921" w:type="pct"/>
          </w:tcPr>
          <w:p w:rsidR="009F1118" w:rsidRDefault="009F1118" w:rsidP="00E364BD">
            <w:pPr>
              <w:tabs>
                <w:tab w:val="left" w:pos="4320"/>
                <w:tab w:val="left" w:pos="4500"/>
              </w:tabs>
              <w:jc w:val="both"/>
              <w:rPr>
                <w:sz w:val="28"/>
                <w:szCs w:val="28"/>
                <w:lang w:val="uz-Cyrl-UZ"/>
              </w:rPr>
            </w:pPr>
            <w:r>
              <w:rPr>
                <w:sz w:val="28"/>
                <w:szCs w:val="28"/>
              </w:rPr>
              <w:t>Общий объем информации (в байтах), который можно разместить на диске.</w:t>
            </w:r>
          </w:p>
          <w:p w:rsidR="009F1118" w:rsidRPr="003A72AB" w:rsidRDefault="009F1118" w:rsidP="00E364BD">
            <w:pPr>
              <w:tabs>
                <w:tab w:val="left" w:pos="4320"/>
                <w:tab w:val="left" w:pos="4500"/>
              </w:tabs>
              <w:jc w:val="both"/>
              <w:rPr>
                <w:sz w:val="28"/>
                <w:szCs w:val="28"/>
              </w:rPr>
            </w:pPr>
          </w:p>
          <w:p w:rsidR="009F1118" w:rsidRDefault="009F1118" w:rsidP="00E364BD">
            <w:pPr>
              <w:tabs>
                <w:tab w:val="left" w:pos="4320"/>
                <w:tab w:val="left" w:pos="4500"/>
              </w:tabs>
              <w:jc w:val="both"/>
              <w:rPr>
                <w:sz w:val="28"/>
                <w:szCs w:val="28"/>
                <w:lang w:val="en-US"/>
              </w:rPr>
            </w:pPr>
            <w:r>
              <w:rPr>
                <w:sz w:val="28"/>
                <w:szCs w:val="28"/>
                <w:lang w:val="uz-Cyrl-UZ"/>
              </w:rPr>
              <w:t>Diskda</w:t>
            </w:r>
            <w:r w:rsidRPr="00181581">
              <w:rPr>
                <w:sz w:val="28"/>
                <w:szCs w:val="28"/>
                <w:lang w:val="uz-Cyrl-UZ"/>
              </w:rPr>
              <w:t xml:space="preserve"> </w:t>
            </w:r>
            <w:r>
              <w:rPr>
                <w:sz w:val="28"/>
                <w:szCs w:val="28"/>
                <w:lang w:val="uz-Cyrl-UZ"/>
              </w:rPr>
              <w:t>joylashtirish</w:t>
            </w:r>
            <w:r w:rsidRPr="00181581">
              <w:rPr>
                <w:sz w:val="28"/>
                <w:szCs w:val="28"/>
                <w:lang w:val="uz-Cyrl-UZ"/>
              </w:rPr>
              <w:t xml:space="preserve"> </w:t>
            </w:r>
            <w:r>
              <w:rPr>
                <w:sz w:val="28"/>
                <w:szCs w:val="28"/>
                <w:lang w:val="uz-Cyrl-UZ"/>
              </w:rPr>
              <w:t>mumkin</w:t>
            </w:r>
            <w:r w:rsidRPr="00181581">
              <w:rPr>
                <w:sz w:val="28"/>
                <w:szCs w:val="28"/>
                <w:lang w:val="uz-Cyrl-UZ"/>
              </w:rPr>
              <w:t xml:space="preserve"> </w:t>
            </w:r>
            <w:r>
              <w:rPr>
                <w:sz w:val="28"/>
                <w:szCs w:val="28"/>
                <w:lang w:val="uz-Cyrl-UZ"/>
              </w:rPr>
              <w:t>bo‘lgan</w:t>
            </w:r>
            <w:r w:rsidRPr="00181581">
              <w:rPr>
                <w:sz w:val="28"/>
                <w:szCs w:val="28"/>
                <w:lang w:val="uz-Cyrl-UZ"/>
              </w:rPr>
              <w:t xml:space="preserve"> </w:t>
            </w:r>
            <w:r>
              <w:rPr>
                <w:sz w:val="28"/>
                <w:szCs w:val="28"/>
                <w:lang w:val="uz-Cyrl-UZ"/>
              </w:rPr>
              <w:t>axborot</w:t>
            </w:r>
            <w:r w:rsidR="00B718FC">
              <w:rPr>
                <w:sz w:val="28"/>
                <w:szCs w:val="28"/>
                <w:lang w:val="uz-Cyrl-UZ"/>
              </w:rPr>
              <w:t>-</w:t>
            </w:r>
            <w:r>
              <w:rPr>
                <w:sz w:val="28"/>
                <w:szCs w:val="28"/>
                <w:lang w:val="uz-Cyrl-UZ"/>
              </w:rPr>
              <w:t>ning</w:t>
            </w:r>
            <w:r w:rsidRPr="00181581">
              <w:rPr>
                <w:sz w:val="28"/>
                <w:szCs w:val="28"/>
                <w:lang w:val="uz-Cyrl-UZ"/>
              </w:rPr>
              <w:t xml:space="preserve"> (</w:t>
            </w:r>
            <w:r>
              <w:rPr>
                <w:sz w:val="28"/>
                <w:szCs w:val="28"/>
                <w:lang w:val="uz-Cyrl-UZ"/>
              </w:rPr>
              <w:t>baytlardagi</w:t>
            </w:r>
            <w:r w:rsidRPr="00181581">
              <w:rPr>
                <w:sz w:val="28"/>
                <w:szCs w:val="28"/>
                <w:lang w:val="uz-Cyrl-UZ"/>
              </w:rPr>
              <w:t>)</w:t>
            </w:r>
            <w:r>
              <w:rPr>
                <w:sz w:val="28"/>
                <w:szCs w:val="28"/>
                <w:lang w:val="uz-Cyrl-UZ"/>
              </w:rPr>
              <w:t xml:space="preserve"> umumiy sig‘imi.</w:t>
            </w:r>
          </w:p>
          <w:p w:rsidR="009F1118" w:rsidRPr="00245FB0" w:rsidRDefault="009F1118" w:rsidP="00E364BD">
            <w:pPr>
              <w:tabs>
                <w:tab w:val="left" w:pos="4320"/>
                <w:tab w:val="left" w:pos="4500"/>
              </w:tabs>
              <w:jc w:val="both"/>
              <w:rPr>
                <w:sz w:val="28"/>
                <w:szCs w:val="28"/>
                <w:lang w:val="en-US"/>
              </w:rPr>
            </w:pPr>
          </w:p>
          <w:p w:rsidR="009F1118" w:rsidRPr="00181581" w:rsidRDefault="009F1118" w:rsidP="00E364BD">
            <w:pPr>
              <w:tabs>
                <w:tab w:val="left" w:pos="4320"/>
                <w:tab w:val="left" w:pos="4500"/>
              </w:tabs>
              <w:jc w:val="both"/>
              <w:rPr>
                <w:sz w:val="28"/>
                <w:szCs w:val="28"/>
                <w:lang w:val="uz-Cyrl-UZ"/>
              </w:rPr>
            </w:pPr>
            <w:r w:rsidRPr="00181581">
              <w:rPr>
                <w:sz w:val="28"/>
                <w:szCs w:val="28"/>
                <w:lang w:val="uz-Cyrl-UZ"/>
              </w:rPr>
              <w:t>Дискда жойлаштириш мумкин бўлган ахбо</w:t>
            </w:r>
            <w:r w:rsidR="00B718FC">
              <w:rPr>
                <w:sz w:val="28"/>
                <w:szCs w:val="28"/>
                <w:lang w:val="uz-Cyrl-UZ"/>
              </w:rPr>
              <w:t>-</w:t>
            </w:r>
            <w:r w:rsidRPr="00181581">
              <w:rPr>
                <w:sz w:val="28"/>
                <w:szCs w:val="28"/>
                <w:lang w:val="uz-Cyrl-UZ"/>
              </w:rPr>
              <w:t>ротнинг (байтлардаги)</w:t>
            </w:r>
            <w:r>
              <w:rPr>
                <w:sz w:val="28"/>
                <w:szCs w:val="28"/>
                <w:lang w:val="uz-Cyrl-UZ"/>
              </w:rPr>
              <w:t xml:space="preserve"> умумий сиғими.</w:t>
            </w:r>
          </w:p>
        </w:tc>
      </w:tr>
    </w:tbl>
    <w:p w:rsidR="00B718FC" w:rsidRPr="005C742E" w:rsidRDefault="00B718FC">
      <w:pPr>
        <w:rPr>
          <w:lang w:val="en-US"/>
        </w:rPr>
      </w:pPr>
    </w:p>
    <w:p w:rsidR="00B718FC" w:rsidRPr="005C742E" w:rsidRDefault="00B718FC">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B718FC" w:rsidRPr="00181581" w:rsidTr="00B718FC">
        <w:trPr>
          <w:tblHeader/>
          <w:tblCellSpacing w:w="0" w:type="dxa"/>
          <w:jc w:val="center"/>
        </w:trPr>
        <w:tc>
          <w:tcPr>
            <w:tcW w:w="5000" w:type="pct"/>
            <w:gridSpan w:val="2"/>
          </w:tcPr>
          <w:p w:rsidR="00B718FC" w:rsidRPr="00B718FC" w:rsidRDefault="00B718FC" w:rsidP="00B718FC">
            <w:pPr>
              <w:tabs>
                <w:tab w:val="left" w:pos="4320"/>
                <w:tab w:val="left" w:pos="4500"/>
              </w:tabs>
              <w:jc w:val="center"/>
              <w:rPr>
                <w:b/>
                <w:sz w:val="28"/>
                <w:szCs w:val="28"/>
              </w:rPr>
            </w:pPr>
            <w:r w:rsidRPr="00B718FC">
              <w:rPr>
                <w:b/>
                <w:sz w:val="28"/>
                <w:szCs w:val="28"/>
              </w:rPr>
              <w:t>Ж</w:t>
            </w:r>
          </w:p>
        </w:tc>
      </w:tr>
      <w:tr w:rsidR="009F1118" w:rsidRPr="00C46458">
        <w:trPr>
          <w:trHeight w:val="2430"/>
          <w:tblCellSpacing w:w="0" w:type="dxa"/>
          <w:jc w:val="center"/>
        </w:trPr>
        <w:tc>
          <w:tcPr>
            <w:tcW w:w="2079" w:type="pct"/>
          </w:tcPr>
          <w:p w:rsidR="009F1118" w:rsidRPr="00851FCC" w:rsidRDefault="009F1118" w:rsidP="004E5BD5">
            <w:pPr>
              <w:tabs>
                <w:tab w:val="left" w:pos="4320"/>
                <w:tab w:val="left" w:pos="4500"/>
              </w:tabs>
              <w:rPr>
                <w:b/>
                <w:sz w:val="28"/>
                <w:szCs w:val="28"/>
                <w:lang w:val="uz-Cyrl-UZ"/>
              </w:rPr>
            </w:pPr>
            <w:r w:rsidRPr="00851FCC">
              <w:rPr>
                <w:b/>
                <w:sz w:val="28"/>
                <w:szCs w:val="28"/>
                <w:lang w:val="uz-Cyrl-UZ"/>
              </w:rPr>
              <w:t>Жесткий диск</w:t>
            </w:r>
          </w:p>
          <w:p w:rsidR="009F1118" w:rsidRPr="002752C5" w:rsidRDefault="009F1118"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qattiq disk</w:t>
            </w:r>
          </w:p>
          <w:p w:rsidR="009F1118" w:rsidRPr="00844AE4" w:rsidRDefault="009F1118" w:rsidP="004E5BD5">
            <w:pPr>
              <w:tabs>
                <w:tab w:val="left" w:pos="4320"/>
                <w:tab w:val="left" w:pos="4500"/>
              </w:tabs>
              <w:rPr>
                <w:sz w:val="28"/>
                <w:szCs w:val="28"/>
                <w:lang w:val="uz-Cyrl-UZ"/>
              </w:rPr>
            </w:pPr>
            <w:r w:rsidRPr="002752C5">
              <w:rPr>
                <w:b/>
                <w:sz w:val="28"/>
                <w:szCs w:val="28"/>
                <w:lang w:val="uz-Cyrl-UZ"/>
              </w:rPr>
              <w:t xml:space="preserve">        </w:t>
            </w:r>
            <w:r>
              <w:rPr>
                <w:sz w:val="28"/>
                <w:szCs w:val="28"/>
                <w:lang w:val="uz-Cyrl-UZ"/>
              </w:rPr>
              <w:t>қаттиқ диск</w:t>
            </w:r>
          </w:p>
          <w:p w:rsidR="009F1118" w:rsidRPr="00851FCC" w:rsidRDefault="009F1118" w:rsidP="00851FCC">
            <w:pPr>
              <w:tabs>
                <w:tab w:val="left" w:pos="4320"/>
                <w:tab w:val="left" w:pos="4500"/>
              </w:tabs>
              <w:rPr>
                <w:sz w:val="28"/>
                <w:szCs w:val="28"/>
                <w:lang w:val="uz-Cyrl-UZ"/>
              </w:rPr>
            </w:pPr>
            <w:r w:rsidRPr="00851FCC">
              <w:rPr>
                <w:b/>
                <w:sz w:val="28"/>
                <w:szCs w:val="28"/>
                <w:lang w:val="en-US"/>
              </w:rPr>
              <w:t xml:space="preserve">en </w:t>
            </w:r>
            <w:r w:rsidRPr="00AC6193">
              <w:rPr>
                <w:sz w:val="28"/>
                <w:szCs w:val="28"/>
                <w:lang w:val="en-US"/>
              </w:rPr>
              <w:t>-</w:t>
            </w:r>
            <w:r w:rsidRPr="00851FCC">
              <w:rPr>
                <w:sz w:val="28"/>
                <w:szCs w:val="28"/>
                <w:lang w:val="uz-Cyrl-UZ"/>
              </w:rPr>
              <w:t xml:space="preserve"> hard disk </w:t>
            </w:r>
          </w:p>
          <w:p w:rsidR="009F1118" w:rsidRPr="00851FCC" w:rsidRDefault="009F1118" w:rsidP="004E5BD5">
            <w:pPr>
              <w:tabs>
                <w:tab w:val="left" w:pos="4320"/>
                <w:tab w:val="left" w:pos="4500"/>
              </w:tabs>
              <w:rPr>
                <w:sz w:val="28"/>
                <w:szCs w:val="28"/>
                <w:lang w:val="en-US"/>
              </w:rPr>
            </w:pPr>
          </w:p>
        </w:tc>
        <w:tc>
          <w:tcPr>
            <w:tcW w:w="2921" w:type="pct"/>
          </w:tcPr>
          <w:p w:rsidR="009F1118" w:rsidRDefault="009F1118" w:rsidP="004E5BD5">
            <w:pPr>
              <w:tabs>
                <w:tab w:val="left" w:pos="4320"/>
                <w:tab w:val="left" w:pos="4500"/>
              </w:tabs>
              <w:jc w:val="both"/>
              <w:rPr>
                <w:sz w:val="28"/>
                <w:szCs w:val="28"/>
                <w:lang w:val="uz-Cyrl-UZ"/>
              </w:rPr>
            </w:pPr>
            <w:r>
              <w:rPr>
                <w:sz w:val="28"/>
                <w:szCs w:val="28"/>
              </w:rPr>
              <w:t>Устройство прямого доступа для хранения больших объемов программ и данных. Состоит из одного или нескольких магнитных дисков, находящихся на одном шпинделе, головок чтения/записи и контроллера диска. Различают съемные жесткие диски и постоянные</w:t>
            </w:r>
            <w:r>
              <w:rPr>
                <w:sz w:val="28"/>
                <w:szCs w:val="28"/>
                <w:lang w:val="uz-Cyrl-UZ"/>
              </w:rPr>
              <w:t>.</w:t>
            </w:r>
          </w:p>
          <w:p w:rsidR="009F1118" w:rsidRPr="00D71DDC" w:rsidRDefault="009F1118" w:rsidP="004E5BD5">
            <w:pPr>
              <w:tabs>
                <w:tab w:val="left" w:pos="4320"/>
                <w:tab w:val="left" w:pos="4500"/>
              </w:tabs>
              <w:jc w:val="both"/>
              <w:rPr>
                <w:sz w:val="28"/>
                <w:szCs w:val="28"/>
              </w:rPr>
            </w:pPr>
          </w:p>
          <w:p w:rsidR="009F1118" w:rsidRDefault="009F1118" w:rsidP="004E5BD5">
            <w:pPr>
              <w:tabs>
                <w:tab w:val="left" w:pos="4320"/>
                <w:tab w:val="left" w:pos="4500"/>
              </w:tabs>
              <w:jc w:val="both"/>
              <w:rPr>
                <w:sz w:val="28"/>
                <w:szCs w:val="28"/>
                <w:lang w:val="en-US"/>
              </w:rPr>
            </w:pPr>
            <w:r>
              <w:rPr>
                <w:sz w:val="28"/>
                <w:szCs w:val="28"/>
                <w:lang w:val="uz-Cyrl-UZ"/>
              </w:rPr>
              <w:t>Katta</w:t>
            </w:r>
            <w:r w:rsidRPr="00A14504">
              <w:rPr>
                <w:sz w:val="28"/>
                <w:szCs w:val="28"/>
                <w:lang w:val="uz-Cyrl-UZ"/>
              </w:rPr>
              <w:t xml:space="preserve"> </w:t>
            </w:r>
            <w:r>
              <w:rPr>
                <w:sz w:val="28"/>
                <w:szCs w:val="28"/>
                <w:lang w:val="uz-Cyrl-UZ"/>
              </w:rPr>
              <w:t>hajmdagi</w:t>
            </w:r>
            <w:r w:rsidRPr="00A14504">
              <w:rPr>
                <w:sz w:val="28"/>
                <w:szCs w:val="28"/>
                <w:lang w:val="uz-Cyrl-UZ"/>
              </w:rPr>
              <w:t xml:space="preserve"> </w:t>
            </w:r>
            <w:r>
              <w:rPr>
                <w:sz w:val="28"/>
                <w:szCs w:val="28"/>
                <w:lang w:val="uz-Cyrl-UZ"/>
              </w:rPr>
              <w:t>dasturlar</w:t>
            </w:r>
            <w:r w:rsidRPr="00A14504">
              <w:rPr>
                <w:sz w:val="28"/>
                <w:szCs w:val="28"/>
                <w:lang w:val="uz-Cyrl-UZ"/>
              </w:rPr>
              <w:t xml:space="preserve"> </w:t>
            </w:r>
            <w:r>
              <w:rPr>
                <w:sz w:val="28"/>
                <w:szCs w:val="28"/>
                <w:lang w:val="uz-Cyrl-UZ"/>
              </w:rPr>
              <w:t>va</w:t>
            </w:r>
            <w:r w:rsidRPr="00A14504">
              <w:rPr>
                <w:sz w:val="28"/>
                <w:szCs w:val="28"/>
                <w:lang w:val="uz-Cyrl-UZ"/>
              </w:rPr>
              <w:t xml:space="preserve"> </w:t>
            </w:r>
            <w:r>
              <w:rPr>
                <w:sz w:val="28"/>
                <w:szCs w:val="28"/>
                <w:lang w:val="uz-Cyrl-UZ"/>
              </w:rPr>
              <w:t>ma’lumotlarni</w:t>
            </w:r>
            <w:r w:rsidRPr="00A14504">
              <w:rPr>
                <w:sz w:val="28"/>
                <w:szCs w:val="28"/>
                <w:lang w:val="uz-Cyrl-UZ"/>
              </w:rPr>
              <w:t xml:space="preserve"> </w:t>
            </w:r>
            <w:r>
              <w:rPr>
                <w:sz w:val="28"/>
                <w:szCs w:val="28"/>
                <w:lang w:val="uz-Cyrl-UZ"/>
              </w:rPr>
              <w:t>saqlash</w:t>
            </w:r>
            <w:r w:rsidRPr="00A14504">
              <w:rPr>
                <w:sz w:val="28"/>
                <w:szCs w:val="28"/>
                <w:lang w:val="uz-Cyrl-UZ"/>
              </w:rPr>
              <w:t xml:space="preserve"> </w:t>
            </w:r>
            <w:r>
              <w:rPr>
                <w:sz w:val="28"/>
                <w:szCs w:val="28"/>
                <w:lang w:val="uz-Cyrl-UZ"/>
              </w:rPr>
              <w:t>m</w:t>
            </w:r>
            <w:r>
              <w:rPr>
                <w:sz w:val="28"/>
                <w:szCs w:val="28"/>
                <w:lang w:val="en-US"/>
              </w:rPr>
              <w:t>um</w:t>
            </w:r>
            <w:r>
              <w:rPr>
                <w:sz w:val="28"/>
                <w:szCs w:val="28"/>
                <w:lang w:val="uz-Cyrl-UZ"/>
              </w:rPr>
              <w:t>ki</w:t>
            </w:r>
            <w:r>
              <w:rPr>
                <w:sz w:val="28"/>
                <w:szCs w:val="28"/>
                <w:lang w:val="en-US"/>
              </w:rPr>
              <w:t>n</w:t>
            </w:r>
            <w:r w:rsidRPr="005B6905">
              <w:rPr>
                <w:sz w:val="28"/>
                <w:szCs w:val="28"/>
              </w:rPr>
              <w:t xml:space="preserve"> </w:t>
            </w:r>
            <w:r>
              <w:rPr>
                <w:sz w:val="28"/>
                <w:szCs w:val="28"/>
                <w:lang w:val="uz-Cyrl-UZ"/>
              </w:rPr>
              <w:t>bo‘lgan</w:t>
            </w:r>
            <w:r w:rsidRPr="00A14504">
              <w:rPr>
                <w:sz w:val="28"/>
                <w:szCs w:val="28"/>
                <w:lang w:val="uz-Cyrl-UZ"/>
              </w:rPr>
              <w:t xml:space="preserve"> </w:t>
            </w:r>
            <w:r>
              <w:rPr>
                <w:sz w:val="28"/>
                <w:szCs w:val="28"/>
                <w:lang w:val="uz-Cyrl-UZ"/>
              </w:rPr>
              <w:t>qurilma</w:t>
            </w:r>
            <w:r w:rsidRPr="00A14504">
              <w:rPr>
                <w:sz w:val="28"/>
                <w:szCs w:val="28"/>
                <w:lang w:val="uz-Cyrl-UZ"/>
              </w:rPr>
              <w:t xml:space="preserve">. </w:t>
            </w:r>
            <w:r w:rsidRPr="0099137E">
              <w:rPr>
                <w:sz w:val="28"/>
                <w:szCs w:val="28"/>
                <w:lang w:val="en-US"/>
              </w:rPr>
              <w:t xml:space="preserve">U bir shpindelda joylashtirilgan bir nechta magnit disk, o‘qish/yozish kallagi va disk kontrolleridan tashkil topadi. </w:t>
            </w:r>
            <w:r>
              <w:rPr>
                <w:sz w:val="28"/>
                <w:szCs w:val="28"/>
                <w:lang w:val="en-US"/>
              </w:rPr>
              <w:t>Olinadigan qattiq disklar</w:t>
            </w:r>
            <w:r w:rsidRPr="00D71DDC">
              <w:rPr>
                <w:sz w:val="28"/>
                <w:szCs w:val="28"/>
                <w:lang w:val="en-US"/>
              </w:rPr>
              <w:t xml:space="preserve"> va doimiy disklarga bo‘linadi.</w:t>
            </w:r>
          </w:p>
          <w:p w:rsidR="009F1118" w:rsidRPr="00536BF1" w:rsidRDefault="009F1118" w:rsidP="004E5BD5">
            <w:pPr>
              <w:tabs>
                <w:tab w:val="left" w:pos="4320"/>
                <w:tab w:val="left" w:pos="4500"/>
              </w:tabs>
              <w:jc w:val="both"/>
              <w:rPr>
                <w:sz w:val="28"/>
                <w:szCs w:val="28"/>
                <w:lang w:val="en-US"/>
              </w:rPr>
            </w:pPr>
          </w:p>
          <w:p w:rsidR="009F1118" w:rsidRPr="00C46458" w:rsidRDefault="009F1118" w:rsidP="004E5BD5">
            <w:pPr>
              <w:tabs>
                <w:tab w:val="left" w:pos="4320"/>
                <w:tab w:val="left" w:pos="4500"/>
              </w:tabs>
              <w:jc w:val="both"/>
              <w:rPr>
                <w:sz w:val="28"/>
                <w:szCs w:val="28"/>
                <w:lang w:val="uz-Cyrl-UZ"/>
              </w:rPr>
            </w:pPr>
            <w:r w:rsidRPr="00EB4564">
              <w:rPr>
                <w:sz w:val="28"/>
                <w:szCs w:val="28"/>
              </w:rPr>
              <w:t>Катта</w:t>
            </w:r>
            <w:r w:rsidRPr="00D71DDC">
              <w:rPr>
                <w:sz w:val="28"/>
                <w:szCs w:val="28"/>
                <w:lang w:val="en-US"/>
              </w:rPr>
              <w:t xml:space="preserve"> </w:t>
            </w:r>
            <w:r w:rsidRPr="00EB4564">
              <w:rPr>
                <w:sz w:val="28"/>
                <w:szCs w:val="28"/>
              </w:rPr>
              <w:t>ҳажмдаги</w:t>
            </w:r>
            <w:r w:rsidRPr="00D71DDC">
              <w:rPr>
                <w:sz w:val="28"/>
                <w:szCs w:val="28"/>
                <w:lang w:val="en-US"/>
              </w:rPr>
              <w:t xml:space="preserve"> </w:t>
            </w:r>
            <w:r w:rsidRPr="00EB4564">
              <w:rPr>
                <w:sz w:val="28"/>
                <w:szCs w:val="28"/>
              </w:rPr>
              <w:t>дастурлар</w:t>
            </w:r>
            <w:r w:rsidRPr="00D71DDC">
              <w:rPr>
                <w:sz w:val="28"/>
                <w:szCs w:val="28"/>
                <w:lang w:val="en-US"/>
              </w:rPr>
              <w:t xml:space="preserve"> </w:t>
            </w:r>
            <w:r w:rsidRPr="00EB4564">
              <w:rPr>
                <w:sz w:val="28"/>
                <w:szCs w:val="28"/>
              </w:rPr>
              <w:t>ва</w:t>
            </w:r>
            <w:r w:rsidRPr="00D71DDC">
              <w:rPr>
                <w:sz w:val="28"/>
                <w:szCs w:val="28"/>
                <w:lang w:val="en-US"/>
              </w:rPr>
              <w:t xml:space="preserve"> </w:t>
            </w:r>
            <w:r w:rsidRPr="00EB4564">
              <w:rPr>
                <w:sz w:val="28"/>
                <w:szCs w:val="28"/>
              </w:rPr>
              <w:t>маълумотларни</w:t>
            </w:r>
            <w:r w:rsidRPr="00D71DDC">
              <w:rPr>
                <w:sz w:val="28"/>
                <w:szCs w:val="28"/>
                <w:lang w:val="en-US"/>
              </w:rPr>
              <w:t xml:space="preserve"> </w:t>
            </w:r>
            <w:r w:rsidRPr="00EB4564">
              <w:rPr>
                <w:sz w:val="28"/>
                <w:szCs w:val="28"/>
              </w:rPr>
              <w:t>сақлаш</w:t>
            </w:r>
            <w:r w:rsidRPr="00D71DDC">
              <w:rPr>
                <w:sz w:val="28"/>
                <w:szCs w:val="28"/>
                <w:lang w:val="en-US"/>
              </w:rPr>
              <w:t xml:space="preserve"> </w:t>
            </w:r>
            <w:r>
              <w:rPr>
                <w:sz w:val="28"/>
                <w:szCs w:val="28"/>
              </w:rPr>
              <w:t>мумкин</w:t>
            </w:r>
            <w:r w:rsidRPr="005B6905">
              <w:rPr>
                <w:sz w:val="28"/>
                <w:szCs w:val="28"/>
                <w:lang w:val="en-US"/>
              </w:rPr>
              <w:t xml:space="preserve"> </w:t>
            </w:r>
            <w:r w:rsidRPr="00EB4564">
              <w:rPr>
                <w:sz w:val="28"/>
                <w:szCs w:val="28"/>
              </w:rPr>
              <w:t>бўлган</w:t>
            </w:r>
            <w:r w:rsidRPr="00D71DDC">
              <w:rPr>
                <w:sz w:val="28"/>
                <w:szCs w:val="28"/>
                <w:lang w:val="en-US"/>
              </w:rPr>
              <w:t xml:space="preserve"> </w:t>
            </w:r>
            <w:r w:rsidRPr="00EB4564">
              <w:rPr>
                <w:sz w:val="28"/>
                <w:szCs w:val="28"/>
              </w:rPr>
              <w:t>қурилма</w:t>
            </w:r>
            <w:r w:rsidRPr="00D71DDC">
              <w:rPr>
                <w:sz w:val="28"/>
                <w:szCs w:val="28"/>
                <w:lang w:val="en-US"/>
              </w:rPr>
              <w:t xml:space="preserve">. </w:t>
            </w:r>
            <w:r w:rsidRPr="00EB4564">
              <w:rPr>
                <w:sz w:val="28"/>
                <w:szCs w:val="28"/>
              </w:rPr>
              <w:t xml:space="preserve">У бир шпинделда жойлаштирилган бир нечта магнит диск, ўқиш/ёзиш каллаги ва диск контроллеридан ташкил топади. </w:t>
            </w:r>
            <w:r>
              <w:rPr>
                <w:sz w:val="28"/>
                <w:szCs w:val="28"/>
              </w:rPr>
              <w:t xml:space="preserve">Олинадиган қаттиқ дисклар ва </w:t>
            </w:r>
            <w:r w:rsidRPr="00EB4564">
              <w:rPr>
                <w:sz w:val="28"/>
                <w:szCs w:val="28"/>
              </w:rPr>
              <w:t>доимий дискларга бўлинади.</w:t>
            </w:r>
          </w:p>
        </w:tc>
      </w:tr>
      <w:tr w:rsidR="009F1118" w:rsidRPr="0099336E">
        <w:trPr>
          <w:tblCellSpacing w:w="0" w:type="dxa"/>
          <w:jc w:val="center"/>
        </w:trPr>
        <w:tc>
          <w:tcPr>
            <w:tcW w:w="2079" w:type="pct"/>
          </w:tcPr>
          <w:p w:rsidR="009F1118" w:rsidRPr="0051450D" w:rsidRDefault="009F1118" w:rsidP="004E5BD5">
            <w:pPr>
              <w:tabs>
                <w:tab w:val="left" w:pos="4320"/>
                <w:tab w:val="left" w:pos="4500"/>
              </w:tabs>
              <w:rPr>
                <w:b/>
                <w:sz w:val="28"/>
                <w:szCs w:val="28"/>
                <w:lang w:val="uz-Cyrl-UZ"/>
              </w:rPr>
            </w:pPr>
            <w:r w:rsidRPr="0051450D">
              <w:rPr>
                <w:b/>
                <w:sz w:val="28"/>
                <w:szCs w:val="28"/>
                <w:lang w:val="uz-Cyrl-UZ"/>
              </w:rPr>
              <w:t>Жидкокристаллический (ЖК) экран</w:t>
            </w:r>
          </w:p>
          <w:p w:rsidR="009F1118" w:rsidRPr="00844AE4" w:rsidRDefault="009F1118"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5B6905">
              <w:rPr>
                <w:sz w:val="28"/>
                <w:szCs w:val="28"/>
                <w:lang w:val="uz-Cyrl-UZ"/>
              </w:rPr>
              <w:t>s</w:t>
            </w:r>
            <w:r w:rsidRPr="00844AE4">
              <w:rPr>
                <w:sz w:val="28"/>
                <w:szCs w:val="28"/>
                <w:lang w:val="uz-Cyrl-UZ"/>
              </w:rPr>
              <w:t>uyuq kristal</w:t>
            </w:r>
            <w:r w:rsidR="0022683A" w:rsidRPr="0022683A">
              <w:rPr>
                <w:sz w:val="28"/>
                <w:szCs w:val="28"/>
                <w:lang w:val="uz-Cyrl-UZ"/>
              </w:rPr>
              <w:t>l</w:t>
            </w:r>
            <w:r w:rsidR="001641D7" w:rsidRPr="001641D7">
              <w:rPr>
                <w:sz w:val="28"/>
                <w:szCs w:val="28"/>
                <w:lang w:val="uz-Cyrl-UZ"/>
              </w:rPr>
              <w:t>i</w:t>
            </w:r>
            <w:r w:rsidRPr="00844AE4">
              <w:rPr>
                <w:sz w:val="28"/>
                <w:szCs w:val="28"/>
                <w:lang w:val="uz-Cyrl-UZ"/>
              </w:rPr>
              <w:t xml:space="preserve"> ekran </w:t>
            </w:r>
          </w:p>
          <w:p w:rsidR="009F1118" w:rsidRDefault="009F1118" w:rsidP="0051450D">
            <w:pPr>
              <w:tabs>
                <w:tab w:val="left" w:pos="4320"/>
                <w:tab w:val="left" w:pos="4500"/>
              </w:tabs>
              <w:rPr>
                <w:sz w:val="28"/>
                <w:szCs w:val="28"/>
                <w:lang w:val="uz-Cyrl-UZ"/>
              </w:rPr>
            </w:pPr>
            <w:r>
              <w:rPr>
                <w:sz w:val="28"/>
                <w:szCs w:val="28"/>
                <w:lang w:val="uz-Cyrl-UZ"/>
              </w:rPr>
              <w:t xml:space="preserve">       cуюқ кристал</w:t>
            </w:r>
            <w:r w:rsidR="0022683A" w:rsidRPr="0022683A">
              <w:rPr>
                <w:sz w:val="28"/>
                <w:szCs w:val="28"/>
                <w:lang w:val="uz-Cyrl-UZ"/>
              </w:rPr>
              <w:t>л</w:t>
            </w:r>
            <w:r w:rsidR="001641D7" w:rsidRPr="001641D7">
              <w:rPr>
                <w:sz w:val="28"/>
                <w:szCs w:val="28"/>
                <w:lang w:val="uz-Cyrl-UZ"/>
              </w:rPr>
              <w:t>и</w:t>
            </w:r>
            <w:r w:rsidRPr="00844AE4">
              <w:rPr>
                <w:sz w:val="28"/>
                <w:szCs w:val="28"/>
                <w:lang w:val="uz-Cyrl-UZ"/>
              </w:rPr>
              <w:t xml:space="preserve"> экран </w:t>
            </w:r>
          </w:p>
          <w:p w:rsidR="009F1118" w:rsidRPr="0051450D" w:rsidRDefault="009F1118" w:rsidP="0051450D">
            <w:pPr>
              <w:tabs>
                <w:tab w:val="left" w:pos="4320"/>
                <w:tab w:val="left" w:pos="4500"/>
              </w:tabs>
              <w:rPr>
                <w:sz w:val="28"/>
                <w:szCs w:val="28"/>
                <w:lang w:val="uz-Cyrl-UZ"/>
              </w:rPr>
            </w:pPr>
            <w:r w:rsidRPr="00844AE4">
              <w:rPr>
                <w:b/>
                <w:sz w:val="28"/>
                <w:szCs w:val="28"/>
                <w:lang w:val="uz-Cyrl-UZ"/>
              </w:rPr>
              <w:t xml:space="preserve">en </w:t>
            </w:r>
            <w:r w:rsidRPr="00AE72CF">
              <w:rPr>
                <w:sz w:val="28"/>
                <w:szCs w:val="28"/>
                <w:lang w:val="uz-Cyrl-UZ"/>
              </w:rPr>
              <w:t>-</w:t>
            </w:r>
            <w:r w:rsidRPr="0051450D">
              <w:rPr>
                <w:sz w:val="28"/>
                <w:szCs w:val="28"/>
                <w:lang w:val="uz-Cyrl-UZ"/>
              </w:rPr>
              <w:t xml:space="preserve"> liquid-crystal display </w:t>
            </w:r>
          </w:p>
          <w:p w:rsidR="009F1118" w:rsidRPr="00844AE4" w:rsidRDefault="009F1118" w:rsidP="004E5BD5">
            <w:pPr>
              <w:tabs>
                <w:tab w:val="left" w:pos="4320"/>
                <w:tab w:val="left" w:pos="4500"/>
              </w:tabs>
              <w:rPr>
                <w:sz w:val="28"/>
                <w:szCs w:val="28"/>
                <w:lang w:val="uz-Cyrl-UZ"/>
              </w:rPr>
            </w:pPr>
          </w:p>
        </w:tc>
        <w:tc>
          <w:tcPr>
            <w:tcW w:w="2921" w:type="pct"/>
          </w:tcPr>
          <w:p w:rsidR="009F1118" w:rsidRPr="00676340" w:rsidRDefault="009F1118" w:rsidP="004E5BD5">
            <w:pPr>
              <w:tabs>
                <w:tab w:val="left" w:pos="4320"/>
                <w:tab w:val="left" w:pos="4500"/>
              </w:tabs>
              <w:jc w:val="both"/>
              <w:rPr>
                <w:sz w:val="28"/>
                <w:szCs w:val="28"/>
              </w:rPr>
            </w:pPr>
            <w:r w:rsidRPr="00676340">
              <w:rPr>
                <w:sz w:val="28"/>
                <w:szCs w:val="28"/>
              </w:rPr>
              <w:lastRenderedPageBreak/>
              <w:t xml:space="preserve">Тип дисплея, используемого в часах, калькуляторах, плоских экранах портативных ПК и др. устройствах. Жидкие кристаллы могут изменять свою молекулярную структуру, что </w:t>
            </w:r>
            <w:r w:rsidRPr="00676340">
              <w:rPr>
                <w:sz w:val="28"/>
                <w:szCs w:val="28"/>
              </w:rPr>
              <w:lastRenderedPageBreak/>
              <w:t>позволяет с помощью электрических сигналов управлять проходящим через них световым потоком.</w:t>
            </w:r>
          </w:p>
          <w:p w:rsidR="009F1118" w:rsidRPr="00DE4857" w:rsidRDefault="009F1118" w:rsidP="004E5BD5">
            <w:pPr>
              <w:tabs>
                <w:tab w:val="left" w:pos="4320"/>
                <w:tab w:val="left" w:pos="4500"/>
              </w:tabs>
              <w:jc w:val="both"/>
              <w:rPr>
                <w:sz w:val="28"/>
                <w:szCs w:val="28"/>
              </w:rPr>
            </w:pPr>
          </w:p>
          <w:p w:rsidR="009F1118" w:rsidRPr="005B6905" w:rsidRDefault="009F1118" w:rsidP="004E5BD5">
            <w:pPr>
              <w:tabs>
                <w:tab w:val="left" w:pos="4320"/>
                <w:tab w:val="left" w:pos="4500"/>
              </w:tabs>
              <w:jc w:val="both"/>
              <w:rPr>
                <w:sz w:val="28"/>
                <w:szCs w:val="28"/>
                <w:lang w:val="en-US"/>
              </w:rPr>
            </w:pPr>
            <w:r>
              <w:rPr>
                <w:sz w:val="28"/>
                <w:szCs w:val="28"/>
                <w:lang w:val="en-US"/>
              </w:rPr>
              <w:t>Portativ</w:t>
            </w:r>
            <w:r w:rsidRPr="005B6905">
              <w:rPr>
                <w:sz w:val="28"/>
                <w:szCs w:val="28"/>
              </w:rPr>
              <w:t xml:space="preserve"> </w:t>
            </w:r>
            <w:r>
              <w:rPr>
                <w:sz w:val="28"/>
                <w:szCs w:val="28"/>
                <w:lang w:val="en-US"/>
              </w:rPr>
              <w:t>shaxsiy</w:t>
            </w:r>
            <w:r w:rsidRPr="005B6905">
              <w:rPr>
                <w:sz w:val="28"/>
                <w:szCs w:val="28"/>
              </w:rPr>
              <w:t xml:space="preserve"> </w:t>
            </w:r>
            <w:r w:rsidRPr="0099137E">
              <w:rPr>
                <w:sz w:val="28"/>
                <w:szCs w:val="28"/>
                <w:lang w:val="en-US"/>
              </w:rPr>
              <w:t>kompyuter</w:t>
            </w:r>
            <w:r>
              <w:rPr>
                <w:sz w:val="28"/>
                <w:szCs w:val="28"/>
                <w:lang w:val="en-US"/>
              </w:rPr>
              <w:t>larning</w:t>
            </w:r>
            <w:r w:rsidRPr="005B6905">
              <w:rPr>
                <w:sz w:val="28"/>
                <w:szCs w:val="28"/>
              </w:rPr>
              <w:t xml:space="preserve"> </w:t>
            </w:r>
            <w:r w:rsidRPr="00BE4F5F">
              <w:rPr>
                <w:sz w:val="28"/>
                <w:szCs w:val="28"/>
                <w:lang w:val="en-US"/>
              </w:rPr>
              <w:t>yassi</w:t>
            </w:r>
            <w:r w:rsidRPr="00BE4F5F">
              <w:rPr>
                <w:sz w:val="28"/>
                <w:szCs w:val="28"/>
              </w:rPr>
              <w:t xml:space="preserve"> </w:t>
            </w:r>
            <w:r w:rsidRPr="00BE4F5F">
              <w:rPr>
                <w:sz w:val="28"/>
                <w:szCs w:val="28"/>
                <w:lang w:val="en-US"/>
              </w:rPr>
              <w:t>ekran</w:t>
            </w:r>
            <w:r>
              <w:rPr>
                <w:sz w:val="28"/>
                <w:szCs w:val="28"/>
                <w:lang w:val="en-US"/>
              </w:rPr>
              <w:t>larida</w:t>
            </w:r>
            <w:r w:rsidRPr="00BE4F5F">
              <w:rPr>
                <w:sz w:val="28"/>
                <w:szCs w:val="28"/>
              </w:rPr>
              <w:t xml:space="preserve">, </w:t>
            </w:r>
            <w:r w:rsidRPr="00BE4F5F">
              <w:rPr>
                <w:sz w:val="28"/>
                <w:szCs w:val="28"/>
                <w:lang w:val="en-US"/>
              </w:rPr>
              <w:t>soatlarda</w:t>
            </w:r>
            <w:r w:rsidRPr="00BE4F5F">
              <w:rPr>
                <w:sz w:val="28"/>
                <w:szCs w:val="28"/>
              </w:rPr>
              <w:t xml:space="preserve">, </w:t>
            </w:r>
            <w:r w:rsidRPr="00BE4F5F">
              <w:rPr>
                <w:sz w:val="28"/>
                <w:szCs w:val="28"/>
                <w:lang w:val="en-US"/>
              </w:rPr>
              <w:t>kalkulyatorlarda</w:t>
            </w:r>
            <w:r w:rsidRPr="00BE4F5F">
              <w:rPr>
                <w:sz w:val="28"/>
                <w:szCs w:val="28"/>
              </w:rPr>
              <w:t xml:space="preserve"> </w:t>
            </w:r>
            <w:r w:rsidRPr="00BE4F5F">
              <w:rPr>
                <w:sz w:val="28"/>
                <w:szCs w:val="28"/>
                <w:lang w:val="en-US"/>
              </w:rPr>
              <w:t>va</w:t>
            </w:r>
            <w:r w:rsidRPr="00BE4F5F">
              <w:rPr>
                <w:sz w:val="28"/>
                <w:szCs w:val="28"/>
              </w:rPr>
              <w:t xml:space="preserve"> </w:t>
            </w:r>
            <w:r w:rsidRPr="00BE4F5F">
              <w:rPr>
                <w:sz w:val="28"/>
                <w:szCs w:val="28"/>
                <w:lang w:val="en-US"/>
              </w:rPr>
              <w:t>boshqalarda</w:t>
            </w:r>
            <w:r w:rsidRPr="00BE4F5F">
              <w:rPr>
                <w:sz w:val="28"/>
                <w:szCs w:val="28"/>
              </w:rPr>
              <w:t xml:space="preserve"> </w:t>
            </w:r>
            <w:r w:rsidRPr="00BE4F5F">
              <w:rPr>
                <w:sz w:val="28"/>
                <w:szCs w:val="28"/>
                <w:lang w:val="en-US"/>
              </w:rPr>
              <w:t>qo</w:t>
            </w:r>
            <w:r w:rsidRPr="00BE4F5F">
              <w:rPr>
                <w:sz w:val="28"/>
                <w:szCs w:val="28"/>
              </w:rPr>
              <w:t>‘</w:t>
            </w:r>
            <w:r w:rsidRPr="00BE4F5F">
              <w:rPr>
                <w:sz w:val="28"/>
                <w:szCs w:val="28"/>
                <w:lang w:val="en-US"/>
              </w:rPr>
              <w:t>llaniladi</w:t>
            </w:r>
            <w:r>
              <w:rPr>
                <w:sz w:val="28"/>
                <w:szCs w:val="28"/>
                <w:lang w:val="en-US"/>
              </w:rPr>
              <w:t>gan</w:t>
            </w:r>
            <w:r w:rsidRPr="005B6905">
              <w:rPr>
                <w:sz w:val="28"/>
                <w:szCs w:val="28"/>
              </w:rPr>
              <w:t xml:space="preserve"> </w:t>
            </w:r>
            <w:r w:rsidRPr="00BE4F5F">
              <w:rPr>
                <w:sz w:val="28"/>
                <w:szCs w:val="28"/>
                <w:lang w:val="en-US"/>
              </w:rPr>
              <w:t>displey</w:t>
            </w:r>
            <w:r w:rsidRPr="00BE4F5F">
              <w:rPr>
                <w:sz w:val="28"/>
                <w:szCs w:val="28"/>
              </w:rPr>
              <w:t xml:space="preserve"> </w:t>
            </w:r>
            <w:r w:rsidRPr="00BE4F5F">
              <w:rPr>
                <w:sz w:val="28"/>
                <w:szCs w:val="28"/>
                <w:lang w:val="en-US"/>
              </w:rPr>
              <w:t>turi</w:t>
            </w:r>
            <w:r w:rsidRPr="00BE4F5F">
              <w:rPr>
                <w:sz w:val="28"/>
                <w:szCs w:val="28"/>
              </w:rPr>
              <w:t xml:space="preserve">. </w:t>
            </w:r>
            <w:r w:rsidRPr="00BE4F5F">
              <w:rPr>
                <w:sz w:val="28"/>
                <w:szCs w:val="28"/>
                <w:lang w:val="en-US"/>
              </w:rPr>
              <w:t>Suyuq</w:t>
            </w:r>
            <w:r w:rsidRPr="005B6905">
              <w:rPr>
                <w:sz w:val="28"/>
                <w:szCs w:val="28"/>
                <w:lang w:val="en-US"/>
              </w:rPr>
              <w:t xml:space="preserve"> </w:t>
            </w:r>
            <w:r w:rsidRPr="00BE4F5F">
              <w:rPr>
                <w:sz w:val="28"/>
                <w:szCs w:val="28"/>
                <w:lang w:val="en-US"/>
              </w:rPr>
              <w:t>kristallar</w:t>
            </w:r>
            <w:r w:rsidRPr="005B6905">
              <w:rPr>
                <w:sz w:val="28"/>
                <w:szCs w:val="28"/>
                <w:lang w:val="en-US"/>
              </w:rPr>
              <w:t xml:space="preserve"> </w:t>
            </w:r>
            <w:r w:rsidRPr="00BE4F5F">
              <w:rPr>
                <w:sz w:val="28"/>
                <w:szCs w:val="28"/>
                <w:lang w:val="en-US"/>
              </w:rPr>
              <w:t>o</w:t>
            </w:r>
            <w:r w:rsidRPr="005B6905">
              <w:rPr>
                <w:sz w:val="28"/>
                <w:szCs w:val="28"/>
                <w:lang w:val="en-US"/>
              </w:rPr>
              <w:t>‘</w:t>
            </w:r>
            <w:r w:rsidRPr="00BE4F5F">
              <w:rPr>
                <w:sz w:val="28"/>
                <w:szCs w:val="28"/>
                <w:lang w:val="en-US"/>
              </w:rPr>
              <w:t>z</w:t>
            </w:r>
            <w:r>
              <w:rPr>
                <w:sz w:val="28"/>
                <w:szCs w:val="28"/>
                <w:lang w:val="en-US"/>
              </w:rPr>
              <w:t>ining</w:t>
            </w:r>
            <w:r w:rsidRPr="005B6905">
              <w:rPr>
                <w:sz w:val="28"/>
                <w:szCs w:val="28"/>
                <w:lang w:val="en-US"/>
              </w:rPr>
              <w:t xml:space="preserve"> </w:t>
            </w:r>
            <w:r w:rsidRPr="00BE4F5F">
              <w:rPr>
                <w:sz w:val="28"/>
                <w:szCs w:val="28"/>
                <w:lang w:val="en-US"/>
              </w:rPr>
              <w:t>m</w:t>
            </w:r>
            <w:r>
              <w:rPr>
                <w:sz w:val="28"/>
                <w:szCs w:val="28"/>
                <w:lang w:val="en-US"/>
              </w:rPr>
              <w:t>o</w:t>
            </w:r>
            <w:r w:rsidRPr="00BE4F5F">
              <w:rPr>
                <w:sz w:val="28"/>
                <w:szCs w:val="28"/>
                <w:lang w:val="en-US"/>
              </w:rPr>
              <w:t>lekulyar</w:t>
            </w:r>
            <w:r w:rsidRPr="005B6905">
              <w:rPr>
                <w:sz w:val="28"/>
                <w:szCs w:val="28"/>
                <w:lang w:val="en-US"/>
              </w:rPr>
              <w:t xml:space="preserve"> </w:t>
            </w:r>
            <w:r w:rsidRPr="00BE4F5F">
              <w:rPr>
                <w:sz w:val="28"/>
                <w:szCs w:val="28"/>
                <w:lang w:val="en-US"/>
              </w:rPr>
              <w:t>tuzulishini</w:t>
            </w:r>
            <w:r w:rsidRPr="005B6905">
              <w:rPr>
                <w:sz w:val="28"/>
                <w:szCs w:val="28"/>
                <w:lang w:val="en-US"/>
              </w:rPr>
              <w:t xml:space="preserve"> </w:t>
            </w:r>
            <w:r w:rsidRPr="00BE4F5F">
              <w:rPr>
                <w:sz w:val="28"/>
                <w:szCs w:val="28"/>
                <w:lang w:val="en-US"/>
              </w:rPr>
              <w:t>o</w:t>
            </w:r>
            <w:r w:rsidRPr="005B6905">
              <w:rPr>
                <w:sz w:val="28"/>
                <w:szCs w:val="28"/>
                <w:lang w:val="en-US"/>
              </w:rPr>
              <w:t>‘</w:t>
            </w:r>
            <w:r w:rsidRPr="00BE4F5F">
              <w:rPr>
                <w:sz w:val="28"/>
                <w:szCs w:val="28"/>
                <w:lang w:val="en-US"/>
              </w:rPr>
              <w:t>zgartirish</w:t>
            </w:r>
            <w:r w:rsidRPr="005B6905">
              <w:rPr>
                <w:sz w:val="28"/>
                <w:szCs w:val="28"/>
                <w:lang w:val="en-US"/>
              </w:rPr>
              <w:t xml:space="preserve"> </w:t>
            </w:r>
            <w:r w:rsidRPr="00BE4F5F">
              <w:rPr>
                <w:sz w:val="28"/>
                <w:szCs w:val="28"/>
                <w:lang w:val="en-US"/>
              </w:rPr>
              <w:t>orqali</w:t>
            </w:r>
            <w:r w:rsidRPr="005B6905">
              <w:rPr>
                <w:sz w:val="28"/>
                <w:szCs w:val="28"/>
                <w:lang w:val="en-US"/>
              </w:rPr>
              <w:t xml:space="preserve">, </w:t>
            </w:r>
            <w:r w:rsidRPr="00BE4F5F">
              <w:rPr>
                <w:sz w:val="28"/>
                <w:szCs w:val="28"/>
                <w:lang w:val="en-US"/>
              </w:rPr>
              <w:t>elektr</w:t>
            </w:r>
            <w:r w:rsidRPr="005B6905">
              <w:rPr>
                <w:sz w:val="28"/>
                <w:szCs w:val="28"/>
                <w:lang w:val="en-US"/>
              </w:rPr>
              <w:t xml:space="preserve"> </w:t>
            </w:r>
            <w:r w:rsidRPr="00BE4F5F">
              <w:rPr>
                <w:sz w:val="28"/>
                <w:szCs w:val="28"/>
                <w:lang w:val="en-US"/>
              </w:rPr>
              <w:t>signallari</w:t>
            </w:r>
            <w:r w:rsidRPr="005B6905">
              <w:rPr>
                <w:sz w:val="28"/>
                <w:szCs w:val="28"/>
                <w:lang w:val="en-US"/>
              </w:rPr>
              <w:t xml:space="preserve"> </w:t>
            </w:r>
            <w:r w:rsidRPr="00BE4F5F">
              <w:rPr>
                <w:sz w:val="28"/>
                <w:szCs w:val="28"/>
                <w:lang w:val="en-US"/>
              </w:rPr>
              <w:t>yordamida</w:t>
            </w:r>
            <w:r w:rsidRPr="005B6905">
              <w:rPr>
                <w:sz w:val="28"/>
                <w:szCs w:val="28"/>
                <w:lang w:val="en-US"/>
              </w:rPr>
              <w:t xml:space="preserve"> </w:t>
            </w:r>
            <w:r w:rsidRPr="00BE4F5F">
              <w:rPr>
                <w:sz w:val="28"/>
                <w:szCs w:val="28"/>
                <w:lang w:val="en-US"/>
              </w:rPr>
              <w:t>yorug</w:t>
            </w:r>
            <w:r w:rsidRPr="005B6905">
              <w:rPr>
                <w:sz w:val="28"/>
                <w:szCs w:val="28"/>
                <w:lang w:val="en-US"/>
              </w:rPr>
              <w:t>‘</w:t>
            </w:r>
            <w:r w:rsidRPr="00BE4F5F">
              <w:rPr>
                <w:sz w:val="28"/>
                <w:szCs w:val="28"/>
                <w:lang w:val="en-US"/>
              </w:rPr>
              <w:t>lik</w:t>
            </w:r>
            <w:r w:rsidRPr="005B6905">
              <w:rPr>
                <w:sz w:val="28"/>
                <w:szCs w:val="28"/>
                <w:lang w:val="en-US"/>
              </w:rPr>
              <w:t xml:space="preserve"> </w:t>
            </w:r>
            <w:r w:rsidRPr="00BE4F5F">
              <w:rPr>
                <w:sz w:val="28"/>
                <w:szCs w:val="28"/>
                <w:lang w:val="en-US"/>
              </w:rPr>
              <w:t>oqimini</w:t>
            </w:r>
            <w:r w:rsidRPr="005B6905">
              <w:rPr>
                <w:sz w:val="28"/>
                <w:szCs w:val="28"/>
                <w:lang w:val="en-US"/>
              </w:rPr>
              <w:t xml:space="preserve"> </w:t>
            </w:r>
            <w:r w:rsidRPr="00BE4F5F">
              <w:rPr>
                <w:sz w:val="28"/>
                <w:szCs w:val="28"/>
                <w:lang w:val="en-US"/>
              </w:rPr>
              <w:t>boshqaradi</w:t>
            </w:r>
            <w:r w:rsidRPr="005B6905">
              <w:rPr>
                <w:sz w:val="28"/>
                <w:szCs w:val="28"/>
                <w:lang w:val="en-US"/>
              </w:rPr>
              <w:t>.</w:t>
            </w:r>
          </w:p>
          <w:p w:rsidR="009F1118" w:rsidRPr="000F34FF" w:rsidRDefault="009F1118" w:rsidP="004E5BD5">
            <w:pPr>
              <w:tabs>
                <w:tab w:val="left" w:pos="4320"/>
                <w:tab w:val="left" w:pos="4500"/>
              </w:tabs>
              <w:jc w:val="both"/>
              <w:rPr>
                <w:sz w:val="22"/>
                <w:szCs w:val="22"/>
                <w:lang w:val="en-US"/>
              </w:rPr>
            </w:pPr>
          </w:p>
          <w:p w:rsidR="00B718FC" w:rsidRPr="0099336E" w:rsidRDefault="009F1118" w:rsidP="004E5BD5">
            <w:pPr>
              <w:tabs>
                <w:tab w:val="left" w:pos="4320"/>
                <w:tab w:val="left" w:pos="4500"/>
              </w:tabs>
              <w:jc w:val="both"/>
              <w:rPr>
                <w:sz w:val="28"/>
                <w:szCs w:val="28"/>
              </w:rPr>
            </w:pPr>
            <w:r>
              <w:rPr>
                <w:sz w:val="28"/>
                <w:szCs w:val="28"/>
              </w:rPr>
              <w:t xml:space="preserve">Портатив шахсий компьютерларнинг </w:t>
            </w:r>
            <w:r w:rsidRPr="00676340">
              <w:rPr>
                <w:sz w:val="28"/>
                <w:szCs w:val="28"/>
              </w:rPr>
              <w:t>ясси экран</w:t>
            </w:r>
            <w:r>
              <w:rPr>
                <w:sz w:val="28"/>
                <w:szCs w:val="28"/>
              </w:rPr>
              <w:t>ларида</w:t>
            </w:r>
            <w:r w:rsidRPr="00676340">
              <w:rPr>
                <w:sz w:val="28"/>
                <w:szCs w:val="28"/>
              </w:rPr>
              <w:t>, соатларда, калькуляторларда ва бошқаларда қўлланилади</w:t>
            </w:r>
            <w:r>
              <w:rPr>
                <w:sz w:val="28"/>
                <w:szCs w:val="28"/>
              </w:rPr>
              <w:t>ган дисплей тури</w:t>
            </w:r>
            <w:r w:rsidRPr="00676340">
              <w:rPr>
                <w:sz w:val="28"/>
                <w:szCs w:val="28"/>
              </w:rPr>
              <w:t>. Суюқ кристаллар ўз</w:t>
            </w:r>
            <w:r>
              <w:rPr>
                <w:sz w:val="28"/>
                <w:szCs w:val="28"/>
              </w:rPr>
              <w:t>ининг</w:t>
            </w:r>
            <w:r w:rsidRPr="00676340">
              <w:rPr>
                <w:sz w:val="28"/>
                <w:szCs w:val="28"/>
              </w:rPr>
              <w:t xml:space="preserve"> м</w:t>
            </w:r>
            <w:r>
              <w:rPr>
                <w:sz w:val="28"/>
                <w:szCs w:val="28"/>
              </w:rPr>
              <w:t>о</w:t>
            </w:r>
            <w:r w:rsidRPr="00676340">
              <w:rPr>
                <w:sz w:val="28"/>
                <w:szCs w:val="28"/>
              </w:rPr>
              <w:t>лекуляр туз</w:t>
            </w:r>
            <w:r>
              <w:rPr>
                <w:sz w:val="28"/>
                <w:szCs w:val="28"/>
              </w:rPr>
              <w:t>и</w:t>
            </w:r>
            <w:r w:rsidRPr="00676340">
              <w:rPr>
                <w:sz w:val="28"/>
                <w:szCs w:val="28"/>
              </w:rPr>
              <w:t>лишини ўзгартириш орқали, электр сигналлари ёрдамида ёруғлик оқимини бошқаради.</w:t>
            </w:r>
          </w:p>
        </w:tc>
      </w:tr>
      <w:tr w:rsidR="009F1118" w:rsidRPr="009D6070">
        <w:trPr>
          <w:tblCellSpacing w:w="0" w:type="dxa"/>
          <w:jc w:val="center"/>
        </w:trPr>
        <w:tc>
          <w:tcPr>
            <w:tcW w:w="2079" w:type="pct"/>
          </w:tcPr>
          <w:p w:rsidR="009F1118" w:rsidRPr="0051450D" w:rsidRDefault="009F1118" w:rsidP="004E5BD5">
            <w:pPr>
              <w:tabs>
                <w:tab w:val="left" w:pos="4320"/>
                <w:tab w:val="left" w:pos="4500"/>
              </w:tabs>
              <w:rPr>
                <w:b/>
                <w:sz w:val="28"/>
                <w:szCs w:val="28"/>
                <w:lang w:val="uz-Cyrl-UZ"/>
              </w:rPr>
            </w:pPr>
            <w:r w:rsidRPr="00F11978">
              <w:rPr>
                <w:b/>
                <w:sz w:val="28"/>
                <w:szCs w:val="28"/>
                <w:lang w:val="uz-Cyrl-UZ"/>
              </w:rPr>
              <w:lastRenderedPageBreak/>
              <w:t xml:space="preserve">ЖК </w:t>
            </w:r>
            <w:r w:rsidRPr="00C92AFE">
              <w:rPr>
                <w:sz w:val="28"/>
                <w:szCs w:val="28"/>
                <w:lang w:val="uz-Cyrl-UZ"/>
              </w:rPr>
              <w:t>-</w:t>
            </w:r>
            <w:r w:rsidRPr="00F11978">
              <w:rPr>
                <w:b/>
                <w:sz w:val="28"/>
                <w:szCs w:val="28"/>
                <w:lang w:val="uz-Cyrl-UZ"/>
              </w:rPr>
              <w:t xml:space="preserve"> проектор</w:t>
            </w:r>
          </w:p>
          <w:p w:rsidR="009F1118" w:rsidRPr="00F11978" w:rsidRDefault="009F1118" w:rsidP="004E5BD5">
            <w:pPr>
              <w:tabs>
                <w:tab w:val="left" w:pos="4320"/>
                <w:tab w:val="left" w:pos="4500"/>
              </w:tabs>
              <w:rPr>
                <w:b/>
                <w:sz w:val="28"/>
                <w:szCs w:val="28"/>
                <w:lang w:val="uz-Cyrl-UZ"/>
              </w:rPr>
            </w:pPr>
            <w:r w:rsidRPr="00F11978">
              <w:rPr>
                <w:b/>
                <w:sz w:val="28"/>
                <w:szCs w:val="28"/>
                <w:lang w:val="uz-Cyrl-UZ"/>
              </w:rPr>
              <w:t xml:space="preserve">uz </w:t>
            </w:r>
            <w:r w:rsidRPr="00F11978">
              <w:rPr>
                <w:sz w:val="28"/>
                <w:szCs w:val="28"/>
                <w:lang w:val="uz-Cyrl-UZ"/>
              </w:rPr>
              <w:t>-</w:t>
            </w:r>
            <w:r>
              <w:rPr>
                <w:sz w:val="28"/>
                <w:szCs w:val="28"/>
                <w:lang w:val="uz-Cyrl-UZ"/>
              </w:rPr>
              <w:t xml:space="preserve"> suyuq kristalli pro</w:t>
            </w:r>
            <w:r w:rsidR="00B718FC" w:rsidRPr="000F34FF">
              <w:rPr>
                <w:sz w:val="28"/>
                <w:szCs w:val="28"/>
                <w:lang w:val="uz-Cyrl-UZ"/>
              </w:rPr>
              <w:t>y</w:t>
            </w:r>
            <w:r>
              <w:rPr>
                <w:sz w:val="28"/>
                <w:szCs w:val="28"/>
                <w:lang w:val="uz-Cyrl-UZ"/>
              </w:rPr>
              <w:t>ektor</w:t>
            </w:r>
          </w:p>
          <w:p w:rsidR="009F1118" w:rsidRPr="000F34FF" w:rsidRDefault="009F1118" w:rsidP="004E5BD5">
            <w:pPr>
              <w:tabs>
                <w:tab w:val="left" w:pos="4320"/>
                <w:tab w:val="left" w:pos="4500"/>
              </w:tabs>
              <w:rPr>
                <w:sz w:val="28"/>
                <w:szCs w:val="28"/>
                <w:lang w:val="uz-Cyrl-UZ"/>
              </w:rPr>
            </w:pPr>
            <w:r>
              <w:rPr>
                <w:b/>
                <w:sz w:val="28"/>
                <w:szCs w:val="28"/>
                <w:lang w:val="uz-Cyrl-UZ"/>
              </w:rPr>
              <w:t xml:space="preserve">      </w:t>
            </w:r>
            <w:r w:rsidR="000F34FF">
              <w:rPr>
                <w:sz w:val="28"/>
                <w:szCs w:val="28"/>
                <w:lang w:val="uz-Cyrl-UZ"/>
              </w:rPr>
              <w:t xml:space="preserve"> </w:t>
            </w:r>
            <w:r>
              <w:rPr>
                <w:sz w:val="28"/>
                <w:szCs w:val="28"/>
                <w:lang w:val="uz-Cyrl-UZ"/>
              </w:rPr>
              <w:t>суюқ кристалли проектор</w:t>
            </w:r>
          </w:p>
          <w:p w:rsidR="009F1118" w:rsidRPr="0051450D" w:rsidRDefault="009F1118" w:rsidP="0051450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1173C0">
              <w:rPr>
                <w:sz w:val="28"/>
                <w:szCs w:val="28"/>
              </w:rPr>
              <w:t>-</w:t>
            </w:r>
            <w:r w:rsidRPr="00844AE4">
              <w:rPr>
                <w:sz w:val="28"/>
                <w:szCs w:val="28"/>
              </w:rPr>
              <w:t xml:space="preserve"> </w:t>
            </w:r>
            <w:r w:rsidRPr="0051450D">
              <w:rPr>
                <w:sz w:val="28"/>
                <w:szCs w:val="28"/>
                <w:lang w:val="en-US"/>
              </w:rPr>
              <w:t>LCD</w:t>
            </w:r>
            <w:r w:rsidRPr="00844AE4">
              <w:rPr>
                <w:sz w:val="28"/>
                <w:szCs w:val="28"/>
              </w:rPr>
              <w:t xml:space="preserve"> </w:t>
            </w:r>
            <w:r w:rsidRPr="0051450D">
              <w:rPr>
                <w:sz w:val="28"/>
                <w:szCs w:val="28"/>
                <w:lang w:val="en-US"/>
              </w:rPr>
              <w:t>projector</w:t>
            </w:r>
            <w:r w:rsidRPr="00844AE4">
              <w:rPr>
                <w:sz w:val="28"/>
                <w:szCs w:val="28"/>
              </w:rPr>
              <w:t xml:space="preserve"> </w:t>
            </w:r>
          </w:p>
          <w:p w:rsidR="009F1118" w:rsidRPr="00844AE4" w:rsidRDefault="009F1118" w:rsidP="004E5BD5">
            <w:pPr>
              <w:tabs>
                <w:tab w:val="left" w:pos="4320"/>
                <w:tab w:val="left" w:pos="4500"/>
              </w:tabs>
              <w:rPr>
                <w:sz w:val="28"/>
                <w:szCs w:val="28"/>
              </w:rPr>
            </w:pPr>
          </w:p>
        </w:tc>
        <w:tc>
          <w:tcPr>
            <w:tcW w:w="2921" w:type="pct"/>
          </w:tcPr>
          <w:p w:rsidR="009F1118" w:rsidRDefault="009F1118" w:rsidP="004E5BD5">
            <w:pPr>
              <w:tabs>
                <w:tab w:val="left" w:pos="4320"/>
                <w:tab w:val="left" w:pos="4500"/>
              </w:tabs>
              <w:jc w:val="both"/>
              <w:rPr>
                <w:sz w:val="28"/>
                <w:szCs w:val="28"/>
                <w:lang w:val="uz-Cyrl-UZ"/>
              </w:rPr>
            </w:pPr>
            <w:r>
              <w:rPr>
                <w:sz w:val="28"/>
                <w:szCs w:val="28"/>
              </w:rPr>
              <w:t>Проектор со встроенной ЖК-панелью, управ</w:t>
            </w:r>
            <w:r w:rsidR="005E6984">
              <w:rPr>
                <w:sz w:val="28"/>
                <w:szCs w:val="28"/>
              </w:rPr>
              <w:t>-</w:t>
            </w:r>
            <w:r>
              <w:rPr>
                <w:sz w:val="28"/>
                <w:szCs w:val="28"/>
              </w:rPr>
              <w:t>ляемой от компьютера или от видеоаппаратуры</w:t>
            </w:r>
            <w:r w:rsidRPr="0099336E">
              <w:rPr>
                <w:sz w:val="28"/>
                <w:szCs w:val="28"/>
              </w:rPr>
              <w:t>.</w:t>
            </w:r>
          </w:p>
          <w:p w:rsidR="009F1118" w:rsidRPr="000F34FF" w:rsidRDefault="009F1118" w:rsidP="004E5BD5">
            <w:pPr>
              <w:tabs>
                <w:tab w:val="left" w:pos="4320"/>
                <w:tab w:val="left" w:pos="4500"/>
              </w:tabs>
              <w:jc w:val="both"/>
              <w:rPr>
                <w:sz w:val="22"/>
                <w:szCs w:val="22"/>
              </w:rPr>
            </w:pPr>
          </w:p>
          <w:p w:rsidR="009F1118" w:rsidRDefault="009F1118" w:rsidP="004E5BD5">
            <w:pPr>
              <w:tabs>
                <w:tab w:val="left" w:pos="4320"/>
                <w:tab w:val="left" w:pos="4500"/>
              </w:tabs>
              <w:jc w:val="both"/>
              <w:rPr>
                <w:sz w:val="28"/>
                <w:szCs w:val="28"/>
                <w:lang w:val="en-US"/>
              </w:rPr>
            </w:pPr>
            <w:r w:rsidRPr="0099137E">
              <w:rPr>
                <w:sz w:val="28"/>
                <w:szCs w:val="28"/>
                <w:lang w:val="en-US"/>
              </w:rPr>
              <w:t>Kompyuterdan yoki videoapparaturadan bosh</w:t>
            </w:r>
            <w:r w:rsidR="005E6984" w:rsidRPr="005E6984">
              <w:rPr>
                <w:sz w:val="28"/>
                <w:szCs w:val="28"/>
                <w:lang w:val="en-US"/>
              </w:rPr>
              <w:t>-</w:t>
            </w:r>
            <w:r w:rsidRPr="0099137E">
              <w:rPr>
                <w:sz w:val="28"/>
                <w:szCs w:val="28"/>
                <w:lang w:val="en-US"/>
              </w:rPr>
              <w:t>qariladigan, ichiga suyuq kristall</w:t>
            </w:r>
            <w:r w:rsidR="001641D7">
              <w:rPr>
                <w:sz w:val="28"/>
                <w:szCs w:val="28"/>
                <w:lang w:val="en-US"/>
              </w:rPr>
              <w:t>i</w:t>
            </w:r>
            <w:r w:rsidRPr="0099137E">
              <w:rPr>
                <w:sz w:val="28"/>
                <w:szCs w:val="28"/>
                <w:lang w:val="en-US"/>
              </w:rPr>
              <w:t xml:space="preserve"> panel o‘rnati</w:t>
            </w:r>
            <w:r w:rsidR="005E6984" w:rsidRPr="005E6984">
              <w:rPr>
                <w:sz w:val="28"/>
                <w:szCs w:val="28"/>
                <w:lang w:val="en-US"/>
              </w:rPr>
              <w:t>-</w:t>
            </w:r>
            <w:r w:rsidRPr="0099137E">
              <w:rPr>
                <w:sz w:val="28"/>
                <w:szCs w:val="28"/>
                <w:lang w:val="en-US"/>
              </w:rPr>
              <w:t>lgan pro</w:t>
            </w:r>
            <w:r w:rsidR="00B718FC">
              <w:rPr>
                <w:sz w:val="28"/>
                <w:szCs w:val="28"/>
                <w:lang w:val="en-US"/>
              </w:rPr>
              <w:t>y</w:t>
            </w:r>
            <w:r w:rsidRPr="0099137E">
              <w:rPr>
                <w:sz w:val="28"/>
                <w:szCs w:val="28"/>
                <w:lang w:val="en-US"/>
              </w:rPr>
              <w:t>ektor.</w:t>
            </w:r>
          </w:p>
          <w:p w:rsidR="009F1118" w:rsidRPr="000F34FF" w:rsidRDefault="009F1118" w:rsidP="004E5BD5">
            <w:pPr>
              <w:tabs>
                <w:tab w:val="left" w:pos="4320"/>
                <w:tab w:val="left" w:pos="4500"/>
              </w:tabs>
              <w:jc w:val="both"/>
              <w:rPr>
                <w:sz w:val="22"/>
                <w:szCs w:val="22"/>
                <w:lang w:val="en-US"/>
              </w:rPr>
            </w:pPr>
          </w:p>
          <w:p w:rsidR="009F1118" w:rsidRPr="009D6070" w:rsidRDefault="009F1118" w:rsidP="004E5BD5">
            <w:pPr>
              <w:tabs>
                <w:tab w:val="left" w:pos="4320"/>
                <w:tab w:val="left" w:pos="4500"/>
              </w:tabs>
              <w:jc w:val="both"/>
              <w:rPr>
                <w:sz w:val="28"/>
                <w:szCs w:val="28"/>
              </w:rPr>
            </w:pPr>
            <w:r>
              <w:rPr>
                <w:sz w:val="28"/>
                <w:szCs w:val="28"/>
              </w:rPr>
              <w:t>Компьютердан ёки видеоаппаратурадан бош</w:t>
            </w:r>
            <w:r w:rsidR="005E6984">
              <w:rPr>
                <w:sz w:val="28"/>
                <w:szCs w:val="28"/>
              </w:rPr>
              <w:t>-</w:t>
            </w:r>
            <w:r>
              <w:rPr>
                <w:sz w:val="28"/>
                <w:szCs w:val="28"/>
              </w:rPr>
              <w:t>қариладиган, ичига суюқ кристалл</w:t>
            </w:r>
            <w:r w:rsidR="001641D7">
              <w:rPr>
                <w:sz w:val="28"/>
                <w:szCs w:val="28"/>
              </w:rPr>
              <w:t>и</w:t>
            </w:r>
            <w:r>
              <w:rPr>
                <w:sz w:val="28"/>
                <w:szCs w:val="28"/>
              </w:rPr>
              <w:t xml:space="preserve"> панел ўрнатилган проектор.</w:t>
            </w:r>
          </w:p>
        </w:tc>
      </w:tr>
      <w:tr w:rsidR="000F34FF" w:rsidRPr="005C742E">
        <w:trPr>
          <w:tblCellSpacing w:w="0" w:type="dxa"/>
          <w:jc w:val="center"/>
        </w:trPr>
        <w:tc>
          <w:tcPr>
            <w:tcW w:w="2079" w:type="pct"/>
          </w:tcPr>
          <w:p w:rsidR="000F34FF" w:rsidRPr="00BE4F5F" w:rsidRDefault="000F34FF" w:rsidP="0032597D">
            <w:pPr>
              <w:tabs>
                <w:tab w:val="left" w:pos="4320"/>
                <w:tab w:val="left" w:pos="4500"/>
              </w:tabs>
              <w:rPr>
                <w:b/>
                <w:sz w:val="28"/>
                <w:szCs w:val="28"/>
              </w:rPr>
            </w:pPr>
            <w:r>
              <w:rPr>
                <w:b/>
                <w:sz w:val="28"/>
                <w:szCs w:val="28"/>
              </w:rPr>
              <w:t>«</w:t>
            </w:r>
            <w:r w:rsidRPr="009345AC">
              <w:rPr>
                <w:b/>
                <w:sz w:val="28"/>
                <w:szCs w:val="28"/>
                <w:lang w:val="uz-Cyrl-UZ"/>
              </w:rPr>
              <w:t>Жирно</w:t>
            </w:r>
            <w:r>
              <w:rPr>
                <w:b/>
                <w:sz w:val="28"/>
                <w:szCs w:val="28"/>
                <w:lang w:val="uz-Cyrl-UZ"/>
              </w:rPr>
              <w:t xml:space="preserve">е» </w:t>
            </w:r>
            <w:r>
              <w:rPr>
                <w:b/>
                <w:sz w:val="28"/>
                <w:szCs w:val="28"/>
              </w:rPr>
              <w:t xml:space="preserve">программное </w:t>
            </w:r>
            <w:r>
              <w:rPr>
                <w:b/>
                <w:sz w:val="28"/>
                <w:szCs w:val="28"/>
              </w:rPr>
              <w:br/>
              <w:t>обеспечение</w:t>
            </w:r>
          </w:p>
          <w:p w:rsidR="000F34FF" w:rsidRPr="0087497C" w:rsidRDefault="000F34FF" w:rsidP="0032597D">
            <w:pPr>
              <w:tabs>
                <w:tab w:val="left" w:pos="4320"/>
                <w:tab w:val="left" w:pos="4500"/>
              </w:tabs>
              <w:rPr>
                <w:b/>
                <w:sz w:val="28"/>
                <w:szCs w:val="28"/>
                <w:lang w:val="uz-Cyrl-UZ"/>
              </w:rPr>
            </w:pPr>
            <w:r w:rsidRPr="0087497C">
              <w:rPr>
                <w:b/>
                <w:sz w:val="28"/>
                <w:szCs w:val="28"/>
                <w:lang w:val="uz-Cyrl-UZ"/>
              </w:rPr>
              <w:t xml:space="preserve">uz </w:t>
            </w:r>
            <w:r w:rsidRPr="0087497C">
              <w:rPr>
                <w:sz w:val="28"/>
                <w:szCs w:val="28"/>
                <w:lang w:val="uz-Cyrl-UZ"/>
              </w:rPr>
              <w:t>-</w:t>
            </w:r>
            <w:r w:rsidRPr="0087497C">
              <w:rPr>
                <w:b/>
                <w:sz w:val="28"/>
                <w:szCs w:val="28"/>
                <w:lang w:val="uz-Cyrl-UZ"/>
              </w:rPr>
              <w:t xml:space="preserve"> </w:t>
            </w:r>
            <w:r w:rsidRPr="0087497C">
              <w:rPr>
                <w:sz w:val="28"/>
                <w:szCs w:val="28"/>
                <w:lang w:val="uz-Cyrl-UZ"/>
              </w:rPr>
              <w:t>«semiz»</w:t>
            </w:r>
            <w:r w:rsidRPr="00733C6B">
              <w:rPr>
                <w:sz w:val="28"/>
                <w:szCs w:val="28"/>
                <w:lang w:val="uz-Cyrl-UZ"/>
              </w:rPr>
              <w:t xml:space="preserve"> </w:t>
            </w:r>
            <w:r>
              <w:rPr>
                <w:sz w:val="28"/>
                <w:szCs w:val="28"/>
                <w:lang w:val="uz-Cyrl-UZ"/>
              </w:rPr>
              <w:t>dasturiy</w:t>
            </w:r>
            <w:r w:rsidRPr="00733C6B">
              <w:rPr>
                <w:sz w:val="28"/>
                <w:szCs w:val="28"/>
                <w:lang w:val="uz-Cyrl-UZ"/>
              </w:rPr>
              <w:t xml:space="preserve"> </w:t>
            </w:r>
            <w:r>
              <w:rPr>
                <w:sz w:val="28"/>
                <w:szCs w:val="28"/>
                <w:lang w:val="uz-Cyrl-UZ"/>
              </w:rPr>
              <w:t>ta’minot</w:t>
            </w:r>
          </w:p>
          <w:p w:rsidR="000F34FF" w:rsidRPr="001173C0" w:rsidRDefault="000F34FF" w:rsidP="0032597D">
            <w:pPr>
              <w:tabs>
                <w:tab w:val="left" w:pos="4320"/>
                <w:tab w:val="left" w:pos="4500"/>
              </w:tabs>
              <w:rPr>
                <w:sz w:val="28"/>
                <w:szCs w:val="28"/>
                <w:lang w:val="uz-Cyrl-UZ"/>
              </w:rPr>
            </w:pPr>
            <w:r w:rsidRPr="0087497C">
              <w:rPr>
                <w:b/>
                <w:sz w:val="28"/>
                <w:szCs w:val="28"/>
                <w:lang w:val="uz-Cyrl-UZ"/>
              </w:rPr>
              <w:t xml:space="preserve">       </w:t>
            </w:r>
            <w:r w:rsidRPr="001173C0">
              <w:rPr>
                <w:sz w:val="28"/>
                <w:szCs w:val="28"/>
                <w:lang w:val="uz-Cyrl-UZ"/>
              </w:rPr>
              <w:t>«семиз»</w:t>
            </w:r>
            <w:r w:rsidRPr="00733C6B">
              <w:rPr>
                <w:sz w:val="28"/>
                <w:szCs w:val="28"/>
                <w:lang w:val="uz-Cyrl-UZ"/>
              </w:rPr>
              <w:t xml:space="preserve"> дастурий таъминот</w:t>
            </w:r>
          </w:p>
          <w:p w:rsidR="000F34FF" w:rsidRPr="009345AC" w:rsidRDefault="000F34FF" w:rsidP="0032597D">
            <w:pPr>
              <w:tabs>
                <w:tab w:val="left" w:pos="4320"/>
                <w:tab w:val="left" w:pos="4500"/>
              </w:tabs>
              <w:rPr>
                <w:sz w:val="28"/>
                <w:szCs w:val="28"/>
                <w:lang w:val="uz-Cyrl-UZ"/>
              </w:rPr>
            </w:pPr>
            <w:r w:rsidRPr="001173C0">
              <w:rPr>
                <w:b/>
                <w:sz w:val="28"/>
                <w:szCs w:val="28"/>
                <w:lang w:val="uz-Cyrl-UZ"/>
              </w:rPr>
              <w:t xml:space="preserve">en </w:t>
            </w:r>
            <w:r w:rsidRPr="001173C0">
              <w:rPr>
                <w:sz w:val="28"/>
                <w:szCs w:val="28"/>
                <w:lang w:val="uz-Cyrl-UZ"/>
              </w:rPr>
              <w:t xml:space="preserve">- fatware </w:t>
            </w:r>
          </w:p>
          <w:p w:rsidR="000F34FF" w:rsidRPr="001173C0" w:rsidRDefault="000F34FF" w:rsidP="0032597D">
            <w:pPr>
              <w:tabs>
                <w:tab w:val="left" w:pos="4320"/>
                <w:tab w:val="left" w:pos="4500"/>
              </w:tabs>
              <w:rPr>
                <w:sz w:val="28"/>
                <w:szCs w:val="28"/>
                <w:lang w:val="uz-Cyrl-UZ"/>
              </w:rPr>
            </w:pPr>
          </w:p>
        </w:tc>
        <w:tc>
          <w:tcPr>
            <w:tcW w:w="2921" w:type="pct"/>
          </w:tcPr>
          <w:p w:rsidR="000F34FF" w:rsidRDefault="000F34FF" w:rsidP="0032597D">
            <w:pPr>
              <w:tabs>
                <w:tab w:val="left" w:pos="4320"/>
                <w:tab w:val="left" w:pos="4500"/>
              </w:tabs>
              <w:jc w:val="both"/>
              <w:rPr>
                <w:sz w:val="28"/>
                <w:szCs w:val="28"/>
                <w:lang w:val="uz-Cyrl-UZ"/>
              </w:rPr>
            </w:pPr>
            <w:r>
              <w:rPr>
                <w:sz w:val="28"/>
                <w:szCs w:val="28"/>
              </w:rPr>
              <w:t>Функционально избыточное и ресурсоемкое программное обеспечение</w:t>
            </w:r>
            <w:r w:rsidRPr="0099336E">
              <w:rPr>
                <w:sz w:val="28"/>
                <w:szCs w:val="28"/>
              </w:rPr>
              <w:t>.</w:t>
            </w:r>
          </w:p>
          <w:p w:rsidR="000F34FF" w:rsidRPr="00235D03" w:rsidRDefault="000F34FF" w:rsidP="0032597D">
            <w:pPr>
              <w:tabs>
                <w:tab w:val="left" w:pos="4320"/>
                <w:tab w:val="left" w:pos="4500"/>
              </w:tabs>
              <w:jc w:val="both"/>
              <w:rPr>
                <w:sz w:val="28"/>
                <w:szCs w:val="28"/>
              </w:rPr>
            </w:pPr>
          </w:p>
          <w:p w:rsidR="000F34FF" w:rsidRDefault="000F34FF" w:rsidP="0032597D">
            <w:pPr>
              <w:tabs>
                <w:tab w:val="left" w:pos="4320"/>
                <w:tab w:val="left" w:pos="4500"/>
              </w:tabs>
              <w:jc w:val="both"/>
              <w:rPr>
                <w:sz w:val="28"/>
                <w:szCs w:val="28"/>
                <w:lang w:val="en-US"/>
              </w:rPr>
            </w:pPr>
            <w:r>
              <w:rPr>
                <w:sz w:val="28"/>
                <w:szCs w:val="28"/>
                <w:lang w:val="uz-Cyrl-UZ"/>
              </w:rPr>
              <w:t>Funksional</w:t>
            </w:r>
            <w:r w:rsidRPr="00D015B8">
              <w:rPr>
                <w:sz w:val="28"/>
                <w:szCs w:val="28"/>
                <w:lang w:val="uz-Cyrl-UZ"/>
              </w:rPr>
              <w:t xml:space="preserve"> </w:t>
            </w:r>
            <w:r>
              <w:rPr>
                <w:sz w:val="28"/>
                <w:szCs w:val="28"/>
                <w:lang w:val="uz-Cyrl-UZ"/>
              </w:rPr>
              <w:t>jihatdan</w:t>
            </w:r>
            <w:r w:rsidRPr="00D015B8">
              <w:rPr>
                <w:sz w:val="28"/>
                <w:szCs w:val="28"/>
                <w:lang w:val="uz-Cyrl-UZ"/>
              </w:rPr>
              <w:t xml:space="preserve"> </w:t>
            </w:r>
            <w:r>
              <w:rPr>
                <w:sz w:val="28"/>
                <w:szCs w:val="28"/>
                <w:lang w:val="uz-Cyrl-UZ"/>
              </w:rPr>
              <w:t>ortiqcha</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ko‘p</w:t>
            </w:r>
            <w:r w:rsidRPr="00D015B8">
              <w:rPr>
                <w:sz w:val="28"/>
                <w:szCs w:val="28"/>
                <w:lang w:val="uz-Cyrl-UZ"/>
              </w:rPr>
              <w:t xml:space="preserve"> </w:t>
            </w:r>
            <w:r>
              <w:rPr>
                <w:sz w:val="28"/>
                <w:szCs w:val="28"/>
                <w:lang w:val="uz-Cyrl-UZ"/>
              </w:rPr>
              <w:t>resurs</w:t>
            </w:r>
            <w:r w:rsidRPr="00D015B8">
              <w:rPr>
                <w:sz w:val="28"/>
                <w:szCs w:val="28"/>
                <w:lang w:val="uz-Cyrl-UZ"/>
              </w:rPr>
              <w:t xml:space="preserve"> </w:t>
            </w:r>
            <w:r>
              <w:rPr>
                <w:sz w:val="28"/>
                <w:szCs w:val="28"/>
                <w:lang w:val="uz-Cyrl-UZ"/>
              </w:rPr>
              <w:t>talab</w:t>
            </w:r>
            <w:r w:rsidRPr="00D015B8">
              <w:rPr>
                <w:sz w:val="28"/>
                <w:szCs w:val="28"/>
                <w:lang w:val="uz-Cyrl-UZ"/>
              </w:rPr>
              <w:t xml:space="preserve"> </w:t>
            </w:r>
            <w:r>
              <w:rPr>
                <w:sz w:val="28"/>
                <w:szCs w:val="28"/>
                <w:lang w:val="uz-Cyrl-UZ"/>
              </w:rPr>
              <w:t>qiladigan</w:t>
            </w:r>
            <w:r w:rsidRPr="00D015B8">
              <w:rPr>
                <w:sz w:val="28"/>
                <w:szCs w:val="28"/>
                <w:lang w:val="uz-Cyrl-UZ"/>
              </w:rPr>
              <w:t xml:space="preserve"> </w:t>
            </w:r>
            <w:r>
              <w:rPr>
                <w:sz w:val="28"/>
                <w:szCs w:val="28"/>
                <w:lang w:val="uz-Cyrl-UZ"/>
              </w:rPr>
              <w:t>dasturiy</w:t>
            </w:r>
            <w:r w:rsidRPr="00D015B8">
              <w:rPr>
                <w:sz w:val="28"/>
                <w:szCs w:val="28"/>
                <w:lang w:val="uz-Cyrl-UZ"/>
              </w:rPr>
              <w:t xml:space="preserve"> </w:t>
            </w:r>
            <w:r>
              <w:rPr>
                <w:sz w:val="28"/>
                <w:szCs w:val="28"/>
                <w:lang w:val="uz-Cyrl-UZ"/>
              </w:rPr>
              <w:t>ta’minot</w:t>
            </w:r>
            <w:r w:rsidRPr="00D015B8">
              <w:rPr>
                <w:sz w:val="28"/>
                <w:szCs w:val="28"/>
                <w:lang w:val="uz-Cyrl-UZ"/>
              </w:rPr>
              <w:t>.</w:t>
            </w:r>
          </w:p>
          <w:p w:rsidR="000F34FF" w:rsidRPr="0087497C" w:rsidRDefault="000F34FF" w:rsidP="0032597D">
            <w:pPr>
              <w:tabs>
                <w:tab w:val="left" w:pos="4320"/>
                <w:tab w:val="left" w:pos="4500"/>
              </w:tabs>
              <w:jc w:val="both"/>
              <w:rPr>
                <w:sz w:val="28"/>
                <w:szCs w:val="28"/>
                <w:lang w:val="en-US"/>
              </w:rPr>
            </w:pPr>
          </w:p>
          <w:p w:rsidR="000F34FF" w:rsidRPr="00D015B8" w:rsidRDefault="000F34FF" w:rsidP="0032597D">
            <w:pPr>
              <w:tabs>
                <w:tab w:val="left" w:pos="4320"/>
                <w:tab w:val="left" w:pos="4500"/>
              </w:tabs>
              <w:jc w:val="both"/>
              <w:rPr>
                <w:sz w:val="28"/>
                <w:szCs w:val="28"/>
                <w:lang w:val="uz-Cyrl-UZ"/>
              </w:rPr>
            </w:pPr>
            <w:r w:rsidRPr="00D015B8">
              <w:rPr>
                <w:sz w:val="28"/>
                <w:szCs w:val="28"/>
                <w:lang w:val="uz-Cyrl-UZ"/>
              </w:rPr>
              <w:t>Функционал жиҳатдан ортиқча ва кўп ресурс талаб қиладиган дастурий таъминот.</w:t>
            </w:r>
          </w:p>
        </w:tc>
      </w:tr>
    </w:tbl>
    <w:p w:rsidR="00B718FC" w:rsidRPr="000F34FF" w:rsidRDefault="00B718FC">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B718FC" w:rsidRPr="0078447D" w:rsidTr="00B718FC">
        <w:trPr>
          <w:tblCellSpacing w:w="0" w:type="dxa"/>
          <w:jc w:val="center"/>
        </w:trPr>
        <w:tc>
          <w:tcPr>
            <w:tcW w:w="5000" w:type="pct"/>
            <w:gridSpan w:val="2"/>
          </w:tcPr>
          <w:p w:rsidR="00B718FC" w:rsidRPr="00B718FC" w:rsidRDefault="00B718FC" w:rsidP="00B718FC">
            <w:pPr>
              <w:tabs>
                <w:tab w:val="left" w:pos="4320"/>
                <w:tab w:val="left" w:pos="4500"/>
              </w:tabs>
              <w:jc w:val="center"/>
              <w:rPr>
                <w:b/>
                <w:sz w:val="28"/>
                <w:szCs w:val="28"/>
              </w:rPr>
            </w:pPr>
            <w:r w:rsidRPr="00B718FC">
              <w:rPr>
                <w:b/>
                <w:sz w:val="28"/>
                <w:szCs w:val="28"/>
              </w:rPr>
              <w:t>Д</w:t>
            </w:r>
          </w:p>
        </w:tc>
      </w:tr>
      <w:tr w:rsidR="009F1118" w:rsidRPr="0078447D">
        <w:trPr>
          <w:tblCellSpacing w:w="0" w:type="dxa"/>
          <w:jc w:val="center"/>
        </w:trPr>
        <w:tc>
          <w:tcPr>
            <w:tcW w:w="2079" w:type="pct"/>
          </w:tcPr>
          <w:p w:rsidR="009F1118" w:rsidRPr="0051450D" w:rsidRDefault="009F1118" w:rsidP="004E5BD5">
            <w:pPr>
              <w:tabs>
                <w:tab w:val="left" w:pos="4320"/>
                <w:tab w:val="left" w:pos="4500"/>
              </w:tabs>
              <w:rPr>
                <w:b/>
                <w:sz w:val="28"/>
                <w:szCs w:val="28"/>
                <w:lang w:val="uz-Cyrl-UZ"/>
              </w:rPr>
            </w:pPr>
            <w:r w:rsidRPr="0051450D">
              <w:rPr>
                <w:b/>
                <w:sz w:val="28"/>
                <w:szCs w:val="28"/>
                <w:lang w:val="uz-Cyrl-UZ"/>
              </w:rPr>
              <w:t>Дисковый автомат</w:t>
            </w:r>
          </w:p>
          <w:p w:rsidR="009F1118" w:rsidRPr="00DE4857" w:rsidRDefault="009F1118"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 diskli avtomat</w:t>
            </w:r>
          </w:p>
          <w:p w:rsidR="009F1118" w:rsidRPr="001173C0" w:rsidRDefault="009F1118" w:rsidP="004E5BD5">
            <w:pPr>
              <w:tabs>
                <w:tab w:val="left" w:pos="4320"/>
                <w:tab w:val="left" w:pos="4500"/>
              </w:tabs>
              <w:rPr>
                <w:sz w:val="28"/>
                <w:szCs w:val="28"/>
                <w:lang w:val="uz-Cyrl-UZ"/>
              </w:rPr>
            </w:pPr>
            <w:r w:rsidRPr="00DE4857">
              <w:rPr>
                <w:sz w:val="28"/>
                <w:szCs w:val="28"/>
                <w:lang w:val="uz-Cyrl-UZ"/>
              </w:rPr>
              <w:t xml:space="preserve">       </w:t>
            </w:r>
            <w:r w:rsidRPr="001173C0">
              <w:rPr>
                <w:sz w:val="28"/>
                <w:szCs w:val="28"/>
                <w:lang w:val="uz-Cyrl-UZ"/>
              </w:rPr>
              <w:t>дискли автомат</w:t>
            </w:r>
          </w:p>
          <w:p w:rsidR="009F1118" w:rsidRPr="0051450D" w:rsidRDefault="009F1118" w:rsidP="0051450D">
            <w:pPr>
              <w:tabs>
                <w:tab w:val="left" w:pos="4320"/>
                <w:tab w:val="left" w:pos="4500"/>
              </w:tabs>
              <w:rPr>
                <w:sz w:val="28"/>
                <w:szCs w:val="28"/>
                <w:lang w:val="uz-Cyrl-UZ"/>
              </w:rPr>
            </w:pPr>
            <w:r w:rsidRPr="001173C0">
              <w:rPr>
                <w:b/>
                <w:sz w:val="28"/>
                <w:szCs w:val="28"/>
                <w:lang w:val="uz-Cyrl-UZ"/>
              </w:rPr>
              <w:t xml:space="preserve">en </w:t>
            </w:r>
            <w:r w:rsidRPr="001173C0">
              <w:rPr>
                <w:sz w:val="28"/>
                <w:szCs w:val="28"/>
                <w:lang w:val="uz-Cyrl-UZ"/>
              </w:rPr>
              <w:t>-</w:t>
            </w:r>
            <w:r w:rsidRPr="0051450D">
              <w:rPr>
                <w:sz w:val="28"/>
                <w:szCs w:val="28"/>
                <w:lang w:val="uz-Cyrl-UZ"/>
              </w:rPr>
              <w:t xml:space="preserve"> jukebox </w:t>
            </w:r>
          </w:p>
          <w:p w:rsidR="009F1118" w:rsidRPr="001173C0" w:rsidRDefault="009F1118" w:rsidP="004E5BD5">
            <w:pPr>
              <w:tabs>
                <w:tab w:val="left" w:pos="4320"/>
                <w:tab w:val="left" w:pos="4500"/>
              </w:tabs>
              <w:rPr>
                <w:sz w:val="28"/>
                <w:szCs w:val="28"/>
                <w:lang w:val="uz-Cyrl-UZ"/>
              </w:rPr>
            </w:pPr>
          </w:p>
        </w:tc>
        <w:tc>
          <w:tcPr>
            <w:tcW w:w="2921" w:type="pct"/>
          </w:tcPr>
          <w:p w:rsidR="009F1118" w:rsidRDefault="009F1118" w:rsidP="004E5BD5">
            <w:pPr>
              <w:tabs>
                <w:tab w:val="left" w:pos="4320"/>
                <w:tab w:val="left" w:pos="4500"/>
              </w:tabs>
              <w:jc w:val="both"/>
              <w:rPr>
                <w:sz w:val="28"/>
                <w:szCs w:val="28"/>
              </w:rPr>
            </w:pPr>
            <w:r>
              <w:rPr>
                <w:sz w:val="28"/>
                <w:szCs w:val="28"/>
              </w:rPr>
              <w:lastRenderedPageBreak/>
              <w:t>Роботизированная библиотека-автомат, пред</w:t>
            </w:r>
            <w:r w:rsidR="005E6984">
              <w:rPr>
                <w:sz w:val="28"/>
                <w:szCs w:val="28"/>
              </w:rPr>
              <w:t>-</w:t>
            </w:r>
            <w:r>
              <w:rPr>
                <w:sz w:val="28"/>
                <w:szCs w:val="28"/>
              </w:rPr>
              <w:t>ставляющая собой дисковод с автоматической сменой дисков.</w:t>
            </w:r>
          </w:p>
          <w:p w:rsidR="009F1118" w:rsidRPr="00DE4857" w:rsidRDefault="009F1118" w:rsidP="004E5BD5">
            <w:pPr>
              <w:tabs>
                <w:tab w:val="left" w:pos="4320"/>
                <w:tab w:val="left" w:pos="4500"/>
              </w:tabs>
              <w:jc w:val="both"/>
              <w:rPr>
                <w:sz w:val="28"/>
                <w:szCs w:val="28"/>
              </w:rPr>
            </w:pPr>
          </w:p>
          <w:p w:rsidR="009F1118" w:rsidRDefault="009F1118" w:rsidP="004E5BD5">
            <w:pPr>
              <w:tabs>
                <w:tab w:val="left" w:pos="4320"/>
                <w:tab w:val="left" w:pos="4500"/>
              </w:tabs>
              <w:jc w:val="both"/>
              <w:rPr>
                <w:sz w:val="28"/>
                <w:szCs w:val="28"/>
                <w:lang w:val="en-US"/>
              </w:rPr>
            </w:pPr>
            <w:r w:rsidRPr="0099137E">
              <w:rPr>
                <w:sz w:val="28"/>
                <w:szCs w:val="28"/>
                <w:lang w:val="en-US"/>
              </w:rPr>
              <w:lastRenderedPageBreak/>
              <w:t>Disklar avtomatik ravishda almashinadigan diskovodni o‘zida ifodalaydigan, robotlashtirilgan avtomat-biblioteka.</w:t>
            </w:r>
          </w:p>
          <w:p w:rsidR="009F1118" w:rsidRPr="00D550AA" w:rsidRDefault="009F1118" w:rsidP="004E5BD5">
            <w:pPr>
              <w:tabs>
                <w:tab w:val="left" w:pos="4320"/>
                <w:tab w:val="left" w:pos="4500"/>
              </w:tabs>
              <w:jc w:val="both"/>
              <w:rPr>
                <w:sz w:val="28"/>
                <w:szCs w:val="28"/>
                <w:lang w:val="en-US"/>
              </w:rPr>
            </w:pPr>
          </w:p>
          <w:p w:rsidR="009F1118" w:rsidRPr="0078447D" w:rsidRDefault="009F1118" w:rsidP="004E5BD5">
            <w:pPr>
              <w:tabs>
                <w:tab w:val="left" w:pos="4320"/>
                <w:tab w:val="left" w:pos="4500"/>
              </w:tabs>
              <w:jc w:val="both"/>
              <w:rPr>
                <w:sz w:val="28"/>
                <w:szCs w:val="28"/>
              </w:rPr>
            </w:pPr>
            <w:r>
              <w:rPr>
                <w:sz w:val="28"/>
                <w:szCs w:val="28"/>
              </w:rPr>
              <w:t>Дисклар автоматик равишда алмашинадиган дисководни ўзида ифодалайдиган, роботлаштирилган автомат-библиотека.</w:t>
            </w:r>
          </w:p>
        </w:tc>
      </w:tr>
    </w:tbl>
    <w:p w:rsidR="000F34FF" w:rsidRDefault="000F34FF"/>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9F1118" w:rsidRPr="00976E1C">
        <w:trPr>
          <w:tblHeader/>
          <w:tblCellSpacing w:w="0" w:type="dxa"/>
          <w:jc w:val="center"/>
        </w:trPr>
        <w:tc>
          <w:tcPr>
            <w:tcW w:w="5000" w:type="pct"/>
            <w:gridSpan w:val="2"/>
          </w:tcPr>
          <w:p w:rsidR="009F1118" w:rsidRDefault="009F1118" w:rsidP="009F1118">
            <w:pPr>
              <w:tabs>
                <w:tab w:val="left" w:pos="4320"/>
                <w:tab w:val="left" w:pos="4500"/>
              </w:tabs>
              <w:jc w:val="center"/>
              <w:rPr>
                <w:sz w:val="28"/>
                <w:szCs w:val="28"/>
              </w:rPr>
            </w:pPr>
            <w:r w:rsidRPr="00851FCC">
              <w:rPr>
                <w:b/>
                <w:sz w:val="28"/>
                <w:szCs w:val="28"/>
              </w:rPr>
              <w:t>З</w:t>
            </w:r>
          </w:p>
        </w:tc>
      </w:tr>
      <w:tr w:rsidR="006E1527" w:rsidRPr="005C742E">
        <w:trPr>
          <w:tblCellSpacing w:w="0" w:type="dxa"/>
          <w:jc w:val="center"/>
        </w:trPr>
        <w:tc>
          <w:tcPr>
            <w:tcW w:w="2079" w:type="pct"/>
          </w:tcPr>
          <w:p w:rsidR="006E1527" w:rsidRPr="00844AE4" w:rsidRDefault="006E1527" w:rsidP="004E5BD5">
            <w:pPr>
              <w:tabs>
                <w:tab w:val="left" w:pos="4320"/>
                <w:tab w:val="left" w:pos="4500"/>
              </w:tabs>
              <w:rPr>
                <w:b/>
                <w:sz w:val="28"/>
                <w:szCs w:val="28"/>
              </w:rPr>
            </w:pPr>
            <w:r w:rsidRPr="00851FCC">
              <w:rPr>
                <w:b/>
                <w:sz w:val="28"/>
                <w:szCs w:val="28"/>
              </w:rPr>
              <w:t>Зависание</w:t>
            </w:r>
          </w:p>
          <w:p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99137E">
              <w:rPr>
                <w:sz w:val="28"/>
                <w:szCs w:val="28"/>
                <w:lang w:val="en-US"/>
              </w:rPr>
              <w:t>osilib</w:t>
            </w:r>
            <w:r w:rsidRPr="00844AE4">
              <w:rPr>
                <w:sz w:val="28"/>
                <w:szCs w:val="28"/>
              </w:rPr>
              <w:t xml:space="preserve"> </w:t>
            </w:r>
            <w:r w:rsidRPr="0099137E">
              <w:rPr>
                <w:sz w:val="28"/>
                <w:szCs w:val="28"/>
                <w:lang w:val="en-US"/>
              </w:rPr>
              <w:t>qolish</w:t>
            </w:r>
          </w:p>
          <w:p w:rsidR="006E1527" w:rsidRPr="00844AE4" w:rsidRDefault="006E1527" w:rsidP="004E5BD5">
            <w:pPr>
              <w:tabs>
                <w:tab w:val="left" w:pos="4320"/>
                <w:tab w:val="left" w:pos="4500"/>
              </w:tabs>
              <w:rPr>
                <w:sz w:val="28"/>
                <w:szCs w:val="28"/>
              </w:rPr>
            </w:pPr>
            <w:r>
              <w:rPr>
                <w:sz w:val="28"/>
                <w:szCs w:val="28"/>
              </w:rPr>
              <w:t xml:space="preserve">       осилиб қолиш</w:t>
            </w:r>
          </w:p>
          <w:p w:rsidR="006E1527" w:rsidRPr="00851FCC" w:rsidRDefault="006E1527" w:rsidP="00851FCC">
            <w:pPr>
              <w:tabs>
                <w:tab w:val="left" w:pos="4320"/>
                <w:tab w:val="left" w:pos="4500"/>
              </w:tabs>
              <w:rPr>
                <w:sz w:val="28"/>
                <w:szCs w:val="28"/>
                <w:lang w:val="en-US"/>
              </w:rPr>
            </w:pPr>
            <w:r w:rsidRPr="00851FCC">
              <w:rPr>
                <w:b/>
                <w:sz w:val="28"/>
                <w:szCs w:val="28"/>
                <w:lang w:val="en-US"/>
              </w:rPr>
              <w:t xml:space="preserve">en </w:t>
            </w:r>
            <w:r w:rsidRPr="001173C0">
              <w:rPr>
                <w:sz w:val="28"/>
                <w:szCs w:val="28"/>
                <w:lang w:val="en-US"/>
              </w:rPr>
              <w:t>-</w:t>
            </w:r>
            <w:r>
              <w:rPr>
                <w:b/>
                <w:sz w:val="28"/>
                <w:szCs w:val="28"/>
                <w:lang w:val="en-US"/>
              </w:rPr>
              <w:t xml:space="preserve"> </w:t>
            </w:r>
            <w:r w:rsidRPr="00851FCC">
              <w:rPr>
                <w:sz w:val="28"/>
                <w:szCs w:val="28"/>
                <w:lang w:val="en-US"/>
              </w:rPr>
              <w:t xml:space="preserve">hang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rPr>
            </w:pPr>
            <w:r>
              <w:rPr>
                <w:sz w:val="28"/>
                <w:szCs w:val="28"/>
              </w:rPr>
              <w:t>Непредвиденное блокирование компьютерной системы во время ее работы. Характеризуется полным отсутствием реакции на любые команды и действия пользователя.</w:t>
            </w:r>
          </w:p>
          <w:p w:rsidR="006E1527" w:rsidRPr="0067321B" w:rsidRDefault="006E1527" w:rsidP="004E5BD5">
            <w:pPr>
              <w:tabs>
                <w:tab w:val="left" w:pos="4320"/>
                <w:tab w:val="left" w:pos="4500"/>
              </w:tabs>
              <w:jc w:val="both"/>
              <w:rPr>
                <w:sz w:val="22"/>
                <w:szCs w:val="22"/>
              </w:rPr>
            </w:pPr>
          </w:p>
          <w:p w:rsidR="006E1527" w:rsidRPr="005B6905" w:rsidRDefault="006E1527" w:rsidP="004E5BD5">
            <w:pPr>
              <w:tabs>
                <w:tab w:val="left" w:pos="4320"/>
                <w:tab w:val="left" w:pos="4500"/>
              </w:tabs>
              <w:jc w:val="both"/>
              <w:rPr>
                <w:sz w:val="28"/>
                <w:szCs w:val="28"/>
                <w:lang w:val="en-US"/>
              </w:rPr>
            </w:pPr>
            <w:r>
              <w:rPr>
                <w:sz w:val="28"/>
                <w:szCs w:val="28"/>
                <w:lang w:val="uz-Cyrl-UZ"/>
              </w:rPr>
              <w:t>Dasturiy</w:t>
            </w:r>
            <w:r w:rsidRPr="002752C5">
              <w:rPr>
                <w:sz w:val="28"/>
                <w:szCs w:val="28"/>
                <w:lang w:val="uz-Cyrl-UZ"/>
              </w:rPr>
              <w:t xml:space="preserve"> </w:t>
            </w:r>
            <w:r>
              <w:rPr>
                <w:sz w:val="28"/>
                <w:szCs w:val="28"/>
                <w:lang w:val="uz-Cyrl-UZ"/>
              </w:rPr>
              <w:t>ta’minotdagi</w:t>
            </w:r>
            <w:r w:rsidRPr="002752C5">
              <w:rPr>
                <w:sz w:val="28"/>
                <w:szCs w:val="28"/>
                <w:lang w:val="uz-Cyrl-UZ"/>
              </w:rPr>
              <w:t xml:space="preserve">, </w:t>
            </w:r>
            <w:r>
              <w:rPr>
                <w:sz w:val="28"/>
                <w:szCs w:val="28"/>
                <w:lang w:val="uz-Cyrl-UZ"/>
              </w:rPr>
              <w:t>tizim</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yuklanishini</w:t>
            </w:r>
            <w:r w:rsidRPr="002752C5">
              <w:rPr>
                <w:sz w:val="28"/>
                <w:szCs w:val="28"/>
                <w:lang w:val="uz-Cyrl-UZ"/>
              </w:rPr>
              <w:t xml:space="preserve"> </w:t>
            </w:r>
            <w:r>
              <w:rPr>
                <w:sz w:val="28"/>
                <w:szCs w:val="28"/>
                <w:lang w:val="uz-Cyrl-UZ"/>
              </w:rPr>
              <w:t>talab</w:t>
            </w:r>
            <w:r w:rsidRPr="002752C5">
              <w:rPr>
                <w:sz w:val="28"/>
                <w:szCs w:val="28"/>
                <w:lang w:val="uz-Cyrl-UZ"/>
              </w:rPr>
              <w:t xml:space="preserve"> </w:t>
            </w:r>
            <w:r>
              <w:rPr>
                <w:sz w:val="28"/>
                <w:szCs w:val="28"/>
                <w:lang w:val="uz-Cyrl-UZ"/>
              </w:rPr>
              <w:t>qiladigan</w:t>
            </w:r>
            <w:r w:rsidRPr="002752C5">
              <w:rPr>
                <w:sz w:val="28"/>
                <w:szCs w:val="28"/>
                <w:lang w:val="uz-Cyrl-UZ"/>
              </w:rPr>
              <w:t xml:space="preserve"> </w:t>
            </w:r>
            <w:r>
              <w:rPr>
                <w:sz w:val="28"/>
                <w:szCs w:val="28"/>
                <w:lang w:val="uz-Cyrl-UZ"/>
              </w:rPr>
              <w:t>umumiy</w:t>
            </w:r>
            <w:r w:rsidRPr="002752C5">
              <w:rPr>
                <w:sz w:val="28"/>
                <w:szCs w:val="28"/>
                <w:lang w:val="uz-Cyrl-UZ"/>
              </w:rPr>
              <w:t xml:space="preserve"> </w:t>
            </w:r>
            <w:r>
              <w:rPr>
                <w:sz w:val="28"/>
                <w:szCs w:val="28"/>
                <w:lang w:val="uz-Cyrl-UZ"/>
              </w:rPr>
              <w:t>xato</w:t>
            </w:r>
            <w:r w:rsidRPr="002752C5">
              <w:rPr>
                <w:sz w:val="28"/>
                <w:szCs w:val="28"/>
                <w:lang w:val="uz-Cyrl-UZ"/>
              </w:rPr>
              <w:t xml:space="preserve">. </w:t>
            </w:r>
            <w:r>
              <w:rPr>
                <w:sz w:val="28"/>
                <w:szCs w:val="28"/>
                <w:lang w:val="uz-Cyrl-UZ"/>
              </w:rPr>
              <w:t>Osilib</w:t>
            </w:r>
            <w:r w:rsidRPr="002752C5">
              <w:rPr>
                <w:sz w:val="28"/>
                <w:szCs w:val="28"/>
                <w:lang w:val="uz-Cyrl-UZ"/>
              </w:rPr>
              <w:t xml:space="preserve"> </w:t>
            </w:r>
            <w:r>
              <w:rPr>
                <w:sz w:val="28"/>
                <w:szCs w:val="28"/>
                <w:lang w:val="uz-Cyrl-UZ"/>
              </w:rPr>
              <w:t>qolish</w:t>
            </w:r>
            <w:r w:rsidRPr="002752C5">
              <w:rPr>
                <w:sz w:val="28"/>
                <w:szCs w:val="28"/>
                <w:lang w:val="uz-Cyrl-UZ"/>
              </w:rPr>
              <w:t xml:space="preserve"> </w:t>
            </w:r>
            <w:r>
              <w:rPr>
                <w:sz w:val="28"/>
                <w:szCs w:val="28"/>
                <w:lang w:val="uz-Cyrl-UZ"/>
              </w:rPr>
              <w:t>paytida</w:t>
            </w:r>
            <w:r w:rsidRPr="002752C5">
              <w:rPr>
                <w:sz w:val="28"/>
                <w:szCs w:val="28"/>
                <w:lang w:val="uz-Cyrl-UZ"/>
              </w:rPr>
              <w:t xml:space="preserve"> </w:t>
            </w:r>
            <w:r>
              <w:rPr>
                <w:sz w:val="28"/>
                <w:szCs w:val="28"/>
                <w:lang w:val="uz-Cyrl-UZ"/>
              </w:rPr>
              <w:t>tizim</w:t>
            </w:r>
            <w:r w:rsidRPr="002752C5">
              <w:rPr>
                <w:sz w:val="28"/>
                <w:szCs w:val="28"/>
                <w:lang w:val="uz-Cyrl-UZ"/>
              </w:rPr>
              <w:t xml:space="preserve"> </w:t>
            </w:r>
            <w:r>
              <w:rPr>
                <w:sz w:val="28"/>
                <w:szCs w:val="28"/>
                <w:lang w:val="uz-Cyrl-UZ"/>
              </w:rPr>
              <w:t>klaviaturadan</w:t>
            </w:r>
            <w:r w:rsidRPr="002752C5">
              <w:rPr>
                <w:sz w:val="28"/>
                <w:szCs w:val="28"/>
                <w:lang w:val="uz-Cyrl-UZ"/>
              </w:rPr>
              <w:t xml:space="preserve"> </w:t>
            </w:r>
            <w:r>
              <w:rPr>
                <w:sz w:val="28"/>
                <w:szCs w:val="28"/>
                <w:lang w:val="uz-Cyrl-UZ"/>
              </w:rPr>
              <w:t>beriladigan</w:t>
            </w:r>
            <w:r w:rsidRPr="002752C5">
              <w:rPr>
                <w:sz w:val="28"/>
                <w:szCs w:val="28"/>
                <w:lang w:val="uz-Cyrl-UZ"/>
              </w:rPr>
              <w:t xml:space="preserve"> </w:t>
            </w:r>
            <w:r>
              <w:rPr>
                <w:sz w:val="28"/>
                <w:szCs w:val="28"/>
                <w:lang w:val="uz-Cyrl-UZ"/>
              </w:rPr>
              <w:t>koman</w:t>
            </w:r>
            <w:r w:rsidR="0067321B">
              <w:rPr>
                <w:sz w:val="28"/>
                <w:szCs w:val="28"/>
                <w:lang w:val="uz-Cyrl-UZ"/>
              </w:rPr>
              <w:t>-</w:t>
            </w:r>
            <w:r>
              <w:rPr>
                <w:sz w:val="28"/>
                <w:szCs w:val="28"/>
                <w:lang w:val="uz-Cyrl-UZ"/>
              </w:rPr>
              <w:t>dalarga</w:t>
            </w:r>
            <w:r w:rsidRPr="002752C5">
              <w:rPr>
                <w:sz w:val="28"/>
                <w:szCs w:val="28"/>
                <w:lang w:val="uz-Cyrl-UZ"/>
              </w:rPr>
              <w:t>, «</w:t>
            </w:r>
            <w:r>
              <w:rPr>
                <w:sz w:val="28"/>
                <w:szCs w:val="28"/>
                <w:lang w:val="uz-Cyrl-UZ"/>
              </w:rPr>
              <w:t>sichqoncha</w:t>
            </w:r>
            <w:r w:rsidRPr="002752C5">
              <w:rPr>
                <w:sz w:val="28"/>
                <w:szCs w:val="28"/>
                <w:lang w:val="uz-Cyrl-UZ"/>
              </w:rPr>
              <w:t xml:space="preserve">» </w:t>
            </w:r>
            <w:r>
              <w:rPr>
                <w:sz w:val="28"/>
                <w:szCs w:val="28"/>
                <w:lang w:val="uz-Cyrl-UZ"/>
              </w:rPr>
              <w:t>harakatlanishiga</w:t>
            </w:r>
            <w:r w:rsidRPr="002752C5">
              <w:rPr>
                <w:sz w:val="28"/>
                <w:szCs w:val="28"/>
                <w:lang w:val="uz-Cyrl-UZ"/>
              </w:rPr>
              <w:t xml:space="preserve"> </w:t>
            </w:r>
            <w:r>
              <w:rPr>
                <w:sz w:val="28"/>
                <w:szCs w:val="28"/>
                <w:lang w:val="uz-Cyrl-UZ"/>
              </w:rPr>
              <w:t>javob</w:t>
            </w:r>
            <w:r w:rsidRPr="002752C5">
              <w:rPr>
                <w:sz w:val="28"/>
                <w:szCs w:val="28"/>
                <w:lang w:val="uz-Cyrl-UZ"/>
              </w:rPr>
              <w:t xml:space="preserve"> </w:t>
            </w:r>
            <w:r>
              <w:rPr>
                <w:sz w:val="28"/>
                <w:szCs w:val="28"/>
                <w:lang w:val="uz-Cyrl-UZ"/>
              </w:rPr>
              <w:t>bermaydi</w:t>
            </w:r>
            <w:r w:rsidRPr="002752C5">
              <w:rPr>
                <w:sz w:val="28"/>
                <w:szCs w:val="28"/>
                <w:lang w:val="uz-Cyrl-UZ"/>
              </w:rPr>
              <w:t xml:space="preserve">. </w:t>
            </w:r>
          </w:p>
          <w:p w:rsidR="006E1527" w:rsidRPr="00BB0BF8" w:rsidRDefault="006E1527" w:rsidP="004E5BD5">
            <w:pPr>
              <w:tabs>
                <w:tab w:val="left" w:pos="4320"/>
                <w:tab w:val="left" w:pos="4500"/>
              </w:tabs>
              <w:jc w:val="both"/>
              <w:rPr>
                <w:sz w:val="28"/>
                <w:szCs w:val="28"/>
                <w:lang w:val="en-US"/>
              </w:rPr>
            </w:pPr>
          </w:p>
          <w:p w:rsidR="006E1527" w:rsidRPr="00976E1C" w:rsidRDefault="006E1527" w:rsidP="004E5BD5">
            <w:pPr>
              <w:tabs>
                <w:tab w:val="left" w:pos="4320"/>
                <w:tab w:val="left" w:pos="4500"/>
              </w:tabs>
              <w:jc w:val="both"/>
              <w:rPr>
                <w:sz w:val="28"/>
                <w:szCs w:val="28"/>
                <w:lang w:val="uz-Cyrl-UZ"/>
              </w:rPr>
            </w:pPr>
            <w:r w:rsidRPr="002752C5">
              <w:rPr>
                <w:sz w:val="28"/>
                <w:szCs w:val="28"/>
                <w:lang w:val="uz-Cyrl-UZ"/>
              </w:rPr>
              <w:t>Дастурий таъминотдаги, тизим қайта юкла</w:t>
            </w:r>
            <w:r w:rsidR="005E6984">
              <w:rPr>
                <w:sz w:val="28"/>
                <w:szCs w:val="28"/>
                <w:lang w:val="uz-Cyrl-UZ"/>
              </w:rPr>
              <w:t>-</w:t>
            </w:r>
            <w:r w:rsidRPr="002752C5">
              <w:rPr>
                <w:sz w:val="28"/>
                <w:szCs w:val="28"/>
                <w:lang w:val="uz-Cyrl-UZ"/>
              </w:rPr>
              <w:t>нишини талаб қиладиган умумий хато. Осилиб қолиш пайтида тизим клавиатурадан бериладиган командаларга, «сичқонча» ҳара</w:t>
            </w:r>
            <w:r w:rsidR="00861199">
              <w:rPr>
                <w:sz w:val="28"/>
                <w:szCs w:val="28"/>
                <w:lang w:val="uz-Cyrl-UZ"/>
              </w:rPr>
              <w:t>-</w:t>
            </w:r>
            <w:r w:rsidRPr="002752C5">
              <w:rPr>
                <w:sz w:val="28"/>
                <w:szCs w:val="28"/>
                <w:lang w:val="uz-Cyrl-UZ"/>
              </w:rPr>
              <w:t xml:space="preserve">катланишига жавоб бермайди. </w:t>
            </w:r>
          </w:p>
        </w:tc>
      </w:tr>
      <w:tr w:rsidR="006E1527" w:rsidRPr="005C742E">
        <w:trPr>
          <w:tblCellSpacing w:w="0" w:type="dxa"/>
          <w:jc w:val="center"/>
        </w:trPr>
        <w:tc>
          <w:tcPr>
            <w:tcW w:w="2079" w:type="pct"/>
          </w:tcPr>
          <w:p w:rsidR="006E1527" w:rsidRPr="00526492" w:rsidRDefault="006E1527" w:rsidP="00A36057">
            <w:pPr>
              <w:tabs>
                <w:tab w:val="left" w:pos="4320"/>
                <w:tab w:val="left" w:pos="4500"/>
              </w:tabs>
              <w:rPr>
                <w:b/>
                <w:sz w:val="28"/>
                <w:szCs w:val="28"/>
                <w:lang w:val="uz-Cyrl-UZ"/>
              </w:rPr>
            </w:pPr>
            <w:r w:rsidRPr="00526492">
              <w:rPr>
                <w:b/>
                <w:sz w:val="28"/>
                <w:szCs w:val="28"/>
                <w:lang w:val="uz-Cyrl-UZ"/>
              </w:rPr>
              <w:t>Загружаемый шрифт</w:t>
            </w:r>
          </w:p>
          <w:p w:rsidR="006E1527" w:rsidRDefault="006E1527" w:rsidP="00060E7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yuklanadigan</w:t>
            </w:r>
            <w:r w:rsidRPr="00060E7D">
              <w:rPr>
                <w:sz w:val="28"/>
                <w:szCs w:val="28"/>
                <w:lang w:val="uz-Cyrl-UZ"/>
              </w:rPr>
              <w:t xml:space="preserve"> </w:t>
            </w:r>
            <w:r>
              <w:rPr>
                <w:sz w:val="28"/>
                <w:szCs w:val="28"/>
                <w:lang w:val="uz-Cyrl-UZ"/>
              </w:rPr>
              <w:t>shrift</w:t>
            </w:r>
          </w:p>
          <w:p w:rsidR="006E1527" w:rsidRPr="005B5ED5" w:rsidRDefault="006E1527" w:rsidP="00A36057">
            <w:pPr>
              <w:tabs>
                <w:tab w:val="left" w:pos="4320"/>
                <w:tab w:val="left" w:pos="4500"/>
              </w:tabs>
              <w:rPr>
                <w:sz w:val="28"/>
                <w:szCs w:val="28"/>
                <w:lang w:val="uz-Cyrl-UZ"/>
              </w:rPr>
            </w:pPr>
            <w:r>
              <w:rPr>
                <w:b/>
                <w:sz w:val="28"/>
                <w:szCs w:val="28"/>
                <w:lang w:val="uz-Cyrl-UZ"/>
              </w:rPr>
              <w:t xml:space="preserve">      </w:t>
            </w:r>
            <w:r w:rsidRPr="005B6905">
              <w:rPr>
                <w:b/>
                <w:sz w:val="28"/>
                <w:szCs w:val="28"/>
                <w:lang w:val="uz-Cyrl-UZ"/>
              </w:rPr>
              <w:t xml:space="preserve"> </w:t>
            </w:r>
            <w:r w:rsidRPr="00060E7D">
              <w:rPr>
                <w:sz w:val="28"/>
                <w:szCs w:val="28"/>
                <w:lang w:val="uz-Cyrl-UZ"/>
              </w:rPr>
              <w:t>юкланадиган шрифт</w:t>
            </w:r>
          </w:p>
          <w:p w:rsidR="006E1527" w:rsidRPr="00526492" w:rsidRDefault="006E1527" w:rsidP="00526492">
            <w:pPr>
              <w:tabs>
                <w:tab w:val="left" w:pos="4320"/>
                <w:tab w:val="left" w:pos="4500"/>
              </w:tabs>
              <w:rPr>
                <w:sz w:val="28"/>
                <w:szCs w:val="28"/>
                <w:lang w:val="uz-Cyrl-UZ"/>
              </w:rPr>
            </w:pPr>
            <w:r w:rsidRPr="008D6363">
              <w:rPr>
                <w:b/>
                <w:sz w:val="28"/>
                <w:szCs w:val="28"/>
                <w:lang w:val="en-US"/>
              </w:rPr>
              <w:t xml:space="preserve">en </w:t>
            </w:r>
            <w:r w:rsidRPr="00C2498F">
              <w:rPr>
                <w:sz w:val="28"/>
                <w:szCs w:val="28"/>
                <w:lang w:val="en-US"/>
              </w:rPr>
              <w:t>-</w:t>
            </w:r>
            <w:r w:rsidRPr="00C2498F">
              <w:rPr>
                <w:sz w:val="28"/>
                <w:szCs w:val="28"/>
                <w:lang w:val="uz-Cyrl-UZ"/>
              </w:rPr>
              <w:t xml:space="preserve"> </w:t>
            </w:r>
            <w:r w:rsidRPr="00526492">
              <w:rPr>
                <w:sz w:val="28"/>
                <w:szCs w:val="28"/>
                <w:lang w:val="uz-Cyrl-UZ"/>
              </w:rPr>
              <w:t xml:space="preserve">downloadable font </w:t>
            </w:r>
          </w:p>
          <w:p w:rsidR="006E1527" w:rsidRPr="008973EA" w:rsidRDefault="006E1527" w:rsidP="00A36057">
            <w:pPr>
              <w:tabs>
                <w:tab w:val="left" w:pos="4320"/>
                <w:tab w:val="left" w:pos="4500"/>
              </w:tabs>
              <w:rPr>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Шрифт, который загружается в ОЗУ принтера с диска. Наиболее часто такие шрифты используются в струйных и лазерных принтерах.</w:t>
            </w:r>
          </w:p>
          <w:p w:rsidR="006E1527" w:rsidRPr="00BB0BF8" w:rsidRDefault="006E1527" w:rsidP="00E364BD">
            <w:pPr>
              <w:tabs>
                <w:tab w:val="left" w:pos="4320"/>
                <w:tab w:val="left" w:pos="4500"/>
              </w:tabs>
              <w:jc w:val="both"/>
              <w:rPr>
                <w:sz w:val="28"/>
                <w:szCs w:val="28"/>
              </w:rPr>
            </w:pPr>
          </w:p>
          <w:p w:rsidR="006E1527" w:rsidRDefault="006E1527" w:rsidP="00E364BD">
            <w:pPr>
              <w:tabs>
                <w:tab w:val="left" w:pos="4320"/>
                <w:tab w:val="left" w:pos="4500"/>
              </w:tabs>
              <w:jc w:val="both"/>
              <w:rPr>
                <w:sz w:val="28"/>
                <w:szCs w:val="28"/>
                <w:lang w:val="en-US"/>
              </w:rPr>
            </w:pPr>
            <w:r>
              <w:rPr>
                <w:sz w:val="28"/>
                <w:szCs w:val="28"/>
                <w:lang w:val="uz-Cyrl-UZ"/>
              </w:rPr>
              <w:t>Diskdan</w:t>
            </w:r>
            <w:r w:rsidRPr="00060E7D">
              <w:rPr>
                <w:sz w:val="28"/>
                <w:szCs w:val="28"/>
                <w:lang w:val="uz-Cyrl-UZ"/>
              </w:rPr>
              <w:t xml:space="preserve"> </w:t>
            </w:r>
            <w:r>
              <w:rPr>
                <w:sz w:val="28"/>
                <w:szCs w:val="28"/>
                <w:lang w:val="uz-Cyrl-UZ"/>
              </w:rPr>
              <w:t>printerning</w:t>
            </w:r>
            <w:r w:rsidRPr="00060E7D">
              <w:rPr>
                <w:sz w:val="28"/>
                <w:szCs w:val="28"/>
                <w:lang w:val="uz-Cyrl-UZ"/>
              </w:rPr>
              <w:t xml:space="preserve"> </w:t>
            </w:r>
            <w:r>
              <w:rPr>
                <w:sz w:val="28"/>
                <w:szCs w:val="28"/>
                <w:lang w:val="uz-Cyrl-UZ"/>
              </w:rPr>
              <w:t>OXQ</w:t>
            </w:r>
            <w:r w:rsidRPr="005B6905">
              <w:rPr>
                <w:sz w:val="28"/>
                <w:szCs w:val="28"/>
                <w:lang w:val="en-US"/>
              </w:rPr>
              <w:t xml:space="preserve"> </w:t>
            </w:r>
            <w:r>
              <w:rPr>
                <w:sz w:val="28"/>
                <w:szCs w:val="28"/>
                <w:lang w:val="uz-Cyrl-UZ"/>
              </w:rPr>
              <w:t>ga</w:t>
            </w:r>
            <w:r w:rsidRPr="00060E7D">
              <w:rPr>
                <w:sz w:val="28"/>
                <w:szCs w:val="28"/>
                <w:lang w:val="uz-Cyrl-UZ"/>
              </w:rPr>
              <w:t xml:space="preserve"> </w:t>
            </w:r>
            <w:r>
              <w:rPr>
                <w:sz w:val="28"/>
                <w:szCs w:val="28"/>
                <w:lang w:val="uz-Cyrl-UZ"/>
              </w:rPr>
              <w:t>yuklanadigan</w:t>
            </w:r>
            <w:r w:rsidRPr="00060E7D">
              <w:rPr>
                <w:sz w:val="28"/>
                <w:szCs w:val="28"/>
                <w:lang w:val="uz-Cyrl-UZ"/>
              </w:rPr>
              <w:t xml:space="preserve"> </w:t>
            </w:r>
            <w:r>
              <w:rPr>
                <w:sz w:val="28"/>
                <w:szCs w:val="28"/>
                <w:lang w:val="uz-Cyrl-UZ"/>
              </w:rPr>
              <w:t>shrift</w:t>
            </w:r>
            <w:r w:rsidRPr="00060E7D">
              <w:rPr>
                <w:sz w:val="28"/>
                <w:szCs w:val="28"/>
                <w:lang w:val="uz-Cyrl-UZ"/>
              </w:rPr>
              <w:t>.</w:t>
            </w:r>
            <w:r>
              <w:rPr>
                <w:sz w:val="28"/>
                <w:szCs w:val="28"/>
                <w:lang w:val="uz-Cyrl-UZ"/>
              </w:rPr>
              <w:t xml:space="preserve"> Bunday</w:t>
            </w:r>
            <w:r w:rsidRPr="00060E7D">
              <w:rPr>
                <w:sz w:val="28"/>
                <w:szCs w:val="28"/>
                <w:lang w:val="uz-Cyrl-UZ"/>
              </w:rPr>
              <w:t xml:space="preserve"> </w:t>
            </w:r>
            <w:r>
              <w:rPr>
                <w:sz w:val="28"/>
                <w:szCs w:val="28"/>
                <w:lang w:val="uz-Cyrl-UZ"/>
              </w:rPr>
              <w:t>shriftlar</w:t>
            </w:r>
            <w:r w:rsidRPr="00060E7D">
              <w:rPr>
                <w:sz w:val="28"/>
                <w:szCs w:val="28"/>
                <w:lang w:val="uz-Cyrl-UZ"/>
              </w:rPr>
              <w:t xml:space="preserve"> </w:t>
            </w:r>
            <w:r>
              <w:rPr>
                <w:sz w:val="28"/>
                <w:szCs w:val="28"/>
                <w:lang w:val="uz-Cyrl-UZ"/>
              </w:rPr>
              <w:t>ko‘proq</w:t>
            </w:r>
            <w:r w:rsidRPr="00060E7D">
              <w:rPr>
                <w:sz w:val="28"/>
                <w:szCs w:val="28"/>
                <w:lang w:val="uz-Cyrl-UZ"/>
              </w:rPr>
              <w:t xml:space="preserve"> </w:t>
            </w:r>
            <w:r>
              <w:rPr>
                <w:sz w:val="28"/>
                <w:szCs w:val="28"/>
                <w:lang w:val="uz-Cyrl-UZ"/>
              </w:rPr>
              <w:t>purkagichli</w:t>
            </w:r>
            <w:r w:rsidRPr="00060E7D">
              <w:rPr>
                <w:sz w:val="28"/>
                <w:szCs w:val="28"/>
                <w:lang w:val="uz-Cyrl-UZ"/>
              </w:rPr>
              <w:t xml:space="preserve"> </w:t>
            </w:r>
            <w:r>
              <w:rPr>
                <w:sz w:val="28"/>
                <w:szCs w:val="28"/>
                <w:lang w:val="uz-Cyrl-UZ"/>
              </w:rPr>
              <w:t>va</w:t>
            </w:r>
            <w:r w:rsidRPr="00060E7D">
              <w:rPr>
                <w:sz w:val="28"/>
                <w:szCs w:val="28"/>
                <w:lang w:val="uz-Cyrl-UZ"/>
              </w:rPr>
              <w:t xml:space="preserve"> </w:t>
            </w:r>
            <w:r>
              <w:rPr>
                <w:sz w:val="28"/>
                <w:szCs w:val="28"/>
                <w:lang w:val="uz-Cyrl-UZ"/>
              </w:rPr>
              <w:t>lazer</w:t>
            </w:r>
            <w:r w:rsidRPr="00060E7D">
              <w:rPr>
                <w:sz w:val="28"/>
                <w:szCs w:val="28"/>
                <w:lang w:val="uz-Cyrl-UZ"/>
              </w:rPr>
              <w:t xml:space="preserve"> </w:t>
            </w:r>
            <w:r>
              <w:rPr>
                <w:sz w:val="28"/>
                <w:szCs w:val="28"/>
                <w:lang w:val="uz-Cyrl-UZ"/>
              </w:rPr>
              <w:t>printerlarda</w:t>
            </w:r>
            <w:r w:rsidRPr="00060E7D">
              <w:rPr>
                <w:sz w:val="28"/>
                <w:szCs w:val="28"/>
                <w:lang w:val="uz-Cyrl-UZ"/>
              </w:rPr>
              <w:t xml:space="preserve"> </w:t>
            </w:r>
            <w:r>
              <w:rPr>
                <w:sz w:val="28"/>
                <w:szCs w:val="28"/>
                <w:lang w:val="uz-Cyrl-UZ"/>
              </w:rPr>
              <w:t>qo‘llaniladi</w:t>
            </w:r>
            <w:r w:rsidRPr="00060E7D">
              <w:rPr>
                <w:sz w:val="28"/>
                <w:szCs w:val="28"/>
                <w:lang w:val="uz-Cyrl-UZ"/>
              </w:rPr>
              <w:t>.</w:t>
            </w:r>
          </w:p>
          <w:p w:rsidR="006E1527" w:rsidRPr="00BB0BF8" w:rsidRDefault="006E1527" w:rsidP="00E364BD">
            <w:pPr>
              <w:tabs>
                <w:tab w:val="left" w:pos="4320"/>
                <w:tab w:val="left" w:pos="4500"/>
              </w:tabs>
              <w:jc w:val="both"/>
              <w:rPr>
                <w:sz w:val="28"/>
                <w:szCs w:val="28"/>
                <w:lang w:val="en-US"/>
              </w:rPr>
            </w:pPr>
          </w:p>
          <w:p w:rsidR="006E1527" w:rsidRPr="00060E7D" w:rsidRDefault="006E1527" w:rsidP="00E364BD">
            <w:pPr>
              <w:tabs>
                <w:tab w:val="left" w:pos="4320"/>
                <w:tab w:val="left" w:pos="4500"/>
              </w:tabs>
              <w:jc w:val="both"/>
              <w:rPr>
                <w:sz w:val="28"/>
                <w:szCs w:val="28"/>
                <w:lang w:val="uz-Cyrl-UZ"/>
              </w:rPr>
            </w:pPr>
            <w:r w:rsidRPr="00060E7D">
              <w:rPr>
                <w:sz w:val="28"/>
                <w:szCs w:val="28"/>
                <w:lang w:val="uz-Cyrl-UZ"/>
              </w:rPr>
              <w:t>Дискдан принтернинг ОХҚ</w:t>
            </w:r>
            <w:r>
              <w:rPr>
                <w:sz w:val="28"/>
                <w:szCs w:val="28"/>
              </w:rPr>
              <w:t xml:space="preserve"> </w:t>
            </w:r>
            <w:r w:rsidRPr="00060E7D">
              <w:rPr>
                <w:sz w:val="28"/>
                <w:szCs w:val="28"/>
                <w:lang w:val="uz-Cyrl-UZ"/>
              </w:rPr>
              <w:t>га юкланадиган шрифт.</w:t>
            </w:r>
            <w:r>
              <w:rPr>
                <w:sz w:val="28"/>
                <w:szCs w:val="28"/>
                <w:lang w:val="uz-Cyrl-UZ"/>
              </w:rPr>
              <w:t xml:space="preserve"> </w:t>
            </w:r>
            <w:r w:rsidRPr="00060E7D">
              <w:rPr>
                <w:sz w:val="28"/>
                <w:szCs w:val="28"/>
                <w:lang w:val="uz-Cyrl-UZ"/>
              </w:rPr>
              <w:t xml:space="preserve">Бундай шрифтлар кўпроқ пуркагичли ва лазер принтерларда қўлланилади. </w:t>
            </w:r>
          </w:p>
        </w:tc>
      </w:tr>
      <w:tr w:rsidR="006E1527">
        <w:trPr>
          <w:tblCellSpacing w:w="0" w:type="dxa"/>
          <w:jc w:val="center"/>
        </w:trPr>
        <w:tc>
          <w:tcPr>
            <w:tcW w:w="2079" w:type="pct"/>
          </w:tcPr>
          <w:p w:rsidR="006E1527" w:rsidRPr="004879B7" w:rsidRDefault="006E1527" w:rsidP="00CD79F3">
            <w:pPr>
              <w:tabs>
                <w:tab w:val="left" w:pos="4320"/>
                <w:tab w:val="left" w:pos="4500"/>
              </w:tabs>
              <w:rPr>
                <w:b/>
                <w:bCs/>
                <w:color w:val="000000"/>
                <w:sz w:val="28"/>
                <w:szCs w:val="28"/>
                <w:lang w:val="uz-Cyrl-UZ"/>
              </w:rPr>
            </w:pPr>
            <w:r w:rsidRPr="001C7AA6">
              <w:rPr>
                <w:b/>
                <w:sz w:val="28"/>
                <w:szCs w:val="28"/>
                <w:lang w:val="uz-Cyrl-UZ"/>
              </w:rPr>
              <w:t>Загрузка</w:t>
            </w:r>
            <w:r w:rsidRPr="004879B7">
              <w:rPr>
                <w:b/>
                <w:bCs/>
                <w:color w:val="000000"/>
                <w:sz w:val="28"/>
                <w:szCs w:val="28"/>
                <w:lang w:val="uz-Cyrl-UZ"/>
              </w:rPr>
              <w:t xml:space="preserve"> </w:t>
            </w:r>
          </w:p>
          <w:p w:rsidR="006E1527" w:rsidRDefault="006E1527" w:rsidP="00CD79F3">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yuklash</w:t>
            </w:r>
          </w:p>
          <w:p w:rsidR="006E1527" w:rsidRDefault="006E1527" w:rsidP="005E0755">
            <w:pPr>
              <w:tabs>
                <w:tab w:val="left" w:pos="4320"/>
                <w:tab w:val="left" w:pos="4500"/>
              </w:tabs>
              <w:rPr>
                <w:sz w:val="28"/>
                <w:szCs w:val="28"/>
                <w:lang w:val="uz-Cyrl-UZ"/>
              </w:rPr>
            </w:pPr>
            <w:r>
              <w:rPr>
                <w:sz w:val="28"/>
                <w:szCs w:val="28"/>
                <w:lang w:val="uz-Cyrl-UZ"/>
              </w:rPr>
              <w:t xml:space="preserve">       юклаш</w:t>
            </w:r>
          </w:p>
          <w:p w:rsidR="006E1527" w:rsidRPr="004879B7" w:rsidRDefault="006E1527" w:rsidP="004879B7">
            <w:pPr>
              <w:tabs>
                <w:tab w:val="left" w:pos="4320"/>
                <w:tab w:val="left" w:pos="4500"/>
              </w:tabs>
              <w:rPr>
                <w:sz w:val="28"/>
                <w:szCs w:val="28"/>
                <w:lang w:val="uz-Cyrl-UZ"/>
              </w:rPr>
            </w:pPr>
            <w:r w:rsidRPr="001C7AA6">
              <w:rPr>
                <w:b/>
                <w:bCs/>
                <w:color w:val="000000"/>
                <w:sz w:val="28"/>
                <w:szCs w:val="28"/>
                <w:lang w:val="uz-Cyrl-UZ"/>
              </w:rPr>
              <w:t xml:space="preserve">en </w:t>
            </w:r>
            <w:r w:rsidRPr="00C2498F">
              <w:rPr>
                <w:bCs/>
                <w:color w:val="000000"/>
                <w:sz w:val="28"/>
                <w:szCs w:val="28"/>
                <w:lang w:val="uz-Cyrl-UZ"/>
              </w:rPr>
              <w:t>-</w:t>
            </w:r>
            <w:r w:rsidRPr="00C2498F">
              <w:rPr>
                <w:sz w:val="28"/>
                <w:szCs w:val="28"/>
                <w:lang w:val="uz-Cyrl-UZ"/>
              </w:rPr>
              <w:t xml:space="preserve"> </w:t>
            </w:r>
            <w:r w:rsidRPr="001C7AA6">
              <w:rPr>
                <w:sz w:val="28"/>
                <w:szCs w:val="28"/>
                <w:lang w:val="uz-Cyrl-UZ"/>
              </w:rPr>
              <w:t xml:space="preserve">upload </w:t>
            </w:r>
          </w:p>
          <w:p w:rsidR="006E1527" w:rsidRPr="00214999" w:rsidRDefault="006E1527" w:rsidP="005E0755">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Пересылка файла из рабочей станции в хост-компьютер.</w:t>
            </w:r>
          </w:p>
          <w:p w:rsidR="006E1527" w:rsidRPr="00BB0BF8" w:rsidRDefault="006E1527" w:rsidP="00E364BD">
            <w:pPr>
              <w:tabs>
                <w:tab w:val="left" w:pos="4320"/>
                <w:tab w:val="left" w:pos="4500"/>
              </w:tabs>
              <w:jc w:val="both"/>
              <w:rPr>
                <w:sz w:val="28"/>
                <w:szCs w:val="28"/>
              </w:rPr>
            </w:pPr>
          </w:p>
          <w:p w:rsidR="006E1527" w:rsidRDefault="006E1527" w:rsidP="00E364BD">
            <w:pPr>
              <w:tabs>
                <w:tab w:val="left" w:pos="4320"/>
                <w:tab w:val="left" w:pos="4500"/>
              </w:tabs>
              <w:jc w:val="both"/>
              <w:rPr>
                <w:sz w:val="28"/>
                <w:szCs w:val="28"/>
                <w:lang w:val="en-US"/>
              </w:rPr>
            </w:pPr>
            <w:r w:rsidRPr="0099137E">
              <w:rPr>
                <w:sz w:val="28"/>
                <w:szCs w:val="28"/>
                <w:lang w:val="en-US"/>
              </w:rPr>
              <w:t xml:space="preserve">Faylni ishchi </w:t>
            </w:r>
            <w:r>
              <w:rPr>
                <w:sz w:val="28"/>
                <w:szCs w:val="28"/>
                <w:lang w:val="en-US"/>
              </w:rPr>
              <w:t>stansiya</w:t>
            </w:r>
            <w:r w:rsidRPr="0099137E">
              <w:rPr>
                <w:sz w:val="28"/>
                <w:szCs w:val="28"/>
                <w:lang w:val="en-US"/>
              </w:rPr>
              <w:t>dan xost-kompyuterga jo‘natish.</w:t>
            </w:r>
          </w:p>
          <w:p w:rsidR="006E1527" w:rsidRPr="00BB0BF8" w:rsidRDefault="006E1527" w:rsidP="00E364BD">
            <w:pPr>
              <w:tabs>
                <w:tab w:val="left" w:pos="4320"/>
                <w:tab w:val="left" w:pos="4500"/>
              </w:tabs>
              <w:jc w:val="both"/>
              <w:rPr>
                <w:lang w:val="en-US"/>
              </w:rPr>
            </w:pPr>
          </w:p>
          <w:p w:rsidR="006E1527" w:rsidRPr="00214999" w:rsidRDefault="006E1527" w:rsidP="00E364BD">
            <w:pPr>
              <w:tabs>
                <w:tab w:val="left" w:pos="4320"/>
                <w:tab w:val="left" w:pos="4500"/>
              </w:tabs>
              <w:jc w:val="both"/>
              <w:rPr>
                <w:sz w:val="28"/>
                <w:szCs w:val="28"/>
              </w:rPr>
            </w:pPr>
            <w:r>
              <w:rPr>
                <w:sz w:val="28"/>
                <w:szCs w:val="28"/>
              </w:rPr>
              <w:t>Файлни ишчи станциядан хост-компьютерга жўнатиш.</w:t>
            </w:r>
          </w:p>
        </w:tc>
      </w:tr>
      <w:tr w:rsidR="006E1527" w:rsidRPr="00D90939">
        <w:trPr>
          <w:tblCellSpacing w:w="0" w:type="dxa"/>
          <w:jc w:val="center"/>
        </w:trPr>
        <w:tc>
          <w:tcPr>
            <w:tcW w:w="2079" w:type="pct"/>
          </w:tcPr>
          <w:p w:rsidR="006E1527" w:rsidRPr="00B1677A" w:rsidRDefault="006E1527" w:rsidP="001A4444">
            <w:pPr>
              <w:tabs>
                <w:tab w:val="left" w:pos="4320"/>
                <w:tab w:val="left" w:pos="4500"/>
              </w:tabs>
              <w:rPr>
                <w:b/>
                <w:sz w:val="28"/>
                <w:szCs w:val="28"/>
              </w:rPr>
            </w:pPr>
            <w:r w:rsidRPr="00B1677A">
              <w:rPr>
                <w:b/>
                <w:sz w:val="28"/>
                <w:szCs w:val="28"/>
              </w:rPr>
              <w:lastRenderedPageBreak/>
              <w:t>Загрузка данных</w:t>
            </w:r>
          </w:p>
          <w:p w:rsidR="006E1527" w:rsidRDefault="006E1527" w:rsidP="001A4444">
            <w:pPr>
              <w:tabs>
                <w:tab w:val="left" w:pos="4320"/>
                <w:tab w:val="left" w:pos="4500"/>
              </w:tabs>
              <w:rPr>
                <w:b/>
                <w:sz w:val="28"/>
                <w:szCs w:val="28"/>
                <w:lang w:val="uz-Cyrl-UZ"/>
              </w:rPr>
            </w:pPr>
            <w:r>
              <w:rPr>
                <w:b/>
                <w:sz w:val="28"/>
                <w:szCs w:val="28"/>
                <w:lang w:val="en-US"/>
              </w:rPr>
              <w:t>uz</w:t>
            </w:r>
            <w:r w:rsidRPr="00D90939">
              <w:rPr>
                <w:b/>
                <w:sz w:val="28"/>
                <w:szCs w:val="28"/>
              </w:rPr>
              <w:t xml:space="preserve"> </w:t>
            </w:r>
            <w:r w:rsidRPr="00D90939">
              <w:rPr>
                <w:sz w:val="28"/>
                <w:szCs w:val="28"/>
              </w:rPr>
              <w:t>-</w:t>
            </w:r>
            <w:r>
              <w:rPr>
                <w:b/>
                <w:sz w:val="28"/>
                <w:szCs w:val="28"/>
              </w:rPr>
              <w:t xml:space="preserve"> </w:t>
            </w:r>
            <w:r>
              <w:rPr>
                <w:sz w:val="28"/>
                <w:szCs w:val="28"/>
                <w:lang w:val="uz-Cyrl-UZ"/>
              </w:rPr>
              <w:t>ma’lumotlar yuklash</w:t>
            </w:r>
          </w:p>
          <w:p w:rsidR="006E1527" w:rsidRPr="005B5ED5" w:rsidRDefault="006E1527" w:rsidP="001A4444">
            <w:pPr>
              <w:tabs>
                <w:tab w:val="left" w:pos="4320"/>
                <w:tab w:val="left" w:pos="4500"/>
              </w:tabs>
              <w:rPr>
                <w:sz w:val="28"/>
                <w:szCs w:val="28"/>
              </w:rPr>
            </w:pPr>
            <w:r>
              <w:rPr>
                <w:sz w:val="28"/>
                <w:szCs w:val="28"/>
                <w:lang w:val="uz-Cyrl-UZ"/>
              </w:rPr>
              <w:t xml:space="preserve">      </w:t>
            </w:r>
            <w:r>
              <w:rPr>
                <w:sz w:val="28"/>
                <w:szCs w:val="28"/>
              </w:rPr>
              <w:t xml:space="preserve"> </w:t>
            </w:r>
            <w:r>
              <w:rPr>
                <w:sz w:val="28"/>
                <w:szCs w:val="28"/>
                <w:lang w:val="uz-Cyrl-UZ"/>
              </w:rPr>
              <w:t>маълумотлар юклаш</w:t>
            </w:r>
          </w:p>
          <w:p w:rsidR="006E1527" w:rsidRPr="00B1677A" w:rsidRDefault="006E1527" w:rsidP="00B1677A">
            <w:pPr>
              <w:tabs>
                <w:tab w:val="left" w:pos="4320"/>
                <w:tab w:val="left" w:pos="4500"/>
              </w:tabs>
              <w:rPr>
                <w:sz w:val="28"/>
                <w:szCs w:val="28"/>
              </w:rPr>
            </w:pPr>
            <w:r w:rsidRPr="008D6363">
              <w:rPr>
                <w:b/>
                <w:sz w:val="28"/>
                <w:szCs w:val="28"/>
                <w:lang w:val="en-US"/>
              </w:rPr>
              <w:t xml:space="preserve">en </w:t>
            </w:r>
            <w:r w:rsidRPr="00C2498F">
              <w:rPr>
                <w:sz w:val="28"/>
                <w:szCs w:val="28"/>
                <w:lang w:val="en-US"/>
              </w:rPr>
              <w:t xml:space="preserve">- </w:t>
            </w:r>
            <w:r w:rsidRPr="00B1677A">
              <w:rPr>
                <w:sz w:val="28"/>
                <w:szCs w:val="28"/>
                <w:lang w:val="en-US"/>
              </w:rPr>
              <w:t>data</w:t>
            </w:r>
            <w:r w:rsidRPr="00B1677A">
              <w:rPr>
                <w:sz w:val="28"/>
                <w:szCs w:val="28"/>
              </w:rPr>
              <w:t xml:space="preserve"> </w:t>
            </w:r>
            <w:r w:rsidRPr="00B1677A">
              <w:rPr>
                <w:sz w:val="28"/>
                <w:szCs w:val="28"/>
                <w:lang w:val="en-US"/>
              </w:rPr>
              <w:t>loading</w:t>
            </w:r>
            <w:r w:rsidRPr="00B1677A">
              <w:rPr>
                <w:sz w:val="28"/>
                <w:szCs w:val="28"/>
              </w:rPr>
              <w:t xml:space="preserve"> </w:t>
            </w:r>
          </w:p>
          <w:p w:rsidR="006E1527" w:rsidRPr="00B1677A" w:rsidRDefault="006E1527" w:rsidP="001A4444">
            <w:pPr>
              <w:tabs>
                <w:tab w:val="left" w:pos="4320"/>
                <w:tab w:val="left" w:pos="4500"/>
              </w:tabs>
              <w:rPr>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Перемещение данных из исходной базы данных в новый сегмент базы данных (или другое устройство памяти) после их очистки</w:t>
            </w:r>
            <w:r w:rsidRPr="0099336E">
              <w:rPr>
                <w:sz w:val="28"/>
                <w:szCs w:val="28"/>
              </w:rPr>
              <w:t>.</w:t>
            </w:r>
          </w:p>
          <w:p w:rsidR="006E1527" w:rsidRPr="00BB0BF8" w:rsidRDefault="006E1527" w:rsidP="00E364BD">
            <w:pPr>
              <w:tabs>
                <w:tab w:val="left" w:pos="4320"/>
                <w:tab w:val="left" w:pos="4500"/>
              </w:tabs>
              <w:jc w:val="both"/>
            </w:pPr>
          </w:p>
          <w:p w:rsidR="006E1527" w:rsidRPr="003A72AB" w:rsidRDefault="006E1527" w:rsidP="00E364BD">
            <w:pPr>
              <w:tabs>
                <w:tab w:val="left" w:pos="4320"/>
                <w:tab w:val="left" w:pos="4500"/>
              </w:tabs>
              <w:jc w:val="both"/>
              <w:rPr>
                <w:sz w:val="28"/>
                <w:szCs w:val="28"/>
              </w:rPr>
            </w:pPr>
            <w:r>
              <w:rPr>
                <w:sz w:val="28"/>
                <w:szCs w:val="28"/>
                <w:lang w:val="uz-Cyrl-UZ"/>
              </w:rPr>
              <w:t>Ma’lumotlarni</w:t>
            </w:r>
            <w:r w:rsidRPr="00D90939">
              <w:rPr>
                <w:sz w:val="28"/>
                <w:szCs w:val="28"/>
                <w:lang w:val="uz-Cyrl-UZ"/>
              </w:rPr>
              <w:t xml:space="preserve">, </w:t>
            </w:r>
            <w:r>
              <w:rPr>
                <w:sz w:val="28"/>
                <w:szCs w:val="28"/>
                <w:lang w:val="uz-Cyrl-UZ"/>
              </w:rPr>
              <w:t>ular</w:t>
            </w:r>
            <w:r w:rsidRPr="00D90939">
              <w:rPr>
                <w:sz w:val="28"/>
                <w:szCs w:val="28"/>
                <w:lang w:val="uz-Cyrl-UZ"/>
              </w:rPr>
              <w:t xml:space="preserve"> </w:t>
            </w:r>
            <w:r>
              <w:rPr>
                <w:sz w:val="28"/>
                <w:szCs w:val="28"/>
                <w:lang w:val="uz-Cyrl-UZ"/>
              </w:rPr>
              <w:t>tozalangan</w:t>
            </w:r>
            <w:r>
              <w:rPr>
                <w:sz w:val="28"/>
                <w:szCs w:val="28"/>
                <w:lang w:val="en-US"/>
              </w:rPr>
              <w:t>dan</w:t>
            </w:r>
            <w:r w:rsidRPr="005B6905">
              <w:rPr>
                <w:sz w:val="28"/>
                <w:szCs w:val="28"/>
              </w:rPr>
              <w:t xml:space="preserve"> </w:t>
            </w:r>
            <w:r>
              <w:rPr>
                <w:sz w:val="28"/>
                <w:szCs w:val="28"/>
                <w:lang w:val="uz-Cyrl-UZ"/>
              </w:rPr>
              <w:t>keyin</w:t>
            </w:r>
            <w:r w:rsidRPr="00D90939">
              <w:rPr>
                <w:sz w:val="28"/>
                <w:szCs w:val="28"/>
                <w:lang w:val="uz-Cyrl-UZ"/>
              </w:rPr>
              <w:t xml:space="preserve"> </w:t>
            </w:r>
            <w:r>
              <w:rPr>
                <w:sz w:val="28"/>
                <w:szCs w:val="28"/>
                <w:lang w:val="uz-Cyrl-UZ"/>
              </w:rPr>
              <w:t>bosh</w:t>
            </w:r>
            <w:r w:rsidR="0067321B">
              <w:rPr>
                <w:sz w:val="28"/>
                <w:szCs w:val="28"/>
                <w:lang w:val="uz-Cyrl-UZ"/>
              </w:rPr>
              <w:t>-</w:t>
            </w:r>
            <w:r>
              <w:rPr>
                <w:sz w:val="28"/>
                <w:szCs w:val="28"/>
                <w:lang w:val="uz-Cyrl-UZ"/>
              </w:rPr>
              <w:t>lang‘ich</w:t>
            </w:r>
            <w:r w:rsidRPr="00D90939">
              <w:rPr>
                <w:sz w:val="28"/>
                <w:szCs w:val="28"/>
                <w:lang w:val="uz-Cyrl-UZ"/>
              </w:rPr>
              <w:t xml:space="preserve"> </w:t>
            </w:r>
            <w:r>
              <w:rPr>
                <w:sz w:val="28"/>
                <w:szCs w:val="28"/>
                <w:lang w:val="uz-Cyrl-UZ"/>
              </w:rPr>
              <w:t>ma’lumotlar</w:t>
            </w:r>
            <w:r w:rsidRPr="00D90939">
              <w:rPr>
                <w:sz w:val="28"/>
                <w:szCs w:val="28"/>
                <w:lang w:val="uz-Cyrl-UZ"/>
              </w:rPr>
              <w:t xml:space="preserve"> </w:t>
            </w:r>
            <w:r>
              <w:rPr>
                <w:sz w:val="28"/>
                <w:szCs w:val="28"/>
                <w:lang w:val="uz-Cyrl-UZ"/>
              </w:rPr>
              <w:t>bazasidan ma’lumotlar</w:t>
            </w:r>
            <w:r w:rsidRPr="00D90939">
              <w:rPr>
                <w:sz w:val="28"/>
                <w:szCs w:val="28"/>
                <w:lang w:val="uz-Cyrl-UZ"/>
              </w:rPr>
              <w:t xml:space="preserve"> </w:t>
            </w:r>
            <w:r>
              <w:rPr>
                <w:sz w:val="28"/>
                <w:szCs w:val="28"/>
                <w:lang w:val="uz-Cyrl-UZ"/>
              </w:rPr>
              <w:t>bazasining yangi segmentiga (yoki boshqa xotira qurilmasiga) ko‘chirish.</w:t>
            </w:r>
          </w:p>
          <w:p w:rsidR="006E1527" w:rsidRPr="00BB0BF8" w:rsidRDefault="006E1527" w:rsidP="00E364BD">
            <w:pPr>
              <w:tabs>
                <w:tab w:val="left" w:pos="4320"/>
                <w:tab w:val="left" w:pos="4500"/>
              </w:tabs>
              <w:jc w:val="both"/>
            </w:pPr>
          </w:p>
          <w:p w:rsidR="006E1527" w:rsidRPr="00D90939" w:rsidRDefault="006E1527" w:rsidP="00E364BD">
            <w:pPr>
              <w:tabs>
                <w:tab w:val="left" w:pos="4320"/>
                <w:tab w:val="left" w:pos="4500"/>
              </w:tabs>
              <w:jc w:val="both"/>
              <w:rPr>
                <w:sz w:val="28"/>
                <w:szCs w:val="28"/>
                <w:lang w:val="uz-Cyrl-UZ"/>
              </w:rPr>
            </w:pPr>
            <w:r w:rsidRPr="00D90939">
              <w:rPr>
                <w:sz w:val="28"/>
                <w:szCs w:val="28"/>
                <w:lang w:val="uz-Cyrl-UZ"/>
              </w:rPr>
              <w:t>Маълумотларни, улар тозаланган</w:t>
            </w:r>
            <w:r>
              <w:rPr>
                <w:sz w:val="28"/>
                <w:szCs w:val="28"/>
              </w:rPr>
              <w:t>дан</w:t>
            </w:r>
            <w:r w:rsidRPr="00D90939">
              <w:rPr>
                <w:sz w:val="28"/>
                <w:szCs w:val="28"/>
                <w:lang w:val="uz-Cyrl-UZ"/>
              </w:rPr>
              <w:t xml:space="preserve"> кейин бошланғич маълумотлар базаси</w:t>
            </w:r>
            <w:r>
              <w:rPr>
                <w:sz w:val="28"/>
                <w:szCs w:val="28"/>
                <w:lang w:val="uz-Cyrl-UZ"/>
              </w:rPr>
              <w:t xml:space="preserve">дан </w:t>
            </w:r>
            <w:r w:rsidRPr="00D90939">
              <w:rPr>
                <w:sz w:val="28"/>
                <w:szCs w:val="28"/>
                <w:lang w:val="uz-Cyrl-UZ"/>
              </w:rPr>
              <w:t>маълу</w:t>
            </w:r>
            <w:r w:rsidR="0067321B">
              <w:rPr>
                <w:sz w:val="28"/>
                <w:szCs w:val="28"/>
                <w:lang w:val="uz-Cyrl-UZ"/>
              </w:rPr>
              <w:t>-</w:t>
            </w:r>
            <w:r w:rsidRPr="00D90939">
              <w:rPr>
                <w:sz w:val="28"/>
                <w:szCs w:val="28"/>
                <w:lang w:val="uz-Cyrl-UZ"/>
              </w:rPr>
              <w:t>мотлар базаси</w:t>
            </w:r>
            <w:r>
              <w:rPr>
                <w:sz w:val="28"/>
                <w:szCs w:val="28"/>
                <w:lang w:val="uz-Cyrl-UZ"/>
              </w:rPr>
              <w:t>нинг янги сегментига (</w:t>
            </w:r>
            <w:r w:rsidRPr="00D90939">
              <w:rPr>
                <w:sz w:val="28"/>
                <w:szCs w:val="28"/>
                <w:lang w:val="uz-Cyrl-UZ"/>
              </w:rPr>
              <w:t>ёки</w:t>
            </w:r>
            <w:r>
              <w:rPr>
                <w:sz w:val="28"/>
                <w:szCs w:val="28"/>
                <w:lang w:val="uz-Cyrl-UZ"/>
              </w:rPr>
              <w:t xml:space="preserve"> бошқа хотира қурилма</w:t>
            </w:r>
            <w:r w:rsidRPr="00D90939">
              <w:rPr>
                <w:sz w:val="28"/>
                <w:szCs w:val="28"/>
                <w:lang w:val="uz-Cyrl-UZ"/>
              </w:rPr>
              <w:t>си</w:t>
            </w:r>
            <w:r w:rsidRPr="005616DE">
              <w:rPr>
                <w:sz w:val="28"/>
                <w:szCs w:val="28"/>
                <w:lang w:val="uz-Cyrl-UZ"/>
              </w:rPr>
              <w:t>га</w:t>
            </w:r>
            <w:r>
              <w:rPr>
                <w:sz w:val="28"/>
                <w:szCs w:val="28"/>
                <w:lang w:val="uz-Cyrl-UZ"/>
              </w:rPr>
              <w:t>) кўчириш.</w:t>
            </w:r>
          </w:p>
        </w:tc>
      </w:tr>
      <w:tr w:rsidR="006E1527" w:rsidRPr="00D5593E">
        <w:trPr>
          <w:tblCellSpacing w:w="0" w:type="dxa"/>
          <w:jc w:val="center"/>
        </w:trPr>
        <w:tc>
          <w:tcPr>
            <w:tcW w:w="2079" w:type="pct"/>
          </w:tcPr>
          <w:p w:rsidR="006E1527" w:rsidRPr="0051450D" w:rsidRDefault="006E1527" w:rsidP="004E5BD5">
            <w:pPr>
              <w:tabs>
                <w:tab w:val="left" w:pos="4320"/>
                <w:tab w:val="left" w:pos="4500"/>
              </w:tabs>
              <w:rPr>
                <w:b/>
                <w:sz w:val="28"/>
                <w:szCs w:val="28"/>
                <w:lang w:val="uz-Cyrl-UZ"/>
              </w:rPr>
            </w:pPr>
            <w:r w:rsidRPr="001C7AA6">
              <w:rPr>
                <w:b/>
                <w:sz w:val="28"/>
                <w:szCs w:val="28"/>
                <w:lang w:val="uz-Cyrl-UZ"/>
              </w:rPr>
              <w:t>Загрузка</w:t>
            </w:r>
          </w:p>
          <w:p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yuklash</w:t>
            </w:r>
          </w:p>
          <w:p w:rsidR="006E1527" w:rsidRPr="001C7AA6" w:rsidRDefault="006E1527" w:rsidP="004E5BD5">
            <w:pPr>
              <w:tabs>
                <w:tab w:val="left" w:pos="4320"/>
                <w:tab w:val="left" w:pos="4500"/>
              </w:tabs>
              <w:rPr>
                <w:sz w:val="28"/>
                <w:szCs w:val="28"/>
                <w:lang w:val="uz-Cyrl-UZ"/>
              </w:rPr>
            </w:pPr>
            <w:r w:rsidRPr="001C7AA6">
              <w:rPr>
                <w:sz w:val="28"/>
                <w:szCs w:val="28"/>
                <w:lang w:val="uz-Cyrl-UZ"/>
              </w:rPr>
              <w:t xml:space="preserve">       юклаш</w:t>
            </w:r>
          </w:p>
          <w:p w:rsidR="006E1527" w:rsidRPr="005B6905" w:rsidRDefault="006E1527" w:rsidP="0051450D">
            <w:pPr>
              <w:tabs>
                <w:tab w:val="left" w:pos="4320"/>
                <w:tab w:val="left" w:pos="4500"/>
              </w:tabs>
              <w:rPr>
                <w:sz w:val="28"/>
                <w:szCs w:val="28"/>
                <w:lang w:val="uz-Cyrl-UZ"/>
              </w:rPr>
            </w:pPr>
            <w:r w:rsidRPr="005B6905">
              <w:rPr>
                <w:b/>
                <w:sz w:val="28"/>
                <w:szCs w:val="28"/>
                <w:lang w:val="uz-Cyrl-UZ"/>
              </w:rPr>
              <w:t xml:space="preserve">en </w:t>
            </w:r>
            <w:r w:rsidRPr="00047A79">
              <w:rPr>
                <w:sz w:val="28"/>
                <w:szCs w:val="28"/>
                <w:lang w:val="uz-Cyrl-UZ"/>
              </w:rPr>
              <w:t>-</w:t>
            </w:r>
            <w:r w:rsidRPr="005B6905">
              <w:rPr>
                <w:sz w:val="28"/>
                <w:szCs w:val="28"/>
                <w:lang w:val="uz-Cyrl-UZ"/>
              </w:rPr>
              <w:t xml:space="preserve"> load</w:t>
            </w:r>
          </w:p>
          <w:p w:rsidR="006E1527" w:rsidRPr="005B6905" w:rsidRDefault="006E1527" w:rsidP="004E5BD5">
            <w:pPr>
              <w:tabs>
                <w:tab w:val="left" w:pos="4320"/>
                <w:tab w:val="left" w:pos="4500"/>
              </w:tabs>
              <w:rPr>
                <w:sz w:val="28"/>
                <w:szCs w:val="28"/>
                <w:lang w:val="uz-Cyrl-UZ"/>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Перенос информации из внешнего накопителя в оперативную память</w:t>
            </w:r>
            <w:r w:rsidRPr="0099336E">
              <w:rPr>
                <w:sz w:val="28"/>
                <w:szCs w:val="28"/>
              </w:rPr>
              <w:t>;</w:t>
            </w:r>
            <w:r>
              <w:rPr>
                <w:sz w:val="28"/>
                <w:szCs w:val="28"/>
                <w:lang w:val="uz-Cyrl-UZ"/>
              </w:rPr>
              <w:t xml:space="preserve"> </w:t>
            </w:r>
            <w:r>
              <w:rPr>
                <w:sz w:val="28"/>
                <w:szCs w:val="28"/>
              </w:rPr>
              <w:t>общее количество вычислений, выполняемых компьютерной системой.</w:t>
            </w:r>
          </w:p>
          <w:p w:rsidR="006E1527" w:rsidRPr="00093E66" w:rsidRDefault="006E1527" w:rsidP="004E5BD5">
            <w:pPr>
              <w:tabs>
                <w:tab w:val="left" w:pos="4320"/>
                <w:tab w:val="left" w:pos="4500"/>
              </w:tabs>
              <w:jc w:val="both"/>
              <w:rPr>
                <w:sz w:val="18"/>
                <w:szCs w:val="18"/>
              </w:rPr>
            </w:pPr>
          </w:p>
          <w:p w:rsidR="006E1527" w:rsidRDefault="006E1527" w:rsidP="004E5BD5">
            <w:pPr>
              <w:tabs>
                <w:tab w:val="left" w:pos="4320"/>
                <w:tab w:val="left" w:pos="4500"/>
              </w:tabs>
              <w:jc w:val="both"/>
              <w:rPr>
                <w:sz w:val="28"/>
                <w:szCs w:val="28"/>
                <w:lang w:val="en-US"/>
              </w:rPr>
            </w:pPr>
            <w:r w:rsidRPr="0099137E">
              <w:rPr>
                <w:sz w:val="28"/>
                <w:szCs w:val="28"/>
                <w:lang w:val="en-US"/>
              </w:rPr>
              <w:t>Axborotni tashqi to‘plagichdan operativ xotiraga ko‘chirish; kompyuter tizimi bajaradigan hisoblashlarning umumiy soni.</w:t>
            </w:r>
          </w:p>
          <w:p w:rsidR="006E1527" w:rsidRPr="00093E66" w:rsidRDefault="006E1527" w:rsidP="004E5BD5">
            <w:pPr>
              <w:tabs>
                <w:tab w:val="left" w:pos="4320"/>
                <w:tab w:val="left" w:pos="4500"/>
              </w:tabs>
              <w:jc w:val="both"/>
              <w:rPr>
                <w:sz w:val="18"/>
                <w:szCs w:val="18"/>
                <w:lang w:val="en-US"/>
              </w:rPr>
            </w:pPr>
          </w:p>
          <w:p w:rsidR="006E1527" w:rsidRPr="00D5593E" w:rsidRDefault="006E1527" w:rsidP="004E5BD5">
            <w:pPr>
              <w:tabs>
                <w:tab w:val="left" w:pos="4320"/>
                <w:tab w:val="left" w:pos="4500"/>
              </w:tabs>
              <w:jc w:val="both"/>
              <w:rPr>
                <w:sz w:val="28"/>
                <w:szCs w:val="28"/>
              </w:rPr>
            </w:pPr>
            <w:r>
              <w:rPr>
                <w:sz w:val="28"/>
                <w:szCs w:val="28"/>
              </w:rPr>
              <w:t>Ахборотни ташқи тўплагичдан оператив хотирага кўчириш; компьютер тизими бажарадиган ҳисоблашларнинг умумий сони.</w:t>
            </w:r>
          </w:p>
        </w:tc>
      </w:tr>
      <w:tr w:rsidR="006E1527" w:rsidRPr="00D5593E">
        <w:trPr>
          <w:tblCellSpacing w:w="0" w:type="dxa"/>
          <w:jc w:val="center"/>
        </w:trPr>
        <w:tc>
          <w:tcPr>
            <w:tcW w:w="2079" w:type="pct"/>
          </w:tcPr>
          <w:p w:rsidR="006E1527" w:rsidRPr="009345AC" w:rsidRDefault="006E1527" w:rsidP="0064516B">
            <w:pPr>
              <w:tabs>
                <w:tab w:val="left" w:pos="4320"/>
                <w:tab w:val="left" w:pos="4500"/>
              </w:tabs>
              <w:rPr>
                <w:b/>
                <w:sz w:val="28"/>
                <w:szCs w:val="28"/>
                <w:lang w:val="uz-Cyrl-UZ"/>
              </w:rPr>
            </w:pPr>
            <w:r w:rsidRPr="0064516B">
              <w:rPr>
                <w:b/>
                <w:sz w:val="28"/>
                <w:szCs w:val="28"/>
              </w:rPr>
              <w:t>З</w:t>
            </w:r>
            <w:r w:rsidRPr="0064516B">
              <w:rPr>
                <w:b/>
                <w:sz w:val="28"/>
                <w:szCs w:val="28"/>
                <w:lang w:val="uz-Cyrl-UZ"/>
              </w:rPr>
              <w:t>аглушка</w:t>
            </w:r>
            <w:r w:rsidRPr="0064516B">
              <w:rPr>
                <w:sz w:val="28"/>
                <w:szCs w:val="28"/>
                <w:lang w:val="uz-Cyrl-UZ"/>
              </w:rPr>
              <w:t xml:space="preserve"> </w:t>
            </w:r>
            <w:r w:rsidRPr="003A74C7">
              <w:rPr>
                <w:sz w:val="28"/>
                <w:szCs w:val="28"/>
                <w:lang w:val="uz-Cyrl-UZ"/>
              </w:rPr>
              <w:t>(</w:t>
            </w:r>
            <w:r w:rsidR="009F1118" w:rsidRPr="003A74C7">
              <w:rPr>
                <w:b/>
                <w:sz w:val="28"/>
                <w:szCs w:val="28"/>
              </w:rPr>
              <w:t>м</w:t>
            </w:r>
            <w:r w:rsidRPr="003A74C7">
              <w:rPr>
                <w:b/>
                <w:sz w:val="28"/>
                <w:szCs w:val="28"/>
                <w:lang w:val="uz-Cyrl-UZ"/>
              </w:rPr>
              <w:t>одуль)</w:t>
            </w:r>
            <w:r w:rsidRPr="003A7C3D">
              <w:rPr>
                <w:b/>
                <w:sz w:val="28"/>
                <w:szCs w:val="28"/>
                <w:lang w:val="uz-Cyrl-UZ"/>
              </w:rPr>
              <w:t xml:space="preserve"> </w:t>
            </w:r>
          </w:p>
          <w:p w:rsidR="006E1527" w:rsidRPr="003A7C3D" w:rsidRDefault="006E1527" w:rsidP="0064516B">
            <w:pPr>
              <w:tabs>
                <w:tab w:val="left" w:pos="4320"/>
                <w:tab w:val="left" w:pos="4500"/>
              </w:tabs>
              <w:rPr>
                <w:sz w:val="28"/>
                <w:szCs w:val="28"/>
                <w:lang w:val="uz-Cyrl-UZ"/>
              </w:rPr>
            </w:pPr>
            <w:r w:rsidRPr="003A7C3D">
              <w:rPr>
                <w:b/>
                <w:sz w:val="28"/>
                <w:szCs w:val="28"/>
                <w:lang w:val="uz-Cyrl-UZ"/>
              </w:rPr>
              <w:t xml:space="preserve">uz </w:t>
            </w:r>
            <w:r>
              <w:rPr>
                <w:sz w:val="28"/>
                <w:szCs w:val="28"/>
                <w:lang w:val="uz-Cyrl-UZ"/>
              </w:rPr>
              <w:t>- tiqin</w:t>
            </w:r>
            <w:r w:rsidRPr="00606746">
              <w:rPr>
                <w:sz w:val="28"/>
                <w:szCs w:val="28"/>
                <w:lang w:val="uz-Cyrl-UZ"/>
              </w:rPr>
              <w:t xml:space="preserve"> </w:t>
            </w:r>
            <w:r>
              <w:rPr>
                <w:sz w:val="28"/>
                <w:szCs w:val="28"/>
                <w:lang w:val="uz-Cyrl-UZ"/>
              </w:rPr>
              <w:t>(</w:t>
            </w:r>
            <w:r w:rsidRPr="003A7C3D">
              <w:rPr>
                <w:sz w:val="28"/>
                <w:szCs w:val="28"/>
                <w:lang w:val="uz-Cyrl-UZ"/>
              </w:rPr>
              <w:t>modul</w:t>
            </w:r>
            <w:r>
              <w:rPr>
                <w:sz w:val="28"/>
                <w:szCs w:val="28"/>
                <w:lang w:val="uz-Cyrl-UZ"/>
              </w:rPr>
              <w:t>)</w:t>
            </w:r>
          </w:p>
          <w:p w:rsidR="006E1527" w:rsidRDefault="006E1527" w:rsidP="0064516B">
            <w:pPr>
              <w:tabs>
                <w:tab w:val="left" w:pos="4320"/>
                <w:tab w:val="left" w:pos="4500"/>
              </w:tabs>
              <w:rPr>
                <w:sz w:val="28"/>
                <w:szCs w:val="28"/>
                <w:lang w:val="en-US"/>
              </w:rPr>
            </w:pPr>
            <w:r>
              <w:rPr>
                <w:b/>
                <w:sz w:val="28"/>
                <w:szCs w:val="28"/>
                <w:lang w:val="uz-Cyrl-UZ"/>
              </w:rPr>
              <w:t xml:space="preserve">       </w:t>
            </w:r>
            <w:r w:rsidRPr="00606746">
              <w:rPr>
                <w:sz w:val="28"/>
                <w:szCs w:val="28"/>
                <w:lang w:val="uz-Cyrl-UZ"/>
              </w:rPr>
              <w:t xml:space="preserve">тиқин </w:t>
            </w:r>
            <w:r>
              <w:rPr>
                <w:sz w:val="28"/>
                <w:szCs w:val="28"/>
                <w:lang w:val="en-US"/>
              </w:rPr>
              <w:t>(</w:t>
            </w:r>
            <w:r w:rsidRPr="00606746">
              <w:rPr>
                <w:sz w:val="28"/>
                <w:szCs w:val="28"/>
              </w:rPr>
              <w:t>модуль</w:t>
            </w:r>
            <w:r>
              <w:rPr>
                <w:sz w:val="28"/>
                <w:szCs w:val="28"/>
                <w:lang w:val="en-US"/>
              </w:rPr>
              <w:t>)</w:t>
            </w:r>
          </w:p>
          <w:p w:rsidR="006E1527" w:rsidRPr="009345AC" w:rsidRDefault="006E1527" w:rsidP="0064516B">
            <w:pPr>
              <w:tabs>
                <w:tab w:val="left" w:pos="4320"/>
                <w:tab w:val="left" w:pos="4500"/>
              </w:tabs>
              <w:rPr>
                <w:sz w:val="28"/>
                <w:szCs w:val="28"/>
                <w:lang w:val="uz-Cyrl-UZ"/>
              </w:rPr>
            </w:pPr>
            <w:r w:rsidRPr="00404F9B">
              <w:rPr>
                <w:b/>
                <w:sz w:val="28"/>
                <w:szCs w:val="28"/>
                <w:lang w:val="en-US"/>
              </w:rPr>
              <w:t xml:space="preserve">en </w:t>
            </w:r>
            <w:r w:rsidRPr="001E39EF">
              <w:rPr>
                <w:sz w:val="28"/>
                <w:szCs w:val="28"/>
                <w:lang w:val="en-US"/>
              </w:rPr>
              <w:t>-</w:t>
            </w:r>
            <w:r w:rsidRPr="009345AC">
              <w:rPr>
                <w:sz w:val="28"/>
                <w:szCs w:val="28"/>
                <w:lang w:val="en-US"/>
              </w:rPr>
              <w:t xml:space="preserve"> faceplate </w:t>
            </w:r>
            <w:r>
              <w:rPr>
                <w:sz w:val="28"/>
                <w:szCs w:val="28"/>
                <w:lang w:val="en-US"/>
              </w:rPr>
              <w:t>(</w:t>
            </w:r>
            <w:r w:rsidRPr="009345AC">
              <w:rPr>
                <w:sz w:val="28"/>
                <w:szCs w:val="28"/>
                <w:lang w:val="en-US"/>
              </w:rPr>
              <w:t>module</w:t>
            </w:r>
            <w:r>
              <w:rPr>
                <w:sz w:val="28"/>
                <w:szCs w:val="28"/>
                <w:lang w:val="en-US"/>
              </w:rPr>
              <w:t>)</w:t>
            </w:r>
          </w:p>
          <w:p w:rsidR="006E1527" w:rsidRPr="00606746" w:rsidRDefault="006E1527" w:rsidP="0064516B">
            <w:pPr>
              <w:tabs>
                <w:tab w:val="left" w:pos="4320"/>
                <w:tab w:val="left" w:pos="4500"/>
              </w:tabs>
              <w:rPr>
                <w:sz w:val="28"/>
                <w:szCs w:val="28"/>
                <w:lang w:val="uz-Cyrl-UZ"/>
              </w:rPr>
            </w:pPr>
          </w:p>
        </w:tc>
        <w:tc>
          <w:tcPr>
            <w:tcW w:w="2921" w:type="pct"/>
          </w:tcPr>
          <w:p w:rsidR="006E1527" w:rsidRDefault="006E1527" w:rsidP="0064516B">
            <w:pPr>
              <w:tabs>
                <w:tab w:val="left" w:pos="4320"/>
                <w:tab w:val="left" w:pos="4500"/>
              </w:tabs>
              <w:jc w:val="both"/>
              <w:rPr>
                <w:sz w:val="28"/>
                <w:szCs w:val="28"/>
                <w:lang w:val="uz-Cyrl-UZ"/>
              </w:rPr>
            </w:pPr>
            <w:r>
              <w:rPr>
                <w:sz w:val="28"/>
                <w:szCs w:val="28"/>
              </w:rPr>
              <w:t>Конструктивный модуль, не содержащий функциональных схем; устанавливается для закрывания пустого гнезда.</w:t>
            </w:r>
          </w:p>
          <w:p w:rsidR="006E1527" w:rsidRPr="00093E66" w:rsidRDefault="006E1527" w:rsidP="0064516B">
            <w:pPr>
              <w:tabs>
                <w:tab w:val="left" w:pos="4320"/>
                <w:tab w:val="left" w:pos="4500"/>
              </w:tabs>
              <w:jc w:val="both"/>
              <w:rPr>
                <w:sz w:val="18"/>
                <w:szCs w:val="18"/>
              </w:rPr>
            </w:pPr>
          </w:p>
          <w:p w:rsidR="006E1527" w:rsidRDefault="006E1527" w:rsidP="0064516B">
            <w:pPr>
              <w:tabs>
                <w:tab w:val="left" w:pos="4320"/>
                <w:tab w:val="left" w:pos="4500"/>
              </w:tabs>
              <w:jc w:val="both"/>
              <w:rPr>
                <w:sz w:val="28"/>
                <w:szCs w:val="28"/>
                <w:lang w:val="en-US"/>
              </w:rPr>
            </w:pPr>
            <w:r>
              <w:rPr>
                <w:sz w:val="28"/>
                <w:szCs w:val="28"/>
                <w:lang w:val="en-US"/>
              </w:rPr>
              <w:t>Funks</w:t>
            </w:r>
            <w:r w:rsidRPr="0099137E">
              <w:rPr>
                <w:sz w:val="28"/>
                <w:szCs w:val="28"/>
                <w:lang w:val="en-US"/>
              </w:rPr>
              <w:t>ional sxemalarni ichiga olmaydigan kon</w:t>
            </w:r>
            <w:r>
              <w:rPr>
                <w:sz w:val="28"/>
                <w:szCs w:val="28"/>
                <w:lang w:val="uz-Cyrl-UZ"/>
              </w:rPr>
              <w:t>-</w:t>
            </w:r>
            <w:r w:rsidRPr="0099137E">
              <w:rPr>
                <w:sz w:val="28"/>
                <w:szCs w:val="28"/>
                <w:lang w:val="en-US"/>
              </w:rPr>
              <w:t>struktiv modul; bo‘sh uyani berkitish uchun o‘rnatiladi.</w:t>
            </w:r>
          </w:p>
          <w:p w:rsidR="006E1527" w:rsidRPr="00093E66" w:rsidRDefault="006E1527" w:rsidP="0064516B">
            <w:pPr>
              <w:tabs>
                <w:tab w:val="left" w:pos="4320"/>
                <w:tab w:val="left" w:pos="4500"/>
              </w:tabs>
              <w:jc w:val="both"/>
              <w:rPr>
                <w:sz w:val="18"/>
                <w:szCs w:val="18"/>
                <w:lang w:val="en-US"/>
              </w:rPr>
            </w:pPr>
          </w:p>
          <w:p w:rsidR="006E1527" w:rsidRPr="00F47E28" w:rsidRDefault="006E1527" w:rsidP="0064516B">
            <w:pPr>
              <w:tabs>
                <w:tab w:val="left" w:pos="4320"/>
                <w:tab w:val="left" w:pos="4500"/>
              </w:tabs>
              <w:jc w:val="both"/>
              <w:rPr>
                <w:sz w:val="28"/>
                <w:szCs w:val="28"/>
              </w:rPr>
            </w:pPr>
            <w:r>
              <w:rPr>
                <w:sz w:val="28"/>
                <w:szCs w:val="28"/>
              </w:rPr>
              <w:t>Функционал схемаларни ичига олмайдиган конструктив модуль; бўш уяни беркитиш учун ўрнатилади.</w:t>
            </w:r>
          </w:p>
        </w:tc>
      </w:tr>
      <w:tr w:rsidR="006E1527" w:rsidRPr="005C742E">
        <w:trPr>
          <w:tblCellSpacing w:w="0" w:type="dxa"/>
          <w:jc w:val="center"/>
        </w:trPr>
        <w:tc>
          <w:tcPr>
            <w:tcW w:w="2079" w:type="pct"/>
          </w:tcPr>
          <w:p w:rsidR="006E1527" w:rsidRPr="00750099" w:rsidRDefault="006E1527" w:rsidP="00280123">
            <w:pPr>
              <w:tabs>
                <w:tab w:val="left" w:pos="4320"/>
                <w:tab w:val="left" w:pos="4500"/>
              </w:tabs>
              <w:rPr>
                <w:b/>
                <w:sz w:val="28"/>
                <w:szCs w:val="28"/>
                <w:lang w:val="uz-Cyrl-UZ"/>
              </w:rPr>
            </w:pPr>
            <w:r w:rsidRPr="00750099">
              <w:rPr>
                <w:b/>
                <w:sz w:val="28"/>
                <w:szCs w:val="28"/>
                <w:lang w:val="uz-Cyrl-UZ"/>
              </w:rPr>
              <w:t>Загрузочное устройство</w:t>
            </w:r>
          </w:p>
          <w:p w:rsidR="006E1527" w:rsidRDefault="006E1527" w:rsidP="008B62AE">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yuklash qurilmasi</w:t>
            </w:r>
          </w:p>
          <w:p w:rsidR="006E1527" w:rsidRPr="005B5ED5" w:rsidRDefault="006E1527" w:rsidP="00280123">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юклаш қурилмаси</w:t>
            </w:r>
          </w:p>
          <w:p w:rsidR="006E1527" w:rsidRPr="00750099" w:rsidRDefault="006E1527" w:rsidP="00750099">
            <w:pPr>
              <w:tabs>
                <w:tab w:val="left" w:pos="4320"/>
                <w:tab w:val="left" w:pos="4500"/>
              </w:tabs>
              <w:rPr>
                <w:sz w:val="28"/>
                <w:szCs w:val="28"/>
                <w:lang w:val="uz-Cyrl-UZ"/>
              </w:rPr>
            </w:pPr>
            <w:r>
              <w:rPr>
                <w:b/>
                <w:sz w:val="28"/>
                <w:szCs w:val="28"/>
                <w:lang w:val="en-US"/>
              </w:rPr>
              <w:t xml:space="preserve">en </w:t>
            </w:r>
            <w:r w:rsidRPr="00047A79">
              <w:rPr>
                <w:sz w:val="28"/>
                <w:szCs w:val="28"/>
                <w:lang w:val="en-US"/>
              </w:rPr>
              <w:t>-</w:t>
            </w:r>
            <w:r>
              <w:rPr>
                <w:b/>
                <w:sz w:val="28"/>
                <w:szCs w:val="28"/>
                <w:lang w:val="en-US"/>
              </w:rPr>
              <w:t xml:space="preserve"> </w:t>
            </w:r>
            <w:r w:rsidRPr="00750099">
              <w:rPr>
                <w:sz w:val="28"/>
                <w:szCs w:val="28"/>
                <w:lang w:val="uz-Cyrl-UZ"/>
              </w:rPr>
              <w:t xml:space="preserve">boot drive </w:t>
            </w:r>
          </w:p>
          <w:p w:rsidR="006E1527" w:rsidRPr="00750099" w:rsidRDefault="006E1527" w:rsidP="00280123">
            <w:pPr>
              <w:tabs>
                <w:tab w:val="left" w:pos="4320"/>
                <w:tab w:val="left" w:pos="4500"/>
              </w:tabs>
              <w:rPr>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lastRenderedPageBreak/>
              <w:t>Устройство, содержащее съёмный или постоянный загрузочный диск.</w:t>
            </w:r>
          </w:p>
          <w:p w:rsidR="006E1527" w:rsidRPr="00093E66" w:rsidRDefault="006E1527" w:rsidP="00E364BD">
            <w:pPr>
              <w:tabs>
                <w:tab w:val="left" w:pos="4320"/>
                <w:tab w:val="left" w:pos="4500"/>
              </w:tabs>
              <w:jc w:val="both"/>
              <w:rPr>
                <w:sz w:val="16"/>
                <w:szCs w:val="16"/>
              </w:rPr>
            </w:pPr>
          </w:p>
          <w:p w:rsidR="006E1527" w:rsidRDefault="006E1527" w:rsidP="00E364BD">
            <w:pPr>
              <w:tabs>
                <w:tab w:val="left" w:pos="4320"/>
                <w:tab w:val="left" w:pos="4500"/>
              </w:tabs>
              <w:jc w:val="both"/>
              <w:rPr>
                <w:sz w:val="28"/>
                <w:szCs w:val="28"/>
                <w:lang w:val="en-US"/>
              </w:rPr>
            </w:pPr>
            <w:r>
              <w:rPr>
                <w:sz w:val="28"/>
                <w:szCs w:val="28"/>
                <w:lang w:val="uz-Cyrl-UZ"/>
              </w:rPr>
              <w:lastRenderedPageBreak/>
              <w:t>Olinadigan</w:t>
            </w:r>
            <w:r w:rsidRPr="000F64F8">
              <w:rPr>
                <w:sz w:val="28"/>
                <w:szCs w:val="28"/>
                <w:lang w:val="uz-Cyrl-UZ"/>
              </w:rPr>
              <w:t xml:space="preserve"> </w:t>
            </w:r>
            <w:r>
              <w:rPr>
                <w:sz w:val="28"/>
                <w:szCs w:val="28"/>
                <w:lang w:val="uz-Cyrl-UZ"/>
              </w:rPr>
              <w:t>yoki</w:t>
            </w:r>
            <w:r w:rsidRPr="000F64F8">
              <w:rPr>
                <w:sz w:val="28"/>
                <w:szCs w:val="28"/>
                <w:lang w:val="uz-Cyrl-UZ"/>
              </w:rPr>
              <w:t xml:space="preserve"> </w:t>
            </w:r>
            <w:r>
              <w:rPr>
                <w:sz w:val="28"/>
                <w:szCs w:val="28"/>
                <w:lang w:val="uz-Cyrl-UZ"/>
              </w:rPr>
              <w:t>doimiy</w:t>
            </w:r>
            <w:r w:rsidRPr="000F64F8">
              <w:rPr>
                <w:sz w:val="28"/>
                <w:szCs w:val="28"/>
                <w:lang w:val="uz-Cyrl-UZ"/>
              </w:rPr>
              <w:t xml:space="preserve"> </w:t>
            </w:r>
            <w:r>
              <w:rPr>
                <w:sz w:val="28"/>
                <w:szCs w:val="28"/>
                <w:lang w:val="uz-Cyrl-UZ"/>
              </w:rPr>
              <w:t>yuklash</w:t>
            </w:r>
            <w:r w:rsidRPr="000F64F8">
              <w:rPr>
                <w:sz w:val="28"/>
                <w:szCs w:val="28"/>
                <w:lang w:val="uz-Cyrl-UZ"/>
              </w:rPr>
              <w:t xml:space="preserve"> </w:t>
            </w:r>
            <w:r>
              <w:rPr>
                <w:sz w:val="28"/>
                <w:szCs w:val="28"/>
                <w:lang w:val="uz-Cyrl-UZ"/>
              </w:rPr>
              <w:t>diskini</w:t>
            </w:r>
            <w:r w:rsidRPr="000F64F8">
              <w:rPr>
                <w:sz w:val="28"/>
                <w:szCs w:val="28"/>
                <w:lang w:val="uz-Cyrl-UZ"/>
              </w:rPr>
              <w:t xml:space="preserve"> </w:t>
            </w:r>
            <w:r>
              <w:rPr>
                <w:sz w:val="28"/>
                <w:szCs w:val="28"/>
                <w:lang w:val="uz-Cyrl-UZ"/>
              </w:rPr>
              <w:t>ichiga</w:t>
            </w:r>
            <w:r w:rsidRPr="000F64F8">
              <w:rPr>
                <w:sz w:val="28"/>
                <w:szCs w:val="28"/>
                <w:lang w:val="uz-Cyrl-UZ"/>
              </w:rPr>
              <w:t xml:space="preserve"> </w:t>
            </w:r>
            <w:r>
              <w:rPr>
                <w:sz w:val="28"/>
                <w:szCs w:val="28"/>
                <w:lang w:val="uz-Cyrl-UZ"/>
              </w:rPr>
              <w:t>oladigan</w:t>
            </w:r>
            <w:r w:rsidRPr="000F64F8">
              <w:rPr>
                <w:sz w:val="28"/>
                <w:szCs w:val="28"/>
                <w:lang w:val="uz-Cyrl-UZ"/>
              </w:rPr>
              <w:t xml:space="preserve"> </w:t>
            </w:r>
            <w:r>
              <w:rPr>
                <w:sz w:val="28"/>
                <w:szCs w:val="28"/>
                <w:lang w:val="uz-Cyrl-UZ"/>
              </w:rPr>
              <w:t>qurilma</w:t>
            </w:r>
            <w:r w:rsidRPr="000F64F8">
              <w:rPr>
                <w:sz w:val="28"/>
                <w:szCs w:val="28"/>
                <w:lang w:val="uz-Cyrl-UZ"/>
              </w:rPr>
              <w:t>.</w:t>
            </w:r>
          </w:p>
          <w:p w:rsidR="006E1527" w:rsidRPr="00093E66" w:rsidRDefault="006E1527" w:rsidP="00E364BD">
            <w:pPr>
              <w:tabs>
                <w:tab w:val="left" w:pos="4320"/>
                <w:tab w:val="left" w:pos="4500"/>
              </w:tabs>
              <w:jc w:val="both"/>
              <w:rPr>
                <w:sz w:val="16"/>
                <w:szCs w:val="16"/>
                <w:lang w:val="en-US"/>
              </w:rPr>
            </w:pPr>
          </w:p>
          <w:p w:rsidR="006E1527" w:rsidRPr="000F64F8" w:rsidRDefault="006E1527" w:rsidP="00E364BD">
            <w:pPr>
              <w:tabs>
                <w:tab w:val="left" w:pos="4320"/>
                <w:tab w:val="left" w:pos="4500"/>
              </w:tabs>
              <w:jc w:val="both"/>
              <w:rPr>
                <w:sz w:val="28"/>
                <w:szCs w:val="28"/>
                <w:lang w:val="uz-Cyrl-UZ"/>
              </w:rPr>
            </w:pPr>
            <w:r w:rsidRPr="000F64F8">
              <w:rPr>
                <w:sz w:val="28"/>
                <w:szCs w:val="28"/>
                <w:lang w:val="uz-Cyrl-UZ"/>
              </w:rPr>
              <w:t>Олинадиган ёки доимий юк</w:t>
            </w:r>
            <w:r w:rsidRPr="0057444F">
              <w:rPr>
                <w:sz w:val="28"/>
                <w:szCs w:val="28"/>
                <w:lang w:val="uz-Cyrl-UZ"/>
              </w:rPr>
              <w:t>л</w:t>
            </w:r>
            <w:r w:rsidRPr="000F64F8">
              <w:rPr>
                <w:sz w:val="28"/>
                <w:szCs w:val="28"/>
                <w:lang w:val="uz-Cyrl-UZ"/>
              </w:rPr>
              <w:t>аш дискини ичига оладиган қурилма.</w:t>
            </w:r>
          </w:p>
        </w:tc>
      </w:tr>
      <w:tr w:rsidR="006E1527" w:rsidRPr="00673562">
        <w:trPr>
          <w:tblCellSpacing w:w="0" w:type="dxa"/>
          <w:jc w:val="center"/>
        </w:trPr>
        <w:tc>
          <w:tcPr>
            <w:tcW w:w="2079" w:type="pct"/>
          </w:tcPr>
          <w:p w:rsidR="006E1527" w:rsidRPr="00750099" w:rsidRDefault="006E1527" w:rsidP="00280123">
            <w:pPr>
              <w:tabs>
                <w:tab w:val="left" w:pos="4320"/>
                <w:tab w:val="left" w:pos="4500"/>
              </w:tabs>
              <w:rPr>
                <w:b/>
                <w:sz w:val="28"/>
                <w:szCs w:val="28"/>
                <w:lang w:val="uz-Cyrl-UZ"/>
              </w:rPr>
            </w:pPr>
            <w:r w:rsidRPr="00750099">
              <w:rPr>
                <w:b/>
                <w:sz w:val="28"/>
                <w:szCs w:val="28"/>
                <w:lang w:val="uz-Cyrl-UZ"/>
              </w:rPr>
              <w:lastRenderedPageBreak/>
              <w:t>Загрузочный вирус</w:t>
            </w:r>
          </w:p>
          <w:p w:rsidR="006E1527" w:rsidRDefault="006E1527" w:rsidP="000F64F8">
            <w:pPr>
              <w:tabs>
                <w:tab w:val="left" w:pos="4320"/>
                <w:tab w:val="left" w:pos="4500"/>
              </w:tabs>
              <w:rPr>
                <w:sz w:val="28"/>
                <w:szCs w:val="28"/>
                <w:lang w:val="uz-Cyrl-UZ"/>
              </w:rPr>
            </w:pPr>
            <w:r w:rsidRPr="00C31FB2">
              <w:rPr>
                <w:b/>
                <w:sz w:val="28"/>
                <w:szCs w:val="28"/>
                <w:lang w:val="uz-Cyrl-UZ"/>
              </w:rPr>
              <w:t xml:space="preserve">uz </w:t>
            </w:r>
            <w:r w:rsidRPr="00C31FB2">
              <w:rPr>
                <w:sz w:val="28"/>
                <w:szCs w:val="28"/>
                <w:lang w:val="uz-Cyrl-UZ"/>
              </w:rPr>
              <w:t>-</w:t>
            </w:r>
            <w:r w:rsidRPr="003A72AB">
              <w:rPr>
                <w:sz w:val="28"/>
                <w:szCs w:val="28"/>
                <w:lang w:val="uz-Cyrl-UZ"/>
              </w:rPr>
              <w:t xml:space="preserve"> yuklash virusi</w:t>
            </w:r>
          </w:p>
          <w:p w:rsidR="006E1527" w:rsidRPr="005B5ED5" w:rsidRDefault="006E1527" w:rsidP="00280123">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юклаш вируси</w:t>
            </w:r>
          </w:p>
          <w:p w:rsidR="006E1527" w:rsidRPr="00750099" w:rsidRDefault="006E1527" w:rsidP="00750099">
            <w:pPr>
              <w:tabs>
                <w:tab w:val="left" w:pos="4320"/>
                <w:tab w:val="left" w:pos="4500"/>
              </w:tabs>
              <w:rPr>
                <w:sz w:val="28"/>
                <w:szCs w:val="28"/>
                <w:lang w:val="uz-Cyrl-UZ"/>
              </w:rPr>
            </w:pPr>
            <w:r>
              <w:rPr>
                <w:b/>
                <w:sz w:val="28"/>
                <w:szCs w:val="28"/>
                <w:lang w:val="en-US"/>
              </w:rPr>
              <w:t xml:space="preserve">en </w:t>
            </w:r>
            <w:r w:rsidRPr="00047A79">
              <w:rPr>
                <w:sz w:val="28"/>
                <w:szCs w:val="28"/>
                <w:lang w:val="en-US"/>
              </w:rPr>
              <w:t>-</w:t>
            </w:r>
            <w:r>
              <w:rPr>
                <w:b/>
                <w:sz w:val="28"/>
                <w:szCs w:val="28"/>
                <w:lang w:val="en-US"/>
              </w:rPr>
              <w:t xml:space="preserve"> </w:t>
            </w:r>
            <w:r w:rsidRPr="00750099">
              <w:rPr>
                <w:sz w:val="28"/>
                <w:szCs w:val="28"/>
                <w:lang w:val="uz-Cyrl-UZ"/>
              </w:rPr>
              <w:t xml:space="preserve">boot virus </w:t>
            </w:r>
          </w:p>
          <w:p w:rsidR="006E1527" w:rsidRPr="00750099" w:rsidRDefault="006E1527" w:rsidP="00280123">
            <w:pPr>
              <w:tabs>
                <w:tab w:val="left" w:pos="4320"/>
                <w:tab w:val="left" w:pos="4500"/>
              </w:tabs>
              <w:rPr>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 xml:space="preserve">Вирус (например, в </w:t>
            </w:r>
            <w:r>
              <w:rPr>
                <w:sz w:val="28"/>
                <w:szCs w:val="28"/>
                <w:lang w:val="en-US"/>
              </w:rPr>
              <w:t>MS</w:t>
            </w:r>
            <w:r w:rsidRPr="00DF5938">
              <w:rPr>
                <w:sz w:val="28"/>
                <w:szCs w:val="28"/>
              </w:rPr>
              <w:t>-</w:t>
            </w:r>
            <w:r>
              <w:rPr>
                <w:sz w:val="28"/>
                <w:szCs w:val="28"/>
                <w:lang w:val="en-US"/>
              </w:rPr>
              <w:t>DOS</w:t>
            </w:r>
            <w:r w:rsidRPr="00DF5938">
              <w:rPr>
                <w:sz w:val="28"/>
                <w:szCs w:val="28"/>
              </w:rPr>
              <w:t xml:space="preserve">), </w:t>
            </w:r>
            <w:r>
              <w:rPr>
                <w:sz w:val="28"/>
                <w:szCs w:val="28"/>
              </w:rPr>
              <w:t xml:space="preserve">инфицирующий программу в загрузочном секторе жесткого или гибкого магнитного диска и исполняющийся при загрузке компьютера. </w:t>
            </w:r>
          </w:p>
          <w:p w:rsidR="006E1527" w:rsidRPr="00093E66" w:rsidRDefault="006E1527" w:rsidP="00E364BD">
            <w:pPr>
              <w:tabs>
                <w:tab w:val="left" w:pos="4320"/>
                <w:tab w:val="left" w:pos="4500"/>
              </w:tabs>
              <w:jc w:val="both"/>
              <w:rPr>
                <w:sz w:val="16"/>
                <w:szCs w:val="16"/>
              </w:rPr>
            </w:pPr>
          </w:p>
          <w:p w:rsidR="006E1527" w:rsidRPr="003A72AB" w:rsidRDefault="006E1527" w:rsidP="00E364BD">
            <w:pPr>
              <w:tabs>
                <w:tab w:val="left" w:pos="4320"/>
                <w:tab w:val="left" w:pos="4500"/>
              </w:tabs>
              <w:jc w:val="both"/>
              <w:rPr>
                <w:sz w:val="28"/>
                <w:szCs w:val="28"/>
              </w:rPr>
            </w:pPr>
            <w:r>
              <w:rPr>
                <w:sz w:val="28"/>
                <w:szCs w:val="28"/>
                <w:lang w:val="uz-Cyrl-UZ"/>
              </w:rPr>
              <w:t>Kompyuterni</w:t>
            </w:r>
            <w:r w:rsidRPr="00673562">
              <w:rPr>
                <w:sz w:val="28"/>
                <w:szCs w:val="28"/>
                <w:lang w:val="uz-Cyrl-UZ"/>
              </w:rPr>
              <w:t xml:space="preserve"> </w:t>
            </w:r>
            <w:r>
              <w:rPr>
                <w:sz w:val="28"/>
                <w:szCs w:val="28"/>
                <w:lang w:val="uz-Cyrl-UZ"/>
              </w:rPr>
              <w:t>yuklashda</w:t>
            </w:r>
            <w:r w:rsidRPr="00673562">
              <w:rPr>
                <w:sz w:val="28"/>
                <w:szCs w:val="28"/>
                <w:lang w:val="uz-Cyrl-UZ"/>
              </w:rPr>
              <w:t xml:space="preserve"> </w:t>
            </w:r>
            <w:r>
              <w:rPr>
                <w:sz w:val="28"/>
                <w:szCs w:val="28"/>
                <w:lang w:val="uz-Cyrl-UZ"/>
              </w:rPr>
              <w:t>bajariladigan</w:t>
            </w:r>
            <w:r w:rsidRPr="00673562">
              <w:rPr>
                <w:sz w:val="28"/>
                <w:szCs w:val="28"/>
                <w:lang w:val="uz-Cyrl-UZ"/>
              </w:rPr>
              <w:t xml:space="preserve"> </w:t>
            </w:r>
            <w:r>
              <w:rPr>
                <w:sz w:val="28"/>
                <w:szCs w:val="28"/>
                <w:lang w:val="uz-Cyrl-UZ"/>
              </w:rPr>
              <w:t>va</w:t>
            </w:r>
            <w:r w:rsidRPr="00673562">
              <w:rPr>
                <w:sz w:val="28"/>
                <w:szCs w:val="28"/>
                <w:lang w:val="uz-Cyrl-UZ"/>
              </w:rPr>
              <w:t xml:space="preserve"> </w:t>
            </w:r>
            <w:r>
              <w:rPr>
                <w:sz w:val="28"/>
                <w:szCs w:val="28"/>
                <w:lang w:val="uz-Cyrl-UZ"/>
              </w:rPr>
              <w:t>qattiq yoki</w:t>
            </w:r>
            <w:r w:rsidRPr="00673562">
              <w:rPr>
                <w:sz w:val="28"/>
                <w:szCs w:val="28"/>
                <w:lang w:val="uz-Cyrl-UZ"/>
              </w:rPr>
              <w:t xml:space="preserve"> </w:t>
            </w:r>
            <w:r>
              <w:rPr>
                <w:sz w:val="28"/>
                <w:szCs w:val="28"/>
                <w:lang w:val="en-US"/>
              </w:rPr>
              <w:t>egiluvchan</w:t>
            </w:r>
            <w:r w:rsidRPr="00673562">
              <w:rPr>
                <w:sz w:val="28"/>
                <w:szCs w:val="28"/>
                <w:lang w:val="uz-Cyrl-UZ"/>
              </w:rPr>
              <w:t xml:space="preserve"> </w:t>
            </w:r>
            <w:r>
              <w:rPr>
                <w:sz w:val="28"/>
                <w:szCs w:val="28"/>
                <w:lang w:val="uz-Cyrl-UZ"/>
              </w:rPr>
              <w:t>magnit</w:t>
            </w:r>
            <w:r w:rsidRPr="00673562">
              <w:rPr>
                <w:sz w:val="28"/>
                <w:szCs w:val="28"/>
                <w:lang w:val="uz-Cyrl-UZ"/>
              </w:rPr>
              <w:t xml:space="preserve"> </w:t>
            </w:r>
            <w:r>
              <w:rPr>
                <w:sz w:val="28"/>
                <w:szCs w:val="28"/>
                <w:lang w:val="uz-Cyrl-UZ"/>
              </w:rPr>
              <w:t>diskning</w:t>
            </w:r>
            <w:r w:rsidRPr="00673562">
              <w:rPr>
                <w:sz w:val="28"/>
                <w:szCs w:val="28"/>
                <w:lang w:val="uz-Cyrl-UZ"/>
              </w:rPr>
              <w:t xml:space="preserve"> </w:t>
            </w:r>
            <w:r>
              <w:rPr>
                <w:sz w:val="28"/>
                <w:szCs w:val="28"/>
                <w:lang w:val="uz-Cyrl-UZ"/>
              </w:rPr>
              <w:t>yuklash</w:t>
            </w:r>
            <w:r w:rsidRPr="00673562">
              <w:rPr>
                <w:sz w:val="28"/>
                <w:szCs w:val="28"/>
                <w:lang w:val="uz-Cyrl-UZ"/>
              </w:rPr>
              <w:t xml:space="preserve"> </w:t>
            </w:r>
            <w:r>
              <w:rPr>
                <w:sz w:val="28"/>
                <w:szCs w:val="28"/>
                <w:lang w:val="uz-Cyrl-UZ"/>
              </w:rPr>
              <w:t>sektoridagi</w:t>
            </w:r>
            <w:r w:rsidRPr="00673562">
              <w:rPr>
                <w:sz w:val="28"/>
                <w:szCs w:val="28"/>
                <w:lang w:val="uz-Cyrl-UZ"/>
              </w:rPr>
              <w:t xml:space="preserve"> </w:t>
            </w:r>
            <w:r>
              <w:rPr>
                <w:sz w:val="28"/>
                <w:szCs w:val="28"/>
                <w:lang w:val="uz-Cyrl-UZ"/>
              </w:rPr>
              <w:t>dasturni</w:t>
            </w:r>
            <w:r w:rsidRPr="00673562">
              <w:rPr>
                <w:sz w:val="28"/>
                <w:szCs w:val="28"/>
                <w:lang w:val="uz-Cyrl-UZ"/>
              </w:rPr>
              <w:t xml:space="preserve"> </w:t>
            </w:r>
            <w:r>
              <w:rPr>
                <w:sz w:val="28"/>
                <w:szCs w:val="28"/>
                <w:lang w:val="uz-Cyrl-UZ"/>
              </w:rPr>
              <w:t>zararlaydigan</w:t>
            </w:r>
            <w:r w:rsidRPr="00673562">
              <w:rPr>
                <w:sz w:val="28"/>
                <w:szCs w:val="28"/>
                <w:lang w:val="uz-Cyrl-UZ"/>
              </w:rPr>
              <w:t xml:space="preserve"> </w:t>
            </w:r>
            <w:r>
              <w:rPr>
                <w:sz w:val="28"/>
                <w:szCs w:val="28"/>
                <w:lang w:val="uz-Cyrl-UZ"/>
              </w:rPr>
              <w:t>virus</w:t>
            </w:r>
            <w:r w:rsidRPr="00673562">
              <w:rPr>
                <w:sz w:val="28"/>
                <w:szCs w:val="28"/>
                <w:lang w:val="uz-Cyrl-UZ"/>
              </w:rPr>
              <w:t xml:space="preserve"> (</w:t>
            </w:r>
            <w:r>
              <w:rPr>
                <w:sz w:val="28"/>
                <w:szCs w:val="28"/>
                <w:lang w:val="uz-Cyrl-UZ"/>
              </w:rPr>
              <w:t>masalan</w:t>
            </w:r>
            <w:r w:rsidRPr="00673562">
              <w:rPr>
                <w:sz w:val="28"/>
                <w:szCs w:val="28"/>
                <w:lang w:val="uz-Cyrl-UZ"/>
              </w:rPr>
              <w:t xml:space="preserve"> </w:t>
            </w:r>
            <w:r w:rsidRPr="005B6905">
              <w:rPr>
                <w:sz w:val="28"/>
                <w:szCs w:val="28"/>
              </w:rPr>
              <w:t xml:space="preserve"> </w:t>
            </w:r>
            <w:r w:rsidRPr="00673562">
              <w:rPr>
                <w:sz w:val="28"/>
                <w:szCs w:val="28"/>
                <w:lang w:val="uz-Cyrl-UZ"/>
              </w:rPr>
              <w:t>MS-DOS</w:t>
            </w:r>
            <w:r>
              <w:rPr>
                <w:sz w:val="28"/>
                <w:szCs w:val="28"/>
                <w:lang w:val="uz-Cyrl-UZ"/>
              </w:rPr>
              <w:t xml:space="preserve"> da</w:t>
            </w:r>
            <w:r w:rsidRPr="00673562">
              <w:rPr>
                <w:sz w:val="28"/>
                <w:szCs w:val="28"/>
                <w:lang w:val="uz-Cyrl-UZ"/>
              </w:rPr>
              <w:t>)</w:t>
            </w:r>
            <w:r>
              <w:rPr>
                <w:sz w:val="28"/>
                <w:szCs w:val="28"/>
                <w:lang w:val="uz-Cyrl-UZ"/>
              </w:rPr>
              <w:t>.</w:t>
            </w:r>
          </w:p>
          <w:p w:rsidR="006E1527" w:rsidRPr="00093E66" w:rsidRDefault="006E1527" w:rsidP="00E364BD">
            <w:pPr>
              <w:tabs>
                <w:tab w:val="left" w:pos="4320"/>
                <w:tab w:val="left" w:pos="4500"/>
              </w:tabs>
              <w:jc w:val="both"/>
              <w:rPr>
                <w:sz w:val="16"/>
                <w:szCs w:val="16"/>
              </w:rPr>
            </w:pPr>
          </w:p>
          <w:p w:rsidR="006E1527" w:rsidRPr="00673562" w:rsidRDefault="006E1527" w:rsidP="00E364BD">
            <w:pPr>
              <w:tabs>
                <w:tab w:val="left" w:pos="4320"/>
                <w:tab w:val="left" w:pos="4500"/>
              </w:tabs>
              <w:jc w:val="both"/>
              <w:rPr>
                <w:sz w:val="28"/>
                <w:szCs w:val="28"/>
                <w:lang w:val="uz-Cyrl-UZ"/>
              </w:rPr>
            </w:pPr>
            <w:r>
              <w:rPr>
                <w:sz w:val="28"/>
                <w:szCs w:val="28"/>
                <w:lang w:val="uz-Cyrl-UZ"/>
              </w:rPr>
              <w:t>Ко</w:t>
            </w:r>
            <w:r>
              <w:rPr>
                <w:sz w:val="28"/>
                <w:szCs w:val="28"/>
              </w:rPr>
              <w:t>м</w:t>
            </w:r>
            <w:r w:rsidRPr="00673562">
              <w:rPr>
                <w:sz w:val="28"/>
                <w:szCs w:val="28"/>
                <w:lang w:val="uz-Cyrl-UZ"/>
              </w:rPr>
              <w:t>пьютерни юклашда бажариладиган ва қаттиқ</w:t>
            </w:r>
            <w:r>
              <w:rPr>
                <w:sz w:val="28"/>
                <w:szCs w:val="28"/>
                <w:lang w:val="uz-Cyrl-UZ"/>
              </w:rPr>
              <w:t xml:space="preserve"> ё</w:t>
            </w:r>
            <w:r w:rsidRPr="00673562">
              <w:rPr>
                <w:sz w:val="28"/>
                <w:szCs w:val="28"/>
                <w:lang w:val="uz-Cyrl-UZ"/>
              </w:rPr>
              <w:t xml:space="preserve">ки </w:t>
            </w:r>
            <w:r>
              <w:rPr>
                <w:sz w:val="28"/>
                <w:szCs w:val="28"/>
              </w:rPr>
              <w:t>эгилувчан</w:t>
            </w:r>
            <w:r w:rsidRPr="00673562">
              <w:rPr>
                <w:sz w:val="28"/>
                <w:szCs w:val="28"/>
                <w:lang w:val="uz-Cyrl-UZ"/>
              </w:rPr>
              <w:t xml:space="preserve"> магнит дискнинг юклаш секторидаги дас</w:t>
            </w:r>
            <w:r>
              <w:rPr>
                <w:sz w:val="28"/>
                <w:szCs w:val="28"/>
                <w:lang w:val="uz-Cyrl-UZ"/>
              </w:rPr>
              <w:t>тур</w:t>
            </w:r>
            <w:r w:rsidRPr="00673562">
              <w:rPr>
                <w:sz w:val="28"/>
                <w:szCs w:val="28"/>
                <w:lang w:val="uz-Cyrl-UZ"/>
              </w:rPr>
              <w:t>ни зарарлайдиган вирус (масалан</w:t>
            </w:r>
            <w:r>
              <w:rPr>
                <w:sz w:val="28"/>
                <w:szCs w:val="28"/>
                <w:lang w:val="uz-Cyrl-UZ"/>
              </w:rPr>
              <w:t>,</w:t>
            </w:r>
            <w:r w:rsidRPr="00673562">
              <w:rPr>
                <w:sz w:val="28"/>
                <w:szCs w:val="28"/>
                <w:lang w:val="uz-Cyrl-UZ"/>
              </w:rPr>
              <w:t xml:space="preserve"> MS-DOS</w:t>
            </w:r>
            <w:r>
              <w:rPr>
                <w:sz w:val="28"/>
                <w:szCs w:val="28"/>
                <w:lang w:val="uz-Cyrl-UZ"/>
              </w:rPr>
              <w:t xml:space="preserve"> да</w:t>
            </w:r>
            <w:r w:rsidRPr="00673562">
              <w:rPr>
                <w:sz w:val="28"/>
                <w:szCs w:val="28"/>
                <w:lang w:val="uz-Cyrl-UZ"/>
              </w:rPr>
              <w:t>)</w:t>
            </w:r>
            <w:r>
              <w:rPr>
                <w:sz w:val="28"/>
                <w:szCs w:val="28"/>
                <w:lang w:val="uz-Cyrl-UZ"/>
              </w:rPr>
              <w:t>.</w:t>
            </w:r>
          </w:p>
        </w:tc>
      </w:tr>
      <w:tr w:rsidR="006E1527" w:rsidRPr="005C742E">
        <w:trPr>
          <w:tblCellSpacing w:w="0" w:type="dxa"/>
          <w:jc w:val="center"/>
        </w:trPr>
        <w:tc>
          <w:tcPr>
            <w:tcW w:w="2079" w:type="pct"/>
          </w:tcPr>
          <w:p w:rsidR="006E1527" w:rsidRPr="00750099" w:rsidRDefault="006E1527" w:rsidP="00280123">
            <w:pPr>
              <w:tabs>
                <w:tab w:val="left" w:pos="4320"/>
                <w:tab w:val="left" w:pos="4500"/>
              </w:tabs>
              <w:rPr>
                <w:b/>
                <w:sz w:val="28"/>
                <w:szCs w:val="28"/>
                <w:lang w:val="uz-Cyrl-UZ"/>
              </w:rPr>
            </w:pPr>
            <w:r w:rsidRPr="00750099">
              <w:rPr>
                <w:b/>
                <w:sz w:val="28"/>
                <w:szCs w:val="28"/>
              </w:rPr>
              <w:t>Загрузочный диск</w:t>
            </w:r>
          </w:p>
          <w:p w:rsidR="006E1527" w:rsidRDefault="006E1527" w:rsidP="008B62AE">
            <w:pPr>
              <w:tabs>
                <w:tab w:val="left" w:pos="4320"/>
                <w:tab w:val="left" w:pos="4500"/>
              </w:tabs>
              <w:rPr>
                <w:sz w:val="28"/>
                <w:szCs w:val="28"/>
                <w:lang w:val="uz-Cyrl-UZ"/>
              </w:rPr>
            </w:pPr>
            <w:r>
              <w:rPr>
                <w:b/>
                <w:sz w:val="28"/>
                <w:szCs w:val="28"/>
                <w:lang w:val="en-US"/>
              </w:rPr>
              <w:t>uz</w:t>
            </w:r>
            <w:r w:rsidRPr="00A75391">
              <w:rPr>
                <w:b/>
                <w:sz w:val="28"/>
                <w:szCs w:val="28"/>
              </w:rPr>
              <w:t xml:space="preserve"> </w:t>
            </w:r>
            <w:r w:rsidRPr="00A75391">
              <w:rPr>
                <w:sz w:val="28"/>
                <w:szCs w:val="28"/>
              </w:rPr>
              <w:t>-</w:t>
            </w:r>
            <w:r>
              <w:rPr>
                <w:sz w:val="28"/>
                <w:szCs w:val="28"/>
              </w:rPr>
              <w:t xml:space="preserve"> yuklash diski</w:t>
            </w:r>
          </w:p>
          <w:p w:rsidR="006E1527" w:rsidRPr="005B5ED5" w:rsidRDefault="006E1527" w:rsidP="00280123">
            <w:pPr>
              <w:tabs>
                <w:tab w:val="left" w:pos="4320"/>
                <w:tab w:val="left" w:pos="4500"/>
              </w:tabs>
              <w:rPr>
                <w:sz w:val="28"/>
                <w:szCs w:val="28"/>
              </w:rPr>
            </w:pPr>
            <w:r>
              <w:rPr>
                <w:b/>
                <w:sz w:val="28"/>
                <w:szCs w:val="28"/>
                <w:lang w:val="uz-Cyrl-UZ"/>
              </w:rPr>
              <w:t xml:space="preserve">       </w:t>
            </w:r>
            <w:r>
              <w:rPr>
                <w:sz w:val="28"/>
                <w:szCs w:val="28"/>
              </w:rPr>
              <w:t>юклаш диски</w:t>
            </w:r>
          </w:p>
          <w:p w:rsidR="006E1527" w:rsidRPr="00750099" w:rsidRDefault="006E1527" w:rsidP="00750099">
            <w:pPr>
              <w:tabs>
                <w:tab w:val="left" w:pos="4320"/>
                <w:tab w:val="left" w:pos="4500"/>
              </w:tabs>
              <w:rPr>
                <w:sz w:val="28"/>
                <w:szCs w:val="28"/>
                <w:lang w:val="uz-Cyrl-UZ"/>
              </w:rPr>
            </w:pPr>
            <w:r>
              <w:rPr>
                <w:b/>
                <w:sz w:val="28"/>
                <w:szCs w:val="28"/>
                <w:lang w:val="en-US"/>
              </w:rPr>
              <w:t xml:space="preserve">en </w:t>
            </w:r>
            <w:r w:rsidRPr="00047A79">
              <w:rPr>
                <w:sz w:val="28"/>
                <w:szCs w:val="28"/>
                <w:lang w:val="en-US"/>
              </w:rPr>
              <w:t>-</w:t>
            </w:r>
            <w:r>
              <w:rPr>
                <w:b/>
                <w:sz w:val="28"/>
                <w:szCs w:val="28"/>
                <w:lang w:val="en-US"/>
              </w:rPr>
              <w:t xml:space="preserve"> </w:t>
            </w:r>
            <w:r w:rsidRPr="00750099">
              <w:rPr>
                <w:sz w:val="28"/>
                <w:szCs w:val="28"/>
                <w:lang w:val="en-US"/>
              </w:rPr>
              <w:t>boot</w:t>
            </w:r>
            <w:r w:rsidRPr="00750099">
              <w:rPr>
                <w:sz w:val="28"/>
                <w:szCs w:val="28"/>
              </w:rPr>
              <w:t xml:space="preserve"> </w:t>
            </w:r>
            <w:r w:rsidRPr="00750099">
              <w:rPr>
                <w:sz w:val="28"/>
                <w:szCs w:val="28"/>
                <w:lang w:val="en-US"/>
              </w:rPr>
              <w:t>disk</w:t>
            </w:r>
            <w:r w:rsidRPr="00750099">
              <w:rPr>
                <w:sz w:val="28"/>
                <w:szCs w:val="28"/>
              </w:rPr>
              <w:t xml:space="preserve"> </w:t>
            </w:r>
          </w:p>
          <w:p w:rsidR="006E1527" w:rsidRPr="00750099" w:rsidRDefault="006E1527" w:rsidP="00280123">
            <w:pPr>
              <w:tabs>
                <w:tab w:val="left" w:pos="4320"/>
                <w:tab w:val="left" w:pos="4500"/>
              </w:tabs>
              <w:rPr>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 xml:space="preserve">Жесткий диск (или дискета), с которого производится загрузка или перезагрузка ядра операционной системы. </w:t>
            </w:r>
          </w:p>
          <w:p w:rsidR="006E1527" w:rsidRPr="00093E66" w:rsidRDefault="006E1527" w:rsidP="00E364BD">
            <w:pPr>
              <w:tabs>
                <w:tab w:val="left" w:pos="4320"/>
                <w:tab w:val="left" w:pos="4500"/>
              </w:tabs>
              <w:jc w:val="both"/>
              <w:rPr>
                <w:lang w:val="uz-Cyrl-UZ"/>
              </w:rPr>
            </w:pPr>
          </w:p>
          <w:p w:rsidR="006E1527" w:rsidRPr="005B6905" w:rsidRDefault="006E1527" w:rsidP="00E364BD">
            <w:pPr>
              <w:tabs>
                <w:tab w:val="left" w:pos="4320"/>
                <w:tab w:val="left" w:pos="4500"/>
              </w:tabs>
              <w:jc w:val="both"/>
              <w:rPr>
                <w:sz w:val="28"/>
                <w:szCs w:val="28"/>
                <w:lang w:val="en-US"/>
              </w:rPr>
            </w:pPr>
            <w:r>
              <w:rPr>
                <w:sz w:val="28"/>
                <w:szCs w:val="28"/>
                <w:lang w:val="uz-Cyrl-UZ"/>
              </w:rPr>
              <w:t>Operatsion</w:t>
            </w:r>
            <w:r w:rsidRPr="008B62AE">
              <w:rPr>
                <w:sz w:val="28"/>
                <w:szCs w:val="28"/>
                <w:lang w:val="uz-Cyrl-UZ"/>
              </w:rPr>
              <w:t xml:space="preserve"> </w:t>
            </w:r>
            <w:r>
              <w:rPr>
                <w:sz w:val="28"/>
                <w:szCs w:val="28"/>
                <w:lang w:val="uz-Cyrl-UZ"/>
              </w:rPr>
              <w:t>tizim</w:t>
            </w:r>
            <w:r w:rsidRPr="008B62AE">
              <w:rPr>
                <w:sz w:val="28"/>
                <w:szCs w:val="28"/>
                <w:lang w:val="uz-Cyrl-UZ"/>
              </w:rPr>
              <w:t xml:space="preserve"> </w:t>
            </w:r>
            <w:r>
              <w:rPr>
                <w:sz w:val="28"/>
                <w:szCs w:val="28"/>
                <w:lang w:val="uz-Cyrl-UZ"/>
              </w:rPr>
              <w:t>yadrosini</w:t>
            </w:r>
            <w:r w:rsidRPr="008B62AE">
              <w:rPr>
                <w:sz w:val="28"/>
                <w:szCs w:val="28"/>
                <w:lang w:val="uz-Cyrl-UZ"/>
              </w:rPr>
              <w:t xml:space="preserve"> </w:t>
            </w:r>
            <w:r>
              <w:rPr>
                <w:sz w:val="28"/>
                <w:szCs w:val="28"/>
                <w:lang w:val="uz-Cyrl-UZ"/>
              </w:rPr>
              <w:t>yuklash</w:t>
            </w:r>
            <w:r w:rsidRPr="008B62AE">
              <w:rPr>
                <w:sz w:val="28"/>
                <w:szCs w:val="28"/>
                <w:lang w:val="uz-Cyrl-UZ"/>
              </w:rPr>
              <w:t xml:space="preserve"> </w:t>
            </w:r>
            <w:r>
              <w:rPr>
                <w:sz w:val="28"/>
                <w:szCs w:val="28"/>
                <w:lang w:val="uz-Cyrl-UZ"/>
              </w:rPr>
              <w:t>yoki</w:t>
            </w:r>
            <w:r w:rsidRPr="008B62AE">
              <w:rPr>
                <w:sz w:val="28"/>
                <w:szCs w:val="28"/>
                <w:lang w:val="uz-Cyrl-UZ"/>
              </w:rPr>
              <w:t xml:space="preserve"> </w:t>
            </w:r>
            <w:r>
              <w:rPr>
                <w:sz w:val="28"/>
                <w:szCs w:val="28"/>
                <w:lang w:val="uz-Cyrl-UZ"/>
              </w:rPr>
              <w:t>qayta</w:t>
            </w:r>
            <w:r w:rsidRPr="008B62AE">
              <w:rPr>
                <w:sz w:val="28"/>
                <w:szCs w:val="28"/>
                <w:lang w:val="uz-Cyrl-UZ"/>
              </w:rPr>
              <w:t xml:space="preserve"> </w:t>
            </w:r>
            <w:r>
              <w:rPr>
                <w:sz w:val="28"/>
                <w:szCs w:val="28"/>
                <w:lang w:val="uz-Cyrl-UZ"/>
              </w:rPr>
              <w:t>yuklash</w:t>
            </w:r>
            <w:r w:rsidRPr="008B62AE">
              <w:rPr>
                <w:sz w:val="28"/>
                <w:szCs w:val="28"/>
                <w:lang w:val="uz-Cyrl-UZ"/>
              </w:rPr>
              <w:t xml:space="preserve"> </w:t>
            </w:r>
            <w:r>
              <w:rPr>
                <w:sz w:val="28"/>
                <w:szCs w:val="28"/>
                <w:lang w:val="uz-Cyrl-UZ"/>
              </w:rPr>
              <w:t>amalga</w:t>
            </w:r>
            <w:r w:rsidRPr="008B62AE">
              <w:rPr>
                <w:sz w:val="28"/>
                <w:szCs w:val="28"/>
                <w:lang w:val="uz-Cyrl-UZ"/>
              </w:rPr>
              <w:t xml:space="preserve"> </w:t>
            </w:r>
            <w:r>
              <w:rPr>
                <w:sz w:val="28"/>
                <w:szCs w:val="28"/>
                <w:lang w:val="uz-Cyrl-UZ"/>
              </w:rPr>
              <w:t>oshiriladigan</w:t>
            </w:r>
            <w:r w:rsidRPr="008B62AE">
              <w:rPr>
                <w:sz w:val="28"/>
                <w:szCs w:val="28"/>
                <w:lang w:val="uz-Cyrl-UZ"/>
              </w:rPr>
              <w:t xml:space="preserve"> </w:t>
            </w:r>
            <w:r>
              <w:rPr>
                <w:sz w:val="28"/>
                <w:szCs w:val="28"/>
                <w:lang w:val="uz-Cyrl-UZ"/>
              </w:rPr>
              <w:t>qattiq</w:t>
            </w:r>
            <w:r w:rsidRPr="008B62AE">
              <w:rPr>
                <w:sz w:val="28"/>
                <w:szCs w:val="28"/>
                <w:lang w:val="uz-Cyrl-UZ"/>
              </w:rPr>
              <w:t xml:space="preserve"> </w:t>
            </w:r>
            <w:r>
              <w:rPr>
                <w:sz w:val="28"/>
                <w:szCs w:val="28"/>
                <w:lang w:val="uz-Cyrl-UZ"/>
              </w:rPr>
              <w:t>disk</w:t>
            </w:r>
            <w:r w:rsidRPr="008B62AE">
              <w:rPr>
                <w:sz w:val="28"/>
                <w:szCs w:val="28"/>
                <w:lang w:val="uz-Cyrl-UZ"/>
              </w:rPr>
              <w:t xml:space="preserve"> (</w:t>
            </w:r>
            <w:r>
              <w:rPr>
                <w:sz w:val="28"/>
                <w:szCs w:val="28"/>
                <w:lang w:val="uz-Cyrl-UZ"/>
              </w:rPr>
              <w:t>yoki disketa</w:t>
            </w:r>
            <w:r w:rsidRPr="008B62AE">
              <w:rPr>
                <w:sz w:val="28"/>
                <w:szCs w:val="28"/>
                <w:lang w:val="uz-Cyrl-UZ"/>
              </w:rPr>
              <w:t>)</w:t>
            </w:r>
            <w:r>
              <w:rPr>
                <w:sz w:val="28"/>
                <w:szCs w:val="28"/>
                <w:lang w:val="uz-Cyrl-UZ"/>
              </w:rPr>
              <w:t>.</w:t>
            </w:r>
          </w:p>
          <w:p w:rsidR="006E1527" w:rsidRPr="00093E66" w:rsidRDefault="006E1527" w:rsidP="00E364BD">
            <w:pPr>
              <w:tabs>
                <w:tab w:val="left" w:pos="4320"/>
                <w:tab w:val="left" w:pos="4500"/>
              </w:tabs>
              <w:jc w:val="both"/>
              <w:rPr>
                <w:lang w:val="en-US"/>
              </w:rPr>
            </w:pPr>
          </w:p>
          <w:p w:rsidR="006E1527" w:rsidRPr="008B62AE" w:rsidRDefault="006E1527" w:rsidP="00E364BD">
            <w:pPr>
              <w:tabs>
                <w:tab w:val="left" w:pos="4320"/>
                <w:tab w:val="left" w:pos="4500"/>
              </w:tabs>
              <w:jc w:val="both"/>
              <w:rPr>
                <w:sz w:val="28"/>
                <w:szCs w:val="28"/>
                <w:lang w:val="uz-Cyrl-UZ"/>
              </w:rPr>
            </w:pPr>
            <w:r w:rsidRPr="008B62AE">
              <w:rPr>
                <w:sz w:val="28"/>
                <w:szCs w:val="28"/>
                <w:lang w:val="uz-Cyrl-UZ"/>
              </w:rPr>
              <w:t>Операцион тизим ядросини юклаш ёки қайта юклаш амалга ошириладиган қаттиқ диск (ёки</w:t>
            </w:r>
            <w:r>
              <w:rPr>
                <w:sz w:val="28"/>
                <w:szCs w:val="28"/>
                <w:lang w:val="uz-Cyrl-UZ"/>
              </w:rPr>
              <w:t xml:space="preserve"> дискета</w:t>
            </w:r>
            <w:r w:rsidRPr="008B62AE">
              <w:rPr>
                <w:sz w:val="28"/>
                <w:szCs w:val="28"/>
                <w:lang w:val="uz-Cyrl-UZ"/>
              </w:rPr>
              <w:t>)</w:t>
            </w:r>
            <w:r>
              <w:rPr>
                <w:sz w:val="28"/>
                <w:szCs w:val="28"/>
                <w:lang w:val="uz-Cyrl-UZ"/>
              </w:rPr>
              <w:t>.</w:t>
            </w:r>
          </w:p>
        </w:tc>
      </w:tr>
      <w:tr w:rsidR="006E1527" w:rsidRPr="000F64F8">
        <w:trPr>
          <w:tblCellSpacing w:w="0" w:type="dxa"/>
          <w:jc w:val="center"/>
        </w:trPr>
        <w:tc>
          <w:tcPr>
            <w:tcW w:w="2079" w:type="pct"/>
          </w:tcPr>
          <w:p w:rsidR="006E1527" w:rsidRPr="00750099" w:rsidRDefault="006E1527" w:rsidP="00280123">
            <w:pPr>
              <w:tabs>
                <w:tab w:val="left" w:pos="4320"/>
                <w:tab w:val="left" w:pos="4500"/>
              </w:tabs>
              <w:rPr>
                <w:b/>
                <w:sz w:val="28"/>
                <w:szCs w:val="28"/>
                <w:lang w:val="uz-Cyrl-UZ"/>
              </w:rPr>
            </w:pPr>
            <w:r w:rsidRPr="00750099">
              <w:rPr>
                <w:b/>
                <w:sz w:val="28"/>
                <w:szCs w:val="28"/>
                <w:lang w:val="uz-Cyrl-UZ"/>
              </w:rPr>
              <w:t>Загрузочный сектор</w:t>
            </w:r>
          </w:p>
          <w:p w:rsidR="006E1527" w:rsidRDefault="006E1527" w:rsidP="000F64F8">
            <w:pPr>
              <w:tabs>
                <w:tab w:val="left" w:pos="4320"/>
                <w:tab w:val="left" w:pos="4500"/>
              </w:tabs>
              <w:rPr>
                <w:sz w:val="28"/>
                <w:szCs w:val="28"/>
                <w:lang w:val="uz-Cyrl-UZ"/>
              </w:rPr>
            </w:pPr>
            <w:r w:rsidRPr="00C31FB2">
              <w:rPr>
                <w:b/>
                <w:sz w:val="28"/>
                <w:szCs w:val="28"/>
                <w:lang w:val="uz-Cyrl-UZ"/>
              </w:rPr>
              <w:t xml:space="preserve">uz </w:t>
            </w:r>
            <w:r w:rsidRPr="00C31FB2">
              <w:rPr>
                <w:sz w:val="28"/>
                <w:szCs w:val="28"/>
                <w:lang w:val="uz-Cyrl-UZ"/>
              </w:rPr>
              <w:t>-</w:t>
            </w:r>
            <w:r>
              <w:rPr>
                <w:sz w:val="28"/>
                <w:szCs w:val="28"/>
                <w:lang w:val="uz-Cyrl-UZ"/>
              </w:rPr>
              <w:t xml:space="preserve"> yuklash</w:t>
            </w:r>
            <w:r w:rsidRPr="00C31FB2">
              <w:rPr>
                <w:sz w:val="28"/>
                <w:szCs w:val="28"/>
                <w:lang w:val="uz-Cyrl-UZ"/>
              </w:rPr>
              <w:t xml:space="preserve"> </w:t>
            </w:r>
            <w:r>
              <w:rPr>
                <w:sz w:val="28"/>
                <w:szCs w:val="28"/>
                <w:lang w:val="uz-Cyrl-UZ"/>
              </w:rPr>
              <w:t>sektori</w:t>
            </w:r>
          </w:p>
          <w:p w:rsidR="006E1527" w:rsidRPr="005B5ED5" w:rsidRDefault="006E1527" w:rsidP="00280123">
            <w:pPr>
              <w:tabs>
                <w:tab w:val="left" w:pos="4320"/>
                <w:tab w:val="left" w:pos="4500"/>
              </w:tabs>
              <w:rPr>
                <w:sz w:val="28"/>
                <w:szCs w:val="28"/>
                <w:lang w:val="uz-Cyrl-UZ"/>
              </w:rPr>
            </w:pPr>
            <w:r>
              <w:rPr>
                <w:b/>
                <w:sz w:val="28"/>
                <w:szCs w:val="28"/>
                <w:lang w:val="uz-Cyrl-UZ"/>
              </w:rPr>
              <w:t xml:space="preserve">       </w:t>
            </w:r>
            <w:r w:rsidRPr="00C31FB2">
              <w:rPr>
                <w:sz w:val="28"/>
                <w:szCs w:val="28"/>
                <w:lang w:val="uz-Cyrl-UZ"/>
              </w:rPr>
              <w:t>юклаш сектори</w:t>
            </w:r>
          </w:p>
          <w:p w:rsidR="006E1527" w:rsidRPr="00750099" w:rsidRDefault="006E1527" w:rsidP="00750099">
            <w:pPr>
              <w:tabs>
                <w:tab w:val="left" w:pos="4320"/>
                <w:tab w:val="left" w:pos="4500"/>
              </w:tabs>
              <w:rPr>
                <w:sz w:val="28"/>
                <w:szCs w:val="28"/>
                <w:lang w:val="uz-Cyrl-UZ"/>
              </w:rPr>
            </w:pPr>
            <w:r>
              <w:rPr>
                <w:b/>
                <w:sz w:val="28"/>
                <w:szCs w:val="28"/>
                <w:lang w:val="en-US"/>
              </w:rPr>
              <w:t xml:space="preserve">en </w:t>
            </w:r>
            <w:r w:rsidRPr="00047A79">
              <w:rPr>
                <w:sz w:val="28"/>
                <w:szCs w:val="28"/>
                <w:lang w:val="en-US"/>
              </w:rPr>
              <w:t>-</w:t>
            </w:r>
            <w:r>
              <w:rPr>
                <w:b/>
                <w:sz w:val="28"/>
                <w:szCs w:val="28"/>
                <w:lang w:val="en-US"/>
              </w:rPr>
              <w:t xml:space="preserve"> </w:t>
            </w:r>
            <w:r w:rsidRPr="00750099">
              <w:rPr>
                <w:sz w:val="28"/>
                <w:szCs w:val="28"/>
                <w:lang w:val="uz-Cyrl-UZ"/>
              </w:rPr>
              <w:t xml:space="preserve">boot sector </w:t>
            </w:r>
          </w:p>
          <w:p w:rsidR="006E1527" w:rsidRPr="00750099" w:rsidRDefault="006E1527" w:rsidP="00280123">
            <w:pPr>
              <w:tabs>
                <w:tab w:val="left" w:pos="4320"/>
                <w:tab w:val="left" w:pos="4500"/>
              </w:tabs>
              <w:rPr>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Первый сектор нулевой дорожки системной дискеты либо загрузочного раздела жёсткого диска. Содержит начальный загрузчик и информацию, необходимую для загрузки операционной системы</w:t>
            </w:r>
            <w:r w:rsidRPr="002F3F66">
              <w:rPr>
                <w:sz w:val="28"/>
                <w:szCs w:val="28"/>
              </w:rPr>
              <w:t>.</w:t>
            </w:r>
          </w:p>
          <w:p w:rsidR="006E1527" w:rsidRPr="00093E66" w:rsidRDefault="006E1527" w:rsidP="00E364BD">
            <w:pPr>
              <w:tabs>
                <w:tab w:val="left" w:pos="4320"/>
                <w:tab w:val="left" w:pos="4500"/>
              </w:tabs>
              <w:jc w:val="both"/>
            </w:pPr>
          </w:p>
          <w:p w:rsidR="006E1527" w:rsidRDefault="006E1527" w:rsidP="00E364BD">
            <w:pPr>
              <w:tabs>
                <w:tab w:val="left" w:pos="4320"/>
                <w:tab w:val="left" w:pos="4500"/>
              </w:tabs>
              <w:jc w:val="both"/>
              <w:rPr>
                <w:sz w:val="28"/>
                <w:szCs w:val="28"/>
                <w:lang w:val="en-US"/>
              </w:rPr>
            </w:pPr>
            <w:r>
              <w:rPr>
                <w:sz w:val="28"/>
                <w:szCs w:val="28"/>
                <w:lang w:val="uz-Cyrl-UZ"/>
              </w:rPr>
              <w:t>Tizim</w:t>
            </w:r>
            <w:r w:rsidRPr="000F64F8">
              <w:rPr>
                <w:sz w:val="28"/>
                <w:szCs w:val="28"/>
                <w:lang w:val="uz-Cyrl-UZ"/>
              </w:rPr>
              <w:t xml:space="preserve"> </w:t>
            </w:r>
            <w:r>
              <w:rPr>
                <w:sz w:val="28"/>
                <w:szCs w:val="28"/>
                <w:lang w:val="uz-Cyrl-UZ"/>
              </w:rPr>
              <w:t>disketi</w:t>
            </w:r>
            <w:r w:rsidRPr="000F64F8">
              <w:rPr>
                <w:sz w:val="28"/>
                <w:szCs w:val="28"/>
                <w:lang w:val="uz-Cyrl-UZ"/>
              </w:rPr>
              <w:t xml:space="preserve"> </w:t>
            </w:r>
            <w:r>
              <w:rPr>
                <w:sz w:val="28"/>
                <w:szCs w:val="28"/>
                <w:lang w:val="uz-Cyrl-UZ"/>
              </w:rPr>
              <w:t>nolinchi</w:t>
            </w:r>
            <w:r w:rsidRPr="000F64F8">
              <w:rPr>
                <w:sz w:val="28"/>
                <w:szCs w:val="28"/>
                <w:lang w:val="uz-Cyrl-UZ"/>
              </w:rPr>
              <w:t xml:space="preserve"> </w:t>
            </w:r>
            <w:r>
              <w:rPr>
                <w:sz w:val="28"/>
                <w:szCs w:val="28"/>
                <w:lang w:val="uz-Cyrl-UZ"/>
              </w:rPr>
              <w:t>yo‘lkasining</w:t>
            </w:r>
            <w:r w:rsidRPr="000F64F8">
              <w:rPr>
                <w:sz w:val="28"/>
                <w:szCs w:val="28"/>
                <w:lang w:val="uz-Cyrl-UZ"/>
              </w:rPr>
              <w:t xml:space="preserve"> </w:t>
            </w:r>
            <w:r>
              <w:rPr>
                <w:sz w:val="28"/>
                <w:szCs w:val="28"/>
                <w:lang w:val="uz-Cyrl-UZ"/>
              </w:rPr>
              <w:t>yoki</w:t>
            </w:r>
            <w:r w:rsidRPr="000F64F8">
              <w:rPr>
                <w:sz w:val="28"/>
                <w:szCs w:val="28"/>
                <w:lang w:val="uz-Cyrl-UZ"/>
              </w:rPr>
              <w:t xml:space="preserve"> </w:t>
            </w:r>
            <w:r>
              <w:rPr>
                <w:sz w:val="28"/>
                <w:szCs w:val="28"/>
                <w:lang w:val="uz-Cyrl-UZ"/>
              </w:rPr>
              <w:t>qattiq</w:t>
            </w:r>
            <w:r w:rsidRPr="000F64F8">
              <w:rPr>
                <w:sz w:val="28"/>
                <w:szCs w:val="28"/>
                <w:lang w:val="uz-Cyrl-UZ"/>
              </w:rPr>
              <w:t xml:space="preserve"> </w:t>
            </w:r>
            <w:r>
              <w:rPr>
                <w:sz w:val="28"/>
                <w:szCs w:val="28"/>
                <w:lang w:val="uz-Cyrl-UZ"/>
              </w:rPr>
              <w:t>disk</w:t>
            </w:r>
            <w:r w:rsidRPr="000F64F8">
              <w:rPr>
                <w:sz w:val="28"/>
                <w:szCs w:val="28"/>
                <w:lang w:val="uz-Cyrl-UZ"/>
              </w:rPr>
              <w:t xml:space="preserve"> </w:t>
            </w:r>
            <w:r>
              <w:rPr>
                <w:sz w:val="28"/>
                <w:szCs w:val="28"/>
                <w:lang w:val="uz-Cyrl-UZ"/>
              </w:rPr>
              <w:t>yuklash</w:t>
            </w:r>
            <w:r w:rsidRPr="000F64F8">
              <w:rPr>
                <w:sz w:val="28"/>
                <w:szCs w:val="28"/>
                <w:lang w:val="uz-Cyrl-UZ"/>
              </w:rPr>
              <w:t xml:space="preserve"> </w:t>
            </w:r>
            <w:r>
              <w:rPr>
                <w:sz w:val="28"/>
                <w:szCs w:val="28"/>
                <w:lang w:val="uz-Cyrl-UZ"/>
              </w:rPr>
              <w:t>bo‘limining</w:t>
            </w:r>
            <w:r w:rsidRPr="000F64F8">
              <w:rPr>
                <w:sz w:val="28"/>
                <w:szCs w:val="28"/>
                <w:lang w:val="uz-Cyrl-UZ"/>
              </w:rPr>
              <w:t xml:space="preserve"> </w:t>
            </w:r>
            <w:r>
              <w:rPr>
                <w:sz w:val="28"/>
                <w:szCs w:val="28"/>
                <w:lang w:val="uz-Cyrl-UZ"/>
              </w:rPr>
              <w:t>birinchi</w:t>
            </w:r>
            <w:r w:rsidRPr="000F64F8">
              <w:rPr>
                <w:sz w:val="28"/>
                <w:szCs w:val="28"/>
                <w:lang w:val="uz-Cyrl-UZ"/>
              </w:rPr>
              <w:t xml:space="preserve"> </w:t>
            </w:r>
            <w:r>
              <w:rPr>
                <w:sz w:val="28"/>
                <w:szCs w:val="28"/>
                <w:lang w:val="uz-Cyrl-UZ"/>
              </w:rPr>
              <w:t>sektori</w:t>
            </w:r>
            <w:r w:rsidRPr="000F64F8">
              <w:rPr>
                <w:sz w:val="28"/>
                <w:szCs w:val="28"/>
                <w:lang w:val="uz-Cyrl-UZ"/>
              </w:rPr>
              <w:t xml:space="preserve">. </w:t>
            </w:r>
            <w:r w:rsidRPr="0099137E">
              <w:rPr>
                <w:sz w:val="28"/>
                <w:szCs w:val="28"/>
                <w:lang w:val="en-US"/>
              </w:rPr>
              <w:t xml:space="preserve">Boshlang‘ich yuklagichni va </w:t>
            </w:r>
            <w:r>
              <w:rPr>
                <w:sz w:val="28"/>
                <w:szCs w:val="28"/>
                <w:lang w:val="en-US"/>
              </w:rPr>
              <w:t>operatsion tizimni</w:t>
            </w:r>
            <w:r w:rsidRPr="0099137E">
              <w:rPr>
                <w:sz w:val="28"/>
                <w:szCs w:val="28"/>
                <w:lang w:val="en-US"/>
              </w:rPr>
              <w:t xml:space="preserve"> yuk</w:t>
            </w:r>
            <w:r w:rsidR="0067321B" w:rsidRPr="0067321B">
              <w:rPr>
                <w:sz w:val="28"/>
                <w:szCs w:val="28"/>
                <w:lang w:val="en-US"/>
              </w:rPr>
              <w:t>-</w:t>
            </w:r>
            <w:r w:rsidRPr="0099137E">
              <w:rPr>
                <w:sz w:val="28"/>
                <w:szCs w:val="28"/>
                <w:lang w:val="en-US"/>
              </w:rPr>
              <w:t>lash uchun zarur bo‘ladigan axborotni ichiga oladi.</w:t>
            </w:r>
          </w:p>
          <w:p w:rsidR="006E1527" w:rsidRPr="00093E66" w:rsidRDefault="006E1527" w:rsidP="00E364BD">
            <w:pPr>
              <w:tabs>
                <w:tab w:val="left" w:pos="4320"/>
                <w:tab w:val="left" w:pos="4500"/>
              </w:tabs>
              <w:jc w:val="both"/>
              <w:rPr>
                <w:lang w:val="en-US"/>
              </w:rPr>
            </w:pPr>
          </w:p>
          <w:p w:rsidR="006E1527" w:rsidRPr="000F64F8" w:rsidRDefault="006E1527" w:rsidP="00E364BD">
            <w:pPr>
              <w:tabs>
                <w:tab w:val="left" w:pos="4320"/>
                <w:tab w:val="left" w:pos="4500"/>
              </w:tabs>
              <w:jc w:val="both"/>
              <w:rPr>
                <w:sz w:val="28"/>
                <w:szCs w:val="28"/>
              </w:rPr>
            </w:pPr>
            <w:r w:rsidRPr="000F64F8">
              <w:rPr>
                <w:sz w:val="28"/>
                <w:szCs w:val="28"/>
                <w:lang w:val="uz-Cyrl-UZ"/>
              </w:rPr>
              <w:lastRenderedPageBreak/>
              <w:t xml:space="preserve">Тизим дискети нолинчи йўлкасининг ёки қаттиқ диск юклаш бўлимининг биринчи сектори. </w:t>
            </w:r>
            <w:r>
              <w:rPr>
                <w:sz w:val="28"/>
                <w:szCs w:val="28"/>
              </w:rPr>
              <w:t>Бошланғич юклагични ва операцион тизимни юклаш учун зарур бўладиган ахборотни ичига олади.</w:t>
            </w:r>
          </w:p>
        </w:tc>
      </w:tr>
      <w:tr w:rsidR="006E1527" w:rsidRPr="00520A1E">
        <w:trPr>
          <w:tblCellSpacing w:w="0" w:type="dxa"/>
          <w:jc w:val="center"/>
        </w:trPr>
        <w:tc>
          <w:tcPr>
            <w:tcW w:w="2079" w:type="pct"/>
          </w:tcPr>
          <w:p w:rsidR="006E1527" w:rsidRPr="0051450D" w:rsidRDefault="006E1527" w:rsidP="004E5BD5">
            <w:pPr>
              <w:tabs>
                <w:tab w:val="left" w:pos="4320"/>
                <w:tab w:val="left" w:pos="4500"/>
              </w:tabs>
              <w:rPr>
                <w:b/>
                <w:sz w:val="28"/>
                <w:szCs w:val="28"/>
                <w:lang w:val="uz-Cyrl-UZ"/>
              </w:rPr>
            </w:pPr>
            <w:r w:rsidRPr="001C7AA6">
              <w:rPr>
                <w:b/>
                <w:sz w:val="28"/>
                <w:szCs w:val="28"/>
                <w:lang w:val="uz-Cyrl-UZ"/>
              </w:rPr>
              <w:lastRenderedPageBreak/>
              <w:t>Загрузчик</w:t>
            </w:r>
          </w:p>
          <w:p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yuklovchi</w:t>
            </w:r>
          </w:p>
          <w:p w:rsidR="006E1527" w:rsidRPr="001C7AA6" w:rsidRDefault="006E1527" w:rsidP="004E5BD5">
            <w:pPr>
              <w:tabs>
                <w:tab w:val="left" w:pos="4320"/>
                <w:tab w:val="left" w:pos="4500"/>
              </w:tabs>
              <w:rPr>
                <w:sz w:val="28"/>
                <w:szCs w:val="28"/>
                <w:lang w:val="uz-Cyrl-UZ"/>
              </w:rPr>
            </w:pPr>
            <w:r w:rsidRPr="001C7AA6">
              <w:rPr>
                <w:sz w:val="28"/>
                <w:szCs w:val="28"/>
                <w:lang w:val="uz-Cyrl-UZ"/>
              </w:rPr>
              <w:t xml:space="preserve">       </w:t>
            </w:r>
            <w:r w:rsidRPr="00520A1E">
              <w:rPr>
                <w:sz w:val="28"/>
                <w:szCs w:val="28"/>
                <w:lang w:val="uz-Cyrl-UZ"/>
              </w:rPr>
              <w:t>юкловчи</w:t>
            </w:r>
          </w:p>
          <w:p w:rsidR="006E1527" w:rsidRPr="0051450D" w:rsidRDefault="006E1527" w:rsidP="0051450D">
            <w:pPr>
              <w:tabs>
                <w:tab w:val="left" w:pos="4320"/>
                <w:tab w:val="left" w:pos="4500"/>
              </w:tabs>
              <w:rPr>
                <w:sz w:val="28"/>
                <w:szCs w:val="28"/>
                <w:lang w:val="uz-Cyrl-UZ"/>
              </w:rPr>
            </w:pPr>
            <w:r w:rsidRPr="001C7AA6">
              <w:rPr>
                <w:b/>
                <w:sz w:val="28"/>
                <w:szCs w:val="28"/>
                <w:lang w:val="uz-Cyrl-UZ"/>
              </w:rPr>
              <w:t xml:space="preserve">en </w:t>
            </w:r>
            <w:r w:rsidRPr="00047A79">
              <w:rPr>
                <w:sz w:val="28"/>
                <w:szCs w:val="28"/>
                <w:lang w:val="uz-Cyrl-UZ"/>
              </w:rPr>
              <w:t>-</w:t>
            </w:r>
            <w:r w:rsidRPr="001C7AA6">
              <w:rPr>
                <w:sz w:val="28"/>
                <w:szCs w:val="28"/>
                <w:lang w:val="uz-Cyrl-UZ"/>
              </w:rPr>
              <w:t xml:space="preserve"> loader </w:t>
            </w:r>
          </w:p>
          <w:p w:rsidR="006E1527" w:rsidRPr="001C7AA6" w:rsidRDefault="006E1527" w:rsidP="004E5BD5">
            <w:pPr>
              <w:tabs>
                <w:tab w:val="left" w:pos="4320"/>
                <w:tab w:val="left" w:pos="4500"/>
              </w:tabs>
              <w:rPr>
                <w:sz w:val="28"/>
                <w:szCs w:val="28"/>
                <w:lang w:val="uz-Cyrl-UZ"/>
              </w:rPr>
            </w:pPr>
          </w:p>
        </w:tc>
        <w:tc>
          <w:tcPr>
            <w:tcW w:w="2921" w:type="pct"/>
          </w:tcPr>
          <w:p w:rsidR="006E1527" w:rsidRPr="00520A1E" w:rsidRDefault="006E1527" w:rsidP="004E5BD5">
            <w:pPr>
              <w:jc w:val="both"/>
              <w:rPr>
                <w:color w:val="000000"/>
                <w:sz w:val="28"/>
                <w:szCs w:val="28"/>
              </w:rPr>
            </w:pPr>
            <w:r w:rsidRPr="00520A1E">
              <w:rPr>
                <w:color w:val="000000"/>
                <w:sz w:val="28"/>
                <w:szCs w:val="28"/>
              </w:rPr>
              <w:t>Системная программа, загружающая в оперативную память другие программы для их последующего исполнения. Различают на</w:t>
            </w:r>
            <w:r w:rsidR="0067321B">
              <w:rPr>
                <w:color w:val="000000"/>
                <w:sz w:val="28"/>
                <w:szCs w:val="28"/>
              </w:rPr>
              <w:t>-</w:t>
            </w:r>
            <w:r w:rsidRPr="00520A1E">
              <w:rPr>
                <w:color w:val="000000"/>
                <w:sz w:val="28"/>
                <w:szCs w:val="28"/>
              </w:rPr>
              <w:t xml:space="preserve">чальный загрузчик, находящийся в BIOS, загружающий операционную систему и передающий ей управление, а также загрузчик, имеющийся в самой </w:t>
            </w:r>
            <w:r>
              <w:rPr>
                <w:color w:val="000000"/>
                <w:sz w:val="28"/>
                <w:szCs w:val="28"/>
              </w:rPr>
              <w:t>операционной системе</w:t>
            </w:r>
            <w:r w:rsidRPr="00520A1E">
              <w:rPr>
                <w:color w:val="000000"/>
                <w:sz w:val="28"/>
                <w:szCs w:val="28"/>
              </w:rPr>
              <w:t>.</w:t>
            </w:r>
          </w:p>
          <w:p w:rsidR="006E1527" w:rsidRPr="00093E66" w:rsidRDefault="006E1527" w:rsidP="004E5BD5">
            <w:pPr>
              <w:jc w:val="both"/>
              <w:rPr>
                <w:color w:val="000000"/>
              </w:rPr>
            </w:pPr>
          </w:p>
          <w:p w:rsidR="006E1527" w:rsidRPr="005B6905" w:rsidRDefault="006E1527" w:rsidP="004E5BD5">
            <w:pPr>
              <w:jc w:val="both"/>
              <w:rPr>
                <w:color w:val="000000"/>
                <w:sz w:val="28"/>
                <w:szCs w:val="28"/>
                <w:lang w:val="en-US"/>
              </w:rPr>
            </w:pPr>
            <w:r w:rsidRPr="0099137E">
              <w:rPr>
                <w:color w:val="000000"/>
                <w:sz w:val="28"/>
                <w:szCs w:val="28"/>
                <w:lang w:val="en-US"/>
              </w:rPr>
              <w:t>Boshqa</w:t>
            </w:r>
            <w:r w:rsidRPr="005B6905">
              <w:rPr>
                <w:color w:val="000000"/>
                <w:sz w:val="28"/>
                <w:szCs w:val="28"/>
                <w:lang w:val="en-US"/>
              </w:rPr>
              <w:t xml:space="preserve"> </w:t>
            </w:r>
            <w:r w:rsidRPr="0099137E">
              <w:rPr>
                <w:color w:val="000000"/>
                <w:sz w:val="28"/>
                <w:szCs w:val="28"/>
                <w:lang w:val="en-US"/>
              </w:rPr>
              <w:t>dasturlarni</w:t>
            </w:r>
            <w:r>
              <w:rPr>
                <w:color w:val="000000"/>
                <w:sz w:val="28"/>
                <w:szCs w:val="28"/>
                <w:lang w:val="en-US"/>
              </w:rPr>
              <w:t>,</w:t>
            </w:r>
            <w:r w:rsidRPr="005B6905">
              <w:rPr>
                <w:color w:val="000000"/>
                <w:sz w:val="28"/>
                <w:szCs w:val="28"/>
                <w:lang w:val="en-US"/>
              </w:rPr>
              <w:t xml:space="preserve"> </w:t>
            </w:r>
            <w:r w:rsidRPr="0099137E">
              <w:rPr>
                <w:color w:val="000000"/>
                <w:sz w:val="28"/>
                <w:szCs w:val="28"/>
                <w:lang w:val="en-US"/>
              </w:rPr>
              <w:t>ularni</w:t>
            </w:r>
            <w:r w:rsidRPr="005B6905">
              <w:rPr>
                <w:color w:val="000000"/>
                <w:sz w:val="28"/>
                <w:szCs w:val="28"/>
                <w:lang w:val="en-US"/>
              </w:rPr>
              <w:t xml:space="preserve"> </w:t>
            </w:r>
            <w:r>
              <w:rPr>
                <w:color w:val="000000"/>
                <w:sz w:val="28"/>
                <w:szCs w:val="28"/>
                <w:lang w:val="en-US"/>
              </w:rPr>
              <w:t xml:space="preserve">bajarish </w:t>
            </w:r>
            <w:r w:rsidRPr="0099137E">
              <w:rPr>
                <w:color w:val="000000"/>
                <w:sz w:val="28"/>
                <w:szCs w:val="28"/>
                <w:lang w:val="en-US"/>
              </w:rPr>
              <w:t>uchun</w:t>
            </w:r>
            <w:r w:rsidRPr="005B6905">
              <w:rPr>
                <w:color w:val="000000"/>
                <w:sz w:val="28"/>
                <w:szCs w:val="28"/>
                <w:lang w:val="en-US"/>
              </w:rPr>
              <w:t xml:space="preserve"> </w:t>
            </w:r>
            <w:r w:rsidRPr="0099137E">
              <w:rPr>
                <w:color w:val="000000"/>
                <w:sz w:val="28"/>
                <w:szCs w:val="28"/>
                <w:lang w:val="en-US"/>
              </w:rPr>
              <w:t>operativ</w:t>
            </w:r>
            <w:r w:rsidRPr="005B6905">
              <w:rPr>
                <w:color w:val="000000"/>
                <w:sz w:val="28"/>
                <w:szCs w:val="28"/>
                <w:lang w:val="en-US"/>
              </w:rPr>
              <w:t xml:space="preserve"> </w:t>
            </w:r>
            <w:r w:rsidRPr="0099137E">
              <w:rPr>
                <w:color w:val="000000"/>
                <w:sz w:val="28"/>
                <w:szCs w:val="28"/>
                <w:lang w:val="en-US"/>
              </w:rPr>
              <w:t>xotiraga</w:t>
            </w:r>
            <w:r w:rsidRPr="005B6905">
              <w:rPr>
                <w:color w:val="000000"/>
                <w:sz w:val="28"/>
                <w:szCs w:val="28"/>
                <w:lang w:val="en-US"/>
              </w:rPr>
              <w:t xml:space="preserve"> </w:t>
            </w:r>
            <w:r>
              <w:rPr>
                <w:color w:val="000000"/>
                <w:sz w:val="28"/>
                <w:szCs w:val="28"/>
                <w:lang w:val="en-US"/>
              </w:rPr>
              <w:t>yuklaydigan</w:t>
            </w:r>
            <w:r w:rsidRPr="005B6905">
              <w:rPr>
                <w:color w:val="000000"/>
                <w:sz w:val="28"/>
                <w:szCs w:val="28"/>
                <w:lang w:val="en-US"/>
              </w:rPr>
              <w:t xml:space="preserve"> </w:t>
            </w:r>
            <w:r w:rsidRPr="0099137E">
              <w:rPr>
                <w:color w:val="000000"/>
                <w:sz w:val="28"/>
                <w:szCs w:val="28"/>
                <w:lang w:val="en-US"/>
              </w:rPr>
              <w:t>tizim</w:t>
            </w:r>
            <w:r w:rsidRPr="005B6905">
              <w:rPr>
                <w:color w:val="000000"/>
                <w:sz w:val="28"/>
                <w:szCs w:val="28"/>
                <w:lang w:val="en-US"/>
              </w:rPr>
              <w:t xml:space="preserve"> </w:t>
            </w:r>
            <w:r w:rsidRPr="0099137E">
              <w:rPr>
                <w:color w:val="000000"/>
                <w:sz w:val="28"/>
                <w:szCs w:val="28"/>
                <w:lang w:val="en-US"/>
              </w:rPr>
              <w:t>dasturi</w:t>
            </w:r>
            <w:r w:rsidRPr="005B6905">
              <w:rPr>
                <w:color w:val="000000"/>
                <w:sz w:val="28"/>
                <w:szCs w:val="28"/>
                <w:lang w:val="en-US"/>
              </w:rPr>
              <w:t xml:space="preserve">. </w:t>
            </w:r>
            <w:r w:rsidRPr="00C4541D">
              <w:rPr>
                <w:i/>
                <w:color w:val="000000"/>
                <w:sz w:val="28"/>
                <w:szCs w:val="28"/>
                <w:lang w:val="en-US"/>
              </w:rPr>
              <w:t>BIOS</w:t>
            </w:r>
            <w:r w:rsidRPr="005B6905">
              <w:rPr>
                <w:color w:val="000000"/>
                <w:sz w:val="28"/>
                <w:szCs w:val="28"/>
                <w:lang w:val="en-US"/>
              </w:rPr>
              <w:t xml:space="preserve"> </w:t>
            </w:r>
            <w:r w:rsidRPr="0099137E">
              <w:rPr>
                <w:color w:val="000000"/>
                <w:sz w:val="28"/>
                <w:szCs w:val="28"/>
                <w:lang w:val="en-US"/>
              </w:rPr>
              <w:t>da</w:t>
            </w:r>
            <w:r w:rsidRPr="005B6905">
              <w:rPr>
                <w:color w:val="000000"/>
                <w:sz w:val="28"/>
                <w:szCs w:val="28"/>
                <w:lang w:val="en-US"/>
              </w:rPr>
              <w:t xml:space="preserve"> </w:t>
            </w:r>
            <w:r w:rsidRPr="0099137E">
              <w:rPr>
                <w:color w:val="000000"/>
                <w:sz w:val="28"/>
                <w:szCs w:val="28"/>
                <w:lang w:val="en-US"/>
              </w:rPr>
              <w:t>joylashgan</w:t>
            </w:r>
            <w:r>
              <w:rPr>
                <w:color w:val="000000"/>
                <w:sz w:val="28"/>
                <w:szCs w:val="28"/>
                <w:lang w:val="en-US"/>
              </w:rPr>
              <w:t>,</w:t>
            </w:r>
            <w:r w:rsidRPr="005B6905">
              <w:rPr>
                <w:color w:val="000000"/>
                <w:sz w:val="28"/>
                <w:szCs w:val="28"/>
                <w:lang w:val="en-US"/>
              </w:rPr>
              <w:t xml:space="preserve"> </w:t>
            </w:r>
            <w:r w:rsidRPr="0099137E">
              <w:rPr>
                <w:color w:val="000000"/>
                <w:sz w:val="28"/>
                <w:szCs w:val="28"/>
                <w:lang w:val="en-US"/>
              </w:rPr>
              <w:t>operatsion</w:t>
            </w:r>
            <w:r w:rsidRPr="005B6905">
              <w:rPr>
                <w:color w:val="000000"/>
                <w:sz w:val="28"/>
                <w:szCs w:val="28"/>
                <w:lang w:val="en-US"/>
              </w:rPr>
              <w:t xml:space="preserve"> </w:t>
            </w:r>
            <w:r w:rsidRPr="0099137E">
              <w:rPr>
                <w:color w:val="000000"/>
                <w:sz w:val="28"/>
                <w:szCs w:val="28"/>
                <w:lang w:val="en-US"/>
              </w:rPr>
              <w:t>tizimni</w:t>
            </w:r>
            <w:r w:rsidRPr="005B6905">
              <w:rPr>
                <w:color w:val="000000"/>
                <w:sz w:val="28"/>
                <w:szCs w:val="28"/>
                <w:lang w:val="en-US"/>
              </w:rPr>
              <w:t xml:space="preserve"> </w:t>
            </w:r>
            <w:r w:rsidRPr="0099137E">
              <w:rPr>
                <w:color w:val="000000"/>
                <w:sz w:val="28"/>
                <w:szCs w:val="28"/>
                <w:lang w:val="en-US"/>
              </w:rPr>
              <w:t>yuklaydi</w:t>
            </w:r>
            <w:r>
              <w:rPr>
                <w:color w:val="000000"/>
                <w:sz w:val="28"/>
                <w:szCs w:val="28"/>
                <w:lang w:val="en-US"/>
              </w:rPr>
              <w:t>gan</w:t>
            </w:r>
            <w:r w:rsidRPr="005B6905">
              <w:rPr>
                <w:color w:val="000000"/>
                <w:sz w:val="28"/>
                <w:szCs w:val="28"/>
                <w:lang w:val="en-US"/>
              </w:rPr>
              <w:t xml:space="preserve"> </w:t>
            </w:r>
            <w:r w:rsidRPr="0099137E">
              <w:rPr>
                <w:color w:val="000000"/>
                <w:sz w:val="28"/>
                <w:szCs w:val="28"/>
                <w:lang w:val="en-US"/>
              </w:rPr>
              <w:t>va</w:t>
            </w:r>
            <w:r w:rsidRPr="005B6905">
              <w:rPr>
                <w:color w:val="000000"/>
                <w:sz w:val="28"/>
                <w:szCs w:val="28"/>
                <w:lang w:val="en-US"/>
              </w:rPr>
              <w:t xml:space="preserve"> </w:t>
            </w:r>
            <w:r w:rsidRPr="0099137E">
              <w:rPr>
                <w:color w:val="000000"/>
                <w:sz w:val="28"/>
                <w:szCs w:val="28"/>
                <w:lang w:val="en-US"/>
              </w:rPr>
              <w:t>unga</w:t>
            </w:r>
            <w:r w:rsidRPr="005B6905">
              <w:rPr>
                <w:color w:val="000000"/>
                <w:sz w:val="28"/>
                <w:szCs w:val="28"/>
                <w:lang w:val="en-US"/>
              </w:rPr>
              <w:t xml:space="preserve"> </w:t>
            </w:r>
            <w:r w:rsidRPr="0099137E">
              <w:rPr>
                <w:color w:val="000000"/>
                <w:sz w:val="28"/>
                <w:szCs w:val="28"/>
                <w:lang w:val="en-US"/>
              </w:rPr>
              <w:t>boshqaruvni</w:t>
            </w:r>
            <w:r w:rsidRPr="005B6905">
              <w:rPr>
                <w:color w:val="000000"/>
                <w:sz w:val="28"/>
                <w:szCs w:val="28"/>
                <w:lang w:val="en-US"/>
              </w:rPr>
              <w:t xml:space="preserve"> </w:t>
            </w:r>
            <w:r w:rsidRPr="0099137E">
              <w:rPr>
                <w:color w:val="000000"/>
                <w:sz w:val="28"/>
                <w:szCs w:val="28"/>
                <w:lang w:val="en-US"/>
              </w:rPr>
              <w:t>uzatadi</w:t>
            </w:r>
            <w:r>
              <w:rPr>
                <w:color w:val="000000"/>
                <w:sz w:val="28"/>
                <w:szCs w:val="28"/>
                <w:lang w:val="en-US"/>
              </w:rPr>
              <w:t>gan</w:t>
            </w:r>
            <w:r w:rsidRPr="0099137E">
              <w:rPr>
                <w:color w:val="000000"/>
                <w:sz w:val="28"/>
                <w:szCs w:val="28"/>
                <w:lang w:val="en-US"/>
              </w:rPr>
              <w:t xml:space="preserve"> boshlang</w:t>
            </w:r>
            <w:r w:rsidRPr="005B6905">
              <w:rPr>
                <w:color w:val="000000"/>
                <w:sz w:val="28"/>
                <w:szCs w:val="28"/>
                <w:lang w:val="en-US"/>
              </w:rPr>
              <w:t>‘</w:t>
            </w:r>
            <w:r w:rsidRPr="0099137E">
              <w:rPr>
                <w:color w:val="000000"/>
                <w:sz w:val="28"/>
                <w:szCs w:val="28"/>
                <w:lang w:val="en-US"/>
              </w:rPr>
              <w:t>ich</w:t>
            </w:r>
            <w:r w:rsidRPr="005B6905">
              <w:rPr>
                <w:color w:val="000000"/>
                <w:sz w:val="28"/>
                <w:szCs w:val="28"/>
                <w:lang w:val="en-US"/>
              </w:rPr>
              <w:t xml:space="preserve"> </w:t>
            </w:r>
            <w:r w:rsidRPr="0099137E">
              <w:rPr>
                <w:color w:val="000000"/>
                <w:sz w:val="28"/>
                <w:szCs w:val="28"/>
                <w:lang w:val="en-US"/>
              </w:rPr>
              <w:t>yuk</w:t>
            </w:r>
            <w:r w:rsidR="0067321B" w:rsidRPr="0067321B">
              <w:rPr>
                <w:color w:val="000000"/>
                <w:sz w:val="28"/>
                <w:szCs w:val="28"/>
                <w:lang w:val="en-US"/>
              </w:rPr>
              <w:t>-</w:t>
            </w:r>
            <w:r w:rsidRPr="0099137E">
              <w:rPr>
                <w:color w:val="000000"/>
                <w:sz w:val="28"/>
                <w:szCs w:val="28"/>
                <w:lang w:val="en-US"/>
              </w:rPr>
              <w:t>lovchi</w:t>
            </w:r>
            <w:r w:rsidRPr="005B6905">
              <w:rPr>
                <w:color w:val="000000"/>
                <w:sz w:val="28"/>
                <w:szCs w:val="28"/>
                <w:lang w:val="en-US"/>
              </w:rPr>
              <w:t xml:space="preserve">, </w:t>
            </w:r>
            <w:r w:rsidRPr="0099137E">
              <w:rPr>
                <w:color w:val="000000"/>
                <w:sz w:val="28"/>
                <w:szCs w:val="28"/>
                <w:lang w:val="en-US"/>
              </w:rPr>
              <w:t>shuningdek</w:t>
            </w:r>
            <w:r w:rsidR="0067321B" w:rsidRPr="0067321B">
              <w:rPr>
                <w:color w:val="000000"/>
                <w:sz w:val="28"/>
                <w:szCs w:val="28"/>
                <w:lang w:val="en-US"/>
              </w:rPr>
              <w:t xml:space="preserve">, </w:t>
            </w:r>
            <w:r w:rsidRPr="005B6905">
              <w:rPr>
                <w:color w:val="000000"/>
                <w:sz w:val="28"/>
                <w:szCs w:val="28"/>
                <w:lang w:val="en-US"/>
              </w:rPr>
              <w:t xml:space="preserve"> </w:t>
            </w:r>
            <w:r w:rsidRPr="0099137E">
              <w:rPr>
                <w:color w:val="000000"/>
                <w:sz w:val="28"/>
                <w:szCs w:val="28"/>
                <w:lang w:val="en-US"/>
              </w:rPr>
              <w:t>operatsion</w:t>
            </w:r>
            <w:r w:rsidRPr="005B6905">
              <w:rPr>
                <w:color w:val="000000"/>
                <w:sz w:val="28"/>
                <w:szCs w:val="28"/>
                <w:lang w:val="en-US"/>
              </w:rPr>
              <w:t xml:space="preserve"> </w:t>
            </w:r>
            <w:r w:rsidRPr="0099137E">
              <w:rPr>
                <w:color w:val="000000"/>
                <w:sz w:val="28"/>
                <w:szCs w:val="28"/>
                <w:lang w:val="en-US"/>
              </w:rPr>
              <w:t>tizimning</w:t>
            </w:r>
            <w:r w:rsidRPr="005B6905">
              <w:rPr>
                <w:color w:val="000000"/>
                <w:sz w:val="28"/>
                <w:szCs w:val="28"/>
                <w:lang w:val="en-US"/>
              </w:rPr>
              <w:t xml:space="preserve"> </w:t>
            </w:r>
            <w:r w:rsidRPr="0099137E">
              <w:rPr>
                <w:color w:val="000000"/>
                <w:sz w:val="28"/>
                <w:szCs w:val="28"/>
                <w:lang w:val="en-US"/>
              </w:rPr>
              <w:t>o</w:t>
            </w:r>
            <w:r w:rsidRPr="005B6905">
              <w:rPr>
                <w:color w:val="000000"/>
                <w:sz w:val="28"/>
                <w:szCs w:val="28"/>
                <w:lang w:val="en-US"/>
              </w:rPr>
              <w:t>‘</w:t>
            </w:r>
            <w:r w:rsidRPr="0099137E">
              <w:rPr>
                <w:color w:val="000000"/>
                <w:sz w:val="28"/>
                <w:szCs w:val="28"/>
                <w:lang w:val="en-US"/>
              </w:rPr>
              <w:t>zida</w:t>
            </w:r>
            <w:r w:rsidRPr="005B6905">
              <w:rPr>
                <w:color w:val="000000"/>
                <w:sz w:val="28"/>
                <w:szCs w:val="28"/>
                <w:lang w:val="en-US"/>
              </w:rPr>
              <w:t xml:space="preserve"> </w:t>
            </w:r>
            <w:r w:rsidRPr="0099137E">
              <w:rPr>
                <w:color w:val="000000"/>
                <w:sz w:val="28"/>
                <w:szCs w:val="28"/>
                <w:lang w:val="en-US"/>
              </w:rPr>
              <w:t>mavjud</w:t>
            </w:r>
            <w:r>
              <w:rPr>
                <w:color w:val="000000"/>
                <w:sz w:val="28"/>
                <w:szCs w:val="28"/>
                <w:lang w:val="en-US"/>
              </w:rPr>
              <w:t xml:space="preserve"> bo’lgan </w:t>
            </w:r>
            <w:r w:rsidRPr="0099137E">
              <w:rPr>
                <w:color w:val="000000"/>
                <w:sz w:val="28"/>
                <w:szCs w:val="28"/>
                <w:lang w:val="en-US"/>
              </w:rPr>
              <w:t>yuklovchi</w:t>
            </w:r>
            <w:r>
              <w:rPr>
                <w:color w:val="000000"/>
                <w:sz w:val="28"/>
                <w:szCs w:val="28"/>
                <w:lang w:val="en-US"/>
              </w:rPr>
              <w:t xml:space="preserve"> ajratiladi.</w:t>
            </w:r>
          </w:p>
          <w:p w:rsidR="006E1527" w:rsidRPr="00093E66" w:rsidRDefault="006E1527" w:rsidP="004E5BD5">
            <w:pPr>
              <w:jc w:val="both"/>
              <w:rPr>
                <w:color w:val="000000"/>
                <w:sz w:val="28"/>
                <w:szCs w:val="28"/>
                <w:lang w:val="en-US"/>
              </w:rPr>
            </w:pPr>
          </w:p>
          <w:p w:rsidR="006E1527" w:rsidRPr="00520A1E" w:rsidRDefault="006E1527" w:rsidP="0067321B">
            <w:pPr>
              <w:tabs>
                <w:tab w:val="left" w:pos="4320"/>
                <w:tab w:val="left" w:pos="4500"/>
              </w:tabs>
              <w:jc w:val="both"/>
              <w:rPr>
                <w:sz w:val="28"/>
                <w:szCs w:val="28"/>
                <w:lang w:val="uz-Cyrl-UZ"/>
              </w:rPr>
            </w:pPr>
            <w:r w:rsidRPr="00520A1E">
              <w:rPr>
                <w:color w:val="000000"/>
                <w:sz w:val="28"/>
                <w:szCs w:val="28"/>
              </w:rPr>
              <w:t>Бошқа дастурларни</w:t>
            </w:r>
            <w:r w:rsidRPr="005B6905">
              <w:rPr>
                <w:color w:val="000000"/>
                <w:sz w:val="28"/>
                <w:szCs w:val="28"/>
              </w:rPr>
              <w:t>,</w:t>
            </w:r>
            <w:r w:rsidRPr="00520A1E">
              <w:rPr>
                <w:color w:val="000000"/>
                <w:sz w:val="28"/>
                <w:szCs w:val="28"/>
              </w:rPr>
              <w:t xml:space="preserve"> уларни </w:t>
            </w:r>
            <w:r>
              <w:rPr>
                <w:color w:val="000000"/>
                <w:sz w:val="28"/>
                <w:szCs w:val="28"/>
              </w:rPr>
              <w:t>бажа</w:t>
            </w:r>
            <w:r w:rsidRPr="00520A1E">
              <w:rPr>
                <w:color w:val="000000"/>
                <w:sz w:val="28"/>
                <w:szCs w:val="28"/>
              </w:rPr>
              <w:t>риш учун оператив хотирага юкл</w:t>
            </w:r>
            <w:r>
              <w:rPr>
                <w:color w:val="000000"/>
                <w:sz w:val="28"/>
                <w:szCs w:val="28"/>
              </w:rPr>
              <w:t>айдиган</w:t>
            </w:r>
            <w:r w:rsidRPr="00520A1E">
              <w:rPr>
                <w:color w:val="000000"/>
                <w:sz w:val="28"/>
                <w:szCs w:val="28"/>
              </w:rPr>
              <w:t xml:space="preserve"> тизим дастури. BIOS да жойлашган</w:t>
            </w:r>
            <w:r>
              <w:rPr>
                <w:color w:val="000000"/>
                <w:sz w:val="28"/>
                <w:szCs w:val="28"/>
              </w:rPr>
              <w:t>,</w:t>
            </w:r>
            <w:r w:rsidRPr="00520A1E">
              <w:rPr>
                <w:color w:val="000000"/>
                <w:sz w:val="28"/>
                <w:szCs w:val="28"/>
              </w:rPr>
              <w:t xml:space="preserve"> операцион тизимни юклайди</w:t>
            </w:r>
            <w:r>
              <w:rPr>
                <w:color w:val="000000"/>
                <w:sz w:val="28"/>
                <w:szCs w:val="28"/>
              </w:rPr>
              <w:t>ган</w:t>
            </w:r>
            <w:r w:rsidRPr="00520A1E">
              <w:rPr>
                <w:color w:val="000000"/>
                <w:sz w:val="28"/>
                <w:szCs w:val="28"/>
              </w:rPr>
              <w:t xml:space="preserve"> ва унга бошқарувни узатади</w:t>
            </w:r>
            <w:r>
              <w:rPr>
                <w:color w:val="000000"/>
                <w:sz w:val="28"/>
                <w:szCs w:val="28"/>
              </w:rPr>
              <w:t xml:space="preserve">ган </w:t>
            </w:r>
            <w:r w:rsidRPr="00520A1E">
              <w:rPr>
                <w:color w:val="000000"/>
                <w:sz w:val="28"/>
                <w:szCs w:val="28"/>
              </w:rPr>
              <w:t>бошланғич юкловчи, шунингдек</w:t>
            </w:r>
            <w:r w:rsidR="0067321B">
              <w:rPr>
                <w:color w:val="000000"/>
                <w:sz w:val="28"/>
                <w:szCs w:val="28"/>
              </w:rPr>
              <w:t xml:space="preserve">, </w:t>
            </w:r>
            <w:r w:rsidRPr="00520A1E">
              <w:rPr>
                <w:color w:val="000000"/>
                <w:sz w:val="28"/>
                <w:szCs w:val="28"/>
              </w:rPr>
              <w:t>операцион тизимнинг ўзида мавжуд</w:t>
            </w:r>
            <w:r>
              <w:rPr>
                <w:color w:val="000000"/>
                <w:sz w:val="28"/>
                <w:szCs w:val="28"/>
                <w:lang w:val="uz-Cyrl-UZ"/>
              </w:rPr>
              <w:t xml:space="preserve"> бўлган </w:t>
            </w:r>
            <w:r w:rsidRPr="00520A1E">
              <w:rPr>
                <w:color w:val="000000"/>
                <w:sz w:val="28"/>
                <w:szCs w:val="28"/>
              </w:rPr>
              <w:t>юкловчи</w:t>
            </w:r>
            <w:r>
              <w:rPr>
                <w:color w:val="000000"/>
                <w:sz w:val="28"/>
                <w:szCs w:val="28"/>
                <w:lang w:val="uz-Cyrl-UZ"/>
              </w:rPr>
              <w:t xml:space="preserve"> ажратилади.</w:t>
            </w:r>
          </w:p>
        </w:tc>
      </w:tr>
      <w:tr w:rsidR="006E1527" w:rsidRPr="001A4444">
        <w:trPr>
          <w:tblCellSpacing w:w="0" w:type="dxa"/>
          <w:jc w:val="center"/>
        </w:trPr>
        <w:tc>
          <w:tcPr>
            <w:tcW w:w="2079" w:type="pct"/>
          </w:tcPr>
          <w:p w:rsidR="006E1527" w:rsidRPr="00F40583" w:rsidRDefault="006E1527" w:rsidP="00FA553C">
            <w:pPr>
              <w:tabs>
                <w:tab w:val="left" w:pos="4320"/>
                <w:tab w:val="left" w:pos="4500"/>
              </w:tabs>
              <w:rPr>
                <w:b/>
                <w:sz w:val="28"/>
                <w:szCs w:val="28"/>
                <w:lang w:val="uz-Cyrl-UZ"/>
              </w:rPr>
            </w:pPr>
            <w:r w:rsidRPr="00F40583">
              <w:rPr>
                <w:b/>
                <w:sz w:val="28"/>
                <w:szCs w:val="28"/>
                <w:lang w:val="uz-Cyrl-UZ"/>
              </w:rPr>
              <w:t>Задача</w:t>
            </w:r>
          </w:p>
          <w:p w:rsidR="006E1527" w:rsidRPr="00F40583" w:rsidRDefault="006E1527" w:rsidP="00FA553C">
            <w:pPr>
              <w:tabs>
                <w:tab w:val="left" w:pos="4320"/>
                <w:tab w:val="left" w:pos="4500"/>
              </w:tabs>
              <w:rPr>
                <w:sz w:val="28"/>
                <w:szCs w:val="28"/>
                <w:lang w:val="uz-Cyrl-UZ"/>
              </w:rPr>
            </w:pPr>
            <w:r w:rsidRPr="00F40583">
              <w:rPr>
                <w:b/>
                <w:sz w:val="28"/>
                <w:szCs w:val="28"/>
                <w:lang w:val="uz-Cyrl-UZ"/>
              </w:rPr>
              <w:t xml:space="preserve">uz </w:t>
            </w:r>
            <w:r w:rsidRPr="00F40583">
              <w:rPr>
                <w:sz w:val="28"/>
                <w:szCs w:val="28"/>
                <w:lang w:val="uz-Cyrl-UZ"/>
              </w:rPr>
              <w:t>- vazifa</w:t>
            </w:r>
          </w:p>
          <w:p w:rsidR="006E1527" w:rsidRPr="00F40583" w:rsidRDefault="006E1527" w:rsidP="00FA553C">
            <w:pPr>
              <w:tabs>
                <w:tab w:val="left" w:pos="4320"/>
                <w:tab w:val="left" w:pos="4500"/>
              </w:tabs>
              <w:rPr>
                <w:sz w:val="28"/>
                <w:szCs w:val="28"/>
                <w:lang w:val="uz-Cyrl-UZ"/>
              </w:rPr>
            </w:pPr>
            <w:r w:rsidRPr="00F40583">
              <w:rPr>
                <w:sz w:val="26"/>
                <w:szCs w:val="26"/>
                <w:lang w:val="uz-Cyrl-UZ"/>
              </w:rPr>
              <w:t xml:space="preserve">     </w:t>
            </w:r>
            <w:r w:rsidRPr="00F40583">
              <w:rPr>
                <w:sz w:val="28"/>
                <w:szCs w:val="28"/>
                <w:lang w:val="uz-Cyrl-UZ"/>
              </w:rPr>
              <w:t xml:space="preserve">   вазифа</w:t>
            </w:r>
          </w:p>
          <w:p w:rsidR="006E1527" w:rsidRPr="00F40583" w:rsidRDefault="006E1527" w:rsidP="004879B7">
            <w:pPr>
              <w:tabs>
                <w:tab w:val="left" w:pos="4320"/>
                <w:tab w:val="left" w:pos="4500"/>
              </w:tabs>
              <w:rPr>
                <w:sz w:val="28"/>
                <w:szCs w:val="28"/>
                <w:lang w:val="uz-Cyrl-UZ"/>
              </w:rPr>
            </w:pPr>
            <w:r w:rsidRPr="00F40583">
              <w:rPr>
                <w:b/>
                <w:bCs/>
                <w:color w:val="000000"/>
                <w:sz w:val="28"/>
                <w:szCs w:val="28"/>
                <w:lang w:val="uz-Cyrl-UZ"/>
              </w:rPr>
              <w:t xml:space="preserve">en </w:t>
            </w:r>
            <w:r w:rsidRPr="00C43EFA">
              <w:rPr>
                <w:bCs/>
                <w:color w:val="000000"/>
                <w:sz w:val="28"/>
                <w:szCs w:val="28"/>
                <w:lang w:val="uz-Cyrl-UZ"/>
              </w:rPr>
              <w:t>-</w:t>
            </w:r>
            <w:r w:rsidRPr="00F40583">
              <w:rPr>
                <w:sz w:val="28"/>
                <w:szCs w:val="28"/>
                <w:lang w:val="uz-Cyrl-UZ"/>
              </w:rPr>
              <w:t xml:space="preserve"> task </w:t>
            </w:r>
          </w:p>
          <w:p w:rsidR="006E1527" w:rsidRPr="00F40583" w:rsidRDefault="006E1527" w:rsidP="00FA553C">
            <w:pPr>
              <w:tabs>
                <w:tab w:val="left" w:pos="4320"/>
                <w:tab w:val="left" w:pos="4500"/>
              </w:tabs>
              <w:rPr>
                <w:b/>
                <w:sz w:val="28"/>
                <w:szCs w:val="28"/>
                <w:lang w:val="uz-Cyrl-UZ"/>
              </w:rPr>
            </w:pPr>
          </w:p>
        </w:tc>
        <w:tc>
          <w:tcPr>
            <w:tcW w:w="2921" w:type="pct"/>
          </w:tcPr>
          <w:p w:rsidR="006E1527" w:rsidRPr="00F40583" w:rsidRDefault="006E1527" w:rsidP="00E364BD">
            <w:pPr>
              <w:tabs>
                <w:tab w:val="left" w:pos="4320"/>
                <w:tab w:val="left" w:pos="4500"/>
              </w:tabs>
              <w:jc w:val="both"/>
              <w:rPr>
                <w:sz w:val="28"/>
                <w:szCs w:val="28"/>
                <w:lang w:val="uz-Cyrl-UZ"/>
              </w:rPr>
            </w:pPr>
            <w:r w:rsidRPr="00F40583">
              <w:rPr>
                <w:sz w:val="28"/>
                <w:szCs w:val="28"/>
              </w:rPr>
              <w:t>Автономная независимо выполняемая прикладная программа.</w:t>
            </w:r>
          </w:p>
          <w:p w:rsidR="006E1527" w:rsidRPr="0067321B" w:rsidRDefault="006E1527" w:rsidP="00E364BD">
            <w:pPr>
              <w:tabs>
                <w:tab w:val="left" w:pos="4320"/>
                <w:tab w:val="left" w:pos="4500"/>
              </w:tabs>
              <w:jc w:val="both"/>
              <w:rPr>
                <w:sz w:val="10"/>
                <w:szCs w:val="10"/>
              </w:rPr>
            </w:pPr>
          </w:p>
          <w:p w:rsidR="006E1527" w:rsidRDefault="006E1527" w:rsidP="00E364BD">
            <w:pPr>
              <w:tabs>
                <w:tab w:val="left" w:pos="4320"/>
                <w:tab w:val="left" w:pos="4500"/>
              </w:tabs>
              <w:jc w:val="both"/>
              <w:rPr>
                <w:sz w:val="28"/>
                <w:szCs w:val="28"/>
                <w:lang w:val="uz-Cyrl-UZ"/>
              </w:rPr>
            </w:pPr>
            <w:r w:rsidRPr="00F40583">
              <w:rPr>
                <w:sz w:val="28"/>
                <w:szCs w:val="28"/>
                <w:lang w:val="en-US"/>
              </w:rPr>
              <w:t xml:space="preserve">Avtonom, mustaqil bajariladigan amaliy </w:t>
            </w:r>
            <w:r w:rsidRPr="00F40583">
              <w:rPr>
                <w:sz w:val="28"/>
                <w:szCs w:val="28"/>
                <w:lang w:val="uz-Cyrl-UZ"/>
              </w:rPr>
              <w:t>dastur.</w:t>
            </w:r>
          </w:p>
          <w:p w:rsidR="0067321B" w:rsidRPr="00221BEE" w:rsidRDefault="0067321B" w:rsidP="00E364BD">
            <w:pPr>
              <w:tabs>
                <w:tab w:val="left" w:pos="4320"/>
                <w:tab w:val="left" w:pos="4500"/>
              </w:tabs>
              <w:jc w:val="both"/>
              <w:rPr>
                <w:sz w:val="12"/>
                <w:szCs w:val="12"/>
                <w:lang w:val="en-US"/>
              </w:rPr>
            </w:pPr>
          </w:p>
          <w:p w:rsidR="006E1527" w:rsidRPr="00F40583" w:rsidRDefault="006E1527" w:rsidP="00E364BD">
            <w:pPr>
              <w:tabs>
                <w:tab w:val="left" w:pos="4320"/>
                <w:tab w:val="left" w:pos="4500"/>
              </w:tabs>
              <w:jc w:val="both"/>
              <w:rPr>
                <w:sz w:val="28"/>
                <w:szCs w:val="28"/>
                <w:lang w:val="uz-Cyrl-UZ"/>
              </w:rPr>
            </w:pPr>
            <w:r w:rsidRPr="00F40583">
              <w:rPr>
                <w:sz w:val="28"/>
                <w:szCs w:val="28"/>
              </w:rPr>
              <w:t xml:space="preserve">Автоном, мустақил бажариладиган амалий </w:t>
            </w:r>
            <w:r w:rsidRPr="00F40583">
              <w:rPr>
                <w:sz w:val="28"/>
                <w:szCs w:val="28"/>
                <w:lang w:val="uz-Cyrl-UZ"/>
              </w:rPr>
              <w:t>дастур.</w:t>
            </w:r>
          </w:p>
        </w:tc>
      </w:tr>
      <w:tr w:rsidR="006E1527" w:rsidRPr="00221BEE">
        <w:trPr>
          <w:tblCellSpacing w:w="0" w:type="dxa"/>
          <w:jc w:val="center"/>
        </w:trPr>
        <w:tc>
          <w:tcPr>
            <w:tcW w:w="2079" w:type="pct"/>
          </w:tcPr>
          <w:p w:rsidR="006E1527" w:rsidRPr="004B3CF9" w:rsidRDefault="006E1527" w:rsidP="00280123">
            <w:pPr>
              <w:tabs>
                <w:tab w:val="left" w:pos="4320"/>
                <w:tab w:val="left" w:pos="4500"/>
              </w:tabs>
              <w:rPr>
                <w:b/>
                <w:sz w:val="28"/>
                <w:szCs w:val="28"/>
                <w:lang w:val="uz-Cyrl-UZ"/>
              </w:rPr>
            </w:pPr>
            <w:r w:rsidRPr="004B3CF9">
              <w:rPr>
                <w:b/>
                <w:sz w:val="28"/>
                <w:szCs w:val="28"/>
              </w:rPr>
              <w:t>Заём</w:t>
            </w:r>
          </w:p>
          <w:p w:rsidR="006E1527" w:rsidRPr="004B3CF9" w:rsidRDefault="006E1527" w:rsidP="008F7ECA">
            <w:pPr>
              <w:tabs>
                <w:tab w:val="left" w:pos="4320"/>
                <w:tab w:val="left" w:pos="4500"/>
              </w:tabs>
              <w:rPr>
                <w:sz w:val="28"/>
                <w:szCs w:val="28"/>
                <w:lang w:val="uz-Cyrl-UZ"/>
              </w:rPr>
            </w:pPr>
            <w:r w:rsidRPr="004B3CF9">
              <w:rPr>
                <w:b/>
                <w:sz w:val="28"/>
                <w:szCs w:val="28"/>
                <w:lang w:val="en-US"/>
              </w:rPr>
              <w:t xml:space="preserve">uz </w:t>
            </w:r>
            <w:r w:rsidRPr="004B3CF9">
              <w:rPr>
                <w:sz w:val="28"/>
                <w:szCs w:val="28"/>
                <w:lang w:val="en-US"/>
              </w:rPr>
              <w:t>-</w:t>
            </w:r>
            <w:r w:rsidRPr="004B3CF9">
              <w:rPr>
                <w:sz w:val="28"/>
                <w:szCs w:val="28"/>
                <w:lang w:val="uz-Cyrl-UZ"/>
              </w:rPr>
              <w:t xml:space="preserve"> zayom</w:t>
            </w:r>
          </w:p>
          <w:p w:rsidR="006E1527" w:rsidRPr="004B3CF9" w:rsidRDefault="006E1527" w:rsidP="00280123">
            <w:pPr>
              <w:tabs>
                <w:tab w:val="left" w:pos="4320"/>
                <w:tab w:val="left" w:pos="4500"/>
              </w:tabs>
              <w:rPr>
                <w:sz w:val="28"/>
                <w:szCs w:val="28"/>
                <w:lang w:val="en-US"/>
              </w:rPr>
            </w:pPr>
            <w:r w:rsidRPr="004B3CF9">
              <w:rPr>
                <w:sz w:val="28"/>
                <w:szCs w:val="28"/>
                <w:lang w:val="uz-Cyrl-UZ"/>
              </w:rPr>
              <w:t xml:space="preserve">       заём</w:t>
            </w:r>
          </w:p>
          <w:p w:rsidR="006E1527" w:rsidRPr="004B3CF9" w:rsidRDefault="006E1527" w:rsidP="00280123">
            <w:pPr>
              <w:tabs>
                <w:tab w:val="left" w:pos="4320"/>
                <w:tab w:val="left" w:pos="4500"/>
              </w:tabs>
              <w:rPr>
                <w:sz w:val="28"/>
                <w:szCs w:val="28"/>
                <w:lang w:val="en-US"/>
              </w:rPr>
            </w:pPr>
            <w:r w:rsidRPr="004B3CF9">
              <w:rPr>
                <w:b/>
                <w:sz w:val="28"/>
                <w:szCs w:val="28"/>
                <w:lang w:val="en-US"/>
              </w:rPr>
              <w:t xml:space="preserve">en </w:t>
            </w:r>
            <w:r w:rsidRPr="00C43EFA">
              <w:rPr>
                <w:sz w:val="28"/>
                <w:szCs w:val="28"/>
                <w:lang w:val="en-US"/>
              </w:rPr>
              <w:t>-</w:t>
            </w:r>
            <w:r w:rsidRPr="004B3CF9">
              <w:rPr>
                <w:b/>
                <w:sz w:val="28"/>
                <w:szCs w:val="28"/>
                <w:lang w:val="en-US"/>
              </w:rPr>
              <w:t xml:space="preserve"> </w:t>
            </w:r>
            <w:r w:rsidRPr="004B3CF9">
              <w:rPr>
                <w:sz w:val="28"/>
                <w:szCs w:val="28"/>
                <w:lang w:val="en-US"/>
              </w:rPr>
              <w:t>borrow (borrow flag)</w:t>
            </w:r>
          </w:p>
        </w:tc>
        <w:tc>
          <w:tcPr>
            <w:tcW w:w="2921" w:type="pct"/>
          </w:tcPr>
          <w:p w:rsidR="006E1527" w:rsidRPr="004B3CF9" w:rsidRDefault="006E1527" w:rsidP="00E364BD">
            <w:pPr>
              <w:tabs>
                <w:tab w:val="left" w:pos="4320"/>
                <w:tab w:val="left" w:pos="4500"/>
              </w:tabs>
              <w:jc w:val="both"/>
              <w:rPr>
                <w:sz w:val="28"/>
                <w:szCs w:val="28"/>
                <w:lang w:val="uz-Cyrl-UZ"/>
              </w:rPr>
            </w:pPr>
            <w:r w:rsidRPr="004B3CF9">
              <w:rPr>
                <w:sz w:val="28"/>
                <w:szCs w:val="28"/>
              </w:rPr>
              <w:t>Формирование процессором флага при операциях вычитания, если разность цифр (разрядов) операндов отрицательна.</w:t>
            </w:r>
          </w:p>
          <w:p w:rsidR="006E1527" w:rsidRPr="004B3CF9" w:rsidRDefault="006E1527" w:rsidP="00E364BD">
            <w:pPr>
              <w:tabs>
                <w:tab w:val="left" w:pos="4320"/>
                <w:tab w:val="left" w:pos="4500"/>
              </w:tabs>
              <w:jc w:val="both"/>
              <w:rPr>
                <w:sz w:val="28"/>
                <w:szCs w:val="28"/>
              </w:rPr>
            </w:pPr>
          </w:p>
          <w:p w:rsidR="006E1527" w:rsidRPr="004B3CF9" w:rsidRDefault="006E1527" w:rsidP="00E364BD">
            <w:pPr>
              <w:tabs>
                <w:tab w:val="left" w:pos="4320"/>
                <w:tab w:val="left" w:pos="4500"/>
              </w:tabs>
              <w:jc w:val="both"/>
              <w:rPr>
                <w:sz w:val="28"/>
                <w:szCs w:val="28"/>
                <w:lang w:val="en-US"/>
              </w:rPr>
            </w:pPr>
            <w:r w:rsidRPr="004B3CF9">
              <w:rPr>
                <w:sz w:val="28"/>
                <w:szCs w:val="28"/>
                <w:lang w:val="uz-Cyrl-UZ"/>
              </w:rPr>
              <w:t>Operandlar (razryadlar) raqamlarining farqi manfiy bo‘lganda, protsessorning chiqarib tash</w:t>
            </w:r>
            <w:r w:rsidR="00A279C2">
              <w:rPr>
                <w:sz w:val="28"/>
                <w:szCs w:val="28"/>
                <w:lang w:val="uz-Cyrl-UZ"/>
              </w:rPr>
              <w:t>-</w:t>
            </w:r>
            <w:r w:rsidRPr="004B3CF9">
              <w:rPr>
                <w:sz w:val="28"/>
                <w:szCs w:val="28"/>
                <w:lang w:val="uz-Cyrl-UZ"/>
              </w:rPr>
              <w:t>lash (ayirish) amallarida bayroqni shakllanti</w:t>
            </w:r>
            <w:r w:rsidR="00A279C2">
              <w:rPr>
                <w:sz w:val="28"/>
                <w:szCs w:val="28"/>
                <w:lang w:val="uz-Cyrl-UZ"/>
              </w:rPr>
              <w:t>-</w:t>
            </w:r>
            <w:r w:rsidRPr="004B3CF9">
              <w:rPr>
                <w:sz w:val="28"/>
                <w:szCs w:val="28"/>
                <w:lang w:val="uz-Cyrl-UZ"/>
              </w:rPr>
              <w:t>rishi.</w:t>
            </w:r>
          </w:p>
          <w:p w:rsidR="006E1527" w:rsidRPr="004B3CF9" w:rsidRDefault="006E1527" w:rsidP="00E364BD">
            <w:pPr>
              <w:tabs>
                <w:tab w:val="left" w:pos="4320"/>
                <w:tab w:val="left" w:pos="4500"/>
              </w:tabs>
              <w:jc w:val="both"/>
              <w:rPr>
                <w:sz w:val="28"/>
                <w:szCs w:val="28"/>
                <w:lang w:val="en-US"/>
              </w:rPr>
            </w:pPr>
          </w:p>
          <w:p w:rsidR="00A279C2" w:rsidRPr="00093E66" w:rsidRDefault="006E1527" w:rsidP="00E364BD">
            <w:pPr>
              <w:tabs>
                <w:tab w:val="left" w:pos="4320"/>
                <w:tab w:val="left" w:pos="4500"/>
              </w:tabs>
              <w:jc w:val="both"/>
              <w:rPr>
                <w:sz w:val="28"/>
                <w:szCs w:val="28"/>
                <w:lang w:val="uz-Cyrl-UZ"/>
              </w:rPr>
            </w:pPr>
            <w:r w:rsidRPr="004B3CF9">
              <w:rPr>
                <w:sz w:val="28"/>
                <w:szCs w:val="28"/>
                <w:lang w:val="uz-Cyrl-UZ"/>
              </w:rPr>
              <w:lastRenderedPageBreak/>
              <w:t>Операндлар (разрядлар) рақамларининг фар</w:t>
            </w:r>
            <w:r w:rsidR="00A279C2">
              <w:rPr>
                <w:sz w:val="28"/>
                <w:szCs w:val="28"/>
                <w:lang w:val="uz-Cyrl-UZ"/>
              </w:rPr>
              <w:t>-</w:t>
            </w:r>
            <w:r w:rsidRPr="004B3CF9">
              <w:rPr>
                <w:sz w:val="28"/>
                <w:szCs w:val="28"/>
                <w:lang w:val="uz-Cyrl-UZ"/>
              </w:rPr>
              <w:t>қи манфий бўлганда, процессорнинг чиқариб ташлаш (айириш) амалларида байроқни шакллантириши.</w:t>
            </w:r>
          </w:p>
        </w:tc>
      </w:tr>
      <w:tr w:rsidR="006E1527" w:rsidRPr="000A7E1B">
        <w:trPr>
          <w:tblCellSpacing w:w="0" w:type="dxa"/>
          <w:jc w:val="center"/>
        </w:trPr>
        <w:tc>
          <w:tcPr>
            <w:tcW w:w="2079" w:type="pct"/>
          </w:tcPr>
          <w:p w:rsidR="006E1527" w:rsidRPr="00C8174F" w:rsidRDefault="006E1527" w:rsidP="00934225">
            <w:pPr>
              <w:tabs>
                <w:tab w:val="left" w:pos="4320"/>
                <w:tab w:val="left" w:pos="4500"/>
              </w:tabs>
              <w:rPr>
                <w:b/>
                <w:sz w:val="28"/>
                <w:szCs w:val="28"/>
                <w:lang w:val="en-US"/>
              </w:rPr>
            </w:pPr>
            <w:r w:rsidRPr="00C8174F">
              <w:rPr>
                <w:b/>
                <w:sz w:val="28"/>
                <w:szCs w:val="28"/>
              </w:rPr>
              <w:lastRenderedPageBreak/>
              <w:t>Запись</w:t>
            </w:r>
          </w:p>
          <w:p w:rsidR="006E1527" w:rsidRPr="00DE4857" w:rsidRDefault="006E1527" w:rsidP="00022830">
            <w:pPr>
              <w:rPr>
                <w:sz w:val="28"/>
                <w:szCs w:val="28"/>
                <w:lang w:val="en-US"/>
              </w:rPr>
            </w:pPr>
            <w:r w:rsidRPr="00954317">
              <w:rPr>
                <w:b/>
                <w:bCs/>
                <w:sz w:val="28"/>
                <w:szCs w:val="28"/>
                <w:lang w:val="uz-Cyrl-UZ"/>
              </w:rPr>
              <w:t xml:space="preserve">uz </w:t>
            </w:r>
            <w:r w:rsidRPr="00954317">
              <w:rPr>
                <w:bCs/>
                <w:sz w:val="28"/>
                <w:szCs w:val="28"/>
                <w:lang w:val="uz-Cyrl-UZ"/>
              </w:rPr>
              <w:t>-</w:t>
            </w:r>
            <w:r w:rsidRPr="00DE4857">
              <w:rPr>
                <w:sz w:val="28"/>
                <w:szCs w:val="28"/>
                <w:lang w:val="en-US"/>
              </w:rPr>
              <w:t xml:space="preserve"> </w:t>
            </w:r>
            <w:r w:rsidRPr="00EB4564">
              <w:rPr>
                <w:sz w:val="28"/>
                <w:szCs w:val="28"/>
                <w:lang w:val="en-US"/>
              </w:rPr>
              <w:t>yozuv</w:t>
            </w:r>
            <w:r w:rsidRPr="00DE4857">
              <w:rPr>
                <w:sz w:val="28"/>
                <w:szCs w:val="28"/>
                <w:lang w:val="en-US"/>
              </w:rPr>
              <w:t xml:space="preserve"> </w:t>
            </w:r>
          </w:p>
          <w:p w:rsidR="006E1527" w:rsidRDefault="006E1527" w:rsidP="00934225">
            <w:pPr>
              <w:rPr>
                <w:sz w:val="28"/>
                <w:szCs w:val="28"/>
                <w:lang w:val="en-US"/>
              </w:rPr>
            </w:pPr>
            <w:r w:rsidRPr="00DE4857">
              <w:rPr>
                <w:sz w:val="28"/>
                <w:szCs w:val="28"/>
                <w:lang w:val="en-US"/>
              </w:rPr>
              <w:t xml:space="preserve">       </w:t>
            </w:r>
            <w:r w:rsidRPr="00EB4564">
              <w:rPr>
                <w:sz w:val="28"/>
                <w:szCs w:val="28"/>
              </w:rPr>
              <w:t>ёзув</w:t>
            </w:r>
          </w:p>
          <w:p w:rsidR="006E1527" w:rsidRPr="00C8174F" w:rsidRDefault="006E1527" w:rsidP="00C8174F">
            <w:pPr>
              <w:tabs>
                <w:tab w:val="left" w:pos="4320"/>
                <w:tab w:val="left" w:pos="4500"/>
              </w:tabs>
              <w:rPr>
                <w:sz w:val="28"/>
                <w:szCs w:val="28"/>
                <w:lang w:val="en-US"/>
              </w:rPr>
            </w:pPr>
            <w:r w:rsidRPr="00DE4143">
              <w:rPr>
                <w:b/>
                <w:sz w:val="28"/>
                <w:szCs w:val="28"/>
                <w:lang w:val="en-US"/>
              </w:rPr>
              <w:t xml:space="preserve">en </w:t>
            </w:r>
            <w:r w:rsidRPr="00C43EFA">
              <w:rPr>
                <w:sz w:val="28"/>
                <w:szCs w:val="28"/>
                <w:lang w:val="en-US"/>
              </w:rPr>
              <w:t>-</w:t>
            </w:r>
            <w:r w:rsidRPr="00C8174F">
              <w:rPr>
                <w:sz w:val="28"/>
                <w:szCs w:val="28"/>
                <w:lang w:val="en-US"/>
              </w:rPr>
              <w:t xml:space="preserve"> record   </w:t>
            </w:r>
          </w:p>
          <w:p w:rsidR="006E1527" w:rsidRPr="00C8174F" w:rsidRDefault="006E1527" w:rsidP="00934225">
            <w:pPr>
              <w:rPr>
                <w:b/>
                <w:sz w:val="28"/>
                <w:szCs w:val="28"/>
                <w:lang w:val="en-US"/>
              </w:rPr>
            </w:pPr>
          </w:p>
        </w:tc>
        <w:tc>
          <w:tcPr>
            <w:tcW w:w="2921" w:type="pct"/>
          </w:tcPr>
          <w:p w:rsidR="006E1527" w:rsidRPr="00EB4564" w:rsidRDefault="006E1527" w:rsidP="00022830">
            <w:pPr>
              <w:jc w:val="both"/>
              <w:rPr>
                <w:sz w:val="28"/>
                <w:szCs w:val="28"/>
              </w:rPr>
            </w:pPr>
            <w:r w:rsidRPr="00EB4564">
              <w:rPr>
                <w:sz w:val="28"/>
                <w:szCs w:val="28"/>
              </w:rPr>
              <w:t>1</w:t>
            </w:r>
            <w:r w:rsidRPr="005B6905">
              <w:rPr>
                <w:sz w:val="28"/>
                <w:szCs w:val="28"/>
              </w:rPr>
              <w:t>.</w:t>
            </w:r>
            <w:r w:rsidRPr="00EB4564">
              <w:rPr>
                <w:sz w:val="28"/>
                <w:szCs w:val="28"/>
              </w:rPr>
              <w:t xml:space="preserve"> Структура данных в языках программирования – структирированный неоднородный набор элементов, который может рассматриваться как единое целое. Каждый элемент называется полем записи, он имеет имя и тип. Для доступа к данным, хранящимся в конкретном поле записи, указывается имя переменной, хранящей запись, затем через точку следует имя поля. </w:t>
            </w:r>
          </w:p>
          <w:p w:rsidR="006E1527" w:rsidRPr="00EB4564" w:rsidRDefault="006E1527" w:rsidP="00022830">
            <w:pPr>
              <w:jc w:val="both"/>
              <w:rPr>
                <w:sz w:val="28"/>
                <w:szCs w:val="28"/>
              </w:rPr>
            </w:pPr>
            <w:r w:rsidRPr="00EB4564">
              <w:rPr>
                <w:sz w:val="28"/>
                <w:szCs w:val="28"/>
              </w:rPr>
              <w:t>2</w:t>
            </w:r>
            <w:r w:rsidRPr="005B6905">
              <w:rPr>
                <w:sz w:val="28"/>
                <w:szCs w:val="28"/>
              </w:rPr>
              <w:t>.</w:t>
            </w:r>
            <w:r w:rsidRPr="00EB4564">
              <w:rPr>
                <w:sz w:val="28"/>
                <w:szCs w:val="28"/>
              </w:rPr>
              <w:t xml:space="preserve"> Блок данных на магнитном носителе, например на магнитной ленте.                                                                                 </w:t>
            </w:r>
          </w:p>
          <w:p w:rsidR="006E1527" w:rsidRPr="00CC6EA3" w:rsidRDefault="006E1527" w:rsidP="00022830">
            <w:pPr>
              <w:jc w:val="both"/>
              <w:rPr>
                <w:sz w:val="18"/>
                <w:szCs w:val="18"/>
              </w:rPr>
            </w:pPr>
          </w:p>
          <w:p w:rsidR="006E1527" w:rsidRPr="002A12CF" w:rsidRDefault="006E1527" w:rsidP="00022830">
            <w:pPr>
              <w:jc w:val="both"/>
              <w:rPr>
                <w:sz w:val="28"/>
                <w:szCs w:val="28"/>
                <w:lang w:val="en-US"/>
              </w:rPr>
            </w:pPr>
            <w:r w:rsidRPr="00EB4564">
              <w:rPr>
                <w:sz w:val="28"/>
                <w:szCs w:val="28"/>
                <w:lang w:val="en-US"/>
              </w:rPr>
              <w:t>1</w:t>
            </w:r>
            <w:r>
              <w:rPr>
                <w:sz w:val="28"/>
                <w:szCs w:val="28"/>
                <w:lang w:val="en-US"/>
              </w:rPr>
              <w:t>.</w:t>
            </w:r>
            <w:r w:rsidRPr="00EB4564">
              <w:rPr>
                <w:sz w:val="28"/>
                <w:szCs w:val="28"/>
                <w:lang w:val="en-US"/>
              </w:rPr>
              <w:t xml:space="preserve"> Dasturlash tillarida m</w:t>
            </w:r>
            <w:r>
              <w:rPr>
                <w:sz w:val="28"/>
                <w:szCs w:val="28"/>
                <w:lang w:val="en-US"/>
              </w:rPr>
              <w:t>a’</w:t>
            </w:r>
            <w:r w:rsidRPr="00EB4564">
              <w:rPr>
                <w:sz w:val="28"/>
                <w:szCs w:val="28"/>
                <w:lang w:val="en-US"/>
              </w:rPr>
              <w:t>lumotlar strukturasi – yaxlit bir butun sifatida qaralishi mumkin b</w:t>
            </w:r>
            <w:r>
              <w:rPr>
                <w:sz w:val="28"/>
                <w:szCs w:val="28"/>
                <w:lang w:val="en-US"/>
              </w:rPr>
              <w:t>o‘</w:t>
            </w:r>
            <w:r w:rsidRPr="00EB4564">
              <w:rPr>
                <w:sz w:val="28"/>
                <w:szCs w:val="28"/>
                <w:lang w:val="en-US"/>
              </w:rPr>
              <w:t>lgan, strukturalangan bir jinsli b</w:t>
            </w:r>
            <w:r>
              <w:rPr>
                <w:sz w:val="28"/>
                <w:szCs w:val="28"/>
                <w:lang w:val="en-US"/>
              </w:rPr>
              <w:t>o‘</w:t>
            </w:r>
            <w:r w:rsidRPr="00EB4564">
              <w:rPr>
                <w:sz w:val="28"/>
                <w:szCs w:val="28"/>
                <w:lang w:val="en-US"/>
              </w:rPr>
              <w:t>lmagan elementlar t</w:t>
            </w:r>
            <w:r>
              <w:rPr>
                <w:sz w:val="28"/>
                <w:szCs w:val="28"/>
                <w:lang w:val="en-US"/>
              </w:rPr>
              <w:t>o‘</w:t>
            </w:r>
            <w:r w:rsidRPr="00EB4564">
              <w:rPr>
                <w:sz w:val="28"/>
                <w:szCs w:val="28"/>
                <w:lang w:val="en-US"/>
              </w:rPr>
              <w:t>plami. Har bir element yozuv maydoni deb ataladi, u nom va turga ega b</w:t>
            </w:r>
            <w:r>
              <w:rPr>
                <w:sz w:val="28"/>
                <w:szCs w:val="28"/>
                <w:lang w:val="en-US"/>
              </w:rPr>
              <w:t>o‘</w:t>
            </w:r>
            <w:r w:rsidRPr="00EB4564">
              <w:rPr>
                <w:sz w:val="28"/>
                <w:szCs w:val="28"/>
                <w:lang w:val="en-US"/>
              </w:rPr>
              <w:t>ladi. Muayyan yozuv maydonida saqlanadigan m</w:t>
            </w:r>
            <w:r>
              <w:rPr>
                <w:sz w:val="28"/>
                <w:szCs w:val="28"/>
                <w:lang w:val="en-US"/>
              </w:rPr>
              <w:t>a’</w:t>
            </w:r>
            <w:r w:rsidRPr="00EB4564">
              <w:rPr>
                <w:sz w:val="28"/>
                <w:szCs w:val="28"/>
                <w:lang w:val="en-US"/>
              </w:rPr>
              <w:t xml:space="preserve">lumotlardan foydalanish uchun, yozuvni saqlaydigan </w:t>
            </w:r>
            <w:r>
              <w:rPr>
                <w:sz w:val="28"/>
                <w:szCs w:val="28"/>
                <w:lang w:val="en-US"/>
              </w:rPr>
              <w:t>o‘</w:t>
            </w:r>
            <w:r w:rsidRPr="00EB4564">
              <w:rPr>
                <w:sz w:val="28"/>
                <w:szCs w:val="28"/>
                <w:lang w:val="en-US"/>
              </w:rPr>
              <w:t>zgaruvchi nomi k</w:t>
            </w:r>
            <w:r>
              <w:rPr>
                <w:sz w:val="28"/>
                <w:szCs w:val="28"/>
                <w:lang w:val="en-US"/>
              </w:rPr>
              <w:t>o‘</w:t>
            </w:r>
            <w:r w:rsidRPr="00EB4564">
              <w:rPr>
                <w:sz w:val="28"/>
                <w:szCs w:val="28"/>
                <w:lang w:val="en-US"/>
              </w:rPr>
              <w:t>rsatiladi, keyin nuqtadan s</w:t>
            </w:r>
            <w:r>
              <w:rPr>
                <w:sz w:val="28"/>
                <w:szCs w:val="28"/>
                <w:lang w:val="en-US"/>
              </w:rPr>
              <w:t>o‘</w:t>
            </w:r>
            <w:r w:rsidRPr="00EB4564">
              <w:rPr>
                <w:sz w:val="28"/>
                <w:szCs w:val="28"/>
                <w:lang w:val="en-US"/>
              </w:rPr>
              <w:t xml:space="preserve">ng maydon nomi keladi.                                                                                 </w:t>
            </w:r>
          </w:p>
          <w:p w:rsidR="006E1527" w:rsidRPr="00EB4564" w:rsidRDefault="006E1527" w:rsidP="00022830">
            <w:pPr>
              <w:jc w:val="both"/>
              <w:rPr>
                <w:sz w:val="28"/>
                <w:szCs w:val="28"/>
                <w:lang w:val="en-US"/>
              </w:rPr>
            </w:pPr>
            <w:r w:rsidRPr="00EB4564">
              <w:rPr>
                <w:sz w:val="28"/>
                <w:szCs w:val="28"/>
                <w:lang w:val="en-US"/>
              </w:rPr>
              <w:t>2</w:t>
            </w:r>
            <w:r>
              <w:rPr>
                <w:sz w:val="28"/>
                <w:szCs w:val="28"/>
                <w:lang w:val="en-US"/>
              </w:rPr>
              <w:t>.</w:t>
            </w:r>
            <w:r w:rsidRPr="00EB4564">
              <w:rPr>
                <w:sz w:val="28"/>
                <w:szCs w:val="28"/>
                <w:lang w:val="en-US"/>
              </w:rPr>
              <w:t xml:space="preserve"> Magnit tashuvchidagi, masalan, magnit tasmadagi m</w:t>
            </w:r>
            <w:r>
              <w:rPr>
                <w:sz w:val="28"/>
                <w:szCs w:val="28"/>
                <w:lang w:val="en-US"/>
              </w:rPr>
              <w:t>a’</w:t>
            </w:r>
            <w:r w:rsidRPr="00EB4564">
              <w:rPr>
                <w:sz w:val="28"/>
                <w:szCs w:val="28"/>
                <w:lang w:val="en-US"/>
              </w:rPr>
              <w:t>lumotlar bloki.</w:t>
            </w:r>
          </w:p>
          <w:p w:rsidR="006E1527" w:rsidRPr="00CC6EA3" w:rsidRDefault="006E1527" w:rsidP="00022830">
            <w:pPr>
              <w:jc w:val="both"/>
              <w:rPr>
                <w:sz w:val="18"/>
                <w:szCs w:val="18"/>
                <w:lang w:val="en-US"/>
              </w:rPr>
            </w:pPr>
          </w:p>
          <w:p w:rsidR="006E1527" w:rsidRPr="00EB4564" w:rsidRDefault="006E1527" w:rsidP="00022830">
            <w:pPr>
              <w:jc w:val="both"/>
              <w:rPr>
                <w:sz w:val="28"/>
                <w:szCs w:val="28"/>
              </w:rPr>
            </w:pPr>
            <w:r w:rsidRPr="002A12CF">
              <w:rPr>
                <w:sz w:val="28"/>
                <w:szCs w:val="28"/>
                <w:lang w:val="en-US"/>
              </w:rPr>
              <w:t>1</w:t>
            </w:r>
            <w:r>
              <w:rPr>
                <w:sz w:val="28"/>
                <w:szCs w:val="28"/>
                <w:lang w:val="en-US"/>
              </w:rPr>
              <w:t>.</w:t>
            </w:r>
            <w:r w:rsidRPr="002A12CF">
              <w:rPr>
                <w:sz w:val="28"/>
                <w:szCs w:val="28"/>
                <w:lang w:val="en-US"/>
              </w:rPr>
              <w:t xml:space="preserve"> </w:t>
            </w:r>
            <w:r w:rsidRPr="00EB4564">
              <w:rPr>
                <w:sz w:val="28"/>
                <w:szCs w:val="28"/>
              </w:rPr>
              <w:t>Дастурлаш</w:t>
            </w:r>
            <w:r w:rsidRPr="002A12CF">
              <w:rPr>
                <w:sz w:val="28"/>
                <w:szCs w:val="28"/>
                <w:lang w:val="en-US"/>
              </w:rPr>
              <w:t xml:space="preserve"> </w:t>
            </w:r>
            <w:r w:rsidRPr="00EB4564">
              <w:rPr>
                <w:sz w:val="28"/>
                <w:szCs w:val="28"/>
              </w:rPr>
              <w:t>тилларида</w:t>
            </w:r>
            <w:r w:rsidRPr="002A12CF">
              <w:rPr>
                <w:sz w:val="28"/>
                <w:szCs w:val="28"/>
                <w:lang w:val="en-US"/>
              </w:rPr>
              <w:t xml:space="preserve"> </w:t>
            </w:r>
            <w:r w:rsidRPr="00EB4564">
              <w:rPr>
                <w:sz w:val="28"/>
                <w:szCs w:val="28"/>
              </w:rPr>
              <w:t>маълумотлар</w:t>
            </w:r>
            <w:r w:rsidRPr="002A12CF">
              <w:rPr>
                <w:sz w:val="28"/>
                <w:szCs w:val="28"/>
                <w:lang w:val="en-US"/>
              </w:rPr>
              <w:t xml:space="preserve"> </w:t>
            </w:r>
            <w:r w:rsidRPr="00EB4564">
              <w:rPr>
                <w:sz w:val="28"/>
                <w:szCs w:val="28"/>
              </w:rPr>
              <w:t>структураси</w:t>
            </w:r>
            <w:r w:rsidRPr="002A12CF">
              <w:rPr>
                <w:sz w:val="28"/>
                <w:szCs w:val="28"/>
                <w:lang w:val="en-US"/>
              </w:rPr>
              <w:t xml:space="preserve"> – </w:t>
            </w:r>
            <w:r w:rsidRPr="00EB4564">
              <w:rPr>
                <w:sz w:val="28"/>
                <w:szCs w:val="28"/>
              </w:rPr>
              <w:t>яхлит</w:t>
            </w:r>
            <w:r w:rsidRPr="002A12CF">
              <w:rPr>
                <w:sz w:val="28"/>
                <w:szCs w:val="28"/>
                <w:lang w:val="en-US"/>
              </w:rPr>
              <w:t xml:space="preserve"> </w:t>
            </w:r>
            <w:r w:rsidRPr="00EB4564">
              <w:rPr>
                <w:sz w:val="28"/>
                <w:szCs w:val="28"/>
              </w:rPr>
              <w:t>бир</w:t>
            </w:r>
            <w:r w:rsidRPr="002A12CF">
              <w:rPr>
                <w:sz w:val="28"/>
                <w:szCs w:val="28"/>
                <w:lang w:val="en-US"/>
              </w:rPr>
              <w:t xml:space="preserve"> </w:t>
            </w:r>
            <w:r w:rsidRPr="00EB4564">
              <w:rPr>
                <w:sz w:val="28"/>
                <w:szCs w:val="28"/>
              </w:rPr>
              <w:t>бутун</w:t>
            </w:r>
            <w:r w:rsidRPr="002A12CF">
              <w:rPr>
                <w:sz w:val="28"/>
                <w:szCs w:val="28"/>
                <w:lang w:val="en-US"/>
              </w:rPr>
              <w:t xml:space="preserve"> </w:t>
            </w:r>
            <w:r w:rsidRPr="00EB4564">
              <w:rPr>
                <w:sz w:val="28"/>
                <w:szCs w:val="28"/>
              </w:rPr>
              <w:t>сифатида</w:t>
            </w:r>
            <w:r w:rsidRPr="002A12CF">
              <w:rPr>
                <w:sz w:val="28"/>
                <w:szCs w:val="28"/>
                <w:lang w:val="en-US"/>
              </w:rPr>
              <w:t xml:space="preserve"> </w:t>
            </w:r>
            <w:r w:rsidRPr="00EB4564">
              <w:rPr>
                <w:sz w:val="28"/>
                <w:szCs w:val="28"/>
              </w:rPr>
              <w:t>қаралиши</w:t>
            </w:r>
            <w:r w:rsidRPr="002A12CF">
              <w:rPr>
                <w:sz w:val="28"/>
                <w:szCs w:val="28"/>
                <w:lang w:val="en-US"/>
              </w:rPr>
              <w:t xml:space="preserve"> </w:t>
            </w:r>
            <w:r w:rsidRPr="00EB4564">
              <w:rPr>
                <w:sz w:val="28"/>
                <w:szCs w:val="28"/>
              </w:rPr>
              <w:t>мумкин</w:t>
            </w:r>
            <w:r w:rsidRPr="002A12CF">
              <w:rPr>
                <w:sz w:val="28"/>
                <w:szCs w:val="28"/>
                <w:lang w:val="en-US"/>
              </w:rPr>
              <w:t xml:space="preserve"> </w:t>
            </w:r>
            <w:r w:rsidRPr="00EB4564">
              <w:rPr>
                <w:sz w:val="28"/>
                <w:szCs w:val="28"/>
              </w:rPr>
              <w:t>бўлган</w:t>
            </w:r>
            <w:r w:rsidRPr="002A12CF">
              <w:rPr>
                <w:sz w:val="28"/>
                <w:szCs w:val="28"/>
                <w:lang w:val="en-US"/>
              </w:rPr>
              <w:t xml:space="preserve">, </w:t>
            </w:r>
            <w:r w:rsidRPr="00EB4564">
              <w:rPr>
                <w:sz w:val="28"/>
                <w:szCs w:val="28"/>
              </w:rPr>
              <w:t>структураланган</w:t>
            </w:r>
            <w:r w:rsidRPr="002A12CF">
              <w:rPr>
                <w:sz w:val="28"/>
                <w:szCs w:val="28"/>
                <w:lang w:val="en-US"/>
              </w:rPr>
              <w:t xml:space="preserve"> </w:t>
            </w:r>
            <w:r w:rsidRPr="00EB4564">
              <w:rPr>
                <w:sz w:val="28"/>
                <w:szCs w:val="28"/>
              </w:rPr>
              <w:t>бир</w:t>
            </w:r>
            <w:r w:rsidRPr="002A12CF">
              <w:rPr>
                <w:sz w:val="28"/>
                <w:szCs w:val="28"/>
                <w:lang w:val="en-US"/>
              </w:rPr>
              <w:t xml:space="preserve"> </w:t>
            </w:r>
            <w:r w:rsidRPr="00EB4564">
              <w:rPr>
                <w:sz w:val="28"/>
                <w:szCs w:val="28"/>
              </w:rPr>
              <w:t>жинсли</w:t>
            </w:r>
            <w:r w:rsidRPr="002A12CF">
              <w:rPr>
                <w:sz w:val="28"/>
                <w:szCs w:val="28"/>
                <w:lang w:val="en-US"/>
              </w:rPr>
              <w:t xml:space="preserve"> </w:t>
            </w:r>
            <w:r w:rsidRPr="00EB4564">
              <w:rPr>
                <w:sz w:val="28"/>
                <w:szCs w:val="28"/>
              </w:rPr>
              <w:t>бўлмаган</w:t>
            </w:r>
            <w:r w:rsidRPr="002A12CF">
              <w:rPr>
                <w:sz w:val="28"/>
                <w:szCs w:val="28"/>
                <w:lang w:val="en-US"/>
              </w:rPr>
              <w:t xml:space="preserve"> </w:t>
            </w:r>
            <w:r w:rsidRPr="00EB4564">
              <w:rPr>
                <w:sz w:val="28"/>
                <w:szCs w:val="28"/>
              </w:rPr>
              <w:t>элементлар</w:t>
            </w:r>
            <w:r w:rsidRPr="002A12CF">
              <w:rPr>
                <w:sz w:val="28"/>
                <w:szCs w:val="28"/>
                <w:lang w:val="en-US"/>
              </w:rPr>
              <w:t xml:space="preserve"> </w:t>
            </w:r>
            <w:r w:rsidRPr="00EB4564">
              <w:rPr>
                <w:sz w:val="28"/>
                <w:szCs w:val="28"/>
              </w:rPr>
              <w:t>тўплами</w:t>
            </w:r>
            <w:r w:rsidRPr="002A12CF">
              <w:rPr>
                <w:sz w:val="28"/>
                <w:szCs w:val="28"/>
                <w:lang w:val="en-US"/>
              </w:rPr>
              <w:t xml:space="preserve">. </w:t>
            </w:r>
            <w:r w:rsidRPr="00EB4564">
              <w:rPr>
                <w:sz w:val="28"/>
                <w:szCs w:val="28"/>
              </w:rPr>
              <w:t xml:space="preserve">Ҳар бир элемент ёзув майдони деб аталади, у ном ва турга эга бўлади. Муайян ёзув майдонида сақланадиган маълумотлардан фойдаланиш учун, ёзувни сақлайдиган ўзгарувчи номи кўрсатилади, кейин нуқтадан сўнг майдон номи келади.                                                                                 </w:t>
            </w:r>
          </w:p>
          <w:p w:rsidR="006E1527" w:rsidRPr="00D014D2" w:rsidRDefault="006E1527" w:rsidP="00022830">
            <w:pPr>
              <w:jc w:val="both"/>
              <w:rPr>
                <w:color w:val="000000"/>
                <w:sz w:val="26"/>
                <w:szCs w:val="26"/>
              </w:rPr>
            </w:pPr>
            <w:r w:rsidRPr="00EB4564">
              <w:rPr>
                <w:sz w:val="28"/>
                <w:szCs w:val="28"/>
              </w:rPr>
              <w:t>2</w:t>
            </w:r>
            <w:r w:rsidRPr="005B6905">
              <w:rPr>
                <w:sz w:val="28"/>
                <w:szCs w:val="28"/>
              </w:rPr>
              <w:t>.</w:t>
            </w:r>
            <w:r w:rsidRPr="00EB4564">
              <w:rPr>
                <w:sz w:val="28"/>
                <w:szCs w:val="28"/>
              </w:rPr>
              <w:t xml:space="preserve"> Магнит ташувчидаги, масалан, магнит тасмадаги маълумотлар блоки.</w:t>
            </w:r>
          </w:p>
        </w:tc>
      </w:tr>
      <w:tr w:rsidR="006E1527" w:rsidRPr="00221BEE">
        <w:trPr>
          <w:tblCellSpacing w:w="0" w:type="dxa"/>
          <w:jc w:val="center"/>
        </w:trPr>
        <w:tc>
          <w:tcPr>
            <w:tcW w:w="2079" w:type="pct"/>
          </w:tcPr>
          <w:p w:rsidR="006E1527" w:rsidRPr="003C54A5" w:rsidRDefault="006E1527" w:rsidP="00070D9D">
            <w:pPr>
              <w:tabs>
                <w:tab w:val="left" w:pos="4320"/>
                <w:tab w:val="left" w:pos="4500"/>
              </w:tabs>
              <w:rPr>
                <w:b/>
                <w:sz w:val="28"/>
                <w:szCs w:val="28"/>
              </w:rPr>
            </w:pPr>
            <w:r w:rsidRPr="003C54A5">
              <w:rPr>
                <w:b/>
                <w:sz w:val="28"/>
                <w:szCs w:val="28"/>
              </w:rPr>
              <w:t>Запись контроля доступа</w:t>
            </w:r>
          </w:p>
          <w:p w:rsidR="006E1527" w:rsidRDefault="006E1527" w:rsidP="00070D9D">
            <w:pPr>
              <w:tabs>
                <w:tab w:val="left" w:pos="4320"/>
                <w:tab w:val="left" w:pos="4500"/>
              </w:tabs>
              <w:rPr>
                <w:sz w:val="28"/>
                <w:szCs w:val="28"/>
                <w:lang w:val="uz-Cyrl-UZ"/>
              </w:rPr>
            </w:pPr>
            <w:r>
              <w:rPr>
                <w:b/>
                <w:sz w:val="28"/>
                <w:szCs w:val="28"/>
                <w:lang w:val="en-US"/>
              </w:rPr>
              <w:t>uz</w:t>
            </w:r>
            <w:r w:rsidRPr="00F20E7D">
              <w:rPr>
                <w:b/>
                <w:sz w:val="28"/>
                <w:szCs w:val="28"/>
              </w:rPr>
              <w:t xml:space="preserve"> </w:t>
            </w:r>
            <w:r w:rsidRPr="005B6905">
              <w:rPr>
                <w:sz w:val="28"/>
                <w:szCs w:val="28"/>
              </w:rPr>
              <w:t>-</w:t>
            </w:r>
            <w:r w:rsidRPr="00DF1870">
              <w:rPr>
                <w:sz w:val="28"/>
                <w:szCs w:val="28"/>
                <w:lang w:val="uz-Cyrl-UZ"/>
              </w:rPr>
              <w:t xml:space="preserve"> </w:t>
            </w:r>
            <w:r w:rsidRPr="00DF1870">
              <w:rPr>
                <w:sz w:val="28"/>
                <w:szCs w:val="28"/>
                <w:lang w:val="en-US"/>
              </w:rPr>
              <w:t>erkin</w:t>
            </w:r>
            <w:r w:rsidRPr="005B6905">
              <w:rPr>
                <w:sz w:val="28"/>
                <w:szCs w:val="28"/>
              </w:rPr>
              <w:t xml:space="preserve"> </w:t>
            </w:r>
            <w:r>
              <w:rPr>
                <w:sz w:val="28"/>
                <w:szCs w:val="28"/>
                <w:lang w:val="uz-Cyrl-UZ"/>
              </w:rPr>
              <w:t>foydalanishni nazorat qilish yozuvi</w:t>
            </w:r>
          </w:p>
          <w:p w:rsidR="006E1527" w:rsidRDefault="006E1527" w:rsidP="00070D9D">
            <w:pPr>
              <w:tabs>
                <w:tab w:val="left" w:pos="4320"/>
                <w:tab w:val="left" w:pos="4500"/>
              </w:tabs>
              <w:rPr>
                <w:sz w:val="28"/>
                <w:szCs w:val="28"/>
              </w:rPr>
            </w:pPr>
            <w:r>
              <w:rPr>
                <w:b/>
                <w:sz w:val="28"/>
                <w:szCs w:val="28"/>
                <w:lang w:val="uz-Cyrl-UZ"/>
              </w:rPr>
              <w:lastRenderedPageBreak/>
              <w:t xml:space="preserve">  </w:t>
            </w:r>
            <w:r>
              <w:rPr>
                <w:sz w:val="28"/>
                <w:szCs w:val="28"/>
                <w:lang w:val="uz-Cyrl-UZ"/>
              </w:rPr>
              <w:t xml:space="preserve">    </w:t>
            </w:r>
            <w:r w:rsidRPr="005B6905">
              <w:rPr>
                <w:sz w:val="28"/>
                <w:szCs w:val="28"/>
              </w:rPr>
              <w:t xml:space="preserve"> </w:t>
            </w:r>
            <w:r w:rsidRPr="00773754">
              <w:rPr>
                <w:sz w:val="28"/>
                <w:szCs w:val="28"/>
              </w:rPr>
              <w:t xml:space="preserve"> </w:t>
            </w:r>
            <w:r>
              <w:rPr>
                <w:sz w:val="28"/>
                <w:szCs w:val="28"/>
              </w:rPr>
              <w:t xml:space="preserve">эркин </w:t>
            </w:r>
            <w:r>
              <w:rPr>
                <w:sz w:val="28"/>
                <w:szCs w:val="28"/>
                <w:lang w:val="uz-Cyrl-UZ"/>
              </w:rPr>
              <w:t>фойдаланишни назорат қилиш ёзуви</w:t>
            </w:r>
          </w:p>
          <w:p w:rsidR="006E1527" w:rsidRPr="003C54A5" w:rsidRDefault="006E1527" w:rsidP="003C54A5">
            <w:pPr>
              <w:tabs>
                <w:tab w:val="left" w:pos="4320"/>
                <w:tab w:val="left" w:pos="4500"/>
              </w:tabs>
              <w:rPr>
                <w:sz w:val="28"/>
                <w:szCs w:val="28"/>
                <w:lang w:val="uz-Cyrl-UZ"/>
              </w:rPr>
            </w:pPr>
            <w:r w:rsidRPr="0017350E">
              <w:rPr>
                <w:b/>
                <w:sz w:val="28"/>
                <w:szCs w:val="28"/>
                <w:lang w:val="en-US"/>
              </w:rPr>
              <w:t>en</w:t>
            </w:r>
            <w:r w:rsidRPr="005B6905">
              <w:rPr>
                <w:b/>
                <w:sz w:val="28"/>
                <w:szCs w:val="28"/>
              </w:rPr>
              <w:t xml:space="preserve"> </w:t>
            </w:r>
            <w:r w:rsidRPr="00AB00A8">
              <w:rPr>
                <w:sz w:val="28"/>
                <w:szCs w:val="28"/>
              </w:rPr>
              <w:t>-</w:t>
            </w:r>
            <w:r w:rsidRPr="005B6905">
              <w:rPr>
                <w:b/>
                <w:sz w:val="28"/>
                <w:szCs w:val="28"/>
              </w:rPr>
              <w:t xml:space="preserve"> </w:t>
            </w:r>
            <w:r w:rsidRPr="003C54A5">
              <w:rPr>
                <w:sz w:val="28"/>
                <w:szCs w:val="28"/>
                <w:lang w:val="en-US"/>
              </w:rPr>
              <w:t>access</w:t>
            </w:r>
            <w:r w:rsidRPr="005B6905">
              <w:rPr>
                <w:sz w:val="28"/>
                <w:szCs w:val="28"/>
              </w:rPr>
              <w:t xml:space="preserve"> </w:t>
            </w:r>
            <w:r w:rsidRPr="003C54A5">
              <w:rPr>
                <w:sz w:val="28"/>
                <w:szCs w:val="28"/>
                <w:lang w:val="en-US"/>
              </w:rPr>
              <w:t>control</w:t>
            </w:r>
            <w:r w:rsidRPr="005B6905">
              <w:rPr>
                <w:sz w:val="28"/>
                <w:szCs w:val="28"/>
              </w:rPr>
              <w:t xml:space="preserve"> </w:t>
            </w:r>
            <w:r w:rsidRPr="003C54A5">
              <w:rPr>
                <w:sz w:val="28"/>
                <w:szCs w:val="28"/>
                <w:lang w:val="en-US"/>
              </w:rPr>
              <w:t>entry</w:t>
            </w:r>
            <w:r w:rsidRPr="005B6905">
              <w:rPr>
                <w:sz w:val="28"/>
                <w:szCs w:val="28"/>
              </w:rPr>
              <w:t xml:space="preserve"> </w:t>
            </w:r>
          </w:p>
          <w:p w:rsidR="006E1527" w:rsidRPr="005B6905" w:rsidRDefault="006E1527" w:rsidP="00070D9D">
            <w:pPr>
              <w:tabs>
                <w:tab w:val="left" w:pos="4320"/>
                <w:tab w:val="left" w:pos="4500"/>
              </w:tabs>
              <w:rPr>
                <w:sz w:val="28"/>
                <w:szCs w:val="28"/>
              </w:rPr>
            </w:pPr>
          </w:p>
        </w:tc>
        <w:tc>
          <w:tcPr>
            <w:tcW w:w="2921" w:type="pct"/>
          </w:tcPr>
          <w:p w:rsidR="006E1527" w:rsidRDefault="006E1527" w:rsidP="00E364BD">
            <w:pPr>
              <w:tabs>
                <w:tab w:val="left" w:pos="4320"/>
                <w:tab w:val="left" w:pos="4500"/>
              </w:tabs>
              <w:jc w:val="both"/>
              <w:rPr>
                <w:bCs/>
                <w:sz w:val="28"/>
                <w:szCs w:val="28"/>
                <w:lang w:val="uz-Cyrl-UZ"/>
              </w:rPr>
            </w:pPr>
            <w:r>
              <w:rPr>
                <w:bCs/>
                <w:sz w:val="28"/>
                <w:szCs w:val="28"/>
              </w:rPr>
              <w:lastRenderedPageBreak/>
              <w:t xml:space="preserve">Элемент таблицы управления доступом  в системе безопасности </w:t>
            </w:r>
            <w:r>
              <w:rPr>
                <w:bCs/>
                <w:sz w:val="28"/>
                <w:szCs w:val="28"/>
                <w:lang w:val="en-US"/>
              </w:rPr>
              <w:t>Windows</w:t>
            </w:r>
            <w:r w:rsidRPr="00E47C30">
              <w:rPr>
                <w:bCs/>
                <w:sz w:val="28"/>
                <w:szCs w:val="28"/>
              </w:rPr>
              <w:t xml:space="preserve"> </w:t>
            </w:r>
            <w:r>
              <w:rPr>
                <w:bCs/>
                <w:sz w:val="28"/>
                <w:szCs w:val="28"/>
                <w:lang w:val="en-US"/>
              </w:rPr>
              <w:t>NT</w:t>
            </w:r>
            <w:r w:rsidRPr="00E47C30">
              <w:rPr>
                <w:bCs/>
                <w:sz w:val="28"/>
                <w:szCs w:val="28"/>
              </w:rPr>
              <w:t xml:space="preserve"> </w:t>
            </w:r>
            <w:r>
              <w:rPr>
                <w:bCs/>
                <w:sz w:val="28"/>
                <w:szCs w:val="28"/>
              </w:rPr>
              <w:t xml:space="preserve">и </w:t>
            </w:r>
            <w:r>
              <w:rPr>
                <w:bCs/>
                <w:sz w:val="28"/>
                <w:szCs w:val="28"/>
                <w:lang w:val="en-US"/>
              </w:rPr>
              <w:t>Windows</w:t>
            </w:r>
            <w:r w:rsidRPr="00E47C30">
              <w:rPr>
                <w:bCs/>
                <w:sz w:val="28"/>
                <w:szCs w:val="28"/>
              </w:rPr>
              <w:t xml:space="preserve"> 2000. </w:t>
            </w:r>
            <w:r>
              <w:rPr>
                <w:bCs/>
                <w:sz w:val="28"/>
                <w:szCs w:val="28"/>
              </w:rPr>
              <w:t xml:space="preserve">Определяет аудит и защиту доступа к </w:t>
            </w:r>
            <w:r>
              <w:rPr>
                <w:bCs/>
                <w:sz w:val="28"/>
                <w:szCs w:val="28"/>
              </w:rPr>
              <w:lastRenderedPageBreak/>
              <w:t>файлам и другим объектам для конкретного пользователя или группы пользователей.</w:t>
            </w:r>
          </w:p>
          <w:p w:rsidR="006E1527" w:rsidRPr="00397A44" w:rsidRDefault="006E1527" w:rsidP="00E364BD">
            <w:pPr>
              <w:tabs>
                <w:tab w:val="left" w:pos="4320"/>
                <w:tab w:val="left" w:pos="4500"/>
              </w:tabs>
              <w:jc w:val="both"/>
              <w:rPr>
                <w:bCs/>
                <w:sz w:val="28"/>
                <w:szCs w:val="28"/>
              </w:rPr>
            </w:pPr>
          </w:p>
          <w:p w:rsidR="006E1527" w:rsidRPr="00C137CB" w:rsidRDefault="006E1527" w:rsidP="00E364BD">
            <w:pPr>
              <w:tabs>
                <w:tab w:val="left" w:pos="4320"/>
                <w:tab w:val="left" w:pos="4500"/>
              </w:tabs>
              <w:jc w:val="both"/>
              <w:rPr>
                <w:bCs/>
                <w:sz w:val="28"/>
                <w:szCs w:val="28"/>
                <w:lang w:val="uz-Cyrl-UZ"/>
              </w:rPr>
            </w:pPr>
            <w:r w:rsidRPr="00C4541D">
              <w:rPr>
                <w:bCs/>
                <w:i/>
                <w:sz w:val="28"/>
                <w:szCs w:val="28"/>
                <w:lang w:val="uz-Cyrl-UZ"/>
              </w:rPr>
              <w:t>Windows NT</w:t>
            </w:r>
            <w:r w:rsidRPr="00BF2AAC">
              <w:rPr>
                <w:bCs/>
                <w:sz w:val="28"/>
                <w:szCs w:val="28"/>
                <w:lang w:val="uz-Cyrl-UZ"/>
              </w:rPr>
              <w:t xml:space="preserve"> </w:t>
            </w:r>
            <w:r>
              <w:rPr>
                <w:bCs/>
                <w:sz w:val="28"/>
                <w:szCs w:val="28"/>
                <w:lang w:val="uz-Cyrl-UZ"/>
              </w:rPr>
              <w:t xml:space="preserve">va </w:t>
            </w:r>
            <w:r w:rsidRPr="00C4541D">
              <w:rPr>
                <w:bCs/>
                <w:i/>
                <w:sz w:val="28"/>
                <w:szCs w:val="28"/>
                <w:lang w:val="uz-Cyrl-UZ"/>
              </w:rPr>
              <w:t>Windows</w:t>
            </w:r>
            <w:r w:rsidRPr="00BF2AAC">
              <w:rPr>
                <w:bCs/>
                <w:sz w:val="28"/>
                <w:szCs w:val="28"/>
                <w:lang w:val="uz-Cyrl-UZ"/>
              </w:rPr>
              <w:t xml:space="preserve"> 2000</w:t>
            </w:r>
            <w:r>
              <w:rPr>
                <w:bCs/>
                <w:sz w:val="28"/>
                <w:szCs w:val="28"/>
                <w:lang w:val="uz-Cyrl-UZ"/>
              </w:rPr>
              <w:t xml:space="preserve"> xavfsiz</w:t>
            </w:r>
            <w:r>
              <w:rPr>
                <w:bCs/>
                <w:sz w:val="28"/>
                <w:szCs w:val="28"/>
                <w:lang w:val="en-US"/>
              </w:rPr>
              <w:t>lik</w:t>
            </w:r>
            <w:r>
              <w:rPr>
                <w:bCs/>
                <w:sz w:val="28"/>
                <w:szCs w:val="28"/>
                <w:lang w:val="uz-Cyrl-UZ"/>
              </w:rPr>
              <w:t xml:space="preserve"> tizimida </w:t>
            </w:r>
            <w:r>
              <w:rPr>
                <w:bCs/>
                <w:sz w:val="28"/>
                <w:szCs w:val="28"/>
                <w:lang w:val="en-US"/>
              </w:rPr>
              <w:t xml:space="preserve">erkin </w:t>
            </w:r>
            <w:r>
              <w:rPr>
                <w:bCs/>
                <w:sz w:val="28"/>
                <w:szCs w:val="28"/>
                <w:lang w:val="uz-Cyrl-UZ"/>
              </w:rPr>
              <w:t>foydalanishni boshqarish jadva</w:t>
            </w:r>
            <w:r w:rsidR="00861199">
              <w:rPr>
                <w:bCs/>
                <w:sz w:val="28"/>
                <w:szCs w:val="28"/>
                <w:lang w:val="uz-Cyrl-UZ"/>
              </w:rPr>
              <w:t>-</w:t>
            </w:r>
            <w:r>
              <w:rPr>
                <w:bCs/>
                <w:sz w:val="28"/>
                <w:szCs w:val="28"/>
                <w:lang w:val="uz-Cyrl-UZ"/>
              </w:rPr>
              <w:t>lining elementi. Muayyan</w:t>
            </w:r>
            <w:r w:rsidRPr="00BF2AAC">
              <w:rPr>
                <w:bCs/>
                <w:sz w:val="28"/>
                <w:szCs w:val="28"/>
                <w:lang w:val="uz-Cyrl-UZ"/>
              </w:rPr>
              <w:t xml:space="preserve"> </w:t>
            </w:r>
            <w:r>
              <w:rPr>
                <w:bCs/>
                <w:sz w:val="28"/>
                <w:szCs w:val="28"/>
                <w:lang w:val="uz-Cyrl-UZ"/>
              </w:rPr>
              <w:t>foydalanuvchi</w:t>
            </w:r>
            <w:r w:rsidRPr="00BF2AAC">
              <w:rPr>
                <w:bCs/>
                <w:sz w:val="28"/>
                <w:szCs w:val="28"/>
                <w:lang w:val="uz-Cyrl-UZ"/>
              </w:rPr>
              <w:t xml:space="preserve"> </w:t>
            </w:r>
            <w:r>
              <w:rPr>
                <w:bCs/>
                <w:sz w:val="28"/>
                <w:szCs w:val="28"/>
                <w:lang w:val="uz-Cyrl-UZ"/>
              </w:rPr>
              <w:t>yoki</w:t>
            </w:r>
            <w:r w:rsidRPr="00BF2AAC">
              <w:rPr>
                <w:bCs/>
                <w:sz w:val="28"/>
                <w:szCs w:val="28"/>
                <w:lang w:val="uz-Cyrl-UZ"/>
              </w:rPr>
              <w:t xml:space="preserve"> </w:t>
            </w:r>
            <w:r>
              <w:rPr>
                <w:bCs/>
                <w:sz w:val="28"/>
                <w:szCs w:val="28"/>
                <w:lang w:val="uz-Cyrl-UZ"/>
              </w:rPr>
              <w:t>foydalanuvchilarning</w:t>
            </w:r>
            <w:r w:rsidRPr="00BF2AAC">
              <w:rPr>
                <w:bCs/>
                <w:sz w:val="28"/>
                <w:szCs w:val="28"/>
                <w:lang w:val="uz-Cyrl-UZ"/>
              </w:rPr>
              <w:t xml:space="preserve"> </w:t>
            </w:r>
            <w:r>
              <w:rPr>
                <w:bCs/>
                <w:sz w:val="28"/>
                <w:szCs w:val="28"/>
                <w:lang w:val="uz-Cyrl-UZ"/>
              </w:rPr>
              <w:t>guruhi</w:t>
            </w:r>
            <w:r w:rsidRPr="00BF2AAC">
              <w:rPr>
                <w:bCs/>
                <w:sz w:val="28"/>
                <w:szCs w:val="28"/>
                <w:lang w:val="uz-Cyrl-UZ"/>
              </w:rPr>
              <w:t xml:space="preserve"> </w:t>
            </w:r>
            <w:r>
              <w:rPr>
                <w:bCs/>
                <w:sz w:val="28"/>
                <w:szCs w:val="28"/>
                <w:lang w:val="uz-Cyrl-UZ"/>
              </w:rPr>
              <w:t>uchun</w:t>
            </w:r>
            <w:r w:rsidRPr="00BF2AAC">
              <w:rPr>
                <w:bCs/>
                <w:sz w:val="28"/>
                <w:szCs w:val="28"/>
                <w:lang w:val="uz-Cyrl-UZ"/>
              </w:rPr>
              <w:t xml:space="preserve"> </w:t>
            </w:r>
            <w:r>
              <w:rPr>
                <w:bCs/>
                <w:sz w:val="28"/>
                <w:szCs w:val="28"/>
                <w:lang w:val="uz-Cyrl-UZ"/>
              </w:rPr>
              <w:t>audit</w:t>
            </w:r>
            <w:r w:rsidRPr="00BF2AAC">
              <w:rPr>
                <w:bCs/>
                <w:sz w:val="28"/>
                <w:szCs w:val="28"/>
                <w:lang w:val="uz-Cyrl-UZ"/>
              </w:rPr>
              <w:t xml:space="preserve"> </w:t>
            </w:r>
            <w:r>
              <w:rPr>
                <w:bCs/>
                <w:sz w:val="28"/>
                <w:szCs w:val="28"/>
                <w:lang w:val="uz-Cyrl-UZ"/>
              </w:rPr>
              <w:t>va</w:t>
            </w:r>
            <w:r w:rsidRPr="00BF2AAC">
              <w:rPr>
                <w:bCs/>
                <w:sz w:val="28"/>
                <w:szCs w:val="28"/>
                <w:lang w:val="uz-Cyrl-UZ"/>
              </w:rPr>
              <w:t xml:space="preserve"> </w:t>
            </w:r>
            <w:r>
              <w:rPr>
                <w:bCs/>
                <w:sz w:val="28"/>
                <w:szCs w:val="28"/>
                <w:lang w:val="uz-Cyrl-UZ"/>
              </w:rPr>
              <w:t>fayllar</w:t>
            </w:r>
            <w:r w:rsidRPr="00BF2AAC">
              <w:rPr>
                <w:bCs/>
                <w:sz w:val="28"/>
                <w:szCs w:val="28"/>
                <w:lang w:val="uz-Cyrl-UZ"/>
              </w:rPr>
              <w:t xml:space="preserve"> </w:t>
            </w:r>
            <w:r>
              <w:rPr>
                <w:bCs/>
                <w:sz w:val="28"/>
                <w:szCs w:val="28"/>
                <w:lang w:val="uz-Cyrl-UZ"/>
              </w:rPr>
              <w:t>hamda</w:t>
            </w:r>
            <w:r w:rsidRPr="00BF2AAC">
              <w:rPr>
                <w:bCs/>
                <w:sz w:val="28"/>
                <w:szCs w:val="28"/>
                <w:lang w:val="uz-Cyrl-UZ"/>
              </w:rPr>
              <w:t xml:space="preserve"> </w:t>
            </w:r>
            <w:r>
              <w:rPr>
                <w:bCs/>
                <w:sz w:val="28"/>
                <w:szCs w:val="28"/>
                <w:lang w:val="uz-Cyrl-UZ"/>
              </w:rPr>
              <w:t>boshqa obyektlardan erkin foyda</w:t>
            </w:r>
            <w:r w:rsidR="00861199">
              <w:rPr>
                <w:bCs/>
                <w:sz w:val="28"/>
                <w:szCs w:val="28"/>
                <w:lang w:val="uz-Cyrl-UZ"/>
              </w:rPr>
              <w:t>-</w:t>
            </w:r>
            <w:r>
              <w:rPr>
                <w:bCs/>
                <w:sz w:val="28"/>
                <w:szCs w:val="28"/>
                <w:lang w:val="uz-Cyrl-UZ"/>
              </w:rPr>
              <w:t>lanish muhofaza</w:t>
            </w:r>
            <w:r w:rsidRPr="00BF2AAC">
              <w:rPr>
                <w:bCs/>
                <w:sz w:val="28"/>
                <w:szCs w:val="28"/>
                <w:lang w:val="uz-Cyrl-UZ"/>
              </w:rPr>
              <w:t xml:space="preserve"> </w:t>
            </w:r>
            <w:r>
              <w:rPr>
                <w:bCs/>
                <w:sz w:val="28"/>
                <w:szCs w:val="28"/>
                <w:lang w:val="uz-Cyrl-UZ"/>
              </w:rPr>
              <w:t>qilinishini</w:t>
            </w:r>
            <w:r w:rsidRPr="00BF2AAC">
              <w:rPr>
                <w:bCs/>
                <w:sz w:val="28"/>
                <w:szCs w:val="28"/>
                <w:lang w:val="uz-Cyrl-UZ"/>
              </w:rPr>
              <w:t xml:space="preserve"> </w:t>
            </w:r>
            <w:r>
              <w:rPr>
                <w:bCs/>
                <w:sz w:val="28"/>
                <w:szCs w:val="28"/>
                <w:lang w:val="uz-Cyrl-UZ"/>
              </w:rPr>
              <w:t>belgilaydi</w:t>
            </w:r>
            <w:r w:rsidRPr="00BF2AAC">
              <w:rPr>
                <w:bCs/>
                <w:sz w:val="28"/>
                <w:szCs w:val="28"/>
                <w:lang w:val="uz-Cyrl-UZ"/>
              </w:rPr>
              <w:t>.</w:t>
            </w:r>
          </w:p>
          <w:p w:rsidR="006E1527" w:rsidRPr="00C137CB" w:rsidRDefault="006E1527" w:rsidP="00E364BD">
            <w:pPr>
              <w:tabs>
                <w:tab w:val="left" w:pos="4320"/>
                <w:tab w:val="left" w:pos="4500"/>
              </w:tabs>
              <w:jc w:val="both"/>
              <w:rPr>
                <w:bCs/>
                <w:sz w:val="28"/>
                <w:szCs w:val="28"/>
                <w:lang w:val="uz-Cyrl-UZ"/>
              </w:rPr>
            </w:pPr>
          </w:p>
          <w:p w:rsidR="006E1527" w:rsidRDefault="006E1527" w:rsidP="00E364BD">
            <w:pPr>
              <w:tabs>
                <w:tab w:val="left" w:pos="4320"/>
                <w:tab w:val="left" w:pos="4500"/>
              </w:tabs>
              <w:jc w:val="both"/>
              <w:rPr>
                <w:bCs/>
                <w:sz w:val="28"/>
                <w:szCs w:val="28"/>
                <w:lang w:val="uz-Cyrl-UZ"/>
              </w:rPr>
            </w:pPr>
            <w:r w:rsidRPr="00BF2AAC">
              <w:rPr>
                <w:bCs/>
                <w:sz w:val="28"/>
                <w:szCs w:val="28"/>
                <w:lang w:val="uz-Cyrl-UZ"/>
              </w:rPr>
              <w:t>Windows NT ва</w:t>
            </w:r>
            <w:r w:rsidRPr="005B6905">
              <w:rPr>
                <w:bCs/>
                <w:sz w:val="28"/>
                <w:szCs w:val="28"/>
                <w:lang w:val="uz-Cyrl-UZ"/>
              </w:rPr>
              <w:t xml:space="preserve"> </w:t>
            </w:r>
            <w:r w:rsidRPr="00BF2AAC">
              <w:rPr>
                <w:bCs/>
                <w:sz w:val="28"/>
                <w:szCs w:val="28"/>
                <w:lang w:val="uz-Cyrl-UZ"/>
              </w:rPr>
              <w:t>Windows 2000</w:t>
            </w:r>
            <w:r>
              <w:rPr>
                <w:bCs/>
                <w:sz w:val="28"/>
                <w:szCs w:val="28"/>
                <w:lang w:val="uz-Cyrl-UZ"/>
              </w:rPr>
              <w:t xml:space="preserve"> хавфсиз</w:t>
            </w:r>
            <w:r w:rsidRPr="005B6905">
              <w:rPr>
                <w:bCs/>
                <w:sz w:val="28"/>
                <w:szCs w:val="28"/>
                <w:lang w:val="uz-Cyrl-UZ"/>
              </w:rPr>
              <w:t>лик</w:t>
            </w:r>
            <w:r>
              <w:rPr>
                <w:bCs/>
                <w:sz w:val="28"/>
                <w:szCs w:val="28"/>
                <w:lang w:val="uz-Cyrl-UZ"/>
              </w:rPr>
              <w:t xml:space="preserve"> тизимида </w:t>
            </w:r>
            <w:r w:rsidRPr="005B6905">
              <w:rPr>
                <w:bCs/>
                <w:sz w:val="28"/>
                <w:szCs w:val="28"/>
                <w:lang w:val="uz-Cyrl-UZ"/>
              </w:rPr>
              <w:t xml:space="preserve">эркин </w:t>
            </w:r>
            <w:r>
              <w:rPr>
                <w:bCs/>
                <w:sz w:val="28"/>
                <w:szCs w:val="28"/>
                <w:lang w:val="uz-Cyrl-UZ"/>
              </w:rPr>
              <w:t xml:space="preserve">фойдаланишни бошқариш жадвалининг элементи. </w:t>
            </w:r>
            <w:r w:rsidRPr="00BF2AAC">
              <w:rPr>
                <w:bCs/>
                <w:sz w:val="28"/>
                <w:szCs w:val="28"/>
                <w:lang w:val="uz-Cyrl-UZ"/>
              </w:rPr>
              <w:t>Муайян фойдала</w:t>
            </w:r>
            <w:r w:rsidR="00A279C2">
              <w:rPr>
                <w:bCs/>
                <w:sz w:val="28"/>
                <w:szCs w:val="28"/>
                <w:lang w:val="uz-Cyrl-UZ"/>
              </w:rPr>
              <w:t>-</w:t>
            </w:r>
            <w:r w:rsidRPr="00BF2AAC">
              <w:rPr>
                <w:bCs/>
                <w:sz w:val="28"/>
                <w:szCs w:val="28"/>
                <w:lang w:val="uz-Cyrl-UZ"/>
              </w:rPr>
              <w:t xml:space="preserve">нувчи ёки фойдаланувчиларнинг гуруҳи учун </w:t>
            </w:r>
            <w:r w:rsidRPr="00E16425">
              <w:rPr>
                <w:bCs/>
                <w:sz w:val="28"/>
                <w:szCs w:val="28"/>
                <w:lang w:val="uz-Cyrl-UZ"/>
              </w:rPr>
              <w:t>аудит</w:t>
            </w:r>
            <w:r w:rsidRPr="00BF2AAC">
              <w:rPr>
                <w:bCs/>
                <w:sz w:val="28"/>
                <w:szCs w:val="28"/>
                <w:lang w:val="uz-Cyrl-UZ"/>
              </w:rPr>
              <w:t xml:space="preserve"> ва файллар ҳамда бошқа</w:t>
            </w:r>
            <w:r>
              <w:rPr>
                <w:bCs/>
                <w:sz w:val="28"/>
                <w:szCs w:val="28"/>
                <w:lang w:val="uz-Cyrl-UZ"/>
              </w:rPr>
              <w:t xml:space="preserve"> объект</w:t>
            </w:r>
            <w:r w:rsidR="00A279C2">
              <w:rPr>
                <w:bCs/>
                <w:sz w:val="28"/>
                <w:szCs w:val="28"/>
                <w:lang w:val="uz-Cyrl-UZ"/>
              </w:rPr>
              <w:t>-</w:t>
            </w:r>
            <w:r>
              <w:rPr>
                <w:bCs/>
                <w:sz w:val="28"/>
                <w:szCs w:val="28"/>
                <w:lang w:val="uz-Cyrl-UZ"/>
              </w:rPr>
              <w:t xml:space="preserve">лардан эркин фойдаланиш </w:t>
            </w:r>
            <w:r w:rsidRPr="00BF2AAC">
              <w:rPr>
                <w:bCs/>
                <w:sz w:val="28"/>
                <w:szCs w:val="28"/>
                <w:lang w:val="uz-Cyrl-UZ"/>
              </w:rPr>
              <w:t>муҳофаза қилини</w:t>
            </w:r>
            <w:r w:rsidR="00A279C2">
              <w:rPr>
                <w:bCs/>
                <w:sz w:val="28"/>
                <w:szCs w:val="28"/>
                <w:lang w:val="uz-Cyrl-UZ"/>
              </w:rPr>
              <w:t>-</w:t>
            </w:r>
            <w:r w:rsidRPr="00BF2AAC">
              <w:rPr>
                <w:bCs/>
                <w:sz w:val="28"/>
                <w:szCs w:val="28"/>
                <w:lang w:val="uz-Cyrl-UZ"/>
              </w:rPr>
              <w:t>шини белгилайди.</w:t>
            </w:r>
          </w:p>
          <w:p w:rsidR="00A279C2" w:rsidRPr="00BF2AAC" w:rsidRDefault="00A279C2" w:rsidP="00E364BD">
            <w:pPr>
              <w:tabs>
                <w:tab w:val="left" w:pos="4320"/>
                <w:tab w:val="left" w:pos="4500"/>
              </w:tabs>
              <w:jc w:val="both"/>
              <w:rPr>
                <w:bCs/>
                <w:sz w:val="28"/>
                <w:szCs w:val="28"/>
                <w:lang w:val="uz-Cyrl-UZ"/>
              </w:rPr>
            </w:pPr>
          </w:p>
        </w:tc>
      </w:tr>
      <w:tr w:rsidR="006E1527" w:rsidRPr="003D3F96">
        <w:trPr>
          <w:tblCellSpacing w:w="0" w:type="dxa"/>
          <w:jc w:val="center"/>
        </w:trPr>
        <w:tc>
          <w:tcPr>
            <w:tcW w:w="2079" w:type="pct"/>
          </w:tcPr>
          <w:p w:rsidR="006E1527" w:rsidRPr="00ED627B" w:rsidRDefault="006E1527" w:rsidP="00A36057">
            <w:pPr>
              <w:tabs>
                <w:tab w:val="left" w:pos="4320"/>
                <w:tab w:val="left" w:pos="4500"/>
              </w:tabs>
              <w:rPr>
                <w:b/>
                <w:sz w:val="28"/>
                <w:szCs w:val="28"/>
                <w:lang w:val="uz-Cyrl-UZ"/>
              </w:rPr>
            </w:pPr>
            <w:r w:rsidRPr="001C7AA6">
              <w:rPr>
                <w:b/>
                <w:sz w:val="28"/>
                <w:szCs w:val="28"/>
                <w:lang w:val="uz-Cyrl-UZ"/>
              </w:rPr>
              <w:lastRenderedPageBreak/>
              <w:t>Запись каталога</w:t>
            </w:r>
          </w:p>
          <w:p w:rsidR="006E1527" w:rsidRDefault="006E1527" w:rsidP="003D3F96">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katalog</w:t>
            </w:r>
            <w:r w:rsidRPr="003D3F96">
              <w:rPr>
                <w:sz w:val="28"/>
                <w:szCs w:val="28"/>
                <w:lang w:val="uz-Cyrl-UZ"/>
              </w:rPr>
              <w:t xml:space="preserve"> </w:t>
            </w:r>
            <w:r>
              <w:rPr>
                <w:sz w:val="28"/>
                <w:szCs w:val="28"/>
                <w:lang w:val="uz-Cyrl-UZ"/>
              </w:rPr>
              <w:t>yozuvi</w:t>
            </w:r>
            <w:r>
              <w:rPr>
                <w:b/>
                <w:sz w:val="28"/>
                <w:szCs w:val="28"/>
                <w:lang w:val="uz-Cyrl-UZ"/>
              </w:rPr>
              <w:t xml:space="preserve"> </w:t>
            </w:r>
          </w:p>
          <w:p w:rsidR="006E1527" w:rsidRPr="005B6905" w:rsidRDefault="006E1527" w:rsidP="00A36057">
            <w:pPr>
              <w:tabs>
                <w:tab w:val="left" w:pos="4320"/>
                <w:tab w:val="left" w:pos="4500"/>
              </w:tabs>
              <w:rPr>
                <w:sz w:val="28"/>
                <w:szCs w:val="28"/>
              </w:rPr>
            </w:pPr>
            <w:r>
              <w:rPr>
                <w:b/>
                <w:sz w:val="28"/>
                <w:szCs w:val="28"/>
                <w:lang w:val="uz-Cyrl-UZ"/>
              </w:rPr>
              <w:t xml:space="preserve">       </w:t>
            </w:r>
            <w:r w:rsidRPr="003D3F96">
              <w:rPr>
                <w:sz w:val="28"/>
                <w:szCs w:val="28"/>
                <w:lang w:val="uz-Cyrl-UZ"/>
              </w:rPr>
              <w:t>каталог ёзуви</w:t>
            </w:r>
            <w:r>
              <w:rPr>
                <w:b/>
                <w:sz w:val="28"/>
                <w:szCs w:val="28"/>
                <w:lang w:val="uz-Cyrl-UZ"/>
              </w:rPr>
              <w:t xml:space="preserve"> </w:t>
            </w:r>
          </w:p>
          <w:p w:rsidR="006E1527" w:rsidRPr="00ED627B" w:rsidRDefault="006E1527" w:rsidP="00ED627B">
            <w:pPr>
              <w:tabs>
                <w:tab w:val="left" w:pos="4320"/>
                <w:tab w:val="left" w:pos="4500"/>
              </w:tabs>
              <w:rPr>
                <w:sz w:val="28"/>
                <w:szCs w:val="28"/>
                <w:lang w:val="uz-Cyrl-UZ"/>
              </w:rPr>
            </w:pPr>
            <w:r w:rsidRPr="008D6363">
              <w:rPr>
                <w:b/>
                <w:sz w:val="28"/>
                <w:szCs w:val="28"/>
                <w:lang w:val="en-US"/>
              </w:rPr>
              <w:t xml:space="preserve">en </w:t>
            </w:r>
            <w:r w:rsidRPr="00AD7224">
              <w:rPr>
                <w:sz w:val="28"/>
                <w:szCs w:val="28"/>
                <w:lang w:val="en-US"/>
              </w:rPr>
              <w:t>-</w:t>
            </w:r>
            <w:r w:rsidRPr="00ED627B">
              <w:rPr>
                <w:sz w:val="28"/>
                <w:szCs w:val="28"/>
                <w:lang w:val="en-US"/>
              </w:rPr>
              <w:t xml:space="preserve"> directory entry </w:t>
            </w:r>
          </w:p>
          <w:p w:rsidR="006E1527" w:rsidRPr="0067451F" w:rsidRDefault="006E1527" w:rsidP="00A36057">
            <w:pPr>
              <w:tabs>
                <w:tab w:val="left" w:pos="4320"/>
                <w:tab w:val="left" w:pos="4500"/>
              </w:tabs>
              <w:rPr>
                <w:b/>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Содержит имя файла, время и дату его создания, атрибуты файла, номер начального кластера и другую информацию</w:t>
            </w:r>
            <w:r w:rsidRPr="00907AC2">
              <w:rPr>
                <w:sz w:val="28"/>
                <w:szCs w:val="28"/>
              </w:rPr>
              <w:t>.</w:t>
            </w:r>
          </w:p>
          <w:p w:rsidR="006E1527" w:rsidRPr="00093E66" w:rsidRDefault="006E1527" w:rsidP="00E364BD">
            <w:pPr>
              <w:tabs>
                <w:tab w:val="left" w:pos="4320"/>
                <w:tab w:val="left" w:pos="4500"/>
              </w:tabs>
              <w:jc w:val="both"/>
              <w:rPr>
                <w:sz w:val="22"/>
                <w:szCs w:val="22"/>
                <w:lang w:val="uz-Cyrl-UZ"/>
              </w:rPr>
            </w:pPr>
          </w:p>
          <w:p w:rsidR="006E1527" w:rsidRPr="00D35C47" w:rsidRDefault="006E1527" w:rsidP="00E364BD">
            <w:pPr>
              <w:tabs>
                <w:tab w:val="left" w:pos="4320"/>
                <w:tab w:val="left" w:pos="4500"/>
              </w:tabs>
              <w:jc w:val="both"/>
              <w:rPr>
                <w:sz w:val="28"/>
                <w:szCs w:val="28"/>
                <w:lang w:val="uz-Cyrl-UZ"/>
              </w:rPr>
            </w:pPr>
            <w:r>
              <w:rPr>
                <w:sz w:val="28"/>
                <w:szCs w:val="28"/>
                <w:lang w:val="uz-Cyrl-UZ"/>
              </w:rPr>
              <w:t>Fayl</w:t>
            </w:r>
            <w:r w:rsidRPr="003D3F96">
              <w:rPr>
                <w:sz w:val="28"/>
                <w:szCs w:val="28"/>
                <w:lang w:val="uz-Cyrl-UZ"/>
              </w:rPr>
              <w:t xml:space="preserve"> </w:t>
            </w:r>
            <w:r>
              <w:rPr>
                <w:sz w:val="28"/>
                <w:szCs w:val="28"/>
                <w:lang w:val="uz-Cyrl-UZ"/>
              </w:rPr>
              <w:t>nomini</w:t>
            </w:r>
            <w:r w:rsidRPr="003D3F96">
              <w:rPr>
                <w:sz w:val="28"/>
                <w:szCs w:val="28"/>
                <w:lang w:val="uz-Cyrl-UZ"/>
              </w:rPr>
              <w:t xml:space="preserve">, </w:t>
            </w:r>
            <w:r>
              <w:rPr>
                <w:sz w:val="28"/>
                <w:szCs w:val="28"/>
                <w:lang w:val="uz-Cyrl-UZ"/>
              </w:rPr>
              <w:t>uning</w:t>
            </w:r>
            <w:r w:rsidRPr="003D3F96">
              <w:rPr>
                <w:sz w:val="28"/>
                <w:szCs w:val="28"/>
                <w:lang w:val="uz-Cyrl-UZ"/>
              </w:rPr>
              <w:t xml:space="preserve"> </w:t>
            </w:r>
            <w:r>
              <w:rPr>
                <w:sz w:val="28"/>
                <w:szCs w:val="28"/>
                <w:lang w:val="uz-Cyrl-UZ"/>
              </w:rPr>
              <w:t>yaratilish</w:t>
            </w:r>
            <w:r w:rsidRPr="003D3F96">
              <w:rPr>
                <w:sz w:val="28"/>
                <w:szCs w:val="28"/>
                <w:lang w:val="uz-Cyrl-UZ"/>
              </w:rPr>
              <w:t xml:space="preserve"> </w:t>
            </w:r>
            <w:r>
              <w:rPr>
                <w:sz w:val="28"/>
                <w:szCs w:val="28"/>
                <w:lang w:val="uz-Cyrl-UZ"/>
              </w:rPr>
              <w:t>vaqti</w:t>
            </w:r>
            <w:r w:rsidRPr="003D3F96">
              <w:rPr>
                <w:sz w:val="28"/>
                <w:szCs w:val="28"/>
                <w:lang w:val="uz-Cyrl-UZ"/>
              </w:rPr>
              <w:t xml:space="preserve">, </w:t>
            </w:r>
            <w:r>
              <w:rPr>
                <w:sz w:val="28"/>
                <w:szCs w:val="28"/>
                <w:lang w:val="uz-Cyrl-UZ"/>
              </w:rPr>
              <w:t>sanasini</w:t>
            </w:r>
            <w:r w:rsidRPr="003D3F96">
              <w:rPr>
                <w:sz w:val="28"/>
                <w:szCs w:val="28"/>
                <w:lang w:val="uz-Cyrl-UZ"/>
              </w:rPr>
              <w:t xml:space="preserve">, </w:t>
            </w:r>
            <w:r>
              <w:rPr>
                <w:sz w:val="28"/>
                <w:szCs w:val="28"/>
                <w:lang w:val="uz-Cyrl-UZ"/>
              </w:rPr>
              <w:t>fayl</w:t>
            </w:r>
            <w:r w:rsidRPr="003D3F96">
              <w:rPr>
                <w:sz w:val="28"/>
                <w:szCs w:val="28"/>
                <w:lang w:val="uz-Cyrl-UZ"/>
              </w:rPr>
              <w:t xml:space="preserve"> </w:t>
            </w:r>
            <w:r>
              <w:rPr>
                <w:sz w:val="28"/>
                <w:szCs w:val="28"/>
                <w:lang w:val="uz-Cyrl-UZ"/>
              </w:rPr>
              <w:t>atributlarini</w:t>
            </w:r>
            <w:r w:rsidRPr="003D3F96">
              <w:rPr>
                <w:sz w:val="28"/>
                <w:szCs w:val="28"/>
                <w:lang w:val="uz-Cyrl-UZ"/>
              </w:rPr>
              <w:t xml:space="preserve">, </w:t>
            </w:r>
            <w:r>
              <w:rPr>
                <w:sz w:val="28"/>
                <w:szCs w:val="28"/>
                <w:lang w:val="uz-Cyrl-UZ"/>
              </w:rPr>
              <w:t>boshlang‘ich</w:t>
            </w:r>
            <w:r w:rsidRPr="003D3F96">
              <w:rPr>
                <w:sz w:val="28"/>
                <w:szCs w:val="28"/>
                <w:lang w:val="uz-Cyrl-UZ"/>
              </w:rPr>
              <w:t xml:space="preserve"> </w:t>
            </w:r>
            <w:r>
              <w:rPr>
                <w:sz w:val="28"/>
                <w:szCs w:val="28"/>
                <w:lang w:val="uz-Cyrl-UZ"/>
              </w:rPr>
              <w:t>klaster</w:t>
            </w:r>
            <w:r w:rsidRPr="003D3F96">
              <w:rPr>
                <w:sz w:val="28"/>
                <w:szCs w:val="28"/>
                <w:lang w:val="uz-Cyrl-UZ"/>
              </w:rPr>
              <w:t xml:space="preserve"> </w:t>
            </w:r>
            <w:r>
              <w:rPr>
                <w:sz w:val="28"/>
                <w:szCs w:val="28"/>
                <w:lang w:val="uz-Cyrl-UZ"/>
              </w:rPr>
              <w:t>raqamini</w:t>
            </w:r>
            <w:r w:rsidRPr="003D3F96">
              <w:rPr>
                <w:sz w:val="28"/>
                <w:szCs w:val="28"/>
                <w:lang w:val="uz-Cyrl-UZ"/>
              </w:rPr>
              <w:t xml:space="preserve"> </w:t>
            </w:r>
            <w:r>
              <w:rPr>
                <w:sz w:val="28"/>
                <w:szCs w:val="28"/>
                <w:lang w:val="uz-Cyrl-UZ"/>
              </w:rPr>
              <w:t>va</w:t>
            </w:r>
            <w:r w:rsidRPr="003D3F96">
              <w:rPr>
                <w:sz w:val="28"/>
                <w:szCs w:val="28"/>
                <w:lang w:val="uz-Cyrl-UZ"/>
              </w:rPr>
              <w:t xml:space="preserve"> </w:t>
            </w:r>
            <w:r>
              <w:rPr>
                <w:sz w:val="28"/>
                <w:szCs w:val="28"/>
                <w:lang w:val="uz-Cyrl-UZ"/>
              </w:rPr>
              <w:t>boshqa</w:t>
            </w:r>
            <w:r w:rsidRPr="003D3F96">
              <w:rPr>
                <w:sz w:val="28"/>
                <w:szCs w:val="28"/>
                <w:lang w:val="uz-Cyrl-UZ"/>
              </w:rPr>
              <w:t xml:space="preserve"> </w:t>
            </w:r>
            <w:r>
              <w:rPr>
                <w:sz w:val="28"/>
                <w:szCs w:val="28"/>
                <w:lang w:val="uz-Cyrl-UZ"/>
              </w:rPr>
              <w:t>axborotni</w:t>
            </w:r>
            <w:r w:rsidRPr="003D3F96">
              <w:rPr>
                <w:sz w:val="28"/>
                <w:szCs w:val="28"/>
                <w:lang w:val="uz-Cyrl-UZ"/>
              </w:rPr>
              <w:t xml:space="preserve"> </w:t>
            </w:r>
            <w:r>
              <w:rPr>
                <w:sz w:val="28"/>
                <w:szCs w:val="28"/>
                <w:lang w:val="uz-Cyrl-UZ"/>
              </w:rPr>
              <w:t>ichiga</w:t>
            </w:r>
            <w:r w:rsidRPr="003D3F96">
              <w:rPr>
                <w:sz w:val="28"/>
                <w:szCs w:val="28"/>
                <w:lang w:val="uz-Cyrl-UZ"/>
              </w:rPr>
              <w:t xml:space="preserve"> </w:t>
            </w:r>
            <w:r>
              <w:rPr>
                <w:sz w:val="28"/>
                <w:szCs w:val="28"/>
                <w:lang w:val="uz-Cyrl-UZ"/>
              </w:rPr>
              <w:t>oladi</w:t>
            </w:r>
            <w:r w:rsidRPr="003D3F96">
              <w:rPr>
                <w:sz w:val="28"/>
                <w:szCs w:val="28"/>
                <w:lang w:val="uz-Cyrl-UZ"/>
              </w:rPr>
              <w:t>.</w:t>
            </w:r>
          </w:p>
          <w:p w:rsidR="006E1527" w:rsidRPr="00093E66" w:rsidRDefault="006E1527" w:rsidP="00E364BD">
            <w:pPr>
              <w:tabs>
                <w:tab w:val="left" w:pos="4320"/>
                <w:tab w:val="left" w:pos="4500"/>
              </w:tabs>
              <w:jc w:val="both"/>
              <w:rPr>
                <w:sz w:val="22"/>
                <w:szCs w:val="22"/>
                <w:lang w:val="uz-Cyrl-UZ"/>
              </w:rPr>
            </w:pPr>
          </w:p>
          <w:p w:rsidR="00861199" w:rsidRPr="00093E66" w:rsidRDefault="006E1527" w:rsidP="00E364BD">
            <w:pPr>
              <w:tabs>
                <w:tab w:val="left" w:pos="4320"/>
                <w:tab w:val="left" w:pos="4500"/>
              </w:tabs>
              <w:jc w:val="both"/>
              <w:rPr>
                <w:sz w:val="28"/>
                <w:szCs w:val="28"/>
                <w:lang w:val="uz-Cyrl-UZ"/>
              </w:rPr>
            </w:pPr>
            <w:r w:rsidRPr="003D3F96">
              <w:rPr>
                <w:sz w:val="28"/>
                <w:szCs w:val="28"/>
                <w:lang w:val="uz-Cyrl-UZ"/>
              </w:rPr>
              <w:t>Файл номини, унинг яратилиш вақти, санаси</w:t>
            </w:r>
            <w:r w:rsidR="00861199">
              <w:rPr>
                <w:sz w:val="28"/>
                <w:szCs w:val="28"/>
                <w:lang w:val="uz-Cyrl-UZ"/>
              </w:rPr>
              <w:t>-</w:t>
            </w:r>
            <w:r w:rsidRPr="003D3F96">
              <w:rPr>
                <w:sz w:val="28"/>
                <w:szCs w:val="28"/>
                <w:lang w:val="uz-Cyrl-UZ"/>
              </w:rPr>
              <w:t>ни, файл атрибутларини, бошланғич кластер рақамини ва бошқа ахборотни ичига олади.</w:t>
            </w:r>
          </w:p>
        </w:tc>
      </w:tr>
      <w:tr w:rsidR="006E1527" w:rsidRPr="009D6F82">
        <w:trPr>
          <w:tblCellSpacing w:w="0" w:type="dxa"/>
          <w:jc w:val="center"/>
        </w:trPr>
        <w:tc>
          <w:tcPr>
            <w:tcW w:w="2079" w:type="pct"/>
          </w:tcPr>
          <w:p w:rsidR="006E1527" w:rsidRPr="004879B7" w:rsidRDefault="006E1527" w:rsidP="00934225">
            <w:pPr>
              <w:rPr>
                <w:b/>
                <w:sz w:val="28"/>
                <w:szCs w:val="28"/>
                <w:lang w:val="uz-Cyrl-UZ"/>
              </w:rPr>
            </w:pPr>
            <w:r w:rsidRPr="005B6905">
              <w:rPr>
                <w:b/>
                <w:sz w:val="28"/>
                <w:szCs w:val="28"/>
                <w:lang w:val="uz-Cyrl-UZ"/>
              </w:rPr>
              <w:t>Запоминающее устройство</w:t>
            </w:r>
          </w:p>
          <w:p w:rsidR="006E1527" w:rsidRPr="005B6905" w:rsidRDefault="006E1527" w:rsidP="00B73CE1">
            <w:pPr>
              <w:rPr>
                <w:bCs/>
                <w:color w:val="000000"/>
                <w:sz w:val="28"/>
                <w:szCs w:val="28"/>
                <w:lang w:val="uz-Cyrl-UZ"/>
              </w:rPr>
            </w:pPr>
            <w:r w:rsidRPr="001027C0">
              <w:rPr>
                <w:b/>
                <w:bCs/>
                <w:color w:val="000000"/>
                <w:sz w:val="28"/>
                <w:szCs w:val="28"/>
                <w:lang w:val="uz-Cyrl-UZ"/>
              </w:rPr>
              <w:t xml:space="preserve">uz </w:t>
            </w:r>
            <w:r w:rsidRPr="00773754">
              <w:rPr>
                <w:bCs/>
                <w:color w:val="000000"/>
                <w:sz w:val="28"/>
                <w:szCs w:val="28"/>
                <w:lang w:val="uz-Cyrl-UZ"/>
              </w:rPr>
              <w:t>-</w:t>
            </w:r>
            <w:r w:rsidRPr="005B6905">
              <w:rPr>
                <w:sz w:val="28"/>
                <w:szCs w:val="28"/>
                <w:lang w:val="uz-Cyrl-UZ"/>
              </w:rPr>
              <w:t xml:space="preserve"> xotirlovchi qurilma</w:t>
            </w:r>
          </w:p>
          <w:p w:rsidR="006E1527" w:rsidRPr="00377107" w:rsidRDefault="006E1527" w:rsidP="00934225">
            <w:pPr>
              <w:rPr>
                <w:sz w:val="28"/>
                <w:szCs w:val="28"/>
                <w:lang w:val="uz-Cyrl-UZ"/>
              </w:rPr>
            </w:pPr>
            <w:r w:rsidRPr="00377107">
              <w:rPr>
                <w:sz w:val="26"/>
                <w:szCs w:val="26"/>
                <w:lang w:val="uz-Cyrl-UZ"/>
              </w:rPr>
              <w:t xml:space="preserve">   </w:t>
            </w:r>
            <w:r w:rsidRPr="005B6905">
              <w:rPr>
                <w:sz w:val="26"/>
                <w:szCs w:val="26"/>
                <w:lang w:val="uz-Cyrl-UZ"/>
              </w:rPr>
              <w:t xml:space="preserve"> </w:t>
            </w:r>
            <w:r w:rsidRPr="00377107">
              <w:rPr>
                <w:sz w:val="26"/>
                <w:szCs w:val="26"/>
                <w:lang w:val="uz-Cyrl-UZ"/>
              </w:rPr>
              <w:t xml:space="preserve">   </w:t>
            </w:r>
            <w:r>
              <w:rPr>
                <w:sz w:val="28"/>
                <w:szCs w:val="28"/>
                <w:lang w:val="uz-Cyrl-UZ"/>
              </w:rPr>
              <w:t xml:space="preserve"> </w:t>
            </w:r>
            <w:r w:rsidRPr="005B6905">
              <w:rPr>
                <w:sz w:val="28"/>
                <w:szCs w:val="28"/>
                <w:lang w:val="uz-Cyrl-UZ"/>
              </w:rPr>
              <w:t>хотирловчи қурилма</w:t>
            </w:r>
          </w:p>
          <w:p w:rsidR="006E1527" w:rsidRPr="00377107" w:rsidRDefault="006E1527" w:rsidP="004879B7">
            <w:pPr>
              <w:rPr>
                <w:sz w:val="28"/>
                <w:szCs w:val="28"/>
                <w:lang w:val="en-US"/>
              </w:rPr>
            </w:pPr>
            <w:r w:rsidRPr="000F6207">
              <w:rPr>
                <w:b/>
                <w:bCs/>
                <w:color w:val="000000"/>
                <w:sz w:val="28"/>
                <w:szCs w:val="28"/>
                <w:lang w:val="en-US"/>
              </w:rPr>
              <w:t xml:space="preserve">en </w:t>
            </w:r>
            <w:r w:rsidRPr="00AD7224">
              <w:rPr>
                <w:bCs/>
                <w:color w:val="000000"/>
                <w:sz w:val="28"/>
                <w:szCs w:val="28"/>
                <w:lang w:val="en-US"/>
              </w:rPr>
              <w:t>-</w:t>
            </w:r>
            <w:r w:rsidRPr="004879B7">
              <w:rPr>
                <w:sz w:val="28"/>
                <w:szCs w:val="28"/>
                <w:lang w:val="en-US"/>
              </w:rPr>
              <w:t xml:space="preserve"> storage</w:t>
            </w:r>
            <w:r w:rsidRPr="004879B7">
              <w:rPr>
                <w:sz w:val="28"/>
                <w:szCs w:val="28"/>
              </w:rPr>
              <w:t xml:space="preserve"> </w:t>
            </w:r>
            <w:r>
              <w:rPr>
                <w:sz w:val="28"/>
                <w:szCs w:val="28"/>
                <w:lang w:val="en-US"/>
              </w:rPr>
              <w:t>unit</w:t>
            </w:r>
          </w:p>
          <w:p w:rsidR="006E1527" w:rsidRPr="007F4E30" w:rsidRDefault="006E1527" w:rsidP="00934225">
            <w:pPr>
              <w:rPr>
                <w:sz w:val="28"/>
                <w:szCs w:val="28"/>
                <w:lang w:val="en-US"/>
              </w:rPr>
            </w:pPr>
          </w:p>
        </w:tc>
        <w:tc>
          <w:tcPr>
            <w:tcW w:w="2921" w:type="pct"/>
          </w:tcPr>
          <w:p w:rsidR="006E1527" w:rsidRDefault="006E1527" w:rsidP="00E364BD">
            <w:pPr>
              <w:jc w:val="both"/>
              <w:rPr>
                <w:sz w:val="28"/>
                <w:szCs w:val="28"/>
                <w:lang w:val="uz-Cyrl-UZ"/>
              </w:rPr>
            </w:pPr>
            <w:r>
              <w:rPr>
                <w:sz w:val="28"/>
                <w:szCs w:val="28"/>
              </w:rPr>
              <w:t>Устройст</w:t>
            </w:r>
            <w:r w:rsidRPr="00DA557D">
              <w:rPr>
                <w:sz w:val="28"/>
                <w:szCs w:val="28"/>
              </w:rPr>
              <w:t xml:space="preserve">во для хранения данных </w:t>
            </w:r>
            <w:r>
              <w:rPr>
                <w:sz w:val="28"/>
                <w:szCs w:val="28"/>
              </w:rPr>
              <w:t>в компьютере.</w:t>
            </w:r>
            <w:r>
              <w:rPr>
                <w:sz w:val="28"/>
                <w:szCs w:val="28"/>
                <w:lang w:val="uz-Cyrl-UZ"/>
              </w:rPr>
              <w:t xml:space="preserve"> </w:t>
            </w:r>
          </w:p>
          <w:p w:rsidR="006E1527" w:rsidRPr="00A279C2" w:rsidRDefault="006E1527" w:rsidP="00E364BD">
            <w:pPr>
              <w:jc w:val="both"/>
              <w:rPr>
                <w:sz w:val="18"/>
                <w:szCs w:val="18"/>
              </w:rPr>
            </w:pPr>
          </w:p>
          <w:p w:rsidR="006E1527" w:rsidRDefault="006E1527" w:rsidP="00E364BD">
            <w:pPr>
              <w:jc w:val="both"/>
              <w:rPr>
                <w:sz w:val="28"/>
                <w:szCs w:val="28"/>
                <w:lang w:val="en-US"/>
              </w:rPr>
            </w:pPr>
            <w:r>
              <w:rPr>
                <w:sz w:val="28"/>
                <w:szCs w:val="28"/>
                <w:lang w:val="uz-Cyrl-UZ"/>
              </w:rPr>
              <w:t>Ma’lumotlarni kompyuterda saqlash uchun mo‘ljallangan qurilma.</w:t>
            </w:r>
          </w:p>
          <w:p w:rsidR="006E1527" w:rsidRPr="00A279C2" w:rsidRDefault="006E1527" w:rsidP="00E364BD">
            <w:pPr>
              <w:jc w:val="both"/>
              <w:rPr>
                <w:sz w:val="18"/>
                <w:szCs w:val="18"/>
                <w:lang w:val="en-US"/>
              </w:rPr>
            </w:pPr>
          </w:p>
          <w:p w:rsidR="006E1527" w:rsidRDefault="006E1527" w:rsidP="00E364BD">
            <w:pPr>
              <w:jc w:val="both"/>
              <w:rPr>
                <w:sz w:val="28"/>
                <w:szCs w:val="28"/>
              </w:rPr>
            </w:pPr>
            <w:r>
              <w:rPr>
                <w:sz w:val="28"/>
                <w:szCs w:val="28"/>
                <w:lang w:val="uz-Cyrl-UZ"/>
              </w:rPr>
              <w:t>Маълумотларни компьютерда сақлаш учун мўлжалланган қурилма.</w:t>
            </w:r>
          </w:p>
        </w:tc>
      </w:tr>
      <w:tr w:rsidR="006E1527" w:rsidRPr="00F11813">
        <w:trPr>
          <w:tblCellSpacing w:w="0" w:type="dxa"/>
          <w:jc w:val="center"/>
        </w:trPr>
        <w:tc>
          <w:tcPr>
            <w:tcW w:w="2079" w:type="pct"/>
          </w:tcPr>
          <w:p w:rsidR="006E1527" w:rsidRPr="0065320F" w:rsidRDefault="006E1527" w:rsidP="004E5BD5">
            <w:pPr>
              <w:tabs>
                <w:tab w:val="left" w:pos="4320"/>
                <w:tab w:val="left" w:pos="4500"/>
              </w:tabs>
              <w:rPr>
                <w:b/>
                <w:sz w:val="28"/>
                <w:szCs w:val="28"/>
                <w:lang w:val="uz-Cyrl-UZ"/>
              </w:rPr>
            </w:pPr>
            <w:r w:rsidRPr="0065320F">
              <w:rPr>
                <w:b/>
                <w:sz w:val="28"/>
                <w:szCs w:val="28"/>
              </w:rPr>
              <w:t>Запрещенная</w:t>
            </w:r>
            <w:r w:rsidRPr="00844AE4">
              <w:rPr>
                <w:b/>
                <w:sz w:val="28"/>
                <w:szCs w:val="28"/>
              </w:rPr>
              <w:t xml:space="preserve"> </w:t>
            </w:r>
            <w:r w:rsidRPr="0065320F">
              <w:rPr>
                <w:b/>
                <w:sz w:val="28"/>
                <w:szCs w:val="28"/>
              </w:rPr>
              <w:t>команда</w:t>
            </w:r>
          </w:p>
          <w:p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taqiqlangan</w:t>
            </w:r>
            <w:r w:rsidRPr="00844AE4">
              <w:rPr>
                <w:sz w:val="28"/>
                <w:szCs w:val="28"/>
              </w:rPr>
              <w:t xml:space="preserve"> </w:t>
            </w:r>
            <w:r w:rsidRPr="00DE4857">
              <w:rPr>
                <w:sz w:val="28"/>
                <w:szCs w:val="28"/>
                <w:lang w:val="en-US"/>
              </w:rPr>
              <w:t>komanda</w:t>
            </w:r>
          </w:p>
          <w:p w:rsidR="006E1527" w:rsidRPr="00844AE4" w:rsidRDefault="006E1527" w:rsidP="004E5BD5">
            <w:pPr>
              <w:tabs>
                <w:tab w:val="left" w:pos="4320"/>
                <w:tab w:val="left" w:pos="4500"/>
              </w:tabs>
              <w:rPr>
                <w:sz w:val="28"/>
                <w:szCs w:val="28"/>
              </w:rPr>
            </w:pPr>
            <w:r w:rsidRPr="00844AE4">
              <w:rPr>
                <w:b/>
                <w:sz w:val="28"/>
                <w:szCs w:val="28"/>
              </w:rPr>
              <w:t xml:space="preserve">       </w:t>
            </w:r>
            <w:r w:rsidRPr="00F11813">
              <w:rPr>
                <w:sz w:val="28"/>
                <w:szCs w:val="28"/>
              </w:rPr>
              <w:t>тақиқланган команда</w:t>
            </w:r>
          </w:p>
          <w:p w:rsidR="006E1527" w:rsidRPr="0065320F" w:rsidRDefault="006E1527" w:rsidP="0065320F">
            <w:pPr>
              <w:tabs>
                <w:tab w:val="left" w:pos="4320"/>
                <w:tab w:val="left" w:pos="4500"/>
              </w:tabs>
              <w:rPr>
                <w:sz w:val="28"/>
                <w:szCs w:val="28"/>
                <w:lang w:val="uz-Cyrl-UZ"/>
              </w:rPr>
            </w:pPr>
            <w:r w:rsidRPr="00F93C90">
              <w:rPr>
                <w:b/>
                <w:sz w:val="28"/>
                <w:szCs w:val="28"/>
                <w:lang w:val="en-US"/>
              </w:rPr>
              <w:t xml:space="preserve">en </w:t>
            </w:r>
            <w:r w:rsidRPr="00AD7224">
              <w:rPr>
                <w:sz w:val="28"/>
                <w:szCs w:val="28"/>
                <w:lang w:val="en-US"/>
              </w:rPr>
              <w:t>-</w:t>
            </w:r>
            <w:r w:rsidRPr="0065320F">
              <w:rPr>
                <w:sz w:val="28"/>
                <w:szCs w:val="28"/>
                <w:lang w:val="en-US"/>
              </w:rPr>
              <w:t xml:space="preserve"> illegial instruction </w:t>
            </w:r>
          </w:p>
          <w:p w:rsidR="006E1527" w:rsidRPr="00F93C90"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Команда, код которой отсутствует в списке кодов команд данного процессора или не исполняется в заданном режиме его работы.</w:t>
            </w:r>
          </w:p>
          <w:p w:rsidR="006E1527" w:rsidRPr="00A279C2" w:rsidRDefault="006E1527" w:rsidP="004E5BD5">
            <w:pPr>
              <w:tabs>
                <w:tab w:val="left" w:pos="4320"/>
                <w:tab w:val="left" w:pos="4500"/>
              </w:tabs>
              <w:jc w:val="both"/>
              <w:rPr>
                <w:sz w:val="18"/>
                <w:szCs w:val="18"/>
              </w:rPr>
            </w:pPr>
          </w:p>
          <w:p w:rsidR="006E1527" w:rsidRDefault="006E1527" w:rsidP="004E5BD5">
            <w:pPr>
              <w:tabs>
                <w:tab w:val="left" w:pos="4320"/>
                <w:tab w:val="left" w:pos="4500"/>
              </w:tabs>
              <w:jc w:val="both"/>
              <w:rPr>
                <w:sz w:val="28"/>
                <w:szCs w:val="28"/>
                <w:lang w:val="en-US"/>
              </w:rPr>
            </w:pPr>
            <w:r w:rsidRPr="0099137E">
              <w:rPr>
                <w:sz w:val="28"/>
                <w:szCs w:val="28"/>
                <w:lang w:val="en-US"/>
              </w:rPr>
              <w:lastRenderedPageBreak/>
              <w:t>Kodi berilgan protsessorning komandalar kodi ro‘yxatida bo‘lmagan yoki uning berilgan ishlash rejimida bajarilmaydigan komanda.</w:t>
            </w:r>
          </w:p>
          <w:p w:rsidR="006E1527" w:rsidRPr="00A279C2" w:rsidRDefault="006E1527" w:rsidP="004E5BD5">
            <w:pPr>
              <w:tabs>
                <w:tab w:val="left" w:pos="4320"/>
                <w:tab w:val="left" w:pos="4500"/>
              </w:tabs>
              <w:jc w:val="both"/>
              <w:rPr>
                <w:sz w:val="18"/>
                <w:szCs w:val="18"/>
                <w:lang w:val="en-US"/>
              </w:rPr>
            </w:pPr>
          </w:p>
          <w:p w:rsidR="006E1527" w:rsidRPr="00F11813" w:rsidRDefault="006E1527" w:rsidP="004E5BD5">
            <w:pPr>
              <w:tabs>
                <w:tab w:val="left" w:pos="4320"/>
                <w:tab w:val="left" w:pos="4500"/>
              </w:tabs>
              <w:jc w:val="both"/>
              <w:rPr>
                <w:sz w:val="28"/>
                <w:szCs w:val="28"/>
              </w:rPr>
            </w:pPr>
            <w:r>
              <w:rPr>
                <w:sz w:val="28"/>
                <w:szCs w:val="28"/>
              </w:rPr>
              <w:t>Коди берилган процессорнинг командалар коди рўйхатида бўлмаган ёки унинг берилган ишлаш режимида бажарилмайдиган команда.</w:t>
            </w:r>
          </w:p>
        </w:tc>
      </w:tr>
      <w:tr w:rsidR="006E1527" w:rsidRPr="00221BEE">
        <w:trPr>
          <w:tblCellSpacing w:w="0" w:type="dxa"/>
          <w:jc w:val="center"/>
        </w:trPr>
        <w:tc>
          <w:tcPr>
            <w:tcW w:w="2079" w:type="pct"/>
          </w:tcPr>
          <w:p w:rsidR="006E1527" w:rsidRPr="00900E1A" w:rsidRDefault="006E1527" w:rsidP="00B716F7">
            <w:pPr>
              <w:tabs>
                <w:tab w:val="left" w:pos="4320"/>
                <w:tab w:val="left" w:pos="4500"/>
              </w:tabs>
              <w:rPr>
                <w:b/>
                <w:sz w:val="28"/>
                <w:szCs w:val="28"/>
                <w:lang w:val="uz-Cyrl-UZ"/>
              </w:rPr>
            </w:pPr>
            <w:r w:rsidRPr="00900E1A">
              <w:rPr>
                <w:b/>
                <w:sz w:val="28"/>
                <w:szCs w:val="28"/>
                <w:lang w:val="uz-Cyrl-UZ"/>
              </w:rPr>
              <w:lastRenderedPageBreak/>
              <w:t xml:space="preserve">Запрос </w:t>
            </w:r>
          </w:p>
          <w:p w:rsidR="006E1527" w:rsidRPr="007F30BB" w:rsidRDefault="006E1527" w:rsidP="00B716F7">
            <w:pPr>
              <w:tabs>
                <w:tab w:val="left" w:pos="4320"/>
                <w:tab w:val="left" w:pos="4500"/>
              </w:tabs>
              <w:rPr>
                <w:sz w:val="28"/>
                <w:szCs w:val="28"/>
                <w:lang w:val="uz-Cyrl-UZ"/>
              </w:rPr>
            </w:pPr>
            <w:r w:rsidRPr="00900E1A">
              <w:rPr>
                <w:b/>
                <w:sz w:val="28"/>
                <w:szCs w:val="28"/>
                <w:lang w:val="uz-Cyrl-UZ"/>
              </w:rPr>
              <w:t xml:space="preserve">uz </w:t>
            </w:r>
            <w:r w:rsidRPr="00AD7224">
              <w:rPr>
                <w:sz w:val="28"/>
                <w:szCs w:val="28"/>
                <w:lang w:val="uz-Cyrl-UZ"/>
              </w:rPr>
              <w:t>-</w:t>
            </w:r>
            <w:r w:rsidRPr="00900E1A">
              <w:rPr>
                <w:b/>
                <w:sz w:val="28"/>
                <w:szCs w:val="28"/>
                <w:lang w:val="uz-Cyrl-UZ"/>
              </w:rPr>
              <w:t xml:space="preserve"> </w:t>
            </w:r>
            <w:r w:rsidRPr="007F30BB">
              <w:rPr>
                <w:sz w:val="28"/>
                <w:szCs w:val="28"/>
                <w:lang w:val="uz-Cyrl-UZ"/>
              </w:rPr>
              <w:t>so‘rov</w:t>
            </w:r>
          </w:p>
          <w:p w:rsidR="006E1527" w:rsidRPr="007F30BB" w:rsidRDefault="006E1527"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сўров</w:t>
            </w:r>
          </w:p>
          <w:p w:rsidR="006E1527" w:rsidRPr="007F30BB" w:rsidRDefault="006E1527" w:rsidP="00B716F7">
            <w:pPr>
              <w:tabs>
                <w:tab w:val="left" w:pos="4320"/>
                <w:tab w:val="left" w:pos="4500"/>
              </w:tabs>
              <w:rPr>
                <w:sz w:val="28"/>
                <w:szCs w:val="28"/>
                <w:lang w:val="uz-Cyrl-UZ"/>
              </w:rPr>
            </w:pPr>
            <w:r w:rsidRPr="00900E1A">
              <w:rPr>
                <w:b/>
                <w:sz w:val="28"/>
                <w:szCs w:val="28"/>
                <w:lang w:val="uz-Cyrl-UZ"/>
              </w:rPr>
              <w:t xml:space="preserve">en </w:t>
            </w:r>
            <w:r w:rsidRPr="00AD7224">
              <w:rPr>
                <w:sz w:val="28"/>
                <w:szCs w:val="28"/>
                <w:lang w:val="uz-Cyrl-UZ"/>
              </w:rPr>
              <w:t xml:space="preserve">- </w:t>
            </w:r>
            <w:r w:rsidRPr="007F30BB">
              <w:rPr>
                <w:sz w:val="28"/>
                <w:szCs w:val="28"/>
                <w:lang w:val="uz-Cyrl-UZ"/>
              </w:rPr>
              <w:t xml:space="preserve">query </w:t>
            </w:r>
          </w:p>
          <w:p w:rsidR="006E1527" w:rsidRPr="00900E1A" w:rsidRDefault="006E1527" w:rsidP="00B716F7">
            <w:pPr>
              <w:tabs>
                <w:tab w:val="left" w:pos="4320"/>
                <w:tab w:val="left" w:pos="4500"/>
              </w:tabs>
              <w:rPr>
                <w:b/>
                <w:sz w:val="28"/>
                <w:szCs w:val="28"/>
                <w:lang w:val="uz-Cyrl-UZ"/>
              </w:rPr>
            </w:pPr>
          </w:p>
        </w:tc>
        <w:tc>
          <w:tcPr>
            <w:tcW w:w="2921" w:type="pct"/>
          </w:tcPr>
          <w:p w:rsidR="006E1527" w:rsidRPr="00900E1A" w:rsidRDefault="006E1527" w:rsidP="00B716F7">
            <w:pPr>
              <w:tabs>
                <w:tab w:val="left" w:pos="4320"/>
                <w:tab w:val="left" w:pos="4500"/>
              </w:tabs>
              <w:jc w:val="both"/>
              <w:rPr>
                <w:sz w:val="28"/>
                <w:szCs w:val="28"/>
                <w:lang w:val="uz-Cyrl-UZ"/>
              </w:rPr>
            </w:pPr>
            <w:r w:rsidRPr="00900E1A">
              <w:rPr>
                <w:sz w:val="28"/>
                <w:szCs w:val="28"/>
                <w:lang w:val="uz-Cyrl-UZ"/>
              </w:rPr>
              <w:t>В СУБД – обращение пользователя, требую</w:t>
            </w:r>
            <w:r w:rsidR="00861199">
              <w:rPr>
                <w:sz w:val="28"/>
                <w:szCs w:val="28"/>
                <w:lang w:val="uz-Cyrl-UZ"/>
              </w:rPr>
              <w:t>-</w:t>
            </w:r>
            <w:r w:rsidRPr="00900E1A">
              <w:rPr>
                <w:sz w:val="28"/>
                <w:szCs w:val="28"/>
                <w:lang w:val="uz-Cyrl-UZ"/>
              </w:rPr>
              <w:t>щее выполнения какой-либо операции, например выборки, изменения или удаления данных.</w:t>
            </w:r>
          </w:p>
          <w:p w:rsidR="006E1527" w:rsidRPr="00A279C2" w:rsidRDefault="006E1527" w:rsidP="00B716F7">
            <w:pPr>
              <w:tabs>
                <w:tab w:val="left" w:pos="4320"/>
                <w:tab w:val="left" w:pos="4500"/>
              </w:tabs>
              <w:jc w:val="both"/>
              <w:rPr>
                <w:sz w:val="18"/>
                <w:szCs w:val="18"/>
                <w:lang w:val="uz-Cyrl-UZ"/>
              </w:rPr>
            </w:pPr>
          </w:p>
          <w:p w:rsidR="006E1527" w:rsidRPr="00900E1A" w:rsidRDefault="006E1527" w:rsidP="00B716F7">
            <w:pPr>
              <w:tabs>
                <w:tab w:val="left" w:pos="4320"/>
                <w:tab w:val="left" w:pos="4500"/>
              </w:tabs>
              <w:jc w:val="both"/>
              <w:rPr>
                <w:sz w:val="28"/>
                <w:szCs w:val="28"/>
                <w:lang w:val="uz-Cyrl-UZ"/>
              </w:rPr>
            </w:pPr>
            <w:r w:rsidRPr="00900E1A">
              <w:rPr>
                <w:sz w:val="28"/>
                <w:szCs w:val="28"/>
                <w:lang w:val="uz-Cyrl-UZ"/>
              </w:rPr>
              <w:t>Ma’lumotlar bazasini boshqarish tizimlari</w:t>
            </w:r>
            <w:r w:rsidRPr="005B6905">
              <w:rPr>
                <w:sz w:val="28"/>
                <w:szCs w:val="28"/>
                <w:lang w:val="uz-Cyrl-UZ"/>
              </w:rPr>
              <w:t xml:space="preserve"> (MBBT)</w:t>
            </w:r>
            <w:r w:rsidRPr="00900E1A">
              <w:rPr>
                <w:sz w:val="28"/>
                <w:szCs w:val="28"/>
                <w:lang w:val="uz-Cyrl-UZ"/>
              </w:rPr>
              <w:t xml:space="preserve">da foydalanuvchining ma’lumotlar bazasiga biror operatsiyani bajarish uchun </w:t>
            </w:r>
            <w:r w:rsidRPr="005B6905">
              <w:rPr>
                <w:sz w:val="28"/>
                <w:szCs w:val="28"/>
                <w:lang w:val="uz-Cyrl-UZ"/>
              </w:rPr>
              <w:t xml:space="preserve">qiladigan </w:t>
            </w:r>
            <w:r w:rsidRPr="00900E1A">
              <w:rPr>
                <w:sz w:val="28"/>
                <w:szCs w:val="28"/>
                <w:lang w:val="uz-Cyrl-UZ"/>
              </w:rPr>
              <w:t>murojaati.</w:t>
            </w:r>
          </w:p>
          <w:p w:rsidR="006E1527" w:rsidRPr="00093E66" w:rsidRDefault="006E1527" w:rsidP="00B716F7">
            <w:pPr>
              <w:tabs>
                <w:tab w:val="left" w:pos="4320"/>
                <w:tab w:val="left" w:pos="4500"/>
              </w:tabs>
              <w:jc w:val="both"/>
              <w:rPr>
                <w:sz w:val="22"/>
                <w:szCs w:val="22"/>
                <w:lang w:val="uz-Cyrl-UZ"/>
              </w:rPr>
            </w:pPr>
          </w:p>
          <w:p w:rsidR="006E1527" w:rsidRPr="00900E1A" w:rsidRDefault="006E1527" w:rsidP="00B716F7">
            <w:pPr>
              <w:tabs>
                <w:tab w:val="left" w:pos="4320"/>
                <w:tab w:val="left" w:pos="4500"/>
              </w:tabs>
              <w:jc w:val="both"/>
              <w:rPr>
                <w:sz w:val="28"/>
                <w:szCs w:val="28"/>
                <w:lang w:val="uz-Cyrl-UZ"/>
              </w:rPr>
            </w:pPr>
            <w:r w:rsidRPr="00900E1A">
              <w:rPr>
                <w:sz w:val="28"/>
                <w:szCs w:val="28"/>
                <w:lang w:val="uz-Cyrl-UZ"/>
              </w:rPr>
              <w:t>Маълумотлар базасини бошқариш тизимлари</w:t>
            </w:r>
            <w:r w:rsidRPr="005B6905">
              <w:rPr>
                <w:sz w:val="28"/>
                <w:szCs w:val="28"/>
                <w:lang w:val="uz-Cyrl-UZ"/>
              </w:rPr>
              <w:t xml:space="preserve"> (МББТ)</w:t>
            </w:r>
            <w:r w:rsidRPr="00900E1A">
              <w:rPr>
                <w:sz w:val="28"/>
                <w:szCs w:val="28"/>
                <w:lang w:val="uz-Cyrl-UZ"/>
              </w:rPr>
              <w:t xml:space="preserve">да фойдаланувчининг маълумотлар базасига бирор операцияни бажариш учун </w:t>
            </w:r>
            <w:r>
              <w:rPr>
                <w:sz w:val="28"/>
                <w:szCs w:val="28"/>
                <w:lang w:val="uz-Cyrl-UZ"/>
              </w:rPr>
              <w:t xml:space="preserve">қиладиган </w:t>
            </w:r>
            <w:r w:rsidRPr="00900E1A">
              <w:rPr>
                <w:sz w:val="28"/>
                <w:szCs w:val="28"/>
                <w:lang w:val="uz-Cyrl-UZ"/>
              </w:rPr>
              <w:t xml:space="preserve">мурожаати. </w:t>
            </w:r>
          </w:p>
        </w:tc>
      </w:tr>
      <w:tr w:rsidR="006E1527" w:rsidRPr="00221BEE">
        <w:trPr>
          <w:tblCellSpacing w:w="0" w:type="dxa"/>
          <w:jc w:val="center"/>
        </w:trPr>
        <w:tc>
          <w:tcPr>
            <w:tcW w:w="2079" w:type="pct"/>
          </w:tcPr>
          <w:p w:rsidR="006E1527" w:rsidRPr="00F20E7D" w:rsidRDefault="006E1527" w:rsidP="00537EDB">
            <w:pPr>
              <w:tabs>
                <w:tab w:val="left" w:pos="4320"/>
                <w:tab w:val="left" w:pos="4500"/>
              </w:tabs>
              <w:rPr>
                <w:b/>
                <w:sz w:val="28"/>
                <w:szCs w:val="28"/>
                <w:lang w:val="uz-Cyrl-UZ"/>
              </w:rPr>
            </w:pPr>
            <w:r w:rsidRPr="00F20E7D">
              <w:rPr>
                <w:b/>
                <w:sz w:val="28"/>
                <w:szCs w:val="28"/>
                <w:lang w:val="uz-Cyrl-UZ"/>
              </w:rPr>
              <w:t>Защелка адреса</w:t>
            </w:r>
          </w:p>
          <w:p w:rsidR="006E1527" w:rsidRDefault="006E1527" w:rsidP="00537EDB">
            <w:pPr>
              <w:tabs>
                <w:tab w:val="left" w:pos="4320"/>
                <w:tab w:val="left" w:pos="4500"/>
              </w:tabs>
              <w:rPr>
                <w:b/>
                <w:sz w:val="28"/>
                <w:szCs w:val="28"/>
                <w:lang w:val="uz-Cyrl-UZ"/>
              </w:rPr>
            </w:pPr>
            <w:r w:rsidRPr="00F20E7D">
              <w:rPr>
                <w:b/>
                <w:sz w:val="28"/>
                <w:szCs w:val="28"/>
                <w:lang w:val="uz-Cyrl-UZ"/>
              </w:rPr>
              <w:t xml:space="preserve">uz </w:t>
            </w:r>
            <w:r w:rsidRPr="00F20E7D">
              <w:rPr>
                <w:sz w:val="28"/>
                <w:szCs w:val="28"/>
                <w:lang w:val="uz-Cyrl-UZ"/>
              </w:rPr>
              <w:t>-</w:t>
            </w:r>
            <w:r w:rsidRPr="00F20E7D">
              <w:rPr>
                <w:b/>
                <w:sz w:val="28"/>
                <w:szCs w:val="28"/>
                <w:lang w:val="uz-Cyrl-UZ"/>
              </w:rPr>
              <w:t xml:space="preserve"> </w:t>
            </w:r>
            <w:r w:rsidRPr="00F20E7D">
              <w:rPr>
                <w:sz w:val="28"/>
                <w:szCs w:val="28"/>
                <w:lang w:val="uz-Cyrl-UZ"/>
              </w:rPr>
              <w:t xml:space="preserve">adres zanjiri </w:t>
            </w:r>
          </w:p>
          <w:p w:rsidR="006E1527" w:rsidRPr="00397A44" w:rsidRDefault="006E1527" w:rsidP="00537EDB">
            <w:pPr>
              <w:tabs>
                <w:tab w:val="left" w:pos="4320"/>
                <w:tab w:val="left" w:pos="4500"/>
              </w:tabs>
              <w:rPr>
                <w:sz w:val="28"/>
                <w:szCs w:val="28"/>
                <w:lang w:val="uz-Cyrl-UZ"/>
              </w:rPr>
            </w:pPr>
            <w:r>
              <w:rPr>
                <w:b/>
                <w:sz w:val="28"/>
                <w:szCs w:val="28"/>
                <w:lang w:val="uz-Cyrl-UZ"/>
              </w:rPr>
              <w:t xml:space="preserve">       </w:t>
            </w:r>
            <w:r>
              <w:rPr>
                <w:sz w:val="28"/>
                <w:szCs w:val="28"/>
                <w:lang w:val="uz-Cyrl-UZ"/>
              </w:rPr>
              <w:t xml:space="preserve">адрес занжири </w:t>
            </w:r>
          </w:p>
          <w:p w:rsidR="006E1527" w:rsidRPr="00397A44" w:rsidRDefault="006E1527" w:rsidP="007A2024">
            <w:pPr>
              <w:tabs>
                <w:tab w:val="left" w:pos="4320"/>
                <w:tab w:val="left" w:pos="4500"/>
              </w:tabs>
              <w:rPr>
                <w:sz w:val="28"/>
                <w:szCs w:val="28"/>
                <w:lang w:val="uz-Cyrl-UZ"/>
              </w:rPr>
            </w:pPr>
            <w:r w:rsidRPr="00397A44">
              <w:rPr>
                <w:b/>
                <w:sz w:val="28"/>
                <w:szCs w:val="28"/>
                <w:lang w:val="uz-Cyrl-UZ"/>
              </w:rPr>
              <w:t xml:space="preserve">en </w:t>
            </w:r>
            <w:r w:rsidRPr="00AD7224">
              <w:rPr>
                <w:sz w:val="28"/>
                <w:szCs w:val="28"/>
                <w:lang w:val="uz-Cyrl-UZ"/>
              </w:rPr>
              <w:t>-</w:t>
            </w:r>
            <w:r w:rsidRPr="00397A44">
              <w:rPr>
                <w:b/>
                <w:sz w:val="28"/>
                <w:szCs w:val="28"/>
                <w:lang w:val="uz-Cyrl-UZ"/>
              </w:rPr>
              <w:t xml:space="preserve"> </w:t>
            </w:r>
            <w:r w:rsidRPr="00397A44">
              <w:rPr>
                <w:sz w:val="28"/>
                <w:szCs w:val="28"/>
                <w:lang w:val="uz-Cyrl-UZ"/>
              </w:rPr>
              <w:t xml:space="preserve">аddress latch </w:t>
            </w:r>
          </w:p>
          <w:p w:rsidR="006E1527" w:rsidRPr="00397A44" w:rsidRDefault="006E1527" w:rsidP="00537EDB">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М</w:t>
            </w:r>
            <w:r>
              <w:rPr>
                <w:sz w:val="28"/>
                <w:szCs w:val="28"/>
                <w:lang w:val="uz-Cyrl-UZ"/>
              </w:rPr>
              <w:t>икросхема, устанавливаемая между адрес</w:t>
            </w:r>
            <w:r w:rsidR="00861199">
              <w:rPr>
                <w:sz w:val="28"/>
                <w:szCs w:val="28"/>
                <w:lang w:val="uz-Cyrl-UZ"/>
              </w:rPr>
              <w:t>-</w:t>
            </w:r>
            <w:r>
              <w:rPr>
                <w:sz w:val="28"/>
                <w:szCs w:val="28"/>
                <w:lang w:val="uz-Cyrl-UZ"/>
              </w:rPr>
              <w:t xml:space="preserve">ной шиной и адресуемым устройством (например, ОЗУ). </w:t>
            </w:r>
          </w:p>
          <w:p w:rsidR="006E1527" w:rsidRPr="00093E66" w:rsidRDefault="006E1527" w:rsidP="00E364BD">
            <w:pPr>
              <w:tabs>
                <w:tab w:val="left" w:pos="4320"/>
                <w:tab w:val="left" w:pos="4500"/>
              </w:tabs>
              <w:jc w:val="both"/>
            </w:pPr>
          </w:p>
          <w:p w:rsidR="006E1527" w:rsidRPr="005B6905" w:rsidRDefault="006E1527" w:rsidP="00E364BD">
            <w:pPr>
              <w:tabs>
                <w:tab w:val="left" w:pos="4320"/>
                <w:tab w:val="left" w:pos="4500"/>
              </w:tabs>
              <w:jc w:val="both"/>
              <w:rPr>
                <w:sz w:val="28"/>
                <w:szCs w:val="28"/>
                <w:lang w:val="en-US"/>
              </w:rPr>
            </w:pPr>
            <w:r>
              <w:rPr>
                <w:sz w:val="28"/>
                <w:szCs w:val="28"/>
                <w:lang w:val="uz-Cyrl-UZ"/>
              </w:rPr>
              <w:t>Adres</w:t>
            </w:r>
            <w:r w:rsidRPr="000D06F8">
              <w:rPr>
                <w:sz w:val="28"/>
                <w:szCs w:val="28"/>
                <w:lang w:val="uz-Cyrl-UZ"/>
              </w:rPr>
              <w:t xml:space="preserve"> </w:t>
            </w:r>
            <w:r>
              <w:rPr>
                <w:sz w:val="28"/>
                <w:szCs w:val="28"/>
                <w:lang w:val="uz-Cyrl-UZ"/>
              </w:rPr>
              <w:t>shinasi</w:t>
            </w:r>
            <w:r w:rsidRPr="000D06F8">
              <w:rPr>
                <w:sz w:val="28"/>
                <w:szCs w:val="28"/>
                <w:lang w:val="uz-Cyrl-UZ"/>
              </w:rPr>
              <w:t xml:space="preserve"> </w:t>
            </w:r>
            <w:r>
              <w:rPr>
                <w:sz w:val="28"/>
                <w:szCs w:val="28"/>
                <w:lang w:val="uz-Cyrl-UZ"/>
              </w:rPr>
              <w:t>bilan</w:t>
            </w:r>
            <w:r w:rsidRPr="000D06F8">
              <w:rPr>
                <w:sz w:val="28"/>
                <w:szCs w:val="28"/>
                <w:lang w:val="uz-Cyrl-UZ"/>
              </w:rPr>
              <w:t xml:space="preserve"> </w:t>
            </w:r>
            <w:r>
              <w:rPr>
                <w:sz w:val="28"/>
                <w:szCs w:val="28"/>
                <w:lang w:val="uz-Cyrl-UZ"/>
              </w:rPr>
              <w:t>murojaat</w:t>
            </w:r>
            <w:r w:rsidRPr="000D06F8">
              <w:rPr>
                <w:sz w:val="28"/>
                <w:szCs w:val="28"/>
                <w:lang w:val="uz-Cyrl-UZ"/>
              </w:rPr>
              <w:t xml:space="preserve"> </w:t>
            </w:r>
            <w:r>
              <w:rPr>
                <w:sz w:val="28"/>
                <w:szCs w:val="28"/>
                <w:lang w:val="uz-Cyrl-UZ"/>
              </w:rPr>
              <w:t>qilinadigan</w:t>
            </w:r>
            <w:r w:rsidRPr="000D06F8">
              <w:rPr>
                <w:sz w:val="28"/>
                <w:szCs w:val="28"/>
                <w:lang w:val="uz-Cyrl-UZ"/>
              </w:rPr>
              <w:t xml:space="preserve"> </w:t>
            </w:r>
            <w:r>
              <w:rPr>
                <w:sz w:val="28"/>
                <w:szCs w:val="28"/>
                <w:lang w:val="uz-Cyrl-UZ"/>
              </w:rPr>
              <w:t>quril</w:t>
            </w:r>
            <w:r w:rsidR="007F1745">
              <w:rPr>
                <w:sz w:val="28"/>
                <w:szCs w:val="28"/>
                <w:lang w:val="uz-Cyrl-UZ"/>
              </w:rPr>
              <w:t>-</w:t>
            </w:r>
            <w:r>
              <w:rPr>
                <w:sz w:val="28"/>
                <w:szCs w:val="28"/>
                <w:lang w:val="uz-Cyrl-UZ"/>
              </w:rPr>
              <w:t>ma</w:t>
            </w:r>
            <w:r w:rsidRPr="000D06F8">
              <w:rPr>
                <w:sz w:val="28"/>
                <w:szCs w:val="28"/>
                <w:lang w:val="uz-Cyrl-UZ"/>
              </w:rPr>
              <w:t xml:space="preserve"> (</w:t>
            </w:r>
            <w:r>
              <w:rPr>
                <w:sz w:val="28"/>
                <w:szCs w:val="28"/>
                <w:lang w:val="uz-Cyrl-UZ"/>
              </w:rPr>
              <w:t>masalan</w:t>
            </w:r>
            <w:r w:rsidRPr="000D06F8">
              <w:rPr>
                <w:sz w:val="28"/>
                <w:szCs w:val="28"/>
                <w:lang w:val="uz-Cyrl-UZ"/>
              </w:rPr>
              <w:t xml:space="preserve">, </w:t>
            </w:r>
            <w:r>
              <w:rPr>
                <w:sz w:val="28"/>
                <w:szCs w:val="28"/>
                <w:lang w:val="uz-Cyrl-UZ"/>
              </w:rPr>
              <w:t>OXQ</w:t>
            </w:r>
            <w:r w:rsidRPr="000D06F8">
              <w:rPr>
                <w:sz w:val="28"/>
                <w:szCs w:val="28"/>
                <w:lang w:val="uz-Cyrl-UZ"/>
              </w:rPr>
              <w:t>)</w:t>
            </w:r>
            <w:r>
              <w:rPr>
                <w:sz w:val="28"/>
                <w:szCs w:val="28"/>
                <w:lang w:val="uz-Cyrl-UZ"/>
              </w:rPr>
              <w:t xml:space="preserve"> o‘rtasida o‘rnatiladigan mikrosxema</w:t>
            </w:r>
            <w:r w:rsidRPr="005B6905">
              <w:rPr>
                <w:sz w:val="28"/>
                <w:szCs w:val="28"/>
                <w:lang w:val="en-US"/>
              </w:rPr>
              <w:t>.</w:t>
            </w:r>
          </w:p>
          <w:p w:rsidR="006E1527" w:rsidRPr="00093E66" w:rsidRDefault="006E1527" w:rsidP="00E364BD">
            <w:pPr>
              <w:tabs>
                <w:tab w:val="left" w:pos="4320"/>
                <w:tab w:val="left" w:pos="4500"/>
              </w:tabs>
              <w:jc w:val="both"/>
              <w:rPr>
                <w:lang w:val="en-US"/>
              </w:rPr>
            </w:pPr>
          </w:p>
          <w:p w:rsidR="006E1527" w:rsidRPr="000D06F8" w:rsidRDefault="006E1527" w:rsidP="00E364BD">
            <w:pPr>
              <w:tabs>
                <w:tab w:val="left" w:pos="4320"/>
                <w:tab w:val="left" w:pos="4500"/>
              </w:tabs>
              <w:jc w:val="both"/>
              <w:rPr>
                <w:sz w:val="28"/>
                <w:szCs w:val="28"/>
                <w:lang w:val="uz-Cyrl-UZ"/>
              </w:rPr>
            </w:pPr>
            <w:r w:rsidRPr="000D06F8">
              <w:rPr>
                <w:sz w:val="28"/>
                <w:szCs w:val="28"/>
                <w:lang w:val="uz-Cyrl-UZ"/>
              </w:rPr>
              <w:t>Адрес шинаси билан мурожаат қилинадиган қурилма (масалан, ОХҚ)</w:t>
            </w:r>
            <w:r>
              <w:rPr>
                <w:sz w:val="28"/>
                <w:szCs w:val="28"/>
                <w:lang w:val="uz-Cyrl-UZ"/>
              </w:rPr>
              <w:t xml:space="preserve"> ўртасида ўрнатила</w:t>
            </w:r>
            <w:r w:rsidR="007F1745">
              <w:rPr>
                <w:sz w:val="28"/>
                <w:szCs w:val="28"/>
                <w:lang w:val="uz-Cyrl-UZ"/>
              </w:rPr>
              <w:t>-</w:t>
            </w:r>
            <w:r>
              <w:rPr>
                <w:sz w:val="28"/>
                <w:szCs w:val="28"/>
                <w:lang w:val="uz-Cyrl-UZ"/>
              </w:rPr>
              <w:t>диган ми</w:t>
            </w:r>
            <w:r w:rsidRPr="000D06F8">
              <w:rPr>
                <w:sz w:val="28"/>
                <w:szCs w:val="28"/>
                <w:lang w:val="uz-Cyrl-UZ"/>
              </w:rPr>
              <w:t>кросхема.</w:t>
            </w:r>
          </w:p>
        </w:tc>
      </w:tr>
      <w:tr w:rsidR="006E1527" w:rsidRPr="00DE4857">
        <w:trPr>
          <w:tblCellSpacing w:w="0" w:type="dxa"/>
          <w:jc w:val="center"/>
        </w:trPr>
        <w:tc>
          <w:tcPr>
            <w:tcW w:w="2079" w:type="pct"/>
          </w:tcPr>
          <w:p w:rsidR="006E1527" w:rsidRPr="005F3D9D" w:rsidRDefault="006E1527" w:rsidP="005E0755">
            <w:pPr>
              <w:tabs>
                <w:tab w:val="left" w:pos="4320"/>
                <w:tab w:val="left" w:pos="4500"/>
              </w:tabs>
              <w:rPr>
                <w:b/>
                <w:sz w:val="28"/>
                <w:szCs w:val="28"/>
                <w:lang w:val="uz-Cyrl-UZ"/>
              </w:rPr>
            </w:pPr>
            <w:r w:rsidRPr="005F3D9D">
              <w:rPr>
                <w:b/>
                <w:sz w:val="28"/>
                <w:szCs w:val="28"/>
                <w:lang w:val="uz-Cyrl-UZ"/>
              </w:rPr>
              <w:t>Защита от записи</w:t>
            </w:r>
          </w:p>
          <w:p w:rsidR="006E1527" w:rsidRPr="005F3D9D" w:rsidRDefault="006E1527" w:rsidP="004936E4">
            <w:pPr>
              <w:tabs>
                <w:tab w:val="left" w:pos="4320"/>
                <w:tab w:val="left" w:pos="4500"/>
              </w:tabs>
              <w:rPr>
                <w:bCs/>
                <w:sz w:val="28"/>
                <w:szCs w:val="28"/>
                <w:lang w:val="uz-Cyrl-UZ"/>
              </w:rPr>
            </w:pPr>
            <w:r w:rsidRPr="005F3D9D">
              <w:rPr>
                <w:b/>
                <w:bCs/>
                <w:sz w:val="28"/>
                <w:szCs w:val="28"/>
                <w:lang w:val="uz-Cyrl-UZ"/>
              </w:rPr>
              <w:t xml:space="preserve">uz </w:t>
            </w:r>
            <w:r w:rsidRPr="00773754">
              <w:rPr>
                <w:bCs/>
                <w:sz w:val="28"/>
                <w:szCs w:val="28"/>
                <w:lang w:val="uz-Cyrl-UZ"/>
              </w:rPr>
              <w:t>-</w:t>
            </w:r>
            <w:r w:rsidRPr="005F3D9D">
              <w:rPr>
                <w:sz w:val="28"/>
                <w:szCs w:val="28"/>
                <w:lang w:val="uz-Cyrl-UZ"/>
              </w:rPr>
              <w:t xml:space="preserve"> yoz</w:t>
            </w:r>
            <w:r w:rsidRPr="005B6905">
              <w:rPr>
                <w:sz w:val="28"/>
                <w:szCs w:val="28"/>
                <w:lang w:val="uz-Cyrl-UZ"/>
              </w:rPr>
              <w:t>ib olishdan</w:t>
            </w:r>
            <w:r w:rsidRPr="005F3D9D">
              <w:rPr>
                <w:sz w:val="28"/>
                <w:szCs w:val="28"/>
                <w:lang w:val="uz-Cyrl-UZ"/>
              </w:rPr>
              <w:t xml:space="preserve"> muhofaza qilish</w:t>
            </w:r>
          </w:p>
          <w:p w:rsidR="006E1527" w:rsidRPr="005F3D9D" w:rsidRDefault="006E1527" w:rsidP="005E0755">
            <w:pPr>
              <w:tabs>
                <w:tab w:val="left" w:pos="4320"/>
                <w:tab w:val="left" w:pos="4500"/>
              </w:tabs>
              <w:rPr>
                <w:sz w:val="28"/>
                <w:szCs w:val="28"/>
                <w:lang w:val="uz-Cyrl-UZ"/>
              </w:rPr>
            </w:pPr>
            <w:r w:rsidRPr="005F3D9D">
              <w:rPr>
                <w:sz w:val="28"/>
                <w:szCs w:val="28"/>
                <w:lang w:val="uz-Cyrl-UZ"/>
              </w:rPr>
              <w:t xml:space="preserve">      </w:t>
            </w:r>
            <w:r w:rsidRPr="005B6905">
              <w:rPr>
                <w:sz w:val="28"/>
                <w:szCs w:val="28"/>
                <w:lang w:val="uz-Cyrl-UZ"/>
              </w:rPr>
              <w:t xml:space="preserve"> </w:t>
            </w:r>
            <w:r w:rsidRPr="005F3D9D">
              <w:rPr>
                <w:sz w:val="28"/>
                <w:szCs w:val="28"/>
                <w:lang w:val="uz-Cyrl-UZ"/>
              </w:rPr>
              <w:t>ёз</w:t>
            </w:r>
            <w:r w:rsidRPr="005B6905">
              <w:rPr>
                <w:sz w:val="28"/>
                <w:szCs w:val="28"/>
                <w:lang w:val="uz-Cyrl-UZ"/>
              </w:rPr>
              <w:t xml:space="preserve">иб олишдан </w:t>
            </w:r>
            <w:r w:rsidRPr="005F3D9D">
              <w:rPr>
                <w:sz w:val="28"/>
                <w:szCs w:val="28"/>
                <w:lang w:val="uz-Cyrl-UZ"/>
              </w:rPr>
              <w:t xml:space="preserve">муҳофаза қилиш </w:t>
            </w:r>
          </w:p>
          <w:p w:rsidR="006E1527" w:rsidRPr="005F3D9D" w:rsidRDefault="006E1527" w:rsidP="007F216E">
            <w:pPr>
              <w:tabs>
                <w:tab w:val="left" w:pos="4320"/>
                <w:tab w:val="left" w:pos="4500"/>
              </w:tabs>
              <w:rPr>
                <w:sz w:val="28"/>
                <w:szCs w:val="28"/>
                <w:lang w:val="uz-Cyrl-UZ"/>
              </w:rPr>
            </w:pPr>
            <w:r w:rsidRPr="005B6905">
              <w:rPr>
                <w:b/>
                <w:bCs/>
                <w:color w:val="000000"/>
                <w:sz w:val="28"/>
                <w:szCs w:val="28"/>
                <w:lang w:val="uz-Cyrl-UZ"/>
              </w:rPr>
              <w:t xml:space="preserve">en </w:t>
            </w:r>
            <w:r w:rsidRPr="00AB5D8A">
              <w:rPr>
                <w:bCs/>
                <w:color w:val="000000"/>
                <w:sz w:val="28"/>
                <w:szCs w:val="28"/>
                <w:lang w:val="uz-Cyrl-UZ"/>
              </w:rPr>
              <w:t>-</w:t>
            </w:r>
            <w:r w:rsidRPr="005F3D9D">
              <w:rPr>
                <w:sz w:val="28"/>
                <w:szCs w:val="28"/>
                <w:lang w:val="uz-Cyrl-UZ"/>
              </w:rPr>
              <w:t xml:space="preserve"> write protect </w:t>
            </w:r>
          </w:p>
          <w:p w:rsidR="006E1527" w:rsidRPr="005F3D9D" w:rsidRDefault="006E1527" w:rsidP="005E0755">
            <w:pPr>
              <w:tabs>
                <w:tab w:val="left" w:pos="4320"/>
                <w:tab w:val="left" w:pos="4500"/>
              </w:tabs>
              <w:rPr>
                <w:sz w:val="28"/>
                <w:szCs w:val="28"/>
                <w:lang w:val="uz-Cyrl-UZ"/>
              </w:rPr>
            </w:pPr>
          </w:p>
        </w:tc>
        <w:tc>
          <w:tcPr>
            <w:tcW w:w="2921" w:type="pct"/>
          </w:tcPr>
          <w:p w:rsidR="006E1527" w:rsidRPr="005F3D9D" w:rsidRDefault="006E1527" w:rsidP="0074419A">
            <w:pPr>
              <w:shd w:val="clear" w:color="auto" w:fill="FFFFFF"/>
              <w:spacing w:line="20" w:lineRule="atLeast"/>
              <w:ind w:right="17"/>
              <w:jc w:val="both"/>
              <w:rPr>
                <w:color w:val="000000"/>
                <w:spacing w:val="-2"/>
                <w:sz w:val="28"/>
                <w:szCs w:val="28"/>
              </w:rPr>
            </w:pPr>
            <w:r w:rsidRPr="005F3D9D">
              <w:rPr>
                <w:color w:val="000000"/>
                <w:sz w:val="28"/>
                <w:szCs w:val="28"/>
              </w:rPr>
              <w:t xml:space="preserve">Способ защиты информации на диске, заключающийся в заклеивании метки считывания на дискетах 5.25" и задвижки метки считывания на дискетах 3.5", что предотвращает запись </w:t>
            </w:r>
            <w:r w:rsidRPr="005F3D9D">
              <w:rPr>
                <w:color w:val="000000"/>
                <w:spacing w:val="-2"/>
                <w:sz w:val="28"/>
                <w:szCs w:val="28"/>
              </w:rPr>
              <w:t xml:space="preserve">новых данных и сохраняет имеющиеся от разрушения. </w:t>
            </w:r>
          </w:p>
          <w:p w:rsidR="006E1527" w:rsidRPr="00093E66" w:rsidRDefault="006E1527" w:rsidP="0074419A">
            <w:pPr>
              <w:autoSpaceDE w:val="0"/>
              <w:autoSpaceDN w:val="0"/>
              <w:adjustRightInd w:val="0"/>
              <w:ind w:left="10"/>
              <w:jc w:val="both"/>
              <w:rPr>
                <w:color w:val="000000"/>
              </w:rPr>
            </w:pPr>
          </w:p>
          <w:p w:rsidR="006E1527" w:rsidRPr="005F3D9D" w:rsidRDefault="006E1527" w:rsidP="0074419A">
            <w:pPr>
              <w:autoSpaceDE w:val="0"/>
              <w:autoSpaceDN w:val="0"/>
              <w:adjustRightInd w:val="0"/>
              <w:ind w:left="10"/>
              <w:jc w:val="both"/>
              <w:rPr>
                <w:bCs/>
                <w:color w:val="000000"/>
                <w:sz w:val="28"/>
                <w:szCs w:val="28"/>
              </w:rPr>
            </w:pPr>
            <w:r w:rsidRPr="005F3D9D">
              <w:rPr>
                <w:color w:val="000000"/>
                <w:spacing w:val="-2"/>
                <w:sz w:val="28"/>
                <w:szCs w:val="28"/>
                <w:lang w:val="uz-Cyrl-UZ"/>
              </w:rPr>
              <w:t>Diskdagi axborotni, 5.25</w:t>
            </w:r>
            <w:r w:rsidRPr="005F3D9D">
              <w:rPr>
                <w:bCs/>
                <w:color w:val="000000"/>
                <w:sz w:val="28"/>
                <w:szCs w:val="28"/>
                <w:lang w:val="uz-Cyrl-UZ"/>
              </w:rPr>
              <w:t xml:space="preserve">" disketalarida solish-tirib o‘qish belgisini yopishtirish va 3.5" disketalarida solishtirib o‘qish belgisini surib, </w:t>
            </w:r>
            <w:r w:rsidRPr="005F3D9D">
              <w:rPr>
                <w:bCs/>
                <w:color w:val="000000"/>
                <w:sz w:val="28"/>
                <w:szCs w:val="28"/>
                <w:lang w:val="uz-Cyrl-UZ"/>
              </w:rPr>
              <w:lastRenderedPageBreak/>
              <w:t>muhofaza qilish usuli, bu yangi ma’lumotlar yozib olishning oldini oladi va mavjud ma’lu-motlarni yo‘qolishdan saqlaydi.</w:t>
            </w:r>
          </w:p>
          <w:p w:rsidR="006E1527" w:rsidRPr="00093E66" w:rsidRDefault="006E1527" w:rsidP="0074419A">
            <w:pPr>
              <w:autoSpaceDE w:val="0"/>
              <w:autoSpaceDN w:val="0"/>
              <w:adjustRightInd w:val="0"/>
              <w:ind w:left="10"/>
              <w:jc w:val="both"/>
              <w:rPr>
                <w:color w:val="000000"/>
              </w:rPr>
            </w:pPr>
          </w:p>
          <w:p w:rsidR="006E1527" w:rsidRPr="005F3D9D" w:rsidRDefault="006E1527" w:rsidP="0074419A">
            <w:pPr>
              <w:tabs>
                <w:tab w:val="left" w:pos="4320"/>
                <w:tab w:val="left" w:pos="4500"/>
              </w:tabs>
              <w:jc w:val="both"/>
              <w:rPr>
                <w:sz w:val="28"/>
                <w:szCs w:val="28"/>
              </w:rPr>
            </w:pPr>
            <w:r w:rsidRPr="005F3D9D">
              <w:rPr>
                <w:color w:val="000000"/>
                <w:spacing w:val="-2"/>
                <w:sz w:val="28"/>
                <w:szCs w:val="28"/>
                <w:lang w:val="uz-Cyrl-UZ"/>
              </w:rPr>
              <w:t>Дискдаги ахборотни, 5.25</w:t>
            </w:r>
            <w:r w:rsidRPr="005F3D9D">
              <w:rPr>
                <w:bCs/>
                <w:color w:val="000000"/>
                <w:sz w:val="28"/>
                <w:szCs w:val="28"/>
                <w:lang w:val="uz-Cyrl-UZ"/>
              </w:rPr>
              <w:t>" дискеталарида солиштириб ўқиш белгисини ёпиштириш ва 3.5" дискеталарида солиштириб ўқиш белги</w:t>
            </w:r>
            <w:r w:rsidR="007F1745">
              <w:rPr>
                <w:bCs/>
                <w:color w:val="000000"/>
                <w:sz w:val="28"/>
                <w:szCs w:val="28"/>
                <w:lang w:val="uz-Cyrl-UZ"/>
              </w:rPr>
              <w:t>-</w:t>
            </w:r>
            <w:r w:rsidRPr="005F3D9D">
              <w:rPr>
                <w:bCs/>
                <w:color w:val="000000"/>
                <w:sz w:val="28"/>
                <w:szCs w:val="28"/>
                <w:lang w:val="uz-Cyrl-UZ"/>
              </w:rPr>
              <w:t>сини суриб, муҳофаза қилиш усули, бу янги маълумотлар ёзиб олишнинг олдини олади ва мавжуд маълумотларни йўқолишдан сақлайди.</w:t>
            </w:r>
          </w:p>
        </w:tc>
      </w:tr>
      <w:tr w:rsidR="006E1527" w:rsidRPr="00221BEE">
        <w:trPr>
          <w:tblCellSpacing w:w="0" w:type="dxa"/>
          <w:jc w:val="center"/>
        </w:trPr>
        <w:tc>
          <w:tcPr>
            <w:tcW w:w="2079" w:type="pct"/>
          </w:tcPr>
          <w:p w:rsidR="006E1527" w:rsidRPr="000714BA" w:rsidRDefault="006E1527" w:rsidP="00A568DC">
            <w:pPr>
              <w:tabs>
                <w:tab w:val="left" w:pos="4320"/>
                <w:tab w:val="left" w:pos="4500"/>
              </w:tabs>
              <w:rPr>
                <w:b/>
                <w:sz w:val="28"/>
                <w:szCs w:val="28"/>
                <w:lang w:val="uz-Cyrl-UZ"/>
              </w:rPr>
            </w:pPr>
            <w:r w:rsidRPr="000714BA">
              <w:rPr>
                <w:b/>
                <w:sz w:val="28"/>
                <w:szCs w:val="28"/>
                <w:lang w:val="uz-Cyrl-UZ"/>
              </w:rPr>
              <w:lastRenderedPageBreak/>
              <w:t xml:space="preserve">Защита от копирования </w:t>
            </w:r>
          </w:p>
          <w:p w:rsidR="006E1527" w:rsidRPr="00F3334F" w:rsidRDefault="006E1527" w:rsidP="00A568D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nusxa</w:t>
            </w:r>
            <w:r w:rsidRPr="000D12FB">
              <w:rPr>
                <w:sz w:val="28"/>
                <w:szCs w:val="28"/>
                <w:lang w:val="uz-Cyrl-UZ"/>
              </w:rPr>
              <w:t xml:space="preserve"> </w:t>
            </w:r>
            <w:r>
              <w:rPr>
                <w:sz w:val="28"/>
                <w:szCs w:val="28"/>
                <w:lang w:val="uz-Cyrl-UZ"/>
              </w:rPr>
              <w:t>ko‘chiri</w:t>
            </w:r>
            <w:r>
              <w:rPr>
                <w:sz w:val="28"/>
                <w:szCs w:val="28"/>
                <w:lang w:val="en-US"/>
              </w:rPr>
              <w:t>li</w:t>
            </w:r>
            <w:r>
              <w:rPr>
                <w:sz w:val="28"/>
                <w:szCs w:val="28"/>
                <w:lang w:val="uz-Cyrl-UZ"/>
              </w:rPr>
              <w:t>shdan</w:t>
            </w:r>
            <w:r w:rsidRPr="000D12FB">
              <w:rPr>
                <w:sz w:val="28"/>
                <w:szCs w:val="28"/>
                <w:lang w:val="uz-Cyrl-UZ"/>
              </w:rPr>
              <w:t xml:space="preserve"> </w:t>
            </w:r>
            <w:r>
              <w:rPr>
                <w:sz w:val="28"/>
                <w:szCs w:val="28"/>
                <w:lang w:val="uz-Cyrl-UZ"/>
              </w:rPr>
              <w:t>muhofaza</w:t>
            </w:r>
            <w:r w:rsidRPr="000D12FB">
              <w:rPr>
                <w:sz w:val="28"/>
                <w:szCs w:val="28"/>
                <w:lang w:val="uz-Cyrl-UZ"/>
              </w:rPr>
              <w:t xml:space="preserve"> </w:t>
            </w:r>
            <w:r>
              <w:rPr>
                <w:sz w:val="28"/>
                <w:szCs w:val="28"/>
                <w:lang w:val="uz-Cyrl-UZ"/>
              </w:rPr>
              <w:t>qilish</w:t>
            </w:r>
          </w:p>
          <w:p w:rsidR="006E1527" w:rsidRPr="005B5ED5" w:rsidRDefault="006E1527" w:rsidP="001A4444">
            <w:pPr>
              <w:tabs>
                <w:tab w:val="left" w:pos="4320"/>
                <w:tab w:val="left" w:pos="4500"/>
              </w:tabs>
              <w:rPr>
                <w:sz w:val="28"/>
                <w:szCs w:val="28"/>
                <w:lang w:val="uz-Cyrl-UZ"/>
              </w:rPr>
            </w:pPr>
            <w:r>
              <w:rPr>
                <w:b/>
                <w:sz w:val="28"/>
                <w:szCs w:val="28"/>
                <w:lang w:val="uz-Cyrl-UZ"/>
              </w:rPr>
              <w:t xml:space="preserve">       </w:t>
            </w:r>
            <w:r w:rsidRPr="000D12FB">
              <w:rPr>
                <w:sz w:val="28"/>
                <w:szCs w:val="28"/>
                <w:lang w:val="uz-Cyrl-UZ"/>
              </w:rPr>
              <w:t>нусха кўчири</w:t>
            </w:r>
            <w:r w:rsidRPr="005B6905">
              <w:rPr>
                <w:sz w:val="28"/>
                <w:szCs w:val="28"/>
                <w:lang w:val="uz-Cyrl-UZ"/>
              </w:rPr>
              <w:t>ли</w:t>
            </w:r>
            <w:r w:rsidRPr="000D12FB">
              <w:rPr>
                <w:sz w:val="28"/>
                <w:szCs w:val="28"/>
                <w:lang w:val="uz-Cyrl-UZ"/>
              </w:rPr>
              <w:t>шдан муҳофаза қилиш</w:t>
            </w:r>
          </w:p>
          <w:p w:rsidR="006E1527" w:rsidRPr="0092734B" w:rsidRDefault="006E1527" w:rsidP="0092734B">
            <w:pPr>
              <w:tabs>
                <w:tab w:val="left" w:pos="4320"/>
                <w:tab w:val="left" w:pos="4500"/>
              </w:tabs>
              <w:rPr>
                <w:sz w:val="28"/>
                <w:szCs w:val="28"/>
                <w:lang w:val="uz-Cyrl-UZ"/>
              </w:rPr>
            </w:pPr>
            <w:r w:rsidRPr="005B5ED5">
              <w:rPr>
                <w:b/>
                <w:sz w:val="28"/>
                <w:szCs w:val="28"/>
                <w:lang w:val="uz-Cyrl-UZ"/>
              </w:rPr>
              <w:t xml:space="preserve">en </w:t>
            </w:r>
            <w:r w:rsidRPr="0083599D">
              <w:rPr>
                <w:sz w:val="28"/>
                <w:szCs w:val="28"/>
                <w:lang w:val="uz-Cyrl-UZ"/>
              </w:rPr>
              <w:t xml:space="preserve">- </w:t>
            </w:r>
            <w:r w:rsidRPr="005B5ED5">
              <w:rPr>
                <w:sz w:val="28"/>
                <w:szCs w:val="28"/>
                <w:lang w:val="uz-Cyrl-UZ"/>
              </w:rPr>
              <w:t xml:space="preserve">copy protection  </w:t>
            </w:r>
          </w:p>
          <w:p w:rsidR="006E1527" w:rsidRPr="005B5ED5" w:rsidRDefault="006E1527" w:rsidP="001A4444">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Н</w:t>
            </w:r>
            <w:r w:rsidRPr="004C00BB">
              <w:rPr>
                <w:sz w:val="28"/>
                <w:szCs w:val="28"/>
                <w:lang w:val="uz-Cyrl-UZ"/>
              </w:rPr>
              <w:t>абор методов</w:t>
            </w:r>
            <w:r>
              <w:rPr>
                <w:sz w:val="28"/>
                <w:szCs w:val="28"/>
              </w:rPr>
              <w:t xml:space="preserve"> (программный «замок»)</w:t>
            </w:r>
            <w:r w:rsidRPr="004C00BB">
              <w:rPr>
                <w:sz w:val="28"/>
                <w:szCs w:val="28"/>
                <w:lang w:val="uz-Cyrl-UZ"/>
              </w:rPr>
              <w:t xml:space="preserve">, </w:t>
            </w:r>
            <w:r>
              <w:rPr>
                <w:sz w:val="28"/>
                <w:szCs w:val="28"/>
              </w:rPr>
              <w:br/>
            </w:r>
            <w:r w:rsidRPr="004C00BB">
              <w:rPr>
                <w:sz w:val="28"/>
                <w:szCs w:val="28"/>
                <w:lang w:val="uz-Cyrl-UZ"/>
              </w:rPr>
              <w:t>затрудняющих несанкционированное копи</w:t>
            </w:r>
            <w:r w:rsidR="007F1745">
              <w:rPr>
                <w:sz w:val="28"/>
                <w:szCs w:val="28"/>
                <w:lang w:val="uz-Cyrl-UZ"/>
              </w:rPr>
              <w:t>-</w:t>
            </w:r>
            <w:r w:rsidRPr="004C00BB">
              <w:rPr>
                <w:sz w:val="28"/>
                <w:szCs w:val="28"/>
                <w:lang w:val="uz-Cyrl-UZ"/>
              </w:rPr>
              <w:t xml:space="preserve">рование носителей, особенно дискет. </w:t>
            </w:r>
          </w:p>
          <w:p w:rsidR="006E1527" w:rsidRPr="00093E66" w:rsidRDefault="006E1527" w:rsidP="00E364BD">
            <w:pPr>
              <w:tabs>
                <w:tab w:val="left" w:pos="4320"/>
                <w:tab w:val="left" w:pos="4500"/>
              </w:tabs>
              <w:jc w:val="both"/>
            </w:pPr>
          </w:p>
          <w:p w:rsidR="006E1527" w:rsidRPr="008D5232" w:rsidRDefault="006E1527" w:rsidP="00E364BD">
            <w:pPr>
              <w:tabs>
                <w:tab w:val="left" w:pos="4320"/>
                <w:tab w:val="left" w:pos="4500"/>
              </w:tabs>
              <w:jc w:val="both"/>
              <w:rPr>
                <w:sz w:val="28"/>
                <w:szCs w:val="28"/>
                <w:lang w:val="en-US"/>
              </w:rPr>
            </w:pPr>
            <w:r>
              <w:rPr>
                <w:sz w:val="28"/>
                <w:szCs w:val="28"/>
                <w:lang w:val="uz-Cyrl-UZ"/>
              </w:rPr>
              <w:t>Tashuvchilardan</w:t>
            </w:r>
            <w:r w:rsidRPr="000D12FB">
              <w:rPr>
                <w:sz w:val="28"/>
                <w:szCs w:val="28"/>
                <w:lang w:val="uz-Cyrl-UZ"/>
              </w:rPr>
              <w:t>,</w:t>
            </w:r>
            <w:r>
              <w:rPr>
                <w:sz w:val="28"/>
                <w:szCs w:val="28"/>
                <w:lang w:val="uz-Cyrl-UZ"/>
              </w:rPr>
              <w:t xml:space="preserve"> ayniqsa, disketalardan ruxsat</w:t>
            </w:r>
            <w:r w:rsidR="007F1745">
              <w:rPr>
                <w:sz w:val="28"/>
                <w:szCs w:val="28"/>
                <w:lang w:val="uz-Cyrl-UZ"/>
              </w:rPr>
              <w:t>-</w:t>
            </w:r>
            <w:r>
              <w:rPr>
                <w:sz w:val="28"/>
                <w:szCs w:val="28"/>
                <w:lang w:val="uz-Cyrl-UZ"/>
              </w:rPr>
              <w:t xml:space="preserve">siz nusxa ko‘chirilishini qiyinlashtiradigan metodlar to‘plami (dastur </w:t>
            </w:r>
            <w:r w:rsidRPr="000D12FB">
              <w:rPr>
                <w:sz w:val="28"/>
                <w:szCs w:val="28"/>
                <w:lang w:val="uz-Cyrl-UZ"/>
              </w:rPr>
              <w:t>«</w:t>
            </w:r>
            <w:r>
              <w:rPr>
                <w:sz w:val="28"/>
                <w:szCs w:val="28"/>
                <w:lang w:val="uz-Cyrl-UZ"/>
              </w:rPr>
              <w:t>qulfi</w:t>
            </w:r>
            <w:r w:rsidRPr="000D12FB">
              <w:rPr>
                <w:sz w:val="28"/>
                <w:szCs w:val="28"/>
                <w:lang w:val="uz-Cyrl-UZ"/>
              </w:rPr>
              <w:t>»</w:t>
            </w:r>
            <w:r>
              <w:rPr>
                <w:sz w:val="28"/>
                <w:szCs w:val="28"/>
                <w:lang w:val="uz-Cyrl-UZ"/>
              </w:rPr>
              <w:t>)</w:t>
            </w:r>
            <w:r>
              <w:rPr>
                <w:sz w:val="28"/>
                <w:szCs w:val="28"/>
                <w:lang w:val="en-US"/>
              </w:rPr>
              <w:t>.</w:t>
            </w:r>
          </w:p>
          <w:p w:rsidR="006E1527" w:rsidRPr="0001235A" w:rsidRDefault="006E1527" w:rsidP="00E364BD">
            <w:pPr>
              <w:tabs>
                <w:tab w:val="left" w:pos="4320"/>
                <w:tab w:val="left" w:pos="4500"/>
              </w:tabs>
              <w:jc w:val="both"/>
              <w:rPr>
                <w:sz w:val="28"/>
                <w:szCs w:val="28"/>
                <w:lang w:val="en-US"/>
              </w:rPr>
            </w:pPr>
          </w:p>
          <w:p w:rsidR="006E1527" w:rsidRPr="007675A0" w:rsidRDefault="006E1527" w:rsidP="00E364BD">
            <w:pPr>
              <w:tabs>
                <w:tab w:val="left" w:pos="4320"/>
                <w:tab w:val="left" w:pos="4500"/>
              </w:tabs>
              <w:jc w:val="both"/>
              <w:rPr>
                <w:sz w:val="28"/>
                <w:szCs w:val="28"/>
                <w:lang w:val="en-US"/>
              </w:rPr>
            </w:pPr>
            <w:r w:rsidRPr="000D12FB">
              <w:rPr>
                <w:sz w:val="28"/>
                <w:szCs w:val="28"/>
                <w:lang w:val="uz-Cyrl-UZ"/>
              </w:rPr>
              <w:t>Ташувчилардан,</w:t>
            </w:r>
            <w:r>
              <w:rPr>
                <w:sz w:val="28"/>
                <w:szCs w:val="28"/>
                <w:lang w:val="uz-Cyrl-UZ"/>
              </w:rPr>
              <w:t xml:space="preserve"> айниқса, дискеталардан рух</w:t>
            </w:r>
            <w:r w:rsidR="00324618">
              <w:rPr>
                <w:sz w:val="28"/>
                <w:szCs w:val="28"/>
                <w:lang w:val="uz-Cyrl-UZ"/>
              </w:rPr>
              <w:t>-</w:t>
            </w:r>
            <w:r>
              <w:rPr>
                <w:sz w:val="28"/>
                <w:szCs w:val="28"/>
                <w:lang w:val="uz-Cyrl-UZ"/>
              </w:rPr>
              <w:t>сатсиз нусха кўчирилишини қийинлашти</w:t>
            </w:r>
            <w:r w:rsidR="008078C1">
              <w:rPr>
                <w:sz w:val="28"/>
                <w:szCs w:val="28"/>
                <w:lang w:val="uz-Cyrl-UZ"/>
              </w:rPr>
              <w:t>-</w:t>
            </w:r>
            <w:r>
              <w:rPr>
                <w:sz w:val="28"/>
                <w:szCs w:val="28"/>
                <w:lang w:val="uz-Cyrl-UZ"/>
              </w:rPr>
              <w:t>радиган методлар тўплами (</w:t>
            </w:r>
            <w:r w:rsidRPr="000D12FB">
              <w:rPr>
                <w:sz w:val="28"/>
                <w:szCs w:val="28"/>
                <w:lang w:val="uz-Cyrl-UZ"/>
              </w:rPr>
              <w:t>дастур</w:t>
            </w:r>
            <w:r>
              <w:rPr>
                <w:sz w:val="28"/>
                <w:szCs w:val="28"/>
                <w:lang w:val="uz-Cyrl-UZ"/>
              </w:rPr>
              <w:t xml:space="preserve"> </w:t>
            </w:r>
            <w:r w:rsidRPr="000D12FB">
              <w:rPr>
                <w:sz w:val="28"/>
                <w:szCs w:val="28"/>
                <w:lang w:val="uz-Cyrl-UZ"/>
              </w:rPr>
              <w:t>«</w:t>
            </w:r>
            <w:r>
              <w:rPr>
                <w:sz w:val="28"/>
                <w:szCs w:val="28"/>
                <w:lang w:val="uz-Cyrl-UZ"/>
              </w:rPr>
              <w:t>қулфи</w:t>
            </w:r>
            <w:r w:rsidRPr="000D12FB">
              <w:rPr>
                <w:sz w:val="28"/>
                <w:szCs w:val="28"/>
                <w:lang w:val="uz-Cyrl-UZ"/>
              </w:rPr>
              <w:t>»</w:t>
            </w:r>
            <w:r>
              <w:rPr>
                <w:sz w:val="28"/>
                <w:szCs w:val="28"/>
                <w:lang w:val="uz-Cyrl-UZ"/>
              </w:rPr>
              <w:t>)</w:t>
            </w:r>
            <w:r>
              <w:rPr>
                <w:sz w:val="28"/>
                <w:szCs w:val="28"/>
                <w:lang w:val="en-US"/>
              </w:rPr>
              <w:t>.</w:t>
            </w:r>
          </w:p>
        </w:tc>
      </w:tr>
      <w:tr w:rsidR="006E1527" w:rsidRPr="00221BEE">
        <w:trPr>
          <w:tblCellSpacing w:w="0" w:type="dxa"/>
          <w:jc w:val="center"/>
        </w:trPr>
        <w:tc>
          <w:tcPr>
            <w:tcW w:w="2079" w:type="pct"/>
          </w:tcPr>
          <w:p w:rsidR="006E1527" w:rsidRPr="00B622A8" w:rsidRDefault="006E1527" w:rsidP="0082764E">
            <w:pPr>
              <w:tabs>
                <w:tab w:val="left" w:pos="4320"/>
                <w:tab w:val="left" w:pos="4500"/>
              </w:tabs>
              <w:rPr>
                <w:b/>
                <w:bCs/>
                <w:color w:val="000000"/>
                <w:sz w:val="28"/>
                <w:szCs w:val="28"/>
                <w:lang w:val="uz-Cyrl-UZ"/>
              </w:rPr>
            </w:pPr>
            <w:r w:rsidRPr="001C7AA6">
              <w:rPr>
                <w:b/>
                <w:sz w:val="28"/>
                <w:szCs w:val="28"/>
                <w:lang w:val="uz-Cyrl-UZ"/>
              </w:rPr>
              <w:t>Защита от ошибок</w:t>
            </w:r>
            <w:r w:rsidRPr="00B622A8">
              <w:rPr>
                <w:b/>
                <w:bCs/>
                <w:color w:val="000000"/>
                <w:sz w:val="28"/>
                <w:szCs w:val="28"/>
                <w:lang w:val="uz-Cyrl-UZ"/>
              </w:rPr>
              <w:t xml:space="preserve"> </w:t>
            </w:r>
          </w:p>
          <w:p w:rsidR="006E1527" w:rsidRDefault="006E1527" w:rsidP="0082764E">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xatolardan</w:t>
            </w:r>
            <w:r w:rsidRPr="00485C19">
              <w:rPr>
                <w:sz w:val="28"/>
                <w:szCs w:val="28"/>
                <w:lang w:val="uz-Cyrl-UZ"/>
              </w:rPr>
              <w:t xml:space="preserve"> </w:t>
            </w:r>
            <w:r>
              <w:rPr>
                <w:sz w:val="28"/>
                <w:szCs w:val="28"/>
                <w:lang w:val="uz-Cyrl-UZ"/>
              </w:rPr>
              <w:t>muhofaza</w:t>
            </w:r>
            <w:r w:rsidRPr="00485C19">
              <w:rPr>
                <w:sz w:val="28"/>
                <w:szCs w:val="28"/>
                <w:lang w:val="uz-Cyrl-UZ"/>
              </w:rPr>
              <w:t xml:space="preserve"> </w:t>
            </w:r>
            <w:r>
              <w:rPr>
                <w:sz w:val="28"/>
                <w:szCs w:val="28"/>
                <w:lang w:val="uz-Cyrl-UZ"/>
              </w:rPr>
              <w:t>qilish</w:t>
            </w:r>
          </w:p>
          <w:p w:rsidR="006E1527" w:rsidRDefault="006E1527" w:rsidP="00A36057">
            <w:pPr>
              <w:tabs>
                <w:tab w:val="left" w:pos="4320"/>
                <w:tab w:val="left" w:pos="4500"/>
              </w:tabs>
              <w:rPr>
                <w:sz w:val="28"/>
                <w:szCs w:val="28"/>
                <w:lang w:val="uz-Cyrl-UZ"/>
              </w:rPr>
            </w:pPr>
            <w:r>
              <w:rPr>
                <w:lang w:val="uz-Cyrl-UZ"/>
              </w:rPr>
              <w:t xml:space="preserve">       </w:t>
            </w:r>
            <w:r w:rsidRPr="005B6905">
              <w:rPr>
                <w:lang w:val="uz-Cyrl-UZ"/>
              </w:rPr>
              <w:t xml:space="preserve"> </w:t>
            </w:r>
            <w:r w:rsidRPr="00485C19">
              <w:rPr>
                <w:sz w:val="28"/>
                <w:szCs w:val="28"/>
                <w:lang w:val="uz-Cyrl-UZ"/>
              </w:rPr>
              <w:t>хатолардан муҳофаза қилиш</w:t>
            </w:r>
          </w:p>
          <w:p w:rsidR="006E1527" w:rsidRPr="00B622A8" w:rsidRDefault="006E1527" w:rsidP="00B622A8">
            <w:pPr>
              <w:tabs>
                <w:tab w:val="left" w:pos="4320"/>
                <w:tab w:val="left" w:pos="4500"/>
              </w:tabs>
              <w:rPr>
                <w:sz w:val="28"/>
                <w:szCs w:val="28"/>
                <w:lang w:val="uz-Cyrl-UZ"/>
              </w:rPr>
            </w:pPr>
            <w:r w:rsidRPr="008D6363">
              <w:rPr>
                <w:b/>
                <w:sz w:val="28"/>
                <w:szCs w:val="28"/>
                <w:lang w:val="en-US"/>
              </w:rPr>
              <w:t xml:space="preserve">en </w:t>
            </w:r>
            <w:r w:rsidRPr="0083599D">
              <w:rPr>
                <w:sz w:val="28"/>
                <w:szCs w:val="28"/>
                <w:lang w:val="en-US"/>
              </w:rPr>
              <w:t>-</w:t>
            </w:r>
            <w:r>
              <w:rPr>
                <w:b/>
                <w:sz w:val="28"/>
                <w:szCs w:val="28"/>
                <w:lang w:val="en-US"/>
              </w:rPr>
              <w:t xml:space="preserve"> </w:t>
            </w:r>
            <w:r w:rsidRPr="00B622A8">
              <w:rPr>
                <w:sz w:val="28"/>
                <w:szCs w:val="28"/>
                <w:lang w:val="en-US"/>
              </w:rPr>
              <w:t xml:space="preserve">error protection </w:t>
            </w:r>
          </w:p>
          <w:p w:rsidR="006E1527" w:rsidRPr="00485C19" w:rsidRDefault="006E1527" w:rsidP="00A36057">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Совокупность</w:t>
            </w:r>
            <w:r w:rsidRPr="00EF189E">
              <w:rPr>
                <w:sz w:val="28"/>
                <w:szCs w:val="28"/>
              </w:rPr>
              <w:t xml:space="preserve"> </w:t>
            </w:r>
            <w:r>
              <w:rPr>
                <w:sz w:val="28"/>
                <w:szCs w:val="28"/>
              </w:rPr>
              <w:t>аппаратных</w:t>
            </w:r>
            <w:r w:rsidRPr="00EF189E">
              <w:rPr>
                <w:sz w:val="28"/>
                <w:szCs w:val="28"/>
              </w:rPr>
              <w:t xml:space="preserve"> </w:t>
            </w:r>
            <w:r>
              <w:rPr>
                <w:sz w:val="28"/>
                <w:szCs w:val="28"/>
              </w:rPr>
              <w:t>и</w:t>
            </w:r>
            <w:r w:rsidRPr="00EF189E">
              <w:rPr>
                <w:sz w:val="28"/>
                <w:szCs w:val="28"/>
              </w:rPr>
              <w:t>/</w:t>
            </w:r>
            <w:r>
              <w:rPr>
                <w:sz w:val="28"/>
                <w:szCs w:val="28"/>
              </w:rPr>
              <w:t>или</w:t>
            </w:r>
            <w:r w:rsidRPr="00EF189E">
              <w:rPr>
                <w:sz w:val="28"/>
                <w:szCs w:val="28"/>
              </w:rPr>
              <w:t xml:space="preserve"> </w:t>
            </w:r>
            <w:r>
              <w:rPr>
                <w:sz w:val="28"/>
                <w:szCs w:val="28"/>
              </w:rPr>
              <w:t>программных</w:t>
            </w:r>
            <w:r w:rsidRPr="00EF189E">
              <w:rPr>
                <w:sz w:val="28"/>
                <w:szCs w:val="28"/>
              </w:rPr>
              <w:t xml:space="preserve"> </w:t>
            </w:r>
            <w:r>
              <w:rPr>
                <w:sz w:val="28"/>
                <w:szCs w:val="28"/>
              </w:rPr>
              <w:t>средств</w:t>
            </w:r>
            <w:r w:rsidRPr="00EF189E">
              <w:rPr>
                <w:sz w:val="28"/>
                <w:szCs w:val="28"/>
              </w:rPr>
              <w:t xml:space="preserve">, </w:t>
            </w:r>
            <w:r>
              <w:rPr>
                <w:sz w:val="28"/>
                <w:szCs w:val="28"/>
              </w:rPr>
              <w:t>предотвращающих</w:t>
            </w:r>
            <w:r w:rsidRPr="00EF189E">
              <w:rPr>
                <w:sz w:val="28"/>
                <w:szCs w:val="28"/>
              </w:rPr>
              <w:t xml:space="preserve"> </w:t>
            </w:r>
            <w:r>
              <w:rPr>
                <w:sz w:val="28"/>
                <w:szCs w:val="28"/>
              </w:rPr>
              <w:t>или</w:t>
            </w:r>
            <w:r w:rsidRPr="00EF189E">
              <w:rPr>
                <w:sz w:val="28"/>
                <w:szCs w:val="28"/>
              </w:rPr>
              <w:t xml:space="preserve"> </w:t>
            </w:r>
            <w:r>
              <w:rPr>
                <w:sz w:val="28"/>
                <w:szCs w:val="28"/>
              </w:rPr>
              <w:t>уменьшающих</w:t>
            </w:r>
            <w:r w:rsidRPr="00EF189E">
              <w:rPr>
                <w:sz w:val="28"/>
                <w:szCs w:val="28"/>
              </w:rPr>
              <w:t xml:space="preserve"> </w:t>
            </w:r>
            <w:r>
              <w:rPr>
                <w:sz w:val="28"/>
                <w:szCs w:val="28"/>
              </w:rPr>
              <w:t>возможность</w:t>
            </w:r>
            <w:r w:rsidRPr="00EF189E">
              <w:rPr>
                <w:sz w:val="28"/>
                <w:szCs w:val="28"/>
              </w:rPr>
              <w:t xml:space="preserve"> </w:t>
            </w:r>
            <w:r>
              <w:rPr>
                <w:sz w:val="28"/>
                <w:szCs w:val="28"/>
              </w:rPr>
              <w:t>появления</w:t>
            </w:r>
            <w:r w:rsidRPr="00EF189E">
              <w:rPr>
                <w:sz w:val="28"/>
                <w:szCs w:val="28"/>
              </w:rPr>
              <w:t xml:space="preserve"> </w:t>
            </w:r>
            <w:r>
              <w:rPr>
                <w:sz w:val="28"/>
                <w:szCs w:val="28"/>
              </w:rPr>
              <w:t>ошибок</w:t>
            </w:r>
            <w:r w:rsidRPr="00EF189E">
              <w:rPr>
                <w:sz w:val="28"/>
                <w:szCs w:val="28"/>
              </w:rPr>
              <w:t>.</w:t>
            </w:r>
          </w:p>
          <w:p w:rsidR="006E1527" w:rsidRPr="001A2EDA" w:rsidRDefault="006E1527" w:rsidP="00E364BD">
            <w:pPr>
              <w:tabs>
                <w:tab w:val="left" w:pos="4320"/>
                <w:tab w:val="left" w:pos="4500"/>
              </w:tabs>
              <w:jc w:val="both"/>
              <w:rPr>
                <w:sz w:val="12"/>
                <w:szCs w:val="12"/>
              </w:rPr>
            </w:pPr>
          </w:p>
          <w:p w:rsidR="006E1527" w:rsidRPr="00505B33" w:rsidRDefault="006E1527" w:rsidP="00E364BD">
            <w:pPr>
              <w:tabs>
                <w:tab w:val="left" w:pos="4320"/>
                <w:tab w:val="left" w:pos="4500"/>
              </w:tabs>
              <w:jc w:val="both"/>
              <w:rPr>
                <w:sz w:val="28"/>
                <w:szCs w:val="28"/>
                <w:lang w:val="en-US"/>
              </w:rPr>
            </w:pPr>
            <w:r>
              <w:rPr>
                <w:sz w:val="28"/>
                <w:szCs w:val="28"/>
                <w:lang w:val="uz-Cyrl-UZ"/>
              </w:rPr>
              <w:t>Xatolar</w:t>
            </w:r>
            <w:r w:rsidRPr="00485C19">
              <w:rPr>
                <w:sz w:val="28"/>
                <w:szCs w:val="28"/>
                <w:lang w:val="uz-Cyrl-UZ"/>
              </w:rPr>
              <w:t xml:space="preserve"> </w:t>
            </w:r>
            <w:r>
              <w:rPr>
                <w:sz w:val="28"/>
                <w:szCs w:val="28"/>
                <w:lang w:val="uz-Cyrl-UZ"/>
              </w:rPr>
              <w:t>yuzaga</w:t>
            </w:r>
            <w:r w:rsidRPr="00485C19">
              <w:rPr>
                <w:sz w:val="28"/>
                <w:szCs w:val="28"/>
                <w:lang w:val="uz-Cyrl-UZ"/>
              </w:rPr>
              <w:t xml:space="preserve"> </w:t>
            </w:r>
            <w:r>
              <w:rPr>
                <w:sz w:val="28"/>
                <w:szCs w:val="28"/>
                <w:lang w:val="uz-Cyrl-UZ"/>
              </w:rPr>
              <w:t>kelish</w:t>
            </w:r>
            <w:r w:rsidRPr="00485C19">
              <w:rPr>
                <w:sz w:val="28"/>
                <w:szCs w:val="28"/>
                <w:lang w:val="uz-Cyrl-UZ"/>
              </w:rPr>
              <w:t xml:space="preserve"> </w:t>
            </w:r>
            <w:r>
              <w:rPr>
                <w:sz w:val="28"/>
                <w:szCs w:val="28"/>
                <w:lang w:val="uz-Cyrl-UZ"/>
              </w:rPr>
              <w:t>imkoniyatini</w:t>
            </w:r>
            <w:r w:rsidRPr="00485C19">
              <w:rPr>
                <w:sz w:val="28"/>
                <w:szCs w:val="28"/>
                <w:lang w:val="uz-Cyrl-UZ"/>
              </w:rPr>
              <w:t xml:space="preserve"> </w:t>
            </w:r>
            <w:r>
              <w:rPr>
                <w:sz w:val="28"/>
                <w:szCs w:val="28"/>
                <w:lang w:val="uz-Cyrl-UZ"/>
              </w:rPr>
              <w:t>bartaraf</w:t>
            </w:r>
            <w:r w:rsidRPr="00485C19">
              <w:rPr>
                <w:sz w:val="28"/>
                <w:szCs w:val="28"/>
                <w:lang w:val="uz-Cyrl-UZ"/>
              </w:rPr>
              <w:t xml:space="preserve"> </w:t>
            </w:r>
            <w:r>
              <w:rPr>
                <w:sz w:val="28"/>
                <w:szCs w:val="28"/>
                <w:lang w:val="uz-Cyrl-UZ"/>
              </w:rPr>
              <w:t>qiladigan</w:t>
            </w:r>
            <w:r w:rsidRPr="00485C19">
              <w:rPr>
                <w:sz w:val="28"/>
                <w:szCs w:val="28"/>
                <w:lang w:val="uz-Cyrl-UZ"/>
              </w:rPr>
              <w:t xml:space="preserve"> </w:t>
            </w:r>
            <w:r>
              <w:rPr>
                <w:sz w:val="28"/>
                <w:szCs w:val="28"/>
                <w:lang w:val="uz-Cyrl-UZ"/>
              </w:rPr>
              <w:t>yoki</w:t>
            </w:r>
            <w:r w:rsidRPr="00485C19">
              <w:rPr>
                <w:sz w:val="28"/>
                <w:szCs w:val="28"/>
                <w:lang w:val="uz-Cyrl-UZ"/>
              </w:rPr>
              <w:t xml:space="preserve"> </w:t>
            </w:r>
            <w:r>
              <w:rPr>
                <w:sz w:val="28"/>
                <w:szCs w:val="28"/>
                <w:lang w:val="uz-Cyrl-UZ"/>
              </w:rPr>
              <w:t>kamaytiradigan</w:t>
            </w:r>
            <w:r w:rsidRPr="00485C19">
              <w:rPr>
                <w:sz w:val="28"/>
                <w:szCs w:val="28"/>
                <w:lang w:val="uz-Cyrl-UZ"/>
              </w:rPr>
              <w:t xml:space="preserve"> </w:t>
            </w:r>
            <w:r>
              <w:rPr>
                <w:sz w:val="28"/>
                <w:szCs w:val="28"/>
                <w:lang w:val="uz-Cyrl-UZ"/>
              </w:rPr>
              <w:t>apparat</w:t>
            </w:r>
            <w:r w:rsidRPr="00485C19">
              <w:rPr>
                <w:sz w:val="28"/>
                <w:szCs w:val="28"/>
                <w:lang w:val="uz-Cyrl-UZ"/>
              </w:rPr>
              <w:t xml:space="preserve"> </w:t>
            </w:r>
            <w:r>
              <w:rPr>
                <w:sz w:val="28"/>
                <w:szCs w:val="28"/>
                <w:lang w:val="uz-Cyrl-UZ"/>
              </w:rPr>
              <w:t>va</w:t>
            </w:r>
            <w:r w:rsidRPr="00485C19">
              <w:rPr>
                <w:sz w:val="28"/>
                <w:szCs w:val="28"/>
                <w:lang w:val="uz-Cyrl-UZ"/>
              </w:rPr>
              <w:t>/</w:t>
            </w:r>
            <w:r>
              <w:rPr>
                <w:sz w:val="28"/>
                <w:szCs w:val="28"/>
                <w:lang w:val="uz-Cyrl-UZ"/>
              </w:rPr>
              <w:t>yoki</w:t>
            </w:r>
            <w:r w:rsidRPr="00485C19">
              <w:rPr>
                <w:sz w:val="28"/>
                <w:szCs w:val="28"/>
                <w:lang w:val="uz-Cyrl-UZ"/>
              </w:rPr>
              <w:t xml:space="preserve"> </w:t>
            </w:r>
            <w:r>
              <w:rPr>
                <w:sz w:val="28"/>
                <w:szCs w:val="28"/>
                <w:lang w:val="uz-Cyrl-UZ"/>
              </w:rPr>
              <w:t>dasturiy</w:t>
            </w:r>
            <w:r w:rsidRPr="00485C19">
              <w:rPr>
                <w:sz w:val="28"/>
                <w:szCs w:val="28"/>
                <w:lang w:val="uz-Cyrl-UZ"/>
              </w:rPr>
              <w:t xml:space="preserve"> </w:t>
            </w:r>
            <w:r>
              <w:rPr>
                <w:sz w:val="28"/>
                <w:szCs w:val="28"/>
                <w:lang w:val="uz-Cyrl-UZ"/>
              </w:rPr>
              <w:t>vositalar</w:t>
            </w:r>
            <w:r w:rsidRPr="00485C19">
              <w:rPr>
                <w:sz w:val="28"/>
                <w:szCs w:val="28"/>
                <w:lang w:val="uz-Cyrl-UZ"/>
              </w:rPr>
              <w:t xml:space="preserve"> </w:t>
            </w:r>
            <w:r>
              <w:rPr>
                <w:sz w:val="28"/>
                <w:szCs w:val="28"/>
                <w:lang w:val="uz-Cyrl-UZ"/>
              </w:rPr>
              <w:t>jami</w:t>
            </w:r>
            <w:r w:rsidRPr="00485C19">
              <w:rPr>
                <w:sz w:val="28"/>
                <w:szCs w:val="28"/>
                <w:lang w:val="uz-Cyrl-UZ"/>
              </w:rPr>
              <w:t>.</w:t>
            </w:r>
          </w:p>
          <w:p w:rsidR="006E1527" w:rsidRPr="001A2EDA" w:rsidRDefault="006E1527" w:rsidP="00E364BD">
            <w:pPr>
              <w:tabs>
                <w:tab w:val="left" w:pos="4320"/>
                <w:tab w:val="left" w:pos="4500"/>
              </w:tabs>
              <w:jc w:val="both"/>
              <w:rPr>
                <w:sz w:val="12"/>
                <w:szCs w:val="12"/>
                <w:lang w:val="en-US"/>
              </w:rPr>
            </w:pPr>
          </w:p>
          <w:p w:rsidR="006E1527" w:rsidRPr="00485C19" w:rsidRDefault="006E1527" w:rsidP="00E364BD">
            <w:pPr>
              <w:tabs>
                <w:tab w:val="left" w:pos="4320"/>
                <w:tab w:val="left" w:pos="4500"/>
              </w:tabs>
              <w:jc w:val="both"/>
              <w:rPr>
                <w:sz w:val="28"/>
                <w:szCs w:val="28"/>
                <w:lang w:val="uz-Cyrl-UZ"/>
              </w:rPr>
            </w:pPr>
            <w:r w:rsidRPr="00485C19">
              <w:rPr>
                <w:sz w:val="28"/>
                <w:szCs w:val="28"/>
                <w:lang w:val="uz-Cyrl-UZ"/>
              </w:rPr>
              <w:t>Хатолар юзага келиш имкониятини бартараф қиладиган ёки камайтирадиган аппарат ва/ёки дастурий воситалар жами.</w:t>
            </w:r>
          </w:p>
        </w:tc>
      </w:tr>
      <w:tr w:rsidR="006E1527" w:rsidRPr="00AC3A19">
        <w:trPr>
          <w:tblCellSpacing w:w="0" w:type="dxa"/>
          <w:jc w:val="center"/>
        </w:trPr>
        <w:tc>
          <w:tcPr>
            <w:tcW w:w="2079" w:type="pct"/>
          </w:tcPr>
          <w:p w:rsidR="006E1527" w:rsidRPr="00B517F2" w:rsidRDefault="006E1527" w:rsidP="004E5BD5">
            <w:pPr>
              <w:tabs>
                <w:tab w:val="left" w:pos="4320"/>
                <w:tab w:val="left" w:pos="4500"/>
              </w:tabs>
              <w:rPr>
                <w:b/>
                <w:sz w:val="28"/>
                <w:szCs w:val="28"/>
                <w:lang w:val="uz-Cyrl-UZ"/>
              </w:rPr>
            </w:pPr>
            <w:r w:rsidRPr="001C7AA6">
              <w:rPr>
                <w:b/>
                <w:sz w:val="28"/>
                <w:szCs w:val="28"/>
                <w:lang w:val="uz-Cyrl-UZ"/>
              </w:rPr>
              <w:t>Защита памяти</w:t>
            </w:r>
          </w:p>
          <w:p w:rsidR="006E1527" w:rsidRPr="005B6905"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 xml:space="preserve">xotirani </w:t>
            </w:r>
            <w:r w:rsidRPr="005B6905">
              <w:rPr>
                <w:sz w:val="28"/>
                <w:szCs w:val="28"/>
                <w:lang w:val="uz-Cyrl-UZ"/>
              </w:rPr>
              <w:t>muhofaza qilish</w:t>
            </w:r>
          </w:p>
          <w:p w:rsidR="006E1527" w:rsidRPr="005B6905" w:rsidRDefault="006E1527" w:rsidP="004E5BD5">
            <w:pPr>
              <w:tabs>
                <w:tab w:val="left" w:pos="4320"/>
                <w:tab w:val="left" w:pos="4500"/>
              </w:tabs>
              <w:rPr>
                <w:sz w:val="28"/>
                <w:szCs w:val="28"/>
                <w:lang w:val="en-US"/>
              </w:rPr>
            </w:pPr>
            <w:r w:rsidRPr="001C7AA6">
              <w:rPr>
                <w:sz w:val="28"/>
                <w:szCs w:val="28"/>
                <w:lang w:val="uz-Cyrl-UZ"/>
              </w:rPr>
              <w:t xml:space="preserve">       хотирани </w:t>
            </w:r>
            <w:r>
              <w:rPr>
                <w:sz w:val="28"/>
                <w:szCs w:val="28"/>
              </w:rPr>
              <w:t>муҳофаза</w:t>
            </w:r>
            <w:r w:rsidRPr="005B6905">
              <w:rPr>
                <w:sz w:val="28"/>
                <w:szCs w:val="28"/>
                <w:lang w:val="en-US"/>
              </w:rPr>
              <w:t xml:space="preserve"> </w:t>
            </w:r>
            <w:r>
              <w:rPr>
                <w:sz w:val="28"/>
                <w:szCs w:val="28"/>
              </w:rPr>
              <w:t>қилиш</w:t>
            </w:r>
          </w:p>
          <w:p w:rsidR="006E1527" w:rsidRPr="00B517F2" w:rsidRDefault="006E1527" w:rsidP="00B517F2">
            <w:pPr>
              <w:tabs>
                <w:tab w:val="left" w:pos="4320"/>
                <w:tab w:val="left" w:pos="4500"/>
              </w:tabs>
              <w:rPr>
                <w:sz w:val="28"/>
                <w:szCs w:val="28"/>
                <w:lang w:val="uz-Cyrl-UZ"/>
              </w:rPr>
            </w:pPr>
            <w:r w:rsidRPr="0051450D">
              <w:rPr>
                <w:b/>
                <w:sz w:val="28"/>
                <w:szCs w:val="28"/>
                <w:lang w:val="en-US"/>
              </w:rPr>
              <w:t xml:space="preserve">en </w:t>
            </w:r>
            <w:r w:rsidRPr="0083599D">
              <w:rPr>
                <w:sz w:val="28"/>
                <w:szCs w:val="28"/>
                <w:lang w:val="en-US"/>
              </w:rPr>
              <w:t>-</w:t>
            </w:r>
            <w:r w:rsidRPr="00B517F2">
              <w:rPr>
                <w:sz w:val="28"/>
                <w:szCs w:val="28"/>
                <w:lang w:val="en-US"/>
              </w:rPr>
              <w:t xml:space="preserve"> memory protection </w:t>
            </w:r>
          </w:p>
          <w:p w:rsidR="006E1527" w:rsidRPr="0051450D"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Аппаратные средства, обеспечивающие защиту адресного пространства одной задачи (процесса) от несанкционированного доступа другой. </w:t>
            </w:r>
          </w:p>
          <w:p w:rsidR="006E1527" w:rsidRPr="001A2EDA" w:rsidRDefault="006E1527" w:rsidP="004E5BD5">
            <w:pPr>
              <w:tabs>
                <w:tab w:val="left" w:pos="4320"/>
                <w:tab w:val="left" w:pos="4500"/>
              </w:tabs>
              <w:jc w:val="both"/>
              <w:rPr>
                <w:sz w:val="10"/>
                <w:szCs w:val="10"/>
              </w:rPr>
            </w:pPr>
          </w:p>
          <w:p w:rsidR="006E1527" w:rsidRPr="00DE4857" w:rsidRDefault="006E1527" w:rsidP="004E5BD5">
            <w:pPr>
              <w:tabs>
                <w:tab w:val="left" w:pos="4320"/>
                <w:tab w:val="left" w:pos="4500"/>
              </w:tabs>
              <w:jc w:val="both"/>
              <w:rPr>
                <w:sz w:val="28"/>
                <w:szCs w:val="28"/>
              </w:rPr>
            </w:pPr>
            <w:r>
              <w:rPr>
                <w:sz w:val="28"/>
                <w:szCs w:val="28"/>
                <w:lang w:val="uz-Cyrl-UZ"/>
              </w:rPr>
              <w:t>Bir</w:t>
            </w:r>
            <w:r w:rsidRPr="00EA5D47">
              <w:rPr>
                <w:sz w:val="28"/>
                <w:szCs w:val="28"/>
                <w:lang w:val="uz-Cyrl-UZ"/>
              </w:rPr>
              <w:t xml:space="preserve"> </w:t>
            </w:r>
            <w:r>
              <w:rPr>
                <w:sz w:val="28"/>
                <w:szCs w:val="28"/>
                <w:lang w:val="uz-Cyrl-UZ"/>
              </w:rPr>
              <w:t>vazifa</w:t>
            </w:r>
            <w:r w:rsidRPr="00EA5D47">
              <w:rPr>
                <w:sz w:val="28"/>
                <w:szCs w:val="28"/>
                <w:lang w:val="uz-Cyrl-UZ"/>
              </w:rPr>
              <w:t xml:space="preserve"> (</w:t>
            </w:r>
            <w:r>
              <w:rPr>
                <w:sz w:val="28"/>
                <w:szCs w:val="28"/>
                <w:lang w:val="uz-Cyrl-UZ"/>
              </w:rPr>
              <w:t>jarayon</w:t>
            </w:r>
            <w:r w:rsidRPr="00EA5D47">
              <w:rPr>
                <w:sz w:val="28"/>
                <w:szCs w:val="28"/>
                <w:lang w:val="uz-Cyrl-UZ"/>
              </w:rPr>
              <w:t>)</w:t>
            </w:r>
            <w:r>
              <w:rPr>
                <w:sz w:val="28"/>
                <w:szCs w:val="28"/>
                <w:lang w:val="uz-Cyrl-UZ"/>
              </w:rPr>
              <w:t xml:space="preserve"> ma’lumotlari saqlanayotgan adreslarga boshqasining ruxsat etilmagan tarzda kira olishi</w:t>
            </w:r>
            <w:r>
              <w:rPr>
                <w:sz w:val="28"/>
                <w:szCs w:val="28"/>
                <w:lang w:val="en-US"/>
              </w:rPr>
              <w:t>dan</w:t>
            </w:r>
            <w:r>
              <w:rPr>
                <w:sz w:val="28"/>
                <w:szCs w:val="28"/>
                <w:lang w:val="uz-Cyrl-UZ"/>
              </w:rPr>
              <w:t xml:space="preserve"> himoyalovchi apparat vositalar.</w:t>
            </w:r>
          </w:p>
          <w:p w:rsidR="006E1527" w:rsidRPr="001A2EDA" w:rsidRDefault="006E1527" w:rsidP="004E5BD5">
            <w:pPr>
              <w:tabs>
                <w:tab w:val="left" w:pos="4320"/>
                <w:tab w:val="left" w:pos="4500"/>
              </w:tabs>
              <w:jc w:val="both"/>
              <w:rPr>
                <w:sz w:val="10"/>
                <w:szCs w:val="10"/>
              </w:rPr>
            </w:pPr>
          </w:p>
          <w:p w:rsidR="006E1527" w:rsidRPr="00AC3A19" w:rsidRDefault="006E1527" w:rsidP="004E5BD5">
            <w:pPr>
              <w:tabs>
                <w:tab w:val="left" w:pos="4320"/>
                <w:tab w:val="left" w:pos="4500"/>
              </w:tabs>
              <w:jc w:val="both"/>
              <w:rPr>
                <w:sz w:val="28"/>
                <w:szCs w:val="28"/>
                <w:lang w:val="uz-Cyrl-UZ"/>
              </w:rPr>
            </w:pPr>
            <w:r w:rsidRPr="00EA5D47">
              <w:rPr>
                <w:sz w:val="28"/>
                <w:szCs w:val="28"/>
                <w:lang w:val="uz-Cyrl-UZ"/>
              </w:rPr>
              <w:lastRenderedPageBreak/>
              <w:t>Бир вазифа (жараён)</w:t>
            </w:r>
            <w:r>
              <w:rPr>
                <w:sz w:val="28"/>
                <w:szCs w:val="28"/>
                <w:lang w:val="uz-Cyrl-UZ"/>
              </w:rPr>
              <w:t xml:space="preserve"> маълумотлари сақлана</w:t>
            </w:r>
            <w:r w:rsidR="00324618">
              <w:rPr>
                <w:sz w:val="28"/>
                <w:szCs w:val="28"/>
                <w:lang w:val="uz-Cyrl-UZ"/>
              </w:rPr>
              <w:t>-</w:t>
            </w:r>
            <w:r>
              <w:rPr>
                <w:sz w:val="28"/>
                <w:szCs w:val="28"/>
                <w:lang w:val="uz-Cyrl-UZ"/>
              </w:rPr>
              <w:t>ётган адресларга бошқасининг рухсат этил</w:t>
            </w:r>
            <w:r w:rsidR="00324618">
              <w:rPr>
                <w:sz w:val="28"/>
                <w:szCs w:val="28"/>
                <w:lang w:val="uz-Cyrl-UZ"/>
              </w:rPr>
              <w:t>-</w:t>
            </w:r>
            <w:r>
              <w:rPr>
                <w:sz w:val="28"/>
                <w:szCs w:val="28"/>
                <w:lang w:val="uz-Cyrl-UZ"/>
              </w:rPr>
              <w:t>маган тарзда кира олиши</w:t>
            </w:r>
            <w:r>
              <w:rPr>
                <w:sz w:val="28"/>
                <w:szCs w:val="28"/>
              </w:rPr>
              <w:t>дан</w:t>
            </w:r>
            <w:r>
              <w:rPr>
                <w:sz w:val="28"/>
                <w:szCs w:val="28"/>
                <w:lang w:val="uz-Cyrl-UZ"/>
              </w:rPr>
              <w:t xml:space="preserve"> ҳимояловчи аппарат воситалар.</w:t>
            </w:r>
          </w:p>
        </w:tc>
      </w:tr>
      <w:tr w:rsidR="006E1527" w:rsidRPr="00221BEE">
        <w:trPr>
          <w:tblCellSpacing w:w="0" w:type="dxa"/>
          <w:jc w:val="center"/>
        </w:trPr>
        <w:tc>
          <w:tcPr>
            <w:tcW w:w="2079" w:type="pct"/>
          </w:tcPr>
          <w:p w:rsidR="006E1527" w:rsidRPr="006334B2" w:rsidRDefault="006E1527" w:rsidP="00934225">
            <w:pPr>
              <w:rPr>
                <w:b/>
                <w:sz w:val="28"/>
                <w:szCs w:val="28"/>
                <w:lang w:val="uz-Cyrl-UZ"/>
              </w:rPr>
            </w:pPr>
            <w:r w:rsidRPr="006334B2">
              <w:rPr>
                <w:b/>
                <w:sz w:val="28"/>
                <w:szCs w:val="28"/>
              </w:rPr>
              <w:lastRenderedPageBreak/>
              <w:t>Защита</w:t>
            </w:r>
            <w:r w:rsidRPr="006334B2">
              <w:rPr>
                <w:b/>
                <w:sz w:val="28"/>
                <w:szCs w:val="28"/>
                <w:lang w:val="en-US"/>
              </w:rPr>
              <w:t xml:space="preserve"> </w:t>
            </w:r>
            <w:r w:rsidRPr="006334B2">
              <w:rPr>
                <w:b/>
                <w:sz w:val="28"/>
                <w:szCs w:val="28"/>
              </w:rPr>
              <w:t>паролем</w:t>
            </w:r>
          </w:p>
          <w:p w:rsidR="006E1527" w:rsidRDefault="006E1527" w:rsidP="006B6116">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parol</w:t>
            </w:r>
            <w:r w:rsidRPr="00BA2651">
              <w:rPr>
                <w:bCs/>
                <w:color w:val="000000"/>
                <w:sz w:val="28"/>
                <w:szCs w:val="28"/>
                <w:lang w:val="uz-Cyrl-UZ"/>
              </w:rPr>
              <w:t xml:space="preserve"> </w:t>
            </w:r>
            <w:r>
              <w:rPr>
                <w:bCs/>
                <w:color w:val="000000"/>
                <w:sz w:val="28"/>
                <w:szCs w:val="28"/>
                <w:lang w:val="uz-Cyrl-UZ"/>
              </w:rPr>
              <w:t>bilan</w:t>
            </w:r>
            <w:r w:rsidRPr="00BA2651">
              <w:rPr>
                <w:bCs/>
                <w:color w:val="000000"/>
                <w:sz w:val="28"/>
                <w:szCs w:val="28"/>
                <w:lang w:val="uz-Cyrl-UZ"/>
              </w:rPr>
              <w:t xml:space="preserve"> </w:t>
            </w:r>
            <w:r>
              <w:rPr>
                <w:bCs/>
                <w:color w:val="000000"/>
                <w:sz w:val="28"/>
                <w:szCs w:val="28"/>
                <w:lang w:val="uz-Cyrl-UZ"/>
              </w:rPr>
              <w:t>muhofaza</w:t>
            </w:r>
            <w:r w:rsidRPr="00BA2651">
              <w:rPr>
                <w:bCs/>
                <w:color w:val="000000"/>
                <w:sz w:val="28"/>
                <w:szCs w:val="28"/>
                <w:lang w:val="uz-Cyrl-UZ"/>
              </w:rPr>
              <w:t xml:space="preserve"> </w:t>
            </w:r>
            <w:r>
              <w:rPr>
                <w:bCs/>
                <w:color w:val="000000"/>
                <w:sz w:val="28"/>
                <w:szCs w:val="28"/>
                <w:lang w:val="uz-Cyrl-UZ"/>
              </w:rPr>
              <w:t>qilish</w:t>
            </w:r>
          </w:p>
          <w:p w:rsidR="006E1527" w:rsidRPr="00F20E7D" w:rsidRDefault="006E1527" w:rsidP="00934225">
            <w:pPr>
              <w:rPr>
                <w:bCs/>
                <w:color w:val="000000"/>
                <w:sz w:val="28"/>
                <w:szCs w:val="28"/>
                <w:lang w:val="uz-Cyrl-UZ"/>
              </w:rPr>
            </w:pPr>
            <w:r w:rsidRPr="00BA2651">
              <w:rPr>
                <w:bCs/>
                <w:color w:val="000000"/>
                <w:sz w:val="28"/>
                <w:szCs w:val="28"/>
                <w:lang w:val="uz-Cyrl-UZ"/>
              </w:rPr>
              <w:t xml:space="preserve">       парол</w:t>
            </w:r>
            <w:r w:rsidRPr="00F20E7D">
              <w:rPr>
                <w:bCs/>
                <w:color w:val="000000"/>
                <w:sz w:val="28"/>
                <w:szCs w:val="28"/>
                <w:lang w:val="uz-Cyrl-UZ"/>
              </w:rPr>
              <w:t>ь</w:t>
            </w:r>
            <w:r w:rsidRPr="00BA2651">
              <w:rPr>
                <w:bCs/>
                <w:color w:val="000000"/>
                <w:sz w:val="28"/>
                <w:szCs w:val="28"/>
                <w:lang w:val="uz-Cyrl-UZ"/>
              </w:rPr>
              <w:t xml:space="preserve"> билан муҳофаза қилиш</w:t>
            </w:r>
          </w:p>
          <w:p w:rsidR="006E1527" w:rsidRPr="006334B2" w:rsidRDefault="006E1527" w:rsidP="006334B2">
            <w:pPr>
              <w:rPr>
                <w:sz w:val="28"/>
                <w:szCs w:val="28"/>
                <w:lang w:val="uz-Cyrl-UZ"/>
              </w:rPr>
            </w:pPr>
            <w:r w:rsidRPr="00F20E7D">
              <w:rPr>
                <w:b/>
                <w:sz w:val="28"/>
                <w:szCs w:val="28"/>
                <w:lang w:val="uz-Cyrl-UZ"/>
              </w:rPr>
              <w:t xml:space="preserve">en </w:t>
            </w:r>
            <w:r w:rsidRPr="0083599D">
              <w:rPr>
                <w:sz w:val="28"/>
                <w:szCs w:val="28"/>
                <w:lang w:val="uz-Cyrl-UZ"/>
              </w:rPr>
              <w:t>-</w:t>
            </w:r>
            <w:r w:rsidRPr="00F20E7D">
              <w:rPr>
                <w:sz w:val="28"/>
                <w:szCs w:val="28"/>
                <w:lang w:val="uz-Cyrl-UZ"/>
              </w:rPr>
              <w:t xml:space="preserve"> password protection </w:t>
            </w:r>
          </w:p>
          <w:p w:rsidR="006E1527" w:rsidRPr="00F20E7D" w:rsidRDefault="006E1527" w:rsidP="00934225">
            <w:pPr>
              <w:rPr>
                <w:bCs/>
                <w:color w:val="000000"/>
                <w:sz w:val="28"/>
                <w:szCs w:val="28"/>
                <w:lang w:val="uz-Cyrl-UZ"/>
              </w:rPr>
            </w:pPr>
          </w:p>
        </w:tc>
        <w:tc>
          <w:tcPr>
            <w:tcW w:w="2921" w:type="pct"/>
          </w:tcPr>
          <w:p w:rsidR="006E1527" w:rsidRPr="00BA2651" w:rsidRDefault="006E1527" w:rsidP="00E364BD">
            <w:pPr>
              <w:jc w:val="both"/>
              <w:rPr>
                <w:color w:val="000000"/>
                <w:sz w:val="28"/>
                <w:szCs w:val="28"/>
              </w:rPr>
            </w:pPr>
            <w:r w:rsidRPr="00BA2651">
              <w:rPr>
                <w:color w:val="000000"/>
                <w:sz w:val="28"/>
                <w:szCs w:val="28"/>
                <w:lang w:val="uz-Cyrl-UZ"/>
              </w:rPr>
              <w:t>1.</w:t>
            </w:r>
            <w:r>
              <w:rPr>
                <w:color w:val="000000"/>
                <w:sz w:val="28"/>
                <w:szCs w:val="28"/>
              </w:rPr>
              <w:t xml:space="preserve"> </w:t>
            </w:r>
            <w:r w:rsidRPr="00BA2651">
              <w:rPr>
                <w:color w:val="000000"/>
                <w:sz w:val="28"/>
                <w:szCs w:val="28"/>
              </w:rPr>
              <w:t>Механизм управления доступом к системе, обеспечивающий сохранение целостности программного обеспечения в составе системы или сети.</w:t>
            </w:r>
          </w:p>
          <w:p w:rsidR="006E1527" w:rsidRPr="00BA2651" w:rsidRDefault="006E1527" w:rsidP="00E364BD">
            <w:pPr>
              <w:jc w:val="both"/>
              <w:rPr>
                <w:color w:val="000000"/>
                <w:sz w:val="28"/>
                <w:szCs w:val="28"/>
              </w:rPr>
            </w:pPr>
            <w:r w:rsidRPr="00BA2651">
              <w:rPr>
                <w:color w:val="000000"/>
                <w:sz w:val="28"/>
                <w:szCs w:val="28"/>
              </w:rPr>
              <w:t>2. Способ з</w:t>
            </w:r>
            <w:r>
              <w:rPr>
                <w:color w:val="000000"/>
                <w:sz w:val="28"/>
                <w:szCs w:val="28"/>
              </w:rPr>
              <w:t>а</w:t>
            </w:r>
            <w:r w:rsidRPr="00BA2651">
              <w:rPr>
                <w:color w:val="000000"/>
                <w:sz w:val="28"/>
                <w:szCs w:val="28"/>
              </w:rPr>
              <w:t>щиты данных, при кот</w:t>
            </w:r>
            <w:r>
              <w:rPr>
                <w:color w:val="000000"/>
                <w:sz w:val="28"/>
                <w:szCs w:val="28"/>
              </w:rPr>
              <w:t>о</w:t>
            </w:r>
            <w:r w:rsidRPr="00BA2651">
              <w:rPr>
                <w:color w:val="000000"/>
                <w:sz w:val="28"/>
                <w:szCs w:val="28"/>
              </w:rPr>
              <w:t>ром для получения доступа к ним необходимо ввести пароль.</w:t>
            </w:r>
          </w:p>
          <w:p w:rsidR="006E1527" w:rsidRPr="001A2EDA" w:rsidRDefault="006E1527" w:rsidP="00E364BD">
            <w:pPr>
              <w:jc w:val="both"/>
              <w:rPr>
                <w:color w:val="000000"/>
                <w:sz w:val="12"/>
                <w:szCs w:val="12"/>
              </w:rPr>
            </w:pPr>
          </w:p>
          <w:p w:rsidR="006E1527" w:rsidRPr="00BA2651" w:rsidRDefault="006E1527" w:rsidP="008D0D5A">
            <w:pPr>
              <w:jc w:val="both"/>
              <w:rPr>
                <w:color w:val="000000"/>
                <w:sz w:val="28"/>
                <w:szCs w:val="28"/>
                <w:lang w:val="uz-Cyrl-UZ"/>
              </w:rPr>
            </w:pPr>
            <w:r w:rsidRPr="0099137E">
              <w:rPr>
                <w:color w:val="000000"/>
                <w:sz w:val="28"/>
                <w:szCs w:val="28"/>
                <w:lang w:val="uz-Cyrl-UZ"/>
              </w:rPr>
              <w:t>1</w:t>
            </w:r>
            <w:r w:rsidRPr="00BA2651">
              <w:rPr>
                <w:color w:val="000000"/>
                <w:sz w:val="28"/>
                <w:szCs w:val="28"/>
                <w:lang w:val="uz-Cyrl-UZ"/>
              </w:rPr>
              <w:t xml:space="preserve">. </w:t>
            </w:r>
            <w:r w:rsidRPr="0099137E">
              <w:rPr>
                <w:color w:val="000000"/>
                <w:sz w:val="28"/>
                <w:szCs w:val="28"/>
                <w:lang w:val="uz-Cyrl-UZ"/>
              </w:rPr>
              <w:t>Tizimdan foydalana olishni boshqarish mexa</w:t>
            </w:r>
            <w:r w:rsidR="00324618">
              <w:rPr>
                <w:color w:val="000000"/>
                <w:sz w:val="28"/>
                <w:szCs w:val="28"/>
                <w:lang w:val="uz-Cyrl-UZ"/>
              </w:rPr>
              <w:t>-</w:t>
            </w:r>
            <w:r w:rsidRPr="0099137E">
              <w:rPr>
                <w:color w:val="000000"/>
                <w:sz w:val="28"/>
                <w:szCs w:val="28"/>
                <w:lang w:val="uz-Cyrl-UZ"/>
              </w:rPr>
              <w:t>nizmi</w:t>
            </w:r>
            <w:r w:rsidRPr="00BA2651">
              <w:rPr>
                <w:color w:val="000000"/>
                <w:sz w:val="28"/>
                <w:szCs w:val="28"/>
                <w:lang w:val="uz-Cyrl-UZ"/>
              </w:rPr>
              <w:t xml:space="preserve"> </w:t>
            </w:r>
            <w:r>
              <w:rPr>
                <w:color w:val="000000"/>
                <w:sz w:val="28"/>
                <w:szCs w:val="28"/>
                <w:lang w:val="uz-Cyrl-UZ"/>
              </w:rPr>
              <w:t>bo‘lib</w:t>
            </w:r>
            <w:r w:rsidRPr="00BA2651">
              <w:rPr>
                <w:color w:val="000000"/>
                <w:sz w:val="28"/>
                <w:szCs w:val="28"/>
                <w:lang w:val="uz-Cyrl-UZ"/>
              </w:rPr>
              <w:t xml:space="preserve">, </w:t>
            </w:r>
            <w:r>
              <w:rPr>
                <w:color w:val="000000"/>
                <w:sz w:val="28"/>
                <w:szCs w:val="28"/>
                <w:lang w:val="uz-Cyrl-UZ"/>
              </w:rPr>
              <w:t>tizim</w:t>
            </w:r>
            <w:r w:rsidRPr="00BA2651">
              <w:rPr>
                <w:color w:val="000000"/>
                <w:sz w:val="28"/>
                <w:szCs w:val="28"/>
                <w:lang w:val="uz-Cyrl-UZ"/>
              </w:rPr>
              <w:t xml:space="preserve"> </w:t>
            </w:r>
            <w:r>
              <w:rPr>
                <w:color w:val="000000"/>
                <w:sz w:val="28"/>
                <w:szCs w:val="28"/>
                <w:lang w:val="uz-Cyrl-UZ"/>
              </w:rPr>
              <w:t>yoki</w:t>
            </w:r>
            <w:r w:rsidRPr="00BA2651">
              <w:rPr>
                <w:color w:val="000000"/>
                <w:sz w:val="28"/>
                <w:szCs w:val="28"/>
                <w:lang w:val="uz-Cyrl-UZ"/>
              </w:rPr>
              <w:t xml:space="preserve"> </w:t>
            </w:r>
            <w:r>
              <w:rPr>
                <w:color w:val="000000"/>
                <w:sz w:val="28"/>
                <w:szCs w:val="28"/>
                <w:lang w:val="uz-Cyrl-UZ"/>
              </w:rPr>
              <w:t>tarmoq</w:t>
            </w:r>
            <w:r w:rsidRPr="00BA2651">
              <w:rPr>
                <w:color w:val="000000"/>
                <w:sz w:val="28"/>
                <w:szCs w:val="28"/>
                <w:lang w:val="uz-Cyrl-UZ"/>
              </w:rPr>
              <w:t xml:space="preserve"> </w:t>
            </w:r>
            <w:r>
              <w:rPr>
                <w:color w:val="000000"/>
                <w:sz w:val="28"/>
                <w:szCs w:val="28"/>
                <w:lang w:val="uz-Cyrl-UZ"/>
              </w:rPr>
              <w:t>ichida</w:t>
            </w:r>
            <w:r w:rsidRPr="00BA2651">
              <w:rPr>
                <w:color w:val="000000"/>
                <w:sz w:val="28"/>
                <w:szCs w:val="28"/>
                <w:lang w:val="uz-Cyrl-UZ"/>
              </w:rPr>
              <w:t xml:space="preserve"> </w:t>
            </w:r>
            <w:r>
              <w:rPr>
                <w:color w:val="000000"/>
                <w:sz w:val="28"/>
                <w:szCs w:val="28"/>
                <w:lang w:val="uz-Cyrl-UZ"/>
              </w:rPr>
              <w:t>dasturiy</w:t>
            </w:r>
            <w:r w:rsidRPr="00BA2651">
              <w:rPr>
                <w:color w:val="000000"/>
                <w:sz w:val="28"/>
                <w:szCs w:val="28"/>
                <w:lang w:val="uz-Cyrl-UZ"/>
              </w:rPr>
              <w:t xml:space="preserve"> </w:t>
            </w:r>
            <w:r>
              <w:rPr>
                <w:color w:val="000000"/>
                <w:sz w:val="28"/>
                <w:szCs w:val="28"/>
                <w:lang w:val="uz-Cyrl-UZ"/>
              </w:rPr>
              <w:t>ta’minot</w:t>
            </w:r>
            <w:r w:rsidRPr="00BA2651">
              <w:rPr>
                <w:color w:val="000000"/>
                <w:sz w:val="28"/>
                <w:szCs w:val="28"/>
                <w:lang w:val="uz-Cyrl-UZ"/>
              </w:rPr>
              <w:t xml:space="preserve"> </w:t>
            </w:r>
            <w:r>
              <w:rPr>
                <w:color w:val="000000"/>
                <w:sz w:val="28"/>
                <w:szCs w:val="28"/>
                <w:lang w:val="uz-Cyrl-UZ"/>
              </w:rPr>
              <w:t>yaxlitligi</w:t>
            </w:r>
            <w:r w:rsidRPr="00BA2651">
              <w:rPr>
                <w:color w:val="000000"/>
                <w:sz w:val="28"/>
                <w:szCs w:val="28"/>
                <w:lang w:val="uz-Cyrl-UZ"/>
              </w:rPr>
              <w:t xml:space="preserve"> </w:t>
            </w:r>
            <w:r>
              <w:rPr>
                <w:color w:val="000000"/>
                <w:sz w:val="28"/>
                <w:szCs w:val="28"/>
                <w:lang w:val="uz-Cyrl-UZ"/>
              </w:rPr>
              <w:t>saqlanishini</w:t>
            </w:r>
            <w:r w:rsidRPr="00BA2651">
              <w:rPr>
                <w:color w:val="000000"/>
                <w:sz w:val="28"/>
                <w:szCs w:val="28"/>
                <w:lang w:val="uz-Cyrl-UZ"/>
              </w:rPr>
              <w:t xml:space="preserve"> </w:t>
            </w:r>
            <w:r>
              <w:rPr>
                <w:color w:val="000000"/>
                <w:sz w:val="28"/>
                <w:szCs w:val="28"/>
                <w:lang w:val="uz-Cyrl-UZ"/>
              </w:rPr>
              <w:t>ta’minlaydi</w:t>
            </w:r>
            <w:r w:rsidRPr="00BA2651">
              <w:rPr>
                <w:color w:val="000000"/>
                <w:sz w:val="28"/>
                <w:szCs w:val="28"/>
                <w:lang w:val="uz-Cyrl-UZ"/>
              </w:rPr>
              <w:t>.</w:t>
            </w:r>
          </w:p>
          <w:p w:rsidR="006E1527" w:rsidRDefault="006E1527" w:rsidP="008D0D5A">
            <w:pPr>
              <w:jc w:val="both"/>
              <w:rPr>
                <w:color w:val="000000"/>
                <w:sz w:val="28"/>
                <w:szCs w:val="28"/>
                <w:lang w:val="en-US"/>
              </w:rPr>
            </w:pPr>
            <w:r w:rsidRPr="00BA2651">
              <w:rPr>
                <w:color w:val="000000"/>
                <w:sz w:val="28"/>
                <w:szCs w:val="28"/>
                <w:lang w:val="uz-Cyrl-UZ"/>
              </w:rPr>
              <w:t xml:space="preserve">2. </w:t>
            </w:r>
            <w:r>
              <w:rPr>
                <w:color w:val="000000"/>
                <w:sz w:val="28"/>
                <w:szCs w:val="28"/>
                <w:lang w:val="uz-Cyrl-UZ"/>
              </w:rPr>
              <w:t>Ma’lumotlarni</w:t>
            </w:r>
            <w:r w:rsidRPr="00BA2651">
              <w:rPr>
                <w:color w:val="000000"/>
                <w:sz w:val="28"/>
                <w:szCs w:val="28"/>
                <w:lang w:val="uz-Cyrl-UZ"/>
              </w:rPr>
              <w:t xml:space="preserve"> </w:t>
            </w:r>
            <w:r>
              <w:rPr>
                <w:color w:val="000000"/>
                <w:sz w:val="28"/>
                <w:szCs w:val="28"/>
                <w:lang w:val="uz-Cyrl-UZ"/>
              </w:rPr>
              <w:t>muhofaza</w:t>
            </w:r>
            <w:r w:rsidRPr="00BA2651">
              <w:rPr>
                <w:color w:val="000000"/>
                <w:sz w:val="28"/>
                <w:szCs w:val="28"/>
                <w:lang w:val="uz-Cyrl-UZ"/>
              </w:rPr>
              <w:t xml:space="preserve"> </w:t>
            </w:r>
            <w:r>
              <w:rPr>
                <w:color w:val="000000"/>
                <w:sz w:val="28"/>
                <w:szCs w:val="28"/>
                <w:lang w:val="uz-Cyrl-UZ"/>
              </w:rPr>
              <w:t>qilish</w:t>
            </w:r>
            <w:r w:rsidRPr="00BA2651">
              <w:rPr>
                <w:color w:val="000000"/>
                <w:sz w:val="28"/>
                <w:szCs w:val="28"/>
                <w:lang w:val="uz-Cyrl-UZ"/>
              </w:rPr>
              <w:t xml:space="preserve"> </w:t>
            </w:r>
            <w:r>
              <w:rPr>
                <w:color w:val="000000"/>
                <w:sz w:val="28"/>
                <w:szCs w:val="28"/>
                <w:lang w:val="uz-Cyrl-UZ"/>
              </w:rPr>
              <w:t>usuli</w:t>
            </w:r>
            <w:r w:rsidRPr="00BA2651">
              <w:rPr>
                <w:color w:val="000000"/>
                <w:sz w:val="28"/>
                <w:szCs w:val="28"/>
                <w:lang w:val="uz-Cyrl-UZ"/>
              </w:rPr>
              <w:t xml:space="preserve">, </w:t>
            </w:r>
            <w:r>
              <w:rPr>
                <w:color w:val="000000"/>
                <w:sz w:val="28"/>
                <w:szCs w:val="28"/>
                <w:lang w:val="uz-Cyrl-UZ"/>
              </w:rPr>
              <w:t>bunda</w:t>
            </w:r>
            <w:r w:rsidRPr="00BA2651">
              <w:rPr>
                <w:color w:val="000000"/>
                <w:sz w:val="28"/>
                <w:szCs w:val="28"/>
                <w:lang w:val="uz-Cyrl-UZ"/>
              </w:rPr>
              <w:t xml:space="preserve"> </w:t>
            </w:r>
            <w:r>
              <w:rPr>
                <w:color w:val="000000"/>
                <w:sz w:val="28"/>
                <w:szCs w:val="28"/>
                <w:lang w:val="uz-Cyrl-UZ"/>
              </w:rPr>
              <w:t>ma’lumotlardan</w:t>
            </w:r>
            <w:r w:rsidRPr="00BA2651">
              <w:rPr>
                <w:color w:val="000000"/>
                <w:sz w:val="28"/>
                <w:szCs w:val="28"/>
                <w:lang w:val="uz-Cyrl-UZ"/>
              </w:rPr>
              <w:t xml:space="preserve"> </w:t>
            </w:r>
            <w:r>
              <w:rPr>
                <w:color w:val="000000"/>
                <w:sz w:val="28"/>
                <w:szCs w:val="28"/>
                <w:lang w:val="uz-Cyrl-UZ"/>
              </w:rPr>
              <w:t>foydalana</w:t>
            </w:r>
            <w:r w:rsidRPr="00BA2651">
              <w:rPr>
                <w:color w:val="000000"/>
                <w:sz w:val="28"/>
                <w:szCs w:val="28"/>
                <w:lang w:val="uz-Cyrl-UZ"/>
              </w:rPr>
              <w:t xml:space="preserve"> </w:t>
            </w:r>
            <w:r>
              <w:rPr>
                <w:color w:val="000000"/>
                <w:sz w:val="28"/>
                <w:szCs w:val="28"/>
                <w:lang w:val="uz-Cyrl-UZ"/>
              </w:rPr>
              <w:t>olish</w:t>
            </w:r>
            <w:r w:rsidRPr="00BA2651">
              <w:rPr>
                <w:color w:val="000000"/>
                <w:sz w:val="28"/>
                <w:szCs w:val="28"/>
                <w:lang w:val="uz-Cyrl-UZ"/>
              </w:rPr>
              <w:t xml:space="preserve"> </w:t>
            </w:r>
            <w:r>
              <w:rPr>
                <w:color w:val="000000"/>
                <w:sz w:val="28"/>
                <w:szCs w:val="28"/>
                <w:lang w:val="uz-Cyrl-UZ"/>
              </w:rPr>
              <w:t>uchun</w:t>
            </w:r>
            <w:r w:rsidRPr="00BA2651">
              <w:rPr>
                <w:color w:val="000000"/>
                <w:sz w:val="28"/>
                <w:szCs w:val="28"/>
                <w:lang w:val="uz-Cyrl-UZ"/>
              </w:rPr>
              <w:t xml:space="preserve"> </w:t>
            </w:r>
            <w:r>
              <w:rPr>
                <w:color w:val="000000"/>
                <w:sz w:val="28"/>
                <w:szCs w:val="28"/>
                <w:lang w:val="uz-Cyrl-UZ"/>
              </w:rPr>
              <w:t>parol</w:t>
            </w:r>
            <w:r w:rsidRPr="00BA2651">
              <w:rPr>
                <w:color w:val="000000"/>
                <w:sz w:val="28"/>
                <w:szCs w:val="28"/>
                <w:lang w:val="uz-Cyrl-UZ"/>
              </w:rPr>
              <w:t xml:space="preserve"> </w:t>
            </w:r>
            <w:r>
              <w:rPr>
                <w:color w:val="000000"/>
                <w:sz w:val="28"/>
                <w:szCs w:val="28"/>
                <w:lang w:val="uz-Cyrl-UZ"/>
              </w:rPr>
              <w:t>kiritish</w:t>
            </w:r>
            <w:r w:rsidRPr="00BA2651">
              <w:rPr>
                <w:color w:val="000000"/>
                <w:sz w:val="28"/>
                <w:szCs w:val="28"/>
                <w:lang w:val="uz-Cyrl-UZ"/>
              </w:rPr>
              <w:t xml:space="preserve"> </w:t>
            </w:r>
            <w:r>
              <w:rPr>
                <w:color w:val="000000"/>
                <w:sz w:val="28"/>
                <w:szCs w:val="28"/>
                <w:lang w:val="uz-Cyrl-UZ"/>
              </w:rPr>
              <w:t>zarur</w:t>
            </w:r>
            <w:r w:rsidRPr="00BA2651">
              <w:rPr>
                <w:color w:val="000000"/>
                <w:sz w:val="28"/>
                <w:szCs w:val="28"/>
                <w:lang w:val="uz-Cyrl-UZ"/>
              </w:rPr>
              <w:t>.</w:t>
            </w:r>
          </w:p>
          <w:p w:rsidR="006E1527" w:rsidRPr="001A2EDA" w:rsidRDefault="006E1527" w:rsidP="00E364BD">
            <w:pPr>
              <w:jc w:val="both"/>
              <w:rPr>
                <w:color w:val="000000"/>
                <w:sz w:val="10"/>
                <w:szCs w:val="10"/>
                <w:lang w:val="en-US"/>
              </w:rPr>
            </w:pPr>
          </w:p>
          <w:p w:rsidR="006E1527" w:rsidRPr="00BA2651" w:rsidRDefault="006E1527" w:rsidP="00E364BD">
            <w:pPr>
              <w:jc w:val="both"/>
              <w:rPr>
                <w:color w:val="000000"/>
                <w:sz w:val="28"/>
                <w:szCs w:val="28"/>
                <w:lang w:val="uz-Cyrl-UZ"/>
              </w:rPr>
            </w:pPr>
            <w:r w:rsidRPr="00DE4857">
              <w:rPr>
                <w:color w:val="000000"/>
                <w:sz w:val="28"/>
                <w:szCs w:val="28"/>
                <w:lang w:val="en-US"/>
              </w:rPr>
              <w:t>1</w:t>
            </w:r>
            <w:r w:rsidRPr="00BA2651">
              <w:rPr>
                <w:color w:val="000000"/>
                <w:sz w:val="28"/>
                <w:szCs w:val="28"/>
                <w:lang w:val="uz-Cyrl-UZ"/>
              </w:rPr>
              <w:t xml:space="preserve">. </w:t>
            </w:r>
            <w:r w:rsidRPr="00BA2651">
              <w:rPr>
                <w:color w:val="000000"/>
                <w:sz w:val="28"/>
                <w:szCs w:val="28"/>
              </w:rPr>
              <w:t>Тизимдан</w:t>
            </w:r>
            <w:r w:rsidRPr="00DE4857">
              <w:rPr>
                <w:color w:val="000000"/>
                <w:sz w:val="28"/>
                <w:szCs w:val="28"/>
                <w:lang w:val="en-US"/>
              </w:rPr>
              <w:t xml:space="preserve"> </w:t>
            </w:r>
            <w:r w:rsidRPr="00BA2651">
              <w:rPr>
                <w:color w:val="000000"/>
                <w:sz w:val="28"/>
                <w:szCs w:val="28"/>
              </w:rPr>
              <w:t>фойдалана</w:t>
            </w:r>
            <w:r w:rsidRPr="00DE4857">
              <w:rPr>
                <w:color w:val="000000"/>
                <w:sz w:val="28"/>
                <w:szCs w:val="28"/>
                <w:lang w:val="en-US"/>
              </w:rPr>
              <w:t xml:space="preserve"> </w:t>
            </w:r>
            <w:r w:rsidRPr="00BA2651">
              <w:rPr>
                <w:color w:val="000000"/>
                <w:sz w:val="28"/>
                <w:szCs w:val="28"/>
              </w:rPr>
              <w:t>олишни</w:t>
            </w:r>
            <w:r w:rsidRPr="00DE4857">
              <w:rPr>
                <w:color w:val="000000"/>
                <w:sz w:val="28"/>
                <w:szCs w:val="28"/>
                <w:lang w:val="en-US"/>
              </w:rPr>
              <w:t xml:space="preserve"> </w:t>
            </w:r>
            <w:r w:rsidRPr="00BA2651">
              <w:rPr>
                <w:color w:val="000000"/>
                <w:sz w:val="28"/>
                <w:szCs w:val="28"/>
              </w:rPr>
              <w:t>бошқариш</w:t>
            </w:r>
            <w:r w:rsidRPr="00DE4857">
              <w:rPr>
                <w:color w:val="000000"/>
                <w:sz w:val="28"/>
                <w:szCs w:val="28"/>
                <w:lang w:val="en-US"/>
              </w:rPr>
              <w:t xml:space="preserve"> </w:t>
            </w:r>
            <w:r w:rsidRPr="00BA2651">
              <w:rPr>
                <w:color w:val="000000"/>
                <w:sz w:val="28"/>
                <w:szCs w:val="28"/>
              </w:rPr>
              <w:t>механизми</w:t>
            </w:r>
            <w:r w:rsidRPr="00BA2651">
              <w:rPr>
                <w:color w:val="000000"/>
                <w:sz w:val="28"/>
                <w:szCs w:val="28"/>
                <w:lang w:val="uz-Cyrl-UZ"/>
              </w:rPr>
              <w:t xml:space="preserve"> бўлиб, тизим ёки тармоқ ичида дастурий таъминот яхлитлиги сақланишини таъминлайди.</w:t>
            </w:r>
          </w:p>
          <w:p w:rsidR="006E1527" w:rsidRPr="00BA2651" w:rsidRDefault="006E1527" w:rsidP="00E364BD">
            <w:pPr>
              <w:jc w:val="both"/>
              <w:rPr>
                <w:color w:val="000000"/>
                <w:sz w:val="28"/>
                <w:szCs w:val="28"/>
                <w:lang w:val="uz-Cyrl-UZ"/>
              </w:rPr>
            </w:pPr>
            <w:r w:rsidRPr="00BA2651">
              <w:rPr>
                <w:color w:val="000000"/>
                <w:sz w:val="28"/>
                <w:szCs w:val="28"/>
                <w:lang w:val="uz-Cyrl-UZ"/>
              </w:rPr>
              <w:t>2. Маълумотларни муҳофаза қилиш усули, бунда маълумотлардан фойдалана олиш учун пароль киритиш зарур.</w:t>
            </w:r>
          </w:p>
        </w:tc>
      </w:tr>
      <w:tr w:rsidR="006E1527" w:rsidRPr="00221BEE">
        <w:trPr>
          <w:tblCellSpacing w:w="0" w:type="dxa"/>
          <w:jc w:val="center"/>
        </w:trPr>
        <w:tc>
          <w:tcPr>
            <w:tcW w:w="2079" w:type="pct"/>
          </w:tcPr>
          <w:p w:rsidR="006E1527" w:rsidRPr="001C7AA6" w:rsidRDefault="006E1527" w:rsidP="004E5BD5">
            <w:pPr>
              <w:tabs>
                <w:tab w:val="left" w:pos="4320"/>
                <w:tab w:val="left" w:pos="4500"/>
              </w:tabs>
              <w:rPr>
                <w:b/>
                <w:sz w:val="28"/>
                <w:szCs w:val="28"/>
                <w:lang w:val="uz-Cyrl-UZ"/>
              </w:rPr>
            </w:pPr>
            <w:r w:rsidRPr="001C7AA6">
              <w:rPr>
                <w:b/>
                <w:sz w:val="28"/>
                <w:szCs w:val="28"/>
                <w:lang w:val="uz-Cyrl-UZ"/>
              </w:rPr>
              <w:t>Защита файла</w:t>
            </w:r>
          </w:p>
          <w:p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faylni muhofaza qilish</w:t>
            </w:r>
          </w:p>
          <w:p w:rsidR="006E1527" w:rsidRDefault="006E1527" w:rsidP="004E5BD5">
            <w:pPr>
              <w:tabs>
                <w:tab w:val="left" w:pos="4320"/>
                <w:tab w:val="left" w:pos="4500"/>
              </w:tabs>
              <w:rPr>
                <w:sz w:val="28"/>
                <w:szCs w:val="28"/>
                <w:lang w:val="en-US"/>
              </w:rPr>
            </w:pPr>
            <w:r w:rsidRPr="001C7AA6">
              <w:rPr>
                <w:b/>
                <w:sz w:val="28"/>
                <w:szCs w:val="28"/>
                <w:lang w:val="uz-Cyrl-UZ"/>
              </w:rPr>
              <w:t xml:space="preserve"> </w:t>
            </w:r>
            <w:r w:rsidRPr="008832AD">
              <w:rPr>
                <w:sz w:val="26"/>
                <w:szCs w:val="26"/>
                <w:lang w:val="uz-Cyrl-UZ"/>
              </w:rPr>
              <w:t xml:space="preserve">       </w:t>
            </w:r>
            <w:r>
              <w:rPr>
                <w:sz w:val="28"/>
                <w:szCs w:val="28"/>
              </w:rPr>
              <w:t>файлни</w:t>
            </w:r>
            <w:r w:rsidRPr="005B5ED5">
              <w:rPr>
                <w:sz w:val="28"/>
                <w:szCs w:val="28"/>
                <w:lang w:val="en-US"/>
              </w:rPr>
              <w:t xml:space="preserve"> </w:t>
            </w:r>
            <w:r>
              <w:rPr>
                <w:sz w:val="28"/>
                <w:szCs w:val="28"/>
              </w:rPr>
              <w:t>муҳофаза</w:t>
            </w:r>
            <w:r w:rsidRPr="005B5ED5">
              <w:rPr>
                <w:sz w:val="28"/>
                <w:szCs w:val="28"/>
                <w:lang w:val="en-US"/>
              </w:rPr>
              <w:t xml:space="preserve"> </w:t>
            </w:r>
            <w:r>
              <w:rPr>
                <w:sz w:val="28"/>
                <w:szCs w:val="28"/>
              </w:rPr>
              <w:t>қилиш</w:t>
            </w:r>
          </w:p>
          <w:p w:rsidR="006E1527" w:rsidRPr="009345AC" w:rsidRDefault="006E1527" w:rsidP="009345AC">
            <w:pPr>
              <w:tabs>
                <w:tab w:val="left" w:pos="4320"/>
                <w:tab w:val="left" w:pos="4500"/>
              </w:tabs>
              <w:rPr>
                <w:sz w:val="28"/>
                <w:szCs w:val="28"/>
                <w:lang w:val="uz-Cyrl-UZ"/>
              </w:rPr>
            </w:pPr>
            <w:r w:rsidRPr="00404F9B">
              <w:rPr>
                <w:b/>
                <w:sz w:val="28"/>
                <w:szCs w:val="28"/>
                <w:lang w:val="en-US"/>
              </w:rPr>
              <w:t xml:space="preserve">en </w:t>
            </w:r>
            <w:r w:rsidRPr="001741C0">
              <w:rPr>
                <w:sz w:val="28"/>
                <w:szCs w:val="28"/>
                <w:lang w:val="en-US"/>
              </w:rPr>
              <w:t>-</w:t>
            </w:r>
            <w:r w:rsidRPr="009345AC">
              <w:rPr>
                <w:sz w:val="28"/>
                <w:szCs w:val="28"/>
                <w:lang w:val="en-US"/>
              </w:rPr>
              <w:t xml:space="preserve"> file protection </w:t>
            </w:r>
          </w:p>
          <w:p w:rsidR="006E1527" w:rsidRPr="009345A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Процесс или устройство, с помощью которого поддерживается хранение и целостность файла.</w:t>
            </w:r>
          </w:p>
          <w:p w:rsidR="006E1527" w:rsidRPr="00235D03"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Pr>
                <w:sz w:val="28"/>
                <w:szCs w:val="28"/>
                <w:lang w:val="uz-Cyrl-UZ"/>
              </w:rPr>
              <w:t>Faylning</w:t>
            </w:r>
            <w:r w:rsidRPr="004E5BD5">
              <w:rPr>
                <w:sz w:val="28"/>
                <w:szCs w:val="28"/>
                <w:lang w:val="uz-Cyrl-UZ"/>
              </w:rPr>
              <w:t xml:space="preserve"> </w:t>
            </w:r>
            <w:r>
              <w:rPr>
                <w:sz w:val="28"/>
                <w:szCs w:val="28"/>
                <w:lang w:val="uz-Cyrl-UZ"/>
              </w:rPr>
              <w:t>saqlanishini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yaxlitligini</w:t>
            </w:r>
            <w:r w:rsidRPr="004E5BD5">
              <w:rPr>
                <w:sz w:val="28"/>
                <w:szCs w:val="28"/>
                <w:lang w:val="uz-Cyrl-UZ"/>
              </w:rPr>
              <w:t xml:space="preserve"> </w:t>
            </w:r>
            <w:r>
              <w:rPr>
                <w:sz w:val="28"/>
                <w:szCs w:val="28"/>
                <w:lang w:val="uz-Cyrl-UZ"/>
              </w:rPr>
              <w:t>ta’minlay</w:t>
            </w:r>
            <w:r w:rsidR="008078C1">
              <w:rPr>
                <w:sz w:val="28"/>
                <w:szCs w:val="28"/>
                <w:lang w:val="uz-Cyrl-UZ"/>
              </w:rPr>
              <w:t>-</w:t>
            </w:r>
            <w:r>
              <w:rPr>
                <w:sz w:val="28"/>
                <w:szCs w:val="28"/>
                <w:lang w:val="uz-Cyrl-UZ"/>
              </w:rPr>
              <w:t>digan</w:t>
            </w:r>
            <w:r w:rsidRPr="004E5BD5">
              <w:rPr>
                <w:sz w:val="28"/>
                <w:szCs w:val="28"/>
                <w:lang w:val="uz-Cyrl-UZ"/>
              </w:rPr>
              <w:t xml:space="preserve"> </w:t>
            </w:r>
            <w:r>
              <w:rPr>
                <w:sz w:val="28"/>
                <w:szCs w:val="28"/>
                <w:lang w:val="uz-Cyrl-UZ"/>
              </w:rPr>
              <w:t>jarayon</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qurilma</w:t>
            </w:r>
            <w:r w:rsidRPr="004E5BD5">
              <w:rPr>
                <w:sz w:val="28"/>
                <w:szCs w:val="28"/>
                <w:lang w:val="uz-Cyrl-UZ"/>
              </w:rPr>
              <w:t>.</w:t>
            </w:r>
          </w:p>
          <w:p w:rsidR="006E1527" w:rsidRPr="0087497C" w:rsidRDefault="006E1527" w:rsidP="004E5BD5">
            <w:pPr>
              <w:tabs>
                <w:tab w:val="left" w:pos="4320"/>
                <w:tab w:val="left" w:pos="4500"/>
              </w:tabs>
              <w:jc w:val="both"/>
              <w:rPr>
                <w:sz w:val="28"/>
                <w:szCs w:val="28"/>
                <w:lang w:val="en-US"/>
              </w:rPr>
            </w:pPr>
          </w:p>
          <w:p w:rsidR="006E1527" w:rsidRPr="004E5BD5" w:rsidRDefault="006E1527" w:rsidP="004E5BD5">
            <w:pPr>
              <w:tabs>
                <w:tab w:val="left" w:pos="4320"/>
                <w:tab w:val="left" w:pos="4500"/>
              </w:tabs>
              <w:jc w:val="both"/>
              <w:rPr>
                <w:sz w:val="28"/>
                <w:szCs w:val="28"/>
                <w:lang w:val="uz-Cyrl-UZ"/>
              </w:rPr>
            </w:pPr>
            <w:r w:rsidRPr="004E5BD5">
              <w:rPr>
                <w:sz w:val="28"/>
                <w:szCs w:val="28"/>
                <w:lang w:val="uz-Cyrl-UZ"/>
              </w:rPr>
              <w:t xml:space="preserve">Файлнинг сақланишини ва яхлитлигини таъминлайдиган жараён ёки </w:t>
            </w:r>
            <w:r>
              <w:rPr>
                <w:sz w:val="28"/>
                <w:szCs w:val="28"/>
                <w:lang w:val="uz-Cyrl-UZ"/>
              </w:rPr>
              <w:t>қ</w:t>
            </w:r>
            <w:r w:rsidRPr="004E5BD5">
              <w:rPr>
                <w:sz w:val="28"/>
                <w:szCs w:val="28"/>
                <w:lang w:val="uz-Cyrl-UZ"/>
              </w:rPr>
              <w:t>урилма.</w:t>
            </w:r>
          </w:p>
        </w:tc>
      </w:tr>
      <w:tr w:rsidR="006E1527" w:rsidRPr="004E5BD5">
        <w:trPr>
          <w:tblCellSpacing w:w="0" w:type="dxa"/>
          <w:jc w:val="center"/>
        </w:trPr>
        <w:tc>
          <w:tcPr>
            <w:tcW w:w="2079" w:type="pct"/>
          </w:tcPr>
          <w:p w:rsidR="006E1527" w:rsidRPr="0083599D" w:rsidRDefault="006E1527" w:rsidP="004E5BD5">
            <w:pPr>
              <w:tabs>
                <w:tab w:val="left" w:pos="4320"/>
                <w:tab w:val="left" w:pos="4500"/>
              </w:tabs>
              <w:rPr>
                <w:b/>
                <w:sz w:val="28"/>
                <w:szCs w:val="28"/>
                <w:lang w:val="uz-Cyrl-UZ"/>
              </w:rPr>
            </w:pPr>
            <w:r w:rsidRPr="0083599D">
              <w:rPr>
                <w:b/>
                <w:sz w:val="28"/>
                <w:szCs w:val="28"/>
                <w:lang w:val="uz-Cyrl-UZ"/>
              </w:rPr>
              <w:t>Защищенный от сбоев</w:t>
            </w:r>
          </w:p>
          <w:p w:rsidR="006E1527" w:rsidRPr="0083599D" w:rsidRDefault="006E1527" w:rsidP="004E5BD5">
            <w:pPr>
              <w:tabs>
                <w:tab w:val="left" w:pos="4320"/>
                <w:tab w:val="left" w:pos="4500"/>
              </w:tabs>
              <w:rPr>
                <w:b/>
                <w:sz w:val="28"/>
                <w:szCs w:val="28"/>
                <w:lang w:val="uz-Cyrl-UZ"/>
              </w:rPr>
            </w:pPr>
            <w:r w:rsidRPr="0083599D">
              <w:rPr>
                <w:b/>
                <w:sz w:val="28"/>
                <w:szCs w:val="28"/>
                <w:lang w:val="uz-Cyrl-UZ"/>
              </w:rPr>
              <w:t xml:space="preserve">uz </w:t>
            </w:r>
            <w:r w:rsidRPr="0083599D">
              <w:rPr>
                <w:sz w:val="28"/>
                <w:szCs w:val="28"/>
                <w:lang w:val="uz-Cyrl-UZ"/>
              </w:rPr>
              <w:t>-</w:t>
            </w:r>
            <w:r w:rsidRPr="0083599D">
              <w:rPr>
                <w:b/>
                <w:sz w:val="28"/>
                <w:szCs w:val="28"/>
                <w:lang w:val="uz-Cyrl-UZ"/>
              </w:rPr>
              <w:t xml:space="preserve"> </w:t>
            </w:r>
            <w:r w:rsidRPr="0083599D">
              <w:rPr>
                <w:sz w:val="28"/>
                <w:szCs w:val="28"/>
                <w:lang w:val="uz-Cyrl-UZ"/>
              </w:rPr>
              <w:t>uzilishlardan muhofaza qilinganlik</w:t>
            </w:r>
          </w:p>
          <w:p w:rsidR="006E1527" w:rsidRPr="0083599D" w:rsidRDefault="006E1527" w:rsidP="004E5BD5">
            <w:pPr>
              <w:tabs>
                <w:tab w:val="left" w:pos="4320"/>
                <w:tab w:val="left" w:pos="4500"/>
              </w:tabs>
              <w:rPr>
                <w:sz w:val="28"/>
                <w:szCs w:val="28"/>
                <w:lang w:val="uz-Cyrl-UZ"/>
              </w:rPr>
            </w:pPr>
            <w:r w:rsidRPr="0083599D">
              <w:rPr>
                <w:b/>
                <w:sz w:val="28"/>
                <w:szCs w:val="28"/>
                <w:lang w:val="uz-Cyrl-UZ"/>
              </w:rPr>
              <w:t xml:space="preserve">        </w:t>
            </w:r>
            <w:r w:rsidRPr="0083599D">
              <w:rPr>
                <w:sz w:val="28"/>
                <w:szCs w:val="28"/>
                <w:lang w:val="uz-Cyrl-UZ"/>
              </w:rPr>
              <w:t>узилишлардан муҳофаза қилинганлик</w:t>
            </w:r>
          </w:p>
          <w:p w:rsidR="006E1527" w:rsidRPr="0083599D" w:rsidRDefault="006E1527" w:rsidP="009345AC">
            <w:pPr>
              <w:tabs>
                <w:tab w:val="left" w:pos="4320"/>
                <w:tab w:val="left" w:pos="4500"/>
              </w:tabs>
              <w:rPr>
                <w:sz w:val="28"/>
                <w:szCs w:val="28"/>
                <w:lang w:val="uz-Cyrl-UZ"/>
              </w:rPr>
            </w:pPr>
            <w:r w:rsidRPr="0083599D">
              <w:rPr>
                <w:b/>
                <w:sz w:val="28"/>
                <w:szCs w:val="28"/>
                <w:lang w:val="uz-Cyrl-UZ"/>
              </w:rPr>
              <w:t xml:space="preserve">en </w:t>
            </w:r>
            <w:r w:rsidRPr="0083599D">
              <w:rPr>
                <w:sz w:val="28"/>
                <w:szCs w:val="28"/>
                <w:lang w:val="uz-Cyrl-UZ"/>
              </w:rPr>
              <w:t xml:space="preserve">- failure protected </w:t>
            </w:r>
          </w:p>
          <w:p w:rsidR="006E1527" w:rsidRPr="0083599D" w:rsidRDefault="006E1527" w:rsidP="009345AC">
            <w:pPr>
              <w:tabs>
                <w:tab w:val="left" w:pos="4320"/>
                <w:tab w:val="left" w:pos="4500"/>
              </w:tabs>
              <w:rPr>
                <w:sz w:val="28"/>
                <w:szCs w:val="28"/>
                <w:lang w:val="uz-Cyrl-UZ"/>
              </w:rPr>
            </w:pPr>
          </w:p>
          <w:p w:rsidR="006E1527" w:rsidRPr="0083599D" w:rsidRDefault="006E1527" w:rsidP="0083599D">
            <w:pPr>
              <w:tabs>
                <w:tab w:val="left" w:pos="4320"/>
                <w:tab w:val="left" w:pos="4500"/>
              </w:tabs>
              <w:rPr>
                <w:lang w:val="uz-Cyrl-UZ"/>
              </w:rPr>
            </w:pPr>
          </w:p>
        </w:tc>
        <w:tc>
          <w:tcPr>
            <w:tcW w:w="2921" w:type="pct"/>
          </w:tcPr>
          <w:p w:rsidR="006E1527" w:rsidRPr="0083599D" w:rsidRDefault="006E1527" w:rsidP="004E5BD5">
            <w:pPr>
              <w:tabs>
                <w:tab w:val="left" w:pos="4320"/>
                <w:tab w:val="left" w:pos="4500"/>
              </w:tabs>
              <w:jc w:val="both"/>
              <w:rPr>
                <w:sz w:val="28"/>
                <w:szCs w:val="28"/>
                <w:lang w:val="uz-Cyrl-UZ"/>
              </w:rPr>
            </w:pPr>
            <w:r w:rsidRPr="0083599D">
              <w:rPr>
                <w:sz w:val="28"/>
                <w:szCs w:val="28"/>
              </w:rPr>
              <w:t>Компьютер или устройство, снабженные средствами защиты от возможных отказов.</w:t>
            </w:r>
          </w:p>
          <w:p w:rsidR="006E1527" w:rsidRPr="0083599D" w:rsidRDefault="006E1527" w:rsidP="004E5BD5">
            <w:pPr>
              <w:tabs>
                <w:tab w:val="left" w:pos="4320"/>
                <w:tab w:val="left" w:pos="4500"/>
              </w:tabs>
              <w:jc w:val="both"/>
              <w:rPr>
                <w:sz w:val="28"/>
                <w:szCs w:val="28"/>
              </w:rPr>
            </w:pPr>
          </w:p>
          <w:p w:rsidR="006E1527" w:rsidRPr="008078C1" w:rsidRDefault="006E1527" w:rsidP="004E5BD5">
            <w:pPr>
              <w:tabs>
                <w:tab w:val="left" w:pos="4320"/>
                <w:tab w:val="left" w:pos="4500"/>
              </w:tabs>
              <w:jc w:val="both"/>
              <w:rPr>
                <w:sz w:val="28"/>
                <w:szCs w:val="28"/>
              </w:rPr>
            </w:pPr>
            <w:r w:rsidRPr="0083599D">
              <w:rPr>
                <w:sz w:val="28"/>
                <w:szCs w:val="28"/>
                <w:lang w:val="uz-Cyrl-UZ"/>
              </w:rPr>
              <w:t>Mumkin bo‘lgan uzilishlardan muhofaza qiladi</w:t>
            </w:r>
            <w:r w:rsidR="008078C1">
              <w:rPr>
                <w:sz w:val="28"/>
                <w:szCs w:val="28"/>
                <w:lang w:val="uz-Cyrl-UZ"/>
              </w:rPr>
              <w:t>-</w:t>
            </w:r>
            <w:r w:rsidRPr="0083599D">
              <w:rPr>
                <w:sz w:val="28"/>
                <w:szCs w:val="28"/>
                <w:lang w:val="uz-Cyrl-UZ"/>
              </w:rPr>
              <w:t>gan vositalar bilan jihozlangan kompyuter yoki qurilma.</w:t>
            </w:r>
          </w:p>
          <w:p w:rsidR="006E1527" w:rsidRPr="008078C1" w:rsidRDefault="006E1527" w:rsidP="004E5BD5">
            <w:pPr>
              <w:tabs>
                <w:tab w:val="left" w:pos="4320"/>
                <w:tab w:val="left" w:pos="4500"/>
              </w:tabs>
              <w:jc w:val="both"/>
              <w:rPr>
                <w:sz w:val="28"/>
                <w:szCs w:val="28"/>
              </w:rPr>
            </w:pPr>
          </w:p>
          <w:p w:rsidR="006E1527" w:rsidRPr="0083599D" w:rsidRDefault="006E1527" w:rsidP="004E5BD5">
            <w:pPr>
              <w:tabs>
                <w:tab w:val="left" w:pos="4320"/>
                <w:tab w:val="left" w:pos="4500"/>
              </w:tabs>
              <w:jc w:val="both"/>
              <w:rPr>
                <w:sz w:val="28"/>
                <w:szCs w:val="28"/>
                <w:lang w:val="uz-Cyrl-UZ"/>
              </w:rPr>
            </w:pPr>
            <w:r w:rsidRPr="0083599D">
              <w:rPr>
                <w:sz w:val="28"/>
                <w:szCs w:val="28"/>
                <w:lang w:val="uz-Cyrl-UZ"/>
              </w:rPr>
              <w:lastRenderedPageBreak/>
              <w:t>Мумкин бўлган узилишлардан муҳофаза қиладиган воситалар билан жиҳозланган компьютер ёки қурилма.</w:t>
            </w:r>
          </w:p>
        </w:tc>
      </w:tr>
      <w:tr w:rsidR="006E1527" w:rsidRPr="003E387B">
        <w:trPr>
          <w:tblCellSpacing w:w="0" w:type="dxa"/>
          <w:jc w:val="center"/>
        </w:trPr>
        <w:tc>
          <w:tcPr>
            <w:tcW w:w="2079" w:type="pct"/>
          </w:tcPr>
          <w:p w:rsidR="006E1527" w:rsidRPr="00F11978" w:rsidRDefault="00FC195D" w:rsidP="00E633B6">
            <w:pPr>
              <w:tabs>
                <w:tab w:val="left" w:pos="4320"/>
                <w:tab w:val="left" w:pos="4500"/>
              </w:tabs>
              <w:rPr>
                <w:b/>
                <w:sz w:val="28"/>
                <w:szCs w:val="28"/>
                <w:lang w:val="uz-Cyrl-UZ"/>
              </w:rPr>
            </w:pPr>
            <w:r w:rsidRPr="00FC195D">
              <w:rPr>
                <w:b/>
                <w:sz w:val="28"/>
                <w:szCs w:val="28"/>
                <w:lang w:val="uz-Cyrl-UZ"/>
              </w:rPr>
              <w:lastRenderedPageBreak/>
              <w:t>«</w:t>
            </w:r>
            <w:r w:rsidR="006E1527" w:rsidRPr="00F11978">
              <w:rPr>
                <w:b/>
                <w:sz w:val="28"/>
                <w:szCs w:val="28"/>
                <w:lang w:val="uz-Cyrl-UZ"/>
              </w:rPr>
              <w:t>Звонок»</w:t>
            </w:r>
          </w:p>
          <w:p w:rsidR="006E1527" w:rsidRDefault="006E1527" w:rsidP="00E633B6">
            <w:pPr>
              <w:tabs>
                <w:tab w:val="left" w:pos="4320"/>
                <w:tab w:val="left" w:pos="4500"/>
              </w:tabs>
              <w:rPr>
                <w:b/>
                <w:sz w:val="28"/>
                <w:szCs w:val="28"/>
                <w:lang w:val="uz-Cyrl-UZ"/>
              </w:rPr>
            </w:pPr>
            <w:r w:rsidRPr="00F11978">
              <w:rPr>
                <w:b/>
                <w:sz w:val="28"/>
                <w:szCs w:val="28"/>
                <w:lang w:val="uz-Cyrl-UZ"/>
              </w:rPr>
              <w:t xml:space="preserve">uz </w:t>
            </w:r>
            <w:r w:rsidRPr="00F11978">
              <w:rPr>
                <w:sz w:val="28"/>
                <w:szCs w:val="28"/>
                <w:lang w:val="uz-Cyrl-UZ"/>
              </w:rPr>
              <w:t>-</w:t>
            </w:r>
            <w:r w:rsidRPr="00F11978">
              <w:rPr>
                <w:b/>
                <w:sz w:val="28"/>
                <w:szCs w:val="28"/>
                <w:lang w:val="uz-Cyrl-UZ"/>
              </w:rPr>
              <w:t xml:space="preserve"> </w:t>
            </w:r>
            <w:r w:rsidRPr="00F11978">
              <w:rPr>
                <w:sz w:val="28"/>
                <w:szCs w:val="28"/>
                <w:lang w:val="uz-Cyrl-UZ"/>
              </w:rPr>
              <w:t>«</w:t>
            </w:r>
            <w:r>
              <w:rPr>
                <w:sz w:val="28"/>
                <w:szCs w:val="28"/>
                <w:lang w:val="uz-Cyrl-UZ"/>
              </w:rPr>
              <w:t>qo‘ng‘iroq</w:t>
            </w:r>
            <w:r w:rsidRPr="00F11978">
              <w:rPr>
                <w:sz w:val="28"/>
                <w:szCs w:val="28"/>
                <w:lang w:val="uz-Cyrl-UZ"/>
              </w:rPr>
              <w:t>»</w:t>
            </w:r>
          </w:p>
          <w:p w:rsidR="006E1527" w:rsidRDefault="006E1527" w:rsidP="00E633B6">
            <w:pPr>
              <w:tabs>
                <w:tab w:val="left" w:pos="4320"/>
                <w:tab w:val="left" w:pos="4500"/>
              </w:tabs>
              <w:rPr>
                <w:sz w:val="28"/>
                <w:szCs w:val="28"/>
                <w:lang w:val="en-US"/>
              </w:rPr>
            </w:pPr>
            <w:r w:rsidRPr="00A96331">
              <w:rPr>
                <w:sz w:val="26"/>
                <w:szCs w:val="26"/>
                <w:lang w:val="uz-Cyrl-UZ"/>
              </w:rPr>
              <w:t xml:space="preserve">       </w:t>
            </w:r>
            <w:r>
              <w:rPr>
                <w:sz w:val="28"/>
                <w:szCs w:val="28"/>
                <w:lang w:val="uz-Cyrl-UZ"/>
              </w:rPr>
              <w:t xml:space="preserve"> </w:t>
            </w:r>
            <w:r w:rsidRPr="00AD01AB">
              <w:rPr>
                <w:sz w:val="28"/>
                <w:szCs w:val="28"/>
              </w:rPr>
              <w:t>«</w:t>
            </w:r>
            <w:r>
              <w:rPr>
                <w:sz w:val="28"/>
                <w:szCs w:val="28"/>
                <w:lang w:val="uz-Cyrl-UZ"/>
              </w:rPr>
              <w:t>қўнғироқ</w:t>
            </w:r>
            <w:r w:rsidRPr="00AD01AB">
              <w:rPr>
                <w:sz w:val="28"/>
                <w:szCs w:val="28"/>
              </w:rPr>
              <w:t>»</w:t>
            </w:r>
          </w:p>
          <w:p w:rsidR="006E1527" w:rsidRPr="004C7F52" w:rsidRDefault="006E1527" w:rsidP="004C7F52">
            <w:pPr>
              <w:tabs>
                <w:tab w:val="left" w:pos="4320"/>
                <w:tab w:val="left" w:pos="4500"/>
              </w:tabs>
              <w:rPr>
                <w:sz w:val="28"/>
                <w:szCs w:val="28"/>
              </w:rPr>
            </w:pPr>
            <w:r>
              <w:rPr>
                <w:b/>
                <w:sz w:val="28"/>
                <w:szCs w:val="28"/>
                <w:lang w:val="en-US"/>
              </w:rPr>
              <w:t xml:space="preserve">en </w:t>
            </w:r>
            <w:r w:rsidRPr="0083599D">
              <w:rPr>
                <w:sz w:val="28"/>
                <w:szCs w:val="28"/>
                <w:lang w:val="en-US"/>
              </w:rPr>
              <w:t>-</w:t>
            </w:r>
            <w:r>
              <w:rPr>
                <w:b/>
                <w:sz w:val="28"/>
                <w:szCs w:val="28"/>
                <w:lang w:val="en-US"/>
              </w:rPr>
              <w:t xml:space="preserve"> </w:t>
            </w:r>
            <w:r w:rsidRPr="004C7F52">
              <w:rPr>
                <w:sz w:val="28"/>
                <w:szCs w:val="28"/>
              </w:rPr>
              <w:t>в</w:t>
            </w:r>
            <w:r w:rsidRPr="004C7F52">
              <w:rPr>
                <w:sz w:val="28"/>
                <w:szCs w:val="28"/>
                <w:lang w:val="en-US"/>
              </w:rPr>
              <w:t>ell</w:t>
            </w:r>
            <w:r w:rsidRPr="004C7F52">
              <w:rPr>
                <w:sz w:val="28"/>
                <w:szCs w:val="28"/>
              </w:rPr>
              <w:t xml:space="preserve"> </w:t>
            </w:r>
          </w:p>
          <w:p w:rsidR="006E1527" w:rsidRPr="004C7F52" w:rsidRDefault="006E1527" w:rsidP="00E633B6">
            <w:pPr>
              <w:tabs>
                <w:tab w:val="left" w:pos="4320"/>
                <w:tab w:val="left" w:pos="4500"/>
              </w:tabs>
              <w:rPr>
                <w:b/>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Код символа, по которому компьютер или терминал выдает стандартный звуковой сигнал, привлекающий внимание пользователя или оператора</w:t>
            </w:r>
            <w:r w:rsidRPr="00E47C30">
              <w:rPr>
                <w:sz w:val="28"/>
                <w:szCs w:val="28"/>
              </w:rPr>
              <w:t>.</w:t>
            </w:r>
            <w:r>
              <w:rPr>
                <w:sz w:val="28"/>
                <w:szCs w:val="28"/>
              </w:rPr>
              <w:t xml:space="preserve"> </w:t>
            </w:r>
          </w:p>
          <w:p w:rsidR="006E1527" w:rsidRPr="003A72AB" w:rsidRDefault="006E1527" w:rsidP="00E364BD">
            <w:pPr>
              <w:tabs>
                <w:tab w:val="left" w:pos="4320"/>
                <w:tab w:val="left" w:pos="4500"/>
              </w:tabs>
              <w:jc w:val="both"/>
              <w:rPr>
                <w:sz w:val="28"/>
                <w:szCs w:val="28"/>
              </w:rPr>
            </w:pPr>
          </w:p>
          <w:p w:rsidR="006E1527" w:rsidRDefault="006E1527" w:rsidP="00E364BD">
            <w:pPr>
              <w:tabs>
                <w:tab w:val="left" w:pos="4320"/>
                <w:tab w:val="left" w:pos="4500"/>
              </w:tabs>
              <w:jc w:val="both"/>
              <w:rPr>
                <w:sz w:val="28"/>
                <w:szCs w:val="28"/>
                <w:lang w:val="en-US"/>
              </w:rPr>
            </w:pPr>
            <w:r w:rsidRPr="0099137E">
              <w:rPr>
                <w:sz w:val="28"/>
                <w:szCs w:val="28"/>
                <w:lang w:val="en-US"/>
              </w:rPr>
              <w:t>Simvol kodi, unga qarab kompyuter yoki terminal</w:t>
            </w:r>
            <w:r>
              <w:rPr>
                <w:sz w:val="28"/>
                <w:szCs w:val="28"/>
                <w:lang w:val="uz-Cyrl-UZ"/>
              </w:rPr>
              <w:t xml:space="preserve"> foydala</w:t>
            </w:r>
            <w:r w:rsidRPr="0099137E">
              <w:rPr>
                <w:sz w:val="28"/>
                <w:szCs w:val="28"/>
                <w:lang w:val="en-US"/>
              </w:rPr>
              <w:t>n</w:t>
            </w:r>
            <w:r>
              <w:rPr>
                <w:sz w:val="28"/>
                <w:szCs w:val="28"/>
                <w:lang w:val="uz-Cyrl-UZ"/>
              </w:rPr>
              <w:t>uvchi yoki operator e’tiborini tortadigan standart tovush s</w:t>
            </w:r>
            <w:r w:rsidRPr="0099137E">
              <w:rPr>
                <w:sz w:val="28"/>
                <w:szCs w:val="28"/>
                <w:lang w:val="en-US"/>
              </w:rPr>
              <w:t>i</w:t>
            </w:r>
            <w:r>
              <w:rPr>
                <w:sz w:val="28"/>
                <w:szCs w:val="28"/>
                <w:lang w:val="uz-Cyrl-UZ"/>
              </w:rPr>
              <w:t>gnali beradi.</w:t>
            </w:r>
          </w:p>
          <w:p w:rsidR="006E1527" w:rsidRPr="00735736" w:rsidRDefault="006E1527" w:rsidP="00E364BD">
            <w:pPr>
              <w:tabs>
                <w:tab w:val="left" w:pos="4320"/>
                <w:tab w:val="left" w:pos="4500"/>
              </w:tabs>
              <w:jc w:val="both"/>
              <w:rPr>
                <w:sz w:val="28"/>
                <w:szCs w:val="28"/>
                <w:lang w:val="en-US"/>
              </w:rPr>
            </w:pPr>
          </w:p>
          <w:p w:rsidR="006E1527" w:rsidRPr="0011152E" w:rsidRDefault="006E1527" w:rsidP="00E364BD">
            <w:pPr>
              <w:tabs>
                <w:tab w:val="left" w:pos="4320"/>
                <w:tab w:val="left" w:pos="4500"/>
              </w:tabs>
              <w:jc w:val="both"/>
              <w:rPr>
                <w:sz w:val="28"/>
                <w:szCs w:val="28"/>
                <w:lang w:val="uz-Cyrl-UZ"/>
              </w:rPr>
            </w:pPr>
            <w:r>
              <w:rPr>
                <w:sz w:val="28"/>
                <w:szCs w:val="28"/>
              </w:rPr>
              <w:t>Символ коди, унга қараб компьютер ёки терминал</w:t>
            </w:r>
            <w:r>
              <w:rPr>
                <w:sz w:val="28"/>
                <w:szCs w:val="28"/>
                <w:lang w:val="uz-Cyrl-UZ"/>
              </w:rPr>
              <w:t xml:space="preserve"> фойдала</w:t>
            </w:r>
            <w:r>
              <w:rPr>
                <w:sz w:val="28"/>
                <w:szCs w:val="28"/>
              </w:rPr>
              <w:t>н</w:t>
            </w:r>
            <w:r>
              <w:rPr>
                <w:sz w:val="28"/>
                <w:szCs w:val="28"/>
                <w:lang w:val="uz-Cyrl-UZ"/>
              </w:rPr>
              <w:t>увчи ёки оператор эътиборини тортадиган стандарт товуш с</w:t>
            </w:r>
            <w:r>
              <w:rPr>
                <w:sz w:val="28"/>
                <w:szCs w:val="28"/>
              </w:rPr>
              <w:t>и</w:t>
            </w:r>
            <w:r>
              <w:rPr>
                <w:sz w:val="28"/>
                <w:szCs w:val="28"/>
                <w:lang w:val="uz-Cyrl-UZ"/>
              </w:rPr>
              <w:t>гнали беради.</w:t>
            </w:r>
          </w:p>
        </w:tc>
      </w:tr>
      <w:tr w:rsidR="006E1527" w:rsidRPr="00221BEE">
        <w:trPr>
          <w:tblCellSpacing w:w="0" w:type="dxa"/>
          <w:jc w:val="center"/>
        </w:trPr>
        <w:tc>
          <w:tcPr>
            <w:tcW w:w="2079" w:type="pct"/>
          </w:tcPr>
          <w:p w:rsidR="006E1527" w:rsidRPr="004879B7" w:rsidRDefault="006E1527" w:rsidP="00582942">
            <w:pPr>
              <w:rPr>
                <w:b/>
                <w:bCs/>
                <w:color w:val="000000"/>
                <w:sz w:val="28"/>
                <w:szCs w:val="28"/>
                <w:lang w:val="uz-Cyrl-UZ"/>
              </w:rPr>
            </w:pPr>
            <w:r w:rsidRPr="004879B7">
              <w:rPr>
                <w:b/>
                <w:sz w:val="28"/>
                <w:szCs w:val="28"/>
                <w:lang w:val="uz-Cyrl-UZ"/>
              </w:rPr>
              <w:t>Звуковая плата, ау</w:t>
            </w:r>
            <w:r w:rsidRPr="00844AE4">
              <w:rPr>
                <w:b/>
                <w:sz w:val="28"/>
                <w:szCs w:val="28"/>
                <w:lang w:val="uz-Cyrl-UZ"/>
              </w:rPr>
              <w:t>диоплата</w:t>
            </w:r>
            <w:r w:rsidRPr="004879B7">
              <w:rPr>
                <w:b/>
                <w:bCs/>
                <w:color w:val="000000"/>
                <w:sz w:val="28"/>
                <w:szCs w:val="28"/>
                <w:lang w:val="uz-Cyrl-UZ"/>
              </w:rPr>
              <w:t xml:space="preserve"> </w:t>
            </w:r>
          </w:p>
          <w:p w:rsidR="006E1527" w:rsidRDefault="006E1527" w:rsidP="00582942">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tovush platasi, audioplata</w:t>
            </w:r>
          </w:p>
          <w:p w:rsidR="006E1527" w:rsidRDefault="006E1527" w:rsidP="00934225">
            <w:pPr>
              <w:rPr>
                <w:sz w:val="28"/>
                <w:szCs w:val="28"/>
                <w:lang w:val="en-US"/>
              </w:rPr>
            </w:pPr>
            <w:r>
              <w:rPr>
                <w:sz w:val="28"/>
                <w:szCs w:val="28"/>
                <w:lang w:val="uz-Cyrl-UZ"/>
              </w:rPr>
              <w:t xml:space="preserve">       товуш платаси, аудиоплата</w:t>
            </w:r>
          </w:p>
          <w:p w:rsidR="006E1527" w:rsidRPr="004879B7" w:rsidRDefault="006E1527" w:rsidP="004879B7">
            <w:pPr>
              <w:rPr>
                <w:sz w:val="28"/>
                <w:szCs w:val="28"/>
                <w:lang w:val="uz-Cyrl-UZ"/>
              </w:rPr>
            </w:pPr>
            <w:r w:rsidRPr="000F6207">
              <w:rPr>
                <w:b/>
                <w:bCs/>
                <w:color w:val="000000"/>
                <w:sz w:val="28"/>
                <w:szCs w:val="28"/>
                <w:lang w:val="en-US"/>
              </w:rPr>
              <w:t xml:space="preserve">en </w:t>
            </w:r>
            <w:r w:rsidRPr="00BA74B7">
              <w:rPr>
                <w:bCs/>
                <w:color w:val="000000"/>
                <w:sz w:val="28"/>
                <w:szCs w:val="28"/>
                <w:lang w:val="en-US"/>
              </w:rPr>
              <w:t>-</w:t>
            </w:r>
            <w:r w:rsidRPr="004879B7">
              <w:rPr>
                <w:sz w:val="28"/>
                <w:szCs w:val="28"/>
                <w:lang w:val="uz-Cyrl-UZ"/>
              </w:rPr>
              <w:t xml:space="preserve"> sound board (sound card) </w:t>
            </w:r>
          </w:p>
          <w:p w:rsidR="006E1527" w:rsidRPr="00113069" w:rsidRDefault="006E1527" w:rsidP="00934225">
            <w:pPr>
              <w:rPr>
                <w:b/>
                <w:sz w:val="28"/>
                <w:szCs w:val="28"/>
                <w:lang w:val="en-US"/>
              </w:rPr>
            </w:pPr>
          </w:p>
        </w:tc>
        <w:tc>
          <w:tcPr>
            <w:tcW w:w="2921" w:type="pct"/>
          </w:tcPr>
          <w:p w:rsidR="006E1527" w:rsidRDefault="006E1527" w:rsidP="00E364BD">
            <w:pPr>
              <w:jc w:val="both"/>
              <w:rPr>
                <w:sz w:val="28"/>
                <w:szCs w:val="28"/>
                <w:lang w:val="uz-Cyrl-UZ"/>
              </w:rPr>
            </w:pPr>
            <w:r>
              <w:rPr>
                <w:sz w:val="28"/>
                <w:szCs w:val="28"/>
              </w:rPr>
              <w:t>Плата расширения для персонального компьютера, обеспечивающая вывод оцифрованного стереозвука, а также оцифровку и запись звука.</w:t>
            </w:r>
            <w:r w:rsidRPr="00C51FCE">
              <w:rPr>
                <w:sz w:val="28"/>
                <w:szCs w:val="28"/>
                <w:lang w:val="uz-Cyrl-UZ"/>
              </w:rPr>
              <w:t xml:space="preserve"> </w:t>
            </w:r>
          </w:p>
          <w:p w:rsidR="00324618" w:rsidRDefault="00324618" w:rsidP="00E364BD">
            <w:pPr>
              <w:jc w:val="both"/>
              <w:rPr>
                <w:sz w:val="28"/>
                <w:szCs w:val="28"/>
                <w:lang w:val="uz-Cyrl-UZ"/>
              </w:rPr>
            </w:pPr>
          </w:p>
          <w:p w:rsidR="006E1527" w:rsidRPr="005B6905" w:rsidRDefault="006E1527" w:rsidP="00E364BD">
            <w:pPr>
              <w:jc w:val="both"/>
              <w:rPr>
                <w:sz w:val="28"/>
                <w:szCs w:val="28"/>
                <w:lang w:val="uz-Cyrl-UZ"/>
              </w:rPr>
            </w:pPr>
            <w:r>
              <w:rPr>
                <w:sz w:val="28"/>
                <w:szCs w:val="28"/>
                <w:lang w:val="uz-Cyrl-UZ"/>
              </w:rPr>
              <w:t>Shaxsiy</w:t>
            </w:r>
            <w:r w:rsidRPr="00C51FCE">
              <w:rPr>
                <w:sz w:val="28"/>
                <w:szCs w:val="28"/>
                <w:lang w:val="uz-Cyrl-UZ"/>
              </w:rPr>
              <w:t xml:space="preserve"> </w:t>
            </w:r>
            <w:r>
              <w:rPr>
                <w:sz w:val="28"/>
                <w:szCs w:val="28"/>
                <w:lang w:val="uz-Cyrl-UZ"/>
              </w:rPr>
              <w:t>kompyuter</w:t>
            </w:r>
            <w:r w:rsidRPr="00C51FCE">
              <w:rPr>
                <w:sz w:val="28"/>
                <w:szCs w:val="28"/>
                <w:lang w:val="uz-Cyrl-UZ"/>
              </w:rPr>
              <w:t xml:space="preserve"> </w:t>
            </w:r>
            <w:r>
              <w:rPr>
                <w:sz w:val="28"/>
                <w:szCs w:val="28"/>
                <w:lang w:val="uz-Cyrl-UZ"/>
              </w:rPr>
              <w:t>uchun</w:t>
            </w:r>
            <w:r w:rsidRPr="00C51FCE">
              <w:rPr>
                <w:sz w:val="28"/>
                <w:szCs w:val="28"/>
                <w:lang w:val="uz-Cyrl-UZ"/>
              </w:rPr>
              <w:t xml:space="preserve"> </w:t>
            </w:r>
            <w:r>
              <w:rPr>
                <w:sz w:val="28"/>
                <w:szCs w:val="28"/>
                <w:lang w:val="uz-Cyrl-UZ"/>
              </w:rPr>
              <w:t>mo‘ljallangan ken</w:t>
            </w:r>
            <w:r w:rsidR="00324618">
              <w:rPr>
                <w:sz w:val="28"/>
                <w:szCs w:val="28"/>
                <w:lang w:val="uz-Cyrl-UZ"/>
              </w:rPr>
              <w:t>-</w:t>
            </w:r>
            <w:r>
              <w:rPr>
                <w:sz w:val="28"/>
                <w:szCs w:val="28"/>
                <w:lang w:val="uz-Cyrl-UZ"/>
              </w:rPr>
              <w:t>gaytirish platasi. Raqamlangan</w:t>
            </w:r>
            <w:r w:rsidRPr="00C51FCE">
              <w:rPr>
                <w:sz w:val="28"/>
                <w:szCs w:val="28"/>
                <w:lang w:val="uz-Cyrl-UZ"/>
              </w:rPr>
              <w:t xml:space="preserve"> </w:t>
            </w:r>
            <w:r>
              <w:rPr>
                <w:sz w:val="28"/>
                <w:szCs w:val="28"/>
                <w:lang w:val="uz-Cyrl-UZ"/>
              </w:rPr>
              <w:t>stereotovush</w:t>
            </w:r>
            <w:r w:rsidRPr="00C51FCE">
              <w:rPr>
                <w:sz w:val="28"/>
                <w:szCs w:val="28"/>
                <w:lang w:val="uz-Cyrl-UZ"/>
              </w:rPr>
              <w:t xml:space="preserve"> </w:t>
            </w:r>
            <w:r>
              <w:rPr>
                <w:sz w:val="28"/>
                <w:szCs w:val="28"/>
                <w:lang w:val="uz-Cyrl-UZ"/>
              </w:rPr>
              <w:t>chiqishini, shuningdek, tovushning raqamla</w:t>
            </w:r>
            <w:r w:rsidRPr="005B6905">
              <w:rPr>
                <w:sz w:val="28"/>
                <w:szCs w:val="28"/>
                <w:lang w:val="uz-Cyrl-UZ"/>
              </w:rPr>
              <w:t>sh</w:t>
            </w:r>
            <w:r>
              <w:rPr>
                <w:sz w:val="28"/>
                <w:szCs w:val="28"/>
                <w:lang w:val="uz-Cyrl-UZ"/>
              </w:rPr>
              <w:t>ti</w:t>
            </w:r>
            <w:r w:rsidR="008078C1">
              <w:rPr>
                <w:sz w:val="28"/>
                <w:szCs w:val="28"/>
                <w:lang w:val="uz-Cyrl-UZ"/>
              </w:rPr>
              <w:t>-</w:t>
            </w:r>
            <w:r>
              <w:rPr>
                <w:sz w:val="28"/>
                <w:szCs w:val="28"/>
                <w:lang w:val="uz-Cyrl-UZ"/>
              </w:rPr>
              <w:t>rilishini va yozilishini ta’minlaydi.</w:t>
            </w:r>
          </w:p>
          <w:p w:rsidR="006E1527" w:rsidRPr="009B2EE9" w:rsidRDefault="006E1527" w:rsidP="00E364BD">
            <w:pPr>
              <w:jc w:val="both"/>
              <w:rPr>
                <w:sz w:val="28"/>
                <w:szCs w:val="28"/>
                <w:lang w:val="uz-Cyrl-UZ"/>
              </w:rPr>
            </w:pPr>
            <w:r w:rsidRPr="00C51FCE">
              <w:rPr>
                <w:sz w:val="28"/>
                <w:szCs w:val="28"/>
                <w:lang w:val="uz-Cyrl-UZ"/>
              </w:rPr>
              <w:t>Шахсий компьютер учун мўлжалланган</w:t>
            </w:r>
            <w:r>
              <w:rPr>
                <w:sz w:val="28"/>
                <w:szCs w:val="28"/>
                <w:lang w:val="uz-Cyrl-UZ"/>
              </w:rPr>
              <w:t xml:space="preserve"> кен</w:t>
            </w:r>
            <w:r w:rsidR="008078C1">
              <w:rPr>
                <w:sz w:val="28"/>
                <w:szCs w:val="28"/>
                <w:lang w:val="uz-Cyrl-UZ"/>
              </w:rPr>
              <w:t>-</w:t>
            </w:r>
            <w:r>
              <w:rPr>
                <w:sz w:val="28"/>
                <w:szCs w:val="28"/>
                <w:lang w:val="uz-Cyrl-UZ"/>
              </w:rPr>
              <w:t xml:space="preserve">гайтириш платаси. </w:t>
            </w:r>
            <w:r w:rsidRPr="00C51FCE">
              <w:rPr>
                <w:sz w:val="28"/>
                <w:szCs w:val="28"/>
                <w:lang w:val="uz-Cyrl-UZ"/>
              </w:rPr>
              <w:t>Рақамланган стереото</w:t>
            </w:r>
            <w:r w:rsidR="008078C1">
              <w:rPr>
                <w:sz w:val="28"/>
                <w:szCs w:val="28"/>
                <w:lang w:val="uz-Cyrl-UZ"/>
              </w:rPr>
              <w:t>-</w:t>
            </w:r>
            <w:r w:rsidRPr="00C51FCE">
              <w:rPr>
                <w:sz w:val="28"/>
                <w:szCs w:val="28"/>
                <w:lang w:val="uz-Cyrl-UZ"/>
              </w:rPr>
              <w:t>вуш чи</w:t>
            </w:r>
            <w:r>
              <w:rPr>
                <w:sz w:val="28"/>
                <w:szCs w:val="28"/>
                <w:lang w:val="uz-Cyrl-UZ"/>
              </w:rPr>
              <w:t>қишини, шунингдек, товушнинг ра</w:t>
            </w:r>
            <w:r w:rsidR="008078C1">
              <w:rPr>
                <w:sz w:val="28"/>
                <w:szCs w:val="28"/>
                <w:lang w:val="uz-Cyrl-UZ"/>
              </w:rPr>
              <w:t>-</w:t>
            </w:r>
            <w:r>
              <w:rPr>
                <w:sz w:val="28"/>
                <w:szCs w:val="28"/>
                <w:lang w:val="uz-Cyrl-UZ"/>
              </w:rPr>
              <w:t>қамла</w:t>
            </w:r>
            <w:r w:rsidRPr="005B6905">
              <w:rPr>
                <w:sz w:val="28"/>
                <w:szCs w:val="28"/>
                <w:lang w:val="uz-Cyrl-UZ"/>
              </w:rPr>
              <w:t>ш</w:t>
            </w:r>
            <w:r>
              <w:rPr>
                <w:sz w:val="28"/>
                <w:szCs w:val="28"/>
                <w:lang w:val="uz-Cyrl-UZ"/>
              </w:rPr>
              <w:t>тирил</w:t>
            </w:r>
            <w:r w:rsidRPr="00C51FCE">
              <w:rPr>
                <w:sz w:val="28"/>
                <w:szCs w:val="28"/>
                <w:lang w:val="uz-Cyrl-UZ"/>
              </w:rPr>
              <w:t>ишини</w:t>
            </w:r>
            <w:r>
              <w:rPr>
                <w:sz w:val="28"/>
                <w:szCs w:val="28"/>
                <w:lang w:val="uz-Cyrl-UZ"/>
              </w:rPr>
              <w:t xml:space="preserve"> ва ёзилишини таъмин</w:t>
            </w:r>
            <w:r w:rsidR="008078C1">
              <w:rPr>
                <w:sz w:val="28"/>
                <w:szCs w:val="28"/>
                <w:lang w:val="uz-Cyrl-UZ"/>
              </w:rPr>
              <w:t>-</w:t>
            </w:r>
            <w:r>
              <w:rPr>
                <w:sz w:val="28"/>
                <w:szCs w:val="28"/>
                <w:lang w:val="uz-Cyrl-UZ"/>
              </w:rPr>
              <w:t>лайди.</w:t>
            </w:r>
          </w:p>
        </w:tc>
      </w:tr>
      <w:tr w:rsidR="006E1527" w:rsidRPr="003E387B">
        <w:trPr>
          <w:tblCellSpacing w:w="0" w:type="dxa"/>
          <w:jc w:val="center"/>
        </w:trPr>
        <w:tc>
          <w:tcPr>
            <w:tcW w:w="2079" w:type="pct"/>
          </w:tcPr>
          <w:p w:rsidR="006E1527" w:rsidRPr="001C7AA6" w:rsidRDefault="006E1527" w:rsidP="00E633B6">
            <w:pPr>
              <w:tabs>
                <w:tab w:val="left" w:pos="4320"/>
                <w:tab w:val="left" w:pos="4500"/>
              </w:tabs>
              <w:rPr>
                <w:b/>
                <w:sz w:val="28"/>
                <w:szCs w:val="28"/>
                <w:lang w:val="uz-Cyrl-UZ"/>
              </w:rPr>
            </w:pPr>
            <w:r w:rsidRPr="001C7AA6">
              <w:rPr>
                <w:b/>
                <w:sz w:val="28"/>
                <w:szCs w:val="28"/>
                <w:lang w:val="uz-Cyrl-UZ"/>
              </w:rPr>
              <w:t>Звуковые коды</w:t>
            </w:r>
          </w:p>
          <w:p w:rsidR="006E1527" w:rsidRDefault="006E1527" w:rsidP="00E633B6">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tovush kodlar</w:t>
            </w:r>
            <w:r w:rsidRPr="001C7AA6">
              <w:rPr>
                <w:sz w:val="28"/>
                <w:szCs w:val="28"/>
                <w:lang w:val="uz-Cyrl-UZ"/>
              </w:rPr>
              <w:t>i</w:t>
            </w:r>
          </w:p>
          <w:p w:rsidR="006E1527" w:rsidRPr="001C7AA6" w:rsidRDefault="006E1527" w:rsidP="00E633B6">
            <w:pPr>
              <w:tabs>
                <w:tab w:val="left" w:pos="4320"/>
                <w:tab w:val="left" w:pos="4500"/>
              </w:tabs>
              <w:rPr>
                <w:sz w:val="28"/>
                <w:szCs w:val="28"/>
                <w:lang w:val="uz-Cyrl-UZ"/>
              </w:rPr>
            </w:pPr>
            <w:r>
              <w:rPr>
                <w:sz w:val="28"/>
                <w:szCs w:val="28"/>
                <w:lang w:val="uz-Cyrl-UZ"/>
              </w:rPr>
              <w:t xml:space="preserve">       товуш кодлар</w:t>
            </w:r>
            <w:r w:rsidRPr="001C7AA6">
              <w:rPr>
                <w:sz w:val="28"/>
                <w:szCs w:val="28"/>
                <w:lang w:val="uz-Cyrl-UZ"/>
              </w:rPr>
              <w:t>и</w:t>
            </w:r>
          </w:p>
          <w:p w:rsidR="006E1527" w:rsidRPr="004C7F52" w:rsidRDefault="006E1527" w:rsidP="004C7F52">
            <w:pPr>
              <w:tabs>
                <w:tab w:val="left" w:pos="4320"/>
                <w:tab w:val="left" w:pos="4500"/>
              </w:tabs>
              <w:rPr>
                <w:sz w:val="28"/>
                <w:szCs w:val="28"/>
              </w:rPr>
            </w:pPr>
            <w:r>
              <w:rPr>
                <w:b/>
                <w:sz w:val="28"/>
                <w:szCs w:val="28"/>
                <w:lang w:val="en-US"/>
              </w:rPr>
              <w:t xml:space="preserve">en </w:t>
            </w:r>
            <w:r w:rsidRPr="00BA74B7">
              <w:rPr>
                <w:sz w:val="28"/>
                <w:szCs w:val="28"/>
                <w:lang w:val="en-US"/>
              </w:rPr>
              <w:t>-</w:t>
            </w:r>
            <w:r>
              <w:rPr>
                <w:b/>
                <w:sz w:val="28"/>
                <w:szCs w:val="28"/>
                <w:lang w:val="en-US"/>
              </w:rPr>
              <w:t xml:space="preserve"> </w:t>
            </w:r>
            <w:r w:rsidRPr="004C7F52">
              <w:rPr>
                <w:sz w:val="28"/>
                <w:szCs w:val="28"/>
              </w:rPr>
              <w:t>в</w:t>
            </w:r>
            <w:r w:rsidRPr="004C7F52">
              <w:rPr>
                <w:sz w:val="28"/>
                <w:szCs w:val="28"/>
                <w:lang w:val="en-US"/>
              </w:rPr>
              <w:t>eep</w:t>
            </w:r>
            <w:r w:rsidRPr="004C7F52">
              <w:rPr>
                <w:sz w:val="28"/>
                <w:szCs w:val="28"/>
              </w:rPr>
              <w:t xml:space="preserve"> </w:t>
            </w:r>
            <w:r w:rsidRPr="004C7F52">
              <w:rPr>
                <w:sz w:val="28"/>
                <w:szCs w:val="28"/>
                <w:lang w:val="en-US"/>
              </w:rPr>
              <w:t>codes</w:t>
            </w:r>
            <w:r w:rsidRPr="004C7F52">
              <w:rPr>
                <w:sz w:val="28"/>
                <w:szCs w:val="28"/>
              </w:rPr>
              <w:t xml:space="preserve"> </w:t>
            </w:r>
          </w:p>
          <w:p w:rsidR="006E1527" w:rsidRPr="004C7F52" w:rsidRDefault="006E1527" w:rsidP="00E633B6">
            <w:pPr>
              <w:tabs>
                <w:tab w:val="left" w:pos="4320"/>
                <w:tab w:val="left" w:pos="4500"/>
              </w:tabs>
              <w:rPr>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С</w:t>
            </w:r>
            <w:r>
              <w:rPr>
                <w:sz w:val="28"/>
                <w:szCs w:val="28"/>
                <w:lang w:val="uz-Cyrl-UZ"/>
              </w:rPr>
              <w:t xml:space="preserve">истема сообщений звуковыми сигналами об ошибках, используемая </w:t>
            </w:r>
            <w:r>
              <w:rPr>
                <w:sz w:val="28"/>
                <w:szCs w:val="28"/>
                <w:lang w:val="en-US"/>
              </w:rPr>
              <w:t>BIOS</w:t>
            </w:r>
            <w:r w:rsidRPr="00E47C30">
              <w:rPr>
                <w:sz w:val="28"/>
                <w:szCs w:val="28"/>
              </w:rPr>
              <w:t xml:space="preserve"> </w:t>
            </w:r>
            <w:r>
              <w:rPr>
                <w:sz w:val="28"/>
                <w:szCs w:val="28"/>
              </w:rPr>
              <w:t xml:space="preserve">в начальной стадии работы при обнаружении ошибок ОЗУ, кэш-памяти или процессора. </w:t>
            </w:r>
          </w:p>
          <w:p w:rsidR="006E1527" w:rsidRPr="00BB5EB8" w:rsidRDefault="006E1527" w:rsidP="00E364BD">
            <w:pPr>
              <w:tabs>
                <w:tab w:val="left" w:pos="4320"/>
                <w:tab w:val="left" w:pos="4500"/>
              </w:tabs>
              <w:jc w:val="both"/>
              <w:rPr>
                <w:sz w:val="20"/>
                <w:szCs w:val="20"/>
              </w:rPr>
            </w:pPr>
          </w:p>
          <w:p w:rsidR="006E1527" w:rsidRDefault="006E1527" w:rsidP="00E364BD">
            <w:pPr>
              <w:tabs>
                <w:tab w:val="left" w:pos="4320"/>
                <w:tab w:val="left" w:pos="4500"/>
              </w:tabs>
              <w:jc w:val="both"/>
              <w:rPr>
                <w:sz w:val="28"/>
                <w:szCs w:val="28"/>
                <w:lang w:val="en-US"/>
              </w:rPr>
            </w:pPr>
            <w:r w:rsidRPr="0099137E">
              <w:rPr>
                <w:sz w:val="28"/>
                <w:szCs w:val="28"/>
                <w:lang w:val="en-US"/>
              </w:rPr>
              <w:t xml:space="preserve">Xatolar to‘g‘risida tovush signallari bilan xabar berish tizimi. </w:t>
            </w:r>
            <w:r>
              <w:rPr>
                <w:sz w:val="28"/>
                <w:szCs w:val="28"/>
                <w:lang w:val="en-US"/>
              </w:rPr>
              <w:t>BIOS</w:t>
            </w:r>
            <w:r>
              <w:rPr>
                <w:sz w:val="28"/>
                <w:szCs w:val="28"/>
                <w:lang w:val="uz-Cyrl-UZ"/>
              </w:rPr>
              <w:t xml:space="preserve"> da ishning bosh</w:t>
            </w:r>
            <w:r w:rsidRPr="0099137E">
              <w:rPr>
                <w:sz w:val="28"/>
                <w:szCs w:val="28"/>
                <w:lang w:val="en-US"/>
              </w:rPr>
              <w:t>lang‘ich</w:t>
            </w:r>
            <w:r>
              <w:rPr>
                <w:sz w:val="28"/>
                <w:szCs w:val="28"/>
                <w:lang w:val="uz-Cyrl-UZ"/>
              </w:rPr>
              <w:t xml:space="preserve"> davrida OXQ, kesh-xotira yoki protsessor xatolari aniqlanganda foydalaniladi.</w:t>
            </w:r>
          </w:p>
          <w:p w:rsidR="006E1527" w:rsidRPr="00BB5EB8" w:rsidRDefault="006E1527" w:rsidP="00E364BD">
            <w:pPr>
              <w:tabs>
                <w:tab w:val="left" w:pos="4320"/>
                <w:tab w:val="left" w:pos="4500"/>
              </w:tabs>
              <w:jc w:val="both"/>
              <w:rPr>
                <w:sz w:val="20"/>
                <w:szCs w:val="20"/>
                <w:lang w:val="en-US"/>
              </w:rPr>
            </w:pPr>
          </w:p>
          <w:p w:rsidR="006E1527" w:rsidRPr="008E0961" w:rsidRDefault="006E1527" w:rsidP="00E364BD">
            <w:pPr>
              <w:tabs>
                <w:tab w:val="left" w:pos="4320"/>
                <w:tab w:val="left" w:pos="4500"/>
              </w:tabs>
              <w:jc w:val="both"/>
              <w:rPr>
                <w:sz w:val="28"/>
                <w:szCs w:val="28"/>
                <w:lang w:val="uz-Cyrl-UZ"/>
              </w:rPr>
            </w:pPr>
            <w:r>
              <w:rPr>
                <w:sz w:val="28"/>
                <w:szCs w:val="28"/>
              </w:rPr>
              <w:t xml:space="preserve">Хатолар тўғрисида товуш сигналлари билан хабар бериш тизими. </w:t>
            </w:r>
            <w:r>
              <w:rPr>
                <w:sz w:val="28"/>
                <w:szCs w:val="28"/>
                <w:lang w:val="en-US"/>
              </w:rPr>
              <w:t>BIOS</w:t>
            </w:r>
            <w:r>
              <w:rPr>
                <w:sz w:val="28"/>
                <w:szCs w:val="28"/>
                <w:lang w:val="uz-Cyrl-UZ"/>
              </w:rPr>
              <w:t xml:space="preserve"> да ишнинг </w:t>
            </w:r>
            <w:r>
              <w:rPr>
                <w:sz w:val="28"/>
                <w:szCs w:val="28"/>
                <w:lang w:val="uz-Cyrl-UZ"/>
              </w:rPr>
              <w:lastRenderedPageBreak/>
              <w:t>бош</w:t>
            </w:r>
            <w:r>
              <w:rPr>
                <w:sz w:val="28"/>
                <w:szCs w:val="28"/>
              </w:rPr>
              <w:t>ланғич</w:t>
            </w:r>
            <w:r>
              <w:rPr>
                <w:sz w:val="28"/>
                <w:szCs w:val="28"/>
                <w:lang w:val="uz-Cyrl-UZ"/>
              </w:rPr>
              <w:t xml:space="preserve"> даврида ОХҚ, к</w:t>
            </w:r>
            <w:r>
              <w:rPr>
                <w:sz w:val="28"/>
                <w:szCs w:val="28"/>
              </w:rPr>
              <w:t>э</w:t>
            </w:r>
            <w:r>
              <w:rPr>
                <w:sz w:val="28"/>
                <w:szCs w:val="28"/>
                <w:lang w:val="uz-Cyrl-UZ"/>
              </w:rPr>
              <w:t>ш-хотира ёки процессор хатолари аниқланганда фойдала</w:t>
            </w:r>
            <w:r w:rsidR="008078C1">
              <w:rPr>
                <w:sz w:val="28"/>
                <w:szCs w:val="28"/>
                <w:lang w:val="uz-Cyrl-UZ"/>
              </w:rPr>
              <w:t>-</w:t>
            </w:r>
            <w:r>
              <w:rPr>
                <w:sz w:val="28"/>
                <w:szCs w:val="28"/>
                <w:lang w:val="uz-Cyrl-UZ"/>
              </w:rPr>
              <w:t>нилади.</w:t>
            </w:r>
          </w:p>
        </w:tc>
      </w:tr>
      <w:tr w:rsidR="006E1527" w:rsidRPr="00221BEE">
        <w:trPr>
          <w:tblCellSpacing w:w="0" w:type="dxa"/>
          <w:jc w:val="center"/>
        </w:trPr>
        <w:tc>
          <w:tcPr>
            <w:tcW w:w="2079" w:type="pct"/>
          </w:tcPr>
          <w:p w:rsidR="006E1527" w:rsidRPr="00F6463C" w:rsidRDefault="00324618" w:rsidP="004E5BD5">
            <w:pPr>
              <w:tabs>
                <w:tab w:val="left" w:pos="4320"/>
                <w:tab w:val="left" w:pos="4500"/>
              </w:tabs>
              <w:rPr>
                <w:b/>
                <w:sz w:val="28"/>
                <w:szCs w:val="28"/>
              </w:rPr>
            </w:pPr>
            <w:r w:rsidRPr="00324618">
              <w:rPr>
                <w:b/>
                <w:sz w:val="28"/>
                <w:szCs w:val="28"/>
                <w:lang w:val="uz-Cyrl-UZ"/>
              </w:rPr>
              <w:lastRenderedPageBreak/>
              <w:t>«</w:t>
            </w:r>
            <w:r w:rsidR="006E1527" w:rsidRPr="00851FCC">
              <w:rPr>
                <w:b/>
                <w:sz w:val="28"/>
                <w:szCs w:val="28"/>
                <w:lang w:val="uz-Cyrl-UZ"/>
              </w:rPr>
              <w:t xml:space="preserve">Зеленый» </w:t>
            </w:r>
            <w:r w:rsidR="006E1527">
              <w:rPr>
                <w:b/>
                <w:sz w:val="28"/>
                <w:szCs w:val="28"/>
              </w:rPr>
              <w:t>персональный компьютер</w:t>
            </w:r>
          </w:p>
          <w:p w:rsidR="006E1527" w:rsidRPr="00D71DDC" w:rsidRDefault="006E1527" w:rsidP="004E5BD5">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sidRPr="00D71DDC">
              <w:rPr>
                <w:sz w:val="28"/>
                <w:szCs w:val="28"/>
                <w:lang w:val="uz-Cyrl-UZ"/>
              </w:rPr>
              <w:t>«yashil» shaxsiy kompyuter</w:t>
            </w:r>
          </w:p>
          <w:p w:rsidR="006E1527" w:rsidRPr="00844AE4" w:rsidRDefault="006E1527" w:rsidP="004E5BD5">
            <w:pPr>
              <w:tabs>
                <w:tab w:val="left" w:pos="4320"/>
                <w:tab w:val="left" w:pos="4500"/>
              </w:tabs>
              <w:rPr>
                <w:sz w:val="28"/>
                <w:szCs w:val="28"/>
              </w:rPr>
            </w:pPr>
            <w:r w:rsidRPr="00D71DDC">
              <w:rPr>
                <w:b/>
                <w:sz w:val="28"/>
                <w:szCs w:val="28"/>
                <w:lang w:val="uz-Cyrl-UZ"/>
              </w:rPr>
              <w:t xml:space="preserve">       </w:t>
            </w:r>
            <w:r w:rsidRPr="004A1185">
              <w:rPr>
                <w:sz w:val="28"/>
                <w:szCs w:val="28"/>
              </w:rPr>
              <w:t>«</w:t>
            </w:r>
            <w:r>
              <w:rPr>
                <w:sz w:val="28"/>
                <w:szCs w:val="28"/>
              </w:rPr>
              <w:t>яшил</w:t>
            </w:r>
            <w:r w:rsidRPr="004A1185">
              <w:rPr>
                <w:sz w:val="28"/>
                <w:szCs w:val="28"/>
              </w:rPr>
              <w:t xml:space="preserve">» </w:t>
            </w:r>
            <w:r>
              <w:rPr>
                <w:sz w:val="28"/>
                <w:szCs w:val="28"/>
              </w:rPr>
              <w:t xml:space="preserve">шахсий </w:t>
            </w:r>
            <w:r>
              <w:rPr>
                <w:sz w:val="28"/>
                <w:szCs w:val="28"/>
              </w:rPr>
              <w:br/>
              <w:t>компьютер</w:t>
            </w:r>
          </w:p>
          <w:p w:rsidR="006E1527" w:rsidRPr="00851FCC" w:rsidRDefault="006E1527" w:rsidP="00851FCC">
            <w:pPr>
              <w:tabs>
                <w:tab w:val="left" w:pos="4320"/>
                <w:tab w:val="left" w:pos="4500"/>
              </w:tabs>
              <w:rPr>
                <w:sz w:val="28"/>
                <w:szCs w:val="28"/>
                <w:lang w:val="uz-Cyrl-UZ"/>
              </w:rPr>
            </w:pPr>
            <w:r w:rsidRPr="00404F9B">
              <w:rPr>
                <w:b/>
                <w:sz w:val="28"/>
                <w:szCs w:val="28"/>
                <w:lang w:val="en-US"/>
              </w:rPr>
              <w:t>en</w:t>
            </w:r>
            <w:r w:rsidRPr="00844AE4">
              <w:rPr>
                <w:b/>
                <w:sz w:val="28"/>
                <w:szCs w:val="28"/>
              </w:rPr>
              <w:t xml:space="preserve"> </w:t>
            </w:r>
            <w:r w:rsidRPr="00BA74B7">
              <w:rPr>
                <w:sz w:val="28"/>
                <w:szCs w:val="28"/>
              </w:rPr>
              <w:t>-</w:t>
            </w:r>
            <w:r w:rsidRPr="00851FCC">
              <w:rPr>
                <w:sz w:val="28"/>
                <w:szCs w:val="28"/>
                <w:lang w:val="uz-Cyrl-UZ"/>
              </w:rPr>
              <w:t xml:space="preserve"> green PC </w:t>
            </w:r>
          </w:p>
          <w:p w:rsidR="006E1527" w:rsidRPr="00844AE4" w:rsidRDefault="006E1527" w:rsidP="004E5BD5">
            <w:pPr>
              <w:tabs>
                <w:tab w:val="left" w:pos="4320"/>
                <w:tab w:val="left" w:pos="4500"/>
              </w:tabs>
              <w:rPr>
                <w:b/>
                <w:sz w:val="28"/>
                <w:szCs w:val="28"/>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Персональные компьютеры, обеспечивающие низкое потребление электроэнергии </w:t>
            </w:r>
            <w:r w:rsidRPr="0099336E">
              <w:rPr>
                <w:sz w:val="28"/>
                <w:szCs w:val="28"/>
              </w:rPr>
              <w:t>(</w:t>
            </w:r>
            <w:r>
              <w:rPr>
                <w:sz w:val="28"/>
                <w:szCs w:val="28"/>
              </w:rPr>
              <w:t xml:space="preserve">около 30 </w:t>
            </w:r>
            <w:r w:rsidR="006A44B3">
              <w:rPr>
                <w:sz w:val="28"/>
                <w:szCs w:val="28"/>
                <w:lang w:val="en-US"/>
              </w:rPr>
              <w:t>W</w:t>
            </w:r>
            <w:r>
              <w:rPr>
                <w:sz w:val="28"/>
                <w:szCs w:val="28"/>
              </w:rPr>
              <w:t xml:space="preserve"> в «спящем» режиме). Такие компьютеры автоматически гасят экран и останавливают вращение дисковода при заданном времени отсутствия активности пользователя и обращения к диску соответственно</w:t>
            </w:r>
            <w:r w:rsidRPr="0099336E">
              <w:rPr>
                <w:sz w:val="28"/>
                <w:szCs w:val="28"/>
              </w:rPr>
              <w:t>.</w:t>
            </w:r>
          </w:p>
          <w:p w:rsidR="006E1527" w:rsidRPr="00BB5EB8" w:rsidRDefault="006E1527" w:rsidP="004E5BD5">
            <w:pPr>
              <w:tabs>
                <w:tab w:val="left" w:pos="4320"/>
                <w:tab w:val="left" w:pos="4500"/>
              </w:tabs>
              <w:jc w:val="both"/>
              <w:rPr>
                <w:sz w:val="20"/>
                <w:szCs w:val="20"/>
              </w:rPr>
            </w:pPr>
          </w:p>
          <w:p w:rsidR="006E1527" w:rsidRPr="00221BEE" w:rsidRDefault="006E1527" w:rsidP="004E5BD5">
            <w:pPr>
              <w:tabs>
                <w:tab w:val="left" w:pos="4320"/>
                <w:tab w:val="left" w:pos="4500"/>
              </w:tabs>
              <w:jc w:val="both"/>
              <w:rPr>
                <w:sz w:val="28"/>
                <w:szCs w:val="28"/>
                <w:lang w:val="uz-Cyrl-UZ"/>
              </w:rPr>
            </w:pPr>
            <w:r>
              <w:rPr>
                <w:sz w:val="28"/>
                <w:szCs w:val="28"/>
                <w:lang w:val="uz-Cyrl-UZ"/>
              </w:rPr>
              <w:t>Elektr</w:t>
            </w:r>
            <w:r w:rsidRPr="00D015B8">
              <w:rPr>
                <w:sz w:val="28"/>
                <w:szCs w:val="28"/>
                <w:lang w:val="uz-Cyrl-UZ"/>
              </w:rPr>
              <w:t xml:space="preserve"> </w:t>
            </w:r>
            <w:r>
              <w:rPr>
                <w:sz w:val="28"/>
                <w:szCs w:val="28"/>
                <w:lang w:val="uz-Cyrl-UZ"/>
              </w:rPr>
              <w:t>energiyasining</w:t>
            </w:r>
            <w:r w:rsidRPr="00D015B8">
              <w:rPr>
                <w:sz w:val="28"/>
                <w:szCs w:val="28"/>
                <w:lang w:val="uz-Cyrl-UZ"/>
              </w:rPr>
              <w:t xml:space="preserve"> </w:t>
            </w:r>
            <w:r>
              <w:rPr>
                <w:sz w:val="28"/>
                <w:szCs w:val="28"/>
                <w:lang w:val="uz-Cyrl-UZ"/>
              </w:rPr>
              <w:t>eng</w:t>
            </w:r>
            <w:r w:rsidRPr="00D015B8">
              <w:rPr>
                <w:sz w:val="28"/>
                <w:szCs w:val="28"/>
                <w:lang w:val="uz-Cyrl-UZ"/>
              </w:rPr>
              <w:t xml:space="preserve"> </w:t>
            </w:r>
            <w:r>
              <w:rPr>
                <w:sz w:val="28"/>
                <w:szCs w:val="28"/>
                <w:lang w:val="uz-Cyrl-UZ"/>
              </w:rPr>
              <w:t>kam</w:t>
            </w:r>
            <w:r w:rsidRPr="00D015B8">
              <w:rPr>
                <w:sz w:val="28"/>
                <w:szCs w:val="28"/>
                <w:lang w:val="uz-Cyrl-UZ"/>
              </w:rPr>
              <w:t xml:space="preserve"> </w:t>
            </w:r>
            <w:r>
              <w:rPr>
                <w:sz w:val="28"/>
                <w:szCs w:val="28"/>
                <w:lang w:val="uz-Cyrl-UZ"/>
              </w:rPr>
              <w:t>darajada</w:t>
            </w:r>
            <w:r w:rsidRPr="00D015B8">
              <w:rPr>
                <w:sz w:val="28"/>
                <w:szCs w:val="28"/>
                <w:lang w:val="uz-Cyrl-UZ"/>
              </w:rPr>
              <w:t xml:space="preserve"> </w:t>
            </w:r>
            <w:r>
              <w:rPr>
                <w:sz w:val="28"/>
                <w:szCs w:val="28"/>
                <w:lang w:val="uz-Cyrl-UZ"/>
              </w:rPr>
              <w:t>(</w:t>
            </w:r>
            <w:r w:rsidRPr="00D015B8">
              <w:rPr>
                <w:sz w:val="28"/>
                <w:szCs w:val="28"/>
                <w:lang w:val="uz-Cyrl-UZ"/>
              </w:rPr>
              <w:t>«</w:t>
            </w:r>
            <w:r>
              <w:rPr>
                <w:sz w:val="28"/>
                <w:szCs w:val="28"/>
                <w:lang w:val="uz-Cyrl-UZ"/>
              </w:rPr>
              <w:t>tinch</w:t>
            </w:r>
            <w:r w:rsidRPr="00D015B8">
              <w:rPr>
                <w:sz w:val="28"/>
                <w:szCs w:val="28"/>
                <w:lang w:val="uz-Cyrl-UZ"/>
              </w:rPr>
              <w:t xml:space="preserve">» </w:t>
            </w:r>
            <w:r>
              <w:rPr>
                <w:sz w:val="28"/>
                <w:szCs w:val="28"/>
                <w:lang w:val="uz-Cyrl-UZ"/>
              </w:rPr>
              <w:t>rejimda</w:t>
            </w:r>
            <w:r w:rsidRPr="00D015B8">
              <w:rPr>
                <w:sz w:val="28"/>
                <w:szCs w:val="28"/>
                <w:lang w:val="uz-Cyrl-UZ"/>
              </w:rPr>
              <w:t xml:space="preserve"> 30 </w:t>
            </w:r>
            <w:r w:rsidR="00EB2F8D">
              <w:rPr>
                <w:sz w:val="28"/>
                <w:szCs w:val="28"/>
                <w:lang w:val="en-US"/>
              </w:rPr>
              <w:t>W</w:t>
            </w:r>
            <w:r>
              <w:rPr>
                <w:sz w:val="28"/>
                <w:szCs w:val="28"/>
                <w:lang w:val="uz-Cyrl-UZ"/>
              </w:rPr>
              <w:t xml:space="preserve"> ga</w:t>
            </w:r>
            <w:r w:rsidRPr="00D015B8">
              <w:rPr>
                <w:sz w:val="28"/>
                <w:szCs w:val="28"/>
                <w:lang w:val="uz-Cyrl-UZ"/>
              </w:rPr>
              <w:t xml:space="preserve"> </w:t>
            </w:r>
            <w:r>
              <w:rPr>
                <w:sz w:val="28"/>
                <w:szCs w:val="28"/>
                <w:lang w:val="uz-Cyrl-UZ"/>
              </w:rPr>
              <w:t>yaqin)</w:t>
            </w:r>
            <w:r w:rsidRPr="00D015B8">
              <w:rPr>
                <w:sz w:val="28"/>
                <w:szCs w:val="28"/>
                <w:lang w:val="uz-Cyrl-UZ"/>
              </w:rPr>
              <w:t xml:space="preserve"> </w:t>
            </w:r>
            <w:r>
              <w:rPr>
                <w:sz w:val="28"/>
                <w:szCs w:val="28"/>
                <w:lang w:val="uz-Cyrl-UZ"/>
              </w:rPr>
              <w:t>iste’mol</w:t>
            </w:r>
            <w:r w:rsidRPr="00D015B8">
              <w:rPr>
                <w:sz w:val="28"/>
                <w:szCs w:val="28"/>
                <w:lang w:val="uz-Cyrl-UZ"/>
              </w:rPr>
              <w:t xml:space="preserve"> </w:t>
            </w:r>
            <w:r>
              <w:rPr>
                <w:sz w:val="28"/>
                <w:szCs w:val="28"/>
                <w:lang w:val="uz-Cyrl-UZ"/>
              </w:rPr>
              <w:t>qilinishini</w:t>
            </w:r>
            <w:r w:rsidRPr="00D015B8">
              <w:rPr>
                <w:sz w:val="28"/>
                <w:szCs w:val="28"/>
                <w:lang w:val="uz-Cyrl-UZ"/>
              </w:rPr>
              <w:t xml:space="preserve"> </w:t>
            </w:r>
            <w:r>
              <w:rPr>
                <w:sz w:val="28"/>
                <w:szCs w:val="28"/>
                <w:lang w:val="uz-Cyrl-UZ"/>
              </w:rPr>
              <w:t>ta’minlaydigan</w:t>
            </w:r>
            <w:r w:rsidRPr="00D015B8">
              <w:rPr>
                <w:sz w:val="28"/>
                <w:szCs w:val="28"/>
                <w:lang w:val="uz-Cyrl-UZ"/>
              </w:rPr>
              <w:t xml:space="preserve"> </w:t>
            </w:r>
            <w:r>
              <w:rPr>
                <w:sz w:val="28"/>
                <w:szCs w:val="28"/>
                <w:lang w:val="uz-Cyrl-UZ"/>
              </w:rPr>
              <w:t>shaxsiy</w:t>
            </w:r>
            <w:r w:rsidRPr="00D015B8">
              <w:rPr>
                <w:sz w:val="28"/>
                <w:szCs w:val="28"/>
                <w:lang w:val="uz-Cyrl-UZ"/>
              </w:rPr>
              <w:t xml:space="preserve"> </w:t>
            </w:r>
            <w:r>
              <w:rPr>
                <w:sz w:val="28"/>
                <w:szCs w:val="28"/>
                <w:lang w:val="uz-Cyrl-UZ"/>
              </w:rPr>
              <w:t>kompyuterlar</w:t>
            </w:r>
            <w:r w:rsidRPr="00D015B8">
              <w:rPr>
                <w:sz w:val="28"/>
                <w:szCs w:val="28"/>
                <w:lang w:val="uz-Cyrl-UZ"/>
              </w:rPr>
              <w:t xml:space="preserve">. </w:t>
            </w:r>
            <w:r>
              <w:rPr>
                <w:sz w:val="28"/>
                <w:szCs w:val="28"/>
                <w:lang w:val="uz-Cyrl-UZ"/>
              </w:rPr>
              <w:t>Bunday</w:t>
            </w:r>
            <w:r w:rsidRPr="00D015B8">
              <w:rPr>
                <w:sz w:val="28"/>
                <w:szCs w:val="28"/>
                <w:lang w:val="uz-Cyrl-UZ"/>
              </w:rPr>
              <w:t xml:space="preserve"> </w:t>
            </w:r>
            <w:r>
              <w:rPr>
                <w:sz w:val="28"/>
                <w:szCs w:val="28"/>
                <w:lang w:val="uz-Cyrl-UZ"/>
              </w:rPr>
              <w:t>kompyuterlar</w:t>
            </w:r>
            <w:r w:rsidRPr="00D015B8">
              <w:rPr>
                <w:sz w:val="28"/>
                <w:szCs w:val="28"/>
                <w:lang w:val="uz-Cyrl-UZ"/>
              </w:rPr>
              <w:t xml:space="preserve"> </w:t>
            </w:r>
            <w:r>
              <w:rPr>
                <w:sz w:val="28"/>
                <w:szCs w:val="28"/>
                <w:lang w:val="uz-Cyrl-UZ"/>
              </w:rPr>
              <w:t>ekranni</w:t>
            </w:r>
            <w:r w:rsidRPr="00D015B8">
              <w:rPr>
                <w:sz w:val="28"/>
                <w:szCs w:val="28"/>
                <w:lang w:val="uz-Cyrl-UZ"/>
              </w:rPr>
              <w:t xml:space="preserve"> </w:t>
            </w:r>
            <w:r>
              <w:rPr>
                <w:sz w:val="28"/>
                <w:szCs w:val="28"/>
                <w:lang w:val="uz-Cyrl-UZ"/>
              </w:rPr>
              <w:t>avtomatik</w:t>
            </w:r>
            <w:r w:rsidRPr="00D015B8">
              <w:rPr>
                <w:sz w:val="28"/>
                <w:szCs w:val="28"/>
                <w:lang w:val="uz-Cyrl-UZ"/>
              </w:rPr>
              <w:t xml:space="preserve"> </w:t>
            </w:r>
            <w:r>
              <w:rPr>
                <w:sz w:val="28"/>
                <w:szCs w:val="28"/>
                <w:lang w:val="uz-Cyrl-UZ"/>
              </w:rPr>
              <w:t>ravishda</w:t>
            </w:r>
            <w:r w:rsidRPr="00D015B8">
              <w:rPr>
                <w:sz w:val="28"/>
                <w:szCs w:val="28"/>
                <w:lang w:val="uz-Cyrl-UZ"/>
              </w:rPr>
              <w:t xml:space="preserve"> </w:t>
            </w:r>
            <w:r>
              <w:rPr>
                <w:sz w:val="28"/>
                <w:szCs w:val="28"/>
                <w:lang w:val="uz-Cyrl-UZ"/>
              </w:rPr>
              <w:t>o‘chiradi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foydalanuvchining</w:t>
            </w:r>
            <w:r w:rsidRPr="00D015B8">
              <w:rPr>
                <w:sz w:val="28"/>
                <w:szCs w:val="28"/>
                <w:lang w:val="uz-Cyrl-UZ"/>
              </w:rPr>
              <w:t xml:space="preserve"> </w:t>
            </w:r>
            <w:r>
              <w:rPr>
                <w:sz w:val="28"/>
                <w:szCs w:val="28"/>
                <w:lang w:val="uz-Cyrl-UZ"/>
              </w:rPr>
              <w:t>faolligi</w:t>
            </w:r>
            <w:r w:rsidRPr="00D015B8">
              <w:rPr>
                <w:sz w:val="28"/>
                <w:szCs w:val="28"/>
                <w:lang w:val="uz-Cyrl-UZ"/>
              </w:rPr>
              <w:t xml:space="preserve"> </w:t>
            </w:r>
            <w:r>
              <w:rPr>
                <w:sz w:val="28"/>
                <w:szCs w:val="28"/>
                <w:lang w:val="uz-Cyrl-UZ"/>
              </w:rPr>
              <w:t>kuzatilmaydigan</w:t>
            </w:r>
            <w:r w:rsidRPr="00D015B8">
              <w:rPr>
                <w:sz w:val="28"/>
                <w:szCs w:val="28"/>
                <w:lang w:val="uz-Cyrl-UZ"/>
              </w:rPr>
              <w:t xml:space="preserve"> </w:t>
            </w:r>
            <w:r>
              <w:rPr>
                <w:sz w:val="28"/>
                <w:szCs w:val="28"/>
                <w:lang w:val="uz-Cyrl-UZ"/>
              </w:rPr>
              <w:t>hamda</w:t>
            </w:r>
            <w:r w:rsidRPr="00D015B8">
              <w:rPr>
                <w:sz w:val="28"/>
                <w:szCs w:val="28"/>
                <w:lang w:val="uz-Cyrl-UZ"/>
              </w:rPr>
              <w:t xml:space="preserve"> </w:t>
            </w:r>
            <w:r>
              <w:rPr>
                <w:sz w:val="28"/>
                <w:szCs w:val="28"/>
                <w:lang w:val="uz-Cyrl-UZ"/>
              </w:rPr>
              <w:t>disk</w:t>
            </w:r>
            <w:r w:rsidRPr="005B6905">
              <w:rPr>
                <w:sz w:val="28"/>
                <w:szCs w:val="28"/>
                <w:lang w:val="uz-Cyrl-UZ"/>
              </w:rPr>
              <w:t>k</w:t>
            </w:r>
            <w:r>
              <w:rPr>
                <w:sz w:val="28"/>
                <w:szCs w:val="28"/>
                <w:lang w:val="uz-Cyrl-UZ"/>
              </w:rPr>
              <w:t>a</w:t>
            </w:r>
            <w:r w:rsidRPr="00D015B8">
              <w:rPr>
                <w:sz w:val="28"/>
                <w:szCs w:val="28"/>
                <w:lang w:val="uz-Cyrl-UZ"/>
              </w:rPr>
              <w:t xml:space="preserve"> </w:t>
            </w:r>
            <w:r>
              <w:rPr>
                <w:sz w:val="28"/>
                <w:szCs w:val="28"/>
                <w:lang w:val="uz-Cyrl-UZ"/>
              </w:rPr>
              <w:t>murojaat qilishning</w:t>
            </w:r>
            <w:r w:rsidRPr="00D015B8">
              <w:rPr>
                <w:sz w:val="28"/>
                <w:szCs w:val="28"/>
                <w:lang w:val="uz-Cyrl-UZ"/>
              </w:rPr>
              <w:t xml:space="preserve"> </w:t>
            </w:r>
            <w:r>
              <w:rPr>
                <w:sz w:val="28"/>
                <w:szCs w:val="28"/>
                <w:lang w:val="uz-Cyrl-UZ"/>
              </w:rPr>
              <w:t>belgilangan</w:t>
            </w:r>
            <w:r w:rsidRPr="00D015B8">
              <w:rPr>
                <w:sz w:val="28"/>
                <w:szCs w:val="28"/>
                <w:lang w:val="uz-Cyrl-UZ"/>
              </w:rPr>
              <w:t xml:space="preserve"> </w:t>
            </w:r>
            <w:r>
              <w:rPr>
                <w:sz w:val="28"/>
                <w:szCs w:val="28"/>
                <w:lang w:val="uz-Cyrl-UZ"/>
              </w:rPr>
              <w:t>vaqtida</w:t>
            </w:r>
            <w:r w:rsidRPr="00D015B8">
              <w:rPr>
                <w:sz w:val="28"/>
                <w:szCs w:val="28"/>
                <w:lang w:val="uz-Cyrl-UZ"/>
              </w:rPr>
              <w:t xml:space="preserve"> </w:t>
            </w:r>
            <w:r>
              <w:rPr>
                <w:sz w:val="28"/>
                <w:szCs w:val="28"/>
                <w:lang w:val="uz-Cyrl-UZ"/>
              </w:rPr>
              <w:t>diskovodning</w:t>
            </w:r>
            <w:r w:rsidRPr="00D015B8">
              <w:rPr>
                <w:sz w:val="28"/>
                <w:szCs w:val="28"/>
                <w:lang w:val="uz-Cyrl-UZ"/>
              </w:rPr>
              <w:t xml:space="preserve"> </w:t>
            </w:r>
            <w:r>
              <w:rPr>
                <w:sz w:val="28"/>
                <w:szCs w:val="28"/>
                <w:lang w:val="uz-Cyrl-UZ"/>
              </w:rPr>
              <w:t>aylanishini</w:t>
            </w:r>
            <w:r w:rsidRPr="00D015B8">
              <w:rPr>
                <w:sz w:val="28"/>
                <w:szCs w:val="28"/>
                <w:lang w:val="uz-Cyrl-UZ"/>
              </w:rPr>
              <w:t xml:space="preserve"> </w:t>
            </w:r>
            <w:r>
              <w:rPr>
                <w:sz w:val="28"/>
                <w:szCs w:val="28"/>
                <w:lang w:val="uz-Cyrl-UZ"/>
              </w:rPr>
              <w:t>to‘xtatadi.</w:t>
            </w:r>
          </w:p>
          <w:p w:rsidR="0007507F" w:rsidRPr="00221BEE" w:rsidRDefault="0007507F" w:rsidP="004E5BD5">
            <w:pPr>
              <w:tabs>
                <w:tab w:val="left" w:pos="4320"/>
                <w:tab w:val="left" w:pos="4500"/>
              </w:tabs>
              <w:jc w:val="both"/>
              <w:rPr>
                <w:sz w:val="20"/>
                <w:szCs w:val="20"/>
                <w:lang w:val="uz-Cyrl-UZ"/>
              </w:rPr>
            </w:pPr>
          </w:p>
          <w:p w:rsidR="006E1527" w:rsidRPr="004A1185" w:rsidRDefault="006E1527" w:rsidP="004E5BD5">
            <w:pPr>
              <w:tabs>
                <w:tab w:val="left" w:pos="4320"/>
                <w:tab w:val="left" w:pos="4500"/>
              </w:tabs>
              <w:jc w:val="both"/>
              <w:rPr>
                <w:sz w:val="28"/>
                <w:szCs w:val="28"/>
                <w:lang w:val="uz-Cyrl-UZ"/>
              </w:rPr>
            </w:pPr>
            <w:r w:rsidRPr="00D015B8">
              <w:rPr>
                <w:sz w:val="28"/>
                <w:szCs w:val="28"/>
                <w:lang w:val="uz-Cyrl-UZ"/>
              </w:rPr>
              <w:t xml:space="preserve">Электр энергиясининг энг кам даражада </w:t>
            </w:r>
            <w:r w:rsidRPr="005B6905">
              <w:rPr>
                <w:sz w:val="28"/>
                <w:szCs w:val="28"/>
                <w:lang w:val="uz-Cyrl-UZ"/>
              </w:rPr>
              <w:t>(</w:t>
            </w:r>
            <w:r w:rsidRPr="00D015B8">
              <w:rPr>
                <w:sz w:val="28"/>
                <w:szCs w:val="28"/>
                <w:lang w:val="uz-Cyrl-UZ"/>
              </w:rPr>
              <w:t xml:space="preserve">«тинч» режимда 30 </w:t>
            </w:r>
            <w:r w:rsidR="00EB2F8D" w:rsidRPr="00221BEE">
              <w:rPr>
                <w:sz w:val="28"/>
                <w:szCs w:val="28"/>
                <w:lang w:val="uz-Cyrl-UZ"/>
              </w:rPr>
              <w:t>W</w:t>
            </w:r>
            <w:r w:rsidRPr="005B6905">
              <w:rPr>
                <w:sz w:val="28"/>
                <w:szCs w:val="28"/>
                <w:lang w:val="uz-Cyrl-UZ"/>
              </w:rPr>
              <w:t xml:space="preserve"> </w:t>
            </w:r>
            <w:r w:rsidRPr="00D015B8">
              <w:rPr>
                <w:sz w:val="28"/>
                <w:szCs w:val="28"/>
                <w:lang w:val="uz-Cyrl-UZ"/>
              </w:rPr>
              <w:t>га яқин</w:t>
            </w:r>
            <w:r>
              <w:rPr>
                <w:sz w:val="28"/>
                <w:szCs w:val="28"/>
                <w:lang w:val="uz-Cyrl-UZ"/>
              </w:rPr>
              <w:t>)</w:t>
            </w:r>
            <w:r w:rsidRPr="00D015B8">
              <w:rPr>
                <w:sz w:val="28"/>
                <w:szCs w:val="28"/>
                <w:lang w:val="uz-Cyrl-UZ"/>
              </w:rPr>
              <w:t xml:space="preserve"> истеъмол қилинишини таъминлайдиган шахсий компьютерлар. Бундай компьютерлар экран</w:t>
            </w:r>
            <w:r w:rsidR="00324618">
              <w:rPr>
                <w:sz w:val="28"/>
                <w:szCs w:val="28"/>
                <w:lang w:val="uz-Cyrl-UZ"/>
              </w:rPr>
              <w:t>-</w:t>
            </w:r>
            <w:r w:rsidRPr="00D015B8">
              <w:rPr>
                <w:sz w:val="28"/>
                <w:szCs w:val="28"/>
                <w:lang w:val="uz-Cyrl-UZ"/>
              </w:rPr>
              <w:t>ни автоматик равишда ўчиради ва фойдала</w:t>
            </w:r>
            <w:r w:rsidR="00324618">
              <w:rPr>
                <w:sz w:val="28"/>
                <w:szCs w:val="28"/>
                <w:lang w:val="uz-Cyrl-UZ"/>
              </w:rPr>
              <w:t>-</w:t>
            </w:r>
            <w:r w:rsidRPr="00D015B8">
              <w:rPr>
                <w:sz w:val="28"/>
                <w:szCs w:val="28"/>
                <w:lang w:val="uz-Cyrl-UZ"/>
              </w:rPr>
              <w:t>нувчининг фаоллиги кузатилмайдиган ҳамда дис</w:t>
            </w:r>
            <w:r w:rsidRPr="005B6905">
              <w:rPr>
                <w:sz w:val="28"/>
                <w:szCs w:val="28"/>
                <w:lang w:val="uz-Cyrl-UZ"/>
              </w:rPr>
              <w:t>к</w:t>
            </w:r>
            <w:r w:rsidRPr="00D015B8">
              <w:rPr>
                <w:sz w:val="28"/>
                <w:szCs w:val="28"/>
                <w:lang w:val="uz-Cyrl-UZ"/>
              </w:rPr>
              <w:t xml:space="preserve">ка </w:t>
            </w:r>
            <w:r>
              <w:rPr>
                <w:sz w:val="28"/>
                <w:szCs w:val="28"/>
                <w:lang w:val="uz-Cyrl-UZ"/>
              </w:rPr>
              <w:t>мурожаат қилишнин</w:t>
            </w:r>
            <w:r w:rsidRPr="00D015B8">
              <w:rPr>
                <w:sz w:val="28"/>
                <w:szCs w:val="28"/>
                <w:lang w:val="uz-Cyrl-UZ"/>
              </w:rPr>
              <w:t>г белгиланган вақтида дисководнинг айланишини тўхтата</w:t>
            </w:r>
            <w:r w:rsidR="00324618">
              <w:rPr>
                <w:sz w:val="28"/>
                <w:szCs w:val="28"/>
                <w:lang w:val="uz-Cyrl-UZ"/>
              </w:rPr>
              <w:t>-</w:t>
            </w:r>
            <w:r w:rsidRPr="00D015B8">
              <w:rPr>
                <w:sz w:val="28"/>
                <w:szCs w:val="28"/>
                <w:lang w:val="uz-Cyrl-UZ"/>
              </w:rPr>
              <w:t>ди</w:t>
            </w:r>
            <w:r>
              <w:rPr>
                <w:sz w:val="28"/>
                <w:szCs w:val="28"/>
                <w:lang w:val="uz-Cyrl-UZ"/>
              </w:rPr>
              <w:t>.</w:t>
            </w:r>
          </w:p>
        </w:tc>
      </w:tr>
      <w:tr w:rsidR="006E1527" w:rsidRPr="00221BEE">
        <w:trPr>
          <w:tblCellSpacing w:w="0" w:type="dxa"/>
          <w:jc w:val="center"/>
        </w:trPr>
        <w:tc>
          <w:tcPr>
            <w:tcW w:w="2079" w:type="pct"/>
          </w:tcPr>
          <w:p w:rsidR="006E1527" w:rsidRPr="00844AE4" w:rsidRDefault="006E1527" w:rsidP="004E5BD5">
            <w:pPr>
              <w:tabs>
                <w:tab w:val="left" w:pos="4320"/>
                <w:tab w:val="left" w:pos="4500"/>
              </w:tabs>
              <w:rPr>
                <w:b/>
                <w:sz w:val="28"/>
                <w:szCs w:val="28"/>
              </w:rPr>
            </w:pPr>
            <w:r w:rsidRPr="00B517F2">
              <w:rPr>
                <w:b/>
                <w:sz w:val="28"/>
                <w:szCs w:val="28"/>
              </w:rPr>
              <w:t>Зеркальный</w:t>
            </w:r>
            <w:r w:rsidRPr="00844AE4">
              <w:rPr>
                <w:b/>
                <w:sz w:val="28"/>
                <w:szCs w:val="28"/>
              </w:rPr>
              <w:t xml:space="preserve"> </w:t>
            </w:r>
            <w:r w:rsidRPr="00B517F2">
              <w:rPr>
                <w:b/>
                <w:sz w:val="28"/>
                <w:szCs w:val="28"/>
              </w:rPr>
              <w:t>сервер</w:t>
            </w:r>
          </w:p>
          <w:p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ko</w:t>
            </w:r>
            <w:r w:rsidRPr="00844AE4">
              <w:rPr>
                <w:sz w:val="28"/>
                <w:szCs w:val="28"/>
              </w:rPr>
              <w:t>‘</w:t>
            </w:r>
            <w:r w:rsidRPr="00DE4857">
              <w:rPr>
                <w:sz w:val="28"/>
                <w:szCs w:val="28"/>
                <w:lang w:val="en-US"/>
              </w:rPr>
              <w:t>zguli</w:t>
            </w:r>
            <w:r w:rsidRPr="00844AE4">
              <w:rPr>
                <w:sz w:val="28"/>
                <w:szCs w:val="28"/>
              </w:rPr>
              <w:t xml:space="preserve"> </w:t>
            </w:r>
            <w:r w:rsidRPr="00DE4857">
              <w:rPr>
                <w:sz w:val="28"/>
                <w:szCs w:val="28"/>
                <w:lang w:val="en-US"/>
              </w:rPr>
              <w:t>server</w:t>
            </w:r>
          </w:p>
          <w:p w:rsidR="006E1527" w:rsidRDefault="006E1527" w:rsidP="004E5BD5">
            <w:pPr>
              <w:tabs>
                <w:tab w:val="left" w:pos="4320"/>
                <w:tab w:val="left" w:pos="4500"/>
              </w:tabs>
              <w:rPr>
                <w:sz w:val="28"/>
                <w:szCs w:val="28"/>
                <w:lang w:val="en-US"/>
              </w:rPr>
            </w:pPr>
            <w:r w:rsidRPr="00844AE4">
              <w:rPr>
                <w:b/>
                <w:sz w:val="28"/>
                <w:szCs w:val="28"/>
              </w:rPr>
              <w:t xml:space="preserve">  </w:t>
            </w:r>
            <w:r w:rsidRPr="00F6463C">
              <w:rPr>
                <w:b/>
                <w:sz w:val="26"/>
                <w:szCs w:val="26"/>
              </w:rPr>
              <w:t xml:space="preserve">   </w:t>
            </w:r>
            <w:r w:rsidRPr="00F6463C">
              <w:rPr>
                <w:sz w:val="26"/>
                <w:szCs w:val="26"/>
              </w:rPr>
              <w:t xml:space="preserve"> </w:t>
            </w:r>
            <w:r w:rsidRPr="00F6463C">
              <w:rPr>
                <w:sz w:val="26"/>
                <w:szCs w:val="26"/>
                <w:lang w:val="uz-Cyrl-UZ"/>
              </w:rPr>
              <w:t xml:space="preserve"> </w:t>
            </w:r>
            <w:r w:rsidRPr="00F6463C">
              <w:rPr>
                <w:sz w:val="28"/>
                <w:szCs w:val="28"/>
              </w:rPr>
              <w:t xml:space="preserve"> </w:t>
            </w:r>
            <w:r>
              <w:rPr>
                <w:sz w:val="28"/>
                <w:szCs w:val="28"/>
              </w:rPr>
              <w:t>кўзгули</w:t>
            </w:r>
            <w:r w:rsidRPr="00844AE4">
              <w:rPr>
                <w:sz w:val="28"/>
                <w:szCs w:val="28"/>
                <w:lang w:val="en-US"/>
              </w:rPr>
              <w:t xml:space="preserve"> </w:t>
            </w:r>
            <w:r>
              <w:rPr>
                <w:sz w:val="28"/>
                <w:szCs w:val="28"/>
              </w:rPr>
              <w:t>сервер</w:t>
            </w:r>
          </w:p>
          <w:p w:rsidR="006E1527" w:rsidRPr="0051450D" w:rsidRDefault="006E1527" w:rsidP="004E5BD5">
            <w:pPr>
              <w:tabs>
                <w:tab w:val="left" w:pos="4320"/>
                <w:tab w:val="left" w:pos="4500"/>
              </w:tabs>
              <w:rPr>
                <w:sz w:val="28"/>
                <w:szCs w:val="28"/>
                <w:lang w:val="en-US"/>
              </w:rPr>
            </w:pPr>
            <w:r w:rsidRPr="0051450D">
              <w:rPr>
                <w:b/>
                <w:sz w:val="28"/>
                <w:szCs w:val="28"/>
                <w:lang w:val="en-US"/>
              </w:rPr>
              <w:t xml:space="preserve">en </w:t>
            </w:r>
            <w:r w:rsidRPr="00BA74B7">
              <w:rPr>
                <w:sz w:val="28"/>
                <w:szCs w:val="28"/>
                <w:lang w:val="en-US"/>
              </w:rPr>
              <w:t>-</w:t>
            </w:r>
            <w:r w:rsidRPr="00B517F2">
              <w:rPr>
                <w:sz w:val="28"/>
                <w:szCs w:val="28"/>
                <w:lang w:val="en-US"/>
              </w:rPr>
              <w:t xml:space="preserve"> mirror server</w:t>
            </w:r>
          </w:p>
        </w:tc>
        <w:tc>
          <w:tcPr>
            <w:tcW w:w="2921" w:type="pct"/>
          </w:tcPr>
          <w:p w:rsidR="006E1527" w:rsidRDefault="006E1527" w:rsidP="004E5BD5">
            <w:pPr>
              <w:tabs>
                <w:tab w:val="left" w:pos="4320"/>
                <w:tab w:val="left" w:pos="4500"/>
              </w:tabs>
              <w:jc w:val="both"/>
              <w:rPr>
                <w:sz w:val="28"/>
                <w:szCs w:val="28"/>
                <w:lang w:val="uz-Cyrl-UZ"/>
              </w:rPr>
            </w:pPr>
            <w:r w:rsidRPr="00131AB1">
              <w:rPr>
                <w:sz w:val="28"/>
                <w:szCs w:val="28"/>
              </w:rPr>
              <w:t>Сервер,</w:t>
            </w:r>
            <w:r>
              <w:rPr>
                <w:sz w:val="28"/>
                <w:szCs w:val="28"/>
              </w:rPr>
              <w:t xml:space="preserve"> предоставляющий услуги и информацию и дублирующий серверы, к которым не все пользователи могут получить доступ.</w:t>
            </w:r>
          </w:p>
          <w:p w:rsidR="006E1527" w:rsidRPr="00BB5EB8" w:rsidRDefault="006E1527" w:rsidP="004E5BD5">
            <w:pPr>
              <w:tabs>
                <w:tab w:val="left" w:pos="4320"/>
                <w:tab w:val="left" w:pos="4500"/>
              </w:tabs>
              <w:jc w:val="both"/>
              <w:rPr>
                <w:sz w:val="20"/>
                <w:szCs w:val="20"/>
              </w:rPr>
            </w:pPr>
          </w:p>
          <w:p w:rsidR="006E1527" w:rsidRDefault="006E1527" w:rsidP="004E5BD5">
            <w:pPr>
              <w:tabs>
                <w:tab w:val="left" w:pos="4320"/>
                <w:tab w:val="left" w:pos="4500"/>
              </w:tabs>
              <w:jc w:val="both"/>
              <w:rPr>
                <w:sz w:val="28"/>
                <w:szCs w:val="28"/>
                <w:lang w:val="en-US"/>
              </w:rPr>
            </w:pPr>
            <w:r>
              <w:rPr>
                <w:sz w:val="28"/>
                <w:szCs w:val="28"/>
                <w:lang w:val="uz-Cyrl-UZ"/>
              </w:rPr>
              <w:t>Xizmatlar</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axborot</w:t>
            </w:r>
            <w:r w:rsidRPr="00EA5D47">
              <w:rPr>
                <w:sz w:val="28"/>
                <w:szCs w:val="28"/>
                <w:lang w:val="uz-Cyrl-UZ"/>
              </w:rPr>
              <w:t xml:space="preserve"> </w:t>
            </w:r>
            <w:r>
              <w:rPr>
                <w:sz w:val="28"/>
                <w:szCs w:val="28"/>
                <w:lang w:val="uz-Cyrl-UZ"/>
              </w:rPr>
              <w:t>taqdim</w:t>
            </w:r>
            <w:r w:rsidRPr="00EA5D47">
              <w:rPr>
                <w:sz w:val="28"/>
                <w:szCs w:val="28"/>
                <w:lang w:val="uz-Cyrl-UZ"/>
              </w:rPr>
              <w:t xml:space="preserve"> </w:t>
            </w:r>
            <w:r>
              <w:rPr>
                <w:sz w:val="28"/>
                <w:szCs w:val="28"/>
                <w:lang w:val="uz-Cyrl-UZ"/>
              </w:rPr>
              <w:t>etadigan</w:t>
            </w:r>
            <w:r w:rsidRPr="00EA5D47">
              <w:rPr>
                <w:sz w:val="28"/>
                <w:szCs w:val="28"/>
                <w:lang w:val="uz-Cyrl-UZ"/>
              </w:rPr>
              <w:t xml:space="preserve"> </w:t>
            </w:r>
            <w:r>
              <w:rPr>
                <w:sz w:val="28"/>
                <w:szCs w:val="28"/>
                <w:lang w:val="uz-Cyrl-UZ"/>
              </w:rPr>
              <w:t>hamda</w:t>
            </w:r>
            <w:r w:rsidRPr="00EA5D47">
              <w:rPr>
                <w:sz w:val="28"/>
                <w:szCs w:val="28"/>
                <w:lang w:val="uz-Cyrl-UZ"/>
              </w:rPr>
              <w:t xml:space="preserve"> </w:t>
            </w:r>
            <w:r>
              <w:rPr>
                <w:sz w:val="28"/>
                <w:szCs w:val="28"/>
                <w:lang w:val="uz-Cyrl-UZ"/>
              </w:rPr>
              <w:t>foydalanuvchilarning</w:t>
            </w:r>
            <w:r w:rsidRPr="00EA5D47">
              <w:rPr>
                <w:sz w:val="28"/>
                <w:szCs w:val="28"/>
                <w:lang w:val="uz-Cyrl-UZ"/>
              </w:rPr>
              <w:t xml:space="preserve"> </w:t>
            </w:r>
            <w:r>
              <w:rPr>
                <w:sz w:val="28"/>
                <w:szCs w:val="28"/>
                <w:lang w:val="uz-Cyrl-UZ"/>
              </w:rPr>
              <w:t>barchasi</w:t>
            </w:r>
            <w:r w:rsidRPr="00EA5D47">
              <w:rPr>
                <w:sz w:val="28"/>
                <w:szCs w:val="28"/>
                <w:lang w:val="uz-Cyrl-UZ"/>
              </w:rPr>
              <w:t xml:space="preserve"> </w:t>
            </w:r>
            <w:r>
              <w:rPr>
                <w:sz w:val="28"/>
                <w:szCs w:val="28"/>
                <w:lang w:val="uz-Cyrl-UZ"/>
              </w:rPr>
              <w:t>ham</w:t>
            </w:r>
            <w:r w:rsidRPr="00EA5D47">
              <w:rPr>
                <w:sz w:val="28"/>
                <w:szCs w:val="28"/>
                <w:lang w:val="uz-Cyrl-UZ"/>
              </w:rPr>
              <w:t xml:space="preserve"> </w:t>
            </w:r>
            <w:r>
              <w:rPr>
                <w:sz w:val="28"/>
                <w:szCs w:val="28"/>
                <w:lang w:val="uz-Cyrl-UZ"/>
              </w:rPr>
              <w:t>erkin</w:t>
            </w:r>
            <w:r w:rsidRPr="00EA5D47">
              <w:rPr>
                <w:sz w:val="28"/>
                <w:szCs w:val="28"/>
                <w:lang w:val="uz-Cyrl-UZ"/>
              </w:rPr>
              <w:t xml:space="preserve"> </w:t>
            </w:r>
            <w:r>
              <w:rPr>
                <w:sz w:val="28"/>
                <w:szCs w:val="28"/>
                <w:lang w:val="uz-Cyrl-UZ"/>
              </w:rPr>
              <w:t>foyda</w:t>
            </w:r>
            <w:r w:rsidR="00324618">
              <w:rPr>
                <w:sz w:val="28"/>
                <w:szCs w:val="28"/>
                <w:lang w:val="uz-Cyrl-UZ"/>
              </w:rPr>
              <w:t>-</w:t>
            </w:r>
            <w:r>
              <w:rPr>
                <w:sz w:val="28"/>
                <w:szCs w:val="28"/>
                <w:lang w:val="uz-Cyrl-UZ"/>
              </w:rPr>
              <w:t>lana</w:t>
            </w:r>
            <w:r w:rsidRPr="00EA5D47">
              <w:rPr>
                <w:sz w:val="28"/>
                <w:szCs w:val="28"/>
                <w:lang w:val="uz-Cyrl-UZ"/>
              </w:rPr>
              <w:t xml:space="preserve"> </w:t>
            </w:r>
            <w:r>
              <w:rPr>
                <w:sz w:val="28"/>
                <w:szCs w:val="28"/>
                <w:lang w:val="uz-Cyrl-UZ"/>
              </w:rPr>
              <w:t>olmaydigan</w:t>
            </w:r>
            <w:r w:rsidRPr="00EA5D47">
              <w:rPr>
                <w:sz w:val="28"/>
                <w:szCs w:val="28"/>
                <w:lang w:val="uz-Cyrl-UZ"/>
              </w:rPr>
              <w:t xml:space="preserve"> </w:t>
            </w:r>
            <w:r>
              <w:rPr>
                <w:sz w:val="28"/>
                <w:szCs w:val="28"/>
                <w:lang w:val="uz-Cyrl-UZ"/>
              </w:rPr>
              <w:t>serverlarni</w:t>
            </w:r>
            <w:r w:rsidRPr="00EA5D47">
              <w:rPr>
                <w:sz w:val="28"/>
                <w:szCs w:val="28"/>
                <w:lang w:val="uz-Cyrl-UZ"/>
              </w:rPr>
              <w:t xml:space="preserve"> </w:t>
            </w:r>
            <w:r>
              <w:rPr>
                <w:sz w:val="28"/>
                <w:szCs w:val="28"/>
                <w:lang w:val="uz-Cyrl-UZ"/>
              </w:rPr>
              <w:t>takrorlaydigan</w:t>
            </w:r>
            <w:r w:rsidRPr="00EA5D47">
              <w:rPr>
                <w:sz w:val="28"/>
                <w:szCs w:val="28"/>
                <w:lang w:val="uz-Cyrl-UZ"/>
              </w:rPr>
              <w:t xml:space="preserve"> </w:t>
            </w:r>
            <w:r>
              <w:rPr>
                <w:sz w:val="28"/>
                <w:szCs w:val="28"/>
                <w:lang w:val="uz-Cyrl-UZ"/>
              </w:rPr>
              <w:t>server</w:t>
            </w:r>
            <w:r w:rsidRPr="00EA5D47">
              <w:rPr>
                <w:sz w:val="28"/>
                <w:szCs w:val="28"/>
                <w:lang w:val="uz-Cyrl-UZ"/>
              </w:rPr>
              <w:t>.</w:t>
            </w:r>
          </w:p>
          <w:p w:rsidR="006E1527" w:rsidRPr="00BB5EB8" w:rsidRDefault="006E1527" w:rsidP="004E5BD5">
            <w:pPr>
              <w:tabs>
                <w:tab w:val="left" w:pos="4320"/>
                <w:tab w:val="left" w:pos="4500"/>
              </w:tabs>
              <w:jc w:val="both"/>
              <w:rPr>
                <w:sz w:val="20"/>
                <w:szCs w:val="20"/>
                <w:lang w:val="en-US"/>
              </w:rPr>
            </w:pPr>
          </w:p>
          <w:p w:rsidR="006E1527" w:rsidRPr="00EA5D47" w:rsidRDefault="006E1527" w:rsidP="004E5BD5">
            <w:pPr>
              <w:tabs>
                <w:tab w:val="left" w:pos="4320"/>
                <w:tab w:val="left" w:pos="4500"/>
              </w:tabs>
              <w:jc w:val="both"/>
              <w:rPr>
                <w:sz w:val="28"/>
                <w:szCs w:val="28"/>
                <w:lang w:val="uz-Cyrl-UZ"/>
              </w:rPr>
            </w:pPr>
            <w:r w:rsidRPr="00EA5D47">
              <w:rPr>
                <w:sz w:val="28"/>
                <w:szCs w:val="28"/>
                <w:lang w:val="uz-Cyrl-UZ"/>
              </w:rPr>
              <w:t>Хизматлар ва ахборот тақдим этадиган ҳамда фойдаланувчиларнинг барчаси ҳам эркин фойдалана олмайдиган серверларни такрор</w:t>
            </w:r>
            <w:r w:rsidR="00324618">
              <w:rPr>
                <w:sz w:val="28"/>
                <w:szCs w:val="28"/>
                <w:lang w:val="uz-Cyrl-UZ"/>
              </w:rPr>
              <w:t>-</w:t>
            </w:r>
            <w:r w:rsidRPr="00EA5D47">
              <w:rPr>
                <w:sz w:val="28"/>
                <w:szCs w:val="28"/>
                <w:lang w:val="uz-Cyrl-UZ"/>
              </w:rPr>
              <w:t>лайдиган сервер.</w:t>
            </w:r>
          </w:p>
        </w:tc>
      </w:tr>
      <w:tr w:rsidR="006E1527" w:rsidRPr="00C72AA7">
        <w:trPr>
          <w:tblCellSpacing w:w="0" w:type="dxa"/>
          <w:jc w:val="center"/>
        </w:trPr>
        <w:tc>
          <w:tcPr>
            <w:tcW w:w="2079" w:type="pct"/>
          </w:tcPr>
          <w:p w:rsidR="006E1527" w:rsidRPr="004879B7" w:rsidRDefault="006E1527" w:rsidP="00FE4CAD">
            <w:pPr>
              <w:rPr>
                <w:b/>
                <w:bCs/>
                <w:color w:val="000000"/>
                <w:sz w:val="28"/>
                <w:szCs w:val="28"/>
                <w:lang w:val="uz-Cyrl-UZ"/>
              </w:rPr>
            </w:pPr>
            <w:r w:rsidRPr="004879B7">
              <w:rPr>
                <w:b/>
                <w:sz w:val="28"/>
                <w:szCs w:val="28"/>
              </w:rPr>
              <w:lastRenderedPageBreak/>
              <w:t>Знак</w:t>
            </w:r>
            <w:r w:rsidRPr="004879B7">
              <w:rPr>
                <w:b/>
                <w:bCs/>
                <w:color w:val="000000"/>
                <w:sz w:val="28"/>
                <w:szCs w:val="28"/>
                <w:lang w:val="uz-Cyrl-UZ"/>
              </w:rPr>
              <w:t xml:space="preserve"> </w:t>
            </w:r>
          </w:p>
          <w:p w:rsidR="006E1527" w:rsidRPr="00D44A74" w:rsidRDefault="006E1527" w:rsidP="00FE4CAD">
            <w:pPr>
              <w:rPr>
                <w:bCs/>
                <w:color w:val="000000"/>
                <w:sz w:val="28"/>
                <w:szCs w:val="28"/>
                <w:lang w:val="en-US"/>
              </w:rPr>
            </w:pPr>
            <w:r w:rsidRPr="001027C0">
              <w:rPr>
                <w:b/>
                <w:bCs/>
                <w:color w:val="000000"/>
                <w:sz w:val="28"/>
                <w:szCs w:val="28"/>
                <w:lang w:val="uz-Cyrl-UZ"/>
              </w:rPr>
              <w:t xml:space="preserve">uz </w:t>
            </w:r>
            <w:r>
              <w:rPr>
                <w:bCs/>
                <w:color w:val="000000"/>
                <w:sz w:val="28"/>
                <w:szCs w:val="28"/>
                <w:lang w:val="en-US"/>
              </w:rPr>
              <w:t>-</w:t>
            </w:r>
            <w:r>
              <w:rPr>
                <w:sz w:val="28"/>
                <w:szCs w:val="28"/>
                <w:lang w:val="uz-Cyrl-UZ"/>
              </w:rPr>
              <w:t xml:space="preserve"> belgi</w:t>
            </w:r>
          </w:p>
          <w:p w:rsidR="006E1527" w:rsidRDefault="006E1527" w:rsidP="009029F3">
            <w:pPr>
              <w:tabs>
                <w:tab w:val="left" w:pos="4320"/>
                <w:tab w:val="left" w:pos="4500"/>
              </w:tabs>
              <w:rPr>
                <w:sz w:val="28"/>
                <w:szCs w:val="28"/>
                <w:lang w:val="en-US"/>
              </w:rPr>
            </w:pPr>
            <w:r>
              <w:rPr>
                <w:sz w:val="28"/>
                <w:szCs w:val="28"/>
                <w:lang w:val="uz-Cyrl-UZ"/>
              </w:rPr>
              <w:t xml:space="preserve">       белги</w:t>
            </w:r>
          </w:p>
          <w:p w:rsidR="006E1527" w:rsidRPr="004879B7" w:rsidRDefault="006E1527" w:rsidP="004879B7">
            <w:pPr>
              <w:rPr>
                <w:sz w:val="28"/>
                <w:szCs w:val="28"/>
                <w:lang w:val="uz-Cyrl-UZ"/>
              </w:rPr>
            </w:pPr>
            <w:r w:rsidRPr="000F6207">
              <w:rPr>
                <w:b/>
                <w:bCs/>
                <w:color w:val="000000"/>
                <w:sz w:val="28"/>
                <w:szCs w:val="28"/>
                <w:lang w:val="en-US"/>
              </w:rPr>
              <w:t xml:space="preserve">en </w:t>
            </w:r>
            <w:r w:rsidRPr="00A91F06">
              <w:rPr>
                <w:bCs/>
                <w:color w:val="000000"/>
                <w:sz w:val="28"/>
                <w:szCs w:val="28"/>
                <w:lang w:val="en-US"/>
              </w:rPr>
              <w:t>-</w:t>
            </w:r>
            <w:r w:rsidRPr="00A91F06">
              <w:rPr>
                <w:sz w:val="28"/>
                <w:szCs w:val="28"/>
                <w:lang w:val="en-US"/>
              </w:rPr>
              <w:t xml:space="preserve"> </w:t>
            </w:r>
            <w:r w:rsidRPr="004879B7">
              <w:rPr>
                <w:sz w:val="28"/>
                <w:szCs w:val="28"/>
                <w:lang w:val="en-US"/>
              </w:rPr>
              <w:t xml:space="preserve">sign </w:t>
            </w:r>
          </w:p>
          <w:p w:rsidR="006E1527" w:rsidRPr="00113069" w:rsidRDefault="006E1527" w:rsidP="009029F3">
            <w:pPr>
              <w:tabs>
                <w:tab w:val="left" w:pos="4320"/>
                <w:tab w:val="left" w:pos="4500"/>
              </w:tabs>
              <w:rPr>
                <w:sz w:val="28"/>
                <w:szCs w:val="28"/>
                <w:lang w:val="en-US"/>
              </w:rPr>
            </w:pPr>
          </w:p>
        </w:tc>
        <w:tc>
          <w:tcPr>
            <w:tcW w:w="2921" w:type="pct"/>
          </w:tcPr>
          <w:p w:rsidR="006E1527" w:rsidRDefault="006E1527" w:rsidP="00E364BD">
            <w:pPr>
              <w:jc w:val="both"/>
              <w:rPr>
                <w:sz w:val="28"/>
                <w:szCs w:val="28"/>
                <w:lang w:val="uz-Cyrl-UZ"/>
              </w:rPr>
            </w:pPr>
            <w:r>
              <w:rPr>
                <w:sz w:val="28"/>
                <w:szCs w:val="28"/>
              </w:rPr>
              <w:t>Символ для отображения положительного или отрицательного числа.</w:t>
            </w:r>
          </w:p>
          <w:p w:rsidR="006E1527" w:rsidRPr="00BB5EB8" w:rsidRDefault="006E1527" w:rsidP="00E364BD">
            <w:pPr>
              <w:jc w:val="both"/>
              <w:rPr>
                <w:sz w:val="20"/>
                <w:szCs w:val="20"/>
              </w:rPr>
            </w:pPr>
          </w:p>
          <w:p w:rsidR="006E1527" w:rsidRDefault="006E1527" w:rsidP="00E364BD">
            <w:pPr>
              <w:jc w:val="both"/>
              <w:rPr>
                <w:sz w:val="28"/>
                <w:szCs w:val="28"/>
                <w:lang w:val="en-US"/>
              </w:rPr>
            </w:pPr>
            <w:r w:rsidRPr="0099137E">
              <w:rPr>
                <w:sz w:val="28"/>
                <w:szCs w:val="28"/>
                <w:lang w:val="en-US"/>
              </w:rPr>
              <w:t>Musbat yoki manfiy son</w:t>
            </w:r>
            <w:r>
              <w:rPr>
                <w:sz w:val="28"/>
                <w:szCs w:val="28"/>
                <w:lang w:val="en-US"/>
              </w:rPr>
              <w:t>n</w:t>
            </w:r>
            <w:r w:rsidRPr="0099137E">
              <w:rPr>
                <w:sz w:val="28"/>
                <w:szCs w:val="28"/>
                <w:lang w:val="en-US"/>
              </w:rPr>
              <w:t xml:space="preserve">i </w:t>
            </w:r>
            <w:r>
              <w:rPr>
                <w:sz w:val="28"/>
                <w:szCs w:val="28"/>
                <w:lang w:val="uz-Cyrl-UZ"/>
              </w:rPr>
              <w:t>ko‘rsatadigan simvol.</w:t>
            </w:r>
          </w:p>
          <w:p w:rsidR="006E1527" w:rsidRPr="00BB5EB8" w:rsidRDefault="006E1527" w:rsidP="00E364BD">
            <w:pPr>
              <w:jc w:val="both"/>
              <w:rPr>
                <w:sz w:val="20"/>
                <w:szCs w:val="20"/>
                <w:lang w:val="en-US"/>
              </w:rPr>
            </w:pPr>
          </w:p>
          <w:p w:rsidR="006E1527" w:rsidRPr="009029F3" w:rsidRDefault="006E1527" w:rsidP="00E364BD">
            <w:pPr>
              <w:jc w:val="both"/>
              <w:rPr>
                <w:color w:val="000000"/>
                <w:sz w:val="26"/>
                <w:szCs w:val="26"/>
                <w:lang w:val="uz-Cyrl-UZ"/>
              </w:rPr>
            </w:pPr>
            <w:r>
              <w:rPr>
                <w:sz w:val="28"/>
                <w:szCs w:val="28"/>
              </w:rPr>
              <w:t xml:space="preserve">Мусбат ёки манфий сонни </w:t>
            </w:r>
            <w:r>
              <w:rPr>
                <w:sz w:val="28"/>
                <w:szCs w:val="28"/>
                <w:lang w:val="uz-Cyrl-UZ"/>
              </w:rPr>
              <w:t>кўрсатадиган символ.</w:t>
            </w:r>
          </w:p>
        </w:tc>
      </w:tr>
      <w:tr w:rsidR="006E1527" w:rsidRPr="00221BEE">
        <w:trPr>
          <w:tblCellSpacing w:w="0" w:type="dxa"/>
          <w:jc w:val="center"/>
        </w:trPr>
        <w:tc>
          <w:tcPr>
            <w:tcW w:w="2079" w:type="pct"/>
          </w:tcPr>
          <w:p w:rsidR="006E1527" w:rsidRPr="0051450D" w:rsidRDefault="006E1527" w:rsidP="004E5BD5">
            <w:pPr>
              <w:tabs>
                <w:tab w:val="left" w:pos="4320"/>
                <w:tab w:val="left" w:pos="4500"/>
              </w:tabs>
              <w:rPr>
                <w:b/>
                <w:sz w:val="28"/>
                <w:szCs w:val="28"/>
                <w:lang w:val="uz-Cyrl-UZ"/>
              </w:rPr>
            </w:pPr>
            <w:r w:rsidRPr="0051450D">
              <w:rPr>
                <w:b/>
                <w:sz w:val="28"/>
                <w:szCs w:val="28"/>
              </w:rPr>
              <w:t>Знак логической операции</w:t>
            </w:r>
          </w:p>
          <w:p w:rsidR="006E1527" w:rsidRPr="00BA250C" w:rsidRDefault="006E1527" w:rsidP="004E5BD5">
            <w:pPr>
              <w:tabs>
                <w:tab w:val="left" w:pos="4320"/>
                <w:tab w:val="left" w:pos="4500"/>
              </w:tabs>
              <w:rPr>
                <w:b/>
                <w:sz w:val="28"/>
                <w:szCs w:val="28"/>
                <w:lang w:val="uz-Cyrl-UZ"/>
              </w:rPr>
            </w:pPr>
            <w:r w:rsidRPr="00BA250C">
              <w:rPr>
                <w:b/>
                <w:sz w:val="28"/>
                <w:szCs w:val="28"/>
                <w:lang w:val="uz-Cyrl-UZ"/>
              </w:rPr>
              <w:t xml:space="preserve">uz </w:t>
            </w:r>
            <w:r w:rsidRPr="00BA250C">
              <w:rPr>
                <w:sz w:val="28"/>
                <w:szCs w:val="28"/>
                <w:lang w:val="uz-Cyrl-UZ"/>
              </w:rPr>
              <w:t>-</w:t>
            </w:r>
            <w:r w:rsidRPr="00BA250C">
              <w:rPr>
                <w:b/>
                <w:sz w:val="28"/>
                <w:szCs w:val="28"/>
                <w:lang w:val="uz-Cyrl-UZ"/>
              </w:rPr>
              <w:t xml:space="preserve"> </w:t>
            </w:r>
            <w:r w:rsidRPr="00BA250C">
              <w:rPr>
                <w:sz w:val="28"/>
                <w:szCs w:val="28"/>
                <w:lang w:val="uz-Cyrl-UZ"/>
              </w:rPr>
              <w:t>mantiqiy amal belgisi</w:t>
            </w:r>
          </w:p>
          <w:p w:rsidR="006E1527" w:rsidRDefault="006E1527" w:rsidP="004E5BD5">
            <w:pPr>
              <w:tabs>
                <w:tab w:val="left" w:pos="4320"/>
                <w:tab w:val="left" w:pos="4500"/>
              </w:tabs>
              <w:rPr>
                <w:sz w:val="28"/>
                <w:szCs w:val="28"/>
                <w:lang w:val="en-US"/>
              </w:rPr>
            </w:pPr>
            <w:r w:rsidRPr="00BA250C">
              <w:rPr>
                <w:sz w:val="28"/>
                <w:szCs w:val="28"/>
                <w:lang w:val="uz-Cyrl-UZ"/>
              </w:rPr>
              <w:t xml:space="preserve">       мантиқий амал белгиси</w:t>
            </w:r>
          </w:p>
          <w:p w:rsidR="006E1527" w:rsidRPr="0051450D" w:rsidRDefault="006E1527" w:rsidP="0051450D">
            <w:pPr>
              <w:tabs>
                <w:tab w:val="left" w:pos="4320"/>
                <w:tab w:val="left" w:pos="4500"/>
              </w:tabs>
              <w:rPr>
                <w:sz w:val="28"/>
                <w:szCs w:val="28"/>
                <w:lang w:val="uz-Cyrl-UZ"/>
              </w:rPr>
            </w:pPr>
            <w:r w:rsidRPr="0051450D">
              <w:rPr>
                <w:b/>
                <w:sz w:val="28"/>
                <w:szCs w:val="28"/>
                <w:lang w:val="en-US"/>
              </w:rPr>
              <w:t xml:space="preserve">en </w:t>
            </w:r>
            <w:r w:rsidRPr="00A91F06">
              <w:rPr>
                <w:sz w:val="28"/>
                <w:szCs w:val="28"/>
                <w:lang w:val="en-US"/>
              </w:rPr>
              <w:t>-</w:t>
            </w:r>
            <w:r w:rsidRPr="0051450D">
              <w:rPr>
                <w:sz w:val="28"/>
                <w:szCs w:val="28"/>
                <w:lang w:val="en-US"/>
              </w:rPr>
              <w:t xml:space="preserve"> logical</w:t>
            </w:r>
            <w:r w:rsidRPr="00844AE4">
              <w:rPr>
                <w:sz w:val="28"/>
                <w:szCs w:val="28"/>
                <w:lang w:val="en-US"/>
              </w:rPr>
              <w:t xml:space="preserve"> </w:t>
            </w:r>
            <w:r w:rsidRPr="0051450D">
              <w:rPr>
                <w:sz w:val="28"/>
                <w:szCs w:val="28"/>
                <w:lang w:val="en-US"/>
              </w:rPr>
              <w:t>operator</w:t>
            </w:r>
            <w:r w:rsidRPr="00844AE4">
              <w:rPr>
                <w:sz w:val="28"/>
                <w:szCs w:val="28"/>
                <w:lang w:val="en-US"/>
              </w:rPr>
              <w:t xml:space="preserve"> </w:t>
            </w:r>
          </w:p>
          <w:p w:rsidR="006E1527" w:rsidRPr="0051450D"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Символ</w:t>
            </w:r>
            <w:r w:rsidRPr="0032373A">
              <w:rPr>
                <w:sz w:val="28"/>
                <w:szCs w:val="28"/>
              </w:rPr>
              <w:t xml:space="preserve"> </w:t>
            </w:r>
            <w:r>
              <w:rPr>
                <w:sz w:val="28"/>
                <w:szCs w:val="28"/>
              </w:rPr>
              <w:t>логической</w:t>
            </w:r>
            <w:r w:rsidRPr="0032373A">
              <w:rPr>
                <w:sz w:val="28"/>
                <w:szCs w:val="28"/>
              </w:rPr>
              <w:t xml:space="preserve"> </w:t>
            </w:r>
            <w:r>
              <w:rPr>
                <w:sz w:val="28"/>
                <w:szCs w:val="28"/>
              </w:rPr>
              <w:t>операции</w:t>
            </w:r>
            <w:r w:rsidRPr="0032373A">
              <w:rPr>
                <w:sz w:val="28"/>
                <w:szCs w:val="28"/>
              </w:rPr>
              <w:t xml:space="preserve"> (</w:t>
            </w:r>
            <w:r w:rsidRPr="00B571C9">
              <w:rPr>
                <w:sz w:val="28"/>
                <w:szCs w:val="28"/>
              </w:rPr>
              <w:t>И</w:t>
            </w:r>
            <w:r>
              <w:rPr>
                <w:sz w:val="28"/>
                <w:szCs w:val="28"/>
                <w:lang w:val="uz-Cyrl-UZ"/>
              </w:rPr>
              <w:t xml:space="preserve"> </w:t>
            </w:r>
            <w:r>
              <w:rPr>
                <w:sz w:val="28"/>
                <w:szCs w:val="28"/>
              </w:rPr>
              <w:t>–</w:t>
            </w:r>
            <w:r>
              <w:rPr>
                <w:sz w:val="28"/>
                <w:szCs w:val="28"/>
                <w:lang w:val="uz-Cyrl-UZ"/>
              </w:rPr>
              <w:t xml:space="preserve"> </w:t>
            </w:r>
            <w:r w:rsidRPr="003E2B82">
              <w:rPr>
                <w:i/>
                <w:sz w:val="28"/>
                <w:szCs w:val="28"/>
                <w:lang w:val="en-US"/>
              </w:rPr>
              <w:t>AND</w:t>
            </w:r>
            <w:r w:rsidRPr="0032373A">
              <w:rPr>
                <w:i/>
                <w:sz w:val="28"/>
                <w:szCs w:val="28"/>
              </w:rPr>
              <w:t>,</w:t>
            </w:r>
            <w:r>
              <w:rPr>
                <w:i/>
                <w:sz w:val="28"/>
                <w:szCs w:val="28"/>
                <w:lang w:val="uz-Cyrl-UZ"/>
              </w:rPr>
              <w:t xml:space="preserve">           </w:t>
            </w:r>
            <w:r w:rsidRPr="0032373A">
              <w:rPr>
                <w:i/>
                <w:sz w:val="28"/>
                <w:szCs w:val="28"/>
              </w:rPr>
              <w:t xml:space="preserve"> </w:t>
            </w:r>
            <w:r w:rsidRPr="00B571C9">
              <w:rPr>
                <w:sz w:val="28"/>
                <w:szCs w:val="28"/>
              </w:rPr>
              <w:t>НЕ</w:t>
            </w:r>
            <w:r>
              <w:rPr>
                <w:sz w:val="28"/>
                <w:szCs w:val="28"/>
                <w:lang w:val="uz-Cyrl-UZ"/>
              </w:rPr>
              <w:t xml:space="preserve"> </w:t>
            </w:r>
            <w:r>
              <w:rPr>
                <w:i/>
                <w:sz w:val="28"/>
                <w:szCs w:val="28"/>
              </w:rPr>
              <w:t>–</w:t>
            </w:r>
            <w:r>
              <w:rPr>
                <w:i/>
                <w:sz w:val="28"/>
                <w:szCs w:val="28"/>
                <w:lang w:val="uz-Cyrl-UZ"/>
              </w:rPr>
              <w:t xml:space="preserve"> </w:t>
            </w:r>
            <w:r w:rsidRPr="003E2B82">
              <w:rPr>
                <w:i/>
                <w:sz w:val="28"/>
                <w:szCs w:val="28"/>
                <w:lang w:val="en-US"/>
              </w:rPr>
              <w:t>NOT</w:t>
            </w:r>
            <w:r w:rsidRPr="0032373A">
              <w:rPr>
                <w:i/>
                <w:sz w:val="28"/>
                <w:szCs w:val="28"/>
              </w:rPr>
              <w:t xml:space="preserve">, </w:t>
            </w:r>
            <w:r w:rsidRPr="00B571C9">
              <w:rPr>
                <w:sz w:val="28"/>
                <w:szCs w:val="28"/>
              </w:rPr>
              <w:t>ИЛИ</w:t>
            </w:r>
            <w:r>
              <w:rPr>
                <w:i/>
                <w:sz w:val="28"/>
                <w:szCs w:val="28"/>
              </w:rPr>
              <w:t xml:space="preserve"> –</w:t>
            </w:r>
            <w:r>
              <w:rPr>
                <w:i/>
                <w:sz w:val="28"/>
                <w:szCs w:val="28"/>
                <w:lang w:val="uz-Cyrl-UZ"/>
              </w:rPr>
              <w:t xml:space="preserve"> </w:t>
            </w:r>
            <w:r w:rsidRPr="003E2B82">
              <w:rPr>
                <w:i/>
                <w:sz w:val="28"/>
                <w:szCs w:val="28"/>
                <w:lang w:val="en-US"/>
              </w:rPr>
              <w:t>OR</w:t>
            </w:r>
            <w:r w:rsidRPr="0032373A">
              <w:rPr>
                <w:i/>
                <w:sz w:val="28"/>
                <w:szCs w:val="28"/>
              </w:rPr>
              <w:t xml:space="preserve">, </w:t>
            </w:r>
            <w:r w:rsidRPr="00B571C9">
              <w:rPr>
                <w:sz w:val="28"/>
                <w:szCs w:val="28"/>
              </w:rPr>
              <w:t xml:space="preserve">Исключительное ИЛИ </w:t>
            </w:r>
            <w:r>
              <w:rPr>
                <w:i/>
                <w:sz w:val="28"/>
                <w:szCs w:val="28"/>
              </w:rPr>
              <w:t xml:space="preserve">– </w:t>
            </w:r>
            <w:r w:rsidRPr="003E2B82">
              <w:rPr>
                <w:i/>
                <w:sz w:val="28"/>
                <w:szCs w:val="28"/>
                <w:lang w:val="en-US"/>
              </w:rPr>
              <w:t>XOR</w:t>
            </w:r>
            <w:r>
              <w:rPr>
                <w:i/>
                <w:sz w:val="28"/>
                <w:szCs w:val="28"/>
              </w:rPr>
              <w:t>)</w:t>
            </w:r>
            <w:r w:rsidRPr="0032373A">
              <w:rPr>
                <w:sz w:val="28"/>
                <w:szCs w:val="28"/>
              </w:rPr>
              <w:t>.</w:t>
            </w:r>
          </w:p>
          <w:p w:rsidR="006E1527" w:rsidRPr="00BB5EB8" w:rsidRDefault="006E1527" w:rsidP="004E5BD5">
            <w:pPr>
              <w:tabs>
                <w:tab w:val="left" w:pos="4320"/>
                <w:tab w:val="left" w:pos="4500"/>
              </w:tabs>
              <w:jc w:val="both"/>
              <w:rPr>
                <w:sz w:val="18"/>
                <w:szCs w:val="18"/>
              </w:rPr>
            </w:pPr>
          </w:p>
          <w:p w:rsidR="006E1527" w:rsidRDefault="006E1527" w:rsidP="004E5BD5">
            <w:pPr>
              <w:tabs>
                <w:tab w:val="left" w:pos="4320"/>
                <w:tab w:val="left" w:pos="4500"/>
              </w:tabs>
              <w:jc w:val="both"/>
              <w:rPr>
                <w:sz w:val="28"/>
                <w:szCs w:val="28"/>
                <w:lang w:val="en-US"/>
              </w:rPr>
            </w:pPr>
            <w:r>
              <w:rPr>
                <w:sz w:val="28"/>
                <w:szCs w:val="28"/>
                <w:lang w:val="uz-Cyrl-UZ"/>
              </w:rPr>
              <w:t>Mantiqiy</w:t>
            </w:r>
            <w:r w:rsidRPr="00EA5D47">
              <w:rPr>
                <w:sz w:val="28"/>
                <w:szCs w:val="28"/>
                <w:lang w:val="uz-Cyrl-UZ"/>
              </w:rPr>
              <w:t xml:space="preserve"> </w:t>
            </w:r>
            <w:r>
              <w:rPr>
                <w:sz w:val="28"/>
                <w:szCs w:val="28"/>
                <w:lang w:val="uz-Cyrl-UZ"/>
              </w:rPr>
              <w:t>amal</w:t>
            </w:r>
            <w:r w:rsidRPr="00EA5D47">
              <w:rPr>
                <w:sz w:val="28"/>
                <w:szCs w:val="28"/>
                <w:lang w:val="uz-Cyrl-UZ"/>
              </w:rPr>
              <w:t xml:space="preserve"> </w:t>
            </w:r>
            <w:r>
              <w:rPr>
                <w:sz w:val="28"/>
                <w:szCs w:val="28"/>
                <w:lang w:val="uz-Cyrl-UZ"/>
              </w:rPr>
              <w:t>simvoli</w:t>
            </w:r>
            <w:r w:rsidRPr="00EA5D47">
              <w:rPr>
                <w:sz w:val="28"/>
                <w:szCs w:val="28"/>
                <w:lang w:val="uz-Cyrl-UZ"/>
              </w:rPr>
              <w:t xml:space="preserve"> (</w:t>
            </w:r>
            <w:r>
              <w:rPr>
                <w:sz w:val="28"/>
                <w:szCs w:val="28"/>
                <w:lang w:val="uz-Cyrl-UZ"/>
              </w:rPr>
              <w:t>VA</w:t>
            </w:r>
            <w:r w:rsidRPr="00EA5D47">
              <w:rPr>
                <w:sz w:val="28"/>
                <w:szCs w:val="28"/>
                <w:lang w:val="uz-Cyrl-UZ"/>
              </w:rPr>
              <w:t xml:space="preserve"> </w:t>
            </w:r>
            <w:r w:rsidR="00324618" w:rsidRPr="00324618">
              <w:rPr>
                <w:sz w:val="28"/>
                <w:szCs w:val="28"/>
                <w:lang w:val="en-US"/>
              </w:rPr>
              <w:t xml:space="preserve">– </w:t>
            </w:r>
            <w:r w:rsidRPr="00EA5D47">
              <w:rPr>
                <w:i/>
                <w:sz w:val="28"/>
                <w:szCs w:val="28"/>
                <w:lang w:val="uz-Cyrl-UZ"/>
              </w:rPr>
              <w:t xml:space="preserve">AND, </w:t>
            </w:r>
            <w:r w:rsidRPr="00324618">
              <w:rPr>
                <w:sz w:val="28"/>
                <w:szCs w:val="28"/>
                <w:lang w:val="uz-Cyrl-UZ"/>
              </w:rPr>
              <w:t>YO‘Q</w:t>
            </w:r>
            <w:r w:rsidRPr="00EA5D47">
              <w:rPr>
                <w:i/>
                <w:sz w:val="28"/>
                <w:szCs w:val="28"/>
                <w:lang w:val="uz-Cyrl-UZ"/>
              </w:rPr>
              <w:t xml:space="preserve"> - NOT, </w:t>
            </w:r>
            <w:r w:rsidRPr="00324618">
              <w:rPr>
                <w:sz w:val="28"/>
                <w:szCs w:val="28"/>
                <w:lang w:val="uz-Cyrl-UZ"/>
              </w:rPr>
              <w:t>YoKI</w:t>
            </w:r>
            <w:r w:rsidRPr="00EA5D47">
              <w:rPr>
                <w:i/>
                <w:sz w:val="28"/>
                <w:szCs w:val="28"/>
                <w:lang w:val="uz-Cyrl-UZ"/>
              </w:rPr>
              <w:t xml:space="preserve"> -</w:t>
            </w:r>
            <w:r w:rsidR="00324618">
              <w:rPr>
                <w:i/>
                <w:sz w:val="28"/>
                <w:szCs w:val="28"/>
                <w:lang w:val="uz-Cyrl-UZ"/>
              </w:rPr>
              <w:t xml:space="preserve"> </w:t>
            </w:r>
            <w:r w:rsidRPr="00EA5D47">
              <w:rPr>
                <w:i/>
                <w:sz w:val="28"/>
                <w:szCs w:val="28"/>
                <w:lang w:val="uz-Cyrl-UZ"/>
              </w:rPr>
              <w:t xml:space="preserve">OR, </w:t>
            </w:r>
            <w:r>
              <w:rPr>
                <w:sz w:val="28"/>
                <w:szCs w:val="28"/>
                <w:lang w:val="uz-Cyrl-UZ"/>
              </w:rPr>
              <w:t>Faqat</w:t>
            </w:r>
            <w:r w:rsidRPr="00EA5D47">
              <w:rPr>
                <w:sz w:val="28"/>
                <w:szCs w:val="28"/>
                <w:lang w:val="uz-Cyrl-UZ"/>
              </w:rPr>
              <w:t xml:space="preserve"> </w:t>
            </w:r>
            <w:r>
              <w:rPr>
                <w:sz w:val="28"/>
                <w:szCs w:val="28"/>
                <w:lang w:val="uz-Cyrl-UZ"/>
              </w:rPr>
              <w:t>YoKI</w:t>
            </w:r>
            <w:r w:rsidRPr="00EA5D47">
              <w:rPr>
                <w:sz w:val="28"/>
                <w:szCs w:val="28"/>
                <w:lang w:val="uz-Cyrl-UZ"/>
              </w:rPr>
              <w:t xml:space="preserve"> </w:t>
            </w:r>
            <w:r w:rsidRPr="00EA5D47">
              <w:rPr>
                <w:i/>
                <w:sz w:val="28"/>
                <w:szCs w:val="28"/>
                <w:lang w:val="uz-Cyrl-UZ"/>
              </w:rPr>
              <w:t>- XOR)</w:t>
            </w:r>
            <w:r w:rsidRPr="00EA5D47">
              <w:rPr>
                <w:sz w:val="28"/>
                <w:szCs w:val="28"/>
                <w:lang w:val="uz-Cyrl-UZ"/>
              </w:rPr>
              <w:t>.</w:t>
            </w:r>
          </w:p>
          <w:p w:rsidR="006E1527" w:rsidRPr="00BB5EB8" w:rsidRDefault="006E1527" w:rsidP="004E5BD5">
            <w:pPr>
              <w:tabs>
                <w:tab w:val="left" w:pos="4320"/>
                <w:tab w:val="left" w:pos="4500"/>
              </w:tabs>
              <w:jc w:val="both"/>
              <w:rPr>
                <w:sz w:val="18"/>
                <w:szCs w:val="18"/>
                <w:lang w:val="en-US"/>
              </w:rPr>
            </w:pPr>
          </w:p>
          <w:p w:rsidR="006E1527" w:rsidRPr="008B259D" w:rsidRDefault="006E1527" w:rsidP="004E5BD5">
            <w:pPr>
              <w:tabs>
                <w:tab w:val="left" w:pos="4320"/>
                <w:tab w:val="left" w:pos="4500"/>
              </w:tabs>
              <w:jc w:val="both"/>
              <w:rPr>
                <w:sz w:val="28"/>
                <w:szCs w:val="28"/>
                <w:lang w:val="uz-Cyrl-UZ"/>
              </w:rPr>
            </w:pPr>
            <w:r w:rsidRPr="00EA5D47">
              <w:rPr>
                <w:sz w:val="28"/>
                <w:szCs w:val="28"/>
                <w:lang w:val="uz-Cyrl-UZ"/>
              </w:rPr>
              <w:t xml:space="preserve">Мантиқий амал символи </w:t>
            </w:r>
            <w:r w:rsidRPr="00324618">
              <w:rPr>
                <w:sz w:val="28"/>
                <w:szCs w:val="28"/>
                <w:lang w:val="uz-Cyrl-UZ"/>
              </w:rPr>
              <w:t>(ВА – AND, ЙЎҚ – NOT, ЁКИ – OR, Фақат ЁКИ – XOR).</w:t>
            </w:r>
          </w:p>
        </w:tc>
      </w:tr>
      <w:tr w:rsidR="006E1527" w:rsidRPr="0057754A">
        <w:trPr>
          <w:tblCellSpacing w:w="0" w:type="dxa"/>
          <w:jc w:val="center"/>
        </w:trPr>
        <w:tc>
          <w:tcPr>
            <w:tcW w:w="2079" w:type="pct"/>
          </w:tcPr>
          <w:p w:rsidR="006E1527" w:rsidRPr="0057754A" w:rsidRDefault="006E1527" w:rsidP="00FE4CAD">
            <w:pPr>
              <w:rPr>
                <w:b/>
                <w:bCs/>
                <w:sz w:val="28"/>
                <w:szCs w:val="28"/>
                <w:lang w:val="uz-Cyrl-UZ"/>
              </w:rPr>
            </w:pPr>
            <w:r w:rsidRPr="0057754A">
              <w:rPr>
                <w:b/>
                <w:sz w:val="28"/>
                <w:szCs w:val="28"/>
              </w:rPr>
              <w:t>Знаковый разряд</w:t>
            </w:r>
            <w:r w:rsidRPr="0057754A">
              <w:rPr>
                <w:b/>
                <w:bCs/>
                <w:sz w:val="28"/>
                <w:szCs w:val="28"/>
                <w:lang w:val="uz-Cyrl-UZ"/>
              </w:rPr>
              <w:t xml:space="preserve"> </w:t>
            </w:r>
          </w:p>
          <w:p w:rsidR="006E1527" w:rsidRPr="0057754A" w:rsidRDefault="006E1527" w:rsidP="00FE4CAD">
            <w:pPr>
              <w:rPr>
                <w:bCs/>
                <w:sz w:val="28"/>
                <w:szCs w:val="28"/>
                <w:lang w:val="uz-Cyrl-UZ"/>
              </w:rPr>
            </w:pPr>
            <w:r w:rsidRPr="0057754A">
              <w:rPr>
                <w:b/>
                <w:bCs/>
                <w:sz w:val="28"/>
                <w:szCs w:val="28"/>
                <w:lang w:val="uz-Cyrl-UZ"/>
              </w:rPr>
              <w:t xml:space="preserve">uz </w:t>
            </w:r>
            <w:r w:rsidRPr="0057754A">
              <w:rPr>
                <w:bCs/>
                <w:sz w:val="28"/>
                <w:szCs w:val="28"/>
                <w:lang w:val="uz-Cyrl-UZ"/>
              </w:rPr>
              <w:t>- belgi</w:t>
            </w:r>
            <w:r w:rsidRPr="0057754A">
              <w:rPr>
                <w:bCs/>
                <w:sz w:val="28"/>
                <w:szCs w:val="28"/>
                <w:lang w:val="en-US"/>
              </w:rPr>
              <w:t>li</w:t>
            </w:r>
            <w:r w:rsidRPr="0057754A">
              <w:rPr>
                <w:bCs/>
                <w:sz w:val="28"/>
                <w:szCs w:val="28"/>
                <w:lang w:val="uz-Cyrl-UZ"/>
              </w:rPr>
              <w:t xml:space="preserve"> razryad</w:t>
            </w:r>
          </w:p>
          <w:p w:rsidR="006E1527" w:rsidRPr="0057754A" w:rsidRDefault="006E1527" w:rsidP="00934225">
            <w:pPr>
              <w:rPr>
                <w:bCs/>
                <w:sz w:val="28"/>
                <w:szCs w:val="28"/>
              </w:rPr>
            </w:pPr>
            <w:r w:rsidRPr="0057754A">
              <w:rPr>
                <w:bCs/>
                <w:sz w:val="28"/>
                <w:szCs w:val="28"/>
                <w:lang w:val="uz-Cyrl-UZ"/>
              </w:rPr>
              <w:t xml:space="preserve">       белги</w:t>
            </w:r>
            <w:r w:rsidRPr="0057754A">
              <w:rPr>
                <w:bCs/>
                <w:sz w:val="28"/>
                <w:szCs w:val="28"/>
              </w:rPr>
              <w:t>ли</w:t>
            </w:r>
            <w:r w:rsidRPr="0057754A">
              <w:rPr>
                <w:bCs/>
                <w:sz w:val="28"/>
                <w:szCs w:val="28"/>
                <w:lang w:val="uz-Cyrl-UZ"/>
              </w:rPr>
              <w:t xml:space="preserve"> разряд</w:t>
            </w:r>
          </w:p>
          <w:p w:rsidR="006E1527" w:rsidRPr="0057754A" w:rsidRDefault="006E1527" w:rsidP="004879B7">
            <w:pPr>
              <w:rPr>
                <w:sz w:val="28"/>
                <w:szCs w:val="28"/>
                <w:lang w:val="uz-Cyrl-UZ"/>
              </w:rPr>
            </w:pPr>
            <w:r w:rsidRPr="0057754A">
              <w:rPr>
                <w:b/>
                <w:bCs/>
                <w:sz w:val="28"/>
                <w:szCs w:val="28"/>
                <w:lang w:val="en-US"/>
              </w:rPr>
              <w:t xml:space="preserve">en </w:t>
            </w:r>
            <w:r w:rsidRPr="0057754A">
              <w:rPr>
                <w:bCs/>
                <w:sz w:val="28"/>
                <w:szCs w:val="28"/>
                <w:lang w:val="en-US"/>
              </w:rPr>
              <w:t>-</w:t>
            </w:r>
            <w:r w:rsidRPr="0057754A">
              <w:rPr>
                <w:sz w:val="28"/>
                <w:szCs w:val="28"/>
                <w:lang w:val="en-US"/>
              </w:rPr>
              <w:t xml:space="preserve"> sign</w:t>
            </w:r>
            <w:r w:rsidRPr="0057754A">
              <w:rPr>
                <w:sz w:val="28"/>
                <w:szCs w:val="28"/>
              </w:rPr>
              <w:t xml:space="preserve"> </w:t>
            </w:r>
            <w:r w:rsidRPr="0057754A">
              <w:rPr>
                <w:sz w:val="28"/>
                <w:szCs w:val="28"/>
                <w:lang w:val="en-US"/>
              </w:rPr>
              <w:t>bit</w:t>
            </w:r>
            <w:r w:rsidRPr="0057754A">
              <w:rPr>
                <w:sz w:val="28"/>
                <w:szCs w:val="28"/>
              </w:rPr>
              <w:t xml:space="preserve"> </w:t>
            </w:r>
          </w:p>
          <w:p w:rsidR="006E1527" w:rsidRPr="0057754A" w:rsidRDefault="006E1527" w:rsidP="00934225">
            <w:pPr>
              <w:rPr>
                <w:bCs/>
                <w:sz w:val="28"/>
                <w:szCs w:val="28"/>
                <w:lang w:val="en-US"/>
              </w:rPr>
            </w:pPr>
          </w:p>
        </w:tc>
        <w:tc>
          <w:tcPr>
            <w:tcW w:w="2921" w:type="pct"/>
          </w:tcPr>
          <w:p w:rsidR="006E1527" w:rsidRPr="0057754A" w:rsidRDefault="006E1527" w:rsidP="00E364BD">
            <w:pPr>
              <w:jc w:val="both"/>
              <w:rPr>
                <w:sz w:val="28"/>
                <w:szCs w:val="28"/>
                <w:lang w:val="uz-Cyrl-UZ"/>
              </w:rPr>
            </w:pPr>
            <w:r w:rsidRPr="0057754A">
              <w:rPr>
                <w:sz w:val="28"/>
                <w:szCs w:val="28"/>
              </w:rPr>
              <w:t>Крайний</w:t>
            </w:r>
            <w:r w:rsidRPr="00506A11">
              <w:rPr>
                <w:sz w:val="28"/>
                <w:szCs w:val="28"/>
              </w:rPr>
              <w:t xml:space="preserve"> </w:t>
            </w:r>
            <w:r w:rsidRPr="0057754A">
              <w:rPr>
                <w:sz w:val="28"/>
                <w:szCs w:val="28"/>
              </w:rPr>
              <w:t>левый</w:t>
            </w:r>
            <w:r w:rsidRPr="00506A11">
              <w:rPr>
                <w:sz w:val="28"/>
                <w:szCs w:val="28"/>
              </w:rPr>
              <w:t xml:space="preserve"> </w:t>
            </w:r>
            <w:r w:rsidRPr="0057754A">
              <w:rPr>
                <w:sz w:val="28"/>
                <w:szCs w:val="28"/>
              </w:rPr>
              <w:t>разряд</w:t>
            </w:r>
            <w:r w:rsidRPr="00506A11">
              <w:rPr>
                <w:sz w:val="28"/>
                <w:szCs w:val="28"/>
              </w:rPr>
              <w:t xml:space="preserve"> </w:t>
            </w:r>
            <w:r w:rsidRPr="0057754A">
              <w:rPr>
                <w:sz w:val="28"/>
                <w:szCs w:val="28"/>
              </w:rPr>
              <w:t>двоичного</w:t>
            </w:r>
            <w:r w:rsidRPr="00506A11">
              <w:rPr>
                <w:sz w:val="28"/>
                <w:szCs w:val="28"/>
              </w:rPr>
              <w:t xml:space="preserve"> </w:t>
            </w:r>
            <w:r w:rsidRPr="0057754A">
              <w:rPr>
                <w:sz w:val="28"/>
                <w:szCs w:val="28"/>
              </w:rPr>
              <w:t>числа</w:t>
            </w:r>
            <w:r w:rsidR="005B4B79" w:rsidRPr="00506A11">
              <w:rPr>
                <w:sz w:val="28"/>
                <w:szCs w:val="28"/>
              </w:rPr>
              <w:t>.</w:t>
            </w:r>
            <w:r w:rsidRPr="00506A11">
              <w:rPr>
                <w:sz w:val="28"/>
                <w:szCs w:val="28"/>
              </w:rPr>
              <w:t xml:space="preserve"> </w:t>
            </w:r>
            <w:r w:rsidRPr="0057754A">
              <w:rPr>
                <w:sz w:val="28"/>
                <w:szCs w:val="28"/>
              </w:rPr>
              <w:t>Обычно</w:t>
            </w:r>
            <w:r w:rsidRPr="00DC658E">
              <w:rPr>
                <w:sz w:val="28"/>
                <w:szCs w:val="28"/>
              </w:rPr>
              <w:t xml:space="preserve"> </w:t>
            </w:r>
            <w:r w:rsidR="00506A11" w:rsidRPr="00506A11">
              <w:rPr>
                <w:sz w:val="28"/>
                <w:szCs w:val="28"/>
              </w:rPr>
              <w:t>0</w:t>
            </w:r>
            <w:r w:rsidRPr="00DC658E">
              <w:rPr>
                <w:sz w:val="28"/>
                <w:szCs w:val="28"/>
              </w:rPr>
              <w:t xml:space="preserve"> </w:t>
            </w:r>
            <w:r w:rsidRPr="0057754A">
              <w:rPr>
                <w:sz w:val="28"/>
                <w:szCs w:val="28"/>
              </w:rPr>
              <w:t>означает</w:t>
            </w:r>
            <w:r w:rsidRPr="00DC658E">
              <w:rPr>
                <w:sz w:val="28"/>
                <w:szCs w:val="28"/>
              </w:rPr>
              <w:t xml:space="preserve"> </w:t>
            </w:r>
            <w:r w:rsidRPr="0057754A">
              <w:rPr>
                <w:sz w:val="28"/>
                <w:szCs w:val="28"/>
              </w:rPr>
              <w:t>положительное</w:t>
            </w:r>
            <w:r w:rsidRPr="00DC658E">
              <w:rPr>
                <w:sz w:val="28"/>
                <w:szCs w:val="28"/>
              </w:rPr>
              <w:t xml:space="preserve"> </w:t>
            </w:r>
            <w:r w:rsidRPr="0057754A">
              <w:rPr>
                <w:sz w:val="28"/>
                <w:szCs w:val="28"/>
              </w:rPr>
              <w:t>число</w:t>
            </w:r>
            <w:r w:rsidRPr="00DC658E">
              <w:rPr>
                <w:sz w:val="28"/>
                <w:szCs w:val="28"/>
              </w:rPr>
              <w:t xml:space="preserve">, 1 – </w:t>
            </w:r>
            <w:r w:rsidRPr="0057754A">
              <w:rPr>
                <w:sz w:val="28"/>
                <w:szCs w:val="28"/>
              </w:rPr>
              <w:t>отрицательное</w:t>
            </w:r>
            <w:r w:rsidRPr="00DC658E">
              <w:rPr>
                <w:sz w:val="28"/>
                <w:szCs w:val="28"/>
              </w:rPr>
              <w:t>.</w:t>
            </w:r>
          </w:p>
          <w:p w:rsidR="006E1527" w:rsidRPr="00DC658E" w:rsidRDefault="006E1527" w:rsidP="00E364BD">
            <w:pPr>
              <w:jc w:val="both"/>
              <w:rPr>
                <w:sz w:val="18"/>
                <w:szCs w:val="18"/>
              </w:rPr>
            </w:pPr>
          </w:p>
          <w:p w:rsidR="006E1527" w:rsidRPr="0057754A" w:rsidRDefault="006E1527" w:rsidP="00E364BD">
            <w:pPr>
              <w:jc w:val="both"/>
              <w:rPr>
                <w:sz w:val="28"/>
                <w:szCs w:val="28"/>
                <w:lang w:val="uz-Cyrl-UZ"/>
              </w:rPr>
            </w:pPr>
            <w:r w:rsidRPr="0057754A">
              <w:rPr>
                <w:sz w:val="28"/>
                <w:szCs w:val="28"/>
                <w:lang w:val="uz-Cyrl-UZ"/>
              </w:rPr>
              <w:t>Ikkili sonning chapda joylashgan eng chekka razryadi. Odatda, 0 musbat sonni, 1 – manfiy sonni bildiradi.</w:t>
            </w:r>
          </w:p>
          <w:p w:rsidR="006E1527" w:rsidRPr="00BB5EB8" w:rsidRDefault="006E1527" w:rsidP="00E364BD">
            <w:pPr>
              <w:jc w:val="both"/>
              <w:rPr>
                <w:sz w:val="18"/>
                <w:szCs w:val="18"/>
                <w:lang w:val="uz-Cyrl-UZ"/>
              </w:rPr>
            </w:pPr>
          </w:p>
          <w:p w:rsidR="006E1527" w:rsidRPr="0057754A" w:rsidRDefault="006E1527" w:rsidP="00E364BD">
            <w:pPr>
              <w:jc w:val="both"/>
              <w:rPr>
                <w:sz w:val="26"/>
                <w:szCs w:val="26"/>
                <w:lang w:val="uz-Cyrl-UZ"/>
              </w:rPr>
            </w:pPr>
            <w:r w:rsidRPr="0057754A">
              <w:rPr>
                <w:sz w:val="28"/>
                <w:szCs w:val="28"/>
                <w:lang w:val="uz-Cyrl-UZ"/>
              </w:rPr>
              <w:t>Иккили соннинг чапда жойлашган, энг чекка разряди. Одатда, 0 мусбат сон</w:t>
            </w:r>
            <w:r w:rsidRPr="0057754A">
              <w:rPr>
                <w:sz w:val="28"/>
                <w:szCs w:val="28"/>
              </w:rPr>
              <w:t>н</w:t>
            </w:r>
            <w:r w:rsidRPr="0057754A">
              <w:rPr>
                <w:sz w:val="28"/>
                <w:szCs w:val="28"/>
                <w:lang w:val="uz-Cyrl-UZ"/>
              </w:rPr>
              <w:t>и, 1 – манфий сонни билдиради.</w:t>
            </w:r>
          </w:p>
        </w:tc>
      </w:tr>
      <w:tr w:rsidR="006E1527" w:rsidRPr="00472430">
        <w:trPr>
          <w:tblCellSpacing w:w="0" w:type="dxa"/>
          <w:jc w:val="center"/>
        </w:trPr>
        <w:tc>
          <w:tcPr>
            <w:tcW w:w="2079" w:type="pct"/>
          </w:tcPr>
          <w:p w:rsidR="006E1527" w:rsidRPr="0051450D" w:rsidRDefault="006E1527" w:rsidP="004E5BD5">
            <w:pPr>
              <w:tabs>
                <w:tab w:val="left" w:pos="4320"/>
                <w:tab w:val="left" w:pos="4500"/>
              </w:tabs>
              <w:rPr>
                <w:b/>
                <w:sz w:val="28"/>
                <w:szCs w:val="28"/>
                <w:lang w:val="uz-Cyrl-UZ"/>
              </w:rPr>
            </w:pPr>
            <w:r w:rsidRPr="0051450D">
              <w:rPr>
                <w:b/>
                <w:sz w:val="28"/>
                <w:szCs w:val="28"/>
              </w:rPr>
              <w:t>Знания</w:t>
            </w:r>
          </w:p>
          <w:p w:rsidR="006E1527" w:rsidRPr="008E4605" w:rsidRDefault="006E1527" w:rsidP="004E5BD5">
            <w:pPr>
              <w:tabs>
                <w:tab w:val="left" w:pos="4320"/>
                <w:tab w:val="left" w:pos="4500"/>
              </w:tabs>
              <w:rPr>
                <w:b/>
                <w:sz w:val="28"/>
                <w:szCs w:val="28"/>
                <w:lang w:val="en-US"/>
              </w:rPr>
            </w:pPr>
            <w:r>
              <w:rPr>
                <w:b/>
                <w:sz w:val="28"/>
                <w:szCs w:val="28"/>
                <w:lang w:val="en-US"/>
              </w:rPr>
              <w:t xml:space="preserve">uz </w:t>
            </w:r>
            <w:r w:rsidRPr="00AA0458">
              <w:rPr>
                <w:sz w:val="28"/>
                <w:szCs w:val="28"/>
                <w:lang w:val="en-US"/>
              </w:rPr>
              <w:t xml:space="preserve">- </w:t>
            </w:r>
            <w:r w:rsidRPr="0099137E">
              <w:rPr>
                <w:sz w:val="28"/>
                <w:szCs w:val="28"/>
                <w:lang w:val="en-US"/>
              </w:rPr>
              <w:t>bilimlar</w:t>
            </w:r>
          </w:p>
          <w:p w:rsidR="006E1527" w:rsidRDefault="006E1527" w:rsidP="004E5BD5">
            <w:pPr>
              <w:tabs>
                <w:tab w:val="left" w:pos="4320"/>
                <w:tab w:val="left" w:pos="4500"/>
              </w:tabs>
              <w:rPr>
                <w:sz w:val="28"/>
                <w:szCs w:val="28"/>
                <w:lang w:val="en-US"/>
              </w:rPr>
            </w:pPr>
            <w:r>
              <w:rPr>
                <w:sz w:val="28"/>
                <w:szCs w:val="28"/>
                <w:lang w:val="en-US"/>
              </w:rPr>
              <w:t xml:space="preserve">       </w:t>
            </w:r>
            <w:r w:rsidRPr="008E4605">
              <w:rPr>
                <w:sz w:val="28"/>
                <w:szCs w:val="28"/>
              </w:rPr>
              <w:t>билимлар</w:t>
            </w:r>
          </w:p>
          <w:p w:rsidR="006E1527" w:rsidRPr="0051450D" w:rsidRDefault="006E1527" w:rsidP="0051450D">
            <w:pPr>
              <w:tabs>
                <w:tab w:val="left" w:pos="4320"/>
                <w:tab w:val="left" w:pos="4500"/>
              </w:tabs>
              <w:rPr>
                <w:sz w:val="28"/>
                <w:szCs w:val="28"/>
                <w:lang w:val="uz-Cyrl-UZ"/>
              </w:rPr>
            </w:pPr>
            <w:r w:rsidRPr="0051450D">
              <w:rPr>
                <w:b/>
                <w:sz w:val="28"/>
                <w:szCs w:val="28"/>
                <w:lang w:val="en-US"/>
              </w:rPr>
              <w:t xml:space="preserve">en </w:t>
            </w:r>
            <w:r w:rsidRPr="00C271B1">
              <w:rPr>
                <w:sz w:val="28"/>
                <w:szCs w:val="28"/>
                <w:lang w:val="en-US"/>
              </w:rPr>
              <w:t>-</w:t>
            </w:r>
            <w:r w:rsidRPr="0051450D">
              <w:rPr>
                <w:sz w:val="28"/>
                <w:szCs w:val="28"/>
                <w:lang w:val="en-US"/>
              </w:rPr>
              <w:t xml:space="preserve"> knowledge </w:t>
            </w:r>
          </w:p>
          <w:p w:rsidR="006E1527" w:rsidRPr="0051450D" w:rsidRDefault="006E1527" w:rsidP="004E5BD5">
            <w:pPr>
              <w:tabs>
                <w:tab w:val="left" w:pos="4320"/>
                <w:tab w:val="left" w:pos="4500"/>
              </w:tabs>
              <w:rPr>
                <w:sz w:val="28"/>
                <w:szCs w:val="28"/>
                <w:lang w:val="en-US"/>
              </w:rPr>
            </w:pPr>
          </w:p>
        </w:tc>
        <w:tc>
          <w:tcPr>
            <w:tcW w:w="2921" w:type="pct"/>
          </w:tcPr>
          <w:p w:rsidR="006E1527" w:rsidRPr="005B6905" w:rsidRDefault="006E1527" w:rsidP="004E5BD5">
            <w:pPr>
              <w:tabs>
                <w:tab w:val="left" w:pos="4320"/>
                <w:tab w:val="left" w:pos="4500"/>
              </w:tabs>
              <w:jc w:val="both"/>
              <w:rPr>
                <w:sz w:val="28"/>
                <w:szCs w:val="28"/>
              </w:rPr>
            </w:pPr>
            <w:r>
              <w:rPr>
                <w:sz w:val="28"/>
                <w:szCs w:val="28"/>
              </w:rPr>
              <w:t xml:space="preserve">Совокупность объективных и истинных фактов, методов, способов и технологий, которые систематизированы и дают реальное представление о предметах, процессах и явлениях. Интуитивное понятие. </w:t>
            </w:r>
          </w:p>
          <w:p w:rsidR="006E1527" w:rsidRPr="005B6905" w:rsidRDefault="006E1527" w:rsidP="004E5BD5">
            <w:pPr>
              <w:tabs>
                <w:tab w:val="left" w:pos="4320"/>
                <w:tab w:val="left" w:pos="4500"/>
              </w:tabs>
              <w:jc w:val="both"/>
              <w:rPr>
                <w:sz w:val="28"/>
                <w:szCs w:val="28"/>
              </w:rPr>
            </w:pPr>
          </w:p>
          <w:p w:rsidR="006E1527" w:rsidRPr="005B6905" w:rsidRDefault="006E1527" w:rsidP="004E5BD5">
            <w:pPr>
              <w:tabs>
                <w:tab w:val="left" w:pos="4320"/>
                <w:tab w:val="left" w:pos="4500"/>
              </w:tabs>
              <w:jc w:val="both"/>
              <w:rPr>
                <w:sz w:val="28"/>
                <w:szCs w:val="28"/>
                <w:lang w:val="uz-Cyrl-UZ"/>
              </w:rPr>
            </w:pPr>
            <w:r>
              <w:rPr>
                <w:sz w:val="28"/>
                <w:szCs w:val="28"/>
                <w:lang w:val="uz-Cyrl-UZ"/>
              </w:rPr>
              <w:t>Tizimlashtirilgan va predmetlar, jarayonlar, voqea-hodisalar</w:t>
            </w:r>
            <w:r w:rsidRPr="00D015B8">
              <w:rPr>
                <w:sz w:val="28"/>
                <w:szCs w:val="28"/>
                <w:lang w:val="uz-Cyrl-UZ"/>
              </w:rPr>
              <w:t xml:space="preserve"> </w:t>
            </w:r>
            <w:r>
              <w:rPr>
                <w:sz w:val="28"/>
                <w:szCs w:val="28"/>
                <w:lang w:val="uz-Cyrl-UZ"/>
              </w:rPr>
              <w:t>to‘g‘risida</w:t>
            </w:r>
            <w:r w:rsidRPr="00D015B8">
              <w:rPr>
                <w:sz w:val="28"/>
                <w:szCs w:val="28"/>
                <w:lang w:val="uz-Cyrl-UZ"/>
              </w:rPr>
              <w:t xml:space="preserve"> </w:t>
            </w:r>
            <w:r>
              <w:rPr>
                <w:sz w:val="28"/>
                <w:szCs w:val="28"/>
                <w:lang w:val="uz-Cyrl-UZ"/>
              </w:rPr>
              <w:t>aniq</w:t>
            </w:r>
            <w:r w:rsidRPr="00D015B8">
              <w:rPr>
                <w:sz w:val="28"/>
                <w:szCs w:val="28"/>
                <w:lang w:val="uz-Cyrl-UZ"/>
              </w:rPr>
              <w:t xml:space="preserve"> </w:t>
            </w:r>
            <w:r>
              <w:rPr>
                <w:sz w:val="28"/>
                <w:szCs w:val="28"/>
                <w:lang w:val="uz-Cyrl-UZ"/>
              </w:rPr>
              <w:t>tasavvur</w:t>
            </w:r>
            <w:r w:rsidRPr="00D015B8">
              <w:rPr>
                <w:sz w:val="28"/>
                <w:szCs w:val="28"/>
                <w:lang w:val="uz-Cyrl-UZ"/>
              </w:rPr>
              <w:t xml:space="preserve"> </w:t>
            </w:r>
            <w:r>
              <w:rPr>
                <w:sz w:val="28"/>
                <w:szCs w:val="28"/>
                <w:lang w:val="uz-Cyrl-UZ"/>
              </w:rPr>
              <w:t>beradi</w:t>
            </w:r>
            <w:r w:rsidR="00BB5EB8">
              <w:rPr>
                <w:sz w:val="28"/>
                <w:szCs w:val="28"/>
                <w:lang w:val="uz-Cyrl-UZ"/>
              </w:rPr>
              <w:t>-</w:t>
            </w:r>
            <w:r>
              <w:rPr>
                <w:sz w:val="28"/>
                <w:szCs w:val="28"/>
                <w:lang w:val="uz-Cyrl-UZ"/>
              </w:rPr>
              <w:t>gan</w:t>
            </w:r>
            <w:r w:rsidRPr="00D015B8">
              <w:rPr>
                <w:sz w:val="28"/>
                <w:szCs w:val="28"/>
                <w:lang w:val="uz-Cyrl-UZ"/>
              </w:rPr>
              <w:t xml:space="preserve"> </w:t>
            </w:r>
            <w:r>
              <w:rPr>
                <w:sz w:val="28"/>
                <w:szCs w:val="28"/>
                <w:lang w:val="uz-Cyrl-UZ"/>
              </w:rPr>
              <w:t>obyektiv</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haqiqiy</w:t>
            </w:r>
            <w:r w:rsidRPr="00D015B8">
              <w:rPr>
                <w:sz w:val="28"/>
                <w:szCs w:val="28"/>
                <w:lang w:val="uz-Cyrl-UZ"/>
              </w:rPr>
              <w:t xml:space="preserve"> </w:t>
            </w:r>
            <w:r>
              <w:rPr>
                <w:sz w:val="28"/>
                <w:szCs w:val="28"/>
                <w:lang w:val="uz-Cyrl-UZ"/>
              </w:rPr>
              <w:t>faktlar</w:t>
            </w:r>
            <w:r w:rsidRPr="00D015B8">
              <w:rPr>
                <w:sz w:val="28"/>
                <w:szCs w:val="28"/>
                <w:lang w:val="uz-Cyrl-UZ"/>
              </w:rPr>
              <w:t xml:space="preserve">, </w:t>
            </w:r>
            <w:r>
              <w:rPr>
                <w:sz w:val="28"/>
                <w:szCs w:val="28"/>
                <w:lang w:val="uz-Cyrl-UZ"/>
              </w:rPr>
              <w:t>metodlar</w:t>
            </w:r>
            <w:r w:rsidRPr="00D015B8">
              <w:rPr>
                <w:sz w:val="28"/>
                <w:szCs w:val="28"/>
                <w:lang w:val="uz-Cyrl-UZ"/>
              </w:rPr>
              <w:t xml:space="preserve">, </w:t>
            </w:r>
            <w:r>
              <w:rPr>
                <w:sz w:val="28"/>
                <w:szCs w:val="28"/>
                <w:lang w:val="uz-Cyrl-UZ"/>
              </w:rPr>
              <w:t>usul</w:t>
            </w:r>
            <w:r w:rsidR="00BB5EB8">
              <w:rPr>
                <w:sz w:val="28"/>
                <w:szCs w:val="28"/>
                <w:lang w:val="uz-Cyrl-UZ"/>
              </w:rPr>
              <w:t>-</w:t>
            </w:r>
            <w:r>
              <w:rPr>
                <w:sz w:val="28"/>
                <w:szCs w:val="28"/>
                <w:lang w:val="uz-Cyrl-UZ"/>
              </w:rPr>
              <w:t>lar</w:t>
            </w:r>
            <w:r w:rsidRPr="00221BEE">
              <w:rPr>
                <w:sz w:val="28"/>
                <w:szCs w:val="28"/>
              </w:rPr>
              <w:t>,</w:t>
            </w:r>
            <w:r w:rsidRPr="00D015B8">
              <w:rPr>
                <w:sz w:val="28"/>
                <w:szCs w:val="28"/>
                <w:lang w:val="uz-Cyrl-UZ"/>
              </w:rPr>
              <w:t xml:space="preserve"> </w:t>
            </w:r>
            <w:r>
              <w:rPr>
                <w:sz w:val="28"/>
                <w:szCs w:val="28"/>
                <w:lang w:val="uz-Cyrl-UZ"/>
              </w:rPr>
              <w:t>texnologiyalar</w:t>
            </w:r>
            <w:r w:rsidRPr="00D015B8">
              <w:rPr>
                <w:sz w:val="28"/>
                <w:szCs w:val="28"/>
                <w:lang w:val="uz-Cyrl-UZ"/>
              </w:rPr>
              <w:t xml:space="preserve"> </w:t>
            </w:r>
            <w:r>
              <w:rPr>
                <w:sz w:val="28"/>
                <w:szCs w:val="28"/>
                <w:lang w:val="uz-Cyrl-UZ"/>
              </w:rPr>
              <w:t>jami</w:t>
            </w:r>
            <w:r w:rsidRPr="00D015B8">
              <w:rPr>
                <w:sz w:val="28"/>
                <w:szCs w:val="28"/>
                <w:lang w:val="uz-Cyrl-UZ"/>
              </w:rPr>
              <w:t xml:space="preserve">. </w:t>
            </w:r>
            <w:r>
              <w:rPr>
                <w:sz w:val="28"/>
                <w:szCs w:val="28"/>
                <w:lang w:val="uz-Cyrl-UZ"/>
              </w:rPr>
              <w:t>Intuitiv</w:t>
            </w:r>
            <w:r w:rsidRPr="00D015B8">
              <w:rPr>
                <w:sz w:val="28"/>
                <w:szCs w:val="28"/>
                <w:lang w:val="uz-Cyrl-UZ"/>
              </w:rPr>
              <w:t xml:space="preserve"> </w:t>
            </w:r>
            <w:r>
              <w:rPr>
                <w:sz w:val="28"/>
                <w:szCs w:val="28"/>
                <w:lang w:val="uz-Cyrl-UZ"/>
              </w:rPr>
              <w:t>tushuncha</w:t>
            </w:r>
            <w:r w:rsidRPr="00D015B8">
              <w:rPr>
                <w:sz w:val="28"/>
                <w:szCs w:val="28"/>
                <w:lang w:val="uz-Cyrl-UZ"/>
              </w:rPr>
              <w:t>.</w:t>
            </w:r>
          </w:p>
          <w:p w:rsidR="006E1527" w:rsidRPr="00DE4857" w:rsidRDefault="006E1527" w:rsidP="004E5BD5">
            <w:pPr>
              <w:tabs>
                <w:tab w:val="left" w:pos="4320"/>
                <w:tab w:val="left" w:pos="4500"/>
              </w:tabs>
              <w:jc w:val="both"/>
              <w:rPr>
                <w:sz w:val="28"/>
                <w:szCs w:val="28"/>
                <w:lang w:val="uz-Cyrl-UZ"/>
              </w:rPr>
            </w:pPr>
          </w:p>
          <w:p w:rsidR="00BB5EB8" w:rsidRPr="00093E66" w:rsidRDefault="006E1527" w:rsidP="004E5BD5">
            <w:pPr>
              <w:tabs>
                <w:tab w:val="left" w:pos="4320"/>
                <w:tab w:val="left" w:pos="4500"/>
              </w:tabs>
              <w:jc w:val="both"/>
              <w:rPr>
                <w:sz w:val="28"/>
                <w:szCs w:val="28"/>
                <w:lang w:val="en-US"/>
              </w:rPr>
            </w:pPr>
            <w:r>
              <w:rPr>
                <w:sz w:val="28"/>
                <w:szCs w:val="28"/>
                <w:lang w:val="uz-Cyrl-UZ"/>
              </w:rPr>
              <w:t>Тизимлаштирилган ва предметлар, жараён</w:t>
            </w:r>
            <w:r w:rsidR="00BB5EB8">
              <w:rPr>
                <w:sz w:val="28"/>
                <w:szCs w:val="28"/>
                <w:lang w:val="uz-Cyrl-UZ"/>
              </w:rPr>
              <w:t>-</w:t>
            </w:r>
            <w:r>
              <w:rPr>
                <w:sz w:val="28"/>
                <w:szCs w:val="28"/>
                <w:lang w:val="uz-Cyrl-UZ"/>
              </w:rPr>
              <w:t>лар, в</w:t>
            </w:r>
            <w:r w:rsidRPr="00D015B8">
              <w:rPr>
                <w:sz w:val="28"/>
                <w:szCs w:val="28"/>
                <w:lang w:val="uz-Cyrl-UZ"/>
              </w:rPr>
              <w:t>оқеа</w:t>
            </w:r>
            <w:r>
              <w:rPr>
                <w:sz w:val="28"/>
                <w:szCs w:val="28"/>
                <w:lang w:val="uz-Cyrl-UZ"/>
              </w:rPr>
              <w:t>-</w:t>
            </w:r>
            <w:r w:rsidRPr="00D015B8">
              <w:rPr>
                <w:sz w:val="28"/>
                <w:szCs w:val="28"/>
                <w:lang w:val="uz-Cyrl-UZ"/>
              </w:rPr>
              <w:t>ҳодисалар тўғрисида аниқ тасав</w:t>
            </w:r>
            <w:r w:rsidR="00BB5EB8">
              <w:rPr>
                <w:sz w:val="28"/>
                <w:szCs w:val="28"/>
                <w:lang w:val="uz-Cyrl-UZ"/>
              </w:rPr>
              <w:t>-</w:t>
            </w:r>
            <w:r w:rsidRPr="00D015B8">
              <w:rPr>
                <w:sz w:val="28"/>
                <w:szCs w:val="28"/>
                <w:lang w:val="uz-Cyrl-UZ"/>
              </w:rPr>
              <w:t>вур берадиган объектив ва ҳақиқий фактлар, методлар, усуллар</w:t>
            </w:r>
            <w:r w:rsidRPr="00117D75">
              <w:rPr>
                <w:sz w:val="28"/>
                <w:szCs w:val="28"/>
                <w:lang w:val="uz-Cyrl-UZ"/>
              </w:rPr>
              <w:t>,</w:t>
            </w:r>
            <w:r w:rsidRPr="00D015B8">
              <w:rPr>
                <w:sz w:val="28"/>
                <w:szCs w:val="28"/>
                <w:lang w:val="uz-Cyrl-UZ"/>
              </w:rPr>
              <w:t xml:space="preserve"> технологиялар жами. Интуитив тушунча</w:t>
            </w:r>
            <w:r w:rsidR="00BB5EB8">
              <w:rPr>
                <w:sz w:val="28"/>
                <w:szCs w:val="28"/>
                <w:lang w:val="uz-Cyrl-UZ"/>
              </w:rPr>
              <w:t>.</w:t>
            </w:r>
          </w:p>
        </w:tc>
      </w:tr>
    </w:tbl>
    <w:p w:rsidR="00D50992" w:rsidRDefault="00D50992">
      <w:pPr>
        <w:rPr>
          <w:lang w:val="en-US"/>
        </w:rPr>
      </w:pPr>
    </w:p>
    <w:p w:rsidR="00093E66" w:rsidRDefault="00093E66">
      <w:pPr>
        <w:rPr>
          <w:lang w:val="en-US"/>
        </w:rPr>
      </w:pPr>
    </w:p>
    <w:p w:rsidR="00093E66" w:rsidRPr="00093E66" w:rsidRDefault="00093E66">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9F1118" w:rsidRPr="003C5AB3">
        <w:trPr>
          <w:tblHeader/>
          <w:tblCellSpacing w:w="0" w:type="dxa"/>
          <w:jc w:val="center"/>
        </w:trPr>
        <w:tc>
          <w:tcPr>
            <w:tcW w:w="5000" w:type="pct"/>
            <w:gridSpan w:val="2"/>
          </w:tcPr>
          <w:p w:rsidR="009F1118" w:rsidRDefault="009F1118" w:rsidP="009F1118">
            <w:pPr>
              <w:tabs>
                <w:tab w:val="left" w:pos="4320"/>
                <w:tab w:val="left" w:pos="4500"/>
              </w:tabs>
              <w:jc w:val="center"/>
              <w:rPr>
                <w:sz w:val="28"/>
                <w:szCs w:val="28"/>
              </w:rPr>
            </w:pPr>
            <w:r>
              <w:rPr>
                <w:b/>
                <w:sz w:val="28"/>
                <w:szCs w:val="28"/>
                <w:lang w:val="uz-Cyrl-UZ"/>
              </w:rPr>
              <w:t>И</w:t>
            </w:r>
          </w:p>
        </w:tc>
      </w:tr>
      <w:tr w:rsidR="006E1527" w:rsidRPr="00221BEE">
        <w:trPr>
          <w:tblCellSpacing w:w="0" w:type="dxa"/>
          <w:jc w:val="center"/>
        </w:trPr>
        <w:tc>
          <w:tcPr>
            <w:tcW w:w="2079" w:type="pct"/>
          </w:tcPr>
          <w:p w:rsidR="006E1527" w:rsidRPr="005B6905" w:rsidRDefault="006E1527" w:rsidP="004E5BD5">
            <w:pPr>
              <w:tabs>
                <w:tab w:val="left" w:pos="4320"/>
                <w:tab w:val="left" w:pos="4500"/>
              </w:tabs>
              <w:rPr>
                <w:b/>
                <w:sz w:val="28"/>
                <w:szCs w:val="28"/>
                <w:lang w:val="uz-Cyrl-UZ"/>
              </w:rPr>
            </w:pPr>
            <w:r>
              <w:rPr>
                <w:b/>
                <w:sz w:val="28"/>
                <w:szCs w:val="28"/>
                <w:lang w:val="uz-Cyrl-UZ"/>
              </w:rPr>
              <w:t>Игровой планшет</w:t>
            </w:r>
          </w:p>
          <w:p w:rsidR="006E1527" w:rsidRPr="00235D03" w:rsidRDefault="006E1527" w:rsidP="004E5BD5">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235D03">
              <w:rPr>
                <w:sz w:val="28"/>
                <w:szCs w:val="28"/>
                <w:lang w:val="uz-Cyrl-UZ"/>
              </w:rPr>
              <w:t>o‘yin plansheti</w:t>
            </w:r>
          </w:p>
          <w:p w:rsidR="006E1527" w:rsidRDefault="006E1527" w:rsidP="004E5BD5">
            <w:pPr>
              <w:tabs>
                <w:tab w:val="left" w:pos="4320"/>
                <w:tab w:val="left" w:pos="4500"/>
              </w:tabs>
              <w:rPr>
                <w:sz w:val="28"/>
                <w:szCs w:val="28"/>
                <w:lang w:val="en-US"/>
              </w:rPr>
            </w:pPr>
            <w:r w:rsidRPr="00235D03">
              <w:rPr>
                <w:sz w:val="28"/>
                <w:szCs w:val="28"/>
                <w:lang w:val="uz-Cyrl-UZ"/>
              </w:rPr>
              <w:t xml:space="preserve">        </w:t>
            </w:r>
            <w:r>
              <w:rPr>
                <w:sz w:val="28"/>
                <w:szCs w:val="28"/>
              </w:rPr>
              <w:t>ўйин планшети</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117D75">
              <w:rPr>
                <w:sz w:val="28"/>
                <w:szCs w:val="28"/>
                <w:lang w:val="en-US"/>
              </w:rPr>
              <w:t>-</w:t>
            </w:r>
            <w:r w:rsidRPr="00235D03">
              <w:rPr>
                <w:b/>
                <w:sz w:val="28"/>
                <w:szCs w:val="28"/>
                <w:lang w:val="uz-Cyrl-UZ"/>
              </w:rPr>
              <w:t xml:space="preserve"> </w:t>
            </w:r>
            <w:r w:rsidRPr="00851FCC">
              <w:rPr>
                <w:sz w:val="28"/>
                <w:szCs w:val="28"/>
                <w:lang w:val="uz-Cyrl-UZ"/>
              </w:rPr>
              <w:t xml:space="preserve">gamepad </w:t>
            </w:r>
          </w:p>
          <w:p w:rsidR="006E1527" w:rsidRPr="00D91D42"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Устройство в виде планшета для управления компьютерными играми. На планшете могут размещаться программируемые кнопки, 4-х или 8-позиционный указатель для управления курсором, микроджойстики, ползунковые регуляторы и т.п.</w:t>
            </w:r>
          </w:p>
          <w:p w:rsidR="006E1527" w:rsidRPr="00235D03" w:rsidRDefault="006E1527" w:rsidP="004E5BD5">
            <w:pPr>
              <w:tabs>
                <w:tab w:val="left" w:pos="4320"/>
                <w:tab w:val="left" w:pos="4500"/>
              </w:tabs>
              <w:jc w:val="both"/>
              <w:rPr>
                <w:sz w:val="28"/>
                <w:szCs w:val="28"/>
              </w:rPr>
            </w:pPr>
          </w:p>
          <w:p w:rsidR="006E1527" w:rsidRPr="00235D03" w:rsidRDefault="006E1527" w:rsidP="004E5BD5">
            <w:pPr>
              <w:tabs>
                <w:tab w:val="left" w:pos="4320"/>
                <w:tab w:val="left" w:pos="4500"/>
              </w:tabs>
              <w:jc w:val="both"/>
              <w:rPr>
                <w:sz w:val="28"/>
                <w:szCs w:val="28"/>
                <w:lang w:val="uz-Cyrl-UZ"/>
              </w:rPr>
            </w:pPr>
            <w:r>
              <w:rPr>
                <w:sz w:val="28"/>
                <w:szCs w:val="28"/>
                <w:lang w:val="uz-Cyrl-UZ"/>
              </w:rPr>
              <w:t>Kompyuter</w:t>
            </w:r>
            <w:r w:rsidRPr="00A37D3A">
              <w:rPr>
                <w:sz w:val="28"/>
                <w:szCs w:val="28"/>
                <w:lang w:val="uz-Cyrl-UZ"/>
              </w:rPr>
              <w:t xml:space="preserve"> </w:t>
            </w:r>
            <w:r>
              <w:rPr>
                <w:sz w:val="28"/>
                <w:szCs w:val="28"/>
                <w:lang w:val="uz-Cyrl-UZ"/>
              </w:rPr>
              <w:t>o‘yinlarini boshqarish uchun mo‘l</w:t>
            </w:r>
            <w:r w:rsidR="00BB5EB8">
              <w:rPr>
                <w:sz w:val="28"/>
                <w:szCs w:val="28"/>
                <w:lang w:val="uz-Cyrl-UZ"/>
              </w:rPr>
              <w:t>-</w:t>
            </w:r>
            <w:r>
              <w:rPr>
                <w:sz w:val="28"/>
                <w:szCs w:val="28"/>
                <w:lang w:val="uz-Cyrl-UZ"/>
              </w:rPr>
              <w:t>jallangan, planshet ko‘rinishidagi qurilma. Plan</w:t>
            </w:r>
            <w:r w:rsidR="00BB5EB8">
              <w:rPr>
                <w:sz w:val="28"/>
                <w:szCs w:val="28"/>
                <w:lang w:val="uz-Cyrl-UZ"/>
              </w:rPr>
              <w:t>-</w:t>
            </w:r>
            <w:r>
              <w:rPr>
                <w:sz w:val="28"/>
                <w:szCs w:val="28"/>
                <w:lang w:val="uz-Cyrl-UZ"/>
              </w:rPr>
              <w:t>shetda dasturlashtiriladigan tugmalar, kursorni boshqa</w:t>
            </w:r>
            <w:r w:rsidRPr="005B6905">
              <w:rPr>
                <w:sz w:val="28"/>
                <w:szCs w:val="28"/>
                <w:lang w:val="uz-Cyrl-UZ"/>
              </w:rPr>
              <w:t>radigan</w:t>
            </w:r>
            <w:r>
              <w:rPr>
                <w:sz w:val="28"/>
                <w:szCs w:val="28"/>
                <w:lang w:val="uz-Cyrl-UZ"/>
              </w:rPr>
              <w:t xml:space="preserve"> 4</w:t>
            </w:r>
            <w:r w:rsidRPr="005B6905">
              <w:rPr>
                <w:sz w:val="28"/>
                <w:szCs w:val="28"/>
                <w:lang w:val="uz-Cyrl-UZ"/>
              </w:rPr>
              <w:t xml:space="preserve"> </w:t>
            </w:r>
            <w:r>
              <w:rPr>
                <w:sz w:val="28"/>
                <w:szCs w:val="28"/>
                <w:lang w:val="uz-Cyrl-UZ"/>
              </w:rPr>
              <w:t>yoki 8</w:t>
            </w:r>
            <w:r w:rsidRPr="005B6905">
              <w:rPr>
                <w:sz w:val="28"/>
                <w:szCs w:val="28"/>
                <w:lang w:val="uz-Cyrl-UZ"/>
              </w:rPr>
              <w:t xml:space="preserve"> </w:t>
            </w:r>
            <w:r>
              <w:rPr>
                <w:sz w:val="28"/>
                <w:szCs w:val="28"/>
                <w:lang w:val="uz-Cyrl-UZ"/>
              </w:rPr>
              <w:t>pozitsiyali ko‘rsatkich</w:t>
            </w:r>
            <w:r w:rsidRPr="005B6905">
              <w:rPr>
                <w:sz w:val="28"/>
                <w:szCs w:val="28"/>
                <w:lang w:val="uz-Cyrl-UZ"/>
              </w:rPr>
              <w:t>,</w:t>
            </w:r>
            <w:r w:rsidRPr="00A37D3A">
              <w:rPr>
                <w:sz w:val="28"/>
                <w:szCs w:val="28"/>
                <w:lang w:val="uz-Cyrl-UZ"/>
              </w:rPr>
              <w:t xml:space="preserve"> </w:t>
            </w:r>
            <w:r>
              <w:rPr>
                <w:sz w:val="28"/>
                <w:szCs w:val="28"/>
                <w:lang w:val="uz-Cyrl-UZ"/>
              </w:rPr>
              <w:t>mikrojoystiklar</w:t>
            </w:r>
            <w:r w:rsidRPr="00A37D3A">
              <w:rPr>
                <w:sz w:val="28"/>
                <w:szCs w:val="28"/>
                <w:lang w:val="uz-Cyrl-UZ"/>
              </w:rPr>
              <w:t xml:space="preserve">, </w:t>
            </w:r>
            <w:r w:rsidRPr="005B6905">
              <w:rPr>
                <w:sz w:val="28"/>
                <w:szCs w:val="28"/>
                <w:lang w:val="uz-Cyrl-UZ"/>
              </w:rPr>
              <w:t>yurgizgichli</w:t>
            </w:r>
            <w:r w:rsidRPr="00A37D3A">
              <w:rPr>
                <w:sz w:val="28"/>
                <w:szCs w:val="28"/>
                <w:lang w:val="uz-Cyrl-UZ"/>
              </w:rPr>
              <w:t xml:space="preserve"> </w:t>
            </w:r>
            <w:r>
              <w:rPr>
                <w:sz w:val="28"/>
                <w:szCs w:val="28"/>
                <w:lang w:val="uz-Cyrl-UZ"/>
              </w:rPr>
              <w:t>regulyatorlar</w:t>
            </w:r>
            <w:r w:rsidRPr="00A37D3A">
              <w:rPr>
                <w:sz w:val="28"/>
                <w:szCs w:val="28"/>
                <w:lang w:val="uz-Cyrl-UZ"/>
              </w:rPr>
              <w:t xml:space="preserve"> </w:t>
            </w:r>
            <w:r>
              <w:rPr>
                <w:sz w:val="28"/>
                <w:szCs w:val="28"/>
                <w:lang w:val="uz-Cyrl-UZ"/>
              </w:rPr>
              <w:t>va sh</w:t>
            </w:r>
            <w:r w:rsidRPr="00A37D3A">
              <w:rPr>
                <w:sz w:val="28"/>
                <w:szCs w:val="28"/>
                <w:lang w:val="uz-Cyrl-UZ"/>
              </w:rPr>
              <w:t>.</w:t>
            </w:r>
            <w:r>
              <w:rPr>
                <w:sz w:val="28"/>
                <w:szCs w:val="28"/>
                <w:lang w:val="uz-Cyrl-UZ"/>
              </w:rPr>
              <w:t>k. joylashtirilishi mumkin.</w:t>
            </w:r>
          </w:p>
          <w:p w:rsidR="006E1527" w:rsidRPr="00235D03" w:rsidRDefault="006E1527" w:rsidP="004E5BD5">
            <w:pPr>
              <w:tabs>
                <w:tab w:val="left" w:pos="4320"/>
                <w:tab w:val="left" w:pos="4500"/>
              </w:tabs>
              <w:jc w:val="both"/>
              <w:rPr>
                <w:sz w:val="28"/>
                <w:szCs w:val="28"/>
                <w:lang w:val="uz-Cyrl-UZ"/>
              </w:rPr>
            </w:pPr>
          </w:p>
          <w:p w:rsidR="006E1527" w:rsidRDefault="006E1527" w:rsidP="004E5BD5">
            <w:pPr>
              <w:tabs>
                <w:tab w:val="left" w:pos="4320"/>
                <w:tab w:val="left" w:pos="4500"/>
              </w:tabs>
              <w:jc w:val="both"/>
              <w:rPr>
                <w:sz w:val="28"/>
                <w:szCs w:val="28"/>
                <w:lang w:val="uz-Cyrl-UZ"/>
              </w:rPr>
            </w:pPr>
            <w:r w:rsidRPr="00A37D3A">
              <w:rPr>
                <w:sz w:val="28"/>
                <w:szCs w:val="28"/>
                <w:lang w:val="uz-Cyrl-UZ"/>
              </w:rPr>
              <w:t xml:space="preserve">Компьютер </w:t>
            </w:r>
            <w:r>
              <w:rPr>
                <w:sz w:val="28"/>
                <w:szCs w:val="28"/>
                <w:lang w:val="uz-Cyrl-UZ"/>
              </w:rPr>
              <w:t>ўйинларини бошқариш учун мўлжалланган, планшет кўринишидаги қурилма. Планшетда дастурлаштириладиган тугмалар, курсорни бошқар</w:t>
            </w:r>
            <w:r w:rsidRPr="005B6905">
              <w:rPr>
                <w:sz w:val="28"/>
                <w:szCs w:val="28"/>
                <w:lang w:val="uz-Cyrl-UZ"/>
              </w:rPr>
              <w:t>адиган</w:t>
            </w:r>
            <w:r>
              <w:rPr>
                <w:sz w:val="28"/>
                <w:szCs w:val="28"/>
                <w:lang w:val="uz-Cyrl-UZ"/>
              </w:rPr>
              <w:t xml:space="preserve"> 4 ёки 8 позицияли </w:t>
            </w:r>
            <w:r w:rsidRPr="00A37D3A">
              <w:rPr>
                <w:sz w:val="28"/>
                <w:szCs w:val="28"/>
                <w:lang w:val="uz-Cyrl-UZ"/>
              </w:rPr>
              <w:t>кўрсаткич</w:t>
            </w:r>
            <w:r>
              <w:rPr>
                <w:sz w:val="28"/>
                <w:szCs w:val="28"/>
                <w:lang w:val="uz-Cyrl-UZ"/>
              </w:rPr>
              <w:t>,</w:t>
            </w:r>
            <w:r w:rsidRPr="00A37D3A">
              <w:rPr>
                <w:sz w:val="28"/>
                <w:szCs w:val="28"/>
                <w:lang w:val="uz-Cyrl-UZ"/>
              </w:rPr>
              <w:t xml:space="preserve"> микрожойстиклар, </w:t>
            </w:r>
            <w:r w:rsidRPr="005B6905">
              <w:rPr>
                <w:sz w:val="28"/>
                <w:szCs w:val="28"/>
                <w:lang w:val="uz-Cyrl-UZ"/>
              </w:rPr>
              <w:t>юргизгич</w:t>
            </w:r>
            <w:r w:rsidRPr="00A37D3A">
              <w:rPr>
                <w:sz w:val="28"/>
                <w:szCs w:val="28"/>
                <w:lang w:val="uz-Cyrl-UZ"/>
              </w:rPr>
              <w:t>ли регуляторлар ва</w:t>
            </w:r>
            <w:r>
              <w:rPr>
                <w:sz w:val="28"/>
                <w:szCs w:val="28"/>
                <w:lang w:val="uz-Cyrl-UZ"/>
              </w:rPr>
              <w:t xml:space="preserve"> </w:t>
            </w:r>
            <w:r w:rsidRPr="00A37D3A">
              <w:rPr>
                <w:sz w:val="28"/>
                <w:szCs w:val="28"/>
                <w:lang w:val="uz-Cyrl-UZ"/>
              </w:rPr>
              <w:t>ш.</w:t>
            </w:r>
            <w:r>
              <w:rPr>
                <w:sz w:val="28"/>
                <w:szCs w:val="28"/>
                <w:lang w:val="uz-Cyrl-UZ"/>
              </w:rPr>
              <w:t>к. жойлашти</w:t>
            </w:r>
            <w:r w:rsidR="00BB5EB8">
              <w:rPr>
                <w:sz w:val="28"/>
                <w:szCs w:val="28"/>
                <w:lang w:val="uz-Cyrl-UZ"/>
              </w:rPr>
              <w:t>-</w:t>
            </w:r>
            <w:r>
              <w:rPr>
                <w:sz w:val="28"/>
                <w:szCs w:val="28"/>
                <w:lang w:val="uz-Cyrl-UZ"/>
              </w:rPr>
              <w:t>рилиши мумкин.</w:t>
            </w:r>
          </w:p>
          <w:p w:rsidR="00BB5EB8" w:rsidRPr="003C5AB3" w:rsidRDefault="00BB5EB8" w:rsidP="004E5BD5">
            <w:pPr>
              <w:tabs>
                <w:tab w:val="left" w:pos="4320"/>
                <w:tab w:val="left" w:pos="4500"/>
              </w:tabs>
              <w:jc w:val="both"/>
              <w:rPr>
                <w:sz w:val="28"/>
                <w:szCs w:val="28"/>
                <w:lang w:val="uz-Cyrl-UZ"/>
              </w:rPr>
            </w:pPr>
          </w:p>
        </w:tc>
      </w:tr>
      <w:tr w:rsidR="006E1527" w:rsidRPr="00A37D3A">
        <w:trPr>
          <w:tblCellSpacing w:w="0" w:type="dxa"/>
          <w:jc w:val="center"/>
        </w:trPr>
        <w:tc>
          <w:tcPr>
            <w:tcW w:w="2079" w:type="pct"/>
          </w:tcPr>
          <w:p w:rsidR="006E1527" w:rsidRPr="00844AE4" w:rsidRDefault="006E1527" w:rsidP="004E5BD5">
            <w:pPr>
              <w:tabs>
                <w:tab w:val="left" w:pos="4320"/>
                <w:tab w:val="left" w:pos="4500"/>
              </w:tabs>
              <w:rPr>
                <w:b/>
                <w:sz w:val="28"/>
                <w:szCs w:val="28"/>
              </w:rPr>
            </w:pPr>
            <w:r w:rsidRPr="00851FCC">
              <w:rPr>
                <w:b/>
                <w:sz w:val="28"/>
                <w:szCs w:val="28"/>
              </w:rPr>
              <w:t>Игровой</w:t>
            </w:r>
            <w:r w:rsidRPr="00844AE4">
              <w:rPr>
                <w:b/>
                <w:sz w:val="28"/>
                <w:szCs w:val="28"/>
              </w:rPr>
              <w:t xml:space="preserve"> </w:t>
            </w:r>
            <w:r w:rsidRPr="00851FCC">
              <w:rPr>
                <w:b/>
                <w:sz w:val="28"/>
                <w:szCs w:val="28"/>
              </w:rPr>
              <w:t>порт</w:t>
            </w:r>
          </w:p>
          <w:p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235D03">
              <w:rPr>
                <w:sz w:val="28"/>
                <w:szCs w:val="28"/>
                <w:lang w:val="en-US"/>
              </w:rPr>
              <w:t>o</w:t>
            </w:r>
            <w:r w:rsidRPr="00844AE4">
              <w:rPr>
                <w:sz w:val="28"/>
                <w:szCs w:val="28"/>
              </w:rPr>
              <w:t>‘</w:t>
            </w:r>
            <w:r w:rsidRPr="00235D03">
              <w:rPr>
                <w:sz w:val="28"/>
                <w:szCs w:val="28"/>
                <w:lang w:val="en-US"/>
              </w:rPr>
              <w:t>yin</w:t>
            </w:r>
            <w:r w:rsidRPr="00844AE4">
              <w:rPr>
                <w:sz w:val="28"/>
                <w:szCs w:val="28"/>
              </w:rPr>
              <w:t xml:space="preserve"> </w:t>
            </w:r>
            <w:r w:rsidRPr="00235D03">
              <w:rPr>
                <w:sz w:val="28"/>
                <w:szCs w:val="28"/>
                <w:lang w:val="en-US"/>
              </w:rPr>
              <w:t>porti</w:t>
            </w:r>
          </w:p>
          <w:p w:rsidR="006E1527" w:rsidRDefault="006E1527" w:rsidP="004E5BD5">
            <w:pPr>
              <w:tabs>
                <w:tab w:val="left" w:pos="4320"/>
                <w:tab w:val="left" w:pos="4500"/>
              </w:tabs>
              <w:rPr>
                <w:sz w:val="28"/>
                <w:szCs w:val="28"/>
                <w:lang w:val="en-US"/>
              </w:rPr>
            </w:pPr>
            <w:r w:rsidRPr="00844AE4">
              <w:rPr>
                <w:b/>
                <w:sz w:val="28"/>
                <w:szCs w:val="28"/>
              </w:rPr>
              <w:t xml:space="preserve">   </w:t>
            </w:r>
            <w:r w:rsidRPr="0036550A">
              <w:rPr>
                <w:b/>
                <w:sz w:val="26"/>
                <w:szCs w:val="26"/>
              </w:rPr>
              <w:t xml:space="preserve">    </w:t>
            </w:r>
            <w:r>
              <w:rPr>
                <w:sz w:val="28"/>
                <w:szCs w:val="28"/>
                <w:lang w:val="uz-Cyrl-UZ"/>
              </w:rPr>
              <w:t xml:space="preserve"> </w:t>
            </w:r>
            <w:r>
              <w:rPr>
                <w:sz w:val="28"/>
                <w:szCs w:val="28"/>
              </w:rPr>
              <w:t>ўйин порти</w:t>
            </w:r>
          </w:p>
          <w:p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FB4386">
              <w:rPr>
                <w:sz w:val="28"/>
                <w:szCs w:val="28"/>
                <w:lang w:val="en-US"/>
              </w:rPr>
              <w:t>-</w:t>
            </w:r>
            <w:r w:rsidRPr="00851FCC">
              <w:rPr>
                <w:sz w:val="28"/>
                <w:szCs w:val="28"/>
                <w:lang w:val="en-US"/>
              </w:rPr>
              <w:t xml:space="preserve"> game port </w:t>
            </w:r>
          </w:p>
          <w:p w:rsidR="006E1527" w:rsidRPr="00D91D42"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15-штырьковый разъем, через который к компьютеру присоединяется джойстик или другое устройство для управления играми</w:t>
            </w:r>
            <w:r w:rsidRPr="0099336E">
              <w:rPr>
                <w:sz w:val="28"/>
                <w:szCs w:val="28"/>
              </w:rPr>
              <w:t>.</w:t>
            </w:r>
          </w:p>
          <w:p w:rsidR="006E1527" w:rsidRPr="00235D03" w:rsidRDefault="006E1527" w:rsidP="004E5BD5">
            <w:pPr>
              <w:tabs>
                <w:tab w:val="left" w:pos="4320"/>
                <w:tab w:val="left" w:pos="4500"/>
              </w:tabs>
              <w:jc w:val="both"/>
              <w:rPr>
                <w:sz w:val="28"/>
                <w:szCs w:val="28"/>
              </w:rPr>
            </w:pPr>
          </w:p>
          <w:p w:rsidR="006E1527" w:rsidRPr="00235D03" w:rsidRDefault="006E1527" w:rsidP="004E5BD5">
            <w:pPr>
              <w:tabs>
                <w:tab w:val="left" w:pos="4320"/>
                <w:tab w:val="left" w:pos="4500"/>
              </w:tabs>
              <w:jc w:val="both"/>
              <w:rPr>
                <w:sz w:val="28"/>
                <w:szCs w:val="28"/>
              </w:rPr>
            </w:pPr>
            <w:r>
              <w:rPr>
                <w:sz w:val="28"/>
                <w:szCs w:val="28"/>
                <w:lang w:val="uz-Cyrl-UZ"/>
              </w:rPr>
              <w:t>15 shtirli ajratkich. U orqali kompyuterga o‘yinlarni boshqarish uchun, joystik yoki boshqa qurilma</w:t>
            </w:r>
            <w:r w:rsidRPr="00A37D3A">
              <w:rPr>
                <w:sz w:val="28"/>
                <w:szCs w:val="28"/>
                <w:lang w:val="uz-Cyrl-UZ"/>
              </w:rPr>
              <w:t xml:space="preserve"> </w:t>
            </w:r>
            <w:r>
              <w:rPr>
                <w:sz w:val="28"/>
                <w:szCs w:val="28"/>
                <w:lang w:val="uz-Cyrl-UZ"/>
              </w:rPr>
              <w:t>ulanadi</w:t>
            </w:r>
            <w:r w:rsidRPr="00A37D3A">
              <w:rPr>
                <w:sz w:val="28"/>
                <w:szCs w:val="28"/>
                <w:lang w:val="uz-Cyrl-UZ"/>
              </w:rPr>
              <w:t>.</w:t>
            </w:r>
          </w:p>
          <w:p w:rsidR="006E1527" w:rsidRPr="00235D03" w:rsidRDefault="006E1527" w:rsidP="004E5BD5">
            <w:pPr>
              <w:tabs>
                <w:tab w:val="left" w:pos="4320"/>
                <w:tab w:val="left" w:pos="4500"/>
              </w:tabs>
              <w:jc w:val="both"/>
              <w:rPr>
                <w:sz w:val="28"/>
                <w:szCs w:val="28"/>
              </w:rPr>
            </w:pPr>
          </w:p>
          <w:p w:rsidR="006E1527" w:rsidRPr="00A37D3A" w:rsidRDefault="006E1527" w:rsidP="004E5BD5">
            <w:pPr>
              <w:tabs>
                <w:tab w:val="left" w:pos="4320"/>
                <w:tab w:val="left" w:pos="4500"/>
              </w:tabs>
              <w:jc w:val="both"/>
              <w:rPr>
                <w:sz w:val="28"/>
                <w:szCs w:val="28"/>
                <w:lang w:val="uz-Cyrl-UZ"/>
              </w:rPr>
            </w:pPr>
            <w:r>
              <w:rPr>
                <w:sz w:val="28"/>
                <w:szCs w:val="28"/>
                <w:lang w:val="uz-Cyrl-UZ"/>
              </w:rPr>
              <w:t>15 штирли ажраткич. У орқали компьютерга ўйинларни бошқариш учун, жойстик ёки бошқа қу</w:t>
            </w:r>
            <w:r w:rsidRPr="00A37D3A">
              <w:rPr>
                <w:sz w:val="28"/>
                <w:szCs w:val="28"/>
                <w:lang w:val="uz-Cyrl-UZ"/>
              </w:rPr>
              <w:t>рилма уланади.</w:t>
            </w:r>
          </w:p>
        </w:tc>
      </w:tr>
      <w:tr w:rsidR="006E1527" w:rsidRPr="00221BEE">
        <w:trPr>
          <w:tblCellSpacing w:w="0" w:type="dxa"/>
          <w:jc w:val="center"/>
        </w:trPr>
        <w:tc>
          <w:tcPr>
            <w:tcW w:w="2079" w:type="pct"/>
          </w:tcPr>
          <w:p w:rsidR="006E1527" w:rsidRPr="0065320F" w:rsidRDefault="006E1527" w:rsidP="004E5BD5">
            <w:pPr>
              <w:tabs>
                <w:tab w:val="left" w:pos="4320"/>
                <w:tab w:val="left" w:pos="4500"/>
              </w:tabs>
              <w:rPr>
                <w:b/>
                <w:sz w:val="28"/>
                <w:szCs w:val="28"/>
                <w:lang w:val="uz-Cyrl-UZ"/>
              </w:rPr>
            </w:pPr>
            <w:r w:rsidRPr="00844AE4">
              <w:rPr>
                <w:b/>
                <w:sz w:val="28"/>
                <w:szCs w:val="28"/>
                <w:lang w:val="uz-Cyrl-UZ"/>
              </w:rPr>
              <w:t>Идентификатор</w:t>
            </w:r>
          </w:p>
          <w:p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identifikator</w:t>
            </w:r>
          </w:p>
          <w:p w:rsidR="006E1527" w:rsidRPr="00844AE4" w:rsidRDefault="006E1527" w:rsidP="004E5BD5">
            <w:pPr>
              <w:tabs>
                <w:tab w:val="left" w:pos="4320"/>
                <w:tab w:val="left" w:pos="4500"/>
              </w:tabs>
              <w:rPr>
                <w:sz w:val="28"/>
                <w:szCs w:val="28"/>
                <w:lang w:val="uz-Cyrl-UZ"/>
              </w:rPr>
            </w:pPr>
            <w:r w:rsidRPr="00844AE4">
              <w:rPr>
                <w:sz w:val="28"/>
                <w:szCs w:val="28"/>
                <w:lang w:val="uz-Cyrl-UZ"/>
              </w:rPr>
              <w:t xml:space="preserve">      </w:t>
            </w:r>
            <w:r w:rsidRPr="00773754">
              <w:rPr>
                <w:sz w:val="28"/>
                <w:szCs w:val="28"/>
                <w:lang w:val="uz-Cyrl-UZ"/>
              </w:rPr>
              <w:t xml:space="preserve"> </w:t>
            </w:r>
            <w:r w:rsidRPr="00844AE4">
              <w:rPr>
                <w:sz w:val="28"/>
                <w:szCs w:val="28"/>
                <w:lang w:val="uz-Cyrl-UZ"/>
              </w:rPr>
              <w:t>идентификатор</w:t>
            </w:r>
          </w:p>
          <w:p w:rsidR="006E1527" w:rsidRPr="0065320F" w:rsidRDefault="006E1527" w:rsidP="0065320F">
            <w:pPr>
              <w:tabs>
                <w:tab w:val="left" w:pos="4320"/>
                <w:tab w:val="left" w:pos="4500"/>
              </w:tabs>
              <w:rPr>
                <w:sz w:val="28"/>
                <w:szCs w:val="28"/>
                <w:lang w:val="uz-Cyrl-UZ"/>
              </w:rPr>
            </w:pPr>
            <w:r w:rsidRPr="00844AE4">
              <w:rPr>
                <w:b/>
                <w:sz w:val="28"/>
                <w:szCs w:val="28"/>
                <w:lang w:val="uz-Cyrl-UZ"/>
              </w:rPr>
              <w:t xml:space="preserve">en </w:t>
            </w:r>
            <w:r w:rsidRPr="00251C0C">
              <w:rPr>
                <w:sz w:val="28"/>
                <w:szCs w:val="28"/>
                <w:lang w:val="uz-Cyrl-UZ"/>
              </w:rPr>
              <w:t xml:space="preserve">- </w:t>
            </w:r>
            <w:r w:rsidRPr="00844AE4">
              <w:rPr>
                <w:sz w:val="28"/>
                <w:szCs w:val="28"/>
                <w:lang w:val="uz-Cyrl-UZ"/>
              </w:rPr>
              <w:t xml:space="preserve">identifier </w:t>
            </w:r>
          </w:p>
          <w:p w:rsidR="006E1527" w:rsidRPr="00844AE4" w:rsidRDefault="006E1527" w:rsidP="004E5BD5">
            <w:pPr>
              <w:tabs>
                <w:tab w:val="left" w:pos="4320"/>
                <w:tab w:val="left" w:pos="4500"/>
              </w:tabs>
              <w:rPr>
                <w:sz w:val="28"/>
                <w:szCs w:val="28"/>
                <w:lang w:val="uz-Cyrl-UZ"/>
              </w:rPr>
            </w:pPr>
          </w:p>
        </w:tc>
        <w:tc>
          <w:tcPr>
            <w:tcW w:w="2921" w:type="pct"/>
          </w:tcPr>
          <w:p w:rsidR="006E1527" w:rsidRPr="00C83C27" w:rsidRDefault="006E1527" w:rsidP="004E5BD5">
            <w:pPr>
              <w:tabs>
                <w:tab w:val="left" w:pos="4320"/>
                <w:tab w:val="left" w:pos="4500"/>
              </w:tabs>
              <w:jc w:val="both"/>
              <w:rPr>
                <w:sz w:val="28"/>
                <w:szCs w:val="28"/>
              </w:rPr>
            </w:pPr>
            <w:r>
              <w:rPr>
                <w:sz w:val="28"/>
                <w:szCs w:val="28"/>
              </w:rPr>
              <w:t>Имена, присваиваемые переменным, константам, структурам данных, классам, процедурам</w:t>
            </w:r>
            <w:r>
              <w:rPr>
                <w:sz w:val="28"/>
                <w:szCs w:val="28"/>
                <w:lang w:val="uz-Cyrl-UZ"/>
              </w:rPr>
              <w:t>,</w:t>
            </w:r>
            <w:r>
              <w:rPr>
                <w:sz w:val="28"/>
                <w:szCs w:val="28"/>
              </w:rPr>
              <w:t xml:space="preserve"> функциям, методам и другим программным объектам, также устройствам.</w:t>
            </w:r>
          </w:p>
          <w:p w:rsidR="006E1527" w:rsidRPr="00DE4857" w:rsidRDefault="006E1527" w:rsidP="004E5BD5">
            <w:pPr>
              <w:tabs>
                <w:tab w:val="left" w:pos="4320"/>
                <w:tab w:val="left" w:pos="4500"/>
              </w:tabs>
              <w:jc w:val="both"/>
              <w:rPr>
                <w:sz w:val="28"/>
                <w:szCs w:val="28"/>
              </w:rPr>
            </w:pPr>
          </w:p>
          <w:p w:rsidR="006E1527" w:rsidRPr="004F6A98" w:rsidRDefault="006E1527" w:rsidP="004E5BD5">
            <w:pPr>
              <w:tabs>
                <w:tab w:val="left" w:pos="4320"/>
                <w:tab w:val="left" w:pos="4500"/>
              </w:tabs>
              <w:jc w:val="both"/>
              <w:rPr>
                <w:sz w:val="28"/>
                <w:szCs w:val="28"/>
                <w:lang w:val="en-US"/>
              </w:rPr>
            </w:pPr>
            <w:r>
              <w:rPr>
                <w:sz w:val="28"/>
                <w:szCs w:val="28"/>
                <w:lang w:val="uz-Cyrl-UZ"/>
              </w:rPr>
              <w:t>O‘zgaruvchilarga</w:t>
            </w:r>
            <w:r w:rsidRPr="00D015B8">
              <w:rPr>
                <w:sz w:val="28"/>
                <w:szCs w:val="28"/>
                <w:lang w:val="uz-Cyrl-UZ"/>
              </w:rPr>
              <w:t xml:space="preserve">, </w:t>
            </w:r>
            <w:r>
              <w:rPr>
                <w:sz w:val="28"/>
                <w:szCs w:val="28"/>
                <w:lang w:val="uz-Cyrl-UZ"/>
              </w:rPr>
              <w:t>konstantalar</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strukturalariga</w:t>
            </w:r>
            <w:r w:rsidRPr="00D015B8">
              <w:rPr>
                <w:sz w:val="28"/>
                <w:szCs w:val="28"/>
                <w:lang w:val="uz-Cyrl-UZ"/>
              </w:rPr>
              <w:t xml:space="preserve">, </w:t>
            </w:r>
            <w:r>
              <w:rPr>
                <w:sz w:val="28"/>
                <w:szCs w:val="28"/>
                <w:lang w:val="uz-Cyrl-UZ"/>
              </w:rPr>
              <w:t>klasslar</w:t>
            </w:r>
            <w:r w:rsidRPr="00D015B8">
              <w:rPr>
                <w:sz w:val="28"/>
                <w:szCs w:val="28"/>
                <w:lang w:val="uz-Cyrl-UZ"/>
              </w:rPr>
              <w:t xml:space="preserve">, </w:t>
            </w:r>
            <w:r>
              <w:rPr>
                <w:sz w:val="28"/>
                <w:szCs w:val="28"/>
                <w:lang w:val="uz-Cyrl-UZ"/>
              </w:rPr>
              <w:t>protseduralar</w:t>
            </w:r>
            <w:r w:rsidRPr="00D015B8">
              <w:rPr>
                <w:sz w:val="28"/>
                <w:szCs w:val="28"/>
                <w:lang w:val="uz-Cyrl-UZ"/>
              </w:rPr>
              <w:t xml:space="preserve">, </w:t>
            </w:r>
            <w:r>
              <w:rPr>
                <w:sz w:val="28"/>
                <w:szCs w:val="28"/>
                <w:lang w:val="uz-Cyrl-UZ"/>
              </w:rPr>
              <w:lastRenderedPageBreak/>
              <w:t>funksiya</w:t>
            </w:r>
            <w:r w:rsidR="00157991">
              <w:rPr>
                <w:sz w:val="28"/>
                <w:szCs w:val="28"/>
                <w:lang w:val="uz-Cyrl-UZ"/>
              </w:rPr>
              <w:t>-</w:t>
            </w:r>
            <w:r>
              <w:rPr>
                <w:sz w:val="28"/>
                <w:szCs w:val="28"/>
                <w:lang w:val="uz-Cyrl-UZ"/>
              </w:rPr>
              <w:t>lar</w:t>
            </w:r>
            <w:r w:rsidRPr="00D015B8">
              <w:rPr>
                <w:sz w:val="28"/>
                <w:szCs w:val="28"/>
                <w:lang w:val="uz-Cyrl-UZ"/>
              </w:rPr>
              <w:t xml:space="preserve">, </w:t>
            </w:r>
            <w:r>
              <w:rPr>
                <w:sz w:val="28"/>
                <w:szCs w:val="28"/>
                <w:lang w:val="uz-Cyrl-UZ"/>
              </w:rPr>
              <w:t>metodlarga</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dasturiy</w:t>
            </w:r>
            <w:r w:rsidRPr="00D015B8">
              <w:rPr>
                <w:sz w:val="28"/>
                <w:szCs w:val="28"/>
                <w:lang w:val="uz-Cyrl-UZ"/>
              </w:rPr>
              <w:t xml:space="preserve"> </w:t>
            </w:r>
            <w:r>
              <w:rPr>
                <w:sz w:val="28"/>
                <w:szCs w:val="28"/>
                <w:lang w:val="uz-Cyrl-UZ"/>
              </w:rPr>
              <w:t>obyektlarga</w:t>
            </w:r>
            <w:r w:rsidRPr="00D015B8">
              <w:rPr>
                <w:sz w:val="28"/>
                <w:szCs w:val="28"/>
                <w:lang w:val="uz-Cyrl-UZ"/>
              </w:rPr>
              <w:t xml:space="preserve"> </w:t>
            </w:r>
            <w:r>
              <w:rPr>
                <w:sz w:val="28"/>
                <w:szCs w:val="28"/>
                <w:lang w:val="uz-Cyrl-UZ"/>
              </w:rPr>
              <w:t>shuningdek</w:t>
            </w:r>
            <w:r w:rsidRPr="00D015B8">
              <w:rPr>
                <w:sz w:val="28"/>
                <w:szCs w:val="28"/>
                <w:lang w:val="uz-Cyrl-UZ"/>
              </w:rPr>
              <w:t xml:space="preserve">, </w:t>
            </w:r>
            <w:r>
              <w:rPr>
                <w:sz w:val="28"/>
                <w:szCs w:val="28"/>
                <w:lang w:val="uz-Cyrl-UZ"/>
              </w:rPr>
              <w:t>qurilmalarga</w:t>
            </w:r>
            <w:r w:rsidRPr="00D015B8">
              <w:rPr>
                <w:sz w:val="28"/>
                <w:szCs w:val="28"/>
                <w:lang w:val="uz-Cyrl-UZ"/>
              </w:rPr>
              <w:t xml:space="preserve"> </w:t>
            </w:r>
            <w:r>
              <w:rPr>
                <w:sz w:val="28"/>
                <w:szCs w:val="28"/>
                <w:lang w:val="uz-Cyrl-UZ"/>
              </w:rPr>
              <w:t>beriladigan</w:t>
            </w:r>
            <w:r w:rsidRPr="00D015B8">
              <w:rPr>
                <w:sz w:val="28"/>
                <w:szCs w:val="28"/>
                <w:lang w:val="uz-Cyrl-UZ"/>
              </w:rPr>
              <w:t xml:space="preserve"> </w:t>
            </w:r>
            <w:r>
              <w:rPr>
                <w:sz w:val="28"/>
                <w:szCs w:val="28"/>
                <w:lang w:val="uz-Cyrl-UZ"/>
              </w:rPr>
              <w:t>nomlar</w:t>
            </w:r>
            <w:r w:rsidRPr="00D015B8">
              <w:rPr>
                <w:sz w:val="28"/>
                <w:szCs w:val="28"/>
                <w:lang w:val="uz-Cyrl-UZ"/>
              </w:rPr>
              <w:t>.</w:t>
            </w:r>
          </w:p>
          <w:p w:rsidR="006E1527" w:rsidRPr="004F6A98" w:rsidRDefault="006E1527" w:rsidP="004E5BD5">
            <w:pPr>
              <w:tabs>
                <w:tab w:val="left" w:pos="4320"/>
                <w:tab w:val="left" w:pos="4500"/>
              </w:tabs>
              <w:jc w:val="both"/>
              <w:rPr>
                <w:sz w:val="28"/>
                <w:szCs w:val="28"/>
                <w:lang w:val="en-US"/>
              </w:rPr>
            </w:pPr>
          </w:p>
          <w:p w:rsidR="006E1527" w:rsidRDefault="006E1527" w:rsidP="004E5BD5">
            <w:pPr>
              <w:tabs>
                <w:tab w:val="left" w:pos="4320"/>
                <w:tab w:val="left" w:pos="4500"/>
              </w:tabs>
              <w:jc w:val="both"/>
              <w:rPr>
                <w:sz w:val="28"/>
                <w:szCs w:val="28"/>
                <w:lang w:val="uz-Cyrl-UZ"/>
              </w:rPr>
            </w:pPr>
            <w:r w:rsidRPr="00D015B8">
              <w:rPr>
                <w:sz w:val="28"/>
                <w:szCs w:val="28"/>
                <w:lang w:val="uz-Cyrl-UZ"/>
              </w:rPr>
              <w:t>Ўзгарувчиларга, константалар, маълумотлар</w:t>
            </w:r>
            <w:r>
              <w:rPr>
                <w:sz w:val="28"/>
                <w:szCs w:val="28"/>
                <w:lang w:val="uz-Cyrl-UZ"/>
              </w:rPr>
              <w:t xml:space="preserve"> </w:t>
            </w:r>
            <w:r w:rsidRPr="00D015B8">
              <w:rPr>
                <w:sz w:val="28"/>
                <w:szCs w:val="28"/>
                <w:lang w:val="uz-Cyrl-UZ"/>
              </w:rPr>
              <w:t>структураларига, класслар, процедуралар, функциялар, методларга ва бошқа дастурий объектларга</w:t>
            </w:r>
            <w:r>
              <w:rPr>
                <w:sz w:val="28"/>
                <w:szCs w:val="28"/>
                <w:lang w:val="uz-Cyrl-UZ"/>
              </w:rPr>
              <w:t>,</w:t>
            </w:r>
            <w:r w:rsidRPr="00D015B8">
              <w:rPr>
                <w:sz w:val="28"/>
                <w:szCs w:val="28"/>
                <w:lang w:val="uz-Cyrl-UZ"/>
              </w:rPr>
              <w:t xml:space="preserve"> шунингдек, қурилмаларга бериладиган номлар.</w:t>
            </w:r>
          </w:p>
          <w:p w:rsidR="00157991" w:rsidRPr="00D015B8" w:rsidRDefault="00157991" w:rsidP="004E5BD5">
            <w:pPr>
              <w:tabs>
                <w:tab w:val="left" w:pos="4320"/>
                <w:tab w:val="left" w:pos="4500"/>
              </w:tabs>
              <w:jc w:val="both"/>
              <w:rPr>
                <w:sz w:val="28"/>
                <w:szCs w:val="28"/>
                <w:lang w:val="uz-Cyrl-UZ"/>
              </w:rPr>
            </w:pPr>
          </w:p>
        </w:tc>
      </w:tr>
      <w:tr w:rsidR="006E1527" w:rsidRPr="00D015B8">
        <w:trPr>
          <w:tblCellSpacing w:w="0" w:type="dxa"/>
          <w:jc w:val="center"/>
        </w:trPr>
        <w:tc>
          <w:tcPr>
            <w:tcW w:w="2079" w:type="pct"/>
          </w:tcPr>
          <w:p w:rsidR="006E1527" w:rsidRPr="0051450D" w:rsidRDefault="006E1527" w:rsidP="004E5BD5">
            <w:pPr>
              <w:tabs>
                <w:tab w:val="left" w:pos="4320"/>
                <w:tab w:val="left" w:pos="4500"/>
              </w:tabs>
              <w:rPr>
                <w:b/>
                <w:sz w:val="28"/>
                <w:szCs w:val="28"/>
                <w:lang w:val="uz-Cyrl-UZ"/>
              </w:rPr>
            </w:pPr>
            <w:r w:rsidRPr="0051450D">
              <w:rPr>
                <w:b/>
                <w:sz w:val="28"/>
                <w:szCs w:val="28"/>
              </w:rPr>
              <w:lastRenderedPageBreak/>
              <w:t>Идентификатор</w:t>
            </w:r>
            <w:r w:rsidRPr="00844AE4">
              <w:rPr>
                <w:b/>
                <w:sz w:val="28"/>
                <w:szCs w:val="28"/>
              </w:rPr>
              <w:t xml:space="preserve"> </w:t>
            </w:r>
            <w:r w:rsidRPr="0051450D">
              <w:rPr>
                <w:b/>
                <w:sz w:val="28"/>
                <w:szCs w:val="28"/>
              </w:rPr>
              <w:t>машины</w:t>
            </w:r>
          </w:p>
          <w:p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mashina</w:t>
            </w:r>
            <w:r w:rsidRPr="00844AE4">
              <w:rPr>
                <w:sz w:val="28"/>
                <w:szCs w:val="28"/>
              </w:rPr>
              <w:t xml:space="preserve"> </w:t>
            </w:r>
            <w:r w:rsidRPr="00DE4857">
              <w:rPr>
                <w:sz w:val="28"/>
                <w:szCs w:val="28"/>
                <w:lang w:val="en-US"/>
              </w:rPr>
              <w:t>identifikatori</w:t>
            </w:r>
          </w:p>
          <w:p w:rsidR="006E1527" w:rsidRPr="00844AE4" w:rsidRDefault="006E1527" w:rsidP="004E5BD5">
            <w:pPr>
              <w:tabs>
                <w:tab w:val="left" w:pos="4320"/>
                <w:tab w:val="left" w:pos="4500"/>
              </w:tabs>
              <w:rPr>
                <w:sz w:val="28"/>
                <w:szCs w:val="28"/>
              </w:rPr>
            </w:pPr>
            <w:r w:rsidRPr="00844AE4">
              <w:rPr>
                <w:sz w:val="28"/>
                <w:szCs w:val="28"/>
              </w:rPr>
              <w:t xml:space="preserve">       </w:t>
            </w:r>
            <w:r w:rsidRPr="00FB4D1F">
              <w:rPr>
                <w:sz w:val="28"/>
                <w:szCs w:val="28"/>
              </w:rPr>
              <w:t>машина идентификатори</w:t>
            </w:r>
          </w:p>
          <w:p w:rsidR="006E1527" w:rsidRPr="0051450D" w:rsidRDefault="006E1527" w:rsidP="0051450D">
            <w:pPr>
              <w:tabs>
                <w:tab w:val="left" w:pos="4320"/>
                <w:tab w:val="left" w:pos="4500"/>
              </w:tabs>
              <w:rPr>
                <w:sz w:val="28"/>
                <w:szCs w:val="28"/>
                <w:lang w:val="uz-Cyrl-UZ"/>
              </w:rPr>
            </w:pPr>
            <w:r w:rsidRPr="0051450D">
              <w:rPr>
                <w:b/>
                <w:sz w:val="28"/>
                <w:szCs w:val="28"/>
                <w:lang w:val="en-US"/>
              </w:rPr>
              <w:t xml:space="preserve">en </w:t>
            </w:r>
            <w:r w:rsidRPr="00706004">
              <w:rPr>
                <w:sz w:val="28"/>
                <w:szCs w:val="28"/>
                <w:lang w:val="en-US"/>
              </w:rPr>
              <w:t>-</w:t>
            </w:r>
            <w:r w:rsidRPr="0051450D">
              <w:rPr>
                <w:sz w:val="28"/>
                <w:szCs w:val="28"/>
                <w:lang w:val="en-US"/>
              </w:rPr>
              <w:t xml:space="preserve"> machine-identification </w:t>
            </w:r>
          </w:p>
          <w:p w:rsidR="006E1527" w:rsidRPr="0051450D"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Цифровой код, по которому исполняющая программа определяет соответствие характеристик компьютера и других устройств, с которыми она работает.</w:t>
            </w:r>
          </w:p>
          <w:p w:rsidR="006E1527" w:rsidRPr="00DE4857" w:rsidRDefault="006E1527" w:rsidP="004E5BD5">
            <w:pPr>
              <w:tabs>
                <w:tab w:val="left" w:pos="4320"/>
                <w:tab w:val="left" w:pos="4500"/>
              </w:tabs>
              <w:jc w:val="both"/>
              <w:rPr>
                <w:sz w:val="28"/>
                <w:szCs w:val="28"/>
              </w:rPr>
            </w:pPr>
          </w:p>
          <w:p w:rsidR="006E1527" w:rsidRPr="00DE4857" w:rsidRDefault="006E1527" w:rsidP="004E5BD5">
            <w:pPr>
              <w:tabs>
                <w:tab w:val="left" w:pos="4320"/>
                <w:tab w:val="left" w:pos="4500"/>
              </w:tabs>
              <w:jc w:val="both"/>
              <w:rPr>
                <w:sz w:val="28"/>
                <w:szCs w:val="28"/>
              </w:rPr>
            </w:pPr>
            <w:r>
              <w:rPr>
                <w:sz w:val="28"/>
                <w:szCs w:val="28"/>
                <w:lang w:val="uz-Cyrl-UZ"/>
              </w:rPr>
              <w:t>Raqamli</w:t>
            </w:r>
            <w:r w:rsidRPr="00D015B8">
              <w:rPr>
                <w:sz w:val="28"/>
                <w:szCs w:val="28"/>
                <w:lang w:val="uz-Cyrl-UZ"/>
              </w:rPr>
              <w:t xml:space="preserve"> </w:t>
            </w:r>
            <w:r>
              <w:rPr>
                <w:sz w:val="28"/>
                <w:szCs w:val="28"/>
                <w:lang w:val="uz-Cyrl-UZ"/>
              </w:rPr>
              <w:t>kod</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asosida</w:t>
            </w:r>
            <w:r w:rsidRPr="00D015B8">
              <w:rPr>
                <w:sz w:val="28"/>
                <w:szCs w:val="28"/>
                <w:lang w:val="uz-Cyrl-UZ"/>
              </w:rPr>
              <w:t xml:space="preserve"> </w:t>
            </w:r>
            <w:r>
              <w:rPr>
                <w:sz w:val="28"/>
                <w:szCs w:val="28"/>
                <w:lang w:val="uz-Cyrl-UZ"/>
              </w:rPr>
              <w:t>bajaradigan</w:t>
            </w:r>
            <w:r w:rsidRPr="00D015B8">
              <w:rPr>
                <w:sz w:val="28"/>
                <w:szCs w:val="28"/>
                <w:lang w:val="uz-Cyrl-UZ"/>
              </w:rPr>
              <w:t xml:space="preserve"> </w:t>
            </w:r>
            <w:r>
              <w:rPr>
                <w:sz w:val="28"/>
                <w:szCs w:val="28"/>
                <w:lang w:val="uz-Cyrl-UZ"/>
              </w:rPr>
              <w:t>dastur kompyuter</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dastur</w:t>
            </w:r>
            <w:r w:rsidRPr="00D015B8">
              <w:rPr>
                <w:sz w:val="28"/>
                <w:szCs w:val="28"/>
                <w:lang w:val="uz-Cyrl-UZ"/>
              </w:rPr>
              <w:t xml:space="preserve"> </w:t>
            </w:r>
            <w:r>
              <w:rPr>
                <w:sz w:val="28"/>
                <w:szCs w:val="28"/>
                <w:lang w:val="uz-Cyrl-UZ"/>
              </w:rPr>
              <w:t>ishlaydigan</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qurilmalar</w:t>
            </w:r>
            <w:r w:rsidRPr="00D015B8">
              <w:rPr>
                <w:sz w:val="28"/>
                <w:szCs w:val="28"/>
                <w:lang w:val="uz-Cyrl-UZ"/>
              </w:rPr>
              <w:t xml:space="preserve"> </w:t>
            </w:r>
            <w:r>
              <w:rPr>
                <w:sz w:val="28"/>
                <w:szCs w:val="28"/>
                <w:lang w:val="uz-Cyrl-UZ"/>
              </w:rPr>
              <w:t>xarakteristikalarining</w:t>
            </w:r>
            <w:r w:rsidRPr="00D015B8">
              <w:rPr>
                <w:sz w:val="28"/>
                <w:szCs w:val="28"/>
                <w:lang w:val="uz-Cyrl-UZ"/>
              </w:rPr>
              <w:t xml:space="preserve"> </w:t>
            </w:r>
            <w:r>
              <w:rPr>
                <w:sz w:val="28"/>
                <w:szCs w:val="28"/>
                <w:lang w:val="en-US"/>
              </w:rPr>
              <w:t>muvofiq</w:t>
            </w:r>
            <w:r>
              <w:rPr>
                <w:sz w:val="28"/>
                <w:szCs w:val="28"/>
                <w:lang w:val="uz-Cyrl-UZ"/>
              </w:rPr>
              <w:t>ligini</w:t>
            </w:r>
            <w:r w:rsidRPr="00D015B8">
              <w:rPr>
                <w:sz w:val="28"/>
                <w:szCs w:val="28"/>
                <w:lang w:val="uz-Cyrl-UZ"/>
              </w:rPr>
              <w:t xml:space="preserve"> </w:t>
            </w:r>
            <w:r>
              <w:rPr>
                <w:sz w:val="28"/>
                <w:szCs w:val="28"/>
                <w:lang w:val="uz-Cyrl-UZ"/>
              </w:rPr>
              <w:t>aniqlaydi</w:t>
            </w:r>
            <w:r w:rsidRPr="00D015B8">
              <w:rPr>
                <w:sz w:val="28"/>
                <w:szCs w:val="28"/>
                <w:lang w:val="uz-Cyrl-UZ"/>
              </w:rPr>
              <w:t>.</w:t>
            </w:r>
          </w:p>
          <w:p w:rsidR="006E1527" w:rsidRPr="00DE4857" w:rsidRDefault="006E1527" w:rsidP="004E5BD5">
            <w:pPr>
              <w:tabs>
                <w:tab w:val="left" w:pos="4320"/>
                <w:tab w:val="left" w:pos="4500"/>
              </w:tabs>
              <w:jc w:val="both"/>
              <w:rPr>
                <w:sz w:val="28"/>
                <w:szCs w:val="28"/>
              </w:rPr>
            </w:pPr>
          </w:p>
          <w:p w:rsidR="006E1527" w:rsidRPr="00D015B8" w:rsidRDefault="006E1527" w:rsidP="004E5BD5">
            <w:pPr>
              <w:tabs>
                <w:tab w:val="left" w:pos="4320"/>
                <w:tab w:val="left" w:pos="4500"/>
              </w:tabs>
              <w:jc w:val="both"/>
              <w:rPr>
                <w:sz w:val="28"/>
                <w:szCs w:val="28"/>
                <w:lang w:val="uz-Cyrl-UZ"/>
              </w:rPr>
            </w:pPr>
            <w:r w:rsidRPr="00D015B8">
              <w:rPr>
                <w:sz w:val="28"/>
                <w:szCs w:val="28"/>
                <w:lang w:val="uz-Cyrl-UZ"/>
              </w:rPr>
              <w:t>Рақамли код, унинг асосида бажарадиган дастур</w:t>
            </w:r>
            <w:r>
              <w:rPr>
                <w:sz w:val="28"/>
                <w:szCs w:val="28"/>
                <w:lang w:val="uz-Cyrl-UZ"/>
              </w:rPr>
              <w:t xml:space="preserve"> к</w:t>
            </w:r>
            <w:r w:rsidRPr="00D015B8">
              <w:rPr>
                <w:sz w:val="28"/>
                <w:szCs w:val="28"/>
                <w:lang w:val="uz-Cyrl-UZ"/>
              </w:rPr>
              <w:t>омпьютер ва дастур ишлайдиган бошқа қурилмалар характеристикаларининг м</w:t>
            </w:r>
            <w:r>
              <w:rPr>
                <w:sz w:val="28"/>
                <w:szCs w:val="28"/>
              </w:rPr>
              <w:t xml:space="preserve">увофиқлигини </w:t>
            </w:r>
            <w:r w:rsidRPr="00D015B8">
              <w:rPr>
                <w:sz w:val="28"/>
                <w:szCs w:val="28"/>
                <w:lang w:val="uz-Cyrl-UZ"/>
              </w:rPr>
              <w:t>аниқлайди.</w:t>
            </w:r>
          </w:p>
        </w:tc>
      </w:tr>
      <w:tr w:rsidR="006E1527">
        <w:trPr>
          <w:tblCellSpacing w:w="0" w:type="dxa"/>
          <w:jc w:val="center"/>
        </w:trPr>
        <w:tc>
          <w:tcPr>
            <w:tcW w:w="2079" w:type="pct"/>
          </w:tcPr>
          <w:p w:rsidR="006E1527" w:rsidRPr="00FE465F" w:rsidRDefault="006E1527" w:rsidP="005E0755">
            <w:pPr>
              <w:tabs>
                <w:tab w:val="left" w:pos="4320"/>
                <w:tab w:val="left" w:pos="4500"/>
              </w:tabs>
              <w:rPr>
                <w:b/>
                <w:sz w:val="28"/>
                <w:szCs w:val="28"/>
                <w:lang w:val="uz-Cyrl-UZ"/>
              </w:rPr>
            </w:pPr>
            <w:r w:rsidRPr="00FE465F">
              <w:rPr>
                <w:b/>
                <w:sz w:val="28"/>
                <w:szCs w:val="28"/>
                <w:lang w:val="uz-Cyrl-UZ"/>
              </w:rPr>
              <w:t xml:space="preserve">Идентификатор пользователя </w:t>
            </w:r>
          </w:p>
          <w:p w:rsidR="006E1527" w:rsidRPr="00FE465F" w:rsidRDefault="006E1527" w:rsidP="00374F88">
            <w:pPr>
              <w:tabs>
                <w:tab w:val="left" w:pos="4320"/>
                <w:tab w:val="left" w:pos="4500"/>
              </w:tabs>
              <w:rPr>
                <w:bCs/>
                <w:color w:val="000000"/>
                <w:sz w:val="28"/>
                <w:szCs w:val="28"/>
                <w:lang w:val="uz-Cyrl-UZ"/>
              </w:rPr>
            </w:pPr>
            <w:r w:rsidRPr="00FE465F">
              <w:rPr>
                <w:b/>
                <w:bCs/>
                <w:color w:val="000000"/>
                <w:sz w:val="28"/>
                <w:szCs w:val="28"/>
                <w:lang w:val="uz-Cyrl-UZ"/>
              </w:rPr>
              <w:t xml:space="preserve">uz </w:t>
            </w:r>
            <w:r w:rsidRPr="00FE465F">
              <w:rPr>
                <w:bCs/>
                <w:color w:val="000000"/>
                <w:sz w:val="28"/>
                <w:szCs w:val="28"/>
                <w:lang w:val="uz-Cyrl-UZ"/>
              </w:rPr>
              <w:t>-</w:t>
            </w:r>
            <w:r w:rsidRPr="00FE465F">
              <w:rPr>
                <w:sz w:val="28"/>
                <w:szCs w:val="28"/>
                <w:lang w:val="uz-Cyrl-UZ"/>
              </w:rPr>
              <w:t xml:space="preserve"> foydalanuvchi identifikatori</w:t>
            </w:r>
          </w:p>
          <w:p w:rsidR="006E1527" w:rsidRPr="00FE465F" w:rsidRDefault="006E1527" w:rsidP="005E0755">
            <w:pPr>
              <w:tabs>
                <w:tab w:val="left" w:pos="4320"/>
                <w:tab w:val="left" w:pos="4500"/>
              </w:tabs>
              <w:rPr>
                <w:sz w:val="28"/>
                <w:szCs w:val="28"/>
                <w:lang w:val="uz-Cyrl-UZ"/>
              </w:rPr>
            </w:pPr>
            <w:r w:rsidRPr="00FE465F">
              <w:rPr>
                <w:b/>
                <w:sz w:val="26"/>
                <w:szCs w:val="26"/>
                <w:lang w:val="uz-Cyrl-UZ"/>
              </w:rPr>
              <w:t xml:space="preserve">       </w:t>
            </w:r>
            <w:r w:rsidRPr="00FE465F">
              <w:rPr>
                <w:sz w:val="28"/>
                <w:szCs w:val="28"/>
                <w:lang w:val="uz-Cyrl-UZ"/>
              </w:rPr>
              <w:t>фойдаланувчи идентификатори</w:t>
            </w:r>
          </w:p>
          <w:p w:rsidR="006E1527" w:rsidRPr="00FE465F" w:rsidRDefault="006E1527" w:rsidP="007F216E">
            <w:pPr>
              <w:tabs>
                <w:tab w:val="left" w:pos="4320"/>
                <w:tab w:val="left" w:pos="4500"/>
              </w:tabs>
              <w:rPr>
                <w:sz w:val="28"/>
                <w:szCs w:val="28"/>
                <w:lang w:val="uz-Cyrl-UZ"/>
              </w:rPr>
            </w:pPr>
            <w:r w:rsidRPr="00FE465F">
              <w:rPr>
                <w:b/>
                <w:bCs/>
                <w:color w:val="000000"/>
                <w:sz w:val="28"/>
                <w:szCs w:val="28"/>
                <w:lang w:val="en-US"/>
              </w:rPr>
              <w:t xml:space="preserve">en </w:t>
            </w:r>
            <w:r w:rsidRPr="00FE465F">
              <w:rPr>
                <w:bCs/>
                <w:color w:val="000000"/>
                <w:sz w:val="28"/>
                <w:szCs w:val="28"/>
                <w:lang w:val="en-US"/>
              </w:rPr>
              <w:t>-</w:t>
            </w:r>
            <w:r w:rsidRPr="00FE465F">
              <w:rPr>
                <w:sz w:val="28"/>
                <w:szCs w:val="28"/>
                <w:lang w:val="uz-Cyrl-UZ"/>
              </w:rPr>
              <w:t xml:space="preserve"> user identifier  </w:t>
            </w:r>
          </w:p>
          <w:p w:rsidR="006E1527" w:rsidRPr="00FE465F" w:rsidRDefault="006E1527" w:rsidP="005E0755">
            <w:pPr>
              <w:tabs>
                <w:tab w:val="left" w:pos="4320"/>
                <w:tab w:val="left" w:pos="4500"/>
              </w:tabs>
              <w:rPr>
                <w:sz w:val="28"/>
                <w:szCs w:val="28"/>
                <w:lang w:val="uz-Cyrl-UZ"/>
              </w:rPr>
            </w:pPr>
          </w:p>
        </w:tc>
        <w:tc>
          <w:tcPr>
            <w:tcW w:w="2921" w:type="pct"/>
          </w:tcPr>
          <w:p w:rsidR="006E1527" w:rsidRPr="00FE465F" w:rsidRDefault="006E1527" w:rsidP="00E364BD">
            <w:pPr>
              <w:tabs>
                <w:tab w:val="left" w:pos="4320"/>
                <w:tab w:val="left" w:pos="4500"/>
              </w:tabs>
              <w:jc w:val="both"/>
              <w:rPr>
                <w:sz w:val="28"/>
                <w:szCs w:val="28"/>
                <w:lang w:val="uz-Cyrl-UZ"/>
              </w:rPr>
            </w:pPr>
            <w:r w:rsidRPr="00FE465F">
              <w:rPr>
                <w:sz w:val="28"/>
                <w:szCs w:val="28"/>
              </w:rPr>
              <w:t>Строка символов, служащая для идентификации пользователя при входе в систему.</w:t>
            </w:r>
          </w:p>
          <w:p w:rsidR="006E1527" w:rsidRPr="00BB5EB8" w:rsidRDefault="006E1527" w:rsidP="00E364BD">
            <w:pPr>
              <w:tabs>
                <w:tab w:val="left" w:pos="4320"/>
                <w:tab w:val="left" w:pos="4500"/>
              </w:tabs>
              <w:jc w:val="both"/>
              <w:rPr>
                <w:sz w:val="12"/>
                <w:szCs w:val="12"/>
              </w:rPr>
            </w:pPr>
          </w:p>
          <w:p w:rsidR="006E1527" w:rsidRPr="00FE465F" w:rsidRDefault="006E1527" w:rsidP="00E364BD">
            <w:pPr>
              <w:tabs>
                <w:tab w:val="left" w:pos="4320"/>
                <w:tab w:val="left" w:pos="4500"/>
              </w:tabs>
              <w:jc w:val="both"/>
              <w:rPr>
                <w:sz w:val="28"/>
                <w:szCs w:val="28"/>
                <w:lang w:val="en-US"/>
              </w:rPr>
            </w:pPr>
            <w:r w:rsidRPr="00FE465F">
              <w:rPr>
                <w:sz w:val="28"/>
                <w:szCs w:val="28"/>
                <w:lang w:val="en-US"/>
              </w:rPr>
              <w:t>Tizimga</w:t>
            </w:r>
            <w:r w:rsidRPr="00FE465F">
              <w:rPr>
                <w:sz w:val="28"/>
                <w:szCs w:val="28"/>
                <w:lang w:val="uz-Cyrl-UZ"/>
              </w:rPr>
              <w:t xml:space="preserve"> </w:t>
            </w:r>
            <w:r w:rsidRPr="00FE465F">
              <w:rPr>
                <w:sz w:val="28"/>
                <w:szCs w:val="28"/>
                <w:lang w:val="en-US"/>
              </w:rPr>
              <w:t>kirishda</w:t>
            </w:r>
            <w:r w:rsidRPr="00FE465F">
              <w:rPr>
                <w:sz w:val="28"/>
                <w:szCs w:val="28"/>
                <w:lang w:val="uz-Cyrl-UZ"/>
              </w:rPr>
              <w:t xml:space="preserve"> </w:t>
            </w:r>
            <w:r w:rsidRPr="00FE465F">
              <w:rPr>
                <w:sz w:val="28"/>
                <w:szCs w:val="28"/>
                <w:lang w:val="en-US"/>
              </w:rPr>
              <w:t>foydalanuvchini</w:t>
            </w:r>
            <w:r w:rsidRPr="00FE465F">
              <w:rPr>
                <w:sz w:val="28"/>
                <w:szCs w:val="28"/>
                <w:lang w:val="uz-Cyrl-UZ"/>
              </w:rPr>
              <w:t xml:space="preserve"> </w:t>
            </w:r>
            <w:r w:rsidRPr="00FE465F">
              <w:rPr>
                <w:sz w:val="28"/>
                <w:szCs w:val="28"/>
                <w:lang w:val="en-US"/>
              </w:rPr>
              <w:t>identifikat</w:t>
            </w:r>
            <w:r w:rsidR="00157991" w:rsidRPr="00157991">
              <w:rPr>
                <w:sz w:val="28"/>
                <w:szCs w:val="28"/>
                <w:lang w:val="en-US"/>
              </w:rPr>
              <w:t>-</w:t>
            </w:r>
            <w:r w:rsidRPr="00FE465F">
              <w:rPr>
                <w:sz w:val="28"/>
                <w:szCs w:val="28"/>
                <w:lang w:val="en-US"/>
              </w:rPr>
              <w:t>siyalash uchun</w:t>
            </w:r>
            <w:r w:rsidRPr="00FE465F">
              <w:rPr>
                <w:sz w:val="28"/>
                <w:szCs w:val="28"/>
                <w:lang w:val="uz-Cyrl-UZ"/>
              </w:rPr>
              <w:t xml:space="preserve"> x</w:t>
            </w:r>
            <w:r w:rsidRPr="00FE465F">
              <w:rPr>
                <w:sz w:val="28"/>
                <w:szCs w:val="28"/>
                <w:lang w:val="en-US"/>
              </w:rPr>
              <w:t xml:space="preserve">izmat </w:t>
            </w:r>
            <w:r w:rsidRPr="00FE465F">
              <w:rPr>
                <w:sz w:val="28"/>
                <w:szCs w:val="28"/>
                <w:lang w:val="uz-Cyrl-UZ"/>
              </w:rPr>
              <w:t>qi</w:t>
            </w:r>
            <w:r w:rsidRPr="00FE465F">
              <w:rPr>
                <w:sz w:val="28"/>
                <w:szCs w:val="28"/>
                <w:lang w:val="en-US"/>
              </w:rPr>
              <w:t>ladigan</w:t>
            </w:r>
            <w:r w:rsidRPr="00FE465F">
              <w:rPr>
                <w:sz w:val="28"/>
                <w:szCs w:val="28"/>
                <w:lang w:val="uz-Cyrl-UZ"/>
              </w:rPr>
              <w:t xml:space="preserve"> s</w:t>
            </w:r>
            <w:r w:rsidRPr="00FE465F">
              <w:rPr>
                <w:sz w:val="28"/>
                <w:szCs w:val="28"/>
                <w:lang w:val="en-US"/>
              </w:rPr>
              <w:t>imvollar satri</w:t>
            </w:r>
            <w:r w:rsidRPr="00FE465F">
              <w:rPr>
                <w:sz w:val="28"/>
                <w:szCs w:val="28"/>
                <w:lang w:val="uz-Cyrl-UZ"/>
              </w:rPr>
              <w:t>.</w:t>
            </w:r>
          </w:p>
          <w:p w:rsidR="006E1527" w:rsidRPr="00BB5EB8" w:rsidRDefault="006E1527" w:rsidP="00E364BD">
            <w:pPr>
              <w:tabs>
                <w:tab w:val="left" w:pos="4320"/>
                <w:tab w:val="left" w:pos="4500"/>
              </w:tabs>
              <w:jc w:val="both"/>
              <w:rPr>
                <w:sz w:val="12"/>
                <w:szCs w:val="12"/>
                <w:lang w:val="en-US"/>
              </w:rPr>
            </w:pPr>
          </w:p>
          <w:p w:rsidR="006E1527" w:rsidRPr="00FE465F" w:rsidRDefault="006E1527" w:rsidP="00E364BD">
            <w:pPr>
              <w:tabs>
                <w:tab w:val="left" w:pos="4320"/>
                <w:tab w:val="left" w:pos="4500"/>
              </w:tabs>
              <w:jc w:val="both"/>
              <w:rPr>
                <w:sz w:val="28"/>
                <w:szCs w:val="28"/>
                <w:lang w:val="uz-Cyrl-UZ"/>
              </w:rPr>
            </w:pPr>
            <w:r w:rsidRPr="00FE465F">
              <w:rPr>
                <w:sz w:val="28"/>
                <w:szCs w:val="28"/>
              </w:rPr>
              <w:t>Тизимга</w:t>
            </w:r>
            <w:r w:rsidRPr="00FE465F">
              <w:rPr>
                <w:sz w:val="28"/>
                <w:szCs w:val="28"/>
                <w:lang w:val="uz-Cyrl-UZ"/>
              </w:rPr>
              <w:t xml:space="preserve"> </w:t>
            </w:r>
            <w:r w:rsidRPr="00FE465F">
              <w:rPr>
                <w:sz w:val="28"/>
                <w:szCs w:val="28"/>
              </w:rPr>
              <w:t>киришда</w:t>
            </w:r>
            <w:r w:rsidRPr="00FE465F">
              <w:rPr>
                <w:sz w:val="28"/>
                <w:szCs w:val="28"/>
                <w:lang w:val="uz-Cyrl-UZ"/>
              </w:rPr>
              <w:t xml:space="preserve"> </w:t>
            </w:r>
            <w:r w:rsidRPr="00FE465F">
              <w:rPr>
                <w:sz w:val="28"/>
                <w:szCs w:val="28"/>
              </w:rPr>
              <w:t>фойдаланувчини</w:t>
            </w:r>
            <w:r w:rsidRPr="00FE465F">
              <w:rPr>
                <w:sz w:val="28"/>
                <w:szCs w:val="28"/>
                <w:lang w:val="uz-Cyrl-UZ"/>
              </w:rPr>
              <w:t xml:space="preserve"> </w:t>
            </w:r>
            <w:r w:rsidRPr="00FE465F">
              <w:rPr>
                <w:sz w:val="28"/>
                <w:szCs w:val="28"/>
              </w:rPr>
              <w:t>идентификациялаш учун</w:t>
            </w:r>
            <w:r w:rsidRPr="00FE465F">
              <w:rPr>
                <w:sz w:val="28"/>
                <w:szCs w:val="28"/>
                <w:lang w:val="uz-Cyrl-UZ"/>
              </w:rPr>
              <w:t xml:space="preserve"> х</w:t>
            </w:r>
            <w:r w:rsidRPr="00FE465F">
              <w:rPr>
                <w:sz w:val="28"/>
                <w:szCs w:val="28"/>
              </w:rPr>
              <w:t xml:space="preserve">измат </w:t>
            </w:r>
            <w:r w:rsidRPr="00FE465F">
              <w:rPr>
                <w:sz w:val="28"/>
                <w:szCs w:val="28"/>
                <w:lang w:val="uz-Cyrl-UZ"/>
              </w:rPr>
              <w:t>қи</w:t>
            </w:r>
            <w:r w:rsidRPr="00FE465F">
              <w:rPr>
                <w:sz w:val="28"/>
                <w:szCs w:val="28"/>
              </w:rPr>
              <w:t>ладиган</w:t>
            </w:r>
            <w:r w:rsidRPr="00FE465F">
              <w:rPr>
                <w:sz w:val="28"/>
                <w:szCs w:val="28"/>
                <w:lang w:val="uz-Cyrl-UZ"/>
              </w:rPr>
              <w:t xml:space="preserve"> с</w:t>
            </w:r>
            <w:r w:rsidRPr="00FE465F">
              <w:rPr>
                <w:sz w:val="28"/>
                <w:szCs w:val="28"/>
              </w:rPr>
              <w:t>имволлар сатри</w:t>
            </w:r>
            <w:r w:rsidRPr="00FE465F">
              <w:rPr>
                <w:sz w:val="28"/>
                <w:szCs w:val="28"/>
                <w:lang w:val="uz-Cyrl-UZ"/>
              </w:rPr>
              <w:t>.</w:t>
            </w:r>
          </w:p>
        </w:tc>
      </w:tr>
      <w:tr w:rsidR="006E1527" w:rsidRPr="002752C5">
        <w:trPr>
          <w:tblCellSpacing w:w="0" w:type="dxa"/>
          <w:jc w:val="center"/>
        </w:trPr>
        <w:tc>
          <w:tcPr>
            <w:tcW w:w="2079" w:type="pct"/>
          </w:tcPr>
          <w:p w:rsidR="006E1527" w:rsidRPr="0065320F" w:rsidRDefault="006E1527" w:rsidP="004E5BD5">
            <w:pPr>
              <w:tabs>
                <w:tab w:val="left" w:pos="4320"/>
                <w:tab w:val="left" w:pos="4500"/>
              </w:tabs>
              <w:rPr>
                <w:b/>
                <w:sz w:val="28"/>
                <w:szCs w:val="28"/>
                <w:lang w:val="uz-Cyrl-UZ"/>
              </w:rPr>
            </w:pPr>
            <w:r w:rsidRPr="0065320F">
              <w:rPr>
                <w:b/>
                <w:sz w:val="28"/>
                <w:szCs w:val="28"/>
              </w:rPr>
              <w:t>Идентификация</w:t>
            </w:r>
          </w:p>
          <w:p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99137E">
              <w:rPr>
                <w:sz w:val="28"/>
                <w:szCs w:val="28"/>
                <w:lang w:val="en-US"/>
              </w:rPr>
              <w:t>identifikatsiya</w:t>
            </w:r>
            <w:r w:rsidRPr="00844AE4">
              <w:rPr>
                <w:sz w:val="28"/>
                <w:szCs w:val="28"/>
              </w:rPr>
              <w:t xml:space="preserve"> </w:t>
            </w:r>
            <w:r w:rsidRPr="0099137E">
              <w:rPr>
                <w:sz w:val="28"/>
                <w:szCs w:val="28"/>
                <w:lang w:val="en-US"/>
              </w:rPr>
              <w:t>qilish</w:t>
            </w:r>
          </w:p>
          <w:p w:rsidR="006E1527" w:rsidRPr="00844AE4" w:rsidRDefault="006E1527" w:rsidP="004E5BD5">
            <w:pPr>
              <w:tabs>
                <w:tab w:val="left" w:pos="4320"/>
                <w:tab w:val="left" w:pos="4500"/>
              </w:tabs>
              <w:rPr>
                <w:sz w:val="28"/>
                <w:szCs w:val="28"/>
              </w:rPr>
            </w:pPr>
            <w:r w:rsidRPr="00844AE4">
              <w:rPr>
                <w:sz w:val="28"/>
                <w:szCs w:val="28"/>
              </w:rPr>
              <w:t xml:space="preserve">      </w:t>
            </w:r>
            <w:r>
              <w:rPr>
                <w:sz w:val="28"/>
                <w:szCs w:val="28"/>
                <w:lang w:val="uz-Cyrl-UZ"/>
              </w:rPr>
              <w:t xml:space="preserve"> </w:t>
            </w:r>
            <w:r w:rsidRPr="00352E81">
              <w:rPr>
                <w:sz w:val="28"/>
                <w:szCs w:val="28"/>
              </w:rPr>
              <w:t>идентификация қилиш</w:t>
            </w:r>
          </w:p>
          <w:p w:rsidR="006E1527" w:rsidRPr="0065320F" w:rsidRDefault="006E1527" w:rsidP="0065320F">
            <w:pPr>
              <w:tabs>
                <w:tab w:val="left" w:pos="4320"/>
                <w:tab w:val="left" w:pos="4500"/>
              </w:tabs>
              <w:rPr>
                <w:sz w:val="28"/>
                <w:szCs w:val="28"/>
                <w:lang w:val="uz-Cyrl-UZ"/>
              </w:rPr>
            </w:pPr>
            <w:r w:rsidRPr="00F93C90">
              <w:rPr>
                <w:b/>
                <w:sz w:val="28"/>
                <w:szCs w:val="28"/>
                <w:lang w:val="en-US"/>
              </w:rPr>
              <w:t xml:space="preserve">en </w:t>
            </w:r>
            <w:r w:rsidRPr="002E5DCE">
              <w:rPr>
                <w:sz w:val="28"/>
                <w:szCs w:val="28"/>
                <w:lang w:val="en-US"/>
              </w:rPr>
              <w:t>-</w:t>
            </w:r>
            <w:r>
              <w:rPr>
                <w:b/>
                <w:sz w:val="28"/>
                <w:szCs w:val="28"/>
                <w:lang w:val="en-US"/>
              </w:rPr>
              <w:t xml:space="preserve"> </w:t>
            </w:r>
            <w:r w:rsidRPr="0065320F">
              <w:rPr>
                <w:sz w:val="28"/>
                <w:szCs w:val="28"/>
                <w:lang w:val="en-US"/>
              </w:rPr>
              <w:t xml:space="preserve">identification </w:t>
            </w:r>
          </w:p>
          <w:p w:rsidR="006E1527" w:rsidRPr="00F93C90"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Процесс, позволяющий установить, например, личность пользователя (путем сравнения его атрибутов</w:t>
            </w:r>
            <w:r w:rsidRPr="00C83C27">
              <w:rPr>
                <w:sz w:val="28"/>
                <w:szCs w:val="28"/>
              </w:rPr>
              <w:t xml:space="preserve"> </w:t>
            </w:r>
            <w:r>
              <w:rPr>
                <w:sz w:val="28"/>
                <w:szCs w:val="28"/>
              </w:rPr>
              <w:t>с хранящимися в базе данных атрибутами всех зарегистрированных пользователей) при вхождении в систему; в отличие от аутентификации, дополнительных идентификаторов не требует</w:t>
            </w:r>
            <w:r w:rsidRPr="0099336E">
              <w:rPr>
                <w:sz w:val="28"/>
                <w:szCs w:val="28"/>
              </w:rPr>
              <w:t>.</w:t>
            </w:r>
          </w:p>
          <w:p w:rsidR="006E1527" w:rsidRPr="00BB5EB8" w:rsidRDefault="006E1527" w:rsidP="004E5BD5">
            <w:pPr>
              <w:tabs>
                <w:tab w:val="left" w:pos="4320"/>
                <w:tab w:val="left" w:pos="4500"/>
              </w:tabs>
              <w:jc w:val="both"/>
              <w:rPr>
                <w:sz w:val="16"/>
                <w:szCs w:val="16"/>
              </w:rPr>
            </w:pPr>
          </w:p>
          <w:p w:rsidR="006E1527" w:rsidRPr="00DE4857" w:rsidRDefault="006E1527" w:rsidP="004E5BD5">
            <w:pPr>
              <w:tabs>
                <w:tab w:val="left" w:pos="4320"/>
                <w:tab w:val="left" w:pos="4500"/>
              </w:tabs>
              <w:jc w:val="both"/>
              <w:rPr>
                <w:sz w:val="28"/>
                <w:szCs w:val="28"/>
              </w:rPr>
            </w:pPr>
            <w:r>
              <w:rPr>
                <w:sz w:val="28"/>
                <w:szCs w:val="28"/>
                <w:lang w:val="uz-Cyrl-UZ"/>
              </w:rPr>
              <w:t>Tizimga</w:t>
            </w:r>
            <w:r w:rsidRPr="002752C5">
              <w:rPr>
                <w:sz w:val="28"/>
                <w:szCs w:val="28"/>
                <w:lang w:val="uz-Cyrl-UZ"/>
              </w:rPr>
              <w:t xml:space="preserve"> </w:t>
            </w:r>
            <w:r>
              <w:rPr>
                <w:sz w:val="28"/>
                <w:szCs w:val="28"/>
                <w:lang w:val="uz-Cyrl-UZ"/>
              </w:rPr>
              <w:t>kirish</w:t>
            </w:r>
            <w:r w:rsidRPr="002752C5">
              <w:rPr>
                <w:sz w:val="28"/>
                <w:szCs w:val="28"/>
                <w:lang w:val="uz-Cyrl-UZ"/>
              </w:rPr>
              <w:t xml:space="preserve"> </w:t>
            </w:r>
            <w:r>
              <w:rPr>
                <w:sz w:val="28"/>
                <w:szCs w:val="28"/>
                <w:lang w:val="uz-Cyrl-UZ"/>
              </w:rPr>
              <w:t>paytida</w:t>
            </w:r>
            <w:r w:rsidRPr="002752C5">
              <w:rPr>
                <w:sz w:val="28"/>
                <w:szCs w:val="28"/>
                <w:lang w:val="uz-Cyrl-UZ"/>
              </w:rPr>
              <w:t xml:space="preserve">, </w:t>
            </w:r>
            <w:r>
              <w:rPr>
                <w:sz w:val="28"/>
                <w:szCs w:val="28"/>
                <w:lang w:val="uz-Cyrl-UZ"/>
              </w:rPr>
              <w:t>foydalanuvchi</w:t>
            </w:r>
            <w:r w:rsidRPr="002752C5">
              <w:rPr>
                <w:sz w:val="28"/>
                <w:szCs w:val="28"/>
                <w:lang w:val="uz-Cyrl-UZ"/>
              </w:rPr>
              <w:t xml:space="preserve"> </w:t>
            </w:r>
            <w:r>
              <w:rPr>
                <w:sz w:val="28"/>
                <w:szCs w:val="28"/>
                <w:lang w:val="uz-Cyrl-UZ"/>
              </w:rPr>
              <w:t>shaxsini</w:t>
            </w:r>
            <w:r w:rsidRPr="002752C5">
              <w:rPr>
                <w:sz w:val="28"/>
                <w:szCs w:val="28"/>
                <w:lang w:val="uz-Cyrl-UZ"/>
              </w:rPr>
              <w:t xml:space="preserve"> (</w:t>
            </w:r>
            <w:r>
              <w:rPr>
                <w:sz w:val="28"/>
                <w:szCs w:val="28"/>
                <w:lang w:val="uz-Cyrl-UZ"/>
              </w:rPr>
              <w:t>foydalanuvchi</w:t>
            </w:r>
            <w:r w:rsidRPr="002752C5">
              <w:rPr>
                <w:sz w:val="28"/>
                <w:szCs w:val="28"/>
                <w:lang w:val="uz-Cyrl-UZ"/>
              </w:rPr>
              <w:t xml:space="preserve"> </w:t>
            </w:r>
            <w:r>
              <w:rPr>
                <w:sz w:val="28"/>
                <w:szCs w:val="28"/>
                <w:lang w:val="uz-Cyrl-UZ"/>
              </w:rPr>
              <w:t>atributlarini</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bazasi</w:t>
            </w:r>
            <w:r w:rsidR="00BB5EB8">
              <w:rPr>
                <w:sz w:val="28"/>
                <w:szCs w:val="28"/>
                <w:lang w:val="uz-Cyrl-UZ"/>
              </w:rPr>
              <w:t>-</w:t>
            </w:r>
            <w:r>
              <w:rPr>
                <w:sz w:val="28"/>
                <w:szCs w:val="28"/>
                <w:lang w:val="uz-Cyrl-UZ"/>
              </w:rPr>
              <w:lastRenderedPageBreak/>
              <w:t>da</w:t>
            </w:r>
            <w:r w:rsidRPr="002752C5">
              <w:rPr>
                <w:sz w:val="28"/>
                <w:szCs w:val="28"/>
                <w:lang w:val="uz-Cyrl-UZ"/>
              </w:rPr>
              <w:t xml:space="preserve"> </w:t>
            </w:r>
            <w:r>
              <w:rPr>
                <w:sz w:val="28"/>
                <w:szCs w:val="28"/>
                <w:lang w:val="uz-Cyrl-UZ"/>
              </w:rPr>
              <w:t>saqlanadigan</w:t>
            </w:r>
            <w:r w:rsidRPr="002752C5">
              <w:rPr>
                <w:sz w:val="28"/>
                <w:szCs w:val="28"/>
                <w:lang w:val="uz-Cyrl-UZ"/>
              </w:rPr>
              <w:t xml:space="preserve">, </w:t>
            </w:r>
            <w:r>
              <w:rPr>
                <w:sz w:val="28"/>
                <w:szCs w:val="28"/>
                <w:lang w:val="uz-Cyrl-UZ"/>
              </w:rPr>
              <w:t>barcha qayd</w:t>
            </w:r>
            <w:r w:rsidRPr="002752C5">
              <w:rPr>
                <w:sz w:val="28"/>
                <w:szCs w:val="28"/>
                <w:lang w:val="uz-Cyrl-UZ"/>
              </w:rPr>
              <w:t xml:space="preserve"> </w:t>
            </w:r>
            <w:r>
              <w:rPr>
                <w:sz w:val="28"/>
                <w:szCs w:val="28"/>
                <w:lang w:val="uz-Cyrl-UZ"/>
              </w:rPr>
              <w:t>etilgan</w:t>
            </w:r>
            <w:r w:rsidRPr="002752C5">
              <w:rPr>
                <w:sz w:val="28"/>
                <w:szCs w:val="28"/>
                <w:lang w:val="uz-Cyrl-UZ"/>
              </w:rPr>
              <w:t xml:space="preserve"> </w:t>
            </w:r>
            <w:r>
              <w:rPr>
                <w:sz w:val="28"/>
                <w:szCs w:val="28"/>
                <w:lang w:val="uz-Cyrl-UZ"/>
              </w:rPr>
              <w:t>foyda</w:t>
            </w:r>
            <w:r w:rsidR="00BB5EB8">
              <w:rPr>
                <w:sz w:val="28"/>
                <w:szCs w:val="28"/>
                <w:lang w:val="uz-Cyrl-UZ"/>
              </w:rPr>
              <w:t>-</w:t>
            </w:r>
            <w:r>
              <w:rPr>
                <w:sz w:val="28"/>
                <w:szCs w:val="28"/>
                <w:lang w:val="uz-Cyrl-UZ"/>
              </w:rPr>
              <w:t>lanuvchilarning</w:t>
            </w:r>
            <w:r w:rsidRPr="002752C5">
              <w:rPr>
                <w:sz w:val="28"/>
                <w:szCs w:val="28"/>
                <w:lang w:val="uz-Cyrl-UZ"/>
              </w:rPr>
              <w:t xml:space="preserve"> </w:t>
            </w:r>
            <w:r>
              <w:rPr>
                <w:sz w:val="28"/>
                <w:szCs w:val="28"/>
                <w:lang w:val="uz-Cyrl-UZ"/>
              </w:rPr>
              <w:t>atributlari</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solishtirish</w:t>
            </w:r>
            <w:r w:rsidRPr="002752C5">
              <w:rPr>
                <w:sz w:val="28"/>
                <w:szCs w:val="28"/>
                <w:lang w:val="uz-Cyrl-UZ"/>
              </w:rPr>
              <w:t xml:space="preserve"> </w:t>
            </w:r>
            <w:r>
              <w:rPr>
                <w:sz w:val="28"/>
                <w:szCs w:val="28"/>
                <w:lang w:val="uz-Cyrl-UZ"/>
              </w:rPr>
              <w:t>o</w:t>
            </w:r>
            <w:r>
              <w:rPr>
                <w:sz w:val="28"/>
                <w:szCs w:val="28"/>
                <w:lang w:val="en-US"/>
              </w:rPr>
              <w:t>rqa</w:t>
            </w:r>
            <w:r>
              <w:rPr>
                <w:sz w:val="28"/>
                <w:szCs w:val="28"/>
                <w:lang w:val="uz-Cyrl-UZ"/>
              </w:rPr>
              <w:t>li) aniqlash imkonini beradigan jarayon; autentifikatsiya qilishdan farqli ravishda, qo‘shimcha identifikatorlarni</w:t>
            </w:r>
            <w:r w:rsidRPr="002752C5">
              <w:rPr>
                <w:sz w:val="28"/>
                <w:szCs w:val="28"/>
                <w:lang w:val="uz-Cyrl-UZ"/>
              </w:rPr>
              <w:t xml:space="preserve"> </w:t>
            </w:r>
            <w:r>
              <w:rPr>
                <w:sz w:val="28"/>
                <w:szCs w:val="28"/>
                <w:lang w:val="uz-Cyrl-UZ"/>
              </w:rPr>
              <w:t>talab</w:t>
            </w:r>
            <w:r w:rsidRPr="002752C5">
              <w:rPr>
                <w:sz w:val="28"/>
                <w:szCs w:val="28"/>
                <w:lang w:val="uz-Cyrl-UZ"/>
              </w:rPr>
              <w:t xml:space="preserve"> </w:t>
            </w:r>
            <w:r>
              <w:rPr>
                <w:sz w:val="28"/>
                <w:szCs w:val="28"/>
                <w:lang w:val="uz-Cyrl-UZ"/>
              </w:rPr>
              <w:t>etmaydi</w:t>
            </w:r>
            <w:r w:rsidRPr="002752C5">
              <w:rPr>
                <w:sz w:val="28"/>
                <w:szCs w:val="28"/>
                <w:lang w:val="uz-Cyrl-UZ"/>
              </w:rPr>
              <w:t>.</w:t>
            </w:r>
          </w:p>
          <w:p w:rsidR="006E1527" w:rsidRPr="00BB5EB8" w:rsidRDefault="006E1527" w:rsidP="004E5BD5">
            <w:pPr>
              <w:tabs>
                <w:tab w:val="left" w:pos="4320"/>
                <w:tab w:val="left" w:pos="4500"/>
              </w:tabs>
              <w:jc w:val="both"/>
              <w:rPr>
                <w:sz w:val="16"/>
                <w:szCs w:val="16"/>
              </w:rPr>
            </w:pPr>
          </w:p>
          <w:p w:rsidR="006E1527" w:rsidRPr="002752C5" w:rsidRDefault="006E1527" w:rsidP="00093E66">
            <w:pPr>
              <w:tabs>
                <w:tab w:val="left" w:pos="4320"/>
                <w:tab w:val="left" w:pos="4500"/>
              </w:tabs>
              <w:jc w:val="both"/>
              <w:rPr>
                <w:sz w:val="28"/>
                <w:szCs w:val="28"/>
                <w:lang w:val="uz-Cyrl-UZ"/>
              </w:rPr>
            </w:pPr>
            <w:r w:rsidRPr="002752C5">
              <w:rPr>
                <w:sz w:val="28"/>
                <w:szCs w:val="28"/>
                <w:lang w:val="uz-Cyrl-UZ"/>
              </w:rPr>
              <w:t>Тизимга кириш пайтида, фойдаланувчи шах</w:t>
            </w:r>
            <w:r w:rsidR="00093E66" w:rsidRPr="00093E66">
              <w:rPr>
                <w:sz w:val="28"/>
                <w:szCs w:val="28"/>
              </w:rPr>
              <w:t>-</w:t>
            </w:r>
            <w:r w:rsidRPr="002752C5">
              <w:rPr>
                <w:sz w:val="28"/>
                <w:szCs w:val="28"/>
                <w:lang w:val="uz-Cyrl-UZ"/>
              </w:rPr>
              <w:t>сини (фойдаланувчи атрибутларини маълу</w:t>
            </w:r>
            <w:r w:rsidR="00093E66" w:rsidRPr="00093E66">
              <w:rPr>
                <w:sz w:val="28"/>
                <w:szCs w:val="28"/>
              </w:rPr>
              <w:t>-</w:t>
            </w:r>
            <w:r w:rsidRPr="002752C5">
              <w:rPr>
                <w:sz w:val="28"/>
                <w:szCs w:val="28"/>
                <w:lang w:val="uz-Cyrl-UZ"/>
              </w:rPr>
              <w:t xml:space="preserve">мотлар базасида сақланадиган, барча қайд этилган фойдаланувчиларнинг атрибутлари билан солиштириш </w:t>
            </w:r>
            <w:r>
              <w:rPr>
                <w:sz w:val="28"/>
                <w:szCs w:val="28"/>
              </w:rPr>
              <w:t>орқали</w:t>
            </w:r>
            <w:r>
              <w:rPr>
                <w:sz w:val="28"/>
                <w:szCs w:val="28"/>
                <w:lang w:val="uz-Cyrl-UZ"/>
              </w:rPr>
              <w:t>) аниқлаш имко</w:t>
            </w:r>
            <w:r w:rsidR="00093E66" w:rsidRPr="00093E66">
              <w:rPr>
                <w:sz w:val="28"/>
                <w:szCs w:val="28"/>
              </w:rPr>
              <w:t>-</w:t>
            </w:r>
            <w:r>
              <w:rPr>
                <w:sz w:val="28"/>
                <w:szCs w:val="28"/>
                <w:lang w:val="uz-Cyrl-UZ"/>
              </w:rPr>
              <w:t>нини берадиган жараён; аутентификация қилишдан фарқли равишда, қўшимча иденти</w:t>
            </w:r>
            <w:r w:rsidR="00093E66" w:rsidRPr="00093E66">
              <w:rPr>
                <w:sz w:val="28"/>
                <w:szCs w:val="28"/>
              </w:rPr>
              <w:t>-</w:t>
            </w:r>
            <w:r>
              <w:rPr>
                <w:sz w:val="28"/>
                <w:szCs w:val="28"/>
                <w:lang w:val="uz-Cyrl-UZ"/>
              </w:rPr>
              <w:t>фика</w:t>
            </w:r>
            <w:r w:rsidRPr="002752C5">
              <w:rPr>
                <w:sz w:val="28"/>
                <w:szCs w:val="28"/>
                <w:lang w:val="uz-Cyrl-UZ"/>
              </w:rPr>
              <w:t>торларни талаб этмайди.</w:t>
            </w:r>
          </w:p>
        </w:tc>
      </w:tr>
      <w:tr w:rsidR="006E1527" w:rsidRPr="004F4DDB">
        <w:trPr>
          <w:tblCellSpacing w:w="0" w:type="dxa"/>
          <w:jc w:val="center"/>
        </w:trPr>
        <w:tc>
          <w:tcPr>
            <w:tcW w:w="2079" w:type="pct"/>
          </w:tcPr>
          <w:p w:rsidR="006E1527" w:rsidRPr="0065320F" w:rsidRDefault="006E1527" w:rsidP="004E5BD5">
            <w:pPr>
              <w:tabs>
                <w:tab w:val="left" w:pos="4320"/>
                <w:tab w:val="left" w:pos="4500"/>
              </w:tabs>
              <w:rPr>
                <w:b/>
                <w:sz w:val="28"/>
                <w:szCs w:val="28"/>
                <w:lang w:val="uz-Cyrl-UZ"/>
              </w:rPr>
            </w:pPr>
            <w:r w:rsidRPr="0065320F">
              <w:rPr>
                <w:b/>
                <w:sz w:val="28"/>
                <w:szCs w:val="28"/>
                <w:lang w:val="uz-Cyrl-UZ"/>
              </w:rPr>
              <w:lastRenderedPageBreak/>
              <w:t>Идеограмма</w:t>
            </w:r>
          </w:p>
          <w:p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975C9B">
              <w:rPr>
                <w:sz w:val="28"/>
                <w:szCs w:val="28"/>
                <w:lang w:val="uz-Cyrl-UZ"/>
              </w:rPr>
              <w:t>-</w:t>
            </w:r>
            <w:r w:rsidRPr="002752C5">
              <w:rPr>
                <w:b/>
                <w:sz w:val="28"/>
                <w:szCs w:val="28"/>
                <w:lang w:val="uz-Cyrl-UZ"/>
              </w:rPr>
              <w:t xml:space="preserve"> </w:t>
            </w:r>
            <w:r>
              <w:rPr>
                <w:sz w:val="28"/>
                <w:szCs w:val="28"/>
                <w:lang w:val="uz-Cyrl-UZ"/>
              </w:rPr>
              <w:t>ideogramma</w:t>
            </w:r>
          </w:p>
          <w:p w:rsidR="006E1527" w:rsidRPr="00844AE4" w:rsidRDefault="006E1527" w:rsidP="004E5BD5">
            <w:pPr>
              <w:tabs>
                <w:tab w:val="left" w:pos="4320"/>
                <w:tab w:val="left" w:pos="4500"/>
              </w:tabs>
              <w:rPr>
                <w:sz w:val="28"/>
                <w:szCs w:val="28"/>
                <w:lang w:val="uz-Cyrl-UZ"/>
              </w:rPr>
            </w:pPr>
            <w:r w:rsidRPr="002752C5">
              <w:rPr>
                <w:sz w:val="28"/>
                <w:szCs w:val="28"/>
                <w:lang w:val="uz-Cyrl-UZ"/>
              </w:rPr>
              <w:t xml:space="preserve">    </w:t>
            </w:r>
            <w:r>
              <w:rPr>
                <w:sz w:val="28"/>
                <w:szCs w:val="28"/>
                <w:lang w:val="uz-Cyrl-UZ"/>
              </w:rPr>
              <w:t xml:space="preserve"> </w:t>
            </w:r>
            <w:r w:rsidRPr="002752C5">
              <w:rPr>
                <w:sz w:val="28"/>
                <w:szCs w:val="28"/>
                <w:lang w:val="uz-Cyrl-UZ"/>
              </w:rPr>
              <w:t xml:space="preserve">  идеограмма</w:t>
            </w:r>
          </w:p>
          <w:p w:rsidR="006E1527" w:rsidRPr="0065320F" w:rsidRDefault="006E1527" w:rsidP="0065320F">
            <w:pPr>
              <w:tabs>
                <w:tab w:val="left" w:pos="4320"/>
                <w:tab w:val="left" w:pos="4500"/>
              </w:tabs>
              <w:rPr>
                <w:sz w:val="28"/>
                <w:szCs w:val="28"/>
                <w:lang w:val="uz-Cyrl-UZ"/>
              </w:rPr>
            </w:pPr>
            <w:r w:rsidRPr="00844AE4">
              <w:rPr>
                <w:b/>
                <w:sz w:val="28"/>
                <w:szCs w:val="28"/>
                <w:lang w:val="uz-Cyrl-UZ"/>
              </w:rPr>
              <w:t xml:space="preserve">en </w:t>
            </w:r>
            <w:r w:rsidRPr="006E1077">
              <w:rPr>
                <w:sz w:val="28"/>
                <w:szCs w:val="28"/>
                <w:lang w:val="uz-Cyrl-UZ"/>
              </w:rPr>
              <w:t>-</w:t>
            </w:r>
            <w:r w:rsidRPr="0065320F">
              <w:rPr>
                <w:sz w:val="28"/>
                <w:szCs w:val="28"/>
                <w:lang w:val="uz-Cyrl-UZ"/>
              </w:rPr>
              <w:t xml:space="preserve"> ideogram </w:t>
            </w:r>
          </w:p>
          <w:p w:rsidR="006E1527" w:rsidRPr="00844AE4" w:rsidRDefault="006E1527" w:rsidP="004E5BD5">
            <w:pPr>
              <w:tabs>
                <w:tab w:val="left" w:pos="4320"/>
                <w:tab w:val="left" w:pos="4500"/>
              </w:tabs>
              <w:rPr>
                <w:sz w:val="28"/>
                <w:szCs w:val="28"/>
                <w:lang w:val="uz-Cyrl-UZ"/>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Условный графический знак, обозначающий объект, целое слово, понятие и ассоциированные с ними звуковые элементы.</w:t>
            </w:r>
          </w:p>
          <w:p w:rsidR="006E1527" w:rsidRPr="00BB5EB8" w:rsidRDefault="006E1527" w:rsidP="004E5BD5">
            <w:pPr>
              <w:tabs>
                <w:tab w:val="left" w:pos="4320"/>
                <w:tab w:val="left" w:pos="4500"/>
              </w:tabs>
              <w:jc w:val="both"/>
              <w:rPr>
                <w:sz w:val="16"/>
                <w:szCs w:val="16"/>
              </w:rPr>
            </w:pPr>
          </w:p>
          <w:p w:rsidR="006E1527" w:rsidRDefault="006E1527" w:rsidP="004E5BD5">
            <w:pPr>
              <w:tabs>
                <w:tab w:val="left" w:pos="4320"/>
                <w:tab w:val="left" w:pos="4500"/>
              </w:tabs>
              <w:jc w:val="both"/>
              <w:rPr>
                <w:sz w:val="28"/>
                <w:szCs w:val="28"/>
                <w:lang w:val="en-US"/>
              </w:rPr>
            </w:pPr>
            <w:r>
              <w:rPr>
                <w:sz w:val="28"/>
                <w:szCs w:val="28"/>
                <w:lang w:val="en-US"/>
              </w:rPr>
              <w:t>Obyekt</w:t>
            </w:r>
            <w:r w:rsidRPr="0099137E">
              <w:rPr>
                <w:sz w:val="28"/>
                <w:szCs w:val="28"/>
                <w:lang w:val="en-US"/>
              </w:rPr>
              <w:t>ni, butun so‘zni, tushunchani va ular bilan qo‘shilib keladigan tovush elementlarini bildiradigan, shartli grafik belgi.</w:t>
            </w:r>
          </w:p>
          <w:p w:rsidR="006E1527" w:rsidRPr="00BB5EB8" w:rsidRDefault="006E1527" w:rsidP="004E5BD5">
            <w:pPr>
              <w:tabs>
                <w:tab w:val="left" w:pos="4320"/>
                <w:tab w:val="left" w:pos="4500"/>
              </w:tabs>
              <w:jc w:val="both"/>
              <w:rPr>
                <w:sz w:val="16"/>
                <w:szCs w:val="16"/>
                <w:lang w:val="en-US"/>
              </w:rPr>
            </w:pPr>
          </w:p>
          <w:p w:rsidR="006E1527" w:rsidRPr="004F4DDB" w:rsidRDefault="006E1527" w:rsidP="004E5BD5">
            <w:pPr>
              <w:tabs>
                <w:tab w:val="left" w:pos="4320"/>
                <w:tab w:val="left" w:pos="4500"/>
              </w:tabs>
              <w:jc w:val="both"/>
              <w:rPr>
                <w:sz w:val="28"/>
                <w:szCs w:val="28"/>
              </w:rPr>
            </w:pPr>
            <w:r>
              <w:rPr>
                <w:sz w:val="28"/>
                <w:szCs w:val="28"/>
              </w:rPr>
              <w:t>Объектни, бутун сўзни, тушунчани ва улар билан қўшилиб келадиган товуш элементларини билдирадиган, шартли график белги.</w:t>
            </w:r>
          </w:p>
        </w:tc>
      </w:tr>
      <w:tr w:rsidR="006E1527" w:rsidRPr="00221BEE">
        <w:trPr>
          <w:tblCellSpacing w:w="0" w:type="dxa"/>
          <w:jc w:val="center"/>
        </w:trPr>
        <w:tc>
          <w:tcPr>
            <w:tcW w:w="2079" w:type="pct"/>
          </w:tcPr>
          <w:p w:rsidR="006E1527" w:rsidRPr="005B3244" w:rsidRDefault="006E1527" w:rsidP="004E5BD5">
            <w:pPr>
              <w:tabs>
                <w:tab w:val="left" w:pos="4320"/>
                <w:tab w:val="left" w:pos="4500"/>
              </w:tabs>
              <w:rPr>
                <w:b/>
                <w:sz w:val="28"/>
                <w:szCs w:val="28"/>
                <w:lang w:val="uz-Cyrl-UZ"/>
              </w:rPr>
            </w:pPr>
            <w:r w:rsidRPr="005B3244">
              <w:rPr>
                <w:b/>
                <w:sz w:val="28"/>
                <w:szCs w:val="28"/>
                <w:lang w:val="uz-Cyrl-UZ"/>
              </w:rPr>
              <w:t>Иерархическая база данных</w:t>
            </w:r>
          </w:p>
          <w:p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sidRPr="00DE4857">
              <w:rPr>
                <w:sz w:val="28"/>
                <w:szCs w:val="28"/>
                <w:lang w:val="uz-Cyrl-UZ"/>
              </w:rPr>
              <w:t>i</w:t>
            </w:r>
            <w:r>
              <w:rPr>
                <w:sz w:val="28"/>
                <w:szCs w:val="28"/>
              </w:rPr>
              <w:t>у</w:t>
            </w:r>
            <w:r w:rsidRPr="00DE4857">
              <w:rPr>
                <w:sz w:val="28"/>
                <w:szCs w:val="28"/>
                <w:lang w:val="uz-Cyrl-UZ"/>
              </w:rPr>
              <w:t>erarxik ma’lumotlar bazasi</w:t>
            </w:r>
          </w:p>
          <w:p w:rsidR="006E1527" w:rsidRPr="00844AE4" w:rsidRDefault="006E1527" w:rsidP="004E5BD5">
            <w:pPr>
              <w:tabs>
                <w:tab w:val="left" w:pos="4320"/>
                <w:tab w:val="left" w:pos="4500"/>
              </w:tabs>
              <w:rPr>
                <w:sz w:val="28"/>
                <w:szCs w:val="28"/>
                <w:lang w:val="uz-Cyrl-UZ"/>
              </w:rPr>
            </w:pPr>
            <w:r w:rsidRPr="002752C5">
              <w:rPr>
                <w:sz w:val="28"/>
                <w:szCs w:val="28"/>
                <w:lang w:val="uz-Cyrl-UZ"/>
              </w:rPr>
              <w:t xml:space="preserve">       </w:t>
            </w:r>
            <w:r w:rsidRPr="00844AE4">
              <w:rPr>
                <w:sz w:val="28"/>
                <w:szCs w:val="28"/>
                <w:lang w:val="uz-Cyrl-UZ"/>
              </w:rPr>
              <w:t>иерархик маълумотлар базаси</w:t>
            </w:r>
          </w:p>
          <w:p w:rsidR="006E1527" w:rsidRPr="005B3244" w:rsidRDefault="006E1527" w:rsidP="005B3244">
            <w:pPr>
              <w:tabs>
                <w:tab w:val="left" w:pos="4320"/>
                <w:tab w:val="left" w:pos="4500"/>
              </w:tabs>
              <w:rPr>
                <w:sz w:val="28"/>
                <w:szCs w:val="28"/>
                <w:lang w:val="uz-Cyrl-UZ"/>
              </w:rPr>
            </w:pPr>
            <w:r w:rsidRPr="00844AE4">
              <w:rPr>
                <w:b/>
                <w:sz w:val="28"/>
                <w:szCs w:val="28"/>
                <w:lang w:val="uz-Cyrl-UZ"/>
              </w:rPr>
              <w:t xml:space="preserve">en </w:t>
            </w:r>
            <w:r w:rsidRPr="006E1077">
              <w:rPr>
                <w:sz w:val="28"/>
                <w:szCs w:val="28"/>
                <w:lang w:val="uz-Cyrl-UZ"/>
              </w:rPr>
              <w:t>-</w:t>
            </w:r>
            <w:r w:rsidRPr="005B3244">
              <w:rPr>
                <w:sz w:val="28"/>
                <w:szCs w:val="28"/>
                <w:lang w:val="uz-Cyrl-UZ"/>
              </w:rPr>
              <w:t xml:space="preserve"> hierarchical database </w:t>
            </w:r>
          </w:p>
          <w:p w:rsidR="006E1527" w:rsidRPr="00844AE4" w:rsidRDefault="006E1527" w:rsidP="004E5BD5">
            <w:pPr>
              <w:tabs>
                <w:tab w:val="left" w:pos="4320"/>
                <w:tab w:val="left" w:pos="4500"/>
              </w:tabs>
              <w:rPr>
                <w:sz w:val="28"/>
                <w:szCs w:val="28"/>
                <w:lang w:val="uz-Cyrl-UZ"/>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База данных, в которых отношения между записями представлены в виде ветвящейся структуры.</w:t>
            </w:r>
          </w:p>
          <w:p w:rsidR="006E1527" w:rsidRPr="00093E66" w:rsidRDefault="006E1527" w:rsidP="004E5BD5">
            <w:pPr>
              <w:tabs>
                <w:tab w:val="left" w:pos="4320"/>
                <w:tab w:val="left" w:pos="4500"/>
              </w:tabs>
              <w:jc w:val="both"/>
              <w:rPr>
                <w:sz w:val="14"/>
                <w:szCs w:val="14"/>
              </w:rPr>
            </w:pPr>
          </w:p>
          <w:p w:rsidR="006E1527" w:rsidRPr="00B47A48" w:rsidRDefault="006E1527" w:rsidP="004E5BD5">
            <w:pPr>
              <w:tabs>
                <w:tab w:val="left" w:pos="4320"/>
                <w:tab w:val="left" w:pos="4500"/>
              </w:tabs>
              <w:jc w:val="both"/>
              <w:rPr>
                <w:sz w:val="28"/>
                <w:szCs w:val="28"/>
                <w:lang w:val="en-US"/>
              </w:rPr>
            </w:pPr>
            <w:r>
              <w:rPr>
                <w:sz w:val="28"/>
                <w:szCs w:val="28"/>
                <w:lang w:val="uz-Cyrl-UZ"/>
              </w:rPr>
              <w:t>Yozuvlar</w:t>
            </w:r>
            <w:r w:rsidRPr="002752C5">
              <w:rPr>
                <w:sz w:val="28"/>
                <w:szCs w:val="28"/>
                <w:lang w:val="uz-Cyrl-UZ"/>
              </w:rPr>
              <w:t xml:space="preserve"> </w:t>
            </w:r>
            <w:r>
              <w:rPr>
                <w:sz w:val="28"/>
                <w:szCs w:val="28"/>
                <w:lang w:val="uz-Cyrl-UZ"/>
              </w:rPr>
              <w:t>o‘rtasidagi</w:t>
            </w:r>
            <w:r w:rsidRPr="002752C5">
              <w:rPr>
                <w:sz w:val="28"/>
                <w:szCs w:val="28"/>
                <w:lang w:val="uz-Cyrl-UZ"/>
              </w:rPr>
              <w:t xml:space="preserve"> </w:t>
            </w:r>
            <w:r>
              <w:rPr>
                <w:sz w:val="28"/>
                <w:szCs w:val="28"/>
                <w:lang w:val="uz-Cyrl-UZ"/>
              </w:rPr>
              <w:t>munosabat</w:t>
            </w:r>
            <w:r w:rsidRPr="002752C5">
              <w:rPr>
                <w:sz w:val="28"/>
                <w:szCs w:val="28"/>
                <w:lang w:val="uz-Cyrl-UZ"/>
              </w:rPr>
              <w:t xml:space="preserve"> </w:t>
            </w:r>
            <w:r>
              <w:rPr>
                <w:sz w:val="28"/>
                <w:szCs w:val="28"/>
                <w:lang w:val="uz-Cyrl-UZ"/>
              </w:rPr>
              <w:t>tarmoqlana</w:t>
            </w:r>
            <w:r w:rsidR="00B47A48">
              <w:rPr>
                <w:sz w:val="28"/>
                <w:szCs w:val="28"/>
                <w:lang w:val="uz-Cyrl-UZ"/>
              </w:rPr>
              <w:t>-</w:t>
            </w:r>
            <w:r>
              <w:rPr>
                <w:sz w:val="28"/>
                <w:szCs w:val="28"/>
                <w:lang w:val="uz-Cyrl-UZ"/>
              </w:rPr>
              <w:t>digan</w:t>
            </w:r>
            <w:r w:rsidRPr="002752C5">
              <w:rPr>
                <w:sz w:val="28"/>
                <w:szCs w:val="28"/>
                <w:lang w:val="uz-Cyrl-UZ"/>
              </w:rPr>
              <w:t xml:space="preserve"> </w:t>
            </w:r>
            <w:r>
              <w:rPr>
                <w:sz w:val="28"/>
                <w:szCs w:val="28"/>
                <w:lang w:val="uz-Cyrl-UZ"/>
              </w:rPr>
              <w:t>struktura</w:t>
            </w:r>
            <w:r w:rsidRPr="002752C5">
              <w:rPr>
                <w:sz w:val="28"/>
                <w:szCs w:val="28"/>
                <w:lang w:val="uz-Cyrl-UZ"/>
              </w:rPr>
              <w:t xml:space="preserve"> </w:t>
            </w:r>
            <w:r>
              <w:rPr>
                <w:sz w:val="28"/>
                <w:szCs w:val="28"/>
                <w:lang w:val="uz-Cyrl-UZ"/>
              </w:rPr>
              <w:t>ko‘rinishida</w:t>
            </w:r>
            <w:r w:rsidRPr="002752C5">
              <w:rPr>
                <w:sz w:val="28"/>
                <w:szCs w:val="28"/>
                <w:lang w:val="uz-Cyrl-UZ"/>
              </w:rPr>
              <w:t xml:space="preserve"> </w:t>
            </w:r>
            <w:r>
              <w:rPr>
                <w:sz w:val="28"/>
                <w:szCs w:val="28"/>
                <w:lang w:val="uz-Cyrl-UZ"/>
              </w:rPr>
              <w:t>taqdim</w:t>
            </w:r>
            <w:r w:rsidRPr="002752C5">
              <w:rPr>
                <w:sz w:val="28"/>
                <w:szCs w:val="28"/>
                <w:lang w:val="uz-Cyrl-UZ"/>
              </w:rPr>
              <w:t xml:space="preserve"> </w:t>
            </w:r>
            <w:r>
              <w:rPr>
                <w:sz w:val="28"/>
                <w:szCs w:val="28"/>
                <w:lang w:val="uz-Cyrl-UZ"/>
              </w:rPr>
              <w:t>etilgan</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bazasi</w:t>
            </w:r>
            <w:r w:rsidRPr="002752C5">
              <w:rPr>
                <w:sz w:val="28"/>
                <w:szCs w:val="28"/>
                <w:lang w:val="uz-Cyrl-UZ"/>
              </w:rPr>
              <w:t>.</w:t>
            </w:r>
          </w:p>
          <w:p w:rsidR="006E1527" w:rsidRPr="00093E66" w:rsidRDefault="006E1527" w:rsidP="004E5BD5">
            <w:pPr>
              <w:tabs>
                <w:tab w:val="left" w:pos="4320"/>
                <w:tab w:val="left" w:pos="4500"/>
              </w:tabs>
              <w:jc w:val="both"/>
              <w:rPr>
                <w:sz w:val="14"/>
                <w:szCs w:val="14"/>
                <w:lang w:val="en-US"/>
              </w:rPr>
            </w:pPr>
          </w:p>
          <w:p w:rsidR="006E1527" w:rsidRPr="002752C5" w:rsidRDefault="006E1527" w:rsidP="004E5BD5">
            <w:pPr>
              <w:tabs>
                <w:tab w:val="left" w:pos="4320"/>
                <w:tab w:val="left" w:pos="4500"/>
              </w:tabs>
              <w:jc w:val="both"/>
              <w:rPr>
                <w:sz w:val="28"/>
                <w:szCs w:val="28"/>
                <w:lang w:val="uz-Cyrl-UZ"/>
              </w:rPr>
            </w:pPr>
            <w:r w:rsidRPr="002752C5">
              <w:rPr>
                <w:sz w:val="28"/>
                <w:szCs w:val="28"/>
                <w:lang w:val="uz-Cyrl-UZ"/>
              </w:rPr>
              <w:t>Ёзувлар ўртасидаги муносабат тармоқлана</w:t>
            </w:r>
            <w:r w:rsidR="00B47A48">
              <w:rPr>
                <w:sz w:val="28"/>
                <w:szCs w:val="28"/>
                <w:lang w:val="uz-Cyrl-UZ"/>
              </w:rPr>
              <w:t>-</w:t>
            </w:r>
            <w:r w:rsidRPr="002752C5">
              <w:rPr>
                <w:sz w:val="28"/>
                <w:szCs w:val="28"/>
                <w:lang w:val="uz-Cyrl-UZ"/>
              </w:rPr>
              <w:t>диган структура кўринишида тақдим этилган маълумотлар базаси.</w:t>
            </w:r>
          </w:p>
        </w:tc>
      </w:tr>
      <w:tr w:rsidR="006E1527" w:rsidRPr="008D5C00">
        <w:trPr>
          <w:tblCellSpacing w:w="0" w:type="dxa"/>
          <w:jc w:val="center"/>
        </w:trPr>
        <w:tc>
          <w:tcPr>
            <w:tcW w:w="2079" w:type="pct"/>
          </w:tcPr>
          <w:p w:rsidR="006E1527" w:rsidRPr="005B3244" w:rsidRDefault="006E1527" w:rsidP="004E5BD5">
            <w:pPr>
              <w:tabs>
                <w:tab w:val="left" w:pos="4320"/>
                <w:tab w:val="left" w:pos="4500"/>
              </w:tabs>
              <w:rPr>
                <w:b/>
                <w:sz w:val="28"/>
                <w:szCs w:val="28"/>
                <w:lang w:val="uz-Cyrl-UZ"/>
              </w:rPr>
            </w:pPr>
            <w:r w:rsidRPr="005B3244">
              <w:rPr>
                <w:b/>
                <w:sz w:val="28"/>
                <w:szCs w:val="28"/>
                <w:lang w:val="uz-Cyrl-UZ"/>
              </w:rPr>
              <w:t>Иерархическая сеть</w:t>
            </w:r>
          </w:p>
          <w:p w:rsidR="006E1527" w:rsidRPr="00DE4857" w:rsidRDefault="006E1527"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i</w:t>
            </w:r>
            <w:r w:rsidRPr="005B6905">
              <w:rPr>
                <w:sz w:val="28"/>
                <w:szCs w:val="28"/>
                <w:lang w:val="uz-Cyrl-UZ"/>
              </w:rPr>
              <w:t>у</w:t>
            </w:r>
            <w:r w:rsidRPr="00DE4857">
              <w:rPr>
                <w:sz w:val="28"/>
                <w:szCs w:val="28"/>
                <w:lang w:val="uz-Cyrl-UZ"/>
              </w:rPr>
              <w:t>erarxik tarmoq</w:t>
            </w:r>
          </w:p>
          <w:p w:rsidR="006E1527" w:rsidRPr="00844AE4" w:rsidRDefault="006E1527" w:rsidP="004E5BD5">
            <w:pPr>
              <w:tabs>
                <w:tab w:val="left" w:pos="4320"/>
                <w:tab w:val="left" w:pos="4500"/>
              </w:tabs>
              <w:rPr>
                <w:sz w:val="28"/>
                <w:szCs w:val="28"/>
                <w:lang w:val="uz-Cyrl-UZ"/>
              </w:rPr>
            </w:pPr>
            <w:r w:rsidRPr="00DE4857">
              <w:rPr>
                <w:b/>
                <w:sz w:val="28"/>
                <w:szCs w:val="28"/>
                <w:lang w:val="uz-Cyrl-UZ"/>
              </w:rPr>
              <w:t xml:space="preserve">       </w:t>
            </w:r>
            <w:r w:rsidRPr="00844AE4">
              <w:rPr>
                <w:sz w:val="28"/>
                <w:szCs w:val="28"/>
                <w:lang w:val="uz-Cyrl-UZ"/>
              </w:rPr>
              <w:t>иерархик тармоқ</w:t>
            </w:r>
          </w:p>
          <w:p w:rsidR="006E1527" w:rsidRPr="005B3244" w:rsidRDefault="006E1527" w:rsidP="005B3244">
            <w:pPr>
              <w:tabs>
                <w:tab w:val="left" w:pos="4320"/>
                <w:tab w:val="left" w:pos="4500"/>
              </w:tabs>
              <w:rPr>
                <w:sz w:val="28"/>
                <w:szCs w:val="28"/>
                <w:lang w:val="uz-Cyrl-UZ"/>
              </w:rPr>
            </w:pPr>
            <w:r w:rsidRPr="00851FCC">
              <w:rPr>
                <w:b/>
                <w:sz w:val="28"/>
                <w:szCs w:val="28"/>
                <w:lang w:val="en-US"/>
              </w:rPr>
              <w:t xml:space="preserve">en </w:t>
            </w:r>
            <w:r w:rsidRPr="006E1077">
              <w:rPr>
                <w:sz w:val="28"/>
                <w:szCs w:val="28"/>
                <w:lang w:val="en-US"/>
              </w:rPr>
              <w:t>-</w:t>
            </w:r>
            <w:r w:rsidRPr="006E1077">
              <w:rPr>
                <w:sz w:val="28"/>
                <w:szCs w:val="28"/>
                <w:lang w:val="uz-Cyrl-UZ"/>
              </w:rPr>
              <w:t xml:space="preserve"> </w:t>
            </w:r>
            <w:r w:rsidRPr="005B3244">
              <w:rPr>
                <w:sz w:val="28"/>
                <w:szCs w:val="28"/>
                <w:lang w:val="uz-Cyrl-UZ"/>
              </w:rPr>
              <w:t xml:space="preserve">hierarchical network </w:t>
            </w:r>
          </w:p>
          <w:p w:rsidR="006E1527" w:rsidRPr="00851FCC"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Сеть, разделенная на несколько уровней, возможно, с различной топологией</w:t>
            </w:r>
            <w:r w:rsidRPr="0099336E">
              <w:rPr>
                <w:sz w:val="28"/>
                <w:szCs w:val="28"/>
              </w:rPr>
              <w:t>.</w:t>
            </w:r>
          </w:p>
          <w:p w:rsidR="006E1527" w:rsidRPr="00093E66" w:rsidRDefault="006E1527" w:rsidP="004E5BD5">
            <w:pPr>
              <w:tabs>
                <w:tab w:val="left" w:pos="4320"/>
                <w:tab w:val="left" w:pos="4500"/>
              </w:tabs>
              <w:jc w:val="both"/>
              <w:rPr>
                <w:sz w:val="14"/>
                <w:szCs w:val="14"/>
              </w:rPr>
            </w:pPr>
          </w:p>
          <w:p w:rsidR="006E1527" w:rsidRDefault="006E1527" w:rsidP="004E5BD5">
            <w:pPr>
              <w:tabs>
                <w:tab w:val="left" w:pos="4320"/>
                <w:tab w:val="left" w:pos="4500"/>
              </w:tabs>
              <w:jc w:val="both"/>
              <w:rPr>
                <w:sz w:val="28"/>
                <w:szCs w:val="28"/>
                <w:lang w:val="en-US"/>
              </w:rPr>
            </w:pPr>
            <w:r w:rsidRPr="0099137E">
              <w:rPr>
                <w:sz w:val="28"/>
                <w:szCs w:val="28"/>
                <w:lang w:val="en-US"/>
              </w:rPr>
              <w:t>Turli xil topologiyali, bir nechta darajaga bo‘lingan tarmoq.</w:t>
            </w:r>
          </w:p>
          <w:p w:rsidR="006E1527" w:rsidRPr="00093E66" w:rsidRDefault="006E1527" w:rsidP="004E5BD5">
            <w:pPr>
              <w:tabs>
                <w:tab w:val="left" w:pos="4320"/>
                <w:tab w:val="left" w:pos="4500"/>
              </w:tabs>
              <w:jc w:val="both"/>
              <w:rPr>
                <w:sz w:val="14"/>
                <w:szCs w:val="14"/>
                <w:lang w:val="en-US"/>
              </w:rPr>
            </w:pPr>
          </w:p>
          <w:p w:rsidR="006E1527" w:rsidRPr="008D5C00" w:rsidRDefault="006E1527" w:rsidP="004E5BD5">
            <w:pPr>
              <w:tabs>
                <w:tab w:val="left" w:pos="4320"/>
                <w:tab w:val="left" w:pos="4500"/>
              </w:tabs>
              <w:jc w:val="both"/>
              <w:rPr>
                <w:sz w:val="28"/>
                <w:szCs w:val="28"/>
              </w:rPr>
            </w:pPr>
            <w:r>
              <w:rPr>
                <w:sz w:val="28"/>
                <w:szCs w:val="28"/>
              </w:rPr>
              <w:t>Турли хил топологияли, бир нечта даражага бўлинган тармоқ.</w:t>
            </w:r>
          </w:p>
        </w:tc>
      </w:tr>
      <w:tr w:rsidR="006E1527" w:rsidRPr="00113F60">
        <w:trPr>
          <w:tblCellSpacing w:w="0" w:type="dxa"/>
          <w:jc w:val="center"/>
        </w:trPr>
        <w:tc>
          <w:tcPr>
            <w:tcW w:w="2079" w:type="pct"/>
          </w:tcPr>
          <w:p w:rsidR="006E1527" w:rsidRPr="00844AE4" w:rsidRDefault="006E1527" w:rsidP="004E5BD5">
            <w:pPr>
              <w:tabs>
                <w:tab w:val="left" w:pos="4320"/>
                <w:tab w:val="left" w:pos="4500"/>
              </w:tabs>
              <w:rPr>
                <w:b/>
                <w:sz w:val="28"/>
                <w:szCs w:val="28"/>
                <w:lang w:val="uz-Cyrl-UZ"/>
              </w:rPr>
            </w:pPr>
            <w:r w:rsidRPr="00844AE4">
              <w:rPr>
                <w:b/>
                <w:sz w:val="28"/>
                <w:szCs w:val="28"/>
                <w:lang w:val="uz-Cyrl-UZ"/>
              </w:rPr>
              <w:lastRenderedPageBreak/>
              <w:t>Иерархическая файловая система</w:t>
            </w:r>
          </w:p>
          <w:p w:rsidR="006E1527" w:rsidRPr="00113F60"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i</w:t>
            </w:r>
            <w:r>
              <w:rPr>
                <w:sz w:val="28"/>
                <w:szCs w:val="28"/>
              </w:rPr>
              <w:t>у</w:t>
            </w:r>
            <w:r w:rsidRPr="00844AE4">
              <w:rPr>
                <w:sz w:val="28"/>
                <w:szCs w:val="28"/>
                <w:lang w:val="uz-Cyrl-UZ"/>
              </w:rPr>
              <w:t>erarxik fayl tizimi</w:t>
            </w:r>
          </w:p>
          <w:p w:rsidR="006E1527" w:rsidRDefault="006E1527" w:rsidP="004E5BD5">
            <w:pPr>
              <w:tabs>
                <w:tab w:val="left" w:pos="4320"/>
                <w:tab w:val="left" w:pos="4500"/>
              </w:tabs>
              <w:rPr>
                <w:sz w:val="28"/>
                <w:szCs w:val="28"/>
                <w:lang w:val="en-US"/>
              </w:rPr>
            </w:pPr>
            <w:r>
              <w:rPr>
                <w:b/>
                <w:sz w:val="28"/>
                <w:szCs w:val="28"/>
                <w:lang w:val="uz-Cyrl-UZ"/>
              </w:rPr>
              <w:t xml:space="preserve">       </w:t>
            </w:r>
            <w:r w:rsidRPr="00DC0122">
              <w:rPr>
                <w:sz w:val="28"/>
                <w:szCs w:val="28"/>
              </w:rPr>
              <w:t>иерархик</w:t>
            </w:r>
            <w:r w:rsidRPr="00035C59">
              <w:rPr>
                <w:sz w:val="28"/>
                <w:szCs w:val="28"/>
                <w:lang w:val="en-US"/>
              </w:rPr>
              <w:t xml:space="preserve"> </w:t>
            </w:r>
            <w:r w:rsidRPr="00DC0122">
              <w:rPr>
                <w:sz w:val="28"/>
                <w:szCs w:val="28"/>
              </w:rPr>
              <w:t>файл</w:t>
            </w:r>
            <w:r w:rsidRPr="00035C59">
              <w:rPr>
                <w:sz w:val="28"/>
                <w:szCs w:val="28"/>
                <w:lang w:val="en-US"/>
              </w:rPr>
              <w:t xml:space="preserve"> </w:t>
            </w:r>
            <w:r w:rsidRPr="00DC0122">
              <w:rPr>
                <w:sz w:val="28"/>
                <w:szCs w:val="28"/>
              </w:rPr>
              <w:t>тизими</w:t>
            </w:r>
          </w:p>
          <w:p w:rsidR="006E1527" w:rsidRPr="00851FCC" w:rsidRDefault="006E1527" w:rsidP="004E5BD5">
            <w:pPr>
              <w:tabs>
                <w:tab w:val="left" w:pos="4320"/>
                <w:tab w:val="left" w:pos="4500"/>
              </w:tabs>
              <w:rPr>
                <w:sz w:val="28"/>
                <w:szCs w:val="28"/>
                <w:lang w:val="en-US"/>
              </w:rPr>
            </w:pPr>
            <w:r w:rsidRPr="00851FCC">
              <w:rPr>
                <w:b/>
                <w:sz w:val="28"/>
                <w:szCs w:val="28"/>
                <w:lang w:val="en-US"/>
              </w:rPr>
              <w:t xml:space="preserve">en </w:t>
            </w:r>
            <w:r w:rsidRPr="006E1077">
              <w:rPr>
                <w:sz w:val="28"/>
                <w:szCs w:val="28"/>
                <w:lang w:val="en-US"/>
              </w:rPr>
              <w:t>-</w:t>
            </w:r>
            <w:r w:rsidRPr="005B3244">
              <w:rPr>
                <w:sz w:val="28"/>
                <w:szCs w:val="28"/>
                <w:lang w:val="en-US"/>
              </w:rPr>
              <w:t xml:space="preserve"> hierarchical file system </w:t>
            </w:r>
          </w:p>
        </w:tc>
        <w:tc>
          <w:tcPr>
            <w:tcW w:w="2921" w:type="pct"/>
          </w:tcPr>
          <w:p w:rsidR="006E1527" w:rsidRDefault="006E1527" w:rsidP="004E5BD5">
            <w:pPr>
              <w:tabs>
                <w:tab w:val="left" w:pos="4320"/>
                <w:tab w:val="left" w:pos="4500"/>
              </w:tabs>
              <w:jc w:val="both"/>
              <w:rPr>
                <w:sz w:val="28"/>
                <w:szCs w:val="28"/>
                <w:lang w:val="uz-Cyrl-UZ"/>
              </w:rPr>
            </w:pPr>
            <w:r w:rsidRPr="003A6DD7">
              <w:rPr>
                <w:sz w:val="28"/>
                <w:szCs w:val="28"/>
              </w:rPr>
              <w:t>Файловая система</w:t>
            </w:r>
            <w:r>
              <w:rPr>
                <w:sz w:val="28"/>
                <w:szCs w:val="28"/>
              </w:rPr>
              <w:t xml:space="preserve"> с древовидной структурой, в которой одни файлы (папки, каталоги) могут вкладываться в другие.</w:t>
            </w:r>
          </w:p>
          <w:p w:rsidR="006E1527" w:rsidRPr="00093E66" w:rsidRDefault="006E1527" w:rsidP="004E5BD5">
            <w:pPr>
              <w:tabs>
                <w:tab w:val="left" w:pos="4320"/>
                <w:tab w:val="left" w:pos="4500"/>
              </w:tabs>
              <w:jc w:val="both"/>
              <w:rPr>
                <w:sz w:val="14"/>
                <w:szCs w:val="14"/>
              </w:rPr>
            </w:pPr>
          </w:p>
          <w:p w:rsidR="006E1527" w:rsidRDefault="006E1527" w:rsidP="004E5BD5">
            <w:pPr>
              <w:tabs>
                <w:tab w:val="left" w:pos="4320"/>
                <w:tab w:val="left" w:pos="4500"/>
              </w:tabs>
              <w:jc w:val="both"/>
              <w:rPr>
                <w:sz w:val="28"/>
                <w:szCs w:val="28"/>
                <w:lang w:val="en-US"/>
              </w:rPr>
            </w:pPr>
            <w:r w:rsidRPr="0099137E">
              <w:rPr>
                <w:sz w:val="28"/>
                <w:szCs w:val="28"/>
                <w:lang w:val="en-US"/>
              </w:rPr>
              <w:t>Daraxtsimon tuzilishga ega fayl tizimi. Unda b</w:t>
            </w:r>
            <w:r>
              <w:rPr>
                <w:sz w:val="28"/>
                <w:szCs w:val="28"/>
                <w:lang w:val="en-US"/>
              </w:rPr>
              <w:t>a’zi</w:t>
            </w:r>
            <w:r w:rsidRPr="0099137E">
              <w:rPr>
                <w:sz w:val="28"/>
                <w:szCs w:val="28"/>
                <w:lang w:val="en-US"/>
              </w:rPr>
              <w:t xml:space="preserve"> fayl (papka, katalog</w:t>
            </w:r>
            <w:r>
              <w:rPr>
                <w:sz w:val="28"/>
                <w:szCs w:val="28"/>
                <w:lang w:val="en-US"/>
              </w:rPr>
              <w:t>lar</w:t>
            </w:r>
            <w:r w:rsidRPr="0099137E">
              <w:rPr>
                <w:sz w:val="28"/>
                <w:szCs w:val="28"/>
                <w:lang w:val="en-US"/>
              </w:rPr>
              <w:t>)</w:t>
            </w:r>
            <w:r>
              <w:rPr>
                <w:sz w:val="28"/>
                <w:szCs w:val="28"/>
                <w:lang w:val="uz-Cyrl-UZ"/>
              </w:rPr>
              <w:t xml:space="preserve"> boshqalari</w:t>
            </w:r>
            <w:r>
              <w:rPr>
                <w:sz w:val="28"/>
                <w:szCs w:val="28"/>
                <w:lang w:val="en-US"/>
              </w:rPr>
              <w:t>ning</w:t>
            </w:r>
            <w:r>
              <w:rPr>
                <w:sz w:val="28"/>
                <w:szCs w:val="28"/>
                <w:lang w:val="uz-Cyrl-UZ"/>
              </w:rPr>
              <w:t xml:space="preserve"> </w:t>
            </w:r>
            <w:r>
              <w:rPr>
                <w:sz w:val="28"/>
                <w:szCs w:val="28"/>
                <w:lang w:val="en-US"/>
              </w:rPr>
              <w:t xml:space="preserve">ichiga solinishi </w:t>
            </w:r>
            <w:r>
              <w:rPr>
                <w:sz w:val="28"/>
                <w:szCs w:val="28"/>
                <w:lang w:val="uz-Cyrl-UZ"/>
              </w:rPr>
              <w:t>mumkin.</w:t>
            </w:r>
          </w:p>
          <w:p w:rsidR="006E1527" w:rsidRPr="00093E66" w:rsidRDefault="006E1527" w:rsidP="004E5BD5">
            <w:pPr>
              <w:tabs>
                <w:tab w:val="left" w:pos="4320"/>
                <w:tab w:val="left" w:pos="4500"/>
              </w:tabs>
              <w:jc w:val="both"/>
              <w:rPr>
                <w:sz w:val="14"/>
                <w:szCs w:val="14"/>
                <w:lang w:val="en-US"/>
              </w:rPr>
            </w:pPr>
          </w:p>
          <w:p w:rsidR="006E1527" w:rsidRPr="00113F60" w:rsidRDefault="006E1527" w:rsidP="004E5BD5">
            <w:pPr>
              <w:tabs>
                <w:tab w:val="left" w:pos="4320"/>
                <w:tab w:val="left" w:pos="4500"/>
              </w:tabs>
              <w:jc w:val="both"/>
              <w:rPr>
                <w:sz w:val="28"/>
                <w:szCs w:val="28"/>
                <w:lang w:val="uz-Cyrl-UZ"/>
              </w:rPr>
            </w:pPr>
            <w:r>
              <w:rPr>
                <w:sz w:val="28"/>
                <w:szCs w:val="28"/>
              </w:rPr>
              <w:t>Дарахтсимон тузилишга эга файл тизими. Унда баъзи файл (папка, каталоглар)</w:t>
            </w:r>
            <w:r>
              <w:rPr>
                <w:sz w:val="28"/>
                <w:szCs w:val="28"/>
                <w:lang w:val="uz-Cyrl-UZ"/>
              </w:rPr>
              <w:t xml:space="preserve"> бошқа</w:t>
            </w:r>
            <w:r w:rsidR="00B47A48">
              <w:rPr>
                <w:sz w:val="28"/>
                <w:szCs w:val="28"/>
                <w:lang w:val="uz-Cyrl-UZ"/>
              </w:rPr>
              <w:t>-</w:t>
            </w:r>
            <w:r>
              <w:rPr>
                <w:sz w:val="28"/>
                <w:szCs w:val="28"/>
                <w:lang w:val="uz-Cyrl-UZ"/>
              </w:rPr>
              <w:t>лари</w:t>
            </w:r>
            <w:r>
              <w:rPr>
                <w:sz w:val="28"/>
                <w:szCs w:val="28"/>
              </w:rPr>
              <w:t>нинг</w:t>
            </w:r>
            <w:r>
              <w:rPr>
                <w:sz w:val="28"/>
                <w:szCs w:val="28"/>
                <w:lang w:val="uz-Cyrl-UZ"/>
              </w:rPr>
              <w:t xml:space="preserve"> </w:t>
            </w:r>
            <w:r>
              <w:rPr>
                <w:sz w:val="28"/>
                <w:szCs w:val="28"/>
              </w:rPr>
              <w:t>ичига солиниши</w:t>
            </w:r>
            <w:r>
              <w:rPr>
                <w:sz w:val="28"/>
                <w:szCs w:val="28"/>
                <w:lang w:val="uz-Cyrl-UZ"/>
              </w:rPr>
              <w:t xml:space="preserve"> мумкин.</w:t>
            </w:r>
          </w:p>
        </w:tc>
      </w:tr>
      <w:tr w:rsidR="006E1527" w:rsidRPr="00221BEE">
        <w:trPr>
          <w:tblCellSpacing w:w="0" w:type="dxa"/>
          <w:jc w:val="center"/>
        </w:trPr>
        <w:tc>
          <w:tcPr>
            <w:tcW w:w="2079" w:type="pct"/>
          </w:tcPr>
          <w:p w:rsidR="006E1527" w:rsidRPr="005B3244" w:rsidRDefault="006E1527" w:rsidP="004E5BD5">
            <w:pPr>
              <w:tabs>
                <w:tab w:val="left" w:pos="4320"/>
                <w:tab w:val="left" w:pos="4500"/>
              </w:tabs>
              <w:rPr>
                <w:b/>
                <w:sz w:val="28"/>
                <w:szCs w:val="28"/>
                <w:lang w:val="uz-Cyrl-UZ"/>
              </w:rPr>
            </w:pPr>
            <w:r w:rsidRPr="001C7AA6">
              <w:rPr>
                <w:b/>
                <w:sz w:val="28"/>
                <w:szCs w:val="28"/>
                <w:lang w:val="uz-Cyrl-UZ"/>
              </w:rPr>
              <w:t>Иерархия, иерархическая структура</w:t>
            </w:r>
          </w:p>
          <w:p w:rsidR="006E1527" w:rsidRPr="008D5C00"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i</w:t>
            </w:r>
            <w:r w:rsidRPr="005B6905">
              <w:rPr>
                <w:sz w:val="28"/>
                <w:szCs w:val="28"/>
                <w:lang w:val="uz-Cyrl-UZ"/>
              </w:rPr>
              <w:t>у</w:t>
            </w:r>
            <w:r w:rsidRPr="001C7AA6">
              <w:rPr>
                <w:sz w:val="28"/>
                <w:szCs w:val="28"/>
                <w:lang w:val="uz-Cyrl-UZ"/>
              </w:rPr>
              <w:t>erarxiya, i</w:t>
            </w:r>
            <w:r w:rsidRPr="005B6905">
              <w:rPr>
                <w:sz w:val="28"/>
                <w:szCs w:val="28"/>
                <w:lang w:val="uz-Cyrl-UZ"/>
              </w:rPr>
              <w:t>у</w:t>
            </w:r>
            <w:r w:rsidRPr="001C7AA6">
              <w:rPr>
                <w:sz w:val="28"/>
                <w:szCs w:val="28"/>
                <w:lang w:val="uz-Cyrl-UZ"/>
              </w:rPr>
              <w:t>erarxik struktura</w:t>
            </w:r>
          </w:p>
          <w:p w:rsidR="006E1527" w:rsidRPr="009F1118" w:rsidRDefault="006E1527" w:rsidP="004E5BD5">
            <w:pPr>
              <w:tabs>
                <w:tab w:val="left" w:pos="4320"/>
                <w:tab w:val="left" w:pos="4500"/>
              </w:tabs>
              <w:rPr>
                <w:sz w:val="28"/>
                <w:szCs w:val="28"/>
              </w:rPr>
            </w:pPr>
            <w:r>
              <w:rPr>
                <w:b/>
                <w:sz w:val="28"/>
                <w:szCs w:val="28"/>
                <w:lang w:val="uz-Cyrl-UZ"/>
              </w:rPr>
              <w:t xml:space="preserve">        </w:t>
            </w:r>
            <w:r>
              <w:rPr>
                <w:sz w:val="28"/>
                <w:szCs w:val="28"/>
              </w:rPr>
              <w:t xml:space="preserve">иерархия, иерархик </w:t>
            </w:r>
            <w:r w:rsidR="009F1118">
              <w:rPr>
                <w:sz w:val="28"/>
                <w:szCs w:val="28"/>
              </w:rPr>
              <w:br/>
            </w:r>
            <w:r>
              <w:rPr>
                <w:sz w:val="28"/>
                <w:szCs w:val="28"/>
              </w:rPr>
              <w:t xml:space="preserve">структура </w:t>
            </w:r>
          </w:p>
          <w:p w:rsidR="006E1527" w:rsidRPr="005B3244" w:rsidRDefault="006E1527" w:rsidP="005B3244">
            <w:pPr>
              <w:tabs>
                <w:tab w:val="left" w:pos="4320"/>
                <w:tab w:val="left" w:pos="4500"/>
              </w:tabs>
              <w:rPr>
                <w:sz w:val="28"/>
                <w:szCs w:val="28"/>
                <w:lang w:val="uz-Cyrl-UZ"/>
              </w:rPr>
            </w:pPr>
            <w:r w:rsidRPr="00851FCC">
              <w:rPr>
                <w:b/>
                <w:sz w:val="28"/>
                <w:szCs w:val="28"/>
                <w:lang w:val="en-US"/>
              </w:rPr>
              <w:t>en</w:t>
            </w:r>
            <w:r w:rsidRPr="009F1118">
              <w:rPr>
                <w:b/>
                <w:sz w:val="28"/>
                <w:szCs w:val="28"/>
              </w:rPr>
              <w:t xml:space="preserve"> </w:t>
            </w:r>
            <w:r w:rsidRPr="009F1118">
              <w:rPr>
                <w:sz w:val="28"/>
                <w:szCs w:val="28"/>
              </w:rPr>
              <w:t xml:space="preserve">- </w:t>
            </w:r>
            <w:r w:rsidRPr="005B3244">
              <w:rPr>
                <w:sz w:val="28"/>
                <w:szCs w:val="28"/>
                <w:lang w:val="en-US"/>
              </w:rPr>
              <w:t>hierarchy</w:t>
            </w:r>
            <w:r w:rsidRPr="005B3244">
              <w:rPr>
                <w:sz w:val="28"/>
                <w:szCs w:val="28"/>
              </w:rPr>
              <w:t xml:space="preserve"> </w:t>
            </w:r>
          </w:p>
          <w:p w:rsidR="006E1527" w:rsidRPr="009F1118" w:rsidRDefault="006E1527" w:rsidP="004E5BD5">
            <w:pPr>
              <w:tabs>
                <w:tab w:val="left" w:pos="4320"/>
                <w:tab w:val="left" w:pos="4500"/>
              </w:tabs>
              <w:rPr>
                <w:sz w:val="28"/>
                <w:szCs w:val="28"/>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Древовидная структура, где на верхнем уровне находится один или несколько элементов, под каждым из которых, в свою очередь, один или несколько элементов нижележащего уровня (уровней).</w:t>
            </w:r>
          </w:p>
          <w:p w:rsidR="006E1527" w:rsidRPr="00093E66" w:rsidRDefault="006E1527" w:rsidP="004E5BD5">
            <w:pPr>
              <w:tabs>
                <w:tab w:val="left" w:pos="4320"/>
                <w:tab w:val="left" w:pos="4500"/>
              </w:tabs>
              <w:jc w:val="both"/>
              <w:rPr>
                <w:sz w:val="14"/>
                <w:szCs w:val="14"/>
              </w:rPr>
            </w:pPr>
          </w:p>
          <w:p w:rsidR="006E1527" w:rsidRDefault="006E1527" w:rsidP="004E5BD5">
            <w:pPr>
              <w:tabs>
                <w:tab w:val="left" w:pos="4320"/>
                <w:tab w:val="left" w:pos="4500"/>
              </w:tabs>
              <w:jc w:val="both"/>
              <w:rPr>
                <w:sz w:val="28"/>
                <w:szCs w:val="28"/>
                <w:lang w:val="en-US"/>
              </w:rPr>
            </w:pPr>
            <w:r>
              <w:rPr>
                <w:sz w:val="28"/>
                <w:szCs w:val="28"/>
                <w:lang w:val="uz-Cyrl-UZ"/>
              </w:rPr>
              <w:t>Yuqori</w:t>
            </w:r>
            <w:r w:rsidRPr="00D015B8">
              <w:rPr>
                <w:sz w:val="28"/>
                <w:szCs w:val="28"/>
                <w:lang w:val="uz-Cyrl-UZ"/>
              </w:rPr>
              <w:t xml:space="preserve"> </w:t>
            </w:r>
            <w:r>
              <w:rPr>
                <w:sz w:val="28"/>
                <w:szCs w:val="28"/>
                <w:lang w:val="uz-Cyrl-UZ"/>
              </w:rPr>
              <w:t>sathida</w:t>
            </w:r>
            <w:r w:rsidRPr="00D015B8">
              <w:rPr>
                <w:sz w:val="28"/>
                <w:szCs w:val="28"/>
                <w:lang w:val="uz-Cyrl-UZ"/>
              </w:rPr>
              <w:t xml:space="preserve"> </w:t>
            </w:r>
            <w:r>
              <w:rPr>
                <w:sz w:val="28"/>
                <w:szCs w:val="28"/>
                <w:lang w:val="uz-Cyrl-UZ"/>
              </w:rPr>
              <w:t>bitta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nechta</w:t>
            </w:r>
            <w:r w:rsidRPr="00D015B8">
              <w:rPr>
                <w:sz w:val="28"/>
                <w:szCs w:val="28"/>
                <w:lang w:val="uz-Cyrl-UZ"/>
              </w:rPr>
              <w:t xml:space="preserve"> </w:t>
            </w:r>
            <w:r>
              <w:rPr>
                <w:sz w:val="28"/>
                <w:szCs w:val="28"/>
                <w:lang w:val="uz-Cyrl-UZ"/>
              </w:rPr>
              <w:t>element</w:t>
            </w:r>
            <w:r w:rsidRPr="00D015B8">
              <w:rPr>
                <w:sz w:val="28"/>
                <w:szCs w:val="28"/>
                <w:lang w:val="uz-Cyrl-UZ"/>
              </w:rPr>
              <w:t xml:space="preserve">, </w:t>
            </w:r>
            <w:r>
              <w:rPr>
                <w:sz w:val="28"/>
                <w:szCs w:val="28"/>
                <w:lang w:val="uz-Cyrl-UZ"/>
              </w:rPr>
              <w:t>ularning</w:t>
            </w:r>
            <w:r w:rsidRPr="00D015B8">
              <w:rPr>
                <w:sz w:val="28"/>
                <w:szCs w:val="28"/>
                <w:lang w:val="uz-Cyrl-UZ"/>
              </w:rPr>
              <w:t xml:space="preserve"> </w:t>
            </w:r>
            <w:r>
              <w:rPr>
                <w:sz w:val="28"/>
                <w:szCs w:val="28"/>
                <w:lang w:val="uz-Cyrl-UZ"/>
              </w:rPr>
              <w:t>har</w:t>
            </w:r>
            <w:r w:rsidRPr="00D015B8">
              <w:rPr>
                <w:sz w:val="28"/>
                <w:szCs w:val="28"/>
                <w:lang w:val="uz-Cyrl-UZ"/>
              </w:rPr>
              <w:t xml:space="preserve"> </w:t>
            </w:r>
            <w:r>
              <w:rPr>
                <w:sz w:val="28"/>
                <w:szCs w:val="28"/>
                <w:lang w:val="uz-Cyrl-UZ"/>
              </w:rPr>
              <w:t>birining</w:t>
            </w:r>
            <w:r w:rsidRPr="00D015B8">
              <w:rPr>
                <w:sz w:val="28"/>
                <w:szCs w:val="28"/>
                <w:lang w:val="uz-Cyrl-UZ"/>
              </w:rPr>
              <w:t xml:space="preserve"> </w:t>
            </w:r>
            <w:r>
              <w:rPr>
                <w:sz w:val="28"/>
                <w:szCs w:val="28"/>
                <w:lang w:val="uz-Cyrl-UZ"/>
              </w:rPr>
              <w:t>ostida</w:t>
            </w:r>
            <w:r w:rsidRPr="00D015B8">
              <w:rPr>
                <w:sz w:val="28"/>
                <w:szCs w:val="28"/>
                <w:lang w:val="uz-Cyrl-UZ"/>
              </w:rPr>
              <w:t xml:space="preserve">, </w:t>
            </w:r>
            <w:r>
              <w:rPr>
                <w:sz w:val="28"/>
                <w:szCs w:val="28"/>
                <w:lang w:val="uz-Cyrl-UZ"/>
              </w:rPr>
              <w:t>o‘z navbatida quyi sath</w:t>
            </w:r>
            <w:r w:rsidRPr="00D015B8">
              <w:rPr>
                <w:sz w:val="28"/>
                <w:szCs w:val="28"/>
                <w:lang w:val="uz-Cyrl-UZ"/>
              </w:rPr>
              <w:t>(</w:t>
            </w:r>
            <w:r>
              <w:rPr>
                <w:sz w:val="28"/>
                <w:szCs w:val="28"/>
                <w:lang w:val="uz-Cyrl-UZ"/>
              </w:rPr>
              <w:t>lar</w:t>
            </w:r>
            <w:r w:rsidRPr="00D015B8">
              <w:rPr>
                <w:sz w:val="28"/>
                <w:szCs w:val="28"/>
                <w:lang w:val="uz-Cyrl-UZ"/>
              </w:rPr>
              <w:t>)</w:t>
            </w:r>
            <w:r>
              <w:rPr>
                <w:sz w:val="28"/>
                <w:szCs w:val="28"/>
                <w:lang w:val="uz-Cyrl-UZ"/>
              </w:rPr>
              <w:t>ning</w:t>
            </w:r>
            <w:r w:rsidRPr="00D015B8">
              <w:rPr>
                <w:sz w:val="28"/>
                <w:szCs w:val="28"/>
                <w:lang w:val="uz-Cyrl-UZ"/>
              </w:rPr>
              <w:t xml:space="preserve"> </w:t>
            </w:r>
            <w:r>
              <w:rPr>
                <w:sz w:val="28"/>
                <w:szCs w:val="28"/>
                <w:lang w:val="uz-Cyrl-UZ"/>
              </w:rPr>
              <w:t>bitta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nechta</w:t>
            </w:r>
            <w:r w:rsidRPr="00D015B8">
              <w:rPr>
                <w:sz w:val="28"/>
                <w:szCs w:val="28"/>
                <w:lang w:val="uz-Cyrl-UZ"/>
              </w:rPr>
              <w:t xml:space="preserve"> </w:t>
            </w:r>
            <w:r>
              <w:rPr>
                <w:sz w:val="28"/>
                <w:szCs w:val="28"/>
                <w:lang w:val="uz-Cyrl-UZ"/>
              </w:rPr>
              <w:t>elementi</w:t>
            </w:r>
            <w:r w:rsidRPr="00D015B8">
              <w:rPr>
                <w:sz w:val="28"/>
                <w:szCs w:val="28"/>
                <w:lang w:val="uz-Cyrl-UZ"/>
              </w:rPr>
              <w:t xml:space="preserve"> </w:t>
            </w:r>
            <w:r>
              <w:rPr>
                <w:sz w:val="28"/>
                <w:szCs w:val="28"/>
                <w:lang w:val="uz-Cyrl-UZ"/>
              </w:rPr>
              <w:t>joylashadigan</w:t>
            </w:r>
            <w:r w:rsidRPr="00D015B8">
              <w:rPr>
                <w:sz w:val="28"/>
                <w:szCs w:val="28"/>
                <w:lang w:val="uz-Cyrl-UZ"/>
              </w:rPr>
              <w:t xml:space="preserve"> </w:t>
            </w:r>
            <w:r>
              <w:rPr>
                <w:sz w:val="28"/>
                <w:szCs w:val="28"/>
                <w:lang w:val="uz-Cyrl-UZ"/>
              </w:rPr>
              <w:t>daraxtsimon</w:t>
            </w:r>
            <w:r w:rsidRPr="00D015B8">
              <w:rPr>
                <w:sz w:val="28"/>
                <w:szCs w:val="28"/>
                <w:lang w:val="uz-Cyrl-UZ"/>
              </w:rPr>
              <w:t xml:space="preserve"> </w:t>
            </w:r>
            <w:r>
              <w:rPr>
                <w:sz w:val="28"/>
                <w:szCs w:val="28"/>
                <w:lang w:val="uz-Cyrl-UZ"/>
              </w:rPr>
              <w:t>struktura</w:t>
            </w:r>
            <w:r w:rsidRPr="00D015B8">
              <w:rPr>
                <w:sz w:val="28"/>
                <w:szCs w:val="28"/>
                <w:lang w:val="uz-Cyrl-UZ"/>
              </w:rPr>
              <w:t>.</w:t>
            </w:r>
          </w:p>
          <w:p w:rsidR="006E1527" w:rsidRPr="00093E66" w:rsidRDefault="006E1527" w:rsidP="004E5BD5">
            <w:pPr>
              <w:tabs>
                <w:tab w:val="left" w:pos="4320"/>
                <w:tab w:val="left" w:pos="4500"/>
              </w:tabs>
              <w:jc w:val="both"/>
              <w:rPr>
                <w:sz w:val="14"/>
                <w:szCs w:val="14"/>
                <w:lang w:val="en-US"/>
              </w:rPr>
            </w:pPr>
          </w:p>
          <w:p w:rsidR="006E1527" w:rsidRPr="00093E66" w:rsidRDefault="006E1527" w:rsidP="00093E66">
            <w:pPr>
              <w:tabs>
                <w:tab w:val="left" w:pos="4320"/>
                <w:tab w:val="left" w:pos="4500"/>
              </w:tabs>
              <w:jc w:val="both"/>
              <w:rPr>
                <w:sz w:val="27"/>
                <w:szCs w:val="27"/>
                <w:lang w:val="uz-Cyrl-UZ"/>
              </w:rPr>
            </w:pPr>
            <w:r w:rsidRPr="00093E66">
              <w:rPr>
                <w:sz w:val="27"/>
                <w:szCs w:val="27"/>
                <w:lang w:val="uz-Cyrl-UZ"/>
              </w:rPr>
              <w:t>Юқори сатҳида битта ёки бир нечта элемент, уларнинг ҳар бирининг остида, ўз навбатида қуйи сатҳ(лар)нинг битта ёки бир нечта эле</w:t>
            </w:r>
            <w:r w:rsidR="00B47A48" w:rsidRPr="00093E66">
              <w:rPr>
                <w:sz w:val="27"/>
                <w:szCs w:val="27"/>
                <w:lang w:val="uz-Cyrl-UZ"/>
              </w:rPr>
              <w:t>-</w:t>
            </w:r>
            <w:r w:rsidRPr="00093E66">
              <w:rPr>
                <w:sz w:val="27"/>
                <w:szCs w:val="27"/>
                <w:lang w:val="uz-Cyrl-UZ"/>
              </w:rPr>
              <w:t>менти жойлашадиган дарахтсимон структура.</w:t>
            </w:r>
          </w:p>
        </w:tc>
      </w:tr>
      <w:tr w:rsidR="006E1527" w:rsidRPr="003E387B">
        <w:trPr>
          <w:tblCellSpacing w:w="0" w:type="dxa"/>
          <w:jc w:val="center"/>
        </w:trPr>
        <w:tc>
          <w:tcPr>
            <w:tcW w:w="2079" w:type="pct"/>
          </w:tcPr>
          <w:p w:rsidR="006E1527" w:rsidRDefault="006E1527" w:rsidP="001A4444">
            <w:pPr>
              <w:tabs>
                <w:tab w:val="left" w:pos="4320"/>
                <w:tab w:val="left" w:pos="4500"/>
              </w:tabs>
              <w:rPr>
                <w:b/>
                <w:sz w:val="28"/>
                <w:szCs w:val="28"/>
                <w:lang w:val="uz-Cyrl-UZ"/>
              </w:rPr>
            </w:pPr>
            <w:r w:rsidRPr="00D3647E">
              <w:rPr>
                <w:b/>
                <w:sz w:val="28"/>
                <w:szCs w:val="28"/>
              </w:rPr>
              <w:t xml:space="preserve">Извлечение информации </w:t>
            </w:r>
            <w:r w:rsidR="009F1118">
              <w:rPr>
                <w:b/>
                <w:sz w:val="28"/>
                <w:szCs w:val="28"/>
              </w:rPr>
              <w:br/>
            </w:r>
            <w:r>
              <w:rPr>
                <w:b/>
                <w:sz w:val="28"/>
                <w:szCs w:val="28"/>
              </w:rPr>
              <w:t>(</w:t>
            </w:r>
            <w:r w:rsidRPr="00D3647E">
              <w:rPr>
                <w:b/>
                <w:sz w:val="28"/>
                <w:szCs w:val="28"/>
              </w:rPr>
              <w:t>из данных</w:t>
            </w:r>
            <w:r>
              <w:rPr>
                <w:b/>
                <w:sz w:val="28"/>
                <w:szCs w:val="28"/>
              </w:rPr>
              <w:t>)</w:t>
            </w:r>
          </w:p>
          <w:p w:rsidR="006E1527" w:rsidRDefault="006E1527" w:rsidP="001A4444">
            <w:pPr>
              <w:tabs>
                <w:tab w:val="left" w:pos="4320"/>
                <w:tab w:val="left" w:pos="4500"/>
              </w:tabs>
              <w:rPr>
                <w:b/>
                <w:sz w:val="28"/>
                <w:szCs w:val="28"/>
                <w:lang w:val="uz-Cyrl-UZ"/>
              </w:rPr>
            </w:pPr>
            <w:r w:rsidRPr="00D3647E">
              <w:rPr>
                <w:b/>
                <w:sz w:val="28"/>
                <w:szCs w:val="28"/>
              </w:rPr>
              <w:t xml:space="preserve"> </w:t>
            </w:r>
            <w:r>
              <w:rPr>
                <w:b/>
                <w:sz w:val="28"/>
                <w:szCs w:val="28"/>
                <w:lang w:val="en-US"/>
              </w:rPr>
              <w:t>uz</w:t>
            </w:r>
            <w:r w:rsidRPr="007E5572">
              <w:rPr>
                <w:b/>
                <w:sz w:val="28"/>
                <w:szCs w:val="28"/>
              </w:rPr>
              <w:t xml:space="preserve"> </w:t>
            </w:r>
            <w:r w:rsidRPr="007E5572">
              <w:rPr>
                <w:sz w:val="28"/>
                <w:szCs w:val="28"/>
              </w:rPr>
              <w:t>-</w:t>
            </w:r>
            <w:r>
              <w:rPr>
                <w:b/>
                <w:sz w:val="28"/>
                <w:szCs w:val="28"/>
              </w:rPr>
              <w:t xml:space="preserve"> </w:t>
            </w:r>
            <w:r>
              <w:rPr>
                <w:sz w:val="28"/>
                <w:szCs w:val="28"/>
                <w:lang w:val="uz-Cyrl-UZ"/>
              </w:rPr>
              <w:t xml:space="preserve">axborotni </w:t>
            </w:r>
            <w:r>
              <w:rPr>
                <w:sz w:val="28"/>
                <w:szCs w:val="28"/>
              </w:rPr>
              <w:t>(ma’lumotlardan)</w:t>
            </w:r>
            <w:r>
              <w:rPr>
                <w:sz w:val="28"/>
                <w:szCs w:val="28"/>
                <w:lang w:val="uz-Cyrl-UZ"/>
              </w:rPr>
              <w:t xml:space="preserve"> olish</w:t>
            </w:r>
          </w:p>
          <w:p w:rsidR="006E1527" w:rsidRPr="005B6905" w:rsidRDefault="006E1527" w:rsidP="001A4444">
            <w:pPr>
              <w:tabs>
                <w:tab w:val="left" w:pos="4320"/>
                <w:tab w:val="left" w:pos="4500"/>
              </w:tabs>
              <w:rPr>
                <w:sz w:val="28"/>
                <w:szCs w:val="28"/>
                <w:lang w:val="uz-Cyrl-UZ"/>
              </w:rPr>
            </w:pPr>
            <w:r>
              <w:rPr>
                <w:sz w:val="28"/>
                <w:szCs w:val="28"/>
                <w:lang w:val="uz-Cyrl-UZ"/>
              </w:rPr>
              <w:t xml:space="preserve">      </w:t>
            </w:r>
            <w:r>
              <w:rPr>
                <w:sz w:val="28"/>
                <w:szCs w:val="28"/>
              </w:rPr>
              <w:t xml:space="preserve"> </w:t>
            </w:r>
            <w:r>
              <w:rPr>
                <w:sz w:val="28"/>
                <w:szCs w:val="28"/>
                <w:lang w:val="uz-Cyrl-UZ"/>
              </w:rPr>
              <w:t xml:space="preserve">ахборотни </w:t>
            </w:r>
            <w:r w:rsidRPr="005B6905">
              <w:rPr>
                <w:sz w:val="28"/>
                <w:szCs w:val="28"/>
                <w:lang w:val="uz-Cyrl-UZ"/>
              </w:rPr>
              <w:t>(маълумотлардан)</w:t>
            </w:r>
            <w:r>
              <w:rPr>
                <w:sz w:val="28"/>
                <w:szCs w:val="28"/>
                <w:lang w:val="uz-Cyrl-UZ"/>
              </w:rPr>
              <w:t xml:space="preserve"> олиш</w:t>
            </w:r>
          </w:p>
          <w:p w:rsidR="006E1527" w:rsidRPr="005B6905" w:rsidRDefault="006E1527" w:rsidP="00D3647E">
            <w:pPr>
              <w:tabs>
                <w:tab w:val="left" w:pos="4320"/>
                <w:tab w:val="left" w:pos="4500"/>
              </w:tabs>
              <w:rPr>
                <w:sz w:val="28"/>
                <w:szCs w:val="28"/>
                <w:lang w:val="uz-Cyrl-UZ"/>
              </w:rPr>
            </w:pPr>
            <w:r w:rsidRPr="005B6905">
              <w:rPr>
                <w:b/>
                <w:sz w:val="28"/>
                <w:szCs w:val="28"/>
                <w:lang w:val="uz-Cyrl-UZ"/>
              </w:rPr>
              <w:t xml:space="preserve">en </w:t>
            </w:r>
            <w:r w:rsidRPr="006E1077">
              <w:rPr>
                <w:sz w:val="28"/>
                <w:szCs w:val="28"/>
                <w:lang w:val="uz-Cyrl-UZ"/>
              </w:rPr>
              <w:t>-</w:t>
            </w:r>
            <w:r w:rsidRPr="005B6905">
              <w:rPr>
                <w:b/>
                <w:sz w:val="28"/>
                <w:szCs w:val="28"/>
                <w:lang w:val="uz-Cyrl-UZ"/>
              </w:rPr>
              <w:t xml:space="preserve"> </w:t>
            </w:r>
            <w:r w:rsidRPr="005B6905">
              <w:rPr>
                <w:sz w:val="28"/>
                <w:szCs w:val="28"/>
                <w:lang w:val="uz-Cyrl-UZ"/>
              </w:rPr>
              <w:t xml:space="preserve">data mining </w:t>
            </w:r>
          </w:p>
          <w:p w:rsidR="006E1527" w:rsidRPr="005B6905" w:rsidRDefault="006E1527" w:rsidP="001A4444">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Технология анализа хранилищ данных, базирующаяся на методах ИИ и инструментах поддержки принятия решений.</w:t>
            </w:r>
            <w:r w:rsidRPr="0099336E">
              <w:rPr>
                <w:sz w:val="28"/>
                <w:szCs w:val="28"/>
              </w:rPr>
              <w:t xml:space="preserve"> </w:t>
            </w:r>
            <w:r>
              <w:rPr>
                <w:sz w:val="28"/>
                <w:szCs w:val="28"/>
              </w:rPr>
              <w:t>В частности, сюда входит нахождение ассоциативных взаимосвязей между данными, трендов их изменений, распознавание типов данных</w:t>
            </w:r>
            <w:r w:rsidRPr="0099336E">
              <w:rPr>
                <w:sz w:val="28"/>
                <w:szCs w:val="28"/>
              </w:rPr>
              <w:t>.</w:t>
            </w:r>
          </w:p>
          <w:p w:rsidR="006E1527" w:rsidRPr="0032597D" w:rsidRDefault="006E1527" w:rsidP="00E364BD">
            <w:pPr>
              <w:tabs>
                <w:tab w:val="left" w:pos="4320"/>
                <w:tab w:val="left" w:pos="4500"/>
              </w:tabs>
              <w:jc w:val="both"/>
              <w:rPr>
                <w:sz w:val="22"/>
                <w:szCs w:val="22"/>
              </w:rPr>
            </w:pPr>
          </w:p>
          <w:p w:rsidR="006E1527" w:rsidRDefault="006E1527" w:rsidP="00E364BD">
            <w:pPr>
              <w:tabs>
                <w:tab w:val="left" w:pos="4320"/>
                <w:tab w:val="left" w:pos="4500"/>
              </w:tabs>
              <w:jc w:val="both"/>
              <w:rPr>
                <w:sz w:val="28"/>
                <w:szCs w:val="28"/>
                <w:lang w:val="en-US"/>
              </w:rPr>
            </w:pPr>
            <w:r w:rsidRPr="0099137E">
              <w:rPr>
                <w:sz w:val="28"/>
                <w:szCs w:val="28"/>
                <w:lang w:val="en-US"/>
              </w:rPr>
              <w:t>Ma’lumotlar omborlarini</w:t>
            </w:r>
            <w:r>
              <w:rPr>
                <w:sz w:val="28"/>
                <w:szCs w:val="28"/>
                <w:lang w:val="uz-Cyrl-UZ"/>
              </w:rPr>
              <w:t xml:space="preserve"> tahlil qilish texnolo</w:t>
            </w:r>
            <w:r w:rsidRPr="0099137E">
              <w:rPr>
                <w:sz w:val="28"/>
                <w:szCs w:val="28"/>
                <w:lang w:val="en-US"/>
              </w:rPr>
              <w:t>giyasi. SI</w:t>
            </w:r>
            <w:r>
              <w:rPr>
                <w:sz w:val="28"/>
                <w:szCs w:val="28"/>
                <w:lang w:val="uz-Cyrl-UZ"/>
              </w:rPr>
              <w:t xml:space="preserve"> metodlarig</w:t>
            </w:r>
            <w:r w:rsidRPr="0099137E">
              <w:rPr>
                <w:sz w:val="28"/>
                <w:szCs w:val="28"/>
                <w:lang w:val="en-US"/>
              </w:rPr>
              <w:t>a va qarorlar qabul qilishni ta’minlash vositalariga asoslanadi. Jumladan, bunga ma’lumotlar o‘rtasida assotsiativ aloqadorlikni</w:t>
            </w:r>
            <w:r w:rsidRPr="005B6905">
              <w:rPr>
                <w:sz w:val="28"/>
                <w:szCs w:val="28"/>
                <w:lang w:val="en-US"/>
              </w:rPr>
              <w:t>,</w:t>
            </w:r>
            <w:r w:rsidRPr="0099137E">
              <w:rPr>
                <w:sz w:val="28"/>
                <w:szCs w:val="28"/>
                <w:lang w:val="en-US"/>
              </w:rPr>
              <w:t xml:space="preserve"> ularning o‘zgarish trendlarini topish, ma’lumotlar turlarini aniqlash kiradi.</w:t>
            </w:r>
          </w:p>
          <w:p w:rsidR="006E1527" w:rsidRPr="0032597D" w:rsidRDefault="006E1527" w:rsidP="00E364BD">
            <w:pPr>
              <w:tabs>
                <w:tab w:val="left" w:pos="4320"/>
                <w:tab w:val="left" w:pos="4500"/>
              </w:tabs>
              <w:jc w:val="both"/>
              <w:rPr>
                <w:sz w:val="22"/>
                <w:szCs w:val="22"/>
                <w:lang w:val="en-US"/>
              </w:rPr>
            </w:pPr>
          </w:p>
          <w:p w:rsidR="006E1527" w:rsidRPr="00D96F86" w:rsidRDefault="006E1527" w:rsidP="00E364BD">
            <w:pPr>
              <w:tabs>
                <w:tab w:val="left" w:pos="4320"/>
                <w:tab w:val="left" w:pos="4500"/>
              </w:tabs>
              <w:jc w:val="both"/>
              <w:rPr>
                <w:sz w:val="28"/>
                <w:szCs w:val="28"/>
              </w:rPr>
            </w:pPr>
            <w:r>
              <w:rPr>
                <w:sz w:val="28"/>
                <w:szCs w:val="28"/>
              </w:rPr>
              <w:t>Маълумотлар омборларини</w:t>
            </w:r>
            <w:r>
              <w:rPr>
                <w:sz w:val="28"/>
                <w:szCs w:val="28"/>
                <w:lang w:val="uz-Cyrl-UZ"/>
              </w:rPr>
              <w:t xml:space="preserve"> таҳлил қилиш техноло</w:t>
            </w:r>
            <w:r>
              <w:rPr>
                <w:sz w:val="28"/>
                <w:szCs w:val="28"/>
              </w:rPr>
              <w:t>гияси. СИ</w:t>
            </w:r>
            <w:r>
              <w:rPr>
                <w:sz w:val="28"/>
                <w:szCs w:val="28"/>
                <w:lang w:val="uz-Cyrl-UZ"/>
              </w:rPr>
              <w:t xml:space="preserve"> методлариг</w:t>
            </w:r>
            <w:r>
              <w:rPr>
                <w:sz w:val="28"/>
                <w:szCs w:val="28"/>
              </w:rPr>
              <w:t xml:space="preserve">а ва қарорлар қабул қилишни таъминлаш воситаларига </w:t>
            </w:r>
            <w:r>
              <w:rPr>
                <w:sz w:val="28"/>
                <w:szCs w:val="28"/>
              </w:rPr>
              <w:lastRenderedPageBreak/>
              <w:t>асосланади. Жумладан, бунга маълумотлар ўртасида ассоциатив алоқадорликни</w:t>
            </w:r>
            <w:r>
              <w:rPr>
                <w:sz w:val="28"/>
                <w:szCs w:val="28"/>
                <w:lang w:val="uz-Cyrl-UZ"/>
              </w:rPr>
              <w:t>,</w:t>
            </w:r>
            <w:r>
              <w:rPr>
                <w:sz w:val="28"/>
                <w:szCs w:val="28"/>
              </w:rPr>
              <w:t xml:space="preserve"> уларнинг ўзгариш трендларини топиш, маълумотлар турларини аниқлаш киради.</w:t>
            </w:r>
          </w:p>
        </w:tc>
      </w:tr>
      <w:tr w:rsidR="006E1527" w:rsidRPr="00A1377E">
        <w:trPr>
          <w:tblCellSpacing w:w="0" w:type="dxa"/>
          <w:jc w:val="center"/>
        </w:trPr>
        <w:tc>
          <w:tcPr>
            <w:tcW w:w="2079" w:type="pct"/>
          </w:tcPr>
          <w:p w:rsidR="006E1527" w:rsidRDefault="006E1527" w:rsidP="004E5BD5">
            <w:pPr>
              <w:tabs>
                <w:tab w:val="left" w:pos="4320"/>
                <w:tab w:val="left" w:pos="4500"/>
              </w:tabs>
              <w:rPr>
                <w:b/>
                <w:sz w:val="28"/>
                <w:szCs w:val="28"/>
                <w:lang w:val="uz-Cyrl-UZ"/>
              </w:rPr>
            </w:pPr>
            <w:r>
              <w:rPr>
                <w:b/>
                <w:sz w:val="28"/>
                <w:szCs w:val="28"/>
              </w:rPr>
              <w:lastRenderedPageBreak/>
              <w:t>Импортирование</w:t>
            </w:r>
          </w:p>
          <w:p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sidRPr="002752C5">
              <w:rPr>
                <w:b/>
                <w:sz w:val="28"/>
                <w:szCs w:val="28"/>
              </w:rPr>
              <w:t xml:space="preserve"> </w:t>
            </w:r>
            <w:r>
              <w:rPr>
                <w:sz w:val="28"/>
                <w:szCs w:val="28"/>
              </w:rPr>
              <w:t>chetdan kiritish</w:t>
            </w:r>
          </w:p>
          <w:p w:rsidR="006E1527" w:rsidRPr="005B6905" w:rsidRDefault="006E1527" w:rsidP="004E5BD5">
            <w:pPr>
              <w:tabs>
                <w:tab w:val="left" w:pos="4320"/>
                <w:tab w:val="left" w:pos="4500"/>
              </w:tabs>
              <w:rPr>
                <w:sz w:val="28"/>
                <w:szCs w:val="28"/>
              </w:rPr>
            </w:pPr>
            <w:r w:rsidRPr="002752C5">
              <w:rPr>
                <w:sz w:val="28"/>
                <w:szCs w:val="28"/>
              </w:rPr>
              <w:t xml:space="preserve">       </w:t>
            </w:r>
            <w:r>
              <w:rPr>
                <w:sz w:val="28"/>
                <w:szCs w:val="28"/>
              </w:rPr>
              <w:t>четдан киритиш</w:t>
            </w:r>
          </w:p>
          <w:p w:rsidR="006E1527" w:rsidRPr="00F5656A" w:rsidRDefault="006E1527" w:rsidP="00F5656A">
            <w:pPr>
              <w:tabs>
                <w:tab w:val="left" w:pos="4320"/>
                <w:tab w:val="left" w:pos="4500"/>
              </w:tabs>
              <w:rPr>
                <w:sz w:val="28"/>
                <w:szCs w:val="28"/>
                <w:lang w:val="uz-Cyrl-UZ"/>
              </w:rPr>
            </w:pPr>
            <w:r w:rsidRPr="00F93C90">
              <w:rPr>
                <w:b/>
                <w:sz w:val="28"/>
                <w:szCs w:val="28"/>
                <w:lang w:val="en-US"/>
              </w:rPr>
              <w:t xml:space="preserve">en </w:t>
            </w:r>
            <w:r w:rsidRPr="00B56288">
              <w:rPr>
                <w:sz w:val="28"/>
                <w:szCs w:val="28"/>
                <w:lang w:val="en-US"/>
              </w:rPr>
              <w:t>-</w:t>
            </w:r>
            <w:r w:rsidRPr="00F5656A">
              <w:rPr>
                <w:sz w:val="28"/>
                <w:szCs w:val="28"/>
                <w:lang w:val="en-US"/>
              </w:rPr>
              <w:t xml:space="preserve"> import</w:t>
            </w:r>
            <w:r w:rsidRPr="00F5656A">
              <w:rPr>
                <w:sz w:val="28"/>
                <w:szCs w:val="28"/>
              </w:rPr>
              <w:t xml:space="preserve"> </w:t>
            </w:r>
          </w:p>
          <w:p w:rsidR="006E1527" w:rsidRPr="00F93C90"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Переписывание информационного объекта (например, документа, текста, графики, данных) без удаления из места его хранения (файл, база данных) в текущее приложение, часто с преобразованием формата</w:t>
            </w:r>
            <w:r w:rsidRPr="0099336E">
              <w:rPr>
                <w:sz w:val="28"/>
                <w:szCs w:val="28"/>
              </w:rPr>
              <w:t>.</w:t>
            </w:r>
          </w:p>
          <w:p w:rsidR="006E1527" w:rsidRPr="0032597D" w:rsidRDefault="006E1527" w:rsidP="004E5BD5">
            <w:pPr>
              <w:tabs>
                <w:tab w:val="left" w:pos="4320"/>
                <w:tab w:val="left" w:pos="4500"/>
              </w:tabs>
              <w:jc w:val="both"/>
              <w:rPr>
                <w:sz w:val="22"/>
                <w:szCs w:val="22"/>
              </w:rPr>
            </w:pPr>
          </w:p>
          <w:p w:rsidR="006E1527" w:rsidRPr="00DE4857" w:rsidRDefault="006E1527" w:rsidP="004E5BD5">
            <w:pPr>
              <w:tabs>
                <w:tab w:val="left" w:pos="4320"/>
                <w:tab w:val="left" w:pos="4500"/>
              </w:tabs>
              <w:jc w:val="both"/>
              <w:rPr>
                <w:sz w:val="28"/>
                <w:szCs w:val="28"/>
              </w:rPr>
            </w:pPr>
            <w:r>
              <w:rPr>
                <w:sz w:val="28"/>
                <w:szCs w:val="28"/>
                <w:lang w:val="uz-Cyrl-UZ"/>
              </w:rPr>
              <w:t>Axborot</w:t>
            </w:r>
            <w:r w:rsidRPr="002752C5">
              <w:rPr>
                <w:sz w:val="28"/>
                <w:szCs w:val="28"/>
                <w:lang w:val="uz-Cyrl-UZ"/>
              </w:rPr>
              <w:t xml:space="preserve"> </w:t>
            </w:r>
            <w:r>
              <w:rPr>
                <w:sz w:val="28"/>
                <w:szCs w:val="28"/>
                <w:lang w:val="uz-Cyrl-UZ"/>
              </w:rPr>
              <w:t>obyektini</w:t>
            </w:r>
            <w:r w:rsidRPr="002752C5">
              <w:rPr>
                <w:sz w:val="28"/>
                <w:szCs w:val="28"/>
                <w:lang w:val="uz-Cyrl-UZ"/>
              </w:rPr>
              <w:t xml:space="preserve"> (</w:t>
            </w:r>
            <w:r>
              <w:rPr>
                <w:sz w:val="28"/>
                <w:szCs w:val="28"/>
                <w:lang w:val="uz-Cyrl-UZ"/>
              </w:rPr>
              <w:t>masalan</w:t>
            </w:r>
            <w:r w:rsidRPr="002752C5">
              <w:rPr>
                <w:sz w:val="28"/>
                <w:szCs w:val="28"/>
                <w:lang w:val="uz-Cyrl-UZ"/>
              </w:rPr>
              <w:t xml:space="preserve">, </w:t>
            </w:r>
            <w:r>
              <w:rPr>
                <w:sz w:val="28"/>
                <w:szCs w:val="28"/>
                <w:lang w:val="uz-Cyrl-UZ"/>
              </w:rPr>
              <w:t>hujjat</w:t>
            </w:r>
            <w:r w:rsidRPr="002752C5">
              <w:rPr>
                <w:sz w:val="28"/>
                <w:szCs w:val="28"/>
                <w:lang w:val="uz-Cyrl-UZ"/>
              </w:rPr>
              <w:t xml:space="preserve">, </w:t>
            </w:r>
            <w:r>
              <w:rPr>
                <w:sz w:val="28"/>
                <w:szCs w:val="28"/>
                <w:lang w:val="uz-Cyrl-UZ"/>
              </w:rPr>
              <w:t>matn</w:t>
            </w:r>
            <w:r w:rsidRPr="002752C5">
              <w:rPr>
                <w:sz w:val="28"/>
                <w:szCs w:val="28"/>
                <w:lang w:val="uz-Cyrl-UZ"/>
              </w:rPr>
              <w:t xml:space="preserve">, </w:t>
            </w:r>
            <w:r>
              <w:rPr>
                <w:sz w:val="28"/>
                <w:szCs w:val="28"/>
                <w:lang w:val="uz-Cyrl-UZ"/>
              </w:rPr>
              <w:t>grafiklar</w:t>
            </w:r>
            <w:r w:rsidRPr="002752C5">
              <w:rPr>
                <w:sz w:val="28"/>
                <w:szCs w:val="28"/>
                <w:lang w:val="uz-Cyrl-UZ"/>
              </w:rPr>
              <w:t xml:space="preserve">, </w:t>
            </w:r>
            <w:r>
              <w:rPr>
                <w:sz w:val="28"/>
                <w:szCs w:val="28"/>
                <w:lang w:val="uz-Cyrl-UZ"/>
              </w:rPr>
              <w:t>ma’lumotlarni</w:t>
            </w:r>
            <w:r w:rsidRPr="002752C5">
              <w:rPr>
                <w:sz w:val="28"/>
                <w:szCs w:val="28"/>
                <w:lang w:val="uz-Cyrl-UZ"/>
              </w:rPr>
              <w:t>)</w:t>
            </w:r>
            <w:r>
              <w:rPr>
                <w:sz w:val="28"/>
                <w:szCs w:val="28"/>
                <w:lang w:val="uz-Cyrl-UZ"/>
              </w:rPr>
              <w:t>, u saqlanadigan joydan (fayl</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bazasi) chiqarib tashlamas</w:t>
            </w:r>
            <w:r w:rsidR="0032597D">
              <w:rPr>
                <w:sz w:val="28"/>
                <w:szCs w:val="28"/>
                <w:lang w:val="uz-Cyrl-UZ"/>
              </w:rPr>
              <w:t>-</w:t>
            </w:r>
            <w:r>
              <w:rPr>
                <w:sz w:val="28"/>
                <w:szCs w:val="28"/>
                <w:lang w:val="uz-Cyrl-UZ"/>
              </w:rPr>
              <w:t>dan joriy ilovaga, formatni o‘zgartirgan holda, ko‘chirib yozish.</w:t>
            </w:r>
          </w:p>
          <w:p w:rsidR="006E1527" w:rsidRPr="0032597D" w:rsidRDefault="006E1527" w:rsidP="004E5BD5">
            <w:pPr>
              <w:tabs>
                <w:tab w:val="left" w:pos="4320"/>
                <w:tab w:val="left" w:pos="4500"/>
              </w:tabs>
              <w:jc w:val="both"/>
              <w:rPr>
                <w:sz w:val="22"/>
                <w:szCs w:val="22"/>
              </w:rPr>
            </w:pPr>
          </w:p>
          <w:p w:rsidR="006E1527" w:rsidRPr="00A1377E" w:rsidRDefault="006E1527" w:rsidP="004E5BD5">
            <w:pPr>
              <w:tabs>
                <w:tab w:val="left" w:pos="4320"/>
                <w:tab w:val="left" w:pos="4500"/>
              </w:tabs>
              <w:jc w:val="both"/>
              <w:rPr>
                <w:sz w:val="28"/>
                <w:szCs w:val="28"/>
                <w:lang w:val="uz-Cyrl-UZ"/>
              </w:rPr>
            </w:pPr>
            <w:r w:rsidRPr="002752C5">
              <w:rPr>
                <w:sz w:val="28"/>
                <w:szCs w:val="28"/>
                <w:lang w:val="uz-Cyrl-UZ"/>
              </w:rPr>
              <w:t>Ахборот объектини (масалан, ҳужжат, матн, графиклар, маълумотларни)</w:t>
            </w:r>
            <w:r>
              <w:rPr>
                <w:sz w:val="28"/>
                <w:szCs w:val="28"/>
                <w:lang w:val="uz-Cyrl-UZ"/>
              </w:rPr>
              <w:t>, у сақланадиган жойдан (</w:t>
            </w:r>
            <w:r w:rsidRPr="002752C5">
              <w:rPr>
                <w:sz w:val="28"/>
                <w:szCs w:val="28"/>
                <w:lang w:val="uz-Cyrl-UZ"/>
              </w:rPr>
              <w:t>файл, маълумотлар базаси</w:t>
            </w:r>
            <w:r>
              <w:rPr>
                <w:sz w:val="28"/>
                <w:szCs w:val="28"/>
                <w:lang w:val="uz-Cyrl-UZ"/>
              </w:rPr>
              <w:t xml:space="preserve">) чиқариб ташламасдан жорий иловага, форматни </w:t>
            </w:r>
            <w:r w:rsidRPr="002752C5">
              <w:rPr>
                <w:sz w:val="28"/>
                <w:szCs w:val="28"/>
                <w:lang w:val="uz-Cyrl-UZ"/>
              </w:rPr>
              <w:t>ў</w:t>
            </w:r>
            <w:r>
              <w:rPr>
                <w:sz w:val="28"/>
                <w:szCs w:val="28"/>
                <w:lang w:val="uz-Cyrl-UZ"/>
              </w:rPr>
              <w:t>згартирган ҳолда, кўчириб ёзиш.</w:t>
            </w:r>
          </w:p>
        </w:tc>
      </w:tr>
      <w:tr w:rsidR="006E1527" w:rsidRPr="003E387B">
        <w:trPr>
          <w:tblCellSpacing w:w="0" w:type="dxa"/>
          <w:jc w:val="center"/>
        </w:trPr>
        <w:tc>
          <w:tcPr>
            <w:tcW w:w="2079" w:type="pct"/>
          </w:tcPr>
          <w:p w:rsidR="006E1527" w:rsidRPr="00DE4143" w:rsidRDefault="006E1527" w:rsidP="00304F1A">
            <w:pPr>
              <w:tabs>
                <w:tab w:val="left" w:pos="4320"/>
                <w:tab w:val="left" w:pos="4500"/>
              </w:tabs>
              <w:rPr>
                <w:b/>
                <w:sz w:val="28"/>
                <w:szCs w:val="28"/>
                <w:lang w:val="en-US"/>
              </w:rPr>
            </w:pPr>
            <w:r w:rsidRPr="00DE4143">
              <w:rPr>
                <w:b/>
                <w:sz w:val="28"/>
                <w:szCs w:val="28"/>
              </w:rPr>
              <w:t>Имя</w:t>
            </w:r>
          </w:p>
          <w:p w:rsidR="006E1527" w:rsidRPr="009B2EE9" w:rsidRDefault="006E1527" w:rsidP="00B70D9E">
            <w:pPr>
              <w:tabs>
                <w:tab w:val="left" w:pos="4320"/>
                <w:tab w:val="left" w:pos="4500"/>
              </w:tabs>
              <w:rPr>
                <w:bCs/>
                <w:color w:val="000000"/>
                <w:sz w:val="28"/>
                <w:szCs w:val="28"/>
                <w:lang w:val="en-US"/>
              </w:rPr>
            </w:pPr>
            <w:r w:rsidRPr="009B2EE9">
              <w:rPr>
                <w:b/>
                <w:bCs/>
                <w:color w:val="000000"/>
                <w:sz w:val="28"/>
                <w:szCs w:val="28"/>
                <w:lang w:val="en-US"/>
              </w:rPr>
              <w:t xml:space="preserve">uz </w:t>
            </w:r>
            <w:r w:rsidRPr="009B2EE9">
              <w:rPr>
                <w:bCs/>
                <w:color w:val="000000"/>
                <w:sz w:val="28"/>
                <w:szCs w:val="28"/>
                <w:lang w:val="en-US"/>
              </w:rPr>
              <w:t>-</w:t>
            </w:r>
            <w:r w:rsidRPr="0099137E">
              <w:rPr>
                <w:sz w:val="28"/>
                <w:szCs w:val="28"/>
                <w:lang w:val="en-US"/>
              </w:rPr>
              <w:t xml:space="preserve"> nom</w:t>
            </w:r>
          </w:p>
          <w:p w:rsidR="006E1527" w:rsidRDefault="006E1527" w:rsidP="00304F1A">
            <w:pPr>
              <w:tabs>
                <w:tab w:val="left" w:pos="4320"/>
                <w:tab w:val="left" w:pos="4500"/>
              </w:tabs>
              <w:rPr>
                <w:sz w:val="28"/>
                <w:szCs w:val="28"/>
                <w:lang w:val="en-US"/>
              </w:rPr>
            </w:pPr>
            <w:r w:rsidRPr="0063670C">
              <w:rPr>
                <w:b/>
                <w:sz w:val="28"/>
                <w:szCs w:val="28"/>
                <w:lang w:val="uz-Cyrl-UZ"/>
              </w:rPr>
              <w:t xml:space="preserve">      </w:t>
            </w:r>
            <w:r w:rsidRPr="00D80C3B">
              <w:rPr>
                <w:b/>
                <w:sz w:val="28"/>
                <w:szCs w:val="28"/>
                <w:lang w:val="en-US"/>
              </w:rPr>
              <w:t xml:space="preserve"> </w:t>
            </w:r>
            <w:r w:rsidRPr="0063670C">
              <w:rPr>
                <w:sz w:val="28"/>
                <w:szCs w:val="28"/>
              </w:rPr>
              <w:t>ном</w:t>
            </w:r>
          </w:p>
          <w:p w:rsidR="006E1527" w:rsidRPr="00DE4143" w:rsidRDefault="006E1527" w:rsidP="00DE4143">
            <w:pPr>
              <w:tabs>
                <w:tab w:val="left" w:pos="4320"/>
                <w:tab w:val="left" w:pos="4500"/>
              </w:tabs>
              <w:rPr>
                <w:sz w:val="28"/>
                <w:szCs w:val="28"/>
                <w:lang w:val="en-US"/>
              </w:rPr>
            </w:pPr>
            <w:r w:rsidRPr="0051450D">
              <w:rPr>
                <w:b/>
                <w:sz w:val="28"/>
                <w:szCs w:val="28"/>
                <w:lang w:val="en-US"/>
              </w:rPr>
              <w:t xml:space="preserve">en </w:t>
            </w:r>
            <w:r w:rsidRPr="00B56288">
              <w:rPr>
                <w:sz w:val="28"/>
                <w:szCs w:val="28"/>
                <w:lang w:val="en-US"/>
              </w:rPr>
              <w:t xml:space="preserve">- </w:t>
            </w:r>
            <w:r w:rsidRPr="00DE4143">
              <w:rPr>
                <w:sz w:val="28"/>
                <w:szCs w:val="28"/>
                <w:lang w:val="en-US"/>
              </w:rPr>
              <w:t xml:space="preserve">name </w:t>
            </w:r>
          </w:p>
          <w:p w:rsidR="006E1527" w:rsidRPr="00DE4143" w:rsidRDefault="006E1527" w:rsidP="00DE4143">
            <w:pPr>
              <w:tabs>
                <w:tab w:val="left" w:pos="4320"/>
                <w:tab w:val="left" w:pos="4500"/>
              </w:tabs>
              <w:rPr>
                <w:sz w:val="28"/>
                <w:szCs w:val="28"/>
                <w:lang w:val="en-US"/>
              </w:rPr>
            </w:pPr>
          </w:p>
          <w:p w:rsidR="006E1527" w:rsidRPr="00DE4143" w:rsidRDefault="006E1527" w:rsidP="00304F1A">
            <w:pPr>
              <w:tabs>
                <w:tab w:val="left" w:pos="4320"/>
                <w:tab w:val="left" w:pos="4500"/>
              </w:tabs>
              <w:rPr>
                <w:sz w:val="28"/>
                <w:szCs w:val="28"/>
                <w:lang w:val="en-US"/>
              </w:rPr>
            </w:pPr>
          </w:p>
        </w:tc>
        <w:tc>
          <w:tcPr>
            <w:tcW w:w="2921" w:type="pct"/>
          </w:tcPr>
          <w:p w:rsidR="006E1527" w:rsidRPr="0021494A" w:rsidRDefault="006E1527" w:rsidP="00E364BD">
            <w:pPr>
              <w:tabs>
                <w:tab w:val="left" w:pos="4320"/>
                <w:tab w:val="left" w:pos="4500"/>
              </w:tabs>
              <w:jc w:val="both"/>
              <w:rPr>
                <w:sz w:val="28"/>
                <w:szCs w:val="28"/>
                <w:lang w:val="uz-Cyrl-UZ"/>
              </w:rPr>
            </w:pPr>
            <w:r w:rsidRPr="0021494A">
              <w:rPr>
                <w:sz w:val="28"/>
                <w:szCs w:val="28"/>
              </w:rPr>
              <w:t>Идентификатор, присвоенный определенному объекту программы, устройству, пользователю.</w:t>
            </w:r>
          </w:p>
          <w:p w:rsidR="006E1527" w:rsidRPr="00DE4857" w:rsidRDefault="006E1527" w:rsidP="00E364BD">
            <w:pPr>
              <w:tabs>
                <w:tab w:val="left" w:pos="4320"/>
                <w:tab w:val="left" w:pos="4500"/>
              </w:tabs>
              <w:jc w:val="both"/>
              <w:rPr>
                <w:sz w:val="28"/>
                <w:szCs w:val="28"/>
              </w:rPr>
            </w:pPr>
          </w:p>
          <w:p w:rsidR="006E1527" w:rsidRDefault="006E1527" w:rsidP="00E364BD">
            <w:pPr>
              <w:tabs>
                <w:tab w:val="left" w:pos="4320"/>
                <w:tab w:val="left" w:pos="4500"/>
              </w:tabs>
              <w:jc w:val="both"/>
              <w:rPr>
                <w:sz w:val="28"/>
                <w:szCs w:val="28"/>
                <w:lang w:val="en-US"/>
              </w:rPr>
            </w:pPr>
            <w:r w:rsidRPr="0099137E">
              <w:rPr>
                <w:sz w:val="28"/>
                <w:szCs w:val="28"/>
                <w:lang w:val="en-US"/>
              </w:rPr>
              <w:t xml:space="preserve">Dasturning muayyan </w:t>
            </w:r>
            <w:r>
              <w:rPr>
                <w:sz w:val="28"/>
                <w:szCs w:val="28"/>
                <w:lang w:val="en-US"/>
              </w:rPr>
              <w:t>obyekt</w:t>
            </w:r>
            <w:r w:rsidRPr="0099137E">
              <w:rPr>
                <w:sz w:val="28"/>
                <w:szCs w:val="28"/>
                <w:lang w:val="en-US"/>
              </w:rPr>
              <w:t>iga, qurilmaga, foydalanuvchiga</w:t>
            </w:r>
            <w:r w:rsidRPr="0021494A">
              <w:rPr>
                <w:sz w:val="28"/>
                <w:szCs w:val="28"/>
                <w:lang w:val="uz-Cyrl-UZ"/>
              </w:rPr>
              <w:t xml:space="preserve"> </w:t>
            </w:r>
            <w:r w:rsidRPr="0099137E">
              <w:rPr>
                <w:sz w:val="28"/>
                <w:szCs w:val="28"/>
                <w:lang w:val="en-US"/>
              </w:rPr>
              <w:t>berilgan</w:t>
            </w:r>
            <w:r w:rsidRPr="0021494A">
              <w:rPr>
                <w:sz w:val="28"/>
                <w:szCs w:val="28"/>
                <w:lang w:val="uz-Cyrl-UZ"/>
              </w:rPr>
              <w:t xml:space="preserve"> </w:t>
            </w:r>
            <w:r>
              <w:rPr>
                <w:sz w:val="28"/>
                <w:szCs w:val="28"/>
                <w:lang w:val="uz-Cyrl-UZ"/>
              </w:rPr>
              <w:t>identifikator</w:t>
            </w:r>
            <w:r w:rsidRPr="0021494A">
              <w:rPr>
                <w:sz w:val="28"/>
                <w:szCs w:val="28"/>
                <w:lang w:val="uz-Cyrl-UZ"/>
              </w:rPr>
              <w:t>.</w:t>
            </w:r>
          </w:p>
          <w:p w:rsidR="006E1527" w:rsidRPr="0032597D" w:rsidRDefault="006E1527" w:rsidP="00E364BD">
            <w:pPr>
              <w:tabs>
                <w:tab w:val="left" w:pos="4320"/>
                <w:tab w:val="left" w:pos="4500"/>
              </w:tabs>
              <w:jc w:val="both"/>
              <w:rPr>
                <w:sz w:val="18"/>
                <w:szCs w:val="18"/>
                <w:lang w:val="en-US"/>
              </w:rPr>
            </w:pPr>
          </w:p>
          <w:p w:rsidR="006E1527" w:rsidRPr="0021494A" w:rsidRDefault="006E1527" w:rsidP="00E364BD">
            <w:pPr>
              <w:tabs>
                <w:tab w:val="left" w:pos="4320"/>
                <w:tab w:val="left" w:pos="4500"/>
              </w:tabs>
              <w:jc w:val="both"/>
              <w:rPr>
                <w:sz w:val="28"/>
                <w:szCs w:val="28"/>
                <w:lang w:val="uz-Cyrl-UZ"/>
              </w:rPr>
            </w:pPr>
            <w:r w:rsidRPr="0021494A">
              <w:rPr>
                <w:sz w:val="28"/>
                <w:szCs w:val="28"/>
              </w:rPr>
              <w:t>Дастурнинг муайян объектига, қурилмага, фойдаланувчига</w:t>
            </w:r>
            <w:r w:rsidRPr="0021494A">
              <w:rPr>
                <w:sz w:val="28"/>
                <w:szCs w:val="28"/>
                <w:lang w:val="uz-Cyrl-UZ"/>
              </w:rPr>
              <w:t xml:space="preserve"> </w:t>
            </w:r>
            <w:r w:rsidRPr="0021494A">
              <w:rPr>
                <w:sz w:val="28"/>
                <w:szCs w:val="28"/>
              </w:rPr>
              <w:t>берилган</w:t>
            </w:r>
            <w:r w:rsidRPr="0021494A">
              <w:rPr>
                <w:sz w:val="28"/>
                <w:szCs w:val="28"/>
                <w:lang w:val="uz-Cyrl-UZ"/>
              </w:rPr>
              <w:t xml:space="preserve"> идентификатор.</w:t>
            </w:r>
          </w:p>
        </w:tc>
      </w:tr>
      <w:tr w:rsidR="006E1527" w:rsidRPr="00221BEE">
        <w:trPr>
          <w:tblCellSpacing w:w="0" w:type="dxa"/>
          <w:jc w:val="center"/>
        </w:trPr>
        <w:tc>
          <w:tcPr>
            <w:tcW w:w="2079" w:type="pct"/>
          </w:tcPr>
          <w:p w:rsidR="006E1527" w:rsidRPr="00ED2EFF" w:rsidRDefault="006E1527" w:rsidP="005E0755">
            <w:pPr>
              <w:tabs>
                <w:tab w:val="left" w:pos="4320"/>
                <w:tab w:val="left" w:pos="4500"/>
              </w:tabs>
              <w:rPr>
                <w:b/>
                <w:sz w:val="28"/>
                <w:szCs w:val="28"/>
                <w:lang w:val="uz-Cyrl-UZ"/>
              </w:rPr>
            </w:pPr>
            <w:r w:rsidRPr="00ED2EFF">
              <w:rPr>
                <w:b/>
                <w:sz w:val="28"/>
                <w:szCs w:val="28"/>
                <w:lang w:val="uz-Cyrl-UZ"/>
              </w:rPr>
              <w:t>Имя пользователя</w:t>
            </w:r>
          </w:p>
          <w:p w:rsidR="006E1527" w:rsidRPr="00ED2EFF" w:rsidRDefault="006E1527" w:rsidP="001E2DBB">
            <w:pPr>
              <w:tabs>
                <w:tab w:val="left" w:pos="4320"/>
                <w:tab w:val="left" w:pos="4500"/>
              </w:tabs>
              <w:rPr>
                <w:bCs/>
                <w:color w:val="000000"/>
                <w:sz w:val="28"/>
                <w:szCs w:val="28"/>
                <w:lang w:val="uz-Cyrl-UZ"/>
              </w:rPr>
            </w:pPr>
            <w:r w:rsidRPr="00ED2EFF">
              <w:rPr>
                <w:b/>
                <w:bCs/>
                <w:color w:val="000000"/>
                <w:sz w:val="28"/>
                <w:szCs w:val="28"/>
                <w:lang w:val="uz-Cyrl-UZ"/>
              </w:rPr>
              <w:t xml:space="preserve">uz </w:t>
            </w:r>
            <w:r w:rsidRPr="00ED2EFF">
              <w:rPr>
                <w:bCs/>
                <w:color w:val="000000"/>
                <w:sz w:val="28"/>
                <w:szCs w:val="28"/>
                <w:lang w:val="uz-Cyrl-UZ"/>
              </w:rPr>
              <w:t>-</w:t>
            </w:r>
            <w:r w:rsidRPr="00ED2EFF">
              <w:rPr>
                <w:sz w:val="28"/>
                <w:szCs w:val="28"/>
                <w:lang w:val="uz-Cyrl-UZ"/>
              </w:rPr>
              <w:t xml:space="preserve"> foydalanuvchining nomi</w:t>
            </w:r>
          </w:p>
          <w:p w:rsidR="006E1527" w:rsidRPr="00ED2EFF" w:rsidRDefault="006E1527" w:rsidP="005E0755">
            <w:pPr>
              <w:tabs>
                <w:tab w:val="left" w:pos="4320"/>
                <w:tab w:val="left" w:pos="4500"/>
              </w:tabs>
              <w:rPr>
                <w:sz w:val="28"/>
                <w:szCs w:val="28"/>
                <w:lang w:val="uz-Cyrl-UZ"/>
              </w:rPr>
            </w:pPr>
            <w:r w:rsidRPr="00ED2EFF">
              <w:rPr>
                <w:b/>
                <w:sz w:val="27"/>
                <w:szCs w:val="27"/>
                <w:lang w:val="uz-Cyrl-UZ"/>
              </w:rPr>
              <w:t xml:space="preserve">    </w:t>
            </w:r>
            <w:r w:rsidRPr="00ED2EFF">
              <w:rPr>
                <w:b/>
                <w:sz w:val="27"/>
                <w:szCs w:val="27"/>
              </w:rPr>
              <w:t xml:space="preserve"> </w:t>
            </w:r>
            <w:r w:rsidRPr="00ED2EFF">
              <w:rPr>
                <w:b/>
                <w:sz w:val="27"/>
                <w:szCs w:val="27"/>
                <w:lang w:val="uz-Cyrl-UZ"/>
              </w:rPr>
              <w:t xml:space="preserve">  </w:t>
            </w:r>
            <w:r w:rsidRPr="00ED2EFF">
              <w:rPr>
                <w:sz w:val="28"/>
                <w:szCs w:val="28"/>
                <w:lang w:val="uz-Cyrl-UZ"/>
              </w:rPr>
              <w:t>фойдаланувчининг номи</w:t>
            </w:r>
          </w:p>
          <w:p w:rsidR="006E1527" w:rsidRPr="00ED2EFF" w:rsidRDefault="006E1527" w:rsidP="007F216E">
            <w:pPr>
              <w:tabs>
                <w:tab w:val="left" w:pos="4320"/>
                <w:tab w:val="left" w:pos="4500"/>
              </w:tabs>
              <w:rPr>
                <w:sz w:val="28"/>
                <w:szCs w:val="28"/>
                <w:lang w:val="uz-Cyrl-UZ"/>
              </w:rPr>
            </w:pPr>
            <w:r w:rsidRPr="00ED2EFF">
              <w:rPr>
                <w:b/>
                <w:bCs/>
                <w:color w:val="000000"/>
                <w:sz w:val="28"/>
                <w:szCs w:val="28"/>
                <w:lang w:val="en-US"/>
              </w:rPr>
              <w:t>en</w:t>
            </w:r>
            <w:r w:rsidRPr="00B56288">
              <w:rPr>
                <w:bCs/>
                <w:color w:val="000000"/>
                <w:sz w:val="28"/>
                <w:szCs w:val="28"/>
                <w:lang w:val="en-US"/>
              </w:rPr>
              <w:t xml:space="preserve"> -</w:t>
            </w:r>
            <w:r w:rsidRPr="00ED2EFF">
              <w:rPr>
                <w:sz w:val="28"/>
                <w:szCs w:val="28"/>
                <w:lang w:val="en-US"/>
              </w:rPr>
              <w:t xml:space="preserve"> user name </w:t>
            </w:r>
          </w:p>
          <w:p w:rsidR="006E1527" w:rsidRPr="00ED2EFF" w:rsidRDefault="006E1527" w:rsidP="005E0755">
            <w:pPr>
              <w:tabs>
                <w:tab w:val="left" w:pos="4320"/>
                <w:tab w:val="left" w:pos="4500"/>
              </w:tabs>
              <w:rPr>
                <w:sz w:val="28"/>
                <w:szCs w:val="28"/>
                <w:lang w:val="uz-Cyrl-UZ"/>
              </w:rPr>
            </w:pPr>
          </w:p>
        </w:tc>
        <w:tc>
          <w:tcPr>
            <w:tcW w:w="2921" w:type="pct"/>
          </w:tcPr>
          <w:p w:rsidR="006E1527" w:rsidRPr="00ED2EFF" w:rsidRDefault="006E1527" w:rsidP="00564DAB">
            <w:pPr>
              <w:jc w:val="both"/>
              <w:rPr>
                <w:color w:val="000000"/>
                <w:sz w:val="28"/>
                <w:szCs w:val="28"/>
              </w:rPr>
            </w:pPr>
            <w:r w:rsidRPr="00ED2EFF">
              <w:rPr>
                <w:color w:val="000000"/>
                <w:sz w:val="28"/>
                <w:szCs w:val="28"/>
              </w:rPr>
              <w:t>Уникальное имя, определяющее учетную запись пользователя в системе. Имя пользователя, определенное в учетной записи, не может совпадать с каким-либо другим именем группы или именем пользователя в том же домене или рабочей группе.</w:t>
            </w:r>
          </w:p>
          <w:p w:rsidR="006E1527" w:rsidRPr="0032597D" w:rsidRDefault="006E1527" w:rsidP="00564DAB">
            <w:pPr>
              <w:jc w:val="both"/>
              <w:rPr>
                <w:color w:val="000000"/>
                <w:sz w:val="18"/>
                <w:szCs w:val="18"/>
              </w:rPr>
            </w:pPr>
          </w:p>
          <w:p w:rsidR="006E1527" w:rsidRPr="00ED2EFF" w:rsidRDefault="006E1527" w:rsidP="00564DAB">
            <w:pPr>
              <w:jc w:val="both"/>
              <w:rPr>
                <w:color w:val="000000"/>
                <w:sz w:val="28"/>
                <w:szCs w:val="28"/>
                <w:lang w:val="uz-Cyrl-UZ"/>
              </w:rPr>
            </w:pPr>
            <w:r w:rsidRPr="00ED2EFF">
              <w:rPr>
                <w:color w:val="000000"/>
                <w:sz w:val="28"/>
                <w:szCs w:val="28"/>
                <w:lang w:val="uz-Cyrl-UZ"/>
              </w:rPr>
              <w:t xml:space="preserve">Foydalanuvchining tizimdagi hisob yozuvini </w:t>
            </w:r>
            <w:r w:rsidRPr="00ED2EFF">
              <w:rPr>
                <w:color w:val="000000"/>
                <w:sz w:val="28"/>
                <w:szCs w:val="28"/>
                <w:lang w:val="en-US"/>
              </w:rPr>
              <w:t xml:space="preserve">belgilaydigan </w:t>
            </w:r>
            <w:r w:rsidRPr="00ED2EFF">
              <w:rPr>
                <w:color w:val="000000"/>
                <w:sz w:val="28"/>
                <w:szCs w:val="28"/>
                <w:lang w:val="uz-Cyrl-UZ"/>
              </w:rPr>
              <w:t>noyob nom. Hisob yozuvida</w:t>
            </w:r>
            <w:r w:rsidRPr="005B6905">
              <w:rPr>
                <w:color w:val="000000"/>
                <w:sz w:val="28"/>
                <w:szCs w:val="28"/>
                <w:lang w:val="uz-Cyrl-UZ"/>
              </w:rPr>
              <w:t>gi</w:t>
            </w:r>
            <w:r w:rsidRPr="00ED2EFF">
              <w:rPr>
                <w:color w:val="000000"/>
                <w:sz w:val="28"/>
                <w:szCs w:val="28"/>
                <w:lang w:val="uz-Cyrl-UZ"/>
              </w:rPr>
              <w:t xml:space="preserve"> nom guruhdagi boshqa nom bilan yoki shu domen yoki ishchi guruhdagi foydalanuvchining nomi bilan mos kelmasligi kerak.</w:t>
            </w:r>
          </w:p>
          <w:p w:rsidR="006E1527" w:rsidRPr="0032597D" w:rsidRDefault="006E1527" w:rsidP="00564DAB">
            <w:pPr>
              <w:jc w:val="both"/>
              <w:rPr>
                <w:color w:val="000000"/>
                <w:sz w:val="22"/>
                <w:szCs w:val="22"/>
                <w:lang w:val="uz-Cyrl-UZ"/>
              </w:rPr>
            </w:pPr>
          </w:p>
          <w:p w:rsidR="006E1527" w:rsidRPr="00ED2EFF" w:rsidRDefault="006E1527" w:rsidP="00564DAB">
            <w:pPr>
              <w:tabs>
                <w:tab w:val="left" w:pos="4320"/>
                <w:tab w:val="left" w:pos="4500"/>
              </w:tabs>
              <w:jc w:val="both"/>
              <w:rPr>
                <w:sz w:val="28"/>
                <w:szCs w:val="28"/>
                <w:lang w:val="uz-Cyrl-UZ"/>
              </w:rPr>
            </w:pPr>
            <w:r w:rsidRPr="00ED2EFF">
              <w:rPr>
                <w:color w:val="000000"/>
                <w:sz w:val="28"/>
                <w:szCs w:val="28"/>
                <w:lang w:val="uz-Cyrl-UZ"/>
              </w:rPr>
              <w:lastRenderedPageBreak/>
              <w:t xml:space="preserve">Фойдаланувчининг тизимдаги ҳисоб ёзувини  </w:t>
            </w:r>
            <w:r w:rsidRPr="005B6905">
              <w:rPr>
                <w:color w:val="000000"/>
                <w:sz w:val="28"/>
                <w:szCs w:val="28"/>
                <w:lang w:val="uz-Cyrl-UZ"/>
              </w:rPr>
              <w:t>белгилайдиган</w:t>
            </w:r>
            <w:r w:rsidRPr="00ED2EFF">
              <w:rPr>
                <w:color w:val="000000"/>
                <w:sz w:val="28"/>
                <w:szCs w:val="28"/>
                <w:lang w:val="uz-Cyrl-UZ"/>
              </w:rPr>
              <w:t xml:space="preserve"> ноёб ном. Ҳисоб ёзувида</w:t>
            </w:r>
            <w:r w:rsidRPr="005B6905">
              <w:rPr>
                <w:color w:val="000000"/>
                <w:sz w:val="28"/>
                <w:szCs w:val="28"/>
                <w:lang w:val="uz-Cyrl-UZ"/>
              </w:rPr>
              <w:t>ги</w:t>
            </w:r>
            <w:r w:rsidRPr="00ED2EFF">
              <w:rPr>
                <w:color w:val="000000"/>
                <w:sz w:val="28"/>
                <w:szCs w:val="28"/>
                <w:lang w:val="uz-Cyrl-UZ"/>
              </w:rPr>
              <w:t xml:space="preserve"> ном гуруҳдаги бошқа ном билан ёки шу домен ёки ишчи гуруҳдаги фойдаланувчи</w:t>
            </w:r>
            <w:r w:rsidR="0032597D">
              <w:rPr>
                <w:color w:val="000000"/>
                <w:sz w:val="28"/>
                <w:szCs w:val="28"/>
                <w:lang w:val="uz-Cyrl-UZ"/>
              </w:rPr>
              <w:t>-</w:t>
            </w:r>
            <w:r w:rsidRPr="00ED2EFF">
              <w:rPr>
                <w:color w:val="000000"/>
                <w:sz w:val="28"/>
                <w:szCs w:val="28"/>
                <w:lang w:val="uz-Cyrl-UZ"/>
              </w:rPr>
              <w:t>нинг номи билан мос келмаслиги керак.</w:t>
            </w:r>
          </w:p>
        </w:tc>
      </w:tr>
      <w:tr w:rsidR="006E1527" w:rsidRPr="000A7E1B">
        <w:trPr>
          <w:tblCellSpacing w:w="0" w:type="dxa"/>
          <w:jc w:val="center"/>
        </w:trPr>
        <w:tc>
          <w:tcPr>
            <w:tcW w:w="2079" w:type="pct"/>
          </w:tcPr>
          <w:p w:rsidR="006E1527" w:rsidRPr="00C8174F" w:rsidRDefault="006E1527" w:rsidP="00BB00AE">
            <w:pPr>
              <w:rPr>
                <w:b/>
                <w:bCs/>
                <w:sz w:val="28"/>
                <w:szCs w:val="28"/>
                <w:lang w:val="uz-Cyrl-UZ"/>
              </w:rPr>
            </w:pPr>
            <w:r w:rsidRPr="00C8174F">
              <w:rPr>
                <w:b/>
                <w:sz w:val="28"/>
                <w:szCs w:val="28"/>
              </w:rPr>
              <w:lastRenderedPageBreak/>
              <w:t>Имя</w:t>
            </w:r>
            <w:r w:rsidRPr="00844AE4">
              <w:rPr>
                <w:b/>
                <w:sz w:val="28"/>
                <w:szCs w:val="28"/>
              </w:rPr>
              <w:t xml:space="preserve"> </w:t>
            </w:r>
            <w:r w:rsidRPr="00C8174F">
              <w:rPr>
                <w:b/>
                <w:sz w:val="28"/>
                <w:szCs w:val="28"/>
              </w:rPr>
              <w:t>регистра</w:t>
            </w:r>
            <w:r w:rsidRPr="00C8174F">
              <w:rPr>
                <w:b/>
                <w:bCs/>
                <w:sz w:val="28"/>
                <w:szCs w:val="28"/>
                <w:lang w:val="uz-Cyrl-UZ"/>
              </w:rPr>
              <w:t xml:space="preserve"> </w:t>
            </w:r>
          </w:p>
          <w:p w:rsidR="006E1527" w:rsidRDefault="006E1527" w:rsidP="00BB00AE">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rPr>
              <w:t xml:space="preserve"> </w:t>
            </w:r>
            <w:r w:rsidRPr="00DE4857">
              <w:rPr>
                <w:bCs/>
                <w:color w:val="000000"/>
                <w:sz w:val="28"/>
                <w:szCs w:val="28"/>
                <w:lang w:val="en-US"/>
              </w:rPr>
              <w:t>registr</w:t>
            </w:r>
            <w:r w:rsidRPr="00844AE4">
              <w:rPr>
                <w:bCs/>
                <w:color w:val="000000"/>
                <w:sz w:val="28"/>
                <w:szCs w:val="28"/>
              </w:rPr>
              <w:t xml:space="preserve"> </w:t>
            </w:r>
            <w:r w:rsidRPr="00DE4857">
              <w:rPr>
                <w:bCs/>
                <w:color w:val="000000"/>
                <w:sz w:val="28"/>
                <w:szCs w:val="28"/>
                <w:lang w:val="en-US"/>
              </w:rPr>
              <w:t>nomi</w:t>
            </w:r>
          </w:p>
          <w:p w:rsidR="006E1527" w:rsidRPr="00844AE4" w:rsidRDefault="006E1527" w:rsidP="00934225">
            <w:pPr>
              <w:rPr>
                <w:bCs/>
                <w:color w:val="000000"/>
                <w:sz w:val="28"/>
                <w:szCs w:val="28"/>
              </w:rPr>
            </w:pPr>
            <w:r w:rsidRPr="00367A05">
              <w:rPr>
                <w:b/>
                <w:bCs/>
                <w:color w:val="000000"/>
                <w:sz w:val="28"/>
                <w:szCs w:val="28"/>
                <w:lang w:val="uz-Cyrl-UZ"/>
              </w:rPr>
              <w:t xml:space="preserve">       </w:t>
            </w:r>
            <w:r w:rsidRPr="00367A05">
              <w:rPr>
                <w:bCs/>
                <w:color w:val="000000"/>
                <w:sz w:val="28"/>
                <w:szCs w:val="28"/>
              </w:rPr>
              <w:t>регистр номи</w:t>
            </w:r>
          </w:p>
          <w:p w:rsidR="006E1527" w:rsidRPr="00C8174F" w:rsidRDefault="006E1527" w:rsidP="00C8174F">
            <w:pPr>
              <w:rPr>
                <w:sz w:val="28"/>
                <w:szCs w:val="28"/>
                <w:lang w:val="uz-Cyrl-UZ"/>
              </w:rPr>
            </w:pPr>
            <w:r w:rsidRPr="00DE4143">
              <w:rPr>
                <w:b/>
                <w:sz w:val="28"/>
                <w:szCs w:val="28"/>
                <w:lang w:val="en-US"/>
              </w:rPr>
              <w:t xml:space="preserve">en </w:t>
            </w:r>
            <w:r w:rsidRPr="00B56288">
              <w:rPr>
                <w:sz w:val="28"/>
                <w:szCs w:val="28"/>
                <w:lang w:val="en-US"/>
              </w:rPr>
              <w:t>-</w:t>
            </w:r>
            <w:r w:rsidRPr="00C8174F">
              <w:rPr>
                <w:sz w:val="28"/>
                <w:szCs w:val="28"/>
                <w:lang w:val="en-US"/>
              </w:rPr>
              <w:t xml:space="preserve"> register name </w:t>
            </w:r>
          </w:p>
          <w:p w:rsidR="006E1527" w:rsidRPr="00C8174F" w:rsidRDefault="006E1527" w:rsidP="00934225">
            <w:pPr>
              <w:rPr>
                <w:bCs/>
                <w:color w:val="000000"/>
                <w:sz w:val="28"/>
                <w:szCs w:val="28"/>
                <w:lang w:val="en-US"/>
              </w:rPr>
            </w:pPr>
          </w:p>
        </w:tc>
        <w:tc>
          <w:tcPr>
            <w:tcW w:w="2921" w:type="pct"/>
          </w:tcPr>
          <w:p w:rsidR="006E1527" w:rsidRDefault="006E1527" w:rsidP="00E364BD">
            <w:pPr>
              <w:jc w:val="both"/>
              <w:rPr>
                <w:sz w:val="28"/>
                <w:szCs w:val="28"/>
                <w:lang w:val="uz-Cyrl-UZ"/>
              </w:rPr>
            </w:pPr>
            <w:r>
              <w:rPr>
                <w:sz w:val="28"/>
                <w:szCs w:val="28"/>
              </w:rPr>
              <w:t>Идентификатор (буквенное или буквенно-цифровое обозначение), определяющий каждый регистр процессора</w:t>
            </w:r>
            <w:r w:rsidRPr="00FB6488">
              <w:rPr>
                <w:sz w:val="28"/>
                <w:szCs w:val="28"/>
              </w:rPr>
              <w:t>.</w:t>
            </w:r>
          </w:p>
          <w:p w:rsidR="006E1527" w:rsidRPr="0032597D" w:rsidRDefault="006E1527" w:rsidP="00E364BD">
            <w:pPr>
              <w:jc w:val="both"/>
              <w:rPr>
                <w:sz w:val="18"/>
                <w:szCs w:val="18"/>
              </w:rPr>
            </w:pPr>
          </w:p>
          <w:p w:rsidR="006E1527" w:rsidRDefault="006E1527" w:rsidP="00E364BD">
            <w:pPr>
              <w:jc w:val="both"/>
              <w:rPr>
                <w:sz w:val="28"/>
                <w:szCs w:val="28"/>
                <w:lang w:val="en-US"/>
              </w:rPr>
            </w:pPr>
            <w:r w:rsidRPr="0099137E">
              <w:rPr>
                <w:sz w:val="28"/>
                <w:szCs w:val="28"/>
                <w:lang w:val="en-US"/>
              </w:rPr>
              <w:t>Protsessorning har bir registrini aniqlaydigan identifikator (</w:t>
            </w:r>
            <w:r>
              <w:rPr>
                <w:sz w:val="28"/>
                <w:szCs w:val="28"/>
                <w:lang w:val="uz-Cyrl-UZ"/>
              </w:rPr>
              <w:t>harfli yoki harf-raqamli belgi</w:t>
            </w:r>
            <w:r w:rsidRPr="0099137E">
              <w:rPr>
                <w:sz w:val="28"/>
                <w:szCs w:val="28"/>
                <w:lang w:val="en-US"/>
              </w:rPr>
              <w:t>)</w:t>
            </w:r>
            <w:r>
              <w:rPr>
                <w:sz w:val="28"/>
                <w:szCs w:val="28"/>
                <w:lang w:val="uz-Cyrl-UZ"/>
              </w:rPr>
              <w:t>.</w:t>
            </w:r>
          </w:p>
          <w:p w:rsidR="006E1527" w:rsidRPr="0032597D" w:rsidRDefault="006E1527" w:rsidP="00E364BD">
            <w:pPr>
              <w:jc w:val="both"/>
              <w:rPr>
                <w:sz w:val="18"/>
                <w:szCs w:val="18"/>
                <w:lang w:val="en-US"/>
              </w:rPr>
            </w:pPr>
          </w:p>
          <w:p w:rsidR="006E1527" w:rsidRPr="00C43B9D" w:rsidRDefault="006E1527" w:rsidP="00E364BD">
            <w:pPr>
              <w:jc w:val="both"/>
              <w:rPr>
                <w:color w:val="000000"/>
                <w:sz w:val="26"/>
                <w:szCs w:val="26"/>
                <w:lang w:val="uz-Cyrl-UZ"/>
              </w:rPr>
            </w:pPr>
            <w:r>
              <w:rPr>
                <w:sz w:val="28"/>
                <w:szCs w:val="28"/>
              </w:rPr>
              <w:t>Процессорнинг ҳар бир регистрини аниқлай</w:t>
            </w:r>
            <w:r w:rsidR="0032597D">
              <w:rPr>
                <w:sz w:val="28"/>
                <w:szCs w:val="28"/>
              </w:rPr>
              <w:t>-</w:t>
            </w:r>
            <w:r>
              <w:rPr>
                <w:sz w:val="28"/>
                <w:szCs w:val="28"/>
              </w:rPr>
              <w:t>диган идентификатор (</w:t>
            </w:r>
            <w:r>
              <w:rPr>
                <w:sz w:val="28"/>
                <w:szCs w:val="28"/>
                <w:lang w:val="uz-Cyrl-UZ"/>
              </w:rPr>
              <w:t>ҳарфли ёки ҳарф-рақамли белги</w:t>
            </w:r>
            <w:r>
              <w:rPr>
                <w:sz w:val="28"/>
                <w:szCs w:val="28"/>
              </w:rPr>
              <w:t>)</w:t>
            </w:r>
            <w:r>
              <w:rPr>
                <w:sz w:val="28"/>
                <w:szCs w:val="28"/>
                <w:lang w:val="uz-Cyrl-UZ"/>
              </w:rPr>
              <w:t>.</w:t>
            </w:r>
          </w:p>
        </w:tc>
      </w:tr>
      <w:tr w:rsidR="006E1527" w:rsidRPr="003E387B">
        <w:trPr>
          <w:tblCellSpacing w:w="0" w:type="dxa"/>
          <w:jc w:val="center"/>
        </w:trPr>
        <w:tc>
          <w:tcPr>
            <w:tcW w:w="2079" w:type="pct"/>
          </w:tcPr>
          <w:p w:rsidR="006E1527" w:rsidRPr="003A0602" w:rsidRDefault="006E1527" w:rsidP="00E70060">
            <w:pPr>
              <w:tabs>
                <w:tab w:val="left" w:pos="4320"/>
                <w:tab w:val="left" w:pos="4500"/>
              </w:tabs>
              <w:rPr>
                <w:b/>
                <w:bCs/>
                <w:sz w:val="28"/>
                <w:szCs w:val="28"/>
                <w:lang w:val="uz-Cyrl-UZ"/>
              </w:rPr>
            </w:pPr>
            <w:r w:rsidRPr="003A0602">
              <w:rPr>
                <w:b/>
                <w:sz w:val="28"/>
                <w:szCs w:val="28"/>
                <w:lang w:val="uz-Cyrl-UZ"/>
              </w:rPr>
              <w:t>Имя устройства</w:t>
            </w:r>
            <w:r w:rsidRPr="003A0602">
              <w:rPr>
                <w:b/>
                <w:bCs/>
                <w:sz w:val="28"/>
                <w:szCs w:val="28"/>
                <w:lang w:val="uz-Cyrl-UZ"/>
              </w:rPr>
              <w:t xml:space="preserve"> </w:t>
            </w:r>
          </w:p>
          <w:p w:rsidR="006E1527" w:rsidRDefault="006E1527"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qurilma nomi</w:t>
            </w:r>
          </w:p>
          <w:p w:rsidR="006E1527" w:rsidRPr="005B5ED5" w:rsidRDefault="006E1527" w:rsidP="00A36057">
            <w:pPr>
              <w:tabs>
                <w:tab w:val="left" w:pos="4320"/>
                <w:tab w:val="left" w:pos="4500"/>
              </w:tabs>
              <w:rPr>
                <w:sz w:val="28"/>
                <w:szCs w:val="28"/>
              </w:rPr>
            </w:pPr>
            <w:r>
              <w:rPr>
                <w:b/>
                <w:sz w:val="28"/>
                <w:szCs w:val="28"/>
                <w:lang w:val="uz-Cyrl-UZ"/>
              </w:rPr>
              <w:t xml:space="preserve">   </w:t>
            </w:r>
            <w:r w:rsidRPr="00DF1B8A">
              <w:rPr>
                <w:b/>
                <w:sz w:val="26"/>
                <w:szCs w:val="26"/>
                <w:lang w:val="uz-Cyrl-UZ"/>
              </w:rPr>
              <w:t xml:space="preserve">    </w:t>
            </w:r>
            <w:r w:rsidRPr="00DF1B8A">
              <w:rPr>
                <w:sz w:val="26"/>
                <w:szCs w:val="26"/>
                <w:lang w:val="uz-Cyrl-UZ"/>
              </w:rPr>
              <w:t xml:space="preserve"> </w:t>
            </w:r>
            <w:r>
              <w:rPr>
                <w:sz w:val="28"/>
                <w:szCs w:val="28"/>
                <w:lang w:val="uz-Cyrl-UZ"/>
              </w:rPr>
              <w:t>қурилма номи</w:t>
            </w:r>
          </w:p>
          <w:p w:rsidR="006E1527" w:rsidRPr="003A0602" w:rsidRDefault="006E1527" w:rsidP="003A0602">
            <w:pPr>
              <w:tabs>
                <w:tab w:val="left" w:pos="4320"/>
                <w:tab w:val="left" w:pos="4500"/>
              </w:tabs>
              <w:rPr>
                <w:sz w:val="28"/>
                <w:szCs w:val="28"/>
                <w:lang w:val="uz-Cyrl-UZ"/>
              </w:rPr>
            </w:pPr>
            <w:r w:rsidRPr="008D6363">
              <w:rPr>
                <w:b/>
                <w:sz w:val="28"/>
                <w:szCs w:val="28"/>
                <w:lang w:val="en-US"/>
              </w:rPr>
              <w:t xml:space="preserve">en </w:t>
            </w:r>
            <w:r w:rsidRPr="00B56288">
              <w:rPr>
                <w:sz w:val="28"/>
                <w:szCs w:val="28"/>
                <w:lang w:val="en-US"/>
              </w:rPr>
              <w:t>-</w:t>
            </w:r>
            <w:r>
              <w:rPr>
                <w:b/>
                <w:sz w:val="28"/>
                <w:szCs w:val="28"/>
                <w:lang w:val="en-US"/>
              </w:rPr>
              <w:t xml:space="preserve"> </w:t>
            </w:r>
            <w:r w:rsidRPr="003A0602">
              <w:rPr>
                <w:sz w:val="28"/>
                <w:szCs w:val="28"/>
                <w:lang w:val="uz-Cyrl-UZ"/>
              </w:rPr>
              <w:t xml:space="preserve">device name </w:t>
            </w:r>
          </w:p>
          <w:p w:rsidR="006E1527" w:rsidRPr="003A0602" w:rsidRDefault="006E1527" w:rsidP="00A36057">
            <w:pPr>
              <w:tabs>
                <w:tab w:val="left" w:pos="4320"/>
                <w:tab w:val="left" w:pos="4500"/>
              </w:tabs>
              <w:rPr>
                <w:sz w:val="28"/>
                <w:szCs w:val="28"/>
                <w:lang w:val="en-US"/>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Метка, с помощью которой операционная система распознает (идентифицирует) уст</w:t>
            </w:r>
            <w:r w:rsidR="0032597D">
              <w:rPr>
                <w:sz w:val="28"/>
                <w:szCs w:val="28"/>
              </w:rPr>
              <w:t>-</w:t>
            </w:r>
            <w:r>
              <w:rPr>
                <w:sz w:val="28"/>
                <w:szCs w:val="28"/>
              </w:rPr>
              <w:t>ройство компьютерной системы.</w:t>
            </w:r>
          </w:p>
          <w:p w:rsidR="006E1527" w:rsidRPr="0032597D" w:rsidRDefault="006E1527" w:rsidP="00E364BD">
            <w:pPr>
              <w:tabs>
                <w:tab w:val="left" w:pos="4320"/>
                <w:tab w:val="left" w:pos="4500"/>
              </w:tabs>
              <w:jc w:val="both"/>
              <w:rPr>
                <w:sz w:val="22"/>
                <w:szCs w:val="22"/>
              </w:rPr>
            </w:pPr>
          </w:p>
          <w:p w:rsidR="006E1527" w:rsidRDefault="006E1527" w:rsidP="00E364BD">
            <w:pPr>
              <w:tabs>
                <w:tab w:val="left" w:pos="4320"/>
                <w:tab w:val="left" w:pos="4500"/>
              </w:tabs>
              <w:jc w:val="both"/>
              <w:rPr>
                <w:sz w:val="28"/>
                <w:szCs w:val="28"/>
                <w:lang w:val="en-US"/>
              </w:rPr>
            </w:pPr>
            <w:r w:rsidRPr="0099137E">
              <w:rPr>
                <w:sz w:val="28"/>
                <w:szCs w:val="28"/>
                <w:lang w:val="en-US"/>
              </w:rPr>
              <w:t>Operatsion tizimga kompyuter tizimi qurilmasini tanish (identifikatsiyalash)da yordam beradigan qurilma.</w:t>
            </w:r>
          </w:p>
          <w:p w:rsidR="006E1527" w:rsidRPr="0032597D" w:rsidRDefault="006E1527" w:rsidP="00E364BD">
            <w:pPr>
              <w:tabs>
                <w:tab w:val="left" w:pos="4320"/>
                <w:tab w:val="left" w:pos="4500"/>
              </w:tabs>
              <w:jc w:val="both"/>
              <w:rPr>
                <w:sz w:val="18"/>
                <w:szCs w:val="18"/>
                <w:lang w:val="en-US"/>
              </w:rPr>
            </w:pPr>
          </w:p>
          <w:p w:rsidR="006E1527" w:rsidRPr="00613EF6" w:rsidRDefault="006E1527" w:rsidP="00E364BD">
            <w:pPr>
              <w:tabs>
                <w:tab w:val="left" w:pos="4320"/>
                <w:tab w:val="left" w:pos="4500"/>
              </w:tabs>
              <w:jc w:val="both"/>
              <w:rPr>
                <w:sz w:val="28"/>
                <w:szCs w:val="28"/>
              </w:rPr>
            </w:pPr>
            <w:r>
              <w:rPr>
                <w:sz w:val="28"/>
                <w:szCs w:val="28"/>
              </w:rPr>
              <w:t>Операцион тизимга компьютер тизими қурилмасини таниш (идентификациялаш)да ёрдам берадиган қурилма.</w:t>
            </w:r>
          </w:p>
        </w:tc>
      </w:tr>
      <w:tr w:rsidR="006E1527" w:rsidRPr="00592480">
        <w:trPr>
          <w:tblCellSpacing w:w="0" w:type="dxa"/>
          <w:jc w:val="center"/>
        </w:trPr>
        <w:tc>
          <w:tcPr>
            <w:tcW w:w="2079" w:type="pct"/>
          </w:tcPr>
          <w:p w:rsidR="006E1527" w:rsidRPr="005B5ED5" w:rsidRDefault="006E1527" w:rsidP="004E5BD5">
            <w:pPr>
              <w:tabs>
                <w:tab w:val="left" w:pos="4320"/>
                <w:tab w:val="left" w:pos="4500"/>
              </w:tabs>
              <w:rPr>
                <w:b/>
                <w:sz w:val="28"/>
                <w:szCs w:val="28"/>
              </w:rPr>
            </w:pPr>
            <w:r w:rsidRPr="009345AC">
              <w:rPr>
                <w:b/>
                <w:sz w:val="28"/>
                <w:szCs w:val="28"/>
              </w:rPr>
              <w:t>Имя</w:t>
            </w:r>
            <w:r w:rsidRPr="005B5ED5">
              <w:rPr>
                <w:b/>
                <w:sz w:val="28"/>
                <w:szCs w:val="28"/>
              </w:rPr>
              <w:t xml:space="preserve"> </w:t>
            </w:r>
            <w:r w:rsidRPr="009345AC">
              <w:rPr>
                <w:b/>
                <w:sz w:val="28"/>
                <w:szCs w:val="28"/>
              </w:rPr>
              <w:t>файла</w:t>
            </w:r>
          </w:p>
          <w:p w:rsidR="006E1527" w:rsidRPr="005B5ED5" w:rsidRDefault="006E1527" w:rsidP="004E5BD5">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5C2342">
              <w:rPr>
                <w:sz w:val="28"/>
                <w:szCs w:val="28"/>
                <w:lang w:val="en-US"/>
              </w:rPr>
              <w:t>fayl</w:t>
            </w:r>
            <w:r w:rsidRPr="005B5ED5">
              <w:rPr>
                <w:sz w:val="28"/>
                <w:szCs w:val="28"/>
              </w:rPr>
              <w:t xml:space="preserve"> </w:t>
            </w:r>
            <w:r w:rsidRPr="005C2342">
              <w:rPr>
                <w:sz w:val="28"/>
                <w:szCs w:val="28"/>
                <w:lang w:val="en-US"/>
              </w:rPr>
              <w:t>nomi</w:t>
            </w:r>
          </w:p>
          <w:p w:rsidR="006E1527" w:rsidRPr="005B5ED5" w:rsidRDefault="006E1527" w:rsidP="004E5BD5">
            <w:pPr>
              <w:tabs>
                <w:tab w:val="left" w:pos="4320"/>
                <w:tab w:val="left" w:pos="4500"/>
              </w:tabs>
              <w:rPr>
                <w:sz w:val="28"/>
                <w:szCs w:val="28"/>
              </w:rPr>
            </w:pPr>
            <w:r w:rsidRPr="005B5ED5">
              <w:rPr>
                <w:b/>
                <w:sz w:val="28"/>
                <w:szCs w:val="28"/>
              </w:rPr>
              <w:t xml:space="preserve">       </w:t>
            </w:r>
            <w:r>
              <w:rPr>
                <w:sz w:val="28"/>
                <w:szCs w:val="28"/>
              </w:rPr>
              <w:t>файл</w:t>
            </w:r>
            <w:r w:rsidRPr="005B5ED5">
              <w:rPr>
                <w:sz w:val="28"/>
                <w:szCs w:val="28"/>
              </w:rPr>
              <w:t xml:space="preserve"> </w:t>
            </w:r>
            <w:r>
              <w:rPr>
                <w:sz w:val="28"/>
                <w:szCs w:val="28"/>
              </w:rPr>
              <w:t>номи</w:t>
            </w:r>
          </w:p>
          <w:p w:rsidR="006E1527" w:rsidRPr="009345AC" w:rsidRDefault="006E1527" w:rsidP="009345AC">
            <w:pPr>
              <w:tabs>
                <w:tab w:val="left" w:pos="4320"/>
                <w:tab w:val="left" w:pos="4500"/>
              </w:tabs>
              <w:rPr>
                <w:sz w:val="28"/>
                <w:szCs w:val="28"/>
                <w:lang w:val="uz-Cyrl-UZ"/>
              </w:rPr>
            </w:pPr>
            <w:r w:rsidRPr="00404F9B">
              <w:rPr>
                <w:b/>
                <w:sz w:val="28"/>
                <w:szCs w:val="28"/>
                <w:lang w:val="en-US"/>
              </w:rPr>
              <w:t xml:space="preserve">en </w:t>
            </w:r>
            <w:r w:rsidRPr="00B56288">
              <w:rPr>
                <w:sz w:val="28"/>
                <w:szCs w:val="28"/>
                <w:lang w:val="en-US"/>
              </w:rPr>
              <w:t xml:space="preserve">- </w:t>
            </w:r>
            <w:r w:rsidRPr="009345AC">
              <w:rPr>
                <w:sz w:val="28"/>
                <w:szCs w:val="28"/>
                <w:lang w:val="en-US"/>
              </w:rPr>
              <w:t xml:space="preserve">file name </w:t>
            </w:r>
          </w:p>
          <w:p w:rsidR="006E1527" w:rsidRPr="009345AC" w:rsidRDefault="006E1527" w:rsidP="004E5BD5">
            <w:pPr>
              <w:tabs>
                <w:tab w:val="left" w:pos="4320"/>
                <w:tab w:val="left" w:pos="4500"/>
              </w:tabs>
              <w:rPr>
                <w:sz w:val="28"/>
                <w:szCs w:val="28"/>
                <w:lang w:val="en-US"/>
              </w:rPr>
            </w:pPr>
          </w:p>
        </w:tc>
        <w:tc>
          <w:tcPr>
            <w:tcW w:w="2921" w:type="pct"/>
          </w:tcPr>
          <w:p w:rsidR="006E1527" w:rsidRPr="00235D03" w:rsidRDefault="006E1527" w:rsidP="004E5BD5">
            <w:pPr>
              <w:tabs>
                <w:tab w:val="left" w:pos="4320"/>
                <w:tab w:val="left" w:pos="4500"/>
              </w:tabs>
              <w:jc w:val="both"/>
              <w:rPr>
                <w:sz w:val="28"/>
                <w:szCs w:val="28"/>
              </w:rPr>
            </w:pPr>
            <w:r>
              <w:rPr>
                <w:sz w:val="28"/>
                <w:szCs w:val="28"/>
              </w:rPr>
              <w:t>Имя, под которым файл хранится на электронном, магнитном или оптическом носителе.</w:t>
            </w:r>
          </w:p>
          <w:p w:rsidR="006E1527" w:rsidRPr="0032597D" w:rsidRDefault="006E1527" w:rsidP="004E5BD5">
            <w:pPr>
              <w:tabs>
                <w:tab w:val="left" w:pos="4320"/>
                <w:tab w:val="left" w:pos="4500"/>
              </w:tabs>
              <w:jc w:val="both"/>
              <w:rPr>
                <w:sz w:val="20"/>
                <w:szCs w:val="20"/>
              </w:rPr>
            </w:pPr>
          </w:p>
          <w:p w:rsidR="006E1527" w:rsidRDefault="006E1527" w:rsidP="004E5BD5">
            <w:pPr>
              <w:tabs>
                <w:tab w:val="left" w:pos="4320"/>
                <w:tab w:val="left" w:pos="4500"/>
              </w:tabs>
              <w:jc w:val="both"/>
              <w:rPr>
                <w:sz w:val="28"/>
                <w:szCs w:val="28"/>
                <w:lang w:val="en-US"/>
              </w:rPr>
            </w:pPr>
            <w:r w:rsidRPr="0099137E">
              <w:rPr>
                <w:sz w:val="28"/>
                <w:szCs w:val="28"/>
                <w:lang w:val="en-US"/>
              </w:rPr>
              <w:t>Elektron, magnit yoki optik tashuvchida fayl saqlanadigan nom.</w:t>
            </w:r>
          </w:p>
          <w:p w:rsidR="006E1527" w:rsidRPr="0032597D" w:rsidRDefault="006E1527" w:rsidP="004E5BD5">
            <w:pPr>
              <w:tabs>
                <w:tab w:val="left" w:pos="4320"/>
                <w:tab w:val="left" w:pos="4500"/>
              </w:tabs>
              <w:jc w:val="both"/>
              <w:rPr>
                <w:sz w:val="20"/>
                <w:szCs w:val="20"/>
                <w:lang w:val="en-US"/>
              </w:rPr>
            </w:pPr>
          </w:p>
          <w:p w:rsidR="006E1527" w:rsidRPr="00592480" w:rsidRDefault="006E1527" w:rsidP="004E5BD5">
            <w:pPr>
              <w:tabs>
                <w:tab w:val="left" w:pos="4320"/>
                <w:tab w:val="left" w:pos="4500"/>
              </w:tabs>
              <w:jc w:val="both"/>
              <w:rPr>
                <w:sz w:val="28"/>
                <w:szCs w:val="28"/>
              </w:rPr>
            </w:pPr>
            <w:r>
              <w:rPr>
                <w:sz w:val="28"/>
                <w:szCs w:val="28"/>
              </w:rPr>
              <w:t>Электрон, магнит ёки оптик ташувчида файл сақланадиган ном.</w:t>
            </w:r>
          </w:p>
        </w:tc>
      </w:tr>
      <w:tr w:rsidR="006E1527" w:rsidRPr="00356480">
        <w:trPr>
          <w:tblCellSpacing w:w="0" w:type="dxa"/>
          <w:jc w:val="center"/>
        </w:trPr>
        <w:tc>
          <w:tcPr>
            <w:tcW w:w="2079" w:type="pct"/>
          </w:tcPr>
          <w:p w:rsidR="006E1527" w:rsidRPr="0012660A" w:rsidRDefault="006E1527" w:rsidP="004E5BD5">
            <w:pPr>
              <w:tabs>
                <w:tab w:val="left" w:pos="4320"/>
                <w:tab w:val="left" w:pos="4500"/>
              </w:tabs>
              <w:rPr>
                <w:b/>
                <w:sz w:val="28"/>
                <w:szCs w:val="28"/>
                <w:lang w:val="uz-Cyrl-UZ"/>
              </w:rPr>
            </w:pPr>
            <w:r w:rsidRPr="0012660A">
              <w:rPr>
                <w:b/>
                <w:sz w:val="28"/>
                <w:szCs w:val="28"/>
                <w:lang w:val="uz-Cyrl-UZ"/>
              </w:rPr>
              <w:t>Имя хоста</w:t>
            </w:r>
          </w:p>
          <w:p w:rsidR="006E1527" w:rsidRPr="0012660A" w:rsidRDefault="006E1527" w:rsidP="004E5BD5">
            <w:pPr>
              <w:tabs>
                <w:tab w:val="left" w:pos="4320"/>
                <w:tab w:val="left" w:pos="4500"/>
              </w:tabs>
              <w:rPr>
                <w:b/>
                <w:sz w:val="28"/>
                <w:szCs w:val="28"/>
                <w:lang w:val="uz-Cyrl-UZ"/>
              </w:rPr>
            </w:pPr>
            <w:r w:rsidRPr="0012660A">
              <w:rPr>
                <w:b/>
                <w:sz w:val="28"/>
                <w:szCs w:val="28"/>
                <w:lang w:val="uz-Cyrl-UZ"/>
              </w:rPr>
              <w:t xml:space="preserve">uz </w:t>
            </w:r>
            <w:r w:rsidRPr="0012660A">
              <w:rPr>
                <w:sz w:val="28"/>
                <w:szCs w:val="28"/>
                <w:lang w:val="uz-Cyrl-UZ"/>
              </w:rPr>
              <w:t>-</w:t>
            </w:r>
            <w:r w:rsidRPr="0012660A">
              <w:rPr>
                <w:b/>
                <w:sz w:val="28"/>
                <w:szCs w:val="28"/>
                <w:lang w:val="uz-Cyrl-UZ"/>
              </w:rPr>
              <w:t xml:space="preserve"> </w:t>
            </w:r>
            <w:r w:rsidRPr="0012660A">
              <w:rPr>
                <w:sz w:val="28"/>
                <w:szCs w:val="28"/>
                <w:lang w:val="uz-Cyrl-UZ"/>
              </w:rPr>
              <w:t>xost nomi</w:t>
            </w:r>
          </w:p>
          <w:p w:rsidR="006E1527" w:rsidRPr="0012660A" w:rsidRDefault="006E1527" w:rsidP="004E5BD5">
            <w:pPr>
              <w:tabs>
                <w:tab w:val="left" w:pos="4320"/>
                <w:tab w:val="left" w:pos="4500"/>
              </w:tabs>
              <w:rPr>
                <w:sz w:val="28"/>
                <w:szCs w:val="28"/>
                <w:lang w:val="uz-Cyrl-UZ"/>
              </w:rPr>
            </w:pPr>
            <w:r w:rsidRPr="0012660A">
              <w:rPr>
                <w:b/>
                <w:sz w:val="28"/>
                <w:szCs w:val="28"/>
                <w:lang w:val="uz-Cyrl-UZ"/>
              </w:rPr>
              <w:t xml:space="preserve">      </w:t>
            </w:r>
            <w:r w:rsidRPr="0012660A">
              <w:rPr>
                <w:sz w:val="28"/>
                <w:szCs w:val="28"/>
                <w:lang w:val="uz-Cyrl-UZ"/>
              </w:rPr>
              <w:t xml:space="preserve"> хост номи</w:t>
            </w:r>
          </w:p>
          <w:p w:rsidR="006E1527" w:rsidRPr="0012660A" w:rsidRDefault="006E1527" w:rsidP="00D67376">
            <w:pPr>
              <w:tabs>
                <w:tab w:val="left" w:pos="4320"/>
                <w:tab w:val="left" w:pos="4500"/>
              </w:tabs>
              <w:rPr>
                <w:sz w:val="28"/>
                <w:szCs w:val="28"/>
                <w:lang w:val="uz-Cyrl-UZ"/>
              </w:rPr>
            </w:pPr>
            <w:r w:rsidRPr="0012660A">
              <w:rPr>
                <w:b/>
                <w:sz w:val="28"/>
                <w:szCs w:val="28"/>
                <w:lang w:val="en-US"/>
              </w:rPr>
              <w:t>en -</w:t>
            </w:r>
            <w:r w:rsidRPr="0012660A">
              <w:rPr>
                <w:sz w:val="28"/>
                <w:szCs w:val="28"/>
                <w:lang w:val="en-US"/>
              </w:rPr>
              <w:t xml:space="preserve"> hostname </w:t>
            </w:r>
          </w:p>
          <w:p w:rsidR="006E1527" w:rsidRPr="0012660A" w:rsidRDefault="006E1527" w:rsidP="004E5BD5">
            <w:pPr>
              <w:tabs>
                <w:tab w:val="left" w:pos="4320"/>
                <w:tab w:val="left" w:pos="4500"/>
              </w:tabs>
              <w:rPr>
                <w:sz w:val="28"/>
                <w:szCs w:val="28"/>
                <w:lang w:val="en-US"/>
              </w:rPr>
            </w:pPr>
          </w:p>
        </w:tc>
        <w:tc>
          <w:tcPr>
            <w:tcW w:w="2921" w:type="pct"/>
          </w:tcPr>
          <w:p w:rsidR="000E1FCA" w:rsidRPr="0012660A" w:rsidRDefault="000E1FCA" w:rsidP="00D77B0B">
            <w:pPr>
              <w:jc w:val="both"/>
              <w:rPr>
                <w:sz w:val="28"/>
                <w:szCs w:val="28"/>
              </w:rPr>
            </w:pPr>
            <w:r w:rsidRPr="0012660A">
              <w:rPr>
                <w:sz w:val="28"/>
                <w:szCs w:val="28"/>
              </w:rPr>
              <w:t>а) Имя главной машины в компьютерной сети;</w:t>
            </w:r>
          </w:p>
          <w:p w:rsidR="000E1FCA" w:rsidRPr="0012660A" w:rsidRDefault="000E1FCA" w:rsidP="00D77B0B">
            <w:pPr>
              <w:jc w:val="both"/>
              <w:rPr>
                <w:sz w:val="28"/>
                <w:szCs w:val="28"/>
              </w:rPr>
            </w:pPr>
            <w:r w:rsidRPr="0012660A">
              <w:rPr>
                <w:sz w:val="28"/>
                <w:szCs w:val="28"/>
              </w:rPr>
              <w:t xml:space="preserve">б) имя главного узла в сети с главными и подчинёнными компьютерами. Имя компьютера в сети, используемое для того, чтобы этот хост мог быть найден другим компьютером. </w:t>
            </w:r>
          </w:p>
          <w:p w:rsidR="000E1FCA" w:rsidRPr="00221BEE" w:rsidRDefault="000E1FCA" w:rsidP="00D77B0B">
            <w:pPr>
              <w:jc w:val="both"/>
              <w:rPr>
                <w:sz w:val="28"/>
                <w:szCs w:val="28"/>
              </w:rPr>
            </w:pPr>
          </w:p>
          <w:p w:rsidR="000E1FCA" w:rsidRPr="0012660A" w:rsidRDefault="000E1FCA" w:rsidP="00D77B0B">
            <w:pPr>
              <w:jc w:val="both"/>
              <w:rPr>
                <w:sz w:val="28"/>
                <w:szCs w:val="28"/>
                <w:lang w:val="en-US"/>
              </w:rPr>
            </w:pPr>
            <w:r w:rsidRPr="0012660A">
              <w:rPr>
                <w:sz w:val="28"/>
                <w:szCs w:val="28"/>
              </w:rPr>
              <w:lastRenderedPageBreak/>
              <w:t>а</w:t>
            </w:r>
            <w:r w:rsidRPr="0012660A">
              <w:rPr>
                <w:sz w:val="28"/>
                <w:szCs w:val="28"/>
                <w:lang w:val="en-US"/>
              </w:rPr>
              <w:t>) Kompyuter tarmog‘idagi asosiy mashi-naning nomi.</w:t>
            </w:r>
          </w:p>
          <w:p w:rsidR="000E1FCA" w:rsidRPr="0012660A" w:rsidRDefault="000E1FCA" w:rsidP="00D77B0B">
            <w:pPr>
              <w:jc w:val="both"/>
              <w:rPr>
                <w:sz w:val="28"/>
                <w:szCs w:val="28"/>
                <w:lang w:val="en-US"/>
              </w:rPr>
            </w:pPr>
            <w:r w:rsidRPr="0012660A">
              <w:rPr>
                <w:sz w:val="28"/>
                <w:szCs w:val="28"/>
                <w:lang w:val="en-US"/>
              </w:rPr>
              <w:t xml:space="preserve">b) asosiy va tobe kompyuterlar bo‘lgan tarmoqdagi asosiy uzelning nomi. Kompyu-terning tarmoqdagi, xost boshqa bir kompyuter orqali toppish uchun foydalaniladigan nomi.  </w:t>
            </w:r>
          </w:p>
          <w:p w:rsidR="000E1FCA" w:rsidRPr="0012660A" w:rsidRDefault="000E1FCA" w:rsidP="00D77B0B">
            <w:pPr>
              <w:jc w:val="both"/>
              <w:rPr>
                <w:sz w:val="28"/>
                <w:szCs w:val="28"/>
                <w:lang w:val="en-US"/>
              </w:rPr>
            </w:pPr>
          </w:p>
          <w:p w:rsidR="000E1FCA" w:rsidRPr="0012660A" w:rsidRDefault="000E1FCA" w:rsidP="00D77B0B">
            <w:pPr>
              <w:jc w:val="both"/>
              <w:rPr>
                <w:sz w:val="28"/>
                <w:szCs w:val="28"/>
              </w:rPr>
            </w:pPr>
            <w:r w:rsidRPr="0012660A">
              <w:rPr>
                <w:sz w:val="28"/>
                <w:szCs w:val="28"/>
                <w:lang w:val="en-US"/>
              </w:rPr>
              <w:t>a</w:t>
            </w:r>
            <w:r w:rsidRPr="0012660A">
              <w:rPr>
                <w:sz w:val="28"/>
                <w:szCs w:val="28"/>
              </w:rPr>
              <w:t>) Компьютер тармоғидаги асосий машинанинг номи;</w:t>
            </w:r>
          </w:p>
          <w:p w:rsidR="006E1527" w:rsidRPr="0012660A" w:rsidRDefault="000E1FCA" w:rsidP="000E1FCA">
            <w:pPr>
              <w:tabs>
                <w:tab w:val="left" w:pos="4320"/>
                <w:tab w:val="left" w:pos="4500"/>
              </w:tabs>
              <w:jc w:val="both"/>
              <w:rPr>
                <w:sz w:val="28"/>
                <w:szCs w:val="28"/>
              </w:rPr>
            </w:pPr>
            <w:r w:rsidRPr="0012660A">
              <w:rPr>
                <w:sz w:val="28"/>
                <w:szCs w:val="28"/>
              </w:rPr>
              <w:t>б) асосий ва тобе компьютерлар бўлган тармоқдаги асосий узелнинг номи. Компьютернинг тармоқдаги, хостни бошқа бир компьютер орқали топиш учун фойдаланиладиган номи.</w:t>
            </w:r>
          </w:p>
        </w:tc>
      </w:tr>
      <w:tr w:rsidR="006E1527" w:rsidRPr="00221BEE">
        <w:trPr>
          <w:tblCellSpacing w:w="0" w:type="dxa"/>
          <w:jc w:val="center"/>
        </w:trPr>
        <w:tc>
          <w:tcPr>
            <w:tcW w:w="2079" w:type="pct"/>
          </w:tcPr>
          <w:p w:rsidR="006E1527" w:rsidRPr="0051450D" w:rsidRDefault="006E1527" w:rsidP="004E5BD5">
            <w:pPr>
              <w:tabs>
                <w:tab w:val="left" w:pos="4320"/>
                <w:tab w:val="left" w:pos="4500"/>
              </w:tabs>
              <w:rPr>
                <w:b/>
                <w:sz w:val="28"/>
                <w:szCs w:val="28"/>
                <w:lang w:val="uz-Cyrl-UZ"/>
              </w:rPr>
            </w:pPr>
            <w:r w:rsidRPr="0051450D">
              <w:rPr>
                <w:b/>
                <w:sz w:val="28"/>
                <w:szCs w:val="28"/>
                <w:lang w:val="en-US"/>
              </w:rPr>
              <w:lastRenderedPageBreak/>
              <w:t>Инвертор</w:t>
            </w:r>
          </w:p>
          <w:p w:rsidR="006E1527" w:rsidRPr="00B03499" w:rsidRDefault="006E1527" w:rsidP="004E5BD5">
            <w:pPr>
              <w:tabs>
                <w:tab w:val="left" w:pos="4320"/>
                <w:tab w:val="left" w:pos="4500"/>
              </w:tabs>
              <w:rPr>
                <w:b/>
                <w:sz w:val="28"/>
                <w:szCs w:val="28"/>
                <w:lang w:val="en-US"/>
              </w:rPr>
            </w:pPr>
            <w:r>
              <w:rPr>
                <w:b/>
                <w:sz w:val="28"/>
                <w:szCs w:val="28"/>
                <w:lang w:val="en-US"/>
              </w:rPr>
              <w:t xml:space="preserve">uz </w:t>
            </w:r>
            <w:r w:rsidRPr="004818DC">
              <w:rPr>
                <w:sz w:val="28"/>
                <w:szCs w:val="28"/>
                <w:lang w:val="en-US"/>
              </w:rPr>
              <w:t>-</w:t>
            </w:r>
            <w:r>
              <w:rPr>
                <w:b/>
                <w:sz w:val="28"/>
                <w:szCs w:val="28"/>
                <w:lang w:val="en-US"/>
              </w:rPr>
              <w:t xml:space="preserve"> </w:t>
            </w:r>
            <w:r>
              <w:rPr>
                <w:sz w:val="28"/>
                <w:szCs w:val="28"/>
                <w:lang w:val="en-US"/>
              </w:rPr>
              <w:t>invertor</w:t>
            </w:r>
          </w:p>
          <w:p w:rsidR="006E1527" w:rsidRPr="00D550AA" w:rsidRDefault="006E1527" w:rsidP="004E5BD5">
            <w:pPr>
              <w:tabs>
                <w:tab w:val="left" w:pos="4320"/>
                <w:tab w:val="left" w:pos="4500"/>
              </w:tabs>
              <w:rPr>
                <w:b/>
                <w:sz w:val="28"/>
                <w:szCs w:val="28"/>
                <w:lang w:val="en-US"/>
              </w:rPr>
            </w:pPr>
            <w:r>
              <w:rPr>
                <w:b/>
                <w:sz w:val="28"/>
                <w:szCs w:val="28"/>
                <w:lang w:val="en-US"/>
              </w:rPr>
              <w:t xml:space="preserve">       </w:t>
            </w:r>
            <w:r w:rsidRPr="00B03499">
              <w:rPr>
                <w:sz w:val="28"/>
                <w:szCs w:val="28"/>
                <w:lang w:val="en-US"/>
              </w:rPr>
              <w:t>инвертор</w:t>
            </w:r>
          </w:p>
          <w:p w:rsidR="006E1527" w:rsidRPr="0051450D" w:rsidRDefault="006E1527" w:rsidP="0051450D">
            <w:pPr>
              <w:tabs>
                <w:tab w:val="left" w:pos="4320"/>
                <w:tab w:val="left" w:pos="4500"/>
              </w:tabs>
              <w:rPr>
                <w:sz w:val="28"/>
                <w:szCs w:val="28"/>
                <w:lang w:val="uz-Cyrl-UZ"/>
              </w:rPr>
            </w:pPr>
            <w:r w:rsidRPr="00F93C90">
              <w:rPr>
                <w:b/>
                <w:sz w:val="28"/>
                <w:szCs w:val="28"/>
                <w:lang w:val="en-US"/>
              </w:rPr>
              <w:t xml:space="preserve">en </w:t>
            </w:r>
            <w:r w:rsidRPr="00B56288">
              <w:rPr>
                <w:sz w:val="28"/>
                <w:szCs w:val="28"/>
                <w:lang w:val="en-US"/>
              </w:rPr>
              <w:t>-</w:t>
            </w:r>
            <w:r w:rsidRPr="0051450D">
              <w:rPr>
                <w:sz w:val="28"/>
                <w:szCs w:val="28"/>
                <w:lang w:val="en-US"/>
              </w:rPr>
              <w:t xml:space="preserve"> inverter </w:t>
            </w:r>
          </w:p>
          <w:p w:rsidR="006E1527" w:rsidRPr="00D550AA" w:rsidRDefault="006E1527" w:rsidP="004E5BD5">
            <w:pPr>
              <w:tabs>
                <w:tab w:val="left" w:pos="4320"/>
                <w:tab w:val="left" w:pos="4500"/>
              </w:tabs>
              <w:rPr>
                <w:b/>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Логическая микросхема, преобразующая входной сигнал в обратный, например, высокий сигнал в низкий.</w:t>
            </w:r>
          </w:p>
          <w:p w:rsidR="006E1527" w:rsidRPr="00DE4857" w:rsidRDefault="006E1527" w:rsidP="004E5BD5">
            <w:pPr>
              <w:tabs>
                <w:tab w:val="left" w:pos="4320"/>
                <w:tab w:val="left" w:pos="4500"/>
              </w:tabs>
              <w:jc w:val="both"/>
              <w:rPr>
                <w:sz w:val="28"/>
                <w:szCs w:val="28"/>
              </w:rPr>
            </w:pPr>
          </w:p>
          <w:p w:rsidR="006E1527" w:rsidRDefault="006E1527" w:rsidP="00D550AA">
            <w:pPr>
              <w:tabs>
                <w:tab w:val="left" w:pos="4320"/>
                <w:tab w:val="left" w:pos="4500"/>
              </w:tabs>
              <w:jc w:val="both"/>
              <w:rPr>
                <w:sz w:val="28"/>
                <w:szCs w:val="28"/>
                <w:lang w:val="en-US"/>
              </w:rPr>
            </w:pPr>
            <w:r>
              <w:rPr>
                <w:sz w:val="28"/>
                <w:szCs w:val="28"/>
                <w:lang w:val="uz-Cyrl-UZ"/>
              </w:rPr>
              <w:t>Kirish signalini chiqish signaliga, masalan, yuqori</w:t>
            </w:r>
            <w:r w:rsidRPr="002752C5">
              <w:rPr>
                <w:sz w:val="28"/>
                <w:szCs w:val="28"/>
                <w:lang w:val="uz-Cyrl-UZ"/>
              </w:rPr>
              <w:t xml:space="preserve"> </w:t>
            </w:r>
            <w:r>
              <w:rPr>
                <w:sz w:val="28"/>
                <w:szCs w:val="28"/>
                <w:lang w:val="uz-Cyrl-UZ"/>
              </w:rPr>
              <w:t>signalni</w:t>
            </w:r>
            <w:r w:rsidRPr="002752C5">
              <w:rPr>
                <w:sz w:val="28"/>
                <w:szCs w:val="28"/>
                <w:lang w:val="uz-Cyrl-UZ"/>
              </w:rPr>
              <w:t xml:space="preserve"> </w:t>
            </w:r>
            <w:r>
              <w:rPr>
                <w:sz w:val="28"/>
                <w:szCs w:val="28"/>
                <w:lang w:val="uz-Cyrl-UZ"/>
              </w:rPr>
              <w:t>past</w:t>
            </w:r>
            <w:r w:rsidRPr="002752C5">
              <w:rPr>
                <w:sz w:val="28"/>
                <w:szCs w:val="28"/>
                <w:lang w:val="uz-Cyrl-UZ"/>
              </w:rPr>
              <w:t xml:space="preserve"> </w:t>
            </w:r>
            <w:r>
              <w:rPr>
                <w:sz w:val="28"/>
                <w:szCs w:val="28"/>
                <w:lang w:val="uz-Cyrl-UZ"/>
              </w:rPr>
              <w:t>signalga</w:t>
            </w:r>
            <w:r w:rsidRPr="002752C5">
              <w:rPr>
                <w:sz w:val="28"/>
                <w:szCs w:val="28"/>
                <w:lang w:val="uz-Cyrl-UZ"/>
              </w:rPr>
              <w:t xml:space="preserve"> </w:t>
            </w:r>
            <w:r>
              <w:rPr>
                <w:sz w:val="28"/>
                <w:szCs w:val="28"/>
                <w:lang w:val="uz-Cyrl-UZ"/>
              </w:rPr>
              <w:t>aylantiruvchi</w:t>
            </w:r>
            <w:r w:rsidRPr="002752C5">
              <w:rPr>
                <w:sz w:val="28"/>
                <w:szCs w:val="28"/>
                <w:lang w:val="uz-Cyrl-UZ"/>
              </w:rPr>
              <w:t xml:space="preserve"> </w:t>
            </w:r>
            <w:r>
              <w:rPr>
                <w:sz w:val="28"/>
                <w:szCs w:val="28"/>
                <w:lang w:val="uz-Cyrl-UZ"/>
              </w:rPr>
              <w:t>mantiqiy</w:t>
            </w:r>
            <w:r w:rsidRPr="002752C5">
              <w:rPr>
                <w:sz w:val="28"/>
                <w:szCs w:val="28"/>
                <w:lang w:val="uz-Cyrl-UZ"/>
              </w:rPr>
              <w:t xml:space="preserve"> </w:t>
            </w:r>
            <w:r>
              <w:rPr>
                <w:sz w:val="28"/>
                <w:szCs w:val="28"/>
                <w:lang w:val="uz-Cyrl-UZ"/>
              </w:rPr>
              <w:t>mikrosxema</w:t>
            </w:r>
            <w:r w:rsidRPr="002752C5">
              <w:rPr>
                <w:sz w:val="28"/>
                <w:szCs w:val="28"/>
                <w:lang w:val="uz-Cyrl-UZ"/>
              </w:rPr>
              <w:t>.</w:t>
            </w:r>
          </w:p>
          <w:p w:rsidR="006E1527" w:rsidRPr="00D550AA" w:rsidRDefault="006E1527" w:rsidP="004E5BD5">
            <w:pPr>
              <w:tabs>
                <w:tab w:val="left" w:pos="4320"/>
                <w:tab w:val="left" w:pos="4500"/>
              </w:tabs>
              <w:jc w:val="both"/>
              <w:rPr>
                <w:sz w:val="28"/>
                <w:szCs w:val="28"/>
                <w:lang w:val="en-US"/>
              </w:rPr>
            </w:pPr>
          </w:p>
          <w:p w:rsidR="006E1527" w:rsidRPr="002752C5" w:rsidRDefault="006E1527" w:rsidP="004E5BD5">
            <w:pPr>
              <w:tabs>
                <w:tab w:val="left" w:pos="4320"/>
                <w:tab w:val="left" w:pos="4500"/>
              </w:tabs>
              <w:jc w:val="both"/>
              <w:rPr>
                <w:sz w:val="28"/>
                <w:szCs w:val="28"/>
                <w:lang w:val="uz-Cyrl-UZ"/>
              </w:rPr>
            </w:pPr>
            <w:r>
              <w:rPr>
                <w:sz w:val="28"/>
                <w:szCs w:val="28"/>
                <w:lang w:val="uz-Cyrl-UZ"/>
              </w:rPr>
              <w:t xml:space="preserve">Кириш сигналини чиқиш сигналига, масалан, </w:t>
            </w:r>
            <w:r w:rsidRPr="002752C5">
              <w:rPr>
                <w:sz w:val="28"/>
                <w:szCs w:val="28"/>
                <w:lang w:val="uz-Cyrl-UZ"/>
              </w:rPr>
              <w:t>юқори сигнални паст сигналга айлантирувчи мантиқий микросхема.</w:t>
            </w:r>
          </w:p>
        </w:tc>
      </w:tr>
      <w:tr w:rsidR="006E1527" w:rsidRPr="00AA52F6">
        <w:trPr>
          <w:tblCellSpacing w:w="0" w:type="dxa"/>
          <w:jc w:val="center"/>
        </w:trPr>
        <w:tc>
          <w:tcPr>
            <w:tcW w:w="2079" w:type="pct"/>
          </w:tcPr>
          <w:p w:rsidR="006E1527" w:rsidRPr="00F5656A" w:rsidRDefault="006E1527" w:rsidP="00975C9B">
            <w:pPr>
              <w:tabs>
                <w:tab w:val="left" w:pos="4320"/>
                <w:tab w:val="left" w:pos="4500"/>
              </w:tabs>
              <w:rPr>
                <w:b/>
                <w:sz w:val="28"/>
                <w:szCs w:val="28"/>
                <w:lang w:val="uz-Cyrl-UZ"/>
              </w:rPr>
            </w:pPr>
            <w:r w:rsidRPr="00F5656A">
              <w:rPr>
                <w:b/>
                <w:sz w:val="28"/>
                <w:szCs w:val="28"/>
                <w:lang w:val="uz-Cyrl-UZ"/>
              </w:rPr>
              <w:t>Индекс</w:t>
            </w:r>
          </w:p>
          <w:p w:rsidR="006E1527" w:rsidRPr="00B348CD" w:rsidRDefault="006E1527" w:rsidP="00975C9B">
            <w:pPr>
              <w:tabs>
                <w:tab w:val="left" w:pos="4320"/>
                <w:tab w:val="left" w:pos="4500"/>
              </w:tabs>
              <w:rPr>
                <w:b/>
                <w:sz w:val="28"/>
                <w:szCs w:val="28"/>
                <w:lang w:val="uz-Cyrl-UZ"/>
              </w:rPr>
            </w:pPr>
            <w:r w:rsidRPr="00B348CD">
              <w:rPr>
                <w:b/>
                <w:sz w:val="28"/>
                <w:szCs w:val="28"/>
                <w:lang w:val="uz-Cyrl-UZ"/>
              </w:rPr>
              <w:t xml:space="preserve">uz </w:t>
            </w:r>
            <w:r w:rsidRPr="00B348CD">
              <w:rPr>
                <w:sz w:val="28"/>
                <w:szCs w:val="28"/>
                <w:lang w:val="uz-Cyrl-UZ"/>
              </w:rPr>
              <w:t>-</w:t>
            </w:r>
            <w:r w:rsidRPr="00B348CD">
              <w:rPr>
                <w:b/>
                <w:sz w:val="28"/>
                <w:szCs w:val="28"/>
                <w:lang w:val="uz-Cyrl-UZ"/>
              </w:rPr>
              <w:t xml:space="preserve"> </w:t>
            </w:r>
            <w:r w:rsidRPr="00B348CD">
              <w:rPr>
                <w:sz w:val="28"/>
                <w:szCs w:val="28"/>
                <w:lang w:val="uz-Cyrl-UZ"/>
              </w:rPr>
              <w:t>indeks</w:t>
            </w:r>
          </w:p>
          <w:p w:rsidR="006E1527" w:rsidRPr="00B348CD" w:rsidRDefault="006E1527" w:rsidP="00975C9B">
            <w:pPr>
              <w:tabs>
                <w:tab w:val="left" w:pos="4320"/>
                <w:tab w:val="left" w:pos="4500"/>
              </w:tabs>
              <w:rPr>
                <w:sz w:val="28"/>
                <w:szCs w:val="28"/>
                <w:lang w:val="uz-Cyrl-UZ"/>
              </w:rPr>
            </w:pPr>
            <w:r w:rsidRPr="00B348CD">
              <w:rPr>
                <w:b/>
                <w:sz w:val="28"/>
                <w:szCs w:val="28"/>
                <w:lang w:val="uz-Cyrl-UZ"/>
              </w:rPr>
              <w:t xml:space="preserve">      </w:t>
            </w:r>
            <w:r>
              <w:rPr>
                <w:b/>
                <w:sz w:val="28"/>
                <w:szCs w:val="28"/>
                <w:lang w:val="en-US"/>
              </w:rPr>
              <w:t xml:space="preserve"> </w:t>
            </w:r>
            <w:r w:rsidRPr="00B348CD">
              <w:rPr>
                <w:sz w:val="28"/>
                <w:szCs w:val="28"/>
                <w:lang w:val="uz-Cyrl-UZ"/>
              </w:rPr>
              <w:t>индекс</w:t>
            </w:r>
          </w:p>
          <w:p w:rsidR="006E1527" w:rsidRPr="00F5656A" w:rsidRDefault="006E1527" w:rsidP="00F5656A">
            <w:pPr>
              <w:tabs>
                <w:tab w:val="left" w:pos="4320"/>
                <w:tab w:val="left" w:pos="4500"/>
              </w:tabs>
              <w:rPr>
                <w:sz w:val="28"/>
                <w:szCs w:val="28"/>
                <w:lang w:val="uz-Cyrl-UZ"/>
              </w:rPr>
            </w:pPr>
            <w:r w:rsidRPr="00F93C90">
              <w:rPr>
                <w:b/>
                <w:sz w:val="28"/>
                <w:szCs w:val="28"/>
                <w:lang w:val="en-US"/>
              </w:rPr>
              <w:t xml:space="preserve">en </w:t>
            </w:r>
            <w:r w:rsidRPr="00B56288">
              <w:rPr>
                <w:sz w:val="28"/>
                <w:szCs w:val="28"/>
                <w:lang w:val="en-US"/>
              </w:rPr>
              <w:t>-</w:t>
            </w:r>
            <w:r w:rsidRPr="00F5656A">
              <w:rPr>
                <w:sz w:val="28"/>
                <w:szCs w:val="28"/>
                <w:lang w:val="uz-Cyrl-UZ"/>
              </w:rPr>
              <w:t xml:space="preserve"> index</w:t>
            </w:r>
          </w:p>
          <w:p w:rsidR="006E1527" w:rsidRPr="00F93C90" w:rsidRDefault="006E1527" w:rsidP="004E5BD5">
            <w:pPr>
              <w:tabs>
                <w:tab w:val="left" w:pos="4320"/>
                <w:tab w:val="left" w:pos="4500"/>
              </w:tabs>
              <w:rPr>
                <w:b/>
                <w:sz w:val="28"/>
                <w:szCs w:val="28"/>
                <w:lang w:val="en-US"/>
              </w:rPr>
            </w:pPr>
          </w:p>
        </w:tc>
        <w:tc>
          <w:tcPr>
            <w:tcW w:w="2921" w:type="pct"/>
          </w:tcPr>
          <w:p w:rsidR="006E1527" w:rsidRPr="00975C9B" w:rsidRDefault="006E1527" w:rsidP="004E5BD5">
            <w:pPr>
              <w:jc w:val="both"/>
              <w:rPr>
                <w:sz w:val="28"/>
                <w:szCs w:val="28"/>
              </w:rPr>
            </w:pPr>
            <w:r w:rsidRPr="00975C9B">
              <w:rPr>
                <w:sz w:val="28"/>
                <w:szCs w:val="28"/>
              </w:rPr>
              <w:t>1</w:t>
            </w:r>
            <w:r>
              <w:rPr>
                <w:sz w:val="28"/>
                <w:szCs w:val="28"/>
                <w:lang w:val="uz-Cyrl-UZ"/>
              </w:rPr>
              <w:t>.</w:t>
            </w:r>
            <w:r w:rsidRPr="00975C9B">
              <w:rPr>
                <w:sz w:val="28"/>
                <w:szCs w:val="28"/>
              </w:rPr>
              <w:t xml:space="preserve"> Файл в системе управления базами данных, хранящий список ключей, каждый из которых определяет уникальную запись в базе данных и содержит информацию о её физическом расположении. Служит для ускорения поиска и сортировки данных. </w:t>
            </w:r>
          </w:p>
          <w:p w:rsidR="006E1527" w:rsidRPr="00975C9B" w:rsidRDefault="006E1527" w:rsidP="004E5BD5">
            <w:pPr>
              <w:jc w:val="both"/>
              <w:rPr>
                <w:sz w:val="28"/>
                <w:szCs w:val="28"/>
              </w:rPr>
            </w:pPr>
            <w:r w:rsidRPr="00975C9B">
              <w:rPr>
                <w:sz w:val="28"/>
                <w:szCs w:val="28"/>
              </w:rPr>
              <w:t>2</w:t>
            </w:r>
            <w:r>
              <w:rPr>
                <w:sz w:val="28"/>
                <w:szCs w:val="28"/>
                <w:lang w:val="uz-Cyrl-UZ"/>
              </w:rPr>
              <w:t>.</w:t>
            </w:r>
            <w:r w:rsidRPr="00975C9B">
              <w:rPr>
                <w:sz w:val="28"/>
                <w:szCs w:val="28"/>
              </w:rPr>
              <w:t xml:space="preserve"> Число, используемое для выбора элемента из списка, массива или другой последовательности элементов.</w:t>
            </w:r>
          </w:p>
          <w:p w:rsidR="006E1527" w:rsidRPr="0012660A" w:rsidRDefault="006E1527" w:rsidP="004E5BD5">
            <w:pPr>
              <w:jc w:val="both"/>
              <w:rPr>
                <w:sz w:val="20"/>
                <w:szCs w:val="20"/>
              </w:rPr>
            </w:pPr>
            <w:r w:rsidRPr="00975C9B">
              <w:rPr>
                <w:sz w:val="28"/>
                <w:szCs w:val="28"/>
              </w:rPr>
              <w:t xml:space="preserve"> </w:t>
            </w:r>
            <w:r w:rsidRPr="0012660A">
              <w:rPr>
                <w:sz w:val="20"/>
                <w:szCs w:val="20"/>
              </w:rPr>
              <w:t xml:space="preserve">                                                                                </w:t>
            </w:r>
          </w:p>
          <w:p w:rsidR="006E1527" w:rsidRPr="00975C9B" w:rsidRDefault="006E1527" w:rsidP="004E5BD5">
            <w:pPr>
              <w:jc w:val="both"/>
              <w:rPr>
                <w:sz w:val="28"/>
                <w:szCs w:val="28"/>
              </w:rPr>
            </w:pPr>
            <w:r w:rsidRPr="00975C9B">
              <w:rPr>
                <w:sz w:val="28"/>
                <w:szCs w:val="28"/>
              </w:rPr>
              <w:t>1</w:t>
            </w:r>
            <w:r>
              <w:rPr>
                <w:sz w:val="28"/>
                <w:szCs w:val="28"/>
                <w:lang w:val="uz-Cyrl-UZ"/>
              </w:rPr>
              <w:t>.</w:t>
            </w:r>
            <w:r w:rsidRPr="00975C9B">
              <w:rPr>
                <w:sz w:val="28"/>
                <w:szCs w:val="28"/>
              </w:rPr>
              <w:t xml:space="preserve"> Ma’lumotlar bazalarini boshqarish tizimidagi, har bir</w:t>
            </w:r>
            <w:r>
              <w:rPr>
                <w:sz w:val="28"/>
                <w:szCs w:val="28"/>
                <w:lang w:val="en-US"/>
              </w:rPr>
              <w:t>i</w:t>
            </w:r>
            <w:r w:rsidRPr="00975C9B">
              <w:rPr>
                <w:sz w:val="28"/>
                <w:szCs w:val="28"/>
              </w:rPr>
              <w:t xml:space="preserve"> ma’lumotlar bazasidagi noyob yozuvni belgilaydigan va uning fizik joylashishi to‘g‘risidagi axborotni ichiga oladigan kalitlar ro‘yxatini saqlaydigan fayl. Ma’lumotlarni izlab topish va saralashni tezlashtirish uchun xizmat qiladi. </w:t>
            </w:r>
          </w:p>
          <w:p w:rsidR="006E1527" w:rsidRPr="00975C9B" w:rsidRDefault="006E1527" w:rsidP="004E5BD5">
            <w:pPr>
              <w:jc w:val="both"/>
              <w:rPr>
                <w:sz w:val="28"/>
                <w:szCs w:val="28"/>
              </w:rPr>
            </w:pPr>
            <w:r w:rsidRPr="00975C9B">
              <w:rPr>
                <w:sz w:val="28"/>
                <w:szCs w:val="28"/>
              </w:rPr>
              <w:lastRenderedPageBreak/>
              <w:t>2</w:t>
            </w:r>
            <w:r>
              <w:rPr>
                <w:sz w:val="28"/>
                <w:szCs w:val="28"/>
                <w:lang w:val="uz-Cyrl-UZ"/>
              </w:rPr>
              <w:t>.</w:t>
            </w:r>
            <w:r w:rsidRPr="00975C9B">
              <w:rPr>
                <w:sz w:val="28"/>
                <w:szCs w:val="28"/>
              </w:rPr>
              <w:t xml:space="preserve"> </w:t>
            </w:r>
            <w:r w:rsidRPr="00975C9B">
              <w:rPr>
                <w:sz w:val="28"/>
                <w:szCs w:val="28"/>
                <w:lang w:val="en-US"/>
              </w:rPr>
              <w:t>Ro</w:t>
            </w:r>
            <w:r w:rsidRPr="00975C9B">
              <w:rPr>
                <w:sz w:val="28"/>
                <w:szCs w:val="28"/>
              </w:rPr>
              <w:t>‘</w:t>
            </w:r>
            <w:r w:rsidRPr="00975C9B">
              <w:rPr>
                <w:sz w:val="28"/>
                <w:szCs w:val="28"/>
                <w:lang w:val="en-US"/>
              </w:rPr>
              <w:t>yxatda</w:t>
            </w:r>
            <w:r w:rsidRPr="00975C9B">
              <w:rPr>
                <w:sz w:val="28"/>
                <w:szCs w:val="28"/>
              </w:rPr>
              <w:t xml:space="preserve">, </w:t>
            </w:r>
            <w:r w:rsidRPr="00975C9B">
              <w:rPr>
                <w:sz w:val="28"/>
                <w:szCs w:val="28"/>
                <w:lang w:val="en-US"/>
              </w:rPr>
              <w:t>massivda</w:t>
            </w:r>
            <w:r w:rsidRPr="00975C9B">
              <w:rPr>
                <w:sz w:val="28"/>
                <w:szCs w:val="28"/>
              </w:rPr>
              <w:t xml:space="preserve"> </w:t>
            </w:r>
            <w:r w:rsidRPr="00975C9B">
              <w:rPr>
                <w:sz w:val="28"/>
                <w:szCs w:val="28"/>
                <w:lang w:val="en-US"/>
              </w:rPr>
              <w:t>yoki</w:t>
            </w:r>
            <w:r w:rsidRPr="00975C9B">
              <w:rPr>
                <w:sz w:val="28"/>
                <w:szCs w:val="28"/>
              </w:rPr>
              <w:t xml:space="preserve"> </w:t>
            </w:r>
            <w:r w:rsidRPr="00975C9B">
              <w:rPr>
                <w:sz w:val="28"/>
                <w:szCs w:val="28"/>
                <w:lang w:val="en-US"/>
              </w:rPr>
              <w:t>elementlarning</w:t>
            </w:r>
            <w:r w:rsidRPr="00975C9B">
              <w:rPr>
                <w:sz w:val="28"/>
                <w:szCs w:val="28"/>
              </w:rPr>
              <w:t xml:space="preserve"> </w:t>
            </w:r>
            <w:r w:rsidRPr="00975C9B">
              <w:rPr>
                <w:sz w:val="28"/>
                <w:szCs w:val="28"/>
                <w:lang w:val="en-US"/>
              </w:rPr>
              <w:t>boshqa</w:t>
            </w:r>
            <w:r w:rsidRPr="00975C9B">
              <w:rPr>
                <w:sz w:val="28"/>
                <w:szCs w:val="28"/>
              </w:rPr>
              <w:t xml:space="preserve"> </w:t>
            </w:r>
            <w:r w:rsidRPr="00975C9B">
              <w:rPr>
                <w:sz w:val="28"/>
                <w:szCs w:val="28"/>
                <w:lang w:val="en-US"/>
              </w:rPr>
              <w:t>bir</w:t>
            </w:r>
            <w:r w:rsidRPr="00975C9B">
              <w:rPr>
                <w:sz w:val="28"/>
                <w:szCs w:val="28"/>
              </w:rPr>
              <w:t xml:space="preserve"> </w:t>
            </w:r>
            <w:r w:rsidRPr="00975C9B">
              <w:rPr>
                <w:sz w:val="28"/>
                <w:szCs w:val="28"/>
                <w:lang w:val="en-US"/>
              </w:rPr>
              <w:t>ketma</w:t>
            </w:r>
            <w:r w:rsidRPr="00975C9B">
              <w:rPr>
                <w:sz w:val="28"/>
                <w:szCs w:val="28"/>
              </w:rPr>
              <w:t>-</w:t>
            </w:r>
            <w:r w:rsidRPr="00975C9B">
              <w:rPr>
                <w:sz w:val="28"/>
                <w:szCs w:val="28"/>
                <w:lang w:val="en-US"/>
              </w:rPr>
              <w:t>ketligida</w:t>
            </w:r>
            <w:r w:rsidRPr="00975C9B">
              <w:rPr>
                <w:sz w:val="28"/>
                <w:szCs w:val="28"/>
              </w:rPr>
              <w:t xml:space="preserve"> </w:t>
            </w:r>
            <w:r w:rsidRPr="00975C9B">
              <w:rPr>
                <w:sz w:val="28"/>
                <w:szCs w:val="28"/>
                <w:lang w:val="en-US"/>
              </w:rPr>
              <w:t>bo</w:t>
            </w:r>
            <w:r w:rsidRPr="00975C9B">
              <w:rPr>
                <w:sz w:val="28"/>
                <w:szCs w:val="28"/>
              </w:rPr>
              <w:t>‘</w:t>
            </w:r>
            <w:r w:rsidRPr="00975C9B">
              <w:rPr>
                <w:sz w:val="28"/>
                <w:szCs w:val="28"/>
                <w:lang w:val="en-US"/>
              </w:rPr>
              <w:t>lgan</w:t>
            </w:r>
            <w:r w:rsidRPr="00975C9B">
              <w:rPr>
                <w:sz w:val="28"/>
                <w:szCs w:val="28"/>
              </w:rPr>
              <w:t xml:space="preserve"> </w:t>
            </w:r>
            <w:r w:rsidRPr="00975C9B">
              <w:rPr>
                <w:sz w:val="28"/>
                <w:szCs w:val="28"/>
                <w:lang w:val="en-US"/>
              </w:rPr>
              <w:t>elementni</w:t>
            </w:r>
            <w:r w:rsidRPr="00975C9B">
              <w:rPr>
                <w:sz w:val="28"/>
                <w:szCs w:val="28"/>
              </w:rPr>
              <w:t xml:space="preserve"> </w:t>
            </w:r>
            <w:r w:rsidRPr="00975C9B">
              <w:rPr>
                <w:sz w:val="28"/>
                <w:szCs w:val="28"/>
                <w:lang w:val="en-US"/>
              </w:rPr>
              <w:t>tanlash</w:t>
            </w:r>
            <w:r w:rsidRPr="00975C9B">
              <w:rPr>
                <w:sz w:val="28"/>
                <w:szCs w:val="28"/>
              </w:rPr>
              <w:t xml:space="preserve"> </w:t>
            </w:r>
            <w:r w:rsidRPr="00975C9B">
              <w:rPr>
                <w:sz w:val="28"/>
                <w:szCs w:val="28"/>
                <w:lang w:val="en-US"/>
              </w:rPr>
              <w:t>uchun</w:t>
            </w:r>
            <w:r w:rsidRPr="00975C9B">
              <w:rPr>
                <w:sz w:val="28"/>
                <w:szCs w:val="28"/>
              </w:rPr>
              <w:t xml:space="preserve"> </w:t>
            </w:r>
            <w:r w:rsidRPr="00975C9B">
              <w:rPr>
                <w:sz w:val="28"/>
                <w:szCs w:val="28"/>
                <w:lang w:val="en-US"/>
              </w:rPr>
              <w:t>ishlatiladigan</w:t>
            </w:r>
            <w:r w:rsidRPr="00975C9B">
              <w:rPr>
                <w:sz w:val="28"/>
                <w:szCs w:val="28"/>
              </w:rPr>
              <w:t xml:space="preserve"> </w:t>
            </w:r>
            <w:r w:rsidRPr="00975C9B">
              <w:rPr>
                <w:sz w:val="28"/>
                <w:szCs w:val="28"/>
                <w:lang w:val="en-US"/>
              </w:rPr>
              <w:t>son</w:t>
            </w:r>
            <w:r w:rsidRPr="00975C9B">
              <w:rPr>
                <w:sz w:val="28"/>
                <w:szCs w:val="28"/>
              </w:rPr>
              <w:t>.</w:t>
            </w:r>
          </w:p>
          <w:p w:rsidR="006E1527" w:rsidRPr="0012660A" w:rsidRDefault="006E1527" w:rsidP="004E5BD5">
            <w:pPr>
              <w:jc w:val="both"/>
              <w:rPr>
                <w:sz w:val="20"/>
                <w:szCs w:val="20"/>
              </w:rPr>
            </w:pPr>
          </w:p>
          <w:p w:rsidR="006E1527" w:rsidRPr="00975C9B" w:rsidRDefault="006E1527" w:rsidP="004E5BD5">
            <w:pPr>
              <w:jc w:val="both"/>
              <w:rPr>
                <w:sz w:val="28"/>
                <w:szCs w:val="28"/>
              </w:rPr>
            </w:pPr>
            <w:r w:rsidRPr="00975C9B">
              <w:rPr>
                <w:sz w:val="28"/>
                <w:szCs w:val="28"/>
              </w:rPr>
              <w:t>1</w:t>
            </w:r>
            <w:r>
              <w:rPr>
                <w:sz w:val="28"/>
                <w:szCs w:val="28"/>
                <w:lang w:val="uz-Cyrl-UZ"/>
              </w:rPr>
              <w:t>.</w:t>
            </w:r>
            <w:r w:rsidRPr="00975C9B">
              <w:rPr>
                <w:sz w:val="28"/>
                <w:szCs w:val="28"/>
              </w:rPr>
              <w:t xml:space="preserve"> Маълумотлар базаларини бошқариш тизи</w:t>
            </w:r>
            <w:r>
              <w:rPr>
                <w:sz w:val="28"/>
                <w:szCs w:val="28"/>
                <w:lang w:val="uz-Cyrl-UZ"/>
              </w:rPr>
              <w:t>-</w:t>
            </w:r>
            <w:r w:rsidRPr="00975C9B">
              <w:rPr>
                <w:sz w:val="28"/>
                <w:szCs w:val="28"/>
              </w:rPr>
              <w:t>мидаги, ҳар бир</w:t>
            </w:r>
            <w:r>
              <w:rPr>
                <w:sz w:val="28"/>
                <w:szCs w:val="28"/>
              </w:rPr>
              <w:t>и</w:t>
            </w:r>
            <w:r w:rsidRPr="00975C9B">
              <w:rPr>
                <w:sz w:val="28"/>
                <w:szCs w:val="28"/>
              </w:rPr>
              <w:t xml:space="preserve"> маълумотлар базасидаги ноёб ёзувни белгилайдиган ва унинг физик жойлашиши тўғрисидаги ахборотни ичига оладиган калитлар рўйхатини сақлайдиган файл. Маълумотларни излаб топиш ва саралашни тезлаштириш учун хизмат қилади. </w:t>
            </w:r>
          </w:p>
          <w:p w:rsidR="006E1527" w:rsidRPr="0012660A" w:rsidRDefault="006E1527" w:rsidP="00975C9B">
            <w:pPr>
              <w:jc w:val="both"/>
              <w:rPr>
                <w:sz w:val="28"/>
                <w:szCs w:val="28"/>
              </w:rPr>
            </w:pPr>
            <w:r w:rsidRPr="00975C9B">
              <w:rPr>
                <w:sz w:val="28"/>
                <w:szCs w:val="28"/>
              </w:rPr>
              <w:t>2</w:t>
            </w:r>
            <w:r>
              <w:rPr>
                <w:sz w:val="28"/>
                <w:szCs w:val="28"/>
                <w:lang w:val="uz-Cyrl-UZ"/>
              </w:rPr>
              <w:t>.</w:t>
            </w:r>
            <w:r w:rsidRPr="00975C9B">
              <w:rPr>
                <w:sz w:val="28"/>
                <w:szCs w:val="28"/>
              </w:rPr>
              <w:t xml:space="preserve"> Рўйхатда, массивда ёки элементларнинг бошқа бир кетма-кетлигида бўлган элементни танлаш учун ишлатиладиган сон.                                                                           </w:t>
            </w:r>
          </w:p>
        </w:tc>
      </w:tr>
      <w:tr w:rsidR="006E1527" w:rsidRPr="00221BEE">
        <w:trPr>
          <w:tblCellSpacing w:w="0" w:type="dxa"/>
          <w:jc w:val="center"/>
        </w:trPr>
        <w:tc>
          <w:tcPr>
            <w:tcW w:w="2079" w:type="pct"/>
          </w:tcPr>
          <w:p w:rsidR="006E1527" w:rsidRPr="0065320F" w:rsidRDefault="006E1527" w:rsidP="004E5BD5">
            <w:pPr>
              <w:tabs>
                <w:tab w:val="left" w:pos="4320"/>
                <w:tab w:val="left" w:pos="4500"/>
              </w:tabs>
              <w:rPr>
                <w:b/>
                <w:sz w:val="28"/>
                <w:szCs w:val="28"/>
                <w:lang w:val="uz-Cyrl-UZ"/>
              </w:rPr>
            </w:pPr>
            <w:r w:rsidRPr="0065320F">
              <w:rPr>
                <w:b/>
                <w:sz w:val="28"/>
                <w:szCs w:val="28"/>
                <w:lang w:val="uz-Cyrl-UZ"/>
              </w:rPr>
              <w:lastRenderedPageBreak/>
              <w:t>Индекс iCOMP</w:t>
            </w:r>
          </w:p>
          <w:p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975C9B">
              <w:rPr>
                <w:sz w:val="28"/>
                <w:szCs w:val="28"/>
                <w:lang w:val="uz-Cyrl-UZ"/>
              </w:rPr>
              <w:t>-</w:t>
            </w:r>
            <w:r w:rsidRPr="002752C5">
              <w:rPr>
                <w:b/>
                <w:sz w:val="28"/>
                <w:szCs w:val="28"/>
                <w:lang w:val="uz-Cyrl-UZ"/>
              </w:rPr>
              <w:t xml:space="preserve"> </w:t>
            </w:r>
            <w:r w:rsidRPr="002752C5">
              <w:rPr>
                <w:sz w:val="28"/>
                <w:szCs w:val="28"/>
                <w:lang w:val="uz-Cyrl-UZ"/>
              </w:rPr>
              <w:t xml:space="preserve">iCOMP </w:t>
            </w:r>
            <w:r>
              <w:rPr>
                <w:sz w:val="28"/>
                <w:szCs w:val="28"/>
                <w:lang w:val="uz-Cyrl-UZ"/>
              </w:rPr>
              <w:t>indeksi</w:t>
            </w:r>
          </w:p>
          <w:p w:rsidR="006E1527" w:rsidRPr="00844AE4" w:rsidRDefault="006E1527" w:rsidP="004E5BD5">
            <w:pPr>
              <w:tabs>
                <w:tab w:val="left" w:pos="4320"/>
                <w:tab w:val="left" w:pos="4500"/>
              </w:tabs>
              <w:rPr>
                <w:sz w:val="28"/>
                <w:szCs w:val="28"/>
              </w:rPr>
            </w:pPr>
            <w:r w:rsidRPr="002752C5">
              <w:rPr>
                <w:b/>
                <w:sz w:val="28"/>
                <w:szCs w:val="28"/>
                <w:lang w:val="uz-Cyrl-UZ"/>
              </w:rPr>
              <w:t xml:space="preserve">       </w:t>
            </w:r>
            <w:r w:rsidRPr="002752C5">
              <w:rPr>
                <w:sz w:val="28"/>
                <w:szCs w:val="28"/>
                <w:lang w:val="uz-Cyrl-UZ"/>
              </w:rPr>
              <w:t>iCOMP индекси</w:t>
            </w:r>
          </w:p>
          <w:p w:rsidR="006E1527" w:rsidRPr="0065320F" w:rsidRDefault="006E1527" w:rsidP="0065320F">
            <w:pPr>
              <w:tabs>
                <w:tab w:val="left" w:pos="4320"/>
                <w:tab w:val="left" w:pos="4500"/>
              </w:tabs>
              <w:rPr>
                <w:sz w:val="28"/>
                <w:szCs w:val="28"/>
                <w:lang w:val="uz-Cyrl-UZ"/>
              </w:rPr>
            </w:pPr>
            <w:r w:rsidRPr="00F93C90">
              <w:rPr>
                <w:b/>
                <w:sz w:val="28"/>
                <w:szCs w:val="28"/>
                <w:lang w:val="en-US"/>
              </w:rPr>
              <w:t xml:space="preserve">en </w:t>
            </w:r>
            <w:r w:rsidRPr="00B56288">
              <w:rPr>
                <w:sz w:val="28"/>
                <w:szCs w:val="28"/>
                <w:lang w:val="en-US"/>
              </w:rPr>
              <w:t>-</w:t>
            </w:r>
            <w:r w:rsidRPr="0065320F">
              <w:rPr>
                <w:sz w:val="28"/>
                <w:szCs w:val="28"/>
                <w:lang w:val="en-US"/>
              </w:rPr>
              <w:t xml:space="preserve"> intel comparative microprocessor performance index </w:t>
            </w:r>
          </w:p>
          <w:p w:rsidR="006E1527" w:rsidRPr="00F93C90"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Индекс относительной производительности процессоров </w:t>
            </w:r>
            <w:r>
              <w:rPr>
                <w:sz w:val="28"/>
                <w:szCs w:val="28"/>
                <w:lang w:val="en-US"/>
              </w:rPr>
              <w:t>Intel</w:t>
            </w:r>
            <w:r w:rsidRPr="0099336E">
              <w:rPr>
                <w:sz w:val="28"/>
                <w:szCs w:val="28"/>
              </w:rPr>
              <w:t xml:space="preserve">. </w:t>
            </w:r>
            <w:r>
              <w:rPr>
                <w:sz w:val="28"/>
                <w:szCs w:val="28"/>
              </w:rPr>
              <w:t xml:space="preserve">Введен в 1992г. Для его определения используется смесь 16- и 32-разрядных процессоров с плавающей точкой, обработки графики и видео. В качестве базового взят процессор </w:t>
            </w:r>
            <w:r w:rsidRPr="0010154B">
              <w:rPr>
                <w:i/>
                <w:sz w:val="28"/>
                <w:szCs w:val="28"/>
                <w:lang w:val="en-US"/>
              </w:rPr>
              <w:t>i</w:t>
            </w:r>
            <w:r w:rsidRPr="0010154B">
              <w:rPr>
                <w:i/>
                <w:sz w:val="28"/>
                <w:szCs w:val="28"/>
              </w:rPr>
              <w:t>486</w:t>
            </w:r>
            <w:r w:rsidRPr="0010154B">
              <w:rPr>
                <w:i/>
                <w:sz w:val="28"/>
                <w:szCs w:val="28"/>
                <w:lang w:val="en-US"/>
              </w:rPr>
              <w:t>SX</w:t>
            </w:r>
            <w:r w:rsidRPr="0010154B">
              <w:rPr>
                <w:i/>
                <w:sz w:val="28"/>
                <w:szCs w:val="28"/>
              </w:rPr>
              <w:t>-25</w:t>
            </w:r>
            <w:r w:rsidRPr="0099336E">
              <w:rPr>
                <w:sz w:val="28"/>
                <w:szCs w:val="28"/>
              </w:rPr>
              <w:t xml:space="preserve">, </w:t>
            </w:r>
            <w:r>
              <w:rPr>
                <w:sz w:val="28"/>
                <w:szCs w:val="28"/>
              </w:rPr>
              <w:t>индекс производительности которого принят за 100 единиц.</w:t>
            </w:r>
          </w:p>
          <w:p w:rsidR="006E1527" w:rsidRPr="0012660A" w:rsidRDefault="006E1527" w:rsidP="004E5BD5">
            <w:pPr>
              <w:tabs>
                <w:tab w:val="left" w:pos="4320"/>
                <w:tab w:val="left" w:pos="4500"/>
              </w:tabs>
              <w:jc w:val="both"/>
              <w:rPr>
                <w:sz w:val="20"/>
                <w:szCs w:val="20"/>
              </w:rPr>
            </w:pPr>
          </w:p>
          <w:p w:rsidR="006E1527" w:rsidRDefault="006E1527" w:rsidP="004E5BD5">
            <w:pPr>
              <w:tabs>
                <w:tab w:val="left" w:pos="4320"/>
                <w:tab w:val="left" w:pos="4500"/>
              </w:tabs>
              <w:jc w:val="both"/>
              <w:rPr>
                <w:sz w:val="28"/>
                <w:szCs w:val="28"/>
                <w:lang w:val="en-US"/>
              </w:rPr>
            </w:pPr>
            <w:r w:rsidRPr="00484B0D">
              <w:rPr>
                <w:i/>
                <w:sz w:val="28"/>
                <w:szCs w:val="28"/>
                <w:lang w:val="en-US"/>
              </w:rPr>
              <w:t>Intel</w:t>
            </w:r>
            <w:r>
              <w:rPr>
                <w:sz w:val="28"/>
                <w:szCs w:val="28"/>
                <w:lang w:val="uz-Cyrl-UZ"/>
              </w:rPr>
              <w:t xml:space="preserve"> protsessorlarining nisbiy unumdorlik indeksi. 1992</w:t>
            </w:r>
            <w:r w:rsidRPr="00773754">
              <w:rPr>
                <w:sz w:val="28"/>
                <w:szCs w:val="28"/>
                <w:lang w:val="uz-Cyrl-UZ"/>
              </w:rPr>
              <w:t>-</w:t>
            </w:r>
            <w:r>
              <w:rPr>
                <w:sz w:val="28"/>
                <w:szCs w:val="28"/>
                <w:lang w:val="uz-Cyrl-UZ"/>
              </w:rPr>
              <w:t>yili kiritilgan. Uni aniqlash uchun, grafika va videoni qayta ishlaydigan, siljuvchi nuqtali 16 va 32 razryadli protsessorlar birik</w:t>
            </w:r>
            <w:r w:rsidR="0012660A">
              <w:rPr>
                <w:sz w:val="28"/>
                <w:szCs w:val="28"/>
                <w:lang w:val="uz-Cyrl-UZ"/>
              </w:rPr>
              <w:t>-</w:t>
            </w:r>
            <w:r>
              <w:rPr>
                <w:sz w:val="28"/>
                <w:szCs w:val="28"/>
                <w:lang w:val="uz-Cyrl-UZ"/>
              </w:rPr>
              <w:t>masi</w:t>
            </w:r>
            <w:r w:rsidRPr="005B6905">
              <w:rPr>
                <w:sz w:val="28"/>
                <w:szCs w:val="28"/>
                <w:lang w:val="uz-Cyrl-UZ"/>
              </w:rPr>
              <w:t xml:space="preserve">dan </w:t>
            </w:r>
            <w:r>
              <w:rPr>
                <w:sz w:val="28"/>
                <w:szCs w:val="28"/>
                <w:lang w:val="uz-Cyrl-UZ"/>
              </w:rPr>
              <w:t>foydalaniladi. Tayanch protsessor sifatida, unumdorlik indeksi 100</w:t>
            </w:r>
            <w:r>
              <w:rPr>
                <w:sz w:val="28"/>
                <w:szCs w:val="28"/>
                <w:lang w:val="en-US"/>
              </w:rPr>
              <w:t xml:space="preserve"> </w:t>
            </w:r>
            <w:r>
              <w:rPr>
                <w:sz w:val="28"/>
                <w:szCs w:val="28"/>
                <w:lang w:val="uz-Cyrl-UZ"/>
              </w:rPr>
              <w:t xml:space="preserve">ga teng bo‘lgan </w:t>
            </w:r>
            <w:r w:rsidRPr="00D015B8">
              <w:rPr>
                <w:sz w:val="28"/>
                <w:szCs w:val="28"/>
                <w:lang w:val="uz-Cyrl-UZ"/>
              </w:rPr>
              <w:t>i</w:t>
            </w:r>
            <w:r>
              <w:rPr>
                <w:sz w:val="28"/>
                <w:szCs w:val="28"/>
                <w:lang w:val="uz-Cyrl-UZ"/>
              </w:rPr>
              <w:t>486</w:t>
            </w:r>
            <w:r w:rsidRPr="00D015B8">
              <w:rPr>
                <w:sz w:val="28"/>
                <w:szCs w:val="28"/>
                <w:lang w:val="uz-Cyrl-UZ"/>
              </w:rPr>
              <w:t>SX</w:t>
            </w:r>
            <w:r>
              <w:rPr>
                <w:sz w:val="28"/>
                <w:szCs w:val="28"/>
                <w:lang w:val="uz-Cyrl-UZ"/>
              </w:rPr>
              <w:t>-</w:t>
            </w:r>
            <w:r>
              <w:rPr>
                <w:sz w:val="28"/>
                <w:szCs w:val="28"/>
                <w:lang w:val="en-US"/>
              </w:rPr>
              <w:t xml:space="preserve">25 </w:t>
            </w:r>
            <w:r>
              <w:rPr>
                <w:sz w:val="28"/>
                <w:szCs w:val="28"/>
                <w:lang w:val="uz-Cyrl-UZ"/>
              </w:rPr>
              <w:t>protsessori</w:t>
            </w:r>
            <w:r w:rsidRPr="00D015B8">
              <w:rPr>
                <w:sz w:val="28"/>
                <w:szCs w:val="28"/>
                <w:lang w:val="uz-Cyrl-UZ"/>
              </w:rPr>
              <w:t xml:space="preserve"> </w:t>
            </w:r>
            <w:r>
              <w:rPr>
                <w:sz w:val="28"/>
                <w:szCs w:val="28"/>
                <w:lang w:val="uz-Cyrl-UZ"/>
              </w:rPr>
              <w:t>qabul</w:t>
            </w:r>
            <w:r w:rsidRPr="00D015B8">
              <w:rPr>
                <w:sz w:val="28"/>
                <w:szCs w:val="28"/>
                <w:lang w:val="uz-Cyrl-UZ"/>
              </w:rPr>
              <w:t xml:space="preserve"> </w:t>
            </w:r>
            <w:r>
              <w:rPr>
                <w:sz w:val="28"/>
                <w:szCs w:val="28"/>
                <w:lang w:val="uz-Cyrl-UZ"/>
              </w:rPr>
              <w:t>qilingan</w:t>
            </w:r>
            <w:r w:rsidRPr="00D015B8">
              <w:rPr>
                <w:sz w:val="28"/>
                <w:szCs w:val="28"/>
                <w:lang w:val="uz-Cyrl-UZ"/>
              </w:rPr>
              <w:t>.</w:t>
            </w:r>
          </w:p>
          <w:p w:rsidR="006E1527" w:rsidRPr="0012660A" w:rsidRDefault="006E1527" w:rsidP="004E5BD5">
            <w:pPr>
              <w:tabs>
                <w:tab w:val="left" w:pos="4320"/>
                <w:tab w:val="left" w:pos="4500"/>
              </w:tabs>
              <w:jc w:val="both"/>
              <w:rPr>
                <w:sz w:val="20"/>
                <w:szCs w:val="20"/>
                <w:lang w:val="en-US"/>
              </w:rPr>
            </w:pPr>
          </w:p>
          <w:p w:rsidR="006E1527" w:rsidRPr="00D015B8" w:rsidRDefault="006E1527" w:rsidP="004E5BD5">
            <w:pPr>
              <w:tabs>
                <w:tab w:val="left" w:pos="4320"/>
                <w:tab w:val="left" w:pos="4500"/>
              </w:tabs>
              <w:jc w:val="both"/>
              <w:rPr>
                <w:sz w:val="28"/>
                <w:szCs w:val="28"/>
                <w:lang w:val="uz-Cyrl-UZ"/>
              </w:rPr>
            </w:pPr>
            <w:r>
              <w:rPr>
                <w:sz w:val="28"/>
                <w:szCs w:val="28"/>
                <w:lang w:val="en-US"/>
              </w:rPr>
              <w:t>Intel</w:t>
            </w:r>
            <w:r>
              <w:rPr>
                <w:sz w:val="28"/>
                <w:szCs w:val="28"/>
                <w:lang w:val="uz-Cyrl-UZ"/>
              </w:rPr>
              <w:t xml:space="preserve"> процессорларининг нисбий унумдорлик индекси. 1992 йили </w:t>
            </w:r>
            <w:r w:rsidRPr="00D015B8">
              <w:rPr>
                <w:sz w:val="28"/>
                <w:szCs w:val="28"/>
                <w:lang w:val="uz-Cyrl-UZ"/>
              </w:rPr>
              <w:t>киритилган</w:t>
            </w:r>
            <w:r>
              <w:rPr>
                <w:sz w:val="28"/>
                <w:szCs w:val="28"/>
                <w:lang w:val="uz-Cyrl-UZ"/>
              </w:rPr>
              <w:t>. Уни аниқ</w:t>
            </w:r>
            <w:r w:rsidR="0012660A">
              <w:rPr>
                <w:sz w:val="28"/>
                <w:szCs w:val="28"/>
                <w:lang w:val="uz-Cyrl-UZ"/>
              </w:rPr>
              <w:t>-</w:t>
            </w:r>
            <w:r>
              <w:rPr>
                <w:sz w:val="28"/>
                <w:szCs w:val="28"/>
                <w:lang w:val="uz-Cyrl-UZ"/>
              </w:rPr>
              <w:t>лаш учун, графика ва видеони қайта ишлай</w:t>
            </w:r>
            <w:r w:rsidR="0012660A">
              <w:rPr>
                <w:sz w:val="28"/>
                <w:szCs w:val="28"/>
                <w:lang w:val="uz-Cyrl-UZ"/>
              </w:rPr>
              <w:t>-</w:t>
            </w:r>
            <w:r>
              <w:rPr>
                <w:sz w:val="28"/>
                <w:szCs w:val="28"/>
                <w:lang w:val="uz-Cyrl-UZ"/>
              </w:rPr>
              <w:t>диган, силжувчи нуқтали 16 ва 32 разрядли процессорлар бирикмаси</w:t>
            </w:r>
            <w:r w:rsidRPr="005B6905">
              <w:rPr>
                <w:sz w:val="28"/>
                <w:szCs w:val="28"/>
                <w:lang w:val="uz-Cyrl-UZ"/>
              </w:rPr>
              <w:t>дан</w:t>
            </w:r>
            <w:r>
              <w:rPr>
                <w:sz w:val="28"/>
                <w:szCs w:val="28"/>
                <w:lang w:val="uz-Cyrl-UZ"/>
              </w:rPr>
              <w:t xml:space="preserve"> фойдаланилади. Таянч процессор сифатида, унумдорлик индекси </w:t>
            </w:r>
            <w:smartTag w:uri="urn:schemas-microsoft-com:office:smarttags" w:element="metricconverter">
              <w:smartTagPr>
                <w:attr w:name="ProductID" w:val="100 га"/>
              </w:smartTagPr>
              <w:r>
                <w:rPr>
                  <w:sz w:val="28"/>
                  <w:szCs w:val="28"/>
                  <w:lang w:val="uz-Cyrl-UZ"/>
                </w:rPr>
                <w:t>100 га</w:t>
              </w:r>
            </w:smartTag>
            <w:r>
              <w:rPr>
                <w:sz w:val="28"/>
                <w:szCs w:val="28"/>
                <w:lang w:val="uz-Cyrl-UZ"/>
              </w:rPr>
              <w:t xml:space="preserve"> тенг бўлган </w:t>
            </w:r>
            <w:r w:rsidRPr="00D015B8">
              <w:rPr>
                <w:sz w:val="28"/>
                <w:szCs w:val="28"/>
                <w:lang w:val="uz-Cyrl-UZ"/>
              </w:rPr>
              <w:t>i</w:t>
            </w:r>
            <w:r>
              <w:rPr>
                <w:sz w:val="28"/>
                <w:szCs w:val="28"/>
                <w:lang w:val="uz-Cyrl-UZ"/>
              </w:rPr>
              <w:t>486</w:t>
            </w:r>
            <w:r w:rsidRPr="00D015B8">
              <w:rPr>
                <w:sz w:val="28"/>
                <w:szCs w:val="28"/>
                <w:lang w:val="uz-Cyrl-UZ"/>
              </w:rPr>
              <w:t>SX</w:t>
            </w:r>
            <w:r>
              <w:rPr>
                <w:sz w:val="28"/>
                <w:szCs w:val="28"/>
                <w:lang w:val="uz-Cyrl-UZ"/>
              </w:rPr>
              <w:t>-25 пр</w:t>
            </w:r>
            <w:r w:rsidRPr="00D015B8">
              <w:rPr>
                <w:sz w:val="28"/>
                <w:szCs w:val="28"/>
                <w:lang w:val="uz-Cyrl-UZ"/>
              </w:rPr>
              <w:t xml:space="preserve">оцессори қабул қилинган. </w:t>
            </w:r>
          </w:p>
        </w:tc>
      </w:tr>
      <w:tr w:rsidR="006E1527" w:rsidRPr="00577C27">
        <w:trPr>
          <w:tblCellSpacing w:w="0" w:type="dxa"/>
          <w:jc w:val="center"/>
        </w:trPr>
        <w:tc>
          <w:tcPr>
            <w:tcW w:w="2079" w:type="pct"/>
          </w:tcPr>
          <w:p w:rsidR="006E1527" w:rsidRPr="00F5656A" w:rsidRDefault="006E1527" w:rsidP="004E5BD5">
            <w:pPr>
              <w:tabs>
                <w:tab w:val="left" w:pos="4320"/>
                <w:tab w:val="left" w:pos="4500"/>
              </w:tabs>
              <w:rPr>
                <w:b/>
                <w:sz w:val="28"/>
                <w:szCs w:val="28"/>
                <w:lang w:val="uz-Cyrl-UZ"/>
              </w:rPr>
            </w:pPr>
            <w:r w:rsidRPr="00F5656A">
              <w:rPr>
                <w:b/>
                <w:sz w:val="28"/>
                <w:szCs w:val="28"/>
                <w:lang w:val="uz-Cyrl-UZ"/>
              </w:rPr>
              <w:t>Индексированный адрес</w:t>
            </w:r>
          </w:p>
          <w:p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975C9B">
              <w:rPr>
                <w:sz w:val="28"/>
                <w:szCs w:val="28"/>
                <w:lang w:val="uz-Cyrl-UZ"/>
              </w:rPr>
              <w:t>-</w:t>
            </w:r>
            <w:r w:rsidRPr="002752C5">
              <w:rPr>
                <w:b/>
                <w:sz w:val="28"/>
                <w:szCs w:val="28"/>
                <w:lang w:val="uz-Cyrl-UZ"/>
              </w:rPr>
              <w:t xml:space="preserve"> </w:t>
            </w:r>
            <w:r>
              <w:rPr>
                <w:sz w:val="28"/>
                <w:szCs w:val="28"/>
                <w:lang w:val="uz-Cyrl-UZ"/>
              </w:rPr>
              <w:t>indekslangan</w:t>
            </w:r>
            <w:r w:rsidRPr="002752C5">
              <w:rPr>
                <w:sz w:val="28"/>
                <w:szCs w:val="28"/>
                <w:lang w:val="uz-Cyrl-UZ"/>
              </w:rPr>
              <w:t xml:space="preserve"> </w:t>
            </w:r>
            <w:r>
              <w:rPr>
                <w:sz w:val="28"/>
                <w:szCs w:val="28"/>
                <w:lang w:val="uz-Cyrl-UZ"/>
              </w:rPr>
              <w:t>adres</w:t>
            </w:r>
          </w:p>
          <w:p w:rsidR="006E1527" w:rsidRPr="00844AE4" w:rsidRDefault="006E1527" w:rsidP="004E5BD5">
            <w:pPr>
              <w:tabs>
                <w:tab w:val="left" w:pos="4320"/>
                <w:tab w:val="left" w:pos="4500"/>
              </w:tabs>
              <w:rPr>
                <w:sz w:val="28"/>
                <w:szCs w:val="28"/>
                <w:lang w:val="uz-Cyrl-UZ"/>
              </w:rPr>
            </w:pPr>
            <w:r w:rsidRPr="002752C5">
              <w:rPr>
                <w:sz w:val="28"/>
                <w:szCs w:val="28"/>
                <w:lang w:val="uz-Cyrl-UZ"/>
              </w:rPr>
              <w:t xml:space="preserve">       индексланган адрес</w:t>
            </w:r>
          </w:p>
          <w:p w:rsidR="006E1527" w:rsidRPr="00F5656A" w:rsidRDefault="006E1527" w:rsidP="00F5656A">
            <w:pPr>
              <w:tabs>
                <w:tab w:val="left" w:pos="4320"/>
                <w:tab w:val="left" w:pos="4500"/>
              </w:tabs>
              <w:rPr>
                <w:sz w:val="28"/>
                <w:szCs w:val="28"/>
                <w:lang w:val="uz-Cyrl-UZ"/>
              </w:rPr>
            </w:pPr>
            <w:r w:rsidRPr="00F93C90">
              <w:rPr>
                <w:b/>
                <w:sz w:val="28"/>
                <w:szCs w:val="28"/>
                <w:lang w:val="en-US"/>
              </w:rPr>
              <w:t xml:space="preserve">en </w:t>
            </w:r>
            <w:r w:rsidRPr="0084287B">
              <w:rPr>
                <w:sz w:val="28"/>
                <w:szCs w:val="28"/>
                <w:lang w:val="en-US"/>
              </w:rPr>
              <w:t>-</w:t>
            </w:r>
            <w:r w:rsidRPr="00F5656A">
              <w:rPr>
                <w:sz w:val="28"/>
                <w:szCs w:val="28"/>
                <w:lang w:val="uz-Cyrl-UZ"/>
              </w:rPr>
              <w:t xml:space="preserve"> indexed address </w:t>
            </w:r>
          </w:p>
          <w:p w:rsidR="006E1527" w:rsidRPr="00F93C90"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lastRenderedPageBreak/>
              <w:t xml:space="preserve">Местоположение в памяти специфического элемента данных, например, первого элемента таблицы, который вычисляется путем </w:t>
            </w:r>
            <w:r>
              <w:rPr>
                <w:sz w:val="28"/>
                <w:szCs w:val="28"/>
              </w:rPr>
              <w:lastRenderedPageBreak/>
              <w:t xml:space="preserve">сложения базового адреса и значения, хранящегося в индексном регистре. </w:t>
            </w:r>
          </w:p>
          <w:p w:rsidR="006E1527" w:rsidRPr="0012660A" w:rsidRDefault="006E1527" w:rsidP="004E5BD5">
            <w:pPr>
              <w:tabs>
                <w:tab w:val="left" w:pos="4320"/>
                <w:tab w:val="left" w:pos="4500"/>
              </w:tabs>
              <w:jc w:val="both"/>
              <w:rPr>
                <w:sz w:val="20"/>
                <w:szCs w:val="20"/>
              </w:rPr>
            </w:pPr>
          </w:p>
          <w:p w:rsidR="006E1527" w:rsidRDefault="006E1527" w:rsidP="004E5BD5">
            <w:pPr>
              <w:tabs>
                <w:tab w:val="left" w:pos="4320"/>
                <w:tab w:val="left" w:pos="4500"/>
              </w:tabs>
              <w:jc w:val="both"/>
              <w:rPr>
                <w:sz w:val="28"/>
                <w:szCs w:val="28"/>
                <w:lang w:val="en-US"/>
              </w:rPr>
            </w:pPr>
            <w:r>
              <w:rPr>
                <w:sz w:val="28"/>
                <w:szCs w:val="28"/>
                <w:lang w:val="uz-Cyrl-UZ"/>
              </w:rPr>
              <w:t>Xotirada</w:t>
            </w:r>
            <w:r w:rsidRPr="00D015B8">
              <w:rPr>
                <w:sz w:val="28"/>
                <w:szCs w:val="28"/>
                <w:lang w:val="uz-Cyrl-UZ"/>
              </w:rPr>
              <w:t xml:space="preserve"> </w:t>
            </w:r>
            <w:r>
              <w:rPr>
                <w:sz w:val="28"/>
                <w:szCs w:val="28"/>
                <w:lang w:val="uz-Cyrl-UZ"/>
              </w:rPr>
              <w:t>ma’lumotlarning</w:t>
            </w:r>
            <w:r w:rsidRPr="00D015B8">
              <w:rPr>
                <w:sz w:val="28"/>
                <w:szCs w:val="28"/>
                <w:lang w:val="uz-Cyrl-UZ"/>
              </w:rPr>
              <w:t xml:space="preserve"> </w:t>
            </w:r>
            <w:r>
              <w:rPr>
                <w:sz w:val="28"/>
                <w:szCs w:val="28"/>
                <w:lang w:val="uz-Cyrl-UZ"/>
              </w:rPr>
              <w:t>spetsifik</w:t>
            </w:r>
            <w:r w:rsidRPr="00D015B8">
              <w:rPr>
                <w:sz w:val="28"/>
                <w:szCs w:val="28"/>
                <w:lang w:val="uz-Cyrl-UZ"/>
              </w:rPr>
              <w:t xml:space="preserve"> </w:t>
            </w:r>
            <w:r>
              <w:rPr>
                <w:sz w:val="28"/>
                <w:szCs w:val="28"/>
                <w:lang w:val="uz-Cyrl-UZ"/>
              </w:rPr>
              <w:t>elementi</w:t>
            </w:r>
            <w:r w:rsidRPr="00D015B8">
              <w:rPr>
                <w:sz w:val="28"/>
                <w:szCs w:val="28"/>
                <w:lang w:val="uz-Cyrl-UZ"/>
              </w:rPr>
              <w:t xml:space="preserve">, </w:t>
            </w:r>
            <w:r>
              <w:rPr>
                <w:sz w:val="28"/>
                <w:szCs w:val="28"/>
                <w:lang w:val="uz-Cyrl-UZ"/>
              </w:rPr>
              <w:t>masalan</w:t>
            </w:r>
            <w:r w:rsidRPr="00D015B8">
              <w:rPr>
                <w:sz w:val="28"/>
                <w:szCs w:val="28"/>
                <w:lang w:val="uz-Cyrl-UZ"/>
              </w:rPr>
              <w:t xml:space="preserve">, </w:t>
            </w:r>
            <w:r>
              <w:rPr>
                <w:sz w:val="28"/>
                <w:szCs w:val="28"/>
                <w:lang w:val="uz-Cyrl-UZ"/>
              </w:rPr>
              <w:t>jadvalning,</w:t>
            </w:r>
            <w:r w:rsidRPr="00D015B8">
              <w:rPr>
                <w:sz w:val="28"/>
                <w:szCs w:val="28"/>
                <w:lang w:val="uz-Cyrl-UZ"/>
              </w:rPr>
              <w:t xml:space="preserve"> </w:t>
            </w:r>
            <w:r>
              <w:rPr>
                <w:sz w:val="28"/>
                <w:szCs w:val="28"/>
                <w:lang w:val="uz-Cyrl-UZ"/>
              </w:rPr>
              <w:t>birinchi elementi joylash</w:t>
            </w:r>
            <w:r w:rsidR="0012660A">
              <w:rPr>
                <w:sz w:val="28"/>
                <w:szCs w:val="28"/>
                <w:lang w:val="uz-Cyrl-UZ"/>
              </w:rPr>
              <w:t>-</w:t>
            </w:r>
            <w:r>
              <w:rPr>
                <w:sz w:val="28"/>
                <w:szCs w:val="28"/>
                <w:lang w:val="uz-Cyrl-UZ"/>
              </w:rPr>
              <w:t xml:space="preserve">gan </w:t>
            </w:r>
            <w:r>
              <w:rPr>
                <w:sz w:val="28"/>
                <w:szCs w:val="28"/>
                <w:lang w:val="en-US"/>
              </w:rPr>
              <w:t>y</w:t>
            </w:r>
            <w:r>
              <w:rPr>
                <w:sz w:val="28"/>
                <w:szCs w:val="28"/>
                <w:lang w:val="uz-Cyrl-UZ"/>
              </w:rPr>
              <w:t>er</w:t>
            </w:r>
            <w:r>
              <w:rPr>
                <w:sz w:val="28"/>
                <w:szCs w:val="28"/>
                <w:lang w:val="en-US"/>
              </w:rPr>
              <w:t>.</w:t>
            </w:r>
            <w:r>
              <w:rPr>
                <w:sz w:val="28"/>
                <w:szCs w:val="28"/>
                <w:lang w:val="uz-Cyrl-UZ"/>
              </w:rPr>
              <w:t xml:space="preserve"> Tayanch</w:t>
            </w:r>
            <w:r w:rsidRPr="00D015B8">
              <w:rPr>
                <w:sz w:val="28"/>
                <w:szCs w:val="28"/>
                <w:lang w:val="uz-Cyrl-UZ"/>
              </w:rPr>
              <w:t xml:space="preserve"> </w:t>
            </w:r>
            <w:r>
              <w:rPr>
                <w:sz w:val="28"/>
                <w:szCs w:val="28"/>
                <w:lang w:val="uz-Cyrl-UZ"/>
              </w:rPr>
              <w:t>adres</w:t>
            </w:r>
            <w:r>
              <w:rPr>
                <w:sz w:val="28"/>
                <w:szCs w:val="28"/>
                <w:lang w:val="en-US"/>
              </w:rPr>
              <w:t>ni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indeksli</w:t>
            </w:r>
            <w:r w:rsidRPr="00D015B8">
              <w:rPr>
                <w:sz w:val="28"/>
                <w:szCs w:val="28"/>
                <w:lang w:val="uz-Cyrl-UZ"/>
              </w:rPr>
              <w:t xml:space="preserve"> </w:t>
            </w:r>
            <w:r>
              <w:rPr>
                <w:sz w:val="28"/>
                <w:szCs w:val="28"/>
                <w:lang w:val="uz-Cyrl-UZ"/>
              </w:rPr>
              <w:t>registrda</w:t>
            </w:r>
            <w:r w:rsidRPr="00D015B8">
              <w:rPr>
                <w:sz w:val="28"/>
                <w:szCs w:val="28"/>
                <w:lang w:val="uz-Cyrl-UZ"/>
              </w:rPr>
              <w:t xml:space="preserve"> </w:t>
            </w:r>
            <w:r>
              <w:rPr>
                <w:sz w:val="28"/>
                <w:szCs w:val="28"/>
                <w:lang w:val="uz-Cyrl-UZ"/>
              </w:rPr>
              <w:t>saqlanadigan</w:t>
            </w:r>
            <w:r w:rsidRPr="00D015B8">
              <w:rPr>
                <w:sz w:val="28"/>
                <w:szCs w:val="28"/>
                <w:lang w:val="uz-Cyrl-UZ"/>
              </w:rPr>
              <w:t xml:space="preserve"> </w:t>
            </w:r>
            <w:r>
              <w:rPr>
                <w:sz w:val="28"/>
                <w:szCs w:val="28"/>
                <w:lang w:val="uz-Cyrl-UZ"/>
              </w:rPr>
              <w:t>qiymatni</w:t>
            </w:r>
            <w:r w:rsidRPr="00D015B8">
              <w:rPr>
                <w:sz w:val="28"/>
                <w:szCs w:val="28"/>
                <w:lang w:val="uz-Cyrl-UZ"/>
              </w:rPr>
              <w:t xml:space="preserve"> </w:t>
            </w:r>
            <w:r>
              <w:rPr>
                <w:sz w:val="28"/>
                <w:szCs w:val="28"/>
                <w:lang w:val="uz-Cyrl-UZ"/>
              </w:rPr>
              <w:t>qo‘shish</w:t>
            </w:r>
            <w:r w:rsidRPr="00D015B8">
              <w:rPr>
                <w:sz w:val="28"/>
                <w:szCs w:val="28"/>
                <w:lang w:val="uz-Cyrl-UZ"/>
              </w:rPr>
              <w:t xml:space="preserve"> </w:t>
            </w:r>
            <w:r>
              <w:rPr>
                <w:sz w:val="28"/>
                <w:szCs w:val="28"/>
                <w:lang w:val="uz-Cyrl-UZ"/>
              </w:rPr>
              <w:t>yo‘li</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hisoblanadi.</w:t>
            </w:r>
          </w:p>
          <w:p w:rsidR="006E1527" w:rsidRPr="0012660A" w:rsidRDefault="006E1527" w:rsidP="004E5BD5">
            <w:pPr>
              <w:tabs>
                <w:tab w:val="left" w:pos="4320"/>
                <w:tab w:val="left" w:pos="4500"/>
              </w:tabs>
              <w:jc w:val="both"/>
              <w:rPr>
                <w:sz w:val="16"/>
                <w:szCs w:val="16"/>
                <w:lang w:val="en-US"/>
              </w:rPr>
            </w:pPr>
          </w:p>
          <w:p w:rsidR="006E1527" w:rsidRPr="00577C27" w:rsidRDefault="006E1527" w:rsidP="004E5BD5">
            <w:pPr>
              <w:tabs>
                <w:tab w:val="left" w:pos="4320"/>
                <w:tab w:val="left" w:pos="4500"/>
              </w:tabs>
              <w:jc w:val="both"/>
              <w:rPr>
                <w:sz w:val="28"/>
                <w:szCs w:val="28"/>
                <w:lang w:val="uz-Cyrl-UZ"/>
              </w:rPr>
            </w:pPr>
            <w:r w:rsidRPr="00D015B8">
              <w:rPr>
                <w:sz w:val="28"/>
                <w:szCs w:val="28"/>
                <w:lang w:val="uz-Cyrl-UZ"/>
              </w:rPr>
              <w:t>Хотирада маълумотларнинг специфик эле</w:t>
            </w:r>
            <w:r w:rsidR="0012660A">
              <w:rPr>
                <w:sz w:val="28"/>
                <w:szCs w:val="28"/>
                <w:lang w:val="uz-Cyrl-UZ"/>
              </w:rPr>
              <w:t>-</w:t>
            </w:r>
            <w:r w:rsidRPr="00D015B8">
              <w:rPr>
                <w:sz w:val="28"/>
                <w:szCs w:val="28"/>
                <w:lang w:val="uz-Cyrl-UZ"/>
              </w:rPr>
              <w:t>менти, масалан, жадвалнинг</w:t>
            </w:r>
            <w:r>
              <w:rPr>
                <w:sz w:val="28"/>
                <w:szCs w:val="28"/>
                <w:lang w:val="uz-Cyrl-UZ"/>
              </w:rPr>
              <w:t>,</w:t>
            </w:r>
            <w:r w:rsidRPr="00D015B8">
              <w:rPr>
                <w:sz w:val="28"/>
                <w:szCs w:val="28"/>
                <w:lang w:val="uz-Cyrl-UZ"/>
              </w:rPr>
              <w:t xml:space="preserve"> </w:t>
            </w:r>
            <w:r>
              <w:rPr>
                <w:sz w:val="28"/>
                <w:szCs w:val="28"/>
                <w:lang w:val="uz-Cyrl-UZ"/>
              </w:rPr>
              <w:t>биринчи эле</w:t>
            </w:r>
            <w:r w:rsidR="0012660A">
              <w:rPr>
                <w:sz w:val="28"/>
                <w:szCs w:val="28"/>
                <w:lang w:val="uz-Cyrl-UZ"/>
              </w:rPr>
              <w:t>-</w:t>
            </w:r>
            <w:r>
              <w:rPr>
                <w:sz w:val="28"/>
                <w:szCs w:val="28"/>
                <w:lang w:val="uz-Cyrl-UZ"/>
              </w:rPr>
              <w:t>менти жойлашган ер.</w:t>
            </w:r>
            <w:r w:rsidRPr="00D015B8">
              <w:rPr>
                <w:sz w:val="28"/>
                <w:szCs w:val="28"/>
                <w:lang w:val="uz-Cyrl-UZ"/>
              </w:rPr>
              <w:t xml:space="preserve"> Таянч адрес</w:t>
            </w:r>
            <w:r>
              <w:rPr>
                <w:sz w:val="28"/>
                <w:szCs w:val="28"/>
              </w:rPr>
              <w:t>ни</w:t>
            </w:r>
            <w:r w:rsidRPr="00D015B8">
              <w:rPr>
                <w:sz w:val="28"/>
                <w:szCs w:val="28"/>
                <w:lang w:val="uz-Cyrl-UZ"/>
              </w:rPr>
              <w:t xml:space="preserve"> ва индексли регистрда сақланадиган қийматни қўшиш йўли билан </w:t>
            </w:r>
            <w:r>
              <w:rPr>
                <w:sz w:val="28"/>
                <w:szCs w:val="28"/>
                <w:lang w:val="uz-Cyrl-UZ"/>
              </w:rPr>
              <w:t>ҳисобланади.</w:t>
            </w:r>
          </w:p>
        </w:tc>
      </w:tr>
      <w:tr w:rsidR="006E1527" w:rsidRPr="007C3909">
        <w:trPr>
          <w:tblCellSpacing w:w="0" w:type="dxa"/>
          <w:jc w:val="center"/>
        </w:trPr>
        <w:tc>
          <w:tcPr>
            <w:tcW w:w="2079" w:type="pct"/>
          </w:tcPr>
          <w:p w:rsidR="006E1527" w:rsidRPr="00844AE4" w:rsidRDefault="006E1527" w:rsidP="004E5BD5">
            <w:pPr>
              <w:tabs>
                <w:tab w:val="left" w:pos="4320"/>
                <w:tab w:val="left" w:pos="4500"/>
              </w:tabs>
              <w:rPr>
                <w:b/>
                <w:sz w:val="28"/>
                <w:szCs w:val="28"/>
              </w:rPr>
            </w:pPr>
            <w:r w:rsidRPr="00F5656A">
              <w:rPr>
                <w:b/>
                <w:sz w:val="28"/>
                <w:szCs w:val="28"/>
              </w:rPr>
              <w:lastRenderedPageBreak/>
              <w:t>Индексный</w:t>
            </w:r>
            <w:r w:rsidRPr="00844AE4">
              <w:rPr>
                <w:b/>
                <w:sz w:val="28"/>
                <w:szCs w:val="28"/>
              </w:rPr>
              <w:t xml:space="preserve"> </w:t>
            </w:r>
            <w:r w:rsidRPr="00F5656A">
              <w:rPr>
                <w:b/>
                <w:sz w:val="28"/>
                <w:szCs w:val="28"/>
              </w:rPr>
              <w:t>регистр</w:t>
            </w:r>
          </w:p>
          <w:p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indeksli</w:t>
            </w:r>
            <w:r w:rsidRPr="00844AE4">
              <w:rPr>
                <w:sz w:val="28"/>
                <w:szCs w:val="28"/>
              </w:rPr>
              <w:t xml:space="preserve"> </w:t>
            </w:r>
            <w:r w:rsidRPr="00DE4857">
              <w:rPr>
                <w:sz w:val="28"/>
                <w:szCs w:val="28"/>
                <w:lang w:val="en-US"/>
              </w:rPr>
              <w:t>registr</w:t>
            </w:r>
          </w:p>
          <w:p w:rsidR="006E1527" w:rsidRPr="00844AE4" w:rsidRDefault="006E1527" w:rsidP="004E5BD5">
            <w:pPr>
              <w:tabs>
                <w:tab w:val="left" w:pos="4320"/>
                <w:tab w:val="left" w:pos="4500"/>
              </w:tabs>
              <w:rPr>
                <w:sz w:val="28"/>
                <w:szCs w:val="28"/>
              </w:rPr>
            </w:pPr>
            <w:r w:rsidRPr="00844AE4">
              <w:rPr>
                <w:sz w:val="28"/>
                <w:szCs w:val="28"/>
              </w:rPr>
              <w:t xml:space="preserve">       </w:t>
            </w:r>
            <w:r w:rsidRPr="00035E62">
              <w:rPr>
                <w:sz w:val="28"/>
                <w:szCs w:val="28"/>
              </w:rPr>
              <w:t>индексли регистр</w:t>
            </w:r>
          </w:p>
          <w:p w:rsidR="006E1527" w:rsidRPr="00F5656A" w:rsidRDefault="006E1527" w:rsidP="00F5656A">
            <w:pPr>
              <w:tabs>
                <w:tab w:val="left" w:pos="4320"/>
                <w:tab w:val="left" w:pos="4500"/>
              </w:tabs>
              <w:rPr>
                <w:sz w:val="28"/>
                <w:szCs w:val="28"/>
                <w:lang w:val="uz-Cyrl-UZ"/>
              </w:rPr>
            </w:pPr>
            <w:r w:rsidRPr="00F93C90">
              <w:rPr>
                <w:b/>
                <w:sz w:val="28"/>
                <w:szCs w:val="28"/>
                <w:lang w:val="en-US"/>
              </w:rPr>
              <w:t xml:space="preserve">en </w:t>
            </w:r>
            <w:r w:rsidRPr="00A0674E">
              <w:rPr>
                <w:sz w:val="28"/>
                <w:szCs w:val="28"/>
                <w:lang w:val="en-US"/>
              </w:rPr>
              <w:t>-</w:t>
            </w:r>
            <w:r>
              <w:rPr>
                <w:b/>
                <w:sz w:val="28"/>
                <w:szCs w:val="28"/>
                <w:lang w:val="en-US"/>
              </w:rPr>
              <w:t xml:space="preserve"> </w:t>
            </w:r>
            <w:r w:rsidRPr="00F5656A">
              <w:rPr>
                <w:sz w:val="28"/>
                <w:szCs w:val="28"/>
                <w:lang w:val="en-US"/>
              </w:rPr>
              <w:t xml:space="preserve">index register </w:t>
            </w:r>
          </w:p>
          <w:p w:rsidR="006E1527" w:rsidRPr="00F93C90"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Регистр, содержащий определенные данные, которые необходимо прибавить или </w:t>
            </w:r>
            <w:r w:rsidRPr="00731BC4">
              <w:rPr>
                <w:sz w:val="28"/>
                <w:szCs w:val="28"/>
              </w:rPr>
              <w:t xml:space="preserve">вычест </w:t>
            </w:r>
            <w:r>
              <w:rPr>
                <w:sz w:val="28"/>
                <w:szCs w:val="28"/>
              </w:rPr>
              <w:t xml:space="preserve">из адреса команды для получения его фактического значения. </w:t>
            </w:r>
          </w:p>
          <w:p w:rsidR="006E1527" w:rsidRPr="0012660A" w:rsidRDefault="006E1527" w:rsidP="004E5BD5">
            <w:pPr>
              <w:tabs>
                <w:tab w:val="left" w:pos="4320"/>
                <w:tab w:val="left" w:pos="4500"/>
              </w:tabs>
              <w:jc w:val="both"/>
              <w:rPr>
                <w:sz w:val="16"/>
                <w:szCs w:val="16"/>
              </w:rPr>
            </w:pPr>
          </w:p>
          <w:p w:rsidR="006E1527" w:rsidRPr="00DE4857" w:rsidRDefault="006E1527" w:rsidP="004E5BD5">
            <w:pPr>
              <w:tabs>
                <w:tab w:val="left" w:pos="4320"/>
                <w:tab w:val="left" w:pos="4500"/>
              </w:tabs>
              <w:jc w:val="both"/>
              <w:rPr>
                <w:sz w:val="28"/>
                <w:szCs w:val="28"/>
              </w:rPr>
            </w:pPr>
            <w:r>
              <w:rPr>
                <w:sz w:val="28"/>
                <w:szCs w:val="28"/>
                <w:lang w:val="uz-Cyrl-UZ"/>
              </w:rPr>
              <w:t>Komanda</w:t>
            </w:r>
            <w:r w:rsidRPr="00D015B8">
              <w:rPr>
                <w:sz w:val="28"/>
                <w:szCs w:val="28"/>
                <w:lang w:val="uz-Cyrl-UZ"/>
              </w:rPr>
              <w:t xml:space="preserve"> </w:t>
            </w:r>
            <w:r>
              <w:rPr>
                <w:sz w:val="28"/>
                <w:szCs w:val="28"/>
                <w:lang w:val="uz-Cyrl-UZ"/>
              </w:rPr>
              <w:t>adresiga</w:t>
            </w:r>
            <w:r w:rsidRPr="005B6905">
              <w:rPr>
                <w:sz w:val="28"/>
                <w:szCs w:val="28"/>
              </w:rPr>
              <w:t>,</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haqiqiy</w:t>
            </w:r>
            <w:r w:rsidRPr="00D015B8">
              <w:rPr>
                <w:sz w:val="28"/>
                <w:szCs w:val="28"/>
                <w:lang w:val="uz-Cyrl-UZ"/>
              </w:rPr>
              <w:t xml:space="preserve"> </w:t>
            </w:r>
            <w:r>
              <w:rPr>
                <w:sz w:val="28"/>
                <w:szCs w:val="28"/>
                <w:lang w:val="uz-Cyrl-UZ"/>
              </w:rPr>
              <w:t>qiymatini</w:t>
            </w:r>
            <w:r w:rsidRPr="00D015B8">
              <w:rPr>
                <w:sz w:val="28"/>
                <w:szCs w:val="28"/>
                <w:lang w:val="uz-Cyrl-UZ"/>
              </w:rPr>
              <w:t xml:space="preserve"> </w:t>
            </w:r>
            <w:r>
              <w:rPr>
                <w:sz w:val="28"/>
                <w:szCs w:val="28"/>
                <w:lang w:val="uz-Cyrl-UZ"/>
              </w:rPr>
              <w:t>olish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qo‘shish</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chiqarib</w:t>
            </w:r>
            <w:r w:rsidRPr="00D015B8">
              <w:rPr>
                <w:sz w:val="28"/>
                <w:szCs w:val="28"/>
                <w:lang w:val="uz-Cyrl-UZ"/>
              </w:rPr>
              <w:t xml:space="preserve"> </w:t>
            </w:r>
            <w:r>
              <w:rPr>
                <w:sz w:val="28"/>
                <w:szCs w:val="28"/>
                <w:lang w:val="uz-Cyrl-UZ"/>
              </w:rPr>
              <w:t>tashlash</w:t>
            </w:r>
            <w:r w:rsidRPr="00D015B8">
              <w:rPr>
                <w:sz w:val="28"/>
                <w:szCs w:val="28"/>
                <w:lang w:val="uz-Cyrl-UZ"/>
              </w:rPr>
              <w:t xml:space="preserve"> </w:t>
            </w:r>
            <w:r>
              <w:rPr>
                <w:sz w:val="28"/>
                <w:szCs w:val="28"/>
                <w:lang w:val="uz-Cyrl-UZ"/>
              </w:rPr>
              <w:t>zarur</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muayyan</w:t>
            </w:r>
            <w:r w:rsidRPr="00D015B8">
              <w:rPr>
                <w:sz w:val="28"/>
                <w:szCs w:val="28"/>
                <w:lang w:val="uz-Cyrl-UZ"/>
              </w:rPr>
              <w:t xml:space="preserve"> </w:t>
            </w:r>
            <w:r>
              <w:rPr>
                <w:sz w:val="28"/>
                <w:szCs w:val="28"/>
                <w:lang w:val="uz-Cyrl-UZ"/>
              </w:rPr>
              <w:t>ma’lumotlarni</w:t>
            </w:r>
            <w:r w:rsidRPr="00D015B8">
              <w:rPr>
                <w:sz w:val="28"/>
                <w:szCs w:val="28"/>
                <w:lang w:val="uz-Cyrl-UZ"/>
              </w:rPr>
              <w:t xml:space="preserve"> </w:t>
            </w:r>
            <w:r>
              <w:rPr>
                <w:sz w:val="28"/>
                <w:szCs w:val="28"/>
                <w:lang w:val="uz-Cyrl-UZ"/>
              </w:rPr>
              <w:t>ichiga</w:t>
            </w:r>
            <w:r w:rsidRPr="00D015B8">
              <w:rPr>
                <w:sz w:val="28"/>
                <w:szCs w:val="28"/>
                <w:lang w:val="uz-Cyrl-UZ"/>
              </w:rPr>
              <w:t xml:space="preserve"> </w:t>
            </w:r>
            <w:r>
              <w:rPr>
                <w:sz w:val="28"/>
                <w:szCs w:val="28"/>
                <w:lang w:val="uz-Cyrl-UZ"/>
              </w:rPr>
              <w:t>oladigan</w:t>
            </w:r>
            <w:r w:rsidRPr="00D015B8">
              <w:rPr>
                <w:sz w:val="28"/>
                <w:szCs w:val="28"/>
                <w:lang w:val="uz-Cyrl-UZ"/>
              </w:rPr>
              <w:t xml:space="preserve"> </w:t>
            </w:r>
            <w:r>
              <w:rPr>
                <w:sz w:val="28"/>
                <w:szCs w:val="28"/>
                <w:lang w:val="uz-Cyrl-UZ"/>
              </w:rPr>
              <w:t>registr</w:t>
            </w:r>
            <w:r w:rsidRPr="00D015B8">
              <w:rPr>
                <w:sz w:val="28"/>
                <w:szCs w:val="28"/>
                <w:lang w:val="uz-Cyrl-UZ"/>
              </w:rPr>
              <w:t>.</w:t>
            </w:r>
          </w:p>
          <w:p w:rsidR="006E1527" w:rsidRPr="0012660A" w:rsidRDefault="006E1527" w:rsidP="004E5BD5">
            <w:pPr>
              <w:tabs>
                <w:tab w:val="left" w:pos="4320"/>
                <w:tab w:val="left" w:pos="4500"/>
              </w:tabs>
              <w:jc w:val="both"/>
              <w:rPr>
                <w:sz w:val="16"/>
                <w:szCs w:val="16"/>
              </w:rPr>
            </w:pPr>
          </w:p>
          <w:p w:rsidR="006E1527" w:rsidRPr="007C3909" w:rsidRDefault="006E1527" w:rsidP="004E5BD5">
            <w:pPr>
              <w:tabs>
                <w:tab w:val="left" w:pos="4320"/>
                <w:tab w:val="left" w:pos="4500"/>
              </w:tabs>
              <w:jc w:val="both"/>
              <w:rPr>
                <w:sz w:val="28"/>
                <w:szCs w:val="28"/>
                <w:lang w:val="uz-Cyrl-UZ"/>
              </w:rPr>
            </w:pPr>
            <w:r w:rsidRPr="00D015B8">
              <w:rPr>
                <w:sz w:val="28"/>
                <w:szCs w:val="28"/>
                <w:lang w:val="uz-Cyrl-UZ"/>
              </w:rPr>
              <w:t>Команда адресига</w:t>
            </w:r>
            <w:r w:rsidRPr="005B6905">
              <w:rPr>
                <w:sz w:val="28"/>
                <w:szCs w:val="28"/>
              </w:rPr>
              <w:t>,</w:t>
            </w:r>
            <w:r w:rsidRPr="00D015B8">
              <w:rPr>
                <w:sz w:val="28"/>
                <w:szCs w:val="28"/>
                <w:lang w:val="uz-Cyrl-UZ"/>
              </w:rPr>
              <w:t xml:space="preserve"> унинг ҳақиқий қийматини олиш учун қўшиш ёки чиқариб ташлаш зарур бўлган муайян маълумотларни ичига оладиган регистр.</w:t>
            </w:r>
          </w:p>
        </w:tc>
      </w:tr>
      <w:tr w:rsidR="006E1527" w:rsidRPr="00221BEE">
        <w:trPr>
          <w:tblCellSpacing w:w="0" w:type="dxa"/>
          <w:jc w:val="center"/>
        </w:trPr>
        <w:tc>
          <w:tcPr>
            <w:tcW w:w="2079" w:type="pct"/>
          </w:tcPr>
          <w:p w:rsidR="006E1527" w:rsidRPr="0017350E" w:rsidRDefault="006E1527" w:rsidP="00070D9D">
            <w:pPr>
              <w:tabs>
                <w:tab w:val="left" w:pos="4320"/>
                <w:tab w:val="left" w:pos="4500"/>
              </w:tabs>
              <w:rPr>
                <w:b/>
                <w:sz w:val="28"/>
                <w:szCs w:val="28"/>
                <w:lang w:val="uz-Cyrl-UZ"/>
              </w:rPr>
            </w:pPr>
            <w:r w:rsidRPr="0017350E">
              <w:rPr>
                <w:b/>
                <w:sz w:val="28"/>
                <w:szCs w:val="28"/>
                <w:lang w:val="uz-Cyrl-UZ"/>
              </w:rPr>
              <w:t xml:space="preserve">Индикатор обращения </w:t>
            </w:r>
            <w:r w:rsidRPr="00773754">
              <w:rPr>
                <w:b/>
                <w:sz w:val="28"/>
                <w:szCs w:val="28"/>
                <w:lang w:val="uz-Cyrl-UZ"/>
              </w:rPr>
              <w:br/>
            </w:r>
            <w:r w:rsidRPr="0017350E">
              <w:rPr>
                <w:b/>
                <w:sz w:val="28"/>
                <w:szCs w:val="28"/>
                <w:lang w:val="uz-Cyrl-UZ"/>
              </w:rPr>
              <w:t>к дискам</w:t>
            </w:r>
          </w:p>
          <w:p w:rsidR="006E1527" w:rsidRDefault="006E1527" w:rsidP="00070D9D">
            <w:pPr>
              <w:tabs>
                <w:tab w:val="left" w:pos="4320"/>
                <w:tab w:val="left" w:pos="4500"/>
              </w:tabs>
              <w:rPr>
                <w:b/>
                <w:sz w:val="28"/>
                <w:szCs w:val="28"/>
                <w:lang w:val="uz-Cyrl-UZ"/>
              </w:rPr>
            </w:pPr>
            <w:r w:rsidRPr="0017350E">
              <w:rPr>
                <w:b/>
                <w:sz w:val="28"/>
                <w:szCs w:val="28"/>
                <w:lang w:val="uz-Cyrl-UZ"/>
              </w:rPr>
              <w:t xml:space="preserve">uz </w:t>
            </w:r>
            <w:r w:rsidRPr="0017350E">
              <w:rPr>
                <w:sz w:val="28"/>
                <w:szCs w:val="28"/>
                <w:lang w:val="uz-Cyrl-UZ"/>
              </w:rPr>
              <w:t>-</w:t>
            </w:r>
            <w:r w:rsidRPr="0017350E">
              <w:rPr>
                <w:b/>
                <w:sz w:val="28"/>
                <w:szCs w:val="28"/>
                <w:lang w:val="uz-Cyrl-UZ"/>
              </w:rPr>
              <w:t xml:space="preserve"> </w:t>
            </w:r>
            <w:r>
              <w:rPr>
                <w:sz w:val="28"/>
                <w:szCs w:val="28"/>
                <w:lang w:val="uz-Cyrl-UZ"/>
              </w:rPr>
              <w:t>disklar</w:t>
            </w:r>
            <w:r w:rsidRPr="005B6905">
              <w:rPr>
                <w:sz w:val="28"/>
                <w:szCs w:val="28"/>
                <w:lang w:val="uz-Cyrl-UZ"/>
              </w:rPr>
              <w:t>d</w:t>
            </w:r>
            <w:r w:rsidRPr="0017350E">
              <w:rPr>
                <w:sz w:val="28"/>
                <w:szCs w:val="28"/>
                <w:lang w:val="uz-Cyrl-UZ"/>
              </w:rPr>
              <w:t>a</w:t>
            </w:r>
            <w:r w:rsidRPr="005B6905">
              <w:rPr>
                <w:sz w:val="28"/>
                <w:szCs w:val="28"/>
                <w:lang w:val="uz-Cyrl-UZ"/>
              </w:rPr>
              <w:t>n</w:t>
            </w:r>
            <w:r w:rsidRPr="0017350E">
              <w:rPr>
                <w:sz w:val="28"/>
                <w:szCs w:val="28"/>
                <w:lang w:val="uz-Cyrl-UZ"/>
              </w:rPr>
              <w:t xml:space="preserve"> </w:t>
            </w:r>
            <w:r w:rsidRPr="005B6905">
              <w:rPr>
                <w:sz w:val="28"/>
                <w:szCs w:val="28"/>
                <w:lang w:val="uz-Cyrl-UZ"/>
              </w:rPr>
              <w:t>foydalan</w:t>
            </w:r>
            <w:r w:rsidRPr="0017350E">
              <w:rPr>
                <w:sz w:val="28"/>
                <w:szCs w:val="28"/>
                <w:lang w:val="uz-Cyrl-UZ"/>
              </w:rPr>
              <w:t>ish indikatori</w:t>
            </w:r>
          </w:p>
          <w:p w:rsidR="006E1527" w:rsidRPr="003A72AB" w:rsidRDefault="006E1527" w:rsidP="00070D9D">
            <w:pPr>
              <w:tabs>
                <w:tab w:val="left" w:pos="4320"/>
                <w:tab w:val="left" w:pos="4500"/>
              </w:tabs>
              <w:rPr>
                <w:sz w:val="28"/>
                <w:szCs w:val="28"/>
                <w:lang w:val="uz-Cyrl-UZ"/>
              </w:rPr>
            </w:pPr>
            <w:r>
              <w:rPr>
                <w:b/>
                <w:sz w:val="28"/>
                <w:szCs w:val="28"/>
                <w:lang w:val="uz-Cyrl-UZ"/>
              </w:rPr>
              <w:t xml:space="preserve">      </w:t>
            </w:r>
            <w:r w:rsidRPr="003A72AB">
              <w:rPr>
                <w:sz w:val="28"/>
                <w:szCs w:val="28"/>
                <w:lang w:val="uz-Cyrl-UZ"/>
              </w:rPr>
              <w:t>дисклар</w:t>
            </w:r>
            <w:r w:rsidRPr="005B6905">
              <w:rPr>
                <w:sz w:val="28"/>
                <w:szCs w:val="28"/>
                <w:lang w:val="uz-Cyrl-UZ"/>
              </w:rPr>
              <w:t>д</w:t>
            </w:r>
            <w:r w:rsidRPr="003A72AB">
              <w:rPr>
                <w:sz w:val="28"/>
                <w:szCs w:val="28"/>
                <w:lang w:val="uz-Cyrl-UZ"/>
              </w:rPr>
              <w:t>а</w:t>
            </w:r>
            <w:r w:rsidRPr="005B6905">
              <w:rPr>
                <w:sz w:val="28"/>
                <w:szCs w:val="28"/>
                <w:lang w:val="uz-Cyrl-UZ"/>
              </w:rPr>
              <w:t>н</w:t>
            </w:r>
            <w:r w:rsidRPr="003A72AB">
              <w:rPr>
                <w:sz w:val="28"/>
                <w:szCs w:val="28"/>
                <w:lang w:val="uz-Cyrl-UZ"/>
              </w:rPr>
              <w:t xml:space="preserve"> </w:t>
            </w:r>
            <w:r w:rsidRPr="005B6905">
              <w:rPr>
                <w:sz w:val="28"/>
                <w:szCs w:val="28"/>
                <w:lang w:val="uz-Cyrl-UZ"/>
              </w:rPr>
              <w:t>фойдаланиш</w:t>
            </w:r>
            <w:r w:rsidRPr="003A72AB">
              <w:rPr>
                <w:sz w:val="28"/>
                <w:szCs w:val="28"/>
                <w:lang w:val="uz-Cyrl-UZ"/>
              </w:rPr>
              <w:t xml:space="preserve"> индикатори</w:t>
            </w:r>
          </w:p>
          <w:p w:rsidR="006E1527" w:rsidRPr="003A72AB" w:rsidRDefault="006E1527" w:rsidP="0017350E">
            <w:pPr>
              <w:tabs>
                <w:tab w:val="left" w:pos="4320"/>
                <w:tab w:val="left" w:pos="4500"/>
              </w:tabs>
              <w:rPr>
                <w:sz w:val="28"/>
                <w:szCs w:val="28"/>
                <w:lang w:val="uz-Cyrl-UZ"/>
              </w:rPr>
            </w:pPr>
            <w:r w:rsidRPr="003A72AB">
              <w:rPr>
                <w:b/>
                <w:sz w:val="28"/>
                <w:szCs w:val="28"/>
                <w:lang w:val="uz-Cyrl-UZ"/>
              </w:rPr>
              <w:t xml:space="preserve">en </w:t>
            </w:r>
            <w:r w:rsidRPr="00A0674E">
              <w:rPr>
                <w:sz w:val="28"/>
                <w:szCs w:val="28"/>
                <w:lang w:val="uz-Cyrl-UZ"/>
              </w:rPr>
              <w:t>-</w:t>
            </w:r>
            <w:r w:rsidRPr="003A72AB">
              <w:rPr>
                <w:b/>
                <w:sz w:val="28"/>
                <w:szCs w:val="28"/>
                <w:lang w:val="uz-Cyrl-UZ"/>
              </w:rPr>
              <w:t xml:space="preserve"> </w:t>
            </w:r>
            <w:r w:rsidRPr="003A72AB">
              <w:rPr>
                <w:sz w:val="28"/>
                <w:szCs w:val="28"/>
                <w:lang w:val="uz-Cyrl-UZ"/>
              </w:rPr>
              <w:t xml:space="preserve">аccess light </w:t>
            </w:r>
          </w:p>
          <w:p w:rsidR="006E1527" w:rsidRPr="003A72AB" w:rsidRDefault="006E1527" w:rsidP="00070D9D">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Pr>
                <w:sz w:val="28"/>
                <w:szCs w:val="28"/>
              </w:rPr>
              <w:t>С</w:t>
            </w:r>
            <w:r>
              <w:rPr>
                <w:sz w:val="28"/>
                <w:szCs w:val="28"/>
                <w:lang w:val="uz-Cyrl-UZ"/>
              </w:rPr>
              <w:t>ветодиод на системном блоке компьютера, загорающийся во время чтения или записи на диск</w:t>
            </w:r>
            <w:r w:rsidRPr="00E47C30">
              <w:rPr>
                <w:sz w:val="28"/>
                <w:szCs w:val="28"/>
              </w:rPr>
              <w:t>.</w:t>
            </w:r>
          </w:p>
          <w:p w:rsidR="006E1527" w:rsidRPr="003A72AB" w:rsidRDefault="006E1527" w:rsidP="00E364BD">
            <w:pPr>
              <w:tabs>
                <w:tab w:val="left" w:pos="4320"/>
                <w:tab w:val="left" w:pos="4500"/>
              </w:tabs>
              <w:jc w:val="both"/>
              <w:rPr>
                <w:sz w:val="28"/>
                <w:szCs w:val="28"/>
              </w:rPr>
            </w:pPr>
          </w:p>
          <w:p w:rsidR="006E1527" w:rsidRDefault="006E1527" w:rsidP="00E364BD">
            <w:pPr>
              <w:tabs>
                <w:tab w:val="left" w:pos="4320"/>
                <w:tab w:val="left" w:pos="4500"/>
              </w:tabs>
              <w:jc w:val="both"/>
              <w:rPr>
                <w:sz w:val="28"/>
                <w:szCs w:val="28"/>
                <w:lang w:val="en-US"/>
              </w:rPr>
            </w:pPr>
            <w:r>
              <w:rPr>
                <w:sz w:val="28"/>
                <w:szCs w:val="28"/>
                <w:lang w:val="uz-Cyrl-UZ"/>
              </w:rPr>
              <w:t>Ko</w:t>
            </w:r>
            <w:r>
              <w:rPr>
                <w:sz w:val="28"/>
                <w:szCs w:val="28"/>
                <w:lang w:val="en-US"/>
              </w:rPr>
              <w:t>m</w:t>
            </w:r>
            <w:r>
              <w:rPr>
                <w:sz w:val="28"/>
                <w:szCs w:val="28"/>
                <w:lang w:val="uz-Cyrl-UZ"/>
              </w:rPr>
              <w:t>pyuterning</w:t>
            </w:r>
            <w:r w:rsidRPr="00FF4215">
              <w:rPr>
                <w:sz w:val="28"/>
                <w:szCs w:val="28"/>
                <w:lang w:val="uz-Cyrl-UZ"/>
              </w:rPr>
              <w:t xml:space="preserve"> </w:t>
            </w:r>
            <w:r>
              <w:rPr>
                <w:sz w:val="28"/>
                <w:szCs w:val="28"/>
                <w:lang w:val="uz-Cyrl-UZ"/>
              </w:rPr>
              <w:t>tizim</w:t>
            </w:r>
            <w:r w:rsidRPr="00FF4215">
              <w:rPr>
                <w:sz w:val="28"/>
                <w:szCs w:val="28"/>
                <w:lang w:val="uz-Cyrl-UZ"/>
              </w:rPr>
              <w:t xml:space="preserve"> </w:t>
            </w:r>
            <w:r>
              <w:rPr>
                <w:sz w:val="28"/>
                <w:szCs w:val="28"/>
                <w:lang w:val="uz-Cyrl-UZ"/>
              </w:rPr>
              <w:t>blokidagi</w:t>
            </w:r>
            <w:r w:rsidRPr="00FF4215">
              <w:rPr>
                <w:sz w:val="28"/>
                <w:szCs w:val="28"/>
                <w:lang w:val="uz-Cyrl-UZ"/>
              </w:rPr>
              <w:t xml:space="preserve">, </w:t>
            </w:r>
            <w:r>
              <w:rPr>
                <w:sz w:val="28"/>
                <w:szCs w:val="28"/>
                <w:lang w:val="uz-Cyrl-UZ"/>
              </w:rPr>
              <w:t>o‘qish</w:t>
            </w:r>
            <w:r w:rsidRPr="00FF4215">
              <w:rPr>
                <w:sz w:val="28"/>
                <w:szCs w:val="28"/>
                <w:lang w:val="uz-Cyrl-UZ"/>
              </w:rPr>
              <w:t xml:space="preserve"> </w:t>
            </w:r>
            <w:r>
              <w:rPr>
                <w:sz w:val="28"/>
                <w:szCs w:val="28"/>
                <w:lang w:val="uz-Cyrl-UZ"/>
              </w:rPr>
              <w:t>yoki</w:t>
            </w:r>
            <w:r w:rsidRPr="00FF4215">
              <w:rPr>
                <w:sz w:val="28"/>
                <w:szCs w:val="28"/>
                <w:lang w:val="uz-Cyrl-UZ"/>
              </w:rPr>
              <w:t xml:space="preserve"> </w:t>
            </w:r>
            <w:r>
              <w:rPr>
                <w:sz w:val="28"/>
                <w:szCs w:val="28"/>
                <w:lang w:val="uz-Cyrl-UZ"/>
              </w:rPr>
              <w:t>diskka</w:t>
            </w:r>
            <w:r w:rsidRPr="00FF4215">
              <w:rPr>
                <w:sz w:val="28"/>
                <w:szCs w:val="28"/>
                <w:lang w:val="uz-Cyrl-UZ"/>
              </w:rPr>
              <w:t xml:space="preserve"> </w:t>
            </w:r>
            <w:r>
              <w:rPr>
                <w:sz w:val="28"/>
                <w:szCs w:val="28"/>
                <w:lang w:val="uz-Cyrl-UZ"/>
              </w:rPr>
              <w:t>yozish vaqtida yonadigan yorug‘lik diodi</w:t>
            </w:r>
            <w:r w:rsidRPr="00FF4215">
              <w:rPr>
                <w:sz w:val="28"/>
                <w:szCs w:val="28"/>
                <w:lang w:val="uz-Cyrl-UZ"/>
              </w:rPr>
              <w:t>.</w:t>
            </w:r>
          </w:p>
          <w:p w:rsidR="006E1527" w:rsidRPr="009F0A29" w:rsidRDefault="006E1527" w:rsidP="00E364BD">
            <w:pPr>
              <w:tabs>
                <w:tab w:val="left" w:pos="4320"/>
                <w:tab w:val="left" w:pos="4500"/>
              </w:tabs>
              <w:jc w:val="both"/>
              <w:rPr>
                <w:sz w:val="28"/>
                <w:szCs w:val="28"/>
                <w:lang w:val="en-US"/>
              </w:rPr>
            </w:pPr>
          </w:p>
          <w:p w:rsidR="006E1527" w:rsidRPr="00FF4215" w:rsidRDefault="006E1527" w:rsidP="00E364BD">
            <w:pPr>
              <w:tabs>
                <w:tab w:val="left" w:pos="4320"/>
                <w:tab w:val="left" w:pos="4500"/>
              </w:tabs>
              <w:jc w:val="both"/>
              <w:rPr>
                <w:sz w:val="28"/>
                <w:szCs w:val="28"/>
                <w:lang w:val="uz-Cyrl-UZ"/>
              </w:rPr>
            </w:pPr>
            <w:r w:rsidRPr="00FF4215">
              <w:rPr>
                <w:sz w:val="28"/>
                <w:szCs w:val="28"/>
                <w:lang w:val="uz-Cyrl-UZ"/>
              </w:rPr>
              <w:t>Ко</w:t>
            </w:r>
            <w:r>
              <w:rPr>
                <w:sz w:val="28"/>
                <w:szCs w:val="28"/>
              </w:rPr>
              <w:t>м</w:t>
            </w:r>
            <w:r w:rsidRPr="00FF4215">
              <w:rPr>
                <w:sz w:val="28"/>
                <w:szCs w:val="28"/>
                <w:lang w:val="uz-Cyrl-UZ"/>
              </w:rPr>
              <w:t xml:space="preserve">пьютернинг тизим блокидаги, ўқиш ёки </w:t>
            </w:r>
            <w:r>
              <w:rPr>
                <w:sz w:val="28"/>
                <w:szCs w:val="28"/>
                <w:lang w:val="uz-Cyrl-UZ"/>
              </w:rPr>
              <w:t xml:space="preserve">  </w:t>
            </w:r>
            <w:r w:rsidRPr="00FF4215">
              <w:rPr>
                <w:sz w:val="28"/>
                <w:szCs w:val="28"/>
                <w:lang w:val="uz-Cyrl-UZ"/>
              </w:rPr>
              <w:t>ди</w:t>
            </w:r>
            <w:r>
              <w:rPr>
                <w:sz w:val="28"/>
                <w:szCs w:val="28"/>
              </w:rPr>
              <w:t>с</w:t>
            </w:r>
            <w:r w:rsidRPr="00FF4215">
              <w:rPr>
                <w:sz w:val="28"/>
                <w:szCs w:val="28"/>
                <w:lang w:val="uz-Cyrl-UZ"/>
              </w:rPr>
              <w:t>к</w:t>
            </w:r>
            <w:r>
              <w:rPr>
                <w:sz w:val="28"/>
                <w:szCs w:val="28"/>
              </w:rPr>
              <w:t>к</w:t>
            </w:r>
            <w:r w:rsidRPr="00FF4215">
              <w:rPr>
                <w:sz w:val="28"/>
                <w:szCs w:val="28"/>
                <w:lang w:val="uz-Cyrl-UZ"/>
              </w:rPr>
              <w:t xml:space="preserve">а </w:t>
            </w:r>
            <w:r>
              <w:rPr>
                <w:sz w:val="28"/>
                <w:szCs w:val="28"/>
                <w:lang w:val="uz-Cyrl-UZ"/>
              </w:rPr>
              <w:t xml:space="preserve">ёзиш вақтида ёнадиган ёруғлик </w:t>
            </w:r>
            <w:r w:rsidRPr="00FF4215">
              <w:rPr>
                <w:sz w:val="28"/>
                <w:szCs w:val="28"/>
                <w:lang w:val="uz-Cyrl-UZ"/>
              </w:rPr>
              <w:t>диоди.</w:t>
            </w:r>
          </w:p>
        </w:tc>
      </w:tr>
      <w:tr w:rsidR="006E1527" w:rsidRPr="00221BEE">
        <w:trPr>
          <w:tblCellSpacing w:w="0" w:type="dxa"/>
          <w:jc w:val="center"/>
        </w:trPr>
        <w:tc>
          <w:tcPr>
            <w:tcW w:w="2079" w:type="pct"/>
          </w:tcPr>
          <w:p w:rsidR="006E1527" w:rsidRPr="00526492" w:rsidRDefault="006E1527" w:rsidP="00B93821">
            <w:pPr>
              <w:tabs>
                <w:tab w:val="left" w:pos="4320"/>
                <w:tab w:val="left" w:pos="4500"/>
              </w:tabs>
              <w:rPr>
                <w:b/>
                <w:sz w:val="28"/>
                <w:szCs w:val="28"/>
                <w:lang w:val="uz-Cyrl-UZ"/>
              </w:rPr>
            </w:pPr>
            <w:r w:rsidRPr="00526492">
              <w:rPr>
                <w:b/>
                <w:sz w:val="28"/>
                <w:szCs w:val="28"/>
                <w:lang w:val="uz-Cyrl-UZ"/>
              </w:rPr>
              <w:t xml:space="preserve">Индикаторная панель </w:t>
            </w:r>
          </w:p>
          <w:p w:rsidR="006E1527" w:rsidRDefault="006E1527" w:rsidP="00B9382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indikator</w:t>
            </w:r>
            <w:r w:rsidRPr="002149AE">
              <w:rPr>
                <w:sz w:val="28"/>
                <w:szCs w:val="28"/>
                <w:lang w:val="uz-Cyrl-UZ"/>
              </w:rPr>
              <w:t xml:space="preserve"> </w:t>
            </w:r>
            <w:r>
              <w:rPr>
                <w:sz w:val="28"/>
                <w:szCs w:val="28"/>
                <w:lang w:val="uz-Cyrl-UZ"/>
              </w:rPr>
              <w:t>panel</w:t>
            </w:r>
          </w:p>
          <w:p w:rsidR="006E1527" w:rsidRPr="005B5ED5" w:rsidRDefault="006E1527" w:rsidP="00A36057">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2149AE">
              <w:rPr>
                <w:sz w:val="28"/>
                <w:szCs w:val="28"/>
                <w:lang w:val="uz-Cyrl-UZ"/>
              </w:rPr>
              <w:t>индикатор панель</w:t>
            </w:r>
          </w:p>
          <w:p w:rsidR="006E1527" w:rsidRPr="00526492" w:rsidRDefault="006E1527" w:rsidP="00526492">
            <w:pPr>
              <w:tabs>
                <w:tab w:val="left" w:pos="4320"/>
                <w:tab w:val="left" w:pos="4500"/>
              </w:tabs>
              <w:rPr>
                <w:sz w:val="28"/>
                <w:szCs w:val="28"/>
                <w:lang w:val="uz-Cyrl-UZ"/>
              </w:rPr>
            </w:pPr>
            <w:r w:rsidRPr="008D6363">
              <w:rPr>
                <w:b/>
                <w:sz w:val="28"/>
                <w:szCs w:val="28"/>
                <w:lang w:val="en-US"/>
              </w:rPr>
              <w:t xml:space="preserve">en </w:t>
            </w:r>
            <w:r w:rsidRPr="007235A8">
              <w:rPr>
                <w:sz w:val="28"/>
                <w:szCs w:val="28"/>
                <w:lang w:val="en-US"/>
              </w:rPr>
              <w:t>-</w:t>
            </w:r>
            <w:r>
              <w:rPr>
                <w:b/>
                <w:sz w:val="28"/>
                <w:szCs w:val="28"/>
                <w:lang w:val="uz-Cyrl-UZ"/>
              </w:rPr>
              <w:t xml:space="preserve"> </w:t>
            </w:r>
            <w:r w:rsidRPr="00526492">
              <w:rPr>
                <w:sz w:val="28"/>
                <w:szCs w:val="28"/>
                <w:lang w:val="uz-Cyrl-UZ"/>
              </w:rPr>
              <w:t xml:space="preserve">display panel </w:t>
            </w:r>
          </w:p>
          <w:p w:rsidR="006E1527" w:rsidRPr="00526492" w:rsidRDefault="006E1527" w:rsidP="00A36057">
            <w:pPr>
              <w:tabs>
                <w:tab w:val="left" w:pos="4320"/>
                <w:tab w:val="left" w:pos="4500"/>
              </w:tabs>
              <w:rPr>
                <w:sz w:val="28"/>
                <w:szCs w:val="28"/>
                <w:lang w:val="uz-Cyrl-UZ"/>
              </w:rPr>
            </w:pPr>
          </w:p>
        </w:tc>
        <w:tc>
          <w:tcPr>
            <w:tcW w:w="2921" w:type="pct"/>
          </w:tcPr>
          <w:p w:rsidR="006E1527" w:rsidRDefault="006E1527" w:rsidP="00E364BD">
            <w:pPr>
              <w:tabs>
                <w:tab w:val="left" w:pos="4320"/>
                <w:tab w:val="left" w:pos="4500"/>
              </w:tabs>
              <w:jc w:val="both"/>
              <w:rPr>
                <w:sz w:val="28"/>
                <w:szCs w:val="28"/>
                <w:lang w:val="uz-Cyrl-UZ"/>
              </w:rPr>
            </w:pPr>
            <w:r w:rsidRPr="002149AE">
              <w:rPr>
                <w:sz w:val="28"/>
                <w:szCs w:val="28"/>
                <w:lang w:val="uz-Cyrl-UZ"/>
              </w:rPr>
              <w:lastRenderedPageBreak/>
              <w:t xml:space="preserve">Небольшая панель, </w:t>
            </w:r>
            <w:r>
              <w:rPr>
                <w:sz w:val="28"/>
                <w:szCs w:val="28"/>
              </w:rPr>
              <w:t xml:space="preserve">на которую выводится информация о состоянии устройства, например, копира или лазерного принтера. </w:t>
            </w:r>
          </w:p>
          <w:p w:rsidR="006E1527" w:rsidRPr="00397A44" w:rsidRDefault="006E1527" w:rsidP="00E364BD">
            <w:pPr>
              <w:tabs>
                <w:tab w:val="left" w:pos="4320"/>
                <w:tab w:val="left" w:pos="4500"/>
              </w:tabs>
              <w:jc w:val="both"/>
              <w:rPr>
                <w:sz w:val="28"/>
                <w:szCs w:val="28"/>
              </w:rPr>
            </w:pPr>
          </w:p>
          <w:p w:rsidR="006E1527" w:rsidRDefault="006E1527" w:rsidP="00E364BD">
            <w:pPr>
              <w:tabs>
                <w:tab w:val="left" w:pos="4320"/>
                <w:tab w:val="left" w:pos="4500"/>
              </w:tabs>
              <w:jc w:val="both"/>
              <w:rPr>
                <w:sz w:val="28"/>
                <w:szCs w:val="28"/>
                <w:lang w:val="en-US"/>
              </w:rPr>
            </w:pPr>
            <w:r>
              <w:rPr>
                <w:sz w:val="28"/>
                <w:szCs w:val="28"/>
                <w:lang w:val="uz-Cyrl-UZ"/>
              </w:rPr>
              <w:lastRenderedPageBreak/>
              <w:t>Qurilmaning, masalan, kopir yoki lazer printer</w:t>
            </w:r>
            <w:r w:rsidR="0032597D">
              <w:rPr>
                <w:sz w:val="28"/>
                <w:szCs w:val="28"/>
                <w:lang w:val="uz-Cyrl-UZ"/>
              </w:rPr>
              <w:t>-</w:t>
            </w:r>
            <w:r>
              <w:rPr>
                <w:sz w:val="28"/>
                <w:szCs w:val="28"/>
                <w:lang w:val="uz-Cyrl-UZ"/>
              </w:rPr>
              <w:t xml:space="preserve">ning holati to‘g‘risidagi axborot chiqariladigan </w:t>
            </w:r>
            <w:r>
              <w:rPr>
                <w:sz w:val="28"/>
                <w:szCs w:val="28"/>
                <w:lang w:val="en-US"/>
              </w:rPr>
              <w:t>k</w:t>
            </w:r>
            <w:r>
              <w:rPr>
                <w:sz w:val="28"/>
                <w:szCs w:val="28"/>
                <w:lang w:val="uz-Cyrl-UZ"/>
              </w:rPr>
              <w:t>ichik panel.</w:t>
            </w:r>
          </w:p>
          <w:p w:rsidR="006E1527" w:rsidRPr="00117DF3" w:rsidRDefault="006E1527" w:rsidP="00E364BD">
            <w:pPr>
              <w:tabs>
                <w:tab w:val="left" w:pos="4320"/>
                <w:tab w:val="left" w:pos="4500"/>
              </w:tabs>
              <w:jc w:val="both"/>
              <w:rPr>
                <w:sz w:val="28"/>
                <w:szCs w:val="28"/>
                <w:lang w:val="en-US"/>
              </w:rPr>
            </w:pPr>
          </w:p>
          <w:p w:rsidR="006E1527" w:rsidRPr="002149AE" w:rsidRDefault="006E1527" w:rsidP="00E364BD">
            <w:pPr>
              <w:tabs>
                <w:tab w:val="left" w:pos="4320"/>
                <w:tab w:val="left" w:pos="4500"/>
              </w:tabs>
              <w:jc w:val="both"/>
              <w:rPr>
                <w:sz w:val="28"/>
                <w:szCs w:val="28"/>
                <w:lang w:val="uz-Cyrl-UZ"/>
              </w:rPr>
            </w:pPr>
            <w:r>
              <w:rPr>
                <w:sz w:val="28"/>
                <w:szCs w:val="28"/>
                <w:lang w:val="uz-Cyrl-UZ"/>
              </w:rPr>
              <w:t>Қурилм</w:t>
            </w:r>
            <w:r w:rsidR="0032597D">
              <w:rPr>
                <w:sz w:val="28"/>
                <w:szCs w:val="28"/>
                <w:lang w:val="uz-Cyrl-UZ"/>
              </w:rPr>
              <w:t xml:space="preserve">анинг, масалан, копир ёки лазер </w:t>
            </w:r>
            <w:r>
              <w:rPr>
                <w:sz w:val="28"/>
                <w:szCs w:val="28"/>
                <w:lang w:val="uz-Cyrl-UZ"/>
              </w:rPr>
              <w:t xml:space="preserve">принтернинг ҳолати тўғрисидаги </w:t>
            </w:r>
            <w:r w:rsidRPr="00E846B1">
              <w:rPr>
                <w:sz w:val="28"/>
                <w:szCs w:val="28"/>
                <w:lang w:val="uz-Cyrl-UZ"/>
              </w:rPr>
              <w:t>а</w:t>
            </w:r>
            <w:r>
              <w:rPr>
                <w:sz w:val="28"/>
                <w:szCs w:val="28"/>
                <w:lang w:val="uz-Cyrl-UZ"/>
              </w:rPr>
              <w:t xml:space="preserve">хборот чиқариладиган </w:t>
            </w:r>
            <w:r>
              <w:rPr>
                <w:sz w:val="28"/>
                <w:szCs w:val="28"/>
              </w:rPr>
              <w:t>к</w:t>
            </w:r>
            <w:r>
              <w:rPr>
                <w:sz w:val="28"/>
                <w:szCs w:val="28"/>
                <w:lang w:val="uz-Cyrl-UZ"/>
              </w:rPr>
              <w:t>ичик панель.</w:t>
            </w:r>
          </w:p>
        </w:tc>
      </w:tr>
      <w:tr w:rsidR="006E1527" w:rsidRPr="00D015B8">
        <w:trPr>
          <w:tblCellSpacing w:w="0" w:type="dxa"/>
          <w:jc w:val="center"/>
        </w:trPr>
        <w:tc>
          <w:tcPr>
            <w:tcW w:w="2079" w:type="pct"/>
          </w:tcPr>
          <w:p w:rsidR="006E1527" w:rsidRPr="0051450D" w:rsidRDefault="006E1527" w:rsidP="004E5BD5">
            <w:pPr>
              <w:tabs>
                <w:tab w:val="left" w:pos="4320"/>
                <w:tab w:val="left" w:pos="4500"/>
              </w:tabs>
              <w:rPr>
                <w:b/>
                <w:sz w:val="28"/>
                <w:szCs w:val="28"/>
                <w:lang w:val="uz-Cyrl-UZ"/>
              </w:rPr>
            </w:pPr>
            <w:r w:rsidRPr="00844AE4">
              <w:rPr>
                <w:b/>
                <w:sz w:val="28"/>
                <w:szCs w:val="28"/>
                <w:lang w:val="uz-Cyrl-UZ"/>
              </w:rPr>
              <w:lastRenderedPageBreak/>
              <w:t>Инженерия знаний</w:t>
            </w:r>
          </w:p>
          <w:p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bilimlar injeneriyasi</w:t>
            </w:r>
          </w:p>
          <w:p w:rsidR="006E1527" w:rsidRPr="00844AE4" w:rsidRDefault="006E1527" w:rsidP="004E5BD5">
            <w:pPr>
              <w:tabs>
                <w:tab w:val="left" w:pos="4320"/>
                <w:tab w:val="left" w:pos="4500"/>
              </w:tabs>
              <w:rPr>
                <w:sz w:val="28"/>
                <w:szCs w:val="28"/>
                <w:lang w:val="uz-Cyrl-UZ"/>
              </w:rPr>
            </w:pPr>
            <w:r w:rsidRPr="00844AE4">
              <w:rPr>
                <w:sz w:val="28"/>
                <w:szCs w:val="28"/>
                <w:lang w:val="uz-Cyrl-UZ"/>
              </w:rPr>
              <w:t xml:space="preserve">       билимлар инженерияси</w:t>
            </w:r>
          </w:p>
          <w:p w:rsidR="006E1527" w:rsidRPr="0051450D" w:rsidRDefault="006E1527" w:rsidP="0051450D">
            <w:pPr>
              <w:tabs>
                <w:tab w:val="left" w:pos="4320"/>
                <w:tab w:val="left" w:pos="4500"/>
              </w:tabs>
              <w:rPr>
                <w:sz w:val="28"/>
                <w:szCs w:val="28"/>
                <w:lang w:val="uz-Cyrl-UZ"/>
              </w:rPr>
            </w:pPr>
            <w:r w:rsidRPr="0051450D">
              <w:rPr>
                <w:b/>
                <w:sz w:val="28"/>
                <w:szCs w:val="28"/>
                <w:lang w:val="en-US"/>
              </w:rPr>
              <w:t xml:space="preserve">en </w:t>
            </w:r>
            <w:r w:rsidRPr="001268F6">
              <w:rPr>
                <w:sz w:val="28"/>
                <w:szCs w:val="28"/>
                <w:lang w:val="en-US"/>
              </w:rPr>
              <w:t>-</w:t>
            </w:r>
            <w:r w:rsidRPr="0051450D">
              <w:rPr>
                <w:sz w:val="28"/>
                <w:szCs w:val="28"/>
                <w:lang w:val="en-US"/>
              </w:rPr>
              <w:t xml:space="preserve"> knowledge engineering </w:t>
            </w:r>
          </w:p>
          <w:p w:rsidR="006E1527" w:rsidRPr="0051450D"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Область ИИ, связанная с разработкой экспертных систем и баз знаний</w:t>
            </w:r>
            <w:r w:rsidRPr="0099336E">
              <w:rPr>
                <w:sz w:val="28"/>
                <w:szCs w:val="28"/>
              </w:rPr>
              <w:t>.</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en-US"/>
              </w:rPr>
            </w:pPr>
            <w:r>
              <w:rPr>
                <w:sz w:val="28"/>
                <w:szCs w:val="28"/>
                <w:lang w:val="uz-Cyrl-UZ"/>
              </w:rPr>
              <w:t>Sun’iy</w:t>
            </w:r>
            <w:r w:rsidRPr="00D015B8">
              <w:rPr>
                <w:sz w:val="28"/>
                <w:szCs w:val="28"/>
                <w:lang w:val="uz-Cyrl-UZ"/>
              </w:rPr>
              <w:t xml:space="preserve"> </w:t>
            </w:r>
            <w:r>
              <w:rPr>
                <w:sz w:val="28"/>
                <w:szCs w:val="28"/>
                <w:lang w:val="uz-Cyrl-UZ"/>
              </w:rPr>
              <w:t>intellekt</w:t>
            </w:r>
            <w:r>
              <w:rPr>
                <w:sz w:val="28"/>
                <w:szCs w:val="28"/>
                <w:lang w:val="en-US"/>
              </w:rPr>
              <w:t>ning</w:t>
            </w:r>
            <w:r>
              <w:rPr>
                <w:sz w:val="28"/>
                <w:szCs w:val="28"/>
                <w:lang w:val="uz-Cyrl-UZ"/>
              </w:rPr>
              <w:t>,</w:t>
            </w:r>
            <w:r w:rsidRPr="00D015B8">
              <w:rPr>
                <w:sz w:val="28"/>
                <w:szCs w:val="28"/>
                <w:lang w:val="uz-Cyrl-UZ"/>
              </w:rPr>
              <w:t xml:space="preserve"> </w:t>
            </w:r>
            <w:r>
              <w:rPr>
                <w:sz w:val="28"/>
                <w:szCs w:val="28"/>
                <w:lang w:val="uz-Cyrl-UZ"/>
              </w:rPr>
              <w:t>bilimlar</w:t>
            </w:r>
            <w:r w:rsidRPr="00D015B8">
              <w:rPr>
                <w:sz w:val="28"/>
                <w:szCs w:val="28"/>
                <w:lang w:val="uz-Cyrl-UZ"/>
              </w:rPr>
              <w:t xml:space="preserve"> </w:t>
            </w:r>
            <w:r>
              <w:rPr>
                <w:sz w:val="28"/>
                <w:szCs w:val="28"/>
                <w:lang w:val="uz-Cyrl-UZ"/>
              </w:rPr>
              <w:t>bazalari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ekspert</w:t>
            </w:r>
            <w:r w:rsidRPr="00D015B8">
              <w:rPr>
                <w:sz w:val="28"/>
                <w:szCs w:val="28"/>
                <w:lang w:val="uz-Cyrl-UZ"/>
              </w:rPr>
              <w:t xml:space="preserve"> </w:t>
            </w:r>
            <w:r>
              <w:rPr>
                <w:sz w:val="28"/>
                <w:szCs w:val="28"/>
                <w:lang w:val="uz-Cyrl-UZ"/>
              </w:rPr>
              <w:t>tizimlarni</w:t>
            </w:r>
            <w:r w:rsidRPr="00D015B8">
              <w:rPr>
                <w:sz w:val="28"/>
                <w:szCs w:val="28"/>
                <w:lang w:val="uz-Cyrl-UZ"/>
              </w:rPr>
              <w:t xml:space="preserve"> </w:t>
            </w:r>
            <w:r>
              <w:rPr>
                <w:sz w:val="28"/>
                <w:szCs w:val="28"/>
                <w:lang w:val="uz-Cyrl-UZ"/>
              </w:rPr>
              <w:t>ishlab</w:t>
            </w:r>
            <w:r w:rsidRPr="00D015B8">
              <w:rPr>
                <w:sz w:val="28"/>
                <w:szCs w:val="28"/>
                <w:lang w:val="uz-Cyrl-UZ"/>
              </w:rPr>
              <w:t xml:space="preserve"> </w:t>
            </w:r>
            <w:r>
              <w:rPr>
                <w:sz w:val="28"/>
                <w:szCs w:val="28"/>
                <w:lang w:val="uz-Cyrl-UZ"/>
              </w:rPr>
              <w:t>chiqish</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bog‘liq</w:t>
            </w:r>
            <w:r w:rsidRPr="00D015B8">
              <w:rPr>
                <w:sz w:val="28"/>
                <w:szCs w:val="28"/>
                <w:lang w:val="uz-Cyrl-UZ"/>
              </w:rPr>
              <w:t xml:space="preserve"> </w:t>
            </w:r>
            <w:r>
              <w:rPr>
                <w:sz w:val="28"/>
                <w:szCs w:val="28"/>
                <w:lang w:val="uz-Cyrl-UZ"/>
              </w:rPr>
              <w:t>sohasi.</w:t>
            </w:r>
          </w:p>
          <w:p w:rsidR="006E1527" w:rsidRPr="00D550AA" w:rsidRDefault="006E1527" w:rsidP="004E5BD5">
            <w:pPr>
              <w:tabs>
                <w:tab w:val="left" w:pos="4320"/>
                <w:tab w:val="left" w:pos="4500"/>
              </w:tabs>
              <w:jc w:val="both"/>
              <w:rPr>
                <w:sz w:val="28"/>
                <w:szCs w:val="28"/>
                <w:lang w:val="en-US"/>
              </w:rPr>
            </w:pPr>
          </w:p>
          <w:p w:rsidR="006E1527" w:rsidRPr="00D015B8" w:rsidRDefault="006E1527" w:rsidP="004E5BD5">
            <w:pPr>
              <w:tabs>
                <w:tab w:val="left" w:pos="4320"/>
                <w:tab w:val="left" w:pos="4500"/>
              </w:tabs>
              <w:jc w:val="both"/>
              <w:rPr>
                <w:sz w:val="28"/>
                <w:szCs w:val="28"/>
                <w:lang w:val="uz-Cyrl-UZ"/>
              </w:rPr>
            </w:pPr>
            <w:r w:rsidRPr="00D015B8">
              <w:rPr>
                <w:sz w:val="28"/>
                <w:szCs w:val="28"/>
                <w:lang w:val="uz-Cyrl-UZ"/>
              </w:rPr>
              <w:t>Сунъий интеллект</w:t>
            </w:r>
            <w:r>
              <w:rPr>
                <w:sz w:val="28"/>
                <w:szCs w:val="28"/>
              </w:rPr>
              <w:t>нинг,</w:t>
            </w:r>
            <w:r w:rsidRPr="00D015B8">
              <w:rPr>
                <w:sz w:val="28"/>
                <w:szCs w:val="28"/>
                <w:lang w:val="uz-Cyrl-UZ"/>
              </w:rPr>
              <w:t xml:space="preserve"> билимлар базалари ва эксперт тизимларни ишлаб чиқиш билан боғлиқ соҳаси.</w:t>
            </w:r>
          </w:p>
        </w:tc>
      </w:tr>
      <w:tr w:rsidR="006E1527" w:rsidRPr="00FE3199">
        <w:trPr>
          <w:tblCellSpacing w:w="0" w:type="dxa"/>
          <w:jc w:val="center"/>
        </w:trPr>
        <w:tc>
          <w:tcPr>
            <w:tcW w:w="2079" w:type="pct"/>
          </w:tcPr>
          <w:p w:rsidR="006E1527" w:rsidRPr="004879B7" w:rsidRDefault="006E1527" w:rsidP="00FE4CAD">
            <w:pPr>
              <w:rPr>
                <w:b/>
                <w:bCs/>
                <w:color w:val="000000"/>
                <w:sz w:val="28"/>
                <w:szCs w:val="28"/>
                <w:lang w:val="uz-Cyrl-UZ"/>
              </w:rPr>
            </w:pPr>
            <w:r w:rsidRPr="001C7AA6">
              <w:rPr>
                <w:b/>
                <w:sz w:val="28"/>
                <w:szCs w:val="28"/>
                <w:lang w:val="uz-Cyrl-UZ"/>
              </w:rPr>
              <w:t xml:space="preserve">Инженерная разработка </w:t>
            </w:r>
            <w:r w:rsidRPr="00773754">
              <w:rPr>
                <w:b/>
                <w:sz w:val="28"/>
                <w:szCs w:val="28"/>
                <w:lang w:val="uz-Cyrl-UZ"/>
              </w:rPr>
              <w:t>программного обеспечения</w:t>
            </w:r>
            <w:r w:rsidRPr="004879B7">
              <w:rPr>
                <w:b/>
                <w:bCs/>
                <w:color w:val="000000"/>
                <w:sz w:val="28"/>
                <w:szCs w:val="28"/>
                <w:lang w:val="uz-Cyrl-UZ"/>
              </w:rPr>
              <w:t xml:space="preserve"> </w:t>
            </w:r>
          </w:p>
          <w:p w:rsidR="006E1527" w:rsidRDefault="006E1527" w:rsidP="00FE4CA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dasturiy ta’minotni muhandislik ishlab chiqish</w:t>
            </w:r>
          </w:p>
          <w:p w:rsidR="006E1527" w:rsidRPr="00844AE4" w:rsidRDefault="006E1527" w:rsidP="00934225">
            <w:pPr>
              <w:rPr>
                <w:bCs/>
                <w:color w:val="000000"/>
                <w:sz w:val="28"/>
                <w:szCs w:val="28"/>
                <w:lang w:val="uz-Cyrl-UZ"/>
              </w:rPr>
            </w:pPr>
            <w:r>
              <w:rPr>
                <w:bCs/>
                <w:color w:val="000000"/>
                <w:sz w:val="28"/>
                <w:szCs w:val="28"/>
                <w:lang w:val="uz-Cyrl-UZ"/>
              </w:rPr>
              <w:t xml:space="preserve">      </w:t>
            </w:r>
            <w:r w:rsidRPr="00773754">
              <w:rPr>
                <w:bCs/>
                <w:color w:val="000000"/>
                <w:sz w:val="28"/>
                <w:szCs w:val="28"/>
                <w:lang w:val="uz-Cyrl-UZ"/>
              </w:rPr>
              <w:t xml:space="preserve"> </w:t>
            </w:r>
            <w:r>
              <w:rPr>
                <w:bCs/>
                <w:color w:val="000000"/>
                <w:sz w:val="28"/>
                <w:szCs w:val="28"/>
                <w:lang w:val="uz-Cyrl-UZ"/>
              </w:rPr>
              <w:t>дастурий таъминотни муҳандислик ишлаб чиқиш</w:t>
            </w:r>
          </w:p>
          <w:p w:rsidR="006E1527" w:rsidRPr="004879B7" w:rsidRDefault="006E1527" w:rsidP="004879B7">
            <w:pPr>
              <w:rPr>
                <w:sz w:val="28"/>
                <w:szCs w:val="28"/>
                <w:lang w:val="uz-Cyrl-UZ"/>
              </w:rPr>
            </w:pPr>
            <w:r w:rsidRPr="00844AE4">
              <w:rPr>
                <w:b/>
                <w:bCs/>
                <w:color w:val="000000"/>
                <w:sz w:val="28"/>
                <w:szCs w:val="28"/>
                <w:lang w:val="uz-Cyrl-UZ"/>
              </w:rPr>
              <w:t xml:space="preserve">en </w:t>
            </w:r>
            <w:r w:rsidRPr="00892B5F">
              <w:rPr>
                <w:bCs/>
                <w:color w:val="000000"/>
                <w:sz w:val="28"/>
                <w:szCs w:val="28"/>
                <w:lang w:val="uz-Cyrl-UZ"/>
              </w:rPr>
              <w:t>-</w:t>
            </w:r>
            <w:r w:rsidRPr="00844AE4">
              <w:rPr>
                <w:sz w:val="28"/>
                <w:szCs w:val="28"/>
                <w:lang w:val="uz-Cyrl-UZ"/>
              </w:rPr>
              <w:t xml:space="preserve"> software engineering </w:t>
            </w:r>
          </w:p>
          <w:p w:rsidR="006E1527" w:rsidRPr="00844AE4" w:rsidRDefault="006E1527" w:rsidP="00934225">
            <w:pPr>
              <w:rPr>
                <w:bCs/>
                <w:color w:val="000000"/>
                <w:sz w:val="28"/>
                <w:szCs w:val="28"/>
                <w:lang w:val="uz-Cyrl-UZ"/>
              </w:rPr>
            </w:pPr>
          </w:p>
        </w:tc>
        <w:tc>
          <w:tcPr>
            <w:tcW w:w="2921" w:type="pct"/>
          </w:tcPr>
          <w:p w:rsidR="006E1527" w:rsidRDefault="006E1527" w:rsidP="00E364BD">
            <w:pPr>
              <w:jc w:val="both"/>
              <w:rPr>
                <w:sz w:val="28"/>
                <w:szCs w:val="28"/>
                <w:lang w:val="uz-Cyrl-UZ"/>
              </w:rPr>
            </w:pPr>
            <w:r>
              <w:rPr>
                <w:sz w:val="28"/>
                <w:szCs w:val="28"/>
              </w:rPr>
              <w:t>Методы анализа, проектирования, разработки, внедрения и сопровождения программного обеспечения</w:t>
            </w:r>
            <w:r w:rsidRPr="00FB6488">
              <w:rPr>
                <w:sz w:val="28"/>
                <w:szCs w:val="28"/>
              </w:rPr>
              <w:t>.</w:t>
            </w:r>
          </w:p>
          <w:p w:rsidR="006E1527" w:rsidRPr="00DE4857" w:rsidRDefault="006E1527" w:rsidP="00E364BD">
            <w:pPr>
              <w:jc w:val="both"/>
              <w:rPr>
                <w:sz w:val="28"/>
                <w:szCs w:val="28"/>
              </w:rPr>
            </w:pPr>
          </w:p>
          <w:p w:rsidR="006E1527" w:rsidRPr="00DE4857" w:rsidRDefault="006E1527" w:rsidP="00E364BD">
            <w:pPr>
              <w:jc w:val="both"/>
              <w:rPr>
                <w:sz w:val="28"/>
                <w:szCs w:val="28"/>
              </w:rPr>
            </w:pPr>
            <w:r>
              <w:rPr>
                <w:sz w:val="28"/>
                <w:szCs w:val="28"/>
                <w:lang w:val="uz-Cyrl-UZ"/>
              </w:rPr>
              <w:t>Dasturiy</w:t>
            </w:r>
            <w:r w:rsidRPr="00FE3199">
              <w:rPr>
                <w:sz w:val="28"/>
                <w:szCs w:val="28"/>
                <w:lang w:val="uz-Cyrl-UZ"/>
              </w:rPr>
              <w:t xml:space="preserve"> </w:t>
            </w:r>
            <w:r>
              <w:rPr>
                <w:sz w:val="28"/>
                <w:szCs w:val="28"/>
                <w:lang w:val="uz-Cyrl-UZ"/>
              </w:rPr>
              <w:t>ta’minotni</w:t>
            </w:r>
            <w:r w:rsidRPr="00FE3199">
              <w:rPr>
                <w:sz w:val="28"/>
                <w:szCs w:val="28"/>
                <w:lang w:val="uz-Cyrl-UZ"/>
              </w:rPr>
              <w:t xml:space="preserve"> </w:t>
            </w:r>
            <w:r>
              <w:rPr>
                <w:sz w:val="28"/>
                <w:szCs w:val="28"/>
                <w:lang w:val="uz-Cyrl-UZ"/>
              </w:rPr>
              <w:t>tahlil</w:t>
            </w:r>
            <w:r w:rsidRPr="00FE3199">
              <w:rPr>
                <w:sz w:val="28"/>
                <w:szCs w:val="28"/>
                <w:lang w:val="uz-Cyrl-UZ"/>
              </w:rPr>
              <w:t xml:space="preserve"> </w:t>
            </w:r>
            <w:r>
              <w:rPr>
                <w:sz w:val="28"/>
                <w:szCs w:val="28"/>
                <w:lang w:val="uz-Cyrl-UZ"/>
              </w:rPr>
              <w:t>qilish</w:t>
            </w:r>
            <w:r w:rsidRPr="00FE3199">
              <w:rPr>
                <w:sz w:val="28"/>
                <w:szCs w:val="28"/>
                <w:lang w:val="uz-Cyrl-UZ"/>
              </w:rPr>
              <w:t xml:space="preserve">, </w:t>
            </w:r>
            <w:r>
              <w:rPr>
                <w:sz w:val="28"/>
                <w:szCs w:val="28"/>
                <w:lang w:val="uz-Cyrl-UZ"/>
              </w:rPr>
              <w:t>loyihalash</w:t>
            </w:r>
            <w:r w:rsidRPr="00FE3199">
              <w:rPr>
                <w:sz w:val="28"/>
                <w:szCs w:val="28"/>
                <w:lang w:val="uz-Cyrl-UZ"/>
              </w:rPr>
              <w:t xml:space="preserve">, </w:t>
            </w:r>
            <w:r>
              <w:rPr>
                <w:sz w:val="28"/>
                <w:szCs w:val="28"/>
                <w:lang w:val="uz-Cyrl-UZ"/>
              </w:rPr>
              <w:t>ishlab</w:t>
            </w:r>
            <w:r w:rsidRPr="00FE3199">
              <w:rPr>
                <w:sz w:val="28"/>
                <w:szCs w:val="28"/>
                <w:lang w:val="uz-Cyrl-UZ"/>
              </w:rPr>
              <w:t xml:space="preserve"> </w:t>
            </w:r>
            <w:r>
              <w:rPr>
                <w:sz w:val="28"/>
                <w:szCs w:val="28"/>
                <w:lang w:val="uz-Cyrl-UZ"/>
              </w:rPr>
              <w:t>chiqish</w:t>
            </w:r>
            <w:r w:rsidRPr="00FE3199">
              <w:rPr>
                <w:sz w:val="28"/>
                <w:szCs w:val="28"/>
                <w:lang w:val="uz-Cyrl-UZ"/>
              </w:rPr>
              <w:t xml:space="preserve">, </w:t>
            </w:r>
            <w:r>
              <w:rPr>
                <w:sz w:val="28"/>
                <w:szCs w:val="28"/>
                <w:lang w:val="uz-Cyrl-UZ"/>
              </w:rPr>
              <w:t>joriy</w:t>
            </w:r>
            <w:r w:rsidRPr="00FE3199">
              <w:rPr>
                <w:sz w:val="28"/>
                <w:szCs w:val="28"/>
                <w:lang w:val="uz-Cyrl-UZ"/>
              </w:rPr>
              <w:t xml:space="preserve"> </w:t>
            </w:r>
            <w:r>
              <w:rPr>
                <w:sz w:val="28"/>
                <w:szCs w:val="28"/>
                <w:lang w:val="uz-Cyrl-UZ"/>
              </w:rPr>
              <w:t>etish</w:t>
            </w:r>
            <w:r w:rsidRPr="00FE3199">
              <w:rPr>
                <w:sz w:val="28"/>
                <w:szCs w:val="28"/>
                <w:lang w:val="uz-Cyrl-UZ"/>
              </w:rPr>
              <w:t xml:space="preserve"> </w:t>
            </w:r>
            <w:r>
              <w:rPr>
                <w:sz w:val="28"/>
                <w:szCs w:val="28"/>
                <w:lang w:val="uz-Cyrl-UZ"/>
              </w:rPr>
              <w:t>va</w:t>
            </w:r>
            <w:r w:rsidRPr="00FE3199">
              <w:rPr>
                <w:sz w:val="28"/>
                <w:szCs w:val="28"/>
                <w:lang w:val="uz-Cyrl-UZ"/>
              </w:rPr>
              <w:t xml:space="preserve"> </w:t>
            </w:r>
            <w:r>
              <w:rPr>
                <w:sz w:val="28"/>
                <w:szCs w:val="28"/>
                <w:lang w:val="uz-Cyrl-UZ"/>
              </w:rPr>
              <w:t>kuzatib</w:t>
            </w:r>
            <w:r w:rsidRPr="00FE3199">
              <w:rPr>
                <w:sz w:val="28"/>
                <w:szCs w:val="28"/>
                <w:lang w:val="uz-Cyrl-UZ"/>
              </w:rPr>
              <w:t xml:space="preserve"> </w:t>
            </w:r>
            <w:r>
              <w:rPr>
                <w:sz w:val="28"/>
                <w:szCs w:val="28"/>
                <w:lang w:val="uz-Cyrl-UZ"/>
              </w:rPr>
              <w:t>borish metodlari.</w:t>
            </w:r>
          </w:p>
          <w:p w:rsidR="006E1527" w:rsidRPr="0012660A" w:rsidRDefault="006E1527" w:rsidP="00E364BD">
            <w:pPr>
              <w:jc w:val="both"/>
            </w:pPr>
          </w:p>
          <w:p w:rsidR="006E1527" w:rsidRPr="00FE3199" w:rsidRDefault="006E1527" w:rsidP="00E364BD">
            <w:pPr>
              <w:jc w:val="both"/>
              <w:rPr>
                <w:color w:val="000000"/>
                <w:sz w:val="26"/>
                <w:szCs w:val="26"/>
                <w:lang w:val="uz-Cyrl-UZ"/>
              </w:rPr>
            </w:pPr>
            <w:r w:rsidRPr="00FE3199">
              <w:rPr>
                <w:sz w:val="28"/>
                <w:szCs w:val="28"/>
                <w:lang w:val="uz-Cyrl-UZ"/>
              </w:rPr>
              <w:t>Дастурий таъминотни таҳлил қилиш, лойиҳа</w:t>
            </w:r>
            <w:r w:rsidR="0032597D">
              <w:rPr>
                <w:sz w:val="28"/>
                <w:szCs w:val="28"/>
                <w:lang w:val="uz-Cyrl-UZ"/>
              </w:rPr>
              <w:t>-</w:t>
            </w:r>
            <w:r w:rsidRPr="00FE3199">
              <w:rPr>
                <w:sz w:val="28"/>
                <w:szCs w:val="28"/>
                <w:lang w:val="uz-Cyrl-UZ"/>
              </w:rPr>
              <w:t>лаш, ишлаб чиқиш, жорий этиш ва кузатиб бориш</w:t>
            </w:r>
            <w:r>
              <w:rPr>
                <w:sz w:val="28"/>
                <w:szCs w:val="28"/>
                <w:lang w:val="uz-Cyrl-UZ"/>
              </w:rPr>
              <w:t xml:space="preserve"> методлари.</w:t>
            </w:r>
          </w:p>
        </w:tc>
      </w:tr>
      <w:tr w:rsidR="006E1527" w:rsidRPr="002752C5">
        <w:trPr>
          <w:tblCellSpacing w:w="0" w:type="dxa"/>
          <w:jc w:val="center"/>
        </w:trPr>
        <w:tc>
          <w:tcPr>
            <w:tcW w:w="2079" w:type="pct"/>
          </w:tcPr>
          <w:p w:rsidR="006E1527" w:rsidRPr="00D56560" w:rsidRDefault="006E1527" w:rsidP="004E5BD5">
            <w:pPr>
              <w:tabs>
                <w:tab w:val="left" w:pos="4320"/>
                <w:tab w:val="left" w:pos="4500"/>
              </w:tabs>
              <w:rPr>
                <w:b/>
                <w:sz w:val="28"/>
                <w:szCs w:val="28"/>
                <w:lang w:val="uz-Cyrl-UZ"/>
              </w:rPr>
            </w:pPr>
            <w:r w:rsidRPr="00D56560">
              <w:rPr>
                <w:b/>
                <w:sz w:val="28"/>
                <w:szCs w:val="28"/>
                <w:lang w:val="uz-Cyrl-UZ"/>
              </w:rPr>
              <w:t>Инициализация</w:t>
            </w:r>
          </w:p>
          <w:p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initsiallash</w:t>
            </w:r>
          </w:p>
          <w:p w:rsidR="006E1527" w:rsidRDefault="006E1527" w:rsidP="004E5BD5">
            <w:pPr>
              <w:tabs>
                <w:tab w:val="left" w:pos="4320"/>
                <w:tab w:val="left" w:pos="4500"/>
              </w:tabs>
              <w:rPr>
                <w:sz w:val="28"/>
                <w:szCs w:val="28"/>
                <w:lang w:val="en-US"/>
              </w:rPr>
            </w:pPr>
            <w:r w:rsidRPr="002752C5">
              <w:rPr>
                <w:sz w:val="28"/>
                <w:szCs w:val="28"/>
                <w:lang w:val="uz-Cyrl-UZ"/>
              </w:rPr>
              <w:t xml:space="preserve">       инициаллаш</w:t>
            </w:r>
          </w:p>
          <w:p w:rsidR="006E1527" w:rsidRPr="00D56560" w:rsidRDefault="006E1527" w:rsidP="00D56560">
            <w:pPr>
              <w:tabs>
                <w:tab w:val="left" w:pos="4320"/>
                <w:tab w:val="left" w:pos="4500"/>
              </w:tabs>
              <w:rPr>
                <w:sz w:val="28"/>
                <w:szCs w:val="28"/>
                <w:lang w:val="uz-Cyrl-UZ"/>
              </w:rPr>
            </w:pPr>
            <w:r w:rsidRPr="00F93C90">
              <w:rPr>
                <w:b/>
                <w:sz w:val="28"/>
                <w:szCs w:val="28"/>
                <w:lang w:val="en-US"/>
              </w:rPr>
              <w:t xml:space="preserve">en </w:t>
            </w:r>
            <w:r w:rsidRPr="00892B5F">
              <w:rPr>
                <w:sz w:val="28"/>
                <w:szCs w:val="28"/>
                <w:lang w:val="en-US"/>
              </w:rPr>
              <w:t>-</w:t>
            </w:r>
            <w:r w:rsidRPr="002752C5">
              <w:rPr>
                <w:b/>
                <w:sz w:val="28"/>
                <w:szCs w:val="28"/>
                <w:lang w:val="uz-Cyrl-UZ"/>
              </w:rPr>
              <w:t xml:space="preserve"> </w:t>
            </w:r>
            <w:r w:rsidRPr="00D56560">
              <w:rPr>
                <w:sz w:val="28"/>
                <w:szCs w:val="28"/>
                <w:lang w:val="uz-Cyrl-UZ"/>
              </w:rPr>
              <w:t xml:space="preserve">initialization </w:t>
            </w:r>
          </w:p>
          <w:p w:rsidR="006E1527" w:rsidRPr="00F93C90"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Приведение устройства или программы в состояние готовности к работе и использованию, например присваивание начальных значений переменных программ, запуск компьютера.</w:t>
            </w:r>
          </w:p>
          <w:p w:rsidR="006E1527" w:rsidRPr="00DE4857" w:rsidRDefault="006E1527" w:rsidP="004E5BD5">
            <w:pPr>
              <w:tabs>
                <w:tab w:val="left" w:pos="4320"/>
                <w:tab w:val="left" w:pos="4500"/>
              </w:tabs>
              <w:jc w:val="both"/>
              <w:rPr>
                <w:sz w:val="28"/>
                <w:szCs w:val="28"/>
              </w:rPr>
            </w:pPr>
          </w:p>
          <w:p w:rsidR="006E1527" w:rsidRDefault="006E1527" w:rsidP="004E5BD5">
            <w:pPr>
              <w:tabs>
                <w:tab w:val="left" w:pos="4320"/>
                <w:tab w:val="left" w:pos="4500"/>
              </w:tabs>
              <w:jc w:val="both"/>
              <w:rPr>
                <w:sz w:val="28"/>
                <w:szCs w:val="28"/>
                <w:lang w:val="uz-Cyrl-UZ"/>
              </w:rPr>
            </w:pPr>
            <w:r>
              <w:rPr>
                <w:sz w:val="28"/>
                <w:szCs w:val="28"/>
                <w:lang w:val="uz-Cyrl-UZ"/>
              </w:rPr>
              <w:t>Qurilma yoki dasturni ishga va foydalanishga tayyor holatga keltirish, masalan, dasturlar o‘zgaruvchilarining</w:t>
            </w:r>
            <w:r w:rsidRPr="002752C5">
              <w:rPr>
                <w:sz w:val="28"/>
                <w:szCs w:val="28"/>
                <w:lang w:val="uz-Cyrl-UZ"/>
              </w:rPr>
              <w:t xml:space="preserve"> </w:t>
            </w:r>
            <w:r>
              <w:rPr>
                <w:sz w:val="28"/>
                <w:szCs w:val="28"/>
                <w:lang w:val="uz-Cyrl-UZ"/>
              </w:rPr>
              <w:t>boshlang‘ich</w:t>
            </w:r>
            <w:r w:rsidRPr="002752C5">
              <w:rPr>
                <w:sz w:val="28"/>
                <w:szCs w:val="28"/>
                <w:lang w:val="uz-Cyrl-UZ"/>
              </w:rPr>
              <w:t xml:space="preserve"> </w:t>
            </w:r>
            <w:r>
              <w:rPr>
                <w:sz w:val="28"/>
                <w:szCs w:val="28"/>
                <w:lang w:val="uz-Cyrl-UZ"/>
              </w:rPr>
              <w:t>qiymatlarini</w:t>
            </w:r>
            <w:r w:rsidRPr="002752C5">
              <w:rPr>
                <w:sz w:val="28"/>
                <w:szCs w:val="28"/>
                <w:lang w:val="uz-Cyrl-UZ"/>
              </w:rPr>
              <w:t xml:space="preserve"> </w:t>
            </w:r>
            <w:r>
              <w:rPr>
                <w:sz w:val="28"/>
                <w:szCs w:val="28"/>
                <w:lang w:val="uz-Cyrl-UZ"/>
              </w:rPr>
              <w:t>berish</w:t>
            </w:r>
            <w:r w:rsidRPr="002752C5">
              <w:rPr>
                <w:sz w:val="28"/>
                <w:szCs w:val="28"/>
                <w:lang w:val="uz-Cyrl-UZ"/>
              </w:rPr>
              <w:t xml:space="preserve">, </w:t>
            </w:r>
            <w:r>
              <w:rPr>
                <w:sz w:val="28"/>
                <w:szCs w:val="28"/>
                <w:lang w:val="uz-Cyrl-UZ"/>
              </w:rPr>
              <w:t>kompyuterni</w:t>
            </w:r>
            <w:r w:rsidRPr="002752C5">
              <w:rPr>
                <w:sz w:val="28"/>
                <w:szCs w:val="28"/>
                <w:lang w:val="uz-Cyrl-UZ"/>
              </w:rPr>
              <w:t xml:space="preserve"> </w:t>
            </w:r>
            <w:r>
              <w:rPr>
                <w:sz w:val="28"/>
                <w:szCs w:val="28"/>
                <w:lang w:val="uz-Cyrl-UZ"/>
              </w:rPr>
              <w:t>ishga</w:t>
            </w:r>
            <w:r w:rsidRPr="002752C5">
              <w:rPr>
                <w:sz w:val="28"/>
                <w:szCs w:val="28"/>
                <w:lang w:val="uz-Cyrl-UZ"/>
              </w:rPr>
              <w:t xml:space="preserve"> </w:t>
            </w:r>
            <w:r>
              <w:rPr>
                <w:sz w:val="28"/>
                <w:szCs w:val="28"/>
                <w:lang w:val="uz-Cyrl-UZ"/>
              </w:rPr>
              <w:t>tushirish</w:t>
            </w:r>
            <w:r w:rsidRPr="002752C5">
              <w:rPr>
                <w:sz w:val="28"/>
                <w:szCs w:val="28"/>
                <w:lang w:val="uz-Cyrl-UZ"/>
              </w:rPr>
              <w:t>.</w:t>
            </w:r>
          </w:p>
          <w:p w:rsidR="00711FC7" w:rsidRPr="00DE4857" w:rsidRDefault="00711FC7" w:rsidP="004E5BD5">
            <w:pPr>
              <w:tabs>
                <w:tab w:val="left" w:pos="4320"/>
                <w:tab w:val="left" w:pos="4500"/>
              </w:tabs>
              <w:jc w:val="both"/>
              <w:rPr>
                <w:sz w:val="28"/>
                <w:szCs w:val="28"/>
              </w:rPr>
            </w:pPr>
          </w:p>
          <w:p w:rsidR="006E1527" w:rsidRPr="002752C5" w:rsidRDefault="006E1527" w:rsidP="004E5BD5">
            <w:pPr>
              <w:tabs>
                <w:tab w:val="left" w:pos="4320"/>
                <w:tab w:val="left" w:pos="4500"/>
              </w:tabs>
              <w:jc w:val="both"/>
              <w:rPr>
                <w:sz w:val="28"/>
                <w:szCs w:val="28"/>
                <w:lang w:val="uz-Cyrl-UZ"/>
              </w:rPr>
            </w:pPr>
            <w:r>
              <w:rPr>
                <w:sz w:val="28"/>
                <w:szCs w:val="28"/>
                <w:lang w:val="uz-Cyrl-UZ"/>
              </w:rPr>
              <w:t>Қурилма ёки дастурни ишга ва фойдаланиш</w:t>
            </w:r>
            <w:r w:rsidR="0032597D">
              <w:rPr>
                <w:sz w:val="28"/>
                <w:szCs w:val="28"/>
                <w:lang w:val="uz-Cyrl-UZ"/>
              </w:rPr>
              <w:t>-</w:t>
            </w:r>
            <w:r>
              <w:rPr>
                <w:sz w:val="28"/>
                <w:szCs w:val="28"/>
                <w:lang w:val="uz-Cyrl-UZ"/>
              </w:rPr>
              <w:t>га тайёр ҳолатга келтириш, масалан, дастур</w:t>
            </w:r>
            <w:r w:rsidR="0032597D">
              <w:rPr>
                <w:sz w:val="28"/>
                <w:szCs w:val="28"/>
                <w:lang w:val="uz-Cyrl-UZ"/>
              </w:rPr>
              <w:t>-</w:t>
            </w:r>
            <w:r>
              <w:rPr>
                <w:sz w:val="28"/>
                <w:szCs w:val="28"/>
                <w:lang w:val="uz-Cyrl-UZ"/>
              </w:rPr>
              <w:t>лар ўзгар</w:t>
            </w:r>
            <w:r w:rsidRPr="002752C5">
              <w:rPr>
                <w:sz w:val="28"/>
                <w:szCs w:val="28"/>
                <w:lang w:val="uz-Cyrl-UZ"/>
              </w:rPr>
              <w:t>увчиларининг бошланғич қиймат</w:t>
            </w:r>
            <w:r w:rsidR="0032597D">
              <w:rPr>
                <w:sz w:val="28"/>
                <w:szCs w:val="28"/>
                <w:lang w:val="uz-Cyrl-UZ"/>
              </w:rPr>
              <w:t>-</w:t>
            </w:r>
            <w:r w:rsidRPr="002752C5">
              <w:rPr>
                <w:sz w:val="28"/>
                <w:szCs w:val="28"/>
                <w:lang w:val="uz-Cyrl-UZ"/>
              </w:rPr>
              <w:t>ларини бериш, компьютерни ишга тушириш.</w:t>
            </w:r>
          </w:p>
        </w:tc>
      </w:tr>
      <w:tr w:rsidR="006E1527" w:rsidRPr="003E387B">
        <w:trPr>
          <w:tblCellSpacing w:w="0" w:type="dxa"/>
          <w:jc w:val="center"/>
        </w:trPr>
        <w:tc>
          <w:tcPr>
            <w:tcW w:w="2079" w:type="pct"/>
          </w:tcPr>
          <w:p w:rsidR="006E1527" w:rsidRDefault="006E1527" w:rsidP="00A36057">
            <w:pPr>
              <w:tabs>
                <w:tab w:val="left" w:pos="4320"/>
                <w:tab w:val="left" w:pos="4500"/>
              </w:tabs>
              <w:rPr>
                <w:b/>
                <w:bCs/>
                <w:color w:val="000000"/>
                <w:sz w:val="28"/>
                <w:szCs w:val="28"/>
                <w:lang w:val="uz-Cyrl-UZ"/>
              </w:rPr>
            </w:pPr>
            <w:r w:rsidRPr="001C7AA6">
              <w:rPr>
                <w:b/>
                <w:sz w:val="28"/>
                <w:szCs w:val="28"/>
                <w:lang w:val="uz-Cyrl-UZ"/>
              </w:rPr>
              <w:lastRenderedPageBreak/>
              <w:t>Инкапсуляция</w:t>
            </w:r>
            <w:r w:rsidRPr="00B769AC">
              <w:rPr>
                <w:b/>
                <w:bCs/>
                <w:color w:val="000000"/>
                <w:sz w:val="28"/>
                <w:szCs w:val="28"/>
                <w:lang w:val="uz-Cyrl-UZ"/>
              </w:rPr>
              <w:t xml:space="preserve"> </w:t>
            </w:r>
          </w:p>
          <w:p w:rsidR="006E1527" w:rsidRPr="001C7AA6" w:rsidRDefault="006E1527" w:rsidP="00757AA3">
            <w:pPr>
              <w:rPr>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C7AA6">
              <w:rPr>
                <w:sz w:val="28"/>
                <w:szCs w:val="28"/>
                <w:lang w:val="uz-Cyrl-UZ"/>
              </w:rPr>
              <w:t xml:space="preserve"> inkapsulyatsiya      </w:t>
            </w:r>
          </w:p>
          <w:p w:rsidR="006E1527" w:rsidRDefault="006E1527" w:rsidP="00757AA3">
            <w:pPr>
              <w:tabs>
                <w:tab w:val="left" w:pos="4320"/>
                <w:tab w:val="left" w:pos="4500"/>
              </w:tabs>
              <w:rPr>
                <w:sz w:val="28"/>
                <w:szCs w:val="28"/>
                <w:lang w:val="uz-Cyrl-UZ"/>
              </w:rPr>
            </w:pPr>
            <w:r w:rsidRPr="001C7AA6">
              <w:rPr>
                <w:sz w:val="28"/>
                <w:szCs w:val="28"/>
                <w:lang w:val="uz-Cyrl-UZ"/>
              </w:rPr>
              <w:t xml:space="preserve">       инкапсуляция  </w:t>
            </w:r>
          </w:p>
          <w:p w:rsidR="006E1527" w:rsidRPr="00B769AC" w:rsidRDefault="006E1527" w:rsidP="00B769AC">
            <w:pPr>
              <w:tabs>
                <w:tab w:val="left" w:pos="4320"/>
                <w:tab w:val="left" w:pos="4500"/>
              </w:tabs>
              <w:rPr>
                <w:bCs/>
                <w:color w:val="000000"/>
                <w:sz w:val="28"/>
                <w:szCs w:val="28"/>
                <w:lang w:val="uz-Cyrl-UZ"/>
              </w:rPr>
            </w:pPr>
            <w:r w:rsidRPr="001C7AA6">
              <w:rPr>
                <w:b/>
                <w:sz w:val="28"/>
                <w:szCs w:val="28"/>
                <w:lang w:val="uz-Cyrl-UZ"/>
              </w:rPr>
              <w:t xml:space="preserve">en </w:t>
            </w:r>
            <w:r w:rsidRPr="00BC5936">
              <w:rPr>
                <w:sz w:val="28"/>
                <w:szCs w:val="28"/>
                <w:lang w:val="uz-Cyrl-UZ"/>
              </w:rPr>
              <w:t>-</w:t>
            </w:r>
            <w:r w:rsidRPr="001C7AA6">
              <w:rPr>
                <w:sz w:val="28"/>
                <w:szCs w:val="28"/>
                <w:lang w:val="uz-Cyrl-UZ"/>
              </w:rPr>
              <w:t xml:space="preserve"> encapsulation  </w:t>
            </w:r>
          </w:p>
          <w:p w:rsidR="006E1527" w:rsidRPr="00017795" w:rsidRDefault="006E1527" w:rsidP="00757AA3">
            <w:pPr>
              <w:tabs>
                <w:tab w:val="left" w:pos="4320"/>
                <w:tab w:val="left" w:pos="4500"/>
              </w:tabs>
              <w:rPr>
                <w:sz w:val="28"/>
                <w:szCs w:val="28"/>
                <w:lang w:val="uz-Cyrl-UZ"/>
              </w:rPr>
            </w:pPr>
          </w:p>
        </w:tc>
        <w:tc>
          <w:tcPr>
            <w:tcW w:w="2921" w:type="pct"/>
          </w:tcPr>
          <w:p w:rsidR="006E1527" w:rsidRPr="00EB4564" w:rsidRDefault="006E1527" w:rsidP="00757AA3">
            <w:pPr>
              <w:jc w:val="both"/>
              <w:rPr>
                <w:sz w:val="28"/>
                <w:szCs w:val="28"/>
              </w:rPr>
            </w:pPr>
            <w:r>
              <w:rPr>
                <w:sz w:val="28"/>
                <w:szCs w:val="28"/>
              </w:rPr>
              <w:t>С</w:t>
            </w:r>
            <w:r w:rsidRPr="00EB4564">
              <w:rPr>
                <w:sz w:val="28"/>
                <w:szCs w:val="28"/>
              </w:rPr>
              <w:t xml:space="preserve">крытие внутренней структуры данных и реализация методов объекта от остальной  программы. Доступен только интерфейс объекта, через который осуществляется все взаимодействие с ним.                                                                                 </w:t>
            </w:r>
          </w:p>
          <w:p w:rsidR="006E1527" w:rsidRPr="00995347" w:rsidRDefault="006E1527" w:rsidP="00757AA3">
            <w:pPr>
              <w:jc w:val="both"/>
              <w:rPr>
                <w:sz w:val="22"/>
                <w:szCs w:val="22"/>
              </w:rPr>
            </w:pPr>
          </w:p>
          <w:p w:rsidR="006E1527" w:rsidRPr="002A12CF" w:rsidRDefault="006E1527" w:rsidP="00757AA3">
            <w:pPr>
              <w:jc w:val="both"/>
              <w:rPr>
                <w:sz w:val="28"/>
                <w:szCs w:val="28"/>
                <w:lang w:val="en-US"/>
              </w:rPr>
            </w:pPr>
            <w:r>
              <w:rPr>
                <w:sz w:val="28"/>
                <w:szCs w:val="28"/>
                <w:lang w:val="en-US"/>
              </w:rPr>
              <w:t>M</w:t>
            </w:r>
            <w:r w:rsidRPr="00995347">
              <w:rPr>
                <w:sz w:val="28"/>
                <w:szCs w:val="28"/>
                <w:lang w:val="en-US"/>
              </w:rPr>
              <w:t>a’lumotlar ichki strukturasining qolgan dasturdan yashirilishi va ob</w:t>
            </w:r>
            <w:r w:rsidRPr="00EB4564">
              <w:rPr>
                <w:sz w:val="28"/>
                <w:szCs w:val="28"/>
                <w:lang w:val="en-US"/>
              </w:rPr>
              <w:t>y</w:t>
            </w:r>
            <w:r w:rsidRPr="00995347">
              <w:rPr>
                <w:sz w:val="28"/>
                <w:szCs w:val="28"/>
                <w:lang w:val="en-US"/>
              </w:rPr>
              <w:t xml:space="preserve">ekt metodlarini amalga oshirish. </w:t>
            </w:r>
            <w:r w:rsidRPr="00EB4564">
              <w:rPr>
                <w:sz w:val="28"/>
                <w:szCs w:val="28"/>
                <w:lang w:val="en-US"/>
              </w:rPr>
              <w:t>Obyektning interfeysidangina foydalanish mumkin b</w:t>
            </w:r>
            <w:r>
              <w:rPr>
                <w:sz w:val="28"/>
                <w:szCs w:val="28"/>
                <w:lang w:val="en-US"/>
              </w:rPr>
              <w:t>o‘</w:t>
            </w:r>
            <w:r w:rsidRPr="00EB4564">
              <w:rPr>
                <w:sz w:val="28"/>
                <w:szCs w:val="28"/>
                <w:lang w:val="en-US"/>
              </w:rPr>
              <w:t xml:space="preserve">lib, barcha </w:t>
            </w:r>
            <w:r>
              <w:rPr>
                <w:sz w:val="28"/>
                <w:szCs w:val="28"/>
                <w:lang w:val="en-US"/>
              </w:rPr>
              <w:t>o‘</w:t>
            </w:r>
            <w:r w:rsidRPr="00EB4564">
              <w:rPr>
                <w:sz w:val="28"/>
                <w:szCs w:val="28"/>
                <w:lang w:val="en-US"/>
              </w:rPr>
              <w:t>zaro bo</w:t>
            </w:r>
            <w:r>
              <w:rPr>
                <w:sz w:val="28"/>
                <w:szCs w:val="28"/>
                <w:lang w:val="en-US"/>
              </w:rPr>
              <w:t>g‘</w:t>
            </w:r>
            <w:r w:rsidRPr="00EB4564">
              <w:rPr>
                <w:sz w:val="28"/>
                <w:szCs w:val="28"/>
                <w:lang w:val="en-US"/>
              </w:rPr>
              <w:t xml:space="preserve">lanishlar uning orqali amalga oshiriladi.                                  </w:t>
            </w:r>
          </w:p>
          <w:p w:rsidR="006E1527" w:rsidRPr="00995347" w:rsidRDefault="006E1527" w:rsidP="00757AA3">
            <w:pPr>
              <w:jc w:val="both"/>
              <w:rPr>
                <w:sz w:val="22"/>
                <w:szCs w:val="22"/>
                <w:lang w:val="en-US"/>
              </w:rPr>
            </w:pPr>
            <w:r w:rsidRPr="00995347">
              <w:rPr>
                <w:sz w:val="22"/>
                <w:szCs w:val="22"/>
                <w:lang w:val="en-US"/>
              </w:rPr>
              <w:t xml:space="preserve">                                                                                                                                </w:t>
            </w:r>
          </w:p>
          <w:p w:rsidR="006E1527" w:rsidRDefault="006E1527" w:rsidP="00757AA3">
            <w:pPr>
              <w:tabs>
                <w:tab w:val="left" w:pos="4320"/>
                <w:tab w:val="left" w:pos="4500"/>
              </w:tabs>
              <w:jc w:val="both"/>
              <w:rPr>
                <w:sz w:val="28"/>
                <w:szCs w:val="28"/>
              </w:rPr>
            </w:pPr>
            <w:r>
              <w:rPr>
                <w:sz w:val="28"/>
                <w:szCs w:val="28"/>
              </w:rPr>
              <w:t>М</w:t>
            </w:r>
            <w:r w:rsidRPr="00EB4564">
              <w:rPr>
                <w:sz w:val="28"/>
                <w:szCs w:val="28"/>
              </w:rPr>
              <w:t>аълумотлар</w:t>
            </w:r>
            <w:r w:rsidRPr="00995347">
              <w:rPr>
                <w:sz w:val="28"/>
                <w:szCs w:val="28"/>
              </w:rPr>
              <w:t xml:space="preserve"> </w:t>
            </w:r>
            <w:r w:rsidRPr="00EB4564">
              <w:rPr>
                <w:sz w:val="28"/>
                <w:szCs w:val="28"/>
              </w:rPr>
              <w:t>ички</w:t>
            </w:r>
            <w:r w:rsidRPr="00995347">
              <w:rPr>
                <w:sz w:val="28"/>
                <w:szCs w:val="28"/>
              </w:rPr>
              <w:t xml:space="preserve">  </w:t>
            </w:r>
            <w:r w:rsidRPr="00EB4564">
              <w:rPr>
                <w:sz w:val="28"/>
                <w:szCs w:val="28"/>
              </w:rPr>
              <w:t>структурасининг</w:t>
            </w:r>
            <w:r w:rsidRPr="00995347">
              <w:rPr>
                <w:sz w:val="28"/>
                <w:szCs w:val="28"/>
              </w:rPr>
              <w:t xml:space="preserve"> </w:t>
            </w:r>
            <w:r w:rsidRPr="00EB4564">
              <w:rPr>
                <w:sz w:val="28"/>
                <w:szCs w:val="28"/>
              </w:rPr>
              <w:t>қолган</w:t>
            </w:r>
            <w:r w:rsidRPr="00995347">
              <w:rPr>
                <w:sz w:val="28"/>
                <w:szCs w:val="28"/>
              </w:rPr>
              <w:t xml:space="preserve"> </w:t>
            </w:r>
            <w:r w:rsidRPr="00EB4564">
              <w:rPr>
                <w:sz w:val="28"/>
                <w:szCs w:val="28"/>
              </w:rPr>
              <w:t>дастурдан</w:t>
            </w:r>
            <w:r w:rsidRPr="00995347">
              <w:rPr>
                <w:sz w:val="28"/>
                <w:szCs w:val="28"/>
              </w:rPr>
              <w:t xml:space="preserve"> </w:t>
            </w:r>
            <w:r w:rsidRPr="00EB4564">
              <w:rPr>
                <w:sz w:val="28"/>
                <w:szCs w:val="28"/>
              </w:rPr>
              <w:t>яширилиши ва</w:t>
            </w:r>
            <w:r w:rsidRPr="00995347">
              <w:rPr>
                <w:sz w:val="28"/>
                <w:szCs w:val="28"/>
              </w:rPr>
              <w:t xml:space="preserve"> </w:t>
            </w:r>
            <w:r w:rsidRPr="00EB4564">
              <w:rPr>
                <w:sz w:val="28"/>
                <w:szCs w:val="28"/>
              </w:rPr>
              <w:t>объект</w:t>
            </w:r>
            <w:r w:rsidRPr="00995347">
              <w:rPr>
                <w:sz w:val="28"/>
                <w:szCs w:val="28"/>
              </w:rPr>
              <w:t xml:space="preserve"> </w:t>
            </w:r>
            <w:r w:rsidRPr="00EB4564">
              <w:rPr>
                <w:sz w:val="28"/>
                <w:szCs w:val="28"/>
              </w:rPr>
              <w:t>методларини</w:t>
            </w:r>
            <w:r w:rsidRPr="00995347">
              <w:rPr>
                <w:sz w:val="28"/>
                <w:szCs w:val="28"/>
              </w:rPr>
              <w:t xml:space="preserve"> </w:t>
            </w:r>
            <w:r w:rsidRPr="00EB4564">
              <w:rPr>
                <w:sz w:val="28"/>
                <w:szCs w:val="28"/>
              </w:rPr>
              <w:t>амалга</w:t>
            </w:r>
            <w:r w:rsidRPr="00995347">
              <w:rPr>
                <w:sz w:val="28"/>
                <w:szCs w:val="28"/>
              </w:rPr>
              <w:t xml:space="preserve"> </w:t>
            </w:r>
            <w:r w:rsidRPr="00EB4564">
              <w:rPr>
                <w:sz w:val="28"/>
                <w:szCs w:val="28"/>
              </w:rPr>
              <w:t>ошириш</w:t>
            </w:r>
            <w:r w:rsidRPr="00995347">
              <w:rPr>
                <w:sz w:val="28"/>
                <w:szCs w:val="28"/>
              </w:rPr>
              <w:t xml:space="preserve">. </w:t>
            </w:r>
            <w:r w:rsidRPr="00EB4564">
              <w:rPr>
                <w:sz w:val="28"/>
                <w:szCs w:val="28"/>
              </w:rPr>
              <w:t>Объектнинг</w:t>
            </w:r>
            <w:r w:rsidRPr="00757AA3">
              <w:rPr>
                <w:sz w:val="28"/>
                <w:szCs w:val="28"/>
              </w:rPr>
              <w:t xml:space="preserve"> </w:t>
            </w:r>
            <w:r w:rsidRPr="00EB4564">
              <w:rPr>
                <w:sz w:val="28"/>
                <w:szCs w:val="28"/>
              </w:rPr>
              <w:t>интерфейсидангина</w:t>
            </w:r>
            <w:r w:rsidRPr="00757AA3">
              <w:rPr>
                <w:sz w:val="28"/>
                <w:szCs w:val="28"/>
              </w:rPr>
              <w:t xml:space="preserve"> </w:t>
            </w:r>
            <w:r w:rsidRPr="00EB4564">
              <w:rPr>
                <w:sz w:val="28"/>
                <w:szCs w:val="28"/>
              </w:rPr>
              <w:t>фойдаланиш</w:t>
            </w:r>
            <w:r w:rsidRPr="00757AA3">
              <w:rPr>
                <w:sz w:val="28"/>
                <w:szCs w:val="28"/>
              </w:rPr>
              <w:t xml:space="preserve"> </w:t>
            </w:r>
            <w:r w:rsidRPr="00EB4564">
              <w:rPr>
                <w:sz w:val="28"/>
                <w:szCs w:val="28"/>
              </w:rPr>
              <w:t>мумкин</w:t>
            </w:r>
            <w:r w:rsidRPr="00757AA3">
              <w:rPr>
                <w:sz w:val="28"/>
                <w:szCs w:val="28"/>
              </w:rPr>
              <w:t xml:space="preserve"> </w:t>
            </w:r>
            <w:r w:rsidRPr="00EB4564">
              <w:rPr>
                <w:sz w:val="28"/>
                <w:szCs w:val="28"/>
              </w:rPr>
              <w:t>бўлиб</w:t>
            </w:r>
            <w:r w:rsidRPr="00757AA3">
              <w:rPr>
                <w:sz w:val="28"/>
                <w:szCs w:val="28"/>
              </w:rPr>
              <w:t xml:space="preserve">, </w:t>
            </w:r>
            <w:r w:rsidRPr="00EB4564">
              <w:rPr>
                <w:sz w:val="28"/>
                <w:szCs w:val="28"/>
              </w:rPr>
              <w:t>барча</w:t>
            </w:r>
            <w:r w:rsidRPr="00757AA3">
              <w:rPr>
                <w:sz w:val="28"/>
                <w:szCs w:val="28"/>
              </w:rPr>
              <w:t xml:space="preserve"> </w:t>
            </w:r>
            <w:r w:rsidRPr="00EB4564">
              <w:rPr>
                <w:sz w:val="28"/>
                <w:szCs w:val="28"/>
              </w:rPr>
              <w:t>ўзаро</w:t>
            </w:r>
            <w:r w:rsidRPr="00757AA3">
              <w:rPr>
                <w:sz w:val="28"/>
                <w:szCs w:val="28"/>
              </w:rPr>
              <w:t xml:space="preserve"> </w:t>
            </w:r>
            <w:r w:rsidRPr="00EB4564">
              <w:rPr>
                <w:sz w:val="28"/>
                <w:szCs w:val="28"/>
              </w:rPr>
              <w:t>боғланишлар</w:t>
            </w:r>
            <w:r w:rsidRPr="00757AA3">
              <w:rPr>
                <w:sz w:val="28"/>
                <w:szCs w:val="28"/>
              </w:rPr>
              <w:t xml:space="preserve"> </w:t>
            </w:r>
            <w:r w:rsidRPr="00EB4564">
              <w:rPr>
                <w:sz w:val="28"/>
                <w:szCs w:val="28"/>
              </w:rPr>
              <w:t>унинг</w:t>
            </w:r>
            <w:r w:rsidRPr="00757AA3">
              <w:rPr>
                <w:sz w:val="28"/>
                <w:szCs w:val="28"/>
              </w:rPr>
              <w:t xml:space="preserve"> </w:t>
            </w:r>
            <w:r w:rsidRPr="00EB4564">
              <w:rPr>
                <w:sz w:val="28"/>
                <w:szCs w:val="28"/>
              </w:rPr>
              <w:t>орқали</w:t>
            </w:r>
            <w:r w:rsidRPr="00757AA3">
              <w:rPr>
                <w:sz w:val="28"/>
                <w:szCs w:val="28"/>
              </w:rPr>
              <w:t xml:space="preserve"> </w:t>
            </w:r>
            <w:r w:rsidRPr="00EB4564">
              <w:rPr>
                <w:sz w:val="28"/>
                <w:szCs w:val="28"/>
              </w:rPr>
              <w:t>амалга</w:t>
            </w:r>
            <w:r w:rsidRPr="00757AA3">
              <w:rPr>
                <w:sz w:val="28"/>
                <w:szCs w:val="28"/>
              </w:rPr>
              <w:t xml:space="preserve"> </w:t>
            </w:r>
            <w:r w:rsidRPr="00EB4564">
              <w:rPr>
                <w:sz w:val="28"/>
                <w:szCs w:val="28"/>
              </w:rPr>
              <w:t>оширилади</w:t>
            </w:r>
            <w:r w:rsidRPr="00757AA3">
              <w:rPr>
                <w:sz w:val="28"/>
                <w:szCs w:val="28"/>
              </w:rPr>
              <w:t>.</w:t>
            </w:r>
          </w:p>
          <w:p w:rsidR="0032597D" w:rsidRPr="00757AA3" w:rsidRDefault="0032597D" w:rsidP="00757AA3">
            <w:pPr>
              <w:tabs>
                <w:tab w:val="left" w:pos="4320"/>
                <w:tab w:val="left" w:pos="4500"/>
              </w:tabs>
              <w:jc w:val="both"/>
              <w:rPr>
                <w:sz w:val="28"/>
                <w:szCs w:val="28"/>
              </w:rPr>
            </w:pPr>
          </w:p>
        </w:tc>
      </w:tr>
      <w:tr w:rsidR="006E1527" w:rsidRPr="00C72AA7">
        <w:trPr>
          <w:tblCellSpacing w:w="0" w:type="dxa"/>
          <w:jc w:val="center"/>
        </w:trPr>
        <w:tc>
          <w:tcPr>
            <w:tcW w:w="2079" w:type="pct"/>
          </w:tcPr>
          <w:p w:rsidR="006E1527" w:rsidRPr="005B6905" w:rsidRDefault="006E1527" w:rsidP="00582942">
            <w:pPr>
              <w:rPr>
                <w:b/>
                <w:bCs/>
                <w:color w:val="000000"/>
                <w:sz w:val="28"/>
                <w:szCs w:val="28"/>
              </w:rPr>
            </w:pPr>
            <w:r w:rsidRPr="004879B7">
              <w:rPr>
                <w:b/>
                <w:sz w:val="28"/>
                <w:szCs w:val="28"/>
              </w:rPr>
              <w:t>Инструментальная</w:t>
            </w:r>
            <w:r w:rsidRPr="005B6905">
              <w:rPr>
                <w:b/>
                <w:sz w:val="28"/>
                <w:szCs w:val="28"/>
              </w:rPr>
              <w:t xml:space="preserve"> </w:t>
            </w:r>
            <w:r w:rsidRPr="004879B7">
              <w:rPr>
                <w:b/>
                <w:sz w:val="28"/>
                <w:szCs w:val="28"/>
              </w:rPr>
              <w:t>ЭВМ</w:t>
            </w:r>
            <w:r w:rsidRPr="004879B7">
              <w:rPr>
                <w:b/>
                <w:bCs/>
                <w:color w:val="000000"/>
                <w:sz w:val="28"/>
                <w:szCs w:val="28"/>
                <w:lang w:val="uz-Cyrl-UZ"/>
              </w:rPr>
              <w:t xml:space="preserve"> </w:t>
            </w:r>
          </w:p>
          <w:p w:rsidR="006E1527" w:rsidRPr="003941D7" w:rsidRDefault="006E1527" w:rsidP="00582942">
            <w:pPr>
              <w:rPr>
                <w:b/>
                <w:bCs/>
                <w:color w:val="000000"/>
                <w:sz w:val="28"/>
                <w:szCs w:val="28"/>
                <w:lang w:val="uz-Cyrl-UZ"/>
              </w:rPr>
            </w:pPr>
            <w:r w:rsidRPr="004879B7">
              <w:rPr>
                <w:b/>
                <w:bCs/>
                <w:color w:val="000000"/>
                <w:sz w:val="28"/>
                <w:szCs w:val="28"/>
                <w:lang w:val="uz-Cyrl-UZ"/>
              </w:rPr>
              <w:t xml:space="preserve">uz </w:t>
            </w:r>
            <w:r w:rsidRPr="00BC5936">
              <w:rPr>
                <w:bCs/>
                <w:color w:val="000000"/>
                <w:sz w:val="28"/>
                <w:szCs w:val="28"/>
                <w:lang w:val="uz-Cyrl-UZ"/>
              </w:rPr>
              <w:t>-</w:t>
            </w:r>
            <w:r w:rsidRPr="004879B7">
              <w:rPr>
                <w:b/>
                <w:sz w:val="28"/>
                <w:szCs w:val="28"/>
                <w:lang w:val="uz-Cyrl-UZ"/>
              </w:rPr>
              <w:t xml:space="preserve"> </w:t>
            </w:r>
            <w:r w:rsidRPr="000714BA">
              <w:rPr>
                <w:sz w:val="28"/>
                <w:szCs w:val="28"/>
                <w:lang w:val="uz-Cyrl-UZ"/>
              </w:rPr>
              <w:t xml:space="preserve">instrumental </w:t>
            </w:r>
            <w:r>
              <w:rPr>
                <w:sz w:val="28"/>
                <w:szCs w:val="28"/>
                <w:lang w:val="en-US"/>
              </w:rPr>
              <w:t>EHM</w:t>
            </w:r>
          </w:p>
          <w:p w:rsidR="006E1527" w:rsidRPr="00844AE4" w:rsidRDefault="006E1527" w:rsidP="00934225">
            <w:pPr>
              <w:rPr>
                <w:sz w:val="28"/>
                <w:szCs w:val="28"/>
              </w:rPr>
            </w:pPr>
            <w:r>
              <w:rPr>
                <w:sz w:val="28"/>
                <w:szCs w:val="28"/>
                <w:lang w:val="uz-Cyrl-UZ"/>
              </w:rPr>
              <w:t xml:space="preserve">      </w:t>
            </w:r>
            <w:r w:rsidRPr="00773754">
              <w:rPr>
                <w:sz w:val="28"/>
                <w:szCs w:val="28"/>
              </w:rPr>
              <w:t xml:space="preserve"> </w:t>
            </w:r>
            <w:r>
              <w:rPr>
                <w:sz w:val="28"/>
                <w:szCs w:val="28"/>
                <w:lang w:val="uz-Cyrl-UZ"/>
              </w:rPr>
              <w:t>инструментал ЭҲ</w:t>
            </w:r>
            <w:r>
              <w:rPr>
                <w:sz w:val="28"/>
                <w:szCs w:val="28"/>
              </w:rPr>
              <w:t>М</w:t>
            </w:r>
          </w:p>
          <w:p w:rsidR="006E1527" w:rsidRPr="004879B7" w:rsidRDefault="006E1527" w:rsidP="004879B7">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BC5936">
              <w:rPr>
                <w:bCs/>
                <w:color w:val="000000"/>
                <w:sz w:val="28"/>
                <w:szCs w:val="28"/>
              </w:rPr>
              <w:t>-</w:t>
            </w:r>
            <w:r w:rsidRPr="00844AE4">
              <w:rPr>
                <w:b/>
                <w:sz w:val="28"/>
                <w:szCs w:val="28"/>
              </w:rPr>
              <w:t xml:space="preserve"> </w:t>
            </w:r>
            <w:r w:rsidRPr="004879B7">
              <w:rPr>
                <w:sz w:val="28"/>
                <w:szCs w:val="28"/>
                <w:lang w:val="en-US"/>
              </w:rPr>
              <w:t>source</w:t>
            </w:r>
            <w:r w:rsidRPr="00844AE4">
              <w:rPr>
                <w:sz w:val="28"/>
                <w:szCs w:val="28"/>
              </w:rPr>
              <w:t xml:space="preserve"> </w:t>
            </w:r>
            <w:r w:rsidRPr="004879B7">
              <w:rPr>
                <w:sz w:val="28"/>
                <w:szCs w:val="28"/>
                <w:lang w:val="en-US"/>
              </w:rPr>
              <w:t>computer</w:t>
            </w:r>
            <w:r w:rsidRPr="00844AE4">
              <w:rPr>
                <w:sz w:val="28"/>
                <w:szCs w:val="28"/>
              </w:rPr>
              <w:t xml:space="preserve"> </w:t>
            </w:r>
          </w:p>
          <w:p w:rsidR="006E1527" w:rsidRPr="00844AE4" w:rsidRDefault="006E1527" w:rsidP="00934225">
            <w:pPr>
              <w:rPr>
                <w:sz w:val="28"/>
                <w:szCs w:val="28"/>
              </w:rPr>
            </w:pPr>
          </w:p>
        </w:tc>
        <w:tc>
          <w:tcPr>
            <w:tcW w:w="2921" w:type="pct"/>
          </w:tcPr>
          <w:p w:rsidR="006E1527" w:rsidRDefault="006E1527" w:rsidP="00E364BD">
            <w:pPr>
              <w:jc w:val="both"/>
              <w:rPr>
                <w:sz w:val="28"/>
                <w:szCs w:val="28"/>
                <w:lang w:val="uz-Cyrl-UZ"/>
              </w:rPr>
            </w:pPr>
            <w:r>
              <w:rPr>
                <w:sz w:val="28"/>
                <w:szCs w:val="28"/>
              </w:rPr>
              <w:t>Компьютер, на котором производится разработка программы и ее трансляция.</w:t>
            </w:r>
          </w:p>
          <w:p w:rsidR="006E1527" w:rsidRPr="00DE4857" w:rsidRDefault="006E1527" w:rsidP="00E364BD">
            <w:pPr>
              <w:jc w:val="both"/>
              <w:rPr>
                <w:sz w:val="28"/>
                <w:szCs w:val="28"/>
              </w:rPr>
            </w:pPr>
          </w:p>
          <w:p w:rsidR="006E1527" w:rsidRDefault="006E1527" w:rsidP="00E364BD">
            <w:pPr>
              <w:jc w:val="both"/>
              <w:rPr>
                <w:sz w:val="28"/>
                <w:szCs w:val="28"/>
                <w:lang w:val="en-US"/>
              </w:rPr>
            </w:pPr>
            <w:r w:rsidRPr="0099137E">
              <w:rPr>
                <w:sz w:val="28"/>
                <w:szCs w:val="28"/>
                <w:lang w:val="en-US"/>
              </w:rPr>
              <w:t xml:space="preserve">Dasturni ishlab chiqish va uni translyatsiya </w:t>
            </w:r>
            <w:r w:rsidR="0010014C">
              <w:rPr>
                <w:sz w:val="28"/>
                <w:szCs w:val="28"/>
                <w:lang w:val="en-US"/>
              </w:rPr>
              <w:br/>
            </w:r>
            <w:r w:rsidRPr="0099137E">
              <w:rPr>
                <w:sz w:val="28"/>
                <w:szCs w:val="28"/>
                <w:lang w:val="en-US"/>
              </w:rPr>
              <w:t>qilish amalga oshiriladigan kompyuter.</w:t>
            </w:r>
          </w:p>
          <w:p w:rsidR="006E1527" w:rsidRPr="006243EA" w:rsidRDefault="006E1527" w:rsidP="00E364BD">
            <w:pPr>
              <w:jc w:val="both"/>
              <w:rPr>
                <w:sz w:val="28"/>
                <w:szCs w:val="28"/>
                <w:lang w:val="en-US"/>
              </w:rPr>
            </w:pPr>
          </w:p>
          <w:p w:rsidR="006E1527" w:rsidRPr="00C00492" w:rsidRDefault="006E1527" w:rsidP="00E364BD">
            <w:pPr>
              <w:jc w:val="both"/>
              <w:rPr>
                <w:sz w:val="28"/>
                <w:szCs w:val="28"/>
              </w:rPr>
            </w:pPr>
            <w:r>
              <w:rPr>
                <w:sz w:val="28"/>
                <w:szCs w:val="28"/>
              </w:rPr>
              <w:t>Дастурни ишлаб чиқиш ва уни трансляция қилиш амалга ошириладиган компьютер.</w:t>
            </w:r>
          </w:p>
        </w:tc>
      </w:tr>
      <w:tr w:rsidR="006E1527" w:rsidRPr="00DF2BCD" w:rsidTr="00711FC7">
        <w:trPr>
          <w:trHeight w:val="2864"/>
          <w:tblCellSpacing w:w="0" w:type="dxa"/>
          <w:jc w:val="center"/>
        </w:trPr>
        <w:tc>
          <w:tcPr>
            <w:tcW w:w="2079" w:type="pct"/>
          </w:tcPr>
          <w:p w:rsidR="006E1527" w:rsidRPr="0051450D" w:rsidRDefault="006E1527" w:rsidP="004E5BD5">
            <w:pPr>
              <w:tabs>
                <w:tab w:val="left" w:pos="4320"/>
                <w:tab w:val="left" w:pos="4500"/>
              </w:tabs>
              <w:rPr>
                <w:b/>
                <w:sz w:val="28"/>
                <w:szCs w:val="28"/>
                <w:lang w:val="uz-Cyrl-UZ"/>
              </w:rPr>
            </w:pPr>
            <w:r w:rsidRPr="00844AE4">
              <w:rPr>
                <w:b/>
                <w:sz w:val="28"/>
                <w:szCs w:val="28"/>
                <w:lang w:val="uz-Cyrl-UZ"/>
              </w:rPr>
              <w:t>Интегральная микросхема</w:t>
            </w:r>
          </w:p>
          <w:p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integral mikrosxema</w:t>
            </w:r>
          </w:p>
          <w:p w:rsidR="006E1527" w:rsidRPr="00844AE4" w:rsidRDefault="006E1527" w:rsidP="004E5BD5">
            <w:pPr>
              <w:tabs>
                <w:tab w:val="left" w:pos="4320"/>
                <w:tab w:val="left" w:pos="4500"/>
              </w:tabs>
              <w:rPr>
                <w:sz w:val="28"/>
                <w:szCs w:val="28"/>
                <w:lang w:val="uz-Cyrl-UZ"/>
              </w:rPr>
            </w:pPr>
            <w:r w:rsidRPr="00844AE4">
              <w:rPr>
                <w:sz w:val="28"/>
                <w:szCs w:val="28"/>
                <w:lang w:val="uz-Cyrl-UZ"/>
              </w:rPr>
              <w:t xml:space="preserve">       интеграл микросхема</w:t>
            </w:r>
          </w:p>
          <w:p w:rsidR="006E1527" w:rsidRPr="0051450D" w:rsidRDefault="006E1527" w:rsidP="0051450D">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w:t>
            </w:r>
            <w:r w:rsidRPr="0051450D">
              <w:rPr>
                <w:sz w:val="28"/>
                <w:szCs w:val="28"/>
                <w:lang w:val="en-US"/>
              </w:rPr>
              <w:t xml:space="preserve"> integrated </w:t>
            </w:r>
            <w:r>
              <w:rPr>
                <w:sz w:val="28"/>
                <w:szCs w:val="28"/>
                <w:lang w:val="en-US"/>
              </w:rPr>
              <w:t>micro</w:t>
            </w:r>
            <w:r w:rsidRPr="0051450D">
              <w:rPr>
                <w:sz w:val="28"/>
                <w:szCs w:val="28"/>
                <w:lang w:val="en-US"/>
              </w:rPr>
              <w:t xml:space="preserve">circuit </w:t>
            </w:r>
          </w:p>
          <w:p w:rsidR="006E1527" w:rsidRPr="00F93C90"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 xml:space="preserve">Совокупность микросхем (транзисторов, резисторов и т.д.) на едином кремниевом кристалле. Синоним </w:t>
            </w:r>
            <w:r w:rsidR="00711FC7">
              <w:rPr>
                <w:sz w:val="28"/>
                <w:szCs w:val="28"/>
              </w:rPr>
              <w:t>−</w:t>
            </w:r>
            <w:r>
              <w:rPr>
                <w:sz w:val="28"/>
                <w:szCs w:val="28"/>
              </w:rPr>
              <w:t xml:space="preserve"> </w:t>
            </w:r>
            <w:r>
              <w:rPr>
                <w:i/>
                <w:sz w:val="28"/>
                <w:szCs w:val="28"/>
              </w:rPr>
              <w:t>чип</w:t>
            </w:r>
            <w:r w:rsidRPr="0099336E">
              <w:rPr>
                <w:sz w:val="28"/>
                <w:szCs w:val="28"/>
              </w:rPr>
              <w:t>.</w:t>
            </w:r>
          </w:p>
          <w:p w:rsidR="006E1527" w:rsidRPr="00711FC7" w:rsidRDefault="006E1527" w:rsidP="004E5BD5">
            <w:pPr>
              <w:tabs>
                <w:tab w:val="left" w:pos="4320"/>
                <w:tab w:val="left" w:pos="4500"/>
              </w:tabs>
              <w:jc w:val="both"/>
              <w:rPr>
                <w:sz w:val="14"/>
                <w:szCs w:val="14"/>
              </w:rPr>
            </w:pPr>
          </w:p>
          <w:p w:rsidR="006E1527" w:rsidRPr="00DE4857" w:rsidRDefault="006E1527" w:rsidP="004E5BD5">
            <w:pPr>
              <w:tabs>
                <w:tab w:val="left" w:pos="4320"/>
                <w:tab w:val="left" w:pos="4500"/>
              </w:tabs>
              <w:jc w:val="both"/>
              <w:rPr>
                <w:sz w:val="28"/>
                <w:szCs w:val="28"/>
              </w:rPr>
            </w:pPr>
            <w:r w:rsidRPr="0099137E">
              <w:rPr>
                <w:sz w:val="28"/>
                <w:szCs w:val="28"/>
                <w:lang w:val="en-US"/>
              </w:rPr>
              <w:t>Yaxlit</w:t>
            </w:r>
            <w:r w:rsidRPr="00221BEE">
              <w:rPr>
                <w:sz w:val="28"/>
                <w:szCs w:val="28"/>
              </w:rPr>
              <w:t xml:space="preserve"> </w:t>
            </w:r>
            <w:r w:rsidRPr="0099137E">
              <w:rPr>
                <w:sz w:val="28"/>
                <w:szCs w:val="28"/>
                <w:lang w:val="en-US"/>
              </w:rPr>
              <w:t>kremniy</w:t>
            </w:r>
            <w:r w:rsidRPr="00221BEE">
              <w:rPr>
                <w:sz w:val="28"/>
                <w:szCs w:val="28"/>
              </w:rPr>
              <w:t xml:space="preserve">  </w:t>
            </w:r>
            <w:r w:rsidRPr="0099137E">
              <w:rPr>
                <w:sz w:val="28"/>
                <w:szCs w:val="28"/>
                <w:lang w:val="en-US"/>
              </w:rPr>
              <w:t>mikrosxemalar</w:t>
            </w:r>
            <w:r w:rsidRPr="00221BEE">
              <w:rPr>
                <w:sz w:val="28"/>
                <w:szCs w:val="28"/>
              </w:rPr>
              <w:t xml:space="preserve"> (</w:t>
            </w:r>
            <w:r w:rsidRPr="0099137E">
              <w:rPr>
                <w:sz w:val="28"/>
                <w:szCs w:val="28"/>
                <w:lang w:val="en-US"/>
              </w:rPr>
              <w:t>tranzistorlar</w:t>
            </w:r>
            <w:r w:rsidRPr="00221BEE">
              <w:rPr>
                <w:sz w:val="28"/>
                <w:szCs w:val="28"/>
              </w:rPr>
              <w:t xml:space="preserve">, </w:t>
            </w:r>
            <w:r w:rsidRPr="0099137E">
              <w:rPr>
                <w:sz w:val="28"/>
                <w:szCs w:val="28"/>
                <w:lang w:val="en-US"/>
              </w:rPr>
              <w:t>rezistorlar</w:t>
            </w:r>
            <w:r w:rsidRPr="00221BEE">
              <w:rPr>
                <w:sz w:val="28"/>
                <w:szCs w:val="28"/>
              </w:rPr>
              <w:t xml:space="preserve"> </w:t>
            </w:r>
            <w:r w:rsidRPr="0099137E">
              <w:rPr>
                <w:sz w:val="28"/>
                <w:szCs w:val="28"/>
                <w:lang w:val="en-US"/>
              </w:rPr>
              <w:t>va</w:t>
            </w:r>
            <w:r w:rsidRPr="00221BEE">
              <w:rPr>
                <w:sz w:val="28"/>
                <w:szCs w:val="28"/>
              </w:rPr>
              <w:t xml:space="preserve"> </w:t>
            </w:r>
            <w:r w:rsidRPr="0099137E">
              <w:rPr>
                <w:sz w:val="28"/>
                <w:szCs w:val="28"/>
                <w:lang w:val="en-US"/>
              </w:rPr>
              <w:t>h</w:t>
            </w:r>
            <w:r w:rsidRPr="00221BEE">
              <w:rPr>
                <w:sz w:val="28"/>
                <w:szCs w:val="28"/>
              </w:rPr>
              <w:t>.</w:t>
            </w:r>
            <w:r w:rsidRPr="0099137E">
              <w:rPr>
                <w:sz w:val="28"/>
                <w:szCs w:val="28"/>
                <w:lang w:val="en-US"/>
              </w:rPr>
              <w:t>k</w:t>
            </w:r>
            <w:r w:rsidRPr="00221BEE">
              <w:rPr>
                <w:sz w:val="28"/>
                <w:szCs w:val="28"/>
              </w:rPr>
              <w:t>.)</w:t>
            </w:r>
            <w:r>
              <w:rPr>
                <w:sz w:val="28"/>
                <w:szCs w:val="28"/>
                <w:lang w:val="uz-Cyrl-UZ"/>
              </w:rPr>
              <w:t xml:space="preserve"> </w:t>
            </w:r>
            <w:r w:rsidRPr="0099137E">
              <w:rPr>
                <w:sz w:val="28"/>
                <w:szCs w:val="28"/>
                <w:lang w:val="en-US"/>
              </w:rPr>
              <w:t>jami</w:t>
            </w:r>
            <w:r w:rsidRPr="00221BEE">
              <w:rPr>
                <w:sz w:val="28"/>
                <w:szCs w:val="28"/>
              </w:rPr>
              <w:t xml:space="preserve">. </w:t>
            </w:r>
            <w:r w:rsidRPr="0029113B">
              <w:rPr>
                <w:sz w:val="28"/>
                <w:szCs w:val="28"/>
                <w:lang w:val="en-US"/>
              </w:rPr>
              <w:t>Sinonimi</w:t>
            </w:r>
            <w:r>
              <w:rPr>
                <w:sz w:val="28"/>
                <w:szCs w:val="28"/>
                <w:lang w:val="uz-Cyrl-UZ"/>
              </w:rPr>
              <w:t xml:space="preserve"> </w:t>
            </w:r>
            <w:r w:rsidR="00711FC7">
              <w:rPr>
                <w:sz w:val="28"/>
                <w:szCs w:val="28"/>
                <w:lang w:val="uz-Cyrl-UZ"/>
              </w:rPr>
              <w:t>−</w:t>
            </w:r>
            <w:r w:rsidRPr="00DF2BCD">
              <w:rPr>
                <w:i/>
                <w:sz w:val="28"/>
                <w:szCs w:val="28"/>
                <w:lang w:val="uz-Cyrl-UZ"/>
              </w:rPr>
              <w:t xml:space="preserve"> </w:t>
            </w:r>
            <w:r w:rsidRPr="00711FC7">
              <w:rPr>
                <w:sz w:val="28"/>
                <w:szCs w:val="28"/>
                <w:lang w:val="uz-Cyrl-UZ"/>
              </w:rPr>
              <w:t>chip</w:t>
            </w:r>
            <w:r w:rsidRPr="00DF2BCD">
              <w:rPr>
                <w:i/>
                <w:sz w:val="28"/>
                <w:szCs w:val="28"/>
                <w:lang w:val="uz-Cyrl-UZ"/>
              </w:rPr>
              <w:t>.</w:t>
            </w:r>
          </w:p>
          <w:p w:rsidR="006E1527" w:rsidRPr="00711FC7" w:rsidRDefault="006E1527" w:rsidP="004E5BD5">
            <w:pPr>
              <w:tabs>
                <w:tab w:val="left" w:pos="4320"/>
                <w:tab w:val="left" w:pos="4500"/>
              </w:tabs>
              <w:jc w:val="both"/>
              <w:rPr>
                <w:sz w:val="14"/>
                <w:szCs w:val="14"/>
              </w:rPr>
            </w:pPr>
          </w:p>
          <w:p w:rsidR="006E1527" w:rsidRPr="00DF2BCD" w:rsidRDefault="006E1527" w:rsidP="00711FC7">
            <w:pPr>
              <w:tabs>
                <w:tab w:val="left" w:pos="4320"/>
                <w:tab w:val="left" w:pos="4500"/>
              </w:tabs>
              <w:jc w:val="both"/>
              <w:rPr>
                <w:sz w:val="28"/>
                <w:szCs w:val="28"/>
                <w:lang w:val="uz-Cyrl-UZ"/>
              </w:rPr>
            </w:pPr>
            <w:r>
              <w:rPr>
                <w:sz w:val="28"/>
                <w:szCs w:val="28"/>
              </w:rPr>
              <w:t>Яхлит кремний  микросхемалар (транзисторлар, резисторлар ва ҳ.к.)</w:t>
            </w:r>
            <w:r>
              <w:rPr>
                <w:sz w:val="28"/>
                <w:szCs w:val="28"/>
                <w:lang w:val="uz-Cyrl-UZ"/>
              </w:rPr>
              <w:t xml:space="preserve"> </w:t>
            </w:r>
            <w:r>
              <w:rPr>
                <w:sz w:val="28"/>
                <w:szCs w:val="28"/>
              </w:rPr>
              <w:t>жами. Синоними</w:t>
            </w:r>
            <w:r>
              <w:rPr>
                <w:sz w:val="28"/>
                <w:szCs w:val="28"/>
                <w:lang w:val="uz-Cyrl-UZ"/>
              </w:rPr>
              <w:t xml:space="preserve"> </w:t>
            </w:r>
            <w:r w:rsidR="00711FC7">
              <w:rPr>
                <w:sz w:val="28"/>
                <w:szCs w:val="28"/>
                <w:lang w:val="uz-Cyrl-UZ"/>
              </w:rPr>
              <w:t>−</w:t>
            </w:r>
            <w:r w:rsidRPr="001A7D33">
              <w:rPr>
                <w:i/>
                <w:sz w:val="28"/>
                <w:szCs w:val="28"/>
                <w:lang w:val="uz-Cyrl-UZ"/>
              </w:rPr>
              <w:t xml:space="preserve"> </w:t>
            </w:r>
            <w:r w:rsidRPr="00711FC7">
              <w:rPr>
                <w:sz w:val="28"/>
                <w:szCs w:val="28"/>
                <w:lang w:val="uz-Cyrl-UZ"/>
              </w:rPr>
              <w:t>чип.</w:t>
            </w:r>
          </w:p>
        </w:tc>
      </w:tr>
      <w:tr w:rsidR="006E1527" w:rsidRPr="00221BEE">
        <w:trPr>
          <w:tblCellSpacing w:w="0" w:type="dxa"/>
          <w:jc w:val="center"/>
        </w:trPr>
        <w:tc>
          <w:tcPr>
            <w:tcW w:w="2079" w:type="pct"/>
          </w:tcPr>
          <w:p w:rsidR="006E1527" w:rsidRPr="00424677" w:rsidRDefault="006E1527" w:rsidP="004E5BD5">
            <w:pPr>
              <w:tabs>
                <w:tab w:val="left" w:pos="4320"/>
                <w:tab w:val="left" w:pos="4500"/>
              </w:tabs>
              <w:rPr>
                <w:b/>
                <w:sz w:val="28"/>
                <w:szCs w:val="28"/>
                <w:lang w:val="uz-Cyrl-UZ"/>
              </w:rPr>
            </w:pPr>
            <w:r w:rsidRPr="0065320F">
              <w:rPr>
                <w:b/>
                <w:sz w:val="28"/>
                <w:szCs w:val="28"/>
                <w:lang w:val="uz-Cyrl-UZ"/>
              </w:rPr>
              <w:t xml:space="preserve">Интегральный </w:t>
            </w:r>
            <w:r w:rsidRPr="00424677">
              <w:rPr>
                <w:b/>
                <w:sz w:val="28"/>
                <w:szCs w:val="28"/>
                <w:lang w:val="uz-Cyrl-UZ"/>
              </w:rPr>
              <w:t>м</w:t>
            </w:r>
            <w:r w:rsidRPr="0065320F">
              <w:rPr>
                <w:b/>
                <w:sz w:val="28"/>
                <w:szCs w:val="28"/>
                <w:lang w:val="uz-Cyrl-UZ"/>
              </w:rPr>
              <w:t>ногопротокольный процессор</w:t>
            </w:r>
          </w:p>
          <w:p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integral ko‘p protokolli protsessor</w:t>
            </w:r>
          </w:p>
          <w:p w:rsidR="006E1527" w:rsidRDefault="006E1527" w:rsidP="004E5BD5">
            <w:pPr>
              <w:tabs>
                <w:tab w:val="left" w:pos="4320"/>
                <w:tab w:val="left" w:pos="4500"/>
              </w:tabs>
              <w:rPr>
                <w:sz w:val="28"/>
                <w:szCs w:val="28"/>
                <w:lang w:val="en-US"/>
              </w:rPr>
            </w:pPr>
            <w:r w:rsidRPr="00844AE4">
              <w:rPr>
                <w:sz w:val="28"/>
                <w:szCs w:val="28"/>
                <w:lang w:val="uz-Cyrl-UZ"/>
              </w:rPr>
              <w:lastRenderedPageBreak/>
              <w:t xml:space="preserve">      </w:t>
            </w:r>
            <w:r w:rsidRPr="00BC4881">
              <w:rPr>
                <w:sz w:val="28"/>
                <w:szCs w:val="28"/>
              </w:rPr>
              <w:t>интеграл</w:t>
            </w:r>
            <w:r w:rsidRPr="00844AE4">
              <w:rPr>
                <w:sz w:val="28"/>
                <w:szCs w:val="28"/>
                <w:lang w:val="en-US"/>
              </w:rPr>
              <w:t xml:space="preserve"> </w:t>
            </w:r>
            <w:r w:rsidRPr="00BC4881">
              <w:rPr>
                <w:sz w:val="28"/>
                <w:szCs w:val="28"/>
              </w:rPr>
              <w:t>кўп</w:t>
            </w:r>
            <w:r w:rsidRPr="00844AE4">
              <w:rPr>
                <w:sz w:val="28"/>
                <w:szCs w:val="28"/>
                <w:lang w:val="en-US"/>
              </w:rPr>
              <w:t xml:space="preserve"> </w:t>
            </w:r>
            <w:r w:rsidRPr="00BC4881">
              <w:rPr>
                <w:sz w:val="28"/>
                <w:szCs w:val="28"/>
              </w:rPr>
              <w:t>протоколли</w:t>
            </w:r>
            <w:r w:rsidRPr="00844AE4">
              <w:rPr>
                <w:sz w:val="28"/>
                <w:szCs w:val="28"/>
                <w:lang w:val="en-US"/>
              </w:rPr>
              <w:t xml:space="preserve"> </w:t>
            </w:r>
            <w:r w:rsidRPr="00BC4881">
              <w:rPr>
                <w:sz w:val="28"/>
                <w:szCs w:val="28"/>
              </w:rPr>
              <w:t>процессор</w:t>
            </w:r>
            <w:r w:rsidRPr="00844AE4">
              <w:rPr>
                <w:sz w:val="28"/>
                <w:szCs w:val="28"/>
                <w:lang w:val="en-US"/>
              </w:rPr>
              <w:t xml:space="preserve"> </w:t>
            </w:r>
          </w:p>
          <w:p w:rsidR="006E1527" w:rsidRPr="0065320F" w:rsidRDefault="006E1527" w:rsidP="0065320F">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w:t>
            </w:r>
            <w:r w:rsidRPr="00BC5936">
              <w:rPr>
                <w:sz w:val="28"/>
                <w:szCs w:val="28"/>
                <w:lang w:val="uz-Cyrl-UZ"/>
              </w:rPr>
              <w:t xml:space="preserve"> </w:t>
            </w:r>
            <w:r w:rsidRPr="0065320F">
              <w:rPr>
                <w:sz w:val="28"/>
                <w:szCs w:val="28"/>
                <w:lang w:val="uz-Cyrl-UZ"/>
              </w:rPr>
              <w:t xml:space="preserve">integrated multiprotocol processor </w:t>
            </w:r>
          </w:p>
          <w:p w:rsidR="006E1527" w:rsidRPr="00F93C90" w:rsidRDefault="006E1527" w:rsidP="004E5BD5">
            <w:pPr>
              <w:tabs>
                <w:tab w:val="left" w:pos="4320"/>
                <w:tab w:val="left" w:pos="4500"/>
              </w:tabs>
              <w:rPr>
                <w:sz w:val="28"/>
                <w:szCs w:val="28"/>
                <w:lang w:val="en-US"/>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lastRenderedPageBreak/>
              <w:t xml:space="preserve">Устройство </w:t>
            </w:r>
            <w:r w:rsidRPr="004637BB">
              <w:rPr>
                <w:sz w:val="28"/>
                <w:szCs w:val="28"/>
              </w:rPr>
              <w:t>МС</w:t>
            </w:r>
            <w:r w:rsidR="00815CF2" w:rsidRPr="004637BB">
              <w:rPr>
                <w:sz w:val="28"/>
                <w:szCs w:val="28"/>
              </w:rPr>
              <w:t xml:space="preserve"> </w:t>
            </w:r>
            <w:r w:rsidRPr="004637BB">
              <w:rPr>
                <w:sz w:val="28"/>
                <w:szCs w:val="28"/>
              </w:rPr>
              <w:t>68302</w:t>
            </w:r>
            <w:r>
              <w:rPr>
                <w:sz w:val="28"/>
                <w:szCs w:val="28"/>
              </w:rPr>
              <w:t xml:space="preserve"> фирмы </w:t>
            </w:r>
            <w:r>
              <w:rPr>
                <w:sz w:val="28"/>
                <w:szCs w:val="28"/>
                <w:lang w:val="en-US"/>
              </w:rPr>
              <w:t>Motorola</w:t>
            </w:r>
            <w:r w:rsidRPr="0099336E">
              <w:rPr>
                <w:sz w:val="28"/>
                <w:szCs w:val="28"/>
              </w:rPr>
              <w:t xml:space="preserve"> </w:t>
            </w:r>
            <w:r>
              <w:rPr>
                <w:sz w:val="28"/>
                <w:szCs w:val="28"/>
              </w:rPr>
              <w:t xml:space="preserve">для адаптации существующих протоколов к </w:t>
            </w:r>
            <w:r w:rsidR="008A1C27" w:rsidRPr="008A1C27">
              <w:rPr>
                <w:sz w:val="28"/>
                <w:szCs w:val="28"/>
              </w:rPr>
              <w:br/>
            </w:r>
            <w:r>
              <w:rPr>
                <w:sz w:val="28"/>
                <w:szCs w:val="28"/>
              </w:rPr>
              <w:t xml:space="preserve">требованиям сети </w:t>
            </w:r>
            <w:r w:rsidRPr="004637BB">
              <w:rPr>
                <w:sz w:val="28"/>
                <w:szCs w:val="28"/>
                <w:lang w:val="en-US"/>
              </w:rPr>
              <w:t>ISDN</w:t>
            </w:r>
            <w:r w:rsidRPr="004637BB">
              <w:rPr>
                <w:sz w:val="28"/>
                <w:szCs w:val="28"/>
              </w:rPr>
              <w:t>.</w:t>
            </w:r>
          </w:p>
          <w:p w:rsidR="006E1527" w:rsidRPr="00711FC7" w:rsidRDefault="006E1527" w:rsidP="004E5BD5">
            <w:pPr>
              <w:tabs>
                <w:tab w:val="left" w:pos="4320"/>
                <w:tab w:val="left" w:pos="4500"/>
              </w:tabs>
              <w:jc w:val="both"/>
              <w:rPr>
                <w:sz w:val="14"/>
                <w:szCs w:val="14"/>
              </w:rPr>
            </w:pPr>
          </w:p>
          <w:p w:rsidR="006E1527" w:rsidRDefault="006E1527" w:rsidP="004E5BD5">
            <w:pPr>
              <w:tabs>
                <w:tab w:val="left" w:pos="4320"/>
                <w:tab w:val="left" w:pos="4500"/>
              </w:tabs>
              <w:jc w:val="both"/>
              <w:rPr>
                <w:sz w:val="28"/>
                <w:szCs w:val="28"/>
                <w:lang w:val="en-US"/>
              </w:rPr>
            </w:pPr>
            <w:r w:rsidRPr="00B25146">
              <w:rPr>
                <w:i/>
                <w:sz w:val="28"/>
                <w:szCs w:val="28"/>
                <w:lang w:val="uz-Cyrl-UZ"/>
              </w:rPr>
              <w:lastRenderedPageBreak/>
              <w:t>Motorola</w:t>
            </w:r>
            <w:r>
              <w:rPr>
                <w:sz w:val="28"/>
                <w:szCs w:val="28"/>
                <w:lang w:val="uz-Cyrl-UZ"/>
              </w:rPr>
              <w:t xml:space="preserve"> firmasining mavjud</w:t>
            </w:r>
            <w:r w:rsidRPr="002752C5">
              <w:rPr>
                <w:sz w:val="28"/>
                <w:szCs w:val="28"/>
                <w:lang w:val="uz-Cyrl-UZ"/>
              </w:rPr>
              <w:t xml:space="preserve"> </w:t>
            </w:r>
            <w:r>
              <w:rPr>
                <w:sz w:val="28"/>
                <w:szCs w:val="28"/>
                <w:lang w:val="uz-Cyrl-UZ"/>
              </w:rPr>
              <w:t>protokollarni</w:t>
            </w:r>
            <w:r w:rsidRPr="002752C5">
              <w:rPr>
                <w:sz w:val="28"/>
                <w:szCs w:val="28"/>
                <w:lang w:val="uz-Cyrl-UZ"/>
              </w:rPr>
              <w:t xml:space="preserve"> </w:t>
            </w:r>
            <w:r w:rsidRPr="002752C5">
              <w:rPr>
                <w:i/>
                <w:sz w:val="28"/>
                <w:szCs w:val="28"/>
                <w:lang w:val="uz-Cyrl-UZ"/>
              </w:rPr>
              <w:t>ISDN</w:t>
            </w:r>
            <w:r w:rsidRPr="002752C5">
              <w:rPr>
                <w:sz w:val="28"/>
                <w:szCs w:val="28"/>
                <w:lang w:val="uz-Cyrl-UZ"/>
              </w:rPr>
              <w:t xml:space="preserve"> </w:t>
            </w:r>
            <w:r>
              <w:rPr>
                <w:sz w:val="28"/>
                <w:szCs w:val="28"/>
                <w:lang w:val="uz-Cyrl-UZ"/>
              </w:rPr>
              <w:t>tarmog‘i</w:t>
            </w:r>
            <w:r w:rsidRPr="002752C5">
              <w:rPr>
                <w:sz w:val="28"/>
                <w:szCs w:val="28"/>
                <w:lang w:val="uz-Cyrl-UZ"/>
              </w:rPr>
              <w:t xml:space="preserve"> </w:t>
            </w:r>
            <w:r>
              <w:rPr>
                <w:sz w:val="28"/>
                <w:szCs w:val="28"/>
                <w:lang w:val="uz-Cyrl-UZ"/>
              </w:rPr>
              <w:t>talablariga</w:t>
            </w:r>
            <w:r w:rsidRPr="002752C5">
              <w:rPr>
                <w:sz w:val="28"/>
                <w:szCs w:val="28"/>
                <w:lang w:val="uz-Cyrl-UZ"/>
              </w:rPr>
              <w:t xml:space="preserve"> </w:t>
            </w:r>
            <w:r>
              <w:rPr>
                <w:sz w:val="28"/>
                <w:szCs w:val="28"/>
                <w:lang w:val="uz-Cyrl-UZ"/>
              </w:rPr>
              <w:t>moslash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sidRPr="004637BB">
              <w:rPr>
                <w:i/>
                <w:sz w:val="28"/>
                <w:szCs w:val="28"/>
                <w:lang w:val="uz-Cyrl-UZ"/>
              </w:rPr>
              <w:t>M</w:t>
            </w:r>
            <w:r w:rsidRPr="004637BB">
              <w:rPr>
                <w:i/>
                <w:sz w:val="28"/>
                <w:szCs w:val="28"/>
                <w:lang w:val="en-US"/>
              </w:rPr>
              <w:t>C</w:t>
            </w:r>
            <w:r w:rsidRPr="004637BB">
              <w:rPr>
                <w:i/>
                <w:sz w:val="28"/>
                <w:szCs w:val="28"/>
                <w:lang w:val="uz-Cyrl-UZ"/>
              </w:rPr>
              <w:t xml:space="preserve"> 68302</w:t>
            </w:r>
            <w:r>
              <w:rPr>
                <w:sz w:val="28"/>
                <w:szCs w:val="28"/>
                <w:lang w:val="uz-Cyrl-UZ"/>
              </w:rPr>
              <w:t xml:space="preserve"> qurilmasi.</w:t>
            </w:r>
          </w:p>
          <w:p w:rsidR="006E1527" w:rsidRPr="00711FC7" w:rsidRDefault="006E1527" w:rsidP="004E5BD5">
            <w:pPr>
              <w:tabs>
                <w:tab w:val="left" w:pos="4320"/>
                <w:tab w:val="left" w:pos="4500"/>
              </w:tabs>
              <w:jc w:val="both"/>
              <w:rPr>
                <w:sz w:val="14"/>
                <w:szCs w:val="14"/>
                <w:lang w:val="en-US"/>
              </w:rPr>
            </w:pPr>
          </w:p>
          <w:p w:rsidR="006E1527" w:rsidRPr="00BC4881" w:rsidRDefault="006E1527" w:rsidP="004E5BD5">
            <w:pPr>
              <w:tabs>
                <w:tab w:val="left" w:pos="4320"/>
                <w:tab w:val="left" w:pos="4500"/>
              </w:tabs>
              <w:jc w:val="both"/>
              <w:rPr>
                <w:b/>
                <w:sz w:val="28"/>
                <w:szCs w:val="28"/>
                <w:lang w:val="uz-Cyrl-UZ"/>
              </w:rPr>
            </w:pPr>
            <w:r w:rsidRPr="002752C5">
              <w:rPr>
                <w:sz w:val="28"/>
                <w:szCs w:val="28"/>
                <w:lang w:val="uz-Cyrl-UZ"/>
              </w:rPr>
              <w:t>Motorola</w:t>
            </w:r>
            <w:r>
              <w:rPr>
                <w:sz w:val="28"/>
                <w:szCs w:val="28"/>
                <w:lang w:val="uz-Cyrl-UZ"/>
              </w:rPr>
              <w:t xml:space="preserve"> фирмасининг </w:t>
            </w:r>
            <w:r w:rsidRPr="002752C5">
              <w:rPr>
                <w:sz w:val="28"/>
                <w:szCs w:val="28"/>
                <w:lang w:val="uz-Cyrl-UZ"/>
              </w:rPr>
              <w:t>мавжуд протоколлар</w:t>
            </w:r>
            <w:r w:rsidR="0032597D">
              <w:rPr>
                <w:sz w:val="28"/>
                <w:szCs w:val="28"/>
                <w:lang w:val="uz-Cyrl-UZ"/>
              </w:rPr>
              <w:t>-</w:t>
            </w:r>
            <w:r w:rsidRPr="002752C5">
              <w:rPr>
                <w:sz w:val="28"/>
                <w:szCs w:val="28"/>
                <w:lang w:val="uz-Cyrl-UZ"/>
              </w:rPr>
              <w:t xml:space="preserve">ни </w:t>
            </w:r>
            <w:r w:rsidRPr="004637BB">
              <w:rPr>
                <w:sz w:val="28"/>
                <w:szCs w:val="28"/>
                <w:lang w:val="uz-Cyrl-UZ"/>
              </w:rPr>
              <w:t>ISDN</w:t>
            </w:r>
            <w:r w:rsidRPr="002752C5">
              <w:rPr>
                <w:sz w:val="28"/>
                <w:szCs w:val="28"/>
                <w:lang w:val="uz-Cyrl-UZ"/>
              </w:rPr>
              <w:t xml:space="preserve"> тармоғи талабларига мослаш учун мўлжалланган </w:t>
            </w:r>
            <w:r>
              <w:rPr>
                <w:sz w:val="28"/>
                <w:szCs w:val="28"/>
                <w:lang w:val="uz-Cyrl-UZ"/>
              </w:rPr>
              <w:t>МС 68302 қурилмаси.</w:t>
            </w:r>
          </w:p>
        </w:tc>
      </w:tr>
      <w:tr w:rsidR="006E1527" w:rsidRPr="00221BEE">
        <w:trPr>
          <w:tblCellSpacing w:w="0" w:type="dxa"/>
          <w:jc w:val="center"/>
        </w:trPr>
        <w:tc>
          <w:tcPr>
            <w:tcW w:w="2079" w:type="pct"/>
          </w:tcPr>
          <w:p w:rsidR="006E1527" w:rsidRPr="0051450D" w:rsidRDefault="006E1527" w:rsidP="004E5BD5">
            <w:pPr>
              <w:tabs>
                <w:tab w:val="left" w:pos="4320"/>
                <w:tab w:val="left" w:pos="4500"/>
              </w:tabs>
              <w:rPr>
                <w:b/>
                <w:sz w:val="28"/>
                <w:szCs w:val="28"/>
                <w:lang w:val="uz-Cyrl-UZ"/>
              </w:rPr>
            </w:pPr>
            <w:r w:rsidRPr="00844AE4">
              <w:rPr>
                <w:b/>
                <w:sz w:val="28"/>
                <w:szCs w:val="28"/>
                <w:lang w:val="uz-Cyrl-UZ"/>
              </w:rPr>
              <w:lastRenderedPageBreak/>
              <w:t>Интегрированный программный комплекс</w:t>
            </w:r>
          </w:p>
          <w:p w:rsidR="006E1527" w:rsidRPr="0029113B" w:rsidRDefault="006E1527" w:rsidP="004E5BD5">
            <w:pPr>
              <w:tabs>
                <w:tab w:val="left" w:pos="4320"/>
                <w:tab w:val="left" w:pos="4500"/>
              </w:tabs>
              <w:rPr>
                <w:b/>
                <w:sz w:val="28"/>
                <w:szCs w:val="28"/>
                <w:lang w:val="uz-Cyrl-UZ"/>
              </w:rPr>
            </w:pPr>
            <w:r w:rsidRPr="0029113B">
              <w:rPr>
                <w:b/>
                <w:sz w:val="28"/>
                <w:szCs w:val="28"/>
                <w:lang w:val="uz-Cyrl-UZ"/>
              </w:rPr>
              <w:t xml:space="preserve">uz </w:t>
            </w:r>
            <w:r w:rsidRPr="0029113B">
              <w:rPr>
                <w:sz w:val="28"/>
                <w:szCs w:val="28"/>
                <w:lang w:val="uz-Cyrl-UZ"/>
              </w:rPr>
              <w:t>-</w:t>
            </w:r>
            <w:r w:rsidRPr="0029113B">
              <w:rPr>
                <w:b/>
                <w:sz w:val="28"/>
                <w:szCs w:val="28"/>
                <w:lang w:val="uz-Cyrl-UZ"/>
              </w:rPr>
              <w:t xml:space="preserve"> </w:t>
            </w:r>
            <w:r w:rsidRPr="0029113B">
              <w:rPr>
                <w:sz w:val="28"/>
                <w:szCs w:val="28"/>
                <w:lang w:val="uz-Cyrl-UZ"/>
              </w:rPr>
              <w:t>integra</w:t>
            </w:r>
            <w:r w:rsidRPr="005B6905">
              <w:rPr>
                <w:sz w:val="28"/>
                <w:szCs w:val="28"/>
                <w:lang w:val="uz-Cyrl-UZ"/>
              </w:rPr>
              <w:t>tsiyalash</w:t>
            </w:r>
            <w:r w:rsidRPr="0029113B">
              <w:rPr>
                <w:sz w:val="28"/>
                <w:szCs w:val="28"/>
                <w:lang w:val="uz-Cyrl-UZ"/>
              </w:rPr>
              <w:t>gan dasturiy kompleks</w:t>
            </w:r>
          </w:p>
          <w:p w:rsidR="006E1527" w:rsidRPr="00844AE4" w:rsidRDefault="006E1527" w:rsidP="004E5BD5">
            <w:pPr>
              <w:tabs>
                <w:tab w:val="left" w:pos="4320"/>
                <w:tab w:val="left" w:pos="4500"/>
              </w:tabs>
              <w:rPr>
                <w:sz w:val="28"/>
                <w:szCs w:val="28"/>
                <w:lang w:val="uz-Cyrl-UZ"/>
              </w:rPr>
            </w:pPr>
            <w:r w:rsidRPr="0029113B">
              <w:rPr>
                <w:sz w:val="28"/>
                <w:szCs w:val="28"/>
                <w:lang w:val="uz-Cyrl-UZ"/>
              </w:rPr>
              <w:t xml:space="preserve">        интегра</w:t>
            </w:r>
            <w:r w:rsidRPr="005B6905">
              <w:rPr>
                <w:sz w:val="28"/>
                <w:szCs w:val="28"/>
                <w:lang w:val="uz-Cyrl-UZ"/>
              </w:rPr>
              <w:t>циялаш</w:t>
            </w:r>
            <w:r w:rsidRPr="0029113B">
              <w:rPr>
                <w:sz w:val="28"/>
                <w:szCs w:val="28"/>
                <w:lang w:val="uz-Cyrl-UZ"/>
              </w:rPr>
              <w:t>ган дастурий комплекс</w:t>
            </w:r>
          </w:p>
          <w:p w:rsidR="006E1527" w:rsidRPr="0051450D" w:rsidRDefault="006E1527" w:rsidP="0051450D">
            <w:pPr>
              <w:tabs>
                <w:tab w:val="left" w:pos="4320"/>
                <w:tab w:val="left" w:pos="4500"/>
              </w:tabs>
              <w:rPr>
                <w:sz w:val="28"/>
                <w:szCs w:val="28"/>
                <w:lang w:val="uz-Cyrl-UZ"/>
              </w:rPr>
            </w:pPr>
            <w:r w:rsidRPr="00844AE4">
              <w:rPr>
                <w:b/>
                <w:sz w:val="28"/>
                <w:szCs w:val="28"/>
                <w:lang w:val="uz-Cyrl-UZ"/>
              </w:rPr>
              <w:t xml:space="preserve">en </w:t>
            </w:r>
            <w:r w:rsidRPr="00BC5936">
              <w:rPr>
                <w:sz w:val="28"/>
                <w:szCs w:val="28"/>
                <w:lang w:val="uz-Cyrl-UZ"/>
              </w:rPr>
              <w:t>-</w:t>
            </w:r>
            <w:r w:rsidRPr="00844AE4">
              <w:rPr>
                <w:sz w:val="28"/>
                <w:szCs w:val="28"/>
                <w:lang w:val="uz-Cyrl-UZ"/>
              </w:rPr>
              <w:t xml:space="preserve"> integrated software </w:t>
            </w:r>
          </w:p>
          <w:p w:rsidR="006E1527" w:rsidRPr="00844AE4" w:rsidRDefault="006E1527" w:rsidP="004E5BD5">
            <w:pPr>
              <w:tabs>
                <w:tab w:val="left" w:pos="4320"/>
                <w:tab w:val="left" w:pos="4500"/>
              </w:tabs>
              <w:rPr>
                <w:sz w:val="28"/>
                <w:szCs w:val="28"/>
                <w:lang w:val="uz-Cyrl-UZ"/>
              </w:rPr>
            </w:pPr>
          </w:p>
        </w:tc>
        <w:tc>
          <w:tcPr>
            <w:tcW w:w="2921" w:type="pct"/>
          </w:tcPr>
          <w:p w:rsidR="006E1527" w:rsidRDefault="006E1527" w:rsidP="004E5BD5">
            <w:pPr>
              <w:tabs>
                <w:tab w:val="left" w:pos="4320"/>
                <w:tab w:val="left" w:pos="4500"/>
              </w:tabs>
              <w:jc w:val="both"/>
              <w:rPr>
                <w:sz w:val="28"/>
                <w:szCs w:val="28"/>
                <w:lang w:val="uz-Cyrl-UZ"/>
              </w:rPr>
            </w:pPr>
            <w:r>
              <w:rPr>
                <w:sz w:val="28"/>
                <w:szCs w:val="28"/>
              </w:rPr>
              <w:t>Совокупность прикладных программ, состоящих из нескольких модулей, позволяющих выполнять различные виды работ</w:t>
            </w:r>
            <w:r w:rsidRPr="004D4280">
              <w:rPr>
                <w:sz w:val="28"/>
                <w:szCs w:val="28"/>
              </w:rPr>
              <w:t>.</w:t>
            </w:r>
          </w:p>
          <w:p w:rsidR="006E1527" w:rsidRPr="00711FC7" w:rsidRDefault="006E1527" w:rsidP="004E5BD5">
            <w:pPr>
              <w:tabs>
                <w:tab w:val="left" w:pos="4320"/>
                <w:tab w:val="left" w:pos="4500"/>
              </w:tabs>
              <w:jc w:val="both"/>
              <w:rPr>
                <w:sz w:val="14"/>
                <w:szCs w:val="14"/>
              </w:rPr>
            </w:pPr>
          </w:p>
          <w:p w:rsidR="006E1527" w:rsidRDefault="006E1527" w:rsidP="004E5BD5">
            <w:pPr>
              <w:tabs>
                <w:tab w:val="left" w:pos="4320"/>
                <w:tab w:val="left" w:pos="4500"/>
              </w:tabs>
              <w:jc w:val="both"/>
              <w:rPr>
                <w:sz w:val="28"/>
                <w:szCs w:val="28"/>
                <w:lang w:val="en-US"/>
              </w:rPr>
            </w:pPr>
            <w:r>
              <w:rPr>
                <w:sz w:val="28"/>
                <w:szCs w:val="28"/>
                <w:lang w:val="uz-Cyrl-UZ"/>
              </w:rPr>
              <w:t>Turli</w:t>
            </w:r>
            <w:r w:rsidRPr="002752C5">
              <w:rPr>
                <w:sz w:val="28"/>
                <w:szCs w:val="28"/>
                <w:lang w:val="uz-Cyrl-UZ"/>
              </w:rPr>
              <w:t xml:space="preserve"> </w:t>
            </w:r>
            <w:r>
              <w:rPr>
                <w:sz w:val="28"/>
                <w:szCs w:val="28"/>
                <w:lang w:val="uz-Cyrl-UZ"/>
              </w:rPr>
              <w:t>xil</w:t>
            </w:r>
            <w:r w:rsidRPr="002752C5">
              <w:rPr>
                <w:sz w:val="28"/>
                <w:szCs w:val="28"/>
                <w:lang w:val="uz-Cyrl-UZ"/>
              </w:rPr>
              <w:t xml:space="preserve"> </w:t>
            </w:r>
            <w:r>
              <w:rPr>
                <w:sz w:val="28"/>
                <w:szCs w:val="28"/>
                <w:lang w:val="uz-Cyrl-UZ"/>
              </w:rPr>
              <w:t>ishlarni</w:t>
            </w:r>
            <w:r w:rsidRPr="002752C5">
              <w:rPr>
                <w:sz w:val="28"/>
                <w:szCs w:val="28"/>
                <w:lang w:val="uz-Cyrl-UZ"/>
              </w:rPr>
              <w:t xml:space="preserve"> </w:t>
            </w:r>
            <w:r>
              <w:rPr>
                <w:sz w:val="28"/>
                <w:szCs w:val="28"/>
                <w:lang w:val="uz-Cyrl-UZ"/>
              </w:rPr>
              <w:t>bajarish</w:t>
            </w:r>
            <w:r w:rsidRPr="002752C5">
              <w:rPr>
                <w:sz w:val="28"/>
                <w:szCs w:val="28"/>
                <w:lang w:val="uz-Cyrl-UZ"/>
              </w:rPr>
              <w:t xml:space="preserve"> </w:t>
            </w:r>
            <w:r>
              <w:rPr>
                <w:sz w:val="28"/>
                <w:szCs w:val="28"/>
                <w:lang w:val="uz-Cyrl-UZ"/>
              </w:rPr>
              <w:t>imkonini</w:t>
            </w:r>
            <w:r w:rsidRPr="002752C5">
              <w:rPr>
                <w:sz w:val="28"/>
                <w:szCs w:val="28"/>
                <w:lang w:val="uz-Cyrl-UZ"/>
              </w:rPr>
              <w:t xml:space="preserve"> </w:t>
            </w:r>
            <w:r>
              <w:rPr>
                <w:sz w:val="28"/>
                <w:szCs w:val="28"/>
                <w:lang w:val="uz-Cyrl-UZ"/>
              </w:rPr>
              <w:t>beradigan</w:t>
            </w:r>
            <w:r w:rsidRPr="002752C5">
              <w:rPr>
                <w:sz w:val="28"/>
                <w:szCs w:val="28"/>
                <w:lang w:val="uz-Cyrl-UZ"/>
              </w:rPr>
              <w:t xml:space="preserve"> </w:t>
            </w:r>
            <w:r>
              <w:rPr>
                <w:sz w:val="28"/>
                <w:szCs w:val="28"/>
                <w:lang w:val="uz-Cyrl-UZ"/>
              </w:rPr>
              <w:t>bir</w:t>
            </w:r>
            <w:r w:rsidRPr="002752C5">
              <w:rPr>
                <w:sz w:val="28"/>
                <w:szCs w:val="28"/>
                <w:lang w:val="uz-Cyrl-UZ"/>
              </w:rPr>
              <w:t xml:space="preserve"> </w:t>
            </w:r>
            <w:r>
              <w:rPr>
                <w:sz w:val="28"/>
                <w:szCs w:val="28"/>
                <w:lang w:val="uz-Cyrl-UZ"/>
              </w:rPr>
              <w:t>nechta</w:t>
            </w:r>
            <w:r w:rsidRPr="002752C5">
              <w:rPr>
                <w:sz w:val="28"/>
                <w:szCs w:val="28"/>
                <w:lang w:val="uz-Cyrl-UZ"/>
              </w:rPr>
              <w:t xml:space="preserve"> </w:t>
            </w:r>
            <w:r>
              <w:rPr>
                <w:sz w:val="28"/>
                <w:szCs w:val="28"/>
                <w:lang w:val="uz-Cyrl-UZ"/>
              </w:rPr>
              <w:t>moduldan</w:t>
            </w:r>
            <w:r w:rsidRPr="002752C5">
              <w:rPr>
                <w:sz w:val="28"/>
                <w:szCs w:val="28"/>
                <w:lang w:val="uz-Cyrl-UZ"/>
              </w:rPr>
              <w:t xml:space="preserve"> </w:t>
            </w:r>
            <w:r>
              <w:rPr>
                <w:sz w:val="28"/>
                <w:szCs w:val="28"/>
                <w:lang w:val="uz-Cyrl-UZ"/>
              </w:rPr>
              <w:t>iborat</w:t>
            </w:r>
            <w:r w:rsidRPr="002752C5">
              <w:rPr>
                <w:sz w:val="28"/>
                <w:szCs w:val="28"/>
                <w:lang w:val="uz-Cyrl-UZ"/>
              </w:rPr>
              <w:t xml:space="preserve"> </w:t>
            </w:r>
            <w:r>
              <w:rPr>
                <w:sz w:val="28"/>
                <w:szCs w:val="28"/>
                <w:lang w:val="uz-Cyrl-UZ"/>
              </w:rPr>
              <w:t>amaliy</w:t>
            </w:r>
            <w:r w:rsidRPr="002752C5">
              <w:rPr>
                <w:sz w:val="28"/>
                <w:szCs w:val="28"/>
                <w:lang w:val="uz-Cyrl-UZ"/>
              </w:rPr>
              <w:t xml:space="preserve"> </w:t>
            </w:r>
            <w:r>
              <w:rPr>
                <w:sz w:val="28"/>
                <w:szCs w:val="28"/>
                <w:lang w:val="uz-Cyrl-UZ"/>
              </w:rPr>
              <w:t>dasturlar</w:t>
            </w:r>
            <w:r w:rsidRPr="002752C5">
              <w:rPr>
                <w:sz w:val="28"/>
                <w:szCs w:val="28"/>
                <w:lang w:val="uz-Cyrl-UZ"/>
              </w:rPr>
              <w:t xml:space="preserve"> </w:t>
            </w:r>
            <w:r>
              <w:rPr>
                <w:sz w:val="28"/>
                <w:szCs w:val="28"/>
                <w:lang w:val="uz-Cyrl-UZ"/>
              </w:rPr>
              <w:t>yig‘indisi</w:t>
            </w:r>
            <w:r w:rsidRPr="002752C5">
              <w:rPr>
                <w:sz w:val="28"/>
                <w:szCs w:val="28"/>
                <w:lang w:val="uz-Cyrl-UZ"/>
              </w:rPr>
              <w:t>.</w:t>
            </w:r>
          </w:p>
          <w:p w:rsidR="006E1527" w:rsidRPr="00711FC7" w:rsidRDefault="006E1527" w:rsidP="004E5BD5">
            <w:pPr>
              <w:tabs>
                <w:tab w:val="left" w:pos="4320"/>
                <w:tab w:val="left" w:pos="4500"/>
              </w:tabs>
              <w:jc w:val="both"/>
              <w:rPr>
                <w:sz w:val="14"/>
                <w:szCs w:val="14"/>
                <w:lang w:val="en-US"/>
              </w:rPr>
            </w:pPr>
          </w:p>
          <w:p w:rsidR="006E1527" w:rsidRPr="002752C5" w:rsidRDefault="006E1527" w:rsidP="004E5BD5">
            <w:pPr>
              <w:tabs>
                <w:tab w:val="left" w:pos="4320"/>
                <w:tab w:val="left" w:pos="4500"/>
              </w:tabs>
              <w:jc w:val="both"/>
              <w:rPr>
                <w:sz w:val="28"/>
                <w:szCs w:val="28"/>
                <w:lang w:val="uz-Cyrl-UZ"/>
              </w:rPr>
            </w:pPr>
            <w:r w:rsidRPr="002752C5">
              <w:rPr>
                <w:sz w:val="28"/>
                <w:szCs w:val="28"/>
                <w:lang w:val="uz-Cyrl-UZ"/>
              </w:rPr>
              <w:t>Турли хил ишларни бажариш имконини берадиган бир нечта модулдан иборат ама</w:t>
            </w:r>
            <w:r w:rsidR="0032597D">
              <w:rPr>
                <w:sz w:val="28"/>
                <w:szCs w:val="28"/>
                <w:lang w:val="uz-Cyrl-UZ"/>
              </w:rPr>
              <w:t>-</w:t>
            </w:r>
            <w:r w:rsidRPr="002752C5">
              <w:rPr>
                <w:sz w:val="28"/>
                <w:szCs w:val="28"/>
                <w:lang w:val="uz-Cyrl-UZ"/>
              </w:rPr>
              <w:t>лий дастурлар йиғиндиси.</w:t>
            </w:r>
          </w:p>
        </w:tc>
      </w:tr>
      <w:tr w:rsidR="006E1527" w:rsidRPr="00221BEE">
        <w:trPr>
          <w:tblCellSpacing w:w="0" w:type="dxa"/>
          <w:jc w:val="center"/>
        </w:trPr>
        <w:tc>
          <w:tcPr>
            <w:tcW w:w="2079" w:type="pct"/>
          </w:tcPr>
          <w:p w:rsidR="006E1527" w:rsidRPr="00711FC7" w:rsidRDefault="006E1527" w:rsidP="004E5BD5">
            <w:pPr>
              <w:tabs>
                <w:tab w:val="left" w:pos="4320"/>
                <w:tab w:val="left" w:pos="4500"/>
              </w:tabs>
              <w:rPr>
                <w:b/>
                <w:sz w:val="28"/>
                <w:szCs w:val="28"/>
              </w:rPr>
            </w:pPr>
            <w:r w:rsidRPr="00711FC7">
              <w:rPr>
                <w:b/>
                <w:sz w:val="28"/>
                <w:szCs w:val="28"/>
              </w:rPr>
              <w:t>Интеллектуальная сеть</w:t>
            </w:r>
          </w:p>
          <w:p w:rsidR="006E1527" w:rsidRPr="00711FC7" w:rsidRDefault="006E1527" w:rsidP="004E5BD5">
            <w:pPr>
              <w:tabs>
                <w:tab w:val="left" w:pos="4320"/>
                <w:tab w:val="left" w:pos="4500"/>
              </w:tabs>
              <w:rPr>
                <w:b/>
                <w:sz w:val="28"/>
                <w:szCs w:val="28"/>
              </w:rPr>
            </w:pPr>
            <w:r w:rsidRPr="00711FC7">
              <w:rPr>
                <w:b/>
                <w:sz w:val="28"/>
                <w:szCs w:val="28"/>
                <w:lang w:val="en-US"/>
              </w:rPr>
              <w:t>uz</w:t>
            </w:r>
            <w:r w:rsidRPr="00711FC7">
              <w:rPr>
                <w:b/>
                <w:sz w:val="28"/>
                <w:szCs w:val="28"/>
              </w:rPr>
              <w:t xml:space="preserve"> </w:t>
            </w:r>
            <w:r w:rsidRPr="00711FC7">
              <w:rPr>
                <w:sz w:val="28"/>
                <w:szCs w:val="28"/>
              </w:rPr>
              <w:t>-</w:t>
            </w:r>
            <w:r w:rsidRPr="00711FC7">
              <w:rPr>
                <w:b/>
                <w:sz w:val="28"/>
                <w:szCs w:val="28"/>
              </w:rPr>
              <w:t xml:space="preserve"> </w:t>
            </w:r>
            <w:r w:rsidRPr="00711FC7">
              <w:rPr>
                <w:sz w:val="28"/>
                <w:szCs w:val="28"/>
                <w:lang w:val="en-US"/>
              </w:rPr>
              <w:t>intellektual</w:t>
            </w:r>
            <w:r w:rsidRPr="00711FC7">
              <w:rPr>
                <w:sz w:val="28"/>
                <w:szCs w:val="28"/>
              </w:rPr>
              <w:t xml:space="preserve"> </w:t>
            </w:r>
            <w:r w:rsidRPr="00711FC7">
              <w:rPr>
                <w:sz w:val="28"/>
                <w:szCs w:val="28"/>
                <w:lang w:val="en-US"/>
              </w:rPr>
              <w:t>tarmoq</w:t>
            </w:r>
          </w:p>
          <w:p w:rsidR="006E1527" w:rsidRPr="00711FC7" w:rsidRDefault="00D77B0B" w:rsidP="004E5BD5">
            <w:pPr>
              <w:tabs>
                <w:tab w:val="left" w:pos="4320"/>
                <w:tab w:val="left" w:pos="4500"/>
              </w:tabs>
              <w:rPr>
                <w:sz w:val="28"/>
                <w:szCs w:val="28"/>
              </w:rPr>
            </w:pPr>
            <w:r w:rsidRPr="00711FC7">
              <w:rPr>
                <w:sz w:val="28"/>
                <w:szCs w:val="28"/>
              </w:rPr>
              <w:t xml:space="preserve">       </w:t>
            </w:r>
            <w:r w:rsidR="006E1527" w:rsidRPr="00711FC7">
              <w:rPr>
                <w:sz w:val="28"/>
                <w:szCs w:val="28"/>
              </w:rPr>
              <w:t>интеллектуал тармоқ</w:t>
            </w:r>
          </w:p>
          <w:p w:rsidR="006E1527" w:rsidRPr="00711FC7" w:rsidRDefault="006E1527" w:rsidP="00F5656A">
            <w:pPr>
              <w:tabs>
                <w:tab w:val="left" w:pos="4320"/>
                <w:tab w:val="left" w:pos="4500"/>
              </w:tabs>
              <w:rPr>
                <w:sz w:val="28"/>
                <w:szCs w:val="28"/>
                <w:lang w:val="uz-Cyrl-UZ"/>
              </w:rPr>
            </w:pPr>
            <w:r w:rsidRPr="00711FC7">
              <w:rPr>
                <w:b/>
                <w:sz w:val="28"/>
                <w:szCs w:val="28"/>
                <w:lang w:val="en-US"/>
              </w:rPr>
              <w:t xml:space="preserve">en </w:t>
            </w:r>
            <w:r w:rsidRPr="00711FC7">
              <w:rPr>
                <w:sz w:val="28"/>
                <w:szCs w:val="28"/>
                <w:lang w:val="en-US"/>
              </w:rPr>
              <w:t xml:space="preserve">- intelligent network </w:t>
            </w:r>
          </w:p>
          <w:p w:rsidR="006E1527" w:rsidRPr="00711FC7" w:rsidRDefault="006E1527" w:rsidP="004E5BD5">
            <w:pPr>
              <w:tabs>
                <w:tab w:val="left" w:pos="4320"/>
                <w:tab w:val="left" w:pos="4500"/>
              </w:tabs>
              <w:rPr>
                <w:sz w:val="28"/>
                <w:szCs w:val="28"/>
                <w:lang w:val="en-US"/>
              </w:rPr>
            </w:pPr>
          </w:p>
        </w:tc>
        <w:tc>
          <w:tcPr>
            <w:tcW w:w="2921" w:type="pct"/>
          </w:tcPr>
          <w:p w:rsidR="000E1FCA" w:rsidRPr="00711FC7" w:rsidRDefault="000E1FCA" w:rsidP="000E1FCA">
            <w:pPr>
              <w:rPr>
                <w:sz w:val="28"/>
                <w:szCs w:val="28"/>
              </w:rPr>
            </w:pPr>
            <w:r w:rsidRPr="00711FC7">
              <w:rPr>
                <w:sz w:val="28"/>
                <w:szCs w:val="28"/>
              </w:rPr>
              <w:t>Коммуникационная сеть, которая осуществляет не только передачу данных, но и предоставляет разнообразный сложный информационный сервис.</w:t>
            </w:r>
          </w:p>
          <w:p w:rsidR="000E1FCA" w:rsidRPr="00221BEE" w:rsidRDefault="000E1FCA" w:rsidP="000E1FCA">
            <w:pPr>
              <w:rPr>
                <w:sz w:val="12"/>
                <w:szCs w:val="12"/>
              </w:rPr>
            </w:pPr>
          </w:p>
          <w:p w:rsidR="000E1FCA" w:rsidRPr="00711FC7" w:rsidRDefault="000E1FCA" w:rsidP="00D77B0B">
            <w:pPr>
              <w:jc w:val="both"/>
              <w:rPr>
                <w:sz w:val="28"/>
                <w:szCs w:val="28"/>
                <w:lang w:val="en-US"/>
              </w:rPr>
            </w:pPr>
            <w:r w:rsidRPr="00711FC7">
              <w:rPr>
                <w:sz w:val="28"/>
                <w:szCs w:val="28"/>
                <w:lang w:val="en-US"/>
              </w:rPr>
              <w:t>Nafaqat ma’lumotlar uzatilishini amalgam oshiradigan, balki turli-tuman murakkab axborot servisini ham taqdim etadigan kommunikatsion tarmoq.</w:t>
            </w:r>
          </w:p>
          <w:p w:rsidR="00711FC7" w:rsidRPr="00711FC7" w:rsidRDefault="00711FC7" w:rsidP="00D77B0B">
            <w:pPr>
              <w:jc w:val="both"/>
              <w:rPr>
                <w:sz w:val="12"/>
                <w:szCs w:val="12"/>
                <w:lang w:val="en-US"/>
              </w:rPr>
            </w:pPr>
          </w:p>
          <w:p w:rsidR="006E1527" w:rsidRPr="00711FC7" w:rsidRDefault="000E1FCA" w:rsidP="00D77B0B">
            <w:pPr>
              <w:tabs>
                <w:tab w:val="left" w:pos="4320"/>
                <w:tab w:val="left" w:pos="4500"/>
              </w:tabs>
              <w:jc w:val="both"/>
              <w:rPr>
                <w:sz w:val="28"/>
                <w:szCs w:val="28"/>
                <w:lang w:val="uz-Cyrl-UZ"/>
              </w:rPr>
            </w:pPr>
            <w:r w:rsidRPr="00711FC7">
              <w:rPr>
                <w:sz w:val="28"/>
                <w:szCs w:val="28"/>
              </w:rPr>
              <w:t>Нафақат</w:t>
            </w:r>
            <w:r w:rsidRPr="00221BEE">
              <w:rPr>
                <w:sz w:val="28"/>
                <w:szCs w:val="28"/>
                <w:lang w:val="en-US"/>
              </w:rPr>
              <w:t xml:space="preserve"> </w:t>
            </w:r>
            <w:r w:rsidRPr="00711FC7">
              <w:rPr>
                <w:sz w:val="28"/>
                <w:szCs w:val="28"/>
              </w:rPr>
              <w:t>маълумотлар</w:t>
            </w:r>
            <w:r w:rsidRPr="00221BEE">
              <w:rPr>
                <w:sz w:val="28"/>
                <w:szCs w:val="28"/>
                <w:lang w:val="en-US"/>
              </w:rPr>
              <w:t xml:space="preserve"> </w:t>
            </w:r>
            <w:r w:rsidRPr="00711FC7">
              <w:rPr>
                <w:sz w:val="28"/>
                <w:szCs w:val="28"/>
              </w:rPr>
              <w:t>узатилишини</w:t>
            </w:r>
            <w:r w:rsidRPr="00221BEE">
              <w:rPr>
                <w:sz w:val="28"/>
                <w:szCs w:val="28"/>
                <w:lang w:val="en-US"/>
              </w:rPr>
              <w:t xml:space="preserve"> </w:t>
            </w:r>
            <w:r w:rsidRPr="00711FC7">
              <w:rPr>
                <w:sz w:val="28"/>
                <w:szCs w:val="28"/>
              </w:rPr>
              <w:t>амалга</w:t>
            </w:r>
            <w:r w:rsidRPr="00221BEE">
              <w:rPr>
                <w:sz w:val="28"/>
                <w:szCs w:val="28"/>
                <w:lang w:val="en-US"/>
              </w:rPr>
              <w:t xml:space="preserve"> </w:t>
            </w:r>
            <w:r w:rsidRPr="00711FC7">
              <w:rPr>
                <w:sz w:val="28"/>
                <w:szCs w:val="28"/>
              </w:rPr>
              <w:t>оширадиган</w:t>
            </w:r>
            <w:r w:rsidRPr="00221BEE">
              <w:rPr>
                <w:sz w:val="28"/>
                <w:szCs w:val="28"/>
                <w:lang w:val="en-US"/>
              </w:rPr>
              <w:t xml:space="preserve">, </w:t>
            </w:r>
            <w:r w:rsidRPr="00711FC7">
              <w:rPr>
                <w:sz w:val="28"/>
                <w:szCs w:val="28"/>
              </w:rPr>
              <w:t>балки</w:t>
            </w:r>
            <w:r w:rsidRPr="00221BEE">
              <w:rPr>
                <w:sz w:val="28"/>
                <w:szCs w:val="28"/>
                <w:lang w:val="en-US"/>
              </w:rPr>
              <w:t xml:space="preserve"> </w:t>
            </w:r>
            <w:r w:rsidRPr="00711FC7">
              <w:rPr>
                <w:sz w:val="28"/>
                <w:szCs w:val="28"/>
              </w:rPr>
              <w:t>турли</w:t>
            </w:r>
            <w:r w:rsidRPr="00221BEE">
              <w:rPr>
                <w:sz w:val="28"/>
                <w:szCs w:val="28"/>
                <w:lang w:val="en-US"/>
              </w:rPr>
              <w:t>-</w:t>
            </w:r>
            <w:r w:rsidRPr="00711FC7">
              <w:rPr>
                <w:sz w:val="28"/>
                <w:szCs w:val="28"/>
              </w:rPr>
              <w:t>туман</w:t>
            </w:r>
            <w:r w:rsidRPr="00221BEE">
              <w:rPr>
                <w:sz w:val="28"/>
                <w:szCs w:val="28"/>
                <w:lang w:val="en-US"/>
              </w:rPr>
              <w:t xml:space="preserve"> </w:t>
            </w:r>
            <w:r w:rsidRPr="00711FC7">
              <w:rPr>
                <w:sz w:val="28"/>
                <w:szCs w:val="28"/>
              </w:rPr>
              <w:t>мураккаб</w:t>
            </w:r>
            <w:r w:rsidRPr="00221BEE">
              <w:rPr>
                <w:sz w:val="28"/>
                <w:szCs w:val="28"/>
                <w:lang w:val="en-US"/>
              </w:rPr>
              <w:t xml:space="preserve"> </w:t>
            </w:r>
            <w:r w:rsidRPr="00711FC7">
              <w:rPr>
                <w:sz w:val="28"/>
                <w:szCs w:val="28"/>
              </w:rPr>
              <w:t>ахборот</w:t>
            </w:r>
            <w:r w:rsidRPr="00221BEE">
              <w:rPr>
                <w:sz w:val="28"/>
                <w:szCs w:val="28"/>
                <w:lang w:val="en-US"/>
              </w:rPr>
              <w:t xml:space="preserve"> </w:t>
            </w:r>
            <w:r w:rsidRPr="00711FC7">
              <w:rPr>
                <w:sz w:val="28"/>
                <w:szCs w:val="28"/>
              </w:rPr>
              <w:t>сервисини</w:t>
            </w:r>
            <w:r w:rsidRPr="00221BEE">
              <w:rPr>
                <w:sz w:val="28"/>
                <w:szCs w:val="28"/>
                <w:lang w:val="en-US"/>
              </w:rPr>
              <w:t xml:space="preserve"> </w:t>
            </w:r>
            <w:r w:rsidRPr="00711FC7">
              <w:rPr>
                <w:sz w:val="28"/>
                <w:szCs w:val="28"/>
              </w:rPr>
              <w:t>ҳам</w:t>
            </w:r>
            <w:r w:rsidRPr="00221BEE">
              <w:rPr>
                <w:sz w:val="28"/>
                <w:szCs w:val="28"/>
                <w:lang w:val="en-US"/>
              </w:rPr>
              <w:t xml:space="preserve"> </w:t>
            </w:r>
            <w:r w:rsidRPr="00711FC7">
              <w:rPr>
                <w:sz w:val="28"/>
                <w:szCs w:val="28"/>
              </w:rPr>
              <w:t>тақдим</w:t>
            </w:r>
            <w:r w:rsidRPr="00221BEE">
              <w:rPr>
                <w:sz w:val="28"/>
                <w:szCs w:val="28"/>
                <w:lang w:val="en-US"/>
              </w:rPr>
              <w:t xml:space="preserve"> </w:t>
            </w:r>
            <w:r w:rsidRPr="00711FC7">
              <w:rPr>
                <w:sz w:val="28"/>
                <w:szCs w:val="28"/>
              </w:rPr>
              <w:t>этадиган</w:t>
            </w:r>
            <w:r w:rsidRPr="00221BEE">
              <w:rPr>
                <w:sz w:val="28"/>
                <w:szCs w:val="28"/>
                <w:lang w:val="en-US"/>
              </w:rPr>
              <w:t xml:space="preserve"> </w:t>
            </w:r>
            <w:r w:rsidRPr="00711FC7">
              <w:rPr>
                <w:sz w:val="28"/>
                <w:szCs w:val="28"/>
              </w:rPr>
              <w:t>коммуникацион</w:t>
            </w:r>
            <w:r w:rsidRPr="00221BEE">
              <w:rPr>
                <w:sz w:val="28"/>
                <w:szCs w:val="28"/>
                <w:lang w:val="en-US"/>
              </w:rPr>
              <w:t xml:space="preserve"> </w:t>
            </w:r>
            <w:r w:rsidRPr="00711FC7">
              <w:rPr>
                <w:sz w:val="28"/>
                <w:szCs w:val="28"/>
              </w:rPr>
              <w:t>тармоқ</w:t>
            </w:r>
            <w:r w:rsidRPr="00221BEE">
              <w:rPr>
                <w:sz w:val="28"/>
                <w:szCs w:val="28"/>
                <w:lang w:val="en-US"/>
              </w:rPr>
              <w:t>.</w:t>
            </w:r>
          </w:p>
        </w:tc>
      </w:tr>
      <w:tr w:rsidR="00BE00A0" w:rsidRPr="005E57B0">
        <w:trPr>
          <w:tblCellSpacing w:w="0" w:type="dxa"/>
          <w:jc w:val="center"/>
        </w:trPr>
        <w:tc>
          <w:tcPr>
            <w:tcW w:w="2079" w:type="pct"/>
          </w:tcPr>
          <w:p w:rsidR="00BE00A0" w:rsidRPr="007E64AD" w:rsidRDefault="00BE00A0" w:rsidP="00BE00A0">
            <w:pPr>
              <w:rPr>
                <w:b/>
                <w:bCs/>
                <w:sz w:val="28"/>
                <w:szCs w:val="28"/>
              </w:rPr>
            </w:pPr>
            <w:r w:rsidRPr="00BE00A0">
              <w:rPr>
                <w:b/>
                <w:bCs/>
                <w:sz w:val="28"/>
                <w:szCs w:val="28"/>
              </w:rPr>
              <w:t>Интеллектуал</w:t>
            </w:r>
            <w:r w:rsidR="00D77B0B">
              <w:rPr>
                <w:b/>
                <w:bCs/>
                <w:sz w:val="28"/>
                <w:szCs w:val="28"/>
              </w:rPr>
              <w:t>ь</w:t>
            </w:r>
            <w:r w:rsidRPr="00BE00A0">
              <w:rPr>
                <w:b/>
                <w:bCs/>
                <w:sz w:val="28"/>
                <w:szCs w:val="28"/>
              </w:rPr>
              <w:t xml:space="preserve">ный </w:t>
            </w:r>
            <w:r w:rsidRPr="00BE00A0">
              <w:rPr>
                <w:b/>
                <w:sz w:val="28"/>
                <w:szCs w:val="28"/>
                <w:lang w:val="uz-Cyrl-UZ"/>
              </w:rPr>
              <w:t xml:space="preserve">  терминал</w:t>
            </w:r>
            <w:r w:rsidRPr="00BF3AEA">
              <w:rPr>
                <w:b/>
                <w:bCs/>
                <w:sz w:val="28"/>
                <w:szCs w:val="28"/>
                <w:lang w:val="uz-Cyrl-UZ"/>
              </w:rPr>
              <w:t xml:space="preserve"> </w:t>
            </w:r>
          </w:p>
          <w:p w:rsidR="00BE00A0" w:rsidRPr="00BF3AEA" w:rsidRDefault="00BE00A0" w:rsidP="00BE00A0">
            <w:pPr>
              <w:rPr>
                <w:bCs/>
                <w:sz w:val="28"/>
                <w:szCs w:val="28"/>
                <w:lang w:val="uz-Cyrl-UZ"/>
              </w:rPr>
            </w:pPr>
            <w:r w:rsidRPr="00BF3AEA">
              <w:rPr>
                <w:b/>
                <w:bCs/>
                <w:sz w:val="28"/>
                <w:szCs w:val="28"/>
                <w:lang w:val="uz-Cyrl-UZ"/>
              </w:rPr>
              <w:t xml:space="preserve">uz </w:t>
            </w:r>
            <w:r w:rsidRPr="00BF3AEA">
              <w:rPr>
                <w:bCs/>
                <w:sz w:val="28"/>
                <w:szCs w:val="28"/>
                <w:lang w:val="uz-Cyrl-UZ"/>
              </w:rPr>
              <w:t xml:space="preserve">- </w:t>
            </w:r>
            <w:r>
              <w:rPr>
                <w:bCs/>
                <w:sz w:val="28"/>
                <w:szCs w:val="28"/>
                <w:lang w:val="en-US"/>
              </w:rPr>
              <w:t>intellektual</w:t>
            </w:r>
            <w:r w:rsidRPr="00BF3AEA">
              <w:rPr>
                <w:bCs/>
                <w:sz w:val="28"/>
                <w:szCs w:val="28"/>
                <w:lang w:val="uz-Cyrl-UZ"/>
              </w:rPr>
              <w:t xml:space="preserve"> terminal</w:t>
            </w:r>
          </w:p>
          <w:p w:rsidR="00BE00A0" w:rsidRPr="007E64AD" w:rsidRDefault="00BE00A0" w:rsidP="00BE00A0">
            <w:pPr>
              <w:rPr>
                <w:bCs/>
                <w:sz w:val="28"/>
                <w:szCs w:val="28"/>
              </w:rPr>
            </w:pPr>
            <w:r w:rsidRPr="00BF3AEA">
              <w:rPr>
                <w:bCs/>
                <w:sz w:val="28"/>
                <w:szCs w:val="28"/>
                <w:lang w:val="uz-Cyrl-UZ"/>
              </w:rPr>
              <w:t xml:space="preserve">      </w:t>
            </w:r>
            <w:r w:rsidRPr="007E64AD">
              <w:rPr>
                <w:bCs/>
                <w:sz w:val="28"/>
                <w:szCs w:val="28"/>
              </w:rPr>
              <w:t xml:space="preserve"> </w:t>
            </w:r>
            <w:r>
              <w:rPr>
                <w:bCs/>
                <w:sz w:val="28"/>
                <w:szCs w:val="28"/>
              </w:rPr>
              <w:t>интеллектуал</w:t>
            </w:r>
            <w:r w:rsidRPr="00BF3AEA">
              <w:rPr>
                <w:bCs/>
                <w:sz w:val="28"/>
                <w:szCs w:val="28"/>
                <w:lang w:val="uz-Cyrl-UZ"/>
              </w:rPr>
              <w:t xml:space="preserve"> терми</w:t>
            </w:r>
            <w:r w:rsidRPr="00BF3AEA">
              <w:rPr>
                <w:bCs/>
                <w:sz w:val="28"/>
                <w:szCs w:val="28"/>
              </w:rPr>
              <w:t>нал</w:t>
            </w:r>
          </w:p>
          <w:p w:rsidR="00BE00A0" w:rsidRPr="00BF3AEA" w:rsidRDefault="00BE00A0" w:rsidP="00BE00A0">
            <w:pPr>
              <w:rPr>
                <w:sz w:val="28"/>
                <w:szCs w:val="28"/>
                <w:lang w:val="uz-Cyrl-UZ"/>
              </w:rPr>
            </w:pPr>
            <w:r w:rsidRPr="00BF3AEA">
              <w:rPr>
                <w:b/>
                <w:bCs/>
                <w:sz w:val="28"/>
                <w:szCs w:val="28"/>
                <w:lang w:val="en-US"/>
              </w:rPr>
              <w:t>en</w:t>
            </w:r>
            <w:r w:rsidRPr="00BF3AEA">
              <w:rPr>
                <w:b/>
                <w:bCs/>
                <w:sz w:val="28"/>
                <w:szCs w:val="28"/>
              </w:rPr>
              <w:t xml:space="preserve"> </w:t>
            </w:r>
            <w:r w:rsidRPr="00BF3AEA">
              <w:rPr>
                <w:bCs/>
                <w:sz w:val="28"/>
                <w:szCs w:val="28"/>
              </w:rPr>
              <w:t>-</w:t>
            </w:r>
            <w:r w:rsidRPr="00BF3AEA">
              <w:rPr>
                <w:sz w:val="28"/>
                <w:szCs w:val="28"/>
              </w:rPr>
              <w:t xml:space="preserve"> </w:t>
            </w:r>
            <w:r w:rsidRPr="00BF3AEA">
              <w:rPr>
                <w:sz w:val="28"/>
                <w:szCs w:val="28"/>
                <w:lang w:val="en-US"/>
              </w:rPr>
              <w:t>smart</w:t>
            </w:r>
            <w:r w:rsidRPr="00BF3AEA">
              <w:rPr>
                <w:sz w:val="28"/>
                <w:szCs w:val="28"/>
              </w:rPr>
              <w:t xml:space="preserve"> </w:t>
            </w:r>
            <w:r w:rsidRPr="00BF3AEA">
              <w:rPr>
                <w:sz w:val="28"/>
                <w:szCs w:val="28"/>
                <w:lang w:val="en-US"/>
              </w:rPr>
              <w:t>terminal</w:t>
            </w:r>
            <w:r w:rsidRPr="00BF3AEA">
              <w:rPr>
                <w:sz w:val="28"/>
                <w:szCs w:val="28"/>
              </w:rPr>
              <w:t xml:space="preserve"> </w:t>
            </w:r>
          </w:p>
          <w:p w:rsidR="00BE00A0" w:rsidRPr="00BF3AEA" w:rsidRDefault="00BE00A0" w:rsidP="00BE00A0">
            <w:pPr>
              <w:rPr>
                <w:bCs/>
                <w:sz w:val="28"/>
                <w:szCs w:val="28"/>
              </w:rPr>
            </w:pPr>
          </w:p>
        </w:tc>
        <w:tc>
          <w:tcPr>
            <w:tcW w:w="2921" w:type="pct"/>
          </w:tcPr>
          <w:p w:rsidR="00BE00A0" w:rsidRPr="00BF3AEA" w:rsidRDefault="00BE00A0" w:rsidP="00BE00A0">
            <w:pPr>
              <w:jc w:val="both"/>
              <w:rPr>
                <w:sz w:val="28"/>
                <w:szCs w:val="28"/>
                <w:lang w:val="uz-Cyrl-UZ"/>
              </w:rPr>
            </w:pPr>
            <w:r w:rsidRPr="00BF3AEA">
              <w:rPr>
                <w:sz w:val="28"/>
                <w:szCs w:val="28"/>
              </w:rPr>
              <w:t>Терминал, оснащенный микропроцессорами и оперативной памятью, способный самостоятельно выполнять элементарную обработку.</w:t>
            </w:r>
          </w:p>
          <w:p w:rsidR="00BE00A0" w:rsidRPr="00BF3481" w:rsidRDefault="00BE00A0" w:rsidP="00BE00A0">
            <w:pPr>
              <w:jc w:val="both"/>
              <w:rPr>
                <w:sz w:val="18"/>
                <w:szCs w:val="18"/>
              </w:rPr>
            </w:pPr>
          </w:p>
          <w:p w:rsidR="00BE00A0" w:rsidRPr="00BF3AEA" w:rsidRDefault="00BE00A0" w:rsidP="00BE00A0">
            <w:pPr>
              <w:jc w:val="both"/>
              <w:rPr>
                <w:sz w:val="28"/>
                <w:szCs w:val="28"/>
                <w:lang w:val="en-US"/>
              </w:rPr>
            </w:pPr>
            <w:r w:rsidRPr="00BF3AEA">
              <w:rPr>
                <w:sz w:val="28"/>
                <w:szCs w:val="28"/>
                <w:lang w:val="en-US"/>
              </w:rPr>
              <w:t>Mikroprotsessorlar va operativ xotira bilan ji</w:t>
            </w:r>
            <w:r w:rsidRPr="00BF3AEA">
              <w:rPr>
                <w:sz w:val="28"/>
                <w:szCs w:val="28"/>
                <w:lang w:val="uz-Cyrl-UZ"/>
              </w:rPr>
              <w:t xml:space="preserve">hozlangan, </w:t>
            </w:r>
            <w:r w:rsidRPr="00BF3AEA">
              <w:rPr>
                <w:sz w:val="28"/>
                <w:szCs w:val="28"/>
                <w:lang w:val="en-US"/>
              </w:rPr>
              <w:t xml:space="preserve">oddiy </w:t>
            </w:r>
            <w:r w:rsidRPr="00BF3AEA">
              <w:rPr>
                <w:sz w:val="28"/>
                <w:szCs w:val="28"/>
                <w:lang w:val="uz-Cyrl-UZ"/>
              </w:rPr>
              <w:t>qayta ishlashni mustaqil bajara oladigan terminal.</w:t>
            </w:r>
          </w:p>
          <w:p w:rsidR="00BE00A0" w:rsidRPr="00BF3481" w:rsidRDefault="00BE00A0" w:rsidP="00BE00A0">
            <w:pPr>
              <w:jc w:val="both"/>
              <w:rPr>
                <w:sz w:val="18"/>
                <w:szCs w:val="18"/>
                <w:lang w:val="en-US"/>
              </w:rPr>
            </w:pPr>
          </w:p>
          <w:p w:rsidR="00BE00A0" w:rsidRPr="00BF3AEA" w:rsidRDefault="00BE00A0" w:rsidP="00BE00A0">
            <w:pPr>
              <w:jc w:val="both"/>
              <w:rPr>
                <w:sz w:val="26"/>
                <w:szCs w:val="26"/>
                <w:lang w:val="uz-Cyrl-UZ"/>
              </w:rPr>
            </w:pPr>
            <w:r w:rsidRPr="00BF3AEA">
              <w:rPr>
                <w:sz w:val="28"/>
                <w:szCs w:val="28"/>
              </w:rPr>
              <w:t>Микропроцессорлар ва оператив хотира билан жи</w:t>
            </w:r>
            <w:r w:rsidRPr="00BF3AEA">
              <w:rPr>
                <w:sz w:val="28"/>
                <w:szCs w:val="28"/>
                <w:lang w:val="uz-Cyrl-UZ"/>
              </w:rPr>
              <w:t xml:space="preserve">ҳозланган, </w:t>
            </w:r>
            <w:r w:rsidRPr="00BF3AEA">
              <w:rPr>
                <w:sz w:val="28"/>
                <w:szCs w:val="28"/>
              </w:rPr>
              <w:t>оддий</w:t>
            </w:r>
            <w:r w:rsidRPr="00BF3AEA">
              <w:rPr>
                <w:sz w:val="28"/>
                <w:szCs w:val="28"/>
                <w:lang w:val="uz-Cyrl-UZ"/>
              </w:rPr>
              <w:t xml:space="preserve"> қайта ишлашни мустақил бажара оладиган терминал.</w:t>
            </w:r>
          </w:p>
        </w:tc>
      </w:tr>
      <w:tr w:rsidR="00BE00A0" w:rsidRPr="00D77B0B">
        <w:trPr>
          <w:tblCellSpacing w:w="0" w:type="dxa"/>
          <w:jc w:val="center"/>
        </w:trPr>
        <w:tc>
          <w:tcPr>
            <w:tcW w:w="2079" w:type="pct"/>
          </w:tcPr>
          <w:p w:rsidR="00EF6C55" w:rsidRPr="00221BEE" w:rsidRDefault="00EF6C55" w:rsidP="004E5BD5">
            <w:pPr>
              <w:tabs>
                <w:tab w:val="left" w:pos="4320"/>
                <w:tab w:val="left" w:pos="4500"/>
              </w:tabs>
              <w:rPr>
                <w:b/>
                <w:sz w:val="28"/>
                <w:szCs w:val="28"/>
              </w:rPr>
            </w:pPr>
            <w:r w:rsidRPr="00711FC7">
              <w:rPr>
                <w:b/>
                <w:sz w:val="28"/>
                <w:szCs w:val="28"/>
              </w:rPr>
              <w:t>Интерактивный</w:t>
            </w:r>
            <w:r w:rsidRPr="00711FC7">
              <w:rPr>
                <w:b/>
                <w:sz w:val="28"/>
                <w:szCs w:val="28"/>
                <w:lang w:val="uz-Cyrl-UZ"/>
              </w:rPr>
              <w:t xml:space="preserve"> </w:t>
            </w:r>
          </w:p>
          <w:p w:rsidR="00BE00A0" w:rsidRPr="00711FC7" w:rsidRDefault="00BE00A0" w:rsidP="004E5BD5">
            <w:pPr>
              <w:tabs>
                <w:tab w:val="left" w:pos="4320"/>
                <w:tab w:val="left" w:pos="4500"/>
              </w:tabs>
              <w:rPr>
                <w:b/>
                <w:sz w:val="28"/>
                <w:szCs w:val="28"/>
                <w:lang w:val="uz-Cyrl-UZ"/>
              </w:rPr>
            </w:pPr>
            <w:r w:rsidRPr="00711FC7">
              <w:rPr>
                <w:b/>
                <w:sz w:val="28"/>
                <w:szCs w:val="28"/>
                <w:lang w:val="uz-Cyrl-UZ"/>
              </w:rPr>
              <w:t xml:space="preserve">uz </w:t>
            </w:r>
            <w:r w:rsidRPr="00711FC7">
              <w:rPr>
                <w:sz w:val="28"/>
                <w:szCs w:val="28"/>
                <w:lang w:val="uz-Cyrl-UZ"/>
              </w:rPr>
              <w:t>-</w:t>
            </w:r>
            <w:r w:rsidRPr="00711FC7">
              <w:rPr>
                <w:b/>
                <w:sz w:val="28"/>
                <w:szCs w:val="28"/>
                <w:lang w:val="uz-Cyrl-UZ"/>
              </w:rPr>
              <w:t xml:space="preserve"> </w:t>
            </w:r>
            <w:r w:rsidRPr="00711FC7">
              <w:rPr>
                <w:sz w:val="28"/>
                <w:szCs w:val="28"/>
                <w:lang w:val="uz-Cyrl-UZ"/>
              </w:rPr>
              <w:t xml:space="preserve">interaktiv </w:t>
            </w:r>
          </w:p>
          <w:p w:rsidR="00BE00A0" w:rsidRPr="00711FC7" w:rsidRDefault="00BE00A0" w:rsidP="004E5BD5">
            <w:pPr>
              <w:tabs>
                <w:tab w:val="left" w:pos="4320"/>
                <w:tab w:val="left" w:pos="4500"/>
              </w:tabs>
              <w:rPr>
                <w:sz w:val="28"/>
                <w:szCs w:val="28"/>
              </w:rPr>
            </w:pPr>
            <w:r w:rsidRPr="00711FC7">
              <w:rPr>
                <w:b/>
                <w:sz w:val="28"/>
                <w:szCs w:val="28"/>
                <w:lang w:val="uz-Cyrl-UZ"/>
              </w:rPr>
              <w:t xml:space="preserve">       </w:t>
            </w:r>
            <w:r w:rsidRPr="00711FC7">
              <w:rPr>
                <w:sz w:val="28"/>
                <w:szCs w:val="28"/>
              </w:rPr>
              <w:t xml:space="preserve">интерактив </w:t>
            </w:r>
          </w:p>
          <w:p w:rsidR="00BE00A0" w:rsidRPr="00711FC7" w:rsidRDefault="00BE00A0" w:rsidP="0051450D">
            <w:pPr>
              <w:tabs>
                <w:tab w:val="left" w:pos="4320"/>
                <w:tab w:val="left" w:pos="4500"/>
              </w:tabs>
              <w:rPr>
                <w:sz w:val="28"/>
                <w:szCs w:val="28"/>
                <w:lang w:val="uz-Cyrl-UZ"/>
              </w:rPr>
            </w:pPr>
            <w:r w:rsidRPr="00711FC7">
              <w:rPr>
                <w:b/>
                <w:sz w:val="28"/>
                <w:szCs w:val="28"/>
                <w:lang w:val="en-US"/>
              </w:rPr>
              <w:t>en</w:t>
            </w:r>
            <w:r w:rsidRPr="00221BEE">
              <w:rPr>
                <w:b/>
                <w:sz w:val="28"/>
                <w:szCs w:val="28"/>
              </w:rPr>
              <w:t xml:space="preserve"> </w:t>
            </w:r>
            <w:r w:rsidRPr="00221BEE">
              <w:rPr>
                <w:sz w:val="28"/>
                <w:szCs w:val="28"/>
              </w:rPr>
              <w:t>-</w:t>
            </w:r>
            <w:r w:rsidRPr="00711FC7">
              <w:rPr>
                <w:sz w:val="28"/>
                <w:szCs w:val="28"/>
                <w:lang w:val="uz-Cyrl-UZ"/>
              </w:rPr>
              <w:t xml:space="preserve"> interactive </w:t>
            </w:r>
          </w:p>
          <w:p w:rsidR="00BE00A0" w:rsidRPr="00221BEE" w:rsidRDefault="00BE00A0" w:rsidP="004E5BD5">
            <w:pPr>
              <w:tabs>
                <w:tab w:val="left" w:pos="4320"/>
                <w:tab w:val="left" w:pos="4500"/>
              </w:tabs>
              <w:rPr>
                <w:b/>
                <w:sz w:val="28"/>
                <w:szCs w:val="28"/>
              </w:rPr>
            </w:pPr>
          </w:p>
        </w:tc>
        <w:tc>
          <w:tcPr>
            <w:tcW w:w="2921" w:type="pct"/>
          </w:tcPr>
          <w:p w:rsidR="00EF6C55" w:rsidRPr="00711FC7" w:rsidRDefault="00D77B0B" w:rsidP="00D77B0B">
            <w:pPr>
              <w:tabs>
                <w:tab w:val="left" w:pos="4320"/>
                <w:tab w:val="left" w:pos="4500"/>
              </w:tabs>
              <w:jc w:val="both"/>
              <w:rPr>
                <w:sz w:val="28"/>
                <w:szCs w:val="28"/>
              </w:rPr>
            </w:pPr>
            <w:r w:rsidRPr="00711FC7">
              <w:rPr>
                <w:sz w:val="28"/>
                <w:szCs w:val="28"/>
              </w:rPr>
              <w:t>П</w:t>
            </w:r>
            <w:r w:rsidR="00EF6C55" w:rsidRPr="00711FC7">
              <w:rPr>
                <w:sz w:val="28"/>
                <w:szCs w:val="28"/>
              </w:rPr>
              <w:t>риложение, результат работы которого зависит от пользователя, которой может изменять как  результат, так  и представление результата.</w:t>
            </w:r>
          </w:p>
          <w:p w:rsidR="00EF6C55" w:rsidRPr="00BF3481" w:rsidRDefault="00EF6C55" w:rsidP="00D77B0B">
            <w:pPr>
              <w:jc w:val="both"/>
              <w:rPr>
                <w:sz w:val="18"/>
                <w:szCs w:val="18"/>
              </w:rPr>
            </w:pPr>
          </w:p>
          <w:p w:rsidR="00D77B0B" w:rsidRPr="00711FC7" w:rsidRDefault="00EF6C55" w:rsidP="00D77B0B">
            <w:pPr>
              <w:jc w:val="both"/>
              <w:rPr>
                <w:sz w:val="28"/>
                <w:szCs w:val="28"/>
              </w:rPr>
            </w:pPr>
            <w:r w:rsidRPr="00711FC7">
              <w:rPr>
                <w:sz w:val="28"/>
                <w:szCs w:val="28"/>
                <w:lang w:val="en-US"/>
              </w:rPr>
              <w:t>Ishining</w:t>
            </w:r>
            <w:r w:rsidRPr="00711FC7">
              <w:rPr>
                <w:sz w:val="28"/>
                <w:szCs w:val="28"/>
              </w:rPr>
              <w:t xml:space="preserve"> </w:t>
            </w:r>
            <w:r w:rsidRPr="00711FC7">
              <w:rPr>
                <w:sz w:val="28"/>
                <w:szCs w:val="28"/>
                <w:lang w:val="en-US"/>
              </w:rPr>
              <w:t>natijasi</w:t>
            </w:r>
            <w:r w:rsidRPr="00711FC7">
              <w:rPr>
                <w:sz w:val="28"/>
                <w:szCs w:val="28"/>
              </w:rPr>
              <w:t xml:space="preserve">, </w:t>
            </w:r>
            <w:r w:rsidRPr="00711FC7">
              <w:rPr>
                <w:sz w:val="28"/>
                <w:szCs w:val="28"/>
                <w:lang w:val="en-US"/>
              </w:rPr>
              <w:t>ham</w:t>
            </w:r>
            <w:r w:rsidRPr="00711FC7">
              <w:rPr>
                <w:sz w:val="28"/>
                <w:szCs w:val="28"/>
              </w:rPr>
              <w:t xml:space="preserve"> </w:t>
            </w:r>
            <w:r w:rsidRPr="00711FC7">
              <w:rPr>
                <w:sz w:val="28"/>
                <w:szCs w:val="28"/>
                <w:lang w:val="en-US"/>
              </w:rPr>
              <w:t>natijani</w:t>
            </w:r>
            <w:r w:rsidRPr="00711FC7">
              <w:rPr>
                <w:sz w:val="28"/>
                <w:szCs w:val="28"/>
              </w:rPr>
              <w:t xml:space="preserve">, </w:t>
            </w:r>
            <w:r w:rsidRPr="00711FC7">
              <w:rPr>
                <w:sz w:val="28"/>
                <w:szCs w:val="28"/>
                <w:lang w:val="en-US"/>
              </w:rPr>
              <w:t>ham</w:t>
            </w:r>
            <w:r w:rsidRPr="00711FC7">
              <w:rPr>
                <w:sz w:val="28"/>
                <w:szCs w:val="28"/>
              </w:rPr>
              <w:t xml:space="preserve"> </w:t>
            </w:r>
            <w:r w:rsidRPr="00711FC7">
              <w:rPr>
                <w:sz w:val="28"/>
                <w:szCs w:val="28"/>
                <w:lang w:val="en-US"/>
              </w:rPr>
              <w:t>natija</w:t>
            </w:r>
            <w:r w:rsidRPr="00711FC7">
              <w:rPr>
                <w:sz w:val="28"/>
                <w:szCs w:val="28"/>
              </w:rPr>
              <w:t xml:space="preserve"> </w:t>
            </w:r>
            <w:r w:rsidRPr="00711FC7">
              <w:rPr>
                <w:sz w:val="28"/>
                <w:szCs w:val="28"/>
                <w:lang w:val="en-US"/>
              </w:rPr>
              <w:t>taq</w:t>
            </w:r>
            <w:r w:rsidR="00D77B0B" w:rsidRPr="00711FC7">
              <w:rPr>
                <w:sz w:val="28"/>
                <w:szCs w:val="28"/>
              </w:rPr>
              <w:t>-</w:t>
            </w:r>
            <w:r w:rsidRPr="00711FC7">
              <w:rPr>
                <w:sz w:val="28"/>
                <w:szCs w:val="28"/>
                <w:lang w:val="en-US"/>
              </w:rPr>
              <w:t>dim</w:t>
            </w:r>
            <w:r w:rsidRPr="00711FC7">
              <w:rPr>
                <w:sz w:val="28"/>
                <w:szCs w:val="28"/>
              </w:rPr>
              <w:t xml:space="preserve"> </w:t>
            </w:r>
            <w:r w:rsidRPr="00711FC7">
              <w:rPr>
                <w:sz w:val="28"/>
                <w:szCs w:val="28"/>
                <w:lang w:val="en-US"/>
              </w:rPr>
              <w:t>etilishini</w:t>
            </w:r>
            <w:r w:rsidRPr="00711FC7">
              <w:rPr>
                <w:sz w:val="28"/>
                <w:szCs w:val="28"/>
              </w:rPr>
              <w:t xml:space="preserve"> </w:t>
            </w:r>
            <w:r w:rsidRPr="00711FC7">
              <w:rPr>
                <w:sz w:val="28"/>
                <w:szCs w:val="28"/>
                <w:lang w:val="en-US"/>
              </w:rPr>
              <w:t>o</w:t>
            </w:r>
            <w:r w:rsidRPr="00711FC7">
              <w:rPr>
                <w:sz w:val="28"/>
                <w:szCs w:val="28"/>
              </w:rPr>
              <w:t>‘</w:t>
            </w:r>
            <w:r w:rsidRPr="00711FC7">
              <w:rPr>
                <w:sz w:val="28"/>
                <w:szCs w:val="28"/>
                <w:lang w:val="en-US"/>
              </w:rPr>
              <w:t>zgartirishi</w:t>
            </w:r>
            <w:r w:rsidRPr="00711FC7">
              <w:rPr>
                <w:sz w:val="28"/>
                <w:szCs w:val="28"/>
              </w:rPr>
              <w:t xml:space="preserve"> </w:t>
            </w:r>
            <w:r w:rsidRPr="00711FC7">
              <w:rPr>
                <w:sz w:val="28"/>
                <w:szCs w:val="28"/>
                <w:lang w:val="en-US"/>
              </w:rPr>
              <w:t>mumkin</w:t>
            </w:r>
            <w:r w:rsidRPr="00711FC7">
              <w:rPr>
                <w:sz w:val="28"/>
                <w:szCs w:val="28"/>
              </w:rPr>
              <w:t xml:space="preserve"> </w:t>
            </w:r>
            <w:r w:rsidRPr="00711FC7">
              <w:rPr>
                <w:sz w:val="28"/>
                <w:szCs w:val="28"/>
                <w:lang w:val="en-US"/>
              </w:rPr>
              <w:t>bo</w:t>
            </w:r>
            <w:r w:rsidRPr="00711FC7">
              <w:rPr>
                <w:sz w:val="28"/>
                <w:szCs w:val="28"/>
              </w:rPr>
              <w:t>‘</w:t>
            </w:r>
            <w:r w:rsidRPr="00711FC7">
              <w:rPr>
                <w:sz w:val="28"/>
                <w:szCs w:val="28"/>
                <w:lang w:val="en-US"/>
              </w:rPr>
              <w:t>lgan</w:t>
            </w:r>
            <w:r w:rsidRPr="00711FC7">
              <w:rPr>
                <w:sz w:val="28"/>
                <w:szCs w:val="28"/>
              </w:rPr>
              <w:t xml:space="preserve"> </w:t>
            </w:r>
            <w:r w:rsidRPr="00711FC7">
              <w:rPr>
                <w:sz w:val="28"/>
                <w:szCs w:val="28"/>
                <w:lang w:val="en-US"/>
              </w:rPr>
              <w:t>foydal</w:t>
            </w:r>
            <w:r w:rsidR="00D77B0B" w:rsidRPr="00711FC7">
              <w:rPr>
                <w:sz w:val="28"/>
                <w:szCs w:val="28"/>
                <w:lang w:val="en-US"/>
              </w:rPr>
              <w:t>anuvchiga</w:t>
            </w:r>
            <w:r w:rsidR="00D77B0B" w:rsidRPr="00711FC7">
              <w:rPr>
                <w:sz w:val="28"/>
                <w:szCs w:val="28"/>
              </w:rPr>
              <w:t xml:space="preserve"> </w:t>
            </w:r>
            <w:r w:rsidR="00D77B0B" w:rsidRPr="00711FC7">
              <w:rPr>
                <w:sz w:val="28"/>
                <w:szCs w:val="28"/>
                <w:lang w:val="en-US"/>
              </w:rPr>
              <w:t>bog</w:t>
            </w:r>
            <w:r w:rsidR="00D77B0B" w:rsidRPr="00711FC7">
              <w:rPr>
                <w:sz w:val="28"/>
                <w:szCs w:val="28"/>
              </w:rPr>
              <w:t>‘</w:t>
            </w:r>
            <w:r w:rsidR="00D77B0B" w:rsidRPr="00711FC7">
              <w:rPr>
                <w:sz w:val="28"/>
                <w:szCs w:val="28"/>
                <w:lang w:val="en-US"/>
              </w:rPr>
              <w:t>liq</w:t>
            </w:r>
            <w:r w:rsidR="00D77B0B" w:rsidRPr="00711FC7">
              <w:rPr>
                <w:sz w:val="28"/>
                <w:szCs w:val="28"/>
              </w:rPr>
              <w:t xml:space="preserve"> </w:t>
            </w:r>
            <w:r w:rsidR="00D77B0B" w:rsidRPr="00711FC7">
              <w:rPr>
                <w:sz w:val="28"/>
                <w:szCs w:val="28"/>
                <w:lang w:val="en-US"/>
              </w:rPr>
              <w:t>bo</w:t>
            </w:r>
            <w:r w:rsidR="00D77B0B" w:rsidRPr="00711FC7">
              <w:rPr>
                <w:sz w:val="28"/>
                <w:szCs w:val="28"/>
              </w:rPr>
              <w:t>‘</w:t>
            </w:r>
            <w:r w:rsidR="00D77B0B" w:rsidRPr="00711FC7">
              <w:rPr>
                <w:sz w:val="28"/>
                <w:szCs w:val="28"/>
                <w:lang w:val="en-US"/>
              </w:rPr>
              <w:t>lgan</w:t>
            </w:r>
            <w:r w:rsidR="00D77B0B" w:rsidRPr="00711FC7">
              <w:rPr>
                <w:sz w:val="28"/>
                <w:szCs w:val="28"/>
              </w:rPr>
              <w:t xml:space="preserve"> </w:t>
            </w:r>
            <w:r w:rsidR="00D77B0B" w:rsidRPr="00711FC7">
              <w:rPr>
                <w:sz w:val="28"/>
                <w:szCs w:val="28"/>
                <w:lang w:val="en-US"/>
              </w:rPr>
              <w:t>ilova</w:t>
            </w:r>
            <w:r w:rsidR="00D77B0B" w:rsidRPr="00711FC7">
              <w:rPr>
                <w:sz w:val="28"/>
                <w:szCs w:val="28"/>
              </w:rPr>
              <w:t>.</w:t>
            </w:r>
          </w:p>
          <w:p w:rsidR="00D77B0B" w:rsidRPr="00BF3481" w:rsidRDefault="00D77B0B" w:rsidP="00D77B0B">
            <w:pPr>
              <w:jc w:val="both"/>
              <w:rPr>
                <w:sz w:val="18"/>
                <w:szCs w:val="18"/>
              </w:rPr>
            </w:pPr>
          </w:p>
          <w:p w:rsidR="00BE00A0" w:rsidRPr="00711FC7" w:rsidRDefault="00EF6C55" w:rsidP="00D77B0B">
            <w:pPr>
              <w:jc w:val="both"/>
              <w:rPr>
                <w:sz w:val="28"/>
                <w:szCs w:val="28"/>
              </w:rPr>
            </w:pPr>
            <w:r w:rsidRPr="00711FC7">
              <w:rPr>
                <w:sz w:val="28"/>
                <w:szCs w:val="28"/>
              </w:rPr>
              <w:t>Ишининг натижаси, ҳам натижани, ҳам нати</w:t>
            </w:r>
            <w:r w:rsidR="00D77B0B" w:rsidRPr="00711FC7">
              <w:rPr>
                <w:sz w:val="28"/>
                <w:szCs w:val="28"/>
              </w:rPr>
              <w:t>-</w:t>
            </w:r>
            <w:r w:rsidRPr="00711FC7">
              <w:rPr>
                <w:sz w:val="28"/>
                <w:szCs w:val="28"/>
              </w:rPr>
              <w:t>жа тақдим этилишини ўзгартириши мумкин бўлган фойдаланувчига  боғлик бўлган илова.</w:t>
            </w:r>
          </w:p>
        </w:tc>
      </w:tr>
      <w:tr w:rsidR="00BE00A0" w:rsidRPr="00F6187D">
        <w:trPr>
          <w:tblCellSpacing w:w="0" w:type="dxa"/>
          <w:jc w:val="center"/>
        </w:trPr>
        <w:tc>
          <w:tcPr>
            <w:tcW w:w="2079" w:type="pct"/>
          </w:tcPr>
          <w:p w:rsidR="00BE00A0" w:rsidRPr="004879B7" w:rsidRDefault="00BE00A0" w:rsidP="004F58A2">
            <w:pPr>
              <w:tabs>
                <w:tab w:val="left" w:pos="4320"/>
                <w:tab w:val="left" w:pos="4500"/>
              </w:tabs>
              <w:rPr>
                <w:b/>
                <w:sz w:val="28"/>
                <w:szCs w:val="28"/>
                <w:lang w:val="uz-Cyrl-UZ"/>
              </w:rPr>
            </w:pPr>
            <w:r w:rsidRPr="004879B7">
              <w:rPr>
                <w:b/>
                <w:sz w:val="28"/>
                <w:szCs w:val="28"/>
              </w:rPr>
              <w:t>Интервал</w:t>
            </w:r>
            <w:r w:rsidRPr="00844AE4">
              <w:rPr>
                <w:b/>
                <w:sz w:val="28"/>
                <w:szCs w:val="28"/>
              </w:rPr>
              <w:t xml:space="preserve"> </w:t>
            </w:r>
            <w:r w:rsidRPr="004879B7">
              <w:rPr>
                <w:b/>
                <w:sz w:val="28"/>
                <w:szCs w:val="28"/>
              </w:rPr>
              <w:t>времени</w:t>
            </w:r>
          </w:p>
          <w:p w:rsidR="00BE00A0" w:rsidRDefault="00BE00A0" w:rsidP="001878AD">
            <w:pPr>
              <w:tabs>
                <w:tab w:val="left" w:pos="4320"/>
                <w:tab w:val="left" w:pos="4500"/>
              </w:tabs>
              <w:rPr>
                <w:sz w:val="28"/>
                <w:szCs w:val="28"/>
                <w:lang w:val="uz-Cyrl-UZ"/>
              </w:rPr>
            </w:pPr>
            <w:r>
              <w:rPr>
                <w:b/>
                <w:sz w:val="28"/>
                <w:szCs w:val="28"/>
                <w:lang w:val="en-US"/>
              </w:rPr>
              <w:t>uz</w:t>
            </w:r>
            <w:r w:rsidRPr="00844AE4">
              <w:rPr>
                <w:b/>
                <w:sz w:val="28"/>
                <w:szCs w:val="28"/>
              </w:rPr>
              <w:t xml:space="preserve"> </w:t>
            </w:r>
            <w:r w:rsidRPr="00844AE4">
              <w:rPr>
                <w:sz w:val="28"/>
                <w:szCs w:val="28"/>
              </w:rPr>
              <w:t>-</w:t>
            </w:r>
            <w:r>
              <w:rPr>
                <w:sz w:val="28"/>
                <w:szCs w:val="28"/>
                <w:lang w:val="uz-Cyrl-UZ"/>
              </w:rPr>
              <w:t xml:space="preserve"> vaqt intervali</w:t>
            </w:r>
          </w:p>
          <w:p w:rsidR="00BE00A0" w:rsidRPr="00844AE4" w:rsidRDefault="00BE00A0" w:rsidP="004F58A2">
            <w:pPr>
              <w:tabs>
                <w:tab w:val="left" w:pos="4320"/>
                <w:tab w:val="left" w:pos="4500"/>
              </w:tabs>
              <w:rPr>
                <w:sz w:val="28"/>
                <w:szCs w:val="28"/>
              </w:rPr>
            </w:pPr>
            <w:r>
              <w:rPr>
                <w:sz w:val="28"/>
                <w:szCs w:val="28"/>
                <w:lang w:val="uz-Cyrl-UZ"/>
              </w:rPr>
              <w:t xml:space="preserve">       вақт интервали</w:t>
            </w:r>
          </w:p>
          <w:p w:rsidR="00BE00A0" w:rsidRPr="004879B7" w:rsidRDefault="00BE00A0" w:rsidP="004879B7">
            <w:pPr>
              <w:tabs>
                <w:tab w:val="left" w:pos="4320"/>
                <w:tab w:val="left" w:pos="4500"/>
              </w:tabs>
              <w:rPr>
                <w:sz w:val="28"/>
                <w:szCs w:val="28"/>
                <w:lang w:val="uz-Cyrl-UZ"/>
              </w:rPr>
            </w:pPr>
            <w:r w:rsidRPr="000F6207">
              <w:rPr>
                <w:b/>
                <w:bCs/>
                <w:color w:val="000000"/>
                <w:sz w:val="28"/>
                <w:szCs w:val="28"/>
                <w:lang w:val="en-US"/>
              </w:rPr>
              <w:t xml:space="preserve">en </w:t>
            </w:r>
            <w:r w:rsidRPr="00BC5936">
              <w:rPr>
                <w:bCs/>
                <w:color w:val="000000"/>
                <w:sz w:val="28"/>
                <w:szCs w:val="28"/>
                <w:lang w:val="en-US"/>
              </w:rPr>
              <w:t>-</w:t>
            </w:r>
            <w:r w:rsidRPr="004879B7">
              <w:rPr>
                <w:sz w:val="28"/>
                <w:szCs w:val="28"/>
                <w:lang w:val="en-US"/>
              </w:rPr>
              <w:t xml:space="preserve"> time slice </w:t>
            </w:r>
          </w:p>
          <w:p w:rsidR="00BE00A0" w:rsidRPr="004879B7" w:rsidRDefault="00BE00A0" w:rsidP="004F58A2">
            <w:pPr>
              <w:tabs>
                <w:tab w:val="left" w:pos="4320"/>
                <w:tab w:val="left" w:pos="4500"/>
              </w:tabs>
              <w:rPr>
                <w:sz w:val="28"/>
                <w:szCs w:val="28"/>
                <w:lang w:val="en-US"/>
              </w:rPr>
            </w:pPr>
          </w:p>
        </w:tc>
        <w:tc>
          <w:tcPr>
            <w:tcW w:w="2921" w:type="pct"/>
          </w:tcPr>
          <w:p w:rsidR="00BE00A0" w:rsidRDefault="00BE00A0" w:rsidP="00E364BD">
            <w:pPr>
              <w:tabs>
                <w:tab w:val="left" w:pos="4320"/>
                <w:tab w:val="left" w:pos="4500"/>
              </w:tabs>
              <w:jc w:val="both"/>
              <w:rPr>
                <w:sz w:val="28"/>
                <w:szCs w:val="28"/>
                <w:lang w:val="uz-Cyrl-UZ"/>
              </w:rPr>
            </w:pPr>
            <w:r>
              <w:rPr>
                <w:sz w:val="28"/>
                <w:szCs w:val="28"/>
              </w:rPr>
              <w:t>Короткий период времени в многозадачной среде, в течение которого управление отдельной выполняемой задачей передается микропроцессору.</w:t>
            </w:r>
          </w:p>
          <w:p w:rsidR="00BE00A0" w:rsidRPr="00BF3481" w:rsidRDefault="00BE00A0" w:rsidP="00E364BD">
            <w:pPr>
              <w:tabs>
                <w:tab w:val="left" w:pos="4320"/>
                <w:tab w:val="left" w:pos="4500"/>
              </w:tabs>
              <w:jc w:val="both"/>
              <w:rPr>
                <w:sz w:val="16"/>
                <w:szCs w:val="16"/>
              </w:rPr>
            </w:pPr>
          </w:p>
          <w:p w:rsidR="00BE00A0" w:rsidRPr="005B6905" w:rsidRDefault="00BE00A0" w:rsidP="00E364BD">
            <w:pPr>
              <w:tabs>
                <w:tab w:val="left" w:pos="4320"/>
                <w:tab w:val="left" w:pos="4500"/>
              </w:tabs>
              <w:jc w:val="both"/>
              <w:rPr>
                <w:sz w:val="28"/>
                <w:szCs w:val="28"/>
              </w:rPr>
            </w:pPr>
            <w:r>
              <w:rPr>
                <w:sz w:val="28"/>
                <w:szCs w:val="28"/>
                <w:lang w:val="uz-Cyrl-UZ"/>
              </w:rPr>
              <w:t>Ko‘p</w:t>
            </w:r>
            <w:r w:rsidRPr="00F6187D">
              <w:rPr>
                <w:sz w:val="28"/>
                <w:szCs w:val="28"/>
                <w:lang w:val="uz-Cyrl-UZ"/>
              </w:rPr>
              <w:t xml:space="preserve"> </w:t>
            </w:r>
            <w:r>
              <w:rPr>
                <w:sz w:val="28"/>
                <w:szCs w:val="28"/>
                <w:lang w:val="uz-Cyrl-UZ"/>
              </w:rPr>
              <w:t>vazifali muhitdagi, mikroprotsessor</w:t>
            </w:r>
            <w:r w:rsidRPr="00F6187D">
              <w:rPr>
                <w:sz w:val="28"/>
                <w:szCs w:val="28"/>
                <w:lang w:val="uz-Cyrl-UZ"/>
              </w:rPr>
              <w:t xml:space="preserve"> </w:t>
            </w:r>
            <w:r>
              <w:rPr>
                <w:sz w:val="28"/>
                <w:szCs w:val="28"/>
                <w:lang w:val="uz-Cyrl-UZ"/>
              </w:rPr>
              <w:t>alohida</w:t>
            </w:r>
            <w:r w:rsidRPr="00F6187D">
              <w:rPr>
                <w:sz w:val="28"/>
                <w:szCs w:val="28"/>
                <w:lang w:val="uz-Cyrl-UZ"/>
              </w:rPr>
              <w:t xml:space="preserve"> </w:t>
            </w:r>
            <w:r>
              <w:rPr>
                <w:sz w:val="28"/>
                <w:szCs w:val="28"/>
                <w:lang w:val="uz-Cyrl-UZ"/>
              </w:rPr>
              <w:t>bajariladigan vazifani boshqaradi</w:t>
            </w:r>
            <w:r>
              <w:rPr>
                <w:sz w:val="28"/>
                <w:szCs w:val="28"/>
                <w:lang w:val="en-US"/>
              </w:rPr>
              <w:t>gan</w:t>
            </w:r>
            <w:r w:rsidRPr="005B6905">
              <w:rPr>
                <w:sz w:val="28"/>
                <w:szCs w:val="28"/>
              </w:rPr>
              <w:t xml:space="preserve"> </w:t>
            </w:r>
            <w:r>
              <w:rPr>
                <w:sz w:val="28"/>
                <w:szCs w:val="28"/>
                <w:lang w:val="en-US"/>
              </w:rPr>
              <w:t>qisqa</w:t>
            </w:r>
            <w:r w:rsidRPr="005B6905">
              <w:rPr>
                <w:sz w:val="28"/>
                <w:szCs w:val="28"/>
              </w:rPr>
              <w:t xml:space="preserve"> </w:t>
            </w:r>
            <w:r>
              <w:rPr>
                <w:sz w:val="28"/>
                <w:szCs w:val="28"/>
                <w:lang w:val="en-US"/>
              </w:rPr>
              <w:t>vaqt</w:t>
            </w:r>
            <w:r w:rsidRPr="005B6905">
              <w:rPr>
                <w:sz w:val="28"/>
                <w:szCs w:val="28"/>
              </w:rPr>
              <w:t xml:space="preserve"> </w:t>
            </w:r>
            <w:r>
              <w:rPr>
                <w:sz w:val="28"/>
                <w:szCs w:val="28"/>
                <w:lang w:val="en-US"/>
              </w:rPr>
              <w:t>davri</w:t>
            </w:r>
            <w:r w:rsidRPr="005B6905">
              <w:rPr>
                <w:sz w:val="28"/>
                <w:szCs w:val="28"/>
              </w:rPr>
              <w:t>.</w:t>
            </w:r>
          </w:p>
          <w:p w:rsidR="00BE00A0" w:rsidRPr="00BF3481" w:rsidRDefault="00BE00A0" w:rsidP="00E364BD">
            <w:pPr>
              <w:tabs>
                <w:tab w:val="left" w:pos="4320"/>
                <w:tab w:val="left" w:pos="4500"/>
              </w:tabs>
              <w:jc w:val="both"/>
              <w:rPr>
                <w:sz w:val="16"/>
                <w:szCs w:val="16"/>
              </w:rPr>
            </w:pPr>
          </w:p>
          <w:p w:rsidR="00BE00A0" w:rsidRPr="00F6187D" w:rsidRDefault="00BE00A0" w:rsidP="00E364BD">
            <w:pPr>
              <w:tabs>
                <w:tab w:val="left" w:pos="4320"/>
                <w:tab w:val="left" w:pos="4500"/>
              </w:tabs>
              <w:jc w:val="both"/>
              <w:rPr>
                <w:sz w:val="28"/>
                <w:szCs w:val="28"/>
                <w:lang w:val="uz-Cyrl-UZ"/>
              </w:rPr>
            </w:pPr>
            <w:r w:rsidRPr="00F6187D">
              <w:rPr>
                <w:sz w:val="28"/>
                <w:szCs w:val="28"/>
                <w:lang w:val="uz-Cyrl-UZ"/>
              </w:rPr>
              <w:t>Кўп вазифали</w:t>
            </w:r>
            <w:r>
              <w:rPr>
                <w:sz w:val="28"/>
                <w:szCs w:val="28"/>
                <w:lang w:val="uz-Cyrl-UZ"/>
              </w:rPr>
              <w:t xml:space="preserve"> муҳитдаги, </w:t>
            </w:r>
            <w:r w:rsidRPr="00F6187D">
              <w:rPr>
                <w:sz w:val="28"/>
                <w:szCs w:val="28"/>
                <w:lang w:val="uz-Cyrl-UZ"/>
              </w:rPr>
              <w:t>микропроцессор алоҳида бажариладиган</w:t>
            </w:r>
            <w:r>
              <w:rPr>
                <w:sz w:val="28"/>
                <w:szCs w:val="28"/>
                <w:lang w:val="uz-Cyrl-UZ"/>
              </w:rPr>
              <w:t xml:space="preserve"> вазифани бошқаради</w:t>
            </w:r>
            <w:r>
              <w:rPr>
                <w:sz w:val="28"/>
                <w:szCs w:val="28"/>
              </w:rPr>
              <w:t>ган</w:t>
            </w:r>
            <w:r>
              <w:rPr>
                <w:sz w:val="28"/>
                <w:szCs w:val="28"/>
                <w:lang w:val="uz-Cyrl-UZ"/>
              </w:rPr>
              <w:t xml:space="preserve"> қисқа вақт даври.</w:t>
            </w:r>
          </w:p>
        </w:tc>
      </w:tr>
      <w:tr w:rsidR="00BE00A0" w:rsidRPr="00221BEE">
        <w:trPr>
          <w:tblCellSpacing w:w="0" w:type="dxa"/>
          <w:jc w:val="center"/>
        </w:trPr>
        <w:tc>
          <w:tcPr>
            <w:tcW w:w="2079" w:type="pct"/>
          </w:tcPr>
          <w:p w:rsidR="00BE00A0" w:rsidRPr="0051450D" w:rsidRDefault="00BE00A0" w:rsidP="004E5BD5">
            <w:pPr>
              <w:tabs>
                <w:tab w:val="left" w:pos="4320"/>
                <w:tab w:val="left" w:pos="4500"/>
              </w:tabs>
              <w:rPr>
                <w:b/>
                <w:sz w:val="28"/>
                <w:szCs w:val="28"/>
                <w:lang w:val="uz-Cyrl-UZ"/>
              </w:rPr>
            </w:pPr>
            <w:r w:rsidRPr="0051450D">
              <w:rPr>
                <w:b/>
                <w:sz w:val="28"/>
                <w:szCs w:val="28"/>
              </w:rPr>
              <w:t>Интервальный</w:t>
            </w:r>
            <w:r w:rsidRPr="00844AE4">
              <w:rPr>
                <w:b/>
                <w:sz w:val="28"/>
                <w:szCs w:val="28"/>
              </w:rPr>
              <w:t xml:space="preserve"> </w:t>
            </w:r>
            <w:r w:rsidRPr="0051450D">
              <w:rPr>
                <w:b/>
                <w:sz w:val="28"/>
                <w:szCs w:val="28"/>
              </w:rPr>
              <w:t>таймер</w:t>
            </w:r>
          </w:p>
          <w:p w:rsidR="00BE00A0" w:rsidRPr="00844AE4" w:rsidRDefault="00BE00A0"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interval</w:t>
            </w:r>
            <w:r w:rsidRPr="00844AE4">
              <w:rPr>
                <w:sz w:val="28"/>
                <w:szCs w:val="28"/>
              </w:rPr>
              <w:t xml:space="preserve"> </w:t>
            </w:r>
            <w:r w:rsidRPr="00DE4857">
              <w:rPr>
                <w:sz w:val="28"/>
                <w:szCs w:val="28"/>
                <w:lang w:val="en-US"/>
              </w:rPr>
              <w:t>taymeri</w:t>
            </w:r>
          </w:p>
          <w:p w:rsidR="00BE00A0" w:rsidRPr="00844AE4" w:rsidRDefault="00BE00A0" w:rsidP="004E5BD5">
            <w:pPr>
              <w:tabs>
                <w:tab w:val="left" w:pos="4320"/>
                <w:tab w:val="left" w:pos="4500"/>
              </w:tabs>
              <w:rPr>
                <w:sz w:val="28"/>
                <w:szCs w:val="28"/>
              </w:rPr>
            </w:pPr>
            <w:r w:rsidRPr="00844AE4">
              <w:rPr>
                <w:sz w:val="28"/>
                <w:szCs w:val="28"/>
              </w:rPr>
              <w:t xml:space="preserve">        </w:t>
            </w:r>
            <w:r w:rsidRPr="00DC7FAD">
              <w:rPr>
                <w:sz w:val="28"/>
                <w:szCs w:val="28"/>
              </w:rPr>
              <w:t>интервал таймери</w:t>
            </w:r>
          </w:p>
          <w:p w:rsidR="00BE00A0" w:rsidRPr="0051450D" w:rsidRDefault="00BE00A0" w:rsidP="0051450D">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 xml:space="preserve">- </w:t>
            </w:r>
            <w:r w:rsidRPr="0051450D">
              <w:rPr>
                <w:sz w:val="28"/>
                <w:szCs w:val="28"/>
                <w:lang w:val="en-US"/>
              </w:rPr>
              <w:t xml:space="preserve">interval timer </w:t>
            </w:r>
          </w:p>
          <w:p w:rsidR="00BE00A0" w:rsidRPr="00F93C90" w:rsidRDefault="00BE00A0" w:rsidP="004E5BD5">
            <w:pPr>
              <w:tabs>
                <w:tab w:val="left" w:pos="4320"/>
                <w:tab w:val="left" w:pos="4500"/>
              </w:tabs>
              <w:rPr>
                <w:sz w:val="28"/>
                <w:szCs w:val="28"/>
                <w:lang w:val="en-US"/>
              </w:rPr>
            </w:pPr>
          </w:p>
        </w:tc>
        <w:tc>
          <w:tcPr>
            <w:tcW w:w="2921" w:type="pct"/>
          </w:tcPr>
          <w:p w:rsidR="00BE00A0" w:rsidRDefault="00BE00A0" w:rsidP="004E5BD5">
            <w:pPr>
              <w:tabs>
                <w:tab w:val="left" w:pos="4320"/>
                <w:tab w:val="left" w:pos="4500"/>
              </w:tabs>
              <w:jc w:val="both"/>
              <w:rPr>
                <w:sz w:val="28"/>
                <w:szCs w:val="28"/>
                <w:lang w:val="uz-Cyrl-UZ"/>
              </w:rPr>
            </w:pPr>
            <w:r>
              <w:rPr>
                <w:sz w:val="28"/>
                <w:szCs w:val="28"/>
              </w:rPr>
              <w:t>Электронное устройство, генерирующее через заданный промежуток времени сигнал прерывания</w:t>
            </w:r>
            <w:r w:rsidRPr="0099336E">
              <w:rPr>
                <w:sz w:val="28"/>
                <w:szCs w:val="28"/>
              </w:rPr>
              <w:t>.</w:t>
            </w:r>
            <w:r>
              <w:rPr>
                <w:sz w:val="28"/>
                <w:szCs w:val="28"/>
              </w:rPr>
              <w:t xml:space="preserve"> </w:t>
            </w:r>
          </w:p>
          <w:p w:rsidR="00BE00A0" w:rsidRPr="00BF3481" w:rsidRDefault="00BE00A0" w:rsidP="004E5BD5">
            <w:pPr>
              <w:tabs>
                <w:tab w:val="left" w:pos="4320"/>
                <w:tab w:val="left" w:pos="4500"/>
              </w:tabs>
              <w:jc w:val="both"/>
              <w:rPr>
                <w:sz w:val="16"/>
                <w:szCs w:val="16"/>
              </w:rPr>
            </w:pPr>
          </w:p>
          <w:p w:rsidR="00BE00A0" w:rsidRDefault="00BE00A0" w:rsidP="004E5BD5">
            <w:pPr>
              <w:tabs>
                <w:tab w:val="left" w:pos="4320"/>
                <w:tab w:val="left" w:pos="4500"/>
              </w:tabs>
              <w:jc w:val="both"/>
              <w:rPr>
                <w:sz w:val="28"/>
                <w:szCs w:val="28"/>
                <w:lang w:val="en-US"/>
              </w:rPr>
            </w:pPr>
            <w:r>
              <w:rPr>
                <w:sz w:val="28"/>
                <w:szCs w:val="28"/>
                <w:lang w:val="uz-Cyrl-UZ"/>
              </w:rPr>
              <w:t>Berilgan</w:t>
            </w:r>
            <w:r w:rsidRPr="00D015B8">
              <w:rPr>
                <w:sz w:val="28"/>
                <w:szCs w:val="28"/>
                <w:lang w:val="uz-Cyrl-UZ"/>
              </w:rPr>
              <w:t xml:space="preserve"> </w:t>
            </w:r>
            <w:r>
              <w:rPr>
                <w:sz w:val="28"/>
                <w:szCs w:val="28"/>
                <w:lang w:val="uz-Cyrl-UZ"/>
              </w:rPr>
              <w:t>vaqt</w:t>
            </w:r>
            <w:r w:rsidRPr="00D015B8">
              <w:rPr>
                <w:sz w:val="28"/>
                <w:szCs w:val="28"/>
                <w:lang w:val="uz-Cyrl-UZ"/>
              </w:rPr>
              <w:t xml:space="preserve"> </w:t>
            </w:r>
            <w:r>
              <w:rPr>
                <w:sz w:val="28"/>
                <w:szCs w:val="28"/>
                <w:lang w:val="uz-Cyrl-UZ"/>
              </w:rPr>
              <w:t>oralig‘i</w:t>
            </w:r>
            <w:r>
              <w:rPr>
                <w:sz w:val="28"/>
                <w:szCs w:val="28"/>
                <w:lang w:val="en-US"/>
              </w:rPr>
              <w:t>d</w:t>
            </w:r>
            <w:r>
              <w:rPr>
                <w:sz w:val="28"/>
                <w:szCs w:val="28"/>
              </w:rPr>
              <w:t>а</w:t>
            </w:r>
            <w:r w:rsidRPr="00D015B8">
              <w:rPr>
                <w:sz w:val="28"/>
                <w:szCs w:val="28"/>
                <w:lang w:val="uz-Cyrl-UZ"/>
              </w:rPr>
              <w:t xml:space="preserve"> </w:t>
            </w:r>
            <w:r>
              <w:rPr>
                <w:sz w:val="28"/>
                <w:szCs w:val="28"/>
                <w:lang w:val="uz-Cyrl-UZ"/>
              </w:rPr>
              <w:t>uzilish</w:t>
            </w:r>
            <w:r w:rsidRPr="00D015B8">
              <w:rPr>
                <w:sz w:val="28"/>
                <w:szCs w:val="28"/>
                <w:lang w:val="uz-Cyrl-UZ"/>
              </w:rPr>
              <w:t xml:space="preserve"> </w:t>
            </w:r>
            <w:r>
              <w:rPr>
                <w:sz w:val="28"/>
                <w:szCs w:val="28"/>
                <w:lang w:val="uz-Cyrl-UZ"/>
              </w:rPr>
              <w:t>signalini</w:t>
            </w:r>
            <w:r w:rsidRPr="00D015B8">
              <w:rPr>
                <w:sz w:val="28"/>
                <w:szCs w:val="28"/>
                <w:lang w:val="uz-Cyrl-UZ"/>
              </w:rPr>
              <w:t xml:space="preserve"> </w:t>
            </w:r>
            <w:r>
              <w:rPr>
                <w:sz w:val="28"/>
                <w:szCs w:val="28"/>
                <w:lang w:val="uz-Cyrl-UZ"/>
              </w:rPr>
              <w:t>yuzaga</w:t>
            </w:r>
            <w:r w:rsidRPr="00D015B8">
              <w:rPr>
                <w:sz w:val="28"/>
                <w:szCs w:val="28"/>
                <w:lang w:val="uz-Cyrl-UZ"/>
              </w:rPr>
              <w:t xml:space="preserve"> </w:t>
            </w:r>
            <w:r>
              <w:rPr>
                <w:sz w:val="28"/>
                <w:szCs w:val="28"/>
                <w:lang w:val="uz-Cyrl-UZ"/>
              </w:rPr>
              <w:t>keltiradigan</w:t>
            </w:r>
            <w:r w:rsidRPr="00D015B8">
              <w:rPr>
                <w:sz w:val="28"/>
                <w:szCs w:val="28"/>
                <w:lang w:val="uz-Cyrl-UZ"/>
              </w:rPr>
              <w:t xml:space="preserve"> </w:t>
            </w:r>
            <w:r>
              <w:rPr>
                <w:sz w:val="28"/>
                <w:szCs w:val="28"/>
                <w:lang w:val="uz-Cyrl-UZ"/>
              </w:rPr>
              <w:t>elektron</w:t>
            </w:r>
            <w:r w:rsidRPr="00D015B8">
              <w:rPr>
                <w:sz w:val="28"/>
                <w:szCs w:val="28"/>
                <w:lang w:val="uz-Cyrl-UZ"/>
              </w:rPr>
              <w:t xml:space="preserve"> </w:t>
            </w:r>
            <w:r>
              <w:rPr>
                <w:sz w:val="28"/>
                <w:szCs w:val="28"/>
                <w:lang w:val="uz-Cyrl-UZ"/>
              </w:rPr>
              <w:t>qurilma.</w:t>
            </w:r>
          </w:p>
          <w:p w:rsidR="00BE00A0" w:rsidRPr="00711FC7" w:rsidRDefault="00BE00A0" w:rsidP="004E5BD5">
            <w:pPr>
              <w:tabs>
                <w:tab w:val="left" w:pos="4320"/>
                <w:tab w:val="left" w:pos="4500"/>
              </w:tabs>
              <w:jc w:val="both"/>
              <w:rPr>
                <w:sz w:val="16"/>
                <w:szCs w:val="16"/>
                <w:lang w:val="en-US"/>
              </w:rPr>
            </w:pPr>
          </w:p>
          <w:p w:rsidR="00BE00A0" w:rsidRPr="00DC7FAD" w:rsidRDefault="00BE00A0" w:rsidP="004E5BD5">
            <w:pPr>
              <w:tabs>
                <w:tab w:val="left" w:pos="4320"/>
                <w:tab w:val="left" w:pos="4500"/>
              </w:tabs>
              <w:jc w:val="both"/>
              <w:rPr>
                <w:sz w:val="28"/>
                <w:szCs w:val="28"/>
                <w:lang w:val="uz-Cyrl-UZ"/>
              </w:rPr>
            </w:pPr>
            <w:r w:rsidRPr="00D015B8">
              <w:rPr>
                <w:sz w:val="28"/>
                <w:szCs w:val="28"/>
                <w:lang w:val="uz-Cyrl-UZ"/>
              </w:rPr>
              <w:t>Берилган вақт оралиғи</w:t>
            </w:r>
            <w:r>
              <w:rPr>
                <w:sz w:val="28"/>
                <w:szCs w:val="28"/>
              </w:rPr>
              <w:t>да</w:t>
            </w:r>
            <w:r w:rsidRPr="00D015B8">
              <w:rPr>
                <w:sz w:val="28"/>
                <w:szCs w:val="28"/>
                <w:lang w:val="uz-Cyrl-UZ"/>
              </w:rPr>
              <w:t xml:space="preserve"> узилиш сигналини юзага келтирадиган электрон </w:t>
            </w:r>
            <w:r>
              <w:rPr>
                <w:sz w:val="28"/>
                <w:szCs w:val="28"/>
                <w:lang w:val="uz-Cyrl-UZ"/>
              </w:rPr>
              <w:t>қурилма.</w:t>
            </w:r>
          </w:p>
        </w:tc>
      </w:tr>
      <w:tr w:rsidR="00BE00A0" w:rsidRPr="00221BEE">
        <w:trPr>
          <w:tblCellSpacing w:w="0" w:type="dxa"/>
          <w:jc w:val="center"/>
        </w:trPr>
        <w:tc>
          <w:tcPr>
            <w:tcW w:w="2079" w:type="pct"/>
          </w:tcPr>
          <w:p w:rsidR="00BE00A0" w:rsidRPr="0051450D" w:rsidRDefault="00BE00A0" w:rsidP="004E5BD5">
            <w:pPr>
              <w:tabs>
                <w:tab w:val="left" w:pos="4320"/>
                <w:tab w:val="left" w:pos="4500"/>
              </w:tabs>
              <w:rPr>
                <w:b/>
                <w:sz w:val="28"/>
                <w:szCs w:val="28"/>
                <w:lang w:val="uz-Cyrl-UZ"/>
              </w:rPr>
            </w:pPr>
            <w:r w:rsidRPr="0051450D">
              <w:rPr>
                <w:b/>
                <w:sz w:val="28"/>
                <w:szCs w:val="28"/>
              </w:rPr>
              <w:t>Интернет</w:t>
            </w:r>
          </w:p>
          <w:p w:rsidR="00BE00A0" w:rsidRPr="00844AE4" w:rsidRDefault="00BE00A0" w:rsidP="004E5BD5">
            <w:pPr>
              <w:tabs>
                <w:tab w:val="left" w:pos="4320"/>
                <w:tab w:val="left" w:pos="4500"/>
              </w:tabs>
              <w:rPr>
                <w:b/>
                <w:sz w:val="28"/>
                <w:szCs w:val="28"/>
                <w:lang w:val="en-US"/>
              </w:rPr>
            </w:pPr>
            <w:r>
              <w:rPr>
                <w:b/>
                <w:sz w:val="28"/>
                <w:szCs w:val="28"/>
                <w:lang w:val="en-US"/>
              </w:rPr>
              <w:t>uz</w:t>
            </w:r>
            <w:r w:rsidRPr="00844AE4">
              <w:rPr>
                <w:b/>
                <w:sz w:val="28"/>
                <w:szCs w:val="28"/>
                <w:lang w:val="en-US"/>
              </w:rPr>
              <w:t xml:space="preserve"> </w:t>
            </w:r>
            <w:r w:rsidRPr="00844AE4">
              <w:rPr>
                <w:sz w:val="28"/>
                <w:szCs w:val="28"/>
                <w:lang w:val="en-US"/>
              </w:rPr>
              <w:t>-</w:t>
            </w:r>
            <w:r w:rsidRPr="00844AE4">
              <w:rPr>
                <w:b/>
                <w:sz w:val="28"/>
                <w:szCs w:val="28"/>
                <w:lang w:val="en-US"/>
              </w:rPr>
              <w:t xml:space="preserve"> </w:t>
            </w:r>
            <w:r w:rsidRPr="00844AE4">
              <w:rPr>
                <w:sz w:val="28"/>
                <w:szCs w:val="28"/>
                <w:lang w:val="en-US"/>
              </w:rPr>
              <w:t>Internet</w:t>
            </w:r>
          </w:p>
          <w:p w:rsidR="00BE00A0" w:rsidRDefault="00BE00A0" w:rsidP="004E5BD5">
            <w:pPr>
              <w:tabs>
                <w:tab w:val="left" w:pos="4320"/>
                <w:tab w:val="left" w:pos="4500"/>
              </w:tabs>
              <w:rPr>
                <w:sz w:val="28"/>
                <w:szCs w:val="28"/>
                <w:lang w:val="en-US"/>
              </w:rPr>
            </w:pPr>
            <w:r w:rsidRPr="00844AE4">
              <w:rPr>
                <w:sz w:val="28"/>
                <w:szCs w:val="28"/>
                <w:lang w:val="en-US"/>
              </w:rPr>
              <w:t xml:space="preserve">       </w:t>
            </w:r>
            <w:r w:rsidRPr="00FB4904">
              <w:rPr>
                <w:sz w:val="28"/>
                <w:szCs w:val="28"/>
              </w:rPr>
              <w:t>Интернет</w:t>
            </w:r>
          </w:p>
          <w:p w:rsidR="00BE00A0" w:rsidRPr="0051450D" w:rsidRDefault="00BE00A0" w:rsidP="0051450D">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w:t>
            </w:r>
            <w:r w:rsidRPr="0051450D">
              <w:rPr>
                <w:sz w:val="28"/>
                <w:szCs w:val="28"/>
                <w:lang w:val="en-US"/>
              </w:rPr>
              <w:t xml:space="preserve"> Internet </w:t>
            </w:r>
          </w:p>
          <w:p w:rsidR="00BE00A0" w:rsidRPr="00F93C90" w:rsidRDefault="00BE00A0" w:rsidP="004E5BD5">
            <w:pPr>
              <w:tabs>
                <w:tab w:val="left" w:pos="4320"/>
                <w:tab w:val="left" w:pos="4500"/>
              </w:tabs>
              <w:rPr>
                <w:sz w:val="28"/>
                <w:szCs w:val="28"/>
                <w:lang w:val="en-US"/>
              </w:rPr>
            </w:pPr>
          </w:p>
        </w:tc>
        <w:tc>
          <w:tcPr>
            <w:tcW w:w="2921" w:type="pct"/>
          </w:tcPr>
          <w:p w:rsidR="00BE00A0" w:rsidRPr="002752C5" w:rsidRDefault="00BE00A0" w:rsidP="004E5BD5">
            <w:pPr>
              <w:tabs>
                <w:tab w:val="left" w:pos="4320"/>
                <w:tab w:val="left" w:pos="4500"/>
              </w:tabs>
              <w:jc w:val="both"/>
              <w:rPr>
                <w:sz w:val="28"/>
                <w:szCs w:val="28"/>
              </w:rPr>
            </w:pPr>
            <w:r>
              <w:rPr>
                <w:sz w:val="28"/>
                <w:szCs w:val="28"/>
              </w:rPr>
              <w:t xml:space="preserve">Глобальная всемирная сеть, объединяющая сети различных типов и использующая стандартизованные протоколы </w:t>
            </w:r>
            <w:r>
              <w:rPr>
                <w:sz w:val="28"/>
                <w:szCs w:val="28"/>
                <w:lang w:val="en-US"/>
              </w:rPr>
              <w:t>TCP</w:t>
            </w:r>
            <w:r w:rsidRPr="0099336E">
              <w:rPr>
                <w:sz w:val="28"/>
                <w:szCs w:val="28"/>
              </w:rPr>
              <w:t>/</w:t>
            </w:r>
            <w:r>
              <w:rPr>
                <w:sz w:val="28"/>
                <w:szCs w:val="28"/>
                <w:lang w:val="en-US"/>
              </w:rPr>
              <w:t>IP</w:t>
            </w:r>
            <w:r>
              <w:rPr>
                <w:sz w:val="28"/>
                <w:szCs w:val="28"/>
              </w:rPr>
              <w:t>.</w:t>
            </w:r>
          </w:p>
          <w:p w:rsidR="00BE00A0" w:rsidRPr="0032597D" w:rsidRDefault="00BE00A0" w:rsidP="004E5BD5">
            <w:pPr>
              <w:tabs>
                <w:tab w:val="left" w:pos="4320"/>
                <w:tab w:val="left" w:pos="4500"/>
              </w:tabs>
              <w:jc w:val="both"/>
              <w:rPr>
                <w:sz w:val="16"/>
                <w:szCs w:val="16"/>
              </w:rPr>
            </w:pPr>
          </w:p>
          <w:p w:rsidR="00BE00A0" w:rsidRDefault="00BE00A0" w:rsidP="004E5BD5">
            <w:pPr>
              <w:tabs>
                <w:tab w:val="left" w:pos="4320"/>
                <w:tab w:val="left" w:pos="4500"/>
              </w:tabs>
              <w:jc w:val="both"/>
              <w:rPr>
                <w:sz w:val="28"/>
                <w:szCs w:val="28"/>
                <w:lang w:val="en-US"/>
              </w:rPr>
            </w:pPr>
            <w:r>
              <w:rPr>
                <w:sz w:val="28"/>
                <w:szCs w:val="28"/>
                <w:lang w:val="uz-Cyrl-UZ"/>
              </w:rPr>
              <w:t>Har xil tarmoqlarni birlashtiradigan va standart</w:t>
            </w:r>
            <w:r w:rsidR="0032597D">
              <w:rPr>
                <w:sz w:val="28"/>
                <w:szCs w:val="28"/>
                <w:lang w:val="uz-Cyrl-UZ"/>
              </w:rPr>
              <w:t>-</w:t>
            </w:r>
            <w:r>
              <w:rPr>
                <w:sz w:val="28"/>
                <w:szCs w:val="28"/>
                <w:lang w:val="uz-Cyrl-UZ"/>
              </w:rPr>
              <w:t xml:space="preserve">lashtirilgan </w:t>
            </w:r>
            <w:r>
              <w:rPr>
                <w:sz w:val="28"/>
                <w:szCs w:val="28"/>
                <w:lang w:val="en-US"/>
              </w:rPr>
              <w:t>TCP</w:t>
            </w:r>
            <w:r w:rsidRPr="0099137E">
              <w:rPr>
                <w:sz w:val="28"/>
                <w:szCs w:val="28"/>
                <w:lang w:val="en-US"/>
              </w:rPr>
              <w:t>/</w:t>
            </w:r>
            <w:r>
              <w:rPr>
                <w:sz w:val="28"/>
                <w:szCs w:val="28"/>
                <w:lang w:val="en-US"/>
              </w:rPr>
              <w:t>IP</w:t>
            </w:r>
            <w:r>
              <w:rPr>
                <w:sz w:val="28"/>
                <w:szCs w:val="28"/>
                <w:lang w:val="uz-Cyrl-UZ"/>
              </w:rPr>
              <w:t xml:space="preserve"> protokollaridan foydalanila</w:t>
            </w:r>
            <w:r w:rsidR="0032597D">
              <w:rPr>
                <w:sz w:val="28"/>
                <w:szCs w:val="28"/>
                <w:lang w:val="uz-Cyrl-UZ"/>
              </w:rPr>
              <w:t>-</w:t>
            </w:r>
            <w:r>
              <w:rPr>
                <w:sz w:val="28"/>
                <w:szCs w:val="28"/>
                <w:lang w:val="uz-Cyrl-UZ"/>
              </w:rPr>
              <w:t>digan global butunjahon tarmog‘i.</w:t>
            </w:r>
          </w:p>
          <w:p w:rsidR="00BE00A0" w:rsidRPr="0032597D" w:rsidRDefault="00BE00A0" w:rsidP="004E5BD5">
            <w:pPr>
              <w:tabs>
                <w:tab w:val="left" w:pos="4320"/>
                <w:tab w:val="left" w:pos="4500"/>
              </w:tabs>
              <w:jc w:val="both"/>
              <w:rPr>
                <w:sz w:val="16"/>
                <w:szCs w:val="16"/>
                <w:lang w:val="en-US"/>
              </w:rPr>
            </w:pPr>
          </w:p>
          <w:p w:rsidR="00BE00A0" w:rsidRPr="00FB4904" w:rsidRDefault="00BE00A0" w:rsidP="004E5BD5">
            <w:pPr>
              <w:tabs>
                <w:tab w:val="left" w:pos="4320"/>
                <w:tab w:val="left" w:pos="4500"/>
              </w:tabs>
              <w:jc w:val="both"/>
              <w:rPr>
                <w:sz w:val="28"/>
                <w:szCs w:val="28"/>
                <w:lang w:val="uz-Cyrl-UZ"/>
              </w:rPr>
            </w:pPr>
            <w:r>
              <w:rPr>
                <w:sz w:val="28"/>
                <w:szCs w:val="28"/>
                <w:lang w:val="uz-Cyrl-UZ"/>
              </w:rPr>
              <w:t xml:space="preserve">Ҳар хил тармоқларни бирлаштирадиган ва стандартлаштирилган </w:t>
            </w:r>
            <w:r>
              <w:rPr>
                <w:sz w:val="28"/>
                <w:szCs w:val="28"/>
                <w:lang w:val="en-US"/>
              </w:rPr>
              <w:t>TCP</w:t>
            </w:r>
            <w:r w:rsidRPr="00DE4857">
              <w:rPr>
                <w:sz w:val="28"/>
                <w:szCs w:val="28"/>
                <w:lang w:val="en-US"/>
              </w:rPr>
              <w:t>/</w:t>
            </w:r>
            <w:r>
              <w:rPr>
                <w:sz w:val="28"/>
                <w:szCs w:val="28"/>
                <w:lang w:val="en-US"/>
              </w:rPr>
              <w:t>IP</w:t>
            </w:r>
            <w:r>
              <w:rPr>
                <w:sz w:val="28"/>
                <w:szCs w:val="28"/>
                <w:lang w:val="uz-Cyrl-UZ"/>
              </w:rPr>
              <w:t xml:space="preserve"> протоколлари</w:t>
            </w:r>
            <w:r w:rsidR="0032597D">
              <w:rPr>
                <w:sz w:val="28"/>
                <w:szCs w:val="28"/>
                <w:lang w:val="uz-Cyrl-UZ"/>
              </w:rPr>
              <w:t>-</w:t>
            </w:r>
            <w:r>
              <w:rPr>
                <w:sz w:val="28"/>
                <w:szCs w:val="28"/>
                <w:lang w:val="uz-Cyrl-UZ"/>
              </w:rPr>
              <w:t>дан фойдаланиладиган глобал бутунжаҳон тармоғи.</w:t>
            </w:r>
          </w:p>
        </w:tc>
      </w:tr>
      <w:tr w:rsidR="00BE00A0" w:rsidRPr="007A0CB9">
        <w:trPr>
          <w:tblCellSpacing w:w="0" w:type="dxa"/>
          <w:jc w:val="center"/>
        </w:trPr>
        <w:tc>
          <w:tcPr>
            <w:tcW w:w="2079" w:type="pct"/>
          </w:tcPr>
          <w:p w:rsidR="00BE00A0" w:rsidRPr="0051450D" w:rsidRDefault="00BE00A0" w:rsidP="004E5BD5">
            <w:pPr>
              <w:tabs>
                <w:tab w:val="left" w:pos="4320"/>
                <w:tab w:val="left" w:pos="4500"/>
              </w:tabs>
              <w:rPr>
                <w:b/>
                <w:sz w:val="28"/>
                <w:szCs w:val="28"/>
                <w:lang w:val="uz-Cyrl-UZ"/>
              </w:rPr>
            </w:pPr>
            <w:r w:rsidRPr="0051450D">
              <w:rPr>
                <w:b/>
                <w:sz w:val="28"/>
                <w:szCs w:val="28"/>
              </w:rPr>
              <w:t>Интерпретатор</w:t>
            </w:r>
          </w:p>
          <w:p w:rsidR="00BE00A0" w:rsidRPr="00DE4857" w:rsidRDefault="00BE00A0" w:rsidP="004E5BD5">
            <w:pPr>
              <w:tabs>
                <w:tab w:val="left" w:pos="4320"/>
                <w:tab w:val="left" w:pos="4500"/>
              </w:tabs>
              <w:rPr>
                <w:b/>
                <w:sz w:val="28"/>
                <w:szCs w:val="28"/>
                <w:lang w:val="en-US"/>
              </w:rPr>
            </w:pPr>
            <w:r>
              <w:rPr>
                <w:b/>
                <w:sz w:val="28"/>
                <w:szCs w:val="28"/>
                <w:lang w:val="en-US"/>
              </w:rPr>
              <w:t>uz</w:t>
            </w:r>
            <w:r w:rsidRPr="00DE4857">
              <w:rPr>
                <w:b/>
                <w:sz w:val="28"/>
                <w:szCs w:val="28"/>
                <w:lang w:val="en-US"/>
              </w:rPr>
              <w:t xml:space="preserve"> </w:t>
            </w:r>
            <w:r w:rsidRPr="00DE4857">
              <w:rPr>
                <w:sz w:val="28"/>
                <w:szCs w:val="28"/>
                <w:lang w:val="en-US"/>
              </w:rPr>
              <w:t>-</w:t>
            </w:r>
            <w:r w:rsidRPr="00DE4857">
              <w:rPr>
                <w:b/>
                <w:sz w:val="28"/>
                <w:szCs w:val="28"/>
                <w:lang w:val="en-US"/>
              </w:rPr>
              <w:t xml:space="preserve"> </w:t>
            </w:r>
            <w:r w:rsidRPr="0099137E">
              <w:rPr>
                <w:sz w:val="28"/>
                <w:szCs w:val="28"/>
                <w:lang w:val="en-US"/>
              </w:rPr>
              <w:t>interpretator</w:t>
            </w:r>
          </w:p>
          <w:p w:rsidR="00BE00A0" w:rsidRDefault="00BE00A0" w:rsidP="004E5BD5">
            <w:pPr>
              <w:tabs>
                <w:tab w:val="left" w:pos="4320"/>
                <w:tab w:val="left" w:pos="4500"/>
              </w:tabs>
              <w:rPr>
                <w:sz w:val="28"/>
                <w:szCs w:val="28"/>
                <w:lang w:val="en-US"/>
              </w:rPr>
            </w:pPr>
            <w:r w:rsidRPr="00DE4857">
              <w:rPr>
                <w:b/>
                <w:sz w:val="28"/>
                <w:szCs w:val="28"/>
                <w:lang w:val="en-US"/>
              </w:rPr>
              <w:t xml:space="preserve">       </w:t>
            </w:r>
            <w:r w:rsidRPr="00B03499">
              <w:rPr>
                <w:sz w:val="28"/>
                <w:szCs w:val="28"/>
              </w:rPr>
              <w:t>интерпретатор</w:t>
            </w:r>
          </w:p>
          <w:p w:rsidR="00BE00A0" w:rsidRPr="0051450D" w:rsidRDefault="00BE00A0" w:rsidP="0051450D">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w:t>
            </w:r>
            <w:r w:rsidRPr="0051450D">
              <w:rPr>
                <w:sz w:val="28"/>
                <w:szCs w:val="28"/>
                <w:lang w:val="en-US"/>
              </w:rPr>
              <w:t xml:space="preserve"> interpreter </w:t>
            </w:r>
          </w:p>
          <w:p w:rsidR="00BE00A0" w:rsidRPr="00F93C90" w:rsidRDefault="00BE00A0" w:rsidP="004E5BD5">
            <w:pPr>
              <w:tabs>
                <w:tab w:val="left" w:pos="4320"/>
                <w:tab w:val="left" w:pos="4500"/>
              </w:tabs>
              <w:rPr>
                <w:sz w:val="28"/>
                <w:szCs w:val="28"/>
                <w:lang w:val="en-US"/>
              </w:rPr>
            </w:pPr>
          </w:p>
        </w:tc>
        <w:tc>
          <w:tcPr>
            <w:tcW w:w="2921" w:type="pct"/>
          </w:tcPr>
          <w:p w:rsidR="00BE00A0" w:rsidRDefault="00BE00A0" w:rsidP="004E5BD5">
            <w:pPr>
              <w:tabs>
                <w:tab w:val="left" w:pos="4320"/>
                <w:tab w:val="left" w:pos="4500"/>
              </w:tabs>
              <w:jc w:val="both"/>
              <w:rPr>
                <w:sz w:val="28"/>
                <w:szCs w:val="28"/>
                <w:lang w:val="uz-Cyrl-UZ"/>
              </w:rPr>
            </w:pPr>
            <w:r>
              <w:rPr>
                <w:sz w:val="28"/>
                <w:szCs w:val="28"/>
              </w:rPr>
              <w:t>Программа, которая транслирует и выполняет операторы исходной программы без получения соответствующего машинного кода.</w:t>
            </w:r>
          </w:p>
          <w:p w:rsidR="00BE00A0" w:rsidRPr="0032597D" w:rsidRDefault="00BE00A0" w:rsidP="004E5BD5">
            <w:pPr>
              <w:tabs>
                <w:tab w:val="left" w:pos="4320"/>
                <w:tab w:val="left" w:pos="4500"/>
              </w:tabs>
              <w:jc w:val="both"/>
              <w:rPr>
                <w:sz w:val="16"/>
                <w:szCs w:val="16"/>
              </w:rPr>
            </w:pPr>
          </w:p>
          <w:p w:rsidR="00BE00A0" w:rsidRDefault="00BE00A0" w:rsidP="004E5BD5">
            <w:pPr>
              <w:tabs>
                <w:tab w:val="left" w:pos="4320"/>
                <w:tab w:val="left" w:pos="4500"/>
              </w:tabs>
              <w:jc w:val="both"/>
              <w:rPr>
                <w:sz w:val="28"/>
                <w:szCs w:val="28"/>
                <w:lang w:val="en-US"/>
              </w:rPr>
            </w:pPr>
            <w:r w:rsidRPr="0099137E">
              <w:rPr>
                <w:sz w:val="28"/>
                <w:szCs w:val="28"/>
                <w:lang w:val="en-US"/>
              </w:rPr>
              <w:t>Tegishli mashina kodini olmasdan</w:t>
            </w:r>
            <w:r>
              <w:rPr>
                <w:sz w:val="28"/>
                <w:szCs w:val="28"/>
                <w:lang w:val="uz-Cyrl-UZ"/>
              </w:rPr>
              <w:t>,</w:t>
            </w:r>
            <w:r w:rsidRPr="0099137E">
              <w:rPr>
                <w:sz w:val="28"/>
                <w:szCs w:val="28"/>
                <w:lang w:val="en-US"/>
              </w:rPr>
              <w:t xml:space="preserve"> boshlang‘ich dastur operatorlarini translyatsiya qiladigan va bajaradigan dastur.</w:t>
            </w:r>
          </w:p>
          <w:p w:rsidR="00BE00A0" w:rsidRPr="0032597D" w:rsidRDefault="00BE00A0" w:rsidP="004E5BD5">
            <w:pPr>
              <w:tabs>
                <w:tab w:val="left" w:pos="4320"/>
                <w:tab w:val="left" w:pos="4500"/>
              </w:tabs>
              <w:jc w:val="both"/>
              <w:rPr>
                <w:sz w:val="16"/>
                <w:szCs w:val="16"/>
                <w:lang w:val="en-US"/>
              </w:rPr>
            </w:pPr>
          </w:p>
          <w:p w:rsidR="00BE00A0" w:rsidRPr="007A0CB9" w:rsidRDefault="00BE00A0" w:rsidP="004E5BD5">
            <w:pPr>
              <w:tabs>
                <w:tab w:val="left" w:pos="4320"/>
                <w:tab w:val="left" w:pos="4500"/>
              </w:tabs>
              <w:jc w:val="both"/>
              <w:rPr>
                <w:sz w:val="28"/>
                <w:szCs w:val="28"/>
              </w:rPr>
            </w:pPr>
            <w:r>
              <w:rPr>
                <w:sz w:val="28"/>
                <w:szCs w:val="28"/>
              </w:rPr>
              <w:t>Тегишли машина кодини олмасдан</w:t>
            </w:r>
            <w:r>
              <w:rPr>
                <w:sz w:val="28"/>
                <w:szCs w:val="28"/>
                <w:lang w:val="uz-Cyrl-UZ"/>
              </w:rPr>
              <w:t>,</w:t>
            </w:r>
            <w:r>
              <w:rPr>
                <w:sz w:val="28"/>
                <w:szCs w:val="28"/>
              </w:rPr>
              <w:t xml:space="preserve"> бошлан</w:t>
            </w:r>
            <w:r w:rsidR="0032597D">
              <w:rPr>
                <w:sz w:val="28"/>
                <w:szCs w:val="28"/>
              </w:rPr>
              <w:t>-</w:t>
            </w:r>
            <w:r>
              <w:rPr>
                <w:sz w:val="28"/>
                <w:szCs w:val="28"/>
              </w:rPr>
              <w:t>ғич дастур операторларини трансляция қиладиган ва бажарадиган дастур.</w:t>
            </w:r>
          </w:p>
        </w:tc>
      </w:tr>
      <w:tr w:rsidR="00BE00A0" w:rsidRPr="00221BEE">
        <w:trPr>
          <w:tblCellSpacing w:w="0" w:type="dxa"/>
          <w:jc w:val="center"/>
        </w:trPr>
        <w:tc>
          <w:tcPr>
            <w:tcW w:w="2079" w:type="pct"/>
          </w:tcPr>
          <w:p w:rsidR="00BE00A0" w:rsidRPr="0051450D" w:rsidRDefault="00BE00A0" w:rsidP="004E5BD5">
            <w:pPr>
              <w:tabs>
                <w:tab w:val="left" w:pos="4320"/>
                <w:tab w:val="left" w:pos="4500"/>
              </w:tabs>
              <w:rPr>
                <w:b/>
                <w:sz w:val="28"/>
                <w:szCs w:val="28"/>
                <w:lang w:val="uz-Cyrl-UZ"/>
              </w:rPr>
            </w:pPr>
            <w:r w:rsidRPr="0051450D">
              <w:rPr>
                <w:b/>
                <w:sz w:val="28"/>
                <w:szCs w:val="28"/>
              </w:rPr>
              <w:t>Интерфейс</w:t>
            </w:r>
          </w:p>
          <w:p w:rsidR="00BE00A0" w:rsidRPr="00844AE4" w:rsidRDefault="00BE00A0" w:rsidP="004E5BD5">
            <w:pPr>
              <w:tabs>
                <w:tab w:val="left" w:pos="4320"/>
                <w:tab w:val="left" w:pos="4500"/>
              </w:tabs>
              <w:rPr>
                <w:b/>
                <w:sz w:val="28"/>
                <w:szCs w:val="28"/>
                <w:lang w:val="en-US"/>
              </w:rPr>
            </w:pPr>
            <w:r>
              <w:rPr>
                <w:b/>
                <w:sz w:val="28"/>
                <w:szCs w:val="28"/>
                <w:lang w:val="en-US"/>
              </w:rPr>
              <w:t>uz</w:t>
            </w:r>
            <w:r w:rsidRPr="00844AE4">
              <w:rPr>
                <w:b/>
                <w:sz w:val="28"/>
                <w:szCs w:val="28"/>
                <w:lang w:val="en-US"/>
              </w:rPr>
              <w:t xml:space="preserve"> </w:t>
            </w:r>
            <w:r w:rsidRPr="00844AE4">
              <w:rPr>
                <w:sz w:val="28"/>
                <w:szCs w:val="28"/>
                <w:lang w:val="en-US"/>
              </w:rPr>
              <w:t>-</w:t>
            </w:r>
            <w:r w:rsidRPr="00844AE4">
              <w:rPr>
                <w:b/>
                <w:sz w:val="28"/>
                <w:szCs w:val="28"/>
                <w:lang w:val="en-US"/>
              </w:rPr>
              <w:t xml:space="preserve"> </w:t>
            </w:r>
            <w:r w:rsidRPr="0099137E">
              <w:rPr>
                <w:sz w:val="28"/>
                <w:szCs w:val="28"/>
                <w:lang w:val="en-US"/>
              </w:rPr>
              <w:t>interfeys</w:t>
            </w:r>
          </w:p>
          <w:p w:rsidR="00BE00A0" w:rsidRDefault="00BE00A0" w:rsidP="004E5BD5">
            <w:pPr>
              <w:tabs>
                <w:tab w:val="left" w:pos="4320"/>
                <w:tab w:val="left" w:pos="4500"/>
              </w:tabs>
              <w:rPr>
                <w:sz w:val="28"/>
                <w:szCs w:val="28"/>
                <w:lang w:val="en-US"/>
              </w:rPr>
            </w:pPr>
            <w:r w:rsidRPr="00844AE4">
              <w:rPr>
                <w:sz w:val="28"/>
                <w:szCs w:val="28"/>
                <w:lang w:val="en-US"/>
              </w:rPr>
              <w:t xml:space="preserve">       </w:t>
            </w:r>
            <w:r w:rsidRPr="00F161D4">
              <w:rPr>
                <w:sz w:val="28"/>
                <w:szCs w:val="28"/>
              </w:rPr>
              <w:t>интерфейс</w:t>
            </w:r>
          </w:p>
          <w:p w:rsidR="00BE00A0" w:rsidRPr="0051450D" w:rsidRDefault="00BE00A0" w:rsidP="0051450D">
            <w:pPr>
              <w:tabs>
                <w:tab w:val="left" w:pos="4320"/>
                <w:tab w:val="left" w:pos="4500"/>
              </w:tabs>
              <w:rPr>
                <w:sz w:val="28"/>
                <w:szCs w:val="28"/>
                <w:lang w:val="uz-Cyrl-UZ"/>
              </w:rPr>
            </w:pPr>
            <w:r w:rsidRPr="00F93C90">
              <w:rPr>
                <w:b/>
                <w:sz w:val="28"/>
                <w:szCs w:val="28"/>
                <w:lang w:val="en-US"/>
              </w:rPr>
              <w:t xml:space="preserve">en </w:t>
            </w:r>
            <w:r w:rsidRPr="00E72AD8">
              <w:rPr>
                <w:sz w:val="28"/>
                <w:szCs w:val="28"/>
                <w:lang w:val="en-US"/>
              </w:rPr>
              <w:t>-</w:t>
            </w:r>
            <w:r w:rsidRPr="0051450D">
              <w:rPr>
                <w:sz w:val="28"/>
                <w:szCs w:val="28"/>
                <w:lang w:val="en-US"/>
              </w:rPr>
              <w:t xml:space="preserve"> interface</w:t>
            </w:r>
            <w:r w:rsidRPr="00844AE4">
              <w:rPr>
                <w:sz w:val="28"/>
                <w:szCs w:val="28"/>
                <w:lang w:val="en-US"/>
              </w:rPr>
              <w:t xml:space="preserve"> </w:t>
            </w:r>
          </w:p>
          <w:p w:rsidR="00BE00A0" w:rsidRPr="00F93C90" w:rsidRDefault="00BE00A0" w:rsidP="004E5BD5">
            <w:pPr>
              <w:tabs>
                <w:tab w:val="left" w:pos="4320"/>
                <w:tab w:val="left" w:pos="4500"/>
              </w:tabs>
              <w:rPr>
                <w:sz w:val="28"/>
                <w:szCs w:val="28"/>
                <w:lang w:val="en-US"/>
              </w:rPr>
            </w:pPr>
          </w:p>
        </w:tc>
        <w:tc>
          <w:tcPr>
            <w:tcW w:w="2921" w:type="pct"/>
          </w:tcPr>
          <w:p w:rsidR="00BE00A0" w:rsidRDefault="00BE00A0" w:rsidP="004E5BD5">
            <w:pPr>
              <w:tabs>
                <w:tab w:val="left" w:pos="4320"/>
                <w:tab w:val="left" w:pos="4500"/>
              </w:tabs>
              <w:jc w:val="both"/>
              <w:rPr>
                <w:sz w:val="28"/>
                <w:szCs w:val="28"/>
                <w:lang w:val="uz-Cyrl-UZ"/>
              </w:rPr>
            </w:pPr>
            <w:r>
              <w:rPr>
                <w:sz w:val="28"/>
                <w:szCs w:val="28"/>
              </w:rPr>
              <w:t>Совокупность аппаратных и программных средств, связывающих различные устройства или программы между собой или с пользователем и обеспечивающая их взаимодействие. Имеется множество видов интерфейсов: аппаратные, программные, пользовательские, связные и т.п.</w:t>
            </w:r>
          </w:p>
          <w:p w:rsidR="00BE00A0" w:rsidRPr="0032597D" w:rsidRDefault="00BE00A0" w:rsidP="004E5BD5">
            <w:pPr>
              <w:tabs>
                <w:tab w:val="left" w:pos="4320"/>
                <w:tab w:val="left" w:pos="4500"/>
              </w:tabs>
              <w:jc w:val="both"/>
              <w:rPr>
                <w:sz w:val="16"/>
                <w:szCs w:val="16"/>
              </w:rPr>
            </w:pPr>
          </w:p>
          <w:p w:rsidR="00BE00A0" w:rsidRPr="0032597D" w:rsidRDefault="00BE00A0" w:rsidP="004E5BD5">
            <w:pPr>
              <w:tabs>
                <w:tab w:val="left" w:pos="4320"/>
                <w:tab w:val="left" w:pos="4500"/>
              </w:tabs>
              <w:jc w:val="both"/>
              <w:rPr>
                <w:sz w:val="27"/>
                <w:szCs w:val="27"/>
                <w:lang w:val="en-US"/>
              </w:rPr>
            </w:pPr>
            <w:r w:rsidRPr="0032597D">
              <w:rPr>
                <w:sz w:val="27"/>
                <w:szCs w:val="27"/>
                <w:lang w:val="uz-Cyrl-UZ"/>
              </w:rPr>
              <w:t>Turli qurilmalar yoki dasturlarni o‘zaro yoki foydalanuvchi bilan bog‘l</w:t>
            </w:r>
            <w:r w:rsidRPr="0032597D">
              <w:rPr>
                <w:sz w:val="27"/>
                <w:szCs w:val="27"/>
                <w:lang w:val="en-US"/>
              </w:rPr>
              <w:t>ayd</w:t>
            </w:r>
            <w:r w:rsidRPr="0032597D">
              <w:rPr>
                <w:sz w:val="27"/>
                <w:szCs w:val="27"/>
                <w:lang w:val="uz-Cyrl-UZ"/>
              </w:rPr>
              <w:t>i</w:t>
            </w:r>
            <w:r w:rsidRPr="0032597D">
              <w:rPr>
                <w:sz w:val="27"/>
                <w:szCs w:val="27"/>
                <w:lang w:val="en-US"/>
              </w:rPr>
              <w:t>gan</w:t>
            </w:r>
            <w:r w:rsidRPr="0032597D">
              <w:rPr>
                <w:sz w:val="27"/>
                <w:szCs w:val="27"/>
                <w:lang w:val="uz-Cyrl-UZ"/>
              </w:rPr>
              <w:t xml:space="preserve"> va ularning birgalikda ishlashini ta’minlaydigan apparat va dasturiy vositalar jami. Apparat</w:t>
            </w:r>
            <w:r w:rsidRPr="0032597D">
              <w:rPr>
                <w:sz w:val="27"/>
                <w:szCs w:val="27"/>
                <w:lang w:val="en-US"/>
              </w:rPr>
              <w:t xml:space="preserve"> </w:t>
            </w:r>
            <w:r w:rsidRPr="0032597D">
              <w:rPr>
                <w:sz w:val="27"/>
                <w:szCs w:val="27"/>
                <w:lang w:val="uz-Cyrl-UZ"/>
              </w:rPr>
              <w:t>interfeyslar, dasturiy interfeyslar, foydalanuvchi interfeys</w:t>
            </w:r>
            <w:r w:rsidR="0032597D" w:rsidRPr="0032597D">
              <w:rPr>
                <w:sz w:val="27"/>
                <w:szCs w:val="27"/>
                <w:lang w:val="uz-Cyrl-UZ"/>
              </w:rPr>
              <w:t>-</w:t>
            </w:r>
            <w:r w:rsidRPr="0032597D">
              <w:rPr>
                <w:sz w:val="27"/>
                <w:szCs w:val="27"/>
                <w:lang w:val="uz-Cyrl-UZ"/>
              </w:rPr>
              <w:t>lari, bog‘lanish interfeyslari kabi ko‘plab turlari bor.</w:t>
            </w:r>
          </w:p>
          <w:p w:rsidR="00BE00A0" w:rsidRPr="0032597D" w:rsidRDefault="00BE00A0" w:rsidP="004E5BD5">
            <w:pPr>
              <w:tabs>
                <w:tab w:val="left" w:pos="4320"/>
                <w:tab w:val="left" w:pos="4500"/>
              </w:tabs>
              <w:jc w:val="both"/>
              <w:rPr>
                <w:sz w:val="16"/>
                <w:szCs w:val="16"/>
                <w:lang w:val="en-US"/>
              </w:rPr>
            </w:pPr>
          </w:p>
          <w:p w:rsidR="00BE00A0" w:rsidRPr="00F161D4" w:rsidRDefault="00BE00A0" w:rsidP="004E5BD5">
            <w:pPr>
              <w:tabs>
                <w:tab w:val="left" w:pos="4320"/>
                <w:tab w:val="left" w:pos="4500"/>
              </w:tabs>
              <w:jc w:val="both"/>
              <w:rPr>
                <w:sz w:val="28"/>
                <w:szCs w:val="28"/>
                <w:lang w:val="uz-Cyrl-UZ"/>
              </w:rPr>
            </w:pPr>
            <w:r w:rsidRPr="002752C5">
              <w:rPr>
                <w:sz w:val="28"/>
                <w:szCs w:val="28"/>
                <w:lang w:val="uz-Cyrl-UZ"/>
              </w:rPr>
              <w:t>Турли қурилмалар ёки дастурларни ўзаро ёки фойдаланувчи билан боғл</w:t>
            </w:r>
            <w:r>
              <w:rPr>
                <w:sz w:val="28"/>
                <w:szCs w:val="28"/>
              </w:rPr>
              <w:t>айдиган</w:t>
            </w:r>
            <w:r w:rsidRPr="002752C5">
              <w:rPr>
                <w:sz w:val="28"/>
                <w:szCs w:val="28"/>
                <w:lang w:val="uz-Cyrl-UZ"/>
              </w:rPr>
              <w:t xml:space="preserve"> ва улар</w:t>
            </w:r>
            <w:r w:rsidR="0032597D">
              <w:rPr>
                <w:sz w:val="28"/>
                <w:szCs w:val="28"/>
                <w:lang w:val="uz-Cyrl-UZ"/>
              </w:rPr>
              <w:t>-</w:t>
            </w:r>
            <w:r w:rsidRPr="002752C5">
              <w:rPr>
                <w:sz w:val="28"/>
                <w:szCs w:val="28"/>
                <w:lang w:val="uz-Cyrl-UZ"/>
              </w:rPr>
              <w:t>нинг биргаликда ишлашини таъминлайди</w:t>
            </w:r>
            <w:r w:rsidR="0032597D">
              <w:rPr>
                <w:sz w:val="28"/>
                <w:szCs w:val="28"/>
                <w:lang w:val="uz-Cyrl-UZ"/>
              </w:rPr>
              <w:t>-</w:t>
            </w:r>
            <w:r w:rsidRPr="002752C5">
              <w:rPr>
                <w:sz w:val="28"/>
                <w:szCs w:val="28"/>
                <w:lang w:val="uz-Cyrl-UZ"/>
              </w:rPr>
              <w:t>ган аппарат ва дастурий воситалар жами. Аппарат</w:t>
            </w:r>
            <w:r>
              <w:rPr>
                <w:sz w:val="28"/>
                <w:szCs w:val="28"/>
                <w:lang w:val="uz-Cyrl-UZ"/>
              </w:rPr>
              <w:t xml:space="preserve"> </w:t>
            </w:r>
            <w:r w:rsidRPr="002752C5">
              <w:rPr>
                <w:sz w:val="28"/>
                <w:szCs w:val="28"/>
                <w:lang w:val="uz-Cyrl-UZ"/>
              </w:rPr>
              <w:t>интерфейслар, дастурий интерфейс</w:t>
            </w:r>
            <w:r w:rsidR="0032597D">
              <w:rPr>
                <w:sz w:val="28"/>
                <w:szCs w:val="28"/>
                <w:lang w:val="uz-Cyrl-UZ"/>
              </w:rPr>
              <w:t>-</w:t>
            </w:r>
            <w:r w:rsidRPr="002752C5">
              <w:rPr>
                <w:sz w:val="28"/>
                <w:szCs w:val="28"/>
                <w:lang w:val="uz-Cyrl-UZ"/>
              </w:rPr>
              <w:t>лар, фойдаланувчи интерфейслари, боғланиш интерфейслари каби кўплаб турлари бор</w:t>
            </w:r>
            <w:r>
              <w:rPr>
                <w:sz w:val="28"/>
                <w:szCs w:val="28"/>
                <w:lang w:val="uz-Cyrl-UZ"/>
              </w:rPr>
              <w:t>.</w:t>
            </w:r>
          </w:p>
        </w:tc>
      </w:tr>
      <w:tr w:rsidR="00BE00A0" w:rsidRPr="003E387B">
        <w:trPr>
          <w:tblCellSpacing w:w="0" w:type="dxa"/>
          <w:jc w:val="center"/>
        </w:trPr>
        <w:tc>
          <w:tcPr>
            <w:tcW w:w="2079" w:type="pct"/>
          </w:tcPr>
          <w:p w:rsidR="00BE00A0" w:rsidRPr="00B622A8" w:rsidRDefault="00BE00A0" w:rsidP="00CA59D2">
            <w:pPr>
              <w:tabs>
                <w:tab w:val="left" w:pos="4320"/>
                <w:tab w:val="left" w:pos="4500"/>
              </w:tabs>
              <w:rPr>
                <w:b/>
                <w:bCs/>
                <w:color w:val="000000"/>
                <w:sz w:val="28"/>
                <w:szCs w:val="28"/>
                <w:lang w:val="uz-Cyrl-UZ"/>
              </w:rPr>
            </w:pPr>
            <w:r w:rsidRPr="001C7AA6">
              <w:rPr>
                <w:b/>
                <w:sz w:val="28"/>
                <w:szCs w:val="28"/>
                <w:lang w:val="uz-Cyrl-UZ"/>
              </w:rPr>
              <w:t>Интерфейс конечного пользователя</w:t>
            </w:r>
            <w:r w:rsidRPr="00B622A8">
              <w:rPr>
                <w:b/>
                <w:bCs/>
                <w:color w:val="000000"/>
                <w:sz w:val="28"/>
                <w:szCs w:val="28"/>
                <w:lang w:val="uz-Cyrl-UZ"/>
              </w:rPr>
              <w:t xml:space="preserve"> </w:t>
            </w:r>
          </w:p>
          <w:p w:rsidR="00BE00A0" w:rsidRDefault="00BE00A0" w:rsidP="00CA59D2">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oxirgi</w:t>
            </w:r>
            <w:r w:rsidRPr="00BD637A">
              <w:rPr>
                <w:sz w:val="28"/>
                <w:szCs w:val="28"/>
                <w:lang w:val="uz-Cyrl-UZ"/>
              </w:rPr>
              <w:t xml:space="preserve"> </w:t>
            </w:r>
            <w:r>
              <w:rPr>
                <w:sz w:val="28"/>
                <w:szCs w:val="28"/>
                <w:lang w:val="uz-Cyrl-UZ"/>
              </w:rPr>
              <w:t>foydalanuvchi</w:t>
            </w:r>
            <w:r w:rsidRPr="00BD637A">
              <w:rPr>
                <w:sz w:val="28"/>
                <w:szCs w:val="28"/>
                <w:lang w:val="uz-Cyrl-UZ"/>
              </w:rPr>
              <w:t xml:space="preserve"> </w:t>
            </w:r>
            <w:r>
              <w:rPr>
                <w:sz w:val="28"/>
                <w:szCs w:val="28"/>
                <w:lang w:val="uz-Cyrl-UZ"/>
              </w:rPr>
              <w:t>interfeysi</w:t>
            </w:r>
          </w:p>
          <w:p w:rsidR="00BE00A0" w:rsidRDefault="00BE00A0" w:rsidP="00A36057">
            <w:pPr>
              <w:tabs>
                <w:tab w:val="left" w:pos="4320"/>
                <w:tab w:val="left" w:pos="4500"/>
              </w:tabs>
              <w:rPr>
                <w:sz w:val="28"/>
                <w:szCs w:val="28"/>
                <w:lang w:val="uz-Cyrl-UZ"/>
              </w:rPr>
            </w:pPr>
            <w:r>
              <w:rPr>
                <w:b/>
                <w:sz w:val="28"/>
                <w:szCs w:val="28"/>
                <w:lang w:val="uz-Cyrl-UZ"/>
              </w:rPr>
              <w:t xml:space="preserve">      </w:t>
            </w:r>
            <w:r w:rsidRPr="00BD637A">
              <w:rPr>
                <w:sz w:val="28"/>
                <w:szCs w:val="28"/>
                <w:lang w:val="uz-Cyrl-UZ"/>
              </w:rPr>
              <w:t>охирги фойдаланувчи интерфейси</w:t>
            </w:r>
          </w:p>
          <w:p w:rsidR="00BE00A0" w:rsidRPr="00B622A8" w:rsidRDefault="00BE00A0" w:rsidP="00B622A8">
            <w:pPr>
              <w:tabs>
                <w:tab w:val="left" w:pos="4320"/>
                <w:tab w:val="left" w:pos="4500"/>
              </w:tabs>
              <w:rPr>
                <w:sz w:val="28"/>
                <w:szCs w:val="28"/>
                <w:lang w:val="uz-Cyrl-UZ"/>
              </w:rPr>
            </w:pPr>
            <w:r w:rsidRPr="005B5ED5">
              <w:rPr>
                <w:b/>
                <w:sz w:val="28"/>
                <w:szCs w:val="28"/>
                <w:lang w:val="uz-Cyrl-UZ"/>
              </w:rPr>
              <w:t xml:space="preserve">en </w:t>
            </w:r>
            <w:r w:rsidRPr="00F17344">
              <w:rPr>
                <w:sz w:val="28"/>
                <w:szCs w:val="28"/>
                <w:lang w:val="uz-Cyrl-UZ"/>
              </w:rPr>
              <w:t>-</w:t>
            </w:r>
            <w:r w:rsidRPr="005B5ED5">
              <w:rPr>
                <w:b/>
                <w:sz w:val="28"/>
                <w:szCs w:val="28"/>
                <w:lang w:val="uz-Cyrl-UZ"/>
              </w:rPr>
              <w:t xml:space="preserve"> </w:t>
            </w:r>
            <w:r w:rsidRPr="005B5ED5">
              <w:rPr>
                <w:sz w:val="28"/>
                <w:szCs w:val="28"/>
                <w:lang w:val="uz-Cyrl-UZ"/>
              </w:rPr>
              <w:t xml:space="preserve">end-user interface </w:t>
            </w:r>
          </w:p>
          <w:p w:rsidR="00BE00A0" w:rsidRPr="00BD637A" w:rsidRDefault="00BE00A0" w:rsidP="00A36057">
            <w:pPr>
              <w:tabs>
                <w:tab w:val="left" w:pos="4320"/>
                <w:tab w:val="left" w:pos="4500"/>
              </w:tabs>
              <w:rPr>
                <w:sz w:val="28"/>
                <w:szCs w:val="28"/>
                <w:lang w:val="uz-Cyrl-UZ"/>
              </w:rPr>
            </w:pPr>
          </w:p>
        </w:tc>
        <w:tc>
          <w:tcPr>
            <w:tcW w:w="2921" w:type="pct"/>
          </w:tcPr>
          <w:p w:rsidR="00BE00A0" w:rsidRDefault="00BE00A0" w:rsidP="00E364BD">
            <w:pPr>
              <w:tabs>
                <w:tab w:val="left" w:pos="4320"/>
                <w:tab w:val="left" w:pos="4500"/>
              </w:tabs>
              <w:jc w:val="both"/>
              <w:rPr>
                <w:sz w:val="28"/>
                <w:szCs w:val="28"/>
                <w:lang w:val="uz-Cyrl-UZ"/>
              </w:rPr>
            </w:pPr>
            <w:r>
              <w:rPr>
                <w:sz w:val="28"/>
                <w:szCs w:val="28"/>
              </w:rPr>
              <w:t>Совокупность правил и средств взаимодействия пользователя с компьютером. Существует два основных типа таких интерфейсов – текстовый и графический</w:t>
            </w:r>
            <w:r w:rsidRPr="0099336E">
              <w:rPr>
                <w:sz w:val="28"/>
                <w:szCs w:val="28"/>
              </w:rPr>
              <w:t>.</w:t>
            </w:r>
          </w:p>
          <w:p w:rsidR="00BE00A0" w:rsidRPr="00235D03" w:rsidRDefault="00BE00A0" w:rsidP="00E364BD">
            <w:pPr>
              <w:tabs>
                <w:tab w:val="left" w:pos="4320"/>
                <w:tab w:val="left" w:pos="4500"/>
              </w:tabs>
              <w:jc w:val="both"/>
              <w:rPr>
                <w:sz w:val="28"/>
                <w:szCs w:val="28"/>
              </w:rPr>
            </w:pPr>
          </w:p>
          <w:p w:rsidR="00BE00A0" w:rsidRPr="005B6905" w:rsidRDefault="00BE00A0" w:rsidP="00E364BD">
            <w:pPr>
              <w:tabs>
                <w:tab w:val="left" w:pos="4320"/>
                <w:tab w:val="left" w:pos="4500"/>
              </w:tabs>
              <w:jc w:val="both"/>
              <w:rPr>
                <w:sz w:val="28"/>
                <w:szCs w:val="28"/>
                <w:lang w:val="en-US"/>
              </w:rPr>
            </w:pPr>
            <w:r w:rsidRPr="0099137E">
              <w:rPr>
                <w:sz w:val="28"/>
                <w:szCs w:val="28"/>
                <w:lang w:val="en-US"/>
              </w:rPr>
              <w:t xml:space="preserve">Foydalanuvchining kompyuter bilan birga ishlash qoidalari va vositalari jami. Bunday interfeyslarning ikkita asosiy turi </w:t>
            </w:r>
            <w:r>
              <w:rPr>
                <w:sz w:val="28"/>
                <w:szCs w:val="28"/>
                <w:lang w:val="uz-Cyrl-UZ"/>
              </w:rPr>
              <w:t xml:space="preserve">– </w:t>
            </w:r>
            <w:r w:rsidRPr="0099137E">
              <w:rPr>
                <w:sz w:val="28"/>
                <w:szCs w:val="28"/>
                <w:lang w:val="en-US"/>
              </w:rPr>
              <w:t>matn interfeysi</w:t>
            </w:r>
            <w:r>
              <w:rPr>
                <w:sz w:val="28"/>
                <w:szCs w:val="28"/>
                <w:lang w:val="uz-Cyrl-UZ"/>
              </w:rPr>
              <w:t xml:space="preserve"> </w:t>
            </w:r>
            <w:r w:rsidRPr="0099137E">
              <w:rPr>
                <w:sz w:val="28"/>
                <w:szCs w:val="28"/>
                <w:lang w:val="en-US"/>
              </w:rPr>
              <w:t xml:space="preserve">va </w:t>
            </w:r>
            <w:r>
              <w:rPr>
                <w:sz w:val="28"/>
                <w:szCs w:val="28"/>
                <w:lang w:val="uz-Cyrl-UZ"/>
              </w:rPr>
              <w:t>grafik interfeysi</w:t>
            </w:r>
            <w:r w:rsidRPr="0099137E">
              <w:rPr>
                <w:sz w:val="28"/>
                <w:szCs w:val="28"/>
                <w:lang w:val="en-US"/>
              </w:rPr>
              <w:t xml:space="preserve"> mavjud</w:t>
            </w:r>
            <w:r w:rsidRPr="005B6905">
              <w:rPr>
                <w:sz w:val="28"/>
                <w:szCs w:val="28"/>
                <w:lang w:val="en-US"/>
              </w:rPr>
              <w:t>.</w:t>
            </w:r>
          </w:p>
          <w:p w:rsidR="00BE00A0" w:rsidRPr="00321B2F" w:rsidRDefault="00BE00A0" w:rsidP="00E364BD">
            <w:pPr>
              <w:tabs>
                <w:tab w:val="left" w:pos="4320"/>
                <w:tab w:val="left" w:pos="4500"/>
              </w:tabs>
              <w:jc w:val="both"/>
              <w:rPr>
                <w:sz w:val="28"/>
                <w:szCs w:val="28"/>
                <w:lang w:val="en-US"/>
              </w:rPr>
            </w:pPr>
          </w:p>
          <w:p w:rsidR="00BE00A0" w:rsidRDefault="00BE00A0" w:rsidP="00E364BD">
            <w:pPr>
              <w:tabs>
                <w:tab w:val="left" w:pos="4320"/>
                <w:tab w:val="left" w:pos="4500"/>
              </w:tabs>
              <w:jc w:val="both"/>
              <w:rPr>
                <w:sz w:val="28"/>
                <w:szCs w:val="28"/>
                <w:lang w:val="uz-Cyrl-UZ"/>
              </w:rPr>
            </w:pPr>
            <w:r>
              <w:rPr>
                <w:sz w:val="28"/>
                <w:szCs w:val="28"/>
              </w:rPr>
              <w:t xml:space="preserve">Фойдаланувчининг компьютер билан бирга ишлаш қоидалари ва воситалари жами. Бундай интерфейсларнинг иккита асосий тури </w:t>
            </w:r>
            <w:r>
              <w:rPr>
                <w:sz w:val="28"/>
                <w:szCs w:val="28"/>
                <w:lang w:val="uz-Cyrl-UZ"/>
              </w:rPr>
              <w:t xml:space="preserve">– </w:t>
            </w:r>
            <w:r>
              <w:rPr>
                <w:sz w:val="28"/>
                <w:szCs w:val="28"/>
              </w:rPr>
              <w:t>матн интерфейси</w:t>
            </w:r>
            <w:r>
              <w:rPr>
                <w:sz w:val="28"/>
                <w:szCs w:val="28"/>
                <w:lang w:val="uz-Cyrl-UZ"/>
              </w:rPr>
              <w:t xml:space="preserve"> </w:t>
            </w:r>
            <w:r>
              <w:rPr>
                <w:sz w:val="28"/>
                <w:szCs w:val="28"/>
              </w:rPr>
              <w:t xml:space="preserve">ва </w:t>
            </w:r>
            <w:r>
              <w:rPr>
                <w:sz w:val="28"/>
                <w:szCs w:val="28"/>
                <w:lang w:val="uz-Cyrl-UZ"/>
              </w:rPr>
              <w:t>график интерфейси</w:t>
            </w:r>
            <w:r>
              <w:rPr>
                <w:sz w:val="28"/>
                <w:szCs w:val="28"/>
              </w:rPr>
              <w:t xml:space="preserve"> мавжуд</w:t>
            </w:r>
            <w:r>
              <w:rPr>
                <w:sz w:val="28"/>
                <w:szCs w:val="28"/>
                <w:lang w:val="uz-Cyrl-UZ"/>
              </w:rPr>
              <w:t>.</w:t>
            </w:r>
          </w:p>
          <w:p w:rsidR="0032597D" w:rsidRPr="00BD637A" w:rsidRDefault="0032597D" w:rsidP="00E364BD">
            <w:pPr>
              <w:tabs>
                <w:tab w:val="left" w:pos="4320"/>
                <w:tab w:val="left" w:pos="4500"/>
              </w:tabs>
              <w:jc w:val="both"/>
              <w:rPr>
                <w:sz w:val="28"/>
                <w:szCs w:val="28"/>
                <w:lang w:val="uz-Cyrl-UZ"/>
              </w:rPr>
            </w:pPr>
          </w:p>
        </w:tc>
      </w:tr>
      <w:tr w:rsidR="00BE00A0" w:rsidRPr="00BA10B9">
        <w:trPr>
          <w:tblCellSpacing w:w="0" w:type="dxa"/>
          <w:jc w:val="center"/>
        </w:trPr>
        <w:tc>
          <w:tcPr>
            <w:tcW w:w="2079" w:type="pct"/>
          </w:tcPr>
          <w:p w:rsidR="00BE00A0" w:rsidRDefault="00BE00A0" w:rsidP="00934225">
            <w:pPr>
              <w:rPr>
                <w:b/>
                <w:sz w:val="28"/>
                <w:szCs w:val="28"/>
              </w:rPr>
            </w:pPr>
            <w:r w:rsidRPr="000F6207">
              <w:rPr>
                <w:b/>
                <w:sz w:val="28"/>
                <w:szCs w:val="28"/>
              </w:rPr>
              <w:t xml:space="preserve">Интерфейс малых </w:t>
            </w:r>
            <w:r>
              <w:rPr>
                <w:b/>
                <w:sz w:val="28"/>
                <w:szCs w:val="28"/>
              </w:rPr>
              <w:br/>
            </w:r>
            <w:r w:rsidRPr="000F6207">
              <w:rPr>
                <w:b/>
                <w:sz w:val="28"/>
                <w:szCs w:val="28"/>
              </w:rPr>
              <w:t xml:space="preserve">вычислительных </w:t>
            </w:r>
          </w:p>
          <w:p w:rsidR="00BE00A0" w:rsidRPr="000F6207" w:rsidRDefault="00BE00A0" w:rsidP="00934225">
            <w:pPr>
              <w:rPr>
                <w:b/>
                <w:bCs/>
                <w:color w:val="000000"/>
                <w:sz w:val="28"/>
                <w:szCs w:val="28"/>
                <w:lang w:val="uz-Cyrl-UZ"/>
              </w:rPr>
            </w:pPr>
            <w:r w:rsidRPr="000F6207">
              <w:rPr>
                <w:b/>
                <w:sz w:val="28"/>
                <w:szCs w:val="28"/>
              </w:rPr>
              <w:t xml:space="preserve">систем, интерфейс </w:t>
            </w:r>
            <w:r w:rsidRPr="000F6207">
              <w:rPr>
                <w:b/>
                <w:sz w:val="28"/>
                <w:szCs w:val="28"/>
                <w:lang w:val="en-US"/>
              </w:rPr>
              <w:t>SCSI</w:t>
            </w:r>
            <w:r w:rsidRPr="000F6207">
              <w:rPr>
                <w:b/>
                <w:bCs/>
                <w:color w:val="000000"/>
                <w:sz w:val="28"/>
                <w:szCs w:val="28"/>
                <w:lang w:val="uz-Cyrl-UZ"/>
              </w:rPr>
              <w:t xml:space="preserve"> </w:t>
            </w:r>
          </w:p>
          <w:p w:rsidR="00BE00A0" w:rsidRDefault="00BE00A0" w:rsidP="00934225">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kichik</w:t>
            </w:r>
            <w:r w:rsidRPr="009B2EE9">
              <w:rPr>
                <w:bCs/>
                <w:color w:val="000000"/>
                <w:sz w:val="28"/>
                <w:szCs w:val="28"/>
                <w:lang w:val="uz-Cyrl-UZ"/>
              </w:rPr>
              <w:t xml:space="preserve"> </w:t>
            </w:r>
            <w:r>
              <w:rPr>
                <w:bCs/>
                <w:color w:val="000000"/>
                <w:sz w:val="28"/>
                <w:szCs w:val="28"/>
                <w:lang w:val="uz-Cyrl-UZ"/>
              </w:rPr>
              <w:t>hisoblash</w:t>
            </w:r>
            <w:r w:rsidRPr="009B2EE9">
              <w:rPr>
                <w:bCs/>
                <w:color w:val="000000"/>
                <w:sz w:val="28"/>
                <w:szCs w:val="28"/>
                <w:lang w:val="uz-Cyrl-UZ"/>
              </w:rPr>
              <w:t xml:space="preserve"> </w:t>
            </w:r>
            <w:r>
              <w:rPr>
                <w:bCs/>
                <w:color w:val="000000"/>
                <w:sz w:val="28"/>
                <w:szCs w:val="28"/>
                <w:lang w:val="uz-Cyrl-UZ"/>
              </w:rPr>
              <w:t xml:space="preserve">tizimlari interfeysi, </w:t>
            </w:r>
            <w:r w:rsidRPr="009B2EE9">
              <w:rPr>
                <w:sz w:val="28"/>
                <w:szCs w:val="28"/>
                <w:lang w:val="uz-Cyrl-UZ"/>
              </w:rPr>
              <w:t>SCSI</w:t>
            </w:r>
            <w:r>
              <w:rPr>
                <w:sz w:val="28"/>
                <w:szCs w:val="28"/>
                <w:lang w:val="uz-Cyrl-UZ"/>
              </w:rPr>
              <w:t xml:space="preserve"> interfeysi</w:t>
            </w:r>
          </w:p>
          <w:p w:rsidR="00BE00A0" w:rsidRPr="00844AE4" w:rsidRDefault="00BE00A0" w:rsidP="00934225">
            <w:pPr>
              <w:rPr>
                <w:sz w:val="28"/>
                <w:szCs w:val="28"/>
              </w:rPr>
            </w:pPr>
            <w:r>
              <w:rPr>
                <w:bCs/>
                <w:color w:val="000000"/>
                <w:sz w:val="28"/>
                <w:szCs w:val="28"/>
                <w:lang w:val="uz-Cyrl-UZ"/>
              </w:rPr>
              <w:t xml:space="preserve">      к</w:t>
            </w:r>
            <w:r w:rsidRPr="009B2EE9">
              <w:rPr>
                <w:bCs/>
                <w:color w:val="000000"/>
                <w:sz w:val="28"/>
                <w:szCs w:val="28"/>
                <w:lang w:val="uz-Cyrl-UZ"/>
              </w:rPr>
              <w:t>ичик ҳисоблаш тизимлари</w:t>
            </w:r>
            <w:r>
              <w:rPr>
                <w:bCs/>
                <w:color w:val="000000"/>
                <w:sz w:val="28"/>
                <w:szCs w:val="28"/>
                <w:lang w:val="uz-Cyrl-UZ"/>
              </w:rPr>
              <w:t xml:space="preserve"> интерфейси, </w:t>
            </w:r>
            <w:r w:rsidRPr="009B2EE9">
              <w:rPr>
                <w:sz w:val="28"/>
                <w:szCs w:val="28"/>
                <w:lang w:val="uz-Cyrl-UZ"/>
              </w:rPr>
              <w:t>SCSI</w:t>
            </w:r>
            <w:r>
              <w:rPr>
                <w:sz w:val="28"/>
                <w:szCs w:val="28"/>
                <w:lang w:val="uz-Cyrl-UZ"/>
              </w:rPr>
              <w:t xml:space="preserve"> интерфейси</w:t>
            </w:r>
          </w:p>
          <w:p w:rsidR="00BE00A0" w:rsidRPr="000F6207" w:rsidRDefault="00BE00A0" w:rsidP="000F6207">
            <w:pPr>
              <w:tabs>
                <w:tab w:val="left" w:pos="4320"/>
                <w:tab w:val="left" w:pos="4500"/>
              </w:tabs>
              <w:rPr>
                <w:sz w:val="28"/>
                <w:szCs w:val="28"/>
                <w:lang w:val="en-US"/>
              </w:rPr>
            </w:pPr>
            <w:r w:rsidRPr="000F6207">
              <w:rPr>
                <w:b/>
                <w:bCs/>
                <w:color w:val="000000"/>
                <w:sz w:val="28"/>
                <w:szCs w:val="28"/>
                <w:lang w:val="en-US"/>
              </w:rPr>
              <w:t xml:space="preserve">en </w:t>
            </w:r>
            <w:r w:rsidRPr="00F17344">
              <w:rPr>
                <w:bCs/>
                <w:color w:val="000000"/>
                <w:sz w:val="28"/>
                <w:szCs w:val="28"/>
                <w:lang w:val="en-US"/>
              </w:rPr>
              <w:t>-</w:t>
            </w:r>
            <w:r w:rsidRPr="000F6207">
              <w:rPr>
                <w:sz w:val="28"/>
                <w:szCs w:val="28"/>
                <w:lang w:val="en-US"/>
              </w:rPr>
              <w:t xml:space="preserve"> small computer system </w:t>
            </w:r>
            <w:r w:rsidR="00D256C0">
              <w:rPr>
                <w:sz w:val="28"/>
                <w:szCs w:val="28"/>
                <w:lang w:val="en-US"/>
              </w:rPr>
              <w:br/>
            </w:r>
            <w:r w:rsidRPr="000F6207">
              <w:rPr>
                <w:sz w:val="28"/>
                <w:szCs w:val="28"/>
                <w:lang w:val="en-US"/>
              </w:rPr>
              <w:t>interface</w:t>
            </w:r>
            <w:r w:rsidRPr="000F6207">
              <w:rPr>
                <w:sz w:val="28"/>
                <w:szCs w:val="28"/>
                <w:lang w:val="uz-Cyrl-UZ"/>
              </w:rPr>
              <w:t xml:space="preserve"> </w:t>
            </w:r>
            <w:r w:rsidRPr="000F6207">
              <w:rPr>
                <w:sz w:val="28"/>
                <w:szCs w:val="28"/>
                <w:lang w:val="en-US"/>
              </w:rPr>
              <w:t>(</w:t>
            </w:r>
            <w:r w:rsidRPr="009B2EE9">
              <w:rPr>
                <w:sz w:val="28"/>
                <w:szCs w:val="28"/>
                <w:lang w:val="uz-Cyrl-UZ"/>
              </w:rPr>
              <w:t>SCSI</w:t>
            </w:r>
            <w:r w:rsidRPr="000F6207">
              <w:rPr>
                <w:sz w:val="28"/>
                <w:szCs w:val="28"/>
                <w:lang w:val="en-US"/>
              </w:rPr>
              <w:t xml:space="preserve">) </w:t>
            </w:r>
          </w:p>
          <w:p w:rsidR="00BE00A0" w:rsidRPr="000F6207" w:rsidRDefault="00BE00A0" w:rsidP="00934225">
            <w:pPr>
              <w:rPr>
                <w:bCs/>
                <w:color w:val="000000"/>
                <w:sz w:val="28"/>
                <w:szCs w:val="28"/>
                <w:lang w:val="en-US"/>
              </w:rPr>
            </w:pPr>
          </w:p>
        </w:tc>
        <w:tc>
          <w:tcPr>
            <w:tcW w:w="2921" w:type="pct"/>
          </w:tcPr>
          <w:p w:rsidR="00BE00A0" w:rsidRDefault="00BE00A0" w:rsidP="00E364BD">
            <w:pPr>
              <w:jc w:val="both"/>
              <w:rPr>
                <w:sz w:val="28"/>
                <w:szCs w:val="28"/>
                <w:lang w:val="uz-Cyrl-UZ"/>
              </w:rPr>
            </w:pPr>
            <w:r>
              <w:rPr>
                <w:sz w:val="28"/>
                <w:szCs w:val="28"/>
              </w:rPr>
              <w:t>Протоколы высокоскоростного параллельного интерфейса микрокомпьютеров с периферийными устройствами.</w:t>
            </w:r>
          </w:p>
          <w:p w:rsidR="00BE00A0" w:rsidRPr="00DE4857" w:rsidRDefault="00BE00A0" w:rsidP="00E364BD">
            <w:pPr>
              <w:jc w:val="both"/>
              <w:rPr>
                <w:sz w:val="28"/>
                <w:szCs w:val="28"/>
              </w:rPr>
            </w:pPr>
          </w:p>
          <w:p w:rsidR="00BE00A0" w:rsidRDefault="00BE00A0" w:rsidP="00E364BD">
            <w:pPr>
              <w:jc w:val="both"/>
              <w:rPr>
                <w:sz w:val="28"/>
                <w:szCs w:val="28"/>
                <w:lang w:val="en-US"/>
              </w:rPr>
            </w:pPr>
            <w:r w:rsidRPr="0099137E">
              <w:rPr>
                <w:sz w:val="28"/>
                <w:szCs w:val="28"/>
                <w:lang w:val="en-US"/>
              </w:rPr>
              <w:t>Mikrokompyuterlarni</w:t>
            </w:r>
            <w:r>
              <w:rPr>
                <w:sz w:val="28"/>
                <w:szCs w:val="28"/>
                <w:lang w:val="en-US"/>
              </w:rPr>
              <w:t>ng</w:t>
            </w:r>
            <w:r w:rsidRPr="0099137E">
              <w:rPr>
                <w:sz w:val="28"/>
                <w:szCs w:val="28"/>
                <w:lang w:val="en-US"/>
              </w:rPr>
              <w:t xml:space="preserve"> periferik qurilmalar </w:t>
            </w:r>
            <w:r w:rsidR="00D256C0">
              <w:rPr>
                <w:sz w:val="28"/>
                <w:szCs w:val="28"/>
                <w:lang w:val="en-US"/>
              </w:rPr>
              <w:br/>
            </w:r>
            <w:r w:rsidRPr="0099137E">
              <w:rPr>
                <w:sz w:val="28"/>
                <w:szCs w:val="28"/>
                <w:lang w:val="en-US"/>
              </w:rPr>
              <w:t>bilan yuqori tezlikdagi parallel interfeysi protokollari.</w:t>
            </w:r>
          </w:p>
          <w:p w:rsidR="00BE00A0" w:rsidRPr="00B7773A" w:rsidRDefault="00BE00A0" w:rsidP="00E364BD">
            <w:pPr>
              <w:jc w:val="both"/>
              <w:rPr>
                <w:sz w:val="28"/>
                <w:szCs w:val="28"/>
                <w:lang w:val="en-US"/>
              </w:rPr>
            </w:pPr>
          </w:p>
          <w:p w:rsidR="00BE00A0" w:rsidRDefault="00BE00A0" w:rsidP="00E364BD">
            <w:pPr>
              <w:jc w:val="both"/>
              <w:rPr>
                <w:sz w:val="28"/>
                <w:szCs w:val="28"/>
              </w:rPr>
            </w:pPr>
            <w:r>
              <w:rPr>
                <w:sz w:val="28"/>
                <w:szCs w:val="28"/>
              </w:rPr>
              <w:t>Микрокомпьютерларнинг периферик қурилмалар билан юқори тезликдаги параллел интерфейси протоколлари.</w:t>
            </w:r>
          </w:p>
          <w:p w:rsidR="0032597D" w:rsidRPr="00FE4CE6" w:rsidRDefault="0032597D" w:rsidP="00E364BD">
            <w:pPr>
              <w:jc w:val="both"/>
              <w:rPr>
                <w:color w:val="000000"/>
                <w:sz w:val="26"/>
                <w:szCs w:val="26"/>
              </w:rPr>
            </w:pPr>
          </w:p>
        </w:tc>
      </w:tr>
      <w:tr w:rsidR="00BE00A0" w:rsidRPr="00221BEE">
        <w:trPr>
          <w:tblCellSpacing w:w="0" w:type="dxa"/>
          <w:jc w:val="center"/>
        </w:trPr>
        <w:tc>
          <w:tcPr>
            <w:tcW w:w="2079" w:type="pct"/>
          </w:tcPr>
          <w:p w:rsidR="00BE00A0" w:rsidRPr="00B517F2" w:rsidRDefault="00BE00A0" w:rsidP="004E5BD5">
            <w:pPr>
              <w:tabs>
                <w:tab w:val="left" w:pos="4320"/>
                <w:tab w:val="left" w:pos="4500"/>
              </w:tabs>
              <w:rPr>
                <w:b/>
                <w:sz w:val="28"/>
                <w:szCs w:val="28"/>
                <w:lang w:val="uz-Cyrl-UZ"/>
              </w:rPr>
            </w:pPr>
            <w:r w:rsidRPr="00B517F2">
              <w:rPr>
                <w:b/>
                <w:sz w:val="28"/>
                <w:szCs w:val="28"/>
              </w:rPr>
              <w:t>Интерфейс</w:t>
            </w:r>
            <w:r w:rsidRPr="005B6905">
              <w:rPr>
                <w:b/>
                <w:sz w:val="28"/>
                <w:szCs w:val="28"/>
              </w:rPr>
              <w:t xml:space="preserve"> </w:t>
            </w:r>
            <w:r w:rsidRPr="00B517F2">
              <w:rPr>
                <w:b/>
                <w:sz w:val="28"/>
                <w:szCs w:val="28"/>
              </w:rPr>
              <w:t>ОЗУ</w:t>
            </w:r>
          </w:p>
          <w:p w:rsidR="00BE00A0" w:rsidRPr="005B6905" w:rsidRDefault="00BE00A0" w:rsidP="004E5BD5">
            <w:pPr>
              <w:tabs>
                <w:tab w:val="left" w:pos="4320"/>
                <w:tab w:val="left" w:pos="4500"/>
              </w:tabs>
              <w:rPr>
                <w:b/>
                <w:sz w:val="28"/>
                <w:szCs w:val="28"/>
              </w:rPr>
            </w:pPr>
            <w:r>
              <w:rPr>
                <w:b/>
                <w:sz w:val="28"/>
                <w:szCs w:val="28"/>
                <w:lang w:val="en-US"/>
              </w:rPr>
              <w:t>uz</w:t>
            </w:r>
            <w:r w:rsidRPr="005B6905">
              <w:rPr>
                <w:b/>
                <w:sz w:val="28"/>
                <w:szCs w:val="28"/>
              </w:rPr>
              <w:t xml:space="preserve"> </w:t>
            </w:r>
            <w:r>
              <w:rPr>
                <w:sz w:val="28"/>
                <w:szCs w:val="28"/>
              </w:rPr>
              <w:t>-</w:t>
            </w:r>
            <w:r w:rsidRPr="005B6905">
              <w:rPr>
                <w:b/>
                <w:sz w:val="28"/>
                <w:szCs w:val="28"/>
              </w:rPr>
              <w:t xml:space="preserve"> </w:t>
            </w:r>
            <w:r>
              <w:rPr>
                <w:sz w:val="28"/>
                <w:szCs w:val="28"/>
                <w:lang w:val="en-US"/>
              </w:rPr>
              <w:t>OXQ</w:t>
            </w:r>
            <w:r>
              <w:rPr>
                <w:sz w:val="28"/>
                <w:szCs w:val="28"/>
                <w:lang w:val="uz-Cyrl-UZ"/>
              </w:rPr>
              <w:t xml:space="preserve"> </w:t>
            </w:r>
            <w:r w:rsidRPr="00DE4857">
              <w:rPr>
                <w:sz w:val="28"/>
                <w:szCs w:val="28"/>
                <w:lang w:val="en-US"/>
              </w:rPr>
              <w:t>interfeysi</w:t>
            </w:r>
          </w:p>
          <w:p w:rsidR="00BE00A0" w:rsidRPr="005B6905" w:rsidRDefault="00BE00A0" w:rsidP="004E5BD5">
            <w:pPr>
              <w:tabs>
                <w:tab w:val="left" w:pos="4320"/>
                <w:tab w:val="left" w:pos="4500"/>
              </w:tabs>
              <w:rPr>
                <w:sz w:val="28"/>
                <w:szCs w:val="28"/>
              </w:rPr>
            </w:pPr>
            <w:r w:rsidRPr="005B6905">
              <w:rPr>
                <w:sz w:val="28"/>
                <w:szCs w:val="28"/>
              </w:rPr>
              <w:t xml:space="preserve">       </w:t>
            </w:r>
            <w:r>
              <w:rPr>
                <w:sz w:val="28"/>
                <w:szCs w:val="28"/>
              </w:rPr>
              <w:t>ОХҚ</w:t>
            </w:r>
            <w:r w:rsidRPr="005B6905">
              <w:rPr>
                <w:sz w:val="28"/>
                <w:szCs w:val="28"/>
              </w:rPr>
              <w:t xml:space="preserve"> </w:t>
            </w:r>
            <w:r w:rsidRPr="00014AE3">
              <w:rPr>
                <w:sz w:val="28"/>
                <w:szCs w:val="28"/>
              </w:rPr>
              <w:t>интерфейси</w:t>
            </w:r>
          </w:p>
          <w:p w:rsidR="00BE00A0" w:rsidRPr="00B517F2" w:rsidRDefault="00BE00A0" w:rsidP="00B517F2">
            <w:pPr>
              <w:tabs>
                <w:tab w:val="left" w:pos="4320"/>
                <w:tab w:val="left" w:pos="4500"/>
              </w:tabs>
              <w:rPr>
                <w:sz w:val="28"/>
                <w:szCs w:val="28"/>
                <w:lang w:val="uz-Cyrl-UZ"/>
              </w:rPr>
            </w:pPr>
            <w:r w:rsidRPr="0051450D">
              <w:rPr>
                <w:b/>
                <w:sz w:val="28"/>
                <w:szCs w:val="28"/>
                <w:lang w:val="en-US"/>
              </w:rPr>
              <w:t xml:space="preserve">en </w:t>
            </w:r>
            <w:r w:rsidRPr="00F17344">
              <w:rPr>
                <w:sz w:val="28"/>
                <w:szCs w:val="28"/>
                <w:lang w:val="en-US"/>
              </w:rPr>
              <w:t>-</w:t>
            </w:r>
            <w:r w:rsidRPr="00B517F2">
              <w:rPr>
                <w:sz w:val="28"/>
                <w:szCs w:val="28"/>
                <w:lang w:val="en-US"/>
              </w:rPr>
              <w:t xml:space="preserve"> memory interface </w:t>
            </w:r>
          </w:p>
          <w:p w:rsidR="00BE00A0" w:rsidRPr="0051450D" w:rsidRDefault="00BE00A0" w:rsidP="004E5BD5">
            <w:pPr>
              <w:tabs>
                <w:tab w:val="left" w:pos="4320"/>
                <w:tab w:val="left" w:pos="4500"/>
              </w:tabs>
              <w:rPr>
                <w:sz w:val="28"/>
                <w:szCs w:val="28"/>
                <w:lang w:val="en-US"/>
              </w:rPr>
            </w:pPr>
          </w:p>
        </w:tc>
        <w:tc>
          <w:tcPr>
            <w:tcW w:w="2921" w:type="pct"/>
          </w:tcPr>
          <w:p w:rsidR="00BE00A0" w:rsidRPr="00931324" w:rsidRDefault="00BE00A0" w:rsidP="004E5BD5">
            <w:pPr>
              <w:tabs>
                <w:tab w:val="left" w:pos="4320"/>
                <w:tab w:val="left" w:pos="4500"/>
              </w:tabs>
              <w:jc w:val="both"/>
              <w:rPr>
                <w:sz w:val="28"/>
                <w:szCs w:val="28"/>
                <w:lang w:val="uz-Cyrl-UZ"/>
              </w:rPr>
            </w:pPr>
            <w:r>
              <w:rPr>
                <w:sz w:val="28"/>
                <w:szCs w:val="28"/>
              </w:rPr>
              <w:t xml:space="preserve">Интерфейс карточки </w:t>
            </w:r>
            <w:r>
              <w:rPr>
                <w:sz w:val="28"/>
                <w:szCs w:val="28"/>
                <w:lang w:val="en-US"/>
              </w:rPr>
              <w:t>PC</w:t>
            </w:r>
            <w:r w:rsidRPr="0099336E">
              <w:rPr>
                <w:sz w:val="28"/>
                <w:szCs w:val="28"/>
              </w:rPr>
              <w:t xml:space="preserve"> </w:t>
            </w:r>
            <w:r>
              <w:rPr>
                <w:sz w:val="28"/>
                <w:szCs w:val="28"/>
                <w:lang w:val="en-US"/>
              </w:rPr>
              <w:t>Card</w:t>
            </w:r>
            <w:r w:rsidRPr="0099336E">
              <w:rPr>
                <w:sz w:val="28"/>
                <w:szCs w:val="28"/>
              </w:rPr>
              <w:t xml:space="preserve"> </w:t>
            </w:r>
            <w:r>
              <w:rPr>
                <w:sz w:val="28"/>
                <w:szCs w:val="28"/>
              </w:rPr>
              <w:t xml:space="preserve">по умолчанию. Поддерживает операции с памятью и </w:t>
            </w:r>
            <w:r w:rsidRPr="00931324">
              <w:rPr>
                <w:sz w:val="28"/>
                <w:szCs w:val="28"/>
              </w:rPr>
              <w:t xml:space="preserve">используется как для карт ОЗУ, так и для карт </w:t>
            </w:r>
            <w:r w:rsidR="00D12361" w:rsidRPr="00D12361">
              <w:rPr>
                <w:sz w:val="28"/>
                <w:szCs w:val="28"/>
              </w:rPr>
              <w:br/>
            </w:r>
            <w:r w:rsidRPr="00931324">
              <w:rPr>
                <w:sz w:val="28"/>
                <w:szCs w:val="28"/>
              </w:rPr>
              <w:t>ввода-вывода.</w:t>
            </w:r>
          </w:p>
          <w:p w:rsidR="00BE00A0" w:rsidRPr="00DE4857" w:rsidRDefault="00BE00A0" w:rsidP="004E5BD5">
            <w:pPr>
              <w:tabs>
                <w:tab w:val="left" w:pos="4320"/>
                <w:tab w:val="left" w:pos="4500"/>
              </w:tabs>
              <w:jc w:val="both"/>
              <w:rPr>
                <w:sz w:val="28"/>
                <w:szCs w:val="28"/>
              </w:rPr>
            </w:pPr>
          </w:p>
          <w:p w:rsidR="00BE00A0" w:rsidRDefault="00BE00A0" w:rsidP="004E5BD5">
            <w:pPr>
              <w:tabs>
                <w:tab w:val="left" w:pos="4320"/>
                <w:tab w:val="left" w:pos="4500"/>
              </w:tabs>
              <w:jc w:val="both"/>
              <w:rPr>
                <w:sz w:val="28"/>
                <w:szCs w:val="28"/>
                <w:lang w:val="en-US"/>
              </w:rPr>
            </w:pPr>
            <w:r w:rsidRPr="00B25146">
              <w:rPr>
                <w:i/>
                <w:sz w:val="28"/>
                <w:szCs w:val="28"/>
                <w:lang w:val="en-US"/>
              </w:rPr>
              <w:t>PC Card</w:t>
            </w:r>
            <w:r>
              <w:rPr>
                <w:sz w:val="28"/>
                <w:szCs w:val="28"/>
                <w:lang w:val="uz-Cyrl-UZ"/>
              </w:rPr>
              <w:t xml:space="preserve"> kartasining andoza interfeysi. Xotira b</w:t>
            </w:r>
            <w:r w:rsidRPr="0099137E">
              <w:rPr>
                <w:sz w:val="28"/>
                <w:szCs w:val="28"/>
                <w:lang w:val="en-US"/>
              </w:rPr>
              <w:t xml:space="preserve">ilan amallar bajaradi hamda </w:t>
            </w:r>
            <w:r>
              <w:rPr>
                <w:sz w:val="28"/>
                <w:szCs w:val="28"/>
                <w:lang w:val="en-US"/>
              </w:rPr>
              <w:t>OXQ</w:t>
            </w:r>
            <w:r w:rsidRPr="0099137E">
              <w:rPr>
                <w:sz w:val="28"/>
                <w:szCs w:val="28"/>
                <w:lang w:val="en-US"/>
              </w:rPr>
              <w:t xml:space="preserve"> va kiritish-chiqarish kartalari uchun qo‘llaniladi.</w:t>
            </w:r>
          </w:p>
          <w:p w:rsidR="00BE00A0" w:rsidRPr="00A4399D" w:rsidRDefault="00BE00A0" w:rsidP="004E5BD5">
            <w:pPr>
              <w:tabs>
                <w:tab w:val="left" w:pos="4320"/>
                <w:tab w:val="left" w:pos="4500"/>
              </w:tabs>
              <w:jc w:val="both"/>
              <w:rPr>
                <w:sz w:val="28"/>
                <w:szCs w:val="28"/>
                <w:lang w:val="en-US"/>
              </w:rPr>
            </w:pPr>
          </w:p>
          <w:p w:rsidR="00BE00A0" w:rsidRPr="005B6905" w:rsidRDefault="00BE00A0" w:rsidP="004E5BD5">
            <w:pPr>
              <w:tabs>
                <w:tab w:val="left" w:pos="4320"/>
                <w:tab w:val="left" w:pos="4500"/>
              </w:tabs>
              <w:jc w:val="both"/>
              <w:rPr>
                <w:sz w:val="28"/>
                <w:szCs w:val="28"/>
                <w:lang w:val="uz-Cyrl-UZ"/>
              </w:rPr>
            </w:pPr>
            <w:r>
              <w:rPr>
                <w:sz w:val="28"/>
                <w:szCs w:val="28"/>
                <w:lang w:val="en-US"/>
              </w:rPr>
              <w:t>PC</w:t>
            </w:r>
            <w:r w:rsidRPr="0099336E">
              <w:rPr>
                <w:sz w:val="28"/>
                <w:szCs w:val="28"/>
              </w:rPr>
              <w:t xml:space="preserve"> </w:t>
            </w:r>
            <w:r>
              <w:rPr>
                <w:sz w:val="28"/>
                <w:szCs w:val="28"/>
                <w:lang w:val="en-US"/>
              </w:rPr>
              <w:t>Card</w:t>
            </w:r>
            <w:r>
              <w:rPr>
                <w:sz w:val="28"/>
                <w:szCs w:val="28"/>
                <w:lang w:val="uz-Cyrl-UZ"/>
              </w:rPr>
              <w:t xml:space="preserve"> картасининг андоза интерфейси. Хотира б</w:t>
            </w:r>
            <w:r w:rsidRPr="005B6905">
              <w:rPr>
                <w:sz w:val="28"/>
                <w:szCs w:val="28"/>
                <w:lang w:val="uz-Cyrl-UZ"/>
              </w:rPr>
              <w:t>илан амаллар бажаради ҳамда ОХҚ ва киритиш-чиқариш карталари учун қўлла</w:t>
            </w:r>
            <w:r w:rsidR="0032597D">
              <w:rPr>
                <w:sz w:val="28"/>
                <w:szCs w:val="28"/>
                <w:lang w:val="uz-Cyrl-UZ"/>
              </w:rPr>
              <w:t>-</w:t>
            </w:r>
            <w:r w:rsidRPr="005B6905">
              <w:rPr>
                <w:sz w:val="28"/>
                <w:szCs w:val="28"/>
                <w:lang w:val="uz-Cyrl-UZ"/>
              </w:rPr>
              <w:t>нилади.</w:t>
            </w:r>
          </w:p>
        </w:tc>
      </w:tr>
      <w:tr w:rsidR="00BE00A0" w:rsidRPr="004F5E49">
        <w:trPr>
          <w:tblCellSpacing w:w="0" w:type="dxa"/>
          <w:jc w:val="center"/>
        </w:trPr>
        <w:tc>
          <w:tcPr>
            <w:tcW w:w="2079" w:type="pct"/>
          </w:tcPr>
          <w:p w:rsidR="00BE00A0" w:rsidRPr="00DE4143" w:rsidRDefault="00BE00A0" w:rsidP="00331C1F">
            <w:pPr>
              <w:tabs>
                <w:tab w:val="left" w:pos="4320"/>
                <w:tab w:val="left" w:pos="4500"/>
              </w:tabs>
              <w:rPr>
                <w:b/>
                <w:sz w:val="28"/>
                <w:szCs w:val="28"/>
                <w:lang w:val="uz-Cyrl-UZ"/>
              </w:rPr>
            </w:pPr>
            <w:r w:rsidRPr="00DE4143">
              <w:rPr>
                <w:b/>
                <w:sz w:val="28"/>
                <w:szCs w:val="28"/>
              </w:rPr>
              <w:t>Интерфейс сетевой базовой системы ввода/вывода</w:t>
            </w:r>
          </w:p>
          <w:p w:rsidR="00BE00A0" w:rsidRPr="0063670C" w:rsidRDefault="00BE00A0" w:rsidP="00331C1F">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tayanch</w:t>
            </w:r>
            <w:r w:rsidRPr="0063670C">
              <w:rPr>
                <w:sz w:val="28"/>
                <w:szCs w:val="28"/>
                <w:lang w:val="uz-Cyrl-UZ"/>
              </w:rPr>
              <w:t xml:space="preserve"> </w:t>
            </w:r>
            <w:r>
              <w:rPr>
                <w:sz w:val="28"/>
                <w:szCs w:val="28"/>
                <w:lang w:val="uz-Cyrl-UZ"/>
              </w:rPr>
              <w:t>kiritish</w:t>
            </w:r>
            <w:r w:rsidRPr="0063670C">
              <w:rPr>
                <w:sz w:val="28"/>
                <w:szCs w:val="28"/>
                <w:lang w:val="uz-Cyrl-UZ"/>
              </w:rPr>
              <w:t>-</w:t>
            </w:r>
            <w:r>
              <w:rPr>
                <w:sz w:val="28"/>
                <w:szCs w:val="28"/>
                <w:lang w:val="uz-Cyrl-UZ"/>
              </w:rPr>
              <w:t>chiqarish</w:t>
            </w:r>
            <w:r w:rsidRPr="0063670C">
              <w:rPr>
                <w:sz w:val="28"/>
                <w:szCs w:val="28"/>
                <w:lang w:val="uz-Cyrl-UZ"/>
              </w:rPr>
              <w:t xml:space="preserve"> </w:t>
            </w:r>
            <w:r>
              <w:rPr>
                <w:sz w:val="28"/>
                <w:szCs w:val="28"/>
                <w:lang w:val="uz-Cyrl-UZ"/>
              </w:rPr>
              <w:t>tizimi</w:t>
            </w:r>
            <w:r w:rsidRPr="0063670C">
              <w:rPr>
                <w:sz w:val="28"/>
                <w:szCs w:val="28"/>
                <w:lang w:val="uz-Cyrl-UZ"/>
              </w:rPr>
              <w:t xml:space="preserve"> </w:t>
            </w:r>
            <w:r>
              <w:rPr>
                <w:sz w:val="28"/>
                <w:szCs w:val="28"/>
                <w:lang w:val="uz-Cyrl-UZ"/>
              </w:rPr>
              <w:t>interfeysi</w:t>
            </w:r>
          </w:p>
          <w:p w:rsidR="00BE00A0" w:rsidRPr="00844AE4" w:rsidRDefault="00BE00A0" w:rsidP="00331C1F">
            <w:pPr>
              <w:tabs>
                <w:tab w:val="left" w:pos="4320"/>
                <w:tab w:val="left" w:pos="4500"/>
              </w:tabs>
              <w:rPr>
                <w:sz w:val="28"/>
                <w:szCs w:val="28"/>
              </w:rPr>
            </w:pPr>
            <w:r w:rsidRPr="0063670C">
              <w:rPr>
                <w:b/>
                <w:sz w:val="28"/>
                <w:szCs w:val="28"/>
                <w:lang w:val="uz-Cyrl-UZ"/>
              </w:rPr>
              <w:t xml:space="preserve">      </w:t>
            </w:r>
            <w:r w:rsidRPr="0063670C">
              <w:rPr>
                <w:sz w:val="28"/>
                <w:szCs w:val="28"/>
                <w:lang w:val="uz-Cyrl-UZ"/>
              </w:rPr>
              <w:t>тармоқ таянч киритиш-чиқариш тизими интерфейси</w:t>
            </w:r>
          </w:p>
          <w:p w:rsidR="00BE00A0" w:rsidRPr="00DE4143" w:rsidRDefault="00BE00A0" w:rsidP="00DE4143">
            <w:pPr>
              <w:tabs>
                <w:tab w:val="left" w:pos="4320"/>
                <w:tab w:val="left" w:pos="4500"/>
              </w:tabs>
              <w:rPr>
                <w:sz w:val="28"/>
                <w:szCs w:val="28"/>
                <w:lang w:val="uz-Cyrl-UZ"/>
              </w:rPr>
            </w:pPr>
            <w:r w:rsidRPr="00DE4143">
              <w:rPr>
                <w:b/>
                <w:sz w:val="28"/>
                <w:szCs w:val="28"/>
                <w:lang w:val="en-US"/>
              </w:rPr>
              <w:t xml:space="preserve">en </w:t>
            </w:r>
            <w:r w:rsidRPr="00F17344">
              <w:rPr>
                <w:sz w:val="28"/>
                <w:szCs w:val="28"/>
                <w:lang w:val="en-US"/>
              </w:rPr>
              <w:t>-</w:t>
            </w:r>
            <w:r w:rsidRPr="00DE4143">
              <w:rPr>
                <w:sz w:val="28"/>
                <w:szCs w:val="28"/>
                <w:lang w:val="en-US"/>
              </w:rPr>
              <w:t xml:space="preserve"> network basic input/output system interface </w:t>
            </w:r>
          </w:p>
          <w:p w:rsidR="00BE00A0" w:rsidRPr="00DE4143" w:rsidRDefault="00BE00A0" w:rsidP="00331C1F">
            <w:pPr>
              <w:tabs>
                <w:tab w:val="left" w:pos="4320"/>
                <w:tab w:val="left" w:pos="4500"/>
              </w:tabs>
              <w:rPr>
                <w:sz w:val="28"/>
                <w:szCs w:val="28"/>
                <w:lang w:val="en-US"/>
              </w:rPr>
            </w:pPr>
          </w:p>
        </w:tc>
        <w:tc>
          <w:tcPr>
            <w:tcW w:w="2921" w:type="pct"/>
          </w:tcPr>
          <w:p w:rsidR="00BE00A0" w:rsidRPr="004F5E49" w:rsidRDefault="00BE00A0" w:rsidP="00E364BD">
            <w:pPr>
              <w:tabs>
                <w:tab w:val="left" w:pos="4320"/>
                <w:tab w:val="left" w:pos="4500"/>
              </w:tabs>
              <w:jc w:val="both"/>
              <w:rPr>
                <w:sz w:val="28"/>
                <w:szCs w:val="28"/>
              </w:rPr>
            </w:pPr>
            <w:r w:rsidRPr="004F5E49">
              <w:rPr>
                <w:sz w:val="28"/>
                <w:szCs w:val="28"/>
                <w:lang w:val="uz-Cyrl-UZ"/>
              </w:rPr>
              <w:t xml:space="preserve">Стандартный сетевой интерфейс, </w:t>
            </w:r>
            <w:r>
              <w:rPr>
                <w:sz w:val="28"/>
                <w:szCs w:val="28"/>
              </w:rPr>
              <w:t>предложенный</w:t>
            </w:r>
            <w:r w:rsidRPr="004F5E49">
              <w:rPr>
                <w:sz w:val="28"/>
                <w:szCs w:val="28"/>
                <w:lang w:val="uz-Cyrl-UZ"/>
              </w:rPr>
              <w:t xml:space="preserve"> </w:t>
            </w:r>
            <w:r>
              <w:rPr>
                <w:sz w:val="28"/>
                <w:szCs w:val="28"/>
              </w:rPr>
              <w:t xml:space="preserve">для </w:t>
            </w:r>
            <w:r w:rsidRPr="004F5E49">
              <w:rPr>
                <w:sz w:val="28"/>
                <w:szCs w:val="28"/>
                <w:lang w:val="uz-Cyrl-UZ"/>
              </w:rPr>
              <w:t>IBM</w:t>
            </w:r>
            <w:r>
              <w:rPr>
                <w:sz w:val="28"/>
                <w:szCs w:val="28"/>
                <w:lang w:val="uz-Cyrl-UZ"/>
              </w:rPr>
              <w:t xml:space="preserve"> РС</w:t>
            </w:r>
            <w:r>
              <w:rPr>
                <w:sz w:val="28"/>
                <w:szCs w:val="28"/>
              </w:rPr>
              <w:t xml:space="preserve"> и совместимых систем</w:t>
            </w:r>
            <w:r w:rsidR="0078329E">
              <w:rPr>
                <w:sz w:val="28"/>
                <w:szCs w:val="28"/>
              </w:rPr>
              <w:t>,</w:t>
            </w:r>
            <w:r>
              <w:rPr>
                <w:sz w:val="28"/>
                <w:szCs w:val="28"/>
              </w:rPr>
              <w:t xml:space="preserve"> – интерфейс программирования, позволяющий посылать и принимать запросы ввода/вывода удалённого компьютера. Скрывает техническую часть сети от программ.</w:t>
            </w:r>
          </w:p>
          <w:p w:rsidR="00BE00A0" w:rsidRPr="00DE4857" w:rsidRDefault="00BE00A0" w:rsidP="00E364BD">
            <w:pPr>
              <w:tabs>
                <w:tab w:val="left" w:pos="4320"/>
                <w:tab w:val="left" w:pos="4500"/>
              </w:tabs>
              <w:jc w:val="both"/>
              <w:rPr>
                <w:sz w:val="28"/>
                <w:szCs w:val="28"/>
              </w:rPr>
            </w:pPr>
          </w:p>
          <w:p w:rsidR="00BE00A0" w:rsidRPr="00DE4857" w:rsidRDefault="00BE00A0" w:rsidP="00E364BD">
            <w:pPr>
              <w:tabs>
                <w:tab w:val="left" w:pos="4320"/>
                <w:tab w:val="left" w:pos="4500"/>
              </w:tabs>
              <w:jc w:val="both"/>
              <w:rPr>
                <w:sz w:val="28"/>
                <w:szCs w:val="28"/>
                <w:lang w:val="uz-Cyrl-UZ"/>
              </w:rPr>
            </w:pPr>
            <w:r w:rsidRPr="004F5E49">
              <w:rPr>
                <w:sz w:val="28"/>
                <w:szCs w:val="28"/>
                <w:lang w:val="uz-Cyrl-UZ"/>
              </w:rPr>
              <w:t>IBM</w:t>
            </w:r>
            <w:r>
              <w:rPr>
                <w:sz w:val="28"/>
                <w:szCs w:val="28"/>
                <w:lang w:val="uz-Cyrl-UZ"/>
              </w:rPr>
              <w:t xml:space="preserve"> R</w:t>
            </w:r>
            <w:r>
              <w:rPr>
                <w:sz w:val="28"/>
                <w:szCs w:val="28"/>
              </w:rPr>
              <w:t>С</w:t>
            </w:r>
            <w:r>
              <w:rPr>
                <w:sz w:val="28"/>
                <w:szCs w:val="28"/>
                <w:lang w:val="uz-Cyrl-UZ"/>
              </w:rPr>
              <w:t xml:space="preserve"> va mos keladigan tizimlar uchun taklif qilingan standart tarmoq interfeysi </w:t>
            </w:r>
            <w:r w:rsidRPr="00F17344">
              <w:rPr>
                <w:sz w:val="28"/>
                <w:szCs w:val="28"/>
              </w:rPr>
              <w:t xml:space="preserve">– </w:t>
            </w:r>
            <w:r>
              <w:rPr>
                <w:sz w:val="28"/>
                <w:szCs w:val="28"/>
                <w:lang w:val="uz-Cyrl-UZ"/>
              </w:rPr>
              <w:t>olisdagi kompyuterning kiritish/chiqarish bo‘yicha so‘rovlar</w:t>
            </w:r>
            <w:r>
              <w:rPr>
                <w:sz w:val="28"/>
                <w:szCs w:val="28"/>
                <w:lang w:val="en-US"/>
              </w:rPr>
              <w:t>i</w:t>
            </w:r>
            <w:r>
              <w:rPr>
                <w:sz w:val="28"/>
                <w:szCs w:val="28"/>
                <w:lang w:val="uz-Cyrl-UZ"/>
              </w:rPr>
              <w:t>ni yuborish va qabul qilish imkonini beradigan dasturlash interfeysi. Tarmoqning</w:t>
            </w:r>
            <w:r w:rsidRPr="004F5E49">
              <w:rPr>
                <w:sz w:val="28"/>
                <w:szCs w:val="28"/>
                <w:lang w:val="uz-Cyrl-UZ"/>
              </w:rPr>
              <w:t xml:space="preserve"> </w:t>
            </w:r>
            <w:r>
              <w:rPr>
                <w:sz w:val="28"/>
                <w:szCs w:val="28"/>
                <w:lang w:val="uz-Cyrl-UZ"/>
              </w:rPr>
              <w:t>texnik</w:t>
            </w:r>
            <w:r w:rsidRPr="004F5E49">
              <w:rPr>
                <w:sz w:val="28"/>
                <w:szCs w:val="28"/>
                <w:lang w:val="uz-Cyrl-UZ"/>
              </w:rPr>
              <w:t xml:space="preserve"> </w:t>
            </w:r>
            <w:r>
              <w:rPr>
                <w:sz w:val="28"/>
                <w:szCs w:val="28"/>
                <w:lang w:val="uz-Cyrl-UZ"/>
              </w:rPr>
              <w:t>qismini</w:t>
            </w:r>
            <w:r w:rsidRPr="004F5E49">
              <w:rPr>
                <w:sz w:val="28"/>
                <w:szCs w:val="28"/>
                <w:lang w:val="uz-Cyrl-UZ"/>
              </w:rPr>
              <w:t xml:space="preserve"> </w:t>
            </w:r>
            <w:r>
              <w:rPr>
                <w:sz w:val="28"/>
                <w:szCs w:val="28"/>
                <w:lang w:val="uz-Cyrl-UZ"/>
              </w:rPr>
              <w:t>dasturlardan</w:t>
            </w:r>
            <w:r w:rsidRPr="004F5E49">
              <w:rPr>
                <w:sz w:val="28"/>
                <w:szCs w:val="28"/>
                <w:lang w:val="uz-Cyrl-UZ"/>
              </w:rPr>
              <w:t xml:space="preserve"> </w:t>
            </w:r>
            <w:r>
              <w:rPr>
                <w:sz w:val="28"/>
                <w:szCs w:val="28"/>
                <w:lang w:val="uz-Cyrl-UZ"/>
              </w:rPr>
              <w:t>yashiradi</w:t>
            </w:r>
            <w:r w:rsidRPr="004F5E49">
              <w:rPr>
                <w:sz w:val="28"/>
                <w:szCs w:val="28"/>
                <w:lang w:val="uz-Cyrl-UZ"/>
              </w:rPr>
              <w:t>.</w:t>
            </w:r>
          </w:p>
          <w:p w:rsidR="00BE00A0" w:rsidRPr="00DE4857" w:rsidRDefault="00BE00A0" w:rsidP="00E364BD">
            <w:pPr>
              <w:tabs>
                <w:tab w:val="left" w:pos="4320"/>
                <w:tab w:val="left" w:pos="4500"/>
              </w:tabs>
              <w:jc w:val="both"/>
              <w:rPr>
                <w:sz w:val="28"/>
                <w:szCs w:val="28"/>
                <w:lang w:val="uz-Cyrl-UZ"/>
              </w:rPr>
            </w:pPr>
          </w:p>
          <w:p w:rsidR="0032597D" w:rsidRDefault="00BE00A0" w:rsidP="0032597D">
            <w:pPr>
              <w:tabs>
                <w:tab w:val="left" w:pos="4320"/>
                <w:tab w:val="left" w:pos="4500"/>
              </w:tabs>
              <w:jc w:val="both"/>
              <w:rPr>
                <w:sz w:val="28"/>
                <w:szCs w:val="28"/>
                <w:lang w:val="uz-Cyrl-UZ"/>
              </w:rPr>
            </w:pPr>
            <w:r w:rsidRPr="004F5E49">
              <w:rPr>
                <w:sz w:val="28"/>
                <w:szCs w:val="28"/>
                <w:lang w:val="uz-Cyrl-UZ"/>
              </w:rPr>
              <w:t>IBM</w:t>
            </w:r>
            <w:r>
              <w:rPr>
                <w:sz w:val="28"/>
                <w:szCs w:val="28"/>
                <w:lang w:val="uz-Cyrl-UZ"/>
              </w:rPr>
              <w:t xml:space="preserve"> РС ва мос келадиган тизимлар учун таклиф қилинган стандарт тармоқ интерфей</w:t>
            </w:r>
            <w:r w:rsidR="0032597D">
              <w:rPr>
                <w:sz w:val="28"/>
                <w:szCs w:val="28"/>
                <w:lang w:val="uz-Cyrl-UZ"/>
              </w:rPr>
              <w:t>-</w:t>
            </w:r>
            <w:r>
              <w:rPr>
                <w:sz w:val="28"/>
                <w:szCs w:val="28"/>
                <w:lang w:val="uz-Cyrl-UZ"/>
              </w:rPr>
              <w:t xml:space="preserve">си </w:t>
            </w:r>
            <w:r w:rsidRPr="005B6905">
              <w:rPr>
                <w:sz w:val="28"/>
                <w:szCs w:val="28"/>
                <w:lang w:val="uz-Cyrl-UZ"/>
              </w:rPr>
              <w:t xml:space="preserve">– </w:t>
            </w:r>
            <w:r>
              <w:rPr>
                <w:sz w:val="28"/>
                <w:szCs w:val="28"/>
                <w:lang w:val="uz-Cyrl-UZ"/>
              </w:rPr>
              <w:t>олисдаги компьютернинг киритиш/</w:t>
            </w:r>
            <w:r w:rsidR="0032597D">
              <w:rPr>
                <w:sz w:val="28"/>
                <w:szCs w:val="28"/>
                <w:lang w:val="uz-Cyrl-UZ"/>
              </w:rPr>
              <w:t xml:space="preserve"> </w:t>
            </w:r>
            <w:r>
              <w:rPr>
                <w:sz w:val="28"/>
                <w:szCs w:val="28"/>
                <w:lang w:val="uz-Cyrl-UZ"/>
              </w:rPr>
              <w:t>чиқариш бўйича сўровлар</w:t>
            </w:r>
            <w:r w:rsidRPr="005B6905">
              <w:rPr>
                <w:sz w:val="28"/>
                <w:szCs w:val="28"/>
                <w:lang w:val="uz-Cyrl-UZ"/>
              </w:rPr>
              <w:t>и</w:t>
            </w:r>
            <w:r>
              <w:rPr>
                <w:sz w:val="28"/>
                <w:szCs w:val="28"/>
                <w:lang w:val="uz-Cyrl-UZ"/>
              </w:rPr>
              <w:t xml:space="preserve">ни юбориш ва қабул қилиш имконини берадиган дастурлаш интерфейси. </w:t>
            </w:r>
            <w:r w:rsidRPr="004F5E49">
              <w:rPr>
                <w:sz w:val="28"/>
                <w:szCs w:val="28"/>
                <w:lang w:val="uz-Cyrl-UZ"/>
              </w:rPr>
              <w:t>Тармоқнинг техник қисмини дастурлардан яширади</w:t>
            </w:r>
            <w:r w:rsidR="00BF3481">
              <w:rPr>
                <w:sz w:val="28"/>
                <w:szCs w:val="28"/>
                <w:lang w:val="uz-Cyrl-UZ"/>
              </w:rPr>
              <w:t>.</w:t>
            </w:r>
          </w:p>
          <w:p w:rsidR="00BF3481" w:rsidRPr="004F5E49" w:rsidRDefault="00BF3481" w:rsidP="0032597D">
            <w:pPr>
              <w:tabs>
                <w:tab w:val="left" w:pos="4320"/>
                <w:tab w:val="left" w:pos="4500"/>
              </w:tabs>
              <w:jc w:val="both"/>
              <w:rPr>
                <w:sz w:val="28"/>
                <w:szCs w:val="28"/>
                <w:lang w:val="uz-Cyrl-UZ"/>
              </w:rPr>
            </w:pPr>
          </w:p>
        </w:tc>
      </w:tr>
      <w:tr w:rsidR="00BE00A0" w:rsidRPr="00221BEE">
        <w:trPr>
          <w:tblCellSpacing w:w="0" w:type="dxa"/>
          <w:jc w:val="center"/>
        </w:trPr>
        <w:tc>
          <w:tcPr>
            <w:tcW w:w="2079" w:type="pct"/>
          </w:tcPr>
          <w:p w:rsidR="00BE00A0" w:rsidRPr="00B025BE" w:rsidRDefault="00BE00A0" w:rsidP="001A4444">
            <w:pPr>
              <w:tabs>
                <w:tab w:val="left" w:pos="4320"/>
                <w:tab w:val="left" w:pos="4500"/>
              </w:tabs>
              <w:rPr>
                <w:b/>
                <w:sz w:val="28"/>
                <w:szCs w:val="28"/>
                <w:lang w:val="uz-Cyrl-UZ"/>
              </w:rPr>
            </w:pPr>
            <w:r w:rsidRPr="00B025BE">
              <w:rPr>
                <w:b/>
                <w:sz w:val="28"/>
                <w:szCs w:val="28"/>
                <w:lang w:val="uz-Cyrl-UZ"/>
              </w:rPr>
              <w:t xml:space="preserve">Интерфейс управления дисплеем </w:t>
            </w:r>
          </w:p>
          <w:p w:rsidR="00BE00A0" w:rsidRDefault="00BE00A0" w:rsidP="00BD056E">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A713C0">
              <w:rPr>
                <w:sz w:val="28"/>
                <w:szCs w:val="28"/>
                <w:lang w:val="uz-Cyrl-UZ"/>
              </w:rPr>
              <w:t xml:space="preserve"> displeyni boshqarish interfeysi</w:t>
            </w:r>
          </w:p>
          <w:p w:rsidR="00BE00A0" w:rsidRDefault="00BE00A0" w:rsidP="001A4444">
            <w:pPr>
              <w:tabs>
                <w:tab w:val="left" w:pos="4320"/>
                <w:tab w:val="left" w:pos="4500"/>
              </w:tabs>
              <w:rPr>
                <w:sz w:val="28"/>
                <w:szCs w:val="28"/>
                <w:lang w:val="en-US"/>
              </w:rPr>
            </w:pPr>
            <w:r>
              <w:rPr>
                <w:b/>
                <w:sz w:val="28"/>
                <w:szCs w:val="28"/>
                <w:lang w:val="uz-Cyrl-UZ"/>
              </w:rPr>
              <w:t xml:space="preserve">      </w:t>
            </w:r>
            <w:r w:rsidRPr="00A713C0">
              <w:rPr>
                <w:sz w:val="28"/>
                <w:szCs w:val="28"/>
                <w:lang w:val="uz-Cyrl-UZ"/>
              </w:rPr>
              <w:t>дисплейни бошқариш интерфейси</w:t>
            </w:r>
          </w:p>
          <w:p w:rsidR="00BE00A0" w:rsidRPr="00B025BE" w:rsidRDefault="00BE00A0" w:rsidP="00B025BE">
            <w:pPr>
              <w:tabs>
                <w:tab w:val="left" w:pos="4320"/>
                <w:tab w:val="left" w:pos="4500"/>
              </w:tabs>
              <w:rPr>
                <w:sz w:val="28"/>
                <w:szCs w:val="28"/>
                <w:lang w:val="uz-Cyrl-UZ"/>
              </w:rPr>
            </w:pPr>
            <w:r w:rsidRPr="008D6363">
              <w:rPr>
                <w:b/>
                <w:sz w:val="28"/>
                <w:szCs w:val="28"/>
                <w:lang w:val="en-US"/>
              </w:rPr>
              <w:t xml:space="preserve">en </w:t>
            </w:r>
            <w:r w:rsidRPr="007C7739">
              <w:rPr>
                <w:sz w:val="28"/>
                <w:szCs w:val="28"/>
                <w:lang w:val="en-US"/>
              </w:rPr>
              <w:t>-</w:t>
            </w:r>
            <w:r>
              <w:rPr>
                <w:b/>
                <w:sz w:val="28"/>
                <w:szCs w:val="28"/>
                <w:lang w:val="en-US"/>
              </w:rPr>
              <w:t xml:space="preserve"> </w:t>
            </w:r>
            <w:r w:rsidRPr="00B025BE">
              <w:rPr>
                <w:sz w:val="28"/>
                <w:szCs w:val="28"/>
                <w:lang w:val="uz-Cyrl-UZ"/>
              </w:rPr>
              <w:t xml:space="preserve">display control interface (DCI) </w:t>
            </w:r>
          </w:p>
          <w:p w:rsidR="00BE00A0" w:rsidRPr="00B025BE" w:rsidRDefault="00BE00A0" w:rsidP="001A4444">
            <w:pPr>
              <w:tabs>
                <w:tab w:val="left" w:pos="4320"/>
                <w:tab w:val="left" w:pos="4500"/>
              </w:tabs>
              <w:rPr>
                <w:sz w:val="28"/>
                <w:szCs w:val="28"/>
                <w:lang w:val="en-US"/>
              </w:rPr>
            </w:pPr>
          </w:p>
        </w:tc>
        <w:tc>
          <w:tcPr>
            <w:tcW w:w="2921" w:type="pct"/>
          </w:tcPr>
          <w:p w:rsidR="00BE00A0" w:rsidRDefault="00BE00A0" w:rsidP="00E364BD">
            <w:pPr>
              <w:tabs>
                <w:tab w:val="left" w:pos="4320"/>
                <w:tab w:val="left" w:pos="4500"/>
              </w:tabs>
              <w:jc w:val="both"/>
              <w:rPr>
                <w:sz w:val="28"/>
                <w:szCs w:val="28"/>
                <w:lang w:val="uz-Cyrl-UZ"/>
              </w:rPr>
            </w:pPr>
            <w:r>
              <w:rPr>
                <w:sz w:val="28"/>
                <w:szCs w:val="28"/>
              </w:rPr>
              <w:t>С</w:t>
            </w:r>
            <w:r w:rsidRPr="00BD056E">
              <w:rPr>
                <w:sz w:val="28"/>
                <w:szCs w:val="28"/>
                <w:lang w:val="uz-Cyrl-UZ"/>
              </w:rPr>
              <w:t>пецификация программного интерф</w:t>
            </w:r>
            <w:r>
              <w:rPr>
                <w:sz w:val="28"/>
                <w:szCs w:val="28"/>
              </w:rPr>
              <w:t>ейса нижнего уровня для прямого доступа к видеопамяти. Обеспечивает взаимодействие программных и аппаратных средств для полноскоростного воспроизведения цифрового видео.</w:t>
            </w:r>
          </w:p>
          <w:p w:rsidR="00BE00A0" w:rsidRPr="00397A44" w:rsidRDefault="00BE00A0" w:rsidP="00E364BD">
            <w:pPr>
              <w:tabs>
                <w:tab w:val="left" w:pos="4320"/>
                <w:tab w:val="left" w:pos="4500"/>
              </w:tabs>
              <w:jc w:val="both"/>
              <w:rPr>
                <w:sz w:val="28"/>
                <w:szCs w:val="28"/>
              </w:rPr>
            </w:pPr>
          </w:p>
          <w:p w:rsidR="00BE00A0" w:rsidRDefault="00BE00A0" w:rsidP="00E364BD">
            <w:pPr>
              <w:tabs>
                <w:tab w:val="left" w:pos="4320"/>
                <w:tab w:val="left" w:pos="4500"/>
              </w:tabs>
              <w:jc w:val="both"/>
              <w:rPr>
                <w:sz w:val="28"/>
                <w:szCs w:val="28"/>
                <w:lang w:val="en-US"/>
              </w:rPr>
            </w:pPr>
            <w:r>
              <w:rPr>
                <w:sz w:val="28"/>
                <w:szCs w:val="28"/>
                <w:lang w:val="uz-Cyrl-UZ"/>
              </w:rPr>
              <w:t>Videoxotiradan</w:t>
            </w:r>
            <w:r w:rsidRPr="003A46C3">
              <w:rPr>
                <w:sz w:val="28"/>
                <w:szCs w:val="28"/>
                <w:lang w:val="uz-Cyrl-UZ"/>
              </w:rPr>
              <w:t xml:space="preserve"> </w:t>
            </w:r>
            <w:r>
              <w:rPr>
                <w:sz w:val="28"/>
                <w:szCs w:val="28"/>
                <w:lang w:val="uz-Cyrl-UZ"/>
              </w:rPr>
              <w:t>to‘g‘ridan-to‘g‘ri</w:t>
            </w:r>
            <w:r w:rsidRPr="003A46C3">
              <w:rPr>
                <w:sz w:val="28"/>
                <w:szCs w:val="28"/>
                <w:lang w:val="uz-Cyrl-UZ"/>
              </w:rPr>
              <w:t xml:space="preserve"> </w:t>
            </w:r>
            <w:r>
              <w:rPr>
                <w:sz w:val="28"/>
                <w:szCs w:val="28"/>
                <w:lang w:val="uz-Cyrl-UZ"/>
              </w:rPr>
              <w:t>erkin</w:t>
            </w:r>
            <w:r w:rsidRPr="003A46C3">
              <w:rPr>
                <w:sz w:val="28"/>
                <w:szCs w:val="28"/>
                <w:lang w:val="uz-Cyrl-UZ"/>
              </w:rPr>
              <w:t xml:space="preserve"> </w:t>
            </w:r>
            <w:r>
              <w:rPr>
                <w:sz w:val="28"/>
                <w:szCs w:val="28"/>
                <w:lang w:val="uz-Cyrl-UZ"/>
              </w:rPr>
              <w:t>foydala</w:t>
            </w:r>
            <w:r w:rsidR="00BF3481">
              <w:rPr>
                <w:sz w:val="28"/>
                <w:szCs w:val="28"/>
                <w:lang w:val="uz-Cyrl-UZ"/>
              </w:rPr>
              <w:t>-</w:t>
            </w:r>
            <w:r>
              <w:rPr>
                <w:sz w:val="28"/>
                <w:szCs w:val="28"/>
                <w:lang w:val="uz-Cyrl-UZ"/>
              </w:rPr>
              <w:t>nish</w:t>
            </w:r>
            <w:r w:rsidRPr="003A46C3">
              <w:rPr>
                <w:sz w:val="28"/>
                <w:szCs w:val="28"/>
                <w:lang w:val="uz-Cyrl-UZ"/>
              </w:rPr>
              <w:t xml:space="preserve"> </w:t>
            </w:r>
            <w:r>
              <w:rPr>
                <w:sz w:val="28"/>
                <w:szCs w:val="28"/>
                <w:lang w:val="uz-Cyrl-UZ"/>
              </w:rPr>
              <w:t>uchun</w:t>
            </w:r>
            <w:r w:rsidRPr="003A46C3">
              <w:rPr>
                <w:sz w:val="28"/>
                <w:szCs w:val="28"/>
                <w:lang w:val="uz-Cyrl-UZ"/>
              </w:rPr>
              <w:t xml:space="preserve"> </w:t>
            </w:r>
            <w:r>
              <w:rPr>
                <w:sz w:val="28"/>
                <w:szCs w:val="28"/>
                <w:lang w:val="uz-Cyrl-UZ"/>
              </w:rPr>
              <w:t>mo‘ljallangan</w:t>
            </w:r>
            <w:r w:rsidRPr="003A46C3">
              <w:rPr>
                <w:sz w:val="28"/>
                <w:szCs w:val="28"/>
                <w:lang w:val="uz-Cyrl-UZ"/>
              </w:rPr>
              <w:t xml:space="preserve">, </w:t>
            </w:r>
            <w:r>
              <w:rPr>
                <w:sz w:val="28"/>
                <w:szCs w:val="28"/>
                <w:lang w:val="uz-Cyrl-UZ"/>
              </w:rPr>
              <w:t>quyi</w:t>
            </w:r>
            <w:r w:rsidRPr="003A46C3">
              <w:rPr>
                <w:sz w:val="28"/>
                <w:szCs w:val="28"/>
                <w:lang w:val="uz-Cyrl-UZ"/>
              </w:rPr>
              <w:t xml:space="preserve"> </w:t>
            </w:r>
            <w:r>
              <w:rPr>
                <w:sz w:val="28"/>
                <w:szCs w:val="28"/>
                <w:lang w:val="uz-Cyrl-UZ"/>
              </w:rPr>
              <w:t>daraja</w:t>
            </w:r>
            <w:r w:rsidRPr="003A46C3">
              <w:rPr>
                <w:sz w:val="28"/>
                <w:szCs w:val="28"/>
                <w:lang w:val="uz-Cyrl-UZ"/>
              </w:rPr>
              <w:t xml:space="preserve"> </w:t>
            </w:r>
            <w:r>
              <w:rPr>
                <w:sz w:val="28"/>
                <w:szCs w:val="28"/>
                <w:lang w:val="uz-Cyrl-UZ"/>
              </w:rPr>
              <w:t>dasturiy</w:t>
            </w:r>
            <w:r w:rsidRPr="003A46C3">
              <w:rPr>
                <w:sz w:val="28"/>
                <w:szCs w:val="28"/>
                <w:lang w:val="uz-Cyrl-UZ"/>
              </w:rPr>
              <w:t xml:space="preserve"> </w:t>
            </w:r>
            <w:r>
              <w:rPr>
                <w:sz w:val="28"/>
                <w:szCs w:val="28"/>
                <w:lang w:val="uz-Cyrl-UZ"/>
              </w:rPr>
              <w:t>interfeysining</w:t>
            </w:r>
            <w:r w:rsidRPr="003A46C3">
              <w:rPr>
                <w:sz w:val="28"/>
                <w:szCs w:val="28"/>
                <w:lang w:val="uz-Cyrl-UZ"/>
              </w:rPr>
              <w:t xml:space="preserve"> </w:t>
            </w:r>
            <w:r>
              <w:rPr>
                <w:sz w:val="28"/>
                <w:szCs w:val="28"/>
                <w:lang w:val="uz-Cyrl-UZ"/>
              </w:rPr>
              <w:t>spetsifikatsiyasi</w:t>
            </w:r>
            <w:r w:rsidRPr="003A46C3">
              <w:rPr>
                <w:sz w:val="28"/>
                <w:szCs w:val="28"/>
                <w:lang w:val="uz-Cyrl-UZ"/>
              </w:rPr>
              <w:t xml:space="preserve">. </w:t>
            </w:r>
            <w:r>
              <w:rPr>
                <w:sz w:val="28"/>
                <w:szCs w:val="28"/>
                <w:lang w:val="uz-Cyrl-UZ"/>
              </w:rPr>
              <w:t>Raqamli</w:t>
            </w:r>
            <w:r w:rsidRPr="003A46C3">
              <w:rPr>
                <w:sz w:val="28"/>
                <w:szCs w:val="28"/>
                <w:lang w:val="uz-Cyrl-UZ"/>
              </w:rPr>
              <w:t xml:space="preserve"> </w:t>
            </w:r>
            <w:r>
              <w:rPr>
                <w:sz w:val="28"/>
                <w:szCs w:val="28"/>
                <w:lang w:val="uz-Cyrl-UZ"/>
              </w:rPr>
              <w:t>videoni</w:t>
            </w:r>
            <w:r w:rsidRPr="003A46C3">
              <w:rPr>
                <w:sz w:val="28"/>
                <w:szCs w:val="28"/>
                <w:lang w:val="uz-Cyrl-UZ"/>
              </w:rPr>
              <w:t xml:space="preserve"> </w:t>
            </w:r>
            <w:r>
              <w:rPr>
                <w:sz w:val="28"/>
                <w:szCs w:val="28"/>
                <w:lang w:val="uz-Cyrl-UZ"/>
              </w:rPr>
              <w:t>to‘la</w:t>
            </w:r>
            <w:r w:rsidRPr="003A46C3">
              <w:rPr>
                <w:sz w:val="28"/>
                <w:szCs w:val="28"/>
                <w:lang w:val="uz-Cyrl-UZ"/>
              </w:rPr>
              <w:t xml:space="preserve"> </w:t>
            </w:r>
            <w:r>
              <w:rPr>
                <w:sz w:val="28"/>
                <w:szCs w:val="28"/>
                <w:lang w:val="uz-Cyrl-UZ"/>
              </w:rPr>
              <w:t>tezlikda</w:t>
            </w:r>
            <w:r w:rsidRPr="003A46C3">
              <w:rPr>
                <w:sz w:val="28"/>
                <w:szCs w:val="28"/>
                <w:lang w:val="uz-Cyrl-UZ"/>
              </w:rPr>
              <w:t xml:space="preserve"> </w:t>
            </w:r>
            <w:r>
              <w:rPr>
                <w:sz w:val="28"/>
                <w:szCs w:val="28"/>
                <w:lang w:val="uz-Cyrl-UZ"/>
              </w:rPr>
              <w:t>qayta</w:t>
            </w:r>
            <w:r w:rsidRPr="003A46C3">
              <w:rPr>
                <w:sz w:val="28"/>
                <w:szCs w:val="28"/>
                <w:lang w:val="uz-Cyrl-UZ"/>
              </w:rPr>
              <w:t xml:space="preserve"> </w:t>
            </w:r>
            <w:r>
              <w:rPr>
                <w:sz w:val="28"/>
                <w:szCs w:val="28"/>
                <w:lang w:val="uz-Cyrl-UZ"/>
              </w:rPr>
              <w:t>tiklash</w:t>
            </w:r>
            <w:r w:rsidRPr="003A46C3">
              <w:rPr>
                <w:sz w:val="28"/>
                <w:szCs w:val="28"/>
                <w:lang w:val="uz-Cyrl-UZ"/>
              </w:rPr>
              <w:t xml:space="preserve"> </w:t>
            </w:r>
            <w:r>
              <w:rPr>
                <w:sz w:val="28"/>
                <w:szCs w:val="28"/>
                <w:lang w:val="uz-Cyrl-UZ"/>
              </w:rPr>
              <w:t>uchun</w:t>
            </w:r>
            <w:r w:rsidRPr="003A46C3">
              <w:rPr>
                <w:sz w:val="28"/>
                <w:szCs w:val="28"/>
                <w:lang w:val="uz-Cyrl-UZ"/>
              </w:rPr>
              <w:t xml:space="preserve"> </w:t>
            </w:r>
            <w:r>
              <w:rPr>
                <w:sz w:val="28"/>
                <w:szCs w:val="28"/>
                <w:lang w:val="uz-Cyrl-UZ"/>
              </w:rPr>
              <w:t>dasturiy</w:t>
            </w:r>
            <w:r w:rsidRPr="003A46C3">
              <w:rPr>
                <w:sz w:val="28"/>
                <w:szCs w:val="28"/>
                <w:lang w:val="uz-Cyrl-UZ"/>
              </w:rPr>
              <w:t xml:space="preserve"> </w:t>
            </w:r>
            <w:r>
              <w:rPr>
                <w:sz w:val="28"/>
                <w:szCs w:val="28"/>
                <w:lang w:val="uz-Cyrl-UZ"/>
              </w:rPr>
              <w:t>va</w:t>
            </w:r>
            <w:r w:rsidRPr="003A46C3">
              <w:rPr>
                <w:sz w:val="28"/>
                <w:szCs w:val="28"/>
                <w:lang w:val="uz-Cyrl-UZ"/>
              </w:rPr>
              <w:t xml:space="preserve"> </w:t>
            </w:r>
            <w:r>
              <w:rPr>
                <w:sz w:val="28"/>
                <w:szCs w:val="28"/>
                <w:lang w:val="uz-Cyrl-UZ"/>
              </w:rPr>
              <w:t>apparat</w:t>
            </w:r>
            <w:r w:rsidRPr="003A46C3">
              <w:rPr>
                <w:sz w:val="28"/>
                <w:szCs w:val="28"/>
                <w:lang w:val="uz-Cyrl-UZ"/>
              </w:rPr>
              <w:t xml:space="preserve"> </w:t>
            </w:r>
            <w:r>
              <w:rPr>
                <w:sz w:val="28"/>
                <w:szCs w:val="28"/>
                <w:lang w:val="uz-Cyrl-UZ"/>
              </w:rPr>
              <w:t>vositalarining</w:t>
            </w:r>
            <w:r w:rsidRPr="003A46C3">
              <w:rPr>
                <w:sz w:val="28"/>
                <w:szCs w:val="28"/>
                <w:lang w:val="uz-Cyrl-UZ"/>
              </w:rPr>
              <w:t xml:space="preserve"> </w:t>
            </w:r>
            <w:r>
              <w:rPr>
                <w:sz w:val="28"/>
                <w:szCs w:val="28"/>
                <w:lang w:val="uz-Cyrl-UZ"/>
              </w:rPr>
              <w:t>birgalikda</w:t>
            </w:r>
            <w:r w:rsidRPr="003A46C3">
              <w:rPr>
                <w:sz w:val="28"/>
                <w:szCs w:val="28"/>
                <w:lang w:val="uz-Cyrl-UZ"/>
              </w:rPr>
              <w:t xml:space="preserve"> </w:t>
            </w:r>
            <w:r>
              <w:rPr>
                <w:sz w:val="28"/>
                <w:szCs w:val="28"/>
                <w:lang w:val="uz-Cyrl-UZ"/>
              </w:rPr>
              <w:t>ishlashini</w:t>
            </w:r>
            <w:r w:rsidRPr="003A46C3">
              <w:rPr>
                <w:sz w:val="28"/>
                <w:szCs w:val="28"/>
                <w:lang w:val="uz-Cyrl-UZ"/>
              </w:rPr>
              <w:t xml:space="preserve"> </w:t>
            </w:r>
            <w:r>
              <w:rPr>
                <w:sz w:val="28"/>
                <w:szCs w:val="28"/>
                <w:lang w:val="uz-Cyrl-UZ"/>
              </w:rPr>
              <w:t>ta’minlaydi</w:t>
            </w:r>
            <w:r w:rsidRPr="003A46C3">
              <w:rPr>
                <w:sz w:val="28"/>
                <w:szCs w:val="28"/>
                <w:lang w:val="uz-Cyrl-UZ"/>
              </w:rPr>
              <w:t>.</w:t>
            </w:r>
          </w:p>
          <w:p w:rsidR="00BE00A0" w:rsidRPr="00A713C0" w:rsidRDefault="00BE00A0" w:rsidP="00E364BD">
            <w:pPr>
              <w:tabs>
                <w:tab w:val="left" w:pos="4320"/>
                <w:tab w:val="left" w:pos="4500"/>
              </w:tabs>
              <w:jc w:val="both"/>
              <w:rPr>
                <w:sz w:val="28"/>
                <w:szCs w:val="28"/>
                <w:lang w:val="en-US"/>
              </w:rPr>
            </w:pPr>
          </w:p>
          <w:p w:rsidR="00BE00A0" w:rsidRPr="003A46C3" w:rsidRDefault="00BE00A0" w:rsidP="00E364BD">
            <w:pPr>
              <w:tabs>
                <w:tab w:val="left" w:pos="4320"/>
                <w:tab w:val="left" w:pos="4500"/>
              </w:tabs>
              <w:jc w:val="both"/>
              <w:rPr>
                <w:sz w:val="28"/>
                <w:szCs w:val="28"/>
                <w:lang w:val="uz-Cyrl-UZ"/>
              </w:rPr>
            </w:pPr>
            <w:r w:rsidRPr="003A46C3">
              <w:rPr>
                <w:sz w:val="28"/>
                <w:szCs w:val="28"/>
                <w:lang w:val="uz-Cyrl-UZ"/>
              </w:rPr>
              <w:t>Видеохотирадан тўғридан</w:t>
            </w:r>
            <w:r>
              <w:rPr>
                <w:sz w:val="28"/>
                <w:szCs w:val="28"/>
                <w:lang w:val="uz-Cyrl-UZ"/>
              </w:rPr>
              <w:t>-</w:t>
            </w:r>
            <w:r w:rsidR="0032597D">
              <w:rPr>
                <w:sz w:val="28"/>
                <w:szCs w:val="28"/>
                <w:lang w:val="uz-Cyrl-UZ"/>
              </w:rPr>
              <w:t xml:space="preserve">тўғри эркин </w:t>
            </w:r>
            <w:r w:rsidRPr="003A46C3">
              <w:rPr>
                <w:sz w:val="28"/>
                <w:szCs w:val="28"/>
                <w:lang w:val="uz-Cyrl-UZ"/>
              </w:rPr>
              <w:t>фой</w:t>
            </w:r>
            <w:r w:rsidR="0032597D">
              <w:rPr>
                <w:sz w:val="28"/>
                <w:szCs w:val="28"/>
                <w:lang w:val="uz-Cyrl-UZ"/>
              </w:rPr>
              <w:t>-</w:t>
            </w:r>
            <w:r w:rsidRPr="003A46C3">
              <w:rPr>
                <w:sz w:val="28"/>
                <w:szCs w:val="28"/>
                <w:lang w:val="uz-Cyrl-UZ"/>
              </w:rPr>
              <w:t>даланиш учун мўлжалланган, қуйи даража дастурий интерфейсининг спецификацияси. Рақамли видеони тўла тезликда қайта тиклаш учун дастурий ва аппар</w:t>
            </w:r>
            <w:r w:rsidRPr="00D80C3B">
              <w:rPr>
                <w:sz w:val="28"/>
                <w:szCs w:val="28"/>
                <w:lang w:val="uz-Cyrl-UZ"/>
              </w:rPr>
              <w:t>а</w:t>
            </w:r>
            <w:r w:rsidRPr="003A46C3">
              <w:rPr>
                <w:sz w:val="28"/>
                <w:szCs w:val="28"/>
                <w:lang w:val="uz-Cyrl-UZ"/>
              </w:rPr>
              <w:t>т вос</w:t>
            </w:r>
            <w:r w:rsidRPr="00D80C3B">
              <w:rPr>
                <w:sz w:val="28"/>
                <w:szCs w:val="28"/>
                <w:lang w:val="uz-Cyrl-UZ"/>
              </w:rPr>
              <w:t>и</w:t>
            </w:r>
            <w:r w:rsidRPr="003A46C3">
              <w:rPr>
                <w:sz w:val="28"/>
                <w:szCs w:val="28"/>
                <w:lang w:val="uz-Cyrl-UZ"/>
              </w:rPr>
              <w:t>таларининг бирг</w:t>
            </w:r>
            <w:r w:rsidRPr="00D80C3B">
              <w:rPr>
                <w:sz w:val="28"/>
                <w:szCs w:val="28"/>
                <w:lang w:val="uz-Cyrl-UZ"/>
              </w:rPr>
              <w:t>а</w:t>
            </w:r>
            <w:r w:rsidRPr="003A46C3">
              <w:rPr>
                <w:sz w:val="28"/>
                <w:szCs w:val="28"/>
                <w:lang w:val="uz-Cyrl-UZ"/>
              </w:rPr>
              <w:t>ликда ишлашини таъминлайди.</w:t>
            </w:r>
          </w:p>
        </w:tc>
      </w:tr>
      <w:tr w:rsidR="00BE00A0" w:rsidRPr="001E2BA6">
        <w:trPr>
          <w:tblCellSpacing w:w="0" w:type="dxa"/>
          <w:jc w:val="center"/>
        </w:trPr>
        <w:tc>
          <w:tcPr>
            <w:tcW w:w="2079" w:type="pct"/>
          </w:tcPr>
          <w:p w:rsidR="00BE00A0" w:rsidRPr="00526492" w:rsidRDefault="00BE00A0" w:rsidP="00B93821">
            <w:pPr>
              <w:tabs>
                <w:tab w:val="left" w:pos="4320"/>
                <w:tab w:val="left" w:pos="4500"/>
              </w:tabs>
              <w:rPr>
                <w:b/>
                <w:sz w:val="28"/>
                <w:szCs w:val="28"/>
                <w:lang w:val="uz-Cyrl-UZ"/>
              </w:rPr>
            </w:pPr>
            <w:r w:rsidRPr="001C7AA6">
              <w:rPr>
                <w:b/>
                <w:sz w:val="28"/>
                <w:szCs w:val="28"/>
                <w:lang w:val="uz-Cyrl-UZ"/>
              </w:rPr>
              <w:t>Интерфейс управления настольными системами</w:t>
            </w:r>
          </w:p>
          <w:p w:rsidR="00BE00A0" w:rsidRDefault="00BE00A0" w:rsidP="00B9382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stol</w:t>
            </w:r>
            <w:r w:rsidRPr="004E1245">
              <w:rPr>
                <w:sz w:val="28"/>
                <w:szCs w:val="28"/>
                <w:lang w:val="uz-Cyrl-UZ"/>
              </w:rPr>
              <w:t xml:space="preserve"> </w:t>
            </w:r>
            <w:r>
              <w:rPr>
                <w:sz w:val="28"/>
                <w:szCs w:val="28"/>
                <w:lang w:val="uz-Cyrl-UZ"/>
              </w:rPr>
              <w:t>tizimlarini</w:t>
            </w:r>
            <w:r w:rsidRPr="004E1245">
              <w:rPr>
                <w:sz w:val="28"/>
                <w:szCs w:val="28"/>
                <w:lang w:val="uz-Cyrl-UZ"/>
              </w:rPr>
              <w:t xml:space="preserve"> </w:t>
            </w:r>
            <w:r>
              <w:rPr>
                <w:sz w:val="28"/>
                <w:szCs w:val="28"/>
                <w:lang w:val="uz-Cyrl-UZ"/>
              </w:rPr>
              <w:t>boshqarish</w:t>
            </w:r>
            <w:r w:rsidRPr="004E1245">
              <w:rPr>
                <w:sz w:val="28"/>
                <w:szCs w:val="28"/>
                <w:lang w:val="uz-Cyrl-UZ"/>
              </w:rPr>
              <w:t xml:space="preserve"> </w:t>
            </w:r>
            <w:r>
              <w:rPr>
                <w:sz w:val="28"/>
                <w:szCs w:val="28"/>
                <w:lang w:val="uz-Cyrl-UZ"/>
              </w:rPr>
              <w:t>interfeysi</w:t>
            </w:r>
          </w:p>
          <w:p w:rsidR="00BE00A0" w:rsidRPr="005B5ED5" w:rsidRDefault="00BE00A0" w:rsidP="00A36057">
            <w:pPr>
              <w:tabs>
                <w:tab w:val="left" w:pos="4320"/>
                <w:tab w:val="left" w:pos="4500"/>
              </w:tabs>
              <w:rPr>
                <w:sz w:val="28"/>
                <w:szCs w:val="28"/>
                <w:lang w:val="uz-Cyrl-UZ"/>
              </w:rPr>
            </w:pPr>
            <w:r>
              <w:rPr>
                <w:b/>
                <w:sz w:val="28"/>
                <w:szCs w:val="28"/>
                <w:lang w:val="uz-Cyrl-UZ"/>
              </w:rPr>
              <w:t xml:space="preserve">      </w:t>
            </w:r>
            <w:r w:rsidR="002A3EB1" w:rsidRPr="00221BEE">
              <w:rPr>
                <w:b/>
                <w:sz w:val="28"/>
                <w:szCs w:val="28"/>
                <w:lang w:val="uz-Cyrl-UZ"/>
              </w:rPr>
              <w:t xml:space="preserve"> </w:t>
            </w:r>
            <w:r w:rsidRPr="004E1245">
              <w:rPr>
                <w:sz w:val="28"/>
                <w:szCs w:val="28"/>
                <w:lang w:val="uz-Cyrl-UZ"/>
              </w:rPr>
              <w:t>стол тизимларини бошқариш интерфейси</w:t>
            </w:r>
          </w:p>
          <w:p w:rsidR="00BE00A0" w:rsidRPr="00526492" w:rsidRDefault="00BE00A0" w:rsidP="00526492">
            <w:pPr>
              <w:tabs>
                <w:tab w:val="left" w:pos="4320"/>
                <w:tab w:val="left" w:pos="4500"/>
              </w:tabs>
              <w:rPr>
                <w:sz w:val="28"/>
                <w:szCs w:val="28"/>
                <w:lang w:val="uz-Cyrl-UZ"/>
              </w:rPr>
            </w:pPr>
            <w:r w:rsidRPr="005B5ED5">
              <w:rPr>
                <w:b/>
                <w:sz w:val="28"/>
                <w:szCs w:val="28"/>
                <w:lang w:val="uz-Cyrl-UZ"/>
              </w:rPr>
              <w:t xml:space="preserve">en </w:t>
            </w:r>
            <w:r w:rsidRPr="005A1A9B">
              <w:rPr>
                <w:sz w:val="28"/>
                <w:szCs w:val="28"/>
                <w:lang w:val="uz-Cyrl-UZ"/>
              </w:rPr>
              <w:t>-</w:t>
            </w:r>
            <w:r w:rsidRPr="005B5ED5">
              <w:rPr>
                <w:b/>
                <w:sz w:val="28"/>
                <w:szCs w:val="28"/>
                <w:lang w:val="uz-Cyrl-UZ"/>
              </w:rPr>
              <w:t xml:space="preserve"> </w:t>
            </w:r>
            <w:r>
              <w:rPr>
                <w:sz w:val="28"/>
                <w:szCs w:val="28"/>
                <w:lang w:val="uz-Cyrl-UZ"/>
              </w:rPr>
              <w:t>desktop management interface</w:t>
            </w:r>
          </w:p>
          <w:p w:rsidR="00BE00A0" w:rsidRPr="005B5ED5" w:rsidRDefault="00BE00A0" w:rsidP="00A36057">
            <w:pPr>
              <w:tabs>
                <w:tab w:val="left" w:pos="4320"/>
                <w:tab w:val="left" w:pos="4500"/>
              </w:tabs>
              <w:rPr>
                <w:sz w:val="28"/>
                <w:szCs w:val="28"/>
                <w:lang w:val="uz-Cyrl-UZ"/>
              </w:rPr>
            </w:pPr>
          </w:p>
        </w:tc>
        <w:tc>
          <w:tcPr>
            <w:tcW w:w="2921" w:type="pct"/>
          </w:tcPr>
          <w:p w:rsidR="00BE00A0" w:rsidRDefault="00BE00A0" w:rsidP="00E364BD">
            <w:pPr>
              <w:tabs>
                <w:tab w:val="left" w:pos="4320"/>
                <w:tab w:val="left" w:pos="4500"/>
              </w:tabs>
              <w:jc w:val="both"/>
              <w:rPr>
                <w:sz w:val="28"/>
                <w:szCs w:val="28"/>
                <w:lang w:val="uz-Cyrl-UZ"/>
              </w:rPr>
            </w:pPr>
            <w:r>
              <w:rPr>
                <w:sz w:val="28"/>
                <w:szCs w:val="28"/>
              </w:rPr>
              <w:t>Позволяет автоматически идентифицировать программные и аппаратные компоненты персонального компьютера (производитель, название продукта, серийный номер, время и дата инсталляции), содержит расширенные функции независимого от платформы администрирования ими и функции дистанционного администрирования сети.</w:t>
            </w:r>
          </w:p>
          <w:p w:rsidR="00BE00A0" w:rsidRPr="00397A44" w:rsidRDefault="00BE00A0" w:rsidP="00E364BD">
            <w:pPr>
              <w:tabs>
                <w:tab w:val="left" w:pos="4320"/>
                <w:tab w:val="left" w:pos="4500"/>
              </w:tabs>
              <w:jc w:val="both"/>
              <w:rPr>
                <w:sz w:val="28"/>
                <w:szCs w:val="28"/>
              </w:rPr>
            </w:pPr>
          </w:p>
          <w:p w:rsidR="00BE00A0" w:rsidRPr="00397A44" w:rsidRDefault="00BE00A0" w:rsidP="00E364BD">
            <w:pPr>
              <w:tabs>
                <w:tab w:val="left" w:pos="4320"/>
                <w:tab w:val="left" w:pos="4500"/>
              </w:tabs>
              <w:jc w:val="both"/>
              <w:rPr>
                <w:sz w:val="28"/>
                <w:szCs w:val="28"/>
              </w:rPr>
            </w:pPr>
            <w:r>
              <w:rPr>
                <w:sz w:val="28"/>
                <w:szCs w:val="28"/>
                <w:lang w:val="uz-Cyrl-UZ"/>
              </w:rPr>
              <w:t>Shaxsiy</w:t>
            </w:r>
            <w:r w:rsidRPr="001E2BA6">
              <w:rPr>
                <w:sz w:val="28"/>
                <w:szCs w:val="28"/>
                <w:lang w:val="uz-Cyrl-UZ"/>
              </w:rPr>
              <w:t xml:space="preserve"> </w:t>
            </w:r>
            <w:r>
              <w:rPr>
                <w:sz w:val="28"/>
                <w:szCs w:val="28"/>
                <w:lang w:val="uz-Cyrl-UZ"/>
              </w:rPr>
              <w:t>kompyuterning</w:t>
            </w:r>
            <w:r w:rsidRPr="001E2BA6">
              <w:rPr>
                <w:sz w:val="28"/>
                <w:szCs w:val="28"/>
                <w:lang w:val="uz-Cyrl-UZ"/>
              </w:rPr>
              <w:t xml:space="preserve"> </w:t>
            </w:r>
            <w:r>
              <w:rPr>
                <w:sz w:val="28"/>
                <w:szCs w:val="28"/>
                <w:lang w:val="uz-Cyrl-UZ"/>
              </w:rPr>
              <w:t>dasturiy</w:t>
            </w:r>
            <w:r w:rsidRPr="001E2BA6">
              <w:rPr>
                <w:sz w:val="28"/>
                <w:szCs w:val="28"/>
                <w:lang w:val="uz-Cyrl-UZ"/>
              </w:rPr>
              <w:t xml:space="preserve"> </w:t>
            </w:r>
            <w:r>
              <w:rPr>
                <w:sz w:val="28"/>
                <w:szCs w:val="28"/>
                <w:lang w:val="uz-Cyrl-UZ"/>
              </w:rPr>
              <w:t>va</w:t>
            </w:r>
            <w:r w:rsidRPr="001E2BA6">
              <w:rPr>
                <w:sz w:val="28"/>
                <w:szCs w:val="28"/>
                <w:lang w:val="uz-Cyrl-UZ"/>
              </w:rPr>
              <w:t xml:space="preserve"> </w:t>
            </w:r>
            <w:r>
              <w:rPr>
                <w:sz w:val="28"/>
                <w:szCs w:val="28"/>
                <w:lang w:val="uz-Cyrl-UZ"/>
              </w:rPr>
              <w:t>apparat</w:t>
            </w:r>
            <w:r w:rsidRPr="001E2BA6">
              <w:rPr>
                <w:sz w:val="28"/>
                <w:szCs w:val="28"/>
                <w:lang w:val="uz-Cyrl-UZ"/>
              </w:rPr>
              <w:t xml:space="preserve"> </w:t>
            </w:r>
            <w:r>
              <w:rPr>
                <w:sz w:val="28"/>
                <w:szCs w:val="28"/>
                <w:lang w:val="uz-Cyrl-UZ"/>
              </w:rPr>
              <w:t>komponentlarini (ishlab</w:t>
            </w:r>
            <w:r w:rsidRPr="001E2BA6">
              <w:rPr>
                <w:sz w:val="28"/>
                <w:szCs w:val="28"/>
                <w:lang w:val="uz-Cyrl-UZ"/>
              </w:rPr>
              <w:t xml:space="preserve"> </w:t>
            </w:r>
            <w:r>
              <w:rPr>
                <w:sz w:val="28"/>
                <w:szCs w:val="28"/>
                <w:lang w:val="uz-Cyrl-UZ"/>
              </w:rPr>
              <w:t>chiqaruvchi</w:t>
            </w:r>
            <w:r w:rsidRPr="001E2BA6">
              <w:rPr>
                <w:sz w:val="28"/>
                <w:szCs w:val="28"/>
                <w:lang w:val="uz-Cyrl-UZ"/>
              </w:rPr>
              <w:t xml:space="preserve">, </w:t>
            </w:r>
            <w:r>
              <w:rPr>
                <w:sz w:val="28"/>
                <w:szCs w:val="28"/>
                <w:lang w:val="uz-Cyrl-UZ"/>
              </w:rPr>
              <w:t>mahsulot</w:t>
            </w:r>
            <w:r w:rsidRPr="001E2BA6">
              <w:rPr>
                <w:sz w:val="28"/>
                <w:szCs w:val="28"/>
                <w:lang w:val="uz-Cyrl-UZ"/>
              </w:rPr>
              <w:t xml:space="preserve"> </w:t>
            </w:r>
            <w:r>
              <w:rPr>
                <w:sz w:val="28"/>
                <w:szCs w:val="28"/>
                <w:lang w:val="uz-Cyrl-UZ"/>
              </w:rPr>
              <w:t>nomi</w:t>
            </w:r>
            <w:r w:rsidRPr="001E2BA6">
              <w:rPr>
                <w:sz w:val="28"/>
                <w:szCs w:val="28"/>
                <w:lang w:val="uz-Cyrl-UZ"/>
              </w:rPr>
              <w:t xml:space="preserve">, </w:t>
            </w:r>
            <w:r>
              <w:rPr>
                <w:sz w:val="28"/>
                <w:szCs w:val="28"/>
                <w:lang w:val="uz-Cyrl-UZ"/>
              </w:rPr>
              <w:t>seriya</w:t>
            </w:r>
            <w:r w:rsidRPr="001E2BA6">
              <w:rPr>
                <w:sz w:val="28"/>
                <w:szCs w:val="28"/>
                <w:lang w:val="uz-Cyrl-UZ"/>
              </w:rPr>
              <w:t xml:space="preserve"> </w:t>
            </w:r>
            <w:r>
              <w:rPr>
                <w:sz w:val="28"/>
                <w:szCs w:val="28"/>
                <w:lang w:val="uz-Cyrl-UZ"/>
              </w:rPr>
              <w:t>raqami</w:t>
            </w:r>
            <w:r w:rsidRPr="001E2BA6">
              <w:rPr>
                <w:sz w:val="28"/>
                <w:szCs w:val="28"/>
                <w:lang w:val="uz-Cyrl-UZ"/>
              </w:rPr>
              <w:t xml:space="preserve">, </w:t>
            </w:r>
            <w:r>
              <w:rPr>
                <w:sz w:val="28"/>
                <w:szCs w:val="28"/>
                <w:lang w:val="uz-Cyrl-UZ"/>
              </w:rPr>
              <w:t>installyatsiya</w:t>
            </w:r>
            <w:r w:rsidRPr="001E2BA6">
              <w:rPr>
                <w:sz w:val="28"/>
                <w:szCs w:val="28"/>
                <w:lang w:val="uz-Cyrl-UZ"/>
              </w:rPr>
              <w:t xml:space="preserve"> </w:t>
            </w:r>
            <w:r>
              <w:rPr>
                <w:sz w:val="28"/>
                <w:szCs w:val="28"/>
                <w:lang w:val="uz-Cyrl-UZ"/>
              </w:rPr>
              <w:t>vaqti</w:t>
            </w:r>
            <w:r w:rsidRPr="001E2BA6">
              <w:rPr>
                <w:sz w:val="28"/>
                <w:szCs w:val="28"/>
                <w:lang w:val="uz-Cyrl-UZ"/>
              </w:rPr>
              <w:t xml:space="preserve"> </w:t>
            </w:r>
            <w:r>
              <w:rPr>
                <w:sz w:val="28"/>
                <w:szCs w:val="28"/>
                <w:lang w:val="uz-Cyrl-UZ"/>
              </w:rPr>
              <w:t>hamda</w:t>
            </w:r>
            <w:r w:rsidRPr="001E2BA6">
              <w:rPr>
                <w:sz w:val="28"/>
                <w:szCs w:val="28"/>
                <w:lang w:val="uz-Cyrl-UZ"/>
              </w:rPr>
              <w:t xml:space="preserve"> </w:t>
            </w:r>
            <w:r>
              <w:rPr>
                <w:sz w:val="28"/>
                <w:szCs w:val="28"/>
                <w:lang w:val="uz-Cyrl-UZ"/>
              </w:rPr>
              <w:t>sanasini) avtomatik identifikatsiyalash imkonini beradi, ularni ma’muriy boshqarish platforma</w:t>
            </w:r>
            <w:r w:rsidR="0032597D">
              <w:rPr>
                <w:sz w:val="28"/>
                <w:szCs w:val="28"/>
                <w:lang w:val="uz-Cyrl-UZ"/>
              </w:rPr>
              <w:t>-</w:t>
            </w:r>
            <w:r>
              <w:rPr>
                <w:sz w:val="28"/>
                <w:szCs w:val="28"/>
                <w:lang w:val="uz-Cyrl-UZ"/>
              </w:rPr>
              <w:t>sidan</w:t>
            </w:r>
            <w:r w:rsidRPr="001E2BA6">
              <w:rPr>
                <w:sz w:val="28"/>
                <w:szCs w:val="28"/>
                <w:lang w:val="uz-Cyrl-UZ"/>
              </w:rPr>
              <w:t xml:space="preserve"> </w:t>
            </w:r>
            <w:r>
              <w:rPr>
                <w:sz w:val="28"/>
                <w:szCs w:val="28"/>
                <w:lang w:val="uz-Cyrl-UZ"/>
              </w:rPr>
              <w:t>mustaqil</w:t>
            </w:r>
            <w:r w:rsidRPr="001E2BA6">
              <w:rPr>
                <w:sz w:val="28"/>
                <w:szCs w:val="28"/>
                <w:lang w:val="uz-Cyrl-UZ"/>
              </w:rPr>
              <w:t xml:space="preserve"> </w:t>
            </w:r>
            <w:r>
              <w:rPr>
                <w:sz w:val="28"/>
                <w:szCs w:val="28"/>
                <w:lang w:val="uz-Cyrl-UZ"/>
              </w:rPr>
              <w:t>bo‘lgan</w:t>
            </w:r>
            <w:r w:rsidRPr="001E2BA6">
              <w:rPr>
                <w:sz w:val="28"/>
                <w:szCs w:val="28"/>
                <w:lang w:val="uz-Cyrl-UZ"/>
              </w:rPr>
              <w:t xml:space="preserve"> </w:t>
            </w:r>
            <w:r>
              <w:rPr>
                <w:sz w:val="28"/>
                <w:szCs w:val="28"/>
                <w:lang w:val="uz-Cyrl-UZ"/>
              </w:rPr>
              <w:t>kengaytirilgan funksiya</w:t>
            </w:r>
            <w:r w:rsidR="0032597D">
              <w:rPr>
                <w:sz w:val="28"/>
                <w:szCs w:val="28"/>
                <w:lang w:val="uz-Cyrl-UZ"/>
              </w:rPr>
              <w:t>-</w:t>
            </w:r>
            <w:r>
              <w:rPr>
                <w:sz w:val="28"/>
                <w:szCs w:val="28"/>
                <w:lang w:val="uz-Cyrl-UZ"/>
              </w:rPr>
              <w:t>larni va tarmoqni</w:t>
            </w:r>
            <w:r w:rsidRPr="001E2BA6">
              <w:rPr>
                <w:sz w:val="28"/>
                <w:szCs w:val="28"/>
                <w:lang w:val="uz-Cyrl-UZ"/>
              </w:rPr>
              <w:t xml:space="preserve"> </w:t>
            </w:r>
            <w:r>
              <w:rPr>
                <w:sz w:val="28"/>
                <w:szCs w:val="28"/>
                <w:lang w:val="uz-Cyrl-UZ"/>
              </w:rPr>
              <w:t>masofadan</w:t>
            </w:r>
            <w:r w:rsidRPr="001E2BA6">
              <w:rPr>
                <w:sz w:val="28"/>
                <w:szCs w:val="28"/>
                <w:lang w:val="uz-Cyrl-UZ"/>
              </w:rPr>
              <w:t xml:space="preserve"> </w:t>
            </w:r>
            <w:r>
              <w:rPr>
                <w:sz w:val="28"/>
                <w:szCs w:val="28"/>
                <w:lang w:val="uz-Cyrl-UZ"/>
              </w:rPr>
              <w:t>ma’muriy</w:t>
            </w:r>
            <w:r w:rsidRPr="001E2BA6">
              <w:rPr>
                <w:sz w:val="28"/>
                <w:szCs w:val="28"/>
                <w:lang w:val="uz-Cyrl-UZ"/>
              </w:rPr>
              <w:t xml:space="preserve"> </w:t>
            </w:r>
            <w:r>
              <w:rPr>
                <w:sz w:val="28"/>
                <w:szCs w:val="28"/>
                <w:lang w:val="uz-Cyrl-UZ"/>
              </w:rPr>
              <w:t>boshqa</w:t>
            </w:r>
            <w:r w:rsidR="0032597D">
              <w:rPr>
                <w:sz w:val="28"/>
                <w:szCs w:val="28"/>
                <w:lang w:val="uz-Cyrl-UZ"/>
              </w:rPr>
              <w:t>-</w:t>
            </w:r>
            <w:r>
              <w:rPr>
                <w:sz w:val="28"/>
                <w:szCs w:val="28"/>
                <w:lang w:val="uz-Cyrl-UZ"/>
              </w:rPr>
              <w:t>rish</w:t>
            </w:r>
            <w:r w:rsidRPr="001E2BA6">
              <w:rPr>
                <w:sz w:val="28"/>
                <w:szCs w:val="28"/>
                <w:lang w:val="uz-Cyrl-UZ"/>
              </w:rPr>
              <w:t xml:space="preserve"> </w:t>
            </w:r>
            <w:r>
              <w:rPr>
                <w:sz w:val="28"/>
                <w:szCs w:val="28"/>
                <w:lang w:val="uz-Cyrl-UZ"/>
              </w:rPr>
              <w:t>funksiyalarini</w:t>
            </w:r>
            <w:r w:rsidRPr="001E2BA6">
              <w:rPr>
                <w:sz w:val="28"/>
                <w:szCs w:val="28"/>
                <w:lang w:val="uz-Cyrl-UZ"/>
              </w:rPr>
              <w:t xml:space="preserve"> </w:t>
            </w:r>
            <w:r>
              <w:rPr>
                <w:sz w:val="28"/>
                <w:szCs w:val="28"/>
                <w:lang w:val="uz-Cyrl-UZ"/>
              </w:rPr>
              <w:t>ichiga</w:t>
            </w:r>
            <w:r w:rsidRPr="001E2BA6">
              <w:rPr>
                <w:sz w:val="28"/>
                <w:szCs w:val="28"/>
                <w:lang w:val="uz-Cyrl-UZ"/>
              </w:rPr>
              <w:t xml:space="preserve"> </w:t>
            </w:r>
            <w:r>
              <w:rPr>
                <w:sz w:val="28"/>
                <w:szCs w:val="28"/>
                <w:lang w:val="uz-Cyrl-UZ"/>
              </w:rPr>
              <w:t>oladi</w:t>
            </w:r>
            <w:r w:rsidRPr="001E2BA6">
              <w:rPr>
                <w:sz w:val="28"/>
                <w:szCs w:val="28"/>
                <w:lang w:val="uz-Cyrl-UZ"/>
              </w:rPr>
              <w:t>.</w:t>
            </w:r>
          </w:p>
          <w:p w:rsidR="00BE00A0" w:rsidRPr="00397A44" w:rsidRDefault="00BE00A0" w:rsidP="00E364BD">
            <w:pPr>
              <w:tabs>
                <w:tab w:val="left" w:pos="4320"/>
                <w:tab w:val="left" w:pos="4500"/>
              </w:tabs>
              <w:jc w:val="both"/>
              <w:rPr>
                <w:sz w:val="28"/>
                <w:szCs w:val="28"/>
              </w:rPr>
            </w:pPr>
          </w:p>
          <w:p w:rsidR="00BE00A0" w:rsidRPr="001E2BA6" w:rsidRDefault="00BE00A0" w:rsidP="0032597D">
            <w:pPr>
              <w:tabs>
                <w:tab w:val="left" w:pos="4320"/>
                <w:tab w:val="left" w:pos="4500"/>
              </w:tabs>
              <w:jc w:val="both"/>
              <w:rPr>
                <w:sz w:val="28"/>
                <w:szCs w:val="28"/>
                <w:lang w:val="uz-Cyrl-UZ"/>
              </w:rPr>
            </w:pPr>
            <w:r w:rsidRPr="001E2BA6">
              <w:rPr>
                <w:sz w:val="28"/>
                <w:szCs w:val="28"/>
                <w:lang w:val="uz-Cyrl-UZ"/>
              </w:rPr>
              <w:t>Шахсий компьютернинг дастурий ва аппарат компонентларини</w:t>
            </w:r>
            <w:r>
              <w:rPr>
                <w:sz w:val="28"/>
                <w:szCs w:val="28"/>
                <w:lang w:val="uz-Cyrl-UZ"/>
              </w:rPr>
              <w:t xml:space="preserve"> (</w:t>
            </w:r>
            <w:r w:rsidRPr="001E2BA6">
              <w:rPr>
                <w:sz w:val="28"/>
                <w:szCs w:val="28"/>
                <w:lang w:val="uz-Cyrl-UZ"/>
              </w:rPr>
              <w:t>ишлаб чиқарувчи, маҳсу</w:t>
            </w:r>
            <w:r w:rsidR="0032597D">
              <w:rPr>
                <w:sz w:val="28"/>
                <w:szCs w:val="28"/>
                <w:lang w:val="uz-Cyrl-UZ"/>
              </w:rPr>
              <w:t>-</w:t>
            </w:r>
            <w:r w:rsidRPr="001E2BA6">
              <w:rPr>
                <w:sz w:val="28"/>
                <w:szCs w:val="28"/>
                <w:lang w:val="uz-Cyrl-UZ"/>
              </w:rPr>
              <w:t>лот номи, серия рақами, инсталляция вақти ҳамда санасини</w:t>
            </w:r>
            <w:r>
              <w:rPr>
                <w:sz w:val="28"/>
                <w:szCs w:val="28"/>
                <w:lang w:val="uz-Cyrl-UZ"/>
              </w:rPr>
              <w:t>) автоматик идентификация</w:t>
            </w:r>
            <w:r w:rsidR="0032597D">
              <w:rPr>
                <w:sz w:val="28"/>
                <w:szCs w:val="28"/>
                <w:lang w:val="uz-Cyrl-UZ"/>
              </w:rPr>
              <w:t>-</w:t>
            </w:r>
            <w:r>
              <w:rPr>
                <w:sz w:val="28"/>
                <w:szCs w:val="28"/>
                <w:lang w:val="uz-Cyrl-UZ"/>
              </w:rPr>
              <w:t>лаш имконини беради, уларни маъмурий бошқариш пл</w:t>
            </w:r>
            <w:r w:rsidRPr="001E2BA6">
              <w:rPr>
                <w:sz w:val="28"/>
                <w:szCs w:val="28"/>
                <w:lang w:val="uz-Cyrl-UZ"/>
              </w:rPr>
              <w:t xml:space="preserve">атформасидан мустақил бўлган </w:t>
            </w:r>
            <w:r>
              <w:rPr>
                <w:sz w:val="28"/>
                <w:szCs w:val="28"/>
                <w:lang w:val="uz-Cyrl-UZ"/>
              </w:rPr>
              <w:t xml:space="preserve">кенгайтирилган функцияларни ва </w:t>
            </w:r>
            <w:r w:rsidRPr="001E2BA6">
              <w:rPr>
                <w:sz w:val="28"/>
                <w:szCs w:val="28"/>
                <w:lang w:val="uz-Cyrl-UZ"/>
              </w:rPr>
              <w:t>тармоқни масофадан маъмурий бошқариш функция</w:t>
            </w:r>
            <w:r w:rsidR="0090638A">
              <w:rPr>
                <w:sz w:val="28"/>
                <w:szCs w:val="28"/>
                <w:lang w:val="uz-Cyrl-UZ"/>
              </w:rPr>
              <w:t>-</w:t>
            </w:r>
            <w:r w:rsidRPr="001E2BA6">
              <w:rPr>
                <w:sz w:val="28"/>
                <w:szCs w:val="28"/>
                <w:lang w:val="uz-Cyrl-UZ"/>
              </w:rPr>
              <w:t>ларини ичига олади.</w:t>
            </w:r>
          </w:p>
        </w:tc>
      </w:tr>
      <w:tr w:rsidR="00BE00A0" w:rsidRPr="00221BEE">
        <w:trPr>
          <w:tblCellSpacing w:w="0" w:type="dxa"/>
          <w:jc w:val="center"/>
        </w:trPr>
        <w:tc>
          <w:tcPr>
            <w:tcW w:w="2079" w:type="pct"/>
          </w:tcPr>
          <w:p w:rsidR="00BE00A0" w:rsidRPr="002259E3" w:rsidRDefault="00BE00A0" w:rsidP="004E5BD5">
            <w:pPr>
              <w:tabs>
                <w:tab w:val="left" w:pos="4320"/>
                <w:tab w:val="left" w:pos="4500"/>
              </w:tabs>
              <w:rPr>
                <w:b/>
                <w:sz w:val="28"/>
                <w:szCs w:val="28"/>
                <w:lang w:val="uz-Cyrl-UZ"/>
              </w:rPr>
            </w:pPr>
            <w:r w:rsidRPr="002259E3">
              <w:rPr>
                <w:b/>
                <w:sz w:val="28"/>
                <w:szCs w:val="28"/>
                <w:lang w:val="uz-Cyrl-UZ"/>
              </w:rPr>
              <w:t>Интерфейс человек – машина</w:t>
            </w:r>
          </w:p>
          <w:p w:rsidR="00BE00A0" w:rsidRPr="005B6905" w:rsidRDefault="00BE00A0" w:rsidP="004E5BD5">
            <w:pPr>
              <w:tabs>
                <w:tab w:val="left" w:pos="4320"/>
                <w:tab w:val="left" w:pos="4500"/>
              </w:tabs>
              <w:rPr>
                <w:b/>
                <w:sz w:val="28"/>
                <w:szCs w:val="28"/>
                <w:lang w:val="uz-Cyrl-UZ"/>
              </w:rPr>
            </w:pPr>
            <w:r w:rsidRPr="002259E3">
              <w:rPr>
                <w:b/>
                <w:sz w:val="28"/>
                <w:szCs w:val="28"/>
                <w:lang w:val="uz-Cyrl-UZ"/>
              </w:rPr>
              <w:t xml:space="preserve">uz </w:t>
            </w:r>
            <w:r w:rsidRPr="002259E3">
              <w:rPr>
                <w:sz w:val="28"/>
                <w:szCs w:val="28"/>
                <w:lang w:val="uz-Cyrl-UZ"/>
              </w:rPr>
              <w:t>-</w:t>
            </w:r>
            <w:r w:rsidRPr="002259E3">
              <w:rPr>
                <w:b/>
                <w:sz w:val="28"/>
                <w:szCs w:val="28"/>
                <w:lang w:val="uz-Cyrl-UZ"/>
              </w:rPr>
              <w:t xml:space="preserve"> </w:t>
            </w:r>
            <w:r w:rsidRPr="002259E3">
              <w:rPr>
                <w:sz w:val="28"/>
                <w:szCs w:val="28"/>
                <w:lang w:val="uz-Cyrl-UZ"/>
              </w:rPr>
              <w:t>odam – mashina interfeys</w:t>
            </w:r>
            <w:r w:rsidRPr="005B6905">
              <w:rPr>
                <w:sz w:val="28"/>
                <w:szCs w:val="28"/>
                <w:lang w:val="uz-Cyrl-UZ"/>
              </w:rPr>
              <w:t>i</w:t>
            </w:r>
          </w:p>
          <w:p w:rsidR="00BE00A0" w:rsidRPr="005B6905" w:rsidRDefault="00BE00A0" w:rsidP="004E5BD5">
            <w:pPr>
              <w:tabs>
                <w:tab w:val="left" w:pos="4320"/>
                <w:tab w:val="left" w:pos="4500"/>
              </w:tabs>
              <w:rPr>
                <w:sz w:val="28"/>
                <w:szCs w:val="28"/>
                <w:lang w:val="en-US"/>
              </w:rPr>
            </w:pPr>
            <w:r w:rsidRPr="002259E3">
              <w:rPr>
                <w:sz w:val="28"/>
                <w:szCs w:val="28"/>
                <w:lang w:val="uz-Cyrl-UZ"/>
              </w:rPr>
              <w:t xml:space="preserve">       </w:t>
            </w:r>
            <w:r w:rsidRPr="002259E3">
              <w:rPr>
                <w:sz w:val="28"/>
                <w:szCs w:val="28"/>
              </w:rPr>
              <w:t>одам</w:t>
            </w:r>
            <w:r w:rsidRPr="002259E3">
              <w:rPr>
                <w:sz w:val="28"/>
                <w:szCs w:val="28"/>
                <w:lang w:val="en-US"/>
              </w:rPr>
              <w:t xml:space="preserve"> – </w:t>
            </w:r>
            <w:r w:rsidRPr="002259E3">
              <w:rPr>
                <w:sz w:val="28"/>
                <w:szCs w:val="28"/>
              </w:rPr>
              <w:t>машина</w:t>
            </w:r>
            <w:r>
              <w:rPr>
                <w:sz w:val="28"/>
                <w:szCs w:val="28"/>
                <w:lang w:val="en-US"/>
              </w:rPr>
              <w:br/>
            </w:r>
            <w:r w:rsidRPr="002259E3">
              <w:rPr>
                <w:sz w:val="28"/>
                <w:szCs w:val="28"/>
                <w:lang w:val="en-US"/>
              </w:rPr>
              <w:t xml:space="preserve"> </w:t>
            </w:r>
            <w:r w:rsidRPr="002259E3">
              <w:rPr>
                <w:sz w:val="28"/>
                <w:szCs w:val="28"/>
                <w:lang w:val="uz-Cyrl-UZ"/>
              </w:rPr>
              <w:t>интерфейс</w:t>
            </w:r>
            <w:r w:rsidRPr="002259E3">
              <w:rPr>
                <w:sz w:val="28"/>
                <w:szCs w:val="28"/>
              </w:rPr>
              <w:t>и</w:t>
            </w:r>
          </w:p>
          <w:p w:rsidR="00BE00A0" w:rsidRPr="002259E3" w:rsidRDefault="00BE00A0" w:rsidP="004E5BD5">
            <w:pPr>
              <w:tabs>
                <w:tab w:val="left" w:pos="4320"/>
                <w:tab w:val="left" w:pos="4500"/>
              </w:tabs>
              <w:rPr>
                <w:sz w:val="28"/>
                <w:szCs w:val="28"/>
                <w:lang w:val="en-US"/>
              </w:rPr>
            </w:pPr>
            <w:r w:rsidRPr="002259E3">
              <w:rPr>
                <w:b/>
                <w:sz w:val="28"/>
                <w:szCs w:val="28"/>
                <w:lang w:val="en-US"/>
              </w:rPr>
              <w:t xml:space="preserve">en </w:t>
            </w:r>
            <w:r w:rsidRPr="00722007">
              <w:rPr>
                <w:sz w:val="28"/>
                <w:szCs w:val="28"/>
                <w:lang w:val="en-US"/>
              </w:rPr>
              <w:t>-</w:t>
            </w:r>
            <w:r w:rsidRPr="002259E3">
              <w:rPr>
                <w:sz w:val="28"/>
                <w:szCs w:val="28"/>
                <w:lang w:val="en-US"/>
              </w:rPr>
              <w:t xml:space="preserve"> man machine inteface </w:t>
            </w:r>
          </w:p>
        </w:tc>
        <w:tc>
          <w:tcPr>
            <w:tcW w:w="2921" w:type="pct"/>
          </w:tcPr>
          <w:p w:rsidR="00BE00A0" w:rsidRPr="002259E3" w:rsidRDefault="00BE00A0" w:rsidP="004E5BD5">
            <w:pPr>
              <w:tabs>
                <w:tab w:val="left" w:pos="4320"/>
                <w:tab w:val="left" w:pos="4500"/>
              </w:tabs>
              <w:jc w:val="both"/>
              <w:rPr>
                <w:sz w:val="28"/>
                <w:szCs w:val="28"/>
                <w:lang w:val="uz-Cyrl-UZ"/>
              </w:rPr>
            </w:pPr>
            <w:r w:rsidRPr="002259E3">
              <w:rPr>
                <w:sz w:val="28"/>
                <w:szCs w:val="28"/>
              </w:rPr>
              <w:t>Совокупность средств, предоставляемых разработчиком пользователю компьютерной системы для взаимодействия с ней. Обычно включает в себя различные комбинации меню, клавиатурные команды, организацию окон на экране, систему подсказок, экранные кнопки для работы</w:t>
            </w:r>
            <w:r>
              <w:rPr>
                <w:sz w:val="28"/>
                <w:szCs w:val="28"/>
                <w:lang w:val="uz-Cyrl-UZ"/>
              </w:rPr>
              <w:t xml:space="preserve"> </w:t>
            </w:r>
            <w:r w:rsidRPr="004B272C">
              <w:rPr>
                <w:sz w:val="28"/>
                <w:szCs w:val="28"/>
              </w:rPr>
              <w:t>«</w:t>
            </w:r>
            <w:r w:rsidRPr="002259E3">
              <w:rPr>
                <w:sz w:val="28"/>
                <w:szCs w:val="28"/>
              </w:rPr>
              <w:t>мышью</w:t>
            </w:r>
            <w:r w:rsidRPr="004B272C">
              <w:rPr>
                <w:sz w:val="28"/>
                <w:szCs w:val="28"/>
              </w:rPr>
              <w:t>»</w:t>
            </w:r>
            <w:r w:rsidRPr="002259E3">
              <w:rPr>
                <w:sz w:val="28"/>
                <w:szCs w:val="28"/>
              </w:rPr>
              <w:t xml:space="preserve">, распознавание речевых команд и т.п. </w:t>
            </w:r>
          </w:p>
          <w:p w:rsidR="00BE00A0" w:rsidRPr="002259E3" w:rsidRDefault="00BE00A0" w:rsidP="004E5BD5">
            <w:pPr>
              <w:tabs>
                <w:tab w:val="left" w:pos="4320"/>
                <w:tab w:val="left" w:pos="4500"/>
              </w:tabs>
              <w:jc w:val="both"/>
              <w:rPr>
                <w:sz w:val="28"/>
                <w:szCs w:val="28"/>
              </w:rPr>
            </w:pPr>
          </w:p>
          <w:p w:rsidR="00BE00A0" w:rsidRPr="002259E3" w:rsidRDefault="00BE00A0" w:rsidP="004E5BD5">
            <w:pPr>
              <w:tabs>
                <w:tab w:val="left" w:pos="4320"/>
                <w:tab w:val="left" w:pos="4500"/>
              </w:tabs>
              <w:jc w:val="both"/>
              <w:rPr>
                <w:sz w:val="28"/>
                <w:szCs w:val="28"/>
                <w:lang w:val="uz-Cyrl-UZ"/>
              </w:rPr>
            </w:pPr>
            <w:r w:rsidRPr="002259E3">
              <w:rPr>
                <w:sz w:val="28"/>
                <w:szCs w:val="28"/>
                <w:lang w:val="uz-Cyrl-UZ"/>
              </w:rPr>
              <w:t>Ishlab chiquvchi tomonidan kompyuter tizimi</w:t>
            </w:r>
            <w:r w:rsidR="0090638A">
              <w:rPr>
                <w:sz w:val="28"/>
                <w:szCs w:val="28"/>
                <w:lang w:val="uz-Cyrl-UZ"/>
              </w:rPr>
              <w:t>-</w:t>
            </w:r>
            <w:r w:rsidRPr="002259E3">
              <w:rPr>
                <w:sz w:val="28"/>
                <w:szCs w:val="28"/>
                <w:lang w:val="uz-Cyrl-UZ"/>
              </w:rPr>
              <w:t xml:space="preserve">dan foydalanuvchiga, bu tizim bilan birgalikda ishlash uchun taqdim etiladigan vositalar jami. Odatda, menyuning turli xil kombinatsiyalarini, klaviatura komandalarini, ekranda oyna tashkil qilinishini, ko‘rsatmalar tizimini, </w:t>
            </w:r>
            <w:r w:rsidRPr="005B6905">
              <w:rPr>
                <w:sz w:val="28"/>
                <w:szCs w:val="28"/>
                <w:lang w:val="uz-Cyrl-UZ"/>
              </w:rPr>
              <w:t>«</w:t>
            </w:r>
            <w:r w:rsidRPr="002259E3">
              <w:rPr>
                <w:sz w:val="28"/>
                <w:szCs w:val="28"/>
                <w:lang w:val="uz-Cyrl-UZ"/>
              </w:rPr>
              <w:t>sichqoncha</w:t>
            </w:r>
            <w:r w:rsidRPr="005B6905">
              <w:rPr>
                <w:sz w:val="28"/>
                <w:szCs w:val="28"/>
                <w:lang w:val="uz-Cyrl-UZ"/>
              </w:rPr>
              <w:t>»</w:t>
            </w:r>
            <w:r>
              <w:rPr>
                <w:sz w:val="28"/>
                <w:szCs w:val="28"/>
                <w:lang w:val="uz-Cyrl-UZ"/>
              </w:rPr>
              <w:t xml:space="preserve"> </w:t>
            </w:r>
            <w:r w:rsidRPr="002259E3">
              <w:rPr>
                <w:sz w:val="28"/>
                <w:szCs w:val="28"/>
                <w:lang w:val="uz-Cyrl-UZ"/>
              </w:rPr>
              <w:t>bilan ishlash uchun mo‘ljallangan ekran tugma</w:t>
            </w:r>
            <w:r w:rsidR="00157991">
              <w:rPr>
                <w:sz w:val="28"/>
                <w:szCs w:val="28"/>
                <w:lang w:val="uz-Cyrl-UZ"/>
              </w:rPr>
              <w:t>-</w:t>
            </w:r>
            <w:r w:rsidRPr="002259E3">
              <w:rPr>
                <w:sz w:val="28"/>
                <w:szCs w:val="28"/>
                <w:lang w:val="uz-Cyrl-UZ"/>
              </w:rPr>
              <w:t>larini, nutq komandalari aniqlanishini va sh.k.</w:t>
            </w:r>
            <w:r w:rsidR="00157991">
              <w:rPr>
                <w:sz w:val="28"/>
                <w:szCs w:val="28"/>
                <w:lang w:val="uz-Cyrl-UZ"/>
              </w:rPr>
              <w:t xml:space="preserve"> </w:t>
            </w:r>
            <w:r w:rsidRPr="002259E3">
              <w:rPr>
                <w:sz w:val="28"/>
                <w:szCs w:val="28"/>
                <w:lang w:val="uz-Cyrl-UZ"/>
              </w:rPr>
              <w:t>larni o‘z ichiga oladi.</w:t>
            </w:r>
          </w:p>
          <w:p w:rsidR="00BE00A0" w:rsidRPr="002259E3" w:rsidRDefault="00BE00A0" w:rsidP="004E5BD5">
            <w:pPr>
              <w:tabs>
                <w:tab w:val="left" w:pos="4320"/>
                <w:tab w:val="left" w:pos="4500"/>
              </w:tabs>
              <w:jc w:val="both"/>
              <w:rPr>
                <w:sz w:val="28"/>
                <w:szCs w:val="28"/>
                <w:lang w:val="uz-Cyrl-UZ"/>
              </w:rPr>
            </w:pPr>
          </w:p>
          <w:p w:rsidR="00BE00A0" w:rsidRPr="002259E3" w:rsidRDefault="00BE00A0" w:rsidP="004E5BD5">
            <w:pPr>
              <w:tabs>
                <w:tab w:val="left" w:pos="4320"/>
                <w:tab w:val="left" w:pos="4500"/>
              </w:tabs>
              <w:jc w:val="both"/>
              <w:rPr>
                <w:sz w:val="28"/>
                <w:szCs w:val="28"/>
                <w:lang w:val="uz-Cyrl-UZ"/>
              </w:rPr>
            </w:pPr>
            <w:r w:rsidRPr="002259E3">
              <w:rPr>
                <w:sz w:val="28"/>
                <w:szCs w:val="28"/>
                <w:lang w:val="uz-Cyrl-UZ"/>
              </w:rPr>
              <w:t>Ишлаб чиқувчи томонидан компьютер тизимидан фойдаланувчига, бу тизим билан биргаликда ишлаш учун тақдим этиладиган воситалар жами. Одатда, менюнинг турли хил комбинацияларини, клавиатура команда</w:t>
            </w:r>
            <w:r w:rsidR="0090638A">
              <w:rPr>
                <w:sz w:val="28"/>
                <w:szCs w:val="28"/>
                <w:lang w:val="uz-Cyrl-UZ"/>
              </w:rPr>
              <w:t>-</w:t>
            </w:r>
            <w:r w:rsidRPr="002259E3">
              <w:rPr>
                <w:sz w:val="28"/>
                <w:szCs w:val="28"/>
                <w:lang w:val="uz-Cyrl-UZ"/>
              </w:rPr>
              <w:t xml:space="preserve">ларини, экранда ойна ташкил қилинишини, кўрсатмалар тизимини, </w:t>
            </w:r>
            <w:r w:rsidRPr="005B6905">
              <w:rPr>
                <w:sz w:val="28"/>
                <w:szCs w:val="28"/>
                <w:lang w:val="uz-Cyrl-UZ"/>
              </w:rPr>
              <w:t>«</w:t>
            </w:r>
            <w:r w:rsidRPr="002259E3">
              <w:rPr>
                <w:sz w:val="28"/>
                <w:szCs w:val="28"/>
                <w:lang w:val="uz-Cyrl-UZ"/>
              </w:rPr>
              <w:t>сичқонча</w:t>
            </w:r>
            <w:r w:rsidRPr="005B6905">
              <w:rPr>
                <w:sz w:val="28"/>
                <w:szCs w:val="28"/>
                <w:lang w:val="uz-Cyrl-UZ"/>
              </w:rPr>
              <w:t>»</w:t>
            </w:r>
            <w:r>
              <w:rPr>
                <w:sz w:val="28"/>
                <w:szCs w:val="28"/>
                <w:lang w:val="uz-Cyrl-UZ"/>
              </w:rPr>
              <w:t xml:space="preserve"> </w:t>
            </w:r>
            <w:r w:rsidRPr="002259E3">
              <w:rPr>
                <w:sz w:val="28"/>
                <w:szCs w:val="28"/>
                <w:lang w:val="uz-Cyrl-UZ"/>
              </w:rPr>
              <w:t>билан ишлаш учун мўлжалланган экран тугмалари</w:t>
            </w:r>
            <w:r w:rsidR="0090638A">
              <w:rPr>
                <w:sz w:val="28"/>
                <w:szCs w:val="28"/>
                <w:lang w:val="uz-Cyrl-UZ"/>
              </w:rPr>
              <w:t>-</w:t>
            </w:r>
            <w:r w:rsidRPr="002259E3">
              <w:rPr>
                <w:sz w:val="28"/>
                <w:szCs w:val="28"/>
                <w:lang w:val="uz-Cyrl-UZ"/>
              </w:rPr>
              <w:t xml:space="preserve">ни, нутқ командалари аниқланишини ва ш.к.ларни ўз ичига олади. </w:t>
            </w:r>
          </w:p>
        </w:tc>
      </w:tr>
      <w:tr w:rsidR="00BE00A0" w:rsidRPr="00221BEE">
        <w:trPr>
          <w:tblCellSpacing w:w="0" w:type="dxa"/>
          <w:jc w:val="center"/>
        </w:trPr>
        <w:tc>
          <w:tcPr>
            <w:tcW w:w="2079" w:type="pct"/>
          </w:tcPr>
          <w:p w:rsidR="00BE00A0" w:rsidRPr="005B5ED5" w:rsidRDefault="00BE00A0" w:rsidP="004E5BD5">
            <w:pPr>
              <w:tabs>
                <w:tab w:val="left" w:pos="4320"/>
                <w:tab w:val="left" w:pos="4500"/>
              </w:tabs>
              <w:rPr>
                <w:b/>
                <w:sz w:val="28"/>
                <w:szCs w:val="28"/>
              </w:rPr>
            </w:pPr>
            <w:r w:rsidRPr="00FF616D">
              <w:rPr>
                <w:b/>
                <w:sz w:val="28"/>
                <w:szCs w:val="28"/>
              </w:rPr>
              <w:t>Интерфейсное</w:t>
            </w:r>
            <w:r w:rsidRPr="005B5ED5">
              <w:rPr>
                <w:b/>
                <w:sz w:val="28"/>
                <w:szCs w:val="28"/>
              </w:rPr>
              <w:t xml:space="preserve"> </w:t>
            </w:r>
            <w:r w:rsidRPr="00FF616D">
              <w:rPr>
                <w:b/>
                <w:sz w:val="28"/>
                <w:szCs w:val="28"/>
              </w:rPr>
              <w:t>приложение</w:t>
            </w:r>
          </w:p>
          <w:p w:rsidR="00BE00A0" w:rsidRPr="005B5ED5" w:rsidRDefault="00BE00A0" w:rsidP="004E5BD5">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41F8A">
              <w:rPr>
                <w:sz w:val="28"/>
                <w:szCs w:val="28"/>
                <w:lang w:val="en-US"/>
              </w:rPr>
              <w:t>interfeys</w:t>
            </w:r>
            <w:r w:rsidRPr="005B5ED5">
              <w:rPr>
                <w:sz w:val="28"/>
                <w:szCs w:val="28"/>
              </w:rPr>
              <w:t>-</w:t>
            </w:r>
            <w:r w:rsidRPr="00241F8A">
              <w:rPr>
                <w:sz w:val="28"/>
                <w:szCs w:val="28"/>
                <w:lang w:val="en-US"/>
              </w:rPr>
              <w:t>ilova</w:t>
            </w:r>
          </w:p>
          <w:p w:rsidR="00BE00A0" w:rsidRPr="005B5ED5" w:rsidRDefault="00BE00A0" w:rsidP="004E5BD5">
            <w:pPr>
              <w:tabs>
                <w:tab w:val="left" w:pos="4320"/>
                <w:tab w:val="left" w:pos="4500"/>
              </w:tabs>
              <w:rPr>
                <w:sz w:val="28"/>
                <w:szCs w:val="28"/>
              </w:rPr>
            </w:pPr>
            <w:r>
              <w:rPr>
                <w:sz w:val="28"/>
                <w:szCs w:val="28"/>
                <w:lang w:val="uz-Cyrl-UZ"/>
              </w:rPr>
              <w:t xml:space="preserve">       </w:t>
            </w:r>
            <w:r>
              <w:rPr>
                <w:sz w:val="28"/>
                <w:szCs w:val="28"/>
              </w:rPr>
              <w:t>интерфейс</w:t>
            </w:r>
            <w:r w:rsidRPr="005B5ED5">
              <w:rPr>
                <w:sz w:val="28"/>
                <w:szCs w:val="28"/>
              </w:rPr>
              <w:t>-</w:t>
            </w:r>
            <w:r>
              <w:rPr>
                <w:sz w:val="28"/>
                <w:szCs w:val="28"/>
              </w:rPr>
              <w:t>илова</w:t>
            </w:r>
          </w:p>
          <w:p w:rsidR="00BE00A0" w:rsidRPr="00FF616D" w:rsidRDefault="00BE00A0" w:rsidP="00FF616D">
            <w:pPr>
              <w:tabs>
                <w:tab w:val="left" w:pos="4320"/>
                <w:tab w:val="left" w:pos="4500"/>
              </w:tabs>
              <w:rPr>
                <w:sz w:val="28"/>
                <w:szCs w:val="28"/>
                <w:lang w:val="uz-Cyrl-UZ"/>
              </w:rPr>
            </w:pPr>
            <w:r w:rsidRPr="00404F9B">
              <w:rPr>
                <w:b/>
                <w:sz w:val="28"/>
                <w:szCs w:val="28"/>
                <w:lang w:val="en-US"/>
              </w:rPr>
              <w:t xml:space="preserve">en </w:t>
            </w:r>
            <w:r w:rsidRPr="00104EF7">
              <w:rPr>
                <w:sz w:val="28"/>
                <w:szCs w:val="28"/>
                <w:lang w:val="en-US"/>
              </w:rPr>
              <w:t xml:space="preserve">- </w:t>
            </w:r>
            <w:r w:rsidRPr="00FF616D">
              <w:rPr>
                <w:sz w:val="28"/>
                <w:szCs w:val="28"/>
                <w:lang w:val="en-US"/>
              </w:rPr>
              <w:t xml:space="preserve">front end application </w:t>
            </w:r>
          </w:p>
          <w:p w:rsidR="00BE00A0" w:rsidRPr="009345AC" w:rsidRDefault="00BE00A0" w:rsidP="004E5BD5">
            <w:pPr>
              <w:tabs>
                <w:tab w:val="left" w:pos="4320"/>
                <w:tab w:val="left" w:pos="4500"/>
              </w:tabs>
              <w:rPr>
                <w:sz w:val="28"/>
                <w:szCs w:val="28"/>
                <w:lang w:val="en-US"/>
              </w:rPr>
            </w:pPr>
          </w:p>
        </w:tc>
        <w:tc>
          <w:tcPr>
            <w:tcW w:w="2921" w:type="pct"/>
          </w:tcPr>
          <w:p w:rsidR="00BE00A0" w:rsidRDefault="00BE00A0" w:rsidP="004E5BD5">
            <w:pPr>
              <w:tabs>
                <w:tab w:val="left" w:pos="4320"/>
                <w:tab w:val="left" w:pos="4500"/>
              </w:tabs>
              <w:jc w:val="both"/>
              <w:rPr>
                <w:sz w:val="28"/>
                <w:szCs w:val="28"/>
                <w:lang w:val="uz-Cyrl-UZ"/>
              </w:rPr>
            </w:pPr>
            <w:r>
              <w:rPr>
                <w:sz w:val="28"/>
                <w:szCs w:val="28"/>
              </w:rPr>
              <w:t>Приложение, обеспечивающее интерфейс с пользователем и предварительную обработку данных для серверной части СУБД в клиент-серверных системах.</w:t>
            </w:r>
          </w:p>
          <w:p w:rsidR="00BE00A0" w:rsidRPr="00235D03" w:rsidRDefault="00BE00A0" w:rsidP="004E5BD5">
            <w:pPr>
              <w:tabs>
                <w:tab w:val="left" w:pos="4320"/>
                <w:tab w:val="left" w:pos="4500"/>
              </w:tabs>
              <w:jc w:val="both"/>
              <w:rPr>
                <w:sz w:val="28"/>
                <w:szCs w:val="28"/>
              </w:rPr>
            </w:pPr>
          </w:p>
          <w:p w:rsidR="00BE00A0" w:rsidRPr="005B6905" w:rsidRDefault="00BE00A0" w:rsidP="004E5BD5">
            <w:pPr>
              <w:tabs>
                <w:tab w:val="left" w:pos="4320"/>
                <w:tab w:val="left" w:pos="4500"/>
              </w:tabs>
              <w:jc w:val="both"/>
              <w:rPr>
                <w:sz w:val="28"/>
                <w:szCs w:val="28"/>
                <w:lang w:val="en-US"/>
              </w:rPr>
            </w:pPr>
            <w:r>
              <w:rPr>
                <w:sz w:val="28"/>
                <w:szCs w:val="28"/>
                <w:lang w:val="uz-Cyrl-UZ"/>
              </w:rPr>
              <w:t>Foydalanuvchi</w:t>
            </w:r>
            <w:r w:rsidRPr="004E5BD5">
              <w:rPr>
                <w:sz w:val="28"/>
                <w:szCs w:val="28"/>
                <w:lang w:val="uz-Cyrl-UZ"/>
              </w:rPr>
              <w:t xml:space="preserve"> </w:t>
            </w:r>
            <w:r>
              <w:rPr>
                <w:sz w:val="28"/>
                <w:szCs w:val="28"/>
                <w:lang w:val="uz-Cyrl-UZ"/>
              </w:rPr>
              <w:t>bilan</w:t>
            </w:r>
            <w:r w:rsidRPr="004E5BD5">
              <w:rPr>
                <w:sz w:val="28"/>
                <w:szCs w:val="28"/>
                <w:lang w:val="uz-Cyrl-UZ"/>
              </w:rPr>
              <w:t xml:space="preserve"> </w:t>
            </w:r>
            <w:r>
              <w:rPr>
                <w:sz w:val="28"/>
                <w:szCs w:val="28"/>
                <w:lang w:val="uz-Cyrl-UZ"/>
              </w:rPr>
              <w:t>interfeysni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mijoz</w:t>
            </w:r>
            <w:r w:rsidRPr="004E5BD5">
              <w:rPr>
                <w:sz w:val="28"/>
                <w:szCs w:val="28"/>
                <w:lang w:val="uz-Cyrl-UZ"/>
              </w:rPr>
              <w:t>-</w:t>
            </w:r>
            <w:r>
              <w:rPr>
                <w:sz w:val="28"/>
                <w:szCs w:val="28"/>
                <w:lang w:val="uz-Cyrl-UZ"/>
              </w:rPr>
              <w:t>server</w:t>
            </w:r>
            <w:r w:rsidRPr="004E5BD5">
              <w:rPr>
                <w:sz w:val="28"/>
                <w:szCs w:val="28"/>
                <w:lang w:val="uz-Cyrl-UZ"/>
              </w:rPr>
              <w:t xml:space="preserve"> </w:t>
            </w:r>
            <w:r>
              <w:rPr>
                <w:sz w:val="28"/>
                <w:szCs w:val="28"/>
                <w:lang w:val="uz-Cyrl-UZ"/>
              </w:rPr>
              <w:t>tizimlar</w:t>
            </w:r>
            <w:r>
              <w:rPr>
                <w:sz w:val="28"/>
                <w:szCs w:val="28"/>
                <w:lang w:val="en-US"/>
              </w:rPr>
              <w:t>i</w:t>
            </w:r>
            <w:r>
              <w:rPr>
                <w:sz w:val="28"/>
                <w:szCs w:val="28"/>
                <w:lang w:val="uz-Cyrl-UZ"/>
              </w:rPr>
              <w:t>da</w:t>
            </w:r>
            <w:r w:rsidRPr="004E5BD5">
              <w:rPr>
                <w:sz w:val="28"/>
                <w:szCs w:val="28"/>
                <w:lang w:val="uz-Cyrl-UZ"/>
              </w:rPr>
              <w:t xml:space="preserve"> </w:t>
            </w:r>
            <w:r>
              <w:rPr>
                <w:sz w:val="28"/>
                <w:szCs w:val="28"/>
                <w:lang w:val="uz-Cyrl-UZ"/>
              </w:rPr>
              <w:t>MBBT</w:t>
            </w:r>
            <w:r w:rsidRPr="004E5BD5">
              <w:rPr>
                <w:sz w:val="28"/>
                <w:szCs w:val="28"/>
                <w:lang w:val="uz-Cyrl-UZ"/>
              </w:rPr>
              <w:t xml:space="preserve"> </w:t>
            </w:r>
            <w:r>
              <w:rPr>
                <w:sz w:val="28"/>
                <w:szCs w:val="28"/>
                <w:lang w:val="uz-Cyrl-UZ"/>
              </w:rPr>
              <w:t>ning</w:t>
            </w:r>
            <w:r w:rsidRPr="004E5BD5">
              <w:rPr>
                <w:sz w:val="28"/>
                <w:szCs w:val="28"/>
                <w:lang w:val="uz-Cyrl-UZ"/>
              </w:rPr>
              <w:t xml:space="preserve"> </w:t>
            </w:r>
            <w:r>
              <w:rPr>
                <w:sz w:val="28"/>
                <w:szCs w:val="28"/>
                <w:lang w:val="uz-Cyrl-UZ"/>
              </w:rPr>
              <w:t>server</w:t>
            </w:r>
            <w:r w:rsidRPr="004E5BD5">
              <w:rPr>
                <w:sz w:val="28"/>
                <w:szCs w:val="28"/>
                <w:lang w:val="uz-Cyrl-UZ"/>
              </w:rPr>
              <w:t xml:space="preserve"> </w:t>
            </w:r>
            <w:r>
              <w:rPr>
                <w:sz w:val="28"/>
                <w:szCs w:val="28"/>
                <w:lang w:val="uz-Cyrl-UZ"/>
              </w:rPr>
              <w:t>qismi</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ma’lumotlarning</w:t>
            </w:r>
            <w:r w:rsidRPr="004E5BD5">
              <w:rPr>
                <w:sz w:val="28"/>
                <w:szCs w:val="28"/>
                <w:lang w:val="uz-Cyrl-UZ"/>
              </w:rPr>
              <w:t xml:space="preserve"> </w:t>
            </w:r>
            <w:r>
              <w:rPr>
                <w:sz w:val="28"/>
                <w:szCs w:val="28"/>
                <w:lang w:val="uz-Cyrl-UZ"/>
              </w:rPr>
              <w:t>oldindan</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ishlanishini</w:t>
            </w:r>
            <w:r w:rsidRPr="004E5BD5">
              <w:rPr>
                <w:sz w:val="28"/>
                <w:szCs w:val="28"/>
                <w:lang w:val="uz-Cyrl-UZ"/>
              </w:rPr>
              <w:t xml:space="preserve"> </w:t>
            </w:r>
            <w:r>
              <w:rPr>
                <w:sz w:val="28"/>
                <w:szCs w:val="28"/>
                <w:lang w:val="uz-Cyrl-UZ"/>
              </w:rPr>
              <w:t>ta’minlaydigan</w:t>
            </w:r>
            <w:r w:rsidRPr="004E5BD5">
              <w:rPr>
                <w:sz w:val="28"/>
                <w:szCs w:val="28"/>
                <w:lang w:val="uz-Cyrl-UZ"/>
              </w:rPr>
              <w:t xml:space="preserve"> </w:t>
            </w:r>
            <w:r>
              <w:rPr>
                <w:sz w:val="28"/>
                <w:szCs w:val="28"/>
                <w:lang w:val="uz-Cyrl-UZ"/>
              </w:rPr>
              <w:t>ilova.</w:t>
            </w:r>
          </w:p>
          <w:p w:rsidR="00BE00A0" w:rsidRPr="005B6905" w:rsidRDefault="00BE00A0" w:rsidP="004E5BD5">
            <w:pPr>
              <w:tabs>
                <w:tab w:val="left" w:pos="4320"/>
                <w:tab w:val="left" w:pos="4500"/>
              </w:tabs>
              <w:jc w:val="both"/>
              <w:rPr>
                <w:sz w:val="28"/>
                <w:szCs w:val="28"/>
                <w:lang w:val="en-US"/>
              </w:rPr>
            </w:pPr>
          </w:p>
          <w:p w:rsidR="00BE00A0" w:rsidRPr="00894686" w:rsidRDefault="00BE00A0" w:rsidP="004E5BD5">
            <w:pPr>
              <w:tabs>
                <w:tab w:val="left" w:pos="4320"/>
                <w:tab w:val="left" w:pos="4500"/>
              </w:tabs>
              <w:jc w:val="both"/>
              <w:rPr>
                <w:sz w:val="28"/>
                <w:szCs w:val="28"/>
                <w:lang w:val="uz-Cyrl-UZ"/>
              </w:rPr>
            </w:pPr>
            <w:r w:rsidRPr="004E5BD5">
              <w:rPr>
                <w:sz w:val="28"/>
                <w:szCs w:val="28"/>
                <w:lang w:val="uz-Cyrl-UZ"/>
              </w:rPr>
              <w:t>Фойдаланувчи билан интерфейсни ва мижоз-сервер тизимлар</w:t>
            </w:r>
            <w:r>
              <w:rPr>
                <w:sz w:val="28"/>
                <w:szCs w:val="28"/>
              </w:rPr>
              <w:t>и</w:t>
            </w:r>
            <w:r w:rsidRPr="004E5BD5">
              <w:rPr>
                <w:sz w:val="28"/>
                <w:szCs w:val="28"/>
                <w:lang w:val="uz-Cyrl-UZ"/>
              </w:rPr>
              <w:t xml:space="preserve">да МББТ нинг сервер </w:t>
            </w:r>
            <w:r>
              <w:rPr>
                <w:sz w:val="28"/>
                <w:szCs w:val="28"/>
                <w:lang w:val="uz-Cyrl-UZ"/>
              </w:rPr>
              <w:t>қ</w:t>
            </w:r>
            <w:r w:rsidRPr="004E5BD5">
              <w:rPr>
                <w:sz w:val="28"/>
                <w:szCs w:val="28"/>
                <w:lang w:val="uz-Cyrl-UZ"/>
              </w:rPr>
              <w:t>ис</w:t>
            </w:r>
            <w:r w:rsidR="0090638A">
              <w:rPr>
                <w:sz w:val="28"/>
                <w:szCs w:val="28"/>
                <w:lang w:val="uz-Cyrl-UZ"/>
              </w:rPr>
              <w:t>-</w:t>
            </w:r>
            <w:r w:rsidRPr="004E5BD5">
              <w:rPr>
                <w:sz w:val="28"/>
                <w:szCs w:val="28"/>
                <w:lang w:val="uz-Cyrl-UZ"/>
              </w:rPr>
              <w:t xml:space="preserve">ми учун маълумотларнинг олдиндан </w:t>
            </w:r>
            <w:r>
              <w:rPr>
                <w:sz w:val="28"/>
                <w:szCs w:val="28"/>
                <w:lang w:val="uz-Cyrl-UZ"/>
              </w:rPr>
              <w:t>қ</w:t>
            </w:r>
            <w:r w:rsidRPr="004E5BD5">
              <w:rPr>
                <w:sz w:val="28"/>
                <w:szCs w:val="28"/>
                <w:lang w:val="uz-Cyrl-UZ"/>
              </w:rPr>
              <w:t>айта ишланишини таъминлайдиган илова</w:t>
            </w:r>
            <w:r>
              <w:rPr>
                <w:sz w:val="28"/>
                <w:szCs w:val="28"/>
                <w:lang w:val="uz-Cyrl-UZ"/>
              </w:rPr>
              <w:t>.</w:t>
            </w:r>
          </w:p>
        </w:tc>
      </w:tr>
      <w:tr w:rsidR="00C16851" w:rsidRPr="00221BEE">
        <w:trPr>
          <w:tblCellSpacing w:w="0" w:type="dxa"/>
          <w:jc w:val="center"/>
        </w:trPr>
        <w:tc>
          <w:tcPr>
            <w:tcW w:w="2079" w:type="pct"/>
          </w:tcPr>
          <w:p w:rsidR="00C16851" w:rsidRPr="0037448D" w:rsidRDefault="00C16851" w:rsidP="00E61F6C">
            <w:pPr>
              <w:tabs>
                <w:tab w:val="left" w:pos="4320"/>
                <w:tab w:val="left" w:pos="4500"/>
              </w:tabs>
              <w:rPr>
                <w:b/>
                <w:bCs/>
                <w:sz w:val="28"/>
                <w:szCs w:val="28"/>
                <w:lang w:val="uz-Cyrl-UZ"/>
              </w:rPr>
            </w:pPr>
            <w:r w:rsidRPr="0037448D">
              <w:rPr>
                <w:b/>
                <w:sz w:val="28"/>
                <w:szCs w:val="28"/>
              </w:rPr>
              <w:t>Интерфейс</w:t>
            </w:r>
            <w:r w:rsidRPr="0037448D">
              <w:rPr>
                <w:b/>
                <w:sz w:val="28"/>
                <w:szCs w:val="28"/>
                <w:lang w:val="en-US"/>
              </w:rPr>
              <w:t xml:space="preserve"> 2B+D</w:t>
            </w:r>
          </w:p>
          <w:p w:rsidR="00C16851" w:rsidRDefault="00C16851" w:rsidP="00E61F6C">
            <w:pPr>
              <w:tabs>
                <w:tab w:val="left" w:pos="4320"/>
                <w:tab w:val="left" w:pos="4500"/>
              </w:tabs>
              <w:rPr>
                <w:b/>
                <w:sz w:val="28"/>
                <w:szCs w:val="28"/>
                <w:lang w:val="uz-Cyrl-UZ"/>
              </w:rPr>
            </w:pPr>
            <w:r w:rsidRPr="00655F5A">
              <w:rPr>
                <w:b/>
                <w:bCs/>
                <w:color w:val="000000"/>
                <w:sz w:val="28"/>
                <w:szCs w:val="28"/>
                <w:lang w:val="en-US"/>
              </w:rPr>
              <w:t xml:space="preserve">uz </w:t>
            </w:r>
            <w:r w:rsidRPr="00655F5A">
              <w:rPr>
                <w:bCs/>
                <w:color w:val="000000"/>
                <w:sz w:val="28"/>
                <w:szCs w:val="28"/>
                <w:lang w:val="en-US"/>
              </w:rPr>
              <w:t>-</w:t>
            </w:r>
            <w:r w:rsidRPr="00655F5A">
              <w:rPr>
                <w:b/>
                <w:sz w:val="28"/>
                <w:szCs w:val="28"/>
                <w:lang w:val="en-US"/>
              </w:rPr>
              <w:t xml:space="preserve"> </w:t>
            </w:r>
            <w:r w:rsidRPr="00157B7C">
              <w:rPr>
                <w:sz w:val="28"/>
                <w:szCs w:val="28"/>
                <w:lang w:val="en-US"/>
              </w:rPr>
              <w:t>2</w:t>
            </w:r>
            <w:r w:rsidRPr="004C2C7C">
              <w:rPr>
                <w:sz w:val="28"/>
                <w:szCs w:val="28"/>
                <w:lang w:val="en-US"/>
              </w:rPr>
              <w:t>B</w:t>
            </w:r>
            <w:r w:rsidRPr="00157B7C">
              <w:rPr>
                <w:sz w:val="28"/>
                <w:szCs w:val="28"/>
                <w:lang w:val="en-US"/>
              </w:rPr>
              <w:t>+</w:t>
            </w:r>
            <w:r w:rsidRPr="004C2C7C">
              <w:rPr>
                <w:sz w:val="28"/>
                <w:szCs w:val="28"/>
                <w:lang w:val="en-US"/>
              </w:rPr>
              <w:t>D</w:t>
            </w:r>
            <w:r>
              <w:rPr>
                <w:sz w:val="28"/>
                <w:szCs w:val="28"/>
                <w:lang w:val="uz-Cyrl-UZ"/>
              </w:rPr>
              <w:t xml:space="preserve"> interfeysi</w:t>
            </w:r>
          </w:p>
          <w:p w:rsidR="00C16851" w:rsidRDefault="00C16851" w:rsidP="00E61F6C">
            <w:pPr>
              <w:tabs>
                <w:tab w:val="left" w:pos="4320"/>
                <w:tab w:val="left" w:pos="4500"/>
              </w:tabs>
              <w:rPr>
                <w:sz w:val="28"/>
                <w:szCs w:val="28"/>
                <w:lang w:val="uz-Cyrl-UZ"/>
              </w:rPr>
            </w:pPr>
            <w:r>
              <w:rPr>
                <w:sz w:val="28"/>
                <w:szCs w:val="28"/>
                <w:lang w:val="uz-Cyrl-UZ"/>
              </w:rPr>
              <w:t xml:space="preserve">      </w:t>
            </w:r>
            <w:r w:rsidRPr="001E65F7">
              <w:rPr>
                <w:sz w:val="28"/>
                <w:szCs w:val="28"/>
                <w:lang w:val="en-US"/>
              </w:rPr>
              <w:t xml:space="preserve"> </w:t>
            </w:r>
            <w:r w:rsidRPr="00157B7C">
              <w:rPr>
                <w:sz w:val="28"/>
                <w:szCs w:val="28"/>
                <w:lang w:val="en-US"/>
              </w:rPr>
              <w:t>2</w:t>
            </w:r>
            <w:r w:rsidRPr="004C2C7C">
              <w:rPr>
                <w:sz w:val="28"/>
                <w:szCs w:val="28"/>
                <w:lang w:val="en-US"/>
              </w:rPr>
              <w:t>B</w:t>
            </w:r>
            <w:r w:rsidRPr="00157B7C">
              <w:rPr>
                <w:sz w:val="28"/>
                <w:szCs w:val="28"/>
                <w:lang w:val="en-US"/>
              </w:rPr>
              <w:t>+</w:t>
            </w:r>
            <w:r w:rsidRPr="004C2C7C">
              <w:rPr>
                <w:sz w:val="28"/>
                <w:szCs w:val="28"/>
                <w:lang w:val="en-US"/>
              </w:rPr>
              <w:t>D</w:t>
            </w:r>
            <w:r>
              <w:rPr>
                <w:sz w:val="28"/>
                <w:szCs w:val="28"/>
                <w:lang w:val="uz-Cyrl-UZ"/>
              </w:rPr>
              <w:t xml:space="preserve"> интерфейси</w:t>
            </w:r>
          </w:p>
          <w:p w:rsidR="00C16851" w:rsidRPr="0037448D" w:rsidRDefault="00C16851" w:rsidP="00E61F6C">
            <w:pPr>
              <w:tabs>
                <w:tab w:val="left" w:pos="4320"/>
                <w:tab w:val="left" w:pos="4500"/>
              </w:tabs>
              <w:rPr>
                <w:sz w:val="28"/>
                <w:szCs w:val="28"/>
                <w:lang w:val="uz-Cyrl-UZ"/>
              </w:rPr>
            </w:pPr>
            <w:r w:rsidRPr="000F6207">
              <w:rPr>
                <w:b/>
                <w:bCs/>
                <w:color w:val="000000"/>
                <w:sz w:val="28"/>
                <w:szCs w:val="28"/>
                <w:lang w:val="en-US"/>
              </w:rPr>
              <w:t xml:space="preserve">en </w:t>
            </w:r>
            <w:r w:rsidRPr="001E65F7">
              <w:rPr>
                <w:bCs/>
                <w:color w:val="000000"/>
                <w:sz w:val="28"/>
                <w:szCs w:val="28"/>
                <w:lang w:val="en-US"/>
              </w:rPr>
              <w:t>-</w:t>
            </w:r>
            <w:r w:rsidRPr="001E65F7">
              <w:rPr>
                <w:b/>
                <w:bCs/>
                <w:color w:val="000000"/>
                <w:sz w:val="28"/>
                <w:szCs w:val="28"/>
                <w:lang w:val="en-US"/>
              </w:rPr>
              <w:t xml:space="preserve"> </w:t>
            </w:r>
            <w:r w:rsidRPr="0037448D">
              <w:rPr>
                <w:sz w:val="28"/>
                <w:szCs w:val="28"/>
                <w:lang w:val="en-GB"/>
              </w:rPr>
              <w:t>2</w:t>
            </w:r>
            <w:r w:rsidRPr="0037448D">
              <w:rPr>
                <w:sz w:val="28"/>
                <w:szCs w:val="28"/>
                <w:lang w:val="en-US"/>
              </w:rPr>
              <w:t xml:space="preserve">B+d interface </w:t>
            </w:r>
          </w:p>
          <w:p w:rsidR="00C16851" w:rsidRPr="00655F5A" w:rsidRDefault="00C16851" w:rsidP="00E61F6C">
            <w:pPr>
              <w:tabs>
                <w:tab w:val="left" w:pos="4320"/>
                <w:tab w:val="left" w:pos="4500"/>
              </w:tabs>
              <w:rPr>
                <w:sz w:val="28"/>
                <w:szCs w:val="28"/>
                <w:lang w:val="uz-Cyrl-UZ"/>
              </w:rPr>
            </w:pPr>
          </w:p>
        </w:tc>
        <w:tc>
          <w:tcPr>
            <w:tcW w:w="2921" w:type="pct"/>
          </w:tcPr>
          <w:p w:rsidR="00C16851" w:rsidRDefault="00C16851" w:rsidP="00E61F6C">
            <w:pPr>
              <w:tabs>
                <w:tab w:val="left" w:pos="4320"/>
                <w:tab w:val="left" w:pos="4500"/>
              </w:tabs>
              <w:jc w:val="both"/>
              <w:rPr>
                <w:sz w:val="28"/>
                <w:szCs w:val="28"/>
                <w:lang w:val="uz-Cyrl-UZ"/>
              </w:rPr>
            </w:pPr>
            <w:r>
              <w:rPr>
                <w:sz w:val="28"/>
                <w:szCs w:val="28"/>
              </w:rPr>
              <w:t>Д</w:t>
            </w:r>
            <w:r>
              <w:rPr>
                <w:sz w:val="28"/>
                <w:szCs w:val="28"/>
                <w:lang w:val="uz-Cyrl-UZ"/>
              </w:rPr>
              <w:t xml:space="preserve">ва 64 </w:t>
            </w:r>
            <w:r w:rsidRPr="00757FA2">
              <w:rPr>
                <w:i/>
                <w:sz w:val="28"/>
                <w:szCs w:val="28"/>
                <w:lang w:val="uz-Cyrl-UZ"/>
              </w:rPr>
              <w:t>Kbit/s</w:t>
            </w:r>
            <w:r>
              <w:rPr>
                <w:sz w:val="28"/>
                <w:szCs w:val="28"/>
                <w:lang w:val="uz-Cyrl-UZ"/>
              </w:rPr>
              <w:t xml:space="preserve"> канала В для передачи сигналов речи или данных и один 16 </w:t>
            </w:r>
            <w:r w:rsidRPr="00757FA2">
              <w:rPr>
                <w:i/>
                <w:sz w:val="28"/>
                <w:szCs w:val="28"/>
                <w:lang w:val="uz-Cyrl-UZ"/>
              </w:rPr>
              <w:t>Kbit/s</w:t>
            </w:r>
            <w:r>
              <w:rPr>
                <w:sz w:val="28"/>
                <w:szCs w:val="28"/>
                <w:lang w:val="uz-Cyrl-UZ"/>
              </w:rPr>
              <w:t xml:space="preserve"> канал </w:t>
            </w:r>
            <w:r>
              <w:rPr>
                <w:sz w:val="28"/>
                <w:szCs w:val="28"/>
                <w:lang w:val="en-US"/>
              </w:rPr>
              <w:t>D</w:t>
            </w:r>
            <w:r w:rsidRPr="00E47C30">
              <w:rPr>
                <w:sz w:val="28"/>
                <w:szCs w:val="28"/>
              </w:rPr>
              <w:t xml:space="preserve"> </w:t>
            </w:r>
            <w:r>
              <w:rPr>
                <w:sz w:val="28"/>
                <w:szCs w:val="28"/>
              </w:rPr>
              <w:t xml:space="preserve">для сигналов управления сети </w:t>
            </w:r>
            <w:r>
              <w:rPr>
                <w:sz w:val="28"/>
                <w:szCs w:val="28"/>
                <w:lang w:val="en-US"/>
              </w:rPr>
              <w:t>ISDN</w:t>
            </w:r>
            <w:r>
              <w:rPr>
                <w:sz w:val="28"/>
                <w:szCs w:val="28"/>
                <w:lang w:val="uz-Cyrl-UZ"/>
              </w:rPr>
              <w:t>.</w:t>
            </w:r>
          </w:p>
          <w:p w:rsidR="00C16851" w:rsidRPr="00DE4857" w:rsidRDefault="00C16851" w:rsidP="00E61F6C">
            <w:pPr>
              <w:tabs>
                <w:tab w:val="left" w:pos="4320"/>
                <w:tab w:val="left" w:pos="4500"/>
              </w:tabs>
              <w:jc w:val="both"/>
              <w:rPr>
                <w:sz w:val="28"/>
                <w:szCs w:val="28"/>
              </w:rPr>
            </w:pPr>
          </w:p>
          <w:p w:rsidR="00C16851" w:rsidRDefault="00C16851" w:rsidP="00E61F6C">
            <w:pPr>
              <w:tabs>
                <w:tab w:val="left" w:pos="4320"/>
                <w:tab w:val="left" w:pos="4500"/>
              </w:tabs>
              <w:jc w:val="both"/>
              <w:rPr>
                <w:sz w:val="28"/>
                <w:szCs w:val="28"/>
                <w:lang w:val="en-US"/>
              </w:rPr>
            </w:pPr>
            <w:r>
              <w:rPr>
                <w:sz w:val="28"/>
                <w:szCs w:val="28"/>
                <w:lang w:val="uz-Cyrl-UZ"/>
              </w:rPr>
              <w:t>Ma’lumotlar</w:t>
            </w:r>
            <w:r w:rsidRPr="00655F5A">
              <w:rPr>
                <w:sz w:val="28"/>
                <w:szCs w:val="28"/>
                <w:lang w:val="uz-Cyrl-UZ"/>
              </w:rPr>
              <w:t xml:space="preserve"> </w:t>
            </w:r>
            <w:r>
              <w:rPr>
                <w:sz w:val="28"/>
                <w:szCs w:val="28"/>
                <w:lang w:val="uz-Cyrl-UZ"/>
              </w:rPr>
              <w:t>yoki</w:t>
            </w:r>
            <w:r w:rsidRPr="00655F5A">
              <w:rPr>
                <w:sz w:val="28"/>
                <w:szCs w:val="28"/>
                <w:lang w:val="uz-Cyrl-UZ"/>
              </w:rPr>
              <w:t xml:space="preserve"> </w:t>
            </w:r>
            <w:r>
              <w:rPr>
                <w:sz w:val="28"/>
                <w:szCs w:val="28"/>
                <w:lang w:val="uz-Cyrl-UZ"/>
              </w:rPr>
              <w:t xml:space="preserve">nutq signallarini uzatish uchun mo‘ljallangan ikkita 64 </w:t>
            </w:r>
            <w:r w:rsidRPr="001E65F7">
              <w:rPr>
                <w:i/>
                <w:sz w:val="28"/>
                <w:szCs w:val="28"/>
                <w:lang w:val="uz-Cyrl-UZ"/>
              </w:rPr>
              <w:t>Kbit/s</w:t>
            </w:r>
            <w:r>
              <w:rPr>
                <w:sz w:val="28"/>
                <w:szCs w:val="28"/>
                <w:lang w:val="uz-Cyrl-UZ"/>
              </w:rPr>
              <w:t xml:space="preserve"> </w:t>
            </w:r>
            <w:r w:rsidRPr="0012669C">
              <w:rPr>
                <w:i/>
                <w:sz w:val="28"/>
                <w:szCs w:val="28"/>
              </w:rPr>
              <w:t>В</w:t>
            </w:r>
            <w:r>
              <w:rPr>
                <w:sz w:val="28"/>
                <w:szCs w:val="28"/>
                <w:lang w:val="uz-Cyrl-UZ"/>
              </w:rPr>
              <w:t xml:space="preserve"> kanal va </w:t>
            </w:r>
            <w:r w:rsidRPr="0012669C">
              <w:rPr>
                <w:i/>
                <w:sz w:val="28"/>
                <w:szCs w:val="28"/>
                <w:lang w:val="uz-Cyrl-UZ"/>
              </w:rPr>
              <w:t>ISDN</w:t>
            </w:r>
            <w:r>
              <w:rPr>
                <w:sz w:val="28"/>
                <w:szCs w:val="28"/>
                <w:lang w:val="uz-Cyrl-UZ"/>
              </w:rPr>
              <w:t xml:space="preserve"> ta</w:t>
            </w:r>
            <w:r>
              <w:rPr>
                <w:sz w:val="28"/>
                <w:szCs w:val="28"/>
                <w:lang w:val="en-US"/>
              </w:rPr>
              <w:t>r</w:t>
            </w:r>
            <w:r>
              <w:rPr>
                <w:sz w:val="28"/>
                <w:szCs w:val="28"/>
                <w:lang w:val="uz-Cyrl-UZ"/>
              </w:rPr>
              <w:t>mog‘i boshqarish signallari</w:t>
            </w:r>
            <w:r w:rsidRPr="00655F5A">
              <w:rPr>
                <w:sz w:val="28"/>
                <w:szCs w:val="28"/>
                <w:lang w:val="uz-Cyrl-UZ"/>
              </w:rPr>
              <w:t xml:space="preserve"> </w:t>
            </w:r>
            <w:r>
              <w:rPr>
                <w:sz w:val="28"/>
                <w:szCs w:val="28"/>
                <w:lang w:val="uz-Cyrl-UZ"/>
              </w:rPr>
              <w:t>uchun</w:t>
            </w:r>
            <w:r w:rsidRPr="00655F5A">
              <w:rPr>
                <w:sz w:val="28"/>
                <w:szCs w:val="28"/>
                <w:lang w:val="uz-Cyrl-UZ"/>
              </w:rPr>
              <w:t xml:space="preserve"> </w:t>
            </w:r>
            <w:r>
              <w:rPr>
                <w:sz w:val="28"/>
                <w:szCs w:val="28"/>
                <w:lang w:val="uz-Cyrl-UZ"/>
              </w:rPr>
              <w:t>bitta</w:t>
            </w:r>
            <w:r w:rsidRPr="00655F5A">
              <w:rPr>
                <w:sz w:val="28"/>
                <w:szCs w:val="28"/>
                <w:lang w:val="uz-Cyrl-UZ"/>
              </w:rPr>
              <w:t xml:space="preserve"> 16</w:t>
            </w:r>
            <w:r>
              <w:rPr>
                <w:sz w:val="28"/>
                <w:szCs w:val="28"/>
                <w:lang w:val="en-US"/>
              </w:rPr>
              <w:t xml:space="preserve"> </w:t>
            </w:r>
            <w:r w:rsidRPr="001E65F7">
              <w:rPr>
                <w:i/>
                <w:sz w:val="28"/>
                <w:szCs w:val="28"/>
                <w:lang w:val="uz-Cyrl-UZ"/>
              </w:rPr>
              <w:t>Kbit/s D</w:t>
            </w:r>
            <w:r>
              <w:rPr>
                <w:sz w:val="28"/>
                <w:szCs w:val="28"/>
                <w:lang w:val="uz-Cyrl-UZ"/>
              </w:rPr>
              <w:t xml:space="preserve"> kanal.</w:t>
            </w:r>
          </w:p>
          <w:p w:rsidR="00C16851" w:rsidRPr="00157B7C" w:rsidRDefault="00C16851" w:rsidP="00E61F6C">
            <w:pPr>
              <w:tabs>
                <w:tab w:val="left" w:pos="4320"/>
                <w:tab w:val="left" w:pos="4500"/>
              </w:tabs>
              <w:jc w:val="both"/>
              <w:rPr>
                <w:sz w:val="28"/>
                <w:szCs w:val="28"/>
                <w:lang w:val="en-US"/>
              </w:rPr>
            </w:pPr>
          </w:p>
          <w:p w:rsidR="00C16851" w:rsidRPr="00655F5A" w:rsidRDefault="00C16851" w:rsidP="00E61F6C">
            <w:pPr>
              <w:tabs>
                <w:tab w:val="left" w:pos="4320"/>
                <w:tab w:val="left" w:pos="4500"/>
              </w:tabs>
              <w:jc w:val="both"/>
              <w:rPr>
                <w:sz w:val="28"/>
                <w:szCs w:val="28"/>
                <w:lang w:val="uz-Cyrl-UZ"/>
              </w:rPr>
            </w:pPr>
            <w:r w:rsidRPr="00655F5A">
              <w:rPr>
                <w:sz w:val="28"/>
                <w:szCs w:val="28"/>
                <w:lang w:val="uz-Cyrl-UZ"/>
              </w:rPr>
              <w:t>Маълумотлар ёки нутқ</w:t>
            </w:r>
            <w:r>
              <w:rPr>
                <w:sz w:val="28"/>
                <w:szCs w:val="28"/>
                <w:lang w:val="uz-Cyrl-UZ"/>
              </w:rPr>
              <w:t xml:space="preserve"> сигналларини узатиш учун мўлжалланган иккита 64 Kbit/s В канал ва </w:t>
            </w:r>
            <w:r w:rsidRPr="00655F5A">
              <w:rPr>
                <w:sz w:val="28"/>
                <w:szCs w:val="28"/>
                <w:lang w:val="uz-Cyrl-UZ"/>
              </w:rPr>
              <w:t>ISDN</w:t>
            </w:r>
            <w:r>
              <w:rPr>
                <w:sz w:val="28"/>
                <w:szCs w:val="28"/>
                <w:lang w:val="uz-Cyrl-UZ"/>
              </w:rPr>
              <w:t xml:space="preserve"> та</w:t>
            </w:r>
            <w:r>
              <w:rPr>
                <w:sz w:val="28"/>
                <w:szCs w:val="28"/>
              </w:rPr>
              <w:t>р</w:t>
            </w:r>
            <w:r>
              <w:rPr>
                <w:sz w:val="28"/>
                <w:szCs w:val="28"/>
                <w:lang w:val="uz-Cyrl-UZ"/>
              </w:rPr>
              <w:t>моғи бошқариш сигна</w:t>
            </w:r>
            <w:r w:rsidRPr="00655F5A">
              <w:rPr>
                <w:sz w:val="28"/>
                <w:szCs w:val="28"/>
                <w:lang w:val="uz-Cyrl-UZ"/>
              </w:rPr>
              <w:t>ллари учун битта 16</w:t>
            </w:r>
            <w:r>
              <w:rPr>
                <w:sz w:val="28"/>
                <w:szCs w:val="28"/>
                <w:lang w:val="en-US"/>
              </w:rPr>
              <w:t xml:space="preserve"> </w:t>
            </w:r>
            <w:r>
              <w:rPr>
                <w:sz w:val="28"/>
                <w:szCs w:val="28"/>
                <w:lang w:val="uz-Cyrl-UZ"/>
              </w:rPr>
              <w:t xml:space="preserve">Kbit/s </w:t>
            </w:r>
            <w:r w:rsidRPr="00655F5A">
              <w:rPr>
                <w:sz w:val="28"/>
                <w:szCs w:val="28"/>
                <w:lang w:val="uz-Cyrl-UZ"/>
              </w:rPr>
              <w:t>D</w:t>
            </w:r>
            <w:r>
              <w:rPr>
                <w:sz w:val="28"/>
                <w:szCs w:val="28"/>
                <w:lang w:val="uz-Cyrl-UZ"/>
              </w:rPr>
              <w:t xml:space="preserve"> канал.</w:t>
            </w:r>
          </w:p>
        </w:tc>
      </w:tr>
      <w:tr w:rsidR="00C16851" w:rsidRPr="00CF5017">
        <w:trPr>
          <w:tblCellSpacing w:w="0" w:type="dxa"/>
          <w:jc w:val="center"/>
        </w:trPr>
        <w:tc>
          <w:tcPr>
            <w:tcW w:w="2079" w:type="pct"/>
          </w:tcPr>
          <w:p w:rsidR="00C16851" w:rsidRPr="001C7AA6" w:rsidRDefault="00C16851" w:rsidP="008B0610">
            <w:pPr>
              <w:tabs>
                <w:tab w:val="left" w:pos="4320"/>
                <w:tab w:val="left" w:pos="4500"/>
              </w:tabs>
              <w:rPr>
                <w:b/>
                <w:sz w:val="28"/>
                <w:szCs w:val="28"/>
                <w:lang w:val="uz-Cyrl-UZ"/>
              </w:rPr>
            </w:pPr>
            <w:r w:rsidRPr="008B0610">
              <w:rPr>
                <w:b/>
                <w:sz w:val="28"/>
                <w:szCs w:val="28"/>
                <w:lang w:val="uz-Cyrl-UZ"/>
              </w:rPr>
              <w:t>Интерфейс IDE</w:t>
            </w:r>
          </w:p>
          <w:p w:rsidR="00C16851" w:rsidRPr="001C7AA6" w:rsidRDefault="00C16851" w:rsidP="008B0610">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IDE</w:t>
            </w:r>
            <w:r>
              <w:rPr>
                <w:sz w:val="28"/>
                <w:szCs w:val="28"/>
                <w:lang w:val="uz-Cyrl-UZ"/>
              </w:rPr>
              <w:t xml:space="preserve"> interfeysi</w:t>
            </w:r>
          </w:p>
          <w:p w:rsidR="00C16851" w:rsidRPr="001C7AA6" w:rsidRDefault="00C16851" w:rsidP="008B0610">
            <w:pPr>
              <w:tabs>
                <w:tab w:val="left" w:pos="4320"/>
                <w:tab w:val="left" w:pos="4500"/>
              </w:tabs>
              <w:rPr>
                <w:sz w:val="28"/>
                <w:szCs w:val="28"/>
                <w:lang w:val="uz-Cyrl-UZ"/>
              </w:rPr>
            </w:pPr>
            <w:r w:rsidRPr="001C7AA6">
              <w:rPr>
                <w:sz w:val="28"/>
                <w:szCs w:val="28"/>
                <w:lang w:val="uz-Cyrl-UZ"/>
              </w:rPr>
              <w:t xml:space="preserve">       IDE</w:t>
            </w:r>
            <w:r>
              <w:rPr>
                <w:sz w:val="28"/>
                <w:szCs w:val="28"/>
                <w:lang w:val="uz-Cyrl-UZ"/>
              </w:rPr>
              <w:t xml:space="preserve"> интерфейси</w:t>
            </w:r>
          </w:p>
          <w:p w:rsidR="00C16851" w:rsidRPr="001C7AA6" w:rsidRDefault="00C16851" w:rsidP="008B0610">
            <w:pPr>
              <w:tabs>
                <w:tab w:val="left" w:pos="4320"/>
                <w:tab w:val="left" w:pos="4500"/>
              </w:tabs>
              <w:rPr>
                <w:b/>
                <w:sz w:val="28"/>
                <w:szCs w:val="28"/>
                <w:lang w:val="uz-Cyrl-UZ"/>
              </w:rPr>
            </w:pPr>
            <w:r w:rsidRPr="001C7AA6">
              <w:rPr>
                <w:b/>
                <w:sz w:val="28"/>
                <w:szCs w:val="28"/>
                <w:lang w:val="uz-Cyrl-UZ"/>
              </w:rPr>
              <w:t xml:space="preserve">en </w:t>
            </w:r>
            <w:r w:rsidRPr="00193867">
              <w:rPr>
                <w:sz w:val="28"/>
                <w:szCs w:val="28"/>
                <w:lang w:val="uz-Cyrl-UZ"/>
              </w:rPr>
              <w:t>-</w:t>
            </w:r>
            <w:r w:rsidRPr="001C7AA6">
              <w:rPr>
                <w:sz w:val="28"/>
                <w:szCs w:val="28"/>
                <w:lang w:val="uz-Cyrl-UZ"/>
              </w:rPr>
              <w:t xml:space="preserve"> integrated drive electronics </w:t>
            </w:r>
            <w:r w:rsidRPr="00333402">
              <w:rPr>
                <w:sz w:val="28"/>
                <w:szCs w:val="28"/>
                <w:lang w:val="en-US"/>
              </w:rPr>
              <w:t>(</w:t>
            </w:r>
            <w:r w:rsidRPr="001C7AA6">
              <w:rPr>
                <w:sz w:val="28"/>
                <w:szCs w:val="28"/>
                <w:lang w:val="uz-Cyrl-UZ"/>
              </w:rPr>
              <w:t>IDE</w:t>
            </w:r>
            <w:r w:rsidRPr="00391D32">
              <w:rPr>
                <w:sz w:val="28"/>
                <w:szCs w:val="28"/>
                <w:lang w:val="en-US"/>
              </w:rPr>
              <w:t>)</w:t>
            </w:r>
            <w:r w:rsidRPr="001C7AA6">
              <w:rPr>
                <w:sz w:val="28"/>
                <w:szCs w:val="28"/>
                <w:lang w:val="uz-Cyrl-UZ"/>
              </w:rPr>
              <w:t xml:space="preserve"> </w:t>
            </w:r>
          </w:p>
        </w:tc>
        <w:tc>
          <w:tcPr>
            <w:tcW w:w="2921" w:type="pct"/>
          </w:tcPr>
          <w:p w:rsidR="00C16851" w:rsidRDefault="00C16851" w:rsidP="008B0610">
            <w:pPr>
              <w:tabs>
                <w:tab w:val="left" w:pos="4320"/>
                <w:tab w:val="left" w:pos="4500"/>
              </w:tabs>
              <w:jc w:val="both"/>
              <w:rPr>
                <w:sz w:val="28"/>
                <w:szCs w:val="28"/>
                <w:lang w:val="uz-Cyrl-UZ"/>
              </w:rPr>
            </w:pPr>
            <w:r>
              <w:rPr>
                <w:sz w:val="28"/>
                <w:szCs w:val="28"/>
              </w:rPr>
              <w:t xml:space="preserve">Интерфейс для подключения к </w:t>
            </w:r>
            <w:r w:rsidRPr="00D87A40">
              <w:rPr>
                <w:sz w:val="28"/>
                <w:szCs w:val="28"/>
              </w:rPr>
              <w:t>персональный компьютер</w:t>
            </w:r>
            <w:r>
              <w:rPr>
                <w:sz w:val="28"/>
                <w:szCs w:val="28"/>
              </w:rPr>
              <w:t xml:space="preserve"> периферийных устройств</w:t>
            </w:r>
            <w:r w:rsidRPr="00C83C27">
              <w:rPr>
                <w:sz w:val="28"/>
                <w:szCs w:val="28"/>
              </w:rPr>
              <w:t>.</w:t>
            </w:r>
          </w:p>
          <w:p w:rsidR="00C16851" w:rsidRPr="0090638A" w:rsidRDefault="00C16851" w:rsidP="008B0610">
            <w:pPr>
              <w:tabs>
                <w:tab w:val="left" w:pos="4320"/>
                <w:tab w:val="left" w:pos="4500"/>
              </w:tabs>
              <w:jc w:val="both"/>
              <w:rPr>
                <w:sz w:val="16"/>
                <w:szCs w:val="16"/>
              </w:rPr>
            </w:pPr>
          </w:p>
          <w:p w:rsidR="00C16851" w:rsidRDefault="00C16851" w:rsidP="008B0610">
            <w:pPr>
              <w:tabs>
                <w:tab w:val="left" w:pos="4320"/>
                <w:tab w:val="left" w:pos="4500"/>
              </w:tabs>
              <w:jc w:val="both"/>
              <w:rPr>
                <w:sz w:val="28"/>
                <w:szCs w:val="28"/>
                <w:lang w:val="en-US"/>
              </w:rPr>
            </w:pPr>
            <w:r w:rsidRPr="0099137E">
              <w:rPr>
                <w:sz w:val="28"/>
                <w:szCs w:val="28"/>
                <w:lang w:val="en-US"/>
              </w:rPr>
              <w:t>Shaxsiy kompyuter(lar)ga periferik qurilmalarni ulash interfeysi.</w:t>
            </w:r>
          </w:p>
          <w:p w:rsidR="00C16851" w:rsidRPr="0090638A" w:rsidRDefault="00C16851" w:rsidP="008B0610">
            <w:pPr>
              <w:tabs>
                <w:tab w:val="left" w:pos="4320"/>
                <w:tab w:val="left" w:pos="4500"/>
              </w:tabs>
              <w:jc w:val="both"/>
              <w:rPr>
                <w:sz w:val="16"/>
                <w:szCs w:val="16"/>
                <w:lang w:val="uz-Cyrl-UZ"/>
              </w:rPr>
            </w:pPr>
          </w:p>
          <w:p w:rsidR="00C16851" w:rsidRPr="00CF5017" w:rsidRDefault="00C16851" w:rsidP="008B0610">
            <w:pPr>
              <w:tabs>
                <w:tab w:val="left" w:pos="4320"/>
                <w:tab w:val="left" w:pos="4500"/>
              </w:tabs>
              <w:jc w:val="both"/>
              <w:rPr>
                <w:sz w:val="28"/>
                <w:szCs w:val="28"/>
              </w:rPr>
            </w:pPr>
            <w:r>
              <w:rPr>
                <w:sz w:val="28"/>
                <w:szCs w:val="28"/>
              </w:rPr>
              <w:t>Шахсий компьютер(лар)га периферик қурилмаларни улаш интерфейси.</w:t>
            </w:r>
          </w:p>
        </w:tc>
      </w:tr>
      <w:tr w:rsidR="00C16851" w:rsidRPr="00221BEE">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 xml:space="preserve">Интранет  </w:t>
            </w:r>
          </w:p>
          <w:p w:rsidR="00C16851" w:rsidRPr="00D550AA" w:rsidRDefault="00C16851" w:rsidP="004E5BD5">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Pr>
                <w:sz w:val="28"/>
                <w:szCs w:val="28"/>
                <w:lang w:val="uz-Cyrl-UZ"/>
              </w:rPr>
              <w:t>intranet</w:t>
            </w:r>
          </w:p>
          <w:p w:rsidR="00C16851" w:rsidRDefault="00C16851" w:rsidP="004E5BD5">
            <w:pPr>
              <w:tabs>
                <w:tab w:val="left" w:pos="4320"/>
                <w:tab w:val="left" w:pos="4500"/>
              </w:tabs>
              <w:rPr>
                <w:sz w:val="28"/>
                <w:szCs w:val="28"/>
                <w:lang w:val="en-US"/>
              </w:rPr>
            </w:pPr>
            <w:r w:rsidRPr="00DC7FAD">
              <w:rPr>
                <w:sz w:val="28"/>
                <w:szCs w:val="28"/>
                <w:lang w:val="uz-Cyrl-UZ"/>
              </w:rPr>
              <w:t xml:space="preserve">       интранет</w:t>
            </w:r>
          </w:p>
          <w:p w:rsidR="00C16851" w:rsidRPr="0051450D" w:rsidRDefault="00C16851" w:rsidP="0051450D">
            <w:pPr>
              <w:tabs>
                <w:tab w:val="left" w:pos="4320"/>
                <w:tab w:val="left" w:pos="4500"/>
              </w:tabs>
              <w:rPr>
                <w:sz w:val="28"/>
                <w:szCs w:val="28"/>
                <w:lang w:val="uz-Cyrl-UZ"/>
              </w:rPr>
            </w:pPr>
            <w:r w:rsidRPr="00F93C90">
              <w:rPr>
                <w:b/>
                <w:sz w:val="28"/>
                <w:szCs w:val="28"/>
                <w:lang w:val="en-US"/>
              </w:rPr>
              <w:t>en</w:t>
            </w:r>
            <w:r w:rsidRPr="00104EF7">
              <w:rPr>
                <w:sz w:val="28"/>
                <w:szCs w:val="28"/>
                <w:lang w:val="en-US"/>
              </w:rPr>
              <w:t xml:space="preserve"> - </w:t>
            </w:r>
            <w:r w:rsidRPr="0051450D">
              <w:rPr>
                <w:sz w:val="28"/>
                <w:szCs w:val="28"/>
                <w:lang w:val="en-US"/>
              </w:rPr>
              <w:t>intranet</w:t>
            </w:r>
            <w:r w:rsidRPr="005B6905">
              <w:rPr>
                <w:sz w:val="28"/>
                <w:szCs w:val="28"/>
                <w:lang w:val="en-US"/>
              </w:rPr>
              <w:t xml:space="preserve"> </w:t>
            </w:r>
          </w:p>
          <w:p w:rsidR="00C16851" w:rsidRPr="00F93C90" w:rsidRDefault="00C16851" w:rsidP="004E5BD5">
            <w:pPr>
              <w:tabs>
                <w:tab w:val="left" w:pos="4320"/>
                <w:tab w:val="left" w:pos="4500"/>
              </w:tabs>
              <w:rPr>
                <w:sz w:val="28"/>
                <w:szCs w:val="28"/>
                <w:lang w:val="en-US"/>
              </w:rPr>
            </w:pPr>
          </w:p>
        </w:tc>
        <w:tc>
          <w:tcPr>
            <w:tcW w:w="2921" w:type="pct"/>
          </w:tcPr>
          <w:p w:rsidR="00C16851" w:rsidRPr="00BF3481" w:rsidRDefault="00C16851" w:rsidP="004E5BD5">
            <w:pPr>
              <w:tabs>
                <w:tab w:val="left" w:pos="4320"/>
                <w:tab w:val="left" w:pos="4500"/>
              </w:tabs>
              <w:jc w:val="both"/>
              <w:rPr>
                <w:sz w:val="28"/>
                <w:szCs w:val="28"/>
                <w:lang w:val="uz-Cyrl-UZ"/>
              </w:rPr>
            </w:pPr>
            <w:r>
              <w:rPr>
                <w:sz w:val="28"/>
                <w:szCs w:val="28"/>
              </w:rPr>
              <w:t xml:space="preserve">Внутрикорпоративная сеть, использующая стандарты, технологии </w:t>
            </w:r>
            <w:r w:rsidRPr="00BF3481">
              <w:rPr>
                <w:sz w:val="28"/>
                <w:szCs w:val="28"/>
              </w:rPr>
              <w:t>и про</w:t>
            </w:r>
            <w:r w:rsidR="00557FB0" w:rsidRPr="00BF3481">
              <w:rPr>
                <w:sz w:val="28"/>
                <w:szCs w:val="28"/>
              </w:rPr>
              <w:t>токолы</w:t>
            </w:r>
            <w:r w:rsidRPr="00BF3481">
              <w:rPr>
                <w:sz w:val="28"/>
                <w:szCs w:val="28"/>
              </w:rPr>
              <w:t xml:space="preserve"> Интернет. Интрасети могут быть изолированы от внешних пользователей с помощью брандмауэра, защищающего их от несанкционированного доступа через Интернет, или функционировать как автономные сети, не имеющие доступа извне. </w:t>
            </w:r>
          </w:p>
          <w:p w:rsidR="00C16851" w:rsidRPr="00BF3481" w:rsidRDefault="00C16851" w:rsidP="004E5BD5">
            <w:pPr>
              <w:tabs>
                <w:tab w:val="left" w:pos="4320"/>
                <w:tab w:val="left" w:pos="4500"/>
              </w:tabs>
              <w:jc w:val="both"/>
              <w:rPr>
                <w:sz w:val="16"/>
                <w:szCs w:val="16"/>
                <w:lang w:val="uz-Cyrl-UZ"/>
              </w:rPr>
            </w:pPr>
          </w:p>
          <w:p w:rsidR="00C16851" w:rsidRPr="00BF3481" w:rsidRDefault="00C16851" w:rsidP="004E5BD5">
            <w:pPr>
              <w:tabs>
                <w:tab w:val="left" w:pos="4320"/>
                <w:tab w:val="left" w:pos="4500"/>
              </w:tabs>
              <w:jc w:val="both"/>
              <w:rPr>
                <w:sz w:val="28"/>
                <w:szCs w:val="28"/>
                <w:lang w:val="uz-Cyrl-UZ"/>
              </w:rPr>
            </w:pPr>
            <w:r w:rsidRPr="00BF3481">
              <w:rPr>
                <w:sz w:val="28"/>
                <w:szCs w:val="28"/>
                <w:lang w:val="uz-Cyrl-UZ"/>
              </w:rPr>
              <w:t xml:space="preserve">Internet texnologiyalari, standartlari va </w:t>
            </w:r>
            <w:r w:rsidR="00557FB0" w:rsidRPr="00BF3481">
              <w:rPr>
                <w:sz w:val="28"/>
                <w:szCs w:val="28"/>
                <w:lang w:val="en-US"/>
              </w:rPr>
              <w:t>protokollaridan</w:t>
            </w:r>
            <w:r w:rsidRPr="00BF3481">
              <w:rPr>
                <w:sz w:val="28"/>
                <w:szCs w:val="28"/>
                <w:lang w:val="uz-Cyrl-UZ"/>
              </w:rPr>
              <w:t xml:space="preserve"> foydalanadi</w:t>
            </w:r>
            <w:r w:rsidRPr="00BF3481">
              <w:rPr>
                <w:sz w:val="28"/>
                <w:szCs w:val="28"/>
                <w:lang w:val="en-US"/>
              </w:rPr>
              <w:t>gan ichki korporativ tarmoq</w:t>
            </w:r>
            <w:r w:rsidRPr="00BF3481">
              <w:rPr>
                <w:sz w:val="28"/>
                <w:szCs w:val="28"/>
                <w:lang w:val="uz-Cyrl-UZ"/>
              </w:rPr>
              <w:t>. Intratarmoq tashqi foydalanuvchilardan, ularni Internet orqali ruxsatsiz foydalanishdan himoya qiluvchi brandmauer yordamida ajratib qoyilishi yoki tashqi foydalanishga ega bo‘lma</w:t>
            </w:r>
            <w:r w:rsidR="00BF3481">
              <w:rPr>
                <w:sz w:val="28"/>
                <w:szCs w:val="28"/>
                <w:lang w:val="uz-Cyrl-UZ"/>
              </w:rPr>
              <w:t>-</w:t>
            </w:r>
            <w:r w:rsidRPr="00BF3481">
              <w:rPr>
                <w:sz w:val="28"/>
                <w:szCs w:val="28"/>
                <w:lang w:val="uz-Cyrl-UZ"/>
              </w:rPr>
              <w:t xml:space="preserve">gan avtonom tarmoq kabi ishlashi mumkin. </w:t>
            </w:r>
          </w:p>
          <w:p w:rsidR="00C16851" w:rsidRPr="00BF3481" w:rsidRDefault="00C16851" w:rsidP="004E5BD5">
            <w:pPr>
              <w:tabs>
                <w:tab w:val="left" w:pos="4320"/>
                <w:tab w:val="left" w:pos="4500"/>
              </w:tabs>
              <w:jc w:val="both"/>
              <w:rPr>
                <w:sz w:val="16"/>
                <w:szCs w:val="16"/>
                <w:lang w:val="uz-Cyrl-UZ"/>
              </w:rPr>
            </w:pPr>
          </w:p>
          <w:p w:rsidR="00C16851" w:rsidRPr="003E350E" w:rsidRDefault="00C16851" w:rsidP="00557FB0">
            <w:pPr>
              <w:tabs>
                <w:tab w:val="left" w:pos="4320"/>
                <w:tab w:val="left" w:pos="4500"/>
              </w:tabs>
              <w:jc w:val="both"/>
              <w:rPr>
                <w:sz w:val="28"/>
                <w:szCs w:val="28"/>
                <w:lang w:val="uz-Cyrl-UZ"/>
              </w:rPr>
            </w:pPr>
            <w:r w:rsidRPr="00BF3481">
              <w:rPr>
                <w:sz w:val="28"/>
                <w:szCs w:val="28"/>
                <w:lang w:val="uz-Cyrl-UZ"/>
              </w:rPr>
              <w:t xml:space="preserve">Интернет технологиялари, стандартлари ва </w:t>
            </w:r>
            <w:r w:rsidR="00557FB0" w:rsidRPr="00BF3481">
              <w:rPr>
                <w:sz w:val="28"/>
                <w:szCs w:val="28"/>
                <w:lang w:val="uz-Cyrl-UZ"/>
              </w:rPr>
              <w:t>протокол</w:t>
            </w:r>
            <w:r w:rsidRPr="00BF3481">
              <w:rPr>
                <w:sz w:val="28"/>
                <w:szCs w:val="28"/>
                <w:lang w:val="uz-Cyrl-UZ"/>
              </w:rPr>
              <w:t>ларидан фойдаланади</w:t>
            </w:r>
            <w:r w:rsidRPr="00BF3481">
              <w:rPr>
                <w:sz w:val="28"/>
                <w:szCs w:val="28"/>
              </w:rPr>
              <w:t>ган ички корпоратив</w:t>
            </w:r>
            <w:r>
              <w:rPr>
                <w:sz w:val="28"/>
                <w:szCs w:val="28"/>
              </w:rPr>
              <w:t xml:space="preserve"> тармоқ</w:t>
            </w:r>
            <w:r>
              <w:rPr>
                <w:sz w:val="28"/>
                <w:szCs w:val="28"/>
                <w:lang w:val="uz-Cyrl-UZ"/>
              </w:rPr>
              <w:t xml:space="preserve">. Интратармоқ </w:t>
            </w:r>
            <w:r w:rsidRPr="002752C5">
              <w:rPr>
                <w:sz w:val="28"/>
                <w:szCs w:val="28"/>
                <w:lang w:val="uz-Cyrl-UZ"/>
              </w:rPr>
              <w:t>ташқи фойда</w:t>
            </w:r>
            <w:r w:rsidR="00BF3481">
              <w:rPr>
                <w:sz w:val="28"/>
                <w:szCs w:val="28"/>
                <w:lang w:val="uz-Cyrl-UZ"/>
              </w:rPr>
              <w:t>-</w:t>
            </w:r>
            <w:r w:rsidRPr="002752C5">
              <w:rPr>
                <w:sz w:val="28"/>
                <w:szCs w:val="28"/>
                <w:lang w:val="uz-Cyrl-UZ"/>
              </w:rPr>
              <w:t>ланувчилардан, уларни Интернет орқали рухсатсиз фойдаланишдан ҳимоя</w:t>
            </w:r>
            <w:r>
              <w:rPr>
                <w:sz w:val="28"/>
                <w:szCs w:val="28"/>
                <w:lang w:val="uz-Cyrl-UZ"/>
              </w:rPr>
              <w:t xml:space="preserve"> қилувчи </w:t>
            </w:r>
            <w:r w:rsidRPr="002752C5">
              <w:rPr>
                <w:sz w:val="28"/>
                <w:szCs w:val="28"/>
                <w:lang w:val="uz-Cyrl-UZ"/>
              </w:rPr>
              <w:t xml:space="preserve">брандмауэр ёрдамида </w:t>
            </w:r>
            <w:r w:rsidRPr="005B6905">
              <w:rPr>
                <w:sz w:val="28"/>
                <w:szCs w:val="28"/>
                <w:lang w:val="uz-Cyrl-UZ"/>
              </w:rPr>
              <w:t>ажратиб қўйилиши</w:t>
            </w:r>
            <w:r w:rsidRPr="002752C5">
              <w:rPr>
                <w:sz w:val="28"/>
                <w:szCs w:val="28"/>
                <w:lang w:val="uz-Cyrl-UZ"/>
              </w:rPr>
              <w:t xml:space="preserve"> ёки ташқи фойдаланишга эга бўлмаган автоном тармоқ каби ишлаши мумкин</w:t>
            </w:r>
            <w:r w:rsidR="00BF3481">
              <w:rPr>
                <w:sz w:val="28"/>
                <w:szCs w:val="28"/>
                <w:lang w:val="uz-Cyrl-UZ"/>
              </w:rPr>
              <w:t>.</w:t>
            </w:r>
          </w:p>
        </w:tc>
      </w:tr>
      <w:tr w:rsidR="00C16851">
        <w:trPr>
          <w:tblCellSpacing w:w="0" w:type="dxa"/>
          <w:jc w:val="center"/>
        </w:trPr>
        <w:tc>
          <w:tcPr>
            <w:tcW w:w="2079" w:type="pct"/>
          </w:tcPr>
          <w:p w:rsidR="00C16851" w:rsidRPr="00F5656A" w:rsidRDefault="00C16851" w:rsidP="004E5BD5">
            <w:pPr>
              <w:tabs>
                <w:tab w:val="left" w:pos="4320"/>
                <w:tab w:val="left" w:pos="4500"/>
              </w:tabs>
              <w:rPr>
                <w:b/>
                <w:sz w:val="28"/>
                <w:szCs w:val="28"/>
                <w:lang w:val="uz-Cyrl-UZ"/>
              </w:rPr>
            </w:pPr>
            <w:r w:rsidRPr="00F5656A">
              <w:rPr>
                <w:b/>
                <w:sz w:val="28"/>
                <w:szCs w:val="28"/>
                <w:lang w:val="uz-Cyrl-UZ"/>
              </w:rPr>
              <w:t>Инфиксная запись</w:t>
            </w:r>
          </w:p>
          <w:p w:rsidR="00C16851" w:rsidRPr="002752C5" w:rsidRDefault="00C16851"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Pr>
                <w:sz w:val="28"/>
                <w:szCs w:val="28"/>
                <w:lang w:val="uz-Cyrl-UZ"/>
              </w:rPr>
              <w:t xml:space="preserve"> infiks</w:t>
            </w:r>
            <w:r w:rsidRPr="002752C5">
              <w:rPr>
                <w:sz w:val="28"/>
                <w:szCs w:val="28"/>
                <w:lang w:val="uz-Cyrl-UZ"/>
              </w:rPr>
              <w:t xml:space="preserve"> </w:t>
            </w:r>
            <w:r>
              <w:rPr>
                <w:sz w:val="28"/>
                <w:szCs w:val="28"/>
                <w:lang w:val="uz-Cyrl-UZ"/>
              </w:rPr>
              <w:t>yozuv</w:t>
            </w:r>
          </w:p>
          <w:p w:rsidR="00C16851" w:rsidRPr="00844AE4" w:rsidRDefault="00C16851" w:rsidP="004E5BD5">
            <w:pPr>
              <w:tabs>
                <w:tab w:val="left" w:pos="4320"/>
                <w:tab w:val="left" w:pos="4500"/>
              </w:tabs>
              <w:rPr>
                <w:sz w:val="28"/>
                <w:szCs w:val="28"/>
                <w:lang w:val="uz-Cyrl-UZ"/>
              </w:rPr>
            </w:pPr>
            <w:r w:rsidRPr="002752C5">
              <w:rPr>
                <w:sz w:val="28"/>
                <w:szCs w:val="28"/>
                <w:lang w:val="uz-Cyrl-UZ"/>
              </w:rPr>
              <w:t xml:space="preserve">       инфикс ёзув</w:t>
            </w:r>
          </w:p>
          <w:p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692DE5">
              <w:rPr>
                <w:sz w:val="28"/>
                <w:szCs w:val="28"/>
                <w:lang w:val="en-US"/>
              </w:rPr>
              <w:t>-</w:t>
            </w:r>
            <w:r w:rsidRPr="00692DE5">
              <w:rPr>
                <w:sz w:val="28"/>
                <w:szCs w:val="28"/>
                <w:lang w:val="uz-Cyrl-UZ"/>
              </w:rPr>
              <w:t xml:space="preserve"> </w:t>
            </w:r>
            <w:r w:rsidRPr="00F5656A">
              <w:rPr>
                <w:sz w:val="28"/>
                <w:szCs w:val="28"/>
                <w:lang w:val="uz-Cyrl-UZ"/>
              </w:rPr>
              <w:t xml:space="preserve">infix notation </w:t>
            </w:r>
          </w:p>
          <w:p w:rsidR="00C16851" w:rsidRPr="00F93C90" w:rsidRDefault="00C16851" w:rsidP="004E5BD5">
            <w:pPr>
              <w:tabs>
                <w:tab w:val="left" w:pos="4320"/>
                <w:tab w:val="left" w:pos="4500"/>
              </w:tabs>
              <w:rPr>
                <w:sz w:val="28"/>
                <w:szCs w:val="28"/>
                <w:lang w:val="en-US"/>
              </w:rPr>
            </w:pPr>
          </w:p>
        </w:tc>
        <w:tc>
          <w:tcPr>
            <w:tcW w:w="2921" w:type="pct"/>
          </w:tcPr>
          <w:p w:rsidR="00C16851" w:rsidRPr="00EB4564" w:rsidRDefault="00C16851" w:rsidP="004E5BD5">
            <w:pPr>
              <w:jc w:val="both"/>
              <w:rPr>
                <w:sz w:val="28"/>
                <w:szCs w:val="28"/>
              </w:rPr>
            </w:pPr>
            <w:r w:rsidRPr="00EB4564">
              <w:rPr>
                <w:sz w:val="28"/>
                <w:szCs w:val="28"/>
              </w:rPr>
              <w:t>Один из способов записи математических и логических выражений, при котором знак  бинарной операции находится между операндами.</w:t>
            </w:r>
          </w:p>
          <w:p w:rsidR="00C16851" w:rsidRPr="0090638A" w:rsidRDefault="00C16851" w:rsidP="004E5BD5">
            <w:pPr>
              <w:jc w:val="both"/>
              <w:rPr>
                <w:sz w:val="14"/>
                <w:szCs w:val="14"/>
              </w:rPr>
            </w:pPr>
          </w:p>
          <w:p w:rsidR="00C16851" w:rsidRPr="002A12CF" w:rsidRDefault="00C16851" w:rsidP="004E5BD5">
            <w:pPr>
              <w:jc w:val="both"/>
              <w:rPr>
                <w:sz w:val="28"/>
                <w:szCs w:val="28"/>
                <w:lang w:val="en-US"/>
              </w:rPr>
            </w:pPr>
            <w:r w:rsidRPr="00EB4564">
              <w:rPr>
                <w:sz w:val="28"/>
                <w:szCs w:val="28"/>
                <w:lang w:val="en-US"/>
              </w:rPr>
              <w:t>Matematik va mantiqiy ifodala</w:t>
            </w:r>
            <w:r>
              <w:rPr>
                <w:sz w:val="28"/>
                <w:szCs w:val="28"/>
                <w:lang w:val="en-US"/>
              </w:rPr>
              <w:t>rni yozish usullaridan biri</w:t>
            </w:r>
            <w:r>
              <w:rPr>
                <w:sz w:val="28"/>
                <w:szCs w:val="28"/>
                <w:lang w:val="uz-Cyrl-UZ"/>
              </w:rPr>
              <w:t>.</w:t>
            </w:r>
            <w:r w:rsidRPr="00EB4564">
              <w:rPr>
                <w:sz w:val="28"/>
                <w:szCs w:val="28"/>
                <w:lang w:val="en-US"/>
              </w:rPr>
              <w:t xml:space="preserve"> Bunda binar a</w:t>
            </w:r>
            <w:r>
              <w:rPr>
                <w:sz w:val="28"/>
                <w:szCs w:val="28"/>
                <w:lang w:val="en-US"/>
              </w:rPr>
              <w:t>m</w:t>
            </w:r>
            <w:r w:rsidRPr="00EB4564">
              <w:rPr>
                <w:sz w:val="28"/>
                <w:szCs w:val="28"/>
                <w:lang w:val="en-US"/>
              </w:rPr>
              <w:t>a</w:t>
            </w:r>
            <w:r>
              <w:rPr>
                <w:sz w:val="28"/>
                <w:szCs w:val="28"/>
                <w:lang w:val="en-US"/>
              </w:rPr>
              <w:t>l</w:t>
            </w:r>
            <w:r w:rsidRPr="00EB4564">
              <w:rPr>
                <w:sz w:val="28"/>
                <w:szCs w:val="28"/>
                <w:lang w:val="en-US"/>
              </w:rPr>
              <w:t xml:space="preserve"> belgisi operandlar orasida b</w:t>
            </w:r>
            <w:r>
              <w:rPr>
                <w:sz w:val="28"/>
                <w:szCs w:val="28"/>
                <w:lang w:val="en-US"/>
              </w:rPr>
              <w:t>o‘</w:t>
            </w:r>
            <w:r w:rsidRPr="00EB4564">
              <w:rPr>
                <w:sz w:val="28"/>
                <w:szCs w:val="28"/>
                <w:lang w:val="en-US"/>
              </w:rPr>
              <w:t xml:space="preserve">ladi.    </w:t>
            </w:r>
          </w:p>
          <w:p w:rsidR="00C16851" w:rsidRPr="0090638A" w:rsidRDefault="00C16851" w:rsidP="004E5BD5">
            <w:pPr>
              <w:tabs>
                <w:tab w:val="left" w:pos="4320"/>
                <w:tab w:val="left" w:pos="4500"/>
              </w:tabs>
              <w:jc w:val="both"/>
              <w:rPr>
                <w:sz w:val="16"/>
                <w:szCs w:val="16"/>
                <w:lang w:val="en-US"/>
              </w:rPr>
            </w:pPr>
          </w:p>
          <w:p w:rsidR="00C16851" w:rsidRDefault="00C16851" w:rsidP="004E5BD5">
            <w:pPr>
              <w:tabs>
                <w:tab w:val="left" w:pos="4320"/>
                <w:tab w:val="left" w:pos="4500"/>
              </w:tabs>
              <w:jc w:val="both"/>
              <w:rPr>
                <w:sz w:val="28"/>
                <w:szCs w:val="28"/>
              </w:rPr>
            </w:pPr>
            <w:r w:rsidRPr="00EB4564">
              <w:rPr>
                <w:sz w:val="28"/>
                <w:szCs w:val="28"/>
              </w:rPr>
              <w:t>Математик ва мантиқий ифодаларни ёзиш усулларидан бири</w:t>
            </w:r>
            <w:r w:rsidRPr="005B6905">
              <w:rPr>
                <w:sz w:val="28"/>
                <w:szCs w:val="28"/>
              </w:rPr>
              <w:t>.</w:t>
            </w:r>
            <w:r w:rsidRPr="00EB4564">
              <w:rPr>
                <w:sz w:val="28"/>
                <w:szCs w:val="28"/>
              </w:rPr>
              <w:t xml:space="preserve"> Бунда бинар а</w:t>
            </w:r>
            <w:r>
              <w:rPr>
                <w:sz w:val="28"/>
                <w:szCs w:val="28"/>
              </w:rPr>
              <w:t>мал</w:t>
            </w:r>
            <w:r w:rsidRPr="00EB4564">
              <w:rPr>
                <w:sz w:val="28"/>
                <w:szCs w:val="28"/>
              </w:rPr>
              <w:t xml:space="preserve"> белгиси операндлар орасида бўлади.</w:t>
            </w:r>
          </w:p>
        </w:tc>
      </w:tr>
      <w:tr w:rsidR="00C16851" w:rsidRPr="006565FF">
        <w:trPr>
          <w:tblCellSpacing w:w="0" w:type="dxa"/>
          <w:jc w:val="center"/>
        </w:trPr>
        <w:tc>
          <w:tcPr>
            <w:tcW w:w="2079" w:type="pct"/>
          </w:tcPr>
          <w:p w:rsidR="00C16851" w:rsidRPr="00F5656A" w:rsidRDefault="00C16851" w:rsidP="004E5BD5">
            <w:pPr>
              <w:tabs>
                <w:tab w:val="left" w:pos="4320"/>
                <w:tab w:val="left" w:pos="4500"/>
              </w:tabs>
              <w:rPr>
                <w:b/>
                <w:sz w:val="28"/>
                <w:szCs w:val="28"/>
                <w:lang w:val="en-US"/>
              </w:rPr>
            </w:pPr>
            <w:r w:rsidRPr="00F5656A">
              <w:rPr>
                <w:b/>
                <w:sz w:val="28"/>
                <w:szCs w:val="28"/>
              </w:rPr>
              <w:t>Информатика</w:t>
            </w:r>
          </w:p>
          <w:p w:rsidR="00C16851" w:rsidRPr="00DE4857" w:rsidRDefault="00C16851" w:rsidP="004E5BD5">
            <w:pPr>
              <w:tabs>
                <w:tab w:val="left" w:pos="4320"/>
                <w:tab w:val="left" w:pos="4500"/>
              </w:tabs>
              <w:rPr>
                <w:b/>
                <w:sz w:val="28"/>
                <w:szCs w:val="28"/>
                <w:lang w:val="en-US"/>
              </w:rPr>
            </w:pPr>
            <w:r>
              <w:rPr>
                <w:b/>
                <w:sz w:val="28"/>
                <w:szCs w:val="28"/>
                <w:lang w:val="en-US"/>
              </w:rPr>
              <w:t>uz</w:t>
            </w:r>
            <w:r w:rsidRPr="00DE4857">
              <w:rPr>
                <w:b/>
                <w:sz w:val="28"/>
                <w:szCs w:val="28"/>
                <w:lang w:val="en-US"/>
              </w:rPr>
              <w:t xml:space="preserve"> </w:t>
            </w:r>
            <w:r w:rsidRPr="00DE4857">
              <w:rPr>
                <w:sz w:val="28"/>
                <w:szCs w:val="28"/>
                <w:lang w:val="en-US"/>
              </w:rPr>
              <w:t>-</w:t>
            </w:r>
            <w:r w:rsidRPr="00DE4857">
              <w:rPr>
                <w:b/>
                <w:sz w:val="28"/>
                <w:szCs w:val="28"/>
                <w:lang w:val="en-US"/>
              </w:rPr>
              <w:t xml:space="preserve"> </w:t>
            </w:r>
            <w:r w:rsidRPr="0099137E">
              <w:rPr>
                <w:sz w:val="28"/>
                <w:szCs w:val="28"/>
                <w:lang w:val="en-US"/>
              </w:rPr>
              <w:t>informatika</w:t>
            </w:r>
          </w:p>
          <w:p w:rsidR="00C16851" w:rsidRDefault="00C16851" w:rsidP="004E5BD5">
            <w:pPr>
              <w:tabs>
                <w:tab w:val="left" w:pos="4320"/>
                <w:tab w:val="left" w:pos="4500"/>
              </w:tabs>
              <w:rPr>
                <w:sz w:val="28"/>
                <w:szCs w:val="28"/>
                <w:lang w:val="en-US"/>
              </w:rPr>
            </w:pPr>
            <w:r w:rsidRPr="00DE4857">
              <w:rPr>
                <w:sz w:val="28"/>
                <w:szCs w:val="28"/>
                <w:lang w:val="en-US"/>
              </w:rPr>
              <w:t xml:space="preserve">       </w:t>
            </w:r>
            <w:r w:rsidRPr="004429A2">
              <w:rPr>
                <w:sz w:val="28"/>
                <w:szCs w:val="28"/>
              </w:rPr>
              <w:t>информатика</w:t>
            </w:r>
          </w:p>
          <w:p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1F0ECD">
              <w:rPr>
                <w:sz w:val="28"/>
                <w:szCs w:val="28"/>
                <w:lang w:val="en-US"/>
              </w:rPr>
              <w:t>-</w:t>
            </w:r>
            <w:r w:rsidRPr="00F5656A">
              <w:rPr>
                <w:sz w:val="28"/>
                <w:szCs w:val="28"/>
                <w:lang w:val="en-US"/>
              </w:rPr>
              <w:t xml:space="preserve"> informatics </w:t>
            </w:r>
          </w:p>
          <w:p w:rsidR="00C16851" w:rsidRPr="00F93C90" w:rsidRDefault="00C16851" w:rsidP="004E5BD5">
            <w:pPr>
              <w:tabs>
                <w:tab w:val="left" w:pos="4320"/>
                <w:tab w:val="left" w:pos="4500"/>
              </w:tabs>
              <w:rPr>
                <w:sz w:val="28"/>
                <w:szCs w:val="28"/>
                <w:lang w:val="en-US"/>
              </w:rPr>
            </w:pPr>
          </w:p>
        </w:tc>
        <w:tc>
          <w:tcPr>
            <w:tcW w:w="2921" w:type="pct"/>
          </w:tcPr>
          <w:p w:rsidR="00C16851" w:rsidRPr="002752C5" w:rsidRDefault="00C16851" w:rsidP="004E5BD5">
            <w:pPr>
              <w:tabs>
                <w:tab w:val="left" w:pos="4320"/>
                <w:tab w:val="left" w:pos="4500"/>
              </w:tabs>
              <w:jc w:val="both"/>
              <w:rPr>
                <w:sz w:val="28"/>
                <w:szCs w:val="28"/>
              </w:rPr>
            </w:pPr>
            <w:r>
              <w:rPr>
                <w:sz w:val="28"/>
                <w:szCs w:val="28"/>
              </w:rPr>
              <w:t xml:space="preserve">Научное направление, изучающее свойства информации и способы ее получения, обработки, преобразования, хранения, представления, передачи и использования. У этого термина нет общепринятого определения. Информатику рассматривают как дополнение к </w:t>
            </w:r>
            <w:r w:rsidRPr="00EA1FC0">
              <w:rPr>
                <w:sz w:val="28"/>
                <w:szCs w:val="28"/>
              </w:rPr>
              <w:t>кибернетике в связи с использованием ЭВМ в управлении. Часто ее воспринимают как эквивалент термина «компьютерная наука»</w:t>
            </w:r>
            <w:r w:rsidRPr="00EA1FC0">
              <w:rPr>
                <w:sz w:val="28"/>
                <w:szCs w:val="28"/>
                <w:lang w:val="uz-Cyrl-UZ"/>
              </w:rPr>
              <w:t>.</w:t>
            </w:r>
            <w:r w:rsidRPr="00EA1FC0">
              <w:rPr>
                <w:sz w:val="28"/>
                <w:szCs w:val="28"/>
              </w:rPr>
              <w:t xml:space="preserve"> Одним из направлений информ</w:t>
            </w:r>
            <w:r>
              <w:rPr>
                <w:sz w:val="28"/>
                <w:szCs w:val="28"/>
              </w:rPr>
              <w:t xml:space="preserve">атики является </w:t>
            </w:r>
            <w:r w:rsidRPr="002F4E8E">
              <w:rPr>
                <w:sz w:val="28"/>
                <w:szCs w:val="28"/>
              </w:rPr>
              <w:t>ИИ</w:t>
            </w:r>
            <w:r w:rsidRPr="0099336E">
              <w:rPr>
                <w:sz w:val="28"/>
                <w:szCs w:val="28"/>
              </w:rPr>
              <w:t>.</w:t>
            </w:r>
          </w:p>
          <w:p w:rsidR="00C16851" w:rsidRPr="00EA1FC0" w:rsidRDefault="00C16851" w:rsidP="004E5BD5">
            <w:pPr>
              <w:tabs>
                <w:tab w:val="left" w:pos="4320"/>
                <w:tab w:val="left" w:pos="4500"/>
              </w:tabs>
              <w:jc w:val="both"/>
              <w:rPr>
                <w:sz w:val="20"/>
                <w:szCs w:val="20"/>
              </w:rPr>
            </w:pPr>
          </w:p>
          <w:p w:rsidR="00C16851" w:rsidRPr="000D3C93" w:rsidRDefault="00C16851" w:rsidP="004E5BD5">
            <w:pPr>
              <w:tabs>
                <w:tab w:val="left" w:pos="4320"/>
                <w:tab w:val="left" w:pos="4500"/>
              </w:tabs>
              <w:jc w:val="both"/>
              <w:rPr>
                <w:sz w:val="28"/>
                <w:szCs w:val="28"/>
                <w:lang w:val="en-US"/>
              </w:rPr>
            </w:pPr>
            <w:r w:rsidRPr="0099137E">
              <w:rPr>
                <w:sz w:val="28"/>
                <w:szCs w:val="28"/>
                <w:lang w:val="en-US"/>
              </w:rPr>
              <w:t>Axborot</w:t>
            </w:r>
            <w:r>
              <w:rPr>
                <w:sz w:val="28"/>
                <w:szCs w:val="28"/>
                <w:lang w:val="en-US"/>
              </w:rPr>
              <w:t>ning</w:t>
            </w:r>
            <w:r w:rsidRPr="00DE4857">
              <w:rPr>
                <w:sz w:val="28"/>
                <w:szCs w:val="28"/>
              </w:rPr>
              <w:t xml:space="preserve"> </w:t>
            </w:r>
            <w:r w:rsidRPr="0099137E">
              <w:rPr>
                <w:sz w:val="28"/>
                <w:szCs w:val="28"/>
                <w:lang w:val="en-US"/>
              </w:rPr>
              <w:t>x</w:t>
            </w:r>
            <w:r>
              <w:rPr>
                <w:sz w:val="28"/>
                <w:szCs w:val="28"/>
                <w:lang w:val="en-US"/>
              </w:rPr>
              <w:t>u</w:t>
            </w:r>
            <w:r w:rsidRPr="0099137E">
              <w:rPr>
                <w:sz w:val="28"/>
                <w:szCs w:val="28"/>
                <w:lang w:val="en-US"/>
              </w:rPr>
              <w:t>s</w:t>
            </w:r>
            <w:r>
              <w:rPr>
                <w:sz w:val="28"/>
                <w:szCs w:val="28"/>
                <w:lang w:val="en-US"/>
              </w:rPr>
              <w:t>u</w:t>
            </w:r>
            <w:r w:rsidRPr="0099137E">
              <w:rPr>
                <w:sz w:val="28"/>
                <w:szCs w:val="28"/>
                <w:lang w:val="en-US"/>
              </w:rPr>
              <w:t>s</w:t>
            </w:r>
            <w:r>
              <w:rPr>
                <w:sz w:val="28"/>
                <w:szCs w:val="28"/>
                <w:lang w:val="en-US"/>
              </w:rPr>
              <w:t>iy</w:t>
            </w:r>
            <w:r w:rsidRPr="0099137E">
              <w:rPr>
                <w:sz w:val="28"/>
                <w:szCs w:val="28"/>
                <w:lang w:val="en-US"/>
              </w:rPr>
              <w:t>a</w:t>
            </w:r>
            <w:r>
              <w:rPr>
                <w:sz w:val="28"/>
                <w:szCs w:val="28"/>
                <w:lang w:val="en-US"/>
              </w:rPr>
              <w:t>t</w:t>
            </w:r>
            <w:r w:rsidRPr="0099137E">
              <w:rPr>
                <w:sz w:val="28"/>
                <w:szCs w:val="28"/>
                <w:lang w:val="en-US"/>
              </w:rPr>
              <w:t>larini</w:t>
            </w:r>
            <w:r w:rsidRPr="00DE4857">
              <w:rPr>
                <w:sz w:val="28"/>
                <w:szCs w:val="28"/>
              </w:rPr>
              <w:t xml:space="preserve"> </w:t>
            </w:r>
            <w:r w:rsidRPr="0099137E">
              <w:rPr>
                <w:sz w:val="28"/>
                <w:szCs w:val="28"/>
                <w:lang w:val="en-US"/>
              </w:rPr>
              <w:t>va</w:t>
            </w:r>
            <w:r w:rsidRPr="00DE4857">
              <w:rPr>
                <w:sz w:val="28"/>
                <w:szCs w:val="28"/>
              </w:rPr>
              <w:t xml:space="preserve"> </w:t>
            </w:r>
            <w:r w:rsidRPr="0099137E">
              <w:rPr>
                <w:sz w:val="28"/>
                <w:szCs w:val="28"/>
                <w:lang w:val="en-US"/>
              </w:rPr>
              <w:t>uni</w:t>
            </w:r>
            <w:r w:rsidRPr="00DE4857">
              <w:rPr>
                <w:sz w:val="28"/>
                <w:szCs w:val="28"/>
              </w:rPr>
              <w:t xml:space="preserve"> </w:t>
            </w:r>
            <w:r w:rsidRPr="0099137E">
              <w:rPr>
                <w:sz w:val="28"/>
                <w:szCs w:val="28"/>
                <w:lang w:val="en-US"/>
              </w:rPr>
              <w:t>olish</w:t>
            </w:r>
            <w:r w:rsidRPr="00DE4857">
              <w:rPr>
                <w:sz w:val="28"/>
                <w:szCs w:val="28"/>
              </w:rPr>
              <w:t xml:space="preserve">, </w:t>
            </w:r>
            <w:r w:rsidRPr="0099137E">
              <w:rPr>
                <w:sz w:val="28"/>
                <w:szCs w:val="28"/>
                <w:lang w:val="en-US"/>
              </w:rPr>
              <w:t>qayta</w:t>
            </w:r>
            <w:r w:rsidRPr="00DE4857">
              <w:rPr>
                <w:sz w:val="28"/>
                <w:szCs w:val="28"/>
              </w:rPr>
              <w:t xml:space="preserve"> </w:t>
            </w:r>
            <w:r w:rsidRPr="0099137E">
              <w:rPr>
                <w:sz w:val="28"/>
                <w:szCs w:val="28"/>
                <w:lang w:val="en-US"/>
              </w:rPr>
              <w:t>ishlash</w:t>
            </w:r>
            <w:r w:rsidRPr="00DE4857">
              <w:rPr>
                <w:sz w:val="28"/>
                <w:szCs w:val="28"/>
              </w:rPr>
              <w:t xml:space="preserve">, </w:t>
            </w:r>
            <w:r w:rsidRPr="0099137E">
              <w:rPr>
                <w:sz w:val="28"/>
                <w:szCs w:val="28"/>
                <w:lang w:val="en-US"/>
              </w:rPr>
              <w:t>o</w:t>
            </w:r>
            <w:r w:rsidRPr="00DE4857">
              <w:rPr>
                <w:sz w:val="28"/>
                <w:szCs w:val="28"/>
              </w:rPr>
              <w:t>‘</w:t>
            </w:r>
            <w:r w:rsidRPr="0099137E">
              <w:rPr>
                <w:sz w:val="28"/>
                <w:szCs w:val="28"/>
                <w:lang w:val="en-US"/>
              </w:rPr>
              <w:t>zgartirish</w:t>
            </w:r>
            <w:r w:rsidRPr="00DE4857">
              <w:rPr>
                <w:sz w:val="28"/>
                <w:szCs w:val="28"/>
              </w:rPr>
              <w:t xml:space="preserve">, </w:t>
            </w:r>
            <w:r w:rsidRPr="0099137E">
              <w:rPr>
                <w:sz w:val="28"/>
                <w:szCs w:val="28"/>
                <w:lang w:val="en-US"/>
              </w:rPr>
              <w:t>saqlash</w:t>
            </w:r>
            <w:r w:rsidRPr="00DE4857">
              <w:rPr>
                <w:sz w:val="28"/>
                <w:szCs w:val="28"/>
              </w:rPr>
              <w:t xml:space="preserve">, </w:t>
            </w:r>
            <w:r w:rsidRPr="0099137E">
              <w:rPr>
                <w:sz w:val="28"/>
                <w:szCs w:val="28"/>
                <w:lang w:val="en-US"/>
              </w:rPr>
              <w:t>taqdim</w:t>
            </w:r>
            <w:r w:rsidRPr="00DE4857">
              <w:rPr>
                <w:sz w:val="28"/>
                <w:szCs w:val="28"/>
              </w:rPr>
              <w:t xml:space="preserve"> </w:t>
            </w:r>
            <w:r w:rsidRPr="0099137E">
              <w:rPr>
                <w:sz w:val="28"/>
                <w:szCs w:val="28"/>
                <w:lang w:val="en-US"/>
              </w:rPr>
              <w:t>etish</w:t>
            </w:r>
            <w:r w:rsidRPr="00DE4857">
              <w:rPr>
                <w:sz w:val="28"/>
                <w:szCs w:val="28"/>
              </w:rPr>
              <w:t>,</w:t>
            </w:r>
            <w:r>
              <w:rPr>
                <w:sz w:val="28"/>
                <w:szCs w:val="28"/>
                <w:lang w:val="uz-Cyrl-UZ"/>
              </w:rPr>
              <w:t xml:space="preserve"> uzatish va a</w:t>
            </w:r>
            <w:r>
              <w:rPr>
                <w:sz w:val="28"/>
                <w:szCs w:val="28"/>
                <w:lang w:val="en-US"/>
              </w:rPr>
              <w:t>xborot</w:t>
            </w:r>
            <w:r>
              <w:rPr>
                <w:sz w:val="28"/>
                <w:szCs w:val="28"/>
                <w:lang w:val="uz-Cyrl-UZ"/>
              </w:rPr>
              <w:t xml:space="preserve"> foydalanish usullarini o‘rganadigan ilmiy yo‘nalish. Atamaning umumqabul qilingan ta’rifi yo‘q. Boshqarishda EHMdan foydalanilishi sababli, informatika kibernetikaga qo‘shimcha sifatida qaraladi. Ko‘pi</w:t>
            </w:r>
            <w:r w:rsidRPr="0099137E">
              <w:rPr>
                <w:sz w:val="28"/>
                <w:szCs w:val="28"/>
                <w:lang w:val="en-US"/>
              </w:rPr>
              <w:t>ncha uni «kompyuter fani»</w:t>
            </w:r>
            <w:r>
              <w:rPr>
                <w:sz w:val="28"/>
                <w:szCs w:val="28"/>
                <w:lang w:val="uz-Cyrl-UZ"/>
              </w:rPr>
              <w:t xml:space="preserve"> atamasining ekvivalenti sifatida qabul qilinadi.</w:t>
            </w:r>
            <w:r>
              <w:rPr>
                <w:sz w:val="28"/>
                <w:szCs w:val="28"/>
                <w:lang w:val="en-US"/>
              </w:rPr>
              <w:t xml:space="preserve"> SI informatika yo’nalishlaridan biri hisoblanadi.</w:t>
            </w:r>
          </w:p>
          <w:p w:rsidR="00C16851" w:rsidRPr="00EA1FC0" w:rsidRDefault="00C16851" w:rsidP="004E5BD5">
            <w:pPr>
              <w:tabs>
                <w:tab w:val="left" w:pos="4320"/>
                <w:tab w:val="left" w:pos="4500"/>
              </w:tabs>
              <w:jc w:val="both"/>
              <w:rPr>
                <w:sz w:val="20"/>
                <w:szCs w:val="20"/>
                <w:lang w:val="en-US"/>
              </w:rPr>
            </w:pPr>
          </w:p>
          <w:p w:rsidR="00C16851" w:rsidRPr="006565FF" w:rsidRDefault="00C16851" w:rsidP="004E5BD5">
            <w:pPr>
              <w:tabs>
                <w:tab w:val="left" w:pos="4320"/>
                <w:tab w:val="left" w:pos="4500"/>
              </w:tabs>
              <w:jc w:val="both"/>
              <w:rPr>
                <w:sz w:val="28"/>
                <w:szCs w:val="28"/>
              </w:rPr>
            </w:pPr>
            <w:r>
              <w:rPr>
                <w:sz w:val="28"/>
                <w:szCs w:val="28"/>
              </w:rPr>
              <w:t>Ахборотнинг</w:t>
            </w:r>
            <w:r w:rsidRPr="005B6905">
              <w:rPr>
                <w:sz w:val="28"/>
                <w:szCs w:val="28"/>
                <w:lang w:val="en-US"/>
              </w:rPr>
              <w:t xml:space="preserve"> </w:t>
            </w:r>
            <w:r>
              <w:rPr>
                <w:sz w:val="28"/>
                <w:szCs w:val="28"/>
              </w:rPr>
              <w:t>хусусиятларини</w:t>
            </w:r>
            <w:r w:rsidRPr="009758DB">
              <w:rPr>
                <w:sz w:val="28"/>
                <w:szCs w:val="28"/>
                <w:lang w:val="en-US"/>
              </w:rPr>
              <w:t xml:space="preserve"> </w:t>
            </w:r>
            <w:r>
              <w:rPr>
                <w:sz w:val="28"/>
                <w:szCs w:val="28"/>
              </w:rPr>
              <w:t>ва</w:t>
            </w:r>
            <w:r w:rsidRPr="009758DB">
              <w:rPr>
                <w:sz w:val="28"/>
                <w:szCs w:val="28"/>
                <w:lang w:val="en-US"/>
              </w:rPr>
              <w:t xml:space="preserve"> </w:t>
            </w:r>
            <w:r>
              <w:rPr>
                <w:sz w:val="28"/>
                <w:szCs w:val="28"/>
              </w:rPr>
              <w:t>уни</w:t>
            </w:r>
            <w:r w:rsidRPr="009758DB">
              <w:rPr>
                <w:sz w:val="28"/>
                <w:szCs w:val="28"/>
                <w:lang w:val="en-US"/>
              </w:rPr>
              <w:t xml:space="preserve"> </w:t>
            </w:r>
            <w:r>
              <w:rPr>
                <w:sz w:val="28"/>
                <w:szCs w:val="28"/>
              </w:rPr>
              <w:t>олиш</w:t>
            </w:r>
            <w:r w:rsidRPr="009758DB">
              <w:rPr>
                <w:sz w:val="28"/>
                <w:szCs w:val="28"/>
                <w:lang w:val="en-US"/>
              </w:rPr>
              <w:t xml:space="preserve">, </w:t>
            </w:r>
            <w:r>
              <w:rPr>
                <w:sz w:val="28"/>
                <w:szCs w:val="28"/>
              </w:rPr>
              <w:t>қайта</w:t>
            </w:r>
            <w:r w:rsidRPr="009758DB">
              <w:rPr>
                <w:sz w:val="28"/>
                <w:szCs w:val="28"/>
                <w:lang w:val="en-US"/>
              </w:rPr>
              <w:t xml:space="preserve"> </w:t>
            </w:r>
            <w:r>
              <w:rPr>
                <w:sz w:val="28"/>
                <w:szCs w:val="28"/>
              </w:rPr>
              <w:t>ишлаш</w:t>
            </w:r>
            <w:r w:rsidRPr="009758DB">
              <w:rPr>
                <w:sz w:val="28"/>
                <w:szCs w:val="28"/>
                <w:lang w:val="en-US"/>
              </w:rPr>
              <w:t xml:space="preserve">, </w:t>
            </w:r>
            <w:r>
              <w:rPr>
                <w:sz w:val="28"/>
                <w:szCs w:val="28"/>
              </w:rPr>
              <w:t>ўзгартириш</w:t>
            </w:r>
            <w:r w:rsidRPr="009758DB">
              <w:rPr>
                <w:sz w:val="28"/>
                <w:szCs w:val="28"/>
                <w:lang w:val="en-US"/>
              </w:rPr>
              <w:t xml:space="preserve">, </w:t>
            </w:r>
            <w:r>
              <w:rPr>
                <w:sz w:val="28"/>
                <w:szCs w:val="28"/>
              </w:rPr>
              <w:t>сақлаш</w:t>
            </w:r>
            <w:r w:rsidRPr="009758DB">
              <w:rPr>
                <w:sz w:val="28"/>
                <w:szCs w:val="28"/>
                <w:lang w:val="en-US"/>
              </w:rPr>
              <w:t xml:space="preserve">, </w:t>
            </w:r>
            <w:r>
              <w:rPr>
                <w:sz w:val="28"/>
                <w:szCs w:val="28"/>
              </w:rPr>
              <w:t>тақдим</w:t>
            </w:r>
            <w:r w:rsidRPr="009758DB">
              <w:rPr>
                <w:sz w:val="28"/>
                <w:szCs w:val="28"/>
                <w:lang w:val="en-US"/>
              </w:rPr>
              <w:t xml:space="preserve"> </w:t>
            </w:r>
            <w:r>
              <w:rPr>
                <w:sz w:val="28"/>
                <w:szCs w:val="28"/>
              </w:rPr>
              <w:t>этиш</w:t>
            </w:r>
            <w:r w:rsidRPr="009758DB">
              <w:rPr>
                <w:sz w:val="28"/>
                <w:szCs w:val="28"/>
                <w:lang w:val="en-US"/>
              </w:rPr>
              <w:t>,</w:t>
            </w:r>
            <w:r>
              <w:rPr>
                <w:sz w:val="28"/>
                <w:szCs w:val="28"/>
                <w:lang w:val="uz-Cyrl-UZ"/>
              </w:rPr>
              <w:t xml:space="preserve"> узатиш ва </w:t>
            </w:r>
            <w:r>
              <w:rPr>
                <w:sz w:val="28"/>
                <w:szCs w:val="28"/>
              </w:rPr>
              <w:t>ахборот</w:t>
            </w:r>
            <w:r>
              <w:rPr>
                <w:sz w:val="28"/>
                <w:szCs w:val="28"/>
                <w:lang w:val="uz-Cyrl-UZ"/>
              </w:rPr>
              <w:t xml:space="preserve"> фойдаланиш усул</w:t>
            </w:r>
            <w:r w:rsidR="00EA1FC0">
              <w:rPr>
                <w:sz w:val="28"/>
                <w:szCs w:val="28"/>
                <w:lang w:val="uz-Cyrl-UZ"/>
              </w:rPr>
              <w:t>-</w:t>
            </w:r>
            <w:r>
              <w:rPr>
                <w:sz w:val="28"/>
                <w:szCs w:val="28"/>
                <w:lang w:val="uz-Cyrl-UZ"/>
              </w:rPr>
              <w:t>ларини ўрганадиган илмий йўналиш. Атама</w:t>
            </w:r>
            <w:r w:rsidR="00EA1FC0">
              <w:rPr>
                <w:sz w:val="28"/>
                <w:szCs w:val="28"/>
                <w:lang w:val="uz-Cyrl-UZ"/>
              </w:rPr>
              <w:t>-</w:t>
            </w:r>
            <w:r>
              <w:rPr>
                <w:sz w:val="28"/>
                <w:szCs w:val="28"/>
                <w:lang w:val="uz-Cyrl-UZ"/>
              </w:rPr>
              <w:t>нинг умумқабул қилинган таърифи йўқ. Бошқа</w:t>
            </w:r>
            <w:r w:rsidR="00EA1FC0">
              <w:rPr>
                <w:sz w:val="28"/>
                <w:szCs w:val="28"/>
                <w:lang w:val="uz-Cyrl-UZ"/>
              </w:rPr>
              <w:t xml:space="preserve">ришда ЭҲМдан фойдаланилиши </w:t>
            </w:r>
            <w:r>
              <w:rPr>
                <w:sz w:val="28"/>
                <w:szCs w:val="28"/>
                <w:lang w:val="uz-Cyrl-UZ"/>
              </w:rPr>
              <w:t>сабабли, информатика кибернетикага қўшим</w:t>
            </w:r>
            <w:r w:rsidR="00EA1FC0">
              <w:rPr>
                <w:sz w:val="28"/>
                <w:szCs w:val="28"/>
                <w:lang w:val="uz-Cyrl-UZ"/>
              </w:rPr>
              <w:t>-</w:t>
            </w:r>
            <w:r>
              <w:rPr>
                <w:sz w:val="28"/>
                <w:szCs w:val="28"/>
                <w:lang w:val="uz-Cyrl-UZ"/>
              </w:rPr>
              <w:t>ча сифатида қаралади. Кўпи</w:t>
            </w:r>
            <w:r>
              <w:rPr>
                <w:sz w:val="28"/>
                <w:szCs w:val="28"/>
              </w:rPr>
              <w:t xml:space="preserve">нча уни </w:t>
            </w:r>
            <w:r w:rsidRPr="004B272C">
              <w:rPr>
                <w:sz w:val="28"/>
                <w:szCs w:val="28"/>
              </w:rPr>
              <w:t>«</w:t>
            </w:r>
            <w:r>
              <w:rPr>
                <w:sz w:val="28"/>
                <w:szCs w:val="28"/>
              </w:rPr>
              <w:t>компьютер фани</w:t>
            </w:r>
            <w:r w:rsidRPr="004B272C">
              <w:rPr>
                <w:sz w:val="28"/>
                <w:szCs w:val="28"/>
              </w:rPr>
              <w:t>»</w:t>
            </w:r>
            <w:r>
              <w:rPr>
                <w:sz w:val="28"/>
                <w:szCs w:val="28"/>
                <w:lang w:val="uz-Cyrl-UZ"/>
              </w:rPr>
              <w:t xml:space="preserve"> атамасининг эквиваленти сифа</w:t>
            </w:r>
            <w:r w:rsidR="00EA1FC0">
              <w:rPr>
                <w:sz w:val="28"/>
                <w:szCs w:val="28"/>
                <w:lang w:val="uz-Cyrl-UZ"/>
              </w:rPr>
              <w:t>-</w:t>
            </w:r>
            <w:r>
              <w:rPr>
                <w:sz w:val="28"/>
                <w:szCs w:val="28"/>
                <w:lang w:val="uz-Cyrl-UZ"/>
              </w:rPr>
              <w:t>тида қабул қилинади.</w:t>
            </w:r>
            <w:r>
              <w:rPr>
                <w:sz w:val="28"/>
                <w:szCs w:val="28"/>
              </w:rPr>
              <w:t xml:space="preserve"> СИ информатика йўна</w:t>
            </w:r>
            <w:r w:rsidR="00EA1FC0">
              <w:rPr>
                <w:sz w:val="28"/>
                <w:szCs w:val="28"/>
              </w:rPr>
              <w:t>-</w:t>
            </w:r>
            <w:r>
              <w:rPr>
                <w:sz w:val="28"/>
                <w:szCs w:val="28"/>
              </w:rPr>
              <w:t>лишларидан бири ҳисобланади.</w:t>
            </w:r>
          </w:p>
        </w:tc>
      </w:tr>
      <w:tr w:rsidR="00C16851" w:rsidRPr="00557B35">
        <w:trPr>
          <w:tblCellSpacing w:w="0" w:type="dxa"/>
          <w:jc w:val="center"/>
        </w:trPr>
        <w:tc>
          <w:tcPr>
            <w:tcW w:w="2079" w:type="pct"/>
          </w:tcPr>
          <w:p w:rsidR="00C16851" w:rsidRPr="00F5656A" w:rsidRDefault="00C16851" w:rsidP="004E5BD5">
            <w:pPr>
              <w:tabs>
                <w:tab w:val="left" w:pos="4320"/>
                <w:tab w:val="left" w:pos="4500"/>
              </w:tabs>
              <w:rPr>
                <w:b/>
                <w:sz w:val="28"/>
                <w:szCs w:val="28"/>
              </w:rPr>
            </w:pPr>
            <w:r w:rsidRPr="00F5656A">
              <w:rPr>
                <w:b/>
                <w:sz w:val="28"/>
                <w:szCs w:val="28"/>
              </w:rPr>
              <w:t>Информационная база</w:t>
            </w:r>
          </w:p>
          <w:p w:rsidR="00C16851" w:rsidRPr="002752C5" w:rsidRDefault="00C16851"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975C9B">
              <w:rPr>
                <w:sz w:val="28"/>
                <w:szCs w:val="28"/>
              </w:rPr>
              <w:t>-</w:t>
            </w:r>
            <w:r w:rsidRPr="002752C5">
              <w:rPr>
                <w:b/>
                <w:sz w:val="28"/>
                <w:szCs w:val="28"/>
              </w:rPr>
              <w:t xml:space="preserve"> </w:t>
            </w:r>
            <w:r>
              <w:rPr>
                <w:sz w:val="28"/>
                <w:szCs w:val="28"/>
              </w:rPr>
              <w:t>axborot bazasi</w:t>
            </w:r>
          </w:p>
          <w:p w:rsidR="00C16851" w:rsidRPr="00844AE4" w:rsidRDefault="00C16851" w:rsidP="004E5BD5">
            <w:pPr>
              <w:tabs>
                <w:tab w:val="left" w:pos="4320"/>
                <w:tab w:val="left" w:pos="4500"/>
              </w:tabs>
              <w:rPr>
                <w:sz w:val="28"/>
                <w:szCs w:val="28"/>
              </w:rPr>
            </w:pPr>
            <w:r>
              <w:rPr>
                <w:b/>
                <w:sz w:val="28"/>
                <w:szCs w:val="28"/>
              </w:rPr>
              <w:t xml:space="preserve"> </w:t>
            </w:r>
            <w:r w:rsidRPr="002752C5">
              <w:rPr>
                <w:b/>
                <w:sz w:val="28"/>
                <w:szCs w:val="28"/>
              </w:rPr>
              <w:t xml:space="preserve">  </w:t>
            </w:r>
            <w:r w:rsidRPr="002752C5">
              <w:rPr>
                <w:sz w:val="28"/>
                <w:szCs w:val="28"/>
              </w:rPr>
              <w:t xml:space="preserve">     </w:t>
            </w:r>
            <w:r>
              <w:rPr>
                <w:sz w:val="28"/>
                <w:szCs w:val="28"/>
              </w:rPr>
              <w:t>ахборот базаси</w:t>
            </w:r>
          </w:p>
          <w:p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34708F">
              <w:rPr>
                <w:sz w:val="28"/>
                <w:szCs w:val="28"/>
                <w:lang w:val="en-US"/>
              </w:rPr>
              <w:t xml:space="preserve">- </w:t>
            </w:r>
            <w:r w:rsidRPr="00F5656A">
              <w:rPr>
                <w:sz w:val="28"/>
                <w:szCs w:val="28"/>
                <w:lang w:val="en-US"/>
              </w:rPr>
              <w:t>infobase</w:t>
            </w:r>
            <w:r w:rsidRPr="00F5656A">
              <w:rPr>
                <w:sz w:val="28"/>
                <w:szCs w:val="28"/>
              </w:rPr>
              <w:t xml:space="preserve">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Технология хранения в одном файле больших объемов неструктурированных сжатых текстовых данных.</w:t>
            </w:r>
          </w:p>
          <w:p w:rsidR="00C16851" w:rsidRPr="00EA1FC0" w:rsidRDefault="00C16851" w:rsidP="004E5BD5">
            <w:pPr>
              <w:tabs>
                <w:tab w:val="left" w:pos="4320"/>
                <w:tab w:val="left" w:pos="4500"/>
              </w:tabs>
              <w:jc w:val="both"/>
              <w:rPr>
                <w:sz w:val="18"/>
                <w:szCs w:val="18"/>
              </w:rPr>
            </w:pPr>
          </w:p>
          <w:p w:rsidR="00C16851" w:rsidRDefault="00C16851" w:rsidP="004E5BD5">
            <w:pPr>
              <w:tabs>
                <w:tab w:val="left" w:pos="4320"/>
                <w:tab w:val="left" w:pos="4500"/>
              </w:tabs>
              <w:jc w:val="both"/>
              <w:rPr>
                <w:sz w:val="28"/>
                <w:szCs w:val="28"/>
                <w:lang w:val="en-US"/>
              </w:rPr>
            </w:pPr>
            <w:r w:rsidRPr="0099137E">
              <w:rPr>
                <w:sz w:val="28"/>
                <w:szCs w:val="28"/>
                <w:lang w:val="en-US"/>
              </w:rPr>
              <w:t>Bitta faylda strukturalanmagan, siqilgan matnli</w:t>
            </w:r>
            <w:r>
              <w:rPr>
                <w:sz w:val="28"/>
                <w:szCs w:val="28"/>
                <w:lang w:val="uz-Cyrl-UZ"/>
              </w:rPr>
              <w:t xml:space="preserve"> ma’lumotlarni saqlash texnologiyasi.</w:t>
            </w:r>
          </w:p>
          <w:p w:rsidR="00C16851" w:rsidRPr="00EA1FC0" w:rsidRDefault="00C16851" w:rsidP="004E5BD5">
            <w:pPr>
              <w:tabs>
                <w:tab w:val="left" w:pos="4320"/>
                <w:tab w:val="left" w:pos="4500"/>
              </w:tabs>
              <w:jc w:val="both"/>
              <w:rPr>
                <w:sz w:val="20"/>
                <w:szCs w:val="20"/>
                <w:lang w:val="en-US"/>
              </w:rPr>
            </w:pPr>
          </w:p>
          <w:p w:rsidR="00C16851" w:rsidRPr="00557B35" w:rsidRDefault="00C16851" w:rsidP="004E5BD5">
            <w:pPr>
              <w:tabs>
                <w:tab w:val="left" w:pos="4320"/>
                <w:tab w:val="left" w:pos="4500"/>
              </w:tabs>
              <w:jc w:val="both"/>
              <w:rPr>
                <w:sz w:val="28"/>
                <w:szCs w:val="28"/>
                <w:lang w:val="uz-Cyrl-UZ"/>
              </w:rPr>
            </w:pPr>
            <w:r>
              <w:rPr>
                <w:sz w:val="28"/>
                <w:szCs w:val="28"/>
              </w:rPr>
              <w:t>Битта файлда структураланмаган, сиқилган матнли</w:t>
            </w:r>
            <w:r>
              <w:rPr>
                <w:sz w:val="28"/>
                <w:szCs w:val="28"/>
                <w:lang w:val="uz-Cyrl-UZ"/>
              </w:rPr>
              <w:t xml:space="preserve"> маълумотларни сақлаш технология</w:t>
            </w:r>
            <w:r w:rsidR="00EA1FC0">
              <w:rPr>
                <w:sz w:val="28"/>
                <w:szCs w:val="28"/>
                <w:lang w:val="uz-Cyrl-UZ"/>
              </w:rPr>
              <w:t>-</w:t>
            </w:r>
            <w:r>
              <w:rPr>
                <w:sz w:val="28"/>
                <w:szCs w:val="28"/>
                <w:lang w:val="uz-Cyrl-UZ"/>
              </w:rPr>
              <w:t>си.</w:t>
            </w:r>
          </w:p>
        </w:tc>
      </w:tr>
      <w:tr w:rsidR="00C16851" w:rsidRPr="00D015B8">
        <w:trPr>
          <w:tblCellSpacing w:w="0" w:type="dxa"/>
          <w:jc w:val="center"/>
        </w:trPr>
        <w:tc>
          <w:tcPr>
            <w:tcW w:w="2079" w:type="pct"/>
          </w:tcPr>
          <w:p w:rsidR="00C16851" w:rsidRPr="00BF3481" w:rsidRDefault="00C16851" w:rsidP="004E5BD5">
            <w:pPr>
              <w:tabs>
                <w:tab w:val="left" w:pos="4320"/>
                <w:tab w:val="left" w:pos="4500"/>
              </w:tabs>
              <w:rPr>
                <w:b/>
                <w:sz w:val="28"/>
                <w:szCs w:val="28"/>
                <w:lang w:val="uz-Cyrl-UZ"/>
              </w:rPr>
            </w:pPr>
            <w:r w:rsidRPr="00BF3481">
              <w:rPr>
                <w:b/>
                <w:sz w:val="28"/>
                <w:szCs w:val="28"/>
              </w:rPr>
              <w:t>Информационная война</w:t>
            </w:r>
          </w:p>
          <w:p w:rsidR="00C16851" w:rsidRPr="00BF3481" w:rsidRDefault="00C16851" w:rsidP="004E5BD5">
            <w:pPr>
              <w:tabs>
                <w:tab w:val="left" w:pos="4320"/>
                <w:tab w:val="left" w:pos="4500"/>
              </w:tabs>
              <w:rPr>
                <w:b/>
                <w:sz w:val="28"/>
                <w:szCs w:val="28"/>
              </w:rPr>
            </w:pPr>
            <w:r w:rsidRPr="00BF3481">
              <w:rPr>
                <w:b/>
                <w:sz w:val="28"/>
                <w:szCs w:val="28"/>
                <w:lang w:val="en-US"/>
              </w:rPr>
              <w:t>uz</w:t>
            </w:r>
            <w:r w:rsidRPr="00BF3481">
              <w:rPr>
                <w:b/>
                <w:sz w:val="28"/>
                <w:szCs w:val="28"/>
              </w:rPr>
              <w:t xml:space="preserve"> </w:t>
            </w:r>
            <w:r w:rsidRPr="00BF3481">
              <w:rPr>
                <w:sz w:val="28"/>
                <w:szCs w:val="28"/>
              </w:rPr>
              <w:t>-</w:t>
            </w:r>
            <w:r w:rsidRPr="00BF3481">
              <w:rPr>
                <w:b/>
                <w:sz w:val="28"/>
                <w:szCs w:val="28"/>
              </w:rPr>
              <w:t xml:space="preserve"> </w:t>
            </w:r>
            <w:r w:rsidRPr="00BF3481">
              <w:rPr>
                <w:sz w:val="28"/>
                <w:szCs w:val="28"/>
                <w:lang w:val="en-US"/>
              </w:rPr>
              <w:t>axborot</w:t>
            </w:r>
            <w:r w:rsidRPr="00BF3481">
              <w:rPr>
                <w:sz w:val="28"/>
                <w:szCs w:val="28"/>
              </w:rPr>
              <w:t xml:space="preserve"> </w:t>
            </w:r>
            <w:r w:rsidRPr="00BF3481">
              <w:rPr>
                <w:sz w:val="28"/>
                <w:szCs w:val="28"/>
                <w:lang w:val="en-US"/>
              </w:rPr>
              <w:t>urushi</w:t>
            </w:r>
          </w:p>
          <w:p w:rsidR="00C16851" w:rsidRPr="00BF3481" w:rsidRDefault="00C16851" w:rsidP="004E5BD5">
            <w:pPr>
              <w:tabs>
                <w:tab w:val="left" w:pos="4320"/>
                <w:tab w:val="left" w:pos="4500"/>
              </w:tabs>
              <w:rPr>
                <w:sz w:val="28"/>
                <w:szCs w:val="28"/>
              </w:rPr>
            </w:pPr>
            <w:r w:rsidRPr="00BF3481">
              <w:rPr>
                <w:sz w:val="28"/>
                <w:szCs w:val="28"/>
              </w:rPr>
              <w:t xml:space="preserve">        ахборот уруши</w:t>
            </w:r>
          </w:p>
          <w:p w:rsidR="00C16851" w:rsidRPr="00BF3481" w:rsidRDefault="00C16851" w:rsidP="00D56560">
            <w:pPr>
              <w:tabs>
                <w:tab w:val="left" w:pos="4320"/>
                <w:tab w:val="left" w:pos="4500"/>
              </w:tabs>
              <w:rPr>
                <w:sz w:val="28"/>
                <w:szCs w:val="28"/>
                <w:lang w:val="uz-Cyrl-UZ"/>
              </w:rPr>
            </w:pPr>
            <w:r w:rsidRPr="00BF3481">
              <w:rPr>
                <w:b/>
                <w:sz w:val="28"/>
                <w:szCs w:val="28"/>
                <w:lang w:val="en-US"/>
              </w:rPr>
              <w:t xml:space="preserve">en </w:t>
            </w:r>
            <w:r w:rsidRPr="00BF3481">
              <w:rPr>
                <w:sz w:val="28"/>
                <w:szCs w:val="28"/>
                <w:lang w:val="en-US"/>
              </w:rPr>
              <w:t xml:space="preserve">- information war </w:t>
            </w:r>
          </w:p>
          <w:p w:rsidR="00C16851" w:rsidRPr="00BF3481" w:rsidRDefault="00C16851" w:rsidP="004E5BD5">
            <w:pPr>
              <w:tabs>
                <w:tab w:val="left" w:pos="4320"/>
                <w:tab w:val="left" w:pos="4500"/>
              </w:tabs>
              <w:rPr>
                <w:sz w:val="28"/>
                <w:szCs w:val="28"/>
                <w:lang w:val="en-US"/>
              </w:rPr>
            </w:pPr>
          </w:p>
        </w:tc>
        <w:tc>
          <w:tcPr>
            <w:tcW w:w="2921" w:type="pct"/>
          </w:tcPr>
          <w:p w:rsidR="002D07E2" w:rsidRPr="00BF3481" w:rsidRDefault="002D07E2" w:rsidP="003423F7">
            <w:pPr>
              <w:jc w:val="both"/>
              <w:rPr>
                <w:sz w:val="28"/>
                <w:szCs w:val="28"/>
              </w:rPr>
            </w:pPr>
            <w:r w:rsidRPr="00BF3481">
              <w:rPr>
                <w:sz w:val="28"/>
                <w:szCs w:val="28"/>
              </w:rPr>
              <w:t>а) Открытые или скрытые целенаправленные информационные воздействия систем друг на друга с целью получения определённого выигрыша в материальной, военной, политической или же идеологической сферах.</w:t>
            </w:r>
          </w:p>
          <w:p w:rsidR="002D07E2" w:rsidRDefault="002D07E2" w:rsidP="003423F7">
            <w:pPr>
              <w:jc w:val="both"/>
              <w:rPr>
                <w:sz w:val="28"/>
                <w:szCs w:val="28"/>
              </w:rPr>
            </w:pPr>
            <w:r w:rsidRPr="00BF3481">
              <w:rPr>
                <w:sz w:val="28"/>
                <w:szCs w:val="28"/>
              </w:rPr>
              <w:t xml:space="preserve">б) Действия, предпринятые для достижения информационного превосходства путём нанесения ущерба информации, процессам основанным на информации и информационным системам противника при одновременной защите собственной информации, процессов, основанных на информации и </w:t>
            </w:r>
            <w:r w:rsidR="003423F7" w:rsidRPr="00BF3481">
              <w:rPr>
                <w:sz w:val="28"/>
                <w:szCs w:val="28"/>
              </w:rPr>
              <w:t>информационных систем</w:t>
            </w:r>
            <w:r w:rsidRPr="00BF3481">
              <w:rPr>
                <w:sz w:val="28"/>
                <w:szCs w:val="28"/>
              </w:rPr>
              <w:t xml:space="preserve">.    </w:t>
            </w:r>
          </w:p>
          <w:p w:rsidR="00BF3481" w:rsidRPr="00BF3481" w:rsidRDefault="00BF3481" w:rsidP="003423F7">
            <w:pPr>
              <w:jc w:val="both"/>
              <w:rPr>
                <w:sz w:val="28"/>
                <w:szCs w:val="28"/>
              </w:rPr>
            </w:pPr>
          </w:p>
          <w:p w:rsidR="002D07E2" w:rsidRPr="00BF3481" w:rsidRDefault="002D07E2" w:rsidP="003423F7">
            <w:pPr>
              <w:jc w:val="both"/>
              <w:rPr>
                <w:sz w:val="28"/>
                <w:szCs w:val="28"/>
              </w:rPr>
            </w:pPr>
          </w:p>
          <w:p w:rsidR="00391687" w:rsidRPr="00221BEE" w:rsidRDefault="00391687" w:rsidP="003423F7">
            <w:pPr>
              <w:jc w:val="both"/>
              <w:rPr>
                <w:sz w:val="28"/>
                <w:szCs w:val="28"/>
              </w:rPr>
            </w:pPr>
            <w:r w:rsidRPr="00BF3481">
              <w:rPr>
                <w:sz w:val="28"/>
                <w:szCs w:val="28"/>
                <w:lang w:val="en-US"/>
              </w:rPr>
              <w:t>a</w:t>
            </w:r>
            <w:r w:rsidRPr="00221BEE">
              <w:rPr>
                <w:sz w:val="28"/>
                <w:szCs w:val="28"/>
              </w:rPr>
              <w:t xml:space="preserve">) </w:t>
            </w:r>
            <w:r w:rsidRPr="00BF3481">
              <w:rPr>
                <w:sz w:val="28"/>
                <w:szCs w:val="28"/>
                <w:lang w:val="en-US"/>
              </w:rPr>
              <w:t>Moddiy</w:t>
            </w:r>
            <w:r w:rsidRPr="00221BEE">
              <w:rPr>
                <w:sz w:val="28"/>
                <w:szCs w:val="28"/>
              </w:rPr>
              <w:t xml:space="preserve">, </w:t>
            </w:r>
            <w:r w:rsidRPr="00BF3481">
              <w:rPr>
                <w:sz w:val="28"/>
                <w:szCs w:val="28"/>
                <w:lang w:val="en-US"/>
              </w:rPr>
              <w:t>harbiy</w:t>
            </w:r>
            <w:r w:rsidRPr="00221BEE">
              <w:rPr>
                <w:sz w:val="28"/>
                <w:szCs w:val="28"/>
              </w:rPr>
              <w:t xml:space="preserve">, </w:t>
            </w:r>
            <w:r w:rsidRPr="00BF3481">
              <w:rPr>
                <w:sz w:val="28"/>
                <w:szCs w:val="28"/>
                <w:lang w:val="en-US"/>
              </w:rPr>
              <w:t>siyosiy</w:t>
            </w:r>
            <w:r w:rsidRPr="00221BEE">
              <w:rPr>
                <w:sz w:val="28"/>
                <w:szCs w:val="28"/>
              </w:rPr>
              <w:t xml:space="preserve"> </w:t>
            </w:r>
            <w:r w:rsidRPr="00BF3481">
              <w:rPr>
                <w:sz w:val="28"/>
                <w:szCs w:val="28"/>
                <w:lang w:val="en-US"/>
              </w:rPr>
              <w:t>yoki</w:t>
            </w:r>
            <w:r w:rsidRPr="00221BEE">
              <w:rPr>
                <w:sz w:val="28"/>
                <w:szCs w:val="28"/>
              </w:rPr>
              <w:t xml:space="preserve"> </w:t>
            </w:r>
            <w:r w:rsidRPr="00BF3481">
              <w:rPr>
                <w:sz w:val="28"/>
                <w:szCs w:val="28"/>
                <w:lang w:val="en-US"/>
              </w:rPr>
              <w:t>mafkura</w:t>
            </w:r>
            <w:r w:rsidRPr="00221BEE">
              <w:rPr>
                <w:sz w:val="28"/>
                <w:szCs w:val="28"/>
              </w:rPr>
              <w:t xml:space="preserve"> </w:t>
            </w:r>
            <w:r w:rsidRPr="00BF3481">
              <w:rPr>
                <w:sz w:val="28"/>
                <w:szCs w:val="28"/>
                <w:lang w:val="en-US"/>
              </w:rPr>
              <w:t>sohalarida</w:t>
            </w:r>
            <w:r w:rsidRPr="00221BEE">
              <w:rPr>
                <w:sz w:val="28"/>
                <w:szCs w:val="28"/>
              </w:rPr>
              <w:t xml:space="preserve"> </w:t>
            </w:r>
            <w:r w:rsidRPr="00BF3481">
              <w:rPr>
                <w:sz w:val="28"/>
                <w:szCs w:val="28"/>
                <w:lang w:val="en-US"/>
              </w:rPr>
              <w:t>ma</w:t>
            </w:r>
            <w:r w:rsidRPr="00221BEE">
              <w:rPr>
                <w:sz w:val="28"/>
                <w:szCs w:val="28"/>
              </w:rPr>
              <w:t>’</w:t>
            </w:r>
            <w:r w:rsidRPr="00BF3481">
              <w:rPr>
                <w:sz w:val="28"/>
                <w:szCs w:val="28"/>
                <w:lang w:val="en-US"/>
              </w:rPr>
              <w:t>lum</w:t>
            </w:r>
            <w:r w:rsidRPr="00221BEE">
              <w:rPr>
                <w:sz w:val="28"/>
                <w:szCs w:val="28"/>
              </w:rPr>
              <w:t xml:space="preserve"> </w:t>
            </w:r>
            <w:r w:rsidRPr="00BF3481">
              <w:rPr>
                <w:sz w:val="28"/>
                <w:szCs w:val="28"/>
                <w:lang w:val="en-US"/>
              </w:rPr>
              <w:t>bir</w:t>
            </w:r>
            <w:r w:rsidRPr="00221BEE">
              <w:rPr>
                <w:sz w:val="28"/>
                <w:szCs w:val="28"/>
              </w:rPr>
              <w:t xml:space="preserve"> </w:t>
            </w:r>
            <w:r w:rsidRPr="00BF3481">
              <w:rPr>
                <w:sz w:val="28"/>
                <w:szCs w:val="28"/>
                <w:lang w:val="en-US"/>
              </w:rPr>
              <w:t>foyda</w:t>
            </w:r>
            <w:r w:rsidRPr="00221BEE">
              <w:rPr>
                <w:sz w:val="28"/>
                <w:szCs w:val="28"/>
              </w:rPr>
              <w:t xml:space="preserve"> </w:t>
            </w:r>
            <w:r w:rsidRPr="00BF3481">
              <w:rPr>
                <w:sz w:val="28"/>
                <w:szCs w:val="28"/>
                <w:lang w:val="en-US"/>
              </w:rPr>
              <w:t>olish</w:t>
            </w:r>
            <w:r w:rsidRPr="00221BEE">
              <w:rPr>
                <w:sz w:val="28"/>
                <w:szCs w:val="28"/>
              </w:rPr>
              <w:t xml:space="preserve"> </w:t>
            </w:r>
            <w:r w:rsidRPr="00BF3481">
              <w:rPr>
                <w:sz w:val="28"/>
                <w:szCs w:val="28"/>
                <w:lang w:val="en-US"/>
              </w:rPr>
              <w:t>maqsadida</w:t>
            </w:r>
            <w:r w:rsidRPr="00221BEE">
              <w:rPr>
                <w:sz w:val="28"/>
                <w:szCs w:val="28"/>
              </w:rPr>
              <w:t xml:space="preserve">, </w:t>
            </w:r>
            <w:r w:rsidRPr="00BF3481">
              <w:rPr>
                <w:sz w:val="28"/>
                <w:szCs w:val="28"/>
                <w:lang w:val="en-US"/>
              </w:rPr>
              <w:t>tizimlarning</w:t>
            </w:r>
            <w:r w:rsidRPr="00221BEE">
              <w:rPr>
                <w:sz w:val="28"/>
                <w:szCs w:val="28"/>
              </w:rPr>
              <w:t xml:space="preserve"> </w:t>
            </w:r>
            <w:r w:rsidRPr="00BF3481">
              <w:rPr>
                <w:sz w:val="28"/>
                <w:szCs w:val="28"/>
                <w:lang w:val="en-US"/>
              </w:rPr>
              <w:t>bir</w:t>
            </w:r>
            <w:r w:rsidRPr="00221BEE">
              <w:rPr>
                <w:sz w:val="28"/>
                <w:szCs w:val="28"/>
              </w:rPr>
              <w:t xml:space="preserve"> -</w:t>
            </w:r>
            <w:r w:rsidRPr="00BF3481">
              <w:rPr>
                <w:sz w:val="28"/>
                <w:szCs w:val="28"/>
                <w:lang w:val="en-US"/>
              </w:rPr>
              <w:t>biriga</w:t>
            </w:r>
            <w:r w:rsidRPr="00221BEE">
              <w:rPr>
                <w:sz w:val="28"/>
                <w:szCs w:val="28"/>
              </w:rPr>
              <w:t xml:space="preserve"> </w:t>
            </w:r>
            <w:r w:rsidRPr="00BF3481">
              <w:rPr>
                <w:sz w:val="28"/>
                <w:szCs w:val="28"/>
                <w:lang w:val="en-US"/>
              </w:rPr>
              <w:t>ochiq</w:t>
            </w:r>
            <w:r w:rsidRPr="00221BEE">
              <w:rPr>
                <w:sz w:val="28"/>
                <w:szCs w:val="28"/>
              </w:rPr>
              <w:t xml:space="preserve"> </w:t>
            </w:r>
            <w:r w:rsidRPr="00BF3481">
              <w:rPr>
                <w:sz w:val="28"/>
                <w:szCs w:val="28"/>
                <w:lang w:val="en-US"/>
              </w:rPr>
              <w:t>yoki</w:t>
            </w:r>
            <w:r w:rsidRPr="00221BEE">
              <w:rPr>
                <w:sz w:val="28"/>
                <w:szCs w:val="28"/>
              </w:rPr>
              <w:t xml:space="preserve"> </w:t>
            </w:r>
            <w:r w:rsidRPr="00BF3481">
              <w:rPr>
                <w:sz w:val="28"/>
                <w:szCs w:val="28"/>
                <w:lang w:val="en-US"/>
              </w:rPr>
              <w:t>yashirin</w:t>
            </w:r>
            <w:r w:rsidRPr="00221BEE">
              <w:rPr>
                <w:sz w:val="28"/>
                <w:szCs w:val="28"/>
              </w:rPr>
              <w:t xml:space="preserve"> </w:t>
            </w:r>
            <w:r w:rsidRPr="00BF3481">
              <w:rPr>
                <w:sz w:val="28"/>
                <w:szCs w:val="28"/>
                <w:lang w:val="en-US"/>
              </w:rPr>
              <w:t>tarzda</w:t>
            </w:r>
            <w:r w:rsidRPr="00221BEE">
              <w:rPr>
                <w:sz w:val="28"/>
                <w:szCs w:val="28"/>
              </w:rPr>
              <w:t xml:space="preserve"> </w:t>
            </w:r>
            <w:r w:rsidRPr="00BF3481">
              <w:rPr>
                <w:sz w:val="28"/>
                <w:szCs w:val="28"/>
                <w:lang w:val="en-US"/>
              </w:rPr>
              <w:t>aniq</w:t>
            </w:r>
            <w:r w:rsidRPr="00221BEE">
              <w:rPr>
                <w:sz w:val="28"/>
                <w:szCs w:val="28"/>
              </w:rPr>
              <w:t xml:space="preserve"> </w:t>
            </w:r>
            <w:r w:rsidRPr="00BF3481">
              <w:rPr>
                <w:sz w:val="28"/>
                <w:szCs w:val="28"/>
                <w:lang w:val="en-US"/>
              </w:rPr>
              <w:t>bir</w:t>
            </w:r>
            <w:r w:rsidRPr="00221BEE">
              <w:rPr>
                <w:sz w:val="28"/>
                <w:szCs w:val="28"/>
              </w:rPr>
              <w:t xml:space="preserve"> </w:t>
            </w:r>
            <w:r w:rsidRPr="00BF3481">
              <w:rPr>
                <w:sz w:val="28"/>
                <w:szCs w:val="28"/>
                <w:lang w:val="en-US"/>
              </w:rPr>
              <w:t>maqsadga</w:t>
            </w:r>
            <w:r w:rsidRPr="00221BEE">
              <w:rPr>
                <w:sz w:val="28"/>
                <w:szCs w:val="28"/>
              </w:rPr>
              <w:t xml:space="preserve"> </w:t>
            </w:r>
            <w:r w:rsidRPr="00BF3481">
              <w:rPr>
                <w:sz w:val="28"/>
                <w:szCs w:val="28"/>
                <w:lang w:val="en-US"/>
              </w:rPr>
              <w:t>yonaltirilgan</w:t>
            </w:r>
            <w:r w:rsidRPr="00221BEE">
              <w:rPr>
                <w:sz w:val="28"/>
                <w:szCs w:val="28"/>
              </w:rPr>
              <w:t xml:space="preserve"> </w:t>
            </w:r>
            <w:r w:rsidRPr="00BF3481">
              <w:rPr>
                <w:sz w:val="28"/>
                <w:szCs w:val="28"/>
                <w:lang w:val="en-US"/>
              </w:rPr>
              <w:t>axborot</w:t>
            </w:r>
            <w:r w:rsidRPr="00221BEE">
              <w:rPr>
                <w:sz w:val="28"/>
                <w:szCs w:val="28"/>
              </w:rPr>
              <w:t xml:space="preserve"> </w:t>
            </w:r>
            <w:r w:rsidRPr="00BF3481">
              <w:rPr>
                <w:sz w:val="28"/>
                <w:szCs w:val="28"/>
                <w:lang w:val="en-US"/>
              </w:rPr>
              <w:t>ta</w:t>
            </w:r>
            <w:r w:rsidRPr="00221BEE">
              <w:rPr>
                <w:sz w:val="28"/>
                <w:szCs w:val="28"/>
              </w:rPr>
              <w:t>’</w:t>
            </w:r>
            <w:r w:rsidRPr="00BF3481">
              <w:rPr>
                <w:sz w:val="28"/>
                <w:szCs w:val="28"/>
                <w:lang w:val="en-US"/>
              </w:rPr>
              <w:t>siri</w:t>
            </w:r>
            <w:r w:rsidRPr="00221BEE">
              <w:rPr>
                <w:sz w:val="28"/>
                <w:szCs w:val="28"/>
              </w:rPr>
              <w:t>.</w:t>
            </w:r>
          </w:p>
          <w:p w:rsidR="00391687" w:rsidRPr="00221BEE" w:rsidRDefault="00391687" w:rsidP="003423F7">
            <w:pPr>
              <w:jc w:val="both"/>
              <w:rPr>
                <w:sz w:val="28"/>
                <w:szCs w:val="28"/>
              </w:rPr>
            </w:pPr>
            <w:r w:rsidRPr="00BF3481">
              <w:rPr>
                <w:sz w:val="28"/>
                <w:szCs w:val="28"/>
                <w:lang w:val="en-US"/>
              </w:rPr>
              <w:t>b</w:t>
            </w:r>
            <w:r w:rsidRPr="00221BEE">
              <w:rPr>
                <w:sz w:val="28"/>
                <w:szCs w:val="28"/>
              </w:rPr>
              <w:t xml:space="preserve">) </w:t>
            </w:r>
            <w:r w:rsidRPr="00BF3481">
              <w:rPr>
                <w:sz w:val="28"/>
                <w:szCs w:val="28"/>
                <w:lang w:val="en-US"/>
              </w:rPr>
              <w:t>O</w:t>
            </w:r>
            <w:r w:rsidRPr="00221BEE">
              <w:rPr>
                <w:sz w:val="28"/>
                <w:szCs w:val="28"/>
              </w:rPr>
              <w:t>‘</w:t>
            </w:r>
            <w:r w:rsidRPr="00BF3481">
              <w:rPr>
                <w:sz w:val="28"/>
                <w:szCs w:val="28"/>
                <w:lang w:val="en-US"/>
              </w:rPr>
              <w:t>z</w:t>
            </w:r>
            <w:r w:rsidRPr="00221BEE">
              <w:rPr>
                <w:sz w:val="28"/>
                <w:szCs w:val="28"/>
              </w:rPr>
              <w:t xml:space="preserve"> </w:t>
            </w:r>
            <w:r w:rsidRPr="00BF3481">
              <w:rPr>
                <w:sz w:val="28"/>
                <w:szCs w:val="28"/>
                <w:lang w:val="en-US"/>
              </w:rPr>
              <w:t>axborotini</w:t>
            </w:r>
            <w:r w:rsidRPr="00221BEE">
              <w:rPr>
                <w:sz w:val="28"/>
                <w:szCs w:val="28"/>
              </w:rPr>
              <w:t xml:space="preserve">, </w:t>
            </w:r>
            <w:r w:rsidRPr="00BF3481">
              <w:rPr>
                <w:sz w:val="28"/>
                <w:szCs w:val="28"/>
                <w:lang w:val="en-US"/>
              </w:rPr>
              <w:t>axborotga</w:t>
            </w:r>
            <w:r w:rsidRPr="00221BEE">
              <w:rPr>
                <w:sz w:val="28"/>
                <w:szCs w:val="28"/>
              </w:rPr>
              <w:t xml:space="preserve"> </w:t>
            </w:r>
            <w:r w:rsidRPr="00BF3481">
              <w:rPr>
                <w:sz w:val="28"/>
                <w:szCs w:val="28"/>
                <w:lang w:val="en-US"/>
              </w:rPr>
              <w:t>asoslangan</w:t>
            </w:r>
            <w:r w:rsidRPr="00221BEE">
              <w:rPr>
                <w:sz w:val="28"/>
                <w:szCs w:val="28"/>
              </w:rPr>
              <w:t xml:space="preserve"> </w:t>
            </w:r>
            <w:r w:rsidRPr="00BF3481">
              <w:rPr>
                <w:sz w:val="28"/>
                <w:szCs w:val="28"/>
                <w:lang w:val="en-US"/>
              </w:rPr>
              <w:t>jarayonlarini</w:t>
            </w:r>
            <w:r w:rsidRPr="00221BEE">
              <w:rPr>
                <w:sz w:val="28"/>
                <w:szCs w:val="28"/>
              </w:rPr>
              <w:t xml:space="preserve"> </w:t>
            </w:r>
            <w:r w:rsidR="00D004CF" w:rsidRPr="00BF3481">
              <w:rPr>
                <w:sz w:val="28"/>
                <w:szCs w:val="28"/>
                <w:lang w:val="en-US"/>
              </w:rPr>
              <w:t>va</w:t>
            </w:r>
            <w:r w:rsidR="00D004CF" w:rsidRPr="00221BEE">
              <w:rPr>
                <w:sz w:val="28"/>
                <w:szCs w:val="28"/>
              </w:rPr>
              <w:t xml:space="preserve"> </w:t>
            </w:r>
            <w:r w:rsidRPr="00BF3481">
              <w:rPr>
                <w:sz w:val="28"/>
                <w:szCs w:val="28"/>
                <w:lang w:val="en-US"/>
              </w:rPr>
              <w:t>axborot</w:t>
            </w:r>
            <w:r w:rsidRPr="00221BEE">
              <w:rPr>
                <w:sz w:val="28"/>
                <w:szCs w:val="28"/>
              </w:rPr>
              <w:t xml:space="preserve"> </w:t>
            </w:r>
            <w:r w:rsidRPr="00BF3481">
              <w:rPr>
                <w:sz w:val="28"/>
                <w:szCs w:val="28"/>
                <w:lang w:val="en-US"/>
              </w:rPr>
              <w:t>tizimlarini</w:t>
            </w:r>
            <w:r w:rsidRPr="00221BEE">
              <w:rPr>
                <w:sz w:val="28"/>
                <w:szCs w:val="28"/>
              </w:rPr>
              <w:t xml:space="preserve">  </w:t>
            </w:r>
            <w:r w:rsidRPr="00BF3481">
              <w:rPr>
                <w:sz w:val="28"/>
                <w:szCs w:val="28"/>
                <w:lang w:val="en-US"/>
              </w:rPr>
              <w:t>bir</w:t>
            </w:r>
            <w:r w:rsidRPr="00221BEE">
              <w:rPr>
                <w:sz w:val="28"/>
                <w:szCs w:val="28"/>
              </w:rPr>
              <w:t xml:space="preserve"> </w:t>
            </w:r>
            <w:r w:rsidRPr="00BF3481">
              <w:rPr>
                <w:sz w:val="28"/>
                <w:szCs w:val="28"/>
                <w:lang w:val="en-US"/>
              </w:rPr>
              <w:t>vaqtda</w:t>
            </w:r>
            <w:r w:rsidRPr="00221BEE">
              <w:rPr>
                <w:sz w:val="28"/>
                <w:szCs w:val="28"/>
              </w:rPr>
              <w:t xml:space="preserve"> </w:t>
            </w:r>
            <w:r w:rsidRPr="00BF3481">
              <w:rPr>
                <w:sz w:val="28"/>
                <w:szCs w:val="28"/>
                <w:lang w:val="en-US"/>
              </w:rPr>
              <w:t>muhofaza</w:t>
            </w:r>
            <w:r w:rsidRPr="00221BEE">
              <w:rPr>
                <w:sz w:val="28"/>
                <w:szCs w:val="28"/>
              </w:rPr>
              <w:t xml:space="preserve"> </w:t>
            </w:r>
            <w:r w:rsidRPr="00BF3481">
              <w:rPr>
                <w:sz w:val="28"/>
                <w:szCs w:val="28"/>
                <w:lang w:val="en-US"/>
              </w:rPr>
              <w:t>qilgan</w:t>
            </w:r>
            <w:r w:rsidRPr="00221BEE">
              <w:rPr>
                <w:sz w:val="28"/>
                <w:szCs w:val="28"/>
              </w:rPr>
              <w:t xml:space="preserve"> </w:t>
            </w:r>
            <w:r w:rsidRPr="00BF3481">
              <w:rPr>
                <w:sz w:val="28"/>
                <w:szCs w:val="28"/>
                <w:lang w:val="en-US"/>
              </w:rPr>
              <w:t>holda</w:t>
            </w:r>
            <w:r w:rsidRPr="00221BEE">
              <w:rPr>
                <w:sz w:val="28"/>
                <w:szCs w:val="28"/>
              </w:rPr>
              <w:t xml:space="preserve">, </w:t>
            </w:r>
            <w:r w:rsidRPr="00BF3481">
              <w:rPr>
                <w:sz w:val="28"/>
                <w:szCs w:val="28"/>
                <w:lang w:val="en-US"/>
              </w:rPr>
              <w:t>dushmanning</w:t>
            </w:r>
            <w:r w:rsidRPr="00221BEE">
              <w:rPr>
                <w:sz w:val="28"/>
                <w:szCs w:val="28"/>
              </w:rPr>
              <w:t xml:space="preserve"> </w:t>
            </w:r>
            <w:r w:rsidRPr="00BF3481">
              <w:rPr>
                <w:sz w:val="28"/>
                <w:szCs w:val="28"/>
                <w:lang w:val="en-US"/>
              </w:rPr>
              <w:t>axborot</w:t>
            </w:r>
            <w:r w:rsidRPr="00221BEE">
              <w:rPr>
                <w:sz w:val="28"/>
                <w:szCs w:val="28"/>
              </w:rPr>
              <w:t xml:space="preserve"> </w:t>
            </w:r>
            <w:r w:rsidRPr="00BF3481">
              <w:rPr>
                <w:sz w:val="28"/>
                <w:szCs w:val="28"/>
                <w:lang w:val="en-US"/>
              </w:rPr>
              <w:t>tizimlariga</w:t>
            </w:r>
            <w:r w:rsidRPr="00221BEE">
              <w:rPr>
                <w:sz w:val="28"/>
                <w:szCs w:val="28"/>
              </w:rPr>
              <w:t xml:space="preserve">, </w:t>
            </w:r>
            <w:r w:rsidRPr="00BF3481">
              <w:rPr>
                <w:sz w:val="28"/>
                <w:szCs w:val="28"/>
                <w:lang w:val="en-US"/>
              </w:rPr>
              <w:t>axborot</w:t>
            </w:r>
            <w:r w:rsidRPr="00221BEE">
              <w:rPr>
                <w:sz w:val="28"/>
                <w:szCs w:val="28"/>
              </w:rPr>
              <w:t xml:space="preserve"> </w:t>
            </w:r>
            <w:r w:rsidRPr="00BF3481">
              <w:rPr>
                <w:sz w:val="28"/>
                <w:szCs w:val="28"/>
                <w:lang w:val="en-US"/>
              </w:rPr>
              <w:t>asoslangan</w:t>
            </w:r>
            <w:r w:rsidRPr="00221BEE">
              <w:rPr>
                <w:sz w:val="28"/>
                <w:szCs w:val="28"/>
              </w:rPr>
              <w:t xml:space="preserve"> </w:t>
            </w:r>
            <w:r w:rsidRPr="00BF3481">
              <w:rPr>
                <w:sz w:val="28"/>
                <w:szCs w:val="28"/>
                <w:lang w:val="en-US"/>
              </w:rPr>
              <w:t>jarayonlariga</w:t>
            </w:r>
            <w:r w:rsidRPr="00221BEE">
              <w:rPr>
                <w:sz w:val="28"/>
                <w:szCs w:val="28"/>
              </w:rPr>
              <w:t xml:space="preserve">, </w:t>
            </w:r>
            <w:r w:rsidRPr="00BF3481">
              <w:rPr>
                <w:sz w:val="28"/>
                <w:szCs w:val="28"/>
                <w:lang w:val="en-US"/>
              </w:rPr>
              <w:t>axborotiga</w:t>
            </w:r>
            <w:r w:rsidRPr="00221BEE">
              <w:rPr>
                <w:sz w:val="28"/>
                <w:szCs w:val="28"/>
              </w:rPr>
              <w:t xml:space="preserve"> </w:t>
            </w:r>
            <w:r w:rsidRPr="00BF3481">
              <w:rPr>
                <w:sz w:val="28"/>
                <w:szCs w:val="28"/>
                <w:lang w:val="en-US"/>
              </w:rPr>
              <w:t>zarar</w:t>
            </w:r>
            <w:r w:rsidRPr="00221BEE">
              <w:rPr>
                <w:sz w:val="28"/>
                <w:szCs w:val="28"/>
              </w:rPr>
              <w:t xml:space="preserve"> </w:t>
            </w:r>
            <w:r w:rsidRPr="00BF3481">
              <w:rPr>
                <w:sz w:val="28"/>
                <w:szCs w:val="28"/>
                <w:lang w:val="en-US"/>
              </w:rPr>
              <w:t>etkazish</w:t>
            </w:r>
            <w:r w:rsidRPr="00221BEE">
              <w:rPr>
                <w:sz w:val="28"/>
                <w:szCs w:val="28"/>
              </w:rPr>
              <w:t xml:space="preserve"> </w:t>
            </w:r>
            <w:r w:rsidRPr="00BF3481">
              <w:rPr>
                <w:sz w:val="28"/>
                <w:szCs w:val="28"/>
                <w:lang w:val="en-US"/>
              </w:rPr>
              <w:t>yoli</w:t>
            </w:r>
            <w:r w:rsidRPr="00221BEE">
              <w:rPr>
                <w:sz w:val="28"/>
                <w:szCs w:val="28"/>
              </w:rPr>
              <w:t xml:space="preserve"> </w:t>
            </w:r>
            <w:r w:rsidRPr="00BF3481">
              <w:rPr>
                <w:sz w:val="28"/>
                <w:szCs w:val="28"/>
                <w:lang w:val="en-US"/>
              </w:rPr>
              <w:t>bilan</w:t>
            </w:r>
            <w:r w:rsidRPr="00221BEE">
              <w:rPr>
                <w:sz w:val="28"/>
                <w:szCs w:val="28"/>
              </w:rPr>
              <w:t xml:space="preserve">, </w:t>
            </w:r>
            <w:r w:rsidRPr="00BF3481">
              <w:rPr>
                <w:sz w:val="28"/>
                <w:szCs w:val="28"/>
                <w:lang w:val="en-US"/>
              </w:rPr>
              <w:t>axborot</w:t>
            </w:r>
            <w:r w:rsidRPr="00221BEE">
              <w:rPr>
                <w:sz w:val="28"/>
                <w:szCs w:val="28"/>
              </w:rPr>
              <w:t xml:space="preserve"> </w:t>
            </w:r>
            <w:r w:rsidRPr="00BF3481">
              <w:rPr>
                <w:sz w:val="28"/>
                <w:szCs w:val="28"/>
                <w:lang w:val="en-US"/>
              </w:rPr>
              <w:t>jihatdan</w:t>
            </w:r>
            <w:r w:rsidRPr="00221BEE">
              <w:rPr>
                <w:sz w:val="28"/>
                <w:szCs w:val="28"/>
              </w:rPr>
              <w:t xml:space="preserve"> </w:t>
            </w:r>
            <w:r w:rsidRPr="00BF3481">
              <w:rPr>
                <w:sz w:val="28"/>
                <w:szCs w:val="28"/>
                <w:lang w:val="en-US"/>
              </w:rPr>
              <w:t>ustunlikka</w:t>
            </w:r>
            <w:r w:rsidRPr="00221BEE">
              <w:rPr>
                <w:sz w:val="28"/>
                <w:szCs w:val="28"/>
              </w:rPr>
              <w:t xml:space="preserve"> </w:t>
            </w:r>
            <w:r w:rsidRPr="00BF3481">
              <w:rPr>
                <w:sz w:val="28"/>
                <w:szCs w:val="28"/>
                <w:lang w:val="en-US"/>
              </w:rPr>
              <w:t>erishish</w:t>
            </w:r>
            <w:r w:rsidRPr="00221BEE">
              <w:rPr>
                <w:sz w:val="28"/>
                <w:szCs w:val="28"/>
              </w:rPr>
              <w:t xml:space="preserve"> </w:t>
            </w:r>
            <w:r w:rsidRPr="00BF3481">
              <w:rPr>
                <w:sz w:val="28"/>
                <w:szCs w:val="28"/>
                <w:lang w:val="en-US"/>
              </w:rPr>
              <w:t>uchun</w:t>
            </w:r>
            <w:r w:rsidRPr="00221BEE">
              <w:rPr>
                <w:sz w:val="28"/>
                <w:szCs w:val="28"/>
              </w:rPr>
              <w:t xml:space="preserve"> </w:t>
            </w:r>
            <w:r w:rsidRPr="00BF3481">
              <w:rPr>
                <w:sz w:val="28"/>
                <w:szCs w:val="28"/>
                <w:lang w:val="en-US"/>
              </w:rPr>
              <w:t>qilingan</w:t>
            </w:r>
            <w:r w:rsidRPr="00221BEE">
              <w:rPr>
                <w:sz w:val="28"/>
                <w:szCs w:val="28"/>
              </w:rPr>
              <w:t xml:space="preserve"> </w:t>
            </w:r>
            <w:r w:rsidRPr="00BF3481">
              <w:rPr>
                <w:sz w:val="28"/>
                <w:szCs w:val="28"/>
                <w:lang w:val="en-US"/>
              </w:rPr>
              <w:t>xatti</w:t>
            </w:r>
            <w:r w:rsidRPr="00221BEE">
              <w:rPr>
                <w:sz w:val="28"/>
                <w:szCs w:val="28"/>
              </w:rPr>
              <w:t>-</w:t>
            </w:r>
            <w:r w:rsidRPr="00BF3481">
              <w:rPr>
                <w:sz w:val="28"/>
                <w:szCs w:val="28"/>
                <w:lang w:val="en-US"/>
              </w:rPr>
              <w:t>harakatlar</w:t>
            </w:r>
            <w:r w:rsidRPr="00221BEE">
              <w:rPr>
                <w:sz w:val="28"/>
                <w:szCs w:val="28"/>
              </w:rPr>
              <w:t>.</w:t>
            </w:r>
          </w:p>
          <w:p w:rsidR="00391687" w:rsidRDefault="00391687" w:rsidP="003423F7">
            <w:pPr>
              <w:jc w:val="both"/>
              <w:rPr>
                <w:sz w:val="28"/>
                <w:szCs w:val="28"/>
              </w:rPr>
            </w:pPr>
          </w:p>
          <w:p w:rsidR="00BF3481" w:rsidRPr="00BF3481" w:rsidRDefault="00BF3481" w:rsidP="003423F7">
            <w:pPr>
              <w:jc w:val="both"/>
              <w:rPr>
                <w:sz w:val="28"/>
                <w:szCs w:val="28"/>
              </w:rPr>
            </w:pPr>
          </w:p>
          <w:p w:rsidR="002D07E2" w:rsidRPr="00221BEE" w:rsidRDefault="002D07E2" w:rsidP="003423F7">
            <w:pPr>
              <w:jc w:val="both"/>
              <w:rPr>
                <w:sz w:val="28"/>
                <w:szCs w:val="28"/>
              </w:rPr>
            </w:pPr>
            <w:r w:rsidRPr="00BF3481">
              <w:rPr>
                <w:sz w:val="28"/>
                <w:szCs w:val="28"/>
              </w:rPr>
              <w:t>а</w:t>
            </w:r>
            <w:r w:rsidRPr="00221BEE">
              <w:rPr>
                <w:sz w:val="28"/>
                <w:szCs w:val="28"/>
              </w:rPr>
              <w:t xml:space="preserve">) </w:t>
            </w:r>
            <w:r w:rsidRPr="00BF3481">
              <w:rPr>
                <w:sz w:val="28"/>
                <w:szCs w:val="28"/>
              </w:rPr>
              <w:t>Моддий</w:t>
            </w:r>
            <w:r w:rsidRPr="00221BEE">
              <w:rPr>
                <w:sz w:val="28"/>
                <w:szCs w:val="28"/>
              </w:rPr>
              <w:t xml:space="preserve">, </w:t>
            </w:r>
            <w:r w:rsidRPr="00BF3481">
              <w:rPr>
                <w:sz w:val="28"/>
                <w:szCs w:val="28"/>
              </w:rPr>
              <w:t>ҳарбий</w:t>
            </w:r>
            <w:r w:rsidRPr="00221BEE">
              <w:rPr>
                <w:sz w:val="28"/>
                <w:szCs w:val="28"/>
              </w:rPr>
              <w:t xml:space="preserve">, </w:t>
            </w:r>
            <w:r w:rsidRPr="00BF3481">
              <w:rPr>
                <w:sz w:val="28"/>
                <w:szCs w:val="28"/>
              </w:rPr>
              <w:t>сиёсий</w:t>
            </w:r>
            <w:r w:rsidRPr="00221BEE">
              <w:rPr>
                <w:sz w:val="28"/>
                <w:szCs w:val="28"/>
              </w:rPr>
              <w:t xml:space="preserve"> </w:t>
            </w:r>
            <w:r w:rsidRPr="00BF3481">
              <w:rPr>
                <w:sz w:val="28"/>
                <w:szCs w:val="28"/>
              </w:rPr>
              <w:t>ёки</w:t>
            </w:r>
            <w:r w:rsidRPr="00221BEE">
              <w:rPr>
                <w:sz w:val="28"/>
                <w:szCs w:val="28"/>
              </w:rPr>
              <w:t xml:space="preserve"> </w:t>
            </w:r>
            <w:r w:rsidRPr="00BF3481">
              <w:rPr>
                <w:sz w:val="28"/>
                <w:szCs w:val="28"/>
              </w:rPr>
              <w:t>мафкура</w:t>
            </w:r>
            <w:r w:rsidRPr="00221BEE">
              <w:rPr>
                <w:sz w:val="28"/>
                <w:szCs w:val="28"/>
              </w:rPr>
              <w:t xml:space="preserve"> </w:t>
            </w:r>
            <w:r w:rsidRPr="00BF3481">
              <w:rPr>
                <w:sz w:val="28"/>
                <w:szCs w:val="28"/>
              </w:rPr>
              <w:t>соҳаларида</w:t>
            </w:r>
            <w:r w:rsidRPr="00221BEE">
              <w:rPr>
                <w:sz w:val="28"/>
                <w:szCs w:val="28"/>
              </w:rPr>
              <w:t xml:space="preserve"> </w:t>
            </w:r>
            <w:r w:rsidRPr="00BF3481">
              <w:rPr>
                <w:sz w:val="28"/>
                <w:szCs w:val="28"/>
              </w:rPr>
              <w:t>маълум</w:t>
            </w:r>
            <w:r w:rsidRPr="00221BEE">
              <w:rPr>
                <w:sz w:val="28"/>
                <w:szCs w:val="28"/>
              </w:rPr>
              <w:t xml:space="preserve"> </w:t>
            </w:r>
            <w:r w:rsidRPr="00BF3481">
              <w:rPr>
                <w:sz w:val="28"/>
                <w:szCs w:val="28"/>
              </w:rPr>
              <w:t>бир</w:t>
            </w:r>
            <w:r w:rsidRPr="00221BEE">
              <w:rPr>
                <w:sz w:val="28"/>
                <w:szCs w:val="28"/>
              </w:rPr>
              <w:t xml:space="preserve"> </w:t>
            </w:r>
            <w:r w:rsidRPr="00BF3481">
              <w:rPr>
                <w:sz w:val="28"/>
                <w:szCs w:val="28"/>
              </w:rPr>
              <w:t>фойда</w:t>
            </w:r>
            <w:r w:rsidRPr="00221BEE">
              <w:rPr>
                <w:sz w:val="28"/>
                <w:szCs w:val="28"/>
              </w:rPr>
              <w:t xml:space="preserve"> </w:t>
            </w:r>
            <w:r w:rsidRPr="00BF3481">
              <w:rPr>
                <w:sz w:val="28"/>
                <w:szCs w:val="28"/>
              </w:rPr>
              <w:t>олиш</w:t>
            </w:r>
            <w:r w:rsidRPr="00221BEE">
              <w:rPr>
                <w:sz w:val="28"/>
                <w:szCs w:val="28"/>
              </w:rPr>
              <w:t xml:space="preserve"> </w:t>
            </w:r>
            <w:r w:rsidRPr="00BF3481">
              <w:rPr>
                <w:sz w:val="28"/>
                <w:szCs w:val="28"/>
              </w:rPr>
              <w:t>мақсадида</w:t>
            </w:r>
            <w:r w:rsidRPr="00221BEE">
              <w:rPr>
                <w:sz w:val="28"/>
                <w:szCs w:val="28"/>
              </w:rPr>
              <w:t xml:space="preserve">, </w:t>
            </w:r>
            <w:r w:rsidRPr="00BF3481">
              <w:rPr>
                <w:sz w:val="28"/>
                <w:szCs w:val="28"/>
              </w:rPr>
              <w:t>тизимларнинг</w:t>
            </w:r>
            <w:r w:rsidRPr="00221BEE">
              <w:rPr>
                <w:sz w:val="28"/>
                <w:szCs w:val="28"/>
              </w:rPr>
              <w:t xml:space="preserve"> </w:t>
            </w:r>
            <w:r w:rsidRPr="00BF3481">
              <w:rPr>
                <w:sz w:val="28"/>
                <w:szCs w:val="28"/>
              </w:rPr>
              <w:t>бир</w:t>
            </w:r>
            <w:r w:rsidRPr="00221BEE">
              <w:rPr>
                <w:sz w:val="28"/>
                <w:szCs w:val="28"/>
              </w:rPr>
              <w:t>-</w:t>
            </w:r>
            <w:r w:rsidRPr="00BF3481">
              <w:rPr>
                <w:sz w:val="28"/>
                <w:szCs w:val="28"/>
              </w:rPr>
              <w:t>бирига</w:t>
            </w:r>
            <w:r w:rsidRPr="00221BEE">
              <w:rPr>
                <w:sz w:val="28"/>
                <w:szCs w:val="28"/>
              </w:rPr>
              <w:t xml:space="preserve"> </w:t>
            </w:r>
            <w:r w:rsidRPr="00BF3481">
              <w:rPr>
                <w:sz w:val="28"/>
                <w:szCs w:val="28"/>
              </w:rPr>
              <w:t>очиқ</w:t>
            </w:r>
            <w:r w:rsidRPr="00221BEE">
              <w:rPr>
                <w:sz w:val="28"/>
                <w:szCs w:val="28"/>
              </w:rPr>
              <w:t xml:space="preserve"> </w:t>
            </w:r>
            <w:r w:rsidRPr="00BF3481">
              <w:rPr>
                <w:sz w:val="28"/>
                <w:szCs w:val="28"/>
              </w:rPr>
              <w:t>ёки</w:t>
            </w:r>
            <w:r w:rsidRPr="00221BEE">
              <w:rPr>
                <w:sz w:val="28"/>
                <w:szCs w:val="28"/>
              </w:rPr>
              <w:t xml:space="preserve"> </w:t>
            </w:r>
            <w:r w:rsidRPr="00BF3481">
              <w:rPr>
                <w:sz w:val="28"/>
                <w:szCs w:val="28"/>
              </w:rPr>
              <w:t>яширин</w:t>
            </w:r>
            <w:r w:rsidRPr="00221BEE">
              <w:rPr>
                <w:sz w:val="28"/>
                <w:szCs w:val="28"/>
              </w:rPr>
              <w:t xml:space="preserve"> </w:t>
            </w:r>
            <w:r w:rsidRPr="00BF3481">
              <w:rPr>
                <w:sz w:val="28"/>
                <w:szCs w:val="28"/>
              </w:rPr>
              <w:t>тарзда</w:t>
            </w:r>
            <w:r w:rsidRPr="00221BEE">
              <w:rPr>
                <w:sz w:val="28"/>
                <w:szCs w:val="28"/>
              </w:rPr>
              <w:t xml:space="preserve"> </w:t>
            </w:r>
            <w:r w:rsidRPr="00BF3481">
              <w:rPr>
                <w:sz w:val="28"/>
                <w:szCs w:val="28"/>
              </w:rPr>
              <w:t>аниқ</w:t>
            </w:r>
            <w:r w:rsidRPr="00221BEE">
              <w:rPr>
                <w:sz w:val="28"/>
                <w:szCs w:val="28"/>
              </w:rPr>
              <w:t xml:space="preserve"> </w:t>
            </w:r>
            <w:r w:rsidRPr="00BF3481">
              <w:rPr>
                <w:sz w:val="28"/>
                <w:szCs w:val="28"/>
              </w:rPr>
              <w:t>бир</w:t>
            </w:r>
            <w:r w:rsidRPr="00221BEE">
              <w:rPr>
                <w:sz w:val="28"/>
                <w:szCs w:val="28"/>
              </w:rPr>
              <w:t xml:space="preserve"> </w:t>
            </w:r>
            <w:r w:rsidRPr="00BF3481">
              <w:rPr>
                <w:sz w:val="28"/>
                <w:szCs w:val="28"/>
              </w:rPr>
              <w:t>мақсадга</w:t>
            </w:r>
            <w:r w:rsidRPr="00221BEE">
              <w:rPr>
                <w:sz w:val="28"/>
                <w:szCs w:val="28"/>
              </w:rPr>
              <w:t xml:space="preserve"> </w:t>
            </w:r>
            <w:r w:rsidRPr="00BF3481">
              <w:rPr>
                <w:sz w:val="28"/>
                <w:szCs w:val="28"/>
              </w:rPr>
              <w:t>йўналтирилган</w:t>
            </w:r>
            <w:r w:rsidRPr="00221BEE">
              <w:rPr>
                <w:sz w:val="28"/>
                <w:szCs w:val="28"/>
              </w:rPr>
              <w:t xml:space="preserve"> </w:t>
            </w:r>
            <w:r w:rsidRPr="00BF3481">
              <w:rPr>
                <w:sz w:val="28"/>
                <w:szCs w:val="28"/>
              </w:rPr>
              <w:t>ахборот</w:t>
            </w:r>
            <w:r w:rsidRPr="00221BEE">
              <w:rPr>
                <w:sz w:val="28"/>
                <w:szCs w:val="28"/>
              </w:rPr>
              <w:t xml:space="preserve"> </w:t>
            </w:r>
            <w:r w:rsidRPr="00BF3481">
              <w:rPr>
                <w:sz w:val="28"/>
                <w:szCs w:val="28"/>
              </w:rPr>
              <w:t>таъсири</w:t>
            </w:r>
            <w:r w:rsidRPr="00221BEE">
              <w:rPr>
                <w:sz w:val="28"/>
                <w:szCs w:val="28"/>
              </w:rPr>
              <w:t>.</w:t>
            </w:r>
          </w:p>
          <w:p w:rsidR="00BF3481" w:rsidRDefault="002D07E2" w:rsidP="003423F7">
            <w:pPr>
              <w:tabs>
                <w:tab w:val="left" w:pos="4320"/>
                <w:tab w:val="left" w:pos="4500"/>
              </w:tabs>
              <w:jc w:val="both"/>
            </w:pPr>
            <w:r w:rsidRPr="00BF3481">
              <w:rPr>
                <w:sz w:val="28"/>
                <w:szCs w:val="28"/>
              </w:rPr>
              <w:t>б</w:t>
            </w:r>
            <w:r w:rsidRPr="00221BEE">
              <w:rPr>
                <w:sz w:val="28"/>
                <w:szCs w:val="28"/>
              </w:rPr>
              <w:t xml:space="preserve">) </w:t>
            </w:r>
            <w:r w:rsidRPr="00BF3481">
              <w:rPr>
                <w:sz w:val="28"/>
                <w:szCs w:val="28"/>
              </w:rPr>
              <w:t>Ўз</w:t>
            </w:r>
            <w:r w:rsidRPr="00221BEE">
              <w:rPr>
                <w:sz w:val="28"/>
                <w:szCs w:val="28"/>
              </w:rPr>
              <w:t xml:space="preserve"> </w:t>
            </w:r>
            <w:r w:rsidRPr="00BF3481">
              <w:rPr>
                <w:sz w:val="28"/>
                <w:szCs w:val="28"/>
              </w:rPr>
              <w:t>ахборотини</w:t>
            </w:r>
            <w:r w:rsidRPr="00221BEE">
              <w:rPr>
                <w:sz w:val="28"/>
                <w:szCs w:val="28"/>
              </w:rPr>
              <w:t xml:space="preserve">, </w:t>
            </w:r>
            <w:r w:rsidRPr="00BF3481">
              <w:rPr>
                <w:sz w:val="28"/>
                <w:szCs w:val="28"/>
              </w:rPr>
              <w:t>ахборотга</w:t>
            </w:r>
            <w:r w:rsidRPr="00221BEE">
              <w:rPr>
                <w:sz w:val="28"/>
                <w:szCs w:val="28"/>
              </w:rPr>
              <w:t xml:space="preserve"> </w:t>
            </w:r>
            <w:r w:rsidRPr="00BF3481">
              <w:rPr>
                <w:sz w:val="28"/>
                <w:szCs w:val="28"/>
              </w:rPr>
              <w:t>асосланган</w:t>
            </w:r>
            <w:r w:rsidRPr="00221BEE">
              <w:rPr>
                <w:sz w:val="28"/>
                <w:szCs w:val="28"/>
              </w:rPr>
              <w:t xml:space="preserve"> </w:t>
            </w:r>
            <w:r w:rsidRPr="00BF3481">
              <w:rPr>
                <w:sz w:val="28"/>
                <w:szCs w:val="28"/>
              </w:rPr>
              <w:t>жараёнларини</w:t>
            </w:r>
            <w:r w:rsidRPr="00221BEE">
              <w:rPr>
                <w:sz w:val="28"/>
                <w:szCs w:val="28"/>
              </w:rPr>
              <w:t xml:space="preserve"> </w:t>
            </w:r>
            <w:r w:rsidRPr="00BF3481">
              <w:rPr>
                <w:sz w:val="28"/>
                <w:szCs w:val="28"/>
              </w:rPr>
              <w:t>ва</w:t>
            </w:r>
            <w:r w:rsidRPr="00221BEE">
              <w:rPr>
                <w:sz w:val="28"/>
                <w:szCs w:val="28"/>
              </w:rPr>
              <w:t xml:space="preserve"> </w:t>
            </w:r>
            <w:r w:rsidRPr="00BF3481">
              <w:rPr>
                <w:sz w:val="28"/>
                <w:szCs w:val="28"/>
              </w:rPr>
              <w:t>ахборот</w:t>
            </w:r>
            <w:r w:rsidRPr="00221BEE">
              <w:rPr>
                <w:sz w:val="28"/>
                <w:szCs w:val="28"/>
              </w:rPr>
              <w:t xml:space="preserve"> </w:t>
            </w:r>
            <w:r w:rsidRPr="00BF3481">
              <w:rPr>
                <w:sz w:val="28"/>
                <w:szCs w:val="28"/>
              </w:rPr>
              <w:t>тизим</w:t>
            </w:r>
            <w:r w:rsidR="003423F7" w:rsidRPr="00BF3481">
              <w:rPr>
                <w:sz w:val="28"/>
                <w:szCs w:val="28"/>
              </w:rPr>
              <w:t>лар</w:t>
            </w:r>
            <w:r w:rsidRPr="00BF3481">
              <w:rPr>
                <w:sz w:val="28"/>
                <w:szCs w:val="28"/>
              </w:rPr>
              <w:t>ини</w:t>
            </w:r>
            <w:r w:rsidRPr="00221BEE">
              <w:rPr>
                <w:sz w:val="28"/>
                <w:szCs w:val="28"/>
              </w:rPr>
              <w:t xml:space="preserve"> </w:t>
            </w:r>
            <w:r w:rsidRPr="00BF3481">
              <w:rPr>
                <w:sz w:val="28"/>
                <w:szCs w:val="28"/>
              </w:rPr>
              <w:t>бир</w:t>
            </w:r>
            <w:r w:rsidRPr="00221BEE">
              <w:rPr>
                <w:sz w:val="28"/>
                <w:szCs w:val="28"/>
              </w:rPr>
              <w:t xml:space="preserve"> </w:t>
            </w:r>
            <w:r w:rsidRPr="00BF3481">
              <w:rPr>
                <w:sz w:val="28"/>
                <w:szCs w:val="28"/>
              </w:rPr>
              <w:t>вақтда</w:t>
            </w:r>
            <w:r w:rsidRPr="00221BEE">
              <w:rPr>
                <w:sz w:val="28"/>
                <w:szCs w:val="28"/>
              </w:rPr>
              <w:t xml:space="preserve"> </w:t>
            </w:r>
            <w:r w:rsidRPr="00BF3481">
              <w:rPr>
                <w:sz w:val="28"/>
                <w:szCs w:val="28"/>
              </w:rPr>
              <w:t>муҳофаза</w:t>
            </w:r>
            <w:r w:rsidRPr="00221BEE">
              <w:rPr>
                <w:sz w:val="28"/>
                <w:szCs w:val="28"/>
              </w:rPr>
              <w:t xml:space="preserve"> </w:t>
            </w:r>
            <w:r w:rsidRPr="00BF3481">
              <w:rPr>
                <w:sz w:val="28"/>
                <w:szCs w:val="28"/>
              </w:rPr>
              <w:t>қилган</w:t>
            </w:r>
            <w:r w:rsidRPr="00221BEE">
              <w:rPr>
                <w:sz w:val="28"/>
                <w:szCs w:val="28"/>
              </w:rPr>
              <w:t xml:space="preserve"> </w:t>
            </w:r>
            <w:r w:rsidRPr="00BF3481">
              <w:rPr>
                <w:sz w:val="28"/>
                <w:szCs w:val="28"/>
              </w:rPr>
              <w:t>ҳолда</w:t>
            </w:r>
            <w:r w:rsidRPr="00221BEE">
              <w:rPr>
                <w:sz w:val="28"/>
                <w:szCs w:val="28"/>
              </w:rPr>
              <w:t xml:space="preserve">, </w:t>
            </w:r>
            <w:r w:rsidRPr="00BF3481">
              <w:rPr>
                <w:sz w:val="28"/>
                <w:szCs w:val="28"/>
              </w:rPr>
              <w:t>душманнинг</w:t>
            </w:r>
            <w:r w:rsidRPr="00221BEE">
              <w:rPr>
                <w:sz w:val="28"/>
                <w:szCs w:val="28"/>
              </w:rPr>
              <w:t xml:space="preserve"> </w:t>
            </w:r>
            <w:r w:rsidRPr="00BF3481">
              <w:rPr>
                <w:sz w:val="28"/>
                <w:szCs w:val="28"/>
              </w:rPr>
              <w:t>ахборот</w:t>
            </w:r>
            <w:r w:rsidRPr="00221BEE">
              <w:rPr>
                <w:sz w:val="28"/>
                <w:szCs w:val="28"/>
              </w:rPr>
              <w:t xml:space="preserve"> </w:t>
            </w:r>
            <w:r w:rsidRPr="00BF3481">
              <w:rPr>
                <w:sz w:val="28"/>
                <w:szCs w:val="28"/>
              </w:rPr>
              <w:t>тизимларига</w:t>
            </w:r>
            <w:r w:rsidRPr="00221BEE">
              <w:rPr>
                <w:sz w:val="28"/>
                <w:szCs w:val="28"/>
              </w:rPr>
              <w:t xml:space="preserve">, </w:t>
            </w:r>
            <w:r w:rsidRPr="00BF3481">
              <w:rPr>
                <w:sz w:val="28"/>
                <w:szCs w:val="28"/>
              </w:rPr>
              <w:t>ахборот</w:t>
            </w:r>
            <w:r w:rsidRPr="00221BEE">
              <w:rPr>
                <w:sz w:val="28"/>
                <w:szCs w:val="28"/>
              </w:rPr>
              <w:t xml:space="preserve"> </w:t>
            </w:r>
            <w:r w:rsidRPr="00BF3481">
              <w:rPr>
                <w:sz w:val="28"/>
                <w:szCs w:val="28"/>
              </w:rPr>
              <w:t>асосланган</w:t>
            </w:r>
            <w:r w:rsidRPr="00221BEE">
              <w:rPr>
                <w:sz w:val="28"/>
                <w:szCs w:val="28"/>
              </w:rPr>
              <w:t xml:space="preserve"> </w:t>
            </w:r>
            <w:r w:rsidRPr="00BF3481">
              <w:rPr>
                <w:sz w:val="28"/>
                <w:szCs w:val="28"/>
              </w:rPr>
              <w:t>жараёнларига</w:t>
            </w:r>
            <w:r w:rsidRPr="00221BEE">
              <w:rPr>
                <w:sz w:val="28"/>
                <w:szCs w:val="28"/>
              </w:rPr>
              <w:t xml:space="preserve">, </w:t>
            </w:r>
            <w:r w:rsidRPr="00BF3481">
              <w:rPr>
                <w:sz w:val="28"/>
                <w:szCs w:val="28"/>
              </w:rPr>
              <w:t>ахборотига</w:t>
            </w:r>
            <w:r w:rsidRPr="00221BEE">
              <w:rPr>
                <w:sz w:val="28"/>
                <w:szCs w:val="28"/>
              </w:rPr>
              <w:t xml:space="preserve"> </w:t>
            </w:r>
            <w:r w:rsidRPr="00BF3481">
              <w:rPr>
                <w:sz w:val="28"/>
                <w:szCs w:val="28"/>
              </w:rPr>
              <w:t>зарар</w:t>
            </w:r>
            <w:r w:rsidRPr="00221BEE">
              <w:rPr>
                <w:sz w:val="28"/>
                <w:szCs w:val="28"/>
              </w:rPr>
              <w:t xml:space="preserve"> </w:t>
            </w:r>
            <w:r w:rsidRPr="00BF3481">
              <w:rPr>
                <w:sz w:val="28"/>
                <w:szCs w:val="28"/>
              </w:rPr>
              <w:t>етказиш</w:t>
            </w:r>
            <w:r w:rsidRPr="00221BEE">
              <w:rPr>
                <w:sz w:val="28"/>
                <w:szCs w:val="28"/>
              </w:rPr>
              <w:t xml:space="preserve"> </w:t>
            </w:r>
            <w:r w:rsidRPr="00BF3481">
              <w:rPr>
                <w:sz w:val="28"/>
                <w:szCs w:val="28"/>
              </w:rPr>
              <w:t>йўли</w:t>
            </w:r>
            <w:r w:rsidRPr="00221BEE">
              <w:rPr>
                <w:sz w:val="28"/>
                <w:szCs w:val="28"/>
              </w:rPr>
              <w:t xml:space="preserve"> </w:t>
            </w:r>
            <w:r w:rsidRPr="00BF3481">
              <w:rPr>
                <w:sz w:val="28"/>
                <w:szCs w:val="28"/>
              </w:rPr>
              <w:t>билан</w:t>
            </w:r>
            <w:r w:rsidRPr="00221BEE">
              <w:rPr>
                <w:sz w:val="28"/>
                <w:szCs w:val="28"/>
              </w:rPr>
              <w:t xml:space="preserve">, </w:t>
            </w:r>
            <w:r w:rsidRPr="00BF3481">
              <w:rPr>
                <w:sz w:val="28"/>
                <w:szCs w:val="28"/>
              </w:rPr>
              <w:t>ахборот</w:t>
            </w:r>
            <w:r w:rsidRPr="00221BEE">
              <w:rPr>
                <w:sz w:val="28"/>
                <w:szCs w:val="28"/>
              </w:rPr>
              <w:t xml:space="preserve"> </w:t>
            </w:r>
            <w:r w:rsidRPr="00BF3481">
              <w:rPr>
                <w:sz w:val="28"/>
                <w:szCs w:val="28"/>
              </w:rPr>
              <w:t>жиҳатдан</w:t>
            </w:r>
            <w:r w:rsidRPr="00221BEE">
              <w:rPr>
                <w:sz w:val="28"/>
                <w:szCs w:val="28"/>
              </w:rPr>
              <w:t xml:space="preserve"> </w:t>
            </w:r>
            <w:r w:rsidRPr="00BF3481">
              <w:rPr>
                <w:sz w:val="28"/>
                <w:szCs w:val="28"/>
              </w:rPr>
              <w:t>устунликка</w:t>
            </w:r>
            <w:r w:rsidRPr="00221BEE">
              <w:rPr>
                <w:sz w:val="28"/>
                <w:szCs w:val="28"/>
              </w:rPr>
              <w:t xml:space="preserve"> </w:t>
            </w:r>
            <w:r w:rsidRPr="00BF3481">
              <w:rPr>
                <w:sz w:val="28"/>
                <w:szCs w:val="28"/>
              </w:rPr>
              <w:t>эришиш</w:t>
            </w:r>
            <w:r w:rsidRPr="00221BEE">
              <w:rPr>
                <w:sz w:val="28"/>
                <w:szCs w:val="28"/>
              </w:rPr>
              <w:t xml:space="preserve"> </w:t>
            </w:r>
            <w:r w:rsidRPr="00BF3481">
              <w:rPr>
                <w:sz w:val="28"/>
                <w:szCs w:val="28"/>
              </w:rPr>
              <w:t>учун</w:t>
            </w:r>
            <w:r w:rsidRPr="00221BEE">
              <w:rPr>
                <w:sz w:val="28"/>
                <w:szCs w:val="28"/>
              </w:rPr>
              <w:t xml:space="preserve"> </w:t>
            </w:r>
            <w:r w:rsidRPr="00BF3481">
              <w:rPr>
                <w:sz w:val="28"/>
                <w:szCs w:val="28"/>
              </w:rPr>
              <w:t>қилинган</w:t>
            </w:r>
            <w:r w:rsidRPr="00221BEE">
              <w:rPr>
                <w:sz w:val="28"/>
                <w:szCs w:val="28"/>
              </w:rPr>
              <w:t xml:space="preserve"> </w:t>
            </w:r>
            <w:r w:rsidRPr="00BF3481">
              <w:rPr>
                <w:sz w:val="28"/>
                <w:szCs w:val="28"/>
              </w:rPr>
              <w:t>хатти</w:t>
            </w:r>
            <w:r w:rsidRPr="00221BEE">
              <w:rPr>
                <w:sz w:val="28"/>
                <w:szCs w:val="28"/>
              </w:rPr>
              <w:t>-</w:t>
            </w:r>
            <w:r w:rsidRPr="00BF3481">
              <w:rPr>
                <w:sz w:val="28"/>
                <w:szCs w:val="28"/>
              </w:rPr>
              <w:t>ҳаракатлар</w:t>
            </w:r>
            <w:r w:rsidRPr="00221BEE">
              <w:rPr>
                <w:sz w:val="28"/>
                <w:szCs w:val="28"/>
              </w:rPr>
              <w:t>.</w:t>
            </w:r>
            <w:r w:rsidRPr="00221BEE">
              <w:t xml:space="preserve"> </w:t>
            </w:r>
          </w:p>
          <w:p w:rsidR="00BF3481" w:rsidRDefault="00BF3481" w:rsidP="003423F7">
            <w:pPr>
              <w:tabs>
                <w:tab w:val="left" w:pos="4320"/>
                <w:tab w:val="left" w:pos="4500"/>
              </w:tabs>
              <w:jc w:val="both"/>
            </w:pPr>
          </w:p>
          <w:p w:rsidR="00C16851" w:rsidRPr="00BF3481" w:rsidRDefault="002D07E2" w:rsidP="003423F7">
            <w:pPr>
              <w:tabs>
                <w:tab w:val="left" w:pos="4320"/>
                <w:tab w:val="left" w:pos="4500"/>
              </w:tabs>
              <w:jc w:val="both"/>
              <w:rPr>
                <w:sz w:val="28"/>
                <w:szCs w:val="28"/>
                <w:lang w:val="uz-Cyrl-UZ"/>
              </w:rPr>
            </w:pPr>
            <w:r w:rsidRPr="00221BEE">
              <w:t xml:space="preserve"> </w:t>
            </w:r>
          </w:p>
        </w:tc>
      </w:tr>
      <w:tr w:rsidR="00C16851" w:rsidRPr="00BB5DE8">
        <w:trPr>
          <w:tblCellSpacing w:w="0" w:type="dxa"/>
          <w:jc w:val="center"/>
        </w:trPr>
        <w:tc>
          <w:tcPr>
            <w:tcW w:w="2079" w:type="pct"/>
          </w:tcPr>
          <w:p w:rsidR="00C16851" w:rsidRPr="00F5656A" w:rsidRDefault="00C16851" w:rsidP="004E5BD5">
            <w:pPr>
              <w:tabs>
                <w:tab w:val="left" w:pos="4320"/>
                <w:tab w:val="left" w:pos="4500"/>
              </w:tabs>
              <w:rPr>
                <w:b/>
                <w:sz w:val="28"/>
                <w:szCs w:val="28"/>
                <w:lang w:val="uz-Cyrl-UZ"/>
              </w:rPr>
            </w:pPr>
            <w:r>
              <w:rPr>
                <w:b/>
                <w:sz w:val="28"/>
                <w:szCs w:val="28"/>
              </w:rPr>
              <w:t>И</w:t>
            </w:r>
            <w:r w:rsidRPr="00F5656A">
              <w:rPr>
                <w:b/>
                <w:sz w:val="28"/>
                <w:szCs w:val="28"/>
              </w:rPr>
              <w:t>нформационная</w:t>
            </w:r>
            <w:r w:rsidRPr="00844AE4">
              <w:rPr>
                <w:b/>
                <w:sz w:val="28"/>
                <w:szCs w:val="28"/>
              </w:rPr>
              <w:t xml:space="preserve"> </w:t>
            </w:r>
            <w:r>
              <w:rPr>
                <w:b/>
                <w:sz w:val="28"/>
                <w:szCs w:val="28"/>
              </w:rPr>
              <w:br/>
            </w:r>
            <w:r w:rsidRPr="00F5656A">
              <w:rPr>
                <w:b/>
                <w:sz w:val="28"/>
                <w:szCs w:val="28"/>
              </w:rPr>
              <w:t>инфраструктура</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infrastrukturasi</w:t>
            </w:r>
          </w:p>
          <w:p w:rsidR="00C16851" w:rsidRPr="00844AE4" w:rsidRDefault="00C16851" w:rsidP="004E5BD5">
            <w:pPr>
              <w:tabs>
                <w:tab w:val="left" w:pos="4320"/>
                <w:tab w:val="left" w:pos="4500"/>
              </w:tabs>
              <w:rPr>
                <w:sz w:val="28"/>
                <w:szCs w:val="28"/>
              </w:rPr>
            </w:pPr>
            <w:r w:rsidRPr="00844AE4">
              <w:rPr>
                <w:sz w:val="28"/>
                <w:szCs w:val="28"/>
              </w:rPr>
              <w:t xml:space="preserve">       </w:t>
            </w:r>
            <w:r w:rsidRPr="000E0079">
              <w:rPr>
                <w:sz w:val="28"/>
                <w:szCs w:val="28"/>
              </w:rPr>
              <w:t>ахборот инфраструктураси</w:t>
            </w:r>
          </w:p>
          <w:p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BB5DE8">
              <w:rPr>
                <w:sz w:val="28"/>
                <w:szCs w:val="28"/>
                <w:lang w:val="en-US"/>
              </w:rPr>
              <w:t>-</w:t>
            </w:r>
            <w:r>
              <w:rPr>
                <w:b/>
                <w:sz w:val="28"/>
                <w:szCs w:val="28"/>
                <w:lang w:val="en-US"/>
              </w:rPr>
              <w:t xml:space="preserve"> </w:t>
            </w:r>
            <w:r w:rsidRPr="00F5656A">
              <w:rPr>
                <w:sz w:val="28"/>
                <w:szCs w:val="28"/>
                <w:lang w:val="en-US"/>
              </w:rPr>
              <w:t xml:space="preserve">information infrastructure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Совокупность</w:t>
            </w:r>
            <w:r w:rsidRPr="00BB5DE8">
              <w:rPr>
                <w:sz w:val="28"/>
                <w:szCs w:val="28"/>
              </w:rPr>
              <w:t xml:space="preserve"> </w:t>
            </w:r>
            <w:r>
              <w:rPr>
                <w:sz w:val="28"/>
                <w:szCs w:val="28"/>
              </w:rPr>
              <w:t>аппаратных</w:t>
            </w:r>
            <w:r w:rsidRPr="00BB5DE8">
              <w:rPr>
                <w:sz w:val="28"/>
                <w:szCs w:val="28"/>
              </w:rPr>
              <w:t xml:space="preserve">, </w:t>
            </w:r>
            <w:r>
              <w:rPr>
                <w:sz w:val="28"/>
                <w:szCs w:val="28"/>
              </w:rPr>
              <w:t>программных</w:t>
            </w:r>
            <w:r w:rsidRPr="00BB5DE8">
              <w:rPr>
                <w:sz w:val="28"/>
                <w:szCs w:val="28"/>
              </w:rPr>
              <w:t xml:space="preserve">, </w:t>
            </w:r>
            <w:r w:rsidRPr="00BB5DE8">
              <w:rPr>
                <w:sz w:val="28"/>
                <w:szCs w:val="28"/>
              </w:rPr>
              <w:br/>
            </w:r>
            <w:r>
              <w:rPr>
                <w:sz w:val="28"/>
                <w:szCs w:val="28"/>
              </w:rPr>
              <w:t>сетевых</w:t>
            </w:r>
            <w:r w:rsidRPr="00BB5DE8">
              <w:rPr>
                <w:sz w:val="28"/>
                <w:szCs w:val="28"/>
              </w:rPr>
              <w:t xml:space="preserve">, </w:t>
            </w:r>
            <w:r>
              <w:rPr>
                <w:sz w:val="28"/>
                <w:szCs w:val="28"/>
              </w:rPr>
              <w:t>информационных</w:t>
            </w:r>
            <w:r w:rsidRPr="00BB5DE8">
              <w:rPr>
                <w:sz w:val="28"/>
                <w:szCs w:val="28"/>
              </w:rPr>
              <w:t xml:space="preserve"> </w:t>
            </w:r>
            <w:r>
              <w:rPr>
                <w:sz w:val="28"/>
                <w:szCs w:val="28"/>
              </w:rPr>
              <w:t>и</w:t>
            </w:r>
            <w:r w:rsidRPr="00BB5DE8">
              <w:rPr>
                <w:sz w:val="28"/>
                <w:szCs w:val="28"/>
              </w:rPr>
              <w:t xml:space="preserve"> </w:t>
            </w:r>
            <w:r>
              <w:rPr>
                <w:sz w:val="28"/>
                <w:szCs w:val="28"/>
              </w:rPr>
              <w:t>других</w:t>
            </w:r>
            <w:r w:rsidRPr="00BB5DE8">
              <w:rPr>
                <w:sz w:val="28"/>
                <w:szCs w:val="28"/>
              </w:rPr>
              <w:t xml:space="preserve"> </w:t>
            </w:r>
            <w:r>
              <w:rPr>
                <w:sz w:val="28"/>
                <w:szCs w:val="28"/>
              </w:rPr>
              <w:t>ресурсов</w:t>
            </w:r>
            <w:r w:rsidRPr="00BB5DE8">
              <w:rPr>
                <w:sz w:val="28"/>
                <w:szCs w:val="28"/>
              </w:rPr>
              <w:t xml:space="preserve">, </w:t>
            </w:r>
            <w:r>
              <w:rPr>
                <w:sz w:val="28"/>
                <w:szCs w:val="28"/>
              </w:rPr>
              <w:t>на</w:t>
            </w:r>
            <w:r w:rsidRPr="00BB5DE8">
              <w:rPr>
                <w:sz w:val="28"/>
                <w:szCs w:val="28"/>
              </w:rPr>
              <w:t xml:space="preserve"> </w:t>
            </w:r>
            <w:r>
              <w:rPr>
                <w:sz w:val="28"/>
                <w:szCs w:val="28"/>
              </w:rPr>
              <w:t>которых</w:t>
            </w:r>
            <w:r w:rsidRPr="00BB5DE8">
              <w:rPr>
                <w:sz w:val="28"/>
                <w:szCs w:val="28"/>
              </w:rPr>
              <w:t xml:space="preserve"> </w:t>
            </w:r>
            <w:r>
              <w:rPr>
                <w:sz w:val="28"/>
                <w:szCs w:val="28"/>
              </w:rPr>
              <w:t>реализованы</w:t>
            </w:r>
            <w:r w:rsidRPr="00BB5DE8">
              <w:rPr>
                <w:sz w:val="28"/>
                <w:szCs w:val="28"/>
              </w:rPr>
              <w:t xml:space="preserve"> </w:t>
            </w:r>
            <w:r>
              <w:rPr>
                <w:sz w:val="28"/>
                <w:szCs w:val="28"/>
              </w:rPr>
              <w:t>приложения</w:t>
            </w:r>
            <w:r w:rsidRPr="00BB5DE8">
              <w:rPr>
                <w:sz w:val="28"/>
                <w:szCs w:val="28"/>
              </w:rPr>
              <w:t>.</w:t>
            </w:r>
          </w:p>
          <w:p w:rsidR="00C16851" w:rsidRPr="00571759" w:rsidRDefault="00C16851" w:rsidP="004E5BD5">
            <w:pPr>
              <w:tabs>
                <w:tab w:val="left" w:pos="4320"/>
                <w:tab w:val="left" w:pos="4500"/>
              </w:tabs>
              <w:jc w:val="both"/>
              <w:rPr>
                <w:sz w:val="20"/>
                <w:szCs w:val="20"/>
              </w:rPr>
            </w:pPr>
          </w:p>
          <w:p w:rsidR="00C16851" w:rsidRDefault="00C16851" w:rsidP="004E5BD5">
            <w:pPr>
              <w:tabs>
                <w:tab w:val="left" w:pos="4320"/>
                <w:tab w:val="left" w:pos="4500"/>
              </w:tabs>
              <w:jc w:val="both"/>
              <w:rPr>
                <w:sz w:val="28"/>
                <w:szCs w:val="28"/>
                <w:lang w:val="en-US"/>
              </w:rPr>
            </w:pPr>
            <w:r w:rsidRPr="0099137E">
              <w:rPr>
                <w:sz w:val="28"/>
                <w:szCs w:val="28"/>
                <w:lang w:val="en-US"/>
              </w:rPr>
              <w:t>Ilovalar amalga oshirilgan apparat, dasturiy, tarmoq, axborot va boshqa resurslar jami.</w:t>
            </w:r>
          </w:p>
          <w:p w:rsidR="00C16851" w:rsidRPr="00571759" w:rsidRDefault="00C16851" w:rsidP="004E5BD5">
            <w:pPr>
              <w:tabs>
                <w:tab w:val="left" w:pos="4320"/>
                <w:tab w:val="left" w:pos="4500"/>
              </w:tabs>
              <w:jc w:val="both"/>
              <w:rPr>
                <w:sz w:val="20"/>
                <w:szCs w:val="20"/>
                <w:lang w:val="en-US"/>
              </w:rPr>
            </w:pPr>
          </w:p>
          <w:p w:rsidR="00C16851" w:rsidRPr="00BB5DE8" w:rsidRDefault="00C16851" w:rsidP="004E5BD5">
            <w:pPr>
              <w:tabs>
                <w:tab w:val="left" w:pos="4320"/>
                <w:tab w:val="left" w:pos="4500"/>
              </w:tabs>
              <w:jc w:val="both"/>
              <w:rPr>
                <w:sz w:val="28"/>
                <w:szCs w:val="28"/>
              </w:rPr>
            </w:pPr>
            <w:r>
              <w:rPr>
                <w:sz w:val="28"/>
                <w:szCs w:val="28"/>
              </w:rPr>
              <w:t>Иловалар</w:t>
            </w:r>
            <w:r w:rsidRPr="00BB5DE8">
              <w:rPr>
                <w:sz w:val="28"/>
                <w:szCs w:val="28"/>
              </w:rPr>
              <w:t xml:space="preserve"> </w:t>
            </w:r>
            <w:r>
              <w:rPr>
                <w:sz w:val="28"/>
                <w:szCs w:val="28"/>
              </w:rPr>
              <w:t>амалга</w:t>
            </w:r>
            <w:r w:rsidRPr="00BB5DE8">
              <w:rPr>
                <w:sz w:val="28"/>
                <w:szCs w:val="28"/>
              </w:rPr>
              <w:t xml:space="preserve"> </w:t>
            </w:r>
            <w:r>
              <w:rPr>
                <w:sz w:val="28"/>
                <w:szCs w:val="28"/>
              </w:rPr>
              <w:t>оширилган</w:t>
            </w:r>
            <w:r w:rsidRPr="00BB5DE8">
              <w:rPr>
                <w:sz w:val="28"/>
                <w:szCs w:val="28"/>
              </w:rPr>
              <w:t xml:space="preserve"> </w:t>
            </w:r>
            <w:r>
              <w:rPr>
                <w:sz w:val="28"/>
                <w:szCs w:val="28"/>
              </w:rPr>
              <w:t>аппарат</w:t>
            </w:r>
            <w:r w:rsidRPr="00BB5DE8">
              <w:rPr>
                <w:sz w:val="28"/>
                <w:szCs w:val="28"/>
              </w:rPr>
              <w:t xml:space="preserve">, </w:t>
            </w:r>
            <w:r>
              <w:rPr>
                <w:sz w:val="28"/>
                <w:szCs w:val="28"/>
              </w:rPr>
              <w:t>дастурий</w:t>
            </w:r>
            <w:r w:rsidRPr="00BB5DE8">
              <w:rPr>
                <w:sz w:val="28"/>
                <w:szCs w:val="28"/>
              </w:rPr>
              <w:t xml:space="preserve">, </w:t>
            </w:r>
            <w:r>
              <w:rPr>
                <w:sz w:val="28"/>
                <w:szCs w:val="28"/>
              </w:rPr>
              <w:t>тармоқ</w:t>
            </w:r>
            <w:r w:rsidRPr="00BB5DE8">
              <w:rPr>
                <w:sz w:val="28"/>
                <w:szCs w:val="28"/>
              </w:rPr>
              <w:t xml:space="preserve">, </w:t>
            </w:r>
            <w:r>
              <w:rPr>
                <w:sz w:val="28"/>
                <w:szCs w:val="28"/>
              </w:rPr>
              <w:t>ахборот</w:t>
            </w:r>
            <w:r w:rsidRPr="00BB5DE8">
              <w:rPr>
                <w:sz w:val="28"/>
                <w:szCs w:val="28"/>
              </w:rPr>
              <w:t xml:space="preserve"> </w:t>
            </w:r>
            <w:r>
              <w:rPr>
                <w:sz w:val="28"/>
                <w:szCs w:val="28"/>
              </w:rPr>
              <w:t>ва</w:t>
            </w:r>
            <w:r w:rsidRPr="00BB5DE8">
              <w:rPr>
                <w:sz w:val="28"/>
                <w:szCs w:val="28"/>
              </w:rPr>
              <w:t xml:space="preserve"> </w:t>
            </w:r>
            <w:r>
              <w:rPr>
                <w:sz w:val="28"/>
                <w:szCs w:val="28"/>
              </w:rPr>
              <w:t>бошқа</w:t>
            </w:r>
            <w:r w:rsidRPr="00BB5DE8">
              <w:rPr>
                <w:sz w:val="28"/>
                <w:szCs w:val="28"/>
              </w:rPr>
              <w:t xml:space="preserve"> </w:t>
            </w:r>
            <w:r>
              <w:rPr>
                <w:sz w:val="28"/>
                <w:szCs w:val="28"/>
              </w:rPr>
              <w:t>ресурслар</w:t>
            </w:r>
            <w:r w:rsidRPr="00BB5DE8">
              <w:rPr>
                <w:sz w:val="28"/>
                <w:szCs w:val="28"/>
              </w:rPr>
              <w:t xml:space="preserve"> </w:t>
            </w:r>
            <w:r>
              <w:rPr>
                <w:sz w:val="28"/>
                <w:szCs w:val="28"/>
              </w:rPr>
              <w:br/>
              <w:t>жами</w:t>
            </w:r>
            <w:r w:rsidRPr="00BB5DE8">
              <w:rPr>
                <w:sz w:val="28"/>
                <w:szCs w:val="28"/>
              </w:rPr>
              <w:t>.</w:t>
            </w:r>
          </w:p>
        </w:tc>
      </w:tr>
      <w:tr w:rsidR="00C16851" w:rsidRPr="00221BEE">
        <w:trPr>
          <w:tblCellSpacing w:w="0" w:type="dxa"/>
          <w:jc w:val="center"/>
        </w:trPr>
        <w:tc>
          <w:tcPr>
            <w:tcW w:w="2079" w:type="pct"/>
          </w:tcPr>
          <w:p w:rsidR="00377071" w:rsidRDefault="00C16851" w:rsidP="004E5BD5">
            <w:pPr>
              <w:tabs>
                <w:tab w:val="left" w:pos="4320"/>
                <w:tab w:val="left" w:pos="4500"/>
              </w:tabs>
              <w:rPr>
                <w:sz w:val="28"/>
                <w:szCs w:val="28"/>
                <w:lang w:val="uz-Cyrl-UZ"/>
              </w:rPr>
            </w:pPr>
            <w:r w:rsidRPr="00844AE4">
              <w:rPr>
                <w:b/>
                <w:sz w:val="28"/>
                <w:szCs w:val="28"/>
                <w:lang w:val="uz-Cyrl-UZ"/>
              </w:rPr>
              <w:t>Информационная</w:t>
            </w:r>
            <w:r w:rsidRPr="00D56560">
              <w:rPr>
                <w:b/>
                <w:sz w:val="28"/>
                <w:szCs w:val="28"/>
                <w:lang w:val="fr-FR"/>
              </w:rPr>
              <w:t xml:space="preserve"> </w:t>
            </w:r>
            <w:r w:rsidRPr="00844AE4">
              <w:rPr>
                <w:b/>
                <w:sz w:val="28"/>
                <w:szCs w:val="28"/>
                <w:lang w:val="uz-Cyrl-UZ"/>
              </w:rPr>
              <w:t>революция</w:t>
            </w:r>
            <w:r w:rsidRPr="00D56560">
              <w:rPr>
                <w:b/>
                <w:sz w:val="28"/>
                <w:szCs w:val="28"/>
                <w:lang w:val="fr-FR"/>
              </w:rPr>
              <w:t xml:space="preserve"> </w:t>
            </w: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 xml:space="preserve">axborot inqilobi </w:t>
            </w:r>
            <w:r w:rsidRPr="00475029">
              <w:rPr>
                <w:b/>
                <w:sz w:val="28"/>
                <w:szCs w:val="28"/>
                <w:lang w:val="fr-FR"/>
              </w:rPr>
              <w:t xml:space="preserve"> </w:t>
            </w:r>
            <w:r>
              <w:rPr>
                <w:sz w:val="28"/>
                <w:szCs w:val="28"/>
                <w:lang w:val="fr-FR"/>
              </w:rPr>
              <w:t xml:space="preserve">  </w:t>
            </w:r>
          </w:p>
          <w:p w:rsidR="00C16851" w:rsidRPr="00F5656A" w:rsidRDefault="00377071" w:rsidP="00D56560">
            <w:pPr>
              <w:tabs>
                <w:tab w:val="left" w:pos="4320"/>
                <w:tab w:val="left" w:pos="4500"/>
              </w:tabs>
              <w:rPr>
                <w:sz w:val="28"/>
                <w:szCs w:val="28"/>
                <w:lang w:val="uz-Cyrl-UZ"/>
              </w:rPr>
            </w:pPr>
            <w:r>
              <w:rPr>
                <w:sz w:val="28"/>
                <w:szCs w:val="28"/>
                <w:lang w:val="uz-Cyrl-UZ"/>
              </w:rPr>
              <w:t xml:space="preserve">   </w:t>
            </w:r>
            <w:r w:rsidR="00C16851">
              <w:rPr>
                <w:sz w:val="28"/>
                <w:szCs w:val="28"/>
                <w:lang w:val="fr-FR"/>
              </w:rPr>
              <w:t xml:space="preserve">    </w:t>
            </w:r>
            <w:r w:rsidR="00C16851">
              <w:rPr>
                <w:sz w:val="28"/>
                <w:szCs w:val="28"/>
              </w:rPr>
              <w:t>ахборот</w:t>
            </w:r>
            <w:r w:rsidR="00C16851" w:rsidRPr="00221BEE">
              <w:rPr>
                <w:sz w:val="28"/>
                <w:szCs w:val="28"/>
              </w:rPr>
              <w:t xml:space="preserve"> </w:t>
            </w:r>
            <w:r w:rsidR="00C16851">
              <w:rPr>
                <w:sz w:val="28"/>
                <w:szCs w:val="28"/>
              </w:rPr>
              <w:t>инқилоби</w:t>
            </w:r>
            <w:r w:rsidR="00C16851" w:rsidRPr="00221BEE">
              <w:rPr>
                <w:sz w:val="28"/>
                <w:szCs w:val="28"/>
              </w:rPr>
              <w:t xml:space="preserve"> </w:t>
            </w:r>
            <w:r w:rsidR="00571759" w:rsidRPr="00221BEE">
              <w:rPr>
                <w:sz w:val="28"/>
                <w:szCs w:val="28"/>
              </w:rPr>
              <w:br/>
            </w:r>
            <w:r w:rsidR="00C16851" w:rsidRPr="00F93C90">
              <w:rPr>
                <w:b/>
                <w:sz w:val="28"/>
                <w:szCs w:val="28"/>
                <w:lang w:val="en-US"/>
              </w:rPr>
              <w:t>en</w:t>
            </w:r>
            <w:r w:rsidR="00C16851" w:rsidRPr="00221BEE">
              <w:rPr>
                <w:b/>
                <w:sz w:val="28"/>
                <w:szCs w:val="28"/>
              </w:rPr>
              <w:t xml:space="preserve"> </w:t>
            </w:r>
            <w:r w:rsidR="00C16851" w:rsidRPr="00221BEE">
              <w:rPr>
                <w:sz w:val="28"/>
                <w:szCs w:val="28"/>
              </w:rPr>
              <w:t>-</w:t>
            </w:r>
            <w:r w:rsidR="00C16851" w:rsidRPr="00221BEE">
              <w:rPr>
                <w:b/>
                <w:sz w:val="28"/>
                <w:szCs w:val="28"/>
              </w:rPr>
              <w:t xml:space="preserve"> </w:t>
            </w:r>
            <w:r w:rsidR="00C16851" w:rsidRPr="00F5656A">
              <w:rPr>
                <w:sz w:val="28"/>
                <w:szCs w:val="28"/>
                <w:lang w:val="fr-FR"/>
              </w:rPr>
              <w:t xml:space="preserve">information revolution </w:t>
            </w:r>
          </w:p>
          <w:p w:rsidR="00C16851" w:rsidRPr="00F55B85" w:rsidRDefault="00C16851" w:rsidP="004E5BD5">
            <w:pPr>
              <w:tabs>
                <w:tab w:val="left" w:pos="4320"/>
                <w:tab w:val="left" w:pos="4500"/>
              </w:tabs>
              <w:rPr>
                <w:sz w:val="28"/>
                <w:szCs w:val="28"/>
                <w:lang w:val="uz-Cyrl-UZ"/>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 xml:space="preserve">Текущее состояние общества, характеризуемое внедрением информационных технологий во все сферы, а также бурным ростом объема доступной и используемой информации. </w:t>
            </w:r>
          </w:p>
          <w:p w:rsidR="00C16851" w:rsidRPr="00571759" w:rsidRDefault="00C16851" w:rsidP="004E5BD5">
            <w:pPr>
              <w:tabs>
                <w:tab w:val="left" w:pos="4320"/>
                <w:tab w:val="left" w:pos="4500"/>
              </w:tabs>
              <w:jc w:val="both"/>
              <w:rPr>
                <w:sz w:val="20"/>
                <w:szCs w:val="20"/>
              </w:rPr>
            </w:pPr>
          </w:p>
          <w:p w:rsidR="00C16851" w:rsidRDefault="00C16851" w:rsidP="004E5BD5">
            <w:pPr>
              <w:tabs>
                <w:tab w:val="left" w:pos="4320"/>
                <w:tab w:val="left" w:pos="4500"/>
              </w:tabs>
              <w:jc w:val="both"/>
              <w:rPr>
                <w:sz w:val="28"/>
                <w:szCs w:val="28"/>
                <w:lang w:val="uz-Cyrl-UZ"/>
              </w:rPr>
            </w:pPr>
            <w:r>
              <w:rPr>
                <w:sz w:val="28"/>
                <w:szCs w:val="28"/>
                <w:lang w:val="uz-Cyrl-UZ"/>
              </w:rPr>
              <w:t>Jamiyatning</w:t>
            </w:r>
            <w:r w:rsidRPr="002752C5">
              <w:rPr>
                <w:sz w:val="28"/>
                <w:szCs w:val="28"/>
                <w:lang w:val="uz-Cyrl-UZ"/>
              </w:rPr>
              <w:t xml:space="preserve"> </w:t>
            </w:r>
            <w:r>
              <w:rPr>
                <w:sz w:val="28"/>
                <w:szCs w:val="28"/>
                <w:lang w:val="uz-Cyrl-UZ"/>
              </w:rPr>
              <w:t>hozirgi</w:t>
            </w:r>
            <w:r w:rsidRPr="002752C5">
              <w:rPr>
                <w:sz w:val="28"/>
                <w:szCs w:val="28"/>
                <w:lang w:val="uz-Cyrl-UZ"/>
              </w:rPr>
              <w:t xml:space="preserve"> </w:t>
            </w:r>
            <w:r>
              <w:rPr>
                <w:sz w:val="28"/>
                <w:szCs w:val="28"/>
                <w:lang w:val="uz-Cyrl-UZ"/>
              </w:rPr>
              <w:t>holati</w:t>
            </w:r>
            <w:r w:rsidRPr="002752C5">
              <w:rPr>
                <w:sz w:val="28"/>
                <w:szCs w:val="28"/>
                <w:lang w:val="uz-Cyrl-UZ"/>
              </w:rPr>
              <w:t xml:space="preserve">. </w:t>
            </w:r>
            <w:r>
              <w:rPr>
                <w:sz w:val="28"/>
                <w:szCs w:val="28"/>
                <w:lang w:val="uz-Cyrl-UZ"/>
              </w:rPr>
              <w:t>Barcha</w:t>
            </w:r>
            <w:r w:rsidRPr="002752C5">
              <w:rPr>
                <w:sz w:val="28"/>
                <w:szCs w:val="28"/>
                <w:lang w:val="uz-Cyrl-UZ"/>
              </w:rPr>
              <w:t xml:space="preserve"> </w:t>
            </w:r>
            <w:r>
              <w:rPr>
                <w:sz w:val="28"/>
                <w:szCs w:val="28"/>
                <w:lang w:val="uz-Cyrl-UZ"/>
              </w:rPr>
              <w:t>sohalarga</w:t>
            </w:r>
            <w:r w:rsidRPr="002752C5">
              <w:rPr>
                <w:sz w:val="28"/>
                <w:szCs w:val="28"/>
                <w:lang w:val="uz-Cyrl-UZ"/>
              </w:rPr>
              <w:t xml:space="preserve"> </w:t>
            </w:r>
            <w:r>
              <w:rPr>
                <w:sz w:val="28"/>
                <w:szCs w:val="28"/>
                <w:lang w:val="uz-Cyrl-UZ"/>
              </w:rPr>
              <w:t>axborot</w:t>
            </w:r>
            <w:r w:rsidRPr="002752C5">
              <w:rPr>
                <w:sz w:val="28"/>
                <w:szCs w:val="28"/>
                <w:lang w:val="uz-Cyrl-UZ"/>
              </w:rPr>
              <w:t xml:space="preserve"> </w:t>
            </w:r>
            <w:r>
              <w:rPr>
                <w:sz w:val="28"/>
                <w:szCs w:val="28"/>
                <w:lang w:val="uz-Cyrl-UZ"/>
              </w:rPr>
              <w:t>texnologiyalarining</w:t>
            </w:r>
            <w:r w:rsidRPr="002752C5">
              <w:rPr>
                <w:sz w:val="28"/>
                <w:szCs w:val="28"/>
                <w:lang w:val="uz-Cyrl-UZ"/>
              </w:rPr>
              <w:t xml:space="preserve"> </w:t>
            </w:r>
            <w:r>
              <w:rPr>
                <w:sz w:val="28"/>
                <w:szCs w:val="28"/>
                <w:lang w:val="uz-Cyrl-UZ"/>
              </w:rPr>
              <w:t>joriy</w:t>
            </w:r>
            <w:r w:rsidRPr="002752C5">
              <w:rPr>
                <w:sz w:val="28"/>
                <w:szCs w:val="28"/>
                <w:lang w:val="uz-Cyrl-UZ"/>
              </w:rPr>
              <w:t xml:space="preserve"> </w:t>
            </w:r>
            <w:r>
              <w:rPr>
                <w:sz w:val="28"/>
                <w:szCs w:val="28"/>
                <w:lang w:val="uz-Cyrl-UZ"/>
              </w:rPr>
              <w:t>qilinishi</w:t>
            </w:r>
            <w:r w:rsidRPr="002752C5">
              <w:rPr>
                <w:sz w:val="28"/>
                <w:szCs w:val="28"/>
                <w:lang w:val="uz-Cyrl-UZ"/>
              </w:rPr>
              <w:t xml:space="preserve">, </w:t>
            </w:r>
            <w:r>
              <w:rPr>
                <w:sz w:val="28"/>
                <w:szCs w:val="28"/>
                <w:lang w:val="uz-Cyrl-UZ"/>
              </w:rPr>
              <w:t>shuningdek</w:t>
            </w:r>
            <w:r w:rsidRPr="002752C5">
              <w:rPr>
                <w:sz w:val="28"/>
                <w:szCs w:val="28"/>
                <w:lang w:val="uz-Cyrl-UZ"/>
              </w:rPr>
              <w:t xml:space="preserve">, </w:t>
            </w:r>
            <w:r>
              <w:rPr>
                <w:sz w:val="28"/>
                <w:szCs w:val="28"/>
                <w:lang w:val="uz-Cyrl-UZ"/>
              </w:rPr>
              <w:t>mumkin</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foydalaniladi</w:t>
            </w:r>
            <w:r w:rsidR="00571759">
              <w:rPr>
                <w:sz w:val="28"/>
                <w:szCs w:val="28"/>
                <w:lang w:val="uz-Cyrl-UZ"/>
              </w:rPr>
              <w:t>-</w:t>
            </w:r>
            <w:r>
              <w:rPr>
                <w:sz w:val="28"/>
                <w:szCs w:val="28"/>
                <w:lang w:val="uz-Cyrl-UZ"/>
              </w:rPr>
              <w:t>gan</w:t>
            </w:r>
            <w:r w:rsidRPr="002752C5">
              <w:rPr>
                <w:sz w:val="28"/>
                <w:szCs w:val="28"/>
                <w:lang w:val="uz-Cyrl-UZ"/>
              </w:rPr>
              <w:t xml:space="preserve"> </w:t>
            </w:r>
            <w:r>
              <w:rPr>
                <w:sz w:val="28"/>
                <w:szCs w:val="28"/>
                <w:lang w:val="uz-Cyrl-UZ"/>
              </w:rPr>
              <w:t>axborot</w:t>
            </w:r>
            <w:r w:rsidRPr="002752C5">
              <w:rPr>
                <w:sz w:val="28"/>
                <w:szCs w:val="28"/>
                <w:lang w:val="uz-Cyrl-UZ"/>
              </w:rPr>
              <w:t xml:space="preserve"> </w:t>
            </w:r>
            <w:r>
              <w:rPr>
                <w:sz w:val="28"/>
                <w:szCs w:val="28"/>
                <w:lang w:val="uz-Cyrl-UZ"/>
              </w:rPr>
              <w:t>hajmining</w:t>
            </w:r>
            <w:r w:rsidRPr="002752C5">
              <w:rPr>
                <w:sz w:val="28"/>
                <w:szCs w:val="28"/>
                <w:lang w:val="uz-Cyrl-UZ"/>
              </w:rPr>
              <w:t xml:space="preserve"> </w:t>
            </w:r>
            <w:r>
              <w:rPr>
                <w:sz w:val="28"/>
                <w:szCs w:val="28"/>
                <w:lang w:val="uz-Cyrl-UZ"/>
              </w:rPr>
              <w:t>shiddatli</w:t>
            </w:r>
            <w:r w:rsidRPr="002752C5">
              <w:rPr>
                <w:sz w:val="28"/>
                <w:szCs w:val="28"/>
                <w:lang w:val="uz-Cyrl-UZ"/>
              </w:rPr>
              <w:t xml:space="preserve"> </w:t>
            </w:r>
            <w:r>
              <w:rPr>
                <w:sz w:val="28"/>
                <w:szCs w:val="28"/>
                <w:lang w:val="uz-Cyrl-UZ"/>
              </w:rPr>
              <w:t>oshishi</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tavsiflanadi</w:t>
            </w:r>
            <w:r w:rsidRPr="002752C5">
              <w:rPr>
                <w:sz w:val="28"/>
                <w:szCs w:val="28"/>
                <w:lang w:val="uz-Cyrl-UZ"/>
              </w:rPr>
              <w:t>.</w:t>
            </w:r>
          </w:p>
          <w:p w:rsidR="00775BB6" w:rsidRPr="00571759" w:rsidRDefault="00775BB6" w:rsidP="004E5BD5">
            <w:pPr>
              <w:tabs>
                <w:tab w:val="left" w:pos="4320"/>
                <w:tab w:val="left" w:pos="4500"/>
              </w:tabs>
              <w:jc w:val="both"/>
              <w:rPr>
                <w:sz w:val="28"/>
                <w:szCs w:val="28"/>
                <w:lang w:val="uz-Cyrl-UZ"/>
              </w:rPr>
            </w:pPr>
          </w:p>
          <w:p w:rsidR="00C16851" w:rsidRDefault="00C16851" w:rsidP="004E5BD5">
            <w:pPr>
              <w:tabs>
                <w:tab w:val="left" w:pos="4320"/>
                <w:tab w:val="left" w:pos="4500"/>
              </w:tabs>
              <w:jc w:val="both"/>
              <w:rPr>
                <w:sz w:val="28"/>
                <w:szCs w:val="28"/>
                <w:lang w:val="uz-Cyrl-UZ"/>
              </w:rPr>
            </w:pPr>
            <w:r w:rsidRPr="002752C5">
              <w:rPr>
                <w:sz w:val="28"/>
                <w:szCs w:val="28"/>
                <w:lang w:val="uz-Cyrl-UZ"/>
              </w:rPr>
              <w:t>Жамиятнинг ҳозирги ҳолати. Барча соҳалар</w:t>
            </w:r>
            <w:r w:rsidR="00571759">
              <w:rPr>
                <w:sz w:val="28"/>
                <w:szCs w:val="28"/>
                <w:lang w:val="uz-Cyrl-UZ"/>
              </w:rPr>
              <w:t>-</w:t>
            </w:r>
            <w:r w:rsidRPr="002752C5">
              <w:rPr>
                <w:sz w:val="28"/>
                <w:szCs w:val="28"/>
                <w:lang w:val="uz-Cyrl-UZ"/>
              </w:rPr>
              <w:t>га ахборот технологияларининг жорий қили</w:t>
            </w:r>
            <w:r w:rsidR="00571759">
              <w:rPr>
                <w:sz w:val="28"/>
                <w:szCs w:val="28"/>
                <w:lang w:val="uz-Cyrl-UZ"/>
              </w:rPr>
              <w:t>-</w:t>
            </w:r>
            <w:r w:rsidRPr="002752C5">
              <w:rPr>
                <w:sz w:val="28"/>
                <w:szCs w:val="28"/>
                <w:lang w:val="uz-Cyrl-UZ"/>
              </w:rPr>
              <w:t>ниши, шунингдек, мумкин бўлган ва фойда</w:t>
            </w:r>
            <w:r w:rsidR="00571759">
              <w:rPr>
                <w:sz w:val="28"/>
                <w:szCs w:val="28"/>
                <w:lang w:val="uz-Cyrl-UZ"/>
              </w:rPr>
              <w:t>-</w:t>
            </w:r>
            <w:r w:rsidRPr="002752C5">
              <w:rPr>
                <w:sz w:val="28"/>
                <w:szCs w:val="28"/>
                <w:lang w:val="uz-Cyrl-UZ"/>
              </w:rPr>
              <w:t>ланиладиган ахборот ҳажмининг шиддатли ошиши билан тавсифланади.</w:t>
            </w:r>
          </w:p>
          <w:p w:rsidR="00775BB6" w:rsidRPr="002752C5" w:rsidRDefault="00775BB6" w:rsidP="004E5BD5">
            <w:pPr>
              <w:tabs>
                <w:tab w:val="left" w:pos="4320"/>
                <w:tab w:val="left" w:pos="4500"/>
              </w:tabs>
              <w:jc w:val="both"/>
              <w:rPr>
                <w:sz w:val="28"/>
                <w:szCs w:val="28"/>
                <w:lang w:val="uz-Cyrl-UZ"/>
              </w:rPr>
            </w:pPr>
          </w:p>
        </w:tc>
      </w:tr>
      <w:tr w:rsidR="00C16851" w:rsidRPr="00221BEE">
        <w:trPr>
          <w:tblCellSpacing w:w="0" w:type="dxa"/>
          <w:jc w:val="center"/>
        </w:trPr>
        <w:tc>
          <w:tcPr>
            <w:tcW w:w="2079" w:type="pct"/>
          </w:tcPr>
          <w:p w:rsidR="00C16851" w:rsidRPr="00D56560" w:rsidRDefault="00C16851" w:rsidP="004E5BD5">
            <w:pPr>
              <w:tabs>
                <w:tab w:val="left" w:pos="4320"/>
                <w:tab w:val="left" w:pos="4500"/>
              </w:tabs>
              <w:rPr>
                <w:b/>
                <w:sz w:val="28"/>
                <w:szCs w:val="28"/>
                <w:lang w:val="uz-Cyrl-UZ"/>
              </w:rPr>
            </w:pPr>
            <w:r w:rsidRPr="00D56560">
              <w:rPr>
                <w:b/>
                <w:sz w:val="28"/>
                <w:szCs w:val="28"/>
              </w:rPr>
              <w:t>Информационная</w:t>
            </w:r>
            <w:r w:rsidRPr="00844AE4">
              <w:rPr>
                <w:b/>
                <w:sz w:val="28"/>
                <w:szCs w:val="28"/>
              </w:rPr>
              <w:t xml:space="preserve"> </w:t>
            </w:r>
            <w:r w:rsidRPr="00D56560">
              <w:rPr>
                <w:b/>
                <w:sz w:val="28"/>
                <w:szCs w:val="28"/>
              </w:rPr>
              <w:t>система</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tizimi</w:t>
            </w:r>
          </w:p>
          <w:p w:rsidR="00C16851" w:rsidRPr="00844AE4" w:rsidRDefault="00C16851" w:rsidP="004E5BD5">
            <w:pPr>
              <w:tabs>
                <w:tab w:val="left" w:pos="4320"/>
                <w:tab w:val="left" w:pos="4500"/>
              </w:tabs>
              <w:rPr>
                <w:sz w:val="28"/>
                <w:szCs w:val="28"/>
              </w:rPr>
            </w:pPr>
            <w:r w:rsidRPr="00844AE4">
              <w:rPr>
                <w:sz w:val="28"/>
                <w:szCs w:val="28"/>
              </w:rPr>
              <w:t xml:space="preserve">       </w:t>
            </w:r>
            <w:r w:rsidRPr="00B56555">
              <w:rPr>
                <w:sz w:val="28"/>
                <w:szCs w:val="28"/>
              </w:rPr>
              <w:t>ахборот тизими</w:t>
            </w:r>
          </w:p>
          <w:p w:rsidR="00C16851" w:rsidRPr="00D56560" w:rsidRDefault="00C16851" w:rsidP="00D56560">
            <w:pPr>
              <w:tabs>
                <w:tab w:val="left" w:pos="4320"/>
                <w:tab w:val="left" w:pos="4500"/>
              </w:tabs>
              <w:rPr>
                <w:sz w:val="28"/>
                <w:szCs w:val="28"/>
                <w:lang w:val="uz-Cyrl-UZ"/>
              </w:rPr>
            </w:pPr>
            <w:r w:rsidRPr="00F93C90">
              <w:rPr>
                <w:b/>
                <w:sz w:val="28"/>
                <w:szCs w:val="28"/>
                <w:lang w:val="en-US"/>
              </w:rPr>
              <w:t xml:space="preserve">en </w:t>
            </w:r>
            <w:r w:rsidRPr="00BB5DE8">
              <w:rPr>
                <w:sz w:val="28"/>
                <w:szCs w:val="28"/>
                <w:lang w:val="en-US"/>
              </w:rPr>
              <w:t>-</w:t>
            </w:r>
            <w:r w:rsidRPr="00D56560">
              <w:rPr>
                <w:sz w:val="28"/>
                <w:szCs w:val="28"/>
                <w:lang w:val="en-US"/>
              </w:rPr>
              <w:t xml:space="preserve"> information system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Система, обеспечивающая сбор, обработку, хранение, представление, передачу и доступ пользователей к информации</w:t>
            </w:r>
            <w:r w:rsidRPr="0099336E">
              <w:rPr>
                <w:sz w:val="28"/>
                <w:szCs w:val="28"/>
              </w:rPr>
              <w:t>.</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en-US"/>
              </w:rPr>
            </w:pPr>
            <w:r>
              <w:rPr>
                <w:sz w:val="28"/>
                <w:szCs w:val="28"/>
                <w:lang w:val="uz-Cyrl-UZ"/>
              </w:rPr>
              <w:t>Axborotning</w:t>
            </w:r>
            <w:r w:rsidRPr="002752C5">
              <w:rPr>
                <w:sz w:val="28"/>
                <w:szCs w:val="28"/>
                <w:lang w:val="uz-Cyrl-UZ"/>
              </w:rPr>
              <w:t xml:space="preserve"> </w:t>
            </w:r>
            <w:r>
              <w:rPr>
                <w:sz w:val="28"/>
                <w:szCs w:val="28"/>
                <w:lang w:val="uz-Cyrl-UZ"/>
              </w:rPr>
              <w:t>to‘planishi, qayta ishlanishi, saqla</w:t>
            </w:r>
            <w:r w:rsidR="00571759">
              <w:rPr>
                <w:sz w:val="28"/>
                <w:szCs w:val="28"/>
                <w:lang w:val="uz-Cyrl-UZ"/>
              </w:rPr>
              <w:t>-</w:t>
            </w:r>
            <w:r>
              <w:rPr>
                <w:sz w:val="28"/>
                <w:szCs w:val="28"/>
                <w:lang w:val="uz-Cyrl-UZ"/>
              </w:rPr>
              <w:t>nishi</w:t>
            </w:r>
            <w:r w:rsidRPr="002752C5">
              <w:rPr>
                <w:sz w:val="28"/>
                <w:szCs w:val="28"/>
                <w:lang w:val="uz-Cyrl-UZ"/>
              </w:rPr>
              <w:t xml:space="preserve">, </w:t>
            </w:r>
            <w:r>
              <w:rPr>
                <w:sz w:val="28"/>
                <w:szCs w:val="28"/>
                <w:lang w:val="uz-Cyrl-UZ"/>
              </w:rPr>
              <w:t>taqdim</w:t>
            </w:r>
            <w:r w:rsidRPr="002752C5">
              <w:rPr>
                <w:sz w:val="28"/>
                <w:szCs w:val="28"/>
                <w:lang w:val="uz-Cyrl-UZ"/>
              </w:rPr>
              <w:t xml:space="preserve"> </w:t>
            </w:r>
            <w:r>
              <w:rPr>
                <w:sz w:val="28"/>
                <w:szCs w:val="28"/>
                <w:lang w:val="uz-Cyrl-UZ"/>
              </w:rPr>
              <w:t>etilishi</w:t>
            </w:r>
            <w:r w:rsidRPr="002752C5">
              <w:rPr>
                <w:sz w:val="28"/>
                <w:szCs w:val="28"/>
                <w:lang w:val="uz-Cyrl-UZ"/>
              </w:rPr>
              <w:t xml:space="preserve">, </w:t>
            </w:r>
            <w:r>
              <w:rPr>
                <w:sz w:val="28"/>
                <w:szCs w:val="28"/>
                <w:lang w:val="uz-Cyrl-UZ"/>
              </w:rPr>
              <w:t>uzatilishi</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undan</w:t>
            </w:r>
            <w:r w:rsidRPr="002752C5">
              <w:rPr>
                <w:sz w:val="28"/>
                <w:szCs w:val="28"/>
                <w:lang w:val="uz-Cyrl-UZ"/>
              </w:rPr>
              <w:t xml:space="preserve"> </w:t>
            </w:r>
            <w:r>
              <w:rPr>
                <w:sz w:val="28"/>
                <w:szCs w:val="28"/>
                <w:lang w:val="uz-Cyrl-UZ"/>
              </w:rPr>
              <w:t>foyda</w:t>
            </w:r>
            <w:r w:rsidR="00571759">
              <w:rPr>
                <w:sz w:val="28"/>
                <w:szCs w:val="28"/>
                <w:lang w:val="uz-Cyrl-UZ"/>
              </w:rPr>
              <w:t>-</w:t>
            </w:r>
            <w:r>
              <w:rPr>
                <w:sz w:val="28"/>
                <w:szCs w:val="28"/>
                <w:lang w:val="uz-Cyrl-UZ"/>
              </w:rPr>
              <w:t>lanuvchilarning</w:t>
            </w:r>
            <w:r w:rsidRPr="002752C5">
              <w:rPr>
                <w:sz w:val="28"/>
                <w:szCs w:val="28"/>
                <w:lang w:val="uz-Cyrl-UZ"/>
              </w:rPr>
              <w:t xml:space="preserve"> </w:t>
            </w:r>
            <w:r>
              <w:rPr>
                <w:sz w:val="28"/>
                <w:szCs w:val="28"/>
                <w:lang w:val="uz-Cyrl-UZ"/>
              </w:rPr>
              <w:t>erkin</w:t>
            </w:r>
            <w:r w:rsidRPr="002752C5">
              <w:rPr>
                <w:sz w:val="28"/>
                <w:szCs w:val="28"/>
                <w:lang w:val="uz-Cyrl-UZ"/>
              </w:rPr>
              <w:t xml:space="preserve"> </w:t>
            </w:r>
            <w:r>
              <w:rPr>
                <w:sz w:val="28"/>
                <w:szCs w:val="28"/>
                <w:lang w:val="uz-Cyrl-UZ"/>
              </w:rPr>
              <w:t>foydalanishi</w:t>
            </w:r>
            <w:r w:rsidRPr="002752C5">
              <w:rPr>
                <w:sz w:val="28"/>
                <w:szCs w:val="28"/>
                <w:lang w:val="uz-Cyrl-UZ"/>
              </w:rPr>
              <w:t xml:space="preserve"> </w:t>
            </w:r>
            <w:r>
              <w:rPr>
                <w:sz w:val="28"/>
                <w:szCs w:val="28"/>
                <w:lang w:val="uz-Cyrl-UZ"/>
              </w:rPr>
              <w:t>ta’minlana</w:t>
            </w:r>
            <w:r w:rsidR="00571759">
              <w:rPr>
                <w:sz w:val="28"/>
                <w:szCs w:val="28"/>
                <w:lang w:val="uz-Cyrl-UZ"/>
              </w:rPr>
              <w:t>-</w:t>
            </w:r>
            <w:r>
              <w:rPr>
                <w:sz w:val="28"/>
                <w:szCs w:val="28"/>
                <w:lang w:val="uz-Cyrl-UZ"/>
              </w:rPr>
              <w:t>digan</w:t>
            </w:r>
            <w:r w:rsidRPr="002752C5">
              <w:rPr>
                <w:sz w:val="28"/>
                <w:szCs w:val="28"/>
                <w:lang w:val="uz-Cyrl-UZ"/>
              </w:rPr>
              <w:t xml:space="preserve"> </w:t>
            </w:r>
            <w:r>
              <w:rPr>
                <w:sz w:val="28"/>
                <w:szCs w:val="28"/>
                <w:lang w:val="uz-Cyrl-UZ"/>
              </w:rPr>
              <w:t>tizim</w:t>
            </w:r>
            <w:r w:rsidRPr="002752C5">
              <w:rPr>
                <w:sz w:val="28"/>
                <w:szCs w:val="28"/>
                <w:lang w:val="uz-Cyrl-UZ"/>
              </w:rPr>
              <w:t>.</w:t>
            </w:r>
          </w:p>
          <w:p w:rsidR="00C16851" w:rsidRPr="009758DB" w:rsidRDefault="00C16851" w:rsidP="004E5BD5">
            <w:pPr>
              <w:tabs>
                <w:tab w:val="left" w:pos="4320"/>
                <w:tab w:val="left" w:pos="4500"/>
              </w:tabs>
              <w:jc w:val="both"/>
              <w:rPr>
                <w:sz w:val="28"/>
                <w:szCs w:val="28"/>
                <w:lang w:val="en-US"/>
              </w:rPr>
            </w:pPr>
          </w:p>
          <w:p w:rsidR="00C16851" w:rsidRDefault="00C16851" w:rsidP="004E5BD5">
            <w:pPr>
              <w:tabs>
                <w:tab w:val="left" w:pos="4320"/>
                <w:tab w:val="left" w:pos="4500"/>
              </w:tabs>
              <w:jc w:val="both"/>
              <w:rPr>
                <w:sz w:val="28"/>
                <w:szCs w:val="28"/>
                <w:lang w:val="uz-Cyrl-UZ"/>
              </w:rPr>
            </w:pPr>
            <w:r w:rsidRPr="002752C5">
              <w:rPr>
                <w:sz w:val="28"/>
                <w:szCs w:val="28"/>
                <w:lang w:val="uz-Cyrl-UZ"/>
              </w:rPr>
              <w:t>Ахборотнинг тўпланиши</w:t>
            </w:r>
            <w:r>
              <w:rPr>
                <w:sz w:val="28"/>
                <w:szCs w:val="28"/>
                <w:lang w:val="uz-Cyrl-UZ"/>
              </w:rPr>
              <w:t>, қайта ишланиши, сақлан</w:t>
            </w:r>
            <w:r w:rsidRPr="002752C5">
              <w:rPr>
                <w:sz w:val="28"/>
                <w:szCs w:val="28"/>
                <w:lang w:val="uz-Cyrl-UZ"/>
              </w:rPr>
              <w:t>иши, тақдим этилиши, узатилиши ва ундан фойдаланувчиларнинг эркин фойдала</w:t>
            </w:r>
            <w:r w:rsidR="00571759">
              <w:rPr>
                <w:sz w:val="28"/>
                <w:szCs w:val="28"/>
                <w:lang w:val="uz-Cyrl-UZ"/>
              </w:rPr>
              <w:t>-</w:t>
            </w:r>
            <w:r w:rsidRPr="002752C5">
              <w:rPr>
                <w:sz w:val="28"/>
                <w:szCs w:val="28"/>
                <w:lang w:val="uz-Cyrl-UZ"/>
              </w:rPr>
              <w:t>ниши таъминланадиган тизим.</w:t>
            </w:r>
          </w:p>
          <w:p w:rsidR="00775BB6" w:rsidRPr="002752C5" w:rsidRDefault="00775BB6" w:rsidP="004E5BD5">
            <w:pPr>
              <w:tabs>
                <w:tab w:val="left" w:pos="4320"/>
                <w:tab w:val="left" w:pos="4500"/>
              </w:tabs>
              <w:jc w:val="both"/>
              <w:rPr>
                <w:sz w:val="28"/>
                <w:szCs w:val="28"/>
                <w:lang w:val="uz-Cyrl-UZ"/>
              </w:rPr>
            </w:pPr>
          </w:p>
        </w:tc>
      </w:tr>
      <w:tr w:rsidR="00C16851" w:rsidRPr="00221BEE">
        <w:trPr>
          <w:tblCellSpacing w:w="0" w:type="dxa"/>
          <w:jc w:val="center"/>
        </w:trPr>
        <w:tc>
          <w:tcPr>
            <w:tcW w:w="2079" w:type="pct"/>
          </w:tcPr>
          <w:p w:rsidR="00C16851" w:rsidRPr="00F5656A" w:rsidRDefault="00C16851" w:rsidP="004E5BD5">
            <w:pPr>
              <w:tabs>
                <w:tab w:val="left" w:pos="4320"/>
                <w:tab w:val="left" w:pos="4500"/>
              </w:tabs>
              <w:rPr>
                <w:b/>
                <w:sz w:val="28"/>
                <w:szCs w:val="28"/>
                <w:lang w:val="uz-Cyrl-UZ"/>
              </w:rPr>
            </w:pPr>
            <w:r w:rsidRPr="00F5656A">
              <w:rPr>
                <w:b/>
                <w:sz w:val="28"/>
                <w:szCs w:val="28"/>
                <w:lang w:val="uz-Cyrl-UZ"/>
              </w:rPr>
              <w:t>Информационная среда</w:t>
            </w:r>
          </w:p>
          <w:p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axborot muhiti</w:t>
            </w:r>
          </w:p>
          <w:p w:rsidR="00C16851" w:rsidRPr="00844AE4" w:rsidRDefault="00C16851" w:rsidP="004E5BD5">
            <w:pPr>
              <w:tabs>
                <w:tab w:val="left" w:pos="4320"/>
                <w:tab w:val="left" w:pos="4500"/>
              </w:tabs>
              <w:rPr>
                <w:sz w:val="28"/>
                <w:szCs w:val="28"/>
              </w:rPr>
            </w:pPr>
            <w:r w:rsidRPr="00DE4857">
              <w:rPr>
                <w:b/>
                <w:sz w:val="28"/>
                <w:szCs w:val="28"/>
                <w:lang w:val="uz-Cyrl-UZ"/>
              </w:rPr>
              <w:t xml:space="preserve">       </w:t>
            </w:r>
            <w:r w:rsidRPr="00A773B9">
              <w:rPr>
                <w:sz w:val="28"/>
                <w:szCs w:val="28"/>
              </w:rPr>
              <w:t>ахборот муҳити</w:t>
            </w:r>
          </w:p>
          <w:p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BB5DE8">
              <w:rPr>
                <w:sz w:val="28"/>
                <w:szCs w:val="28"/>
                <w:lang w:val="en-US"/>
              </w:rPr>
              <w:t>-</w:t>
            </w:r>
            <w:r w:rsidRPr="00F5656A">
              <w:rPr>
                <w:sz w:val="28"/>
                <w:szCs w:val="28"/>
                <w:lang w:val="uz-Cyrl-UZ"/>
              </w:rPr>
              <w:t xml:space="preserve"> infomedia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Совокупность знаний, фактов и сведений о некоторой предметной области, хранящихся в компьютере и используемых пользователями.</w:t>
            </w:r>
          </w:p>
          <w:p w:rsidR="00C16851" w:rsidRPr="00775BB6" w:rsidRDefault="00C16851" w:rsidP="004E5BD5">
            <w:pPr>
              <w:tabs>
                <w:tab w:val="left" w:pos="4320"/>
                <w:tab w:val="left" w:pos="4500"/>
              </w:tabs>
              <w:jc w:val="both"/>
              <w:rPr>
                <w:sz w:val="18"/>
                <w:szCs w:val="18"/>
              </w:rPr>
            </w:pPr>
          </w:p>
          <w:p w:rsidR="00C16851" w:rsidRDefault="00C16851" w:rsidP="004E5BD5">
            <w:pPr>
              <w:tabs>
                <w:tab w:val="left" w:pos="4320"/>
                <w:tab w:val="left" w:pos="4500"/>
              </w:tabs>
              <w:jc w:val="both"/>
              <w:rPr>
                <w:sz w:val="28"/>
                <w:szCs w:val="28"/>
                <w:lang w:val="en-US"/>
              </w:rPr>
            </w:pPr>
            <w:r>
              <w:rPr>
                <w:sz w:val="28"/>
                <w:szCs w:val="28"/>
                <w:lang w:val="uz-Cyrl-UZ"/>
              </w:rPr>
              <w:t>Kompyuterda</w:t>
            </w:r>
            <w:r w:rsidRPr="00D015B8">
              <w:rPr>
                <w:sz w:val="28"/>
                <w:szCs w:val="28"/>
                <w:lang w:val="uz-Cyrl-UZ"/>
              </w:rPr>
              <w:t xml:space="preserve"> </w:t>
            </w:r>
            <w:r>
              <w:rPr>
                <w:sz w:val="28"/>
                <w:szCs w:val="28"/>
                <w:lang w:val="uz-Cyrl-UZ"/>
              </w:rPr>
              <w:t>saqlanadigan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foydalanuvchilar</w:t>
            </w:r>
            <w:r w:rsidRPr="00D015B8">
              <w:rPr>
                <w:sz w:val="28"/>
                <w:szCs w:val="28"/>
                <w:lang w:val="uz-Cyrl-UZ"/>
              </w:rPr>
              <w:t xml:space="preserve"> </w:t>
            </w:r>
            <w:r>
              <w:rPr>
                <w:sz w:val="28"/>
                <w:szCs w:val="28"/>
                <w:lang w:val="uz-Cyrl-UZ"/>
              </w:rPr>
              <w:t>tomonidan</w:t>
            </w:r>
            <w:r w:rsidRPr="00D015B8">
              <w:rPr>
                <w:sz w:val="28"/>
                <w:szCs w:val="28"/>
                <w:lang w:val="uz-Cyrl-UZ"/>
              </w:rPr>
              <w:t xml:space="preserve"> </w:t>
            </w:r>
            <w:r>
              <w:rPr>
                <w:sz w:val="28"/>
                <w:szCs w:val="28"/>
                <w:lang w:val="uz-Cyrl-UZ"/>
              </w:rPr>
              <w:t>qo‘llaniladigan</w:t>
            </w:r>
            <w:r w:rsidRPr="00D015B8">
              <w:rPr>
                <w:sz w:val="28"/>
                <w:szCs w:val="28"/>
                <w:lang w:val="uz-Cyrl-UZ"/>
              </w:rPr>
              <w:t xml:space="preserve">, </w:t>
            </w:r>
            <w:r>
              <w:rPr>
                <w:sz w:val="28"/>
                <w:szCs w:val="28"/>
                <w:lang w:val="uz-Cyrl-UZ"/>
              </w:rPr>
              <w:t>b</w:t>
            </w:r>
            <w:r>
              <w:rPr>
                <w:sz w:val="28"/>
                <w:szCs w:val="28"/>
                <w:lang w:val="en-US"/>
              </w:rPr>
              <w:t>a’zi bir</w:t>
            </w:r>
            <w:r w:rsidRPr="00D015B8">
              <w:rPr>
                <w:sz w:val="28"/>
                <w:szCs w:val="28"/>
                <w:lang w:val="uz-Cyrl-UZ"/>
              </w:rPr>
              <w:t xml:space="preserve"> </w:t>
            </w:r>
            <w:r>
              <w:rPr>
                <w:sz w:val="28"/>
                <w:szCs w:val="28"/>
                <w:lang w:val="uz-Cyrl-UZ"/>
              </w:rPr>
              <w:t>predmet</w:t>
            </w:r>
            <w:r w:rsidRPr="00D015B8">
              <w:rPr>
                <w:sz w:val="28"/>
                <w:szCs w:val="28"/>
                <w:lang w:val="uz-Cyrl-UZ"/>
              </w:rPr>
              <w:t xml:space="preserve"> </w:t>
            </w:r>
            <w:r>
              <w:rPr>
                <w:sz w:val="28"/>
                <w:szCs w:val="28"/>
                <w:lang w:val="uz-Cyrl-UZ"/>
              </w:rPr>
              <w:t>soha to‘g‘risidagi bilimlar, faktlar va ma’lumot</w:t>
            </w:r>
            <w:r w:rsidR="00571759">
              <w:rPr>
                <w:sz w:val="28"/>
                <w:szCs w:val="28"/>
                <w:lang w:val="uz-Cyrl-UZ"/>
              </w:rPr>
              <w:t>-</w:t>
            </w:r>
            <w:r>
              <w:rPr>
                <w:sz w:val="28"/>
                <w:szCs w:val="28"/>
                <w:lang w:val="uz-Cyrl-UZ"/>
              </w:rPr>
              <w:t>lar jami.</w:t>
            </w:r>
          </w:p>
          <w:p w:rsidR="00C16851" w:rsidRPr="00775BB6" w:rsidRDefault="00C16851" w:rsidP="004E5BD5">
            <w:pPr>
              <w:tabs>
                <w:tab w:val="left" w:pos="4320"/>
                <w:tab w:val="left" w:pos="4500"/>
              </w:tabs>
              <w:jc w:val="both"/>
              <w:rPr>
                <w:sz w:val="18"/>
                <w:szCs w:val="18"/>
                <w:lang w:val="en-US"/>
              </w:rPr>
            </w:pPr>
          </w:p>
          <w:p w:rsidR="00C16851" w:rsidRPr="00A773B9" w:rsidRDefault="00C16851" w:rsidP="004E5BD5">
            <w:pPr>
              <w:tabs>
                <w:tab w:val="left" w:pos="4320"/>
                <w:tab w:val="left" w:pos="4500"/>
              </w:tabs>
              <w:jc w:val="both"/>
              <w:rPr>
                <w:sz w:val="28"/>
                <w:szCs w:val="28"/>
                <w:lang w:val="uz-Cyrl-UZ"/>
              </w:rPr>
            </w:pPr>
            <w:r w:rsidRPr="00D015B8">
              <w:rPr>
                <w:sz w:val="28"/>
                <w:szCs w:val="28"/>
                <w:lang w:val="uz-Cyrl-UZ"/>
              </w:rPr>
              <w:t>Компьютерда сақланадиган ва фойдаланув</w:t>
            </w:r>
            <w:r w:rsidR="00571759">
              <w:rPr>
                <w:sz w:val="28"/>
                <w:szCs w:val="28"/>
                <w:lang w:val="uz-Cyrl-UZ"/>
              </w:rPr>
              <w:t>-</w:t>
            </w:r>
            <w:r w:rsidRPr="00D015B8">
              <w:rPr>
                <w:sz w:val="28"/>
                <w:szCs w:val="28"/>
                <w:lang w:val="uz-Cyrl-UZ"/>
              </w:rPr>
              <w:t>чилар томонидан қўлланиладиган, ба</w:t>
            </w:r>
            <w:r>
              <w:rPr>
                <w:sz w:val="28"/>
                <w:szCs w:val="28"/>
              </w:rPr>
              <w:t>ъзи</w:t>
            </w:r>
            <w:r w:rsidRPr="005B6905">
              <w:rPr>
                <w:sz w:val="28"/>
                <w:szCs w:val="28"/>
                <w:lang w:val="en-US"/>
              </w:rPr>
              <w:t xml:space="preserve"> </w:t>
            </w:r>
            <w:r>
              <w:rPr>
                <w:sz w:val="28"/>
                <w:szCs w:val="28"/>
              </w:rPr>
              <w:t>бир</w:t>
            </w:r>
            <w:r w:rsidRPr="00D015B8">
              <w:rPr>
                <w:sz w:val="28"/>
                <w:szCs w:val="28"/>
                <w:lang w:val="uz-Cyrl-UZ"/>
              </w:rPr>
              <w:t xml:space="preserve"> предмет соҳа</w:t>
            </w:r>
            <w:r>
              <w:rPr>
                <w:sz w:val="28"/>
                <w:szCs w:val="28"/>
                <w:lang w:val="uz-Cyrl-UZ"/>
              </w:rPr>
              <w:t xml:space="preserve"> тўғрисидаги билимлар, фактлар ва маълумотлар </w:t>
            </w:r>
            <w:r w:rsidRPr="00D015B8">
              <w:rPr>
                <w:sz w:val="28"/>
                <w:szCs w:val="28"/>
                <w:lang w:val="uz-Cyrl-UZ"/>
              </w:rPr>
              <w:t>жами</w:t>
            </w:r>
            <w:r>
              <w:rPr>
                <w:sz w:val="28"/>
                <w:szCs w:val="28"/>
                <w:lang w:val="uz-Cyrl-UZ"/>
              </w:rPr>
              <w:t>.</w:t>
            </w:r>
          </w:p>
        </w:tc>
      </w:tr>
      <w:tr w:rsidR="00C16851" w:rsidRPr="00221BEE">
        <w:trPr>
          <w:tblCellSpacing w:w="0" w:type="dxa"/>
          <w:jc w:val="center"/>
        </w:trPr>
        <w:tc>
          <w:tcPr>
            <w:tcW w:w="2079" w:type="pct"/>
          </w:tcPr>
          <w:p w:rsidR="00C16851" w:rsidRPr="00844AE4" w:rsidRDefault="00C16851" w:rsidP="004E5BD5">
            <w:pPr>
              <w:tabs>
                <w:tab w:val="left" w:pos="4320"/>
                <w:tab w:val="left" w:pos="4500"/>
              </w:tabs>
              <w:rPr>
                <w:b/>
                <w:sz w:val="28"/>
                <w:szCs w:val="28"/>
              </w:rPr>
            </w:pPr>
            <w:r w:rsidRPr="00D56560">
              <w:rPr>
                <w:b/>
                <w:sz w:val="28"/>
                <w:szCs w:val="28"/>
              </w:rPr>
              <w:t>Информационная</w:t>
            </w:r>
            <w:r w:rsidRPr="00844AE4">
              <w:rPr>
                <w:b/>
                <w:sz w:val="28"/>
                <w:szCs w:val="28"/>
              </w:rPr>
              <w:t xml:space="preserve"> </w:t>
            </w:r>
            <w:r>
              <w:rPr>
                <w:b/>
                <w:sz w:val="28"/>
                <w:szCs w:val="28"/>
              </w:rPr>
              <w:br/>
            </w:r>
            <w:r w:rsidRPr="00D56560">
              <w:rPr>
                <w:b/>
                <w:sz w:val="28"/>
                <w:szCs w:val="28"/>
              </w:rPr>
              <w:t>технология</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texnologiyasi</w:t>
            </w:r>
          </w:p>
          <w:p w:rsidR="00C16851" w:rsidRPr="00844AE4" w:rsidRDefault="00C16851" w:rsidP="004E5BD5">
            <w:pPr>
              <w:tabs>
                <w:tab w:val="left" w:pos="4320"/>
                <w:tab w:val="left" w:pos="4500"/>
              </w:tabs>
              <w:rPr>
                <w:sz w:val="28"/>
                <w:szCs w:val="28"/>
              </w:rPr>
            </w:pPr>
            <w:r w:rsidRPr="00844AE4">
              <w:rPr>
                <w:sz w:val="28"/>
                <w:szCs w:val="28"/>
              </w:rPr>
              <w:t xml:space="preserve">       </w:t>
            </w:r>
            <w:r w:rsidRPr="00523573">
              <w:rPr>
                <w:sz w:val="28"/>
                <w:szCs w:val="28"/>
              </w:rPr>
              <w:t>ахборот технологияси</w:t>
            </w:r>
          </w:p>
          <w:p w:rsidR="00C16851" w:rsidRPr="00D56560" w:rsidRDefault="00C16851" w:rsidP="00D56560">
            <w:pPr>
              <w:tabs>
                <w:tab w:val="left" w:pos="4320"/>
                <w:tab w:val="left" w:pos="4500"/>
              </w:tabs>
              <w:rPr>
                <w:sz w:val="28"/>
                <w:szCs w:val="28"/>
                <w:lang w:val="uz-Cyrl-UZ"/>
              </w:rPr>
            </w:pPr>
            <w:r w:rsidRPr="00F93C90">
              <w:rPr>
                <w:b/>
                <w:sz w:val="28"/>
                <w:szCs w:val="28"/>
                <w:lang w:val="en-US"/>
              </w:rPr>
              <w:t xml:space="preserve">en </w:t>
            </w:r>
            <w:r w:rsidRPr="00BB5DE8">
              <w:rPr>
                <w:sz w:val="28"/>
                <w:szCs w:val="28"/>
                <w:lang w:val="en-US"/>
              </w:rPr>
              <w:t>-</w:t>
            </w:r>
            <w:r w:rsidRPr="00D56560">
              <w:rPr>
                <w:sz w:val="28"/>
                <w:szCs w:val="28"/>
                <w:lang w:val="en-US"/>
              </w:rPr>
              <w:t xml:space="preserve"> information technology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Совокупность программных, технических и организационных средств, предназначенных для сбора, обработки, хранения, передачи, представления и использования информации</w:t>
            </w:r>
            <w:r w:rsidRPr="0099336E">
              <w:rPr>
                <w:sz w:val="28"/>
                <w:szCs w:val="28"/>
              </w:rPr>
              <w:t>.</w:t>
            </w:r>
          </w:p>
          <w:p w:rsidR="00C16851" w:rsidRPr="00775BB6" w:rsidRDefault="00C16851" w:rsidP="004E5BD5">
            <w:pPr>
              <w:tabs>
                <w:tab w:val="left" w:pos="4320"/>
                <w:tab w:val="left" w:pos="4500"/>
              </w:tabs>
              <w:jc w:val="both"/>
              <w:rPr>
                <w:sz w:val="18"/>
                <w:szCs w:val="18"/>
              </w:rPr>
            </w:pPr>
          </w:p>
          <w:p w:rsidR="00C16851" w:rsidRDefault="00C16851" w:rsidP="004E5BD5">
            <w:pPr>
              <w:tabs>
                <w:tab w:val="left" w:pos="4320"/>
                <w:tab w:val="left" w:pos="4500"/>
              </w:tabs>
              <w:jc w:val="both"/>
              <w:rPr>
                <w:sz w:val="28"/>
                <w:szCs w:val="28"/>
                <w:lang w:val="uz-Cyrl-UZ"/>
              </w:rPr>
            </w:pPr>
            <w:r>
              <w:rPr>
                <w:sz w:val="28"/>
                <w:szCs w:val="28"/>
                <w:lang w:val="uz-Cyrl-UZ"/>
              </w:rPr>
              <w:t>Axborotni</w:t>
            </w:r>
            <w:r w:rsidRPr="002752C5">
              <w:rPr>
                <w:sz w:val="28"/>
                <w:szCs w:val="28"/>
                <w:lang w:val="uz-Cyrl-UZ"/>
              </w:rPr>
              <w:t xml:space="preserve"> </w:t>
            </w:r>
            <w:r>
              <w:rPr>
                <w:sz w:val="28"/>
                <w:szCs w:val="28"/>
                <w:lang w:val="uz-Cyrl-UZ"/>
              </w:rPr>
              <w:t>to‘plash</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ishlash</w:t>
            </w:r>
            <w:r w:rsidRPr="002752C5">
              <w:rPr>
                <w:sz w:val="28"/>
                <w:szCs w:val="28"/>
                <w:lang w:val="uz-Cyrl-UZ"/>
              </w:rPr>
              <w:t xml:space="preserve">, </w:t>
            </w:r>
            <w:r>
              <w:rPr>
                <w:sz w:val="28"/>
                <w:szCs w:val="28"/>
                <w:lang w:val="uz-Cyrl-UZ"/>
              </w:rPr>
              <w:t>saqlash</w:t>
            </w:r>
            <w:r w:rsidRPr="002752C5">
              <w:rPr>
                <w:sz w:val="28"/>
                <w:szCs w:val="28"/>
                <w:lang w:val="uz-Cyrl-UZ"/>
              </w:rPr>
              <w:t xml:space="preserve">, </w:t>
            </w:r>
            <w:r>
              <w:rPr>
                <w:sz w:val="28"/>
                <w:szCs w:val="28"/>
                <w:lang w:val="uz-Cyrl-UZ"/>
              </w:rPr>
              <w:t>uzatish</w:t>
            </w:r>
            <w:r w:rsidRPr="002752C5">
              <w:rPr>
                <w:sz w:val="28"/>
                <w:szCs w:val="28"/>
                <w:lang w:val="uz-Cyrl-UZ"/>
              </w:rPr>
              <w:t xml:space="preserve">, </w:t>
            </w:r>
            <w:r>
              <w:rPr>
                <w:sz w:val="28"/>
                <w:szCs w:val="28"/>
                <w:lang w:val="uz-Cyrl-UZ"/>
              </w:rPr>
              <w:t>taqdim</w:t>
            </w:r>
            <w:r w:rsidRPr="002752C5">
              <w:rPr>
                <w:sz w:val="28"/>
                <w:szCs w:val="28"/>
                <w:lang w:val="uz-Cyrl-UZ"/>
              </w:rPr>
              <w:t xml:space="preserve"> </w:t>
            </w:r>
            <w:r>
              <w:rPr>
                <w:sz w:val="28"/>
                <w:szCs w:val="28"/>
                <w:lang w:val="uz-Cyrl-UZ"/>
              </w:rPr>
              <w:t>etish va</w:t>
            </w:r>
            <w:r w:rsidRPr="002752C5">
              <w:rPr>
                <w:sz w:val="28"/>
                <w:szCs w:val="28"/>
                <w:lang w:val="uz-Cyrl-UZ"/>
              </w:rPr>
              <w:t xml:space="preserve"> </w:t>
            </w:r>
            <w:r>
              <w:rPr>
                <w:sz w:val="28"/>
                <w:szCs w:val="28"/>
                <w:lang w:val="uz-Cyrl-UZ"/>
              </w:rPr>
              <w:t>undan foydalanish uchun mo‘ljallangan dasturiy, texnik</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tashki</w:t>
            </w:r>
            <w:r w:rsidR="00775BB6">
              <w:rPr>
                <w:sz w:val="28"/>
                <w:szCs w:val="28"/>
                <w:lang w:val="uz-Cyrl-UZ"/>
              </w:rPr>
              <w:t>-</w:t>
            </w:r>
            <w:r>
              <w:rPr>
                <w:sz w:val="28"/>
                <w:szCs w:val="28"/>
                <w:lang w:val="uz-Cyrl-UZ"/>
              </w:rPr>
              <w:t>liy</w:t>
            </w:r>
            <w:r w:rsidRPr="002752C5">
              <w:rPr>
                <w:sz w:val="28"/>
                <w:szCs w:val="28"/>
                <w:lang w:val="uz-Cyrl-UZ"/>
              </w:rPr>
              <w:t xml:space="preserve"> </w:t>
            </w:r>
            <w:r>
              <w:rPr>
                <w:sz w:val="28"/>
                <w:szCs w:val="28"/>
                <w:lang w:val="uz-Cyrl-UZ"/>
              </w:rPr>
              <w:t>vositalar jami</w:t>
            </w:r>
            <w:r w:rsidRPr="002752C5">
              <w:rPr>
                <w:sz w:val="28"/>
                <w:szCs w:val="28"/>
                <w:lang w:val="uz-Cyrl-UZ"/>
              </w:rPr>
              <w:t>.</w:t>
            </w:r>
          </w:p>
          <w:p w:rsidR="00775BB6" w:rsidRPr="00775BB6" w:rsidRDefault="00775BB6" w:rsidP="004E5BD5">
            <w:pPr>
              <w:tabs>
                <w:tab w:val="left" w:pos="4320"/>
                <w:tab w:val="left" w:pos="4500"/>
              </w:tabs>
              <w:jc w:val="both"/>
              <w:rPr>
                <w:sz w:val="18"/>
                <w:szCs w:val="18"/>
                <w:lang w:val="en-US"/>
              </w:rPr>
            </w:pPr>
          </w:p>
          <w:p w:rsidR="00C16851" w:rsidRPr="002752C5" w:rsidRDefault="00C16851" w:rsidP="004E5BD5">
            <w:pPr>
              <w:tabs>
                <w:tab w:val="left" w:pos="4320"/>
                <w:tab w:val="left" w:pos="4500"/>
              </w:tabs>
              <w:jc w:val="both"/>
              <w:rPr>
                <w:sz w:val="28"/>
                <w:szCs w:val="28"/>
                <w:lang w:val="uz-Cyrl-UZ"/>
              </w:rPr>
            </w:pPr>
            <w:r w:rsidRPr="002752C5">
              <w:rPr>
                <w:sz w:val="28"/>
                <w:szCs w:val="28"/>
                <w:lang w:val="uz-Cyrl-UZ"/>
              </w:rPr>
              <w:t>Ахборотни тўплаш, қайта ишлаш, сақлаш, узатиш, тақдим этиш</w:t>
            </w:r>
            <w:r>
              <w:rPr>
                <w:sz w:val="28"/>
                <w:szCs w:val="28"/>
                <w:lang w:val="uz-Cyrl-UZ"/>
              </w:rPr>
              <w:t xml:space="preserve"> </w:t>
            </w:r>
            <w:r w:rsidRPr="002752C5">
              <w:rPr>
                <w:sz w:val="28"/>
                <w:szCs w:val="28"/>
                <w:lang w:val="uz-Cyrl-UZ"/>
              </w:rPr>
              <w:t xml:space="preserve">ва </w:t>
            </w:r>
            <w:r>
              <w:rPr>
                <w:sz w:val="28"/>
                <w:szCs w:val="28"/>
                <w:lang w:val="uz-Cyrl-UZ"/>
              </w:rPr>
              <w:t xml:space="preserve">ундан фойдаланиш учун мўлжалланган дастурий, </w:t>
            </w:r>
            <w:r w:rsidRPr="002752C5">
              <w:rPr>
                <w:sz w:val="28"/>
                <w:szCs w:val="28"/>
                <w:lang w:val="uz-Cyrl-UZ"/>
              </w:rPr>
              <w:t>техник ва ташкилий воситалар</w:t>
            </w:r>
            <w:r>
              <w:rPr>
                <w:sz w:val="28"/>
                <w:szCs w:val="28"/>
                <w:lang w:val="uz-Cyrl-UZ"/>
              </w:rPr>
              <w:t xml:space="preserve"> жами</w:t>
            </w:r>
            <w:r w:rsidRPr="002752C5">
              <w:rPr>
                <w:sz w:val="28"/>
                <w:szCs w:val="28"/>
                <w:lang w:val="uz-Cyrl-UZ"/>
              </w:rPr>
              <w:t>.</w:t>
            </w:r>
          </w:p>
        </w:tc>
      </w:tr>
      <w:tr w:rsidR="00C16851" w:rsidRPr="0010154B">
        <w:trPr>
          <w:tblCellSpacing w:w="0" w:type="dxa"/>
          <w:jc w:val="center"/>
        </w:trPr>
        <w:tc>
          <w:tcPr>
            <w:tcW w:w="2079" w:type="pct"/>
          </w:tcPr>
          <w:p w:rsidR="00C16851" w:rsidRPr="0065320F" w:rsidRDefault="00C16851" w:rsidP="004E5BD5">
            <w:pPr>
              <w:tabs>
                <w:tab w:val="left" w:pos="4320"/>
                <w:tab w:val="left" w:pos="4500"/>
              </w:tabs>
              <w:rPr>
                <w:b/>
                <w:sz w:val="28"/>
                <w:szCs w:val="28"/>
                <w:lang w:val="uz-Cyrl-UZ"/>
              </w:rPr>
            </w:pPr>
            <w:r w:rsidRPr="0065320F">
              <w:rPr>
                <w:b/>
                <w:sz w:val="28"/>
                <w:szCs w:val="28"/>
                <w:lang w:val="uz-Cyrl-UZ"/>
              </w:rPr>
              <w:t>Информационно-коммуникационные технологии, ИКТ</w:t>
            </w:r>
          </w:p>
          <w:p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axborot</w:t>
            </w:r>
            <w:r w:rsidRPr="00CA2CA9">
              <w:rPr>
                <w:sz w:val="28"/>
                <w:szCs w:val="28"/>
                <w:lang w:val="uz-Cyrl-UZ"/>
              </w:rPr>
              <w:t>-</w:t>
            </w:r>
            <w:r w:rsidRPr="00DE4857">
              <w:rPr>
                <w:sz w:val="28"/>
                <w:szCs w:val="28"/>
                <w:lang w:val="uz-Cyrl-UZ"/>
              </w:rPr>
              <w:t>kommunikatsiya texnologiyalari</w:t>
            </w:r>
            <w:r w:rsidRPr="005B6905">
              <w:rPr>
                <w:sz w:val="28"/>
                <w:szCs w:val="28"/>
                <w:lang w:val="uz-Cyrl-UZ"/>
              </w:rPr>
              <w:t>,</w:t>
            </w:r>
            <w:r w:rsidRPr="00DE4857">
              <w:rPr>
                <w:sz w:val="28"/>
                <w:szCs w:val="28"/>
                <w:lang w:val="uz-Cyrl-UZ"/>
              </w:rPr>
              <w:t xml:space="preserve"> AKT</w:t>
            </w:r>
          </w:p>
          <w:p w:rsidR="00C16851" w:rsidRDefault="00C16851" w:rsidP="004E5BD5">
            <w:pPr>
              <w:tabs>
                <w:tab w:val="left" w:pos="4320"/>
                <w:tab w:val="left" w:pos="4500"/>
              </w:tabs>
              <w:rPr>
                <w:sz w:val="28"/>
                <w:szCs w:val="28"/>
                <w:lang w:val="en-US"/>
              </w:rPr>
            </w:pPr>
            <w:r w:rsidRPr="00DE4857">
              <w:rPr>
                <w:sz w:val="28"/>
                <w:szCs w:val="28"/>
                <w:lang w:val="uz-Cyrl-UZ"/>
              </w:rPr>
              <w:t xml:space="preserve">       </w:t>
            </w:r>
            <w:r w:rsidRPr="00CA2CA9">
              <w:rPr>
                <w:sz w:val="28"/>
                <w:szCs w:val="28"/>
              </w:rPr>
              <w:t>ахборот</w:t>
            </w:r>
            <w:r w:rsidRPr="00CA2CA9">
              <w:rPr>
                <w:sz w:val="28"/>
                <w:szCs w:val="28"/>
                <w:lang w:val="uz-Cyrl-UZ"/>
              </w:rPr>
              <w:t>-</w:t>
            </w:r>
            <w:r w:rsidRPr="00CA2CA9">
              <w:rPr>
                <w:sz w:val="28"/>
                <w:szCs w:val="28"/>
              </w:rPr>
              <w:t>коммуникация</w:t>
            </w:r>
            <w:r w:rsidRPr="00844AE4">
              <w:rPr>
                <w:sz w:val="28"/>
                <w:szCs w:val="28"/>
                <w:lang w:val="en-US"/>
              </w:rPr>
              <w:t xml:space="preserve"> </w:t>
            </w:r>
            <w:r w:rsidRPr="00CA2CA9">
              <w:rPr>
                <w:sz w:val="28"/>
                <w:szCs w:val="28"/>
              </w:rPr>
              <w:t>технологиялари</w:t>
            </w:r>
            <w:r w:rsidRPr="005B6905">
              <w:rPr>
                <w:sz w:val="28"/>
                <w:szCs w:val="28"/>
                <w:lang w:val="en-US"/>
              </w:rPr>
              <w:t>,</w:t>
            </w:r>
            <w:r w:rsidRPr="00844AE4">
              <w:rPr>
                <w:sz w:val="28"/>
                <w:szCs w:val="28"/>
                <w:lang w:val="en-US"/>
              </w:rPr>
              <w:t xml:space="preserve"> </w:t>
            </w:r>
            <w:r w:rsidRPr="00CA2CA9">
              <w:rPr>
                <w:sz w:val="28"/>
                <w:szCs w:val="28"/>
              </w:rPr>
              <w:t>АКТ</w:t>
            </w:r>
          </w:p>
          <w:p w:rsidR="00C16851" w:rsidRPr="0065320F" w:rsidRDefault="00C16851" w:rsidP="0065320F">
            <w:pPr>
              <w:tabs>
                <w:tab w:val="left" w:pos="4320"/>
                <w:tab w:val="left" w:pos="4500"/>
              </w:tabs>
              <w:rPr>
                <w:sz w:val="28"/>
                <w:szCs w:val="28"/>
                <w:lang w:val="uz-Cyrl-UZ"/>
              </w:rPr>
            </w:pPr>
            <w:r w:rsidRPr="00F93C90">
              <w:rPr>
                <w:b/>
                <w:sz w:val="28"/>
                <w:szCs w:val="28"/>
                <w:lang w:val="en-US"/>
              </w:rPr>
              <w:t xml:space="preserve">en </w:t>
            </w:r>
            <w:r w:rsidRPr="003566A7">
              <w:rPr>
                <w:sz w:val="28"/>
                <w:szCs w:val="28"/>
                <w:lang w:val="en-US"/>
              </w:rPr>
              <w:t>-</w:t>
            </w:r>
            <w:r w:rsidRPr="0065320F">
              <w:rPr>
                <w:sz w:val="28"/>
                <w:szCs w:val="28"/>
                <w:lang w:val="en-US"/>
              </w:rPr>
              <w:t xml:space="preserve"> information and communication technology </w:t>
            </w:r>
            <w:r w:rsidRPr="0065320F">
              <w:rPr>
                <w:sz w:val="28"/>
                <w:szCs w:val="28"/>
                <w:lang w:val="uz-Cyrl-UZ"/>
              </w:rPr>
              <w:t>(</w:t>
            </w:r>
            <w:r w:rsidRPr="0065320F">
              <w:rPr>
                <w:sz w:val="28"/>
                <w:szCs w:val="28"/>
                <w:lang w:val="en-US"/>
              </w:rPr>
              <w:t>ICT</w:t>
            </w:r>
            <w:r w:rsidRPr="0065320F">
              <w:rPr>
                <w:sz w:val="28"/>
                <w:szCs w:val="28"/>
                <w:lang w:val="uz-Cyrl-UZ"/>
              </w:rPr>
              <w:t>)</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7B50C3">
            <w:pPr>
              <w:jc w:val="both"/>
              <w:rPr>
                <w:sz w:val="28"/>
                <w:szCs w:val="28"/>
              </w:rPr>
            </w:pPr>
            <w:r w:rsidRPr="00CA2CA9">
              <w:rPr>
                <w:sz w:val="28"/>
                <w:szCs w:val="28"/>
              </w:rPr>
              <w:t xml:space="preserve">Широкий класс дисциплин и областей деятельности, относящихся к технологиям управления и обработки данных, в том числе, с применением вычислительной техники. В настоящее время, под информационными и коммуникационными технологиями, чаще всего, понимают компьютерные технологии. В частности, ИКТ имеют дело с использованием компьютеров и программного обеспечения для хранения, преобразования, защиты, обработки, передачи и получения информации. </w:t>
            </w:r>
          </w:p>
          <w:p w:rsidR="00C16851" w:rsidRPr="00775BB6" w:rsidRDefault="00C16851" w:rsidP="007B50C3">
            <w:pPr>
              <w:jc w:val="both"/>
              <w:rPr>
                <w:sz w:val="18"/>
                <w:szCs w:val="18"/>
              </w:rPr>
            </w:pPr>
          </w:p>
          <w:p w:rsidR="00C16851" w:rsidRDefault="00C16851" w:rsidP="004E5BD5">
            <w:pPr>
              <w:tabs>
                <w:tab w:val="left" w:pos="4320"/>
                <w:tab w:val="left" w:pos="4500"/>
              </w:tabs>
              <w:jc w:val="both"/>
              <w:rPr>
                <w:sz w:val="28"/>
                <w:szCs w:val="28"/>
                <w:lang w:val="uz-Cyrl-UZ"/>
              </w:rPr>
            </w:pPr>
            <w:r w:rsidRPr="00035C59">
              <w:rPr>
                <w:sz w:val="28"/>
                <w:szCs w:val="28"/>
                <w:lang w:val="en-US"/>
              </w:rPr>
              <w:t>Hisoblash</w:t>
            </w:r>
            <w:r w:rsidRPr="00DE4857">
              <w:rPr>
                <w:sz w:val="28"/>
                <w:szCs w:val="28"/>
              </w:rPr>
              <w:t xml:space="preserve"> </w:t>
            </w:r>
            <w:r w:rsidRPr="00035C59">
              <w:rPr>
                <w:sz w:val="28"/>
                <w:szCs w:val="28"/>
                <w:lang w:val="en-US"/>
              </w:rPr>
              <w:t>texnikalarini</w:t>
            </w:r>
            <w:r w:rsidRPr="00DE4857">
              <w:rPr>
                <w:sz w:val="28"/>
                <w:szCs w:val="28"/>
              </w:rPr>
              <w:t xml:space="preserve"> </w:t>
            </w:r>
            <w:r w:rsidRPr="00035C59">
              <w:rPr>
                <w:sz w:val="28"/>
                <w:szCs w:val="28"/>
                <w:lang w:val="en-US"/>
              </w:rPr>
              <w:t>qo</w:t>
            </w:r>
            <w:r w:rsidRPr="00DE4857">
              <w:rPr>
                <w:sz w:val="28"/>
                <w:szCs w:val="28"/>
              </w:rPr>
              <w:t>‘</w:t>
            </w:r>
            <w:r w:rsidRPr="00035C59">
              <w:rPr>
                <w:sz w:val="28"/>
                <w:szCs w:val="28"/>
                <w:lang w:val="en-US"/>
              </w:rPr>
              <w:t>llagan</w:t>
            </w:r>
            <w:r w:rsidRPr="00DE4857">
              <w:rPr>
                <w:sz w:val="28"/>
                <w:szCs w:val="28"/>
              </w:rPr>
              <w:t xml:space="preserve"> </w:t>
            </w:r>
            <w:r w:rsidRPr="00035C59">
              <w:rPr>
                <w:sz w:val="28"/>
                <w:szCs w:val="28"/>
                <w:lang w:val="en-US"/>
              </w:rPr>
              <w:t>holda</w:t>
            </w:r>
            <w:r w:rsidRPr="00DE4857">
              <w:rPr>
                <w:sz w:val="28"/>
                <w:szCs w:val="28"/>
              </w:rPr>
              <w:t xml:space="preserve"> </w:t>
            </w:r>
            <w:r w:rsidRPr="00035C59">
              <w:rPr>
                <w:sz w:val="28"/>
                <w:szCs w:val="28"/>
                <w:lang w:val="en-US"/>
              </w:rPr>
              <w:t>ma</w:t>
            </w:r>
            <w:r w:rsidRPr="00DE4857">
              <w:rPr>
                <w:sz w:val="28"/>
                <w:szCs w:val="28"/>
              </w:rPr>
              <w:t>’</w:t>
            </w:r>
            <w:r w:rsidRPr="00035C59">
              <w:rPr>
                <w:sz w:val="28"/>
                <w:szCs w:val="28"/>
                <w:lang w:val="en-US"/>
              </w:rPr>
              <w:t>lu</w:t>
            </w:r>
            <w:r w:rsidR="00571759">
              <w:rPr>
                <w:sz w:val="28"/>
                <w:szCs w:val="28"/>
              </w:rPr>
              <w:t>-</w:t>
            </w:r>
            <w:r w:rsidRPr="00035C59">
              <w:rPr>
                <w:sz w:val="28"/>
                <w:szCs w:val="28"/>
                <w:lang w:val="en-US"/>
              </w:rPr>
              <w:t>motlarni</w:t>
            </w:r>
            <w:r w:rsidRPr="00DE4857">
              <w:rPr>
                <w:sz w:val="28"/>
                <w:szCs w:val="28"/>
              </w:rPr>
              <w:t xml:space="preserve"> </w:t>
            </w:r>
            <w:r w:rsidRPr="00035C59">
              <w:rPr>
                <w:sz w:val="28"/>
                <w:szCs w:val="28"/>
                <w:lang w:val="en-US"/>
              </w:rPr>
              <w:t>boshqarish</w:t>
            </w:r>
            <w:r w:rsidRPr="00DE4857">
              <w:rPr>
                <w:sz w:val="28"/>
                <w:szCs w:val="28"/>
              </w:rPr>
              <w:t xml:space="preserve"> </w:t>
            </w:r>
            <w:r w:rsidRPr="00035C59">
              <w:rPr>
                <w:sz w:val="28"/>
                <w:szCs w:val="28"/>
                <w:lang w:val="en-US"/>
              </w:rPr>
              <w:t>va</w:t>
            </w:r>
            <w:r w:rsidRPr="00DE4857">
              <w:rPr>
                <w:sz w:val="28"/>
                <w:szCs w:val="28"/>
              </w:rPr>
              <w:t xml:space="preserve"> </w:t>
            </w:r>
            <w:r w:rsidRPr="00035C59">
              <w:rPr>
                <w:sz w:val="28"/>
                <w:szCs w:val="28"/>
                <w:lang w:val="en-US"/>
              </w:rPr>
              <w:t>qayta</w:t>
            </w:r>
            <w:r w:rsidRPr="00DE4857">
              <w:rPr>
                <w:sz w:val="28"/>
                <w:szCs w:val="28"/>
              </w:rPr>
              <w:t xml:space="preserve"> </w:t>
            </w:r>
            <w:r w:rsidRPr="00035C59">
              <w:rPr>
                <w:sz w:val="28"/>
                <w:szCs w:val="28"/>
                <w:lang w:val="en-US"/>
              </w:rPr>
              <w:t>ishlash</w:t>
            </w:r>
            <w:r w:rsidRPr="00DE4857">
              <w:rPr>
                <w:sz w:val="28"/>
                <w:szCs w:val="28"/>
              </w:rPr>
              <w:t xml:space="preserve"> </w:t>
            </w:r>
            <w:r w:rsidRPr="00035C59">
              <w:rPr>
                <w:sz w:val="28"/>
                <w:szCs w:val="28"/>
                <w:lang w:val="en-US"/>
              </w:rPr>
              <w:t>texnolo</w:t>
            </w:r>
            <w:r w:rsidR="00571759">
              <w:rPr>
                <w:sz w:val="28"/>
                <w:szCs w:val="28"/>
              </w:rPr>
              <w:t>-</w:t>
            </w:r>
            <w:r w:rsidRPr="00035C59">
              <w:rPr>
                <w:sz w:val="28"/>
                <w:szCs w:val="28"/>
                <w:lang w:val="en-US"/>
              </w:rPr>
              <w:t>giyalariga</w:t>
            </w:r>
            <w:r w:rsidRPr="00DE4857">
              <w:rPr>
                <w:sz w:val="28"/>
                <w:szCs w:val="28"/>
              </w:rPr>
              <w:t xml:space="preserve"> </w:t>
            </w:r>
            <w:r>
              <w:rPr>
                <w:sz w:val="28"/>
                <w:szCs w:val="28"/>
                <w:lang w:val="en-US"/>
              </w:rPr>
              <w:t>taalluqli</w:t>
            </w:r>
            <w:r w:rsidRPr="00DE4857">
              <w:rPr>
                <w:sz w:val="28"/>
                <w:szCs w:val="28"/>
              </w:rPr>
              <w:t xml:space="preserve"> </w:t>
            </w:r>
            <w:r w:rsidRPr="00035C59">
              <w:rPr>
                <w:sz w:val="28"/>
                <w:szCs w:val="28"/>
                <w:lang w:val="en-US"/>
              </w:rPr>
              <w:t>fan</w:t>
            </w:r>
            <w:r>
              <w:rPr>
                <w:sz w:val="28"/>
                <w:szCs w:val="28"/>
                <w:lang w:val="en-US"/>
              </w:rPr>
              <w:t>lar</w:t>
            </w:r>
            <w:r w:rsidRPr="00DE4857">
              <w:rPr>
                <w:sz w:val="28"/>
                <w:szCs w:val="28"/>
              </w:rPr>
              <w:t xml:space="preserve"> </w:t>
            </w:r>
            <w:r w:rsidRPr="00035C59">
              <w:rPr>
                <w:sz w:val="28"/>
                <w:szCs w:val="28"/>
                <w:lang w:val="en-US"/>
              </w:rPr>
              <w:t>va</w:t>
            </w:r>
            <w:r w:rsidRPr="00DE4857">
              <w:rPr>
                <w:sz w:val="28"/>
                <w:szCs w:val="28"/>
              </w:rPr>
              <w:t xml:space="preserve"> </w:t>
            </w:r>
            <w:r w:rsidRPr="00035C59">
              <w:rPr>
                <w:sz w:val="28"/>
                <w:szCs w:val="28"/>
                <w:lang w:val="en-US"/>
              </w:rPr>
              <w:t>faoliyat</w:t>
            </w:r>
            <w:r w:rsidRPr="00DE4857">
              <w:rPr>
                <w:sz w:val="28"/>
                <w:szCs w:val="28"/>
              </w:rPr>
              <w:t xml:space="preserve"> </w:t>
            </w:r>
            <w:r w:rsidRPr="00035C59">
              <w:rPr>
                <w:sz w:val="28"/>
                <w:szCs w:val="28"/>
                <w:lang w:val="en-US"/>
              </w:rPr>
              <w:t>sohasining</w:t>
            </w:r>
            <w:r w:rsidRPr="00DE4857">
              <w:rPr>
                <w:sz w:val="28"/>
                <w:szCs w:val="28"/>
              </w:rPr>
              <w:t xml:space="preserve"> </w:t>
            </w:r>
            <w:r w:rsidRPr="00035C59">
              <w:rPr>
                <w:sz w:val="28"/>
                <w:szCs w:val="28"/>
                <w:lang w:val="en-US"/>
              </w:rPr>
              <w:t>keng</w:t>
            </w:r>
            <w:r w:rsidRPr="00DE4857">
              <w:rPr>
                <w:sz w:val="28"/>
                <w:szCs w:val="28"/>
              </w:rPr>
              <w:t xml:space="preserve"> </w:t>
            </w:r>
            <w:r>
              <w:rPr>
                <w:sz w:val="28"/>
                <w:szCs w:val="28"/>
                <w:lang w:val="en-US"/>
              </w:rPr>
              <w:t>turkumi</w:t>
            </w:r>
            <w:r w:rsidRPr="00DE4857">
              <w:rPr>
                <w:sz w:val="28"/>
                <w:szCs w:val="28"/>
              </w:rPr>
              <w:t xml:space="preserve">. </w:t>
            </w:r>
            <w:r>
              <w:rPr>
                <w:sz w:val="28"/>
                <w:szCs w:val="28"/>
                <w:lang w:val="en-US"/>
              </w:rPr>
              <w:t>Hozirg</w:t>
            </w:r>
            <w:r>
              <w:rPr>
                <w:sz w:val="28"/>
                <w:szCs w:val="28"/>
              </w:rPr>
              <w:t>i</w:t>
            </w:r>
            <w:r w:rsidRPr="00CA2CA9">
              <w:rPr>
                <w:sz w:val="28"/>
                <w:szCs w:val="28"/>
              </w:rPr>
              <w:t xml:space="preserve"> </w:t>
            </w:r>
            <w:r>
              <w:rPr>
                <w:sz w:val="28"/>
                <w:szCs w:val="28"/>
              </w:rPr>
              <w:t>vaqtda</w:t>
            </w:r>
            <w:r w:rsidRPr="00CA2CA9">
              <w:rPr>
                <w:sz w:val="28"/>
                <w:szCs w:val="28"/>
              </w:rPr>
              <w:t xml:space="preserve"> </w:t>
            </w:r>
            <w:r>
              <w:rPr>
                <w:sz w:val="28"/>
                <w:szCs w:val="28"/>
              </w:rPr>
              <w:t>axborot</w:t>
            </w:r>
            <w:r w:rsidRPr="00CA2CA9">
              <w:rPr>
                <w:sz w:val="28"/>
                <w:szCs w:val="28"/>
              </w:rPr>
              <w:t xml:space="preserve"> </w:t>
            </w:r>
            <w:r>
              <w:rPr>
                <w:sz w:val="28"/>
                <w:szCs w:val="28"/>
              </w:rPr>
              <w:t>va</w:t>
            </w:r>
            <w:r w:rsidRPr="00CA2CA9">
              <w:rPr>
                <w:sz w:val="28"/>
                <w:szCs w:val="28"/>
              </w:rPr>
              <w:t xml:space="preserve"> </w:t>
            </w:r>
            <w:r>
              <w:rPr>
                <w:sz w:val="28"/>
                <w:szCs w:val="28"/>
              </w:rPr>
              <w:t>kom</w:t>
            </w:r>
            <w:r w:rsidR="00775BB6">
              <w:rPr>
                <w:sz w:val="28"/>
                <w:szCs w:val="28"/>
              </w:rPr>
              <w:t>-</w:t>
            </w:r>
            <w:r>
              <w:rPr>
                <w:sz w:val="28"/>
                <w:szCs w:val="28"/>
              </w:rPr>
              <w:t>munikatsiya</w:t>
            </w:r>
            <w:r w:rsidRPr="00CA2CA9">
              <w:rPr>
                <w:sz w:val="28"/>
                <w:szCs w:val="28"/>
              </w:rPr>
              <w:t xml:space="preserve"> </w:t>
            </w:r>
            <w:r>
              <w:rPr>
                <w:sz w:val="28"/>
                <w:szCs w:val="28"/>
              </w:rPr>
              <w:t>texnologiyalari</w:t>
            </w:r>
            <w:r w:rsidRPr="00CA2CA9">
              <w:rPr>
                <w:sz w:val="28"/>
                <w:szCs w:val="28"/>
              </w:rPr>
              <w:t xml:space="preserve"> </w:t>
            </w:r>
            <w:r>
              <w:rPr>
                <w:sz w:val="28"/>
                <w:szCs w:val="28"/>
              </w:rPr>
              <w:t>sifatida</w:t>
            </w:r>
            <w:r w:rsidRPr="00CA2CA9">
              <w:rPr>
                <w:sz w:val="28"/>
                <w:szCs w:val="28"/>
              </w:rPr>
              <w:t xml:space="preserve"> </w:t>
            </w:r>
            <w:r>
              <w:rPr>
                <w:sz w:val="28"/>
                <w:szCs w:val="28"/>
              </w:rPr>
              <w:t>kompyuter</w:t>
            </w:r>
            <w:r w:rsidRPr="00CA2CA9">
              <w:rPr>
                <w:sz w:val="28"/>
                <w:szCs w:val="28"/>
              </w:rPr>
              <w:t xml:space="preserve"> </w:t>
            </w:r>
            <w:r>
              <w:rPr>
                <w:sz w:val="28"/>
                <w:szCs w:val="28"/>
              </w:rPr>
              <w:t>texnologiyalari</w:t>
            </w:r>
            <w:r w:rsidRPr="00CA2CA9">
              <w:rPr>
                <w:sz w:val="28"/>
                <w:szCs w:val="28"/>
              </w:rPr>
              <w:t xml:space="preserve"> </w:t>
            </w:r>
            <w:r>
              <w:rPr>
                <w:sz w:val="28"/>
                <w:szCs w:val="28"/>
              </w:rPr>
              <w:t>tushuniladi</w:t>
            </w:r>
            <w:r w:rsidRPr="00CA2CA9">
              <w:rPr>
                <w:sz w:val="28"/>
                <w:szCs w:val="28"/>
              </w:rPr>
              <w:t xml:space="preserve">. </w:t>
            </w:r>
            <w:r>
              <w:rPr>
                <w:sz w:val="28"/>
                <w:szCs w:val="28"/>
              </w:rPr>
              <w:t>Xusus</w:t>
            </w:r>
            <w:r>
              <w:rPr>
                <w:sz w:val="28"/>
                <w:szCs w:val="28"/>
                <w:lang w:val="en-US"/>
              </w:rPr>
              <w:t>an</w:t>
            </w:r>
            <w:r w:rsidRPr="00CA2CA9">
              <w:rPr>
                <w:sz w:val="28"/>
                <w:szCs w:val="28"/>
              </w:rPr>
              <w:t xml:space="preserve">, </w:t>
            </w:r>
            <w:r>
              <w:rPr>
                <w:sz w:val="28"/>
                <w:szCs w:val="28"/>
              </w:rPr>
              <w:t>axborot</w:t>
            </w:r>
            <w:r w:rsidRPr="00CA2CA9">
              <w:rPr>
                <w:sz w:val="28"/>
                <w:szCs w:val="28"/>
              </w:rPr>
              <w:t xml:space="preserve"> </w:t>
            </w:r>
            <w:r>
              <w:rPr>
                <w:sz w:val="28"/>
                <w:szCs w:val="28"/>
              </w:rPr>
              <w:t>kommunikatsiya</w:t>
            </w:r>
            <w:r w:rsidRPr="00CA2CA9">
              <w:rPr>
                <w:sz w:val="28"/>
                <w:szCs w:val="28"/>
              </w:rPr>
              <w:t xml:space="preserve"> </w:t>
            </w:r>
            <w:r>
              <w:rPr>
                <w:sz w:val="28"/>
                <w:szCs w:val="28"/>
              </w:rPr>
              <w:t>texnologiyalari</w:t>
            </w:r>
            <w:r w:rsidRPr="00CA2CA9">
              <w:rPr>
                <w:sz w:val="28"/>
                <w:szCs w:val="28"/>
              </w:rPr>
              <w:t xml:space="preserve"> </w:t>
            </w:r>
            <w:r>
              <w:rPr>
                <w:sz w:val="28"/>
                <w:szCs w:val="28"/>
              </w:rPr>
              <w:t>ma’lumotlarni</w:t>
            </w:r>
            <w:r w:rsidRPr="00CA2CA9">
              <w:rPr>
                <w:sz w:val="28"/>
                <w:szCs w:val="28"/>
              </w:rPr>
              <w:t xml:space="preserve"> </w:t>
            </w:r>
            <w:r>
              <w:rPr>
                <w:sz w:val="28"/>
                <w:szCs w:val="28"/>
              </w:rPr>
              <w:t>saqlash</w:t>
            </w:r>
            <w:r w:rsidRPr="00CA2CA9">
              <w:rPr>
                <w:sz w:val="28"/>
                <w:szCs w:val="28"/>
              </w:rPr>
              <w:t xml:space="preserve">, </w:t>
            </w:r>
            <w:r>
              <w:rPr>
                <w:sz w:val="28"/>
                <w:szCs w:val="28"/>
              </w:rPr>
              <w:t>qayta</w:t>
            </w:r>
            <w:r w:rsidRPr="00CA2CA9">
              <w:rPr>
                <w:sz w:val="28"/>
                <w:szCs w:val="28"/>
              </w:rPr>
              <w:t xml:space="preserve"> </w:t>
            </w:r>
            <w:r>
              <w:rPr>
                <w:sz w:val="28"/>
                <w:szCs w:val="28"/>
              </w:rPr>
              <w:t>ishlash</w:t>
            </w:r>
            <w:r w:rsidRPr="00CA2CA9">
              <w:rPr>
                <w:sz w:val="28"/>
                <w:szCs w:val="28"/>
              </w:rPr>
              <w:t xml:space="preserve">, </w:t>
            </w:r>
            <w:r>
              <w:rPr>
                <w:sz w:val="28"/>
                <w:szCs w:val="28"/>
                <w:lang w:val="en-US"/>
              </w:rPr>
              <w:t>muhofaza</w:t>
            </w:r>
            <w:r w:rsidRPr="005B6905">
              <w:rPr>
                <w:sz w:val="28"/>
                <w:szCs w:val="28"/>
              </w:rPr>
              <w:t xml:space="preserve"> </w:t>
            </w:r>
            <w:r>
              <w:rPr>
                <w:sz w:val="28"/>
                <w:szCs w:val="28"/>
                <w:lang w:val="en-US"/>
              </w:rPr>
              <w:t>qilish</w:t>
            </w:r>
            <w:r w:rsidRPr="00CA2CA9">
              <w:rPr>
                <w:sz w:val="28"/>
                <w:szCs w:val="28"/>
              </w:rPr>
              <w:t xml:space="preserve">, </w:t>
            </w:r>
            <w:r>
              <w:rPr>
                <w:sz w:val="28"/>
                <w:szCs w:val="28"/>
              </w:rPr>
              <w:t>uzatish</w:t>
            </w:r>
            <w:r w:rsidRPr="00CA2CA9">
              <w:rPr>
                <w:sz w:val="28"/>
                <w:szCs w:val="28"/>
              </w:rPr>
              <w:t xml:space="preserve"> </w:t>
            </w:r>
            <w:r>
              <w:rPr>
                <w:sz w:val="28"/>
                <w:szCs w:val="28"/>
              </w:rPr>
              <w:t>va</w:t>
            </w:r>
            <w:r w:rsidRPr="00CA2CA9">
              <w:rPr>
                <w:sz w:val="28"/>
                <w:szCs w:val="28"/>
              </w:rPr>
              <w:t xml:space="preserve"> </w:t>
            </w:r>
            <w:r>
              <w:rPr>
                <w:sz w:val="28"/>
                <w:szCs w:val="28"/>
              </w:rPr>
              <w:t>qabul</w:t>
            </w:r>
            <w:r w:rsidRPr="00CA2CA9">
              <w:rPr>
                <w:sz w:val="28"/>
                <w:szCs w:val="28"/>
              </w:rPr>
              <w:t xml:space="preserve"> </w:t>
            </w:r>
            <w:r>
              <w:rPr>
                <w:sz w:val="28"/>
                <w:szCs w:val="28"/>
              </w:rPr>
              <w:t>qilish</w:t>
            </w:r>
            <w:r w:rsidRPr="00CA2CA9">
              <w:rPr>
                <w:sz w:val="28"/>
                <w:szCs w:val="28"/>
              </w:rPr>
              <w:t xml:space="preserve"> </w:t>
            </w:r>
            <w:r>
              <w:rPr>
                <w:sz w:val="28"/>
                <w:szCs w:val="28"/>
              </w:rPr>
              <w:t>sohalarida</w:t>
            </w:r>
            <w:r w:rsidRPr="00CA2CA9">
              <w:rPr>
                <w:sz w:val="28"/>
                <w:szCs w:val="28"/>
              </w:rPr>
              <w:t xml:space="preserve"> </w:t>
            </w:r>
            <w:r>
              <w:rPr>
                <w:sz w:val="28"/>
                <w:szCs w:val="28"/>
              </w:rPr>
              <w:t>keng</w:t>
            </w:r>
            <w:r w:rsidRPr="00CA2CA9">
              <w:rPr>
                <w:sz w:val="28"/>
                <w:szCs w:val="28"/>
              </w:rPr>
              <w:t xml:space="preserve"> </w:t>
            </w:r>
            <w:r>
              <w:rPr>
                <w:sz w:val="28"/>
                <w:szCs w:val="28"/>
              </w:rPr>
              <w:t>qo‘llanilayapti</w:t>
            </w:r>
            <w:r w:rsidRPr="00CA2CA9">
              <w:rPr>
                <w:sz w:val="28"/>
                <w:szCs w:val="28"/>
              </w:rPr>
              <w:t xml:space="preserve">. </w:t>
            </w:r>
          </w:p>
          <w:p w:rsidR="00C16851" w:rsidRPr="00775BB6" w:rsidRDefault="00C16851" w:rsidP="004E5BD5">
            <w:pPr>
              <w:tabs>
                <w:tab w:val="left" w:pos="4320"/>
                <w:tab w:val="left" w:pos="4500"/>
              </w:tabs>
              <w:jc w:val="both"/>
              <w:rPr>
                <w:sz w:val="20"/>
                <w:szCs w:val="20"/>
                <w:lang w:val="uz-Cyrl-UZ"/>
              </w:rPr>
            </w:pPr>
          </w:p>
          <w:p w:rsidR="00C16851" w:rsidRPr="0010154B" w:rsidRDefault="00C16851" w:rsidP="004E5BD5">
            <w:pPr>
              <w:tabs>
                <w:tab w:val="left" w:pos="4320"/>
                <w:tab w:val="left" w:pos="4500"/>
              </w:tabs>
              <w:jc w:val="both"/>
              <w:rPr>
                <w:sz w:val="28"/>
                <w:szCs w:val="28"/>
              </w:rPr>
            </w:pPr>
            <w:r w:rsidRPr="005B6905">
              <w:rPr>
                <w:sz w:val="28"/>
                <w:szCs w:val="28"/>
                <w:lang w:val="uz-Cyrl-UZ"/>
              </w:rPr>
              <w:t>Ҳисоблаш техникаларини қўллаган ҳолда маълумотларни бошқариш ва қайта ишлаш технологияларига тааллу</w:t>
            </w:r>
            <w:r>
              <w:rPr>
                <w:sz w:val="28"/>
                <w:szCs w:val="28"/>
                <w:lang w:val="uz-Cyrl-UZ"/>
              </w:rPr>
              <w:t>қли</w:t>
            </w:r>
            <w:r w:rsidRPr="005B6905">
              <w:rPr>
                <w:sz w:val="28"/>
                <w:szCs w:val="28"/>
                <w:lang w:val="uz-Cyrl-UZ"/>
              </w:rPr>
              <w:t xml:space="preserve"> фанлар ва фао</w:t>
            </w:r>
            <w:r w:rsidR="00571759">
              <w:rPr>
                <w:sz w:val="28"/>
                <w:szCs w:val="28"/>
                <w:lang w:val="uz-Cyrl-UZ"/>
              </w:rPr>
              <w:t>-</w:t>
            </w:r>
            <w:r w:rsidRPr="005B6905">
              <w:rPr>
                <w:sz w:val="28"/>
                <w:szCs w:val="28"/>
                <w:lang w:val="uz-Cyrl-UZ"/>
              </w:rPr>
              <w:t xml:space="preserve">лият соҳасининг кенг туркуми. </w:t>
            </w:r>
            <w:r>
              <w:rPr>
                <w:sz w:val="28"/>
                <w:szCs w:val="28"/>
                <w:lang w:val="uz-Cyrl-UZ"/>
              </w:rPr>
              <w:t>Ҳозирг</w:t>
            </w:r>
            <w:r>
              <w:rPr>
                <w:sz w:val="28"/>
                <w:szCs w:val="28"/>
              </w:rPr>
              <w:t>и</w:t>
            </w:r>
            <w:r w:rsidRPr="00CA2CA9">
              <w:rPr>
                <w:sz w:val="28"/>
                <w:szCs w:val="28"/>
              </w:rPr>
              <w:t xml:space="preserve"> вақт</w:t>
            </w:r>
            <w:r w:rsidR="00571759">
              <w:rPr>
                <w:sz w:val="28"/>
                <w:szCs w:val="28"/>
              </w:rPr>
              <w:t>-</w:t>
            </w:r>
            <w:r w:rsidRPr="00CA2CA9">
              <w:rPr>
                <w:sz w:val="28"/>
                <w:szCs w:val="28"/>
              </w:rPr>
              <w:t>да ахборот ва коммуникация технологиялари сифатида компьютер технологиялари тушунилади. Хусус</w:t>
            </w:r>
            <w:r>
              <w:rPr>
                <w:sz w:val="28"/>
                <w:szCs w:val="28"/>
              </w:rPr>
              <w:t>ан</w:t>
            </w:r>
            <w:r w:rsidRPr="00CA2CA9">
              <w:rPr>
                <w:sz w:val="28"/>
                <w:szCs w:val="28"/>
              </w:rPr>
              <w:t xml:space="preserve">, ахборот коммуникация технологиялари маълумотларни сақлаш, қайта ишлаш, </w:t>
            </w:r>
            <w:r>
              <w:rPr>
                <w:sz w:val="28"/>
                <w:szCs w:val="28"/>
              </w:rPr>
              <w:t>му</w:t>
            </w:r>
            <w:r w:rsidRPr="00CA2CA9">
              <w:rPr>
                <w:sz w:val="28"/>
                <w:szCs w:val="28"/>
              </w:rPr>
              <w:t>ҳо</w:t>
            </w:r>
            <w:r>
              <w:rPr>
                <w:sz w:val="28"/>
                <w:szCs w:val="28"/>
              </w:rPr>
              <w:t>фаза</w:t>
            </w:r>
            <w:r>
              <w:rPr>
                <w:sz w:val="28"/>
                <w:szCs w:val="28"/>
                <w:lang w:val="uz-Cyrl-UZ"/>
              </w:rPr>
              <w:t xml:space="preserve"> қи</w:t>
            </w:r>
            <w:r w:rsidRPr="00CA2CA9">
              <w:rPr>
                <w:sz w:val="28"/>
                <w:szCs w:val="28"/>
              </w:rPr>
              <w:t>л</w:t>
            </w:r>
            <w:r>
              <w:rPr>
                <w:sz w:val="28"/>
                <w:szCs w:val="28"/>
              </w:rPr>
              <w:t>и</w:t>
            </w:r>
            <w:r w:rsidRPr="00CA2CA9">
              <w:rPr>
                <w:sz w:val="28"/>
                <w:szCs w:val="28"/>
              </w:rPr>
              <w:t xml:space="preserve">ш, узатиш ва қабул қилиш соҳаларида кенг қўлланилаяпти. </w:t>
            </w:r>
          </w:p>
        </w:tc>
      </w:tr>
      <w:tr w:rsidR="00C16851" w:rsidRPr="00221BEE">
        <w:trPr>
          <w:tblCellSpacing w:w="0" w:type="dxa"/>
          <w:jc w:val="center"/>
        </w:trPr>
        <w:tc>
          <w:tcPr>
            <w:tcW w:w="2079" w:type="pct"/>
          </w:tcPr>
          <w:p w:rsidR="00C16851" w:rsidRPr="00F5656A" w:rsidRDefault="00C16851" w:rsidP="004E5BD5">
            <w:pPr>
              <w:tabs>
                <w:tab w:val="left" w:pos="4320"/>
                <w:tab w:val="left" w:pos="4500"/>
              </w:tabs>
              <w:rPr>
                <w:b/>
                <w:sz w:val="28"/>
                <w:szCs w:val="28"/>
                <w:lang w:val="uz-Cyrl-UZ"/>
              </w:rPr>
            </w:pPr>
            <w:r w:rsidRPr="00F5656A">
              <w:rPr>
                <w:b/>
                <w:sz w:val="28"/>
                <w:szCs w:val="28"/>
              </w:rPr>
              <w:t>Информационный</w:t>
            </w:r>
            <w:r w:rsidRPr="00844AE4">
              <w:rPr>
                <w:b/>
                <w:sz w:val="28"/>
                <w:szCs w:val="28"/>
              </w:rPr>
              <w:t xml:space="preserve"> </w:t>
            </w:r>
            <w:r w:rsidRPr="00F5656A">
              <w:rPr>
                <w:b/>
                <w:sz w:val="28"/>
                <w:szCs w:val="28"/>
              </w:rPr>
              <w:t>агент</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agenti</w:t>
            </w:r>
          </w:p>
          <w:p w:rsidR="00C16851" w:rsidRPr="00844AE4" w:rsidRDefault="00C16851" w:rsidP="004E5BD5">
            <w:pPr>
              <w:tabs>
                <w:tab w:val="left" w:pos="4320"/>
                <w:tab w:val="left" w:pos="4500"/>
              </w:tabs>
              <w:rPr>
                <w:sz w:val="28"/>
                <w:szCs w:val="28"/>
              </w:rPr>
            </w:pPr>
            <w:r w:rsidRPr="00844AE4">
              <w:rPr>
                <w:b/>
                <w:sz w:val="28"/>
                <w:szCs w:val="28"/>
              </w:rPr>
              <w:t xml:space="preserve">   </w:t>
            </w:r>
            <w:r w:rsidRPr="001C70E4">
              <w:rPr>
                <w:b/>
                <w:sz w:val="26"/>
                <w:szCs w:val="26"/>
              </w:rPr>
              <w:t xml:space="preserve">     </w:t>
            </w:r>
            <w:r w:rsidRPr="000E0079">
              <w:rPr>
                <w:sz w:val="28"/>
                <w:szCs w:val="28"/>
              </w:rPr>
              <w:t>ахборот агенти</w:t>
            </w:r>
          </w:p>
          <w:p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EA1FAE">
              <w:rPr>
                <w:sz w:val="28"/>
                <w:szCs w:val="28"/>
                <w:lang w:val="en-US"/>
              </w:rPr>
              <w:t>-</w:t>
            </w:r>
            <w:r w:rsidRPr="00F5656A">
              <w:rPr>
                <w:sz w:val="28"/>
                <w:szCs w:val="28"/>
                <w:lang w:val="en-US"/>
              </w:rPr>
              <w:t xml:space="preserve"> information agent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rPr>
            </w:pPr>
            <w:r>
              <w:rPr>
                <w:sz w:val="28"/>
                <w:szCs w:val="28"/>
              </w:rPr>
              <w:t>Программа, осуществляющая поиск информации в базах данных Сети, не требующая от пользователя знания, где эта информация хранится.</w:t>
            </w:r>
          </w:p>
          <w:p w:rsidR="00775BB6" w:rsidRPr="00775BB6" w:rsidRDefault="00775BB6" w:rsidP="004E5BD5">
            <w:pPr>
              <w:tabs>
                <w:tab w:val="left" w:pos="4320"/>
                <w:tab w:val="left" w:pos="4500"/>
              </w:tabs>
              <w:jc w:val="both"/>
              <w:rPr>
                <w:sz w:val="20"/>
                <w:szCs w:val="20"/>
                <w:lang w:val="uz-Cyrl-UZ"/>
              </w:rPr>
            </w:pPr>
          </w:p>
          <w:p w:rsidR="00C16851" w:rsidRPr="00571759" w:rsidRDefault="00C16851" w:rsidP="004E5BD5">
            <w:pPr>
              <w:tabs>
                <w:tab w:val="left" w:pos="4320"/>
                <w:tab w:val="left" w:pos="4500"/>
              </w:tabs>
              <w:jc w:val="both"/>
              <w:rPr>
                <w:sz w:val="28"/>
                <w:szCs w:val="28"/>
                <w:lang w:val="uz-Cyrl-UZ"/>
              </w:rPr>
            </w:pPr>
            <w:r>
              <w:rPr>
                <w:sz w:val="28"/>
                <w:szCs w:val="28"/>
                <w:lang w:val="uz-Cyrl-UZ"/>
              </w:rPr>
              <w:t>Tarmoq</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bazalarida</w:t>
            </w:r>
            <w:r w:rsidRPr="002752C5">
              <w:rPr>
                <w:sz w:val="28"/>
                <w:szCs w:val="28"/>
                <w:lang w:val="uz-Cyrl-UZ"/>
              </w:rPr>
              <w:t xml:space="preserve"> </w:t>
            </w:r>
            <w:r>
              <w:rPr>
                <w:sz w:val="28"/>
                <w:szCs w:val="28"/>
                <w:lang w:val="uz-Cyrl-UZ"/>
              </w:rPr>
              <w:t>axborot</w:t>
            </w:r>
            <w:r w:rsidRPr="002752C5">
              <w:rPr>
                <w:sz w:val="28"/>
                <w:szCs w:val="28"/>
                <w:lang w:val="uz-Cyrl-UZ"/>
              </w:rPr>
              <w:t xml:space="preserve"> (</w:t>
            </w:r>
            <w:r>
              <w:rPr>
                <w:sz w:val="28"/>
                <w:szCs w:val="28"/>
                <w:lang w:val="uz-Cyrl-UZ"/>
              </w:rPr>
              <w:t>ma’lu</w:t>
            </w:r>
            <w:r w:rsidR="00571759">
              <w:rPr>
                <w:sz w:val="28"/>
                <w:szCs w:val="28"/>
                <w:lang w:val="uz-Cyrl-UZ"/>
              </w:rPr>
              <w:t>-</w:t>
            </w:r>
            <w:r>
              <w:rPr>
                <w:sz w:val="28"/>
                <w:szCs w:val="28"/>
                <w:lang w:val="uz-Cyrl-UZ"/>
              </w:rPr>
              <w:t>mot</w:t>
            </w:r>
            <w:r w:rsidRPr="002752C5">
              <w:rPr>
                <w:sz w:val="28"/>
                <w:szCs w:val="28"/>
                <w:lang w:val="uz-Cyrl-UZ"/>
              </w:rPr>
              <w:t>)</w:t>
            </w:r>
            <w:r>
              <w:rPr>
                <w:sz w:val="28"/>
                <w:szCs w:val="28"/>
                <w:lang w:val="uz-Cyrl-UZ"/>
              </w:rPr>
              <w:t xml:space="preserve"> izlab topilishini amalga oshiradigan, foyda</w:t>
            </w:r>
            <w:r w:rsidR="00571759">
              <w:rPr>
                <w:sz w:val="28"/>
                <w:szCs w:val="28"/>
                <w:lang w:val="uz-Cyrl-UZ"/>
              </w:rPr>
              <w:t>-</w:t>
            </w:r>
            <w:r>
              <w:rPr>
                <w:sz w:val="28"/>
                <w:szCs w:val="28"/>
                <w:lang w:val="uz-Cyrl-UZ"/>
              </w:rPr>
              <w:t>lanuvchidan bu axborot (ma’lumot) qa</w:t>
            </w:r>
            <w:r w:rsidRPr="00571759">
              <w:rPr>
                <w:sz w:val="28"/>
                <w:szCs w:val="28"/>
                <w:lang w:val="uz-Cyrl-UZ"/>
              </w:rPr>
              <w:t>y</w:t>
            </w:r>
            <w:r>
              <w:rPr>
                <w:sz w:val="28"/>
                <w:szCs w:val="28"/>
                <w:lang w:val="uz-Cyrl-UZ"/>
              </w:rPr>
              <w:t>erda saqlanishini bilish talab qilinmaydigan dastur.</w:t>
            </w:r>
          </w:p>
          <w:p w:rsidR="00C16851" w:rsidRPr="00571759" w:rsidRDefault="00C16851" w:rsidP="004E5BD5">
            <w:pPr>
              <w:tabs>
                <w:tab w:val="left" w:pos="4320"/>
                <w:tab w:val="left" w:pos="4500"/>
              </w:tabs>
              <w:jc w:val="both"/>
              <w:rPr>
                <w:sz w:val="20"/>
                <w:szCs w:val="20"/>
                <w:lang w:val="uz-Cyrl-UZ"/>
              </w:rPr>
            </w:pPr>
          </w:p>
          <w:p w:rsidR="00C16851" w:rsidRPr="000E0079" w:rsidRDefault="00C16851" w:rsidP="004E5BD5">
            <w:pPr>
              <w:tabs>
                <w:tab w:val="left" w:pos="4320"/>
                <w:tab w:val="left" w:pos="4500"/>
              </w:tabs>
              <w:jc w:val="both"/>
              <w:rPr>
                <w:sz w:val="28"/>
                <w:szCs w:val="28"/>
                <w:lang w:val="uz-Cyrl-UZ"/>
              </w:rPr>
            </w:pPr>
            <w:r w:rsidRPr="002752C5">
              <w:rPr>
                <w:sz w:val="28"/>
                <w:szCs w:val="28"/>
                <w:lang w:val="uz-Cyrl-UZ"/>
              </w:rPr>
              <w:t>Тармоқ маълумотлар базаларида ахборот (маълумот)</w:t>
            </w:r>
            <w:r>
              <w:rPr>
                <w:sz w:val="28"/>
                <w:szCs w:val="28"/>
                <w:lang w:val="uz-Cyrl-UZ"/>
              </w:rPr>
              <w:t xml:space="preserve"> излаб топилишини амалга оши</w:t>
            </w:r>
            <w:r w:rsidR="00571759">
              <w:rPr>
                <w:sz w:val="28"/>
                <w:szCs w:val="28"/>
                <w:lang w:val="uz-Cyrl-UZ"/>
              </w:rPr>
              <w:t>-</w:t>
            </w:r>
            <w:r>
              <w:rPr>
                <w:sz w:val="28"/>
                <w:szCs w:val="28"/>
                <w:lang w:val="uz-Cyrl-UZ"/>
              </w:rPr>
              <w:t>радиган, фойдаланувчидан бу ахборот (</w:t>
            </w:r>
            <w:r w:rsidRPr="002752C5">
              <w:rPr>
                <w:sz w:val="28"/>
                <w:szCs w:val="28"/>
                <w:lang w:val="uz-Cyrl-UZ"/>
              </w:rPr>
              <w:t>маъ</w:t>
            </w:r>
            <w:r w:rsidR="00571759">
              <w:rPr>
                <w:sz w:val="28"/>
                <w:szCs w:val="28"/>
                <w:lang w:val="uz-Cyrl-UZ"/>
              </w:rPr>
              <w:t>-</w:t>
            </w:r>
            <w:r w:rsidRPr="002752C5">
              <w:rPr>
                <w:sz w:val="28"/>
                <w:szCs w:val="28"/>
                <w:lang w:val="uz-Cyrl-UZ"/>
              </w:rPr>
              <w:t>лумот</w:t>
            </w:r>
            <w:r>
              <w:rPr>
                <w:sz w:val="28"/>
                <w:szCs w:val="28"/>
                <w:lang w:val="uz-Cyrl-UZ"/>
              </w:rPr>
              <w:t>) қаерда сақланишини билиш талаб қилинмайдиган дастур.</w:t>
            </w:r>
          </w:p>
        </w:tc>
      </w:tr>
      <w:tr w:rsidR="00C16851" w:rsidRPr="00F55B85">
        <w:trPr>
          <w:tblCellSpacing w:w="0" w:type="dxa"/>
          <w:jc w:val="center"/>
        </w:trPr>
        <w:tc>
          <w:tcPr>
            <w:tcW w:w="2079" w:type="pct"/>
          </w:tcPr>
          <w:p w:rsidR="00C16851" w:rsidRPr="00844AE4" w:rsidRDefault="00C16851" w:rsidP="004E5BD5">
            <w:pPr>
              <w:tabs>
                <w:tab w:val="left" w:pos="4320"/>
                <w:tab w:val="left" w:pos="4500"/>
              </w:tabs>
              <w:rPr>
                <w:b/>
                <w:sz w:val="28"/>
                <w:szCs w:val="28"/>
              </w:rPr>
            </w:pPr>
            <w:r w:rsidRPr="00F5656A">
              <w:rPr>
                <w:b/>
                <w:sz w:val="28"/>
                <w:szCs w:val="28"/>
              </w:rPr>
              <w:t>Информационный</w:t>
            </w:r>
            <w:r w:rsidRPr="00844AE4">
              <w:rPr>
                <w:b/>
                <w:sz w:val="28"/>
                <w:szCs w:val="28"/>
              </w:rPr>
              <w:t xml:space="preserve"> </w:t>
            </w:r>
            <w:r w:rsidRPr="00F5656A">
              <w:rPr>
                <w:b/>
                <w:sz w:val="28"/>
                <w:szCs w:val="28"/>
              </w:rPr>
              <w:t>остров</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oroli</w:t>
            </w:r>
          </w:p>
          <w:p w:rsidR="00C16851" w:rsidRPr="00844AE4" w:rsidRDefault="00C16851" w:rsidP="004E5BD5">
            <w:pPr>
              <w:tabs>
                <w:tab w:val="left" w:pos="4320"/>
                <w:tab w:val="left" w:pos="4500"/>
              </w:tabs>
              <w:rPr>
                <w:sz w:val="28"/>
                <w:szCs w:val="28"/>
              </w:rPr>
            </w:pPr>
            <w:r w:rsidRPr="00844AE4">
              <w:rPr>
                <w:b/>
                <w:sz w:val="28"/>
                <w:szCs w:val="28"/>
              </w:rPr>
              <w:t xml:space="preserve">       </w:t>
            </w:r>
            <w:r w:rsidRPr="00F55B85">
              <w:rPr>
                <w:sz w:val="28"/>
                <w:szCs w:val="28"/>
              </w:rPr>
              <w:t>ахборот ороли</w:t>
            </w:r>
          </w:p>
          <w:p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EA1FAE">
              <w:rPr>
                <w:sz w:val="28"/>
                <w:szCs w:val="28"/>
                <w:lang w:val="en-US"/>
              </w:rPr>
              <w:t>-</w:t>
            </w:r>
            <w:r w:rsidRPr="00F5656A">
              <w:rPr>
                <w:sz w:val="28"/>
                <w:szCs w:val="28"/>
                <w:lang w:val="en-US"/>
              </w:rPr>
              <w:t xml:space="preserve"> information island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 xml:space="preserve">Хранилище информации (например, набор файлов), которая нужна всем, на компьютере, не подсоединенном к </w:t>
            </w:r>
            <w:r w:rsidR="00775BB6">
              <w:rPr>
                <w:sz w:val="28"/>
                <w:szCs w:val="28"/>
              </w:rPr>
              <w:t>с</w:t>
            </w:r>
            <w:r>
              <w:rPr>
                <w:sz w:val="28"/>
                <w:szCs w:val="28"/>
              </w:rPr>
              <w:t>ети.</w:t>
            </w:r>
          </w:p>
          <w:p w:rsidR="00C16851" w:rsidRPr="00571759" w:rsidRDefault="00C16851" w:rsidP="004E5BD5">
            <w:pPr>
              <w:tabs>
                <w:tab w:val="left" w:pos="4320"/>
                <w:tab w:val="left" w:pos="4500"/>
              </w:tabs>
              <w:jc w:val="both"/>
              <w:rPr>
                <w:sz w:val="20"/>
                <w:szCs w:val="20"/>
              </w:rPr>
            </w:pPr>
          </w:p>
          <w:p w:rsidR="00C16851" w:rsidRDefault="00C16851" w:rsidP="004E5BD5">
            <w:pPr>
              <w:tabs>
                <w:tab w:val="left" w:pos="4320"/>
                <w:tab w:val="left" w:pos="4500"/>
              </w:tabs>
              <w:jc w:val="both"/>
              <w:rPr>
                <w:sz w:val="28"/>
                <w:szCs w:val="28"/>
                <w:lang w:val="en-US"/>
              </w:rPr>
            </w:pPr>
            <w:r w:rsidRPr="0099137E">
              <w:rPr>
                <w:sz w:val="28"/>
                <w:szCs w:val="28"/>
                <w:lang w:val="en-US"/>
              </w:rPr>
              <w:t>Tarmoqqa ulanmagan kompyuterdagi, barchaga kerak bo‘lgan axborot ombori (masalan, fayllar to‘plami)</w:t>
            </w:r>
            <w:r>
              <w:rPr>
                <w:sz w:val="28"/>
                <w:szCs w:val="28"/>
                <w:lang w:val="uz-Cyrl-UZ"/>
              </w:rPr>
              <w:t>.</w:t>
            </w:r>
          </w:p>
          <w:p w:rsidR="00C16851" w:rsidRPr="00775BB6" w:rsidRDefault="00C16851" w:rsidP="004E5BD5">
            <w:pPr>
              <w:tabs>
                <w:tab w:val="left" w:pos="4320"/>
                <w:tab w:val="left" w:pos="4500"/>
              </w:tabs>
              <w:jc w:val="both"/>
              <w:rPr>
                <w:sz w:val="20"/>
                <w:szCs w:val="20"/>
                <w:lang w:val="en-US"/>
              </w:rPr>
            </w:pPr>
          </w:p>
          <w:p w:rsidR="00C16851" w:rsidRPr="00F55B85" w:rsidRDefault="00C16851" w:rsidP="004E5BD5">
            <w:pPr>
              <w:tabs>
                <w:tab w:val="left" w:pos="4320"/>
                <w:tab w:val="left" w:pos="4500"/>
              </w:tabs>
              <w:jc w:val="both"/>
              <w:rPr>
                <w:sz w:val="28"/>
                <w:szCs w:val="28"/>
                <w:lang w:val="uz-Cyrl-UZ"/>
              </w:rPr>
            </w:pPr>
            <w:r>
              <w:rPr>
                <w:sz w:val="28"/>
                <w:szCs w:val="28"/>
              </w:rPr>
              <w:t>Тармоққа уланмаган компьютердаги, барчага керак бўлган ахборот омбори (масалан, файл</w:t>
            </w:r>
            <w:r w:rsidR="00571759">
              <w:rPr>
                <w:sz w:val="28"/>
                <w:szCs w:val="28"/>
              </w:rPr>
              <w:t>-</w:t>
            </w:r>
            <w:r>
              <w:rPr>
                <w:sz w:val="28"/>
                <w:szCs w:val="28"/>
              </w:rPr>
              <w:t>лар тўплами)</w:t>
            </w:r>
            <w:r>
              <w:rPr>
                <w:sz w:val="28"/>
                <w:szCs w:val="28"/>
                <w:lang w:val="uz-Cyrl-UZ"/>
              </w:rPr>
              <w:t>.</w:t>
            </w:r>
          </w:p>
        </w:tc>
      </w:tr>
      <w:tr w:rsidR="00C16851" w:rsidRPr="00221BEE">
        <w:trPr>
          <w:tblCellSpacing w:w="0" w:type="dxa"/>
          <w:jc w:val="center"/>
        </w:trPr>
        <w:tc>
          <w:tcPr>
            <w:tcW w:w="2079" w:type="pct"/>
          </w:tcPr>
          <w:p w:rsidR="00C16851" w:rsidRPr="005B6905" w:rsidRDefault="00C16851" w:rsidP="004E5BD5">
            <w:pPr>
              <w:tabs>
                <w:tab w:val="left" w:pos="4320"/>
                <w:tab w:val="left" w:pos="4500"/>
              </w:tabs>
              <w:rPr>
                <w:b/>
                <w:sz w:val="28"/>
                <w:szCs w:val="28"/>
              </w:rPr>
            </w:pPr>
            <w:r>
              <w:rPr>
                <w:b/>
                <w:sz w:val="28"/>
                <w:szCs w:val="28"/>
              </w:rPr>
              <w:t>Информация, сведения</w:t>
            </w:r>
            <w:r w:rsidRPr="00F5656A">
              <w:rPr>
                <w:b/>
                <w:sz w:val="28"/>
                <w:szCs w:val="28"/>
              </w:rPr>
              <w:t xml:space="preserve"> </w:t>
            </w:r>
          </w:p>
          <w:p w:rsidR="00C16851" w:rsidRPr="002752C5" w:rsidRDefault="00C16851"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975C9B">
              <w:rPr>
                <w:sz w:val="28"/>
                <w:szCs w:val="28"/>
              </w:rPr>
              <w:t>-</w:t>
            </w:r>
            <w:r w:rsidRPr="002752C5">
              <w:rPr>
                <w:b/>
                <w:sz w:val="28"/>
                <w:szCs w:val="28"/>
              </w:rPr>
              <w:t xml:space="preserve"> </w:t>
            </w:r>
            <w:r>
              <w:rPr>
                <w:sz w:val="28"/>
                <w:szCs w:val="28"/>
              </w:rPr>
              <w:t>axborot</w:t>
            </w:r>
            <w:r w:rsidRPr="00DF29B2">
              <w:rPr>
                <w:sz w:val="28"/>
                <w:szCs w:val="28"/>
              </w:rPr>
              <w:t xml:space="preserve">, </w:t>
            </w:r>
            <w:r>
              <w:rPr>
                <w:sz w:val="28"/>
                <w:szCs w:val="28"/>
              </w:rPr>
              <w:t>ma’lumot</w:t>
            </w:r>
          </w:p>
          <w:p w:rsidR="00C16851" w:rsidRPr="005B6905" w:rsidRDefault="00C16851" w:rsidP="004E5BD5">
            <w:pPr>
              <w:tabs>
                <w:tab w:val="left" w:pos="4320"/>
                <w:tab w:val="left" w:pos="4500"/>
              </w:tabs>
              <w:rPr>
                <w:sz w:val="28"/>
                <w:szCs w:val="28"/>
              </w:rPr>
            </w:pPr>
            <w:r w:rsidRPr="002752C5">
              <w:rPr>
                <w:sz w:val="28"/>
                <w:szCs w:val="28"/>
              </w:rPr>
              <w:t xml:space="preserve">       </w:t>
            </w:r>
            <w:r w:rsidRPr="00DF29B2">
              <w:rPr>
                <w:sz w:val="28"/>
                <w:szCs w:val="28"/>
              </w:rPr>
              <w:t>ахборот, маълумот</w:t>
            </w:r>
          </w:p>
          <w:p w:rsidR="00C16851" w:rsidRPr="00F5656A" w:rsidRDefault="00C16851" w:rsidP="00F5656A">
            <w:pPr>
              <w:tabs>
                <w:tab w:val="left" w:pos="4320"/>
                <w:tab w:val="left" w:pos="4500"/>
              </w:tabs>
              <w:rPr>
                <w:sz w:val="28"/>
                <w:szCs w:val="28"/>
                <w:lang w:val="uz-Cyrl-UZ"/>
              </w:rPr>
            </w:pPr>
            <w:r w:rsidRPr="00F5656A">
              <w:rPr>
                <w:b/>
                <w:sz w:val="28"/>
                <w:szCs w:val="28"/>
                <w:lang w:val="en-US"/>
              </w:rPr>
              <w:t xml:space="preserve">en </w:t>
            </w:r>
            <w:r w:rsidRPr="00EA1FAE">
              <w:rPr>
                <w:sz w:val="28"/>
                <w:szCs w:val="28"/>
                <w:lang w:val="en-US"/>
              </w:rPr>
              <w:t>-</w:t>
            </w:r>
            <w:r w:rsidRPr="00F5656A">
              <w:rPr>
                <w:b/>
                <w:sz w:val="28"/>
                <w:szCs w:val="28"/>
                <w:lang w:val="en-US"/>
              </w:rPr>
              <w:t xml:space="preserve"> </w:t>
            </w:r>
            <w:r w:rsidRPr="00F5656A">
              <w:rPr>
                <w:sz w:val="28"/>
                <w:szCs w:val="28"/>
                <w:lang w:val="en-US"/>
              </w:rPr>
              <w:t>information</w:t>
            </w:r>
            <w:r w:rsidRPr="00F5656A">
              <w:rPr>
                <w:sz w:val="28"/>
                <w:szCs w:val="28"/>
              </w:rPr>
              <w:t xml:space="preserve">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Совокупность фактов, данных, сведений и знаний, представляющих интерес для пользователей и подлежащих хранению и обработке</w:t>
            </w:r>
            <w:r>
              <w:rPr>
                <w:sz w:val="28"/>
                <w:szCs w:val="28"/>
                <w:lang w:val="uz-Cyrl-UZ"/>
              </w:rPr>
              <w:t>.</w:t>
            </w:r>
          </w:p>
          <w:p w:rsidR="00C16851" w:rsidRPr="00775BB6" w:rsidRDefault="00C16851" w:rsidP="004E5BD5">
            <w:pPr>
              <w:tabs>
                <w:tab w:val="left" w:pos="4320"/>
                <w:tab w:val="left" w:pos="4500"/>
              </w:tabs>
              <w:jc w:val="both"/>
              <w:rPr>
                <w:sz w:val="16"/>
                <w:szCs w:val="16"/>
              </w:rPr>
            </w:pPr>
          </w:p>
          <w:p w:rsidR="00C16851" w:rsidRDefault="00C16851" w:rsidP="004E5BD5">
            <w:pPr>
              <w:tabs>
                <w:tab w:val="left" w:pos="4320"/>
                <w:tab w:val="left" w:pos="4500"/>
              </w:tabs>
              <w:jc w:val="both"/>
              <w:rPr>
                <w:sz w:val="28"/>
                <w:szCs w:val="28"/>
                <w:lang w:val="uz-Cyrl-UZ"/>
              </w:rPr>
            </w:pPr>
            <w:r>
              <w:rPr>
                <w:sz w:val="28"/>
                <w:szCs w:val="28"/>
                <w:lang w:val="uz-Cyrl-UZ"/>
              </w:rPr>
              <w:t>Foydalanuvchilar</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qiziqish</w:t>
            </w:r>
            <w:r w:rsidRPr="002752C5">
              <w:rPr>
                <w:sz w:val="28"/>
                <w:szCs w:val="28"/>
                <w:lang w:val="uz-Cyrl-UZ"/>
              </w:rPr>
              <w:t xml:space="preserve"> </w:t>
            </w:r>
            <w:r>
              <w:rPr>
                <w:sz w:val="28"/>
                <w:szCs w:val="28"/>
                <w:lang w:val="uz-Cyrl-UZ"/>
              </w:rPr>
              <w:t>uyg‘otadigan</w:t>
            </w:r>
            <w:r w:rsidRPr="002752C5">
              <w:rPr>
                <w:sz w:val="28"/>
                <w:szCs w:val="28"/>
                <w:lang w:val="uz-Cyrl-UZ"/>
              </w:rPr>
              <w:t xml:space="preserve"> </w:t>
            </w:r>
            <w:r>
              <w:rPr>
                <w:sz w:val="28"/>
                <w:szCs w:val="28"/>
                <w:lang w:val="uz-Cyrl-UZ"/>
              </w:rPr>
              <w:t>hamda</w:t>
            </w:r>
            <w:r w:rsidRPr="002752C5">
              <w:rPr>
                <w:sz w:val="28"/>
                <w:szCs w:val="28"/>
                <w:lang w:val="uz-Cyrl-UZ"/>
              </w:rPr>
              <w:t xml:space="preserve"> </w:t>
            </w:r>
            <w:r>
              <w:rPr>
                <w:sz w:val="28"/>
                <w:szCs w:val="28"/>
                <w:lang w:val="uz-Cyrl-UZ"/>
              </w:rPr>
              <w:t>saqlanishi</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ishlanishi</w:t>
            </w:r>
            <w:r w:rsidRPr="002752C5">
              <w:rPr>
                <w:sz w:val="28"/>
                <w:szCs w:val="28"/>
                <w:lang w:val="uz-Cyrl-UZ"/>
              </w:rPr>
              <w:t xml:space="preserve"> </w:t>
            </w:r>
            <w:r>
              <w:rPr>
                <w:sz w:val="28"/>
                <w:szCs w:val="28"/>
                <w:lang w:val="uz-Cyrl-UZ"/>
              </w:rPr>
              <w:t>zarur</w:t>
            </w:r>
            <w:r w:rsidRPr="002752C5">
              <w:rPr>
                <w:sz w:val="28"/>
                <w:szCs w:val="28"/>
                <w:lang w:val="uz-Cyrl-UZ"/>
              </w:rPr>
              <w:t xml:space="preserve"> </w:t>
            </w:r>
            <w:r w:rsidRPr="00FE6215">
              <w:rPr>
                <w:sz w:val="28"/>
                <w:szCs w:val="28"/>
                <w:lang w:val="uz-Cyrl-UZ"/>
              </w:rPr>
              <w:t>bo‘lgan faktlar</w:t>
            </w:r>
            <w:r w:rsidRPr="00FE6215">
              <w:rPr>
                <w:sz w:val="28"/>
                <w:szCs w:val="28"/>
              </w:rPr>
              <w:t xml:space="preserve">, </w:t>
            </w:r>
            <w:r w:rsidRPr="00FE6215">
              <w:rPr>
                <w:sz w:val="28"/>
                <w:szCs w:val="28"/>
                <w:lang w:val="en-US"/>
              </w:rPr>
              <w:t>m</w:t>
            </w:r>
            <w:r w:rsidRPr="00FE6215">
              <w:rPr>
                <w:sz w:val="28"/>
                <w:szCs w:val="28"/>
                <w:lang w:val="uz-Cyrl-UZ"/>
              </w:rPr>
              <w:t>a’lumotlar, va bilimlar jami.</w:t>
            </w:r>
          </w:p>
          <w:p w:rsidR="00C16851" w:rsidRPr="00775BB6" w:rsidRDefault="00C16851" w:rsidP="004E5BD5">
            <w:pPr>
              <w:tabs>
                <w:tab w:val="left" w:pos="4320"/>
                <w:tab w:val="left" w:pos="4500"/>
              </w:tabs>
              <w:jc w:val="both"/>
              <w:rPr>
                <w:sz w:val="16"/>
                <w:szCs w:val="16"/>
                <w:lang w:val="uz-Cyrl-UZ"/>
              </w:rPr>
            </w:pPr>
          </w:p>
          <w:p w:rsidR="00C16851" w:rsidRPr="009758DB" w:rsidRDefault="00C16851" w:rsidP="004E5BD5">
            <w:pPr>
              <w:tabs>
                <w:tab w:val="left" w:pos="4320"/>
                <w:tab w:val="left" w:pos="4500"/>
              </w:tabs>
              <w:jc w:val="both"/>
              <w:rPr>
                <w:sz w:val="28"/>
                <w:szCs w:val="28"/>
                <w:lang w:val="uz-Cyrl-UZ"/>
              </w:rPr>
            </w:pPr>
            <w:r w:rsidRPr="002752C5">
              <w:rPr>
                <w:sz w:val="28"/>
                <w:szCs w:val="28"/>
                <w:lang w:val="uz-Cyrl-UZ"/>
              </w:rPr>
              <w:t>Фойдаланувчилар учун қизиқиш уйғотадиган ҳамда сақланиши ва қайта ишланиши зарур бўлган</w:t>
            </w:r>
            <w:r>
              <w:rPr>
                <w:sz w:val="28"/>
                <w:szCs w:val="28"/>
                <w:lang w:val="uz-Cyrl-UZ"/>
              </w:rPr>
              <w:t xml:space="preserve"> факт</w:t>
            </w:r>
            <w:r w:rsidRPr="009758DB">
              <w:rPr>
                <w:sz w:val="28"/>
                <w:szCs w:val="28"/>
                <w:lang w:val="uz-Cyrl-UZ"/>
              </w:rPr>
              <w:t>лар</w:t>
            </w:r>
            <w:r w:rsidRPr="005B6905">
              <w:rPr>
                <w:sz w:val="28"/>
                <w:szCs w:val="28"/>
                <w:lang w:val="uz-Cyrl-UZ"/>
              </w:rPr>
              <w:t>,</w:t>
            </w:r>
            <w:r>
              <w:rPr>
                <w:sz w:val="28"/>
                <w:szCs w:val="28"/>
                <w:lang w:val="uz-Cyrl-UZ"/>
              </w:rPr>
              <w:t xml:space="preserve"> маълумотлар ва билимлар </w:t>
            </w:r>
            <w:r w:rsidRPr="009758DB">
              <w:rPr>
                <w:sz w:val="28"/>
                <w:szCs w:val="28"/>
                <w:lang w:val="uz-Cyrl-UZ"/>
              </w:rPr>
              <w:t>жами.</w:t>
            </w:r>
          </w:p>
        </w:tc>
      </w:tr>
      <w:tr w:rsidR="00C16851" w:rsidRPr="002752C5">
        <w:trPr>
          <w:tblCellSpacing w:w="0" w:type="dxa"/>
          <w:jc w:val="center"/>
        </w:trPr>
        <w:tc>
          <w:tcPr>
            <w:tcW w:w="2079" w:type="pct"/>
          </w:tcPr>
          <w:p w:rsidR="00C16851" w:rsidRPr="007933C1" w:rsidRDefault="00C16851" w:rsidP="004E5BD5">
            <w:pPr>
              <w:tabs>
                <w:tab w:val="left" w:pos="4320"/>
                <w:tab w:val="left" w:pos="4500"/>
              </w:tabs>
              <w:rPr>
                <w:b/>
                <w:sz w:val="28"/>
                <w:szCs w:val="28"/>
                <w:lang w:val="uz-Cyrl-UZ"/>
              </w:rPr>
            </w:pPr>
            <w:r w:rsidRPr="007933C1">
              <w:rPr>
                <w:b/>
                <w:sz w:val="28"/>
                <w:szCs w:val="28"/>
                <w:lang w:val="uz-Cyrl-UZ"/>
              </w:rPr>
              <w:t>Инфракрасная клавиатура</w:t>
            </w:r>
          </w:p>
          <w:p w:rsidR="00C16851" w:rsidRPr="007933C1" w:rsidRDefault="00C16851" w:rsidP="004E5BD5">
            <w:pPr>
              <w:tabs>
                <w:tab w:val="left" w:pos="4320"/>
                <w:tab w:val="left" w:pos="4500"/>
              </w:tabs>
              <w:rPr>
                <w:b/>
                <w:sz w:val="28"/>
                <w:szCs w:val="28"/>
                <w:lang w:val="uz-Cyrl-UZ"/>
              </w:rPr>
            </w:pPr>
            <w:r w:rsidRPr="007933C1">
              <w:rPr>
                <w:b/>
                <w:sz w:val="28"/>
                <w:szCs w:val="28"/>
                <w:lang w:val="uz-Cyrl-UZ"/>
              </w:rPr>
              <w:t xml:space="preserve">uz </w:t>
            </w:r>
            <w:r w:rsidRPr="007933C1">
              <w:rPr>
                <w:sz w:val="28"/>
                <w:szCs w:val="28"/>
                <w:lang w:val="uz-Cyrl-UZ"/>
              </w:rPr>
              <w:t>-</w:t>
            </w:r>
            <w:r w:rsidRPr="007933C1">
              <w:rPr>
                <w:b/>
                <w:sz w:val="28"/>
                <w:szCs w:val="28"/>
                <w:lang w:val="uz-Cyrl-UZ"/>
              </w:rPr>
              <w:t xml:space="preserve"> </w:t>
            </w:r>
            <w:r w:rsidRPr="007933C1">
              <w:rPr>
                <w:sz w:val="28"/>
                <w:szCs w:val="28"/>
                <w:lang w:val="uz-Cyrl-UZ"/>
              </w:rPr>
              <w:t>infraqizil klaviatura</w:t>
            </w:r>
          </w:p>
          <w:p w:rsidR="00C16851" w:rsidRPr="007933C1" w:rsidRDefault="00C16851" w:rsidP="004E5BD5">
            <w:pPr>
              <w:tabs>
                <w:tab w:val="left" w:pos="4320"/>
                <w:tab w:val="left" w:pos="4500"/>
              </w:tabs>
              <w:rPr>
                <w:sz w:val="28"/>
                <w:szCs w:val="28"/>
                <w:lang w:val="uz-Cyrl-UZ"/>
              </w:rPr>
            </w:pPr>
            <w:r w:rsidRPr="007933C1">
              <w:rPr>
                <w:sz w:val="28"/>
                <w:szCs w:val="28"/>
                <w:lang w:val="uz-Cyrl-UZ"/>
              </w:rPr>
              <w:t xml:space="preserve">   </w:t>
            </w:r>
            <w:r w:rsidRPr="007933C1">
              <w:rPr>
                <w:sz w:val="26"/>
                <w:szCs w:val="26"/>
                <w:lang w:val="uz-Cyrl-UZ"/>
              </w:rPr>
              <w:t xml:space="preserve">     </w:t>
            </w:r>
            <w:r w:rsidRPr="007933C1">
              <w:rPr>
                <w:sz w:val="28"/>
                <w:szCs w:val="28"/>
                <w:lang w:val="uz-Cyrl-UZ"/>
              </w:rPr>
              <w:t>инфрақизил клавиатура</w:t>
            </w:r>
          </w:p>
          <w:p w:rsidR="00C16851" w:rsidRPr="007933C1" w:rsidRDefault="00C16851" w:rsidP="00D56560">
            <w:pPr>
              <w:tabs>
                <w:tab w:val="left" w:pos="4320"/>
                <w:tab w:val="left" w:pos="4500"/>
              </w:tabs>
              <w:rPr>
                <w:sz w:val="28"/>
                <w:szCs w:val="28"/>
                <w:lang w:val="uz-Cyrl-UZ"/>
              </w:rPr>
            </w:pPr>
            <w:r w:rsidRPr="007933C1">
              <w:rPr>
                <w:b/>
                <w:sz w:val="28"/>
                <w:szCs w:val="28"/>
                <w:lang w:val="en-US"/>
              </w:rPr>
              <w:t xml:space="preserve">en </w:t>
            </w:r>
            <w:r w:rsidRPr="00EA1FAE">
              <w:rPr>
                <w:sz w:val="28"/>
                <w:szCs w:val="28"/>
                <w:lang w:val="en-US"/>
              </w:rPr>
              <w:t>-</w:t>
            </w:r>
            <w:r w:rsidRPr="00EA1FAE">
              <w:rPr>
                <w:sz w:val="28"/>
                <w:szCs w:val="28"/>
                <w:lang w:val="uz-Cyrl-UZ"/>
              </w:rPr>
              <w:t xml:space="preserve"> </w:t>
            </w:r>
            <w:r w:rsidRPr="007933C1">
              <w:rPr>
                <w:sz w:val="28"/>
                <w:szCs w:val="28"/>
                <w:lang w:val="uz-Cyrl-UZ"/>
              </w:rPr>
              <w:t xml:space="preserve">infrared keyboard </w:t>
            </w:r>
          </w:p>
          <w:p w:rsidR="00C16851" w:rsidRPr="007933C1" w:rsidRDefault="00C16851" w:rsidP="004E5BD5">
            <w:pPr>
              <w:tabs>
                <w:tab w:val="left" w:pos="4320"/>
                <w:tab w:val="left" w:pos="4500"/>
              </w:tabs>
              <w:rPr>
                <w:sz w:val="28"/>
                <w:szCs w:val="28"/>
                <w:lang w:val="en-US"/>
              </w:rPr>
            </w:pPr>
          </w:p>
        </w:tc>
        <w:tc>
          <w:tcPr>
            <w:tcW w:w="2921" w:type="pct"/>
          </w:tcPr>
          <w:p w:rsidR="00C16851" w:rsidRPr="007933C1" w:rsidRDefault="00C16851" w:rsidP="004E5BD5">
            <w:pPr>
              <w:tabs>
                <w:tab w:val="left" w:pos="4320"/>
                <w:tab w:val="left" w:pos="4500"/>
              </w:tabs>
              <w:jc w:val="both"/>
              <w:rPr>
                <w:sz w:val="28"/>
                <w:szCs w:val="28"/>
                <w:lang w:val="uz-Cyrl-UZ"/>
              </w:rPr>
            </w:pPr>
            <w:r w:rsidRPr="007933C1">
              <w:rPr>
                <w:sz w:val="28"/>
                <w:szCs w:val="28"/>
              </w:rPr>
              <w:t>Клавиатура с инфракрасным интерфейсом для беспроводной связи с системным блоком.</w:t>
            </w:r>
          </w:p>
          <w:p w:rsidR="00C16851" w:rsidRPr="00775BB6" w:rsidRDefault="00C16851" w:rsidP="004E5BD5">
            <w:pPr>
              <w:tabs>
                <w:tab w:val="left" w:pos="4320"/>
                <w:tab w:val="left" w:pos="4500"/>
              </w:tabs>
              <w:jc w:val="both"/>
              <w:rPr>
                <w:sz w:val="16"/>
                <w:szCs w:val="16"/>
              </w:rPr>
            </w:pPr>
          </w:p>
          <w:p w:rsidR="00C16851" w:rsidRPr="00571759" w:rsidRDefault="00C16851" w:rsidP="004E5BD5">
            <w:pPr>
              <w:tabs>
                <w:tab w:val="left" w:pos="4320"/>
                <w:tab w:val="left" w:pos="4500"/>
              </w:tabs>
              <w:jc w:val="both"/>
              <w:rPr>
                <w:sz w:val="28"/>
                <w:szCs w:val="28"/>
                <w:lang w:val="en-US"/>
              </w:rPr>
            </w:pPr>
            <w:r w:rsidRPr="007933C1">
              <w:rPr>
                <w:sz w:val="28"/>
                <w:szCs w:val="28"/>
                <w:lang w:val="en-US"/>
              </w:rPr>
              <w:t>Tizim bloki bilan simsiz bog‘lanish uchun mo‘ljallangan, infraqizil interfeysli klaviatura.</w:t>
            </w:r>
          </w:p>
          <w:p w:rsidR="00571759" w:rsidRPr="00775BB6" w:rsidRDefault="00571759" w:rsidP="004E5BD5">
            <w:pPr>
              <w:tabs>
                <w:tab w:val="left" w:pos="4320"/>
                <w:tab w:val="left" w:pos="4500"/>
              </w:tabs>
              <w:jc w:val="both"/>
              <w:rPr>
                <w:sz w:val="16"/>
                <w:szCs w:val="16"/>
                <w:lang w:val="en-US"/>
              </w:rPr>
            </w:pPr>
          </w:p>
          <w:p w:rsidR="00C16851" w:rsidRPr="007933C1" w:rsidRDefault="00C16851" w:rsidP="004E5BD5">
            <w:pPr>
              <w:tabs>
                <w:tab w:val="left" w:pos="4320"/>
                <w:tab w:val="left" w:pos="4500"/>
              </w:tabs>
              <w:jc w:val="both"/>
              <w:rPr>
                <w:sz w:val="28"/>
                <w:szCs w:val="28"/>
              </w:rPr>
            </w:pPr>
            <w:r w:rsidRPr="007933C1">
              <w:rPr>
                <w:sz w:val="28"/>
                <w:szCs w:val="28"/>
              </w:rPr>
              <w:t>Тизим блоки билан симсиз боғланиш учун мўлжалланган, инфрақизил интерфейсли клавиатура.</w:t>
            </w:r>
          </w:p>
        </w:tc>
      </w:tr>
      <w:tr w:rsidR="00C16851" w:rsidRPr="00221BEE">
        <w:trPr>
          <w:tblCellSpacing w:w="0" w:type="dxa"/>
          <w:jc w:val="center"/>
        </w:trPr>
        <w:tc>
          <w:tcPr>
            <w:tcW w:w="2079" w:type="pct"/>
          </w:tcPr>
          <w:p w:rsidR="00C16851" w:rsidRPr="009573DF" w:rsidRDefault="00C16851" w:rsidP="004E5BD5">
            <w:pPr>
              <w:tabs>
                <w:tab w:val="left" w:pos="4320"/>
                <w:tab w:val="left" w:pos="4500"/>
              </w:tabs>
              <w:rPr>
                <w:b/>
                <w:sz w:val="28"/>
                <w:szCs w:val="28"/>
              </w:rPr>
            </w:pPr>
            <w:r w:rsidRPr="009573DF">
              <w:rPr>
                <w:b/>
                <w:sz w:val="28"/>
                <w:szCs w:val="28"/>
              </w:rPr>
              <w:t>Инфракрасная «мышь»</w:t>
            </w:r>
          </w:p>
          <w:p w:rsidR="00C16851" w:rsidRPr="009573DF" w:rsidRDefault="00C16851" w:rsidP="004E5BD5">
            <w:pPr>
              <w:tabs>
                <w:tab w:val="left" w:pos="4320"/>
                <w:tab w:val="left" w:pos="4500"/>
              </w:tabs>
              <w:rPr>
                <w:b/>
                <w:sz w:val="28"/>
                <w:szCs w:val="28"/>
              </w:rPr>
            </w:pPr>
            <w:r w:rsidRPr="009573DF">
              <w:rPr>
                <w:b/>
                <w:sz w:val="28"/>
                <w:szCs w:val="28"/>
                <w:lang w:val="en-US"/>
              </w:rPr>
              <w:t>uz</w:t>
            </w:r>
            <w:r w:rsidRPr="009573DF">
              <w:rPr>
                <w:b/>
                <w:sz w:val="28"/>
                <w:szCs w:val="28"/>
              </w:rPr>
              <w:t xml:space="preserve"> </w:t>
            </w:r>
            <w:r w:rsidRPr="009573DF">
              <w:rPr>
                <w:sz w:val="28"/>
                <w:szCs w:val="28"/>
              </w:rPr>
              <w:t>-</w:t>
            </w:r>
            <w:r w:rsidRPr="009573DF">
              <w:rPr>
                <w:b/>
                <w:sz w:val="28"/>
                <w:szCs w:val="28"/>
              </w:rPr>
              <w:t xml:space="preserve"> </w:t>
            </w:r>
            <w:r w:rsidRPr="009573DF">
              <w:rPr>
                <w:sz w:val="28"/>
                <w:szCs w:val="28"/>
              </w:rPr>
              <w:t xml:space="preserve">infraqizil </w:t>
            </w:r>
            <w:r w:rsidRPr="009573DF">
              <w:rPr>
                <w:b/>
                <w:sz w:val="28"/>
                <w:szCs w:val="28"/>
              </w:rPr>
              <w:t>«</w:t>
            </w:r>
            <w:r w:rsidRPr="009573DF">
              <w:rPr>
                <w:sz w:val="28"/>
                <w:szCs w:val="28"/>
              </w:rPr>
              <w:t>sichqoncha»</w:t>
            </w:r>
          </w:p>
          <w:p w:rsidR="00C16851" w:rsidRPr="009573DF" w:rsidRDefault="00C16851" w:rsidP="004E5BD5">
            <w:pPr>
              <w:tabs>
                <w:tab w:val="left" w:pos="4320"/>
                <w:tab w:val="left" w:pos="4500"/>
              </w:tabs>
              <w:rPr>
                <w:sz w:val="28"/>
                <w:szCs w:val="28"/>
                <w:lang w:val="en-US"/>
              </w:rPr>
            </w:pPr>
            <w:r w:rsidRPr="009573DF">
              <w:rPr>
                <w:sz w:val="28"/>
                <w:szCs w:val="28"/>
              </w:rPr>
              <w:t xml:space="preserve">       инфрақизил</w:t>
            </w:r>
            <w:r w:rsidRPr="009573DF">
              <w:rPr>
                <w:sz w:val="28"/>
                <w:szCs w:val="28"/>
                <w:lang w:val="en-US"/>
              </w:rPr>
              <w:t xml:space="preserve"> </w:t>
            </w:r>
            <w:r w:rsidRPr="009573DF">
              <w:rPr>
                <w:b/>
                <w:sz w:val="28"/>
                <w:szCs w:val="28"/>
                <w:lang w:val="en-US"/>
              </w:rPr>
              <w:t>«</w:t>
            </w:r>
            <w:r w:rsidRPr="009573DF">
              <w:rPr>
                <w:sz w:val="28"/>
                <w:szCs w:val="28"/>
              </w:rPr>
              <w:t>сичқонча</w:t>
            </w:r>
            <w:r w:rsidRPr="009573DF">
              <w:rPr>
                <w:sz w:val="28"/>
                <w:szCs w:val="28"/>
                <w:lang w:val="en-US"/>
              </w:rPr>
              <w:t>»</w:t>
            </w:r>
          </w:p>
          <w:p w:rsidR="00C16851" w:rsidRPr="009573DF" w:rsidRDefault="00C16851" w:rsidP="00D56560">
            <w:pPr>
              <w:tabs>
                <w:tab w:val="left" w:pos="4320"/>
                <w:tab w:val="left" w:pos="4500"/>
              </w:tabs>
              <w:rPr>
                <w:sz w:val="28"/>
                <w:szCs w:val="28"/>
                <w:lang w:val="en-US"/>
              </w:rPr>
            </w:pPr>
            <w:r w:rsidRPr="009573DF">
              <w:rPr>
                <w:b/>
                <w:sz w:val="28"/>
                <w:szCs w:val="28"/>
                <w:lang w:val="en-US"/>
              </w:rPr>
              <w:t xml:space="preserve">en </w:t>
            </w:r>
            <w:r w:rsidRPr="009573DF">
              <w:rPr>
                <w:sz w:val="28"/>
                <w:szCs w:val="28"/>
                <w:lang w:val="en-US"/>
              </w:rPr>
              <w:t xml:space="preserve">- infrared «mouse» </w:t>
            </w:r>
          </w:p>
          <w:p w:rsidR="00C16851" w:rsidRPr="009573DF" w:rsidRDefault="00C16851" w:rsidP="004E5BD5">
            <w:pPr>
              <w:tabs>
                <w:tab w:val="left" w:pos="4320"/>
                <w:tab w:val="left" w:pos="4500"/>
              </w:tabs>
              <w:rPr>
                <w:sz w:val="28"/>
                <w:szCs w:val="28"/>
                <w:lang w:val="en-US"/>
              </w:rPr>
            </w:pPr>
          </w:p>
        </w:tc>
        <w:tc>
          <w:tcPr>
            <w:tcW w:w="2921" w:type="pct"/>
          </w:tcPr>
          <w:p w:rsidR="00C16851" w:rsidRPr="009573DF" w:rsidRDefault="00C16851" w:rsidP="004E5BD5">
            <w:pPr>
              <w:tabs>
                <w:tab w:val="left" w:pos="4320"/>
                <w:tab w:val="left" w:pos="4500"/>
              </w:tabs>
              <w:jc w:val="both"/>
              <w:rPr>
                <w:sz w:val="28"/>
                <w:szCs w:val="28"/>
                <w:lang w:val="uz-Cyrl-UZ"/>
              </w:rPr>
            </w:pPr>
            <w:r w:rsidRPr="009573DF">
              <w:rPr>
                <w:sz w:val="28"/>
                <w:szCs w:val="28"/>
              </w:rPr>
              <w:t>«Мышь» с инфракрасным интерфейсом для беспроводной связи с компьютером.</w:t>
            </w:r>
          </w:p>
          <w:p w:rsidR="00C16851" w:rsidRPr="00775BB6" w:rsidRDefault="00C16851" w:rsidP="004E5BD5">
            <w:pPr>
              <w:tabs>
                <w:tab w:val="left" w:pos="4320"/>
                <w:tab w:val="left" w:pos="4500"/>
              </w:tabs>
              <w:jc w:val="both"/>
              <w:rPr>
                <w:sz w:val="18"/>
                <w:szCs w:val="18"/>
              </w:rPr>
            </w:pPr>
          </w:p>
          <w:p w:rsidR="00C16851" w:rsidRPr="009573DF" w:rsidRDefault="00C16851" w:rsidP="004E5BD5">
            <w:pPr>
              <w:tabs>
                <w:tab w:val="left" w:pos="4320"/>
                <w:tab w:val="left" w:pos="4500"/>
              </w:tabs>
              <w:jc w:val="both"/>
              <w:rPr>
                <w:sz w:val="28"/>
                <w:szCs w:val="28"/>
                <w:lang w:val="en-US"/>
              </w:rPr>
            </w:pPr>
            <w:r w:rsidRPr="009573DF">
              <w:rPr>
                <w:sz w:val="28"/>
                <w:szCs w:val="28"/>
                <w:lang w:val="uz-Cyrl-UZ"/>
              </w:rPr>
              <w:t>Kompyuter bilan simsiz bog‘lanish uchun mo‘l</w:t>
            </w:r>
            <w:r w:rsidR="00775BB6">
              <w:rPr>
                <w:sz w:val="28"/>
                <w:szCs w:val="28"/>
                <w:lang w:val="uz-Cyrl-UZ"/>
              </w:rPr>
              <w:t>-</w:t>
            </w:r>
            <w:r w:rsidRPr="009573DF">
              <w:rPr>
                <w:sz w:val="28"/>
                <w:szCs w:val="28"/>
                <w:lang w:val="uz-Cyrl-UZ"/>
              </w:rPr>
              <w:t xml:space="preserve">jallangan, infraqizil interfeysli </w:t>
            </w:r>
            <w:r w:rsidRPr="009573DF">
              <w:rPr>
                <w:sz w:val="28"/>
                <w:szCs w:val="28"/>
                <w:lang w:val="en-US"/>
              </w:rPr>
              <w:t>«</w:t>
            </w:r>
            <w:r w:rsidRPr="009573DF">
              <w:rPr>
                <w:sz w:val="28"/>
                <w:szCs w:val="28"/>
                <w:lang w:val="uz-Cyrl-UZ"/>
              </w:rPr>
              <w:t>sichqoncha</w:t>
            </w:r>
            <w:r w:rsidRPr="009573DF">
              <w:rPr>
                <w:sz w:val="28"/>
                <w:szCs w:val="28"/>
                <w:lang w:val="en-US"/>
              </w:rPr>
              <w:t>»</w:t>
            </w:r>
            <w:r w:rsidRPr="009573DF">
              <w:rPr>
                <w:sz w:val="28"/>
                <w:szCs w:val="28"/>
                <w:lang w:val="uz-Cyrl-UZ"/>
              </w:rPr>
              <w:t>.</w:t>
            </w:r>
          </w:p>
          <w:p w:rsidR="00C16851" w:rsidRPr="00775BB6" w:rsidRDefault="00C16851" w:rsidP="004E5BD5">
            <w:pPr>
              <w:tabs>
                <w:tab w:val="left" w:pos="4320"/>
                <w:tab w:val="left" w:pos="4500"/>
              </w:tabs>
              <w:jc w:val="both"/>
              <w:rPr>
                <w:sz w:val="18"/>
                <w:szCs w:val="18"/>
                <w:lang w:val="en-US"/>
              </w:rPr>
            </w:pPr>
          </w:p>
          <w:p w:rsidR="002C333F" w:rsidRPr="009573DF" w:rsidRDefault="00C16851" w:rsidP="004E5BD5">
            <w:pPr>
              <w:tabs>
                <w:tab w:val="left" w:pos="4320"/>
                <w:tab w:val="left" w:pos="4500"/>
              </w:tabs>
              <w:jc w:val="both"/>
              <w:rPr>
                <w:sz w:val="28"/>
                <w:szCs w:val="28"/>
                <w:lang w:val="uz-Cyrl-UZ"/>
              </w:rPr>
            </w:pPr>
            <w:r w:rsidRPr="009573DF">
              <w:rPr>
                <w:sz w:val="28"/>
                <w:szCs w:val="28"/>
                <w:lang w:val="uz-Cyrl-UZ"/>
              </w:rPr>
              <w:t xml:space="preserve">Компьютер билан симсиз боғланиш учун мўлжалланган, инфрақизил интерфейсли </w:t>
            </w:r>
            <w:r w:rsidRPr="009573DF">
              <w:rPr>
                <w:sz w:val="28"/>
                <w:szCs w:val="28"/>
                <w:lang w:val="en-US"/>
              </w:rPr>
              <w:t>«</w:t>
            </w:r>
            <w:r w:rsidRPr="009573DF">
              <w:rPr>
                <w:sz w:val="28"/>
                <w:szCs w:val="28"/>
                <w:lang w:val="uz-Cyrl-UZ"/>
              </w:rPr>
              <w:t>сичқонча</w:t>
            </w:r>
            <w:r w:rsidRPr="009573DF">
              <w:rPr>
                <w:sz w:val="28"/>
                <w:szCs w:val="28"/>
                <w:lang w:val="en-US"/>
              </w:rPr>
              <w:t>»</w:t>
            </w:r>
            <w:r w:rsidRPr="009573DF">
              <w:rPr>
                <w:sz w:val="28"/>
                <w:szCs w:val="28"/>
                <w:lang w:val="uz-Cyrl-UZ"/>
              </w:rPr>
              <w:t>.</w:t>
            </w:r>
          </w:p>
        </w:tc>
      </w:tr>
      <w:tr w:rsidR="00C16851" w:rsidRPr="00221BEE">
        <w:trPr>
          <w:tblCellSpacing w:w="0" w:type="dxa"/>
          <w:jc w:val="center"/>
        </w:trPr>
        <w:tc>
          <w:tcPr>
            <w:tcW w:w="2079" w:type="pct"/>
          </w:tcPr>
          <w:p w:rsidR="00C16851" w:rsidRPr="00D56560" w:rsidRDefault="00C16851" w:rsidP="004E5BD5">
            <w:pPr>
              <w:tabs>
                <w:tab w:val="left" w:pos="4320"/>
                <w:tab w:val="left" w:pos="4500"/>
              </w:tabs>
              <w:rPr>
                <w:b/>
                <w:sz w:val="28"/>
                <w:szCs w:val="28"/>
                <w:lang w:val="uz-Cyrl-UZ"/>
              </w:rPr>
            </w:pPr>
            <w:r w:rsidRPr="00D56560">
              <w:rPr>
                <w:b/>
                <w:sz w:val="28"/>
                <w:szCs w:val="28"/>
                <w:lang w:val="uz-Cyrl-UZ"/>
              </w:rPr>
              <w:t>Инфракрасный интерфейс</w:t>
            </w:r>
          </w:p>
          <w:p w:rsidR="00C16851" w:rsidRPr="002752C5" w:rsidRDefault="00C16851"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sidRPr="00844AE4">
              <w:rPr>
                <w:sz w:val="28"/>
                <w:szCs w:val="28"/>
                <w:lang w:val="uz-Cyrl-UZ"/>
              </w:rPr>
              <w:t>infraqizil interfeys</w:t>
            </w:r>
          </w:p>
          <w:p w:rsidR="00C16851" w:rsidRPr="00844AE4" w:rsidRDefault="00C16851" w:rsidP="004E5BD5">
            <w:pPr>
              <w:tabs>
                <w:tab w:val="left" w:pos="4320"/>
                <w:tab w:val="left" w:pos="4500"/>
              </w:tabs>
              <w:rPr>
                <w:sz w:val="28"/>
                <w:szCs w:val="28"/>
                <w:lang w:val="uz-Cyrl-UZ"/>
              </w:rPr>
            </w:pPr>
            <w:r w:rsidRPr="002752C5">
              <w:rPr>
                <w:sz w:val="28"/>
                <w:szCs w:val="28"/>
                <w:lang w:val="uz-Cyrl-UZ"/>
              </w:rPr>
              <w:t xml:space="preserve">       </w:t>
            </w:r>
            <w:r w:rsidRPr="00844AE4">
              <w:rPr>
                <w:sz w:val="28"/>
                <w:szCs w:val="28"/>
                <w:lang w:val="uz-Cyrl-UZ"/>
              </w:rPr>
              <w:t>инфрақизил интерфейс</w:t>
            </w:r>
          </w:p>
          <w:p w:rsidR="00C16851" w:rsidRPr="00D56560" w:rsidRDefault="00C16851" w:rsidP="00D56560">
            <w:pPr>
              <w:tabs>
                <w:tab w:val="left" w:pos="4320"/>
                <w:tab w:val="left" w:pos="4500"/>
              </w:tabs>
              <w:rPr>
                <w:sz w:val="28"/>
                <w:szCs w:val="28"/>
                <w:lang w:val="uz-Cyrl-UZ"/>
              </w:rPr>
            </w:pPr>
            <w:r w:rsidRPr="00F93C90">
              <w:rPr>
                <w:b/>
                <w:sz w:val="28"/>
                <w:szCs w:val="28"/>
                <w:lang w:val="en-US"/>
              </w:rPr>
              <w:t xml:space="preserve">en </w:t>
            </w:r>
            <w:r w:rsidRPr="00EA1FAE">
              <w:rPr>
                <w:sz w:val="28"/>
                <w:szCs w:val="28"/>
                <w:lang w:val="en-US"/>
              </w:rPr>
              <w:t>-</w:t>
            </w:r>
            <w:r w:rsidRPr="00EA1FAE">
              <w:rPr>
                <w:sz w:val="28"/>
                <w:szCs w:val="28"/>
                <w:lang w:val="uz-Cyrl-UZ"/>
              </w:rPr>
              <w:t xml:space="preserve"> </w:t>
            </w:r>
            <w:r w:rsidRPr="00D56560">
              <w:rPr>
                <w:sz w:val="28"/>
                <w:szCs w:val="28"/>
                <w:lang w:val="uz-Cyrl-UZ"/>
              </w:rPr>
              <w:t xml:space="preserve">infrared interface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Интерфейс, используемый для подключения устройств с беспроводной связью, например принтеров и ноутбуков, имеющих инфракрасный порт</w:t>
            </w:r>
            <w:r w:rsidRPr="0099336E">
              <w:rPr>
                <w:sz w:val="28"/>
                <w:szCs w:val="28"/>
              </w:rPr>
              <w:t>.</w:t>
            </w:r>
          </w:p>
          <w:p w:rsidR="00C16851" w:rsidRPr="00775BB6" w:rsidRDefault="00C16851" w:rsidP="004E5BD5">
            <w:pPr>
              <w:tabs>
                <w:tab w:val="left" w:pos="4320"/>
                <w:tab w:val="left" w:pos="4500"/>
              </w:tabs>
              <w:jc w:val="both"/>
              <w:rPr>
                <w:sz w:val="18"/>
                <w:szCs w:val="18"/>
              </w:rPr>
            </w:pPr>
          </w:p>
          <w:p w:rsidR="00C16851" w:rsidRDefault="00C16851" w:rsidP="004E5BD5">
            <w:pPr>
              <w:tabs>
                <w:tab w:val="left" w:pos="4320"/>
                <w:tab w:val="left" w:pos="4500"/>
              </w:tabs>
              <w:jc w:val="both"/>
              <w:rPr>
                <w:sz w:val="28"/>
                <w:szCs w:val="28"/>
                <w:lang w:val="en-US"/>
              </w:rPr>
            </w:pPr>
            <w:r>
              <w:rPr>
                <w:sz w:val="28"/>
                <w:szCs w:val="28"/>
                <w:lang w:val="uz-Cyrl-UZ"/>
              </w:rPr>
              <w:t>Infraqizil</w:t>
            </w:r>
            <w:r w:rsidRPr="002752C5">
              <w:rPr>
                <w:sz w:val="28"/>
                <w:szCs w:val="28"/>
                <w:lang w:val="uz-Cyrl-UZ"/>
              </w:rPr>
              <w:t xml:space="preserve"> </w:t>
            </w:r>
            <w:r>
              <w:rPr>
                <w:sz w:val="28"/>
                <w:szCs w:val="28"/>
                <w:lang w:val="uz-Cyrl-UZ"/>
              </w:rPr>
              <w:t>portga</w:t>
            </w:r>
            <w:r w:rsidRPr="002752C5">
              <w:rPr>
                <w:sz w:val="28"/>
                <w:szCs w:val="28"/>
                <w:lang w:val="uz-Cyrl-UZ"/>
              </w:rPr>
              <w:t xml:space="preserve"> </w:t>
            </w:r>
            <w:r>
              <w:rPr>
                <w:sz w:val="28"/>
                <w:szCs w:val="28"/>
                <w:lang w:val="uz-Cyrl-UZ"/>
              </w:rPr>
              <w:t>ega</w:t>
            </w:r>
            <w:r w:rsidRPr="002752C5">
              <w:rPr>
                <w:sz w:val="28"/>
                <w:szCs w:val="28"/>
                <w:lang w:val="uz-Cyrl-UZ"/>
              </w:rPr>
              <w:t xml:space="preserve"> </w:t>
            </w:r>
            <w:r>
              <w:rPr>
                <w:sz w:val="28"/>
                <w:szCs w:val="28"/>
                <w:lang w:val="uz-Cyrl-UZ"/>
              </w:rPr>
              <w:t>simsiz</w:t>
            </w:r>
            <w:r w:rsidRPr="002752C5">
              <w:rPr>
                <w:sz w:val="28"/>
                <w:szCs w:val="28"/>
                <w:lang w:val="uz-Cyrl-UZ"/>
              </w:rPr>
              <w:t xml:space="preserve"> </w:t>
            </w:r>
            <w:r>
              <w:rPr>
                <w:sz w:val="28"/>
                <w:szCs w:val="28"/>
                <w:lang w:val="uz-Cyrl-UZ"/>
              </w:rPr>
              <w:t>bog‘lanadigan</w:t>
            </w:r>
            <w:r w:rsidRPr="002752C5">
              <w:rPr>
                <w:sz w:val="28"/>
                <w:szCs w:val="28"/>
                <w:lang w:val="uz-Cyrl-UZ"/>
              </w:rPr>
              <w:t xml:space="preserve"> </w:t>
            </w:r>
            <w:r>
              <w:rPr>
                <w:sz w:val="28"/>
                <w:szCs w:val="28"/>
                <w:lang w:val="uz-Cyrl-UZ"/>
              </w:rPr>
              <w:t>qurilmalarni</w:t>
            </w:r>
            <w:r w:rsidRPr="002752C5">
              <w:rPr>
                <w:sz w:val="28"/>
                <w:szCs w:val="28"/>
                <w:lang w:val="uz-Cyrl-UZ"/>
              </w:rPr>
              <w:t xml:space="preserve">, </w:t>
            </w:r>
            <w:r>
              <w:rPr>
                <w:sz w:val="28"/>
                <w:szCs w:val="28"/>
                <w:lang w:val="uz-Cyrl-UZ"/>
              </w:rPr>
              <w:t>masalan</w:t>
            </w:r>
            <w:r w:rsidRPr="002752C5">
              <w:rPr>
                <w:sz w:val="28"/>
                <w:szCs w:val="28"/>
                <w:lang w:val="uz-Cyrl-UZ"/>
              </w:rPr>
              <w:t xml:space="preserve">, </w:t>
            </w:r>
            <w:r>
              <w:rPr>
                <w:sz w:val="28"/>
                <w:szCs w:val="28"/>
                <w:lang w:val="uz-Cyrl-UZ"/>
              </w:rPr>
              <w:t>printerlar</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noutbuklarni</w:t>
            </w:r>
            <w:r w:rsidRPr="002752C5">
              <w:rPr>
                <w:sz w:val="28"/>
                <w:szCs w:val="28"/>
                <w:lang w:val="uz-Cyrl-UZ"/>
              </w:rPr>
              <w:t xml:space="preserve"> </w:t>
            </w:r>
            <w:r>
              <w:rPr>
                <w:sz w:val="28"/>
                <w:szCs w:val="28"/>
                <w:lang w:val="uz-Cyrl-UZ"/>
              </w:rPr>
              <w:t>ulash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foydalaniladigan</w:t>
            </w:r>
            <w:r w:rsidRPr="002752C5">
              <w:rPr>
                <w:sz w:val="28"/>
                <w:szCs w:val="28"/>
                <w:lang w:val="uz-Cyrl-UZ"/>
              </w:rPr>
              <w:t xml:space="preserve"> </w:t>
            </w:r>
            <w:r>
              <w:rPr>
                <w:sz w:val="28"/>
                <w:szCs w:val="28"/>
                <w:lang w:val="uz-Cyrl-UZ"/>
              </w:rPr>
              <w:t>interfeys</w:t>
            </w:r>
            <w:r w:rsidRPr="002752C5">
              <w:rPr>
                <w:sz w:val="28"/>
                <w:szCs w:val="28"/>
                <w:lang w:val="uz-Cyrl-UZ"/>
              </w:rPr>
              <w:t>.</w:t>
            </w:r>
          </w:p>
          <w:p w:rsidR="00C16851" w:rsidRPr="00775BB6" w:rsidRDefault="00C16851" w:rsidP="004E5BD5">
            <w:pPr>
              <w:tabs>
                <w:tab w:val="left" w:pos="4320"/>
                <w:tab w:val="left" w:pos="4500"/>
              </w:tabs>
              <w:jc w:val="both"/>
              <w:rPr>
                <w:sz w:val="18"/>
                <w:szCs w:val="18"/>
                <w:lang w:val="en-US"/>
              </w:rPr>
            </w:pPr>
          </w:p>
          <w:p w:rsidR="002C333F" w:rsidRPr="004928B5" w:rsidRDefault="00C16851" w:rsidP="004E5BD5">
            <w:pPr>
              <w:tabs>
                <w:tab w:val="left" w:pos="4320"/>
                <w:tab w:val="left" w:pos="4500"/>
              </w:tabs>
              <w:jc w:val="both"/>
              <w:rPr>
                <w:sz w:val="28"/>
                <w:szCs w:val="28"/>
                <w:lang w:val="uz-Cyrl-UZ"/>
              </w:rPr>
            </w:pPr>
            <w:r w:rsidRPr="002752C5">
              <w:rPr>
                <w:sz w:val="28"/>
                <w:szCs w:val="28"/>
                <w:lang w:val="uz-Cyrl-UZ"/>
              </w:rPr>
              <w:t>Инфрақизил портга эга симсиз боғланадиган қурилмаларни, масалан, принтерлар ва ноут</w:t>
            </w:r>
            <w:r w:rsidR="00775BB6">
              <w:rPr>
                <w:sz w:val="28"/>
                <w:szCs w:val="28"/>
                <w:lang w:val="uz-Cyrl-UZ"/>
              </w:rPr>
              <w:t>-</w:t>
            </w:r>
            <w:r w:rsidRPr="002752C5">
              <w:rPr>
                <w:sz w:val="28"/>
                <w:szCs w:val="28"/>
                <w:lang w:val="uz-Cyrl-UZ"/>
              </w:rPr>
              <w:t>букларни улаш учун фойдаланиладиган интерфейс.</w:t>
            </w:r>
          </w:p>
        </w:tc>
      </w:tr>
      <w:tr w:rsidR="00C16851" w:rsidRPr="00221BEE">
        <w:trPr>
          <w:tblCellSpacing w:w="0" w:type="dxa"/>
          <w:jc w:val="center"/>
        </w:trPr>
        <w:tc>
          <w:tcPr>
            <w:tcW w:w="2079" w:type="pct"/>
          </w:tcPr>
          <w:p w:rsidR="00C16851" w:rsidRPr="00DB20C7" w:rsidRDefault="00C16851" w:rsidP="004E5BD5">
            <w:pPr>
              <w:tabs>
                <w:tab w:val="left" w:pos="4320"/>
                <w:tab w:val="left" w:pos="4500"/>
              </w:tabs>
              <w:rPr>
                <w:b/>
                <w:sz w:val="28"/>
                <w:szCs w:val="28"/>
                <w:lang w:val="uz-Cyrl-UZ"/>
              </w:rPr>
            </w:pPr>
            <w:r w:rsidRPr="00DB20C7">
              <w:rPr>
                <w:b/>
                <w:sz w:val="28"/>
                <w:szCs w:val="28"/>
                <w:lang w:val="uz-Cyrl-UZ"/>
              </w:rPr>
              <w:t>Инфракрасный порт</w:t>
            </w:r>
          </w:p>
          <w:p w:rsidR="00C16851" w:rsidRPr="00DB20C7" w:rsidRDefault="00C16851" w:rsidP="004E5BD5">
            <w:pPr>
              <w:tabs>
                <w:tab w:val="left" w:pos="4320"/>
                <w:tab w:val="left" w:pos="4500"/>
              </w:tabs>
              <w:rPr>
                <w:b/>
                <w:sz w:val="28"/>
                <w:szCs w:val="28"/>
                <w:lang w:val="uz-Cyrl-UZ"/>
              </w:rPr>
            </w:pPr>
            <w:r w:rsidRPr="00DB20C7">
              <w:rPr>
                <w:b/>
                <w:sz w:val="28"/>
                <w:szCs w:val="28"/>
                <w:lang w:val="uz-Cyrl-UZ"/>
              </w:rPr>
              <w:t xml:space="preserve">uz </w:t>
            </w:r>
            <w:r w:rsidRPr="00DB20C7">
              <w:rPr>
                <w:sz w:val="28"/>
                <w:szCs w:val="28"/>
                <w:lang w:val="uz-Cyrl-UZ"/>
              </w:rPr>
              <w:t>-</w:t>
            </w:r>
            <w:r w:rsidRPr="00DB20C7">
              <w:rPr>
                <w:b/>
                <w:sz w:val="28"/>
                <w:szCs w:val="28"/>
                <w:lang w:val="uz-Cyrl-UZ"/>
              </w:rPr>
              <w:t xml:space="preserve"> </w:t>
            </w:r>
            <w:r w:rsidRPr="00DB20C7">
              <w:rPr>
                <w:sz w:val="28"/>
                <w:szCs w:val="28"/>
                <w:lang w:val="uz-Cyrl-UZ"/>
              </w:rPr>
              <w:t>infraqizil port</w:t>
            </w:r>
          </w:p>
          <w:p w:rsidR="00C16851" w:rsidRPr="00DB20C7" w:rsidRDefault="00C16851" w:rsidP="004E5BD5">
            <w:pPr>
              <w:tabs>
                <w:tab w:val="left" w:pos="4320"/>
                <w:tab w:val="left" w:pos="4500"/>
              </w:tabs>
              <w:rPr>
                <w:sz w:val="28"/>
                <w:szCs w:val="28"/>
                <w:lang w:val="uz-Cyrl-UZ"/>
              </w:rPr>
            </w:pPr>
            <w:r w:rsidRPr="00DB20C7">
              <w:rPr>
                <w:b/>
                <w:sz w:val="28"/>
                <w:szCs w:val="28"/>
                <w:lang w:val="uz-Cyrl-UZ"/>
              </w:rPr>
              <w:t xml:space="preserve">       </w:t>
            </w:r>
            <w:r w:rsidRPr="00DB20C7">
              <w:rPr>
                <w:sz w:val="28"/>
                <w:szCs w:val="28"/>
                <w:lang w:val="uz-Cyrl-UZ"/>
              </w:rPr>
              <w:t xml:space="preserve">инфрақизил порт </w:t>
            </w:r>
          </w:p>
          <w:p w:rsidR="00C16851" w:rsidRPr="00DB20C7" w:rsidRDefault="00C16851" w:rsidP="00D56560">
            <w:pPr>
              <w:tabs>
                <w:tab w:val="left" w:pos="4320"/>
                <w:tab w:val="left" w:pos="4500"/>
              </w:tabs>
              <w:rPr>
                <w:sz w:val="28"/>
                <w:szCs w:val="28"/>
                <w:lang w:val="uz-Cyrl-UZ"/>
              </w:rPr>
            </w:pPr>
            <w:r w:rsidRPr="00DB20C7">
              <w:rPr>
                <w:b/>
                <w:sz w:val="28"/>
                <w:szCs w:val="28"/>
                <w:lang w:val="en-US"/>
              </w:rPr>
              <w:t xml:space="preserve">en </w:t>
            </w:r>
            <w:r w:rsidRPr="005B3AEE">
              <w:rPr>
                <w:sz w:val="28"/>
                <w:szCs w:val="28"/>
                <w:lang w:val="en-US"/>
              </w:rPr>
              <w:t>-</w:t>
            </w:r>
            <w:r w:rsidRPr="00DB20C7">
              <w:rPr>
                <w:sz w:val="28"/>
                <w:szCs w:val="28"/>
                <w:lang w:val="uz-Cyrl-UZ"/>
              </w:rPr>
              <w:t xml:space="preserve"> Infrared port </w:t>
            </w:r>
          </w:p>
          <w:p w:rsidR="00C16851" w:rsidRPr="00DB20C7" w:rsidRDefault="00C16851" w:rsidP="004E5BD5">
            <w:pPr>
              <w:tabs>
                <w:tab w:val="left" w:pos="4320"/>
                <w:tab w:val="left" w:pos="4500"/>
              </w:tabs>
              <w:rPr>
                <w:sz w:val="28"/>
                <w:szCs w:val="28"/>
                <w:lang w:val="en-US"/>
              </w:rPr>
            </w:pPr>
          </w:p>
        </w:tc>
        <w:tc>
          <w:tcPr>
            <w:tcW w:w="2921" w:type="pct"/>
          </w:tcPr>
          <w:p w:rsidR="00C16851" w:rsidRPr="00DB20C7" w:rsidRDefault="00C16851" w:rsidP="004E5BD5">
            <w:pPr>
              <w:tabs>
                <w:tab w:val="left" w:pos="4320"/>
                <w:tab w:val="left" w:pos="4500"/>
              </w:tabs>
              <w:jc w:val="both"/>
              <w:rPr>
                <w:sz w:val="28"/>
                <w:szCs w:val="28"/>
                <w:lang w:val="uz-Cyrl-UZ"/>
              </w:rPr>
            </w:pPr>
            <w:r w:rsidRPr="00DB20C7">
              <w:rPr>
                <w:sz w:val="28"/>
                <w:szCs w:val="28"/>
              </w:rPr>
              <w:t>Последовательный порт, содержащий приемник и передатчик инфракрасных сигналов. Служит для беспроводной связи компьютеров и периферийных устройств с другими устройствами.</w:t>
            </w:r>
          </w:p>
          <w:p w:rsidR="00C16851" w:rsidRPr="00775BB6" w:rsidRDefault="00C16851" w:rsidP="004E5BD5">
            <w:pPr>
              <w:tabs>
                <w:tab w:val="left" w:pos="4320"/>
                <w:tab w:val="left" w:pos="4500"/>
              </w:tabs>
              <w:jc w:val="both"/>
              <w:rPr>
                <w:sz w:val="16"/>
                <w:szCs w:val="16"/>
              </w:rPr>
            </w:pPr>
          </w:p>
          <w:p w:rsidR="00C16851" w:rsidRPr="00DB20C7" w:rsidRDefault="00C16851" w:rsidP="004E5BD5">
            <w:pPr>
              <w:tabs>
                <w:tab w:val="left" w:pos="4320"/>
                <w:tab w:val="left" w:pos="4500"/>
              </w:tabs>
              <w:jc w:val="both"/>
              <w:rPr>
                <w:sz w:val="28"/>
                <w:szCs w:val="28"/>
                <w:lang w:val="en-US"/>
              </w:rPr>
            </w:pPr>
            <w:r w:rsidRPr="00DB20C7">
              <w:rPr>
                <w:sz w:val="28"/>
                <w:szCs w:val="28"/>
                <w:lang w:val="uz-Cyrl-UZ"/>
              </w:rPr>
              <w:t>Infraqizil signallar</w:t>
            </w:r>
            <w:r>
              <w:rPr>
                <w:sz w:val="28"/>
                <w:szCs w:val="28"/>
                <w:lang w:val="en-US"/>
              </w:rPr>
              <w:t>ni</w:t>
            </w:r>
            <w:r w:rsidRPr="00DB20C7">
              <w:rPr>
                <w:sz w:val="28"/>
                <w:szCs w:val="28"/>
                <w:lang w:val="uz-Cyrl-UZ"/>
              </w:rPr>
              <w:t xml:space="preserve"> qabul qilgich va uzatkichi </w:t>
            </w:r>
            <w:r w:rsidRPr="00DB20C7">
              <w:rPr>
                <w:sz w:val="28"/>
                <w:szCs w:val="28"/>
                <w:lang w:val="en-US"/>
              </w:rPr>
              <w:t>bo’l</w:t>
            </w:r>
            <w:r w:rsidRPr="00DB20C7">
              <w:rPr>
                <w:sz w:val="28"/>
                <w:szCs w:val="28"/>
                <w:lang w:val="uz-Cyrl-UZ"/>
              </w:rPr>
              <w:t>ga</w:t>
            </w:r>
            <w:r w:rsidRPr="00DB20C7">
              <w:rPr>
                <w:sz w:val="28"/>
                <w:szCs w:val="28"/>
                <w:lang w:val="en-US"/>
              </w:rPr>
              <w:t>n</w:t>
            </w:r>
            <w:r w:rsidRPr="00DB20C7">
              <w:rPr>
                <w:sz w:val="28"/>
                <w:szCs w:val="28"/>
                <w:lang w:val="uz-Cyrl-UZ"/>
              </w:rPr>
              <w:t xml:space="preserve"> ketma-ket port. Kompyuterlar va periferik qurilmalarni boshqa qurilmalar bilan bog‘lash uchun xizmat qiladi.</w:t>
            </w:r>
          </w:p>
          <w:p w:rsidR="00C16851" w:rsidRPr="00775BB6" w:rsidRDefault="00C16851" w:rsidP="004E5BD5">
            <w:pPr>
              <w:tabs>
                <w:tab w:val="left" w:pos="4320"/>
                <w:tab w:val="left" w:pos="4500"/>
              </w:tabs>
              <w:jc w:val="both"/>
              <w:rPr>
                <w:sz w:val="16"/>
                <w:szCs w:val="16"/>
                <w:lang w:val="en-US"/>
              </w:rPr>
            </w:pPr>
          </w:p>
          <w:p w:rsidR="00C16851" w:rsidRPr="00DB20C7" w:rsidRDefault="00C16851" w:rsidP="004E5BD5">
            <w:pPr>
              <w:tabs>
                <w:tab w:val="left" w:pos="4320"/>
                <w:tab w:val="left" w:pos="4500"/>
              </w:tabs>
              <w:jc w:val="both"/>
              <w:rPr>
                <w:sz w:val="28"/>
                <w:szCs w:val="28"/>
                <w:lang w:val="uz-Cyrl-UZ"/>
              </w:rPr>
            </w:pPr>
            <w:r w:rsidRPr="00DB20C7">
              <w:rPr>
                <w:sz w:val="28"/>
                <w:szCs w:val="28"/>
                <w:lang w:val="uz-Cyrl-UZ"/>
              </w:rPr>
              <w:t>Инфрақизил сигналлар</w:t>
            </w:r>
            <w:r>
              <w:rPr>
                <w:sz w:val="28"/>
                <w:szCs w:val="28"/>
              </w:rPr>
              <w:t>ни</w:t>
            </w:r>
            <w:r w:rsidRPr="00DB20C7">
              <w:rPr>
                <w:sz w:val="28"/>
                <w:szCs w:val="28"/>
                <w:lang w:val="uz-Cyrl-UZ"/>
              </w:rPr>
              <w:t xml:space="preserve"> қабул қилгич ва узаткичи </w:t>
            </w:r>
            <w:r w:rsidRPr="00DB20C7">
              <w:rPr>
                <w:sz w:val="28"/>
                <w:szCs w:val="28"/>
              </w:rPr>
              <w:t>бўлган</w:t>
            </w:r>
            <w:r w:rsidRPr="00DB20C7">
              <w:rPr>
                <w:sz w:val="28"/>
                <w:szCs w:val="28"/>
                <w:lang w:val="uz-Cyrl-UZ"/>
              </w:rPr>
              <w:t xml:space="preserve"> кетма-кет порт. Компью</w:t>
            </w:r>
            <w:r w:rsidR="00157991">
              <w:rPr>
                <w:sz w:val="28"/>
                <w:szCs w:val="28"/>
                <w:lang w:val="uz-Cyrl-UZ"/>
              </w:rPr>
              <w:t>-</w:t>
            </w:r>
            <w:r w:rsidRPr="00DB20C7">
              <w:rPr>
                <w:sz w:val="28"/>
                <w:szCs w:val="28"/>
                <w:lang w:val="uz-Cyrl-UZ"/>
              </w:rPr>
              <w:t>терлар ва периферик қурилмаларни бошқа қурилмалар билан боғлаш учун хизмат қилади.</w:t>
            </w:r>
          </w:p>
        </w:tc>
      </w:tr>
      <w:tr w:rsidR="00C16851" w:rsidRPr="00221BEE">
        <w:trPr>
          <w:tblCellSpacing w:w="0" w:type="dxa"/>
          <w:jc w:val="center"/>
        </w:trPr>
        <w:tc>
          <w:tcPr>
            <w:tcW w:w="2079" w:type="pct"/>
          </w:tcPr>
          <w:p w:rsidR="00C16851" w:rsidRPr="00272C16" w:rsidRDefault="00C16851" w:rsidP="005E0755">
            <w:pPr>
              <w:tabs>
                <w:tab w:val="left" w:pos="4320"/>
                <w:tab w:val="left" w:pos="4500"/>
              </w:tabs>
              <w:rPr>
                <w:b/>
                <w:sz w:val="28"/>
                <w:szCs w:val="28"/>
                <w:lang w:val="uz-Cyrl-UZ"/>
              </w:rPr>
            </w:pPr>
            <w:r w:rsidRPr="005B6905">
              <w:rPr>
                <w:b/>
                <w:sz w:val="28"/>
                <w:szCs w:val="28"/>
                <w:lang w:val="uz-Cyrl-UZ"/>
              </w:rPr>
              <w:t xml:space="preserve">Исключающее ИЛИ </w:t>
            </w:r>
          </w:p>
          <w:p w:rsidR="00C16851" w:rsidRPr="00272C16" w:rsidRDefault="00C16851" w:rsidP="005E0755">
            <w:pPr>
              <w:tabs>
                <w:tab w:val="left" w:pos="4320"/>
                <w:tab w:val="left" w:pos="4500"/>
              </w:tabs>
              <w:rPr>
                <w:bCs/>
                <w:color w:val="000000"/>
                <w:sz w:val="28"/>
                <w:szCs w:val="28"/>
                <w:lang w:val="uz-Cyrl-UZ"/>
              </w:rPr>
            </w:pPr>
            <w:r w:rsidRPr="005B6905">
              <w:rPr>
                <w:b/>
                <w:bCs/>
                <w:color w:val="000000"/>
                <w:sz w:val="28"/>
                <w:szCs w:val="28"/>
                <w:lang w:val="uz-Cyrl-UZ"/>
              </w:rPr>
              <w:t xml:space="preserve">uz </w:t>
            </w:r>
            <w:r w:rsidRPr="00272C16">
              <w:rPr>
                <w:bCs/>
                <w:color w:val="000000"/>
                <w:sz w:val="28"/>
                <w:szCs w:val="28"/>
                <w:lang w:val="uz-Cyrl-UZ"/>
              </w:rPr>
              <w:t>-</w:t>
            </w:r>
            <w:r w:rsidRPr="00272C16">
              <w:rPr>
                <w:sz w:val="28"/>
                <w:szCs w:val="28"/>
                <w:lang w:val="uz-Cyrl-UZ"/>
              </w:rPr>
              <w:t xml:space="preserve"> istisno qiladigan YoKI</w:t>
            </w:r>
          </w:p>
          <w:p w:rsidR="00C16851" w:rsidRPr="00272C16" w:rsidRDefault="00C16851" w:rsidP="005E0755">
            <w:pPr>
              <w:tabs>
                <w:tab w:val="left" w:pos="4320"/>
                <w:tab w:val="left" w:pos="4500"/>
              </w:tabs>
              <w:rPr>
                <w:sz w:val="28"/>
                <w:szCs w:val="28"/>
                <w:lang w:val="uz-Cyrl-UZ"/>
              </w:rPr>
            </w:pPr>
            <w:r w:rsidRPr="00272C16">
              <w:rPr>
                <w:sz w:val="28"/>
                <w:szCs w:val="28"/>
                <w:lang w:val="uz-Cyrl-UZ"/>
              </w:rPr>
              <w:t xml:space="preserve">      </w:t>
            </w:r>
            <w:r>
              <w:rPr>
                <w:sz w:val="28"/>
                <w:szCs w:val="28"/>
                <w:lang w:val="uz-Cyrl-UZ"/>
              </w:rPr>
              <w:t xml:space="preserve"> </w:t>
            </w:r>
            <w:r w:rsidRPr="00272C16">
              <w:rPr>
                <w:sz w:val="28"/>
                <w:szCs w:val="28"/>
                <w:lang w:val="uz-Cyrl-UZ"/>
              </w:rPr>
              <w:t>истисно қиладиган ЁКИ</w:t>
            </w:r>
          </w:p>
          <w:p w:rsidR="00C16851" w:rsidRPr="00272C16" w:rsidRDefault="00C16851" w:rsidP="007F216E">
            <w:pPr>
              <w:tabs>
                <w:tab w:val="left" w:pos="4320"/>
                <w:tab w:val="left" w:pos="4500"/>
              </w:tabs>
              <w:rPr>
                <w:sz w:val="28"/>
                <w:szCs w:val="28"/>
                <w:lang w:val="uz-Cyrl-UZ"/>
              </w:rPr>
            </w:pPr>
            <w:r w:rsidRPr="00272C16">
              <w:rPr>
                <w:b/>
                <w:bCs/>
                <w:color w:val="000000"/>
                <w:sz w:val="28"/>
                <w:szCs w:val="28"/>
                <w:lang w:val="en-US"/>
              </w:rPr>
              <w:t xml:space="preserve">en </w:t>
            </w:r>
            <w:r w:rsidRPr="008C3A69">
              <w:rPr>
                <w:bCs/>
                <w:color w:val="000000"/>
                <w:sz w:val="28"/>
                <w:szCs w:val="28"/>
                <w:lang w:val="en-US"/>
              </w:rPr>
              <w:t>-</w:t>
            </w:r>
            <w:r w:rsidRPr="00272C16">
              <w:rPr>
                <w:b/>
                <w:bCs/>
                <w:color w:val="000000"/>
                <w:sz w:val="28"/>
                <w:szCs w:val="28"/>
                <w:lang w:val="uz-Cyrl-UZ"/>
              </w:rPr>
              <w:t xml:space="preserve"> </w:t>
            </w:r>
            <w:r w:rsidRPr="00272C16">
              <w:rPr>
                <w:sz w:val="28"/>
                <w:szCs w:val="28"/>
                <w:lang w:val="en-US"/>
              </w:rPr>
              <w:t xml:space="preserve">xor (exclusive or) </w:t>
            </w:r>
          </w:p>
          <w:p w:rsidR="00C16851" w:rsidRPr="00272C16" w:rsidRDefault="00C16851" w:rsidP="005E0755">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rPr>
            </w:pPr>
            <w:r w:rsidRPr="00272C16">
              <w:rPr>
                <w:sz w:val="28"/>
                <w:szCs w:val="28"/>
              </w:rPr>
              <w:t xml:space="preserve">Бинарная логическая операция, результат которой истинен только тогда, когда значения операндов не совпадают. </w:t>
            </w:r>
          </w:p>
          <w:p w:rsidR="00775BB6" w:rsidRPr="00775BB6" w:rsidRDefault="00775BB6" w:rsidP="00E364BD">
            <w:pPr>
              <w:tabs>
                <w:tab w:val="left" w:pos="4320"/>
                <w:tab w:val="left" w:pos="4500"/>
              </w:tabs>
              <w:jc w:val="both"/>
              <w:rPr>
                <w:sz w:val="16"/>
                <w:szCs w:val="16"/>
              </w:rPr>
            </w:pPr>
          </w:p>
          <w:p w:rsidR="00C16851" w:rsidRPr="00272C16" w:rsidRDefault="00C16851" w:rsidP="00E364BD">
            <w:pPr>
              <w:tabs>
                <w:tab w:val="left" w:pos="4320"/>
                <w:tab w:val="left" w:pos="4500"/>
              </w:tabs>
              <w:jc w:val="both"/>
              <w:rPr>
                <w:sz w:val="28"/>
                <w:szCs w:val="28"/>
                <w:lang w:val="en-US"/>
              </w:rPr>
            </w:pPr>
            <w:r w:rsidRPr="00272C16">
              <w:rPr>
                <w:sz w:val="28"/>
                <w:szCs w:val="28"/>
                <w:lang w:val="en-US"/>
              </w:rPr>
              <w:t>Natijasi operandlar qiymatlari mos tushmagan</w:t>
            </w:r>
            <w:r w:rsidR="002C333F" w:rsidRPr="002C333F">
              <w:rPr>
                <w:sz w:val="28"/>
                <w:szCs w:val="28"/>
                <w:lang w:val="en-US"/>
              </w:rPr>
              <w:t>-</w:t>
            </w:r>
            <w:r w:rsidRPr="00272C16">
              <w:rPr>
                <w:sz w:val="28"/>
                <w:szCs w:val="28"/>
                <w:lang w:val="en-US"/>
              </w:rPr>
              <w:t>dagina chin bo‘ladi</w:t>
            </w:r>
            <w:r>
              <w:rPr>
                <w:sz w:val="28"/>
                <w:szCs w:val="28"/>
                <w:lang w:val="en-US"/>
              </w:rPr>
              <w:t>gan</w:t>
            </w:r>
            <w:r w:rsidRPr="00272C16">
              <w:rPr>
                <w:sz w:val="28"/>
                <w:szCs w:val="28"/>
                <w:lang w:val="en-US"/>
              </w:rPr>
              <w:t xml:space="preserve"> binar mantiqiy amal. </w:t>
            </w:r>
          </w:p>
          <w:p w:rsidR="00C16851" w:rsidRPr="00775BB6" w:rsidRDefault="00C16851" w:rsidP="00E364BD">
            <w:pPr>
              <w:tabs>
                <w:tab w:val="left" w:pos="4320"/>
                <w:tab w:val="left" w:pos="4500"/>
              </w:tabs>
              <w:jc w:val="both"/>
              <w:rPr>
                <w:sz w:val="16"/>
                <w:szCs w:val="16"/>
                <w:lang w:val="en-US"/>
              </w:rPr>
            </w:pPr>
          </w:p>
          <w:p w:rsidR="00C16851" w:rsidRPr="00272C16" w:rsidRDefault="00C16851" w:rsidP="00775BB6">
            <w:pPr>
              <w:tabs>
                <w:tab w:val="left" w:pos="4320"/>
                <w:tab w:val="left" w:pos="4500"/>
              </w:tabs>
              <w:jc w:val="both"/>
              <w:rPr>
                <w:sz w:val="28"/>
                <w:szCs w:val="28"/>
                <w:lang w:val="uz-Cyrl-UZ"/>
              </w:rPr>
            </w:pPr>
            <w:r w:rsidRPr="00272C16">
              <w:rPr>
                <w:sz w:val="28"/>
                <w:szCs w:val="28"/>
              </w:rPr>
              <w:t>Натижаси</w:t>
            </w:r>
            <w:r w:rsidRPr="00272C16">
              <w:rPr>
                <w:sz w:val="28"/>
                <w:szCs w:val="28"/>
                <w:lang w:val="en-US"/>
              </w:rPr>
              <w:t xml:space="preserve"> </w:t>
            </w:r>
            <w:r w:rsidRPr="00272C16">
              <w:rPr>
                <w:sz w:val="28"/>
                <w:szCs w:val="28"/>
              </w:rPr>
              <w:t>операндлар</w:t>
            </w:r>
            <w:r w:rsidRPr="00272C16">
              <w:rPr>
                <w:sz w:val="28"/>
                <w:szCs w:val="28"/>
                <w:lang w:val="en-US"/>
              </w:rPr>
              <w:t xml:space="preserve"> </w:t>
            </w:r>
            <w:r w:rsidRPr="00272C16">
              <w:rPr>
                <w:sz w:val="28"/>
                <w:szCs w:val="28"/>
              </w:rPr>
              <w:t>қийматлари</w:t>
            </w:r>
            <w:r w:rsidRPr="00272C16">
              <w:rPr>
                <w:sz w:val="28"/>
                <w:szCs w:val="28"/>
                <w:lang w:val="en-US"/>
              </w:rPr>
              <w:t xml:space="preserve"> </w:t>
            </w:r>
            <w:r w:rsidRPr="00272C16">
              <w:rPr>
                <w:sz w:val="28"/>
                <w:szCs w:val="28"/>
              </w:rPr>
              <w:t>мос</w:t>
            </w:r>
            <w:r w:rsidRPr="00272C16">
              <w:rPr>
                <w:sz w:val="28"/>
                <w:szCs w:val="28"/>
                <w:lang w:val="en-US"/>
              </w:rPr>
              <w:t xml:space="preserve"> </w:t>
            </w:r>
            <w:r w:rsidRPr="00272C16">
              <w:rPr>
                <w:sz w:val="28"/>
                <w:szCs w:val="28"/>
              </w:rPr>
              <w:t>тушмагандагина</w:t>
            </w:r>
            <w:r w:rsidRPr="00272C16">
              <w:rPr>
                <w:sz w:val="28"/>
                <w:szCs w:val="28"/>
                <w:lang w:val="en-US"/>
              </w:rPr>
              <w:t xml:space="preserve"> </w:t>
            </w:r>
            <w:r w:rsidRPr="00272C16">
              <w:rPr>
                <w:sz w:val="28"/>
                <w:szCs w:val="28"/>
              </w:rPr>
              <w:t>чин</w:t>
            </w:r>
            <w:r w:rsidRPr="00272C16">
              <w:rPr>
                <w:sz w:val="28"/>
                <w:szCs w:val="28"/>
                <w:lang w:val="en-US"/>
              </w:rPr>
              <w:t xml:space="preserve"> </w:t>
            </w:r>
            <w:r w:rsidRPr="00272C16">
              <w:rPr>
                <w:sz w:val="28"/>
                <w:szCs w:val="28"/>
              </w:rPr>
              <w:t>бўлади</w:t>
            </w:r>
            <w:r>
              <w:rPr>
                <w:sz w:val="28"/>
                <w:szCs w:val="28"/>
              </w:rPr>
              <w:t>ган</w:t>
            </w:r>
            <w:r w:rsidRPr="005B6905">
              <w:rPr>
                <w:sz w:val="28"/>
                <w:szCs w:val="28"/>
                <w:lang w:val="en-US"/>
              </w:rPr>
              <w:t xml:space="preserve"> </w:t>
            </w:r>
            <w:r w:rsidRPr="00272C16">
              <w:rPr>
                <w:sz w:val="28"/>
                <w:szCs w:val="28"/>
              </w:rPr>
              <w:t>бинар</w:t>
            </w:r>
            <w:r w:rsidRPr="00272C16">
              <w:rPr>
                <w:sz w:val="28"/>
                <w:szCs w:val="28"/>
                <w:lang w:val="en-US"/>
              </w:rPr>
              <w:t xml:space="preserve"> </w:t>
            </w:r>
            <w:r w:rsidRPr="00272C16">
              <w:rPr>
                <w:sz w:val="28"/>
                <w:szCs w:val="28"/>
              </w:rPr>
              <w:t>мантиқий</w:t>
            </w:r>
            <w:r w:rsidRPr="00272C16">
              <w:rPr>
                <w:sz w:val="28"/>
                <w:szCs w:val="28"/>
                <w:lang w:val="en-US"/>
              </w:rPr>
              <w:t xml:space="preserve"> </w:t>
            </w:r>
            <w:r w:rsidRPr="00272C16">
              <w:rPr>
                <w:sz w:val="28"/>
                <w:szCs w:val="28"/>
              </w:rPr>
              <w:t>амал</w:t>
            </w:r>
            <w:r w:rsidRPr="00272C16">
              <w:rPr>
                <w:sz w:val="28"/>
                <w:szCs w:val="28"/>
                <w:lang w:val="en-US"/>
              </w:rPr>
              <w:t xml:space="preserve">. </w:t>
            </w:r>
          </w:p>
        </w:tc>
      </w:tr>
      <w:tr w:rsidR="00C16851" w:rsidRPr="00221BEE">
        <w:trPr>
          <w:tblCellSpacing w:w="0" w:type="dxa"/>
          <w:jc w:val="center"/>
        </w:trPr>
        <w:tc>
          <w:tcPr>
            <w:tcW w:w="2079" w:type="pct"/>
          </w:tcPr>
          <w:p w:rsidR="00C16851" w:rsidRPr="00B622A8" w:rsidRDefault="00C16851" w:rsidP="00A36057">
            <w:pPr>
              <w:tabs>
                <w:tab w:val="left" w:pos="4320"/>
                <w:tab w:val="left" w:pos="4500"/>
              </w:tabs>
              <w:rPr>
                <w:b/>
                <w:sz w:val="28"/>
                <w:szCs w:val="28"/>
                <w:lang w:val="uz-Cyrl-UZ"/>
              </w:rPr>
            </w:pPr>
            <w:r w:rsidRPr="00B622A8">
              <w:rPr>
                <w:b/>
                <w:sz w:val="28"/>
                <w:szCs w:val="28"/>
              </w:rPr>
              <w:t>Исключительная ситуация</w:t>
            </w:r>
          </w:p>
          <w:p w:rsidR="00C16851" w:rsidRDefault="00C16851" w:rsidP="0072054A">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alohida</w:t>
            </w:r>
            <w:r w:rsidRPr="0072054A">
              <w:rPr>
                <w:sz w:val="28"/>
                <w:szCs w:val="28"/>
                <w:lang w:val="uz-Cyrl-UZ"/>
              </w:rPr>
              <w:t xml:space="preserve"> </w:t>
            </w:r>
            <w:r>
              <w:rPr>
                <w:sz w:val="28"/>
                <w:szCs w:val="28"/>
                <w:lang w:val="uz-Cyrl-UZ"/>
              </w:rPr>
              <w:t>vaziyat</w:t>
            </w:r>
          </w:p>
          <w:p w:rsidR="00C16851" w:rsidRDefault="00C16851" w:rsidP="00A36057">
            <w:pPr>
              <w:tabs>
                <w:tab w:val="left" w:pos="4320"/>
                <w:tab w:val="left" w:pos="4500"/>
              </w:tabs>
              <w:rPr>
                <w:sz w:val="28"/>
                <w:szCs w:val="28"/>
                <w:lang w:val="uz-Cyrl-UZ"/>
              </w:rPr>
            </w:pPr>
            <w:r w:rsidRPr="0072054A">
              <w:rPr>
                <w:sz w:val="28"/>
                <w:szCs w:val="28"/>
                <w:lang w:val="uz-Cyrl-UZ"/>
              </w:rPr>
              <w:t xml:space="preserve">       алоҳида вазият</w:t>
            </w:r>
          </w:p>
          <w:p w:rsidR="00C16851" w:rsidRPr="00B622A8" w:rsidRDefault="00C16851" w:rsidP="00B622A8">
            <w:pPr>
              <w:tabs>
                <w:tab w:val="left" w:pos="4320"/>
                <w:tab w:val="left" w:pos="4500"/>
              </w:tabs>
              <w:rPr>
                <w:sz w:val="28"/>
                <w:szCs w:val="28"/>
                <w:lang w:val="uz-Cyrl-UZ"/>
              </w:rPr>
            </w:pPr>
            <w:r w:rsidRPr="008D6363">
              <w:rPr>
                <w:b/>
                <w:sz w:val="28"/>
                <w:szCs w:val="28"/>
                <w:lang w:val="en-US"/>
              </w:rPr>
              <w:t xml:space="preserve">en </w:t>
            </w:r>
            <w:r w:rsidRPr="008C3A69">
              <w:rPr>
                <w:sz w:val="28"/>
                <w:szCs w:val="28"/>
                <w:lang w:val="en-US"/>
              </w:rPr>
              <w:t>-</w:t>
            </w:r>
            <w:r>
              <w:rPr>
                <w:b/>
                <w:sz w:val="28"/>
                <w:szCs w:val="28"/>
                <w:lang w:val="en-US"/>
              </w:rPr>
              <w:t xml:space="preserve"> </w:t>
            </w:r>
            <w:r w:rsidRPr="00B622A8">
              <w:rPr>
                <w:sz w:val="28"/>
                <w:szCs w:val="28"/>
                <w:lang w:val="en-US"/>
              </w:rPr>
              <w:t>exception</w:t>
            </w:r>
            <w:r w:rsidRPr="00B622A8">
              <w:rPr>
                <w:sz w:val="28"/>
                <w:szCs w:val="28"/>
              </w:rPr>
              <w:t xml:space="preserve"> </w:t>
            </w:r>
          </w:p>
          <w:p w:rsidR="00C16851" w:rsidRPr="0072054A" w:rsidRDefault="00C16851" w:rsidP="00A36057">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Необычная, непредусмотренная ошибочная ситуация, которая может возникнуть при выполнении программы и изменить ее нормаль</w:t>
            </w:r>
            <w:r w:rsidR="00775BB6">
              <w:rPr>
                <w:sz w:val="28"/>
                <w:szCs w:val="28"/>
              </w:rPr>
              <w:t>-</w:t>
            </w:r>
            <w:r>
              <w:rPr>
                <w:sz w:val="28"/>
                <w:szCs w:val="28"/>
              </w:rPr>
              <w:t xml:space="preserve">ное функционирование. Такие ситуации могут диагностироваться как программными, так и аппаратными средствами. </w:t>
            </w:r>
          </w:p>
          <w:p w:rsidR="00C16851" w:rsidRPr="00775BB6" w:rsidRDefault="00C16851" w:rsidP="00E364BD">
            <w:pPr>
              <w:tabs>
                <w:tab w:val="left" w:pos="4320"/>
                <w:tab w:val="left" w:pos="4500"/>
              </w:tabs>
              <w:jc w:val="both"/>
              <w:rPr>
                <w:sz w:val="16"/>
                <w:szCs w:val="16"/>
              </w:rPr>
            </w:pPr>
          </w:p>
          <w:p w:rsidR="00C16851" w:rsidRDefault="00C16851" w:rsidP="00E364BD">
            <w:pPr>
              <w:tabs>
                <w:tab w:val="left" w:pos="4320"/>
                <w:tab w:val="left" w:pos="4500"/>
              </w:tabs>
              <w:jc w:val="both"/>
              <w:rPr>
                <w:sz w:val="28"/>
                <w:szCs w:val="28"/>
                <w:lang w:val="en-US"/>
              </w:rPr>
            </w:pPr>
            <w:r>
              <w:rPr>
                <w:sz w:val="28"/>
                <w:szCs w:val="28"/>
                <w:lang w:val="uz-Cyrl-UZ"/>
              </w:rPr>
              <w:t>Dasturni</w:t>
            </w:r>
            <w:r w:rsidRPr="0072054A">
              <w:rPr>
                <w:sz w:val="28"/>
                <w:szCs w:val="28"/>
                <w:lang w:val="uz-Cyrl-UZ"/>
              </w:rPr>
              <w:t xml:space="preserve"> </w:t>
            </w:r>
            <w:r>
              <w:rPr>
                <w:sz w:val="28"/>
                <w:szCs w:val="28"/>
                <w:lang w:val="uz-Cyrl-UZ"/>
              </w:rPr>
              <w:t>bajarish</w:t>
            </w:r>
            <w:r w:rsidRPr="0072054A">
              <w:rPr>
                <w:sz w:val="28"/>
                <w:szCs w:val="28"/>
                <w:lang w:val="uz-Cyrl-UZ"/>
              </w:rPr>
              <w:t xml:space="preserve"> </w:t>
            </w:r>
            <w:r>
              <w:rPr>
                <w:sz w:val="28"/>
                <w:szCs w:val="28"/>
                <w:lang w:val="uz-Cyrl-UZ"/>
              </w:rPr>
              <w:t>paytida</w:t>
            </w:r>
            <w:r w:rsidRPr="0072054A">
              <w:rPr>
                <w:sz w:val="28"/>
                <w:szCs w:val="28"/>
                <w:lang w:val="uz-Cyrl-UZ"/>
              </w:rPr>
              <w:t xml:space="preserve"> </w:t>
            </w:r>
            <w:r>
              <w:rPr>
                <w:sz w:val="28"/>
                <w:szCs w:val="28"/>
                <w:lang w:val="uz-Cyrl-UZ"/>
              </w:rPr>
              <w:t>yuzaga</w:t>
            </w:r>
            <w:r w:rsidRPr="0072054A">
              <w:rPr>
                <w:sz w:val="28"/>
                <w:szCs w:val="28"/>
                <w:lang w:val="uz-Cyrl-UZ"/>
              </w:rPr>
              <w:t xml:space="preserve"> </w:t>
            </w:r>
            <w:r>
              <w:rPr>
                <w:sz w:val="28"/>
                <w:szCs w:val="28"/>
                <w:lang w:val="uz-Cyrl-UZ"/>
              </w:rPr>
              <w:t>kelishi</w:t>
            </w:r>
            <w:r w:rsidRPr="0072054A">
              <w:rPr>
                <w:sz w:val="28"/>
                <w:szCs w:val="28"/>
                <w:lang w:val="uz-Cyrl-UZ"/>
              </w:rPr>
              <w:t xml:space="preserve"> </w:t>
            </w:r>
            <w:r>
              <w:rPr>
                <w:sz w:val="28"/>
                <w:szCs w:val="28"/>
                <w:lang w:val="uz-Cyrl-UZ"/>
              </w:rPr>
              <w:t>va</w:t>
            </w:r>
            <w:r w:rsidRPr="0072054A">
              <w:rPr>
                <w:sz w:val="28"/>
                <w:szCs w:val="28"/>
                <w:lang w:val="uz-Cyrl-UZ"/>
              </w:rPr>
              <w:t xml:space="preserve"> </w:t>
            </w:r>
            <w:r>
              <w:rPr>
                <w:sz w:val="28"/>
                <w:szCs w:val="28"/>
                <w:lang w:val="uz-Cyrl-UZ"/>
              </w:rPr>
              <w:t>uning</w:t>
            </w:r>
            <w:r w:rsidRPr="0072054A">
              <w:rPr>
                <w:sz w:val="28"/>
                <w:szCs w:val="28"/>
                <w:lang w:val="uz-Cyrl-UZ"/>
              </w:rPr>
              <w:t xml:space="preserve"> </w:t>
            </w:r>
            <w:r>
              <w:rPr>
                <w:sz w:val="28"/>
                <w:szCs w:val="28"/>
                <w:lang w:val="uz-Cyrl-UZ"/>
              </w:rPr>
              <w:t>normal</w:t>
            </w:r>
            <w:r w:rsidRPr="0072054A">
              <w:rPr>
                <w:sz w:val="28"/>
                <w:szCs w:val="28"/>
                <w:lang w:val="uz-Cyrl-UZ"/>
              </w:rPr>
              <w:t xml:space="preserve"> </w:t>
            </w:r>
            <w:r>
              <w:rPr>
                <w:sz w:val="28"/>
                <w:szCs w:val="28"/>
                <w:lang w:val="uz-Cyrl-UZ"/>
              </w:rPr>
              <w:t>ishlashini</w:t>
            </w:r>
            <w:r w:rsidRPr="0072054A">
              <w:rPr>
                <w:sz w:val="28"/>
                <w:szCs w:val="28"/>
                <w:lang w:val="uz-Cyrl-UZ"/>
              </w:rPr>
              <w:t xml:space="preserve"> </w:t>
            </w:r>
            <w:r>
              <w:rPr>
                <w:sz w:val="28"/>
                <w:szCs w:val="28"/>
                <w:lang w:val="uz-Cyrl-UZ"/>
              </w:rPr>
              <w:t>o‘zgartirishi</w:t>
            </w:r>
            <w:r w:rsidRPr="0072054A">
              <w:rPr>
                <w:sz w:val="28"/>
                <w:szCs w:val="28"/>
                <w:lang w:val="uz-Cyrl-UZ"/>
              </w:rPr>
              <w:t xml:space="preserve"> </w:t>
            </w:r>
            <w:r>
              <w:rPr>
                <w:sz w:val="28"/>
                <w:szCs w:val="28"/>
                <w:lang w:val="uz-Cyrl-UZ"/>
              </w:rPr>
              <w:t>mumkin</w:t>
            </w:r>
            <w:r w:rsidRPr="0072054A">
              <w:rPr>
                <w:sz w:val="28"/>
                <w:szCs w:val="28"/>
                <w:lang w:val="uz-Cyrl-UZ"/>
              </w:rPr>
              <w:t xml:space="preserve"> </w:t>
            </w:r>
            <w:r>
              <w:rPr>
                <w:sz w:val="28"/>
                <w:szCs w:val="28"/>
                <w:lang w:val="uz-Cyrl-UZ"/>
              </w:rPr>
              <w:t>bo‘lgan</w:t>
            </w:r>
            <w:r w:rsidRPr="0072054A">
              <w:rPr>
                <w:sz w:val="28"/>
                <w:szCs w:val="28"/>
                <w:lang w:val="uz-Cyrl-UZ"/>
              </w:rPr>
              <w:t xml:space="preserve"> </w:t>
            </w:r>
            <w:r>
              <w:rPr>
                <w:sz w:val="28"/>
                <w:szCs w:val="28"/>
                <w:lang w:val="uz-Cyrl-UZ"/>
              </w:rPr>
              <w:t>noodatiy</w:t>
            </w:r>
            <w:r w:rsidRPr="0072054A">
              <w:rPr>
                <w:sz w:val="28"/>
                <w:szCs w:val="28"/>
                <w:lang w:val="uz-Cyrl-UZ"/>
              </w:rPr>
              <w:t xml:space="preserve">, </w:t>
            </w:r>
            <w:r>
              <w:rPr>
                <w:sz w:val="28"/>
                <w:szCs w:val="28"/>
                <w:lang w:val="uz-Cyrl-UZ"/>
              </w:rPr>
              <w:t>ko‘zda</w:t>
            </w:r>
            <w:r w:rsidRPr="0072054A">
              <w:rPr>
                <w:sz w:val="28"/>
                <w:szCs w:val="28"/>
                <w:lang w:val="uz-Cyrl-UZ"/>
              </w:rPr>
              <w:t xml:space="preserve"> </w:t>
            </w:r>
            <w:r>
              <w:rPr>
                <w:sz w:val="28"/>
                <w:szCs w:val="28"/>
                <w:lang w:val="uz-Cyrl-UZ"/>
              </w:rPr>
              <w:t>tutilmagan</w:t>
            </w:r>
            <w:r w:rsidRPr="0072054A">
              <w:rPr>
                <w:sz w:val="28"/>
                <w:szCs w:val="28"/>
                <w:lang w:val="uz-Cyrl-UZ"/>
              </w:rPr>
              <w:t xml:space="preserve"> </w:t>
            </w:r>
            <w:r>
              <w:rPr>
                <w:sz w:val="28"/>
                <w:szCs w:val="28"/>
                <w:lang w:val="uz-Cyrl-UZ"/>
              </w:rPr>
              <w:t>xatoli</w:t>
            </w:r>
            <w:r w:rsidRPr="0072054A">
              <w:rPr>
                <w:sz w:val="28"/>
                <w:szCs w:val="28"/>
                <w:lang w:val="uz-Cyrl-UZ"/>
              </w:rPr>
              <w:t xml:space="preserve"> </w:t>
            </w:r>
            <w:r>
              <w:rPr>
                <w:sz w:val="28"/>
                <w:szCs w:val="28"/>
                <w:lang w:val="uz-Cyrl-UZ"/>
              </w:rPr>
              <w:t>vazi</w:t>
            </w:r>
            <w:r w:rsidR="00775BB6">
              <w:rPr>
                <w:sz w:val="28"/>
                <w:szCs w:val="28"/>
                <w:lang w:val="uz-Cyrl-UZ"/>
              </w:rPr>
              <w:t>-</w:t>
            </w:r>
            <w:r>
              <w:rPr>
                <w:sz w:val="28"/>
                <w:szCs w:val="28"/>
                <w:lang w:val="uz-Cyrl-UZ"/>
              </w:rPr>
              <w:t>yat</w:t>
            </w:r>
            <w:r w:rsidRPr="0072054A">
              <w:rPr>
                <w:sz w:val="28"/>
                <w:szCs w:val="28"/>
                <w:lang w:val="uz-Cyrl-UZ"/>
              </w:rPr>
              <w:t xml:space="preserve">. </w:t>
            </w:r>
            <w:r>
              <w:rPr>
                <w:sz w:val="28"/>
                <w:szCs w:val="28"/>
                <w:lang w:val="uz-Cyrl-UZ"/>
              </w:rPr>
              <w:t>Bunday</w:t>
            </w:r>
            <w:r w:rsidRPr="0072054A">
              <w:rPr>
                <w:sz w:val="28"/>
                <w:szCs w:val="28"/>
                <w:lang w:val="uz-Cyrl-UZ"/>
              </w:rPr>
              <w:t xml:space="preserve"> </w:t>
            </w:r>
            <w:r>
              <w:rPr>
                <w:sz w:val="28"/>
                <w:szCs w:val="28"/>
                <w:lang w:val="uz-Cyrl-UZ"/>
              </w:rPr>
              <w:t>vaziyat</w:t>
            </w:r>
            <w:r w:rsidRPr="0072054A">
              <w:rPr>
                <w:sz w:val="28"/>
                <w:szCs w:val="28"/>
                <w:lang w:val="uz-Cyrl-UZ"/>
              </w:rPr>
              <w:t xml:space="preserve"> </w:t>
            </w:r>
            <w:r>
              <w:rPr>
                <w:sz w:val="28"/>
                <w:szCs w:val="28"/>
                <w:lang w:val="uz-Cyrl-UZ"/>
              </w:rPr>
              <w:t>ham</w:t>
            </w:r>
            <w:r w:rsidRPr="0072054A">
              <w:rPr>
                <w:sz w:val="28"/>
                <w:szCs w:val="28"/>
                <w:lang w:val="uz-Cyrl-UZ"/>
              </w:rPr>
              <w:t xml:space="preserve"> </w:t>
            </w:r>
            <w:r>
              <w:rPr>
                <w:sz w:val="28"/>
                <w:szCs w:val="28"/>
                <w:lang w:val="uz-Cyrl-UZ"/>
              </w:rPr>
              <w:t>dasturiy</w:t>
            </w:r>
            <w:r w:rsidRPr="0072054A">
              <w:rPr>
                <w:sz w:val="28"/>
                <w:szCs w:val="28"/>
                <w:lang w:val="uz-Cyrl-UZ"/>
              </w:rPr>
              <w:t xml:space="preserve">, </w:t>
            </w:r>
            <w:r>
              <w:rPr>
                <w:sz w:val="28"/>
                <w:szCs w:val="28"/>
                <w:lang w:val="uz-Cyrl-UZ"/>
              </w:rPr>
              <w:t>ham</w:t>
            </w:r>
            <w:r w:rsidRPr="0072054A">
              <w:rPr>
                <w:sz w:val="28"/>
                <w:szCs w:val="28"/>
                <w:lang w:val="uz-Cyrl-UZ"/>
              </w:rPr>
              <w:t xml:space="preserve"> </w:t>
            </w:r>
            <w:r>
              <w:rPr>
                <w:sz w:val="28"/>
                <w:szCs w:val="28"/>
                <w:lang w:val="uz-Cyrl-UZ"/>
              </w:rPr>
              <w:t>apparat</w:t>
            </w:r>
            <w:r w:rsidRPr="0072054A">
              <w:rPr>
                <w:sz w:val="28"/>
                <w:szCs w:val="28"/>
                <w:lang w:val="uz-Cyrl-UZ"/>
              </w:rPr>
              <w:t xml:space="preserve"> </w:t>
            </w:r>
            <w:r>
              <w:rPr>
                <w:sz w:val="28"/>
                <w:szCs w:val="28"/>
                <w:lang w:val="uz-Cyrl-UZ"/>
              </w:rPr>
              <w:t>vositalar</w:t>
            </w:r>
            <w:r w:rsidRPr="0072054A">
              <w:rPr>
                <w:sz w:val="28"/>
                <w:szCs w:val="28"/>
                <w:lang w:val="uz-Cyrl-UZ"/>
              </w:rPr>
              <w:t xml:space="preserve"> </w:t>
            </w:r>
            <w:r>
              <w:rPr>
                <w:sz w:val="28"/>
                <w:szCs w:val="28"/>
                <w:lang w:val="uz-Cyrl-UZ"/>
              </w:rPr>
              <w:t>bilan</w:t>
            </w:r>
            <w:r w:rsidRPr="0072054A">
              <w:rPr>
                <w:sz w:val="28"/>
                <w:szCs w:val="28"/>
                <w:lang w:val="uz-Cyrl-UZ"/>
              </w:rPr>
              <w:t xml:space="preserve"> </w:t>
            </w:r>
            <w:r>
              <w:rPr>
                <w:sz w:val="28"/>
                <w:szCs w:val="28"/>
                <w:lang w:val="uz-Cyrl-UZ"/>
              </w:rPr>
              <w:t>aniqlanishi</w:t>
            </w:r>
            <w:r w:rsidRPr="0072054A">
              <w:rPr>
                <w:sz w:val="28"/>
                <w:szCs w:val="28"/>
                <w:lang w:val="uz-Cyrl-UZ"/>
              </w:rPr>
              <w:t xml:space="preserve"> </w:t>
            </w:r>
            <w:r>
              <w:rPr>
                <w:sz w:val="28"/>
                <w:szCs w:val="28"/>
                <w:lang w:val="uz-Cyrl-UZ"/>
              </w:rPr>
              <w:t>mumkin</w:t>
            </w:r>
            <w:r w:rsidRPr="0072054A">
              <w:rPr>
                <w:sz w:val="28"/>
                <w:szCs w:val="28"/>
                <w:lang w:val="uz-Cyrl-UZ"/>
              </w:rPr>
              <w:t>.</w:t>
            </w:r>
          </w:p>
          <w:p w:rsidR="00C16851" w:rsidRPr="00775BB6" w:rsidRDefault="00C16851" w:rsidP="00E364BD">
            <w:pPr>
              <w:tabs>
                <w:tab w:val="left" w:pos="4320"/>
                <w:tab w:val="left" w:pos="4500"/>
              </w:tabs>
              <w:jc w:val="both"/>
              <w:rPr>
                <w:sz w:val="14"/>
                <w:szCs w:val="14"/>
                <w:lang w:val="en-US"/>
              </w:rPr>
            </w:pPr>
          </w:p>
          <w:p w:rsidR="00C16851" w:rsidRPr="0072054A" w:rsidRDefault="00C16851" w:rsidP="00E364BD">
            <w:pPr>
              <w:tabs>
                <w:tab w:val="left" w:pos="4320"/>
                <w:tab w:val="left" w:pos="4500"/>
              </w:tabs>
              <w:jc w:val="both"/>
              <w:rPr>
                <w:sz w:val="28"/>
                <w:szCs w:val="28"/>
                <w:lang w:val="uz-Cyrl-UZ"/>
              </w:rPr>
            </w:pPr>
            <w:r w:rsidRPr="0072054A">
              <w:rPr>
                <w:sz w:val="28"/>
                <w:szCs w:val="28"/>
                <w:lang w:val="uz-Cyrl-UZ"/>
              </w:rPr>
              <w:t>Дастурни бажариш пайтида юзага келиши ва унинг нормал ишлашини ўзгартириши мум</w:t>
            </w:r>
            <w:r w:rsidR="002C333F">
              <w:rPr>
                <w:sz w:val="28"/>
                <w:szCs w:val="28"/>
                <w:lang w:val="uz-Cyrl-UZ"/>
              </w:rPr>
              <w:t>-</w:t>
            </w:r>
            <w:r w:rsidRPr="0072054A">
              <w:rPr>
                <w:sz w:val="28"/>
                <w:szCs w:val="28"/>
                <w:lang w:val="uz-Cyrl-UZ"/>
              </w:rPr>
              <w:t>кин бўлган ноодатий, кўзда тутилмаган хато</w:t>
            </w:r>
            <w:r w:rsidR="002C333F">
              <w:rPr>
                <w:sz w:val="28"/>
                <w:szCs w:val="28"/>
                <w:lang w:val="uz-Cyrl-UZ"/>
              </w:rPr>
              <w:t>-</w:t>
            </w:r>
            <w:r w:rsidRPr="0072054A">
              <w:rPr>
                <w:sz w:val="28"/>
                <w:szCs w:val="28"/>
                <w:lang w:val="uz-Cyrl-UZ"/>
              </w:rPr>
              <w:t>ли вазият. Бундай вазият ҳам дастурий, ҳам аппарат воситал</w:t>
            </w:r>
            <w:r w:rsidRPr="00D80C3B">
              <w:rPr>
                <w:sz w:val="28"/>
                <w:szCs w:val="28"/>
                <w:lang w:val="uz-Cyrl-UZ"/>
              </w:rPr>
              <w:t>а</w:t>
            </w:r>
            <w:r w:rsidRPr="0072054A">
              <w:rPr>
                <w:sz w:val="28"/>
                <w:szCs w:val="28"/>
                <w:lang w:val="uz-Cyrl-UZ"/>
              </w:rPr>
              <w:t>р билан аниқланиши мум</w:t>
            </w:r>
            <w:r w:rsidR="002C333F">
              <w:rPr>
                <w:sz w:val="28"/>
                <w:szCs w:val="28"/>
                <w:lang w:val="uz-Cyrl-UZ"/>
              </w:rPr>
              <w:t>-</w:t>
            </w:r>
            <w:r w:rsidRPr="0072054A">
              <w:rPr>
                <w:sz w:val="28"/>
                <w:szCs w:val="28"/>
                <w:lang w:val="uz-Cyrl-UZ"/>
              </w:rPr>
              <w:t>кин.</w:t>
            </w:r>
          </w:p>
        </w:tc>
      </w:tr>
      <w:tr w:rsidR="00C16851" w:rsidRPr="00221BEE">
        <w:trPr>
          <w:tblCellSpacing w:w="0" w:type="dxa"/>
          <w:jc w:val="center"/>
        </w:trPr>
        <w:tc>
          <w:tcPr>
            <w:tcW w:w="2079" w:type="pct"/>
          </w:tcPr>
          <w:p w:rsidR="00C16851" w:rsidRPr="00397A44" w:rsidRDefault="00C16851" w:rsidP="00537EDB">
            <w:pPr>
              <w:tabs>
                <w:tab w:val="left" w:pos="4320"/>
                <w:tab w:val="left" w:pos="4500"/>
              </w:tabs>
              <w:rPr>
                <w:b/>
                <w:sz w:val="28"/>
                <w:szCs w:val="28"/>
              </w:rPr>
            </w:pPr>
            <w:r w:rsidRPr="00397A44">
              <w:rPr>
                <w:b/>
                <w:sz w:val="28"/>
                <w:szCs w:val="28"/>
              </w:rPr>
              <w:t>Искусственная жизнь</w:t>
            </w:r>
          </w:p>
          <w:p w:rsidR="00C16851" w:rsidRPr="002A12CF" w:rsidRDefault="00C16851" w:rsidP="002D032D">
            <w:pPr>
              <w:rPr>
                <w:sz w:val="28"/>
                <w:szCs w:val="28"/>
              </w:rPr>
            </w:pPr>
            <w:r>
              <w:rPr>
                <w:b/>
                <w:sz w:val="28"/>
                <w:szCs w:val="28"/>
                <w:lang w:val="en-US"/>
              </w:rPr>
              <w:t>uz</w:t>
            </w:r>
            <w:r w:rsidRPr="002D032D">
              <w:rPr>
                <w:b/>
                <w:sz w:val="28"/>
                <w:szCs w:val="28"/>
              </w:rPr>
              <w:t xml:space="preserve"> </w:t>
            </w:r>
            <w:r w:rsidRPr="002D032D">
              <w:rPr>
                <w:sz w:val="28"/>
                <w:szCs w:val="28"/>
              </w:rPr>
              <w:t>-</w:t>
            </w:r>
            <w:r w:rsidRPr="002D032D">
              <w:rPr>
                <w:b/>
                <w:sz w:val="28"/>
                <w:szCs w:val="28"/>
              </w:rPr>
              <w:t xml:space="preserve"> </w:t>
            </w:r>
            <w:r w:rsidRPr="00EB4564">
              <w:rPr>
                <w:sz w:val="28"/>
                <w:szCs w:val="28"/>
                <w:lang w:val="en-US"/>
              </w:rPr>
              <w:t>su</w:t>
            </w:r>
            <w:r>
              <w:rPr>
                <w:sz w:val="28"/>
                <w:szCs w:val="28"/>
                <w:lang w:val="en-US"/>
              </w:rPr>
              <w:t>n</w:t>
            </w:r>
            <w:r w:rsidRPr="00793CFC">
              <w:rPr>
                <w:sz w:val="28"/>
                <w:szCs w:val="28"/>
              </w:rPr>
              <w:t>’</w:t>
            </w:r>
            <w:r>
              <w:rPr>
                <w:sz w:val="28"/>
                <w:szCs w:val="28"/>
              </w:rPr>
              <w:t>i</w:t>
            </w:r>
            <w:r w:rsidRPr="00EB4564">
              <w:rPr>
                <w:sz w:val="28"/>
                <w:szCs w:val="28"/>
                <w:lang w:val="en-US"/>
              </w:rPr>
              <w:t>y</w:t>
            </w:r>
            <w:r w:rsidRPr="002A12CF">
              <w:rPr>
                <w:sz w:val="28"/>
                <w:szCs w:val="28"/>
              </w:rPr>
              <w:t xml:space="preserve"> </w:t>
            </w:r>
            <w:r w:rsidRPr="00EB4564">
              <w:rPr>
                <w:sz w:val="28"/>
                <w:szCs w:val="28"/>
                <w:lang w:val="en-US"/>
              </w:rPr>
              <w:t>hayot</w:t>
            </w:r>
            <w:r w:rsidRPr="002A12CF">
              <w:rPr>
                <w:sz w:val="28"/>
                <w:szCs w:val="28"/>
              </w:rPr>
              <w:t xml:space="preserve">                                                                                 </w:t>
            </w:r>
          </w:p>
          <w:p w:rsidR="00C16851" w:rsidRPr="005B5ED5" w:rsidRDefault="00C16851" w:rsidP="002D032D">
            <w:pPr>
              <w:tabs>
                <w:tab w:val="left" w:pos="4320"/>
                <w:tab w:val="left" w:pos="4500"/>
              </w:tabs>
              <w:rPr>
                <w:sz w:val="28"/>
                <w:szCs w:val="28"/>
              </w:rPr>
            </w:pPr>
            <w:r w:rsidRPr="002A12CF">
              <w:rPr>
                <w:sz w:val="28"/>
                <w:szCs w:val="28"/>
              </w:rPr>
              <w:t xml:space="preserve">       </w:t>
            </w:r>
            <w:r w:rsidRPr="00EB4564">
              <w:rPr>
                <w:sz w:val="28"/>
                <w:szCs w:val="28"/>
              </w:rPr>
              <w:t>сунъий</w:t>
            </w:r>
            <w:r w:rsidRPr="002A12CF">
              <w:rPr>
                <w:sz w:val="28"/>
                <w:szCs w:val="28"/>
              </w:rPr>
              <w:t xml:space="preserve"> </w:t>
            </w:r>
            <w:r w:rsidRPr="00EB4564">
              <w:rPr>
                <w:sz w:val="28"/>
                <w:szCs w:val="28"/>
              </w:rPr>
              <w:t>ҳаёт</w:t>
            </w:r>
          </w:p>
          <w:p w:rsidR="00C16851" w:rsidRPr="00397A44" w:rsidRDefault="00C16851" w:rsidP="00397A44">
            <w:pPr>
              <w:tabs>
                <w:tab w:val="left" w:pos="4320"/>
                <w:tab w:val="left" w:pos="4500"/>
              </w:tabs>
              <w:rPr>
                <w:sz w:val="28"/>
                <w:szCs w:val="28"/>
                <w:lang w:val="en-US"/>
              </w:rPr>
            </w:pPr>
            <w:r w:rsidRPr="003A72AB">
              <w:rPr>
                <w:b/>
                <w:sz w:val="28"/>
                <w:szCs w:val="28"/>
                <w:lang w:val="en-US"/>
              </w:rPr>
              <w:t xml:space="preserve">en </w:t>
            </w:r>
            <w:r w:rsidRPr="00764B01">
              <w:rPr>
                <w:sz w:val="28"/>
                <w:szCs w:val="28"/>
                <w:lang w:val="en-US"/>
              </w:rPr>
              <w:t>-</w:t>
            </w:r>
            <w:r>
              <w:rPr>
                <w:b/>
                <w:sz w:val="28"/>
                <w:szCs w:val="28"/>
                <w:lang w:val="en-US"/>
              </w:rPr>
              <w:t xml:space="preserve"> </w:t>
            </w:r>
            <w:r w:rsidRPr="00397A44">
              <w:rPr>
                <w:sz w:val="28"/>
                <w:szCs w:val="28"/>
              </w:rPr>
              <w:t>а</w:t>
            </w:r>
            <w:r w:rsidRPr="00397A44">
              <w:rPr>
                <w:sz w:val="28"/>
                <w:szCs w:val="28"/>
                <w:lang w:val="en-US"/>
              </w:rPr>
              <w:t xml:space="preserve">rtificial life </w:t>
            </w:r>
          </w:p>
          <w:p w:rsidR="00C16851" w:rsidRPr="00397A44" w:rsidRDefault="00C16851" w:rsidP="002D032D">
            <w:pPr>
              <w:tabs>
                <w:tab w:val="left" w:pos="4320"/>
                <w:tab w:val="left" w:pos="4500"/>
              </w:tabs>
              <w:rPr>
                <w:b/>
                <w:sz w:val="28"/>
                <w:szCs w:val="28"/>
                <w:lang w:val="en-US"/>
              </w:rPr>
            </w:pPr>
          </w:p>
        </w:tc>
        <w:tc>
          <w:tcPr>
            <w:tcW w:w="2921" w:type="pct"/>
          </w:tcPr>
          <w:p w:rsidR="00C16851" w:rsidRPr="00FF521D" w:rsidRDefault="00C16851" w:rsidP="002D032D">
            <w:pPr>
              <w:jc w:val="both"/>
              <w:rPr>
                <w:sz w:val="28"/>
                <w:szCs w:val="28"/>
              </w:rPr>
            </w:pPr>
            <w:r w:rsidRPr="00FF521D">
              <w:rPr>
                <w:sz w:val="28"/>
                <w:szCs w:val="28"/>
              </w:rPr>
              <w:t xml:space="preserve">Научная дисциплина, которая создаёт и изучает компьютерные модели живых организмов или синтетических систем, которые по своему поведению похожи в определенных аспектах на естественные живые биологические системы. Как  направление исследований сформировалась </w:t>
            </w:r>
            <w:r>
              <w:rPr>
                <w:sz w:val="28"/>
                <w:szCs w:val="28"/>
              </w:rPr>
              <w:t>в</w:t>
            </w:r>
            <w:r w:rsidRPr="00FF521D">
              <w:rPr>
                <w:sz w:val="28"/>
                <w:szCs w:val="28"/>
              </w:rPr>
              <w:t xml:space="preserve"> 1986 год</w:t>
            </w:r>
            <w:r>
              <w:rPr>
                <w:sz w:val="28"/>
                <w:szCs w:val="28"/>
              </w:rPr>
              <w:t>у</w:t>
            </w:r>
            <w:r w:rsidRPr="00FF521D">
              <w:rPr>
                <w:sz w:val="28"/>
                <w:szCs w:val="28"/>
              </w:rPr>
              <w:t xml:space="preserve">, базируется на биологии, физике, химии и математике.                                                                                 </w:t>
            </w:r>
          </w:p>
          <w:p w:rsidR="00C16851" w:rsidRPr="00775BB6" w:rsidRDefault="00C16851" w:rsidP="002D032D">
            <w:pPr>
              <w:jc w:val="both"/>
              <w:rPr>
                <w:sz w:val="18"/>
                <w:szCs w:val="18"/>
              </w:rPr>
            </w:pPr>
          </w:p>
          <w:p w:rsidR="00C16851" w:rsidRPr="00FF521D" w:rsidRDefault="00C16851" w:rsidP="002D032D">
            <w:pPr>
              <w:jc w:val="both"/>
              <w:rPr>
                <w:sz w:val="28"/>
                <w:szCs w:val="28"/>
                <w:lang w:val="en-US"/>
              </w:rPr>
            </w:pPr>
            <w:r w:rsidRPr="00FF521D">
              <w:rPr>
                <w:sz w:val="28"/>
                <w:szCs w:val="28"/>
              </w:rPr>
              <w:t>Tirik organizmlar yoki o‘zining xulq-atvoriga ko‘ra, ba’zi jihatdan tabiiy tirik biologik tizimlarga o‘xshash bo‘lgan sintetik tizimlarning kompyuter model</w:t>
            </w:r>
            <w:r>
              <w:rPr>
                <w:sz w:val="28"/>
                <w:szCs w:val="28"/>
              </w:rPr>
              <w:t>larini yaratadigan va o‘rgana</w:t>
            </w:r>
            <w:r w:rsidR="002C333F">
              <w:rPr>
                <w:sz w:val="28"/>
                <w:szCs w:val="28"/>
              </w:rPr>
              <w:t>-</w:t>
            </w:r>
            <w:r>
              <w:rPr>
                <w:sz w:val="28"/>
                <w:szCs w:val="28"/>
              </w:rPr>
              <w:t>di</w:t>
            </w:r>
            <w:r w:rsidRPr="00FF521D">
              <w:rPr>
                <w:sz w:val="28"/>
                <w:szCs w:val="28"/>
              </w:rPr>
              <w:t xml:space="preserve">gan ilmiy fan. </w:t>
            </w:r>
            <w:r w:rsidRPr="00FF521D">
              <w:rPr>
                <w:sz w:val="28"/>
                <w:szCs w:val="28"/>
                <w:lang w:val="en-US"/>
              </w:rPr>
              <w:t>Tadqiqot yo‘nalishi sifatida 1986</w:t>
            </w:r>
            <w:r>
              <w:rPr>
                <w:sz w:val="28"/>
                <w:szCs w:val="28"/>
                <w:lang w:val="uz-Cyrl-UZ"/>
              </w:rPr>
              <w:t>-</w:t>
            </w:r>
            <w:r w:rsidRPr="00FF521D">
              <w:rPr>
                <w:sz w:val="28"/>
                <w:szCs w:val="28"/>
                <w:lang w:val="en-US"/>
              </w:rPr>
              <w:t>yildan boshlab shakllangan, biologiya, fizika,</w:t>
            </w:r>
            <w:r>
              <w:rPr>
                <w:sz w:val="28"/>
                <w:szCs w:val="28"/>
                <w:lang w:val="en-US"/>
              </w:rPr>
              <w:t xml:space="preserve"> </w:t>
            </w:r>
            <w:r w:rsidRPr="00FF521D">
              <w:rPr>
                <w:sz w:val="28"/>
                <w:szCs w:val="28"/>
                <w:lang w:val="en-US"/>
              </w:rPr>
              <w:t>kimyo va matematikaga asoslanadi.</w:t>
            </w:r>
          </w:p>
          <w:p w:rsidR="00C16851" w:rsidRPr="00775BB6" w:rsidRDefault="00C16851" w:rsidP="002D032D">
            <w:pPr>
              <w:jc w:val="both"/>
              <w:rPr>
                <w:sz w:val="18"/>
                <w:szCs w:val="18"/>
                <w:lang w:val="en-US"/>
              </w:rPr>
            </w:pPr>
          </w:p>
          <w:p w:rsidR="00C16851" w:rsidRPr="001B7127" w:rsidRDefault="00C16851" w:rsidP="002D032D">
            <w:pPr>
              <w:tabs>
                <w:tab w:val="left" w:pos="4320"/>
                <w:tab w:val="left" w:pos="4500"/>
              </w:tabs>
              <w:jc w:val="both"/>
              <w:rPr>
                <w:sz w:val="28"/>
                <w:szCs w:val="28"/>
                <w:lang w:val="uz-Cyrl-UZ"/>
              </w:rPr>
            </w:pPr>
            <w:r w:rsidRPr="00FF521D">
              <w:rPr>
                <w:sz w:val="28"/>
                <w:szCs w:val="28"/>
              </w:rPr>
              <w:t>Тирик</w:t>
            </w:r>
            <w:r w:rsidRPr="00FF521D">
              <w:rPr>
                <w:sz w:val="28"/>
                <w:szCs w:val="28"/>
                <w:lang w:val="en-US"/>
              </w:rPr>
              <w:t xml:space="preserve"> </w:t>
            </w:r>
            <w:r w:rsidRPr="00FF521D">
              <w:rPr>
                <w:sz w:val="28"/>
                <w:szCs w:val="28"/>
              </w:rPr>
              <w:t>организмлар</w:t>
            </w:r>
            <w:r w:rsidRPr="00FF521D">
              <w:rPr>
                <w:sz w:val="28"/>
                <w:szCs w:val="28"/>
                <w:lang w:val="en-US"/>
              </w:rPr>
              <w:t xml:space="preserve"> </w:t>
            </w:r>
            <w:r w:rsidRPr="00FF521D">
              <w:rPr>
                <w:sz w:val="28"/>
                <w:szCs w:val="28"/>
              </w:rPr>
              <w:t>ёки</w:t>
            </w:r>
            <w:r w:rsidRPr="00FF521D">
              <w:rPr>
                <w:sz w:val="28"/>
                <w:szCs w:val="28"/>
                <w:lang w:val="en-US"/>
              </w:rPr>
              <w:t xml:space="preserve"> </w:t>
            </w:r>
            <w:r w:rsidRPr="00FF521D">
              <w:rPr>
                <w:sz w:val="28"/>
                <w:szCs w:val="28"/>
              </w:rPr>
              <w:t>ўзининг</w:t>
            </w:r>
            <w:r w:rsidRPr="00FF521D">
              <w:rPr>
                <w:sz w:val="28"/>
                <w:szCs w:val="28"/>
                <w:lang w:val="en-US"/>
              </w:rPr>
              <w:t xml:space="preserve"> </w:t>
            </w:r>
            <w:r w:rsidRPr="00FF521D">
              <w:rPr>
                <w:sz w:val="28"/>
                <w:szCs w:val="28"/>
              </w:rPr>
              <w:t>хулқ</w:t>
            </w:r>
            <w:r w:rsidRPr="00FF521D">
              <w:rPr>
                <w:sz w:val="28"/>
                <w:szCs w:val="28"/>
                <w:lang w:val="en-US"/>
              </w:rPr>
              <w:t>-</w:t>
            </w:r>
            <w:r w:rsidRPr="00FF521D">
              <w:rPr>
                <w:sz w:val="28"/>
                <w:szCs w:val="28"/>
              </w:rPr>
              <w:t>атворига</w:t>
            </w:r>
            <w:r w:rsidRPr="00FF521D">
              <w:rPr>
                <w:sz w:val="28"/>
                <w:szCs w:val="28"/>
                <w:lang w:val="en-US"/>
              </w:rPr>
              <w:t xml:space="preserve"> </w:t>
            </w:r>
            <w:r w:rsidRPr="00FF521D">
              <w:rPr>
                <w:sz w:val="28"/>
                <w:szCs w:val="28"/>
              </w:rPr>
              <w:t>кўра</w:t>
            </w:r>
            <w:r w:rsidRPr="00FF521D">
              <w:rPr>
                <w:sz w:val="28"/>
                <w:szCs w:val="28"/>
                <w:lang w:val="en-US"/>
              </w:rPr>
              <w:t xml:space="preserve">, </w:t>
            </w:r>
            <w:r w:rsidRPr="00FF521D">
              <w:rPr>
                <w:sz w:val="28"/>
                <w:szCs w:val="28"/>
              </w:rPr>
              <w:t>баъзи</w:t>
            </w:r>
            <w:r w:rsidRPr="00FF521D">
              <w:rPr>
                <w:sz w:val="28"/>
                <w:szCs w:val="28"/>
                <w:lang w:val="en-US"/>
              </w:rPr>
              <w:t xml:space="preserve"> </w:t>
            </w:r>
            <w:r w:rsidRPr="00FF521D">
              <w:rPr>
                <w:sz w:val="28"/>
                <w:szCs w:val="28"/>
              </w:rPr>
              <w:t>жиҳатдан</w:t>
            </w:r>
            <w:r w:rsidRPr="00FF521D">
              <w:rPr>
                <w:sz w:val="28"/>
                <w:szCs w:val="28"/>
                <w:lang w:val="en-US"/>
              </w:rPr>
              <w:t xml:space="preserve"> </w:t>
            </w:r>
            <w:r w:rsidRPr="00FF521D">
              <w:rPr>
                <w:sz w:val="28"/>
                <w:szCs w:val="28"/>
              </w:rPr>
              <w:t>табиий</w:t>
            </w:r>
            <w:r w:rsidRPr="00FF521D">
              <w:rPr>
                <w:sz w:val="28"/>
                <w:szCs w:val="28"/>
                <w:lang w:val="en-US"/>
              </w:rPr>
              <w:t xml:space="preserve"> </w:t>
            </w:r>
            <w:r w:rsidRPr="00FF521D">
              <w:rPr>
                <w:sz w:val="28"/>
                <w:szCs w:val="28"/>
              </w:rPr>
              <w:t>тирик</w:t>
            </w:r>
            <w:r w:rsidRPr="00FF521D">
              <w:rPr>
                <w:sz w:val="28"/>
                <w:szCs w:val="28"/>
                <w:lang w:val="en-US"/>
              </w:rPr>
              <w:t xml:space="preserve"> </w:t>
            </w:r>
            <w:r w:rsidRPr="00FF521D">
              <w:rPr>
                <w:sz w:val="28"/>
                <w:szCs w:val="28"/>
              </w:rPr>
              <w:t>биологик</w:t>
            </w:r>
            <w:r w:rsidRPr="00FF521D">
              <w:rPr>
                <w:sz w:val="28"/>
                <w:szCs w:val="28"/>
                <w:lang w:val="en-US"/>
              </w:rPr>
              <w:t xml:space="preserve"> </w:t>
            </w:r>
            <w:r w:rsidRPr="00FF521D">
              <w:rPr>
                <w:sz w:val="28"/>
                <w:szCs w:val="28"/>
              </w:rPr>
              <w:t>тизимларга</w:t>
            </w:r>
            <w:r w:rsidRPr="00FF521D">
              <w:rPr>
                <w:sz w:val="28"/>
                <w:szCs w:val="28"/>
                <w:lang w:val="en-US"/>
              </w:rPr>
              <w:t xml:space="preserve"> </w:t>
            </w:r>
            <w:r w:rsidRPr="00FF521D">
              <w:rPr>
                <w:sz w:val="28"/>
                <w:szCs w:val="28"/>
              </w:rPr>
              <w:t>ўхшаш</w:t>
            </w:r>
            <w:r w:rsidRPr="00FF521D">
              <w:rPr>
                <w:sz w:val="28"/>
                <w:szCs w:val="28"/>
                <w:lang w:val="en-US"/>
              </w:rPr>
              <w:t xml:space="preserve"> </w:t>
            </w:r>
            <w:r w:rsidRPr="00FF521D">
              <w:rPr>
                <w:sz w:val="28"/>
                <w:szCs w:val="28"/>
              </w:rPr>
              <w:t>бўлган</w:t>
            </w:r>
            <w:r w:rsidRPr="00FF521D">
              <w:rPr>
                <w:sz w:val="28"/>
                <w:szCs w:val="28"/>
                <w:lang w:val="en-US"/>
              </w:rPr>
              <w:t xml:space="preserve"> </w:t>
            </w:r>
            <w:r w:rsidRPr="00FF521D">
              <w:rPr>
                <w:sz w:val="28"/>
                <w:szCs w:val="28"/>
              </w:rPr>
              <w:t>синтетик</w:t>
            </w:r>
            <w:r w:rsidRPr="00FF521D">
              <w:rPr>
                <w:sz w:val="28"/>
                <w:szCs w:val="28"/>
                <w:lang w:val="en-US"/>
              </w:rPr>
              <w:t xml:space="preserve"> </w:t>
            </w:r>
            <w:r w:rsidRPr="00FF521D">
              <w:rPr>
                <w:sz w:val="28"/>
                <w:szCs w:val="28"/>
              </w:rPr>
              <w:t>тизимларнинг</w:t>
            </w:r>
            <w:r w:rsidRPr="00FF521D">
              <w:rPr>
                <w:sz w:val="28"/>
                <w:szCs w:val="28"/>
                <w:lang w:val="en-US"/>
              </w:rPr>
              <w:t xml:space="preserve"> </w:t>
            </w:r>
            <w:r w:rsidRPr="00FF521D">
              <w:rPr>
                <w:sz w:val="28"/>
                <w:szCs w:val="28"/>
              </w:rPr>
              <w:t>компьютер</w:t>
            </w:r>
            <w:r w:rsidRPr="00FF521D">
              <w:rPr>
                <w:sz w:val="28"/>
                <w:szCs w:val="28"/>
                <w:lang w:val="en-US"/>
              </w:rPr>
              <w:t xml:space="preserve"> </w:t>
            </w:r>
            <w:r w:rsidRPr="00FF521D">
              <w:rPr>
                <w:sz w:val="28"/>
                <w:szCs w:val="28"/>
              </w:rPr>
              <w:t>моделларини</w:t>
            </w:r>
            <w:r w:rsidRPr="00FF521D">
              <w:rPr>
                <w:sz w:val="28"/>
                <w:szCs w:val="28"/>
                <w:lang w:val="en-US"/>
              </w:rPr>
              <w:t xml:space="preserve"> </w:t>
            </w:r>
            <w:r w:rsidRPr="00FF521D">
              <w:rPr>
                <w:sz w:val="28"/>
                <w:szCs w:val="28"/>
              </w:rPr>
              <w:t>яратадиган</w:t>
            </w:r>
            <w:r w:rsidRPr="00FF521D">
              <w:rPr>
                <w:sz w:val="28"/>
                <w:szCs w:val="28"/>
                <w:lang w:val="en-US"/>
              </w:rPr>
              <w:t xml:space="preserve"> </w:t>
            </w:r>
            <w:r w:rsidRPr="00FF521D">
              <w:rPr>
                <w:sz w:val="28"/>
                <w:szCs w:val="28"/>
              </w:rPr>
              <w:t>ва</w:t>
            </w:r>
            <w:r w:rsidRPr="00FF521D">
              <w:rPr>
                <w:sz w:val="28"/>
                <w:szCs w:val="28"/>
                <w:lang w:val="en-US"/>
              </w:rPr>
              <w:t xml:space="preserve"> </w:t>
            </w:r>
            <w:r w:rsidRPr="00FF521D">
              <w:rPr>
                <w:sz w:val="28"/>
                <w:szCs w:val="28"/>
              </w:rPr>
              <w:t>ўрганадиган</w:t>
            </w:r>
            <w:r w:rsidRPr="00FF521D">
              <w:rPr>
                <w:sz w:val="28"/>
                <w:szCs w:val="28"/>
                <w:lang w:val="en-US"/>
              </w:rPr>
              <w:t xml:space="preserve"> </w:t>
            </w:r>
            <w:r w:rsidRPr="00FF521D">
              <w:rPr>
                <w:sz w:val="28"/>
                <w:szCs w:val="28"/>
              </w:rPr>
              <w:t>илмий</w:t>
            </w:r>
            <w:r w:rsidRPr="00FF521D">
              <w:rPr>
                <w:sz w:val="28"/>
                <w:szCs w:val="28"/>
                <w:lang w:val="en-US"/>
              </w:rPr>
              <w:t xml:space="preserve"> </w:t>
            </w:r>
            <w:r w:rsidRPr="00FF521D">
              <w:rPr>
                <w:sz w:val="28"/>
                <w:szCs w:val="28"/>
              </w:rPr>
              <w:t>фан</w:t>
            </w:r>
            <w:r w:rsidRPr="00FF521D">
              <w:rPr>
                <w:sz w:val="28"/>
                <w:szCs w:val="28"/>
                <w:lang w:val="en-US"/>
              </w:rPr>
              <w:t xml:space="preserve">. </w:t>
            </w:r>
            <w:r w:rsidRPr="00FF521D">
              <w:rPr>
                <w:sz w:val="28"/>
                <w:szCs w:val="28"/>
              </w:rPr>
              <w:t>Тадқиқот</w:t>
            </w:r>
            <w:r w:rsidRPr="00FF521D">
              <w:rPr>
                <w:sz w:val="28"/>
                <w:szCs w:val="28"/>
                <w:lang w:val="en-US"/>
              </w:rPr>
              <w:t xml:space="preserve"> </w:t>
            </w:r>
            <w:r w:rsidRPr="00FF521D">
              <w:rPr>
                <w:sz w:val="28"/>
                <w:szCs w:val="28"/>
              </w:rPr>
              <w:t>йўналиши</w:t>
            </w:r>
            <w:r w:rsidRPr="00FF521D">
              <w:rPr>
                <w:sz w:val="28"/>
                <w:szCs w:val="28"/>
                <w:lang w:val="en-US"/>
              </w:rPr>
              <w:t xml:space="preserve"> </w:t>
            </w:r>
            <w:r w:rsidRPr="00FF521D">
              <w:rPr>
                <w:sz w:val="28"/>
                <w:szCs w:val="28"/>
              </w:rPr>
              <w:t>с</w:t>
            </w:r>
            <w:r>
              <w:rPr>
                <w:sz w:val="28"/>
                <w:szCs w:val="28"/>
              </w:rPr>
              <w:t>и</w:t>
            </w:r>
            <w:r w:rsidRPr="00FF521D">
              <w:rPr>
                <w:sz w:val="28"/>
                <w:szCs w:val="28"/>
              </w:rPr>
              <w:t>фатида</w:t>
            </w:r>
            <w:r w:rsidRPr="00FF521D">
              <w:rPr>
                <w:sz w:val="28"/>
                <w:szCs w:val="28"/>
                <w:lang w:val="en-US"/>
              </w:rPr>
              <w:t xml:space="preserve"> 1986 </w:t>
            </w:r>
            <w:r w:rsidRPr="00FF521D">
              <w:rPr>
                <w:sz w:val="28"/>
                <w:szCs w:val="28"/>
              </w:rPr>
              <w:t>йилдан</w:t>
            </w:r>
            <w:r w:rsidRPr="00FF521D">
              <w:rPr>
                <w:sz w:val="28"/>
                <w:szCs w:val="28"/>
                <w:lang w:val="en-US"/>
              </w:rPr>
              <w:t xml:space="preserve"> </w:t>
            </w:r>
            <w:r w:rsidRPr="00FF521D">
              <w:rPr>
                <w:sz w:val="28"/>
                <w:szCs w:val="28"/>
              </w:rPr>
              <w:t>бошлаб</w:t>
            </w:r>
            <w:r w:rsidRPr="00FF521D">
              <w:rPr>
                <w:sz w:val="28"/>
                <w:szCs w:val="28"/>
                <w:lang w:val="en-US"/>
              </w:rPr>
              <w:t xml:space="preserve"> </w:t>
            </w:r>
            <w:r w:rsidRPr="00FF521D">
              <w:rPr>
                <w:sz w:val="28"/>
                <w:szCs w:val="28"/>
              </w:rPr>
              <w:t>шаклланган</w:t>
            </w:r>
            <w:r w:rsidRPr="00FF521D">
              <w:rPr>
                <w:sz w:val="28"/>
                <w:szCs w:val="28"/>
                <w:lang w:val="en-US"/>
              </w:rPr>
              <w:t xml:space="preserve">, </w:t>
            </w:r>
            <w:r w:rsidRPr="00FF521D">
              <w:rPr>
                <w:sz w:val="28"/>
                <w:szCs w:val="28"/>
              </w:rPr>
              <w:t>биология</w:t>
            </w:r>
            <w:r w:rsidRPr="00FF521D">
              <w:rPr>
                <w:sz w:val="28"/>
                <w:szCs w:val="28"/>
                <w:lang w:val="en-US"/>
              </w:rPr>
              <w:t xml:space="preserve">, </w:t>
            </w:r>
            <w:r w:rsidRPr="00FF521D">
              <w:rPr>
                <w:sz w:val="28"/>
                <w:szCs w:val="28"/>
              </w:rPr>
              <w:t>физика</w:t>
            </w:r>
            <w:r w:rsidRPr="00FF521D">
              <w:rPr>
                <w:sz w:val="28"/>
                <w:szCs w:val="28"/>
                <w:lang w:val="en-US"/>
              </w:rPr>
              <w:t xml:space="preserve">, </w:t>
            </w:r>
            <w:r w:rsidRPr="00FF521D">
              <w:rPr>
                <w:sz w:val="28"/>
                <w:szCs w:val="28"/>
              </w:rPr>
              <w:t>кимё</w:t>
            </w:r>
            <w:r w:rsidRPr="00FF521D">
              <w:rPr>
                <w:sz w:val="28"/>
                <w:szCs w:val="28"/>
                <w:lang w:val="en-US"/>
              </w:rPr>
              <w:t xml:space="preserve"> </w:t>
            </w:r>
            <w:r w:rsidRPr="00FF521D">
              <w:rPr>
                <w:sz w:val="28"/>
                <w:szCs w:val="28"/>
              </w:rPr>
              <w:t>ва</w:t>
            </w:r>
            <w:r w:rsidRPr="00FF521D">
              <w:rPr>
                <w:sz w:val="28"/>
                <w:szCs w:val="28"/>
                <w:lang w:val="en-US"/>
              </w:rPr>
              <w:t xml:space="preserve"> </w:t>
            </w:r>
            <w:r w:rsidRPr="00FF521D">
              <w:rPr>
                <w:sz w:val="28"/>
                <w:szCs w:val="28"/>
              </w:rPr>
              <w:t>математикага</w:t>
            </w:r>
            <w:r w:rsidRPr="00FF521D">
              <w:rPr>
                <w:sz w:val="28"/>
                <w:szCs w:val="28"/>
                <w:lang w:val="en-US"/>
              </w:rPr>
              <w:t xml:space="preserve"> </w:t>
            </w:r>
            <w:r w:rsidRPr="00FF521D">
              <w:rPr>
                <w:sz w:val="28"/>
                <w:szCs w:val="28"/>
              </w:rPr>
              <w:t>асосланади</w:t>
            </w:r>
            <w:r w:rsidRPr="00FF521D">
              <w:rPr>
                <w:sz w:val="28"/>
                <w:szCs w:val="28"/>
                <w:lang w:val="en-US"/>
              </w:rPr>
              <w:t xml:space="preserve">.          </w:t>
            </w:r>
          </w:p>
        </w:tc>
      </w:tr>
      <w:tr w:rsidR="00C16851" w:rsidRPr="003E387B">
        <w:trPr>
          <w:tblCellSpacing w:w="0" w:type="dxa"/>
          <w:jc w:val="center"/>
        </w:trPr>
        <w:tc>
          <w:tcPr>
            <w:tcW w:w="2079" w:type="pct"/>
          </w:tcPr>
          <w:p w:rsidR="00C16851" w:rsidRPr="005B5ED5" w:rsidRDefault="00C16851" w:rsidP="00537EDB">
            <w:pPr>
              <w:tabs>
                <w:tab w:val="left" w:pos="4320"/>
                <w:tab w:val="left" w:pos="4500"/>
              </w:tabs>
              <w:rPr>
                <w:b/>
                <w:sz w:val="28"/>
                <w:szCs w:val="28"/>
              </w:rPr>
            </w:pPr>
            <w:r w:rsidRPr="00397A44">
              <w:rPr>
                <w:b/>
                <w:sz w:val="28"/>
                <w:szCs w:val="28"/>
                <w:lang w:val="uz-Cyrl-UZ"/>
              </w:rPr>
              <w:t>Искусственная нейронная сеть</w:t>
            </w:r>
          </w:p>
          <w:p w:rsidR="00C16851" w:rsidRPr="005B5ED5" w:rsidRDefault="00C16851" w:rsidP="002D032D">
            <w:pPr>
              <w:rPr>
                <w:sz w:val="28"/>
                <w:szCs w:val="28"/>
              </w:rPr>
            </w:pPr>
            <w:r>
              <w:rPr>
                <w:b/>
                <w:sz w:val="28"/>
                <w:szCs w:val="28"/>
                <w:lang w:val="en-US"/>
              </w:rPr>
              <w:t>uz</w:t>
            </w:r>
            <w:r w:rsidRPr="005B5ED5">
              <w:rPr>
                <w:b/>
                <w:sz w:val="28"/>
                <w:szCs w:val="28"/>
              </w:rPr>
              <w:t xml:space="preserve"> </w:t>
            </w:r>
            <w:r w:rsidRPr="005B5ED5">
              <w:rPr>
                <w:sz w:val="28"/>
                <w:szCs w:val="28"/>
              </w:rPr>
              <w:t>-</w:t>
            </w:r>
            <w:r w:rsidRPr="001B7127">
              <w:rPr>
                <w:b/>
                <w:sz w:val="28"/>
                <w:szCs w:val="28"/>
                <w:lang w:val="uz-Cyrl-UZ"/>
              </w:rPr>
              <w:t xml:space="preserve"> </w:t>
            </w:r>
            <w:r w:rsidRPr="00EB4564">
              <w:rPr>
                <w:sz w:val="28"/>
                <w:szCs w:val="28"/>
                <w:lang w:val="en-US"/>
              </w:rPr>
              <w:t>su</w:t>
            </w:r>
            <w:r>
              <w:rPr>
                <w:sz w:val="28"/>
                <w:szCs w:val="28"/>
                <w:lang w:val="en-US"/>
              </w:rPr>
              <w:t>n</w:t>
            </w:r>
            <w:r w:rsidRPr="005B5ED5">
              <w:rPr>
                <w:sz w:val="28"/>
                <w:szCs w:val="28"/>
              </w:rPr>
              <w:t>’</w:t>
            </w:r>
            <w:r w:rsidRPr="00046196">
              <w:rPr>
                <w:sz w:val="28"/>
                <w:szCs w:val="28"/>
                <w:lang w:val="en-US"/>
              </w:rPr>
              <w:t>i</w:t>
            </w:r>
            <w:r w:rsidRPr="00EB4564">
              <w:rPr>
                <w:sz w:val="28"/>
                <w:szCs w:val="28"/>
                <w:lang w:val="en-US"/>
              </w:rPr>
              <w:t>y</w:t>
            </w:r>
            <w:r w:rsidRPr="005B5ED5">
              <w:rPr>
                <w:sz w:val="28"/>
                <w:szCs w:val="28"/>
              </w:rPr>
              <w:t xml:space="preserve"> </w:t>
            </w:r>
            <w:r w:rsidRPr="00EB4564">
              <w:rPr>
                <w:sz w:val="28"/>
                <w:szCs w:val="28"/>
                <w:lang w:val="en-US"/>
              </w:rPr>
              <w:t>neyron</w:t>
            </w:r>
            <w:r w:rsidRPr="005B5ED5">
              <w:rPr>
                <w:sz w:val="28"/>
                <w:szCs w:val="28"/>
              </w:rPr>
              <w:t xml:space="preserve"> </w:t>
            </w:r>
            <w:r w:rsidRPr="00EB4564">
              <w:rPr>
                <w:sz w:val="28"/>
                <w:szCs w:val="28"/>
                <w:lang w:val="en-US"/>
              </w:rPr>
              <w:t>tarmoq</w:t>
            </w:r>
            <w:r w:rsidRPr="005B5ED5">
              <w:rPr>
                <w:sz w:val="28"/>
                <w:szCs w:val="28"/>
              </w:rPr>
              <w:t xml:space="preserve">                                                                                  </w:t>
            </w:r>
          </w:p>
          <w:p w:rsidR="00C16851" w:rsidRPr="00046196" w:rsidRDefault="00C16851" w:rsidP="002D032D">
            <w:pPr>
              <w:rPr>
                <w:b/>
                <w:sz w:val="28"/>
                <w:szCs w:val="28"/>
                <w:lang w:val="en-US"/>
              </w:rPr>
            </w:pPr>
            <w:r w:rsidRPr="005B5ED5">
              <w:rPr>
                <w:sz w:val="28"/>
                <w:szCs w:val="28"/>
              </w:rPr>
              <w:t xml:space="preserve">       </w:t>
            </w:r>
            <w:r w:rsidRPr="00EB4564">
              <w:rPr>
                <w:sz w:val="28"/>
                <w:szCs w:val="28"/>
              </w:rPr>
              <w:t>сунъий</w:t>
            </w:r>
            <w:r w:rsidRPr="00046196">
              <w:rPr>
                <w:sz w:val="28"/>
                <w:szCs w:val="28"/>
                <w:lang w:val="en-US"/>
              </w:rPr>
              <w:t xml:space="preserve"> </w:t>
            </w:r>
            <w:r w:rsidRPr="00EB4564">
              <w:rPr>
                <w:sz w:val="28"/>
                <w:szCs w:val="28"/>
              </w:rPr>
              <w:t>нейрон</w:t>
            </w:r>
            <w:r w:rsidRPr="00046196">
              <w:rPr>
                <w:sz w:val="28"/>
                <w:szCs w:val="28"/>
                <w:lang w:val="en-US"/>
              </w:rPr>
              <w:t xml:space="preserve"> </w:t>
            </w:r>
            <w:r w:rsidRPr="00EB4564">
              <w:rPr>
                <w:sz w:val="28"/>
                <w:szCs w:val="28"/>
              </w:rPr>
              <w:t>тармоқ</w:t>
            </w:r>
            <w:r w:rsidRPr="00046196">
              <w:rPr>
                <w:sz w:val="28"/>
                <w:szCs w:val="28"/>
                <w:lang w:val="en-US"/>
              </w:rPr>
              <w:t xml:space="preserve">                                                                                 </w:t>
            </w:r>
          </w:p>
          <w:p w:rsidR="00C16851" w:rsidRPr="00397A44" w:rsidRDefault="00C16851" w:rsidP="00397A44">
            <w:pPr>
              <w:tabs>
                <w:tab w:val="left" w:pos="4320"/>
                <w:tab w:val="left" w:pos="4500"/>
              </w:tabs>
              <w:rPr>
                <w:sz w:val="28"/>
                <w:szCs w:val="28"/>
                <w:lang w:val="en-US"/>
              </w:rPr>
            </w:pPr>
            <w:r w:rsidRPr="003A72AB">
              <w:rPr>
                <w:b/>
                <w:sz w:val="28"/>
                <w:szCs w:val="28"/>
                <w:lang w:val="en-US"/>
              </w:rPr>
              <w:t xml:space="preserve">en </w:t>
            </w:r>
            <w:r w:rsidRPr="007239AD">
              <w:rPr>
                <w:sz w:val="28"/>
                <w:szCs w:val="28"/>
                <w:lang w:val="en-US"/>
              </w:rPr>
              <w:t>-</w:t>
            </w:r>
            <w:r>
              <w:rPr>
                <w:b/>
                <w:sz w:val="28"/>
                <w:szCs w:val="28"/>
                <w:lang w:val="en-US"/>
              </w:rPr>
              <w:t xml:space="preserve"> </w:t>
            </w:r>
            <w:r w:rsidRPr="00397A44">
              <w:rPr>
                <w:sz w:val="28"/>
                <w:szCs w:val="28"/>
              </w:rPr>
              <w:t>а</w:t>
            </w:r>
            <w:r w:rsidRPr="00397A44">
              <w:rPr>
                <w:sz w:val="28"/>
                <w:szCs w:val="28"/>
                <w:lang w:val="uz-Cyrl-UZ"/>
              </w:rPr>
              <w:t xml:space="preserve">rtificial neural network </w:t>
            </w:r>
            <w:r>
              <w:rPr>
                <w:sz w:val="28"/>
                <w:szCs w:val="28"/>
                <w:lang w:val="uz-Cyrl-UZ"/>
              </w:rPr>
              <w:t>(</w:t>
            </w:r>
            <w:r>
              <w:rPr>
                <w:sz w:val="28"/>
                <w:szCs w:val="28"/>
                <w:lang w:val="en-US"/>
              </w:rPr>
              <w:t>ANN</w:t>
            </w:r>
            <w:r>
              <w:rPr>
                <w:sz w:val="28"/>
                <w:szCs w:val="28"/>
                <w:lang w:val="uz-Cyrl-UZ"/>
              </w:rPr>
              <w:t>)</w:t>
            </w:r>
          </w:p>
          <w:p w:rsidR="00C16851" w:rsidRPr="00046196" w:rsidRDefault="00C16851" w:rsidP="00537EDB">
            <w:pPr>
              <w:tabs>
                <w:tab w:val="left" w:pos="4320"/>
                <w:tab w:val="left" w:pos="4500"/>
              </w:tabs>
              <w:rPr>
                <w:b/>
                <w:sz w:val="28"/>
                <w:szCs w:val="28"/>
                <w:lang w:val="en-US"/>
              </w:rPr>
            </w:pPr>
          </w:p>
        </w:tc>
        <w:tc>
          <w:tcPr>
            <w:tcW w:w="2921" w:type="pct"/>
          </w:tcPr>
          <w:p w:rsidR="00C16851" w:rsidRPr="00FF521D" w:rsidRDefault="00C16851" w:rsidP="005706A9">
            <w:pPr>
              <w:jc w:val="both"/>
              <w:rPr>
                <w:sz w:val="28"/>
                <w:szCs w:val="28"/>
              </w:rPr>
            </w:pPr>
            <w:r w:rsidRPr="00FF521D">
              <w:rPr>
                <w:sz w:val="28"/>
                <w:szCs w:val="28"/>
              </w:rPr>
              <w:t>Программа или аппаратура, моделирующие сеть, построенную на принципах взаимодействия клеток (нейронов) нервной системы человека. В аппаратной реализации искусственная нейронная сеть представляет собой сеть из множества простых процессоров, каждый из которых имеет небольшую локальную память и комму</w:t>
            </w:r>
            <w:r>
              <w:rPr>
                <w:sz w:val="28"/>
                <w:szCs w:val="28"/>
              </w:rPr>
              <w:t>ника</w:t>
            </w:r>
            <w:r w:rsidRPr="00FF521D">
              <w:rPr>
                <w:sz w:val="28"/>
                <w:szCs w:val="28"/>
              </w:rPr>
              <w:t xml:space="preserve">ционные соединения с другими процессорами. По входным соединениям передаются числовые данные, а по выходным – результаты их обработки. Такие сети используются для распознавания образов, речи, прогнозирования ситуации в финансовой сфере и т.д.                                                                                 </w:t>
            </w:r>
          </w:p>
          <w:p w:rsidR="00C16851" w:rsidRPr="00775BB6" w:rsidRDefault="00C16851" w:rsidP="005706A9">
            <w:pPr>
              <w:jc w:val="both"/>
              <w:rPr>
                <w:sz w:val="18"/>
                <w:szCs w:val="18"/>
              </w:rPr>
            </w:pPr>
          </w:p>
          <w:p w:rsidR="00C16851" w:rsidRPr="00221BEE" w:rsidRDefault="00C16851" w:rsidP="005706A9">
            <w:pPr>
              <w:jc w:val="both"/>
              <w:rPr>
                <w:sz w:val="28"/>
                <w:szCs w:val="28"/>
                <w:lang w:val="en-US"/>
              </w:rPr>
            </w:pPr>
            <w:r w:rsidRPr="00FF521D">
              <w:rPr>
                <w:sz w:val="28"/>
                <w:szCs w:val="28"/>
                <w:lang w:val="en-US"/>
              </w:rPr>
              <w:t>Odam asab tizimi hujayralarining (neyronlar</w:t>
            </w:r>
            <w:r w:rsidR="009573DF">
              <w:rPr>
                <w:sz w:val="28"/>
                <w:szCs w:val="28"/>
                <w:lang w:val="en-US"/>
              </w:rPr>
              <w:t>-</w:t>
            </w:r>
            <w:r w:rsidRPr="00FF521D">
              <w:rPr>
                <w:sz w:val="28"/>
                <w:szCs w:val="28"/>
                <w:lang w:val="en-US"/>
              </w:rPr>
              <w:t xml:space="preserve">ning) o‘zaro ta’sirlashuv prinsiplari asosida qurilgan tarmoqni modellashtiruvchi dastur yoki </w:t>
            </w:r>
            <w:r w:rsidR="00E02C03">
              <w:rPr>
                <w:sz w:val="28"/>
                <w:szCs w:val="28"/>
                <w:lang w:val="en-US"/>
              </w:rPr>
              <w:br/>
            </w:r>
            <w:r w:rsidRPr="00FF521D">
              <w:rPr>
                <w:sz w:val="28"/>
                <w:szCs w:val="28"/>
                <w:lang w:val="en-US"/>
              </w:rPr>
              <w:t xml:space="preserve">apparatura. Apparat ko‘rinishda sun’iy neyron tarmoq  o‘zida, har biri uncha katta bo‘lmagan lokal xotiraga va boshqa protsessorlar bilan kommunikatsion bog‘lanishga ega bo‘lgan oddiy protsessorlar ko‘pligini ifodalaydi. Kiruvchi bog‘lanishlar orqali sonli ma’lumotlar, chiquvchi bog‘lanishlar orqali esa, ularni qayta </w:t>
            </w:r>
            <w:r w:rsidR="00E02C03">
              <w:rPr>
                <w:sz w:val="28"/>
                <w:szCs w:val="28"/>
                <w:lang w:val="en-US"/>
              </w:rPr>
              <w:br/>
            </w:r>
            <w:r w:rsidRPr="00FF521D">
              <w:rPr>
                <w:sz w:val="28"/>
                <w:szCs w:val="28"/>
                <w:lang w:val="en-US"/>
              </w:rPr>
              <w:t>ishlash natijalari uzatiladi. Bunday tarmoqlardan obrazlarni, nutqni aniqlashda, moliya sohasida vaziyatni prognozlashda va h.k. foydalaniladi.</w:t>
            </w:r>
          </w:p>
          <w:p w:rsidR="00775BB6" w:rsidRPr="00221BEE" w:rsidRDefault="00775BB6" w:rsidP="005706A9">
            <w:pPr>
              <w:jc w:val="both"/>
              <w:rPr>
                <w:sz w:val="18"/>
                <w:szCs w:val="18"/>
                <w:lang w:val="en-US"/>
              </w:rPr>
            </w:pPr>
          </w:p>
          <w:p w:rsidR="00C16851" w:rsidRPr="00FF521D" w:rsidRDefault="00C16851" w:rsidP="005706A9">
            <w:pPr>
              <w:jc w:val="both"/>
              <w:rPr>
                <w:sz w:val="28"/>
                <w:szCs w:val="28"/>
              </w:rPr>
            </w:pPr>
            <w:r w:rsidRPr="00FF521D">
              <w:rPr>
                <w:sz w:val="28"/>
                <w:szCs w:val="28"/>
              </w:rPr>
              <w:t>Одам</w:t>
            </w:r>
            <w:r w:rsidRPr="00221BEE">
              <w:rPr>
                <w:sz w:val="28"/>
                <w:szCs w:val="28"/>
                <w:lang w:val="en-US"/>
              </w:rPr>
              <w:t xml:space="preserve"> </w:t>
            </w:r>
            <w:r w:rsidRPr="00FF521D">
              <w:rPr>
                <w:sz w:val="28"/>
                <w:szCs w:val="28"/>
              </w:rPr>
              <w:t>асаб</w:t>
            </w:r>
            <w:r w:rsidRPr="00221BEE">
              <w:rPr>
                <w:sz w:val="28"/>
                <w:szCs w:val="28"/>
                <w:lang w:val="en-US"/>
              </w:rPr>
              <w:t xml:space="preserve"> </w:t>
            </w:r>
            <w:r w:rsidRPr="00FF521D">
              <w:rPr>
                <w:sz w:val="28"/>
                <w:szCs w:val="28"/>
              </w:rPr>
              <w:t>тизими</w:t>
            </w:r>
            <w:r w:rsidRPr="00221BEE">
              <w:rPr>
                <w:sz w:val="28"/>
                <w:szCs w:val="28"/>
                <w:lang w:val="en-US"/>
              </w:rPr>
              <w:t xml:space="preserve"> </w:t>
            </w:r>
            <w:r w:rsidRPr="00FF521D">
              <w:rPr>
                <w:sz w:val="28"/>
                <w:szCs w:val="28"/>
              </w:rPr>
              <w:t>ҳужайраларининг</w:t>
            </w:r>
            <w:r w:rsidRPr="00221BEE">
              <w:rPr>
                <w:sz w:val="28"/>
                <w:szCs w:val="28"/>
                <w:lang w:val="en-US"/>
              </w:rPr>
              <w:t xml:space="preserve"> (</w:t>
            </w:r>
            <w:r w:rsidRPr="00FF521D">
              <w:rPr>
                <w:sz w:val="28"/>
                <w:szCs w:val="28"/>
              </w:rPr>
              <w:t>ней</w:t>
            </w:r>
            <w:r w:rsidR="002C333F" w:rsidRPr="00221BEE">
              <w:rPr>
                <w:sz w:val="28"/>
                <w:szCs w:val="28"/>
                <w:lang w:val="en-US"/>
              </w:rPr>
              <w:t>-</w:t>
            </w:r>
            <w:r w:rsidRPr="00FF521D">
              <w:rPr>
                <w:sz w:val="28"/>
                <w:szCs w:val="28"/>
              </w:rPr>
              <w:t>ронларнинг</w:t>
            </w:r>
            <w:r w:rsidRPr="00221BEE">
              <w:rPr>
                <w:sz w:val="28"/>
                <w:szCs w:val="28"/>
                <w:lang w:val="en-US"/>
              </w:rPr>
              <w:t xml:space="preserve">) </w:t>
            </w:r>
            <w:r w:rsidRPr="00FF521D">
              <w:rPr>
                <w:sz w:val="28"/>
                <w:szCs w:val="28"/>
              </w:rPr>
              <w:t>ўзаро</w:t>
            </w:r>
            <w:r w:rsidRPr="00221BEE">
              <w:rPr>
                <w:sz w:val="28"/>
                <w:szCs w:val="28"/>
                <w:lang w:val="en-US"/>
              </w:rPr>
              <w:t xml:space="preserve"> </w:t>
            </w:r>
            <w:r w:rsidRPr="00FF521D">
              <w:rPr>
                <w:sz w:val="28"/>
                <w:szCs w:val="28"/>
              </w:rPr>
              <w:t>таъсирлашув</w:t>
            </w:r>
            <w:r w:rsidRPr="00221BEE">
              <w:rPr>
                <w:sz w:val="28"/>
                <w:szCs w:val="28"/>
                <w:lang w:val="en-US"/>
              </w:rPr>
              <w:t xml:space="preserve"> </w:t>
            </w:r>
            <w:r w:rsidRPr="00FF521D">
              <w:rPr>
                <w:sz w:val="28"/>
                <w:szCs w:val="28"/>
              </w:rPr>
              <w:t>принциплари</w:t>
            </w:r>
            <w:r w:rsidRPr="00221BEE">
              <w:rPr>
                <w:sz w:val="28"/>
                <w:szCs w:val="28"/>
                <w:lang w:val="en-US"/>
              </w:rPr>
              <w:t xml:space="preserve"> </w:t>
            </w:r>
            <w:r w:rsidRPr="00FF521D">
              <w:rPr>
                <w:sz w:val="28"/>
                <w:szCs w:val="28"/>
              </w:rPr>
              <w:t>асосида</w:t>
            </w:r>
            <w:r w:rsidRPr="00221BEE">
              <w:rPr>
                <w:sz w:val="28"/>
                <w:szCs w:val="28"/>
                <w:lang w:val="en-US"/>
              </w:rPr>
              <w:t xml:space="preserve"> </w:t>
            </w:r>
            <w:r w:rsidRPr="00FF521D">
              <w:rPr>
                <w:sz w:val="28"/>
                <w:szCs w:val="28"/>
              </w:rPr>
              <w:t>қурилган</w:t>
            </w:r>
            <w:r w:rsidRPr="00221BEE">
              <w:rPr>
                <w:sz w:val="28"/>
                <w:szCs w:val="28"/>
                <w:lang w:val="en-US"/>
              </w:rPr>
              <w:t xml:space="preserve"> </w:t>
            </w:r>
            <w:r w:rsidRPr="00FF521D">
              <w:rPr>
                <w:sz w:val="28"/>
                <w:szCs w:val="28"/>
              </w:rPr>
              <w:t>тармоқни</w:t>
            </w:r>
            <w:r w:rsidRPr="00221BEE">
              <w:rPr>
                <w:sz w:val="28"/>
                <w:szCs w:val="28"/>
                <w:lang w:val="en-US"/>
              </w:rPr>
              <w:t xml:space="preserve"> </w:t>
            </w:r>
            <w:r w:rsidRPr="00FF521D">
              <w:rPr>
                <w:sz w:val="28"/>
                <w:szCs w:val="28"/>
              </w:rPr>
              <w:t>моделлаштирувчи</w:t>
            </w:r>
            <w:r w:rsidRPr="00221BEE">
              <w:rPr>
                <w:sz w:val="28"/>
                <w:szCs w:val="28"/>
                <w:lang w:val="en-US"/>
              </w:rPr>
              <w:t xml:space="preserve"> </w:t>
            </w:r>
            <w:r w:rsidRPr="00FF521D">
              <w:rPr>
                <w:sz w:val="28"/>
                <w:szCs w:val="28"/>
              </w:rPr>
              <w:t>дастур</w:t>
            </w:r>
            <w:r w:rsidRPr="00221BEE">
              <w:rPr>
                <w:sz w:val="28"/>
                <w:szCs w:val="28"/>
                <w:lang w:val="en-US"/>
              </w:rPr>
              <w:t xml:space="preserve"> </w:t>
            </w:r>
            <w:r w:rsidRPr="00FF521D">
              <w:rPr>
                <w:sz w:val="28"/>
                <w:szCs w:val="28"/>
              </w:rPr>
              <w:t>ёки</w:t>
            </w:r>
            <w:r w:rsidRPr="00221BEE">
              <w:rPr>
                <w:sz w:val="28"/>
                <w:szCs w:val="28"/>
                <w:lang w:val="en-US"/>
              </w:rPr>
              <w:t xml:space="preserve"> </w:t>
            </w:r>
            <w:r w:rsidRPr="00FF521D">
              <w:rPr>
                <w:sz w:val="28"/>
                <w:szCs w:val="28"/>
              </w:rPr>
              <w:t>аппаратура</w:t>
            </w:r>
            <w:r w:rsidRPr="00221BEE">
              <w:rPr>
                <w:sz w:val="28"/>
                <w:szCs w:val="28"/>
                <w:lang w:val="en-US"/>
              </w:rPr>
              <w:t xml:space="preserve">. </w:t>
            </w:r>
            <w:r w:rsidRPr="00FF521D">
              <w:rPr>
                <w:sz w:val="28"/>
                <w:szCs w:val="28"/>
              </w:rPr>
              <w:t>Аппарат</w:t>
            </w:r>
            <w:r w:rsidRPr="00FF521D">
              <w:rPr>
                <w:sz w:val="28"/>
                <w:szCs w:val="28"/>
                <w:lang w:val="en-US"/>
              </w:rPr>
              <w:t xml:space="preserve"> </w:t>
            </w:r>
            <w:r w:rsidRPr="00FF521D">
              <w:rPr>
                <w:sz w:val="28"/>
                <w:szCs w:val="28"/>
              </w:rPr>
              <w:t>кўринишда</w:t>
            </w:r>
            <w:r w:rsidRPr="00FF521D">
              <w:rPr>
                <w:sz w:val="28"/>
                <w:szCs w:val="28"/>
                <w:lang w:val="en-US"/>
              </w:rPr>
              <w:t xml:space="preserve"> </w:t>
            </w:r>
            <w:r w:rsidRPr="00FF521D">
              <w:rPr>
                <w:sz w:val="28"/>
                <w:szCs w:val="28"/>
              </w:rPr>
              <w:t>сунъий</w:t>
            </w:r>
            <w:r w:rsidRPr="00FF521D">
              <w:rPr>
                <w:sz w:val="28"/>
                <w:szCs w:val="28"/>
                <w:lang w:val="en-US"/>
              </w:rPr>
              <w:t xml:space="preserve"> </w:t>
            </w:r>
            <w:r w:rsidRPr="00FF521D">
              <w:rPr>
                <w:sz w:val="28"/>
                <w:szCs w:val="28"/>
              </w:rPr>
              <w:t>нейрон</w:t>
            </w:r>
            <w:r w:rsidRPr="00FF521D">
              <w:rPr>
                <w:sz w:val="28"/>
                <w:szCs w:val="28"/>
                <w:lang w:val="en-US"/>
              </w:rPr>
              <w:t xml:space="preserve"> </w:t>
            </w:r>
            <w:r w:rsidRPr="00FF521D">
              <w:rPr>
                <w:sz w:val="28"/>
                <w:szCs w:val="28"/>
              </w:rPr>
              <w:t>тармоқ</w:t>
            </w:r>
            <w:r w:rsidRPr="00FF521D">
              <w:rPr>
                <w:sz w:val="28"/>
                <w:szCs w:val="28"/>
                <w:lang w:val="en-US"/>
              </w:rPr>
              <w:t xml:space="preserve">  </w:t>
            </w:r>
            <w:r w:rsidRPr="00FF521D">
              <w:rPr>
                <w:sz w:val="28"/>
                <w:szCs w:val="28"/>
              </w:rPr>
              <w:t>ўзида</w:t>
            </w:r>
            <w:r w:rsidRPr="00FF521D">
              <w:rPr>
                <w:sz w:val="28"/>
                <w:szCs w:val="28"/>
                <w:lang w:val="en-US"/>
              </w:rPr>
              <w:t xml:space="preserve">, </w:t>
            </w:r>
            <w:r w:rsidRPr="00FF521D">
              <w:rPr>
                <w:sz w:val="28"/>
                <w:szCs w:val="28"/>
              </w:rPr>
              <w:t>ҳар</w:t>
            </w:r>
            <w:r w:rsidRPr="00FF521D">
              <w:rPr>
                <w:sz w:val="28"/>
                <w:szCs w:val="28"/>
                <w:lang w:val="en-US"/>
              </w:rPr>
              <w:t xml:space="preserve"> </w:t>
            </w:r>
            <w:r w:rsidRPr="00FF521D">
              <w:rPr>
                <w:sz w:val="28"/>
                <w:szCs w:val="28"/>
              </w:rPr>
              <w:t>бири</w:t>
            </w:r>
            <w:r w:rsidRPr="00FF521D">
              <w:rPr>
                <w:sz w:val="28"/>
                <w:szCs w:val="28"/>
                <w:lang w:val="en-US"/>
              </w:rPr>
              <w:t xml:space="preserve"> </w:t>
            </w:r>
            <w:r w:rsidRPr="00FF521D">
              <w:rPr>
                <w:sz w:val="28"/>
                <w:szCs w:val="28"/>
              </w:rPr>
              <w:t>унча</w:t>
            </w:r>
            <w:r w:rsidRPr="00FF521D">
              <w:rPr>
                <w:sz w:val="28"/>
                <w:szCs w:val="28"/>
                <w:lang w:val="en-US"/>
              </w:rPr>
              <w:t xml:space="preserve"> </w:t>
            </w:r>
            <w:r w:rsidRPr="00FF521D">
              <w:rPr>
                <w:sz w:val="28"/>
                <w:szCs w:val="28"/>
              </w:rPr>
              <w:t>катта</w:t>
            </w:r>
            <w:r w:rsidRPr="00FF521D">
              <w:rPr>
                <w:sz w:val="28"/>
                <w:szCs w:val="28"/>
                <w:lang w:val="en-US"/>
              </w:rPr>
              <w:t xml:space="preserve"> </w:t>
            </w:r>
            <w:r w:rsidRPr="00FF521D">
              <w:rPr>
                <w:sz w:val="28"/>
                <w:szCs w:val="28"/>
              </w:rPr>
              <w:t>бўлмаган</w:t>
            </w:r>
            <w:r w:rsidRPr="00FF521D">
              <w:rPr>
                <w:sz w:val="28"/>
                <w:szCs w:val="28"/>
                <w:lang w:val="en-US"/>
              </w:rPr>
              <w:t xml:space="preserve"> </w:t>
            </w:r>
            <w:r w:rsidRPr="00FF521D">
              <w:rPr>
                <w:sz w:val="28"/>
                <w:szCs w:val="28"/>
              </w:rPr>
              <w:t>локал</w:t>
            </w:r>
            <w:r w:rsidRPr="00FF521D">
              <w:rPr>
                <w:sz w:val="28"/>
                <w:szCs w:val="28"/>
                <w:lang w:val="en-US"/>
              </w:rPr>
              <w:t xml:space="preserve"> </w:t>
            </w:r>
            <w:r w:rsidRPr="00FF521D">
              <w:rPr>
                <w:sz w:val="28"/>
                <w:szCs w:val="28"/>
              </w:rPr>
              <w:t>хотирага</w:t>
            </w:r>
            <w:r w:rsidRPr="00FF521D">
              <w:rPr>
                <w:sz w:val="28"/>
                <w:szCs w:val="28"/>
                <w:lang w:val="en-US"/>
              </w:rPr>
              <w:t xml:space="preserve"> </w:t>
            </w:r>
            <w:r w:rsidRPr="00FF521D">
              <w:rPr>
                <w:sz w:val="28"/>
                <w:szCs w:val="28"/>
              </w:rPr>
              <w:t>ва</w:t>
            </w:r>
            <w:r w:rsidRPr="00FF521D">
              <w:rPr>
                <w:sz w:val="28"/>
                <w:szCs w:val="28"/>
                <w:lang w:val="en-US"/>
              </w:rPr>
              <w:t xml:space="preserve"> </w:t>
            </w:r>
            <w:r w:rsidRPr="00FF521D">
              <w:rPr>
                <w:sz w:val="28"/>
                <w:szCs w:val="28"/>
              </w:rPr>
              <w:t>бошқа</w:t>
            </w:r>
            <w:r w:rsidRPr="00FF521D">
              <w:rPr>
                <w:sz w:val="28"/>
                <w:szCs w:val="28"/>
                <w:lang w:val="en-US"/>
              </w:rPr>
              <w:t xml:space="preserve"> </w:t>
            </w:r>
            <w:r w:rsidRPr="00FF521D">
              <w:rPr>
                <w:sz w:val="28"/>
                <w:szCs w:val="28"/>
              </w:rPr>
              <w:t>процессорлар</w:t>
            </w:r>
            <w:r w:rsidRPr="00FF521D">
              <w:rPr>
                <w:sz w:val="28"/>
                <w:szCs w:val="28"/>
                <w:lang w:val="en-US"/>
              </w:rPr>
              <w:t xml:space="preserve"> </w:t>
            </w:r>
            <w:r w:rsidRPr="00FF521D">
              <w:rPr>
                <w:sz w:val="28"/>
                <w:szCs w:val="28"/>
              </w:rPr>
              <w:t>билан</w:t>
            </w:r>
            <w:r w:rsidRPr="00FF521D">
              <w:rPr>
                <w:sz w:val="28"/>
                <w:szCs w:val="28"/>
                <w:lang w:val="en-US"/>
              </w:rPr>
              <w:t xml:space="preserve"> </w:t>
            </w:r>
            <w:r w:rsidRPr="00FF521D">
              <w:rPr>
                <w:sz w:val="28"/>
                <w:szCs w:val="28"/>
              </w:rPr>
              <w:t>коммуникацион</w:t>
            </w:r>
            <w:r w:rsidRPr="00FF521D">
              <w:rPr>
                <w:sz w:val="28"/>
                <w:szCs w:val="28"/>
                <w:lang w:val="en-US"/>
              </w:rPr>
              <w:t xml:space="preserve"> </w:t>
            </w:r>
            <w:r w:rsidRPr="00FF521D">
              <w:rPr>
                <w:sz w:val="28"/>
                <w:szCs w:val="28"/>
              </w:rPr>
              <w:t>боғланишга</w:t>
            </w:r>
            <w:r w:rsidRPr="00FF521D">
              <w:rPr>
                <w:sz w:val="28"/>
                <w:szCs w:val="28"/>
                <w:lang w:val="en-US"/>
              </w:rPr>
              <w:t xml:space="preserve"> </w:t>
            </w:r>
            <w:r w:rsidRPr="00FF521D">
              <w:rPr>
                <w:sz w:val="28"/>
                <w:szCs w:val="28"/>
              </w:rPr>
              <w:t>эга</w:t>
            </w:r>
            <w:r w:rsidRPr="00FF521D">
              <w:rPr>
                <w:sz w:val="28"/>
                <w:szCs w:val="28"/>
                <w:lang w:val="en-US"/>
              </w:rPr>
              <w:t xml:space="preserve"> </w:t>
            </w:r>
            <w:r w:rsidRPr="00FF521D">
              <w:rPr>
                <w:sz w:val="28"/>
                <w:szCs w:val="28"/>
              </w:rPr>
              <w:t>бўлган</w:t>
            </w:r>
            <w:r w:rsidRPr="00FF521D">
              <w:rPr>
                <w:sz w:val="28"/>
                <w:szCs w:val="28"/>
                <w:lang w:val="en-US"/>
              </w:rPr>
              <w:t xml:space="preserve"> </w:t>
            </w:r>
            <w:r w:rsidRPr="00FF521D">
              <w:rPr>
                <w:sz w:val="28"/>
                <w:szCs w:val="28"/>
              </w:rPr>
              <w:t>оддий</w:t>
            </w:r>
            <w:r w:rsidRPr="00FF521D">
              <w:rPr>
                <w:sz w:val="28"/>
                <w:szCs w:val="28"/>
                <w:lang w:val="en-US"/>
              </w:rPr>
              <w:t xml:space="preserve"> </w:t>
            </w:r>
            <w:r w:rsidRPr="00FF521D">
              <w:rPr>
                <w:sz w:val="28"/>
                <w:szCs w:val="28"/>
              </w:rPr>
              <w:t>процессорлар</w:t>
            </w:r>
            <w:r w:rsidRPr="00FF521D">
              <w:rPr>
                <w:sz w:val="28"/>
                <w:szCs w:val="28"/>
                <w:lang w:val="en-US"/>
              </w:rPr>
              <w:t xml:space="preserve"> </w:t>
            </w:r>
            <w:r w:rsidRPr="00FF521D">
              <w:rPr>
                <w:sz w:val="28"/>
                <w:szCs w:val="28"/>
              </w:rPr>
              <w:t>кўплигини</w:t>
            </w:r>
            <w:r w:rsidRPr="00FF521D">
              <w:rPr>
                <w:sz w:val="28"/>
                <w:szCs w:val="28"/>
                <w:lang w:val="en-US"/>
              </w:rPr>
              <w:t xml:space="preserve"> </w:t>
            </w:r>
            <w:r w:rsidRPr="00FF521D">
              <w:rPr>
                <w:sz w:val="28"/>
                <w:szCs w:val="28"/>
              </w:rPr>
              <w:t>ифодалайди</w:t>
            </w:r>
            <w:r w:rsidRPr="00FF521D">
              <w:rPr>
                <w:sz w:val="28"/>
                <w:szCs w:val="28"/>
                <w:lang w:val="en-US"/>
              </w:rPr>
              <w:t xml:space="preserve">. </w:t>
            </w:r>
            <w:r w:rsidRPr="00FF521D">
              <w:rPr>
                <w:sz w:val="28"/>
                <w:szCs w:val="28"/>
              </w:rPr>
              <w:t>Кирувчи</w:t>
            </w:r>
            <w:r w:rsidRPr="00FF521D">
              <w:rPr>
                <w:sz w:val="28"/>
                <w:szCs w:val="28"/>
                <w:lang w:val="en-US"/>
              </w:rPr>
              <w:t xml:space="preserve"> </w:t>
            </w:r>
            <w:r w:rsidRPr="00FF521D">
              <w:rPr>
                <w:sz w:val="28"/>
                <w:szCs w:val="28"/>
              </w:rPr>
              <w:t>боғланишлар</w:t>
            </w:r>
            <w:r w:rsidRPr="00FF521D">
              <w:rPr>
                <w:sz w:val="28"/>
                <w:szCs w:val="28"/>
                <w:lang w:val="en-US"/>
              </w:rPr>
              <w:t xml:space="preserve"> </w:t>
            </w:r>
            <w:r w:rsidRPr="00FF521D">
              <w:rPr>
                <w:sz w:val="28"/>
                <w:szCs w:val="28"/>
              </w:rPr>
              <w:t>орқали</w:t>
            </w:r>
            <w:r w:rsidRPr="00FF521D">
              <w:rPr>
                <w:sz w:val="28"/>
                <w:szCs w:val="28"/>
                <w:lang w:val="en-US"/>
              </w:rPr>
              <w:t xml:space="preserve"> </w:t>
            </w:r>
            <w:r w:rsidRPr="00FF521D">
              <w:rPr>
                <w:sz w:val="28"/>
                <w:szCs w:val="28"/>
              </w:rPr>
              <w:t>сонли</w:t>
            </w:r>
            <w:r w:rsidRPr="00FF521D">
              <w:rPr>
                <w:sz w:val="28"/>
                <w:szCs w:val="28"/>
                <w:lang w:val="en-US"/>
              </w:rPr>
              <w:t xml:space="preserve"> </w:t>
            </w:r>
            <w:r w:rsidRPr="00FF521D">
              <w:rPr>
                <w:sz w:val="28"/>
                <w:szCs w:val="28"/>
              </w:rPr>
              <w:t>маълумотлар</w:t>
            </w:r>
            <w:r w:rsidRPr="00FF521D">
              <w:rPr>
                <w:sz w:val="28"/>
                <w:szCs w:val="28"/>
                <w:lang w:val="en-US"/>
              </w:rPr>
              <w:t xml:space="preserve">, </w:t>
            </w:r>
            <w:r w:rsidRPr="00FF521D">
              <w:rPr>
                <w:sz w:val="28"/>
                <w:szCs w:val="28"/>
              </w:rPr>
              <w:t>чиқувчи</w:t>
            </w:r>
            <w:r w:rsidRPr="00FF521D">
              <w:rPr>
                <w:sz w:val="28"/>
                <w:szCs w:val="28"/>
                <w:lang w:val="en-US"/>
              </w:rPr>
              <w:t xml:space="preserve"> </w:t>
            </w:r>
            <w:r w:rsidRPr="00FF521D">
              <w:rPr>
                <w:sz w:val="28"/>
                <w:szCs w:val="28"/>
              </w:rPr>
              <w:t>боғланишлар</w:t>
            </w:r>
            <w:r w:rsidRPr="00FF521D">
              <w:rPr>
                <w:sz w:val="28"/>
                <w:szCs w:val="28"/>
                <w:lang w:val="en-US"/>
              </w:rPr>
              <w:t xml:space="preserve"> </w:t>
            </w:r>
            <w:r w:rsidRPr="00FF521D">
              <w:rPr>
                <w:sz w:val="28"/>
                <w:szCs w:val="28"/>
              </w:rPr>
              <w:t>орқали</w:t>
            </w:r>
            <w:r w:rsidRPr="00FF521D">
              <w:rPr>
                <w:sz w:val="28"/>
                <w:szCs w:val="28"/>
                <w:lang w:val="en-US"/>
              </w:rPr>
              <w:t xml:space="preserve"> </w:t>
            </w:r>
            <w:r w:rsidRPr="00FF521D">
              <w:rPr>
                <w:sz w:val="28"/>
                <w:szCs w:val="28"/>
              </w:rPr>
              <w:t>эса</w:t>
            </w:r>
            <w:r w:rsidRPr="00FF521D">
              <w:rPr>
                <w:sz w:val="28"/>
                <w:szCs w:val="28"/>
                <w:lang w:val="en-US"/>
              </w:rPr>
              <w:t xml:space="preserve">, </w:t>
            </w:r>
            <w:r w:rsidRPr="00FF521D">
              <w:rPr>
                <w:sz w:val="28"/>
                <w:szCs w:val="28"/>
              </w:rPr>
              <w:t>уларни</w:t>
            </w:r>
            <w:r w:rsidRPr="00FF521D">
              <w:rPr>
                <w:sz w:val="28"/>
                <w:szCs w:val="28"/>
                <w:lang w:val="en-US"/>
              </w:rPr>
              <w:t xml:space="preserve"> </w:t>
            </w:r>
            <w:r w:rsidRPr="00FF521D">
              <w:rPr>
                <w:sz w:val="28"/>
                <w:szCs w:val="28"/>
              </w:rPr>
              <w:t>қайта</w:t>
            </w:r>
            <w:r w:rsidRPr="00FF521D">
              <w:rPr>
                <w:sz w:val="28"/>
                <w:szCs w:val="28"/>
                <w:lang w:val="en-US"/>
              </w:rPr>
              <w:t xml:space="preserve"> </w:t>
            </w:r>
            <w:r w:rsidRPr="00FF521D">
              <w:rPr>
                <w:sz w:val="28"/>
                <w:szCs w:val="28"/>
              </w:rPr>
              <w:t>ишлаш</w:t>
            </w:r>
            <w:r w:rsidRPr="00FF521D">
              <w:rPr>
                <w:sz w:val="28"/>
                <w:szCs w:val="28"/>
                <w:lang w:val="en-US"/>
              </w:rPr>
              <w:t xml:space="preserve"> </w:t>
            </w:r>
            <w:r w:rsidRPr="00FF521D">
              <w:rPr>
                <w:sz w:val="28"/>
                <w:szCs w:val="28"/>
              </w:rPr>
              <w:t>натижалари</w:t>
            </w:r>
            <w:r w:rsidRPr="00FF521D">
              <w:rPr>
                <w:sz w:val="28"/>
                <w:szCs w:val="28"/>
                <w:lang w:val="en-US"/>
              </w:rPr>
              <w:t xml:space="preserve"> </w:t>
            </w:r>
            <w:r w:rsidRPr="00FF521D">
              <w:rPr>
                <w:sz w:val="28"/>
                <w:szCs w:val="28"/>
              </w:rPr>
              <w:t>узатилади</w:t>
            </w:r>
            <w:r w:rsidRPr="00FF521D">
              <w:rPr>
                <w:sz w:val="28"/>
                <w:szCs w:val="28"/>
                <w:lang w:val="en-US"/>
              </w:rPr>
              <w:t xml:space="preserve">. </w:t>
            </w:r>
            <w:r w:rsidRPr="00FF521D">
              <w:rPr>
                <w:sz w:val="28"/>
                <w:szCs w:val="28"/>
              </w:rPr>
              <w:t>Бундай тармоқлардан образларни, нутқни аниқлашда, молия соҳасида вазиятни прогнозлашда ва ҳ.к. фойдаланилади.</w:t>
            </w:r>
          </w:p>
        </w:tc>
      </w:tr>
      <w:tr w:rsidR="00C16851" w:rsidRPr="003E387B">
        <w:trPr>
          <w:tblCellSpacing w:w="0" w:type="dxa"/>
          <w:jc w:val="center"/>
        </w:trPr>
        <w:tc>
          <w:tcPr>
            <w:tcW w:w="2079" w:type="pct"/>
          </w:tcPr>
          <w:p w:rsidR="00C16851" w:rsidRPr="0070234A" w:rsidRDefault="00C16851" w:rsidP="00424677">
            <w:pPr>
              <w:tabs>
                <w:tab w:val="left" w:pos="4320"/>
                <w:tab w:val="left" w:pos="4500"/>
              </w:tabs>
              <w:rPr>
                <w:b/>
                <w:sz w:val="28"/>
                <w:szCs w:val="28"/>
                <w:lang w:val="uz-Cyrl-UZ"/>
              </w:rPr>
            </w:pPr>
            <w:r w:rsidRPr="0070234A">
              <w:rPr>
                <w:b/>
                <w:sz w:val="28"/>
                <w:szCs w:val="28"/>
              </w:rPr>
              <w:t>Искусственный интеллект</w:t>
            </w:r>
            <w:r w:rsidRPr="0070234A">
              <w:rPr>
                <w:b/>
                <w:sz w:val="28"/>
                <w:szCs w:val="28"/>
                <w:lang w:val="uz-Cyrl-UZ"/>
              </w:rPr>
              <w:t xml:space="preserve"> (</w:t>
            </w:r>
            <w:r w:rsidRPr="0070234A">
              <w:rPr>
                <w:b/>
                <w:sz w:val="28"/>
                <w:szCs w:val="28"/>
              </w:rPr>
              <w:t>ИИ</w:t>
            </w:r>
            <w:r w:rsidRPr="0070234A">
              <w:rPr>
                <w:b/>
                <w:sz w:val="28"/>
                <w:szCs w:val="28"/>
                <w:lang w:val="uz-Cyrl-UZ"/>
              </w:rPr>
              <w:t>)</w:t>
            </w:r>
          </w:p>
          <w:p w:rsidR="00C16851" w:rsidRPr="0070234A" w:rsidRDefault="00C16851" w:rsidP="00424677">
            <w:pPr>
              <w:tabs>
                <w:tab w:val="left" w:pos="4320"/>
                <w:tab w:val="left" w:pos="4500"/>
              </w:tabs>
              <w:rPr>
                <w:sz w:val="28"/>
                <w:szCs w:val="28"/>
              </w:rPr>
            </w:pPr>
            <w:r w:rsidRPr="0070234A">
              <w:rPr>
                <w:b/>
                <w:sz w:val="28"/>
                <w:szCs w:val="28"/>
                <w:lang w:val="en-US"/>
              </w:rPr>
              <w:t>uz</w:t>
            </w:r>
            <w:r w:rsidRPr="0070234A">
              <w:rPr>
                <w:b/>
                <w:sz w:val="28"/>
                <w:szCs w:val="28"/>
              </w:rPr>
              <w:t xml:space="preserve"> </w:t>
            </w:r>
            <w:r w:rsidRPr="0070234A">
              <w:rPr>
                <w:sz w:val="28"/>
                <w:szCs w:val="28"/>
              </w:rPr>
              <w:t>-</w:t>
            </w:r>
            <w:r w:rsidRPr="0070234A">
              <w:rPr>
                <w:b/>
                <w:sz w:val="28"/>
                <w:szCs w:val="28"/>
              </w:rPr>
              <w:t xml:space="preserve"> </w:t>
            </w:r>
            <w:r w:rsidRPr="0070234A">
              <w:rPr>
                <w:sz w:val="28"/>
                <w:szCs w:val="28"/>
                <w:lang w:val="en-US"/>
              </w:rPr>
              <w:t>sun</w:t>
            </w:r>
            <w:r w:rsidRPr="0070234A">
              <w:rPr>
                <w:sz w:val="28"/>
                <w:szCs w:val="28"/>
              </w:rPr>
              <w:t>’i</w:t>
            </w:r>
            <w:r w:rsidRPr="0070234A">
              <w:rPr>
                <w:sz w:val="28"/>
                <w:szCs w:val="28"/>
                <w:lang w:val="en-US"/>
              </w:rPr>
              <w:t>y</w:t>
            </w:r>
            <w:r w:rsidRPr="0070234A">
              <w:rPr>
                <w:sz w:val="28"/>
                <w:szCs w:val="28"/>
              </w:rPr>
              <w:t xml:space="preserve"> </w:t>
            </w:r>
            <w:r w:rsidRPr="0070234A">
              <w:rPr>
                <w:sz w:val="28"/>
                <w:szCs w:val="28"/>
                <w:lang w:val="en-US"/>
              </w:rPr>
              <w:t>intellekt</w:t>
            </w:r>
            <w:r w:rsidRPr="0070234A">
              <w:rPr>
                <w:sz w:val="28"/>
                <w:szCs w:val="28"/>
              </w:rPr>
              <w:t xml:space="preserve"> </w:t>
            </w:r>
            <w:r w:rsidRPr="0070234A">
              <w:rPr>
                <w:sz w:val="28"/>
                <w:szCs w:val="28"/>
                <w:lang w:val="uz-Cyrl-UZ"/>
              </w:rPr>
              <w:t>(</w:t>
            </w:r>
            <w:r w:rsidRPr="0070234A">
              <w:rPr>
                <w:sz w:val="28"/>
                <w:szCs w:val="28"/>
                <w:lang w:val="en-US"/>
              </w:rPr>
              <w:t>SI</w:t>
            </w:r>
            <w:r w:rsidRPr="0070234A">
              <w:rPr>
                <w:sz w:val="28"/>
                <w:szCs w:val="28"/>
                <w:lang w:val="uz-Cyrl-UZ"/>
              </w:rPr>
              <w:t>)</w:t>
            </w:r>
            <w:r w:rsidRPr="0070234A">
              <w:rPr>
                <w:sz w:val="28"/>
                <w:szCs w:val="28"/>
              </w:rPr>
              <w:t xml:space="preserve">                                                                                 </w:t>
            </w:r>
          </w:p>
          <w:p w:rsidR="00C16851" w:rsidRPr="0070234A" w:rsidRDefault="00C16851" w:rsidP="002D032D">
            <w:pPr>
              <w:rPr>
                <w:b/>
                <w:sz w:val="28"/>
                <w:szCs w:val="28"/>
                <w:lang w:val="uz-Cyrl-UZ"/>
              </w:rPr>
            </w:pPr>
            <w:r w:rsidRPr="0070234A">
              <w:rPr>
                <w:sz w:val="28"/>
                <w:szCs w:val="28"/>
              </w:rPr>
              <w:t xml:space="preserve">       сунъий</w:t>
            </w:r>
            <w:r w:rsidRPr="005B6905">
              <w:rPr>
                <w:sz w:val="28"/>
                <w:szCs w:val="28"/>
                <w:lang w:val="en-US"/>
              </w:rPr>
              <w:t xml:space="preserve"> </w:t>
            </w:r>
            <w:r w:rsidRPr="0070234A">
              <w:rPr>
                <w:sz w:val="28"/>
                <w:szCs w:val="28"/>
              </w:rPr>
              <w:t>интеллект</w:t>
            </w:r>
            <w:r w:rsidRPr="005B6905">
              <w:rPr>
                <w:sz w:val="28"/>
                <w:szCs w:val="28"/>
                <w:lang w:val="en-US"/>
              </w:rPr>
              <w:t xml:space="preserve"> </w:t>
            </w:r>
            <w:r w:rsidRPr="0070234A">
              <w:rPr>
                <w:sz w:val="28"/>
                <w:szCs w:val="28"/>
                <w:lang w:val="uz-Cyrl-UZ"/>
              </w:rPr>
              <w:t>(</w:t>
            </w:r>
            <w:r w:rsidRPr="0070234A">
              <w:rPr>
                <w:sz w:val="28"/>
                <w:szCs w:val="28"/>
              </w:rPr>
              <w:t>СИ</w:t>
            </w:r>
            <w:r w:rsidRPr="0070234A">
              <w:rPr>
                <w:sz w:val="28"/>
                <w:szCs w:val="28"/>
                <w:lang w:val="uz-Cyrl-UZ"/>
              </w:rPr>
              <w:t>)</w:t>
            </w:r>
            <w:r w:rsidRPr="005B6905">
              <w:rPr>
                <w:sz w:val="28"/>
                <w:szCs w:val="28"/>
                <w:lang w:val="en-US"/>
              </w:rPr>
              <w:t xml:space="preserve">                                                                                </w:t>
            </w:r>
          </w:p>
          <w:p w:rsidR="00C16851" w:rsidRPr="0070234A" w:rsidRDefault="00C16851" w:rsidP="00397A44">
            <w:pPr>
              <w:tabs>
                <w:tab w:val="left" w:pos="4320"/>
                <w:tab w:val="left" w:pos="4500"/>
              </w:tabs>
              <w:rPr>
                <w:sz w:val="28"/>
                <w:szCs w:val="28"/>
                <w:lang w:val="en-US"/>
              </w:rPr>
            </w:pPr>
            <w:r w:rsidRPr="0070234A">
              <w:rPr>
                <w:b/>
                <w:sz w:val="28"/>
                <w:szCs w:val="28"/>
                <w:lang w:val="en-US"/>
              </w:rPr>
              <w:t xml:space="preserve">en </w:t>
            </w:r>
            <w:r w:rsidRPr="00547FBC">
              <w:rPr>
                <w:sz w:val="28"/>
                <w:szCs w:val="28"/>
                <w:lang w:val="en-US"/>
              </w:rPr>
              <w:t>-</w:t>
            </w:r>
            <w:r w:rsidRPr="0070234A">
              <w:rPr>
                <w:b/>
                <w:sz w:val="28"/>
                <w:szCs w:val="28"/>
                <w:lang w:val="en-US"/>
              </w:rPr>
              <w:t xml:space="preserve"> </w:t>
            </w:r>
            <w:r w:rsidRPr="0070234A">
              <w:rPr>
                <w:sz w:val="28"/>
                <w:szCs w:val="28"/>
              </w:rPr>
              <w:t>а</w:t>
            </w:r>
            <w:r w:rsidRPr="0070234A">
              <w:rPr>
                <w:sz w:val="28"/>
                <w:szCs w:val="28"/>
                <w:lang w:val="en-US"/>
              </w:rPr>
              <w:t xml:space="preserve">rtificial intelligence </w:t>
            </w:r>
            <w:r>
              <w:rPr>
                <w:sz w:val="28"/>
                <w:szCs w:val="28"/>
                <w:lang w:val="en-US"/>
              </w:rPr>
              <w:t>(AI)</w:t>
            </w:r>
          </w:p>
          <w:p w:rsidR="00C16851" w:rsidRPr="0070234A" w:rsidRDefault="00C16851" w:rsidP="00537EDB">
            <w:pPr>
              <w:tabs>
                <w:tab w:val="left" w:pos="4320"/>
                <w:tab w:val="left" w:pos="4500"/>
              </w:tabs>
              <w:rPr>
                <w:b/>
                <w:sz w:val="28"/>
                <w:szCs w:val="28"/>
                <w:lang w:val="en-US"/>
              </w:rPr>
            </w:pPr>
          </w:p>
        </w:tc>
        <w:tc>
          <w:tcPr>
            <w:tcW w:w="2921" w:type="pct"/>
          </w:tcPr>
          <w:p w:rsidR="00C16851" w:rsidRPr="0070234A" w:rsidRDefault="00C16851" w:rsidP="002D032D">
            <w:pPr>
              <w:jc w:val="both"/>
              <w:rPr>
                <w:sz w:val="28"/>
                <w:szCs w:val="28"/>
              </w:rPr>
            </w:pPr>
            <w:r w:rsidRPr="0070234A">
              <w:rPr>
                <w:sz w:val="28"/>
                <w:szCs w:val="28"/>
              </w:rPr>
              <w:t>Направление научных исследований и понятие, используемое в связи с разработкой интеллектуальных компьютерных систем, т. е. такие направления, как экспертные системы, автоматическое доказательство теорем, распознавание образов, машинное зрение, робототехника, понимани</w:t>
            </w:r>
            <w:r w:rsidR="002C333F">
              <w:rPr>
                <w:sz w:val="28"/>
                <w:szCs w:val="28"/>
              </w:rPr>
              <w:t>е естественных языков и др., т.</w:t>
            </w:r>
            <w:r w:rsidRPr="0070234A">
              <w:rPr>
                <w:sz w:val="28"/>
                <w:szCs w:val="28"/>
              </w:rPr>
              <w:t>е. систем, обладающих возможностями, которые традиционно приписыва</w:t>
            </w:r>
            <w:r>
              <w:rPr>
                <w:sz w:val="28"/>
                <w:szCs w:val="28"/>
              </w:rPr>
              <w:t>ю</w:t>
            </w:r>
            <w:r w:rsidRPr="0070234A">
              <w:rPr>
                <w:sz w:val="28"/>
                <w:szCs w:val="28"/>
              </w:rPr>
              <w:t xml:space="preserve">тся человеческому разуму. Термин введён Джоном Маккарти в 1956 году.                                                                                 </w:t>
            </w:r>
          </w:p>
          <w:p w:rsidR="00C16851" w:rsidRPr="00775BB6" w:rsidRDefault="00C16851" w:rsidP="002D032D">
            <w:pPr>
              <w:jc w:val="both"/>
              <w:rPr>
                <w:sz w:val="18"/>
                <w:szCs w:val="18"/>
              </w:rPr>
            </w:pPr>
          </w:p>
          <w:p w:rsidR="00C16851" w:rsidRPr="0070234A" w:rsidRDefault="00C16851" w:rsidP="002D032D">
            <w:pPr>
              <w:jc w:val="both"/>
              <w:rPr>
                <w:sz w:val="28"/>
                <w:szCs w:val="28"/>
              </w:rPr>
            </w:pPr>
            <w:r w:rsidRPr="0070234A">
              <w:rPr>
                <w:sz w:val="28"/>
                <w:szCs w:val="28"/>
              </w:rPr>
              <w:t xml:space="preserve">Ilmiy tadqiqotlar yo‘nalishi va intellektual kompyuter tizimlari ishlab chiqish bilan, ya’ni ekspert tizimlar, teoremalarni avtomatik </w:t>
            </w:r>
            <w:r>
              <w:rPr>
                <w:sz w:val="28"/>
                <w:szCs w:val="28"/>
                <w:lang w:val="en-US"/>
              </w:rPr>
              <w:t>tarzda</w:t>
            </w:r>
            <w:r w:rsidRPr="005B6905">
              <w:rPr>
                <w:sz w:val="28"/>
                <w:szCs w:val="28"/>
              </w:rPr>
              <w:t xml:space="preserve"> </w:t>
            </w:r>
            <w:r w:rsidRPr="0070234A">
              <w:rPr>
                <w:sz w:val="28"/>
                <w:szCs w:val="28"/>
              </w:rPr>
              <w:t>isbotlash, obrazlarni tanish, mashinaviy ko‘rish, robot texnikasi, tabiiy tillarni tushunish kabi yo‘nalishlar bilan, ya’ni an’anaviy tarzda inson aql-idroki kabi imkoniyatlarga ega bo‘lgan tizimlar bilan bog‘liq holda foydalaniladigan tushuncha. Atama 1956</w:t>
            </w:r>
            <w:r w:rsidRPr="00773754">
              <w:rPr>
                <w:sz w:val="28"/>
                <w:szCs w:val="28"/>
              </w:rPr>
              <w:t>-</w:t>
            </w:r>
            <w:r w:rsidRPr="0070234A">
              <w:rPr>
                <w:sz w:val="28"/>
                <w:szCs w:val="28"/>
              </w:rPr>
              <w:t>yilda Jon Makkarti tomonidan kiritilgan.</w:t>
            </w:r>
          </w:p>
          <w:p w:rsidR="00C16851" w:rsidRPr="00775BB6" w:rsidRDefault="00C16851" w:rsidP="002D032D">
            <w:pPr>
              <w:jc w:val="both"/>
              <w:rPr>
                <w:sz w:val="18"/>
                <w:szCs w:val="18"/>
              </w:rPr>
            </w:pPr>
          </w:p>
          <w:p w:rsidR="00C16851" w:rsidRPr="0070234A" w:rsidRDefault="00C16851" w:rsidP="002D032D">
            <w:pPr>
              <w:tabs>
                <w:tab w:val="left" w:pos="4320"/>
                <w:tab w:val="left" w:pos="4500"/>
              </w:tabs>
              <w:jc w:val="both"/>
              <w:rPr>
                <w:sz w:val="28"/>
                <w:szCs w:val="28"/>
                <w:lang w:val="uz-Cyrl-UZ"/>
              </w:rPr>
            </w:pPr>
            <w:r w:rsidRPr="0070234A">
              <w:rPr>
                <w:sz w:val="28"/>
                <w:szCs w:val="28"/>
              </w:rPr>
              <w:t xml:space="preserve">Илмий тадқиқотлар йўналиши ва интеллектуал компьютер тизимлари ишлаб чиқиш билан, яъни эксперт тизимлар, теоремаларни автоматик </w:t>
            </w:r>
            <w:r>
              <w:rPr>
                <w:sz w:val="28"/>
                <w:szCs w:val="28"/>
              </w:rPr>
              <w:t xml:space="preserve">тарзда </w:t>
            </w:r>
            <w:r w:rsidRPr="0070234A">
              <w:rPr>
                <w:sz w:val="28"/>
                <w:szCs w:val="28"/>
              </w:rPr>
              <w:t xml:space="preserve">исботлаш, образларни таниш, машинавий кўриш, робот техникаси, табиий тилларни тушуниш каби йўналишлар билан, яъни анъанавий тарзда инсон ақл-идроки каби имкониятларга эга бўлган тизимлар билан боғлиқ ҳолда фойдаланиладиган тушунча. Атама 1956 йилда Жон Маккарти томонидан киритилган.                                            </w:t>
            </w:r>
          </w:p>
        </w:tc>
      </w:tr>
      <w:tr w:rsidR="00C16851" w:rsidRPr="003E387B">
        <w:trPr>
          <w:tblCellSpacing w:w="0" w:type="dxa"/>
          <w:jc w:val="center"/>
        </w:trPr>
        <w:tc>
          <w:tcPr>
            <w:tcW w:w="2079" w:type="pct"/>
          </w:tcPr>
          <w:p w:rsidR="00C16851" w:rsidRPr="00ED7D60" w:rsidRDefault="00C16851" w:rsidP="00CA59D2">
            <w:pPr>
              <w:tabs>
                <w:tab w:val="left" w:pos="4320"/>
                <w:tab w:val="left" w:pos="4500"/>
              </w:tabs>
              <w:rPr>
                <w:b/>
                <w:bCs/>
                <w:color w:val="000000"/>
                <w:sz w:val="28"/>
                <w:szCs w:val="28"/>
                <w:lang w:val="uz-Cyrl-UZ"/>
              </w:rPr>
            </w:pPr>
            <w:r w:rsidRPr="00ED7D60">
              <w:rPr>
                <w:b/>
                <w:sz w:val="28"/>
                <w:szCs w:val="28"/>
              </w:rPr>
              <w:t xml:space="preserve">Исполнительное </w:t>
            </w:r>
            <w:r w:rsidRPr="00ED7D60">
              <w:rPr>
                <w:b/>
                <w:sz w:val="28"/>
                <w:szCs w:val="28"/>
              </w:rPr>
              <w:br/>
              <w:t>устройство</w:t>
            </w:r>
          </w:p>
          <w:p w:rsidR="00C16851" w:rsidRPr="00ED7D60" w:rsidRDefault="00C16851" w:rsidP="00CA59D2">
            <w:pPr>
              <w:tabs>
                <w:tab w:val="left" w:pos="4320"/>
                <w:tab w:val="left" w:pos="4500"/>
              </w:tabs>
              <w:rPr>
                <w:bCs/>
                <w:color w:val="000000"/>
                <w:sz w:val="28"/>
                <w:szCs w:val="28"/>
                <w:lang w:val="uz-Cyrl-UZ"/>
              </w:rPr>
            </w:pPr>
            <w:r w:rsidRPr="00ED7D60">
              <w:rPr>
                <w:b/>
                <w:bCs/>
                <w:color w:val="000000"/>
                <w:sz w:val="28"/>
                <w:szCs w:val="28"/>
                <w:lang w:val="uz-Cyrl-UZ"/>
              </w:rPr>
              <w:t xml:space="preserve">uz </w:t>
            </w:r>
            <w:r w:rsidRPr="00ED7D60">
              <w:rPr>
                <w:bCs/>
                <w:color w:val="000000"/>
                <w:sz w:val="28"/>
                <w:szCs w:val="28"/>
                <w:lang w:val="uz-Cyrl-UZ"/>
              </w:rPr>
              <w:t>-</w:t>
            </w:r>
            <w:r w:rsidRPr="00ED7D60">
              <w:rPr>
                <w:sz w:val="28"/>
                <w:szCs w:val="28"/>
                <w:lang w:val="uz-Cyrl-UZ"/>
              </w:rPr>
              <w:t xml:space="preserve"> bajaruvchi qurilma</w:t>
            </w:r>
          </w:p>
          <w:p w:rsidR="00C16851" w:rsidRPr="00ED7D60" w:rsidRDefault="00C16851" w:rsidP="00A36057">
            <w:pPr>
              <w:tabs>
                <w:tab w:val="left" w:pos="4320"/>
                <w:tab w:val="left" w:pos="4500"/>
              </w:tabs>
              <w:rPr>
                <w:sz w:val="28"/>
                <w:szCs w:val="28"/>
                <w:lang w:val="uz-Cyrl-UZ"/>
              </w:rPr>
            </w:pPr>
            <w:r w:rsidRPr="00ED7D60">
              <w:rPr>
                <w:b/>
                <w:sz w:val="28"/>
                <w:szCs w:val="28"/>
                <w:lang w:val="uz-Cyrl-UZ"/>
              </w:rPr>
              <w:t xml:space="preserve">      </w:t>
            </w:r>
            <w:r w:rsidRPr="00ED7D60">
              <w:rPr>
                <w:b/>
                <w:sz w:val="28"/>
                <w:szCs w:val="28"/>
              </w:rPr>
              <w:t xml:space="preserve"> </w:t>
            </w:r>
            <w:r w:rsidRPr="00ED7D60">
              <w:rPr>
                <w:sz w:val="28"/>
                <w:szCs w:val="28"/>
                <w:lang w:val="uz-Cyrl-UZ"/>
              </w:rPr>
              <w:t>бажарувчи қурилма</w:t>
            </w:r>
          </w:p>
          <w:p w:rsidR="00C16851" w:rsidRPr="00ED7D60" w:rsidRDefault="00C16851" w:rsidP="00B622A8">
            <w:pPr>
              <w:tabs>
                <w:tab w:val="left" w:pos="4320"/>
                <w:tab w:val="left" w:pos="4500"/>
              </w:tabs>
              <w:rPr>
                <w:sz w:val="28"/>
                <w:szCs w:val="28"/>
                <w:lang w:val="uz-Cyrl-UZ"/>
              </w:rPr>
            </w:pPr>
            <w:r w:rsidRPr="00ED7D60">
              <w:rPr>
                <w:b/>
                <w:sz w:val="28"/>
                <w:szCs w:val="28"/>
                <w:lang w:val="en-US"/>
              </w:rPr>
              <w:t>en</w:t>
            </w:r>
            <w:r w:rsidRPr="00ED7D60">
              <w:rPr>
                <w:b/>
                <w:sz w:val="28"/>
                <w:szCs w:val="28"/>
              </w:rPr>
              <w:t xml:space="preserve"> </w:t>
            </w:r>
            <w:r w:rsidRPr="00ED7D60">
              <w:rPr>
                <w:sz w:val="28"/>
                <w:szCs w:val="28"/>
              </w:rPr>
              <w:t>-</w:t>
            </w:r>
            <w:r w:rsidRPr="00ED7D60">
              <w:rPr>
                <w:b/>
                <w:sz w:val="28"/>
                <w:szCs w:val="28"/>
              </w:rPr>
              <w:t xml:space="preserve"> </w:t>
            </w:r>
            <w:r w:rsidRPr="00ED7D60">
              <w:rPr>
                <w:sz w:val="28"/>
                <w:szCs w:val="28"/>
                <w:lang w:val="en-US"/>
              </w:rPr>
              <w:t>execution</w:t>
            </w:r>
            <w:r w:rsidRPr="00ED7D60">
              <w:rPr>
                <w:sz w:val="28"/>
                <w:szCs w:val="28"/>
              </w:rPr>
              <w:t xml:space="preserve"> </w:t>
            </w:r>
            <w:r w:rsidRPr="00ED7D60">
              <w:rPr>
                <w:sz w:val="28"/>
                <w:szCs w:val="28"/>
                <w:lang w:val="en-US"/>
              </w:rPr>
              <w:t>unit</w:t>
            </w:r>
          </w:p>
          <w:p w:rsidR="00C16851" w:rsidRPr="00ED7D60" w:rsidRDefault="00C16851" w:rsidP="00A36057">
            <w:pPr>
              <w:tabs>
                <w:tab w:val="left" w:pos="4320"/>
                <w:tab w:val="left" w:pos="4500"/>
              </w:tabs>
              <w:rPr>
                <w:sz w:val="28"/>
                <w:szCs w:val="28"/>
                <w:lang w:val="uz-Cyrl-UZ"/>
              </w:rPr>
            </w:pPr>
          </w:p>
        </w:tc>
        <w:tc>
          <w:tcPr>
            <w:tcW w:w="2921" w:type="pct"/>
          </w:tcPr>
          <w:p w:rsidR="00C16851" w:rsidRPr="00ED7D60" w:rsidRDefault="00C16851" w:rsidP="00E364BD">
            <w:pPr>
              <w:tabs>
                <w:tab w:val="left" w:pos="4320"/>
                <w:tab w:val="left" w:pos="4500"/>
              </w:tabs>
              <w:jc w:val="both"/>
              <w:rPr>
                <w:sz w:val="28"/>
                <w:szCs w:val="28"/>
                <w:lang w:val="uz-Cyrl-UZ"/>
              </w:rPr>
            </w:pPr>
            <w:r w:rsidRPr="00ED7D60">
              <w:rPr>
                <w:sz w:val="28"/>
                <w:szCs w:val="28"/>
              </w:rPr>
              <w:t>Блок исполнения машинных команд в процессоре.</w:t>
            </w:r>
          </w:p>
          <w:p w:rsidR="00C16851" w:rsidRPr="00775BB6" w:rsidRDefault="00C16851" w:rsidP="00E364BD">
            <w:pPr>
              <w:tabs>
                <w:tab w:val="left" w:pos="4320"/>
                <w:tab w:val="left" w:pos="4500"/>
              </w:tabs>
              <w:jc w:val="both"/>
              <w:rPr>
                <w:sz w:val="18"/>
                <w:szCs w:val="18"/>
              </w:rPr>
            </w:pPr>
          </w:p>
          <w:p w:rsidR="00C16851" w:rsidRPr="00ED7D60" w:rsidRDefault="00C16851" w:rsidP="00E364BD">
            <w:pPr>
              <w:tabs>
                <w:tab w:val="left" w:pos="4320"/>
                <w:tab w:val="left" w:pos="4500"/>
              </w:tabs>
              <w:jc w:val="both"/>
              <w:rPr>
                <w:sz w:val="28"/>
                <w:szCs w:val="28"/>
                <w:lang w:val="en-US"/>
              </w:rPr>
            </w:pPr>
            <w:r w:rsidRPr="00ED7D60">
              <w:rPr>
                <w:sz w:val="28"/>
                <w:szCs w:val="28"/>
                <w:lang w:val="en-US"/>
              </w:rPr>
              <w:t xml:space="preserve">Protsessorlarda </w:t>
            </w:r>
            <w:r w:rsidRPr="00ED7D60">
              <w:rPr>
                <w:sz w:val="28"/>
                <w:szCs w:val="28"/>
                <w:lang w:val="uz-Cyrl-UZ"/>
              </w:rPr>
              <w:t>mashina komandalarini bajarish bloki.</w:t>
            </w:r>
          </w:p>
          <w:p w:rsidR="00C16851" w:rsidRPr="00775BB6" w:rsidRDefault="00C16851" w:rsidP="00E364BD">
            <w:pPr>
              <w:tabs>
                <w:tab w:val="left" w:pos="4320"/>
                <w:tab w:val="left" w:pos="4500"/>
              </w:tabs>
              <w:jc w:val="both"/>
              <w:rPr>
                <w:sz w:val="18"/>
                <w:szCs w:val="18"/>
                <w:lang w:val="en-US"/>
              </w:rPr>
            </w:pPr>
          </w:p>
          <w:p w:rsidR="00C16851" w:rsidRPr="00ED7D60" w:rsidRDefault="00C16851" w:rsidP="00E364BD">
            <w:pPr>
              <w:tabs>
                <w:tab w:val="left" w:pos="4320"/>
                <w:tab w:val="left" w:pos="4500"/>
              </w:tabs>
              <w:jc w:val="both"/>
              <w:rPr>
                <w:sz w:val="28"/>
                <w:szCs w:val="28"/>
                <w:lang w:val="uz-Cyrl-UZ"/>
              </w:rPr>
            </w:pPr>
            <w:r w:rsidRPr="00ED7D60">
              <w:rPr>
                <w:sz w:val="28"/>
                <w:szCs w:val="28"/>
              </w:rPr>
              <w:t>Процессорларда</w:t>
            </w:r>
            <w:r w:rsidRPr="00ED7D60">
              <w:rPr>
                <w:sz w:val="28"/>
                <w:szCs w:val="28"/>
                <w:lang w:val="uz-Cyrl-UZ"/>
              </w:rPr>
              <w:t xml:space="preserve"> машина командаларини бажариш блоки.</w:t>
            </w:r>
          </w:p>
        </w:tc>
      </w:tr>
      <w:tr w:rsidR="00C16851" w:rsidRPr="00295AF9">
        <w:trPr>
          <w:tblCellSpacing w:w="0" w:type="dxa"/>
          <w:jc w:val="center"/>
        </w:trPr>
        <w:tc>
          <w:tcPr>
            <w:tcW w:w="2079" w:type="pct"/>
          </w:tcPr>
          <w:p w:rsidR="00C16851" w:rsidRPr="00B769AC" w:rsidRDefault="00C16851" w:rsidP="00A36057">
            <w:pPr>
              <w:tabs>
                <w:tab w:val="left" w:pos="4320"/>
                <w:tab w:val="left" w:pos="4500"/>
              </w:tabs>
              <w:rPr>
                <w:b/>
                <w:sz w:val="28"/>
                <w:szCs w:val="28"/>
                <w:lang w:val="uz-Cyrl-UZ"/>
              </w:rPr>
            </w:pPr>
            <w:r w:rsidRPr="00B769AC">
              <w:rPr>
                <w:b/>
                <w:sz w:val="28"/>
                <w:szCs w:val="28"/>
              </w:rPr>
              <w:t>Исполнительный</w:t>
            </w:r>
            <w:r w:rsidRPr="005B5ED5">
              <w:rPr>
                <w:b/>
                <w:sz w:val="28"/>
                <w:szCs w:val="28"/>
              </w:rPr>
              <w:t xml:space="preserve"> </w:t>
            </w:r>
            <w:r w:rsidRPr="00B769AC">
              <w:rPr>
                <w:b/>
                <w:sz w:val="28"/>
                <w:szCs w:val="28"/>
              </w:rPr>
              <w:t>адрес</w:t>
            </w:r>
          </w:p>
          <w:p w:rsidR="00C16851" w:rsidRDefault="00C16851" w:rsidP="00295AF9">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bajar</w:t>
            </w:r>
            <w:r>
              <w:rPr>
                <w:sz w:val="28"/>
                <w:szCs w:val="28"/>
                <w:lang w:val="en-US"/>
              </w:rPr>
              <w:t>uvchi</w:t>
            </w:r>
            <w:r w:rsidRPr="00295AF9">
              <w:rPr>
                <w:sz w:val="28"/>
                <w:szCs w:val="28"/>
                <w:lang w:val="uz-Cyrl-UZ"/>
              </w:rPr>
              <w:t xml:space="preserve"> </w:t>
            </w:r>
            <w:r>
              <w:rPr>
                <w:sz w:val="28"/>
                <w:szCs w:val="28"/>
                <w:lang w:val="uz-Cyrl-UZ"/>
              </w:rPr>
              <w:t>adres</w:t>
            </w:r>
          </w:p>
          <w:p w:rsidR="00C16851" w:rsidRDefault="00C16851" w:rsidP="00A36057">
            <w:pPr>
              <w:tabs>
                <w:tab w:val="left" w:pos="4320"/>
                <w:tab w:val="left" w:pos="4500"/>
              </w:tabs>
              <w:rPr>
                <w:sz w:val="28"/>
                <w:szCs w:val="28"/>
                <w:lang w:val="uz-Cyrl-UZ"/>
              </w:rPr>
            </w:pPr>
            <w:r>
              <w:rPr>
                <w:b/>
                <w:sz w:val="28"/>
                <w:szCs w:val="28"/>
                <w:lang w:val="uz-Cyrl-UZ"/>
              </w:rPr>
              <w:t xml:space="preserve">       </w:t>
            </w:r>
            <w:r w:rsidRPr="00295AF9">
              <w:rPr>
                <w:sz w:val="28"/>
                <w:szCs w:val="28"/>
                <w:lang w:val="uz-Cyrl-UZ"/>
              </w:rPr>
              <w:t>бажар</w:t>
            </w:r>
            <w:r>
              <w:rPr>
                <w:sz w:val="28"/>
                <w:szCs w:val="28"/>
              </w:rPr>
              <w:t>увчи</w:t>
            </w:r>
            <w:r w:rsidRPr="00295AF9">
              <w:rPr>
                <w:sz w:val="28"/>
                <w:szCs w:val="28"/>
                <w:lang w:val="uz-Cyrl-UZ"/>
              </w:rPr>
              <w:t xml:space="preserve"> адрес</w:t>
            </w:r>
          </w:p>
          <w:p w:rsidR="00C16851" w:rsidRPr="00B769AC" w:rsidRDefault="00C16851" w:rsidP="00B769AC">
            <w:pPr>
              <w:tabs>
                <w:tab w:val="left" w:pos="4320"/>
                <w:tab w:val="left" w:pos="4500"/>
              </w:tabs>
              <w:rPr>
                <w:sz w:val="28"/>
                <w:szCs w:val="28"/>
                <w:lang w:val="uz-Cyrl-UZ"/>
              </w:rPr>
            </w:pPr>
            <w:r w:rsidRPr="008D6363">
              <w:rPr>
                <w:b/>
                <w:sz w:val="28"/>
                <w:szCs w:val="28"/>
                <w:lang w:val="en-US"/>
              </w:rPr>
              <w:t>en</w:t>
            </w:r>
            <w:r w:rsidRPr="00DE52E6">
              <w:rPr>
                <w:sz w:val="28"/>
                <w:szCs w:val="28"/>
                <w:lang w:val="en-US"/>
              </w:rPr>
              <w:t xml:space="preserve"> -</w:t>
            </w:r>
            <w:r>
              <w:rPr>
                <w:b/>
                <w:sz w:val="28"/>
                <w:szCs w:val="28"/>
                <w:lang w:val="en-US"/>
              </w:rPr>
              <w:t xml:space="preserve"> </w:t>
            </w:r>
            <w:r w:rsidRPr="00B769AC">
              <w:rPr>
                <w:sz w:val="28"/>
                <w:szCs w:val="28"/>
                <w:lang w:val="en-US"/>
              </w:rPr>
              <w:t xml:space="preserve">effective address </w:t>
            </w:r>
          </w:p>
          <w:p w:rsidR="00C16851" w:rsidRPr="00295AF9" w:rsidRDefault="00C16851" w:rsidP="00A36057">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Адрес ОЗУ или ПЗУ, вычисленный при исполнении программы в соответствии с указанным в команде способом адресации</w:t>
            </w:r>
            <w:r w:rsidRPr="0099336E">
              <w:rPr>
                <w:sz w:val="28"/>
                <w:szCs w:val="28"/>
              </w:rPr>
              <w:t>.</w:t>
            </w:r>
          </w:p>
          <w:p w:rsidR="00C16851" w:rsidRPr="00775BB6" w:rsidRDefault="00C16851" w:rsidP="00E364BD">
            <w:pPr>
              <w:tabs>
                <w:tab w:val="left" w:pos="4320"/>
                <w:tab w:val="left" w:pos="4500"/>
              </w:tabs>
              <w:jc w:val="both"/>
              <w:rPr>
                <w:sz w:val="18"/>
                <w:szCs w:val="18"/>
              </w:rPr>
            </w:pPr>
          </w:p>
          <w:p w:rsidR="00C16851" w:rsidRPr="00397A44" w:rsidRDefault="00C16851" w:rsidP="00E364BD">
            <w:pPr>
              <w:tabs>
                <w:tab w:val="left" w:pos="4320"/>
                <w:tab w:val="left" w:pos="4500"/>
              </w:tabs>
              <w:jc w:val="both"/>
              <w:rPr>
                <w:sz w:val="28"/>
                <w:szCs w:val="28"/>
              </w:rPr>
            </w:pPr>
            <w:r>
              <w:rPr>
                <w:sz w:val="28"/>
                <w:szCs w:val="28"/>
                <w:lang w:val="uz-Cyrl-UZ"/>
              </w:rPr>
              <w:t>OXQ</w:t>
            </w:r>
            <w:r w:rsidRPr="00295AF9">
              <w:rPr>
                <w:sz w:val="28"/>
                <w:szCs w:val="28"/>
                <w:lang w:val="uz-Cyrl-UZ"/>
              </w:rPr>
              <w:t xml:space="preserve"> </w:t>
            </w:r>
            <w:r>
              <w:rPr>
                <w:sz w:val="28"/>
                <w:szCs w:val="28"/>
                <w:lang w:val="uz-Cyrl-UZ"/>
              </w:rPr>
              <w:t>yoki</w:t>
            </w:r>
            <w:r w:rsidRPr="00295AF9">
              <w:rPr>
                <w:sz w:val="28"/>
                <w:szCs w:val="28"/>
                <w:lang w:val="uz-Cyrl-UZ"/>
              </w:rPr>
              <w:t xml:space="preserve"> </w:t>
            </w:r>
            <w:r>
              <w:rPr>
                <w:sz w:val="28"/>
                <w:szCs w:val="28"/>
                <w:lang w:val="uz-Cyrl-UZ"/>
              </w:rPr>
              <w:t>DXQ</w:t>
            </w:r>
            <w:r w:rsidRPr="00295AF9">
              <w:rPr>
                <w:sz w:val="28"/>
                <w:szCs w:val="28"/>
                <w:lang w:val="uz-Cyrl-UZ"/>
              </w:rPr>
              <w:t xml:space="preserve"> </w:t>
            </w:r>
            <w:r>
              <w:rPr>
                <w:sz w:val="28"/>
                <w:szCs w:val="28"/>
                <w:lang w:val="uz-Cyrl-UZ"/>
              </w:rPr>
              <w:t>ning</w:t>
            </w:r>
            <w:r w:rsidRPr="00295AF9">
              <w:rPr>
                <w:sz w:val="28"/>
                <w:szCs w:val="28"/>
                <w:lang w:val="uz-Cyrl-UZ"/>
              </w:rPr>
              <w:t xml:space="preserve">, </w:t>
            </w:r>
            <w:r>
              <w:rPr>
                <w:sz w:val="28"/>
                <w:szCs w:val="28"/>
                <w:lang w:val="uz-Cyrl-UZ"/>
              </w:rPr>
              <w:t>komandada</w:t>
            </w:r>
            <w:r w:rsidRPr="00295AF9">
              <w:rPr>
                <w:sz w:val="28"/>
                <w:szCs w:val="28"/>
                <w:lang w:val="uz-Cyrl-UZ"/>
              </w:rPr>
              <w:t xml:space="preserve"> </w:t>
            </w:r>
            <w:r>
              <w:rPr>
                <w:sz w:val="28"/>
                <w:szCs w:val="28"/>
                <w:lang w:val="uz-Cyrl-UZ"/>
              </w:rPr>
              <w:t>ko‘rsatilgan</w:t>
            </w:r>
            <w:r w:rsidRPr="00295AF9">
              <w:rPr>
                <w:sz w:val="28"/>
                <w:szCs w:val="28"/>
                <w:lang w:val="uz-Cyrl-UZ"/>
              </w:rPr>
              <w:t xml:space="preserve"> </w:t>
            </w:r>
            <w:r>
              <w:rPr>
                <w:sz w:val="28"/>
                <w:szCs w:val="28"/>
                <w:lang w:val="uz-Cyrl-UZ"/>
              </w:rPr>
              <w:t>adreslash</w:t>
            </w:r>
            <w:r w:rsidRPr="00295AF9">
              <w:rPr>
                <w:sz w:val="28"/>
                <w:szCs w:val="28"/>
                <w:lang w:val="uz-Cyrl-UZ"/>
              </w:rPr>
              <w:t xml:space="preserve"> </w:t>
            </w:r>
            <w:r>
              <w:rPr>
                <w:sz w:val="28"/>
                <w:szCs w:val="28"/>
                <w:lang w:val="uz-Cyrl-UZ"/>
              </w:rPr>
              <w:t>usuliga</w:t>
            </w:r>
            <w:r w:rsidRPr="00295AF9">
              <w:rPr>
                <w:sz w:val="28"/>
                <w:szCs w:val="28"/>
                <w:lang w:val="uz-Cyrl-UZ"/>
              </w:rPr>
              <w:t xml:space="preserve"> </w:t>
            </w:r>
            <w:r>
              <w:rPr>
                <w:sz w:val="28"/>
                <w:szCs w:val="28"/>
                <w:lang w:val="uz-Cyrl-UZ"/>
              </w:rPr>
              <w:t>muvofiq</w:t>
            </w:r>
            <w:r w:rsidRPr="00295AF9">
              <w:rPr>
                <w:sz w:val="28"/>
                <w:szCs w:val="28"/>
                <w:lang w:val="uz-Cyrl-UZ"/>
              </w:rPr>
              <w:t xml:space="preserve"> </w:t>
            </w:r>
            <w:r>
              <w:rPr>
                <w:sz w:val="28"/>
                <w:szCs w:val="28"/>
                <w:lang w:val="uz-Cyrl-UZ"/>
              </w:rPr>
              <w:t>dasturni</w:t>
            </w:r>
            <w:r w:rsidRPr="00295AF9">
              <w:rPr>
                <w:sz w:val="28"/>
                <w:szCs w:val="28"/>
                <w:lang w:val="uz-Cyrl-UZ"/>
              </w:rPr>
              <w:t xml:space="preserve"> </w:t>
            </w:r>
            <w:r>
              <w:rPr>
                <w:sz w:val="28"/>
                <w:szCs w:val="28"/>
                <w:lang w:val="uz-Cyrl-UZ"/>
              </w:rPr>
              <w:t>bajarishda</w:t>
            </w:r>
            <w:r w:rsidRPr="00295AF9">
              <w:rPr>
                <w:sz w:val="28"/>
                <w:szCs w:val="28"/>
                <w:lang w:val="uz-Cyrl-UZ"/>
              </w:rPr>
              <w:t xml:space="preserve"> </w:t>
            </w:r>
            <w:r>
              <w:rPr>
                <w:sz w:val="28"/>
                <w:szCs w:val="28"/>
                <w:lang w:val="uz-Cyrl-UZ"/>
              </w:rPr>
              <w:t>hisoblab</w:t>
            </w:r>
            <w:r w:rsidRPr="00295AF9">
              <w:rPr>
                <w:sz w:val="28"/>
                <w:szCs w:val="28"/>
                <w:lang w:val="uz-Cyrl-UZ"/>
              </w:rPr>
              <w:t xml:space="preserve"> </w:t>
            </w:r>
            <w:r>
              <w:rPr>
                <w:sz w:val="28"/>
                <w:szCs w:val="28"/>
                <w:lang w:val="uz-Cyrl-UZ"/>
              </w:rPr>
              <w:t>chiqarilgan</w:t>
            </w:r>
            <w:r w:rsidRPr="00295AF9">
              <w:rPr>
                <w:sz w:val="28"/>
                <w:szCs w:val="28"/>
                <w:lang w:val="uz-Cyrl-UZ"/>
              </w:rPr>
              <w:t xml:space="preserve"> </w:t>
            </w:r>
            <w:r>
              <w:rPr>
                <w:sz w:val="28"/>
                <w:szCs w:val="28"/>
                <w:lang w:val="uz-Cyrl-UZ"/>
              </w:rPr>
              <w:t>adresi</w:t>
            </w:r>
            <w:r w:rsidRPr="00295AF9">
              <w:rPr>
                <w:sz w:val="28"/>
                <w:szCs w:val="28"/>
                <w:lang w:val="uz-Cyrl-UZ"/>
              </w:rPr>
              <w:t>.</w:t>
            </w:r>
          </w:p>
          <w:p w:rsidR="00C16851" w:rsidRPr="00775BB6" w:rsidRDefault="00C16851" w:rsidP="00E364BD">
            <w:pPr>
              <w:tabs>
                <w:tab w:val="left" w:pos="4320"/>
                <w:tab w:val="left" w:pos="4500"/>
              </w:tabs>
              <w:jc w:val="both"/>
              <w:rPr>
                <w:sz w:val="18"/>
                <w:szCs w:val="18"/>
              </w:rPr>
            </w:pPr>
          </w:p>
          <w:p w:rsidR="00C16851" w:rsidRPr="00295AF9" w:rsidRDefault="00C16851" w:rsidP="00E364BD">
            <w:pPr>
              <w:tabs>
                <w:tab w:val="left" w:pos="4320"/>
                <w:tab w:val="left" w:pos="4500"/>
              </w:tabs>
              <w:jc w:val="both"/>
              <w:rPr>
                <w:sz w:val="28"/>
                <w:szCs w:val="28"/>
                <w:lang w:val="uz-Cyrl-UZ"/>
              </w:rPr>
            </w:pPr>
            <w:r w:rsidRPr="00295AF9">
              <w:rPr>
                <w:sz w:val="28"/>
                <w:szCs w:val="28"/>
                <w:lang w:val="uz-Cyrl-UZ"/>
              </w:rPr>
              <w:t>ОХҚ ёки ДХҚ нинг, командада кўрсатилган адреслаш усулига мувофиқ дастурни бажа</w:t>
            </w:r>
            <w:r w:rsidR="002C333F">
              <w:rPr>
                <w:sz w:val="28"/>
                <w:szCs w:val="28"/>
                <w:lang w:val="uz-Cyrl-UZ"/>
              </w:rPr>
              <w:t>-</w:t>
            </w:r>
            <w:r w:rsidRPr="00295AF9">
              <w:rPr>
                <w:sz w:val="28"/>
                <w:szCs w:val="28"/>
                <w:lang w:val="uz-Cyrl-UZ"/>
              </w:rPr>
              <w:t>ришда ҳисоблаб чиқарилган адреси.</w:t>
            </w:r>
          </w:p>
        </w:tc>
      </w:tr>
      <w:tr w:rsidR="00C16851" w:rsidRPr="00321B2F">
        <w:trPr>
          <w:tblCellSpacing w:w="0" w:type="dxa"/>
          <w:jc w:val="center"/>
        </w:trPr>
        <w:tc>
          <w:tcPr>
            <w:tcW w:w="2079" w:type="pct"/>
          </w:tcPr>
          <w:p w:rsidR="00C16851" w:rsidRPr="00D45219" w:rsidRDefault="00C16851" w:rsidP="00A36057">
            <w:pPr>
              <w:tabs>
                <w:tab w:val="left" w:pos="4320"/>
                <w:tab w:val="left" w:pos="4500"/>
              </w:tabs>
              <w:rPr>
                <w:b/>
                <w:sz w:val="28"/>
                <w:szCs w:val="28"/>
                <w:lang w:val="uz-Cyrl-UZ"/>
              </w:rPr>
            </w:pPr>
            <w:r w:rsidRPr="00D45219">
              <w:rPr>
                <w:b/>
                <w:sz w:val="28"/>
                <w:szCs w:val="28"/>
              </w:rPr>
              <w:t>Исполнительный блок</w:t>
            </w:r>
          </w:p>
          <w:p w:rsidR="00C16851" w:rsidRPr="00D45219" w:rsidRDefault="00C16851" w:rsidP="00D075C1">
            <w:pPr>
              <w:tabs>
                <w:tab w:val="left" w:pos="4320"/>
                <w:tab w:val="left" w:pos="4500"/>
              </w:tabs>
              <w:rPr>
                <w:bCs/>
                <w:color w:val="000000"/>
                <w:sz w:val="28"/>
                <w:szCs w:val="28"/>
                <w:lang w:val="uz-Cyrl-UZ"/>
              </w:rPr>
            </w:pPr>
            <w:r w:rsidRPr="00D45219">
              <w:rPr>
                <w:b/>
                <w:bCs/>
                <w:color w:val="000000"/>
                <w:sz w:val="28"/>
                <w:szCs w:val="28"/>
                <w:lang w:val="uz-Cyrl-UZ"/>
              </w:rPr>
              <w:t xml:space="preserve">uz </w:t>
            </w:r>
            <w:r w:rsidRPr="00D45219">
              <w:rPr>
                <w:bCs/>
                <w:color w:val="000000"/>
                <w:sz w:val="28"/>
                <w:szCs w:val="28"/>
                <w:lang w:val="uz-Cyrl-UZ"/>
              </w:rPr>
              <w:t>-</w:t>
            </w:r>
            <w:r w:rsidRPr="00D45219">
              <w:rPr>
                <w:sz w:val="28"/>
                <w:szCs w:val="28"/>
                <w:lang w:val="uz-Cyrl-UZ"/>
              </w:rPr>
              <w:t xml:space="preserve"> bajar</w:t>
            </w:r>
            <w:r w:rsidRPr="00D45219">
              <w:rPr>
                <w:sz w:val="28"/>
                <w:szCs w:val="28"/>
                <w:lang w:val="en-US"/>
              </w:rPr>
              <w:t>uvchi</w:t>
            </w:r>
            <w:r w:rsidRPr="00D45219">
              <w:rPr>
                <w:sz w:val="28"/>
                <w:szCs w:val="28"/>
                <w:lang w:val="uz-Cyrl-UZ"/>
              </w:rPr>
              <w:t xml:space="preserve"> blok</w:t>
            </w:r>
          </w:p>
          <w:p w:rsidR="00C16851" w:rsidRPr="00D45219" w:rsidRDefault="00C16851" w:rsidP="00A36057">
            <w:pPr>
              <w:tabs>
                <w:tab w:val="left" w:pos="4320"/>
                <w:tab w:val="left" w:pos="4500"/>
              </w:tabs>
              <w:rPr>
                <w:sz w:val="28"/>
                <w:szCs w:val="28"/>
                <w:lang w:val="uz-Cyrl-UZ"/>
              </w:rPr>
            </w:pPr>
            <w:r w:rsidRPr="00D45219">
              <w:rPr>
                <w:b/>
                <w:sz w:val="28"/>
                <w:szCs w:val="28"/>
                <w:lang w:val="uz-Cyrl-UZ"/>
              </w:rPr>
              <w:t xml:space="preserve">       </w:t>
            </w:r>
            <w:r w:rsidRPr="00D45219">
              <w:rPr>
                <w:sz w:val="28"/>
                <w:szCs w:val="28"/>
                <w:lang w:val="uz-Cyrl-UZ"/>
              </w:rPr>
              <w:t>бажар</w:t>
            </w:r>
            <w:r w:rsidRPr="00D45219">
              <w:rPr>
                <w:sz w:val="28"/>
                <w:szCs w:val="28"/>
              </w:rPr>
              <w:t>увчи</w:t>
            </w:r>
            <w:r w:rsidRPr="00D45219">
              <w:rPr>
                <w:sz w:val="28"/>
                <w:szCs w:val="28"/>
                <w:lang w:val="uz-Cyrl-UZ"/>
              </w:rPr>
              <w:t xml:space="preserve"> блок</w:t>
            </w:r>
          </w:p>
          <w:p w:rsidR="00C16851" w:rsidRPr="00D45219" w:rsidRDefault="00C16851" w:rsidP="00AA7E51">
            <w:pPr>
              <w:tabs>
                <w:tab w:val="left" w:pos="4320"/>
                <w:tab w:val="left" w:pos="4500"/>
              </w:tabs>
              <w:rPr>
                <w:sz w:val="28"/>
                <w:szCs w:val="28"/>
                <w:lang w:val="uz-Cyrl-UZ"/>
              </w:rPr>
            </w:pPr>
            <w:r w:rsidRPr="00D45219">
              <w:rPr>
                <w:b/>
                <w:sz w:val="28"/>
                <w:szCs w:val="28"/>
                <w:lang w:val="en-US"/>
              </w:rPr>
              <w:t xml:space="preserve">en </w:t>
            </w:r>
            <w:r w:rsidRPr="00D45219">
              <w:rPr>
                <w:sz w:val="28"/>
                <w:szCs w:val="28"/>
                <w:lang w:val="en-US"/>
              </w:rPr>
              <w:t>-</w:t>
            </w:r>
            <w:r w:rsidRPr="00D45219">
              <w:rPr>
                <w:b/>
                <w:sz w:val="28"/>
                <w:szCs w:val="28"/>
                <w:lang w:val="en-US"/>
              </w:rPr>
              <w:t xml:space="preserve"> </w:t>
            </w:r>
            <w:r w:rsidRPr="00D45219">
              <w:rPr>
                <w:sz w:val="28"/>
                <w:szCs w:val="28"/>
                <w:lang w:val="en-US"/>
              </w:rPr>
              <w:t xml:space="preserve">execution unit </w:t>
            </w:r>
          </w:p>
          <w:p w:rsidR="00C16851" w:rsidRPr="00D45219" w:rsidRDefault="00C16851" w:rsidP="00A36057">
            <w:pPr>
              <w:tabs>
                <w:tab w:val="left" w:pos="4320"/>
                <w:tab w:val="left" w:pos="4500"/>
              </w:tabs>
              <w:rPr>
                <w:sz w:val="28"/>
                <w:szCs w:val="28"/>
                <w:lang w:val="uz-Cyrl-UZ"/>
              </w:rPr>
            </w:pPr>
          </w:p>
        </w:tc>
        <w:tc>
          <w:tcPr>
            <w:tcW w:w="2921" w:type="pct"/>
          </w:tcPr>
          <w:p w:rsidR="00C16851" w:rsidRPr="00D45219" w:rsidRDefault="00C16851" w:rsidP="00E364BD">
            <w:pPr>
              <w:tabs>
                <w:tab w:val="left" w:pos="4320"/>
                <w:tab w:val="left" w:pos="4500"/>
              </w:tabs>
              <w:jc w:val="both"/>
              <w:rPr>
                <w:sz w:val="28"/>
                <w:szCs w:val="28"/>
                <w:lang w:val="uz-Cyrl-UZ"/>
              </w:rPr>
            </w:pPr>
            <w:r w:rsidRPr="00D45219">
              <w:rPr>
                <w:sz w:val="28"/>
                <w:szCs w:val="28"/>
              </w:rPr>
              <w:t>Часть процессора, предназначенная для выполнения операций.</w:t>
            </w:r>
          </w:p>
          <w:p w:rsidR="00C16851" w:rsidRPr="00775BB6" w:rsidRDefault="00C16851" w:rsidP="00E364BD">
            <w:pPr>
              <w:tabs>
                <w:tab w:val="left" w:pos="4320"/>
                <w:tab w:val="left" w:pos="4500"/>
              </w:tabs>
              <w:jc w:val="both"/>
              <w:rPr>
                <w:sz w:val="18"/>
                <w:szCs w:val="18"/>
              </w:rPr>
            </w:pPr>
          </w:p>
          <w:p w:rsidR="00C16851" w:rsidRPr="00D45219" w:rsidRDefault="00C16851" w:rsidP="00E364BD">
            <w:pPr>
              <w:tabs>
                <w:tab w:val="left" w:pos="4320"/>
                <w:tab w:val="left" w:pos="4500"/>
              </w:tabs>
              <w:jc w:val="both"/>
              <w:rPr>
                <w:sz w:val="28"/>
                <w:szCs w:val="28"/>
                <w:lang w:val="en-US"/>
              </w:rPr>
            </w:pPr>
            <w:r w:rsidRPr="00D45219">
              <w:rPr>
                <w:sz w:val="28"/>
                <w:szCs w:val="28"/>
                <w:lang w:val="uz-Cyrl-UZ"/>
              </w:rPr>
              <w:t>Protsessorning operatsiyalarni bajarish uchun mo‘ljallangan qismi.</w:t>
            </w:r>
          </w:p>
          <w:p w:rsidR="00C16851" w:rsidRPr="00775BB6" w:rsidRDefault="00C16851" w:rsidP="00E364BD">
            <w:pPr>
              <w:tabs>
                <w:tab w:val="left" w:pos="4320"/>
                <w:tab w:val="left" w:pos="4500"/>
              </w:tabs>
              <w:jc w:val="both"/>
              <w:rPr>
                <w:sz w:val="22"/>
                <w:szCs w:val="22"/>
                <w:lang w:val="en-US"/>
              </w:rPr>
            </w:pPr>
          </w:p>
          <w:p w:rsidR="00C16851" w:rsidRPr="00D45219" w:rsidRDefault="00C16851" w:rsidP="00E364BD">
            <w:pPr>
              <w:tabs>
                <w:tab w:val="left" w:pos="4320"/>
                <w:tab w:val="left" w:pos="4500"/>
              </w:tabs>
              <w:jc w:val="both"/>
              <w:rPr>
                <w:sz w:val="28"/>
                <w:szCs w:val="28"/>
                <w:lang w:val="uz-Cyrl-UZ"/>
              </w:rPr>
            </w:pPr>
            <w:r w:rsidRPr="00D45219">
              <w:rPr>
                <w:sz w:val="28"/>
                <w:szCs w:val="28"/>
                <w:lang w:val="uz-Cyrl-UZ"/>
              </w:rPr>
              <w:t>Процессорнинг операцияларни бажариш учун мўлжалланган қисми.</w:t>
            </w:r>
          </w:p>
        </w:tc>
      </w:tr>
      <w:tr w:rsidR="00C16851" w:rsidRPr="00D95E58">
        <w:trPr>
          <w:tblCellSpacing w:w="0" w:type="dxa"/>
          <w:jc w:val="center"/>
        </w:trPr>
        <w:tc>
          <w:tcPr>
            <w:tcW w:w="2079" w:type="pct"/>
          </w:tcPr>
          <w:p w:rsidR="00C16851" w:rsidRPr="00B622A8" w:rsidRDefault="00C16851" w:rsidP="00A36057">
            <w:pPr>
              <w:tabs>
                <w:tab w:val="left" w:pos="4320"/>
                <w:tab w:val="left" w:pos="4500"/>
              </w:tabs>
              <w:rPr>
                <w:b/>
                <w:sz w:val="28"/>
                <w:szCs w:val="28"/>
                <w:lang w:val="uz-Cyrl-UZ"/>
              </w:rPr>
            </w:pPr>
            <w:r w:rsidRPr="001C7AA6">
              <w:rPr>
                <w:b/>
                <w:sz w:val="28"/>
                <w:szCs w:val="28"/>
                <w:lang w:val="uz-Cyrl-UZ"/>
              </w:rPr>
              <w:t xml:space="preserve">Исполняемый код </w:t>
            </w:r>
          </w:p>
          <w:p w:rsidR="00C16851" w:rsidRDefault="00C16851" w:rsidP="00D95E58">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C7AA6">
              <w:rPr>
                <w:sz w:val="28"/>
                <w:szCs w:val="28"/>
                <w:lang w:val="uz-Cyrl-UZ"/>
              </w:rPr>
              <w:t xml:space="preserve"> bajariladigan kod</w:t>
            </w:r>
          </w:p>
          <w:p w:rsidR="00C16851" w:rsidRDefault="00C16851" w:rsidP="00A36057">
            <w:pPr>
              <w:tabs>
                <w:tab w:val="left" w:pos="4320"/>
                <w:tab w:val="left" w:pos="4500"/>
              </w:tabs>
              <w:rPr>
                <w:sz w:val="28"/>
                <w:szCs w:val="28"/>
                <w:lang w:val="uz-Cyrl-UZ"/>
              </w:rPr>
            </w:pPr>
            <w:r>
              <w:rPr>
                <w:lang w:val="uz-Cyrl-UZ"/>
              </w:rPr>
              <w:t xml:space="preserve">       </w:t>
            </w:r>
            <w:r w:rsidRPr="00773754">
              <w:rPr>
                <w:lang w:val="uz-Cyrl-UZ"/>
              </w:rPr>
              <w:t xml:space="preserve"> </w:t>
            </w:r>
            <w:r w:rsidRPr="001C7AA6">
              <w:rPr>
                <w:sz w:val="28"/>
                <w:szCs w:val="28"/>
                <w:lang w:val="uz-Cyrl-UZ"/>
              </w:rPr>
              <w:t>бажариладиган код</w:t>
            </w:r>
          </w:p>
          <w:p w:rsidR="00C16851" w:rsidRPr="00B622A8" w:rsidRDefault="00C16851" w:rsidP="00B622A8">
            <w:pPr>
              <w:tabs>
                <w:tab w:val="left" w:pos="4320"/>
                <w:tab w:val="left" w:pos="4500"/>
              </w:tabs>
              <w:rPr>
                <w:sz w:val="28"/>
                <w:szCs w:val="28"/>
                <w:lang w:val="uz-Cyrl-UZ"/>
              </w:rPr>
            </w:pPr>
            <w:r w:rsidRPr="008D6363">
              <w:rPr>
                <w:b/>
                <w:sz w:val="28"/>
                <w:szCs w:val="28"/>
                <w:lang w:val="en-US"/>
              </w:rPr>
              <w:t xml:space="preserve">en </w:t>
            </w:r>
            <w:r w:rsidRPr="00DE52E6">
              <w:rPr>
                <w:sz w:val="28"/>
                <w:szCs w:val="28"/>
                <w:lang w:val="en-US"/>
              </w:rPr>
              <w:t>-</w:t>
            </w:r>
            <w:r>
              <w:rPr>
                <w:b/>
                <w:sz w:val="28"/>
                <w:szCs w:val="28"/>
                <w:lang w:val="en-US"/>
              </w:rPr>
              <w:t xml:space="preserve"> </w:t>
            </w:r>
            <w:r w:rsidRPr="00B622A8">
              <w:rPr>
                <w:sz w:val="28"/>
                <w:szCs w:val="28"/>
                <w:lang w:val="en-US"/>
              </w:rPr>
              <w:t>executable</w:t>
            </w:r>
            <w:r w:rsidRPr="00B622A8">
              <w:rPr>
                <w:sz w:val="28"/>
                <w:szCs w:val="28"/>
              </w:rPr>
              <w:t xml:space="preserve"> </w:t>
            </w:r>
            <w:r w:rsidRPr="00B622A8">
              <w:rPr>
                <w:sz w:val="28"/>
                <w:szCs w:val="28"/>
                <w:lang w:val="en-US"/>
              </w:rPr>
              <w:t>code</w:t>
            </w:r>
            <w:r w:rsidRPr="00B622A8">
              <w:rPr>
                <w:sz w:val="28"/>
                <w:szCs w:val="28"/>
              </w:rPr>
              <w:t xml:space="preserve"> </w:t>
            </w:r>
          </w:p>
          <w:p w:rsidR="00C16851" w:rsidRPr="001218C0" w:rsidRDefault="00C16851" w:rsidP="00A36057">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Общее название для оттранслированной программы, которая может быть выполнена процессором</w:t>
            </w:r>
            <w:r w:rsidRPr="0099336E">
              <w:rPr>
                <w:sz w:val="28"/>
                <w:szCs w:val="28"/>
              </w:rPr>
              <w:t>.</w:t>
            </w:r>
          </w:p>
          <w:p w:rsidR="00C16851" w:rsidRPr="0048079B" w:rsidRDefault="00C16851" w:rsidP="00E364BD">
            <w:pPr>
              <w:tabs>
                <w:tab w:val="left" w:pos="4320"/>
                <w:tab w:val="left" w:pos="4500"/>
              </w:tabs>
              <w:jc w:val="both"/>
              <w:rPr>
                <w:sz w:val="16"/>
                <w:szCs w:val="16"/>
              </w:rPr>
            </w:pPr>
          </w:p>
          <w:p w:rsidR="00C16851" w:rsidRDefault="00C16851" w:rsidP="00E364BD">
            <w:pPr>
              <w:tabs>
                <w:tab w:val="left" w:pos="4320"/>
                <w:tab w:val="left" w:pos="4500"/>
              </w:tabs>
              <w:jc w:val="both"/>
              <w:rPr>
                <w:sz w:val="28"/>
                <w:szCs w:val="28"/>
                <w:lang w:val="en-US"/>
              </w:rPr>
            </w:pPr>
            <w:r>
              <w:rPr>
                <w:sz w:val="28"/>
                <w:szCs w:val="28"/>
                <w:lang w:val="uz-Cyrl-UZ"/>
              </w:rPr>
              <w:t>Protsessor</w:t>
            </w:r>
            <w:r w:rsidRPr="00D95E58">
              <w:rPr>
                <w:sz w:val="28"/>
                <w:szCs w:val="28"/>
                <w:lang w:val="uz-Cyrl-UZ"/>
              </w:rPr>
              <w:t xml:space="preserve"> </w:t>
            </w:r>
            <w:r>
              <w:rPr>
                <w:sz w:val="28"/>
                <w:szCs w:val="28"/>
                <w:lang w:val="uz-Cyrl-UZ"/>
              </w:rPr>
              <w:t>bajarishi</w:t>
            </w:r>
            <w:r w:rsidRPr="00D95E58">
              <w:rPr>
                <w:sz w:val="28"/>
                <w:szCs w:val="28"/>
                <w:lang w:val="uz-Cyrl-UZ"/>
              </w:rPr>
              <w:t xml:space="preserve"> </w:t>
            </w:r>
            <w:r>
              <w:rPr>
                <w:sz w:val="28"/>
                <w:szCs w:val="28"/>
                <w:lang w:val="uz-Cyrl-UZ"/>
              </w:rPr>
              <w:t>mumkin</w:t>
            </w:r>
            <w:r w:rsidRPr="00D95E58">
              <w:rPr>
                <w:sz w:val="28"/>
                <w:szCs w:val="28"/>
                <w:lang w:val="uz-Cyrl-UZ"/>
              </w:rPr>
              <w:t xml:space="preserve"> </w:t>
            </w:r>
            <w:r>
              <w:rPr>
                <w:sz w:val="28"/>
                <w:szCs w:val="28"/>
                <w:lang w:val="uz-Cyrl-UZ"/>
              </w:rPr>
              <w:t>bo‘lgan</w:t>
            </w:r>
            <w:r w:rsidRPr="00D95E58">
              <w:rPr>
                <w:sz w:val="28"/>
                <w:szCs w:val="28"/>
                <w:lang w:val="uz-Cyrl-UZ"/>
              </w:rPr>
              <w:t xml:space="preserve"> </w:t>
            </w:r>
            <w:r>
              <w:rPr>
                <w:sz w:val="28"/>
                <w:szCs w:val="28"/>
                <w:lang w:val="uz-Cyrl-UZ"/>
              </w:rPr>
              <w:t>tr</w:t>
            </w:r>
            <w:r w:rsidRPr="0099137E">
              <w:rPr>
                <w:sz w:val="28"/>
                <w:szCs w:val="28"/>
                <w:lang w:val="en-US"/>
              </w:rPr>
              <w:t>a</w:t>
            </w:r>
            <w:r>
              <w:rPr>
                <w:sz w:val="28"/>
                <w:szCs w:val="28"/>
                <w:lang w:val="uz-Cyrl-UZ"/>
              </w:rPr>
              <w:t>nslyat</w:t>
            </w:r>
            <w:r w:rsidR="002C333F">
              <w:rPr>
                <w:sz w:val="28"/>
                <w:szCs w:val="28"/>
                <w:lang w:val="uz-Cyrl-UZ"/>
              </w:rPr>
              <w:t>-</w:t>
            </w:r>
            <w:r>
              <w:rPr>
                <w:sz w:val="28"/>
                <w:szCs w:val="28"/>
                <w:lang w:val="uz-Cyrl-UZ"/>
              </w:rPr>
              <w:t>siya</w:t>
            </w:r>
            <w:r w:rsidRPr="00D95E58">
              <w:rPr>
                <w:sz w:val="28"/>
                <w:szCs w:val="28"/>
                <w:lang w:val="uz-Cyrl-UZ"/>
              </w:rPr>
              <w:t xml:space="preserve"> </w:t>
            </w:r>
            <w:r>
              <w:rPr>
                <w:sz w:val="28"/>
                <w:szCs w:val="28"/>
                <w:lang w:val="uz-Cyrl-UZ"/>
              </w:rPr>
              <w:t>qilingan</w:t>
            </w:r>
            <w:r w:rsidRPr="00D95E58">
              <w:rPr>
                <w:sz w:val="28"/>
                <w:szCs w:val="28"/>
                <w:lang w:val="uz-Cyrl-UZ"/>
              </w:rPr>
              <w:t xml:space="preserve"> </w:t>
            </w:r>
            <w:r>
              <w:rPr>
                <w:sz w:val="28"/>
                <w:szCs w:val="28"/>
                <w:lang w:val="uz-Cyrl-UZ"/>
              </w:rPr>
              <w:t>dastur</w:t>
            </w:r>
            <w:r w:rsidRPr="00D95E58">
              <w:rPr>
                <w:sz w:val="28"/>
                <w:szCs w:val="28"/>
                <w:lang w:val="uz-Cyrl-UZ"/>
              </w:rPr>
              <w:t xml:space="preserve"> </w:t>
            </w:r>
            <w:r>
              <w:rPr>
                <w:sz w:val="28"/>
                <w:szCs w:val="28"/>
                <w:lang w:val="uz-Cyrl-UZ"/>
              </w:rPr>
              <w:t>umumiy nomi</w:t>
            </w:r>
            <w:r w:rsidRPr="00D95E58">
              <w:rPr>
                <w:sz w:val="28"/>
                <w:szCs w:val="28"/>
                <w:lang w:val="uz-Cyrl-UZ"/>
              </w:rPr>
              <w:t>.</w:t>
            </w:r>
          </w:p>
          <w:p w:rsidR="00C16851" w:rsidRPr="0048079B" w:rsidRDefault="00C16851" w:rsidP="00E364BD">
            <w:pPr>
              <w:tabs>
                <w:tab w:val="left" w:pos="4320"/>
                <w:tab w:val="left" w:pos="4500"/>
              </w:tabs>
              <w:jc w:val="both"/>
              <w:rPr>
                <w:sz w:val="16"/>
                <w:szCs w:val="16"/>
                <w:lang w:val="en-US"/>
              </w:rPr>
            </w:pPr>
          </w:p>
          <w:p w:rsidR="00C16851" w:rsidRPr="00D95E58" w:rsidRDefault="00C16851" w:rsidP="00E364BD">
            <w:pPr>
              <w:tabs>
                <w:tab w:val="left" w:pos="4320"/>
                <w:tab w:val="left" w:pos="4500"/>
              </w:tabs>
              <w:jc w:val="both"/>
              <w:rPr>
                <w:sz w:val="28"/>
                <w:szCs w:val="28"/>
                <w:lang w:val="uz-Cyrl-UZ"/>
              </w:rPr>
            </w:pPr>
            <w:r w:rsidRPr="00D95E58">
              <w:rPr>
                <w:sz w:val="28"/>
                <w:szCs w:val="28"/>
                <w:lang w:val="uz-Cyrl-UZ"/>
              </w:rPr>
              <w:t>Процессор бажариши мумкин бўлган тр</w:t>
            </w:r>
            <w:r>
              <w:rPr>
                <w:sz w:val="28"/>
                <w:szCs w:val="28"/>
              </w:rPr>
              <w:t>а</w:t>
            </w:r>
            <w:r w:rsidRPr="00D95E58">
              <w:rPr>
                <w:sz w:val="28"/>
                <w:szCs w:val="28"/>
                <w:lang w:val="uz-Cyrl-UZ"/>
              </w:rPr>
              <w:t>нс</w:t>
            </w:r>
            <w:r w:rsidR="00157991">
              <w:rPr>
                <w:sz w:val="28"/>
                <w:szCs w:val="28"/>
                <w:lang w:val="uz-Cyrl-UZ"/>
              </w:rPr>
              <w:t>-</w:t>
            </w:r>
            <w:r w:rsidRPr="00D95E58">
              <w:rPr>
                <w:sz w:val="28"/>
                <w:szCs w:val="28"/>
                <w:lang w:val="uz-Cyrl-UZ"/>
              </w:rPr>
              <w:t>ляция қилинган дастур умумий</w:t>
            </w:r>
            <w:r>
              <w:rPr>
                <w:sz w:val="28"/>
                <w:szCs w:val="28"/>
                <w:lang w:val="uz-Cyrl-UZ"/>
              </w:rPr>
              <w:t xml:space="preserve"> </w:t>
            </w:r>
            <w:r w:rsidRPr="00D95E58">
              <w:rPr>
                <w:sz w:val="28"/>
                <w:szCs w:val="28"/>
                <w:lang w:val="uz-Cyrl-UZ"/>
              </w:rPr>
              <w:t>номи.</w:t>
            </w:r>
          </w:p>
        </w:tc>
      </w:tr>
      <w:tr w:rsidR="00C16851" w:rsidRPr="00221BEE">
        <w:trPr>
          <w:tblCellSpacing w:w="0" w:type="dxa"/>
          <w:jc w:val="center"/>
        </w:trPr>
        <w:tc>
          <w:tcPr>
            <w:tcW w:w="2079" w:type="pct"/>
          </w:tcPr>
          <w:p w:rsidR="00C16851" w:rsidRPr="00B622A8" w:rsidRDefault="00C16851" w:rsidP="00A36057">
            <w:pPr>
              <w:tabs>
                <w:tab w:val="left" w:pos="4320"/>
                <w:tab w:val="left" w:pos="4500"/>
              </w:tabs>
              <w:rPr>
                <w:b/>
                <w:sz w:val="28"/>
                <w:szCs w:val="28"/>
                <w:lang w:val="uz-Cyrl-UZ"/>
              </w:rPr>
            </w:pPr>
            <w:r w:rsidRPr="00B622A8">
              <w:rPr>
                <w:b/>
                <w:sz w:val="28"/>
                <w:szCs w:val="28"/>
              </w:rPr>
              <w:t>Исполняемый</w:t>
            </w:r>
            <w:r w:rsidRPr="005B5ED5">
              <w:rPr>
                <w:b/>
                <w:sz w:val="28"/>
                <w:szCs w:val="28"/>
              </w:rPr>
              <w:t xml:space="preserve"> </w:t>
            </w:r>
            <w:r w:rsidRPr="00B622A8">
              <w:rPr>
                <w:b/>
                <w:sz w:val="28"/>
                <w:szCs w:val="28"/>
              </w:rPr>
              <w:t>оператор</w:t>
            </w:r>
          </w:p>
          <w:p w:rsidR="00C16851" w:rsidRDefault="00C16851" w:rsidP="00D075C1">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bajariladigan</w:t>
            </w:r>
            <w:r w:rsidRPr="00D075C1">
              <w:rPr>
                <w:sz w:val="28"/>
                <w:szCs w:val="28"/>
                <w:lang w:val="uz-Cyrl-UZ"/>
              </w:rPr>
              <w:t xml:space="preserve"> </w:t>
            </w:r>
            <w:r>
              <w:rPr>
                <w:sz w:val="28"/>
                <w:szCs w:val="28"/>
                <w:lang w:val="uz-Cyrl-UZ"/>
              </w:rPr>
              <w:t>operator</w:t>
            </w:r>
          </w:p>
          <w:p w:rsidR="00C16851" w:rsidRDefault="00C16851" w:rsidP="00A36057">
            <w:pPr>
              <w:tabs>
                <w:tab w:val="left" w:pos="4320"/>
                <w:tab w:val="left" w:pos="4500"/>
              </w:tabs>
              <w:rPr>
                <w:sz w:val="28"/>
                <w:szCs w:val="28"/>
                <w:lang w:val="uz-Cyrl-UZ"/>
              </w:rPr>
            </w:pPr>
            <w:r>
              <w:rPr>
                <w:b/>
                <w:sz w:val="28"/>
                <w:szCs w:val="28"/>
                <w:lang w:val="uz-Cyrl-UZ"/>
              </w:rPr>
              <w:t xml:space="preserve">       </w:t>
            </w:r>
            <w:r w:rsidRPr="00D075C1">
              <w:rPr>
                <w:sz w:val="28"/>
                <w:szCs w:val="28"/>
                <w:lang w:val="uz-Cyrl-UZ"/>
              </w:rPr>
              <w:t>бажариладиган оператор</w:t>
            </w:r>
          </w:p>
          <w:p w:rsidR="00C16851" w:rsidRPr="00B622A8" w:rsidRDefault="00C16851" w:rsidP="00B622A8">
            <w:pPr>
              <w:tabs>
                <w:tab w:val="left" w:pos="4320"/>
                <w:tab w:val="left" w:pos="4500"/>
              </w:tabs>
              <w:rPr>
                <w:sz w:val="28"/>
                <w:szCs w:val="28"/>
                <w:lang w:val="uz-Cyrl-UZ"/>
              </w:rPr>
            </w:pPr>
            <w:r w:rsidRPr="008D6363">
              <w:rPr>
                <w:b/>
                <w:sz w:val="28"/>
                <w:szCs w:val="28"/>
                <w:lang w:val="en-US"/>
              </w:rPr>
              <w:t xml:space="preserve">en </w:t>
            </w:r>
            <w:r w:rsidRPr="00DE52E6">
              <w:rPr>
                <w:sz w:val="28"/>
                <w:szCs w:val="28"/>
                <w:lang w:val="en-US"/>
              </w:rPr>
              <w:t>-</w:t>
            </w:r>
            <w:r>
              <w:rPr>
                <w:b/>
                <w:sz w:val="28"/>
                <w:szCs w:val="28"/>
                <w:lang w:val="en-US"/>
              </w:rPr>
              <w:t xml:space="preserve"> </w:t>
            </w:r>
            <w:r w:rsidRPr="00B622A8">
              <w:rPr>
                <w:sz w:val="28"/>
                <w:szCs w:val="28"/>
                <w:lang w:val="en-US"/>
              </w:rPr>
              <w:t xml:space="preserve">executable statement </w:t>
            </w:r>
          </w:p>
          <w:p w:rsidR="00C16851" w:rsidRPr="00D075C1" w:rsidRDefault="00C16851" w:rsidP="00A36057">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Оператор, который в отличие от операторов объявлений (декларативных операторов) вызывает выполнение каких-либо действий программы</w:t>
            </w:r>
            <w:r w:rsidRPr="0099336E">
              <w:rPr>
                <w:sz w:val="28"/>
                <w:szCs w:val="28"/>
              </w:rPr>
              <w:t>.</w:t>
            </w:r>
          </w:p>
          <w:p w:rsidR="00C16851" w:rsidRPr="0048079B" w:rsidRDefault="00C16851" w:rsidP="00E364BD">
            <w:pPr>
              <w:tabs>
                <w:tab w:val="left" w:pos="4320"/>
                <w:tab w:val="left" w:pos="4500"/>
              </w:tabs>
              <w:jc w:val="both"/>
              <w:rPr>
                <w:sz w:val="16"/>
                <w:szCs w:val="16"/>
              </w:rPr>
            </w:pPr>
          </w:p>
          <w:p w:rsidR="00C16851" w:rsidRDefault="00C16851" w:rsidP="00E364BD">
            <w:pPr>
              <w:tabs>
                <w:tab w:val="left" w:pos="4320"/>
                <w:tab w:val="left" w:pos="4500"/>
              </w:tabs>
              <w:jc w:val="both"/>
              <w:rPr>
                <w:sz w:val="28"/>
                <w:szCs w:val="28"/>
                <w:lang w:val="en-US"/>
              </w:rPr>
            </w:pPr>
            <w:r>
              <w:rPr>
                <w:sz w:val="28"/>
                <w:szCs w:val="28"/>
                <w:lang w:val="uz-Cyrl-UZ"/>
              </w:rPr>
              <w:t>E’lonlar</w:t>
            </w:r>
            <w:r w:rsidRPr="00D075C1">
              <w:rPr>
                <w:sz w:val="28"/>
                <w:szCs w:val="28"/>
                <w:lang w:val="uz-Cyrl-UZ"/>
              </w:rPr>
              <w:t xml:space="preserve"> </w:t>
            </w:r>
            <w:r>
              <w:rPr>
                <w:sz w:val="28"/>
                <w:szCs w:val="28"/>
                <w:lang w:val="uz-Cyrl-UZ"/>
              </w:rPr>
              <w:t>operatorlaridan</w:t>
            </w:r>
            <w:r w:rsidRPr="00D075C1">
              <w:rPr>
                <w:sz w:val="28"/>
                <w:szCs w:val="28"/>
                <w:lang w:val="uz-Cyrl-UZ"/>
              </w:rPr>
              <w:t xml:space="preserve"> (</w:t>
            </w:r>
            <w:r>
              <w:rPr>
                <w:sz w:val="28"/>
                <w:szCs w:val="28"/>
                <w:lang w:val="uz-Cyrl-UZ"/>
              </w:rPr>
              <w:t>deklarativ</w:t>
            </w:r>
            <w:r w:rsidRPr="00D075C1">
              <w:rPr>
                <w:sz w:val="28"/>
                <w:szCs w:val="28"/>
                <w:lang w:val="uz-Cyrl-UZ"/>
              </w:rPr>
              <w:t xml:space="preserve"> </w:t>
            </w:r>
            <w:r>
              <w:rPr>
                <w:sz w:val="28"/>
                <w:szCs w:val="28"/>
                <w:lang w:val="uz-Cyrl-UZ"/>
              </w:rPr>
              <w:t>operator</w:t>
            </w:r>
            <w:r w:rsidR="002C333F">
              <w:rPr>
                <w:sz w:val="28"/>
                <w:szCs w:val="28"/>
                <w:lang w:val="uz-Cyrl-UZ"/>
              </w:rPr>
              <w:t>-</w:t>
            </w:r>
            <w:r>
              <w:rPr>
                <w:sz w:val="28"/>
                <w:szCs w:val="28"/>
                <w:lang w:val="uz-Cyrl-UZ"/>
              </w:rPr>
              <w:t>lardan)</w:t>
            </w:r>
            <w:r w:rsidRPr="00D075C1">
              <w:rPr>
                <w:sz w:val="28"/>
                <w:szCs w:val="28"/>
                <w:lang w:val="uz-Cyrl-UZ"/>
              </w:rPr>
              <w:t xml:space="preserve"> </w:t>
            </w:r>
            <w:r>
              <w:rPr>
                <w:sz w:val="28"/>
                <w:szCs w:val="28"/>
                <w:lang w:val="uz-Cyrl-UZ"/>
              </w:rPr>
              <w:t>farqli</w:t>
            </w:r>
            <w:r w:rsidRPr="00D075C1">
              <w:rPr>
                <w:sz w:val="28"/>
                <w:szCs w:val="28"/>
                <w:lang w:val="uz-Cyrl-UZ"/>
              </w:rPr>
              <w:t xml:space="preserve"> </w:t>
            </w:r>
            <w:r>
              <w:rPr>
                <w:sz w:val="28"/>
                <w:szCs w:val="28"/>
                <w:lang w:val="uz-Cyrl-UZ"/>
              </w:rPr>
              <w:t xml:space="preserve">ravishda, dasturdagi qandaydir ish bajarilishini </w:t>
            </w:r>
            <w:r>
              <w:rPr>
                <w:sz w:val="28"/>
                <w:szCs w:val="28"/>
                <w:lang w:val="en-US"/>
              </w:rPr>
              <w:t>ta’minlay</w:t>
            </w:r>
            <w:r>
              <w:rPr>
                <w:sz w:val="28"/>
                <w:szCs w:val="28"/>
                <w:lang w:val="uz-Cyrl-UZ"/>
              </w:rPr>
              <w:t>digan</w:t>
            </w:r>
            <w:r w:rsidRPr="00D075C1">
              <w:rPr>
                <w:sz w:val="28"/>
                <w:szCs w:val="28"/>
                <w:lang w:val="uz-Cyrl-UZ"/>
              </w:rPr>
              <w:t xml:space="preserve"> </w:t>
            </w:r>
            <w:r>
              <w:rPr>
                <w:sz w:val="28"/>
                <w:szCs w:val="28"/>
                <w:lang w:val="uz-Cyrl-UZ"/>
              </w:rPr>
              <w:t>operator</w:t>
            </w:r>
            <w:r w:rsidRPr="00D075C1">
              <w:rPr>
                <w:sz w:val="28"/>
                <w:szCs w:val="28"/>
                <w:lang w:val="uz-Cyrl-UZ"/>
              </w:rPr>
              <w:t>.</w:t>
            </w:r>
          </w:p>
          <w:p w:rsidR="00C16851" w:rsidRPr="0048079B" w:rsidRDefault="00C16851" w:rsidP="00E364BD">
            <w:pPr>
              <w:tabs>
                <w:tab w:val="left" w:pos="4320"/>
                <w:tab w:val="left" w:pos="4500"/>
              </w:tabs>
              <w:jc w:val="both"/>
              <w:rPr>
                <w:sz w:val="16"/>
                <w:szCs w:val="16"/>
                <w:lang w:val="en-US"/>
              </w:rPr>
            </w:pPr>
          </w:p>
          <w:p w:rsidR="00C16851" w:rsidRPr="00D075C1" w:rsidRDefault="00C16851" w:rsidP="00E364BD">
            <w:pPr>
              <w:tabs>
                <w:tab w:val="left" w:pos="4320"/>
                <w:tab w:val="left" w:pos="4500"/>
              </w:tabs>
              <w:jc w:val="both"/>
              <w:rPr>
                <w:sz w:val="28"/>
                <w:szCs w:val="28"/>
                <w:lang w:val="uz-Cyrl-UZ"/>
              </w:rPr>
            </w:pPr>
            <w:r w:rsidRPr="00D075C1">
              <w:rPr>
                <w:sz w:val="28"/>
                <w:szCs w:val="28"/>
                <w:lang w:val="uz-Cyrl-UZ"/>
              </w:rPr>
              <w:t xml:space="preserve">Эълонлар операторларидан (декларатив </w:t>
            </w:r>
            <w:r w:rsidR="002A216A">
              <w:rPr>
                <w:sz w:val="28"/>
                <w:szCs w:val="28"/>
                <w:lang w:val="en-US"/>
              </w:rPr>
              <w:br/>
            </w:r>
            <w:r w:rsidRPr="00D075C1">
              <w:rPr>
                <w:sz w:val="28"/>
                <w:szCs w:val="28"/>
                <w:lang w:val="uz-Cyrl-UZ"/>
              </w:rPr>
              <w:t>операторлардан</w:t>
            </w:r>
            <w:r>
              <w:rPr>
                <w:sz w:val="28"/>
                <w:szCs w:val="28"/>
                <w:lang w:val="en-US"/>
              </w:rPr>
              <w:t>)</w:t>
            </w:r>
            <w:r w:rsidRPr="00D075C1">
              <w:rPr>
                <w:sz w:val="28"/>
                <w:szCs w:val="28"/>
                <w:lang w:val="uz-Cyrl-UZ"/>
              </w:rPr>
              <w:t xml:space="preserve"> фарқли равишда</w:t>
            </w:r>
            <w:r>
              <w:rPr>
                <w:sz w:val="28"/>
                <w:szCs w:val="28"/>
                <w:lang w:val="en-US"/>
              </w:rPr>
              <w:t>,</w:t>
            </w:r>
            <w:r>
              <w:rPr>
                <w:sz w:val="28"/>
                <w:szCs w:val="28"/>
                <w:lang w:val="uz-Cyrl-UZ"/>
              </w:rPr>
              <w:t xml:space="preserve"> дастур</w:t>
            </w:r>
            <w:r>
              <w:rPr>
                <w:sz w:val="28"/>
                <w:szCs w:val="28"/>
              </w:rPr>
              <w:t>да</w:t>
            </w:r>
            <w:r>
              <w:rPr>
                <w:sz w:val="28"/>
                <w:szCs w:val="28"/>
                <w:lang w:val="uz-Cyrl-UZ"/>
              </w:rPr>
              <w:t>г</w:t>
            </w:r>
            <w:r>
              <w:rPr>
                <w:sz w:val="28"/>
                <w:szCs w:val="28"/>
              </w:rPr>
              <w:t>и</w:t>
            </w:r>
            <w:r>
              <w:rPr>
                <w:sz w:val="28"/>
                <w:szCs w:val="28"/>
                <w:lang w:val="uz-Cyrl-UZ"/>
              </w:rPr>
              <w:t xml:space="preserve"> қандайдир иш бажарилишини </w:t>
            </w:r>
            <w:r>
              <w:rPr>
                <w:sz w:val="28"/>
                <w:szCs w:val="28"/>
              </w:rPr>
              <w:t>таъминлай</w:t>
            </w:r>
            <w:r>
              <w:rPr>
                <w:sz w:val="28"/>
                <w:szCs w:val="28"/>
                <w:lang w:val="uz-Cyrl-UZ"/>
              </w:rPr>
              <w:t>д</w:t>
            </w:r>
            <w:r w:rsidRPr="00D075C1">
              <w:rPr>
                <w:sz w:val="28"/>
                <w:szCs w:val="28"/>
                <w:lang w:val="uz-Cyrl-UZ"/>
              </w:rPr>
              <w:t>иган оператор.</w:t>
            </w:r>
          </w:p>
        </w:tc>
      </w:tr>
      <w:tr w:rsidR="00C16851" w:rsidRPr="002A216A">
        <w:trPr>
          <w:tblCellSpacing w:w="0" w:type="dxa"/>
          <w:jc w:val="center"/>
        </w:trPr>
        <w:tc>
          <w:tcPr>
            <w:tcW w:w="2079" w:type="pct"/>
          </w:tcPr>
          <w:p w:rsidR="00C16851" w:rsidRPr="00B622A8" w:rsidRDefault="00C16851" w:rsidP="00A36057">
            <w:pPr>
              <w:tabs>
                <w:tab w:val="left" w:pos="4320"/>
                <w:tab w:val="left" w:pos="4500"/>
              </w:tabs>
              <w:rPr>
                <w:b/>
                <w:sz w:val="28"/>
                <w:szCs w:val="28"/>
                <w:lang w:val="uz-Cyrl-UZ"/>
              </w:rPr>
            </w:pPr>
            <w:r w:rsidRPr="005B5ED5">
              <w:rPr>
                <w:b/>
                <w:sz w:val="28"/>
                <w:szCs w:val="28"/>
                <w:lang w:val="uz-Cyrl-UZ"/>
              </w:rPr>
              <w:t>Исполняемый</w:t>
            </w:r>
            <w:r w:rsidRPr="00B622A8">
              <w:rPr>
                <w:b/>
                <w:sz w:val="28"/>
                <w:szCs w:val="28"/>
                <w:lang w:val="uz-Cyrl-UZ"/>
              </w:rPr>
              <w:t xml:space="preserve"> </w:t>
            </w:r>
            <w:r w:rsidRPr="005B5ED5">
              <w:rPr>
                <w:b/>
                <w:sz w:val="28"/>
                <w:szCs w:val="28"/>
                <w:lang w:val="uz-Cyrl-UZ"/>
              </w:rPr>
              <w:t>файл</w:t>
            </w:r>
          </w:p>
          <w:p w:rsidR="00C16851" w:rsidRDefault="00C16851" w:rsidP="00D95E58">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bajariladigan</w:t>
            </w:r>
            <w:r w:rsidRPr="00D95E58">
              <w:rPr>
                <w:sz w:val="28"/>
                <w:szCs w:val="28"/>
                <w:lang w:val="uz-Cyrl-UZ"/>
              </w:rPr>
              <w:t xml:space="preserve"> </w:t>
            </w:r>
            <w:r>
              <w:rPr>
                <w:sz w:val="28"/>
                <w:szCs w:val="28"/>
                <w:lang w:val="uz-Cyrl-UZ"/>
              </w:rPr>
              <w:t>fayl</w:t>
            </w:r>
          </w:p>
          <w:p w:rsidR="00C16851" w:rsidRDefault="00C16851" w:rsidP="00A36057">
            <w:pPr>
              <w:tabs>
                <w:tab w:val="left" w:pos="4320"/>
                <w:tab w:val="left" w:pos="4500"/>
              </w:tabs>
              <w:rPr>
                <w:sz w:val="28"/>
                <w:szCs w:val="28"/>
                <w:lang w:val="uz-Cyrl-UZ"/>
              </w:rPr>
            </w:pPr>
            <w:r>
              <w:rPr>
                <w:lang w:val="uz-Cyrl-UZ"/>
              </w:rPr>
              <w:t xml:space="preserve">        </w:t>
            </w:r>
            <w:r w:rsidRPr="00D95E58">
              <w:rPr>
                <w:sz w:val="28"/>
                <w:szCs w:val="28"/>
                <w:lang w:val="uz-Cyrl-UZ"/>
              </w:rPr>
              <w:t>бажариладиган файл</w:t>
            </w:r>
          </w:p>
          <w:p w:rsidR="00C16851" w:rsidRPr="00B622A8" w:rsidRDefault="00C16851" w:rsidP="00B622A8">
            <w:pPr>
              <w:tabs>
                <w:tab w:val="left" w:pos="4320"/>
                <w:tab w:val="left" w:pos="4500"/>
              </w:tabs>
              <w:rPr>
                <w:sz w:val="28"/>
                <w:szCs w:val="28"/>
                <w:lang w:val="uz-Cyrl-UZ"/>
              </w:rPr>
            </w:pPr>
            <w:r w:rsidRPr="008D6363">
              <w:rPr>
                <w:b/>
                <w:sz w:val="28"/>
                <w:szCs w:val="28"/>
                <w:lang w:val="en-US"/>
              </w:rPr>
              <w:t xml:space="preserve">en </w:t>
            </w:r>
            <w:r w:rsidRPr="00DE52E6">
              <w:rPr>
                <w:sz w:val="28"/>
                <w:szCs w:val="28"/>
                <w:lang w:val="en-US"/>
              </w:rPr>
              <w:t>-</w:t>
            </w:r>
            <w:r>
              <w:rPr>
                <w:b/>
                <w:sz w:val="28"/>
                <w:szCs w:val="28"/>
                <w:lang w:val="en-US"/>
              </w:rPr>
              <w:t xml:space="preserve"> </w:t>
            </w:r>
            <w:r w:rsidRPr="00B622A8">
              <w:rPr>
                <w:sz w:val="28"/>
                <w:szCs w:val="28"/>
                <w:lang w:val="en-US"/>
              </w:rPr>
              <w:t xml:space="preserve">executable file </w:t>
            </w:r>
          </w:p>
          <w:p w:rsidR="00C16851" w:rsidRPr="00D95E58" w:rsidRDefault="00C16851" w:rsidP="00A36057">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sidRPr="002A216A">
              <w:rPr>
                <w:sz w:val="28"/>
                <w:szCs w:val="28"/>
                <w:lang w:val="uz-Cyrl-UZ"/>
              </w:rPr>
              <w:t xml:space="preserve">Файл или командный файл, готовый к </w:t>
            </w:r>
            <w:r w:rsidR="002A216A" w:rsidRPr="002A216A">
              <w:rPr>
                <w:sz w:val="28"/>
                <w:szCs w:val="28"/>
                <w:lang w:val="uz-Cyrl-UZ"/>
              </w:rPr>
              <w:br/>
            </w:r>
            <w:r w:rsidRPr="002A216A">
              <w:rPr>
                <w:sz w:val="28"/>
                <w:szCs w:val="28"/>
                <w:lang w:val="uz-Cyrl-UZ"/>
              </w:rPr>
              <w:t xml:space="preserve">выполнению операционной системой. </w:t>
            </w:r>
          </w:p>
          <w:p w:rsidR="00C16851" w:rsidRPr="0048079B" w:rsidRDefault="00C16851" w:rsidP="00E364BD">
            <w:pPr>
              <w:tabs>
                <w:tab w:val="left" w:pos="4320"/>
                <w:tab w:val="left" w:pos="4500"/>
              </w:tabs>
              <w:jc w:val="both"/>
              <w:rPr>
                <w:sz w:val="16"/>
                <w:szCs w:val="16"/>
                <w:lang w:val="uz-Cyrl-UZ"/>
              </w:rPr>
            </w:pPr>
          </w:p>
          <w:p w:rsidR="00C16851" w:rsidRPr="002A216A" w:rsidRDefault="00C16851" w:rsidP="00E364BD">
            <w:pPr>
              <w:tabs>
                <w:tab w:val="left" w:pos="4320"/>
                <w:tab w:val="left" w:pos="4500"/>
              </w:tabs>
              <w:jc w:val="both"/>
              <w:rPr>
                <w:sz w:val="28"/>
                <w:szCs w:val="28"/>
                <w:lang w:val="uz-Cyrl-UZ"/>
              </w:rPr>
            </w:pPr>
            <w:r w:rsidRPr="002A216A">
              <w:rPr>
                <w:sz w:val="28"/>
                <w:szCs w:val="28"/>
                <w:lang w:val="uz-Cyrl-UZ"/>
              </w:rPr>
              <w:t>Operatsion tizim bajarishi uchun tayyor</w:t>
            </w:r>
            <w:r>
              <w:rPr>
                <w:sz w:val="28"/>
                <w:szCs w:val="28"/>
                <w:lang w:val="uz-Cyrl-UZ"/>
              </w:rPr>
              <w:t xml:space="preserve"> bo‘lgan fayl yoki komanda fayli.</w:t>
            </w:r>
          </w:p>
          <w:p w:rsidR="00C16851" w:rsidRPr="0048079B" w:rsidRDefault="00C16851" w:rsidP="00E364BD">
            <w:pPr>
              <w:tabs>
                <w:tab w:val="left" w:pos="4320"/>
                <w:tab w:val="left" w:pos="4500"/>
              </w:tabs>
              <w:jc w:val="both"/>
              <w:rPr>
                <w:sz w:val="16"/>
                <w:szCs w:val="16"/>
                <w:lang w:val="uz-Cyrl-UZ"/>
              </w:rPr>
            </w:pPr>
          </w:p>
          <w:p w:rsidR="00C16851" w:rsidRPr="00D95E58" w:rsidRDefault="00C16851" w:rsidP="00E364BD">
            <w:pPr>
              <w:tabs>
                <w:tab w:val="left" w:pos="4320"/>
                <w:tab w:val="left" w:pos="4500"/>
              </w:tabs>
              <w:jc w:val="both"/>
              <w:rPr>
                <w:sz w:val="28"/>
                <w:szCs w:val="28"/>
                <w:lang w:val="uz-Cyrl-UZ"/>
              </w:rPr>
            </w:pPr>
            <w:r w:rsidRPr="002A216A">
              <w:rPr>
                <w:sz w:val="28"/>
                <w:szCs w:val="28"/>
                <w:lang w:val="uz-Cyrl-UZ"/>
              </w:rPr>
              <w:t>Операцион тизим бажариши учун тайёр</w:t>
            </w:r>
            <w:r>
              <w:rPr>
                <w:sz w:val="28"/>
                <w:szCs w:val="28"/>
                <w:lang w:val="uz-Cyrl-UZ"/>
              </w:rPr>
              <w:t xml:space="preserve"> бўлган файл ёки команда файли.</w:t>
            </w:r>
          </w:p>
        </w:tc>
      </w:tr>
      <w:tr w:rsidR="00C16851">
        <w:trPr>
          <w:tblCellSpacing w:w="0" w:type="dxa"/>
          <w:jc w:val="center"/>
        </w:trPr>
        <w:tc>
          <w:tcPr>
            <w:tcW w:w="2079" w:type="pct"/>
          </w:tcPr>
          <w:p w:rsidR="00C16851" w:rsidRPr="004879B7" w:rsidRDefault="00C16851" w:rsidP="004F58A2">
            <w:pPr>
              <w:tabs>
                <w:tab w:val="left" w:pos="4320"/>
                <w:tab w:val="left" w:pos="4500"/>
              </w:tabs>
              <w:rPr>
                <w:b/>
                <w:sz w:val="28"/>
                <w:szCs w:val="28"/>
                <w:lang w:val="uz-Cyrl-UZ"/>
              </w:rPr>
            </w:pPr>
            <w:r w:rsidRPr="00844AE4">
              <w:rPr>
                <w:b/>
                <w:sz w:val="28"/>
                <w:szCs w:val="28"/>
                <w:lang w:val="uz-Cyrl-UZ"/>
              </w:rPr>
              <w:t>Испытание Тьюринга</w:t>
            </w:r>
          </w:p>
          <w:p w:rsidR="00C16851" w:rsidRDefault="00C16851" w:rsidP="004F58A2">
            <w:pPr>
              <w:tabs>
                <w:tab w:val="left" w:pos="4320"/>
                <w:tab w:val="left" w:pos="4500"/>
              </w:tabs>
              <w:rPr>
                <w:bCs/>
                <w:color w:val="000000"/>
                <w:sz w:val="28"/>
                <w:szCs w:val="28"/>
                <w:lang w:val="uz-Cyrl-UZ"/>
              </w:rPr>
            </w:pPr>
            <w:r w:rsidRPr="00844AE4">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Tyuring</w:t>
            </w:r>
            <w:r w:rsidRPr="00D87064">
              <w:rPr>
                <w:sz w:val="28"/>
                <w:szCs w:val="28"/>
                <w:lang w:val="uz-Cyrl-UZ"/>
              </w:rPr>
              <w:t xml:space="preserve"> </w:t>
            </w:r>
            <w:r>
              <w:rPr>
                <w:sz w:val="28"/>
                <w:szCs w:val="28"/>
                <w:lang w:val="uz-Cyrl-UZ"/>
              </w:rPr>
              <w:t>sinovi</w:t>
            </w:r>
          </w:p>
          <w:p w:rsidR="00C16851" w:rsidRPr="00844AE4" w:rsidRDefault="00C16851" w:rsidP="004F58A2">
            <w:pPr>
              <w:tabs>
                <w:tab w:val="left" w:pos="4320"/>
                <w:tab w:val="left" w:pos="4500"/>
              </w:tabs>
              <w:rPr>
                <w:sz w:val="28"/>
                <w:szCs w:val="28"/>
                <w:lang w:val="uz-Cyrl-UZ"/>
              </w:rPr>
            </w:pPr>
            <w:r>
              <w:rPr>
                <w:b/>
                <w:sz w:val="28"/>
                <w:szCs w:val="28"/>
                <w:lang w:val="uz-Cyrl-UZ"/>
              </w:rPr>
              <w:t xml:space="preserve">       </w:t>
            </w:r>
            <w:r w:rsidRPr="00D87064">
              <w:rPr>
                <w:sz w:val="28"/>
                <w:szCs w:val="28"/>
                <w:lang w:val="uz-Cyrl-UZ"/>
              </w:rPr>
              <w:t>Тьюринг синови</w:t>
            </w:r>
          </w:p>
          <w:p w:rsidR="00C16851" w:rsidRPr="004879B7" w:rsidRDefault="00C16851" w:rsidP="004879B7">
            <w:pPr>
              <w:tabs>
                <w:tab w:val="left" w:pos="4320"/>
                <w:tab w:val="left" w:pos="4500"/>
              </w:tabs>
              <w:rPr>
                <w:sz w:val="28"/>
                <w:szCs w:val="28"/>
                <w:lang w:val="uz-Cyrl-UZ"/>
              </w:rPr>
            </w:pPr>
            <w:r w:rsidRPr="002A216A">
              <w:rPr>
                <w:b/>
                <w:bCs/>
                <w:color w:val="000000"/>
                <w:sz w:val="28"/>
                <w:szCs w:val="28"/>
                <w:lang w:val="uz-Cyrl-UZ"/>
              </w:rPr>
              <w:t xml:space="preserve">en </w:t>
            </w:r>
            <w:r w:rsidRPr="002A216A">
              <w:rPr>
                <w:bCs/>
                <w:color w:val="000000"/>
                <w:sz w:val="28"/>
                <w:szCs w:val="28"/>
                <w:lang w:val="uz-Cyrl-UZ"/>
              </w:rPr>
              <w:t>-</w:t>
            </w:r>
            <w:r w:rsidRPr="002A216A">
              <w:rPr>
                <w:sz w:val="28"/>
                <w:szCs w:val="28"/>
                <w:lang w:val="uz-Cyrl-UZ"/>
              </w:rPr>
              <w:t xml:space="preserve"> Turing test </w:t>
            </w:r>
          </w:p>
          <w:p w:rsidR="00C16851" w:rsidRPr="002A216A" w:rsidRDefault="00C16851" w:rsidP="004F58A2">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sidRPr="002A216A">
              <w:rPr>
                <w:sz w:val="28"/>
                <w:szCs w:val="28"/>
                <w:lang w:val="uz-Cyrl-UZ"/>
              </w:rPr>
              <w:t>Тест для определения «машинног</w:t>
            </w:r>
            <w:r>
              <w:rPr>
                <w:sz w:val="28"/>
                <w:szCs w:val="28"/>
              </w:rPr>
              <w:t>о интеллекта», предусматривающий оценку ответов на вопросы, задаваемые двум невидимым объектам</w:t>
            </w:r>
            <w:r>
              <w:rPr>
                <w:sz w:val="28"/>
                <w:szCs w:val="28"/>
                <w:lang w:val="uz-Cyrl-UZ"/>
              </w:rPr>
              <w:t xml:space="preserve"> –</w:t>
            </w:r>
            <w:r>
              <w:rPr>
                <w:sz w:val="28"/>
                <w:szCs w:val="28"/>
              </w:rPr>
              <w:t xml:space="preserve"> человеку и компьютеру. Если ответы компьютера нельзя отличить от ответов человека, то этот компьютер может считаться интеллектуальным.</w:t>
            </w:r>
          </w:p>
          <w:p w:rsidR="00C16851" w:rsidRPr="0048079B" w:rsidRDefault="00C16851" w:rsidP="00E364BD">
            <w:pPr>
              <w:tabs>
                <w:tab w:val="left" w:pos="4320"/>
                <w:tab w:val="left" w:pos="4500"/>
              </w:tabs>
              <w:jc w:val="both"/>
              <w:rPr>
                <w:sz w:val="16"/>
                <w:szCs w:val="16"/>
              </w:rPr>
            </w:pPr>
          </w:p>
          <w:p w:rsidR="00C16851" w:rsidRDefault="00C16851" w:rsidP="00E364BD">
            <w:pPr>
              <w:tabs>
                <w:tab w:val="left" w:pos="4320"/>
                <w:tab w:val="left" w:pos="4500"/>
              </w:tabs>
              <w:jc w:val="both"/>
              <w:rPr>
                <w:sz w:val="28"/>
                <w:szCs w:val="28"/>
                <w:lang w:val="en-US"/>
              </w:rPr>
            </w:pPr>
            <w:r w:rsidRPr="0099137E">
              <w:rPr>
                <w:sz w:val="28"/>
                <w:szCs w:val="28"/>
                <w:lang w:val="en-US"/>
              </w:rPr>
              <w:t>«Mashina intellekti»ni</w:t>
            </w:r>
            <w:r>
              <w:rPr>
                <w:sz w:val="28"/>
                <w:szCs w:val="28"/>
                <w:lang w:val="uz-Cyrl-UZ"/>
              </w:rPr>
              <w:t xml:space="preserve"> aniqlash uchun o‘tkazi</w:t>
            </w:r>
            <w:r w:rsidR="002C333F">
              <w:rPr>
                <w:sz w:val="28"/>
                <w:szCs w:val="28"/>
                <w:lang w:val="uz-Cyrl-UZ"/>
              </w:rPr>
              <w:t>-</w:t>
            </w:r>
            <w:r>
              <w:rPr>
                <w:sz w:val="28"/>
                <w:szCs w:val="28"/>
                <w:lang w:val="uz-Cyrl-UZ"/>
              </w:rPr>
              <w:t xml:space="preserve">ladigan test. </w:t>
            </w:r>
            <w:r w:rsidRPr="0099137E">
              <w:rPr>
                <w:sz w:val="28"/>
                <w:szCs w:val="28"/>
                <w:lang w:val="en-US"/>
              </w:rPr>
              <w:t xml:space="preserve">Ikki ko‘rinmas </w:t>
            </w:r>
            <w:r>
              <w:rPr>
                <w:sz w:val="28"/>
                <w:szCs w:val="28"/>
                <w:lang w:val="en-US"/>
              </w:rPr>
              <w:t>obyekt</w:t>
            </w:r>
            <w:r>
              <w:rPr>
                <w:sz w:val="28"/>
                <w:szCs w:val="28"/>
                <w:lang w:val="uz-Cyrl-UZ"/>
              </w:rPr>
              <w:t xml:space="preserve"> </w:t>
            </w:r>
            <w:r>
              <w:rPr>
                <w:sz w:val="28"/>
                <w:szCs w:val="28"/>
                <w:lang w:val="en-US"/>
              </w:rPr>
              <w:t>–</w:t>
            </w:r>
            <w:r>
              <w:rPr>
                <w:sz w:val="28"/>
                <w:szCs w:val="28"/>
                <w:lang w:val="uz-Cyrl-UZ"/>
              </w:rPr>
              <w:t xml:space="preserve"> </w:t>
            </w:r>
            <w:r w:rsidRPr="0099137E">
              <w:rPr>
                <w:sz w:val="28"/>
                <w:szCs w:val="28"/>
                <w:lang w:val="en-US"/>
              </w:rPr>
              <w:t>odam va</w:t>
            </w:r>
            <w:r>
              <w:rPr>
                <w:sz w:val="28"/>
                <w:szCs w:val="28"/>
                <w:lang w:val="uz-Cyrl-UZ"/>
              </w:rPr>
              <w:t xml:space="preserve"> kompyuterga beriladigan savollarga javoblar baholanishini ko‘zda tutadi. </w:t>
            </w:r>
            <w:r w:rsidRPr="0099137E">
              <w:rPr>
                <w:sz w:val="28"/>
                <w:szCs w:val="28"/>
                <w:lang w:val="en-US"/>
              </w:rPr>
              <w:t xml:space="preserve">Kompyuter javoblarini odam javoblaridan farqlab bo‘lmasa, bu kompyuter intellektual </w:t>
            </w:r>
            <w:r>
              <w:rPr>
                <w:sz w:val="28"/>
                <w:szCs w:val="28"/>
                <w:lang w:val="uz-Cyrl-UZ"/>
              </w:rPr>
              <w:t>kompyuter hisoblanadi.</w:t>
            </w:r>
          </w:p>
          <w:p w:rsidR="00C16851" w:rsidRPr="00D87064" w:rsidRDefault="00C16851" w:rsidP="00E364BD">
            <w:pPr>
              <w:tabs>
                <w:tab w:val="left" w:pos="4320"/>
                <w:tab w:val="left" w:pos="4500"/>
              </w:tabs>
              <w:jc w:val="both"/>
              <w:rPr>
                <w:sz w:val="28"/>
                <w:szCs w:val="28"/>
                <w:lang w:val="uz-Cyrl-UZ"/>
              </w:rPr>
            </w:pPr>
            <w:r>
              <w:rPr>
                <w:sz w:val="28"/>
                <w:szCs w:val="28"/>
              </w:rPr>
              <w:t>«Машина интеллекти»ни</w:t>
            </w:r>
            <w:r>
              <w:rPr>
                <w:sz w:val="28"/>
                <w:szCs w:val="28"/>
                <w:lang w:val="uz-Cyrl-UZ"/>
              </w:rPr>
              <w:t xml:space="preserve"> аниқлаш учун ўтказиладиган тест. </w:t>
            </w:r>
            <w:r>
              <w:rPr>
                <w:sz w:val="28"/>
                <w:szCs w:val="28"/>
              </w:rPr>
              <w:t>Икки кўринмас объект</w:t>
            </w:r>
            <w:r>
              <w:rPr>
                <w:sz w:val="28"/>
                <w:szCs w:val="28"/>
                <w:lang w:val="uz-Cyrl-UZ"/>
              </w:rPr>
              <w:t xml:space="preserve"> </w:t>
            </w:r>
            <w:r>
              <w:rPr>
                <w:sz w:val="28"/>
                <w:szCs w:val="28"/>
              </w:rPr>
              <w:t>–</w:t>
            </w:r>
            <w:r>
              <w:rPr>
                <w:sz w:val="28"/>
                <w:szCs w:val="28"/>
                <w:lang w:val="uz-Cyrl-UZ"/>
              </w:rPr>
              <w:t xml:space="preserve"> </w:t>
            </w:r>
            <w:r>
              <w:rPr>
                <w:sz w:val="28"/>
                <w:szCs w:val="28"/>
              </w:rPr>
              <w:t>одам ва</w:t>
            </w:r>
            <w:r>
              <w:rPr>
                <w:sz w:val="28"/>
                <w:szCs w:val="28"/>
                <w:lang w:val="uz-Cyrl-UZ"/>
              </w:rPr>
              <w:t xml:space="preserve"> компьютерга бериладиган саволлар</w:t>
            </w:r>
            <w:r w:rsidR="002C333F">
              <w:rPr>
                <w:sz w:val="28"/>
                <w:szCs w:val="28"/>
                <w:lang w:val="uz-Cyrl-UZ"/>
              </w:rPr>
              <w:t>-</w:t>
            </w:r>
            <w:r>
              <w:rPr>
                <w:sz w:val="28"/>
                <w:szCs w:val="28"/>
                <w:lang w:val="uz-Cyrl-UZ"/>
              </w:rPr>
              <w:t xml:space="preserve">га жавоблар баҳоланишини кўзда тутади. </w:t>
            </w:r>
            <w:r>
              <w:rPr>
                <w:sz w:val="28"/>
                <w:szCs w:val="28"/>
              </w:rPr>
              <w:t xml:space="preserve">Компьютер жавобларини одам жавобларидан фарқлаб бўлмаса, бу компьютер интеллектуал </w:t>
            </w:r>
            <w:r>
              <w:rPr>
                <w:sz w:val="28"/>
                <w:szCs w:val="28"/>
                <w:lang w:val="uz-Cyrl-UZ"/>
              </w:rPr>
              <w:t>компьютер ҳисобланади.</w:t>
            </w:r>
          </w:p>
        </w:tc>
      </w:tr>
      <w:tr w:rsidR="00C16851" w:rsidRPr="001B105B">
        <w:trPr>
          <w:tblCellSpacing w:w="0" w:type="dxa"/>
          <w:jc w:val="center"/>
        </w:trPr>
        <w:tc>
          <w:tcPr>
            <w:tcW w:w="2079" w:type="pct"/>
          </w:tcPr>
          <w:p w:rsidR="00C16851" w:rsidRPr="004879B7" w:rsidRDefault="002C333F" w:rsidP="004F58A2">
            <w:pPr>
              <w:tabs>
                <w:tab w:val="left" w:pos="4320"/>
                <w:tab w:val="left" w:pos="4500"/>
              </w:tabs>
              <w:rPr>
                <w:b/>
                <w:sz w:val="28"/>
                <w:szCs w:val="28"/>
                <w:lang w:val="en-US"/>
              </w:rPr>
            </w:pPr>
            <w:r w:rsidRPr="00221BEE">
              <w:rPr>
                <w:b/>
                <w:sz w:val="28"/>
                <w:szCs w:val="28"/>
                <w:lang w:val="en-US"/>
              </w:rPr>
              <w:t>«</w:t>
            </w:r>
            <w:r w:rsidR="00C16851" w:rsidRPr="004879B7">
              <w:rPr>
                <w:b/>
                <w:sz w:val="28"/>
                <w:szCs w:val="28"/>
              </w:rPr>
              <w:t>Истина</w:t>
            </w:r>
            <w:r w:rsidR="00C16851" w:rsidRPr="004879B7">
              <w:rPr>
                <w:b/>
                <w:sz w:val="28"/>
                <w:szCs w:val="28"/>
                <w:lang w:val="en-US"/>
              </w:rPr>
              <w:t>»</w:t>
            </w:r>
          </w:p>
          <w:p w:rsidR="00C16851" w:rsidRPr="001F4A9C" w:rsidRDefault="00C16851" w:rsidP="004F58A2">
            <w:pPr>
              <w:tabs>
                <w:tab w:val="left" w:pos="4320"/>
                <w:tab w:val="left" w:pos="4500"/>
              </w:tabs>
              <w:rPr>
                <w:bCs/>
                <w:color w:val="000000"/>
                <w:sz w:val="26"/>
                <w:szCs w:val="26"/>
                <w:lang w:val="uz-Cyrl-UZ"/>
              </w:rPr>
            </w:pPr>
            <w:r w:rsidRPr="00DE4857">
              <w:rPr>
                <w:b/>
                <w:bCs/>
                <w:color w:val="000000"/>
                <w:sz w:val="26"/>
                <w:szCs w:val="26"/>
                <w:lang w:val="en-US"/>
              </w:rPr>
              <w:t xml:space="preserve">uz </w:t>
            </w:r>
            <w:r w:rsidRPr="00C53EE5">
              <w:rPr>
                <w:bCs/>
                <w:color w:val="000000"/>
                <w:sz w:val="26"/>
                <w:szCs w:val="26"/>
                <w:lang w:val="uz-Cyrl-UZ"/>
              </w:rPr>
              <w:t>-</w:t>
            </w:r>
            <w:r w:rsidRPr="002E1A74">
              <w:rPr>
                <w:b/>
                <w:bCs/>
                <w:color w:val="000000"/>
                <w:sz w:val="26"/>
                <w:szCs w:val="26"/>
                <w:lang w:val="en-US"/>
              </w:rPr>
              <w:t xml:space="preserve"> </w:t>
            </w:r>
            <w:r w:rsidRPr="0099137E">
              <w:rPr>
                <w:bCs/>
                <w:color w:val="000000"/>
                <w:sz w:val="28"/>
                <w:szCs w:val="28"/>
                <w:lang w:val="en-US"/>
              </w:rPr>
              <w:t>«</w:t>
            </w:r>
            <w:r w:rsidRPr="0099137E">
              <w:rPr>
                <w:color w:val="000000"/>
                <w:sz w:val="28"/>
                <w:szCs w:val="28"/>
                <w:lang w:val="en-US"/>
              </w:rPr>
              <w:t>chin»</w:t>
            </w:r>
          </w:p>
          <w:p w:rsidR="00C16851" w:rsidRPr="00844AE4" w:rsidRDefault="00C16851" w:rsidP="004F58A2">
            <w:pPr>
              <w:tabs>
                <w:tab w:val="left" w:pos="4320"/>
                <w:tab w:val="left" w:pos="4500"/>
              </w:tabs>
              <w:rPr>
                <w:sz w:val="28"/>
                <w:szCs w:val="28"/>
                <w:lang w:val="en-US"/>
              </w:rPr>
            </w:pPr>
            <w:r>
              <w:rPr>
                <w:b/>
                <w:bCs/>
                <w:color w:val="000000"/>
                <w:sz w:val="26"/>
                <w:szCs w:val="26"/>
                <w:lang w:val="uz-Cyrl-UZ"/>
              </w:rPr>
              <w:t xml:space="preserve">       </w:t>
            </w:r>
            <w:r w:rsidRPr="00DE4857">
              <w:rPr>
                <w:b/>
                <w:bCs/>
                <w:color w:val="000000"/>
                <w:sz w:val="26"/>
                <w:szCs w:val="26"/>
                <w:lang w:val="en-US"/>
              </w:rPr>
              <w:t xml:space="preserve"> </w:t>
            </w:r>
            <w:r w:rsidRPr="00844AE4">
              <w:rPr>
                <w:bCs/>
                <w:color w:val="000000"/>
                <w:sz w:val="28"/>
                <w:szCs w:val="28"/>
                <w:lang w:val="en-US"/>
              </w:rPr>
              <w:t>«</w:t>
            </w:r>
            <w:r w:rsidRPr="001F4A9C">
              <w:rPr>
                <w:color w:val="000000"/>
                <w:sz w:val="28"/>
                <w:szCs w:val="28"/>
              </w:rPr>
              <w:t>чин</w:t>
            </w:r>
            <w:r w:rsidRPr="00844AE4">
              <w:rPr>
                <w:color w:val="000000"/>
                <w:sz w:val="28"/>
                <w:szCs w:val="28"/>
                <w:lang w:val="en-US"/>
              </w:rPr>
              <w:t>»</w:t>
            </w:r>
          </w:p>
          <w:p w:rsidR="00C16851" w:rsidRPr="004879B7" w:rsidRDefault="00C16851" w:rsidP="004879B7">
            <w:pPr>
              <w:tabs>
                <w:tab w:val="left" w:pos="4320"/>
                <w:tab w:val="left" w:pos="4500"/>
              </w:tabs>
              <w:rPr>
                <w:sz w:val="28"/>
                <w:szCs w:val="28"/>
                <w:lang w:val="uz-Cyrl-UZ"/>
              </w:rPr>
            </w:pPr>
            <w:r w:rsidRPr="000F6207">
              <w:rPr>
                <w:b/>
                <w:bCs/>
                <w:color w:val="000000"/>
                <w:sz w:val="28"/>
                <w:szCs w:val="28"/>
                <w:lang w:val="en-US"/>
              </w:rPr>
              <w:t xml:space="preserve">en </w:t>
            </w:r>
            <w:r w:rsidRPr="00DE52E6">
              <w:rPr>
                <w:bCs/>
                <w:color w:val="000000"/>
                <w:sz w:val="28"/>
                <w:szCs w:val="28"/>
                <w:lang w:val="en-US"/>
              </w:rPr>
              <w:t>-</w:t>
            </w:r>
            <w:r w:rsidRPr="00DE52E6">
              <w:rPr>
                <w:sz w:val="28"/>
                <w:szCs w:val="28"/>
                <w:lang w:val="en-US"/>
              </w:rPr>
              <w:t xml:space="preserve"> </w:t>
            </w:r>
            <w:r w:rsidRPr="004879B7">
              <w:rPr>
                <w:sz w:val="28"/>
                <w:szCs w:val="28"/>
                <w:lang w:val="en-US"/>
              </w:rPr>
              <w:t xml:space="preserve">true </w:t>
            </w:r>
          </w:p>
          <w:p w:rsidR="00C16851" w:rsidRPr="00844AE4" w:rsidRDefault="00C16851" w:rsidP="004F58A2">
            <w:pPr>
              <w:tabs>
                <w:tab w:val="left" w:pos="4320"/>
                <w:tab w:val="left" w:pos="4500"/>
              </w:tabs>
              <w:rPr>
                <w:b/>
                <w:sz w:val="28"/>
                <w:szCs w:val="28"/>
                <w:lang w:val="en-US"/>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 xml:space="preserve">Логическое значение, которое, например, в булевой логике – соответствует значению </w:t>
            </w:r>
            <w:r w:rsidRPr="00773754">
              <w:rPr>
                <w:sz w:val="28"/>
                <w:szCs w:val="28"/>
              </w:rPr>
              <w:br/>
            </w:r>
            <w:r>
              <w:rPr>
                <w:sz w:val="28"/>
                <w:szCs w:val="28"/>
              </w:rPr>
              <w:t>1 (а</w:t>
            </w:r>
            <w:r>
              <w:rPr>
                <w:sz w:val="28"/>
                <w:szCs w:val="28"/>
                <w:lang w:val="uz-Cyrl-UZ"/>
              </w:rPr>
              <w:t xml:space="preserve"> </w:t>
            </w:r>
            <w:r w:rsidRPr="009B2EE9">
              <w:rPr>
                <w:sz w:val="28"/>
                <w:szCs w:val="28"/>
              </w:rPr>
              <w:t xml:space="preserve"> </w:t>
            </w:r>
            <w:r w:rsidRPr="00090225">
              <w:rPr>
                <w:b/>
                <w:bCs/>
                <w:color w:val="000000"/>
                <w:sz w:val="26"/>
                <w:szCs w:val="26"/>
              </w:rPr>
              <w:t>«</w:t>
            </w:r>
            <w:r>
              <w:rPr>
                <w:sz w:val="28"/>
                <w:szCs w:val="28"/>
              </w:rPr>
              <w:t>ложь</w:t>
            </w:r>
            <w:r w:rsidRPr="00090225">
              <w:rPr>
                <w:color w:val="000000"/>
                <w:sz w:val="26"/>
                <w:szCs w:val="26"/>
              </w:rPr>
              <w:t>»</w:t>
            </w:r>
            <w:r>
              <w:rPr>
                <w:sz w:val="28"/>
                <w:szCs w:val="28"/>
              </w:rPr>
              <w:t xml:space="preserve"> </w:t>
            </w:r>
            <w:r w:rsidR="002C333F" w:rsidRPr="009B2EE9">
              <w:rPr>
                <w:sz w:val="28"/>
                <w:szCs w:val="28"/>
              </w:rPr>
              <w:t>–</w:t>
            </w:r>
            <w:r>
              <w:rPr>
                <w:sz w:val="28"/>
                <w:szCs w:val="28"/>
              </w:rPr>
              <w:t xml:space="preserve"> значению 0)</w:t>
            </w:r>
            <w:r w:rsidRPr="009B2EE9">
              <w:rPr>
                <w:sz w:val="28"/>
                <w:szCs w:val="28"/>
              </w:rPr>
              <w:t>.</w:t>
            </w:r>
          </w:p>
          <w:p w:rsidR="00C16851" w:rsidRPr="00DE4857" w:rsidRDefault="00C16851" w:rsidP="00E364BD">
            <w:pPr>
              <w:tabs>
                <w:tab w:val="left" w:pos="4320"/>
                <w:tab w:val="left" w:pos="4500"/>
              </w:tabs>
              <w:jc w:val="both"/>
              <w:rPr>
                <w:sz w:val="28"/>
                <w:szCs w:val="28"/>
              </w:rPr>
            </w:pPr>
          </w:p>
          <w:p w:rsidR="00C16851" w:rsidRPr="00221BEE" w:rsidRDefault="00C16851" w:rsidP="00E364BD">
            <w:pPr>
              <w:tabs>
                <w:tab w:val="left" w:pos="4320"/>
                <w:tab w:val="left" w:pos="4500"/>
              </w:tabs>
              <w:jc w:val="both"/>
              <w:rPr>
                <w:sz w:val="28"/>
                <w:szCs w:val="28"/>
              </w:rPr>
            </w:pPr>
            <w:r>
              <w:rPr>
                <w:sz w:val="28"/>
                <w:szCs w:val="28"/>
                <w:lang w:val="uz-Cyrl-UZ"/>
              </w:rPr>
              <w:t>Mantiqiy</w:t>
            </w:r>
            <w:r w:rsidRPr="001B105B">
              <w:rPr>
                <w:sz w:val="28"/>
                <w:szCs w:val="28"/>
                <w:lang w:val="uz-Cyrl-UZ"/>
              </w:rPr>
              <w:t xml:space="preserve"> </w:t>
            </w:r>
            <w:r>
              <w:rPr>
                <w:sz w:val="28"/>
                <w:szCs w:val="28"/>
                <w:lang w:val="uz-Cyrl-UZ"/>
              </w:rPr>
              <w:t>qiymat</w:t>
            </w:r>
            <w:r w:rsidRPr="001B105B">
              <w:rPr>
                <w:sz w:val="28"/>
                <w:szCs w:val="28"/>
                <w:lang w:val="uz-Cyrl-UZ"/>
              </w:rPr>
              <w:t xml:space="preserve">. </w:t>
            </w:r>
            <w:r>
              <w:rPr>
                <w:sz w:val="28"/>
                <w:szCs w:val="28"/>
                <w:lang w:val="uz-Cyrl-UZ"/>
              </w:rPr>
              <w:t>Bul</w:t>
            </w:r>
            <w:r w:rsidRPr="001B105B">
              <w:rPr>
                <w:sz w:val="28"/>
                <w:szCs w:val="28"/>
                <w:lang w:val="uz-Cyrl-UZ"/>
              </w:rPr>
              <w:t xml:space="preserve"> </w:t>
            </w:r>
            <w:r>
              <w:rPr>
                <w:sz w:val="28"/>
                <w:szCs w:val="28"/>
                <w:lang w:val="uz-Cyrl-UZ"/>
              </w:rPr>
              <w:t>mantig‘ida</w:t>
            </w:r>
            <w:r w:rsidRPr="001B105B">
              <w:rPr>
                <w:sz w:val="28"/>
                <w:szCs w:val="28"/>
                <w:lang w:val="uz-Cyrl-UZ"/>
              </w:rPr>
              <w:t xml:space="preserve"> 1 </w:t>
            </w:r>
            <w:r>
              <w:rPr>
                <w:sz w:val="28"/>
                <w:szCs w:val="28"/>
                <w:lang w:val="uz-Cyrl-UZ"/>
              </w:rPr>
              <w:t>qiymatiga</w:t>
            </w:r>
            <w:r w:rsidRPr="001B105B">
              <w:rPr>
                <w:sz w:val="28"/>
                <w:szCs w:val="28"/>
                <w:lang w:val="uz-Cyrl-UZ"/>
              </w:rPr>
              <w:t xml:space="preserve"> </w:t>
            </w:r>
            <w:r>
              <w:rPr>
                <w:sz w:val="28"/>
                <w:szCs w:val="28"/>
                <w:lang w:val="uz-Cyrl-UZ"/>
              </w:rPr>
              <w:t>to‘g‘ri</w:t>
            </w:r>
            <w:r w:rsidRPr="001B105B">
              <w:rPr>
                <w:sz w:val="28"/>
                <w:szCs w:val="28"/>
                <w:lang w:val="uz-Cyrl-UZ"/>
              </w:rPr>
              <w:t xml:space="preserve"> </w:t>
            </w:r>
            <w:r>
              <w:rPr>
                <w:sz w:val="28"/>
                <w:szCs w:val="28"/>
                <w:lang w:val="uz-Cyrl-UZ"/>
              </w:rPr>
              <w:t xml:space="preserve">keladi </w:t>
            </w:r>
            <w:r w:rsidRPr="008A6CDC">
              <w:rPr>
                <w:sz w:val="28"/>
                <w:szCs w:val="28"/>
                <w:lang w:val="uz-Cyrl-UZ"/>
              </w:rPr>
              <w:t>(</w:t>
            </w:r>
            <w:r w:rsidRPr="008A6CDC">
              <w:rPr>
                <w:b/>
                <w:bCs/>
                <w:color w:val="000000"/>
                <w:sz w:val="28"/>
                <w:szCs w:val="28"/>
                <w:lang w:val="uz-Cyrl-UZ"/>
              </w:rPr>
              <w:t>«</w:t>
            </w:r>
            <w:r w:rsidRPr="008A6CDC">
              <w:rPr>
                <w:sz w:val="28"/>
                <w:szCs w:val="28"/>
                <w:lang w:val="uz-Cyrl-UZ"/>
              </w:rPr>
              <w:t>yolg</w:t>
            </w:r>
            <w:r w:rsidRPr="00221BEE">
              <w:rPr>
                <w:sz w:val="28"/>
                <w:szCs w:val="28"/>
              </w:rPr>
              <w:t>‘</w:t>
            </w:r>
            <w:r w:rsidRPr="008A6CDC">
              <w:rPr>
                <w:sz w:val="28"/>
                <w:szCs w:val="28"/>
                <w:lang w:val="uz-Cyrl-UZ"/>
              </w:rPr>
              <w:t>on</w:t>
            </w:r>
            <w:r w:rsidRPr="008A6CDC">
              <w:rPr>
                <w:color w:val="000000"/>
                <w:sz w:val="28"/>
                <w:szCs w:val="28"/>
                <w:lang w:val="uz-Cyrl-UZ"/>
              </w:rPr>
              <w:t xml:space="preserve">» </w:t>
            </w:r>
            <w:r w:rsidR="002C333F" w:rsidRPr="00221BEE">
              <w:rPr>
                <w:sz w:val="28"/>
                <w:szCs w:val="28"/>
              </w:rPr>
              <w:t>–</w:t>
            </w:r>
            <w:r w:rsidRPr="008A6CDC">
              <w:rPr>
                <w:color w:val="000000"/>
                <w:sz w:val="28"/>
                <w:szCs w:val="28"/>
                <w:lang w:val="uz-Cyrl-UZ"/>
              </w:rPr>
              <w:t xml:space="preserve"> 0 qiymatini oladi</w:t>
            </w:r>
            <w:r w:rsidRPr="008A6CDC">
              <w:rPr>
                <w:sz w:val="28"/>
                <w:szCs w:val="28"/>
                <w:lang w:val="uz-Cyrl-UZ"/>
              </w:rPr>
              <w:t>).</w:t>
            </w:r>
          </w:p>
          <w:p w:rsidR="00C16851" w:rsidRPr="00221BEE" w:rsidRDefault="00C16851" w:rsidP="00E364BD">
            <w:pPr>
              <w:tabs>
                <w:tab w:val="left" w:pos="4320"/>
                <w:tab w:val="left" w:pos="4500"/>
              </w:tabs>
              <w:jc w:val="both"/>
              <w:rPr>
                <w:sz w:val="28"/>
                <w:szCs w:val="28"/>
              </w:rPr>
            </w:pPr>
          </w:p>
          <w:p w:rsidR="00C16851" w:rsidRPr="001B105B" w:rsidRDefault="00C16851" w:rsidP="0048079B">
            <w:pPr>
              <w:tabs>
                <w:tab w:val="left" w:pos="4320"/>
                <w:tab w:val="left" w:pos="4500"/>
              </w:tabs>
              <w:jc w:val="both"/>
              <w:rPr>
                <w:sz w:val="28"/>
                <w:szCs w:val="28"/>
                <w:lang w:val="uz-Cyrl-UZ"/>
              </w:rPr>
            </w:pPr>
            <w:r w:rsidRPr="001B105B">
              <w:rPr>
                <w:sz w:val="28"/>
                <w:szCs w:val="28"/>
                <w:lang w:val="uz-Cyrl-UZ"/>
              </w:rPr>
              <w:t>Мантиқий қиймат. Буль мантиғида 1 қийма</w:t>
            </w:r>
            <w:r w:rsidR="0048079B">
              <w:rPr>
                <w:sz w:val="28"/>
                <w:szCs w:val="28"/>
                <w:lang w:val="uz-Cyrl-UZ"/>
              </w:rPr>
              <w:t>-</w:t>
            </w:r>
            <w:r w:rsidRPr="001B105B">
              <w:rPr>
                <w:sz w:val="28"/>
                <w:szCs w:val="28"/>
                <w:lang w:val="uz-Cyrl-UZ"/>
              </w:rPr>
              <w:t>тига тўғри келади</w:t>
            </w:r>
            <w:r>
              <w:rPr>
                <w:sz w:val="28"/>
                <w:szCs w:val="28"/>
                <w:lang w:val="uz-Cyrl-UZ"/>
              </w:rPr>
              <w:t xml:space="preserve"> </w:t>
            </w:r>
            <w:r w:rsidRPr="008A6CDC">
              <w:rPr>
                <w:sz w:val="28"/>
                <w:szCs w:val="28"/>
                <w:lang w:val="uz-Cyrl-UZ"/>
              </w:rPr>
              <w:t>(</w:t>
            </w:r>
            <w:r w:rsidRPr="008A6CDC">
              <w:rPr>
                <w:b/>
                <w:bCs/>
                <w:color w:val="000000"/>
                <w:sz w:val="28"/>
                <w:szCs w:val="28"/>
                <w:lang w:val="uz-Cyrl-UZ"/>
              </w:rPr>
              <w:t>«</w:t>
            </w:r>
            <w:r w:rsidRPr="008A6CDC">
              <w:rPr>
                <w:sz w:val="28"/>
                <w:szCs w:val="28"/>
                <w:lang w:val="uz-Cyrl-UZ"/>
              </w:rPr>
              <w:t>ёлғон</w:t>
            </w:r>
            <w:r w:rsidRPr="008A6CDC">
              <w:rPr>
                <w:color w:val="000000"/>
                <w:sz w:val="28"/>
                <w:szCs w:val="28"/>
                <w:lang w:val="uz-Cyrl-UZ"/>
              </w:rPr>
              <w:t xml:space="preserve">» </w:t>
            </w:r>
            <w:r w:rsidR="002C333F" w:rsidRPr="002C333F">
              <w:rPr>
                <w:sz w:val="28"/>
                <w:szCs w:val="28"/>
                <w:lang w:val="uz-Cyrl-UZ"/>
              </w:rPr>
              <w:t>–</w:t>
            </w:r>
            <w:r w:rsidRPr="008A6CDC">
              <w:rPr>
                <w:color w:val="000000"/>
                <w:sz w:val="28"/>
                <w:szCs w:val="28"/>
                <w:lang w:val="uz-Cyrl-UZ"/>
              </w:rPr>
              <w:t xml:space="preserve"> 0 қийматини олади</w:t>
            </w:r>
            <w:r w:rsidRPr="008A6CDC">
              <w:rPr>
                <w:sz w:val="28"/>
                <w:szCs w:val="28"/>
                <w:lang w:val="uz-Cyrl-UZ"/>
              </w:rPr>
              <w:t>).</w:t>
            </w:r>
          </w:p>
        </w:tc>
      </w:tr>
      <w:tr w:rsidR="00C16851" w:rsidRPr="00221BEE">
        <w:trPr>
          <w:tblCellSpacing w:w="0" w:type="dxa"/>
          <w:jc w:val="center"/>
        </w:trPr>
        <w:tc>
          <w:tcPr>
            <w:tcW w:w="2079" w:type="pct"/>
          </w:tcPr>
          <w:p w:rsidR="00C16851" w:rsidRPr="004879B7" w:rsidRDefault="00C16851" w:rsidP="00582942">
            <w:pPr>
              <w:rPr>
                <w:b/>
                <w:bCs/>
                <w:color w:val="000000"/>
                <w:sz w:val="28"/>
                <w:szCs w:val="28"/>
                <w:lang w:val="uz-Cyrl-UZ"/>
              </w:rPr>
            </w:pPr>
            <w:r w:rsidRPr="004879B7">
              <w:rPr>
                <w:b/>
                <w:sz w:val="28"/>
                <w:szCs w:val="28"/>
                <w:lang w:val="uz-Cyrl-UZ"/>
              </w:rPr>
              <w:t>Источник</w:t>
            </w:r>
            <w:r w:rsidRPr="004879B7">
              <w:rPr>
                <w:b/>
                <w:bCs/>
                <w:color w:val="000000"/>
                <w:sz w:val="28"/>
                <w:szCs w:val="28"/>
                <w:lang w:val="uz-Cyrl-UZ"/>
              </w:rPr>
              <w:t xml:space="preserve"> </w:t>
            </w:r>
          </w:p>
          <w:p w:rsidR="00C16851" w:rsidRDefault="00C16851" w:rsidP="00582942">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manba</w:t>
            </w:r>
          </w:p>
          <w:p w:rsidR="00C16851" w:rsidRPr="00844AE4" w:rsidRDefault="00C16851" w:rsidP="00934225">
            <w:pPr>
              <w:rPr>
                <w:sz w:val="28"/>
                <w:szCs w:val="28"/>
                <w:lang w:val="uz-Cyrl-UZ"/>
              </w:rPr>
            </w:pPr>
            <w:r>
              <w:rPr>
                <w:sz w:val="28"/>
                <w:szCs w:val="28"/>
                <w:lang w:val="uz-Cyrl-UZ"/>
              </w:rPr>
              <w:t xml:space="preserve">       манба</w:t>
            </w:r>
          </w:p>
          <w:p w:rsidR="00C16851" w:rsidRPr="004879B7" w:rsidRDefault="00C16851" w:rsidP="004879B7">
            <w:pPr>
              <w:rPr>
                <w:sz w:val="28"/>
                <w:szCs w:val="28"/>
                <w:lang w:val="uz-Cyrl-UZ"/>
              </w:rPr>
            </w:pPr>
            <w:r w:rsidRPr="00844AE4">
              <w:rPr>
                <w:b/>
                <w:bCs/>
                <w:color w:val="000000"/>
                <w:sz w:val="28"/>
                <w:szCs w:val="28"/>
                <w:lang w:val="uz-Cyrl-UZ"/>
              </w:rPr>
              <w:t xml:space="preserve">en </w:t>
            </w:r>
            <w:r w:rsidRPr="00553E10">
              <w:rPr>
                <w:bCs/>
                <w:color w:val="000000"/>
                <w:sz w:val="28"/>
                <w:szCs w:val="28"/>
                <w:lang w:val="uz-Cyrl-UZ"/>
              </w:rPr>
              <w:t>-</w:t>
            </w:r>
            <w:r w:rsidRPr="004879B7">
              <w:rPr>
                <w:sz w:val="28"/>
                <w:szCs w:val="28"/>
                <w:lang w:val="uz-Cyrl-UZ"/>
              </w:rPr>
              <w:t xml:space="preserve"> source  </w:t>
            </w:r>
          </w:p>
          <w:p w:rsidR="00C16851" w:rsidRPr="00844AE4" w:rsidRDefault="00C16851" w:rsidP="00934225">
            <w:pPr>
              <w:rPr>
                <w:sz w:val="28"/>
                <w:szCs w:val="28"/>
                <w:lang w:val="uz-Cyrl-UZ"/>
              </w:rPr>
            </w:pPr>
          </w:p>
        </w:tc>
        <w:tc>
          <w:tcPr>
            <w:tcW w:w="2921" w:type="pct"/>
          </w:tcPr>
          <w:p w:rsidR="00C16851" w:rsidRPr="00C00492" w:rsidRDefault="00C16851" w:rsidP="00C00492">
            <w:pPr>
              <w:jc w:val="both"/>
              <w:rPr>
                <w:color w:val="000000"/>
                <w:sz w:val="28"/>
                <w:szCs w:val="28"/>
              </w:rPr>
            </w:pPr>
            <w:r w:rsidRPr="00C00492">
              <w:rPr>
                <w:color w:val="000000"/>
                <w:sz w:val="28"/>
                <w:szCs w:val="28"/>
              </w:rPr>
              <w:t>Диск, файл, документ или область памяти, откуда данные перемещаются или копируются.</w:t>
            </w:r>
          </w:p>
          <w:p w:rsidR="00C16851" w:rsidRPr="00DE4857" w:rsidRDefault="00C16851" w:rsidP="00C00492">
            <w:pPr>
              <w:jc w:val="both"/>
              <w:rPr>
                <w:color w:val="000000"/>
                <w:sz w:val="28"/>
                <w:szCs w:val="28"/>
              </w:rPr>
            </w:pPr>
          </w:p>
          <w:p w:rsidR="00C16851" w:rsidRDefault="00C16851" w:rsidP="00C00492">
            <w:pPr>
              <w:jc w:val="both"/>
              <w:rPr>
                <w:color w:val="000000"/>
                <w:sz w:val="28"/>
                <w:szCs w:val="28"/>
                <w:lang w:val="en-US"/>
              </w:rPr>
            </w:pPr>
            <w:r w:rsidRPr="0099137E">
              <w:rPr>
                <w:color w:val="000000"/>
                <w:sz w:val="28"/>
                <w:szCs w:val="28"/>
                <w:lang w:val="en-US"/>
              </w:rPr>
              <w:t xml:space="preserve">Ma’lumotlar ko‘chiriladigan yoki nusxa olinadigan disk, fayl, hujjat yoki xotira </w:t>
            </w:r>
            <w:r>
              <w:rPr>
                <w:color w:val="000000"/>
                <w:sz w:val="28"/>
                <w:szCs w:val="28"/>
                <w:lang w:val="en-US"/>
              </w:rPr>
              <w:t>qism</w:t>
            </w:r>
            <w:r w:rsidRPr="0099137E">
              <w:rPr>
                <w:color w:val="000000"/>
                <w:sz w:val="28"/>
                <w:szCs w:val="28"/>
                <w:lang w:val="en-US"/>
              </w:rPr>
              <w:t>i.</w:t>
            </w:r>
          </w:p>
          <w:p w:rsidR="00C16851" w:rsidRPr="006243EA" w:rsidRDefault="00C16851" w:rsidP="00C00492">
            <w:pPr>
              <w:jc w:val="both"/>
              <w:rPr>
                <w:color w:val="000000"/>
                <w:sz w:val="28"/>
                <w:szCs w:val="28"/>
                <w:lang w:val="en-US"/>
              </w:rPr>
            </w:pPr>
          </w:p>
          <w:p w:rsidR="00C16851" w:rsidRPr="00DE4857" w:rsidRDefault="00C16851" w:rsidP="00C00492">
            <w:pPr>
              <w:jc w:val="both"/>
              <w:rPr>
                <w:sz w:val="28"/>
                <w:szCs w:val="28"/>
                <w:lang w:val="en-US"/>
              </w:rPr>
            </w:pPr>
            <w:r w:rsidRPr="00C00492">
              <w:rPr>
                <w:color w:val="000000"/>
                <w:sz w:val="28"/>
                <w:szCs w:val="28"/>
              </w:rPr>
              <w:t>Маълумотлар</w:t>
            </w:r>
            <w:r w:rsidRPr="00DE4857">
              <w:rPr>
                <w:color w:val="000000"/>
                <w:sz w:val="28"/>
                <w:szCs w:val="28"/>
                <w:lang w:val="en-US"/>
              </w:rPr>
              <w:t xml:space="preserve"> </w:t>
            </w:r>
            <w:r w:rsidRPr="00C00492">
              <w:rPr>
                <w:color w:val="000000"/>
                <w:sz w:val="28"/>
                <w:szCs w:val="28"/>
              </w:rPr>
              <w:t>кўчириладиган</w:t>
            </w:r>
            <w:r w:rsidRPr="00DE4857">
              <w:rPr>
                <w:color w:val="000000"/>
                <w:sz w:val="28"/>
                <w:szCs w:val="28"/>
                <w:lang w:val="en-US"/>
              </w:rPr>
              <w:t xml:space="preserve"> </w:t>
            </w:r>
            <w:r w:rsidRPr="00C00492">
              <w:rPr>
                <w:color w:val="000000"/>
                <w:sz w:val="28"/>
                <w:szCs w:val="28"/>
              </w:rPr>
              <w:t>ёки</w:t>
            </w:r>
            <w:r w:rsidRPr="00DE4857">
              <w:rPr>
                <w:color w:val="000000"/>
                <w:sz w:val="28"/>
                <w:szCs w:val="28"/>
                <w:lang w:val="en-US"/>
              </w:rPr>
              <w:t xml:space="preserve"> </w:t>
            </w:r>
            <w:r w:rsidRPr="00C00492">
              <w:rPr>
                <w:color w:val="000000"/>
                <w:sz w:val="28"/>
                <w:szCs w:val="28"/>
              </w:rPr>
              <w:t>нусха</w:t>
            </w:r>
            <w:r w:rsidRPr="00DE4857">
              <w:rPr>
                <w:color w:val="000000"/>
                <w:sz w:val="28"/>
                <w:szCs w:val="28"/>
                <w:lang w:val="en-US"/>
              </w:rPr>
              <w:t xml:space="preserve"> </w:t>
            </w:r>
            <w:r w:rsidRPr="00C00492">
              <w:rPr>
                <w:color w:val="000000"/>
                <w:sz w:val="28"/>
                <w:szCs w:val="28"/>
              </w:rPr>
              <w:t>олинадиган</w:t>
            </w:r>
            <w:r w:rsidRPr="00DE4857">
              <w:rPr>
                <w:color w:val="000000"/>
                <w:sz w:val="28"/>
                <w:szCs w:val="28"/>
                <w:lang w:val="en-US"/>
              </w:rPr>
              <w:t xml:space="preserve"> </w:t>
            </w:r>
            <w:r w:rsidRPr="00C00492">
              <w:rPr>
                <w:color w:val="000000"/>
                <w:sz w:val="28"/>
                <w:szCs w:val="28"/>
              </w:rPr>
              <w:t>диск</w:t>
            </w:r>
            <w:r w:rsidRPr="00DE4857">
              <w:rPr>
                <w:color w:val="000000"/>
                <w:sz w:val="28"/>
                <w:szCs w:val="28"/>
                <w:lang w:val="en-US"/>
              </w:rPr>
              <w:t xml:space="preserve">, </w:t>
            </w:r>
            <w:r w:rsidRPr="00C00492">
              <w:rPr>
                <w:color w:val="000000"/>
                <w:sz w:val="28"/>
                <w:szCs w:val="28"/>
              </w:rPr>
              <w:t>файл</w:t>
            </w:r>
            <w:r w:rsidRPr="00DE4857">
              <w:rPr>
                <w:color w:val="000000"/>
                <w:sz w:val="28"/>
                <w:szCs w:val="28"/>
                <w:lang w:val="en-US"/>
              </w:rPr>
              <w:t xml:space="preserve">, </w:t>
            </w:r>
            <w:r w:rsidRPr="00C00492">
              <w:rPr>
                <w:color w:val="000000"/>
                <w:sz w:val="28"/>
                <w:szCs w:val="28"/>
              </w:rPr>
              <w:t>ҳужжат</w:t>
            </w:r>
            <w:r w:rsidRPr="00DE4857">
              <w:rPr>
                <w:color w:val="000000"/>
                <w:sz w:val="28"/>
                <w:szCs w:val="28"/>
                <w:lang w:val="en-US"/>
              </w:rPr>
              <w:t xml:space="preserve"> </w:t>
            </w:r>
            <w:r w:rsidRPr="00C00492">
              <w:rPr>
                <w:color w:val="000000"/>
                <w:sz w:val="28"/>
                <w:szCs w:val="28"/>
              </w:rPr>
              <w:t>ёки</w:t>
            </w:r>
            <w:r w:rsidRPr="00DE4857">
              <w:rPr>
                <w:color w:val="000000"/>
                <w:sz w:val="28"/>
                <w:szCs w:val="28"/>
                <w:lang w:val="en-US"/>
              </w:rPr>
              <w:t xml:space="preserve"> </w:t>
            </w:r>
            <w:r w:rsidRPr="00C00492">
              <w:rPr>
                <w:color w:val="000000"/>
                <w:sz w:val="28"/>
                <w:szCs w:val="28"/>
              </w:rPr>
              <w:t>хотира</w:t>
            </w:r>
            <w:r w:rsidRPr="00DE4857">
              <w:rPr>
                <w:color w:val="000000"/>
                <w:sz w:val="28"/>
                <w:szCs w:val="28"/>
                <w:lang w:val="en-US"/>
              </w:rPr>
              <w:t xml:space="preserve"> </w:t>
            </w:r>
            <w:r>
              <w:rPr>
                <w:color w:val="000000"/>
                <w:sz w:val="28"/>
                <w:szCs w:val="28"/>
                <w:lang w:val="uz-Cyrl-UZ"/>
              </w:rPr>
              <w:t>қисм</w:t>
            </w:r>
            <w:r w:rsidRPr="00C00492">
              <w:rPr>
                <w:color w:val="000000"/>
                <w:sz w:val="28"/>
                <w:szCs w:val="28"/>
              </w:rPr>
              <w:t>и</w:t>
            </w:r>
            <w:r w:rsidRPr="00DE4857">
              <w:rPr>
                <w:color w:val="000000"/>
                <w:sz w:val="28"/>
                <w:szCs w:val="28"/>
                <w:lang w:val="en-US"/>
              </w:rPr>
              <w:t>.</w:t>
            </w:r>
          </w:p>
        </w:tc>
      </w:tr>
      <w:tr w:rsidR="00C16851" w:rsidRPr="00077EF2">
        <w:trPr>
          <w:tblCellSpacing w:w="0" w:type="dxa"/>
          <w:jc w:val="center"/>
        </w:trPr>
        <w:tc>
          <w:tcPr>
            <w:tcW w:w="2079" w:type="pct"/>
          </w:tcPr>
          <w:p w:rsidR="00C16851" w:rsidRPr="00844AE4" w:rsidRDefault="00C16851" w:rsidP="00934225">
            <w:pPr>
              <w:rPr>
                <w:b/>
                <w:bCs/>
                <w:sz w:val="28"/>
                <w:szCs w:val="28"/>
                <w:lang w:val="uz-Cyrl-UZ"/>
              </w:rPr>
            </w:pPr>
            <w:r w:rsidRPr="001025CD">
              <w:rPr>
                <w:b/>
                <w:sz w:val="28"/>
                <w:szCs w:val="28"/>
                <w:lang w:val="uz-Cyrl-UZ"/>
              </w:rPr>
              <w:t xml:space="preserve">Источник </w:t>
            </w:r>
            <w:r>
              <w:rPr>
                <w:b/>
                <w:sz w:val="28"/>
                <w:szCs w:val="28"/>
                <w:lang w:val="uz-Cyrl-UZ"/>
              </w:rPr>
              <w:t>(</w:t>
            </w:r>
            <w:r w:rsidRPr="001025CD">
              <w:rPr>
                <w:b/>
                <w:sz w:val="28"/>
                <w:szCs w:val="28"/>
                <w:lang w:val="uz-Cyrl-UZ"/>
              </w:rPr>
              <w:t>блок</w:t>
            </w:r>
            <w:r>
              <w:rPr>
                <w:b/>
                <w:sz w:val="28"/>
                <w:szCs w:val="28"/>
                <w:lang w:val="uz-Cyrl-UZ"/>
              </w:rPr>
              <w:t>)</w:t>
            </w:r>
            <w:r>
              <w:rPr>
                <w:b/>
                <w:sz w:val="28"/>
                <w:szCs w:val="28"/>
                <w:lang w:val="en-US"/>
              </w:rPr>
              <w:t xml:space="preserve"> </w:t>
            </w:r>
            <w:r w:rsidRPr="001025CD">
              <w:rPr>
                <w:b/>
                <w:sz w:val="28"/>
                <w:szCs w:val="28"/>
                <w:lang w:val="uz-Cyrl-UZ"/>
              </w:rPr>
              <w:t>питания</w:t>
            </w:r>
            <w:r w:rsidRPr="001025CD">
              <w:rPr>
                <w:b/>
                <w:bCs/>
                <w:sz w:val="28"/>
                <w:szCs w:val="28"/>
                <w:lang w:val="uz-Cyrl-UZ"/>
              </w:rPr>
              <w:t xml:space="preserve"> </w:t>
            </w:r>
          </w:p>
          <w:p w:rsidR="00C16851" w:rsidRDefault="00C16851" w:rsidP="00934225">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ta’minot</w:t>
            </w:r>
            <w:r w:rsidRPr="00A70490">
              <w:rPr>
                <w:bCs/>
                <w:color w:val="000000"/>
                <w:sz w:val="28"/>
                <w:szCs w:val="28"/>
                <w:lang w:val="uz-Cyrl-UZ"/>
              </w:rPr>
              <w:t xml:space="preserve"> </w:t>
            </w:r>
            <w:r>
              <w:rPr>
                <w:bCs/>
                <w:color w:val="000000"/>
                <w:sz w:val="28"/>
                <w:szCs w:val="28"/>
                <w:lang w:val="uz-Cyrl-UZ"/>
              </w:rPr>
              <w:t>manbai</w:t>
            </w:r>
            <w:r w:rsidRPr="00A70490">
              <w:rPr>
                <w:bCs/>
                <w:color w:val="000000"/>
                <w:sz w:val="28"/>
                <w:szCs w:val="28"/>
                <w:lang w:val="uz-Cyrl-UZ"/>
              </w:rPr>
              <w:t xml:space="preserve"> (</w:t>
            </w:r>
            <w:r w:rsidRPr="008D0D5A">
              <w:rPr>
                <w:bCs/>
                <w:color w:val="000000"/>
                <w:sz w:val="28"/>
                <w:szCs w:val="28"/>
                <w:lang w:val="uz-Cyrl-UZ"/>
              </w:rPr>
              <w:t>bloki</w:t>
            </w:r>
            <w:r w:rsidRPr="00A70490">
              <w:rPr>
                <w:bCs/>
                <w:color w:val="000000"/>
                <w:sz w:val="28"/>
                <w:szCs w:val="28"/>
                <w:lang w:val="uz-Cyrl-UZ"/>
              </w:rPr>
              <w:t>)</w:t>
            </w:r>
          </w:p>
          <w:p w:rsidR="00C16851" w:rsidRDefault="00C16851" w:rsidP="00934225">
            <w:pPr>
              <w:rPr>
                <w:bCs/>
                <w:color w:val="000000"/>
                <w:sz w:val="28"/>
                <w:szCs w:val="28"/>
                <w:lang w:val="en-US"/>
              </w:rPr>
            </w:pPr>
            <w:r w:rsidRPr="00A70490">
              <w:rPr>
                <w:b/>
                <w:bCs/>
                <w:color w:val="000000"/>
                <w:sz w:val="28"/>
                <w:szCs w:val="28"/>
                <w:lang w:val="uz-Cyrl-UZ"/>
              </w:rPr>
              <w:t xml:space="preserve">       </w:t>
            </w:r>
            <w:r w:rsidRPr="00A70490">
              <w:rPr>
                <w:bCs/>
                <w:color w:val="000000"/>
                <w:sz w:val="28"/>
                <w:szCs w:val="28"/>
                <w:lang w:val="uz-Cyrl-UZ"/>
              </w:rPr>
              <w:t>таъминот манбаи (</w:t>
            </w:r>
            <w:r w:rsidRPr="00A70490">
              <w:rPr>
                <w:bCs/>
                <w:color w:val="000000"/>
                <w:sz w:val="28"/>
                <w:szCs w:val="28"/>
              </w:rPr>
              <w:t>блоки</w:t>
            </w:r>
            <w:r w:rsidRPr="00A70490">
              <w:rPr>
                <w:bCs/>
                <w:color w:val="000000"/>
                <w:sz w:val="28"/>
                <w:szCs w:val="28"/>
                <w:lang w:val="uz-Cyrl-UZ"/>
              </w:rPr>
              <w:t>)</w:t>
            </w:r>
          </w:p>
          <w:p w:rsidR="00C16851" w:rsidRPr="001025CD" w:rsidRDefault="00C16851" w:rsidP="001025CD">
            <w:pPr>
              <w:rPr>
                <w:sz w:val="28"/>
                <w:szCs w:val="28"/>
                <w:lang w:val="uz-Cyrl-UZ"/>
              </w:rPr>
            </w:pPr>
            <w:r w:rsidRPr="00DE4143">
              <w:rPr>
                <w:b/>
                <w:sz w:val="28"/>
                <w:szCs w:val="28"/>
                <w:lang w:val="en-US"/>
              </w:rPr>
              <w:t xml:space="preserve">en </w:t>
            </w:r>
            <w:r w:rsidRPr="00553E10">
              <w:rPr>
                <w:sz w:val="28"/>
                <w:szCs w:val="28"/>
                <w:lang w:val="en-US"/>
              </w:rPr>
              <w:t>-</w:t>
            </w:r>
            <w:r w:rsidRPr="001025CD">
              <w:rPr>
                <w:sz w:val="28"/>
                <w:szCs w:val="28"/>
                <w:lang w:val="uz-Cyrl-UZ"/>
              </w:rPr>
              <w:t xml:space="preserve"> power supply </w:t>
            </w:r>
          </w:p>
          <w:p w:rsidR="00C16851" w:rsidRPr="00D62F54" w:rsidRDefault="00C16851" w:rsidP="00934225">
            <w:pPr>
              <w:rPr>
                <w:bCs/>
                <w:color w:val="000000"/>
                <w:sz w:val="28"/>
                <w:szCs w:val="28"/>
                <w:lang w:val="en-US"/>
              </w:rPr>
            </w:pPr>
          </w:p>
        </w:tc>
        <w:tc>
          <w:tcPr>
            <w:tcW w:w="2921" w:type="pct"/>
          </w:tcPr>
          <w:p w:rsidR="00C16851" w:rsidRDefault="00C16851" w:rsidP="00E364BD">
            <w:pPr>
              <w:jc w:val="both"/>
              <w:rPr>
                <w:sz w:val="28"/>
                <w:szCs w:val="28"/>
                <w:lang w:val="uz-Cyrl-UZ"/>
              </w:rPr>
            </w:pPr>
            <w:r>
              <w:rPr>
                <w:sz w:val="28"/>
                <w:szCs w:val="28"/>
              </w:rPr>
              <w:t xml:space="preserve">Устройство для преобразования переменного тока обычной электросети в постоянный ток напряжением 5 </w:t>
            </w:r>
            <w:r>
              <w:rPr>
                <w:sz w:val="28"/>
                <w:szCs w:val="28"/>
                <w:lang w:val="uz-Cyrl-UZ"/>
              </w:rPr>
              <w:t>V</w:t>
            </w:r>
            <w:r>
              <w:rPr>
                <w:sz w:val="28"/>
                <w:szCs w:val="28"/>
              </w:rPr>
              <w:t xml:space="preserve"> и 12</w:t>
            </w:r>
            <w:r>
              <w:rPr>
                <w:sz w:val="28"/>
                <w:szCs w:val="28"/>
                <w:lang w:val="uz-Cyrl-UZ"/>
              </w:rPr>
              <w:t xml:space="preserve"> V</w:t>
            </w:r>
            <w:r>
              <w:rPr>
                <w:sz w:val="28"/>
                <w:szCs w:val="28"/>
              </w:rPr>
              <w:t>. Используется в персональных компьютерах.</w:t>
            </w:r>
          </w:p>
          <w:p w:rsidR="00C16851" w:rsidRPr="00DE4857" w:rsidRDefault="00C16851" w:rsidP="00E364BD">
            <w:pPr>
              <w:jc w:val="both"/>
              <w:rPr>
                <w:sz w:val="28"/>
                <w:szCs w:val="28"/>
              </w:rPr>
            </w:pPr>
          </w:p>
          <w:p w:rsidR="00C16851" w:rsidRPr="00DE4857" w:rsidRDefault="00C16851" w:rsidP="00E364BD">
            <w:pPr>
              <w:jc w:val="both"/>
              <w:rPr>
                <w:sz w:val="28"/>
                <w:szCs w:val="28"/>
                <w:lang w:val="uz-Cyrl-UZ"/>
              </w:rPr>
            </w:pPr>
            <w:r>
              <w:rPr>
                <w:sz w:val="28"/>
                <w:szCs w:val="28"/>
                <w:lang w:val="uz-Cyrl-UZ"/>
              </w:rPr>
              <w:t>Oddiy</w:t>
            </w:r>
            <w:r w:rsidRPr="00077EF2">
              <w:rPr>
                <w:sz w:val="28"/>
                <w:szCs w:val="28"/>
                <w:lang w:val="uz-Cyrl-UZ"/>
              </w:rPr>
              <w:t xml:space="preserve"> </w:t>
            </w:r>
            <w:r>
              <w:rPr>
                <w:sz w:val="28"/>
                <w:szCs w:val="28"/>
                <w:lang w:val="uz-Cyrl-UZ"/>
              </w:rPr>
              <w:t>elektr</w:t>
            </w:r>
            <w:r w:rsidRPr="00077EF2">
              <w:rPr>
                <w:sz w:val="28"/>
                <w:szCs w:val="28"/>
                <w:lang w:val="uz-Cyrl-UZ"/>
              </w:rPr>
              <w:t xml:space="preserve"> </w:t>
            </w:r>
            <w:r>
              <w:rPr>
                <w:sz w:val="28"/>
                <w:szCs w:val="28"/>
                <w:lang w:val="uz-Cyrl-UZ"/>
              </w:rPr>
              <w:t>tarmog‘idagi</w:t>
            </w:r>
            <w:r w:rsidRPr="00077EF2">
              <w:rPr>
                <w:sz w:val="28"/>
                <w:szCs w:val="28"/>
                <w:lang w:val="uz-Cyrl-UZ"/>
              </w:rPr>
              <w:t xml:space="preserve"> </w:t>
            </w:r>
            <w:r>
              <w:rPr>
                <w:sz w:val="28"/>
                <w:szCs w:val="28"/>
                <w:lang w:val="uz-Cyrl-UZ"/>
              </w:rPr>
              <w:t>o‘zgaruvchan</w:t>
            </w:r>
            <w:r w:rsidRPr="00077EF2">
              <w:rPr>
                <w:sz w:val="28"/>
                <w:szCs w:val="28"/>
                <w:lang w:val="uz-Cyrl-UZ"/>
              </w:rPr>
              <w:t xml:space="preserve"> </w:t>
            </w:r>
            <w:r>
              <w:rPr>
                <w:sz w:val="28"/>
                <w:szCs w:val="28"/>
                <w:lang w:val="uz-Cyrl-UZ"/>
              </w:rPr>
              <w:t>tokni</w:t>
            </w:r>
            <w:r w:rsidRPr="00077EF2">
              <w:rPr>
                <w:sz w:val="28"/>
                <w:szCs w:val="28"/>
                <w:lang w:val="uz-Cyrl-UZ"/>
              </w:rPr>
              <w:t xml:space="preserve"> </w:t>
            </w:r>
            <w:r w:rsidR="00B95F5B" w:rsidRPr="00B95F5B">
              <w:rPr>
                <w:sz w:val="28"/>
                <w:szCs w:val="28"/>
              </w:rPr>
              <w:br/>
            </w:r>
            <w:r w:rsidRPr="00077EF2">
              <w:rPr>
                <w:sz w:val="28"/>
                <w:szCs w:val="28"/>
                <w:lang w:val="uz-Cyrl-UZ"/>
              </w:rPr>
              <w:t xml:space="preserve">5 </w:t>
            </w:r>
            <w:r w:rsidRPr="002C333F">
              <w:rPr>
                <w:i/>
                <w:sz w:val="28"/>
                <w:szCs w:val="28"/>
                <w:lang w:val="uz-Cyrl-UZ"/>
              </w:rPr>
              <w:t>V</w:t>
            </w:r>
            <w:r w:rsidRPr="00077EF2">
              <w:rPr>
                <w:sz w:val="28"/>
                <w:szCs w:val="28"/>
                <w:lang w:val="uz-Cyrl-UZ"/>
              </w:rPr>
              <w:t xml:space="preserve"> </w:t>
            </w:r>
            <w:r>
              <w:rPr>
                <w:sz w:val="28"/>
                <w:szCs w:val="28"/>
                <w:lang w:val="uz-Cyrl-UZ"/>
              </w:rPr>
              <w:t>va</w:t>
            </w:r>
            <w:r w:rsidRPr="00077EF2">
              <w:rPr>
                <w:sz w:val="28"/>
                <w:szCs w:val="28"/>
                <w:lang w:val="uz-Cyrl-UZ"/>
              </w:rPr>
              <w:t xml:space="preserve"> 12 </w:t>
            </w:r>
            <w:r w:rsidRPr="002C333F">
              <w:rPr>
                <w:i/>
                <w:sz w:val="28"/>
                <w:szCs w:val="28"/>
                <w:lang w:val="uz-Cyrl-UZ"/>
              </w:rPr>
              <w:t>V</w:t>
            </w:r>
            <w:r w:rsidRPr="00077EF2">
              <w:rPr>
                <w:sz w:val="28"/>
                <w:szCs w:val="28"/>
                <w:lang w:val="uz-Cyrl-UZ"/>
              </w:rPr>
              <w:t xml:space="preserve"> </w:t>
            </w:r>
            <w:r>
              <w:rPr>
                <w:sz w:val="28"/>
                <w:szCs w:val="28"/>
                <w:lang w:val="uz-Cyrl-UZ"/>
              </w:rPr>
              <w:t>kuchlanishli</w:t>
            </w:r>
            <w:r w:rsidRPr="00077EF2">
              <w:rPr>
                <w:sz w:val="28"/>
                <w:szCs w:val="28"/>
                <w:lang w:val="uz-Cyrl-UZ"/>
              </w:rPr>
              <w:t xml:space="preserve"> </w:t>
            </w:r>
            <w:r>
              <w:rPr>
                <w:sz w:val="28"/>
                <w:szCs w:val="28"/>
                <w:lang w:val="uz-Cyrl-UZ"/>
              </w:rPr>
              <w:t>o‘zgarmas</w:t>
            </w:r>
            <w:r w:rsidRPr="00077EF2">
              <w:rPr>
                <w:sz w:val="28"/>
                <w:szCs w:val="28"/>
                <w:lang w:val="uz-Cyrl-UZ"/>
              </w:rPr>
              <w:t xml:space="preserve"> </w:t>
            </w:r>
            <w:r>
              <w:rPr>
                <w:sz w:val="28"/>
                <w:szCs w:val="28"/>
                <w:lang w:val="uz-Cyrl-UZ"/>
              </w:rPr>
              <w:t>tokka</w:t>
            </w:r>
            <w:r w:rsidRPr="00077EF2">
              <w:rPr>
                <w:sz w:val="28"/>
                <w:szCs w:val="28"/>
                <w:lang w:val="uz-Cyrl-UZ"/>
              </w:rPr>
              <w:t xml:space="preserve"> </w:t>
            </w:r>
            <w:r>
              <w:rPr>
                <w:sz w:val="28"/>
                <w:szCs w:val="28"/>
                <w:lang w:val="uz-Cyrl-UZ"/>
              </w:rPr>
              <w:t>aylantirish uchun mo‘ljallangan qurilma. Shaxsiy</w:t>
            </w:r>
            <w:r w:rsidRPr="00077EF2">
              <w:rPr>
                <w:sz w:val="28"/>
                <w:szCs w:val="28"/>
                <w:lang w:val="uz-Cyrl-UZ"/>
              </w:rPr>
              <w:t xml:space="preserve"> </w:t>
            </w:r>
            <w:r>
              <w:rPr>
                <w:sz w:val="28"/>
                <w:szCs w:val="28"/>
                <w:lang w:val="uz-Cyrl-UZ"/>
              </w:rPr>
              <w:t>kompyuterlarda</w:t>
            </w:r>
            <w:r w:rsidRPr="00077EF2">
              <w:rPr>
                <w:sz w:val="28"/>
                <w:szCs w:val="28"/>
                <w:lang w:val="uz-Cyrl-UZ"/>
              </w:rPr>
              <w:t xml:space="preserve"> </w:t>
            </w:r>
            <w:r>
              <w:rPr>
                <w:sz w:val="28"/>
                <w:szCs w:val="28"/>
                <w:lang w:val="uz-Cyrl-UZ"/>
              </w:rPr>
              <w:t>foydalaniladi</w:t>
            </w:r>
            <w:r w:rsidRPr="00077EF2">
              <w:rPr>
                <w:sz w:val="28"/>
                <w:szCs w:val="28"/>
                <w:lang w:val="uz-Cyrl-UZ"/>
              </w:rPr>
              <w:t>.</w:t>
            </w:r>
          </w:p>
          <w:p w:rsidR="00C16851" w:rsidRPr="00DE4857" w:rsidRDefault="00C16851" w:rsidP="00E364BD">
            <w:pPr>
              <w:jc w:val="both"/>
              <w:rPr>
                <w:sz w:val="28"/>
                <w:szCs w:val="28"/>
                <w:lang w:val="uz-Cyrl-UZ"/>
              </w:rPr>
            </w:pPr>
          </w:p>
          <w:p w:rsidR="00C16851" w:rsidRPr="00077EF2" w:rsidRDefault="00C16851" w:rsidP="00E364BD">
            <w:pPr>
              <w:jc w:val="both"/>
              <w:rPr>
                <w:color w:val="000000"/>
                <w:sz w:val="26"/>
                <w:szCs w:val="26"/>
                <w:lang w:val="uz-Cyrl-UZ"/>
              </w:rPr>
            </w:pPr>
            <w:r w:rsidRPr="00077EF2">
              <w:rPr>
                <w:sz w:val="28"/>
                <w:szCs w:val="28"/>
                <w:lang w:val="uz-Cyrl-UZ"/>
              </w:rPr>
              <w:t xml:space="preserve">Оддий электр тармоғидаги ўзгарувчан токни 5 </w:t>
            </w:r>
            <w:r>
              <w:rPr>
                <w:sz w:val="28"/>
                <w:szCs w:val="28"/>
                <w:lang w:val="uz-Cyrl-UZ"/>
              </w:rPr>
              <w:t>V</w:t>
            </w:r>
            <w:r w:rsidRPr="00077EF2">
              <w:rPr>
                <w:sz w:val="28"/>
                <w:szCs w:val="28"/>
                <w:lang w:val="uz-Cyrl-UZ"/>
              </w:rPr>
              <w:t xml:space="preserve"> ва 12 </w:t>
            </w:r>
            <w:r>
              <w:rPr>
                <w:sz w:val="28"/>
                <w:szCs w:val="28"/>
                <w:lang w:val="uz-Cyrl-UZ"/>
              </w:rPr>
              <w:t>V</w:t>
            </w:r>
            <w:r w:rsidRPr="00077EF2">
              <w:rPr>
                <w:sz w:val="28"/>
                <w:szCs w:val="28"/>
                <w:lang w:val="uz-Cyrl-UZ"/>
              </w:rPr>
              <w:t xml:space="preserve"> кучланишли ўзгармас ток</w:t>
            </w:r>
            <w:r w:rsidRPr="00DE4857">
              <w:rPr>
                <w:sz w:val="28"/>
                <w:szCs w:val="28"/>
                <w:lang w:val="uz-Cyrl-UZ"/>
              </w:rPr>
              <w:t>к</w:t>
            </w:r>
            <w:r w:rsidRPr="00077EF2">
              <w:rPr>
                <w:sz w:val="28"/>
                <w:szCs w:val="28"/>
                <w:lang w:val="uz-Cyrl-UZ"/>
              </w:rPr>
              <w:t xml:space="preserve">а </w:t>
            </w:r>
            <w:r>
              <w:rPr>
                <w:sz w:val="28"/>
                <w:szCs w:val="28"/>
                <w:lang w:val="uz-Cyrl-UZ"/>
              </w:rPr>
              <w:t xml:space="preserve">айлантириш учун мўлжалланган қурилма. </w:t>
            </w:r>
            <w:r w:rsidRPr="00077EF2">
              <w:rPr>
                <w:sz w:val="28"/>
                <w:szCs w:val="28"/>
                <w:lang w:val="uz-Cyrl-UZ"/>
              </w:rPr>
              <w:t>Шахсий компьютерларда фойдаланилади.</w:t>
            </w:r>
          </w:p>
        </w:tc>
      </w:tr>
      <w:tr w:rsidR="00C16851" w:rsidRPr="004B6778">
        <w:trPr>
          <w:tblCellSpacing w:w="0" w:type="dxa"/>
          <w:jc w:val="center"/>
        </w:trPr>
        <w:tc>
          <w:tcPr>
            <w:tcW w:w="2079" w:type="pct"/>
          </w:tcPr>
          <w:p w:rsidR="00C16851" w:rsidRPr="007F216E" w:rsidRDefault="00C16851" w:rsidP="00CD79F3">
            <w:pPr>
              <w:tabs>
                <w:tab w:val="left" w:pos="4320"/>
                <w:tab w:val="left" w:pos="4500"/>
              </w:tabs>
              <w:rPr>
                <w:b/>
                <w:bCs/>
                <w:color w:val="000000"/>
                <w:sz w:val="28"/>
                <w:szCs w:val="28"/>
                <w:lang w:val="uz-Cyrl-UZ"/>
              </w:rPr>
            </w:pPr>
            <w:r w:rsidRPr="007F216E">
              <w:rPr>
                <w:b/>
                <w:sz w:val="28"/>
                <w:szCs w:val="28"/>
                <w:lang w:val="uz-Cyrl-UZ"/>
              </w:rPr>
              <w:t>Источник бесперебойного питания</w:t>
            </w:r>
            <w:r w:rsidRPr="007F216E">
              <w:rPr>
                <w:b/>
                <w:bCs/>
                <w:color w:val="000000"/>
                <w:sz w:val="28"/>
                <w:szCs w:val="28"/>
                <w:lang w:val="uz-Cyrl-UZ"/>
              </w:rPr>
              <w:t xml:space="preserve"> </w:t>
            </w:r>
          </w:p>
          <w:p w:rsidR="00C16851" w:rsidRPr="00424677" w:rsidRDefault="00C16851" w:rsidP="00CD79F3">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uzluksiz</w:t>
            </w:r>
            <w:r w:rsidRPr="0021729D">
              <w:rPr>
                <w:sz w:val="28"/>
                <w:szCs w:val="28"/>
                <w:lang w:val="uz-Cyrl-UZ"/>
              </w:rPr>
              <w:t xml:space="preserve"> </w:t>
            </w:r>
            <w:r>
              <w:rPr>
                <w:sz w:val="28"/>
                <w:szCs w:val="28"/>
                <w:lang w:val="uz-Cyrl-UZ"/>
              </w:rPr>
              <w:t>ta’minot</w:t>
            </w:r>
            <w:r w:rsidRPr="0021729D">
              <w:rPr>
                <w:sz w:val="28"/>
                <w:szCs w:val="28"/>
                <w:lang w:val="uz-Cyrl-UZ"/>
              </w:rPr>
              <w:t xml:space="preserve"> </w:t>
            </w:r>
            <w:r>
              <w:rPr>
                <w:sz w:val="28"/>
                <w:szCs w:val="28"/>
                <w:lang w:val="uz-Cyrl-UZ"/>
              </w:rPr>
              <w:t>manbai</w:t>
            </w:r>
          </w:p>
          <w:p w:rsidR="00C16851" w:rsidRPr="00F20E7D" w:rsidRDefault="00C16851" w:rsidP="005E0755">
            <w:pPr>
              <w:tabs>
                <w:tab w:val="left" w:pos="4320"/>
                <w:tab w:val="left" w:pos="4500"/>
              </w:tabs>
              <w:rPr>
                <w:sz w:val="28"/>
                <w:szCs w:val="28"/>
                <w:lang w:val="en-US"/>
              </w:rPr>
            </w:pPr>
            <w:r>
              <w:rPr>
                <w:b/>
                <w:sz w:val="28"/>
                <w:szCs w:val="28"/>
                <w:lang w:val="uz-Cyrl-UZ"/>
              </w:rPr>
              <w:t xml:space="preserve">      </w:t>
            </w:r>
            <w:r w:rsidRPr="00773754">
              <w:rPr>
                <w:b/>
                <w:sz w:val="28"/>
                <w:szCs w:val="28"/>
              </w:rPr>
              <w:t xml:space="preserve"> </w:t>
            </w:r>
            <w:r>
              <w:rPr>
                <w:sz w:val="28"/>
                <w:szCs w:val="28"/>
                <w:lang w:val="uz-Cyrl-UZ"/>
              </w:rPr>
              <w:t>узлуксиз таъминот манбаи</w:t>
            </w:r>
          </w:p>
          <w:p w:rsidR="00C16851" w:rsidRPr="007F216E" w:rsidRDefault="00C16851" w:rsidP="007F216E">
            <w:pPr>
              <w:tabs>
                <w:tab w:val="left" w:pos="4320"/>
                <w:tab w:val="left" w:pos="4500"/>
              </w:tabs>
              <w:rPr>
                <w:sz w:val="28"/>
                <w:szCs w:val="28"/>
                <w:lang w:val="uz-Cyrl-UZ"/>
              </w:rPr>
            </w:pPr>
            <w:r w:rsidRPr="000F6207">
              <w:rPr>
                <w:b/>
                <w:bCs/>
                <w:color w:val="000000"/>
                <w:sz w:val="28"/>
                <w:szCs w:val="28"/>
                <w:lang w:val="en-US"/>
              </w:rPr>
              <w:t xml:space="preserve">en </w:t>
            </w:r>
            <w:r w:rsidRPr="00B221EB">
              <w:rPr>
                <w:bCs/>
                <w:color w:val="000000"/>
                <w:sz w:val="28"/>
                <w:szCs w:val="28"/>
                <w:lang w:val="en-US"/>
              </w:rPr>
              <w:t>-</w:t>
            </w:r>
            <w:r w:rsidRPr="007F216E">
              <w:rPr>
                <w:sz w:val="28"/>
                <w:szCs w:val="28"/>
                <w:lang w:val="uz-Cyrl-UZ"/>
              </w:rPr>
              <w:t xml:space="preserve"> uninterruptible power supply </w:t>
            </w:r>
          </w:p>
          <w:p w:rsidR="00C16851" w:rsidRPr="0021729D" w:rsidRDefault="00C16851" w:rsidP="005E0755">
            <w:pPr>
              <w:tabs>
                <w:tab w:val="left" w:pos="4320"/>
                <w:tab w:val="left" w:pos="4500"/>
              </w:tabs>
              <w:rPr>
                <w:sz w:val="28"/>
                <w:szCs w:val="28"/>
                <w:lang w:val="uz-Cyrl-UZ"/>
              </w:rPr>
            </w:pPr>
          </w:p>
        </w:tc>
        <w:tc>
          <w:tcPr>
            <w:tcW w:w="2921" w:type="pct"/>
          </w:tcPr>
          <w:p w:rsidR="00C16851" w:rsidRDefault="00C16851" w:rsidP="004B6778">
            <w:pPr>
              <w:jc w:val="both"/>
              <w:rPr>
                <w:color w:val="000000"/>
                <w:sz w:val="28"/>
                <w:szCs w:val="28"/>
              </w:rPr>
            </w:pPr>
            <w:r w:rsidRPr="004B6778">
              <w:rPr>
                <w:color w:val="000000"/>
                <w:sz w:val="28"/>
                <w:szCs w:val="28"/>
              </w:rPr>
              <w:t>Устройство, имеющее в своём составе аккумуляторы и обеспечивающее питание, и защиту компьютера и периферии при бросках или падении напряжения основного электропитания, а также возможность надёжного автоматического сохранения данных при исчезновении</w:t>
            </w:r>
            <w:r w:rsidRPr="00B221EB">
              <w:rPr>
                <w:color w:val="000000"/>
                <w:sz w:val="28"/>
                <w:szCs w:val="28"/>
              </w:rPr>
              <w:t xml:space="preserve"> </w:t>
            </w:r>
            <w:r>
              <w:rPr>
                <w:color w:val="000000"/>
                <w:sz w:val="28"/>
                <w:szCs w:val="28"/>
              </w:rPr>
              <w:t>напряжения</w:t>
            </w:r>
            <w:r w:rsidRPr="004B6778">
              <w:rPr>
                <w:color w:val="000000"/>
                <w:sz w:val="28"/>
                <w:szCs w:val="28"/>
              </w:rPr>
              <w:t>.</w:t>
            </w:r>
          </w:p>
          <w:p w:rsidR="0048079B" w:rsidRPr="004B6778" w:rsidRDefault="0048079B" w:rsidP="004B6778">
            <w:pPr>
              <w:jc w:val="both"/>
              <w:rPr>
                <w:color w:val="000000"/>
                <w:sz w:val="28"/>
                <w:szCs w:val="28"/>
              </w:rPr>
            </w:pPr>
          </w:p>
          <w:p w:rsidR="00C16851" w:rsidRPr="00DE4857" w:rsidRDefault="00C16851" w:rsidP="004B6778">
            <w:pPr>
              <w:jc w:val="both"/>
              <w:rPr>
                <w:color w:val="000000"/>
                <w:sz w:val="28"/>
                <w:szCs w:val="28"/>
              </w:rPr>
            </w:pPr>
            <w:r>
              <w:rPr>
                <w:color w:val="000000"/>
                <w:sz w:val="28"/>
                <w:szCs w:val="28"/>
                <w:lang w:val="uz-Cyrl-UZ"/>
              </w:rPr>
              <w:t>Tarkibida</w:t>
            </w:r>
            <w:r w:rsidRPr="004B6778">
              <w:rPr>
                <w:color w:val="000000"/>
                <w:sz w:val="28"/>
                <w:szCs w:val="28"/>
                <w:lang w:val="uz-Cyrl-UZ"/>
              </w:rPr>
              <w:t xml:space="preserve"> </w:t>
            </w:r>
            <w:r>
              <w:rPr>
                <w:color w:val="000000"/>
                <w:sz w:val="28"/>
                <w:szCs w:val="28"/>
                <w:lang w:val="uz-Cyrl-UZ"/>
              </w:rPr>
              <w:t>akkumulyator</w:t>
            </w:r>
            <w:r w:rsidRPr="004B6778">
              <w:rPr>
                <w:color w:val="000000"/>
                <w:sz w:val="28"/>
                <w:szCs w:val="28"/>
                <w:lang w:val="uz-Cyrl-UZ"/>
              </w:rPr>
              <w:t xml:space="preserve"> </w:t>
            </w:r>
            <w:r>
              <w:rPr>
                <w:color w:val="000000"/>
                <w:sz w:val="28"/>
                <w:szCs w:val="28"/>
                <w:lang w:val="uz-Cyrl-UZ"/>
              </w:rPr>
              <w:t>bo‘lgan</w:t>
            </w:r>
            <w:r w:rsidRPr="004B6778">
              <w:rPr>
                <w:color w:val="000000"/>
                <w:sz w:val="28"/>
                <w:szCs w:val="28"/>
                <w:lang w:val="uz-Cyrl-UZ"/>
              </w:rPr>
              <w:t xml:space="preserve"> </w:t>
            </w:r>
            <w:r>
              <w:rPr>
                <w:color w:val="000000"/>
                <w:sz w:val="28"/>
                <w:szCs w:val="28"/>
                <w:lang w:val="uz-Cyrl-UZ"/>
              </w:rPr>
              <w:t>va</w:t>
            </w:r>
            <w:r w:rsidRPr="004B6778">
              <w:rPr>
                <w:color w:val="000000"/>
                <w:sz w:val="28"/>
                <w:szCs w:val="28"/>
                <w:lang w:val="uz-Cyrl-UZ"/>
              </w:rPr>
              <w:t xml:space="preserve"> </w:t>
            </w:r>
            <w:r>
              <w:rPr>
                <w:color w:val="000000"/>
                <w:sz w:val="28"/>
                <w:szCs w:val="28"/>
                <w:lang w:val="uz-Cyrl-UZ"/>
              </w:rPr>
              <w:t>asosiy</w:t>
            </w:r>
            <w:r w:rsidRPr="004B6778">
              <w:rPr>
                <w:color w:val="000000"/>
                <w:sz w:val="28"/>
                <w:szCs w:val="28"/>
                <w:lang w:val="uz-Cyrl-UZ"/>
              </w:rPr>
              <w:t xml:space="preserve"> </w:t>
            </w:r>
            <w:r>
              <w:rPr>
                <w:color w:val="000000"/>
                <w:sz w:val="28"/>
                <w:szCs w:val="28"/>
                <w:lang w:val="uz-Cyrl-UZ"/>
              </w:rPr>
              <w:t>elektr</w:t>
            </w:r>
            <w:r w:rsidRPr="004B6778">
              <w:rPr>
                <w:color w:val="000000"/>
                <w:sz w:val="28"/>
                <w:szCs w:val="28"/>
                <w:lang w:val="uz-Cyrl-UZ"/>
              </w:rPr>
              <w:t xml:space="preserve"> </w:t>
            </w:r>
            <w:r>
              <w:rPr>
                <w:color w:val="000000"/>
                <w:sz w:val="28"/>
                <w:szCs w:val="28"/>
                <w:lang w:val="uz-Cyrl-UZ"/>
              </w:rPr>
              <w:t>ta’minot</w:t>
            </w:r>
            <w:r w:rsidRPr="004B6778">
              <w:rPr>
                <w:color w:val="000000"/>
                <w:sz w:val="28"/>
                <w:szCs w:val="28"/>
                <w:lang w:val="uz-Cyrl-UZ"/>
              </w:rPr>
              <w:t xml:space="preserve"> </w:t>
            </w:r>
            <w:r>
              <w:rPr>
                <w:color w:val="000000"/>
                <w:sz w:val="28"/>
                <w:szCs w:val="28"/>
                <w:lang w:val="uz-Cyrl-UZ"/>
              </w:rPr>
              <w:t>kuchlanishi</w:t>
            </w:r>
            <w:r w:rsidRPr="004B6778">
              <w:rPr>
                <w:color w:val="000000"/>
                <w:sz w:val="28"/>
                <w:szCs w:val="28"/>
                <w:lang w:val="uz-Cyrl-UZ"/>
              </w:rPr>
              <w:t xml:space="preserve"> </w:t>
            </w:r>
            <w:r>
              <w:rPr>
                <w:color w:val="000000"/>
                <w:sz w:val="28"/>
                <w:szCs w:val="28"/>
                <w:lang w:val="en-US"/>
              </w:rPr>
              <w:t>sakraganda</w:t>
            </w:r>
            <w:r w:rsidRPr="005B6905">
              <w:rPr>
                <w:color w:val="000000"/>
                <w:sz w:val="28"/>
                <w:szCs w:val="28"/>
              </w:rPr>
              <w:t xml:space="preserve"> </w:t>
            </w:r>
            <w:r>
              <w:rPr>
                <w:color w:val="000000"/>
                <w:sz w:val="28"/>
                <w:szCs w:val="28"/>
                <w:lang w:val="en-US"/>
              </w:rPr>
              <w:t>yoki</w:t>
            </w:r>
            <w:r w:rsidRPr="005B6905">
              <w:rPr>
                <w:color w:val="000000"/>
                <w:sz w:val="28"/>
                <w:szCs w:val="28"/>
              </w:rPr>
              <w:t xml:space="preserve"> </w:t>
            </w:r>
            <w:r>
              <w:rPr>
                <w:color w:val="000000"/>
                <w:sz w:val="28"/>
                <w:szCs w:val="28"/>
                <w:lang w:val="uz-Cyrl-UZ"/>
              </w:rPr>
              <w:t>tush</w:t>
            </w:r>
            <w:r>
              <w:rPr>
                <w:color w:val="000000"/>
                <w:sz w:val="28"/>
                <w:szCs w:val="28"/>
                <w:lang w:val="en-US"/>
              </w:rPr>
              <w:t>gan</w:t>
            </w:r>
            <w:r>
              <w:rPr>
                <w:color w:val="000000"/>
                <w:sz w:val="28"/>
                <w:szCs w:val="28"/>
                <w:lang w:val="uz-Cyrl-UZ"/>
              </w:rPr>
              <w:t>da</w:t>
            </w:r>
            <w:r w:rsidRPr="004B6778">
              <w:rPr>
                <w:color w:val="000000"/>
                <w:sz w:val="28"/>
                <w:szCs w:val="28"/>
                <w:lang w:val="uz-Cyrl-UZ"/>
              </w:rPr>
              <w:t xml:space="preserve"> </w:t>
            </w:r>
            <w:r>
              <w:rPr>
                <w:color w:val="000000"/>
                <w:sz w:val="28"/>
                <w:szCs w:val="28"/>
                <w:lang w:val="uz-Cyrl-UZ"/>
              </w:rPr>
              <w:t>kompyuter</w:t>
            </w:r>
            <w:r w:rsidRPr="004B6778">
              <w:rPr>
                <w:color w:val="000000"/>
                <w:sz w:val="28"/>
                <w:szCs w:val="28"/>
                <w:lang w:val="uz-Cyrl-UZ"/>
              </w:rPr>
              <w:t xml:space="preserve"> </w:t>
            </w:r>
            <w:r>
              <w:rPr>
                <w:color w:val="000000"/>
                <w:sz w:val="28"/>
                <w:szCs w:val="28"/>
                <w:lang w:val="uz-Cyrl-UZ"/>
              </w:rPr>
              <w:t>va</w:t>
            </w:r>
            <w:r w:rsidRPr="004B6778">
              <w:rPr>
                <w:color w:val="000000"/>
                <w:sz w:val="28"/>
                <w:szCs w:val="28"/>
                <w:lang w:val="uz-Cyrl-UZ"/>
              </w:rPr>
              <w:t xml:space="preserve"> </w:t>
            </w:r>
            <w:r>
              <w:rPr>
                <w:color w:val="000000"/>
                <w:sz w:val="28"/>
                <w:szCs w:val="28"/>
                <w:lang w:val="uz-Cyrl-UZ"/>
              </w:rPr>
              <w:t>periferiya</w:t>
            </w:r>
            <w:r w:rsidRPr="004B6778">
              <w:rPr>
                <w:color w:val="000000"/>
                <w:sz w:val="28"/>
                <w:szCs w:val="28"/>
                <w:lang w:val="uz-Cyrl-UZ"/>
              </w:rPr>
              <w:t xml:space="preserve"> </w:t>
            </w:r>
            <w:r>
              <w:rPr>
                <w:color w:val="000000"/>
                <w:sz w:val="28"/>
                <w:szCs w:val="28"/>
                <w:lang w:val="uz-Cyrl-UZ"/>
              </w:rPr>
              <w:t>ta’minoti</w:t>
            </w:r>
            <w:r>
              <w:rPr>
                <w:color w:val="000000"/>
                <w:sz w:val="28"/>
                <w:szCs w:val="28"/>
                <w:lang w:val="en-US"/>
              </w:rPr>
              <w:t>ni</w:t>
            </w:r>
            <w:r w:rsidRPr="004B6778">
              <w:rPr>
                <w:color w:val="000000"/>
                <w:sz w:val="28"/>
                <w:szCs w:val="28"/>
                <w:lang w:val="uz-Cyrl-UZ"/>
              </w:rPr>
              <w:t xml:space="preserve"> </w:t>
            </w:r>
            <w:r>
              <w:rPr>
                <w:color w:val="000000"/>
                <w:sz w:val="28"/>
                <w:szCs w:val="28"/>
                <w:lang w:val="uz-Cyrl-UZ"/>
              </w:rPr>
              <w:t>va</w:t>
            </w:r>
            <w:r w:rsidRPr="004B6778">
              <w:rPr>
                <w:color w:val="000000"/>
                <w:sz w:val="28"/>
                <w:szCs w:val="28"/>
                <w:lang w:val="uz-Cyrl-UZ"/>
              </w:rPr>
              <w:t xml:space="preserve"> </w:t>
            </w:r>
            <w:r>
              <w:rPr>
                <w:color w:val="000000"/>
                <w:sz w:val="28"/>
                <w:szCs w:val="28"/>
                <w:lang w:val="uz-Cyrl-UZ"/>
              </w:rPr>
              <w:t>himoya</w:t>
            </w:r>
            <w:r w:rsidR="002C333F">
              <w:rPr>
                <w:color w:val="000000"/>
                <w:sz w:val="28"/>
                <w:szCs w:val="28"/>
                <w:lang w:val="uz-Cyrl-UZ"/>
              </w:rPr>
              <w:t>-</w:t>
            </w:r>
            <w:r>
              <w:rPr>
                <w:color w:val="000000"/>
                <w:sz w:val="28"/>
                <w:szCs w:val="28"/>
                <w:lang w:val="uz-Cyrl-UZ"/>
              </w:rPr>
              <w:t>sini</w:t>
            </w:r>
            <w:r w:rsidRPr="004B6778">
              <w:rPr>
                <w:color w:val="000000"/>
                <w:sz w:val="28"/>
                <w:szCs w:val="28"/>
                <w:lang w:val="uz-Cyrl-UZ"/>
              </w:rPr>
              <w:t xml:space="preserve">, </w:t>
            </w:r>
            <w:r>
              <w:rPr>
                <w:color w:val="000000"/>
                <w:sz w:val="28"/>
                <w:szCs w:val="28"/>
                <w:lang w:val="uz-Cyrl-UZ"/>
              </w:rPr>
              <w:t>shuningdek</w:t>
            </w:r>
            <w:r w:rsidRPr="005B6905">
              <w:rPr>
                <w:color w:val="000000"/>
                <w:sz w:val="28"/>
                <w:szCs w:val="28"/>
              </w:rPr>
              <w:t xml:space="preserve">, </w:t>
            </w:r>
            <w:r>
              <w:rPr>
                <w:color w:val="000000"/>
                <w:sz w:val="28"/>
                <w:szCs w:val="28"/>
                <w:lang w:val="en-US"/>
              </w:rPr>
              <w:t>k</w:t>
            </w:r>
            <w:r>
              <w:rPr>
                <w:color w:val="000000"/>
                <w:sz w:val="28"/>
                <w:szCs w:val="28"/>
                <w:lang w:val="uz-Cyrl-UZ"/>
              </w:rPr>
              <w:t>u</w:t>
            </w:r>
            <w:r>
              <w:rPr>
                <w:color w:val="000000"/>
                <w:sz w:val="28"/>
                <w:szCs w:val="28"/>
                <w:lang w:val="en-US"/>
              </w:rPr>
              <w:t>chlanish</w:t>
            </w:r>
            <w:r w:rsidRPr="005B6905">
              <w:rPr>
                <w:color w:val="000000"/>
                <w:sz w:val="28"/>
                <w:szCs w:val="28"/>
              </w:rPr>
              <w:t xml:space="preserve"> </w:t>
            </w:r>
            <w:r>
              <w:rPr>
                <w:color w:val="000000"/>
                <w:sz w:val="28"/>
                <w:szCs w:val="28"/>
                <w:lang w:val="uz-Cyrl-UZ"/>
              </w:rPr>
              <w:t>yo‘qolganda</w:t>
            </w:r>
            <w:r w:rsidRPr="004B6778">
              <w:rPr>
                <w:color w:val="000000"/>
                <w:sz w:val="28"/>
                <w:szCs w:val="28"/>
                <w:lang w:val="uz-Cyrl-UZ"/>
              </w:rPr>
              <w:t xml:space="preserve"> </w:t>
            </w:r>
            <w:r>
              <w:rPr>
                <w:color w:val="000000"/>
                <w:sz w:val="28"/>
                <w:szCs w:val="28"/>
                <w:lang w:val="uz-Cyrl-UZ"/>
              </w:rPr>
              <w:t>ma’lumotlarni</w:t>
            </w:r>
            <w:r>
              <w:rPr>
                <w:color w:val="000000"/>
                <w:sz w:val="28"/>
                <w:szCs w:val="28"/>
                <w:lang w:val="en-US"/>
              </w:rPr>
              <w:t>ng</w:t>
            </w:r>
            <w:r w:rsidRPr="004B6778">
              <w:rPr>
                <w:color w:val="000000"/>
                <w:sz w:val="28"/>
                <w:szCs w:val="28"/>
                <w:lang w:val="uz-Cyrl-UZ"/>
              </w:rPr>
              <w:t xml:space="preserve"> </w:t>
            </w:r>
            <w:r>
              <w:rPr>
                <w:color w:val="000000"/>
                <w:sz w:val="28"/>
                <w:szCs w:val="28"/>
                <w:lang w:val="uz-Cyrl-UZ"/>
              </w:rPr>
              <w:t>avtomatik</w:t>
            </w:r>
            <w:r w:rsidRPr="004B6778">
              <w:rPr>
                <w:color w:val="000000"/>
                <w:sz w:val="28"/>
                <w:szCs w:val="28"/>
                <w:lang w:val="uz-Cyrl-UZ"/>
              </w:rPr>
              <w:t xml:space="preserve"> </w:t>
            </w:r>
            <w:r>
              <w:rPr>
                <w:color w:val="000000"/>
                <w:sz w:val="28"/>
                <w:szCs w:val="28"/>
                <w:lang w:val="uz-Cyrl-UZ"/>
              </w:rPr>
              <w:t>ravishda</w:t>
            </w:r>
            <w:r w:rsidRPr="004B6778">
              <w:rPr>
                <w:color w:val="000000"/>
                <w:sz w:val="28"/>
                <w:szCs w:val="28"/>
                <w:lang w:val="uz-Cyrl-UZ"/>
              </w:rPr>
              <w:t xml:space="preserve"> </w:t>
            </w:r>
            <w:r>
              <w:rPr>
                <w:color w:val="000000"/>
                <w:sz w:val="28"/>
                <w:szCs w:val="28"/>
                <w:lang w:val="en-US"/>
              </w:rPr>
              <w:t>ishonchli</w:t>
            </w:r>
            <w:r w:rsidRPr="005B6905">
              <w:rPr>
                <w:color w:val="000000"/>
                <w:sz w:val="28"/>
                <w:szCs w:val="28"/>
              </w:rPr>
              <w:t xml:space="preserve"> </w:t>
            </w:r>
            <w:r>
              <w:rPr>
                <w:color w:val="000000"/>
                <w:sz w:val="28"/>
                <w:szCs w:val="28"/>
                <w:lang w:val="uz-Cyrl-UZ"/>
              </w:rPr>
              <w:t>saqla</w:t>
            </w:r>
            <w:r>
              <w:rPr>
                <w:color w:val="000000"/>
                <w:sz w:val="28"/>
                <w:szCs w:val="28"/>
                <w:lang w:val="en-US"/>
              </w:rPr>
              <w:t>ni</w:t>
            </w:r>
            <w:r>
              <w:rPr>
                <w:color w:val="000000"/>
                <w:sz w:val="28"/>
                <w:szCs w:val="28"/>
                <w:lang w:val="uz-Cyrl-UZ"/>
              </w:rPr>
              <w:t>sh</w:t>
            </w:r>
            <w:r>
              <w:rPr>
                <w:color w:val="000000"/>
                <w:sz w:val="28"/>
                <w:szCs w:val="28"/>
                <w:lang w:val="en-US"/>
              </w:rPr>
              <w:t>ini</w:t>
            </w:r>
            <w:r w:rsidRPr="004B6778">
              <w:rPr>
                <w:color w:val="000000"/>
                <w:sz w:val="28"/>
                <w:szCs w:val="28"/>
                <w:lang w:val="uz-Cyrl-UZ"/>
              </w:rPr>
              <w:t xml:space="preserve"> </w:t>
            </w:r>
            <w:r>
              <w:rPr>
                <w:color w:val="000000"/>
                <w:sz w:val="28"/>
                <w:szCs w:val="28"/>
                <w:lang w:val="en-US"/>
              </w:rPr>
              <w:t>ta</w:t>
            </w:r>
            <w:r w:rsidRPr="005B6905">
              <w:rPr>
                <w:color w:val="000000"/>
                <w:sz w:val="28"/>
                <w:szCs w:val="28"/>
              </w:rPr>
              <w:t>’</w:t>
            </w:r>
            <w:r>
              <w:rPr>
                <w:color w:val="000000"/>
                <w:sz w:val="28"/>
                <w:szCs w:val="28"/>
                <w:lang w:val="en-US"/>
              </w:rPr>
              <w:t>minlaydigan</w:t>
            </w:r>
            <w:r w:rsidRPr="004B6778">
              <w:rPr>
                <w:color w:val="000000"/>
                <w:sz w:val="28"/>
                <w:szCs w:val="28"/>
                <w:lang w:val="uz-Cyrl-UZ"/>
              </w:rPr>
              <w:t xml:space="preserve"> </w:t>
            </w:r>
            <w:r>
              <w:rPr>
                <w:color w:val="000000"/>
                <w:sz w:val="28"/>
                <w:szCs w:val="28"/>
                <w:lang w:val="uz-Cyrl-UZ"/>
              </w:rPr>
              <w:t>qurilma</w:t>
            </w:r>
            <w:r w:rsidRPr="004B6778">
              <w:rPr>
                <w:color w:val="000000"/>
                <w:sz w:val="28"/>
                <w:szCs w:val="28"/>
                <w:lang w:val="uz-Cyrl-UZ"/>
              </w:rPr>
              <w:t>.</w:t>
            </w:r>
          </w:p>
          <w:p w:rsidR="00C16851" w:rsidRPr="002C333F" w:rsidRDefault="00C16851" w:rsidP="004B6778">
            <w:pPr>
              <w:jc w:val="both"/>
              <w:rPr>
                <w:color w:val="000000"/>
                <w:sz w:val="16"/>
                <w:szCs w:val="16"/>
              </w:rPr>
            </w:pPr>
          </w:p>
          <w:p w:rsidR="00C16851" w:rsidRDefault="00C16851" w:rsidP="004B6778">
            <w:pPr>
              <w:tabs>
                <w:tab w:val="left" w:pos="4320"/>
                <w:tab w:val="left" w:pos="4500"/>
              </w:tabs>
              <w:jc w:val="both"/>
              <w:rPr>
                <w:color w:val="000000"/>
                <w:sz w:val="26"/>
                <w:szCs w:val="26"/>
                <w:lang w:val="uz-Cyrl-UZ"/>
              </w:rPr>
            </w:pPr>
            <w:r w:rsidRPr="004B6778">
              <w:rPr>
                <w:color w:val="000000"/>
                <w:sz w:val="28"/>
                <w:szCs w:val="28"/>
                <w:lang w:val="uz-Cyrl-UZ"/>
              </w:rPr>
              <w:t xml:space="preserve">Таркибида аккумулятор бўлган ва асосий электр таъминот кучланиши </w:t>
            </w:r>
            <w:r>
              <w:rPr>
                <w:color w:val="000000"/>
                <w:sz w:val="28"/>
                <w:szCs w:val="28"/>
              </w:rPr>
              <w:t xml:space="preserve">сакраганда ёки </w:t>
            </w:r>
            <w:r w:rsidRPr="004B6778">
              <w:rPr>
                <w:color w:val="000000"/>
                <w:sz w:val="28"/>
                <w:szCs w:val="28"/>
                <w:lang w:val="uz-Cyrl-UZ"/>
              </w:rPr>
              <w:t>туш</w:t>
            </w:r>
            <w:r>
              <w:rPr>
                <w:color w:val="000000"/>
                <w:sz w:val="28"/>
                <w:szCs w:val="28"/>
              </w:rPr>
              <w:t>ган</w:t>
            </w:r>
            <w:r w:rsidRPr="004B6778">
              <w:rPr>
                <w:color w:val="000000"/>
                <w:sz w:val="28"/>
                <w:szCs w:val="28"/>
                <w:lang w:val="uz-Cyrl-UZ"/>
              </w:rPr>
              <w:t>да компьютер ва периферия таъмино</w:t>
            </w:r>
            <w:r w:rsidR="002C333F">
              <w:rPr>
                <w:color w:val="000000"/>
                <w:sz w:val="28"/>
                <w:szCs w:val="28"/>
                <w:lang w:val="uz-Cyrl-UZ"/>
              </w:rPr>
              <w:t>-</w:t>
            </w:r>
            <w:r w:rsidRPr="004B6778">
              <w:rPr>
                <w:color w:val="000000"/>
                <w:sz w:val="28"/>
                <w:szCs w:val="28"/>
                <w:lang w:val="uz-Cyrl-UZ"/>
              </w:rPr>
              <w:t>ти</w:t>
            </w:r>
            <w:r>
              <w:rPr>
                <w:color w:val="000000"/>
                <w:sz w:val="28"/>
                <w:szCs w:val="28"/>
              </w:rPr>
              <w:t>ни</w:t>
            </w:r>
            <w:r w:rsidRPr="004B6778">
              <w:rPr>
                <w:color w:val="000000"/>
                <w:sz w:val="28"/>
                <w:szCs w:val="28"/>
                <w:lang w:val="uz-Cyrl-UZ"/>
              </w:rPr>
              <w:t xml:space="preserve"> ва ҳимоясини, шунингдек</w:t>
            </w:r>
            <w:r>
              <w:rPr>
                <w:color w:val="000000"/>
                <w:sz w:val="28"/>
                <w:szCs w:val="28"/>
              </w:rPr>
              <w:t>,</w:t>
            </w:r>
            <w:r w:rsidRPr="004B6778">
              <w:rPr>
                <w:color w:val="000000"/>
                <w:sz w:val="28"/>
                <w:szCs w:val="28"/>
                <w:lang w:val="uz-Cyrl-UZ"/>
              </w:rPr>
              <w:t xml:space="preserve"> </w:t>
            </w:r>
            <w:r>
              <w:rPr>
                <w:color w:val="000000"/>
                <w:sz w:val="28"/>
                <w:szCs w:val="28"/>
              </w:rPr>
              <w:t>к</w:t>
            </w:r>
            <w:r w:rsidRPr="004B6778">
              <w:rPr>
                <w:color w:val="000000"/>
                <w:sz w:val="28"/>
                <w:szCs w:val="28"/>
                <w:lang w:val="uz-Cyrl-UZ"/>
              </w:rPr>
              <w:t>у</w:t>
            </w:r>
            <w:r>
              <w:rPr>
                <w:color w:val="000000"/>
                <w:sz w:val="28"/>
                <w:szCs w:val="28"/>
              </w:rPr>
              <w:t>чланиш</w:t>
            </w:r>
            <w:r w:rsidRPr="004B6778">
              <w:rPr>
                <w:color w:val="000000"/>
                <w:sz w:val="28"/>
                <w:szCs w:val="28"/>
                <w:lang w:val="uz-Cyrl-UZ"/>
              </w:rPr>
              <w:t xml:space="preserve"> йўқолганда маълумотларни</w:t>
            </w:r>
            <w:r>
              <w:rPr>
                <w:color w:val="000000"/>
                <w:sz w:val="28"/>
                <w:szCs w:val="28"/>
              </w:rPr>
              <w:t>нг</w:t>
            </w:r>
            <w:r w:rsidRPr="004B6778">
              <w:rPr>
                <w:color w:val="000000"/>
                <w:sz w:val="28"/>
                <w:szCs w:val="28"/>
                <w:lang w:val="uz-Cyrl-UZ"/>
              </w:rPr>
              <w:t xml:space="preserve"> автоматик равишда </w:t>
            </w:r>
            <w:r>
              <w:rPr>
                <w:color w:val="000000"/>
                <w:sz w:val="28"/>
                <w:szCs w:val="28"/>
              </w:rPr>
              <w:t xml:space="preserve">ишончли </w:t>
            </w:r>
            <w:r w:rsidRPr="004B6778">
              <w:rPr>
                <w:color w:val="000000"/>
                <w:sz w:val="28"/>
                <w:szCs w:val="28"/>
                <w:lang w:val="uz-Cyrl-UZ"/>
              </w:rPr>
              <w:t>сақла</w:t>
            </w:r>
            <w:r>
              <w:rPr>
                <w:color w:val="000000"/>
                <w:sz w:val="28"/>
                <w:szCs w:val="28"/>
              </w:rPr>
              <w:t>ни</w:t>
            </w:r>
            <w:r w:rsidRPr="004B6778">
              <w:rPr>
                <w:color w:val="000000"/>
                <w:sz w:val="28"/>
                <w:szCs w:val="28"/>
                <w:lang w:val="uz-Cyrl-UZ"/>
              </w:rPr>
              <w:t>ш</w:t>
            </w:r>
            <w:r>
              <w:rPr>
                <w:color w:val="000000"/>
                <w:sz w:val="28"/>
                <w:szCs w:val="28"/>
              </w:rPr>
              <w:t xml:space="preserve">ини таъминлайдиган </w:t>
            </w:r>
            <w:r>
              <w:rPr>
                <w:color w:val="000000"/>
                <w:sz w:val="28"/>
                <w:szCs w:val="28"/>
                <w:lang w:val="uz-Cyrl-UZ"/>
              </w:rPr>
              <w:t>қурилма</w:t>
            </w:r>
            <w:r w:rsidRPr="004B6778">
              <w:rPr>
                <w:color w:val="000000"/>
                <w:sz w:val="28"/>
                <w:szCs w:val="28"/>
                <w:lang w:val="uz-Cyrl-UZ"/>
              </w:rPr>
              <w:t>.</w:t>
            </w:r>
            <w:r w:rsidRPr="00090225">
              <w:rPr>
                <w:color w:val="000000"/>
                <w:sz w:val="26"/>
                <w:szCs w:val="26"/>
                <w:lang w:val="uz-Cyrl-UZ"/>
              </w:rPr>
              <w:t xml:space="preserve"> </w:t>
            </w:r>
          </w:p>
          <w:p w:rsidR="0048079B" w:rsidRPr="0021729D" w:rsidRDefault="0048079B" w:rsidP="004B6778">
            <w:pPr>
              <w:tabs>
                <w:tab w:val="left" w:pos="4320"/>
                <w:tab w:val="left" w:pos="4500"/>
              </w:tabs>
              <w:jc w:val="both"/>
              <w:rPr>
                <w:sz w:val="28"/>
                <w:szCs w:val="28"/>
                <w:lang w:val="uz-Cyrl-UZ"/>
              </w:rPr>
            </w:pPr>
          </w:p>
        </w:tc>
      </w:tr>
      <w:tr w:rsidR="00C16851" w:rsidRPr="00C72AA7">
        <w:trPr>
          <w:tblCellSpacing w:w="0" w:type="dxa"/>
          <w:jc w:val="center"/>
        </w:trPr>
        <w:tc>
          <w:tcPr>
            <w:tcW w:w="2079" w:type="pct"/>
          </w:tcPr>
          <w:p w:rsidR="00C16851" w:rsidRPr="004879B7" w:rsidRDefault="00C16851" w:rsidP="00582942">
            <w:pPr>
              <w:rPr>
                <w:b/>
                <w:bCs/>
                <w:color w:val="000000"/>
                <w:sz w:val="28"/>
                <w:szCs w:val="28"/>
                <w:lang w:val="uz-Cyrl-UZ"/>
              </w:rPr>
            </w:pPr>
            <w:r w:rsidRPr="001C7AA6">
              <w:rPr>
                <w:b/>
                <w:sz w:val="28"/>
                <w:szCs w:val="28"/>
                <w:lang w:val="uz-Cyrl-UZ"/>
              </w:rPr>
              <w:t>Исходный код</w:t>
            </w:r>
            <w:r w:rsidRPr="004879B7">
              <w:rPr>
                <w:b/>
                <w:bCs/>
                <w:color w:val="000000"/>
                <w:sz w:val="28"/>
                <w:szCs w:val="28"/>
                <w:lang w:val="uz-Cyrl-UZ"/>
              </w:rPr>
              <w:t xml:space="preserve"> </w:t>
            </w:r>
          </w:p>
          <w:p w:rsidR="00C16851" w:rsidRDefault="00C16851" w:rsidP="00582942">
            <w:pPr>
              <w:rPr>
                <w:bCs/>
                <w:color w:val="000000"/>
                <w:sz w:val="28"/>
                <w:szCs w:val="28"/>
                <w:lang w:val="uz-Cyrl-UZ"/>
              </w:rPr>
            </w:pPr>
            <w:r w:rsidRPr="001027C0">
              <w:rPr>
                <w:b/>
                <w:bCs/>
                <w:color w:val="000000"/>
                <w:sz w:val="28"/>
                <w:szCs w:val="28"/>
                <w:lang w:val="uz-Cyrl-UZ"/>
              </w:rPr>
              <w:t xml:space="preserve">uz </w:t>
            </w:r>
            <w:r w:rsidRPr="00773754">
              <w:rPr>
                <w:bCs/>
                <w:color w:val="000000"/>
                <w:sz w:val="28"/>
                <w:szCs w:val="28"/>
                <w:lang w:val="uz-Cyrl-UZ"/>
              </w:rPr>
              <w:t>-</w:t>
            </w:r>
            <w:r>
              <w:rPr>
                <w:sz w:val="28"/>
                <w:szCs w:val="28"/>
                <w:lang w:val="uz-Cyrl-UZ"/>
              </w:rPr>
              <w:t xml:space="preserve"> </w:t>
            </w:r>
            <w:r w:rsidRPr="005B6905">
              <w:rPr>
                <w:sz w:val="28"/>
                <w:szCs w:val="28"/>
                <w:lang w:val="uz-Cyrl-UZ"/>
              </w:rPr>
              <w:t>boshlang’ich</w:t>
            </w:r>
            <w:r>
              <w:rPr>
                <w:sz w:val="28"/>
                <w:szCs w:val="28"/>
                <w:lang w:val="uz-Cyrl-UZ"/>
              </w:rPr>
              <w:t xml:space="preserve"> kod</w:t>
            </w:r>
          </w:p>
          <w:p w:rsidR="00C16851" w:rsidRPr="001C7AA6" w:rsidRDefault="00C16851" w:rsidP="00934225">
            <w:pPr>
              <w:rPr>
                <w:sz w:val="28"/>
                <w:szCs w:val="28"/>
                <w:lang w:val="uz-Cyrl-UZ"/>
              </w:rPr>
            </w:pPr>
            <w:r>
              <w:rPr>
                <w:sz w:val="28"/>
                <w:szCs w:val="28"/>
                <w:lang w:val="uz-Cyrl-UZ"/>
              </w:rPr>
              <w:t xml:space="preserve">      </w:t>
            </w:r>
            <w:r w:rsidRPr="005B6905">
              <w:rPr>
                <w:sz w:val="28"/>
                <w:szCs w:val="28"/>
                <w:lang w:val="uz-Cyrl-UZ"/>
              </w:rPr>
              <w:t xml:space="preserve"> </w:t>
            </w:r>
            <w:r>
              <w:rPr>
                <w:sz w:val="28"/>
                <w:szCs w:val="28"/>
                <w:lang w:val="uz-Cyrl-UZ"/>
              </w:rPr>
              <w:t>б</w:t>
            </w:r>
            <w:r w:rsidRPr="005B6905">
              <w:rPr>
                <w:sz w:val="28"/>
                <w:szCs w:val="28"/>
                <w:lang w:val="uz-Cyrl-UZ"/>
              </w:rPr>
              <w:t>ошланғич</w:t>
            </w:r>
            <w:r>
              <w:rPr>
                <w:sz w:val="28"/>
                <w:szCs w:val="28"/>
                <w:lang w:val="uz-Cyrl-UZ"/>
              </w:rPr>
              <w:t xml:space="preserve"> код</w:t>
            </w:r>
          </w:p>
          <w:p w:rsidR="00C16851" w:rsidRPr="004879B7" w:rsidRDefault="00C16851" w:rsidP="004879B7">
            <w:pPr>
              <w:rPr>
                <w:sz w:val="28"/>
                <w:szCs w:val="28"/>
                <w:lang w:val="uz-Cyrl-UZ"/>
              </w:rPr>
            </w:pPr>
            <w:r w:rsidRPr="000F6207">
              <w:rPr>
                <w:b/>
                <w:bCs/>
                <w:color w:val="000000"/>
                <w:sz w:val="28"/>
                <w:szCs w:val="28"/>
                <w:lang w:val="en-US"/>
              </w:rPr>
              <w:t xml:space="preserve">en </w:t>
            </w:r>
            <w:r w:rsidRPr="00A27FBB">
              <w:rPr>
                <w:bCs/>
                <w:color w:val="000000"/>
                <w:sz w:val="28"/>
                <w:szCs w:val="28"/>
                <w:lang w:val="en-US"/>
              </w:rPr>
              <w:t>-</w:t>
            </w:r>
            <w:r w:rsidRPr="004879B7">
              <w:rPr>
                <w:sz w:val="28"/>
                <w:szCs w:val="28"/>
                <w:lang w:val="en-US"/>
              </w:rPr>
              <w:t xml:space="preserve"> source</w:t>
            </w:r>
            <w:r w:rsidRPr="004879B7">
              <w:rPr>
                <w:i/>
                <w:sz w:val="28"/>
                <w:szCs w:val="28"/>
                <w:lang w:val="en-US"/>
              </w:rPr>
              <w:t xml:space="preserve"> </w:t>
            </w:r>
            <w:r w:rsidRPr="004879B7">
              <w:rPr>
                <w:sz w:val="28"/>
                <w:szCs w:val="28"/>
                <w:lang w:val="en-US"/>
              </w:rPr>
              <w:t>code</w:t>
            </w:r>
            <w:r w:rsidRPr="004879B7">
              <w:rPr>
                <w:sz w:val="28"/>
                <w:szCs w:val="28"/>
                <w:lang w:val="uz-Cyrl-UZ"/>
              </w:rPr>
              <w:t xml:space="preserve"> </w:t>
            </w:r>
          </w:p>
          <w:p w:rsidR="00C16851" w:rsidRPr="00113069" w:rsidRDefault="00C16851" w:rsidP="00934225">
            <w:pPr>
              <w:rPr>
                <w:sz w:val="28"/>
                <w:szCs w:val="28"/>
                <w:lang w:val="en-US"/>
              </w:rPr>
            </w:pPr>
          </w:p>
        </w:tc>
        <w:tc>
          <w:tcPr>
            <w:tcW w:w="2921" w:type="pct"/>
          </w:tcPr>
          <w:p w:rsidR="00C16851" w:rsidRPr="00C00492" w:rsidRDefault="00C16851" w:rsidP="00C00492">
            <w:pPr>
              <w:jc w:val="both"/>
              <w:rPr>
                <w:color w:val="000000"/>
                <w:sz w:val="28"/>
                <w:szCs w:val="28"/>
              </w:rPr>
            </w:pPr>
            <w:r w:rsidRPr="00C00492">
              <w:rPr>
                <w:color w:val="000000"/>
                <w:sz w:val="28"/>
                <w:szCs w:val="28"/>
              </w:rPr>
              <w:t>Исходный текст компьютерной программы, написанный программистом</w:t>
            </w:r>
            <w:r>
              <w:rPr>
                <w:color w:val="000000"/>
                <w:sz w:val="28"/>
                <w:szCs w:val="28"/>
              </w:rPr>
              <w:t>.</w:t>
            </w:r>
            <w:r w:rsidRPr="00C00492">
              <w:rPr>
                <w:color w:val="000000"/>
                <w:sz w:val="28"/>
                <w:szCs w:val="28"/>
              </w:rPr>
              <w:t xml:space="preserve"> Исходный текст программы может быть откомпилирован с помощью компилятора в объектный или даже в машинный код либо исполнен интерпретатором.</w:t>
            </w:r>
          </w:p>
          <w:p w:rsidR="00C16851" w:rsidRPr="002C333F" w:rsidRDefault="00C16851" w:rsidP="00C00492">
            <w:pPr>
              <w:jc w:val="both"/>
              <w:rPr>
                <w:color w:val="000000"/>
                <w:sz w:val="12"/>
                <w:szCs w:val="12"/>
              </w:rPr>
            </w:pPr>
          </w:p>
          <w:p w:rsidR="00C16851" w:rsidRDefault="00C16851" w:rsidP="00C00492">
            <w:pPr>
              <w:jc w:val="both"/>
              <w:rPr>
                <w:color w:val="000000"/>
                <w:sz w:val="28"/>
                <w:szCs w:val="28"/>
                <w:lang w:val="en-US"/>
              </w:rPr>
            </w:pPr>
            <w:r w:rsidRPr="0099137E">
              <w:rPr>
                <w:color w:val="000000"/>
                <w:sz w:val="28"/>
                <w:szCs w:val="28"/>
                <w:lang w:val="en-US"/>
              </w:rPr>
              <w:t>Kompyuter dasturining dasturchi tomonidan yozilgan b</w:t>
            </w:r>
            <w:r>
              <w:rPr>
                <w:color w:val="000000"/>
                <w:sz w:val="28"/>
                <w:szCs w:val="28"/>
                <w:lang w:val="en-US"/>
              </w:rPr>
              <w:t>oshlang’ich</w:t>
            </w:r>
            <w:r w:rsidRPr="0099137E">
              <w:rPr>
                <w:color w:val="000000"/>
                <w:sz w:val="28"/>
                <w:szCs w:val="28"/>
                <w:lang w:val="en-US"/>
              </w:rPr>
              <w:t xml:space="preserve"> matni. Dasturning b</w:t>
            </w:r>
            <w:r>
              <w:rPr>
                <w:color w:val="000000"/>
                <w:sz w:val="28"/>
                <w:szCs w:val="28"/>
                <w:lang w:val="en-US"/>
              </w:rPr>
              <w:t>oshlang’ich</w:t>
            </w:r>
            <w:r w:rsidRPr="0099137E">
              <w:rPr>
                <w:color w:val="000000"/>
                <w:sz w:val="28"/>
                <w:szCs w:val="28"/>
                <w:lang w:val="en-US"/>
              </w:rPr>
              <w:t xml:space="preserve"> matni kompilyator tomonidan </w:t>
            </w:r>
            <w:r>
              <w:rPr>
                <w:color w:val="000000"/>
                <w:sz w:val="28"/>
                <w:szCs w:val="28"/>
                <w:lang w:val="en-US"/>
              </w:rPr>
              <w:t>obyekt</w:t>
            </w:r>
            <w:r w:rsidRPr="0099137E">
              <w:rPr>
                <w:color w:val="000000"/>
                <w:sz w:val="28"/>
                <w:szCs w:val="28"/>
                <w:lang w:val="en-US"/>
              </w:rPr>
              <w:t>li matnga, hatto mashina kodiga kompilyatsiya qilinishi yoki interpretator tomonidan bajarilishi mumkin.</w:t>
            </w:r>
          </w:p>
          <w:p w:rsidR="00C16851" w:rsidRPr="002C333F" w:rsidRDefault="00C16851" w:rsidP="00C00492">
            <w:pPr>
              <w:jc w:val="both"/>
              <w:rPr>
                <w:color w:val="000000"/>
                <w:sz w:val="12"/>
                <w:szCs w:val="12"/>
                <w:lang w:val="en-US"/>
              </w:rPr>
            </w:pPr>
          </w:p>
          <w:p w:rsidR="00C16851" w:rsidRPr="00F16AAA" w:rsidRDefault="00C16851" w:rsidP="00C00492">
            <w:pPr>
              <w:jc w:val="both"/>
              <w:rPr>
                <w:sz w:val="28"/>
                <w:szCs w:val="28"/>
              </w:rPr>
            </w:pPr>
            <w:r w:rsidRPr="00C00492">
              <w:rPr>
                <w:color w:val="000000"/>
                <w:sz w:val="28"/>
                <w:szCs w:val="28"/>
              </w:rPr>
              <w:t xml:space="preserve">Компьютер дастурининг дастурчи томонидан ёзилган </w:t>
            </w:r>
            <w:r>
              <w:rPr>
                <w:color w:val="000000"/>
                <w:sz w:val="28"/>
                <w:szCs w:val="28"/>
              </w:rPr>
              <w:t>бошланғич</w:t>
            </w:r>
            <w:r w:rsidRPr="00C00492">
              <w:rPr>
                <w:color w:val="000000"/>
                <w:sz w:val="28"/>
                <w:szCs w:val="28"/>
              </w:rPr>
              <w:t xml:space="preserve"> матни. Дастурнинг б</w:t>
            </w:r>
            <w:r>
              <w:rPr>
                <w:color w:val="000000"/>
                <w:sz w:val="28"/>
                <w:szCs w:val="28"/>
              </w:rPr>
              <w:t>ош</w:t>
            </w:r>
            <w:r w:rsidR="0048079B">
              <w:rPr>
                <w:color w:val="000000"/>
                <w:sz w:val="28"/>
                <w:szCs w:val="28"/>
              </w:rPr>
              <w:t>-</w:t>
            </w:r>
            <w:r>
              <w:rPr>
                <w:color w:val="000000"/>
                <w:sz w:val="28"/>
                <w:szCs w:val="28"/>
              </w:rPr>
              <w:t>ланғич</w:t>
            </w:r>
            <w:r w:rsidRPr="00C00492">
              <w:rPr>
                <w:color w:val="000000"/>
                <w:sz w:val="28"/>
                <w:szCs w:val="28"/>
              </w:rPr>
              <w:t xml:space="preserve"> матни компилятор томонидан объектли матнга, ҳатто машина кодига компиляция қилиниши ёки интерпретатор томонидан бажарилиши мумкин.</w:t>
            </w:r>
          </w:p>
        </w:tc>
      </w:tr>
      <w:tr w:rsidR="00C16851" w:rsidRPr="00221BEE">
        <w:trPr>
          <w:tblCellSpacing w:w="0" w:type="dxa"/>
          <w:jc w:val="center"/>
        </w:trPr>
        <w:tc>
          <w:tcPr>
            <w:tcW w:w="2079" w:type="pct"/>
          </w:tcPr>
          <w:p w:rsidR="00C16851" w:rsidRPr="00AA7E51" w:rsidRDefault="00C16851" w:rsidP="00A36057">
            <w:pPr>
              <w:tabs>
                <w:tab w:val="left" w:pos="4320"/>
                <w:tab w:val="left" w:pos="4500"/>
              </w:tabs>
              <w:rPr>
                <w:b/>
                <w:sz w:val="28"/>
                <w:szCs w:val="28"/>
                <w:lang w:val="uz-Cyrl-UZ"/>
              </w:rPr>
            </w:pPr>
            <w:r w:rsidRPr="00AA7E51">
              <w:rPr>
                <w:b/>
                <w:sz w:val="28"/>
                <w:szCs w:val="28"/>
                <w:lang w:val="uz-Cyrl-UZ"/>
              </w:rPr>
              <w:t>Исчерпывающее тестирование</w:t>
            </w:r>
          </w:p>
          <w:p w:rsidR="00C16851" w:rsidRDefault="00C16851" w:rsidP="00B26C2B">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w:t>
            </w:r>
            <w:r>
              <w:rPr>
                <w:sz w:val="28"/>
                <w:szCs w:val="28"/>
                <w:lang w:val="en-US"/>
              </w:rPr>
              <w:t>atroflicha</w:t>
            </w:r>
            <w:r w:rsidRPr="00B26C2B">
              <w:rPr>
                <w:sz w:val="28"/>
                <w:szCs w:val="28"/>
                <w:lang w:val="uz-Cyrl-UZ"/>
              </w:rPr>
              <w:t xml:space="preserve"> </w:t>
            </w:r>
            <w:r>
              <w:rPr>
                <w:sz w:val="28"/>
                <w:szCs w:val="28"/>
                <w:lang w:val="uz-Cyrl-UZ"/>
              </w:rPr>
              <w:t>testlash</w:t>
            </w:r>
          </w:p>
          <w:p w:rsidR="00C16851" w:rsidRDefault="00C16851" w:rsidP="00A36057">
            <w:pPr>
              <w:tabs>
                <w:tab w:val="left" w:pos="4320"/>
                <w:tab w:val="left" w:pos="4500"/>
              </w:tabs>
              <w:rPr>
                <w:sz w:val="28"/>
                <w:szCs w:val="28"/>
                <w:lang w:val="uz-Cyrl-UZ"/>
              </w:rPr>
            </w:pPr>
            <w:r>
              <w:rPr>
                <w:lang w:val="uz-Cyrl-UZ"/>
              </w:rPr>
              <w:t xml:space="preserve">      </w:t>
            </w:r>
            <w:r>
              <w:t xml:space="preserve"> </w:t>
            </w:r>
            <w:r>
              <w:rPr>
                <w:lang w:val="uz-Cyrl-UZ"/>
              </w:rPr>
              <w:t xml:space="preserve"> </w:t>
            </w:r>
            <w:r w:rsidRPr="00B26C2B">
              <w:rPr>
                <w:sz w:val="28"/>
                <w:szCs w:val="28"/>
                <w:lang w:val="uz-Cyrl-UZ"/>
              </w:rPr>
              <w:t>ат</w:t>
            </w:r>
            <w:r>
              <w:rPr>
                <w:sz w:val="28"/>
                <w:szCs w:val="28"/>
              </w:rPr>
              <w:t>рофлича</w:t>
            </w:r>
            <w:r w:rsidRPr="00B26C2B">
              <w:rPr>
                <w:sz w:val="28"/>
                <w:szCs w:val="28"/>
                <w:lang w:val="uz-Cyrl-UZ"/>
              </w:rPr>
              <w:t xml:space="preserve"> тестлаш</w:t>
            </w:r>
          </w:p>
          <w:p w:rsidR="00C16851" w:rsidRPr="00AA7E51" w:rsidRDefault="00C16851" w:rsidP="00AA7E51">
            <w:pPr>
              <w:tabs>
                <w:tab w:val="left" w:pos="4320"/>
                <w:tab w:val="left" w:pos="4500"/>
              </w:tabs>
              <w:rPr>
                <w:sz w:val="28"/>
                <w:szCs w:val="28"/>
                <w:lang w:val="uz-Cyrl-UZ"/>
              </w:rPr>
            </w:pPr>
            <w:r w:rsidRPr="008D6363">
              <w:rPr>
                <w:b/>
                <w:sz w:val="28"/>
                <w:szCs w:val="28"/>
                <w:lang w:val="en-US"/>
              </w:rPr>
              <w:t xml:space="preserve">en </w:t>
            </w:r>
            <w:r w:rsidRPr="009A015B">
              <w:rPr>
                <w:sz w:val="28"/>
                <w:szCs w:val="28"/>
                <w:lang w:val="en-US"/>
              </w:rPr>
              <w:t>-</w:t>
            </w:r>
            <w:r w:rsidRPr="009B2EE9">
              <w:rPr>
                <w:b/>
                <w:sz w:val="28"/>
                <w:szCs w:val="28"/>
                <w:lang w:val="uz-Cyrl-UZ"/>
              </w:rPr>
              <w:t xml:space="preserve"> </w:t>
            </w:r>
            <w:r w:rsidRPr="00AA7E51">
              <w:rPr>
                <w:sz w:val="28"/>
                <w:szCs w:val="28"/>
                <w:lang w:val="uz-Cyrl-UZ"/>
              </w:rPr>
              <w:t xml:space="preserve">exhaustive testing </w:t>
            </w:r>
          </w:p>
          <w:p w:rsidR="00C16851" w:rsidRPr="00B26C2B" w:rsidRDefault="00C16851" w:rsidP="00A36057">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В</w:t>
            </w:r>
            <w:r w:rsidRPr="00B26C2B">
              <w:rPr>
                <w:sz w:val="28"/>
                <w:szCs w:val="28"/>
                <w:lang w:val="uz-Cyrl-UZ"/>
              </w:rPr>
              <w:t>ыполнение программы со всеми возмож</w:t>
            </w:r>
            <w:r w:rsidR="002C333F">
              <w:rPr>
                <w:sz w:val="28"/>
                <w:szCs w:val="28"/>
                <w:lang w:val="uz-Cyrl-UZ"/>
              </w:rPr>
              <w:t>-</w:t>
            </w:r>
            <w:r w:rsidRPr="00B26C2B">
              <w:rPr>
                <w:sz w:val="28"/>
                <w:szCs w:val="28"/>
                <w:lang w:val="uz-Cyrl-UZ"/>
              </w:rPr>
              <w:t>ными комбинаци</w:t>
            </w:r>
            <w:r>
              <w:rPr>
                <w:sz w:val="28"/>
                <w:szCs w:val="28"/>
              </w:rPr>
              <w:t>ями</w:t>
            </w:r>
            <w:r w:rsidRPr="00D93683">
              <w:rPr>
                <w:sz w:val="28"/>
                <w:szCs w:val="28"/>
              </w:rPr>
              <w:t xml:space="preserve"> </w:t>
            </w:r>
            <w:r>
              <w:rPr>
                <w:sz w:val="28"/>
                <w:szCs w:val="28"/>
              </w:rPr>
              <w:t>входных</w:t>
            </w:r>
            <w:r w:rsidRPr="00D93683">
              <w:rPr>
                <w:sz w:val="28"/>
                <w:szCs w:val="28"/>
              </w:rPr>
              <w:t xml:space="preserve"> </w:t>
            </w:r>
            <w:r>
              <w:rPr>
                <w:sz w:val="28"/>
                <w:szCs w:val="28"/>
              </w:rPr>
              <w:t>значений</w:t>
            </w:r>
            <w:r w:rsidRPr="00D93683">
              <w:rPr>
                <w:sz w:val="28"/>
                <w:szCs w:val="28"/>
              </w:rPr>
              <w:t xml:space="preserve"> </w:t>
            </w:r>
            <w:r>
              <w:rPr>
                <w:sz w:val="28"/>
                <w:szCs w:val="28"/>
              </w:rPr>
              <w:t>переменных</w:t>
            </w:r>
            <w:r w:rsidRPr="00D93683">
              <w:rPr>
                <w:sz w:val="28"/>
                <w:szCs w:val="28"/>
              </w:rPr>
              <w:t>.</w:t>
            </w:r>
          </w:p>
          <w:p w:rsidR="00C16851" w:rsidRPr="002C333F" w:rsidRDefault="00C16851" w:rsidP="00E364BD">
            <w:pPr>
              <w:tabs>
                <w:tab w:val="left" w:pos="4320"/>
                <w:tab w:val="left" w:pos="4500"/>
              </w:tabs>
              <w:jc w:val="both"/>
              <w:rPr>
                <w:sz w:val="12"/>
                <w:szCs w:val="12"/>
              </w:rPr>
            </w:pPr>
          </w:p>
          <w:p w:rsidR="00C16851" w:rsidRDefault="00C16851" w:rsidP="00E364BD">
            <w:pPr>
              <w:tabs>
                <w:tab w:val="left" w:pos="4320"/>
                <w:tab w:val="left" w:pos="4500"/>
              </w:tabs>
              <w:jc w:val="both"/>
              <w:rPr>
                <w:sz w:val="28"/>
                <w:szCs w:val="28"/>
                <w:lang w:val="en-US"/>
              </w:rPr>
            </w:pPr>
            <w:r>
              <w:rPr>
                <w:sz w:val="28"/>
                <w:szCs w:val="28"/>
                <w:lang w:val="uz-Cyrl-UZ"/>
              </w:rPr>
              <w:t>Dasturning</w:t>
            </w:r>
            <w:r w:rsidRPr="00B26C2B">
              <w:rPr>
                <w:sz w:val="28"/>
                <w:szCs w:val="28"/>
                <w:lang w:val="uz-Cyrl-UZ"/>
              </w:rPr>
              <w:t xml:space="preserve"> </w:t>
            </w:r>
            <w:r>
              <w:rPr>
                <w:sz w:val="28"/>
                <w:szCs w:val="28"/>
                <w:lang w:val="uz-Cyrl-UZ"/>
              </w:rPr>
              <w:t>o‘zgaruvchilar</w:t>
            </w:r>
            <w:r w:rsidRPr="00B26C2B">
              <w:rPr>
                <w:sz w:val="28"/>
                <w:szCs w:val="28"/>
                <w:lang w:val="uz-Cyrl-UZ"/>
              </w:rPr>
              <w:t xml:space="preserve"> </w:t>
            </w:r>
            <w:r>
              <w:rPr>
                <w:sz w:val="28"/>
                <w:szCs w:val="28"/>
                <w:lang w:val="uz-Cyrl-UZ"/>
              </w:rPr>
              <w:t>kirish</w:t>
            </w:r>
            <w:r w:rsidRPr="00B26C2B">
              <w:rPr>
                <w:sz w:val="28"/>
                <w:szCs w:val="28"/>
                <w:lang w:val="uz-Cyrl-UZ"/>
              </w:rPr>
              <w:t xml:space="preserve"> </w:t>
            </w:r>
            <w:r>
              <w:rPr>
                <w:sz w:val="28"/>
                <w:szCs w:val="28"/>
                <w:lang w:val="uz-Cyrl-UZ"/>
              </w:rPr>
              <w:t>qiymatlarining</w:t>
            </w:r>
            <w:r w:rsidRPr="00B26C2B">
              <w:rPr>
                <w:sz w:val="28"/>
                <w:szCs w:val="28"/>
                <w:lang w:val="uz-Cyrl-UZ"/>
              </w:rPr>
              <w:t xml:space="preserve"> </w:t>
            </w:r>
            <w:r>
              <w:rPr>
                <w:sz w:val="28"/>
                <w:szCs w:val="28"/>
                <w:lang w:val="uz-Cyrl-UZ"/>
              </w:rPr>
              <w:t>mumkin</w:t>
            </w:r>
            <w:r w:rsidRPr="00B26C2B">
              <w:rPr>
                <w:sz w:val="28"/>
                <w:szCs w:val="28"/>
                <w:lang w:val="uz-Cyrl-UZ"/>
              </w:rPr>
              <w:t xml:space="preserve"> </w:t>
            </w:r>
            <w:r>
              <w:rPr>
                <w:sz w:val="28"/>
                <w:szCs w:val="28"/>
                <w:lang w:val="uz-Cyrl-UZ"/>
              </w:rPr>
              <w:t>bo‘lgan</w:t>
            </w:r>
            <w:r w:rsidRPr="00B26C2B">
              <w:rPr>
                <w:sz w:val="28"/>
                <w:szCs w:val="28"/>
                <w:lang w:val="uz-Cyrl-UZ"/>
              </w:rPr>
              <w:t xml:space="preserve"> </w:t>
            </w:r>
            <w:r>
              <w:rPr>
                <w:sz w:val="28"/>
                <w:szCs w:val="28"/>
                <w:lang w:val="uz-Cyrl-UZ"/>
              </w:rPr>
              <w:t>barcha</w:t>
            </w:r>
            <w:r w:rsidRPr="00B26C2B">
              <w:rPr>
                <w:sz w:val="28"/>
                <w:szCs w:val="28"/>
                <w:lang w:val="uz-Cyrl-UZ"/>
              </w:rPr>
              <w:t xml:space="preserve"> </w:t>
            </w:r>
            <w:r>
              <w:rPr>
                <w:sz w:val="28"/>
                <w:szCs w:val="28"/>
                <w:lang w:val="uz-Cyrl-UZ"/>
              </w:rPr>
              <w:t>kombinatsiyalari</w:t>
            </w:r>
            <w:r w:rsidRPr="00B26C2B">
              <w:rPr>
                <w:sz w:val="28"/>
                <w:szCs w:val="28"/>
                <w:lang w:val="uz-Cyrl-UZ"/>
              </w:rPr>
              <w:t xml:space="preserve"> </w:t>
            </w:r>
            <w:r>
              <w:rPr>
                <w:sz w:val="28"/>
                <w:szCs w:val="28"/>
                <w:lang w:val="uz-Cyrl-UZ"/>
              </w:rPr>
              <w:t>bilan</w:t>
            </w:r>
            <w:r w:rsidRPr="00B26C2B">
              <w:rPr>
                <w:sz w:val="28"/>
                <w:szCs w:val="28"/>
                <w:lang w:val="uz-Cyrl-UZ"/>
              </w:rPr>
              <w:t xml:space="preserve"> </w:t>
            </w:r>
            <w:r>
              <w:rPr>
                <w:sz w:val="28"/>
                <w:szCs w:val="28"/>
                <w:lang w:val="uz-Cyrl-UZ"/>
              </w:rPr>
              <w:t>bajarilishi</w:t>
            </w:r>
            <w:r w:rsidRPr="00B26C2B">
              <w:rPr>
                <w:sz w:val="28"/>
                <w:szCs w:val="28"/>
                <w:lang w:val="uz-Cyrl-UZ"/>
              </w:rPr>
              <w:t>.</w:t>
            </w:r>
          </w:p>
          <w:p w:rsidR="00C16851" w:rsidRPr="002C333F" w:rsidRDefault="00C16851" w:rsidP="00E364BD">
            <w:pPr>
              <w:tabs>
                <w:tab w:val="left" w:pos="4320"/>
                <w:tab w:val="left" w:pos="4500"/>
              </w:tabs>
              <w:jc w:val="both"/>
              <w:rPr>
                <w:sz w:val="12"/>
                <w:szCs w:val="12"/>
                <w:lang w:val="en-US"/>
              </w:rPr>
            </w:pPr>
          </w:p>
          <w:p w:rsidR="00C16851" w:rsidRPr="00B26C2B" w:rsidRDefault="00C16851" w:rsidP="00E364BD">
            <w:pPr>
              <w:tabs>
                <w:tab w:val="left" w:pos="4320"/>
                <w:tab w:val="left" w:pos="4500"/>
              </w:tabs>
              <w:jc w:val="both"/>
              <w:rPr>
                <w:sz w:val="28"/>
                <w:szCs w:val="28"/>
                <w:lang w:val="uz-Cyrl-UZ"/>
              </w:rPr>
            </w:pPr>
            <w:r w:rsidRPr="00B26C2B">
              <w:rPr>
                <w:sz w:val="28"/>
                <w:szCs w:val="28"/>
                <w:lang w:val="uz-Cyrl-UZ"/>
              </w:rPr>
              <w:t>Дастурнинг ўзгарувчилар кириш қийматла</w:t>
            </w:r>
            <w:r w:rsidR="002C333F">
              <w:rPr>
                <w:sz w:val="28"/>
                <w:szCs w:val="28"/>
                <w:lang w:val="uz-Cyrl-UZ"/>
              </w:rPr>
              <w:t>-</w:t>
            </w:r>
            <w:r w:rsidRPr="00B26C2B">
              <w:rPr>
                <w:sz w:val="28"/>
                <w:szCs w:val="28"/>
                <w:lang w:val="uz-Cyrl-UZ"/>
              </w:rPr>
              <w:t>рининг мумкин бўлган барча комбинация</w:t>
            </w:r>
            <w:r w:rsidR="002C333F">
              <w:rPr>
                <w:sz w:val="28"/>
                <w:szCs w:val="28"/>
                <w:lang w:val="uz-Cyrl-UZ"/>
              </w:rPr>
              <w:t>-</w:t>
            </w:r>
            <w:r w:rsidRPr="00B26C2B">
              <w:rPr>
                <w:sz w:val="28"/>
                <w:szCs w:val="28"/>
                <w:lang w:val="uz-Cyrl-UZ"/>
              </w:rPr>
              <w:t>лари билан бажарилиши.</w:t>
            </w:r>
          </w:p>
        </w:tc>
      </w:tr>
      <w:tr w:rsidR="00C16851" w:rsidRPr="00B26C2B">
        <w:trPr>
          <w:tblCellSpacing w:w="0" w:type="dxa"/>
          <w:jc w:val="center"/>
        </w:trPr>
        <w:tc>
          <w:tcPr>
            <w:tcW w:w="2079" w:type="pct"/>
          </w:tcPr>
          <w:p w:rsidR="00C16851" w:rsidRPr="005B5ED5" w:rsidRDefault="00C16851" w:rsidP="00A36057">
            <w:pPr>
              <w:tabs>
                <w:tab w:val="left" w:pos="4320"/>
                <w:tab w:val="left" w:pos="4500"/>
              </w:tabs>
              <w:rPr>
                <w:b/>
                <w:sz w:val="28"/>
                <w:szCs w:val="28"/>
                <w:lang w:val="uz-Cyrl-UZ"/>
              </w:rPr>
            </w:pPr>
            <w:r w:rsidRPr="005B5ED5">
              <w:rPr>
                <w:b/>
                <w:sz w:val="28"/>
                <w:szCs w:val="28"/>
                <w:lang w:val="uz-Cyrl-UZ"/>
              </w:rPr>
              <w:t>Исчерпывающий поиск, полный перебор</w:t>
            </w:r>
          </w:p>
          <w:p w:rsidR="00C16851" w:rsidRDefault="00C16851" w:rsidP="005A72E9">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5B5ED5">
              <w:rPr>
                <w:sz w:val="28"/>
                <w:szCs w:val="28"/>
                <w:lang w:val="uz-Cyrl-UZ"/>
              </w:rPr>
              <w:t xml:space="preserve"> </w:t>
            </w:r>
            <w:r w:rsidRPr="005B6905">
              <w:rPr>
                <w:sz w:val="28"/>
                <w:szCs w:val="28"/>
                <w:lang w:val="uz-Cyrl-UZ"/>
              </w:rPr>
              <w:t>atroflicha</w:t>
            </w:r>
            <w:r w:rsidRPr="005B5ED5">
              <w:rPr>
                <w:sz w:val="28"/>
                <w:szCs w:val="28"/>
                <w:lang w:val="uz-Cyrl-UZ"/>
              </w:rPr>
              <w:t xml:space="preserve"> izlash, to‘liq tanlash</w:t>
            </w:r>
          </w:p>
          <w:p w:rsidR="00C16851" w:rsidRDefault="00C16851" w:rsidP="00A36057">
            <w:pPr>
              <w:tabs>
                <w:tab w:val="left" w:pos="4320"/>
                <w:tab w:val="left" w:pos="4500"/>
              </w:tabs>
              <w:rPr>
                <w:sz w:val="28"/>
                <w:szCs w:val="28"/>
                <w:lang w:val="uz-Cyrl-UZ"/>
              </w:rPr>
            </w:pPr>
            <w:r>
              <w:rPr>
                <w:sz w:val="28"/>
                <w:szCs w:val="28"/>
                <w:lang w:val="uz-Cyrl-UZ"/>
              </w:rPr>
              <w:t xml:space="preserve">      </w:t>
            </w:r>
            <w:r w:rsidRPr="002E1A74">
              <w:rPr>
                <w:sz w:val="28"/>
                <w:szCs w:val="28"/>
                <w:lang w:val="uz-Cyrl-UZ"/>
              </w:rPr>
              <w:t xml:space="preserve"> </w:t>
            </w:r>
            <w:r w:rsidRPr="00B26C2B">
              <w:rPr>
                <w:sz w:val="28"/>
                <w:szCs w:val="28"/>
                <w:lang w:val="uz-Cyrl-UZ"/>
              </w:rPr>
              <w:t>ат</w:t>
            </w:r>
            <w:r w:rsidRPr="005B6905">
              <w:rPr>
                <w:sz w:val="28"/>
                <w:szCs w:val="28"/>
                <w:lang w:val="uz-Cyrl-UZ"/>
              </w:rPr>
              <w:t>рофлича излаш, тўлиқ танлаш</w:t>
            </w:r>
          </w:p>
          <w:p w:rsidR="00C16851" w:rsidRPr="00AA7E51" w:rsidRDefault="00C16851" w:rsidP="00AA7E51">
            <w:pPr>
              <w:tabs>
                <w:tab w:val="left" w:pos="4320"/>
                <w:tab w:val="left" w:pos="4500"/>
              </w:tabs>
              <w:rPr>
                <w:sz w:val="28"/>
                <w:szCs w:val="28"/>
                <w:lang w:val="uz-Cyrl-UZ"/>
              </w:rPr>
            </w:pPr>
            <w:r w:rsidRPr="005B6905">
              <w:rPr>
                <w:b/>
                <w:sz w:val="28"/>
                <w:szCs w:val="28"/>
                <w:lang w:val="uz-Cyrl-UZ"/>
              </w:rPr>
              <w:t xml:space="preserve">en </w:t>
            </w:r>
            <w:r w:rsidRPr="009A015B">
              <w:rPr>
                <w:sz w:val="28"/>
                <w:szCs w:val="28"/>
                <w:lang w:val="uz-Cyrl-UZ"/>
              </w:rPr>
              <w:t>-</w:t>
            </w:r>
            <w:r w:rsidRPr="005B6905">
              <w:rPr>
                <w:b/>
                <w:sz w:val="28"/>
                <w:szCs w:val="28"/>
                <w:lang w:val="uz-Cyrl-UZ"/>
              </w:rPr>
              <w:t xml:space="preserve"> </w:t>
            </w:r>
            <w:r w:rsidRPr="005B6905">
              <w:rPr>
                <w:sz w:val="28"/>
                <w:szCs w:val="28"/>
                <w:lang w:val="uz-Cyrl-UZ"/>
              </w:rPr>
              <w:t xml:space="preserve">exhaustive-search </w:t>
            </w:r>
          </w:p>
          <w:p w:rsidR="00C16851" w:rsidRPr="00B769AC" w:rsidRDefault="00C16851" w:rsidP="00A36057">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rPr>
            </w:pPr>
            <w:r>
              <w:rPr>
                <w:sz w:val="28"/>
                <w:szCs w:val="28"/>
              </w:rPr>
              <w:t xml:space="preserve">1. Поиск данных в базы данных путем перебора всех вариантов, т.е. всего пространства поиска. </w:t>
            </w:r>
          </w:p>
          <w:p w:rsidR="00C16851" w:rsidRDefault="00C16851" w:rsidP="00E364BD">
            <w:pPr>
              <w:tabs>
                <w:tab w:val="left" w:pos="4320"/>
                <w:tab w:val="left" w:pos="4500"/>
              </w:tabs>
              <w:jc w:val="both"/>
              <w:rPr>
                <w:sz w:val="28"/>
                <w:szCs w:val="28"/>
                <w:lang w:val="uz-Cyrl-UZ"/>
              </w:rPr>
            </w:pPr>
            <w:r>
              <w:rPr>
                <w:sz w:val="28"/>
                <w:szCs w:val="28"/>
              </w:rPr>
              <w:t>2. Решение задачи путем исследования всех вариантов.</w:t>
            </w:r>
          </w:p>
          <w:p w:rsidR="00C16851" w:rsidRPr="00235D03" w:rsidRDefault="00C16851" w:rsidP="00E364BD">
            <w:pPr>
              <w:tabs>
                <w:tab w:val="left" w:pos="4320"/>
                <w:tab w:val="left" w:pos="4500"/>
              </w:tabs>
              <w:jc w:val="both"/>
              <w:rPr>
                <w:sz w:val="28"/>
                <w:szCs w:val="28"/>
              </w:rPr>
            </w:pPr>
          </w:p>
          <w:p w:rsidR="00C16851" w:rsidRDefault="00C16851" w:rsidP="00E364BD">
            <w:pPr>
              <w:tabs>
                <w:tab w:val="left" w:pos="4320"/>
                <w:tab w:val="left" w:pos="4500"/>
              </w:tabs>
              <w:jc w:val="both"/>
              <w:rPr>
                <w:sz w:val="28"/>
                <w:szCs w:val="28"/>
              </w:rPr>
            </w:pPr>
            <w:r>
              <w:rPr>
                <w:sz w:val="28"/>
                <w:szCs w:val="28"/>
                <w:lang w:val="uz-Cyrl-UZ"/>
              </w:rPr>
              <w:t>1. Ma’lumotlar bazasidagi ma’lumotlarni</w:t>
            </w:r>
            <w:r>
              <w:rPr>
                <w:sz w:val="28"/>
                <w:szCs w:val="28"/>
              </w:rPr>
              <w:t>,</w:t>
            </w:r>
            <w:r>
              <w:rPr>
                <w:sz w:val="28"/>
                <w:szCs w:val="28"/>
                <w:lang w:val="uz-Cyrl-UZ"/>
              </w:rPr>
              <w:t xml:space="preserve"> barcha variantlarni</w:t>
            </w:r>
            <w:r w:rsidRPr="00B26C2B">
              <w:rPr>
                <w:sz w:val="28"/>
                <w:szCs w:val="28"/>
                <w:lang w:val="uz-Cyrl-UZ"/>
              </w:rPr>
              <w:t xml:space="preserve">, </w:t>
            </w:r>
            <w:r>
              <w:rPr>
                <w:sz w:val="28"/>
                <w:szCs w:val="28"/>
                <w:lang w:val="uz-Cyrl-UZ"/>
              </w:rPr>
              <w:t>ya’ni</w:t>
            </w:r>
            <w:r w:rsidRPr="00B26C2B">
              <w:rPr>
                <w:sz w:val="28"/>
                <w:szCs w:val="28"/>
                <w:lang w:val="uz-Cyrl-UZ"/>
              </w:rPr>
              <w:t xml:space="preserve"> </w:t>
            </w:r>
            <w:r>
              <w:rPr>
                <w:sz w:val="28"/>
                <w:szCs w:val="28"/>
                <w:lang w:val="uz-Cyrl-UZ"/>
              </w:rPr>
              <w:t>butun</w:t>
            </w:r>
            <w:r w:rsidRPr="00B26C2B">
              <w:rPr>
                <w:sz w:val="28"/>
                <w:szCs w:val="28"/>
                <w:lang w:val="uz-Cyrl-UZ"/>
              </w:rPr>
              <w:t xml:space="preserve"> </w:t>
            </w:r>
            <w:r>
              <w:rPr>
                <w:sz w:val="28"/>
                <w:szCs w:val="28"/>
                <w:lang w:val="uz-Cyrl-UZ"/>
              </w:rPr>
              <w:t>izlash</w:t>
            </w:r>
            <w:r w:rsidRPr="00B26C2B">
              <w:rPr>
                <w:sz w:val="28"/>
                <w:szCs w:val="28"/>
                <w:lang w:val="uz-Cyrl-UZ"/>
              </w:rPr>
              <w:t xml:space="preserve"> </w:t>
            </w:r>
            <w:r>
              <w:rPr>
                <w:sz w:val="28"/>
                <w:szCs w:val="28"/>
                <w:lang w:val="uz-Cyrl-UZ"/>
              </w:rPr>
              <w:t>fazosini</w:t>
            </w:r>
            <w:r w:rsidRPr="00B26C2B">
              <w:rPr>
                <w:sz w:val="28"/>
                <w:szCs w:val="28"/>
                <w:lang w:val="uz-Cyrl-UZ"/>
              </w:rPr>
              <w:t xml:space="preserve"> </w:t>
            </w:r>
            <w:r>
              <w:rPr>
                <w:sz w:val="28"/>
                <w:szCs w:val="28"/>
                <w:lang w:val="uz-Cyrl-UZ"/>
              </w:rPr>
              <w:t>ko‘rib</w:t>
            </w:r>
            <w:r w:rsidRPr="00B26C2B">
              <w:rPr>
                <w:sz w:val="28"/>
                <w:szCs w:val="28"/>
                <w:lang w:val="uz-Cyrl-UZ"/>
              </w:rPr>
              <w:t xml:space="preserve"> </w:t>
            </w:r>
            <w:r>
              <w:rPr>
                <w:sz w:val="28"/>
                <w:szCs w:val="28"/>
                <w:lang w:val="uz-Cyrl-UZ"/>
              </w:rPr>
              <w:t>chiqish</w:t>
            </w:r>
            <w:r w:rsidRPr="00B26C2B">
              <w:rPr>
                <w:sz w:val="28"/>
                <w:szCs w:val="28"/>
                <w:lang w:val="uz-Cyrl-UZ"/>
              </w:rPr>
              <w:t xml:space="preserve"> </w:t>
            </w:r>
            <w:r>
              <w:rPr>
                <w:sz w:val="28"/>
                <w:szCs w:val="28"/>
                <w:lang w:val="uz-Cyrl-UZ"/>
              </w:rPr>
              <w:t>yo‘li</w:t>
            </w:r>
            <w:r w:rsidRPr="00B26C2B">
              <w:rPr>
                <w:sz w:val="28"/>
                <w:szCs w:val="28"/>
                <w:lang w:val="uz-Cyrl-UZ"/>
              </w:rPr>
              <w:t xml:space="preserve"> </w:t>
            </w:r>
            <w:r>
              <w:rPr>
                <w:sz w:val="28"/>
                <w:szCs w:val="28"/>
                <w:lang w:val="uz-Cyrl-UZ"/>
              </w:rPr>
              <w:t>bilan</w:t>
            </w:r>
            <w:r w:rsidRPr="00B26C2B">
              <w:rPr>
                <w:sz w:val="28"/>
                <w:szCs w:val="28"/>
                <w:lang w:val="uz-Cyrl-UZ"/>
              </w:rPr>
              <w:t xml:space="preserve"> </w:t>
            </w:r>
            <w:r>
              <w:rPr>
                <w:sz w:val="28"/>
                <w:szCs w:val="28"/>
                <w:lang w:val="uz-Cyrl-UZ"/>
              </w:rPr>
              <w:t>izlash</w:t>
            </w:r>
            <w:r>
              <w:rPr>
                <w:sz w:val="28"/>
                <w:szCs w:val="28"/>
              </w:rPr>
              <w:t>.</w:t>
            </w:r>
          </w:p>
          <w:p w:rsidR="00C16851" w:rsidRPr="00235D03" w:rsidRDefault="00C16851" w:rsidP="00E364BD">
            <w:pPr>
              <w:tabs>
                <w:tab w:val="left" w:pos="4320"/>
                <w:tab w:val="left" w:pos="4500"/>
              </w:tabs>
              <w:jc w:val="both"/>
              <w:rPr>
                <w:sz w:val="28"/>
                <w:szCs w:val="28"/>
                <w:lang w:val="uz-Cyrl-UZ"/>
              </w:rPr>
            </w:pPr>
            <w:r w:rsidRPr="00B26C2B">
              <w:rPr>
                <w:sz w:val="28"/>
                <w:szCs w:val="28"/>
                <w:lang w:val="uz-Cyrl-UZ"/>
              </w:rPr>
              <w:t xml:space="preserve">2. </w:t>
            </w:r>
            <w:r>
              <w:rPr>
                <w:sz w:val="28"/>
                <w:szCs w:val="28"/>
                <w:lang w:val="uz-Cyrl-UZ"/>
              </w:rPr>
              <w:t>Masalani</w:t>
            </w:r>
            <w:r w:rsidRPr="00CA344C">
              <w:rPr>
                <w:sz w:val="28"/>
                <w:szCs w:val="28"/>
                <w:lang w:val="uz-Cyrl-UZ"/>
              </w:rPr>
              <w:t xml:space="preserve"> </w:t>
            </w:r>
            <w:r>
              <w:rPr>
                <w:sz w:val="28"/>
                <w:szCs w:val="28"/>
                <w:lang w:val="uz-Cyrl-UZ"/>
              </w:rPr>
              <w:t>barcha</w:t>
            </w:r>
            <w:r w:rsidRPr="00CA344C">
              <w:rPr>
                <w:sz w:val="28"/>
                <w:szCs w:val="28"/>
                <w:lang w:val="uz-Cyrl-UZ"/>
              </w:rPr>
              <w:t xml:space="preserve"> </w:t>
            </w:r>
            <w:r>
              <w:rPr>
                <w:sz w:val="28"/>
                <w:szCs w:val="28"/>
                <w:lang w:val="uz-Cyrl-UZ"/>
              </w:rPr>
              <w:t>variantlarni</w:t>
            </w:r>
            <w:r w:rsidRPr="00CA344C">
              <w:rPr>
                <w:sz w:val="28"/>
                <w:szCs w:val="28"/>
                <w:lang w:val="uz-Cyrl-UZ"/>
              </w:rPr>
              <w:t xml:space="preserve"> </w:t>
            </w:r>
            <w:r>
              <w:rPr>
                <w:sz w:val="28"/>
                <w:szCs w:val="28"/>
                <w:lang w:val="uz-Cyrl-UZ"/>
              </w:rPr>
              <w:t>o‘rganish</w:t>
            </w:r>
            <w:r w:rsidRPr="00CA344C">
              <w:rPr>
                <w:sz w:val="28"/>
                <w:szCs w:val="28"/>
                <w:lang w:val="uz-Cyrl-UZ"/>
              </w:rPr>
              <w:t xml:space="preserve"> </w:t>
            </w:r>
            <w:r>
              <w:rPr>
                <w:sz w:val="28"/>
                <w:szCs w:val="28"/>
                <w:lang w:val="uz-Cyrl-UZ"/>
              </w:rPr>
              <w:t>yo‘li</w:t>
            </w:r>
            <w:r w:rsidRPr="00CA344C">
              <w:rPr>
                <w:sz w:val="28"/>
                <w:szCs w:val="28"/>
                <w:lang w:val="uz-Cyrl-UZ"/>
              </w:rPr>
              <w:t xml:space="preserve"> </w:t>
            </w:r>
            <w:r>
              <w:rPr>
                <w:sz w:val="28"/>
                <w:szCs w:val="28"/>
                <w:lang w:val="uz-Cyrl-UZ"/>
              </w:rPr>
              <w:t>bilan</w:t>
            </w:r>
            <w:r w:rsidRPr="00CA344C">
              <w:rPr>
                <w:sz w:val="28"/>
                <w:szCs w:val="28"/>
                <w:lang w:val="uz-Cyrl-UZ"/>
              </w:rPr>
              <w:t xml:space="preserve"> </w:t>
            </w:r>
            <w:r>
              <w:rPr>
                <w:sz w:val="28"/>
                <w:szCs w:val="28"/>
              </w:rPr>
              <w:t>у</w:t>
            </w:r>
            <w:r>
              <w:rPr>
                <w:sz w:val="28"/>
                <w:szCs w:val="28"/>
                <w:lang w:val="uz-Cyrl-UZ"/>
              </w:rPr>
              <w:t>echish</w:t>
            </w:r>
            <w:r w:rsidRPr="00CA344C">
              <w:rPr>
                <w:sz w:val="28"/>
                <w:szCs w:val="28"/>
                <w:lang w:val="uz-Cyrl-UZ"/>
              </w:rPr>
              <w:t>.</w:t>
            </w:r>
          </w:p>
          <w:p w:rsidR="00C16851" w:rsidRPr="00235D03" w:rsidRDefault="00C16851" w:rsidP="00E364BD">
            <w:pPr>
              <w:tabs>
                <w:tab w:val="left" w:pos="4320"/>
                <w:tab w:val="left" w:pos="4500"/>
              </w:tabs>
              <w:jc w:val="both"/>
              <w:rPr>
                <w:sz w:val="28"/>
                <w:szCs w:val="28"/>
                <w:lang w:val="uz-Cyrl-UZ"/>
              </w:rPr>
            </w:pPr>
          </w:p>
          <w:p w:rsidR="00C16851" w:rsidRPr="005B6905" w:rsidRDefault="00C16851" w:rsidP="00E364BD">
            <w:pPr>
              <w:tabs>
                <w:tab w:val="left" w:pos="4320"/>
                <w:tab w:val="left" w:pos="4500"/>
              </w:tabs>
              <w:jc w:val="both"/>
              <w:rPr>
                <w:sz w:val="28"/>
                <w:szCs w:val="28"/>
                <w:lang w:val="uz-Cyrl-UZ"/>
              </w:rPr>
            </w:pPr>
            <w:r>
              <w:rPr>
                <w:sz w:val="28"/>
                <w:szCs w:val="28"/>
                <w:lang w:val="uz-Cyrl-UZ"/>
              </w:rPr>
              <w:t>1. Маълумотлар базасидаги маълумотларни</w:t>
            </w:r>
            <w:r w:rsidRPr="005B6905">
              <w:rPr>
                <w:sz w:val="28"/>
                <w:szCs w:val="28"/>
                <w:lang w:val="uz-Cyrl-UZ"/>
              </w:rPr>
              <w:t>,</w:t>
            </w:r>
            <w:r>
              <w:rPr>
                <w:sz w:val="28"/>
                <w:szCs w:val="28"/>
                <w:lang w:val="uz-Cyrl-UZ"/>
              </w:rPr>
              <w:t xml:space="preserve"> барча в</w:t>
            </w:r>
            <w:r w:rsidRPr="00B26C2B">
              <w:rPr>
                <w:sz w:val="28"/>
                <w:szCs w:val="28"/>
                <w:lang w:val="uz-Cyrl-UZ"/>
              </w:rPr>
              <w:t>ариантларни, яъни бутун излаш фазосини кўриб чиқиш йўли билан излаш</w:t>
            </w:r>
            <w:r w:rsidRPr="005B6905">
              <w:rPr>
                <w:sz w:val="28"/>
                <w:szCs w:val="28"/>
                <w:lang w:val="uz-Cyrl-UZ"/>
              </w:rPr>
              <w:t>.</w:t>
            </w:r>
          </w:p>
          <w:p w:rsidR="00C16851" w:rsidRPr="00B26C2B" w:rsidRDefault="00C16851" w:rsidP="00E364BD">
            <w:pPr>
              <w:tabs>
                <w:tab w:val="left" w:pos="4320"/>
                <w:tab w:val="left" w:pos="4500"/>
              </w:tabs>
              <w:jc w:val="both"/>
              <w:rPr>
                <w:sz w:val="28"/>
                <w:szCs w:val="28"/>
              </w:rPr>
            </w:pPr>
            <w:r w:rsidRPr="00B26C2B">
              <w:rPr>
                <w:sz w:val="28"/>
                <w:szCs w:val="28"/>
                <w:lang w:val="uz-Cyrl-UZ"/>
              </w:rPr>
              <w:t xml:space="preserve">2. </w:t>
            </w:r>
            <w:r>
              <w:rPr>
                <w:sz w:val="28"/>
                <w:szCs w:val="28"/>
              </w:rPr>
              <w:t>Масалани барча вариантларни ўрганиш йўли билан ечиш.</w:t>
            </w:r>
          </w:p>
        </w:tc>
      </w:tr>
    </w:tbl>
    <w:p w:rsidR="008B4A65" w:rsidRDefault="008B4A65"/>
    <w:p w:rsidR="0048079B" w:rsidRDefault="0048079B"/>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9F1118" w:rsidRPr="00831C7A">
        <w:trPr>
          <w:tblHeader/>
          <w:tblCellSpacing w:w="0" w:type="dxa"/>
          <w:jc w:val="center"/>
        </w:trPr>
        <w:tc>
          <w:tcPr>
            <w:tcW w:w="5000" w:type="pct"/>
            <w:gridSpan w:val="2"/>
          </w:tcPr>
          <w:p w:rsidR="009F1118" w:rsidRDefault="009F1118" w:rsidP="009F1118">
            <w:pPr>
              <w:tabs>
                <w:tab w:val="left" w:pos="4320"/>
                <w:tab w:val="left" w:pos="4500"/>
              </w:tabs>
              <w:jc w:val="center"/>
              <w:rPr>
                <w:sz w:val="28"/>
                <w:szCs w:val="28"/>
              </w:rPr>
            </w:pPr>
            <w:r w:rsidRPr="005B5ED5">
              <w:rPr>
                <w:b/>
                <w:sz w:val="28"/>
                <w:szCs w:val="28"/>
                <w:lang w:val="uz-Cyrl-UZ"/>
              </w:rPr>
              <w:t>К</w:t>
            </w:r>
          </w:p>
        </w:tc>
      </w:tr>
      <w:tr w:rsidR="00C16851" w:rsidRPr="003E387B">
        <w:trPr>
          <w:tblCellSpacing w:w="0" w:type="dxa"/>
          <w:jc w:val="center"/>
        </w:trPr>
        <w:tc>
          <w:tcPr>
            <w:tcW w:w="2079" w:type="pct"/>
          </w:tcPr>
          <w:p w:rsidR="00C16851" w:rsidRPr="000408AD" w:rsidRDefault="00C16851" w:rsidP="00280123">
            <w:pPr>
              <w:tabs>
                <w:tab w:val="left" w:pos="4320"/>
                <w:tab w:val="left" w:pos="4500"/>
              </w:tabs>
              <w:rPr>
                <w:b/>
                <w:sz w:val="28"/>
                <w:szCs w:val="28"/>
                <w:lang w:val="uz-Cyrl-UZ"/>
              </w:rPr>
            </w:pPr>
            <w:r w:rsidRPr="000408AD">
              <w:rPr>
                <w:b/>
                <w:sz w:val="28"/>
                <w:szCs w:val="28"/>
                <w:lang w:val="uz-Cyrl-UZ"/>
              </w:rPr>
              <w:t xml:space="preserve">Кабельный модем </w:t>
            </w:r>
          </w:p>
          <w:p w:rsidR="00C16851" w:rsidRDefault="00C16851" w:rsidP="0047472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3A72AB">
              <w:rPr>
                <w:sz w:val="28"/>
                <w:szCs w:val="28"/>
                <w:lang w:val="uz-Cyrl-UZ"/>
              </w:rPr>
              <w:t>kabe</w:t>
            </w:r>
            <w:r>
              <w:rPr>
                <w:sz w:val="28"/>
                <w:szCs w:val="28"/>
                <w:lang w:val="en-US"/>
              </w:rPr>
              <w:t>l</w:t>
            </w:r>
            <w:r w:rsidRPr="003A72AB">
              <w:rPr>
                <w:sz w:val="28"/>
                <w:szCs w:val="28"/>
                <w:lang w:val="uz-Cyrl-UZ"/>
              </w:rPr>
              <w:t xml:space="preserve">li </w:t>
            </w:r>
            <w:r>
              <w:rPr>
                <w:sz w:val="28"/>
                <w:szCs w:val="28"/>
                <w:lang w:val="uz-Cyrl-UZ"/>
              </w:rPr>
              <w:t>modem</w:t>
            </w:r>
          </w:p>
          <w:p w:rsidR="00C16851" w:rsidRPr="005B5ED5" w:rsidRDefault="00C16851" w:rsidP="00280123">
            <w:pPr>
              <w:tabs>
                <w:tab w:val="left" w:pos="4320"/>
                <w:tab w:val="left" w:pos="4500"/>
              </w:tabs>
              <w:rPr>
                <w:sz w:val="28"/>
                <w:szCs w:val="28"/>
              </w:rPr>
            </w:pPr>
            <w:r>
              <w:rPr>
                <w:b/>
                <w:sz w:val="28"/>
                <w:szCs w:val="28"/>
                <w:lang w:val="uz-Cyrl-UZ"/>
              </w:rPr>
              <w:t xml:space="preserve">       </w:t>
            </w:r>
            <w:r>
              <w:rPr>
                <w:sz w:val="28"/>
                <w:szCs w:val="28"/>
              </w:rPr>
              <w:t xml:space="preserve">кабелли </w:t>
            </w:r>
            <w:r>
              <w:rPr>
                <w:sz w:val="28"/>
                <w:szCs w:val="28"/>
                <w:lang w:val="uz-Cyrl-UZ"/>
              </w:rPr>
              <w:t>модем</w:t>
            </w:r>
          </w:p>
          <w:p w:rsidR="00C16851" w:rsidRPr="000408AD" w:rsidRDefault="00C16851" w:rsidP="000408AD">
            <w:pPr>
              <w:tabs>
                <w:tab w:val="left" w:pos="4320"/>
                <w:tab w:val="left" w:pos="4500"/>
              </w:tabs>
              <w:rPr>
                <w:sz w:val="28"/>
                <w:szCs w:val="28"/>
                <w:lang w:val="uz-Cyrl-UZ"/>
              </w:rPr>
            </w:pPr>
            <w:r>
              <w:rPr>
                <w:b/>
                <w:sz w:val="28"/>
                <w:szCs w:val="28"/>
                <w:lang w:val="en-US"/>
              </w:rPr>
              <w:t xml:space="preserve">en </w:t>
            </w:r>
            <w:r w:rsidRPr="009A015B">
              <w:rPr>
                <w:sz w:val="28"/>
                <w:szCs w:val="28"/>
                <w:lang w:val="en-US"/>
              </w:rPr>
              <w:t>-</w:t>
            </w:r>
            <w:r>
              <w:rPr>
                <w:b/>
                <w:sz w:val="28"/>
                <w:szCs w:val="28"/>
                <w:lang w:val="en-US"/>
              </w:rPr>
              <w:t xml:space="preserve"> </w:t>
            </w:r>
            <w:r w:rsidRPr="000408AD">
              <w:rPr>
                <w:sz w:val="28"/>
                <w:szCs w:val="28"/>
                <w:lang w:val="uz-Cyrl-UZ"/>
              </w:rPr>
              <w:t xml:space="preserve">сable modem </w:t>
            </w:r>
          </w:p>
          <w:p w:rsidR="00C16851" w:rsidRPr="000408AD" w:rsidRDefault="00C16851" w:rsidP="00280123">
            <w:pPr>
              <w:tabs>
                <w:tab w:val="left" w:pos="4320"/>
                <w:tab w:val="left" w:pos="4500"/>
              </w:tabs>
              <w:rPr>
                <w:sz w:val="28"/>
                <w:szCs w:val="28"/>
                <w:lang w:val="en-US"/>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 xml:space="preserve">Модем, используемый для соединения компьютера с кабельной телевизионной системой, предоставляющей онлайновый сервис. </w:t>
            </w:r>
          </w:p>
          <w:p w:rsidR="00C16851" w:rsidRPr="003A72AB" w:rsidRDefault="00C16851" w:rsidP="00E364BD">
            <w:pPr>
              <w:tabs>
                <w:tab w:val="left" w:pos="4320"/>
                <w:tab w:val="left" w:pos="4500"/>
              </w:tabs>
              <w:jc w:val="both"/>
              <w:rPr>
                <w:sz w:val="28"/>
                <w:szCs w:val="28"/>
              </w:rPr>
            </w:pPr>
          </w:p>
          <w:p w:rsidR="00C16851" w:rsidRPr="00FD3F78" w:rsidRDefault="00C16851" w:rsidP="00E364BD">
            <w:pPr>
              <w:tabs>
                <w:tab w:val="left" w:pos="4320"/>
                <w:tab w:val="left" w:pos="4500"/>
              </w:tabs>
              <w:jc w:val="both"/>
              <w:rPr>
                <w:sz w:val="28"/>
                <w:szCs w:val="28"/>
                <w:lang w:val="en-US"/>
              </w:rPr>
            </w:pPr>
            <w:r w:rsidRPr="0099137E">
              <w:rPr>
                <w:sz w:val="28"/>
                <w:szCs w:val="28"/>
                <w:lang w:val="en-US"/>
              </w:rPr>
              <w:t>Kompyuterni</w:t>
            </w:r>
            <w:r w:rsidRPr="00FD3F78">
              <w:rPr>
                <w:sz w:val="28"/>
                <w:szCs w:val="28"/>
                <w:lang w:val="en-US"/>
              </w:rPr>
              <w:t xml:space="preserve"> </w:t>
            </w:r>
            <w:r w:rsidRPr="0099137E">
              <w:rPr>
                <w:sz w:val="28"/>
                <w:szCs w:val="28"/>
                <w:lang w:val="en-US"/>
              </w:rPr>
              <w:t>onlayn</w:t>
            </w:r>
            <w:r w:rsidRPr="00FD3F78">
              <w:rPr>
                <w:sz w:val="28"/>
                <w:szCs w:val="28"/>
                <w:lang w:val="en-US"/>
              </w:rPr>
              <w:t xml:space="preserve"> </w:t>
            </w:r>
            <w:r w:rsidRPr="0099137E">
              <w:rPr>
                <w:sz w:val="28"/>
                <w:szCs w:val="28"/>
                <w:lang w:val="en-US"/>
              </w:rPr>
              <w:t>servisni</w:t>
            </w:r>
            <w:r w:rsidRPr="00FD3F78">
              <w:rPr>
                <w:sz w:val="28"/>
                <w:szCs w:val="28"/>
                <w:lang w:val="en-US"/>
              </w:rPr>
              <w:t xml:space="preserve"> </w:t>
            </w:r>
            <w:r w:rsidRPr="0099137E">
              <w:rPr>
                <w:sz w:val="28"/>
                <w:szCs w:val="28"/>
                <w:lang w:val="en-US"/>
              </w:rPr>
              <w:t>o</w:t>
            </w:r>
            <w:r w:rsidRPr="00FD3F78">
              <w:rPr>
                <w:sz w:val="28"/>
                <w:szCs w:val="28"/>
                <w:lang w:val="en-US"/>
              </w:rPr>
              <w:t>‘</w:t>
            </w:r>
            <w:r w:rsidRPr="0099137E">
              <w:rPr>
                <w:sz w:val="28"/>
                <w:szCs w:val="28"/>
                <w:lang w:val="en-US"/>
              </w:rPr>
              <w:t>zida</w:t>
            </w:r>
            <w:r w:rsidRPr="00FD3F78">
              <w:rPr>
                <w:sz w:val="28"/>
                <w:szCs w:val="28"/>
                <w:lang w:val="en-US"/>
              </w:rPr>
              <w:t xml:space="preserve"> </w:t>
            </w:r>
            <w:r w:rsidRPr="0099137E">
              <w:rPr>
                <w:sz w:val="28"/>
                <w:szCs w:val="28"/>
                <w:lang w:val="en-US"/>
              </w:rPr>
              <w:t>ifodalaydigan</w:t>
            </w:r>
            <w:r w:rsidRPr="00FD3F78">
              <w:rPr>
                <w:sz w:val="28"/>
                <w:szCs w:val="28"/>
                <w:lang w:val="en-US"/>
              </w:rPr>
              <w:t xml:space="preserve"> </w:t>
            </w:r>
            <w:r w:rsidRPr="0099137E">
              <w:rPr>
                <w:sz w:val="28"/>
                <w:szCs w:val="28"/>
                <w:lang w:val="en-US"/>
              </w:rPr>
              <w:t>kabelli</w:t>
            </w:r>
            <w:r w:rsidRPr="00FD3F78">
              <w:rPr>
                <w:sz w:val="28"/>
                <w:szCs w:val="28"/>
                <w:lang w:val="en-US"/>
              </w:rPr>
              <w:t xml:space="preserve"> </w:t>
            </w:r>
            <w:r>
              <w:rPr>
                <w:sz w:val="28"/>
                <w:szCs w:val="28"/>
                <w:lang w:val="en-US"/>
              </w:rPr>
              <w:t>televizion</w:t>
            </w:r>
            <w:r>
              <w:rPr>
                <w:sz w:val="28"/>
                <w:szCs w:val="28"/>
                <w:lang w:val="uz-Cyrl-UZ"/>
              </w:rPr>
              <w:t xml:space="preserve"> tizim bilan ulash uchun ishlatiladigan modem.</w:t>
            </w:r>
          </w:p>
          <w:p w:rsidR="00C16851" w:rsidRPr="00FD3F78" w:rsidRDefault="00C16851" w:rsidP="00E364BD">
            <w:pPr>
              <w:tabs>
                <w:tab w:val="left" w:pos="4320"/>
                <w:tab w:val="left" w:pos="4500"/>
              </w:tabs>
              <w:jc w:val="both"/>
              <w:rPr>
                <w:sz w:val="28"/>
                <w:szCs w:val="28"/>
                <w:lang w:val="en-US"/>
              </w:rPr>
            </w:pPr>
          </w:p>
          <w:p w:rsidR="00C16851" w:rsidRPr="00692C81" w:rsidRDefault="00C16851" w:rsidP="00E364BD">
            <w:pPr>
              <w:tabs>
                <w:tab w:val="left" w:pos="4320"/>
                <w:tab w:val="left" w:pos="4500"/>
              </w:tabs>
              <w:jc w:val="both"/>
              <w:rPr>
                <w:sz w:val="28"/>
                <w:szCs w:val="28"/>
                <w:lang w:val="uz-Cyrl-UZ"/>
              </w:rPr>
            </w:pPr>
            <w:r>
              <w:rPr>
                <w:sz w:val="28"/>
                <w:szCs w:val="28"/>
              </w:rPr>
              <w:t>Компьютерни онлайн сервисни ўзида ифодалайдиган кабелли телевизион</w:t>
            </w:r>
            <w:r>
              <w:rPr>
                <w:sz w:val="28"/>
                <w:szCs w:val="28"/>
                <w:lang w:val="uz-Cyrl-UZ"/>
              </w:rPr>
              <w:t xml:space="preserve"> тизим билан улаш учун ишлатиладиган модем.</w:t>
            </w:r>
          </w:p>
        </w:tc>
      </w:tr>
      <w:tr w:rsidR="00C16851" w:rsidRPr="005848D5">
        <w:trPr>
          <w:tblCellSpacing w:w="0" w:type="dxa"/>
          <w:jc w:val="center"/>
        </w:trPr>
        <w:tc>
          <w:tcPr>
            <w:tcW w:w="2079" w:type="pct"/>
          </w:tcPr>
          <w:p w:rsidR="00C16851" w:rsidRPr="00FF616D" w:rsidRDefault="00C16851" w:rsidP="004E5BD5">
            <w:pPr>
              <w:tabs>
                <w:tab w:val="left" w:pos="4320"/>
                <w:tab w:val="left" w:pos="4500"/>
              </w:tabs>
              <w:rPr>
                <w:b/>
                <w:sz w:val="28"/>
                <w:szCs w:val="28"/>
                <w:lang w:val="uz-Cyrl-UZ"/>
              </w:rPr>
            </w:pPr>
            <w:r w:rsidRPr="00FF616D">
              <w:rPr>
                <w:b/>
                <w:sz w:val="28"/>
                <w:szCs w:val="28"/>
                <w:lang w:val="uz-Cyrl-UZ"/>
              </w:rPr>
              <w:t>Кадр</w:t>
            </w:r>
          </w:p>
          <w:p w:rsidR="00C16851" w:rsidRPr="004E5BD5" w:rsidRDefault="00C16851" w:rsidP="004E5BD5">
            <w:pPr>
              <w:tabs>
                <w:tab w:val="left" w:pos="4320"/>
                <w:tab w:val="left" w:pos="4500"/>
              </w:tabs>
              <w:rPr>
                <w:b/>
                <w:sz w:val="28"/>
                <w:szCs w:val="28"/>
                <w:lang w:val="uz-Cyrl-UZ"/>
              </w:rPr>
            </w:pPr>
            <w:r w:rsidRPr="004E5BD5">
              <w:rPr>
                <w:b/>
                <w:sz w:val="28"/>
                <w:szCs w:val="28"/>
                <w:lang w:val="uz-Cyrl-UZ"/>
              </w:rPr>
              <w:t xml:space="preserve">uz </w:t>
            </w:r>
            <w:r w:rsidRPr="00107C80">
              <w:rPr>
                <w:sz w:val="28"/>
                <w:szCs w:val="28"/>
                <w:lang w:val="uz-Cyrl-UZ"/>
              </w:rPr>
              <w:t>-</w:t>
            </w:r>
            <w:r w:rsidRPr="004E5BD5">
              <w:rPr>
                <w:b/>
                <w:sz w:val="28"/>
                <w:szCs w:val="28"/>
                <w:lang w:val="uz-Cyrl-UZ"/>
              </w:rPr>
              <w:t xml:space="preserve"> </w:t>
            </w:r>
            <w:r>
              <w:rPr>
                <w:sz w:val="28"/>
                <w:szCs w:val="28"/>
                <w:lang w:val="uz-Cyrl-UZ"/>
              </w:rPr>
              <w:t>kadr</w:t>
            </w:r>
          </w:p>
          <w:p w:rsidR="00C16851" w:rsidRDefault="00C16851" w:rsidP="004E5BD5">
            <w:pPr>
              <w:tabs>
                <w:tab w:val="left" w:pos="4320"/>
                <w:tab w:val="left" w:pos="4500"/>
              </w:tabs>
              <w:rPr>
                <w:sz w:val="28"/>
                <w:szCs w:val="28"/>
                <w:lang w:val="en-US"/>
              </w:rPr>
            </w:pPr>
            <w:r>
              <w:rPr>
                <w:b/>
                <w:sz w:val="28"/>
                <w:szCs w:val="28"/>
                <w:lang w:val="uz-Cyrl-UZ"/>
              </w:rPr>
              <w:t xml:space="preserve">       </w:t>
            </w:r>
            <w:r w:rsidRPr="004E5BD5">
              <w:rPr>
                <w:sz w:val="28"/>
                <w:szCs w:val="28"/>
                <w:lang w:val="uz-Cyrl-UZ"/>
              </w:rPr>
              <w:t>кадр</w:t>
            </w:r>
          </w:p>
          <w:p w:rsidR="00C16851" w:rsidRPr="00FF616D" w:rsidRDefault="00C16851" w:rsidP="00FF616D">
            <w:pPr>
              <w:tabs>
                <w:tab w:val="left" w:pos="4320"/>
                <w:tab w:val="left" w:pos="4500"/>
              </w:tabs>
              <w:rPr>
                <w:sz w:val="28"/>
                <w:szCs w:val="28"/>
                <w:lang w:val="en-US"/>
              </w:rPr>
            </w:pPr>
            <w:r w:rsidRPr="00404F9B">
              <w:rPr>
                <w:b/>
                <w:sz w:val="28"/>
                <w:szCs w:val="28"/>
                <w:lang w:val="en-US"/>
              </w:rPr>
              <w:t xml:space="preserve">en </w:t>
            </w:r>
            <w:r w:rsidRPr="00FD3F78">
              <w:rPr>
                <w:sz w:val="28"/>
                <w:szCs w:val="28"/>
                <w:lang w:val="en-US"/>
              </w:rPr>
              <w:t>-</w:t>
            </w:r>
            <w:r w:rsidRPr="00FF616D">
              <w:rPr>
                <w:sz w:val="28"/>
                <w:szCs w:val="28"/>
                <w:lang w:val="uz-Cyrl-UZ"/>
              </w:rPr>
              <w:t xml:space="preserve"> frame</w:t>
            </w:r>
          </w:p>
          <w:p w:rsidR="00C16851" w:rsidRPr="009345AC"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rPr>
            </w:pPr>
            <w:r>
              <w:rPr>
                <w:sz w:val="28"/>
                <w:szCs w:val="28"/>
              </w:rPr>
              <w:t xml:space="preserve">В телекоммуникациях и компьютерных сетях: пакет данных определённого формата для передачи по каналу связи: в видеографике: отдельный кадр в видеопотоке; в языке </w:t>
            </w:r>
            <w:r>
              <w:rPr>
                <w:sz w:val="28"/>
                <w:szCs w:val="28"/>
                <w:lang w:val="en-US"/>
              </w:rPr>
              <w:t>HTML</w:t>
            </w:r>
            <w:r>
              <w:rPr>
                <w:sz w:val="28"/>
                <w:szCs w:val="28"/>
                <w:lang w:val="uz-Cyrl-UZ"/>
              </w:rPr>
              <w:t xml:space="preserve">, </w:t>
            </w:r>
            <w:r>
              <w:rPr>
                <w:sz w:val="28"/>
                <w:szCs w:val="28"/>
                <w:lang w:val="en-US"/>
              </w:rPr>
              <w:t>Web</w:t>
            </w:r>
            <w:r>
              <w:rPr>
                <w:sz w:val="28"/>
                <w:szCs w:val="28"/>
              </w:rPr>
              <w:t xml:space="preserve">-дизайне: область окна браузера для предоставления отдельной </w:t>
            </w:r>
            <w:r>
              <w:rPr>
                <w:sz w:val="28"/>
                <w:szCs w:val="28"/>
                <w:lang w:val="en-US"/>
              </w:rPr>
              <w:t>Web</w:t>
            </w:r>
            <w:r>
              <w:rPr>
                <w:sz w:val="28"/>
                <w:szCs w:val="28"/>
              </w:rPr>
              <w:t>-страни</w:t>
            </w:r>
            <w:r w:rsidR="00F17BBA">
              <w:rPr>
                <w:sz w:val="28"/>
                <w:szCs w:val="28"/>
              </w:rPr>
              <w:t>-</w:t>
            </w:r>
            <w:r>
              <w:rPr>
                <w:sz w:val="28"/>
                <w:szCs w:val="28"/>
              </w:rPr>
              <w:t>цы: в программировании (особенно на языках низкого уровня)</w:t>
            </w:r>
            <w:r w:rsidR="0078329E" w:rsidRPr="0078329E">
              <w:rPr>
                <w:sz w:val="28"/>
                <w:szCs w:val="28"/>
              </w:rPr>
              <w:t>;</w:t>
            </w:r>
            <w:r>
              <w:rPr>
                <w:sz w:val="28"/>
                <w:szCs w:val="28"/>
              </w:rPr>
              <w:t xml:space="preserve"> область памяти, выделяемая для хранения локальных переменных функции.</w:t>
            </w:r>
          </w:p>
          <w:p w:rsidR="00C16851" w:rsidRPr="00235D03" w:rsidRDefault="00C16851" w:rsidP="004E5BD5">
            <w:pPr>
              <w:tabs>
                <w:tab w:val="left" w:pos="4320"/>
                <w:tab w:val="left" w:pos="4500"/>
              </w:tabs>
              <w:jc w:val="both"/>
              <w:rPr>
                <w:sz w:val="28"/>
                <w:szCs w:val="28"/>
              </w:rPr>
            </w:pPr>
          </w:p>
          <w:p w:rsidR="00C16851" w:rsidRPr="00235D03" w:rsidRDefault="00C16851" w:rsidP="004E5BD5">
            <w:pPr>
              <w:tabs>
                <w:tab w:val="left" w:pos="4320"/>
                <w:tab w:val="left" w:pos="4500"/>
              </w:tabs>
              <w:jc w:val="both"/>
              <w:rPr>
                <w:sz w:val="28"/>
                <w:szCs w:val="28"/>
              </w:rPr>
            </w:pPr>
            <w:r w:rsidRPr="0099137E">
              <w:rPr>
                <w:sz w:val="28"/>
                <w:szCs w:val="28"/>
                <w:lang w:val="en-US"/>
              </w:rPr>
              <w:t>Telekommunikatsiya</w:t>
            </w:r>
            <w:r>
              <w:rPr>
                <w:sz w:val="28"/>
                <w:szCs w:val="28"/>
                <w:lang w:val="en-US"/>
              </w:rPr>
              <w:t>lar</w:t>
            </w:r>
            <w:r w:rsidRPr="0099137E">
              <w:rPr>
                <w:sz w:val="28"/>
                <w:szCs w:val="28"/>
                <w:lang w:val="en-US"/>
              </w:rPr>
              <w:t>da</w:t>
            </w:r>
            <w:r w:rsidRPr="00235D03">
              <w:rPr>
                <w:sz w:val="28"/>
                <w:szCs w:val="28"/>
              </w:rPr>
              <w:t xml:space="preserve"> </w:t>
            </w:r>
            <w:r w:rsidRPr="0099137E">
              <w:rPr>
                <w:sz w:val="28"/>
                <w:szCs w:val="28"/>
                <w:lang w:val="en-US"/>
              </w:rPr>
              <w:t>va</w:t>
            </w:r>
            <w:r w:rsidRPr="00235D03">
              <w:rPr>
                <w:sz w:val="28"/>
                <w:szCs w:val="28"/>
              </w:rPr>
              <w:t xml:space="preserve"> </w:t>
            </w:r>
            <w:r w:rsidRPr="0099137E">
              <w:rPr>
                <w:sz w:val="28"/>
                <w:szCs w:val="28"/>
                <w:lang w:val="en-US"/>
              </w:rPr>
              <w:t>kompyuter</w:t>
            </w:r>
            <w:r w:rsidRPr="00235D03">
              <w:rPr>
                <w:sz w:val="28"/>
                <w:szCs w:val="28"/>
              </w:rPr>
              <w:t xml:space="preserve"> </w:t>
            </w:r>
            <w:r w:rsidRPr="0099137E">
              <w:rPr>
                <w:sz w:val="28"/>
                <w:szCs w:val="28"/>
                <w:lang w:val="en-US"/>
              </w:rPr>
              <w:t>tarmo</w:t>
            </w:r>
            <w:r>
              <w:rPr>
                <w:sz w:val="28"/>
                <w:szCs w:val="28"/>
                <w:lang w:val="uz-Cyrl-UZ"/>
              </w:rPr>
              <w:t>q</w:t>
            </w:r>
            <w:r w:rsidRPr="0099137E">
              <w:rPr>
                <w:sz w:val="28"/>
                <w:szCs w:val="28"/>
                <w:lang w:val="en-US"/>
              </w:rPr>
              <w:t>larida</w:t>
            </w:r>
            <w:r w:rsidRPr="00235D03">
              <w:rPr>
                <w:sz w:val="28"/>
                <w:szCs w:val="28"/>
              </w:rPr>
              <w:t xml:space="preserve">: </w:t>
            </w:r>
            <w:r w:rsidRPr="0099137E">
              <w:rPr>
                <w:sz w:val="28"/>
                <w:szCs w:val="28"/>
                <w:lang w:val="en-US"/>
              </w:rPr>
              <w:t>alo</w:t>
            </w:r>
            <w:r>
              <w:rPr>
                <w:sz w:val="28"/>
                <w:szCs w:val="28"/>
                <w:lang w:val="uz-Cyrl-UZ"/>
              </w:rPr>
              <w:t>q</w:t>
            </w:r>
            <w:r w:rsidRPr="0099137E">
              <w:rPr>
                <w:sz w:val="28"/>
                <w:szCs w:val="28"/>
                <w:lang w:val="en-US"/>
              </w:rPr>
              <w:t>a</w:t>
            </w:r>
            <w:r w:rsidRPr="00235D03">
              <w:rPr>
                <w:sz w:val="28"/>
                <w:szCs w:val="28"/>
              </w:rPr>
              <w:t xml:space="preserve"> </w:t>
            </w:r>
            <w:r w:rsidRPr="0099137E">
              <w:rPr>
                <w:sz w:val="28"/>
                <w:szCs w:val="28"/>
                <w:lang w:val="en-US"/>
              </w:rPr>
              <w:t>kanali</w:t>
            </w:r>
            <w:r w:rsidRPr="00235D03">
              <w:rPr>
                <w:sz w:val="28"/>
                <w:szCs w:val="28"/>
              </w:rPr>
              <w:t xml:space="preserve"> </w:t>
            </w:r>
            <w:r w:rsidRPr="0099137E">
              <w:rPr>
                <w:sz w:val="28"/>
                <w:szCs w:val="28"/>
                <w:lang w:val="en-US"/>
              </w:rPr>
              <w:t>or</w:t>
            </w:r>
            <w:r>
              <w:rPr>
                <w:sz w:val="28"/>
                <w:szCs w:val="28"/>
                <w:lang w:val="uz-Cyrl-UZ"/>
              </w:rPr>
              <w:t>q</w:t>
            </w:r>
            <w:r w:rsidRPr="0099137E">
              <w:rPr>
                <w:sz w:val="28"/>
                <w:szCs w:val="28"/>
                <w:lang w:val="en-US"/>
              </w:rPr>
              <w:t>ali</w:t>
            </w:r>
            <w:r w:rsidRPr="00235D03">
              <w:rPr>
                <w:sz w:val="28"/>
                <w:szCs w:val="28"/>
              </w:rPr>
              <w:t xml:space="preserve"> </w:t>
            </w:r>
            <w:r w:rsidRPr="0099137E">
              <w:rPr>
                <w:sz w:val="28"/>
                <w:szCs w:val="28"/>
                <w:lang w:val="en-US"/>
              </w:rPr>
              <w:t>uzatish</w:t>
            </w:r>
            <w:r w:rsidRPr="00235D03">
              <w:rPr>
                <w:sz w:val="28"/>
                <w:szCs w:val="28"/>
              </w:rPr>
              <w:t xml:space="preserve"> </w:t>
            </w:r>
            <w:r w:rsidRPr="0099137E">
              <w:rPr>
                <w:sz w:val="28"/>
                <w:szCs w:val="28"/>
                <w:lang w:val="en-US"/>
              </w:rPr>
              <w:t>uchun</w:t>
            </w:r>
            <w:r w:rsidRPr="00235D03">
              <w:rPr>
                <w:sz w:val="28"/>
                <w:szCs w:val="28"/>
              </w:rPr>
              <w:t xml:space="preserve"> </w:t>
            </w:r>
            <w:r>
              <w:rPr>
                <w:sz w:val="28"/>
                <w:szCs w:val="28"/>
                <w:lang w:val="en-US"/>
              </w:rPr>
              <w:t>mo</w:t>
            </w:r>
            <w:r w:rsidRPr="005B6905">
              <w:rPr>
                <w:sz w:val="28"/>
                <w:szCs w:val="28"/>
              </w:rPr>
              <w:t>’</w:t>
            </w:r>
            <w:r>
              <w:rPr>
                <w:sz w:val="28"/>
                <w:szCs w:val="28"/>
                <w:lang w:val="en-US"/>
              </w:rPr>
              <w:t>ljallangan</w:t>
            </w:r>
            <w:r w:rsidRPr="005B6905">
              <w:rPr>
                <w:sz w:val="28"/>
                <w:szCs w:val="28"/>
              </w:rPr>
              <w:t xml:space="preserve"> </w:t>
            </w:r>
            <w:r w:rsidRPr="0099137E">
              <w:rPr>
                <w:sz w:val="28"/>
                <w:szCs w:val="28"/>
                <w:lang w:val="en-US"/>
              </w:rPr>
              <w:t>ma</w:t>
            </w:r>
            <w:r w:rsidRPr="00235D03">
              <w:rPr>
                <w:sz w:val="28"/>
                <w:szCs w:val="28"/>
              </w:rPr>
              <w:t>’</w:t>
            </w:r>
            <w:r w:rsidRPr="0099137E">
              <w:rPr>
                <w:sz w:val="28"/>
                <w:szCs w:val="28"/>
                <w:lang w:val="en-US"/>
              </w:rPr>
              <w:t>lum</w:t>
            </w:r>
            <w:r w:rsidRPr="00235D03">
              <w:rPr>
                <w:sz w:val="28"/>
                <w:szCs w:val="28"/>
              </w:rPr>
              <w:t xml:space="preserve"> </w:t>
            </w:r>
            <w:r w:rsidRPr="0099137E">
              <w:rPr>
                <w:sz w:val="28"/>
                <w:szCs w:val="28"/>
                <w:lang w:val="en-US"/>
              </w:rPr>
              <w:t>bir</w:t>
            </w:r>
            <w:r w:rsidRPr="00235D03">
              <w:rPr>
                <w:sz w:val="28"/>
                <w:szCs w:val="28"/>
              </w:rPr>
              <w:t xml:space="preserve"> </w:t>
            </w:r>
            <w:r w:rsidRPr="0099137E">
              <w:rPr>
                <w:sz w:val="28"/>
                <w:szCs w:val="28"/>
                <w:lang w:val="en-US"/>
              </w:rPr>
              <w:t>formatdagi</w:t>
            </w:r>
            <w:r w:rsidRPr="00235D03">
              <w:rPr>
                <w:sz w:val="28"/>
                <w:szCs w:val="28"/>
              </w:rPr>
              <w:t xml:space="preserve"> </w:t>
            </w:r>
            <w:r w:rsidRPr="0099137E">
              <w:rPr>
                <w:sz w:val="28"/>
                <w:szCs w:val="28"/>
                <w:lang w:val="en-US"/>
              </w:rPr>
              <w:t>ma</w:t>
            </w:r>
            <w:r w:rsidRPr="00235D03">
              <w:rPr>
                <w:sz w:val="28"/>
                <w:szCs w:val="28"/>
              </w:rPr>
              <w:t>’</w:t>
            </w:r>
            <w:r w:rsidRPr="0099137E">
              <w:rPr>
                <w:sz w:val="28"/>
                <w:szCs w:val="28"/>
                <w:lang w:val="en-US"/>
              </w:rPr>
              <w:t>lumot</w:t>
            </w:r>
            <w:r w:rsidR="00F17BBA">
              <w:rPr>
                <w:sz w:val="28"/>
                <w:szCs w:val="28"/>
              </w:rPr>
              <w:t>-</w:t>
            </w:r>
            <w:r w:rsidRPr="0099137E">
              <w:rPr>
                <w:sz w:val="28"/>
                <w:szCs w:val="28"/>
                <w:lang w:val="en-US"/>
              </w:rPr>
              <w:t>lar</w:t>
            </w:r>
            <w:r w:rsidRPr="00235D03">
              <w:rPr>
                <w:sz w:val="28"/>
                <w:szCs w:val="28"/>
              </w:rPr>
              <w:t xml:space="preserve"> </w:t>
            </w:r>
            <w:r w:rsidRPr="0099137E">
              <w:rPr>
                <w:sz w:val="28"/>
                <w:szCs w:val="28"/>
                <w:lang w:val="en-US"/>
              </w:rPr>
              <w:t>paketi</w:t>
            </w:r>
            <w:r>
              <w:rPr>
                <w:sz w:val="28"/>
                <w:szCs w:val="28"/>
                <w:lang w:val="uz-Cyrl-UZ"/>
              </w:rPr>
              <w:t>;</w:t>
            </w:r>
            <w:r w:rsidRPr="00235D03">
              <w:rPr>
                <w:sz w:val="28"/>
                <w:szCs w:val="28"/>
              </w:rPr>
              <w:t xml:space="preserve"> </w:t>
            </w:r>
            <w:r w:rsidRPr="0099137E">
              <w:rPr>
                <w:sz w:val="28"/>
                <w:szCs w:val="28"/>
                <w:lang w:val="en-US"/>
              </w:rPr>
              <w:t>videografikada</w:t>
            </w:r>
            <w:r w:rsidRPr="00235D03">
              <w:rPr>
                <w:sz w:val="28"/>
                <w:szCs w:val="28"/>
              </w:rPr>
              <w:t xml:space="preserve">: </w:t>
            </w:r>
            <w:r w:rsidRPr="0099137E">
              <w:rPr>
                <w:sz w:val="28"/>
                <w:szCs w:val="28"/>
                <w:lang w:val="en-US"/>
              </w:rPr>
              <w:t>videoo</w:t>
            </w:r>
            <w:r>
              <w:rPr>
                <w:sz w:val="28"/>
                <w:szCs w:val="28"/>
                <w:lang w:val="uz-Cyrl-UZ"/>
              </w:rPr>
              <w:t>q</w:t>
            </w:r>
            <w:r w:rsidRPr="0099137E">
              <w:rPr>
                <w:sz w:val="28"/>
                <w:szCs w:val="28"/>
                <w:lang w:val="en-US"/>
              </w:rPr>
              <w:t>imdagi</w:t>
            </w:r>
            <w:r w:rsidRPr="00235D03">
              <w:rPr>
                <w:sz w:val="28"/>
                <w:szCs w:val="28"/>
              </w:rPr>
              <w:t xml:space="preserve"> </w:t>
            </w:r>
            <w:r w:rsidRPr="0099137E">
              <w:rPr>
                <w:sz w:val="28"/>
                <w:szCs w:val="28"/>
                <w:lang w:val="en-US"/>
              </w:rPr>
              <w:t>alo</w:t>
            </w:r>
            <w:r>
              <w:rPr>
                <w:sz w:val="28"/>
                <w:szCs w:val="28"/>
                <w:lang w:val="uz-Cyrl-UZ"/>
              </w:rPr>
              <w:t>h</w:t>
            </w:r>
            <w:r w:rsidRPr="0099137E">
              <w:rPr>
                <w:sz w:val="28"/>
                <w:szCs w:val="28"/>
                <w:lang w:val="en-US"/>
              </w:rPr>
              <w:t>ida</w:t>
            </w:r>
            <w:r w:rsidRPr="00235D03">
              <w:rPr>
                <w:sz w:val="28"/>
                <w:szCs w:val="28"/>
              </w:rPr>
              <w:t xml:space="preserve"> </w:t>
            </w:r>
            <w:r w:rsidRPr="0099137E">
              <w:rPr>
                <w:sz w:val="28"/>
                <w:szCs w:val="28"/>
                <w:lang w:val="en-US"/>
              </w:rPr>
              <w:t>kadr</w:t>
            </w:r>
            <w:r w:rsidRPr="00235D03">
              <w:rPr>
                <w:sz w:val="28"/>
                <w:szCs w:val="28"/>
              </w:rPr>
              <w:t xml:space="preserve">; </w:t>
            </w:r>
            <w:r w:rsidRPr="00C53EE5">
              <w:rPr>
                <w:i/>
                <w:sz w:val="28"/>
                <w:szCs w:val="28"/>
                <w:lang w:val="en-US"/>
              </w:rPr>
              <w:t>HTML</w:t>
            </w:r>
            <w:r>
              <w:rPr>
                <w:sz w:val="28"/>
                <w:szCs w:val="28"/>
                <w:lang w:val="uz-Cyrl-UZ"/>
              </w:rPr>
              <w:t xml:space="preserve"> </w:t>
            </w:r>
            <w:r w:rsidRPr="0099137E">
              <w:rPr>
                <w:sz w:val="28"/>
                <w:szCs w:val="28"/>
                <w:lang w:val="en-US"/>
              </w:rPr>
              <w:t>tili</w:t>
            </w:r>
            <w:r w:rsidRPr="00235D03">
              <w:rPr>
                <w:sz w:val="28"/>
                <w:szCs w:val="28"/>
              </w:rPr>
              <w:t xml:space="preserve"> </w:t>
            </w:r>
            <w:r w:rsidRPr="0099137E">
              <w:rPr>
                <w:sz w:val="28"/>
                <w:szCs w:val="28"/>
                <w:lang w:val="en-US"/>
              </w:rPr>
              <w:t>va</w:t>
            </w:r>
            <w:r w:rsidRPr="00235D03">
              <w:rPr>
                <w:sz w:val="28"/>
                <w:szCs w:val="28"/>
              </w:rPr>
              <w:t xml:space="preserve"> </w:t>
            </w:r>
            <w:r w:rsidRPr="00C53EE5">
              <w:rPr>
                <w:i/>
                <w:sz w:val="28"/>
                <w:szCs w:val="28"/>
                <w:lang w:val="en-US"/>
              </w:rPr>
              <w:t>Web</w:t>
            </w:r>
            <w:r>
              <w:rPr>
                <w:sz w:val="28"/>
                <w:szCs w:val="28"/>
                <w:lang w:val="uz-Cyrl-UZ"/>
              </w:rPr>
              <w:t>-</w:t>
            </w:r>
            <w:r w:rsidRPr="0099137E">
              <w:rPr>
                <w:sz w:val="28"/>
                <w:szCs w:val="28"/>
                <w:lang w:val="en-US"/>
              </w:rPr>
              <w:t>dizaynda</w:t>
            </w:r>
            <w:r>
              <w:rPr>
                <w:sz w:val="28"/>
                <w:szCs w:val="28"/>
                <w:lang w:val="uz-Cyrl-UZ"/>
              </w:rPr>
              <w:t>:</w:t>
            </w:r>
            <w:r w:rsidRPr="00235D03">
              <w:rPr>
                <w:sz w:val="28"/>
                <w:szCs w:val="28"/>
              </w:rPr>
              <w:t xml:space="preserve"> </w:t>
            </w:r>
            <w:r w:rsidRPr="0099137E">
              <w:rPr>
                <w:sz w:val="28"/>
                <w:szCs w:val="28"/>
                <w:lang w:val="en-US"/>
              </w:rPr>
              <w:t>brauzer</w:t>
            </w:r>
            <w:r w:rsidRPr="00235D03">
              <w:rPr>
                <w:sz w:val="28"/>
                <w:szCs w:val="28"/>
              </w:rPr>
              <w:t xml:space="preserve"> </w:t>
            </w:r>
            <w:r w:rsidRPr="0099137E">
              <w:rPr>
                <w:sz w:val="28"/>
                <w:szCs w:val="28"/>
                <w:lang w:val="en-US"/>
              </w:rPr>
              <w:t>oynasining</w:t>
            </w:r>
            <w:r w:rsidRPr="00235D03">
              <w:rPr>
                <w:sz w:val="28"/>
                <w:szCs w:val="28"/>
              </w:rPr>
              <w:t xml:space="preserve"> </w:t>
            </w:r>
            <w:r w:rsidRPr="0099137E">
              <w:rPr>
                <w:sz w:val="28"/>
                <w:szCs w:val="28"/>
                <w:lang w:val="en-US"/>
              </w:rPr>
              <w:t>alohida</w:t>
            </w:r>
            <w:r w:rsidRPr="00235D03">
              <w:rPr>
                <w:sz w:val="28"/>
                <w:szCs w:val="28"/>
              </w:rPr>
              <w:t xml:space="preserve"> </w:t>
            </w:r>
            <w:r w:rsidRPr="00C53EE5">
              <w:rPr>
                <w:i/>
                <w:sz w:val="28"/>
                <w:szCs w:val="28"/>
                <w:lang w:val="en-US"/>
              </w:rPr>
              <w:t>Web</w:t>
            </w:r>
            <w:r>
              <w:rPr>
                <w:sz w:val="28"/>
                <w:szCs w:val="28"/>
                <w:lang w:val="uz-Cyrl-UZ"/>
              </w:rPr>
              <w:t>-</w:t>
            </w:r>
            <w:r w:rsidRPr="0099137E">
              <w:rPr>
                <w:sz w:val="28"/>
                <w:szCs w:val="28"/>
                <w:lang w:val="en-US"/>
              </w:rPr>
              <w:t>sahifani</w:t>
            </w:r>
            <w:r>
              <w:rPr>
                <w:sz w:val="28"/>
                <w:szCs w:val="28"/>
                <w:lang w:val="uz-Cyrl-UZ"/>
              </w:rPr>
              <w:t xml:space="preserve"> </w:t>
            </w:r>
            <w:r w:rsidRPr="0099137E">
              <w:rPr>
                <w:sz w:val="28"/>
                <w:szCs w:val="28"/>
                <w:lang w:val="en-US"/>
              </w:rPr>
              <w:t>ko</w:t>
            </w:r>
            <w:r w:rsidRPr="00235D03">
              <w:rPr>
                <w:sz w:val="28"/>
                <w:szCs w:val="28"/>
              </w:rPr>
              <w:t>‘</w:t>
            </w:r>
            <w:r w:rsidRPr="0099137E">
              <w:rPr>
                <w:sz w:val="28"/>
                <w:szCs w:val="28"/>
                <w:lang w:val="en-US"/>
              </w:rPr>
              <w:t>rsatuvchi</w:t>
            </w:r>
            <w:r w:rsidRPr="00235D03">
              <w:rPr>
                <w:sz w:val="28"/>
                <w:szCs w:val="28"/>
              </w:rPr>
              <w:t xml:space="preserve"> </w:t>
            </w:r>
            <w:r>
              <w:rPr>
                <w:sz w:val="28"/>
                <w:szCs w:val="28"/>
                <w:lang w:val="en-US"/>
              </w:rPr>
              <w:t>qi</w:t>
            </w:r>
            <w:r w:rsidRPr="0099137E">
              <w:rPr>
                <w:sz w:val="28"/>
                <w:szCs w:val="28"/>
                <w:lang w:val="en-US"/>
              </w:rPr>
              <w:t>s</w:t>
            </w:r>
            <w:r>
              <w:rPr>
                <w:sz w:val="28"/>
                <w:szCs w:val="28"/>
                <w:lang w:val="en-US"/>
              </w:rPr>
              <w:t>m</w:t>
            </w:r>
            <w:r w:rsidRPr="0099137E">
              <w:rPr>
                <w:sz w:val="28"/>
                <w:szCs w:val="28"/>
                <w:lang w:val="en-US"/>
              </w:rPr>
              <w:t>i</w:t>
            </w:r>
            <w:r w:rsidRPr="00235D03">
              <w:rPr>
                <w:sz w:val="28"/>
                <w:szCs w:val="28"/>
              </w:rPr>
              <w:t xml:space="preserve">; </w:t>
            </w:r>
            <w:r w:rsidRPr="0099137E">
              <w:rPr>
                <w:sz w:val="28"/>
                <w:szCs w:val="28"/>
                <w:lang w:val="en-US"/>
              </w:rPr>
              <w:t>dasturlash</w:t>
            </w:r>
            <w:r w:rsidRPr="005B6905">
              <w:rPr>
                <w:sz w:val="28"/>
                <w:szCs w:val="28"/>
              </w:rPr>
              <w:t xml:space="preserve"> </w:t>
            </w:r>
            <w:r w:rsidRPr="0099137E">
              <w:rPr>
                <w:sz w:val="28"/>
                <w:szCs w:val="28"/>
                <w:lang w:val="en-US"/>
              </w:rPr>
              <w:t>da</w:t>
            </w:r>
            <w:r w:rsidRPr="00235D03">
              <w:rPr>
                <w:sz w:val="28"/>
                <w:szCs w:val="28"/>
              </w:rPr>
              <w:t xml:space="preserve"> (</w:t>
            </w:r>
            <w:r w:rsidRPr="0099137E">
              <w:rPr>
                <w:sz w:val="28"/>
                <w:szCs w:val="28"/>
                <w:lang w:val="en-US"/>
              </w:rPr>
              <w:t>asosan</w:t>
            </w:r>
            <w:r>
              <w:rPr>
                <w:sz w:val="28"/>
                <w:szCs w:val="28"/>
                <w:lang w:val="uz-Cyrl-UZ"/>
              </w:rPr>
              <w:t xml:space="preserve"> quyi daraja tillar</w:t>
            </w:r>
            <w:r>
              <w:rPr>
                <w:sz w:val="28"/>
                <w:szCs w:val="28"/>
                <w:lang w:val="en-US"/>
              </w:rPr>
              <w:t>i</w:t>
            </w:r>
            <w:r>
              <w:rPr>
                <w:sz w:val="28"/>
                <w:szCs w:val="28"/>
                <w:lang w:val="uz-Cyrl-UZ"/>
              </w:rPr>
              <w:t>da</w:t>
            </w:r>
            <w:r w:rsidRPr="00235D03">
              <w:rPr>
                <w:sz w:val="28"/>
                <w:szCs w:val="28"/>
              </w:rPr>
              <w:t>)</w:t>
            </w:r>
            <w:r>
              <w:rPr>
                <w:sz w:val="28"/>
                <w:szCs w:val="28"/>
                <w:lang w:val="uz-Cyrl-UZ"/>
              </w:rPr>
              <w:t>: funks</w:t>
            </w:r>
            <w:r w:rsidRPr="0099137E">
              <w:rPr>
                <w:sz w:val="28"/>
                <w:szCs w:val="28"/>
                <w:lang w:val="en-US"/>
              </w:rPr>
              <w:t>iyaning</w:t>
            </w:r>
            <w:r w:rsidRPr="00235D03">
              <w:rPr>
                <w:sz w:val="28"/>
                <w:szCs w:val="28"/>
              </w:rPr>
              <w:t xml:space="preserve"> </w:t>
            </w:r>
            <w:r w:rsidRPr="0099137E">
              <w:rPr>
                <w:sz w:val="28"/>
                <w:szCs w:val="28"/>
                <w:lang w:val="en-US"/>
              </w:rPr>
              <w:t>lokal</w:t>
            </w:r>
            <w:r w:rsidRPr="00235D03">
              <w:rPr>
                <w:sz w:val="28"/>
                <w:szCs w:val="28"/>
              </w:rPr>
              <w:t xml:space="preserve"> </w:t>
            </w:r>
            <w:r w:rsidRPr="0099137E">
              <w:rPr>
                <w:sz w:val="28"/>
                <w:szCs w:val="28"/>
                <w:lang w:val="en-US"/>
              </w:rPr>
              <w:t>o</w:t>
            </w:r>
            <w:r w:rsidRPr="00235D03">
              <w:rPr>
                <w:sz w:val="28"/>
                <w:szCs w:val="28"/>
              </w:rPr>
              <w:t>‘</w:t>
            </w:r>
            <w:r w:rsidRPr="0099137E">
              <w:rPr>
                <w:sz w:val="28"/>
                <w:szCs w:val="28"/>
                <w:lang w:val="en-US"/>
              </w:rPr>
              <w:t>zgaruvchilarini</w:t>
            </w:r>
            <w:r w:rsidRPr="00235D03">
              <w:rPr>
                <w:sz w:val="28"/>
                <w:szCs w:val="28"/>
              </w:rPr>
              <w:t xml:space="preserve"> </w:t>
            </w:r>
            <w:r w:rsidRPr="0099137E">
              <w:rPr>
                <w:sz w:val="28"/>
                <w:szCs w:val="28"/>
                <w:lang w:val="en-US"/>
              </w:rPr>
              <w:t>saqlash</w:t>
            </w:r>
            <w:r w:rsidRPr="00235D03">
              <w:rPr>
                <w:sz w:val="28"/>
                <w:szCs w:val="28"/>
              </w:rPr>
              <w:t xml:space="preserve"> </w:t>
            </w:r>
            <w:r w:rsidRPr="0099137E">
              <w:rPr>
                <w:sz w:val="28"/>
                <w:szCs w:val="28"/>
                <w:lang w:val="en-US"/>
              </w:rPr>
              <w:t>uchun</w:t>
            </w:r>
            <w:r w:rsidRPr="00235D03">
              <w:rPr>
                <w:sz w:val="28"/>
                <w:szCs w:val="28"/>
              </w:rPr>
              <w:t xml:space="preserve"> </w:t>
            </w:r>
            <w:r w:rsidRPr="0099137E">
              <w:rPr>
                <w:sz w:val="28"/>
                <w:szCs w:val="28"/>
                <w:lang w:val="en-US"/>
              </w:rPr>
              <w:t>ajratiladigan</w:t>
            </w:r>
            <w:r w:rsidRPr="00235D03">
              <w:rPr>
                <w:sz w:val="28"/>
                <w:szCs w:val="28"/>
              </w:rPr>
              <w:t xml:space="preserve"> </w:t>
            </w:r>
            <w:r w:rsidRPr="0099137E">
              <w:rPr>
                <w:sz w:val="28"/>
                <w:szCs w:val="28"/>
                <w:lang w:val="en-US"/>
              </w:rPr>
              <w:t>xotira</w:t>
            </w:r>
            <w:r w:rsidRPr="00235D03">
              <w:rPr>
                <w:sz w:val="28"/>
                <w:szCs w:val="28"/>
              </w:rPr>
              <w:t xml:space="preserve"> </w:t>
            </w:r>
            <w:r>
              <w:rPr>
                <w:sz w:val="28"/>
                <w:szCs w:val="28"/>
                <w:lang w:val="en-US"/>
              </w:rPr>
              <w:t>qi</w:t>
            </w:r>
            <w:r w:rsidRPr="0099137E">
              <w:rPr>
                <w:sz w:val="28"/>
                <w:szCs w:val="28"/>
                <w:lang w:val="en-US"/>
              </w:rPr>
              <w:t>s</w:t>
            </w:r>
            <w:r>
              <w:rPr>
                <w:sz w:val="28"/>
                <w:szCs w:val="28"/>
                <w:lang w:val="en-US"/>
              </w:rPr>
              <w:t>m</w:t>
            </w:r>
            <w:r w:rsidRPr="0099137E">
              <w:rPr>
                <w:sz w:val="28"/>
                <w:szCs w:val="28"/>
                <w:lang w:val="en-US"/>
              </w:rPr>
              <w:t>i</w:t>
            </w:r>
            <w:r w:rsidRPr="00235D03">
              <w:rPr>
                <w:sz w:val="28"/>
                <w:szCs w:val="28"/>
              </w:rPr>
              <w:t>.</w:t>
            </w:r>
          </w:p>
          <w:p w:rsidR="00C16851" w:rsidRPr="00235D03"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rPr>
            </w:pPr>
            <w:r>
              <w:rPr>
                <w:sz w:val="28"/>
                <w:szCs w:val="28"/>
              </w:rPr>
              <w:t>Телекоммуникацияларда ва компьютер тармо</w:t>
            </w:r>
            <w:r>
              <w:rPr>
                <w:sz w:val="28"/>
                <w:szCs w:val="28"/>
                <w:lang w:val="uz-Cyrl-UZ"/>
              </w:rPr>
              <w:t>қ</w:t>
            </w:r>
            <w:r>
              <w:rPr>
                <w:sz w:val="28"/>
                <w:szCs w:val="28"/>
              </w:rPr>
              <w:t>ларида: ало</w:t>
            </w:r>
            <w:r>
              <w:rPr>
                <w:sz w:val="28"/>
                <w:szCs w:val="28"/>
                <w:lang w:val="uz-Cyrl-UZ"/>
              </w:rPr>
              <w:t>қ</w:t>
            </w:r>
            <w:r>
              <w:rPr>
                <w:sz w:val="28"/>
                <w:szCs w:val="28"/>
              </w:rPr>
              <w:t>а канали ор</w:t>
            </w:r>
            <w:r>
              <w:rPr>
                <w:sz w:val="28"/>
                <w:szCs w:val="28"/>
                <w:lang w:val="uz-Cyrl-UZ"/>
              </w:rPr>
              <w:t>қ</w:t>
            </w:r>
            <w:r>
              <w:rPr>
                <w:sz w:val="28"/>
                <w:szCs w:val="28"/>
              </w:rPr>
              <w:t>али узатиш учун мўлжалланган маълум бир форматдаги маълумотлар пакети</w:t>
            </w:r>
            <w:r>
              <w:rPr>
                <w:sz w:val="28"/>
                <w:szCs w:val="28"/>
                <w:lang w:val="uz-Cyrl-UZ"/>
              </w:rPr>
              <w:t>;</w:t>
            </w:r>
            <w:r>
              <w:rPr>
                <w:sz w:val="28"/>
                <w:szCs w:val="28"/>
              </w:rPr>
              <w:t xml:space="preserve"> видеографикада: видеоо</w:t>
            </w:r>
            <w:r>
              <w:rPr>
                <w:sz w:val="28"/>
                <w:szCs w:val="28"/>
                <w:lang w:val="uz-Cyrl-UZ"/>
              </w:rPr>
              <w:t>қ</w:t>
            </w:r>
            <w:r>
              <w:rPr>
                <w:sz w:val="28"/>
                <w:szCs w:val="28"/>
              </w:rPr>
              <w:t>имдаги ало</w:t>
            </w:r>
            <w:r>
              <w:rPr>
                <w:sz w:val="28"/>
                <w:szCs w:val="28"/>
                <w:lang w:val="uz-Cyrl-UZ"/>
              </w:rPr>
              <w:t>ҳ</w:t>
            </w:r>
            <w:r>
              <w:rPr>
                <w:sz w:val="28"/>
                <w:szCs w:val="28"/>
              </w:rPr>
              <w:t xml:space="preserve">ида кадр; </w:t>
            </w:r>
            <w:r>
              <w:rPr>
                <w:sz w:val="28"/>
                <w:szCs w:val="28"/>
                <w:lang w:val="en-US"/>
              </w:rPr>
              <w:t>HTML</w:t>
            </w:r>
            <w:r>
              <w:rPr>
                <w:sz w:val="28"/>
                <w:szCs w:val="28"/>
                <w:lang w:val="uz-Cyrl-UZ"/>
              </w:rPr>
              <w:t xml:space="preserve"> </w:t>
            </w:r>
            <w:r>
              <w:rPr>
                <w:sz w:val="28"/>
                <w:szCs w:val="28"/>
              </w:rPr>
              <w:t xml:space="preserve">тили ва </w:t>
            </w:r>
            <w:r>
              <w:rPr>
                <w:sz w:val="28"/>
                <w:szCs w:val="28"/>
                <w:lang w:val="en-US"/>
              </w:rPr>
              <w:t>Web</w:t>
            </w:r>
            <w:r>
              <w:rPr>
                <w:sz w:val="28"/>
                <w:szCs w:val="28"/>
                <w:lang w:val="uz-Cyrl-UZ"/>
              </w:rPr>
              <w:t>-</w:t>
            </w:r>
            <w:r>
              <w:rPr>
                <w:sz w:val="28"/>
                <w:szCs w:val="28"/>
              </w:rPr>
              <w:t xml:space="preserve">дизайнда: браузер ойнасининг алоҳида </w:t>
            </w:r>
            <w:r>
              <w:rPr>
                <w:sz w:val="28"/>
                <w:szCs w:val="28"/>
                <w:lang w:val="en-US"/>
              </w:rPr>
              <w:t>Web</w:t>
            </w:r>
            <w:r>
              <w:rPr>
                <w:sz w:val="28"/>
                <w:szCs w:val="28"/>
                <w:lang w:val="uz-Cyrl-UZ"/>
              </w:rPr>
              <w:t>-</w:t>
            </w:r>
            <w:r>
              <w:rPr>
                <w:sz w:val="28"/>
                <w:szCs w:val="28"/>
              </w:rPr>
              <w:t>саҳифани</w:t>
            </w:r>
            <w:r>
              <w:rPr>
                <w:sz w:val="28"/>
                <w:szCs w:val="28"/>
                <w:lang w:val="uz-Cyrl-UZ"/>
              </w:rPr>
              <w:t xml:space="preserve"> </w:t>
            </w:r>
            <w:r>
              <w:rPr>
                <w:sz w:val="28"/>
                <w:szCs w:val="28"/>
              </w:rPr>
              <w:t xml:space="preserve">кўрсатувчи </w:t>
            </w:r>
            <w:r>
              <w:rPr>
                <w:sz w:val="28"/>
                <w:szCs w:val="28"/>
                <w:lang w:val="uz-Cyrl-UZ"/>
              </w:rPr>
              <w:t>қисми</w:t>
            </w:r>
            <w:r>
              <w:rPr>
                <w:sz w:val="28"/>
                <w:szCs w:val="28"/>
              </w:rPr>
              <w:t>; дастурлашда (асосан</w:t>
            </w:r>
            <w:r>
              <w:rPr>
                <w:sz w:val="28"/>
                <w:szCs w:val="28"/>
                <w:lang w:val="uz-Cyrl-UZ"/>
              </w:rPr>
              <w:t xml:space="preserve"> қуйи даража тиллар</w:t>
            </w:r>
            <w:r>
              <w:rPr>
                <w:sz w:val="28"/>
                <w:szCs w:val="28"/>
              </w:rPr>
              <w:t>и</w:t>
            </w:r>
            <w:r>
              <w:rPr>
                <w:sz w:val="28"/>
                <w:szCs w:val="28"/>
                <w:lang w:val="uz-Cyrl-UZ"/>
              </w:rPr>
              <w:t>да</w:t>
            </w:r>
            <w:r>
              <w:rPr>
                <w:sz w:val="28"/>
                <w:szCs w:val="28"/>
              </w:rPr>
              <w:t>)</w:t>
            </w:r>
            <w:r>
              <w:rPr>
                <w:sz w:val="28"/>
                <w:szCs w:val="28"/>
                <w:lang w:val="uz-Cyrl-UZ"/>
              </w:rPr>
              <w:t>; фу</w:t>
            </w:r>
            <w:r>
              <w:rPr>
                <w:sz w:val="28"/>
                <w:szCs w:val="28"/>
              </w:rPr>
              <w:t xml:space="preserve">нкциянинг локал ўзгарувчиларини сақлаш учун ажратиладиган хотира </w:t>
            </w:r>
            <w:r>
              <w:rPr>
                <w:sz w:val="28"/>
                <w:szCs w:val="28"/>
                <w:lang w:val="uz-Cyrl-UZ"/>
              </w:rPr>
              <w:t>қис</w:t>
            </w:r>
            <w:r>
              <w:rPr>
                <w:sz w:val="28"/>
                <w:szCs w:val="28"/>
              </w:rPr>
              <w:t xml:space="preserve">ми. </w:t>
            </w:r>
          </w:p>
          <w:p w:rsidR="00F17BBA" w:rsidRPr="005848D5" w:rsidRDefault="00F17BBA" w:rsidP="004E5BD5">
            <w:pPr>
              <w:tabs>
                <w:tab w:val="left" w:pos="4320"/>
                <w:tab w:val="left" w:pos="4500"/>
              </w:tabs>
              <w:jc w:val="both"/>
              <w:rPr>
                <w:sz w:val="28"/>
                <w:szCs w:val="28"/>
              </w:rPr>
            </w:pPr>
          </w:p>
        </w:tc>
      </w:tr>
      <w:tr w:rsidR="00C16851" w:rsidRPr="00221BEE">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844AE4">
              <w:rPr>
                <w:b/>
                <w:sz w:val="28"/>
                <w:szCs w:val="28"/>
                <w:lang w:val="uz-Cyrl-UZ"/>
              </w:rPr>
              <w:t>Канал ввода-вывода</w:t>
            </w:r>
          </w:p>
          <w:p w:rsidR="00C16851" w:rsidRPr="00D550AA" w:rsidRDefault="00C16851" w:rsidP="004E5BD5">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kiritish-chiqarish kanali</w:t>
            </w:r>
          </w:p>
          <w:p w:rsidR="00C16851" w:rsidRDefault="00C16851" w:rsidP="004E5BD5">
            <w:pPr>
              <w:tabs>
                <w:tab w:val="left" w:pos="4320"/>
                <w:tab w:val="left" w:pos="4500"/>
              </w:tabs>
              <w:rPr>
                <w:sz w:val="28"/>
                <w:szCs w:val="28"/>
                <w:lang w:val="en-US"/>
              </w:rPr>
            </w:pPr>
            <w:r w:rsidRPr="00D550AA">
              <w:rPr>
                <w:sz w:val="28"/>
                <w:szCs w:val="28"/>
                <w:lang w:val="uz-Cyrl-UZ"/>
              </w:rPr>
              <w:t xml:space="preserve">       киритиш-чиқариш канали</w:t>
            </w:r>
          </w:p>
          <w:p w:rsidR="00C16851" w:rsidRPr="0051450D" w:rsidRDefault="00C16851" w:rsidP="0051450D">
            <w:pPr>
              <w:tabs>
                <w:tab w:val="left" w:pos="4320"/>
                <w:tab w:val="left" w:pos="4500"/>
              </w:tabs>
              <w:rPr>
                <w:sz w:val="28"/>
                <w:szCs w:val="28"/>
                <w:lang w:val="uz-Cyrl-UZ"/>
              </w:rPr>
            </w:pPr>
            <w:r w:rsidRPr="00F93C90">
              <w:rPr>
                <w:b/>
                <w:sz w:val="28"/>
                <w:szCs w:val="28"/>
                <w:lang w:val="en-US"/>
              </w:rPr>
              <w:t xml:space="preserve">en </w:t>
            </w:r>
            <w:r w:rsidRPr="003C2DF9">
              <w:rPr>
                <w:sz w:val="28"/>
                <w:szCs w:val="28"/>
                <w:lang w:val="en-US"/>
              </w:rPr>
              <w:t>-</w:t>
            </w:r>
            <w:r w:rsidRPr="0051450D">
              <w:rPr>
                <w:sz w:val="28"/>
                <w:szCs w:val="28"/>
                <w:lang w:val="en-US"/>
              </w:rPr>
              <w:t xml:space="preserve"> i</w:t>
            </w:r>
            <w:r w:rsidRPr="00844AE4">
              <w:rPr>
                <w:sz w:val="28"/>
                <w:szCs w:val="28"/>
                <w:lang w:val="en-US"/>
              </w:rPr>
              <w:t>/</w:t>
            </w:r>
            <w:r w:rsidRPr="0051450D">
              <w:rPr>
                <w:sz w:val="28"/>
                <w:szCs w:val="28"/>
                <w:lang w:val="en-US"/>
              </w:rPr>
              <w:t>o</w:t>
            </w:r>
            <w:r w:rsidRPr="00844AE4">
              <w:rPr>
                <w:sz w:val="28"/>
                <w:szCs w:val="28"/>
                <w:lang w:val="en-US"/>
              </w:rPr>
              <w:t xml:space="preserve"> </w:t>
            </w:r>
            <w:r w:rsidRPr="0051450D">
              <w:rPr>
                <w:sz w:val="28"/>
                <w:szCs w:val="28"/>
                <w:lang w:val="en-US"/>
              </w:rPr>
              <w:t>channel</w:t>
            </w:r>
            <w:r w:rsidRPr="00844AE4">
              <w:rPr>
                <w:sz w:val="28"/>
                <w:szCs w:val="28"/>
                <w:lang w:val="en-US"/>
              </w:rPr>
              <w:t xml:space="preserve"> </w:t>
            </w:r>
          </w:p>
          <w:p w:rsidR="00C16851" w:rsidRPr="00F93C90"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Устройство, обеспечивающее пересылку дан</w:t>
            </w:r>
            <w:r w:rsidR="00F17BBA">
              <w:rPr>
                <w:sz w:val="28"/>
                <w:szCs w:val="28"/>
              </w:rPr>
              <w:t>-</w:t>
            </w:r>
            <w:r>
              <w:rPr>
                <w:sz w:val="28"/>
                <w:szCs w:val="28"/>
              </w:rPr>
              <w:t xml:space="preserve">ных между основной памятью и периферией. </w:t>
            </w:r>
          </w:p>
          <w:p w:rsidR="00C16851" w:rsidRPr="00DE4857" w:rsidRDefault="00C16851" w:rsidP="004E5BD5">
            <w:pPr>
              <w:tabs>
                <w:tab w:val="left" w:pos="4320"/>
                <w:tab w:val="left" w:pos="4500"/>
              </w:tabs>
              <w:jc w:val="both"/>
              <w:rPr>
                <w:sz w:val="28"/>
                <w:szCs w:val="28"/>
              </w:rPr>
            </w:pPr>
          </w:p>
          <w:p w:rsidR="00C16851" w:rsidRPr="005B6905" w:rsidRDefault="00C16851" w:rsidP="004E5BD5">
            <w:pPr>
              <w:tabs>
                <w:tab w:val="left" w:pos="4320"/>
                <w:tab w:val="left" w:pos="4500"/>
              </w:tabs>
              <w:jc w:val="both"/>
              <w:rPr>
                <w:sz w:val="28"/>
                <w:szCs w:val="28"/>
                <w:lang w:val="en-US"/>
              </w:rPr>
            </w:pPr>
            <w:r>
              <w:rPr>
                <w:sz w:val="28"/>
                <w:szCs w:val="28"/>
                <w:lang w:val="uz-Cyrl-UZ"/>
              </w:rPr>
              <w:t>Ma’lumotlarni</w:t>
            </w:r>
            <w:r>
              <w:rPr>
                <w:sz w:val="28"/>
                <w:szCs w:val="28"/>
                <w:lang w:val="en-US"/>
              </w:rPr>
              <w:t>ng</w:t>
            </w:r>
            <w:r w:rsidRPr="002752C5">
              <w:rPr>
                <w:sz w:val="28"/>
                <w:szCs w:val="28"/>
                <w:lang w:val="uz-Cyrl-UZ"/>
              </w:rPr>
              <w:t xml:space="preserve"> </w:t>
            </w:r>
            <w:r>
              <w:rPr>
                <w:sz w:val="28"/>
                <w:szCs w:val="28"/>
                <w:lang w:val="uz-Cyrl-UZ"/>
              </w:rPr>
              <w:t>asosiy</w:t>
            </w:r>
            <w:r w:rsidRPr="002752C5">
              <w:rPr>
                <w:sz w:val="28"/>
                <w:szCs w:val="28"/>
                <w:lang w:val="uz-Cyrl-UZ"/>
              </w:rPr>
              <w:t xml:space="preserve"> </w:t>
            </w:r>
            <w:r>
              <w:rPr>
                <w:sz w:val="28"/>
                <w:szCs w:val="28"/>
                <w:lang w:val="uz-Cyrl-UZ"/>
              </w:rPr>
              <w:t>xotira</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periferiya</w:t>
            </w:r>
            <w:r w:rsidRPr="002752C5">
              <w:rPr>
                <w:sz w:val="28"/>
                <w:szCs w:val="28"/>
                <w:lang w:val="uz-Cyrl-UZ"/>
              </w:rPr>
              <w:t xml:space="preserve"> </w:t>
            </w:r>
            <w:r>
              <w:rPr>
                <w:sz w:val="28"/>
                <w:szCs w:val="28"/>
                <w:lang w:val="uz-Cyrl-UZ"/>
              </w:rPr>
              <w:t>o‘rtasida</w:t>
            </w:r>
            <w:r w:rsidRPr="002752C5">
              <w:rPr>
                <w:sz w:val="28"/>
                <w:szCs w:val="28"/>
                <w:lang w:val="uz-Cyrl-UZ"/>
              </w:rPr>
              <w:t xml:space="preserve"> </w:t>
            </w:r>
            <w:r>
              <w:rPr>
                <w:sz w:val="28"/>
                <w:szCs w:val="28"/>
                <w:lang w:val="uz-Cyrl-UZ"/>
              </w:rPr>
              <w:t>yuborilishini</w:t>
            </w:r>
            <w:r w:rsidRPr="002752C5">
              <w:rPr>
                <w:sz w:val="28"/>
                <w:szCs w:val="28"/>
                <w:lang w:val="uz-Cyrl-UZ"/>
              </w:rPr>
              <w:t xml:space="preserve"> </w:t>
            </w:r>
            <w:r>
              <w:rPr>
                <w:sz w:val="28"/>
                <w:szCs w:val="28"/>
                <w:lang w:val="uz-Cyrl-UZ"/>
              </w:rPr>
              <w:t>ta’minlaydigan</w:t>
            </w:r>
            <w:r w:rsidRPr="002752C5">
              <w:rPr>
                <w:sz w:val="28"/>
                <w:szCs w:val="28"/>
                <w:lang w:val="uz-Cyrl-UZ"/>
              </w:rPr>
              <w:t xml:space="preserve"> </w:t>
            </w:r>
            <w:r>
              <w:rPr>
                <w:sz w:val="28"/>
                <w:szCs w:val="28"/>
                <w:lang w:val="uz-Cyrl-UZ"/>
              </w:rPr>
              <w:t>qurilma</w:t>
            </w:r>
            <w:r w:rsidRPr="002752C5">
              <w:rPr>
                <w:sz w:val="28"/>
                <w:szCs w:val="28"/>
                <w:lang w:val="uz-Cyrl-UZ"/>
              </w:rPr>
              <w:t>.</w:t>
            </w:r>
          </w:p>
          <w:p w:rsidR="00C16851" w:rsidRPr="005B6905" w:rsidRDefault="00C16851" w:rsidP="004E5BD5">
            <w:pPr>
              <w:tabs>
                <w:tab w:val="left" w:pos="4320"/>
                <w:tab w:val="left" w:pos="4500"/>
              </w:tabs>
              <w:jc w:val="both"/>
              <w:rPr>
                <w:sz w:val="28"/>
                <w:szCs w:val="28"/>
                <w:lang w:val="en-US"/>
              </w:rPr>
            </w:pPr>
          </w:p>
          <w:p w:rsidR="00C16851" w:rsidRDefault="00C16851" w:rsidP="004E5BD5">
            <w:pPr>
              <w:tabs>
                <w:tab w:val="left" w:pos="4320"/>
                <w:tab w:val="left" w:pos="4500"/>
              </w:tabs>
              <w:jc w:val="both"/>
              <w:rPr>
                <w:sz w:val="28"/>
                <w:szCs w:val="28"/>
                <w:lang w:val="uz-Cyrl-UZ"/>
              </w:rPr>
            </w:pPr>
            <w:r w:rsidRPr="002752C5">
              <w:rPr>
                <w:sz w:val="28"/>
                <w:szCs w:val="28"/>
                <w:lang w:val="uz-Cyrl-UZ"/>
              </w:rPr>
              <w:t>Маълумотларни</w:t>
            </w:r>
            <w:r>
              <w:rPr>
                <w:sz w:val="28"/>
                <w:szCs w:val="28"/>
              </w:rPr>
              <w:t>нг</w:t>
            </w:r>
            <w:r w:rsidRPr="002752C5">
              <w:rPr>
                <w:sz w:val="28"/>
                <w:szCs w:val="28"/>
                <w:lang w:val="uz-Cyrl-UZ"/>
              </w:rPr>
              <w:t xml:space="preserve"> асосий хотира ва перифе</w:t>
            </w:r>
            <w:r w:rsidR="00F17BBA">
              <w:rPr>
                <w:sz w:val="28"/>
                <w:szCs w:val="28"/>
                <w:lang w:val="uz-Cyrl-UZ"/>
              </w:rPr>
              <w:t>-</w:t>
            </w:r>
            <w:r w:rsidRPr="002752C5">
              <w:rPr>
                <w:sz w:val="28"/>
                <w:szCs w:val="28"/>
                <w:lang w:val="uz-Cyrl-UZ"/>
              </w:rPr>
              <w:t>рия ўртасида юборилишини таъминлайди</w:t>
            </w:r>
            <w:r w:rsidR="00F17BBA">
              <w:rPr>
                <w:sz w:val="28"/>
                <w:szCs w:val="28"/>
                <w:lang w:val="uz-Cyrl-UZ"/>
              </w:rPr>
              <w:t>-</w:t>
            </w:r>
            <w:r w:rsidRPr="002752C5">
              <w:rPr>
                <w:sz w:val="28"/>
                <w:szCs w:val="28"/>
                <w:lang w:val="uz-Cyrl-UZ"/>
              </w:rPr>
              <w:t>ган қурилма.</w:t>
            </w:r>
          </w:p>
          <w:p w:rsidR="00F17BBA" w:rsidRPr="002752C5" w:rsidRDefault="00F17BBA" w:rsidP="004E5BD5">
            <w:pPr>
              <w:tabs>
                <w:tab w:val="left" w:pos="4320"/>
                <w:tab w:val="left" w:pos="4500"/>
              </w:tabs>
              <w:jc w:val="both"/>
              <w:rPr>
                <w:sz w:val="28"/>
                <w:szCs w:val="28"/>
                <w:lang w:val="uz-Cyrl-UZ"/>
              </w:rPr>
            </w:pPr>
          </w:p>
        </w:tc>
      </w:tr>
      <w:tr w:rsidR="00C16851" w:rsidRPr="00221BEE">
        <w:trPr>
          <w:tblCellSpacing w:w="0" w:type="dxa"/>
          <w:jc w:val="center"/>
        </w:trPr>
        <w:tc>
          <w:tcPr>
            <w:tcW w:w="2079" w:type="pct"/>
          </w:tcPr>
          <w:p w:rsidR="00C16851" w:rsidRPr="005B5ED5" w:rsidRDefault="00C16851" w:rsidP="001A4444">
            <w:pPr>
              <w:tabs>
                <w:tab w:val="left" w:pos="4320"/>
                <w:tab w:val="left" w:pos="4500"/>
              </w:tabs>
              <w:rPr>
                <w:b/>
                <w:sz w:val="28"/>
                <w:szCs w:val="28"/>
                <w:lang w:val="uz-Cyrl-UZ"/>
              </w:rPr>
            </w:pPr>
            <w:r w:rsidRPr="005B5ED5">
              <w:rPr>
                <w:b/>
                <w:sz w:val="28"/>
                <w:szCs w:val="28"/>
                <w:lang w:val="uz-Cyrl-UZ"/>
              </w:rPr>
              <w:t>Канал данных</w:t>
            </w:r>
          </w:p>
          <w:p w:rsidR="00C16851" w:rsidRPr="005B5ED5" w:rsidRDefault="00C16851" w:rsidP="00343F5B">
            <w:pPr>
              <w:rPr>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 xml:space="preserve">ma’lumotlar kanali                                                                                 </w:t>
            </w:r>
          </w:p>
          <w:p w:rsidR="00C16851" w:rsidRPr="005B5ED5" w:rsidRDefault="00C16851" w:rsidP="00343F5B">
            <w:pPr>
              <w:tabs>
                <w:tab w:val="left" w:pos="4320"/>
                <w:tab w:val="left" w:pos="4500"/>
              </w:tabs>
              <w:rPr>
                <w:sz w:val="28"/>
                <w:szCs w:val="28"/>
                <w:lang w:val="uz-Cyrl-UZ"/>
              </w:rPr>
            </w:pPr>
            <w:r w:rsidRPr="005B5ED5">
              <w:rPr>
                <w:sz w:val="28"/>
                <w:szCs w:val="28"/>
                <w:lang w:val="uz-Cyrl-UZ"/>
              </w:rPr>
              <w:t xml:space="preserve">       маълумотлар канали</w:t>
            </w:r>
          </w:p>
          <w:p w:rsidR="00C16851" w:rsidRPr="00AB5344" w:rsidRDefault="00C16851" w:rsidP="00AB5344">
            <w:pPr>
              <w:tabs>
                <w:tab w:val="left" w:pos="4320"/>
                <w:tab w:val="left" w:pos="4500"/>
              </w:tabs>
              <w:rPr>
                <w:sz w:val="28"/>
                <w:szCs w:val="28"/>
                <w:lang w:val="en-US"/>
              </w:rPr>
            </w:pPr>
            <w:r w:rsidRPr="008D6363">
              <w:rPr>
                <w:b/>
                <w:sz w:val="28"/>
                <w:szCs w:val="28"/>
                <w:lang w:val="en-US"/>
              </w:rPr>
              <w:t xml:space="preserve">en </w:t>
            </w:r>
            <w:r w:rsidRPr="003C2DF9">
              <w:rPr>
                <w:sz w:val="28"/>
                <w:szCs w:val="28"/>
                <w:lang w:val="en-US"/>
              </w:rPr>
              <w:t>-</w:t>
            </w:r>
            <w:r>
              <w:rPr>
                <w:b/>
                <w:sz w:val="28"/>
                <w:szCs w:val="28"/>
                <w:lang w:val="en-US"/>
              </w:rPr>
              <w:t xml:space="preserve"> </w:t>
            </w:r>
            <w:r w:rsidRPr="00AB5344">
              <w:rPr>
                <w:sz w:val="28"/>
                <w:szCs w:val="28"/>
                <w:lang w:val="en-US"/>
              </w:rPr>
              <w:t xml:space="preserve">data channel </w:t>
            </w:r>
          </w:p>
          <w:p w:rsidR="00C16851" w:rsidRPr="00343F5B" w:rsidRDefault="00C16851" w:rsidP="00343F5B">
            <w:pPr>
              <w:tabs>
                <w:tab w:val="left" w:pos="4320"/>
                <w:tab w:val="left" w:pos="4500"/>
              </w:tabs>
              <w:rPr>
                <w:sz w:val="28"/>
                <w:szCs w:val="28"/>
                <w:lang w:val="uz-Cyrl-UZ"/>
              </w:rPr>
            </w:pPr>
          </w:p>
        </w:tc>
        <w:tc>
          <w:tcPr>
            <w:tcW w:w="2921" w:type="pct"/>
          </w:tcPr>
          <w:p w:rsidR="00C16851" w:rsidRPr="00FF521D" w:rsidRDefault="00C16851" w:rsidP="00343F5B">
            <w:pPr>
              <w:jc w:val="both"/>
              <w:rPr>
                <w:sz w:val="28"/>
                <w:szCs w:val="28"/>
              </w:rPr>
            </w:pPr>
            <w:r w:rsidRPr="00FF521D">
              <w:rPr>
                <w:sz w:val="28"/>
                <w:szCs w:val="28"/>
              </w:rPr>
              <w:t>В мэйнфреймах – устройство ввода-вывода, имеющее собственный процессор со своей системой команд. Центральный процессор</w:t>
            </w:r>
            <w:r>
              <w:rPr>
                <w:sz w:val="28"/>
                <w:szCs w:val="28"/>
                <w:lang w:val="uz-Cyrl-UZ"/>
              </w:rPr>
              <w:t xml:space="preserve"> </w:t>
            </w:r>
            <w:r>
              <w:rPr>
                <w:sz w:val="28"/>
                <w:szCs w:val="28"/>
              </w:rPr>
              <w:t>и</w:t>
            </w:r>
            <w:r w:rsidRPr="00FF521D">
              <w:rPr>
                <w:sz w:val="28"/>
                <w:szCs w:val="28"/>
              </w:rPr>
              <w:t xml:space="preserve">нициализирует сеанс передачи данных, посылая соответсвующую команду каналу, а тот  выполняет все дальнейшие операции самостоятельно, извлекая свою программу из оперативного запоминающего устройства, освобождая процессор от специфических задач.                                                                                 </w:t>
            </w:r>
          </w:p>
          <w:p w:rsidR="00C16851" w:rsidRPr="005546BA" w:rsidRDefault="00C16851" w:rsidP="00343F5B">
            <w:pPr>
              <w:jc w:val="both"/>
              <w:rPr>
                <w:sz w:val="20"/>
                <w:szCs w:val="20"/>
              </w:rPr>
            </w:pPr>
          </w:p>
          <w:p w:rsidR="00C16851" w:rsidRPr="00FF521D" w:rsidRDefault="00C16851" w:rsidP="00343F5B">
            <w:pPr>
              <w:jc w:val="both"/>
              <w:rPr>
                <w:sz w:val="28"/>
                <w:szCs w:val="28"/>
                <w:lang w:val="en-US"/>
              </w:rPr>
            </w:pPr>
            <w:r w:rsidRPr="00FF521D">
              <w:rPr>
                <w:sz w:val="28"/>
                <w:szCs w:val="28"/>
                <w:lang w:val="en-US"/>
              </w:rPr>
              <w:t xml:space="preserve">Meynfreymlarda – o‘zining komandalar tizimiga ega xususiy protsessori bo‘lgan kiritish-chiqarish qurilmasi. Markaziy protsessor kanalga tegishli komandani yuborgan holda, ma’lumotlar uzatish seansini initsializatsiya qiladi (o‘zlashtiradi), kanal protsessorni spetsifik vazifalardan ozod qilgan, </w:t>
            </w:r>
            <w:r>
              <w:rPr>
                <w:sz w:val="28"/>
                <w:szCs w:val="28"/>
                <w:lang w:val="en-US"/>
              </w:rPr>
              <w:t>OXQ</w:t>
            </w:r>
            <w:r w:rsidRPr="00FF521D">
              <w:rPr>
                <w:sz w:val="28"/>
                <w:szCs w:val="28"/>
                <w:lang w:val="en-US"/>
              </w:rPr>
              <w:t>dan o‘z dasturini olgan holda, keyingi barcha operatsiyalarni mustaqil bajaradi.</w:t>
            </w:r>
          </w:p>
          <w:p w:rsidR="00C16851" w:rsidRPr="00FF521D" w:rsidRDefault="00C16851" w:rsidP="00343F5B">
            <w:pPr>
              <w:jc w:val="both"/>
              <w:rPr>
                <w:sz w:val="28"/>
                <w:szCs w:val="28"/>
                <w:lang w:val="en-US"/>
              </w:rPr>
            </w:pPr>
          </w:p>
          <w:p w:rsidR="00C16851" w:rsidRPr="00343F5B" w:rsidRDefault="00C16851" w:rsidP="00343F5B">
            <w:pPr>
              <w:tabs>
                <w:tab w:val="left" w:pos="4320"/>
                <w:tab w:val="left" w:pos="4500"/>
              </w:tabs>
              <w:jc w:val="both"/>
              <w:rPr>
                <w:sz w:val="28"/>
                <w:szCs w:val="28"/>
                <w:lang w:val="en-US"/>
              </w:rPr>
            </w:pPr>
            <w:r w:rsidRPr="00FF521D">
              <w:rPr>
                <w:sz w:val="28"/>
                <w:szCs w:val="28"/>
              </w:rPr>
              <w:t>Мэйнфреймларда</w:t>
            </w:r>
            <w:r w:rsidRPr="00FF521D">
              <w:rPr>
                <w:sz w:val="28"/>
                <w:szCs w:val="28"/>
                <w:lang w:val="en-US"/>
              </w:rPr>
              <w:t xml:space="preserve"> – </w:t>
            </w:r>
            <w:r w:rsidRPr="00FF521D">
              <w:rPr>
                <w:sz w:val="28"/>
                <w:szCs w:val="28"/>
              </w:rPr>
              <w:t>ўзининг</w:t>
            </w:r>
            <w:r w:rsidRPr="00FF521D">
              <w:rPr>
                <w:sz w:val="28"/>
                <w:szCs w:val="28"/>
                <w:lang w:val="en-US"/>
              </w:rPr>
              <w:t xml:space="preserve"> </w:t>
            </w:r>
            <w:r w:rsidRPr="00FF521D">
              <w:rPr>
                <w:sz w:val="28"/>
                <w:szCs w:val="28"/>
              </w:rPr>
              <w:t>командалар</w:t>
            </w:r>
            <w:r w:rsidRPr="00FF521D">
              <w:rPr>
                <w:sz w:val="28"/>
                <w:szCs w:val="28"/>
                <w:lang w:val="en-US"/>
              </w:rPr>
              <w:t xml:space="preserve"> </w:t>
            </w:r>
            <w:r w:rsidRPr="00FF521D">
              <w:rPr>
                <w:sz w:val="28"/>
                <w:szCs w:val="28"/>
              </w:rPr>
              <w:t>тизимига</w:t>
            </w:r>
            <w:r w:rsidRPr="00FF521D">
              <w:rPr>
                <w:sz w:val="28"/>
                <w:szCs w:val="28"/>
                <w:lang w:val="en-US"/>
              </w:rPr>
              <w:t xml:space="preserve"> </w:t>
            </w:r>
            <w:r w:rsidRPr="00FF521D">
              <w:rPr>
                <w:sz w:val="28"/>
                <w:szCs w:val="28"/>
              </w:rPr>
              <w:t>эга</w:t>
            </w:r>
            <w:r w:rsidRPr="00FF521D">
              <w:rPr>
                <w:sz w:val="28"/>
                <w:szCs w:val="28"/>
                <w:lang w:val="en-US"/>
              </w:rPr>
              <w:t xml:space="preserve"> </w:t>
            </w:r>
            <w:r w:rsidRPr="00FF521D">
              <w:rPr>
                <w:sz w:val="28"/>
                <w:szCs w:val="28"/>
              </w:rPr>
              <w:t>хусусий</w:t>
            </w:r>
            <w:r w:rsidRPr="00FF521D">
              <w:rPr>
                <w:sz w:val="28"/>
                <w:szCs w:val="28"/>
                <w:lang w:val="en-US"/>
              </w:rPr>
              <w:t xml:space="preserve"> </w:t>
            </w:r>
            <w:r w:rsidRPr="00FF521D">
              <w:rPr>
                <w:sz w:val="28"/>
                <w:szCs w:val="28"/>
              </w:rPr>
              <w:t>процессори</w:t>
            </w:r>
            <w:r w:rsidRPr="00FF521D">
              <w:rPr>
                <w:sz w:val="28"/>
                <w:szCs w:val="28"/>
                <w:lang w:val="en-US"/>
              </w:rPr>
              <w:t xml:space="preserve"> </w:t>
            </w:r>
            <w:r w:rsidRPr="00FF521D">
              <w:rPr>
                <w:sz w:val="28"/>
                <w:szCs w:val="28"/>
              </w:rPr>
              <w:t>бўлган</w:t>
            </w:r>
            <w:r w:rsidRPr="00FF521D">
              <w:rPr>
                <w:sz w:val="28"/>
                <w:szCs w:val="28"/>
                <w:lang w:val="en-US"/>
              </w:rPr>
              <w:t xml:space="preserve"> </w:t>
            </w:r>
            <w:r w:rsidRPr="00FF521D">
              <w:rPr>
                <w:sz w:val="28"/>
                <w:szCs w:val="28"/>
              </w:rPr>
              <w:t>киритиш</w:t>
            </w:r>
            <w:r w:rsidRPr="00FF521D">
              <w:rPr>
                <w:sz w:val="28"/>
                <w:szCs w:val="28"/>
                <w:lang w:val="en-US"/>
              </w:rPr>
              <w:t>-</w:t>
            </w:r>
            <w:r w:rsidRPr="00FF521D">
              <w:rPr>
                <w:sz w:val="28"/>
                <w:szCs w:val="28"/>
              </w:rPr>
              <w:t>чиқариш</w:t>
            </w:r>
            <w:r w:rsidRPr="00FF521D">
              <w:rPr>
                <w:sz w:val="28"/>
                <w:szCs w:val="28"/>
                <w:lang w:val="en-US"/>
              </w:rPr>
              <w:t xml:space="preserve"> </w:t>
            </w:r>
            <w:r w:rsidRPr="00FF521D">
              <w:rPr>
                <w:sz w:val="28"/>
                <w:szCs w:val="28"/>
              </w:rPr>
              <w:t>қурилмаси</w:t>
            </w:r>
            <w:r w:rsidRPr="00FF521D">
              <w:rPr>
                <w:sz w:val="28"/>
                <w:szCs w:val="28"/>
                <w:lang w:val="en-US"/>
              </w:rPr>
              <w:t xml:space="preserve">. </w:t>
            </w:r>
            <w:r w:rsidRPr="00FF521D">
              <w:rPr>
                <w:sz w:val="28"/>
                <w:szCs w:val="28"/>
              </w:rPr>
              <w:t>Марказий</w:t>
            </w:r>
            <w:r w:rsidRPr="00FF521D">
              <w:rPr>
                <w:sz w:val="28"/>
                <w:szCs w:val="28"/>
                <w:lang w:val="en-US"/>
              </w:rPr>
              <w:t xml:space="preserve"> </w:t>
            </w:r>
            <w:r w:rsidRPr="00FF521D">
              <w:rPr>
                <w:sz w:val="28"/>
                <w:szCs w:val="28"/>
              </w:rPr>
              <w:t>процессор</w:t>
            </w:r>
            <w:r w:rsidRPr="00FF521D">
              <w:rPr>
                <w:sz w:val="28"/>
                <w:szCs w:val="28"/>
                <w:lang w:val="en-US"/>
              </w:rPr>
              <w:t xml:space="preserve"> </w:t>
            </w:r>
            <w:r w:rsidRPr="00FF521D">
              <w:rPr>
                <w:sz w:val="28"/>
                <w:szCs w:val="28"/>
              </w:rPr>
              <w:t>каналга</w:t>
            </w:r>
            <w:r w:rsidRPr="00FF521D">
              <w:rPr>
                <w:sz w:val="28"/>
                <w:szCs w:val="28"/>
                <w:lang w:val="en-US"/>
              </w:rPr>
              <w:t xml:space="preserve"> </w:t>
            </w:r>
            <w:r w:rsidRPr="00FF521D">
              <w:rPr>
                <w:sz w:val="28"/>
                <w:szCs w:val="28"/>
              </w:rPr>
              <w:t>тегишли</w:t>
            </w:r>
            <w:r w:rsidRPr="00FF521D">
              <w:rPr>
                <w:sz w:val="28"/>
                <w:szCs w:val="28"/>
                <w:lang w:val="en-US"/>
              </w:rPr>
              <w:t xml:space="preserve"> </w:t>
            </w:r>
            <w:r w:rsidRPr="00FF521D">
              <w:rPr>
                <w:sz w:val="28"/>
                <w:szCs w:val="28"/>
              </w:rPr>
              <w:t>командани</w:t>
            </w:r>
            <w:r w:rsidRPr="00FF521D">
              <w:rPr>
                <w:sz w:val="28"/>
                <w:szCs w:val="28"/>
                <w:lang w:val="en-US"/>
              </w:rPr>
              <w:t xml:space="preserve"> </w:t>
            </w:r>
            <w:r w:rsidRPr="00FF521D">
              <w:rPr>
                <w:sz w:val="28"/>
                <w:szCs w:val="28"/>
              </w:rPr>
              <w:t>юборган</w:t>
            </w:r>
            <w:r w:rsidRPr="00FF521D">
              <w:rPr>
                <w:sz w:val="28"/>
                <w:szCs w:val="28"/>
                <w:lang w:val="en-US"/>
              </w:rPr>
              <w:t xml:space="preserve"> </w:t>
            </w:r>
            <w:r w:rsidRPr="00FF521D">
              <w:rPr>
                <w:sz w:val="28"/>
                <w:szCs w:val="28"/>
              </w:rPr>
              <w:t>ҳолда</w:t>
            </w:r>
            <w:r w:rsidRPr="00FF521D">
              <w:rPr>
                <w:sz w:val="28"/>
                <w:szCs w:val="28"/>
                <w:lang w:val="en-US"/>
              </w:rPr>
              <w:t xml:space="preserve">, </w:t>
            </w:r>
            <w:r w:rsidRPr="00FF521D">
              <w:rPr>
                <w:sz w:val="28"/>
                <w:szCs w:val="28"/>
              </w:rPr>
              <w:t>маълумотлар</w:t>
            </w:r>
            <w:r w:rsidRPr="00FF521D">
              <w:rPr>
                <w:sz w:val="28"/>
                <w:szCs w:val="28"/>
                <w:lang w:val="en-US"/>
              </w:rPr>
              <w:t xml:space="preserve"> </w:t>
            </w:r>
            <w:r w:rsidRPr="00FF521D">
              <w:rPr>
                <w:sz w:val="28"/>
                <w:szCs w:val="28"/>
              </w:rPr>
              <w:t>узатиш</w:t>
            </w:r>
            <w:r w:rsidRPr="00FF521D">
              <w:rPr>
                <w:sz w:val="28"/>
                <w:szCs w:val="28"/>
                <w:lang w:val="en-US"/>
              </w:rPr>
              <w:t xml:space="preserve"> </w:t>
            </w:r>
            <w:r w:rsidRPr="00FF521D">
              <w:rPr>
                <w:sz w:val="28"/>
                <w:szCs w:val="28"/>
              </w:rPr>
              <w:t>сеансини</w:t>
            </w:r>
            <w:r w:rsidRPr="00FF521D">
              <w:rPr>
                <w:sz w:val="28"/>
                <w:szCs w:val="28"/>
                <w:lang w:val="en-US"/>
              </w:rPr>
              <w:t xml:space="preserve"> </w:t>
            </w:r>
            <w:r w:rsidRPr="00FF521D">
              <w:rPr>
                <w:sz w:val="28"/>
                <w:szCs w:val="28"/>
              </w:rPr>
              <w:t>инициализация</w:t>
            </w:r>
            <w:r w:rsidRPr="00FF521D">
              <w:rPr>
                <w:sz w:val="28"/>
                <w:szCs w:val="28"/>
                <w:lang w:val="en-US"/>
              </w:rPr>
              <w:t xml:space="preserve"> </w:t>
            </w:r>
            <w:r w:rsidRPr="00FF521D">
              <w:rPr>
                <w:sz w:val="28"/>
                <w:szCs w:val="28"/>
              </w:rPr>
              <w:t>қилади</w:t>
            </w:r>
            <w:r w:rsidRPr="00FF521D">
              <w:rPr>
                <w:sz w:val="28"/>
                <w:szCs w:val="28"/>
                <w:lang w:val="en-US"/>
              </w:rPr>
              <w:t xml:space="preserve"> (</w:t>
            </w:r>
            <w:r w:rsidRPr="00FF521D">
              <w:rPr>
                <w:sz w:val="28"/>
                <w:szCs w:val="28"/>
              </w:rPr>
              <w:t>ўзлаштиради</w:t>
            </w:r>
            <w:r w:rsidRPr="00FF521D">
              <w:rPr>
                <w:sz w:val="28"/>
                <w:szCs w:val="28"/>
                <w:lang w:val="en-US"/>
              </w:rPr>
              <w:t xml:space="preserve">), </w:t>
            </w:r>
            <w:r w:rsidRPr="00FF521D">
              <w:rPr>
                <w:sz w:val="28"/>
                <w:szCs w:val="28"/>
              </w:rPr>
              <w:t>канал</w:t>
            </w:r>
            <w:r w:rsidRPr="00FF521D">
              <w:rPr>
                <w:sz w:val="28"/>
                <w:szCs w:val="28"/>
                <w:lang w:val="en-US"/>
              </w:rPr>
              <w:t xml:space="preserve"> </w:t>
            </w:r>
            <w:r w:rsidRPr="00FF521D">
              <w:rPr>
                <w:sz w:val="28"/>
                <w:szCs w:val="28"/>
              </w:rPr>
              <w:t>процессорни</w:t>
            </w:r>
            <w:r w:rsidRPr="00FF521D">
              <w:rPr>
                <w:sz w:val="28"/>
                <w:szCs w:val="28"/>
                <w:lang w:val="en-US"/>
              </w:rPr>
              <w:t xml:space="preserve"> </w:t>
            </w:r>
            <w:r w:rsidRPr="00FF521D">
              <w:rPr>
                <w:sz w:val="28"/>
                <w:szCs w:val="28"/>
              </w:rPr>
              <w:t>специфик</w:t>
            </w:r>
            <w:r w:rsidRPr="00FF521D">
              <w:rPr>
                <w:sz w:val="28"/>
                <w:szCs w:val="28"/>
                <w:lang w:val="en-US"/>
              </w:rPr>
              <w:t xml:space="preserve"> </w:t>
            </w:r>
            <w:r w:rsidRPr="00FF521D">
              <w:rPr>
                <w:sz w:val="28"/>
                <w:szCs w:val="28"/>
              </w:rPr>
              <w:t>вазифалардан</w:t>
            </w:r>
            <w:r w:rsidRPr="00FF521D">
              <w:rPr>
                <w:sz w:val="28"/>
                <w:szCs w:val="28"/>
                <w:lang w:val="en-US"/>
              </w:rPr>
              <w:t xml:space="preserve"> </w:t>
            </w:r>
            <w:r w:rsidRPr="00FF521D">
              <w:rPr>
                <w:sz w:val="28"/>
                <w:szCs w:val="28"/>
              </w:rPr>
              <w:t>озод</w:t>
            </w:r>
            <w:r w:rsidRPr="00FF521D">
              <w:rPr>
                <w:sz w:val="28"/>
                <w:szCs w:val="28"/>
                <w:lang w:val="en-US"/>
              </w:rPr>
              <w:t xml:space="preserve"> </w:t>
            </w:r>
            <w:r w:rsidRPr="00FF521D">
              <w:rPr>
                <w:sz w:val="28"/>
                <w:szCs w:val="28"/>
              </w:rPr>
              <w:t>қилган</w:t>
            </w:r>
            <w:r w:rsidRPr="00FF521D">
              <w:rPr>
                <w:sz w:val="28"/>
                <w:szCs w:val="28"/>
                <w:lang w:val="en-US"/>
              </w:rPr>
              <w:t xml:space="preserve">, </w:t>
            </w:r>
            <w:r>
              <w:rPr>
                <w:sz w:val="28"/>
                <w:szCs w:val="28"/>
              </w:rPr>
              <w:t>ОХҚ</w:t>
            </w:r>
            <w:r w:rsidRPr="00FF521D">
              <w:rPr>
                <w:sz w:val="28"/>
                <w:szCs w:val="28"/>
              </w:rPr>
              <w:t>дан</w:t>
            </w:r>
            <w:r w:rsidRPr="00FF521D">
              <w:rPr>
                <w:sz w:val="28"/>
                <w:szCs w:val="28"/>
                <w:lang w:val="en-US"/>
              </w:rPr>
              <w:t xml:space="preserve"> </w:t>
            </w:r>
            <w:r w:rsidRPr="00FF521D">
              <w:rPr>
                <w:sz w:val="28"/>
                <w:szCs w:val="28"/>
              </w:rPr>
              <w:t>ўз</w:t>
            </w:r>
            <w:r w:rsidRPr="00FF521D">
              <w:rPr>
                <w:sz w:val="28"/>
                <w:szCs w:val="28"/>
                <w:lang w:val="en-US"/>
              </w:rPr>
              <w:t xml:space="preserve"> </w:t>
            </w:r>
            <w:r w:rsidRPr="00FF521D">
              <w:rPr>
                <w:sz w:val="28"/>
                <w:szCs w:val="28"/>
              </w:rPr>
              <w:t>дастурини</w:t>
            </w:r>
            <w:r w:rsidRPr="00FF521D">
              <w:rPr>
                <w:sz w:val="28"/>
                <w:szCs w:val="28"/>
                <w:lang w:val="en-US"/>
              </w:rPr>
              <w:t xml:space="preserve"> </w:t>
            </w:r>
            <w:r w:rsidRPr="00FF521D">
              <w:rPr>
                <w:sz w:val="28"/>
                <w:szCs w:val="28"/>
              </w:rPr>
              <w:t>олган</w:t>
            </w:r>
            <w:r w:rsidRPr="00FF521D">
              <w:rPr>
                <w:sz w:val="28"/>
                <w:szCs w:val="28"/>
                <w:lang w:val="en-US"/>
              </w:rPr>
              <w:t xml:space="preserve"> </w:t>
            </w:r>
            <w:r w:rsidRPr="00FF521D">
              <w:rPr>
                <w:sz w:val="28"/>
                <w:szCs w:val="28"/>
              </w:rPr>
              <w:t>ҳолда</w:t>
            </w:r>
            <w:r w:rsidRPr="00FF521D">
              <w:rPr>
                <w:sz w:val="28"/>
                <w:szCs w:val="28"/>
                <w:lang w:val="en-US"/>
              </w:rPr>
              <w:t xml:space="preserve">, </w:t>
            </w:r>
            <w:r w:rsidRPr="00FF521D">
              <w:rPr>
                <w:sz w:val="28"/>
                <w:szCs w:val="28"/>
              </w:rPr>
              <w:t>кейинги</w:t>
            </w:r>
            <w:r w:rsidRPr="00FF521D">
              <w:rPr>
                <w:sz w:val="28"/>
                <w:szCs w:val="28"/>
                <w:lang w:val="en-US"/>
              </w:rPr>
              <w:t xml:space="preserve"> </w:t>
            </w:r>
            <w:r w:rsidRPr="00FF521D">
              <w:rPr>
                <w:sz w:val="28"/>
                <w:szCs w:val="28"/>
              </w:rPr>
              <w:t>барча</w:t>
            </w:r>
            <w:r w:rsidRPr="00FF521D">
              <w:rPr>
                <w:sz w:val="28"/>
                <w:szCs w:val="28"/>
                <w:lang w:val="en-US"/>
              </w:rPr>
              <w:t xml:space="preserve"> </w:t>
            </w:r>
            <w:r w:rsidRPr="00FF521D">
              <w:rPr>
                <w:sz w:val="28"/>
                <w:szCs w:val="28"/>
              </w:rPr>
              <w:t>операцияларни</w:t>
            </w:r>
            <w:r w:rsidRPr="00FF521D">
              <w:rPr>
                <w:sz w:val="28"/>
                <w:szCs w:val="28"/>
                <w:lang w:val="en-US"/>
              </w:rPr>
              <w:t xml:space="preserve"> </w:t>
            </w:r>
            <w:r w:rsidRPr="00FF521D">
              <w:rPr>
                <w:sz w:val="28"/>
                <w:szCs w:val="28"/>
              </w:rPr>
              <w:t>мустақил</w:t>
            </w:r>
            <w:r w:rsidRPr="00FF521D">
              <w:rPr>
                <w:sz w:val="28"/>
                <w:szCs w:val="28"/>
                <w:lang w:val="en-US"/>
              </w:rPr>
              <w:t xml:space="preserve"> </w:t>
            </w:r>
            <w:r w:rsidRPr="00FF521D">
              <w:rPr>
                <w:sz w:val="28"/>
                <w:szCs w:val="28"/>
              </w:rPr>
              <w:t>бажаради</w:t>
            </w:r>
            <w:r w:rsidRPr="00FF521D">
              <w:rPr>
                <w:sz w:val="28"/>
                <w:szCs w:val="28"/>
                <w:lang w:val="en-US"/>
              </w:rPr>
              <w:t xml:space="preserve">.             </w:t>
            </w:r>
          </w:p>
        </w:tc>
      </w:tr>
      <w:tr w:rsidR="00C16851" w:rsidRPr="00C6798D">
        <w:trPr>
          <w:tblCellSpacing w:w="0" w:type="dxa"/>
          <w:jc w:val="center"/>
        </w:trPr>
        <w:tc>
          <w:tcPr>
            <w:tcW w:w="2079" w:type="pct"/>
          </w:tcPr>
          <w:p w:rsidR="00C16851" w:rsidRDefault="00C16851" w:rsidP="001A4444">
            <w:pPr>
              <w:tabs>
                <w:tab w:val="left" w:pos="4320"/>
                <w:tab w:val="left" w:pos="4500"/>
              </w:tabs>
              <w:rPr>
                <w:sz w:val="28"/>
                <w:szCs w:val="28"/>
                <w:lang w:val="uz-Cyrl-UZ"/>
              </w:rPr>
            </w:pPr>
            <w:r w:rsidRPr="00B025BE">
              <w:rPr>
                <w:b/>
                <w:sz w:val="28"/>
                <w:szCs w:val="28"/>
                <w:lang w:val="uz-Cyrl-UZ"/>
              </w:rPr>
              <w:t>Канал обмена данными</w:t>
            </w:r>
            <w:r w:rsidRPr="005B6905">
              <w:rPr>
                <w:b/>
                <w:sz w:val="28"/>
                <w:szCs w:val="28"/>
                <w:lang w:val="en-US"/>
              </w:rPr>
              <w:t xml:space="preserve"> </w:t>
            </w:r>
          </w:p>
          <w:p w:rsidR="00C16851" w:rsidRDefault="00C16851" w:rsidP="00C6798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ma’lumotlar almashinish kanali</w:t>
            </w:r>
          </w:p>
          <w:p w:rsidR="00C16851" w:rsidRPr="005B6905" w:rsidRDefault="00C16851" w:rsidP="001A4444">
            <w:pPr>
              <w:tabs>
                <w:tab w:val="left" w:pos="4320"/>
                <w:tab w:val="left" w:pos="4500"/>
              </w:tabs>
              <w:rPr>
                <w:b/>
                <w:sz w:val="28"/>
                <w:szCs w:val="28"/>
                <w:lang w:val="en-US"/>
              </w:rPr>
            </w:pPr>
            <w:r>
              <w:rPr>
                <w:bCs/>
                <w:sz w:val="28"/>
                <w:szCs w:val="28"/>
                <w:lang w:val="uz-Cyrl-UZ"/>
              </w:rPr>
              <w:t xml:space="preserve">      маълумотлар алмашиниш канали</w:t>
            </w:r>
          </w:p>
          <w:p w:rsidR="00C16851" w:rsidRPr="00B025BE" w:rsidRDefault="00C16851" w:rsidP="001A4444">
            <w:pPr>
              <w:tabs>
                <w:tab w:val="left" w:pos="4320"/>
                <w:tab w:val="left" w:pos="4500"/>
              </w:tabs>
              <w:rPr>
                <w:b/>
                <w:sz w:val="28"/>
                <w:szCs w:val="28"/>
                <w:lang w:val="en-US"/>
              </w:rPr>
            </w:pPr>
            <w:r w:rsidRPr="008D6363">
              <w:rPr>
                <w:b/>
                <w:sz w:val="28"/>
                <w:szCs w:val="28"/>
                <w:lang w:val="en-US"/>
              </w:rPr>
              <w:t xml:space="preserve">en </w:t>
            </w:r>
            <w:r w:rsidRPr="00816D8B">
              <w:rPr>
                <w:sz w:val="28"/>
                <w:szCs w:val="28"/>
                <w:lang w:val="en-US"/>
              </w:rPr>
              <w:t>-</w:t>
            </w:r>
            <w:r>
              <w:rPr>
                <w:b/>
                <w:sz w:val="28"/>
                <w:szCs w:val="28"/>
                <w:lang w:val="en-US"/>
              </w:rPr>
              <w:t xml:space="preserve"> </w:t>
            </w:r>
            <w:r w:rsidRPr="00B025BE">
              <w:rPr>
                <w:sz w:val="28"/>
                <w:szCs w:val="28"/>
                <w:lang w:val="uz-Cyrl-UZ"/>
              </w:rPr>
              <w:t xml:space="preserve">data communication channel </w:t>
            </w:r>
          </w:p>
        </w:tc>
        <w:tc>
          <w:tcPr>
            <w:tcW w:w="2921" w:type="pct"/>
          </w:tcPr>
          <w:p w:rsidR="00C16851" w:rsidRPr="00503A6D" w:rsidRDefault="00C16851" w:rsidP="00E364BD">
            <w:pPr>
              <w:tabs>
                <w:tab w:val="left" w:pos="4320"/>
                <w:tab w:val="left" w:pos="4500"/>
              </w:tabs>
              <w:jc w:val="both"/>
              <w:rPr>
                <w:sz w:val="28"/>
                <w:szCs w:val="28"/>
                <w:lang w:val="uz-Cyrl-UZ"/>
              </w:rPr>
            </w:pPr>
            <w:r>
              <w:rPr>
                <w:sz w:val="28"/>
                <w:szCs w:val="28"/>
              </w:rPr>
              <w:t>Совокупность технических средств, по которым происходит обмен данными между компьютерами в сети.</w:t>
            </w:r>
          </w:p>
          <w:p w:rsidR="00C16851" w:rsidRPr="00397A44" w:rsidRDefault="00C16851" w:rsidP="00E364BD">
            <w:pPr>
              <w:tabs>
                <w:tab w:val="left" w:pos="4320"/>
                <w:tab w:val="left" w:pos="4500"/>
              </w:tabs>
              <w:jc w:val="both"/>
              <w:rPr>
                <w:sz w:val="28"/>
                <w:szCs w:val="28"/>
              </w:rPr>
            </w:pPr>
          </w:p>
          <w:p w:rsidR="00C16851" w:rsidRDefault="00C16851" w:rsidP="00A713C0">
            <w:pPr>
              <w:tabs>
                <w:tab w:val="left" w:pos="4320"/>
                <w:tab w:val="left" w:pos="4500"/>
              </w:tabs>
              <w:jc w:val="both"/>
              <w:rPr>
                <w:sz w:val="28"/>
                <w:szCs w:val="28"/>
                <w:lang w:val="uz-Cyrl-UZ"/>
              </w:rPr>
            </w:pPr>
            <w:r w:rsidRPr="0099137E">
              <w:rPr>
                <w:sz w:val="28"/>
                <w:szCs w:val="28"/>
                <w:lang w:val="en-US"/>
              </w:rPr>
              <w:t>Tarmoqdagi kompyuterlar o‘rtasida ma’lumot</w:t>
            </w:r>
            <w:r>
              <w:rPr>
                <w:sz w:val="28"/>
                <w:szCs w:val="28"/>
                <w:lang w:val="uz-Cyrl-UZ"/>
              </w:rPr>
              <w:t>-</w:t>
            </w:r>
            <w:r w:rsidRPr="0099137E">
              <w:rPr>
                <w:sz w:val="28"/>
                <w:szCs w:val="28"/>
                <w:lang w:val="en-US"/>
              </w:rPr>
              <w:t>larning almashinishi yuz beradigan texnik vositalar jami.</w:t>
            </w:r>
          </w:p>
          <w:p w:rsidR="00C16851" w:rsidRPr="00397A44" w:rsidRDefault="00C16851" w:rsidP="00E364BD">
            <w:pPr>
              <w:tabs>
                <w:tab w:val="left" w:pos="4320"/>
                <w:tab w:val="left" w:pos="4500"/>
              </w:tabs>
              <w:jc w:val="both"/>
              <w:rPr>
                <w:sz w:val="28"/>
                <w:szCs w:val="28"/>
                <w:lang w:val="uz-Cyrl-UZ"/>
              </w:rPr>
            </w:pPr>
          </w:p>
          <w:p w:rsidR="00C16851" w:rsidRPr="00C6798D" w:rsidRDefault="00C16851" w:rsidP="00E364BD">
            <w:pPr>
              <w:tabs>
                <w:tab w:val="left" w:pos="4320"/>
                <w:tab w:val="left" w:pos="4500"/>
              </w:tabs>
              <w:jc w:val="both"/>
              <w:rPr>
                <w:sz w:val="28"/>
                <w:szCs w:val="28"/>
                <w:lang w:val="uz-Cyrl-UZ"/>
              </w:rPr>
            </w:pPr>
            <w:r>
              <w:rPr>
                <w:sz w:val="28"/>
                <w:szCs w:val="28"/>
              </w:rPr>
              <w:t>Тармоқдаги компьютерлар ўртасида маълумотларнинг алмашиниши юз берадиган техник воситалар жами.</w:t>
            </w:r>
          </w:p>
        </w:tc>
      </w:tr>
      <w:tr w:rsidR="00C16851" w:rsidRPr="003E387B">
        <w:trPr>
          <w:tblCellSpacing w:w="0" w:type="dxa"/>
          <w:jc w:val="center"/>
        </w:trPr>
        <w:tc>
          <w:tcPr>
            <w:tcW w:w="2079" w:type="pct"/>
          </w:tcPr>
          <w:p w:rsidR="00C16851" w:rsidRPr="001C7AA6" w:rsidRDefault="00C16851" w:rsidP="001A4444">
            <w:pPr>
              <w:tabs>
                <w:tab w:val="left" w:pos="4320"/>
                <w:tab w:val="left" w:pos="4500"/>
              </w:tabs>
              <w:rPr>
                <w:b/>
                <w:sz w:val="28"/>
                <w:szCs w:val="28"/>
                <w:lang w:val="uz-Cyrl-UZ"/>
              </w:rPr>
            </w:pPr>
            <w:r w:rsidRPr="001C7AA6">
              <w:rPr>
                <w:b/>
                <w:sz w:val="28"/>
                <w:szCs w:val="28"/>
                <w:lang w:val="uz-Cyrl-UZ"/>
              </w:rPr>
              <w:t>Канал передачи данных</w:t>
            </w:r>
          </w:p>
          <w:p w:rsidR="00C16851" w:rsidRDefault="00C16851" w:rsidP="001A4444">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ma’lumotlar uzatish kana</w:t>
            </w:r>
            <w:r w:rsidRPr="001C7AA6">
              <w:rPr>
                <w:sz w:val="28"/>
                <w:szCs w:val="28"/>
                <w:lang w:val="uz-Cyrl-UZ"/>
              </w:rPr>
              <w:t>li</w:t>
            </w:r>
          </w:p>
          <w:p w:rsidR="00C16851" w:rsidRPr="005B5ED5" w:rsidRDefault="00C16851" w:rsidP="001A4444">
            <w:pPr>
              <w:tabs>
                <w:tab w:val="left" w:pos="4320"/>
                <w:tab w:val="left" w:pos="4500"/>
              </w:tabs>
              <w:rPr>
                <w:sz w:val="28"/>
                <w:szCs w:val="28"/>
                <w:lang w:val="uz-Cyrl-UZ"/>
              </w:rPr>
            </w:pPr>
            <w:r>
              <w:rPr>
                <w:sz w:val="28"/>
                <w:szCs w:val="28"/>
                <w:lang w:val="uz-Cyrl-UZ"/>
              </w:rPr>
              <w:t xml:space="preserve">       маълумотлар узатиш кана</w:t>
            </w:r>
            <w:r w:rsidRPr="005B5ED5">
              <w:rPr>
                <w:sz w:val="28"/>
                <w:szCs w:val="28"/>
                <w:lang w:val="uz-Cyrl-UZ"/>
              </w:rPr>
              <w:t>ли</w:t>
            </w:r>
          </w:p>
          <w:p w:rsidR="00C16851" w:rsidRPr="005B5ED5" w:rsidRDefault="00C16851" w:rsidP="00B1677A">
            <w:pPr>
              <w:tabs>
                <w:tab w:val="left" w:pos="4320"/>
                <w:tab w:val="left" w:pos="4500"/>
              </w:tabs>
              <w:rPr>
                <w:sz w:val="28"/>
                <w:szCs w:val="28"/>
                <w:lang w:val="uz-Cyrl-UZ"/>
              </w:rPr>
            </w:pPr>
            <w:r w:rsidRPr="005B5ED5">
              <w:rPr>
                <w:b/>
                <w:sz w:val="28"/>
                <w:szCs w:val="28"/>
                <w:lang w:val="uz-Cyrl-UZ"/>
              </w:rPr>
              <w:t xml:space="preserve">en </w:t>
            </w:r>
            <w:r w:rsidRPr="00816D8B">
              <w:rPr>
                <w:sz w:val="28"/>
                <w:szCs w:val="28"/>
                <w:lang w:val="uz-Cyrl-UZ"/>
              </w:rPr>
              <w:t>-</w:t>
            </w:r>
            <w:r w:rsidRPr="005B5ED5">
              <w:rPr>
                <w:b/>
                <w:sz w:val="28"/>
                <w:szCs w:val="28"/>
                <w:lang w:val="uz-Cyrl-UZ"/>
              </w:rPr>
              <w:t xml:space="preserve"> </w:t>
            </w:r>
            <w:r w:rsidRPr="005B5ED5">
              <w:rPr>
                <w:sz w:val="28"/>
                <w:szCs w:val="28"/>
                <w:lang w:val="uz-Cyrl-UZ"/>
              </w:rPr>
              <w:t xml:space="preserve">data link </w:t>
            </w:r>
          </w:p>
          <w:p w:rsidR="00C16851" w:rsidRPr="005B5ED5" w:rsidRDefault="00C16851" w:rsidP="001A4444">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Конфигурация физических устройств, позволяющая конечным терминалам иметь прямую связь друг с другом.</w:t>
            </w:r>
          </w:p>
          <w:p w:rsidR="00C16851" w:rsidRPr="003A72AB" w:rsidRDefault="00C16851" w:rsidP="00E364BD">
            <w:pPr>
              <w:tabs>
                <w:tab w:val="left" w:pos="4320"/>
                <w:tab w:val="left" w:pos="4500"/>
              </w:tabs>
              <w:jc w:val="both"/>
              <w:rPr>
                <w:sz w:val="28"/>
                <w:szCs w:val="28"/>
              </w:rPr>
            </w:pPr>
          </w:p>
          <w:p w:rsidR="00C16851" w:rsidRDefault="00C16851" w:rsidP="00E364BD">
            <w:pPr>
              <w:tabs>
                <w:tab w:val="left" w:pos="4320"/>
                <w:tab w:val="left" w:pos="4500"/>
              </w:tabs>
              <w:jc w:val="both"/>
              <w:rPr>
                <w:sz w:val="28"/>
                <w:szCs w:val="28"/>
                <w:lang w:val="en-US"/>
              </w:rPr>
            </w:pPr>
            <w:r w:rsidRPr="0099137E">
              <w:rPr>
                <w:sz w:val="28"/>
                <w:szCs w:val="28"/>
                <w:lang w:val="en-US"/>
              </w:rPr>
              <w:t>Oxirgi terminallarga bir</w:t>
            </w:r>
            <w:r w:rsidR="00F17BBA">
              <w:rPr>
                <w:sz w:val="28"/>
                <w:szCs w:val="28"/>
                <w:lang w:val="uz-Cyrl-UZ"/>
              </w:rPr>
              <w:t>-</w:t>
            </w:r>
            <w:r w:rsidRPr="0099137E">
              <w:rPr>
                <w:sz w:val="28"/>
                <w:szCs w:val="28"/>
                <w:lang w:val="en-US"/>
              </w:rPr>
              <w:t>biri bilan bevosita bog‘lanish</w:t>
            </w:r>
            <w:r>
              <w:rPr>
                <w:sz w:val="28"/>
                <w:szCs w:val="28"/>
                <w:lang w:val="uz-Cyrl-UZ"/>
              </w:rPr>
              <w:t xml:space="preserve"> imkonini beradigan fizik qurilmalar konfiguratsiyasi.</w:t>
            </w:r>
          </w:p>
          <w:p w:rsidR="00C16851" w:rsidRPr="00A713C0" w:rsidRDefault="00C16851" w:rsidP="00E364BD">
            <w:pPr>
              <w:tabs>
                <w:tab w:val="left" w:pos="4320"/>
                <w:tab w:val="left" w:pos="4500"/>
              </w:tabs>
              <w:jc w:val="both"/>
              <w:rPr>
                <w:sz w:val="28"/>
                <w:szCs w:val="28"/>
                <w:lang w:val="en-US"/>
              </w:rPr>
            </w:pPr>
          </w:p>
          <w:p w:rsidR="00C16851" w:rsidRDefault="00C16851" w:rsidP="00F17BBA">
            <w:pPr>
              <w:tabs>
                <w:tab w:val="left" w:pos="4320"/>
                <w:tab w:val="left" w:pos="4500"/>
              </w:tabs>
              <w:jc w:val="both"/>
              <w:rPr>
                <w:sz w:val="28"/>
                <w:szCs w:val="28"/>
                <w:lang w:val="uz-Cyrl-UZ"/>
              </w:rPr>
            </w:pPr>
            <w:r>
              <w:rPr>
                <w:sz w:val="28"/>
                <w:szCs w:val="28"/>
              </w:rPr>
              <w:t>Охирги терминалларга бир</w:t>
            </w:r>
            <w:r w:rsidR="00F17BBA">
              <w:rPr>
                <w:sz w:val="28"/>
                <w:szCs w:val="28"/>
                <w:lang w:val="uz-Cyrl-UZ"/>
              </w:rPr>
              <w:t>-</w:t>
            </w:r>
            <w:r>
              <w:rPr>
                <w:sz w:val="28"/>
                <w:szCs w:val="28"/>
              </w:rPr>
              <w:t>бири билан бевосита боғланиш</w:t>
            </w:r>
            <w:r>
              <w:rPr>
                <w:sz w:val="28"/>
                <w:szCs w:val="28"/>
                <w:lang w:val="uz-Cyrl-UZ"/>
              </w:rPr>
              <w:t xml:space="preserve"> имконини берадиган физик қурилмалар конфигурацияси.</w:t>
            </w:r>
          </w:p>
          <w:p w:rsidR="00F17BBA" w:rsidRPr="00D90939" w:rsidRDefault="00F17BBA" w:rsidP="00F17BBA">
            <w:pPr>
              <w:tabs>
                <w:tab w:val="left" w:pos="4320"/>
                <w:tab w:val="left" w:pos="4500"/>
              </w:tabs>
              <w:jc w:val="both"/>
              <w:rPr>
                <w:sz w:val="28"/>
                <w:szCs w:val="28"/>
                <w:lang w:val="uz-Cyrl-UZ"/>
              </w:rPr>
            </w:pPr>
          </w:p>
        </w:tc>
      </w:tr>
      <w:tr w:rsidR="00C16851" w:rsidRPr="003E387B">
        <w:trPr>
          <w:tblCellSpacing w:w="0" w:type="dxa"/>
          <w:jc w:val="center"/>
        </w:trPr>
        <w:tc>
          <w:tcPr>
            <w:tcW w:w="2079" w:type="pct"/>
          </w:tcPr>
          <w:p w:rsidR="00C16851" w:rsidRPr="001126BF" w:rsidRDefault="00C16851" w:rsidP="00280123">
            <w:pPr>
              <w:tabs>
                <w:tab w:val="left" w:pos="4320"/>
                <w:tab w:val="left" w:pos="4500"/>
              </w:tabs>
              <w:rPr>
                <w:b/>
                <w:sz w:val="28"/>
                <w:szCs w:val="28"/>
                <w:lang w:val="uz-Cyrl-UZ"/>
              </w:rPr>
            </w:pPr>
            <w:r w:rsidRPr="001126BF">
              <w:rPr>
                <w:b/>
                <w:sz w:val="28"/>
                <w:szCs w:val="28"/>
              </w:rPr>
              <w:t>Каретка</w:t>
            </w:r>
            <w:r w:rsidRPr="001126BF">
              <w:rPr>
                <w:b/>
                <w:sz w:val="28"/>
                <w:szCs w:val="28"/>
                <w:lang w:val="en-US"/>
              </w:rPr>
              <w:t xml:space="preserve"> </w:t>
            </w:r>
          </w:p>
          <w:p w:rsidR="00C16851" w:rsidRDefault="00C16851" w:rsidP="0008083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karetka</w:t>
            </w:r>
          </w:p>
          <w:p w:rsidR="00C16851" w:rsidRDefault="00C16851" w:rsidP="00280123">
            <w:pPr>
              <w:tabs>
                <w:tab w:val="left" w:pos="4320"/>
                <w:tab w:val="left" w:pos="4500"/>
              </w:tabs>
              <w:rPr>
                <w:sz w:val="28"/>
                <w:szCs w:val="28"/>
                <w:lang w:val="en-US"/>
              </w:rPr>
            </w:pPr>
            <w:r>
              <w:rPr>
                <w:b/>
                <w:sz w:val="28"/>
                <w:szCs w:val="28"/>
                <w:lang w:val="uz-Cyrl-UZ"/>
              </w:rPr>
              <w:t xml:space="preserve"> </w:t>
            </w:r>
            <w:r w:rsidRPr="00594167">
              <w:rPr>
                <w:b/>
                <w:sz w:val="26"/>
                <w:szCs w:val="26"/>
                <w:lang w:val="uz-Cyrl-UZ"/>
              </w:rPr>
              <w:t xml:space="preserve">   </w:t>
            </w:r>
            <w:r>
              <w:rPr>
                <w:b/>
                <w:sz w:val="26"/>
                <w:szCs w:val="26"/>
                <w:lang w:val="uz-Cyrl-UZ"/>
              </w:rPr>
              <w:t xml:space="preserve"> </w:t>
            </w:r>
            <w:r w:rsidRPr="00594167">
              <w:rPr>
                <w:b/>
                <w:sz w:val="26"/>
                <w:szCs w:val="26"/>
                <w:lang w:val="uz-Cyrl-UZ"/>
              </w:rPr>
              <w:t xml:space="preserve">  </w:t>
            </w:r>
            <w:r w:rsidRPr="00594167">
              <w:rPr>
                <w:b/>
                <w:sz w:val="26"/>
                <w:szCs w:val="26"/>
                <w:lang w:val="en-US"/>
              </w:rPr>
              <w:t xml:space="preserve"> </w:t>
            </w:r>
            <w:r w:rsidRPr="00E621F4">
              <w:rPr>
                <w:sz w:val="28"/>
                <w:szCs w:val="28"/>
                <w:lang w:val="uz-Cyrl-UZ"/>
              </w:rPr>
              <w:t>каретка</w:t>
            </w:r>
          </w:p>
          <w:p w:rsidR="00C16851" w:rsidRPr="001126BF" w:rsidRDefault="00C16851" w:rsidP="001126BF">
            <w:pPr>
              <w:tabs>
                <w:tab w:val="left" w:pos="4320"/>
                <w:tab w:val="left" w:pos="4500"/>
              </w:tabs>
              <w:rPr>
                <w:sz w:val="28"/>
                <w:szCs w:val="28"/>
                <w:lang w:val="uz-Cyrl-UZ"/>
              </w:rPr>
            </w:pPr>
            <w:r>
              <w:rPr>
                <w:b/>
                <w:sz w:val="28"/>
                <w:szCs w:val="28"/>
                <w:lang w:val="en-US"/>
              </w:rPr>
              <w:t xml:space="preserve">en </w:t>
            </w:r>
            <w:r w:rsidRPr="00816D8B">
              <w:rPr>
                <w:sz w:val="28"/>
                <w:szCs w:val="28"/>
                <w:lang w:val="en-US"/>
              </w:rPr>
              <w:t>-</w:t>
            </w:r>
            <w:r>
              <w:rPr>
                <w:b/>
                <w:sz w:val="28"/>
                <w:szCs w:val="28"/>
                <w:lang w:val="en-US"/>
              </w:rPr>
              <w:t xml:space="preserve"> </w:t>
            </w:r>
            <w:r w:rsidRPr="001126BF">
              <w:rPr>
                <w:sz w:val="28"/>
                <w:szCs w:val="28"/>
                <w:lang w:val="en-US"/>
              </w:rPr>
              <w:t xml:space="preserve">carriage </w:t>
            </w:r>
          </w:p>
          <w:p w:rsidR="00C16851" w:rsidRPr="001126BF" w:rsidRDefault="00C16851" w:rsidP="00280123">
            <w:pPr>
              <w:tabs>
                <w:tab w:val="left" w:pos="4320"/>
                <w:tab w:val="left" w:pos="4500"/>
              </w:tabs>
              <w:rPr>
                <w:sz w:val="28"/>
                <w:szCs w:val="28"/>
                <w:lang w:val="en-US"/>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Устройство, перемещающее печатающую головку принтера</w:t>
            </w:r>
            <w:r w:rsidRPr="0099336E">
              <w:rPr>
                <w:sz w:val="28"/>
                <w:szCs w:val="28"/>
              </w:rPr>
              <w:t>.</w:t>
            </w:r>
          </w:p>
          <w:p w:rsidR="00C16851" w:rsidRPr="003A72AB" w:rsidRDefault="00C16851" w:rsidP="00E364BD">
            <w:pPr>
              <w:tabs>
                <w:tab w:val="left" w:pos="4320"/>
                <w:tab w:val="left" w:pos="4500"/>
              </w:tabs>
              <w:jc w:val="both"/>
              <w:rPr>
                <w:sz w:val="28"/>
                <w:szCs w:val="28"/>
              </w:rPr>
            </w:pPr>
          </w:p>
          <w:p w:rsidR="00C16851" w:rsidRDefault="00C16851" w:rsidP="00E364BD">
            <w:pPr>
              <w:tabs>
                <w:tab w:val="left" w:pos="4320"/>
                <w:tab w:val="left" w:pos="4500"/>
              </w:tabs>
              <w:jc w:val="both"/>
              <w:rPr>
                <w:sz w:val="28"/>
                <w:szCs w:val="28"/>
                <w:lang w:val="en-US"/>
              </w:rPr>
            </w:pPr>
            <w:r w:rsidRPr="0099137E">
              <w:rPr>
                <w:sz w:val="28"/>
                <w:szCs w:val="28"/>
                <w:lang w:val="en-US"/>
              </w:rPr>
              <w:t>Printerning bosuvchi kallagini siljitadigan qurilma.</w:t>
            </w:r>
          </w:p>
          <w:p w:rsidR="00C16851" w:rsidRPr="00DB45FB" w:rsidRDefault="00C16851" w:rsidP="00E364BD">
            <w:pPr>
              <w:tabs>
                <w:tab w:val="left" w:pos="4320"/>
                <w:tab w:val="left" w:pos="4500"/>
              </w:tabs>
              <w:jc w:val="both"/>
              <w:rPr>
                <w:sz w:val="28"/>
                <w:szCs w:val="28"/>
                <w:lang w:val="en-US"/>
              </w:rPr>
            </w:pPr>
          </w:p>
          <w:p w:rsidR="00C16851" w:rsidRPr="00E621F4" w:rsidRDefault="00C16851" w:rsidP="00E364BD">
            <w:pPr>
              <w:tabs>
                <w:tab w:val="left" w:pos="4320"/>
                <w:tab w:val="left" w:pos="4500"/>
              </w:tabs>
              <w:jc w:val="both"/>
              <w:rPr>
                <w:sz w:val="28"/>
                <w:szCs w:val="28"/>
              </w:rPr>
            </w:pPr>
            <w:r>
              <w:rPr>
                <w:sz w:val="28"/>
                <w:szCs w:val="28"/>
              </w:rPr>
              <w:t>Принтернинг босувчи каллагини силжитадиган қурилма.</w:t>
            </w:r>
          </w:p>
        </w:tc>
      </w:tr>
      <w:tr w:rsidR="00C16851" w:rsidRPr="000A2292">
        <w:trPr>
          <w:tblCellSpacing w:w="0" w:type="dxa"/>
          <w:jc w:val="center"/>
        </w:trPr>
        <w:tc>
          <w:tcPr>
            <w:tcW w:w="2079" w:type="pct"/>
          </w:tcPr>
          <w:p w:rsidR="00C16851" w:rsidRPr="001126BF" w:rsidRDefault="00C16851" w:rsidP="00280123">
            <w:pPr>
              <w:tabs>
                <w:tab w:val="left" w:pos="4320"/>
                <w:tab w:val="left" w:pos="4500"/>
              </w:tabs>
              <w:rPr>
                <w:b/>
                <w:sz w:val="28"/>
                <w:szCs w:val="28"/>
                <w:lang w:val="uz-Cyrl-UZ"/>
              </w:rPr>
            </w:pPr>
            <w:r w:rsidRPr="001126BF">
              <w:rPr>
                <w:b/>
                <w:sz w:val="28"/>
                <w:szCs w:val="28"/>
                <w:lang w:val="uz-Cyrl-UZ"/>
              </w:rPr>
              <w:t>Картридж, кассета</w:t>
            </w:r>
          </w:p>
          <w:p w:rsidR="00C16851" w:rsidRDefault="00C16851" w:rsidP="0008083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3A72AB">
              <w:rPr>
                <w:sz w:val="28"/>
                <w:szCs w:val="28"/>
                <w:lang w:val="uz-Cyrl-UZ"/>
              </w:rPr>
              <w:t>kartrij, kasseta</w:t>
            </w:r>
          </w:p>
          <w:p w:rsidR="00C16851" w:rsidRPr="005B5ED5" w:rsidRDefault="00C16851" w:rsidP="00080831">
            <w:pPr>
              <w:tabs>
                <w:tab w:val="left" w:pos="4320"/>
                <w:tab w:val="left" w:pos="4500"/>
              </w:tabs>
              <w:rPr>
                <w:sz w:val="28"/>
                <w:szCs w:val="28"/>
                <w:lang w:val="uz-Cyrl-UZ"/>
              </w:rPr>
            </w:pPr>
            <w:r>
              <w:rPr>
                <w:sz w:val="28"/>
                <w:szCs w:val="28"/>
                <w:lang w:val="uz-Cyrl-UZ"/>
              </w:rPr>
              <w:t xml:space="preserve">       </w:t>
            </w:r>
            <w:r w:rsidRPr="005B5ED5">
              <w:rPr>
                <w:sz w:val="28"/>
                <w:szCs w:val="28"/>
                <w:lang w:val="uz-Cyrl-UZ"/>
              </w:rPr>
              <w:t>картриж, кассета</w:t>
            </w:r>
          </w:p>
          <w:p w:rsidR="00C16851" w:rsidRPr="001126BF" w:rsidRDefault="00C16851" w:rsidP="001126BF">
            <w:pPr>
              <w:tabs>
                <w:tab w:val="left" w:pos="4320"/>
                <w:tab w:val="left" w:pos="4500"/>
              </w:tabs>
              <w:rPr>
                <w:sz w:val="28"/>
                <w:szCs w:val="28"/>
                <w:lang w:val="uz-Cyrl-UZ"/>
              </w:rPr>
            </w:pPr>
            <w:r>
              <w:rPr>
                <w:b/>
                <w:sz w:val="28"/>
                <w:szCs w:val="28"/>
                <w:lang w:val="en-US"/>
              </w:rPr>
              <w:t xml:space="preserve">en </w:t>
            </w:r>
            <w:r w:rsidRPr="00816D8B">
              <w:rPr>
                <w:sz w:val="28"/>
                <w:szCs w:val="28"/>
                <w:lang w:val="en-US"/>
              </w:rPr>
              <w:t>-</w:t>
            </w:r>
            <w:r>
              <w:rPr>
                <w:b/>
                <w:sz w:val="28"/>
                <w:szCs w:val="28"/>
                <w:lang w:val="en-US"/>
              </w:rPr>
              <w:t xml:space="preserve"> </w:t>
            </w:r>
            <w:r w:rsidRPr="001126BF">
              <w:rPr>
                <w:sz w:val="28"/>
                <w:szCs w:val="28"/>
                <w:lang w:val="uz-Cyrl-UZ"/>
              </w:rPr>
              <w:t>cartridge</w:t>
            </w:r>
          </w:p>
          <w:p w:rsidR="00C16851" w:rsidRPr="001126BF" w:rsidRDefault="00C16851" w:rsidP="00080831">
            <w:pPr>
              <w:tabs>
                <w:tab w:val="left" w:pos="4320"/>
                <w:tab w:val="left" w:pos="4500"/>
              </w:tabs>
              <w:rPr>
                <w:sz w:val="28"/>
                <w:szCs w:val="28"/>
                <w:lang w:val="en-US"/>
              </w:rPr>
            </w:pPr>
          </w:p>
          <w:p w:rsidR="00C16851" w:rsidRPr="00080831" w:rsidRDefault="00C16851" w:rsidP="00280123">
            <w:pPr>
              <w:tabs>
                <w:tab w:val="left" w:pos="4320"/>
                <w:tab w:val="left" w:pos="4500"/>
              </w:tabs>
              <w:rPr>
                <w:b/>
                <w:sz w:val="28"/>
                <w:szCs w:val="28"/>
                <w:lang w:val="uz-Cyrl-UZ"/>
              </w:rPr>
            </w:pPr>
          </w:p>
          <w:p w:rsidR="00C16851" w:rsidRPr="00E621F4" w:rsidRDefault="00C16851" w:rsidP="00280123">
            <w:pPr>
              <w:tabs>
                <w:tab w:val="left" w:pos="4320"/>
                <w:tab w:val="left" w:pos="4500"/>
              </w:tabs>
              <w:rPr>
                <w:b/>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sidRPr="000A2292">
              <w:rPr>
                <w:sz w:val="28"/>
                <w:szCs w:val="28"/>
                <w:lang w:val="uz-Cyrl-UZ"/>
              </w:rPr>
              <w:t>Съёмный блок, например с диском, тонером, шрифтом или лентой для принтера.</w:t>
            </w:r>
          </w:p>
          <w:p w:rsidR="00C16851" w:rsidRPr="003A72AB" w:rsidRDefault="00C16851" w:rsidP="00E364BD">
            <w:pPr>
              <w:tabs>
                <w:tab w:val="left" w:pos="4320"/>
                <w:tab w:val="left" w:pos="4500"/>
              </w:tabs>
              <w:jc w:val="both"/>
              <w:rPr>
                <w:sz w:val="28"/>
                <w:szCs w:val="28"/>
              </w:rPr>
            </w:pPr>
          </w:p>
          <w:p w:rsidR="00C16851" w:rsidRDefault="00C16851" w:rsidP="00E364BD">
            <w:pPr>
              <w:tabs>
                <w:tab w:val="left" w:pos="4320"/>
                <w:tab w:val="left" w:pos="4500"/>
              </w:tabs>
              <w:jc w:val="both"/>
              <w:rPr>
                <w:sz w:val="28"/>
                <w:szCs w:val="28"/>
                <w:lang w:val="en-US"/>
              </w:rPr>
            </w:pPr>
            <w:r w:rsidRPr="0099137E">
              <w:rPr>
                <w:sz w:val="28"/>
                <w:szCs w:val="28"/>
                <w:lang w:val="en-US"/>
              </w:rPr>
              <w:t>Printer uchun mo‘ljallangan, diskli</w:t>
            </w:r>
            <w:r>
              <w:rPr>
                <w:sz w:val="28"/>
                <w:szCs w:val="28"/>
                <w:lang w:val="uz-Cyrl-UZ"/>
              </w:rPr>
              <w:t>,</w:t>
            </w:r>
            <w:r w:rsidRPr="0099137E">
              <w:rPr>
                <w:sz w:val="28"/>
                <w:szCs w:val="28"/>
                <w:lang w:val="en-US"/>
              </w:rPr>
              <w:t xml:space="preserve"> tonerli</w:t>
            </w:r>
            <w:r>
              <w:rPr>
                <w:sz w:val="28"/>
                <w:szCs w:val="28"/>
                <w:lang w:val="uz-Cyrl-UZ"/>
              </w:rPr>
              <w:t>,  shriftli yoki tasmali olinadigan blok.</w:t>
            </w:r>
          </w:p>
          <w:p w:rsidR="00C16851" w:rsidRPr="00DB45FB" w:rsidRDefault="00C16851" w:rsidP="00E364BD">
            <w:pPr>
              <w:tabs>
                <w:tab w:val="left" w:pos="4320"/>
                <w:tab w:val="left" w:pos="4500"/>
              </w:tabs>
              <w:jc w:val="both"/>
              <w:rPr>
                <w:sz w:val="28"/>
                <w:szCs w:val="28"/>
                <w:lang w:val="en-US"/>
              </w:rPr>
            </w:pPr>
          </w:p>
          <w:p w:rsidR="00C16851" w:rsidRDefault="00C16851" w:rsidP="00E364BD">
            <w:pPr>
              <w:tabs>
                <w:tab w:val="left" w:pos="4320"/>
                <w:tab w:val="left" w:pos="4500"/>
              </w:tabs>
              <w:jc w:val="both"/>
              <w:rPr>
                <w:sz w:val="28"/>
                <w:szCs w:val="28"/>
                <w:lang w:val="uz-Cyrl-UZ"/>
              </w:rPr>
            </w:pPr>
            <w:r>
              <w:rPr>
                <w:sz w:val="28"/>
                <w:szCs w:val="28"/>
              </w:rPr>
              <w:t>Принтер учун мўлжалланган, дискли</w:t>
            </w:r>
            <w:r>
              <w:rPr>
                <w:sz w:val="28"/>
                <w:szCs w:val="28"/>
                <w:lang w:val="uz-Cyrl-UZ"/>
              </w:rPr>
              <w:t>,</w:t>
            </w:r>
            <w:r>
              <w:rPr>
                <w:sz w:val="28"/>
                <w:szCs w:val="28"/>
              </w:rPr>
              <w:t xml:space="preserve"> тонерли</w:t>
            </w:r>
            <w:r>
              <w:rPr>
                <w:sz w:val="28"/>
                <w:szCs w:val="28"/>
                <w:lang w:val="uz-Cyrl-UZ"/>
              </w:rPr>
              <w:t>,  шрифтли ёки тасмали олинадиган блок.</w:t>
            </w:r>
          </w:p>
          <w:p w:rsidR="00F17BBA" w:rsidRPr="000A2292" w:rsidRDefault="00F17BBA" w:rsidP="00E364BD">
            <w:pPr>
              <w:tabs>
                <w:tab w:val="left" w:pos="4320"/>
                <w:tab w:val="left" w:pos="4500"/>
              </w:tabs>
              <w:jc w:val="both"/>
              <w:rPr>
                <w:sz w:val="28"/>
                <w:szCs w:val="28"/>
                <w:lang w:val="uz-Cyrl-UZ"/>
              </w:rPr>
            </w:pPr>
          </w:p>
        </w:tc>
      </w:tr>
      <w:tr w:rsidR="00C16851" w:rsidRPr="00221BEE">
        <w:trPr>
          <w:tblCellSpacing w:w="0" w:type="dxa"/>
          <w:jc w:val="center"/>
        </w:trPr>
        <w:tc>
          <w:tcPr>
            <w:tcW w:w="2079" w:type="pct"/>
          </w:tcPr>
          <w:p w:rsidR="00C16851" w:rsidRPr="00B517F2" w:rsidRDefault="00C16851" w:rsidP="004E5BD5">
            <w:pPr>
              <w:tabs>
                <w:tab w:val="left" w:pos="4320"/>
                <w:tab w:val="left" w:pos="4500"/>
              </w:tabs>
              <w:rPr>
                <w:b/>
                <w:sz w:val="28"/>
                <w:szCs w:val="28"/>
                <w:lang w:val="uz-Cyrl-UZ"/>
              </w:rPr>
            </w:pPr>
            <w:r w:rsidRPr="001C7AA6">
              <w:rPr>
                <w:b/>
                <w:sz w:val="28"/>
                <w:szCs w:val="28"/>
                <w:lang w:val="uz-Cyrl-UZ"/>
              </w:rPr>
              <w:t>Кассета памяти</w:t>
            </w:r>
          </w:p>
          <w:p w:rsidR="00C16851" w:rsidRPr="001C7AA6" w:rsidRDefault="00C16851"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xotira kassetasi</w:t>
            </w:r>
          </w:p>
          <w:p w:rsidR="00C16851" w:rsidRPr="001C7AA6" w:rsidRDefault="00C16851" w:rsidP="004E5BD5">
            <w:pPr>
              <w:tabs>
                <w:tab w:val="left" w:pos="4320"/>
                <w:tab w:val="left" w:pos="4500"/>
              </w:tabs>
              <w:rPr>
                <w:sz w:val="28"/>
                <w:szCs w:val="28"/>
                <w:lang w:val="uz-Cyrl-UZ"/>
              </w:rPr>
            </w:pPr>
            <w:r w:rsidRPr="001C7AA6">
              <w:rPr>
                <w:sz w:val="28"/>
                <w:szCs w:val="28"/>
                <w:lang w:val="uz-Cyrl-UZ"/>
              </w:rPr>
              <w:t xml:space="preserve">       хотира кассетаси</w:t>
            </w:r>
          </w:p>
          <w:p w:rsidR="00C16851" w:rsidRPr="00B517F2" w:rsidRDefault="00C16851" w:rsidP="00B517F2">
            <w:pPr>
              <w:tabs>
                <w:tab w:val="left" w:pos="4320"/>
                <w:tab w:val="left" w:pos="4500"/>
              </w:tabs>
              <w:rPr>
                <w:sz w:val="28"/>
                <w:szCs w:val="28"/>
                <w:lang w:val="uz-Cyrl-UZ"/>
              </w:rPr>
            </w:pPr>
            <w:r w:rsidRPr="0051450D">
              <w:rPr>
                <w:b/>
                <w:sz w:val="28"/>
                <w:szCs w:val="28"/>
                <w:lang w:val="en-US"/>
              </w:rPr>
              <w:t xml:space="preserve">en </w:t>
            </w:r>
            <w:r w:rsidRPr="00816D8B">
              <w:rPr>
                <w:sz w:val="28"/>
                <w:szCs w:val="28"/>
                <w:lang w:val="en-US"/>
              </w:rPr>
              <w:t xml:space="preserve">- </w:t>
            </w:r>
            <w:r w:rsidRPr="00B517F2">
              <w:rPr>
                <w:sz w:val="28"/>
                <w:szCs w:val="28"/>
                <w:lang w:val="en-US"/>
              </w:rPr>
              <w:t xml:space="preserve">memory cartridge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Сменный модуль, содержащий микросхемы энергонезависимой памяти произвольного доступа.</w:t>
            </w:r>
          </w:p>
          <w:p w:rsidR="00C16851" w:rsidRPr="00DE4857" w:rsidRDefault="00C16851" w:rsidP="004E5BD5">
            <w:pPr>
              <w:tabs>
                <w:tab w:val="left" w:pos="4320"/>
                <w:tab w:val="left" w:pos="4500"/>
              </w:tabs>
              <w:jc w:val="both"/>
              <w:rPr>
                <w:sz w:val="28"/>
                <w:szCs w:val="28"/>
              </w:rPr>
            </w:pPr>
          </w:p>
          <w:p w:rsidR="00C16851" w:rsidRPr="00221BEE" w:rsidRDefault="00C16851" w:rsidP="004E5BD5">
            <w:pPr>
              <w:tabs>
                <w:tab w:val="left" w:pos="4320"/>
                <w:tab w:val="left" w:pos="4500"/>
              </w:tabs>
              <w:jc w:val="both"/>
              <w:rPr>
                <w:sz w:val="28"/>
                <w:szCs w:val="28"/>
                <w:lang w:val="en-US"/>
              </w:rPr>
            </w:pPr>
            <w:r>
              <w:rPr>
                <w:sz w:val="28"/>
                <w:szCs w:val="28"/>
                <w:lang w:val="uz-Cyrl-UZ"/>
              </w:rPr>
              <w:t>Ixtiyoriy</w:t>
            </w:r>
            <w:r w:rsidRPr="00D015B8">
              <w:rPr>
                <w:sz w:val="28"/>
                <w:szCs w:val="28"/>
                <w:lang w:val="uz-Cyrl-UZ"/>
              </w:rPr>
              <w:t xml:space="preserve"> </w:t>
            </w:r>
            <w:r>
              <w:rPr>
                <w:sz w:val="28"/>
                <w:szCs w:val="28"/>
                <w:lang w:val="uz-Cyrl-UZ"/>
              </w:rPr>
              <w:t xml:space="preserve">foydalana </w:t>
            </w:r>
            <w:r>
              <w:rPr>
                <w:sz w:val="28"/>
                <w:szCs w:val="28"/>
                <w:lang w:val="en-US"/>
              </w:rPr>
              <w:t>olina</w:t>
            </w:r>
            <w:r>
              <w:rPr>
                <w:sz w:val="28"/>
                <w:szCs w:val="28"/>
                <w:lang w:val="uz-Cyrl-UZ"/>
              </w:rPr>
              <w:t>digan</w:t>
            </w:r>
            <w:r w:rsidRPr="00D015B8">
              <w:rPr>
                <w:sz w:val="28"/>
                <w:szCs w:val="28"/>
                <w:lang w:val="uz-Cyrl-UZ"/>
              </w:rPr>
              <w:t xml:space="preserve">, </w:t>
            </w:r>
            <w:r>
              <w:rPr>
                <w:sz w:val="28"/>
                <w:szCs w:val="28"/>
                <w:lang w:val="uz-Cyrl-UZ"/>
              </w:rPr>
              <w:t>energiyaga</w:t>
            </w:r>
            <w:r w:rsidRPr="00D015B8">
              <w:rPr>
                <w:sz w:val="28"/>
                <w:szCs w:val="28"/>
                <w:lang w:val="uz-Cyrl-UZ"/>
              </w:rPr>
              <w:t xml:space="preserve"> </w:t>
            </w:r>
            <w:r>
              <w:rPr>
                <w:sz w:val="28"/>
                <w:szCs w:val="28"/>
                <w:lang w:val="uz-Cyrl-UZ"/>
              </w:rPr>
              <w:t>bog‘liq</w:t>
            </w:r>
            <w:r w:rsidRPr="00D015B8">
              <w:rPr>
                <w:sz w:val="28"/>
                <w:szCs w:val="28"/>
                <w:lang w:val="uz-Cyrl-UZ"/>
              </w:rPr>
              <w:t xml:space="preserve"> </w:t>
            </w:r>
            <w:r>
              <w:rPr>
                <w:sz w:val="28"/>
                <w:szCs w:val="28"/>
                <w:lang w:val="uz-Cyrl-UZ"/>
              </w:rPr>
              <w:t>bo‘lmagan</w:t>
            </w:r>
            <w:r w:rsidRPr="00D015B8">
              <w:rPr>
                <w:sz w:val="28"/>
                <w:szCs w:val="28"/>
                <w:lang w:val="uz-Cyrl-UZ"/>
              </w:rPr>
              <w:t xml:space="preserve"> </w:t>
            </w:r>
            <w:r>
              <w:rPr>
                <w:sz w:val="28"/>
                <w:szCs w:val="28"/>
                <w:lang w:val="uz-Cyrl-UZ"/>
              </w:rPr>
              <w:t>xotira</w:t>
            </w:r>
            <w:r w:rsidRPr="00D015B8">
              <w:rPr>
                <w:sz w:val="28"/>
                <w:szCs w:val="28"/>
                <w:lang w:val="uz-Cyrl-UZ"/>
              </w:rPr>
              <w:t xml:space="preserve"> </w:t>
            </w:r>
            <w:r>
              <w:rPr>
                <w:sz w:val="28"/>
                <w:szCs w:val="28"/>
                <w:lang w:val="uz-Cyrl-UZ"/>
              </w:rPr>
              <w:t>mikrosxemalar</w:t>
            </w:r>
            <w:r>
              <w:rPr>
                <w:sz w:val="28"/>
                <w:szCs w:val="28"/>
                <w:lang w:val="en-US"/>
              </w:rPr>
              <w:t>i</w:t>
            </w:r>
            <w:r>
              <w:rPr>
                <w:sz w:val="28"/>
                <w:szCs w:val="28"/>
                <w:lang w:val="uz-Cyrl-UZ"/>
              </w:rPr>
              <w:t>ni</w:t>
            </w:r>
            <w:r w:rsidRPr="00D015B8">
              <w:rPr>
                <w:sz w:val="28"/>
                <w:szCs w:val="28"/>
                <w:lang w:val="uz-Cyrl-UZ"/>
              </w:rPr>
              <w:t xml:space="preserve"> </w:t>
            </w:r>
            <w:r>
              <w:rPr>
                <w:sz w:val="28"/>
                <w:szCs w:val="28"/>
                <w:lang w:val="uz-Cyrl-UZ"/>
              </w:rPr>
              <w:t>ichiga</w:t>
            </w:r>
            <w:r w:rsidRPr="00D015B8">
              <w:rPr>
                <w:sz w:val="28"/>
                <w:szCs w:val="28"/>
                <w:lang w:val="uz-Cyrl-UZ"/>
              </w:rPr>
              <w:t xml:space="preserve"> </w:t>
            </w:r>
            <w:r>
              <w:rPr>
                <w:sz w:val="28"/>
                <w:szCs w:val="28"/>
                <w:lang w:val="uz-Cyrl-UZ"/>
              </w:rPr>
              <w:t>oladigan</w:t>
            </w:r>
            <w:r w:rsidRPr="00D015B8">
              <w:rPr>
                <w:sz w:val="28"/>
                <w:szCs w:val="28"/>
                <w:lang w:val="uz-Cyrl-UZ"/>
              </w:rPr>
              <w:t xml:space="preserve">, </w:t>
            </w:r>
            <w:r>
              <w:rPr>
                <w:sz w:val="28"/>
                <w:szCs w:val="28"/>
                <w:lang w:val="uz-Cyrl-UZ"/>
              </w:rPr>
              <w:t>almashtiriladigan</w:t>
            </w:r>
            <w:r w:rsidRPr="00D015B8">
              <w:rPr>
                <w:sz w:val="28"/>
                <w:szCs w:val="28"/>
                <w:lang w:val="uz-Cyrl-UZ"/>
              </w:rPr>
              <w:t xml:space="preserve"> </w:t>
            </w:r>
            <w:r>
              <w:rPr>
                <w:sz w:val="28"/>
                <w:szCs w:val="28"/>
                <w:lang w:val="uz-Cyrl-UZ"/>
              </w:rPr>
              <w:t>modul.</w:t>
            </w:r>
          </w:p>
          <w:p w:rsidR="00C16851" w:rsidRPr="00221BEE" w:rsidRDefault="00C16851" w:rsidP="004E5BD5">
            <w:pPr>
              <w:tabs>
                <w:tab w:val="left" w:pos="4320"/>
                <w:tab w:val="left" w:pos="4500"/>
              </w:tabs>
              <w:jc w:val="both"/>
              <w:rPr>
                <w:sz w:val="28"/>
                <w:szCs w:val="28"/>
                <w:lang w:val="en-US"/>
              </w:rPr>
            </w:pPr>
          </w:p>
          <w:p w:rsidR="00C16851" w:rsidRDefault="00C16851" w:rsidP="004E5BD5">
            <w:pPr>
              <w:tabs>
                <w:tab w:val="left" w:pos="4320"/>
                <w:tab w:val="left" w:pos="4500"/>
              </w:tabs>
              <w:jc w:val="both"/>
              <w:rPr>
                <w:sz w:val="28"/>
                <w:szCs w:val="28"/>
                <w:lang w:val="uz-Cyrl-UZ"/>
              </w:rPr>
            </w:pPr>
            <w:r>
              <w:rPr>
                <w:sz w:val="28"/>
                <w:szCs w:val="28"/>
                <w:lang w:val="uz-Cyrl-UZ"/>
              </w:rPr>
              <w:t xml:space="preserve">Ихтиёрий </w:t>
            </w:r>
            <w:r w:rsidRPr="00D015B8">
              <w:rPr>
                <w:sz w:val="28"/>
                <w:szCs w:val="28"/>
                <w:lang w:val="uz-Cyrl-UZ"/>
              </w:rPr>
              <w:t>фойдалана</w:t>
            </w:r>
            <w:r w:rsidRPr="00221BEE">
              <w:rPr>
                <w:sz w:val="28"/>
                <w:szCs w:val="28"/>
                <w:lang w:val="en-US"/>
              </w:rPr>
              <w:t xml:space="preserve"> </w:t>
            </w:r>
            <w:r>
              <w:rPr>
                <w:sz w:val="28"/>
                <w:szCs w:val="28"/>
              </w:rPr>
              <w:t>олина</w:t>
            </w:r>
            <w:r w:rsidRPr="00D015B8">
              <w:rPr>
                <w:sz w:val="28"/>
                <w:szCs w:val="28"/>
                <w:lang w:val="uz-Cyrl-UZ"/>
              </w:rPr>
              <w:t>диган, энергияга боғлиқ бўлмаган хотира микросхемалар</w:t>
            </w:r>
            <w:r>
              <w:rPr>
                <w:sz w:val="28"/>
                <w:szCs w:val="28"/>
              </w:rPr>
              <w:t>и</w:t>
            </w:r>
            <w:r w:rsidRPr="00D015B8">
              <w:rPr>
                <w:sz w:val="28"/>
                <w:szCs w:val="28"/>
                <w:lang w:val="uz-Cyrl-UZ"/>
              </w:rPr>
              <w:t>ни ичига оладиган, алмаштириладиган модуль</w:t>
            </w:r>
            <w:r>
              <w:rPr>
                <w:sz w:val="28"/>
                <w:szCs w:val="28"/>
                <w:lang w:val="uz-Cyrl-UZ"/>
              </w:rPr>
              <w:t>.</w:t>
            </w:r>
          </w:p>
          <w:p w:rsidR="00F17BBA" w:rsidRPr="008607EC" w:rsidRDefault="00F17BBA" w:rsidP="004E5BD5">
            <w:pPr>
              <w:tabs>
                <w:tab w:val="left" w:pos="4320"/>
                <w:tab w:val="left" w:pos="4500"/>
              </w:tabs>
              <w:jc w:val="both"/>
              <w:rPr>
                <w:sz w:val="28"/>
                <w:szCs w:val="28"/>
                <w:lang w:val="uz-Cyrl-UZ"/>
              </w:rPr>
            </w:pPr>
          </w:p>
        </w:tc>
      </w:tr>
      <w:tr w:rsidR="00C16851" w:rsidRPr="003E387B">
        <w:trPr>
          <w:tblCellSpacing w:w="0" w:type="dxa"/>
          <w:jc w:val="center"/>
        </w:trPr>
        <w:tc>
          <w:tcPr>
            <w:tcW w:w="2079" w:type="pct"/>
          </w:tcPr>
          <w:p w:rsidR="00C16851" w:rsidRPr="00ED627B" w:rsidRDefault="00C16851" w:rsidP="00A36057">
            <w:pPr>
              <w:tabs>
                <w:tab w:val="left" w:pos="4320"/>
                <w:tab w:val="left" w:pos="4500"/>
              </w:tabs>
              <w:rPr>
                <w:b/>
                <w:sz w:val="28"/>
                <w:szCs w:val="28"/>
                <w:lang w:val="uz-Cyrl-UZ"/>
              </w:rPr>
            </w:pPr>
            <w:r w:rsidRPr="00ED627B">
              <w:rPr>
                <w:b/>
                <w:sz w:val="28"/>
                <w:szCs w:val="28"/>
              </w:rPr>
              <w:t>Каталог</w:t>
            </w:r>
          </w:p>
          <w:p w:rsidR="00C16851" w:rsidRPr="00D35C47" w:rsidRDefault="00C16851" w:rsidP="00803B98">
            <w:pPr>
              <w:tabs>
                <w:tab w:val="left" w:pos="4320"/>
                <w:tab w:val="left" w:pos="4500"/>
              </w:tabs>
              <w:rPr>
                <w:bCs/>
                <w:sz w:val="28"/>
                <w:szCs w:val="28"/>
                <w:lang w:val="uz-Cyrl-UZ"/>
              </w:rPr>
            </w:pPr>
            <w:r w:rsidRPr="00D35C47">
              <w:rPr>
                <w:b/>
                <w:bCs/>
                <w:sz w:val="28"/>
                <w:szCs w:val="28"/>
                <w:lang w:val="uz-Cyrl-UZ"/>
              </w:rPr>
              <w:t xml:space="preserve">uz </w:t>
            </w:r>
            <w:r w:rsidRPr="00D35C47">
              <w:rPr>
                <w:bCs/>
                <w:sz w:val="28"/>
                <w:szCs w:val="28"/>
                <w:lang w:val="uz-Cyrl-UZ"/>
              </w:rPr>
              <w:t>-</w:t>
            </w:r>
            <w:r w:rsidRPr="005B5ED5">
              <w:rPr>
                <w:color w:val="000000"/>
                <w:sz w:val="28"/>
                <w:szCs w:val="28"/>
              </w:rPr>
              <w:t xml:space="preserve"> </w:t>
            </w:r>
            <w:r w:rsidRPr="00AB1846">
              <w:rPr>
                <w:color w:val="000000"/>
                <w:sz w:val="28"/>
                <w:szCs w:val="28"/>
                <w:lang w:val="en-US"/>
              </w:rPr>
              <w:t>direktoriy</w:t>
            </w:r>
            <w:r w:rsidRPr="005B5ED5">
              <w:rPr>
                <w:color w:val="000000"/>
                <w:sz w:val="28"/>
                <w:szCs w:val="28"/>
              </w:rPr>
              <w:t xml:space="preserve">, </w:t>
            </w:r>
            <w:r w:rsidRPr="00AB1846">
              <w:rPr>
                <w:color w:val="000000"/>
                <w:sz w:val="28"/>
                <w:szCs w:val="28"/>
                <w:lang w:val="en-US"/>
              </w:rPr>
              <w:t>katalog</w:t>
            </w:r>
          </w:p>
          <w:p w:rsidR="00C16851" w:rsidRPr="005B5ED5" w:rsidRDefault="00C16851" w:rsidP="00A36057">
            <w:pPr>
              <w:tabs>
                <w:tab w:val="left" w:pos="4320"/>
                <w:tab w:val="left" w:pos="4500"/>
              </w:tabs>
              <w:rPr>
                <w:color w:val="000000"/>
                <w:sz w:val="28"/>
                <w:szCs w:val="28"/>
              </w:rPr>
            </w:pPr>
            <w:r w:rsidRPr="00D35C47">
              <w:rPr>
                <w:color w:val="000000"/>
                <w:sz w:val="28"/>
                <w:szCs w:val="28"/>
                <w:lang w:val="uz-Cyrl-UZ"/>
              </w:rPr>
              <w:t xml:space="preserve">       </w:t>
            </w:r>
            <w:r w:rsidRPr="00D35C47">
              <w:rPr>
                <w:color w:val="000000"/>
                <w:sz w:val="28"/>
                <w:szCs w:val="28"/>
              </w:rPr>
              <w:t>директорий, каталог</w:t>
            </w:r>
          </w:p>
          <w:p w:rsidR="00C16851" w:rsidRPr="00ED627B" w:rsidRDefault="00C16851" w:rsidP="00ED627B">
            <w:pPr>
              <w:tabs>
                <w:tab w:val="left" w:pos="4320"/>
                <w:tab w:val="left" w:pos="4500"/>
              </w:tabs>
              <w:rPr>
                <w:sz w:val="28"/>
                <w:szCs w:val="28"/>
                <w:lang w:val="uz-Cyrl-UZ"/>
              </w:rPr>
            </w:pPr>
            <w:r w:rsidRPr="008D6363">
              <w:rPr>
                <w:b/>
                <w:sz w:val="28"/>
                <w:szCs w:val="28"/>
                <w:lang w:val="en-US"/>
              </w:rPr>
              <w:t xml:space="preserve">en </w:t>
            </w:r>
            <w:r w:rsidRPr="00816D8B">
              <w:rPr>
                <w:sz w:val="28"/>
                <w:szCs w:val="28"/>
                <w:lang w:val="en-US"/>
              </w:rPr>
              <w:t>-</w:t>
            </w:r>
            <w:r>
              <w:rPr>
                <w:b/>
                <w:sz w:val="28"/>
                <w:szCs w:val="28"/>
                <w:lang w:val="uz-Cyrl-UZ"/>
              </w:rPr>
              <w:t xml:space="preserve"> </w:t>
            </w:r>
            <w:r w:rsidRPr="00ED627B">
              <w:rPr>
                <w:sz w:val="28"/>
                <w:szCs w:val="28"/>
                <w:lang w:val="en-US"/>
              </w:rPr>
              <w:t xml:space="preserve">directory </w:t>
            </w:r>
          </w:p>
          <w:p w:rsidR="00C16851" w:rsidRPr="00ED627B" w:rsidRDefault="00C16851" w:rsidP="00A36057">
            <w:pPr>
              <w:tabs>
                <w:tab w:val="left" w:pos="4320"/>
                <w:tab w:val="left" w:pos="4500"/>
              </w:tabs>
              <w:rPr>
                <w:b/>
                <w:sz w:val="28"/>
                <w:szCs w:val="28"/>
                <w:lang w:val="uz-Cyrl-UZ"/>
              </w:rPr>
            </w:pPr>
          </w:p>
        </w:tc>
        <w:tc>
          <w:tcPr>
            <w:tcW w:w="2921" w:type="pct"/>
          </w:tcPr>
          <w:p w:rsidR="00C16851" w:rsidRPr="00803B98" w:rsidRDefault="00C16851" w:rsidP="00803B98">
            <w:pPr>
              <w:jc w:val="both"/>
              <w:rPr>
                <w:color w:val="000000"/>
                <w:sz w:val="28"/>
                <w:szCs w:val="28"/>
              </w:rPr>
            </w:pPr>
            <w:r w:rsidRPr="00803B98">
              <w:rPr>
                <w:color w:val="000000"/>
                <w:sz w:val="28"/>
                <w:szCs w:val="28"/>
              </w:rPr>
              <w:t xml:space="preserve">Хранимый набор сведений о взаимосвязанных объектах. Чаще всего термин обозначает каталог файлов на внешнем устройстве. </w:t>
            </w:r>
          </w:p>
          <w:p w:rsidR="00C16851" w:rsidRPr="00397A44" w:rsidRDefault="00C16851" w:rsidP="00803B98">
            <w:pPr>
              <w:tabs>
                <w:tab w:val="left" w:pos="4320"/>
                <w:tab w:val="left" w:pos="4500"/>
              </w:tabs>
              <w:jc w:val="both"/>
              <w:rPr>
                <w:color w:val="000000"/>
                <w:sz w:val="28"/>
                <w:szCs w:val="28"/>
              </w:rPr>
            </w:pPr>
          </w:p>
          <w:p w:rsidR="00C16851" w:rsidRDefault="00C16851" w:rsidP="00803B98">
            <w:pPr>
              <w:tabs>
                <w:tab w:val="left" w:pos="4320"/>
                <w:tab w:val="left" w:pos="4500"/>
              </w:tabs>
              <w:jc w:val="both"/>
              <w:rPr>
                <w:color w:val="000000"/>
                <w:sz w:val="28"/>
                <w:szCs w:val="28"/>
                <w:lang w:val="en-US"/>
              </w:rPr>
            </w:pPr>
            <w:r w:rsidRPr="00AB1846">
              <w:rPr>
                <w:color w:val="000000"/>
                <w:sz w:val="28"/>
                <w:szCs w:val="28"/>
                <w:lang w:val="en-US"/>
              </w:rPr>
              <w:t>O</w:t>
            </w:r>
            <w:r w:rsidRPr="005B6905">
              <w:rPr>
                <w:color w:val="000000"/>
                <w:sz w:val="28"/>
                <w:szCs w:val="28"/>
                <w:lang w:val="en-US"/>
              </w:rPr>
              <w:t>‘</w:t>
            </w:r>
            <w:r w:rsidRPr="00AB1846">
              <w:rPr>
                <w:color w:val="000000"/>
                <w:sz w:val="28"/>
                <w:szCs w:val="28"/>
                <w:lang w:val="en-US"/>
              </w:rPr>
              <w:t>zaro</w:t>
            </w:r>
            <w:r w:rsidRPr="005B6905">
              <w:rPr>
                <w:color w:val="000000"/>
                <w:sz w:val="28"/>
                <w:szCs w:val="28"/>
                <w:lang w:val="en-US"/>
              </w:rPr>
              <w:t xml:space="preserve"> </w:t>
            </w:r>
            <w:r w:rsidRPr="00AB1846">
              <w:rPr>
                <w:color w:val="000000"/>
                <w:sz w:val="28"/>
                <w:szCs w:val="28"/>
                <w:lang w:val="en-US"/>
              </w:rPr>
              <w:t>bog</w:t>
            </w:r>
            <w:r w:rsidRPr="005B6905">
              <w:rPr>
                <w:color w:val="000000"/>
                <w:sz w:val="28"/>
                <w:szCs w:val="28"/>
                <w:lang w:val="en-US"/>
              </w:rPr>
              <w:t>‘</w:t>
            </w:r>
            <w:r w:rsidRPr="00AB1846">
              <w:rPr>
                <w:color w:val="000000"/>
                <w:sz w:val="28"/>
                <w:szCs w:val="28"/>
                <w:lang w:val="en-US"/>
              </w:rPr>
              <w:t>langan</w:t>
            </w:r>
            <w:r w:rsidRPr="005B6905">
              <w:rPr>
                <w:color w:val="000000"/>
                <w:sz w:val="28"/>
                <w:szCs w:val="28"/>
                <w:lang w:val="en-US"/>
              </w:rPr>
              <w:t xml:space="preserve"> </w:t>
            </w:r>
            <w:r>
              <w:rPr>
                <w:color w:val="000000"/>
                <w:sz w:val="28"/>
                <w:szCs w:val="28"/>
                <w:lang w:val="en-US"/>
              </w:rPr>
              <w:t>obyekt</w:t>
            </w:r>
            <w:r w:rsidRPr="00AB1846">
              <w:rPr>
                <w:color w:val="000000"/>
                <w:sz w:val="28"/>
                <w:szCs w:val="28"/>
                <w:lang w:val="en-US"/>
              </w:rPr>
              <w:t>lar</w:t>
            </w:r>
            <w:r w:rsidRPr="005B6905">
              <w:rPr>
                <w:color w:val="000000"/>
                <w:sz w:val="28"/>
                <w:szCs w:val="28"/>
                <w:lang w:val="en-US"/>
              </w:rPr>
              <w:t xml:space="preserve"> </w:t>
            </w:r>
            <w:r w:rsidRPr="00AB1846">
              <w:rPr>
                <w:color w:val="000000"/>
                <w:sz w:val="28"/>
                <w:szCs w:val="28"/>
                <w:lang w:val="en-US"/>
              </w:rPr>
              <w:t>to</w:t>
            </w:r>
            <w:r w:rsidRPr="005B6905">
              <w:rPr>
                <w:color w:val="000000"/>
                <w:sz w:val="28"/>
                <w:szCs w:val="28"/>
                <w:lang w:val="en-US"/>
              </w:rPr>
              <w:t>‘</w:t>
            </w:r>
            <w:r w:rsidRPr="00AB1846">
              <w:rPr>
                <w:color w:val="000000"/>
                <w:sz w:val="28"/>
                <w:szCs w:val="28"/>
                <w:lang w:val="en-US"/>
              </w:rPr>
              <w:t>g</w:t>
            </w:r>
            <w:r w:rsidRPr="005B6905">
              <w:rPr>
                <w:color w:val="000000"/>
                <w:sz w:val="28"/>
                <w:szCs w:val="28"/>
                <w:lang w:val="en-US"/>
              </w:rPr>
              <w:t>‘</w:t>
            </w:r>
            <w:r w:rsidRPr="00AB1846">
              <w:rPr>
                <w:color w:val="000000"/>
                <w:sz w:val="28"/>
                <w:szCs w:val="28"/>
                <w:lang w:val="en-US"/>
              </w:rPr>
              <w:t>risida</w:t>
            </w:r>
            <w:r>
              <w:rPr>
                <w:color w:val="000000"/>
                <w:sz w:val="28"/>
                <w:szCs w:val="28"/>
                <w:lang w:val="en-US"/>
              </w:rPr>
              <w:t>gi</w:t>
            </w:r>
            <w:r w:rsidRPr="005B6905">
              <w:rPr>
                <w:color w:val="000000"/>
                <w:sz w:val="28"/>
                <w:szCs w:val="28"/>
                <w:lang w:val="en-US"/>
              </w:rPr>
              <w:t xml:space="preserve"> </w:t>
            </w:r>
            <w:r w:rsidRPr="00AB1846">
              <w:rPr>
                <w:color w:val="000000"/>
                <w:sz w:val="28"/>
                <w:szCs w:val="28"/>
                <w:lang w:val="en-US"/>
              </w:rPr>
              <w:t>saqlanadigan</w:t>
            </w:r>
            <w:r w:rsidRPr="005B6905">
              <w:rPr>
                <w:color w:val="000000"/>
                <w:sz w:val="28"/>
                <w:szCs w:val="28"/>
                <w:lang w:val="en-US"/>
              </w:rPr>
              <w:t xml:space="preserve"> </w:t>
            </w:r>
            <w:r w:rsidRPr="00AB1846">
              <w:rPr>
                <w:color w:val="000000"/>
                <w:sz w:val="28"/>
                <w:szCs w:val="28"/>
                <w:lang w:val="en-US"/>
              </w:rPr>
              <w:t>ma</w:t>
            </w:r>
            <w:r w:rsidRPr="005B6905">
              <w:rPr>
                <w:color w:val="000000"/>
                <w:sz w:val="28"/>
                <w:szCs w:val="28"/>
                <w:lang w:val="en-US"/>
              </w:rPr>
              <w:t>’</w:t>
            </w:r>
            <w:r w:rsidRPr="00AB1846">
              <w:rPr>
                <w:color w:val="000000"/>
                <w:sz w:val="28"/>
                <w:szCs w:val="28"/>
                <w:lang w:val="en-US"/>
              </w:rPr>
              <w:t>lumotlar</w:t>
            </w:r>
            <w:r w:rsidRPr="005B6905">
              <w:rPr>
                <w:color w:val="000000"/>
                <w:sz w:val="28"/>
                <w:szCs w:val="28"/>
                <w:lang w:val="en-US"/>
              </w:rPr>
              <w:t xml:space="preserve"> </w:t>
            </w:r>
            <w:r w:rsidRPr="00AB1846">
              <w:rPr>
                <w:color w:val="000000"/>
                <w:sz w:val="28"/>
                <w:szCs w:val="28"/>
                <w:lang w:val="en-US"/>
              </w:rPr>
              <w:t>to</w:t>
            </w:r>
            <w:r w:rsidRPr="005B6905">
              <w:rPr>
                <w:color w:val="000000"/>
                <w:sz w:val="28"/>
                <w:szCs w:val="28"/>
                <w:lang w:val="en-US"/>
              </w:rPr>
              <w:t>‘</w:t>
            </w:r>
            <w:r w:rsidRPr="00AB1846">
              <w:rPr>
                <w:color w:val="000000"/>
                <w:sz w:val="28"/>
                <w:szCs w:val="28"/>
                <w:lang w:val="en-US"/>
              </w:rPr>
              <w:t>plami</w:t>
            </w:r>
            <w:r w:rsidRPr="005B6905">
              <w:rPr>
                <w:color w:val="000000"/>
                <w:sz w:val="28"/>
                <w:szCs w:val="28"/>
                <w:lang w:val="en-US"/>
              </w:rPr>
              <w:t xml:space="preserve">. </w:t>
            </w:r>
            <w:r>
              <w:rPr>
                <w:color w:val="000000"/>
                <w:sz w:val="28"/>
                <w:szCs w:val="28"/>
                <w:lang w:val="en-US"/>
              </w:rPr>
              <w:t xml:space="preserve">Atama </w:t>
            </w:r>
            <w:r w:rsidRPr="00AB1846">
              <w:rPr>
                <w:color w:val="000000"/>
                <w:sz w:val="28"/>
                <w:szCs w:val="28"/>
                <w:lang w:val="en-US"/>
              </w:rPr>
              <w:t>ko</w:t>
            </w:r>
            <w:r w:rsidRPr="005B6905">
              <w:rPr>
                <w:color w:val="000000"/>
                <w:sz w:val="28"/>
                <w:szCs w:val="28"/>
                <w:lang w:val="en-US"/>
              </w:rPr>
              <w:t>‘</w:t>
            </w:r>
            <w:r w:rsidRPr="00AB1846">
              <w:rPr>
                <w:color w:val="000000"/>
                <w:sz w:val="28"/>
                <w:szCs w:val="28"/>
                <w:lang w:val="en-US"/>
              </w:rPr>
              <w:t>pincha</w:t>
            </w:r>
            <w:r w:rsidRPr="005B6905">
              <w:rPr>
                <w:color w:val="000000"/>
                <w:sz w:val="28"/>
                <w:szCs w:val="28"/>
                <w:lang w:val="en-US"/>
              </w:rPr>
              <w:t xml:space="preserve">  </w:t>
            </w:r>
            <w:r w:rsidRPr="00AB1846">
              <w:rPr>
                <w:color w:val="000000"/>
                <w:sz w:val="28"/>
                <w:szCs w:val="28"/>
                <w:lang w:val="en-US"/>
              </w:rPr>
              <w:t>tashqi</w:t>
            </w:r>
            <w:r w:rsidRPr="005B6905">
              <w:rPr>
                <w:color w:val="000000"/>
                <w:sz w:val="28"/>
                <w:szCs w:val="28"/>
                <w:lang w:val="en-US"/>
              </w:rPr>
              <w:t xml:space="preserve"> </w:t>
            </w:r>
            <w:r w:rsidRPr="00AB1846">
              <w:rPr>
                <w:color w:val="000000"/>
                <w:sz w:val="28"/>
                <w:szCs w:val="28"/>
                <w:lang w:val="en-US"/>
              </w:rPr>
              <w:t>qurilmadagi</w:t>
            </w:r>
            <w:r w:rsidRPr="005B6905">
              <w:rPr>
                <w:color w:val="000000"/>
                <w:sz w:val="28"/>
                <w:szCs w:val="28"/>
                <w:lang w:val="en-US"/>
              </w:rPr>
              <w:t xml:space="preserve"> </w:t>
            </w:r>
            <w:r w:rsidRPr="00AB1846">
              <w:rPr>
                <w:color w:val="000000"/>
                <w:sz w:val="28"/>
                <w:szCs w:val="28"/>
                <w:lang w:val="en-US"/>
              </w:rPr>
              <w:t>fayllar</w:t>
            </w:r>
            <w:r w:rsidRPr="005B6905">
              <w:rPr>
                <w:color w:val="000000"/>
                <w:sz w:val="28"/>
                <w:szCs w:val="28"/>
                <w:lang w:val="en-US"/>
              </w:rPr>
              <w:t xml:space="preserve"> </w:t>
            </w:r>
            <w:r w:rsidRPr="00AB1846">
              <w:rPr>
                <w:color w:val="000000"/>
                <w:sz w:val="28"/>
                <w:szCs w:val="28"/>
                <w:lang w:val="en-US"/>
              </w:rPr>
              <w:t>katalogini</w:t>
            </w:r>
            <w:r w:rsidRPr="005B6905">
              <w:rPr>
                <w:color w:val="000000"/>
                <w:sz w:val="28"/>
                <w:szCs w:val="28"/>
                <w:lang w:val="en-US"/>
              </w:rPr>
              <w:t xml:space="preserve"> </w:t>
            </w:r>
            <w:r w:rsidRPr="00AB1846">
              <w:rPr>
                <w:color w:val="000000"/>
                <w:sz w:val="28"/>
                <w:szCs w:val="28"/>
                <w:lang w:val="en-US"/>
              </w:rPr>
              <w:t>bildiradi</w:t>
            </w:r>
            <w:r w:rsidRPr="005B6905">
              <w:rPr>
                <w:color w:val="000000"/>
                <w:sz w:val="28"/>
                <w:szCs w:val="28"/>
                <w:lang w:val="en-US"/>
              </w:rPr>
              <w:t xml:space="preserve">. </w:t>
            </w:r>
          </w:p>
          <w:p w:rsidR="00C16851" w:rsidRPr="000473B2" w:rsidRDefault="00C16851" w:rsidP="00803B98">
            <w:pPr>
              <w:tabs>
                <w:tab w:val="left" w:pos="4320"/>
                <w:tab w:val="left" w:pos="4500"/>
              </w:tabs>
              <w:jc w:val="both"/>
              <w:rPr>
                <w:color w:val="000000"/>
                <w:sz w:val="28"/>
                <w:szCs w:val="28"/>
                <w:lang w:val="en-US"/>
              </w:rPr>
            </w:pPr>
          </w:p>
          <w:p w:rsidR="00C16851" w:rsidRPr="00275489" w:rsidRDefault="00C16851" w:rsidP="00803B98">
            <w:pPr>
              <w:tabs>
                <w:tab w:val="left" w:pos="4320"/>
                <w:tab w:val="left" w:pos="4500"/>
              </w:tabs>
              <w:jc w:val="both"/>
              <w:rPr>
                <w:sz w:val="28"/>
                <w:szCs w:val="28"/>
                <w:lang w:val="en-US"/>
              </w:rPr>
            </w:pPr>
            <w:r w:rsidRPr="00803B98">
              <w:rPr>
                <w:color w:val="000000"/>
                <w:sz w:val="28"/>
                <w:szCs w:val="28"/>
              </w:rPr>
              <w:t>Ўзаро</w:t>
            </w:r>
            <w:r w:rsidRPr="00D35C47">
              <w:rPr>
                <w:color w:val="000000"/>
                <w:sz w:val="28"/>
                <w:szCs w:val="28"/>
                <w:lang w:val="en-US"/>
              </w:rPr>
              <w:t xml:space="preserve"> </w:t>
            </w:r>
            <w:r w:rsidRPr="00803B98">
              <w:rPr>
                <w:color w:val="000000"/>
                <w:sz w:val="28"/>
                <w:szCs w:val="28"/>
              </w:rPr>
              <w:t>боғланган</w:t>
            </w:r>
            <w:r w:rsidRPr="00D35C47">
              <w:rPr>
                <w:color w:val="000000"/>
                <w:sz w:val="28"/>
                <w:szCs w:val="28"/>
                <w:lang w:val="en-US"/>
              </w:rPr>
              <w:t xml:space="preserve"> </w:t>
            </w:r>
            <w:r w:rsidRPr="00803B98">
              <w:rPr>
                <w:color w:val="000000"/>
                <w:sz w:val="28"/>
                <w:szCs w:val="28"/>
              </w:rPr>
              <w:t>объектлар</w:t>
            </w:r>
            <w:r w:rsidRPr="00D35C47">
              <w:rPr>
                <w:color w:val="000000"/>
                <w:sz w:val="28"/>
                <w:szCs w:val="28"/>
                <w:lang w:val="en-US"/>
              </w:rPr>
              <w:t xml:space="preserve"> </w:t>
            </w:r>
            <w:r w:rsidRPr="00803B98">
              <w:rPr>
                <w:color w:val="000000"/>
                <w:sz w:val="28"/>
                <w:szCs w:val="28"/>
              </w:rPr>
              <w:t>тўғрисида</w:t>
            </w:r>
            <w:r>
              <w:rPr>
                <w:color w:val="000000"/>
                <w:sz w:val="28"/>
                <w:szCs w:val="28"/>
              </w:rPr>
              <w:t>ги</w:t>
            </w:r>
            <w:r w:rsidRPr="00D35C47">
              <w:rPr>
                <w:color w:val="000000"/>
                <w:sz w:val="28"/>
                <w:szCs w:val="28"/>
                <w:lang w:val="en-US"/>
              </w:rPr>
              <w:t xml:space="preserve"> </w:t>
            </w:r>
            <w:r w:rsidRPr="00803B98">
              <w:rPr>
                <w:color w:val="000000"/>
                <w:sz w:val="28"/>
                <w:szCs w:val="28"/>
              </w:rPr>
              <w:t>сақланадиган</w:t>
            </w:r>
            <w:r w:rsidRPr="00D35C47">
              <w:rPr>
                <w:color w:val="000000"/>
                <w:sz w:val="28"/>
                <w:szCs w:val="28"/>
                <w:lang w:val="en-US"/>
              </w:rPr>
              <w:t xml:space="preserve"> </w:t>
            </w:r>
            <w:r w:rsidRPr="00803B98">
              <w:rPr>
                <w:color w:val="000000"/>
                <w:sz w:val="28"/>
                <w:szCs w:val="28"/>
              </w:rPr>
              <w:t>маълумотлар</w:t>
            </w:r>
            <w:r w:rsidRPr="00D35C47">
              <w:rPr>
                <w:color w:val="000000"/>
                <w:sz w:val="28"/>
                <w:szCs w:val="28"/>
                <w:lang w:val="en-US"/>
              </w:rPr>
              <w:t xml:space="preserve"> </w:t>
            </w:r>
            <w:r w:rsidRPr="00803B98">
              <w:rPr>
                <w:color w:val="000000"/>
                <w:sz w:val="28"/>
                <w:szCs w:val="28"/>
              </w:rPr>
              <w:t>тўплами</w:t>
            </w:r>
            <w:r w:rsidRPr="00D35C47">
              <w:rPr>
                <w:color w:val="000000"/>
                <w:sz w:val="28"/>
                <w:szCs w:val="28"/>
                <w:lang w:val="en-US"/>
              </w:rPr>
              <w:t xml:space="preserve">. </w:t>
            </w:r>
            <w:r>
              <w:rPr>
                <w:color w:val="000000"/>
                <w:sz w:val="28"/>
                <w:szCs w:val="28"/>
              </w:rPr>
              <w:t>Атама</w:t>
            </w:r>
            <w:r w:rsidRPr="00397A44">
              <w:rPr>
                <w:color w:val="000000"/>
                <w:sz w:val="28"/>
                <w:szCs w:val="28"/>
                <w:lang w:val="en-US"/>
              </w:rPr>
              <w:t xml:space="preserve"> </w:t>
            </w:r>
            <w:r w:rsidRPr="00803B98">
              <w:rPr>
                <w:color w:val="000000"/>
                <w:sz w:val="28"/>
                <w:szCs w:val="28"/>
              </w:rPr>
              <w:t>кўпинча</w:t>
            </w:r>
            <w:r w:rsidRPr="00397A44">
              <w:rPr>
                <w:color w:val="000000"/>
                <w:sz w:val="28"/>
                <w:szCs w:val="28"/>
                <w:lang w:val="en-US"/>
              </w:rPr>
              <w:t xml:space="preserve"> </w:t>
            </w:r>
            <w:r w:rsidRPr="00803B98">
              <w:rPr>
                <w:color w:val="000000"/>
                <w:sz w:val="28"/>
                <w:szCs w:val="28"/>
              </w:rPr>
              <w:t>ташқи</w:t>
            </w:r>
            <w:r w:rsidRPr="00397A44">
              <w:rPr>
                <w:color w:val="000000"/>
                <w:sz w:val="28"/>
                <w:szCs w:val="28"/>
                <w:lang w:val="en-US"/>
              </w:rPr>
              <w:t xml:space="preserve"> </w:t>
            </w:r>
            <w:r w:rsidRPr="00803B98">
              <w:rPr>
                <w:color w:val="000000"/>
                <w:sz w:val="28"/>
                <w:szCs w:val="28"/>
              </w:rPr>
              <w:t>қурилмадаги</w:t>
            </w:r>
            <w:r w:rsidRPr="00397A44">
              <w:rPr>
                <w:color w:val="000000"/>
                <w:sz w:val="28"/>
                <w:szCs w:val="28"/>
                <w:lang w:val="en-US"/>
              </w:rPr>
              <w:t xml:space="preserve"> </w:t>
            </w:r>
            <w:r w:rsidRPr="00803B98">
              <w:rPr>
                <w:color w:val="000000"/>
                <w:sz w:val="28"/>
                <w:szCs w:val="28"/>
              </w:rPr>
              <w:t>файллар</w:t>
            </w:r>
            <w:r w:rsidRPr="00397A44">
              <w:rPr>
                <w:color w:val="000000"/>
                <w:sz w:val="28"/>
                <w:szCs w:val="28"/>
                <w:lang w:val="en-US"/>
              </w:rPr>
              <w:t xml:space="preserve"> </w:t>
            </w:r>
            <w:r w:rsidRPr="00803B98">
              <w:rPr>
                <w:color w:val="000000"/>
                <w:sz w:val="28"/>
                <w:szCs w:val="28"/>
              </w:rPr>
              <w:t>каталогини</w:t>
            </w:r>
            <w:r w:rsidRPr="00397A44">
              <w:rPr>
                <w:color w:val="000000"/>
                <w:sz w:val="28"/>
                <w:szCs w:val="28"/>
                <w:lang w:val="en-US"/>
              </w:rPr>
              <w:t xml:space="preserve"> </w:t>
            </w:r>
            <w:r w:rsidRPr="00803B98">
              <w:rPr>
                <w:color w:val="000000"/>
                <w:sz w:val="28"/>
                <w:szCs w:val="28"/>
              </w:rPr>
              <w:t>билдиради</w:t>
            </w:r>
            <w:r w:rsidRPr="00397A44">
              <w:rPr>
                <w:color w:val="000000"/>
                <w:sz w:val="28"/>
                <w:szCs w:val="28"/>
                <w:lang w:val="en-US"/>
              </w:rPr>
              <w:t xml:space="preserve">. </w:t>
            </w:r>
          </w:p>
        </w:tc>
      </w:tr>
      <w:tr w:rsidR="00C16851" w:rsidRPr="0013080A">
        <w:trPr>
          <w:tblCellSpacing w:w="0" w:type="dxa"/>
          <w:jc w:val="center"/>
        </w:trPr>
        <w:tc>
          <w:tcPr>
            <w:tcW w:w="2079" w:type="pct"/>
          </w:tcPr>
          <w:p w:rsidR="00C16851" w:rsidRPr="004879B7" w:rsidRDefault="00C16851" w:rsidP="004F58A2">
            <w:pPr>
              <w:tabs>
                <w:tab w:val="left" w:pos="4320"/>
                <w:tab w:val="left" w:pos="4500"/>
              </w:tabs>
              <w:rPr>
                <w:b/>
                <w:sz w:val="28"/>
                <w:szCs w:val="28"/>
                <w:lang w:val="uz-Cyrl-UZ"/>
              </w:rPr>
            </w:pPr>
            <w:r w:rsidRPr="004879B7">
              <w:rPr>
                <w:b/>
                <w:sz w:val="28"/>
                <w:szCs w:val="28"/>
                <w:lang w:val="uz-Cyrl-UZ"/>
              </w:rPr>
              <w:t>Квант времени</w:t>
            </w:r>
          </w:p>
          <w:p w:rsidR="00C16851" w:rsidRDefault="00C16851" w:rsidP="001878AD">
            <w:pPr>
              <w:tabs>
                <w:tab w:val="left" w:pos="4320"/>
                <w:tab w:val="left" w:pos="4500"/>
              </w:tabs>
              <w:rPr>
                <w:sz w:val="28"/>
                <w:szCs w:val="28"/>
                <w:lang w:val="uz-Cyrl-UZ"/>
              </w:rPr>
            </w:pPr>
            <w:r w:rsidRPr="00F6187D">
              <w:rPr>
                <w:b/>
                <w:sz w:val="28"/>
                <w:szCs w:val="28"/>
                <w:lang w:val="uz-Cyrl-UZ"/>
              </w:rPr>
              <w:t xml:space="preserve">uz </w:t>
            </w:r>
            <w:r w:rsidRPr="00F6187D">
              <w:rPr>
                <w:sz w:val="28"/>
                <w:szCs w:val="28"/>
                <w:lang w:val="uz-Cyrl-UZ"/>
              </w:rPr>
              <w:t>-</w:t>
            </w:r>
            <w:r>
              <w:rPr>
                <w:sz w:val="28"/>
                <w:szCs w:val="28"/>
                <w:lang w:val="uz-Cyrl-UZ"/>
              </w:rPr>
              <w:t xml:space="preserve"> vaqt kvanti</w:t>
            </w:r>
          </w:p>
          <w:p w:rsidR="00C16851" w:rsidRPr="00844AE4" w:rsidRDefault="00C16851" w:rsidP="004F58A2">
            <w:pPr>
              <w:tabs>
                <w:tab w:val="left" w:pos="4320"/>
                <w:tab w:val="left" w:pos="4500"/>
              </w:tabs>
              <w:rPr>
                <w:sz w:val="28"/>
                <w:szCs w:val="28"/>
              </w:rPr>
            </w:pPr>
            <w:r>
              <w:rPr>
                <w:sz w:val="28"/>
                <w:szCs w:val="28"/>
                <w:lang w:val="uz-Cyrl-UZ"/>
              </w:rPr>
              <w:t xml:space="preserve">       вақт кванти</w:t>
            </w:r>
          </w:p>
          <w:p w:rsidR="00C16851" w:rsidRPr="004879B7" w:rsidRDefault="00C16851" w:rsidP="004F58A2">
            <w:pPr>
              <w:tabs>
                <w:tab w:val="left" w:pos="4320"/>
                <w:tab w:val="left" w:pos="4500"/>
              </w:tabs>
              <w:rPr>
                <w:sz w:val="28"/>
                <w:szCs w:val="28"/>
                <w:lang w:val="en-US"/>
              </w:rPr>
            </w:pPr>
            <w:r w:rsidRPr="000F6207">
              <w:rPr>
                <w:b/>
                <w:bCs/>
                <w:color w:val="000000"/>
                <w:sz w:val="28"/>
                <w:szCs w:val="28"/>
                <w:lang w:val="en-US"/>
              </w:rPr>
              <w:t xml:space="preserve">en </w:t>
            </w:r>
            <w:r w:rsidRPr="000F577D">
              <w:rPr>
                <w:bCs/>
                <w:color w:val="000000"/>
                <w:sz w:val="28"/>
                <w:szCs w:val="28"/>
                <w:lang w:val="en-US"/>
              </w:rPr>
              <w:t>-</w:t>
            </w:r>
            <w:r w:rsidRPr="004879B7">
              <w:rPr>
                <w:sz w:val="28"/>
                <w:szCs w:val="28"/>
                <w:lang w:val="uz-Cyrl-UZ"/>
              </w:rPr>
              <w:t xml:space="preserve"> time slot</w:t>
            </w:r>
          </w:p>
        </w:tc>
        <w:tc>
          <w:tcPr>
            <w:tcW w:w="2921" w:type="pct"/>
          </w:tcPr>
          <w:p w:rsidR="00C16851" w:rsidRDefault="00C16851" w:rsidP="00E364BD">
            <w:pPr>
              <w:tabs>
                <w:tab w:val="left" w:pos="4320"/>
                <w:tab w:val="left" w:pos="4500"/>
              </w:tabs>
              <w:jc w:val="both"/>
              <w:rPr>
                <w:sz w:val="28"/>
                <w:szCs w:val="28"/>
                <w:lang w:val="uz-Cyrl-UZ"/>
              </w:rPr>
            </w:pPr>
            <w:r>
              <w:rPr>
                <w:sz w:val="28"/>
                <w:szCs w:val="28"/>
              </w:rPr>
              <w:t>Интервал времени, выделяемый задаче или процессу в операционных системах с разделением времени</w:t>
            </w:r>
            <w:r w:rsidRPr="00FB6488">
              <w:rPr>
                <w:sz w:val="28"/>
                <w:szCs w:val="28"/>
              </w:rPr>
              <w:t>.</w:t>
            </w:r>
          </w:p>
          <w:p w:rsidR="00C16851" w:rsidRPr="00DE4857" w:rsidRDefault="00C16851" w:rsidP="00E364BD">
            <w:pPr>
              <w:tabs>
                <w:tab w:val="left" w:pos="4320"/>
                <w:tab w:val="left" w:pos="4500"/>
              </w:tabs>
              <w:jc w:val="both"/>
              <w:rPr>
                <w:sz w:val="28"/>
                <w:szCs w:val="28"/>
              </w:rPr>
            </w:pPr>
          </w:p>
          <w:p w:rsidR="00C16851" w:rsidRDefault="00C16851" w:rsidP="00E364BD">
            <w:pPr>
              <w:tabs>
                <w:tab w:val="left" w:pos="4320"/>
                <w:tab w:val="left" w:pos="4500"/>
              </w:tabs>
              <w:jc w:val="both"/>
              <w:rPr>
                <w:sz w:val="28"/>
                <w:szCs w:val="28"/>
                <w:lang w:val="en-US"/>
              </w:rPr>
            </w:pPr>
            <w:r w:rsidRPr="0099137E">
              <w:rPr>
                <w:sz w:val="28"/>
                <w:szCs w:val="28"/>
                <w:lang w:val="en-US"/>
              </w:rPr>
              <w:t>Vaqt ajratiladigan  operatsion tizimlarda jarayon yoki vazifaga ajratiladigan vaqt intervali.</w:t>
            </w:r>
          </w:p>
          <w:p w:rsidR="00C16851" w:rsidRPr="00D05AFE" w:rsidRDefault="00C16851" w:rsidP="00E364BD">
            <w:pPr>
              <w:tabs>
                <w:tab w:val="left" w:pos="4320"/>
                <w:tab w:val="left" w:pos="4500"/>
              </w:tabs>
              <w:jc w:val="both"/>
              <w:rPr>
                <w:sz w:val="28"/>
                <w:szCs w:val="28"/>
                <w:lang w:val="en-US"/>
              </w:rPr>
            </w:pPr>
          </w:p>
          <w:p w:rsidR="00C16851" w:rsidRPr="00F6187D" w:rsidRDefault="00C16851" w:rsidP="00E364BD">
            <w:pPr>
              <w:tabs>
                <w:tab w:val="left" w:pos="4320"/>
                <w:tab w:val="left" w:pos="4500"/>
              </w:tabs>
              <w:jc w:val="both"/>
              <w:rPr>
                <w:sz w:val="28"/>
                <w:szCs w:val="28"/>
              </w:rPr>
            </w:pPr>
            <w:r>
              <w:rPr>
                <w:sz w:val="28"/>
                <w:szCs w:val="28"/>
              </w:rPr>
              <w:t xml:space="preserve">Вақт ажратиладиган операцион тизимларда жараён ёки вазифага ажратиладиган вақт </w:t>
            </w:r>
            <w:r w:rsidR="00F41699" w:rsidRPr="00F41699">
              <w:rPr>
                <w:sz w:val="28"/>
                <w:szCs w:val="28"/>
              </w:rPr>
              <w:br/>
            </w:r>
            <w:r>
              <w:rPr>
                <w:sz w:val="28"/>
                <w:szCs w:val="28"/>
              </w:rPr>
              <w:t>интервали.</w:t>
            </w:r>
          </w:p>
        </w:tc>
      </w:tr>
      <w:tr w:rsidR="00C16851" w:rsidRPr="0013080A">
        <w:trPr>
          <w:tblCellSpacing w:w="0" w:type="dxa"/>
          <w:jc w:val="center"/>
        </w:trPr>
        <w:tc>
          <w:tcPr>
            <w:tcW w:w="2079" w:type="pct"/>
          </w:tcPr>
          <w:p w:rsidR="00C16851" w:rsidRPr="00900E1A" w:rsidRDefault="00C16851" w:rsidP="00B716F7">
            <w:pPr>
              <w:tabs>
                <w:tab w:val="left" w:pos="4320"/>
                <w:tab w:val="left" w:pos="4500"/>
              </w:tabs>
              <w:rPr>
                <w:b/>
                <w:sz w:val="28"/>
                <w:szCs w:val="28"/>
                <w:lang w:val="uz-Cyrl-UZ"/>
              </w:rPr>
            </w:pPr>
            <w:r w:rsidRPr="00900E1A">
              <w:rPr>
                <w:b/>
                <w:sz w:val="28"/>
                <w:szCs w:val="28"/>
                <w:lang w:val="uz-Cyrl-UZ"/>
              </w:rPr>
              <w:t xml:space="preserve">Квантование </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uz </w:t>
            </w:r>
            <w:r w:rsidRPr="000F577D">
              <w:rPr>
                <w:sz w:val="28"/>
                <w:szCs w:val="28"/>
                <w:lang w:val="uz-Cyrl-UZ"/>
              </w:rPr>
              <w:t>-</w:t>
            </w:r>
            <w:r w:rsidRPr="00900E1A">
              <w:rPr>
                <w:b/>
                <w:sz w:val="28"/>
                <w:szCs w:val="28"/>
                <w:lang w:val="uz-Cyrl-UZ"/>
              </w:rPr>
              <w:t xml:space="preserve"> </w:t>
            </w:r>
            <w:r w:rsidRPr="007F30BB">
              <w:rPr>
                <w:sz w:val="28"/>
                <w:szCs w:val="28"/>
                <w:lang w:val="uz-Cyrl-UZ"/>
              </w:rPr>
              <w:t>kvantlash</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квантлаш</w:t>
            </w:r>
          </w:p>
          <w:p w:rsidR="00C16851" w:rsidRDefault="00C16851" w:rsidP="00B716F7">
            <w:pPr>
              <w:tabs>
                <w:tab w:val="left" w:pos="4320"/>
                <w:tab w:val="left" w:pos="4500"/>
              </w:tabs>
              <w:rPr>
                <w:b/>
                <w:sz w:val="28"/>
                <w:szCs w:val="28"/>
                <w:lang w:val="uz-Cyrl-UZ"/>
              </w:rPr>
            </w:pPr>
            <w:r w:rsidRPr="00900E1A">
              <w:rPr>
                <w:b/>
                <w:sz w:val="28"/>
                <w:szCs w:val="28"/>
                <w:lang w:val="uz-Cyrl-UZ"/>
              </w:rPr>
              <w:t xml:space="preserve">en </w:t>
            </w:r>
            <w:r w:rsidRPr="000F577D">
              <w:rPr>
                <w:sz w:val="28"/>
                <w:szCs w:val="28"/>
                <w:lang w:val="uz-Cyrl-UZ"/>
              </w:rPr>
              <w:t>-</w:t>
            </w:r>
            <w:r w:rsidRPr="009B2EE9">
              <w:rPr>
                <w:b/>
                <w:sz w:val="28"/>
                <w:szCs w:val="28"/>
                <w:lang w:val="uz-Cyrl-UZ"/>
              </w:rPr>
              <w:t xml:space="preserve"> </w:t>
            </w:r>
            <w:r w:rsidRPr="007F30BB">
              <w:rPr>
                <w:sz w:val="28"/>
                <w:szCs w:val="28"/>
                <w:lang w:val="uz-Cyrl-UZ"/>
              </w:rPr>
              <w:t xml:space="preserve">quantization </w:t>
            </w:r>
          </w:p>
          <w:p w:rsidR="00C16851" w:rsidRPr="00900E1A" w:rsidRDefault="00C16851" w:rsidP="00B716F7">
            <w:pPr>
              <w:tabs>
                <w:tab w:val="left" w:pos="4320"/>
                <w:tab w:val="left" w:pos="4500"/>
              </w:tabs>
              <w:rPr>
                <w:b/>
                <w:sz w:val="28"/>
                <w:szCs w:val="28"/>
                <w:lang w:val="uz-Cyrl-UZ"/>
              </w:rPr>
            </w:pPr>
          </w:p>
        </w:tc>
        <w:tc>
          <w:tcPr>
            <w:tcW w:w="2921" w:type="pct"/>
          </w:tcPr>
          <w:p w:rsidR="00C16851" w:rsidRDefault="00C16851" w:rsidP="00B716F7">
            <w:pPr>
              <w:tabs>
                <w:tab w:val="left" w:pos="4320"/>
                <w:tab w:val="left" w:pos="4500"/>
              </w:tabs>
              <w:jc w:val="both"/>
              <w:rPr>
                <w:sz w:val="28"/>
                <w:szCs w:val="28"/>
                <w:lang w:val="uz-Cyrl-UZ"/>
              </w:rPr>
            </w:pPr>
            <w:r w:rsidRPr="00900E1A">
              <w:rPr>
                <w:sz w:val="28"/>
                <w:szCs w:val="28"/>
                <w:lang w:val="uz-Cyrl-UZ"/>
              </w:rPr>
              <w:t>Преобразование аналогового сигнала в циф</w:t>
            </w:r>
            <w:r w:rsidR="00F17BBA">
              <w:rPr>
                <w:sz w:val="28"/>
                <w:szCs w:val="28"/>
                <w:lang w:val="uz-Cyrl-UZ"/>
              </w:rPr>
              <w:t>-</w:t>
            </w:r>
            <w:r w:rsidRPr="00900E1A">
              <w:rPr>
                <w:sz w:val="28"/>
                <w:szCs w:val="28"/>
                <w:lang w:val="uz-Cyrl-UZ"/>
              </w:rPr>
              <w:t>ровой.</w:t>
            </w:r>
          </w:p>
          <w:p w:rsidR="00C16851" w:rsidRPr="00900E1A" w:rsidRDefault="00C16851" w:rsidP="00B716F7">
            <w:pPr>
              <w:tabs>
                <w:tab w:val="left" w:pos="4320"/>
                <w:tab w:val="left" w:pos="4500"/>
              </w:tabs>
              <w:jc w:val="both"/>
              <w:rPr>
                <w:sz w:val="28"/>
                <w:szCs w:val="28"/>
                <w:lang w:val="uz-Cyrl-UZ"/>
              </w:rPr>
            </w:pPr>
          </w:p>
          <w:p w:rsidR="00C16851" w:rsidRPr="00900E1A" w:rsidRDefault="00C16851" w:rsidP="00B716F7">
            <w:pPr>
              <w:tabs>
                <w:tab w:val="left" w:pos="4320"/>
                <w:tab w:val="left" w:pos="4500"/>
              </w:tabs>
              <w:jc w:val="both"/>
              <w:rPr>
                <w:sz w:val="28"/>
                <w:szCs w:val="28"/>
                <w:lang w:val="uz-Cyrl-UZ"/>
              </w:rPr>
            </w:pPr>
            <w:r w:rsidRPr="00900E1A">
              <w:rPr>
                <w:sz w:val="28"/>
                <w:szCs w:val="28"/>
                <w:lang w:val="uz-Cyrl-UZ"/>
              </w:rPr>
              <w:t xml:space="preserve">Analog signalni raqamli signalga </w:t>
            </w:r>
            <w:r>
              <w:rPr>
                <w:sz w:val="28"/>
                <w:szCs w:val="28"/>
                <w:lang w:val="en-US"/>
              </w:rPr>
              <w:t>aylan</w:t>
            </w:r>
            <w:r w:rsidRPr="00900E1A">
              <w:rPr>
                <w:sz w:val="28"/>
                <w:szCs w:val="28"/>
                <w:lang w:val="uz-Cyrl-UZ"/>
              </w:rPr>
              <w:t>tirish.</w:t>
            </w:r>
          </w:p>
          <w:p w:rsidR="00C16851" w:rsidRPr="00900E1A" w:rsidRDefault="00C16851" w:rsidP="00B716F7">
            <w:pPr>
              <w:tabs>
                <w:tab w:val="left" w:pos="4320"/>
                <w:tab w:val="left" w:pos="4500"/>
              </w:tabs>
              <w:jc w:val="both"/>
              <w:rPr>
                <w:sz w:val="28"/>
                <w:szCs w:val="28"/>
                <w:lang w:val="uz-Cyrl-UZ"/>
              </w:rPr>
            </w:pPr>
          </w:p>
          <w:p w:rsidR="00C16851" w:rsidRPr="00900E1A" w:rsidRDefault="00C16851" w:rsidP="00B716F7">
            <w:pPr>
              <w:tabs>
                <w:tab w:val="left" w:pos="4320"/>
                <w:tab w:val="left" w:pos="4500"/>
              </w:tabs>
              <w:jc w:val="both"/>
              <w:rPr>
                <w:sz w:val="28"/>
                <w:szCs w:val="28"/>
                <w:lang w:val="uz-Cyrl-UZ"/>
              </w:rPr>
            </w:pPr>
            <w:r w:rsidRPr="00900E1A">
              <w:rPr>
                <w:sz w:val="28"/>
                <w:szCs w:val="28"/>
                <w:lang w:val="uz-Cyrl-UZ"/>
              </w:rPr>
              <w:t xml:space="preserve">Аналог сигнални рақамли сигналга </w:t>
            </w:r>
            <w:r>
              <w:rPr>
                <w:sz w:val="28"/>
                <w:szCs w:val="28"/>
              </w:rPr>
              <w:t>айлан</w:t>
            </w:r>
            <w:r w:rsidRPr="00900E1A">
              <w:rPr>
                <w:sz w:val="28"/>
                <w:szCs w:val="28"/>
                <w:lang w:val="uz-Cyrl-UZ"/>
              </w:rPr>
              <w:t>ти</w:t>
            </w:r>
            <w:r w:rsidR="00F17BBA">
              <w:rPr>
                <w:sz w:val="28"/>
                <w:szCs w:val="28"/>
                <w:lang w:val="uz-Cyrl-UZ"/>
              </w:rPr>
              <w:t>-</w:t>
            </w:r>
            <w:r w:rsidRPr="00900E1A">
              <w:rPr>
                <w:sz w:val="28"/>
                <w:szCs w:val="28"/>
                <w:lang w:val="uz-Cyrl-UZ"/>
              </w:rPr>
              <w:t>риш.</w:t>
            </w:r>
          </w:p>
        </w:tc>
      </w:tr>
      <w:tr w:rsidR="00C16851" w:rsidRPr="0013080A">
        <w:trPr>
          <w:tblCellSpacing w:w="0" w:type="dxa"/>
          <w:jc w:val="center"/>
        </w:trPr>
        <w:tc>
          <w:tcPr>
            <w:tcW w:w="2079" w:type="pct"/>
          </w:tcPr>
          <w:p w:rsidR="00C16851" w:rsidRPr="00900E1A" w:rsidRDefault="00C16851" w:rsidP="00B716F7">
            <w:pPr>
              <w:tabs>
                <w:tab w:val="left" w:pos="4320"/>
                <w:tab w:val="left" w:pos="4500"/>
              </w:tabs>
              <w:rPr>
                <w:b/>
                <w:sz w:val="28"/>
                <w:szCs w:val="28"/>
                <w:lang w:val="uz-Cyrl-UZ"/>
              </w:rPr>
            </w:pPr>
            <w:r w:rsidRPr="00900E1A">
              <w:rPr>
                <w:b/>
                <w:sz w:val="28"/>
                <w:szCs w:val="28"/>
                <w:lang w:val="uz-Cyrl-UZ"/>
              </w:rPr>
              <w:t xml:space="preserve">Квантовый компьютер </w:t>
            </w:r>
          </w:p>
          <w:p w:rsidR="00C16851" w:rsidRPr="00424677" w:rsidRDefault="00C16851" w:rsidP="00B716F7">
            <w:pPr>
              <w:tabs>
                <w:tab w:val="left" w:pos="4320"/>
                <w:tab w:val="left" w:pos="4500"/>
              </w:tabs>
              <w:rPr>
                <w:b/>
                <w:sz w:val="28"/>
                <w:szCs w:val="28"/>
              </w:rPr>
            </w:pPr>
            <w:r w:rsidRPr="00900E1A">
              <w:rPr>
                <w:b/>
                <w:sz w:val="28"/>
                <w:szCs w:val="28"/>
                <w:lang w:val="uz-Cyrl-UZ"/>
              </w:rPr>
              <w:t xml:space="preserve">uz </w:t>
            </w:r>
            <w:r w:rsidRPr="000F577D">
              <w:rPr>
                <w:sz w:val="28"/>
                <w:szCs w:val="28"/>
                <w:lang w:val="uz-Cyrl-UZ"/>
              </w:rPr>
              <w:t>-</w:t>
            </w:r>
            <w:r w:rsidRPr="00900E1A">
              <w:rPr>
                <w:b/>
                <w:sz w:val="28"/>
                <w:szCs w:val="28"/>
                <w:lang w:val="uz-Cyrl-UZ"/>
              </w:rPr>
              <w:t xml:space="preserve"> </w:t>
            </w:r>
            <w:r w:rsidRPr="007F30BB">
              <w:rPr>
                <w:sz w:val="28"/>
                <w:szCs w:val="28"/>
                <w:lang w:val="uz-Cyrl-UZ"/>
              </w:rPr>
              <w:t>kvant kompyuter</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квант компьютер</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en</w:t>
            </w:r>
            <w:r w:rsidRPr="000F577D">
              <w:rPr>
                <w:sz w:val="28"/>
                <w:szCs w:val="28"/>
                <w:lang w:val="uz-Cyrl-UZ"/>
              </w:rPr>
              <w:t xml:space="preserve"> -</w:t>
            </w:r>
            <w:r w:rsidRPr="007F30BB">
              <w:rPr>
                <w:sz w:val="28"/>
                <w:szCs w:val="28"/>
                <w:lang w:val="uz-Cyrl-UZ"/>
              </w:rPr>
              <w:t xml:space="preserve"> quantum computer </w:t>
            </w:r>
          </w:p>
          <w:p w:rsidR="00C16851" w:rsidRPr="00900E1A" w:rsidRDefault="00C16851" w:rsidP="00B716F7">
            <w:pPr>
              <w:tabs>
                <w:tab w:val="left" w:pos="4320"/>
                <w:tab w:val="left" w:pos="4500"/>
              </w:tabs>
              <w:rPr>
                <w:b/>
                <w:sz w:val="28"/>
                <w:szCs w:val="28"/>
                <w:lang w:val="uz-Cyrl-UZ"/>
              </w:rPr>
            </w:pPr>
          </w:p>
        </w:tc>
        <w:tc>
          <w:tcPr>
            <w:tcW w:w="2921" w:type="pct"/>
          </w:tcPr>
          <w:p w:rsidR="00C16851" w:rsidRDefault="00C16851" w:rsidP="00B716F7">
            <w:pPr>
              <w:tabs>
                <w:tab w:val="left" w:pos="4320"/>
                <w:tab w:val="left" w:pos="4500"/>
              </w:tabs>
              <w:jc w:val="both"/>
              <w:rPr>
                <w:sz w:val="28"/>
                <w:szCs w:val="28"/>
                <w:lang w:val="uz-Cyrl-UZ"/>
              </w:rPr>
            </w:pPr>
            <w:r w:rsidRPr="00900E1A">
              <w:rPr>
                <w:sz w:val="28"/>
                <w:szCs w:val="28"/>
                <w:lang w:val="uz-Cyrl-UZ"/>
              </w:rPr>
              <w:t>Новый тип компьютера, использующий для вычислений возможность нахождения групп атомов в разных состояниях. Теоретически так</w:t>
            </w:r>
            <w:r w:rsidR="00F17BBA">
              <w:rPr>
                <w:sz w:val="28"/>
                <w:szCs w:val="28"/>
                <w:lang w:val="uz-Cyrl-UZ"/>
              </w:rPr>
              <w:t xml:space="preserve">ие системы позволяют эффективно </w:t>
            </w:r>
            <w:r w:rsidRPr="00900E1A">
              <w:rPr>
                <w:sz w:val="28"/>
                <w:szCs w:val="28"/>
                <w:lang w:val="uz-Cyrl-UZ"/>
              </w:rPr>
              <w:t>выполнять параллельные вычисления.</w:t>
            </w:r>
          </w:p>
          <w:p w:rsidR="00C16851" w:rsidRPr="00900E1A" w:rsidRDefault="00C16851" w:rsidP="00B716F7">
            <w:pPr>
              <w:tabs>
                <w:tab w:val="left" w:pos="4320"/>
                <w:tab w:val="left" w:pos="4500"/>
              </w:tabs>
              <w:jc w:val="both"/>
              <w:rPr>
                <w:sz w:val="28"/>
                <w:szCs w:val="28"/>
                <w:lang w:val="uz-Cyrl-UZ"/>
              </w:rPr>
            </w:pPr>
          </w:p>
          <w:p w:rsidR="00C16851" w:rsidRPr="00900E1A" w:rsidRDefault="00C16851" w:rsidP="00B716F7">
            <w:pPr>
              <w:tabs>
                <w:tab w:val="left" w:pos="4320"/>
                <w:tab w:val="left" w:pos="4500"/>
              </w:tabs>
              <w:jc w:val="both"/>
              <w:rPr>
                <w:sz w:val="28"/>
                <w:szCs w:val="28"/>
                <w:lang w:val="uz-Cyrl-UZ"/>
              </w:rPr>
            </w:pPr>
            <w:r>
              <w:rPr>
                <w:sz w:val="28"/>
                <w:szCs w:val="28"/>
                <w:lang w:val="uz-Cyrl-UZ"/>
              </w:rPr>
              <w:t>Hisoblashlar uchun atomlar</w:t>
            </w:r>
            <w:r w:rsidRPr="00C878F8">
              <w:rPr>
                <w:sz w:val="28"/>
                <w:szCs w:val="28"/>
                <w:lang w:val="uz-Cyrl-UZ"/>
              </w:rPr>
              <w:t xml:space="preserve"> </w:t>
            </w:r>
            <w:r>
              <w:rPr>
                <w:sz w:val="28"/>
                <w:szCs w:val="28"/>
                <w:lang w:val="uz-Cyrl-UZ"/>
              </w:rPr>
              <w:t>guruhlarini</w:t>
            </w:r>
            <w:r w:rsidRPr="00C878F8">
              <w:rPr>
                <w:sz w:val="28"/>
                <w:szCs w:val="28"/>
                <w:lang w:val="uz-Cyrl-UZ"/>
              </w:rPr>
              <w:t xml:space="preserve"> </w:t>
            </w:r>
            <w:r>
              <w:rPr>
                <w:sz w:val="28"/>
                <w:szCs w:val="28"/>
                <w:lang w:val="uz-Cyrl-UZ"/>
              </w:rPr>
              <w:t>turli</w:t>
            </w:r>
            <w:r w:rsidRPr="00C878F8">
              <w:rPr>
                <w:sz w:val="28"/>
                <w:szCs w:val="28"/>
                <w:lang w:val="uz-Cyrl-UZ"/>
              </w:rPr>
              <w:t xml:space="preserve"> </w:t>
            </w:r>
            <w:r>
              <w:rPr>
                <w:sz w:val="28"/>
                <w:szCs w:val="28"/>
                <w:lang w:val="uz-Cyrl-UZ"/>
              </w:rPr>
              <w:t>holatlarda</w:t>
            </w:r>
            <w:r w:rsidRPr="00C878F8">
              <w:rPr>
                <w:sz w:val="28"/>
                <w:szCs w:val="28"/>
                <w:lang w:val="uz-Cyrl-UZ"/>
              </w:rPr>
              <w:t xml:space="preserve"> </w:t>
            </w:r>
            <w:r>
              <w:rPr>
                <w:sz w:val="28"/>
                <w:szCs w:val="28"/>
                <w:lang w:val="uz-Cyrl-UZ"/>
              </w:rPr>
              <w:t>topish</w:t>
            </w:r>
            <w:r w:rsidRPr="00C878F8">
              <w:rPr>
                <w:sz w:val="28"/>
                <w:szCs w:val="28"/>
                <w:lang w:val="uz-Cyrl-UZ"/>
              </w:rPr>
              <w:t xml:space="preserve"> </w:t>
            </w:r>
            <w:r>
              <w:rPr>
                <w:sz w:val="28"/>
                <w:szCs w:val="28"/>
                <w:lang w:val="uz-Cyrl-UZ"/>
              </w:rPr>
              <w:t>imkoniyatidan</w:t>
            </w:r>
            <w:r w:rsidRPr="00C878F8">
              <w:rPr>
                <w:sz w:val="28"/>
                <w:szCs w:val="28"/>
                <w:lang w:val="uz-Cyrl-UZ"/>
              </w:rPr>
              <w:t xml:space="preserve"> </w:t>
            </w:r>
            <w:r>
              <w:rPr>
                <w:sz w:val="28"/>
                <w:szCs w:val="28"/>
                <w:lang w:val="uz-Cyrl-UZ"/>
              </w:rPr>
              <w:t>foydalanila</w:t>
            </w:r>
            <w:r w:rsidR="00F17BBA">
              <w:rPr>
                <w:sz w:val="28"/>
                <w:szCs w:val="28"/>
                <w:lang w:val="uz-Cyrl-UZ"/>
              </w:rPr>
              <w:t>-</w:t>
            </w:r>
            <w:r>
              <w:rPr>
                <w:sz w:val="28"/>
                <w:szCs w:val="28"/>
                <w:lang w:val="uz-Cyrl-UZ"/>
              </w:rPr>
              <w:t>digan</w:t>
            </w:r>
            <w:r w:rsidRPr="00C878F8">
              <w:rPr>
                <w:sz w:val="28"/>
                <w:szCs w:val="28"/>
                <w:lang w:val="uz-Cyrl-UZ"/>
              </w:rPr>
              <w:t xml:space="preserve"> </w:t>
            </w:r>
            <w:r>
              <w:rPr>
                <w:sz w:val="28"/>
                <w:szCs w:val="28"/>
                <w:lang w:val="uz-Cyrl-UZ"/>
              </w:rPr>
              <w:t>kompyuterning</w:t>
            </w:r>
            <w:r w:rsidRPr="00C878F8">
              <w:rPr>
                <w:sz w:val="28"/>
                <w:szCs w:val="28"/>
                <w:lang w:val="uz-Cyrl-UZ"/>
              </w:rPr>
              <w:t xml:space="preserve"> </w:t>
            </w:r>
            <w:r>
              <w:rPr>
                <w:sz w:val="28"/>
                <w:szCs w:val="28"/>
                <w:lang w:val="uz-Cyrl-UZ"/>
              </w:rPr>
              <w:t>yangi</w:t>
            </w:r>
            <w:r w:rsidRPr="00C878F8">
              <w:rPr>
                <w:sz w:val="28"/>
                <w:szCs w:val="28"/>
                <w:lang w:val="uz-Cyrl-UZ"/>
              </w:rPr>
              <w:t xml:space="preserve"> </w:t>
            </w:r>
            <w:r>
              <w:rPr>
                <w:sz w:val="28"/>
                <w:szCs w:val="28"/>
                <w:lang w:val="uz-Cyrl-UZ"/>
              </w:rPr>
              <w:t>turi</w:t>
            </w:r>
            <w:r w:rsidRPr="00C878F8">
              <w:rPr>
                <w:sz w:val="28"/>
                <w:szCs w:val="28"/>
                <w:lang w:val="uz-Cyrl-UZ"/>
              </w:rPr>
              <w:t xml:space="preserve">. </w:t>
            </w:r>
            <w:r w:rsidRPr="00900E1A">
              <w:rPr>
                <w:sz w:val="28"/>
                <w:szCs w:val="28"/>
                <w:lang w:val="uz-Cyrl-UZ"/>
              </w:rPr>
              <w:t>Nazariy jihatdan bunday tizimlar parallel hisoblashlarni samarali bajarish imkonini beradi.</w:t>
            </w:r>
          </w:p>
          <w:p w:rsidR="00C16851" w:rsidRPr="00900E1A" w:rsidRDefault="00C16851" w:rsidP="00B716F7">
            <w:pPr>
              <w:tabs>
                <w:tab w:val="left" w:pos="4320"/>
                <w:tab w:val="left" w:pos="4500"/>
              </w:tabs>
              <w:jc w:val="both"/>
              <w:rPr>
                <w:sz w:val="28"/>
                <w:szCs w:val="28"/>
                <w:lang w:val="uz-Cyrl-UZ"/>
              </w:rPr>
            </w:pPr>
          </w:p>
          <w:p w:rsidR="00C16851" w:rsidRPr="00900E1A" w:rsidRDefault="00C16851" w:rsidP="00B716F7">
            <w:pPr>
              <w:tabs>
                <w:tab w:val="left" w:pos="4320"/>
                <w:tab w:val="left" w:pos="4500"/>
              </w:tabs>
              <w:jc w:val="both"/>
              <w:rPr>
                <w:sz w:val="28"/>
                <w:szCs w:val="28"/>
                <w:lang w:val="uz-Cyrl-UZ"/>
              </w:rPr>
            </w:pPr>
            <w:r>
              <w:rPr>
                <w:sz w:val="28"/>
                <w:szCs w:val="28"/>
                <w:lang w:val="uz-Cyrl-UZ"/>
              </w:rPr>
              <w:t xml:space="preserve">Ҳисоблашлар учун </w:t>
            </w:r>
            <w:r w:rsidRPr="00C878F8">
              <w:rPr>
                <w:sz w:val="28"/>
                <w:szCs w:val="28"/>
                <w:lang w:val="uz-Cyrl-UZ"/>
              </w:rPr>
              <w:t xml:space="preserve">атомлар гуруҳларини турли ҳолатларда топиш имкониятидан фойдаланиладиган компьютернинг янги тури. </w:t>
            </w:r>
            <w:r w:rsidRPr="00900E1A">
              <w:rPr>
                <w:sz w:val="28"/>
                <w:szCs w:val="28"/>
                <w:lang w:val="uz-Cyrl-UZ"/>
              </w:rPr>
              <w:t>Назарий жиҳатдан бундай тизимлар параллел ҳисоблашларни самарали бажариш имконини беради.</w:t>
            </w:r>
          </w:p>
        </w:tc>
      </w:tr>
      <w:tr w:rsidR="00C16851" w:rsidRPr="00221BEE">
        <w:trPr>
          <w:tblCellSpacing w:w="0" w:type="dxa"/>
          <w:jc w:val="center"/>
        </w:trPr>
        <w:tc>
          <w:tcPr>
            <w:tcW w:w="2079" w:type="pct"/>
          </w:tcPr>
          <w:p w:rsidR="00C16851" w:rsidRPr="007F30BB" w:rsidRDefault="00C16851" w:rsidP="00B716F7">
            <w:pPr>
              <w:tabs>
                <w:tab w:val="left" w:pos="4320"/>
                <w:tab w:val="left" w:pos="4500"/>
              </w:tabs>
              <w:rPr>
                <w:b/>
                <w:sz w:val="28"/>
                <w:szCs w:val="28"/>
              </w:rPr>
            </w:pPr>
            <w:r w:rsidRPr="00900E1A">
              <w:rPr>
                <w:b/>
                <w:sz w:val="28"/>
                <w:szCs w:val="28"/>
                <w:lang w:val="uz-Cyrl-UZ"/>
              </w:rPr>
              <w:t xml:space="preserve">Квантовая криптография </w:t>
            </w:r>
          </w:p>
          <w:p w:rsidR="00C16851" w:rsidRPr="00900E1A" w:rsidRDefault="00C16851" w:rsidP="00B716F7">
            <w:pPr>
              <w:tabs>
                <w:tab w:val="left" w:pos="4320"/>
                <w:tab w:val="left" w:pos="4500"/>
              </w:tabs>
              <w:rPr>
                <w:b/>
                <w:sz w:val="28"/>
                <w:szCs w:val="28"/>
                <w:lang w:val="uz-Cyrl-UZ"/>
              </w:rPr>
            </w:pPr>
            <w:r w:rsidRPr="00900E1A">
              <w:rPr>
                <w:b/>
                <w:sz w:val="28"/>
                <w:szCs w:val="28"/>
                <w:lang w:val="uz-Cyrl-UZ"/>
              </w:rPr>
              <w:t xml:space="preserve">uz </w:t>
            </w:r>
            <w:r w:rsidRPr="000F577D">
              <w:rPr>
                <w:sz w:val="28"/>
                <w:szCs w:val="28"/>
                <w:lang w:val="uz-Cyrl-UZ"/>
              </w:rPr>
              <w:t>-</w:t>
            </w:r>
            <w:r w:rsidRPr="00900E1A">
              <w:rPr>
                <w:b/>
                <w:sz w:val="28"/>
                <w:szCs w:val="28"/>
                <w:lang w:val="uz-Cyrl-UZ"/>
              </w:rPr>
              <w:t xml:space="preserve"> </w:t>
            </w:r>
            <w:r w:rsidRPr="007F30BB">
              <w:rPr>
                <w:sz w:val="28"/>
                <w:szCs w:val="28"/>
                <w:lang w:val="uz-Cyrl-UZ"/>
              </w:rPr>
              <w:t>kvant kriptografiya</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квант криптография</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en </w:t>
            </w:r>
            <w:r w:rsidRPr="000F577D">
              <w:rPr>
                <w:sz w:val="28"/>
                <w:szCs w:val="28"/>
                <w:lang w:val="uz-Cyrl-UZ"/>
              </w:rPr>
              <w:t>-</w:t>
            </w:r>
            <w:r w:rsidRPr="007F30BB">
              <w:rPr>
                <w:sz w:val="28"/>
                <w:szCs w:val="28"/>
                <w:lang w:val="uz-Cyrl-UZ"/>
              </w:rPr>
              <w:t xml:space="preserve"> quantum cryptography </w:t>
            </w:r>
          </w:p>
          <w:p w:rsidR="00C16851" w:rsidRPr="00900E1A" w:rsidRDefault="00C16851" w:rsidP="00B716F7">
            <w:pPr>
              <w:tabs>
                <w:tab w:val="left" w:pos="4320"/>
                <w:tab w:val="left" w:pos="4500"/>
              </w:tabs>
              <w:rPr>
                <w:b/>
                <w:sz w:val="28"/>
                <w:szCs w:val="28"/>
                <w:lang w:val="uz-Cyrl-UZ"/>
              </w:rPr>
            </w:pPr>
          </w:p>
        </w:tc>
        <w:tc>
          <w:tcPr>
            <w:tcW w:w="2921" w:type="pct"/>
          </w:tcPr>
          <w:p w:rsidR="00C16851" w:rsidRDefault="00C16851" w:rsidP="00B716F7">
            <w:pPr>
              <w:tabs>
                <w:tab w:val="left" w:pos="4320"/>
                <w:tab w:val="left" w:pos="4500"/>
              </w:tabs>
              <w:jc w:val="both"/>
              <w:rPr>
                <w:sz w:val="28"/>
                <w:szCs w:val="28"/>
                <w:lang w:val="uz-Cyrl-UZ"/>
              </w:rPr>
            </w:pPr>
            <w:r w:rsidRPr="00900E1A">
              <w:rPr>
                <w:sz w:val="28"/>
                <w:szCs w:val="28"/>
                <w:lang w:val="uz-Cyrl-UZ"/>
              </w:rPr>
              <w:t>П</w:t>
            </w:r>
            <w:r w:rsidRPr="00C878F8">
              <w:rPr>
                <w:sz w:val="28"/>
                <w:szCs w:val="28"/>
                <w:lang w:val="uz-Cyrl-UZ"/>
              </w:rPr>
              <w:t>ерс</w:t>
            </w:r>
            <w:r w:rsidRPr="00900E1A">
              <w:rPr>
                <w:sz w:val="28"/>
                <w:szCs w:val="28"/>
                <w:lang w:val="uz-Cyrl-UZ"/>
              </w:rPr>
              <w:t>пективное направление криптографии, позволяющее создавать коды (шифры) сверхвысокой стойкости.</w:t>
            </w:r>
          </w:p>
          <w:p w:rsidR="00C16851" w:rsidRPr="00F17BBA" w:rsidRDefault="00C16851" w:rsidP="00B716F7">
            <w:pPr>
              <w:tabs>
                <w:tab w:val="left" w:pos="4320"/>
                <w:tab w:val="left" w:pos="4500"/>
              </w:tabs>
              <w:jc w:val="both"/>
              <w:rPr>
                <w:sz w:val="22"/>
                <w:szCs w:val="22"/>
                <w:lang w:val="uz-Cyrl-UZ"/>
              </w:rPr>
            </w:pPr>
          </w:p>
          <w:p w:rsidR="00C16851" w:rsidRPr="00900E1A" w:rsidRDefault="00C16851" w:rsidP="00B716F7">
            <w:pPr>
              <w:tabs>
                <w:tab w:val="left" w:pos="4320"/>
                <w:tab w:val="left" w:pos="4500"/>
              </w:tabs>
              <w:jc w:val="both"/>
              <w:rPr>
                <w:sz w:val="28"/>
                <w:szCs w:val="28"/>
                <w:lang w:val="uz-Cyrl-UZ"/>
              </w:rPr>
            </w:pPr>
            <w:r>
              <w:rPr>
                <w:sz w:val="28"/>
                <w:szCs w:val="28"/>
                <w:lang w:val="uz-Cyrl-UZ"/>
              </w:rPr>
              <w:t>Kriptografiyaning</w:t>
            </w:r>
            <w:r w:rsidRPr="00DD5C73">
              <w:rPr>
                <w:sz w:val="28"/>
                <w:szCs w:val="28"/>
                <w:lang w:val="uz-Cyrl-UZ"/>
              </w:rPr>
              <w:t xml:space="preserve">, </w:t>
            </w:r>
            <w:r>
              <w:rPr>
                <w:sz w:val="28"/>
                <w:szCs w:val="28"/>
                <w:lang w:val="uz-Cyrl-UZ"/>
              </w:rPr>
              <w:t>o‘ta</w:t>
            </w:r>
            <w:r w:rsidRPr="00DD5C73">
              <w:rPr>
                <w:sz w:val="28"/>
                <w:szCs w:val="28"/>
                <w:lang w:val="uz-Cyrl-UZ"/>
              </w:rPr>
              <w:t xml:space="preserve"> </w:t>
            </w:r>
            <w:r>
              <w:rPr>
                <w:sz w:val="28"/>
                <w:szCs w:val="28"/>
                <w:lang w:val="uz-Cyrl-UZ"/>
              </w:rPr>
              <w:t>yuqori</w:t>
            </w:r>
            <w:r w:rsidRPr="00DD5C73">
              <w:rPr>
                <w:sz w:val="28"/>
                <w:szCs w:val="28"/>
                <w:lang w:val="uz-Cyrl-UZ"/>
              </w:rPr>
              <w:t xml:space="preserve"> </w:t>
            </w:r>
            <w:r>
              <w:rPr>
                <w:sz w:val="28"/>
                <w:szCs w:val="28"/>
                <w:lang w:val="uz-Cyrl-UZ"/>
              </w:rPr>
              <w:t>barqarorlikdagi</w:t>
            </w:r>
            <w:r w:rsidRPr="00DD5C73">
              <w:rPr>
                <w:sz w:val="28"/>
                <w:szCs w:val="28"/>
                <w:lang w:val="uz-Cyrl-UZ"/>
              </w:rPr>
              <w:t xml:space="preserve"> </w:t>
            </w:r>
            <w:r>
              <w:rPr>
                <w:sz w:val="28"/>
                <w:szCs w:val="28"/>
                <w:lang w:val="uz-Cyrl-UZ"/>
              </w:rPr>
              <w:t>kodlar</w:t>
            </w:r>
            <w:r w:rsidRPr="00DD5C73">
              <w:rPr>
                <w:sz w:val="28"/>
                <w:szCs w:val="28"/>
                <w:lang w:val="uz-Cyrl-UZ"/>
              </w:rPr>
              <w:t xml:space="preserve"> (</w:t>
            </w:r>
            <w:r>
              <w:rPr>
                <w:sz w:val="28"/>
                <w:szCs w:val="28"/>
                <w:lang w:val="uz-Cyrl-UZ"/>
              </w:rPr>
              <w:t>shifrlar</w:t>
            </w:r>
            <w:r w:rsidRPr="00DD5C73">
              <w:rPr>
                <w:sz w:val="28"/>
                <w:szCs w:val="28"/>
                <w:lang w:val="uz-Cyrl-UZ"/>
              </w:rPr>
              <w:t>)</w:t>
            </w:r>
            <w:r>
              <w:rPr>
                <w:sz w:val="28"/>
                <w:szCs w:val="28"/>
                <w:lang w:val="uz-Cyrl-UZ"/>
              </w:rPr>
              <w:t xml:space="preserve"> yaratish imkonini beradigan istiqbolli yo‘nalishi.</w:t>
            </w:r>
          </w:p>
          <w:p w:rsidR="00C16851" w:rsidRPr="00F17BBA" w:rsidRDefault="00C16851" w:rsidP="00B716F7">
            <w:pPr>
              <w:tabs>
                <w:tab w:val="left" w:pos="4320"/>
                <w:tab w:val="left" w:pos="4500"/>
              </w:tabs>
              <w:jc w:val="both"/>
              <w:rPr>
                <w:sz w:val="22"/>
                <w:szCs w:val="22"/>
                <w:lang w:val="uz-Cyrl-UZ"/>
              </w:rPr>
            </w:pPr>
          </w:p>
          <w:p w:rsidR="00C16851" w:rsidRPr="00900E1A" w:rsidRDefault="00C16851" w:rsidP="00B716F7">
            <w:pPr>
              <w:tabs>
                <w:tab w:val="left" w:pos="4320"/>
                <w:tab w:val="left" w:pos="4500"/>
              </w:tabs>
              <w:jc w:val="both"/>
              <w:rPr>
                <w:sz w:val="28"/>
                <w:szCs w:val="28"/>
                <w:lang w:val="uz-Cyrl-UZ"/>
              </w:rPr>
            </w:pPr>
            <w:r w:rsidRPr="00DD5C73">
              <w:rPr>
                <w:sz w:val="28"/>
                <w:szCs w:val="28"/>
                <w:lang w:val="uz-Cyrl-UZ"/>
              </w:rPr>
              <w:t>Криптографиянинг, ўта юқори барқарорлик</w:t>
            </w:r>
            <w:r w:rsidR="00F17BBA">
              <w:rPr>
                <w:sz w:val="28"/>
                <w:szCs w:val="28"/>
                <w:lang w:val="uz-Cyrl-UZ"/>
              </w:rPr>
              <w:t>-</w:t>
            </w:r>
            <w:r w:rsidRPr="00DD5C73">
              <w:rPr>
                <w:sz w:val="28"/>
                <w:szCs w:val="28"/>
                <w:lang w:val="uz-Cyrl-UZ"/>
              </w:rPr>
              <w:t>даги кодлар (шифрлар)</w:t>
            </w:r>
            <w:r>
              <w:rPr>
                <w:sz w:val="28"/>
                <w:szCs w:val="28"/>
                <w:lang w:val="uz-Cyrl-UZ"/>
              </w:rPr>
              <w:t xml:space="preserve"> яратиш имконини берадиган истиқболли йўналиши.</w:t>
            </w:r>
          </w:p>
        </w:tc>
      </w:tr>
      <w:tr w:rsidR="00C16851" w:rsidRPr="0013080A">
        <w:trPr>
          <w:tblCellSpacing w:w="0" w:type="dxa"/>
          <w:jc w:val="center"/>
        </w:trPr>
        <w:tc>
          <w:tcPr>
            <w:tcW w:w="2079" w:type="pct"/>
          </w:tcPr>
          <w:p w:rsidR="00C16851" w:rsidRPr="00900E1A" w:rsidRDefault="00C16851" w:rsidP="00B716F7">
            <w:pPr>
              <w:tabs>
                <w:tab w:val="left" w:pos="4320"/>
                <w:tab w:val="left" w:pos="4500"/>
              </w:tabs>
              <w:rPr>
                <w:b/>
                <w:sz w:val="28"/>
                <w:szCs w:val="28"/>
                <w:lang w:val="uz-Cyrl-UZ"/>
              </w:rPr>
            </w:pPr>
            <w:r w:rsidRPr="00900E1A">
              <w:rPr>
                <w:b/>
                <w:sz w:val="28"/>
                <w:szCs w:val="28"/>
                <w:lang w:val="uz-Cyrl-UZ"/>
              </w:rPr>
              <w:t xml:space="preserve">Квинтильон </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uz </w:t>
            </w:r>
            <w:r w:rsidRPr="000F577D">
              <w:rPr>
                <w:sz w:val="28"/>
                <w:szCs w:val="28"/>
                <w:lang w:val="uz-Cyrl-UZ"/>
              </w:rPr>
              <w:t>-</w:t>
            </w:r>
            <w:r w:rsidRPr="00900E1A">
              <w:rPr>
                <w:b/>
                <w:sz w:val="28"/>
                <w:szCs w:val="28"/>
                <w:lang w:val="uz-Cyrl-UZ"/>
              </w:rPr>
              <w:t xml:space="preserve"> </w:t>
            </w:r>
            <w:r w:rsidRPr="007F30BB">
              <w:rPr>
                <w:sz w:val="28"/>
                <w:szCs w:val="28"/>
                <w:lang w:val="uz-Cyrl-UZ"/>
              </w:rPr>
              <w:t>kvintilon</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квинтильон</w:t>
            </w:r>
          </w:p>
          <w:p w:rsidR="00C16851" w:rsidRPr="00900E1A" w:rsidRDefault="00C16851" w:rsidP="00B716F7">
            <w:pPr>
              <w:tabs>
                <w:tab w:val="left" w:pos="4320"/>
                <w:tab w:val="left" w:pos="4500"/>
              </w:tabs>
              <w:rPr>
                <w:b/>
                <w:sz w:val="28"/>
                <w:szCs w:val="28"/>
                <w:lang w:val="uz-Cyrl-UZ"/>
              </w:rPr>
            </w:pPr>
            <w:r w:rsidRPr="00900E1A">
              <w:rPr>
                <w:b/>
                <w:sz w:val="28"/>
                <w:szCs w:val="28"/>
                <w:lang w:val="uz-Cyrl-UZ"/>
              </w:rPr>
              <w:t xml:space="preserve">en </w:t>
            </w:r>
            <w:r w:rsidRPr="000F577D">
              <w:rPr>
                <w:sz w:val="28"/>
                <w:szCs w:val="28"/>
                <w:lang w:val="uz-Cyrl-UZ"/>
              </w:rPr>
              <w:t>-</w:t>
            </w:r>
            <w:r w:rsidRPr="007F30BB">
              <w:rPr>
                <w:sz w:val="28"/>
                <w:szCs w:val="28"/>
                <w:lang w:val="uz-Cyrl-UZ"/>
              </w:rPr>
              <w:t xml:space="preserve"> quintillion</w:t>
            </w:r>
          </w:p>
        </w:tc>
        <w:tc>
          <w:tcPr>
            <w:tcW w:w="2921" w:type="pct"/>
          </w:tcPr>
          <w:p w:rsidR="00C16851" w:rsidRDefault="00C16851" w:rsidP="00B716F7">
            <w:pPr>
              <w:tabs>
                <w:tab w:val="left" w:pos="4320"/>
                <w:tab w:val="left" w:pos="4500"/>
              </w:tabs>
              <w:jc w:val="both"/>
              <w:rPr>
                <w:sz w:val="28"/>
                <w:szCs w:val="28"/>
                <w:lang w:val="uz-Cyrl-UZ"/>
              </w:rPr>
            </w:pPr>
            <w:r w:rsidRPr="00900E1A">
              <w:rPr>
                <w:sz w:val="28"/>
                <w:szCs w:val="28"/>
                <w:lang w:val="uz-Cyrl-UZ"/>
              </w:rPr>
              <w:t>Единица измерения числа, равного 10</w:t>
            </w:r>
            <w:r w:rsidRPr="001D0106">
              <w:rPr>
                <w:sz w:val="28"/>
                <w:szCs w:val="28"/>
                <w:vertAlign w:val="superscript"/>
                <w:lang w:val="uz-Cyrl-UZ"/>
              </w:rPr>
              <w:t>18</w:t>
            </w:r>
            <w:r w:rsidRPr="00900E1A">
              <w:rPr>
                <w:sz w:val="28"/>
                <w:szCs w:val="28"/>
                <w:lang w:val="uz-Cyrl-UZ"/>
              </w:rPr>
              <w:t xml:space="preserve">. </w:t>
            </w:r>
            <w:r>
              <w:rPr>
                <w:sz w:val="28"/>
                <w:szCs w:val="28"/>
                <w:lang w:val="uz-Cyrl-UZ"/>
              </w:rPr>
              <w:br/>
            </w:r>
            <w:r w:rsidRPr="00900E1A">
              <w:rPr>
                <w:sz w:val="28"/>
                <w:szCs w:val="28"/>
                <w:lang w:val="uz-Cyrl-UZ"/>
              </w:rPr>
              <w:t xml:space="preserve">Синоним </w:t>
            </w:r>
            <w:r>
              <w:rPr>
                <w:sz w:val="28"/>
                <w:szCs w:val="28"/>
                <w:lang w:val="uz-Cyrl-UZ"/>
              </w:rPr>
              <w:t>–</w:t>
            </w:r>
            <w:r w:rsidRPr="00900E1A">
              <w:rPr>
                <w:sz w:val="28"/>
                <w:szCs w:val="28"/>
                <w:lang w:val="uz-Cyrl-UZ"/>
              </w:rPr>
              <w:t xml:space="preserve"> триллион</w:t>
            </w:r>
            <w:r>
              <w:rPr>
                <w:sz w:val="28"/>
                <w:szCs w:val="28"/>
                <w:lang w:val="uz-Cyrl-UZ"/>
              </w:rPr>
              <w:t>.</w:t>
            </w:r>
          </w:p>
          <w:p w:rsidR="00C16851" w:rsidRPr="00F17BBA" w:rsidRDefault="00C16851" w:rsidP="00B716F7">
            <w:pPr>
              <w:tabs>
                <w:tab w:val="left" w:pos="4320"/>
                <w:tab w:val="left" w:pos="4500"/>
              </w:tabs>
              <w:jc w:val="both"/>
              <w:rPr>
                <w:sz w:val="22"/>
                <w:szCs w:val="22"/>
                <w:lang w:val="uz-Cyrl-UZ"/>
              </w:rPr>
            </w:pPr>
          </w:p>
          <w:p w:rsidR="00C16851" w:rsidRPr="00DE4857" w:rsidRDefault="00C16851" w:rsidP="00B716F7">
            <w:pPr>
              <w:tabs>
                <w:tab w:val="left" w:pos="4320"/>
                <w:tab w:val="left" w:pos="4500"/>
              </w:tabs>
              <w:jc w:val="both"/>
              <w:rPr>
                <w:sz w:val="28"/>
                <w:szCs w:val="28"/>
                <w:lang w:val="uz-Cyrl-UZ"/>
              </w:rPr>
            </w:pPr>
            <w:r w:rsidRPr="00900E1A">
              <w:rPr>
                <w:sz w:val="28"/>
                <w:szCs w:val="28"/>
                <w:lang w:val="uz-Cyrl-UZ"/>
              </w:rPr>
              <w:t>So</w:t>
            </w:r>
            <w:r>
              <w:rPr>
                <w:sz w:val="28"/>
                <w:szCs w:val="28"/>
                <w:lang w:val="en-US"/>
              </w:rPr>
              <w:t>n</w:t>
            </w:r>
            <w:r w:rsidRPr="00900E1A">
              <w:rPr>
                <w:sz w:val="28"/>
                <w:szCs w:val="28"/>
                <w:lang w:val="uz-Cyrl-UZ"/>
              </w:rPr>
              <w:t>ni</w:t>
            </w:r>
            <w:r>
              <w:rPr>
                <w:sz w:val="28"/>
                <w:szCs w:val="28"/>
                <w:lang w:val="en-US"/>
              </w:rPr>
              <w:t>ng</w:t>
            </w:r>
            <w:r w:rsidRPr="00900E1A">
              <w:rPr>
                <w:sz w:val="28"/>
                <w:szCs w:val="28"/>
                <w:lang w:val="uz-Cyrl-UZ"/>
              </w:rPr>
              <w:t xml:space="preserve"> </w:t>
            </w:r>
            <w:r>
              <w:rPr>
                <w:sz w:val="28"/>
                <w:szCs w:val="28"/>
                <w:lang w:val="uz-Cyrl-UZ"/>
              </w:rPr>
              <w:t>o‘lch</w:t>
            </w:r>
            <w:r>
              <w:rPr>
                <w:sz w:val="28"/>
                <w:szCs w:val="28"/>
                <w:lang w:val="en-US"/>
              </w:rPr>
              <w:t>ov</w:t>
            </w:r>
            <w:r>
              <w:rPr>
                <w:sz w:val="28"/>
                <w:szCs w:val="28"/>
                <w:lang w:val="uz-Cyrl-UZ"/>
              </w:rPr>
              <w:t xml:space="preserve"> birligi, </w:t>
            </w:r>
            <w:r w:rsidRPr="00900E1A">
              <w:rPr>
                <w:sz w:val="28"/>
                <w:szCs w:val="28"/>
                <w:lang w:val="uz-Cyrl-UZ"/>
              </w:rPr>
              <w:t>10</w:t>
            </w:r>
            <w:r w:rsidRPr="001D0106">
              <w:rPr>
                <w:sz w:val="28"/>
                <w:szCs w:val="28"/>
                <w:vertAlign w:val="superscript"/>
                <w:lang w:val="uz-Cyrl-UZ"/>
              </w:rPr>
              <w:t>18</w:t>
            </w:r>
            <w:r>
              <w:rPr>
                <w:sz w:val="28"/>
                <w:szCs w:val="28"/>
                <w:lang w:val="uz-Cyrl-UZ"/>
              </w:rPr>
              <w:t xml:space="preserve"> ga teng. </w:t>
            </w:r>
            <w:r w:rsidRPr="00DE4857">
              <w:rPr>
                <w:sz w:val="28"/>
                <w:szCs w:val="28"/>
                <w:lang w:val="uz-Cyrl-UZ"/>
              </w:rPr>
              <w:t>Sinonim</w:t>
            </w:r>
            <w:r w:rsidRPr="005B6905">
              <w:rPr>
                <w:sz w:val="28"/>
                <w:szCs w:val="28"/>
                <w:lang w:val="uz-Cyrl-UZ"/>
              </w:rPr>
              <w:t>i</w:t>
            </w:r>
            <w:r w:rsidRPr="00DE4857">
              <w:rPr>
                <w:sz w:val="28"/>
                <w:szCs w:val="28"/>
                <w:lang w:val="uz-Cyrl-UZ"/>
              </w:rPr>
              <w:t xml:space="preserve"> – trillion.</w:t>
            </w:r>
          </w:p>
          <w:p w:rsidR="00C16851" w:rsidRPr="00F17BBA" w:rsidRDefault="00C16851" w:rsidP="00B716F7">
            <w:pPr>
              <w:tabs>
                <w:tab w:val="left" w:pos="4320"/>
                <w:tab w:val="left" w:pos="4500"/>
              </w:tabs>
              <w:jc w:val="both"/>
              <w:rPr>
                <w:sz w:val="22"/>
                <w:szCs w:val="22"/>
                <w:lang w:val="uz-Cyrl-UZ"/>
              </w:rPr>
            </w:pPr>
          </w:p>
          <w:p w:rsidR="00C16851" w:rsidRPr="00900E1A" w:rsidRDefault="00C16851" w:rsidP="00B716F7">
            <w:pPr>
              <w:tabs>
                <w:tab w:val="left" w:pos="4320"/>
                <w:tab w:val="left" w:pos="4500"/>
              </w:tabs>
              <w:jc w:val="both"/>
              <w:rPr>
                <w:sz w:val="28"/>
                <w:szCs w:val="28"/>
                <w:lang w:val="uz-Cyrl-UZ"/>
              </w:rPr>
            </w:pPr>
            <w:r w:rsidRPr="00DE4857">
              <w:rPr>
                <w:sz w:val="28"/>
                <w:szCs w:val="28"/>
                <w:lang w:val="uz-Cyrl-UZ"/>
              </w:rPr>
              <w:t>Сон</w:t>
            </w:r>
            <w:r w:rsidRPr="005B6905">
              <w:rPr>
                <w:sz w:val="28"/>
                <w:szCs w:val="28"/>
                <w:lang w:val="uz-Cyrl-UZ"/>
              </w:rPr>
              <w:t>н</w:t>
            </w:r>
            <w:r w:rsidRPr="00DE4857">
              <w:rPr>
                <w:sz w:val="28"/>
                <w:szCs w:val="28"/>
                <w:lang w:val="uz-Cyrl-UZ"/>
              </w:rPr>
              <w:t>и</w:t>
            </w:r>
            <w:r w:rsidRPr="005B6905">
              <w:rPr>
                <w:sz w:val="28"/>
                <w:szCs w:val="28"/>
                <w:lang w:val="uz-Cyrl-UZ"/>
              </w:rPr>
              <w:t>нг</w:t>
            </w:r>
            <w:r w:rsidRPr="00DE4857">
              <w:rPr>
                <w:sz w:val="28"/>
                <w:szCs w:val="28"/>
                <w:lang w:val="uz-Cyrl-UZ"/>
              </w:rPr>
              <w:t xml:space="preserve"> </w:t>
            </w:r>
            <w:r>
              <w:rPr>
                <w:sz w:val="28"/>
                <w:szCs w:val="28"/>
                <w:lang w:val="uz-Cyrl-UZ"/>
              </w:rPr>
              <w:t>ўлч</w:t>
            </w:r>
            <w:r w:rsidRPr="005B6905">
              <w:rPr>
                <w:sz w:val="28"/>
                <w:szCs w:val="28"/>
                <w:lang w:val="uz-Cyrl-UZ"/>
              </w:rPr>
              <w:t>ов</w:t>
            </w:r>
            <w:r>
              <w:rPr>
                <w:sz w:val="28"/>
                <w:szCs w:val="28"/>
                <w:lang w:val="uz-Cyrl-UZ"/>
              </w:rPr>
              <w:t xml:space="preserve"> бирлиги, </w:t>
            </w:r>
            <w:smartTag w:uri="urn:schemas-microsoft-com:office:smarttags" w:element="metricconverter">
              <w:smartTagPr>
                <w:attr w:name="ProductID" w:val="1018 га"/>
              </w:smartTagPr>
              <w:r w:rsidRPr="00900E1A">
                <w:rPr>
                  <w:sz w:val="28"/>
                  <w:szCs w:val="28"/>
                  <w:lang w:val="uz-Cyrl-UZ"/>
                </w:rPr>
                <w:t>10</w:t>
              </w:r>
              <w:r w:rsidRPr="001D0106">
                <w:rPr>
                  <w:sz w:val="28"/>
                  <w:szCs w:val="28"/>
                  <w:vertAlign w:val="superscript"/>
                  <w:lang w:val="uz-Cyrl-UZ"/>
                </w:rPr>
                <w:t>18</w:t>
              </w:r>
              <w:r>
                <w:rPr>
                  <w:sz w:val="28"/>
                  <w:szCs w:val="28"/>
                  <w:lang w:val="uz-Cyrl-UZ"/>
                </w:rPr>
                <w:t xml:space="preserve"> га</w:t>
              </w:r>
            </w:smartTag>
            <w:r>
              <w:rPr>
                <w:sz w:val="28"/>
                <w:szCs w:val="28"/>
                <w:lang w:val="uz-Cyrl-UZ"/>
              </w:rPr>
              <w:t xml:space="preserve"> тенг. </w:t>
            </w:r>
            <w:r w:rsidRPr="00773754">
              <w:rPr>
                <w:sz w:val="28"/>
                <w:szCs w:val="28"/>
                <w:lang w:val="uz-Cyrl-UZ"/>
              </w:rPr>
              <w:br/>
            </w:r>
            <w:r w:rsidRPr="00900E1A">
              <w:rPr>
                <w:sz w:val="28"/>
                <w:szCs w:val="28"/>
                <w:lang w:val="uz-Cyrl-UZ"/>
              </w:rPr>
              <w:t>Синоним</w:t>
            </w:r>
            <w:r>
              <w:rPr>
                <w:sz w:val="28"/>
                <w:szCs w:val="28"/>
              </w:rPr>
              <w:t>и</w:t>
            </w:r>
            <w:r w:rsidR="00F17BBA">
              <w:rPr>
                <w:sz w:val="28"/>
                <w:szCs w:val="28"/>
              </w:rPr>
              <w:t xml:space="preserve"> </w:t>
            </w:r>
            <w:r w:rsidRPr="00900E1A">
              <w:rPr>
                <w:sz w:val="28"/>
                <w:szCs w:val="28"/>
                <w:lang w:val="uz-Cyrl-UZ"/>
              </w:rPr>
              <w:t>–</w:t>
            </w:r>
            <w:r w:rsidR="00F17BBA">
              <w:rPr>
                <w:sz w:val="28"/>
                <w:szCs w:val="28"/>
                <w:lang w:val="uz-Cyrl-UZ"/>
              </w:rPr>
              <w:t xml:space="preserve"> </w:t>
            </w:r>
            <w:r w:rsidRPr="00900E1A">
              <w:rPr>
                <w:sz w:val="28"/>
                <w:szCs w:val="28"/>
                <w:lang w:val="uz-Cyrl-UZ"/>
              </w:rPr>
              <w:t>триллион</w:t>
            </w:r>
            <w:r>
              <w:rPr>
                <w:sz w:val="28"/>
                <w:szCs w:val="28"/>
                <w:lang w:val="en-US"/>
              </w:rPr>
              <w:t xml:space="preserve">.                                                                                                                                                                                                                                   </w:t>
            </w:r>
          </w:p>
        </w:tc>
      </w:tr>
      <w:tr w:rsidR="00C16851" w:rsidRPr="003E387B">
        <w:trPr>
          <w:tblCellSpacing w:w="0" w:type="dxa"/>
          <w:jc w:val="center"/>
        </w:trPr>
        <w:tc>
          <w:tcPr>
            <w:tcW w:w="2079" w:type="pct"/>
          </w:tcPr>
          <w:p w:rsidR="00C16851" w:rsidRPr="000408AD" w:rsidRDefault="00C16851" w:rsidP="00280123">
            <w:pPr>
              <w:tabs>
                <w:tab w:val="left" w:pos="4320"/>
                <w:tab w:val="left" w:pos="4500"/>
              </w:tabs>
              <w:rPr>
                <w:b/>
                <w:sz w:val="28"/>
                <w:szCs w:val="28"/>
                <w:lang w:val="uz-Cyrl-UZ"/>
              </w:rPr>
            </w:pPr>
            <w:r w:rsidRPr="000408AD">
              <w:rPr>
                <w:b/>
                <w:sz w:val="28"/>
                <w:szCs w:val="28"/>
                <w:lang w:val="uz-Cyrl-UZ"/>
              </w:rPr>
              <w:t>Кедди</w:t>
            </w:r>
          </w:p>
          <w:p w:rsidR="00C16851" w:rsidRDefault="00C16851" w:rsidP="0047472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keddi</w:t>
            </w:r>
          </w:p>
          <w:p w:rsidR="00C16851" w:rsidRPr="005B5ED5" w:rsidRDefault="00C16851" w:rsidP="00280123">
            <w:pPr>
              <w:tabs>
                <w:tab w:val="left" w:pos="4320"/>
                <w:tab w:val="left" w:pos="4500"/>
              </w:tabs>
              <w:rPr>
                <w:sz w:val="28"/>
                <w:szCs w:val="28"/>
                <w:lang w:val="uz-Cyrl-UZ"/>
              </w:rPr>
            </w:pPr>
            <w:r>
              <w:rPr>
                <w:sz w:val="28"/>
                <w:szCs w:val="28"/>
                <w:lang w:val="uz-Cyrl-UZ"/>
              </w:rPr>
              <w:t xml:space="preserve">       кедди</w:t>
            </w:r>
          </w:p>
          <w:p w:rsidR="00C16851" w:rsidRPr="000408AD" w:rsidRDefault="00C16851" w:rsidP="000408AD">
            <w:pPr>
              <w:tabs>
                <w:tab w:val="left" w:pos="4320"/>
                <w:tab w:val="left" w:pos="4500"/>
              </w:tabs>
              <w:rPr>
                <w:sz w:val="28"/>
                <w:szCs w:val="28"/>
                <w:lang w:val="uz-Cyrl-UZ"/>
              </w:rPr>
            </w:pPr>
            <w:r w:rsidRPr="005B5ED5">
              <w:rPr>
                <w:b/>
                <w:sz w:val="28"/>
                <w:szCs w:val="28"/>
                <w:lang w:val="uz-Cyrl-UZ"/>
              </w:rPr>
              <w:t xml:space="preserve">en </w:t>
            </w:r>
            <w:r w:rsidRPr="00B15192">
              <w:rPr>
                <w:sz w:val="28"/>
                <w:szCs w:val="28"/>
                <w:lang w:val="uz-Cyrl-UZ"/>
              </w:rPr>
              <w:t xml:space="preserve">- </w:t>
            </w:r>
            <w:r w:rsidRPr="000408AD">
              <w:rPr>
                <w:sz w:val="28"/>
                <w:szCs w:val="28"/>
                <w:lang w:val="uz-Cyrl-UZ"/>
              </w:rPr>
              <w:t xml:space="preserve">сaddy </w:t>
            </w:r>
          </w:p>
          <w:p w:rsidR="00C16851" w:rsidRPr="005B5ED5" w:rsidRDefault="00C16851" w:rsidP="00280123">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Специальный контейнер для укладки компакт-диска перед загрузкой. Применяется для защиты механизма и оптики дисковода от пыли и для загрузки в вертикально ориентированный дисковод</w:t>
            </w:r>
            <w:r w:rsidRPr="0099336E">
              <w:rPr>
                <w:sz w:val="28"/>
                <w:szCs w:val="28"/>
              </w:rPr>
              <w:t>.</w:t>
            </w:r>
          </w:p>
          <w:p w:rsidR="00C16851" w:rsidRPr="003A72AB" w:rsidRDefault="00C16851" w:rsidP="00E364BD">
            <w:pPr>
              <w:tabs>
                <w:tab w:val="left" w:pos="4320"/>
                <w:tab w:val="left" w:pos="4500"/>
              </w:tabs>
              <w:jc w:val="both"/>
              <w:rPr>
                <w:sz w:val="28"/>
                <w:szCs w:val="28"/>
              </w:rPr>
            </w:pPr>
          </w:p>
          <w:p w:rsidR="00C16851" w:rsidRPr="00245FB0" w:rsidRDefault="00C16851" w:rsidP="00E364BD">
            <w:pPr>
              <w:tabs>
                <w:tab w:val="left" w:pos="4320"/>
                <w:tab w:val="left" w:pos="4500"/>
              </w:tabs>
              <w:jc w:val="both"/>
              <w:rPr>
                <w:sz w:val="28"/>
                <w:szCs w:val="28"/>
                <w:lang w:val="uz-Cyrl-UZ"/>
              </w:rPr>
            </w:pPr>
            <w:r w:rsidRPr="0099137E">
              <w:rPr>
                <w:sz w:val="28"/>
                <w:szCs w:val="28"/>
                <w:lang w:val="en-US"/>
              </w:rPr>
              <w:t>Yuklashdan oldin kompakt-disk joylashtiriladigan</w:t>
            </w:r>
            <w:r>
              <w:rPr>
                <w:sz w:val="28"/>
                <w:szCs w:val="28"/>
                <w:lang w:val="uz-Cyrl-UZ"/>
              </w:rPr>
              <w:t xml:space="preserve"> maxsus konteyner. </w:t>
            </w:r>
            <w:r w:rsidRPr="0099137E">
              <w:rPr>
                <w:sz w:val="28"/>
                <w:szCs w:val="28"/>
                <w:lang w:val="uz-Cyrl-UZ"/>
              </w:rPr>
              <w:t>Diskovod optikasi va mexanizmini changdan saqlash hamda vertikal yo‘naltirilgan diskovodga yuklash uchun qo‘llaniladi.</w:t>
            </w:r>
          </w:p>
          <w:p w:rsidR="00C16851" w:rsidRPr="00245FB0" w:rsidRDefault="00C16851" w:rsidP="00E364BD">
            <w:pPr>
              <w:tabs>
                <w:tab w:val="left" w:pos="4320"/>
                <w:tab w:val="left" w:pos="4500"/>
              </w:tabs>
              <w:jc w:val="both"/>
              <w:rPr>
                <w:sz w:val="28"/>
                <w:szCs w:val="28"/>
                <w:lang w:val="uz-Cyrl-UZ"/>
              </w:rPr>
            </w:pPr>
          </w:p>
          <w:p w:rsidR="00C16851" w:rsidRPr="00945058" w:rsidRDefault="00C16851" w:rsidP="00E364BD">
            <w:pPr>
              <w:tabs>
                <w:tab w:val="left" w:pos="4320"/>
                <w:tab w:val="left" w:pos="4500"/>
              </w:tabs>
              <w:jc w:val="both"/>
              <w:rPr>
                <w:sz w:val="28"/>
                <w:szCs w:val="28"/>
              </w:rPr>
            </w:pPr>
            <w:r>
              <w:rPr>
                <w:sz w:val="28"/>
                <w:szCs w:val="28"/>
              </w:rPr>
              <w:t>Юклашдан олдин компакт-диск жойлаштириладиган</w:t>
            </w:r>
            <w:r>
              <w:rPr>
                <w:sz w:val="28"/>
                <w:szCs w:val="28"/>
                <w:lang w:val="uz-Cyrl-UZ"/>
              </w:rPr>
              <w:t xml:space="preserve"> махсус контейнер. </w:t>
            </w:r>
            <w:r>
              <w:rPr>
                <w:sz w:val="28"/>
                <w:szCs w:val="28"/>
              </w:rPr>
              <w:t>Дисковод опти</w:t>
            </w:r>
            <w:r w:rsidR="00504E59">
              <w:rPr>
                <w:sz w:val="28"/>
                <w:szCs w:val="28"/>
              </w:rPr>
              <w:t>-</w:t>
            </w:r>
            <w:r>
              <w:rPr>
                <w:sz w:val="28"/>
                <w:szCs w:val="28"/>
              </w:rPr>
              <w:t>каси ва механизмини чангдан сақлаш ҳамда вертикал йўналтирилган дисководга юклаш учун қўлланилади.</w:t>
            </w:r>
          </w:p>
        </w:tc>
      </w:tr>
      <w:tr w:rsidR="00C16851" w:rsidRPr="00221BEE">
        <w:trPr>
          <w:tblCellSpacing w:w="0" w:type="dxa"/>
          <w:jc w:val="center"/>
        </w:trPr>
        <w:tc>
          <w:tcPr>
            <w:tcW w:w="2079" w:type="pct"/>
          </w:tcPr>
          <w:p w:rsidR="00C16851" w:rsidRPr="00A10ABA" w:rsidRDefault="00C16851" w:rsidP="001A4444">
            <w:pPr>
              <w:tabs>
                <w:tab w:val="left" w:pos="4320"/>
                <w:tab w:val="left" w:pos="4500"/>
              </w:tabs>
              <w:rPr>
                <w:b/>
                <w:sz w:val="28"/>
                <w:szCs w:val="28"/>
                <w:lang w:val="uz-Cyrl-UZ"/>
              </w:rPr>
            </w:pPr>
            <w:r w:rsidRPr="005B5ED5">
              <w:rPr>
                <w:b/>
                <w:sz w:val="28"/>
                <w:szCs w:val="28"/>
                <w:lang w:val="uz-Cyrl-UZ"/>
              </w:rPr>
              <w:t>Кибер</w:t>
            </w:r>
          </w:p>
          <w:p w:rsidR="00C16851" w:rsidRPr="00F3334F" w:rsidRDefault="00C16851" w:rsidP="00677BF2">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5B5ED5">
              <w:rPr>
                <w:sz w:val="28"/>
                <w:szCs w:val="28"/>
                <w:lang w:val="uz-Cyrl-UZ"/>
              </w:rPr>
              <w:t xml:space="preserve"> kiber</w:t>
            </w:r>
          </w:p>
          <w:p w:rsidR="00C16851" w:rsidRPr="005B5ED5" w:rsidRDefault="00C16851" w:rsidP="001A4444">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кибер</w:t>
            </w:r>
          </w:p>
          <w:p w:rsidR="00C16851" w:rsidRPr="00A10ABA" w:rsidRDefault="00C16851" w:rsidP="00A10ABA">
            <w:pPr>
              <w:tabs>
                <w:tab w:val="left" w:pos="4320"/>
                <w:tab w:val="left" w:pos="4500"/>
              </w:tabs>
              <w:rPr>
                <w:sz w:val="28"/>
                <w:szCs w:val="28"/>
                <w:lang w:val="uz-Cyrl-UZ"/>
              </w:rPr>
            </w:pPr>
            <w:r w:rsidRPr="005B5ED5">
              <w:rPr>
                <w:b/>
                <w:sz w:val="28"/>
                <w:szCs w:val="28"/>
                <w:lang w:val="uz-Cyrl-UZ"/>
              </w:rPr>
              <w:t>en</w:t>
            </w:r>
            <w:r w:rsidRPr="00DD67A7">
              <w:rPr>
                <w:sz w:val="28"/>
                <w:szCs w:val="28"/>
                <w:lang w:val="uz-Cyrl-UZ"/>
              </w:rPr>
              <w:t xml:space="preserve"> -</w:t>
            </w:r>
            <w:r w:rsidRPr="005B5ED5">
              <w:rPr>
                <w:b/>
                <w:sz w:val="28"/>
                <w:szCs w:val="28"/>
                <w:lang w:val="uz-Cyrl-UZ"/>
              </w:rPr>
              <w:t xml:space="preserve"> </w:t>
            </w:r>
            <w:r w:rsidRPr="005B5ED5">
              <w:rPr>
                <w:sz w:val="28"/>
                <w:szCs w:val="28"/>
                <w:lang w:val="uz-Cyrl-UZ"/>
              </w:rPr>
              <w:t xml:space="preserve">cyber </w:t>
            </w:r>
          </w:p>
          <w:p w:rsidR="00C16851" w:rsidRPr="005B5ED5" w:rsidRDefault="00C16851" w:rsidP="001A4444">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П</w:t>
            </w:r>
            <w:r w:rsidRPr="004C00BB">
              <w:rPr>
                <w:sz w:val="28"/>
                <w:szCs w:val="28"/>
                <w:lang w:val="uz-Cyrl-UZ"/>
              </w:rPr>
              <w:t>рефикс, добавляемый к обиходным словам, чтобы показать их причастность к Интерне</w:t>
            </w:r>
            <w:r w:rsidR="00F17BBA">
              <w:rPr>
                <w:sz w:val="28"/>
                <w:szCs w:val="28"/>
                <w:lang w:val="uz-Cyrl-UZ"/>
              </w:rPr>
              <w:t>-</w:t>
            </w:r>
            <w:r w:rsidRPr="004C00BB">
              <w:rPr>
                <w:sz w:val="28"/>
                <w:szCs w:val="28"/>
                <w:lang w:val="uz-Cyrl-UZ"/>
              </w:rPr>
              <w:t>ту, компьютерам и т. п.</w:t>
            </w:r>
          </w:p>
          <w:p w:rsidR="00C16851" w:rsidRPr="00F17BBA" w:rsidRDefault="00C16851" w:rsidP="00E364BD">
            <w:pPr>
              <w:tabs>
                <w:tab w:val="left" w:pos="4320"/>
                <w:tab w:val="left" w:pos="4500"/>
              </w:tabs>
              <w:jc w:val="both"/>
              <w:rPr>
                <w:sz w:val="12"/>
                <w:szCs w:val="12"/>
              </w:rPr>
            </w:pPr>
          </w:p>
          <w:p w:rsidR="00C16851" w:rsidRDefault="00C16851" w:rsidP="00E364BD">
            <w:pPr>
              <w:tabs>
                <w:tab w:val="left" w:pos="4320"/>
                <w:tab w:val="left" w:pos="4500"/>
              </w:tabs>
              <w:jc w:val="both"/>
              <w:rPr>
                <w:sz w:val="28"/>
                <w:szCs w:val="28"/>
                <w:lang w:val="en-US"/>
              </w:rPr>
            </w:pPr>
            <w:r>
              <w:rPr>
                <w:sz w:val="28"/>
                <w:szCs w:val="28"/>
                <w:lang w:val="uz-Cyrl-UZ"/>
              </w:rPr>
              <w:t>Iste’molda</w:t>
            </w:r>
            <w:r w:rsidRPr="00677BF2">
              <w:rPr>
                <w:sz w:val="28"/>
                <w:szCs w:val="28"/>
                <w:lang w:val="uz-Cyrl-UZ"/>
              </w:rPr>
              <w:t xml:space="preserve"> </w:t>
            </w:r>
            <w:r>
              <w:rPr>
                <w:sz w:val="28"/>
                <w:szCs w:val="28"/>
                <w:lang w:val="uz-Cyrl-UZ"/>
              </w:rPr>
              <w:t>bo‘lgan</w:t>
            </w:r>
            <w:r w:rsidRPr="00677BF2">
              <w:rPr>
                <w:sz w:val="28"/>
                <w:szCs w:val="28"/>
                <w:lang w:val="uz-Cyrl-UZ"/>
              </w:rPr>
              <w:t xml:space="preserve"> </w:t>
            </w:r>
            <w:r>
              <w:rPr>
                <w:sz w:val="28"/>
                <w:szCs w:val="28"/>
                <w:lang w:val="uz-Cyrl-UZ"/>
              </w:rPr>
              <w:t>so‘zlarga</w:t>
            </w:r>
            <w:r w:rsidRPr="00677BF2">
              <w:rPr>
                <w:sz w:val="28"/>
                <w:szCs w:val="28"/>
                <w:lang w:val="uz-Cyrl-UZ"/>
              </w:rPr>
              <w:t xml:space="preserve">, </w:t>
            </w:r>
            <w:r>
              <w:rPr>
                <w:sz w:val="28"/>
                <w:szCs w:val="28"/>
                <w:lang w:val="uz-Cyrl-UZ"/>
              </w:rPr>
              <w:t>ularning</w:t>
            </w:r>
            <w:r w:rsidRPr="00677BF2">
              <w:rPr>
                <w:sz w:val="28"/>
                <w:szCs w:val="28"/>
                <w:lang w:val="uz-Cyrl-UZ"/>
              </w:rPr>
              <w:t xml:space="preserve"> </w:t>
            </w:r>
            <w:r>
              <w:rPr>
                <w:sz w:val="28"/>
                <w:szCs w:val="28"/>
                <w:lang w:val="uz-Cyrl-UZ"/>
              </w:rPr>
              <w:t>Internet</w:t>
            </w:r>
            <w:r w:rsidR="00F17BBA">
              <w:rPr>
                <w:sz w:val="28"/>
                <w:szCs w:val="28"/>
                <w:lang w:val="uz-Cyrl-UZ"/>
              </w:rPr>
              <w:t>-</w:t>
            </w:r>
            <w:r>
              <w:rPr>
                <w:sz w:val="28"/>
                <w:szCs w:val="28"/>
                <w:lang w:val="uz-Cyrl-UZ"/>
              </w:rPr>
              <w:t>ga, kompyuterlarga va sh.k.larga</w:t>
            </w:r>
            <w:r w:rsidRPr="00677BF2">
              <w:rPr>
                <w:sz w:val="28"/>
                <w:szCs w:val="28"/>
                <w:lang w:val="uz-Cyrl-UZ"/>
              </w:rPr>
              <w:t xml:space="preserve"> </w:t>
            </w:r>
            <w:r>
              <w:rPr>
                <w:sz w:val="28"/>
                <w:szCs w:val="28"/>
                <w:lang w:val="uz-Cyrl-UZ"/>
              </w:rPr>
              <w:t>aloqadorligini</w:t>
            </w:r>
            <w:r w:rsidRPr="00677BF2">
              <w:rPr>
                <w:sz w:val="28"/>
                <w:szCs w:val="28"/>
                <w:lang w:val="uz-Cyrl-UZ"/>
              </w:rPr>
              <w:t xml:space="preserve"> </w:t>
            </w:r>
            <w:r>
              <w:rPr>
                <w:sz w:val="28"/>
                <w:szCs w:val="28"/>
                <w:lang w:val="uz-Cyrl-UZ"/>
              </w:rPr>
              <w:t>ko‘rsatish</w:t>
            </w:r>
            <w:r w:rsidRPr="00677BF2">
              <w:rPr>
                <w:sz w:val="28"/>
                <w:szCs w:val="28"/>
                <w:lang w:val="uz-Cyrl-UZ"/>
              </w:rPr>
              <w:t xml:space="preserve"> </w:t>
            </w:r>
            <w:r>
              <w:rPr>
                <w:sz w:val="28"/>
                <w:szCs w:val="28"/>
                <w:lang w:val="uz-Cyrl-UZ"/>
              </w:rPr>
              <w:t>uchun</w:t>
            </w:r>
            <w:r w:rsidRPr="00677BF2">
              <w:rPr>
                <w:sz w:val="28"/>
                <w:szCs w:val="28"/>
                <w:lang w:val="uz-Cyrl-UZ"/>
              </w:rPr>
              <w:t xml:space="preserve"> </w:t>
            </w:r>
            <w:r>
              <w:rPr>
                <w:sz w:val="28"/>
                <w:szCs w:val="28"/>
                <w:lang w:val="uz-Cyrl-UZ"/>
              </w:rPr>
              <w:t>qo‘shiladigan</w:t>
            </w:r>
            <w:r w:rsidRPr="00677BF2">
              <w:rPr>
                <w:sz w:val="28"/>
                <w:szCs w:val="28"/>
                <w:lang w:val="uz-Cyrl-UZ"/>
              </w:rPr>
              <w:t xml:space="preserve"> </w:t>
            </w:r>
            <w:r>
              <w:rPr>
                <w:sz w:val="28"/>
                <w:szCs w:val="28"/>
                <w:lang w:val="uz-Cyrl-UZ"/>
              </w:rPr>
              <w:t>prefiks</w:t>
            </w:r>
            <w:r w:rsidRPr="00677BF2">
              <w:rPr>
                <w:sz w:val="28"/>
                <w:szCs w:val="28"/>
                <w:lang w:val="uz-Cyrl-UZ"/>
              </w:rPr>
              <w:t xml:space="preserve"> (</w:t>
            </w:r>
            <w:r>
              <w:rPr>
                <w:sz w:val="28"/>
                <w:szCs w:val="28"/>
                <w:lang w:val="uz-Cyrl-UZ"/>
              </w:rPr>
              <w:t>old</w:t>
            </w:r>
            <w:r w:rsidRPr="00677BF2">
              <w:rPr>
                <w:sz w:val="28"/>
                <w:szCs w:val="28"/>
                <w:lang w:val="uz-Cyrl-UZ"/>
              </w:rPr>
              <w:t xml:space="preserve"> </w:t>
            </w:r>
            <w:r>
              <w:rPr>
                <w:sz w:val="28"/>
                <w:szCs w:val="28"/>
                <w:lang w:val="uz-Cyrl-UZ"/>
              </w:rPr>
              <w:t>qo‘shimcha</w:t>
            </w:r>
            <w:r w:rsidRPr="00677BF2">
              <w:rPr>
                <w:sz w:val="28"/>
                <w:szCs w:val="28"/>
                <w:lang w:val="uz-Cyrl-UZ"/>
              </w:rPr>
              <w:t>)</w:t>
            </w:r>
            <w:r>
              <w:rPr>
                <w:sz w:val="28"/>
                <w:szCs w:val="28"/>
                <w:lang w:val="uz-Cyrl-UZ"/>
              </w:rPr>
              <w:t>.</w:t>
            </w:r>
          </w:p>
          <w:p w:rsidR="00C16851" w:rsidRPr="00F17BBA" w:rsidRDefault="00C16851" w:rsidP="00E364BD">
            <w:pPr>
              <w:tabs>
                <w:tab w:val="left" w:pos="4320"/>
                <w:tab w:val="left" w:pos="4500"/>
              </w:tabs>
              <w:jc w:val="both"/>
              <w:rPr>
                <w:sz w:val="12"/>
                <w:szCs w:val="12"/>
                <w:lang w:val="en-US"/>
              </w:rPr>
            </w:pPr>
          </w:p>
          <w:p w:rsidR="00C16851" w:rsidRPr="00677BF2" w:rsidRDefault="00C16851" w:rsidP="00E364BD">
            <w:pPr>
              <w:tabs>
                <w:tab w:val="left" w:pos="4320"/>
                <w:tab w:val="left" w:pos="4500"/>
              </w:tabs>
              <w:jc w:val="both"/>
              <w:rPr>
                <w:sz w:val="28"/>
                <w:szCs w:val="28"/>
                <w:lang w:val="uz-Cyrl-UZ"/>
              </w:rPr>
            </w:pPr>
            <w:r w:rsidRPr="00677BF2">
              <w:rPr>
                <w:sz w:val="28"/>
                <w:szCs w:val="28"/>
                <w:lang w:val="uz-Cyrl-UZ"/>
              </w:rPr>
              <w:t>Истеъмолда бўлган сўзларга, уларнинг Интернетга</w:t>
            </w:r>
            <w:r>
              <w:rPr>
                <w:sz w:val="28"/>
                <w:szCs w:val="28"/>
                <w:lang w:val="uz-Cyrl-UZ"/>
              </w:rPr>
              <w:t>, компьютерларга ва ш.к.</w:t>
            </w:r>
            <w:r w:rsidRPr="001B48EB">
              <w:rPr>
                <w:sz w:val="28"/>
                <w:szCs w:val="28"/>
                <w:lang w:val="uz-Cyrl-UZ"/>
              </w:rPr>
              <w:t>л</w:t>
            </w:r>
            <w:r w:rsidRPr="00677BF2">
              <w:rPr>
                <w:sz w:val="28"/>
                <w:szCs w:val="28"/>
                <w:lang w:val="uz-Cyrl-UZ"/>
              </w:rPr>
              <w:t xml:space="preserve">арга </w:t>
            </w:r>
            <w:r>
              <w:rPr>
                <w:sz w:val="28"/>
                <w:szCs w:val="28"/>
                <w:lang w:val="uz-Cyrl-UZ"/>
              </w:rPr>
              <w:t>алоқад</w:t>
            </w:r>
            <w:r w:rsidRPr="00677BF2">
              <w:rPr>
                <w:sz w:val="28"/>
                <w:szCs w:val="28"/>
                <w:lang w:val="uz-Cyrl-UZ"/>
              </w:rPr>
              <w:t>орлигини кўрсатиш учун қўшиладиган префикс (олд қўшимча)</w:t>
            </w:r>
            <w:r>
              <w:rPr>
                <w:sz w:val="28"/>
                <w:szCs w:val="28"/>
                <w:lang w:val="uz-Cyrl-UZ"/>
              </w:rPr>
              <w:t>.</w:t>
            </w:r>
          </w:p>
        </w:tc>
      </w:tr>
      <w:tr w:rsidR="00C16851" w:rsidRPr="001B48EB">
        <w:trPr>
          <w:tblCellSpacing w:w="0" w:type="dxa"/>
          <w:jc w:val="center"/>
        </w:trPr>
        <w:tc>
          <w:tcPr>
            <w:tcW w:w="2079" w:type="pct"/>
          </w:tcPr>
          <w:p w:rsidR="00C16851" w:rsidRPr="00AB5344" w:rsidRDefault="00C16851" w:rsidP="001A4444">
            <w:pPr>
              <w:tabs>
                <w:tab w:val="left" w:pos="4320"/>
                <w:tab w:val="left" w:pos="4500"/>
              </w:tabs>
              <w:rPr>
                <w:b/>
                <w:sz w:val="28"/>
                <w:szCs w:val="28"/>
                <w:lang w:val="uz-Cyrl-UZ"/>
              </w:rPr>
            </w:pPr>
            <w:r w:rsidRPr="001C7AA6">
              <w:rPr>
                <w:b/>
                <w:sz w:val="28"/>
                <w:szCs w:val="28"/>
                <w:lang w:val="uz-Cyrl-UZ"/>
              </w:rPr>
              <w:t>Киберкультура</w:t>
            </w:r>
          </w:p>
          <w:p w:rsidR="00C16851" w:rsidRPr="00F3334F" w:rsidRDefault="00C16851" w:rsidP="001B48EB">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1C7AA6">
              <w:rPr>
                <w:sz w:val="28"/>
                <w:szCs w:val="28"/>
                <w:lang w:val="uz-Cyrl-UZ"/>
              </w:rPr>
              <w:t xml:space="preserve"> kibermadaniyat</w:t>
            </w:r>
          </w:p>
          <w:p w:rsidR="00C16851" w:rsidRPr="001C7AA6" w:rsidRDefault="00C16851" w:rsidP="001A4444">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1C7AA6">
              <w:rPr>
                <w:sz w:val="28"/>
                <w:szCs w:val="28"/>
                <w:lang w:val="uz-Cyrl-UZ"/>
              </w:rPr>
              <w:t>кибермаданият</w:t>
            </w:r>
          </w:p>
          <w:p w:rsidR="00C16851" w:rsidRPr="00AB5344" w:rsidRDefault="00C16851" w:rsidP="00AB5344">
            <w:pPr>
              <w:tabs>
                <w:tab w:val="left" w:pos="4320"/>
                <w:tab w:val="left" w:pos="4500"/>
              </w:tabs>
              <w:rPr>
                <w:sz w:val="28"/>
                <w:szCs w:val="28"/>
                <w:lang w:val="uz-Cyrl-UZ"/>
              </w:rPr>
            </w:pPr>
            <w:r w:rsidRPr="001C7AA6">
              <w:rPr>
                <w:b/>
                <w:sz w:val="28"/>
                <w:szCs w:val="28"/>
                <w:lang w:val="uz-Cyrl-UZ"/>
              </w:rPr>
              <w:t xml:space="preserve">en </w:t>
            </w:r>
            <w:r w:rsidRPr="00BE76C3">
              <w:rPr>
                <w:sz w:val="28"/>
                <w:szCs w:val="28"/>
                <w:lang w:val="uz-Cyrl-UZ"/>
              </w:rPr>
              <w:t>-</w:t>
            </w:r>
            <w:r w:rsidRPr="001C7AA6">
              <w:rPr>
                <w:b/>
                <w:sz w:val="28"/>
                <w:szCs w:val="28"/>
                <w:lang w:val="uz-Cyrl-UZ"/>
              </w:rPr>
              <w:t xml:space="preserve"> </w:t>
            </w:r>
            <w:r w:rsidRPr="001C7AA6">
              <w:rPr>
                <w:sz w:val="28"/>
                <w:szCs w:val="28"/>
                <w:lang w:val="uz-Cyrl-UZ"/>
              </w:rPr>
              <w:t xml:space="preserve">cyberculture </w:t>
            </w:r>
          </w:p>
          <w:p w:rsidR="00C16851" w:rsidRPr="001C7AA6" w:rsidRDefault="00C16851" w:rsidP="001A4444">
            <w:pPr>
              <w:tabs>
                <w:tab w:val="left" w:pos="4320"/>
                <w:tab w:val="left" w:pos="4500"/>
              </w:tabs>
              <w:rPr>
                <w:sz w:val="28"/>
                <w:szCs w:val="28"/>
                <w:lang w:val="uz-Cyrl-UZ"/>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К</w:t>
            </w:r>
            <w:r w:rsidRPr="004C00BB">
              <w:rPr>
                <w:sz w:val="28"/>
                <w:szCs w:val="28"/>
                <w:lang w:val="uz-Cyrl-UZ"/>
              </w:rPr>
              <w:t>ультурная жизнь (выставки, музеи, галереи, библиотеки, диспуты и т. д.) в Интернете.</w:t>
            </w:r>
          </w:p>
          <w:p w:rsidR="00C16851" w:rsidRPr="00F17BBA" w:rsidRDefault="00C16851" w:rsidP="00E364BD">
            <w:pPr>
              <w:tabs>
                <w:tab w:val="left" w:pos="4320"/>
                <w:tab w:val="left" w:pos="4500"/>
              </w:tabs>
              <w:jc w:val="both"/>
              <w:rPr>
                <w:sz w:val="12"/>
                <w:szCs w:val="12"/>
              </w:rPr>
            </w:pPr>
          </w:p>
          <w:p w:rsidR="00C16851" w:rsidRPr="005B6905" w:rsidRDefault="00C16851" w:rsidP="00E364BD">
            <w:pPr>
              <w:tabs>
                <w:tab w:val="left" w:pos="4320"/>
                <w:tab w:val="left" w:pos="4500"/>
              </w:tabs>
              <w:jc w:val="both"/>
              <w:rPr>
                <w:sz w:val="28"/>
                <w:szCs w:val="28"/>
              </w:rPr>
            </w:pPr>
            <w:r>
              <w:rPr>
                <w:sz w:val="28"/>
                <w:szCs w:val="28"/>
                <w:lang w:val="uz-Cyrl-UZ"/>
              </w:rPr>
              <w:t>Internetdagi</w:t>
            </w:r>
            <w:r w:rsidRPr="001B48EB">
              <w:rPr>
                <w:sz w:val="28"/>
                <w:szCs w:val="28"/>
                <w:lang w:val="uz-Cyrl-UZ"/>
              </w:rPr>
              <w:t xml:space="preserve"> </w:t>
            </w:r>
            <w:r>
              <w:rPr>
                <w:sz w:val="28"/>
                <w:szCs w:val="28"/>
                <w:lang w:val="uz-Cyrl-UZ"/>
              </w:rPr>
              <w:t>madaniy</w:t>
            </w:r>
            <w:r w:rsidRPr="001B48EB">
              <w:rPr>
                <w:sz w:val="28"/>
                <w:szCs w:val="28"/>
                <w:lang w:val="uz-Cyrl-UZ"/>
              </w:rPr>
              <w:t xml:space="preserve"> </w:t>
            </w:r>
            <w:r>
              <w:rPr>
                <w:sz w:val="28"/>
                <w:szCs w:val="28"/>
                <w:lang w:val="uz-Cyrl-UZ"/>
              </w:rPr>
              <w:t>hayot</w:t>
            </w:r>
            <w:r w:rsidRPr="001B48EB">
              <w:rPr>
                <w:sz w:val="28"/>
                <w:szCs w:val="28"/>
                <w:lang w:val="uz-Cyrl-UZ"/>
              </w:rPr>
              <w:t xml:space="preserve"> (</w:t>
            </w:r>
            <w:r>
              <w:rPr>
                <w:sz w:val="28"/>
                <w:szCs w:val="28"/>
                <w:lang w:val="uz-Cyrl-UZ"/>
              </w:rPr>
              <w:t>ko‘rgazmalar</w:t>
            </w:r>
            <w:r w:rsidRPr="001B48EB">
              <w:rPr>
                <w:sz w:val="28"/>
                <w:szCs w:val="28"/>
                <w:lang w:val="uz-Cyrl-UZ"/>
              </w:rPr>
              <w:t xml:space="preserve">, </w:t>
            </w:r>
            <w:r>
              <w:rPr>
                <w:sz w:val="28"/>
                <w:szCs w:val="28"/>
                <w:lang w:val="uz-Cyrl-UZ"/>
              </w:rPr>
              <w:t>muzeylar</w:t>
            </w:r>
            <w:r w:rsidRPr="001B48EB">
              <w:rPr>
                <w:sz w:val="28"/>
                <w:szCs w:val="28"/>
                <w:lang w:val="uz-Cyrl-UZ"/>
              </w:rPr>
              <w:t xml:space="preserve">, </w:t>
            </w:r>
            <w:r>
              <w:rPr>
                <w:sz w:val="28"/>
                <w:szCs w:val="28"/>
                <w:lang w:val="uz-Cyrl-UZ"/>
              </w:rPr>
              <w:t>galereyalar</w:t>
            </w:r>
            <w:r w:rsidRPr="001B48EB">
              <w:rPr>
                <w:sz w:val="28"/>
                <w:szCs w:val="28"/>
                <w:lang w:val="uz-Cyrl-UZ"/>
              </w:rPr>
              <w:t xml:space="preserve">, </w:t>
            </w:r>
            <w:r>
              <w:rPr>
                <w:sz w:val="28"/>
                <w:szCs w:val="28"/>
                <w:lang w:val="uz-Cyrl-UZ"/>
              </w:rPr>
              <w:t>kutubxonalar</w:t>
            </w:r>
            <w:r w:rsidRPr="001B48EB">
              <w:rPr>
                <w:sz w:val="28"/>
                <w:szCs w:val="28"/>
                <w:lang w:val="uz-Cyrl-UZ"/>
              </w:rPr>
              <w:t xml:space="preserve">, </w:t>
            </w:r>
            <w:r>
              <w:rPr>
                <w:sz w:val="28"/>
                <w:szCs w:val="28"/>
                <w:lang w:val="uz-Cyrl-UZ"/>
              </w:rPr>
              <w:t>ochiq</w:t>
            </w:r>
            <w:r w:rsidRPr="001B48EB">
              <w:rPr>
                <w:sz w:val="28"/>
                <w:szCs w:val="28"/>
                <w:lang w:val="uz-Cyrl-UZ"/>
              </w:rPr>
              <w:t xml:space="preserve"> </w:t>
            </w:r>
            <w:r>
              <w:rPr>
                <w:sz w:val="28"/>
                <w:szCs w:val="28"/>
                <w:lang w:val="uz-Cyrl-UZ"/>
              </w:rPr>
              <w:t>munozaralar</w:t>
            </w:r>
            <w:r w:rsidRPr="001B48EB">
              <w:rPr>
                <w:sz w:val="28"/>
                <w:szCs w:val="28"/>
                <w:lang w:val="uz-Cyrl-UZ"/>
              </w:rPr>
              <w:t xml:space="preserve"> </w:t>
            </w:r>
            <w:r>
              <w:rPr>
                <w:sz w:val="28"/>
                <w:szCs w:val="28"/>
                <w:lang w:val="uz-Cyrl-UZ"/>
              </w:rPr>
              <w:t>va</w:t>
            </w:r>
            <w:r w:rsidRPr="001B48EB">
              <w:rPr>
                <w:sz w:val="28"/>
                <w:szCs w:val="28"/>
                <w:lang w:val="uz-Cyrl-UZ"/>
              </w:rPr>
              <w:t xml:space="preserve"> </w:t>
            </w:r>
            <w:r>
              <w:rPr>
                <w:sz w:val="28"/>
                <w:szCs w:val="28"/>
                <w:lang w:val="uz-Cyrl-UZ"/>
              </w:rPr>
              <w:t>h</w:t>
            </w:r>
            <w:r w:rsidRPr="001B48EB">
              <w:rPr>
                <w:sz w:val="28"/>
                <w:szCs w:val="28"/>
                <w:lang w:val="uz-Cyrl-UZ"/>
              </w:rPr>
              <w:t>.</w:t>
            </w:r>
            <w:r>
              <w:rPr>
                <w:sz w:val="28"/>
                <w:szCs w:val="28"/>
                <w:lang w:val="uz-Cyrl-UZ"/>
              </w:rPr>
              <w:t>k</w:t>
            </w:r>
            <w:r w:rsidRPr="001B48EB">
              <w:rPr>
                <w:sz w:val="28"/>
                <w:szCs w:val="28"/>
                <w:lang w:val="uz-Cyrl-UZ"/>
              </w:rPr>
              <w:t>.</w:t>
            </w:r>
            <w:r>
              <w:rPr>
                <w:sz w:val="28"/>
                <w:szCs w:val="28"/>
                <w:lang w:val="en-US"/>
              </w:rPr>
              <w:t>lar</w:t>
            </w:r>
            <w:r w:rsidRPr="001B48EB">
              <w:rPr>
                <w:sz w:val="28"/>
                <w:szCs w:val="28"/>
                <w:lang w:val="uz-Cyrl-UZ"/>
              </w:rPr>
              <w:t>)</w:t>
            </w:r>
            <w:r>
              <w:rPr>
                <w:sz w:val="28"/>
                <w:szCs w:val="28"/>
                <w:lang w:val="uz-Cyrl-UZ"/>
              </w:rPr>
              <w:t>.</w:t>
            </w:r>
          </w:p>
          <w:p w:rsidR="00C16851" w:rsidRPr="00F17BBA" w:rsidRDefault="00C16851" w:rsidP="00E364BD">
            <w:pPr>
              <w:tabs>
                <w:tab w:val="left" w:pos="4320"/>
                <w:tab w:val="left" w:pos="4500"/>
              </w:tabs>
              <w:jc w:val="both"/>
              <w:rPr>
                <w:sz w:val="12"/>
                <w:szCs w:val="12"/>
              </w:rPr>
            </w:pPr>
          </w:p>
          <w:p w:rsidR="00C16851" w:rsidRPr="001B48EB" w:rsidRDefault="00C16851" w:rsidP="00E364BD">
            <w:pPr>
              <w:tabs>
                <w:tab w:val="left" w:pos="4320"/>
                <w:tab w:val="left" w:pos="4500"/>
              </w:tabs>
              <w:jc w:val="both"/>
              <w:rPr>
                <w:sz w:val="28"/>
                <w:szCs w:val="28"/>
                <w:lang w:val="uz-Cyrl-UZ"/>
              </w:rPr>
            </w:pPr>
            <w:r w:rsidRPr="001B48EB">
              <w:rPr>
                <w:sz w:val="28"/>
                <w:szCs w:val="28"/>
                <w:lang w:val="uz-Cyrl-UZ"/>
              </w:rPr>
              <w:t>Интернетдаги мадани</w:t>
            </w:r>
            <w:r>
              <w:rPr>
                <w:sz w:val="28"/>
                <w:szCs w:val="28"/>
              </w:rPr>
              <w:t>й</w:t>
            </w:r>
            <w:r w:rsidRPr="001B48EB">
              <w:rPr>
                <w:sz w:val="28"/>
                <w:szCs w:val="28"/>
                <w:lang w:val="uz-Cyrl-UZ"/>
              </w:rPr>
              <w:t xml:space="preserve"> </w:t>
            </w:r>
            <w:r>
              <w:rPr>
                <w:sz w:val="28"/>
                <w:szCs w:val="28"/>
                <w:lang w:val="uz-Cyrl-UZ"/>
              </w:rPr>
              <w:t>ҳ</w:t>
            </w:r>
            <w:r w:rsidRPr="001B48EB">
              <w:rPr>
                <w:sz w:val="28"/>
                <w:szCs w:val="28"/>
                <w:lang w:val="uz-Cyrl-UZ"/>
              </w:rPr>
              <w:t>аёт (кўргазмалар, музейлар, галереялар, кутубхоналар, очиқ мунозаралар ва ҳ.к.</w:t>
            </w:r>
            <w:r>
              <w:rPr>
                <w:sz w:val="28"/>
                <w:szCs w:val="28"/>
              </w:rPr>
              <w:t>лар</w:t>
            </w:r>
            <w:r w:rsidRPr="001B48EB">
              <w:rPr>
                <w:sz w:val="28"/>
                <w:szCs w:val="28"/>
                <w:lang w:val="uz-Cyrl-UZ"/>
              </w:rPr>
              <w:t>)</w:t>
            </w:r>
            <w:r>
              <w:rPr>
                <w:sz w:val="28"/>
                <w:szCs w:val="28"/>
                <w:lang w:val="uz-Cyrl-UZ"/>
              </w:rPr>
              <w:t>.</w:t>
            </w:r>
          </w:p>
        </w:tc>
      </w:tr>
      <w:tr w:rsidR="00C16851" w:rsidRPr="00452EB6">
        <w:trPr>
          <w:tblCellSpacing w:w="0" w:type="dxa"/>
          <w:jc w:val="center"/>
        </w:trPr>
        <w:tc>
          <w:tcPr>
            <w:tcW w:w="2079" w:type="pct"/>
          </w:tcPr>
          <w:p w:rsidR="00C16851" w:rsidRPr="00AB5344" w:rsidRDefault="00C16851" w:rsidP="001A4444">
            <w:pPr>
              <w:tabs>
                <w:tab w:val="left" w:pos="4320"/>
                <w:tab w:val="left" w:pos="4500"/>
              </w:tabs>
              <w:rPr>
                <w:b/>
                <w:sz w:val="28"/>
                <w:szCs w:val="28"/>
                <w:lang w:val="uz-Cyrl-UZ"/>
              </w:rPr>
            </w:pPr>
            <w:r w:rsidRPr="00AB5344">
              <w:rPr>
                <w:b/>
                <w:sz w:val="28"/>
                <w:szCs w:val="28"/>
                <w:lang w:val="uz-Cyrl-UZ"/>
              </w:rPr>
              <w:t xml:space="preserve">Кибернетика </w:t>
            </w:r>
          </w:p>
          <w:p w:rsidR="00C16851" w:rsidRPr="00F3334F" w:rsidRDefault="00C16851" w:rsidP="00F84489">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kibernetika</w:t>
            </w:r>
          </w:p>
          <w:p w:rsidR="00C16851" w:rsidRPr="005B5ED5" w:rsidRDefault="00C16851" w:rsidP="001A4444">
            <w:pPr>
              <w:tabs>
                <w:tab w:val="left" w:pos="4320"/>
                <w:tab w:val="left" w:pos="4500"/>
              </w:tabs>
              <w:rPr>
                <w:sz w:val="28"/>
                <w:szCs w:val="28"/>
                <w:lang w:val="uz-Cyrl-UZ"/>
              </w:rPr>
            </w:pPr>
            <w:r w:rsidRPr="00F84489">
              <w:rPr>
                <w:sz w:val="28"/>
                <w:szCs w:val="28"/>
                <w:lang w:val="uz-Cyrl-UZ"/>
              </w:rPr>
              <w:t xml:space="preserve">       кибернетика</w:t>
            </w:r>
          </w:p>
          <w:p w:rsidR="00C16851" w:rsidRPr="00AB5344" w:rsidRDefault="00C16851" w:rsidP="00AB5344">
            <w:pPr>
              <w:tabs>
                <w:tab w:val="left" w:pos="4320"/>
                <w:tab w:val="left" w:pos="4500"/>
              </w:tabs>
              <w:rPr>
                <w:sz w:val="28"/>
                <w:szCs w:val="28"/>
                <w:lang w:val="uz-Cyrl-UZ"/>
              </w:rPr>
            </w:pPr>
            <w:r w:rsidRPr="005B5ED5">
              <w:rPr>
                <w:b/>
                <w:sz w:val="28"/>
                <w:szCs w:val="28"/>
                <w:lang w:val="uz-Cyrl-UZ"/>
              </w:rPr>
              <w:t xml:space="preserve">en </w:t>
            </w:r>
            <w:r w:rsidRPr="00BE76C3">
              <w:rPr>
                <w:sz w:val="28"/>
                <w:szCs w:val="28"/>
                <w:lang w:val="uz-Cyrl-UZ"/>
              </w:rPr>
              <w:t>-</w:t>
            </w:r>
            <w:r w:rsidRPr="005B5ED5">
              <w:rPr>
                <w:b/>
                <w:sz w:val="28"/>
                <w:szCs w:val="28"/>
                <w:lang w:val="uz-Cyrl-UZ"/>
              </w:rPr>
              <w:t xml:space="preserve"> </w:t>
            </w:r>
            <w:r w:rsidRPr="00AB5344">
              <w:rPr>
                <w:sz w:val="28"/>
                <w:szCs w:val="28"/>
                <w:lang w:val="uz-Cyrl-UZ"/>
              </w:rPr>
              <w:t xml:space="preserve">cybernetics </w:t>
            </w:r>
          </w:p>
          <w:p w:rsidR="00C16851" w:rsidRPr="005B5ED5" w:rsidRDefault="00C16851" w:rsidP="001A4444">
            <w:pPr>
              <w:tabs>
                <w:tab w:val="left" w:pos="4320"/>
                <w:tab w:val="left" w:pos="4500"/>
              </w:tabs>
              <w:rPr>
                <w:sz w:val="28"/>
                <w:szCs w:val="28"/>
                <w:lang w:val="uz-Cyrl-UZ"/>
              </w:rPr>
            </w:pPr>
          </w:p>
        </w:tc>
        <w:tc>
          <w:tcPr>
            <w:tcW w:w="2921" w:type="pct"/>
          </w:tcPr>
          <w:p w:rsidR="00C16851" w:rsidRPr="00452EB6" w:rsidRDefault="00C16851" w:rsidP="00E364BD">
            <w:pPr>
              <w:tabs>
                <w:tab w:val="left" w:pos="4320"/>
                <w:tab w:val="left" w:pos="4500"/>
              </w:tabs>
              <w:jc w:val="both"/>
              <w:rPr>
                <w:sz w:val="28"/>
                <w:szCs w:val="28"/>
                <w:lang w:val="uz-Cyrl-UZ"/>
              </w:rPr>
            </w:pPr>
            <w:r>
              <w:rPr>
                <w:sz w:val="28"/>
                <w:szCs w:val="28"/>
              </w:rPr>
              <w:t>Наука об общих законах управления и связи в природе и обществе, получении, передаче и преобразовании информации. Основной объект  исследования  т.н. кибернетические системы, рассматриваемые абстрактно, вне зависимости от их материальной природы. Примеры кибернетических систем: автоматические регуляторы в технике, компьютер</w:t>
            </w:r>
            <w:r w:rsidRPr="00BE76C3">
              <w:rPr>
                <w:sz w:val="28"/>
                <w:szCs w:val="28"/>
              </w:rPr>
              <w:t>,</w:t>
            </w:r>
            <w:r>
              <w:rPr>
                <w:sz w:val="28"/>
                <w:szCs w:val="28"/>
              </w:rPr>
              <w:t xml:space="preserve"> человеческий мозг, человеческое общество. </w:t>
            </w:r>
            <w:r>
              <w:rPr>
                <w:sz w:val="28"/>
                <w:szCs w:val="28"/>
                <w:lang w:val="uz-Cyrl-UZ"/>
              </w:rPr>
              <w:t>Т</w:t>
            </w:r>
            <w:r w:rsidRPr="00452EB6">
              <w:rPr>
                <w:sz w:val="28"/>
                <w:szCs w:val="28"/>
                <w:lang w:val="uz-Cyrl-UZ"/>
              </w:rPr>
              <w:t>ермин введён амер</w:t>
            </w:r>
            <w:r>
              <w:rPr>
                <w:sz w:val="28"/>
                <w:szCs w:val="28"/>
              </w:rPr>
              <w:t>иканским</w:t>
            </w:r>
            <w:r w:rsidRPr="00452EB6">
              <w:rPr>
                <w:sz w:val="28"/>
                <w:szCs w:val="28"/>
                <w:lang w:val="uz-Cyrl-UZ"/>
              </w:rPr>
              <w:t xml:space="preserve"> математиком Нобертом Винером в </w:t>
            </w:r>
            <w:smartTag w:uri="urn:schemas-microsoft-com:office:smarttags" w:element="metricconverter">
              <w:smartTagPr>
                <w:attr w:name="ProductID" w:val="1948 г"/>
              </w:smartTagPr>
              <w:r w:rsidRPr="00452EB6">
                <w:rPr>
                  <w:sz w:val="28"/>
                  <w:szCs w:val="28"/>
                  <w:lang w:val="uz-Cyrl-UZ"/>
                </w:rPr>
                <w:t>1948 г</w:t>
              </w:r>
            </w:smartTag>
            <w:r w:rsidRPr="00452EB6">
              <w:rPr>
                <w:sz w:val="28"/>
                <w:szCs w:val="28"/>
                <w:lang w:val="uz-Cyrl-UZ"/>
              </w:rPr>
              <w:t>.</w:t>
            </w:r>
          </w:p>
          <w:p w:rsidR="00C16851" w:rsidRPr="00F17BBA" w:rsidRDefault="00C16851" w:rsidP="00E364BD">
            <w:pPr>
              <w:tabs>
                <w:tab w:val="left" w:pos="4320"/>
                <w:tab w:val="left" w:pos="4500"/>
              </w:tabs>
              <w:jc w:val="both"/>
              <w:rPr>
                <w:sz w:val="12"/>
                <w:szCs w:val="12"/>
                <w:lang w:val="uz-Cyrl-UZ"/>
              </w:rPr>
            </w:pPr>
          </w:p>
          <w:p w:rsidR="00C16851" w:rsidRPr="003A72AB" w:rsidRDefault="00C16851" w:rsidP="00E364BD">
            <w:pPr>
              <w:tabs>
                <w:tab w:val="left" w:pos="4320"/>
                <w:tab w:val="left" w:pos="4500"/>
              </w:tabs>
              <w:jc w:val="both"/>
              <w:rPr>
                <w:sz w:val="28"/>
                <w:szCs w:val="28"/>
                <w:lang w:val="uz-Cyrl-UZ"/>
              </w:rPr>
            </w:pPr>
            <w:r>
              <w:rPr>
                <w:sz w:val="28"/>
                <w:szCs w:val="28"/>
                <w:lang w:val="uz-Cyrl-UZ"/>
              </w:rPr>
              <w:t>Tabiat</w:t>
            </w:r>
            <w:r w:rsidRPr="00452EB6">
              <w:rPr>
                <w:sz w:val="28"/>
                <w:szCs w:val="28"/>
                <w:lang w:val="uz-Cyrl-UZ"/>
              </w:rPr>
              <w:t xml:space="preserve"> </w:t>
            </w:r>
            <w:r>
              <w:rPr>
                <w:sz w:val="28"/>
                <w:szCs w:val="28"/>
                <w:lang w:val="uz-Cyrl-UZ"/>
              </w:rPr>
              <w:t>va</w:t>
            </w:r>
            <w:r w:rsidRPr="00452EB6">
              <w:rPr>
                <w:sz w:val="28"/>
                <w:szCs w:val="28"/>
                <w:lang w:val="uz-Cyrl-UZ"/>
              </w:rPr>
              <w:t xml:space="preserve"> </w:t>
            </w:r>
            <w:r>
              <w:rPr>
                <w:sz w:val="28"/>
                <w:szCs w:val="28"/>
                <w:lang w:val="uz-Cyrl-UZ"/>
              </w:rPr>
              <w:t>jamiyatdagi</w:t>
            </w:r>
            <w:r w:rsidRPr="00452EB6">
              <w:rPr>
                <w:sz w:val="28"/>
                <w:szCs w:val="28"/>
                <w:lang w:val="uz-Cyrl-UZ"/>
              </w:rPr>
              <w:t xml:space="preserve"> </w:t>
            </w:r>
            <w:r>
              <w:rPr>
                <w:sz w:val="28"/>
                <w:szCs w:val="28"/>
                <w:lang w:val="uz-Cyrl-UZ"/>
              </w:rPr>
              <w:t>aloqa</w:t>
            </w:r>
            <w:r w:rsidRPr="00452EB6">
              <w:rPr>
                <w:sz w:val="28"/>
                <w:szCs w:val="28"/>
                <w:lang w:val="uz-Cyrl-UZ"/>
              </w:rPr>
              <w:t xml:space="preserve"> </w:t>
            </w:r>
            <w:r>
              <w:rPr>
                <w:sz w:val="28"/>
                <w:szCs w:val="28"/>
                <w:lang w:val="uz-Cyrl-UZ"/>
              </w:rPr>
              <w:t>va</w:t>
            </w:r>
            <w:r w:rsidRPr="00452EB6">
              <w:rPr>
                <w:sz w:val="28"/>
                <w:szCs w:val="28"/>
                <w:lang w:val="uz-Cyrl-UZ"/>
              </w:rPr>
              <w:t xml:space="preserve"> </w:t>
            </w:r>
            <w:r>
              <w:rPr>
                <w:sz w:val="28"/>
                <w:szCs w:val="28"/>
                <w:lang w:val="uz-Cyrl-UZ"/>
              </w:rPr>
              <w:t>boshqar</w:t>
            </w:r>
            <w:r>
              <w:rPr>
                <w:sz w:val="28"/>
                <w:szCs w:val="28"/>
                <w:lang w:val="en-US"/>
              </w:rPr>
              <w:t>uv</w:t>
            </w:r>
            <w:r>
              <w:rPr>
                <w:sz w:val="28"/>
                <w:szCs w:val="28"/>
                <w:lang w:val="uz-Cyrl-UZ"/>
              </w:rPr>
              <w:t>ning</w:t>
            </w:r>
            <w:r w:rsidRPr="00452EB6">
              <w:rPr>
                <w:sz w:val="28"/>
                <w:szCs w:val="28"/>
                <w:lang w:val="uz-Cyrl-UZ"/>
              </w:rPr>
              <w:t xml:space="preserve"> </w:t>
            </w:r>
            <w:r>
              <w:rPr>
                <w:sz w:val="28"/>
                <w:szCs w:val="28"/>
                <w:lang w:val="uz-Cyrl-UZ"/>
              </w:rPr>
              <w:t>umumiy</w:t>
            </w:r>
            <w:r w:rsidRPr="00452EB6">
              <w:rPr>
                <w:sz w:val="28"/>
                <w:szCs w:val="28"/>
                <w:lang w:val="uz-Cyrl-UZ"/>
              </w:rPr>
              <w:t xml:space="preserve"> </w:t>
            </w:r>
            <w:r>
              <w:rPr>
                <w:sz w:val="28"/>
                <w:szCs w:val="28"/>
                <w:lang w:val="uz-Cyrl-UZ"/>
              </w:rPr>
              <w:t>qonunlari</w:t>
            </w:r>
            <w:r w:rsidRPr="00452EB6">
              <w:rPr>
                <w:sz w:val="28"/>
                <w:szCs w:val="28"/>
                <w:lang w:val="uz-Cyrl-UZ"/>
              </w:rPr>
              <w:t xml:space="preserve">, </w:t>
            </w:r>
            <w:r>
              <w:rPr>
                <w:sz w:val="28"/>
                <w:szCs w:val="28"/>
                <w:lang w:val="uz-Cyrl-UZ"/>
              </w:rPr>
              <w:t>axborot</w:t>
            </w:r>
            <w:r w:rsidRPr="00452EB6">
              <w:rPr>
                <w:sz w:val="28"/>
                <w:szCs w:val="28"/>
                <w:lang w:val="uz-Cyrl-UZ"/>
              </w:rPr>
              <w:t xml:space="preserve"> </w:t>
            </w:r>
            <w:r>
              <w:rPr>
                <w:sz w:val="28"/>
                <w:szCs w:val="28"/>
                <w:lang w:val="uz-Cyrl-UZ"/>
              </w:rPr>
              <w:t>olinishi</w:t>
            </w:r>
            <w:r w:rsidRPr="00452EB6">
              <w:rPr>
                <w:sz w:val="28"/>
                <w:szCs w:val="28"/>
                <w:lang w:val="uz-Cyrl-UZ"/>
              </w:rPr>
              <w:t xml:space="preserve">, </w:t>
            </w:r>
            <w:r>
              <w:rPr>
                <w:sz w:val="28"/>
                <w:szCs w:val="28"/>
                <w:lang w:val="uz-Cyrl-UZ"/>
              </w:rPr>
              <w:t>uzatilishi</w:t>
            </w:r>
            <w:r w:rsidRPr="00452EB6">
              <w:rPr>
                <w:sz w:val="28"/>
                <w:szCs w:val="28"/>
                <w:lang w:val="uz-Cyrl-UZ"/>
              </w:rPr>
              <w:t xml:space="preserve"> </w:t>
            </w:r>
            <w:r>
              <w:rPr>
                <w:sz w:val="28"/>
                <w:szCs w:val="28"/>
                <w:lang w:val="uz-Cyrl-UZ"/>
              </w:rPr>
              <w:t>va</w:t>
            </w:r>
            <w:r w:rsidRPr="00452EB6">
              <w:rPr>
                <w:sz w:val="28"/>
                <w:szCs w:val="28"/>
                <w:lang w:val="uz-Cyrl-UZ"/>
              </w:rPr>
              <w:t xml:space="preserve"> </w:t>
            </w:r>
            <w:r>
              <w:rPr>
                <w:sz w:val="28"/>
                <w:szCs w:val="28"/>
                <w:lang w:val="uz-Cyrl-UZ"/>
              </w:rPr>
              <w:t>o‘zgartirilishi</w:t>
            </w:r>
            <w:r w:rsidRPr="00452EB6">
              <w:rPr>
                <w:sz w:val="28"/>
                <w:szCs w:val="28"/>
                <w:lang w:val="uz-Cyrl-UZ"/>
              </w:rPr>
              <w:t xml:space="preserve"> </w:t>
            </w:r>
            <w:r>
              <w:rPr>
                <w:sz w:val="28"/>
                <w:szCs w:val="28"/>
                <w:lang w:val="uz-Cyrl-UZ"/>
              </w:rPr>
              <w:t>to‘g‘risidagi</w:t>
            </w:r>
            <w:r w:rsidRPr="00452EB6">
              <w:rPr>
                <w:sz w:val="28"/>
                <w:szCs w:val="28"/>
                <w:lang w:val="uz-Cyrl-UZ"/>
              </w:rPr>
              <w:t xml:space="preserve"> </w:t>
            </w:r>
            <w:r>
              <w:rPr>
                <w:sz w:val="28"/>
                <w:szCs w:val="28"/>
                <w:lang w:val="uz-Cyrl-UZ"/>
              </w:rPr>
              <w:t>fan</w:t>
            </w:r>
            <w:r w:rsidRPr="00452EB6">
              <w:rPr>
                <w:sz w:val="28"/>
                <w:szCs w:val="28"/>
                <w:lang w:val="uz-Cyrl-UZ"/>
              </w:rPr>
              <w:t xml:space="preserve">. </w:t>
            </w:r>
            <w:r>
              <w:rPr>
                <w:sz w:val="28"/>
                <w:szCs w:val="28"/>
                <w:lang w:val="uz-Cyrl-UZ"/>
              </w:rPr>
              <w:t>Asosiy</w:t>
            </w:r>
            <w:r w:rsidRPr="001E2DBB">
              <w:rPr>
                <w:sz w:val="28"/>
                <w:szCs w:val="28"/>
                <w:lang w:val="uz-Cyrl-UZ"/>
              </w:rPr>
              <w:t xml:space="preserve"> </w:t>
            </w:r>
            <w:r>
              <w:rPr>
                <w:sz w:val="28"/>
                <w:szCs w:val="28"/>
                <w:lang w:val="uz-Cyrl-UZ"/>
              </w:rPr>
              <w:t>o‘rganish</w:t>
            </w:r>
            <w:r w:rsidRPr="001E2DBB">
              <w:rPr>
                <w:sz w:val="28"/>
                <w:szCs w:val="28"/>
                <w:lang w:val="uz-Cyrl-UZ"/>
              </w:rPr>
              <w:t xml:space="preserve"> </w:t>
            </w:r>
            <w:r>
              <w:rPr>
                <w:sz w:val="28"/>
                <w:szCs w:val="28"/>
                <w:lang w:val="uz-Cyrl-UZ"/>
              </w:rPr>
              <w:t>obyekti</w:t>
            </w:r>
            <w:r w:rsidRPr="001E2DBB">
              <w:rPr>
                <w:sz w:val="28"/>
                <w:szCs w:val="28"/>
                <w:lang w:val="uz-Cyrl-UZ"/>
              </w:rPr>
              <w:t xml:space="preserve"> </w:t>
            </w:r>
            <w:r>
              <w:rPr>
                <w:sz w:val="28"/>
                <w:szCs w:val="28"/>
                <w:lang w:val="uz-Cyrl-UZ"/>
              </w:rPr>
              <w:t>moddiy</w:t>
            </w:r>
            <w:r w:rsidRPr="001E2DBB">
              <w:rPr>
                <w:sz w:val="28"/>
                <w:szCs w:val="28"/>
                <w:lang w:val="uz-Cyrl-UZ"/>
              </w:rPr>
              <w:t xml:space="preserve"> </w:t>
            </w:r>
            <w:r>
              <w:rPr>
                <w:sz w:val="28"/>
                <w:szCs w:val="28"/>
                <w:lang w:val="uz-Cyrl-UZ"/>
              </w:rPr>
              <w:t>xususiyatiga</w:t>
            </w:r>
            <w:r w:rsidRPr="001E2DBB">
              <w:rPr>
                <w:sz w:val="28"/>
                <w:szCs w:val="28"/>
                <w:lang w:val="uz-Cyrl-UZ"/>
              </w:rPr>
              <w:t xml:space="preserve"> </w:t>
            </w:r>
            <w:r>
              <w:rPr>
                <w:sz w:val="28"/>
                <w:szCs w:val="28"/>
                <w:lang w:val="uz-Cyrl-UZ"/>
              </w:rPr>
              <w:t>bog‘liq</w:t>
            </w:r>
            <w:r w:rsidRPr="001E2DBB">
              <w:rPr>
                <w:sz w:val="28"/>
                <w:szCs w:val="28"/>
                <w:lang w:val="uz-Cyrl-UZ"/>
              </w:rPr>
              <w:t xml:space="preserve"> </w:t>
            </w:r>
            <w:r>
              <w:rPr>
                <w:sz w:val="28"/>
                <w:szCs w:val="28"/>
                <w:lang w:val="uz-Cyrl-UZ"/>
              </w:rPr>
              <w:t>bo‘lmagan</w:t>
            </w:r>
            <w:r w:rsidRPr="001E2DBB">
              <w:rPr>
                <w:sz w:val="28"/>
                <w:szCs w:val="28"/>
                <w:lang w:val="uz-Cyrl-UZ"/>
              </w:rPr>
              <w:t xml:space="preserve"> </w:t>
            </w:r>
            <w:r>
              <w:rPr>
                <w:sz w:val="28"/>
                <w:szCs w:val="28"/>
                <w:lang w:val="uz-Cyrl-UZ"/>
              </w:rPr>
              <w:t>holda</w:t>
            </w:r>
            <w:r w:rsidRPr="001E2DBB">
              <w:rPr>
                <w:sz w:val="28"/>
                <w:szCs w:val="28"/>
                <w:lang w:val="uz-Cyrl-UZ"/>
              </w:rPr>
              <w:t xml:space="preserve">, </w:t>
            </w:r>
            <w:r>
              <w:rPr>
                <w:sz w:val="28"/>
                <w:szCs w:val="28"/>
                <w:lang w:val="uz-Cyrl-UZ"/>
              </w:rPr>
              <w:t>abstrakt</w:t>
            </w:r>
            <w:r w:rsidRPr="001E2DBB">
              <w:rPr>
                <w:sz w:val="28"/>
                <w:szCs w:val="28"/>
                <w:lang w:val="uz-Cyrl-UZ"/>
              </w:rPr>
              <w:t xml:space="preserve"> </w:t>
            </w:r>
            <w:r>
              <w:rPr>
                <w:sz w:val="28"/>
                <w:szCs w:val="28"/>
                <w:lang w:val="uz-Cyrl-UZ"/>
              </w:rPr>
              <w:t>qaraladigan</w:t>
            </w:r>
            <w:r w:rsidRPr="001E2DBB">
              <w:rPr>
                <w:sz w:val="28"/>
                <w:szCs w:val="28"/>
                <w:lang w:val="uz-Cyrl-UZ"/>
              </w:rPr>
              <w:t xml:space="preserve"> </w:t>
            </w:r>
            <w:r>
              <w:rPr>
                <w:sz w:val="28"/>
                <w:szCs w:val="28"/>
                <w:lang w:val="uz-Cyrl-UZ"/>
              </w:rPr>
              <w:t>kiberne</w:t>
            </w:r>
            <w:r w:rsidR="00F17BBA">
              <w:rPr>
                <w:sz w:val="28"/>
                <w:szCs w:val="28"/>
                <w:lang w:val="uz-Cyrl-UZ"/>
              </w:rPr>
              <w:t>-</w:t>
            </w:r>
            <w:r>
              <w:rPr>
                <w:sz w:val="28"/>
                <w:szCs w:val="28"/>
                <w:lang w:val="uz-Cyrl-UZ"/>
              </w:rPr>
              <w:t>tik</w:t>
            </w:r>
            <w:r w:rsidRPr="001E2DBB">
              <w:rPr>
                <w:sz w:val="28"/>
                <w:szCs w:val="28"/>
                <w:lang w:val="uz-Cyrl-UZ"/>
              </w:rPr>
              <w:t xml:space="preserve"> </w:t>
            </w:r>
            <w:r>
              <w:rPr>
                <w:sz w:val="28"/>
                <w:szCs w:val="28"/>
                <w:lang w:val="uz-Cyrl-UZ"/>
              </w:rPr>
              <w:t>tizimlardir</w:t>
            </w:r>
            <w:r w:rsidRPr="001E2DBB">
              <w:rPr>
                <w:sz w:val="28"/>
                <w:szCs w:val="28"/>
                <w:lang w:val="uz-Cyrl-UZ"/>
              </w:rPr>
              <w:t xml:space="preserve">. </w:t>
            </w:r>
            <w:r w:rsidRPr="0099137E">
              <w:rPr>
                <w:sz w:val="28"/>
                <w:szCs w:val="28"/>
                <w:lang w:val="uz-Cyrl-UZ"/>
              </w:rPr>
              <w:t>Kibernetik</w:t>
            </w:r>
            <w:r>
              <w:rPr>
                <w:sz w:val="28"/>
                <w:szCs w:val="28"/>
                <w:lang w:val="uz-Cyrl-UZ"/>
              </w:rPr>
              <w:t xml:space="preserve"> tizimlarga misollar: texnikadagi avtomatik r</w:t>
            </w:r>
            <w:r>
              <w:rPr>
                <w:sz w:val="28"/>
                <w:szCs w:val="28"/>
                <w:lang w:val="en-US"/>
              </w:rPr>
              <w:t>ostlagich</w:t>
            </w:r>
            <w:r>
              <w:rPr>
                <w:sz w:val="28"/>
                <w:szCs w:val="28"/>
                <w:lang w:val="uz-Cyrl-UZ"/>
              </w:rPr>
              <w:t>lar, kompyuter</w:t>
            </w:r>
            <w:r w:rsidR="00F17BBA">
              <w:rPr>
                <w:sz w:val="28"/>
                <w:szCs w:val="28"/>
                <w:lang w:val="uz-Cyrl-UZ"/>
              </w:rPr>
              <w:t>-</w:t>
            </w:r>
            <w:r>
              <w:rPr>
                <w:sz w:val="28"/>
                <w:szCs w:val="28"/>
                <w:lang w:val="uz-Cyrl-UZ"/>
              </w:rPr>
              <w:t>lar, odam miyasi, kishilik jamiyati. Ame</w:t>
            </w:r>
            <w:r w:rsidRPr="003A72AB">
              <w:rPr>
                <w:sz w:val="28"/>
                <w:szCs w:val="28"/>
                <w:lang w:val="uz-Cyrl-UZ"/>
              </w:rPr>
              <w:t xml:space="preserve">rikalik matematik </w:t>
            </w:r>
            <w:r w:rsidRPr="0068468D">
              <w:rPr>
                <w:i/>
                <w:sz w:val="28"/>
                <w:szCs w:val="28"/>
                <w:lang w:val="uz-Cyrl-UZ"/>
              </w:rPr>
              <w:t>Nobert Viner</w:t>
            </w:r>
            <w:r>
              <w:rPr>
                <w:sz w:val="28"/>
                <w:szCs w:val="28"/>
                <w:lang w:val="uz-Cyrl-UZ"/>
              </w:rPr>
              <w:t xml:space="preserve"> tomonidan 1948</w:t>
            </w:r>
            <w:r w:rsidRPr="00201CD3">
              <w:rPr>
                <w:sz w:val="28"/>
                <w:szCs w:val="28"/>
                <w:lang w:val="uz-Cyrl-UZ"/>
              </w:rPr>
              <w:t>-</w:t>
            </w:r>
            <w:r>
              <w:rPr>
                <w:sz w:val="28"/>
                <w:szCs w:val="28"/>
                <w:lang w:val="uz-Cyrl-UZ"/>
              </w:rPr>
              <w:t>yilda kiritilgan.</w:t>
            </w:r>
          </w:p>
          <w:p w:rsidR="00C16851" w:rsidRDefault="00C16851" w:rsidP="00E364BD">
            <w:pPr>
              <w:tabs>
                <w:tab w:val="left" w:pos="4320"/>
                <w:tab w:val="left" w:pos="4500"/>
              </w:tabs>
              <w:jc w:val="both"/>
              <w:rPr>
                <w:sz w:val="28"/>
                <w:szCs w:val="28"/>
                <w:lang w:val="uz-Cyrl-UZ"/>
              </w:rPr>
            </w:pPr>
            <w:r w:rsidRPr="00452EB6">
              <w:rPr>
                <w:sz w:val="28"/>
                <w:szCs w:val="28"/>
                <w:lang w:val="uz-Cyrl-UZ"/>
              </w:rPr>
              <w:t>Табиат ва жамиятдаги алоқа ва бошқар</w:t>
            </w:r>
            <w:r w:rsidRPr="005B6905">
              <w:rPr>
                <w:sz w:val="28"/>
                <w:szCs w:val="28"/>
                <w:lang w:val="uz-Cyrl-UZ"/>
              </w:rPr>
              <w:t>ув</w:t>
            </w:r>
            <w:r w:rsidR="00F17BBA">
              <w:rPr>
                <w:sz w:val="28"/>
                <w:szCs w:val="28"/>
                <w:lang w:val="uz-Cyrl-UZ"/>
              </w:rPr>
              <w:t>-</w:t>
            </w:r>
            <w:r w:rsidRPr="00452EB6">
              <w:rPr>
                <w:sz w:val="28"/>
                <w:szCs w:val="28"/>
                <w:lang w:val="uz-Cyrl-UZ"/>
              </w:rPr>
              <w:t xml:space="preserve">нинг умумий қонунлари, ахборот олиниши, узатилиши ва ўзгартирилиши тўғрисидаги фан. </w:t>
            </w:r>
            <w:r w:rsidRPr="001E2DBB">
              <w:rPr>
                <w:sz w:val="28"/>
                <w:szCs w:val="28"/>
                <w:lang w:val="uz-Cyrl-UZ"/>
              </w:rPr>
              <w:t>Асосий ўрганиш объекти моддий хусу</w:t>
            </w:r>
            <w:r w:rsidR="00504E59">
              <w:rPr>
                <w:sz w:val="28"/>
                <w:szCs w:val="28"/>
                <w:lang w:val="uz-Cyrl-UZ"/>
              </w:rPr>
              <w:t>-</w:t>
            </w:r>
            <w:r w:rsidRPr="001E2DBB">
              <w:rPr>
                <w:sz w:val="28"/>
                <w:szCs w:val="28"/>
                <w:lang w:val="uz-Cyrl-UZ"/>
              </w:rPr>
              <w:t>сиятига</w:t>
            </w:r>
            <w:r w:rsidR="003D0D75" w:rsidRPr="003D0D75">
              <w:rPr>
                <w:sz w:val="28"/>
                <w:szCs w:val="28"/>
                <w:lang w:val="uz-Cyrl-UZ"/>
              </w:rPr>
              <w:t xml:space="preserve"> </w:t>
            </w:r>
            <w:r w:rsidRPr="001E2DBB">
              <w:rPr>
                <w:sz w:val="28"/>
                <w:szCs w:val="28"/>
                <w:lang w:val="uz-Cyrl-UZ"/>
              </w:rPr>
              <w:t xml:space="preserve"> боғлиқ бўлмаган ҳолда, абстракт қараладиган кибернетик тизимлардир. </w:t>
            </w:r>
            <w:r>
              <w:rPr>
                <w:sz w:val="28"/>
                <w:szCs w:val="28"/>
              </w:rPr>
              <w:t>Кибернетик</w:t>
            </w:r>
            <w:r>
              <w:rPr>
                <w:sz w:val="28"/>
                <w:szCs w:val="28"/>
                <w:lang w:val="uz-Cyrl-UZ"/>
              </w:rPr>
              <w:t xml:space="preserve"> тизимларга мисоллар: техникадаги автоматик </w:t>
            </w:r>
            <w:r>
              <w:rPr>
                <w:sz w:val="28"/>
                <w:szCs w:val="28"/>
              </w:rPr>
              <w:t>ростлагич</w:t>
            </w:r>
            <w:r>
              <w:rPr>
                <w:sz w:val="28"/>
                <w:szCs w:val="28"/>
                <w:lang w:val="uz-Cyrl-UZ"/>
              </w:rPr>
              <w:t>лар, компьютерлар, одам мияси,  кишилик жамияти. Аме</w:t>
            </w:r>
            <w:r>
              <w:rPr>
                <w:sz w:val="28"/>
                <w:szCs w:val="28"/>
              </w:rPr>
              <w:t>рикалик математик Ноберт Винер</w:t>
            </w:r>
            <w:r>
              <w:rPr>
                <w:sz w:val="28"/>
                <w:szCs w:val="28"/>
                <w:lang w:val="uz-Cyrl-UZ"/>
              </w:rPr>
              <w:t xml:space="preserve"> томонидан 1948 йилда киритилган.</w:t>
            </w:r>
          </w:p>
          <w:p w:rsidR="00F17BBA" w:rsidRPr="00452EB6" w:rsidRDefault="00F17BBA" w:rsidP="00E364BD">
            <w:pPr>
              <w:tabs>
                <w:tab w:val="left" w:pos="4320"/>
                <w:tab w:val="left" w:pos="4500"/>
              </w:tabs>
              <w:jc w:val="both"/>
              <w:rPr>
                <w:sz w:val="28"/>
                <w:szCs w:val="28"/>
                <w:lang w:val="uz-Cyrl-UZ"/>
              </w:rPr>
            </w:pPr>
          </w:p>
        </w:tc>
      </w:tr>
      <w:tr w:rsidR="00C16851" w:rsidRPr="00221BEE">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Клавиатура</w:t>
            </w:r>
          </w:p>
          <w:p w:rsidR="00C16851" w:rsidRPr="002752C5" w:rsidRDefault="00C16851" w:rsidP="004E5BD5">
            <w:pPr>
              <w:tabs>
                <w:tab w:val="left" w:pos="4320"/>
                <w:tab w:val="left" w:pos="4500"/>
              </w:tabs>
              <w:rPr>
                <w:b/>
                <w:sz w:val="28"/>
                <w:szCs w:val="28"/>
                <w:lang w:val="uz-Cyrl-UZ"/>
              </w:rPr>
            </w:pPr>
            <w:r w:rsidRPr="002752C5">
              <w:rPr>
                <w:b/>
                <w:sz w:val="28"/>
                <w:szCs w:val="28"/>
                <w:lang w:val="uz-Cyrl-UZ"/>
              </w:rPr>
              <w:t xml:space="preserve">uz </w:t>
            </w:r>
            <w:r w:rsidRPr="00462C16">
              <w:rPr>
                <w:sz w:val="28"/>
                <w:szCs w:val="28"/>
                <w:lang w:val="uz-Cyrl-UZ"/>
              </w:rPr>
              <w:t>-</w:t>
            </w:r>
            <w:r w:rsidRPr="002752C5">
              <w:rPr>
                <w:b/>
                <w:sz w:val="28"/>
                <w:szCs w:val="28"/>
                <w:lang w:val="uz-Cyrl-UZ"/>
              </w:rPr>
              <w:t xml:space="preserve"> </w:t>
            </w:r>
            <w:r>
              <w:rPr>
                <w:sz w:val="28"/>
                <w:szCs w:val="28"/>
                <w:lang w:val="uz-Cyrl-UZ"/>
              </w:rPr>
              <w:t>klaviatura</w:t>
            </w:r>
          </w:p>
          <w:p w:rsidR="00C16851" w:rsidRPr="00844AE4" w:rsidRDefault="00C16851" w:rsidP="004E5BD5">
            <w:pPr>
              <w:tabs>
                <w:tab w:val="left" w:pos="4320"/>
                <w:tab w:val="left" w:pos="4500"/>
              </w:tabs>
              <w:rPr>
                <w:sz w:val="28"/>
                <w:szCs w:val="28"/>
                <w:lang w:val="uz-Cyrl-UZ"/>
              </w:rPr>
            </w:pPr>
            <w:r w:rsidRPr="002752C5">
              <w:rPr>
                <w:sz w:val="28"/>
                <w:szCs w:val="28"/>
                <w:lang w:val="uz-Cyrl-UZ"/>
              </w:rPr>
              <w:t xml:space="preserve">       клавиатура</w:t>
            </w:r>
          </w:p>
          <w:p w:rsidR="00C16851" w:rsidRPr="0051450D" w:rsidRDefault="00C16851" w:rsidP="0051450D">
            <w:pPr>
              <w:tabs>
                <w:tab w:val="left" w:pos="4320"/>
                <w:tab w:val="left" w:pos="4500"/>
              </w:tabs>
              <w:rPr>
                <w:sz w:val="28"/>
                <w:szCs w:val="28"/>
                <w:lang w:val="uz-Cyrl-UZ"/>
              </w:rPr>
            </w:pPr>
            <w:r w:rsidRPr="00844AE4">
              <w:rPr>
                <w:b/>
                <w:sz w:val="28"/>
                <w:szCs w:val="28"/>
                <w:lang w:val="uz-Cyrl-UZ"/>
              </w:rPr>
              <w:t xml:space="preserve">en </w:t>
            </w:r>
            <w:r w:rsidRPr="00903E6C">
              <w:rPr>
                <w:sz w:val="28"/>
                <w:szCs w:val="28"/>
                <w:lang w:val="uz-Cyrl-UZ"/>
              </w:rPr>
              <w:t xml:space="preserve">- </w:t>
            </w:r>
            <w:r w:rsidRPr="0051450D">
              <w:rPr>
                <w:sz w:val="28"/>
                <w:szCs w:val="28"/>
                <w:lang w:val="uz-Cyrl-UZ"/>
              </w:rPr>
              <w:t xml:space="preserve">keyboard </w:t>
            </w:r>
          </w:p>
          <w:p w:rsidR="00C16851" w:rsidRPr="00844AE4" w:rsidRDefault="00C16851" w:rsidP="004E5BD5">
            <w:pPr>
              <w:tabs>
                <w:tab w:val="left" w:pos="4320"/>
                <w:tab w:val="left" w:pos="4500"/>
              </w:tabs>
              <w:rPr>
                <w:sz w:val="28"/>
                <w:szCs w:val="28"/>
                <w:lang w:val="uz-Cyrl-UZ"/>
              </w:rPr>
            </w:pPr>
          </w:p>
        </w:tc>
        <w:tc>
          <w:tcPr>
            <w:tcW w:w="2921" w:type="pct"/>
          </w:tcPr>
          <w:p w:rsidR="00C16851" w:rsidRPr="00791EB7" w:rsidRDefault="00C16851" w:rsidP="004E5BD5">
            <w:pPr>
              <w:jc w:val="both"/>
              <w:rPr>
                <w:color w:val="000000"/>
                <w:sz w:val="28"/>
                <w:szCs w:val="28"/>
              </w:rPr>
            </w:pPr>
            <w:r w:rsidRPr="00791EB7">
              <w:rPr>
                <w:color w:val="000000"/>
                <w:sz w:val="28"/>
                <w:szCs w:val="28"/>
              </w:rPr>
              <w:t xml:space="preserve">Устройство для ручного ввода символов в стандартный поток ввода. Стандартная клавиатура </w:t>
            </w:r>
            <w:r>
              <w:rPr>
                <w:color w:val="000000"/>
                <w:sz w:val="28"/>
                <w:szCs w:val="28"/>
              </w:rPr>
              <w:t>персонального компьютера</w:t>
            </w:r>
            <w:r w:rsidRPr="00791EB7">
              <w:rPr>
                <w:color w:val="000000"/>
                <w:sz w:val="28"/>
                <w:szCs w:val="28"/>
              </w:rPr>
              <w:t xml:space="preserve"> содержит 101 клавишу, которые разделены на функциональные клавиши, цифровую клавиатуру, управляющие клавиши и клавиатуру для ввода текста.</w:t>
            </w:r>
          </w:p>
          <w:p w:rsidR="00C16851" w:rsidRPr="00F17BBA" w:rsidRDefault="00C16851" w:rsidP="004E5BD5">
            <w:pPr>
              <w:jc w:val="both"/>
              <w:rPr>
                <w:color w:val="000000"/>
                <w:sz w:val="18"/>
                <w:szCs w:val="18"/>
              </w:rPr>
            </w:pPr>
          </w:p>
          <w:p w:rsidR="00C16851" w:rsidRDefault="00C16851" w:rsidP="004E5BD5">
            <w:pPr>
              <w:jc w:val="both"/>
              <w:rPr>
                <w:color w:val="000000"/>
                <w:sz w:val="28"/>
                <w:szCs w:val="28"/>
                <w:lang w:val="en-US"/>
              </w:rPr>
            </w:pPr>
            <w:r w:rsidRPr="0099137E">
              <w:rPr>
                <w:sz w:val="28"/>
                <w:szCs w:val="28"/>
                <w:lang w:val="en-US"/>
              </w:rPr>
              <w:t xml:space="preserve">Simvollarni standart kiritish oqimiga qo‘lda  kiritish uchun </w:t>
            </w:r>
            <w:r>
              <w:rPr>
                <w:sz w:val="28"/>
                <w:szCs w:val="28"/>
                <w:lang w:val="en-US"/>
              </w:rPr>
              <w:t xml:space="preserve">mo‘ljallangan </w:t>
            </w:r>
            <w:r w:rsidRPr="0099137E">
              <w:rPr>
                <w:sz w:val="28"/>
                <w:szCs w:val="28"/>
                <w:lang w:val="en-US"/>
              </w:rPr>
              <w:t xml:space="preserve">qurilma. Shaxsiy kompyuterning standart klaviaturasi  </w:t>
            </w:r>
            <w:r>
              <w:rPr>
                <w:sz w:val="28"/>
                <w:szCs w:val="28"/>
                <w:lang w:val="en-US"/>
              </w:rPr>
              <w:t>funks</w:t>
            </w:r>
            <w:r w:rsidRPr="0099137E">
              <w:rPr>
                <w:sz w:val="28"/>
                <w:szCs w:val="28"/>
                <w:lang w:val="en-US"/>
              </w:rPr>
              <w:t xml:space="preserve">ional </w:t>
            </w:r>
            <w:r>
              <w:rPr>
                <w:sz w:val="28"/>
                <w:szCs w:val="28"/>
                <w:lang w:val="en-US"/>
              </w:rPr>
              <w:t>klavishalar</w:t>
            </w:r>
            <w:r w:rsidRPr="0099137E">
              <w:rPr>
                <w:sz w:val="28"/>
                <w:szCs w:val="28"/>
                <w:lang w:val="en-US"/>
              </w:rPr>
              <w:t xml:space="preserve">, raqamli </w:t>
            </w:r>
            <w:r>
              <w:rPr>
                <w:sz w:val="28"/>
                <w:szCs w:val="28"/>
                <w:lang w:val="en-US"/>
              </w:rPr>
              <w:t>klaviatura</w:t>
            </w:r>
            <w:r w:rsidRPr="0099137E">
              <w:rPr>
                <w:sz w:val="28"/>
                <w:szCs w:val="28"/>
                <w:lang w:val="en-US"/>
              </w:rPr>
              <w:t xml:space="preserve">, boshqaruvchi </w:t>
            </w:r>
            <w:r>
              <w:rPr>
                <w:sz w:val="28"/>
                <w:szCs w:val="28"/>
                <w:lang w:val="en-US"/>
              </w:rPr>
              <w:t>klavishal</w:t>
            </w:r>
            <w:r w:rsidRPr="0099137E">
              <w:rPr>
                <w:sz w:val="28"/>
                <w:szCs w:val="28"/>
                <w:lang w:val="en-US"/>
              </w:rPr>
              <w:t xml:space="preserve">ar va matnni kiritish uchun mo‘ljallangan </w:t>
            </w:r>
            <w:r>
              <w:rPr>
                <w:sz w:val="28"/>
                <w:szCs w:val="28"/>
                <w:lang w:val="en-US"/>
              </w:rPr>
              <w:t>klaviaturadan</w:t>
            </w:r>
            <w:r w:rsidRPr="0099137E">
              <w:rPr>
                <w:sz w:val="28"/>
                <w:szCs w:val="28"/>
                <w:lang w:val="en-US"/>
              </w:rPr>
              <w:t xml:space="preserve"> tashkil topgan</w:t>
            </w:r>
            <w:r>
              <w:rPr>
                <w:sz w:val="28"/>
                <w:szCs w:val="28"/>
                <w:lang w:val="en-US"/>
              </w:rPr>
              <w:t xml:space="preserve">, </w:t>
            </w:r>
            <w:r w:rsidRPr="0099137E">
              <w:rPr>
                <w:sz w:val="28"/>
                <w:szCs w:val="28"/>
                <w:lang w:val="en-US"/>
              </w:rPr>
              <w:t>101 ta tugmadan iborat.</w:t>
            </w:r>
          </w:p>
          <w:p w:rsidR="00C16851" w:rsidRPr="00D550AA" w:rsidRDefault="00C16851" w:rsidP="004E5BD5">
            <w:pPr>
              <w:jc w:val="both"/>
              <w:rPr>
                <w:color w:val="000000"/>
                <w:sz w:val="28"/>
                <w:szCs w:val="28"/>
                <w:lang w:val="en-US"/>
              </w:rPr>
            </w:pPr>
          </w:p>
          <w:p w:rsidR="00C16851" w:rsidRPr="005B6905" w:rsidRDefault="00C16851" w:rsidP="004E5BD5">
            <w:pPr>
              <w:tabs>
                <w:tab w:val="left" w:pos="4320"/>
                <w:tab w:val="left" w:pos="4500"/>
              </w:tabs>
              <w:jc w:val="both"/>
              <w:rPr>
                <w:sz w:val="28"/>
                <w:szCs w:val="28"/>
                <w:lang w:val="en-US"/>
              </w:rPr>
            </w:pPr>
            <w:r>
              <w:rPr>
                <w:sz w:val="28"/>
                <w:szCs w:val="28"/>
              </w:rPr>
              <w:t>Символларни</w:t>
            </w:r>
            <w:r w:rsidRPr="005B6905">
              <w:rPr>
                <w:sz w:val="28"/>
                <w:szCs w:val="28"/>
                <w:lang w:val="en-US"/>
              </w:rPr>
              <w:t xml:space="preserve"> </w:t>
            </w:r>
            <w:r>
              <w:rPr>
                <w:sz w:val="28"/>
                <w:szCs w:val="28"/>
              </w:rPr>
              <w:t>стандарт</w:t>
            </w:r>
            <w:r w:rsidRPr="005B6905">
              <w:rPr>
                <w:sz w:val="28"/>
                <w:szCs w:val="28"/>
                <w:lang w:val="en-US"/>
              </w:rPr>
              <w:t xml:space="preserve"> </w:t>
            </w:r>
            <w:r>
              <w:rPr>
                <w:sz w:val="28"/>
                <w:szCs w:val="28"/>
              </w:rPr>
              <w:t>киритиш</w:t>
            </w:r>
            <w:r w:rsidRPr="005B6905">
              <w:rPr>
                <w:sz w:val="28"/>
                <w:szCs w:val="28"/>
                <w:lang w:val="en-US"/>
              </w:rPr>
              <w:t xml:space="preserve"> </w:t>
            </w:r>
            <w:r>
              <w:rPr>
                <w:sz w:val="28"/>
                <w:szCs w:val="28"/>
              </w:rPr>
              <w:t>оқимига</w:t>
            </w:r>
            <w:r w:rsidRPr="005B6905">
              <w:rPr>
                <w:sz w:val="28"/>
                <w:szCs w:val="28"/>
                <w:lang w:val="en-US"/>
              </w:rPr>
              <w:t xml:space="preserve"> </w:t>
            </w:r>
            <w:r>
              <w:rPr>
                <w:sz w:val="28"/>
                <w:szCs w:val="28"/>
              </w:rPr>
              <w:t>қўлда</w:t>
            </w:r>
            <w:r w:rsidRPr="005B6905">
              <w:rPr>
                <w:sz w:val="28"/>
                <w:szCs w:val="28"/>
                <w:lang w:val="en-US"/>
              </w:rPr>
              <w:t xml:space="preserve">  </w:t>
            </w:r>
            <w:r w:rsidRPr="00791EB7">
              <w:rPr>
                <w:sz w:val="28"/>
                <w:szCs w:val="28"/>
              </w:rPr>
              <w:t>киритиш</w:t>
            </w:r>
            <w:r w:rsidRPr="005B6905">
              <w:rPr>
                <w:sz w:val="28"/>
                <w:szCs w:val="28"/>
                <w:lang w:val="en-US"/>
              </w:rPr>
              <w:t xml:space="preserve"> </w:t>
            </w:r>
            <w:r>
              <w:rPr>
                <w:sz w:val="28"/>
                <w:szCs w:val="28"/>
              </w:rPr>
              <w:t>учун</w:t>
            </w:r>
            <w:r w:rsidRPr="005B6905">
              <w:rPr>
                <w:sz w:val="28"/>
                <w:szCs w:val="28"/>
                <w:lang w:val="en-US"/>
              </w:rPr>
              <w:t xml:space="preserve"> </w:t>
            </w:r>
            <w:r>
              <w:rPr>
                <w:sz w:val="28"/>
                <w:szCs w:val="28"/>
              </w:rPr>
              <w:t>мўлжалланган</w:t>
            </w:r>
            <w:r w:rsidRPr="005B6905">
              <w:rPr>
                <w:sz w:val="28"/>
                <w:szCs w:val="28"/>
                <w:lang w:val="en-US"/>
              </w:rPr>
              <w:t xml:space="preserve"> </w:t>
            </w:r>
            <w:r w:rsidRPr="00791EB7">
              <w:rPr>
                <w:sz w:val="28"/>
                <w:szCs w:val="28"/>
              </w:rPr>
              <w:t>қурилма</w:t>
            </w:r>
            <w:r w:rsidRPr="005B6905">
              <w:rPr>
                <w:sz w:val="28"/>
                <w:szCs w:val="28"/>
                <w:lang w:val="en-US"/>
              </w:rPr>
              <w:t xml:space="preserve">. </w:t>
            </w:r>
            <w:r w:rsidRPr="00791EB7">
              <w:rPr>
                <w:sz w:val="28"/>
                <w:szCs w:val="28"/>
              </w:rPr>
              <w:t>Шахсий</w:t>
            </w:r>
            <w:r w:rsidRPr="005B6905">
              <w:rPr>
                <w:sz w:val="28"/>
                <w:szCs w:val="28"/>
                <w:lang w:val="en-US"/>
              </w:rPr>
              <w:t xml:space="preserve"> </w:t>
            </w:r>
            <w:r w:rsidRPr="00791EB7">
              <w:rPr>
                <w:sz w:val="28"/>
                <w:szCs w:val="28"/>
              </w:rPr>
              <w:t>компьютернинг</w:t>
            </w:r>
            <w:r w:rsidRPr="005B6905">
              <w:rPr>
                <w:sz w:val="28"/>
                <w:szCs w:val="28"/>
                <w:lang w:val="en-US"/>
              </w:rPr>
              <w:t xml:space="preserve"> </w:t>
            </w:r>
            <w:r w:rsidRPr="00791EB7">
              <w:rPr>
                <w:sz w:val="28"/>
                <w:szCs w:val="28"/>
              </w:rPr>
              <w:t>стандарт</w:t>
            </w:r>
            <w:r w:rsidRPr="005B6905">
              <w:rPr>
                <w:sz w:val="28"/>
                <w:szCs w:val="28"/>
                <w:lang w:val="en-US"/>
              </w:rPr>
              <w:t xml:space="preserve"> </w:t>
            </w:r>
            <w:r w:rsidRPr="00791EB7">
              <w:rPr>
                <w:sz w:val="28"/>
                <w:szCs w:val="28"/>
              </w:rPr>
              <w:t>клавиатураси</w:t>
            </w:r>
            <w:r w:rsidRPr="005B6905">
              <w:rPr>
                <w:sz w:val="28"/>
                <w:szCs w:val="28"/>
                <w:lang w:val="en-US"/>
              </w:rPr>
              <w:t xml:space="preserve"> </w:t>
            </w:r>
            <w:r w:rsidRPr="00791EB7">
              <w:rPr>
                <w:sz w:val="28"/>
                <w:szCs w:val="28"/>
              </w:rPr>
              <w:t>функционал</w:t>
            </w:r>
            <w:r w:rsidRPr="005B6905">
              <w:rPr>
                <w:sz w:val="28"/>
                <w:szCs w:val="28"/>
                <w:lang w:val="en-US"/>
              </w:rPr>
              <w:t xml:space="preserve"> </w:t>
            </w:r>
            <w:r>
              <w:rPr>
                <w:sz w:val="28"/>
                <w:szCs w:val="28"/>
              </w:rPr>
              <w:t>клавиш</w:t>
            </w:r>
            <w:r w:rsidRPr="00791EB7">
              <w:rPr>
                <w:sz w:val="28"/>
                <w:szCs w:val="28"/>
              </w:rPr>
              <w:t>алар</w:t>
            </w:r>
            <w:r w:rsidRPr="005B6905">
              <w:rPr>
                <w:sz w:val="28"/>
                <w:szCs w:val="28"/>
                <w:lang w:val="en-US"/>
              </w:rPr>
              <w:t xml:space="preserve">, </w:t>
            </w:r>
            <w:r w:rsidRPr="00791EB7">
              <w:rPr>
                <w:sz w:val="28"/>
                <w:szCs w:val="28"/>
              </w:rPr>
              <w:t>рақамли</w:t>
            </w:r>
            <w:r w:rsidRPr="005B6905">
              <w:rPr>
                <w:sz w:val="28"/>
                <w:szCs w:val="28"/>
                <w:lang w:val="en-US"/>
              </w:rPr>
              <w:t xml:space="preserve"> </w:t>
            </w:r>
            <w:r>
              <w:rPr>
                <w:sz w:val="28"/>
                <w:szCs w:val="28"/>
              </w:rPr>
              <w:t>клавиатура</w:t>
            </w:r>
            <w:r w:rsidRPr="005B6905">
              <w:rPr>
                <w:sz w:val="28"/>
                <w:szCs w:val="28"/>
                <w:lang w:val="en-US"/>
              </w:rPr>
              <w:t xml:space="preserve">, </w:t>
            </w:r>
            <w:r w:rsidRPr="00791EB7">
              <w:rPr>
                <w:sz w:val="28"/>
                <w:szCs w:val="28"/>
              </w:rPr>
              <w:t>бошқарувчи</w:t>
            </w:r>
            <w:r w:rsidRPr="005B6905">
              <w:rPr>
                <w:sz w:val="28"/>
                <w:szCs w:val="28"/>
                <w:lang w:val="en-US"/>
              </w:rPr>
              <w:t xml:space="preserve"> </w:t>
            </w:r>
            <w:r>
              <w:rPr>
                <w:sz w:val="28"/>
                <w:szCs w:val="28"/>
              </w:rPr>
              <w:t>клавиша</w:t>
            </w:r>
            <w:r w:rsidRPr="005B6905">
              <w:rPr>
                <w:sz w:val="28"/>
                <w:szCs w:val="28"/>
                <w:lang w:val="en-US"/>
              </w:rPr>
              <w:t xml:space="preserve"> </w:t>
            </w:r>
            <w:r w:rsidRPr="00791EB7">
              <w:rPr>
                <w:sz w:val="28"/>
                <w:szCs w:val="28"/>
              </w:rPr>
              <w:t>ва</w:t>
            </w:r>
            <w:r w:rsidRPr="005B6905">
              <w:rPr>
                <w:sz w:val="28"/>
                <w:szCs w:val="28"/>
                <w:lang w:val="en-US"/>
              </w:rPr>
              <w:t xml:space="preserve"> </w:t>
            </w:r>
            <w:r w:rsidRPr="00791EB7">
              <w:rPr>
                <w:sz w:val="28"/>
                <w:szCs w:val="28"/>
              </w:rPr>
              <w:t>матнни</w:t>
            </w:r>
            <w:r w:rsidRPr="005B6905">
              <w:rPr>
                <w:sz w:val="28"/>
                <w:szCs w:val="28"/>
                <w:lang w:val="en-US"/>
              </w:rPr>
              <w:t xml:space="preserve"> </w:t>
            </w:r>
            <w:r w:rsidRPr="00791EB7">
              <w:rPr>
                <w:sz w:val="28"/>
                <w:szCs w:val="28"/>
              </w:rPr>
              <w:t>киритиш</w:t>
            </w:r>
            <w:r w:rsidRPr="005B6905">
              <w:rPr>
                <w:sz w:val="28"/>
                <w:szCs w:val="28"/>
                <w:lang w:val="en-US"/>
              </w:rPr>
              <w:t xml:space="preserve"> </w:t>
            </w:r>
            <w:r w:rsidRPr="00791EB7">
              <w:rPr>
                <w:sz w:val="28"/>
                <w:szCs w:val="28"/>
              </w:rPr>
              <w:t>учун</w:t>
            </w:r>
            <w:r w:rsidRPr="005B6905">
              <w:rPr>
                <w:sz w:val="28"/>
                <w:szCs w:val="28"/>
                <w:lang w:val="en-US"/>
              </w:rPr>
              <w:t xml:space="preserve"> </w:t>
            </w:r>
            <w:r w:rsidRPr="00791EB7">
              <w:rPr>
                <w:sz w:val="28"/>
                <w:szCs w:val="28"/>
              </w:rPr>
              <w:t>мўлжалланган</w:t>
            </w:r>
            <w:r w:rsidRPr="005B6905">
              <w:rPr>
                <w:sz w:val="28"/>
                <w:szCs w:val="28"/>
                <w:lang w:val="en-US"/>
              </w:rPr>
              <w:t xml:space="preserve"> </w:t>
            </w:r>
            <w:r>
              <w:rPr>
                <w:sz w:val="28"/>
                <w:szCs w:val="28"/>
              </w:rPr>
              <w:t>клавиатура</w:t>
            </w:r>
            <w:r w:rsidRPr="00791EB7">
              <w:rPr>
                <w:sz w:val="28"/>
                <w:szCs w:val="28"/>
              </w:rPr>
              <w:t>дан</w:t>
            </w:r>
            <w:r w:rsidRPr="005B6905">
              <w:rPr>
                <w:sz w:val="28"/>
                <w:szCs w:val="28"/>
                <w:lang w:val="en-US"/>
              </w:rPr>
              <w:t xml:space="preserve"> </w:t>
            </w:r>
            <w:r w:rsidRPr="00791EB7">
              <w:rPr>
                <w:sz w:val="28"/>
                <w:szCs w:val="28"/>
              </w:rPr>
              <w:t>ташкил</w:t>
            </w:r>
            <w:r w:rsidRPr="005B6905">
              <w:rPr>
                <w:sz w:val="28"/>
                <w:szCs w:val="28"/>
                <w:lang w:val="en-US"/>
              </w:rPr>
              <w:t xml:space="preserve"> </w:t>
            </w:r>
            <w:r w:rsidRPr="00791EB7">
              <w:rPr>
                <w:sz w:val="28"/>
                <w:szCs w:val="28"/>
              </w:rPr>
              <w:t>топган</w:t>
            </w:r>
            <w:r>
              <w:rPr>
                <w:sz w:val="28"/>
                <w:szCs w:val="28"/>
                <w:lang w:val="uz-Cyrl-UZ"/>
              </w:rPr>
              <w:t xml:space="preserve">, </w:t>
            </w:r>
            <w:r w:rsidRPr="005B6905">
              <w:rPr>
                <w:sz w:val="28"/>
                <w:szCs w:val="28"/>
                <w:lang w:val="en-US"/>
              </w:rPr>
              <w:t xml:space="preserve">101 </w:t>
            </w:r>
            <w:r w:rsidRPr="00791EB7">
              <w:rPr>
                <w:sz w:val="28"/>
                <w:szCs w:val="28"/>
              </w:rPr>
              <w:t>та</w:t>
            </w:r>
            <w:r w:rsidRPr="005B6905">
              <w:rPr>
                <w:sz w:val="28"/>
                <w:szCs w:val="28"/>
                <w:lang w:val="en-US"/>
              </w:rPr>
              <w:t xml:space="preserve"> </w:t>
            </w:r>
            <w:r w:rsidRPr="00791EB7">
              <w:rPr>
                <w:sz w:val="28"/>
                <w:szCs w:val="28"/>
              </w:rPr>
              <w:t>тугмадан</w:t>
            </w:r>
            <w:r w:rsidRPr="005B6905">
              <w:rPr>
                <w:sz w:val="28"/>
                <w:szCs w:val="28"/>
                <w:lang w:val="en-US"/>
              </w:rPr>
              <w:t xml:space="preserve"> </w:t>
            </w:r>
            <w:r w:rsidRPr="00791EB7">
              <w:rPr>
                <w:sz w:val="28"/>
                <w:szCs w:val="28"/>
              </w:rPr>
              <w:t>иборат</w:t>
            </w:r>
            <w:r w:rsidRPr="005B6905">
              <w:rPr>
                <w:sz w:val="28"/>
                <w:szCs w:val="28"/>
                <w:lang w:val="en-US"/>
              </w:rPr>
              <w:t>.</w:t>
            </w:r>
          </w:p>
        </w:tc>
      </w:tr>
      <w:tr w:rsidR="00C16851" w:rsidRPr="00221BEE">
        <w:trPr>
          <w:tblCellSpacing w:w="0" w:type="dxa"/>
          <w:jc w:val="center"/>
        </w:trPr>
        <w:tc>
          <w:tcPr>
            <w:tcW w:w="2079" w:type="pct"/>
          </w:tcPr>
          <w:p w:rsidR="00C16851" w:rsidRPr="00113069" w:rsidRDefault="00C16851" w:rsidP="00934225">
            <w:pPr>
              <w:rPr>
                <w:bCs/>
                <w:color w:val="000000"/>
                <w:sz w:val="28"/>
                <w:szCs w:val="28"/>
                <w:lang w:val="en-US"/>
              </w:rPr>
            </w:pPr>
          </w:p>
        </w:tc>
        <w:tc>
          <w:tcPr>
            <w:tcW w:w="2921" w:type="pct"/>
          </w:tcPr>
          <w:p w:rsidR="00C16851" w:rsidRPr="00FE4CAD" w:rsidRDefault="00C16851" w:rsidP="00E364BD">
            <w:pPr>
              <w:jc w:val="both"/>
              <w:rPr>
                <w:color w:val="000000"/>
                <w:sz w:val="26"/>
                <w:szCs w:val="26"/>
                <w:lang w:val="uz-Cyrl-UZ"/>
              </w:rPr>
            </w:pPr>
          </w:p>
        </w:tc>
      </w:tr>
      <w:tr w:rsidR="00C16851" w:rsidRPr="00BB546F">
        <w:trPr>
          <w:tblCellSpacing w:w="0" w:type="dxa"/>
          <w:jc w:val="center"/>
        </w:trPr>
        <w:tc>
          <w:tcPr>
            <w:tcW w:w="2079" w:type="pct"/>
          </w:tcPr>
          <w:p w:rsidR="00C16851" w:rsidRPr="001C7AA6" w:rsidRDefault="00C16851" w:rsidP="004E5BD5">
            <w:pPr>
              <w:tabs>
                <w:tab w:val="left" w:pos="4320"/>
                <w:tab w:val="left" w:pos="4500"/>
              </w:tabs>
              <w:rPr>
                <w:b/>
                <w:sz w:val="28"/>
                <w:szCs w:val="28"/>
                <w:lang w:val="uz-Cyrl-UZ"/>
              </w:rPr>
            </w:pPr>
            <w:r w:rsidRPr="001C7AA6">
              <w:rPr>
                <w:b/>
                <w:sz w:val="28"/>
                <w:szCs w:val="28"/>
                <w:lang w:val="uz-Cyrl-UZ"/>
              </w:rPr>
              <w:t>Клавиша (ключ)</w:t>
            </w:r>
          </w:p>
          <w:p w:rsidR="00C16851" w:rsidRPr="001C7AA6" w:rsidRDefault="00C16851"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2C582C">
              <w:rPr>
                <w:sz w:val="28"/>
                <w:szCs w:val="28"/>
                <w:lang w:val="uz-Cyrl-UZ"/>
              </w:rPr>
              <w:t xml:space="preserve"> </w:t>
            </w:r>
            <w:r w:rsidRPr="005B6905">
              <w:rPr>
                <w:sz w:val="28"/>
                <w:szCs w:val="28"/>
                <w:lang w:val="uz-Cyrl-UZ"/>
              </w:rPr>
              <w:t>klavisha</w:t>
            </w:r>
            <w:r w:rsidRPr="002C582C">
              <w:rPr>
                <w:sz w:val="28"/>
                <w:szCs w:val="28"/>
                <w:lang w:val="uz-Cyrl-UZ"/>
              </w:rPr>
              <w:t xml:space="preserve"> </w:t>
            </w:r>
            <w:r w:rsidRPr="001C7AA6">
              <w:rPr>
                <w:sz w:val="28"/>
                <w:szCs w:val="28"/>
                <w:lang w:val="uz-Cyrl-UZ"/>
              </w:rPr>
              <w:t>(kalit)</w:t>
            </w:r>
          </w:p>
          <w:p w:rsidR="00C16851" w:rsidRDefault="00C16851" w:rsidP="004E5BD5">
            <w:pPr>
              <w:tabs>
                <w:tab w:val="left" w:pos="4320"/>
                <w:tab w:val="left" w:pos="4500"/>
              </w:tabs>
              <w:rPr>
                <w:sz w:val="28"/>
                <w:szCs w:val="28"/>
                <w:lang w:val="en-US"/>
              </w:rPr>
            </w:pPr>
            <w:r>
              <w:rPr>
                <w:sz w:val="28"/>
                <w:szCs w:val="28"/>
                <w:lang w:val="uz-Cyrl-UZ"/>
              </w:rPr>
              <w:t xml:space="preserve">       </w:t>
            </w:r>
            <w:r>
              <w:rPr>
                <w:sz w:val="28"/>
                <w:szCs w:val="28"/>
              </w:rPr>
              <w:t>клавиша</w:t>
            </w:r>
            <w:r w:rsidRPr="00FB6EBE">
              <w:rPr>
                <w:sz w:val="28"/>
                <w:szCs w:val="28"/>
                <w:lang w:val="en-US"/>
              </w:rPr>
              <w:t xml:space="preserve"> (</w:t>
            </w:r>
            <w:r w:rsidRPr="00FB6EBE">
              <w:rPr>
                <w:sz w:val="28"/>
                <w:szCs w:val="28"/>
              </w:rPr>
              <w:t>калит</w:t>
            </w:r>
            <w:r w:rsidRPr="00FB6EBE">
              <w:rPr>
                <w:sz w:val="28"/>
                <w:szCs w:val="28"/>
                <w:lang w:val="en-US"/>
              </w:rPr>
              <w:t>)</w:t>
            </w:r>
          </w:p>
          <w:p w:rsidR="00C16851" w:rsidRPr="0051450D" w:rsidRDefault="00C16851" w:rsidP="0051450D">
            <w:pPr>
              <w:tabs>
                <w:tab w:val="left" w:pos="4320"/>
                <w:tab w:val="left" w:pos="4500"/>
              </w:tabs>
              <w:rPr>
                <w:sz w:val="28"/>
                <w:szCs w:val="28"/>
              </w:rPr>
            </w:pPr>
            <w:r w:rsidRPr="0051450D">
              <w:rPr>
                <w:b/>
                <w:sz w:val="28"/>
                <w:szCs w:val="28"/>
                <w:lang w:val="en-US"/>
              </w:rPr>
              <w:t xml:space="preserve">en </w:t>
            </w:r>
            <w:r w:rsidRPr="00EA2CC9">
              <w:rPr>
                <w:sz w:val="28"/>
                <w:szCs w:val="28"/>
                <w:lang w:val="en-US"/>
              </w:rPr>
              <w:t>-</w:t>
            </w:r>
            <w:r w:rsidRPr="0051450D">
              <w:rPr>
                <w:sz w:val="28"/>
                <w:szCs w:val="28"/>
                <w:lang w:val="en-US"/>
              </w:rPr>
              <w:t xml:space="preserve"> key</w:t>
            </w:r>
          </w:p>
          <w:p w:rsidR="00C16851" w:rsidRPr="00FF67CC" w:rsidRDefault="00C16851" w:rsidP="004E5BD5">
            <w:pPr>
              <w:tabs>
                <w:tab w:val="left" w:pos="4320"/>
                <w:tab w:val="left" w:pos="4500"/>
              </w:tabs>
              <w:rPr>
                <w:b/>
                <w:sz w:val="28"/>
                <w:szCs w:val="28"/>
              </w:rPr>
            </w:pPr>
          </w:p>
        </w:tc>
        <w:tc>
          <w:tcPr>
            <w:tcW w:w="2921" w:type="pct"/>
          </w:tcPr>
          <w:p w:rsidR="00C16851" w:rsidRPr="00FB6EBE" w:rsidRDefault="00C16851" w:rsidP="004E5BD5">
            <w:pPr>
              <w:jc w:val="both"/>
              <w:rPr>
                <w:sz w:val="28"/>
                <w:szCs w:val="28"/>
              </w:rPr>
            </w:pPr>
            <w:r w:rsidRPr="00FB6EBE">
              <w:rPr>
                <w:sz w:val="28"/>
                <w:szCs w:val="28"/>
              </w:rPr>
              <w:t xml:space="preserve">1. Клавиша, на компьютерной клавиатуре. </w:t>
            </w:r>
          </w:p>
          <w:p w:rsidR="00C16851" w:rsidRPr="00FB6EBE" w:rsidRDefault="00C16851" w:rsidP="004E5BD5">
            <w:pPr>
              <w:jc w:val="both"/>
              <w:rPr>
                <w:sz w:val="28"/>
                <w:szCs w:val="28"/>
              </w:rPr>
            </w:pPr>
            <w:r w:rsidRPr="00FB6EBE">
              <w:rPr>
                <w:sz w:val="28"/>
                <w:szCs w:val="28"/>
              </w:rPr>
              <w:t>2</w:t>
            </w:r>
            <w:r w:rsidRPr="005B6905">
              <w:rPr>
                <w:sz w:val="28"/>
                <w:szCs w:val="28"/>
              </w:rPr>
              <w:t xml:space="preserve">. </w:t>
            </w:r>
            <w:r w:rsidRPr="00FB6EBE">
              <w:rPr>
                <w:sz w:val="28"/>
                <w:szCs w:val="28"/>
              </w:rPr>
              <w:t>Ключ в СУБД – последовательность знаков, используемая для идентификации записи в индексно-последовательном файле и быстрого доступа к ней.</w:t>
            </w:r>
          </w:p>
          <w:p w:rsidR="00C16851" w:rsidRPr="00DE4857" w:rsidRDefault="00C16851" w:rsidP="004E5BD5">
            <w:pPr>
              <w:jc w:val="both"/>
              <w:rPr>
                <w:sz w:val="28"/>
                <w:szCs w:val="28"/>
              </w:rPr>
            </w:pPr>
            <w:r w:rsidRPr="00FB6EBE">
              <w:rPr>
                <w:sz w:val="28"/>
                <w:szCs w:val="28"/>
              </w:rPr>
              <w:t xml:space="preserve"> </w:t>
            </w:r>
          </w:p>
          <w:p w:rsidR="00C16851" w:rsidRPr="005B6905" w:rsidRDefault="00C16851" w:rsidP="00D550AA">
            <w:pPr>
              <w:jc w:val="both"/>
              <w:rPr>
                <w:sz w:val="28"/>
                <w:szCs w:val="28"/>
                <w:lang w:val="en-US"/>
              </w:rPr>
            </w:pPr>
            <w:r w:rsidRPr="005B6905">
              <w:rPr>
                <w:sz w:val="28"/>
                <w:szCs w:val="28"/>
                <w:lang w:val="en-US"/>
              </w:rPr>
              <w:t xml:space="preserve">1. </w:t>
            </w:r>
            <w:r w:rsidRPr="00D550AA">
              <w:rPr>
                <w:sz w:val="28"/>
                <w:szCs w:val="28"/>
                <w:lang w:val="en-US"/>
              </w:rPr>
              <w:t>Kompyuter</w:t>
            </w:r>
            <w:r w:rsidRPr="005B6905">
              <w:rPr>
                <w:sz w:val="28"/>
                <w:szCs w:val="28"/>
                <w:lang w:val="en-US"/>
              </w:rPr>
              <w:t xml:space="preserve"> </w:t>
            </w:r>
            <w:r w:rsidRPr="00D550AA">
              <w:rPr>
                <w:sz w:val="28"/>
                <w:szCs w:val="28"/>
                <w:lang w:val="en-US"/>
              </w:rPr>
              <w:t>klaviaturasidagi</w:t>
            </w:r>
            <w:r w:rsidRPr="005B6905">
              <w:rPr>
                <w:sz w:val="28"/>
                <w:szCs w:val="28"/>
                <w:lang w:val="en-US"/>
              </w:rPr>
              <w:t xml:space="preserve"> </w:t>
            </w:r>
            <w:r>
              <w:rPr>
                <w:sz w:val="28"/>
                <w:szCs w:val="28"/>
                <w:lang w:val="en-US"/>
              </w:rPr>
              <w:t>klavisha</w:t>
            </w:r>
            <w:r w:rsidRPr="005B6905">
              <w:rPr>
                <w:sz w:val="28"/>
                <w:szCs w:val="28"/>
                <w:lang w:val="en-US"/>
              </w:rPr>
              <w:t xml:space="preserve">. </w:t>
            </w:r>
          </w:p>
          <w:p w:rsidR="00C16851" w:rsidRDefault="00C16851" w:rsidP="00D550AA">
            <w:pPr>
              <w:jc w:val="both"/>
              <w:rPr>
                <w:sz w:val="28"/>
                <w:szCs w:val="28"/>
                <w:lang w:val="en-US"/>
              </w:rPr>
            </w:pPr>
            <w:r w:rsidRPr="005B6905">
              <w:rPr>
                <w:sz w:val="28"/>
                <w:szCs w:val="28"/>
                <w:lang w:val="en-US"/>
              </w:rPr>
              <w:t xml:space="preserve">2. </w:t>
            </w:r>
            <w:r w:rsidRPr="0099137E">
              <w:rPr>
                <w:sz w:val="28"/>
                <w:szCs w:val="28"/>
                <w:lang w:val="en-US"/>
              </w:rPr>
              <w:t>Ma’lumotlar bazasini boshqarish tizimidagi kalit. Baza faylida xabarni identifikatsiya qilish va unga tez kira olishni ta’minlash uchun ishlatiladigan belgilar ketma-ketligi.</w:t>
            </w:r>
          </w:p>
          <w:p w:rsidR="00C16851" w:rsidRPr="00504E59" w:rsidRDefault="00C16851" w:rsidP="004E5BD5">
            <w:pPr>
              <w:jc w:val="both"/>
              <w:rPr>
                <w:sz w:val="20"/>
                <w:szCs w:val="20"/>
                <w:lang w:val="en-US"/>
              </w:rPr>
            </w:pPr>
          </w:p>
          <w:p w:rsidR="00C16851" w:rsidRPr="005B6905" w:rsidRDefault="00C16851" w:rsidP="004E5BD5">
            <w:pPr>
              <w:jc w:val="both"/>
              <w:rPr>
                <w:sz w:val="28"/>
                <w:szCs w:val="28"/>
              </w:rPr>
            </w:pPr>
            <w:r w:rsidRPr="005B6905">
              <w:rPr>
                <w:sz w:val="28"/>
                <w:szCs w:val="28"/>
              </w:rPr>
              <w:t xml:space="preserve">1. </w:t>
            </w:r>
            <w:r w:rsidRPr="00FB6EBE">
              <w:rPr>
                <w:sz w:val="28"/>
                <w:szCs w:val="28"/>
              </w:rPr>
              <w:t>Компьютер</w:t>
            </w:r>
            <w:r w:rsidRPr="005B6905">
              <w:rPr>
                <w:sz w:val="28"/>
                <w:szCs w:val="28"/>
              </w:rPr>
              <w:t xml:space="preserve"> </w:t>
            </w:r>
            <w:r w:rsidRPr="00FB6EBE">
              <w:rPr>
                <w:sz w:val="28"/>
                <w:szCs w:val="28"/>
              </w:rPr>
              <w:t>клавиатурасидаги</w:t>
            </w:r>
            <w:r w:rsidRPr="005B6905">
              <w:rPr>
                <w:sz w:val="28"/>
                <w:szCs w:val="28"/>
              </w:rPr>
              <w:t xml:space="preserve"> </w:t>
            </w:r>
            <w:r>
              <w:rPr>
                <w:sz w:val="28"/>
                <w:szCs w:val="28"/>
              </w:rPr>
              <w:t>клавиша</w:t>
            </w:r>
            <w:r w:rsidRPr="005B6905">
              <w:rPr>
                <w:sz w:val="28"/>
                <w:szCs w:val="28"/>
              </w:rPr>
              <w:t xml:space="preserve">. </w:t>
            </w:r>
          </w:p>
          <w:p w:rsidR="00F17BBA" w:rsidRPr="00BB546F" w:rsidRDefault="00C16851" w:rsidP="004E5BD5">
            <w:pPr>
              <w:tabs>
                <w:tab w:val="left" w:pos="4320"/>
                <w:tab w:val="left" w:pos="4500"/>
              </w:tabs>
              <w:jc w:val="both"/>
              <w:rPr>
                <w:sz w:val="28"/>
                <w:szCs w:val="28"/>
              </w:rPr>
            </w:pPr>
            <w:r w:rsidRPr="005B6905">
              <w:rPr>
                <w:sz w:val="28"/>
                <w:szCs w:val="28"/>
              </w:rPr>
              <w:t xml:space="preserve">2. </w:t>
            </w:r>
            <w:r w:rsidRPr="00FB6EBE">
              <w:rPr>
                <w:sz w:val="28"/>
                <w:szCs w:val="28"/>
              </w:rPr>
              <w:t>Маълумотлар базасини бошқариш тизимидаги калит. База файлида хабарни идентификация қилиш ва унга тез кира олишни таъминлаш учун ишлатиладиган белгилар кетма-кетлиги.</w:t>
            </w:r>
          </w:p>
        </w:tc>
      </w:tr>
      <w:tr w:rsidR="000E7D2E" w:rsidRPr="00BB546F">
        <w:trPr>
          <w:tblCellSpacing w:w="0" w:type="dxa"/>
          <w:jc w:val="center"/>
        </w:trPr>
        <w:tc>
          <w:tcPr>
            <w:tcW w:w="2079" w:type="pct"/>
          </w:tcPr>
          <w:p w:rsidR="000E7D2E" w:rsidRPr="00D430C0" w:rsidRDefault="000E7D2E" w:rsidP="000E7D2E">
            <w:pPr>
              <w:tabs>
                <w:tab w:val="left" w:pos="4320"/>
                <w:tab w:val="left" w:pos="4500"/>
              </w:tabs>
              <w:rPr>
                <w:b/>
                <w:sz w:val="28"/>
                <w:szCs w:val="28"/>
                <w:lang w:val="uz-Cyrl-UZ"/>
              </w:rPr>
            </w:pPr>
            <w:r w:rsidRPr="00844AE4">
              <w:rPr>
                <w:b/>
                <w:sz w:val="28"/>
                <w:szCs w:val="28"/>
                <w:lang w:val="uz-Cyrl-UZ"/>
              </w:rPr>
              <w:t>Клавиша вызова подсказок</w:t>
            </w:r>
          </w:p>
          <w:p w:rsidR="000E7D2E" w:rsidRPr="00035C59" w:rsidRDefault="000E7D2E" w:rsidP="000E7D2E">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tushuntirishlarni chaqirish klavishasi</w:t>
            </w:r>
          </w:p>
          <w:p w:rsidR="000E7D2E" w:rsidRPr="00844AE4" w:rsidRDefault="000E7D2E" w:rsidP="000E7D2E">
            <w:pPr>
              <w:tabs>
                <w:tab w:val="left" w:pos="4320"/>
                <w:tab w:val="left" w:pos="4500"/>
              </w:tabs>
              <w:rPr>
                <w:sz w:val="28"/>
                <w:szCs w:val="28"/>
                <w:lang w:val="uz-Cyrl-UZ"/>
              </w:rPr>
            </w:pPr>
            <w:r w:rsidRPr="00035C59">
              <w:rPr>
                <w:b/>
                <w:sz w:val="28"/>
                <w:szCs w:val="28"/>
                <w:lang w:val="uz-Cyrl-UZ"/>
              </w:rPr>
              <w:t xml:space="preserve">        </w:t>
            </w:r>
            <w:r w:rsidRPr="00035C59">
              <w:rPr>
                <w:sz w:val="28"/>
                <w:szCs w:val="28"/>
                <w:lang w:val="uz-Cyrl-UZ"/>
              </w:rPr>
              <w:t>тушунтиришларни чақириш клавишаси</w:t>
            </w:r>
          </w:p>
          <w:p w:rsidR="000E7D2E" w:rsidRPr="00D430C0" w:rsidRDefault="000E7D2E" w:rsidP="000E7D2E">
            <w:pPr>
              <w:tabs>
                <w:tab w:val="left" w:pos="4320"/>
                <w:tab w:val="left" w:pos="4500"/>
              </w:tabs>
              <w:rPr>
                <w:sz w:val="28"/>
                <w:szCs w:val="28"/>
                <w:lang w:val="uz-Cyrl-UZ"/>
              </w:rPr>
            </w:pPr>
            <w:r w:rsidRPr="00844AE4">
              <w:rPr>
                <w:b/>
                <w:sz w:val="28"/>
                <w:szCs w:val="28"/>
                <w:lang w:val="uz-Cyrl-UZ"/>
              </w:rPr>
              <w:t xml:space="preserve">en </w:t>
            </w:r>
            <w:r w:rsidRPr="00BC7E8F">
              <w:rPr>
                <w:sz w:val="28"/>
                <w:szCs w:val="28"/>
                <w:lang w:val="uz-Cyrl-UZ"/>
              </w:rPr>
              <w:t xml:space="preserve">- </w:t>
            </w:r>
            <w:r w:rsidRPr="00844AE4">
              <w:rPr>
                <w:sz w:val="28"/>
                <w:szCs w:val="28"/>
                <w:lang w:val="uz-Cyrl-UZ"/>
              </w:rPr>
              <w:t xml:space="preserve">help key </w:t>
            </w:r>
          </w:p>
          <w:p w:rsidR="000E7D2E" w:rsidRPr="00844AE4" w:rsidRDefault="000E7D2E" w:rsidP="000E7D2E">
            <w:pPr>
              <w:tabs>
                <w:tab w:val="left" w:pos="4320"/>
                <w:tab w:val="left" w:pos="4500"/>
              </w:tabs>
              <w:rPr>
                <w:sz w:val="28"/>
                <w:szCs w:val="28"/>
                <w:lang w:val="uz-Cyrl-UZ"/>
              </w:rPr>
            </w:pPr>
          </w:p>
        </w:tc>
        <w:tc>
          <w:tcPr>
            <w:tcW w:w="2921" w:type="pct"/>
          </w:tcPr>
          <w:p w:rsidR="000E7D2E" w:rsidRDefault="000E7D2E" w:rsidP="000E7D2E">
            <w:pPr>
              <w:tabs>
                <w:tab w:val="left" w:pos="4320"/>
                <w:tab w:val="left" w:pos="4500"/>
              </w:tabs>
              <w:jc w:val="both"/>
              <w:rPr>
                <w:sz w:val="28"/>
                <w:szCs w:val="28"/>
                <w:lang w:val="uz-Cyrl-UZ"/>
              </w:rPr>
            </w:pPr>
            <w:r>
              <w:rPr>
                <w:sz w:val="28"/>
                <w:szCs w:val="28"/>
              </w:rPr>
              <w:t xml:space="preserve">Клавиша на песональном компьютере </w:t>
            </w:r>
            <w:r>
              <w:rPr>
                <w:sz w:val="28"/>
                <w:szCs w:val="28"/>
                <w:lang w:val="en-US"/>
              </w:rPr>
              <w:t>Macintosh</w:t>
            </w:r>
            <w:r w:rsidRPr="00835992">
              <w:rPr>
                <w:sz w:val="28"/>
                <w:szCs w:val="28"/>
              </w:rPr>
              <w:t xml:space="preserve"> </w:t>
            </w:r>
            <w:r>
              <w:rPr>
                <w:sz w:val="28"/>
                <w:szCs w:val="28"/>
                <w:lang w:val="uz-Cyrl-UZ"/>
              </w:rPr>
              <w:t xml:space="preserve">для </w:t>
            </w:r>
            <w:r>
              <w:rPr>
                <w:sz w:val="28"/>
                <w:szCs w:val="28"/>
              </w:rPr>
              <w:t>вызова</w:t>
            </w:r>
            <w:r>
              <w:rPr>
                <w:sz w:val="28"/>
                <w:szCs w:val="28"/>
                <w:lang w:val="uz-Cyrl-UZ"/>
              </w:rPr>
              <w:t xml:space="preserve"> подсказок (на </w:t>
            </w:r>
            <w:r>
              <w:rPr>
                <w:sz w:val="28"/>
                <w:szCs w:val="28"/>
              </w:rPr>
              <w:t>персональном компьютере</w:t>
            </w:r>
            <w:r>
              <w:rPr>
                <w:sz w:val="28"/>
                <w:szCs w:val="28"/>
                <w:lang w:val="uz-Cyrl-UZ"/>
              </w:rPr>
              <w:t xml:space="preserve"> </w:t>
            </w:r>
            <w:r>
              <w:rPr>
                <w:sz w:val="28"/>
                <w:szCs w:val="28"/>
                <w:lang w:val="en-US"/>
              </w:rPr>
              <w:t>IBM</w:t>
            </w:r>
            <w:r w:rsidRPr="00D416E8">
              <w:rPr>
                <w:sz w:val="28"/>
                <w:szCs w:val="28"/>
              </w:rPr>
              <w:t xml:space="preserve"> </w:t>
            </w:r>
            <w:r>
              <w:rPr>
                <w:sz w:val="28"/>
                <w:szCs w:val="28"/>
                <w:lang w:val="en-US"/>
              </w:rPr>
              <w:t>PC</w:t>
            </w:r>
            <w:r w:rsidRPr="00D416E8">
              <w:rPr>
                <w:sz w:val="28"/>
                <w:szCs w:val="28"/>
              </w:rPr>
              <w:t xml:space="preserve"> </w:t>
            </w:r>
            <w:r>
              <w:rPr>
                <w:sz w:val="28"/>
                <w:szCs w:val="28"/>
              </w:rPr>
              <w:t>−</w:t>
            </w:r>
            <w:r>
              <w:rPr>
                <w:sz w:val="28"/>
                <w:szCs w:val="28"/>
                <w:lang w:val="uz-Cyrl-UZ"/>
              </w:rPr>
              <w:t xml:space="preserve"> это клавиша</w:t>
            </w:r>
            <w:r w:rsidRPr="00D416E8">
              <w:rPr>
                <w:sz w:val="28"/>
                <w:szCs w:val="28"/>
              </w:rPr>
              <w:t xml:space="preserve"> </w:t>
            </w:r>
            <w:r>
              <w:rPr>
                <w:sz w:val="28"/>
                <w:szCs w:val="28"/>
                <w:lang w:val="en-US"/>
              </w:rPr>
              <w:t>F</w:t>
            </w:r>
            <w:r w:rsidRPr="00D416E8">
              <w:rPr>
                <w:sz w:val="28"/>
                <w:szCs w:val="28"/>
              </w:rPr>
              <w:t>1</w:t>
            </w:r>
            <w:r>
              <w:rPr>
                <w:sz w:val="28"/>
                <w:szCs w:val="28"/>
                <w:lang w:val="uz-Cyrl-UZ"/>
              </w:rPr>
              <w:t>).</w:t>
            </w:r>
          </w:p>
          <w:p w:rsidR="000E7D2E" w:rsidRPr="00504E59" w:rsidRDefault="000E7D2E" w:rsidP="000E7D2E">
            <w:pPr>
              <w:tabs>
                <w:tab w:val="left" w:pos="4320"/>
                <w:tab w:val="left" w:pos="4500"/>
              </w:tabs>
              <w:jc w:val="both"/>
              <w:rPr>
                <w:sz w:val="20"/>
                <w:szCs w:val="20"/>
              </w:rPr>
            </w:pPr>
          </w:p>
          <w:p w:rsidR="000E7D2E" w:rsidRPr="00D71DDC" w:rsidRDefault="000E7D2E" w:rsidP="000E7D2E">
            <w:pPr>
              <w:tabs>
                <w:tab w:val="left" w:pos="4320"/>
                <w:tab w:val="left" w:pos="4500"/>
              </w:tabs>
              <w:jc w:val="both"/>
              <w:rPr>
                <w:sz w:val="28"/>
                <w:szCs w:val="28"/>
                <w:lang w:val="uz-Cyrl-UZ"/>
              </w:rPr>
            </w:pPr>
            <w:r w:rsidRPr="00F96E0C">
              <w:rPr>
                <w:i/>
                <w:sz w:val="28"/>
                <w:szCs w:val="28"/>
                <w:lang w:val="uz-Cyrl-UZ"/>
              </w:rPr>
              <w:t>Makintosh</w:t>
            </w:r>
            <w:r w:rsidRPr="002752C5">
              <w:rPr>
                <w:sz w:val="28"/>
                <w:szCs w:val="28"/>
                <w:lang w:val="uz-Cyrl-UZ"/>
              </w:rPr>
              <w:t xml:space="preserve"> </w:t>
            </w:r>
            <w:r>
              <w:rPr>
                <w:sz w:val="28"/>
                <w:szCs w:val="28"/>
                <w:lang w:val="uz-Cyrl-UZ"/>
              </w:rPr>
              <w:t>sh</w:t>
            </w:r>
            <w:r>
              <w:rPr>
                <w:sz w:val="28"/>
                <w:szCs w:val="28"/>
                <w:lang w:val="en-US"/>
              </w:rPr>
              <w:t>axsiy</w:t>
            </w:r>
            <w:r w:rsidRPr="00765CD2">
              <w:rPr>
                <w:sz w:val="28"/>
                <w:szCs w:val="28"/>
                <w:lang w:val="en-US"/>
              </w:rPr>
              <w:t xml:space="preserve"> </w:t>
            </w:r>
            <w:r>
              <w:rPr>
                <w:sz w:val="28"/>
                <w:szCs w:val="28"/>
                <w:lang w:val="en-US"/>
              </w:rPr>
              <w:t>kompyuterida</w:t>
            </w:r>
            <w:r>
              <w:rPr>
                <w:sz w:val="28"/>
                <w:szCs w:val="28"/>
                <w:lang w:val="uz-Cyrl-UZ"/>
              </w:rPr>
              <w:t>gi</w:t>
            </w:r>
            <w:r w:rsidRPr="002752C5">
              <w:rPr>
                <w:sz w:val="28"/>
                <w:szCs w:val="28"/>
                <w:lang w:val="uz-Cyrl-UZ"/>
              </w:rPr>
              <w:t xml:space="preserve"> </w:t>
            </w:r>
            <w:r>
              <w:rPr>
                <w:sz w:val="28"/>
                <w:szCs w:val="28"/>
                <w:lang w:val="uz-Cyrl-UZ"/>
              </w:rPr>
              <w:t>tushuntirish</w:t>
            </w:r>
            <w:r>
              <w:rPr>
                <w:sz w:val="28"/>
                <w:szCs w:val="28"/>
                <w:lang w:val="en-US"/>
              </w:rPr>
              <w:t>-</w:t>
            </w:r>
            <w:r>
              <w:rPr>
                <w:sz w:val="28"/>
                <w:szCs w:val="28"/>
                <w:lang w:val="uz-Cyrl-UZ"/>
              </w:rPr>
              <w:t>larni</w:t>
            </w:r>
            <w:r w:rsidRPr="002752C5">
              <w:rPr>
                <w:sz w:val="28"/>
                <w:szCs w:val="28"/>
                <w:lang w:val="uz-Cyrl-UZ"/>
              </w:rPr>
              <w:t xml:space="preserve"> </w:t>
            </w:r>
            <w:r>
              <w:rPr>
                <w:sz w:val="28"/>
                <w:szCs w:val="28"/>
                <w:lang w:val="uz-Cyrl-UZ"/>
              </w:rPr>
              <w:t>chaqirish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Pr>
                <w:sz w:val="28"/>
                <w:szCs w:val="28"/>
                <w:lang w:val="uz-Cyrl-UZ"/>
              </w:rPr>
              <w:t>klavisha</w:t>
            </w:r>
            <w:r w:rsidRPr="002752C5">
              <w:rPr>
                <w:sz w:val="28"/>
                <w:szCs w:val="28"/>
                <w:lang w:val="uz-Cyrl-UZ"/>
              </w:rPr>
              <w:t xml:space="preserve">. </w:t>
            </w:r>
            <w:r w:rsidRPr="00A14504">
              <w:rPr>
                <w:sz w:val="28"/>
                <w:szCs w:val="28"/>
                <w:lang w:val="uz-Cyrl-UZ"/>
              </w:rPr>
              <w:t>(</w:t>
            </w:r>
            <w:r w:rsidRPr="00F96E0C">
              <w:rPr>
                <w:i/>
                <w:sz w:val="28"/>
                <w:szCs w:val="28"/>
                <w:lang w:val="uz-Cyrl-UZ"/>
              </w:rPr>
              <w:t>IBM PC</w:t>
            </w:r>
            <w:r w:rsidRPr="00A14504">
              <w:rPr>
                <w:sz w:val="28"/>
                <w:szCs w:val="28"/>
                <w:lang w:val="uz-Cyrl-UZ"/>
              </w:rPr>
              <w:t xml:space="preserve"> </w:t>
            </w:r>
            <w:r>
              <w:rPr>
                <w:sz w:val="28"/>
                <w:szCs w:val="28"/>
                <w:lang w:val="uz-Cyrl-UZ"/>
              </w:rPr>
              <w:t>sh</w:t>
            </w:r>
            <w:r w:rsidRPr="005B6905">
              <w:rPr>
                <w:sz w:val="28"/>
                <w:szCs w:val="28"/>
                <w:lang w:val="uz-Cyrl-UZ"/>
              </w:rPr>
              <w:t>axsiy kompyuteri</w:t>
            </w:r>
            <w:r>
              <w:rPr>
                <w:sz w:val="28"/>
                <w:szCs w:val="28"/>
                <w:lang w:val="uz-Cyrl-UZ"/>
              </w:rPr>
              <w:t>da</w:t>
            </w:r>
            <w:r w:rsidRPr="00A14504">
              <w:rPr>
                <w:sz w:val="28"/>
                <w:szCs w:val="28"/>
                <w:lang w:val="uz-Cyrl-UZ"/>
              </w:rPr>
              <w:t xml:space="preserve"> </w:t>
            </w:r>
            <w:r>
              <w:rPr>
                <w:sz w:val="28"/>
                <w:szCs w:val="28"/>
                <w:lang w:val="uz-Cyrl-UZ"/>
              </w:rPr>
              <w:t>bu</w:t>
            </w:r>
            <w:r w:rsidRPr="00A14504">
              <w:rPr>
                <w:sz w:val="28"/>
                <w:szCs w:val="28"/>
                <w:lang w:val="uz-Cyrl-UZ"/>
              </w:rPr>
              <w:t xml:space="preserve"> </w:t>
            </w:r>
            <w:r w:rsidRPr="00765CD2">
              <w:rPr>
                <w:i/>
                <w:sz w:val="28"/>
                <w:szCs w:val="28"/>
                <w:lang w:val="uz-Cyrl-UZ"/>
              </w:rPr>
              <w:t>F1</w:t>
            </w:r>
            <w:r>
              <w:rPr>
                <w:sz w:val="28"/>
                <w:szCs w:val="28"/>
                <w:lang w:val="uz-Cyrl-UZ"/>
              </w:rPr>
              <w:t xml:space="preserve"> klavishasi</w:t>
            </w:r>
            <w:r w:rsidRPr="00A14504">
              <w:rPr>
                <w:sz w:val="28"/>
                <w:szCs w:val="28"/>
                <w:lang w:val="uz-Cyrl-UZ"/>
              </w:rPr>
              <w:t>)</w:t>
            </w:r>
            <w:r>
              <w:rPr>
                <w:sz w:val="28"/>
                <w:szCs w:val="28"/>
                <w:lang w:val="uz-Cyrl-UZ"/>
              </w:rPr>
              <w:t>.</w:t>
            </w:r>
          </w:p>
          <w:p w:rsidR="000E7D2E" w:rsidRPr="00504E59" w:rsidRDefault="000E7D2E" w:rsidP="000E7D2E">
            <w:pPr>
              <w:tabs>
                <w:tab w:val="left" w:pos="4320"/>
                <w:tab w:val="left" w:pos="4500"/>
              </w:tabs>
              <w:jc w:val="both"/>
              <w:rPr>
                <w:sz w:val="20"/>
                <w:szCs w:val="20"/>
                <w:lang w:val="uz-Cyrl-UZ"/>
              </w:rPr>
            </w:pPr>
          </w:p>
          <w:p w:rsidR="000E7D2E" w:rsidRPr="0041131A" w:rsidRDefault="000E7D2E" w:rsidP="000E7D2E">
            <w:pPr>
              <w:tabs>
                <w:tab w:val="left" w:pos="4320"/>
                <w:tab w:val="left" w:pos="4500"/>
              </w:tabs>
              <w:jc w:val="both"/>
              <w:rPr>
                <w:sz w:val="28"/>
                <w:szCs w:val="28"/>
                <w:lang w:val="uz-Cyrl-UZ"/>
              </w:rPr>
            </w:pPr>
            <w:r w:rsidRPr="002752C5">
              <w:rPr>
                <w:sz w:val="28"/>
                <w:szCs w:val="28"/>
                <w:lang w:val="uz-Cyrl-UZ"/>
              </w:rPr>
              <w:t xml:space="preserve">Makintosh </w:t>
            </w:r>
            <w:r w:rsidRPr="005B6905">
              <w:rPr>
                <w:sz w:val="28"/>
                <w:szCs w:val="28"/>
                <w:lang w:val="uz-Cyrl-UZ"/>
              </w:rPr>
              <w:t>шахсий компьютер</w:t>
            </w:r>
            <w:r w:rsidRPr="002752C5">
              <w:rPr>
                <w:sz w:val="28"/>
                <w:szCs w:val="28"/>
                <w:lang w:val="uz-Cyrl-UZ"/>
              </w:rPr>
              <w:t>даги тушунти</w:t>
            </w:r>
            <w:r w:rsidRPr="00765CD2">
              <w:rPr>
                <w:sz w:val="28"/>
                <w:szCs w:val="28"/>
                <w:lang w:val="uz-Cyrl-UZ"/>
              </w:rPr>
              <w:t>-</w:t>
            </w:r>
            <w:r w:rsidRPr="002752C5">
              <w:rPr>
                <w:sz w:val="28"/>
                <w:szCs w:val="28"/>
                <w:lang w:val="uz-Cyrl-UZ"/>
              </w:rPr>
              <w:t xml:space="preserve">ришларни чақириш учун мўлжалланган клавиша. </w:t>
            </w:r>
            <w:r w:rsidRPr="00BC7E8F">
              <w:rPr>
                <w:sz w:val="28"/>
                <w:szCs w:val="28"/>
                <w:lang w:val="uz-Cyrl-UZ"/>
              </w:rPr>
              <w:t>(IBM PC шахсий компьютерда бу F</w:t>
            </w:r>
            <w:r>
              <w:rPr>
                <w:sz w:val="28"/>
                <w:szCs w:val="28"/>
                <w:lang w:val="uz-Cyrl-UZ"/>
              </w:rPr>
              <w:t>1 клавишаси</w:t>
            </w:r>
            <w:r w:rsidRPr="00BC7E8F">
              <w:rPr>
                <w:sz w:val="28"/>
                <w:szCs w:val="28"/>
                <w:lang w:val="uz-Cyrl-UZ"/>
              </w:rPr>
              <w:t>)</w:t>
            </w:r>
            <w:r>
              <w:rPr>
                <w:sz w:val="28"/>
                <w:szCs w:val="28"/>
                <w:lang w:val="uz-Cyrl-UZ"/>
              </w:rPr>
              <w:t>.</w:t>
            </w:r>
          </w:p>
        </w:tc>
      </w:tr>
      <w:tr w:rsidR="000E7D2E" w:rsidRPr="00DE4857">
        <w:trPr>
          <w:tblCellSpacing w:w="0" w:type="dxa"/>
          <w:jc w:val="center"/>
        </w:trPr>
        <w:tc>
          <w:tcPr>
            <w:tcW w:w="2079" w:type="pct"/>
          </w:tcPr>
          <w:p w:rsidR="000E7D2E" w:rsidRPr="004879B7" w:rsidRDefault="000E7D2E" w:rsidP="00582942">
            <w:pPr>
              <w:rPr>
                <w:b/>
                <w:bCs/>
                <w:color w:val="000000"/>
                <w:sz w:val="28"/>
                <w:szCs w:val="28"/>
              </w:rPr>
            </w:pPr>
            <w:r w:rsidRPr="004879B7">
              <w:rPr>
                <w:b/>
                <w:sz w:val="28"/>
                <w:szCs w:val="28"/>
              </w:rPr>
              <w:t>Клавиша «пробел</w:t>
            </w:r>
            <w:r w:rsidRPr="004879B7">
              <w:rPr>
                <w:b/>
                <w:bCs/>
                <w:color w:val="000000"/>
                <w:sz w:val="28"/>
                <w:szCs w:val="28"/>
              </w:rPr>
              <w:t>»</w:t>
            </w:r>
          </w:p>
          <w:p w:rsidR="000E7D2E" w:rsidRDefault="000E7D2E" w:rsidP="00582942">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w:t>
            </w:r>
            <w:r>
              <w:rPr>
                <w:sz w:val="28"/>
                <w:szCs w:val="28"/>
              </w:rPr>
              <w:t>«bo‘sh joy»</w:t>
            </w:r>
            <w:r>
              <w:rPr>
                <w:sz w:val="28"/>
                <w:szCs w:val="28"/>
                <w:lang w:val="uz-Cyrl-UZ"/>
              </w:rPr>
              <w:t xml:space="preserve"> klavishasi</w:t>
            </w:r>
          </w:p>
          <w:p w:rsidR="000E7D2E" w:rsidRDefault="000E7D2E" w:rsidP="00934225">
            <w:pPr>
              <w:rPr>
                <w:sz w:val="28"/>
                <w:szCs w:val="28"/>
                <w:lang w:val="en-US"/>
              </w:rPr>
            </w:pPr>
            <w:r>
              <w:rPr>
                <w:sz w:val="28"/>
                <w:szCs w:val="28"/>
              </w:rPr>
              <w:t xml:space="preserve">       «бўш жой»</w:t>
            </w:r>
            <w:r>
              <w:rPr>
                <w:sz w:val="28"/>
                <w:szCs w:val="28"/>
                <w:lang w:val="uz-Cyrl-UZ"/>
              </w:rPr>
              <w:t xml:space="preserve"> клавишаси</w:t>
            </w:r>
          </w:p>
          <w:p w:rsidR="000E7D2E" w:rsidRPr="004879B7" w:rsidRDefault="000E7D2E" w:rsidP="004879B7">
            <w:pPr>
              <w:rPr>
                <w:sz w:val="28"/>
                <w:szCs w:val="28"/>
                <w:lang w:val="uz-Cyrl-UZ"/>
              </w:rPr>
            </w:pPr>
            <w:r w:rsidRPr="000F6207">
              <w:rPr>
                <w:b/>
                <w:bCs/>
                <w:color w:val="000000"/>
                <w:sz w:val="28"/>
                <w:szCs w:val="28"/>
                <w:lang w:val="en-US"/>
              </w:rPr>
              <w:t xml:space="preserve">en </w:t>
            </w:r>
            <w:r w:rsidRPr="00E21679">
              <w:rPr>
                <w:bCs/>
                <w:color w:val="000000"/>
                <w:sz w:val="28"/>
                <w:szCs w:val="28"/>
                <w:lang w:val="en-US"/>
              </w:rPr>
              <w:t>-</w:t>
            </w:r>
            <w:r w:rsidRPr="00E21679">
              <w:rPr>
                <w:sz w:val="28"/>
                <w:szCs w:val="28"/>
                <w:lang w:val="en-US"/>
              </w:rPr>
              <w:t xml:space="preserve"> </w:t>
            </w:r>
            <w:r w:rsidRPr="004879B7">
              <w:rPr>
                <w:sz w:val="28"/>
                <w:szCs w:val="28"/>
                <w:lang w:val="en-US"/>
              </w:rPr>
              <w:t>spacebar</w:t>
            </w:r>
            <w:r w:rsidRPr="004879B7">
              <w:rPr>
                <w:sz w:val="28"/>
                <w:szCs w:val="28"/>
              </w:rPr>
              <w:t xml:space="preserve"> </w:t>
            </w:r>
          </w:p>
          <w:p w:rsidR="000E7D2E" w:rsidRPr="00113069" w:rsidRDefault="000E7D2E" w:rsidP="00934225">
            <w:pPr>
              <w:rPr>
                <w:sz w:val="28"/>
                <w:szCs w:val="28"/>
                <w:lang w:val="en-US"/>
              </w:rPr>
            </w:pPr>
          </w:p>
        </w:tc>
        <w:tc>
          <w:tcPr>
            <w:tcW w:w="2921" w:type="pct"/>
          </w:tcPr>
          <w:p w:rsidR="000E7D2E" w:rsidRPr="00C00492" w:rsidRDefault="000E7D2E" w:rsidP="00C00492">
            <w:pPr>
              <w:jc w:val="both"/>
              <w:rPr>
                <w:color w:val="000000"/>
                <w:sz w:val="28"/>
                <w:szCs w:val="28"/>
              </w:rPr>
            </w:pPr>
            <w:r w:rsidRPr="00C00492">
              <w:rPr>
                <w:color w:val="000000"/>
                <w:sz w:val="28"/>
                <w:szCs w:val="28"/>
              </w:rPr>
              <w:t>Длинная клавиша в центре нижнего ряда клавиш на клавиатуре, служащая для ввода знака пробела.</w:t>
            </w:r>
          </w:p>
          <w:p w:rsidR="000E7D2E" w:rsidRPr="00504E59" w:rsidRDefault="000E7D2E" w:rsidP="00C00492">
            <w:pPr>
              <w:jc w:val="both"/>
              <w:rPr>
                <w:color w:val="000000"/>
                <w:sz w:val="20"/>
                <w:szCs w:val="20"/>
              </w:rPr>
            </w:pPr>
          </w:p>
          <w:p w:rsidR="000E7D2E" w:rsidRPr="005B6905" w:rsidRDefault="000E7D2E" w:rsidP="00C00492">
            <w:pPr>
              <w:jc w:val="both"/>
              <w:rPr>
                <w:color w:val="000000"/>
                <w:sz w:val="28"/>
                <w:szCs w:val="28"/>
              </w:rPr>
            </w:pPr>
            <w:r w:rsidRPr="0099137E">
              <w:rPr>
                <w:color w:val="000000"/>
                <w:sz w:val="28"/>
                <w:szCs w:val="28"/>
                <w:lang w:val="uz-Cyrl-UZ"/>
              </w:rPr>
              <w:t>Klavi</w:t>
            </w:r>
            <w:r>
              <w:rPr>
                <w:color w:val="000000"/>
                <w:sz w:val="28"/>
                <w:szCs w:val="28"/>
                <w:lang w:val="en-US"/>
              </w:rPr>
              <w:t>shaning</w:t>
            </w:r>
            <w:r w:rsidRPr="0099137E">
              <w:rPr>
                <w:color w:val="000000"/>
                <w:sz w:val="28"/>
                <w:szCs w:val="28"/>
                <w:lang w:val="uz-Cyrl-UZ"/>
              </w:rPr>
              <w:t xml:space="preserve"> past</w:t>
            </w:r>
            <w:r>
              <w:rPr>
                <w:color w:val="000000"/>
                <w:sz w:val="28"/>
                <w:szCs w:val="28"/>
                <w:lang w:val="en-US"/>
              </w:rPr>
              <w:t>ki</w:t>
            </w:r>
            <w:r w:rsidRPr="005B6905">
              <w:rPr>
                <w:color w:val="000000"/>
                <w:sz w:val="28"/>
                <w:szCs w:val="28"/>
              </w:rPr>
              <w:t xml:space="preserve"> </w:t>
            </w:r>
            <w:r>
              <w:rPr>
                <w:color w:val="000000"/>
                <w:sz w:val="28"/>
                <w:szCs w:val="28"/>
                <w:lang w:val="en-US"/>
              </w:rPr>
              <w:t>qatorida</w:t>
            </w:r>
            <w:r w:rsidRPr="0099137E">
              <w:rPr>
                <w:color w:val="000000"/>
                <w:sz w:val="28"/>
                <w:szCs w:val="28"/>
                <w:lang w:val="uz-Cyrl-UZ"/>
              </w:rPr>
              <w:t>, o‘rtada joylashgan yozuvda bo‘sh joy qoldirish uchun xizmat qiladi</w:t>
            </w:r>
            <w:r>
              <w:rPr>
                <w:color w:val="000000"/>
                <w:sz w:val="28"/>
                <w:szCs w:val="28"/>
                <w:lang w:val="en-US"/>
              </w:rPr>
              <w:t>gan</w:t>
            </w:r>
            <w:r w:rsidRPr="0099137E">
              <w:rPr>
                <w:color w:val="000000"/>
                <w:sz w:val="28"/>
                <w:szCs w:val="28"/>
                <w:lang w:val="uz-Cyrl-UZ"/>
              </w:rPr>
              <w:t xml:space="preserve"> eng uzun tugma</w:t>
            </w:r>
            <w:r w:rsidRPr="005B6905">
              <w:rPr>
                <w:color w:val="000000"/>
                <w:sz w:val="28"/>
                <w:szCs w:val="28"/>
              </w:rPr>
              <w:t>.</w:t>
            </w:r>
          </w:p>
          <w:p w:rsidR="000E7D2E" w:rsidRPr="00504E59" w:rsidRDefault="000E7D2E" w:rsidP="00C00492">
            <w:pPr>
              <w:jc w:val="both"/>
              <w:rPr>
                <w:color w:val="000000"/>
                <w:sz w:val="20"/>
                <w:szCs w:val="20"/>
              </w:rPr>
            </w:pPr>
          </w:p>
          <w:p w:rsidR="000E7D2E" w:rsidRPr="0032388D" w:rsidRDefault="000E7D2E" w:rsidP="00C00492">
            <w:pPr>
              <w:jc w:val="both"/>
              <w:rPr>
                <w:sz w:val="28"/>
                <w:szCs w:val="28"/>
                <w:lang w:val="uz-Cyrl-UZ"/>
              </w:rPr>
            </w:pPr>
            <w:r w:rsidRPr="00C00492">
              <w:rPr>
                <w:color w:val="000000"/>
                <w:sz w:val="28"/>
                <w:szCs w:val="28"/>
              </w:rPr>
              <w:t>Клавиатура</w:t>
            </w:r>
            <w:r>
              <w:rPr>
                <w:color w:val="000000"/>
                <w:sz w:val="28"/>
                <w:szCs w:val="28"/>
              </w:rPr>
              <w:t>нинг</w:t>
            </w:r>
            <w:r w:rsidRPr="00DE4857">
              <w:rPr>
                <w:color w:val="000000"/>
                <w:sz w:val="28"/>
                <w:szCs w:val="28"/>
              </w:rPr>
              <w:t xml:space="preserve"> </w:t>
            </w:r>
            <w:r w:rsidRPr="00C00492">
              <w:rPr>
                <w:color w:val="000000"/>
                <w:sz w:val="28"/>
                <w:szCs w:val="28"/>
              </w:rPr>
              <w:t>паст</w:t>
            </w:r>
            <w:r>
              <w:rPr>
                <w:color w:val="000000"/>
                <w:sz w:val="28"/>
                <w:szCs w:val="28"/>
              </w:rPr>
              <w:t>ки</w:t>
            </w:r>
            <w:r>
              <w:rPr>
                <w:color w:val="000000"/>
                <w:sz w:val="28"/>
                <w:szCs w:val="28"/>
                <w:lang w:val="uz-Cyrl-UZ"/>
              </w:rPr>
              <w:t xml:space="preserve"> қаторида</w:t>
            </w:r>
            <w:r w:rsidRPr="00DE4857">
              <w:rPr>
                <w:color w:val="000000"/>
                <w:sz w:val="28"/>
                <w:szCs w:val="28"/>
              </w:rPr>
              <w:t xml:space="preserve">, </w:t>
            </w:r>
            <w:r w:rsidRPr="00C00492">
              <w:rPr>
                <w:color w:val="000000"/>
                <w:sz w:val="28"/>
                <w:szCs w:val="28"/>
              </w:rPr>
              <w:t>ўртада</w:t>
            </w:r>
            <w:r w:rsidRPr="00DE4857">
              <w:rPr>
                <w:color w:val="000000"/>
                <w:sz w:val="28"/>
                <w:szCs w:val="28"/>
              </w:rPr>
              <w:t xml:space="preserve"> </w:t>
            </w:r>
            <w:r w:rsidRPr="00C00492">
              <w:rPr>
                <w:color w:val="000000"/>
                <w:sz w:val="28"/>
                <w:szCs w:val="28"/>
              </w:rPr>
              <w:t>жойлашган</w:t>
            </w:r>
            <w:r w:rsidRPr="00DE4857">
              <w:rPr>
                <w:color w:val="000000"/>
                <w:sz w:val="28"/>
                <w:szCs w:val="28"/>
              </w:rPr>
              <w:t xml:space="preserve"> </w:t>
            </w:r>
            <w:r w:rsidRPr="00C00492">
              <w:rPr>
                <w:color w:val="000000"/>
                <w:sz w:val="28"/>
                <w:szCs w:val="28"/>
              </w:rPr>
              <w:t>ёзувда</w:t>
            </w:r>
            <w:r w:rsidRPr="00DE4857">
              <w:rPr>
                <w:color w:val="000000"/>
                <w:sz w:val="28"/>
                <w:szCs w:val="28"/>
              </w:rPr>
              <w:t xml:space="preserve"> </w:t>
            </w:r>
            <w:r w:rsidRPr="00C00492">
              <w:rPr>
                <w:color w:val="000000"/>
                <w:sz w:val="28"/>
                <w:szCs w:val="28"/>
              </w:rPr>
              <w:t>бўш</w:t>
            </w:r>
            <w:r w:rsidRPr="00DE4857">
              <w:rPr>
                <w:color w:val="000000"/>
                <w:sz w:val="28"/>
                <w:szCs w:val="28"/>
              </w:rPr>
              <w:t xml:space="preserve"> </w:t>
            </w:r>
            <w:r w:rsidRPr="00C00492">
              <w:rPr>
                <w:color w:val="000000"/>
                <w:sz w:val="28"/>
                <w:szCs w:val="28"/>
              </w:rPr>
              <w:t>жой</w:t>
            </w:r>
            <w:r w:rsidRPr="00DE4857">
              <w:rPr>
                <w:color w:val="000000"/>
                <w:sz w:val="28"/>
                <w:szCs w:val="28"/>
              </w:rPr>
              <w:t xml:space="preserve"> </w:t>
            </w:r>
            <w:r w:rsidRPr="00C00492">
              <w:rPr>
                <w:color w:val="000000"/>
                <w:sz w:val="28"/>
                <w:szCs w:val="28"/>
              </w:rPr>
              <w:t>қолдириш</w:t>
            </w:r>
            <w:r w:rsidRPr="00DE4857">
              <w:rPr>
                <w:color w:val="000000"/>
                <w:sz w:val="28"/>
                <w:szCs w:val="28"/>
              </w:rPr>
              <w:t xml:space="preserve"> </w:t>
            </w:r>
            <w:r w:rsidRPr="00C00492">
              <w:rPr>
                <w:color w:val="000000"/>
                <w:sz w:val="28"/>
                <w:szCs w:val="28"/>
              </w:rPr>
              <w:t>учун</w:t>
            </w:r>
            <w:r w:rsidRPr="00DE4857">
              <w:rPr>
                <w:color w:val="000000"/>
                <w:sz w:val="28"/>
                <w:szCs w:val="28"/>
              </w:rPr>
              <w:t xml:space="preserve"> </w:t>
            </w:r>
            <w:r w:rsidRPr="00C00492">
              <w:rPr>
                <w:color w:val="000000"/>
                <w:sz w:val="28"/>
                <w:szCs w:val="28"/>
              </w:rPr>
              <w:t>хизмат</w:t>
            </w:r>
            <w:r w:rsidRPr="00DE4857">
              <w:rPr>
                <w:color w:val="000000"/>
                <w:sz w:val="28"/>
                <w:szCs w:val="28"/>
              </w:rPr>
              <w:t xml:space="preserve"> </w:t>
            </w:r>
            <w:r w:rsidRPr="00C00492">
              <w:rPr>
                <w:color w:val="000000"/>
                <w:sz w:val="28"/>
                <w:szCs w:val="28"/>
              </w:rPr>
              <w:t>қилади энг</w:t>
            </w:r>
            <w:r w:rsidRPr="00DE4857">
              <w:rPr>
                <w:color w:val="000000"/>
                <w:sz w:val="28"/>
                <w:szCs w:val="28"/>
              </w:rPr>
              <w:t xml:space="preserve"> </w:t>
            </w:r>
            <w:r w:rsidRPr="00C00492">
              <w:rPr>
                <w:color w:val="000000"/>
                <w:sz w:val="28"/>
                <w:szCs w:val="28"/>
              </w:rPr>
              <w:t>узун</w:t>
            </w:r>
            <w:r w:rsidRPr="00DE4857">
              <w:rPr>
                <w:color w:val="000000"/>
                <w:sz w:val="28"/>
                <w:szCs w:val="28"/>
              </w:rPr>
              <w:t xml:space="preserve"> </w:t>
            </w:r>
            <w:r w:rsidRPr="00C00492">
              <w:rPr>
                <w:color w:val="000000"/>
                <w:sz w:val="28"/>
                <w:szCs w:val="28"/>
              </w:rPr>
              <w:t>тугма</w:t>
            </w:r>
            <w:r>
              <w:rPr>
                <w:color w:val="000000"/>
                <w:sz w:val="28"/>
                <w:szCs w:val="28"/>
                <w:lang w:val="uz-Cyrl-UZ"/>
              </w:rPr>
              <w:t>.</w:t>
            </w:r>
          </w:p>
        </w:tc>
      </w:tr>
      <w:tr w:rsidR="000E7D2E" w:rsidRPr="00221BEE">
        <w:trPr>
          <w:tblCellSpacing w:w="0" w:type="dxa"/>
          <w:jc w:val="center"/>
        </w:trPr>
        <w:tc>
          <w:tcPr>
            <w:tcW w:w="2079" w:type="pct"/>
          </w:tcPr>
          <w:p w:rsidR="000E7D2E" w:rsidRPr="005B5ED5" w:rsidRDefault="000E7D2E" w:rsidP="000E7D2E">
            <w:pPr>
              <w:tabs>
                <w:tab w:val="left" w:pos="4320"/>
                <w:tab w:val="left" w:pos="4500"/>
              </w:tabs>
              <w:rPr>
                <w:b/>
                <w:sz w:val="28"/>
                <w:szCs w:val="28"/>
                <w:lang w:val="uz-Cyrl-UZ"/>
              </w:rPr>
            </w:pPr>
            <w:r w:rsidRPr="005B5ED5">
              <w:rPr>
                <w:b/>
                <w:sz w:val="28"/>
                <w:szCs w:val="28"/>
                <w:lang w:val="uz-Cyrl-UZ"/>
              </w:rPr>
              <w:t>Клавиша со стрелкой</w:t>
            </w:r>
          </w:p>
          <w:p w:rsidR="000E7D2E" w:rsidRDefault="000E7D2E" w:rsidP="000E7D2E">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ko‘rsatkichli klavisha</w:t>
            </w:r>
          </w:p>
          <w:p w:rsidR="000E7D2E" w:rsidRDefault="000E7D2E" w:rsidP="000E7D2E">
            <w:pPr>
              <w:tabs>
                <w:tab w:val="left" w:pos="4320"/>
                <w:tab w:val="left" w:pos="4500"/>
              </w:tabs>
              <w:rPr>
                <w:sz w:val="28"/>
                <w:szCs w:val="28"/>
                <w:lang w:val="en-US"/>
              </w:rPr>
            </w:pPr>
            <w:r>
              <w:rPr>
                <w:sz w:val="28"/>
                <w:szCs w:val="28"/>
                <w:lang w:val="uz-Cyrl-UZ"/>
              </w:rPr>
              <w:t xml:space="preserve">       кўрсаткичли клавиша</w:t>
            </w:r>
          </w:p>
          <w:p w:rsidR="000E7D2E" w:rsidRPr="003A72AB" w:rsidRDefault="000E7D2E" w:rsidP="000E7D2E">
            <w:pPr>
              <w:tabs>
                <w:tab w:val="left" w:pos="4320"/>
                <w:tab w:val="left" w:pos="4500"/>
              </w:tabs>
              <w:rPr>
                <w:sz w:val="28"/>
                <w:szCs w:val="28"/>
              </w:rPr>
            </w:pPr>
            <w:r w:rsidRPr="003A72AB">
              <w:rPr>
                <w:b/>
                <w:sz w:val="28"/>
                <w:szCs w:val="28"/>
                <w:lang w:val="en-US"/>
              </w:rPr>
              <w:t xml:space="preserve">en </w:t>
            </w:r>
            <w:r w:rsidRPr="00BC7E8F">
              <w:rPr>
                <w:sz w:val="28"/>
                <w:szCs w:val="28"/>
                <w:lang w:val="en-US"/>
              </w:rPr>
              <w:t xml:space="preserve">- </w:t>
            </w:r>
            <w:r w:rsidRPr="003A72AB">
              <w:rPr>
                <w:sz w:val="28"/>
                <w:szCs w:val="28"/>
              </w:rPr>
              <w:t>а</w:t>
            </w:r>
            <w:r w:rsidRPr="003A72AB">
              <w:rPr>
                <w:sz w:val="28"/>
                <w:szCs w:val="28"/>
                <w:lang w:val="en-US"/>
              </w:rPr>
              <w:t>rrow</w:t>
            </w:r>
            <w:r w:rsidRPr="003A72AB">
              <w:rPr>
                <w:sz w:val="28"/>
                <w:szCs w:val="28"/>
              </w:rPr>
              <w:t xml:space="preserve"> </w:t>
            </w:r>
            <w:r w:rsidRPr="003A72AB">
              <w:rPr>
                <w:sz w:val="28"/>
                <w:szCs w:val="28"/>
                <w:lang w:val="en-US"/>
              </w:rPr>
              <w:t>key</w:t>
            </w:r>
            <w:r w:rsidRPr="003A72AB">
              <w:rPr>
                <w:sz w:val="28"/>
                <w:szCs w:val="28"/>
              </w:rPr>
              <w:t xml:space="preserve"> </w:t>
            </w:r>
          </w:p>
          <w:p w:rsidR="000E7D2E" w:rsidRPr="003A72AB" w:rsidRDefault="000E7D2E" w:rsidP="000E7D2E">
            <w:pPr>
              <w:tabs>
                <w:tab w:val="left" w:pos="4320"/>
                <w:tab w:val="left" w:pos="4500"/>
              </w:tabs>
              <w:rPr>
                <w:sz w:val="28"/>
                <w:szCs w:val="28"/>
                <w:lang w:val="en-US"/>
              </w:rPr>
            </w:pPr>
          </w:p>
        </w:tc>
        <w:tc>
          <w:tcPr>
            <w:tcW w:w="2921" w:type="pct"/>
          </w:tcPr>
          <w:p w:rsidR="000E7D2E" w:rsidRDefault="000E7D2E" w:rsidP="000E7D2E">
            <w:pPr>
              <w:tabs>
                <w:tab w:val="left" w:pos="4320"/>
                <w:tab w:val="left" w:pos="4500"/>
              </w:tabs>
              <w:jc w:val="both"/>
              <w:rPr>
                <w:sz w:val="28"/>
                <w:szCs w:val="28"/>
                <w:lang w:val="uz-Cyrl-UZ"/>
              </w:rPr>
            </w:pPr>
            <w:r>
              <w:rPr>
                <w:sz w:val="28"/>
                <w:szCs w:val="28"/>
              </w:rPr>
              <w:t>О</w:t>
            </w:r>
            <w:r>
              <w:rPr>
                <w:sz w:val="28"/>
                <w:szCs w:val="28"/>
                <w:lang w:val="uz-Cyrl-UZ"/>
              </w:rPr>
              <w:t>дна из четырёх клавиш</w:t>
            </w:r>
            <w:r>
              <w:rPr>
                <w:sz w:val="28"/>
                <w:szCs w:val="28"/>
              </w:rPr>
              <w:t xml:space="preserve"> </w:t>
            </w:r>
            <w:r w:rsidRPr="00341A51">
              <w:rPr>
                <w:sz w:val="28"/>
                <w:szCs w:val="28"/>
              </w:rPr>
              <w:t>на клавиатуре</w:t>
            </w:r>
            <w:r w:rsidRPr="00341A51">
              <w:rPr>
                <w:sz w:val="28"/>
                <w:szCs w:val="28"/>
                <w:lang w:val="uz-Cyrl-UZ"/>
              </w:rPr>
              <w:t>,</w:t>
            </w:r>
            <w:r>
              <w:rPr>
                <w:sz w:val="28"/>
                <w:szCs w:val="28"/>
                <w:lang w:val="uz-Cyrl-UZ"/>
              </w:rPr>
              <w:t xml:space="preserve"> предназначенных для перемещения курсора вверх, вниз, вправо и влево</w:t>
            </w:r>
            <w:r w:rsidRPr="001B7127">
              <w:rPr>
                <w:sz w:val="28"/>
                <w:szCs w:val="28"/>
                <w:lang w:val="uz-Cyrl-UZ"/>
              </w:rPr>
              <w:t>.</w:t>
            </w:r>
          </w:p>
          <w:p w:rsidR="000E7D2E" w:rsidRPr="00504E59" w:rsidRDefault="000E7D2E" w:rsidP="000E7D2E">
            <w:pPr>
              <w:tabs>
                <w:tab w:val="left" w:pos="4320"/>
                <w:tab w:val="left" w:pos="4500"/>
              </w:tabs>
              <w:jc w:val="both"/>
              <w:rPr>
                <w:sz w:val="20"/>
                <w:szCs w:val="20"/>
              </w:rPr>
            </w:pPr>
          </w:p>
          <w:p w:rsidR="000E7D2E" w:rsidRDefault="000E7D2E" w:rsidP="000E7D2E">
            <w:pPr>
              <w:tabs>
                <w:tab w:val="left" w:pos="4320"/>
                <w:tab w:val="left" w:pos="4500"/>
              </w:tabs>
              <w:jc w:val="both"/>
              <w:rPr>
                <w:sz w:val="28"/>
                <w:szCs w:val="28"/>
                <w:lang w:val="en-US"/>
              </w:rPr>
            </w:pPr>
            <w:r>
              <w:rPr>
                <w:sz w:val="28"/>
                <w:szCs w:val="28"/>
                <w:lang w:val="uz-Cyrl-UZ"/>
              </w:rPr>
              <w:t>Klaviaturadagi</w:t>
            </w:r>
            <w:r w:rsidRPr="00CF0E3F">
              <w:rPr>
                <w:sz w:val="28"/>
                <w:szCs w:val="28"/>
                <w:lang w:val="uz-Cyrl-UZ"/>
              </w:rPr>
              <w:t xml:space="preserve">, </w:t>
            </w:r>
            <w:r>
              <w:rPr>
                <w:sz w:val="28"/>
                <w:szCs w:val="28"/>
                <w:lang w:val="uz-Cyrl-UZ"/>
              </w:rPr>
              <w:t>kursorni</w:t>
            </w:r>
            <w:r w:rsidRPr="00CF0E3F">
              <w:rPr>
                <w:sz w:val="28"/>
                <w:szCs w:val="28"/>
                <w:lang w:val="uz-Cyrl-UZ"/>
              </w:rPr>
              <w:t xml:space="preserve"> </w:t>
            </w:r>
            <w:r>
              <w:rPr>
                <w:sz w:val="28"/>
                <w:szCs w:val="28"/>
                <w:lang w:val="uz-Cyrl-UZ"/>
              </w:rPr>
              <w:t>yuqoriga</w:t>
            </w:r>
            <w:r w:rsidRPr="00CF0E3F">
              <w:rPr>
                <w:sz w:val="28"/>
                <w:szCs w:val="28"/>
                <w:lang w:val="uz-Cyrl-UZ"/>
              </w:rPr>
              <w:t xml:space="preserve">, </w:t>
            </w:r>
            <w:r>
              <w:rPr>
                <w:sz w:val="28"/>
                <w:szCs w:val="28"/>
                <w:lang w:val="uz-Cyrl-UZ"/>
              </w:rPr>
              <w:t>pastga</w:t>
            </w:r>
            <w:r w:rsidRPr="00CF0E3F">
              <w:rPr>
                <w:sz w:val="28"/>
                <w:szCs w:val="28"/>
                <w:lang w:val="uz-Cyrl-UZ"/>
              </w:rPr>
              <w:t xml:space="preserve">, </w:t>
            </w:r>
            <w:r>
              <w:rPr>
                <w:sz w:val="28"/>
                <w:szCs w:val="28"/>
                <w:lang w:val="uz-Cyrl-UZ"/>
              </w:rPr>
              <w:t>o‘ngga</w:t>
            </w:r>
            <w:r w:rsidRPr="00CF0E3F">
              <w:rPr>
                <w:sz w:val="28"/>
                <w:szCs w:val="28"/>
                <w:lang w:val="uz-Cyrl-UZ"/>
              </w:rPr>
              <w:t xml:space="preserve"> </w:t>
            </w:r>
            <w:r>
              <w:rPr>
                <w:sz w:val="28"/>
                <w:szCs w:val="28"/>
                <w:lang w:val="uz-Cyrl-UZ"/>
              </w:rPr>
              <w:t>va</w:t>
            </w:r>
            <w:r w:rsidRPr="00CF0E3F">
              <w:rPr>
                <w:sz w:val="28"/>
                <w:szCs w:val="28"/>
                <w:lang w:val="uz-Cyrl-UZ"/>
              </w:rPr>
              <w:t xml:space="preserve"> </w:t>
            </w:r>
            <w:r>
              <w:rPr>
                <w:sz w:val="28"/>
                <w:szCs w:val="28"/>
                <w:lang w:val="uz-Cyrl-UZ"/>
              </w:rPr>
              <w:t>chapga</w:t>
            </w:r>
            <w:r w:rsidRPr="00CF0E3F">
              <w:rPr>
                <w:sz w:val="28"/>
                <w:szCs w:val="28"/>
                <w:lang w:val="uz-Cyrl-UZ"/>
              </w:rPr>
              <w:t xml:space="preserve"> </w:t>
            </w:r>
            <w:r>
              <w:rPr>
                <w:sz w:val="28"/>
                <w:szCs w:val="28"/>
                <w:lang w:val="uz-Cyrl-UZ"/>
              </w:rPr>
              <w:t>siljitish uchun mo‘ljallangan to‘rtta</w:t>
            </w:r>
            <w:r w:rsidRPr="00CF0E3F">
              <w:rPr>
                <w:sz w:val="28"/>
                <w:szCs w:val="28"/>
                <w:lang w:val="uz-Cyrl-UZ"/>
              </w:rPr>
              <w:t xml:space="preserve"> </w:t>
            </w:r>
            <w:r>
              <w:rPr>
                <w:sz w:val="28"/>
                <w:szCs w:val="28"/>
                <w:lang w:val="uz-Cyrl-UZ"/>
              </w:rPr>
              <w:t>klavishadan</w:t>
            </w:r>
            <w:r w:rsidRPr="00CF0E3F">
              <w:rPr>
                <w:sz w:val="28"/>
                <w:szCs w:val="28"/>
                <w:lang w:val="uz-Cyrl-UZ"/>
              </w:rPr>
              <w:t xml:space="preserve"> </w:t>
            </w:r>
            <w:r>
              <w:rPr>
                <w:sz w:val="28"/>
                <w:szCs w:val="28"/>
                <w:lang w:val="uz-Cyrl-UZ"/>
              </w:rPr>
              <w:t>biri</w:t>
            </w:r>
            <w:r w:rsidRPr="00CF0E3F">
              <w:rPr>
                <w:sz w:val="28"/>
                <w:szCs w:val="28"/>
                <w:lang w:val="uz-Cyrl-UZ"/>
              </w:rPr>
              <w:t>.</w:t>
            </w:r>
          </w:p>
          <w:p w:rsidR="000E7D2E" w:rsidRPr="00CF0E3F" w:rsidRDefault="000E7D2E" w:rsidP="000E7D2E">
            <w:pPr>
              <w:tabs>
                <w:tab w:val="left" w:pos="4320"/>
                <w:tab w:val="left" w:pos="4500"/>
              </w:tabs>
              <w:jc w:val="both"/>
              <w:rPr>
                <w:sz w:val="28"/>
                <w:szCs w:val="28"/>
                <w:lang w:val="uz-Cyrl-UZ"/>
              </w:rPr>
            </w:pPr>
            <w:r w:rsidRPr="00CF0E3F">
              <w:rPr>
                <w:sz w:val="28"/>
                <w:szCs w:val="28"/>
                <w:lang w:val="uz-Cyrl-UZ"/>
              </w:rPr>
              <w:t>Клавиатурадаги, курсорни юқорига, пастга, ўнгга ва чапга силжитиш</w:t>
            </w:r>
            <w:r>
              <w:rPr>
                <w:sz w:val="28"/>
                <w:szCs w:val="28"/>
                <w:lang w:val="uz-Cyrl-UZ"/>
              </w:rPr>
              <w:t xml:space="preserve"> учун мўлжалланган </w:t>
            </w:r>
            <w:r w:rsidRPr="00CF0E3F">
              <w:rPr>
                <w:sz w:val="28"/>
                <w:szCs w:val="28"/>
                <w:lang w:val="uz-Cyrl-UZ"/>
              </w:rPr>
              <w:t>тўртта клавишадан бири.</w:t>
            </w:r>
          </w:p>
        </w:tc>
      </w:tr>
      <w:tr w:rsidR="000E7D2E" w:rsidRPr="003E387B">
        <w:trPr>
          <w:tblCellSpacing w:w="0" w:type="dxa"/>
          <w:jc w:val="center"/>
        </w:trPr>
        <w:tc>
          <w:tcPr>
            <w:tcW w:w="2079" w:type="pct"/>
          </w:tcPr>
          <w:p w:rsidR="000E7D2E" w:rsidRPr="00504E59" w:rsidRDefault="000E7D2E" w:rsidP="00537EDB">
            <w:pPr>
              <w:tabs>
                <w:tab w:val="left" w:pos="4320"/>
                <w:tab w:val="left" w:pos="4500"/>
              </w:tabs>
              <w:rPr>
                <w:b/>
                <w:sz w:val="28"/>
                <w:szCs w:val="28"/>
                <w:lang w:val="uz-Cyrl-UZ"/>
              </w:rPr>
            </w:pPr>
            <w:r w:rsidRPr="00504E59">
              <w:rPr>
                <w:b/>
                <w:sz w:val="28"/>
                <w:szCs w:val="28"/>
                <w:lang w:val="uz-Cyrl-UZ"/>
              </w:rPr>
              <w:t>Клавиша Alt</w:t>
            </w:r>
          </w:p>
          <w:p w:rsidR="000E7D2E" w:rsidRPr="00504E59" w:rsidRDefault="000E7D2E" w:rsidP="00537EDB">
            <w:pPr>
              <w:tabs>
                <w:tab w:val="left" w:pos="4320"/>
                <w:tab w:val="left" w:pos="4500"/>
              </w:tabs>
              <w:rPr>
                <w:b/>
                <w:sz w:val="28"/>
                <w:szCs w:val="28"/>
                <w:lang w:val="uz-Cyrl-UZ"/>
              </w:rPr>
            </w:pPr>
            <w:r w:rsidRPr="00504E59">
              <w:rPr>
                <w:b/>
                <w:sz w:val="28"/>
                <w:szCs w:val="28"/>
                <w:lang w:val="uz-Cyrl-UZ"/>
              </w:rPr>
              <w:t xml:space="preserve">uz </w:t>
            </w:r>
            <w:r w:rsidRPr="00504E59">
              <w:rPr>
                <w:sz w:val="28"/>
                <w:szCs w:val="28"/>
                <w:lang w:val="uz-Cyrl-UZ"/>
              </w:rPr>
              <w:t>-</w:t>
            </w:r>
            <w:r w:rsidRPr="00504E59">
              <w:rPr>
                <w:b/>
                <w:sz w:val="28"/>
                <w:szCs w:val="28"/>
                <w:lang w:val="uz-Cyrl-UZ"/>
              </w:rPr>
              <w:t xml:space="preserve"> </w:t>
            </w:r>
            <w:r w:rsidRPr="00504E59">
              <w:rPr>
                <w:i/>
                <w:sz w:val="28"/>
                <w:szCs w:val="28"/>
                <w:lang w:val="uz-Cyrl-UZ"/>
              </w:rPr>
              <w:t>Alt</w:t>
            </w:r>
            <w:r w:rsidRPr="00504E59">
              <w:rPr>
                <w:sz w:val="28"/>
                <w:szCs w:val="28"/>
                <w:lang w:val="uz-Cyrl-UZ"/>
              </w:rPr>
              <w:t xml:space="preserve"> klavishasi</w:t>
            </w:r>
          </w:p>
          <w:p w:rsidR="000E7D2E" w:rsidRPr="00504E59" w:rsidRDefault="000E7D2E" w:rsidP="00537EDB">
            <w:pPr>
              <w:tabs>
                <w:tab w:val="left" w:pos="4320"/>
                <w:tab w:val="left" w:pos="4500"/>
              </w:tabs>
              <w:rPr>
                <w:sz w:val="28"/>
                <w:szCs w:val="28"/>
                <w:lang w:val="uz-Cyrl-UZ"/>
              </w:rPr>
            </w:pPr>
            <w:r w:rsidRPr="00504E59">
              <w:rPr>
                <w:b/>
                <w:sz w:val="28"/>
                <w:szCs w:val="28"/>
                <w:lang w:val="uz-Cyrl-UZ"/>
              </w:rPr>
              <w:t xml:space="preserve">      </w:t>
            </w:r>
            <w:r w:rsidRPr="00221BEE">
              <w:rPr>
                <w:b/>
                <w:sz w:val="28"/>
                <w:szCs w:val="28"/>
                <w:lang w:val="en-US"/>
              </w:rPr>
              <w:t xml:space="preserve"> </w:t>
            </w:r>
            <w:r w:rsidRPr="00504E59">
              <w:rPr>
                <w:sz w:val="28"/>
                <w:szCs w:val="28"/>
                <w:lang w:val="uz-Cyrl-UZ"/>
              </w:rPr>
              <w:t>Alt клавишаси</w:t>
            </w:r>
          </w:p>
          <w:p w:rsidR="000E7D2E" w:rsidRPr="00504E59" w:rsidRDefault="000E7D2E" w:rsidP="00A3083B">
            <w:pPr>
              <w:tabs>
                <w:tab w:val="left" w:pos="4320"/>
                <w:tab w:val="left" w:pos="4500"/>
              </w:tabs>
              <w:rPr>
                <w:sz w:val="28"/>
                <w:szCs w:val="28"/>
                <w:lang w:val="en-US"/>
              </w:rPr>
            </w:pPr>
            <w:r w:rsidRPr="00504E59">
              <w:rPr>
                <w:b/>
                <w:sz w:val="28"/>
                <w:szCs w:val="28"/>
                <w:lang w:val="en-US"/>
              </w:rPr>
              <w:t xml:space="preserve">en </w:t>
            </w:r>
            <w:r w:rsidRPr="00504E59">
              <w:rPr>
                <w:sz w:val="28"/>
                <w:szCs w:val="28"/>
                <w:lang w:val="en-US"/>
              </w:rPr>
              <w:t xml:space="preserve">- Alt key </w:t>
            </w:r>
          </w:p>
          <w:p w:rsidR="000E7D2E" w:rsidRPr="00504E59" w:rsidRDefault="000E7D2E" w:rsidP="00537EDB">
            <w:pPr>
              <w:tabs>
                <w:tab w:val="left" w:pos="4320"/>
                <w:tab w:val="left" w:pos="4500"/>
              </w:tabs>
              <w:rPr>
                <w:b/>
                <w:sz w:val="28"/>
                <w:szCs w:val="28"/>
                <w:lang w:val="en-US"/>
              </w:rPr>
            </w:pPr>
          </w:p>
        </w:tc>
        <w:tc>
          <w:tcPr>
            <w:tcW w:w="2921" w:type="pct"/>
          </w:tcPr>
          <w:p w:rsidR="000E7D2E" w:rsidRPr="00221BEE" w:rsidRDefault="000E7D2E" w:rsidP="00504E59">
            <w:pPr>
              <w:jc w:val="both"/>
              <w:rPr>
                <w:sz w:val="28"/>
                <w:szCs w:val="28"/>
              </w:rPr>
            </w:pPr>
            <w:r w:rsidRPr="00504E59">
              <w:rPr>
                <w:sz w:val="28"/>
                <w:szCs w:val="28"/>
              </w:rPr>
              <w:t>В компьютерах: клавиша,</w:t>
            </w:r>
            <w:r w:rsidRPr="00504E59">
              <w:rPr>
                <w:b/>
                <w:sz w:val="28"/>
                <w:szCs w:val="28"/>
              </w:rPr>
              <w:t xml:space="preserve">  </w:t>
            </w:r>
            <w:r w:rsidRPr="00504E59">
              <w:rPr>
                <w:sz w:val="28"/>
                <w:szCs w:val="28"/>
              </w:rPr>
              <w:t xml:space="preserve">позволяющая на время её нажатия изменить скан-коды других клавиш клавиатуры. Позволяет расширить функциональность клавиатуры без добавления новых клавиш.   </w:t>
            </w:r>
          </w:p>
          <w:p w:rsidR="000E7D2E" w:rsidRPr="00504E59" w:rsidRDefault="000E7D2E" w:rsidP="00504E59">
            <w:pPr>
              <w:jc w:val="both"/>
              <w:rPr>
                <w:sz w:val="28"/>
                <w:szCs w:val="28"/>
              </w:rPr>
            </w:pPr>
          </w:p>
          <w:p w:rsidR="000E7D2E" w:rsidRPr="00504E59" w:rsidRDefault="000E7D2E" w:rsidP="00504E59">
            <w:pPr>
              <w:jc w:val="both"/>
              <w:rPr>
                <w:sz w:val="28"/>
                <w:szCs w:val="28"/>
                <w:lang w:val="en-US"/>
              </w:rPr>
            </w:pPr>
            <w:r w:rsidRPr="00504E59">
              <w:rPr>
                <w:sz w:val="28"/>
                <w:szCs w:val="28"/>
                <w:lang w:val="en-US"/>
              </w:rPr>
              <w:t>Kompyuterlarda</w:t>
            </w:r>
            <w:r w:rsidRPr="00504E59">
              <w:rPr>
                <w:sz w:val="28"/>
                <w:szCs w:val="28"/>
              </w:rPr>
              <w:t xml:space="preserve">: </w:t>
            </w:r>
            <w:r w:rsidRPr="00504E59">
              <w:rPr>
                <w:sz w:val="28"/>
                <w:szCs w:val="28"/>
                <w:lang w:val="en-US"/>
              </w:rPr>
              <w:t>bosilishi</w:t>
            </w:r>
            <w:r w:rsidRPr="00504E59">
              <w:rPr>
                <w:sz w:val="28"/>
                <w:szCs w:val="28"/>
              </w:rPr>
              <w:t xml:space="preserve"> </w:t>
            </w:r>
            <w:r w:rsidRPr="00504E59">
              <w:rPr>
                <w:sz w:val="28"/>
                <w:szCs w:val="28"/>
                <w:lang w:val="en-US"/>
              </w:rPr>
              <w:t>vaqtida</w:t>
            </w:r>
            <w:r w:rsidRPr="00504E59">
              <w:rPr>
                <w:sz w:val="28"/>
                <w:szCs w:val="28"/>
              </w:rPr>
              <w:t xml:space="preserve"> </w:t>
            </w:r>
            <w:r w:rsidRPr="00504E59">
              <w:rPr>
                <w:sz w:val="28"/>
                <w:szCs w:val="28"/>
                <w:lang w:val="en-US"/>
              </w:rPr>
              <w:t>klaviatura</w:t>
            </w:r>
            <w:r w:rsidRPr="00504E59">
              <w:rPr>
                <w:sz w:val="28"/>
                <w:szCs w:val="28"/>
              </w:rPr>
              <w:t xml:space="preserve"> </w:t>
            </w:r>
            <w:r w:rsidRPr="00504E59">
              <w:rPr>
                <w:sz w:val="28"/>
                <w:szCs w:val="28"/>
                <w:lang w:val="en-US"/>
              </w:rPr>
              <w:t>boshqa</w:t>
            </w:r>
            <w:r w:rsidRPr="00504E59">
              <w:rPr>
                <w:sz w:val="28"/>
                <w:szCs w:val="28"/>
              </w:rPr>
              <w:t xml:space="preserve"> </w:t>
            </w:r>
            <w:r w:rsidRPr="00504E59">
              <w:rPr>
                <w:sz w:val="28"/>
                <w:szCs w:val="28"/>
                <w:lang w:val="en-US"/>
              </w:rPr>
              <w:t>klavishalarining</w:t>
            </w:r>
            <w:r w:rsidRPr="00504E59">
              <w:rPr>
                <w:sz w:val="28"/>
                <w:szCs w:val="28"/>
              </w:rPr>
              <w:t xml:space="preserve"> </w:t>
            </w:r>
            <w:r w:rsidRPr="00504E59">
              <w:rPr>
                <w:sz w:val="28"/>
                <w:szCs w:val="28"/>
                <w:lang w:val="en-US"/>
              </w:rPr>
              <w:t>skan</w:t>
            </w:r>
            <w:r w:rsidRPr="00504E59">
              <w:rPr>
                <w:sz w:val="28"/>
                <w:szCs w:val="28"/>
              </w:rPr>
              <w:t>-</w:t>
            </w:r>
            <w:r w:rsidRPr="00504E59">
              <w:rPr>
                <w:sz w:val="28"/>
                <w:szCs w:val="28"/>
                <w:lang w:val="en-US"/>
              </w:rPr>
              <w:t>kodlarini</w:t>
            </w:r>
            <w:r w:rsidRPr="00504E59">
              <w:rPr>
                <w:sz w:val="28"/>
                <w:szCs w:val="28"/>
              </w:rPr>
              <w:t xml:space="preserve"> </w:t>
            </w:r>
            <w:r w:rsidRPr="00504E59">
              <w:rPr>
                <w:sz w:val="28"/>
                <w:szCs w:val="28"/>
                <w:lang w:val="en-US"/>
              </w:rPr>
              <w:t>o</w:t>
            </w:r>
            <w:r w:rsidRPr="00504E59">
              <w:rPr>
                <w:sz w:val="28"/>
                <w:szCs w:val="28"/>
              </w:rPr>
              <w:t>‘</w:t>
            </w:r>
            <w:r w:rsidRPr="00504E59">
              <w:rPr>
                <w:sz w:val="28"/>
                <w:szCs w:val="28"/>
                <w:lang w:val="en-US"/>
              </w:rPr>
              <w:t>zgar</w:t>
            </w:r>
            <w:r w:rsidR="00504E59">
              <w:rPr>
                <w:sz w:val="28"/>
                <w:szCs w:val="28"/>
              </w:rPr>
              <w:t>-</w:t>
            </w:r>
            <w:r w:rsidRPr="00504E59">
              <w:rPr>
                <w:sz w:val="28"/>
                <w:szCs w:val="28"/>
                <w:lang w:val="en-US"/>
              </w:rPr>
              <w:t>tirish</w:t>
            </w:r>
            <w:r w:rsidRPr="00504E59">
              <w:rPr>
                <w:sz w:val="28"/>
                <w:szCs w:val="28"/>
              </w:rPr>
              <w:t xml:space="preserve"> </w:t>
            </w:r>
            <w:r w:rsidRPr="00504E59">
              <w:rPr>
                <w:sz w:val="28"/>
                <w:szCs w:val="28"/>
                <w:lang w:val="en-US"/>
              </w:rPr>
              <w:t>imkonini</w:t>
            </w:r>
            <w:r w:rsidRPr="00504E59">
              <w:rPr>
                <w:sz w:val="28"/>
                <w:szCs w:val="28"/>
              </w:rPr>
              <w:t xml:space="preserve"> </w:t>
            </w:r>
            <w:r w:rsidRPr="00504E59">
              <w:rPr>
                <w:sz w:val="28"/>
                <w:szCs w:val="28"/>
                <w:lang w:val="en-US"/>
              </w:rPr>
              <w:t>beradigan</w:t>
            </w:r>
            <w:r w:rsidRPr="00504E59">
              <w:rPr>
                <w:sz w:val="28"/>
                <w:szCs w:val="28"/>
              </w:rPr>
              <w:t xml:space="preserve"> </w:t>
            </w:r>
            <w:r w:rsidRPr="00504E59">
              <w:rPr>
                <w:sz w:val="28"/>
                <w:szCs w:val="28"/>
                <w:lang w:val="en-US"/>
              </w:rPr>
              <w:t>klavisha</w:t>
            </w:r>
            <w:r w:rsidRPr="00504E59">
              <w:rPr>
                <w:sz w:val="28"/>
                <w:szCs w:val="28"/>
              </w:rPr>
              <w:t xml:space="preserve">. </w:t>
            </w:r>
            <w:r w:rsidRPr="00504E59">
              <w:rPr>
                <w:sz w:val="28"/>
                <w:szCs w:val="28"/>
                <w:lang w:val="en-US"/>
              </w:rPr>
              <w:t>Yangi kla</w:t>
            </w:r>
            <w:r w:rsidR="00504E59" w:rsidRPr="00504E59">
              <w:rPr>
                <w:sz w:val="28"/>
                <w:szCs w:val="28"/>
                <w:lang w:val="en-US"/>
              </w:rPr>
              <w:t>-</w:t>
            </w:r>
            <w:r w:rsidRPr="00504E59">
              <w:rPr>
                <w:sz w:val="28"/>
                <w:szCs w:val="28"/>
                <w:lang w:val="en-US"/>
              </w:rPr>
              <w:t>vishalar qo‘shmasdan turib klaviatura funksionalligini kengaytirish imkonini beradi.</w:t>
            </w:r>
          </w:p>
          <w:p w:rsidR="000E7D2E" w:rsidRPr="00504E59" w:rsidRDefault="000E7D2E" w:rsidP="0057186D">
            <w:pPr>
              <w:rPr>
                <w:sz w:val="28"/>
                <w:szCs w:val="28"/>
                <w:lang w:val="en-US"/>
              </w:rPr>
            </w:pPr>
          </w:p>
          <w:p w:rsidR="000E7D2E" w:rsidRPr="00504E59" w:rsidRDefault="000E7D2E" w:rsidP="0057186D">
            <w:pPr>
              <w:tabs>
                <w:tab w:val="left" w:pos="4320"/>
                <w:tab w:val="left" w:pos="4500"/>
              </w:tabs>
              <w:jc w:val="both"/>
              <w:rPr>
                <w:sz w:val="28"/>
                <w:szCs w:val="28"/>
                <w:lang w:val="uz-Cyrl-UZ"/>
              </w:rPr>
            </w:pPr>
            <w:r w:rsidRPr="00504E59">
              <w:rPr>
                <w:sz w:val="28"/>
                <w:szCs w:val="28"/>
              </w:rPr>
              <w:t>Компьютерларда: босилиши вақтида клавиатура бошқа клавишаларининг скан-кодлари</w:t>
            </w:r>
            <w:r w:rsidR="00504E59">
              <w:rPr>
                <w:sz w:val="28"/>
                <w:szCs w:val="28"/>
              </w:rPr>
              <w:t>-</w:t>
            </w:r>
            <w:r w:rsidRPr="00504E59">
              <w:rPr>
                <w:sz w:val="28"/>
                <w:szCs w:val="28"/>
              </w:rPr>
              <w:t>ни ўзгартириш имконини берадиган клавиша. Янги клавишалар қўшмасдан туриб клавиатура функционаллигини кенгайтириш имконини беради.</w:t>
            </w:r>
          </w:p>
        </w:tc>
      </w:tr>
      <w:tr w:rsidR="000E7D2E" w:rsidRPr="00221BEE">
        <w:trPr>
          <w:tblCellSpacing w:w="0" w:type="dxa"/>
          <w:jc w:val="center"/>
        </w:trPr>
        <w:tc>
          <w:tcPr>
            <w:tcW w:w="2079" w:type="pct"/>
          </w:tcPr>
          <w:p w:rsidR="000E7D2E" w:rsidRPr="0032388D" w:rsidRDefault="000E7D2E" w:rsidP="00537EDB">
            <w:pPr>
              <w:tabs>
                <w:tab w:val="left" w:pos="4320"/>
                <w:tab w:val="left" w:pos="4500"/>
              </w:tabs>
              <w:rPr>
                <w:b/>
                <w:sz w:val="28"/>
                <w:szCs w:val="28"/>
                <w:lang w:val="en-US"/>
              </w:rPr>
            </w:pPr>
            <w:r w:rsidRPr="0032388D">
              <w:rPr>
                <w:b/>
                <w:bCs/>
                <w:sz w:val="28"/>
                <w:szCs w:val="28"/>
              </w:rPr>
              <w:t>Клавиша</w:t>
            </w:r>
            <w:r w:rsidRPr="0032388D">
              <w:rPr>
                <w:b/>
                <w:bCs/>
                <w:sz w:val="28"/>
                <w:szCs w:val="28"/>
                <w:lang w:val="en-US"/>
              </w:rPr>
              <w:t xml:space="preserve"> Backspace</w:t>
            </w:r>
          </w:p>
          <w:p w:rsidR="000E7D2E" w:rsidRDefault="000E7D2E" w:rsidP="00537EDB">
            <w:pPr>
              <w:tabs>
                <w:tab w:val="left" w:pos="4320"/>
                <w:tab w:val="left" w:pos="4500"/>
              </w:tabs>
              <w:rPr>
                <w:b/>
                <w:bCs/>
                <w:sz w:val="28"/>
                <w:szCs w:val="28"/>
                <w:lang w:val="uz-Cyrl-UZ"/>
              </w:rPr>
            </w:pPr>
            <w:r>
              <w:rPr>
                <w:b/>
                <w:sz w:val="28"/>
                <w:szCs w:val="28"/>
                <w:lang w:val="en-US"/>
              </w:rPr>
              <w:t xml:space="preserve">uz </w:t>
            </w:r>
            <w:r w:rsidRPr="004604F2">
              <w:rPr>
                <w:sz w:val="28"/>
                <w:szCs w:val="28"/>
                <w:lang w:val="en-US"/>
              </w:rPr>
              <w:t>-</w:t>
            </w:r>
            <w:r>
              <w:rPr>
                <w:b/>
                <w:bCs/>
                <w:sz w:val="28"/>
                <w:szCs w:val="28"/>
                <w:lang w:val="en-US"/>
              </w:rPr>
              <w:t xml:space="preserve"> </w:t>
            </w:r>
            <w:r w:rsidRPr="00160E90">
              <w:rPr>
                <w:bCs/>
                <w:i/>
                <w:sz w:val="28"/>
                <w:szCs w:val="28"/>
                <w:lang w:val="en-US"/>
              </w:rPr>
              <w:t>Backspace</w:t>
            </w:r>
            <w:r w:rsidRPr="00160E90">
              <w:rPr>
                <w:bCs/>
                <w:i/>
                <w:sz w:val="28"/>
                <w:szCs w:val="28"/>
                <w:lang w:val="uz-Cyrl-UZ"/>
              </w:rPr>
              <w:t xml:space="preserve"> </w:t>
            </w:r>
            <w:r>
              <w:rPr>
                <w:bCs/>
                <w:sz w:val="28"/>
                <w:szCs w:val="28"/>
                <w:lang w:val="uz-Cyrl-UZ"/>
              </w:rPr>
              <w:t>klavishasi</w:t>
            </w:r>
          </w:p>
          <w:p w:rsidR="000E7D2E" w:rsidRDefault="000E7D2E" w:rsidP="00244687">
            <w:pPr>
              <w:tabs>
                <w:tab w:val="left" w:pos="4320"/>
                <w:tab w:val="left" w:pos="4500"/>
              </w:tabs>
              <w:rPr>
                <w:bCs/>
                <w:sz w:val="28"/>
                <w:szCs w:val="28"/>
                <w:lang w:val="en-US"/>
              </w:rPr>
            </w:pPr>
            <w:r>
              <w:rPr>
                <w:sz w:val="28"/>
                <w:szCs w:val="28"/>
                <w:lang w:val="uz-Cyrl-UZ"/>
              </w:rPr>
              <w:t xml:space="preserve">       </w:t>
            </w:r>
            <w:r w:rsidRPr="00B2269E">
              <w:rPr>
                <w:bCs/>
                <w:sz w:val="28"/>
                <w:szCs w:val="28"/>
                <w:lang w:val="en-US"/>
              </w:rPr>
              <w:t>Backspace</w:t>
            </w:r>
            <w:r>
              <w:rPr>
                <w:bCs/>
                <w:sz w:val="28"/>
                <w:szCs w:val="28"/>
                <w:lang w:val="uz-Cyrl-UZ"/>
              </w:rPr>
              <w:t xml:space="preserve"> клавишаси</w:t>
            </w:r>
          </w:p>
          <w:p w:rsidR="000E7D2E" w:rsidRPr="0015279A" w:rsidRDefault="000E7D2E" w:rsidP="0015279A">
            <w:pPr>
              <w:tabs>
                <w:tab w:val="left" w:pos="4320"/>
                <w:tab w:val="left" w:pos="4500"/>
              </w:tabs>
              <w:rPr>
                <w:bCs/>
                <w:sz w:val="28"/>
                <w:szCs w:val="28"/>
                <w:lang w:val="en-US"/>
              </w:rPr>
            </w:pPr>
            <w:r>
              <w:rPr>
                <w:b/>
                <w:sz w:val="28"/>
                <w:szCs w:val="28"/>
                <w:lang w:val="en-US"/>
              </w:rPr>
              <w:t xml:space="preserve">en </w:t>
            </w:r>
            <w:r w:rsidRPr="00E21679">
              <w:rPr>
                <w:sz w:val="28"/>
                <w:szCs w:val="28"/>
                <w:lang w:val="en-US"/>
              </w:rPr>
              <w:t>-</w:t>
            </w:r>
            <w:r>
              <w:rPr>
                <w:b/>
                <w:sz w:val="28"/>
                <w:szCs w:val="28"/>
                <w:lang w:val="en-US"/>
              </w:rPr>
              <w:t xml:space="preserve"> </w:t>
            </w:r>
            <w:r>
              <w:rPr>
                <w:bCs/>
                <w:sz w:val="28"/>
                <w:szCs w:val="28"/>
                <w:lang w:val="en-US"/>
              </w:rPr>
              <w:t>B</w:t>
            </w:r>
            <w:r w:rsidRPr="0015279A">
              <w:rPr>
                <w:bCs/>
                <w:sz w:val="28"/>
                <w:szCs w:val="28"/>
                <w:lang w:val="en-US"/>
              </w:rPr>
              <w:t xml:space="preserve">ackspace key </w:t>
            </w:r>
          </w:p>
          <w:p w:rsidR="000E7D2E" w:rsidRPr="0015279A" w:rsidRDefault="000E7D2E" w:rsidP="00244687">
            <w:pPr>
              <w:tabs>
                <w:tab w:val="left" w:pos="4320"/>
                <w:tab w:val="left" w:pos="4500"/>
              </w:tabs>
              <w:rPr>
                <w:b/>
                <w:sz w:val="28"/>
                <w:szCs w:val="28"/>
                <w:lang w:val="en-US"/>
              </w:rPr>
            </w:pPr>
          </w:p>
          <w:p w:rsidR="000E7D2E" w:rsidRPr="00244687" w:rsidRDefault="000E7D2E" w:rsidP="00537EDB">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Клавиша для возврата курсора на экране назад на один символ, обычно с удалением предыдущего символа (</w:t>
            </w:r>
            <w:r>
              <w:rPr>
                <w:sz w:val="28"/>
                <w:szCs w:val="28"/>
                <w:lang w:val="en-US"/>
              </w:rPr>
              <w:t>destructive</w:t>
            </w:r>
            <w:r w:rsidRPr="00E47C30">
              <w:rPr>
                <w:sz w:val="28"/>
                <w:szCs w:val="28"/>
              </w:rPr>
              <w:t xml:space="preserve"> </w:t>
            </w:r>
            <w:r>
              <w:rPr>
                <w:sz w:val="28"/>
                <w:szCs w:val="28"/>
                <w:lang w:val="en-US"/>
              </w:rPr>
              <w:t>backspace</w:t>
            </w:r>
            <w:r w:rsidRPr="00E47C30">
              <w:rPr>
                <w:sz w:val="28"/>
                <w:szCs w:val="28"/>
              </w:rPr>
              <w:t>).</w:t>
            </w:r>
            <w:r>
              <w:rPr>
                <w:sz w:val="28"/>
                <w:szCs w:val="28"/>
              </w:rPr>
              <w:t xml:space="preserve">  </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Pr>
                <w:sz w:val="28"/>
                <w:szCs w:val="28"/>
                <w:lang w:val="uz-Cyrl-UZ"/>
              </w:rPr>
              <w:t>Ekranda</w:t>
            </w:r>
            <w:r w:rsidRPr="00244687">
              <w:rPr>
                <w:sz w:val="28"/>
                <w:szCs w:val="28"/>
                <w:lang w:val="uz-Cyrl-UZ"/>
              </w:rPr>
              <w:t xml:space="preserve"> </w:t>
            </w:r>
            <w:r>
              <w:rPr>
                <w:sz w:val="28"/>
                <w:szCs w:val="28"/>
                <w:lang w:val="uz-Cyrl-UZ"/>
              </w:rPr>
              <w:t>kursorni, odatda oldingi simvolni chiqa</w:t>
            </w:r>
            <w:r w:rsidRPr="0099137E">
              <w:rPr>
                <w:sz w:val="28"/>
                <w:szCs w:val="28"/>
                <w:lang w:val="en-US"/>
              </w:rPr>
              <w:t>r</w:t>
            </w:r>
            <w:r>
              <w:rPr>
                <w:sz w:val="28"/>
                <w:szCs w:val="28"/>
                <w:lang w:val="uz-Cyrl-UZ"/>
              </w:rPr>
              <w:t>ib tashlash bilan, bir simvolga orqa</w:t>
            </w:r>
            <w:r>
              <w:rPr>
                <w:sz w:val="28"/>
                <w:szCs w:val="28"/>
                <w:lang w:val="en-US"/>
              </w:rPr>
              <w:t>ga</w:t>
            </w:r>
            <w:r>
              <w:rPr>
                <w:sz w:val="28"/>
                <w:szCs w:val="28"/>
                <w:lang w:val="uz-Cyrl-UZ"/>
              </w:rPr>
              <w:t xml:space="preserve"> qaytarish</w:t>
            </w:r>
            <w:r w:rsidRPr="00244687">
              <w:rPr>
                <w:sz w:val="28"/>
                <w:szCs w:val="28"/>
                <w:lang w:val="uz-Cyrl-UZ"/>
              </w:rPr>
              <w:t xml:space="preserve"> </w:t>
            </w:r>
            <w:r>
              <w:rPr>
                <w:sz w:val="28"/>
                <w:szCs w:val="28"/>
                <w:lang w:val="uz-Cyrl-UZ"/>
              </w:rPr>
              <w:t>klavishasi</w:t>
            </w:r>
            <w:r w:rsidRPr="00244687">
              <w:rPr>
                <w:sz w:val="28"/>
                <w:szCs w:val="28"/>
                <w:lang w:val="uz-Cyrl-UZ"/>
              </w:rPr>
              <w:t>.</w:t>
            </w:r>
          </w:p>
          <w:p w:rsidR="000E7D2E" w:rsidRPr="008622B8" w:rsidRDefault="000E7D2E" w:rsidP="00E364BD">
            <w:pPr>
              <w:tabs>
                <w:tab w:val="left" w:pos="4320"/>
                <w:tab w:val="left" w:pos="4500"/>
              </w:tabs>
              <w:jc w:val="both"/>
              <w:rPr>
                <w:sz w:val="28"/>
                <w:szCs w:val="28"/>
                <w:lang w:val="en-US"/>
              </w:rPr>
            </w:pPr>
          </w:p>
          <w:p w:rsidR="000E7D2E" w:rsidRPr="00244687" w:rsidRDefault="000E7D2E" w:rsidP="00E364BD">
            <w:pPr>
              <w:tabs>
                <w:tab w:val="left" w:pos="4320"/>
                <w:tab w:val="left" w:pos="4500"/>
              </w:tabs>
              <w:jc w:val="both"/>
              <w:rPr>
                <w:sz w:val="28"/>
                <w:szCs w:val="28"/>
                <w:lang w:val="uz-Cyrl-UZ"/>
              </w:rPr>
            </w:pPr>
            <w:r w:rsidRPr="00244687">
              <w:rPr>
                <w:sz w:val="28"/>
                <w:szCs w:val="28"/>
                <w:lang w:val="uz-Cyrl-UZ"/>
              </w:rPr>
              <w:t>Экранда курсорни</w:t>
            </w:r>
            <w:r>
              <w:rPr>
                <w:sz w:val="28"/>
                <w:szCs w:val="28"/>
                <w:lang w:val="uz-Cyrl-UZ"/>
              </w:rPr>
              <w:t>, одатда олдинги символни чиқа</w:t>
            </w:r>
            <w:r>
              <w:rPr>
                <w:sz w:val="28"/>
                <w:szCs w:val="28"/>
              </w:rPr>
              <w:t>р</w:t>
            </w:r>
            <w:r>
              <w:rPr>
                <w:sz w:val="28"/>
                <w:szCs w:val="28"/>
                <w:lang w:val="uz-Cyrl-UZ"/>
              </w:rPr>
              <w:t>иб ташлаш билан, бир символга орқага қайтар</w:t>
            </w:r>
            <w:r w:rsidRPr="00244687">
              <w:rPr>
                <w:sz w:val="28"/>
                <w:szCs w:val="28"/>
                <w:lang w:val="uz-Cyrl-UZ"/>
              </w:rPr>
              <w:t>иш клавишаси.</w:t>
            </w:r>
          </w:p>
        </w:tc>
      </w:tr>
      <w:tr w:rsidR="000E7D2E" w:rsidRPr="00181581">
        <w:trPr>
          <w:tblCellSpacing w:w="0" w:type="dxa"/>
          <w:jc w:val="center"/>
        </w:trPr>
        <w:tc>
          <w:tcPr>
            <w:tcW w:w="2079" w:type="pct"/>
          </w:tcPr>
          <w:p w:rsidR="000E7D2E" w:rsidRPr="001F58AC" w:rsidRDefault="000E7D2E" w:rsidP="00280123">
            <w:pPr>
              <w:tabs>
                <w:tab w:val="left" w:pos="4320"/>
                <w:tab w:val="left" w:pos="4500"/>
              </w:tabs>
              <w:rPr>
                <w:b/>
                <w:sz w:val="28"/>
                <w:szCs w:val="28"/>
                <w:lang w:val="uz-Cyrl-UZ"/>
              </w:rPr>
            </w:pPr>
            <w:r w:rsidRPr="001F58AC">
              <w:rPr>
                <w:b/>
                <w:sz w:val="28"/>
                <w:szCs w:val="28"/>
              </w:rPr>
              <w:t>Клавиша</w:t>
            </w:r>
            <w:r w:rsidRPr="001F58AC">
              <w:rPr>
                <w:b/>
                <w:sz w:val="28"/>
                <w:szCs w:val="28"/>
                <w:lang w:val="en-US"/>
              </w:rPr>
              <w:t xml:space="preserve"> Caps Lock</w:t>
            </w:r>
          </w:p>
          <w:p w:rsidR="000E7D2E" w:rsidRPr="001F58AC" w:rsidRDefault="000E7D2E" w:rsidP="00181581">
            <w:pPr>
              <w:tabs>
                <w:tab w:val="left" w:pos="4320"/>
                <w:tab w:val="left" w:pos="4500"/>
              </w:tabs>
              <w:rPr>
                <w:sz w:val="28"/>
                <w:szCs w:val="28"/>
                <w:lang w:val="uz-Cyrl-UZ"/>
              </w:rPr>
            </w:pPr>
            <w:r w:rsidRPr="001F58AC">
              <w:rPr>
                <w:b/>
                <w:sz w:val="28"/>
                <w:szCs w:val="28"/>
                <w:lang w:val="uz-Cyrl-UZ"/>
              </w:rPr>
              <w:t xml:space="preserve">uz </w:t>
            </w:r>
            <w:r w:rsidRPr="001F58AC">
              <w:rPr>
                <w:sz w:val="28"/>
                <w:szCs w:val="28"/>
                <w:lang w:val="uz-Cyrl-UZ"/>
              </w:rPr>
              <w:t xml:space="preserve">- </w:t>
            </w:r>
            <w:r w:rsidRPr="001F58AC">
              <w:rPr>
                <w:i/>
                <w:sz w:val="28"/>
                <w:szCs w:val="28"/>
                <w:lang w:val="en-US"/>
              </w:rPr>
              <w:t>Caps Lock</w:t>
            </w:r>
            <w:r w:rsidRPr="001F58AC">
              <w:rPr>
                <w:sz w:val="28"/>
                <w:szCs w:val="28"/>
                <w:lang w:val="uz-Cyrl-UZ"/>
              </w:rPr>
              <w:t xml:space="preserve"> klavishasi</w:t>
            </w:r>
          </w:p>
          <w:p w:rsidR="000E7D2E" w:rsidRPr="001F58AC" w:rsidRDefault="000E7D2E" w:rsidP="00280123">
            <w:pPr>
              <w:tabs>
                <w:tab w:val="left" w:pos="4320"/>
                <w:tab w:val="left" w:pos="4500"/>
              </w:tabs>
              <w:rPr>
                <w:sz w:val="28"/>
                <w:szCs w:val="28"/>
                <w:lang w:val="en-US"/>
              </w:rPr>
            </w:pPr>
            <w:r w:rsidRPr="001F58AC">
              <w:rPr>
                <w:b/>
                <w:sz w:val="28"/>
                <w:szCs w:val="28"/>
                <w:lang w:val="uz-Cyrl-UZ"/>
              </w:rPr>
              <w:t xml:space="preserve">       </w:t>
            </w:r>
            <w:r w:rsidRPr="001F58AC">
              <w:rPr>
                <w:sz w:val="28"/>
                <w:szCs w:val="28"/>
                <w:lang w:val="en-US"/>
              </w:rPr>
              <w:t>Caps Lock</w:t>
            </w:r>
            <w:r w:rsidRPr="001F58AC">
              <w:rPr>
                <w:sz w:val="28"/>
                <w:szCs w:val="28"/>
                <w:lang w:val="uz-Cyrl-UZ"/>
              </w:rPr>
              <w:t xml:space="preserve"> клавишаси</w:t>
            </w:r>
          </w:p>
          <w:p w:rsidR="000E7D2E" w:rsidRPr="001F58AC" w:rsidRDefault="000E7D2E" w:rsidP="001126BF">
            <w:pPr>
              <w:tabs>
                <w:tab w:val="left" w:pos="4320"/>
                <w:tab w:val="left" w:pos="4500"/>
              </w:tabs>
              <w:rPr>
                <w:sz w:val="28"/>
                <w:szCs w:val="28"/>
                <w:lang w:val="uz-Cyrl-UZ"/>
              </w:rPr>
            </w:pPr>
            <w:r w:rsidRPr="001F58AC">
              <w:rPr>
                <w:b/>
                <w:sz w:val="28"/>
                <w:szCs w:val="28"/>
                <w:lang w:val="en-US"/>
              </w:rPr>
              <w:t xml:space="preserve">en </w:t>
            </w:r>
            <w:r w:rsidRPr="001F58AC">
              <w:rPr>
                <w:sz w:val="28"/>
                <w:szCs w:val="28"/>
                <w:lang w:val="en-US"/>
              </w:rPr>
              <w:t>-</w:t>
            </w:r>
            <w:r w:rsidRPr="001F58AC">
              <w:rPr>
                <w:b/>
                <w:sz w:val="28"/>
                <w:szCs w:val="28"/>
                <w:lang w:val="en-US"/>
              </w:rPr>
              <w:t xml:space="preserve"> </w:t>
            </w:r>
            <w:r w:rsidRPr="001F58AC">
              <w:rPr>
                <w:sz w:val="28"/>
                <w:szCs w:val="28"/>
                <w:lang w:val="en-US"/>
              </w:rPr>
              <w:t xml:space="preserve">Caps Lock </w:t>
            </w:r>
          </w:p>
          <w:p w:rsidR="000E7D2E" w:rsidRPr="001F58AC" w:rsidRDefault="000E7D2E" w:rsidP="00280123">
            <w:pPr>
              <w:tabs>
                <w:tab w:val="left" w:pos="4320"/>
                <w:tab w:val="left" w:pos="4500"/>
              </w:tabs>
              <w:rPr>
                <w:b/>
                <w:sz w:val="28"/>
                <w:szCs w:val="28"/>
                <w:lang w:val="en-US"/>
              </w:rPr>
            </w:pPr>
          </w:p>
        </w:tc>
        <w:tc>
          <w:tcPr>
            <w:tcW w:w="2921" w:type="pct"/>
          </w:tcPr>
          <w:p w:rsidR="000E7D2E" w:rsidRPr="001F58AC" w:rsidRDefault="000E7D2E" w:rsidP="00E364BD">
            <w:pPr>
              <w:tabs>
                <w:tab w:val="left" w:pos="4320"/>
                <w:tab w:val="left" w:pos="4500"/>
              </w:tabs>
              <w:jc w:val="both"/>
              <w:rPr>
                <w:sz w:val="28"/>
                <w:szCs w:val="28"/>
                <w:lang w:val="uz-Cyrl-UZ"/>
              </w:rPr>
            </w:pPr>
            <w:r w:rsidRPr="001F58AC">
              <w:rPr>
                <w:sz w:val="28"/>
                <w:szCs w:val="28"/>
              </w:rPr>
              <w:t>Клавиша на клавиатуре, устанавливающая или отменяющая фиксацию верхнего регистра.</w:t>
            </w:r>
          </w:p>
          <w:p w:rsidR="000E7D2E" w:rsidRPr="001F58AC" w:rsidRDefault="000E7D2E" w:rsidP="00E364BD">
            <w:pPr>
              <w:tabs>
                <w:tab w:val="left" w:pos="4320"/>
                <w:tab w:val="left" w:pos="4500"/>
              </w:tabs>
              <w:jc w:val="both"/>
              <w:rPr>
                <w:sz w:val="28"/>
                <w:szCs w:val="28"/>
              </w:rPr>
            </w:pPr>
          </w:p>
          <w:p w:rsidR="000E7D2E" w:rsidRPr="001F58AC" w:rsidRDefault="000E7D2E" w:rsidP="00E364BD">
            <w:pPr>
              <w:tabs>
                <w:tab w:val="left" w:pos="4320"/>
                <w:tab w:val="left" w:pos="4500"/>
              </w:tabs>
              <w:jc w:val="both"/>
              <w:rPr>
                <w:sz w:val="28"/>
                <w:szCs w:val="28"/>
                <w:lang w:val="en-US"/>
              </w:rPr>
            </w:pPr>
            <w:r w:rsidRPr="001F58AC">
              <w:rPr>
                <w:sz w:val="28"/>
                <w:szCs w:val="28"/>
                <w:lang w:val="uz-Cyrl-UZ"/>
              </w:rPr>
              <w:t>Klaviaturadagi, yuqori registrni o‘rnatadigan yoki bekor qiladigan klavisha.</w:t>
            </w:r>
          </w:p>
          <w:p w:rsidR="000E7D2E" w:rsidRPr="001F58AC" w:rsidRDefault="000E7D2E" w:rsidP="00E364BD">
            <w:pPr>
              <w:tabs>
                <w:tab w:val="left" w:pos="4320"/>
                <w:tab w:val="left" w:pos="4500"/>
              </w:tabs>
              <w:jc w:val="both"/>
              <w:rPr>
                <w:sz w:val="28"/>
                <w:szCs w:val="28"/>
                <w:lang w:val="en-US"/>
              </w:rPr>
            </w:pPr>
          </w:p>
          <w:p w:rsidR="000E7D2E" w:rsidRPr="001F58AC" w:rsidRDefault="000E7D2E" w:rsidP="00E364BD">
            <w:pPr>
              <w:tabs>
                <w:tab w:val="left" w:pos="4320"/>
                <w:tab w:val="left" w:pos="4500"/>
              </w:tabs>
              <w:jc w:val="both"/>
              <w:rPr>
                <w:sz w:val="28"/>
                <w:szCs w:val="28"/>
                <w:lang w:val="uz-Cyrl-UZ"/>
              </w:rPr>
            </w:pPr>
            <w:r w:rsidRPr="001F58AC">
              <w:rPr>
                <w:sz w:val="28"/>
                <w:szCs w:val="28"/>
                <w:lang w:val="uz-Cyrl-UZ"/>
              </w:rPr>
              <w:t>Клавиатурадаги, юқори регистрни ўрната</w:t>
            </w:r>
            <w:r>
              <w:rPr>
                <w:sz w:val="28"/>
                <w:szCs w:val="28"/>
                <w:lang w:val="uz-Cyrl-UZ"/>
              </w:rPr>
              <w:t>-</w:t>
            </w:r>
            <w:r w:rsidRPr="001F58AC">
              <w:rPr>
                <w:sz w:val="28"/>
                <w:szCs w:val="28"/>
                <w:lang w:val="uz-Cyrl-UZ"/>
              </w:rPr>
              <w:t>диган ёки бекор қиладиган клавиша.</w:t>
            </w:r>
          </w:p>
        </w:tc>
      </w:tr>
      <w:tr w:rsidR="000E7D2E" w:rsidRPr="003E387B">
        <w:trPr>
          <w:tblCellSpacing w:w="0" w:type="dxa"/>
          <w:jc w:val="center"/>
        </w:trPr>
        <w:tc>
          <w:tcPr>
            <w:tcW w:w="2079" w:type="pct"/>
          </w:tcPr>
          <w:p w:rsidR="000E7D2E" w:rsidRPr="00807A5F" w:rsidRDefault="000E7D2E" w:rsidP="001A4444">
            <w:pPr>
              <w:tabs>
                <w:tab w:val="left" w:pos="4320"/>
                <w:tab w:val="left" w:pos="4500"/>
              </w:tabs>
              <w:rPr>
                <w:b/>
                <w:sz w:val="28"/>
                <w:szCs w:val="28"/>
                <w:lang w:val="uz-Cyrl-UZ"/>
              </w:rPr>
            </w:pPr>
            <w:r w:rsidRPr="00807A5F">
              <w:rPr>
                <w:b/>
                <w:sz w:val="28"/>
                <w:szCs w:val="28"/>
              </w:rPr>
              <w:t>Клавиша</w:t>
            </w:r>
            <w:r w:rsidRPr="005B5ED5">
              <w:rPr>
                <w:b/>
                <w:sz w:val="28"/>
                <w:szCs w:val="28"/>
              </w:rPr>
              <w:t xml:space="preserve"> </w:t>
            </w:r>
            <w:r w:rsidRPr="00807A5F">
              <w:rPr>
                <w:b/>
                <w:sz w:val="28"/>
                <w:szCs w:val="28"/>
                <w:lang w:val="en-US"/>
              </w:rPr>
              <w:t>Delete</w:t>
            </w:r>
          </w:p>
          <w:p w:rsidR="000E7D2E" w:rsidRDefault="000E7D2E" w:rsidP="0096385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5B5ED5">
              <w:rPr>
                <w:sz w:val="28"/>
                <w:szCs w:val="28"/>
              </w:rPr>
              <w:t xml:space="preserve"> </w:t>
            </w:r>
            <w:r w:rsidRPr="00160E90">
              <w:rPr>
                <w:i/>
                <w:sz w:val="28"/>
                <w:szCs w:val="28"/>
                <w:lang w:val="en-US"/>
              </w:rPr>
              <w:t>Delete</w:t>
            </w:r>
            <w:r>
              <w:rPr>
                <w:sz w:val="28"/>
                <w:szCs w:val="28"/>
                <w:lang w:val="uz-Cyrl-UZ"/>
              </w:rPr>
              <w:t xml:space="preserve"> klavishasi</w:t>
            </w:r>
          </w:p>
          <w:p w:rsidR="000E7D2E" w:rsidRPr="005B5ED5" w:rsidRDefault="000E7D2E" w:rsidP="001A4444">
            <w:pPr>
              <w:tabs>
                <w:tab w:val="left" w:pos="4320"/>
                <w:tab w:val="left" w:pos="4500"/>
              </w:tabs>
              <w:rPr>
                <w:sz w:val="28"/>
                <w:szCs w:val="28"/>
              </w:rPr>
            </w:pPr>
            <w:r>
              <w:rPr>
                <w:b/>
                <w:sz w:val="28"/>
                <w:szCs w:val="28"/>
                <w:lang w:val="uz-Cyrl-UZ"/>
              </w:rPr>
              <w:t xml:space="preserve">       </w:t>
            </w:r>
            <w:r w:rsidRPr="00337665">
              <w:rPr>
                <w:sz w:val="28"/>
                <w:szCs w:val="28"/>
                <w:lang w:val="en-US"/>
              </w:rPr>
              <w:t>Delete</w:t>
            </w:r>
            <w:r>
              <w:rPr>
                <w:sz w:val="28"/>
                <w:szCs w:val="28"/>
                <w:lang w:val="uz-Cyrl-UZ"/>
              </w:rPr>
              <w:t xml:space="preserve"> клавишаси</w:t>
            </w:r>
          </w:p>
          <w:p w:rsidR="000E7D2E" w:rsidRPr="00807A5F" w:rsidRDefault="000E7D2E" w:rsidP="00807A5F">
            <w:pPr>
              <w:tabs>
                <w:tab w:val="left" w:pos="4320"/>
                <w:tab w:val="left" w:pos="4500"/>
              </w:tabs>
              <w:rPr>
                <w:sz w:val="28"/>
                <w:szCs w:val="28"/>
                <w:lang w:val="uz-Cyrl-UZ"/>
              </w:rPr>
            </w:pPr>
            <w:r w:rsidRPr="008D6363">
              <w:rPr>
                <w:b/>
                <w:sz w:val="28"/>
                <w:szCs w:val="28"/>
                <w:lang w:val="en-US"/>
              </w:rPr>
              <w:t xml:space="preserve">en </w:t>
            </w:r>
            <w:r w:rsidRPr="00E21679">
              <w:rPr>
                <w:sz w:val="28"/>
                <w:szCs w:val="28"/>
                <w:lang w:val="en-US"/>
              </w:rPr>
              <w:t>-</w:t>
            </w:r>
            <w:r>
              <w:rPr>
                <w:b/>
                <w:sz w:val="28"/>
                <w:szCs w:val="28"/>
                <w:lang w:val="en-US"/>
              </w:rPr>
              <w:t xml:space="preserve"> </w:t>
            </w:r>
            <w:r>
              <w:rPr>
                <w:sz w:val="28"/>
                <w:szCs w:val="28"/>
                <w:lang w:val="en-US"/>
              </w:rPr>
              <w:t>D</w:t>
            </w:r>
            <w:r w:rsidRPr="00807A5F">
              <w:rPr>
                <w:sz w:val="28"/>
                <w:szCs w:val="28"/>
                <w:lang w:val="en-US"/>
              </w:rPr>
              <w:t xml:space="preserve">elete key </w:t>
            </w:r>
          </w:p>
          <w:p w:rsidR="000E7D2E" w:rsidRPr="00807A5F"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Клавиша клавиатуры, при нажатии которой выполняются операции удаления.</w:t>
            </w:r>
          </w:p>
          <w:p w:rsidR="000E7D2E" w:rsidRPr="00397A44"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sidRPr="0099137E">
              <w:rPr>
                <w:sz w:val="28"/>
                <w:szCs w:val="28"/>
                <w:lang w:val="en-US"/>
              </w:rPr>
              <w:t xml:space="preserve">Klaviaturaning, bosilganda </w:t>
            </w:r>
            <w:r>
              <w:rPr>
                <w:sz w:val="28"/>
                <w:szCs w:val="28"/>
                <w:lang w:val="en-US"/>
              </w:rPr>
              <w:t>o’</w:t>
            </w:r>
            <w:r w:rsidRPr="0099137E">
              <w:rPr>
                <w:sz w:val="28"/>
                <w:szCs w:val="28"/>
                <w:lang w:val="en-US"/>
              </w:rPr>
              <w:t>chiri</w:t>
            </w:r>
            <w:r>
              <w:rPr>
                <w:sz w:val="28"/>
                <w:szCs w:val="28"/>
                <w:lang w:val="en-US"/>
              </w:rPr>
              <w:t>sh</w:t>
            </w:r>
            <w:r w:rsidRPr="0099137E">
              <w:rPr>
                <w:sz w:val="28"/>
                <w:szCs w:val="28"/>
                <w:lang w:val="en-US"/>
              </w:rPr>
              <w:t xml:space="preserve"> operatsiyasi bajariladigan klavishasi</w:t>
            </w:r>
            <w:r>
              <w:rPr>
                <w:sz w:val="28"/>
                <w:szCs w:val="28"/>
                <w:lang w:val="en-US"/>
              </w:rPr>
              <w:t>.</w:t>
            </w:r>
          </w:p>
          <w:p w:rsidR="000E7D2E" w:rsidRPr="00F17BBA" w:rsidRDefault="000E7D2E" w:rsidP="00E364BD">
            <w:pPr>
              <w:tabs>
                <w:tab w:val="left" w:pos="4320"/>
                <w:tab w:val="left" w:pos="4500"/>
              </w:tabs>
              <w:jc w:val="both"/>
              <w:rPr>
                <w:sz w:val="28"/>
                <w:szCs w:val="28"/>
                <w:lang w:val="en-US"/>
              </w:rPr>
            </w:pPr>
          </w:p>
          <w:p w:rsidR="000E7D2E" w:rsidRPr="00963850" w:rsidRDefault="000E7D2E" w:rsidP="00E364BD">
            <w:pPr>
              <w:tabs>
                <w:tab w:val="left" w:pos="4320"/>
                <w:tab w:val="left" w:pos="4500"/>
              </w:tabs>
              <w:jc w:val="both"/>
              <w:rPr>
                <w:sz w:val="28"/>
                <w:szCs w:val="28"/>
              </w:rPr>
            </w:pPr>
            <w:r>
              <w:rPr>
                <w:sz w:val="28"/>
                <w:szCs w:val="28"/>
              </w:rPr>
              <w:t>Клавиатуранинг, босилганда ўчириш операцияси бажариладиган клавишаси.</w:t>
            </w:r>
          </w:p>
        </w:tc>
      </w:tr>
      <w:tr w:rsidR="000E7D2E" w:rsidRPr="004470A9">
        <w:trPr>
          <w:tblCellSpacing w:w="0" w:type="dxa"/>
          <w:jc w:val="center"/>
        </w:trPr>
        <w:tc>
          <w:tcPr>
            <w:tcW w:w="2079" w:type="pct"/>
          </w:tcPr>
          <w:p w:rsidR="000E7D2E" w:rsidRDefault="000E7D2E" w:rsidP="00DA4325">
            <w:pPr>
              <w:tabs>
                <w:tab w:val="left" w:pos="4320"/>
                <w:tab w:val="left" w:pos="4500"/>
              </w:tabs>
              <w:rPr>
                <w:b/>
                <w:bCs/>
                <w:color w:val="000000"/>
                <w:sz w:val="28"/>
                <w:szCs w:val="28"/>
                <w:lang w:val="uz-Cyrl-UZ"/>
              </w:rPr>
            </w:pPr>
            <w:r w:rsidRPr="00B769AC">
              <w:rPr>
                <w:b/>
                <w:sz w:val="28"/>
                <w:szCs w:val="28"/>
              </w:rPr>
              <w:t>Клавиша</w:t>
            </w:r>
            <w:r w:rsidRPr="00B769AC">
              <w:rPr>
                <w:b/>
                <w:sz w:val="28"/>
                <w:szCs w:val="28"/>
                <w:lang w:val="en-US"/>
              </w:rPr>
              <w:t xml:space="preserve"> End</w:t>
            </w:r>
            <w:r w:rsidRPr="00B769AC">
              <w:rPr>
                <w:b/>
                <w:bCs/>
                <w:color w:val="000000"/>
                <w:sz w:val="28"/>
                <w:szCs w:val="28"/>
                <w:lang w:val="uz-Cyrl-UZ"/>
              </w:rPr>
              <w:t xml:space="preserve"> </w:t>
            </w:r>
          </w:p>
          <w:p w:rsidR="000E7D2E" w:rsidRDefault="000E7D2E" w:rsidP="00DA4325">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4470A9">
              <w:rPr>
                <w:sz w:val="28"/>
                <w:szCs w:val="28"/>
                <w:lang w:val="en-US"/>
              </w:rPr>
              <w:t xml:space="preserve"> </w:t>
            </w:r>
            <w:r w:rsidRPr="00160E90">
              <w:rPr>
                <w:i/>
                <w:sz w:val="28"/>
                <w:szCs w:val="28"/>
                <w:lang w:val="en-US"/>
              </w:rPr>
              <w:t>End</w:t>
            </w:r>
            <w:r>
              <w:rPr>
                <w:sz w:val="28"/>
                <w:szCs w:val="28"/>
                <w:lang w:val="uz-Cyrl-UZ"/>
              </w:rPr>
              <w:t xml:space="preserve"> klavishasi</w:t>
            </w:r>
          </w:p>
          <w:p w:rsidR="000E7D2E" w:rsidRDefault="000E7D2E" w:rsidP="00A36057">
            <w:pPr>
              <w:tabs>
                <w:tab w:val="left" w:pos="4320"/>
                <w:tab w:val="left" w:pos="4500"/>
              </w:tabs>
              <w:rPr>
                <w:sz w:val="28"/>
                <w:szCs w:val="28"/>
                <w:lang w:val="uz-Cyrl-UZ"/>
              </w:rPr>
            </w:pPr>
            <w:r>
              <w:rPr>
                <w:b/>
                <w:sz w:val="28"/>
                <w:szCs w:val="28"/>
                <w:lang w:val="uz-Cyrl-UZ"/>
              </w:rPr>
              <w:t xml:space="preserve">       </w:t>
            </w:r>
            <w:r w:rsidRPr="004470A9">
              <w:rPr>
                <w:sz w:val="28"/>
                <w:szCs w:val="28"/>
                <w:lang w:val="en-US"/>
              </w:rPr>
              <w:t>End</w:t>
            </w:r>
            <w:r>
              <w:rPr>
                <w:sz w:val="28"/>
                <w:szCs w:val="28"/>
                <w:lang w:val="uz-Cyrl-UZ"/>
              </w:rPr>
              <w:t xml:space="preserve"> клавишаси</w:t>
            </w:r>
          </w:p>
          <w:p w:rsidR="000E7D2E" w:rsidRPr="00B769AC" w:rsidRDefault="000E7D2E" w:rsidP="00B769AC">
            <w:pPr>
              <w:tabs>
                <w:tab w:val="left" w:pos="4320"/>
                <w:tab w:val="left" w:pos="4500"/>
              </w:tabs>
              <w:rPr>
                <w:sz w:val="28"/>
                <w:szCs w:val="28"/>
                <w:lang w:val="uz-Cyrl-UZ"/>
              </w:rPr>
            </w:pPr>
            <w:r w:rsidRPr="008D6363">
              <w:rPr>
                <w:b/>
                <w:sz w:val="28"/>
                <w:szCs w:val="28"/>
                <w:lang w:val="en-US"/>
              </w:rPr>
              <w:t xml:space="preserve">en </w:t>
            </w:r>
            <w:r w:rsidRPr="00E21679">
              <w:rPr>
                <w:sz w:val="28"/>
                <w:szCs w:val="28"/>
                <w:lang w:val="en-US"/>
              </w:rPr>
              <w:t>-</w:t>
            </w:r>
            <w:r>
              <w:rPr>
                <w:b/>
                <w:sz w:val="28"/>
                <w:szCs w:val="28"/>
                <w:lang w:val="en-US"/>
              </w:rPr>
              <w:t xml:space="preserve"> </w:t>
            </w:r>
            <w:r w:rsidRPr="00B769AC">
              <w:rPr>
                <w:sz w:val="28"/>
                <w:szCs w:val="28"/>
                <w:lang w:val="en-US"/>
              </w:rPr>
              <w:t xml:space="preserve">end key </w:t>
            </w:r>
          </w:p>
          <w:p w:rsidR="000E7D2E" w:rsidRPr="004470A9" w:rsidRDefault="000E7D2E" w:rsidP="00A36057">
            <w:pPr>
              <w:tabs>
                <w:tab w:val="left" w:pos="4320"/>
                <w:tab w:val="left" w:pos="4500"/>
              </w:tabs>
              <w:rPr>
                <w:b/>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Клавиша для перемещения курсора в конец строки текста, конец экрана или конец файла.</w:t>
            </w:r>
          </w:p>
          <w:p w:rsidR="000E7D2E" w:rsidRPr="00F17BBA" w:rsidRDefault="000E7D2E" w:rsidP="00E364BD">
            <w:pPr>
              <w:tabs>
                <w:tab w:val="left" w:pos="4320"/>
                <w:tab w:val="left" w:pos="4500"/>
              </w:tabs>
              <w:jc w:val="both"/>
              <w:rPr>
                <w:sz w:val="20"/>
                <w:szCs w:val="20"/>
              </w:rPr>
            </w:pPr>
          </w:p>
          <w:p w:rsidR="000E7D2E" w:rsidRDefault="000E7D2E" w:rsidP="00E364BD">
            <w:pPr>
              <w:tabs>
                <w:tab w:val="left" w:pos="4320"/>
                <w:tab w:val="left" w:pos="4500"/>
              </w:tabs>
              <w:jc w:val="both"/>
              <w:rPr>
                <w:sz w:val="28"/>
                <w:szCs w:val="28"/>
                <w:lang w:val="en-US"/>
              </w:rPr>
            </w:pPr>
            <w:r>
              <w:rPr>
                <w:sz w:val="28"/>
                <w:szCs w:val="28"/>
                <w:lang w:val="uz-Cyrl-UZ"/>
              </w:rPr>
              <w:t>Kursorni</w:t>
            </w:r>
            <w:r w:rsidRPr="004470A9">
              <w:rPr>
                <w:sz w:val="28"/>
                <w:szCs w:val="28"/>
                <w:lang w:val="uz-Cyrl-UZ"/>
              </w:rPr>
              <w:t xml:space="preserve"> </w:t>
            </w:r>
            <w:r>
              <w:rPr>
                <w:sz w:val="28"/>
                <w:szCs w:val="28"/>
                <w:lang w:val="uz-Cyrl-UZ"/>
              </w:rPr>
              <w:t>matn</w:t>
            </w:r>
            <w:r w:rsidRPr="004470A9">
              <w:rPr>
                <w:sz w:val="28"/>
                <w:szCs w:val="28"/>
                <w:lang w:val="uz-Cyrl-UZ"/>
              </w:rPr>
              <w:t xml:space="preserve"> </w:t>
            </w:r>
            <w:r>
              <w:rPr>
                <w:sz w:val="28"/>
                <w:szCs w:val="28"/>
                <w:lang w:val="uz-Cyrl-UZ"/>
              </w:rPr>
              <w:t>satri</w:t>
            </w:r>
            <w:r w:rsidRPr="004470A9">
              <w:rPr>
                <w:sz w:val="28"/>
                <w:szCs w:val="28"/>
                <w:lang w:val="uz-Cyrl-UZ"/>
              </w:rPr>
              <w:t xml:space="preserve"> </w:t>
            </w:r>
            <w:r>
              <w:rPr>
                <w:sz w:val="28"/>
                <w:szCs w:val="28"/>
                <w:lang w:val="uz-Cyrl-UZ"/>
              </w:rPr>
              <w:t>oxiriga</w:t>
            </w:r>
            <w:r w:rsidRPr="004470A9">
              <w:rPr>
                <w:sz w:val="28"/>
                <w:szCs w:val="28"/>
                <w:lang w:val="uz-Cyrl-UZ"/>
              </w:rPr>
              <w:t xml:space="preserve">, </w:t>
            </w:r>
            <w:r>
              <w:rPr>
                <w:sz w:val="28"/>
                <w:szCs w:val="28"/>
                <w:lang w:val="uz-Cyrl-UZ"/>
              </w:rPr>
              <w:t>ekran</w:t>
            </w:r>
            <w:r w:rsidRPr="004470A9">
              <w:rPr>
                <w:sz w:val="28"/>
                <w:szCs w:val="28"/>
                <w:lang w:val="uz-Cyrl-UZ"/>
              </w:rPr>
              <w:t xml:space="preserve"> </w:t>
            </w:r>
            <w:r>
              <w:rPr>
                <w:sz w:val="28"/>
                <w:szCs w:val="28"/>
                <w:lang w:val="uz-Cyrl-UZ"/>
              </w:rPr>
              <w:t>chetiga</w:t>
            </w:r>
            <w:r w:rsidRPr="004470A9">
              <w:rPr>
                <w:sz w:val="28"/>
                <w:szCs w:val="28"/>
                <w:lang w:val="uz-Cyrl-UZ"/>
              </w:rPr>
              <w:t xml:space="preserve"> </w:t>
            </w:r>
            <w:r>
              <w:rPr>
                <w:sz w:val="28"/>
                <w:szCs w:val="28"/>
                <w:lang w:val="uz-Cyrl-UZ"/>
              </w:rPr>
              <w:t>yoki</w:t>
            </w:r>
            <w:r w:rsidRPr="004470A9">
              <w:rPr>
                <w:sz w:val="28"/>
                <w:szCs w:val="28"/>
                <w:lang w:val="uz-Cyrl-UZ"/>
              </w:rPr>
              <w:t xml:space="preserve"> </w:t>
            </w:r>
            <w:r>
              <w:rPr>
                <w:sz w:val="28"/>
                <w:szCs w:val="28"/>
                <w:lang w:val="uz-Cyrl-UZ"/>
              </w:rPr>
              <w:t>fayl</w:t>
            </w:r>
            <w:r w:rsidRPr="004470A9">
              <w:rPr>
                <w:sz w:val="28"/>
                <w:szCs w:val="28"/>
                <w:lang w:val="uz-Cyrl-UZ"/>
              </w:rPr>
              <w:t xml:space="preserve"> </w:t>
            </w:r>
            <w:r>
              <w:rPr>
                <w:sz w:val="28"/>
                <w:szCs w:val="28"/>
                <w:lang w:val="uz-Cyrl-UZ"/>
              </w:rPr>
              <w:t>oxiriga surish uchun ishlatiladigan klavisha.</w:t>
            </w:r>
          </w:p>
          <w:p w:rsidR="000E7D2E" w:rsidRPr="00F17BBA" w:rsidRDefault="000E7D2E" w:rsidP="00E364BD">
            <w:pPr>
              <w:tabs>
                <w:tab w:val="left" w:pos="4320"/>
                <w:tab w:val="left" w:pos="4500"/>
              </w:tabs>
              <w:jc w:val="both"/>
              <w:rPr>
                <w:sz w:val="20"/>
                <w:szCs w:val="20"/>
                <w:lang w:val="en-US"/>
              </w:rPr>
            </w:pPr>
          </w:p>
          <w:p w:rsidR="000E7D2E" w:rsidRPr="004470A9" w:rsidRDefault="000E7D2E" w:rsidP="00E364BD">
            <w:pPr>
              <w:tabs>
                <w:tab w:val="left" w:pos="4320"/>
                <w:tab w:val="left" w:pos="4500"/>
              </w:tabs>
              <w:jc w:val="both"/>
              <w:rPr>
                <w:sz w:val="28"/>
                <w:szCs w:val="28"/>
                <w:lang w:val="uz-Cyrl-UZ"/>
              </w:rPr>
            </w:pPr>
            <w:r w:rsidRPr="004470A9">
              <w:rPr>
                <w:sz w:val="28"/>
                <w:szCs w:val="28"/>
                <w:lang w:val="uz-Cyrl-UZ"/>
              </w:rPr>
              <w:t>Курсорни матн сатри охирига, экран четига ёки файл охирига</w:t>
            </w:r>
            <w:r>
              <w:rPr>
                <w:sz w:val="28"/>
                <w:szCs w:val="28"/>
                <w:lang w:val="uz-Cyrl-UZ"/>
              </w:rPr>
              <w:t xml:space="preserve"> суриш учун ишлатилади-ган кл</w:t>
            </w:r>
            <w:r w:rsidRPr="00B9222D">
              <w:rPr>
                <w:sz w:val="28"/>
                <w:szCs w:val="28"/>
                <w:lang w:val="uz-Cyrl-UZ"/>
              </w:rPr>
              <w:t>а</w:t>
            </w:r>
            <w:r>
              <w:rPr>
                <w:sz w:val="28"/>
                <w:szCs w:val="28"/>
                <w:lang w:val="uz-Cyrl-UZ"/>
              </w:rPr>
              <w:t>виша.</w:t>
            </w:r>
          </w:p>
        </w:tc>
      </w:tr>
      <w:tr w:rsidR="000E7D2E" w:rsidRPr="003E7921">
        <w:trPr>
          <w:tblCellSpacing w:w="0" w:type="dxa"/>
          <w:jc w:val="center"/>
        </w:trPr>
        <w:tc>
          <w:tcPr>
            <w:tcW w:w="2079" w:type="pct"/>
          </w:tcPr>
          <w:p w:rsidR="000E7D2E" w:rsidRPr="00B622A8" w:rsidRDefault="000E7D2E" w:rsidP="00DA4325">
            <w:pPr>
              <w:tabs>
                <w:tab w:val="left" w:pos="4320"/>
                <w:tab w:val="left" w:pos="4500"/>
              </w:tabs>
              <w:rPr>
                <w:b/>
                <w:bCs/>
                <w:color w:val="000000"/>
                <w:sz w:val="28"/>
                <w:szCs w:val="28"/>
                <w:lang w:val="uz-Cyrl-UZ"/>
              </w:rPr>
            </w:pPr>
            <w:r w:rsidRPr="00B622A8">
              <w:rPr>
                <w:b/>
                <w:sz w:val="28"/>
                <w:szCs w:val="28"/>
              </w:rPr>
              <w:t>Клавиша</w:t>
            </w:r>
            <w:r w:rsidRPr="00B622A8">
              <w:rPr>
                <w:b/>
                <w:sz w:val="28"/>
                <w:szCs w:val="28"/>
                <w:lang w:val="en-US"/>
              </w:rPr>
              <w:t xml:space="preserve"> Enter</w:t>
            </w:r>
            <w:r w:rsidRPr="00B622A8">
              <w:rPr>
                <w:b/>
                <w:bCs/>
                <w:color w:val="000000"/>
                <w:sz w:val="28"/>
                <w:szCs w:val="28"/>
                <w:lang w:val="uz-Cyrl-UZ"/>
              </w:rPr>
              <w:t xml:space="preserve"> </w:t>
            </w:r>
          </w:p>
          <w:p w:rsidR="000E7D2E" w:rsidRDefault="000E7D2E" w:rsidP="00DA4325">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3E7921">
              <w:rPr>
                <w:sz w:val="28"/>
                <w:szCs w:val="28"/>
                <w:lang w:val="en-US"/>
              </w:rPr>
              <w:t xml:space="preserve"> </w:t>
            </w:r>
            <w:r w:rsidRPr="00160E90">
              <w:rPr>
                <w:i/>
                <w:sz w:val="28"/>
                <w:szCs w:val="28"/>
                <w:lang w:val="en-US"/>
              </w:rPr>
              <w:t>Enter</w:t>
            </w:r>
            <w:r>
              <w:rPr>
                <w:sz w:val="28"/>
                <w:szCs w:val="28"/>
                <w:lang w:val="uz-Cyrl-UZ"/>
              </w:rPr>
              <w:t xml:space="preserve"> klavishasi</w:t>
            </w:r>
          </w:p>
          <w:p w:rsidR="000E7D2E" w:rsidRDefault="000E7D2E" w:rsidP="00A36057">
            <w:pPr>
              <w:rPr>
                <w:sz w:val="28"/>
                <w:szCs w:val="28"/>
                <w:lang w:val="uz-Cyrl-UZ"/>
              </w:rPr>
            </w:pPr>
            <w:r>
              <w:rPr>
                <w:lang w:val="uz-Cyrl-UZ"/>
              </w:rPr>
              <w:t xml:space="preserve">        </w:t>
            </w:r>
            <w:r w:rsidRPr="003E7921">
              <w:rPr>
                <w:sz w:val="28"/>
                <w:szCs w:val="28"/>
                <w:lang w:val="en-US"/>
              </w:rPr>
              <w:t>Enter</w:t>
            </w:r>
            <w:r>
              <w:rPr>
                <w:sz w:val="28"/>
                <w:szCs w:val="28"/>
                <w:lang w:val="uz-Cyrl-UZ"/>
              </w:rPr>
              <w:t xml:space="preserve"> клавишаси</w:t>
            </w:r>
          </w:p>
          <w:p w:rsidR="000E7D2E" w:rsidRPr="00B622A8" w:rsidRDefault="000E7D2E" w:rsidP="00B622A8">
            <w:pPr>
              <w:tabs>
                <w:tab w:val="left" w:pos="4320"/>
                <w:tab w:val="left" w:pos="4500"/>
              </w:tabs>
              <w:rPr>
                <w:lang w:val="uz-Cyrl-UZ"/>
              </w:rPr>
            </w:pPr>
            <w:r w:rsidRPr="008D6363">
              <w:rPr>
                <w:b/>
                <w:sz w:val="28"/>
                <w:szCs w:val="28"/>
                <w:lang w:val="en-US"/>
              </w:rPr>
              <w:t xml:space="preserve">en </w:t>
            </w:r>
            <w:r w:rsidRPr="00E21679">
              <w:rPr>
                <w:sz w:val="28"/>
                <w:szCs w:val="28"/>
                <w:lang w:val="en-US"/>
              </w:rPr>
              <w:t>-</w:t>
            </w:r>
            <w:r w:rsidRPr="0090649F">
              <w:rPr>
                <w:b/>
                <w:sz w:val="28"/>
                <w:szCs w:val="28"/>
                <w:lang w:val="en-US"/>
              </w:rPr>
              <w:t xml:space="preserve"> </w:t>
            </w:r>
            <w:r w:rsidRPr="00B622A8">
              <w:rPr>
                <w:sz w:val="28"/>
                <w:szCs w:val="28"/>
                <w:lang w:val="en-US"/>
              </w:rPr>
              <w:t>Enter key</w:t>
            </w:r>
            <w:r w:rsidRPr="00B622A8">
              <w:rPr>
                <w:lang w:val="uz-Cyrl-UZ"/>
              </w:rPr>
              <w:t xml:space="preserve"> </w:t>
            </w:r>
          </w:p>
          <w:p w:rsidR="000E7D2E" w:rsidRPr="003E7921" w:rsidRDefault="000E7D2E" w:rsidP="00A36057">
            <w:pPr>
              <w:rPr>
                <w:lang w:val="uz-Cyrl-UZ"/>
              </w:rPr>
            </w:pPr>
          </w:p>
        </w:tc>
        <w:tc>
          <w:tcPr>
            <w:tcW w:w="2921" w:type="pct"/>
          </w:tcPr>
          <w:p w:rsidR="000E7D2E" w:rsidRDefault="000E7D2E" w:rsidP="00E364BD">
            <w:pPr>
              <w:jc w:val="both"/>
              <w:rPr>
                <w:sz w:val="28"/>
                <w:szCs w:val="28"/>
                <w:lang w:val="uz-Cyrl-UZ"/>
              </w:rPr>
            </w:pPr>
            <w:r>
              <w:rPr>
                <w:sz w:val="28"/>
                <w:szCs w:val="28"/>
              </w:rPr>
              <w:t>Клавиша ввода, нажатие которой сигнализирует компьютеру о завершении строки ввода (о конце абзаца), выполнении команды вставки элемента или формулы в ячейку таблицы, завершении записи и возможности ввода ее в базу данных.</w:t>
            </w:r>
          </w:p>
          <w:p w:rsidR="000E7D2E" w:rsidRPr="00F17BBA" w:rsidRDefault="000E7D2E" w:rsidP="00E364BD">
            <w:pPr>
              <w:jc w:val="both"/>
              <w:rPr>
                <w:sz w:val="20"/>
                <w:szCs w:val="20"/>
              </w:rPr>
            </w:pPr>
          </w:p>
          <w:p w:rsidR="000E7D2E" w:rsidRPr="00235D03" w:rsidRDefault="000E7D2E" w:rsidP="00E364BD">
            <w:pPr>
              <w:jc w:val="both"/>
              <w:rPr>
                <w:sz w:val="28"/>
                <w:szCs w:val="28"/>
              </w:rPr>
            </w:pPr>
            <w:r>
              <w:rPr>
                <w:sz w:val="28"/>
                <w:szCs w:val="28"/>
                <w:lang w:val="uz-Cyrl-UZ"/>
              </w:rPr>
              <w:t>Kiritish</w:t>
            </w:r>
            <w:r w:rsidRPr="003E7921">
              <w:rPr>
                <w:sz w:val="28"/>
                <w:szCs w:val="28"/>
                <w:lang w:val="uz-Cyrl-UZ"/>
              </w:rPr>
              <w:t xml:space="preserve"> </w:t>
            </w:r>
            <w:r>
              <w:rPr>
                <w:sz w:val="28"/>
                <w:szCs w:val="28"/>
                <w:lang w:val="uz-Cyrl-UZ"/>
              </w:rPr>
              <w:t>klavishasi</w:t>
            </w:r>
            <w:r w:rsidRPr="003E7921">
              <w:rPr>
                <w:sz w:val="28"/>
                <w:szCs w:val="28"/>
                <w:lang w:val="uz-Cyrl-UZ"/>
              </w:rPr>
              <w:t xml:space="preserve">, </w:t>
            </w:r>
            <w:r>
              <w:rPr>
                <w:sz w:val="28"/>
                <w:szCs w:val="28"/>
                <w:lang w:val="uz-Cyrl-UZ"/>
              </w:rPr>
              <w:t>uning</w:t>
            </w:r>
            <w:r w:rsidRPr="003E7921">
              <w:rPr>
                <w:sz w:val="28"/>
                <w:szCs w:val="28"/>
                <w:lang w:val="uz-Cyrl-UZ"/>
              </w:rPr>
              <w:t xml:space="preserve"> </w:t>
            </w:r>
            <w:r>
              <w:rPr>
                <w:sz w:val="28"/>
                <w:szCs w:val="28"/>
                <w:lang w:val="uz-Cyrl-UZ"/>
              </w:rPr>
              <w:t>bosilishi</w:t>
            </w:r>
            <w:r w:rsidRPr="003E7921">
              <w:rPr>
                <w:sz w:val="28"/>
                <w:szCs w:val="28"/>
                <w:lang w:val="uz-Cyrl-UZ"/>
              </w:rPr>
              <w:t xml:space="preserve"> </w:t>
            </w:r>
            <w:r>
              <w:rPr>
                <w:sz w:val="28"/>
                <w:szCs w:val="28"/>
                <w:lang w:val="uz-Cyrl-UZ"/>
              </w:rPr>
              <w:t>kompyuterga</w:t>
            </w:r>
            <w:r w:rsidRPr="003E7921">
              <w:rPr>
                <w:sz w:val="28"/>
                <w:szCs w:val="28"/>
                <w:lang w:val="uz-Cyrl-UZ"/>
              </w:rPr>
              <w:t xml:space="preserve"> </w:t>
            </w:r>
            <w:r>
              <w:rPr>
                <w:sz w:val="28"/>
                <w:szCs w:val="28"/>
                <w:lang w:val="uz-Cyrl-UZ"/>
              </w:rPr>
              <w:t>kiritish</w:t>
            </w:r>
            <w:r w:rsidRPr="003E7921">
              <w:rPr>
                <w:sz w:val="28"/>
                <w:szCs w:val="28"/>
                <w:lang w:val="uz-Cyrl-UZ"/>
              </w:rPr>
              <w:t xml:space="preserve"> </w:t>
            </w:r>
            <w:r>
              <w:rPr>
                <w:sz w:val="28"/>
                <w:szCs w:val="28"/>
                <w:lang w:val="uz-Cyrl-UZ"/>
              </w:rPr>
              <w:t>satri</w:t>
            </w:r>
            <w:r w:rsidRPr="003E7921">
              <w:rPr>
                <w:sz w:val="28"/>
                <w:szCs w:val="28"/>
                <w:lang w:val="uz-Cyrl-UZ"/>
              </w:rPr>
              <w:t xml:space="preserve"> </w:t>
            </w:r>
            <w:r>
              <w:rPr>
                <w:sz w:val="28"/>
                <w:szCs w:val="28"/>
                <w:lang w:val="uz-Cyrl-UZ"/>
              </w:rPr>
              <w:t>tugaganligi</w:t>
            </w:r>
            <w:r w:rsidRPr="003E7921">
              <w:rPr>
                <w:sz w:val="28"/>
                <w:szCs w:val="28"/>
                <w:lang w:val="uz-Cyrl-UZ"/>
              </w:rPr>
              <w:t xml:space="preserve"> (</w:t>
            </w:r>
            <w:r>
              <w:rPr>
                <w:sz w:val="28"/>
                <w:szCs w:val="28"/>
                <w:lang w:val="uz-Cyrl-UZ"/>
              </w:rPr>
              <w:t>abzats</w:t>
            </w:r>
            <w:r w:rsidRPr="003E7921">
              <w:rPr>
                <w:sz w:val="28"/>
                <w:szCs w:val="28"/>
                <w:lang w:val="uz-Cyrl-UZ"/>
              </w:rPr>
              <w:t xml:space="preserve"> </w:t>
            </w:r>
            <w:r>
              <w:rPr>
                <w:sz w:val="28"/>
                <w:szCs w:val="28"/>
                <w:lang w:val="uz-Cyrl-UZ"/>
              </w:rPr>
              <w:t>oxiri</w:t>
            </w:r>
            <w:r w:rsidRPr="003E7921">
              <w:rPr>
                <w:sz w:val="28"/>
                <w:szCs w:val="28"/>
                <w:lang w:val="uz-Cyrl-UZ"/>
              </w:rPr>
              <w:t>)</w:t>
            </w:r>
            <w:r>
              <w:rPr>
                <w:sz w:val="28"/>
                <w:szCs w:val="28"/>
                <w:lang w:val="uz-Cyrl-UZ"/>
              </w:rPr>
              <w:t xml:space="preserve"> to‘g‘ri-sida, jadval katagiga formula yoki elementni</w:t>
            </w:r>
            <w:r w:rsidRPr="003E7921">
              <w:rPr>
                <w:sz w:val="28"/>
                <w:szCs w:val="28"/>
                <w:lang w:val="uz-Cyrl-UZ"/>
              </w:rPr>
              <w:t xml:space="preserve"> </w:t>
            </w:r>
            <w:r>
              <w:rPr>
                <w:sz w:val="28"/>
                <w:szCs w:val="28"/>
                <w:lang w:val="uz-Cyrl-UZ"/>
              </w:rPr>
              <w:t>qo‘yish</w:t>
            </w:r>
            <w:r w:rsidRPr="003E7921">
              <w:rPr>
                <w:sz w:val="28"/>
                <w:szCs w:val="28"/>
                <w:lang w:val="uz-Cyrl-UZ"/>
              </w:rPr>
              <w:t xml:space="preserve">, </w:t>
            </w:r>
            <w:r>
              <w:rPr>
                <w:sz w:val="28"/>
                <w:szCs w:val="28"/>
                <w:lang w:val="uz-Cyrl-UZ"/>
              </w:rPr>
              <w:t>yozishni</w:t>
            </w:r>
            <w:r w:rsidRPr="003E7921">
              <w:rPr>
                <w:sz w:val="28"/>
                <w:szCs w:val="28"/>
                <w:lang w:val="uz-Cyrl-UZ"/>
              </w:rPr>
              <w:t xml:space="preserve"> </w:t>
            </w:r>
            <w:r>
              <w:rPr>
                <w:sz w:val="28"/>
                <w:szCs w:val="28"/>
                <w:lang w:val="uz-Cyrl-UZ"/>
              </w:rPr>
              <w:t>tugallash</w:t>
            </w:r>
            <w:r w:rsidRPr="003E7921">
              <w:rPr>
                <w:sz w:val="28"/>
                <w:szCs w:val="28"/>
                <w:lang w:val="uz-Cyrl-UZ"/>
              </w:rPr>
              <w:t xml:space="preserve"> </w:t>
            </w:r>
            <w:r>
              <w:rPr>
                <w:sz w:val="28"/>
                <w:szCs w:val="28"/>
                <w:lang w:val="uz-Cyrl-UZ"/>
              </w:rPr>
              <w:t>va</w:t>
            </w:r>
            <w:r w:rsidRPr="003E7921">
              <w:rPr>
                <w:sz w:val="28"/>
                <w:szCs w:val="28"/>
                <w:lang w:val="uz-Cyrl-UZ"/>
              </w:rPr>
              <w:t xml:space="preserve"> </w:t>
            </w:r>
            <w:r>
              <w:rPr>
                <w:sz w:val="28"/>
                <w:szCs w:val="28"/>
                <w:lang w:val="uz-Cyrl-UZ"/>
              </w:rPr>
              <w:t>uni</w:t>
            </w:r>
            <w:r w:rsidRPr="003E7921">
              <w:rPr>
                <w:sz w:val="28"/>
                <w:szCs w:val="28"/>
                <w:lang w:val="uz-Cyrl-UZ"/>
              </w:rPr>
              <w:t xml:space="preserve"> </w:t>
            </w:r>
            <w:r>
              <w:rPr>
                <w:sz w:val="28"/>
                <w:szCs w:val="28"/>
                <w:lang w:val="uz-Cyrl-UZ"/>
              </w:rPr>
              <w:t>ma’lumotlar</w:t>
            </w:r>
            <w:r w:rsidRPr="003E7921">
              <w:rPr>
                <w:sz w:val="28"/>
                <w:szCs w:val="28"/>
                <w:lang w:val="uz-Cyrl-UZ"/>
              </w:rPr>
              <w:t xml:space="preserve"> </w:t>
            </w:r>
            <w:r>
              <w:rPr>
                <w:sz w:val="28"/>
                <w:szCs w:val="28"/>
                <w:lang w:val="uz-Cyrl-UZ"/>
              </w:rPr>
              <w:t>bazasiga</w:t>
            </w:r>
            <w:r w:rsidRPr="003E7921">
              <w:rPr>
                <w:sz w:val="28"/>
                <w:szCs w:val="28"/>
                <w:lang w:val="uz-Cyrl-UZ"/>
              </w:rPr>
              <w:t xml:space="preserve"> </w:t>
            </w:r>
            <w:r>
              <w:rPr>
                <w:sz w:val="28"/>
                <w:szCs w:val="28"/>
                <w:lang w:val="uz-Cyrl-UZ"/>
              </w:rPr>
              <w:t>kiritish</w:t>
            </w:r>
            <w:r w:rsidRPr="003E7921">
              <w:rPr>
                <w:sz w:val="28"/>
                <w:szCs w:val="28"/>
                <w:lang w:val="uz-Cyrl-UZ"/>
              </w:rPr>
              <w:t xml:space="preserve"> </w:t>
            </w:r>
            <w:r>
              <w:rPr>
                <w:sz w:val="28"/>
                <w:szCs w:val="28"/>
                <w:lang w:val="uz-Cyrl-UZ"/>
              </w:rPr>
              <w:t>komandalari</w:t>
            </w:r>
            <w:r w:rsidRPr="003E7921">
              <w:rPr>
                <w:sz w:val="28"/>
                <w:szCs w:val="28"/>
                <w:lang w:val="uz-Cyrl-UZ"/>
              </w:rPr>
              <w:t xml:space="preserve"> </w:t>
            </w:r>
            <w:r>
              <w:rPr>
                <w:sz w:val="28"/>
                <w:szCs w:val="28"/>
                <w:lang w:val="uz-Cyrl-UZ"/>
              </w:rPr>
              <w:t>bajarilishi</w:t>
            </w:r>
            <w:r w:rsidRPr="003E7921">
              <w:rPr>
                <w:sz w:val="28"/>
                <w:szCs w:val="28"/>
                <w:lang w:val="uz-Cyrl-UZ"/>
              </w:rPr>
              <w:t xml:space="preserve"> </w:t>
            </w:r>
            <w:r>
              <w:rPr>
                <w:sz w:val="28"/>
                <w:szCs w:val="28"/>
                <w:lang w:val="uz-Cyrl-UZ"/>
              </w:rPr>
              <w:t>to‘g‘risida</w:t>
            </w:r>
            <w:r w:rsidRPr="003E7921">
              <w:rPr>
                <w:sz w:val="28"/>
                <w:szCs w:val="28"/>
                <w:lang w:val="uz-Cyrl-UZ"/>
              </w:rPr>
              <w:t xml:space="preserve"> </w:t>
            </w:r>
            <w:r>
              <w:rPr>
                <w:sz w:val="28"/>
                <w:szCs w:val="28"/>
                <w:lang w:val="uz-Cyrl-UZ"/>
              </w:rPr>
              <w:t>xabar</w:t>
            </w:r>
            <w:r w:rsidRPr="003E7921">
              <w:rPr>
                <w:sz w:val="28"/>
                <w:szCs w:val="28"/>
                <w:lang w:val="uz-Cyrl-UZ"/>
              </w:rPr>
              <w:t xml:space="preserve"> </w:t>
            </w:r>
            <w:r>
              <w:rPr>
                <w:sz w:val="28"/>
                <w:szCs w:val="28"/>
                <w:lang w:val="uz-Cyrl-UZ"/>
              </w:rPr>
              <w:t>beradi</w:t>
            </w:r>
            <w:r w:rsidRPr="003E7921">
              <w:rPr>
                <w:sz w:val="28"/>
                <w:szCs w:val="28"/>
                <w:lang w:val="uz-Cyrl-UZ"/>
              </w:rPr>
              <w:t>.</w:t>
            </w:r>
          </w:p>
          <w:p w:rsidR="000E7D2E" w:rsidRPr="00F17BBA" w:rsidRDefault="000E7D2E" w:rsidP="00E364BD">
            <w:pPr>
              <w:jc w:val="both"/>
              <w:rPr>
                <w:sz w:val="20"/>
                <w:szCs w:val="20"/>
              </w:rPr>
            </w:pPr>
          </w:p>
          <w:p w:rsidR="000E7D2E" w:rsidRPr="00504E59" w:rsidRDefault="000E7D2E" w:rsidP="00F17BBA">
            <w:pPr>
              <w:jc w:val="both"/>
              <w:rPr>
                <w:sz w:val="28"/>
                <w:szCs w:val="28"/>
                <w:lang w:val="uz-Cyrl-UZ"/>
              </w:rPr>
            </w:pPr>
            <w:r w:rsidRPr="003E7921">
              <w:rPr>
                <w:sz w:val="28"/>
                <w:szCs w:val="28"/>
                <w:lang w:val="uz-Cyrl-UZ"/>
              </w:rPr>
              <w:t>Киритиш клавишаси, унинг босилиши компьютерга киритиш сатри тугаганлиги (абзац охири)</w:t>
            </w:r>
            <w:r>
              <w:rPr>
                <w:sz w:val="28"/>
                <w:szCs w:val="28"/>
                <w:lang w:val="uz-Cyrl-UZ"/>
              </w:rPr>
              <w:t xml:space="preserve"> тўғрисида, жадвал катагига формула ёки эл</w:t>
            </w:r>
            <w:r w:rsidRPr="003E7921">
              <w:rPr>
                <w:sz w:val="28"/>
                <w:szCs w:val="28"/>
                <w:lang w:val="uz-Cyrl-UZ"/>
              </w:rPr>
              <w:t>ементни қўйиш, ёзишни тугаллаш ва уни маълумотлар базасига кири</w:t>
            </w:r>
            <w:r>
              <w:rPr>
                <w:sz w:val="28"/>
                <w:szCs w:val="28"/>
                <w:lang w:val="uz-Cyrl-UZ"/>
              </w:rPr>
              <w:t>-</w:t>
            </w:r>
            <w:r w:rsidRPr="003E7921">
              <w:rPr>
                <w:sz w:val="28"/>
                <w:szCs w:val="28"/>
                <w:lang w:val="uz-Cyrl-UZ"/>
              </w:rPr>
              <w:t>тиш командалари бажарилиши тўғрисида хабар беради.</w:t>
            </w:r>
          </w:p>
        </w:tc>
      </w:tr>
      <w:tr w:rsidR="000E7D2E" w:rsidRPr="00485C19">
        <w:trPr>
          <w:tblCellSpacing w:w="0" w:type="dxa"/>
          <w:jc w:val="center"/>
        </w:trPr>
        <w:tc>
          <w:tcPr>
            <w:tcW w:w="2079" w:type="pct"/>
          </w:tcPr>
          <w:p w:rsidR="000E7D2E" w:rsidRPr="00B622A8" w:rsidRDefault="000E7D2E" w:rsidP="0082764E">
            <w:pPr>
              <w:tabs>
                <w:tab w:val="left" w:pos="4320"/>
                <w:tab w:val="left" w:pos="4500"/>
              </w:tabs>
              <w:rPr>
                <w:b/>
                <w:bCs/>
                <w:color w:val="000000"/>
                <w:sz w:val="28"/>
                <w:szCs w:val="28"/>
                <w:lang w:val="uz-Cyrl-UZ"/>
              </w:rPr>
            </w:pPr>
            <w:r w:rsidRPr="005B5ED5">
              <w:rPr>
                <w:b/>
                <w:sz w:val="28"/>
                <w:szCs w:val="28"/>
                <w:lang w:val="uz-Cyrl-UZ"/>
              </w:rPr>
              <w:t>Клавиша ESC</w:t>
            </w:r>
            <w:r w:rsidRPr="00B622A8">
              <w:rPr>
                <w:b/>
                <w:bCs/>
                <w:color w:val="000000"/>
                <w:sz w:val="28"/>
                <w:szCs w:val="28"/>
                <w:lang w:val="uz-Cyrl-UZ"/>
              </w:rPr>
              <w:t xml:space="preserve"> </w:t>
            </w:r>
          </w:p>
          <w:p w:rsidR="000E7D2E" w:rsidRDefault="000E7D2E" w:rsidP="0082764E">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321B2F">
              <w:rPr>
                <w:sz w:val="28"/>
                <w:szCs w:val="28"/>
                <w:lang w:val="uz-Cyrl-UZ"/>
              </w:rPr>
              <w:t xml:space="preserve"> </w:t>
            </w:r>
            <w:r w:rsidRPr="00160E90">
              <w:rPr>
                <w:i/>
                <w:sz w:val="28"/>
                <w:szCs w:val="28"/>
                <w:lang w:val="uz-Cyrl-UZ"/>
              </w:rPr>
              <w:t>ESC</w:t>
            </w:r>
            <w:r>
              <w:rPr>
                <w:sz w:val="28"/>
                <w:szCs w:val="28"/>
                <w:lang w:val="uz-Cyrl-UZ"/>
              </w:rPr>
              <w:t xml:space="preserve"> klavisha</w:t>
            </w:r>
          </w:p>
          <w:p w:rsidR="000E7D2E" w:rsidRDefault="000E7D2E" w:rsidP="00A36057">
            <w:pPr>
              <w:tabs>
                <w:tab w:val="left" w:pos="4320"/>
                <w:tab w:val="left" w:pos="4500"/>
              </w:tabs>
              <w:rPr>
                <w:sz w:val="28"/>
                <w:szCs w:val="28"/>
                <w:lang w:val="uz-Cyrl-UZ"/>
              </w:rPr>
            </w:pPr>
            <w:r>
              <w:rPr>
                <w:b/>
                <w:sz w:val="28"/>
                <w:szCs w:val="28"/>
                <w:lang w:val="uz-Cyrl-UZ"/>
              </w:rPr>
              <w:t xml:space="preserve">       </w:t>
            </w:r>
            <w:r w:rsidRPr="00321B2F">
              <w:rPr>
                <w:sz w:val="28"/>
                <w:szCs w:val="28"/>
                <w:lang w:val="uz-Cyrl-UZ"/>
              </w:rPr>
              <w:t>ESC</w:t>
            </w:r>
            <w:r>
              <w:rPr>
                <w:sz w:val="28"/>
                <w:szCs w:val="28"/>
                <w:lang w:val="uz-Cyrl-UZ"/>
              </w:rPr>
              <w:t xml:space="preserve"> клавиша</w:t>
            </w:r>
          </w:p>
          <w:p w:rsidR="000E7D2E" w:rsidRPr="00B622A8" w:rsidRDefault="000E7D2E" w:rsidP="00B622A8">
            <w:pPr>
              <w:tabs>
                <w:tab w:val="left" w:pos="4320"/>
                <w:tab w:val="left" w:pos="4500"/>
              </w:tabs>
              <w:rPr>
                <w:sz w:val="28"/>
                <w:szCs w:val="28"/>
                <w:lang w:val="uz-Cyrl-UZ"/>
              </w:rPr>
            </w:pPr>
            <w:r w:rsidRPr="008D6363">
              <w:rPr>
                <w:b/>
                <w:sz w:val="28"/>
                <w:szCs w:val="28"/>
                <w:lang w:val="en-US"/>
              </w:rPr>
              <w:t xml:space="preserve">en </w:t>
            </w:r>
            <w:r w:rsidRPr="00E21679">
              <w:rPr>
                <w:sz w:val="28"/>
                <w:szCs w:val="28"/>
                <w:lang w:val="en-US"/>
              </w:rPr>
              <w:t>-</w:t>
            </w:r>
            <w:r>
              <w:rPr>
                <w:b/>
                <w:sz w:val="28"/>
                <w:szCs w:val="28"/>
                <w:lang w:val="en-US"/>
              </w:rPr>
              <w:t xml:space="preserve"> </w:t>
            </w:r>
            <w:r w:rsidRPr="00B622A8">
              <w:rPr>
                <w:sz w:val="28"/>
                <w:szCs w:val="28"/>
                <w:lang w:val="en-US"/>
              </w:rPr>
              <w:t xml:space="preserve">escape key </w:t>
            </w:r>
          </w:p>
          <w:p w:rsidR="000E7D2E" w:rsidRPr="00485C19" w:rsidRDefault="000E7D2E" w:rsidP="00A36057">
            <w:pPr>
              <w:tabs>
                <w:tab w:val="left" w:pos="4320"/>
                <w:tab w:val="left" w:pos="4500"/>
              </w:tabs>
              <w:rPr>
                <w:b/>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Эта клавиша возвращает пользователя на предыдущий, более высокий уровень меню или осуществляет выход из программы.</w:t>
            </w:r>
          </w:p>
          <w:p w:rsidR="000E7D2E" w:rsidRPr="00F17BBA" w:rsidRDefault="000E7D2E" w:rsidP="00E364BD">
            <w:pPr>
              <w:tabs>
                <w:tab w:val="left" w:pos="4320"/>
                <w:tab w:val="left" w:pos="4500"/>
              </w:tabs>
              <w:jc w:val="both"/>
              <w:rPr>
                <w:sz w:val="20"/>
                <w:szCs w:val="20"/>
              </w:rPr>
            </w:pPr>
          </w:p>
          <w:p w:rsidR="000E7D2E" w:rsidRPr="00235D03" w:rsidRDefault="000E7D2E" w:rsidP="00E364BD">
            <w:pPr>
              <w:tabs>
                <w:tab w:val="left" w:pos="4320"/>
                <w:tab w:val="left" w:pos="4500"/>
              </w:tabs>
              <w:jc w:val="both"/>
              <w:rPr>
                <w:sz w:val="28"/>
                <w:szCs w:val="28"/>
              </w:rPr>
            </w:pPr>
            <w:r>
              <w:rPr>
                <w:sz w:val="28"/>
                <w:szCs w:val="28"/>
                <w:lang w:val="uz-Cyrl-UZ"/>
              </w:rPr>
              <w:t>Bu</w:t>
            </w:r>
            <w:r w:rsidRPr="00485C19">
              <w:rPr>
                <w:sz w:val="28"/>
                <w:szCs w:val="28"/>
                <w:lang w:val="uz-Cyrl-UZ"/>
              </w:rPr>
              <w:t xml:space="preserve"> </w:t>
            </w:r>
            <w:r>
              <w:rPr>
                <w:sz w:val="28"/>
                <w:szCs w:val="28"/>
                <w:lang w:val="uz-Cyrl-UZ"/>
              </w:rPr>
              <w:t>klavisha</w:t>
            </w:r>
            <w:r w:rsidRPr="00485C19">
              <w:rPr>
                <w:sz w:val="28"/>
                <w:szCs w:val="28"/>
                <w:lang w:val="uz-Cyrl-UZ"/>
              </w:rPr>
              <w:t xml:space="preserve"> </w:t>
            </w:r>
            <w:r>
              <w:rPr>
                <w:sz w:val="28"/>
                <w:szCs w:val="28"/>
                <w:lang w:val="uz-Cyrl-UZ"/>
              </w:rPr>
              <w:t>foydalanuvchini</w:t>
            </w:r>
            <w:r w:rsidRPr="00485C19">
              <w:rPr>
                <w:sz w:val="28"/>
                <w:szCs w:val="28"/>
                <w:lang w:val="uz-Cyrl-UZ"/>
              </w:rPr>
              <w:t xml:space="preserve"> </w:t>
            </w:r>
            <w:r>
              <w:rPr>
                <w:sz w:val="28"/>
                <w:szCs w:val="28"/>
                <w:lang w:val="uz-Cyrl-UZ"/>
              </w:rPr>
              <w:t>oldingi</w:t>
            </w:r>
            <w:r w:rsidRPr="00485C19">
              <w:rPr>
                <w:sz w:val="28"/>
                <w:szCs w:val="28"/>
                <w:lang w:val="uz-Cyrl-UZ"/>
              </w:rPr>
              <w:t xml:space="preserve">, </w:t>
            </w:r>
            <w:r>
              <w:rPr>
                <w:sz w:val="28"/>
                <w:szCs w:val="28"/>
                <w:lang w:val="uz-Cyrl-UZ"/>
              </w:rPr>
              <w:t>menyu-ning</w:t>
            </w:r>
            <w:r w:rsidRPr="00485C19">
              <w:rPr>
                <w:sz w:val="28"/>
                <w:szCs w:val="28"/>
                <w:lang w:val="uz-Cyrl-UZ"/>
              </w:rPr>
              <w:t xml:space="preserve"> </w:t>
            </w:r>
            <w:r>
              <w:rPr>
                <w:sz w:val="28"/>
                <w:szCs w:val="28"/>
                <w:lang w:val="uz-Cyrl-UZ"/>
              </w:rPr>
              <w:t>birmuncha</w:t>
            </w:r>
            <w:r w:rsidRPr="00485C19">
              <w:rPr>
                <w:sz w:val="28"/>
                <w:szCs w:val="28"/>
                <w:lang w:val="uz-Cyrl-UZ"/>
              </w:rPr>
              <w:t xml:space="preserve"> </w:t>
            </w:r>
            <w:r>
              <w:rPr>
                <w:sz w:val="28"/>
                <w:szCs w:val="28"/>
                <w:lang w:val="uz-Cyrl-UZ"/>
              </w:rPr>
              <w:t>yuqori</w:t>
            </w:r>
            <w:r w:rsidRPr="00485C19">
              <w:rPr>
                <w:sz w:val="28"/>
                <w:szCs w:val="28"/>
                <w:lang w:val="uz-Cyrl-UZ"/>
              </w:rPr>
              <w:t xml:space="preserve"> </w:t>
            </w:r>
            <w:r>
              <w:rPr>
                <w:sz w:val="28"/>
                <w:szCs w:val="28"/>
                <w:lang w:val="uz-Cyrl-UZ"/>
              </w:rPr>
              <w:t>darajasiga</w:t>
            </w:r>
            <w:r w:rsidRPr="00485C19">
              <w:rPr>
                <w:sz w:val="28"/>
                <w:szCs w:val="28"/>
                <w:lang w:val="uz-Cyrl-UZ"/>
              </w:rPr>
              <w:t xml:space="preserve"> </w:t>
            </w:r>
            <w:r>
              <w:rPr>
                <w:sz w:val="28"/>
                <w:szCs w:val="28"/>
                <w:lang w:val="uz-Cyrl-UZ"/>
              </w:rPr>
              <w:t>qaytaradi</w:t>
            </w:r>
            <w:r w:rsidRPr="00485C19">
              <w:rPr>
                <w:sz w:val="28"/>
                <w:szCs w:val="28"/>
                <w:lang w:val="uz-Cyrl-UZ"/>
              </w:rPr>
              <w:t xml:space="preserve"> </w:t>
            </w:r>
            <w:r>
              <w:rPr>
                <w:sz w:val="28"/>
                <w:szCs w:val="28"/>
                <w:lang w:val="uz-Cyrl-UZ"/>
              </w:rPr>
              <w:t>yoki</w:t>
            </w:r>
            <w:r w:rsidRPr="00485C19">
              <w:rPr>
                <w:sz w:val="28"/>
                <w:szCs w:val="28"/>
                <w:lang w:val="uz-Cyrl-UZ"/>
              </w:rPr>
              <w:t xml:space="preserve"> </w:t>
            </w:r>
            <w:r>
              <w:rPr>
                <w:sz w:val="28"/>
                <w:szCs w:val="28"/>
                <w:lang w:val="uz-Cyrl-UZ"/>
              </w:rPr>
              <w:t>dasturdan</w:t>
            </w:r>
            <w:r w:rsidRPr="00485C19">
              <w:rPr>
                <w:sz w:val="28"/>
                <w:szCs w:val="28"/>
                <w:lang w:val="uz-Cyrl-UZ"/>
              </w:rPr>
              <w:t xml:space="preserve"> </w:t>
            </w:r>
            <w:r>
              <w:rPr>
                <w:sz w:val="28"/>
                <w:szCs w:val="28"/>
                <w:lang w:val="uz-Cyrl-UZ"/>
              </w:rPr>
              <w:t>chiqishni</w:t>
            </w:r>
            <w:r w:rsidRPr="00485C19">
              <w:rPr>
                <w:sz w:val="28"/>
                <w:szCs w:val="28"/>
                <w:lang w:val="uz-Cyrl-UZ"/>
              </w:rPr>
              <w:t xml:space="preserve"> </w:t>
            </w:r>
            <w:r>
              <w:rPr>
                <w:sz w:val="28"/>
                <w:szCs w:val="28"/>
                <w:lang w:val="uz-Cyrl-UZ"/>
              </w:rPr>
              <w:t>amalga</w:t>
            </w:r>
            <w:r w:rsidRPr="00485C19">
              <w:rPr>
                <w:sz w:val="28"/>
                <w:szCs w:val="28"/>
                <w:lang w:val="uz-Cyrl-UZ"/>
              </w:rPr>
              <w:t xml:space="preserve"> </w:t>
            </w:r>
            <w:r>
              <w:rPr>
                <w:sz w:val="28"/>
                <w:szCs w:val="28"/>
                <w:lang w:val="uz-Cyrl-UZ"/>
              </w:rPr>
              <w:t>oshiradi</w:t>
            </w:r>
            <w:r w:rsidRPr="00485C19">
              <w:rPr>
                <w:sz w:val="28"/>
                <w:szCs w:val="28"/>
                <w:lang w:val="uz-Cyrl-UZ"/>
              </w:rPr>
              <w:t>.</w:t>
            </w:r>
          </w:p>
          <w:p w:rsidR="000E7D2E" w:rsidRPr="00F17BBA" w:rsidRDefault="000E7D2E" w:rsidP="00E364BD">
            <w:pPr>
              <w:tabs>
                <w:tab w:val="left" w:pos="4320"/>
                <w:tab w:val="left" w:pos="4500"/>
              </w:tabs>
              <w:jc w:val="both"/>
              <w:rPr>
                <w:sz w:val="20"/>
                <w:szCs w:val="20"/>
              </w:rPr>
            </w:pPr>
          </w:p>
          <w:p w:rsidR="000E7D2E" w:rsidRPr="00485C19" w:rsidRDefault="000E7D2E" w:rsidP="00E364BD">
            <w:pPr>
              <w:tabs>
                <w:tab w:val="left" w:pos="4320"/>
                <w:tab w:val="left" w:pos="4500"/>
              </w:tabs>
              <w:jc w:val="both"/>
              <w:rPr>
                <w:sz w:val="28"/>
                <w:szCs w:val="28"/>
                <w:lang w:val="uz-Cyrl-UZ"/>
              </w:rPr>
            </w:pPr>
            <w:r w:rsidRPr="00485C19">
              <w:rPr>
                <w:sz w:val="28"/>
                <w:szCs w:val="28"/>
                <w:lang w:val="uz-Cyrl-UZ"/>
              </w:rPr>
              <w:t>Бу клавиша фойдаланувчини олдинги, меню</w:t>
            </w:r>
            <w:r>
              <w:rPr>
                <w:sz w:val="28"/>
                <w:szCs w:val="28"/>
                <w:lang w:val="uz-Cyrl-UZ"/>
              </w:rPr>
              <w:t>-</w:t>
            </w:r>
            <w:r w:rsidRPr="00485C19">
              <w:rPr>
                <w:sz w:val="28"/>
                <w:szCs w:val="28"/>
                <w:lang w:val="uz-Cyrl-UZ"/>
              </w:rPr>
              <w:t>нинг бирмунча юқори даражасига қайтаради ёки дастурдан чиқишни амалга оширади.</w:t>
            </w:r>
          </w:p>
        </w:tc>
      </w:tr>
      <w:tr w:rsidR="000E7D2E" w:rsidRPr="002752C5">
        <w:trPr>
          <w:tblCellSpacing w:w="0" w:type="dxa"/>
          <w:jc w:val="center"/>
        </w:trPr>
        <w:tc>
          <w:tcPr>
            <w:tcW w:w="2079" w:type="pct"/>
          </w:tcPr>
          <w:p w:rsidR="000E7D2E" w:rsidRPr="005B3244" w:rsidRDefault="000E7D2E" w:rsidP="004E5BD5">
            <w:pPr>
              <w:tabs>
                <w:tab w:val="left" w:pos="4320"/>
                <w:tab w:val="left" w:pos="4500"/>
              </w:tabs>
              <w:rPr>
                <w:b/>
                <w:sz w:val="28"/>
                <w:szCs w:val="28"/>
                <w:lang w:val="uz-Cyrl-UZ"/>
              </w:rPr>
            </w:pPr>
            <w:r w:rsidRPr="00844AE4">
              <w:rPr>
                <w:b/>
                <w:sz w:val="28"/>
                <w:szCs w:val="28"/>
                <w:lang w:val="uz-Cyrl-UZ"/>
              </w:rPr>
              <w:t>Клавиша Home</w:t>
            </w:r>
          </w:p>
          <w:p w:rsidR="000E7D2E" w:rsidRPr="00844AE4" w:rsidRDefault="000E7D2E"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160E90">
              <w:rPr>
                <w:i/>
                <w:sz w:val="28"/>
                <w:szCs w:val="28"/>
                <w:lang w:val="uz-Cyrl-UZ"/>
              </w:rPr>
              <w:t>Home</w:t>
            </w:r>
            <w:r w:rsidRPr="00844AE4">
              <w:rPr>
                <w:sz w:val="28"/>
                <w:szCs w:val="28"/>
                <w:lang w:val="uz-Cyrl-UZ"/>
              </w:rPr>
              <w:t xml:space="preserve"> klavishasi</w:t>
            </w:r>
          </w:p>
          <w:p w:rsidR="000E7D2E" w:rsidRPr="00844AE4" w:rsidRDefault="000E7D2E" w:rsidP="004E5BD5">
            <w:pPr>
              <w:tabs>
                <w:tab w:val="left" w:pos="4320"/>
                <w:tab w:val="left" w:pos="4500"/>
              </w:tabs>
              <w:rPr>
                <w:sz w:val="28"/>
                <w:szCs w:val="28"/>
                <w:lang w:val="uz-Cyrl-UZ"/>
              </w:rPr>
            </w:pPr>
            <w:r>
              <w:rPr>
                <w:b/>
                <w:sz w:val="28"/>
                <w:szCs w:val="28"/>
                <w:lang w:val="uz-Cyrl-UZ"/>
              </w:rPr>
              <w:t xml:space="preserve">       </w:t>
            </w:r>
            <w:r w:rsidRPr="00844AE4">
              <w:rPr>
                <w:sz w:val="28"/>
                <w:szCs w:val="28"/>
                <w:lang w:val="uz-Cyrl-UZ"/>
              </w:rPr>
              <w:t>Home клавишаси</w:t>
            </w:r>
          </w:p>
          <w:p w:rsidR="000E7D2E" w:rsidRPr="005B3244" w:rsidRDefault="000E7D2E" w:rsidP="005B3244">
            <w:pPr>
              <w:tabs>
                <w:tab w:val="left" w:pos="4320"/>
                <w:tab w:val="left" w:pos="4500"/>
              </w:tabs>
              <w:rPr>
                <w:sz w:val="28"/>
                <w:szCs w:val="28"/>
                <w:lang w:val="uz-Cyrl-UZ"/>
              </w:rPr>
            </w:pPr>
            <w:r w:rsidRPr="00851FCC">
              <w:rPr>
                <w:b/>
                <w:sz w:val="28"/>
                <w:szCs w:val="28"/>
                <w:lang w:val="en-US"/>
              </w:rPr>
              <w:t xml:space="preserve">en </w:t>
            </w:r>
            <w:r w:rsidRPr="00E21679">
              <w:rPr>
                <w:sz w:val="28"/>
                <w:szCs w:val="28"/>
                <w:lang w:val="en-US"/>
              </w:rPr>
              <w:t xml:space="preserve">- </w:t>
            </w:r>
            <w:r w:rsidRPr="00844AE4">
              <w:rPr>
                <w:sz w:val="28"/>
                <w:szCs w:val="28"/>
                <w:lang w:val="uz-Cyrl-UZ"/>
              </w:rPr>
              <w:t>H</w:t>
            </w:r>
            <w:r w:rsidRPr="005B3244">
              <w:rPr>
                <w:sz w:val="28"/>
                <w:szCs w:val="28"/>
                <w:lang w:val="en-US"/>
              </w:rPr>
              <w:t xml:space="preserve">ome key </w:t>
            </w:r>
          </w:p>
          <w:p w:rsidR="000E7D2E" w:rsidRPr="00851FCC"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Используется для перевода курсора в начало текущей строки, в левый верхний угол экрана или в начало документа.</w:t>
            </w:r>
          </w:p>
          <w:p w:rsidR="000E7D2E" w:rsidRPr="00765CD2" w:rsidRDefault="000E7D2E" w:rsidP="004E5BD5">
            <w:pPr>
              <w:tabs>
                <w:tab w:val="left" w:pos="4320"/>
                <w:tab w:val="left" w:pos="4500"/>
              </w:tabs>
              <w:jc w:val="both"/>
              <w:rPr>
                <w:sz w:val="16"/>
                <w:szCs w:val="16"/>
              </w:rPr>
            </w:pPr>
          </w:p>
          <w:p w:rsidR="000E7D2E" w:rsidRPr="00DE4857" w:rsidRDefault="000E7D2E" w:rsidP="004E5BD5">
            <w:pPr>
              <w:tabs>
                <w:tab w:val="left" w:pos="4320"/>
                <w:tab w:val="left" w:pos="4500"/>
              </w:tabs>
              <w:jc w:val="both"/>
              <w:rPr>
                <w:sz w:val="28"/>
                <w:szCs w:val="28"/>
              </w:rPr>
            </w:pPr>
            <w:r>
              <w:rPr>
                <w:sz w:val="28"/>
                <w:szCs w:val="28"/>
                <w:lang w:val="uz-Cyrl-UZ"/>
              </w:rPr>
              <w:t>Kursorni</w:t>
            </w:r>
            <w:r w:rsidRPr="002752C5">
              <w:rPr>
                <w:sz w:val="28"/>
                <w:szCs w:val="28"/>
                <w:lang w:val="uz-Cyrl-UZ"/>
              </w:rPr>
              <w:t xml:space="preserve"> </w:t>
            </w:r>
            <w:r>
              <w:rPr>
                <w:sz w:val="28"/>
                <w:szCs w:val="28"/>
                <w:lang w:val="uz-Cyrl-UZ"/>
              </w:rPr>
              <w:t>joriy</w:t>
            </w:r>
            <w:r w:rsidRPr="002752C5">
              <w:rPr>
                <w:sz w:val="28"/>
                <w:szCs w:val="28"/>
                <w:lang w:val="uz-Cyrl-UZ"/>
              </w:rPr>
              <w:t xml:space="preserve"> </w:t>
            </w:r>
            <w:r>
              <w:rPr>
                <w:sz w:val="28"/>
                <w:szCs w:val="28"/>
                <w:lang w:val="uz-Cyrl-UZ"/>
              </w:rPr>
              <w:t>satrning</w:t>
            </w:r>
            <w:r w:rsidRPr="002752C5">
              <w:rPr>
                <w:sz w:val="28"/>
                <w:szCs w:val="28"/>
                <w:lang w:val="uz-Cyrl-UZ"/>
              </w:rPr>
              <w:t xml:space="preserve"> </w:t>
            </w:r>
            <w:r>
              <w:rPr>
                <w:sz w:val="28"/>
                <w:szCs w:val="28"/>
                <w:lang w:val="uz-Cyrl-UZ"/>
              </w:rPr>
              <w:t>boshiga</w:t>
            </w:r>
            <w:r w:rsidRPr="002752C5">
              <w:rPr>
                <w:sz w:val="28"/>
                <w:szCs w:val="28"/>
                <w:lang w:val="uz-Cyrl-UZ"/>
              </w:rPr>
              <w:t xml:space="preserve">, </w:t>
            </w:r>
            <w:r>
              <w:rPr>
                <w:sz w:val="28"/>
                <w:szCs w:val="28"/>
                <w:lang w:val="uz-Cyrl-UZ"/>
              </w:rPr>
              <w:t>ekranning</w:t>
            </w:r>
            <w:r w:rsidRPr="002752C5">
              <w:rPr>
                <w:sz w:val="28"/>
                <w:szCs w:val="28"/>
                <w:lang w:val="uz-Cyrl-UZ"/>
              </w:rPr>
              <w:t xml:space="preserve"> </w:t>
            </w:r>
            <w:r>
              <w:rPr>
                <w:sz w:val="28"/>
                <w:szCs w:val="28"/>
                <w:lang w:val="uz-Cyrl-UZ"/>
              </w:rPr>
              <w:t>yuqori</w:t>
            </w:r>
            <w:r w:rsidRPr="002752C5">
              <w:rPr>
                <w:sz w:val="28"/>
                <w:szCs w:val="28"/>
                <w:lang w:val="uz-Cyrl-UZ"/>
              </w:rPr>
              <w:t xml:space="preserve"> </w:t>
            </w:r>
            <w:r>
              <w:rPr>
                <w:sz w:val="28"/>
                <w:szCs w:val="28"/>
                <w:lang w:val="uz-Cyrl-UZ"/>
              </w:rPr>
              <w:t>chap</w:t>
            </w:r>
            <w:r w:rsidRPr="002752C5">
              <w:rPr>
                <w:sz w:val="28"/>
                <w:szCs w:val="28"/>
                <w:lang w:val="uz-Cyrl-UZ"/>
              </w:rPr>
              <w:t xml:space="preserve"> </w:t>
            </w:r>
            <w:r>
              <w:rPr>
                <w:sz w:val="28"/>
                <w:szCs w:val="28"/>
                <w:lang w:val="uz-Cyrl-UZ"/>
              </w:rPr>
              <w:t>burchagiga</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hujjat</w:t>
            </w:r>
            <w:r w:rsidRPr="002752C5">
              <w:rPr>
                <w:sz w:val="28"/>
                <w:szCs w:val="28"/>
                <w:lang w:val="uz-Cyrl-UZ"/>
              </w:rPr>
              <w:t xml:space="preserve"> </w:t>
            </w:r>
            <w:r>
              <w:rPr>
                <w:sz w:val="28"/>
                <w:szCs w:val="28"/>
                <w:lang w:val="uz-Cyrl-UZ"/>
              </w:rPr>
              <w:t>boshiga</w:t>
            </w:r>
            <w:r w:rsidRPr="002752C5">
              <w:rPr>
                <w:sz w:val="28"/>
                <w:szCs w:val="28"/>
                <w:lang w:val="uz-Cyrl-UZ"/>
              </w:rPr>
              <w:t xml:space="preserve"> </w:t>
            </w:r>
            <w:r>
              <w:rPr>
                <w:sz w:val="28"/>
                <w:szCs w:val="28"/>
                <w:lang w:val="uz-Cyrl-UZ"/>
              </w:rPr>
              <w:t>ko‘chirishda</w:t>
            </w:r>
            <w:r w:rsidRPr="002752C5">
              <w:rPr>
                <w:sz w:val="28"/>
                <w:szCs w:val="28"/>
                <w:lang w:val="uz-Cyrl-UZ"/>
              </w:rPr>
              <w:t xml:space="preserve"> </w:t>
            </w:r>
            <w:r>
              <w:rPr>
                <w:sz w:val="28"/>
                <w:szCs w:val="28"/>
                <w:lang w:val="uz-Cyrl-UZ"/>
              </w:rPr>
              <w:t>foydalaniladigan</w:t>
            </w:r>
            <w:r w:rsidRPr="002752C5">
              <w:rPr>
                <w:sz w:val="28"/>
                <w:szCs w:val="28"/>
                <w:lang w:val="uz-Cyrl-UZ"/>
              </w:rPr>
              <w:t xml:space="preserve"> </w:t>
            </w:r>
            <w:r>
              <w:rPr>
                <w:sz w:val="28"/>
                <w:szCs w:val="28"/>
                <w:lang w:val="uz-Cyrl-UZ"/>
              </w:rPr>
              <w:t>klavisha</w:t>
            </w:r>
            <w:r w:rsidRPr="002752C5">
              <w:rPr>
                <w:sz w:val="28"/>
                <w:szCs w:val="28"/>
                <w:lang w:val="uz-Cyrl-UZ"/>
              </w:rPr>
              <w:t>.</w:t>
            </w:r>
          </w:p>
          <w:p w:rsidR="000E7D2E" w:rsidRPr="00765CD2" w:rsidRDefault="000E7D2E" w:rsidP="004E5BD5">
            <w:pPr>
              <w:tabs>
                <w:tab w:val="left" w:pos="4320"/>
                <w:tab w:val="left" w:pos="4500"/>
              </w:tabs>
              <w:jc w:val="both"/>
              <w:rPr>
                <w:sz w:val="16"/>
                <w:szCs w:val="16"/>
              </w:rPr>
            </w:pPr>
          </w:p>
          <w:p w:rsidR="000E7D2E" w:rsidRPr="002752C5" w:rsidRDefault="000E7D2E" w:rsidP="004E5BD5">
            <w:pPr>
              <w:tabs>
                <w:tab w:val="left" w:pos="4320"/>
                <w:tab w:val="left" w:pos="4500"/>
              </w:tabs>
              <w:jc w:val="both"/>
              <w:rPr>
                <w:sz w:val="28"/>
                <w:szCs w:val="28"/>
                <w:lang w:val="uz-Cyrl-UZ"/>
              </w:rPr>
            </w:pPr>
            <w:r w:rsidRPr="002752C5">
              <w:rPr>
                <w:sz w:val="28"/>
                <w:szCs w:val="28"/>
                <w:lang w:val="uz-Cyrl-UZ"/>
              </w:rPr>
              <w:t>Курсорни жорий сатрнинг бошига, экран</w:t>
            </w:r>
            <w:r>
              <w:rPr>
                <w:sz w:val="28"/>
                <w:szCs w:val="28"/>
                <w:lang w:val="uz-Cyrl-UZ"/>
              </w:rPr>
              <w:t>-</w:t>
            </w:r>
            <w:r w:rsidRPr="002752C5">
              <w:rPr>
                <w:sz w:val="28"/>
                <w:szCs w:val="28"/>
                <w:lang w:val="uz-Cyrl-UZ"/>
              </w:rPr>
              <w:t>нинг юқори чап бурчагига ёки ҳужжат боши</w:t>
            </w:r>
            <w:r>
              <w:rPr>
                <w:sz w:val="28"/>
                <w:szCs w:val="28"/>
                <w:lang w:val="uz-Cyrl-UZ"/>
              </w:rPr>
              <w:t>-</w:t>
            </w:r>
            <w:r w:rsidRPr="002752C5">
              <w:rPr>
                <w:sz w:val="28"/>
                <w:szCs w:val="28"/>
                <w:lang w:val="uz-Cyrl-UZ"/>
              </w:rPr>
              <w:t>га кўчиришда фойдаланиладиган клавиша.</w:t>
            </w:r>
          </w:p>
        </w:tc>
      </w:tr>
      <w:tr w:rsidR="000E7D2E" w:rsidRPr="00221BEE">
        <w:trPr>
          <w:tblCellSpacing w:w="0" w:type="dxa"/>
          <w:jc w:val="center"/>
        </w:trPr>
        <w:tc>
          <w:tcPr>
            <w:tcW w:w="2079" w:type="pct"/>
          </w:tcPr>
          <w:p w:rsidR="000E7D2E" w:rsidRPr="00910ECD" w:rsidRDefault="000E7D2E" w:rsidP="004E5BD5">
            <w:pPr>
              <w:tabs>
                <w:tab w:val="left" w:pos="4320"/>
                <w:tab w:val="left" w:pos="4500"/>
              </w:tabs>
              <w:rPr>
                <w:b/>
                <w:sz w:val="28"/>
                <w:szCs w:val="28"/>
                <w:lang w:val="uz-Cyrl-UZ"/>
              </w:rPr>
            </w:pPr>
            <w:r w:rsidRPr="00910ECD">
              <w:rPr>
                <w:b/>
                <w:sz w:val="28"/>
                <w:szCs w:val="28"/>
              </w:rPr>
              <w:t>Клавиша</w:t>
            </w:r>
            <w:r w:rsidRPr="00910ECD">
              <w:rPr>
                <w:b/>
                <w:sz w:val="28"/>
                <w:szCs w:val="28"/>
                <w:lang w:val="en-US"/>
              </w:rPr>
              <w:t xml:space="preserve"> Insert </w:t>
            </w:r>
          </w:p>
          <w:p w:rsidR="000E7D2E" w:rsidRPr="00910ECD" w:rsidRDefault="000E7D2E" w:rsidP="004E5BD5">
            <w:pPr>
              <w:tabs>
                <w:tab w:val="left" w:pos="4320"/>
                <w:tab w:val="left" w:pos="4500"/>
              </w:tabs>
              <w:rPr>
                <w:b/>
                <w:sz w:val="28"/>
                <w:szCs w:val="28"/>
                <w:lang w:val="en-US"/>
              </w:rPr>
            </w:pPr>
            <w:r w:rsidRPr="00910ECD">
              <w:rPr>
                <w:b/>
                <w:sz w:val="28"/>
                <w:szCs w:val="28"/>
                <w:lang w:val="en-US"/>
              </w:rPr>
              <w:t xml:space="preserve">uz </w:t>
            </w:r>
            <w:r w:rsidRPr="00910ECD">
              <w:rPr>
                <w:sz w:val="28"/>
                <w:szCs w:val="28"/>
                <w:lang w:val="en-US"/>
              </w:rPr>
              <w:t>-</w:t>
            </w:r>
            <w:r w:rsidRPr="00910ECD">
              <w:rPr>
                <w:b/>
                <w:sz w:val="28"/>
                <w:szCs w:val="28"/>
                <w:lang w:val="en-US"/>
              </w:rPr>
              <w:t xml:space="preserve"> </w:t>
            </w:r>
            <w:r w:rsidRPr="00910ECD">
              <w:rPr>
                <w:i/>
                <w:sz w:val="28"/>
                <w:szCs w:val="28"/>
                <w:lang w:val="en-US"/>
              </w:rPr>
              <w:t>Insert</w:t>
            </w:r>
            <w:r w:rsidRPr="00910ECD">
              <w:rPr>
                <w:i/>
                <w:sz w:val="28"/>
                <w:szCs w:val="28"/>
                <w:lang w:val="uz-Cyrl-UZ"/>
              </w:rPr>
              <w:t xml:space="preserve"> </w:t>
            </w:r>
            <w:r w:rsidRPr="00910ECD">
              <w:rPr>
                <w:sz w:val="28"/>
                <w:szCs w:val="28"/>
                <w:lang w:val="uz-Cyrl-UZ"/>
              </w:rPr>
              <w:t>klavishasi</w:t>
            </w:r>
          </w:p>
          <w:p w:rsidR="000E7D2E" w:rsidRPr="00910ECD" w:rsidRDefault="000E7D2E" w:rsidP="004E5BD5">
            <w:pPr>
              <w:tabs>
                <w:tab w:val="left" w:pos="4320"/>
                <w:tab w:val="left" w:pos="4500"/>
              </w:tabs>
              <w:rPr>
                <w:sz w:val="28"/>
                <w:szCs w:val="28"/>
                <w:lang w:val="en-US"/>
              </w:rPr>
            </w:pPr>
            <w:r w:rsidRPr="00910ECD">
              <w:rPr>
                <w:b/>
                <w:sz w:val="28"/>
                <w:szCs w:val="28"/>
                <w:lang w:val="en-US"/>
              </w:rPr>
              <w:t xml:space="preserve">       </w:t>
            </w:r>
            <w:r w:rsidRPr="00910ECD">
              <w:rPr>
                <w:sz w:val="28"/>
                <w:szCs w:val="28"/>
                <w:lang w:val="en-US"/>
              </w:rPr>
              <w:t>Insert</w:t>
            </w:r>
            <w:r w:rsidRPr="00910ECD">
              <w:rPr>
                <w:sz w:val="28"/>
                <w:szCs w:val="28"/>
                <w:lang w:val="uz-Cyrl-UZ"/>
              </w:rPr>
              <w:t xml:space="preserve"> клавишаси</w:t>
            </w:r>
          </w:p>
          <w:p w:rsidR="000E7D2E" w:rsidRPr="00910ECD" w:rsidRDefault="000E7D2E" w:rsidP="00D56560">
            <w:pPr>
              <w:tabs>
                <w:tab w:val="left" w:pos="4320"/>
                <w:tab w:val="left" w:pos="4500"/>
              </w:tabs>
              <w:rPr>
                <w:sz w:val="28"/>
                <w:szCs w:val="28"/>
                <w:lang w:val="uz-Cyrl-UZ"/>
              </w:rPr>
            </w:pPr>
            <w:r w:rsidRPr="00910ECD">
              <w:rPr>
                <w:b/>
                <w:sz w:val="28"/>
                <w:szCs w:val="28"/>
                <w:lang w:val="en-US"/>
              </w:rPr>
              <w:t xml:space="preserve">en </w:t>
            </w:r>
            <w:r w:rsidRPr="00BC7E8F">
              <w:rPr>
                <w:sz w:val="28"/>
                <w:szCs w:val="28"/>
                <w:lang w:val="en-US"/>
              </w:rPr>
              <w:t>-</w:t>
            </w:r>
            <w:r w:rsidRPr="00910ECD">
              <w:rPr>
                <w:sz w:val="28"/>
                <w:szCs w:val="28"/>
                <w:lang w:val="en-US"/>
              </w:rPr>
              <w:t xml:space="preserve"> Insert key </w:t>
            </w:r>
          </w:p>
          <w:p w:rsidR="000E7D2E" w:rsidRPr="00910ECD" w:rsidRDefault="000E7D2E" w:rsidP="004E5BD5">
            <w:pPr>
              <w:tabs>
                <w:tab w:val="left" w:pos="4320"/>
                <w:tab w:val="left" w:pos="4500"/>
              </w:tabs>
              <w:rPr>
                <w:sz w:val="28"/>
                <w:szCs w:val="28"/>
                <w:lang w:val="en-US"/>
              </w:rPr>
            </w:pPr>
          </w:p>
        </w:tc>
        <w:tc>
          <w:tcPr>
            <w:tcW w:w="2921" w:type="pct"/>
          </w:tcPr>
          <w:p w:rsidR="000E7D2E" w:rsidRPr="00910ECD" w:rsidRDefault="000E7D2E" w:rsidP="004E5BD5">
            <w:pPr>
              <w:tabs>
                <w:tab w:val="left" w:pos="4320"/>
                <w:tab w:val="left" w:pos="4500"/>
              </w:tabs>
              <w:jc w:val="both"/>
              <w:rPr>
                <w:sz w:val="28"/>
                <w:szCs w:val="28"/>
                <w:lang w:val="uz-Cyrl-UZ"/>
              </w:rPr>
            </w:pPr>
            <w:r w:rsidRPr="00910ECD">
              <w:rPr>
                <w:sz w:val="28"/>
                <w:szCs w:val="28"/>
              </w:rPr>
              <w:t xml:space="preserve">Предназначена для </w:t>
            </w:r>
            <w:r>
              <w:rPr>
                <w:sz w:val="28"/>
                <w:szCs w:val="28"/>
              </w:rPr>
              <w:t xml:space="preserve">переключения режимов «Вставка» </w:t>
            </w:r>
            <w:r w:rsidRPr="00DE4857">
              <w:rPr>
                <w:sz w:val="28"/>
                <w:szCs w:val="28"/>
                <w:lang w:val="uz-Cyrl-UZ"/>
              </w:rPr>
              <w:t>–</w:t>
            </w:r>
            <w:r>
              <w:rPr>
                <w:sz w:val="28"/>
                <w:szCs w:val="28"/>
                <w:lang w:val="uz-Cyrl-UZ"/>
              </w:rPr>
              <w:t xml:space="preserve"> </w:t>
            </w:r>
            <w:r w:rsidRPr="00910ECD">
              <w:rPr>
                <w:sz w:val="28"/>
                <w:szCs w:val="28"/>
              </w:rPr>
              <w:t>«Замена» при редактировании текстов.</w:t>
            </w:r>
          </w:p>
          <w:p w:rsidR="000E7D2E" w:rsidRPr="00765CD2" w:rsidRDefault="000E7D2E" w:rsidP="004E5BD5">
            <w:pPr>
              <w:tabs>
                <w:tab w:val="left" w:pos="4320"/>
                <w:tab w:val="left" w:pos="4500"/>
              </w:tabs>
              <w:jc w:val="both"/>
              <w:rPr>
                <w:sz w:val="16"/>
                <w:szCs w:val="16"/>
              </w:rPr>
            </w:pPr>
          </w:p>
          <w:p w:rsidR="000E7D2E" w:rsidRPr="00910ECD" w:rsidRDefault="000E7D2E" w:rsidP="004E5BD5">
            <w:pPr>
              <w:tabs>
                <w:tab w:val="left" w:pos="4320"/>
                <w:tab w:val="left" w:pos="4500"/>
              </w:tabs>
              <w:jc w:val="both"/>
              <w:rPr>
                <w:sz w:val="28"/>
                <w:szCs w:val="28"/>
                <w:lang w:val="en-US"/>
              </w:rPr>
            </w:pPr>
            <w:r w:rsidRPr="00910ECD">
              <w:rPr>
                <w:sz w:val="28"/>
                <w:szCs w:val="28"/>
                <w:lang w:val="uz-Cyrl-UZ"/>
              </w:rPr>
              <w:t>Matnlarni tahrir qilishda «Qo‘yish»</w:t>
            </w:r>
            <w:r>
              <w:rPr>
                <w:sz w:val="28"/>
                <w:szCs w:val="28"/>
                <w:lang w:val="uz-Cyrl-UZ"/>
              </w:rPr>
              <w:t xml:space="preserve"> </w:t>
            </w:r>
            <w:r w:rsidRPr="00DE4857">
              <w:rPr>
                <w:sz w:val="28"/>
                <w:szCs w:val="28"/>
                <w:lang w:val="uz-Cyrl-UZ"/>
              </w:rPr>
              <w:t>–</w:t>
            </w:r>
            <w:r w:rsidRPr="00910ECD">
              <w:rPr>
                <w:sz w:val="28"/>
                <w:szCs w:val="28"/>
                <w:lang w:val="uz-Cyrl-UZ"/>
              </w:rPr>
              <w:t xml:space="preserve"> «Almash</w:t>
            </w:r>
            <w:r w:rsidR="00504E59">
              <w:rPr>
                <w:sz w:val="28"/>
                <w:szCs w:val="28"/>
                <w:lang w:val="uz-Cyrl-UZ"/>
              </w:rPr>
              <w:t>-</w:t>
            </w:r>
            <w:r w:rsidRPr="00910ECD">
              <w:rPr>
                <w:sz w:val="28"/>
                <w:szCs w:val="28"/>
                <w:lang w:val="uz-Cyrl-UZ"/>
              </w:rPr>
              <w:t>tirish» rejimlarini o‘zgartirish uchun mo‘ljallan</w:t>
            </w:r>
            <w:r w:rsidR="00504E59">
              <w:rPr>
                <w:sz w:val="28"/>
                <w:szCs w:val="28"/>
                <w:lang w:val="uz-Cyrl-UZ"/>
              </w:rPr>
              <w:t>-</w:t>
            </w:r>
            <w:r w:rsidRPr="00910ECD">
              <w:rPr>
                <w:sz w:val="28"/>
                <w:szCs w:val="28"/>
                <w:lang w:val="uz-Cyrl-UZ"/>
              </w:rPr>
              <w:t>gan.</w:t>
            </w:r>
          </w:p>
          <w:p w:rsidR="000E7D2E" w:rsidRPr="00765CD2" w:rsidRDefault="000E7D2E" w:rsidP="004E5BD5">
            <w:pPr>
              <w:tabs>
                <w:tab w:val="left" w:pos="4320"/>
                <w:tab w:val="left" w:pos="4500"/>
              </w:tabs>
              <w:jc w:val="both"/>
              <w:rPr>
                <w:sz w:val="16"/>
                <w:szCs w:val="16"/>
                <w:lang w:val="en-US"/>
              </w:rPr>
            </w:pPr>
          </w:p>
          <w:p w:rsidR="000E7D2E" w:rsidRPr="00910ECD" w:rsidRDefault="000E7D2E" w:rsidP="004E5BD5">
            <w:pPr>
              <w:tabs>
                <w:tab w:val="left" w:pos="4320"/>
                <w:tab w:val="left" w:pos="4500"/>
              </w:tabs>
              <w:jc w:val="both"/>
              <w:rPr>
                <w:sz w:val="28"/>
                <w:szCs w:val="28"/>
                <w:lang w:val="uz-Cyrl-UZ"/>
              </w:rPr>
            </w:pPr>
            <w:r w:rsidRPr="00910ECD">
              <w:rPr>
                <w:sz w:val="28"/>
                <w:szCs w:val="28"/>
                <w:lang w:val="uz-Cyrl-UZ"/>
              </w:rPr>
              <w:t>Матнларни таҳрир қилишда «Қўйиш»</w:t>
            </w:r>
            <w:r>
              <w:rPr>
                <w:sz w:val="28"/>
                <w:szCs w:val="28"/>
                <w:lang w:val="uz-Cyrl-UZ"/>
              </w:rPr>
              <w:t xml:space="preserve"> </w:t>
            </w:r>
            <w:r w:rsidRPr="00DE4857">
              <w:rPr>
                <w:sz w:val="28"/>
                <w:szCs w:val="28"/>
                <w:lang w:val="uz-Cyrl-UZ"/>
              </w:rPr>
              <w:t>–</w:t>
            </w:r>
            <w:r w:rsidRPr="00910ECD">
              <w:rPr>
                <w:sz w:val="28"/>
                <w:szCs w:val="28"/>
                <w:lang w:val="uz-Cyrl-UZ"/>
              </w:rPr>
              <w:t xml:space="preserve"> «Ал</w:t>
            </w:r>
            <w:r w:rsidR="00504E59">
              <w:rPr>
                <w:sz w:val="28"/>
                <w:szCs w:val="28"/>
                <w:lang w:val="uz-Cyrl-UZ"/>
              </w:rPr>
              <w:t>-</w:t>
            </w:r>
            <w:r w:rsidRPr="00910ECD">
              <w:rPr>
                <w:sz w:val="28"/>
                <w:szCs w:val="28"/>
                <w:lang w:val="uz-Cyrl-UZ"/>
              </w:rPr>
              <w:t>маштириш» режимларини ўзгартириш учун мўлжалланган.</w:t>
            </w:r>
          </w:p>
        </w:tc>
      </w:tr>
      <w:tr w:rsidR="000E7D2E" w:rsidRPr="00221BEE">
        <w:trPr>
          <w:tblCellSpacing w:w="0" w:type="dxa"/>
          <w:jc w:val="center"/>
        </w:trPr>
        <w:tc>
          <w:tcPr>
            <w:tcW w:w="2079" w:type="pct"/>
          </w:tcPr>
          <w:p w:rsidR="000E7D2E" w:rsidRPr="00D62F54" w:rsidRDefault="000E7D2E" w:rsidP="00E2376E">
            <w:pPr>
              <w:tabs>
                <w:tab w:val="left" w:pos="4320"/>
                <w:tab w:val="left" w:pos="4500"/>
              </w:tabs>
              <w:rPr>
                <w:b/>
                <w:bCs/>
                <w:sz w:val="28"/>
                <w:szCs w:val="28"/>
                <w:lang w:val="uz-Cyrl-UZ"/>
              </w:rPr>
            </w:pPr>
            <w:r w:rsidRPr="00D62F54">
              <w:rPr>
                <w:b/>
                <w:sz w:val="28"/>
                <w:szCs w:val="28"/>
              </w:rPr>
              <w:t>Клавиша</w:t>
            </w:r>
            <w:r w:rsidRPr="00D62F54">
              <w:rPr>
                <w:b/>
                <w:sz w:val="28"/>
                <w:szCs w:val="28"/>
                <w:lang w:val="en-US"/>
              </w:rPr>
              <w:t xml:space="preserve"> Page Down</w:t>
            </w:r>
            <w:r w:rsidRPr="00D62F54">
              <w:rPr>
                <w:b/>
                <w:bCs/>
                <w:sz w:val="28"/>
                <w:szCs w:val="28"/>
                <w:lang w:val="uz-Cyrl-UZ"/>
              </w:rPr>
              <w:t xml:space="preserve"> </w:t>
            </w:r>
          </w:p>
          <w:p w:rsidR="000E7D2E" w:rsidRDefault="000E7D2E" w:rsidP="00E2376E">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4A0401">
              <w:rPr>
                <w:sz w:val="28"/>
                <w:szCs w:val="28"/>
                <w:lang w:val="en-US"/>
              </w:rPr>
              <w:t xml:space="preserve"> </w:t>
            </w:r>
            <w:r w:rsidRPr="00910ECD">
              <w:rPr>
                <w:i/>
                <w:sz w:val="28"/>
                <w:szCs w:val="28"/>
                <w:lang w:val="en-US"/>
              </w:rPr>
              <w:t>Page Down</w:t>
            </w:r>
            <w:r>
              <w:rPr>
                <w:sz w:val="28"/>
                <w:szCs w:val="28"/>
                <w:lang w:val="uz-Cyrl-UZ"/>
              </w:rPr>
              <w:t xml:space="preserve"> kl</w:t>
            </w:r>
            <w:r w:rsidRPr="008D0D5A">
              <w:rPr>
                <w:sz w:val="28"/>
                <w:szCs w:val="28"/>
                <w:lang w:val="en-US"/>
              </w:rPr>
              <w:t>a</w:t>
            </w:r>
            <w:r>
              <w:rPr>
                <w:sz w:val="28"/>
                <w:szCs w:val="28"/>
                <w:lang w:val="uz-Cyrl-UZ"/>
              </w:rPr>
              <w:t>vishasi</w:t>
            </w:r>
          </w:p>
          <w:p w:rsidR="000E7D2E" w:rsidRDefault="000E7D2E" w:rsidP="00934225">
            <w:pPr>
              <w:rPr>
                <w:sz w:val="28"/>
                <w:szCs w:val="28"/>
                <w:lang w:val="en-US"/>
              </w:rPr>
            </w:pPr>
            <w:r>
              <w:rPr>
                <w:b/>
                <w:bCs/>
                <w:color w:val="000000"/>
                <w:sz w:val="26"/>
                <w:szCs w:val="26"/>
                <w:lang w:val="uz-Cyrl-UZ"/>
              </w:rPr>
              <w:t xml:space="preserve">       </w:t>
            </w:r>
            <w:r w:rsidRPr="002E1A74">
              <w:rPr>
                <w:b/>
                <w:bCs/>
                <w:color w:val="000000"/>
                <w:sz w:val="26"/>
                <w:szCs w:val="26"/>
                <w:lang w:val="en-US"/>
              </w:rPr>
              <w:t xml:space="preserve"> </w:t>
            </w:r>
            <w:r w:rsidRPr="004A0401">
              <w:rPr>
                <w:sz w:val="28"/>
                <w:szCs w:val="28"/>
                <w:lang w:val="en-US"/>
              </w:rPr>
              <w:t>Page Down</w:t>
            </w:r>
            <w:r>
              <w:rPr>
                <w:sz w:val="28"/>
                <w:szCs w:val="28"/>
                <w:lang w:val="uz-Cyrl-UZ"/>
              </w:rPr>
              <w:t xml:space="preserve"> кл</w:t>
            </w:r>
            <w:r>
              <w:rPr>
                <w:sz w:val="28"/>
                <w:szCs w:val="28"/>
              </w:rPr>
              <w:t>а</w:t>
            </w:r>
            <w:r>
              <w:rPr>
                <w:sz w:val="28"/>
                <w:szCs w:val="28"/>
                <w:lang w:val="uz-Cyrl-UZ"/>
              </w:rPr>
              <w:t>вишаси</w:t>
            </w:r>
          </w:p>
          <w:p w:rsidR="000E7D2E" w:rsidRPr="00D62F54" w:rsidRDefault="000E7D2E" w:rsidP="00D62F54">
            <w:pPr>
              <w:tabs>
                <w:tab w:val="left" w:pos="4320"/>
                <w:tab w:val="left" w:pos="4500"/>
              </w:tabs>
              <w:rPr>
                <w:sz w:val="28"/>
                <w:szCs w:val="28"/>
                <w:lang w:val="uz-Cyrl-UZ"/>
              </w:rPr>
            </w:pPr>
            <w:r w:rsidRPr="00DE4143">
              <w:rPr>
                <w:b/>
                <w:sz w:val="28"/>
                <w:szCs w:val="28"/>
                <w:lang w:val="en-US"/>
              </w:rPr>
              <w:t xml:space="preserve">en </w:t>
            </w:r>
            <w:r w:rsidRPr="00493A69">
              <w:rPr>
                <w:sz w:val="28"/>
                <w:szCs w:val="28"/>
                <w:lang w:val="en-US"/>
              </w:rPr>
              <w:t>-</w:t>
            </w:r>
            <w:r w:rsidRPr="00D62F54">
              <w:rPr>
                <w:sz w:val="28"/>
                <w:szCs w:val="28"/>
                <w:lang w:val="en-US"/>
              </w:rPr>
              <w:t xml:space="preserve"> </w:t>
            </w:r>
            <w:r>
              <w:rPr>
                <w:sz w:val="28"/>
                <w:szCs w:val="28"/>
                <w:lang w:val="en-US"/>
              </w:rPr>
              <w:t>P</w:t>
            </w:r>
            <w:r w:rsidRPr="00D62F54">
              <w:rPr>
                <w:sz w:val="28"/>
                <w:szCs w:val="28"/>
                <w:lang w:val="en-US"/>
              </w:rPr>
              <w:t xml:space="preserve">age </w:t>
            </w:r>
            <w:r>
              <w:rPr>
                <w:sz w:val="28"/>
                <w:szCs w:val="28"/>
                <w:lang w:val="en-US"/>
              </w:rPr>
              <w:t>D</w:t>
            </w:r>
            <w:r w:rsidRPr="00D62F54">
              <w:rPr>
                <w:sz w:val="28"/>
                <w:szCs w:val="28"/>
                <w:lang w:val="en-US"/>
              </w:rPr>
              <w:t xml:space="preserve">own key </w:t>
            </w:r>
          </w:p>
          <w:p w:rsidR="000E7D2E" w:rsidRPr="00D62F54" w:rsidRDefault="000E7D2E" w:rsidP="00934225">
            <w:pPr>
              <w:rPr>
                <w:b/>
                <w:bCs/>
                <w:color w:val="000000"/>
                <w:sz w:val="26"/>
                <w:szCs w:val="26"/>
                <w:lang w:val="en-US"/>
              </w:rPr>
            </w:pPr>
          </w:p>
        </w:tc>
        <w:tc>
          <w:tcPr>
            <w:tcW w:w="2921" w:type="pct"/>
          </w:tcPr>
          <w:p w:rsidR="000E7D2E" w:rsidRDefault="000E7D2E" w:rsidP="00E364BD">
            <w:pPr>
              <w:jc w:val="both"/>
              <w:rPr>
                <w:sz w:val="28"/>
                <w:szCs w:val="28"/>
                <w:lang w:val="uz-Cyrl-UZ"/>
              </w:rPr>
            </w:pPr>
            <w:r>
              <w:rPr>
                <w:sz w:val="28"/>
                <w:szCs w:val="28"/>
              </w:rPr>
              <w:t>Клавиша для прокрутки документа на одну экранную страницу вниз.</w:t>
            </w:r>
          </w:p>
          <w:p w:rsidR="000E7D2E" w:rsidRPr="00765CD2" w:rsidRDefault="000E7D2E" w:rsidP="00E364BD">
            <w:pPr>
              <w:jc w:val="both"/>
              <w:rPr>
                <w:sz w:val="16"/>
                <w:szCs w:val="16"/>
              </w:rPr>
            </w:pPr>
          </w:p>
          <w:p w:rsidR="000E7D2E" w:rsidRDefault="000E7D2E" w:rsidP="00E364BD">
            <w:pPr>
              <w:jc w:val="both"/>
              <w:rPr>
                <w:sz w:val="28"/>
                <w:szCs w:val="28"/>
                <w:lang w:val="en-US"/>
              </w:rPr>
            </w:pPr>
            <w:r>
              <w:rPr>
                <w:sz w:val="28"/>
                <w:szCs w:val="28"/>
                <w:lang w:val="uz-Cyrl-UZ"/>
              </w:rPr>
              <w:t xml:space="preserve">Hujjatni bitta ekran sahifasiga pastga </w:t>
            </w:r>
            <w:r>
              <w:rPr>
                <w:sz w:val="28"/>
                <w:szCs w:val="28"/>
                <w:lang w:val="en-US"/>
              </w:rPr>
              <w:t>siljit</w:t>
            </w:r>
            <w:r>
              <w:rPr>
                <w:sz w:val="28"/>
                <w:szCs w:val="28"/>
                <w:lang w:val="uz-Cyrl-UZ"/>
              </w:rPr>
              <w:t>ish</w:t>
            </w:r>
            <w:r w:rsidRPr="00FD45E0">
              <w:rPr>
                <w:sz w:val="28"/>
                <w:szCs w:val="28"/>
                <w:lang w:val="uz-Cyrl-UZ"/>
              </w:rPr>
              <w:t xml:space="preserve"> </w:t>
            </w:r>
            <w:r>
              <w:rPr>
                <w:sz w:val="28"/>
                <w:szCs w:val="28"/>
                <w:lang w:val="uz-Cyrl-UZ"/>
              </w:rPr>
              <w:t>uchun</w:t>
            </w:r>
            <w:r w:rsidRPr="00FD45E0">
              <w:rPr>
                <w:sz w:val="28"/>
                <w:szCs w:val="28"/>
                <w:lang w:val="uz-Cyrl-UZ"/>
              </w:rPr>
              <w:t xml:space="preserve"> </w:t>
            </w:r>
            <w:r>
              <w:rPr>
                <w:sz w:val="28"/>
                <w:szCs w:val="28"/>
                <w:lang w:val="uz-Cyrl-UZ"/>
              </w:rPr>
              <w:t>mo‘ljallangan klavisha.</w:t>
            </w:r>
          </w:p>
          <w:p w:rsidR="000E7D2E" w:rsidRPr="00765CD2" w:rsidRDefault="000E7D2E" w:rsidP="00E364BD">
            <w:pPr>
              <w:jc w:val="both"/>
              <w:rPr>
                <w:sz w:val="16"/>
                <w:szCs w:val="16"/>
                <w:lang w:val="en-US"/>
              </w:rPr>
            </w:pPr>
          </w:p>
          <w:p w:rsidR="000E7D2E" w:rsidRPr="00FD45E0" w:rsidRDefault="000E7D2E" w:rsidP="00E364BD">
            <w:pPr>
              <w:jc w:val="both"/>
              <w:rPr>
                <w:color w:val="000000"/>
                <w:sz w:val="26"/>
                <w:szCs w:val="26"/>
                <w:lang w:val="uz-Cyrl-UZ"/>
              </w:rPr>
            </w:pPr>
            <w:r>
              <w:rPr>
                <w:sz w:val="28"/>
                <w:szCs w:val="28"/>
                <w:lang w:val="uz-Cyrl-UZ"/>
              </w:rPr>
              <w:t xml:space="preserve">Ҳужжатни битта экран саҳифасига пастга </w:t>
            </w:r>
            <w:r>
              <w:rPr>
                <w:sz w:val="28"/>
                <w:szCs w:val="28"/>
              </w:rPr>
              <w:t>силжи</w:t>
            </w:r>
            <w:r>
              <w:rPr>
                <w:sz w:val="28"/>
                <w:szCs w:val="28"/>
                <w:lang w:val="uz-Cyrl-UZ"/>
              </w:rPr>
              <w:t>т</w:t>
            </w:r>
            <w:r w:rsidRPr="00FD45E0">
              <w:rPr>
                <w:sz w:val="28"/>
                <w:szCs w:val="28"/>
                <w:lang w:val="uz-Cyrl-UZ"/>
              </w:rPr>
              <w:t>иш учун мўлжалланган</w:t>
            </w:r>
            <w:r>
              <w:rPr>
                <w:sz w:val="28"/>
                <w:szCs w:val="28"/>
                <w:lang w:val="uz-Cyrl-UZ"/>
              </w:rPr>
              <w:t xml:space="preserve"> клавиша.</w:t>
            </w:r>
          </w:p>
        </w:tc>
      </w:tr>
      <w:tr w:rsidR="000E7D2E" w:rsidRPr="00E73432">
        <w:trPr>
          <w:tblCellSpacing w:w="0" w:type="dxa"/>
          <w:jc w:val="center"/>
        </w:trPr>
        <w:tc>
          <w:tcPr>
            <w:tcW w:w="2079" w:type="pct"/>
          </w:tcPr>
          <w:p w:rsidR="000E7D2E" w:rsidRPr="00D62F54" w:rsidRDefault="000E7D2E" w:rsidP="00E2376E">
            <w:pPr>
              <w:tabs>
                <w:tab w:val="left" w:pos="4320"/>
                <w:tab w:val="left" w:pos="4500"/>
              </w:tabs>
              <w:rPr>
                <w:b/>
                <w:bCs/>
                <w:sz w:val="28"/>
                <w:szCs w:val="28"/>
                <w:lang w:val="uz-Cyrl-UZ"/>
              </w:rPr>
            </w:pPr>
            <w:r w:rsidRPr="00D62F54">
              <w:rPr>
                <w:b/>
                <w:sz w:val="28"/>
                <w:szCs w:val="28"/>
              </w:rPr>
              <w:t>Клавиша</w:t>
            </w:r>
            <w:r w:rsidRPr="00D62F54">
              <w:rPr>
                <w:b/>
                <w:sz w:val="28"/>
                <w:szCs w:val="28"/>
                <w:lang w:val="en-US"/>
              </w:rPr>
              <w:t xml:space="preserve"> Page UP</w:t>
            </w:r>
            <w:r w:rsidRPr="00D62F54">
              <w:rPr>
                <w:b/>
                <w:bCs/>
                <w:sz w:val="28"/>
                <w:szCs w:val="28"/>
                <w:lang w:val="uz-Cyrl-UZ"/>
              </w:rPr>
              <w:t xml:space="preserve"> </w:t>
            </w:r>
          </w:p>
          <w:p w:rsidR="000E7D2E" w:rsidRDefault="000E7D2E" w:rsidP="00E2376E">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E73432">
              <w:rPr>
                <w:sz w:val="28"/>
                <w:szCs w:val="28"/>
                <w:lang w:val="en-US"/>
              </w:rPr>
              <w:t xml:space="preserve"> Page UP</w:t>
            </w:r>
            <w:r>
              <w:rPr>
                <w:sz w:val="28"/>
                <w:szCs w:val="28"/>
                <w:lang w:val="uz-Cyrl-UZ"/>
              </w:rPr>
              <w:t xml:space="preserve"> klavishasi</w:t>
            </w:r>
          </w:p>
          <w:p w:rsidR="000E7D2E" w:rsidRDefault="000E7D2E" w:rsidP="00934225">
            <w:pPr>
              <w:rPr>
                <w:sz w:val="28"/>
                <w:szCs w:val="28"/>
                <w:lang w:val="en-US"/>
              </w:rPr>
            </w:pPr>
            <w:r>
              <w:rPr>
                <w:sz w:val="28"/>
                <w:szCs w:val="28"/>
                <w:lang w:val="uz-Cyrl-UZ"/>
              </w:rPr>
              <w:t xml:space="preserve">      </w:t>
            </w:r>
            <w:r w:rsidRPr="002E1A74">
              <w:rPr>
                <w:sz w:val="28"/>
                <w:szCs w:val="28"/>
                <w:lang w:val="en-US"/>
              </w:rPr>
              <w:t xml:space="preserve"> </w:t>
            </w:r>
            <w:r w:rsidRPr="00E73432">
              <w:rPr>
                <w:sz w:val="28"/>
                <w:szCs w:val="28"/>
                <w:lang w:val="en-US"/>
              </w:rPr>
              <w:t>Page UP</w:t>
            </w:r>
            <w:r>
              <w:rPr>
                <w:sz w:val="28"/>
                <w:szCs w:val="28"/>
                <w:lang w:val="uz-Cyrl-UZ"/>
              </w:rPr>
              <w:t xml:space="preserve"> клавишаси</w:t>
            </w:r>
          </w:p>
          <w:p w:rsidR="000E7D2E" w:rsidRPr="00D62F54" w:rsidRDefault="000E7D2E" w:rsidP="00D62F54">
            <w:pPr>
              <w:tabs>
                <w:tab w:val="left" w:pos="4320"/>
                <w:tab w:val="left" w:pos="4500"/>
              </w:tabs>
              <w:rPr>
                <w:sz w:val="28"/>
                <w:szCs w:val="28"/>
                <w:lang w:val="uz-Cyrl-UZ"/>
              </w:rPr>
            </w:pPr>
            <w:r w:rsidRPr="00DE4143">
              <w:rPr>
                <w:b/>
                <w:sz w:val="28"/>
                <w:szCs w:val="28"/>
                <w:lang w:val="en-US"/>
              </w:rPr>
              <w:t xml:space="preserve">en </w:t>
            </w:r>
            <w:r w:rsidRPr="00BC7E8F">
              <w:rPr>
                <w:sz w:val="28"/>
                <w:szCs w:val="28"/>
                <w:lang w:val="en-US"/>
              </w:rPr>
              <w:t>-</w:t>
            </w:r>
            <w:r w:rsidRPr="00D62F54">
              <w:rPr>
                <w:sz w:val="28"/>
                <w:szCs w:val="28"/>
                <w:lang w:val="en-US"/>
              </w:rPr>
              <w:t xml:space="preserve"> Page U</w:t>
            </w:r>
            <w:r>
              <w:rPr>
                <w:sz w:val="28"/>
                <w:szCs w:val="28"/>
                <w:lang w:val="en-US"/>
              </w:rPr>
              <w:t>P</w:t>
            </w:r>
            <w:r w:rsidRPr="00D62F54">
              <w:rPr>
                <w:sz w:val="28"/>
                <w:szCs w:val="28"/>
                <w:lang w:val="en-US"/>
              </w:rPr>
              <w:t xml:space="preserve"> key </w:t>
            </w:r>
          </w:p>
          <w:p w:rsidR="000E7D2E" w:rsidRPr="00D62F54" w:rsidRDefault="000E7D2E" w:rsidP="00934225">
            <w:pPr>
              <w:rPr>
                <w:b/>
                <w:bCs/>
                <w:color w:val="000000"/>
                <w:sz w:val="26"/>
                <w:szCs w:val="26"/>
                <w:lang w:val="en-US"/>
              </w:rPr>
            </w:pPr>
          </w:p>
        </w:tc>
        <w:tc>
          <w:tcPr>
            <w:tcW w:w="2921" w:type="pct"/>
          </w:tcPr>
          <w:p w:rsidR="000E7D2E" w:rsidRDefault="000E7D2E" w:rsidP="00E364BD">
            <w:pPr>
              <w:jc w:val="both"/>
              <w:rPr>
                <w:sz w:val="28"/>
                <w:szCs w:val="28"/>
                <w:lang w:val="uz-Cyrl-UZ"/>
              </w:rPr>
            </w:pPr>
            <w:r>
              <w:rPr>
                <w:sz w:val="28"/>
                <w:szCs w:val="28"/>
              </w:rPr>
              <w:t>Клавиша для прокрутки документа на одну экранную страницу вверх.</w:t>
            </w:r>
          </w:p>
          <w:p w:rsidR="000E7D2E" w:rsidRPr="00765CD2" w:rsidRDefault="000E7D2E" w:rsidP="00E364BD">
            <w:pPr>
              <w:jc w:val="both"/>
              <w:rPr>
                <w:sz w:val="16"/>
                <w:szCs w:val="16"/>
              </w:rPr>
            </w:pPr>
          </w:p>
          <w:p w:rsidR="000E7D2E" w:rsidRPr="00DE4857" w:rsidRDefault="000E7D2E" w:rsidP="00E364BD">
            <w:pPr>
              <w:jc w:val="both"/>
              <w:rPr>
                <w:sz w:val="28"/>
                <w:szCs w:val="28"/>
              </w:rPr>
            </w:pPr>
            <w:r>
              <w:rPr>
                <w:sz w:val="28"/>
                <w:szCs w:val="28"/>
                <w:lang w:val="uz-Cyrl-UZ"/>
              </w:rPr>
              <w:t xml:space="preserve">Hujjatni bitta ekran sahifasiga yuqoriga </w:t>
            </w:r>
            <w:r w:rsidRPr="007A4F44">
              <w:rPr>
                <w:sz w:val="28"/>
                <w:szCs w:val="28"/>
                <w:lang w:val="en-US"/>
              </w:rPr>
              <w:t>siljitish</w:t>
            </w:r>
            <w:r>
              <w:rPr>
                <w:sz w:val="28"/>
                <w:szCs w:val="28"/>
                <w:lang w:val="uz-Cyrl-UZ"/>
              </w:rPr>
              <w:t xml:space="preserve"> uchun mo‘ljallangan klavisha.</w:t>
            </w:r>
          </w:p>
          <w:p w:rsidR="000E7D2E" w:rsidRPr="00765CD2" w:rsidRDefault="000E7D2E" w:rsidP="00E364BD">
            <w:pPr>
              <w:jc w:val="both"/>
              <w:rPr>
                <w:sz w:val="16"/>
                <w:szCs w:val="16"/>
              </w:rPr>
            </w:pPr>
          </w:p>
          <w:p w:rsidR="000E7D2E" w:rsidRPr="00E73432" w:rsidRDefault="000E7D2E" w:rsidP="00E364BD">
            <w:pPr>
              <w:jc w:val="both"/>
              <w:rPr>
                <w:color w:val="000000"/>
                <w:sz w:val="26"/>
                <w:szCs w:val="26"/>
                <w:lang w:val="uz-Cyrl-UZ"/>
              </w:rPr>
            </w:pPr>
            <w:r>
              <w:rPr>
                <w:sz w:val="28"/>
                <w:szCs w:val="28"/>
                <w:lang w:val="uz-Cyrl-UZ"/>
              </w:rPr>
              <w:t xml:space="preserve">Ҳужжатни битта экран саҳифасига юқорига </w:t>
            </w:r>
            <w:r w:rsidRPr="007A4F44">
              <w:rPr>
                <w:sz w:val="28"/>
                <w:szCs w:val="28"/>
              </w:rPr>
              <w:t>силжитиш</w:t>
            </w:r>
            <w:r>
              <w:rPr>
                <w:sz w:val="28"/>
                <w:szCs w:val="28"/>
                <w:lang w:val="uz-Cyrl-UZ"/>
              </w:rPr>
              <w:t xml:space="preserve"> учун мўлжалланган клавиша.</w:t>
            </w:r>
          </w:p>
        </w:tc>
      </w:tr>
      <w:tr w:rsidR="000E7D2E" w:rsidRPr="009B5F02">
        <w:trPr>
          <w:tblCellSpacing w:w="0" w:type="dxa"/>
          <w:jc w:val="center"/>
        </w:trPr>
        <w:tc>
          <w:tcPr>
            <w:tcW w:w="2079" w:type="pct"/>
          </w:tcPr>
          <w:p w:rsidR="000E7D2E" w:rsidRPr="006334B2" w:rsidRDefault="000E7D2E" w:rsidP="00934225">
            <w:pPr>
              <w:rPr>
                <w:b/>
                <w:sz w:val="28"/>
                <w:szCs w:val="28"/>
                <w:lang w:val="uz-Cyrl-UZ"/>
              </w:rPr>
            </w:pPr>
            <w:r w:rsidRPr="001C7AA6">
              <w:rPr>
                <w:b/>
                <w:sz w:val="28"/>
                <w:szCs w:val="28"/>
                <w:lang w:val="uz-Cyrl-UZ"/>
              </w:rPr>
              <w:t>Клавиша Pause</w:t>
            </w:r>
          </w:p>
          <w:p w:rsidR="000E7D2E" w:rsidRDefault="000E7D2E" w:rsidP="009B5F02">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1C7AA6">
              <w:rPr>
                <w:sz w:val="28"/>
                <w:szCs w:val="28"/>
                <w:lang w:val="uz-Cyrl-UZ"/>
              </w:rPr>
              <w:t xml:space="preserve"> </w:t>
            </w:r>
            <w:r w:rsidRPr="00765CD2">
              <w:rPr>
                <w:i/>
                <w:sz w:val="28"/>
                <w:szCs w:val="28"/>
                <w:lang w:val="uz-Cyrl-UZ"/>
              </w:rPr>
              <w:t>Pause</w:t>
            </w:r>
            <w:r>
              <w:rPr>
                <w:sz w:val="28"/>
                <w:szCs w:val="28"/>
                <w:lang w:val="uz-Cyrl-UZ"/>
              </w:rPr>
              <w:t xml:space="preserve"> klavishasi</w:t>
            </w:r>
          </w:p>
          <w:p w:rsidR="000E7D2E" w:rsidRPr="001C7AA6" w:rsidRDefault="000E7D2E" w:rsidP="00934225">
            <w:pPr>
              <w:rPr>
                <w:sz w:val="28"/>
                <w:szCs w:val="28"/>
                <w:lang w:val="uz-Cyrl-UZ"/>
              </w:rPr>
            </w:pPr>
            <w:r>
              <w:rPr>
                <w:sz w:val="28"/>
                <w:szCs w:val="28"/>
                <w:lang w:val="uz-Cyrl-UZ"/>
              </w:rPr>
              <w:t xml:space="preserve">       </w:t>
            </w:r>
            <w:r w:rsidRPr="001C7AA6">
              <w:rPr>
                <w:sz w:val="28"/>
                <w:szCs w:val="28"/>
                <w:lang w:val="uz-Cyrl-UZ"/>
              </w:rPr>
              <w:t>Pause</w:t>
            </w:r>
            <w:r>
              <w:rPr>
                <w:sz w:val="28"/>
                <w:szCs w:val="28"/>
                <w:lang w:val="uz-Cyrl-UZ"/>
              </w:rPr>
              <w:t xml:space="preserve"> клавишаси</w:t>
            </w:r>
          </w:p>
          <w:p w:rsidR="000E7D2E" w:rsidRPr="006334B2" w:rsidRDefault="000E7D2E" w:rsidP="006334B2">
            <w:pPr>
              <w:rPr>
                <w:sz w:val="28"/>
                <w:szCs w:val="28"/>
                <w:lang w:val="uz-Cyrl-UZ"/>
              </w:rPr>
            </w:pPr>
            <w:r w:rsidRPr="00DE4143">
              <w:rPr>
                <w:b/>
                <w:sz w:val="28"/>
                <w:szCs w:val="28"/>
                <w:lang w:val="en-US"/>
              </w:rPr>
              <w:t xml:space="preserve">en </w:t>
            </w:r>
            <w:r w:rsidRPr="00493A69">
              <w:rPr>
                <w:sz w:val="28"/>
                <w:szCs w:val="28"/>
                <w:lang w:val="en-US"/>
              </w:rPr>
              <w:t xml:space="preserve">- </w:t>
            </w:r>
            <w:r w:rsidRPr="006334B2">
              <w:rPr>
                <w:sz w:val="28"/>
                <w:szCs w:val="28"/>
                <w:lang w:val="en-US"/>
              </w:rPr>
              <w:t xml:space="preserve">Pause key </w:t>
            </w:r>
          </w:p>
          <w:p w:rsidR="000E7D2E" w:rsidRPr="00D62F54" w:rsidRDefault="000E7D2E" w:rsidP="00934225">
            <w:pPr>
              <w:rPr>
                <w:sz w:val="28"/>
                <w:szCs w:val="28"/>
                <w:lang w:val="en-US"/>
              </w:rPr>
            </w:pPr>
          </w:p>
        </w:tc>
        <w:tc>
          <w:tcPr>
            <w:tcW w:w="2921" w:type="pct"/>
          </w:tcPr>
          <w:p w:rsidR="000E7D2E" w:rsidRDefault="000E7D2E" w:rsidP="00E364BD">
            <w:pPr>
              <w:jc w:val="both"/>
              <w:rPr>
                <w:sz w:val="28"/>
                <w:szCs w:val="28"/>
                <w:lang w:val="uz-Cyrl-UZ"/>
              </w:rPr>
            </w:pPr>
            <w:r>
              <w:rPr>
                <w:sz w:val="28"/>
                <w:szCs w:val="28"/>
              </w:rPr>
              <w:t xml:space="preserve">Клавиша, предназначенная для временной остановки операций, </w:t>
            </w:r>
            <w:r>
              <w:rPr>
                <w:sz w:val="28"/>
                <w:szCs w:val="28"/>
                <w:lang w:val="uz-Cyrl-UZ"/>
              </w:rPr>
              <w:t>например</w:t>
            </w:r>
            <w:r>
              <w:rPr>
                <w:sz w:val="28"/>
                <w:szCs w:val="28"/>
              </w:rPr>
              <w:t>,</w:t>
            </w:r>
            <w:r>
              <w:rPr>
                <w:sz w:val="28"/>
                <w:szCs w:val="28"/>
                <w:lang w:val="uz-Cyrl-UZ"/>
              </w:rPr>
              <w:t xml:space="preserve"> для останов</w:t>
            </w:r>
            <w:r w:rsidR="00F65925">
              <w:rPr>
                <w:sz w:val="28"/>
                <w:szCs w:val="28"/>
                <w:lang w:val="uz-Cyrl-UZ"/>
              </w:rPr>
              <w:t>-</w:t>
            </w:r>
            <w:r>
              <w:rPr>
                <w:sz w:val="28"/>
                <w:szCs w:val="28"/>
                <w:lang w:val="uz-Cyrl-UZ"/>
              </w:rPr>
              <w:t>ки прокрутки документа при просмотре.</w:t>
            </w:r>
          </w:p>
          <w:p w:rsidR="000E7D2E" w:rsidRPr="00504E59" w:rsidRDefault="000E7D2E" w:rsidP="00E364BD">
            <w:pPr>
              <w:jc w:val="both"/>
              <w:rPr>
                <w:sz w:val="28"/>
                <w:szCs w:val="28"/>
              </w:rPr>
            </w:pPr>
          </w:p>
          <w:p w:rsidR="000E7D2E" w:rsidRPr="00DE4857" w:rsidRDefault="000E7D2E" w:rsidP="00E364BD">
            <w:pPr>
              <w:jc w:val="both"/>
              <w:rPr>
                <w:sz w:val="28"/>
                <w:szCs w:val="28"/>
              </w:rPr>
            </w:pPr>
            <w:r>
              <w:rPr>
                <w:sz w:val="28"/>
                <w:szCs w:val="28"/>
                <w:lang w:val="uz-Cyrl-UZ"/>
              </w:rPr>
              <w:t>Operatsiyalarni</w:t>
            </w:r>
            <w:r w:rsidRPr="009B5F02">
              <w:rPr>
                <w:sz w:val="28"/>
                <w:szCs w:val="28"/>
                <w:lang w:val="uz-Cyrl-UZ"/>
              </w:rPr>
              <w:t xml:space="preserve"> </w:t>
            </w:r>
            <w:r>
              <w:rPr>
                <w:sz w:val="28"/>
                <w:szCs w:val="28"/>
                <w:lang w:val="uz-Cyrl-UZ"/>
              </w:rPr>
              <w:t>vaqtinchalik</w:t>
            </w:r>
            <w:r w:rsidRPr="009B5F02">
              <w:rPr>
                <w:sz w:val="28"/>
                <w:szCs w:val="28"/>
                <w:lang w:val="uz-Cyrl-UZ"/>
              </w:rPr>
              <w:t xml:space="preserve"> </w:t>
            </w:r>
            <w:r>
              <w:rPr>
                <w:sz w:val="28"/>
                <w:szCs w:val="28"/>
                <w:lang w:val="uz-Cyrl-UZ"/>
              </w:rPr>
              <w:t>to‘xtatib</w:t>
            </w:r>
            <w:r w:rsidRPr="009B5F02">
              <w:rPr>
                <w:sz w:val="28"/>
                <w:szCs w:val="28"/>
                <w:lang w:val="uz-Cyrl-UZ"/>
              </w:rPr>
              <w:t xml:space="preserve"> </w:t>
            </w:r>
            <w:r>
              <w:rPr>
                <w:sz w:val="28"/>
                <w:szCs w:val="28"/>
                <w:lang w:val="uz-Cyrl-UZ"/>
              </w:rPr>
              <w:t>turish</w:t>
            </w:r>
            <w:r w:rsidRPr="009B5F02">
              <w:rPr>
                <w:sz w:val="28"/>
                <w:szCs w:val="28"/>
                <w:lang w:val="uz-Cyrl-UZ"/>
              </w:rPr>
              <w:t xml:space="preserve"> </w:t>
            </w:r>
            <w:r>
              <w:rPr>
                <w:sz w:val="28"/>
                <w:szCs w:val="28"/>
                <w:lang w:val="uz-Cyrl-UZ"/>
              </w:rPr>
              <w:t xml:space="preserve">uchun, masalan, </w:t>
            </w:r>
            <w:r>
              <w:rPr>
                <w:sz w:val="28"/>
                <w:szCs w:val="28"/>
                <w:lang w:val="en-US"/>
              </w:rPr>
              <w:t>h</w:t>
            </w:r>
            <w:r>
              <w:rPr>
                <w:sz w:val="28"/>
                <w:szCs w:val="28"/>
                <w:lang w:val="uz-Cyrl-UZ"/>
              </w:rPr>
              <w:t xml:space="preserve">ujjatni ko‘rib chiqish paytida </w:t>
            </w:r>
            <w:r>
              <w:rPr>
                <w:sz w:val="28"/>
                <w:szCs w:val="28"/>
                <w:lang w:val="en-US"/>
              </w:rPr>
              <w:t>siljit</w:t>
            </w:r>
            <w:r>
              <w:rPr>
                <w:sz w:val="28"/>
                <w:szCs w:val="28"/>
                <w:lang w:val="uz-Cyrl-UZ"/>
              </w:rPr>
              <w:t>ishni to‘xtatib turish uchun mo‘ljallangan klavisha.</w:t>
            </w:r>
          </w:p>
          <w:p w:rsidR="000E7D2E" w:rsidRPr="00504E59" w:rsidRDefault="000E7D2E" w:rsidP="00E364BD">
            <w:pPr>
              <w:jc w:val="both"/>
              <w:rPr>
                <w:sz w:val="28"/>
                <w:szCs w:val="28"/>
              </w:rPr>
            </w:pPr>
          </w:p>
          <w:p w:rsidR="00504E59" w:rsidRPr="00F65925" w:rsidRDefault="000E7D2E" w:rsidP="00E364BD">
            <w:pPr>
              <w:jc w:val="both"/>
              <w:rPr>
                <w:sz w:val="28"/>
                <w:szCs w:val="28"/>
                <w:lang w:val="uz-Cyrl-UZ"/>
              </w:rPr>
            </w:pPr>
            <w:r w:rsidRPr="009B5F02">
              <w:rPr>
                <w:sz w:val="28"/>
                <w:szCs w:val="28"/>
                <w:lang w:val="uz-Cyrl-UZ"/>
              </w:rPr>
              <w:t>Операцияларни вақтинчалик тўхтатиб туриш учун</w:t>
            </w:r>
            <w:r>
              <w:rPr>
                <w:sz w:val="28"/>
                <w:szCs w:val="28"/>
                <w:lang w:val="uz-Cyrl-UZ"/>
              </w:rPr>
              <w:t>, масалан, ҳужжатни кўриб чиқиш пай</w:t>
            </w:r>
            <w:r w:rsidR="00F65925">
              <w:rPr>
                <w:sz w:val="28"/>
                <w:szCs w:val="28"/>
                <w:lang w:val="uz-Cyrl-UZ"/>
              </w:rPr>
              <w:t>-</w:t>
            </w:r>
            <w:r>
              <w:rPr>
                <w:sz w:val="28"/>
                <w:szCs w:val="28"/>
                <w:lang w:val="uz-Cyrl-UZ"/>
              </w:rPr>
              <w:t xml:space="preserve">тида </w:t>
            </w:r>
            <w:r>
              <w:rPr>
                <w:sz w:val="28"/>
                <w:szCs w:val="28"/>
              </w:rPr>
              <w:t>силжи</w:t>
            </w:r>
            <w:r>
              <w:rPr>
                <w:sz w:val="28"/>
                <w:szCs w:val="28"/>
                <w:lang w:val="uz-Cyrl-UZ"/>
              </w:rPr>
              <w:t>тишни тўхтатиб туриш учун мўлжалланган клавиша.</w:t>
            </w:r>
          </w:p>
        </w:tc>
      </w:tr>
      <w:tr w:rsidR="000E7D2E" w:rsidRPr="00221BEE">
        <w:trPr>
          <w:tblCellSpacing w:w="0" w:type="dxa"/>
          <w:jc w:val="center"/>
        </w:trPr>
        <w:tc>
          <w:tcPr>
            <w:tcW w:w="2079" w:type="pct"/>
          </w:tcPr>
          <w:p w:rsidR="000E7D2E" w:rsidRPr="004879B7" w:rsidRDefault="000E7D2E" w:rsidP="000E7D2E">
            <w:pPr>
              <w:rPr>
                <w:b/>
                <w:bCs/>
                <w:color w:val="000000"/>
                <w:sz w:val="28"/>
                <w:szCs w:val="28"/>
                <w:lang w:val="uz-Cyrl-UZ"/>
              </w:rPr>
            </w:pPr>
            <w:r w:rsidRPr="00844AE4">
              <w:rPr>
                <w:b/>
                <w:sz w:val="28"/>
                <w:szCs w:val="28"/>
                <w:lang w:val="uz-Cyrl-UZ"/>
              </w:rPr>
              <w:t>Клавиша  Shift</w:t>
            </w:r>
            <w:r w:rsidRPr="004879B7">
              <w:rPr>
                <w:b/>
                <w:bCs/>
                <w:color w:val="000000"/>
                <w:sz w:val="28"/>
                <w:szCs w:val="28"/>
                <w:lang w:val="uz-Cyrl-UZ"/>
              </w:rPr>
              <w:t xml:space="preserve"> </w:t>
            </w:r>
          </w:p>
          <w:p w:rsidR="000E7D2E" w:rsidRDefault="000E7D2E" w:rsidP="000E7D2E">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sz w:val="28"/>
                <w:szCs w:val="28"/>
                <w:lang w:val="uz-Cyrl-UZ"/>
              </w:rPr>
              <w:t xml:space="preserve"> Shift</w:t>
            </w:r>
            <w:r w:rsidRPr="00FE4CAD">
              <w:rPr>
                <w:bCs/>
                <w:color w:val="000000"/>
                <w:sz w:val="28"/>
                <w:szCs w:val="28"/>
                <w:lang w:val="uz-Cyrl-UZ"/>
              </w:rPr>
              <w:t xml:space="preserve"> </w:t>
            </w:r>
            <w:r w:rsidRPr="00844AE4">
              <w:rPr>
                <w:bCs/>
                <w:color w:val="000000"/>
                <w:sz w:val="28"/>
                <w:szCs w:val="28"/>
                <w:lang w:val="uz-Cyrl-UZ"/>
              </w:rPr>
              <w:t>klavishasi</w:t>
            </w:r>
          </w:p>
          <w:p w:rsidR="000E7D2E" w:rsidRPr="00844AE4" w:rsidRDefault="000E7D2E" w:rsidP="000E7D2E">
            <w:pPr>
              <w:rPr>
                <w:bCs/>
                <w:color w:val="000000"/>
                <w:sz w:val="28"/>
                <w:szCs w:val="28"/>
                <w:lang w:val="uz-Cyrl-UZ"/>
              </w:rPr>
            </w:pPr>
            <w:r>
              <w:rPr>
                <w:bCs/>
                <w:color w:val="000000"/>
                <w:sz w:val="28"/>
                <w:szCs w:val="28"/>
                <w:lang w:val="uz-Cyrl-UZ"/>
              </w:rPr>
              <w:t xml:space="preserve">       </w:t>
            </w:r>
            <w:r w:rsidRPr="00844AE4">
              <w:rPr>
                <w:sz w:val="28"/>
                <w:szCs w:val="28"/>
                <w:lang w:val="uz-Cyrl-UZ"/>
              </w:rPr>
              <w:t>Shift</w:t>
            </w:r>
            <w:r w:rsidRPr="00FE4CAD">
              <w:rPr>
                <w:bCs/>
                <w:color w:val="000000"/>
                <w:sz w:val="28"/>
                <w:szCs w:val="28"/>
                <w:lang w:val="uz-Cyrl-UZ"/>
              </w:rPr>
              <w:t xml:space="preserve"> </w:t>
            </w:r>
            <w:r w:rsidRPr="00844AE4">
              <w:rPr>
                <w:bCs/>
                <w:color w:val="000000"/>
                <w:sz w:val="28"/>
                <w:szCs w:val="28"/>
                <w:lang w:val="uz-Cyrl-UZ"/>
              </w:rPr>
              <w:t>клавишаси</w:t>
            </w:r>
          </w:p>
          <w:p w:rsidR="000E7D2E" w:rsidRPr="004879B7" w:rsidRDefault="000E7D2E" w:rsidP="000E7D2E">
            <w:pPr>
              <w:rPr>
                <w:sz w:val="28"/>
                <w:szCs w:val="28"/>
                <w:lang w:val="uz-Cyrl-UZ"/>
              </w:rPr>
            </w:pPr>
            <w:r w:rsidRPr="000F6207">
              <w:rPr>
                <w:b/>
                <w:bCs/>
                <w:color w:val="000000"/>
                <w:sz w:val="28"/>
                <w:szCs w:val="28"/>
                <w:lang w:val="en-US"/>
              </w:rPr>
              <w:t xml:space="preserve">en </w:t>
            </w:r>
            <w:r w:rsidRPr="005B18CE">
              <w:rPr>
                <w:bCs/>
                <w:color w:val="000000"/>
                <w:sz w:val="28"/>
                <w:szCs w:val="28"/>
                <w:lang w:val="en-US"/>
              </w:rPr>
              <w:t>-</w:t>
            </w:r>
            <w:r w:rsidRPr="004879B7">
              <w:rPr>
                <w:sz w:val="28"/>
                <w:szCs w:val="28"/>
                <w:lang w:val="en-US"/>
              </w:rPr>
              <w:t xml:space="preserve"> </w:t>
            </w:r>
            <w:r>
              <w:rPr>
                <w:sz w:val="28"/>
                <w:szCs w:val="28"/>
                <w:lang w:val="en-US"/>
              </w:rPr>
              <w:t>S</w:t>
            </w:r>
            <w:r w:rsidRPr="004879B7">
              <w:rPr>
                <w:sz w:val="28"/>
                <w:szCs w:val="28"/>
                <w:lang w:val="en-US"/>
              </w:rPr>
              <w:t xml:space="preserve">hift key </w:t>
            </w:r>
          </w:p>
          <w:p w:rsidR="000E7D2E" w:rsidRPr="00113069" w:rsidRDefault="000E7D2E" w:rsidP="000E7D2E">
            <w:pPr>
              <w:rPr>
                <w:bCs/>
                <w:color w:val="000000"/>
                <w:sz w:val="28"/>
                <w:szCs w:val="28"/>
                <w:lang w:val="en-US"/>
              </w:rPr>
            </w:pPr>
          </w:p>
        </w:tc>
        <w:tc>
          <w:tcPr>
            <w:tcW w:w="2921" w:type="pct"/>
          </w:tcPr>
          <w:p w:rsidR="000E7D2E" w:rsidRDefault="000E7D2E" w:rsidP="000E7D2E">
            <w:pPr>
              <w:jc w:val="both"/>
              <w:rPr>
                <w:sz w:val="28"/>
                <w:szCs w:val="28"/>
                <w:lang w:val="uz-Cyrl-UZ"/>
              </w:rPr>
            </w:pPr>
            <w:r>
              <w:rPr>
                <w:sz w:val="28"/>
                <w:szCs w:val="28"/>
              </w:rPr>
              <w:t>Клавиша, меняющая при нажатом состоянии значения других клавиш.</w:t>
            </w:r>
          </w:p>
          <w:p w:rsidR="000E7D2E" w:rsidRPr="00504E59" w:rsidRDefault="000E7D2E" w:rsidP="000E7D2E">
            <w:pPr>
              <w:jc w:val="both"/>
              <w:rPr>
                <w:sz w:val="28"/>
                <w:szCs w:val="28"/>
              </w:rPr>
            </w:pPr>
          </w:p>
          <w:p w:rsidR="000E7D2E" w:rsidRDefault="000E7D2E" w:rsidP="000E7D2E">
            <w:pPr>
              <w:jc w:val="both"/>
              <w:rPr>
                <w:sz w:val="28"/>
                <w:szCs w:val="28"/>
                <w:lang w:val="en-US"/>
              </w:rPr>
            </w:pPr>
            <w:r>
              <w:rPr>
                <w:sz w:val="28"/>
                <w:szCs w:val="28"/>
                <w:lang w:val="uz-Cyrl-UZ"/>
              </w:rPr>
              <w:t>Bosilgan</w:t>
            </w:r>
            <w:r w:rsidRPr="00FE4CAD">
              <w:rPr>
                <w:sz w:val="28"/>
                <w:szCs w:val="28"/>
                <w:lang w:val="uz-Cyrl-UZ"/>
              </w:rPr>
              <w:t xml:space="preserve"> </w:t>
            </w:r>
            <w:r>
              <w:rPr>
                <w:sz w:val="28"/>
                <w:szCs w:val="28"/>
                <w:lang w:val="uz-Cyrl-UZ"/>
              </w:rPr>
              <w:t>holatda</w:t>
            </w:r>
            <w:r w:rsidRPr="00FE4CAD">
              <w:rPr>
                <w:sz w:val="28"/>
                <w:szCs w:val="28"/>
                <w:lang w:val="uz-Cyrl-UZ"/>
              </w:rPr>
              <w:t xml:space="preserve"> </w:t>
            </w:r>
            <w:r>
              <w:rPr>
                <w:sz w:val="28"/>
                <w:szCs w:val="28"/>
                <w:lang w:val="uz-Cyrl-UZ"/>
              </w:rPr>
              <w:t>boshqa</w:t>
            </w:r>
            <w:r w:rsidRPr="00FE4CAD">
              <w:rPr>
                <w:sz w:val="28"/>
                <w:szCs w:val="28"/>
                <w:lang w:val="uz-Cyrl-UZ"/>
              </w:rPr>
              <w:t xml:space="preserve"> </w:t>
            </w:r>
            <w:r>
              <w:rPr>
                <w:sz w:val="28"/>
                <w:szCs w:val="28"/>
                <w:lang w:val="uz-Cyrl-UZ"/>
              </w:rPr>
              <w:t>klavishalar</w:t>
            </w:r>
            <w:r w:rsidRPr="00FE4CAD">
              <w:rPr>
                <w:sz w:val="28"/>
                <w:szCs w:val="28"/>
                <w:lang w:val="uz-Cyrl-UZ"/>
              </w:rPr>
              <w:t xml:space="preserve"> </w:t>
            </w:r>
            <w:r>
              <w:rPr>
                <w:sz w:val="28"/>
                <w:szCs w:val="28"/>
                <w:lang w:val="en-US"/>
              </w:rPr>
              <w:t>mohiya</w:t>
            </w:r>
            <w:r>
              <w:rPr>
                <w:sz w:val="28"/>
                <w:szCs w:val="28"/>
                <w:lang w:val="uz-Cyrl-UZ"/>
              </w:rPr>
              <w:t>tini</w:t>
            </w:r>
            <w:r w:rsidRPr="00FE4CAD">
              <w:rPr>
                <w:sz w:val="28"/>
                <w:szCs w:val="28"/>
                <w:lang w:val="uz-Cyrl-UZ"/>
              </w:rPr>
              <w:t xml:space="preserve"> </w:t>
            </w:r>
            <w:r>
              <w:rPr>
                <w:sz w:val="28"/>
                <w:szCs w:val="28"/>
                <w:lang w:val="uz-Cyrl-UZ"/>
              </w:rPr>
              <w:t>o‘zgartiradigan</w:t>
            </w:r>
            <w:r w:rsidRPr="00FE4CAD">
              <w:rPr>
                <w:sz w:val="28"/>
                <w:szCs w:val="28"/>
                <w:lang w:val="uz-Cyrl-UZ"/>
              </w:rPr>
              <w:t xml:space="preserve"> </w:t>
            </w:r>
            <w:r>
              <w:rPr>
                <w:sz w:val="28"/>
                <w:szCs w:val="28"/>
                <w:lang w:val="uz-Cyrl-UZ"/>
              </w:rPr>
              <w:t>klavisha</w:t>
            </w:r>
            <w:r w:rsidRPr="00FE4CAD">
              <w:rPr>
                <w:sz w:val="28"/>
                <w:szCs w:val="28"/>
                <w:lang w:val="uz-Cyrl-UZ"/>
              </w:rPr>
              <w:t>.</w:t>
            </w:r>
          </w:p>
          <w:p w:rsidR="000E7D2E" w:rsidRPr="00504E59" w:rsidRDefault="000E7D2E" w:rsidP="000E7D2E">
            <w:pPr>
              <w:jc w:val="both"/>
              <w:rPr>
                <w:sz w:val="28"/>
                <w:szCs w:val="28"/>
                <w:lang w:val="en-US"/>
              </w:rPr>
            </w:pPr>
          </w:p>
          <w:p w:rsidR="00504E59" w:rsidRPr="00F65925" w:rsidRDefault="000E7D2E" w:rsidP="000E7D2E">
            <w:pPr>
              <w:jc w:val="both"/>
              <w:rPr>
                <w:sz w:val="28"/>
                <w:szCs w:val="28"/>
                <w:lang w:val="uz-Cyrl-UZ"/>
              </w:rPr>
            </w:pPr>
            <w:r w:rsidRPr="00FE4CAD">
              <w:rPr>
                <w:sz w:val="28"/>
                <w:szCs w:val="28"/>
                <w:lang w:val="uz-Cyrl-UZ"/>
              </w:rPr>
              <w:t xml:space="preserve">Босилган ҳолатда бошқа клавишалар </w:t>
            </w:r>
            <w:r>
              <w:rPr>
                <w:sz w:val="28"/>
                <w:szCs w:val="28"/>
              </w:rPr>
              <w:t>моҳия</w:t>
            </w:r>
            <w:r w:rsidRPr="00F17BBA">
              <w:rPr>
                <w:sz w:val="28"/>
                <w:szCs w:val="28"/>
                <w:lang w:val="en-US"/>
              </w:rPr>
              <w:t>-</w:t>
            </w:r>
            <w:r>
              <w:rPr>
                <w:sz w:val="28"/>
                <w:szCs w:val="28"/>
              </w:rPr>
              <w:t>т</w:t>
            </w:r>
            <w:r w:rsidRPr="00FE4CAD">
              <w:rPr>
                <w:sz w:val="28"/>
                <w:szCs w:val="28"/>
                <w:lang w:val="uz-Cyrl-UZ"/>
              </w:rPr>
              <w:t>ини ўзгартирадиган клавиша.</w:t>
            </w:r>
          </w:p>
        </w:tc>
      </w:tr>
      <w:tr w:rsidR="000E7D2E" w:rsidRPr="00221BEE">
        <w:trPr>
          <w:tblCellSpacing w:w="0" w:type="dxa"/>
          <w:jc w:val="center"/>
        </w:trPr>
        <w:tc>
          <w:tcPr>
            <w:tcW w:w="2079" w:type="pct"/>
          </w:tcPr>
          <w:p w:rsidR="000E7D2E" w:rsidRPr="007A5A19" w:rsidRDefault="000E7D2E" w:rsidP="00280123">
            <w:pPr>
              <w:tabs>
                <w:tab w:val="left" w:pos="4320"/>
                <w:tab w:val="left" w:pos="4500"/>
              </w:tabs>
              <w:rPr>
                <w:b/>
                <w:sz w:val="28"/>
                <w:szCs w:val="28"/>
                <w:lang w:val="uz-Cyrl-UZ"/>
              </w:rPr>
            </w:pPr>
            <w:r w:rsidRPr="005B5ED5">
              <w:rPr>
                <w:b/>
                <w:sz w:val="28"/>
                <w:szCs w:val="28"/>
                <w:lang w:val="uz-Cyrl-UZ"/>
              </w:rPr>
              <w:t xml:space="preserve">Клавиша </w:t>
            </w:r>
            <w:r w:rsidRPr="00D124C4">
              <w:rPr>
                <w:b/>
                <w:sz w:val="28"/>
                <w:szCs w:val="28"/>
                <w:lang w:val="en-US"/>
              </w:rPr>
              <w:t>Pause</w:t>
            </w:r>
            <w:r w:rsidRPr="00773754">
              <w:rPr>
                <w:b/>
                <w:sz w:val="28"/>
                <w:szCs w:val="28"/>
                <w:lang w:val="en-US"/>
              </w:rPr>
              <w:t xml:space="preserve"> </w:t>
            </w:r>
            <w:r w:rsidRPr="00D124C4">
              <w:rPr>
                <w:b/>
                <w:sz w:val="28"/>
                <w:szCs w:val="28"/>
                <w:lang w:val="en-US"/>
              </w:rPr>
              <w:t>Break</w:t>
            </w:r>
            <w:r w:rsidRPr="005B5ED5">
              <w:rPr>
                <w:b/>
                <w:sz w:val="28"/>
                <w:szCs w:val="28"/>
                <w:lang w:val="uz-Cyrl-UZ"/>
              </w:rPr>
              <w:t xml:space="preserve"> </w:t>
            </w:r>
          </w:p>
          <w:p w:rsidR="000E7D2E" w:rsidRDefault="000E7D2E" w:rsidP="0037230D">
            <w:pPr>
              <w:tabs>
                <w:tab w:val="left" w:pos="4320"/>
                <w:tab w:val="left" w:pos="4500"/>
              </w:tabs>
              <w:rPr>
                <w:sz w:val="28"/>
                <w:szCs w:val="28"/>
                <w:lang w:val="uz-Cyrl-UZ"/>
              </w:rPr>
            </w:pPr>
            <w:r w:rsidRPr="005B5ED5">
              <w:rPr>
                <w:b/>
                <w:sz w:val="28"/>
                <w:szCs w:val="28"/>
                <w:lang w:val="uz-Cyrl-UZ"/>
              </w:rPr>
              <w:t xml:space="preserve">uz </w:t>
            </w:r>
            <w:r w:rsidRPr="005B5ED5">
              <w:rPr>
                <w:sz w:val="28"/>
                <w:szCs w:val="28"/>
                <w:lang w:val="uz-Cyrl-UZ"/>
              </w:rPr>
              <w:t>-</w:t>
            </w:r>
            <w:r>
              <w:rPr>
                <w:sz w:val="28"/>
                <w:szCs w:val="28"/>
                <w:lang w:val="uz-Cyrl-UZ"/>
              </w:rPr>
              <w:t xml:space="preserve"> </w:t>
            </w:r>
            <w:r w:rsidRPr="005B5ED5">
              <w:rPr>
                <w:sz w:val="28"/>
                <w:szCs w:val="28"/>
                <w:lang w:val="uz-Cyrl-UZ"/>
              </w:rPr>
              <w:t>to‘xtatish klavishasi</w:t>
            </w:r>
          </w:p>
          <w:p w:rsidR="000E7D2E" w:rsidRDefault="000E7D2E" w:rsidP="00280123">
            <w:pPr>
              <w:tabs>
                <w:tab w:val="left" w:pos="4320"/>
                <w:tab w:val="left" w:pos="4500"/>
              </w:tabs>
              <w:rPr>
                <w:sz w:val="28"/>
                <w:szCs w:val="28"/>
                <w:lang w:val="en-US"/>
              </w:rPr>
            </w:pPr>
            <w:r>
              <w:rPr>
                <w:sz w:val="28"/>
                <w:szCs w:val="28"/>
                <w:lang w:val="uz-Cyrl-UZ"/>
              </w:rPr>
              <w:t xml:space="preserve">      </w:t>
            </w:r>
            <w:r w:rsidRPr="00B15911">
              <w:rPr>
                <w:sz w:val="28"/>
                <w:szCs w:val="28"/>
                <w:lang w:val="en-US"/>
              </w:rPr>
              <w:t xml:space="preserve"> </w:t>
            </w:r>
            <w:r>
              <w:rPr>
                <w:sz w:val="28"/>
                <w:szCs w:val="28"/>
              </w:rPr>
              <w:t>тўхтатиш</w:t>
            </w:r>
            <w:r w:rsidRPr="00B15911">
              <w:rPr>
                <w:sz w:val="28"/>
                <w:szCs w:val="28"/>
                <w:lang w:val="en-US"/>
              </w:rPr>
              <w:t xml:space="preserve"> </w:t>
            </w:r>
            <w:r>
              <w:rPr>
                <w:sz w:val="28"/>
                <w:szCs w:val="28"/>
              </w:rPr>
              <w:t>клавишаси</w:t>
            </w:r>
          </w:p>
          <w:p w:rsidR="000E7D2E" w:rsidRPr="007A5A19" w:rsidRDefault="000E7D2E" w:rsidP="007A5A19">
            <w:pPr>
              <w:tabs>
                <w:tab w:val="left" w:pos="4320"/>
                <w:tab w:val="left" w:pos="4500"/>
              </w:tabs>
              <w:rPr>
                <w:sz w:val="28"/>
                <w:szCs w:val="28"/>
                <w:lang w:val="uz-Cyrl-UZ"/>
              </w:rPr>
            </w:pPr>
            <w:r>
              <w:rPr>
                <w:b/>
                <w:sz w:val="28"/>
                <w:szCs w:val="28"/>
                <w:lang w:val="en-US"/>
              </w:rPr>
              <w:t xml:space="preserve">en </w:t>
            </w:r>
            <w:r w:rsidRPr="00BC7E8F">
              <w:rPr>
                <w:sz w:val="28"/>
                <w:szCs w:val="28"/>
                <w:lang w:val="en-US"/>
              </w:rPr>
              <w:t xml:space="preserve">- </w:t>
            </w:r>
            <w:r w:rsidRPr="007A5A19">
              <w:rPr>
                <w:sz w:val="28"/>
                <w:szCs w:val="28"/>
                <w:lang w:val="en-US"/>
              </w:rPr>
              <w:t xml:space="preserve">break key </w:t>
            </w:r>
          </w:p>
          <w:p w:rsidR="000E7D2E" w:rsidRPr="007A5A19" w:rsidRDefault="000E7D2E" w:rsidP="00280123">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Клавиша нажатие которой предписывает компьютеру приостановить свою работу или прервать выполнение текущей программы.</w:t>
            </w:r>
          </w:p>
          <w:p w:rsidR="000E7D2E" w:rsidRPr="00504E59"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Pr>
                <w:sz w:val="28"/>
                <w:szCs w:val="28"/>
                <w:lang w:val="uz-Cyrl-UZ"/>
              </w:rPr>
              <w:t>Bosilishi</w:t>
            </w:r>
            <w:r w:rsidRPr="0037230D">
              <w:rPr>
                <w:sz w:val="28"/>
                <w:szCs w:val="28"/>
                <w:lang w:val="uz-Cyrl-UZ"/>
              </w:rPr>
              <w:t xml:space="preserve"> </w:t>
            </w:r>
            <w:r>
              <w:rPr>
                <w:sz w:val="28"/>
                <w:szCs w:val="28"/>
                <w:lang w:val="uz-Cyrl-UZ"/>
              </w:rPr>
              <w:t>kompyuter</w:t>
            </w:r>
            <w:r w:rsidRPr="0037230D">
              <w:rPr>
                <w:sz w:val="28"/>
                <w:szCs w:val="28"/>
                <w:lang w:val="uz-Cyrl-UZ"/>
              </w:rPr>
              <w:t xml:space="preserve"> </w:t>
            </w:r>
            <w:r>
              <w:rPr>
                <w:sz w:val="28"/>
                <w:szCs w:val="28"/>
                <w:lang w:val="uz-Cyrl-UZ"/>
              </w:rPr>
              <w:t>o‘z</w:t>
            </w:r>
            <w:r w:rsidRPr="0037230D">
              <w:rPr>
                <w:sz w:val="28"/>
                <w:szCs w:val="28"/>
                <w:lang w:val="uz-Cyrl-UZ"/>
              </w:rPr>
              <w:t xml:space="preserve"> </w:t>
            </w:r>
            <w:r>
              <w:rPr>
                <w:sz w:val="28"/>
                <w:szCs w:val="28"/>
                <w:lang w:val="uz-Cyrl-UZ"/>
              </w:rPr>
              <w:t>ishini</w:t>
            </w:r>
            <w:r w:rsidRPr="0037230D">
              <w:rPr>
                <w:sz w:val="28"/>
                <w:szCs w:val="28"/>
                <w:lang w:val="uz-Cyrl-UZ"/>
              </w:rPr>
              <w:t xml:space="preserve"> </w:t>
            </w:r>
            <w:r>
              <w:rPr>
                <w:sz w:val="28"/>
                <w:szCs w:val="28"/>
                <w:lang w:val="uz-Cyrl-UZ"/>
              </w:rPr>
              <w:t>to‘xtatishi</w:t>
            </w:r>
            <w:r w:rsidRPr="0037230D">
              <w:rPr>
                <w:sz w:val="28"/>
                <w:szCs w:val="28"/>
                <w:lang w:val="uz-Cyrl-UZ"/>
              </w:rPr>
              <w:t xml:space="preserve"> </w:t>
            </w:r>
            <w:r>
              <w:rPr>
                <w:sz w:val="28"/>
                <w:szCs w:val="28"/>
                <w:lang w:val="uz-Cyrl-UZ"/>
              </w:rPr>
              <w:t>yoki</w:t>
            </w:r>
            <w:r w:rsidRPr="0037230D">
              <w:rPr>
                <w:sz w:val="28"/>
                <w:szCs w:val="28"/>
                <w:lang w:val="uz-Cyrl-UZ"/>
              </w:rPr>
              <w:t xml:space="preserve"> </w:t>
            </w:r>
            <w:r>
              <w:rPr>
                <w:sz w:val="28"/>
                <w:szCs w:val="28"/>
                <w:lang w:val="uz-Cyrl-UZ"/>
              </w:rPr>
              <w:t>joriy</w:t>
            </w:r>
            <w:r w:rsidRPr="0037230D">
              <w:rPr>
                <w:sz w:val="28"/>
                <w:szCs w:val="28"/>
                <w:lang w:val="uz-Cyrl-UZ"/>
              </w:rPr>
              <w:t xml:space="preserve"> </w:t>
            </w:r>
            <w:r>
              <w:rPr>
                <w:sz w:val="28"/>
                <w:szCs w:val="28"/>
                <w:lang w:val="uz-Cyrl-UZ"/>
              </w:rPr>
              <w:t>dasturning</w:t>
            </w:r>
            <w:r w:rsidRPr="0037230D">
              <w:rPr>
                <w:sz w:val="28"/>
                <w:szCs w:val="28"/>
                <w:lang w:val="uz-Cyrl-UZ"/>
              </w:rPr>
              <w:t xml:space="preserve"> </w:t>
            </w:r>
            <w:r>
              <w:rPr>
                <w:sz w:val="28"/>
                <w:szCs w:val="28"/>
                <w:lang w:val="uz-Cyrl-UZ"/>
              </w:rPr>
              <w:t>bajarilishi</w:t>
            </w:r>
            <w:r w:rsidRPr="0037230D">
              <w:rPr>
                <w:sz w:val="28"/>
                <w:szCs w:val="28"/>
                <w:lang w:val="uz-Cyrl-UZ"/>
              </w:rPr>
              <w:t xml:space="preserve"> </w:t>
            </w:r>
            <w:r>
              <w:rPr>
                <w:sz w:val="28"/>
                <w:szCs w:val="28"/>
                <w:lang w:val="uz-Cyrl-UZ"/>
              </w:rPr>
              <w:t>to‘xtatib</w:t>
            </w:r>
            <w:r w:rsidRPr="0037230D">
              <w:rPr>
                <w:sz w:val="28"/>
                <w:szCs w:val="28"/>
                <w:lang w:val="uz-Cyrl-UZ"/>
              </w:rPr>
              <w:t xml:space="preserve"> </w:t>
            </w:r>
            <w:r>
              <w:rPr>
                <w:sz w:val="28"/>
                <w:szCs w:val="28"/>
                <w:lang w:val="uz-Cyrl-UZ"/>
              </w:rPr>
              <w:t>qo‘yilishini</w:t>
            </w:r>
            <w:r w:rsidRPr="003D16F7">
              <w:rPr>
                <w:sz w:val="28"/>
                <w:szCs w:val="28"/>
                <w:lang w:val="uz-Cyrl-UZ"/>
              </w:rPr>
              <w:t xml:space="preserve"> </w:t>
            </w:r>
            <w:r>
              <w:rPr>
                <w:sz w:val="28"/>
                <w:szCs w:val="28"/>
                <w:lang w:val="uz-Cyrl-UZ"/>
              </w:rPr>
              <w:t>bildiradigan</w:t>
            </w:r>
            <w:r w:rsidRPr="003D16F7">
              <w:rPr>
                <w:sz w:val="28"/>
                <w:szCs w:val="28"/>
                <w:lang w:val="uz-Cyrl-UZ"/>
              </w:rPr>
              <w:t xml:space="preserve"> </w:t>
            </w:r>
            <w:r>
              <w:rPr>
                <w:sz w:val="28"/>
                <w:szCs w:val="28"/>
                <w:lang w:val="uz-Cyrl-UZ"/>
              </w:rPr>
              <w:t>klavisha.</w:t>
            </w:r>
          </w:p>
          <w:p w:rsidR="000E7D2E" w:rsidRPr="00504E59" w:rsidRDefault="000E7D2E" w:rsidP="00E364BD">
            <w:pPr>
              <w:tabs>
                <w:tab w:val="left" w:pos="4320"/>
                <w:tab w:val="left" w:pos="4500"/>
              </w:tabs>
              <w:jc w:val="both"/>
              <w:rPr>
                <w:sz w:val="28"/>
                <w:szCs w:val="28"/>
                <w:lang w:val="en-US"/>
              </w:rPr>
            </w:pPr>
          </w:p>
          <w:p w:rsidR="000E7D2E" w:rsidRDefault="000E7D2E" w:rsidP="00E364BD">
            <w:pPr>
              <w:tabs>
                <w:tab w:val="left" w:pos="4320"/>
                <w:tab w:val="left" w:pos="4500"/>
              </w:tabs>
              <w:jc w:val="both"/>
              <w:rPr>
                <w:sz w:val="28"/>
                <w:szCs w:val="28"/>
                <w:lang w:val="uz-Cyrl-UZ"/>
              </w:rPr>
            </w:pPr>
            <w:r w:rsidRPr="0037230D">
              <w:rPr>
                <w:sz w:val="28"/>
                <w:szCs w:val="28"/>
                <w:lang w:val="uz-Cyrl-UZ"/>
              </w:rPr>
              <w:t>Босилиши компьютер ўз ишини тўхтатиши ёки жорий дастурнинг бажарилиши тўхтатиб қўйилиши</w:t>
            </w:r>
            <w:r w:rsidRPr="003D16F7">
              <w:rPr>
                <w:sz w:val="28"/>
                <w:szCs w:val="28"/>
                <w:lang w:val="uz-Cyrl-UZ"/>
              </w:rPr>
              <w:t>ни билдирадиган клавиша</w:t>
            </w:r>
            <w:r w:rsidRPr="00BC7E8F">
              <w:rPr>
                <w:sz w:val="28"/>
                <w:szCs w:val="28"/>
                <w:lang w:val="uz-Cyrl-UZ"/>
              </w:rPr>
              <w:t>.</w:t>
            </w:r>
          </w:p>
          <w:p w:rsidR="00F65925" w:rsidRPr="003D16F7" w:rsidRDefault="00F65925" w:rsidP="00E364BD">
            <w:pPr>
              <w:tabs>
                <w:tab w:val="left" w:pos="4320"/>
                <w:tab w:val="left" w:pos="4500"/>
              </w:tabs>
              <w:jc w:val="both"/>
              <w:rPr>
                <w:sz w:val="28"/>
                <w:szCs w:val="28"/>
                <w:lang w:val="uz-Cyrl-UZ"/>
              </w:rPr>
            </w:pPr>
          </w:p>
        </w:tc>
      </w:tr>
      <w:tr w:rsidR="000E7D2E" w:rsidRPr="00221BEE">
        <w:trPr>
          <w:tblCellSpacing w:w="0" w:type="dxa"/>
          <w:jc w:val="center"/>
        </w:trPr>
        <w:tc>
          <w:tcPr>
            <w:tcW w:w="2079" w:type="pct"/>
          </w:tcPr>
          <w:p w:rsidR="000E7D2E" w:rsidRPr="00B769AC" w:rsidRDefault="000E7D2E" w:rsidP="00B67B49">
            <w:pPr>
              <w:tabs>
                <w:tab w:val="left" w:pos="4320"/>
                <w:tab w:val="left" w:pos="4500"/>
              </w:tabs>
              <w:rPr>
                <w:b/>
                <w:bCs/>
                <w:color w:val="000000"/>
                <w:sz w:val="28"/>
                <w:szCs w:val="28"/>
                <w:lang w:val="uz-Cyrl-UZ"/>
              </w:rPr>
            </w:pPr>
            <w:r w:rsidRPr="00B769AC">
              <w:rPr>
                <w:b/>
                <w:sz w:val="28"/>
                <w:szCs w:val="28"/>
                <w:lang w:val="uz-Cyrl-UZ"/>
              </w:rPr>
              <w:t>Клавиши редактирования</w:t>
            </w:r>
            <w:r w:rsidRPr="00B769AC">
              <w:rPr>
                <w:b/>
                <w:bCs/>
                <w:color w:val="000000"/>
                <w:sz w:val="28"/>
                <w:szCs w:val="28"/>
                <w:lang w:val="uz-Cyrl-UZ"/>
              </w:rPr>
              <w:t xml:space="preserve"> </w:t>
            </w:r>
          </w:p>
          <w:p w:rsidR="000E7D2E" w:rsidRDefault="000E7D2E" w:rsidP="00B67B49">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tahrir</w:t>
            </w:r>
            <w:r w:rsidRPr="00B67B49">
              <w:rPr>
                <w:sz w:val="28"/>
                <w:szCs w:val="28"/>
                <w:lang w:val="uz-Cyrl-UZ"/>
              </w:rPr>
              <w:t xml:space="preserve"> </w:t>
            </w:r>
            <w:r>
              <w:rPr>
                <w:sz w:val="28"/>
                <w:szCs w:val="28"/>
                <w:lang w:val="uz-Cyrl-UZ"/>
              </w:rPr>
              <w:t>qilish</w:t>
            </w:r>
            <w:r w:rsidRPr="00B67B49">
              <w:rPr>
                <w:sz w:val="28"/>
                <w:szCs w:val="28"/>
                <w:lang w:val="uz-Cyrl-UZ"/>
              </w:rPr>
              <w:t xml:space="preserve"> </w:t>
            </w:r>
            <w:r>
              <w:rPr>
                <w:sz w:val="28"/>
                <w:szCs w:val="28"/>
                <w:lang w:val="uz-Cyrl-UZ"/>
              </w:rPr>
              <w:t>klavishlari</w:t>
            </w:r>
          </w:p>
          <w:p w:rsidR="000E7D2E" w:rsidRDefault="000E7D2E" w:rsidP="00A36057">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B67B49">
              <w:rPr>
                <w:sz w:val="28"/>
                <w:szCs w:val="28"/>
                <w:lang w:val="uz-Cyrl-UZ"/>
              </w:rPr>
              <w:t>таҳрир қилиш клавишлари</w:t>
            </w:r>
          </w:p>
          <w:p w:rsidR="000E7D2E" w:rsidRPr="00B769AC" w:rsidRDefault="000E7D2E" w:rsidP="00B769AC">
            <w:pPr>
              <w:tabs>
                <w:tab w:val="left" w:pos="4320"/>
                <w:tab w:val="left" w:pos="4500"/>
              </w:tabs>
              <w:rPr>
                <w:sz w:val="28"/>
                <w:szCs w:val="28"/>
                <w:lang w:val="uz-Cyrl-UZ"/>
              </w:rPr>
            </w:pPr>
            <w:r w:rsidRPr="005B5ED5">
              <w:rPr>
                <w:b/>
                <w:sz w:val="28"/>
                <w:szCs w:val="28"/>
                <w:lang w:val="uz-Cyrl-UZ"/>
              </w:rPr>
              <w:t xml:space="preserve">en </w:t>
            </w:r>
            <w:r w:rsidRPr="00BC7E8F">
              <w:rPr>
                <w:sz w:val="28"/>
                <w:szCs w:val="28"/>
                <w:lang w:val="uz-Cyrl-UZ"/>
              </w:rPr>
              <w:t xml:space="preserve">- </w:t>
            </w:r>
            <w:r w:rsidRPr="00B769AC">
              <w:rPr>
                <w:sz w:val="28"/>
                <w:szCs w:val="28"/>
                <w:lang w:val="uz-Cyrl-UZ"/>
              </w:rPr>
              <w:t xml:space="preserve">editing keys </w:t>
            </w:r>
          </w:p>
          <w:p w:rsidR="000E7D2E" w:rsidRPr="00B67B49" w:rsidRDefault="000E7D2E" w:rsidP="00A36057">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Клавиши</w:t>
            </w:r>
            <w:r w:rsidRPr="00FB3936">
              <w:rPr>
                <w:sz w:val="28"/>
                <w:szCs w:val="28"/>
                <w:lang w:val="en-US"/>
              </w:rPr>
              <w:t xml:space="preserve">:  </w:t>
            </w:r>
            <w:r>
              <w:rPr>
                <w:sz w:val="28"/>
                <w:szCs w:val="28"/>
                <w:lang w:val="en-US"/>
              </w:rPr>
              <w:t>Insert</w:t>
            </w:r>
            <w:r w:rsidRPr="00FB3936">
              <w:rPr>
                <w:sz w:val="28"/>
                <w:szCs w:val="28"/>
                <w:lang w:val="en-US"/>
              </w:rPr>
              <w:t xml:space="preserve">, </w:t>
            </w:r>
            <w:r>
              <w:rPr>
                <w:sz w:val="28"/>
                <w:szCs w:val="28"/>
                <w:lang w:val="en-US"/>
              </w:rPr>
              <w:t>Delete</w:t>
            </w:r>
            <w:r w:rsidRPr="00FB3936">
              <w:rPr>
                <w:sz w:val="28"/>
                <w:szCs w:val="28"/>
                <w:lang w:val="en-US"/>
              </w:rPr>
              <w:t xml:space="preserve">, </w:t>
            </w:r>
            <w:r>
              <w:rPr>
                <w:sz w:val="28"/>
                <w:szCs w:val="28"/>
                <w:lang w:val="en-US"/>
              </w:rPr>
              <w:t>Home</w:t>
            </w:r>
            <w:r w:rsidRPr="00FB3936">
              <w:rPr>
                <w:sz w:val="28"/>
                <w:szCs w:val="28"/>
                <w:lang w:val="en-US"/>
              </w:rPr>
              <w:t xml:space="preserve">, </w:t>
            </w:r>
            <w:r>
              <w:rPr>
                <w:sz w:val="28"/>
                <w:szCs w:val="28"/>
                <w:lang w:val="en-US"/>
              </w:rPr>
              <w:t>End</w:t>
            </w:r>
            <w:r w:rsidRPr="00FB3936">
              <w:rPr>
                <w:sz w:val="28"/>
                <w:szCs w:val="28"/>
                <w:lang w:val="en-US"/>
              </w:rPr>
              <w:t xml:space="preserve">, </w:t>
            </w:r>
            <w:r>
              <w:rPr>
                <w:sz w:val="28"/>
                <w:szCs w:val="28"/>
                <w:lang w:val="en-US"/>
              </w:rPr>
              <w:t>Page</w:t>
            </w:r>
            <w:r w:rsidRPr="00FB3936">
              <w:rPr>
                <w:sz w:val="28"/>
                <w:szCs w:val="28"/>
                <w:lang w:val="en-US"/>
              </w:rPr>
              <w:t xml:space="preserve"> </w:t>
            </w:r>
            <w:r>
              <w:rPr>
                <w:sz w:val="28"/>
                <w:szCs w:val="28"/>
                <w:lang w:val="en-US"/>
              </w:rPr>
              <w:t>Up</w:t>
            </w:r>
            <w:r w:rsidRPr="00FB3936">
              <w:rPr>
                <w:sz w:val="28"/>
                <w:szCs w:val="28"/>
                <w:lang w:val="en-US"/>
              </w:rPr>
              <w:t xml:space="preserve">, </w:t>
            </w:r>
            <w:r>
              <w:rPr>
                <w:sz w:val="28"/>
                <w:szCs w:val="28"/>
                <w:lang w:val="en-US"/>
              </w:rPr>
              <w:t>Page</w:t>
            </w:r>
            <w:r w:rsidRPr="00FB3936">
              <w:rPr>
                <w:sz w:val="28"/>
                <w:szCs w:val="28"/>
                <w:lang w:val="en-US"/>
              </w:rPr>
              <w:t xml:space="preserve"> </w:t>
            </w:r>
            <w:r>
              <w:rPr>
                <w:sz w:val="28"/>
                <w:szCs w:val="28"/>
                <w:lang w:val="en-US"/>
              </w:rPr>
              <w:t>Down</w:t>
            </w:r>
            <w:r w:rsidRPr="00FB3936">
              <w:rPr>
                <w:sz w:val="28"/>
                <w:szCs w:val="28"/>
                <w:lang w:val="en-US"/>
              </w:rPr>
              <w:t xml:space="preserve">. </w:t>
            </w:r>
          </w:p>
          <w:p w:rsidR="000E7D2E" w:rsidRPr="00504E59" w:rsidRDefault="000E7D2E" w:rsidP="00E364BD">
            <w:pPr>
              <w:tabs>
                <w:tab w:val="left" w:pos="4320"/>
                <w:tab w:val="left" w:pos="4500"/>
              </w:tabs>
              <w:jc w:val="both"/>
              <w:rPr>
                <w:sz w:val="28"/>
                <w:szCs w:val="28"/>
                <w:lang w:val="en-US"/>
              </w:rPr>
            </w:pPr>
          </w:p>
          <w:p w:rsidR="000E7D2E" w:rsidRDefault="000E7D2E" w:rsidP="00E364BD">
            <w:pPr>
              <w:tabs>
                <w:tab w:val="left" w:pos="4320"/>
                <w:tab w:val="left" w:pos="4500"/>
              </w:tabs>
              <w:jc w:val="both"/>
              <w:rPr>
                <w:sz w:val="28"/>
                <w:szCs w:val="28"/>
                <w:lang w:val="en-US"/>
              </w:rPr>
            </w:pPr>
            <w:r w:rsidRPr="00BC7E8F">
              <w:rPr>
                <w:i/>
                <w:sz w:val="28"/>
                <w:szCs w:val="28"/>
                <w:lang w:val="en-US"/>
              </w:rPr>
              <w:t>Insert, Delete, Home, End, Page Up, Page Down</w:t>
            </w:r>
            <w:r>
              <w:rPr>
                <w:sz w:val="28"/>
                <w:szCs w:val="28"/>
                <w:lang w:val="uz-Cyrl-UZ"/>
              </w:rPr>
              <w:t xml:space="preserve"> klav</w:t>
            </w:r>
            <w:r w:rsidRPr="0099137E">
              <w:rPr>
                <w:sz w:val="28"/>
                <w:szCs w:val="28"/>
                <w:lang w:val="en-US"/>
              </w:rPr>
              <w:t>ishalar</w:t>
            </w:r>
            <w:r>
              <w:rPr>
                <w:sz w:val="28"/>
                <w:szCs w:val="28"/>
                <w:lang w:val="en-US"/>
              </w:rPr>
              <w:t>i</w:t>
            </w:r>
            <w:r w:rsidRPr="00B67B49">
              <w:rPr>
                <w:sz w:val="28"/>
                <w:szCs w:val="28"/>
                <w:lang w:val="en-US"/>
              </w:rPr>
              <w:t>.</w:t>
            </w:r>
          </w:p>
          <w:p w:rsidR="000E7D2E" w:rsidRPr="00504E59" w:rsidRDefault="000E7D2E" w:rsidP="00E364BD">
            <w:pPr>
              <w:tabs>
                <w:tab w:val="left" w:pos="4320"/>
                <w:tab w:val="left" w:pos="4500"/>
              </w:tabs>
              <w:jc w:val="both"/>
              <w:rPr>
                <w:sz w:val="28"/>
                <w:szCs w:val="28"/>
                <w:lang w:val="en-US"/>
              </w:rPr>
            </w:pPr>
          </w:p>
          <w:p w:rsidR="000E7D2E" w:rsidRPr="00B67B49" w:rsidRDefault="000E7D2E" w:rsidP="00E364BD">
            <w:pPr>
              <w:tabs>
                <w:tab w:val="left" w:pos="4320"/>
                <w:tab w:val="left" w:pos="4500"/>
              </w:tabs>
              <w:jc w:val="both"/>
              <w:rPr>
                <w:sz w:val="28"/>
                <w:szCs w:val="28"/>
                <w:lang w:val="en-US"/>
              </w:rPr>
            </w:pPr>
            <w:r>
              <w:rPr>
                <w:sz w:val="28"/>
                <w:szCs w:val="28"/>
                <w:lang w:val="en-US"/>
              </w:rPr>
              <w:t>Insert</w:t>
            </w:r>
            <w:r w:rsidRPr="00FB3936">
              <w:rPr>
                <w:sz w:val="28"/>
                <w:szCs w:val="28"/>
                <w:lang w:val="en-US"/>
              </w:rPr>
              <w:t xml:space="preserve">, </w:t>
            </w:r>
            <w:r>
              <w:rPr>
                <w:sz w:val="28"/>
                <w:szCs w:val="28"/>
                <w:lang w:val="en-US"/>
              </w:rPr>
              <w:t>Delete</w:t>
            </w:r>
            <w:r w:rsidRPr="00FB3936">
              <w:rPr>
                <w:sz w:val="28"/>
                <w:szCs w:val="28"/>
                <w:lang w:val="en-US"/>
              </w:rPr>
              <w:t xml:space="preserve">, </w:t>
            </w:r>
            <w:r>
              <w:rPr>
                <w:sz w:val="28"/>
                <w:szCs w:val="28"/>
                <w:lang w:val="en-US"/>
              </w:rPr>
              <w:t>Home</w:t>
            </w:r>
            <w:r w:rsidRPr="00FB3936">
              <w:rPr>
                <w:sz w:val="28"/>
                <w:szCs w:val="28"/>
                <w:lang w:val="en-US"/>
              </w:rPr>
              <w:t xml:space="preserve">, </w:t>
            </w:r>
            <w:r>
              <w:rPr>
                <w:sz w:val="28"/>
                <w:szCs w:val="28"/>
                <w:lang w:val="en-US"/>
              </w:rPr>
              <w:t>End</w:t>
            </w:r>
            <w:r w:rsidRPr="00FB3936">
              <w:rPr>
                <w:sz w:val="28"/>
                <w:szCs w:val="28"/>
                <w:lang w:val="en-US"/>
              </w:rPr>
              <w:t xml:space="preserve">, </w:t>
            </w:r>
            <w:r>
              <w:rPr>
                <w:sz w:val="28"/>
                <w:szCs w:val="28"/>
                <w:lang w:val="en-US"/>
              </w:rPr>
              <w:t>Page</w:t>
            </w:r>
            <w:r w:rsidRPr="00FB3936">
              <w:rPr>
                <w:sz w:val="28"/>
                <w:szCs w:val="28"/>
                <w:lang w:val="en-US"/>
              </w:rPr>
              <w:t xml:space="preserve"> </w:t>
            </w:r>
            <w:r>
              <w:rPr>
                <w:sz w:val="28"/>
                <w:szCs w:val="28"/>
                <w:lang w:val="en-US"/>
              </w:rPr>
              <w:t>Up</w:t>
            </w:r>
            <w:r w:rsidRPr="00FB3936">
              <w:rPr>
                <w:sz w:val="28"/>
                <w:szCs w:val="28"/>
                <w:lang w:val="en-US"/>
              </w:rPr>
              <w:t xml:space="preserve">, </w:t>
            </w:r>
            <w:r>
              <w:rPr>
                <w:sz w:val="28"/>
                <w:szCs w:val="28"/>
                <w:lang w:val="en-US"/>
              </w:rPr>
              <w:t>Page</w:t>
            </w:r>
            <w:r w:rsidRPr="00FB3936">
              <w:rPr>
                <w:sz w:val="28"/>
                <w:szCs w:val="28"/>
                <w:lang w:val="en-US"/>
              </w:rPr>
              <w:t xml:space="preserve"> </w:t>
            </w:r>
            <w:r>
              <w:rPr>
                <w:sz w:val="28"/>
                <w:szCs w:val="28"/>
                <w:lang w:val="en-US"/>
              </w:rPr>
              <w:t>Down</w:t>
            </w:r>
            <w:r>
              <w:rPr>
                <w:sz w:val="28"/>
                <w:szCs w:val="28"/>
                <w:lang w:val="uz-Cyrl-UZ"/>
              </w:rPr>
              <w:t xml:space="preserve"> клав</w:t>
            </w:r>
            <w:r>
              <w:rPr>
                <w:sz w:val="28"/>
                <w:szCs w:val="28"/>
              </w:rPr>
              <w:t>ишалари</w:t>
            </w:r>
            <w:r w:rsidRPr="00B67B49">
              <w:rPr>
                <w:sz w:val="28"/>
                <w:szCs w:val="28"/>
                <w:lang w:val="en-US"/>
              </w:rPr>
              <w:t>.</w:t>
            </w:r>
          </w:p>
        </w:tc>
      </w:tr>
      <w:tr w:rsidR="000E7D2E" w:rsidRPr="009A650C">
        <w:trPr>
          <w:tblCellSpacing w:w="0" w:type="dxa"/>
          <w:jc w:val="center"/>
        </w:trPr>
        <w:tc>
          <w:tcPr>
            <w:tcW w:w="2079" w:type="pct"/>
          </w:tcPr>
          <w:p w:rsidR="000E7D2E" w:rsidRPr="00A10ABA" w:rsidRDefault="000E7D2E" w:rsidP="001A4444">
            <w:pPr>
              <w:tabs>
                <w:tab w:val="left" w:pos="4320"/>
                <w:tab w:val="left" w:pos="4500"/>
              </w:tabs>
              <w:rPr>
                <w:b/>
                <w:sz w:val="28"/>
                <w:szCs w:val="28"/>
                <w:lang w:val="uz-Cyrl-UZ"/>
              </w:rPr>
            </w:pPr>
            <w:r w:rsidRPr="005B5ED5">
              <w:rPr>
                <w:b/>
                <w:sz w:val="28"/>
                <w:szCs w:val="28"/>
                <w:lang w:val="uz-Cyrl-UZ"/>
              </w:rPr>
              <w:t>Клавиши управления курсором</w:t>
            </w:r>
          </w:p>
          <w:p w:rsidR="000E7D2E" w:rsidRPr="00F3334F" w:rsidRDefault="000E7D2E" w:rsidP="009A650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kursorni</w:t>
            </w:r>
            <w:r w:rsidRPr="009A650C">
              <w:rPr>
                <w:sz w:val="28"/>
                <w:szCs w:val="28"/>
                <w:lang w:val="uz-Cyrl-UZ"/>
              </w:rPr>
              <w:t xml:space="preserve"> </w:t>
            </w:r>
            <w:r>
              <w:rPr>
                <w:sz w:val="28"/>
                <w:szCs w:val="28"/>
                <w:lang w:val="uz-Cyrl-UZ"/>
              </w:rPr>
              <w:t>boshqarish</w:t>
            </w:r>
            <w:r w:rsidRPr="009A650C">
              <w:rPr>
                <w:sz w:val="28"/>
                <w:szCs w:val="28"/>
                <w:lang w:val="uz-Cyrl-UZ"/>
              </w:rPr>
              <w:t xml:space="preserve"> </w:t>
            </w:r>
            <w:r>
              <w:rPr>
                <w:sz w:val="28"/>
                <w:szCs w:val="28"/>
                <w:lang w:val="uz-Cyrl-UZ"/>
              </w:rPr>
              <w:t>klavishalari</w:t>
            </w:r>
          </w:p>
          <w:p w:rsidR="000E7D2E" w:rsidRPr="005B5ED5" w:rsidRDefault="000E7D2E" w:rsidP="001A4444">
            <w:pPr>
              <w:tabs>
                <w:tab w:val="left" w:pos="4320"/>
                <w:tab w:val="left" w:pos="4500"/>
              </w:tabs>
              <w:rPr>
                <w:sz w:val="28"/>
                <w:szCs w:val="28"/>
                <w:lang w:val="uz-Cyrl-UZ"/>
              </w:rPr>
            </w:pPr>
            <w:r>
              <w:rPr>
                <w:b/>
                <w:sz w:val="28"/>
                <w:szCs w:val="28"/>
                <w:lang w:val="uz-Cyrl-UZ"/>
              </w:rPr>
              <w:t xml:space="preserve">      </w:t>
            </w:r>
            <w:r>
              <w:rPr>
                <w:b/>
                <w:sz w:val="28"/>
                <w:szCs w:val="28"/>
                <w:lang w:val="en-US"/>
              </w:rPr>
              <w:t xml:space="preserve"> </w:t>
            </w:r>
            <w:r w:rsidRPr="009A650C">
              <w:rPr>
                <w:sz w:val="28"/>
                <w:szCs w:val="28"/>
                <w:lang w:val="uz-Cyrl-UZ"/>
              </w:rPr>
              <w:t>курсорни бошқариш клавишалари</w:t>
            </w:r>
          </w:p>
          <w:p w:rsidR="000E7D2E" w:rsidRPr="00A10ABA" w:rsidRDefault="000E7D2E" w:rsidP="00A10ABA">
            <w:pPr>
              <w:tabs>
                <w:tab w:val="left" w:pos="4320"/>
                <w:tab w:val="left" w:pos="4500"/>
              </w:tabs>
              <w:rPr>
                <w:sz w:val="28"/>
                <w:szCs w:val="28"/>
                <w:lang w:val="uz-Cyrl-UZ"/>
              </w:rPr>
            </w:pPr>
            <w:r w:rsidRPr="005B5ED5">
              <w:rPr>
                <w:b/>
                <w:sz w:val="28"/>
                <w:szCs w:val="28"/>
                <w:lang w:val="uz-Cyrl-UZ"/>
              </w:rPr>
              <w:t xml:space="preserve">en </w:t>
            </w:r>
            <w:r w:rsidRPr="00EC7B7E">
              <w:rPr>
                <w:sz w:val="28"/>
                <w:szCs w:val="28"/>
                <w:lang w:val="uz-Cyrl-UZ"/>
              </w:rPr>
              <w:t xml:space="preserve">- </w:t>
            </w:r>
            <w:r w:rsidRPr="005B5ED5">
              <w:rPr>
                <w:sz w:val="28"/>
                <w:szCs w:val="28"/>
                <w:lang w:val="uz-Cyrl-UZ"/>
              </w:rPr>
              <w:t xml:space="preserve">cursor keys </w:t>
            </w:r>
          </w:p>
          <w:p w:rsidR="000E7D2E" w:rsidRPr="005B5ED5" w:rsidRDefault="000E7D2E" w:rsidP="001A4444">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Г</w:t>
            </w:r>
            <w:r w:rsidRPr="004C00BB">
              <w:rPr>
                <w:sz w:val="28"/>
                <w:szCs w:val="28"/>
                <w:lang w:val="uz-Cyrl-UZ"/>
              </w:rPr>
              <w:t>руппа клавиш на клавиатуре, предназна</w:t>
            </w:r>
            <w:r w:rsidRPr="00765CD2">
              <w:rPr>
                <w:sz w:val="28"/>
                <w:szCs w:val="28"/>
              </w:rPr>
              <w:t>-</w:t>
            </w:r>
            <w:r w:rsidRPr="004C00BB">
              <w:rPr>
                <w:sz w:val="28"/>
                <w:szCs w:val="28"/>
                <w:lang w:val="uz-Cyrl-UZ"/>
              </w:rPr>
              <w:t>ченная для управления перемещением курсо</w:t>
            </w:r>
            <w:r w:rsidRPr="00765CD2">
              <w:rPr>
                <w:sz w:val="28"/>
                <w:szCs w:val="28"/>
              </w:rPr>
              <w:t>-</w:t>
            </w:r>
            <w:r w:rsidRPr="004C00BB">
              <w:rPr>
                <w:sz w:val="28"/>
                <w:szCs w:val="28"/>
                <w:lang w:val="uz-Cyrl-UZ"/>
              </w:rPr>
              <w:t xml:space="preserve">ра на экране. Его перемещение производится в направлении, указанном стрелкой на клавише. </w:t>
            </w:r>
          </w:p>
          <w:p w:rsidR="000E7D2E" w:rsidRPr="00F65925" w:rsidRDefault="000E7D2E" w:rsidP="00E364BD">
            <w:pPr>
              <w:tabs>
                <w:tab w:val="left" w:pos="4320"/>
                <w:tab w:val="left" w:pos="4500"/>
              </w:tabs>
              <w:jc w:val="both"/>
              <w:rPr>
                <w:sz w:val="20"/>
                <w:szCs w:val="20"/>
                <w:lang w:val="uz-Cyrl-UZ"/>
              </w:rPr>
            </w:pPr>
          </w:p>
          <w:p w:rsidR="000E7D2E" w:rsidRPr="005B6905" w:rsidRDefault="000E7D2E" w:rsidP="00E364BD">
            <w:pPr>
              <w:tabs>
                <w:tab w:val="left" w:pos="4320"/>
                <w:tab w:val="left" w:pos="4500"/>
              </w:tabs>
              <w:jc w:val="both"/>
              <w:rPr>
                <w:sz w:val="28"/>
                <w:szCs w:val="28"/>
                <w:lang w:val="uz-Cyrl-UZ"/>
              </w:rPr>
            </w:pPr>
            <w:r>
              <w:rPr>
                <w:sz w:val="28"/>
                <w:szCs w:val="28"/>
                <w:lang w:val="uz-Cyrl-UZ"/>
              </w:rPr>
              <w:t>Klaviaturadagi</w:t>
            </w:r>
            <w:r w:rsidRPr="009A650C">
              <w:rPr>
                <w:sz w:val="28"/>
                <w:szCs w:val="28"/>
                <w:lang w:val="uz-Cyrl-UZ"/>
              </w:rPr>
              <w:t xml:space="preserve">, </w:t>
            </w:r>
            <w:r>
              <w:rPr>
                <w:sz w:val="28"/>
                <w:szCs w:val="28"/>
                <w:lang w:val="uz-Cyrl-UZ"/>
              </w:rPr>
              <w:t>kursorning</w:t>
            </w:r>
            <w:r w:rsidRPr="009A650C">
              <w:rPr>
                <w:sz w:val="28"/>
                <w:szCs w:val="28"/>
                <w:lang w:val="uz-Cyrl-UZ"/>
              </w:rPr>
              <w:t xml:space="preserve"> </w:t>
            </w:r>
            <w:r>
              <w:rPr>
                <w:sz w:val="28"/>
                <w:szCs w:val="28"/>
                <w:lang w:val="uz-Cyrl-UZ"/>
              </w:rPr>
              <w:t>ekranda</w:t>
            </w:r>
            <w:r w:rsidRPr="009A650C">
              <w:rPr>
                <w:sz w:val="28"/>
                <w:szCs w:val="28"/>
                <w:lang w:val="uz-Cyrl-UZ"/>
              </w:rPr>
              <w:t xml:space="preserve"> </w:t>
            </w:r>
            <w:r>
              <w:rPr>
                <w:sz w:val="28"/>
                <w:szCs w:val="28"/>
                <w:lang w:val="uz-Cyrl-UZ"/>
              </w:rPr>
              <w:t>surilishini</w:t>
            </w:r>
            <w:r w:rsidRPr="009A650C">
              <w:rPr>
                <w:sz w:val="28"/>
                <w:szCs w:val="28"/>
                <w:lang w:val="uz-Cyrl-UZ"/>
              </w:rPr>
              <w:t xml:space="preserve"> </w:t>
            </w:r>
            <w:r>
              <w:rPr>
                <w:sz w:val="28"/>
                <w:szCs w:val="28"/>
                <w:lang w:val="uz-Cyrl-UZ"/>
              </w:rPr>
              <w:t>boshqarish</w:t>
            </w:r>
            <w:r w:rsidRPr="009A650C">
              <w:rPr>
                <w:sz w:val="28"/>
                <w:szCs w:val="28"/>
                <w:lang w:val="uz-Cyrl-UZ"/>
              </w:rPr>
              <w:t xml:space="preserve"> </w:t>
            </w:r>
            <w:r>
              <w:rPr>
                <w:sz w:val="28"/>
                <w:szCs w:val="28"/>
                <w:lang w:val="uz-Cyrl-UZ"/>
              </w:rPr>
              <w:t>uchun</w:t>
            </w:r>
            <w:r w:rsidRPr="009A650C">
              <w:rPr>
                <w:sz w:val="28"/>
                <w:szCs w:val="28"/>
                <w:lang w:val="uz-Cyrl-UZ"/>
              </w:rPr>
              <w:t xml:space="preserve"> </w:t>
            </w:r>
            <w:r>
              <w:rPr>
                <w:sz w:val="28"/>
                <w:szCs w:val="28"/>
                <w:lang w:val="uz-Cyrl-UZ"/>
              </w:rPr>
              <w:t>mo‘ljallangan</w:t>
            </w:r>
            <w:r w:rsidRPr="009A650C">
              <w:rPr>
                <w:sz w:val="28"/>
                <w:szCs w:val="28"/>
                <w:lang w:val="uz-Cyrl-UZ"/>
              </w:rPr>
              <w:t xml:space="preserve"> </w:t>
            </w:r>
            <w:r>
              <w:rPr>
                <w:sz w:val="28"/>
                <w:szCs w:val="28"/>
                <w:lang w:val="uz-Cyrl-UZ"/>
              </w:rPr>
              <w:t>klavishalar</w:t>
            </w:r>
            <w:r w:rsidRPr="009A650C">
              <w:rPr>
                <w:sz w:val="28"/>
                <w:szCs w:val="28"/>
                <w:lang w:val="uz-Cyrl-UZ"/>
              </w:rPr>
              <w:t xml:space="preserve"> </w:t>
            </w:r>
            <w:r>
              <w:rPr>
                <w:sz w:val="28"/>
                <w:szCs w:val="28"/>
                <w:lang w:val="uz-Cyrl-UZ"/>
              </w:rPr>
              <w:t>guruhi</w:t>
            </w:r>
            <w:r w:rsidRPr="009A650C">
              <w:rPr>
                <w:sz w:val="28"/>
                <w:szCs w:val="28"/>
                <w:lang w:val="uz-Cyrl-UZ"/>
              </w:rPr>
              <w:t xml:space="preserve">. </w:t>
            </w:r>
            <w:r>
              <w:rPr>
                <w:sz w:val="28"/>
                <w:szCs w:val="28"/>
                <w:lang w:val="uz-Cyrl-UZ"/>
              </w:rPr>
              <w:t>Uning</w:t>
            </w:r>
            <w:r w:rsidRPr="00A51B2B">
              <w:rPr>
                <w:sz w:val="28"/>
                <w:szCs w:val="28"/>
                <w:lang w:val="uz-Cyrl-UZ"/>
              </w:rPr>
              <w:t xml:space="preserve"> </w:t>
            </w:r>
            <w:r>
              <w:rPr>
                <w:sz w:val="28"/>
                <w:szCs w:val="28"/>
                <w:lang w:val="uz-Cyrl-UZ"/>
              </w:rPr>
              <w:t>surilishi</w:t>
            </w:r>
            <w:r w:rsidRPr="00A51B2B">
              <w:rPr>
                <w:sz w:val="28"/>
                <w:szCs w:val="28"/>
                <w:lang w:val="uz-Cyrl-UZ"/>
              </w:rPr>
              <w:t xml:space="preserve"> </w:t>
            </w:r>
            <w:r>
              <w:rPr>
                <w:sz w:val="28"/>
                <w:szCs w:val="28"/>
                <w:lang w:val="uz-Cyrl-UZ"/>
              </w:rPr>
              <w:t>klavishada</w:t>
            </w:r>
            <w:r w:rsidRPr="005B6905">
              <w:rPr>
                <w:sz w:val="28"/>
                <w:szCs w:val="28"/>
                <w:lang w:val="uz-Cyrl-UZ"/>
              </w:rPr>
              <w:t xml:space="preserve"> </w:t>
            </w:r>
            <w:r>
              <w:rPr>
                <w:sz w:val="28"/>
                <w:szCs w:val="28"/>
                <w:lang w:val="uz-Cyrl-UZ"/>
              </w:rPr>
              <w:t>ko‘rsatilgan</w:t>
            </w:r>
            <w:r w:rsidRPr="00A51B2B">
              <w:rPr>
                <w:sz w:val="28"/>
                <w:szCs w:val="28"/>
                <w:lang w:val="uz-Cyrl-UZ"/>
              </w:rPr>
              <w:t xml:space="preserve"> </w:t>
            </w:r>
            <w:r>
              <w:rPr>
                <w:sz w:val="28"/>
                <w:szCs w:val="28"/>
                <w:lang w:val="uz-Cyrl-UZ"/>
              </w:rPr>
              <w:t>yo‘nalishda</w:t>
            </w:r>
            <w:r w:rsidRPr="00A51B2B">
              <w:rPr>
                <w:sz w:val="28"/>
                <w:szCs w:val="28"/>
                <w:lang w:val="uz-Cyrl-UZ"/>
              </w:rPr>
              <w:t xml:space="preserve"> </w:t>
            </w:r>
            <w:r>
              <w:rPr>
                <w:sz w:val="28"/>
                <w:szCs w:val="28"/>
                <w:lang w:val="uz-Cyrl-UZ"/>
              </w:rPr>
              <w:t>amalga oshiriladi.</w:t>
            </w:r>
          </w:p>
          <w:p w:rsidR="000E7D2E" w:rsidRPr="00F65925" w:rsidRDefault="000E7D2E" w:rsidP="00E364BD">
            <w:pPr>
              <w:tabs>
                <w:tab w:val="left" w:pos="4320"/>
                <w:tab w:val="left" w:pos="4500"/>
              </w:tabs>
              <w:jc w:val="both"/>
              <w:rPr>
                <w:sz w:val="20"/>
                <w:szCs w:val="20"/>
                <w:lang w:val="uz-Cyrl-UZ"/>
              </w:rPr>
            </w:pPr>
          </w:p>
          <w:p w:rsidR="000E7D2E" w:rsidRPr="00A51B2B" w:rsidRDefault="000E7D2E" w:rsidP="00E364BD">
            <w:pPr>
              <w:tabs>
                <w:tab w:val="left" w:pos="4320"/>
                <w:tab w:val="left" w:pos="4500"/>
              </w:tabs>
              <w:jc w:val="both"/>
              <w:rPr>
                <w:sz w:val="28"/>
                <w:szCs w:val="28"/>
                <w:lang w:val="uz-Cyrl-UZ"/>
              </w:rPr>
            </w:pPr>
            <w:r w:rsidRPr="009A650C">
              <w:rPr>
                <w:sz w:val="28"/>
                <w:szCs w:val="28"/>
                <w:lang w:val="uz-Cyrl-UZ"/>
              </w:rPr>
              <w:t>Клавиатурадаги, курсорнинг экранда с</w:t>
            </w:r>
            <w:r w:rsidRPr="00A51B2B">
              <w:rPr>
                <w:sz w:val="28"/>
                <w:szCs w:val="28"/>
                <w:lang w:val="uz-Cyrl-UZ"/>
              </w:rPr>
              <w:t>урил</w:t>
            </w:r>
            <w:r w:rsidRPr="009A650C">
              <w:rPr>
                <w:sz w:val="28"/>
                <w:szCs w:val="28"/>
                <w:lang w:val="uz-Cyrl-UZ"/>
              </w:rPr>
              <w:t>и</w:t>
            </w:r>
            <w:r w:rsidRPr="005B6905">
              <w:rPr>
                <w:sz w:val="28"/>
                <w:szCs w:val="28"/>
                <w:lang w:val="uz-Cyrl-UZ"/>
              </w:rPr>
              <w:t>-</w:t>
            </w:r>
            <w:r w:rsidRPr="009A650C">
              <w:rPr>
                <w:sz w:val="28"/>
                <w:szCs w:val="28"/>
                <w:lang w:val="uz-Cyrl-UZ"/>
              </w:rPr>
              <w:t>шини бошқариш учун мўлжалланган клави</w:t>
            </w:r>
            <w:r w:rsidRPr="00765CD2">
              <w:rPr>
                <w:sz w:val="28"/>
                <w:szCs w:val="28"/>
                <w:lang w:val="uz-Cyrl-UZ"/>
              </w:rPr>
              <w:t>-</w:t>
            </w:r>
            <w:r w:rsidRPr="009A650C">
              <w:rPr>
                <w:sz w:val="28"/>
                <w:szCs w:val="28"/>
                <w:lang w:val="uz-Cyrl-UZ"/>
              </w:rPr>
              <w:t xml:space="preserve">шалар гуруҳи. </w:t>
            </w:r>
            <w:r w:rsidRPr="00A51B2B">
              <w:rPr>
                <w:sz w:val="28"/>
                <w:szCs w:val="28"/>
                <w:lang w:val="uz-Cyrl-UZ"/>
              </w:rPr>
              <w:t>Унинг сурилиши клавишада кўрсатилган йўналишда амалга</w:t>
            </w:r>
            <w:r>
              <w:rPr>
                <w:sz w:val="28"/>
                <w:szCs w:val="28"/>
                <w:lang w:val="uz-Cyrl-UZ"/>
              </w:rPr>
              <w:t xml:space="preserve"> оширилади.</w:t>
            </w:r>
          </w:p>
        </w:tc>
      </w:tr>
      <w:tr w:rsidR="000E7D2E" w:rsidRPr="003E387B">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lang w:val="en-US"/>
              </w:rPr>
              <w:t>Кластер</w:t>
            </w:r>
          </w:p>
          <w:p w:rsidR="000E7D2E" w:rsidRDefault="000E7D2E" w:rsidP="0010357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Pr>
                <w:sz w:val="28"/>
                <w:szCs w:val="28"/>
                <w:lang w:val="en-US"/>
              </w:rPr>
              <w:t>klaster</w:t>
            </w:r>
          </w:p>
          <w:p w:rsidR="000E7D2E" w:rsidRDefault="000E7D2E" w:rsidP="003D4D92">
            <w:pPr>
              <w:tabs>
                <w:tab w:val="left" w:pos="4320"/>
                <w:tab w:val="left" w:pos="4500"/>
              </w:tabs>
              <w:rPr>
                <w:sz w:val="28"/>
                <w:szCs w:val="28"/>
                <w:lang w:val="uz-Cyrl-UZ"/>
              </w:rPr>
            </w:pPr>
            <w:r>
              <w:rPr>
                <w:sz w:val="28"/>
                <w:szCs w:val="28"/>
                <w:lang w:val="uz-Cyrl-UZ"/>
              </w:rPr>
              <w:t xml:space="preserve">       </w:t>
            </w:r>
            <w:r w:rsidRPr="00103575">
              <w:rPr>
                <w:sz w:val="28"/>
                <w:szCs w:val="28"/>
                <w:lang w:val="en-US"/>
              </w:rPr>
              <w:t>кластер</w:t>
            </w:r>
          </w:p>
          <w:p w:rsidR="000E7D2E" w:rsidRPr="008D6363" w:rsidRDefault="000E7D2E" w:rsidP="008D6363">
            <w:pPr>
              <w:tabs>
                <w:tab w:val="left" w:pos="4320"/>
                <w:tab w:val="left" w:pos="4500"/>
              </w:tabs>
              <w:rPr>
                <w:sz w:val="28"/>
                <w:szCs w:val="28"/>
                <w:lang w:val="uz-Cyrl-UZ"/>
              </w:rPr>
            </w:pPr>
            <w:r w:rsidRPr="008D6363">
              <w:rPr>
                <w:b/>
                <w:sz w:val="28"/>
                <w:szCs w:val="28"/>
                <w:lang w:val="en-US"/>
              </w:rPr>
              <w:t xml:space="preserve">en </w:t>
            </w:r>
            <w:r w:rsidRPr="00EC7B7E">
              <w:rPr>
                <w:sz w:val="28"/>
                <w:szCs w:val="28"/>
                <w:lang w:val="en-US"/>
              </w:rPr>
              <w:t xml:space="preserve">- </w:t>
            </w:r>
            <w:r w:rsidRPr="008D6363">
              <w:rPr>
                <w:sz w:val="28"/>
                <w:szCs w:val="28"/>
                <w:lang w:val="en-US"/>
              </w:rPr>
              <w:t xml:space="preserve">cluster  </w:t>
            </w:r>
          </w:p>
          <w:p w:rsidR="000E7D2E" w:rsidRPr="004C00BB" w:rsidRDefault="000E7D2E" w:rsidP="001A4444">
            <w:pPr>
              <w:tabs>
                <w:tab w:val="left" w:pos="4320"/>
                <w:tab w:val="left" w:pos="4500"/>
              </w:tabs>
              <w:rPr>
                <w:b/>
                <w:sz w:val="28"/>
                <w:szCs w:val="28"/>
                <w:lang w:val="en-US"/>
              </w:rPr>
            </w:pPr>
          </w:p>
        </w:tc>
        <w:tc>
          <w:tcPr>
            <w:tcW w:w="2921" w:type="pct"/>
          </w:tcPr>
          <w:p w:rsidR="000E7D2E" w:rsidRPr="003D4D92" w:rsidRDefault="000E7D2E" w:rsidP="003D4D92">
            <w:pPr>
              <w:jc w:val="both"/>
              <w:rPr>
                <w:color w:val="000000"/>
                <w:sz w:val="28"/>
                <w:szCs w:val="28"/>
              </w:rPr>
            </w:pPr>
            <w:r w:rsidRPr="003D4D92">
              <w:rPr>
                <w:color w:val="000000"/>
                <w:sz w:val="28"/>
                <w:szCs w:val="28"/>
              </w:rPr>
              <w:t>В системах хранения данных – рассматриваемая как единое целое часть диска, состоящая из фиксированного числа секторов, используемых операционной системой для чтения и записи данных. Минимальная порция дискового пространства, которая может быть выделена для размещения файла. Чем меньше размер кластера, тем более эффективно используется дисковая память.</w:t>
            </w:r>
          </w:p>
          <w:p w:rsidR="000E7D2E" w:rsidRPr="003A72AB" w:rsidRDefault="000E7D2E" w:rsidP="003D4D92">
            <w:pPr>
              <w:tabs>
                <w:tab w:val="left" w:pos="4320"/>
                <w:tab w:val="left" w:pos="4500"/>
              </w:tabs>
              <w:jc w:val="both"/>
              <w:rPr>
                <w:color w:val="000000"/>
                <w:sz w:val="28"/>
                <w:szCs w:val="28"/>
              </w:rPr>
            </w:pPr>
          </w:p>
          <w:p w:rsidR="000E7D2E" w:rsidRPr="003A72AB" w:rsidRDefault="000E7D2E" w:rsidP="003D4D92">
            <w:pPr>
              <w:tabs>
                <w:tab w:val="left" w:pos="4320"/>
                <w:tab w:val="left" w:pos="4500"/>
              </w:tabs>
              <w:jc w:val="both"/>
              <w:rPr>
                <w:color w:val="000000"/>
                <w:sz w:val="28"/>
                <w:szCs w:val="28"/>
              </w:rPr>
            </w:pPr>
            <w:r w:rsidRPr="0099137E">
              <w:rPr>
                <w:color w:val="000000"/>
                <w:sz w:val="28"/>
                <w:szCs w:val="28"/>
                <w:lang w:val="en-US"/>
              </w:rPr>
              <w:t>Ma</w:t>
            </w:r>
            <w:r w:rsidRPr="003A72AB">
              <w:rPr>
                <w:color w:val="000000"/>
                <w:sz w:val="28"/>
                <w:szCs w:val="28"/>
              </w:rPr>
              <w:t>’</w:t>
            </w:r>
            <w:r w:rsidRPr="0099137E">
              <w:rPr>
                <w:color w:val="000000"/>
                <w:sz w:val="28"/>
                <w:szCs w:val="28"/>
                <w:lang w:val="en-US"/>
              </w:rPr>
              <w:t>lumotlarni</w:t>
            </w:r>
            <w:r w:rsidRPr="003A72AB">
              <w:rPr>
                <w:color w:val="000000"/>
                <w:sz w:val="28"/>
                <w:szCs w:val="28"/>
              </w:rPr>
              <w:t xml:space="preserve"> </w:t>
            </w:r>
            <w:r w:rsidRPr="0099137E">
              <w:rPr>
                <w:color w:val="000000"/>
                <w:sz w:val="28"/>
                <w:szCs w:val="28"/>
                <w:lang w:val="en-US"/>
              </w:rPr>
              <w:t>saqlash</w:t>
            </w:r>
            <w:r w:rsidRPr="003A72AB">
              <w:rPr>
                <w:color w:val="000000"/>
                <w:sz w:val="28"/>
                <w:szCs w:val="28"/>
              </w:rPr>
              <w:t xml:space="preserve"> </w:t>
            </w:r>
            <w:r w:rsidRPr="0099137E">
              <w:rPr>
                <w:color w:val="000000"/>
                <w:sz w:val="28"/>
                <w:szCs w:val="28"/>
                <w:lang w:val="en-US"/>
              </w:rPr>
              <w:t>tizimlarida</w:t>
            </w:r>
            <w:r w:rsidRPr="003A72AB">
              <w:rPr>
                <w:color w:val="000000"/>
                <w:sz w:val="28"/>
                <w:szCs w:val="28"/>
              </w:rPr>
              <w:t xml:space="preserve"> – </w:t>
            </w:r>
            <w:r w:rsidRPr="0099137E">
              <w:rPr>
                <w:color w:val="000000"/>
                <w:sz w:val="28"/>
                <w:szCs w:val="28"/>
                <w:lang w:val="en-US"/>
              </w:rPr>
              <w:t>qayd</w:t>
            </w:r>
            <w:r w:rsidRPr="003A72AB">
              <w:rPr>
                <w:color w:val="000000"/>
                <w:sz w:val="28"/>
                <w:szCs w:val="28"/>
              </w:rPr>
              <w:t xml:space="preserve"> </w:t>
            </w:r>
            <w:r w:rsidRPr="0099137E">
              <w:rPr>
                <w:color w:val="000000"/>
                <w:sz w:val="28"/>
                <w:szCs w:val="28"/>
                <w:lang w:val="en-US"/>
              </w:rPr>
              <w:t>etilgan</w:t>
            </w:r>
            <w:r w:rsidRPr="003A72AB">
              <w:rPr>
                <w:color w:val="000000"/>
                <w:sz w:val="28"/>
                <w:szCs w:val="28"/>
              </w:rPr>
              <w:t xml:space="preserve"> </w:t>
            </w:r>
            <w:r w:rsidRPr="0099137E">
              <w:rPr>
                <w:color w:val="000000"/>
                <w:sz w:val="28"/>
                <w:szCs w:val="28"/>
                <w:lang w:val="en-US"/>
              </w:rPr>
              <w:t>sonli</w:t>
            </w:r>
            <w:r w:rsidRPr="003A72AB">
              <w:rPr>
                <w:color w:val="000000"/>
                <w:sz w:val="28"/>
                <w:szCs w:val="28"/>
              </w:rPr>
              <w:t xml:space="preserve"> </w:t>
            </w:r>
            <w:r w:rsidRPr="0099137E">
              <w:rPr>
                <w:color w:val="000000"/>
                <w:sz w:val="28"/>
                <w:szCs w:val="28"/>
                <w:lang w:val="en-US"/>
              </w:rPr>
              <w:t>sektorlardan</w:t>
            </w:r>
            <w:r w:rsidRPr="003A72AB">
              <w:rPr>
                <w:color w:val="000000"/>
                <w:sz w:val="28"/>
                <w:szCs w:val="28"/>
              </w:rPr>
              <w:t xml:space="preserve"> </w:t>
            </w:r>
            <w:r w:rsidRPr="0099137E">
              <w:rPr>
                <w:color w:val="000000"/>
                <w:sz w:val="28"/>
                <w:szCs w:val="28"/>
                <w:lang w:val="en-US"/>
              </w:rPr>
              <w:t>tashkil</w:t>
            </w:r>
            <w:r w:rsidRPr="003A72AB">
              <w:rPr>
                <w:color w:val="000000"/>
                <w:sz w:val="28"/>
                <w:szCs w:val="28"/>
              </w:rPr>
              <w:t xml:space="preserve"> </w:t>
            </w:r>
            <w:r w:rsidRPr="0099137E">
              <w:rPr>
                <w:color w:val="000000"/>
                <w:sz w:val="28"/>
                <w:szCs w:val="28"/>
                <w:lang w:val="en-US"/>
              </w:rPr>
              <w:t>topgan</w:t>
            </w:r>
            <w:r w:rsidRPr="003A72AB">
              <w:rPr>
                <w:color w:val="000000"/>
                <w:sz w:val="28"/>
                <w:szCs w:val="28"/>
              </w:rPr>
              <w:t xml:space="preserve">, </w:t>
            </w:r>
            <w:r w:rsidRPr="0099137E">
              <w:rPr>
                <w:color w:val="000000"/>
                <w:sz w:val="28"/>
                <w:szCs w:val="28"/>
                <w:lang w:val="en-US"/>
              </w:rPr>
              <w:t>operatsion</w:t>
            </w:r>
            <w:r w:rsidRPr="003A72AB">
              <w:rPr>
                <w:color w:val="000000"/>
                <w:sz w:val="28"/>
                <w:szCs w:val="28"/>
              </w:rPr>
              <w:t xml:space="preserve"> </w:t>
            </w:r>
            <w:r w:rsidRPr="0099137E">
              <w:rPr>
                <w:color w:val="000000"/>
                <w:sz w:val="28"/>
                <w:szCs w:val="28"/>
                <w:lang w:val="en-US"/>
              </w:rPr>
              <w:t>tizimlarda</w:t>
            </w:r>
            <w:r w:rsidRPr="003A72AB">
              <w:rPr>
                <w:color w:val="000000"/>
                <w:sz w:val="28"/>
                <w:szCs w:val="28"/>
              </w:rPr>
              <w:t xml:space="preserve"> </w:t>
            </w:r>
            <w:r w:rsidRPr="0099137E">
              <w:rPr>
                <w:color w:val="000000"/>
                <w:sz w:val="28"/>
                <w:szCs w:val="28"/>
                <w:lang w:val="en-US"/>
              </w:rPr>
              <w:t>ma</w:t>
            </w:r>
            <w:r w:rsidRPr="003A72AB">
              <w:rPr>
                <w:color w:val="000000"/>
                <w:sz w:val="28"/>
                <w:szCs w:val="28"/>
              </w:rPr>
              <w:t>’</w:t>
            </w:r>
            <w:r w:rsidRPr="0099137E">
              <w:rPr>
                <w:color w:val="000000"/>
                <w:sz w:val="28"/>
                <w:szCs w:val="28"/>
                <w:lang w:val="en-US"/>
              </w:rPr>
              <w:t>lumotlarni</w:t>
            </w:r>
            <w:r w:rsidRPr="003A72AB">
              <w:rPr>
                <w:color w:val="000000"/>
                <w:sz w:val="28"/>
                <w:szCs w:val="28"/>
              </w:rPr>
              <w:t xml:space="preserve"> </w:t>
            </w:r>
            <w:r w:rsidRPr="0099137E">
              <w:rPr>
                <w:color w:val="000000"/>
                <w:sz w:val="28"/>
                <w:szCs w:val="28"/>
                <w:lang w:val="en-US"/>
              </w:rPr>
              <w:t>o</w:t>
            </w:r>
            <w:r w:rsidRPr="003A72AB">
              <w:rPr>
                <w:color w:val="000000"/>
                <w:sz w:val="28"/>
                <w:szCs w:val="28"/>
              </w:rPr>
              <w:t>‘</w:t>
            </w:r>
            <w:r w:rsidRPr="0099137E">
              <w:rPr>
                <w:color w:val="000000"/>
                <w:sz w:val="28"/>
                <w:szCs w:val="28"/>
                <w:lang w:val="en-US"/>
              </w:rPr>
              <w:t>qish</w:t>
            </w:r>
            <w:r w:rsidRPr="003A72AB">
              <w:rPr>
                <w:color w:val="000000"/>
                <w:sz w:val="28"/>
                <w:szCs w:val="28"/>
              </w:rPr>
              <w:t xml:space="preserve"> </w:t>
            </w:r>
            <w:r w:rsidRPr="0099137E">
              <w:rPr>
                <w:color w:val="000000"/>
                <w:sz w:val="28"/>
                <w:szCs w:val="28"/>
                <w:lang w:val="en-US"/>
              </w:rPr>
              <w:t>va</w:t>
            </w:r>
            <w:r w:rsidRPr="003A72AB">
              <w:rPr>
                <w:color w:val="000000"/>
                <w:sz w:val="28"/>
                <w:szCs w:val="28"/>
              </w:rPr>
              <w:t xml:space="preserve"> </w:t>
            </w:r>
            <w:r w:rsidRPr="0099137E">
              <w:rPr>
                <w:color w:val="000000"/>
                <w:sz w:val="28"/>
                <w:szCs w:val="28"/>
                <w:lang w:val="en-US"/>
              </w:rPr>
              <w:t>yozish</w:t>
            </w:r>
            <w:r w:rsidRPr="003A72AB">
              <w:rPr>
                <w:color w:val="000000"/>
                <w:sz w:val="28"/>
                <w:szCs w:val="28"/>
              </w:rPr>
              <w:t xml:space="preserve"> </w:t>
            </w:r>
            <w:r w:rsidRPr="0099137E">
              <w:rPr>
                <w:color w:val="000000"/>
                <w:sz w:val="28"/>
                <w:szCs w:val="28"/>
                <w:lang w:val="en-US"/>
              </w:rPr>
              <w:t>uchun</w:t>
            </w:r>
            <w:r w:rsidRPr="003A72AB">
              <w:rPr>
                <w:color w:val="000000"/>
                <w:sz w:val="28"/>
                <w:szCs w:val="28"/>
              </w:rPr>
              <w:t xml:space="preserve"> </w:t>
            </w:r>
            <w:r w:rsidRPr="0099137E">
              <w:rPr>
                <w:color w:val="000000"/>
                <w:sz w:val="28"/>
                <w:szCs w:val="28"/>
                <w:lang w:val="en-US"/>
              </w:rPr>
              <w:t>ishlatiladigan</w:t>
            </w:r>
            <w:r w:rsidRPr="003A72AB">
              <w:rPr>
                <w:color w:val="000000"/>
                <w:sz w:val="28"/>
                <w:szCs w:val="28"/>
              </w:rPr>
              <w:t xml:space="preserve"> </w:t>
            </w:r>
            <w:r w:rsidRPr="0099137E">
              <w:rPr>
                <w:color w:val="000000"/>
                <w:sz w:val="28"/>
                <w:szCs w:val="28"/>
                <w:lang w:val="en-US"/>
              </w:rPr>
              <w:t>diskning</w:t>
            </w:r>
            <w:r w:rsidRPr="003A72AB">
              <w:rPr>
                <w:color w:val="000000"/>
                <w:sz w:val="28"/>
                <w:szCs w:val="28"/>
              </w:rPr>
              <w:t xml:space="preserve"> </w:t>
            </w:r>
            <w:r w:rsidRPr="0099137E">
              <w:rPr>
                <w:color w:val="000000"/>
                <w:sz w:val="28"/>
                <w:szCs w:val="28"/>
                <w:lang w:val="en-US"/>
              </w:rPr>
              <w:t>butun</w:t>
            </w:r>
            <w:r w:rsidRPr="003A72AB">
              <w:rPr>
                <w:color w:val="000000"/>
                <w:sz w:val="28"/>
                <w:szCs w:val="28"/>
              </w:rPr>
              <w:t xml:space="preserve"> </w:t>
            </w:r>
            <w:r w:rsidRPr="0099137E">
              <w:rPr>
                <w:color w:val="000000"/>
                <w:sz w:val="28"/>
                <w:szCs w:val="28"/>
                <w:lang w:val="en-US"/>
              </w:rPr>
              <w:t>qismi</w:t>
            </w:r>
            <w:r w:rsidRPr="003A72AB">
              <w:rPr>
                <w:color w:val="000000"/>
                <w:sz w:val="28"/>
                <w:szCs w:val="28"/>
              </w:rPr>
              <w:t xml:space="preserve">. </w:t>
            </w:r>
            <w:r w:rsidRPr="0099137E">
              <w:rPr>
                <w:color w:val="000000"/>
                <w:sz w:val="28"/>
                <w:szCs w:val="28"/>
                <w:lang w:val="en-US"/>
              </w:rPr>
              <w:t>Disk</w:t>
            </w:r>
            <w:r w:rsidRPr="003A72AB">
              <w:rPr>
                <w:color w:val="000000"/>
                <w:sz w:val="28"/>
                <w:szCs w:val="28"/>
              </w:rPr>
              <w:t xml:space="preserve"> </w:t>
            </w:r>
            <w:r w:rsidRPr="0099137E">
              <w:rPr>
                <w:color w:val="000000"/>
                <w:sz w:val="28"/>
                <w:szCs w:val="28"/>
                <w:lang w:val="en-US"/>
              </w:rPr>
              <w:t>fazosining</w:t>
            </w:r>
            <w:r w:rsidRPr="003A72AB">
              <w:rPr>
                <w:color w:val="000000"/>
                <w:sz w:val="28"/>
                <w:szCs w:val="28"/>
              </w:rPr>
              <w:t xml:space="preserve"> </w:t>
            </w:r>
            <w:r w:rsidRPr="0099137E">
              <w:rPr>
                <w:color w:val="000000"/>
                <w:sz w:val="28"/>
                <w:szCs w:val="28"/>
                <w:lang w:val="en-US"/>
              </w:rPr>
              <w:t>fayllarni</w:t>
            </w:r>
            <w:r w:rsidRPr="003A72AB">
              <w:rPr>
                <w:color w:val="000000"/>
                <w:sz w:val="28"/>
                <w:szCs w:val="28"/>
              </w:rPr>
              <w:t xml:space="preserve"> </w:t>
            </w:r>
            <w:r w:rsidRPr="0099137E">
              <w:rPr>
                <w:color w:val="000000"/>
                <w:sz w:val="28"/>
                <w:szCs w:val="28"/>
                <w:lang w:val="en-US"/>
              </w:rPr>
              <w:t>joylashtirish</w:t>
            </w:r>
            <w:r w:rsidRPr="003A72AB">
              <w:rPr>
                <w:color w:val="000000"/>
                <w:sz w:val="28"/>
                <w:szCs w:val="28"/>
              </w:rPr>
              <w:t xml:space="preserve"> </w:t>
            </w:r>
            <w:r w:rsidRPr="0099137E">
              <w:rPr>
                <w:color w:val="000000"/>
                <w:sz w:val="28"/>
                <w:szCs w:val="28"/>
                <w:lang w:val="en-US"/>
              </w:rPr>
              <w:t>uchun</w:t>
            </w:r>
            <w:r w:rsidRPr="003A72AB">
              <w:rPr>
                <w:color w:val="000000"/>
                <w:sz w:val="28"/>
                <w:szCs w:val="28"/>
              </w:rPr>
              <w:t xml:space="preserve"> </w:t>
            </w:r>
            <w:r w:rsidRPr="0099137E">
              <w:rPr>
                <w:color w:val="000000"/>
                <w:sz w:val="28"/>
                <w:szCs w:val="28"/>
                <w:lang w:val="en-US"/>
              </w:rPr>
              <w:t>ajratiladigan</w:t>
            </w:r>
            <w:r w:rsidRPr="003A72AB">
              <w:rPr>
                <w:color w:val="000000"/>
                <w:sz w:val="28"/>
                <w:szCs w:val="28"/>
              </w:rPr>
              <w:t xml:space="preserve"> </w:t>
            </w:r>
            <w:r w:rsidRPr="0099137E">
              <w:rPr>
                <w:color w:val="000000"/>
                <w:sz w:val="28"/>
                <w:szCs w:val="28"/>
                <w:lang w:val="en-US"/>
              </w:rPr>
              <w:t>minimal</w:t>
            </w:r>
            <w:r w:rsidRPr="003A72AB">
              <w:rPr>
                <w:color w:val="000000"/>
                <w:sz w:val="28"/>
                <w:szCs w:val="28"/>
              </w:rPr>
              <w:t xml:space="preserve"> </w:t>
            </w:r>
            <w:r w:rsidRPr="0099137E">
              <w:rPr>
                <w:color w:val="000000"/>
                <w:sz w:val="28"/>
                <w:szCs w:val="28"/>
                <w:lang w:val="en-US"/>
              </w:rPr>
              <w:t>qismi</w:t>
            </w:r>
            <w:r w:rsidRPr="003A72AB">
              <w:rPr>
                <w:color w:val="000000"/>
                <w:sz w:val="28"/>
                <w:szCs w:val="28"/>
              </w:rPr>
              <w:t xml:space="preserve">. </w:t>
            </w:r>
            <w:r w:rsidRPr="0099137E">
              <w:rPr>
                <w:color w:val="000000"/>
                <w:sz w:val="28"/>
                <w:szCs w:val="28"/>
                <w:lang w:val="en-US"/>
              </w:rPr>
              <w:t>Klasterning</w:t>
            </w:r>
            <w:r w:rsidRPr="003A72AB">
              <w:rPr>
                <w:color w:val="000000"/>
                <w:sz w:val="28"/>
                <w:szCs w:val="28"/>
              </w:rPr>
              <w:t xml:space="preserve"> </w:t>
            </w:r>
            <w:r w:rsidRPr="0099137E">
              <w:rPr>
                <w:color w:val="000000"/>
                <w:sz w:val="28"/>
                <w:szCs w:val="28"/>
                <w:lang w:val="en-US"/>
              </w:rPr>
              <w:t>o</w:t>
            </w:r>
            <w:r w:rsidRPr="003A72AB">
              <w:rPr>
                <w:color w:val="000000"/>
                <w:sz w:val="28"/>
                <w:szCs w:val="28"/>
              </w:rPr>
              <w:t>‘</w:t>
            </w:r>
            <w:r w:rsidRPr="0099137E">
              <w:rPr>
                <w:color w:val="000000"/>
                <w:sz w:val="28"/>
                <w:szCs w:val="28"/>
                <w:lang w:val="en-US"/>
              </w:rPr>
              <w:t>lchami</w:t>
            </w:r>
            <w:r w:rsidRPr="003A72AB">
              <w:rPr>
                <w:color w:val="000000"/>
                <w:sz w:val="28"/>
                <w:szCs w:val="28"/>
              </w:rPr>
              <w:t xml:space="preserve"> </w:t>
            </w:r>
            <w:r w:rsidRPr="0099137E">
              <w:rPr>
                <w:color w:val="000000"/>
                <w:sz w:val="28"/>
                <w:szCs w:val="28"/>
                <w:lang w:val="en-US"/>
              </w:rPr>
              <w:t>qanchalik</w:t>
            </w:r>
            <w:r w:rsidRPr="003A72AB">
              <w:rPr>
                <w:color w:val="000000"/>
                <w:sz w:val="28"/>
                <w:szCs w:val="28"/>
              </w:rPr>
              <w:t xml:space="preserve"> </w:t>
            </w:r>
            <w:r w:rsidRPr="0099137E">
              <w:rPr>
                <w:color w:val="000000"/>
                <w:sz w:val="28"/>
                <w:szCs w:val="28"/>
                <w:lang w:val="en-US"/>
              </w:rPr>
              <w:t>kichik</w:t>
            </w:r>
            <w:r w:rsidRPr="003A72AB">
              <w:rPr>
                <w:color w:val="000000"/>
                <w:sz w:val="28"/>
                <w:szCs w:val="28"/>
              </w:rPr>
              <w:t xml:space="preserve"> </w:t>
            </w:r>
            <w:r w:rsidRPr="0099137E">
              <w:rPr>
                <w:color w:val="000000"/>
                <w:sz w:val="28"/>
                <w:szCs w:val="28"/>
                <w:lang w:val="en-US"/>
              </w:rPr>
              <w:t>bo</w:t>
            </w:r>
            <w:r w:rsidRPr="003A72AB">
              <w:rPr>
                <w:color w:val="000000"/>
                <w:sz w:val="28"/>
                <w:szCs w:val="28"/>
              </w:rPr>
              <w:t>‘</w:t>
            </w:r>
            <w:r w:rsidRPr="0099137E">
              <w:rPr>
                <w:color w:val="000000"/>
                <w:sz w:val="28"/>
                <w:szCs w:val="28"/>
                <w:lang w:val="en-US"/>
              </w:rPr>
              <w:t>lsa</w:t>
            </w:r>
            <w:r w:rsidRPr="003A72AB">
              <w:rPr>
                <w:color w:val="000000"/>
                <w:sz w:val="28"/>
                <w:szCs w:val="28"/>
              </w:rPr>
              <w:t xml:space="preserve">, </w:t>
            </w:r>
            <w:r w:rsidRPr="0099137E">
              <w:rPr>
                <w:color w:val="000000"/>
                <w:sz w:val="28"/>
                <w:szCs w:val="28"/>
                <w:lang w:val="en-US"/>
              </w:rPr>
              <w:t>disk</w:t>
            </w:r>
            <w:r w:rsidRPr="003A72AB">
              <w:rPr>
                <w:color w:val="000000"/>
                <w:sz w:val="28"/>
                <w:szCs w:val="28"/>
              </w:rPr>
              <w:t xml:space="preserve"> </w:t>
            </w:r>
            <w:r w:rsidRPr="0099137E">
              <w:rPr>
                <w:color w:val="000000"/>
                <w:sz w:val="28"/>
                <w:szCs w:val="28"/>
                <w:lang w:val="en-US"/>
              </w:rPr>
              <w:t>xotirasidan</w:t>
            </w:r>
            <w:r w:rsidRPr="003A72AB">
              <w:rPr>
                <w:color w:val="000000"/>
                <w:sz w:val="28"/>
                <w:szCs w:val="28"/>
              </w:rPr>
              <w:t xml:space="preserve"> </w:t>
            </w:r>
            <w:r w:rsidRPr="0099137E">
              <w:rPr>
                <w:color w:val="000000"/>
                <w:sz w:val="28"/>
                <w:szCs w:val="28"/>
                <w:lang w:val="en-US"/>
              </w:rPr>
              <w:t>shunchalik</w:t>
            </w:r>
            <w:r w:rsidRPr="003A72AB">
              <w:rPr>
                <w:color w:val="000000"/>
                <w:sz w:val="28"/>
                <w:szCs w:val="28"/>
              </w:rPr>
              <w:t xml:space="preserve"> </w:t>
            </w:r>
            <w:r w:rsidRPr="0099137E">
              <w:rPr>
                <w:color w:val="000000"/>
                <w:sz w:val="28"/>
                <w:szCs w:val="28"/>
                <w:lang w:val="en-US"/>
              </w:rPr>
              <w:t>samarali</w:t>
            </w:r>
            <w:r w:rsidRPr="003A72AB">
              <w:rPr>
                <w:color w:val="000000"/>
                <w:sz w:val="28"/>
                <w:szCs w:val="28"/>
              </w:rPr>
              <w:t xml:space="preserve"> </w:t>
            </w:r>
            <w:r w:rsidRPr="0099137E">
              <w:rPr>
                <w:color w:val="000000"/>
                <w:sz w:val="28"/>
                <w:szCs w:val="28"/>
                <w:lang w:val="en-US"/>
              </w:rPr>
              <w:t>foydalaniladi</w:t>
            </w:r>
            <w:r w:rsidRPr="003A72AB">
              <w:rPr>
                <w:color w:val="000000"/>
                <w:sz w:val="28"/>
                <w:szCs w:val="28"/>
              </w:rPr>
              <w:t>.</w:t>
            </w:r>
          </w:p>
          <w:p w:rsidR="000E7D2E" w:rsidRPr="003A72AB" w:rsidRDefault="000E7D2E" w:rsidP="003D4D92">
            <w:pPr>
              <w:tabs>
                <w:tab w:val="left" w:pos="4320"/>
                <w:tab w:val="left" w:pos="4500"/>
              </w:tabs>
              <w:jc w:val="both"/>
              <w:rPr>
                <w:color w:val="000000"/>
                <w:sz w:val="28"/>
                <w:szCs w:val="28"/>
              </w:rPr>
            </w:pPr>
          </w:p>
          <w:p w:rsidR="000E7D2E" w:rsidRPr="00EE6204" w:rsidRDefault="000E7D2E" w:rsidP="003D4D92">
            <w:pPr>
              <w:tabs>
                <w:tab w:val="left" w:pos="4320"/>
                <w:tab w:val="left" w:pos="4500"/>
              </w:tabs>
              <w:jc w:val="both"/>
              <w:rPr>
                <w:sz w:val="28"/>
                <w:szCs w:val="28"/>
              </w:rPr>
            </w:pPr>
            <w:r w:rsidRPr="003D4D92">
              <w:rPr>
                <w:color w:val="000000"/>
                <w:sz w:val="28"/>
                <w:szCs w:val="28"/>
              </w:rPr>
              <w:t>Маълумотларни</w:t>
            </w:r>
            <w:r w:rsidRPr="003A72AB">
              <w:rPr>
                <w:color w:val="000000"/>
                <w:sz w:val="28"/>
                <w:szCs w:val="28"/>
              </w:rPr>
              <w:t xml:space="preserve"> </w:t>
            </w:r>
            <w:r w:rsidRPr="003D4D92">
              <w:rPr>
                <w:color w:val="000000"/>
                <w:sz w:val="28"/>
                <w:szCs w:val="28"/>
              </w:rPr>
              <w:t>сақлаш</w:t>
            </w:r>
            <w:r w:rsidRPr="003A72AB">
              <w:rPr>
                <w:color w:val="000000"/>
                <w:sz w:val="28"/>
                <w:szCs w:val="28"/>
              </w:rPr>
              <w:t xml:space="preserve"> </w:t>
            </w:r>
            <w:r w:rsidRPr="003D4D92">
              <w:rPr>
                <w:color w:val="000000"/>
                <w:sz w:val="28"/>
                <w:szCs w:val="28"/>
              </w:rPr>
              <w:t>тизимларида</w:t>
            </w:r>
            <w:r w:rsidRPr="003A72AB">
              <w:rPr>
                <w:color w:val="000000"/>
                <w:sz w:val="28"/>
                <w:szCs w:val="28"/>
              </w:rPr>
              <w:t xml:space="preserve"> – </w:t>
            </w:r>
            <w:r w:rsidRPr="003D4D92">
              <w:rPr>
                <w:color w:val="000000"/>
                <w:sz w:val="28"/>
                <w:szCs w:val="28"/>
              </w:rPr>
              <w:t>қайд</w:t>
            </w:r>
            <w:r w:rsidRPr="003A72AB">
              <w:rPr>
                <w:color w:val="000000"/>
                <w:sz w:val="28"/>
                <w:szCs w:val="28"/>
              </w:rPr>
              <w:t xml:space="preserve"> </w:t>
            </w:r>
            <w:r w:rsidRPr="003D4D92">
              <w:rPr>
                <w:color w:val="000000"/>
                <w:sz w:val="28"/>
                <w:szCs w:val="28"/>
              </w:rPr>
              <w:t>этилган</w:t>
            </w:r>
            <w:r w:rsidRPr="003A72AB">
              <w:rPr>
                <w:color w:val="000000"/>
                <w:sz w:val="28"/>
                <w:szCs w:val="28"/>
              </w:rPr>
              <w:t xml:space="preserve"> </w:t>
            </w:r>
            <w:r w:rsidRPr="003D4D92">
              <w:rPr>
                <w:color w:val="000000"/>
                <w:sz w:val="28"/>
                <w:szCs w:val="28"/>
              </w:rPr>
              <w:t>сонли</w:t>
            </w:r>
            <w:r w:rsidRPr="003A72AB">
              <w:rPr>
                <w:color w:val="000000"/>
                <w:sz w:val="28"/>
                <w:szCs w:val="28"/>
              </w:rPr>
              <w:t xml:space="preserve"> </w:t>
            </w:r>
            <w:r w:rsidRPr="003D4D92">
              <w:rPr>
                <w:color w:val="000000"/>
                <w:sz w:val="28"/>
                <w:szCs w:val="28"/>
              </w:rPr>
              <w:t>секторлардан</w:t>
            </w:r>
            <w:r w:rsidRPr="003A72AB">
              <w:rPr>
                <w:color w:val="000000"/>
                <w:sz w:val="28"/>
                <w:szCs w:val="28"/>
              </w:rPr>
              <w:t xml:space="preserve"> </w:t>
            </w:r>
            <w:r w:rsidRPr="003D4D92">
              <w:rPr>
                <w:color w:val="000000"/>
                <w:sz w:val="28"/>
                <w:szCs w:val="28"/>
              </w:rPr>
              <w:t>ташкил</w:t>
            </w:r>
            <w:r w:rsidRPr="003A72AB">
              <w:rPr>
                <w:color w:val="000000"/>
                <w:sz w:val="28"/>
                <w:szCs w:val="28"/>
              </w:rPr>
              <w:t xml:space="preserve"> </w:t>
            </w:r>
            <w:r w:rsidRPr="003D4D92">
              <w:rPr>
                <w:color w:val="000000"/>
                <w:sz w:val="28"/>
                <w:szCs w:val="28"/>
              </w:rPr>
              <w:t>топган</w:t>
            </w:r>
            <w:r w:rsidRPr="003A72AB">
              <w:rPr>
                <w:color w:val="000000"/>
                <w:sz w:val="28"/>
                <w:szCs w:val="28"/>
              </w:rPr>
              <w:t xml:space="preserve">, </w:t>
            </w:r>
            <w:r w:rsidRPr="003D4D92">
              <w:rPr>
                <w:color w:val="000000"/>
                <w:sz w:val="28"/>
                <w:szCs w:val="28"/>
              </w:rPr>
              <w:t>операцион</w:t>
            </w:r>
            <w:r w:rsidRPr="003A72AB">
              <w:rPr>
                <w:color w:val="000000"/>
                <w:sz w:val="28"/>
                <w:szCs w:val="28"/>
              </w:rPr>
              <w:t xml:space="preserve"> </w:t>
            </w:r>
            <w:r w:rsidRPr="003D4D92">
              <w:rPr>
                <w:color w:val="000000"/>
                <w:sz w:val="28"/>
                <w:szCs w:val="28"/>
              </w:rPr>
              <w:t>тизимларда</w:t>
            </w:r>
            <w:r w:rsidRPr="003A72AB">
              <w:rPr>
                <w:color w:val="000000"/>
                <w:sz w:val="28"/>
                <w:szCs w:val="28"/>
              </w:rPr>
              <w:t xml:space="preserve"> </w:t>
            </w:r>
            <w:r w:rsidRPr="003D4D92">
              <w:rPr>
                <w:color w:val="000000"/>
                <w:sz w:val="28"/>
                <w:szCs w:val="28"/>
              </w:rPr>
              <w:t>маълумотларни</w:t>
            </w:r>
            <w:r w:rsidRPr="003A72AB">
              <w:rPr>
                <w:color w:val="000000"/>
                <w:sz w:val="28"/>
                <w:szCs w:val="28"/>
              </w:rPr>
              <w:t xml:space="preserve"> </w:t>
            </w:r>
            <w:r w:rsidRPr="003D4D92">
              <w:rPr>
                <w:color w:val="000000"/>
                <w:sz w:val="28"/>
                <w:szCs w:val="28"/>
              </w:rPr>
              <w:t>ўқиш</w:t>
            </w:r>
            <w:r w:rsidRPr="003A72AB">
              <w:rPr>
                <w:color w:val="000000"/>
                <w:sz w:val="28"/>
                <w:szCs w:val="28"/>
              </w:rPr>
              <w:t xml:space="preserve"> </w:t>
            </w:r>
            <w:r w:rsidRPr="003D4D92">
              <w:rPr>
                <w:color w:val="000000"/>
                <w:sz w:val="28"/>
                <w:szCs w:val="28"/>
              </w:rPr>
              <w:t>ва</w:t>
            </w:r>
            <w:r w:rsidRPr="003A72AB">
              <w:rPr>
                <w:color w:val="000000"/>
                <w:sz w:val="28"/>
                <w:szCs w:val="28"/>
              </w:rPr>
              <w:t xml:space="preserve"> </w:t>
            </w:r>
            <w:r w:rsidRPr="003D4D92">
              <w:rPr>
                <w:color w:val="000000"/>
                <w:sz w:val="28"/>
                <w:szCs w:val="28"/>
              </w:rPr>
              <w:t>ёзиш</w:t>
            </w:r>
            <w:r w:rsidRPr="003A72AB">
              <w:rPr>
                <w:color w:val="000000"/>
                <w:sz w:val="28"/>
                <w:szCs w:val="28"/>
              </w:rPr>
              <w:t xml:space="preserve"> </w:t>
            </w:r>
            <w:r w:rsidRPr="003D4D92">
              <w:rPr>
                <w:color w:val="000000"/>
                <w:sz w:val="28"/>
                <w:szCs w:val="28"/>
              </w:rPr>
              <w:t>учун</w:t>
            </w:r>
            <w:r w:rsidRPr="003A72AB">
              <w:rPr>
                <w:color w:val="000000"/>
                <w:sz w:val="28"/>
                <w:szCs w:val="28"/>
              </w:rPr>
              <w:t xml:space="preserve"> </w:t>
            </w:r>
            <w:r w:rsidRPr="003D4D92">
              <w:rPr>
                <w:color w:val="000000"/>
                <w:sz w:val="28"/>
                <w:szCs w:val="28"/>
              </w:rPr>
              <w:t>ишлатиладиган</w:t>
            </w:r>
            <w:r w:rsidRPr="003A72AB">
              <w:rPr>
                <w:color w:val="000000"/>
                <w:sz w:val="28"/>
                <w:szCs w:val="28"/>
              </w:rPr>
              <w:t xml:space="preserve"> </w:t>
            </w:r>
            <w:r w:rsidRPr="003D4D92">
              <w:rPr>
                <w:color w:val="000000"/>
                <w:sz w:val="28"/>
                <w:szCs w:val="28"/>
              </w:rPr>
              <w:t>дискнинг</w:t>
            </w:r>
            <w:r w:rsidRPr="003A72AB">
              <w:rPr>
                <w:color w:val="000000"/>
                <w:sz w:val="28"/>
                <w:szCs w:val="28"/>
              </w:rPr>
              <w:t xml:space="preserve"> </w:t>
            </w:r>
            <w:r w:rsidRPr="003D4D92">
              <w:rPr>
                <w:color w:val="000000"/>
                <w:sz w:val="28"/>
                <w:szCs w:val="28"/>
              </w:rPr>
              <w:t>бутун</w:t>
            </w:r>
            <w:r w:rsidRPr="003A72AB">
              <w:rPr>
                <w:color w:val="000000"/>
                <w:sz w:val="28"/>
                <w:szCs w:val="28"/>
              </w:rPr>
              <w:t xml:space="preserve"> </w:t>
            </w:r>
            <w:r w:rsidRPr="003D4D92">
              <w:rPr>
                <w:color w:val="000000"/>
                <w:sz w:val="28"/>
                <w:szCs w:val="28"/>
              </w:rPr>
              <w:t>қисми</w:t>
            </w:r>
            <w:r w:rsidRPr="003A72AB">
              <w:rPr>
                <w:color w:val="000000"/>
                <w:sz w:val="28"/>
                <w:szCs w:val="28"/>
              </w:rPr>
              <w:t xml:space="preserve">. </w:t>
            </w:r>
            <w:r w:rsidRPr="003D4D92">
              <w:rPr>
                <w:color w:val="000000"/>
                <w:sz w:val="28"/>
                <w:szCs w:val="28"/>
              </w:rPr>
              <w:t>Диск фазосининг файлларни жойлаштириш учун ажратиладиган минимал қисми. Кластернинг ўлчами қанчалик кичик бўлса, диск хотирасидан шунчалик самарали фойдаланилади.</w:t>
            </w:r>
          </w:p>
        </w:tc>
      </w:tr>
      <w:tr w:rsidR="000E7D2E" w:rsidRPr="00221BEE">
        <w:trPr>
          <w:tblCellSpacing w:w="0" w:type="dxa"/>
          <w:jc w:val="center"/>
        </w:trPr>
        <w:tc>
          <w:tcPr>
            <w:tcW w:w="2079" w:type="pct"/>
          </w:tcPr>
          <w:p w:rsidR="000E7D2E" w:rsidRPr="0046375F" w:rsidRDefault="000E7D2E" w:rsidP="001A4444">
            <w:pPr>
              <w:tabs>
                <w:tab w:val="left" w:pos="4320"/>
                <w:tab w:val="left" w:pos="4500"/>
              </w:tabs>
              <w:rPr>
                <w:b/>
                <w:sz w:val="28"/>
                <w:szCs w:val="28"/>
                <w:lang w:val="uz-Cyrl-UZ"/>
              </w:rPr>
            </w:pPr>
            <w:r w:rsidRPr="0046375F">
              <w:rPr>
                <w:b/>
                <w:sz w:val="28"/>
                <w:szCs w:val="28"/>
                <w:lang w:val="uz-Cyrl-UZ"/>
              </w:rPr>
              <w:t>Клеточный автомат</w:t>
            </w:r>
          </w:p>
          <w:p w:rsidR="000E7D2E" w:rsidRDefault="000E7D2E" w:rsidP="001A4444">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katak</w:t>
            </w:r>
            <w:r w:rsidRPr="006857CB">
              <w:rPr>
                <w:sz w:val="28"/>
                <w:szCs w:val="28"/>
                <w:lang w:val="uz-Cyrl-UZ"/>
              </w:rPr>
              <w:t xml:space="preserve"> </w:t>
            </w:r>
            <w:r>
              <w:rPr>
                <w:sz w:val="28"/>
                <w:szCs w:val="28"/>
                <w:lang w:val="uz-Cyrl-UZ"/>
              </w:rPr>
              <w:t>avtomat</w:t>
            </w:r>
          </w:p>
          <w:p w:rsidR="000E7D2E" w:rsidRPr="002E1A74" w:rsidRDefault="000E7D2E" w:rsidP="001A4444">
            <w:pPr>
              <w:tabs>
                <w:tab w:val="left" w:pos="4320"/>
                <w:tab w:val="left" w:pos="4500"/>
              </w:tabs>
              <w:rPr>
                <w:sz w:val="28"/>
                <w:szCs w:val="28"/>
              </w:rPr>
            </w:pPr>
            <w:r w:rsidRPr="006857CB">
              <w:rPr>
                <w:sz w:val="28"/>
                <w:szCs w:val="28"/>
                <w:lang w:val="uz-Cyrl-UZ"/>
              </w:rPr>
              <w:t xml:space="preserve">       катак автомат</w:t>
            </w:r>
          </w:p>
          <w:p w:rsidR="000E7D2E" w:rsidRPr="0046375F" w:rsidRDefault="000E7D2E" w:rsidP="001A4444">
            <w:pPr>
              <w:tabs>
                <w:tab w:val="left" w:pos="4320"/>
                <w:tab w:val="left" w:pos="4500"/>
              </w:tabs>
              <w:rPr>
                <w:sz w:val="28"/>
                <w:szCs w:val="28"/>
                <w:lang w:val="en-US"/>
              </w:rPr>
            </w:pPr>
            <w:r>
              <w:rPr>
                <w:b/>
                <w:sz w:val="28"/>
                <w:szCs w:val="28"/>
                <w:lang w:val="en-US"/>
              </w:rPr>
              <w:t xml:space="preserve">en </w:t>
            </w:r>
            <w:r w:rsidRPr="003340A1">
              <w:rPr>
                <w:sz w:val="28"/>
                <w:szCs w:val="28"/>
                <w:lang w:val="en-US"/>
              </w:rPr>
              <w:t xml:space="preserve">- </w:t>
            </w:r>
            <w:r w:rsidRPr="0046375F">
              <w:rPr>
                <w:sz w:val="28"/>
                <w:szCs w:val="28"/>
                <w:lang w:val="uz-Cyrl-UZ"/>
              </w:rPr>
              <w:t xml:space="preserve">cellular automata </w:t>
            </w:r>
          </w:p>
        </w:tc>
        <w:tc>
          <w:tcPr>
            <w:tcW w:w="2921" w:type="pct"/>
          </w:tcPr>
          <w:p w:rsidR="000E7D2E" w:rsidRDefault="000E7D2E" w:rsidP="00E364BD">
            <w:pPr>
              <w:tabs>
                <w:tab w:val="left" w:pos="4320"/>
                <w:tab w:val="left" w:pos="4500"/>
              </w:tabs>
              <w:jc w:val="both"/>
              <w:rPr>
                <w:sz w:val="28"/>
                <w:szCs w:val="28"/>
                <w:lang w:val="uz-Cyrl-UZ"/>
              </w:rPr>
            </w:pPr>
            <w:r>
              <w:rPr>
                <w:sz w:val="28"/>
                <w:szCs w:val="28"/>
              </w:rPr>
              <w:t>Модель многопроцессорных параллельных компьютеров, состоящая из сетки работающих параллельно клеток (автоматов, процессоров), каждая из которых связана с соседними определенными правилами взаимодействия</w:t>
            </w:r>
            <w:r w:rsidRPr="0099336E">
              <w:rPr>
                <w:sz w:val="28"/>
                <w:szCs w:val="28"/>
              </w:rPr>
              <w:t xml:space="preserve">. </w:t>
            </w:r>
            <w:r>
              <w:rPr>
                <w:sz w:val="28"/>
                <w:szCs w:val="28"/>
              </w:rPr>
              <w:t>Каждая клетка может находиться в одном из нескольких заданных состояний, зависящих от состояния её соседей. Все изменения состояний клеток происходят синхронно в дискретные моменты времени. Клеточные автоматы бывают однородными</w:t>
            </w:r>
            <w:r w:rsidRPr="0099336E">
              <w:rPr>
                <w:sz w:val="28"/>
                <w:szCs w:val="28"/>
              </w:rPr>
              <w:t xml:space="preserve">, </w:t>
            </w:r>
            <w:r>
              <w:rPr>
                <w:sz w:val="28"/>
                <w:szCs w:val="28"/>
              </w:rPr>
              <w:t>если одни и те же правила действуют для всех клеток, и неоднородными в противном случае</w:t>
            </w:r>
            <w:r w:rsidRPr="0099336E">
              <w:rPr>
                <w:sz w:val="28"/>
                <w:szCs w:val="28"/>
              </w:rPr>
              <w:t xml:space="preserve">. </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uz-Cyrl-UZ"/>
              </w:rPr>
            </w:pPr>
            <w:r w:rsidRPr="0099137E">
              <w:rPr>
                <w:sz w:val="28"/>
                <w:szCs w:val="28"/>
                <w:lang w:val="en-US"/>
              </w:rPr>
              <w:t>Ko</w:t>
            </w:r>
            <w:r w:rsidRPr="00221BEE">
              <w:rPr>
                <w:sz w:val="28"/>
                <w:szCs w:val="28"/>
                <w:lang w:val="en-US"/>
              </w:rPr>
              <w:t>‘</w:t>
            </w:r>
            <w:r w:rsidRPr="0099137E">
              <w:rPr>
                <w:sz w:val="28"/>
                <w:szCs w:val="28"/>
                <w:lang w:val="en-US"/>
              </w:rPr>
              <w:t>p</w:t>
            </w:r>
            <w:r w:rsidRPr="00221BEE">
              <w:rPr>
                <w:sz w:val="28"/>
                <w:szCs w:val="28"/>
                <w:lang w:val="en-US"/>
              </w:rPr>
              <w:t xml:space="preserve"> </w:t>
            </w:r>
            <w:r w:rsidRPr="0099137E">
              <w:rPr>
                <w:sz w:val="28"/>
                <w:szCs w:val="28"/>
                <w:lang w:val="en-US"/>
              </w:rPr>
              <w:t>protsessorli</w:t>
            </w:r>
            <w:r w:rsidRPr="00221BEE">
              <w:rPr>
                <w:sz w:val="28"/>
                <w:szCs w:val="28"/>
                <w:lang w:val="en-US"/>
              </w:rPr>
              <w:t xml:space="preserve"> </w:t>
            </w:r>
            <w:r w:rsidRPr="0099137E">
              <w:rPr>
                <w:sz w:val="28"/>
                <w:szCs w:val="28"/>
                <w:lang w:val="en-US"/>
              </w:rPr>
              <w:t>parallel</w:t>
            </w:r>
            <w:r w:rsidRPr="00221BEE">
              <w:rPr>
                <w:sz w:val="28"/>
                <w:szCs w:val="28"/>
                <w:lang w:val="en-US"/>
              </w:rPr>
              <w:t xml:space="preserve"> </w:t>
            </w:r>
            <w:r w:rsidRPr="0099137E">
              <w:rPr>
                <w:sz w:val="28"/>
                <w:szCs w:val="28"/>
                <w:lang w:val="en-US"/>
              </w:rPr>
              <w:t>kompyuterlar</w:t>
            </w:r>
            <w:r w:rsidRPr="00221BEE">
              <w:rPr>
                <w:sz w:val="28"/>
                <w:szCs w:val="28"/>
                <w:lang w:val="en-US"/>
              </w:rPr>
              <w:t xml:space="preserve"> </w:t>
            </w:r>
            <w:r w:rsidRPr="0099137E">
              <w:rPr>
                <w:sz w:val="28"/>
                <w:szCs w:val="28"/>
                <w:lang w:val="en-US"/>
              </w:rPr>
              <w:t>modeli</w:t>
            </w:r>
            <w:r w:rsidRPr="00221BEE">
              <w:rPr>
                <w:sz w:val="28"/>
                <w:szCs w:val="28"/>
                <w:lang w:val="en-US"/>
              </w:rPr>
              <w:t xml:space="preserve">. </w:t>
            </w:r>
            <w:r>
              <w:rPr>
                <w:sz w:val="28"/>
                <w:szCs w:val="28"/>
                <w:lang w:val="uz-Cyrl-UZ"/>
              </w:rPr>
              <w:t>H</w:t>
            </w:r>
            <w:r w:rsidRPr="0099137E">
              <w:rPr>
                <w:sz w:val="28"/>
                <w:szCs w:val="28"/>
                <w:lang w:val="en-US"/>
              </w:rPr>
              <w:t>ar biri qo‘shni kataklar bilan birgalikda ishlashning muayyan qoidalari bilan bog‘langan</w:t>
            </w:r>
            <w:r>
              <w:rPr>
                <w:sz w:val="28"/>
                <w:szCs w:val="28"/>
                <w:lang w:val="uz-Cyrl-UZ"/>
              </w:rPr>
              <w:t>, parallel ishlaydigan kataklar (</w:t>
            </w:r>
            <w:r w:rsidRPr="0099137E">
              <w:rPr>
                <w:sz w:val="28"/>
                <w:szCs w:val="28"/>
                <w:lang w:val="en-US"/>
              </w:rPr>
              <w:t>avtomatlar, protsessorlar</w:t>
            </w:r>
            <w:r>
              <w:rPr>
                <w:sz w:val="28"/>
                <w:szCs w:val="28"/>
                <w:lang w:val="uz-Cyrl-UZ"/>
              </w:rPr>
              <w:t>) to‘ridan iborat. Har bir katak qo‘shni kataklar holatiga bog‘liq bo‘lgan bir nechta berilgan (ma’lum) holatlarning</w:t>
            </w:r>
            <w:r w:rsidRPr="006857CB">
              <w:rPr>
                <w:sz w:val="28"/>
                <w:szCs w:val="28"/>
                <w:lang w:val="uz-Cyrl-UZ"/>
              </w:rPr>
              <w:t xml:space="preserve"> </w:t>
            </w:r>
            <w:r>
              <w:rPr>
                <w:sz w:val="28"/>
                <w:szCs w:val="28"/>
                <w:lang w:val="uz-Cyrl-UZ"/>
              </w:rPr>
              <w:t>birida</w:t>
            </w:r>
            <w:r w:rsidRPr="006857CB">
              <w:rPr>
                <w:sz w:val="28"/>
                <w:szCs w:val="28"/>
                <w:lang w:val="uz-Cyrl-UZ"/>
              </w:rPr>
              <w:t xml:space="preserve"> </w:t>
            </w:r>
            <w:r>
              <w:rPr>
                <w:sz w:val="28"/>
                <w:szCs w:val="28"/>
                <w:lang w:val="uz-Cyrl-UZ"/>
              </w:rPr>
              <w:t>bo‘lishi</w:t>
            </w:r>
            <w:r w:rsidRPr="006857CB">
              <w:rPr>
                <w:sz w:val="28"/>
                <w:szCs w:val="28"/>
                <w:lang w:val="uz-Cyrl-UZ"/>
              </w:rPr>
              <w:t xml:space="preserve"> </w:t>
            </w:r>
            <w:r>
              <w:rPr>
                <w:sz w:val="28"/>
                <w:szCs w:val="28"/>
                <w:lang w:val="uz-Cyrl-UZ"/>
              </w:rPr>
              <w:t>mumkin</w:t>
            </w:r>
            <w:r w:rsidRPr="006857CB">
              <w:rPr>
                <w:sz w:val="28"/>
                <w:szCs w:val="28"/>
                <w:lang w:val="uz-Cyrl-UZ"/>
              </w:rPr>
              <w:t xml:space="preserve">. </w:t>
            </w:r>
            <w:r w:rsidRPr="0099137E">
              <w:rPr>
                <w:sz w:val="28"/>
                <w:szCs w:val="28"/>
                <w:lang w:val="en-US"/>
              </w:rPr>
              <w:t>Kataklar holatining barcha o‘zgarishlari diskret vaqt onida</w:t>
            </w:r>
            <w:r>
              <w:rPr>
                <w:sz w:val="28"/>
                <w:szCs w:val="28"/>
                <w:lang w:val="uz-Cyrl-UZ"/>
              </w:rPr>
              <w:t xml:space="preserve"> sinxron ravishda ro‘y beradi. Aynan</w:t>
            </w:r>
            <w:r w:rsidRPr="006857CB">
              <w:rPr>
                <w:sz w:val="28"/>
                <w:szCs w:val="28"/>
                <w:lang w:val="uz-Cyrl-UZ"/>
              </w:rPr>
              <w:t xml:space="preserve"> </w:t>
            </w:r>
            <w:r>
              <w:rPr>
                <w:sz w:val="28"/>
                <w:szCs w:val="28"/>
                <w:lang w:val="uz-Cyrl-UZ"/>
              </w:rPr>
              <w:t>bir</w:t>
            </w:r>
            <w:r w:rsidRPr="006857CB">
              <w:rPr>
                <w:sz w:val="28"/>
                <w:szCs w:val="28"/>
                <w:lang w:val="uz-Cyrl-UZ"/>
              </w:rPr>
              <w:t xml:space="preserve"> </w:t>
            </w:r>
            <w:r>
              <w:rPr>
                <w:sz w:val="28"/>
                <w:szCs w:val="28"/>
                <w:lang w:val="uz-Cyrl-UZ"/>
              </w:rPr>
              <w:t>qoida</w:t>
            </w:r>
            <w:r w:rsidRPr="006857CB">
              <w:rPr>
                <w:sz w:val="28"/>
                <w:szCs w:val="28"/>
                <w:lang w:val="uz-Cyrl-UZ"/>
              </w:rPr>
              <w:t xml:space="preserve"> </w:t>
            </w:r>
            <w:r>
              <w:rPr>
                <w:sz w:val="28"/>
                <w:szCs w:val="28"/>
                <w:lang w:val="uz-Cyrl-UZ"/>
              </w:rPr>
              <w:t>barcha</w:t>
            </w:r>
            <w:r w:rsidRPr="006857CB">
              <w:rPr>
                <w:sz w:val="28"/>
                <w:szCs w:val="28"/>
                <w:lang w:val="uz-Cyrl-UZ"/>
              </w:rPr>
              <w:t xml:space="preserve"> </w:t>
            </w:r>
            <w:r>
              <w:rPr>
                <w:sz w:val="28"/>
                <w:szCs w:val="28"/>
                <w:lang w:val="uz-Cyrl-UZ"/>
              </w:rPr>
              <w:t>kataklar</w:t>
            </w:r>
            <w:r w:rsidRPr="006857CB">
              <w:rPr>
                <w:sz w:val="28"/>
                <w:szCs w:val="28"/>
                <w:lang w:val="uz-Cyrl-UZ"/>
              </w:rPr>
              <w:t xml:space="preserve"> </w:t>
            </w:r>
            <w:r>
              <w:rPr>
                <w:sz w:val="28"/>
                <w:szCs w:val="28"/>
                <w:lang w:val="uz-Cyrl-UZ"/>
              </w:rPr>
              <w:t>uchun</w:t>
            </w:r>
            <w:r w:rsidRPr="006857CB">
              <w:rPr>
                <w:sz w:val="28"/>
                <w:szCs w:val="28"/>
                <w:lang w:val="uz-Cyrl-UZ"/>
              </w:rPr>
              <w:t xml:space="preserve"> </w:t>
            </w:r>
            <w:r>
              <w:rPr>
                <w:sz w:val="28"/>
                <w:szCs w:val="28"/>
                <w:lang w:val="uz-Cyrl-UZ"/>
              </w:rPr>
              <w:t>amalda</w:t>
            </w:r>
            <w:r w:rsidRPr="006857CB">
              <w:rPr>
                <w:sz w:val="28"/>
                <w:szCs w:val="28"/>
                <w:lang w:val="uz-Cyrl-UZ"/>
              </w:rPr>
              <w:t xml:space="preserve"> </w:t>
            </w:r>
            <w:r>
              <w:rPr>
                <w:sz w:val="28"/>
                <w:szCs w:val="28"/>
                <w:lang w:val="uz-Cyrl-UZ"/>
              </w:rPr>
              <w:t>bo‘lganda</w:t>
            </w:r>
            <w:r w:rsidRPr="006857CB">
              <w:rPr>
                <w:sz w:val="28"/>
                <w:szCs w:val="28"/>
                <w:lang w:val="uz-Cyrl-UZ"/>
              </w:rPr>
              <w:t xml:space="preserve">, </w:t>
            </w:r>
            <w:r>
              <w:rPr>
                <w:sz w:val="28"/>
                <w:szCs w:val="28"/>
                <w:lang w:val="uz-Cyrl-UZ"/>
              </w:rPr>
              <w:t>katak</w:t>
            </w:r>
            <w:r w:rsidRPr="006857CB">
              <w:rPr>
                <w:sz w:val="28"/>
                <w:szCs w:val="28"/>
                <w:lang w:val="uz-Cyrl-UZ"/>
              </w:rPr>
              <w:t xml:space="preserve"> </w:t>
            </w:r>
            <w:r>
              <w:rPr>
                <w:sz w:val="28"/>
                <w:szCs w:val="28"/>
                <w:lang w:val="uz-Cyrl-UZ"/>
              </w:rPr>
              <w:t>avtomatlar</w:t>
            </w:r>
            <w:r w:rsidRPr="006857CB">
              <w:rPr>
                <w:sz w:val="28"/>
                <w:szCs w:val="28"/>
                <w:lang w:val="uz-Cyrl-UZ"/>
              </w:rPr>
              <w:t xml:space="preserve"> </w:t>
            </w:r>
            <w:r>
              <w:rPr>
                <w:sz w:val="28"/>
                <w:szCs w:val="28"/>
                <w:lang w:val="uz-Cyrl-UZ"/>
              </w:rPr>
              <w:t>bir</w:t>
            </w:r>
            <w:r w:rsidRPr="006857CB">
              <w:rPr>
                <w:sz w:val="28"/>
                <w:szCs w:val="28"/>
                <w:lang w:val="uz-Cyrl-UZ"/>
              </w:rPr>
              <w:t xml:space="preserve"> </w:t>
            </w:r>
            <w:r>
              <w:rPr>
                <w:sz w:val="28"/>
                <w:szCs w:val="28"/>
                <w:lang w:val="uz-Cyrl-UZ"/>
              </w:rPr>
              <w:t>jinsli</w:t>
            </w:r>
            <w:r w:rsidRPr="006857CB">
              <w:rPr>
                <w:sz w:val="28"/>
                <w:szCs w:val="28"/>
                <w:lang w:val="uz-Cyrl-UZ"/>
              </w:rPr>
              <w:t xml:space="preserve">, </w:t>
            </w:r>
            <w:r>
              <w:rPr>
                <w:sz w:val="28"/>
                <w:szCs w:val="28"/>
                <w:lang w:val="uz-Cyrl-UZ"/>
              </w:rPr>
              <w:t>aks</w:t>
            </w:r>
            <w:r w:rsidRPr="006857CB">
              <w:rPr>
                <w:sz w:val="28"/>
                <w:szCs w:val="28"/>
                <w:lang w:val="uz-Cyrl-UZ"/>
              </w:rPr>
              <w:t xml:space="preserve"> </w:t>
            </w:r>
            <w:r>
              <w:rPr>
                <w:sz w:val="28"/>
                <w:szCs w:val="28"/>
                <w:lang w:val="uz-Cyrl-UZ"/>
              </w:rPr>
              <w:t>holda</w:t>
            </w:r>
            <w:r w:rsidRPr="006857CB">
              <w:rPr>
                <w:sz w:val="28"/>
                <w:szCs w:val="28"/>
                <w:lang w:val="uz-Cyrl-UZ"/>
              </w:rPr>
              <w:t xml:space="preserve"> </w:t>
            </w:r>
            <w:r>
              <w:rPr>
                <w:sz w:val="28"/>
                <w:szCs w:val="28"/>
                <w:lang w:val="uz-Cyrl-UZ"/>
              </w:rPr>
              <w:t>bir jinsli</w:t>
            </w:r>
            <w:r w:rsidRPr="006857CB">
              <w:rPr>
                <w:sz w:val="28"/>
                <w:szCs w:val="28"/>
                <w:lang w:val="uz-Cyrl-UZ"/>
              </w:rPr>
              <w:t xml:space="preserve"> </w:t>
            </w:r>
            <w:r>
              <w:rPr>
                <w:sz w:val="28"/>
                <w:szCs w:val="28"/>
                <w:lang w:val="uz-Cyrl-UZ"/>
              </w:rPr>
              <w:t>bo‘lmaydi</w:t>
            </w:r>
            <w:r w:rsidRPr="006857CB">
              <w:rPr>
                <w:sz w:val="28"/>
                <w:szCs w:val="28"/>
                <w:lang w:val="uz-Cyrl-UZ"/>
              </w:rPr>
              <w:t>.</w:t>
            </w:r>
            <w:r>
              <w:rPr>
                <w:sz w:val="28"/>
                <w:szCs w:val="28"/>
                <w:lang w:val="uz-Cyrl-UZ"/>
              </w:rPr>
              <w:t xml:space="preserve"> </w:t>
            </w:r>
          </w:p>
          <w:p w:rsidR="00F65925" w:rsidRPr="003A72AB" w:rsidRDefault="00F65925" w:rsidP="00E364BD">
            <w:pPr>
              <w:tabs>
                <w:tab w:val="left" w:pos="4320"/>
                <w:tab w:val="left" w:pos="4500"/>
              </w:tabs>
              <w:jc w:val="both"/>
              <w:rPr>
                <w:sz w:val="28"/>
                <w:szCs w:val="28"/>
                <w:lang w:val="uz-Cyrl-UZ"/>
              </w:rPr>
            </w:pPr>
          </w:p>
          <w:p w:rsidR="000E7D2E" w:rsidRPr="00221BEE" w:rsidRDefault="000E7D2E" w:rsidP="00F65925">
            <w:pPr>
              <w:tabs>
                <w:tab w:val="left" w:pos="4320"/>
                <w:tab w:val="left" w:pos="4500"/>
              </w:tabs>
              <w:jc w:val="both"/>
              <w:rPr>
                <w:sz w:val="28"/>
                <w:szCs w:val="28"/>
                <w:lang w:val="uz-Cyrl-UZ"/>
              </w:rPr>
            </w:pPr>
            <w:r w:rsidRPr="003A72AB">
              <w:rPr>
                <w:sz w:val="28"/>
                <w:szCs w:val="28"/>
                <w:lang w:val="uz-Cyrl-UZ"/>
              </w:rPr>
              <w:t xml:space="preserve">Кўп процессорли параллел компьютерлар модели. </w:t>
            </w:r>
            <w:r>
              <w:rPr>
                <w:sz w:val="28"/>
                <w:szCs w:val="28"/>
                <w:lang w:val="uz-Cyrl-UZ"/>
              </w:rPr>
              <w:t>Ҳ</w:t>
            </w:r>
            <w:r w:rsidRPr="003A72AB">
              <w:rPr>
                <w:sz w:val="28"/>
                <w:szCs w:val="28"/>
                <w:lang w:val="uz-Cyrl-UZ"/>
              </w:rPr>
              <w:t>ар бири қўшни катаклар билан биргаликда ишлашнинг муайян қоидалари билан боғланган</w:t>
            </w:r>
            <w:r>
              <w:rPr>
                <w:sz w:val="28"/>
                <w:szCs w:val="28"/>
                <w:lang w:val="uz-Cyrl-UZ"/>
              </w:rPr>
              <w:t>, параллел ишлайдиган катаклар (</w:t>
            </w:r>
            <w:r w:rsidRPr="003A72AB">
              <w:rPr>
                <w:sz w:val="28"/>
                <w:szCs w:val="28"/>
                <w:lang w:val="uz-Cyrl-UZ"/>
              </w:rPr>
              <w:t>автоматлар, процессорлар</w:t>
            </w:r>
            <w:r>
              <w:rPr>
                <w:sz w:val="28"/>
                <w:szCs w:val="28"/>
                <w:lang w:val="uz-Cyrl-UZ"/>
              </w:rPr>
              <w:t>) тўридан иборат. Ҳар бир катак қўшни катаклар ҳолатига боғлиқ бўлган бир нечта берилган (</w:t>
            </w:r>
            <w:r w:rsidRPr="006857CB">
              <w:rPr>
                <w:sz w:val="28"/>
                <w:szCs w:val="28"/>
                <w:lang w:val="uz-Cyrl-UZ"/>
              </w:rPr>
              <w:t>маълум</w:t>
            </w:r>
            <w:r>
              <w:rPr>
                <w:sz w:val="28"/>
                <w:szCs w:val="28"/>
                <w:lang w:val="uz-Cyrl-UZ"/>
              </w:rPr>
              <w:t>) ҳолатларнин</w:t>
            </w:r>
            <w:r w:rsidRPr="006857CB">
              <w:rPr>
                <w:sz w:val="28"/>
                <w:szCs w:val="28"/>
                <w:lang w:val="uz-Cyrl-UZ"/>
              </w:rPr>
              <w:t>г бири</w:t>
            </w:r>
            <w:r w:rsidRPr="000C52AB">
              <w:rPr>
                <w:sz w:val="28"/>
                <w:szCs w:val="28"/>
                <w:lang w:val="uz-Cyrl-UZ"/>
              </w:rPr>
              <w:t>д</w:t>
            </w:r>
            <w:r w:rsidRPr="006857CB">
              <w:rPr>
                <w:sz w:val="28"/>
                <w:szCs w:val="28"/>
                <w:lang w:val="uz-Cyrl-UZ"/>
              </w:rPr>
              <w:t xml:space="preserve">а бўлиши мумкин. </w:t>
            </w:r>
            <w:r>
              <w:rPr>
                <w:sz w:val="28"/>
                <w:szCs w:val="28"/>
              </w:rPr>
              <w:t>Катаклар ҳолатининг барча ўзгаришлари дискрет вақт онида</w:t>
            </w:r>
            <w:r>
              <w:rPr>
                <w:sz w:val="28"/>
                <w:szCs w:val="28"/>
                <w:lang w:val="uz-Cyrl-UZ"/>
              </w:rPr>
              <w:t xml:space="preserve"> синхрон равишда рўй беради. </w:t>
            </w:r>
            <w:r w:rsidRPr="006857CB">
              <w:rPr>
                <w:sz w:val="28"/>
                <w:szCs w:val="28"/>
                <w:lang w:val="uz-Cyrl-UZ"/>
              </w:rPr>
              <w:t>Айнан бир қоида барча катаклар учун амалда бўлганда, катак автоматлар бир жинсли, акс ҳолда бир</w:t>
            </w:r>
            <w:r>
              <w:rPr>
                <w:sz w:val="28"/>
                <w:szCs w:val="28"/>
                <w:lang w:val="uz-Cyrl-UZ"/>
              </w:rPr>
              <w:t xml:space="preserve"> </w:t>
            </w:r>
            <w:r w:rsidRPr="006857CB">
              <w:rPr>
                <w:sz w:val="28"/>
                <w:szCs w:val="28"/>
                <w:lang w:val="uz-Cyrl-UZ"/>
              </w:rPr>
              <w:t>жинсли бўлмайди.</w:t>
            </w:r>
            <w:r>
              <w:rPr>
                <w:sz w:val="28"/>
                <w:szCs w:val="28"/>
                <w:lang w:val="uz-Cyrl-UZ"/>
              </w:rPr>
              <w:t xml:space="preserve"> </w:t>
            </w:r>
          </w:p>
          <w:p w:rsidR="00F65925" w:rsidRPr="000C52AB" w:rsidRDefault="00F65925" w:rsidP="00F65925">
            <w:pPr>
              <w:tabs>
                <w:tab w:val="left" w:pos="4320"/>
                <w:tab w:val="left" w:pos="4500"/>
              </w:tabs>
              <w:jc w:val="both"/>
              <w:rPr>
                <w:sz w:val="28"/>
                <w:szCs w:val="28"/>
                <w:lang w:val="uz-Cyrl-UZ"/>
              </w:rPr>
            </w:pPr>
          </w:p>
        </w:tc>
      </w:tr>
      <w:tr w:rsidR="000E7D2E" w:rsidRPr="003E387B">
        <w:trPr>
          <w:tblCellSpacing w:w="0" w:type="dxa"/>
          <w:jc w:val="center"/>
        </w:trPr>
        <w:tc>
          <w:tcPr>
            <w:tcW w:w="2079" w:type="pct"/>
          </w:tcPr>
          <w:p w:rsidR="000E7D2E" w:rsidRPr="006B3D4D" w:rsidRDefault="000E7D2E" w:rsidP="001A4444">
            <w:pPr>
              <w:tabs>
                <w:tab w:val="left" w:pos="4320"/>
                <w:tab w:val="left" w:pos="4500"/>
              </w:tabs>
              <w:rPr>
                <w:b/>
                <w:sz w:val="28"/>
                <w:szCs w:val="28"/>
                <w:lang w:val="uz-Cyrl-UZ"/>
              </w:rPr>
            </w:pPr>
            <w:r w:rsidRPr="006B3D4D">
              <w:rPr>
                <w:b/>
                <w:sz w:val="28"/>
                <w:szCs w:val="28"/>
                <w:lang w:val="uz-Cyrl-UZ"/>
              </w:rPr>
              <w:t xml:space="preserve">Клиент </w:t>
            </w:r>
          </w:p>
          <w:p w:rsidR="000E7D2E" w:rsidRPr="006B3D4D" w:rsidRDefault="000E7D2E" w:rsidP="00324BB5">
            <w:pPr>
              <w:tabs>
                <w:tab w:val="left" w:pos="4320"/>
                <w:tab w:val="left" w:pos="4500"/>
              </w:tabs>
              <w:rPr>
                <w:sz w:val="28"/>
                <w:szCs w:val="28"/>
                <w:lang w:val="uz-Cyrl-UZ"/>
              </w:rPr>
            </w:pPr>
            <w:r w:rsidRPr="006B3D4D">
              <w:rPr>
                <w:b/>
                <w:sz w:val="28"/>
                <w:szCs w:val="28"/>
                <w:lang w:val="uz-Cyrl-UZ"/>
              </w:rPr>
              <w:t xml:space="preserve">uz </w:t>
            </w:r>
            <w:r w:rsidRPr="006B3D4D">
              <w:rPr>
                <w:sz w:val="28"/>
                <w:szCs w:val="28"/>
                <w:lang w:val="uz-Cyrl-UZ"/>
              </w:rPr>
              <w:t>- mijoz</w:t>
            </w:r>
          </w:p>
          <w:p w:rsidR="000E7D2E" w:rsidRPr="00221BEE" w:rsidRDefault="000E7D2E" w:rsidP="001A4444">
            <w:pPr>
              <w:tabs>
                <w:tab w:val="left" w:pos="4320"/>
                <w:tab w:val="left" w:pos="4500"/>
              </w:tabs>
              <w:rPr>
                <w:sz w:val="28"/>
                <w:szCs w:val="28"/>
                <w:lang w:val="uz-Cyrl-UZ"/>
              </w:rPr>
            </w:pPr>
            <w:r w:rsidRPr="006B3D4D">
              <w:rPr>
                <w:b/>
                <w:sz w:val="28"/>
                <w:szCs w:val="28"/>
                <w:lang w:val="uz-Cyrl-UZ"/>
              </w:rPr>
              <w:t xml:space="preserve">       </w:t>
            </w:r>
            <w:r w:rsidRPr="006B3D4D">
              <w:rPr>
                <w:sz w:val="28"/>
                <w:szCs w:val="28"/>
                <w:lang w:val="uz-Cyrl-UZ"/>
              </w:rPr>
              <w:t>мижоз</w:t>
            </w:r>
          </w:p>
          <w:p w:rsidR="000E7D2E" w:rsidRPr="006B3D4D" w:rsidRDefault="000E7D2E" w:rsidP="008D6363">
            <w:pPr>
              <w:tabs>
                <w:tab w:val="left" w:pos="4320"/>
                <w:tab w:val="left" w:pos="4500"/>
              </w:tabs>
              <w:rPr>
                <w:sz w:val="28"/>
                <w:szCs w:val="28"/>
                <w:lang w:val="uz-Cyrl-UZ"/>
              </w:rPr>
            </w:pPr>
            <w:r w:rsidRPr="00221BEE">
              <w:rPr>
                <w:b/>
                <w:sz w:val="28"/>
                <w:szCs w:val="28"/>
                <w:lang w:val="uz-Cyrl-UZ"/>
              </w:rPr>
              <w:t xml:space="preserve">en </w:t>
            </w:r>
            <w:r w:rsidRPr="00221BEE">
              <w:rPr>
                <w:sz w:val="28"/>
                <w:szCs w:val="28"/>
                <w:lang w:val="uz-Cyrl-UZ"/>
              </w:rPr>
              <w:t xml:space="preserve">- </w:t>
            </w:r>
            <w:r w:rsidRPr="006B3D4D">
              <w:rPr>
                <w:sz w:val="28"/>
                <w:szCs w:val="28"/>
                <w:lang w:val="uz-Cyrl-UZ"/>
              </w:rPr>
              <w:t xml:space="preserve">client </w:t>
            </w:r>
          </w:p>
          <w:p w:rsidR="000E7D2E" w:rsidRPr="00221BEE" w:rsidRDefault="000E7D2E" w:rsidP="001A4444">
            <w:pPr>
              <w:tabs>
                <w:tab w:val="left" w:pos="4320"/>
                <w:tab w:val="left" w:pos="4500"/>
              </w:tabs>
              <w:rPr>
                <w:sz w:val="28"/>
                <w:szCs w:val="28"/>
                <w:lang w:val="uz-Cyrl-UZ"/>
              </w:rPr>
            </w:pPr>
          </w:p>
        </w:tc>
        <w:tc>
          <w:tcPr>
            <w:tcW w:w="2921" w:type="pct"/>
          </w:tcPr>
          <w:p w:rsidR="000E7D2E" w:rsidRPr="006B3D4D" w:rsidRDefault="000E7D2E" w:rsidP="00F60641">
            <w:pPr>
              <w:jc w:val="both"/>
              <w:rPr>
                <w:color w:val="000000"/>
                <w:sz w:val="28"/>
                <w:szCs w:val="28"/>
              </w:rPr>
            </w:pPr>
            <w:r w:rsidRPr="006B3D4D">
              <w:rPr>
                <w:color w:val="000000"/>
                <w:sz w:val="28"/>
                <w:szCs w:val="28"/>
              </w:rPr>
              <w:t>Любой компьютер или программа, подключающиеся к службам другого компьютера или программы. Этот термин также может относиться к программному обеспечению, позволяющему компьютеру или программе создать подключение.</w:t>
            </w:r>
          </w:p>
          <w:p w:rsidR="000E7D2E" w:rsidRPr="006B3D4D" w:rsidRDefault="000E7D2E" w:rsidP="00E364BD">
            <w:pPr>
              <w:tabs>
                <w:tab w:val="left" w:pos="4320"/>
                <w:tab w:val="left" w:pos="4500"/>
              </w:tabs>
              <w:jc w:val="both"/>
              <w:rPr>
                <w:color w:val="000000"/>
                <w:sz w:val="28"/>
                <w:szCs w:val="28"/>
              </w:rPr>
            </w:pPr>
          </w:p>
          <w:p w:rsidR="000E7D2E" w:rsidRPr="006B3D4D" w:rsidRDefault="000E7D2E" w:rsidP="00E364BD">
            <w:pPr>
              <w:tabs>
                <w:tab w:val="left" w:pos="4320"/>
                <w:tab w:val="left" w:pos="4500"/>
              </w:tabs>
              <w:jc w:val="both"/>
              <w:rPr>
                <w:color w:val="000000"/>
                <w:sz w:val="28"/>
                <w:szCs w:val="28"/>
                <w:lang w:val="uz-Cyrl-UZ"/>
              </w:rPr>
            </w:pPr>
            <w:r w:rsidRPr="006B3D4D">
              <w:rPr>
                <w:color w:val="000000"/>
                <w:sz w:val="28"/>
                <w:szCs w:val="28"/>
                <w:lang w:val="uz-Cyrl-UZ"/>
              </w:rPr>
              <w:t>Boshqa bir kompyuter yoki dastur xizmatiga ulanuvchi ixtiyoriy kompyuter yoki dastur. Bu atama, shuningdek, kompyuter yoki dastur bilan bog‘lanish hosil qiluvchi dasturiy ta’minotga nisbatan ham qo‘llaniladi.</w:t>
            </w:r>
          </w:p>
          <w:p w:rsidR="000E7D2E" w:rsidRPr="006B3D4D" w:rsidRDefault="000E7D2E" w:rsidP="00E364BD">
            <w:pPr>
              <w:tabs>
                <w:tab w:val="left" w:pos="4320"/>
                <w:tab w:val="left" w:pos="4500"/>
              </w:tabs>
              <w:jc w:val="both"/>
              <w:rPr>
                <w:color w:val="000000"/>
                <w:sz w:val="28"/>
                <w:szCs w:val="28"/>
                <w:lang w:val="uz-Cyrl-UZ"/>
              </w:rPr>
            </w:pPr>
          </w:p>
          <w:p w:rsidR="000E7D2E" w:rsidRPr="006B3D4D" w:rsidRDefault="000E7D2E" w:rsidP="00E364BD">
            <w:pPr>
              <w:tabs>
                <w:tab w:val="left" w:pos="4320"/>
                <w:tab w:val="left" w:pos="4500"/>
              </w:tabs>
              <w:jc w:val="both"/>
              <w:rPr>
                <w:sz w:val="28"/>
                <w:szCs w:val="28"/>
              </w:rPr>
            </w:pPr>
            <w:r w:rsidRPr="006B3D4D">
              <w:rPr>
                <w:color w:val="000000"/>
                <w:sz w:val="28"/>
                <w:szCs w:val="28"/>
              </w:rPr>
              <w:t>Бошқа бир компьютер ёки дастур хизматига уланувчи ихтиёрий компьютер ёки дастур. Бу атама, шунингдек, компьютер ёки дастур билан боғланиш ҳосил қилувчи дастурий таъминотга нисбатан ҳам қўлланилади.</w:t>
            </w:r>
          </w:p>
        </w:tc>
      </w:tr>
      <w:tr w:rsidR="000E7D2E" w:rsidRPr="003E387B">
        <w:trPr>
          <w:tblCellSpacing w:w="0" w:type="dxa"/>
          <w:jc w:val="center"/>
        </w:trPr>
        <w:tc>
          <w:tcPr>
            <w:tcW w:w="2079" w:type="pct"/>
          </w:tcPr>
          <w:p w:rsidR="000E7D2E" w:rsidRPr="003F28FF" w:rsidRDefault="000E7D2E" w:rsidP="001A4444">
            <w:pPr>
              <w:tabs>
                <w:tab w:val="left" w:pos="4320"/>
                <w:tab w:val="left" w:pos="4500"/>
              </w:tabs>
              <w:rPr>
                <w:b/>
                <w:sz w:val="28"/>
                <w:szCs w:val="28"/>
                <w:lang w:val="uz-Cyrl-UZ"/>
              </w:rPr>
            </w:pPr>
            <w:r w:rsidRPr="003F28FF">
              <w:rPr>
                <w:b/>
                <w:sz w:val="28"/>
                <w:szCs w:val="28"/>
              </w:rPr>
              <w:t xml:space="preserve">Клиентское программное обеспечение </w:t>
            </w:r>
          </w:p>
          <w:p w:rsidR="000E7D2E" w:rsidRPr="003F28FF" w:rsidRDefault="000E7D2E" w:rsidP="00324BB5">
            <w:pPr>
              <w:tabs>
                <w:tab w:val="left" w:pos="4320"/>
                <w:tab w:val="left" w:pos="4500"/>
              </w:tabs>
              <w:rPr>
                <w:sz w:val="28"/>
                <w:szCs w:val="28"/>
                <w:lang w:val="uz-Cyrl-UZ"/>
              </w:rPr>
            </w:pPr>
            <w:r w:rsidRPr="003F28FF">
              <w:rPr>
                <w:b/>
                <w:sz w:val="28"/>
                <w:szCs w:val="28"/>
                <w:lang w:val="uz-Cyrl-UZ"/>
              </w:rPr>
              <w:t xml:space="preserve">uz </w:t>
            </w:r>
            <w:r w:rsidRPr="003F28FF">
              <w:rPr>
                <w:sz w:val="28"/>
                <w:szCs w:val="28"/>
                <w:lang w:val="uz-Cyrl-UZ"/>
              </w:rPr>
              <w:t>- mijoz dasturiy ta’minot</w:t>
            </w:r>
          </w:p>
          <w:p w:rsidR="000E7D2E" w:rsidRPr="003F28FF" w:rsidRDefault="000E7D2E" w:rsidP="001A4444">
            <w:pPr>
              <w:tabs>
                <w:tab w:val="left" w:pos="4320"/>
                <w:tab w:val="left" w:pos="4500"/>
              </w:tabs>
              <w:rPr>
                <w:sz w:val="28"/>
                <w:szCs w:val="28"/>
                <w:lang w:val="uz-Cyrl-UZ"/>
              </w:rPr>
            </w:pPr>
            <w:r w:rsidRPr="003F28FF">
              <w:rPr>
                <w:b/>
                <w:sz w:val="28"/>
                <w:szCs w:val="28"/>
                <w:lang w:val="uz-Cyrl-UZ"/>
              </w:rPr>
              <w:t xml:space="preserve">       </w:t>
            </w:r>
            <w:r w:rsidRPr="003F28FF">
              <w:rPr>
                <w:sz w:val="28"/>
                <w:szCs w:val="28"/>
                <w:lang w:val="uz-Cyrl-UZ"/>
              </w:rPr>
              <w:t>мижоз дастурий таъминот</w:t>
            </w:r>
          </w:p>
          <w:p w:rsidR="000E7D2E" w:rsidRPr="003F28FF" w:rsidRDefault="000E7D2E" w:rsidP="008D6363">
            <w:pPr>
              <w:tabs>
                <w:tab w:val="left" w:pos="4320"/>
                <w:tab w:val="left" w:pos="4500"/>
              </w:tabs>
              <w:rPr>
                <w:sz w:val="28"/>
                <w:szCs w:val="28"/>
                <w:lang w:val="uz-Cyrl-UZ"/>
              </w:rPr>
            </w:pPr>
            <w:r w:rsidRPr="003F28FF">
              <w:rPr>
                <w:b/>
                <w:sz w:val="28"/>
                <w:szCs w:val="28"/>
                <w:lang w:val="uz-Cyrl-UZ"/>
              </w:rPr>
              <w:t xml:space="preserve">en </w:t>
            </w:r>
            <w:r w:rsidRPr="003F28FF">
              <w:rPr>
                <w:sz w:val="28"/>
                <w:szCs w:val="28"/>
                <w:lang w:val="uz-Cyrl-UZ"/>
              </w:rPr>
              <w:t xml:space="preserve">- client software </w:t>
            </w:r>
          </w:p>
          <w:p w:rsidR="000E7D2E" w:rsidRPr="003F28FF" w:rsidRDefault="000E7D2E" w:rsidP="001A4444">
            <w:pPr>
              <w:tabs>
                <w:tab w:val="left" w:pos="4320"/>
                <w:tab w:val="left" w:pos="4500"/>
              </w:tabs>
              <w:rPr>
                <w:sz w:val="28"/>
                <w:szCs w:val="28"/>
                <w:lang w:val="uz-Cyrl-UZ"/>
              </w:rPr>
            </w:pPr>
          </w:p>
        </w:tc>
        <w:tc>
          <w:tcPr>
            <w:tcW w:w="2921" w:type="pct"/>
          </w:tcPr>
          <w:p w:rsidR="000E7D2E" w:rsidRPr="003F28FF" w:rsidRDefault="000E7D2E" w:rsidP="00E364BD">
            <w:pPr>
              <w:tabs>
                <w:tab w:val="left" w:pos="4320"/>
                <w:tab w:val="left" w:pos="4500"/>
              </w:tabs>
              <w:jc w:val="both"/>
              <w:rPr>
                <w:sz w:val="28"/>
                <w:szCs w:val="28"/>
                <w:lang w:val="uz-Cyrl-UZ"/>
              </w:rPr>
            </w:pPr>
            <w:r w:rsidRPr="003F28FF">
              <w:rPr>
                <w:sz w:val="28"/>
                <w:szCs w:val="28"/>
              </w:rPr>
              <w:t>П</w:t>
            </w:r>
            <w:r w:rsidRPr="003F28FF">
              <w:rPr>
                <w:sz w:val="28"/>
                <w:szCs w:val="28"/>
                <w:lang w:val="uz-Cyrl-UZ"/>
              </w:rPr>
              <w:t>рограммное обеспечение, позволяющее конечному пользователю работать с сетевым приложением.</w:t>
            </w:r>
          </w:p>
          <w:p w:rsidR="000E7D2E" w:rsidRPr="003F28FF" w:rsidRDefault="000E7D2E" w:rsidP="00E364BD">
            <w:pPr>
              <w:tabs>
                <w:tab w:val="left" w:pos="4320"/>
                <w:tab w:val="left" w:pos="4500"/>
              </w:tabs>
              <w:jc w:val="both"/>
              <w:rPr>
                <w:sz w:val="28"/>
                <w:szCs w:val="28"/>
              </w:rPr>
            </w:pPr>
          </w:p>
          <w:p w:rsidR="000E7D2E" w:rsidRPr="003F28FF" w:rsidRDefault="000E7D2E" w:rsidP="00E364BD">
            <w:pPr>
              <w:tabs>
                <w:tab w:val="left" w:pos="4320"/>
                <w:tab w:val="left" w:pos="4500"/>
              </w:tabs>
              <w:jc w:val="both"/>
              <w:rPr>
                <w:sz w:val="28"/>
                <w:szCs w:val="28"/>
                <w:lang w:val="en-US"/>
              </w:rPr>
            </w:pPr>
            <w:r w:rsidRPr="003F28FF">
              <w:rPr>
                <w:sz w:val="28"/>
                <w:szCs w:val="28"/>
                <w:lang w:val="en-US"/>
              </w:rPr>
              <w:t>Oxirgi foydalanuvchiga</w:t>
            </w:r>
            <w:r w:rsidRPr="003F28FF">
              <w:rPr>
                <w:sz w:val="28"/>
                <w:szCs w:val="28"/>
                <w:lang w:val="uz-Cyrl-UZ"/>
              </w:rPr>
              <w:t xml:space="preserve"> tarmoq ilovasi bilan ishlash imkonini beradigan dasturiy ta’minot.</w:t>
            </w:r>
          </w:p>
          <w:p w:rsidR="000E7D2E" w:rsidRPr="003F28FF" w:rsidRDefault="000E7D2E" w:rsidP="00E364BD">
            <w:pPr>
              <w:tabs>
                <w:tab w:val="left" w:pos="4320"/>
                <w:tab w:val="left" w:pos="4500"/>
              </w:tabs>
              <w:jc w:val="both"/>
              <w:rPr>
                <w:sz w:val="28"/>
                <w:szCs w:val="28"/>
                <w:lang w:val="en-US"/>
              </w:rPr>
            </w:pPr>
          </w:p>
          <w:p w:rsidR="000E7D2E" w:rsidRPr="003F28FF" w:rsidRDefault="000E7D2E" w:rsidP="00E364BD">
            <w:pPr>
              <w:tabs>
                <w:tab w:val="left" w:pos="4320"/>
                <w:tab w:val="left" w:pos="4500"/>
              </w:tabs>
              <w:jc w:val="both"/>
              <w:rPr>
                <w:sz w:val="28"/>
                <w:szCs w:val="28"/>
                <w:lang w:val="uz-Cyrl-UZ"/>
              </w:rPr>
            </w:pPr>
            <w:r w:rsidRPr="003F28FF">
              <w:rPr>
                <w:sz w:val="28"/>
                <w:szCs w:val="28"/>
              </w:rPr>
              <w:t>Охирги фойдаланувчига</w:t>
            </w:r>
            <w:r w:rsidRPr="003F28FF">
              <w:rPr>
                <w:sz w:val="28"/>
                <w:szCs w:val="28"/>
                <w:lang w:val="uz-Cyrl-UZ"/>
              </w:rPr>
              <w:t xml:space="preserve"> тармоқ иловаси билан ишлаш имконини берадиган дастурий таъминот.</w:t>
            </w:r>
          </w:p>
        </w:tc>
      </w:tr>
      <w:tr w:rsidR="000E7D2E" w:rsidRPr="0013080A">
        <w:trPr>
          <w:tblCellSpacing w:w="0" w:type="dxa"/>
          <w:jc w:val="center"/>
        </w:trPr>
        <w:tc>
          <w:tcPr>
            <w:tcW w:w="2079" w:type="pct"/>
          </w:tcPr>
          <w:p w:rsidR="000E7D2E" w:rsidRPr="004879B7" w:rsidRDefault="000E7D2E" w:rsidP="00DA26FF">
            <w:pPr>
              <w:tabs>
                <w:tab w:val="left" w:pos="4320"/>
                <w:tab w:val="left" w:pos="4500"/>
              </w:tabs>
              <w:rPr>
                <w:b/>
                <w:sz w:val="28"/>
                <w:szCs w:val="28"/>
                <w:lang w:val="uz-Cyrl-UZ"/>
              </w:rPr>
            </w:pPr>
            <w:r w:rsidRPr="00844AE4">
              <w:rPr>
                <w:b/>
                <w:sz w:val="28"/>
                <w:szCs w:val="28"/>
                <w:lang w:val="uz-Cyrl-UZ"/>
              </w:rPr>
              <w:t>Клиент-терминал</w:t>
            </w:r>
          </w:p>
          <w:p w:rsidR="000E7D2E" w:rsidRDefault="000E7D2E" w:rsidP="00A44B53">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 mijoz terminal</w:t>
            </w:r>
          </w:p>
          <w:p w:rsidR="000E7D2E" w:rsidRPr="00844AE4" w:rsidRDefault="000E7D2E" w:rsidP="00DA26FF">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844AE4">
              <w:rPr>
                <w:sz w:val="28"/>
                <w:szCs w:val="28"/>
                <w:lang w:val="uz-Cyrl-UZ"/>
              </w:rPr>
              <w:t>мижоз терминал</w:t>
            </w:r>
          </w:p>
          <w:p w:rsidR="000E7D2E" w:rsidRPr="004879B7" w:rsidRDefault="000E7D2E" w:rsidP="004879B7">
            <w:pPr>
              <w:tabs>
                <w:tab w:val="left" w:pos="4320"/>
                <w:tab w:val="left" w:pos="4500"/>
              </w:tabs>
              <w:rPr>
                <w:sz w:val="28"/>
                <w:szCs w:val="28"/>
                <w:lang w:val="uz-Cyrl-UZ"/>
              </w:rPr>
            </w:pPr>
            <w:r w:rsidRPr="000F6207">
              <w:rPr>
                <w:b/>
                <w:bCs/>
                <w:color w:val="000000"/>
                <w:sz w:val="28"/>
                <w:szCs w:val="28"/>
                <w:lang w:val="en-US"/>
              </w:rPr>
              <w:t xml:space="preserve">en </w:t>
            </w:r>
            <w:r w:rsidRPr="00727ABF">
              <w:rPr>
                <w:bCs/>
                <w:color w:val="000000"/>
                <w:sz w:val="28"/>
                <w:szCs w:val="28"/>
                <w:lang w:val="en-US"/>
              </w:rPr>
              <w:t>-</w:t>
            </w:r>
            <w:r w:rsidRPr="004879B7">
              <w:rPr>
                <w:sz w:val="28"/>
                <w:szCs w:val="28"/>
                <w:lang w:val="en-US"/>
              </w:rPr>
              <w:t xml:space="preserve"> thin client </w:t>
            </w:r>
          </w:p>
          <w:p w:rsidR="000E7D2E" w:rsidRPr="004879B7" w:rsidRDefault="000E7D2E" w:rsidP="00DA26FF">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Сетевой компьютер с ограниченными вычислительными ресурсами</w:t>
            </w:r>
            <w:r w:rsidRPr="00FB6488">
              <w:rPr>
                <w:sz w:val="28"/>
                <w:szCs w:val="28"/>
              </w:rPr>
              <w:t>.</w:t>
            </w:r>
          </w:p>
          <w:p w:rsidR="000E7D2E" w:rsidRPr="00F65925" w:rsidRDefault="000E7D2E" w:rsidP="00E364BD">
            <w:pPr>
              <w:tabs>
                <w:tab w:val="left" w:pos="4320"/>
                <w:tab w:val="left" w:pos="4500"/>
              </w:tabs>
              <w:jc w:val="both"/>
              <w:rPr>
                <w:sz w:val="20"/>
                <w:szCs w:val="20"/>
              </w:rPr>
            </w:pPr>
          </w:p>
          <w:p w:rsidR="000E7D2E" w:rsidRDefault="000E7D2E" w:rsidP="00E364BD">
            <w:pPr>
              <w:tabs>
                <w:tab w:val="left" w:pos="4320"/>
                <w:tab w:val="left" w:pos="4500"/>
              </w:tabs>
              <w:jc w:val="both"/>
              <w:rPr>
                <w:sz w:val="28"/>
                <w:szCs w:val="28"/>
                <w:lang w:val="en-US"/>
              </w:rPr>
            </w:pPr>
            <w:r>
              <w:rPr>
                <w:sz w:val="28"/>
                <w:szCs w:val="28"/>
                <w:lang w:val="uz-Cyrl-UZ"/>
              </w:rPr>
              <w:t>Hisoblash resurslari cheklangan tarmoq kompyute</w:t>
            </w:r>
            <w:r w:rsidRPr="0099137E">
              <w:rPr>
                <w:sz w:val="28"/>
                <w:szCs w:val="28"/>
                <w:lang w:val="en-US"/>
              </w:rPr>
              <w:t>ri.</w:t>
            </w:r>
          </w:p>
          <w:p w:rsidR="000E7D2E" w:rsidRPr="00F65925" w:rsidRDefault="000E7D2E" w:rsidP="00E364BD">
            <w:pPr>
              <w:tabs>
                <w:tab w:val="left" w:pos="4320"/>
                <w:tab w:val="left" w:pos="4500"/>
              </w:tabs>
              <w:jc w:val="both"/>
              <w:rPr>
                <w:sz w:val="20"/>
                <w:szCs w:val="20"/>
                <w:lang w:val="en-US"/>
              </w:rPr>
            </w:pPr>
          </w:p>
          <w:p w:rsidR="000E7D2E" w:rsidRPr="00A44B53" w:rsidRDefault="000E7D2E" w:rsidP="00E364BD">
            <w:pPr>
              <w:tabs>
                <w:tab w:val="left" w:pos="4320"/>
                <w:tab w:val="left" w:pos="4500"/>
              </w:tabs>
              <w:jc w:val="both"/>
              <w:rPr>
                <w:sz w:val="28"/>
                <w:szCs w:val="28"/>
              </w:rPr>
            </w:pPr>
            <w:r>
              <w:rPr>
                <w:sz w:val="28"/>
                <w:szCs w:val="28"/>
                <w:lang w:val="uz-Cyrl-UZ"/>
              </w:rPr>
              <w:t>Ҳисоблаш ресурслари чекланган тармоқ компьюте</w:t>
            </w:r>
            <w:r>
              <w:rPr>
                <w:sz w:val="28"/>
                <w:szCs w:val="28"/>
              </w:rPr>
              <w:t>ри.</w:t>
            </w:r>
          </w:p>
        </w:tc>
      </w:tr>
      <w:tr w:rsidR="000E7D2E" w:rsidRPr="00221BEE">
        <w:trPr>
          <w:tblCellSpacing w:w="0" w:type="dxa"/>
          <w:jc w:val="center"/>
        </w:trPr>
        <w:tc>
          <w:tcPr>
            <w:tcW w:w="2079" w:type="pct"/>
          </w:tcPr>
          <w:p w:rsidR="000E7D2E" w:rsidRPr="004879B7" w:rsidRDefault="000E7D2E" w:rsidP="00934225">
            <w:pPr>
              <w:rPr>
                <w:b/>
                <w:sz w:val="28"/>
                <w:szCs w:val="28"/>
                <w:lang w:val="uz-Cyrl-UZ"/>
              </w:rPr>
            </w:pPr>
            <w:r w:rsidRPr="00844AE4">
              <w:rPr>
                <w:b/>
                <w:sz w:val="28"/>
                <w:szCs w:val="28"/>
                <w:lang w:val="uz-Cyrl-UZ"/>
              </w:rPr>
              <w:t>Ключ сортировки</w:t>
            </w:r>
          </w:p>
          <w:p w:rsidR="000E7D2E" w:rsidRDefault="000E7D2E" w:rsidP="00B337A5">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saralash kaliti</w:t>
            </w:r>
          </w:p>
          <w:p w:rsidR="000E7D2E" w:rsidRDefault="000E7D2E" w:rsidP="00B337A5">
            <w:pPr>
              <w:rPr>
                <w:bCs/>
                <w:color w:val="000000"/>
                <w:sz w:val="28"/>
                <w:szCs w:val="28"/>
                <w:lang w:val="uz-Cyrl-UZ"/>
              </w:rPr>
            </w:pPr>
            <w:r>
              <w:rPr>
                <w:bCs/>
                <w:color w:val="000000"/>
                <w:sz w:val="28"/>
                <w:szCs w:val="28"/>
                <w:lang w:val="uz-Cyrl-UZ"/>
              </w:rPr>
              <w:t xml:space="preserve">      </w:t>
            </w:r>
            <w:r w:rsidRPr="00773754">
              <w:rPr>
                <w:bCs/>
                <w:color w:val="000000"/>
                <w:sz w:val="28"/>
                <w:szCs w:val="28"/>
              </w:rPr>
              <w:t xml:space="preserve"> </w:t>
            </w:r>
            <w:r>
              <w:rPr>
                <w:bCs/>
                <w:color w:val="000000"/>
                <w:sz w:val="28"/>
                <w:szCs w:val="28"/>
                <w:lang w:val="uz-Cyrl-UZ"/>
              </w:rPr>
              <w:t>саралаш калити</w:t>
            </w:r>
          </w:p>
          <w:p w:rsidR="000E7D2E" w:rsidRPr="004879B7" w:rsidRDefault="000E7D2E" w:rsidP="004879B7">
            <w:pPr>
              <w:rPr>
                <w:sz w:val="28"/>
                <w:szCs w:val="28"/>
                <w:lang w:val="uz-Cyrl-UZ"/>
              </w:rPr>
            </w:pPr>
            <w:r w:rsidRPr="000F6207">
              <w:rPr>
                <w:b/>
                <w:bCs/>
                <w:color w:val="000000"/>
                <w:sz w:val="28"/>
                <w:szCs w:val="28"/>
                <w:lang w:val="en-US"/>
              </w:rPr>
              <w:t xml:space="preserve">en </w:t>
            </w:r>
            <w:r w:rsidRPr="00727ABF">
              <w:rPr>
                <w:bCs/>
                <w:color w:val="000000"/>
                <w:sz w:val="28"/>
                <w:szCs w:val="28"/>
                <w:lang w:val="en-US"/>
              </w:rPr>
              <w:t>-</w:t>
            </w:r>
            <w:r w:rsidRPr="00727ABF">
              <w:rPr>
                <w:sz w:val="28"/>
                <w:szCs w:val="28"/>
                <w:lang w:val="en-US"/>
              </w:rPr>
              <w:t xml:space="preserve"> </w:t>
            </w:r>
            <w:r w:rsidRPr="004879B7">
              <w:rPr>
                <w:sz w:val="28"/>
                <w:szCs w:val="28"/>
                <w:lang w:val="en-US"/>
              </w:rPr>
              <w:t xml:space="preserve">sort key </w:t>
            </w:r>
          </w:p>
          <w:p w:rsidR="000E7D2E" w:rsidRPr="00B337A5" w:rsidRDefault="000E7D2E" w:rsidP="00934225">
            <w:pPr>
              <w:rPr>
                <w:b/>
                <w:sz w:val="28"/>
                <w:szCs w:val="28"/>
                <w:lang w:val="uz-Cyrl-UZ"/>
              </w:rPr>
            </w:pPr>
          </w:p>
        </w:tc>
        <w:tc>
          <w:tcPr>
            <w:tcW w:w="2921" w:type="pct"/>
          </w:tcPr>
          <w:p w:rsidR="000E7D2E" w:rsidRDefault="000E7D2E" w:rsidP="00E364BD">
            <w:pPr>
              <w:jc w:val="both"/>
              <w:rPr>
                <w:sz w:val="28"/>
                <w:szCs w:val="28"/>
                <w:lang w:val="uz-Cyrl-UZ"/>
              </w:rPr>
            </w:pPr>
            <w:r>
              <w:rPr>
                <w:sz w:val="28"/>
                <w:szCs w:val="28"/>
              </w:rPr>
              <w:t>Поле или поля, определяющие последовательность сортировки записей. Сначала сортировка идет по значениям в поле главного ключа, а затем записи, имеющие одинаковые данные в этом поле, сортируются по значениям вторичных ключей</w:t>
            </w:r>
            <w:r w:rsidRPr="00FB6488">
              <w:rPr>
                <w:sz w:val="28"/>
                <w:szCs w:val="28"/>
              </w:rPr>
              <w:t>.</w:t>
            </w:r>
          </w:p>
          <w:p w:rsidR="000E7D2E" w:rsidRPr="00DE4857" w:rsidRDefault="000E7D2E" w:rsidP="00E364BD">
            <w:pPr>
              <w:jc w:val="both"/>
              <w:rPr>
                <w:sz w:val="28"/>
                <w:szCs w:val="28"/>
                <w:lang w:val="uz-Cyrl-UZ"/>
              </w:rPr>
            </w:pPr>
            <w:r w:rsidRPr="0099137E">
              <w:rPr>
                <w:sz w:val="28"/>
                <w:szCs w:val="28"/>
                <w:lang w:val="en-US"/>
              </w:rPr>
              <w:t>Yozuvlarni saralash ketma-ketligini belgilaydigan maydon yoki</w:t>
            </w:r>
            <w:r>
              <w:rPr>
                <w:sz w:val="28"/>
                <w:szCs w:val="28"/>
                <w:lang w:val="uz-Cyrl-UZ"/>
              </w:rPr>
              <w:t xml:space="preserve"> maydonlar. Dastlab</w:t>
            </w:r>
            <w:r w:rsidRPr="00B337A5">
              <w:rPr>
                <w:sz w:val="28"/>
                <w:szCs w:val="28"/>
                <w:lang w:val="uz-Cyrl-UZ"/>
              </w:rPr>
              <w:t xml:space="preserve"> </w:t>
            </w:r>
            <w:r>
              <w:rPr>
                <w:sz w:val="28"/>
                <w:szCs w:val="28"/>
                <w:lang w:val="uz-Cyrl-UZ"/>
              </w:rPr>
              <w:t>saralash</w:t>
            </w:r>
            <w:r w:rsidRPr="00B337A5">
              <w:rPr>
                <w:sz w:val="28"/>
                <w:szCs w:val="28"/>
                <w:lang w:val="uz-Cyrl-UZ"/>
              </w:rPr>
              <w:t xml:space="preserve"> </w:t>
            </w:r>
            <w:r>
              <w:rPr>
                <w:sz w:val="28"/>
                <w:szCs w:val="28"/>
                <w:lang w:val="uz-Cyrl-UZ"/>
              </w:rPr>
              <w:t>asosiy</w:t>
            </w:r>
            <w:r w:rsidRPr="00B337A5">
              <w:rPr>
                <w:sz w:val="28"/>
                <w:szCs w:val="28"/>
                <w:lang w:val="uz-Cyrl-UZ"/>
              </w:rPr>
              <w:t xml:space="preserve"> </w:t>
            </w:r>
            <w:r>
              <w:rPr>
                <w:sz w:val="28"/>
                <w:szCs w:val="28"/>
                <w:lang w:val="uz-Cyrl-UZ"/>
              </w:rPr>
              <w:t>kalit</w:t>
            </w:r>
            <w:r w:rsidRPr="00B337A5">
              <w:rPr>
                <w:sz w:val="28"/>
                <w:szCs w:val="28"/>
                <w:lang w:val="uz-Cyrl-UZ"/>
              </w:rPr>
              <w:t xml:space="preserve"> </w:t>
            </w:r>
            <w:r>
              <w:rPr>
                <w:sz w:val="28"/>
                <w:szCs w:val="28"/>
                <w:lang w:val="uz-Cyrl-UZ"/>
              </w:rPr>
              <w:t>maydonidagi</w:t>
            </w:r>
            <w:r w:rsidRPr="00B337A5">
              <w:rPr>
                <w:sz w:val="28"/>
                <w:szCs w:val="28"/>
                <w:lang w:val="uz-Cyrl-UZ"/>
              </w:rPr>
              <w:t xml:space="preserve"> </w:t>
            </w:r>
            <w:r>
              <w:rPr>
                <w:sz w:val="28"/>
                <w:szCs w:val="28"/>
                <w:lang w:val="uz-Cyrl-UZ"/>
              </w:rPr>
              <w:t>qiymatlar bo‘yicha</w:t>
            </w:r>
            <w:r w:rsidRPr="00B337A5">
              <w:rPr>
                <w:sz w:val="28"/>
                <w:szCs w:val="28"/>
                <w:lang w:val="uz-Cyrl-UZ"/>
              </w:rPr>
              <w:t xml:space="preserve"> </w:t>
            </w:r>
            <w:r>
              <w:rPr>
                <w:sz w:val="28"/>
                <w:szCs w:val="28"/>
                <w:lang w:val="uz-Cyrl-UZ"/>
              </w:rPr>
              <w:t>boradi</w:t>
            </w:r>
            <w:r w:rsidRPr="00B337A5">
              <w:rPr>
                <w:sz w:val="28"/>
                <w:szCs w:val="28"/>
                <w:lang w:val="uz-Cyrl-UZ"/>
              </w:rPr>
              <w:t xml:space="preserve">, </w:t>
            </w:r>
            <w:r>
              <w:rPr>
                <w:sz w:val="28"/>
                <w:szCs w:val="28"/>
                <w:lang w:val="uz-Cyrl-UZ"/>
              </w:rPr>
              <w:t>keyin</w:t>
            </w:r>
            <w:r w:rsidRPr="00B337A5">
              <w:rPr>
                <w:sz w:val="28"/>
                <w:szCs w:val="28"/>
                <w:lang w:val="uz-Cyrl-UZ"/>
              </w:rPr>
              <w:t xml:space="preserve"> </w:t>
            </w:r>
            <w:r>
              <w:rPr>
                <w:sz w:val="28"/>
                <w:szCs w:val="28"/>
                <w:lang w:val="uz-Cyrl-UZ"/>
              </w:rPr>
              <w:t>esa</w:t>
            </w:r>
            <w:r w:rsidRPr="00B337A5">
              <w:rPr>
                <w:sz w:val="28"/>
                <w:szCs w:val="28"/>
                <w:lang w:val="uz-Cyrl-UZ"/>
              </w:rPr>
              <w:t xml:space="preserve">, </w:t>
            </w:r>
            <w:r>
              <w:rPr>
                <w:sz w:val="28"/>
                <w:szCs w:val="28"/>
                <w:lang w:val="uz-Cyrl-UZ"/>
              </w:rPr>
              <w:t>maydonda</w:t>
            </w:r>
            <w:r w:rsidRPr="00B337A5">
              <w:rPr>
                <w:sz w:val="28"/>
                <w:szCs w:val="28"/>
                <w:lang w:val="uz-Cyrl-UZ"/>
              </w:rPr>
              <w:t xml:space="preserve"> </w:t>
            </w:r>
            <w:r>
              <w:rPr>
                <w:sz w:val="28"/>
                <w:szCs w:val="28"/>
                <w:lang w:val="uz-Cyrl-UZ"/>
              </w:rPr>
              <w:t>bir</w:t>
            </w:r>
            <w:r w:rsidRPr="00B337A5">
              <w:rPr>
                <w:sz w:val="28"/>
                <w:szCs w:val="28"/>
                <w:lang w:val="uz-Cyrl-UZ"/>
              </w:rPr>
              <w:t xml:space="preserve"> </w:t>
            </w:r>
            <w:r>
              <w:rPr>
                <w:sz w:val="28"/>
                <w:szCs w:val="28"/>
                <w:lang w:val="uz-Cyrl-UZ"/>
              </w:rPr>
              <w:t>xil</w:t>
            </w:r>
            <w:r w:rsidRPr="00B337A5">
              <w:rPr>
                <w:sz w:val="28"/>
                <w:szCs w:val="28"/>
                <w:lang w:val="uz-Cyrl-UZ"/>
              </w:rPr>
              <w:t xml:space="preserve"> </w:t>
            </w:r>
            <w:r>
              <w:rPr>
                <w:sz w:val="28"/>
                <w:szCs w:val="28"/>
                <w:lang w:val="uz-Cyrl-UZ"/>
              </w:rPr>
              <w:t>ma’lumot</w:t>
            </w:r>
            <w:r w:rsidRPr="00765CD2">
              <w:rPr>
                <w:sz w:val="28"/>
                <w:szCs w:val="28"/>
                <w:lang w:val="uz-Cyrl-UZ"/>
              </w:rPr>
              <w:t>-</w:t>
            </w:r>
            <w:r>
              <w:rPr>
                <w:sz w:val="28"/>
                <w:szCs w:val="28"/>
                <w:lang w:val="uz-Cyrl-UZ"/>
              </w:rPr>
              <w:t>larga</w:t>
            </w:r>
            <w:r w:rsidRPr="00B337A5">
              <w:rPr>
                <w:sz w:val="28"/>
                <w:szCs w:val="28"/>
                <w:lang w:val="uz-Cyrl-UZ"/>
              </w:rPr>
              <w:t xml:space="preserve"> </w:t>
            </w:r>
            <w:r>
              <w:rPr>
                <w:sz w:val="28"/>
                <w:szCs w:val="28"/>
                <w:lang w:val="uz-Cyrl-UZ"/>
              </w:rPr>
              <w:t>ega</w:t>
            </w:r>
            <w:r w:rsidRPr="00B337A5">
              <w:rPr>
                <w:sz w:val="28"/>
                <w:szCs w:val="28"/>
                <w:lang w:val="uz-Cyrl-UZ"/>
              </w:rPr>
              <w:t xml:space="preserve"> </w:t>
            </w:r>
            <w:r>
              <w:rPr>
                <w:sz w:val="28"/>
                <w:szCs w:val="28"/>
                <w:lang w:val="uz-Cyrl-UZ"/>
              </w:rPr>
              <w:t>bo‘lgan</w:t>
            </w:r>
            <w:r w:rsidRPr="00B337A5">
              <w:rPr>
                <w:sz w:val="28"/>
                <w:szCs w:val="28"/>
                <w:lang w:val="uz-Cyrl-UZ"/>
              </w:rPr>
              <w:t xml:space="preserve"> </w:t>
            </w:r>
            <w:r>
              <w:rPr>
                <w:sz w:val="28"/>
                <w:szCs w:val="28"/>
                <w:lang w:val="uz-Cyrl-UZ"/>
              </w:rPr>
              <w:t>yozuvlar</w:t>
            </w:r>
            <w:r w:rsidRPr="00B337A5">
              <w:rPr>
                <w:sz w:val="28"/>
                <w:szCs w:val="28"/>
                <w:lang w:val="uz-Cyrl-UZ"/>
              </w:rPr>
              <w:t xml:space="preserve"> </w:t>
            </w:r>
            <w:r>
              <w:rPr>
                <w:sz w:val="28"/>
                <w:szCs w:val="28"/>
                <w:lang w:val="uz-Cyrl-UZ"/>
              </w:rPr>
              <w:t>ikkilamchi</w:t>
            </w:r>
            <w:r w:rsidRPr="00B337A5">
              <w:rPr>
                <w:sz w:val="28"/>
                <w:szCs w:val="28"/>
                <w:lang w:val="uz-Cyrl-UZ"/>
              </w:rPr>
              <w:t xml:space="preserve"> </w:t>
            </w:r>
            <w:r>
              <w:rPr>
                <w:sz w:val="28"/>
                <w:szCs w:val="28"/>
                <w:lang w:val="uz-Cyrl-UZ"/>
              </w:rPr>
              <w:t>kalitlar</w:t>
            </w:r>
            <w:r w:rsidRPr="00B337A5">
              <w:rPr>
                <w:sz w:val="28"/>
                <w:szCs w:val="28"/>
                <w:lang w:val="uz-Cyrl-UZ"/>
              </w:rPr>
              <w:t xml:space="preserve"> </w:t>
            </w:r>
            <w:r>
              <w:rPr>
                <w:sz w:val="28"/>
                <w:szCs w:val="28"/>
                <w:lang w:val="uz-Cyrl-UZ"/>
              </w:rPr>
              <w:t>qiymatlari</w:t>
            </w:r>
            <w:r w:rsidRPr="00B337A5">
              <w:rPr>
                <w:sz w:val="28"/>
                <w:szCs w:val="28"/>
                <w:lang w:val="uz-Cyrl-UZ"/>
              </w:rPr>
              <w:t xml:space="preserve"> </w:t>
            </w:r>
            <w:r>
              <w:rPr>
                <w:sz w:val="28"/>
                <w:szCs w:val="28"/>
                <w:lang w:val="uz-Cyrl-UZ"/>
              </w:rPr>
              <w:t>bo‘yicha</w:t>
            </w:r>
            <w:r w:rsidRPr="00B337A5">
              <w:rPr>
                <w:sz w:val="28"/>
                <w:szCs w:val="28"/>
                <w:lang w:val="uz-Cyrl-UZ"/>
              </w:rPr>
              <w:t xml:space="preserve"> </w:t>
            </w:r>
            <w:r>
              <w:rPr>
                <w:sz w:val="28"/>
                <w:szCs w:val="28"/>
                <w:lang w:val="uz-Cyrl-UZ"/>
              </w:rPr>
              <w:t>saralanadi</w:t>
            </w:r>
            <w:r w:rsidRPr="00B337A5">
              <w:rPr>
                <w:sz w:val="28"/>
                <w:szCs w:val="28"/>
                <w:lang w:val="uz-Cyrl-UZ"/>
              </w:rPr>
              <w:t>.</w:t>
            </w:r>
          </w:p>
          <w:p w:rsidR="000E7D2E" w:rsidRPr="00F65925" w:rsidRDefault="000E7D2E" w:rsidP="00E364BD">
            <w:pPr>
              <w:jc w:val="both"/>
              <w:rPr>
                <w:sz w:val="20"/>
                <w:szCs w:val="20"/>
                <w:lang w:val="uz-Cyrl-UZ"/>
              </w:rPr>
            </w:pPr>
          </w:p>
          <w:p w:rsidR="000E7D2E" w:rsidRPr="00B337A5" w:rsidRDefault="000E7D2E" w:rsidP="00E364BD">
            <w:pPr>
              <w:jc w:val="both"/>
              <w:rPr>
                <w:sz w:val="28"/>
                <w:szCs w:val="28"/>
                <w:lang w:val="uz-Cyrl-UZ"/>
              </w:rPr>
            </w:pPr>
            <w:r>
              <w:rPr>
                <w:sz w:val="28"/>
                <w:szCs w:val="28"/>
              </w:rPr>
              <w:t>Ёзувларни саралаш кетма-кетлигини белгилайдиган майдон ёки</w:t>
            </w:r>
            <w:r>
              <w:rPr>
                <w:sz w:val="28"/>
                <w:szCs w:val="28"/>
                <w:lang w:val="uz-Cyrl-UZ"/>
              </w:rPr>
              <w:t xml:space="preserve"> майдонлар. </w:t>
            </w:r>
            <w:r w:rsidRPr="00B337A5">
              <w:rPr>
                <w:sz w:val="28"/>
                <w:szCs w:val="28"/>
                <w:lang w:val="uz-Cyrl-UZ"/>
              </w:rPr>
              <w:t>Дастлаб саралаш асосий калит майдонидаг</w:t>
            </w:r>
            <w:r w:rsidRPr="00D80C3B">
              <w:rPr>
                <w:sz w:val="28"/>
                <w:szCs w:val="28"/>
                <w:lang w:val="uz-Cyrl-UZ"/>
              </w:rPr>
              <w:t>и</w:t>
            </w:r>
            <w:r w:rsidRPr="00B337A5">
              <w:rPr>
                <w:sz w:val="28"/>
                <w:szCs w:val="28"/>
                <w:lang w:val="uz-Cyrl-UZ"/>
              </w:rPr>
              <w:t xml:space="preserve"> қиймат</w:t>
            </w:r>
            <w:r w:rsidRPr="00765CD2">
              <w:rPr>
                <w:sz w:val="28"/>
                <w:szCs w:val="28"/>
                <w:lang w:val="uz-Cyrl-UZ"/>
              </w:rPr>
              <w:t>-</w:t>
            </w:r>
            <w:r w:rsidRPr="00B337A5">
              <w:rPr>
                <w:sz w:val="28"/>
                <w:szCs w:val="28"/>
                <w:lang w:val="uz-Cyrl-UZ"/>
              </w:rPr>
              <w:t>лар</w:t>
            </w:r>
            <w:r>
              <w:rPr>
                <w:sz w:val="28"/>
                <w:szCs w:val="28"/>
                <w:lang w:val="uz-Cyrl-UZ"/>
              </w:rPr>
              <w:t xml:space="preserve"> бўйич</w:t>
            </w:r>
            <w:r w:rsidRPr="00B337A5">
              <w:rPr>
                <w:sz w:val="28"/>
                <w:szCs w:val="28"/>
                <w:lang w:val="uz-Cyrl-UZ"/>
              </w:rPr>
              <w:t>а боради, кейин эса, майдонда бир хил маълумотларга эга бўлган ёзувлар икки</w:t>
            </w:r>
            <w:r w:rsidRPr="00765CD2">
              <w:rPr>
                <w:sz w:val="28"/>
                <w:szCs w:val="28"/>
                <w:lang w:val="uz-Cyrl-UZ"/>
              </w:rPr>
              <w:t>-</w:t>
            </w:r>
            <w:r w:rsidRPr="00B337A5">
              <w:rPr>
                <w:sz w:val="28"/>
                <w:szCs w:val="28"/>
                <w:lang w:val="uz-Cyrl-UZ"/>
              </w:rPr>
              <w:t>ламчи калитлар қийматлари бўйича сарала</w:t>
            </w:r>
            <w:r w:rsidRPr="00765CD2">
              <w:rPr>
                <w:sz w:val="28"/>
                <w:szCs w:val="28"/>
                <w:lang w:val="uz-Cyrl-UZ"/>
              </w:rPr>
              <w:t>-</w:t>
            </w:r>
            <w:r w:rsidRPr="00B337A5">
              <w:rPr>
                <w:sz w:val="28"/>
                <w:szCs w:val="28"/>
                <w:lang w:val="uz-Cyrl-UZ"/>
              </w:rPr>
              <w:t>нади.</w:t>
            </w:r>
          </w:p>
        </w:tc>
      </w:tr>
      <w:tr w:rsidR="000E7D2E" w:rsidRPr="00221BEE">
        <w:trPr>
          <w:tblCellSpacing w:w="0" w:type="dxa"/>
          <w:jc w:val="center"/>
        </w:trPr>
        <w:tc>
          <w:tcPr>
            <w:tcW w:w="2079" w:type="pct"/>
          </w:tcPr>
          <w:p w:rsidR="000E7D2E" w:rsidRPr="00844AE4" w:rsidRDefault="000E7D2E" w:rsidP="004E5BD5">
            <w:pPr>
              <w:tabs>
                <w:tab w:val="left" w:pos="4320"/>
                <w:tab w:val="left" w:pos="4500"/>
              </w:tabs>
              <w:rPr>
                <w:b/>
                <w:sz w:val="28"/>
                <w:szCs w:val="28"/>
              </w:rPr>
            </w:pPr>
            <w:r w:rsidRPr="0051450D">
              <w:rPr>
                <w:b/>
                <w:sz w:val="28"/>
                <w:szCs w:val="28"/>
              </w:rPr>
              <w:t>Ключевое</w:t>
            </w:r>
            <w:r w:rsidRPr="00844AE4">
              <w:rPr>
                <w:b/>
                <w:sz w:val="28"/>
                <w:szCs w:val="28"/>
              </w:rPr>
              <w:t xml:space="preserve"> </w:t>
            </w:r>
            <w:r w:rsidRPr="0051450D">
              <w:rPr>
                <w:b/>
                <w:sz w:val="28"/>
                <w:szCs w:val="28"/>
              </w:rPr>
              <w:t>слово</w:t>
            </w:r>
          </w:p>
          <w:p w:rsidR="000E7D2E" w:rsidRPr="00844AE4" w:rsidRDefault="000E7D2E"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kalit</w:t>
            </w:r>
            <w:r w:rsidRPr="00844AE4">
              <w:rPr>
                <w:sz w:val="28"/>
                <w:szCs w:val="28"/>
              </w:rPr>
              <w:t xml:space="preserve"> </w:t>
            </w:r>
            <w:r w:rsidRPr="00DE4857">
              <w:rPr>
                <w:sz w:val="28"/>
                <w:szCs w:val="28"/>
                <w:lang w:val="en-US"/>
              </w:rPr>
              <w:t>so</w:t>
            </w:r>
            <w:r w:rsidRPr="00844AE4">
              <w:rPr>
                <w:sz w:val="28"/>
                <w:szCs w:val="28"/>
              </w:rPr>
              <w:t>‘</w:t>
            </w:r>
            <w:r w:rsidRPr="00DE4857">
              <w:rPr>
                <w:sz w:val="28"/>
                <w:szCs w:val="28"/>
                <w:lang w:val="en-US"/>
              </w:rPr>
              <w:t>z</w:t>
            </w:r>
          </w:p>
          <w:p w:rsidR="000E7D2E" w:rsidRDefault="000E7D2E" w:rsidP="004E5BD5">
            <w:pPr>
              <w:tabs>
                <w:tab w:val="left" w:pos="4320"/>
                <w:tab w:val="left" w:pos="4500"/>
              </w:tabs>
              <w:rPr>
                <w:sz w:val="28"/>
                <w:szCs w:val="28"/>
                <w:lang w:val="en-US"/>
              </w:rPr>
            </w:pPr>
            <w:r w:rsidRPr="00844AE4">
              <w:rPr>
                <w:sz w:val="28"/>
                <w:szCs w:val="28"/>
              </w:rPr>
              <w:t xml:space="preserve">       </w:t>
            </w:r>
            <w:r w:rsidRPr="002F1165">
              <w:rPr>
                <w:sz w:val="28"/>
                <w:szCs w:val="28"/>
              </w:rPr>
              <w:t>калит сўз</w:t>
            </w:r>
          </w:p>
          <w:p w:rsidR="000E7D2E" w:rsidRPr="0051450D" w:rsidRDefault="000E7D2E" w:rsidP="0051450D">
            <w:pPr>
              <w:tabs>
                <w:tab w:val="left" w:pos="4320"/>
                <w:tab w:val="left" w:pos="4500"/>
              </w:tabs>
              <w:rPr>
                <w:sz w:val="28"/>
                <w:szCs w:val="28"/>
                <w:lang w:val="uz-Cyrl-UZ"/>
              </w:rPr>
            </w:pPr>
            <w:r w:rsidRPr="0051450D">
              <w:rPr>
                <w:b/>
                <w:sz w:val="28"/>
                <w:szCs w:val="28"/>
                <w:lang w:val="en-US"/>
              </w:rPr>
              <w:t xml:space="preserve">en </w:t>
            </w:r>
            <w:r w:rsidRPr="00727ABF">
              <w:rPr>
                <w:sz w:val="28"/>
                <w:szCs w:val="28"/>
                <w:lang w:val="en-US"/>
              </w:rPr>
              <w:t>-</w:t>
            </w:r>
            <w:r w:rsidRPr="0051450D">
              <w:rPr>
                <w:sz w:val="28"/>
                <w:szCs w:val="28"/>
                <w:lang w:val="en-US"/>
              </w:rPr>
              <w:t xml:space="preserve"> keyword </w:t>
            </w:r>
          </w:p>
          <w:p w:rsidR="000E7D2E" w:rsidRPr="0051450D"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rPr>
            </w:pPr>
            <w:r w:rsidRPr="00CB5DC6">
              <w:rPr>
                <w:sz w:val="28"/>
                <w:szCs w:val="28"/>
              </w:rPr>
              <w:t>1. В языках программирования</w:t>
            </w:r>
            <w:r>
              <w:rPr>
                <w:sz w:val="28"/>
                <w:szCs w:val="28"/>
              </w:rPr>
              <w:t xml:space="preserve"> – слово, по которому распознается заранее определенное действие, встроенная функция или операция.</w:t>
            </w:r>
          </w:p>
          <w:p w:rsidR="000E7D2E" w:rsidRDefault="000E7D2E" w:rsidP="004E5BD5">
            <w:pPr>
              <w:tabs>
                <w:tab w:val="left" w:pos="4320"/>
                <w:tab w:val="left" w:pos="4500"/>
              </w:tabs>
              <w:jc w:val="both"/>
              <w:rPr>
                <w:sz w:val="28"/>
                <w:szCs w:val="28"/>
                <w:lang w:val="uz-Cyrl-UZ"/>
              </w:rPr>
            </w:pPr>
            <w:r w:rsidRPr="00CB5DC6">
              <w:rPr>
                <w:sz w:val="28"/>
                <w:szCs w:val="28"/>
              </w:rPr>
              <w:t>2. В СУБД</w:t>
            </w:r>
            <w:r>
              <w:rPr>
                <w:sz w:val="28"/>
                <w:szCs w:val="28"/>
              </w:rPr>
              <w:t xml:space="preserve"> – слово, по которому может осуществляться поиск каких-либо записей или документов.</w:t>
            </w:r>
          </w:p>
          <w:p w:rsidR="000E7D2E" w:rsidRPr="00F65925" w:rsidRDefault="000E7D2E" w:rsidP="004E5BD5">
            <w:pPr>
              <w:tabs>
                <w:tab w:val="left" w:pos="4320"/>
                <w:tab w:val="left" w:pos="4500"/>
              </w:tabs>
              <w:jc w:val="both"/>
              <w:rPr>
                <w:sz w:val="20"/>
                <w:szCs w:val="20"/>
              </w:rPr>
            </w:pPr>
          </w:p>
          <w:p w:rsidR="000E7D2E" w:rsidRPr="005B6905" w:rsidRDefault="000E7D2E" w:rsidP="004E5BD5">
            <w:pPr>
              <w:tabs>
                <w:tab w:val="left" w:pos="4320"/>
                <w:tab w:val="left" w:pos="4500"/>
              </w:tabs>
              <w:jc w:val="both"/>
              <w:rPr>
                <w:sz w:val="28"/>
                <w:szCs w:val="28"/>
                <w:lang w:val="en-US"/>
              </w:rPr>
            </w:pPr>
            <w:r>
              <w:rPr>
                <w:sz w:val="28"/>
                <w:szCs w:val="28"/>
                <w:lang w:val="uz-Cyrl-UZ"/>
              </w:rPr>
              <w:t>1. Dasturlash tillarida – oldindan belgilangan harakat</w:t>
            </w:r>
            <w:r>
              <w:rPr>
                <w:sz w:val="28"/>
                <w:szCs w:val="28"/>
                <w:lang w:val="en-US"/>
              </w:rPr>
              <w:t>,</w:t>
            </w:r>
            <w:r>
              <w:rPr>
                <w:sz w:val="28"/>
                <w:szCs w:val="28"/>
                <w:lang w:val="uz-Cyrl-UZ"/>
              </w:rPr>
              <w:t xml:space="preserve"> o‘rnatilgan funksiya yoki operatsiya aniqlanadigan so‘z.</w:t>
            </w:r>
          </w:p>
          <w:p w:rsidR="000E7D2E" w:rsidRPr="00DE4857" w:rsidRDefault="000E7D2E" w:rsidP="004E5BD5">
            <w:pPr>
              <w:tabs>
                <w:tab w:val="left" w:pos="4320"/>
                <w:tab w:val="left" w:pos="4500"/>
              </w:tabs>
              <w:jc w:val="both"/>
              <w:rPr>
                <w:sz w:val="28"/>
                <w:szCs w:val="28"/>
                <w:lang w:val="uz-Cyrl-UZ"/>
              </w:rPr>
            </w:pPr>
            <w:r>
              <w:rPr>
                <w:sz w:val="28"/>
                <w:szCs w:val="28"/>
                <w:lang w:val="uz-Cyrl-UZ"/>
              </w:rPr>
              <w:t>2. MBBTda</w:t>
            </w:r>
            <w:r w:rsidRPr="005B6905">
              <w:rPr>
                <w:sz w:val="28"/>
                <w:szCs w:val="28"/>
                <w:lang w:val="en-US"/>
              </w:rPr>
              <w:t xml:space="preserve"> </w:t>
            </w:r>
            <w:r>
              <w:rPr>
                <w:sz w:val="28"/>
                <w:szCs w:val="28"/>
                <w:lang w:val="uz-Cyrl-UZ"/>
              </w:rPr>
              <w:t>– qandaydir yozuvlar yoki hujjatlarni izlash amalga oshiriladigan so‘z.</w:t>
            </w:r>
          </w:p>
          <w:p w:rsidR="000E7D2E" w:rsidRPr="00DE4857" w:rsidRDefault="000E7D2E" w:rsidP="004E5BD5">
            <w:pPr>
              <w:tabs>
                <w:tab w:val="left" w:pos="4320"/>
                <w:tab w:val="left" w:pos="4500"/>
              </w:tabs>
              <w:jc w:val="both"/>
              <w:rPr>
                <w:sz w:val="28"/>
                <w:szCs w:val="28"/>
                <w:lang w:val="uz-Cyrl-UZ"/>
              </w:rPr>
            </w:pPr>
          </w:p>
          <w:p w:rsidR="000E7D2E" w:rsidRPr="005B6905" w:rsidRDefault="000E7D2E" w:rsidP="004E5BD5">
            <w:pPr>
              <w:tabs>
                <w:tab w:val="left" w:pos="4320"/>
                <w:tab w:val="left" w:pos="4500"/>
              </w:tabs>
              <w:jc w:val="both"/>
              <w:rPr>
                <w:sz w:val="28"/>
                <w:szCs w:val="28"/>
                <w:lang w:val="uz-Cyrl-UZ"/>
              </w:rPr>
            </w:pPr>
            <w:r>
              <w:rPr>
                <w:sz w:val="28"/>
                <w:szCs w:val="28"/>
                <w:lang w:val="uz-Cyrl-UZ"/>
              </w:rPr>
              <w:t>1. Дастурлаш тил</w:t>
            </w:r>
            <w:r w:rsidRPr="002752C5">
              <w:rPr>
                <w:sz w:val="28"/>
                <w:szCs w:val="28"/>
                <w:lang w:val="uz-Cyrl-UZ"/>
              </w:rPr>
              <w:t>л</w:t>
            </w:r>
            <w:r>
              <w:rPr>
                <w:sz w:val="28"/>
                <w:szCs w:val="28"/>
                <w:lang w:val="uz-Cyrl-UZ"/>
              </w:rPr>
              <w:t>арида – олдиндан белги</w:t>
            </w:r>
            <w:r w:rsidRPr="00765CD2">
              <w:rPr>
                <w:sz w:val="28"/>
                <w:szCs w:val="28"/>
                <w:lang w:val="uz-Cyrl-UZ"/>
              </w:rPr>
              <w:t>-</w:t>
            </w:r>
            <w:r>
              <w:rPr>
                <w:sz w:val="28"/>
                <w:szCs w:val="28"/>
                <w:lang w:val="uz-Cyrl-UZ"/>
              </w:rPr>
              <w:t>ланган ҳаракат</w:t>
            </w:r>
            <w:r w:rsidRPr="005B6905">
              <w:rPr>
                <w:sz w:val="28"/>
                <w:szCs w:val="28"/>
                <w:lang w:val="uz-Cyrl-UZ"/>
              </w:rPr>
              <w:t>,</w:t>
            </w:r>
            <w:r>
              <w:rPr>
                <w:sz w:val="28"/>
                <w:szCs w:val="28"/>
                <w:lang w:val="uz-Cyrl-UZ"/>
              </w:rPr>
              <w:t xml:space="preserve"> ўрнатилган функция ёки операция аниқланадиган сўз. </w:t>
            </w:r>
          </w:p>
          <w:p w:rsidR="000E7D2E" w:rsidRPr="002F1165" w:rsidRDefault="000E7D2E" w:rsidP="004E5BD5">
            <w:pPr>
              <w:tabs>
                <w:tab w:val="left" w:pos="4320"/>
                <w:tab w:val="left" w:pos="4500"/>
              </w:tabs>
              <w:jc w:val="both"/>
              <w:rPr>
                <w:sz w:val="28"/>
                <w:szCs w:val="28"/>
                <w:lang w:val="uz-Cyrl-UZ"/>
              </w:rPr>
            </w:pPr>
            <w:r>
              <w:rPr>
                <w:sz w:val="28"/>
                <w:szCs w:val="28"/>
                <w:lang w:val="uz-Cyrl-UZ"/>
              </w:rPr>
              <w:t>2. МББТда – қандайдир ёзувлар ёки ҳужжат</w:t>
            </w:r>
            <w:r w:rsidRPr="00765CD2">
              <w:rPr>
                <w:sz w:val="28"/>
                <w:szCs w:val="28"/>
                <w:lang w:val="uz-Cyrl-UZ"/>
              </w:rPr>
              <w:t>-</w:t>
            </w:r>
            <w:r>
              <w:rPr>
                <w:sz w:val="28"/>
                <w:szCs w:val="28"/>
                <w:lang w:val="uz-Cyrl-UZ"/>
              </w:rPr>
              <w:t>ларни излаш амалга ошириладиган сўз.</w:t>
            </w:r>
          </w:p>
        </w:tc>
      </w:tr>
      <w:tr w:rsidR="000E7D2E" w:rsidRPr="00221BEE">
        <w:trPr>
          <w:tblCellSpacing w:w="0" w:type="dxa"/>
          <w:jc w:val="center"/>
        </w:trPr>
        <w:tc>
          <w:tcPr>
            <w:tcW w:w="2079" w:type="pct"/>
          </w:tcPr>
          <w:p w:rsidR="000E7D2E" w:rsidRPr="00407E98" w:rsidRDefault="000E7D2E" w:rsidP="00765CD2">
            <w:pPr>
              <w:tabs>
                <w:tab w:val="left" w:pos="4320"/>
                <w:tab w:val="left" w:pos="4500"/>
              </w:tabs>
              <w:rPr>
                <w:b/>
                <w:sz w:val="28"/>
                <w:szCs w:val="28"/>
                <w:lang w:val="uz-Cyrl-UZ"/>
              </w:rPr>
            </w:pPr>
            <w:r w:rsidRPr="001C7AA6">
              <w:rPr>
                <w:b/>
                <w:sz w:val="28"/>
                <w:szCs w:val="28"/>
                <w:lang w:val="uz-Cyrl-UZ"/>
              </w:rPr>
              <w:t>Кнопка, клавиша</w:t>
            </w:r>
          </w:p>
          <w:p w:rsidR="000E7D2E" w:rsidRDefault="000E7D2E" w:rsidP="00765CD2">
            <w:pPr>
              <w:tabs>
                <w:tab w:val="left" w:pos="4320"/>
                <w:tab w:val="left" w:pos="4500"/>
              </w:tabs>
              <w:rPr>
                <w:sz w:val="28"/>
                <w:szCs w:val="28"/>
                <w:lang w:val="uz-Cyrl-UZ"/>
              </w:rPr>
            </w:pPr>
            <w:r w:rsidRPr="003D16F7">
              <w:rPr>
                <w:b/>
                <w:sz w:val="28"/>
                <w:szCs w:val="28"/>
                <w:lang w:val="uz-Cyrl-UZ"/>
              </w:rPr>
              <w:t xml:space="preserve">uz </w:t>
            </w:r>
            <w:r w:rsidRPr="00773754">
              <w:rPr>
                <w:sz w:val="28"/>
                <w:szCs w:val="28"/>
                <w:lang w:val="uz-Cyrl-UZ"/>
              </w:rPr>
              <w:t>-</w:t>
            </w:r>
            <w:r>
              <w:rPr>
                <w:sz w:val="28"/>
                <w:szCs w:val="28"/>
                <w:lang w:val="uz-Cyrl-UZ"/>
              </w:rPr>
              <w:t xml:space="preserve"> tugma</w:t>
            </w:r>
            <w:r w:rsidRPr="005B6905">
              <w:rPr>
                <w:sz w:val="28"/>
                <w:szCs w:val="28"/>
                <w:lang w:val="uz-Cyrl-UZ"/>
              </w:rPr>
              <w:t>,</w:t>
            </w:r>
            <w:r>
              <w:rPr>
                <w:sz w:val="28"/>
                <w:szCs w:val="28"/>
                <w:lang w:val="uz-Cyrl-UZ"/>
              </w:rPr>
              <w:t xml:space="preserve"> klavisha</w:t>
            </w:r>
            <w:r w:rsidRPr="00A61940">
              <w:rPr>
                <w:sz w:val="28"/>
                <w:szCs w:val="28"/>
                <w:lang w:val="uz-Cyrl-UZ"/>
              </w:rPr>
              <w:t xml:space="preserve"> </w:t>
            </w:r>
          </w:p>
          <w:p w:rsidR="000E7D2E" w:rsidRPr="001C7AA6" w:rsidRDefault="000E7D2E" w:rsidP="00765CD2">
            <w:pPr>
              <w:tabs>
                <w:tab w:val="left" w:pos="4320"/>
                <w:tab w:val="left" w:pos="4500"/>
              </w:tabs>
              <w:rPr>
                <w:sz w:val="28"/>
                <w:szCs w:val="28"/>
                <w:lang w:val="uz-Cyrl-UZ"/>
              </w:rPr>
            </w:pPr>
            <w:r>
              <w:rPr>
                <w:b/>
                <w:sz w:val="28"/>
                <w:szCs w:val="28"/>
                <w:lang w:val="uz-Cyrl-UZ"/>
              </w:rPr>
              <w:t xml:space="preserve">       </w:t>
            </w:r>
            <w:r w:rsidRPr="00A61940">
              <w:rPr>
                <w:sz w:val="28"/>
                <w:szCs w:val="28"/>
                <w:lang w:val="uz-Cyrl-UZ"/>
              </w:rPr>
              <w:t>тугма</w:t>
            </w:r>
            <w:r w:rsidRPr="005B6905">
              <w:rPr>
                <w:sz w:val="28"/>
                <w:szCs w:val="28"/>
                <w:lang w:val="uz-Cyrl-UZ"/>
              </w:rPr>
              <w:t xml:space="preserve">, </w:t>
            </w:r>
            <w:r w:rsidRPr="00A61940">
              <w:rPr>
                <w:sz w:val="28"/>
                <w:szCs w:val="28"/>
                <w:lang w:val="uz-Cyrl-UZ"/>
              </w:rPr>
              <w:t xml:space="preserve">клавиша </w:t>
            </w:r>
          </w:p>
          <w:p w:rsidR="000E7D2E" w:rsidRPr="00407E98" w:rsidRDefault="000E7D2E" w:rsidP="00765CD2">
            <w:pPr>
              <w:tabs>
                <w:tab w:val="left" w:pos="4320"/>
                <w:tab w:val="left" w:pos="4500"/>
              </w:tabs>
              <w:rPr>
                <w:sz w:val="28"/>
                <w:szCs w:val="28"/>
              </w:rPr>
            </w:pPr>
            <w:r>
              <w:rPr>
                <w:b/>
                <w:sz w:val="28"/>
                <w:szCs w:val="28"/>
                <w:lang w:val="en-US"/>
              </w:rPr>
              <w:t xml:space="preserve">en </w:t>
            </w:r>
            <w:r w:rsidRPr="000310EC">
              <w:rPr>
                <w:sz w:val="28"/>
                <w:szCs w:val="28"/>
                <w:lang w:val="en-US"/>
              </w:rPr>
              <w:t>-</w:t>
            </w:r>
            <w:r>
              <w:rPr>
                <w:b/>
                <w:sz w:val="28"/>
                <w:szCs w:val="28"/>
                <w:lang w:val="en-US"/>
              </w:rPr>
              <w:t xml:space="preserve"> </w:t>
            </w:r>
            <w:r w:rsidRPr="00407E98">
              <w:rPr>
                <w:sz w:val="28"/>
                <w:szCs w:val="28"/>
                <w:lang w:val="uz-Cyrl-UZ"/>
              </w:rPr>
              <w:t>b</w:t>
            </w:r>
            <w:r w:rsidRPr="00407E98">
              <w:rPr>
                <w:sz w:val="28"/>
                <w:szCs w:val="28"/>
                <w:lang w:val="en-US"/>
              </w:rPr>
              <w:t>utton</w:t>
            </w:r>
            <w:r w:rsidRPr="00407E98">
              <w:rPr>
                <w:sz w:val="28"/>
                <w:szCs w:val="28"/>
              </w:rPr>
              <w:t xml:space="preserve"> </w:t>
            </w:r>
          </w:p>
          <w:p w:rsidR="000E7D2E" w:rsidRPr="00407E98" w:rsidRDefault="000E7D2E" w:rsidP="00765CD2">
            <w:pPr>
              <w:tabs>
                <w:tab w:val="left" w:pos="4320"/>
                <w:tab w:val="left" w:pos="4500"/>
              </w:tabs>
              <w:rPr>
                <w:sz w:val="28"/>
                <w:szCs w:val="28"/>
                <w:lang w:val="en-US"/>
              </w:rPr>
            </w:pPr>
          </w:p>
        </w:tc>
        <w:tc>
          <w:tcPr>
            <w:tcW w:w="2921" w:type="pct"/>
          </w:tcPr>
          <w:p w:rsidR="000E7D2E" w:rsidRDefault="000E7D2E" w:rsidP="00765CD2">
            <w:pPr>
              <w:tabs>
                <w:tab w:val="left" w:pos="4320"/>
                <w:tab w:val="left" w:pos="4500"/>
              </w:tabs>
              <w:jc w:val="both"/>
              <w:rPr>
                <w:sz w:val="28"/>
                <w:szCs w:val="28"/>
              </w:rPr>
            </w:pPr>
            <w:r>
              <w:rPr>
                <w:sz w:val="28"/>
                <w:szCs w:val="28"/>
              </w:rPr>
              <w:t>1. Элемент графического интерфейса пользователя в виде небольшого кружка или прямоугольника, используемый для выбора конкретного действия.</w:t>
            </w:r>
          </w:p>
          <w:p w:rsidR="000E7D2E" w:rsidRDefault="000E7D2E" w:rsidP="00765CD2">
            <w:pPr>
              <w:tabs>
                <w:tab w:val="left" w:pos="4320"/>
                <w:tab w:val="left" w:pos="4500"/>
              </w:tabs>
              <w:jc w:val="both"/>
              <w:rPr>
                <w:sz w:val="28"/>
                <w:szCs w:val="28"/>
                <w:lang w:val="uz-Cyrl-UZ"/>
              </w:rPr>
            </w:pPr>
            <w:r>
              <w:rPr>
                <w:sz w:val="28"/>
                <w:szCs w:val="28"/>
              </w:rPr>
              <w:t xml:space="preserve">2. Кнопка на каком-либо устройстве (например, клавиатуре или «мыши»). </w:t>
            </w:r>
          </w:p>
          <w:p w:rsidR="000E7D2E" w:rsidRPr="00F65925" w:rsidRDefault="000E7D2E" w:rsidP="00765CD2">
            <w:pPr>
              <w:tabs>
                <w:tab w:val="left" w:pos="4320"/>
                <w:tab w:val="left" w:pos="4500"/>
              </w:tabs>
              <w:jc w:val="both"/>
              <w:rPr>
                <w:sz w:val="20"/>
                <w:szCs w:val="20"/>
              </w:rPr>
            </w:pPr>
          </w:p>
          <w:p w:rsidR="000E7D2E" w:rsidRDefault="000E7D2E" w:rsidP="00765CD2">
            <w:pPr>
              <w:tabs>
                <w:tab w:val="left" w:pos="4320"/>
                <w:tab w:val="left" w:pos="4500"/>
              </w:tabs>
              <w:jc w:val="both"/>
              <w:rPr>
                <w:sz w:val="28"/>
                <w:szCs w:val="28"/>
                <w:lang w:val="uz-Cyrl-UZ"/>
              </w:rPr>
            </w:pPr>
            <w:r>
              <w:rPr>
                <w:sz w:val="28"/>
                <w:szCs w:val="28"/>
                <w:lang w:val="uz-Cyrl-UZ"/>
              </w:rPr>
              <w:t>1. Foydalanuvchining grafik interfeysida, kichik doira yoki to‘g‘ri to‘rtburchak shakl</w:t>
            </w:r>
            <w:r>
              <w:rPr>
                <w:sz w:val="28"/>
                <w:szCs w:val="28"/>
                <w:lang w:val="en-US"/>
              </w:rPr>
              <w:t>i</w:t>
            </w:r>
            <w:r>
              <w:rPr>
                <w:sz w:val="28"/>
                <w:szCs w:val="28"/>
                <w:lang w:val="uz-Cyrl-UZ"/>
              </w:rPr>
              <w:t xml:space="preserve">dagi, muayyan ishni tanlash uchun foydalaniladigan element. </w:t>
            </w:r>
          </w:p>
          <w:p w:rsidR="000E7D2E" w:rsidRPr="003A72AB" w:rsidRDefault="000E7D2E" w:rsidP="00765CD2">
            <w:pPr>
              <w:tabs>
                <w:tab w:val="left" w:pos="4320"/>
                <w:tab w:val="left" w:pos="4500"/>
              </w:tabs>
              <w:jc w:val="both"/>
              <w:rPr>
                <w:sz w:val="28"/>
                <w:szCs w:val="28"/>
                <w:lang w:val="uz-Cyrl-UZ"/>
              </w:rPr>
            </w:pPr>
            <w:r>
              <w:rPr>
                <w:sz w:val="28"/>
                <w:szCs w:val="28"/>
                <w:lang w:val="uz-Cyrl-UZ"/>
              </w:rPr>
              <w:t>2. Qandaydir qurilmadagi (masalan</w:t>
            </w:r>
            <w:r w:rsidRPr="00A61940">
              <w:rPr>
                <w:sz w:val="28"/>
                <w:szCs w:val="28"/>
                <w:lang w:val="uz-Cyrl-UZ"/>
              </w:rPr>
              <w:t xml:space="preserve">, </w:t>
            </w:r>
            <w:r>
              <w:rPr>
                <w:sz w:val="28"/>
                <w:szCs w:val="28"/>
                <w:lang w:val="uz-Cyrl-UZ"/>
              </w:rPr>
              <w:t>klaviatura</w:t>
            </w:r>
            <w:r>
              <w:rPr>
                <w:sz w:val="28"/>
                <w:szCs w:val="28"/>
                <w:lang w:val="en-US"/>
              </w:rPr>
              <w:t>-</w:t>
            </w:r>
            <w:r>
              <w:rPr>
                <w:sz w:val="28"/>
                <w:szCs w:val="28"/>
                <w:lang w:val="uz-Cyrl-UZ"/>
              </w:rPr>
              <w:t>dagi</w:t>
            </w:r>
            <w:r w:rsidRPr="00A61940">
              <w:rPr>
                <w:sz w:val="28"/>
                <w:szCs w:val="28"/>
                <w:lang w:val="uz-Cyrl-UZ"/>
              </w:rPr>
              <w:t xml:space="preserve"> </w:t>
            </w:r>
            <w:r>
              <w:rPr>
                <w:sz w:val="28"/>
                <w:szCs w:val="28"/>
                <w:lang w:val="uz-Cyrl-UZ"/>
              </w:rPr>
              <w:t>yoki</w:t>
            </w:r>
            <w:r w:rsidRPr="00A61940">
              <w:rPr>
                <w:sz w:val="28"/>
                <w:szCs w:val="28"/>
                <w:lang w:val="uz-Cyrl-UZ"/>
              </w:rPr>
              <w:t xml:space="preserve"> </w:t>
            </w:r>
            <w:r w:rsidRPr="005B6905">
              <w:rPr>
                <w:sz w:val="28"/>
                <w:szCs w:val="28"/>
                <w:lang w:val="en-US"/>
              </w:rPr>
              <w:t>«</w:t>
            </w:r>
            <w:r>
              <w:rPr>
                <w:sz w:val="28"/>
                <w:szCs w:val="28"/>
                <w:lang w:val="uz-Cyrl-UZ"/>
              </w:rPr>
              <w:t>sichqoncha</w:t>
            </w:r>
            <w:r w:rsidRPr="005B6905">
              <w:rPr>
                <w:sz w:val="28"/>
                <w:szCs w:val="28"/>
                <w:lang w:val="en-US"/>
              </w:rPr>
              <w:t>»</w:t>
            </w:r>
            <w:r>
              <w:rPr>
                <w:sz w:val="28"/>
                <w:szCs w:val="28"/>
                <w:lang w:val="uz-Cyrl-UZ"/>
              </w:rPr>
              <w:t>dagi) tugma.</w:t>
            </w:r>
          </w:p>
          <w:p w:rsidR="000E7D2E" w:rsidRPr="00F65925" w:rsidRDefault="000E7D2E" w:rsidP="00765CD2">
            <w:pPr>
              <w:tabs>
                <w:tab w:val="left" w:pos="4320"/>
                <w:tab w:val="left" w:pos="4500"/>
              </w:tabs>
              <w:jc w:val="both"/>
              <w:rPr>
                <w:sz w:val="18"/>
                <w:szCs w:val="18"/>
                <w:lang w:val="uz-Cyrl-UZ"/>
              </w:rPr>
            </w:pPr>
          </w:p>
          <w:p w:rsidR="000E7D2E" w:rsidRDefault="000E7D2E" w:rsidP="00765CD2">
            <w:pPr>
              <w:tabs>
                <w:tab w:val="left" w:pos="4320"/>
                <w:tab w:val="left" w:pos="4500"/>
              </w:tabs>
              <w:jc w:val="both"/>
              <w:rPr>
                <w:sz w:val="28"/>
                <w:szCs w:val="28"/>
                <w:lang w:val="uz-Cyrl-UZ"/>
              </w:rPr>
            </w:pPr>
            <w:r>
              <w:rPr>
                <w:sz w:val="28"/>
                <w:szCs w:val="28"/>
                <w:lang w:val="uz-Cyrl-UZ"/>
              </w:rPr>
              <w:t>1. Фойдаланувчининг график интерфейсида, кичик доира ёки тўғри тўртбурчак шакл</w:t>
            </w:r>
            <w:r w:rsidRPr="005B6905">
              <w:rPr>
                <w:sz w:val="28"/>
                <w:szCs w:val="28"/>
                <w:lang w:val="uz-Cyrl-UZ"/>
              </w:rPr>
              <w:t>и</w:t>
            </w:r>
            <w:r w:rsidRPr="00765CD2">
              <w:rPr>
                <w:sz w:val="28"/>
                <w:szCs w:val="28"/>
                <w:lang w:val="uz-Cyrl-UZ"/>
              </w:rPr>
              <w:t>-</w:t>
            </w:r>
            <w:r>
              <w:rPr>
                <w:sz w:val="28"/>
                <w:szCs w:val="28"/>
                <w:lang w:val="uz-Cyrl-UZ"/>
              </w:rPr>
              <w:t>даги, муайян ишни танлаш учун фойдалани</w:t>
            </w:r>
            <w:r w:rsidRPr="00765CD2">
              <w:rPr>
                <w:sz w:val="28"/>
                <w:szCs w:val="28"/>
                <w:lang w:val="uz-Cyrl-UZ"/>
              </w:rPr>
              <w:t>-</w:t>
            </w:r>
            <w:r>
              <w:rPr>
                <w:sz w:val="28"/>
                <w:szCs w:val="28"/>
                <w:lang w:val="uz-Cyrl-UZ"/>
              </w:rPr>
              <w:t xml:space="preserve">ладиган элемент. </w:t>
            </w:r>
          </w:p>
          <w:p w:rsidR="000E7D2E" w:rsidRPr="00F65925" w:rsidRDefault="000E7D2E" w:rsidP="00765CD2">
            <w:pPr>
              <w:tabs>
                <w:tab w:val="left" w:pos="4320"/>
                <w:tab w:val="left" w:pos="4500"/>
              </w:tabs>
              <w:jc w:val="both"/>
              <w:rPr>
                <w:sz w:val="28"/>
                <w:szCs w:val="28"/>
                <w:lang w:val="uz-Cyrl-UZ"/>
              </w:rPr>
            </w:pPr>
            <w:r>
              <w:rPr>
                <w:sz w:val="28"/>
                <w:szCs w:val="28"/>
                <w:lang w:val="uz-Cyrl-UZ"/>
              </w:rPr>
              <w:t>2. Қандайдир қурилмадаги (</w:t>
            </w:r>
            <w:r w:rsidRPr="00A61940">
              <w:rPr>
                <w:sz w:val="28"/>
                <w:szCs w:val="28"/>
                <w:lang w:val="uz-Cyrl-UZ"/>
              </w:rPr>
              <w:t xml:space="preserve">масалан, клавиатурадаги ёки </w:t>
            </w:r>
            <w:r w:rsidRPr="005B6905">
              <w:rPr>
                <w:sz w:val="28"/>
                <w:szCs w:val="28"/>
                <w:lang w:val="uz-Cyrl-UZ"/>
              </w:rPr>
              <w:t>«</w:t>
            </w:r>
            <w:r w:rsidRPr="00A61940">
              <w:rPr>
                <w:sz w:val="28"/>
                <w:szCs w:val="28"/>
                <w:lang w:val="uz-Cyrl-UZ"/>
              </w:rPr>
              <w:t>сичқонча</w:t>
            </w:r>
            <w:r w:rsidRPr="005B6905">
              <w:rPr>
                <w:sz w:val="28"/>
                <w:szCs w:val="28"/>
                <w:lang w:val="uz-Cyrl-UZ"/>
              </w:rPr>
              <w:t>»</w:t>
            </w:r>
            <w:r w:rsidRPr="00A61940">
              <w:rPr>
                <w:sz w:val="28"/>
                <w:szCs w:val="28"/>
                <w:lang w:val="uz-Cyrl-UZ"/>
              </w:rPr>
              <w:t>даги</w:t>
            </w:r>
            <w:r>
              <w:rPr>
                <w:sz w:val="28"/>
                <w:szCs w:val="28"/>
                <w:lang w:val="uz-Cyrl-UZ"/>
              </w:rPr>
              <w:t>) тугма.</w:t>
            </w:r>
          </w:p>
        </w:tc>
      </w:tr>
      <w:tr w:rsidR="000E7D2E" w:rsidRPr="00A61940">
        <w:trPr>
          <w:tblCellSpacing w:w="0" w:type="dxa"/>
          <w:jc w:val="center"/>
        </w:trPr>
        <w:tc>
          <w:tcPr>
            <w:tcW w:w="2079" w:type="pct"/>
          </w:tcPr>
          <w:p w:rsidR="000E7D2E" w:rsidRPr="001C7AA6" w:rsidRDefault="000E7D2E" w:rsidP="00765CD2">
            <w:pPr>
              <w:tabs>
                <w:tab w:val="left" w:pos="4320"/>
                <w:tab w:val="left" w:pos="4500"/>
              </w:tabs>
              <w:rPr>
                <w:b/>
                <w:sz w:val="28"/>
                <w:szCs w:val="28"/>
                <w:lang w:val="uz-Cyrl-UZ"/>
              </w:rPr>
            </w:pPr>
            <w:r w:rsidRPr="001C7AA6">
              <w:rPr>
                <w:b/>
                <w:sz w:val="28"/>
                <w:szCs w:val="28"/>
                <w:lang w:val="uz-Cyrl-UZ"/>
              </w:rPr>
              <w:t>Кнопка перезапуска</w:t>
            </w:r>
          </w:p>
          <w:p w:rsidR="000E7D2E" w:rsidRDefault="000E7D2E" w:rsidP="00765CD2">
            <w:pPr>
              <w:rPr>
                <w:bCs/>
                <w:sz w:val="28"/>
                <w:szCs w:val="28"/>
                <w:lang w:val="uz-Cyrl-UZ"/>
              </w:rPr>
            </w:pPr>
            <w:r w:rsidRPr="001C7AA6">
              <w:rPr>
                <w:b/>
                <w:bCs/>
                <w:sz w:val="28"/>
                <w:szCs w:val="28"/>
                <w:lang w:val="uz-Cyrl-UZ"/>
              </w:rPr>
              <w:t xml:space="preserve">uz </w:t>
            </w:r>
            <w:r w:rsidRPr="001C7AA6">
              <w:rPr>
                <w:bCs/>
                <w:sz w:val="28"/>
                <w:szCs w:val="28"/>
                <w:lang w:val="uz-Cyrl-UZ"/>
              </w:rPr>
              <w:t>-</w:t>
            </w:r>
            <w:r>
              <w:rPr>
                <w:bCs/>
                <w:color w:val="000000"/>
                <w:sz w:val="28"/>
                <w:szCs w:val="28"/>
                <w:lang w:val="uz-Cyrl-UZ"/>
              </w:rPr>
              <w:t xml:space="preserve"> qayta</w:t>
            </w:r>
            <w:r w:rsidRPr="005933C6">
              <w:rPr>
                <w:bCs/>
                <w:color w:val="000000"/>
                <w:sz w:val="28"/>
                <w:szCs w:val="28"/>
                <w:lang w:val="uz-Cyrl-UZ"/>
              </w:rPr>
              <w:t xml:space="preserve"> </w:t>
            </w:r>
            <w:r>
              <w:rPr>
                <w:bCs/>
                <w:color w:val="000000"/>
                <w:sz w:val="28"/>
                <w:szCs w:val="28"/>
                <w:lang w:val="uz-Cyrl-UZ"/>
              </w:rPr>
              <w:t>ishga</w:t>
            </w:r>
            <w:r w:rsidRPr="005933C6">
              <w:rPr>
                <w:bCs/>
                <w:color w:val="000000"/>
                <w:sz w:val="28"/>
                <w:szCs w:val="28"/>
                <w:lang w:val="uz-Cyrl-UZ"/>
              </w:rPr>
              <w:t xml:space="preserve"> </w:t>
            </w:r>
            <w:r>
              <w:rPr>
                <w:bCs/>
                <w:color w:val="000000"/>
                <w:sz w:val="28"/>
                <w:szCs w:val="28"/>
                <w:lang w:val="uz-Cyrl-UZ"/>
              </w:rPr>
              <w:t>tushirish</w:t>
            </w:r>
            <w:r w:rsidRPr="005933C6">
              <w:rPr>
                <w:bCs/>
                <w:color w:val="000000"/>
                <w:sz w:val="28"/>
                <w:szCs w:val="28"/>
                <w:lang w:val="uz-Cyrl-UZ"/>
              </w:rPr>
              <w:t xml:space="preserve"> </w:t>
            </w:r>
            <w:r>
              <w:rPr>
                <w:bCs/>
                <w:color w:val="000000"/>
                <w:sz w:val="28"/>
                <w:szCs w:val="28"/>
                <w:lang w:val="uz-Cyrl-UZ"/>
              </w:rPr>
              <w:t>tugma</w:t>
            </w:r>
            <w:r w:rsidRPr="001C7AA6">
              <w:rPr>
                <w:bCs/>
                <w:color w:val="000000"/>
                <w:sz w:val="28"/>
                <w:szCs w:val="28"/>
                <w:lang w:val="uz-Cyrl-UZ"/>
              </w:rPr>
              <w:t>si</w:t>
            </w:r>
          </w:p>
          <w:p w:rsidR="000E7D2E" w:rsidRPr="00844AE4" w:rsidRDefault="000E7D2E" w:rsidP="00765CD2">
            <w:pPr>
              <w:rPr>
                <w:bCs/>
                <w:color w:val="000000"/>
                <w:sz w:val="28"/>
                <w:szCs w:val="28"/>
                <w:lang w:val="uz-Cyrl-UZ"/>
              </w:rPr>
            </w:pPr>
            <w:r>
              <w:rPr>
                <w:b/>
                <w:bCs/>
                <w:color w:val="000000"/>
                <w:sz w:val="26"/>
                <w:szCs w:val="26"/>
                <w:lang w:val="uz-Cyrl-UZ"/>
              </w:rPr>
              <w:t xml:space="preserve">       </w:t>
            </w:r>
            <w:r w:rsidRPr="002E1A74">
              <w:rPr>
                <w:b/>
                <w:bCs/>
                <w:color w:val="000000"/>
                <w:sz w:val="26"/>
                <w:szCs w:val="26"/>
                <w:lang w:val="uz-Cyrl-UZ"/>
              </w:rPr>
              <w:t xml:space="preserve"> </w:t>
            </w:r>
            <w:r w:rsidRPr="005933C6">
              <w:rPr>
                <w:bCs/>
                <w:color w:val="000000"/>
                <w:sz w:val="28"/>
                <w:szCs w:val="28"/>
                <w:lang w:val="uz-Cyrl-UZ"/>
              </w:rPr>
              <w:t>қайта ишга тушириш тугма</w:t>
            </w:r>
            <w:r w:rsidRPr="00844AE4">
              <w:rPr>
                <w:bCs/>
                <w:color w:val="000000"/>
                <w:sz w:val="28"/>
                <w:szCs w:val="28"/>
                <w:lang w:val="uz-Cyrl-UZ"/>
              </w:rPr>
              <w:t>си</w:t>
            </w:r>
          </w:p>
          <w:p w:rsidR="000E7D2E" w:rsidRPr="00844AE4" w:rsidRDefault="000E7D2E" w:rsidP="00765CD2">
            <w:pPr>
              <w:tabs>
                <w:tab w:val="left" w:pos="4320"/>
                <w:tab w:val="left" w:pos="4500"/>
              </w:tabs>
              <w:rPr>
                <w:sz w:val="28"/>
                <w:szCs w:val="28"/>
                <w:lang w:val="uz-Cyrl-UZ"/>
              </w:rPr>
            </w:pPr>
            <w:r w:rsidRPr="00844AE4">
              <w:rPr>
                <w:b/>
                <w:sz w:val="28"/>
                <w:szCs w:val="28"/>
                <w:lang w:val="uz-Cyrl-UZ"/>
              </w:rPr>
              <w:t xml:space="preserve">en </w:t>
            </w:r>
            <w:r w:rsidRPr="000310EC">
              <w:rPr>
                <w:sz w:val="28"/>
                <w:szCs w:val="28"/>
                <w:lang w:val="uz-Cyrl-UZ"/>
              </w:rPr>
              <w:t xml:space="preserve">- </w:t>
            </w:r>
            <w:r w:rsidRPr="00844AE4">
              <w:rPr>
                <w:sz w:val="28"/>
                <w:szCs w:val="28"/>
                <w:lang w:val="uz-Cyrl-UZ"/>
              </w:rPr>
              <w:t>reset button</w:t>
            </w:r>
          </w:p>
          <w:p w:rsidR="000E7D2E" w:rsidRPr="00844AE4" w:rsidRDefault="000E7D2E" w:rsidP="00765CD2">
            <w:pPr>
              <w:rPr>
                <w:bCs/>
                <w:color w:val="000000"/>
                <w:sz w:val="28"/>
                <w:szCs w:val="28"/>
                <w:lang w:val="uz-Cyrl-UZ"/>
              </w:rPr>
            </w:pPr>
          </w:p>
        </w:tc>
        <w:tc>
          <w:tcPr>
            <w:tcW w:w="2921" w:type="pct"/>
          </w:tcPr>
          <w:p w:rsidR="000E7D2E" w:rsidRDefault="000E7D2E" w:rsidP="00765CD2">
            <w:pPr>
              <w:jc w:val="both"/>
              <w:rPr>
                <w:sz w:val="28"/>
                <w:szCs w:val="28"/>
                <w:lang w:val="uz-Cyrl-UZ"/>
              </w:rPr>
            </w:pPr>
            <w:r>
              <w:rPr>
                <w:sz w:val="28"/>
                <w:szCs w:val="28"/>
              </w:rPr>
              <w:t>Кнопка, располагающаяся обычно на лицевой панели системного блока персонального компьютера и позволяющая выполнить «теплый» рестарт системы</w:t>
            </w:r>
            <w:r w:rsidRPr="00FB6488">
              <w:rPr>
                <w:sz w:val="28"/>
                <w:szCs w:val="28"/>
              </w:rPr>
              <w:t xml:space="preserve">, </w:t>
            </w:r>
            <w:r>
              <w:rPr>
                <w:sz w:val="28"/>
                <w:szCs w:val="28"/>
              </w:rPr>
              <w:t>т.е. перезапуск без отключения электропитания</w:t>
            </w:r>
            <w:r w:rsidRPr="00FB6488">
              <w:rPr>
                <w:sz w:val="28"/>
                <w:szCs w:val="28"/>
              </w:rPr>
              <w:t>.</w:t>
            </w:r>
          </w:p>
          <w:p w:rsidR="000E7D2E" w:rsidRPr="00F65925" w:rsidRDefault="000E7D2E" w:rsidP="00765CD2">
            <w:pPr>
              <w:jc w:val="both"/>
              <w:rPr>
                <w:sz w:val="18"/>
                <w:szCs w:val="18"/>
              </w:rPr>
            </w:pPr>
          </w:p>
          <w:p w:rsidR="000E7D2E" w:rsidRPr="00DE4857" w:rsidRDefault="000E7D2E" w:rsidP="00765CD2">
            <w:pPr>
              <w:jc w:val="both"/>
              <w:rPr>
                <w:sz w:val="28"/>
                <w:szCs w:val="28"/>
              </w:rPr>
            </w:pPr>
            <w:r>
              <w:rPr>
                <w:sz w:val="28"/>
                <w:szCs w:val="28"/>
                <w:lang w:val="uz-Cyrl-UZ"/>
              </w:rPr>
              <w:t>Shaxsiy</w:t>
            </w:r>
            <w:r w:rsidRPr="000C2E0B">
              <w:rPr>
                <w:sz w:val="28"/>
                <w:szCs w:val="28"/>
                <w:lang w:val="uz-Cyrl-UZ"/>
              </w:rPr>
              <w:t xml:space="preserve"> </w:t>
            </w:r>
            <w:r>
              <w:rPr>
                <w:sz w:val="28"/>
                <w:szCs w:val="28"/>
                <w:lang w:val="uz-Cyrl-UZ"/>
              </w:rPr>
              <w:t>kompyuter</w:t>
            </w:r>
            <w:r w:rsidRPr="000C2E0B">
              <w:rPr>
                <w:sz w:val="28"/>
                <w:szCs w:val="28"/>
                <w:lang w:val="uz-Cyrl-UZ"/>
              </w:rPr>
              <w:t xml:space="preserve"> </w:t>
            </w:r>
            <w:r>
              <w:rPr>
                <w:sz w:val="28"/>
                <w:szCs w:val="28"/>
                <w:lang w:val="uz-Cyrl-UZ"/>
              </w:rPr>
              <w:t>tizim</w:t>
            </w:r>
            <w:r w:rsidRPr="000C2E0B">
              <w:rPr>
                <w:sz w:val="28"/>
                <w:szCs w:val="28"/>
                <w:lang w:val="uz-Cyrl-UZ"/>
              </w:rPr>
              <w:t xml:space="preserve"> </w:t>
            </w:r>
            <w:r>
              <w:rPr>
                <w:sz w:val="28"/>
                <w:szCs w:val="28"/>
                <w:lang w:val="uz-Cyrl-UZ"/>
              </w:rPr>
              <w:t>blokining</w:t>
            </w:r>
            <w:r w:rsidRPr="000C2E0B">
              <w:rPr>
                <w:sz w:val="28"/>
                <w:szCs w:val="28"/>
                <w:lang w:val="uz-Cyrl-UZ"/>
              </w:rPr>
              <w:t xml:space="preserve"> </w:t>
            </w:r>
            <w:r>
              <w:rPr>
                <w:sz w:val="28"/>
                <w:szCs w:val="28"/>
                <w:lang w:val="uz-Cyrl-UZ"/>
              </w:rPr>
              <w:t>old</w:t>
            </w:r>
            <w:r w:rsidRPr="000C2E0B">
              <w:rPr>
                <w:sz w:val="28"/>
                <w:szCs w:val="28"/>
                <w:lang w:val="uz-Cyrl-UZ"/>
              </w:rPr>
              <w:t xml:space="preserve"> </w:t>
            </w:r>
            <w:r>
              <w:rPr>
                <w:sz w:val="28"/>
                <w:szCs w:val="28"/>
                <w:lang w:val="uz-Cyrl-UZ"/>
              </w:rPr>
              <w:t>tomonida</w:t>
            </w:r>
            <w:r w:rsidRPr="000C2E0B">
              <w:rPr>
                <w:sz w:val="28"/>
                <w:szCs w:val="28"/>
                <w:lang w:val="uz-Cyrl-UZ"/>
              </w:rPr>
              <w:t xml:space="preserve"> </w:t>
            </w:r>
            <w:r>
              <w:rPr>
                <w:sz w:val="28"/>
                <w:szCs w:val="28"/>
                <w:lang w:val="uz-Cyrl-UZ"/>
              </w:rPr>
              <w:t>joylashadigan</w:t>
            </w:r>
            <w:r w:rsidRPr="000C2E0B">
              <w:rPr>
                <w:sz w:val="28"/>
                <w:szCs w:val="28"/>
                <w:lang w:val="uz-Cyrl-UZ"/>
              </w:rPr>
              <w:t xml:space="preserve"> </w:t>
            </w:r>
            <w:r>
              <w:rPr>
                <w:sz w:val="28"/>
                <w:szCs w:val="28"/>
                <w:lang w:val="uz-Cyrl-UZ"/>
              </w:rPr>
              <w:t>va</w:t>
            </w:r>
            <w:r w:rsidRPr="000C2E0B">
              <w:rPr>
                <w:sz w:val="28"/>
                <w:szCs w:val="28"/>
                <w:lang w:val="uz-Cyrl-UZ"/>
              </w:rPr>
              <w:t xml:space="preserve"> </w:t>
            </w:r>
            <w:r>
              <w:rPr>
                <w:sz w:val="28"/>
                <w:szCs w:val="28"/>
                <w:lang w:val="uz-Cyrl-UZ"/>
              </w:rPr>
              <w:t>elektr</w:t>
            </w:r>
            <w:r w:rsidRPr="000C2E0B">
              <w:rPr>
                <w:sz w:val="28"/>
                <w:szCs w:val="28"/>
                <w:lang w:val="uz-Cyrl-UZ"/>
              </w:rPr>
              <w:t xml:space="preserve"> </w:t>
            </w:r>
            <w:r>
              <w:rPr>
                <w:sz w:val="28"/>
                <w:szCs w:val="28"/>
                <w:lang w:val="uz-Cyrl-UZ"/>
              </w:rPr>
              <w:t>manbaini</w:t>
            </w:r>
            <w:r w:rsidRPr="000C2E0B">
              <w:rPr>
                <w:sz w:val="28"/>
                <w:szCs w:val="28"/>
                <w:lang w:val="uz-Cyrl-UZ"/>
              </w:rPr>
              <w:t xml:space="preserve"> </w:t>
            </w:r>
            <w:r>
              <w:rPr>
                <w:sz w:val="28"/>
                <w:szCs w:val="28"/>
                <w:lang w:val="uz-Cyrl-UZ"/>
              </w:rPr>
              <w:t>uzib</w:t>
            </w:r>
            <w:r w:rsidRPr="000C2E0B">
              <w:rPr>
                <w:sz w:val="28"/>
                <w:szCs w:val="28"/>
                <w:lang w:val="uz-Cyrl-UZ"/>
              </w:rPr>
              <w:t xml:space="preserve"> </w:t>
            </w:r>
            <w:r>
              <w:rPr>
                <w:sz w:val="28"/>
                <w:szCs w:val="28"/>
                <w:lang w:val="uz-Cyrl-UZ"/>
              </w:rPr>
              <w:t>qo‘ymasdan</w:t>
            </w:r>
            <w:r w:rsidRPr="000C2E0B">
              <w:rPr>
                <w:sz w:val="28"/>
                <w:szCs w:val="28"/>
                <w:lang w:val="uz-Cyrl-UZ"/>
              </w:rPr>
              <w:t xml:space="preserve"> </w:t>
            </w:r>
            <w:r>
              <w:rPr>
                <w:sz w:val="28"/>
                <w:szCs w:val="28"/>
                <w:lang w:val="uz-Cyrl-UZ"/>
              </w:rPr>
              <w:t>tizimni</w:t>
            </w:r>
            <w:r w:rsidRPr="000C2E0B">
              <w:rPr>
                <w:sz w:val="28"/>
                <w:szCs w:val="28"/>
                <w:lang w:val="uz-Cyrl-UZ"/>
              </w:rPr>
              <w:t xml:space="preserve"> </w:t>
            </w:r>
            <w:r>
              <w:rPr>
                <w:sz w:val="28"/>
                <w:szCs w:val="28"/>
                <w:lang w:val="uz-Cyrl-UZ"/>
              </w:rPr>
              <w:t>qayta</w:t>
            </w:r>
            <w:r w:rsidRPr="000C2E0B">
              <w:rPr>
                <w:sz w:val="28"/>
                <w:szCs w:val="28"/>
                <w:lang w:val="uz-Cyrl-UZ"/>
              </w:rPr>
              <w:t xml:space="preserve"> </w:t>
            </w:r>
            <w:r>
              <w:rPr>
                <w:sz w:val="28"/>
                <w:szCs w:val="28"/>
                <w:lang w:val="uz-Cyrl-UZ"/>
              </w:rPr>
              <w:t>ishga</w:t>
            </w:r>
            <w:r w:rsidRPr="000C2E0B">
              <w:rPr>
                <w:sz w:val="28"/>
                <w:szCs w:val="28"/>
                <w:lang w:val="uz-Cyrl-UZ"/>
              </w:rPr>
              <w:t xml:space="preserve"> </w:t>
            </w:r>
            <w:r>
              <w:rPr>
                <w:sz w:val="28"/>
                <w:szCs w:val="28"/>
                <w:lang w:val="uz-Cyrl-UZ"/>
              </w:rPr>
              <w:t>tushirish</w:t>
            </w:r>
            <w:r w:rsidRPr="000C2E0B">
              <w:rPr>
                <w:sz w:val="28"/>
                <w:szCs w:val="28"/>
                <w:lang w:val="uz-Cyrl-UZ"/>
              </w:rPr>
              <w:t xml:space="preserve"> </w:t>
            </w:r>
            <w:r>
              <w:rPr>
                <w:sz w:val="28"/>
                <w:szCs w:val="28"/>
                <w:lang w:val="uz-Cyrl-UZ"/>
              </w:rPr>
              <w:t>imkonini</w:t>
            </w:r>
            <w:r w:rsidRPr="000C2E0B">
              <w:rPr>
                <w:sz w:val="28"/>
                <w:szCs w:val="28"/>
                <w:lang w:val="uz-Cyrl-UZ"/>
              </w:rPr>
              <w:t xml:space="preserve"> </w:t>
            </w:r>
            <w:r>
              <w:rPr>
                <w:sz w:val="28"/>
                <w:szCs w:val="28"/>
                <w:lang w:val="uz-Cyrl-UZ"/>
              </w:rPr>
              <w:t>beradigan</w:t>
            </w:r>
            <w:r w:rsidRPr="000C2E0B">
              <w:rPr>
                <w:sz w:val="28"/>
                <w:szCs w:val="28"/>
                <w:lang w:val="uz-Cyrl-UZ"/>
              </w:rPr>
              <w:t xml:space="preserve"> </w:t>
            </w:r>
            <w:r>
              <w:rPr>
                <w:sz w:val="28"/>
                <w:szCs w:val="28"/>
                <w:lang w:val="uz-Cyrl-UZ"/>
              </w:rPr>
              <w:t>tugma</w:t>
            </w:r>
            <w:r w:rsidRPr="000C2E0B">
              <w:rPr>
                <w:sz w:val="28"/>
                <w:szCs w:val="28"/>
                <w:lang w:val="uz-Cyrl-UZ"/>
              </w:rPr>
              <w:t>.</w:t>
            </w:r>
          </w:p>
          <w:p w:rsidR="000E7D2E" w:rsidRPr="00F65925" w:rsidRDefault="000E7D2E" w:rsidP="00765CD2">
            <w:pPr>
              <w:jc w:val="both"/>
              <w:rPr>
                <w:sz w:val="18"/>
                <w:szCs w:val="18"/>
              </w:rPr>
            </w:pPr>
          </w:p>
          <w:p w:rsidR="000E7D2E" w:rsidRPr="000C2E0B" w:rsidRDefault="000E7D2E" w:rsidP="00765CD2">
            <w:pPr>
              <w:jc w:val="both"/>
              <w:rPr>
                <w:color w:val="000000"/>
                <w:sz w:val="26"/>
                <w:szCs w:val="26"/>
                <w:lang w:val="uz-Cyrl-UZ"/>
              </w:rPr>
            </w:pPr>
            <w:r w:rsidRPr="000C2E0B">
              <w:rPr>
                <w:sz w:val="28"/>
                <w:szCs w:val="28"/>
                <w:lang w:val="uz-Cyrl-UZ"/>
              </w:rPr>
              <w:t>Шахсий компьютер тизим блокининг олд томонида жойлашадиган ва электр манбаини узиб қўймасдан тизимни қайта ишга тушириш имконини берадиган тугма.</w:t>
            </w:r>
          </w:p>
        </w:tc>
      </w:tr>
      <w:tr w:rsidR="000E7D2E" w:rsidRPr="002B7A6B">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lang w:val="uz-Cyrl-UZ"/>
              </w:rPr>
              <w:t>Кнопка-флажок</w:t>
            </w:r>
          </w:p>
          <w:p w:rsidR="000E7D2E" w:rsidRDefault="000E7D2E" w:rsidP="002B7A6B">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bayroq</w:t>
            </w:r>
            <w:r w:rsidRPr="002B7A6B">
              <w:rPr>
                <w:sz w:val="28"/>
                <w:szCs w:val="28"/>
                <w:lang w:val="uz-Cyrl-UZ"/>
              </w:rPr>
              <w:t xml:space="preserve"> </w:t>
            </w:r>
            <w:r>
              <w:rPr>
                <w:sz w:val="28"/>
                <w:szCs w:val="28"/>
                <w:lang w:val="uz-Cyrl-UZ"/>
              </w:rPr>
              <w:t>tugma</w:t>
            </w:r>
          </w:p>
          <w:p w:rsidR="000E7D2E" w:rsidRPr="005B5ED5" w:rsidRDefault="000E7D2E" w:rsidP="001A4444">
            <w:pPr>
              <w:tabs>
                <w:tab w:val="left" w:pos="4320"/>
                <w:tab w:val="left" w:pos="4500"/>
              </w:tabs>
              <w:rPr>
                <w:sz w:val="28"/>
                <w:szCs w:val="28"/>
                <w:lang w:val="uz-Cyrl-UZ"/>
              </w:rPr>
            </w:pPr>
            <w:r w:rsidRPr="00D80C3B">
              <w:rPr>
                <w:b/>
                <w:sz w:val="28"/>
                <w:szCs w:val="28"/>
                <w:lang w:val="uz-Cyrl-UZ"/>
              </w:rPr>
              <w:t xml:space="preserve"> </w:t>
            </w:r>
            <w:r>
              <w:rPr>
                <w:b/>
                <w:sz w:val="28"/>
                <w:szCs w:val="28"/>
                <w:lang w:val="uz-Cyrl-UZ"/>
              </w:rPr>
              <w:t xml:space="preserve">     </w:t>
            </w:r>
            <w:r w:rsidRPr="00773754">
              <w:rPr>
                <w:b/>
                <w:sz w:val="28"/>
                <w:szCs w:val="28"/>
                <w:lang w:val="uz-Cyrl-UZ"/>
              </w:rPr>
              <w:t xml:space="preserve"> </w:t>
            </w:r>
            <w:r w:rsidRPr="002B7A6B">
              <w:rPr>
                <w:sz w:val="28"/>
                <w:szCs w:val="28"/>
                <w:lang w:val="uz-Cyrl-UZ"/>
              </w:rPr>
              <w:t>байроқ тугма</w:t>
            </w:r>
          </w:p>
          <w:p w:rsidR="000E7D2E" w:rsidRPr="008D6363" w:rsidRDefault="000E7D2E" w:rsidP="008D6363">
            <w:pPr>
              <w:tabs>
                <w:tab w:val="left" w:pos="4320"/>
                <w:tab w:val="left" w:pos="4500"/>
              </w:tabs>
              <w:rPr>
                <w:sz w:val="28"/>
                <w:szCs w:val="28"/>
                <w:lang w:val="uz-Cyrl-UZ"/>
              </w:rPr>
            </w:pPr>
            <w:r w:rsidRPr="008D6363">
              <w:rPr>
                <w:b/>
                <w:sz w:val="28"/>
                <w:szCs w:val="28"/>
                <w:lang w:val="en-US"/>
              </w:rPr>
              <w:t xml:space="preserve">en </w:t>
            </w:r>
            <w:r w:rsidRPr="005F70C8">
              <w:rPr>
                <w:sz w:val="28"/>
                <w:szCs w:val="28"/>
                <w:lang w:val="en-US"/>
              </w:rPr>
              <w:t>-</w:t>
            </w:r>
            <w:r>
              <w:rPr>
                <w:b/>
                <w:sz w:val="28"/>
                <w:szCs w:val="28"/>
                <w:lang w:val="en-US"/>
              </w:rPr>
              <w:t xml:space="preserve"> </w:t>
            </w:r>
            <w:r w:rsidRPr="008D6363">
              <w:rPr>
                <w:sz w:val="28"/>
                <w:szCs w:val="28"/>
                <w:lang w:val="uz-Cyrl-UZ"/>
              </w:rPr>
              <w:t xml:space="preserve">check box </w:t>
            </w:r>
          </w:p>
          <w:p w:rsidR="000E7D2E" w:rsidRPr="008D6363" w:rsidRDefault="000E7D2E" w:rsidP="001A4444">
            <w:pPr>
              <w:tabs>
                <w:tab w:val="left" w:pos="4320"/>
                <w:tab w:val="left" w:pos="4500"/>
              </w:tabs>
              <w:rPr>
                <w:sz w:val="28"/>
                <w:szCs w:val="28"/>
                <w:lang w:val="en-US"/>
              </w:rPr>
            </w:pPr>
          </w:p>
        </w:tc>
        <w:tc>
          <w:tcPr>
            <w:tcW w:w="2921" w:type="pct"/>
          </w:tcPr>
          <w:p w:rsidR="000E7D2E" w:rsidRPr="003A72AB" w:rsidRDefault="000E7D2E" w:rsidP="00E364BD">
            <w:pPr>
              <w:tabs>
                <w:tab w:val="left" w:pos="4320"/>
                <w:tab w:val="left" w:pos="4500"/>
              </w:tabs>
              <w:jc w:val="both"/>
              <w:rPr>
                <w:sz w:val="28"/>
                <w:szCs w:val="28"/>
              </w:rPr>
            </w:pPr>
            <w:r>
              <w:rPr>
                <w:sz w:val="28"/>
                <w:szCs w:val="28"/>
              </w:rPr>
              <w:t xml:space="preserve">Небольшое окошко (клетка), которое пользователь может щелчком «мыши» «включить» или «выключить». Обычно кнопка «включена», если это окошко имеет вид квадрата с буквой Х или галочкой внутри. Если квадрат пуст, то кнопка «выключена». </w:t>
            </w:r>
          </w:p>
          <w:p w:rsidR="000E7D2E" w:rsidRPr="00F65925" w:rsidRDefault="000E7D2E" w:rsidP="00E364BD">
            <w:pPr>
              <w:tabs>
                <w:tab w:val="left" w:pos="4320"/>
                <w:tab w:val="left" w:pos="4500"/>
              </w:tabs>
              <w:jc w:val="both"/>
              <w:rPr>
                <w:sz w:val="18"/>
                <w:szCs w:val="18"/>
              </w:rPr>
            </w:pPr>
          </w:p>
          <w:p w:rsidR="000E7D2E" w:rsidRDefault="000E7D2E" w:rsidP="00E364BD">
            <w:pPr>
              <w:tabs>
                <w:tab w:val="left" w:pos="4320"/>
                <w:tab w:val="left" w:pos="4500"/>
              </w:tabs>
              <w:jc w:val="both"/>
              <w:rPr>
                <w:sz w:val="28"/>
                <w:szCs w:val="28"/>
                <w:lang w:val="en-US"/>
              </w:rPr>
            </w:pPr>
            <w:r>
              <w:rPr>
                <w:sz w:val="28"/>
                <w:szCs w:val="28"/>
                <w:lang w:val="uz-Cyrl-UZ"/>
              </w:rPr>
              <w:t>Foydalanuvchi</w:t>
            </w:r>
            <w:r w:rsidRPr="002B7A6B">
              <w:rPr>
                <w:sz w:val="28"/>
                <w:szCs w:val="28"/>
                <w:lang w:val="uz-Cyrl-UZ"/>
              </w:rPr>
              <w:t xml:space="preserve"> </w:t>
            </w:r>
            <w:r>
              <w:rPr>
                <w:sz w:val="28"/>
                <w:szCs w:val="28"/>
              </w:rPr>
              <w:t>«</w:t>
            </w:r>
            <w:r>
              <w:rPr>
                <w:sz w:val="28"/>
                <w:szCs w:val="28"/>
                <w:lang w:val="uz-Cyrl-UZ"/>
              </w:rPr>
              <w:t>sichqoncha</w:t>
            </w:r>
            <w:r w:rsidRPr="002B7A6B">
              <w:rPr>
                <w:sz w:val="28"/>
                <w:szCs w:val="28"/>
                <w:lang w:val="uz-Cyrl-UZ"/>
              </w:rPr>
              <w:t>»</w:t>
            </w:r>
            <w:r>
              <w:rPr>
                <w:sz w:val="28"/>
                <w:szCs w:val="28"/>
                <w:lang w:val="uz-Cyrl-UZ"/>
              </w:rPr>
              <w:t>ni</w:t>
            </w:r>
            <w:r w:rsidRPr="002B7A6B">
              <w:rPr>
                <w:sz w:val="28"/>
                <w:szCs w:val="28"/>
                <w:lang w:val="uz-Cyrl-UZ"/>
              </w:rPr>
              <w:t xml:space="preserve"> </w:t>
            </w:r>
            <w:r>
              <w:rPr>
                <w:sz w:val="28"/>
                <w:szCs w:val="28"/>
                <w:lang w:val="uz-Cyrl-UZ"/>
              </w:rPr>
              <w:t>bosib</w:t>
            </w:r>
            <w:r w:rsidRPr="002B7A6B">
              <w:rPr>
                <w:sz w:val="28"/>
                <w:szCs w:val="28"/>
                <w:lang w:val="uz-Cyrl-UZ"/>
              </w:rPr>
              <w:t xml:space="preserve"> «</w:t>
            </w:r>
            <w:r>
              <w:rPr>
                <w:sz w:val="28"/>
                <w:szCs w:val="28"/>
                <w:lang w:val="uz-Cyrl-UZ"/>
              </w:rPr>
              <w:t>yoqishi</w:t>
            </w:r>
            <w:r w:rsidRPr="002B7A6B">
              <w:rPr>
                <w:sz w:val="28"/>
                <w:szCs w:val="28"/>
                <w:lang w:val="uz-Cyrl-UZ"/>
              </w:rPr>
              <w:t>»</w:t>
            </w:r>
            <w:r>
              <w:rPr>
                <w:sz w:val="28"/>
                <w:szCs w:val="28"/>
                <w:lang w:val="uz-Cyrl-UZ"/>
              </w:rPr>
              <w:t xml:space="preserve"> yoki </w:t>
            </w:r>
            <w:r w:rsidRPr="002B7A6B">
              <w:rPr>
                <w:sz w:val="28"/>
                <w:szCs w:val="28"/>
                <w:lang w:val="uz-Cyrl-UZ"/>
              </w:rPr>
              <w:t>«</w:t>
            </w:r>
            <w:r>
              <w:rPr>
                <w:sz w:val="28"/>
                <w:szCs w:val="28"/>
                <w:lang w:val="uz-Cyrl-UZ"/>
              </w:rPr>
              <w:t>o‘chirishi</w:t>
            </w:r>
            <w:r w:rsidRPr="002B7A6B">
              <w:rPr>
                <w:sz w:val="28"/>
                <w:szCs w:val="28"/>
                <w:lang w:val="uz-Cyrl-UZ"/>
              </w:rPr>
              <w:t>»</w:t>
            </w:r>
            <w:r>
              <w:rPr>
                <w:sz w:val="28"/>
                <w:szCs w:val="28"/>
                <w:lang w:val="uz-Cyrl-UZ"/>
              </w:rPr>
              <w:t xml:space="preserve"> mumkin bo‘lgan kichik oyna (katak). Oyna</w:t>
            </w:r>
            <w:r w:rsidRPr="002B7A6B">
              <w:rPr>
                <w:sz w:val="28"/>
                <w:szCs w:val="28"/>
                <w:lang w:val="uz-Cyrl-UZ"/>
              </w:rPr>
              <w:t xml:space="preserve"> </w:t>
            </w:r>
            <w:r w:rsidRPr="00765CD2">
              <w:rPr>
                <w:i/>
                <w:sz w:val="28"/>
                <w:szCs w:val="28"/>
                <w:lang w:val="uz-Cyrl-UZ"/>
              </w:rPr>
              <w:t>X</w:t>
            </w:r>
            <w:r w:rsidRPr="002B7A6B">
              <w:rPr>
                <w:sz w:val="28"/>
                <w:szCs w:val="28"/>
                <w:lang w:val="uz-Cyrl-UZ"/>
              </w:rPr>
              <w:t xml:space="preserve"> </w:t>
            </w:r>
            <w:r>
              <w:rPr>
                <w:sz w:val="28"/>
                <w:szCs w:val="28"/>
                <w:lang w:val="uz-Cyrl-UZ"/>
              </w:rPr>
              <w:t>harfli</w:t>
            </w:r>
            <w:r w:rsidRPr="002B7A6B">
              <w:rPr>
                <w:sz w:val="28"/>
                <w:szCs w:val="28"/>
                <w:lang w:val="uz-Cyrl-UZ"/>
              </w:rPr>
              <w:t xml:space="preserve"> </w:t>
            </w:r>
            <w:r>
              <w:rPr>
                <w:sz w:val="28"/>
                <w:szCs w:val="28"/>
                <w:lang w:val="uz-Cyrl-UZ"/>
              </w:rPr>
              <w:t>kvadrat</w:t>
            </w:r>
            <w:r w:rsidRPr="002B7A6B">
              <w:rPr>
                <w:sz w:val="28"/>
                <w:szCs w:val="28"/>
                <w:lang w:val="uz-Cyrl-UZ"/>
              </w:rPr>
              <w:t xml:space="preserve"> </w:t>
            </w:r>
            <w:r>
              <w:rPr>
                <w:sz w:val="28"/>
                <w:szCs w:val="28"/>
                <w:lang w:val="uz-Cyrl-UZ"/>
              </w:rPr>
              <w:t>ko‘rinishida</w:t>
            </w:r>
            <w:r w:rsidRPr="002B7A6B">
              <w:rPr>
                <w:sz w:val="28"/>
                <w:szCs w:val="28"/>
                <w:lang w:val="uz-Cyrl-UZ"/>
              </w:rPr>
              <w:t xml:space="preserve"> </w:t>
            </w:r>
            <w:r>
              <w:rPr>
                <w:sz w:val="28"/>
                <w:szCs w:val="28"/>
                <w:lang w:val="uz-Cyrl-UZ"/>
              </w:rPr>
              <w:t>yoki</w:t>
            </w:r>
            <w:r w:rsidRPr="002B7A6B">
              <w:rPr>
                <w:sz w:val="28"/>
                <w:szCs w:val="28"/>
                <w:lang w:val="uz-Cyrl-UZ"/>
              </w:rPr>
              <w:t xml:space="preserve"> </w:t>
            </w:r>
            <w:r>
              <w:rPr>
                <w:sz w:val="28"/>
                <w:szCs w:val="28"/>
                <w:lang w:val="uz-Cyrl-UZ"/>
              </w:rPr>
              <w:t>ichida</w:t>
            </w:r>
            <w:r w:rsidRPr="002B7A6B">
              <w:rPr>
                <w:sz w:val="28"/>
                <w:szCs w:val="28"/>
                <w:lang w:val="uz-Cyrl-UZ"/>
              </w:rPr>
              <w:t xml:space="preserve"> </w:t>
            </w:r>
            <w:r>
              <w:rPr>
                <w:sz w:val="28"/>
                <w:szCs w:val="28"/>
                <w:lang w:val="uz-Cyrl-UZ"/>
              </w:rPr>
              <w:t>galochka</w:t>
            </w:r>
            <w:r w:rsidRPr="002B7A6B">
              <w:rPr>
                <w:sz w:val="28"/>
                <w:szCs w:val="28"/>
                <w:lang w:val="uz-Cyrl-UZ"/>
              </w:rPr>
              <w:t xml:space="preserve"> (</w:t>
            </w:r>
            <w:r w:rsidRPr="00765CD2">
              <w:rPr>
                <w:i/>
                <w:sz w:val="28"/>
                <w:szCs w:val="28"/>
                <w:lang w:val="uz-Cyrl-UZ"/>
              </w:rPr>
              <w:t>V</w:t>
            </w:r>
            <w:r w:rsidRPr="002B7A6B">
              <w:rPr>
                <w:sz w:val="28"/>
                <w:szCs w:val="28"/>
                <w:lang w:val="uz-Cyrl-UZ"/>
              </w:rPr>
              <w:t>)</w:t>
            </w:r>
            <w:r>
              <w:rPr>
                <w:sz w:val="28"/>
                <w:szCs w:val="28"/>
                <w:lang w:val="uz-Cyrl-UZ"/>
              </w:rPr>
              <w:t xml:space="preserve"> si bo‘lsa, odatda tugma </w:t>
            </w:r>
            <w:r w:rsidRPr="002B7A6B">
              <w:rPr>
                <w:sz w:val="28"/>
                <w:szCs w:val="28"/>
                <w:lang w:val="uz-Cyrl-UZ"/>
              </w:rPr>
              <w:t>«</w:t>
            </w:r>
            <w:r>
              <w:rPr>
                <w:sz w:val="28"/>
                <w:szCs w:val="28"/>
                <w:lang w:val="uz-Cyrl-UZ"/>
              </w:rPr>
              <w:t>yoqilgan</w:t>
            </w:r>
            <w:r w:rsidRPr="002B7A6B">
              <w:rPr>
                <w:sz w:val="28"/>
                <w:szCs w:val="28"/>
                <w:lang w:val="uz-Cyrl-UZ"/>
              </w:rPr>
              <w:t>»</w:t>
            </w:r>
            <w:r>
              <w:rPr>
                <w:sz w:val="28"/>
                <w:szCs w:val="28"/>
                <w:lang w:val="uz-Cyrl-UZ"/>
              </w:rPr>
              <w:t xml:space="preserve"> bo‘ladi. </w:t>
            </w:r>
            <w:r w:rsidRPr="0099137E">
              <w:rPr>
                <w:sz w:val="28"/>
                <w:szCs w:val="28"/>
                <w:lang w:val="en-US"/>
              </w:rPr>
              <w:t>Agar kvadrat bo‘sh bo‘lsa, u holda tugma «o‘chirilgan»</w:t>
            </w:r>
            <w:r>
              <w:rPr>
                <w:sz w:val="28"/>
                <w:szCs w:val="28"/>
                <w:lang w:val="uz-Cyrl-UZ"/>
              </w:rPr>
              <w:t xml:space="preserve"> hisoblanadi.</w:t>
            </w:r>
          </w:p>
          <w:p w:rsidR="000E7D2E" w:rsidRPr="00F65925" w:rsidRDefault="000E7D2E" w:rsidP="00E364BD">
            <w:pPr>
              <w:tabs>
                <w:tab w:val="left" w:pos="4320"/>
                <w:tab w:val="left" w:pos="4500"/>
              </w:tabs>
              <w:jc w:val="both"/>
              <w:rPr>
                <w:sz w:val="18"/>
                <w:szCs w:val="18"/>
                <w:lang w:val="en-US"/>
              </w:rPr>
            </w:pPr>
          </w:p>
          <w:p w:rsidR="000E7D2E" w:rsidRPr="00F65925" w:rsidRDefault="000E7D2E" w:rsidP="00E364BD">
            <w:pPr>
              <w:tabs>
                <w:tab w:val="left" w:pos="4320"/>
                <w:tab w:val="left" w:pos="4500"/>
              </w:tabs>
              <w:jc w:val="both"/>
              <w:rPr>
                <w:sz w:val="28"/>
                <w:szCs w:val="28"/>
              </w:rPr>
            </w:pPr>
            <w:r w:rsidRPr="002B7A6B">
              <w:rPr>
                <w:sz w:val="28"/>
                <w:szCs w:val="28"/>
                <w:lang w:val="uz-Cyrl-UZ"/>
              </w:rPr>
              <w:t>Фойдаланувчи «сичқонча»ни босиб «</w:t>
            </w:r>
            <w:r>
              <w:rPr>
                <w:sz w:val="28"/>
                <w:szCs w:val="28"/>
                <w:lang w:val="uz-Cyrl-UZ"/>
              </w:rPr>
              <w:t>ёқиши</w:t>
            </w:r>
            <w:r w:rsidRPr="002B7A6B">
              <w:rPr>
                <w:sz w:val="28"/>
                <w:szCs w:val="28"/>
                <w:lang w:val="uz-Cyrl-UZ"/>
              </w:rPr>
              <w:t>»</w:t>
            </w:r>
            <w:r>
              <w:rPr>
                <w:sz w:val="28"/>
                <w:szCs w:val="28"/>
                <w:lang w:val="uz-Cyrl-UZ"/>
              </w:rPr>
              <w:t xml:space="preserve"> ёки </w:t>
            </w:r>
            <w:r w:rsidRPr="002B7A6B">
              <w:rPr>
                <w:sz w:val="28"/>
                <w:szCs w:val="28"/>
                <w:lang w:val="uz-Cyrl-UZ"/>
              </w:rPr>
              <w:t>«ўчириши»</w:t>
            </w:r>
            <w:r>
              <w:rPr>
                <w:sz w:val="28"/>
                <w:szCs w:val="28"/>
                <w:lang w:val="uz-Cyrl-UZ"/>
              </w:rPr>
              <w:t xml:space="preserve"> мумкин бўлган кичик ойна (</w:t>
            </w:r>
            <w:r w:rsidRPr="002B7A6B">
              <w:rPr>
                <w:sz w:val="28"/>
                <w:szCs w:val="28"/>
                <w:lang w:val="uz-Cyrl-UZ"/>
              </w:rPr>
              <w:t>катак</w:t>
            </w:r>
            <w:r>
              <w:rPr>
                <w:sz w:val="28"/>
                <w:szCs w:val="28"/>
                <w:lang w:val="uz-Cyrl-UZ"/>
              </w:rPr>
              <w:t xml:space="preserve">). </w:t>
            </w:r>
            <w:r w:rsidRPr="002B7A6B">
              <w:rPr>
                <w:sz w:val="28"/>
                <w:szCs w:val="28"/>
                <w:lang w:val="uz-Cyrl-UZ"/>
              </w:rPr>
              <w:t>Ойна Х ҳарфли квадрат кўринишида ёки ичида галочка (V)</w:t>
            </w:r>
            <w:r>
              <w:rPr>
                <w:sz w:val="28"/>
                <w:szCs w:val="28"/>
                <w:lang w:val="uz-Cyrl-UZ"/>
              </w:rPr>
              <w:t xml:space="preserve"> си бўлса, одатда тугма </w:t>
            </w:r>
            <w:r w:rsidRPr="002B7A6B">
              <w:rPr>
                <w:sz w:val="28"/>
                <w:szCs w:val="28"/>
                <w:lang w:val="uz-Cyrl-UZ"/>
              </w:rPr>
              <w:t>«</w:t>
            </w:r>
            <w:r>
              <w:rPr>
                <w:sz w:val="28"/>
                <w:szCs w:val="28"/>
                <w:lang w:val="uz-Cyrl-UZ"/>
              </w:rPr>
              <w:t>ёқи</w:t>
            </w:r>
            <w:r w:rsidRPr="002B7A6B">
              <w:rPr>
                <w:sz w:val="28"/>
                <w:szCs w:val="28"/>
                <w:lang w:val="uz-Cyrl-UZ"/>
              </w:rPr>
              <w:t>лган»</w:t>
            </w:r>
            <w:r>
              <w:rPr>
                <w:sz w:val="28"/>
                <w:szCs w:val="28"/>
                <w:lang w:val="uz-Cyrl-UZ"/>
              </w:rPr>
              <w:t xml:space="preserve"> бўлади. </w:t>
            </w:r>
            <w:r>
              <w:rPr>
                <w:sz w:val="28"/>
                <w:szCs w:val="28"/>
              </w:rPr>
              <w:t>Агар квадрат бўш бўлса, у ҳолда тугма «ўчирилган»</w:t>
            </w:r>
            <w:r>
              <w:rPr>
                <w:sz w:val="28"/>
                <w:szCs w:val="28"/>
                <w:lang w:val="uz-Cyrl-UZ"/>
              </w:rPr>
              <w:t xml:space="preserve"> ҳисобланади.</w:t>
            </w:r>
          </w:p>
        </w:tc>
      </w:tr>
      <w:tr w:rsidR="000E7D2E" w:rsidRPr="003E387B">
        <w:trPr>
          <w:tblCellSpacing w:w="0" w:type="dxa"/>
          <w:jc w:val="center"/>
        </w:trPr>
        <w:tc>
          <w:tcPr>
            <w:tcW w:w="2079" w:type="pct"/>
          </w:tcPr>
          <w:p w:rsidR="000E7D2E" w:rsidRPr="001C7AA6" w:rsidRDefault="000E7D2E" w:rsidP="001A4444">
            <w:pPr>
              <w:tabs>
                <w:tab w:val="left" w:pos="4320"/>
                <w:tab w:val="left" w:pos="4500"/>
              </w:tabs>
              <w:rPr>
                <w:b/>
                <w:sz w:val="28"/>
                <w:szCs w:val="28"/>
                <w:lang w:val="uz-Cyrl-UZ"/>
              </w:rPr>
            </w:pPr>
            <w:r w:rsidRPr="001C7AA6">
              <w:rPr>
                <w:b/>
                <w:sz w:val="28"/>
                <w:szCs w:val="28"/>
                <w:lang w:val="uz-Cyrl-UZ"/>
              </w:rPr>
              <w:t xml:space="preserve">Код </w:t>
            </w:r>
          </w:p>
          <w:p w:rsidR="000E7D2E" w:rsidRPr="001C7AA6" w:rsidRDefault="000E7D2E" w:rsidP="001B14A3">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1C7AA6">
              <w:rPr>
                <w:sz w:val="28"/>
                <w:szCs w:val="28"/>
                <w:lang w:val="uz-Cyrl-UZ"/>
              </w:rPr>
              <w:t xml:space="preserve"> kod </w:t>
            </w:r>
          </w:p>
          <w:p w:rsidR="000E7D2E" w:rsidRDefault="000E7D2E" w:rsidP="008D6363">
            <w:pPr>
              <w:tabs>
                <w:tab w:val="left" w:pos="4320"/>
                <w:tab w:val="left" w:pos="4500"/>
              </w:tabs>
              <w:rPr>
                <w:sz w:val="28"/>
                <w:szCs w:val="28"/>
                <w:lang w:val="uz-Cyrl-UZ"/>
              </w:rPr>
            </w:pPr>
            <w:r>
              <w:rPr>
                <w:b/>
                <w:sz w:val="28"/>
                <w:szCs w:val="28"/>
                <w:lang w:val="uz-Cyrl-UZ"/>
              </w:rPr>
              <w:t xml:space="preserve">    </w:t>
            </w:r>
            <w:r w:rsidRPr="008B4A3E">
              <w:rPr>
                <w:b/>
                <w:sz w:val="26"/>
                <w:szCs w:val="26"/>
                <w:lang w:val="uz-Cyrl-UZ"/>
              </w:rPr>
              <w:t xml:space="preserve">    </w:t>
            </w:r>
            <w:r w:rsidRPr="005B6905">
              <w:rPr>
                <w:sz w:val="28"/>
                <w:szCs w:val="28"/>
                <w:lang w:val="uz-Cyrl-UZ"/>
              </w:rPr>
              <w:t xml:space="preserve">код </w:t>
            </w:r>
          </w:p>
          <w:p w:rsidR="000E7D2E" w:rsidRPr="008D6363" w:rsidRDefault="000E7D2E" w:rsidP="008D6363">
            <w:pPr>
              <w:tabs>
                <w:tab w:val="left" w:pos="4320"/>
                <w:tab w:val="left" w:pos="4500"/>
              </w:tabs>
              <w:rPr>
                <w:sz w:val="28"/>
                <w:szCs w:val="28"/>
                <w:lang w:val="uz-Cyrl-UZ"/>
              </w:rPr>
            </w:pPr>
            <w:r w:rsidRPr="005B6905">
              <w:rPr>
                <w:b/>
                <w:sz w:val="28"/>
                <w:szCs w:val="28"/>
                <w:lang w:val="uz-Cyrl-UZ"/>
              </w:rPr>
              <w:t xml:space="preserve">en </w:t>
            </w:r>
            <w:r w:rsidRPr="005F70C8">
              <w:rPr>
                <w:sz w:val="28"/>
                <w:szCs w:val="28"/>
                <w:lang w:val="uz-Cyrl-UZ"/>
              </w:rPr>
              <w:t>-</w:t>
            </w:r>
            <w:r w:rsidRPr="005B6905">
              <w:rPr>
                <w:b/>
                <w:sz w:val="28"/>
                <w:szCs w:val="28"/>
                <w:lang w:val="uz-Cyrl-UZ"/>
              </w:rPr>
              <w:t xml:space="preserve"> </w:t>
            </w:r>
            <w:r w:rsidRPr="005B6905">
              <w:rPr>
                <w:sz w:val="28"/>
                <w:szCs w:val="28"/>
                <w:lang w:val="uz-Cyrl-UZ"/>
              </w:rPr>
              <w:t xml:space="preserve">code  </w:t>
            </w:r>
          </w:p>
          <w:p w:rsidR="000E7D2E" w:rsidRPr="005B6905" w:rsidRDefault="000E7D2E" w:rsidP="001A4444">
            <w:pPr>
              <w:tabs>
                <w:tab w:val="left" w:pos="4320"/>
                <w:tab w:val="left" w:pos="4500"/>
              </w:tabs>
              <w:rPr>
                <w:b/>
                <w:sz w:val="28"/>
                <w:szCs w:val="28"/>
                <w:lang w:val="uz-Cyrl-UZ"/>
              </w:rPr>
            </w:pPr>
          </w:p>
        </w:tc>
        <w:tc>
          <w:tcPr>
            <w:tcW w:w="2921" w:type="pct"/>
          </w:tcPr>
          <w:p w:rsidR="000E7D2E" w:rsidRPr="003A72AB" w:rsidRDefault="000E7D2E" w:rsidP="00E364BD">
            <w:pPr>
              <w:tabs>
                <w:tab w:val="left" w:pos="4320"/>
                <w:tab w:val="left" w:pos="4500"/>
              </w:tabs>
              <w:jc w:val="both"/>
              <w:rPr>
                <w:sz w:val="28"/>
                <w:szCs w:val="28"/>
              </w:rPr>
            </w:pPr>
            <w:r>
              <w:rPr>
                <w:sz w:val="28"/>
                <w:szCs w:val="28"/>
              </w:rPr>
              <w:t>П</w:t>
            </w:r>
            <w:r w:rsidRPr="004C00BB">
              <w:rPr>
                <w:sz w:val="28"/>
                <w:szCs w:val="28"/>
                <w:lang w:val="uz-Cyrl-UZ"/>
              </w:rPr>
              <w:t>оследовательность команд, данных и опи</w:t>
            </w:r>
            <w:r>
              <w:rPr>
                <w:sz w:val="28"/>
                <w:szCs w:val="28"/>
                <w:lang w:val="uz-Cyrl-UZ"/>
              </w:rPr>
              <w:t>-</w:t>
            </w:r>
            <w:r w:rsidRPr="004C00BB">
              <w:rPr>
                <w:sz w:val="28"/>
                <w:szCs w:val="28"/>
                <w:lang w:val="uz-Cyrl-UZ"/>
              </w:rPr>
              <w:t>саний данных, из которых состоит прог</w:t>
            </w:r>
            <w:r>
              <w:rPr>
                <w:sz w:val="28"/>
                <w:szCs w:val="28"/>
                <w:lang w:val="uz-Cyrl-UZ"/>
              </w:rPr>
              <w:t>-</w:t>
            </w:r>
            <w:r w:rsidRPr="004C00BB">
              <w:rPr>
                <w:sz w:val="28"/>
                <w:szCs w:val="28"/>
                <w:lang w:val="uz-Cyrl-UZ"/>
              </w:rPr>
              <w:t>рамма. Различают исходный текст програм</w:t>
            </w:r>
            <w:r>
              <w:rPr>
                <w:sz w:val="28"/>
                <w:szCs w:val="28"/>
                <w:lang w:val="uz-Cyrl-UZ"/>
              </w:rPr>
              <w:t>-</w:t>
            </w:r>
            <w:r w:rsidRPr="004C00BB">
              <w:rPr>
                <w:sz w:val="28"/>
                <w:szCs w:val="28"/>
                <w:lang w:val="uz-Cyrl-UZ"/>
              </w:rPr>
              <w:t xml:space="preserve">мы на языке программирования </w:t>
            </w:r>
            <w:r>
              <w:rPr>
                <w:sz w:val="28"/>
                <w:szCs w:val="28"/>
              </w:rPr>
              <w:t>и</w:t>
            </w:r>
            <w:r w:rsidRPr="004C00BB">
              <w:rPr>
                <w:sz w:val="28"/>
                <w:szCs w:val="28"/>
                <w:lang w:val="uz-Cyrl-UZ"/>
              </w:rPr>
              <w:t xml:space="preserve"> исполни</w:t>
            </w:r>
            <w:r>
              <w:rPr>
                <w:sz w:val="28"/>
                <w:szCs w:val="28"/>
                <w:lang w:val="uz-Cyrl-UZ"/>
              </w:rPr>
              <w:t>-</w:t>
            </w:r>
            <w:r w:rsidRPr="004C00BB">
              <w:rPr>
                <w:sz w:val="28"/>
                <w:szCs w:val="28"/>
                <w:lang w:val="uz-Cyrl-UZ"/>
              </w:rPr>
              <w:t>мый объектный или машинный код, получен</w:t>
            </w:r>
            <w:r>
              <w:rPr>
                <w:sz w:val="28"/>
                <w:szCs w:val="28"/>
                <w:lang w:val="uz-Cyrl-UZ"/>
              </w:rPr>
              <w:t>-</w:t>
            </w:r>
            <w:r w:rsidRPr="004C00BB">
              <w:rPr>
                <w:sz w:val="28"/>
                <w:szCs w:val="28"/>
                <w:lang w:val="uz-Cyrl-UZ"/>
              </w:rPr>
              <w:t xml:space="preserve">ный после трансляции исходного текста. </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sidRPr="0099137E">
              <w:rPr>
                <w:sz w:val="28"/>
                <w:szCs w:val="28"/>
                <w:lang w:val="en-US"/>
              </w:rPr>
              <w:t xml:space="preserve">Dastur iborat bo‘lgan komandalar, ma’lumotlar va ma’lumotlar tavsiflarining ketma-ketligi. Dasturning dasturlash tilidagi </w:t>
            </w:r>
            <w:r>
              <w:rPr>
                <w:sz w:val="28"/>
                <w:szCs w:val="28"/>
                <w:lang w:val="en-US"/>
              </w:rPr>
              <w:t>boshlang’ich</w:t>
            </w:r>
            <w:r w:rsidRPr="0099137E">
              <w:rPr>
                <w:sz w:val="28"/>
                <w:szCs w:val="28"/>
                <w:lang w:val="en-US"/>
              </w:rPr>
              <w:t xml:space="preserve"> matni, </w:t>
            </w:r>
            <w:r>
              <w:rPr>
                <w:sz w:val="28"/>
                <w:szCs w:val="28"/>
                <w:lang w:val="en-US"/>
              </w:rPr>
              <w:t>boshlang’ch</w:t>
            </w:r>
            <w:r w:rsidRPr="0099137E">
              <w:rPr>
                <w:sz w:val="28"/>
                <w:szCs w:val="28"/>
                <w:lang w:val="en-US"/>
              </w:rPr>
              <w:t xml:space="preserve"> matn ko‘chirilgandan so‘ng olingan mashina kodi yoki bajariladigan </w:t>
            </w:r>
            <w:r>
              <w:rPr>
                <w:sz w:val="28"/>
                <w:szCs w:val="28"/>
                <w:lang w:val="en-US"/>
              </w:rPr>
              <w:t>obyekt</w:t>
            </w:r>
            <w:r w:rsidRPr="0099137E">
              <w:rPr>
                <w:sz w:val="28"/>
                <w:szCs w:val="28"/>
                <w:lang w:val="en-US"/>
              </w:rPr>
              <w:t xml:space="preserve"> kodi ajratiladi.</w:t>
            </w:r>
          </w:p>
          <w:p w:rsidR="000E7D2E" w:rsidRDefault="000E7D2E" w:rsidP="00E364BD">
            <w:pPr>
              <w:tabs>
                <w:tab w:val="left" w:pos="4320"/>
                <w:tab w:val="left" w:pos="4500"/>
              </w:tabs>
              <w:jc w:val="both"/>
              <w:rPr>
                <w:sz w:val="28"/>
                <w:szCs w:val="28"/>
                <w:lang w:val="uz-Cyrl-UZ"/>
              </w:rPr>
            </w:pPr>
          </w:p>
          <w:p w:rsidR="000E7D2E" w:rsidRDefault="000E7D2E" w:rsidP="00E364BD">
            <w:pPr>
              <w:tabs>
                <w:tab w:val="left" w:pos="4320"/>
                <w:tab w:val="left" w:pos="4500"/>
              </w:tabs>
              <w:jc w:val="both"/>
              <w:rPr>
                <w:sz w:val="28"/>
                <w:szCs w:val="28"/>
              </w:rPr>
            </w:pPr>
            <w:r>
              <w:rPr>
                <w:sz w:val="28"/>
                <w:szCs w:val="28"/>
              </w:rPr>
              <w:t>Дастур иборат бўлган командалар, маълумотлар ва маълумотлар тавсифларининг кетма-кетлиги. Дастурнинг дастурлаш тилидаги бошланғич  матни, бошланғич матн кўчирил</w:t>
            </w:r>
            <w:r w:rsidR="00F65925">
              <w:rPr>
                <w:sz w:val="28"/>
                <w:szCs w:val="28"/>
              </w:rPr>
              <w:t>-</w:t>
            </w:r>
            <w:r>
              <w:rPr>
                <w:sz w:val="28"/>
                <w:szCs w:val="28"/>
              </w:rPr>
              <w:t>гандан сўнг олинган машина коди ёки бажариладиган объект коди ажратилади.</w:t>
            </w:r>
          </w:p>
          <w:p w:rsidR="00F65925" w:rsidRPr="001B14A3" w:rsidRDefault="00F65925" w:rsidP="00E364BD">
            <w:pPr>
              <w:tabs>
                <w:tab w:val="left" w:pos="4320"/>
                <w:tab w:val="left" w:pos="4500"/>
              </w:tabs>
              <w:jc w:val="both"/>
              <w:rPr>
                <w:sz w:val="28"/>
                <w:szCs w:val="28"/>
              </w:rPr>
            </w:pPr>
          </w:p>
        </w:tc>
      </w:tr>
      <w:tr w:rsidR="000E7D2E" w:rsidRPr="00332E8F">
        <w:trPr>
          <w:tblCellSpacing w:w="0" w:type="dxa"/>
          <w:jc w:val="center"/>
        </w:trPr>
        <w:tc>
          <w:tcPr>
            <w:tcW w:w="2079" w:type="pct"/>
          </w:tcPr>
          <w:p w:rsidR="000E7D2E" w:rsidRPr="00851FCC" w:rsidRDefault="000E7D2E" w:rsidP="004E5BD5">
            <w:pPr>
              <w:tabs>
                <w:tab w:val="left" w:pos="4320"/>
                <w:tab w:val="left" w:pos="4500"/>
              </w:tabs>
              <w:rPr>
                <w:b/>
                <w:sz w:val="28"/>
                <w:szCs w:val="28"/>
                <w:lang w:val="uz-Cyrl-UZ"/>
              </w:rPr>
            </w:pPr>
            <w:r w:rsidRPr="00851FCC">
              <w:rPr>
                <w:b/>
                <w:sz w:val="28"/>
                <w:szCs w:val="28"/>
                <w:lang w:val="uz-Cyrl-UZ"/>
              </w:rPr>
              <w:t>Код Грея</w:t>
            </w:r>
          </w:p>
          <w:p w:rsidR="000E7D2E" w:rsidRPr="00D71DDC" w:rsidRDefault="000E7D2E" w:rsidP="004E5BD5">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sidRPr="00D71DDC">
              <w:rPr>
                <w:sz w:val="28"/>
                <w:szCs w:val="28"/>
                <w:lang w:val="uz-Cyrl-UZ"/>
              </w:rPr>
              <w:t>Grey kodi</w:t>
            </w:r>
          </w:p>
          <w:p w:rsidR="000E7D2E" w:rsidRPr="00844AE4" w:rsidRDefault="000E7D2E" w:rsidP="004E5BD5">
            <w:pPr>
              <w:tabs>
                <w:tab w:val="left" w:pos="4320"/>
                <w:tab w:val="left" w:pos="4500"/>
              </w:tabs>
              <w:rPr>
                <w:sz w:val="28"/>
                <w:szCs w:val="28"/>
                <w:lang w:val="uz-Cyrl-UZ"/>
              </w:rPr>
            </w:pPr>
            <w:r>
              <w:rPr>
                <w:sz w:val="28"/>
                <w:szCs w:val="28"/>
                <w:lang w:val="uz-Cyrl-UZ"/>
              </w:rPr>
              <w:t xml:space="preserve"> </w:t>
            </w:r>
            <w:r w:rsidRPr="00D71DDC">
              <w:rPr>
                <w:sz w:val="28"/>
                <w:szCs w:val="28"/>
                <w:lang w:val="uz-Cyrl-UZ"/>
              </w:rPr>
              <w:t xml:space="preserve"> </w:t>
            </w:r>
            <w:r>
              <w:rPr>
                <w:sz w:val="28"/>
                <w:szCs w:val="28"/>
                <w:lang w:val="uz-Cyrl-UZ"/>
              </w:rPr>
              <w:t xml:space="preserve">   </w:t>
            </w:r>
            <w:r w:rsidRPr="00773754">
              <w:rPr>
                <w:sz w:val="28"/>
                <w:szCs w:val="28"/>
              </w:rPr>
              <w:t xml:space="preserve"> </w:t>
            </w:r>
            <w:r>
              <w:rPr>
                <w:sz w:val="28"/>
                <w:szCs w:val="28"/>
                <w:lang w:val="uz-Cyrl-UZ"/>
              </w:rPr>
              <w:t xml:space="preserve"> </w:t>
            </w:r>
            <w:r w:rsidRPr="00844AE4">
              <w:rPr>
                <w:sz w:val="28"/>
                <w:szCs w:val="28"/>
                <w:lang w:val="uz-Cyrl-UZ"/>
              </w:rPr>
              <w:t>Грей коди</w:t>
            </w:r>
          </w:p>
          <w:p w:rsidR="000E7D2E" w:rsidRPr="00851FCC" w:rsidRDefault="000E7D2E" w:rsidP="00851FCC">
            <w:pPr>
              <w:tabs>
                <w:tab w:val="left" w:pos="4320"/>
                <w:tab w:val="left" w:pos="4500"/>
              </w:tabs>
              <w:rPr>
                <w:sz w:val="28"/>
                <w:szCs w:val="28"/>
                <w:lang w:val="uz-Cyrl-UZ"/>
              </w:rPr>
            </w:pPr>
            <w:r w:rsidRPr="00404F9B">
              <w:rPr>
                <w:b/>
                <w:sz w:val="28"/>
                <w:szCs w:val="28"/>
                <w:lang w:val="en-US"/>
              </w:rPr>
              <w:t xml:space="preserve">en </w:t>
            </w:r>
            <w:r w:rsidRPr="006D7D53">
              <w:rPr>
                <w:sz w:val="28"/>
                <w:szCs w:val="28"/>
                <w:lang w:val="en-US"/>
              </w:rPr>
              <w:t>-</w:t>
            </w:r>
            <w:r w:rsidRPr="006D7D53">
              <w:rPr>
                <w:sz w:val="28"/>
                <w:szCs w:val="28"/>
                <w:lang w:val="uz-Cyrl-UZ"/>
              </w:rPr>
              <w:t xml:space="preserve"> </w:t>
            </w:r>
            <w:r w:rsidRPr="00851FCC">
              <w:rPr>
                <w:sz w:val="28"/>
                <w:szCs w:val="28"/>
                <w:lang w:val="uz-Cyrl-UZ"/>
              </w:rPr>
              <w:t xml:space="preserve">Gray code </w:t>
            </w:r>
          </w:p>
          <w:p w:rsidR="000E7D2E" w:rsidRPr="00851FCC" w:rsidRDefault="000E7D2E" w:rsidP="004E5BD5">
            <w:pPr>
              <w:tabs>
                <w:tab w:val="left" w:pos="4320"/>
                <w:tab w:val="left" w:pos="4500"/>
              </w:tabs>
              <w:rPr>
                <w:b/>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Двоичный код, последовательные элементы которого различаются ровно в одном разряде (например, 000, 001, 111, 101, 100, 110, 010)</w:t>
            </w:r>
            <w:r w:rsidRPr="0099336E">
              <w:rPr>
                <w:sz w:val="28"/>
                <w:szCs w:val="28"/>
              </w:rPr>
              <w:t>.</w:t>
            </w:r>
            <w:r>
              <w:rPr>
                <w:sz w:val="28"/>
                <w:szCs w:val="28"/>
              </w:rPr>
              <w:t xml:space="preserve"> </w:t>
            </w:r>
          </w:p>
          <w:p w:rsidR="000E7D2E" w:rsidRPr="00765CD2" w:rsidRDefault="000E7D2E" w:rsidP="004E5BD5">
            <w:pPr>
              <w:tabs>
                <w:tab w:val="left" w:pos="4320"/>
                <w:tab w:val="left" w:pos="4500"/>
              </w:tabs>
              <w:jc w:val="both"/>
              <w:rPr>
                <w:sz w:val="22"/>
                <w:szCs w:val="22"/>
              </w:rPr>
            </w:pPr>
          </w:p>
          <w:p w:rsidR="000E7D2E" w:rsidRDefault="000E7D2E" w:rsidP="004E5BD5">
            <w:pPr>
              <w:tabs>
                <w:tab w:val="left" w:pos="4320"/>
                <w:tab w:val="left" w:pos="4500"/>
              </w:tabs>
              <w:jc w:val="both"/>
              <w:rPr>
                <w:sz w:val="28"/>
                <w:szCs w:val="28"/>
                <w:lang w:val="en-US"/>
              </w:rPr>
            </w:pPr>
            <w:r w:rsidRPr="0099137E">
              <w:rPr>
                <w:sz w:val="28"/>
                <w:szCs w:val="28"/>
                <w:lang w:val="en-US"/>
              </w:rPr>
              <w:t>Ketma</w:t>
            </w:r>
            <w:r>
              <w:rPr>
                <w:sz w:val="28"/>
                <w:szCs w:val="28"/>
                <w:lang w:val="uz-Cyrl-UZ"/>
              </w:rPr>
              <w:t>-</w:t>
            </w:r>
            <w:r w:rsidRPr="0099137E">
              <w:rPr>
                <w:sz w:val="28"/>
                <w:szCs w:val="28"/>
                <w:lang w:val="en-US"/>
              </w:rPr>
              <w:t xml:space="preserve">ket keladigan elementlari bir razryadda </w:t>
            </w:r>
            <w:r>
              <w:rPr>
                <w:sz w:val="28"/>
                <w:szCs w:val="28"/>
                <w:lang w:val="uz-Cyrl-UZ"/>
              </w:rPr>
              <w:t>farq qiladigan ikkili kod (</w:t>
            </w:r>
            <w:r w:rsidRPr="0099137E">
              <w:rPr>
                <w:sz w:val="28"/>
                <w:szCs w:val="28"/>
                <w:lang w:val="en-US"/>
              </w:rPr>
              <w:t>masalan, 000, 001, 011, 101, 100, 110, 010</w:t>
            </w:r>
            <w:r>
              <w:rPr>
                <w:sz w:val="28"/>
                <w:szCs w:val="28"/>
                <w:lang w:val="uz-Cyrl-UZ"/>
              </w:rPr>
              <w:t>).</w:t>
            </w:r>
          </w:p>
          <w:p w:rsidR="000E7D2E" w:rsidRPr="00765CD2" w:rsidRDefault="000E7D2E" w:rsidP="004E5BD5">
            <w:pPr>
              <w:tabs>
                <w:tab w:val="left" w:pos="4320"/>
                <w:tab w:val="left" w:pos="4500"/>
              </w:tabs>
              <w:jc w:val="both"/>
              <w:rPr>
                <w:sz w:val="22"/>
                <w:szCs w:val="22"/>
                <w:lang w:val="en-US"/>
              </w:rPr>
            </w:pPr>
          </w:p>
          <w:p w:rsidR="000E7D2E" w:rsidRDefault="000E7D2E" w:rsidP="004E5BD5">
            <w:pPr>
              <w:tabs>
                <w:tab w:val="left" w:pos="4320"/>
                <w:tab w:val="left" w:pos="4500"/>
              </w:tabs>
              <w:jc w:val="both"/>
              <w:rPr>
                <w:sz w:val="28"/>
                <w:szCs w:val="28"/>
                <w:lang w:val="uz-Cyrl-UZ"/>
              </w:rPr>
            </w:pPr>
            <w:r>
              <w:rPr>
                <w:sz w:val="28"/>
                <w:szCs w:val="28"/>
              </w:rPr>
              <w:t>Кетма</w:t>
            </w:r>
            <w:r>
              <w:rPr>
                <w:sz w:val="28"/>
                <w:szCs w:val="28"/>
                <w:lang w:val="uz-Cyrl-UZ"/>
              </w:rPr>
              <w:t>-</w:t>
            </w:r>
            <w:r>
              <w:rPr>
                <w:sz w:val="28"/>
                <w:szCs w:val="28"/>
              </w:rPr>
              <w:t xml:space="preserve">кет келадиган элементлари бир разрядда </w:t>
            </w:r>
            <w:r>
              <w:rPr>
                <w:sz w:val="28"/>
                <w:szCs w:val="28"/>
                <w:lang w:val="uz-Cyrl-UZ"/>
              </w:rPr>
              <w:t>фарқ қиладиган иккили код (</w:t>
            </w:r>
            <w:r>
              <w:rPr>
                <w:sz w:val="28"/>
                <w:szCs w:val="28"/>
              </w:rPr>
              <w:t>масалан, 000, 001, 011, 101, 100, 110, 010</w:t>
            </w:r>
            <w:r>
              <w:rPr>
                <w:sz w:val="28"/>
                <w:szCs w:val="28"/>
                <w:lang w:val="uz-Cyrl-UZ"/>
              </w:rPr>
              <w:t>).</w:t>
            </w:r>
          </w:p>
          <w:p w:rsidR="00F65925" w:rsidRPr="00332E8F" w:rsidRDefault="00F65925" w:rsidP="004E5BD5">
            <w:pPr>
              <w:tabs>
                <w:tab w:val="left" w:pos="4320"/>
                <w:tab w:val="left" w:pos="4500"/>
              </w:tabs>
              <w:jc w:val="both"/>
              <w:rPr>
                <w:sz w:val="28"/>
                <w:szCs w:val="28"/>
                <w:lang w:val="uz-Cyrl-UZ"/>
              </w:rPr>
            </w:pPr>
          </w:p>
        </w:tc>
      </w:tr>
      <w:tr w:rsidR="000E7D2E" w:rsidRPr="003E387B">
        <w:trPr>
          <w:tblCellSpacing w:w="0" w:type="dxa"/>
          <w:jc w:val="center"/>
        </w:trPr>
        <w:tc>
          <w:tcPr>
            <w:tcW w:w="2079" w:type="pct"/>
          </w:tcPr>
          <w:p w:rsidR="000E7D2E" w:rsidRPr="0017350E" w:rsidRDefault="000E7D2E" w:rsidP="00070D9D">
            <w:pPr>
              <w:tabs>
                <w:tab w:val="left" w:pos="4320"/>
                <w:tab w:val="left" w:pos="4500"/>
              </w:tabs>
              <w:rPr>
                <w:b/>
                <w:sz w:val="28"/>
                <w:szCs w:val="28"/>
                <w:lang w:val="uz-Cyrl-UZ"/>
              </w:rPr>
            </w:pPr>
            <w:r w:rsidRPr="0017350E">
              <w:rPr>
                <w:b/>
                <w:sz w:val="28"/>
                <w:szCs w:val="28"/>
                <w:lang w:val="uz-Cyrl-UZ"/>
              </w:rPr>
              <w:t>Код доступа</w:t>
            </w:r>
          </w:p>
          <w:p w:rsidR="000E7D2E" w:rsidRPr="00046196" w:rsidRDefault="000E7D2E" w:rsidP="00070D9D">
            <w:pPr>
              <w:tabs>
                <w:tab w:val="left" w:pos="4320"/>
                <w:tab w:val="left" w:pos="4500"/>
              </w:tabs>
              <w:rPr>
                <w:sz w:val="28"/>
                <w:szCs w:val="28"/>
                <w:lang w:val="uz-Cyrl-UZ"/>
              </w:rPr>
            </w:pPr>
            <w:r w:rsidRPr="00046196">
              <w:rPr>
                <w:b/>
                <w:sz w:val="28"/>
                <w:szCs w:val="28"/>
                <w:lang w:val="uz-Cyrl-UZ"/>
              </w:rPr>
              <w:t xml:space="preserve">uz </w:t>
            </w:r>
            <w:r w:rsidRPr="00046196">
              <w:rPr>
                <w:sz w:val="28"/>
                <w:szCs w:val="28"/>
                <w:lang w:val="uz-Cyrl-UZ"/>
              </w:rPr>
              <w:t xml:space="preserve">- </w:t>
            </w:r>
            <w:r w:rsidRPr="0017350E">
              <w:rPr>
                <w:sz w:val="28"/>
                <w:szCs w:val="28"/>
                <w:lang w:val="uz-Cyrl-UZ"/>
              </w:rPr>
              <w:t>foydalana olish kodi</w:t>
            </w:r>
          </w:p>
          <w:p w:rsidR="000E7D2E" w:rsidRPr="0017350E" w:rsidRDefault="000E7D2E" w:rsidP="00070D9D">
            <w:pPr>
              <w:tabs>
                <w:tab w:val="left" w:pos="4320"/>
                <w:tab w:val="left" w:pos="4500"/>
              </w:tabs>
              <w:rPr>
                <w:sz w:val="28"/>
                <w:szCs w:val="28"/>
                <w:lang w:val="uz-Cyrl-UZ"/>
              </w:rPr>
            </w:pPr>
            <w:r w:rsidRPr="00046196">
              <w:rPr>
                <w:b/>
                <w:sz w:val="28"/>
                <w:szCs w:val="28"/>
                <w:lang w:val="uz-Cyrl-UZ"/>
              </w:rPr>
              <w:t xml:space="preserve">       </w:t>
            </w:r>
            <w:r w:rsidRPr="0017350E">
              <w:rPr>
                <w:sz w:val="28"/>
                <w:szCs w:val="28"/>
                <w:lang w:val="uz-Cyrl-UZ"/>
              </w:rPr>
              <w:t>фойдалана олиш коди</w:t>
            </w:r>
          </w:p>
          <w:p w:rsidR="000E7D2E" w:rsidRPr="00046196" w:rsidRDefault="000E7D2E" w:rsidP="0017350E">
            <w:pPr>
              <w:tabs>
                <w:tab w:val="left" w:pos="4320"/>
                <w:tab w:val="left" w:pos="4500"/>
              </w:tabs>
              <w:rPr>
                <w:b/>
                <w:sz w:val="28"/>
                <w:szCs w:val="28"/>
                <w:lang w:val="uz-Cyrl-UZ"/>
              </w:rPr>
            </w:pPr>
            <w:r w:rsidRPr="003A72AB">
              <w:rPr>
                <w:b/>
                <w:sz w:val="28"/>
                <w:szCs w:val="28"/>
                <w:lang w:val="uz-Cyrl-UZ"/>
              </w:rPr>
              <w:t xml:space="preserve">en </w:t>
            </w:r>
            <w:r w:rsidRPr="00344631">
              <w:rPr>
                <w:sz w:val="28"/>
                <w:szCs w:val="28"/>
                <w:lang w:val="uz-Cyrl-UZ"/>
              </w:rPr>
              <w:t xml:space="preserve">- </w:t>
            </w:r>
            <w:r w:rsidRPr="0017350E">
              <w:rPr>
                <w:sz w:val="28"/>
                <w:szCs w:val="28"/>
                <w:lang w:val="uz-Cyrl-UZ"/>
              </w:rPr>
              <w:t>аccess code</w:t>
            </w:r>
          </w:p>
          <w:p w:rsidR="000E7D2E" w:rsidRPr="003A72AB" w:rsidRDefault="000E7D2E" w:rsidP="00070D9D">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Г</w:t>
            </w:r>
            <w:r>
              <w:rPr>
                <w:sz w:val="28"/>
                <w:szCs w:val="28"/>
                <w:lang w:val="uz-Cyrl-UZ"/>
              </w:rPr>
              <w:t>руппа символов и чисел, идентифицирую</w:t>
            </w:r>
            <w:r w:rsidRPr="00765CD2">
              <w:rPr>
                <w:sz w:val="28"/>
                <w:szCs w:val="28"/>
              </w:rPr>
              <w:t>-</w:t>
            </w:r>
            <w:r>
              <w:rPr>
                <w:sz w:val="28"/>
                <w:szCs w:val="28"/>
                <w:lang w:val="uz-Cyrl-UZ"/>
              </w:rPr>
              <w:t>щая пользователя компьютерной системы</w:t>
            </w:r>
            <w:r w:rsidRPr="00E47C30">
              <w:rPr>
                <w:sz w:val="28"/>
                <w:szCs w:val="28"/>
              </w:rPr>
              <w:t>.</w:t>
            </w:r>
          </w:p>
          <w:p w:rsidR="000E7D2E" w:rsidRPr="00765CD2" w:rsidRDefault="000E7D2E" w:rsidP="00E364BD">
            <w:pPr>
              <w:tabs>
                <w:tab w:val="left" w:pos="4320"/>
                <w:tab w:val="left" w:pos="4500"/>
              </w:tabs>
              <w:jc w:val="both"/>
              <w:rPr>
                <w:sz w:val="22"/>
                <w:szCs w:val="22"/>
              </w:rPr>
            </w:pPr>
          </w:p>
          <w:p w:rsidR="000E7D2E" w:rsidRDefault="000E7D2E" w:rsidP="00E364BD">
            <w:pPr>
              <w:tabs>
                <w:tab w:val="left" w:pos="4320"/>
                <w:tab w:val="left" w:pos="4500"/>
              </w:tabs>
              <w:jc w:val="both"/>
              <w:rPr>
                <w:sz w:val="28"/>
                <w:szCs w:val="28"/>
                <w:lang w:val="en-US"/>
              </w:rPr>
            </w:pPr>
            <w:r w:rsidRPr="00544240">
              <w:rPr>
                <w:sz w:val="28"/>
                <w:szCs w:val="28"/>
                <w:lang w:val="en-US"/>
              </w:rPr>
              <w:t>Foydalanuvchini kompyuter tizimida identifikatsiyalaydigan simvollar va sonlar guruhi.</w:t>
            </w:r>
          </w:p>
          <w:p w:rsidR="000E7D2E" w:rsidRPr="00765CD2" w:rsidRDefault="000E7D2E" w:rsidP="00765CD2">
            <w:pPr>
              <w:tabs>
                <w:tab w:val="left" w:pos="4320"/>
                <w:tab w:val="left" w:pos="4500"/>
              </w:tabs>
              <w:ind w:firstLine="708"/>
              <w:jc w:val="both"/>
              <w:rPr>
                <w:sz w:val="22"/>
                <w:szCs w:val="22"/>
                <w:lang w:val="en-US"/>
              </w:rPr>
            </w:pPr>
          </w:p>
          <w:p w:rsidR="000E7D2E" w:rsidRPr="00511F02" w:rsidRDefault="000E7D2E" w:rsidP="00E364BD">
            <w:pPr>
              <w:tabs>
                <w:tab w:val="left" w:pos="4320"/>
                <w:tab w:val="left" w:pos="4500"/>
              </w:tabs>
              <w:jc w:val="both"/>
              <w:rPr>
                <w:sz w:val="28"/>
                <w:szCs w:val="28"/>
              </w:rPr>
            </w:pPr>
            <w:r>
              <w:rPr>
                <w:sz w:val="28"/>
                <w:szCs w:val="28"/>
              </w:rPr>
              <w:t>Фойдаланувчини компьютер тизимида идентификациялайдиган символлар ва сонлар гуруҳи.</w:t>
            </w:r>
          </w:p>
        </w:tc>
      </w:tr>
      <w:tr w:rsidR="000E7D2E" w:rsidRPr="00221BEE">
        <w:trPr>
          <w:tblCellSpacing w:w="0" w:type="dxa"/>
          <w:jc w:val="center"/>
        </w:trPr>
        <w:tc>
          <w:tcPr>
            <w:tcW w:w="2079" w:type="pct"/>
          </w:tcPr>
          <w:p w:rsidR="000E7D2E" w:rsidRPr="0051450D" w:rsidRDefault="000E7D2E" w:rsidP="004E5BD5">
            <w:pPr>
              <w:tabs>
                <w:tab w:val="left" w:pos="4320"/>
                <w:tab w:val="left" w:pos="4500"/>
              </w:tabs>
              <w:rPr>
                <w:b/>
                <w:sz w:val="28"/>
                <w:szCs w:val="28"/>
                <w:lang w:val="uz-Cyrl-UZ"/>
              </w:rPr>
            </w:pPr>
            <w:r w:rsidRPr="00844AE4">
              <w:rPr>
                <w:b/>
                <w:sz w:val="28"/>
                <w:szCs w:val="28"/>
                <w:lang w:val="uz-Cyrl-UZ"/>
              </w:rPr>
              <w:t>Код клавиш</w:t>
            </w:r>
          </w:p>
          <w:p w:rsidR="000E7D2E" w:rsidRPr="00844AE4" w:rsidRDefault="000E7D2E"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klavishalar kodi</w:t>
            </w:r>
          </w:p>
          <w:p w:rsidR="000E7D2E" w:rsidRPr="00844AE4" w:rsidRDefault="000E7D2E" w:rsidP="004E5BD5">
            <w:pPr>
              <w:tabs>
                <w:tab w:val="left" w:pos="4320"/>
                <w:tab w:val="left" w:pos="4500"/>
              </w:tabs>
              <w:rPr>
                <w:sz w:val="28"/>
                <w:szCs w:val="28"/>
                <w:lang w:val="uz-Cyrl-UZ"/>
              </w:rPr>
            </w:pPr>
            <w:r w:rsidRPr="00844AE4">
              <w:rPr>
                <w:sz w:val="28"/>
                <w:szCs w:val="28"/>
                <w:lang w:val="uz-Cyrl-UZ"/>
              </w:rPr>
              <w:t xml:space="preserve">       клавишалар коди</w:t>
            </w:r>
          </w:p>
          <w:p w:rsidR="000E7D2E" w:rsidRPr="0051450D" w:rsidRDefault="000E7D2E" w:rsidP="0051450D">
            <w:pPr>
              <w:tabs>
                <w:tab w:val="left" w:pos="4320"/>
                <w:tab w:val="left" w:pos="4500"/>
              </w:tabs>
              <w:rPr>
                <w:sz w:val="28"/>
                <w:szCs w:val="28"/>
                <w:lang w:val="uz-Cyrl-UZ"/>
              </w:rPr>
            </w:pPr>
            <w:r w:rsidRPr="0051450D">
              <w:rPr>
                <w:b/>
                <w:sz w:val="28"/>
                <w:szCs w:val="28"/>
                <w:lang w:val="en-US"/>
              </w:rPr>
              <w:t xml:space="preserve">en </w:t>
            </w:r>
            <w:r w:rsidRPr="00344631">
              <w:rPr>
                <w:sz w:val="28"/>
                <w:szCs w:val="28"/>
                <w:lang w:val="en-US"/>
              </w:rPr>
              <w:t>-</w:t>
            </w:r>
            <w:r w:rsidRPr="0051450D">
              <w:rPr>
                <w:sz w:val="28"/>
                <w:szCs w:val="28"/>
                <w:lang w:val="en-US"/>
              </w:rPr>
              <w:t xml:space="preserve"> key code </w:t>
            </w:r>
          </w:p>
          <w:p w:rsidR="000E7D2E" w:rsidRPr="0051450D"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Цифровой код конкретной клавиши, передаваемый процессору контроллером клавиатуры при нажатии клавиши или определенных комбинаций клавиш</w:t>
            </w:r>
            <w:r w:rsidRPr="0099336E">
              <w:rPr>
                <w:sz w:val="28"/>
                <w:szCs w:val="28"/>
              </w:rPr>
              <w:t>.</w:t>
            </w:r>
          </w:p>
          <w:p w:rsidR="000E7D2E" w:rsidRPr="00E61D11" w:rsidRDefault="000E7D2E" w:rsidP="004E5BD5">
            <w:pPr>
              <w:tabs>
                <w:tab w:val="left" w:pos="4320"/>
                <w:tab w:val="left" w:pos="4500"/>
              </w:tabs>
              <w:jc w:val="both"/>
              <w:rPr>
                <w:sz w:val="16"/>
                <w:szCs w:val="16"/>
              </w:rPr>
            </w:pPr>
          </w:p>
          <w:p w:rsidR="000E7D2E" w:rsidRDefault="000E7D2E" w:rsidP="004E5BD5">
            <w:pPr>
              <w:tabs>
                <w:tab w:val="left" w:pos="4320"/>
                <w:tab w:val="left" w:pos="4500"/>
              </w:tabs>
              <w:jc w:val="both"/>
              <w:rPr>
                <w:sz w:val="28"/>
                <w:szCs w:val="28"/>
                <w:lang w:val="en-US"/>
              </w:rPr>
            </w:pPr>
            <w:r>
              <w:rPr>
                <w:sz w:val="28"/>
                <w:szCs w:val="28"/>
                <w:lang w:val="uz-Cyrl-UZ"/>
              </w:rPr>
              <w:t>Klavishalar</w:t>
            </w:r>
            <w:r w:rsidRPr="002752C5">
              <w:rPr>
                <w:sz w:val="28"/>
                <w:szCs w:val="28"/>
                <w:lang w:val="uz-Cyrl-UZ"/>
              </w:rPr>
              <w:t xml:space="preserve"> </w:t>
            </w:r>
            <w:r>
              <w:rPr>
                <w:sz w:val="28"/>
                <w:szCs w:val="28"/>
                <w:lang w:val="uz-Cyrl-UZ"/>
              </w:rPr>
              <w:t>bosilganda</w:t>
            </w:r>
            <w:r w:rsidRPr="002752C5">
              <w:rPr>
                <w:sz w:val="28"/>
                <w:szCs w:val="28"/>
                <w:lang w:val="uz-Cyrl-UZ"/>
              </w:rPr>
              <w:t xml:space="preserve"> </w:t>
            </w:r>
            <w:r>
              <w:rPr>
                <w:sz w:val="28"/>
                <w:szCs w:val="28"/>
                <w:lang w:val="uz-Cyrl-UZ"/>
              </w:rPr>
              <w:t>yoki klavishalarning muayyan birikmalarida klaviatura kontrolleri protsessorga</w:t>
            </w:r>
            <w:r w:rsidRPr="002752C5">
              <w:rPr>
                <w:sz w:val="28"/>
                <w:szCs w:val="28"/>
                <w:lang w:val="uz-Cyrl-UZ"/>
              </w:rPr>
              <w:t xml:space="preserve"> </w:t>
            </w:r>
            <w:r>
              <w:rPr>
                <w:sz w:val="28"/>
                <w:szCs w:val="28"/>
                <w:lang w:val="uz-Cyrl-UZ"/>
              </w:rPr>
              <w:t>uzatadigan</w:t>
            </w:r>
            <w:r w:rsidRPr="002752C5">
              <w:rPr>
                <w:sz w:val="28"/>
                <w:szCs w:val="28"/>
                <w:lang w:val="uz-Cyrl-UZ"/>
              </w:rPr>
              <w:t xml:space="preserve">, </w:t>
            </w:r>
            <w:r>
              <w:rPr>
                <w:sz w:val="28"/>
                <w:szCs w:val="28"/>
                <w:lang w:val="uz-Cyrl-UZ"/>
              </w:rPr>
              <w:t>aniq</w:t>
            </w:r>
            <w:r w:rsidRPr="002752C5">
              <w:rPr>
                <w:sz w:val="28"/>
                <w:szCs w:val="28"/>
                <w:lang w:val="uz-Cyrl-UZ"/>
              </w:rPr>
              <w:t xml:space="preserve"> </w:t>
            </w:r>
            <w:r>
              <w:rPr>
                <w:sz w:val="28"/>
                <w:szCs w:val="28"/>
                <w:lang w:val="uz-Cyrl-UZ"/>
              </w:rPr>
              <w:t>bir</w:t>
            </w:r>
            <w:r w:rsidRPr="002752C5">
              <w:rPr>
                <w:sz w:val="28"/>
                <w:szCs w:val="28"/>
                <w:lang w:val="uz-Cyrl-UZ"/>
              </w:rPr>
              <w:t xml:space="preserve"> </w:t>
            </w:r>
            <w:r>
              <w:rPr>
                <w:sz w:val="28"/>
                <w:szCs w:val="28"/>
                <w:lang w:val="uz-Cyrl-UZ"/>
              </w:rPr>
              <w:t>klavishaning</w:t>
            </w:r>
            <w:r w:rsidRPr="002752C5">
              <w:rPr>
                <w:sz w:val="28"/>
                <w:szCs w:val="28"/>
                <w:lang w:val="uz-Cyrl-UZ"/>
              </w:rPr>
              <w:t xml:space="preserve"> </w:t>
            </w:r>
            <w:r>
              <w:rPr>
                <w:sz w:val="28"/>
                <w:szCs w:val="28"/>
                <w:lang w:val="uz-Cyrl-UZ"/>
              </w:rPr>
              <w:t>raqamli</w:t>
            </w:r>
            <w:r w:rsidRPr="002752C5">
              <w:rPr>
                <w:sz w:val="28"/>
                <w:szCs w:val="28"/>
                <w:lang w:val="uz-Cyrl-UZ"/>
              </w:rPr>
              <w:t xml:space="preserve"> </w:t>
            </w:r>
            <w:r>
              <w:rPr>
                <w:sz w:val="28"/>
                <w:szCs w:val="28"/>
                <w:lang w:val="uz-Cyrl-UZ"/>
              </w:rPr>
              <w:t>kodi.</w:t>
            </w:r>
          </w:p>
          <w:p w:rsidR="000E7D2E" w:rsidRPr="00E61D11" w:rsidRDefault="000E7D2E" w:rsidP="004E5BD5">
            <w:pPr>
              <w:tabs>
                <w:tab w:val="left" w:pos="4320"/>
                <w:tab w:val="left" w:pos="4500"/>
              </w:tabs>
              <w:jc w:val="both"/>
              <w:rPr>
                <w:sz w:val="16"/>
                <w:szCs w:val="16"/>
                <w:lang w:val="en-US"/>
              </w:rPr>
            </w:pPr>
          </w:p>
          <w:p w:rsidR="000E7D2E" w:rsidRPr="00501098" w:rsidRDefault="000E7D2E" w:rsidP="004E5BD5">
            <w:pPr>
              <w:tabs>
                <w:tab w:val="left" w:pos="4320"/>
                <w:tab w:val="left" w:pos="4500"/>
              </w:tabs>
              <w:jc w:val="both"/>
              <w:rPr>
                <w:sz w:val="28"/>
                <w:szCs w:val="28"/>
                <w:lang w:val="uz-Cyrl-UZ"/>
              </w:rPr>
            </w:pPr>
            <w:r w:rsidRPr="002752C5">
              <w:rPr>
                <w:sz w:val="28"/>
                <w:szCs w:val="28"/>
                <w:lang w:val="uz-Cyrl-UZ"/>
              </w:rPr>
              <w:t>Клавишалар босилганда ёки</w:t>
            </w:r>
            <w:r>
              <w:rPr>
                <w:sz w:val="28"/>
                <w:szCs w:val="28"/>
                <w:lang w:val="uz-Cyrl-UZ"/>
              </w:rPr>
              <w:t xml:space="preserve"> клавишаларнинг муайян бирикмаларида клавиатура контрол</w:t>
            </w:r>
            <w:r>
              <w:rPr>
                <w:sz w:val="28"/>
                <w:szCs w:val="28"/>
                <w:lang w:val="en-US"/>
              </w:rPr>
              <w:t>-</w:t>
            </w:r>
            <w:r>
              <w:rPr>
                <w:sz w:val="28"/>
                <w:szCs w:val="28"/>
                <w:lang w:val="uz-Cyrl-UZ"/>
              </w:rPr>
              <w:t>лери процессорга узатадиган, аниқ бир</w:t>
            </w:r>
            <w:r>
              <w:rPr>
                <w:sz w:val="28"/>
                <w:szCs w:val="28"/>
                <w:lang w:val="en-US"/>
              </w:rPr>
              <w:t xml:space="preserve"> </w:t>
            </w:r>
            <w:r w:rsidRPr="002752C5">
              <w:rPr>
                <w:sz w:val="28"/>
                <w:szCs w:val="28"/>
                <w:lang w:val="uz-Cyrl-UZ"/>
              </w:rPr>
              <w:t>клавишанинг рақамли коди</w:t>
            </w:r>
            <w:r>
              <w:rPr>
                <w:sz w:val="28"/>
                <w:szCs w:val="28"/>
                <w:lang w:val="uz-Cyrl-UZ"/>
              </w:rPr>
              <w:t>.</w:t>
            </w:r>
          </w:p>
        </w:tc>
      </w:tr>
      <w:tr w:rsidR="000E7D2E" w:rsidRPr="00221BEE">
        <w:trPr>
          <w:tblCellSpacing w:w="0" w:type="dxa"/>
          <w:jc w:val="center"/>
        </w:trPr>
        <w:tc>
          <w:tcPr>
            <w:tcW w:w="2079" w:type="pct"/>
          </w:tcPr>
          <w:p w:rsidR="000E7D2E" w:rsidRPr="00A554BD" w:rsidRDefault="000E7D2E" w:rsidP="00614B8D">
            <w:pPr>
              <w:tabs>
                <w:tab w:val="left" w:pos="4320"/>
                <w:tab w:val="left" w:pos="4500"/>
              </w:tabs>
              <w:rPr>
                <w:b/>
                <w:bCs/>
                <w:sz w:val="28"/>
                <w:szCs w:val="28"/>
                <w:lang w:val="uz-Cyrl-UZ"/>
              </w:rPr>
            </w:pPr>
            <w:r w:rsidRPr="00A554BD">
              <w:rPr>
                <w:b/>
                <w:sz w:val="28"/>
                <w:szCs w:val="28"/>
              </w:rPr>
              <w:t>Код</w:t>
            </w:r>
            <w:r w:rsidRPr="00844AE4">
              <w:rPr>
                <w:b/>
                <w:sz w:val="28"/>
                <w:szCs w:val="28"/>
              </w:rPr>
              <w:t xml:space="preserve"> </w:t>
            </w:r>
            <w:r w:rsidRPr="00A554BD">
              <w:rPr>
                <w:b/>
                <w:sz w:val="28"/>
                <w:szCs w:val="28"/>
              </w:rPr>
              <w:t>операции</w:t>
            </w:r>
            <w:r w:rsidRPr="00A554BD">
              <w:rPr>
                <w:b/>
                <w:bCs/>
                <w:sz w:val="28"/>
                <w:szCs w:val="28"/>
                <w:lang w:val="uz-Cyrl-UZ"/>
              </w:rPr>
              <w:t xml:space="preserve"> </w:t>
            </w:r>
          </w:p>
          <w:p w:rsidR="000E7D2E" w:rsidRDefault="000E7D2E" w:rsidP="00614B8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 operatsiya kodi</w:t>
            </w:r>
          </w:p>
          <w:p w:rsidR="000E7D2E" w:rsidRPr="00844AE4" w:rsidRDefault="000E7D2E" w:rsidP="00934225">
            <w:pPr>
              <w:tabs>
                <w:tab w:val="left" w:pos="4320"/>
                <w:tab w:val="left" w:pos="4500"/>
              </w:tabs>
              <w:rPr>
                <w:bCs/>
                <w:sz w:val="28"/>
                <w:szCs w:val="28"/>
              </w:rPr>
            </w:pPr>
            <w:r>
              <w:rPr>
                <w:bCs/>
                <w:sz w:val="28"/>
                <w:szCs w:val="28"/>
                <w:lang w:val="uz-Cyrl-UZ"/>
              </w:rPr>
              <w:t xml:space="preserve">      </w:t>
            </w:r>
            <w:r>
              <w:rPr>
                <w:bCs/>
                <w:sz w:val="28"/>
                <w:szCs w:val="28"/>
              </w:rPr>
              <w:t xml:space="preserve"> </w:t>
            </w:r>
            <w:r>
              <w:rPr>
                <w:bCs/>
                <w:sz w:val="28"/>
                <w:szCs w:val="28"/>
                <w:lang w:val="uz-Cyrl-UZ"/>
              </w:rPr>
              <w:t>операция коди</w:t>
            </w:r>
          </w:p>
          <w:p w:rsidR="000E7D2E" w:rsidRPr="00A554BD" w:rsidRDefault="000E7D2E" w:rsidP="00A554BD">
            <w:pPr>
              <w:tabs>
                <w:tab w:val="left" w:pos="4320"/>
                <w:tab w:val="left" w:pos="4500"/>
              </w:tabs>
              <w:rPr>
                <w:sz w:val="28"/>
                <w:szCs w:val="28"/>
                <w:lang w:val="uz-Cyrl-UZ"/>
              </w:rPr>
            </w:pPr>
            <w:r w:rsidRPr="00DE4143">
              <w:rPr>
                <w:b/>
                <w:sz w:val="28"/>
                <w:szCs w:val="28"/>
                <w:lang w:val="en-US"/>
              </w:rPr>
              <w:t xml:space="preserve">en </w:t>
            </w:r>
            <w:r w:rsidRPr="00344631">
              <w:rPr>
                <w:sz w:val="28"/>
                <w:szCs w:val="28"/>
                <w:lang w:val="en-US"/>
              </w:rPr>
              <w:t xml:space="preserve">- </w:t>
            </w:r>
            <w:r w:rsidRPr="00A554BD">
              <w:rPr>
                <w:sz w:val="28"/>
                <w:szCs w:val="28"/>
                <w:lang w:val="en-US"/>
              </w:rPr>
              <w:t xml:space="preserve">operation code </w:t>
            </w:r>
          </w:p>
          <w:p w:rsidR="000E7D2E" w:rsidRPr="00DE4143" w:rsidRDefault="000E7D2E" w:rsidP="00934225">
            <w:pPr>
              <w:tabs>
                <w:tab w:val="left" w:pos="4320"/>
                <w:tab w:val="left" w:pos="4500"/>
              </w:tabs>
              <w:rPr>
                <w:b/>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Обязательная часть машинной или ассемблерной команды, определяющая вид выполняемой процессором операции, например сложение, вычитание, условный переход и т.д.</w:t>
            </w:r>
          </w:p>
          <w:p w:rsidR="000E7D2E" w:rsidRPr="00E61D11" w:rsidRDefault="000E7D2E" w:rsidP="00E364BD">
            <w:pPr>
              <w:tabs>
                <w:tab w:val="left" w:pos="4320"/>
                <w:tab w:val="left" w:pos="4500"/>
              </w:tabs>
              <w:jc w:val="both"/>
              <w:rPr>
                <w:sz w:val="16"/>
                <w:szCs w:val="16"/>
              </w:rPr>
            </w:pPr>
          </w:p>
          <w:p w:rsidR="000E7D2E" w:rsidRDefault="000E7D2E" w:rsidP="00E364BD">
            <w:pPr>
              <w:tabs>
                <w:tab w:val="left" w:pos="4320"/>
                <w:tab w:val="left" w:pos="4500"/>
              </w:tabs>
              <w:jc w:val="both"/>
              <w:rPr>
                <w:sz w:val="28"/>
                <w:szCs w:val="28"/>
                <w:lang w:val="uz-Cyrl-UZ"/>
              </w:rPr>
            </w:pPr>
            <w:r>
              <w:rPr>
                <w:sz w:val="28"/>
                <w:szCs w:val="28"/>
                <w:lang w:val="uz-Cyrl-UZ"/>
              </w:rPr>
              <w:t>Mashina</w:t>
            </w:r>
            <w:r w:rsidRPr="001A00BB">
              <w:rPr>
                <w:sz w:val="28"/>
                <w:szCs w:val="28"/>
                <w:lang w:val="uz-Cyrl-UZ"/>
              </w:rPr>
              <w:t xml:space="preserve"> </w:t>
            </w:r>
            <w:r>
              <w:rPr>
                <w:sz w:val="28"/>
                <w:szCs w:val="28"/>
                <w:lang w:val="uz-Cyrl-UZ"/>
              </w:rPr>
              <w:t>yoki</w:t>
            </w:r>
            <w:r w:rsidRPr="001A00BB">
              <w:rPr>
                <w:sz w:val="28"/>
                <w:szCs w:val="28"/>
                <w:lang w:val="uz-Cyrl-UZ"/>
              </w:rPr>
              <w:t xml:space="preserve"> </w:t>
            </w:r>
            <w:r>
              <w:rPr>
                <w:sz w:val="28"/>
                <w:szCs w:val="28"/>
                <w:lang w:val="uz-Cyrl-UZ"/>
              </w:rPr>
              <w:t>assembler</w:t>
            </w:r>
            <w:r w:rsidRPr="001A00BB">
              <w:rPr>
                <w:sz w:val="28"/>
                <w:szCs w:val="28"/>
                <w:lang w:val="uz-Cyrl-UZ"/>
              </w:rPr>
              <w:t xml:space="preserve"> </w:t>
            </w:r>
            <w:r>
              <w:rPr>
                <w:sz w:val="28"/>
                <w:szCs w:val="28"/>
                <w:lang w:val="uz-Cyrl-UZ"/>
              </w:rPr>
              <w:t>komandasining</w:t>
            </w:r>
            <w:r w:rsidRPr="001A00BB">
              <w:rPr>
                <w:sz w:val="28"/>
                <w:szCs w:val="28"/>
                <w:lang w:val="uz-Cyrl-UZ"/>
              </w:rPr>
              <w:t xml:space="preserve">, </w:t>
            </w:r>
            <w:r>
              <w:rPr>
                <w:sz w:val="28"/>
                <w:szCs w:val="28"/>
                <w:lang w:val="uz-Cyrl-UZ"/>
              </w:rPr>
              <w:t>protsessor</w:t>
            </w:r>
            <w:r w:rsidRPr="001A00BB">
              <w:rPr>
                <w:sz w:val="28"/>
                <w:szCs w:val="28"/>
                <w:lang w:val="uz-Cyrl-UZ"/>
              </w:rPr>
              <w:t xml:space="preserve"> </w:t>
            </w:r>
            <w:r>
              <w:rPr>
                <w:sz w:val="28"/>
                <w:szCs w:val="28"/>
                <w:lang w:val="uz-Cyrl-UZ"/>
              </w:rPr>
              <w:t>bajaradigan</w:t>
            </w:r>
            <w:r w:rsidRPr="001A00BB">
              <w:rPr>
                <w:sz w:val="28"/>
                <w:szCs w:val="28"/>
                <w:lang w:val="uz-Cyrl-UZ"/>
              </w:rPr>
              <w:t xml:space="preserve"> </w:t>
            </w:r>
            <w:r>
              <w:rPr>
                <w:sz w:val="28"/>
                <w:szCs w:val="28"/>
                <w:lang w:val="uz-Cyrl-UZ"/>
              </w:rPr>
              <w:t>operatsiyalar</w:t>
            </w:r>
            <w:r w:rsidRPr="001A00BB">
              <w:rPr>
                <w:sz w:val="28"/>
                <w:szCs w:val="28"/>
                <w:lang w:val="uz-Cyrl-UZ"/>
              </w:rPr>
              <w:t xml:space="preserve"> </w:t>
            </w:r>
            <w:r>
              <w:rPr>
                <w:sz w:val="28"/>
                <w:szCs w:val="28"/>
                <w:lang w:val="uz-Cyrl-UZ"/>
              </w:rPr>
              <w:t>turini</w:t>
            </w:r>
            <w:r w:rsidRPr="001A00BB">
              <w:rPr>
                <w:sz w:val="28"/>
                <w:szCs w:val="28"/>
                <w:lang w:val="uz-Cyrl-UZ"/>
              </w:rPr>
              <w:t xml:space="preserve"> </w:t>
            </w:r>
            <w:r>
              <w:rPr>
                <w:sz w:val="28"/>
                <w:szCs w:val="28"/>
                <w:lang w:val="uz-Cyrl-UZ"/>
              </w:rPr>
              <w:t>masalan</w:t>
            </w:r>
            <w:r w:rsidRPr="001A00BB">
              <w:rPr>
                <w:sz w:val="28"/>
                <w:szCs w:val="28"/>
                <w:lang w:val="uz-Cyrl-UZ"/>
              </w:rPr>
              <w:t xml:space="preserve">, </w:t>
            </w:r>
            <w:r>
              <w:rPr>
                <w:sz w:val="28"/>
                <w:szCs w:val="28"/>
                <w:lang w:val="uz-Cyrl-UZ"/>
              </w:rPr>
              <w:t>qo‘shish</w:t>
            </w:r>
            <w:r w:rsidRPr="001A00BB">
              <w:rPr>
                <w:sz w:val="28"/>
                <w:szCs w:val="28"/>
                <w:lang w:val="uz-Cyrl-UZ"/>
              </w:rPr>
              <w:t xml:space="preserve">, </w:t>
            </w:r>
            <w:r>
              <w:rPr>
                <w:sz w:val="28"/>
                <w:szCs w:val="28"/>
                <w:lang w:val="uz-Cyrl-UZ"/>
              </w:rPr>
              <w:t>ayirish</w:t>
            </w:r>
            <w:r w:rsidRPr="001A00BB">
              <w:rPr>
                <w:sz w:val="28"/>
                <w:szCs w:val="28"/>
                <w:lang w:val="uz-Cyrl-UZ"/>
              </w:rPr>
              <w:t xml:space="preserve">, </w:t>
            </w:r>
            <w:r>
              <w:rPr>
                <w:sz w:val="28"/>
                <w:szCs w:val="28"/>
                <w:lang w:val="uz-Cyrl-UZ"/>
              </w:rPr>
              <w:t>shartli</w:t>
            </w:r>
            <w:r w:rsidRPr="001A00BB">
              <w:rPr>
                <w:sz w:val="28"/>
                <w:szCs w:val="28"/>
                <w:lang w:val="uz-Cyrl-UZ"/>
              </w:rPr>
              <w:t xml:space="preserve"> </w:t>
            </w:r>
            <w:r>
              <w:rPr>
                <w:sz w:val="28"/>
                <w:szCs w:val="28"/>
                <w:lang w:val="uz-Cyrl-UZ"/>
              </w:rPr>
              <w:t>o‘tish</w:t>
            </w:r>
            <w:r w:rsidRPr="001A00BB">
              <w:rPr>
                <w:sz w:val="28"/>
                <w:szCs w:val="28"/>
                <w:lang w:val="uz-Cyrl-UZ"/>
              </w:rPr>
              <w:t xml:space="preserve"> </w:t>
            </w:r>
            <w:r>
              <w:rPr>
                <w:sz w:val="28"/>
                <w:szCs w:val="28"/>
                <w:lang w:val="uz-Cyrl-UZ"/>
              </w:rPr>
              <w:t>va sh</w:t>
            </w:r>
            <w:r w:rsidRPr="001A00BB">
              <w:rPr>
                <w:sz w:val="28"/>
                <w:szCs w:val="28"/>
                <w:lang w:val="uz-Cyrl-UZ"/>
              </w:rPr>
              <w:t>.</w:t>
            </w:r>
            <w:r>
              <w:rPr>
                <w:sz w:val="28"/>
                <w:szCs w:val="28"/>
                <w:lang w:val="uz-Cyrl-UZ"/>
              </w:rPr>
              <w:t>k.</w:t>
            </w:r>
            <w:r>
              <w:rPr>
                <w:sz w:val="28"/>
                <w:szCs w:val="28"/>
                <w:lang w:val="en-US"/>
              </w:rPr>
              <w:t>larni</w:t>
            </w:r>
            <w:r>
              <w:rPr>
                <w:sz w:val="28"/>
                <w:szCs w:val="28"/>
                <w:lang w:val="uz-Cyrl-UZ"/>
              </w:rPr>
              <w:t xml:space="preserve"> belgilaydigan</w:t>
            </w:r>
            <w:r w:rsidRPr="001A00BB">
              <w:rPr>
                <w:sz w:val="28"/>
                <w:szCs w:val="28"/>
                <w:lang w:val="uz-Cyrl-UZ"/>
              </w:rPr>
              <w:t xml:space="preserve"> </w:t>
            </w:r>
            <w:r>
              <w:rPr>
                <w:sz w:val="28"/>
                <w:szCs w:val="28"/>
                <w:lang w:val="uz-Cyrl-UZ"/>
              </w:rPr>
              <w:t>majburiy</w:t>
            </w:r>
            <w:r w:rsidRPr="001A00BB">
              <w:rPr>
                <w:sz w:val="28"/>
                <w:szCs w:val="28"/>
                <w:lang w:val="uz-Cyrl-UZ"/>
              </w:rPr>
              <w:t xml:space="preserve"> </w:t>
            </w:r>
            <w:r>
              <w:rPr>
                <w:sz w:val="28"/>
                <w:szCs w:val="28"/>
                <w:lang w:val="uz-Cyrl-UZ"/>
              </w:rPr>
              <w:t>qismi.</w:t>
            </w:r>
          </w:p>
          <w:p w:rsidR="00F65925" w:rsidRDefault="00F65925" w:rsidP="00E364BD">
            <w:pPr>
              <w:tabs>
                <w:tab w:val="left" w:pos="4320"/>
                <w:tab w:val="left" w:pos="4500"/>
              </w:tabs>
              <w:jc w:val="both"/>
              <w:rPr>
                <w:sz w:val="28"/>
                <w:szCs w:val="28"/>
                <w:lang w:val="en-US"/>
              </w:rPr>
            </w:pPr>
          </w:p>
          <w:p w:rsidR="000E7D2E" w:rsidRPr="001A00BB" w:rsidRDefault="000E7D2E" w:rsidP="00E364BD">
            <w:pPr>
              <w:tabs>
                <w:tab w:val="left" w:pos="4320"/>
                <w:tab w:val="left" w:pos="4500"/>
              </w:tabs>
              <w:jc w:val="both"/>
              <w:rPr>
                <w:sz w:val="28"/>
                <w:szCs w:val="28"/>
                <w:lang w:val="uz-Cyrl-UZ"/>
              </w:rPr>
            </w:pPr>
            <w:r w:rsidRPr="001A00BB">
              <w:rPr>
                <w:sz w:val="28"/>
                <w:szCs w:val="28"/>
                <w:lang w:val="uz-Cyrl-UZ"/>
              </w:rPr>
              <w:t>Машина ёки ассемблер командасининг, процессор бажарадиган операциялар турини масалан, қўшиш, айириш, шартли ўтиш ва</w:t>
            </w:r>
            <w:r>
              <w:rPr>
                <w:sz w:val="28"/>
                <w:szCs w:val="28"/>
                <w:lang w:val="uz-Cyrl-UZ"/>
              </w:rPr>
              <w:t xml:space="preserve"> </w:t>
            </w:r>
            <w:r w:rsidRPr="001A00BB">
              <w:rPr>
                <w:sz w:val="28"/>
                <w:szCs w:val="28"/>
                <w:lang w:val="uz-Cyrl-UZ"/>
              </w:rPr>
              <w:t>ш.</w:t>
            </w:r>
            <w:r>
              <w:rPr>
                <w:sz w:val="28"/>
                <w:szCs w:val="28"/>
                <w:lang w:val="uz-Cyrl-UZ"/>
              </w:rPr>
              <w:t>к.</w:t>
            </w:r>
            <w:r>
              <w:rPr>
                <w:sz w:val="28"/>
                <w:szCs w:val="28"/>
              </w:rPr>
              <w:t>ларни</w:t>
            </w:r>
            <w:r>
              <w:rPr>
                <w:sz w:val="28"/>
                <w:szCs w:val="28"/>
                <w:lang w:val="uz-Cyrl-UZ"/>
              </w:rPr>
              <w:t xml:space="preserve"> </w:t>
            </w:r>
            <w:r w:rsidRPr="001A00BB">
              <w:rPr>
                <w:sz w:val="28"/>
                <w:szCs w:val="28"/>
                <w:lang w:val="uz-Cyrl-UZ"/>
              </w:rPr>
              <w:t>белгилайдиг</w:t>
            </w:r>
            <w:r w:rsidRPr="00317CF5">
              <w:rPr>
                <w:sz w:val="28"/>
                <w:szCs w:val="28"/>
                <w:lang w:val="uz-Cyrl-UZ"/>
              </w:rPr>
              <w:t>а</w:t>
            </w:r>
            <w:r w:rsidRPr="001A00BB">
              <w:rPr>
                <w:sz w:val="28"/>
                <w:szCs w:val="28"/>
                <w:lang w:val="uz-Cyrl-UZ"/>
              </w:rPr>
              <w:t>н мажбурий қисми</w:t>
            </w:r>
            <w:r>
              <w:rPr>
                <w:sz w:val="28"/>
                <w:szCs w:val="28"/>
                <w:lang w:val="uz-Cyrl-UZ"/>
              </w:rPr>
              <w:t>.</w:t>
            </w:r>
          </w:p>
        </w:tc>
      </w:tr>
      <w:tr w:rsidR="000E7D2E" w:rsidRPr="003E387B">
        <w:trPr>
          <w:tblCellSpacing w:w="0" w:type="dxa"/>
          <w:jc w:val="center"/>
        </w:trPr>
        <w:tc>
          <w:tcPr>
            <w:tcW w:w="2079" w:type="pct"/>
          </w:tcPr>
          <w:p w:rsidR="000E7D2E" w:rsidRPr="008F0DDF" w:rsidRDefault="000E7D2E" w:rsidP="001A4444">
            <w:pPr>
              <w:tabs>
                <w:tab w:val="left" w:pos="4320"/>
                <w:tab w:val="left" w:pos="4500"/>
              </w:tabs>
              <w:rPr>
                <w:b/>
                <w:sz w:val="28"/>
                <w:szCs w:val="28"/>
                <w:lang w:val="uz-Cyrl-UZ"/>
              </w:rPr>
            </w:pPr>
            <w:r w:rsidRPr="008F0DDF">
              <w:rPr>
                <w:b/>
                <w:sz w:val="28"/>
                <w:szCs w:val="28"/>
                <w:lang w:val="uz-Cyrl-UZ"/>
              </w:rPr>
              <w:t xml:space="preserve">Код символа </w:t>
            </w:r>
            <w:r>
              <w:rPr>
                <w:b/>
                <w:sz w:val="28"/>
                <w:szCs w:val="28"/>
                <w:lang w:val="uz-Cyrl-UZ"/>
              </w:rPr>
              <w:t>(</w:t>
            </w:r>
            <w:r w:rsidRPr="008F0DDF">
              <w:rPr>
                <w:b/>
                <w:sz w:val="28"/>
                <w:szCs w:val="28"/>
                <w:lang w:val="uz-Cyrl-UZ"/>
              </w:rPr>
              <w:t>знака</w:t>
            </w:r>
            <w:r>
              <w:rPr>
                <w:b/>
                <w:sz w:val="28"/>
                <w:szCs w:val="28"/>
                <w:lang w:val="uz-Cyrl-UZ"/>
              </w:rPr>
              <w:t>)</w:t>
            </w:r>
          </w:p>
          <w:p w:rsidR="000E7D2E" w:rsidRDefault="000E7D2E" w:rsidP="004158DF">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simvol (belgi) kodi</w:t>
            </w:r>
          </w:p>
          <w:p w:rsidR="000E7D2E" w:rsidRDefault="000E7D2E" w:rsidP="004158DF">
            <w:pPr>
              <w:tabs>
                <w:tab w:val="left" w:pos="4320"/>
                <w:tab w:val="left" w:pos="4500"/>
              </w:tabs>
              <w:rPr>
                <w:sz w:val="28"/>
                <w:szCs w:val="28"/>
                <w:lang w:val="uz-Cyrl-UZ"/>
              </w:rPr>
            </w:pPr>
            <w:r>
              <w:rPr>
                <w:sz w:val="28"/>
                <w:szCs w:val="28"/>
                <w:lang w:val="uz-Cyrl-UZ"/>
              </w:rPr>
              <w:t xml:space="preserve">       символ (</w:t>
            </w:r>
            <w:r w:rsidRPr="009B4EDE">
              <w:rPr>
                <w:sz w:val="28"/>
                <w:szCs w:val="28"/>
                <w:lang w:val="uz-Cyrl-UZ"/>
              </w:rPr>
              <w:t>белги</w:t>
            </w:r>
            <w:r>
              <w:rPr>
                <w:sz w:val="28"/>
                <w:szCs w:val="28"/>
                <w:lang w:val="uz-Cyrl-UZ"/>
              </w:rPr>
              <w:t>) коди</w:t>
            </w:r>
          </w:p>
          <w:p w:rsidR="000E7D2E" w:rsidRPr="008F0DDF" w:rsidRDefault="000E7D2E" w:rsidP="008F0DDF">
            <w:pPr>
              <w:tabs>
                <w:tab w:val="left" w:pos="4320"/>
                <w:tab w:val="left" w:pos="4500"/>
              </w:tabs>
              <w:rPr>
                <w:sz w:val="28"/>
                <w:szCs w:val="28"/>
                <w:lang w:val="uz-Cyrl-UZ"/>
              </w:rPr>
            </w:pPr>
            <w:r w:rsidRPr="008F0DDF">
              <w:rPr>
                <w:b/>
                <w:sz w:val="28"/>
                <w:szCs w:val="28"/>
                <w:lang w:val="en-US"/>
              </w:rPr>
              <w:t xml:space="preserve">en </w:t>
            </w:r>
            <w:r w:rsidRPr="00344631">
              <w:rPr>
                <w:sz w:val="28"/>
                <w:szCs w:val="28"/>
                <w:lang w:val="en-US"/>
              </w:rPr>
              <w:t>-</w:t>
            </w:r>
            <w:r>
              <w:rPr>
                <w:b/>
                <w:sz w:val="28"/>
                <w:szCs w:val="28"/>
                <w:lang w:val="en-US"/>
              </w:rPr>
              <w:t xml:space="preserve"> </w:t>
            </w:r>
            <w:r w:rsidRPr="008F0DDF">
              <w:rPr>
                <w:sz w:val="28"/>
                <w:szCs w:val="28"/>
                <w:lang w:val="uz-Cyrl-UZ"/>
              </w:rPr>
              <w:t xml:space="preserve">character code </w:t>
            </w:r>
          </w:p>
          <w:p w:rsidR="000E7D2E" w:rsidRPr="004158DF" w:rsidRDefault="000E7D2E" w:rsidP="001A4444">
            <w:pPr>
              <w:tabs>
                <w:tab w:val="left" w:pos="4320"/>
                <w:tab w:val="left" w:pos="4500"/>
              </w:tabs>
              <w:rPr>
                <w:b/>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Ч</w:t>
            </w:r>
            <w:r w:rsidRPr="004158DF">
              <w:rPr>
                <w:sz w:val="28"/>
                <w:szCs w:val="28"/>
                <w:lang w:val="uz-Cyrl-UZ"/>
              </w:rPr>
              <w:t>исл</w:t>
            </w:r>
            <w:r>
              <w:rPr>
                <w:sz w:val="28"/>
                <w:szCs w:val="28"/>
              </w:rPr>
              <w:t>о, обозначающее в машинном представлении данный символ. Код каждого символа из используемого в компьютере набора символов задается стандартизованной кодовой таблицей</w:t>
            </w:r>
            <w:r w:rsidRPr="0099336E">
              <w:rPr>
                <w:sz w:val="28"/>
                <w:szCs w:val="28"/>
              </w:rPr>
              <w:t xml:space="preserve">. </w:t>
            </w:r>
            <w:r>
              <w:rPr>
                <w:sz w:val="28"/>
                <w:szCs w:val="28"/>
              </w:rPr>
              <w:t xml:space="preserve">Наиболее широко используется кодовые таблицы </w:t>
            </w:r>
            <w:r w:rsidRPr="0020658D">
              <w:rPr>
                <w:i/>
                <w:sz w:val="28"/>
                <w:szCs w:val="28"/>
                <w:lang w:val="en-US"/>
              </w:rPr>
              <w:t>ASCII</w:t>
            </w:r>
            <w:r w:rsidRPr="009B4EDE">
              <w:rPr>
                <w:i/>
                <w:sz w:val="28"/>
                <w:szCs w:val="28"/>
              </w:rPr>
              <w:t xml:space="preserve">, </w:t>
            </w:r>
            <w:r w:rsidRPr="0020658D">
              <w:rPr>
                <w:i/>
                <w:sz w:val="28"/>
                <w:szCs w:val="28"/>
                <w:lang w:val="en-US"/>
              </w:rPr>
              <w:t>EBCDIC</w:t>
            </w:r>
            <w:r w:rsidRPr="009B4EDE">
              <w:rPr>
                <w:i/>
                <w:sz w:val="28"/>
                <w:szCs w:val="28"/>
              </w:rPr>
              <w:t xml:space="preserve">, </w:t>
            </w:r>
            <w:r w:rsidRPr="0020658D">
              <w:rPr>
                <w:i/>
                <w:sz w:val="28"/>
                <w:szCs w:val="28"/>
                <w:lang w:val="en-US"/>
              </w:rPr>
              <w:t>Unicode</w:t>
            </w:r>
            <w:r w:rsidRPr="009B4EDE">
              <w:rPr>
                <w:sz w:val="28"/>
                <w:szCs w:val="28"/>
              </w:rPr>
              <w:t>.</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sidRPr="0099137E">
              <w:rPr>
                <w:sz w:val="28"/>
                <w:szCs w:val="28"/>
                <w:lang w:val="en-US"/>
              </w:rPr>
              <w:t>Mashinaviy</w:t>
            </w:r>
            <w:r w:rsidRPr="003A72AB">
              <w:rPr>
                <w:sz w:val="28"/>
                <w:szCs w:val="28"/>
              </w:rPr>
              <w:t xml:space="preserve"> </w:t>
            </w:r>
            <w:r w:rsidRPr="0099137E">
              <w:rPr>
                <w:sz w:val="28"/>
                <w:szCs w:val="28"/>
                <w:lang w:val="en-US"/>
              </w:rPr>
              <w:t>taqdim</w:t>
            </w:r>
            <w:r w:rsidRPr="003A72AB">
              <w:rPr>
                <w:sz w:val="28"/>
                <w:szCs w:val="28"/>
              </w:rPr>
              <w:t xml:space="preserve"> </w:t>
            </w:r>
            <w:r w:rsidRPr="0099137E">
              <w:rPr>
                <w:sz w:val="28"/>
                <w:szCs w:val="28"/>
                <w:lang w:val="en-US"/>
              </w:rPr>
              <w:t>etishda</w:t>
            </w:r>
            <w:r w:rsidRPr="003A72AB">
              <w:rPr>
                <w:sz w:val="28"/>
                <w:szCs w:val="28"/>
              </w:rPr>
              <w:t xml:space="preserve"> </w:t>
            </w:r>
            <w:r w:rsidRPr="0099137E">
              <w:rPr>
                <w:sz w:val="28"/>
                <w:szCs w:val="28"/>
                <w:lang w:val="en-US"/>
              </w:rPr>
              <w:t>berilgan</w:t>
            </w:r>
            <w:r w:rsidRPr="003A72AB">
              <w:rPr>
                <w:sz w:val="28"/>
                <w:szCs w:val="28"/>
              </w:rPr>
              <w:t xml:space="preserve"> </w:t>
            </w:r>
            <w:r w:rsidRPr="0099137E">
              <w:rPr>
                <w:sz w:val="28"/>
                <w:szCs w:val="28"/>
                <w:lang w:val="en-US"/>
              </w:rPr>
              <w:t>simvolni</w:t>
            </w:r>
            <w:r w:rsidRPr="003A72AB">
              <w:rPr>
                <w:sz w:val="28"/>
                <w:szCs w:val="28"/>
              </w:rPr>
              <w:t xml:space="preserve"> </w:t>
            </w:r>
            <w:r w:rsidRPr="0099137E">
              <w:rPr>
                <w:sz w:val="28"/>
                <w:szCs w:val="28"/>
                <w:lang w:val="en-US"/>
              </w:rPr>
              <w:t>bildiradigan</w:t>
            </w:r>
            <w:r w:rsidRPr="003A72AB">
              <w:rPr>
                <w:sz w:val="28"/>
                <w:szCs w:val="28"/>
              </w:rPr>
              <w:t xml:space="preserve"> </w:t>
            </w:r>
            <w:r w:rsidRPr="0099137E">
              <w:rPr>
                <w:sz w:val="28"/>
                <w:szCs w:val="28"/>
                <w:lang w:val="en-US"/>
              </w:rPr>
              <w:t>son</w:t>
            </w:r>
            <w:r w:rsidRPr="003A72AB">
              <w:rPr>
                <w:sz w:val="28"/>
                <w:szCs w:val="28"/>
              </w:rPr>
              <w:t xml:space="preserve">. </w:t>
            </w:r>
            <w:r w:rsidRPr="0099137E">
              <w:rPr>
                <w:sz w:val="28"/>
                <w:szCs w:val="28"/>
                <w:lang w:val="en-US"/>
              </w:rPr>
              <w:t>Kompyuterda ishlatiladigan simvollar to‘plamidan bo‘lgan har bir simvol kodi standartlashtirilgan</w:t>
            </w:r>
            <w:r>
              <w:rPr>
                <w:sz w:val="28"/>
                <w:szCs w:val="28"/>
                <w:lang w:val="uz-Cyrl-UZ"/>
              </w:rPr>
              <w:t xml:space="preserve"> kod jadvalidan olin</w:t>
            </w:r>
            <w:r w:rsidRPr="0099137E">
              <w:rPr>
                <w:sz w:val="28"/>
                <w:szCs w:val="28"/>
                <w:lang w:val="en-US"/>
              </w:rPr>
              <w:t xml:space="preserve">adi. Eng ko‘p foydalaniladigan kod jadvallari </w:t>
            </w:r>
            <w:r w:rsidRPr="0020658D">
              <w:rPr>
                <w:i/>
                <w:sz w:val="28"/>
                <w:szCs w:val="28"/>
                <w:lang w:val="en-US"/>
              </w:rPr>
              <w:t>ASCII, EBCDIC, Unicode</w:t>
            </w:r>
            <w:r>
              <w:rPr>
                <w:i/>
                <w:sz w:val="28"/>
                <w:szCs w:val="28"/>
                <w:lang w:val="uz-Cyrl-UZ"/>
              </w:rPr>
              <w:t xml:space="preserve"> </w:t>
            </w:r>
            <w:r w:rsidRPr="0099137E">
              <w:rPr>
                <w:sz w:val="28"/>
                <w:szCs w:val="28"/>
                <w:lang w:val="en-US"/>
              </w:rPr>
              <w:t>dir</w:t>
            </w:r>
            <w:r w:rsidRPr="0099137E">
              <w:rPr>
                <w:i/>
                <w:sz w:val="28"/>
                <w:szCs w:val="28"/>
                <w:lang w:val="en-US"/>
              </w:rPr>
              <w:t>.</w:t>
            </w:r>
          </w:p>
          <w:p w:rsidR="000E7D2E" w:rsidRPr="001A4CA8" w:rsidRDefault="000E7D2E" w:rsidP="00E364BD">
            <w:pPr>
              <w:tabs>
                <w:tab w:val="left" w:pos="4320"/>
                <w:tab w:val="left" w:pos="4500"/>
              </w:tabs>
              <w:jc w:val="both"/>
              <w:rPr>
                <w:sz w:val="28"/>
                <w:szCs w:val="28"/>
                <w:lang w:val="en-US"/>
              </w:rPr>
            </w:pPr>
          </w:p>
          <w:p w:rsidR="000E7D2E" w:rsidRPr="00F57EF5" w:rsidRDefault="000E7D2E" w:rsidP="00E364BD">
            <w:pPr>
              <w:tabs>
                <w:tab w:val="left" w:pos="4320"/>
                <w:tab w:val="left" w:pos="4500"/>
              </w:tabs>
              <w:jc w:val="both"/>
              <w:rPr>
                <w:sz w:val="28"/>
                <w:szCs w:val="28"/>
              </w:rPr>
            </w:pPr>
            <w:r>
              <w:rPr>
                <w:sz w:val="28"/>
                <w:szCs w:val="28"/>
              </w:rPr>
              <w:t>Машинавий тақдим этишда берилган символни билдирадиган сон. Компьютерда ишлатиладиган символлар тўпламидан бўлган ҳар бир символ коди стандартлаштирилган</w:t>
            </w:r>
            <w:r>
              <w:rPr>
                <w:sz w:val="28"/>
                <w:szCs w:val="28"/>
                <w:lang w:val="uz-Cyrl-UZ"/>
              </w:rPr>
              <w:t xml:space="preserve"> код жадвалидан олин</w:t>
            </w:r>
            <w:r>
              <w:rPr>
                <w:sz w:val="28"/>
                <w:szCs w:val="28"/>
              </w:rPr>
              <w:t xml:space="preserve">ади. Энг кўп фойдаланиладиган код жадваллари </w:t>
            </w:r>
            <w:r w:rsidRPr="0020658D">
              <w:rPr>
                <w:i/>
                <w:sz w:val="28"/>
                <w:szCs w:val="28"/>
                <w:lang w:val="en-US"/>
              </w:rPr>
              <w:t>ASCII, EBCDIC, Unicode</w:t>
            </w:r>
            <w:r>
              <w:rPr>
                <w:i/>
                <w:sz w:val="28"/>
                <w:szCs w:val="28"/>
                <w:lang w:val="uz-Cyrl-UZ"/>
              </w:rPr>
              <w:t xml:space="preserve"> </w:t>
            </w:r>
            <w:r w:rsidRPr="00F57EF5">
              <w:rPr>
                <w:sz w:val="28"/>
                <w:szCs w:val="28"/>
              </w:rPr>
              <w:t>дир</w:t>
            </w:r>
            <w:r>
              <w:rPr>
                <w:i/>
                <w:sz w:val="28"/>
                <w:szCs w:val="28"/>
              </w:rPr>
              <w:t>.</w:t>
            </w:r>
          </w:p>
        </w:tc>
      </w:tr>
      <w:tr w:rsidR="000E7D2E" w:rsidRPr="00221BEE">
        <w:trPr>
          <w:tblCellSpacing w:w="0" w:type="dxa"/>
          <w:jc w:val="center"/>
        </w:trPr>
        <w:tc>
          <w:tcPr>
            <w:tcW w:w="2079" w:type="pct"/>
          </w:tcPr>
          <w:p w:rsidR="000E7D2E" w:rsidRPr="00851FCC" w:rsidRDefault="000E7D2E" w:rsidP="004E5BD5">
            <w:pPr>
              <w:tabs>
                <w:tab w:val="left" w:pos="4320"/>
                <w:tab w:val="left" w:pos="4500"/>
              </w:tabs>
              <w:rPr>
                <w:b/>
                <w:sz w:val="28"/>
                <w:szCs w:val="28"/>
                <w:lang w:val="uz-Cyrl-UZ"/>
              </w:rPr>
            </w:pPr>
            <w:r w:rsidRPr="00851FCC">
              <w:rPr>
                <w:b/>
                <w:sz w:val="28"/>
                <w:szCs w:val="28"/>
                <w:lang w:val="uz-Cyrl-UZ"/>
              </w:rPr>
              <w:t>Код Хемминга</w:t>
            </w:r>
          </w:p>
          <w:p w:rsidR="000E7D2E" w:rsidRPr="002752C5" w:rsidRDefault="000E7D2E"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sidRPr="00D71DDC">
              <w:rPr>
                <w:sz w:val="28"/>
                <w:szCs w:val="28"/>
                <w:lang w:val="uz-Cyrl-UZ"/>
              </w:rPr>
              <w:t>Xemming kodi</w:t>
            </w:r>
          </w:p>
          <w:p w:rsidR="000E7D2E" w:rsidRPr="00844AE4" w:rsidRDefault="000E7D2E" w:rsidP="004E5BD5">
            <w:pPr>
              <w:tabs>
                <w:tab w:val="left" w:pos="4320"/>
                <w:tab w:val="left" w:pos="4500"/>
              </w:tabs>
              <w:rPr>
                <w:sz w:val="28"/>
                <w:szCs w:val="28"/>
                <w:lang w:val="uz-Cyrl-UZ"/>
              </w:rPr>
            </w:pPr>
            <w:r w:rsidRPr="002752C5">
              <w:rPr>
                <w:b/>
                <w:sz w:val="28"/>
                <w:szCs w:val="28"/>
                <w:lang w:val="uz-Cyrl-UZ"/>
              </w:rPr>
              <w:t xml:space="preserve"> </w:t>
            </w:r>
            <w:r>
              <w:rPr>
                <w:sz w:val="28"/>
                <w:szCs w:val="28"/>
                <w:lang w:val="uz-Cyrl-UZ"/>
              </w:rPr>
              <w:t xml:space="preserve">      </w:t>
            </w:r>
            <w:r w:rsidRPr="00844AE4">
              <w:rPr>
                <w:sz w:val="28"/>
                <w:szCs w:val="28"/>
                <w:lang w:val="uz-Cyrl-UZ"/>
              </w:rPr>
              <w:t>Хемминг коди</w:t>
            </w:r>
          </w:p>
          <w:p w:rsidR="000E7D2E" w:rsidRPr="00851FCC" w:rsidRDefault="000E7D2E" w:rsidP="00851FCC">
            <w:pPr>
              <w:tabs>
                <w:tab w:val="left" w:pos="4320"/>
                <w:tab w:val="left" w:pos="4500"/>
              </w:tabs>
              <w:rPr>
                <w:sz w:val="28"/>
                <w:szCs w:val="28"/>
                <w:lang w:val="uz-Cyrl-UZ"/>
              </w:rPr>
            </w:pPr>
            <w:r w:rsidRPr="00851FCC">
              <w:rPr>
                <w:b/>
                <w:sz w:val="28"/>
                <w:szCs w:val="28"/>
                <w:lang w:val="en-US"/>
              </w:rPr>
              <w:t xml:space="preserve">en </w:t>
            </w:r>
            <w:r w:rsidRPr="00344631">
              <w:rPr>
                <w:sz w:val="28"/>
                <w:szCs w:val="28"/>
                <w:lang w:val="en-US"/>
              </w:rPr>
              <w:t>-</w:t>
            </w:r>
            <w:r w:rsidRPr="00851FCC">
              <w:rPr>
                <w:sz w:val="28"/>
                <w:szCs w:val="28"/>
                <w:lang w:val="uz-Cyrl-UZ"/>
              </w:rPr>
              <w:t xml:space="preserve"> hamming code </w:t>
            </w:r>
          </w:p>
          <w:p w:rsidR="000E7D2E" w:rsidRPr="00851FCC"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Семейство кодов с коррекцией (исправлением) ошибок</w:t>
            </w:r>
            <w:r w:rsidRPr="0099336E">
              <w:rPr>
                <w:sz w:val="28"/>
                <w:szCs w:val="28"/>
              </w:rPr>
              <w:t xml:space="preserve">. </w:t>
            </w:r>
            <w:r>
              <w:rPr>
                <w:sz w:val="28"/>
                <w:szCs w:val="28"/>
              </w:rPr>
              <w:t>Предусматривает добавление после каждых четырех бит данных трех контрольных бит, значения которых вычисляются в соответствии с кодом Хемминга. Чаще всего этот код используется в схемах ОЗУ отказоустойчивых систем для обнаружения и исправления ошибки в одном разряде памяти, а также обнаружения сбоев в двух разрядах</w:t>
            </w:r>
            <w:r w:rsidRPr="0099336E">
              <w:rPr>
                <w:sz w:val="28"/>
                <w:szCs w:val="28"/>
              </w:rPr>
              <w:t>.</w:t>
            </w:r>
          </w:p>
          <w:p w:rsidR="000E7D2E" w:rsidRPr="00D71DDC" w:rsidRDefault="000E7D2E" w:rsidP="004E5BD5">
            <w:pPr>
              <w:tabs>
                <w:tab w:val="left" w:pos="4320"/>
                <w:tab w:val="left" w:pos="4500"/>
              </w:tabs>
              <w:jc w:val="both"/>
              <w:rPr>
                <w:sz w:val="28"/>
                <w:szCs w:val="28"/>
              </w:rPr>
            </w:pPr>
          </w:p>
          <w:p w:rsidR="000E7D2E" w:rsidRPr="00D71DDC" w:rsidRDefault="000E7D2E" w:rsidP="004E5BD5">
            <w:pPr>
              <w:tabs>
                <w:tab w:val="left" w:pos="4320"/>
                <w:tab w:val="left" w:pos="4500"/>
              </w:tabs>
              <w:jc w:val="both"/>
              <w:rPr>
                <w:sz w:val="28"/>
                <w:szCs w:val="28"/>
                <w:lang w:val="uz-Cyrl-UZ"/>
              </w:rPr>
            </w:pPr>
            <w:r w:rsidRPr="0099137E">
              <w:rPr>
                <w:sz w:val="28"/>
                <w:szCs w:val="28"/>
                <w:lang w:val="en-US"/>
              </w:rPr>
              <w:t>Xatolarni tuzatadigan (to‘g‘rilaydigan)</w:t>
            </w:r>
            <w:r>
              <w:rPr>
                <w:sz w:val="28"/>
                <w:szCs w:val="28"/>
                <w:lang w:val="uz-Cyrl-UZ"/>
              </w:rPr>
              <w:t xml:space="preserve"> kodlar turkumi. Ma’lumotlarning har to‘rtta bitidan keyin, qiymati Xemming kodiga muvofiq hisoblanadigan uchta nazorat biti qo‘shilishini ko‘zda</w:t>
            </w:r>
            <w:r w:rsidRPr="00D015B8">
              <w:rPr>
                <w:sz w:val="28"/>
                <w:szCs w:val="28"/>
                <w:lang w:val="uz-Cyrl-UZ"/>
              </w:rPr>
              <w:t xml:space="preserve"> </w:t>
            </w:r>
            <w:r>
              <w:rPr>
                <w:sz w:val="28"/>
                <w:szCs w:val="28"/>
                <w:lang w:val="uz-Cyrl-UZ"/>
              </w:rPr>
              <w:t>tutadi</w:t>
            </w:r>
            <w:r w:rsidRPr="00D015B8">
              <w:rPr>
                <w:sz w:val="28"/>
                <w:szCs w:val="28"/>
                <w:lang w:val="uz-Cyrl-UZ"/>
              </w:rPr>
              <w:t xml:space="preserve">. </w:t>
            </w:r>
            <w:r>
              <w:rPr>
                <w:sz w:val="28"/>
                <w:szCs w:val="28"/>
                <w:lang w:val="uz-Cyrl-UZ"/>
              </w:rPr>
              <w:t>Bu</w:t>
            </w:r>
            <w:r w:rsidRPr="00D015B8">
              <w:rPr>
                <w:sz w:val="28"/>
                <w:szCs w:val="28"/>
                <w:lang w:val="uz-Cyrl-UZ"/>
              </w:rPr>
              <w:t xml:space="preserve"> </w:t>
            </w:r>
            <w:r>
              <w:rPr>
                <w:sz w:val="28"/>
                <w:szCs w:val="28"/>
                <w:lang w:val="uz-Cyrl-UZ"/>
              </w:rPr>
              <w:t>koddan</w:t>
            </w:r>
            <w:r w:rsidRPr="00D015B8">
              <w:rPr>
                <w:sz w:val="28"/>
                <w:szCs w:val="28"/>
                <w:lang w:val="uz-Cyrl-UZ"/>
              </w:rPr>
              <w:t xml:space="preserve"> </w:t>
            </w:r>
            <w:r>
              <w:rPr>
                <w:sz w:val="28"/>
                <w:szCs w:val="28"/>
                <w:lang w:val="uz-Cyrl-UZ"/>
              </w:rPr>
              <w:t>ko‘proq</w:t>
            </w:r>
            <w:r w:rsidRPr="00D015B8">
              <w:rPr>
                <w:sz w:val="28"/>
                <w:szCs w:val="28"/>
                <w:lang w:val="uz-Cyrl-UZ"/>
              </w:rPr>
              <w:t xml:space="preserve">, </w:t>
            </w:r>
            <w:r>
              <w:rPr>
                <w:sz w:val="28"/>
                <w:szCs w:val="28"/>
                <w:lang w:val="uz-Cyrl-UZ"/>
              </w:rPr>
              <w:t>ishlamay</w:t>
            </w:r>
            <w:r w:rsidRPr="00D015B8">
              <w:rPr>
                <w:sz w:val="28"/>
                <w:szCs w:val="28"/>
                <w:lang w:val="uz-Cyrl-UZ"/>
              </w:rPr>
              <w:t xml:space="preserve"> </w:t>
            </w:r>
            <w:r>
              <w:rPr>
                <w:sz w:val="28"/>
                <w:szCs w:val="28"/>
                <w:lang w:val="uz-Cyrl-UZ"/>
              </w:rPr>
              <w:t>qolishga</w:t>
            </w:r>
            <w:r w:rsidRPr="00D015B8">
              <w:rPr>
                <w:sz w:val="28"/>
                <w:szCs w:val="28"/>
                <w:lang w:val="uz-Cyrl-UZ"/>
              </w:rPr>
              <w:t xml:space="preserve"> </w:t>
            </w:r>
            <w:r>
              <w:rPr>
                <w:sz w:val="28"/>
                <w:szCs w:val="28"/>
                <w:lang w:val="uz-Cyrl-UZ"/>
              </w:rPr>
              <w:t>barqaror</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tizimlar</w:t>
            </w:r>
            <w:r w:rsidRPr="00D015B8">
              <w:rPr>
                <w:sz w:val="28"/>
                <w:szCs w:val="28"/>
                <w:lang w:val="uz-Cyrl-UZ"/>
              </w:rPr>
              <w:t xml:space="preserve"> </w:t>
            </w:r>
            <w:r w:rsidRPr="000139FB">
              <w:rPr>
                <w:sz w:val="28"/>
                <w:szCs w:val="28"/>
                <w:lang w:val="uz-Cyrl-UZ"/>
              </w:rPr>
              <w:t>OXQ</w:t>
            </w:r>
            <w:r>
              <w:rPr>
                <w:sz w:val="28"/>
                <w:szCs w:val="28"/>
                <w:lang w:val="uz-Cyrl-UZ"/>
              </w:rPr>
              <w:t>si</w:t>
            </w:r>
            <w:r w:rsidRPr="00D015B8">
              <w:rPr>
                <w:sz w:val="28"/>
                <w:szCs w:val="28"/>
                <w:lang w:val="uz-Cyrl-UZ"/>
              </w:rPr>
              <w:t xml:space="preserve"> </w:t>
            </w:r>
            <w:r>
              <w:rPr>
                <w:sz w:val="28"/>
                <w:szCs w:val="28"/>
                <w:lang w:val="uz-Cyrl-UZ"/>
              </w:rPr>
              <w:t>sxemalarida</w:t>
            </w:r>
            <w:r w:rsidRPr="00D015B8">
              <w:rPr>
                <w:sz w:val="28"/>
                <w:szCs w:val="28"/>
                <w:lang w:val="uz-Cyrl-UZ"/>
              </w:rPr>
              <w:t xml:space="preserve"> </w:t>
            </w:r>
            <w:r>
              <w:rPr>
                <w:sz w:val="28"/>
                <w:szCs w:val="28"/>
                <w:lang w:val="uz-Cyrl-UZ"/>
              </w:rPr>
              <w:t>xotiraning</w:t>
            </w:r>
            <w:r w:rsidRPr="00D015B8">
              <w:rPr>
                <w:sz w:val="28"/>
                <w:szCs w:val="28"/>
                <w:lang w:val="uz-Cyrl-UZ"/>
              </w:rPr>
              <w:t xml:space="preserve"> </w:t>
            </w:r>
            <w:r>
              <w:rPr>
                <w:sz w:val="28"/>
                <w:szCs w:val="28"/>
                <w:lang w:val="uz-Cyrl-UZ"/>
              </w:rPr>
              <w:t>bitta</w:t>
            </w:r>
            <w:r w:rsidRPr="00D015B8">
              <w:rPr>
                <w:sz w:val="28"/>
                <w:szCs w:val="28"/>
                <w:lang w:val="uz-Cyrl-UZ"/>
              </w:rPr>
              <w:t xml:space="preserve"> </w:t>
            </w:r>
            <w:r>
              <w:rPr>
                <w:sz w:val="28"/>
                <w:szCs w:val="28"/>
                <w:lang w:val="uz-Cyrl-UZ"/>
              </w:rPr>
              <w:t>razryadida</w:t>
            </w:r>
            <w:r w:rsidRPr="00D015B8">
              <w:rPr>
                <w:sz w:val="28"/>
                <w:szCs w:val="28"/>
                <w:lang w:val="uz-Cyrl-UZ"/>
              </w:rPr>
              <w:t xml:space="preserve"> </w:t>
            </w:r>
            <w:r>
              <w:rPr>
                <w:sz w:val="28"/>
                <w:szCs w:val="28"/>
                <w:lang w:val="uz-Cyrl-UZ"/>
              </w:rPr>
              <w:t>xatolarni</w:t>
            </w:r>
            <w:r w:rsidRPr="00D015B8">
              <w:rPr>
                <w:sz w:val="28"/>
                <w:szCs w:val="28"/>
                <w:lang w:val="uz-Cyrl-UZ"/>
              </w:rPr>
              <w:t xml:space="preserve"> </w:t>
            </w:r>
            <w:r>
              <w:rPr>
                <w:sz w:val="28"/>
                <w:szCs w:val="28"/>
                <w:lang w:val="uz-Cyrl-UZ"/>
              </w:rPr>
              <w:t>aniqlash</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tuzatish</w:t>
            </w:r>
            <w:r w:rsidRPr="00D015B8">
              <w:rPr>
                <w:sz w:val="28"/>
                <w:szCs w:val="28"/>
                <w:lang w:val="uz-Cyrl-UZ"/>
              </w:rPr>
              <w:t xml:space="preserve">, </w:t>
            </w:r>
            <w:r>
              <w:rPr>
                <w:sz w:val="28"/>
                <w:szCs w:val="28"/>
                <w:lang w:val="uz-Cyrl-UZ"/>
              </w:rPr>
              <w:t>shuningdek</w:t>
            </w:r>
            <w:r w:rsidRPr="00D015B8">
              <w:rPr>
                <w:sz w:val="28"/>
                <w:szCs w:val="28"/>
                <w:lang w:val="uz-Cyrl-UZ"/>
              </w:rPr>
              <w:t xml:space="preserve">, </w:t>
            </w:r>
            <w:r>
              <w:rPr>
                <w:sz w:val="28"/>
                <w:szCs w:val="28"/>
                <w:lang w:val="uz-Cyrl-UZ"/>
              </w:rPr>
              <w:t>ikki</w:t>
            </w:r>
            <w:r w:rsidRPr="00D015B8">
              <w:rPr>
                <w:sz w:val="28"/>
                <w:szCs w:val="28"/>
                <w:lang w:val="uz-Cyrl-UZ"/>
              </w:rPr>
              <w:t xml:space="preserve"> </w:t>
            </w:r>
            <w:r>
              <w:rPr>
                <w:sz w:val="28"/>
                <w:szCs w:val="28"/>
                <w:lang w:val="uz-Cyrl-UZ"/>
              </w:rPr>
              <w:t>razryadda</w:t>
            </w:r>
            <w:r w:rsidRPr="00D015B8">
              <w:rPr>
                <w:sz w:val="28"/>
                <w:szCs w:val="28"/>
                <w:lang w:val="uz-Cyrl-UZ"/>
              </w:rPr>
              <w:t xml:space="preserve"> </w:t>
            </w:r>
            <w:r>
              <w:rPr>
                <w:sz w:val="28"/>
                <w:szCs w:val="28"/>
                <w:lang w:val="uz-Cyrl-UZ"/>
              </w:rPr>
              <w:t>uzilishlarni aniqlash uchun foydalaniladi.</w:t>
            </w:r>
          </w:p>
          <w:p w:rsidR="000E7D2E" w:rsidRPr="00D71DDC" w:rsidRDefault="000E7D2E" w:rsidP="004E5BD5">
            <w:pPr>
              <w:tabs>
                <w:tab w:val="left" w:pos="4320"/>
                <w:tab w:val="left" w:pos="4500"/>
              </w:tabs>
              <w:jc w:val="both"/>
              <w:rPr>
                <w:sz w:val="28"/>
                <w:szCs w:val="28"/>
                <w:lang w:val="uz-Cyrl-UZ"/>
              </w:rPr>
            </w:pPr>
          </w:p>
          <w:p w:rsidR="000E7D2E" w:rsidRPr="00E61D11" w:rsidRDefault="000E7D2E" w:rsidP="00F65925">
            <w:pPr>
              <w:tabs>
                <w:tab w:val="left" w:pos="4320"/>
                <w:tab w:val="left" w:pos="4500"/>
              </w:tabs>
              <w:jc w:val="both"/>
              <w:rPr>
                <w:sz w:val="28"/>
                <w:szCs w:val="28"/>
                <w:lang w:val="uz-Cyrl-UZ"/>
              </w:rPr>
            </w:pPr>
            <w:r>
              <w:rPr>
                <w:sz w:val="28"/>
                <w:szCs w:val="28"/>
              </w:rPr>
              <w:t>Хатоларни тузатадиган (тўғрилайдиган)</w:t>
            </w:r>
            <w:r>
              <w:rPr>
                <w:sz w:val="28"/>
                <w:szCs w:val="28"/>
                <w:lang w:val="uz-Cyrl-UZ"/>
              </w:rPr>
              <w:t xml:space="preserve"> кодлар туркуми. Маълумотларнинг ҳар тўрт</w:t>
            </w:r>
            <w:r w:rsidRPr="00E61D11">
              <w:rPr>
                <w:sz w:val="28"/>
                <w:szCs w:val="28"/>
                <w:lang w:val="uz-Cyrl-UZ"/>
              </w:rPr>
              <w:t>-</w:t>
            </w:r>
            <w:r>
              <w:rPr>
                <w:sz w:val="28"/>
                <w:szCs w:val="28"/>
                <w:lang w:val="uz-Cyrl-UZ"/>
              </w:rPr>
              <w:t>та битидан кейин, қиймати Хемминг кодига мувофиқ ҳисобланадиган учта назорат бити қўшилишини к</w:t>
            </w:r>
            <w:r w:rsidRPr="00D015B8">
              <w:rPr>
                <w:sz w:val="28"/>
                <w:szCs w:val="28"/>
                <w:lang w:val="uz-Cyrl-UZ"/>
              </w:rPr>
              <w:t>ўзда тутади. Бу коддан кўп</w:t>
            </w:r>
            <w:r w:rsidR="00F65925">
              <w:rPr>
                <w:sz w:val="28"/>
                <w:szCs w:val="28"/>
                <w:lang w:val="uz-Cyrl-UZ"/>
              </w:rPr>
              <w:t>-</w:t>
            </w:r>
            <w:r w:rsidRPr="00D015B8">
              <w:rPr>
                <w:sz w:val="28"/>
                <w:szCs w:val="28"/>
                <w:lang w:val="uz-Cyrl-UZ"/>
              </w:rPr>
              <w:t>роқ, ишламай қолишга барқарор бўлган ти</w:t>
            </w:r>
            <w:r w:rsidR="00F65925">
              <w:rPr>
                <w:sz w:val="28"/>
                <w:szCs w:val="28"/>
                <w:lang w:val="uz-Cyrl-UZ"/>
              </w:rPr>
              <w:t>-</w:t>
            </w:r>
            <w:r w:rsidRPr="00D015B8">
              <w:rPr>
                <w:sz w:val="28"/>
                <w:szCs w:val="28"/>
                <w:lang w:val="uz-Cyrl-UZ"/>
              </w:rPr>
              <w:t xml:space="preserve">зимлар </w:t>
            </w:r>
            <w:r w:rsidRPr="000139FB">
              <w:rPr>
                <w:sz w:val="28"/>
                <w:szCs w:val="28"/>
                <w:lang w:val="uz-Cyrl-UZ"/>
              </w:rPr>
              <w:t>ОХҚ</w:t>
            </w:r>
            <w:r w:rsidRPr="00D015B8">
              <w:rPr>
                <w:sz w:val="28"/>
                <w:szCs w:val="28"/>
                <w:lang w:val="uz-Cyrl-UZ"/>
              </w:rPr>
              <w:t>си схемаларида хотиранинг бит</w:t>
            </w:r>
            <w:r w:rsidR="00F65925">
              <w:rPr>
                <w:sz w:val="28"/>
                <w:szCs w:val="28"/>
                <w:lang w:val="uz-Cyrl-UZ"/>
              </w:rPr>
              <w:t>-</w:t>
            </w:r>
            <w:r w:rsidRPr="00D015B8">
              <w:rPr>
                <w:sz w:val="28"/>
                <w:szCs w:val="28"/>
                <w:lang w:val="uz-Cyrl-UZ"/>
              </w:rPr>
              <w:t xml:space="preserve">та разрядида хатоларни аниқлаш ва тузатиш, шунингдек, икки разрядда </w:t>
            </w:r>
            <w:r>
              <w:rPr>
                <w:sz w:val="28"/>
                <w:szCs w:val="28"/>
                <w:lang w:val="uz-Cyrl-UZ"/>
              </w:rPr>
              <w:t>узилишларни аниқлаш учун фойдаланилади.</w:t>
            </w:r>
          </w:p>
        </w:tc>
      </w:tr>
      <w:tr w:rsidR="000E7D2E" w:rsidRPr="00221BEE">
        <w:trPr>
          <w:tblCellSpacing w:w="0" w:type="dxa"/>
          <w:jc w:val="center"/>
        </w:trPr>
        <w:tc>
          <w:tcPr>
            <w:tcW w:w="2079" w:type="pct"/>
          </w:tcPr>
          <w:p w:rsidR="000E7D2E" w:rsidRPr="00B769AC" w:rsidRDefault="000E7D2E" w:rsidP="000D78DB">
            <w:pPr>
              <w:tabs>
                <w:tab w:val="left" w:pos="4320"/>
                <w:tab w:val="left" w:pos="4500"/>
              </w:tabs>
              <w:rPr>
                <w:b/>
                <w:bCs/>
                <w:color w:val="000000"/>
                <w:sz w:val="28"/>
                <w:szCs w:val="28"/>
                <w:lang w:val="uz-Cyrl-UZ"/>
              </w:rPr>
            </w:pPr>
            <w:r w:rsidRPr="001C7AA6">
              <w:rPr>
                <w:b/>
                <w:sz w:val="28"/>
                <w:szCs w:val="28"/>
                <w:lang w:val="uz-Cyrl-UZ"/>
              </w:rPr>
              <w:t>Кодировщик</w:t>
            </w:r>
            <w:r w:rsidRPr="00B769AC">
              <w:rPr>
                <w:b/>
                <w:bCs/>
                <w:color w:val="000000"/>
                <w:sz w:val="28"/>
                <w:szCs w:val="28"/>
                <w:lang w:val="uz-Cyrl-UZ"/>
              </w:rPr>
              <w:t xml:space="preserve"> </w:t>
            </w:r>
          </w:p>
          <w:p w:rsidR="000E7D2E" w:rsidRDefault="000E7D2E" w:rsidP="000D78DB">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b/>
                <w:sz w:val="28"/>
                <w:szCs w:val="28"/>
                <w:lang w:val="uz-Cyrl-UZ"/>
              </w:rPr>
              <w:t xml:space="preserve"> </w:t>
            </w:r>
            <w:r>
              <w:rPr>
                <w:sz w:val="28"/>
                <w:szCs w:val="28"/>
                <w:lang w:val="uz-Cyrl-UZ"/>
              </w:rPr>
              <w:t>kodlovchi</w:t>
            </w:r>
          </w:p>
          <w:p w:rsidR="000E7D2E" w:rsidRDefault="000E7D2E" w:rsidP="00A36057">
            <w:pPr>
              <w:tabs>
                <w:tab w:val="left" w:pos="4320"/>
                <w:tab w:val="left" w:pos="4500"/>
              </w:tabs>
              <w:rPr>
                <w:sz w:val="28"/>
                <w:szCs w:val="28"/>
                <w:lang w:val="uz-Cyrl-UZ"/>
              </w:rPr>
            </w:pPr>
            <w:r>
              <w:rPr>
                <w:b/>
                <w:sz w:val="28"/>
                <w:szCs w:val="28"/>
                <w:lang w:val="uz-Cyrl-UZ"/>
              </w:rPr>
              <w:t xml:space="preserve">       </w:t>
            </w:r>
            <w:r w:rsidRPr="00104B77">
              <w:rPr>
                <w:sz w:val="28"/>
                <w:szCs w:val="28"/>
                <w:lang w:val="uz-Cyrl-UZ"/>
              </w:rPr>
              <w:t>кодловчи</w:t>
            </w:r>
          </w:p>
          <w:p w:rsidR="000E7D2E" w:rsidRPr="00B769AC" w:rsidRDefault="000E7D2E" w:rsidP="00B769AC">
            <w:pPr>
              <w:tabs>
                <w:tab w:val="left" w:pos="4320"/>
                <w:tab w:val="left" w:pos="4500"/>
              </w:tabs>
              <w:rPr>
                <w:sz w:val="28"/>
                <w:szCs w:val="28"/>
                <w:lang w:val="uz-Cyrl-UZ"/>
              </w:rPr>
            </w:pPr>
            <w:r w:rsidRPr="001C7AA6">
              <w:rPr>
                <w:b/>
                <w:sz w:val="28"/>
                <w:szCs w:val="28"/>
                <w:lang w:val="uz-Cyrl-UZ"/>
              </w:rPr>
              <w:t xml:space="preserve">en </w:t>
            </w:r>
            <w:r w:rsidRPr="00344631">
              <w:rPr>
                <w:sz w:val="28"/>
                <w:szCs w:val="28"/>
                <w:lang w:val="uz-Cyrl-UZ"/>
              </w:rPr>
              <w:t>-</w:t>
            </w:r>
            <w:r w:rsidRPr="001C7AA6">
              <w:rPr>
                <w:sz w:val="28"/>
                <w:szCs w:val="28"/>
                <w:lang w:val="uz-Cyrl-UZ"/>
              </w:rPr>
              <w:t xml:space="preserve"> encoder </w:t>
            </w:r>
          </w:p>
          <w:p w:rsidR="000E7D2E" w:rsidRPr="00104B77" w:rsidRDefault="000E7D2E" w:rsidP="00A36057">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Устройство, микросхема или программа, выполняющие кодирование информации</w:t>
            </w:r>
            <w:r w:rsidRPr="0099336E">
              <w:rPr>
                <w:sz w:val="28"/>
                <w:szCs w:val="28"/>
              </w:rPr>
              <w:t>.</w:t>
            </w:r>
          </w:p>
          <w:p w:rsidR="000E7D2E" w:rsidRPr="00235D03"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Pr>
                <w:sz w:val="28"/>
                <w:szCs w:val="28"/>
                <w:lang w:val="uz-Cyrl-UZ"/>
              </w:rPr>
              <w:t>Axborotning</w:t>
            </w:r>
            <w:r w:rsidRPr="00104B77">
              <w:rPr>
                <w:sz w:val="28"/>
                <w:szCs w:val="28"/>
                <w:lang w:val="uz-Cyrl-UZ"/>
              </w:rPr>
              <w:t xml:space="preserve"> </w:t>
            </w:r>
            <w:r>
              <w:rPr>
                <w:sz w:val="28"/>
                <w:szCs w:val="28"/>
                <w:lang w:val="uz-Cyrl-UZ"/>
              </w:rPr>
              <w:t>kodlashtirilishini</w:t>
            </w:r>
            <w:r w:rsidRPr="00104B77">
              <w:rPr>
                <w:sz w:val="28"/>
                <w:szCs w:val="28"/>
                <w:lang w:val="uz-Cyrl-UZ"/>
              </w:rPr>
              <w:t xml:space="preserve"> </w:t>
            </w:r>
            <w:r>
              <w:rPr>
                <w:sz w:val="28"/>
                <w:szCs w:val="28"/>
                <w:lang w:val="uz-Cyrl-UZ"/>
              </w:rPr>
              <w:t>bajaradigan</w:t>
            </w:r>
            <w:r w:rsidRPr="00104B77">
              <w:rPr>
                <w:sz w:val="28"/>
                <w:szCs w:val="28"/>
                <w:lang w:val="uz-Cyrl-UZ"/>
              </w:rPr>
              <w:t xml:space="preserve"> </w:t>
            </w:r>
            <w:r>
              <w:rPr>
                <w:sz w:val="28"/>
                <w:szCs w:val="28"/>
                <w:lang w:val="uz-Cyrl-UZ"/>
              </w:rPr>
              <w:t>qurilma</w:t>
            </w:r>
            <w:r w:rsidRPr="00104B77">
              <w:rPr>
                <w:sz w:val="28"/>
                <w:szCs w:val="28"/>
                <w:lang w:val="uz-Cyrl-UZ"/>
              </w:rPr>
              <w:t xml:space="preserve">, </w:t>
            </w:r>
            <w:r>
              <w:rPr>
                <w:sz w:val="28"/>
                <w:szCs w:val="28"/>
                <w:lang w:val="uz-Cyrl-UZ"/>
              </w:rPr>
              <w:t>mikrosxema</w:t>
            </w:r>
            <w:r w:rsidRPr="00104B77">
              <w:rPr>
                <w:sz w:val="28"/>
                <w:szCs w:val="28"/>
                <w:lang w:val="uz-Cyrl-UZ"/>
              </w:rPr>
              <w:t xml:space="preserve"> </w:t>
            </w:r>
            <w:r>
              <w:rPr>
                <w:sz w:val="28"/>
                <w:szCs w:val="28"/>
                <w:lang w:val="uz-Cyrl-UZ"/>
              </w:rPr>
              <w:t>yoki</w:t>
            </w:r>
            <w:r w:rsidRPr="00104B77">
              <w:rPr>
                <w:sz w:val="28"/>
                <w:szCs w:val="28"/>
                <w:lang w:val="uz-Cyrl-UZ"/>
              </w:rPr>
              <w:t xml:space="preserve"> </w:t>
            </w:r>
            <w:r>
              <w:rPr>
                <w:sz w:val="28"/>
                <w:szCs w:val="28"/>
                <w:lang w:val="uz-Cyrl-UZ"/>
              </w:rPr>
              <w:t>dastur</w:t>
            </w:r>
            <w:r w:rsidRPr="00104B77">
              <w:rPr>
                <w:sz w:val="28"/>
                <w:szCs w:val="28"/>
                <w:lang w:val="uz-Cyrl-UZ"/>
              </w:rPr>
              <w:t>.</w:t>
            </w:r>
          </w:p>
          <w:p w:rsidR="000E7D2E" w:rsidRPr="00373C26" w:rsidRDefault="000E7D2E" w:rsidP="00E364BD">
            <w:pPr>
              <w:tabs>
                <w:tab w:val="left" w:pos="4320"/>
                <w:tab w:val="left" w:pos="4500"/>
              </w:tabs>
              <w:jc w:val="both"/>
              <w:rPr>
                <w:sz w:val="28"/>
                <w:szCs w:val="28"/>
                <w:lang w:val="en-US"/>
              </w:rPr>
            </w:pPr>
          </w:p>
          <w:p w:rsidR="000E7D2E" w:rsidRPr="00104B77" w:rsidRDefault="000E7D2E" w:rsidP="00E364BD">
            <w:pPr>
              <w:tabs>
                <w:tab w:val="left" w:pos="4320"/>
                <w:tab w:val="left" w:pos="4500"/>
              </w:tabs>
              <w:jc w:val="both"/>
              <w:rPr>
                <w:sz w:val="28"/>
                <w:szCs w:val="28"/>
                <w:lang w:val="uz-Cyrl-UZ"/>
              </w:rPr>
            </w:pPr>
            <w:r w:rsidRPr="00104B77">
              <w:rPr>
                <w:sz w:val="28"/>
                <w:szCs w:val="28"/>
                <w:lang w:val="uz-Cyrl-UZ"/>
              </w:rPr>
              <w:t>Ахборотнинг кодлаштирилишини бажаради</w:t>
            </w:r>
            <w:r>
              <w:rPr>
                <w:sz w:val="28"/>
                <w:szCs w:val="28"/>
                <w:lang w:val="en-US"/>
              </w:rPr>
              <w:t>-</w:t>
            </w:r>
            <w:r w:rsidRPr="00104B77">
              <w:rPr>
                <w:sz w:val="28"/>
                <w:szCs w:val="28"/>
                <w:lang w:val="uz-Cyrl-UZ"/>
              </w:rPr>
              <w:t>ган қурилма, микросхема ёки дастур.</w:t>
            </w:r>
          </w:p>
        </w:tc>
      </w:tr>
      <w:tr w:rsidR="000E7D2E">
        <w:trPr>
          <w:tblCellSpacing w:w="0" w:type="dxa"/>
          <w:jc w:val="center"/>
        </w:trPr>
        <w:tc>
          <w:tcPr>
            <w:tcW w:w="2079" w:type="pct"/>
          </w:tcPr>
          <w:p w:rsidR="000E7D2E" w:rsidRPr="004879B7" w:rsidRDefault="000E7D2E" w:rsidP="00CD79F3">
            <w:pPr>
              <w:tabs>
                <w:tab w:val="left" w:pos="4320"/>
                <w:tab w:val="left" w:pos="4500"/>
              </w:tabs>
              <w:rPr>
                <w:b/>
                <w:bCs/>
                <w:color w:val="000000"/>
                <w:sz w:val="28"/>
                <w:szCs w:val="28"/>
                <w:lang w:val="uz-Cyrl-UZ"/>
              </w:rPr>
            </w:pPr>
            <w:r w:rsidRPr="001C7AA6">
              <w:rPr>
                <w:b/>
                <w:sz w:val="28"/>
                <w:szCs w:val="28"/>
                <w:lang w:val="uz-Cyrl-UZ"/>
              </w:rPr>
              <w:t>Кодовая таблица Unicode</w:t>
            </w:r>
            <w:r w:rsidRPr="004879B7">
              <w:rPr>
                <w:b/>
                <w:bCs/>
                <w:color w:val="000000"/>
                <w:sz w:val="28"/>
                <w:szCs w:val="28"/>
                <w:lang w:val="uz-Cyrl-UZ"/>
              </w:rPr>
              <w:t xml:space="preserve"> </w:t>
            </w:r>
          </w:p>
          <w:p w:rsidR="000E7D2E" w:rsidRDefault="000E7D2E" w:rsidP="00CD79F3">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sidRPr="001C7AA6">
              <w:rPr>
                <w:sz w:val="28"/>
                <w:szCs w:val="28"/>
                <w:lang w:val="uz-Cyrl-UZ"/>
              </w:rPr>
              <w:t xml:space="preserve"> Unicode</w:t>
            </w:r>
            <w:r>
              <w:rPr>
                <w:sz w:val="28"/>
                <w:szCs w:val="28"/>
                <w:lang w:val="uz-Cyrl-UZ"/>
              </w:rPr>
              <w:t xml:space="preserve"> kod jadvali</w:t>
            </w:r>
          </w:p>
          <w:p w:rsidR="000E7D2E" w:rsidRDefault="000E7D2E" w:rsidP="005E0755">
            <w:pPr>
              <w:tabs>
                <w:tab w:val="left" w:pos="4320"/>
                <w:tab w:val="left" w:pos="4500"/>
              </w:tabs>
              <w:rPr>
                <w:sz w:val="28"/>
                <w:szCs w:val="28"/>
                <w:lang w:val="uz-Cyrl-UZ"/>
              </w:rPr>
            </w:pPr>
            <w:r>
              <w:rPr>
                <w:sz w:val="28"/>
                <w:szCs w:val="28"/>
                <w:lang w:val="uz-Cyrl-UZ"/>
              </w:rPr>
              <w:t xml:space="preserve">       </w:t>
            </w:r>
            <w:r w:rsidRPr="00104059">
              <w:rPr>
                <w:sz w:val="28"/>
                <w:szCs w:val="28"/>
                <w:lang w:val="en-US"/>
              </w:rPr>
              <w:t>Unicode</w:t>
            </w:r>
            <w:r>
              <w:rPr>
                <w:sz w:val="28"/>
                <w:szCs w:val="28"/>
                <w:lang w:val="uz-Cyrl-UZ"/>
              </w:rPr>
              <w:t xml:space="preserve"> код жадвали</w:t>
            </w:r>
          </w:p>
          <w:p w:rsidR="000E7D2E" w:rsidRPr="004879B7" w:rsidRDefault="000E7D2E" w:rsidP="004879B7">
            <w:pPr>
              <w:tabs>
                <w:tab w:val="left" w:pos="4320"/>
                <w:tab w:val="left" w:pos="4500"/>
              </w:tabs>
              <w:rPr>
                <w:sz w:val="28"/>
                <w:szCs w:val="28"/>
                <w:lang w:val="uz-Cyrl-UZ"/>
              </w:rPr>
            </w:pPr>
            <w:r w:rsidRPr="000F6207">
              <w:rPr>
                <w:b/>
                <w:bCs/>
                <w:color w:val="000000"/>
                <w:sz w:val="28"/>
                <w:szCs w:val="28"/>
                <w:lang w:val="en-US"/>
              </w:rPr>
              <w:t xml:space="preserve">en </w:t>
            </w:r>
            <w:r w:rsidRPr="00284156">
              <w:rPr>
                <w:bCs/>
                <w:color w:val="000000"/>
                <w:sz w:val="28"/>
                <w:szCs w:val="28"/>
                <w:lang w:val="en-US"/>
              </w:rPr>
              <w:t>-</w:t>
            </w:r>
            <w:r w:rsidRPr="004879B7">
              <w:rPr>
                <w:sz w:val="28"/>
                <w:szCs w:val="28"/>
                <w:lang w:val="en-US"/>
              </w:rPr>
              <w:t xml:space="preserve"> Unicode</w:t>
            </w:r>
            <w:r w:rsidRPr="004879B7">
              <w:rPr>
                <w:sz w:val="28"/>
                <w:szCs w:val="28"/>
              </w:rPr>
              <w:t xml:space="preserve"> </w:t>
            </w:r>
          </w:p>
          <w:p w:rsidR="000E7D2E" w:rsidRPr="00104059" w:rsidRDefault="000E7D2E" w:rsidP="005E0755">
            <w:pPr>
              <w:tabs>
                <w:tab w:val="left" w:pos="4320"/>
                <w:tab w:val="left" w:pos="4500"/>
              </w:tabs>
              <w:rPr>
                <w:sz w:val="28"/>
                <w:szCs w:val="28"/>
                <w:lang w:val="uz-Cyrl-UZ"/>
              </w:rPr>
            </w:pPr>
          </w:p>
        </w:tc>
        <w:tc>
          <w:tcPr>
            <w:tcW w:w="2921" w:type="pct"/>
          </w:tcPr>
          <w:p w:rsidR="000E7D2E" w:rsidRDefault="000E7D2E" w:rsidP="00104059">
            <w:pPr>
              <w:jc w:val="both"/>
              <w:rPr>
                <w:color w:val="000000"/>
                <w:sz w:val="28"/>
                <w:szCs w:val="28"/>
                <w:lang w:val="uz-Cyrl-UZ"/>
              </w:rPr>
            </w:pPr>
            <w:r w:rsidRPr="0045637F">
              <w:rPr>
                <w:color w:val="000000"/>
                <w:sz w:val="28"/>
                <w:szCs w:val="28"/>
              </w:rPr>
              <w:t xml:space="preserve">Стандарт ISO 10646 кодирования (представления) символов всех национальных алфавитов. В этом коде для представления каждого символа используется уникальная 16-битовая (двухбайтовая) комбинация. </w:t>
            </w:r>
          </w:p>
          <w:p w:rsidR="000E7D2E" w:rsidRPr="00D83C73" w:rsidRDefault="000E7D2E" w:rsidP="00104059">
            <w:pPr>
              <w:jc w:val="both"/>
              <w:rPr>
                <w:color w:val="000000"/>
                <w:sz w:val="28"/>
                <w:szCs w:val="28"/>
                <w:lang w:val="uz-Cyrl-UZ"/>
              </w:rPr>
            </w:pPr>
          </w:p>
          <w:p w:rsidR="000E7D2E" w:rsidRDefault="000E7D2E" w:rsidP="00104059">
            <w:pPr>
              <w:jc w:val="both"/>
              <w:rPr>
                <w:sz w:val="28"/>
                <w:szCs w:val="28"/>
                <w:lang w:val="uz-Cyrl-UZ"/>
              </w:rPr>
            </w:pPr>
            <w:r w:rsidRPr="0099137E">
              <w:rPr>
                <w:color w:val="000000"/>
                <w:sz w:val="28"/>
                <w:szCs w:val="28"/>
                <w:lang w:val="en-US"/>
              </w:rPr>
              <w:t xml:space="preserve">Barcha milliy alifbolar simvollarini </w:t>
            </w:r>
            <w:r w:rsidRPr="0099137E">
              <w:rPr>
                <w:sz w:val="28"/>
                <w:szCs w:val="28"/>
                <w:lang w:val="en-US"/>
              </w:rPr>
              <w:t xml:space="preserve">kodlashtirish </w:t>
            </w:r>
            <w:r w:rsidRPr="00083B4B">
              <w:rPr>
                <w:i/>
                <w:sz w:val="28"/>
                <w:szCs w:val="28"/>
                <w:lang w:val="en-US"/>
              </w:rPr>
              <w:t>ISO</w:t>
            </w:r>
            <w:r w:rsidRPr="0099137E">
              <w:rPr>
                <w:sz w:val="28"/>
                <w:szCs w:val="28"/>
                <w:lang w:val="en-US"/>
              </w:rPr>
              <w:t xml:space="preserve"> 10646 standarti. Bunda  har bir simvol uchun 16-bitli (ikki baytli) noyob kombinatsiyadan foydalaniladi. </w:t>
            </w:r>
          </w:p>
          <w:p w:rsidR="000E7D2E" w:rsidRPr="00D83C73" w:rsidRDefault="000E7D2E" w:rsidP="00104059">
            <w:pPr>
              <w:jc w:val="both"/>
              <w:rPr>
                <w:color w:val="000000"/>
                <w:sz w:val="28"/>
                <w:szCs w:val="28"/>
                <w:lang w:val="uz-Cyrl-UZ"/>
              </w:rPr>
            </w:pPr>
          </w:p>
          <w:p w:rsidR="000E7D2E" w:rsidRPr="00FB6488" w:rsidRDefault="000E7D2E" w:rsidP="00104059">
            <w:pPr>
              <w:tabs>
                <w:tab w:val="left" w:pos="4320"/>
                <w:tab w:val="left" w:pos="4500"/>
              </w:tabs>
              <w:jc w:val="both"/>
              <w:rPr>
                <w:sz w:val="28"/>
                <w:szCs w:val="28"/>
              </w:rPr>
            </w:pPr>
            <w:r w:rsidRPr="0045637F">
              <w:rPr>
                <w:color w:val="000000"/>
                <w:sz w:val="28"/>
                <w:szCs w:val="28"/>
              </w:rPr>
              <w:t xml:space="preserve">Барча миллий алифболар символларини </w:t>
            </w:r>
            <w:r w:rsidRPr="0045637F">
              <w:rPr>
                <w:sz w:val="28"/>
                <w:szCs w:val="28"/>
              </w:rPr>
              <w:t xml:space="preserve">кодлаштириш ISO 10646 стандарти. Бунда  ҳар бир символ учун 16-битли (икки байтли) ноёб комбинациядан фойдаланилади. </w:t>
            </w:r>
          </w:p>
        </w:tc>
      </w:tr>
      <w:tr w:rsidR="000E7D2E" w:rsidRPr="00870637">
        <w:trPr>
          <w:tblCellSpacing w:w="0" w:type="dxa"/>
          <w:jc w:val="center"/>
        </w:trPr>
        <w:tc>
          <w:tcPr>
            <w:tcW w:w="2079" w:type="pct"/>
          </w:tcPr>
          <w:p w:rsidR="000E7D2E" w:rsidRPr="00D56560" w:rsidRDefault="000E7D2E" w:rsidP="004E5BD5">
            <w:pPr>
              <w:tabs>
                <w:tab w:val="left" w:pos="4320"/>
                <w:tab w:val="left" w:pos="4500"/>
              </w:tabs>
              <w:rPr>
                <w:b/>
                <w:sz w:val="28"/>
                <w:szCs w:val="28"/>
                <w:lang w:val="uz-Cyrl-UZ"/>
              </w:rPr>
            </w:pPr>
            <w:r w:rsidRPr="00D56560">
              <w:rPr>
                <w:b/>
                <w:sz w:val="28"/>
                <w:szCs w:val="28"/>
              </w:rPr>
              <w:t>Команда</w:t>
            </w:r>
          </w:p>
          <w:p w:rsidR="000E7D2E" w:rsidRPr="00870637" w:rsidRDefault="000E7D2E" w:rsidP="004E5BD5">
            <w:pPr>
              <w:tabs>
                <w:tab w:val="left" w:pos="4320"/>
                <w:tab w:val="left" w:pos="4500"/>
              </w:tabs>
              <w:rPr>
                <w:b/>
                <w:sz w:val="28"/>
                <w:szCs w:val="28"/>
                <w:lang w:val="en-US"/>
              </w:rPr>
            </w:pPr>
            <w:r>
              <w:rPr>
                <w:b/>
                <w:sz w:val="28"/>
                <w:szCs w:val="28"/>
                <w:lang w:val="en-US"/>
              </w:rPr>
              <w:t xml:space="preserve">uz </w:t>
            </w:r>
            <w:r w:rsidRPr="009B557A">
              <w:rPr>
                <w:sz w:val="28"/>
                <w:szCs w:val="28"/>
                <w:lang w:val="en-US"/>
              </w:rPr>
              <w:t>-</w:t>
            </w:r>
            <w:r>
              <w:rPr>
                <w:b/>
                <w:sz w:val="28"/>
                <w:szCs w:val="28"/>
                <w:lang w:val="en-US"/>
              </w:rPr>
              <w:t xml:space="preserve"> </w:t>
            </w:r>
            <w:r w:rsidRPr="0099137E">
              <w:rPr>
                <w:sz w:val="28"/>
                <w:szCs w:val="28"/>
                <w:lang w:val="en-US"/>
              </w:rPr>
              <w:t>komanda</w:t>
            </w:r>
          </w:p>
          <w:p w:rsidR="000E7D2E" w:rsidRDefault="000E7D2E" w:rsidP="004E5BD5">
            <w:pPr>
              <w:tabs>
                <w:tab w:val="left" w:pos="4320"/>
                <w:tab w:val="left" w:pos="4500"/>
              </w:tabs>
              <w:rPr>
                <w:sz w:val="28"/>
                <w:szCs w:val="28"/>
                <w:lang w:val="en-US"/>
              </w:rPr>
            </w:pPr>
            <w:r w:rsidRPr="00870637">
              <w:rPr>
                <w:sz w:val="28"/>
                <w:szCs w:val="28"/>
                <w:lang w:val="en-US"/>
              </w:rPr>
              <w:t xml:space="preserve">        </w:t>
            </w:r>
            <w:r w:rsidRPr="00870637">
              <w:rPr>
                <w:sz w:val="28"/>
                <w:szCs w:val="28"/>
              </w:rPr>
              <w:t>команда</w:t>
            </w:r>
          </w:p>
          <w:p w:rsidR="000E7D2E" w:rsidRPr="00D56560" w:rsidRDefault="000E7D2E" w:rsidP="00D56560">
            <w:pPr>
              <w:tabs>
                <w:tab w:val="left" w:pos="4320"/>
                <w:tab w:val="left" w:pos="4500"/>
              </w:tabs>
              <w:rPr>
                <w:sz w:val="28"/>
                <w:szCs w:val="28"/>
                <w:lang w:val="uz-Cyrl-UZ"/>
              </w:rPr>
            </w:pPr>
            <w:r w:rsidRPr="00F93C90">
              <w:rPr>
                <w:b/>
                <w:sz w:val="28"/>
                <w:szCs w:val="28"/>
                <w:lang w:val="en-US"/>
              </w:rPr>
              <w:t xml:space="preserve">en </w:t>
            </w:r>
            <w:r w:rsidRPr="001A3AEA">
              <w:rPr>
                <w:sz w:val="28"/>
                <w:szCs w:val="28"/>
                <w:lang w:val="en-US"/>
              </w:rPr>
              <w:t>-</w:t>
            </w:r>
            <w:r w:rsidRPr="00D56560">
              <w:rPr>
                <w:sz w:val="28"/>
                <w:szCs w:val="28"/>
                <w:lang w:val="fr-FR"/>
              </w:rPr>
              <w:t xml:space="preserve"> instruction </w:t>
            </w:r>
          </w:p>
          <w:p w:rsidR="000E7D2E" w:rsidRPr="00F93C90"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Оператор программы (языка программирования), задающий компьютеру выполнение определенной операции.</w:t>
            </w:r>
          </w:p>
          <w:p w:rsidR="000E7D2E" w:rsidRPr="00E61D11" w:rsidRDefault="000E7D2E" w:rsidP="004E5BD5">
            <w:pPr>
              <w:tabs>
                <w:tab w:val="left" w:pos="4320"/>
                <w:tab w:val="left" w:pos="4500"/>
              </w:tabs>
              <w:jc w:val="both"/>
              <w:rPr>
                <w:sz w:val="20"/>
                <w:szCs w:val="20"/>
              </w:rPr>
            </w:pPr>
          </w:p>
          <w:p w:rsidR="000E7D2E" w:rsidRDefault="000E7D2E" w:rsidP="004E5BD5">
            <w:pPr>
              <w:tabs>
                <w:tab w:val="left" w:pos="4320"/>
                <w:tab w:val="left" w:pos="4500"/>
              </w:tabs>
              <w:jc w:val="both"/>
              <w:rPr>
                <w:sz w:val="28"/>
                <w:szCs w:val="28"/>
                <w:lang w:val="en-US"/>
              </w:rPr>
            </w:pPr>
            <w:r w:rsidRPr="0099137E">
              <w:rPr>
                <w:sz w:val="28"/>
                <w:szCs w:val="28"/>
                <w:lang w:val="en-US"/>
              </w:rPr>
              <w:t xml:space="preserve">Kompyuterga </w:t>
            </w:r>
            <w:r>
              <w:rPr>
                <w:sz w:val="28"/>
                <w:szCs w:val="28"/>
                <w:lang w:val="uz-Cyrl-UZ"/>
              </w:rPr>
              <w:t>muayyan operatsiya bajarilishini belgilaydigan, dastur (</w:t>
            </w:r>
            <w:r w:rsidRPr="0099137E">
              <w:rPr>
                <w:sz w:val="28"/>
                <w:szCs w:val="28"/>
                <w:lang w:val="en-US"/>
              </w:rPr>
              <w:t>dasturlash tili</w:t>
            </w:r>
            <w:r>
              <w:rPr>
                <w:sz w:val="28"/>
                <w:szCs w:val="28"/>
                <w:lang w:val="uz-Cyrl-UZ"/>
              </w:rPr>
              <w:t>) operatori.</w:t>
            </w:r>
          </w:p>
          <w:p w:rsidR="000E7D2E" w:rsidRPr="00E61D11" w:rsidRDefault="000E7D2E" w:rsidP="004E5BD5">
            <w:pPr>
              <w:tabs>
                <w:tab w:val="left" w:pos="4320"/>
                <w:tab w:val="left" w:pos="4500"/>
              </w:tabs>
              <w:jc w:val="both"/>
              <w:rPr>
                <w:sz w:val="20"/>
                <w:szCs w:val="20"/>
                <w:lang w:val="en-US"/>
              </w:rPr>
            </w:pPr>
          </w:p>
          <w:p w:rsidR="000E7D2E" w:rsidRPr="00870637" w:rsidRDefault="000E7D2E" w:rsidP="004E5BD5">
            <w:pPr>
              <w:tabs>
                <w:tab w:val="left" w:pos="4320"/>
                <w:tab w:val="left" w:pos="4500"/>
              </w:tabs>
              <w:jc w:val="both"/>
              <w:rPr>
                <w:sz w:val="28"/>
                <w:szCs w:val="28"/>
                <w:lang w:val="uz-Cyrl-UZ"/>
              </w:rPr>
            </w:pPr>
            <w:r>
              <w:rPr>
                <w:sz w:val="28"/>
                <w:szCs w:val="28"/>
              </w:rPr>
              <w:t xml:space="preserve">Компьютерга </w:t>
            </w:r>
            <w:r>
              <w:rPr>
                <w:sz w:val="28"/>
                <w:szCs w:val="28"/>
                <w:lang w:val="uz-Cyrl-UZ"/>
              </w:rPr>
              <w:t>муайян операция бажарилиши</w:t>
            </w:r>
            <w:r w:rsidRPr="00E61D11">
              <w:rPr>
                <w:sz w:val="28"/>
                <w:szCs w:val="28"/>
              </w:rPr>
              <w:t>-</w:t>
            </w:r>
            <w:r>
              <w:rPr>
                <w:sz w:val="28"/>
                <w:szCs w:val="28"/>
                <w:lang w:val="uz-Cyrl-UZ"/>
              </w:rPr>
              <w:t>ни белгилайдиган, дастур (</w:t>
            </w:r>
            <w:r>
              <w:rPr>
                <w:sz w:val="28"/>
                <w:szCs w:val="28"/>
              </w:rPr>
              <w:t>дастурлаш тили</w:t>
            </w:r>
            <w:r>
              <w:rPr>
                <w:sz w:val="28"/>
                <w:szCs w:val="28"/>
                <w:lang w:val="uz-Cyrl-UZ"/>
              </w:rPr>
              <w:t>) оператори.</w:t>
            </w:r>
          </w:p>
        </w:tc>
      </w:tr>
      <w:tr w:rsidR="000E7D2E" w:rsidRPr="0037230D">
        <w:trPr>
          <w:tblCellSpacing w:w="0" w:type="dxa"/>
          <w:jc w:val="center"/>
        </w:trPr>
        <w:tc>
          <w:tcPr>
            <w:tcW w:w="2079" w:type="pct"/>
          </w:tcPr>
          <w:p w:rsidR="000E7D2E" w:rsidRPr="007A5A19" w:rsidRDefault="000E7D2E" w:rsidP="00280123">
            <w:pPr>
              <w:tabs>
                <w:tab w:val="left" w:pos="4320"/>
                <w:tab w:val="left" w:pos="4500"/>
              </w:tabs>
              <w:rPr>
                <w:b/>
                <w:sz w:val="28"/>
                <w:szCs w:val="28"/>
                <w:lang w:val="uz-Cyrl-UZ"/>
              </w:rPr>
            </w:pPr>
            <w:r w:rsidRPr="007A5A19">
              <w:rPr>
                <w:b/>
                <w:sz w:val="28"/>
                <w:szCs w:val="28"/>
              </w:rPr>
              <w:t>Команда</w:t>
            </w:r>
            <w:r w:rsidRPr="005B5ED5">
              <w:rPr>
                <w:b/>
                <w:sz w:val="28"/>
                <w:szCs w:val="28"/>
              </w:rPr>
              <w:t xml:space="preserve"> </w:t>
            </w:r>
            <w:r w:rsidRPr="007A5A19">
              <w:rPr>
                <w:b/>
                <w:sz w:val="28"/>
                <w:szCs w:val="28"/>
              </w:rPr>
              <w:t>перехода</w:t>
            </w:r>
          </w:p>
          <w:p w:rsidR="000E7D2E" w:rsidRDefault="000E7D2E" w:rsidP="00744992">
            <w:pPr>
              <w:tabs>
                <w:tab w:val="left" w:pos="4320"/>
                <w:tab w:val="left" w:pos="4500"/>
              </w:tabs>
              <w:rPr>
                <w:sz w:val="28"/>
                <w:szCs w:val="28"/>
                <w:lang w:val="uz-Cyrl-UZ"/>
              </w:rPr>
            </w:pPr>
            <w:r>
              <w:rPr>
                <w:b/>
                <w:sz w:val="28"/>
                <w:szCs w:val="28"/>
                <w:lang w:val="en-US"/>
              </w:rPr>
              <w:t>uz</w:t>
            </w:r>
            <w:r w:rsidRPr="005B5ED5">
              <w:rPr>
                <w:b/>
                <w:sz w:val="28"/>
                <w:szCs w:val="28"/>
              </w:rPr>
              <w:t xml:space="preserve"> </w:t>
            </w:r>
            <w:r w:rsidRPr="005B5ED5">
              <w:rPr>
                <w:sz w:val="28"/>
                <w:szCs w:val="28"/>
              </w:rPr>
              <w:t>-</w:t>
            </w:r>
            <w:r>
              <w:rPr>
                <w:sz w:val="28"/>
                <w:szCs w:val="28"/>
                <w:lang w:val="uz-Cyrl-UZ"/>
              </w:rPr>
              <w:t xml:space="preserve"> o‘tish</w:t>
            </w:r>
            <w:r w:rsidRPr="00744992">
              <w:rPr>
                <w:sz w:val="28"/>
                <w:szCs w:val="28"/>
                <w:lang w:val="uz-Cyrl-UZ"/>
              </w:rPr>
              <w:t xml:space="preserve"> </w:t>
            </w:r>
            <w:r>
              <w:rPr>
                <w:sz w:val="28"/>
                <w:szCs w:val="28"/>
                <w:lang w:val="uz-Cyrl-UZ"/>
              </w:rPr>
              <w:t>komandasi</w:t>
            </w:r>
          </w:p>
          <w:p w:rsidR="000E7D2E" w:rsidRDefault="000E7D2E" w:rsidP="00280123">
            <w:pPr>
              <w:tabs>
                <w:tab w:val="left" w:pos="4320"/>
                <w:tab w:val="left" w:pos="4500"/>
              </w:tabs>
              <w:rPr>
                <w:sz w:val="28"/>
                <w:szCs w:val="28"/>
                <w:lang w:val="en-US"/>
              </w:rPr>
            </w:pPr>
            <w:r>
              <w:rPr>
                <w:b/>
                <w:sz w:val="28"/>
                <w:szCs w:val="28"/>
                <w:lang w:val="uz-Cyrl-UZ"/>
              </w:rPr>
              <w:t xml:space="preserve">       </w:t>
            </w:r>
            <w:r w:rsidRPr="00744992">
              <w:rPr>
                <w:sz w:val="28"/>
                <w:szCs w:val="28"/>
                <w:lang w:val="uz-Cyrl-UZ"/>
              </w:rPr>
              <w:t>ўтиш командаси</w:t>
            </w:r>
          </w:p>
          <w:p w:rsidR="000E7D2E" w:rsidRPr="007A5A19" w:rsidRDefault="000E7D2E" w:rsidP="007A5A19">
            <w:pPr>
              <w:tabs>
                <w:tab w:val="left" w:pos="4320"/>
                <w:tab w:val="left" w:pos="4500"/>
              </w:tabs>
              <w:rPr>
                <w:sz w:val="28"/>
                <w:szCs w:val="28"/>
                <w:lang w:val="uz-Cyrl-UZ"/>
              </w:rPr>
            </w:pPr>
            <w:r>
              <w:rPr>
                <w:b/>
                <w:sz w:val="28"/>
                <w:szCs w:val="28"/>
                <w:lang w:val="en-US"/>
              </w:rPr>
              <w:t xml:space="preserve">en </w:t>
            </w:r>
            <w:r w:rsidRPr="003420FE">
              <w:rPr>
                <w:sz w:val="28"/>
                <w:szCs w:val="28"/>
                <w:lang w:val="en-US"/>
              </w:rPr>
              <w:t>-</w:t>
            </w:r>
            <w:r>
              <w:rPr>
                <w:b/>
                <w:sz w:val="28"/>
                <w:szCs w:val="28"/>
                <w:lang w:val="en-US"/>
              </w:rPr>
              <w:t xml:space="preserve"> </w:t>
            </w:r>
            <w:r w:rsidRPr="007A5A19">
              <w:rPr>
                <w:sz w:val="28"/>
                <w:szCs w:val="28"/>
                <w:lang w:val="en-US"/>
              </w:rPr>
              <w:t xml:space="preserve">branch instruction </w:t>
            </w:r>
          </w:p>
          <w:p w:rsidR="000E7D2E" w:rsidRPr="007A5A19" w:rsidRDefault="000E7D2E" w:rsidP="00280123">
            <w:pPr>
              <w:tabs>
                <w:tab w:val="left" w:pos="4320"/>
                <w:tab w:val="left" w:pos="4500"/>
              </w:tabs>
              <w:rPr>
                <w:b/>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 xml:space="preserve">Команда в программе, по которой происходит (с помощью команд безусловного перехода) или может произойти (с помощью команд условного перехода) изменение последовательности выполнения команд программы. </w:t>
            </w:r>
          </w:p>
          <w:p w:rsidR="000E7D2E" w:rsidRPr="003A72AB" w:rsidRDefault="000E7D2E" w:rsidP="00E364BD">
            <w:pPr>
              <w:tabs>
                <w:tab w:val="left" w:pos="4320"/>
                <w:tab w:val="left" w:pos="4500"/>
              </w:tabs>
              <w:jc w:val="both"/>
              <w:rPr>
                <w:sz w:val="28"/>
                <w:szCs w:val="28"/>
              </w:rPr>
            </w:pPr>
          </w:p>
          <w:p w:rsidR="000E7D2E" w:rsidRPr="003A72AB" w:rsidRDefault="000E7D2E" w:rsidP="00E364BD">
            <w:pPr>
              <w:tabs>
                <w:tab w:val="left" w:pos="4320"/>
                <w:tab w:val="left" w:pos="4500"/>
              </w:tabs>
              <w:jc w:val="both"/>
              <w:rPr>
                <w:sz w:val="28"/>
                <w:szCs w:val="28"/>
              </w:rPr>
            </w:pPr>
            <w:r>
              <w:rPr>
                <w:sz w:val="28"/>
                <w:szCs w:val="28"/>
                <w:lang w:val="uz-Cyrl-UZ"/>
              </w:rPr>
              <w:t>Dasturdagi</w:t>
            </w:r>
            <w:r w:rsidRPr="0037230D">
              <w:rPr>
                <w:sz w:val="28"/>
                <w:szCs w:val="28"/>
                <w:lang w:val="uz-Cyrl-UZ"/>
              </w:rPr>
              <w:t xml:space="preserve"> </w:t>
            </w:r>
            <w:r>
              <w:rPr>
                <w:sz w:val="28"/>
                <w:szCs w:val="28"/>
                <w:lang w:val="uz-Cyrl-UZ"/>
              </w:rPr>
              <w:t>komanda</w:t>
            </w:r>
            <w:r w:rsidRPr="0037230D">
              <w:rPr>
                <w:sz w:val="28"/>
                <w:szCs w:val="28"/>
                <w:lang w:val="uz-Cyrl-UZ"/>
              </w:rPr>
              <w:t xml:space="preserve"> </w:t>
            </w:r>
            <w:r>
              <w:rPr>
                <w:sz w:val="28"/>
                <w:szCs w:val="28"/>
                <w:lang w:val="uz-Cyrl-UZ"/>
              </w:rPr>
              <w:t>bo‘lib</w:t>
            </w:r>
            <w:r w:rsidRPr="0037230D">
              <w:rPr>
                <w:sz w:val="28"/>
                <w:szCs w:val="28"/>
                <w:lang w:val="uz-Cyrl-UZ"/>
              </w:rPr>
              <w:t xml:space="preserve">, </w:t>
            </w:r>
            <w:r>
              <w:rPr>
                <w:sz w:val="28"/>
                <w:szCs w:val="28"/>
                <w:lang w:val="uz-Cyrl-UZ"/>
              </w:rPr>
              <w:t>u</w:t>
            </w:r>
            <w:r w:rsidRPr="0037230D">
              <w:rPr>
                <w:sz w:val="28"/>
                <w:szCs w:val="28"/>
                <w:lang w:val="uz-Cyrl-UZ"/>
              </w:rPr>
              <w:t xml:space="preserve"> </w:t>
            </w:r>
            <w:r>
              <w:rPr>
                <w:sz w:val="28"/>
                <w:szCs w:val="28"/>
                <w:lang w:val="uz-Cyrl-UZ"/>
              </w:rPr>
              <w:t>bo‘yicha</w:t>
            </w:r>
            <w:r w:rsidRPr="0037230D">
              <w:rPr>
                <w:sz w:val="28"/>
                <w:szCs w:val="28"/>
                <w:lang w:val="uz-Cyrl-UZ"/>
              </w:rPr>
              <w:t xml:space="preserve"> </w:t>
            </w:r>
            <w:r>
              <w:rPr>
                <w:sz w:val="28"/>
                <w:szCs w:val="28"/>
                <w:lang w:val="uz-Cyrl-UZ"/>
              </w:rPr>
              <w:t>dastur</w:t>
            </w:r>
            <w:r w:rsidRPr="0037230D">
              <w:rPr>
                <w:sz w:val="28"/>
                <w:szCs w:val="28"/>
                <w:lang w:val="uz-Cyrl-UZ"/>
              </w:rPr>
              <w:t xml:space="preserve"> </w:t>
            </w:r>
            <w:r>
              <w:rPr>
                <w:sz w:val="28"/>
                <w:szCs w:val="28"/>
                <w:lang w:val="uz-Cyrl-UZ"/>
              </w:rPr>
              <w:t>komandalarining</w:t>
            </w:r>
            <w:r w:rsidRPr="0037230D">
              <w:rPr>
                <w:sz w:val="28"/>
                <w:szCs w:val="28"/>
                <w:lang w:val="uz-Cyrl-UZ"/>
              </w:rPr>
              <w:t xml:space="preserve"> </w:t>
            </w:r>
            <w:r>
              <w:rPr>
                <w:sz w:val="28"/>
                <w:szCs w:val="28"/>
                <w:lang w:val="uz-Cyrl-UZ"/>
              </w:rPr>
              <w:t>bajarilish</w:t>
            </w:r>
            <w:r w:rsidRPr="0037230D">
              <w:rPr>
                <w:sz w:val="28"/>
                <w:szCs w:val="28"/>
                <w:lang w:val="uz-Cyrl-UZ"/>
              </w:rPr>
              <w:t xml:space="preserve"> </w:t>
            </w:r>
            <w:r>
              <w:rPr>
                <w:sz w:val="28"/>
                <w:szCs w:val="28"/>
                <w:lang w:val="uz-Cyrl-UZ"/>
              </w:rPr>
              <w:t>ketma</w:t>
            </w:r>
            <w:r w:rsidRPr="0037230D">
              <w:rPr>
                <w:sz w:val="28"/>
                <w:szCs w:val="28"/>
                <w:lang w:val="uz-Cyrl-UZ"/>
              </w:rPr>
              <w:t>-</w:t>
            </w:r>
            <w:r>
              <w:rPr>
                <w:sz w:val="28"/>
                <w:szCs w:val="28"/>
                <w:lang w:val="uz-Cyrl-UZ"/>
              </w:rPr>
              <w:t>ketligi o‘zgarishi yuz berishi mumkin (shartli</w:t>
            </w:r>
            <w:r w:rsidRPr="0037230D">
              <w:rPr>
                <w:sz w:val="28"/>
                <w:szCs w:val="28"/>
                <w:lang w:val="uz-Cyrl-UZ"/>
              </w:rPr>
              <w:t xml:space="preserve"> </w:t>
            </w:r>
            <w:r>
              <w:rPr>
                <w:sz w:val="28"/>
                <w:szCs w:val="28"/>
                <w:lang w:val="uz-Cyrl-UZ"/>
              </w:rPr>
              <w:t>o‘tish</w:t>
            </w:r>
            <w:r w:rsidRPr="0037230D">
              <w:rPr>
                <w:sz w:val="28"/>
                <w:szCs w:val="28"/>
                <w:lang w:val="uz-Cyrl-UZ"/>
              </w:rPr>
              <w:t xml:space="preserve"> </w:t>
            </w:r>
            <w:r>
              <w:rPr>
                <w:sz w:val="28"/>
                <w:szCs w:val="28"/>
                <w:lang w:val="uz-Cyrl-UZ"/>
              </w:rPr>
              <w:t>komandalari</w:t>
            </w:r>
            <w:r w:rsidRPr="0037230D">
              <w:rPr>
                <w:sz w:val="28"/>
                <w:szCs w:val="28"/>
                <w:lang w:val="uz-Cyrl-UZ"/>
              </w:rPr>
              <w:t xml:space="preserve"> </w:t>
            </w:r>
            <w:r>
              <w:rPr>
                <w:sz w:val="28"/>
                <w:szCs w:val="28"/>
                <w:lang w:val="uz-Cyrl-UZ"/>
              </w:rPr>
              <w:t>yordamida) yoki yuz beradi (shartsiz</w:t>
            </w:r>
            <w:r w:rsidRPr="0037230D">
              <w:rPr>
                <w:sz w:val="28"/>
                <w:szCs w:val="28"/>
                <w:lang w:val="uz-Cyrl-UZ"/>
              </w:rPr>
              <w:t xml:space="preserve"> </w:t>
            </w:r>
            <w:r>
              <w:rPr>
                <w:sz w:val="28"/>
                <w:szCs w:val="28"/>
                <w:lang w:val="uz-Cyrl-UZ"/>
              </w:rPr>
              <w:t>o‘tish</w:t>
            </w:r>
            <w:r w:rsidRPr="0037230D">
              <w:rPr>
                <w:sz w:val="28"/>
                <w:szCs w:val="28"/>
                <w:lang w:val="uz-Cyrl-UZ"/>
              </w:rPr>
              <w:t xml:space="preserve"> </w:t>
            </w:r>
            <w:r>
              <w:rPr>
                <w:sz w:val="28"/>
                <w:szCs w:val="28"/>
                <w:lang w:val="uz-Cyrl-UZ"/>
              </w:rPr>
              <w:t>komandalari</w:t>
            </w:r>
            <w:r w:rsidRPr="0037230D">
              <w:rPr>
                <w:sz w:val="28"/>
                <w:szCs w:val="28"/>
                <w:lang w:val="uz-Cyrl-UZ"/>
              </w:rPr>
              <w:t xml:space="preserve"> </w:t>
            </w:r>
            <w:r>
              <w:rPr>
                <w:sz w:val="28"/>
                <w:szCs w:val="28"/>
                <w:lang w:val="uz-Cyrl-UZ"/>
              </w:rPr>
              <w:t>yordamida).</w:t>
            </w:r>
          </w:p>
          <w:p w:rsidR="000E7D2E" w:rsidRPr="003A72AB" w:rsidRDefault="000E7D2E" w:rsidP="00E364BD">
            <w:pPr>
              <w:tabs>
                <w:tab w:val="left" w:pos="4320"/>
                <w:tab w:val="left" w:pos="4500"/>
              </w:tabs>
              <w:jc w:val="both"/>
              <w:rPr>
                <w:sz w:val="28"/>
                <w:szCs w:val="28"/>
              </w:rPr>
            </w:pPr>
          </w:p>
          <w:p w:rsidR="000E7D2E" w:rsidRPr="0037230D" w:rsidRDefault="000E7D2E" w:rsidP="00E364BD">
            <w:pPr>
              <w:tabs>
                <w:tab w:val="left" w:pos="4320"/>
                <w:tab w:val="left" w:pos="4500"/>
              </w:tabs>
              <w:jc w:val="both"/>
              <w:rPr>
                <w:sz w:val="28"/>
                <w:szCs w:val="28"/>
                <w:lang w:val="uz-Cyrl-UZ"/>
              </w:rPr>
            </w:pPr>
            <w:r w:rsidRPr="0037230D">
              <w:rPr>
                <w:sz w:val="28"/>
                <w:szCs w:val="28"/>
                <w:lang w:val="uz-Cyrl-UZ"/>
              </w:rPr>
              <w:t>Дастурдаги команда бўлиб, у бўйича дастур командаларининг бажарилиш кетма-кетлиги</w:t>
            </w:r>
            <w:r>
              <w:rPr>
                <w:sz w:val="28"/>
                <w:szCs w:val="28"/>
                <w:lang w:val="uz-Cyrl-UZ"/>
              </w:rPr>
              <w:t xml:space="preserve"> ўзгариши юз бериши мумкин (</w:t>
            </w:r>
            <w:r w:rsidRPr="0037230D">
              <w:rPr>
                <w:sz w:val="28"/>
                <w:szCs w:val="28"/>
                <w:lang w:val="uz-Cyrl-UZ"/>
              </w:rPr>
              <w:t>шартли ўтиш командалари ёрдамида</w:t>
            </w:r>
            <w:r>
              <w:rPr>
                <w:sz w:val="28"/>
                <w:szCs w:val="28"/>
                <w:lang w:val="uz-Cyrl-UZ"/>
              </w:rPr>
              <w:t>) ёки юз беради (</w:t>
            </w:r>
            <w:r w:rsidRPr="0037230D">
              <w:rPr>
                <w:sz w:val="28"/>
                <w:szCs w:val="28"/>
                <w:lang w:val="uz-Cyrl-UZ"/>
              </w:rPr>
              <w:t>шартсиз ўтиш командалари ёрдамида</w:t>
            </w:r>
            <w:r>
              <w:rPr>
                <w:sz w:val="28"/>
                <w:szCs w:val="28"/>
                <w:lang w:val="uz-Cyrl-UZ"/>
              </w:rPr>
              <w:t>).</w:t>
            </w:r>
          </w:p>
        </w:tc>
      </w:tr>
      <w:tr w:rsidR="000E7D2E" w:rsidRPr="00872890">
        <w:trPr>
          <w:tblCellSpacing w:w="0" w:type="dxa"/>
          <w:jc w:val="center"/>
        </w:trPr>
        <w:tc>
          <w:tcPr>
            <w:tcW w:w="2079" w:type="pct"/>
          </w:tcPr>
          <w:p w:rsidR="000E7D2E" w:rsidRPr="0051450D" w:rsidRDefault="000E7D2E" w:rsidP="004E5BD5">
            <w:pPr>
              <w:tabs>
                <w:tab w:val="left" w:pos="4320"/>
                <w:tab w:val="left" w:pos="4500"/>
              </w:tabs>
              <w:rPr>
                <w:b/>
                <w:sz w:val="28"/>
                <w:szCs w:val="28"/>
                <w:lang w:val="uz-Cyrl-UZ"/>
              </w:rPr>
            </w:pPr>
            <w:r w:rsidRPr="0051450D">
              <w:rPr>
                <w:b/>
                <w:sz w:val="28"/>
                <w:szCs w:val="28"/>
              </w:rPr>
              <w:t>Команда</w:t>
            </w:r>
            <w:r w:rsidRPr="00844AE4">
              <w:rPr>
                <w:b/>
                <w:sz w:val="28"/>
                <w:szCs w:val="28"/>
              </w:rPr>
              <w:t xml:space="preserve"> </w:t>
            </w:r>
            <w:r w:rsidRPr="0051450D">
              <w:rPr>
                <w:b/>
                <w:sz w:val="28"/>
                <w:szCs w:val="28"/>
              </w:rPr>
              <w:t>перехода</w:t>
            </w:r>
          </w:p>
          <w:p w:rsidR="000E7D2E" w:rsidRPr="00844AE4" w:rsidRDefault="000E7D2E"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o</w:t>
            </w:r>
            <w:r w:rsidRPr="00844AE4">
              <w:rPr>
                <w:sz w:val="28"/>
                <w:szCs w:val="28"/>
              </w:rPr>
              <w:t>‘</w:t>
            </w:r>
            <w:r w:rsidRPr="00DE4857">
              <w:rPr>
                <w:sz w:val="28"/>
                <w:szCs w:val="28"/>
                <w:lang w:val="en-US"/>
              </w:rPr>
              <w:t>tish</w:t>
            </w:r>
            <w:r w:rsidRPr="00844AE4">
              <w:rPr>
                <w:sz w:val="28"/>
                <w:szCs w:val="28"/>
              </w:rPr>
              <w:t xml:space="preserve"> </w:t>
            </w:r>
            <w:r w:rsidRPr="00DE4857">
              <w:rPr>
                <w:sz w:val="28"/>
                <w:szCs w:val="28"/>
                <w:lang w:val="en-US"/>
              </w:rPr>
              <w:t>komandasi</w:t>
            </w:r>
          </w:p>
          <w:p w:rsidR="000E7D2E" w:rsidRDefault="000E7D2E" w:rsidP="004E5BD5">
            <w:pPr>
              <w:tabs>
                <w:tab w:val="left" w:pos="4320"/>
                <w:tab w:val="left" w:pos="4500"/>
              </w:tabs>
              <w:rPr>
                <w:sz w:val="28"/>
                <w:szCs w:val="28"/>
                <w:lang w:val="en-US"/>
              </w:rPr>
            </w:pPr>
            <w:r w:rsidRPr="002E1A74">
              <w:rPr>
                <w:sz w:val="28"/>
                <w:szCs w:val="28"/>
              </w:rPr>
              <w:t xml:space="preserve">       </w:t>
            </w:r>
            <w:r w:rsidRPr="00872890">
              <w:rPr>
                <w:sz w:val="28"/>
                <w:szCs w:val="28"/>
              </w:rPr>
              <w:t>ўтиш</w:t>
            </w:r>
            <w:r w:rsidRPr="00F20E7D">
              <w:rPr>
                <w:sz w:val="28"/>
                <w:szCs w:val="28"/>
                <w:lang w:val="en-US"/>
              </w:rPr>
              <w:t xml:space="preserve"> </w:t>
            </w:r>
            <w:r w:rsidRPr="00872890">
              <w:rPr>
                <w:sz w:val="28"/>
                <w:szCs w:val="28"/>
              </w:rPr>
              <w:t>командаси</w:t>
            </w:r>
          </w:p>
          <w:p w:rsidR="000E7D2E" w:rsidRPr="0051450D" w:rsidRDefault="000E7D2E" w:rsidP="0051450D">
            <w:pPr>
              <w:tabs>
                <w:tab w:val="left" w:pos="4320"/>
                <w:tab w:val="left" w:pos="4500"/>
              </w:tabs>
              <w:rPr>
                <w:sz w:val="28"/>
                <w:szCs w:val="28"/>
                <w:lang w:val="uz-Cyrl-UZ"/>
              </w:rPr>
            </w:pPr>
            <w:r w:rsidRPr="00F93C90">
              <w:rPr>
                <w:b/>
                <w:sz w:val="28"/>
                <w:szCs w:val="28"/>
                <w:lang w:val="en-US"/>
              </w:rPr>
              <w:t xml:space="preserve">en </w:t>
            </w:r>
            <w:r w:rsidRPr="001A3AEA">
              <w:rPr>
                <w:sz w:val="28"/>
                <w:szCs w:val="28"/>
                <w:lang w:val="en-US"/>
              </w:rPr>
              <w:t>-</w:t>
            </w:r>
            <w:r w:rsidRPr="0051450D">
              <w:rPr>
                <w:sz w:val="28"/>
                <w:szCs w:val="28"/>
                <w:lang w:val="en-US"/>
              </w:rPr>
              <w:t xml:space="preserve"> jump instruction </w:t>
            </w:r>
          </w:p>
          <w:p w:rsidR="000E7D2E" w:rsidRPr="00F93C90"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Команда передачи управления от выполнения данного оператора другому.</w:t>
            </w:r>
          </w:p>
          <w:p w:rsidR="000E7D2E" w:rsidRPr="00E61D11" w:rsidRDefault="000E7D2E" w:rsidP="004E5BD5">
            <w:pPr>
              <w:tabs>
                <w:tab w:val="left" w:pos="4320"/>
                <w:tab w:val="left" w:pos="4500"/>
              </w:tabs>
              <w:jc w:val="both"/>
              <w:rPr>
                <w:sz w:val="20"/>
                <w:szCs w:val="20"/>
              </w:rPr>
            </w:pPr>
          </w:p>
          <w:p w:rsidR="000E7D2E" w:rsidRDefault="000E7D2E" w:rsidP="004E5BD5">
            <w:pPr>
              <w:tabs>
                <w:tab w:val="left" w:pos="4320"/>
                <w:tab w:val="left" w:pos="4500"/>
              </w:tabs>
              <w:jc w:val="both"/>
              <w:rPr>
                <w:sz w:val="28"/>
                <w:szCs w:val="28"/>
                <w:lang w:val="en-US"/>
              </w:rPr>
            </w:pPr>
            <w:r w:rsidRPr="0099137E">
              <w:rPr>
                <w:sz w:val="28"/>
                <w:szCs w:val="28"/>
                <w:lang w:val="en-US"/>
              </w:rPr>
              <w:t>Berilgan operator bajaradigan boshqarishni bosh</w:t>
            </w:r>
            <w:r>
              <w:rPr>
                <w:sz w:val="28"/>
                <w:szCs w:val="28"/>
                <w:lang w:val="uz-Cyrl-UZ"/>
              </w:rPr>
              <w:t>qa bir operatorga topshirish komandasi.</w:t>
            </w:r>
          </w:p>
          <w:p w:rsidR="000E7D2E" w:rsidRPr="00E61D11" w:rsidRDefault="000E7D2E" w:rsidP="004E5BD5">
            <w:pPr>
              <w:tabs>
                <w:tab w:val="left" w:pos="4320"/>
                <w:tab w:val="left" w:pos="4500"/>
              </w:tabs>
              <w:jc w:val="both"/>
              <w:rPr>
                <w:sz w:val="20"/>
                <w:szCs w:val="20"/>
                <w:lang w:val="en-US"/>
              </w:rPr>
            </w:pPr>
          </w:p>
          <w:p w:rsidR="000E7D2E" w:rsidRPr="00872890" w:rsidRDefault="000E7D2E" w:rsidP="004E5BD5">
            <w:pPr>
              <w:tabs>
                <w:tab w:val="left" w:pos="4320"/>
                <w:tab w:val="left" w:pos="4500"/>
              </w:tabs>
              <w:jc w:val="both"/>
              <w:rPr>
                <w:sz w:val="28"/>
                <w:szCs w:val="28"/>
                <w:lang w:val="uz-Cyrl-UZ"/>
              </w:rPr>
            </w:pPr>
            <w:r>
              <w:rPr>
                <w:sz w:val="28"/>
                <w:szCs w:val="28"/>
              </w:rPr>
              <w:t>Берилган оператор бажарадиган бошқаришни бош</w:t>
            </w:r>
            <w:r>
              <w:rPr>
                <w:sz w:val="28"/>
                <w:szCs w:val="28"/>
                <w:lang w:val="uz-Cyrl-UZ"/>
              </w:rPr>
              <w:t>қа бир операторга топшириш командаси.</w:t>
            </w:r>
          </w:p>
        </w:tc>
      </w:tr>
      <w:tr w:rsidR="000E7D2E" w:rsidRPr="00AC3637">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rPr>
              <w:t xml:space="preserve">Командный процессор </w:t>
            </w:r>
          </w:p>
          <w:p w:rsidR="000E7D2E" w:rsidRPr="001B14A3" w:rsidRDefault="000E7D2E" w:rsidP="00AC3637">
            <w:pPr>
              <w:tabs>
                <w:tab w:val="left" w:pos="4320"/>
                <w:tab w:val="left" w:pos="4500"/>
              </w:tabs>
              <w:rPr>
                <w:sz w:val="28"/>
                <w:szCs w:val="28"/>
              </w:rPr>
            </w:pPr>
            <w:r w:rsidRPr="003D16F7">
              <w:rPr>
                <w:b/>
                <w:sz w:val="28"/>
                <w:szCs w:val="28"/>
                <w:lang w:val="uz-Cyrl-UZ"/>
              </w:rPr>
              <w:t xml:space="preserve">uz </w:t>
            </w:r>
            <w:r w:rsidRPr="003D16F7">
              <w:rPr>
                <w:sz w:val="28"/>
                <w:szCs w:val="28"/>
                <w:lang w:val="uz-Cyrl-UZ"/>
              </w:rPr>
              <w:t>-</w:t>
            </w:r>
            <w:r>
              <w:rPr>
                <w:sz w:val="28"/>
                <w:szCs w:val="28"/>
                <w:lang w:val="uz-Cyrl-UZ"/>
              </w:rPr>
              <w:t xml:space="preserve"> komanda</w:t>
            </w:r>
            <w:r w:rsidRPr="00AC3637">
              <w:rPr>
                <w:sz w:val="28"/>
                <w:szCs w:val="28"/>
                <w:lang w:val="uz-Cyrl-UZ"/>
              </w:rPr>
              <w:t xml:space="preserve"> </w:t>
            </w:r>
            <w:r>
              <w:rPr>
                <w:sz w:val="28"/>
                <w:szCs w:val="28"/>
                <w:lang w:val="uz-Cyrl-UZ"/>
              </w:rPr>
              <w:t>protsessori</w:t>
            </w:r>
          </w:p>
          <w:p w:rsidR="000E7D2E" w:rsidRPr="005B6905" w:rsidRDefault="000E7D2E" w:rsidP="001A4444">
            <w:pPr>
              <w:tabs>
                <w:tab w:val="left" w:pos="4320"/>
                <w:tab w:val="left" w:pos="4500"/>
              </w:tabs>
              <w:rPr>
                <w:sz w:val="28"/>
                <w:szCs w:val="28"/>
              </w:rPr>
            </w:pPr>
            <w:r w:rsidRPr="00AC3637">
              <w:rPr>
                <w:sz w:val="28"/>
                <w:szCs w:val="28"/>
                <w:lang w:val="uz-Cyrl-UZ"/>
              </w:rPr>
              <w:t xml:space="preserve">      </w:t>
            </w:r>
            <w:r w:rsidRPr="002E1A74">
              <w:rPr>
                <w:sz w:val="28"/>
                <w:szCs w:val="28"/>
              </w:rPr>
              <w:t xml:space="preserve"> </w:t>
            </w:r>
            <w:r w:rsidRPr="00AC3637">
              <w:rPr>
                <w:sz w:val="28"/>
                <w:szCs w:val="28"/>
                <w:lang w:val="uz-Cyrl-UZ"/>
              </w:rPr>
              <w:t>команда процессори</w:t>
            </w:r>
          </w:p>
          <w:p w:rsidR="000E7D2E" w:rsidRPr="008D6363" w:rsidRDefault="000E7D2E" w:rsidP="008D6363">
            <w:pPr>
              <w:tabs>
                <w:tab w:val="left" w:pos="4320"/>
                <w:tab w:val="left" w:pos="4500"/>
              </w:tabs>
              <w:rPr>
                <w:sz w:val="28"/>
                <w:szCs w:val="28"/>
                <w:lang w:val="uz-Cyrl-UZ"/>
              </w:rPr>
            </w:pPr>
            <w:r w:rsidRPr="008D6363">
              <w:rPr>
                <w:b/>
                <w:sz w:val="28"/>
                <w:szCs w:val="28"/>
                <w:lang w:val="en-US"/>
              </w:rPr>
              <w:t xml:space="preserve">en </w:t>
            </w:r>
            <w:r w:rsidRPr="00F8080D">
              <w:rPr>
                <w:sz w:val="28"/>
                <w:szCs w:val="28"/>
                <w:lang w:val="en-US"/>
              </w:rPr>
              <w:t>-</w:t>
            </w:r>
            <w:r>
              <w:rPr>
                <w:b/>
                <w:sz w:val="28"/>
                <w:szCs w:val="28"/>
                <w:lang w:val="en-US"/>
              </w:rPr>
              <w:t xml:space="preserve"> </w:t>
            </w:r>
            <w:r w:rsidRPr="008D6363">
              <w:rPr>
                <w:sz w:val="28"/>
                <w:szCs w:val="28"/>
                <w:lang w:val="en-US"/>
              </w:rPr>
              <w:t>command</w:t>
            </w:r>
            <w:r w:rsidRPr="00F20E7D">
              <w:rPr>
                <w:sz w:val="28"/>
                <w:szCs w:val="28"/>
                <w:lang w:val="en-US"/>
              </w:rPr>
              <w:t xml:space="preserve"> </w:t>
            </w:r>
            <w:r w:rsidRPr="008D6363">
              <w:rPr>
                <w:sz w:val="28"/>
                <w:szCs w:val="28"/>
                <w:lang w:val="en-US"/>
              </w:rPr>
              <w:t>processor</w:t>
            </w:r>
            <w:r w:rsidRPr="00F20E7D">
              <w:rPr>
                <w:sz w:val="28"/>
                <w:szCs w:val="28"/>
                <w:lang w:val="en-US"/>
              </w:rPr>
              <w:t xml:space="preserve"> </w:t>
            </w:r>
          </w:p>
          <w:p w:rsidR="000E7D2E" w:rsidRPr="008D6363"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В</w:t>
            </w:r>
            <w:r w:rsidRPr="004C00BB">
              <w:rPr>
                <w:sz w:val="28"/>
                <w:szCs w:val="28"/>
                <w:lang w:val="uz-Cyrl-UZ"/>
              </w:rPr>
              <w:t xml:space="preserve"> системах с текстовым пользовательским интерфейсом – модуль, обрабатывающий команды пользователя. </w:t>
            </w:r>
          </w:p>
          <w:p w:rsidR="000E7D2E" w:rsidRPr="003A72AB" w:rsidRDefault="000E7D2E" w:rsidP="00E364BD">
            <w:pPr>
              <w:tabs>
                <w:tab w:val="left" w:pos="4320"/>
                <w:tab w:val="left" w:pos="4500"/>
              </w:tabs>
              <w:jc w:val="both"/>
              <w:rPr>
                <w:sz w:val="28"/>
                <w:szCs w:val="28"/>
              </w:rPr>
            </w:pPr>
          </w:p>
          <w:p w:rsidR="000E7D2E" w:rsidRPr="003A72AB" w:rsidRDefault="000E7D2E" w:rsidP="00E364BD">
            <w:pPr>
              <w:tabs>
                <w:tab w:val="left" w:pos="4320"/>
                <w:tab w:val="left" w:pos="4500"/>
              </w:tabs>
              <w:jc w:val="both"/>
              <w:rPr>
                <w:sz w:val="28"/>
                <w:szCs w:val="28"/>
              </w:rPr>
            </w:pPr>
            <w:r>
              <w:rPr>
                <w:sz w:val="28"/>
                <w:szCs w:val="28"/>
                <w:lang w:val="uz-Cyrl-UZ"/>
              </w:rPr>
              <w:t>Matnli</w:t>
            </w:r>
            <w:r w:rsidRPr="00AC3637">
              <w:rPr>
                <w:sz w:val="28"/>
                <w:szCs w:val="28"/>
                <w:lang w:val="uz-Cyrl-UZ"/>
              </w:rPr>
              <w:t xml:space="preserve"> </w:t>
            </w:r>
            <w:r>
              <w:rPr>
                <w:sz w:val="28"/>
                <w:szCs w:val="28"/>
                <w:lang w:val="uz-Cyrl-UZ"/>
              </w:rPr>
              <w:t>foydalanuvchi</w:t>
            </w:r>
            <w:r w:rsidRPr="00AC3637">
              <w:rPr>
                <w:sz w:val="28"/>
                <w:szCs w:val="28"/>
                <w:lang w:val="uz-Cyrl-UZ"/>
              </w:rPr>
              <w:t xml:space="preserve"> </w:t>
            </w:r>
            <w:r>
              <w:rPr>
                <w:sz w:val="28"/>
                <w:szCs w:val="28"/>
                <w:lang w:val="uz-Cyrl-UZ"/>
              </w:rPr>
              <w:t>interfeysi</w:t>
            </w:r>
            <w:r w:rsidRPr="00AC3637">
              <w:rPr>
                <w:sz w:val="28"/>
                <w:szCs w:val="28"/>
                <w:lang w:val="uz-Cyrl-UZ"/>
              </w:rPr>
              <w:t xml:space="preserve"> </w:t>
            </w:r>
            <w:r>
              <w:rPr>
                <w:sz w:val="28"/>
                <w:szCs w:val="28"/>
                <w:lang w:val="uz-Cyrl-UZ"/>
              </w:rPr>
              <w:t>bo‘lgan</w:t>
            </w:r>
            <w:r w:rsidRPr="00AC3637">
              <w:rPr>
                <w:sz w:val="28"/>
                <w:szCs w:val="28"/>
                <w:lang w:val="uz-Cyrl-UZ"/>
              </w:rPr>
              <w:t xml:space="preserve"> </w:t>
            </w:r>
            <w:r>
              <w:rPr>
                <w:sz w:val="28"/>
                <w:szCs w:val="28"/>
                <w:lang w:val="uz-Cyrl-UZ"/>
              </w:rPr>
              <w:t>tizimlarda</w:t>
            </w:r>
            <w:r w:rsidRPr="00E61D11">
              <w:rPr>
                <w:sz w:val="28"/>
                <w:szCs w:val="28"/>
              </w:rPr>
              <w:t xml:space="preserve"> </w:t>
            </w:r>
            <w:r w:rsidRPr="00AC3637">
              <w:rPr>
                <w:sz w:val="28"/>
                <w:szCs w:val="28"/>
                <w:lang w:val="uz-Cyrl-UZ"/>
              </w:rPr>
              <w:t xml:space="preserve">– </w:t>
            </w:r>
            <w:r>
              <w:rPr>
                <w:sz w:val="28"/>
                <w:szCs w:val="28"/>
                <w:lang w:val="uz-Cyrl-UZ"/>
              </w:rPr>
              <w:t>foydalanuvchi</w:t>
            </w:r>
            <w:r w:rsidRPr="00AC3637">
              <w:rPr>
                <w:sz w:val="28"/>
                <w:szCs w:val="28"/>
                <w:lang w:val="uz-Cyrl-UZ"/>
              </w:rPr>
              <w:t xml:space="preserve"> </w:t>
            </w:r>
            <w:r>
              <w:rPr>
                <w:sz w:val="28"/>
                <w:szCs w:val="28"/>
                <w:lang w:val="uz-Cyrl-UZ"/>
              </w:rPr>
              <w:t xml:space="preserve">komandalarini </w:t>
            </w:r>
            <w:r w:rsidRPr="00E61D11">
              <w:rPr>
                <w:sz w:val="28"/>
                <w:szCs w:val="28"/>
              </w:rPr>
              <w:br/>
            </w:r>
            <w:r>
              <w:rPr>
                <w:sz w:val="28"/>
                <w:szCs w:val="28"/>
                <w:lang w:val="uz-Cyrl-UZ"/>
              </w:rPr>
              <w:t>qayta ishlaydigan</w:t>
            </w:r>
            <w:r w:rsidRPr="00AC3637">
              <w:rPr>
                <w:sz w:val="28"/>
                <w:szCs w:val="28"/>
                <w:lang w:val="uz-Cyrl-UZ"/>
              </w:rPr>
              <w:t xml:space="preserve"> </w:t>
            </w:r>
            <w:r>
              <w:rPr>
                <w:sz w:val="28"/>
                <w:szCs w:val="28"/>
                <w:lang w:val="uz-Cyrl-UZ"/>
              </w:rPr>
              <w:t>modul.</w:t>
            </w:r>
          </w:p>
          <w:p w:rsidR="000E7D2E" w:rsidRPr="003A72AB" w:rsidRDefault="000E7D2E" w:rsidP="00E364BD">
            <w:pPr>
              <w:tabs>
                <w:tab w:val="left" w:pos="4320"/>
                <w:tab w:val="left" w:pos="4500"/>
              </w:tabs>
              <w:jc w:val="both"/>
              <w:rPr>
                <w:sz w:val="28"/>
                <w:szCs w:val="28"/>
              </w:rPr>
            </w:pPr>
          </w:p>
          <w:p w:rsidR="000E7D2E" w:rsidRPr="00AC3637" w:rsidRDefault="000E7D2E" w:rsidP="00E364BD">
            <w:pPr>
              <w:tabs>
                <w:tab w:val="left" w:pos="4320"/>
                <w:tab w:val="left" w:pos="4500"/>
              </w:tabs>
              <w:jc w:val="both"/>
              <w:rPr>
                <w:sz w:val="28"/>
                <w:szCs w:val="28"/>
                <w:lang w:val="uz-Cyrl-UZ"/>
              </w:rPr>
            </w:pPr>
            <w:r w:rsidRPr="00AC3637">
              <w:rPr>
                <w:sz w:val="28"/>
                <w:szCs w:val="28"/>
                <w:lang w:val="uz-Cyrl-UZ"/>
              </w:rPr>
              <w:t>Матнли фойдаланувчи интерфейси бўлган тизимларда</w:t>
            </w:r>
            <w:r w:rsidRPr="00E61D11">
              <w:rPr>
                <w:sz w:val="28"/>
                <w:szCs w:val="28"/>
              </w:rPr>
              <w:t xml:space="preserve"> </w:t>
            </w:r>
            <w:r w:rsidRPr="00AC3637">
              <w:rPr>
                <w:sz w:val="28"/>
                <w:szCs w:val="28"/>
                <w:lang w:val="uz-Cyrl-UZ"/>
              </w:rPr>
              <w:t xml:space="preserve"> –</w:t>
            </w:r>
            <w:r w:rsidRPr="00E61D11">
              <w:rPr>
                <w:sz w:val="28"/>
                <w:szCs w:val="28"/>
              </w:rPr>
              <w:t xml:space="preserve"> </w:t>
            </w:r>
            <w:r w:rsidRPr="00AC3637">
              <w:rPr>
                <w:sz w:val="28"/>
                <w:szCs w:val="28"/>
                <w:lang w:val="uz-Cyrl-UZ"/>
              </w:rPr>
              <w:t xml:space="preserve"> фойдаланувчи </w:t>
            </w:r>
            <w:r>
              <w:rPr>
                <w:sz w:val="28"/>
                <w:szCs w:val="28"/>
                <w:lang w:val="uz-Cyrl-UZ"/>
              </w:rPr>
              <w:t>командаларини қайта и</w:t>
            </w:r>
            <w:r w:rsidRPr="00AC3637">
              <w:rPr>
                <w:sz w:val="28"/>
                <w:szCs w:val="28"/>
                <w:lang w:val="uz-Cyrl-UZ"/>
              </w:rPr>
              <w:t>шлайдиг</w:t>
            </w:r>
            <w:r w:rsidRPr="000173DC">
              <w:rPr>
                <w:sz w:val="28"/>
                <w:szCs w:val="28"/>
                <w:lang w:val="uz-Cyrl-UZ"/>
              </w:rPr>
              <w:t>а</w:t>
            </w:r>
            <w:r w:rsidRPr="00AC3637">
              <w:rPr>
                <w:sz w:val="28"/>
                <w:szCs w:val="28"/>
                <w:lang w:val="uz-Cyrl-UZ"/>
              </w:rPr>
              <w:t>н модуль</w:t>
            </w:r>
            <w:r>
              <w:rPr>
                <w:sz w:val="28"/>
                <w:szCs w:val="28"/>
                <w:lang w:val="uz-Cyrl-UZ"/>
              </w:rPr>
              <w:t>.</w:t>
            </w:r>
          </w:p>
        </w:tc>
      </w:tr>
      <w:tr w:rsidR="000E7D2E" w:rsidRPr="00777DEE">
        <w:trPr>
          <w:tblCellSpacing w:w="0" w:type="dxa"/>
          <w:jc w:val="center"/>
        </w:trPr>
        <w:tc>
          <w:tcPr>
            <w:tcW w:w="2079" w:type="pct"/>
          </w:tcPr>
          <w:p w:rsidR="000E7D2E" w:rsidRPr="001C7AA6" w:rsidRDefault="000E7D2E" w:rsidP="00E633B6">
            <w:pPr>
              <w:tabs>
                <w:tab w:val="left" w:pos="4320"/>
                <w:tab w:val="left" w:pos="4500"/>
              </w:tabs>
              <w:rPr>
                <w:b/>
                <w:sz w:val="28"/>
                <w:szCs w:val="28"/>
                <w:lang w:val="uz-Cyrl-UZ"/>
              </w:rPr>
            </w:pPr>
            <w:r w:rsidRPr="001C7AA6">
              <w:rPr>
                <w:b/>
                <w:sz w:val="28"/>
                <w:szCs w:val="28"/>
                <w:lang w:val="uz-Cyrl-UZ"/>
              </w:rPr>
              <w:t>Командный файл</w:t>
            </w:r>
          </w:p>
          <w:p w:rsidR="000E7D2E" w:rsidRDefault="000E7D2E" w:rsidP="00E633B6">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komanda</w:t>
            </w:r>
            <w:r w:rsidRPr="00777DEE">
              <w:rPr>
                <w:sz w:val="28"/>
                <w:szCs w:val="28"/>
                <w:lang w:val="uz-Cyrl-UZ"/>
              </w:rPr>
              <w:t xml:space="preserve"> </w:t>
            </w:r>
            <w:r>
              <w:rPr>
                <w:sz w:val="28"/>
                <w:szCs w:val="28"/>
                <w:lang w:val="uz-Cyrl-UZ"/>
              </w:rPr>
              <w:t>fayli</w:t>
            </w:r>
          </w:p>
          <w:p w:rsidR="000E7D2E" w:rsidRPr="001C7AA6" w:rsidRDefault="000E7D2E" w:rsidP="00E633B6">
            <w:pPr>
              <w:tabs>
                <w:tab w:val="left" w:pos="4320"/>
                <w:tab w:val="left" w:pos="4500"/>
              </w:tabs>
              <w:rPr>
                <w:sz w:val="28"/>
                <w:szCs w:val="28"/>
                <w:lang w:val="uz-Cyrl-UZ"/>
              </w:rPr>
            </w:pPr>
            <w:r>
              <w:rPr>
                <w:b/>
                <w:sz w:val="28"/>
                <w:szCs w:val="28"/>
                <w:lang w:val="uz-Cyrl-UZ"/>
              </w:rPr>
              <w:t xml:space="preserve">       </w:t>
            </w:r>
            <w:r w:rsidRPr="00777DEE">
              <w:rPr>
                <w:sz w:val="28"/>
                <w:szCs w:val="28"/>
                <w:lang w:val="uz-Cyrl-UZ"/>
              </w:rPr>
              <w:t>команда файли</w:t>
            </w:r>
          </w:p>
          <w:p w:rsidR="000E7D2E" w:rsidRPr="004C7F52" w:rsidRDefault="000E7D2E" w:rsidP="004C7F52">
            <w:pPr>
              <w:tabs>
                <w:tab w:val="left" w:pos="4320"/>
                <w:tab w:val="left" w:pos="4500"/>
              </w:tabs>
              <w:rPr>
                <w:sz w:val="28"/>
                <w:szCs w:val="28"/>
                <w:lang w:val="en-US"/>
              </w:rPr>
            </w:pPr>
            <w:r>
              <w:rPr>
                <w:b/>
                <w:sz w:val="28"/>
                <w:szCs w:val="28"/>
                <w:lang w:val="en-US"/>
              </w:rPr>
              <w:t>en</w:t>
            </w:r>
            <w:r w:rsidRPr="0078452A">
              <w:rPr>
                <w:sz w:val="28"/>
                <w:szCs w:val="28"/>
                <w:lang w:val="en-US"/>
              </w:rPr>
              <w:t xml:space="preserve"> -</w:t>
            </w:r>
            <w:r>
              <w:rPr>
                <w:b/>
                <w:sz w:val="28"/>
                <w:szCs w:val="28"/>
                <w:lang w:val="en-US"/>
              </w:rPr>
              <w:t xml:space="preserve"> </w:t>
            </w:r>
            <w:r>
              <w:rPr>
                <w:sz w:val="28"/>
                <w:szCs w:val="28"/>
                <w:lang w:val="en-US"/>
              </w:rPr>
              <w:t>b</w:t>
            </w:r>
            <w:r w:rsidRPr="004C7F52">
              <w:rPr>
                <w:sz w:val="28"/>
                <w:szCs w:val="28"/>
                <w:lang w:val="en-US"/>
              </w:rPr>
              <w:t xml:space="preserve">atch file </w:t>
            </w:r>
          </w:p>
          <w:p w:rsidR="000E7D2E" w:rsidRPr="004C7F52" w:rsidRDefault="000E7D2E" w:rsidP="00E633B6">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Т</w:t>
            </w:r>
            <w:r>
              <w:rPr>
                <w:sz w:val="28"/>
                <w:szCs w:val="28"/>
                <w:lang w:val="uz-Cyrl-UZ"/>
              </w:rPr>
              <w:t xml:space="preserve">екстовый файл, содержащий </w:t>
            </w:r>
            <w:r>
              <w:rPr>
                <w:sz w:val="28"/>
                <w:szCs w:val="28"/>
              </w:rPr>
              <w:t xml:space="preserve">набор </w:t>
            </w:r>
            <w:r>
              <w:rPr>
                <w:sz w:val="28"/>
                <w:szCs w:val="28"/>
                <w:lang w:val="uz-Cyrl-UZ"/>
              </w:rPr>
              <w:t>команд</w:t>
            </w:r>
            <w:r>
              <w:rPr>
                <w:sz w:val="28"/>
                <w:szCs w:val="28"/>
              </w:rPr>
              <w:t xml:space="preserve"> операционных систем</w:t>
            </w:r>
            <w:r>
              <w:rPr>
                <w:sz w:val="28"/>
                <w:szCs w:val="28"/>
                <w:lang w:val="uz-Cyrl-UZ"/>
              </w:rPr>
              <w:t>, которыми заменяются команды оператора, вводимые с клавиатуры. Командные файлы позволяют автоматизиро</w:t>
            </w:r>
            <w:r w:rsidRPr="00E61D11">
              <w:rPr>
                <w:sz w:val="28"/>
                <w:szCs w:val="28"/>
                <w:lang w:val="uz-Cyrl-UZ"/>
              </w:rPr>
              <w:t>-</w:t>
            </w:r>
            <w:r>
              <w:rPr>
                <w:sz w:val="28"/>
                <w:szCs w:val="28"/>
                <w:lang w:val="uz-Cyrl-UZ"/>
              </w:rPr>
              <w:t xml:space="preserve">вать часто выполняемые операции. </w:t>
            </w:r>
          </w:p>
          <w:p w:rsidR="000E7D2E" w:rsidRPr="00F65925" w:rsidRDefault="000E7D2E" w:rsidP="00E364BD">
            <w:pPr>
              <w:tabs>
                <w:tab w:val="left" w:pos="4320"/>
                <w:tab w:val="left" w:pos="4500"/>
              </w:tabs>
              <w:jc w:val="both"/>
              <w:rPr>
                <w:sz w:val="20"/>
                <w:szCs w:val="20"/>
                <w:lang w:val="uz-Cyrl-UZ"/>
              </w:rPr>
            </w:pPr>
          </w:p>
          <w:p w:rsidR="000E7D2E" w:rsidRPr="0078452A" w:rsidRDefault="000E7D2E" w:rsidP="00E364BD">
            <w:pPr>
              <w:tabs>
                <w:tab w:val="left" w:pos="4320"/>
                <w:tab w:val="left" w:pos="4500"/>
              </w:tabs>
              <w:jc w:val="both"/>
              <w:rPr>
                <w:sz w:val="28"/>
                <w:szCs w:val="28"/>
                <w:lang w:val="uz-Cyrl-UZ"/>
              </w:rPr>
            </w:pPr>
            <w:r>
              <w:rPr>
                <w:sz w:val="28"/>
                <w:szCs w:val="28"/>
                <w:lang w:val="uz-Cyrl-UZ"/>
              </w:rPr>
              <w:t>Klaviaturadan</w:t>
            </w:r>
            <w:r w:rsidRPr="00777DEE">
              <w:rPr>
                <w:sz w:val="28"/>
                <w:szCs w:val="28"/>
                <w:lang w:val="uz-Cyrl-UZ"/>
              </w:rPr>
              <w:t xml:space="preserve"> </w:t>
            </w:r>
            <w:r>
              <w:rPr>
                <w:sz w:val="28"/>
                <w:szCs w:val="28"/>
                <w:lang w:val="uz-Cyrl-UZ"/>
              </w:rPr>
              <w:t>kiritiladigan</w:t>
            </w:r>
            <w:r w:rsidRPr="00777DEE">
              <w:rPr>
                <w:sz w:val="28"/>
                <w:szCs w:val="28"/>
                <w:lang w:val="uz-Cyrl-UZ"/>
              </w:rPr>
              <w:t xml:space="preserve"> </w:t>
            </w:r>
            <w:r>
              <w:rPr>
                <w:sz w:val="28"/>
                <w:szCs w:val="28"/>
                <w:lang w:val="uz-Cyrl-UZ"/>
              </w:rPr>
              <w:t>operator</w:t>
            </w:r>
            <w:r w:rsidRPr="00777DEE">
              <w:rPr>
                <w:sz w:val="28"/>
                <w:szCs w:val="28"/>
                <w:lang w:val="uz-Cyrl-UZ"/>
              </w:rPr>
              <w:t xml:space="preserve"> </w:t>
            </w:r>
            <w:r>
              <w:rPr>
                <w:sz w:val="28"/>
                <w:szCs w:val="28"/>
                <w:lang w:val="uz-Cyrl-UZ"/>
              </w:rPr>
              <w:t>komanda</w:t>
            </w:r>
            <w:r w:rsidRPr="00E61D11">
              <w:rPr>
                <w:sz w:val="28"/>
                <w:szCs w:val="28"/>
                <w:lang w:val="uz-Cyrl-UZ"/>
              </w:rPr>
              <w:t>-</w:t>
            </w:r>
            <w:r>
              <w:rPr>
                <w:sz w:val="28"/>
                <w:szCs w:val="28"/>
                <w:lang w:val="uz-Cyrl-UZ"/>
              </w:rPr>
              <w:t xml:space="preserve">lari almashtiriladigan </w:t>
            </w:r>
            <w:r w:rsidRPr="007A4F44">
              <w:rPr>
                <w:sz w:val="28"/>
                <w:szCs w:val="28"/>
                <w:lang w:val="uz-Cyrl-UZ"/>
              </w:rPr>
              <w:t>operatsion tizim</w:t>
            </w:r>
            <w:r>
              <w:rPr>
                <w:sz w:val="28"/>
                <w:szCs w:val="28"/>
                <w:lang w:val="uz-Cyrl-UZ"/>
              </w:rPr>
              <w:t xml:space="preserve"> komanda</w:t>
            </w:r>
            <w:r w:rsidRPr="00221BEE">
              <w:rPr>
                <w:sz w:val="28"/>
                <w:szCs w:val="28"/>
                <w:lang w:val="uz-Cyrl-UZ"/>
              </w:rPr>
              <w:t>-</w:t>
            </w:r>
            <w:r>
              <w:rPr>
                <w:sz w:val="28"/>
                <w:szCs w:val="28"/>
                <w:lang w:val="uz-Cyrl-UZ"/>
              </w:rPr>
              <w:t>lari to‘plamini ichiga oladigan matn fayli. Komanda</w:t>
            </w:r>
            <w:r w:rsidRPr="00C36387">
              <w:rPr>
                <w:sz w:val="28"/>
                <w:szCs w:val="28"/>
                <w:lang w:val="uz-Cyrl-UZ"/>
              </w:rPr>
              <w:t xml:space="preserve"> </w:t>
            </w:r>
            <w:r>
              <w:rPr>
                <w:sz w:val="28"/>
                <w:szCs w:val="28"/>
                <w:lang w:val="uz-Cyrl-UZ"/>
              </w:rPr>
              <w:t>fayllari ko‘p bajariladigan operatsiya</w:t>
            </w:r>
            <w:r>
              <w:rPr>
                <w:sz w:val="28"/>
                <w:szCs w:val="28"/>
                <w:lang w:val="en-US"/>
              </w:rPr>
              <w:t>-</w:t>
            </w:r>
            <w:r>
              <w:rPr>
                <w:sz w:val="28"/>
                <w:szCs w:val="28"/>
                <w:lang w:val="uz-Cyrl-UZ"/>
              </w:rPr>
              <w:t>larni avtomatlashtirish</w:t>
            </w:r>
            <w:r w:rsidRPr="00C36387">
              <w:rPr>
                <w:sz w:val="28"/>
                <w:szCs w:val="28"/>
                <w:lang w:val="uz-Cyrl-UZ"/>
              </w:rPr>
              <w:t xml:space="preserve"> </w:t>
            </w:r>
            <w:r>
              <w:rPr>
                <w:sz w:val="28"/>
                <w:szCs w:val="28"/>
                <w:lang w:val="uz-Cyrl-UZ"/>
              </w:rPr>
              <w:t>imkonini</w:t>
            </w:r>
            <w:r w:rsidRPr="00C36387">
              <w:rPr>
                <w:sz w:val="28"/>
                <w:szCs w:val="28"/>
                <w:lang w:val="uz-Cyrl-UZ"/>
              </w:rPr>
              <w:t xml:space="preserve"> </w:t>
            </w:r>
            <w:r>
              <w:rPr>
                <w:sz w:val="28"/>
                <w:szCs w:val="28"/>
                <w:lang w:val="uz-Cyrl-UZ"/>
              </w:rPr>
              <w:t>beradi</w:t>
            </w:r>
            <w:r w:rsidRPr="00C36387">
              <w:rPr>
                <w:sz w:val="28"/>
                <w:szCs w:val="28"/>
                <w:lang w:val="uz-Cyrl-UZ"/>
              </w:rPr>
              <w:t>.</w:t>
            </w:r>
          </w:p>
          <w:p w:rsidR="000E7D2E" w:rsidRPr="00F65925" w:rsidRDefault="000E7D2E" w:rsidP="00E364BD">
            <w:pPr>
              <w:tabs>
                <w:tab w:val="left" w:pos="4320"/>
                <w:tab w:val="left" w:pos="4500"/>
              </w:tabs>
              <w:jc w:val="both"/>
              <w:rPr>
                <w:sz w:val="20"/>
                <w:szCs w:val="20"/>
                <w:lang w:val="uz-Cyrl-UZ"/>
              </w:rPr>
            </w:pPr>
          </w:p>
          <w:p w:rsidR="000E7D2E" w:rsidRPr="0078452A" w:rsidRDefault="000E7D2E" w:rsidP="00E364BD">
            <w:pPr>
              <w:tabs>
                <w:tab w:val="left" w:pos="4320"/>
                <w:tab w:val="left" w:pos="4500"/>
              </w:tabs>
              <w:jc w:val="both"/>
              <w:rPr>
                <w:sz w:val="28"/>
                <w:szCs w:val="28"/>
                <w:lang w:val="uz-Cyrl-UZ"/>
              </w:rPr>
            </w:pPr>
            <w:r w:rsidRPr="00777DEE">
              <w:rPr>
                <w:sz w:val="28"/>
                <w:szCs w:val="28"/>
                <w:lang w:val="uz-Cyrl-UZ"/>
              </w:rPr>
              <w:t>Клавиатурадан киритиладиган оператор командалари</w:t>
            </w:r>
            <w:r>
              <w:rPr>
                <w:sz w:val="28"/>
                <w:szCs w:val="28"/>
                <w:lang w:val="uz-Cyrl-UZ"/>
              </w:rPr>
              <w:t xml:space="preserve"> алмаштириладиган </w:t>
            </w:r>
            <w:r w:rsidRPr="0078452A">
              <w:rPr>
                <w:sz w:val="28"/>
                <w:szCs w:val="28"/>
                <w:lang w:val="uz-Cyrl-UZ"/>
              </w:rPr>
              <w:t>операцион тизим</w:t>
            </w:r>
            <w:r>
              <w:rPr>
                <w:sz w:val="28"/>
                <w:szCs w:val="28"/>
                <w:lang w:val="uz-Cyrl-UZ"/>
              </w:rPr>
              <w:t xml:space="preserve"> командалари тўпламини ичига оладиган матн файли. </w:t>
            </w:r>
            <w:r w:rsidRPr="0078452A">
              <w:rPr>
                <w:sz w:val="28"/>
                <w:szCs w:val="28"/>
                <w:lang w:val="uz-Cyrl-UZ"/>
              </w:rPr>
              <w:t>Команда файллари</w:t>
            </w:r>
            <w:r>
              <w:rPr>
                <w:sz w:val="28"/>
                <w:szCs w:val="28"/>
                <w:lang w:val="uz-Cyrl-UZ"/>
              </w:rPr>
              <w:t xml:space="preserve"> кўп бажариладиган операцияларни автом</w:t>
            </w:r>
            <w:r w:rsidRPr="0078452A">
              <w:rPr>
                <w:sz w:val="28"/>
                <w:szCs w:val="28"/>
                <w:lang w:val="uz-Cyrl-UZ"/>
              </w:rPr>
              <w:t>атлаш</w:t>
            </w:r>
            <w:r>
              <w:rPr>
                <w:sz w:val="28"/>
                <w:szCs w:val="28"/>
                <w:lang w:val="en-US"/>
              </w:rPr>
              <w:t>-</w:t>
            </w:r>
            <w:r w:rsidRPr="0078452A">
              <w:rPr>
                <w:sz w:val="28"/>
                <w:szCs w:val="28"/>
                <w:lang w:val="uz-Cyrl-UZ"/>
              </w:rPr>
              <w:t>тириш имконини беради.</w:t>
            </w:r>
          </w:p>
        </w:tc>
      </w:tr>
      <w:tr w:rsidR="000E7D2E" w:rsidRPr="000173DC">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lang w:val="en-US"/>
              </w:rPr>
              <w:t>Комментарий</w:t>
            </w:r>
          </w:p>
          <w:p w:rsidR="000E7D2E" w:rsidRPr="00D350DA" w:rsidRDefault="000E7D2E" w:rsidP="000173DC">
            <w:pPr>
              <w:tabs>
                <w:tab w:val="left" w:pos="4320"/>
                <w:tab w:val="left" w:pos="4500"/>
              </w:tabs>
              <w:rPr>
                <w:sz w:val="28"/>
                <w:szCs w:val="28"/>
                <w:lang w:val="en-US"/>
              </w:rPr>
            </w:pPr>
            <w:r w:rsidRPr="003D16F7">
              <w:rPr>
                <w:b/>
                <w:sz w:val="28"/>
                <w:szCs w:val="28"/>
                <w:lang w:val="uz-Cyrl-UZ"/>
              </w:rPr>
              <w:t xml:space="preserve">uz </w:t>
            </w:r>
            <w:r w:rsidRPr="003D16F7">
              <w:rPr>
                <w:sz w:val="28"/>
                <w:szCs w:val="28"/>
                <w:lang w:val="uz-Cyrl-UZ"/>
              </w:rPr>
              <w:t>-</w:t>
            </w:r>
            <w:r>
              <w:rPr>
                <w:sz w:val="28"/>
                <w:szCs w:val="28"/>
                <w:lang w:val="uz-Cyrl-UZ"/>
              </w:rPr>
              <w:t xml:space="preserve"> sharh</w:t>
            </w:r>
          </w:p>
          <w:p w:rsidR="000E7D2E" w:rsidRDefault="000E7D2E" w:rsidP="001A4444">
            <w:pPr>
              <w:tabs>
                <w:tab w:val="left" w:pos="4320"/>
                <w:tab w:val="left" w:pos="4500"/>
              </w:tabs>
              <w:rPr>
                <w:sz w:val="28"/>
                <w:szCs w:val="28"/>
                <w:lang w:val="en-US"/>
              </w:rPr>
            </w:pPr>
            <w:r>
              <w:rPr>
                <w:sz w:val="28"/>
                <w:szCs w:val="28"/>
                <w:lang w:val="uz-Cyrl-UZ"/>
              </w:rPr>
              <w:t xml:space="preserve">       шарҳ</w:t>
            </w:r>
          </w:p>
          <w:p w:rsidR="000E7D2E" w:rsidRPr="008D6363" w:rsidRDefault="000E7D2E" w:rsidP="008D6363">
            <w:pPr>
              <w:tabs>
                <w:tab w:val="left" w:pos="4320"/>
                <w:tab w:val="left" w:pos="4500"/>
              </w:tabs>
              <w:rPr>
                <w:sz w:val="28"/>
                <w:szCs w:val="28"/>
                <w:lang w:val="uz-Cyrl-UZ"/>
              </w:rPr>
            </w:pPr>
            <w:r w:rsidRPr="008D6363">
              <w:rPr>
                <w:b/>
                <w:sz w:val="28"/>
                <w:szCs w:val="28"/>
                <w:lang w:val="en-US"/>
              </w:rPr>
              <w:t xml:space="preserve">en </w:t>
            </w:r>
            <w:r w:rsidRPr="006271BB">
              <w:rPr>
                <w:sz w:val="28"/>
                <w:szCs w:val="28"/>
                <w:lang w:val="en-US"/>
              </w:rPr>
              <w:t xml:space="preserve">- </w:t>
            </w:r>
            <w:r w:rsidRPr="008D6363">
              <w:rPr>
                <w:sz w:val="28"/>
                <w:szCs w:val="28"/>
                <w:lang w:val="en-US"/>
              </w:rPr>
              <w:t xml:space="preserve">comment </w:t>
            </w:r>
          </w:p>
          <w:p w:rsidR="000E7D2E" w:rsidRPr="008D6363"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sidRPr="004C00BB">
              <w:rPr>
                <w:sz w:val="28"/>
                <w:szCs w:val="28"/>
                <w:lang w:val="uz-Cyrl-UZ"/>
              </w:rPr>
              <w:t>Языковая конструкция, позволяющая вклю</w:t>
            </w:r>
            <w:r w:rsidRPr="00E61D11">
              <w:rPr>
                <w:sz w:val="28"/>
                <w:szCs w:val="28"/>
              </w:rPr>
              <w:t>-</w:t>
            </w:r>
            <w:r w:rsidRPr="004C00BB">
              <w:rPr>
                <w:sz w:val="28"/>
                <w:szCs w:val="28"/>
                <w:lang w:val="uz-Cyrl-UZ"/>
              </w:rPr>
              <w:t>чать в программу или командный файл поясняющий текст с целью их документи</w:t>
            </w:r>
            <w:r w:rsidRPr="00E61D11">
              <w:rPr>
                <w:sz w:val="28"/>
                <w:szCs w:val="28"/>
              </w:rPr>
              <w:t>-</w:t>
            </w:r>
            <w:r w:rsidRPr="004C00BB">
              <w:rPr>
                <w:sz w:val="28"/>
                <w:szCs w:val="28"/>
                <w:lang w:val="uz-Cyrl-UZ"/>
              </w:rPr>
              <w:t xml:space="preserve">рования. При трансляции исходного текста программы и при исполнении командного файла комментарии игнорируются. </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Pr>
                <w:sz w:val="28"/>
                <w:szCs w:val="28"/>
                <w:lang w:val="uz-Cyrl-UZ"/>
              </w:rPr>
              <w:t>Dastur</w:t>
            </w:r>
            <w:r w:rsidRPr="000173DC">
              <w:rPr>
                <w:sz w:val="28"/>
                <w:szCs w:val="28"/>
                <w:lang w:val="uz-Cyrl-UZ"/>
              </w:rPr>
              <w:t xml:space="preserve"> </w:t>
            </w:r>
            <w:r>
              <w:rPr>
                <w:sz w:val="28"/>
                <w:szCs w:val="28"/>
                <w:lang w:val="uz-Cyrl-UZ"/>
              </w:rPr>
              <w:t>yoki</w:t>
            </w:r>
            <w:r w:rsidRPr="000173DC">
              <w:rPr>
                <w:sz w:val="28"/>
                <w:szCs w:val="28"/>
                <w:lang w:val="uz-Cyrl-UZ"/>
              </w:rPr>
              <w:t xml:space="preserve"> </w:t>
            </w:r>
            <w:r>
              <w:rPr>
                <w:sz w:val="28"/>
                <w:szCs w:val="28"/>
                <w:lang w:val="uz-Cyrl-UZ"/>
              </w:rPr>
              <w:t>komanda</w:t>
            </w:r>
            <w:r w:rsidRPr="000173DC">
              <w:rPr>
                <w:sz w:val="28"/>
                <w:szCs w:val="28"/>
                <w:lang w:val="uz-Cyrl-UZ"/>
              </w:rPr>
              <w:t xml:space="preserve"> </w:t>
            </w:r>
            <w:r>
              <w:rPr>
                <w:sz w:val="28"/>
                <w:szCs w:val="28"/>
                <w:lang w:val="uz-Cyrl-UZ"/>
              </w:rPr>
              <w:t>fayliga</w:t>
            </w:r>
            <w:r w:rsidRPr="000173DC">
              <w:rPr>
                <w:sz w:val="28"/>
                <w:szCs w:val="28"/>
                <w:lang w:val="uz-Cyrl-UZ"/>
              </w:rPr>
              <w:t xml:space="preserve">, </w:t>
            </w:r>
            <w:r>
              <w:rPr>
                <w:sz w:val="28"/>
                <w:szCs w:val="28"/>
                <w:lang w:val="uz-Cyrl-UZ"/>
              </w:rPr>
              <w:t>ularni</w:t>
            </w:r>
            <w:r w:rsidRPr="000173DC">
              <w:rPr>
                <w:sz w:val="28"/>
                <w:szCs w:val="28"/>
                <w:lang w:val="uz-Cyrl-UZ"/>
              </w:rPr>
              <w:t xml:space="preserve"> </w:t>
            </w:r>
            <w:r>
              <w:rPr>
                <w:sz w:val="28"/>
                <w:szCs w:val="28"/>
                <w:lang w:val="uz-Cyrl-UZ"/>
              </w:rPr>
              <w:t>hujjatlash</w:t>
            </w:r>
            <w:r w:rsidRPr="00E61D11">
              <w:rPr>
                <w:sz w:val="28"/>
                <w:szCs w:val="28"/>
              </w:rPr>
              <w:t>-</w:t>
            </w:r>
            <w:r>
              <w:rPr>
                <w:sz w:val="28"/>
                <w:szCs w:val="28"/>
                <w:lang w:val="uz-Cyrl-UZ"/>
              </w:rPr>
              <w:t>tirish</w:t>
            </w:r>
            <w:r w:rsidRPr="000173DC">
              <w:rPr>
                <w:sz w:val="28"/>
                <w:szCs w:val="28"/>
                <w:lang w:val="uz-Cyrl-UZ"/>
              </w:rPr>
              <w:t xml:space="preserve"> </w:t>
            </w:r>
            <w:r>
              <w:rPr>
                <w:sz w:val="28"/>
                <w:szCs w:val="28"/>
                <w:lang w:val="uz-Cyrl-UZ"/>
              </w:rPr>
              <w:t>maqsadida</w:t>
            </w:r>
            <w:r w:rsidRPr="000173DC">
              <w:rPr>
                <w:sz w:val="28"/>
                <w:szCs w:val="28"/>
                <w:lang w:val="uz-Cyrl-UZ"/>
              </w:rPr>
              <w:t xml:space="preserve"> </w:t>
            </w:r>
            <w:r>
              <w:rPr>
                <w:sz w:val="28"/>
                <w:szCs w:val="28"/>
                <w:lang w:val="uz-Cyrl-UZ"/>
              </w:rPr>
              <w:t>izohlovchi</w:t>
            </w:r>
            <w:r w:rsidRPr="000173DC">
              <w:rPr>
                <w:sz w:val="28"/>
                <w:szCs w:val="28"/>
                <w:lang w:val="uz-Cyrl-UZ"/>
              </w:rPr>
              <w:t xml:space="preserve"> </w:t>
            </w:r>
            <w:r>
              <w:rPr>
                <w:sz w:val="28"/>
                <w:szCs w:val="28"/>
                <w:lang w:val="uz-Cyrl-UZ"/>
              </w:rPr>
              <w:t>matn</w:t>
            </w:r>
            <w:r w:rsidRPr="000173DC">
              <w:rPr>
                <w:sz w:val="28"/>
                <w:szCs w:val="28"/>
                <w:lang w:val="uz-Cyrl-UZ"/>
              </w:rPr>
              <w:t xml:space="preserve"> </w:t>
            </w:r>
            <w:r>
              <w:rPr>
                <w:sz w:val="28"/>
                <w:szCs w:val="28"/>
                <w:lang w:val="uz-Cyrl-UZ"/>
              </w:rPr>
              <w:t>kiritish</w:t>
            </w:r>
            <w:r w:rsidRPr="000173DC">
              <w:rPr>
                <w:sz w:val="28"/>
                <w:szCs w:val="28"/>
                <w:lang w:val="uz-Cyrl-UZ"/>
              </w:rPr>
              <w:t xml:space="preserve"> </w:t>
            </w:r>
            <w:r>
              <w:rPr>
                <w:sz w:val="28"/>
                <w:szCs w:val="28"/>
                <w:lang w:val="uz-Cyrl-UZ"/>
              </w:rPr>
              <w:t>imko</w:t>
            </w:r>
            <w:r w:rsidRPr="00E61D11">
              <w:rPr>
                <w:sz w:val="28"/>
                <w:szCs w:val="28"/>
              </w:rPr>
              <w:t>-</w:t>
            </w:r>
            <w:r>
              <w:rPr>
                <w:sz w:val="28"/>
                <w:szCs w:val="28"/>
                <w:lang w:val="uz-Cyrl-UZ"/>
              </w:rPr>
              <w:t>nini</w:t>
            </w:r>
            <w:r w:rsidRPr="000173DC">
              <w:rPr>
                <w:sz w:val="28"/>
                <w:szCs w:val="28"/>
                <w:lang w:val="uz-Cyrl-UZ"/>
              </w:rPr>
              <w:t xml:space="preserve"> </w:t>
            </w:r>
            <w:r>
              <w:rPr>
                <w:sz w:val="28"/>
                <w:szCs w:val="28"/>
                <w:lang w:val="uz-Cyrl-UZ"/>
              </w:rPr>
              <w:t>beradigan</w:t>
            </w:r>
            <w:r w:rsidRPr="000173DC">
              <w:rPr>
                <w:sz w:val="28"/>
                <w:szCs w:val="28"/>
                <w:lang w:val="uz-Cyrl-UZ"/>
              </w:rPr>
              <w:t xml:space="preserve"> </w:t>
            </w:r>
            <w:r>
              <w:rPr>
                <w:sz w:val="28"/>
                <w:szCs w:val="28"/>
                <w:lang w:val="uz-Cyrl-UZ"/>
              </w:rPr>
              <w:t>til</w:t>
            </w:r>
            <w:r w:rsidRPr="000173DC">
              <w:rPr>
                <w:sz w:val="28"/>
                <w:szCs w:val="28"/>
                <w:lang w:val="uz-Cyrl-UZ"/>
              </w:rPr>
              <w:t xml:space="preserve"> </w:t>
            </w:r>
            <w:r>
              <w:rPr>
                <w:sz w:val="28"/>
                <w:szCs w:val="28"/>
                <w:lang w:val="uz-Cyrl-UZ"/>
              </w:rPr>
              <w:t>konstruksiyasi</w:t>
            </w:r>
            <w:r w:rsidRPr="000173DC">
              <w:rPr>
                <w:sz w:val="28"/>
                <w:szCs w:val="28"/>
                <w:lang w:val="uz-Cyrl-UZ"/>
              </w:rPr>
              <w:t>.</w:t>
            </w:r>
            <w:r>
              <w:rPr>
                <w:sz w:val="28"/>
                <w:szCs w:val="28"/>
                <w:lang w:val="uz-Cyrl-UZ"/>
              </w:rPr>
              <w:t xml:space="preserve"> Dasturning</w:t>
            </w:r>
            <w:r w:rsidRPr="000173DC">
              <w:rPr>
                <w:sz w:val="28"/>
                <w:szCs w:val="28"/>
                <w:lang w:val="uz-Cyrl-UZ"/>
              </w:rPr>
              <w:t xml:space="preserve"> </w:t>
            </w:r>
            <w:r>
              <w:rPr>
                <w:sz w:val="28"/>
                <w:szCs w:val="28"/>
                <w:lang w:val="uz-Cyrl-UZ"/>
              </w:rPr>
              <w:t>boshlang‘ich</w:t>
            </w:r>
            <w:r w:rsidRPr="000173DC">
              <w:rPr>
                <w:sz w:val="28"/>
                <w:szCs w:val="28"/>
                <w:lang w:val="uz-Cyrl-UZ"/>
              </w:rPr>
              <w:t xml:space="preserve"> </w:t>
            </w:r>
            <w:r>
              <w:rPr>
                <w:sz w:val="28"/>
                <w:szCs w:val="28"/>
                <w:lang w:val="uz-Cyrl-UZ"/>
              </w:rPr>
              <w:t>matnini</w:t>
            </w:r>
            <w:r w:rsidRPr="000173DC">
              <w:rPr>
                <w:sz w:val="28"/>
                <w:szCs w:val="28"/>
                <w:lang w:val="uz-Cyrl-UZ"/>
              </w:rPr>
              <w:t xml:space="preserve"> </w:t>
            </w:r>
            <w:r>
              <w:rPr>
                <w:sz w:val="28"/>
                <w:szCs w:val="28"/>
                <w:lang w:val="uz-Cyrl-UZ"/>
              </w:rPr>
              <w:t>ko‘chirishda</w:t>
            </w:r>
            <w:r w:rsidRPr="000173DC">
              <w:rPr>
                <w:sz w:val="28"/>
                <w:szCs w:val="28"/>
                <w:lang w:val="uz-Cyrl-UZ"/>
              </w:rPr>
              <w:t xml:space="preserve"> </w:t>
            </w:r>
            <w:r>
              <w:rPr>
                <w:sz w:val="28"/>
                <w:szCs w:val="28"/>
                <w:lang w:val="uz-Cyrl-UZ"/>
              </w:rPr>
              <w:t>va</w:t>
            </w:r>
            <w:r w:rsidRPr="000173DC">
              <w:rPr>
                <w:sz w:val="28"/>
                <w:szCs w:val="28"/>
                <w:lang w:val="uz-Cyrl-UZ"/>
              </w:rPr>
              <w:t xml:space="preserve"> </w:t>
            </w:r>
            <w:r>
              <w:rPr>
                <w:sz w:val="28"/>
                <w:szCs w:val="28"/>
                <w:lang w:val="uz-Cyrl-UZ"/>
              </w:rPr>
              <w:t>komanda</w:t>
            </w:r>
            <w:r w:rsidRPr="000173DC">
              <w:rPr>
                <w:sz w:val="28"/>
                <w:szCs w:val="28"/>
                <w:lang w:val="uz-Cyrl-UZ"/>
              </w:rPr>
              <w:t xml:space="preserve"> </w:t>
            </w:r>
            <w:r>
              <w:rPr>
                <w:sz w:val="28"/>
                <w:szCs w:val="28"/>
                <w:lang w:val="uz-Cyrl-UZ"/>
              </w:rPr>
              <w:t>faylini</w:t>
            </w:r>
            <w:r w:rsidRPr="000173DC">
              <w:rPr>
                <w:sz w:val="28"/>
                <w:szCs w:val="28"/>
                <w:lang w:val="uz-Cyrl-UZ"/>
              </w:rPr>
              <w:t xml:space="preserve"> </w:t>
            </w:r>
            <w:r>
              <w:rPr>
                <w:sz w:val="28"/>
                <w:szCs w:val="28"/>
                <w:lang w:val="uz-Cyrl-UZ"/>
              </w:rPr>
              <w:t>bajarishda</w:t>
            </w:r>
            <w:r w:rsidRPr="000173DC">
              <w:rPr>
                <w:sz w:val="28"/>
                <w:szCs w:val="28"/>
                <w:lang w:val="uz-Cyrl-UZ"/>
              </w:rPr>
              <w:t xml:space="preserve"> </w:t>
            </w:r>
            <w:r>
              <w:rPr>
                <w:sz w:val="28"/>
                <w:szCs w:val="28"/>
                <w:lang w:val="uz-Cyrl-UZ"/>
              </w:rPr>
              <w:t>sharhlar</w:t>
            </w:r>
            <w:r w:rsidRPr="000173DC">
              <w:rPr>
                <w:sz w:val="28"/>
                <w:szCs w:val="28"/>
                <w:lang w:val="uz-Cyrl-UZ"/>
              </w:rPr>
              <w:t xml:space="preserve"> </w:t>
            </w:r>
            <w:r>
              <w:rPr>
                <w:sz w:val="28"/>
                <w:szCs w:val="28"/>
                <w:lang w:val="uz-Cyrl-UZ"/>
              </w:rPr>
              <w:t>e’tiborga</w:t>
            </w:r>
            <w:r w:rsidRPr="000173DC">
              <w:rPr>
                <w:sz w:val="28"/>
                <w:szCs w:val="28"/>
                <w:lang w:val="uz-Cyrl-UZ"/>
              </w:rPr>
              <w:t xml:space="preserve"> </w:t>
            </w:r>
            <w:r>
              <w:rPr>
                <w:sz w:val="28"/>
                <w:szCs w:val="28"/>
                <w:lang w:val="uz-Cyrl-UZ"/>
              </w:rPr>
              <w:t>olinmaydi</w:t>
            </w:r>
            <w:r w:rsidRPr="000173DC">
              <w:rPr>
                <w:sz w:val="28"/>
                <w:szCs w:val="28"/>
                <w:lang w:val="uz-Cyrl-UZ"/>
              </w:rPr>
              <w:t>.</w:t>
            </w:r>
          </w:p>
          <w:p w:rsidR="000E7D2E" w:rsidRPr="00D350DA" w:rsidRDefault="000E7D2E" w:rsidP="00E364BD">
            <w:pPr>
              <w:tabs>
                <w:tab w:val="left" w:pos="4320"/>
                <w:tab w:val="left" w:pos="4500"/>
              </w:tabs>
              <w:jc w:val="both"/>
              <w:rPr>
                <w:sz w:val="28"/>
                <w:szCs w:val="28"/>
                <w:lang w:val="en-US"/>
              </w:rPr>
            </w:pPr>
          </w:p>
          <w:p w:rsidR="000E7D2E" w:rsidRPr="000173DC" w:rsidRDefault="000E7D2E" w:rsidP="00E364BD">
            <w:pPr>
              <w:tabs>
                <w:tab w:val="left" w:pos="4320"/>
                <w:tab w:val="left" w:pos="4500"/>
              </w:tabs>
              <w:jc w:val="both"/>
              <w:rPr>
                <w:sz w:val="28"/>
                <w:szCs w:val="28"/>
                <w:lang w:val="uz-Cyrl-UZ"/>
              </w:rPr>
            </w:pPr>
            <w:r w:rsidRPr="000173DC">
              <w:rPr>
                <w:sz w:val="28"/>
                <w:szCs w:val="28"/>
                <w:lang w:val="uz-Cyrl-UZ"/>
              </w:rPr>
              <w:t>Дастур ёки команда файлига, уларни ҳужжатлаштириш мақсадида изоҳловчи матн киритиш имконини берадиган тил конструк</w:t>
            </w:r>
            <w:r>
              <w:rPr>
                <w:sz w:val="28"/>
                <w:szCs w:val="28"/>
                <w:lang w:val="en-US"/>
              </w:rPr>
              <w:t>-</w:t>
            </w:r>
            <w:r w:rsidRPr="000173DC">
              <w:rPr>
                <w:sz w:val="28"/>
                <w:szCs w:val="28"/>
                <w:lang w:val="uz-Cyrl-UZ"/>
              </w:rPr>
              <w:t>цияси.</w:t>
            </w:r>
            <w:r>
              <w:rPr>
                <w:sz w:val="28"/>
                <w:szCs w:val="28"/>
                <w:lang w:val="uz-Cyrl-UZ"/>
              </w:rPr>
              <w:t xml:space="preserve"> </w:t>
            </w:r>
            <w:r w:rsidRPr="000173DC">
              <w:rPr>
                <w:sz w:val="28"/>
                <w:szCs w:val="28"/>
                <w:lang w:val="uz-Cyrl-UZ"/>
              </w:rPr>
              <w:t>Дастурнинг бошланғич матнини кўчи</w:t>
            </w:r>
            <w:r w:rsidRPr="00E61D11">
              <w:rPr>
                <w:sz w:val="28"/>
                <w:szCs w:val="28"/>
                <w:lang w:val="uz-Cyrl-UZ"/>
              </w:rPr>
              <w:t>-</w:t>
            </w:r>
            <w:r w:rsidRPr="000173DC">
              <w:rPr>
                <w:sz w:val="28"/>
                <w:szCs w:val="28"/>
                <w:lang w:val="uz-Cyrl-UZ"/>
              </w:rPr>
              <w:t>ришда ва команда файлини бажаришда шарҳлар эътиборга олинмайди.</w:t>
            </w:r>
          </w:p>
        </w:tc>
      </w:tr>
      <w:tr w:rsidR="000E7D2E" w:rsidRPr="003E387B">
        <w:trPr>
          <w:tblCellSpacing w:w="0" w:type="dxa"/>
          <w:jc w:val="center"/>
        </w:trPr>
        <w:tc>
          <w:tcPr>
            <w:tcW w:w="2079" w:type="pct"/>
          </w:tcPr>
          <w:p w:rsidR="000E7D2E" w:rsidRPr="003473B1" w:rsidRDefault="000E7D2E" w:rsidP="001A4444">
            <w:pPr>
              <w:tabs>
                <w:tab w:val="left" w:pos="4320"/>
                <w:tab w:val="left" w:pos="4500"/>
              </w:tabs>
              <w:rPr>
                <w:b/>
                <w:sz w:val="28"/>
                <w:szCs w:val="28"/>
                <w:lang w:val="uz-Cyrl-UZ"/>
              </w:rPr>
            </w:pPr>
            <w:r w:rsidRPr="003473B1">
              <w:rPr>
                <w:b/>
                <w:sz w:val="28"/>
                <w:szCs w:val="28"/>
                <w:lang w:val="uz-Cyrl-UZ"/>
              </w:rPr>
              <w:t>Коммуникатор</w:t>
            </w:r>
          </w:p>
          <w:p w:rsidR="000E7D2E" w:rsidRPr="003473B1" w:rsidRDefault="000E7D2E" w:rsidP="00A03EEF">
            <w:pPr>
              <w:tabs>
                <w:tab w:val="left" w:pos="4320"/>
                <w:tab w:val="left" w:pos="4500"/>
              </w:tabs>
              <w:rPr>
                <w:sz w:val="28"/>
                <w:szCs w:val="28"/>
                <w:lang w:val="uz-Cyrl-UZ"/>
              </w:rPr>
            </w:pPr>
            <w:r w:rsidRPr="003473B1">
              <w:rPr>
                <w:b/>
                <w:sz w:val="28"/>
                <w:szCs w:val="28"/>
                <w:lang w:val="uz-Cyrl-UZ"/>
              </w:rPr>
              <w:t xml:space="preserve">uz </w:t>
            </w:r>
            <w:r w:rsidRPr="003473B1">
              <w:rPr>
                <w:sz w:val="28"/>
                <w:szCs w:val="28"/>
                <w:lang w:val="uz-Cyrl-UZ"/>
              </w:rPr>
              <w:t>- kommunikator</w:t>
            </w:r>
          </w:p>
          <w:p w:rsidR="000E7D2E" w:rsidRPr="003473B1" w:rsidRDefault="000E7D2E" w:rsidP="001A4444">
            <w:pPr>
              <w:tabs>
                <w:tab w:val="left" w:pos="4320"/>
                <w:tab w:val="left" w:pos="4500"/>
              </w:tabs>
              <w:rPr>
                <w:sz w:val="28"/>
                <w:szCs w:val="28"/>
                <w:lang w:val="uz-Cyrl-UZ"/>
              </w:rPr>
            </w:pPr>
            <w:r w:rsidRPr="003473B1">
              <w:rPr>
                <w:b/>
                <w:sz w:val="28"/>
                <w:szCs w:val="28"/>
                <w:lang w:val="uz-Cyrl-UZ"/>
              </w:rPr>
              <w:t xml:space="preserve">       </w:t>
            </w:r>
            <w:r w:rsidRPr="003473B1">
              <w:rPr>
                <w:sz w:val="28"/>
                <w:szCs w:val="28"/>
                <w:lang w:val="uz-Cyrl-UZ"/>
              </w:rPr>
              <w:t>коммуникатор</w:t>
            </w:r>
          </w:p>
          <w:p w:rsidR="000E7D2E" w:rsidRPr="003473B1" w:rsidRDefault="000E7D2E" w:rsidP="008D6363">
            <w:pPr>
              <w:tabs>
                <w:tab w:val="left" w:pos="4320"/>
                <w:tab w:val="left" w:pos="4500"/>
              </w:tabs>
              <w:rPr>
                <w:sz w:val="28"/>
                <w:szCs w:val="28"/>
                <w:lang w:val="uz-Cyrl-UZ"/>
              </w:rPr>
            </w:pPr>
            <w:r w:rsidRPr="003473B1">
              <w:rPr>
                <w:b/>
                <w:sz w:val="28"/>
                <w:szCs w:val="28"/>
                <w:lang w:val="uz-Cyrl-UZ"/>
              </w:rPr>
              <w:t xml:space="preserve">en </w:t>
            </w:r>
            <w:r w:rsidRPr="003473B1">
              <w:rPr>
                <w:sz w:val="28"/>
                <w:szCs w:val="28"/>
                <w:lang w:val="uz-Cyrl-UZ"/>
              </w:rPr>
              <w:t>-</w:t>
            </w:r>
            <w:r w:rsidRPr="003473B1">
              <w:rPr>
                <w:b/>
                <w:sz w:val="28"/>
                <w:szCs w:val="28"/>
                <w:lang w:val="uz-Cyrl-UZ"/>
              </w:rPr>
              <w:t xml:space="preserve"> </w:t>
            </w:r>
            <w:r w:rsidRPr="003473B1">
              <w:rPr>
                <w:sz w:val="28"/>
                <w:szCs w:val="28"/>
                <w:lang w:val="uz-Cyrl-UZ"/>
              </w:rPr>
              <w:t xml:space="preserve">communicator </w:t>
            </w:r>
          </w:p>
          <w:p w:rsidR="000E7D2E" w:rsidRPr="003473B1" w:rsidRDefault="000E7D2E" w:rsidP="001A4444">
            <w:pPr>
              <w:tabs>
                <w:tab w:val="left" w:pos="4320"/>
                <w:tab w:val="left" w:pos="4500"/>
              </w:tabs>
              <w:rPr>
                <w:sz w:val="28"/>
                <w:szCs w:val="28"/>
                <w:lang w:val="uz-Cyrl-UZ"/>
              </w:rPr>
            </w:pPr>
          </w:p>
        </w:tc>
        <w:tc>
          <w:tcPr>
            <w:tcW w:w="2921" w:type="pct"/>
          </w:tcPr>
          <w:p w:rsidR="000E7D2E" w:rsidRPr="003473B1" w:rsidRDefault="000E7D2E" w:rsidP="00E364BD">
            <w:pPr>
              <w:tabs>
                <w:tab w:val="left" w:pos="4320"/>
                <w:tab w:val="left" w:pos="4500"/>
              </w:tabs>
              <w:jc w:val="both"/>
              <w:rPr>
                <w:sz w:val="28"/>
                <w:szCs w:val="28"/>
                <w:lang w:val="uz-Cyrl-UZ"/>
              </w:rPr>
            </w:pPr>
            <w:r w:rsidRPr="003473B1">
              <w:rPr>
                <w:sz w:val="28"/>
                <w:szCs w:val="28"/>
              </w:rPr>
              <w:t>Карманный персональный компьютер, имеющий функциональность мобильного телефона</w:t>
            </w:r>
            <w:r w:rsidRPr="003473B1">
              <w:rPr>
                <w:sz w:val="28"/>
                <w:szCs w:val="28"/>
                <w:lang w:val="uz-Cyrl-UZ"/>
              </w:rPr>
              <w:t>.</w:t>
            </w:r>
          </w:p>
          <w:p w:rsidR="000E7D2E" w:rsidRPr="00773754" w:rsidRDefault="000E7D2E" w:rsidP="00E364BD">
            <w:pPr>
              <w:tabs>
                <w:tab w:val="left" w:pos="4320"/>
                <w:tab w:val="left" w:pos="4500"/>
              </w:tabs>
              <w:jc w:val="both"/>
              <w:rPr>
                <w:sz w:val="28"/>
                <w:szCs w:val="28"/>
              </w:rPr>
            </w:pPr>
          </w:p>
          <w:p w:rsidR="000E7D2E" w:rsidRPr="003473B1" w:rsidRDefault="000E7D2E" w:rsidP="00E364BD">
            <w:pPr>
              <w:tabs>
                <w:tab w:val="left" w:pos="4320"/>
                <w:tab w:val="left" w:pos="4500"/>
              </w:tabs>
              <w:jc w:val="both"/>
              <w:rPr>
                <w:sz w:val="28"/>
                <w:szCs w:val="28"/>
                <w:lang w:val="en-US"/>
              </w:rPr>
            </w:pPr>
            <w:r w:rsidRPr="003473B1">
              <w:rPr>
                <w:sz w:val="28"/>
                <w:szCs w:val="28"/>
                <w:lang w:val="en-US"/>
              </w:rPr>
              <w:t>Mobil telefon funksionalligiga ega bo‘lgan cho‘ntak shaxsiy kompyuteri.</w:t>
            </w:r>
          </w:p>
          <w:p w:rsidR="000E7D2E" w:rsidRPr="003473B1" w:rsidRDefault="000E7D2E" w:rsidP="00E364BD">
            <w:pPr>
              <w:tabs>
                <w:tab w:val="left" w:pos="4320"/>
                <w:tab w:val="left" w:pos="4500"/>
              </w:tabs>
              <w:jc w:val="both"/>
              <w:rPr>
                <w:sz w:val="28"/>
                <w:szCs w:val="28"/>
                <w:lang w:val="en-US"/>
              </w:rPr>
            </w:pPr>
          </w:p>
          <w:p w:rsidR="000E7D2E" w:rsidRPr="00753265" w:rsidRDefault="000E7D2E" w:rsidP="00E364BD">
            <w:pPr>
              <w:tabs>
                <w:tab w:val="left" w:pos="4320"/>
                <w:tab w:val="left" w:pos="4500"/>
              </w:tabs>
              <w:jc w:val="both"/>
              <w:rPr>
                <w:sz w:val="28"/>
                <w:szCs w:val="28"/>
              </w:rPr>
            </w:pPr>
            <w:r w:rsidRPr="003473B1">
              <w:rPr>
                <w:sz w:val="28"/>
                <w:szCs w:val="28"/>
              </w:rPr>
              <w:t>Мобил телефон функционаллигига эга бўл</w:t>
            </w:r>
            <w:r w:rsidRPr="00E61D11">
              <w:rPr>
                <w:sz w:val="28"/>
                <w:szCs w:val="28"/>
              </w:rPr>
              <w:t>-</w:t>
            </w:r>
            <w:r w:rsidRPr="003473B1">
              <w:rPr>
                <w:sz w:val="28"/>
                <w:szCs w:val="28"/>
              </w:rPr>
              <w:t>ган чўнтак шахсий компьютери.</w:t>
            </w:r>
          </w:p>
        </w:tc>
      </w:tr>
      <w:tr w:rsidR="000E7D2E" w:rsidRPr="00F1081A">
        <w:trPr>
          <w:trHeight w:val="1550"/>
          <w:tblCellSpacing w:w="0" w:type="dxa"/>
          <w:jc w:val="center"/>
        </w:trPr>
        <w:tc>
          <w:tcPr>
            <w:tcW w:w="2079" w:type="pct"/>
          </w:tcPr>
          <w:p w:rsidR="000E7D2E" w:rsidRPr="009345AC" w:rsidRDefault="000E7D2E" w:rsidP="004E5BD5">
            <w:pPr>
              <w:tabs>
                <w:tab w:val="left" w:pos="4320"/>
                <w:tab w:val="left" w:pos="4500"/>
              </w:tabs>
              <w:rPr>
                <w:b/>
                <w:sz w:val="28"/>
                <w:szCs w:val="28"/>
                <w:lang w:val="uz-Cyrl-UZ"/>
              </w:rPr>
            </w:pPr>
            <w:r w:rsidRPr="009345AC">
              <w:rPr>
                <w:b/>
                <w:sz w:val="28"/>
                <w:szCs w:val="28"/>
              </w:rPr>
              <w:t>Коммуникационный</w:t>
            </w:r>
            <w:r w:rsidRPr="005B5ED5">
              <w:rPr>
                <w:b/>
                <w:sz w:val="28"/>
                <w:szCs w:val="28"/>
              </w:rPr>
              <w:t xml:space="preserve"> </w:t>
            </w:r>
            <w:r w:rsidRPr="008650B2">
              <w:rPr>
                <w:b/>
                <w:sz w:val="28"/>
                <w:szCs w:val="28"/>
              </w:rPr>
              <w:br/>
            </w:r>
            <w:r w:rsidRPr="009345AC">
              <w:rPr>
                <w:b/>
                <w:sz w:val="28"/>
                <w:szCs w:val="28"/>
              </w:rPr>
              <w:t>процессор</w:t>
            </w:r>
          </w:p>
          <w:p w:rsidR="000E7D2E" w:rsidRPr="008D64A9" w:rsidRDefault="000E7D2E" w:rsidP="004E5BD5">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kommunikatsion</w:t>
            </w:r>
            <w:r w:rsidRPr="008D64A9">
              <w:rPr>
                <w:sz w:val="28"/>
                <w:szCs w:val="28"/>
                <w:lang w:val="uz-Cyrl-UZ"/>
              </w:rPr>
              <w:t xml:space="preserve"> </w:t>
            </w:r>
            <w:r w:rsidRPr="008650B2">
              <w:rPr>
                <w:sz w:val="28"/>
                <w:szCs w:val="28"/>
              </w:rPr>
              <w:br/>
            </w:r>
            <w:r>
              <w:rPr>
                <w:sz w:val="28"/>
                <w:szCs w:val="28"/>
                <w:lang w:val="uz-Cyrl-UZ"/>
              </w:rPr>
              <w:t>protsess</w:t>
            </w:r>
            <w:r w:rsidRPr="00235D03">
              <w:rPr>
                <w:sz w:val="28"/>
                <w:szCs w:val="28"/>
                <w:lang w:val="en-US"/>
              </w:rPr>
              <w:t>or</w:t>
            </w:r>
          </w:p>
          <w:p w:rsidR="000E7D2E" w:rsidRPr="005B5ED5" w:rsidRDefault="000E7D2E" w:rsidP="004E5BD5">
            <w:pPr>
              <w:tabs>
                <w:tab w:val="left" w:pos="4320"/>
                <w:tab w:val="left" w:pos="4500"/>
              </w:tabs>
              <w:rPr>
                <w:sz w:val="28"/>
                <w:szCs w:val="28"/>
              </w:rPr>
            </w:pPr>
            <w:r>
              <w:rPr>
                <w:b/>
                <w:sz w:val="28"/>
                <w:szCs w:val="28"/>
                <w:lang w:val="uz-Cyrl-UZ"/>
              </w:rPr>
              <w:t xml:space="preserve">       </w:t>
            </w:r>
            <w:r w:rsidRPr="008D64A9">
              <w:rPr>
                <w:sz w:val="28"/>
                <w:szCs w:val="28"/>
                <w:lang w:val="uz-Cyrl-UZ"/>
              </w:rPr>
              <w:t xml:space="preserve">коммуникацион </w:t>
            </w:r>
            <w:r w:rsidRPr="008650B2">
              <w:rPr>
                <w:sz w:val="28"/>
                <w:szCs w:val="28"/>
              </w:rPr>
              <w:br/>
            </w:r>
            <w:r w:rsidRPr="008D64A9">
              <w:rPr>
                <w:sz w:val="28"/>
                <w:szCs w:val="28"/>
                <w:lang w:val="uz-Cyrl-UZ"/>
              </w:rPr>
              <w:t>процесс</w:t>
            </w:r>
            <w:r w:rsidRPr="008D64A9">
              <w:rPr>
                <w:sz w:val="28"/>
                <w:szCs w:val="28"/>
              </w:rPr>
              <w:t>ор</w:t>
            </w:r>
          </w:p>
          <w:p w:rsidR="000E7D2E" w:rsidRPr="008650B2" w:rsidRDefault="000E7D2E" w:rsidP="009345AC">
            <w:pPr>
              <w:tabs>
                <w:tab w:val="left" w:pos="4320"/>
                <w:tab w:val="left" w:pos="4500"/>
              </w:tabs>
              <w:rPr>
                <w:sz w:val="28"/>
                <w:szCs w:val="28"/>
              </w:rPr>
            </w:pPr>
            <w:r w:rsidRPr="00404F9B">
              <w:rPr>
                <w:b/>
                <w:sz w:val="28"/>
                <w:szCs w:val="28"/>
                <w:lang w:val="en-US"/>
              </w:rPr>
              <w:t>en</w:t>
            </w:r>
            <w:r w:rsidRPr="008650B2">
              <w:rPr>
                <w:b/>
                <w:sz w:val="28"/>
                <w:szCs w:val="28"/>
              </w:rPr>
              <w:t xml:space="preserve"> </w:t>
            </w:r>
            <w:r w:rsidRPr="00F8080D">
              <w:rPr>
                <w:sz w:val="28"/>
                <w:szCs w:val="28"/>
              </w:rPr>
              <w:t>-</w:t>
            </w:r>
            <w:r w:rsidRPr="008650B2">
              <w:rPr>
                <w:sz w:val="28"/>
                <w:szCs w:val="28"/>
              </w:rPr>
              <w:t xml:space="preserve"> </w:t>
            </w:r>
            <w:r w:rsidRPr="009345AC">
              <w:rPr>
                <w:sz w:val="28"/>
                <w:szCs w:val="28"/>
                <w:lang w:val="en-US"/>
              </w:rPr>
              <w:t>front</w:t>
            </w:r>
            <w:r w:rsidRPr="009345AC">
              <w:rPr>
                <w:sz w:val="28"/>
                <w:szCs w:val="28"/>
                <w:lang w:val="uz-Cyrl-UZ"/>
              </w:rPr>
              <w:t xml:space="preserve"> </w:t>
            </w:r>
            <w:r w:rsidRPr="009345AC">
              <w:rPr>
                <w:sz w:val="28"/>
                <w:szCs w:val="28"/>
                <w:lang w:val="en-US"/>
              </w:rPr>
              <w:t>end</w:t>
            </w:r>
            <w:r w:rsidRPr="009345AC">
              <w:rPr>
                <w:sz w:val="28"/>
                <w:szCs w:val="28"/>
                <w:lang w:val="uz-Cyrl-UZ"/>
              </w:rPr>
              <w:t xml:space="preserve"> </w:t>
            </w:r>
            <w:r w:rsidRPr="009345AC">
              <w:rPr>
                <w:sz w:val="28"/>
                <w:szCs w:val="28"/>
                <w:lang w:val="en-US"/>
              </w:rPr>
              <w:t>processor</w:t>
            </w:r>
            <w:r w:rsidRPr="008650B2">
              <w:rPr>
                <w:sz w:val="28"/>
                <w:szCs w:val="28"/>
              </w:rPr>
              <w:t xml:space="preserve"> </w:t>
            </w:r>
          </w:p>
          <w:p w:rsidR="000E7D2E" w:rsidRPr="008650B2" w:rsidRDefault="000E7D2E" w:rsidP="004E5BD5">
            <w:pPr>
              <w:tabs>
                <w:tab w:val="left" w:pos="4320"/>
                <w:tab w:val="left" w:pos="4500"/>
              </w:tabs>
            </w:pPr>
          </w:p>
        </w:tc>
        <w:tc>
          <w:tcPr>
            <w:tcW w:w="2921" w:type="pct"/>
          </w:tcPr>
          <w:p w:rsidR="000E7D2E" w:rsidRDefault="000E7D2E" w:rsidP="004E5BD5">
            <w:pPr>
              <w:tabs>
                <w:tab w:val="left" w:pos="4320"/>
                <w:tab w:val="left" w:pos="4500"/>
              </w:tabs>
              <w:jc w:val="both"/>
              <w:rPr>
                <w:sz w:val="28"/>
                <w:szCs w:val="28"/>
              </w:rPr>
            </w:pPr>
            <w:r>
              <w:rPr>
                <w:sz w:val="28"/>
                <w:szCs w:val="28"/>
              </w:rPr>
              <w:t xml:space="preserve">Коммуникационное устройство в среде </w:t>
            </w:r>
            <w:r>
              <w:rPr>
                <w:sz w:val="28"/>
                <w:szCs w:val="28"/>
                <w:lang w:val="en-US"/>
              </w:rPr>
              <w:t>IBM</w:t>
            </w:r>
            <w:r w:rsidRPr="004E5BD5">
              <w:rPr>
                <w:sz w:val="28"/>
                <w:szCs w:val="28"/>
              </w:rPr>
              <w:t>/</w:t>
            </w:r>
            <w:r>
              <w:rPr>
                <w:sz w:val="28"/>
                <w:szCs w:val="28"/>
                <w:lang w:val="en-US"/>
              </w:rPr>
              <w:t>SNA</w:t>
            </w:r>
            <w:r>
              <w:rPr>
                <w:sz w:val="28"/>
                <w:szCs w:val="28"/>
                <w:lang w:val="uz-Cyrl-UZ"/>
              </w:rPr>
              <w:t xml:space="preserve">, </w:t>
            </w:r>
            <w:r>
              <w:rPr>
                <w:sz w:val="28"/>
                <w:szCs w:val="28"/>
              </w:rPr>
              <w:t xml:space="preserve">обеспечивающее связь между мэйнфреймом </w:t>
            </w:r>
            <w:r>
              <w:rPr>
                <w:sz w:val="28"/>
                <w:szCs w:val="28"/>
                <w:lang w:val="uz-Cyrl-UZ"/>
              </w:rPr>
              <w:t>и кластерн</w:t>
            </w:r>
            <w:r>
              <w:rPr>
                <w:sz w:val="28"/>
                <w:szCs w:val="28"/>
              </w:rPr>
              <w:t>ы</w:t>
            </w:r>
            <w:r>
              <w:rPr>
                <w:sz w:val="28"/>
                <w:szCs w:val="28"/>
                <w:lang w:val="uz-Cyrl-UZ"/>
              </w:rPr>
              <w:t>ми</w:t>
            </w:r>
            <w:r>
              <w:rPr>
                <w:sz w:val="28"/>
                <w:szCs w:val="28"/>
              </w:rPr>
              <w:t xml:space="preserve"> контроллерами. Коммуникационный процессор целиком выделяется для обработки передаваемой информации, контроля и устранения ошибок, кодирования сообщений, управления линией связи и т.п.</w:t>
            </w:r>
          </w:p>
          <w:p w:rsidR="000E7D2E" w:rsidRPr="00235D03" w:rsidRDefault="000E7D2E" w:rsidP="004E5BD5">
            <w:pPr>
              <w:tabs>
                <w:tab w:val="left" w:pos="4320"/>
                <w:tab w:val="left" w:pos="4500"/>
              </w:tabs>
              <w:jc w:val="both"/>
              <w:rPr>
                <w:sz w:val="28"/>
                <w:szCs w:val="28"/>
              </w:rPr>
            </w:pPr>
          </w:p>
          <w:p w:rsidR="000E7D2E" w:rsidRPr="005B6905" w:rsidRDefault="000E7D2E" w:rsidP="004E5BD5">
            <w:pPr>
              <w:tabs>
                <w:tab w:val="left" w:pos="4320"/>
                <w:tab w:val="left" w:pos="4500"/>
              </w:tabs>
              <w:jc w:val="both"/>
              <w:rPr>
                <w:sz w:val="28"/>
                <w:szCs w:val="28"/>
                <w:lang w:val="uz-Cyrl-UZ"/>
              </w:rPr>
            </w:pPr>
            <w:r>
              <w:rPr>
                <w:sz w:val="28"/>
                <w:szCs w:val="28"/>
                <w:lang w:val="en-US"/>
              </w:rPr>
              <w:t>IBM</w:t>
            </w:r>
            <w:r w:rsidRPr="004E5BD5">
              <w:rPr>
                <w:sz w:val="28"/>
                <w:szCs w:val="28"/>
              </w:rPr>
              <w:t>/</w:t>
            </w:r>
            <w:r>
              <w:rPr>
                <w:sz w:val="28"/>
                <w:szCs w:val="28"/>
                <w:lang w:val="en-US"/>
              </w:rPr>
              <w:t>SNA</w:t>
            </w:r>
            <w:r w:rsidRPr="005B6905">
              <w:rPr>
                <w:sz w:val="28"/>
                <w:szCs w:val="28"/>
              </w:rPr>
              <w:t xml:space="preserve"> </w:t>
            </w:r>
            <w:r>
              <w:rPr>
                <w:sz w:val="28"/>
                <w:szCs w:val="28"/>
                <w:lang w:val="en-US"/>
              </w:rPr>
              <w:t>muhitidagi</w:t>
            </w:r>
            <w:r w:rsidRPr="005B6905">
              <w:rPr>
                <w:sz w:val="28"/>
                <w:szCs w:val="28"/>
              </w:rPr>
              <w:t xml:space="preserve"> </w:t>
            </w:r>
            <w:r w:rsidRPr="0099137E">
              <w:rPr>
                <w:sz w:val="28"/>
                <w:szCs w:val="28"/>
                <w:lang w:val="en-US"/>
              </w:rPr>
              <w:t>Meynfreym</w:t>
            </w:r>
            <w:r w:rsidRPr="005B6905">
              <w:rPr>
                <w:sz w:val="28"/>
                <w:szCs w:val="28"/>
              </w:rPr>
              <w:t xml:space="preserve"> </w:t>
            </w:r>
            <w:r w:rsidRPr="0099137E">
              <w:rPr>
                <w:sz w:val="28"/>
                <w:szCs w:val="28"/>
                <w:lang w:val="en-US"/>
              </w:rPr>
              <w:t>va</w:t>
            </w:r>
            <w:r w:rsidRPr="005B6905">
              <w:rPr>
                <w:sz w:val="28"/>
                <w:szCs w:val="28"/>
              </w:rPr>
              <w:t xml:space="preserve"> </w:t>
            </w:r>
            <w:r w:rsidRPr="0099137E">
              <w:rPr>
                <w:sz w:val="28"/>
                <w:szCs w:val="28"/>
                <w:lang w:val="en-US"/>
              </w:rPr>
              <w:t>klasterli</w:t>
            </w:r>
            <w:r w:rsidRPr="005B6905">
              <w:rPr>
                <w:sz w:val="28"/>
                <w:szCs w:val="28"/>
              </w:rPr>
              <w:t xml:space="preserve"> </w:t>
            </w:r>
            <w:r w:rsidRPr="0099137E">
              <w:rPr>
                <w:sz w:val="28"/>
                <w:szCs w:val="28"/>
                <w:lang w:val="en-US"/>
              </w:rPr>
              <w:t>kontrollerlar</w:t>
            </w:r>
            <w:r w:rsidRPr="005B6905">
              <w:rPr>
                <w:sz w:val="28"/>
                <w:szCs w:val="28"/>
              </w:rPr>
              <w:t xml:space="preserve"> </w:t>
            </w:r>
            <w:r w:rsidRPr="0099137E">
              <w:rPr>
                <w:sz w:val="28"/>
                <w:szCs w:val="28"/>
                <w:lang w:val="en-US"/>
              </w:rPr>
              <w:t>o</w:t>
            </w:r>
            <w:r w:rsidRPr="005B6905">
              <w:rPr>
                <w:sz w:val="28"/>
                <w:szCs w:val="28"/>
              </w:rPr>
              <w:t>‘</w:t>
            </w:r>
            <w:r w:rsidRPr="0099137E">
              <w:rPr>
                <w:sz w:val="28"/>
                <w:szCs w:val="28"/>
                <w:lang w:val="en-US"/>
              </w:rPr>
              <w:t>rtasida</w:t>
            </w:r>
            <w:r w:rsidRPr="005B6905">
              <w:rPr>
                <w:sz w:val="28"/>
                <w:szCs w:val="28"/>
              </w:rPr>
              <w:t xml:space="preserve"> </w:t>
            </w:r>
            <w:r w:rsidRPr="0099137E">
              <w:rPr>
                <w:sz w:val="28"/>
                <w:szCs w:val="28"/>
                <w:lang w:val="en-US"/>
              </w:rPr>
              <w:t>aloqani</w:t>
            </w:r>
            <w:r w:rsidRPr="005B6905">
              <w:rPr>
                <w:sz w:val="28"/>
                <w:szCs w:val="28"/>
              </w:rPr>
              <w:t xml:space="preserve"> </w:t>
            </w:r>
            <w:r w:rsidRPr="0099137E">
              <w:rPr>
                <w:sz w:val="28"/>
                <w:szCs w:val="28"/>
                <w:lang w:val="en-US"/>
              </w:rPr>
              <w:t>ta</w:t>
            </w:r>
            <w:r w:rsidRPr="005B6905">
              <w:rPr>
                <w:sz w:val="28"/>
                <w:szCs w:val="28"/>
              </w:rPr>
              <w:t>’</w:t>
            </w:r>
            <w:r w:rsidRPr="0099137E">
              <w:rPr>
                <w:sz w:val="28"/>
                <w:szCs w:val="28"/>
                <w:lang w:val="en-US"/>
              </w:rPr>
              <w:t>minlaydigan</w:t>
            </w:r>
            <w:r w:rsidRPr="005B6905">
              <w:rPr>
                <w:sz w:val="28"/>
                <w:szCs w:val="28"/>
              </w:rPr>
              <w:t xml:space="preserve"> </w:t>
            </w:r>
            <w:r w:rsidRPr="0099137E">
              <w:rPr>
                <w:sz w:val="28"/>
                <w:szCs w:val="28"/>
                <w:lang w:val="en-US"/>
              </w:rPr>
              <w:t>kommunikatsion</w:t>
            </w:r>
            <w:r>
              <w:rPr>
                <w:sz w:val="28"/>
                <w:szCs w:val="28"/>
                <w:lang w:val="uz-Cyrl-UZ"/>
              </w:rPr>
              <w:t xml:space="preserve"> qurilma. Kommunikatsion protsessor to‘lig‘icha uzatiladigan axborotni qayta ishlash, xatolarni nazorat qilish va bartaraf etish, xabarlarni kodlash, aloqa liniyalarini boshqarish va </w:t>
            </w:r>
            <w:r w:rsidRPr="005B6905">
              <w:rPr>
                <w:sz w:val="28"/>
                <w:szCs w:val="28"/>
                <w:lang w:val="uz-Cyrl-UZ"/>
              </w:rPr>
              <w:t>h</w:t>
            </w:r>
            <w:r>
              <w:rPr>
                <w:sz w:val="28"/>
                <w:szCs w:val="28"/>
                <w:lang w:val="uz-Cyrl-UZ"/>
              </w:rPr>
              <w:t>.k.</w:t>
            </w:r>
            <w:r w:rsidRPr="005B6905">
              <w:rPr>
                <w:sz w:val="28"/>
                <w:szCs w:val="28"/>
                <w:lang w:val="uz-Cyrl-UZ"/>
              </w:rPr>
              <w:t>lar</w:t>
            </w:r>
            <w:r>
              <w:rPr>
                <w:sz w:val="28"/>
                <w:szCs w:val="28"/>
                <w:lang w:val="uz-Cyrl-UZ"/>
              </w:rPr>
              <w:t xml:space="preserve"> uchun ajratiladi</w:t>
            </w:r>
            <w:r w:rsidRPr="005B6905">
              <w:rPr>
                <w:sz w:val="28"/>
                <w:szCs w:val="28"/>
                <w:lang w:val="uz-Cyrl-UZ"/>
              </w:rPr>
              <w:t>.</w:t>
            </w:r>
          </w:p>
          <w:p w:rsidR="000E7D2E" w:rsidRPr="00235D03" w:rsidRDefault="000E7D2E" w:rsidP="004E5BD5">
            <w:pPr>
              <w:tabs>
                <w:tab w:val="left" w:pos="4320"/>
                <w:tab w:val="left" w:pos="4500"/>
              </w:tabs>
              <w:jc w:val="both"/>
              <w:rPr>
                <w:sz w:val="28"/>
                <w:szCs w:val="28"/>
                <w:lang w:val="uz-Cyrl-UZ"/>
              </w:rPr>
            </w:pPr>
          </w:p>
          <w:p w:rsidR="000E7D2E" w:rsidRPr="00D63436" w:rsidRDefault="000E7D2E" w:rsidP="004E5BD5">
            <w:pPr>
              <w:tabs>
                <w:tab w:val="left" w:pos="4320"/>
                <w:tab w:val="left" w:pos="4500"/>
              </w:tabs>
              <w:jc w:val="both"/>
              <w:rPr>
                <w:sz w:val="28"/>
                <w:szCs w:val="28"/>
                <w:lang w:val="uz-Cyrl-UZ"/>
              </w:rPr>
            </w:pPr>
            <w:r w:rsidRPr="005B6905">
              <w:rPr>
                <w:sz w:val="28"/>
                <w:szCs w:val="28"/>
                <w:lang w:val="uz-Cyrl-UZ"/>
              </w:rPr>
              <w:t>IBM/SNA муҳитидаги Мэйнфрейм ва клас</w:t>
            </w:r>
            <w:r>
              <w:rPr>
                <w:sz w:val="28"/>
                <w:szCs w:val="28"/>
                <w:lang w:val="uz-Cyrl-UZ"/>
              </w:rPr>
              <w:t>-</w:t>
            </w:r>
            <w:r w:rsidRPr="005B6905">
              <w:rPr>
                <w:sz w:val="28"/>
                <w:szCs w:val="28"/>
                <w:lang w:val="uz-Cyrl-UZ"/>
              </w:rPr>
              <w:t>терли контроллерлар ўртасида алоқани таъминлайдиган коммуникацион</w:t>
            </w:r>
            <w:r>
              <w:rPr>
                <w:sz w:val="28"/>
                <w:szCs w:val="28"/>
                <w:lang w:val="uz-Cyrl-UZ"/>
              </w:rPr>
              <w:t xml:space="preserve"> қурилма. Коммуникацион процессор тўлиғича узати-ладиган ахборотни қайта ишлаш, хатоларни назорат қилиш ва бартараф этиш, хабарларни кодлаш, алоқа линияларини бошқариш ва ҳ.к.</w:t>
            </w:r>
            <w:r w:rsidRPr="005B6905">
              <w:rPr>
                <w:sz w:val="28"/>
                <w:szCs w:val="28"/>
                <w:lang w:val="uz-Cyrl-UZ"/>
              </w:rPr>
              <w:t xml:space="preserve">лар </w:t>
            </w:r>
            <w:r>
              <w:rPr>
                <w:sz w:val="28"/>
                <w:szCs w:val="28"/>
                <w:lang w:val="uz-Cyrl-UZ"/>
              </w:rPr>
              <w:t>учун ажратилади</w:t>
            </w:r>
            <w:r w:rsidRPr="00D63436">
              <w:rPr>
                <w:sz w:val="28"/>
                <w:szCs w:val="28"/>
                <w:lang w:val="uz-Cyrl-UZ"/>
              </w:rPr>
              <w:t>.</w:t>
            </w:r>
          </w:p>
        </w:tc>
      </w:tr>
      <w:tr w:rsidR="000E7D2E" w:rsidRPr="00A03EEF">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lang w:val="uz-Cyrl-UZ"/>
              </w:rPr>
              <w:t>Коммуникационный сервер</w:t>
            </w:r>
          </w:p>
          <w:p w:rsidR="000E7D2E" w:rsidRPr="001B14A3" w:rsidRDefault="000E7D2E" w:rsidP="00A03EEF">
            <w:pPr>
              <w:tabs>
                <w:tab w:val="left" w:pos="4320"/>
                <w:tab w:val="left" w:pos="4500"/>
              </w:tabs>
              <w:rPr>
                <w:sz w:val="28"/>
                <w:szCs w:val="28"/>
              </w:rPr>
            </w:pPr>
            <w:r w:rsidRPr="003D16F7">
              <w:rPr>
                <w:b/>
                <w:sz w:val="28"/>
                <w:szCs w:val="28"/>
                <w:lang w:val="uz-Cyrl-UZ"/>
              </w:rPr>
              <w:t xml:space="preserve">uz </w:t>
            </w:r>
            <w:r w:rsidRPr="003D16F7">
              <w:rPr>
                <w:sz w:val="28"/>
                <w:szCs w:val="28"/>
                <w:lang w:val="uz-Cyrl-UZ"/>
              </w:rPr>
              <w:t>-</w:t>
            </w:r>
            <w:r>
              <w:rPr>
                <w:sz w:val="28"/>
                <w:szCs w:val="28"/>
                <w:lang w:val="uz-Cyrl-UZ"/>
              </w:rPr>
              <w:t xml:space="preserve"> kommunikatsion</w:t>
            </w:r>
            <w:r w:rsidRPr="00A03EEF">
              <w:rPr>
                <w:sz w:val="28"/>
                <w:szCs w:val="28"/>
                <w:lang w:val="uz-Cyrl-UZ"/>
              </w:rPr>
              <w:t xml:space="preserve"> </w:t>
            </w:r>
            <w:r>
              <w:rPr>
                <w:sz w:val="28"/>
                <w:szCs w:val="28"/>
                <w:lang w:val="uz-Cyrl-UZ"/>
              </w:rPr>
              <w:t>server</w:t>
            </w:r>
          </w:p>
          <w:p w:rsidR="000E7D2E" w:rsidRPr="005B6905" w:rsidRDefault="000E7D2E" w:rsidP="001A4444">
            <w:pPr>
              <w:tabs>
                <w:tab w:val="left" w:pos="4320"/>
                <w:tab w:val="left" w:pos="4500"/>
              </w:tabs>
              <w:rPr>
                <w:sz w:val="28"/>
                <w:szCs w:val="28"/>
              </w:rPr>
            </w:pPr>
            <w:r>
              <w:rPr>
                <w:b/>
                <w:sz w:val="28"/>
                <w:szCs w:val="28"/>
                <w:lang w:val="uz-Cyrl-UZ"/>
              </w:rPr>
              <w:t xml:space="preserve">       </w:t>
            </w:r>
            <w:r w:rsidRPr="00A03EEF">
              <w:rPr>
                <w:sz w:val="28"/>
                <w:szCs w:val="28"/>
                <w:lang w:val="uz-Cyrl-UZ"/>
              </w:rPr>
              <w:t>коммуникацион сервер</w:t>
            </w:r>
          </w:p>
          <w:p w:rsidR="000E7D2E" w:rsidRPr="008D6363" w:rsidRDefault="000E7D2E" w:rsidP="008D6363">
            <w:pPr>
              <w:tabs>
                <w:tab w:val="left" w:pos="4320"/>
                <w:tab w:val="left" w:pos="4500"/>
              </w:tabs>
              <w:rPr>
                <w:sz w:val="28"/>
                <w:szCs w:val="28"/>
                <w:lang w:val="uz-Cyrl-UZ"/>
              </w:rPr>
            </w:pPr>
            <w:r w:rsidRPr="008D6363">
              <w:rPr>
                <w:b/>
                <w:sz w:val="28"/>
                <w:szCs w:val="28"/>
                <w:lang w:val="en-US"/>
              </w:rPr>
              <w:t xml:space="preserve">en </w:t>
            </w:r>
            <w:r w:rsidRPr="0034471C">
              <w:rPr>
                <w:sz w:val="28"/>
                <w:szCs w:val="28"/>
                <w:lang w:val="en-US"/>
              </w:rPr>
              <w:t xml:space="preserve">- </w:t>
            </w:r>
            <w:r w:rsidRPr="008D6363">
              <w:rPr>
                <w:sz w:val="28"/>
                <w:szCs w:val="28"/>
                <w:lang w:val="en-US"/>
              </w:rPr>
              <w:t>c</w:t>
            </w:r>
            <w:r w:rsidRPr="008D6363">
              <w:rPr>
                <w:sz w:val="28"/>
                <w:szCs w:val="28"/>
                <w:lang w:val="uz-Cyrl-UZ"/>
              </w:rPr>
              <w:t xml:space="preserve">ommunications server </w:t>
            </w:r>
          </w:p>
          <w:p w:rsidR="000E7D2E" w:rsidRPr="008D6363"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Т</w:t>
            </w:r>
            <w:r w:rsidRPr="00DD04DE">
              <w:rPr>
                <w:sz w:val="28"/>
                <w:szCs w:val="28"/>
                <w:lang w:val="uz-Cyrl-UZ"/>
              </w:rPr>
              <w:t>ип сервера-шлюза, предназ</w:t>
            </w:r>
            <w:r>
              <w:rPr>
                <w:sz w:val="28"/>
                <w:szCs w:val="28"/>
              </w:rPr>
              <w:t>наченный для передачи пакетов данных узлам сети</w:t>
            </w:r>
            <w:r w:rsidRPr="004C00BB">
              <w:rPr>
                <w:sz w:val="28"/>
                <w:szCs w:val="28"/>
                <w:lang w:val="uz-Cyrl-UZ"/>
              </w:rPr>
              <w:t>.</w:t>
            </w:r>
          </w:p>
          <w:p w:rsidR="000E7D2E" w:rsidRPr="0060297E" w:rsidRDefault="000E7D2E" w:rsidP="00E364BD">
            <w:pPr>
              <w:tabs>
                <w:tab w:val="left" w:pos="4320"/>
                <w:tab w:val="left" w:pos="4500"/>
              </w:tabs>
              <w:jc w:val="both"/>
              <w:rPr>
                <w:sz w:val="12"/>
                <w:szCs w:val="12"/>
              </w:rPr>
            </w:pPr>
          </w:p>
          <w:p w:rsidR="000E7D2E" w:rsidRDefault="000E7D2E" w:rsidP="00E364BD">
            <w:pPr>
              <w:tabs>
                <w:tab w:val="left" w:pos="4320"/>
                <w:tab w:val="left" w:pos="4500"/>
              </w:tabs>
              <w:jc w:val="both"/>
              <w:rPr>
                <w:sz w:val="28"/>
                <w:szCs w:val="28"/>
                <w:lang w:val="en-US"/>
              </w:rPr>
            </w:pPr>
            <w:r>
              <w:rPr>
                <w:sz w:val="28"/>
                <w:szCs w:val="28"/>
                <w:lang w:val="uz-Cyrl-UZ"/>
              </w:rPr>
              <w:t>Ma’lumotlar paketlarini tarmoq uzellariga uzatish uchun mo‘ljallangan server-shlyuz turi.</w:t>
            </w:r>
          </w:p>
          <w:p w:rsidR="000E7D2E" w:rsidRPr="0060297E" w:rsidRDefault="000E7D2E" w:rsidP="00E364BD">
            <w:pPr>
              <w:tabs>
                <w:tab w:val="left" w:pos="4320"/>
                <w:tab w:val="left" w:pos="4500"/>
              </w:tabs>
              <w:jc w:val="both"/>
              <w:rPr>
                <w:sz w:val="12"/>
                <w:szCs w:val="12"/>
                <w:lang w:val="en-US"/>
              </w:rPr>
            </w:pPr>
          </w:p>
          <w:p w:rsidR="000E7D2E" w:rsidRPr="00A03EEF" w:rsidRDefault="000E7D2E" w:rsidP="00E364BD">
            <w:pPr>
              <w:tabs>
                <w:tab w:val="left" w:pos="4320"/>
                <w:tab w:val="left" w:pos="4500"/>
              </w:tabs>
              <w:jc w:val="both"/>
              <w:rPr>
                <w:sz w:val="28"/>
                <w:szCs w:val="28"/>
                <w:lang w:val="uz-Cyrl-UZ"/>
              </w:rPr>
            </w:pPr>
            <w:r w:rsidRPr="00A03EEF">
              <w:rPr>
                <w:sz w:val="28"/>
                <w:szCs w:val="28"/>
                <w:lang w:val="uz-Cyrl-UZ"/>
              </w:rPr>
              <w:t>Маълумотлар</w:t>
            </w:r>
            <w:r>
              <w:rPr>
                <w:sz w:val="28"/>
                <w:szCs w:val="28"/>
                <w:lang w:val="uz-Cyrl-UZ"/>
              </w:rPr>
              <w:t xml:space="preserve"> пакетларини тармоқ узеллари-га узатиш учун мўлжалланган сервер-шлюз тури.</w:t>
            </w:r>
          </w:p>
        </w:tc>
      </w:tr>
      <w:tr w:rsidR="000E7D2E" w:rsidRPr="00E03FF5">
        <w:trPr>
          <w:tblCellSpacing w:w="0" w:type="dxa"/>
          <w:jc w:val="center"/>
        </w:trPr>
        <w:tc>
          <w:tcPr>
            <w:tcW w:w="2079" w:type="pct"/>
          </w:tcPr>
          <w:p w:rsidR="000E7D2E" w:rsidRPr="00D3647E" w:rsidRDefault="000E7D2E" w:rsidP="00CD2FD6">
            <w:pPr>
              <w:tabs>
                <w:tab w:val="left" w:pos="4320"/>
                <w:tab w:val="left" w:pos="4500"/>
              </w:tabs>
              <w:rPr>
                <w:b/>
                <w:sz w:val="28"/>
                <w:szCs w:val="28"/>
                <w:lang w:val="uz-Cyrl-UZ"/>
              </w:rPr>
            </w:pPr>
            <w:r w:rsidRPr="00D3647E">
              <w:rPr>
                <w:b/>
                <w:sz w:val="28"/>
                <w:szCs w:val="28"/>
                <w:lang w:val="uz-Cyrl-UZ"/>
              </w:rPr>
              <w:t xml:space="preserve">Коммутатор данных </w:t>
            </w:r>
          </w:p>
          <w:p w:rsidR="000E7D2E" w:rsidRDefault="000E7D2E" w:rsidP="00CD2FD6">
            <w:pPr>
              <w:tabs>
                <w:tab w:val="left" w:pos="4320"/>
                <w:tab w:val="left" w:pos="4500"/>
              </w:tabs>
              <w:rPr>
                <w:b/>
                <w:sz w:val="28"/>
                <w:szCs w:val="28"/>
                <w:lang w:val="uz-Cyrl-UZ"/>
              </w:rPr>
            </w:pPr>
            <w:r w:rsidRPr="00A713C0">
              <w:rPr>
                <w:b/>
                <w:sz w:val="28"/>
                <w:szCs w:val="28"/>
                <w:lang w:val="uz-Cyrl-UZ"/>
              </w:rPr>
              <w:t xml:space="preserve">uz </w:t>
            </w:r>
            <w:r w:rsidRPr="00A713C0">
              <w:rPr>
                <w:sz w:val="28"/>
                <w:szCs w:val="28"/>
                <w:lang w:val="uz-Cyrl-UZ"/>
              </w:rPr>
              <w:t>-</w:t>
            </w:r>
            <w:r w:rsidRPr="00A713C0">
              <w:rPr>
                <w:b/>
                <w:sz w:val="28"/>
                <w:szCs w:val="28"/>
                <w:lang w:val="uz-Cyrl-UZ"/>
              </w:rPr>
              <w:t xml:space="preserve"> </w:t>
            </w:r>
            <w:r w:rsidRPr="00A713C0">
              <w:rPr>
                <w:sz w:val="28"/>
                <w:szCs w:val="28"/>
                <w:lang w:val="uz-Cyrl-UZ"/>
              </w:rPr>
              <w:t>ma’lumotlar kommutatori</w:t>
            </w:r>
          </w:p>
          <w:p w:rsidR="000E7D2E" w:rsidRPr="005B5ED5" w:rsidRDefault="000E7D2E" w:rsidP="001A4444">
            <w:pPr>
              <w:tabs>
                <w:tab w:val="left" w:pos="4320"/>
                <w:tab w:val="left" w:pos="4500"/>
              </w:tabs>
              <w:rPr>
                <w:sz w:val="28"/>
                <w:szCs w:val="28"/>
                <w:lang w:val="uz-Cyrl-UZ"/>
              </w:rPr>
            </w:pPr>
            <w:r>
              <w:rPr>
                <w:b/>
                <w:sz w:val="28"/>
                <w:szCs w:val="28"/>
                <w:lang w:val="uz-Cyrl-UZ"/>
              </w:rPr>
              <w:t xml:space="preserve">       </w:t>
            </w:r>
            <w:r w:rsidRPr="00A713C0">
              <w:rPr>
                <w:sz w:val="28"/>
                <w:szCs w:val="28"/>
                <w:lang w:val="uz-Cyrl-UZ"/>
              </w:rPr>
              <w:t>маълумотлар коммутатори</w:t>
            </w:r>
          </w:p>
          <w:p w:rsidR="000E7D2E" w:rsidRPr="00D3647E" w:rsidRDefault="000E7D2E" w:rsidP="00D3647E">
            <w:pPr>
              <w:tabs>
                <w:tab w:val="left" w:pos="4320"/>
                <w:tab w:val="left" w:pos="4500"/>
              </w:tabs>
              <w:rPr>
                <w:sz w:val="28"/>
                <w:szCs w:val="28"/>
                <w:lang w:val="uz-Cyrl-UZ"/>
              </w:rPr>
            </w:pPr>
            <w:r w:rsidRPr="008D6363">
              <w:rPr>
                <w:b/>
                <w:sz w:val="28"/>
                <w:szCs w:val="28"/>
                <w:lang w:val="en-US"/>
              </w:rPr>
              <w:t xml:space="preserve">en </w:t>
            </w:r>
            <w:r w:rsidRPr="0034471C">
              <w:rPr>
                <w:sz w:val="28"/>
                <w:szCs w:val="28"/>
                <w:lang w:val="en-US"/>
              </w:rPr>
              <w:t xml:space="preserve">- </w:t>
            </w:r>
            <w:r w:rsidRPr="00D3647E">
              <w:rPr>
                <w:sz w:val="28"/>
                <w:szCs w:val="28"/>
                <w:lang w:val="uz-Cyrl-UZ"/>
              </w:rPr>
              <w:t xml:space="preserve">data switch </w:t>
            </w:r>
          </w:p>
          <w:p w:rsidR="000E7D2E" w:rsidRPr="00D3647E"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Устройство в компьютерной системе, перенаправляющее вводимые данные в различные места</w:t>
            </w:r>
            <w:r w:rsidRPr="0099336E">
              <w:rPr>
                <w:sz w:val="28"/>
                <w:szCs w:val="28"/>
              </w:rPr>
              <w:t>.</w:t>
            </w:r>
          </w:p>
          <w:p w:rsidR="000E7D2E" w:rsidRPr="0060297E" w:rsidRDefault="000E7D2E" w:rsidP="00E364BD">
            <w:pPr>
              <w:tabs>
                <w:tab w:val="left" w:pos="4320"/>
                <w:tab w:val="left" w:pos="4500"/>
              </w:tabs>
              <w:jc w:val="both"/>
              <w:rPr>
                <w:sz w:val="12"/>
                <w:szCs w:val="12"/>
              </w:rPr>
            </w:pPr>
          </w:p>
          <w:p w:rsidR="000E7D2E" w:rsidRPr="003A72AB" w:rsidRDefault="000E7D2E" w:rsidP="00E364BD">
            <w:pPr>
              <w:tabs>
                <w:tab w:val="left" w:pos="4320"/>
                <w:tab w:val="left" w:pos="4500"/>
              </w:tabs>
              <w:jc w:val="both"/>
              <w:rPr>
                <w:sz w:val="28"/>
                <w:szCs w:val="28"/>
              </w:rPr>
            </w:pPr>
            <w:r>
              <w:rPr>
                <w:sz w:val="28"/>
                <w:szCs w:val="28"/>
                <w:lang w:val="uz-Cyrl-UZ"/>
              </w:rPr>
              <w:t>Kompyuter</w:t>
            </w:r>
            <w:r w:rsidRPr="00E03FF5">
              <w:rPr>
                <w:sz w:val="28"/>
                <w:szCs w:val="28"/>
                <w:lang w:val="uz-Cyrl-UZ"/>
              </w:rPr>
              <w:t xml:space="preserve"> </w:t>
            </w:r>
            <w:r>
              <w:rPr>
                <w:sz w:val="28"/>
                <w:szCs w:val="28"/>
                <w:lang w:val="uz-Cyrl-UZ"/>
              </w:rPr>
              <w:t>tizimidagi</w:t>
            </w:r>
            <w:r w:rsidRPr="00E03FF5">
              <w:rPr>
                <w:sz w:val="28"/>
                <w:szCs w:val="28"/>
                <w:lang w:val="uz-Cyrl-UZ"/>
              </w:rPr>
              <w:t xml:space="preserve">, </w:t>
            </w:r>
            <w:r>
              <w:rPr>
                <w:sz w:val="28"/>
                <w:szCs w:val="28"/>
                <w:lang w:val="uz-Cyrl-UZ"/>
              </w:rPr>
              <w:t>kiritiladigan</w:t>
            </w:r>
            <w:r w:rsidRPr="00E03FF5">
              <w:rPr>
                <w:sz w:val="28"/>
                <w:szCs w:val="28"/>
                <w:lang w:val="uz-Cyrl-UZ"/>
              </w:rPr>
              <w:t xml:space="preserve"> </w:t>
            </w:r>
            <w:r>
              <w:rPr>
                <w:sz w:val="28"/>
                <w:szCs w:val="28"/>
                <w:lang w:val="uz-Cyrl-UZ"/>
              </w:rPr>
              <w:t>ma’lumot-larni</w:t>
            </w:r>
            <w:r w:rsidRPr="00E03FF5">
              <w:rPr>
                <w:sz w:val="28"/>
                <w:szCs w:val="28"/>
                <w:lang w:val="uz-Cyrl-UZ"/>
              </w:rPr>
              <w:t xml:space="preserve"> </w:t>
            </w:r>
            <w:r>
              <w:rPr>
                <w:sz w:val="28"/>
                <w:szCs w:val="28"/>
                <w:lang w:val="uz-Cyrl-UZ"/>
              </w:rPr>
              <w:t>turli</w:t>
            </w:r>
            <w:r w:rsidRPr="00E03FF5">
              <w:rPr>
                <w:sz w:val="28"/>
                <w:szCs w:val="28"/>
                <w:lang w:val="uz-Cyrl-UZ"/>
              </w:rPr>
              <w:t xml:space="preserve"> </w:t>
            </w:r>
            <w:r>
              <w:rPr>
                <w:sz w:val="28"/>
                <w:szCs w:val="28"/>
                <w:lang w:val="uz-Cyrl-UZ"/>
              </w:rPr>
              <w:t>joylarga</w:t>
            </w:r>
            <w:r w:rsidRPr="00E03FF5">
              <w:rPr>
                <w:sz w:val="28"/>
                <w:szCs w:val="28"/>
                <w:lang w:val="uz-Cyrl-UZ"/>
              </w:rPr>
              <w:t xml:space="preserve"> </w:t>
            </w:r>
            <w:r>
              <w:rPr>
                <w:sz w:val="28"/>
                <w:szCs w:val="28"/>
                <w:lang w:val="uz-Cyrl-UZ"/>
              </w:rPr>
              <w:t>qayta</w:t>
            </w:r>
            <w:r w:rsidRPr="00E03FF5">
              <w:rPr>
                <w:sz w:val="28"/>
                <w:szCs w:val="28"/>
                <w:lang w:val="uz-Cyrl-UZ"/>
              </w:rPr>
              <w:t xml:space="preserve"> </w:t>
            </w:r>
            <w:r>
              <w:rPr>
                <w:sz w:val="28"/>
                <w:szCs w:val="28"/>
                <w:lang w:val="uz-Cyrl-UZ"/>
              </w:rPr>
              <w:t>yo‘llaydigan</w:t>
            </w:r>
            <w:r w:rsidRPr="00E03FF5">
              <w:rPr>
                <w:sz w:val="28"/>
                <w:szCs w:val="28"/>
                <w:lang w:val="uz-Cyrl-UZ"/>
              </w:rPr>
              <w:t xml:space="preserve"> </w:t>
            </w:r>
            <w:r>
              <w:rPr>
                <w:sz w:val="28"/>
                <w:szCs w:val="28"/>
                <w:lang w:val="uz-Cyrl-UZ"/>
              </w:rPr>
              <w:t>qurilma</w:t>
            </w:r>
            <w:r w:rsidRPr="00E03FF5">
              <w:rPr>
                <w:sz w:val="28"/>
                <w:szCs w:val="28"/>
                <w:lang w:val="uz-Cyrl-UZ"/>
              </w:rPr>
              <w:t>.</w:t>
            </w:r>
          </w:p>
          <w:p w:rsidR="000E7D2E" w:rsidRPr="0060297E" w:rsidRDefault="000E7D2E" w:rsidP="00E364BD">
            <w:pPr>
              <w:tabs>
                <w:tab w:val="left" w:pos="4320"/>
                <w:tab w:val="left" w:pos="4500"/>
              </w:tabs>
              <w:jc w:val="both"/>
              <w:rPr>
                <w:sz w:val="12"/>
                <w:szCs w:val="12"/>
              </w:rPr>
            </w:pPr>
          </w:p>
          <w:p w:rsidR="000E7D2E" w:rsidRPr="00E03FF5" w:rsidRDefault="000E7D2E" w:rsidP="00E364BD">
            <w:pPr>
              <w:tabs>
                <w:tab w:val="left" w:pos="4320"/>
                <w:tab w:val="left" w:pos="4500"/>
              </w:tabs>
              <w:jc w:val="both"/>
              <w:rPr>
                <w:sz w:val="28"/>
                <w:szCs w:val="28"/>
                <w:lang w:val="uz-Cyrl-UZ"/>
              </w:rPr>
            </w:pPr>
            <w:r w:rsidRPr="00E03FF5">
              <w:rPr>
                <w:sz w:val="28"/>
                <w:szCs w:val="28"/>
                <w:lang w:val="uz-Cyrl-UZ"/>
              </w:rPr>
              <w:t>Компьютер тизимидаги, киритиладиган маъ</w:t>
            </w:r>
            <w:r>
              <w:rPr>
                <w:sz w:val="28"/>
                <w:szCs w:val="28"/>
                <w:lang w:val="uz-Cyrl-UZ"/>
              </w:rPr>
              <w:t>-</w:t>
            </w:r>
            <w:r w:rsidRPr="00E03FF5">
              <w:rPr>
                <w:sz w:val="28"/>
                <w:szCs w:val="28"/>
                <w:lang w:val="uz-Cyrl-UZ"/>
              </w:rPr>
              <w:t>лумотларни турли жойларга қайта йўллай</w:t>
            </w:r>
            <w:r>
              <w:rPr>
                <w:sz w:val="28"/>
                <w:szCs w:val="28"/>
                <w:lang w:val="uz-Cyrl-UZ"/>
              </w:rPr>
              <w:t>-</w:t>
            </w:r>
            <w:r w:rsidRPr="00E03FF5">
              <w:rPr>
                <w:sz w:val="28"/>
                <w:szCs w:val="28"/>
                <w:lang w:val="uz-Cyrl-UZ"/>
              </w:rPr>
              <w:t>диган қурилма.</w:t>
            </w:r>
          </w:p>
        </w:tc>
      </w:tr>
      <w:tr w:rsidR="000E7D2E" w:rsidRPr="00DE4857">
        <w:trPr>
          <w:tblCellSpacing w:w="0" w:type="dxa"/>
          <w:jc w:val="center"/>
        </w:trPr>
        <w:tc>
          <w:tcPr>
            <w:tcW w:w="2079" w:type="pct"/>
          </w:tcPr>
          <w:p w:rsidR="000E7D2E" w:rsidRPr="00D62F54" w:rsidRDefault="000E7D2E" w:rsidP="00E2376E">
            <w:pPr>
              <w:tabs>
                <w:tab w:val="left" w:pos="4320"/>
                <w:tab w:val="left" w:pos="4500"/>
              </w:tabs>
              <w:rPr>
                <w:b/>
                <w:bCs/>
                <w:sz w:val="28"/>
                <w:szCs w:val="28"/>
                <w:lang w:val="uz-Cyrl-UZ"/>
              </w:rPr>
            </w:pPr>
            <w:r w:rsidRPr="00D62F54">
              <w:rPr>
                <w:b/>
                <w:sz w:val="28"/>
                <w:szCs w:val="28"/>
                <w:lang w:val="uz-Cyrl-UZ"/>
              </w:rPr>
              <w:t>Коммутация пакетов</w:t>
            </w:r>
            <w:r w:rsidRPr="00D62F54">
              <w:rPr>
                <w:b/>
                <w:bCs/>
                <w:sz w:val="28"/>
                <w:szCs w:val="28"/>
                <w:lang w:val="uz-Cyrl-UZ"/>
              </w:rPr>
              <w:t xml:space="preserve"> </w:t>
            </w:r>
          </w:p>
          <w:p w:rsidR="000E7D2E" w:rsidRDefault="000E7D2E" w:rsidP="00E2376E">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paketlar</w:t>
            </w:r>
            <w:r w:rsidRPr="00696F88">
              <w:rPr>
                <w:bCs/>
                <w:color w:val="000000"/>
                <w:sz w:val="28"/>
                <w:szCs w:val="28"/>
                <w:lang w:val="uz-Cyrl-UZ"/>
              </w:rPr>
              <w:t xml:space="preserve"> </w:t>
            </w:r>
            <w:r>
              <w:rPr>
                <w:bCs/>
                <w:color w:val="000000"/>
                <w:sz w:val="28"/>
                <w:szCs w:val="28"/>
                <w:lang w:val="uz-Cyrl-UZ"/>
              </w:rPr>
              <w:t>kommutatsiyasi</w:t>
            </w:r>
          </w:p>
          <w:p w:rsidR="000E7D2E" w:rsidRPr="00844AE4" w:rsidRDefault="000E7D2E" w:rsidP="00934225">
            <w:pPr>
              <w:rPr>
                <w:bCs/>
                <w:color w:val="000000"/>
                <w:sz w:val="28"/>
                <w:szCs w:val="28"/>
                <w:lang w:val="uz-Cyrl-UZ"/>
              </w:rPr>
            </w:pPr>
            <w:r w:rsidRPr="00696F88">
              <w:rPr>
                <w:bCs/>
                <w:color w:val="000000"/>
                <w:sz w:val="28"/>
                <w:szCs w:val="28"/>
                <w:lang w:val="uz-Cyrl-UZ"/>
              </w:rPr>
              <w:t xml:space="preserve">       пакетлар коммутацияси</w:t>
            </w:r>
          </w:p>
          <w:p w:rsidR="000E7D2E" w:rsidRPr="00D62F54" w:rsidRDefault="000E7D2E" w:rsidP="00D62F54">
            <w:pPr>
              <w:tabs>
                <w:tab w:val="left" w:pos="4320"/>
                <w:tab w:val="left" w:pos="4500"/>
              </w:tabs>
              <w:rPr>
                <w:sz w:val="28"/>
                <w:szCs w:val="28"/>
                <w:lang w:val="uz-Cyrl-UZ"/>
              </w:rPr>
            </w:pPr>
            <w:r w:rsidRPr="00DE4143">
              <w:rPr>
                <w:b/>
                <w:sz w:val="28"/>
                <w:szCs w:val="28"/>
                <w:lang w:val="en-US"/>
              </w:rPr>
              <w:t xml:space="preserve">en </w:t>
            </w:r>
            <w:r w:rsidRPr="0034471C">
              <w:rPr>
                <w:sz w:val="28"/>
                <w:szCs w:val="28"/>
                <w:lang w:val="en-US"/>
              </w:rPr>
              <w:t>-</w:t>
            </w:r>
            <w:r w:rsidRPr="0034471C">
              <w:rPr>
                <w:sz w:val="28"/>
                <w:szCs w:val="28"/>
                <w:lang w:val="uz-Cyrl-UZ"/>
              </w:rPr>
              <w:t xml:space="preserve"> </w:t>
            </w:r>
            <w:r w:rsidRPr="00D62F54">
              <w:rPr>
                <w:sz w:val="28"/>
                <w:szCs w:val="28"/>
                <w:lang w:val="uz-Cyrl-UZ"/>
              </w:rPr>
              <w:t xml:space="preserve">packet switching </w:t>
            </w:r>
          </w:p>
          <w:p w:rsidR="000E7D2E" w:rsidRPr="00D62F54" w:rsidRDefault="000E7D2E" w:rsidP="00934225">
            <w:pPr>
              <w:rPr>
                <w:bCs/>
                <w:color w:val="000000"/>
                <w:sz w:val="26"/>
                <w:szCs w:val="26"/>
                <w:lang w:val="en-US"/>
              </w:rPr>
            </w:pPr>
          </w:p>
        </w:tc>
        <w:tc>
          <w:tcPr>
            <w:tcW w:w="2921" w:type="pct"/>
          </w:tcPr>
          <w:p w:rsidR="000E7D2E" w:rsidRPr="009B73BA" w:rsidRDefault="000E7D2E" w:rsidP="009B73BA">
            <w:pPr>
              <w:shd w:val="clear" w:color="auto" w:fill="FFFFFF"/>
              <w:jc w:val="both"/>
              <w:rPr>
                <w:sz w:val="28"/>
                <w:szCs w:val="28"/>
              </w:rPr>
            </w:pPr>
            <w:r>
              <w:rPr>
                <w:sz w:val="28"/>
                <w:szCs w:val="28"/>
              </w:rPr>
              <w:t>Техно</w:t>
            </w:r>
            <w:r w:rsidRPr="009B73BA">
              <w:rPr>
                <w:sz w:val="28"/>
                <w:szCs w:val="28"/>
              </w:rPr>
              <w:t>логия передачи данных, характеризующаяся тем, что передаваемый поток информации раз</w:t>
            </w:r>
            <w:r w:rsidRPr="009B73BA">
              <w:rPr>
                <w:sz w:val="28"/>
                <w:szCs w:val="28"/>
              </w:rPr>
              <w:softHyphen/>
              <w:t>бивается на пакеты фиксированной или пере</w:t>
            </w:r>
            <w:r w:rsidRPr="009B73BA">
              <w:rPr>
                <w:sz w:val="28"/>
                <w:szCs w:val="28"/>
              </w:rPr>
              <w:softHyphen/>
              <w:t>менной длины, которые обрабатываются и коммутируются в сети как независимые блоки. Установление соединения осуществляется лишь на время передачи пакета, а после его окончания оно сразу же разрывается.</w:t>
            </w:r>
          </w:p>
          <w:p w:rsidR="000E7D2E" w:rsidRPr="0060297E" w:rsidRDefault="000E7D2E" w:rsidP="009B73BA">
            <w:pPr>
              <w:shd w:val="clear" w:color="auto" w:fill="FFFFFF"/>
              <w:jc w:val="both"/>
              <w:rPr>
                <w:sz w:val="12"/>
                <w:szCs w:val="12"/>
              </w:rPr>
            </w:pPr>
          </w:p>
          <w:p w:rsidR="000E7D2E" w:rsidRDefault="000E7D2E" w:rsidP="009B73BA">
            <w:pPr>
              <w:shd w:val="clear" w:color="auto" w:fill="FFFFFF"/>
              <w:jc w:val="both"/>
              <w:rPr>
                <w:sz w:val="28"/>
                <w:szCs w:val="28"/>
                <w:lang w:val="en-US"/>
              </w:rPr>
            </w:pPr>
            <w:r w:rsidRPr="008D0D5A">
              <w:rPr>
                <w:sz w:val="28"/>
                <w:szCs w:val="28"/>
                <w:lang w:val="en-US"/>
              </w:rPr>
              <w:t>Ma</w:t>
            </w:r>
            <w:r w:rsidRPr="00DE4857">
              <w:rPr>
                <w:sz w:val="28"/>
                <w:szCs w:val="28"/>
              </w:rPr>
              <w:t>’</w:t>
            </w:r>
            <w:r w:rsidRPr="008D0D5A">
              <w:rPr>
                <w:sz w:val="28"/>
                <w:szCs w:val="28"/>
                <w:lang w:val="en-US"/>
              </w:rPr>
              <w:t>lumotlar</w:t>
            </w:r>
            <w:r w:rsidRPr="00DE4857">
              <w:rPr>
                <w:sz w:val="28"/>
                <w:szCs w:val="28"/>
              </w:rPr>
              <w:t xml:space="preserve"> </w:t>
            </w:r>
            <w:r w:rsidRPr="008D0D5A">
              <w:rPr>
                <w:sz w:val="28"/>
                <w:szCs w:val="28"/>
                <w:lang w:val="en-US"/>
              </w:rPr>
              <w:t>uzatish</w:t>
            </w:r>
            <w:r w:rsidRPr="00DE4857">
              <w:rPr>
                <w:sz w:val="28"/>
                <w:szCs w:val="28"/>
              </w:rPr>
              <w:t xml:space="preserve"> </w:t>
            </w:r>
            <w:r w:rsidRPr="008D0D5A">
              <w:rPr>
                <w:sz w:val="28"/>
                <w:szCs w:val="28"/>
                <w:lang w:val="en-US"/>
              </w:rPr>
              <w:t>texnologiyasi</w:t>
            </w:r>
            <w:r w:rsidRPr="00DE4857">
              <w:rPr>
                <w:sz w:val="28"/>
                <w:szCs w:val="28"/>
              </w:rPr>
              <w:t xml:space="preserve"> </w:t>
            </w:r>
            <w:r w:rsidRPr="008D0D5A">
              <w:rPr>
                <w:sz w:val="28"/>
                <w:szCs w:val="28"/>
                <w:lang w:val="en-US"/>
              </w:rPr>
              <w:t>bo</w:t>
            </w:r>
            <w:r w:rsidRPr="00DE4857">
              <w:rPr>
                <w:sz w:val="28"/>
                <w:szCs w:val="28"/>
              </w:rPr>
              <w:t>‘</w:t>
            </w:r>
            <w:r w:rsidRPr="008D0D5A">
              <w:rPr>
                <w:sz w:val="28"/>
                <w:szCs w:val="28"/>
                <w:lang w:val="en-US"/>
              </w:rPr>
              <w:t>lib</w:t>
            </w:r>
            <w:r w:rsidRPr="00DE4857">
              <w:rPr>
                <w:sz w:val="28"/>
                <w:szCs w:val="28"/>
              </w:rPr>
              <w:t xml:space="preserve">, </w:t>
            </w:r>
            <w:r w:rsidRPr="008D0D5A">
              <w:rPr>
                <w:sz w:val="28"/>
                <w:szCs w:val="28"/>
                <w:lang w:val="en-US"/>
              </w:rPr>
              <w:t>unga</w:t>
            </w:r>
            <w:r w:rsidRPr="00DE4857">
              <w:rPr>
                <w:sz w:val="28"/>
                <w:szCs w:val="28"/>
              </w:rPr>
              <w:t xml:space="preserve"> </w:t>
            </w:r>
            <w:r w:rsidRPr="008D0D5A">
              <w:rPr>
                <w:sz w:val="28"/>
                <w:szCs w:val="28"/>
                <w:lang w:val="en-US"/>
              </w:rPr>
              <w:t>ko</w:t>
            </w:r>
            <w:r w:rsidRPr="00DE4857">
              <w:rPr>
                <w:sz w:val="28"/>
                <w:szCs w:val="28"/>
              </w:rPr>
              <w:t>‘</w:t>
            </w:r>
            <w:r w:rsidRPr="008D0D5A">
              <w:rPr>
                <w:sz w:val="28"/>
                <w:szCs w:val="28"/>
                <w:lang w:val="en-US"/>
              </w:rPr>
              <w:t>ra</w:t>
            </w:r>
            <w:r w:rsidRPr="00DE4857">
              <w:rPr>
                <w:sz w:val="28"/>
                <w:szCs w:val="28"/>
              </w:rPr>
              <w:t xml:space="preserve">, </w:t>
            </w:r>
            <w:r w:rsidRPr="008D0D5A">
              <w:rPr>
                <w:sz w:val="28"/>
                <w:szCs w:val="28"/>
                <w:lang w:val="en-US"/>
              </w:rPr>
              <w:t>uzatiladigan</w:t>
            </w:r>
            <w:r w:rsidRPr="00DE4857">
              <w:rPr>
                <w:sz w:val="28"/>
                <w:szCs w:val="28"/>
              </w:rPr>
              <w:t xml:space="preserve"> </w:t>
            </w:r>
            <w:r w:rsidRPr="008D0D5A">
              <w:rPr>
                <w:sz w:val="28"/>
                <w:szCs w:val="28"/>
                <w:lang w:val="en-US"/>
              </w:rPr>
              <w:t>axborot</w:t>
            </w:r>
            <w:r w:rsidRPr="00DE4857">
              <w:rPr>
                <w:sz w:val="28"/>
                <w:szCs w:val="28"/>
              </w:rPr>
              <w:t xml:space="preserve"> </w:t>
            </w:r>
            <w:r w:rsidRPr="008D0D5A">
              <w:rPr>
                <w:sz w:val="28"/>
                <w:szCs w:val="28"/>
                <w:lang w:val="en-US"/>
              </w:rPr>
              <w:t>o</w:t>
            </w:r>
            <w:r>
              <w:rPr>
                <w:sz w:val="28"/>
                <w:szCs w:val="28"/>
                <w:lang w:val="uz-Cyrl-UZ"/>
              </w:rPr>
              <w:t>q</w:t>
            </w:r>
            <w:r w:rsidRPr="008D0D5A">
              <w:rPr>
                <w:sz w:val="28"/>
                <w:szCs w:val="28"/>
                <w:lang w:val="en-US"/>
              </w:rPr>
              <w:t>imi</w:t>
            </w:r>
            <w:r w:rsidRPr="00DE4857">
              <w:rPr>
                <w:sz w:val="28"/>
                <w:szCs w:val="28"/>
              </w:rPr>
              <w:t xml:space="preserve"> </w:t>
            </w:r>
            <w:r w:rsidRPr="008D0D5A">
              <w:rPr>
                <w:sz w:val="28"/>
                <w:szCs w:val="28"/>
                <w:lang w:val="en-US"/>
              </w:rPr>
              <w:t>tarmo</w:t>
            </w:r>
            <w:r>
              <w:rPr>
                <w:sz w:val="28"/>
                <w:szCs w:val="28"/>
                <w:lang w:val="uz-Cyrl-UZ"/>
              </w:rPr>
              <w:t>q</w:t>
            </w:r>
            <w:r w:rsidRPr="008D0D5A">
              <w:rPr>
                <w:sz w:val="28"/>
                <w:szCs w:val="28"/>
                <w:lang w:val="en-US"/>
              </w:rPr>
              <w:t>da</w:t>
            </w:r>
            <w:r w:rsidRPr="00DE4857">
              <w:rPr>
                <w:sz w:val="28"/>
                <w:szCs w:val="28"/>
              </w:rPr>
              <w:t xml:space="preserve"> </w:t>
            </w:r>
            <w:r w:rsidRPr="008D0D5A">
              <w:rPr>
                <w:sz w:val="28"/>
                <w:szCs w:val="28"/>
                <w:lang w:val="en-US"/>
              </w:rPr>
              <w:t>musta</w:t>
            </w:r>
            <w:r>
              <w:rPr>
                <w:sz w:val="28"/>
                <w:szCs w:val="28"/>
                <w:lang w:val="uz-Cyrl-UZ"/>
              </w:rPr>
              <w:t>q</w:t>
            </w:r>
            <w:r w:rsidRPr="008D0D5A">
              <w:rPr>
                <w:sz w:val="28"/>
                <w:szCs w:val="28"/>
                <w:lang w:val="en-US"/>
              </w:rPr>
              <w:t>il</w:t>
            </w:r>
            <w:r w:rsidRPr="00DE4857">
              <w:rPr>
                <w:sz w:val="28"/>
                <w:szCs w:val="28"/>
              </w:rPr>
              <w:t xml:space="preserve"> </w:t>
            </w:r>
            <w:r w:rsidRPr="008D0D5A">
              <w:rPr>
                <w:sz w:val="28"/>
                <w:szCs w:val="28"/>
                <w:lang w:val="en-US"/>
              </w:rPr>
              <w:t>bloklar</w:t>
            </w:r>
            <w:r w:rsidRPr="00DE4857">
              <w:rPr>
                <w:sz w:val="28"/>
                <w:szCs w:val="28"/>
              </w:rPr>
              <w:t xml:space="preserve"> </w:t>
            </w:r>
            <w:r w:rsidRPr="008D0D5A">
              <w:rPr>
                <w:sz w:val="28"/>
                <w:szCs w:val="28"/>
                <w:lang w:val="en-US"/>
              </w:rPr>
              <w:t>sifatida</w:t>
            </w:r>
            <w:r w:rsidRPr="00DE4857">
              <w:rPr>
                <w:sz w:val="28"/>
                <w:szCs w:val="28"/>
              </w:rPr>
              <w:t xml:space="preserve"> </w:t>
            </w:r>
            <w:r>
              <w:rPr>
                <w:sz w:val="28"/>
                <w:szCs w:val="28"/>
                <w:lang w:val="uz-Cyrl-UZ"/>
              </w:rPr>
              <w:t>q</w:t>
            </w:r>
            <w:r w:rsidRPr="008D0D5A">
              <w:rPr>
                <w:sz w:val="28"/>
                <w:szCs w:val="28"/>
                <w:lang w:val="en-US"/>
              </w:rPr>
              <w:t>ayta</w:t>
            </w:r>
            <w:r w:rsidRPr="00DE4857">
              <w:rPr>
                <w:sz w:val="28"/>
                <w:szCs w:val="28"/>
              </w:rPr>
              <w:t xml:space="preserve"> </w:t>
            </w:r>
            <w:r w:rsidRPr="008D0D5A">
              <w:rPr>
                <w:sz w:val="28"/>
                <w:szCs w:val="28"/>
                <w:lang w:val="en-US"/>
              </w:rPr>
              <w:t>ishlanadigan</w:t>
            </w:r>
            <w:r w:rsidRPr="00DE4857">
              <w:rPr>
                <w:sz w:val="28"/>
                <w:szCs w:val="28"/>
              </w:rPr>
              <w:t xml:space="preserve"> </w:t>
            </w:r>
            <w:r w:rsidRPr="008D0D5A">
              <w:rPr>
                <w:sz w:val="28"/>
                <w:szCs w:val="28"/>
                <w:lang w:val="en-US"/>
              </w:rPr>
              <w:t>va</w:t>
            </w:r>
            <w:r w:rsidRPr="00DE4857">
              <w:rPr>
                <w:sz w:val="28"/>
                <w:szCs w:val="28"/>
              </w:rPr>
              <w:t xml:space="preserve"> </w:t>
            </w:r>
            <w:r w:rsidRPr="008D0D5A">
              <w:rPr>
                <w:sz w:val="28"/>
                <w:szCs w:val="28"/>
                <w:lang w:val="en-US"/>
              </w:rPr>
              <w:t>kommutatsiyalanadigan</w:t>
            </w:r>
            <w:r w:rsidRPr="00DE4857">
              <w:rPr>
                <w:sz w:val="28"/>
                <w:szCs w:val="28"/>
              </w:rPr>
              <w:t xml:space="preserve">, </w:t>
            </w:r>
            <w:r>
              <w:rPr>
                <w:sz w:val="28"/>
                <w:szCs w:val="28"/>
                <w:lang w:val="uz-Cyrl-UZ"/>
              </w:rPr>
              <w:t>q</w:t>
            </w:r>
            <w:r w:rsidRPr="008D0D5A">
              <w:rPr>
                <w:sz w:val="28"/>
                <w:szCs w:val="28"/>
                <w:lang w:val="en-US"/>
              </w:rPr>
              <w:t>at</w:t>
            </w:r>
            <w:r w:rsidRPr="00DE4857">
              <w:rPr>
                <w:sz w:val="28"/>
                <w:szCs w:val="28"/>
              </w:rPr>
              <w:t>’</w:t>
            </w:r>
            <w:r w:rsidRPr="008D0D5A">
              <w:rPr>
                <w:sz w:val="28"/>
                <w:szCs w:val="28"/>
                <w:lang w:val="en-US"/>
              </w:rPr>
              <w:t>iy</w:t>
            </w:r>
            <w:r w:rsidRPr="00DE4857">
              <w:rPr>
                <w:sz w:val="28"/>
                <w:szCs w:val="28"/>
              </w:rPr>
              <w:t xml:space="preserve"> </w:t>
            </w:r>
            <w:r w:rsidRPr="008D0D5A">
              <w:rPr>
                <w:sz w:val="28"/>
                <w:szCs w:val="28"/>
                <w:lang w:val="en-US"/>
              </w:rPr>
              <w:t>yoki</w:t>
            </w:r>
            <w:r w:rsidRPr="00DE4857">
              <w:rPr>
                <w:sz w:val="28"/>
                <w:szCs w:val="28"/>
              </w:rPr>
              <w:t xml:space="preserve"> </w:t>
            </w:r>
            <w:r w:rsidRPr="008D0D5A">
              <w:rPr>
                <w:sz w:val="28"/>
                <w:szCs w:val="28"/>
                <w:lang w:val="en-US"/>
              </w:rPr>
              <w:t>o</w:t>
            </w:r>
            <w:r w:rsidRPr="00DE4857">
              <w:rPr>
                <w:sz w:val="28"/>
                <w:szCs w:val="28"/>
              </w:rPr>
              <w:t>‘</w:t>
            </w:r>
            <w:r w:rsidRPr="008D0D5A">
              <w:rPr>
                <w:sz w:val="28"/>
                <w:szCs w:val="28"/>
                <w:lang w:val="en-US"/>
              </w:rPr>
              <w:t>zgaruv</w:t>
            </w:r>
            <w:r>
              <w:rPr>
                <w:sz w:val="28"/>
                <w:szCs w:val="28"/>
              </w:rPr>
              <w:t>-</w:t>
            </w:r>
            <w:r w:rsidRPr="008D0D5A">
              <w:rPr>
                <w:sz w:val="28"/>
                <w:szCs w:val="28"/>
                <w:lang w:val="en-US"/>
              </w:rPr>
              <w:t>chan</w:t>
            </w:r>
            <w:r w:rsidRPr="00DE4857">
              <w:rPr>
                <w:sz w:val="28"/>
                <w:szCs w:val="28"/>
              </w:rPr>
              <w:t xml:space="preserve"> </w:t>
            </w:r>
            <w:r w:rsidRPr="008D0D5A">
              <w:rPr>
                <w:sz w:val="28"/>
                <w:szCs w:val="28"/>
                <w:lang w:val="en-US"/>
              </w:rPr>
              <w:t>uzunlikdagi</w:t>
            </w:r>
            <w:r w:rsidRPr="00DE4857">
              <w:rPr>
                <w:sz w:val="28"/>
                <w:szCs w:val="28"/>
              </w:rPr>
              <w:t xml:space="preserve"> </w:t>
            </w:r>
            <w:r w:rsidRPr="008D0D5A">
              <w:rPr>
                <w:sz w:val="28"/>
                <w:szCs w:val="28"/>
                <w:lang w:val="en-US"/>
              </w:rPr>
              <w:t>paketlarga</w:t>
            </w:r>
            <w:r w:rsidRPr="00DE4857">
              <w:rPr>
                <w:sz w:val="28"/>
                <w:szCs w:val="28"/>
              </w:rPr>
              <w:t xml:space="preserve"> </w:t>
            </w:r>
            <w:r w:rsidRPr="008D0D5A">
              <w:rPr>
                <w:sz w:val="28"/>
                <w:szCs w:val="28"/>
                <w:lang w:val="en-US"/>
              </w:rPr>
              <w:t>ajratiladi</w:t>
            </w:r>
            <w:r w:rsidRPr="00DE4857">
              <w:rPr>
                <w:sz w:val="28"/>
                <w:szCs w:val="28"/>
              </w:rPr>
              <w:t xml:space="preserve">. </w:t>
            </w:r>
            <w:r w:rsidRPr="0099137E">
              <w:rPr>
                <w:sz w:val="28"/>
                <w:szCs w:val="28"/>
                <w:lang w:val="en-US"/>
              </w:rPr>
              <w:t>Ulanish fa</w:t>
            </w:r>
            <w:r>
              <w:rPr>
                <w:sz w:val="28"/>
                <w:szCs w:val="28"/>
                <w:lang w:val="uz-Cyrl-UZ"/>
              </w:rPr>
              <w:t>q</w:t>
            </w:r>
            <w:r w:rsidRPr="0099137E">
              <w:rPr>
                <w:sz w:val="28"/>
                <w:szCs w:val="28"/>
                <w:lang w:val="en-US"/>
              </w:rPr>
              <w:t>at paketni uzatish va</w:t>
            </w:r>
            <w:r>
              <w:rPr>
                <w:sz w:val="28"/>
                <w:szCs w:val="28"/>
                <w:lang w:val="uz-Cyrl-UZ"/>
              </w:rPr>
              <w:t>q</w:t>
            </w:r>
            <w:r w:rsidRPr="0099137E">
              <w:rPr>
                <w:sz w:val="28"/>
                <w:szCs w:val="28"/>
                <w:lang w:val="en-US"/>
              </w:rPr>
              <w:t>tiga o‘rnatiladi, u tugagach, ulanish dar</w:t>
            </w:r>
            <w:r>
              <w:rPr>
                <w:sz w:val="28"/>
                <w:szCs w:val="28"/>
                <w:lang w:val="uz-Cyrl-UZ"/>
              </w:rPr>
              <w:t>h</w:t>
            </w:r>
            <w:r w:rsidRPr="0099137E">
              <w:rPr>
                <w:sz w:val="28"/>
                <w:szCs w:val="28"/>
                <w:lang w:val="en-US"/>
              </w:rPr>
              <w:t>ol uziladi.</w:t>
            </w:r>
          </w:p>
          <w:p w:rsidR="000E7D2E" w:rsidRPr="0060297E" w:rsidRDefault="000E7D2E" w:rsidP="009B73BA">
            <w:pPr>
              <w:shd w:val="clear" w:color="auto" w:fill="FFFFFF"/>
              <w:jc w:val="both"/>
              <w:rPr>
                <w:sz w:val="16"/>
                <w:szCs w:val="16"/>
                <w:lang w:val="en-US"/>
              </w:rPr>
            </w:pPr>
          </w:p>
          <w:p w:rsidR="000E7D2E" w:rsidRPr="00DE4857" w:rsidRDefault="000E7D2E" w:rsidP="00E364BD">
            <w:pPr>
              <w:jc w:val="both"/>
              <w:rPr>
                <w:sz w:val="28"/>
                <w:szCs w:val="28"/>
                <w:lang w:val="en-US"/>
              </w:rPr>
            </w:pPr>
            <w:r w:rsidRPr="009B73BA">
              <w:rPr>
                <w:sz w:val="28"/>
                <w:szCs w:val="28"/>
              </w:rPr>
              <w:t>Маълумотлар</w:t>
            </w:r>
            <w:r w:rsidRPr="00DE4857">
              <w:rPr>
                <w:sz w:val="28"/>
                <w:szCs w:val="28"/>
                <w:lang w:val="en-US"/>
              </w:rPr>
              <w:t xml:space="preserve"> </w:t>
            </w:r>
            <w:r w:rsidRPr="009B73BA">
              <w:rPr>
                <w:sz w:val="28"/>
                <w:szCs w:val="28"/>
              </w:rPr>
              <w:t>узатиш</w:t>
            </w:r>
            <w:r w:rsidRPr="00DE4857">
              <w:rPr>
                <w:sz w:val="28"/>
                <w:szCs w:val="28"/>
                <w:lang w:val="en-US"/>
              </w:rPr>
              <w:t xml:space="preserve"> </w:t>
            </w:r>
            <w:r w:rsidRPr="009B73BA">
              <w:rPr>
                <w:sz w:val="28"/>
                <w:szCs w:val="28"/>
              </w:rPr>
              <w:t>технологияси</w:t>
            </w:r>
            <w:r w:rsidRPr="00DE4857">
              <w:rPr>
                <w:sz w:val="28"/>
                <w:szCs w:val="28"/>
                <w:lang w:val="en-US"/>
              </w:rPr>
              <w:t xml:space="preserve"> </w:t>
            </w:r>
            <w:r w:rsidRPr="009B73BA">
              <w:rPr>
                <w:sz w:val="28"/>
                <w:szCs w:val="28"/>
              </w:rPr>
              <w:t>б</w:t>
            </w:r>
            <w:r>
              <w:rPr>
                <w:sz w:val="28"/>
                <w:szCs w:val="28"/>
              </w:rPr>
              <w:t>ў</w:t>
            </w:r>
            <w:r w:rsidRPr="009B73BA">
              <w:rPr>
                <w:sz w:val="28"/>
                <w:szCs w:val="28"/>
              </w:rPr>
              <w:t>либ</w:t>
            </w:r>
            <w:r w:rsidRPr="00DE4857">
              <w:rPr>
                <w:sz w:val="28"/>
                <w:szCs w:val="28"/>
                <w:lang w:val="en-US"/>
              </w:rPr>
              <w:t xml:space="preserve">, </w:t>
            </w:r>
            <w:r w:rsidRPr="009B73BA">
              <w:rPr>
                <w:sz w:val="28"/>
                <w:szCs w:val="28"/>
              </w:rPr>
              <w:t>унга</w:t>
            </w:r>
            <w:r w:rsidRPr="00DE4857">
              <w:rPr>
                <w:sz w:val="28"/>
                <w:szCs w:val="28"/>
                <w:lang w:val="en-US"/>
              </w:rPr>
              <w:t xml:space="preserve"> </w:t>
            </w:r>
            <w:r w:rsidRPr="009B73BA">
              <w:rPr>
                <w:sz w:val="28"/>
                <w:szCs w:val="28"/>
              </w:rPr>
              <w:t>к</w:t>
            </w:r>
            <w:r>
              <w:rPr>
                <w:sz w:val="28"/>
                <w:szCs w:val="28"/>
              </w:rPr>
              <w:t>ў</w:t>
            </w:r>
            <w:r w:rsidRPr="009B73BA">
              <w:rPr>
                <w:sz w:val="28"/>
                <w:szCs w:val="28"/>
              </w:rPr>
              <w:t>ра</w:t>
            </w:r>
            <w:r w:rsidRPr="00DE4857">
              <w:rPr>
                <w:sz w:val="28"/>
                <w:szCs w:val="28"/>
                <w:lang w:val="en-US"/>
              </w:rPr>
              <w:t xml:space="preserve">, </w:t>
            </w:r>
            <w:r w:rsidRPr="009B73BA">
              <w:rPr>
                <w:sz w:val="28"/>
                <w:szCs w:val="28"/>
              </w:rPr>
              <w:t>узатиладиган</w:t>
            </w:r>
            <w:r w:rsidRPr="00DE4857">
              <w:rPr>
                <w:sz w:val="28"/>
                <w:szCs w:val="28"/>
                <w:lang w:val="en-US"/>
              </w:rPr>
              <w:t xml:space="preserve"> </w:t>
            </w:r>
            <w:r w:rsidRPr="009B73BA">
              <w:rPr>
                <w:sz w:val="28"/>
                <w:szCs w:val="28"/>
              </w:rPr>
              <w:t>ахборот</w:t>
            </w:r>
            <w:r w:rsidRPr="00DE4857">
              <w:rPr>
                <w:sz w:val="28"/>
                <w:szCs w:val="28"/>
                <w:lang w:val="en-US"/>
              </w:rPr>
              <w:t xml:space="preserve"> </w:t>
            </w:r>
            <w:r w:rsidRPr="009B73BA">
              <w:rPr>
                <w:sz w:val="28"/>
                <w:szCs w:val="28"/>
              </w:rPr>
              <w:t>о</w:t>
            </w:r>
            <w:r>
              <w:rPr>
                <w:sz w:val="28"/>
                <w:szCs w:val="28"/>
                <w:lang w:val="uz-Cyrl-UZ"/>
              </w:rPr>
              <w:t>қ</w:t>
            </w:r>
            <w:r w:rsidRPr="009B73BA">
              <w:rPr>
                <w:sz w:val="28"/>
                <w:szCs w:val="28"/>
              </w:rPr>
              <w:t>ими</w:t>
            </w:r>
            <w:r w:rsidRPr="00DE4857">
              <w:rPr>
                <w:sz w:val="28"/>
                <w:szCs w:val="28"/>
                <w:lang w:val="en-US"/>
              </w:rPr>
              <w:t xml:space="preserve"> </w:t>
            </w:r>
            <w:r w:rsidRPr="009B73BA">
              <w:rPr>
                <w:sz w:val="28"/>
                <w:szCs w:val="28"/>
              </w:rPr>
              <w:t>тармо</w:t>
            </w:r>
            <w:r>
              <w:rPr>
                <w:sz w:val="28"/>
                <w:szCs w:val="28"/>
                <w:lang w:val="uz-Cyrl-UZ"/>
              </w:rPr>
              <w:t>қ</w:t>
            </w:r>
            <w:r w:rsidRPr="009B73BA">
              <w:rPr>
                <w:sz w:val="28"/>
                <w:szCs w:val="28"/>
              </w:rPr>
              <w:t>да</w:t>
            </w:r>
            <w:r w:rsidRPr="00DE4857">
              <w:rPr>
                <w:sz w:val="28"/>
                <w:szCs w:val="28"/>
                <w:lang w:val="en-US"/>
              </w:rPr>
              <w:t xml:space="preserve"> </w:t>
            </w:r>
            <w:r w:rsidRPr="009B73BA">
              <w:rPr>
                <w:sz w:val="28"/>
                <w:szCs w:val="28"/>
              </w:rPr>
              <w:t>муста</w:t>
            </w:r>
            <w:r>
              <w:rPr>
                <w:sz w:val="28"/>
                <w:szCs w:val="28"/>
                <w:lang w:val="uz-Cyrl-UZ"/>
              </w:rPr>
              <w:t>қ</w:t>
            </w:r>
            <w:r w:rsidRPr="009B73BA">
              <w:rPr>
                <w:sz w:val="28"/>
                <w:szCs w:val="28"/>
              </w:rPr>
              <w:t>ил</w:t>
            </w:r>
            <w:r w:rsidRPr="00DE4857">
              <w:rPr>
                <w:sz w:val="28"/>
                <w:szCs w:val="28"/>
                <w:lang w:val="en-US"/>
              </w:rPr>
              <w:t xml:space="preserve"> </w:t>
            </w:r>
            <w:r w:rsidRPr="009B73BA">
              <w:rPr>
                <w:sz w:val="28"/>
                <w:szCs w:val="28"/>
              </w:rPr>
              <w:t>блоклар</w:t>
            </w:r>
            <w:r w:rsidRPr="00DE4857">
              <w:rPr>
                <w:sz w:val="28"/>
                <w:szCs w:val="28"/>
                <w:lang w:val="en-US"/>
              </w:rPr>
              <w:t xml:space="preserve"> </w:t>
            </w:r>
            <w:r w:rsidRPr="009B73BA">
              <w:rPr>
                <w:sz w:val="28"/>
                <w:szCs w:val="28"/>
              </w:rPr>
              <w:t>сифатида</w:t>
            </w:r>
            <w:r w:rsidRPr="00DE4857">
              <w:rPr>
                <w:sz w:val="28"/>
                <w:szCs w:val="28"/>
                <w:lang w:val="en-US"/>
              </w:rPr>
              <w:t xml:space="preserve"> </w:t>
            </w:r>
            <w:r>
              <w:rPr>
                <w:sz w:val="28"/>
                <w:szCs w:val="28"/>
                <w:lang w:val="uz-Cyrl-UZ"/>
              </w:rPr>
              <w:t>қ</w:t>
            </w:r>
            <w:r w:rsidRPr="009B73BA">
              <w:rPr>
                <w:sz w:val="28"/>
                <w:szCs w:val="28"/>
              </w:rPr>
              <w:t>айта</w:t>
            </w:r>
            <w:r w:rsidRPr="00DE4857">
              <w:rPr>
                <w:sz w:val="28"/>
                <w:szCs w:val="28"/>
                <w:lang w:val="en-US"/>
              </w:rPr>
              <w:t xml:space="preserve"> </w:t>
            </w:r>
            <w:r w:rsidRPr="009B73BA">
              <w:rPr>
                <w:sz w:val="28"/>
                <w:szCs w:val="28"/>
              </w:rPr>
              <w:t>ишланадиган</w:t>
            </w:r>
            <w:r w:rsidRPr="00DE4857">
              <w:rPr>
                <w:sz w:val="28"/>
                <w:szCs w:val="28"/>
                <w:lang w:val="en-US"/>
              </w:rPr>
              <w:t xml:space="preserve"> </w:t>
            </w:r>
            <w:r w:rsidRPr="009B73BA">
              <w:rPr>
                <w:sz w:val="28"/>
                <w:szCs w:val="28"/>
              </w:rPr>
              <w:t>ва</w:t>
            </w:r>
            <w:r w:rsidRPr="00DE4857">
              <w:rPr>
                <w:sz w:val="28"/>
                <w:szCs w:val="28"/>
                <w:lang w:val="en-US"/>
              </w:rPr>
              <w:t xml:space="preserve"> </w:t>
            </w:r>
            <w:r w:rsidRPr="009B73BA">
              <w:rPr>
                <w:sz w:val="28"/>
                <w:szCs w:val="28"/>
              </w:rPr>
              <w:t>коммутацияланадиган</w:t>
            </w:r>
            <w:r w:rsidRPr="00DE4857">
              <w:rPr>
                <w:sz w:val="28"/>
                <w:szCs w:val="28"/>
                <w:lang w:val="en-US"/>
              </w:rPr>
              <w:t xml:space="preserve">, </w:t>
            </w:r>
            <w:r>
              <w:rPr>
                <w:sz w:val="28"/>
                <w:szCs w:val="28"/>
                <w:lang w:val="uz-Cyrl-UZ"/>
              </w:rPr>
              <w:t>қ</w:t>
            </w:r>
            <w:r w:rsidRPr="009B73BA">
              <w:rPr>
                <w:sz w:val="28"/>
                <w:szCs w:val="28"/>
              </w:rPr>
              <w:t>атъий</w:t>
            </w:r>
            <w:r w:rsidRPr="00DE4857">
              <w:rPr>
                <w:sz w:val="28"/>
                <w:szCs w:val="28"/>
                <w:lang w:val="en-US"/>
              </w:rPr>
              <w:t xml:space="preserve"> </w:t>
            </w:r>
            <w:r w:rsidRPr="009B73BA">
              <w:rPr>
                <w:sz w:val="28"/>
                <w:szCs w:val="28"/>
              </w:rPr>
              <w:t>ёки</w:t>
            </w:r>
            <w:r w:rsidRPr="00DE4857">
              <w:rPr>
                <w:sz w:val="28"/>
                <w:szCs w:val="28"/>
                <w:lang w:val="en-US"/>
              </w:rPr>
              <w:t xml:space="preserve"> </w:t>
            </w:r>
            <w:r>
              <w:rPr>
                <w:sz w:val="28"/>
                <w:szCs w:val="28"/>
              </w:rPr>
              <w:t>ў</w:t>
            </w:r>
            <w:r w:rsidRPr="009B73BA">
              <w:rPr>
                <w:sz w:val="28"/>
                <w:szCs w:val="28"/>
              </w:rPr>
              <w:t>згарувчан</w:t>
            </w:r>
            <w:r w:rsidRPr="00DE4857">
              <w:rPr>
                <w:sz w:val="28"/>
                <w:szCs w:val="28"/>
                <w:lang w:val="en-US"/>
              </w:rPr>
              <w:t xml:space="preserve"> </w:t>
            </w:r>
            <w:r w:rsidRPr="009B73BA">
              <w:rPr>
                <w:sz w:val="28"/>
                <w:szCs w:val="28"/>
              </w:rPr>
              <w:t>узунликдаги</w:t>
            </w:r>
            <w:r w:rsidRPr="00DE4857">
              <w:rPr>
                <w:sz w:val="28"/>
                <w:szCs w:val="28"/>
                <w:lang w:val="en-US"/>
              </w:rPr>
              <w:t xml:space="preserve"> </w:t>
            </w:r>
            <w:r w:rsidRPr="009B73BA">
              <w:rPr>
                <w:sz w:val="28"/>
                <w:szCs w:val="28"/>
              </w:rPr>
              <w:t>пакетларга</w:t>
            </w:r>
            <w:r w:rsidRPr="00DE4857">
              <w:rPr>
                <w:sz w:val="28"/>
                <w:szCs w:val="28"/>
                <w:lang w:val="en-US"/>
              </w:rPr>
              <w:t xml:space="preserve"> </w:t>
            </w:r>
            <w:r w:rsidRPr="009B73BA">
              <w:rPr>
                <w:sz w:val="28"/>
                <w:szCs w:val="28"/>
              </w:rPr>
              <w:t>ажратилади</w:t>
            </w:r>
            <w:r w:rsidRPr="00DE4857">
              <w:rPr>
                <w:sz w:val="28"/>
                <w:szCs w:val="28"/>
                <w:lang w:val="en-US"/>
              </w:rPr>
              <w:t xml:space="preserve">. </w:t>
            </w:r>
            <w:r w:rsidRPr="009B73BA">
              <w:rPr>
                <w:sz w:val="28"/>
                <w:szCs w:val="28"/>
              </w:rPr>
              <w:t>Уланиш</w:t>
            </w:r>
            <w:r w:rsidRPr="00DE4857">
              <w:rPr>
                <w:sz w:val="28"/>
                <w:szCs w:val="28"/>
                <w:lang w:val="en-US"/>
              </w:rPr>
              <w:t xml:space="preserve"> </w:t>
            </w:r>
            <w:r w:rsidRPr="009B73BA">
              <w:rPr>
                <w:sz w:val="28"/>
                <w:szCs w:val="28"/>
              </w:rPr>
              <w:t>фа</w:t>
            </w:r>
            <w:r>
              <w:rPr>
                <w:sz w:val="28"/>
                <w:szCs w:val="28"/>
                <w:lang w:val="uz-Cyrl-UZ"/>
              </w:rPr>
              <w:t>қ</w:t>
            </w:r>
            <w:r w:rsidRPr="009B73BA">
              <w:rPr>
                <w:sz w:val="28"/>
                <w:szCs w:val="28"/>
              </w:rPr>
              <w:t>ат</w:t>
            </w:r>
            <w:r w:rsidRPr="00DE4857">
              <w:rPr>
                <w:sz w:val="28"/>
                <w:szCs w:val="28"/>
                <w:lang w:val="en-US"/>
              </w:rPr>
              <w:t xml:space="preserve"> </w:t>
            </w:r>
            <w:r w:rsidRPr="009B73BA">
              <w:rPr>
                <w:sz w:val="28"/>
                <w:szCs w:val="28"/>
              </w:rPr>
              <w:t>пакетни</w:t>
            </w:r>
            <w:r w:rsidRPr="00DE4857">
              <w:rPr>
                <w:sz w:val="28"/>
                <w:szCs w:val="28"/>
                <w:lang w:val="en-US"/>
              </w:rPr>
              <w:t xml:space="preserve"> </w:t>
            </w:r>
            <w:r w:rsidRPr="009B73BA">
              <w:rPr>
                <w:sz w:val="28"/>
                <w:szCs w:val="28"/>
              </w:rPr>
              <w:t>узатиш</w:t>
            </w:r>
            <w:r w:rsidRPr="00DE4857">
              <w:rPr>
                <w:sz w:val="28"/>
                <w:szCs w:val="28"/>
                <w:lang w:val="en-US"/>
              </w:rPr>
              <w:t xml:space="preserve"> </w:t>
            </w:r>
            <w:r w:rsidRPr="009B73BA">
              <w:rPr>
                <w:sz w:val="28"/>
                <w:szCs w:val="28"/>
              </w:rPr>
              <w:t>ва</w:t>
            </w:r>
            <w:r>
              <w:rPr>
                <w:sz w:val="28"/>
                <w:szCs w:val="28"/>
                <w:lang w:val="uz-Cyrl-UZ"/>
              </w:rPr>
              <w:t>қ</w:t>
            </w:r>
            <w:r w:rsidRPr="009B73BA">
              <w:rPr>
                <w:sz w:val="28"/>
                <w:szCs w:val="28"/>
              </w:rPr>
              <w:t>тига</w:t>
            </w:r>
            <w:r w:rsidRPr="00DE4857">
              <w:rPr>
                <w:sz w:val="28"/>
                <w:szCs w:val="28"/>
                <w:lang w:val="en-US"/>
              </w:rPr>
              <w:t xml:space="preserve"> </w:t>
            </w:r>
            <w:r>
              <w:rPr>
                <w:sz w:val="28"/>
                <w:szCs w:val="28"/>
              </w:rPr>
              <w:t>ў</w:t>
            </w:r>
            <w:r w:rsidRPr="009B73BA">
              <w:rPr>
                <w:sz w:val="28"/>
                <w:szCs w:val="28"/>
              </w:rPr>
              <w:t>рнатилади</w:t>
            </w:r>
            <w:r w:rsidRPr="00DE4857">
              <w:rPr>
                <w:sz w:val="28"/>
                <w:szCs w:val="28"/>
                <w:lang w:val="en-US"/>
              </w:rPr>
              <w:t xml:space="preserve">, </w:t>
            </w:r>
            <w:r w:rsidRPr="009B73BA">
              <w:rPr>
                <w:sz w:val="28"/>
                <w:szCs w:val="28"/>
              </w:rPr>
              <w:t>у</w:t>
            </w:r>
            <w:r w:rsidRPr="00DE4857">
              <w:rPr>
                <w:sz w:val="28"/>
                <w:szCs w:val="28"/>
                <w:lang w:val="en-US"/>
              </w:rPr>
              <w:t xml:space="preserve"> </w:t>
            </w:r>
            <w:r w:rsidRPr="009B73BA">
              <w:rPr>
                <w:sz w:val="28"/>
                <w:szCs w:val="28"/>
              </w:rPr>
              <w:t>тугагач</w:t>
            </w:r>
            <w:r w:rsidRPr="00DE4857">
              <w:rPr>
                <w:sz w:val="28"/>
                <w:szCs w:val="28"/>
                <w:lang w:val="en-US"/>
              </w:rPr>
              <w:t xml:space="preserve">, </w:t>
            </w:r>
            <w:r w:rsidRPr="009B73BA">
              <w:rPr>
                <w:sz w:val="28"/>
                <w:szCs w:val="28"/>
              </w:rPr>
              <w:t>уланиш</w:t>
            </w:r>
            <w:r w:rsidRPr="00DE4857">
              <w:rPr>
                <w:sz w:val="28"/>
                <w:szCs w:val="28"/>
                <w:lang w:val="en-US"/>
              </w:rPr>
              <w:t xml:space="preserve"> </w:t>
            </w:r>
            <w:r w:rsidRPr="009B73BA">
              <w:rPr>
                <w:sz w:val="28"/>
                <w:szCs w:val="28"/>
              </w:rPr>
              <w:t>дар</w:t>
            </w:r>
            <w:r>
              <w:rPr>
                <w:sz w:val="28"/>
                <w:szCs w:val="28"/>
                <w:lang w:val="uz-Cyrl-UZ"/>
              </w:rPr>
              <w:t>ҳ</w:t>
            </w:r>
            <w:r w:rsidRPr="009B73BA">
              <w:rPr>
                <w:sz w:val="28"/>
                <w:szCs w:val="28"/>
              </w:rPr>
              <w:t>ол</w:t>
            </w:r>
            <w:r w:rsidRPr="00DE4857">
              <w:rPr>
                <w:sz w:val="28"/>
                <w:szCs w:val="28"/>
                <w:lang w:val="en-US"/>
              </w:rPr>
              <w:t xml:space="preserve"> </w:t>
            </w:r>
            <w:r w:rsidRPr="009B73BA">
              <w:rPr>
                <w:sz w:val="28"/>
                <w:szCs w:val="28"/>
              </w:rPr>
              <w:t>узилади</w:t>
            </w:r>
            <w:r w:rsidRPr="00DE4857">
              <w:rPr>
                <w:sz w:val="28"/>
                <w:szCs w:val="28"/>
                <w:lang w:val="en-US"/>
              </w:rPr>
              <w:t>.</w:t>
            </w:r>
          </w:p>
        </w:tc>
      </w:tr>
      <w:tr w:rsidR="000E7D2E" w:rsidRPr="0060297E">
        <w:trPr>
          <w:tblCellSpacing w:w="0" w:type="dxa"/>
          <w:jc w:val="center"/>
        </w:trPr>
        <w:tc>
          <w:tcPr>
            <w:tcW w:w="2079" w:type="pct"/>
          </w:tcPr>
          <w:p w:rsidR="000E7D2E" w:rsidRPr="001126BF" w:rsidRDefault="000E7D2E" w:rsidP="00BB2988">
            <w:pPr>
              <w:tabs>
                <w:tab w:val="left" w:pos="4320"/>
                <w:tab w:val="left" w:pos="4500"/>
              </w:tabs>
              <w:rPr>
                <w:b/>
                <w:sz w:val="28"/>
                <w:szCs w:val="28"/>
                <w:lang w:val="uz-Cyrl-UZ"/>
              </w:rPr>
            </w:pPr>
            <w:r w:rsidRPr="001126BF">
              <w:rPr>
                <w:b/>
                <w:sz w:val="28"/>
                <w:szCs w:val="28"/>
              </w:rPr>
              <w:t>Компакт</w:t>
            </w:r>
            <w:r w:rsidRPr="005B5ED5">
              <w:rPr>
                <w:b/>
                <w:sz w:val="28"/>
                <w:szCs w:val="28"/>
              </w:rPr>
              <w:t>-</w:t>
            </w:r>
            <w:r w:rsidRPr="001126BF">
              <w:rPr>
                <w:b/>
                <w:sz w:val="28"/>
                <w:szCs w:val="28"/>
              </w:rPr>
              <w:t>диск</w:t>
            </w:r>
          </w:p>
          <w:p w:rsidR="000E7D2E" w:rsidRPr="0086785F" w:rsidRDefault="000E7D2E" w:rsidP="00BB2988">
            <w:pPr>
              <w:tabs>
                <w:tab w:val="left" w:pos="4320"/>
                <w:tab w:val="left" w:pos="4500"/>
              </w:tabs>
              <w:rPr>
                <w:b/>
                <w:sz w:val="28"/>
                <w:szCs w:val="28"/>
                <w:lang w:val="uz-Cyrl-UZ"/>
              </w:rPr>
            </w:pPr>
            <w:r w:rsidRPr="0086785F">
              <w:rPr>
                <w:b/>
                <w:sz w:val="28"/>
                <w:szCs w:val="28"/>
                <w:lang w:val="uz-Cyrl-UZ"/>
              </w:rPr>
              <w:t xml:space="preserve">uz </w:t>
            </w:r>
            <w:r w:rsidRPr="0086785F">
              <w:rPr>
                <w:sz w:val="28"/>
                <w:szCs w:val="28"/>
                <w:lang w:val="uz-Cyrl-UZ"/>
              </w:rPr>
              <w:t>- kompakt</w:t>
            </w:r>
            <w:r w:rsidRPr="00221AD7">
              <w:rPr>
                <w:sz w:val="28"/>
                <w:szCs w:val="28"/>
                <w:lang w:val="uz-Cyrl-UZ"/>
              </w:rPr>
              <w:t xml:space="preserve"> </w:t>
            </w:r>
            <w:r w:rsidRPr="0086785F">
              <w:rPr>
                <w:sz w:val="28"/>
                <w:szCs w:val="28"/>
                <w:lang w:val="uz-Cyrl-UZ"/>
              </w:rPr>
              <w:t>disk</w:t>
            </w:r>
          </w:p>
          <w:p w:rsidR="000E7D2E" w:rsidRPr="005B5ED5" w:rsidRDefault="000E7D2E" w:rsidP="001A4444">
            <w:pPr>
              <w:tabs>
                <w:tab w:val="left" w:pos="4320"/>
                <w:tab w:val="left" w:pos="4500"/>
              </w:tabs>
              <w:rPr>
                <w:sz w:val="28"/>
                <w:szCs w:val="28"/>
              </w:rPr>
            </w:pPr>
            <w:r w:rsidRPr="0086785F">
              <w:rPr>
                <w:b/>
                <w:sz w:val="28"/>
                <w:szCs w:val="28"/>
                <w:lang w:val="uz-Cyrl-UZ"/>
              </w:rPr>
              <w:t xml:space="preserve">       </w:t>
            </w:r>
            <w:r w:rsidRPr="0086785F">
              <w:rPr>
                <w:sz w:val="28"/>
                <w:szCs w:val="28"/>
                <w:lang w:val="uz-Cyrl-UZ"/>
              </w:rPr>
              <w:t>компакт диск</w:t>
            </w:r>
          </w:p>
          <w:p w:rsidR="000E7D2E" w:rsidRPr="001126BF" w:rsidRDefault="000E7D2E" w:rsidP="001A4444">
            <w:pPr>
              <w:tabs>
                <w:tab w:val="left" w:pos="4320"/>
                <w:tab w:val="left" w:pos="4500"/>
              </w:tabs>
              <w:rPr>
                <w:sz w:val="28"/>
                <w:szCs w:val="28"/>
                <w:lang w:val="en-US"/>
              </w:rPr>
            </w:pPr>
            <w:r>
              <w:rPr>
                <w:b/>
                <w:sz w:val="28"/>
                <w:szCs w:val="28"/>
                <w:lang w:val="en-US"/>
              </w:rPr>
              <w:t xml:space="preserve">en </w:t>
            </w:r>
            <w:r w:rsidRPr="00F8080D">
              <w:rPr>
                <w:sz w:val="28"/>
                <w:szCs w:val="28"/>
                <w:lang w:val="en-US"/>
              </w:rPr>
              <w:t>-</w:t>
            </w:r>
            <w:r>
              <w:rPr>
                <w:b/>
                <w:sz w:val="28"/>
                <w:szCs w:val="28"/>
                <w:lang w:val="en-US"/>
              </w:rPr>
              <w:t xml:space="preserve"> </w:t>
            </w:r>
            <w:r w:rsidRPr="001126BF">
              <w:rPr>
                <w:sz w:val="28"/>
                <w:szCs w:val="28"/>
                <w:lang w:val="en-US"/>
              </w:rPr>
              <w:t>compact disk (CD)</w:t>
            </w:r>
          </w:p>
        </w:tc>
        <w:tc>
          <w:tcPr>
            <w:tcW w:w="2921" w:type="pct"/>
          </w:tcPr>
          <w:p w:rsidR="000E7D2E" w:rsidRPr="0086785F" w:rsidRDefault="000E7D2E" w:rsidP="00E364BD">
            <w:pPr>
              <w:tabs>
                <w:tab w:val="left" w:pos="4320"/>
                <w:tab w:val="left" w:pos="4500"/>
              </w:tabs>
              <w:jc w:val="both"/>
              <w:rPr>
                <w:sz w:val="28"/>
                <w:szCs w:val="28"/>
                <w:lang w:val="uz-Cyrl-UZ"/>
              </w:rPr>
            </w:pPr>
            <w:r w:rsidRPr="0086785F">
              <w:rPr>
                <w:sz w:val="28"/>
                <w:szCs w:val="28"/>
              </w:rPr>
              <w:t xml:space="preserve">Тип сменного пластикового диска с оптическим считыванием информации. Используется как внешний носитель информации для </w:t>
            </w:r>
            <w:r>
              <w:rPr>
                <w:sz w:val="28"/>
                <w:szCs w:val="28"/>
              </w:rPr>
              <w:t>персональных компьютеров</w:t>
            </w:r>
            <w:r w:rsidRPr="0086785F">
              <w:rPr>
                <w:sz w:val="28"/>
                <w:szCs w:val="28"/>
              </w:rPr>
              <w:t xml:space="preserve">. </w:t>
            </w:r>
          </w:p>
          <w:p w:rsidR="000E7D2E" w:rsidRPr="003A72AB" w:rsidRDefault="000E7D2E" w:rsidP="00E364BD">
            <w:pPr>
              <w:tabs>
                <w:tab w:val="left" w:pos="4320"/>
                <w:tab w:val="left" w:pos="4500"/>
              </w:tabs>
              <w:jc w:val="both"/>
              <w:rPr>
                <w:sz w:val="28"/>
                <w:szCs w:val="28"/>
              </w:rPr>
            </w:pPr>
          </w:p>
          <w:p w:rsidR="000E7D2E" w:rsidRPr="003A72AB" w:rsidRDefault="000E7D2E" w:rsidP="00E364BD">
            <w:pPr>
              <w:tabs>
                <w:tab w:val="left" w:pos="4320"/>
                <w:tab w:val="left" w:pos="4500"/>
              </w:tabs>
              <w:jc w:val="both"/>
              <w:rPr>
                <w:sz w:val="28"/>
                <w:szCs w:val="28"/>
                <w:lang w:val="uz-Cyrl-UZ"/>
              </w:rPr>
            </w:pPr>
            <w:r w:rsidRPr="00221AD7">
              <w:rPr>
                <w:sz w:val="28"/>
                <w:szCs w:val="28"/>
                <w:lang w:val="uz-Cyrl-UZ"/>
              </w:rPr>
              <w:t>Axborotni optik o‘qish mumkin bo‘lgan, olinadigan plastik diskning bir turi. Sh</w:t>
            </w:r>
            <w:r w:rsidRPr="005B6905">
              <w:rPr>
                <w:sz w:val="28"/>
                <w:szCs w:val="28"/>
                <w:lang w:val="uz-Cyrl-UZ"/>
              </w:rPr>
              <w:t>axsiy kompyuter</w:t>
            </w:r>
            <w:r w:rsidRPr="00221AD7">
              <w:rPr>
                <w:sz w:val="28"/>
                <w:szCs w:val="28"/>
                <w:lang w:val="uz-Cyrl-UZ"/>
              </w:rPr>
              <w:t>lar uchun tashqi axborot tashuvchi sifatida foydalaniladi.</w:t>
            </w:r>
          </w:p>
          <w:p w:rsidR="000E7D2E" w:rsidRPr="003A72AB" w:rsidRDefault="000E7D2E" w:rsidP="00E364BD">
            <w:pPr>
              <w:tabs>
                <w:tab w:val="left" w:pos="4320"/>
                <w:tab w:val="left" w:pos="4500"/>
              </w:tabs>
              <w:jc w:val="both"/>
              <w:rPr>
                <w:sz w:val="28"/>
                <w:szCs w:val="28"/>
                <w:lang w:val="uz-Cyrl-UZ"/>
              </w:rPr>
            </w:pPr>
          </w:p>
          <w:p w:rsidR="000E7D2E" w:rsidRPr="0086785F" w:rsidRDefault="000E7D2E" w:rsidP="00E364BD">
            <w:pPr>
              <w:tabs>
                <w:tab w:val="left" w:pos="4320"/>
                <w:tab w:val="left" w:pos="4500"/>
              </w:tabs>
              <w:jc w:val="both"/>
              <w:rPr>
                <w:sz w:val="28"/>
                <w:szCs w:val="28"/>
                <w:lang w:val="uz-Cyrl-UZ"/>
              </w:rPr>
            </w:pPr>
            <w:r w:rsidRPr="003A72AB">
              <w:rPr>
                <w:sz w:val="28"/>
                <w:szCs w:val="28"/>
                <w:lang w:val="uz-Cyrl-UZ"/>
              </w:rPr>
              <w:t xml:space="preserve">Ахборотни оптик ўқиш мумкин бўлган, олинадиган пластик дискнинг бир тури. </w:t>
            </w:r>
            <w:r w:rsidRPr="0060297E">
              <w:rPr>
                <w:sz w:val="28"/>
                <w:szCs w:val="28"/>
                <w:lang w:val="uz-Cyrl-UZ"/>
              </w:rPr>
              <w:t>Шахсий компьютерлар учун ташқи ахборот ташувчи сифатида фойдаланилади</w:t>
            </w:r>
            <w:r w:rsidRPr="0086785F">
              <w:rPr>
                <w:sz w:val="28"/>
                <w:szCs w:val="28"/>
                <w:lang w:val="uz-Cyrl-UZ"/>
              </w:rPr>
              <w:t>.</w:t>
            </w:r>
          </w:p>
        </w:tc>
      </w:tr>
      <w:tr w:rsidR="000E7D2E" w:rsidRPr="00057172">
        <w:trPr>
          <w:tblCellSpacing w:w="0" w:type="dxa"/>
          <w:jc w:val="center"/>
        </w:trPr>
        <w:tc>
          <w:tcPr>
            <w:tcW w:w="2079" w:type="pct"/>
          </w:tcPr>
          <w:p w:rsidR="000E7D2E" w:rsidRPr="001126BF" w:rsidRDefault="000E7D2E" w:rsidP="00BB2988">
            <w:pPr>
              <w:tabs>
                <w:tab w:val="left" w:pos="4320"/>
                <w:tab w:val="left" w:pos="4500"/>
              </w:tabs>
              <w:rPr>
                <w:b/>
                <w:sz w:val="28"/>
                <w:szCs w:val="28"/>
                <w:lang w:val="uz-Cyrl-UZ"/>
              </w:rPr>
            </w:pPr>
            <w:r w:rsidRPr="003C5A32">
              <w:rPr>
                <w:b/>
                <w:sz w:val="28"/>
                <w:szCs w:val="28"/>
                <w:lang w:val="uz-Cyrl-UZ"/>
              </w:rPr>
              <w:t>Компакт-диск, CD-ROM</w:t>
            </w:r>
          </w:p>
          <w:p w:rsidR="000E7D2E" w:rsidRPr="0046375F" w:rsidRDefault="000E7D2E" w:rsidP="00BB2988">
            <w:pPr>
              <w:tabs>
                <w:tab w:val="left" w:pos="4320"/>
                <w:tab w:val="left" w:pos="4500"/>
              </w:tabs>
              <w:rPr>
                <w:sz w:val="28"/>
                <w:szCs w:val="28"/>
                <w:lang w:val="uz-Cyrl-UZ"/>
              </w:rPr>
            </w:pPr>
            <w:r w:rsidRPr="001A4CA8">
              <w:rPr>
                <w:b/>
                <w:sz w:val="28"/>
                <w:szCs w:val="28"/>
                <w:lang w:val="uz-Cyrl-UZ"/>
              </w:rPr>
              <w:t xml:space="preserve">uz </w:t>
            </w:r>
            <w:r w:rsidRPr="001A4CA8">
              <w:rPr>
                <w:sz w:val="28"/>
                <w:szCs w:val="28"/>
                <w:lang w:val="uz-Cyrl-UZ"/>
              </w:rPr>
              <w:t xml:space="preserve">- </w:t>
            </w:r>
            <w:r w:rsidRPr="0046375F">
              <w:rPr>
                <w:sz w:val="28"/>
                <w:szCs w:val="28"/>
                <w:lang w:val="uz-Cyrl-UZ"/>
              </w:rPr>
              <w:t>kompakt disk</w:t>
            </w:r>
            <w:r w:rsidRPr="0046375F">
              <w:rPr>
                <w:b/>
                <w:sz w:val="28"/>
                <w:szCs w:val="28"/>
                <w:lang w:val="uz-Cyrl-UZ"/>
              </w:rPr>
              <w:t xml:space="preserve"> </w:t>
            </w:r>
            <w:r w:rsidRPr="0046375F">
              <w:rPr>
                <w:sz w:val="28"/>
                <w:szCs w:val="28"/>
                <w:lang w:val="uz-Cyrl-UZ"/>
              </w:rPr>
              <w:t>CD-ROM</w:t>
            </w:r>
          </w:p>
          <w:p w:rsidR="000E7D2E" w:rsidRDefault="000E7D2E" w:rsidP="00BB2988">
            <w:pPr>
              <w:tabs>
                <w:tab w:val="left" w:pos="4320"/>
                <w:tab w:val="left" w:pos="4500"/>
              </w:tabs>
              <w:rPr>
                <w:b/>
                <w:sz w:val="28"/>
                <w:szCs w:val="28"/>
                <w:lang w:val="en-US"/>
              </w:rPr>
            </w:pPr>
            <w:r w:rsidRPr="0046375F">
              <w:rPr>
                <w:sz w:val="28"/>
                <w:szCs w:val="28"/>
                <w:lang w:val="uz-Cyrl-UZ"/>
              </w:rPr>
              <w:t xml:space="preserve">       </w:t>
            </w:r>
            <w:r w:rsidRPr="0046375F">
              <w:rPr>
                <w:sz w:val="28"/>
                <w:szCs w:val="28"/>
              </w:rPr>
              <w:t>компакт</w:t>
            </w:r>
            <w:r w:rsidRPr="0046375F">
              <w:rPr>
                <w:sz w:val="28"/>
                <w:szCs w:val="28"/>
                <w:lang w:val="uz-Cyrl-UZ"/>
              </w:rPr>
              <w:t xml:space="preserve"> </w:t>
            </w:r>
            <w:r w:rsidRPr="0046375F">
              <w:rPr>
                <w:sz w:val="28"/>
                <w:szCs w:val="28"/>
              </w:rPr>
              <w:t>диск</w:t>
            </w:r>
            <w:r w:rsidRPr="005B5ED5">
              <w:rPr>
                <w:b/>
                <w:sz w:val="28"/>
                <w:szCs w:val="28"/>
                <w:lang w:val="en-US"/>
              </w:rPr>
              <w:t xml:space="preserve"> </w:t>
            </w:r>
            <w:r w:rsidRPr="001A4CA8">
              <w:rPr>
                <w:sz w:val="28"/>
                <w:szCs w:val="28"/>
                <w:lang w:val="en-US"/>
              </w:rPr>
              <w:t>CD</w:t>
            </w:r>
            <w:r w:rsidRPr="005B5ED5">
              <w:rPr>
                <w:sz w:val="28"/>
                <w:szCs w:val="28"/>
                <w:lang w:val="en-US"/>
              </w:rPr>
              <w:t>-</w:t>
            </w:r>
            <w:r w:rsidRPr="001A4CA8">
              <w:rPr>
                <w:sz w:val="28"/>
                <w:szCs w:val="28"/>
                <w:lang w:val="en-US"/>
              </w:rPr>
              <w:t>ROM</w:t>
            </w:r>
            <w:r w:rsidRPr="001A4CA8">
              <w:rPr>
                <w:b/>
                <w:sz w:val="28"/>
                <w:szCs w:val="28"/>
                <w:lang w:val="uz-Cyrl-UZ"/>
              </w:rPr>
              <w:t xml:space="preserve"> </w:t>
            </w:r>
          </w:p>
          <w:p w:rsidR="000E7D2E" w:rsidRPr="001126BF" w:rsidRDefault="000E7D2E" w:rsidP="001126BF">
            <w:pPr>
              <w:tabs>
                <w:tab w:val="left" w:pos="4320"/>
                <w:tab w:val="left" w:pos="4500"/>
              </w:tabs>
              <w:rPr>
                <w:sz w:val="28"/>
                <w:szCs w:val="28"/>
                <w:lang w:val="uz-Cyrl-UZ"/>
              </w:rPr>
            </w:pPr>
            <w:r>
              <w:rPr>
                <w:b/>
                <w:sz w:val="28"/>
                <w:szCs w:val="28"/>
                <w:lang w:val="en-US"/>
              </w:rPr>
              <w:t xml:space="preserve">en </w:t>
            </w:r>
            <w:r w:rsidRPr="007C2268">
              <w:rPr>
                <w:sz w:val="28"/>
                <w:szCs w:val="28"/>
                <w:lang w:val="en-US"/>
              </w:rPr>
              <w:t>-</w:t>
            </w:r>
            <w:r>
              <w:rPr>
                <w:b/>
                <w:sz w:val="28"/>
                <w:szCs w:val="28"/>
                <w:lang w:val="en-US"/>
              </w:rPr>
              <w:t xml:space="preserve"> </w:t>
            </w:r>
            <w:r w:rsidRPr="001126BF">
              <w:rPr>
                <w:sz w:val="28"/>
                <w:szCs w:val="28"/>
                <w:lang w:val="en-US"/>
              </w:rPr>
              <w:t xml:space="preserve">compact disk read-only memory </w:t>
            </w:r>
            <w:r>
              <w:rPr>
                <w:sz w:val="28"/>
                <w:szCs w:val="28"/>
                <w:lang w:val="en-US"/>
              </w:rPr>
              <w:t>(</w:t>
            </w:r>
            <w:r w:rsidRPr="001126BF">
              <w:rPr>
                <w:sz w:val="28"/>
                <w:szCs w:val="28"/>
                <w:lang w:val="en-US"/>
              </w:rPr>
              <w:t>CD-ROM</w:t>
            </w:r>
            <w:r>
              <w:rPr>
                <w:sz w:val="28"/>
                <w:szCs w:val="28"/>
                <w:lang w:val="en-US"/>
              </w:rPr>
              <w:t>)</w:t>
            </w:r>
            <w:r w:rsidRPr="001126BF">
              <w:rPr>
                <w:sz w:val="28"/>
                <w:szCs w:val="28"/>
                <w:lang w:val="en-US"/>
              </w:rPr>
              <w:t xml:space="preserve"> </w:t>
            </w:r>
          </w:p>
          <w:p w:rsidR="000E7D2E" w:rsidRPr="001126BF" w:rsidRDefault="000E7D2E" w:rsidP="00BB2988">
            <w:pPr>
              <w:tabs>
                <w:tab w:val="left" w:pos="4320"/>
                <w:tab w:val="left" w:pos="4500"/>
              </w:tabs>
              <w:rPr>
                <w:sz w:val="28"/>
                <w:szCs w:val="28"/>
                <w:lang w:val="en-US"/>
              </w:rPr>
            </w:pPr>
          </w:p>
        </w:tc>
        <w:tc>
          <w:tcPr>
            <w:tcW w:w="2921" w:type="pct"/>
          </w:tcPr>
          <w:p w:rsidR="000E7D2E" w:rsidRPr="001A4CA8" w:rsidRDefault="000E7D2E" w:rsidP="00E364BD">
            <w:pPr>
              <w:tabs>
                <w:tab w:val="left" w:pos="4320"/>
                <w:tab w:val="left" w:pos="4500"/>
              </w:tabs>
              <w:jc w:val="both"/>
              <w:rPr>
                <w:sz w:val="28"/>
                <w:szCs w:val="28"/>
                <w:lang w:val="uz-Cyrl-UZ"/>
              </w:rPr>
            </w:pPr>
            <w:r w:rsidRPr="001A4CA8">
              <w:rPr>
                <w:sz w:val="28"/>
                <w:szCs w:val="28"/>
              </w:rPr>
              <w:t xml:space="preserve">Стандартный диск диаметром </w:t>
            </w:r>
            <w:smartTag w:uri="urn:schemas-microsoft-com:office:smarttags" w:element="metricconverter">
              <w:smartTagPr>
                <w:attr w:name="ProductID" w:val="120 mm"/>
              </w:smartTagPr>
              <w:r w:rsidRPr="001A4CA8">
                <w:rPr>
                  <w:sz w:val="28"/>
                  <w:szCs w:val="28"/>
                </w:rPr>
                <w:t xml:space="preserve">120 </w:t>
              </w:r>
              <w:r>
                <w:rPr>
                  <w:sz w:val="28"/>
                  <w:szCs w:val="28"/>
                  <w:lang w:val="en-US"/>
                </w:rPr>
                <w:t>mm</w:t>
              </w:r>
            </w:smartTag>
            <w:r w:rsidRPr="001A4CA8">
              <w:rPr>
                <w:sz w:val="28"/>
                <w:szCs w:val="28"/>
              </w:rPr>
              <w:t xml:space="preserve"> (4,75"), толщиной </w:t>
            </w:r>
            <w:smartTag w:uri="urn:schemas-microsoft-com:office:smarttags" w:element="metricconverter">
              <w:smartTagPr>
                <w:attr w:name="ProductID" w:val="1,2 mm"/>
              </w:smartTagPr>
              <w:r w:rsidRPr="001A4CA8">
                <w:rPr>
                  <w:sz w:val="28"/>
                  <w:szCs w:val="28"/>
                </w:rPr>
                <w:t xml:space="preserve">1,2 </w:t>
              </w:r>
              <w:r w:rsidRPr="00BD026C">
                <w:rPr>
                  <w:sz w:val="28"/>
                  <w:szCs w:val="28"/>
                  <w:lang w:val="uz-Cyrl-UZ"/>
                </w:rPr>
                <w:t>mm</w:t>
              </w:r>
            </w:smartTag>
            <w:r w:rsidRPr="001A4CA8">
              <w:rPr>
                <w:sz w:val="28"/>
                <w:szCs w:val="28"/>
              </w:rPr>
              <w:t xml:space="preserve">, емкостью 600 </w:t>
            </w:r>
            <w:r w:rsidRPr="00BD026C">
              <w:rPr>
                <w:sz w:val="28"/>
                <w:szCs w:val="28"/>
                <w:lang w:val="uz-Cyrl-UZ"/>
              </w:rPr>
              <w:t>Mb</w:t>
            </w:r>
            <w:r>
              <w:rPr>
                <w:sz w:val="28"/>
                <w:szCs w:val="28"/>
              </w:rPr>
              <w:t>у</w:t>
            </w:r>
            <w:r w:rsidRPr="00BD026C">
              <w:rPr>
                <w:sz w:val="28"/>
                <w:szCs w:val="28"/>
                <w:lang w:val="uz-Cyrl-UZ"/>
              </w:rPr>
              <w:t>te</w:t>
            </w:r>
            <w:r w:rsidRPr="001A4CA8">
              <w:rPr>
                <w:sz w:val="28"/>
                <w:szCs w:val="28"/>
              </w:rPr>
              <w:t>. Применяется для ввода данных с помощью устройства, оборудованного оптическим лазером.</w:t>
            </w:r>
          </w:p>
          <w:p w:rsidR="000E7D2E" w:rsidRPr="003A72AB" w:rsidRDefault="000E7D2E" w:rsidP="00E364BD">
            <w:pPr>
              <w:tabs>
                <w:tab w:val="left" w:pos="4320"/>
                <w:tab w:val="left" w:pos="4500"/>
              </w:tabs>
              <w:jc w:val="both"/>
              <w:rPr>
                <w:sz w:val="28"/>
                <w:szCs w:val="28"/>
              </w:rPr>
            </w:pPr>
          </w:p>
          <w:p w:rsidR="000E7D2E" w:rsidRPr="001A4CA8" w:rsidRDefault="000E7D2E" w:rsidP="00E364BD">
            <w:pPr>
              <w:tabs>
                <w:tab w:val="left" w:pos="4320"/>
                <w:tab w:val="left" w:pos="4500"/>
              </w:tabs>
              <w:jc w:val="both"/>
              <w:rPr>
                <w:sz w:val="28"/>
                <w:szCs w:val="28"/>
                <w:lang w:val="en-US"/>
              </w:rPr>
            </w:pPr>
            <w:r w:rsidRPr="00BD026C">
              <w:rPr>
                <w:sz w:val="28"/>
                <w:szCs w:val="28"/>
                <w:lang w:val="uz-Cyrl-UZ"/>
              </w:rPr>
              <w:t xml:space="preserve">Diametri </w:t>
            </w:r>
            <w:smartTag w:uri="urn:schemas-microsoft-com:office:smarttags" w:element="metricconverter">
              <w:smartTagPr>
                <w:attr w:name="ProductID" w:val="120 mm"/>
              </w:smartTagPr>
              <w:r w:rsidRPr="00BD026C">
                <w:rPr>
                  <w:sz w:val="28"/>
                  <w:szCs w:val="28"/>
                  <w:lang w:val="uz-Cyrl-UZ"/>
                </w:rPr>
                <w:t>120 mm</w:t>
              </w:r>
            </w:smartTag>
            <w:r w:rsidRPr="00BD026C">
              <w:rPr>
                <w:sz w:val="28"/>
                <w:szCs w:val="28"/>
                <w:lang w:val="uz-Cyrl-UZ"/>
              </w:rPr>
              <w:t xml:space="preserve"> (4,75"), qalinligi </w:t>
            </w:r>
            <w:smartTag w:uri="urn:schemas-microsoft-com:office:smarttags" w:element="metricconverter">
              <w:smartTagPr>
                <w:attr w:name="ProductID" w:val="1,2 mm"/>
              </w:smartTagPr>
              <w:r w:rsidRPr="00BD026C">
                <w:rPr>
                  <w:sz w:val="28"/>
                  <w:szCs w:val="28"/>
                  <w:lang w:val="uz-Cyrl-UZ"/>
                </w:rPr>
                <w:t>1,2 mm</w:t>
              </w:r>
            </w:smartTag>
            <w:r w:rsidRPr="00BD026C">
              <w:rPr>
                <w:sz w:val="28"/>
                <w:szCs w:val="28"/>
                <w:lang w:val="uz-Cyrl-UZ"/>
              </w:rPr>
              <w:t xml:space="preserve">, sig‘imi 600 </w:t>
            </w:r>
            <w:r w:rsidRPr="007C2268">
              <w:rPr>
                <w:i/>
                <w:sz w:val="28"/>
                <w:szCs w:val="28"/>
                <w:lang w:val="uz-Cyrl-UZ"/>
              </w:rPr>
              <w:t>Mb</w:t>
            </w:r>
            <w:r w:rsidRPr="007C2268">
              <w:rPr>
                <w:i/>
                <w:sz w:val="28"/>
                <w:szCs w:val="28"/>
              </w:rPr>
              <w:t>у</w:t>
            </w:r>
            <w:r w:rsidRPr="007C2268">
              <w:rPr>
                <w:i/>
                <w:sz w:val="28"/>
                <w:szCs w:val="28"/>
                <w:lang w:val="uz-Cyrl-UZ"/>
              </w:rPr>
              <w:t>te</w:t>
            </w:r>
            <w:r w:rsidRPr="00BD026C">
              <w:rPr>
                <w:sz w:val="28"/>
                <w:szCs w:val="28"/>
                <w:lang w:val="uz-Cyrl-UZ"/>
              </w:rPr>
              <w:t xml:space="preserve"> bo‘lgan standart disk. Optik lazer bilan jihozlangan qurilma yordamida ma’lumotlarni kiritish uchun qo‘llaniladi.</w:t>
            </w:r>
          </w:p>
          <w:p w:rsidR="000E7D2E" w:rsidRPr="001A4CA8" w:rsidRDefault="000E7D2E" w:rsidP="00E364BD">
            <w:pPr>
              <w:tabs>
                <w:tab w:val="left" w:pos="4320"/>
                <w:tab w:val="left" w:pos="4500"/>
              </w:tabs>
              <w:jc w:val="both"/>
              <w:rPr>
                <w:sz w:val="28"/>
                <w:szCs w:val="28"/>
                <w:lang w:val="en-US"/>
              </w:rPr>
            </w:pPr>
          </w:p>
          <w:p w:rsidR="000E7D2E" w:rsidRPr="001A4CA8" w:rsidRDefault="000E7D2E" w:rsidP="00E364BD">
            <w:pPr>
              <w:tabs>
                <w:tab w:val="left" w:pos="4320"/>
                <w:tab w:val="left" w:pos="4500"/>
              </w:tabs>
              <w:jc w:val="both"/>
              <w:rPr>
                <w:sz w:val="28"/>
                <w:szCs w:val="28"/>
                <w:lang w:val="uz-Cyrl-UZ"/>
              </w:rPr>
            </w:pPr>
            <w:r w:rsidRPr="001A4CA8">
              <w:rPr>
                <w:sz w:val="28"/>
                <w:szCs w:val="28"/>
                <w:lang w:val="uz-Cyrl-UZ"/>
              </w:rPr>
              <w:t xml:space="preserve">Диаметри </w:t>
            </w:r>
            <w:smartTag w:uri="urn:schemas-microsoft-com:office:smarttags" w:element="metricconverter">
              <w:smartTagPr>
                <w:attr w:name="ProductID" w:val="120 mm"/>
              </w:smartTagPr>
              <w:r w:rsidRPr="001A4CA8">
                <w:rPr>
                  <w:sz w:val="28"/>
                  <w:szCs w:val="28"/>
                  <w:lang w:val="uz-Cyrl-UZ"/>
                </w:rPr>
                <w:t xml:space="preserve">120 </w:t>
              </w:r>
              <w:r w:rsidRPr="00BD026C">
                <w:rPr>
                  <w:sz w:val="28"/>
                  <w:szCs w:val="28"/>
                  <w:lang w:val="uz-Cyrl-UZ"/>
                </w:rPr>
                <w:t>mm</w:t>
              </w:r>
            </w:smartTag>
            <w:r w:rsidRPr="001A4CA8">
              <w:rPr>
                <w:sz w:val="28"/>
                <w:szCs w:val="28"/>
                <w:lang w:val="uz-Cyrl-UZ"/>
              </w:rPr>
              <w:t xml:space="preserve"> (4,75"), қалинлиги </w:t>
            </w:r>
            <w:smartTag w:uri="urn:schemas-microsoft-com:office:smarttags" w:element="metricconverter">
              <w:smartTagPr>
                <w:attr w:name="ProductID" w:val="1,2 mm"/>
              </w:smartTagPr>
              <w:r w:rsidRPr="001A4CA8">
                <w:rPr>
                  <w:sz w:val="28"/>
                  <w:szCs w:val="28"/>
                  <w:lang w:val="uz-Cyrl-UZ"/>
                </w:rPr>
                <w:t xml:space="preserve">1,2 </w:t>
              </w:r>
              <w:r w:rsidRPr="00BD026C">
                <w:rPr>
                  <w:sz w:val="28"/>
                  <w:szCs w:val="28"/>
                  <w:lang w:val="uz-Cyrl-UZ"/>
                </w:rPr>
                <w:t>mm</w:t>
              </w:r>
            </w:smartTag>
            <w:r w:rsidRPr="001A4CA8">
              <w:rPr>
                <w:sz w:val="28"/>
                <w:szCs w:val="28"/>
                <w:lang w:val="uz-Cyrl-UZ"/>
              </w:rPr>
              <w:t>, сиғими 600 Mb</w:t>
            </w:r>
            <w:r>
              <w:rPr>
                <w:sz w:val="28"/>
                <w:szCs w:val="28"/>
              </w:rPr>
              <w:t>у</w:t>
            </w:r>
            <w:r w:rsidRPr="001A4CA8">
              <w:rPr>
                <w:sz w:val="28"/>
                <w:szCs w:val="28"/>
                <w:lang w:val="uz-Cyrl-UZ"/>
              </w:rPr>
              <w:t>te бўлган стандарт диск. Оптик лазер билан жиҳозланган қурилма ёрдамида маълумотларни киритиш учун қўлланилади.</w:t>
            </w:r>
          </w:p>
        </w:tc>
      </w:tr>
      <w:tr w:rsidR="000E7D2E" w:rsidRPr="00753265">
        <w:trPr>
          <w:tblCellSpacing w:w="0" w:type="dxa"/>
          <w:jc w:val="center"/>
        </w:trPr>
        <w:tc>
          <w:tcPr>
            <w:tcW w:w="2079" w:type="pct"/>
          </w:tcPr>
          <w:p w:rsidR="000E7D2E" w:rsidRPr="007F216E" w:rsidRDefault="000E7D2E" w:rsidP="005E0755">
            <w:pPr>
              <w:tabs>
                <w:tab w:val="left" w:pos="4320"/>
                <w:tab w:val="left" w:pos="4500"/>
              </w:tabs>
              <w:rPr>
                <w:b/>
                <w:sz w:val="28"/>
                <w:szCs w:val="28"/>
                <w:lang w:val="uz-Cyrl-UZ"/>
              </w:rPr>
            </w:pPr>
            <w:r w:rsidRPr="007F216E">
              <w:rPr>
                <w:b/>
                <w:sz w:val="28"/>
                <w:szCs w:val="28"/>
              </w:rPr>
              <w:t>Компакт-диск</w:t>
            </w:r>
            <w:r w:rsidRPr="006B4E0D">
              <w:rPr>
                <w:b/>
                <w:sz w:val="28"/>
                <w:szCs w:val="28"/>
              </w:rPr>
              <w:t>,</w:t>
            </w:r>
            <w:r w:rsidRPr="007F216E">
              <w:rPr>
                <w:b/>
                <w:sz w:val="28"/>
                <w:szCs w:val="28"/>
              </w:rPr>
              <w:t xml:space="preserve"> с однократной записью и многократным </w:t>
            </w:r>
            <w:r w:rsidRPr="006B4E0D">
              <w:rPr>
                <w:b/>
                <w:sz w:val="28"/>
                <w:szCs w:val="28"/>
              </w:rPr>
              <w:br/>
            </w:r>
            <w:r w:rsidRPr="007F216E">
              <w:rPr>
                <w:b/>
                <w:sz w:val="28"/>
                <w:szCs w:val="28"/>
              </w:rPr>
              <w:t xml:space="preserve">считыванием </w:t>
            </w:r>
          </w:p>
          <w:p w:rsidR="000E7D2E" w:rsidRDefault="000E7D2E" w:rsidP="004936E4">
            <w:pPr>
              <w:tabs>
                <w:tab w:val="left" w:pos="4320"/>
                <w:tab w:val="left" w:pos="4500"/>
              </w:tabs>
              <w:rPr>
                <w:bCs/>
                <w:sz w:val="28"/>
                <w:szCs w:val="28"/>
                <w:lang w:val="uz-Cyrl-UZ"/>
              </w:rPr>
            </w:pPr>
            <w:r w:rsidRPr="00EB4564">
              <w:rPr>
                <w:b/>
                <w:bCs/>
                <w:sz w:val="28"/>
                <w:szCs w:val="28"/>
                <w:lang w:val="en-US"/>
              </w:rPr>
              <w:t>uz</w:t>
            </w:r>
            <w:r w:rsidRPr="00527472">
              <w:rPr>
                <w:b/>
                <w:bCs/>
                <w:sz w:val="28"/>
                <w:szCs w:val="28"/>
                <w:lang w:val="en-US"/>
              </w:rPr>
              <w:t xml:space="preserve"> </w:t>
            </w:r>
            <w:r w:rsidRPr="00527472">
              <w:rPr>
                <w:bCs/>
                <w:sz w:val="28"/>
                <w:szCs w:val="28"/>
                <w:lang w:val="en-US"/>
              </w:rPr>
              <w:t>-</w:t>
            </w:r>
            <w:r>
              <w:rPr>
                <w:sz w:val="28"/>
                <w:szCs w:val="28"/>
                <w:lang w:val="uz-Cyrl-UZ"/>
              </w:rPr>
              <w:t xml:space="preserve"> bir marta yoziladigan v</w:t>
            </w:r>
            <w:r w:rsidRPr="0099137E">
              <w:rPr>
                <w:sz w:val="28"/>
                <w:szCs w:val="28"/>
                <w:lang w:val="en-US"/>
              </w:rPr>
              <w:t>a</w:t>
            </w:r>
            <w:r>
              <w:rPr>
                <w:sz w:val="28"/>
                <w:szCs w:val="28"/>
                <w:lang w:val="uz-Cyrl-UZ"/>
              </w:rPr>
              <w:t xml:space="preserve"> </w:t>
            </w:r>
            <w:r w:rsidRPr="0099137E">
              <w:rPr>
                <w:sz w:val="28"/>
                <w:szCs w:val="28"/>
                <w:lang w:val="en-US"/>
              </w:rPr>
              <w:t>k</w:t>
            </w:r>
            <w:r>
              <w:rPr>
                <w:sz w:val="28"/>
                <w:szCs w:val="28"/>
                <w:lang w:val="uz-Cyrl-UZ"/>
              </w:rPr>
              <w:t xml:space="preserve">o‘p marta o‘qiladigan </w:t>
            </w:r>
            <w:r w:rsidRPr="0099137E">
              <w:rPr>
                <w:sz w:val="28"/>
                <w:szCs w:val="28"/>
                <w:lang w:val="en-US"/>
              </w:rPr>
              <w:t>kompakt</w:t>
            </w:r>
            <w:r w:rsidRPr="00527472">
              <w:rPr>
                <w:sz w:val="28"/>
                <w:szCs w:val="28"/>
                <w:lang w:val="en-US"/>
              </w:rPr>
              <w:t>-</w:t>
            </w:r>
            <w:r w:rsidRPr="0099137E">
              <w:rPr>
                <w:sz w:val="28"/>
                <w:szCs w:val="28"/>
                <w:lang w:val="en-US"/>
              </w:rPr>
              <w:t>disk</w:t>
            </w:r>
          </w:p>
          <w:p w:rsidR="000E7D2E" w:rsidRPr="00785971" w:rsidRDefault="000E7D2E" w:rsidP="005E0755">
            <w:pPr>
              <w:tabs>
                <w:tab w:val="left" w:pos="4320"/>
                <w:tab w:val="left" w:pos="4500"/>
              </w:tabs>
              <w:rPr>
                <w:sz w:val="28"/>
                <w:szCs w:val="28"/>
                <w:lang w:val="uz-Cyrl-UZ"/>
              </w:rPr>
            </w:pPr>
            <w:r>
              <w:rPr>
                <w:sz w:val="28"/>
                <w:szCs w:val="28"/>
                <w:lang w:val="uz-Cyrl-UZ"/>
              </w:rPr>
              <w:t xml:space="preserve">      бир марта ёзиладиган в</w:t>
            </w:r>
            <w:r>
              <w:rPr>
                <w:sz w:val="28"/>
                <w:szCs w:val="28"/>
              </w:rPr>
              <w:t>а</w:t>
            </w:r>
            <w:r>
              <w:rPr>
                <w:sz w:val="28"/>
                <w:szCs w:val="28"/>
                <w:lang w:val="uz-Cyrl-UZ"/>
              </w:rPr>
              <w:t xml:space="preserve"> </w:t>
            </w:r>
            <w:r>
              <w:rPr>
                <w:sz w:val="28"/>
                <w:szCs w:val="28"/>
              </w:rPr>
              <w:t>к</w:t>
            </w:r>
            <w:r>
              <w:rPr>
                <w:sz w:val="28"/>
                <w:szCs w:val="28"/>
                <w:lang w:val="uz-Cyrl-UZ"/>
              </w:rPr>
              <w:t xml:space="preserve">ўп марта ўқиладиган </w:t>
            </w:r>
            <w:r w:rsidRPr="0074419A">
              <w:rPr>
                <w:sz w:val="28"/>
                <w:szCs w:val="28"/>
              </w:rPr>
              <w:t>компакт-диск</w:t>
            </w:r>
          </w:p>
          <w:p w:rsidR="000E7D2E" w:rsidRPr="002436AE" w:rsidRDefault="000E7D2E" w:rsidP="005E0755">
            <w:pPr>
              <w:tabs>
                <w:tab w:val="left" w:pos="4320"/>
                <w:tab w:val="left" w:pos="4500"/>
              </w:tabs>
              <w:rPr>
                <w:sz w:val="28"/>
                <w:szCs w:val="28"/>
                <w:lang w:val="en-US"/>
              </w:rPr>
            </w:pPr>
            <w:r w:rsidRPr="000F6207">
              <w:rPr>
                <w:b/>
                <w:bCs/>
                <w:color w:val="000000"/>
                <w:sz w:val="28"/>
                <w:szCs w:val="28"/>
                <w:lang w:val="en-US"/>
              </w:rPr>
              <w:t>en</w:t>
            </w:r>
            <w:r w:rsidRPr="002436AE">
              <w:rPr>
                <w:b/>
                <w:bCs/>
                <w:color w:val="000000"/>
                <w:sz w:val="28"/>
                <w:szCs w:val="28"/>
                <w:lang w:val="en-US"/>
              </w:rPr>
              <w:t xml:space="preserve"> </w:t>
            </w:r>
            <w:r w:rsidRPr="002436AE">
              <w:rPr>
                <w:bCs/>
                <w:color w:val="000000"/>
                <w:sz w:val="28"/>
                <w:szCs w:val="28"/>
                <w:lang w:val="en-US"/>
              </w:rPr>
              <w:t>-</w:t>
            </w:r>
            <w:r w:rsidRPr="002436AE">
              <w:rPr>
                <w:sz w:val="28"/>
                <w:szCs w:val="28"/>
                <w:lang w:val="en-US"/>
              </w:rPr>
              <w:t xml:space="preserve"> </w:t>
            </w:r>
            <w:r w:rsidRPr="007F216E">
              <w:rPr>
                <w:sz w:val="28"/>
                <w:szCs w:val="28"/>
                <w:lang w:val="en-US"/>
              </w:rPr>
              <w:t>worm</w:t>
            </w:r>
            <w:r w:rsidRPr="002436AE">
              <w:rPr>
                <w:sz w:val="28"/>
                <w:szCs w:val="28"/>
                <w:lang w:val="en-US"/>
              </w:rPr>
              <w:t xml:space="preserve"> (</w:t>
            </w:r>
            <w:r w:rsidRPr="007F216E">
              <w:rPr>
                <w:sz w:val="28"/>
                <w:szCs w:val="28"/>
                <w:lang w:val="en-US"/>
              </w:rPr>
              <w:t>write</w:t>
            </w:r>
            <w:r w:rsidRPr="002436AE">
              <w:rPr>
                <w:sz w:val="28"/>
                <w:szCs w:val="28"/>
                <w:lang w:val="en-US"/>
              </w:rPr>
              <w:t xml:space="preserve"> </w:t>
            </w:r>
            <w:r w:rsidRPr="007F216E">
              <w:rPr>
                <w:sz w:val="28"/>
                <w:szCs w:val="28"/>
                <w:lang w:val="en-US"/>
              </w:rPr>
              <w:t>once</w:t>
            </w:r>
            <w:r w:rsidRPr="002436AE">
              <w:rPr>
                <w:sz w:val="28"/>
                <w:szCs w:val="28"/>
                <w:lang w:val="en-US"/>
              </w:rPr>
              <w:t>/</w:t>
            </w:r>
            <w:r w:rsidRPr="007F216E">
              <w:rPr>
                <w:sz w:val="28"/>
                <w:szCs w:val="28"/>
                <w:lang w:val="en-US"/>
              </w:rPr>
              <w:t>read</w:t>
            </w:r>
            <w:r w:rsidRPr="002436AE">
              <w:rPr>
                <w:sz w:val="28"/>
                <w:szCs w:val="28"/>
                <w:lang w:val="en-US"/>
              </w:rPr>
              <w:t xml:space="preserve"> </w:t>
            </w:r>
            <w:r w:rsidRPr="007F216E">
              <w:rPr>
                <w:sz w:val="28"/>
                <w:szCs w:val="28"/>
                <w:lang w:val="en-US"/>
              </w:rPr>
              <w:t>many</w:t>
            </w:r>
            <w:r w:rsidRPr="002436AE">
              <w:rPr>
                <w:sz w:val="28"/>
                <w:szCs w:val="28"/>
                <w:lang w:val="en-US"/>
              </w:rPr>
              <w:t xml:space="preserve">) </w:t>
            </w:r>
          </w:p>
        </w:tc>
        <w:tc>
          <w:tcPr>
            <w:tcW w:w="2921" w:type="pct"/>
          </w:tcPr>
          <w:p w:rsidR="000E7D2E" w:rsidRDefault="000E7D2E" w:rsidP="00E364BD">
            <w:pPr>
              <w:tabs>
                <w:tab w:val="left" w:pos="4320"/>
                <w:tab w:val="left" w:pos="4500"/>
              </w:tabs>
              <w:jc w:val="both"/>
              <w:rPr>
                <w:sz w:val="28"/>
                <w:szCs w:val="28"/>
                <w:lang w:val="uz-Cyrl-UZ"/>
              </w:rPr>
            </w:pPr>
            <w:r>
              <w:rPr>
                <w:sz w:val="28"/>
                <w:szCs w:val="28"/>
              </w:rPr>
              <w:t>Тип компакт-диска, данные с которого после записи можно только считывать, но нельзя стереть или перезаписать</w:t>
            </w:r>
            <w:r w:rsidRPr="00FB6488">
              <w:rPr>
                <w:sz w:val="28"/>
                <w:szCs w:val="28"/>
              </w:rPr>
              <w:t>.</w:t>
            </w:r>
          </w:p>
          <w:p w:rsidR="000E7D2E" w:rsidRPr="00DE4857" w:rsidRDefault="000E7D2E" w:rsidP="00E364BD">
            <w:pPr>
              <w:tabs>
                <w:tab w:val="left" w:pos="4320"/>
                <w:tab w:val="left" w:pos="4500"/>
              </w:tabs>
              <w:jc w:val="both"/>
              <w:rPr>
                <w:sz w:val="28"/>
                <w:szCs w:val="28"/>
              </w:rPr>
            </w:pPr>
          </w:p>
          <w:p w:rsidR="000E7D2E" w:rsidRPr="0060297E" w:rsidRDefault="000E7D2E" w:rsidP="00E364BD">
            <w:pPr>
              <w:tabs>
                <w:tab w:val="left" w:pos="4320"/>
                <w:tab w:val="left" w:pos="4500"/>
              </w:tabs>
              <w:jc w:val="both"/>
              <w:rPr>
                <w:sz w:val="28"/>
                <w:szCs w:val="28"/>
                <w:lang w:val="uz-Cyrl-UZ"/>
              </w:rPr>
            </w:pPr>
            <w:r>
              <w:rPr>
                <w:sz w:val="28"/>
                <w:szCs w:val="28"/>
                <w:lang w:val="uz-Cyrl-UZ"/>
              </w:rPr>
              <w:t>Kompakt</w:t>
            </w:r>
            <w:r w:rsidRPr="00847EBD">
              <w:rPr>
                <w:sz w:val="28"/>
                <w:szCs w:val="28"/>
                <w:lang w:val="uz-Cyrl-UZ"/>
              </w:rPr>
              <w:t>-</w:t>
            </w:r>
            <w:r>
              <w:rPr>
                <w:sz w:val="28"/>
                <w:szCs w:val="28"/>
                <w:lang w:val="uz-Cyrl-UZ"/>
              </w:rPr>
              <w:t>diskning</w:t>
            </w:r>
            <w:r w:rsidRPr="00847EBD">
              <w:rPr>
                <w:sz w:val="28"/>
                <w:szCs w:val="28"/>
                <w:lang w:val="uz-Cyrl-UZ"/>
              </w:rPr>
              <w:t xml:space="preserve"> </w:t>
            </w:r>
            <w:r>
              <w:rPr>
                <w:sz w:val="28"/>
                <w:szCs w:val="28"/>
                <w:lang w:val="uz-Cyrl-UZ"/>
              </w:rPr>
              <w:t>bir</w:t>
            </w:r>
            <w:r w:rsidRPr="00847EBD">
              <w:rPr>
                <w:sz w:val="28"/>
                <w:szCs w:val="28"/>
                <w:lang w:val="uz-Cyrl-UZ"/>
              </w:rPr>
              <w:t xml:space="preserve"> </w:t>
            </w:r>
            <w:r>
              <w:rPr>
                <w:sz w:val="28"/>
                <w:szCs w:val="28"/>
                <w:lang w:val="uz-Cyrl-UZ"/>
              </w:rPr>
              <w:t>turi</w:t>
            </w:r>
            <w:r w:rsidRPr="00847EBD">
              <w:rPr>
                <w:sz w:val="28"/>
                <w:szCs w:val="28"/>
                <w:lang w:val="uz-Cyrl-UZ"/>
              </w:rPr>
              <w:t xml:space="preserve">. </w:t>
            </w:r>
            <w:r>
              <w:rPr>
                <w:sz w:val="28"/>
                <w:szCs w:val="28"/>
                <w:lang w:val="uz-Cyrl-UZ"/>
              </w:rPr>
              <w:t>Undagi</w:t>
            </w:r>
            <w:r w:rsidRPr="00847EBD">
              <w:rPr>
                <w:sz w:val="28"/>
                <w:szCs w:val="28"/>
                <w:lang w:val="uz-Cyrl-UZ"/>
              </w:rPr>
              <w:t xml:space="preserve"> </w:t>
            </w:r>
            <w:r>
              <w:rPr>
                <w:sz w:val="28"/>
                <w:szCs w:val="28"/>
                <w:lang w:val="uz-Cyrl-UZ"/>
              </w:rPr>
              <w:t>ma’lumotlar-ni</w:t>
            </w:r>
            <w:r w:rsidRPr="00847EBD">
              <w:rPr>
                <w:sz w:val="28"/>
                <w:szCs w:val="28"/>
                <w:lang w:val="uz-Cyrl-UZ"/>
              </w:rPr>
              <w:t xml:space="preserve"> </w:t>
            </w:r>
            <w:r>
              <w:rPr>
                <w:sz w:val="28"/>
                <w:szCs w:val="28"/>
                <w:lang w:val="uz-Cyrl-UZ"/>
              </w:rPr>
              <w:t>yozilgandan</w:t>
            </w:r>
            <w:r w:rsidRPr="00847EBD">
              <w:rPr>
                <w:sz w:val="28"/>
                <w:szCs w:val="28"/>
                <w:lang w:val="uz-Cyrl-UZ"/>
              </w:rPr>
              <w:t xml:space="preserve"> </w:t>
            </w:r>
            <w:r>
              <w:rPr>
                <w:sz w:val="28"/>
                <w:szCs w:val="28"/>
                <w:lang w:val="uz-Cyrl-UZ"/>
              </w:rPr>
              <w:t>keyin</w:t>
            </w:r>
            <w:r w:rsidRPr="00847EBD">
              <w:rPr>
                <w:sz w:val="28"/>
                <w:szCs w:val="28"/>
                <w:lang w:val="uz-Cyrl-UZ"/>
              </w:rPr>
              <w:t xml:space="preserve"> </w:t>
            </w:r>
            <w:r>
              <w:rPr>
                <w:sz w:val="28"/>
                <w:szCs w:val="28"/>
                <w:lang w:val="uz-Cyrl-UZ"/>
              </w:rPr>
              <w:t>faqat</w:t>
            </w:r>
            <w:r w:rsidRPr="00847EBD">
              <w:rPr>
                <w:sz w:val="28"/>
                <w:szCs w:val="28"/>
                <w:lang w:val="uz-Cyrl-UZ"/>
              </w:rPr>
              <w:t xml:space="preserve"> </w:t>
            </w:r>
            <w:r>
              <w:rPr>
                <w:sz w:val="28"/>
                <w:szCs w:val="28"/>
                <w:lang w:val="uz-Cyrl-UZ"/>
              </w:rPr>
              <w:t>o‘qish</w:t>
            </w:r>
            <w:r w:rsidRPr="00847EBD">
              <w:rPr>
                <w:sz w:val="28"/>
                <w:szCs w:val="28"/>
                <w:lang w:val="uz-Cyrl-UZ"/>
              </w:rPr>
              <w:t xml:space="preserve"> </w:t>
            </w:r>
            <w:r>
              <w:rPr>
                <w:sz w:val="28"/>
                <w:szCs w:val="28"/>
                <w:lang w:val="uz-Cyrl-UZ"/>
              </w:rPr>
              <w:t>mumkin</w:t>
            </w:r>
            <w:r w:rsidRPr="00847EBD">
              <w:rPr>
                <w:sz w:val="28"/>
                <w:szCs w:val="28"/>
                <w:lang w:val="uz-Cyrl-UZ"/>
              </w:rPr>
              <w:t xml:space="preserve">, </w:t>
            </w:r>
            <w:r>
              <w:rPr>
                <w:sz w:val="28"/>
                <w:szCs w:val="28"/>
                <w:lang w:val="uz-Cyrl-UZ"/>
              </w:rPr>
              <w:t>biroq</w:t>
            </w:r>
            <w:r w:rsidRPr="00847EBD">
              <w:rPr>
                <w:sz w:val="28"/>
                <w:szCs w:val="28"/>
                <w:lang w:val="uz-Cyrl-UZ"/>
              </w:rPr>
              <w:t xml:space="preserve"> </w:t>
            </w:r>
            <w:r>
              <w:rPr>
                <w:sz w:val="28"/>
                <w:szCs w:val="28"/>
                <w:lang w:val="uz-Cyrl-UZ"/>
              </w:rPr>
              <w:t>o‘chirish</w:t>
            </w:r>
            <w:r w:rsidRPr="00847EBD">
              <w:rPr>
                <w:sz w:val="28"/>
                <w:szCs w:val="28"/>
                <w:lang w:val="uz-Cyrl-UZ"/>
              </w:rPr>
              <w:t xml:space="preserve"> </w:t>
            </w:r>
            <w:r>
              <w:rPr>
                <w:sz w:val="28"/>
                <w:szCs w:val="28"/>
                <w:lang w:val="uz-Cyrl-UZ"/>
              </w:rPr>
              <w:t>yoki</w:t>
            </w:r>
            <w:r w:rsidRPr="00847EBD">
              <w:rPr>
                <w:sz w:val="28"/>
                <w:szCs w:val="28"/>
                <w:lang w:val="uz-Cyrl-UZ"/>
              </w:rPr>
              <w:t xml:space="preserve"> </w:t>
            </w:r>
            <w:r>
              <w:rPr>
                <w:sz w:val="28"/>
                <w:szCs w:val="28"/>
                <w:lang w:val="uz-Cyrl-UZ"/>
              </w:rPr>
              <w:t>qayta</w:t>
            </w:r>
            <w:r w:rsidRPr="00847EBD">
              <w:rPr>
                <w:sz w:val="28"/>
                <w:szCs w:val="28"/>
                <w:lang w:val="uz-Cyrl-UZ"/>
              </w:rPr>
              <w:t xml:space="preserve"> </w:t>
            </w:r>
            <w:r>
              <w:rPr>
                <w:sz w:val="28"/>
                <w:szCs w:val="28"/>
                <w:lang w:val="uz-Cyrl-UZ"/>
              </w:rPr>
              <w:t>yozish</w:t>
            </w:r>
            <w:r w:rsidRPr="00847EBD">
              <w:rPr>
                <w:sz w:val="28"/>
                <w:szCs w:val="28"/>
                <w:lang w:val="uz-Cyrl-UZ"/>
              </w:rPr>
              <w:t xml:space="preserve"> </w:t>
            </w:r>
            <w:r>
              <w:rPr>
                <w:sz w:val="28"/>
                <w:szCs w:val="28"/>
                <w:lang w:val="uz-Cyrl-UZ"/>
              </w:rPr>
              <w:t>mumkin</w:t>
            </w:r>
            <w:r w:rsidRPr="00847EBD">
              <w:rPr>
                <w:sz w:val="28"/>
                <w:szCs w:val="28"/>
                <w:lang w:val="uz-Cyrl-UZ"/>
              </w:rPr>
              <w:t xml:space="preserve"> </w:t>
            </w:r>
            <w:r>
              <w:rPr>
                <w:sz w:val="28"/>
                <w:szCs w:val="28"/>
                <w:lang w:val="uz-Cyrl-UZ"/>
              </w:rPr>
              <w:t>emas</w:t>
            </w:r>
            <w:r w:rsidRPr="00847EBD">
              <w:rPr>
                <w:sz w:val="28"/>
                <w:szCs w:val="28"/>
                <w:lang w:val="uz-Cyrl-UZ"/>
              </w:rPr>
              <w:t>.</w:t>
            </w:r>
          </w:p>
          <w:p w:rsidR="000E7D2E" w:rsidRPr="0060297E" w:rsidRDefault="000E7D2E" w:rsidP="00E364BD">
            <w:pPr>
              <w:tabs>
                <w:tab w:val="left" w:pos="4320"/>
                <w:tab w:val="left" w:pos="4500"/>
              </w:tabs>
              <w:jc w:val="both"/>
              <w:rPr>
                <w:sz w:val="28"/>
                <w:szCs w:val="28"/>
                <w:lang w:val="uz-Cyrl-UZ"/>
              </w:rPr>
            </w:pPr>
          </w:p>
          <w:p w:rsidR="000E7D2E" w:rsidRPr="00D80C3B" w:rsidRDefault="000E7D2E" w:rsidP="00E364BD">
            <w:pPr>
              <w:tabs>
                <w:tab w:val="left" w:pos="4320"/>
                <w:tab w:val="left" w:pos="4500"/>
              </w:tabs>
              <w:jc w:val="both"/>
              <w:rPr>
                <w:sz w:val="28"/>
                <w:szCs w:val="28"/>
                <w:lang w:val="uz-Cyrl-UZ"/>
              </w:rPr>
            </w:pPr>
            <w:r w:rsidRPr="00D80C3B">
              <w:rPr>
                <w:sz w:val="28"/>
                <w:szCs w:val="28"/>
                <w:lang w:val="uz-Cyrl-UZ"/>
              </w:rPr>
              <w:t>Компакт-дискнинг бир тури. Ундаги маълу</w:t>
            </w:r>
            <w:r w:rsidR="00753265">
              <w:rPr>
                <w:sz w:val="28"/>
                <w:szCs w:val="28"/>
                <w:lang w:val="uz-Cyrl-UZ"/>
              </w:rPr>
              <w:t>-</w:t>
            </w:r>
            <w:r w:rsidRPr="00D80C3B">
              <w:rPr>
                <w:sz w:val="28"/>
                <w:szCs w:val="28"/>
                <w:lang w:val="uz-Cyrl-UZ"/>
              </w:rPr>
              <w:t>мотларни ёзилгандан кейин фақат ўқиш мумкин, бироқ ўчириш ёки қайта ёзиш мумкин эмас.</w:t>
            </w:r>
          </w:p>
        </w:tc>
      </w:tr>
      <w:tr w:rsidR="000E7D2E" w:rsidRPr="00BB4474">
        <w:trPr>
          <w:tblCellSpacing w:w="0" w:type="dxa"/>
          <w:jc w:val="center"/>
        </w:trPr>
        <w:tc>
          <w:tcPr>
            <w:tcW w:w="2079" w:type="pct"/>
          </w:tcPr>
          <w:p w:rsidR="000E7D2E" w:rsidRPr="003A3416" w:rsidRDefault="000E7D2E" w:rsidP="001A4444">
            <w:pPr>
              <w:tabs>
                <w:tab w:val="left" w:pos="4320"/>
                <w:tab w:val="left" w:pos="4500"/>
              </w:tabs>
              <w:rPr>
                <w:b/>
                <w:sz w:val="28"/>
                <w:szCs w:val="28"/>
                <w:lang w:val="uz-Cyrl-UZ"/>
              </w:rPr>
            </w:pPr>
            <w:r w:rsidRPr="003A3416">
              <w:rPr>
                <w:b/>
                <w:sz w:val="28"/>
                <w:szCs w:val="28"/>
              </w:rPr>
              <w:t>Компаратор</w:t>
            </w:r>
          </w:p>
          <w:p w:rsidR="000E7D2E" w:rsidRPr="003A3416" w:rsidRDefault="000E7D2E" w:rsidP="00BB4474">
            <w:pPr>
              <w:tabs>
                <w:tab w:val="left" w:pos="4320"/>
                <w:tab w:val="left" w:pos="4500"/>
              </w:tabs>
              <w:rPr>
                <w:sz w:val="28"/>
                <w:szCs w:val="28"/>
                <w:lang w:val="uz-Cyrl-UZ"/>
              </w:rPr>
            </w:pPr>
            <w:r w:rsidRPr="003A3416">
              <w:rPr>
                <w:b/>
                <w:sz w:val="28"/>
                <w:szCs w:val="28"/>
                <w:lang w:val="uz-Cyrl-UZ"/>
              </w:rPr>
              <w:t xml:space="preserve">uz </w:t>
            </w:r>
            <w:r w:rsidRPr="003A3416">
              <w:rPr>
                <w:sz w:val="28"/>
                <w:szCs w:val="28"/>
                <w:lang w:val="uz-Cyrl-UZ"/>
              </w:rPr>
              <w:t>-</w:t>
            </w:r>
            <w:r w:rsidRPr="003A3416">
              <w:rPr>
                <w:sz w:val="28"/>
                <w:szCs w:val="28"/>
                <w:lang w:val="en-US"/>
              </w:rPr>
              <w:t xml:space="preserve"> komparator</w:t>
            </w:r>
          </w:p>
          <w:p w:rsidR="000E7D2E" w:rsidRPr="003A3416" w:rsidRDefault="000E7D2E" w:rsidP="001A4444">
            <w:pPr>
              <w:tabs>
                <w:tab w:val="left" w:pos="4320"/>
                <w:tab w:val="left" w:pos="4500"/>
              </w:tabs>
              <w:rPr>
                <w:sz w:val="28"/>
                <w:szCs w:val="28"/>
                <w:lang w:val="en-US"/>
              </w:rPr>
            </w:pPr>
            <w:r w:rsidRPr="003A3416">
              <w:rPr>
                <w:sz w:val="28"/>
                <w:szCs w:val="28"/>
                <w:lang w:val="uz-Cyrl-UZ"/>
              </w:rPr>
              <w:t xml:space="preserve">       </w:t>
            </w:r>
            <w:r w:rsidRPr="003A3416">
              <w:rPr>
                <w:sz w:val="28"/>
                <w:szCs w:val="28"/>
              </w:rPr>
              <w:t>компаратор</w:t>
            </w:r>
          </w:p>
          <w:p w:rsidR="000E7D2E" w:rsidRPr="003A3416" w:rsidRDefault="000E7D2E" w:rsidP="008D6363">
            <w:pPr>
              <w:tabs>
                <w:tab w:val="left" w:pos="4320"/>
                <w:tab w:val="left" w:pos="4500"/>
              </w:tabs>
              <w:rPr>
                <w:sz w:val="28"/>
                <w:szCs w:val="28"/>
                <w:lang w:val="uz-Cyrl-UZ"/>
              </w:rPr>
            </w:pPr>
            <w:r w:rsidRPr="003A3416">
              <w:rPr>
                <w:b/>
                <w:sz w:val="28"/>
                <w:szCs w:val="28"/>
                <w:lang w:val="en-US"/>
              </w:rPr>
              <w:t xml:space="preserve">en </w:t>
            </w:r>
            <w:r w:rsidRPr="00F8080D">
              <w:rPr>
                <w:sz w:val="28"/>
                <w:szCs w:val="28"/>
                <w:lang w:val="en-US"/>
              </w:rPr>
              <w:t>-</w:t>
            </w:r>
            <w:r w:rsidRPr="003A3416">
              <w:rPr>
                <w:b/>
                <w:sz w:val="28"/>
                <w:szCs w:val="28"/>
                <w:lang w:val="en-US"/>
              </w:rPr>
              <w:t xml:space="preserve"> </w:t>
            </w:r>
            <w:r w:rsidRPr="003A3416">
              <w:rPr>
                <w:sz w:val="28"/>
                <w:szCs w:val="28"/>
                <w:lang w:val="en-US"/>
              </w:rPr>
              <w:t xml:space="preserve">comparator </w:t>
            </w:r>
          </w:p>
          <w:p w:rsidR="000E7D2E" w:rsidRPr="003A3416" w:rsidRDefault="000E7D2E" w:rsidP="001A4444">
            <w:pPr>
              <w:tabs>
                <w:tab w:val="left" w:pos="4320"/>
                <w:tab w:val="left" w:pos="4500"/>
              </w:tabs>
              <w:rPr>
                <w:b/>
                <w:sz w:val="28"/>
                <w:szCs w:val="28"/>
                <w:lang w:val="en-US"/>
              </w:rPr>
            </w:pPr>
          </w:p>
        </w:tc>
        <w:tc>
          <w:tcPr>
            <w:tcW w:w="2921" w:type="pct"/>
          </w:tcPr>
          <w:p w:rsidR="000E7D2E" w:rsidRPr="003A3416" w:rsidRDefault="000E7D2E" w:rsidP="00E364BD">
            <w:pPr>
              <w:tabs>
                <w:tab w:val="left" w:pos="4320"/>
                <w:tab w:val="left" w:pos="4500"/>
              </w:tabs>
              <w:jc w:val="both"/>
              <w:rPr>
                <w:sz w:val="28"/>
                <w:szCs w:val="28"/>
                <w:lang w:val="uz-Cyrl-UZ"/>
              </w:rPr>
            </w:pPr>
            <w:r w:rsidRPr="003A3416">
              <w:rPr>
                <w:sz w:val="28"/>
                <w:szCs w:val="28"/>
              </w:rPr>
              <w:t>Э</w:t>
            </w:r>
            <w:r w:rsidRPr="003A3416">
              <w:rPr>
                <w:sz w:val="28"/>
                <w:szCs w:val="28"/>
                <w:lang w:val="uz-Cyrl-UZ"/>
              </w:rPr>
              <w:t xml:space="preserve">лектронное устройство, сравнивающее две величины </w:t>
            </w:r>
            <w:r w:rsidRPr="003A3416">
              <w:rPr>
                <w:sz w:val="28"/>
                <w:szCs w:val="28"/>
              </w:rPr>
              <w:t>с целью определения их идентичности (равенства)</w:t>
            </w:r>
            <w:r w:rsidRPr="003A3416">
              <w:rPr>
                <w:sz w:val="28"/>
                <w:szCs w:val="28"/>
                <w:lang w:val="uz-Cyrl-UZ"/>
              </w:rPr>
              <w:t xml:space="preserve">. </w:t>
            </w:r>
          </w:p>
          <w:p w:rsidR="000E7D2E" w:rsidRPr="00601B0D" w:rsidRDefault="000E7D2E" w:rsidP="00E364BD">
            <w:pPr>
              <w:tabs>
                <w:tab w:val="left" w:pos="4320"/>
                <w:tab w:val="left" w:pos="4500"/>
              </w:tabs>
              <w:jc w:val="both"/>
              <w:rPr>
                <w:sz w:val="16"/>
                <w:szCs w:val="16"/>
              </w:rPr>
            </w:pPr>
          </w:p>
          <w:p w:rsidR="000E7D2E" w:rsidRPr="003A3416" w:rsidRDefault="000E7D2E" w:rsidP="00E364BD">
            <w:pPr>
              <w:tabs>
                <w:tab w:val="left" w:pos="4320"/>
                <w:tab w:val="left" w:pos="4500"/>
              </w:tabs>
              <w:jc w:val="both"/>
              <w:rPr>
                <w:sz w:val="28"/>
                <w:szCs w:val="28"/>
                <w:lang w:val="en-US"/>
              </w:rPr>
            </w:pPr>
            <w:r w:rsidRPr="003A3416">
              <w:rPr>
                <w:sz w:val="28"/>
                <w:szCs w:val="28"/>
                <w:lang w:val="uz-Cyrl-UZ"/>
              </w:rPr>
              <w:t>Ikki kattalikni, ularning identikligini (tengligini) aniqlash maqsadida taqqoslaydigan elektron qurilma.</w:t>
            </w:r>
          </w:p>
          <w:p w:rsidR="000E7D2E" w:rsidRPr="00601B0D" w:rsidRDefault="000E7D2E" w:rsidP="00E364BD">
            <w:pPr>
              <w:tabs>
                <w:tab w:val="left" w:pos="4320"/>
                <w:tab w:val="left" w:pos="4500"/>
              </w:tabs>
              <w:jc w:val="both"/>
              <w:rPr>
                <w:sz w:val="16"/>
                <w:szCs w:val="16"/>
                <w:lang w:val="en-US"/>
              </w:rPr>
            </w:pPr>
          </w:p>
          <w:p w:rsidR="000E7D2E" w:rsidRPr="003A3416" w:rsidRDefault="000E7D2E" w:rsidP="00E364BD">
            <w:pPr>
              <w:tabs>
                <w:tab w:val="left" w:pos="4320"/>
                <w:tab w:val="left" w:pos="4500"/>
              </w:tabs>
              <w:jc w:val="both"/>
              <w:rPr>
                <w:sz w:val="28"/>
                <w:szCs w:val="28"/>
                <w:lang w:val="uz-Cyrl-UZ"/>
              </w:rPr>
            </w:pPr>
            <w:r w:rsidRPr="003A3416">
              <w:rPr>
                <w:sz w:val="28"/>
                <w:szCs w:val="28"/>
                <w:lang w:val="uz-Cyrl-UZ"/>
              </w:rPr>
              <w:t>Икки катталикни, уларнинг идентиклигини (тенглигини) аниқлаш мақсадида таққослай</w:t>
            </w:r>
            <w:r>
              <w:rPr>
                <w:sz w:val="28"/>
                <w:szCs w:val="28"/>
                <w:lang w:val="uz-Cyrl-UZ"/>
              </w:rPr>
              <w:t>-</w:t>
            </w:r>
            <w:r w:rsidRPr="003A3416">
              <w:rPr>
                <w:sz w:val="28"/>
                <w:szCs w:val="28"/>
                <w:lang w:val="uz-Cyrl-UZ"/>
              </w:rPr>
              <w:t>диган электрон қурилма.</w:t>
            </w:r>
          </w:p>
        </w:tc>
      </w:tr>
      <w:tr w:rsidR="000E7D2E" w:rsidRPr="003E387B">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lang w:val="uz-Cyrl-UZ"/>
              </w:rPr>
              <w:t xml:space="preserve">Компилировать </w:t>
            </w:r>
          </w:p>
          <w:p w:rsidR="000E7D2E" w:rsidRDefault="000E7D2E" w:rsidP="00BB4474">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kompilyatsiyalamoq</w:t>
            </w:r>
          </w:p>
          <w:p w:rsidR="000E7D2E" w:rsidRPr="00240E97" w:rsidRDefault="000E7D2E" w:rsidP="00BB4474">
            <w:pPr>
              <w:tabs>
                <w:tab w:val="left" w:pos="4320"/>
                <w:tab w:val="left" w:pos="4500"/>
              </w:tabs>
              <w:rPr>
                <w:sz w:val="28"/>
                <w:szCs w:val="28"/>
                <w:lang w:val="uz-Cyrl-UZ"/>
              </w:rPr>
            </w:pPr>
            <w:r>
              <w:rPr>
                <w:sz w:val="28"/>
                <w:szCs w:val="28"/>
                <w:lang w:val="uz-Cyrl-UZ"/>
              </w:rPr>
              <w:t xml:space="preserve">       компиляцияламоқ</w:t>
            </w:r>
          </w:p>
          <w:p w:rsidR="000E7D2E" w:rsidRPr="008D6363" w:rsidRDefault="000E7D2E" w:rsidP="008D6363">
            <w:pPr>
              <w:tabs>
                <w:tab w:val="left" w:pos="4320"/>
                <w:tab w:val="left" w:pos="4500"/>
              </w:tabs>
              <w:rPr>
                <w:sz w:val="28"/>
                <w:szCs w:val="28"/>
                <w:lang w:val="uz-Cyrl-UZ"/>
              </w:rPr>
            </w:pPr>
            <w:r w:rsidRPr="005B5ED5">
              <w:rPr>
                <w:b/>
                <w:sz w:val="28"/>
                <w:szCs w:val="28"/>
                <w:lang w:val="uz-Cyrl-UZ"/>
              </w:rPr>
              <w:t xml:space="preserve">en </w:t>
            </w:r>
            <w:r w:rsidRPr="003A3416">
              <w:rPr>
                <w:sz w:val="28"/>
                <w:szCs w:val="28"/>
                <w:lang w:val="uz-Cyrl-UZ"/>
              </w:rPr>
              <w:t>-</w:t>
            </w:r>
            <w:r w:rsidRPr="004711AA">
              <w:rPr>
                <w:b/>
                <w:sz w:val="28"/>
                <w:szCs w:val="28"/>
                <w:lang w:val="uz-Cyrl-UZ"/>
              </w:rPr>
              <w:t xml:space="preserve"> </w:t>
            </w:r>
            <w:r w:rsidRPr="008D6363">
              <w:rPr>
                <w:sz w:val="28"/>
                <w:szCs w:val="28"/>
                <w:lang w:val="uz-Cyrl-UZ"/>
              </w:rPr>
              <w:t xml:space="preserve">compile </w:t>
            </w:r>
          </w:p>
          <w:p w:rsidR="000E7D2E" w:rsidRPr="00BB4474" w:rsidRDefault="000E7D2E" w:rsidP="001A4444">
            <w:pPr>
              <w:tabs>
                <w:tab w:val="left" w:pos="4320"/>
                <w:tab w:val="left" w:pos="4500"/>
              </w:tabs>
              <w:rPr>
                <w:b/>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П</w:t>
            </w:r>
            <w:r w:rsidRPr="004C00BB">
              <w:rPr>
                <w:sz w:val="28"/>
                <w:szCs w:val="28"/>
                <w:lang w:val="uz-Cyrl-UZ"/>
              </w:rPr>
              <w:t>реобразовывать исходные тексты програм</w:t>
            </w:r>
            <w:r>
              <w:rPr>
                <w:sz w:val="28"/>
                <w:szCs w:val="28"/>
                <w:lang w:val="uz-Cyrl-UZ"/>
              </w:rPr>
              <w:t>-</w:t>
            </w:r>
            <w:r w:rsidRPr="004C00BB">
              <w:rPr>
                <w:sz w:val="28"/>
                <w:szCs w:val="28"/>
                <w:lang w:val="uz-Cyrl-UZ"/>
              </w:rPr>
              <w:t>мы в объектные модули.</w:t>
            </w:r>
          </w:p>
          <w:p w:rsidR="000E7D2E" w:rsidRPr="00601B0D" w:rsidRDefault="000E7D2E" w:rsidP="00E364BD">
            <w:pPr>
              <w:tabs>
                <w:tab w:val="left" w:pos="4320"/>
                <w:tab w:val="left" w:pos="4500"/>
              </w:tabs>
              <w:jc w:val="both"/>
              <w:rPr>
                <w:sz w:val="20"/>
                <w:szCs w:val="20"/>
              </w:rPr>
            </w:pPr>
          </w:p>
          <w:p w:rsidR="000E7D2E" w:rsidRDefault="000E7D2E" w:rsidP="00E364BD">
            <w:pPr>
              <w:tabs>
                <w:tab w:val="left" w:pos="4320"/>
                <w:tab w:val="left" w:pos="4500"/>
              </w:tabs>
              <w:jc w:val="both"/>
              <w:rPr>
                <w:sz w:val="28"/>
                <w:szCs w:val="28"/>
                <w:lang w:val="en-US"/>
              </w:rPr>
            </w:pPr>
            <w:r w:rsidRPr="0099137E">
              <w:rPr>
                <w:sz w:val="28"/>
                <w:szCs w:val="28"/>
                <w:lang w:val="en-US"/>
              </w:rPr>
              <w:t xml:space="preserve">Dasturning boshlang‘ich matnlarini </w:t>
            </w:r>
            <w:r>
              <w:rPr>
                <w:sz w:val="28"/>
                <w:szCs w:val="28"/>
                <w:lang w:val="en-US"/>
              </w:rPr>
              <w:t>obyekt</w:t>
            </w:r>
            <w:r w:rsidRPr="0099137E">
              <w:rPr>
                <w:sz w:val="28"/>
                <w:szCs w:val="28"/>
                <w:lang w:val="en-US"/>
              </w:rPr>
              <w:t xml:space="preserve"> modullariga o‘zgartirmoq.</w:t>
            </w:r>
          </w:p>
          <w:p w:rsidR="000E7D2E" w:rsidRPr="00601B0D" w:rsidRDefault="000E7D2E" w:rsidP="00E364BD">
            <w:pPr>
              <w:tabs>
                <w:tab w:val="left" w:pos="4320"/>
                <w:tab w:val="left" w:pos="4500"/>
              </w:tabs>
              <w:jc w:val="both"/>
              <w:rPr>
                <w:sz w:val="20"/>
                <w:szCs w:val="20"/>
                <w:lang w:val="uz-Cyrl-UZ"/>
              </w:rPr>
            </w:pPr>
          </w:p>
          <w:p w:rsidR="000E7D2E" w:rsidRPr="00240E97" w:rsidRDefault="000E7D2E" w:rsidP="00E364BD">
            <w:pPr>
              <w:tabs>
                <w:tab w:val="left" w:pos="4320"/>
                <w:tab w:val="left" w:pos="4500"/>
              </w:tabs>
              <w:jc w:val="both"/>
              <w:rPr>
                <w:sz w:val="28"/>
                <w:szCs w:val="28"/>
              </w:rPr>
            </w:pPr>
            <w:r>
              <w:rPr>
                <w:sz w:val="28"/>
                <w:szCs w:val="28"/>
              </w:rPr>
              <w:t>Дастурнинг бошланғич матнларини объект модулларига ўзгартирмоқ.</w:t>
            </w:r>
          </w:p>
        </w:tc>
      </w:tr>
      <w:tr w:rsidR="000E7D2E" w:rsidRPr="00412C49">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lang w:val="uz-Cyrl-UZ"/>
              </w:rPr>
              <w:t>Компилятор</w:t>
            </w:r>
          </w:p>
          <w:p w:rsidR="000E7D2E" w:rsidRPr="00412C49" w:rsidRDefault="000E7D2E" w:rsidP="00BB4474">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3A72AB">
              <w:rPr>
                <w:sz w:val="28"/>
                <w:szCs w:val="28"/>
              </w:rPr>
              <w:t xml:space="preserve"> </w:t>
            </w:r>
            <w:r w:rsidRPr="0099137E">
              <w:rPr>
                <w:sz w:val="28"/>
                <w:szCs w:val="28"/>
                <w:lang w:val="en-US"/>
              </w:rPr>
              <w:t>kompilyator</w:t>
            </w:r>
          </w:p>
          <w:p w:rsidR="000E7D2E" w:rsidRPr="005B5ED5" w:rsidRDefault="000E7D2E" w:rsidP="001A4444">
            <w:pPr>
              <w:tabs>
                <w:tab w:val="left" w:pos="4320"/>
                <w:tab w:val="left" w:pos="4500"/>
              </w:tabs>
              <w:rPr>
                <w:sz w:val="28"/>
                <w:szCs w:val="28"/>
              </w:rPr>
            </w:pPr>
            <w:r>
              <w:rPr>
                <w:b/>
                <w:sz w:val="28"/>
                <w:szCs w:val="28"/>
                <w:lang w:val="uz-Cyrl-UZ"/>
              </w:rPr>
              <w:t xml:space="preserve">       </w:t>
            </w:r>
            <w:r w:rsidRPr="00412C49">
              <w:rPr>
                <w:sz w:val="28"/>
                <w:szCs w:val="28"/>
              </w:rPr>
              <w:t>компилятор</w:t>
            </w:r>
          </w:p>
          <w:p w:rsidR="000E7D2E" w:rsidRPr="008D6363" w:rsidRDefault="000E7D2E" w:rsidP="008D6363">
            <w:pPr>
              <w:tabs>
                <w:tab w:val="left" w:pos="4320"/>
                <w:tab w:val="left" w:pos="4500"/>
              </w:tabs>
              <w:rPr>
                <w:sz w:val="28"/>
                <w:szCs w:val="28"/>
                <w:lang w:val="uz-Cyrl-UZ"/>
              </w:rPr>
            </w:pPr>
            <w:r w:rsidRPr="008D6363">
              <w:rPr>
                <w:b/>
                <w:sz w:val="28"/>
                <w:szCs w:val="28"/>
                <w:lang w:val="en-US"/>
              </w:rPr>
              <w:t>en</w:t>
            </w:r>
            <w:r w:rsidRPr="005B5ED5">
              <w:rPr>
                <w:b/>
                <w:sz w:val="28"/>
                <w:szCs w:val="28"/>
              </w:rPr>
              <w:t xml:space="preserve"> </w:t>
            </w:r>
            <w:r w:rsidRPr="003A3416">
              <w:rPr>
                <w:sz w:val="28"/>
                <w:szCs w:val="28"/>
              </w:rPr>
              <w:t>-</w:t>
            </w:r>
            <w:r w:rsidRPr="005B5ED5">
              <w:rPr>
                <w:b/>
                <w:sz w:val="28"/>
                <w:szCs w:val="28"/>
              </w:rPr>
              <w:t xml:space="preserve"> </w:t>
            </w:r>
            <w:r w:rsidRPr="008D6363">
              <w:rPr>
                <w:sz w:val="28"/>
                <w:szCs w:val="28"/>
                <w:lang w:val="en-US"/>
              </w:rPr>
              <w:t>compiler</w:t>
            </w:r>
            <w:r w:rsidRPr="008D6363">
              <w:rPr>
                <w:sz w:val="28"/>
                <w:szCs w:val="28"/>
              </w:rPr>
              <w:t xml:space="preserve"> </w:t>
            </w:r>
          </w:p>
          <w:p w:rsidR="000E7D2E" w:rsidRPr="005B5ED5" w:rsidRDefault="000E7D2E" w:rsidP="001A4444">
            <w:pPr>
              <w:tabs>
                <w:tab w:val="left" w:pos="4320"/>
                <w:tab w:val="left" w:pos="4500"/>
              </w:tabs>
              <w:rPr>
                <w:sz w:val="28"/>
                <w:szCs w:val="28"/>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П</w:t>
            </w:r>
            <w:r w:rsidRPr="004C00BB">
              <w:rPr>
                <w:sz w:val="28"/>
                <w:szCs w:val="28"/>
                <w:lang w:val="uz-Cyrl-UZ"/>
              </w:rPr>
              <w:t>рограмма, выполняющая трансляцию исхо</w:t>
            </w:r>
            <w:r>
              <w:rPr>
                <w:sz w:val="28"/>
                <w:szCs w:val="28"/>
                <w:lang w:val="uz-Cyrl-UZ"/>
              </w:rPr>
              <w:t>-</w:t>
            </w:r>
            <w:r w:rsidRPr="004C00BB">
              <w:rPr>
                <w:sz w:val="28"/>
                <w:szCs w:val="28"/>
                <w:lang w:val="uz-Cyrl-UZ"/>
              </w:rPr>
              <w:t xml:space="preserve">дного текста разрабатываемой программы с языка программирования высокого уровня в эквивалентную программу на машинный или промежуточный код. </w:t>
            </w:r>
          </w:p>
          <w:p w:rsidR="000E7D2E" w:rsidRPr="00753265" w:rsidRDefault="000E7D2E" w:rsidP="00E364BD">
            <w:pPr>
              <w:tabs>
                <w:tab w:val="left" w:pos="4320"/>
                <w:tab w:val="left" w:pos="4500"/>
              </w:tabs>
              <w:jc w:val="both"/>
              <w:rPr>
                <w:sz w:val="18"/>
                <w:szCs w:val="18"/>
              </w:rPr>
            </w:pPr>
          </w:p>
          <w:p w:rsidR="000E7D2E" w:rsidRPr="003A72AB" w:rsidRDefault="000E7D2E" w:rsidP="00E364BD">
            <w:pPr>
              <w:tabs>
                <w:tab w:val="left" w:pos="4320"/>
                <w:tab w:val="left" w:pos="4500"/>
              </w:tabs>
              <w:jc w:val="both"/>
              <w:rPr>
                <w:sz w:val="28"/>
                <w:szCs w:val="28"/>
              </w:rPr>
            </w:pPr>
            <w:r>
              <w:rPr>
                <w:sz w:val="28"/>
                <w:szCs w:val="28"/>
                <w:lang w:val="uz-Cyrl-UZ"/>
              </w:rPr>
              <w:t>Ishlab</w:t>
            </w:r>
            <w:r w:rsidRPr="00412C49">
              <w:rPr>
                <w:sz w:val="28"/>
                <w:szCs w:val="28"/>
                <w:lang w:val="uz-Cyrl-UZ"/>
              </w:rPr>
              <w:t xml:space="preserve"> </w:t>
            </w:r>
            <w:r>
              <w:rPr>
                <w:sz w:val="28"/>
                <w:szCs w:val="28"/>
                <w:lang w:val="uz-Cyrl-UZ"/>
              </w:rPr>
              <w:t>chiqiladigan dastur boshlang‘ich matnini yuqori daraja dasturlash tilidan ekvivalent</w:t>
            </w:r>
            <w:r w:rsidRPr="00412C49">
              <w:rPr>
                <w:sz w:val="28"/>
                <w:szCs w:val="28"/>
                <w:lang w:val="uz-Cyrl-UZ"/>
              </w:rPr>
              <w:t xml:space="preserve"> </w:t>
            </w:r>
            <w:r>
              <w:rPr>
                <w:sz w:val="28"/>
                <w:szCs w:val="28"/>
                <w:lang w:val="uz-Cyrl-UZ"/>
              </w:rPr>
              <w:t>dasturga</w:t>
            </w:r>
            <w:r w:rsidRPr="00412C49">
              <w:rPr>
                <w:sz w:val="28"/>
                <w:szCs w:val="28"/>
                <w:lang w:val="uz-Cyrl-UZ"/>
              </w:rPr>
              <w:t xml:space="preserve"> </w:t>
            </w:r>
            <w:r>
              <w:rPr>
                <w:sz w:val="28"/>
                <w:szCs w:val="28"/>
                <w:lang w:val="uz-Cyrl-UZ"/>
              </w:rPr>
              <w:t>mashina</w:t>
            </w:r>
            <w:r w:rsidRPr="00412C49">
              <w:rPr>
                <w:sz w:val="28"/>
                <w:szCs w:val="28"/>
                <w:lang w:val="uz-Cyrl-UZ"/>
              </w:rPr>
              <w:t xml:space="preserve"> </w:t>
            </w:r>
            <w:r>
              <w:rPr>
                <w:sz w:val="28"/>
                <w:szCs w:val="28"/>
                <w:lang w:val="uz-Cyrl-UZ"/>
              </w:rPr>
              <w:t>kodiga</w:t>
            </w:r>
            <w:r w:rsidRPr="00412C49">
              <w:rPr>
                <w:sz w:val="28"/>
                <w:szCs w:val="28"/>
                <w:lang w:val="uz-Cyrl-UZ"/>
              </w:rPr>
              <w:t xml:space="preserve"> </w:t>
            </w:r>
            <w:r>
              <w:rPr>
                <w:sz w:val="28"/>
                <w:szCs w:val="28"/>
                <w:lang w:val="uz-Cyrl-UZ"/>
              </w:rPr>
              <w:t>yoki</w:t>
            </w:r>
            <w:r w:rsidRPr="00412C49">
              <w:rPr>
                <w:sz w:val="28"/>
                <w:szCs w:val="28"/>
                <w:lang w:val="uz-Cyrl-UZ"/>
              </w:rPr>
              <w:t xml:space="preserve"> </w:t>
            </w:r>
            <w:r>
              <w:rPr>
                <w:sz w:val="28"/>
                <w:szCs w:val="28"/>
                <w:lang w:val="uz-Cyrl-UZ"/>
              </w:rPr>
              <w:t>oraliq</w:t>
            </w:r>
            <w:r w:rsidRPr="00412C49">
              <w:rPr>
                <w:sz w:val="28"/>
                <w:szCs w:val="28"/>
                <w:lang w:val="uz-Cyrl-UZ"/>
              </w:rPr>
              <w:t xml:space="preserve"> </w:t>
            </w:r>
            <w:r>
              <w:rPr>
                <w:sz w:val="28"/>
                <w:szCs w:val="28"/>
                <w:lang w:val="uz-Cyrl-UZ"/>
              </w:rPr>
              <w:t>kodga</w:t>
            </w:r>
            <w:r w:rsidRPr="00412C49">
              <w:rPr>
                <w:sz w:val="28"/>
                <w:szCs w:val="28"/>
                <w:lang w:val="uz-Cyrl-UZ"/>
              </w:rPr>
              <w:t xml:space="preserve"> </w:t>
            </w:r>
            <w:r>
              <w:rPr>
                <w:sz w:val="28"/>
                <w:szCs w:val="28"/>
                <w:lang w:val="uz-Cyrl-UZ"/>
              </w:rPr>
              <w:t>translyatsiya</w:t>
            </w:r>
            <w:r w:rsidRPr="00412C49">
              <w:rPr>
                <w:sz w:val="28"/>
                <w:szCs w:val="28"/>
                <w:lang w:val="uz-Cyrl-UZ"/>
              </w:rPr>
              <w:t xml:space="preserve"> </w:t>
            </w:r>
            <w:r>
              <w:rPr>
                <w:sz w:val="28"/>
                <w:szCs w:val="28"/>
                <w:lang w:val="uz-Cyrl-UZ"/>
              </w:rPr>
              <w:t>qilinishini</w:t>
            </w:r>
            <w:r w:rsidRPr="00412C49">
              <w:rPr>
                <w:sz w:val="28"/>
                <w:szCs w:val="28"/>
                <w:lang w:val="uz-Cyrl-UZ"/>
              </w:rPr>
              <w:t xml:space="preserve"> </w:t>
            </w:r>
            <w:r>
              <w:rPr>
                <w:sz w:val="28"/>
                <w:szCs w:val="28"/>
                <w:lang w:val="uz-Cyrl-UZ"/>
              </w:rPr>
              <w:t>bajaradigan</w:t>
            </w:r>
            <w:r w:rsidRPr="00412C49">
              <w:rPr>
                <w:sz w:val="28"/>
                <w:szCs w:val="28"/>
                <w:lang w:val="uz-Cyrl-UZ"/>
              </w:rPr>
              <w:t xml:space="preserve"> </w:t>
            </w:r>
            <w:r>
              <w:rPr>
                <w:sz w:val="28"/>
                <w:szCs w:val="28"/>
                <w:lang w:val="uz-Cyrl-UZ"/>
              </w:rPr>
              <w:t>dastur</w:t>
            </w:r>
            <w:r w:rsidRPr="00412C49">
              <w:rPr>
                <w:sz w:val="28"/>
                <w:szCs w:val="28"/>
                <w:lang w:val="uz-Cyrl-UZ"/>
              </w:rPr>
              <w:t>.</w:t>
            </w:r>
          </w:p>
          <w:p w:rsidR="000E7D2E" w:rsidRPr="00753265" w:rsidRDefault="000E7D2E" w:rsidP="00E364BD">
            <w:pPr>
              <w:tabs>
                <w:tab w:val="left" w:pos="4320"/>
                <w:tab w:val="left" w:pos="4500"/>
              </w:tabs>
              <w:jc w:val="both"/>
              <w:rPr>
                <w:sz w:val="18"/>
                <w:szCs w:val="18"/>
              </w:rPr>
            </w:pPr>
          </w:p>
          <w:p w:rsidR="000E7D2E" w:rsidRPr="00412C49" w:rsidRDefault="000E7D2E" w:rsidP="00E364BD">
            <w:pPr>
              <w:tabs>
                <w:tab w:val="left" w:pos="4320"/>
                <w:tab w:val="left" w:pos="4500"/>
              </w:tabs>
              <w:jc w:val="both"/>
              <w:rPr>
                <w:sz w:val="28"/>
                <w:szCs w:val="28"/>
                <w:lang w:val="uz-Cyrl-UZ"/>
              </w:rPr>
            </w:pPr>
            <w:r w:rsidRPr="00412C49">
              <w:rPr>
                <w:sz w:val="28"/>
                <w:szCs w:val="28"/>
                <w:lang w:val="uz-Cyrl-UZ"/>
              </w:rPr>
              <w:t>Ишлаб чиқиладиган</w:t>
            </w:r>
            <w:r>
              <w:rPr>
                <w:sz w:val="28"/>
                <w:szCs w:val="28"/>
                <w:lang w:val="uz-Cyrl-UZ"/>
              </w:rPr>
              <w:t xml:space="preserve"> дастур бошланғич мат-нини юқори даража дастурлаш тилидан эквивален</w:t>
            </w:r>
            <w:r w:rsidRPr="00412C49">
              <w:rPr>
                <w:sz w:val="28"/>
                <w:szCs w:val="28"/>
                <w:lang w:val="uz-Cyrl-UZ"/>
              </w:rPr>
              <w:t>т дастурга машина кодига ёки ора</w:t>
            </w:r>
            <w:r>
              <w:rPr>
                <w:sz w:val="28"/>
                <w:szCs w:val="28"/>
                <w:lang w:val="uz-Cyrl-UZ"/>
              </w:rPr>
              <w:t>-</w:t>
            </w:r>
            <w:r w:rsidRPr="00412C49">
              <w:rPr>
                <w:sz w:val="28"/>
                <w:szCs w:val="28"/>
                <w:lang w:val="uz-Cyrl-UZ"/>
              </w:rPr>
              <w:t>лиқ кодга трансляция қилинишини бажара</w:t>
            </w:r>
            <w:r>
              <w:rPr>
                <w:sz w:val="28"/>
                <w:szCs w:val="28"/>
                <w:lang w:val="uz-Cyrl-UZ"/>
              </w:rPr>
              <w:t>-</w:t>
            </w:r>
            <w:r w:rsidRPr="00412C49">
              <w:rPr>
                <w:sz w:val="28"/>
                <w:szCs w:val="28"/>
                <w:lang w:val="uz-Cyrl-UZ"/>
              </w:rPr>
              <w:t>диган дастур.</w:t>
            </w:r>
          </w:p>
        </w:tc>
      </w:tr>
      <w:tr w:rsidR="000E7D2E" w:rsidRPr="00412C49">
        <w:trPr>
          <w:tblCellSpacing w:w="0" w:type="dxa"/>
          <w:jc w:val="center"/>
        </w:trPr>
        <w:tc>
          <w:tcPr>
            <w:tcW w:w="2079" w:type="pct"/>
          </w:tcPr>
          <w:p w:rsidR="000E7D2E" w:rsidRPr="00900E1A" w:rsidRDefault="000E7D2E" w:rsidP="00B716F7">
            <w:pPr>
              <w:tabs>
                <w:tab w:val="left" w:pos="4320"/>
                <w:tab w:val="left" w:pos="4500"/>
              </w:tabs>
              <w:rPr>
                <w:b/>
                <w:sz w:val="28"/>
                <w:szCs w:val="28"/>
                <w:lang w:val="uz-Cyrl-UZ"/>
              </w:rPr>
            </w:pPr>
            <w:r w:rsidRPr="00900E1A">
              <w:rPr>
                <w:b/>
                <w:sz w:val="28"/>
                <w:szCs w:val="28"/>
                <w:lang w:val="uz-Cyrl-UZ"/>
              </w:rPr>
              <w:t xml:space="preserve">Компилятор запросов </w:t>
            </w:r>
          </w:p>
          <w:p w:rsidR="000E7D2E" w:rsidRPr="007F30BB" w:rsidRDefault="000E7D2E" w:rsidP="00B716F7">
            <w:pPr>
              <w:tabs>
                <w:tab w:val="left" w:pos="4320"/>
                <w:tab w:val="left" w:pos="4500"/>
              </w:tabs>
              <w:rPr>
                <w:sz w:val="28"/>
                <w:szCs w:val="28"/>
                <w:lang w:val="uz-Cyrl-UZ"/>
              </w:rPr>
            </w:pPr>
            <w:r w:rsidRPr="00900E1A">
              <w:rPr>
                <w:b/>
                <w:sz w:val="28"/>
                <w:szCs w:val="28"/>
                <w:lang w:val="uz-Cyrl-UZ"/>
              </w:rPr>
              <w:t xml:space="preserve">uz </w:t>
            </w:r>
            <w:r w:rsidRPr="003A3416">
              <w:rPr>
                <w:sz w:val="28"/>
                <w:szCs w:val="28"/>
                <w:lang w:val="uz-Cyrl-UZ"/>
              </w:rPr>
              <w:t>-</w:t>
            </w:r>
            <w:r w:rsidRPr="00900E1A">
              <w:rPr>
                <w:b/>
                <w:sz w:val="28"/>
                <w:szCs w:val="28"/>
                <w:lang w:val="uz-Cyrl-UZ"/>
              </w:rPr>
              <w:t xml:space="preserve"> </w:t>
            </w:r>
            <w:r w:rsidRPr="007F30BB">
              <w:rPr>
                <w:sz w:val="28"/>
                <w:szCs w:val="28"/>
                <w:lang w:val="uz-Cyrl-UZ"/>
              </w:rPr>
              <w:t>so‘rovlar kompilyatori</w:t>
            </w:r>
          </w:p>
          <w:p w:rsidR="000E7D2E" w:rsidRPr="007F30BB" w:rsidRDefault="000E7D2E"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сўровлар компилятори</w:t>
            </w:r>
          </w:p>
          <w:p w:rsidR="000E7D2E" w:rsidRPr="007F30BB" w:rsidRDefault="000E7D2E" w:rsidP="00B716F7">
            <w:pPr>
              <w:tabs>
                <w:tab w:val="left" w:pos="4320"/>
                <w:tab w:val="left" w:pos="4500"/>
              </w:tabs>
              <w:rPr>
                <w:sz w:val="28"/>
                <w:szCs w:val="28"/>
                <w:lang w:val="uz-Cyrl-UZ"/>
              </w:rPr>
            </w:pPr>
            <w:r w:rsidRPr="00900E1A">
              <w:rPr>
                <w:b/>
                <w:sz w:val="28"/>
                <w:szCs w:val="28"/>
                <w:lang w:val="uz-Cyrl-UZ"/>
              </w:rPr>
              <w:t xml:space="preserve">en </w:t>
            </w:r>
            <w:r w:rsidRPr="003A3416">
              <w:rPr>
                <w:sz w:val="28"/>
                <w:szCs w:val="28"/>
                <w:lang w:val="uz-Cyrl-UZ"/>
              </w:rPr>
              <w:t>-</w:t>
            </w:r>
            <w:r w:rsidRPr="007F30BB">
              <w:rPr>
                <w:sz w:val="28"/>
                <w:szCs w:val="28"/>
                <w:lang w:val="uz-Cyrl-UZ"/>
              </w:rPr>
              <w:t xml:space="preserve"> query compiler </w:t>
            </w:r>
          </w:p>
          <w:p w:rsidR="000E7D2E" w:rsidRPr="00900E1A" w:rsidRDefault="000E7D2E" w:rsidP="00B716F7">
            <w:pPr>
              <w:tabs>
                <w:tab w:val="left" w:pos="4320"/>
                <w:tab w:val="left" w:pos="4500"/>
              </w:tabs>
              <w:rPr>
                <w:b/>
                <w:sz w:val="28"/>
                <w:szCs w:val="28"/>
                <w:lang w:val="uz-Cyrl-UZ"/>
              </w:rPr>
            </w:pPr>
          </w:p>
        </w:tc>
        <w:tc>
          <w:tcPr>
            <w:tcW w:w="2921" w:type="pct"/>
          </w:tcPr>
          <w:p w:rsidR="000E7D2E" w:rsidRDefault="000E7D2E" w:rsidP="00B716F7">
            <w:pPr>
              <w:tabs>
                <w:tab w:val="left" w:pos="4320"/>
                <w:tab w:val="left" w:pos="4500"/>
              </w:tabs>
              <w:jc w:val="both"/>
              <w:rPr>
                <w:sz w:val="28"/>
                <w:szCs w:val="28"/>
                <w:lang w:val="uz-Cyrl-UZ"/>
              </w:rPr>
            </w:pPr>
            <w:r w:rsidRPr="00900E1A">
              <w:rPr>
                <w:sz w:val="28"/>
                <w:szCs w:val="28"/>
                <w:lang w:val="uz-Cyrl-UZ"/>
              </w:rPr>
              <w:t>Программа синтаксического и семантичес</w:t>
            </w:r>
            <w:r>
              <w:rPr>
                <w:sz w:val="28"/>
                <w:szCs w:val="28"/>
                <w:lang w:val="uz-Cyrl-UZ"/>
              </w:rPr>
              <w:t>-</w:t>
            </w:r>
            <w:r w:rsidRPr="00900E1A">
              <w:rPr>
                <w:sz w:val="28"/>
                <w:szCs w:val="28"/>
                <w:lang w:val="uz-Cyrl-UZ"/>
              </w:rPr>
              <w:t xml:space="preserve">кого анализа запроса пользователя к </w:t>
            </w:r>
            <w:r>
              <w:rPr>
                <w:sz w:val="28"/>
                <w:szCs w:val="28"/>
              </w:rPr>
              <w:t>базе данных</w:t>
            </w:r>
            <w:r w:rsidRPr="00900E1A">
              <w:rPr>
                <w:sz w:val="28"/>
                <w:szCs w:val="28"/>
                <w:lang w:val="uz-Cyrl-UZ"/>
              </w:rPr>
              <w:t xml:space="preserve"> и трансляции запроса во внутренний формат.</w:t>
            </w:r>
          </w:p>
          <w:p w:rsidR="000E7D2E" w:rsidRPr="00753265" w:rsidRDefault="000E7D2E" w:rsidP="00B716F7">
            <w:pPr>
              <w:tabs>
                <w:tab w:val="left" w:pos="4320"/>
                <w:tab w:val="left" w:pos="4500"/>
              </w:tabs>
              <w:jc w:val="both"/>
              <w:rPr>
                <w:sz w:val="18"/>
                <w:szCs w:val="18"/>
                <w:lang w:val="uz-Cyrl-UZ"/>
              </w:rPr>
            </w:pPr>
          </w:p>
          <w:p w:rsidR="000E7D2E" w:rsidRDefault="000E7D2E" w:rsidP="00B716F7">
            <w:pPr>
              <w:tabs>
                <w:tab w:val="left" w:pos="4320"/>
                <w:tab w:val="left" w:pos="4500"/>
              </w:tabs>
              <w:jc w:val="both"/>
              <w:rPr>
                <w:sz w:val="28"/>
                <w:szCs w:val="28"/>
                <w:lang w:val="uz-Cyrl-UZ"/>
              </w:rPr>
            </w:pPr>
            <w:r>
              <w:rPr>
                <w:sz w:val="28"/>
                <w:szCs w:val="28"/>
                <w:lang w:val="uz-Cyrl-UZ"/>
              </w:rPr>
              <w:t>Foydalanuvchining</w:t>
            </w:r>
            <w:r w:rsidRPr="003A0903">
              <w:rPr>
                <w:sz w:val="28"/>
                <w:szCs w:val="28"/>
                <w:lang w:val="uz-Cyrl-UZ"/>
              </w:rPr>
              <w:t xml:space="preserve"> </w:t>
            </w:r>
            <w:r>
              <w:rPr>
                <w:sz w:val="28"/>
                <w:szCs w:val="28"/>
                <w:lang w:val="uz-Cyrl-UZ"/>
              </w:rPr>
              <w:t>ma’lumotlar</w:t>
            </w:r>
            <w:r w:rsidRPr="003A0903">
              <w:rPr>
                <w:sz w:val="28"/>
                <w:szCs w:val="28"/>
                <w:lang w:val="uz-Cyrl-UZ"/>
              </w:rPr>
              <w:t xml:space="preserve"> </w:t>
            </w:r>
            <w:r>
              <w:rPr>
                <w:sz w:val="28"/>
                <w:szCs w:val="28"/>
                <w:lang w:val="uz-Cyrl-UZ"/>
              </w:rPr>
              <w:t>bazasiga</w:t>
            </w:r>
            <w:r w:rsidRPr="003A0903">
              <w:rPr>
                <w:sz w:val="28"/>
                <w:szCs w:val="28"/>
                <w:lang w:val="uz-Cyrl-UZ"/>
              </w:rPr>
              <w:t xml:space="preserve"> </w:t>
            </w:r>
            <w:r>
              <w:rPr>
                <w:sz w:val="28"/>
                <w:szCs w:val="28"/>
                <w:lang w:val="uz-Cyrl-UZ"/>
              </w:rPr>
              <w:t>so‘ro-vini sintaksik va semantik tahlil qiladigan va so‘rovni ichki formatga translyatsiya qiladigan dastur.</w:t>
            </w:r>
          </w:p>
          <w:p w:rsidR="00753265" w:rsidRPr="00753265" w:rsidRDefault="00753265" w:rsidP="00B716F7">
            <w:pPr>
              <w:tabs>
                <w:tab w:val="left" w:pos="4320"/>
                <w:tab w:val="left" w:pos="4500"/>
              </w:tabs>
              <w:jc w:val="both"/>
              <w:rPr>
                <w:sz w:val="18"/>
                <w:szCs w:val="18"/>
                <w:lang w:val="uz-Cyrl-UZ"/>
              </w:rPr>
            </w:pPr>
          </w:p>
          <w:p w:rsidR="000E7D2E" w:rsidRPr="00900E1A" w:rsidRDefault="000E7D2E" w:rsidP="00B716F7">
            <w:pPr>
              <w:tabs>
                <w:tab w:val="left" w:pos="4320"/>
                <w:tab w:val="left" w:pos="4500"/>
              </w:tabs>
              <w:jc w:val="both"/>
              <w:rPr>
                <w:sz w:val="28"/>
                <w:szCs w:val="28"/>
                <w:lang w:val="uz-Cyrl-UZ"/>
              </w:rPr>
            </w:pPr>
            <w:r w:rsidRPr="003A0903">
              <w:rPr>
                <w:sz w:val="28"/>
                <w:szCs w:val="28"/>
                <w:lang w:val="uz-Cyrl-UZ"/>
              </w:rPr>
              <w:t>Фойдаланувчининг маълумотлар базасига сўровини</w:t>
            </w:r>
            <w:r>
              <w:rPr>
                <w:sz w:val="28"/>
                <w:szCs w:val="28"/>
                <w:lang w:val="uz-Cyrl-UZ"/>
              </w:rPr>
              <w:t xml:space="preserve"> синтаксик ва семантик таҳлил қиладиган в</w:t>
            </w:r>
            <w:r w:rsidRPr="003A0903">
              <w:rPr>
                <w:sz w:val="28"/>
                <w:szCs w:val="28"/>
                <w:lang w:val="uz-Cyrl-UZ"/>
              </w:rPr>
              <w:t>а</w:t>
            </w:r>
            <w:r>
              <w:rPr>
                <w:sz w:val="28"/>
                <w:szCs w:val="28"/>
                <w:lang w:val="uz-Cyrl-UZ"/>
              </w:rPr>
              <w:t xml:space="preserve"> сўровни ички форматга трансляция қиладиган дастур.</w:t>
            </w:r>
          </w:p>
        </w:tc>
      </w:tr>
      <w:tr w:rsidR="000E7D2E" w:rsidRPr="002752C5">
        <w:trPr>
          <w:tblCellSpacing w:w="0" w:type="dxa"/>
          <w:jc w:val="center"/>
        </w:trPr>
        <w:tc>
          <w:tcPr>
            <w:tcW w:w="2079" w:type="pct"/>
          </w:tcPr>
          <w:p w:rsidR="000E7D2E" w:rsidRPr="00D430C0" w:rsidRDefault="000E7D2E" w:rsidP="004E5BD5">
            <w:pPr>
              <w:tabs>
                <w:tab w:val="left" w:pos="4320"/>
                <w:tab w:val="left" w:pos="4500"/>
              </w:tabs>
              <w:rPr>
                <w:b/>
                <w:sz w:val="28"/>
                <w:szCs w:val="28"/>
                <w:lang w:val="uz-Cyrl-UZ"/>
              </w:rPr>
            </w:pPr>
            <w:r w:rsidRPr="001C7AA6">
              <w:rPr>
                <w:b/>
                <w:sz w:val="28"/>
                <w:szCs w:val="28"/>
                <w:lang w:val="uz-Cyrl-UZ"/>
              </w:rPr>
              <w:t xml:space="preserve">Компилятор подсказок </w:t>
            </w:r>
          </w:p>
          <w:p w:rsidR="000E7D2E" w:rsidRPr="001C7AA6" w:rsidRDefault="000E7D2E"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 xml:space="preserve">tushuntirishlar </w:t>
            </w:r>
            <w:r w:rsidRPr="00773754">
              <w:rPr>
                <w:sz w:val="28"/>
                <w:szCs w:val="28"/>
                <w:lang w:val="uz-Cyrl-UZ"/>
              </w:rPr>
              <w:br/>
            </w:r>
            <w:r w:rsidRPr="001C7AA6">
              <w:rPr>
                <w:sz w:val="28"/>
                <w:szCs w:val="28"/>
                <w:lang w:val="uz-Cyrl-UZ"/>
              </w:rPr>
              <w:t>(yo‘l</w:t>
            </w:r>
            <w:r>
              <w:rPr>
                <w:sz w:val="28"/>
                <w:szCs w:val="28"/>
                <w:lang w:val="uz-Cyrl-UZ"/>
              </w:rPr>
              <w:t>-</w:t>
            </w:r>
            <w:r w:rsidRPr="001C7AA6">
              <w:rPr>
                <w:sz w:val="28"/>
                <w:szCs w:val="28"/>
                <w:lang w:val="uz-Cyrl-UZ"/>
              </w:rPr>
              <w:t>yo‘riqlar)</w:t>
            </w:r>
            <w:r w:rsidRPr="004B730F">
              <w:rPr>
                <w:sz w:val="28"/>
                <w:szCs w:val="28"/>
                <w:lang w:val="uz-Cyrl-UZ"/>
              </w:rPr>
              <w:t xml:space="preserve"> </w:t>
            </w:r>
            <w:r>
              <w:rPr>
                <w:sz w:val="28"/>
                <w:szCs w:val="28"/>
                <w:lang w:val="uz-Cyrl-UZ"/>
              </w:rPr>
              <w:t>kompilyatori</w:t>
            </w:r>
          </w:p>
          <w:p w:rsidR="000E7D2E" w:rsidRPr="001C7AA6" w:rsidRDefault="000E7D2E" w:rsidP="004E5BD5">
            <w:pPr>
              <w:tabs>
                <w:tab w:val="left" w:pos="4320"/>
                <w:tab w:val="left" w:pos="4500"/>
              </w:tabs>
              <w:rPr>
                <w:sz w:val="28"/>
                <w:szCs w:val="28"/>
                <w:lang w:val="uz-Cyrl-UZ"/>
              </w:rPr>
            </w:pPr>
            <w:r w:rsidRPr="001C7AA6">
              <w:rPr>
                <w:b/>
                <w:sz w:val="28"/>
                <w:szCs w:val="28"/>
                <w:lang w:val="uz-Cyrl-UZ"/>
              </w:rPr>
              <w:t xml:space="preserve">       </w:t>
            </w:r>
            <w:r w:rsidRPr="001C7AA6">
              <w:rPr>
                <w:sz w:val="28"/>
                <w:szCs w:val="28"/>
                <w:lang w:val="uz-Cyrl-UZ"/>
              </w:rPr>
              <w:t>тушунтиришлар (йўл</w:t>
            </w:r>
            <w:r>
              <w:rPr>
                <w:sz w:val="28"/>
                <w:szCs w:val="28"/>
                <w:lang w:val="uz-Cyrl-UZ"/>
              </w:rPr>
              <w:t>-</w:t>
            </w:r>
            <w:r w:rsidRPr="001C7AA6">
              <w:rPr>
                <w:sz w:val="28"/>
                <w:szCs w:val="28"/>
                <w:lang w:val="uz-Cyrl-UZ"/>
              </w:rPr>
              <w:t>йўриқлар)</w:t>
            </w:r>
            <w:r w:rsidRPr="004B730F">
              <w:rPr>
                <w:sz w:val="28"/>
                <w:szCs w:val="28"/>
                <w:lang w:val="uz-Cyrl-UZ"/>
              </w:rPr>
              <w:t xml:space="preserve"> компилятори</w:t>
            </w:r>
          </w:p>
          <w:p w:rsidR="000E7D2E" w:rsidRPr="00D430C0" w:rsidRDefault="000E7D2E" w:rsidP="00D430C0">
            <w:pPr>
              <w:tabs>
                <w:tab w:val="left" w:pos="4320"/>
                <w:tab w:val="left" w:pos="4500"/>
              </w:tabs>
              <w:rPr>
                <w:sz w:val="28"/>
                <w:szCs w:val="28"/>
                <w:lang w:val="uz-Cyrl-UZ"/>
              </w:rPr>
            </w:pPr>
            <w:r w:rsidRPr="001C7AA6">
              <w:rPr>
                <w:b/>
                <w:sz w:val="28"/>
                <w:szCs w:val="28"/>
                <w:lang w:val="uz-Cyrl-UZ"/>
              </w:rPr>
              <w:t xml:space="preserve">en </w:t>
            </w:r>
            <w:r w:rsidRPr="003A3416">
              <w:rPr>
                <w:sz w:val="28"/>
                <w:szCs w:val="28"/>
                <w:lang w:val="uz-Cyrl-UZ"/>
              </w:rPr>
              <w:t>-</w:t>
            </w:r>
            <w:r w:rsidRPr="001C7AA6">
              <w:rPr>
                <w:sz w:val="28"/>
                <w:szCs w:val="28"/>
                <w:lang w:val="uz-Cyrl-UZ"/>
              </w:rPr>
              <w:t xml:space="preserve"> help compiler </w:t>
            </w:r>
          </w:p>
          <w:p w:rsidR="000E7D2E" w:rsidRPr="001C7AA6" w:rsidRDefault="000E7D2E" w:rsidP="004E5BD5">
            <w:pPr>
              <w:tabs>
                <w:tab w:val="left" w:pos="4320"/>
                <w:tab w:val="left" w:pos="4500"/>
              </w:tabs>
              <w:rPr>
                <w:sz w:val="28"/>
                <w:szCs w:val="28"/>
                <w:lang w:val="uz-Cyrl-UZ"/>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 xml:space="preserve">Программное обеспечение, транслирующее текст онлайновой системы подсказок во внутреннее представление, принятое в данной системе. </w:t>
            </w:r>
          </w:p>
          <w:p w:rsidR="000E7D2E" w:rsidRPr="00753265" w:rsidRDefault="000E7D2E" w:rsidP="004E5BD5">
            <w:pPr>
              <w:tabs>
                <w:tab w:val="left" w:pos="4320"/>
                <w:tab w:val="left" w:pos="4500"/>
              </w:tabs>
              <w:jc w:val="both"/>
              <w:rPr>
                <w:sz w:val="18"/>
                <w:szCs w:val="18"/>
              </w:rPr>
            </w:pPr>
          </w:p>
          <w:p w:rsidR="000E7D2E" w:rsidRPr="00D71DDC" w:rsidRDefault="000E7D2E" w:rsidP="004E5BD5">
            <w:pPr>
              <w:tabs>
                <w:tab w:val="left" w:pos="4320"/>
                <w:tab w:val="left" w:pos="4500"/>
              </w:tabs>
              <w:jc w:val="both"/>
              <w:rPr>
                <w:sz w:val="28"/>
                <w:szCs w:val="28"/>
              </w:rPr>
            </w:pPr>
            <w:r>
              <w:rPr>
                <w:sz w:val="28"/>
                <w:szCs w:val="28"/>
                <w:lang w:val="uz-Cyrl-UZ"/>
              </w:rPr>
              <w:t>Tushuntirishlar</w:t>
            </w:r>
            <w:r w:rsidRPr="002752C5">
              <w:rPr>
                <w:sz w:val="28"/>
                <w:szCs w:val="28"/>
                <w:lang w:val="uz-Cyrl-UZ"/>
              </w:rPr>
              <w:t xml:space="preserve"> </w:t>
            </w:r>
            <w:r>
              <w:rPr>
                <w:sz w:val="28"/>
                <w:szCs w:val="28"/>
                <w:lang w:val="uz-Cyrl-UZ"/>
              </w:rPr>
              <w:t>onlayn</w:t>
            </w:r>
            <w:r w:rsidRPr="002752C5">
              <w:rPr>
                <w:sz w:val="28"/>
                <w:szCs w:val="28"/>
                <w:lang w:val="uz-Cyrl-UZ"/>
              </w:rPr>
              <w:t xml:space="preserve"> </w:t>
            </w:r>
            <w:r>
              <w:rPr>
                <w:sz w:val="28"/>
                <w:szCs w:val="28"/>
                <w:lang w:val="uz-Cyrl-UZ"/>
              </w:rPr>
              <w:t>tizimi</w:t>
            </w:r>
            <w:r w:rsidRPr="002752C5">
              <w:rPr>
                <w:sz w:val="28"/>
                <w:szCs w:val="28"/>
                <w:lang w:val="uz-Cyrl-UZ"/>
              </w:rPr>
              <w:t xml:space="preserve"> </w:t>
            </w:r>
            <w:r>
              <w:rPr>
                <w:sz w:val="28"/>
                <w:szCs w:val="28"/>
                <w:lang w:val="uz-Cyrl-UZ"/>
              </w:rPr>
              <w:t>matnini,</w:t>
            </w:r>
            <w:r w:rsidRPr="002752C5">
              <w:rPr>
                <w:sz w:val="28"/>
                <w:szCs w:val="28"/>
                <w:lang w:val="uz-Cyrl-UZ"/>
              </w:rPr>
              <w:t xml:space="preserve"> </w:t>
            </w:r>
            <w:r>
              <w:rPr>
                <w:sz w:val="28"/>
                <w:szCs w:val="28"/>
                <w:lang w:val="uz-Cyrl-UZ"/>
              </w:rPr>
              <w:t>berilgan</w:t>
            </w:r>
            <w:r w:rsidRPr="002752C5">
              <w:rPr>
                <w:sz w:val="28"/>
                <w:szCs w:val="28"/>
                <w:lang w:val="uz-Cyrl-UZ"/>
              </w:rPr>
              <w:t xml:space="preserve"> </w:t>
            </w:r>
            <w:r>
              <w:rPr>
                <w:sz w:val="28"/>
                <w:szCs w:val="28"/>
                <w:lang w:val="uz-Cyrl-UZ"/>
              </w:rPr>
              <w:t>tizimda</w:t>
            </w:r>
            <w:r w:rsidRPr="002752C5">
              <w:rPr>
                <w:sz w:val="28"/>
                <w:szCs w:val="28"/>
                <w:lang w:val="uz-Cyrl-UZ"/>
              </w:rPr>
              <w:t xml:space="preserve"> </w:t>
            </w:r>
            <w:r>
              <w:rPr>
                <w:sz w:val="28"/>
                <w:szCs w:val="28"/>
                <w:lang w:val="uz-Cyrl-UZ"/>
              </w:rPr>
              <w:t>qabul</w:t>
            </w:r>
            <w:r w:rsidRPr="002752C5">
              <w:rPr>
                <w:sz w:val="28"/>
                <w:szCs w:val="28"/>
                <w:lang w:val="uz-Cyrl-UZ"/>
              </w:rPr>
              <w:t xml:space="preserve"> </w:t>
            </w:r>
            <w:r>
              <w:rPr>
                <w:sz w:val="28"/>
                <w:szCs w:val="28"/>
                <w:lang w:val="uz-Cyrl-UZ"/>
              </w:rPr>
              <w:t>qilingan</w:t>
            </w:r>
            <w:r w:rsidRPr="002752C5">
              <w:rPr>
                <w:sz w:val="28"/>
                <w:szCs w:val="28"/>
                <w:lang w:val="uz-Cyrl-UZ"/>
              </w:rPr>
              <w:t xml:space="preserve"> </w:t>
            </w:r>
            <w:r>
              <w:rPr>
                <w:sz w:val="28"/>
                <w:szCs w:val="28"/>
                <w:lang w:val="uz-Cyrl-UZ"/>
              </w:rPr>
              <w:t>ichki</w:t>
            </w:r>
            <w:r w:rsidRPr="002752C5">
              <w:rPr>
                <w:sz w:val="28"/>
                <w:szCs w:val="28"/>
                <w:lang w:val="uz-Cyrl-UZ"/>
              </w:rPr>
              <w:t xml:space="preserve"> </w:t>
            </w:r>
            <w:r>
              <w:rPr>
                <w:sz w:val="28"/>
                <w:szCs w:val="28"/>
                <w:lang w:val="uz-Cyrl-UZ"/>
              </w:rPr>
              <w:t>tushuntirishga</w:t>
            </w:r>
            <w:r w:rsidRPr="002752C5">
              <w:rPr>
                <w:sz w:val="28"/>
                <w:szCs w:val="28"/>
                <w:lang w:val="uz-Cyrl-UZ"/>
              </w:rPr>
              <w:t xml:space="preserve"> </w:t>
            </w:r>
            <w:r>
              <w:rPr>
                <w:sz w:val="28"/>
                <w:szCs w:val="28"/>
                <w:lang w:val="uz-Cyrl-UZ"/>
              </w:rPr>
              <w:t>translyatsiya</w:t>
            </w:r>
            <w:r w:rsidRPr="002752C5">
              <w:rPr>
                <w:sz w:val="28"/>
                <w:szCs w:val="28"/>
                <w:lang w:val="uz-Cyrl-UZ"/>
              </w:rPr>
              <w:t xml:space="preserve"> </w:t>
            </w:r>
            <w:r>
              <w:rPr>
                <w:sz w:val="28"/>
                <w:szCs w:val="28"/>
                <w:lang w:val="uz-Cyrl-UZ"/>
              </w:rPr>
              <w:t>qiladigan</w:t>
            </w:r>
            <w:r w:rsidRPr="002752C5">
              <w:rPr>
                <w:sz w:val="28"/>
                <w:szCs w:val="28"/>
                <w:lang w:val="uz-Cyrl-UZ"/>
              </w:rPr>
              <w:t xml:space="preserve"> </w:t>
            </w:r>
            <w:r>
              <w:rPr>
                <w:sz w:val="28"/>
                <w:szCs w:val="28"/>
                <w:lang w:val="uz-Cyrl-UZ"/>
              </w:rPr>
              <w:t>dasturiy</w:t>
            </w:r>
            <w:r w:rsidRPr="002752C5">
              <w:rPr>
                <w:sz w:val="28"/>
                <w:szCs w:val="28"/>
                <w:lang w:val="uz-Cyrl-UZ"/>
              </w:rPr>
              <w:t xml:space="preserve"> </w:t>
            </w:r>
            <w:r>
              <w:rPr>
                <w:sz w:val="28"/>
                <w:szCs w:val="28"/>
                <w:lang w:val="uz-Cyrl-UZ"/>
              </w:rPr>
              <w:t>ta’minot</w:t>
            </w:r>
            <w:r w:rsidRPr="002752C5">
              <w:rPr>
                <w:sz w:val="28"/>
                <w:szCs w:val="28"/>
                <w:lang w:val="uz-Cyrl-UZ"/>
              </w:rPr>
              <w:t>.</w:t>
            </w:r>
          </w:p>
          <w:p w:rsidR="000E7D2E" w:rsidRPr="00753265" w:rsidRDefault="000E7D2E" w:rsidP="004E5BD5">
            <w:pPr>
              <w:tabs>
                <w:tab w:val="left" w:pos="4320"/>
                <w:tab w:val="left" w:pos="4500"/>
              </w:tabs>
              <w:jc w:val="both"/>
              <w:rPr>
                <w:sz w:val="18"/>
                <w:szCs w:val="18"/>
              </w:rPr>
            </w:pPr>
          </w:p>
          <w:p w:rsidR="000E7D2E" w:rsidRPr="002752C5" w:rsidRDefault="000E7D2E" w:rsidP="004E5BD5">
            <w:pPr>
              <w:tabs>
                <w:tab w:val="left" w:pos="4320"/>
                <w:tab w:val="left" w:pos="4500"/>
              </w:tabs>
              <w:jc w:val="both"/>
              <w:rPr>
                <w:sz w:val="28"/>
                <w:szCs w:val="28"/>
                <w:lang w:val="uz-Cyrl-UZ"/>
              </w:rPr>
            </w:pPr>
            <w:r w:rsidRPr="002752C5">
              <w:rPr>
                <w:sz w:val="28"/>
                <w:szCs w:val="28"/>
                <w:lang w:val="uz-Cyrl-UZ"/>
              </w:rPr>
              <w:t>Тушунтиришлар онлайн тизими матнини</w:t>
            </w:r>
            <w:r>
              <w:rPr>
                <w:sz w:val="28"/>
                <w:szCs w:val="28"/>
                <w:lang w:val="uz-Cyrl-UZ"/>
              </w:rPr>
              <w:t>,</w:t>
            </w:r>
            <w:r w:rsidRPr="002752C5">
              <w:rPr>
                <w:sz w:val="28"/>
                <w:szCs w:val="28"/>
                <w:lang w:val="uz-Cyrl-UZ"/>
              </w:rPr>
              <w:t xml:space="preserve"> берилган тизимда қабул қилинган ички тушунтиришга трансляция қиладиган дасту</w:t>
            </w:r>
            <w:r>
              <w:rPr>
                <w:sz w:val="28"/>
                <w:szCs w:val="28"/>
                <w:lang w:val="uz-Cyrl-UZ"/>
              </w:rPr>
              <w:t>-</w:t>
            </w:r>
            <w:r w:rsidRPr="002752C5">
              <w:rPr>
                <w:sz w:val="28"/>
                <w:szCs w:val="28"/>
                <w:lang w:val="uz-Cyrl-UZ"/>
              </w:rPr>
              <w:t>рий таъминот.</w:t>
            </w:r>
          </w:p>
        </w:tc>
      </w:tr>
      <w:tr w:rsidR="000E7D2E" w:rsidRPr="00700BA5">
        <w:trPr>
          <w:tblCellSpacing w:w="0" w:type="dxa"/>
          <w:jc w:val="center"/>
        </w:trPr>
        <w:tc>
          <w:tcPr>
            <w:tcW w:w="2079" w:type="pct"/>
          </w:tcPr>
          <w:p w:rsidR="000E7D2E" w:rsidRPr="00DE4143" w:rsidRDefault="000E7D2E" w:rsidP="004E5BD5">
            <w:pPr>
              <w:tabs>
                <w:tab w:val="left" w:pos="4320"/>
                <w:tab w:val="left" w:pos="4500"/>
              </w:tabs>
              <w:rPr>
                <w:b/>
                <w:sz w:val="28"/>
                <w:szCs w:val="28"/>
                <w:lang w:val="uz-Cyrl-UZ"/>
              </w:rPr>
            </w:pPr>
            <w:r w:rsidRPr="001C7AA6">
              <w:rPr>
                <w:b/>
                <w:sz w:val="28"/>
                <w:szCs w:val="28"/>
                <w:lang w:val="uz-Cyrl-UZ"/>
              </w:rPr>
              <w:t>Комплект мультимедиа-модернизации</w:t>
            </w:r>
          </w:p>
          <w:p w:rsidR="000E7D2E" w:rsidRPr="00B46087" w:rsidRDefault="000E7D2E" w:rsidP="004E5BD5">
            <w:pPr>
              <w:tabs>
                <w:tab w:val="left" w:pos="4320"/>
                <w:tab w:val="left" w:pos="4500"/>
              </w:tabs>
              <w:rPr>
                <w:b/>
                <w:sz w:val="28"/>
                <w:szCs w:val="28"/>
                <w:lang w:val="uz-Cyrl-UZ"/>
              </w:rPr>
            </w:pPr>
            <w:r w:rsidRPr="00B46087">
              <w:rPr>
                <w:b/>
                <w:sz w:val="28"/>
                <w:szCs w:val="28"/>
                <w:lang w:val="uz-Cyrl-UZ"/>
              </w:rPr>
              <w:t xml:space="preserve">uz </w:t>
            </w:r>
            <w:r w:rsidRPr="001D6B67">
              <w:rPr>
                <w:sz w:val="28"/>
                <w:szCs w:val="28"/>
                <w:lang w:val="uz-Cyrl-UZ"/>
              </w:rPr>
              <w:t>-</w:t>
            </w:r>
            <w:r w:rsidRPr="00B46087">
              <w:rPr>
                <w:b/>
                <w:sz w:val="28"/>
                <w:szCs w:val="28"/>
                <w:lang w:val="uz-Cyrl-UZ"/>
              </w:rPr>
              <w:t xml:space="preserve"> </w:t>
            </w:r>
            <w:r w:rsidRPr="00B46087">
              <w:rPr>
                <w:sz w:val="28"/>
                <w:szCs w:val="28"/>
                <w:lang w:val="uz-Cyrl-UZ"/>
              </w:rPr>
              <w:t>multimedia modernizatsiyalash komplekti</w:t>
            </w:r>
          </w:p>
          <w:p w:rsidR="000E7D2E" w:rsidRPr="00844AE4" w:rsidRDefault="000E7D2E" w:rsidP="004E5BD5">
            <w:pPr>
              <w:tabs>
                <w:tab w:val="left" w:pos="4320"/>
                <w:tab w:val="left" w:pos="4500"/>
              </w:tabs>
              <w:rPr>
                <w:sz w:val="28"/>
                <w:szCs w:val="28"/>
                <w:lang w:val="uz-Cyrl-UZ"/>
              </w:rPr>
            </w:pPr>
            <w:r w:rsidRPr="00B46087">
              <w:rPr>
                <w:sz w:val="28"/>
                <w:szCs w:val="28"/>
                <w:lang w:val="uz-Cyrl-UZ"/>
              </w:rPr>
              <w:t xml:space="preserve">        мультимедиа модернизациялаш комплекти</w:t>
            </w:r>
          </w:p>
          <w:p w:rsidR="000E7D2E" w:rsidRPr="00DE4143" w:rsidRDefault="000E7D2E" w:rsidP="00DE4143">
            <w:pPr>
              <w:tabs>
                <w:tab w:val="left" w:pos="4320"/>
                <w:tab w:val="left" w:pos="4500"/>
              </w:tabs>
              <w:rPr>
                <w:sz w:val="28"/>
                <w:szCs w:val="28"/>
                <w:lang w:val="uz-Cyrl-UZ"/>
              </w:rPr>
            </w:pPr>
            <w:r w:rsidRPr="00844AE4">
              <w:rPr>
                <w:b/>
                <w:sz w:val="28"/>
                <w:szCs w:val="28"/>
                <w:lang w:val="uz-Cyrl-UZ"/>
              </w:rPr>
              <w:t xml:space="preserve">en </w:t>
            </w:r>
            <w:r w:rsidRPr="001D6B67">
              <w:rPr>
                <w:sz w:val="28"/>
                <w:szCs w:val="28"/>
                <w:lang w:val="uz-Cyrl-UZ"/>
              </w:rPr>
              <w:t>-</w:t>
            </w:r>
            <w:r w:rsidRPr="00844AE4">
              <w:rPr>
                <w:sz w:val="28"/>
                <w:szCs w:val="28"/>
                <w:lang w:val="uz-Cyrl-UZ"/>
              </w:rPr>
              <w:t xml:space="preserve"> multimedia upgrade kit </w:t>
            </w:r>
          </w:p>
          <w:p w:rsidR="000E7D2E" w:rsidRPr="00844AE4" w:rsidRDefault="000E7D2E" w:rsidP="004E5BD5">
            <w:pPr>
              <w:tabs>
                <w:tab w:val="left" w:pos="4320"/>
                <w:tab w:val="left" w:pos="4500"/>
              </w:tabs>
              <w:rPr>
                <w:sz w:val="28"/>
                <w:szCs w:val="28"/>
                <w:lang w:val="uz-Cyrl-UZ"/>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 xml:space="preserve">Совокупность дисковода </w:t>
            </w:r>
            <w:r>
              <w:rPr>
                <w:sz w:val="28"/>
                <w:szCs w:val="28"/>
                <w:lang w:val="en-US"/>
              </w:rPr>
              <w:t>CD</w:t>
            </w:r>
            <w:r w:rsidRPr="0099336E">
              <w:rPr>
                <w:sz w:val="28"/>
                <w:szCs w:val="28"/>
              </w:rPr>
              <w:t>-</w:t>
            </w:r>
            <w:r>
              <w:rPr>
                <w:sz w:val="28"/>
                <w:szCs w:val="28"/>
                <w:lang w:val="en-US"/>
              </w:rPr>
              <w:t>ROM</w:t>
            </w:r>
            <w:r w:rsidRPr="0099336E">
              <w:rPr>
                <w:sz w:val="28"/>
                <w:szCs w:val="28"/>
              </w:rPr>
              <w:t xml:space="preserve">, </w:t>
            </w:r>
            <w:r>
              <w:rPr>
                <w:sz w:val="28"/>
                <w:szCs w:val="28"/>
              </w:rPr>
              <w:t>звуковой платы, акустических колонок, с помощью которой обычный персональный компьютер превращают в мультимедиа-компьютер.</w:t>
            </w:r>
          </w:p>
          <w:p w:rsidR="000E7D2E" w:rsidRPr="00753265" w:rsidRDefault="000E7D2E" w:rsidP="004E5BD5">
            <w:pPr>
              <w:tabs>
                <w:tab w:val="left" w:pos="4320"/>
                <w:tab w:val="left" w:pos="4500"/>
              </w:tabs>
              <w:jc w:val="both"/>
              <w:rPr>
                <w:sz w:val="18"/>
                <w:szCs w:val="18"/>
              </w:rPr>
            </w:pPr>
          </w:p>
          <w:p w:rsidR="000E7D2E" w:rsidRPr="00DE4857" w:rsidRDefault="000E7D2E" w:rsidP="004E5BD5">
            <w:pPr>
              <w:tabs>
                <w:tab w:val="left" w:pos="4320"/>
                <w:tab w:val="left" w:pos="4500"/>
              </w:tabs>
              <w:jc w:val="both"/>
              <w:rPr>
                <w:sz w:val="28"/>
                <w:szCs w:val="28"/>
              </w:rPr>
            </w:pPr>
            <w:r>
              <w:rPr>
                <w:sz w:val="28"/>
                <w:szCs w:val="28"/>
                <w:lang w:val="en-US"/>
              </w:rPr>
              <w:t>CD</w:t>
            </w:r>
            <w:r w:rsidRPr="00DE4857">
              <w:rPr>
                <w:sz w:val="28"/>
                <w:szCs w:val="28"/>
              </w:rPr>
              <w:t>-</w:t>
            </w:r>
            <w:r>
              <w:rPr>
                <w:sz w:val="28"/>
                <w:szCs w:val="28"/>
                <w:lang w:val="en-US"/>
              </w:rPr>
              <w:t>ROM</w:t>
            </w:r>
            <w:r>
              <w:rPr>
                <w:sz w:val="28"/>
                <w:szCs w:val="28"/>
                <w:lang w:val="uz-Cyrl-UZ"/>
              </w:rPr>
              <w:t xml:space="preserve"> diskovodi, tovush platasi, akustik kolonkalar jami, uning yordamida oddiy shaxsi</w:t>
            </w:r>
            <w:r>
              <w:rPr>
                <w:sz w:val="28"/>
                <w:szCs w:val="28"/>
              </w:rPr>
              <w:t>у</w:t>
            </w:r>
            <w:r>
              <w:rPr>
                <w:sz w:val="28"/>
                <w:szCs w:val="28"/>
                <w:lang w:val="uz-Cyrl-UZ"/>
              </w:rPr>
              <w:t xml:space="preserve"> kompyuter multimedia-komp</w:t>
            </w:r>
            <w:r w:rsidRPr="00B46087">
              <w:rPr>
                <w:sz w:val="28"/>
                <w:szCs w:val="28"/>
                <w:lang w:val="en-US"/>
              </w:rPr>
              <w:t>yu</w:t>
            </w:r>
            <w:r>
              <w:rPr>
                <w:sz w:val="28"/>
                <w:szCs w:val="28"/>
                <w:lang w:val="uz-Cyrl-UZ"/>
              </w:rPr>
              <w:t>terga aylantiri-ladi.</w:t>
            </w:r>
          </w:p>
          <w:p w:rsidR="000E7D2E" w:rsidRPr="00753265" w:rsidRDefault="000E7D2E" w:rsidP="004E5BD5">
            <w:pPr>
              <w:tabs>
                <w:tab w:val="left" w:pos="4320"/>
                <w:tab w:val="left" w:pos="4500"/>
              </w:tabs>
              <w:jc w:val="both"/>
              <w:rPr>
                <w:sz w:val="18"/>
                <w:szCs w:val="18"/>
              </w:rPr>
            </w:pPr>
          </w:p>
          <w:p w:rsidR="000E7D2E" w:rsidRPr="00700BA5" w:rsidRDefault="000E7D2E" w:rsidP="004E5BD5">
            <w:pPr>
              <w:tabs>
                <w:tab w:val="left" w:pos="4320"/>
                <w:tab w:val="left" w:pos="4500"/>
              </w:tabs>
              <w:jc w:val="both"/>
              <w:rPr>
                <w:sz w:val="28"/>
                <w:szCs w:val="28"/>
                <w:lang w:val="uz-Cyrl-UZ"/>
              </w:rPr>
            </w:pPr>
            <w:r>
              <w:rPr>
                <w:sz w:val="28"/>
                <w:szCs w:val="28"/>
                <w:lang w:val="en-US"/>
              </w:rPr>
              <w:t>CD</w:t>
            </w:r>
            <w:r w:rsidRPr="0099336E">
              <w:rPr>
                <w:sz w:val="28"/>
                <w:szCs w:val="28"/>
              </w:rPr>
              <w:t>-</w:t>
            </w:r>
            <w:r>
              <w:rPr>
                <w:sz w:val="28"/>
                <w:szCs w:val="28"/>
                <w:lang w:val="en-US"/>
              </w:rPr>
              <w:t>ROM</w:t>
            </w:r>
            <w:r>
              <w:rPr>
                <w:sz w:val="28"/>
                <w:szCs w:val="28"/>
                <w:lang w:val="uz-Cyrl-UZ"/>
              </w:rPr>
              <w:t xml:space="preserve"> дисководи, товуш платаси, акустик колонкалар жами, унинг ёрдамида оддий шахси</w:t>
            </w:r>
            <w:r>
              <w:rPr>
                <w:sz w:val="28"/>
                <w:szCs w:val="28"/>
              </w:rPr>
              <w:t>й</w:t>
            </w:r>
            <w:r>
              <w:rPr>
                <w:sz w:val="28"/>
                <w:szCs w:val="28"/>
                <w:lang w:val="uz-Cyrl-UZ"/>
              </w:rPr>
              <w:t xml:space="preserve"> компьютер мультимедиа-комп</w:t>
            </w:r>
            <w:r>
              <w:rPr>
                <w:sz w:val="28"/>
                <w:szCs w:val="28"/>
              </w:rPr>
              <w:t>ью</w:t>
            </w:r>
            <w:r>
              <w:rPr>
                <w:sz w:val="28"/>
                <w:szCs w:val="28"/>
                <w:lang w:val="uz-Cyrl-UZ"/>
              </w:rPr>
              <w:t>тер-га айлантирилади.</w:t>
            </w:r>
          </w:p>
        </w:tc>
      </w:tr>
      <w:tr w:rsidR="000E7D2E" w:rsidRPr="00600B4B">
        <w:trPr>
          <w:tblCellSpacing w:w="0" w:type="dxa"/>
          <w:jc w:val="center"/>
        </w:trPr>
        <w:tc>
          <w:tcPr>
            <w:tcW w:w="2079" w:type="pct"/>
          </w:tcPr>
          <w:p w:rsidR="000E7D2E" w:rsidRPr="00600B4B" w:rsidRDefault="000E7D2E" w:rsidP="004E5BD5">
            <w:pPr>
              <w:tabs>
                <w:tab w:val="left" w:pos="4320"/>
                <w:tab w:val="left" w:pos="4500"/>
              </w:tabs>
              <w:rPr>
                <w:b/>
                <w:sz w:val="28"/>
                <w:szCs w:val="28"/>
                <w:lang w:val="uz-Cyrl-UZ"/>
              </w:rPr>
            </w:pPr>
            <w:r w:rsidRPr="00600B4B">
              <w:rPr>
                <w:b/>
                <w:sz w:val="28"/>
                <w:szCs w:val="28"/>
                <w:lang w:val="uz-Cyrl-UZ"/>
              </w:rPr>
              <w:t>Компоновка; вёрстка</w:t>
            </w:r>
          </w:p>
          <w:p w:rsidR="000E7D2E" w:rsidRPr="00600B4B" w:rsidRDefault="000E7D2E" w:rsidP="004E5BD5">
            <w:pPr>
              <w:tabs>
                <w:tab w:val="left" w:pos="4320"/>
                <w:tab w:val="left" w:pos="4500"/>
              </w:tabs>
              <w:rPr>
                <w:b/>
                <w:sz w:val="28"/>
                <w:szCs w:val="28"/>
                <w:lang w:val="uz-Cyrl-UZ"/>
              </w:rPr>
            </w:pPr>
            <w:r w:rsidRPr="00600B4B">
              <w:rPr>
                <w:b/>
                <w:sz w:val="28"/>
                <w:szCs w:val="28"/>
                <w:lang w:val="uz-Cyrl-UZ"/>
              </w:rPr>
              <w:t xml:space="preserve">uz </w:t>
            </w:r>
            <w:r w:rsidRPr="00600B4B">
              <w:rPr>
                <w:sz w:val="28"/>
                <w:szCs w:val="28"/>
                <w:lang w:val="uz-Cyrl-UZ"/>
              </w:rPr>
              <w:t>-</w:t>
            </w:r>
            <w:r w:rsidRPr="00600B4B">
              <w:rPr>
                <w:b/>
                <w:sz w:val="28"/>
                <w:szCs w:val="28"/>
                <w:lang w:val="uz-Cyrl-UZ"/>
              </w:rPr>
              <w:t xml:space="preserve"> </w:t>
            </w:r>
            <w:r w:rsidRPr="00600B4B">
              <w:rPr>
                <w:sz w:val="28"/>
                <w:szCs w:val="28"/>
                <w:lang w:val="uz-Cyrl-UZ"/>
              </w:rPr>
              <w:t>joylashtirish; sahifalash</w:t>
            </w:r>
          </w:p>
          <w:p w:rsidR="000E7D2E" w:rsidRPr="00600B4B" w:rsidRDefault="000E7D2E" w:rsidP="004E5BD5">
            <w:pPr>
              <w:tabs>
                <w:tab w:val="left" w:pos="4320"/>
                <w:tab w:val="left" w:pos="4500"/>
              </w:tabs>
              <w:rPr>
                <w:sz w:val="28"/>
                <w:szCs w:val="28"/>
                <w:lang w:val="uz-Cyrl-UZ"/>
              </w:rPr>
            </w:pPr>
            <w:r w:rsidRPr="00600B4B">
              <w:rPr>
                <w:sz w:val="28"/>
                <w:szCs w:val="28"/>
                <w:lang w:val="uz-Cyrl-UZ"/>
              </w:rPr>
              <w:t xml:space="preserve">       жойлаштириш; саҳифалаш</w:t>
            </w:r>
          </w:p>
          <w:p w:rsidR="000E7D2E" w:rsidRPr="00600B4B" w:rsidRDefault="000E7D2E" w:rsidP="0051450D">
            <w:pPr>
              <w:tabs>
                <w:tab w:val="left" w:pos="4320"/>
                <w:tab w:val="left" w:pos="4500"/>
              </w:tabs>
              <w:rPr>
                <w:sz w:val="28"/>
                <w:szCs w:val="28"/>
                <w:lang w:val="uz-Cyrl-UZ"/>
              </w:rPr>
            </w:pPr>
            <w:r w:rsidRPr="00600B4B">
              <w:rPr>
                <w:b/>
                <w:sz w:val="28"/>
                <w:szCs w:val="28"/>
                <w:lang w:val="en-US"/>
              </w:rPr>
              <w:t xml:space="preserve">en </w:t>
            </w:r>
            <w:r w:rsidRPr="00600B4B">
              <w:rPr>
                <w:sz w:val="28"/>
                <w:szCs w:val="28"/>
                <w:lang w:val="en-US"/>
              </w:rPr>
              <w:t>-</w:t>
            </w:r>
            <w:r w:rsidRPr="00600B4B">
              <w:rPr>
                <w:sz w:val="28"/>
                <w:szCs w:val="28"/>
                <w:lang w:val="uz-Cyrl-UZ"/>
              </w:rPr>
              <w:t xml:space="preserve"> layout</w:t>
            </w:r>
          </w:p>
          <w:p w:rsidR="000E7D2E" w:rsidRPr="00600B4B" w:rsidRDefault="000E7D2E" w:rsidP="004E5BD5">
            <w:pPr>
              <w:tabs>
                <w:tab w:val="left" w:pos="4320"/>
                <w:tab w:val="left" w:pos="4500"/>
              </w:tabs>
              <w:rPr>
                <w:sz w:val="28"/>
                <w:szCs w:val="28"/>
                <w:lang w:val="en-US"/>
              </w:rPr>
            </w:pPr>
          </w:p>
        </w:tc>
        <w:tc>
          <w:tcPr>
            <w:tcW w:w="2921" w:type="pct"/>
          </w:tcPr>
          <w:p w:rsidR="000E7D2E" w:rsidRPr="00600B4B" w:rsidRDefault="000E7D2E" w:rsidP="004E5BD5">
            <w:pPr>
              <w:tabs>
                <w:tab w:val="left" w:pos="4320"/>
                <w:tab w:val="left" w:pos="4500"/>
              </w:tabs>
              <w:jc w:val="both"/>
              <w:rPr>
                <w:sz w:val="28"/>
                <w:szCs w:val="28"/>
                <w:lang w:val="uz-Cyrl-UZ"/>
              </w:rPr>
            </w:pPr>
            <w:r w:rsidRPr="00600B4B">
              <w:rPr>
                <w:sz w:val="28"/>
                <w:szCs w:val="28"/>
              </w:rPr>
              <w:t>Расположение микросхем на печатной плате; размещение текста и графики на странице; в СУБД – размещение элементов отчета, таких как поля и заголовки.</w:t>
            </w:r>
          </w:p>
          <w:p w:rsidR="000E7D2E" w:rsidRPr="00600B4B" w:rsidRDefault="000E7D2E" w:rsidP="004E5BD5">
            <w:pPr>
              <w:tabs>
                <w:tab w:val="left" w:pos="4320"/>
                <w:tab w:val="left" w:pos="4500"/>
              </w:tabs>
              <w:jc w:val="both"/>
              <w:rPr>
                <w:sz w:val="28"/>
                <w:szCs w:val="28"/>
              </w:rPr>
            </w:pPr>
          </w:p>
          <w:p w:rsidR="000E7D2E" w:rsidRPr="00600B4B" w:rsidRDefault="000E7D2E" w:rsidP="004E5BD5">
            <w:pPr>
              <w:tabs>
                <w:tab w:val="left" w:pos="4320"/>
                <w:tab w:val="left" w:pos="4500"/>
              </w:tabs>
              <w:jc w:val="both"/>
              <w:rPr>
                <w:sz w:val="28"/>
                <w:szCs w:val="28"/>
              </w:rPr>
            </w:pPr>
            <w:r w:rsidRPr="00600B4B">
              <w:rPr>
                <w:sz w:val="28"/>
                <w:szCs w:val="28"/>
                <w:lang w:val="uz-Cyrl-UZ"/>
              </w:rPr>
              <w:t>Mikrosxemalarni bosma platada joylashtirish; matn va grafiklarni sahifada joylashtirish; MBBT</w:t>
            </w:r>
            <w:r w:rsidRPr="00600B4B">
              <w:rPr>
                <w:sz w:val="28"/>
                <w:szCs w:val="28"/>
              </w:rPr>
              <w:t xml:space="preserve"> </w:t>
            </w:r>
            <w:r w:rsidRPr="00600B4B">
              <w:rPr>
                <w:sz w:val="28"/>
                <w:szCs w:val="28"/>
                <w:lang w:val="uz-Cyrl-UZ"/>
              </w:rPr>
              <w:t>da – maydon va sahifa kabi hisobot elementlarini joylashtirish.</w:t>
            </w:r>
          </w:p>
          <w:p w:rsidR="000E7D2E" w:rsidRPr="00600B4B" w:rsidRDefault="000E7D2E" w:rsidP="004E5BD5">
            <w:pPr>
              <w:tabs>
                <w:tab w:val="left" w:pos="4320"/>
                <w:tab w:val="left" w:pos="4500"/>
              </w:tabs>
              <w:jc w:val="both"/>
              <w:rPr>
                <w:sz w:val="28"/>
                <w:szCs w:val="28"/>
              </w:rPr>
            </w:pPr>
          </w:p>
          <w:p w:rsidR="000E7D2E" w:rsidRPr="00600B4B" w:rsidRDefault="000E7D2E" w:rsidP="004E5BD5">
            <w:pPr>
              <w:tabs>
                <w:tab w:val="left" w:pos="4320"/>
                <w:tab w:val="left" w:pos="4500"/>
              </w:tabs>
              <w:jc w:val="both"/>
              <w:rPr>
                <w:sz w:val="28"/>
                <w:szCs w:val="28"/>
                <w:lang w:val="uz-Cyrl-UZ"/>
              </w:rPr>
            </w:pPr>
            <w:r w:rsidRPr="00600B4B">
              <w:rPr>
                <w:sz w:val="28"/>
                <w:szCs w:val="28"/>
                <w:lang w:val="uz-Cyrl-UZ"/>
              </w:rPr>
              <w:t>Микросхемаларни босма платада жойлашти</w:t>
            </w:r>
            <w:r>
              <w:rPr>
                <w:sz w:val="28"/>
                <w:szCs w:val="28"/>
                <w:lang w:val="uz-Cyrl-UZ"/>
              </w:rPr>
              <w:t>-</w:t>
            </w:r>
            <w:r w:rsidRPr="00600B4B">
              <w:rPr>
                <w:sz w:val="28"/>
                <w:szCs w:val="28"/>
                <w:lang w:val="uz-Cyrl-UZ"/>
              </w:rPr>
              <w:t>риш; матн ва графикларни саҳифада жойлаштириш; МББТда – майдон ва саҳифа каби ҳисобот элементларини жойлаштириш.</w:t>
            </w:r>
          </w:p>
        </w:tc>
      </w:tr>
      <w:tr w:rsidR="000E7D2E" w:rsidRPr="003E387B">
        <w:trPr>
          <w:tblCellSpacing w:w="0" w:type="dxa"/>
          <w:jc w:val="center"/>
        </w:trPr>
        <w:tc>
          <w:tcPr>
            <w:tcW w:w="2079" w:type="pct"/>
          </w:tcPr>
          <w:p w:rsidR="000E7D2E" w:rsidRPr="0092734B" w:rsidRDefault="000E7D2E" w:rsidP="001A4444">
            <w:pPr>
              <w:tabs>
                <w:tab w:val="left" w:pos="4320"/>
                <w:tab w:val="left" w:pos="4500"/>
              </w:tabs>
              <w:rPr>
                <w:b/>
                <w:sz w:val="28"/>
                <w:szCs w:val="28"/>
                <w:lang w:val="uz-Cyrl-UZ"/>
              </w:rPr>
            </w:pPr>
            <w:r w:rsidRPr="0092734B">
              <w:rPr>
                <w:b/>
                <w:sz w:val="28"/>
                <w:szCs w:val="28"/>
                <w:lang w:val="uz-Cyrl-UZ"/>
              </w:rPr>
              <w:t>Компьтрон</w:t>
            </w:r>
          </w:p>
          <w:p w:rsidR="000E7D2E" w:rsidRPr="00F3334F" w:rsidRDefault="000E7D2E" w:rsidP="00422A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komptron</w:t>
            </w:r>
          </w:p>
          <w:p w:rsidR="000E7D2E" w:rsidRPr="005B5ED5" w:rsidRDefault="000E7D2E" w:rsidP="001A4444">
            <w:pPr>
              <w:tabs>
                <w:tab w:val="left" w:pos="4320"/>
                <w:tab w:val="left" w:pos="4500"/>
              </w:tabs>
              <w:rPr>
                <w:sz w:val="28"/>
                <w:szCs w:val="28"/>
                <w:lang w:val="uz-Cyrl-UZ"/>
              </w:rPr>
            </w:pPr>
            <w:r>
              <w:rPr>
                <w:b/>
                <w:sz w:val="28"/>
                <w:szCs w:val="28"/>
                <w:lang w:val="uz-Cyrl-UZ"/>
              </w:rPr>
              <w:t xml:space="preserve">       </w:t>
            </w:r>
            <w:r w:rsidRPr="00B361F3">
              <w:rPr>
                <w:sz w:val="28"/>
                <w:szCs w:val="28"/>
                <w:lang w:val="uz-Cyrl-UZ"/>
              </w:rPr>
              <w:t>компьтрон</w:t>
            </w:r>
          </w:p>
          <w:p w:rsidR="000E7D2E" w:rsidRPr="0092734B" w:rsidRDefault="000E7D2E" w:rsidP="0092734B">
            <w:pPr>
              <w:tabs>
                <w:tab w:val="left" w:pos="4320"/>
                <w:tab w:val="left" w:pos="4500"/>
              </w:tabs>
              <w:rPr>
                <w:sz w:val="28"/>
                <w:szCs w:val="28"/>
                <w:lang w:val="uz-Cyrl-UZ"/>
              </w:rPr>
            </w:pPr>
            <w:r w:rsidRPr="005B5ED5">
              <w:rPr>
                <w:b/>
                <w:sz w:val="28"/>
                <w:szCs w:val="28"/>
                <w:lang w:val="uz-Cyrl-UZ"/>
              </w:rPr>
              <w:t xml:space="preserve">en </w:t>
            </w:r>
            <w:r w:rsidRPr="00D017C1">
              <w:rPr>
                <w:sz w:val="28"/>
                <w:szCs w:val="28"/>
                <w:lang w:val="uz-Cyrl-UZ"/>
              </w:rPr>
              <w:t>-</w:t>
            </w:r>
            <w:r w:rsidRPr="005B5ED5">
              <w:rPr>
                <w:b/>
                <w:sz w:val="28"/>
                <w:szCs w:val="28"/>
                <w:lang w:val="uz-Cyrl-UZ"/>
              </w:rPr>
              <w:t xml:space="preserve"> </w:t>
            </w:r>
            <w:r w:rsidRPr="0092734B">
              <w:rPr>
                <w:sz w:val="28"/>
                <w:szCs w:val="28"/>
                <w:lang w:val="uz-Cyrl-UZ"/>
              </w:rPr>
              <w:t xml:space="preserve">computron </w:t>
            </w:r>
          </w:p>
          <w:p w:rsidR="000E7D2E" w:rsidRPr="005B5ED5" w:rsidRDefault="000E7D2E" w:rsidP="001A4444">
            <w:pPr>
              <w:tabs>
                <w:tab w:val="left" w:pos="4320"/>
                <w:tab w:val="left" w:pos="4500"/>
              </w:tabs>
              <w:rPr>
                <w:b/>
                <w:sz w:val="28"/>
                <w:szCs w:val="28"/>
                <w:lang w:val="uz-Cyrl-UZ"/>
              </w:rPr>
            </w:pPr>
          </w:p>
        </w:tc>
        <w:tc>
          <w:tcPr>
            <w:tcW w:w="2921" w:type="pct"/>
          </w:tcPr>
          <w:p w:rsidR="000E7D2E" w:rsidRPr="00D12B5A" w:rsidRDefault="000E7D2E" w:rsidP="00E364BD">
            <w:pPr>
              <w:tabs>
                <w:tab w:val="left" w:pos="4320"/>
                <w:tab w:val="left" w:pos="4500"/>
              </w:tabs>
              <w:jc w:val="both"/>
              <w:rPr>
                <w:sz w:val="28"/>
                <w:szCs w:val="28"/>
              </w:rPr>
            </w:pPr>
            <w:r>
              <w:rPr>
                <w:sz w:val="28"/>
                <w:szCs w:val="28"/>
              </w:rPr>
              <w:t>У</w:t>
            </w:r>
            <w:r w:rsidRPr="004C00BB">
              <w:rPr>
                <w:sz w:val="28"/>
                <w:szCs w:val="28"/>
                <w:lang w:val="uz-Cyrl-UZ"/>
              </w:rPr>
              <w:t>мозрительная единица оценки производи</w:t>
            </w:r>
            <w:r>
              <w:rPr>
                <w:sz w:val="28"/>
                <w:szCs w:val="28"/>
                <w:lang w:val="uz-Cyrl-UZ"/>
              </w:rPr>
              <w:t>-</w:t>
            </w:r>
            <w:r w:rsidRPr="004C00BB">
              <w:rPr>
                <w:sz w:val="28"/>
                <w:szCs w:val="28"/>
                <w:lang w:val="uz-Cyrl-UZ"/>
              </w:rPr>
              <w:t>тельности компьютера</w:t>
            </w:r>
            <w:r>
              <w:rPr>
                <w:sz w:val="28"/>
                <w:szCs w:val="28"/>
              </w:rPr>
              <w:t>,</w:t>
            </w:r>
            <w:r w:rsidRPr="004C00BB">
              <w:rPr>
                <w:sz w:val="28"/>
                <w:szCs w:val="28"/>
                <w:lang w:val="uz-Cyrl-UZ"/>
              </w:rPr>
              <w:t xml:space="preserve"> </w:t>
            </w:r>
            <w:r>
              <w:rPr>
                <w:sz w:val="28"/>
                <w:szCs w:val="28"/>
              </w:rPr>
              <w:t>приблизительно</w:t>
            </w:r>
            <w:r w:rsidRPr="004C00BB">
              <w:rPr>
                <w:sz w:val="28"/>
                <w:szCs w:val="28"/>
                <w:lang w:val="uz-Cyrl-UZ"/>
              </w:rPr>
              <w:t xml:space="preserve"> равня</w:t>
            </w:r>
            <w:r>
              <w:rPr>
                <w:sz w:val="28"/>
                <w:szCs w:val="28"/>
              </w:rPr>
              <w:t>юща</w:t>
            </w:r>
            <w:r w:rsidRPr="004C00BB">
              <w:rPr>
                <w:sz w:val="28"/>
                <w:szCs w:val="28"/>
                <w:lang w:val="uz-Cyrl-UZ"/>
              </w:rPr>
              <w:t>ся произведению быстродействия (оп/с) на емкость оперативной памяти (</w:t>
            </w:r>
            <w:r>
              <w:rPr>
                <w:sz w:val="28"/>
                <w:szCs w:val="28"/>
                <w:lang w:val="uz-Cyrl-UZ"/>
              </w:rPr>
              <w:t>Mbyt</w:t>
            </w:r>
            <w:r>
              <w:rPr>
                <w:sz w:val="28"/>
                <w:szCs w:val="28"/>
              </w:rPr>
              <w:t>е</w:t>
            </w:r>
            <w:r w:rsidRPr="004C00BB">
              <w:rPr>
                <w:sz w:val="28"/>
                <w:szCs w:val="28"/>
                <w:lang w:val="uz-Cyrl-UZ"/>
              </w:rPr>
              <w:t>)</w:t>
            </w:r>
            <w:r>
              <w:rPr>
                <w:sz w:val="28"/>
                <w:szCs w:val="28"/>
              </w:rPr>
              <w:t>.</w:t>
            </w:r>
          </w:p>
          <w:p w:rsidR="000E7D2E" w:rsidRPr="00601B0D" w:rsidRDefault="000E7D2E" w:rsidP="00E364BD">
            <w:pPr>
              <w:tabs>
                <w:tab w:val="left" w:pos="4320"/>
                <w:tab w:val="left" w:pos="4500"/>
              </w:tabs>
              <w:jc w:val="both"/>
              <w:rPr>
                <w:sz w:val="20"/>
                <w:szCs w:val="20"/>
              </w:rPr>
            </w:pPr>
          </w:p>
          <w:p w:rsidR="000E7D2E" w:rsidRDefault="000E7D2E" w:rsidP="00E364BD">
            <w:pPr>
              <w:tabs>
                <w:tab w:val="left" w:pos="4320"/>
                <w:tab w:val="left" w:pos="4500"/>
              </w:tabs>
              <w:jc w:val="both"/>
              <w:rPr>
                <w:sz w:val="28"/>
                <w:szCs w:val="28"/>
                <w:lang w:val="en-US"/>
              </w:rPr>
            </w:pPr>
            <w:r w:rsidRPr="0099137E">
              <w:rPr>
                <w:sz w:val="28"/>
                <w:szCs w:val="28"/>
                <w:lang w:val="en-US"/>
              </w:rPr>
              <w:t>Kompyuter unumdorligini baholashning mav</w:t>
            </w:r>
            <w:r w:rsidRPr="00D63436">
              <w:rPr>
                <w:sz w:val="28"/>
                <w:szCs w:val="28"/>
                <w:lang w:val="en-US"/>
              </w:rPr>
              <w:t>-</w:t>
            </w:r>
            <w:r w:rsidRPr="0099137E">
              <w:rPr>
                <w:sz w:val="28"/>
                <w:szCs w:val="28"/>
                <w:lang w:val="en-US"/>
              </w:rPr>
              <w:t>hum birligi. Taxminan, ishlash tezligi (op/s)</w:t>
            </w:r>
            <w:r>
              <w:rPr>
                <w:sz w:val="28"/>
                <w:szCs w:val="28"/>
                <w:lang w:val="uz-Cyrl-UZ"/>
              </w:rPr>
              <w:t xml:space="preserve"> ning operativ xotira sig‘imi </w:t>
            </w:r>
            <w:r w:rsidRPr="00601B0D">
              <w:rPr>
                <w:i/>
                <w:sz w:val="28"/>
                <w:szCs w:val="28"/>
                <w:lang w:val="uz-Cyrl-UZ"/>
              </w:rPr>
              <w:t>(Mbyt</w:t>
            </w:r>
            <w:r w:rsidRPr="00601B0D">
              <w:rPr>
                <w:i/>
                <w:sz w:val="28"/>
                <w:szCs w:val="28"/>
              </w:rPr>
              <w:t>е</w:t>
            </w:r>
            <w:r w:rsidRPr="00601B0D">
              <w:rPr>
                <w:i/>
                <w:sz w:val="28"/>
                <w:szCs w:val="28"/>
                <w:lang w:val="uz-Cyrl-UZ"/>
              </w:rPr>
              <w:t>)</w:t>
            </w:r>
            <w:r>
              <w:rPr>
                <w:sz w:val="28"/>
                <w:szCs w:val="28"/>
                <w:lang w:val="uz-Cyrl-UZ"/>
              </w:rPr>
              <w:t xml:space="preserve"> ga ko‘payt-masiga teng.</w:t>
            </w:r>
          </w:p>
          <w:p w:rsidR="000E7D2E" w:rsidRPr="00601B0D" w:rsidRDefault="000E7D2E" w:rsidP="00E364BD">
            <w:pPr>
              <w:tabs>
                <w:tab w:val="left" w:pos="4320"/>
                <w:tab w:val="left" w:pos="4500"/>
              </w:tabs>
              <w:jc w:val="both"/>
              <w:rPr>
                <w:sz w:val="20"/>
                <w:szCs w:val="20"/>
                <w:lang w:val="en-US"/>
              </w:rPr>
            </w:pPr>
          </w:p>
          <w:p w:rsidR="000E7D2E" w:rsidRPr="00B361F3" w:rsidRDefault="000E7D2E" w:rsidP="00E364BD">
            <w:pPr>
              <w:tabs>
                <w:tab w:val="left" w:pos="4320"/>
                <w:tab w:val="left" w:pos="4500"/>
              </w:tabs>
              <w:jc w:val="both"/>
              <w:rPr>
                <w:sz w:val="28"/>
                <w:szCs w:val="28"/>
                <w:lang w:val="uz-Cyrl-UZ"/>
              </w:rPr>
            </w:pPr>
            <w:r>
              <w:rPr>
                <w:sz w:val="28"/>
                <w:szCs w:val="28"/>
              </w:rPr>
              <w:t>Компьютер унумдорлигини баҳолашнинг мавҳум бирлиги. Тахминан, ишлаш тезлиги (оп/с)</w:t>
            </w:r>
            <w:r>
              <w:rPr>
                <w:sz w:val="28"/>
                <w:szCs w:val="28"/>
                <w:lang w:val="uz-Cyrl-UZ"/>
              </w:rPr>
              <w:t xml:space="preserve"> нинг оператив хотира сиғими (Mbyt</w:t>
            </w:r>
            <w:r>
              <w:rPr>
                <w:sz w:val="28"/>
                <w:szCs w:val="28"/>
              </w:rPr>
              <w:t>е</w:t>
            </w:r>
            <w:r>
              <w:rPr>
                <w:sz w:val="28"/>
                <w:szCs w:val="28"/>
                <w:lang w:val="uz-Cyrl-UZ"/>
              </w:rPr>
              <w:t>) га кўпайтмасига тенг.</w:t>
            </w:r>
          </w:p>
        </w:tc>
      </w:tr>
      <w:tr w:rsidR="000E7D2E" w:rsidRPr="000A44A9">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lang w:val="uz-Cyrl-UZ"/>
              </w:rPr>
              <w:t>Компьютер</w:t>
            </w:r>
          </w:p>
          <w:p w:rsidR="000E7D2E" w:rsidRPr="00F3334F" w:rsidRDefault="000E7D2E" w:rsidP="000A44A9">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kompyuter</w:t>
            </w:r>
          </w:p>
          <w:p w:rsidR="000E7D2E" w:rsidRPr="000A44A9" w:rsidRDefault="000E7D2E" w:rsidP="001A4444">
            <w:pPr>
              <w:tabs>
                <w:tab w:val="left" w:pos="4320"/>
                <w:tab w:val="left" w:pos="4500"/>
              </w:tabs>
              <w:rPr>
                <w:sz w:val="28"/>
                <w:szCs w:val="28"/>
                <w:lang w:val="uz-Cyrl-UZ"/>
              </w:rPr>
            </w:pPr>
            <w:r>
              <w:rPr>
                <w:sz w:val="28"/>
                <w:szCs w:val="28"/>
                <w:lang w:val="uz-Cyrl-UZ"/>
              </w:rPr>
              <w:t xml:space="preserve">       компьютер</w:t>
            </w:r>
          </w:p>
          <w:p w:rsidR="000E7D2E" w:rsidRPr="008D6363" w:rsidRDefault="000E7D2E" w:rsidP="008D6363">
            <w:pPr>
              <w:tabs>
                <w:tab w:val="left" w:pos="4320"/>
                <w:tab w:val="left" w:pos="4500"/>
              </w:tabs>
              <w:rPr>
                <w:sz w:val="28"/>
                <w:szCs w:val="28"/>
                <w:lang w:val="uz-Cyrl-UZ"/>
              </w:rPr>
            </w:pPr>
            <w:r w:rsidRPr="005B5ED5">
              <w:rPr>
                <w:b/>
                <w:sz w:val="28"/>
                <w:szCs w:val="28"/>
                <w:lang w:val="uz-Cyrl-UZ"/>
              </w:rPr>
              <w:t xml:space="preserve">en </w:t>
            </w:r>
            <w:r w:rsidRPr="00F85EF9">
              <w:rPr>
                <w:sz w:val="28"/>
                <w:szCs w:val="28"/>
                <w:lang w:val="uz-Cyrl-UZ"/>
              </w:rPr>
              <w:t>-</w:t>
            </w:r>
            <w:r w:rsidRPr="008D6363">
              <w:rPr>
                <w:sz w:val="28"/>
                <w:szCs w:val="28"/>
                <w:lang w:val="uz-Cyrl-UZ"/>
              </w:rPr>
              <w:t xml:space="preserve"> computer </w:t>
            </w:r>
          </w:p>
          <w:p w:rsidR="000E7D2E" w:rsidRPr="00BB1BD0" w:rsidRDefault="000E7D2E" w:rsidP="001A4444">
            <w:pPr>
              <w:tabs>
                <w:tab w:val="left" w:pos="4320"/>
                <w:tab w:val="left" w:pos="4500"/>
              </w:tabs>
              <w:rPr>
                <w:b/>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Л</w:t>
            </w:r>
            <w:r w:rsidRPr="004C00BB">
              <w:rPr>
                <w:sz w:val="28"/>
                <w:szCs w:val="28"/>
                <w:lang w:val="uz-Cyrl-UZ"/>
              </w:rPr>
              <w:t xml:space="preserve">юбое устройство, получающее данные, обрабатывающее их и выдающее в той или иной форме результат. Делятся на цифровые, аналоговые, гибридные, биологические. Цифровые компьютеры, именуемые также ЭВМ, по используемой элементной базе и архитектуре делятся на пять поколений: ламповые, транзисторные, на </w:t>
            </w:r>
            <w:r>
              <w:rPr>
                <w:sz w:val="28"/>
                <w:szCs w:val="28"/>
              </w:rPr>
              <w:t>интегральный схеме</w:t>
            </w:r>
            <w:r w:rsidRPr="004C00BB">
              <w:rPr>
                <w:sz w:val="28"/>
                <w:szCs w:val="28"/>
                <w:lang w:val="uz-Cyrl-UZ"/>
              </w:rPr>
              <w:t>, БИС и СБИС. В современных цифро</w:t>
            </w:r>
            <w:r>
              <w:rPr>
                <w:sz w:val="28"/>
                <w:szCs w:val="28"/>
                <w:lang w:val="uz-Cyrl-UZ"/>
              </w:rPr>
              <w:t>-</w:t>
            </w:r>
            <w:r w:rsidRPr="004C00BB">
              <w:rPr>
                <w:sz w:val="28"/>
                <w:szCs w:val="28"/>
                <w:lang w:val="uz-Cyrl-UZ"/>
              </w:rPr>
              <w:t xml:space="preserve">вых компьютерах различают аппаратные средства и программное обеспечение. </w:t>
            </w:r>
          </w:p>
          <w:p w:rsidR="000E7D2E" w:rsidRPr="00601B0D" w:rsidRDefault="000E7D2E" w:rsidP="00E364BD">
            <w:pPr>
              <w:tabs>
                <w:tab w:val="left" w:pos="4320"/>
                <w:tab w:val="left" w:pos="4500"/>
              </w:tabs>
              <w:jc w:val="both"/>
              <w:rPr>
                <w:sz w:val="20"/>
                <w:szCs w:val="20"/>
              </w:rPr>
            </w:pPr>
          </w:p>
          <w:p w:rsidR="000E7D2E" w:rsidRDefault="000E7D2E" w:rsidP="00E364BD">
            <w:pPr>
              <w:tabs>
                <w:tab w:val="left" w:pos="4320"/>
                <w:tab w:val="left" w:pos="4500"/>
              </w:tabs>
              <w:jc w:val="both"/>
              <w:rPr>
                <w:sz w:val="28"/>
                <w:szCs w:val="28"/>
                <w:lang w:val="uz-Cyrl-UZ"/>
              </w:rPr>
            </w:pPr>
            <w:r>
              <w:rPr>
                <w:sz w:val="28"/>
                <w:szCs w:val="28"/>
                <w:lang w:val="uz-Cyrl-UZ"/>
              </w:rPr>
              <w:t>Ma’lumotlarni</w:t>
            </w:r>
            <w:r w:rsidRPr="000A44A9">
              <w:rPr>
                <w:sz w:val="28"/>
                <w:szCs w:val="28"/>
                <w:lang w:val="uz-Cyrl-UZ"/>
              </w:rPr>
              <w:t xml:space="preserve"> </w:t>
            </w:r>
            <w:r>
              <w:rPr>
                <w:sz w:val="28"/>
                <w:szCs w:val="28"/>
                <w:lang w:val="uz-Cyrl-UZ"/>
              </w:rPr>
              <w:t>oladigan</w:t>
            </w:r>
            <w:r w:rsidRPr="000A44A9">
              <w:rPr>
                <w:sz w:val="28"/>
                <w:szCs w:val="28"/>
                <w:lang w:val="uz-Cyrl-UZ"/>
              </w:rPr>
              <w:t xml:space="preserve">, </w:t>
            </w:r>
            <w:r>
              <w:rPr>
                <w:sz w:val="28"/>
                <w:szCs w:val="28"/>
                <w:lang w:val="uz-Cyrl-UZ"/>
              </w:rPr>
              <w:t>qayta</w:t>
            </w:r>
            <w:r w:rsidRPr="000A44A9">
              <w:rPr>
                <w:sz w:val="28"/>
                <w:szCs w:val="28"/>
                <w:lang w:val="uz-Cyrl-UZ"/>
              </w:rPr>
              <w:t xml:space="preserve"> </w:t>
            </w:r>
            <w:r>
              <w:rPr>
                <w:sz w:val="28"/>
                <w:szCs w:val="28"/>
                <w:lang w:val="uz-Cyrl-UZ"/>
              </w:rPr>
              <w:t>ishlaydigan</w:t>
            </w:r>
            <w:r w:rsidRPr="000A44A9">
              <w:rPr>
                <w:sz w:val="28"/>
                <w:szCs w:val="28"/>
                <w:lang w:val="uz-Cyrl-UZ"/>
              </w:rPr>
              <w:t xml:space="preserve"> </w:t>
            </w:r>
            <w:r>
              <w:rPr>
                <w:sz w:val="28"/>
                <w:szCs w:val="28"/>
                <w:lang w:val="uz-Cyrl-UZ"/>
              </w:rPr>
              <w:t>va</w:t>
            </w:r>
            <w:r w:rsidRPr="000A44A9">
              <w:rPr>
                <w:sz w:val="28"/>
                <w:szCs w:val="28"/>
                <w:lang w:val="uz-Cyrl-UZ"/>
              </w:rPr>
              <w:t xml:space="preserve"> </w:t>
            </w:r>
            <w:r>
              <w:rPr>
                <w:sz w:val="28"/>
                <w:szCs w:val="28"/>
                <w:lang w:val="uz-Cyrl-UZ"/>
              </w:rPr>
              <w:t>u</w:t>
            </w:r>
            <w:r w:rsidRPr="000A44A9">
              <w:rPr>
                <w:sz w:val="28"/>
                <w:szCs w:val="28"/>
                <w:lang w:val="uz-Cyrl-UZ"/>
              </w:rPr>
              <w:t xml:space="preserve"> </w:t>
            </w:r>
            <w:r>
              <w:rPr>
                <w:sz w:val="28"/>
                <w:szCs w:val="28"/>
                <w:lang w:val="uz-Cyrl-UZ"/>
              </w:rPr>
              <w:t>yoki</w:t>
            </w:r>
            <w:r w:rsidRPr="000A44A9">
              <w:rPr>
                <w:sz w:val="28"/>
                <w:szCs w:val="28"/>
                <w:lang w:val="uz-Cyrl-UZ"/>
              </w:rPr>
              <w:t xml:space="preserve"> </w:t>
            </w:r>
            <w:r>
              <w:rPr>
                <w:sz w:val="28"/>
                <w:szCs w:val="28"/>
                <w:lang w:val="uz-Cyrl-UZ"/>
              </w:rPr>
              <w:t>bu</w:t>
            </w:r>
            <w:r w:rsidRPr="000A44A9">
              <w:rPr>
                <w:sz w:val="28"/>
                <w:szCs w:val="28"/>
                <w:lang w:val="uz-Cyrl-UZ"/>
              </w:rPr>
              <w:t xml:space="preserve"> </w:t>
            </w:r>
            <w:r>
              <w:rPr>
                <w:sz w:val="28"/>
                <w:szCs w:val="28"/>
                <w:lang w:val="uz-Cyrl-UZ"/>
              </w:rPr>
              <w:t>ko‘rinishda natija beradigan har qanday qurilma. Raqamli</w:t>
            </w:r>
            <w:r w:rsidRPr="000A44A9">
              <w:rPr>
                <w:sz w:val="28"/>
                <w:szCs w:val="28"/>
                <w:lang w:val="uz-Cyrl-UZ"/>
              </w:rPr>
              <w:t xml:space="preserve">, </w:t>
            </w:r>
            <w:r>
              <w:rPr>
                <w:sz w:val="28"/>
                <w:szCs w:val="28"/>
                <w:lang w:val="uz-Cyrl-UZ"/>
              </w:rPr>
              <w:t>analog</w:t>
            </w:r>
            <w:r w:rsidRPr="000A44A9">
              <w:rPr>
                <w:sz w:val="28"/>
                <w:szCs w:val="28"/>
                <w:lang w:val="uz-Cyrl-UZ"/>
              </w:rPr>
              <w:t xml:space="preserve">, </w:t>
            </w:r>
            <w:r>
              <w:rPr>
                <w:sz w:val="28"/>
                <w:szCs w:val="28"/>
                <w:lang w:val="uz-Cyrl-UZ"/>
              </w:rPr>
              <w:t>gibrid</w:t>
            </w:r>
            <w:r w:rsidRPr="000A44A9">
              <w:rPr>
                <w:sz w:val="28"/>
                <w:szCs w:val="28"/>
                <w:lang w:val="uz-Cyrl-UZ"/>
              </w:rPr>
              <w:t xml:space="preserve">, </w:t>
            </w:r>
            <w:r>
              <w:rPr>
                <w:sz w:val="28"/>
                <w:szCs w:val="28"/>
                <w:lang w:val="uz-Cyrl-UZ"/>
              </w:rPr>
              <w:t>biologik</w:t>
            </w:r>
            <w:r w:rsidRPr="000A44A9">
              <w:rPr>
                <w:sz w:val="28"/>
                <w:szCs w:val="28"/>
                <w:lang w:val="uz-Cyrl-UZ"/>
              </w:rPr>
              <w:t xml:space="preserve"> </w:t>
            </w:r>
            <w:r>
              <w:rPr>
                <w:sz w:val="28"/>
                <w:szCs w:val="28"/>
                <w:lang w:val="uz-Cyrl-UZ"/>
              </w:rPr>
              <w:t>kompyuterlarga</w:t>
            </w:r>
            <w:r w:rsidRPr="000A44A9">
              <w:rPr>
                <w:sz w:val="28"/>
                <w:szCs w:val="28"/>
                <w:lang w:val="uz-Cyrl-UZ"/>
              </w:rPr>
              <w:t xml:space="preserve"> </w:t>
            </w:r>
            <w:r>
              <w:rPr>
                <w:sz w:val="28"/>
                <w:szCs w:val="28"/>
                <w:lang w:val="uz-Cyrl-UZ"/>
              </w:rPr>
              <w:t>bo‘linadi</w:t>
            </w:r>
            <w:r w:rsidRPr="000A44A9">
              <w:rPr>
                <w:sz w:val="28"/>
                <w:szCs w:val="28"/>
                <w:lang w:val="uz-Cyrl-UZ"/>
              </w:rPr>
              <w:t xml:space="preserve">. </w:t>
            </w:r>
            <w:r>
              <w:rPr>
                <w:sz w:val="28"/>
                <w:szCs w:val="28"/>
                <w:lang w:val="uz-Cyrl-UZ"/>
              </w:rPr>
              <w:t>Elektron</w:t>
            </w:r>
            <w:r w:rsidRPr="000A44A9">
              <w:rPr>
                <w:sz w:val="28"/>
                <w:szCs w:val="28"/>
                <w:lang w:val="uz-Cyrl-UZ"/>
              </w:rPr>
              <w:t xml:space="preserve"> </w:t>
            </w:r>
            <w:r>
              <w:rPr>
                <w:sz w:val="28"/>
                <w:szCs w:val="28"/>
                <w:lang w:val="uz-Cyrl-UZ"/>
              </w:rPr>
              <w:t>hisoblash</w:t>
            </w:r>
            <w:r w:rsidRPr="000A44A9">
              <w:rPr>
                <w:sz w:val="28"/>
                <w:szCs w:val="28"/>
                <w:lang w:val="uz-Cyrl-UZ"/>
              </w:rPr>
              <w:t xml:space="preserve"> </w:t>
            </w:r>
            <w:r>
              <w:rPr>
                <w:sz w:val="28"/>
                <w:szCs w:val="28"/>
                <w:lang w:val="uz-Cyrl-UZ"/>
              </w:rPr>
              <w:t>mashinalari</w:t>
            </w:r>
            <w:r w:rsidRPr="000A44A9">
              <w:rPr>
                <w:sz w:val="28"/>
                <w:szCs w:val="28"/>
                <w:lang w:val="uz-Cyrl-UZ"/>
              </w:rPr>
              <w:t xml:space="preserve"> </w:t>
            </w:r>
            <w:r>
              <w:rPr>
                <w:sz w:val="28"/>
                <w:szCs w:val="28"/>
                <w:lang w:val="uz-Cyrl-UZ"/>
              </w:rPr>
              <w:t>deb</w:t>
            </w:r>
            <w:r w:rsidRPr="000A44A9">
              <w:rPr>
                <w:sz w:val="28"/>
                <w:szCs w:val="28"/>
                <w:lang w:val="uz-Cyrl-UZ"/>
              </w:rPr>
              <w:t xml:space="preserve"> </w:t>
            </w:r>
            <w:r>
              <w:rPr>
                <w:sz w:val="28"/>
                <w:szCs w:val="28"/>
                <w:lang w:val="uz-Cyrl-UZ"/>
              </w:rPr>
              <w:t>ham</w:t>
            </w:r>
            <w:r w:rsidRPr="000A44A9">
              <w:rPr>
                <w:sz w:val="28"/>
                <w:szCs w:val="28"/>
                <w:lang w:val="uz-Cyrl-UZ"/>
              </w:rPr>
              <w:t xml:space="preserve"> </w:t>
            </w:r>
            <w:r>
              <w:rPr>
                <w:sz w:val="28"/>
                <w:szCs w:val="28"/>
                <w:lang w:val="uz-Cyrl-UZ"/>
              </w:rPr>
              <w:t>ataladigan</w:t>
            </w:r>
            <w:r w:rsidRPr="000A44A9">
              <w:rPr>
                <w:sz w:val="28"/>
                <w:szCs w:val="28"/>
                <w:lang w:val="uz-Cyrl-UZ"/>
              </w:rPr>
              <w:t xml:space="preserve"> </w:t>
            </w:r>
            <w:r>
              <w:rPr>
                <w:sz w:val="28"/>
                <w:szCs w:val="28"/>
                <w:lang w:val="uz-Cyrl-UZ"/>
              </w:rPr>
              <w:t>raqamli</w:t>
            </w:r>
            <w:r w:rsidRPr="000A44A9">
              <w:rPr>
                <w:sz w:val="28"/>
                <w:szCs w:val="28"/>
                <w:lang w:val="uz-Cyrl-UZ"/>
              </w:rPr>
              <w:t xml:space="preserve"> </w:t>
            </w:r>
            <w:r>
              <w:rPr>
                <w:sz w:val="28"/>
                <w:szCs w:val="28"/>
                <w:lang w:val="uz-Cyrl-UZ"/>
              </w:rPr>
              <w:t>kompyuterlar</w:t>
            </w:r>
            <w:r w:rsidRPr="000A44A9">
              <w:rPr>
                <w:sz w:val="28"/>
                <w:szCs w:val="28"/>
                <w:lang w:val="uz-Cyrl-UZ"/>
              </w:rPr>
              <w:t xml:space="preserve"> </w:t>
            </w:r>
            <w:r>
              <w:rPr>
                <w:sz w:val="28"/>
                <w:szCs w:val="28"/>
                <w:lang w:val="uz-Cyrl-UZ"/>
              </w:rPr>
              <w:t>foydalaniladigan</w:t>
            </w:r>
            <w:r w:rsidRPr="000A44A9">
              <w:rPr>
                <w:sz w:val="28"/>
                <w:szCs w:val="28"/>
                <w:lang w:val="uz-Cyrl-UZ"/>
              </w:rPr>
              <w:t xml:space="preserve"> </w:t>
            </w:r>
            <w:r>
              <w:rPr>
                <w:sz w:val="28"/>
                <w:szCs w:val="28"/>
                <w:lang w:val="uz-Cyrl-UZ"/>
              </w:rPr>
              <w:t>element</w:t>
            </w:r>
            <w:r w:rsidRPr="000A44A9">
              <w:rPr>
                <w:sz w:val="28"/>
                <w:szCs w:val="28"/>
                <w:lang w:val="uz-Cyrl-UZ"/>
              </w:rPr>
              <w:t xml:space="preserve"> </w:t>
            </w:r>
            <w:r>
              <w:rPr>
                <w:sz w:val="28"/>
                <w:szCs w:val="28"/>
                <w:lang w:val="uz-Cyrl-UZ"/>
              </w:rPr>
              <w:t>bazasi</w:t>
            </w:r>
            <w:r w:rsidRPr="000A44A9">
              <w:rPr>
                <w:sz w:val="28"/>
                <w:szCs w:val="28"/>
                <w:lang w:val="uz-Cyrl-UZ"/>
              </w:rPr>
              <w:t xml:space="preserve"> </w:t>
            </w:r>
            <w:r>
              <w:rPr>
                <w:sz w:val="28"/>
                <w:szCs w:val="28"/>
                <w:lang w:val="uz-Cyrl-UZ"/>
              </w:rPr>
              <w:t>va</w:t>
            </w:r>
            <w:r w:rsidRPr="000A44A9">
              <w:rPr>
                <w:sz w:val="28"/>
                <w:szCs w:val="28"/>
                <w:lang w:val="uz-Cyrl-UZ"/>
              </w:rPr>
              <w:t xml:space="preserve"> </w:t>
            </w:r>
            <w:r>
              <w:rPr>
                <w:sz w:val="28"/>
                <w:szCs w:val="28"/>
                <w:lang w:val="uz-Cyrl-UZ"/>
              </w:rPr>
              <w:t>arxitekturasiga</w:t>
            </w:r>
            <w:r w:rsidRPr="000A44A9">
              <w:rPr>
                <w:sz w:val="28"/>
                <w:szCs w:val="28"/>
                <w:lang w:val="uz-Cyrl-UZ"/>
              </w:rPr>
              <w:t xml:space="preserve"> </w:t>
            </w:r>
            <w:r>
              <w:rPr>
                <w:sz w:val="28"/>
                <w:szCs w:val="28"/>
                <w:lang w:val="uz-Cyrl-UZ"/>
              </w:rPr>
              <w:t>ko‘ra</w:t>
            </w:r>
            <w:r w:rsidRPr="000A44A9">
              <w:rPr>
                <w:sz w:val="28"/>
                <w:szCs w:val="28"/>
                <w:lang w:val="uz-Cyrl-UZ"/>
              </w:rPr>
              <w:t xml:space="preserve">, </w:t>
            </w:r>
            <w:r>
              <w:rPr>
                <w:sz w:val="28"/>
                <w:szCs w:val="28"/>
                <w:lang w:val="uz-Cyrl-UZ"/>
              </w:rPr>
              <w:t>beshta</w:t>
            </w:r>
            <w:r w:rsidRPr="000A44A9">
              <w:rPr>
                <w:sz w:val="28"/>
                <w:szCs w:val="28"/>
                <w:lang w:val="uz-Cyrl-UZ"/>
              </w:rPr>
              <w:t xml:space="preserve"> </w:t>
            </w:r>
            <w:r>
              <w:rPr>
                <w:sz w:val="28"/>
                <w:szCs w:val="28"/>
                <w:lang w:val="uz-Cyrl-UZ"/>
              </w:rPr>
              <w:t>avlodga</w:t>
            </w:r>
            <w:r w:rsidRPr="000A44A9">
              <w:rPr>
                <w:sz w:val="28"/>
                <w:szCs w:val="28"/>
                <w:lang w:val="uz-Cyrl-UZ"/>
              </w:rPr>
              <w:t>:</w:t>
            </w:r>
            <w:r>
              <w:rPr>
                <w:sz w:val="28"/>
                <w:szCs w:val="28"/>
                <w:lang w:val="uz-Cyrl-UZ"/>
              </w:rPr>
              <w:t xml:space="preserve"> lampali</w:t>
            </w:r>
            <w:r w:rsidRPr="00A50C51">
              <w:rPr>
                <w:sz w:val="28"/>
                <w:szCs w:val="28"/>
                <w:lang w:val="uz-Cyrl-UZ"/>
              </w:rPr>
              <w:t>,</w:t>
            </w:r>
            <w:r w:rsidRPr="000A44A9">
              <w:rPr>
                <w:sz w:val="28"/>
                <w:szCs w:val="28"/>
                <w:lang w:val="uz-Cyrl-UZ"/>
              </w:rPr>
              <w:t xml:space="preserve"> </w:t>
            </w:r>
            <w:r>
              <w:rPr>
                <w:sz w:val="28"/>
                <w:szCs w:val="28"/>
                <w:lang w:val="uz-Cyrl-UZ"/>
              </w:rPr>
              <w:t>tranzistorli</w:t>
            </w:r>
            <w:r w:rsidRPr="000A44A9">
              <w:rPr>
                <w:sz w:val="28"/>
                <w:szCs w:val="28"/>
                <w:lang w:val="uz-Cyrl-UZ"/>
              </w:rPr>
              <w:t xml:space="preserve">, </w:t>
            </w:r>
            <w:r>
              <w:rPr>
                <w:sz w:val="28"/>
                <w:szCs w:val="28"/>
                <w:lang w:val="uz-Cyrl-UZ"/>
              </w:rPr>
              <w:t>integral</w:t>
            </w:r>
            <w:r w:rsidRPr="000A44A9">
              <w:rPr>
                <w:sz w:val="28"/>
                <w:szCs w:val="28"/>
                <w:lang w:val="uz-Cyrl-UZ"/>
              </w:rPr>
              <w:t xml:space="preserve"> </w:t>
            </w:r>
            <w:r>
              <w:rPr>
                <w:sz w:val="28"/>
                <w:szCs w:val="28"/>
                <w:lang w:val="uz-Cyrl-UZ"/>
              </w:rPr>
              <w:t>sxema</w:t>
            </w:r>
            <w:r w:rsidRPr="000A44A9">
              <w:rPr>
                <w:sz w:val="28"/>
                <w:szCs w:val="28"/>
                <w:lang w:val="uz-Cyrl-UZ"/>
              </w:rPr>
              <w:t xml:space="preserve"> </w:t>
            </w:r>
            <w:r>
              <w:rPr>
                <w:sz w:val="28"/>
                <w:szCs w:val="28"/>
                <w:lang w:val="uz-Cyrl-UZ"/>
              </w:rPr>
              <w:t>asosidagi</w:t>
            </w:r>
            <w:r w:rsidRPr="000A44A9">
              <w:rPr>
                <w:sz w:val="28"/>
                <w:szCs w:val="28"/>
                <w:lang w:val="uz-Cyrl-UZ"/>
              </w:rPr>
              <w:t xml:space="preserve">, </w:t>
            </w:r>
            <w:r>
              <w:rPr>
                <w:sz w:val="28"/>
                <w:szCs w:val="28"/>
                <w:lang w:val="uz-Cyrl-UZ"/>
              </w:rPr>
              <w:t>KIS</w:t>
            </w:r>
            <w:r w:rsidRPr="000A44A9">
              <w:rPr>
                <w:sz w:val="28"/>
                <w:szCs w:val="28"/>
                <w:lang w:val="uz-Cyrl-UZ"/>
              </w:rPr>
              <w:t xml:space="preserve"> </w:t>
            </w:r>
            <w:r>
              <w:rPr>
                <w:sz w:val="28"/>
                <w:szCs w:val="28"/>
                <w:lang w:val="uz-Cyrl-UZ"/>
              </w:rPr>
              <w:t>va</w:t>
            </w:r>
            <w:r w:rsidRPr="000A44A9">
              <w:rPr>
                <w:sz w:val="28"/>
                <w:szCs w:val="28"/>
                <w:lang w:val="uz-Cyrl-UZ"/>
              </w:rPr>
              <w:t xml:space="preserve"> </w:t>
            </w:r>
            <w:r>
              <w:rPr>
                <w:sz w:val="28"/>
                <w:szCs w:val="28"/>
                <w:lang w:val="uz-Cyrl-UZ"/>
              </w:rPr>
              <w:t>O‘KIS</w:t>
            </w:r>
            <w:r w:rsidRPr="000A44A9">
              <w:rPr>
                <w:sz w:val="28"/>
                <w:szCs w:val="28"/>
                <w:lang w:val="uz-Cyrl-UZ"/>
              </w:rPr>
              <w:t xml:space="preserve"> </w:t>
            </w:r>
            <w:r>
              <w:rPr>
                <w:sz w:val="28"/>
                <w:szCs w:val="28"/>
                <w:lang w:val="uz-Cyrl-UZ"/>
              </w:rPr>
              <w:t>asosidagi</w:t>
            </w:r>
            <w:r w:rsidRPr="000A44A9">
              <w:rPr>
                <w:sz w:val="28"/>
                <w:szCs w:val="28"/>
                <w:lang w:val="uz-Cyrl-UZ"/>
              </w:rPr>
              <w:t xml:space="preserve"> </w:t>
            </w:r>
            <w:r>
              <w:rPr>
                <w:sz w:val="28"/>
                <w:szCs w:val="28"/>
                <w:lang w:val="uz-Cyrl-UZ"/>
              </w:rPr>
              <w:t>kompyuterlarga</w:t>
            </w:r>
            <w:r w:rsidRPr="000A44A9">
              <w:rPr>
                <w:sz w:val="28"/>
                <w:szCs w:val="28"/>
                <w:lang w:val="uz-Cyrl-UZ"/>
              </w:rPr>
              <w:t xml:space="preserve"> </w:t>
            </w:r>
            <w:r>
              <w:rPr>
                <w:sz w:val="28"/>
                <w:szCs w:val="28"/>
                <w:lang w:val="uz-Cyrl-UZ"/>
              </w:rPr>
              <w:t>bo‘linadi</w:t>
            </w:r>
            <w:r w:rsidRPr="000A44A9">
              <w:rPr>
                <w:sz w:val="28"/>
                <w:szCs w:val="28"/>
                <w:lang w:val="uz-Cyrl-UZ"/>
              </w:rPr>
              <w:t xml:space="preserve">. </w:t>
            </w:r>
            <w:r>
              <w:rPr>
                <w:sz w:val="28"/>
                <w:szCs w:val="28"/>
                <w:lang w:val="uz-Cyrl-UZ"/>
              </w:rPr>
              <w:t>Hozirgi raqamli kompyuterlarda apparat vositalar hamda</w:t>
            </w:r>
            <w:r w:rsidRPr="00A50C51">
              <w:rPr>
                <w:sz w:val="28"/>
                <w:szCs w:val="28"/>
                <w:lang w:val="uz-Cyrl-UZ"/>
              </w:rPr>
              <w:t xml:space="preserve"> </w:t>
            </w:r>
            <w:r>
              <w:rPr>
                <w:sz w:val="28"/>
                <w:szCs w:val="28"/>
                <w:lang w:val="uz-Cyrl-UZ"/>
              </w:rPr>
              <w:t>dasturiy</w:t>
            </w:r>
            <w:r w:rsidRPr="00A50C51">
              <w:rPr>
                <w:sz w:val="28"/>
                <w:szCs w:val="28"/>
                <w:lang w:val="uz-Cyrl-UZ"/>
              </w:rPr>
              <w:t xml:space="preserve"> </w:t>
            </w:r>
            <w:r>
              <w:rPr>
                <w:sz w:val="28"/>
                <w:szCs w:val="28"/>
                <w:lang w:val="uz-Cyrl-UZ"/>
              </w:rPr>
              <w:t>ta’minot</w:t>
            </w:r>
            <w:r w:rsidRPr="00A50C51">
              <w:rPr>
                <w:sz w:val="28"/>
                <w:szCs w:val="28"/>
                <w:lang w:val="uz-Cyrl-UZ"/>
              </w:rPr>
              <w:t xml:space="preserve"> </w:t>
            </w:r>
            <w:r>
              <w:rPr>
                <w:sz w:val="28"/>
                <w:szCs w:val="28"/>
                <w:lang w:val="uz-Cyrl-UZ"/>
              </w:rPr>
              <w:t>farqlanadi</w:t>
            </w:r>
            <w:r w:rsidRPr="00A50C51">
              <w:rPr>
                <w:sz w:val="28"/>
                <w:szCs w:val="28"/>
                <w:lang w:val="uz-Cyrl-UZ"/>
              </w:rPr>
              <w:t>.</w:t>
            </w:r>
          </w:p>
          <w:p w:rsidR="000E7D2E" w:rsidRPr="003A72AB" w:rsidRDefault="000E7D2E" w:rsidP="00E364BD">
            <w:pPr>
              <w:tabs>
                <w:tab w:val="left" w:pos="4320"/>
                <w:tab w:val="left" w:pos="4500"/>
              </w:tabs>
              <w:jc w:val="both"/>
              <w:rPr>
                <w:sz w:val="28"/>
                <w:szCs w:val="28"/>
                <w:lang w:val="uz-Cyrl-UZ"/>
              </w:rPr>
            </w:pPr>
          </w:p>
          <w:p w:rsidR="000E7D2E" w:rsidRDefault="000E7D2E" w:rsidP="00601B0D">
            <w:pPr>
              <w:tabs>
                <w:tab w:val="left" w:pos="4320"/>
                <w:tab w:val="left" w:pos="4500"/>
              </w:tabs>
              <w:jc w:val="both"/>
              <w:rPr>
                <w:sz w:val="28"/>
                <w:szCs w:val="28"/>
                <w:lang w:val="uz-Cyrl-UZ"/>
              </w:rPr>
            </w:pPr>
            <w:r w:rsidRPr="000A44A9">
              <w:rPr>
                <w:sz w:val="28"/>
                <w:szCs w:val="28"/>
                <w:lang w:val="uz-Cyrl-UZ"/>
              </w:rPr>
              <w:t>Маълумотларни оладиган, қайта ишлайдиган ва у ёки бу кўринишда</w:t>
            </w:r>
            <w:r>
              <w:rPr>
                <w:sz w:val="28"/>
                <w:szCs w:val="28"/>
                <w:lang w:val="uz-Cyrl-UZ"/>
              </w:rPr>
              <w:t xml:space="preserve"> натижа берадиган ҳар қандай қурилма. </w:t>
            </w:r>
            <w:r w:rsidRPr="000A44A9">
              <w:rPr>
                <w:sz w:val="28"/>
                <w:szCs w:val="28"/>
                <w:lang w:val="uz-Cyrl-UZ"/>
              </w:rPr>
              <w:t>Рақамли, аналог, гибрид, биологик компьютерларга бўлинади. Элек</w:t>
            </w:r>
            <w:r>
              <w:rPr>
                <w:sz w:val="28"/>
                <w:szCs w:val="28"/>
                <w:lang w:val="uz-Cyrl-UZ"/>
              </w:rPr>
              <w:t>-</w:t>
            </w:r>
            <w:r w:rsidRPr="000A44A9">
              <w:rPr>
                <w:sz w:val="28"/>
                <w:szCs w:val="28"/>
                <w:lang w:val="uz-Cyrl-UZ"/>
              </w:rPr>
              <w:t>трон ҳисоблаш машиналари деб ҳам аталади</w:t>
            </w:r>
            <w:r>
              <w:rPr>
                <w:sz w:val="28"/>
                <w:szCs w:val="28"/>
                <w:lang w:val="uz-Cyrl-UZ"/>
              </w:rPr>
              <w:t>-</w:t>
            </w:r>
            <w:r w:rsidRPr="000A44A9">
              <w:rPr>
                <w:sz w:val="28"/>
                <w:szCs w:val="28"/>
                <w:lang w:val="uz-Cyrl-UZ"/>
              </w:rPr>
              <w:t>ган рақамли компьютерлар фойдаланилади</w:t>
            </w:r>
            <w:r>
              <w:rPr>
                <w:sz w:val="28"/>
                <w:szCs w:val="28"/>
                <w:lang w:val="uz-Cyrl-UZ"/>
              </w:rPr>
              <w:t>-</w:t>
            </w:r>
            <w:r w:rsidRPr="000A44A9">
              <w:rPr>
                <w:sz w:val="28"/>
                <w:szCs w:val="28"/>
                <w:lang w:val="uz-Cyrl-UZ"/>
              </w:rPr>
              <w:t>ган элемент базаси ва архитектурасига кўра, бешта авлодга:</w:t>
            </w:r>
            <w:r>
              <w:rPr>
                <w:sz w:val="28"/>
                <w:szCs w:val="28"/>
                <w:lang w:val="uz-Cyrl-UZ"/>
              </w:rPr>
              <w:t xml:space="preserve"> </w:t>
            </w:r>
            <w:r w:rsidRPr="00A50C51">
              <w:rPr>
                <w:sz w:val="28"/>
                <w:szCs w:val="28"/>
                <w:lang w:val="uz-Cyrl-UZ"/>
              </w:rPr>
              <w:t>лампали,</w:t>
            </w:r>
            <w:r w:rsidRPr="000A44A9">
              <w:rPr>
                <w:sz w:val="28"/>
                <w:szCs w:val="28"/>
                <w:lang w:val="uz-Cyrl-UZ"/>
              </w:rPr>
              <w:t xml:space="preserve"> транзисторли, интеграл схема асосидаги, КИС ва ЎКИС асосидаги компьютерларга бўлинади. </w:t>
            </w:r>
            <w:r>
              <w:rPr>
                <w:sz w:val="28"/>
                <w:szCs w:val="28"/>
                <w:lang w:val="uz-Cyrl-UZ"/>
              </w:rPr>
              <w:t>Ҳозир-ги рақамли компьютерларда аппарат восита-лар ҳамд</w:t>
            </w:r>
            <w:r w:rsidRPr="00A50C51">
              <w:rPr>
                <w:sz w:val="28"/>
                <w:szCs w:val="28"/>
                <w:lang w:val="uz-Cyrl-UZ"/>
              </w:rPr>
              <w:t>а дастурий таъминот фарқланади.</w:t>
            </w:r>
          </w:p>
          <w:p w:rsidR="000E7D2E" w:rsidRPr="00A50C51" w:rsidRDefault="000E7D2E" w:rsidP="00601B0D">
            <w:pPr>
              <w:tabs>
                <w:tab w:val="left" w:pos="4320"/>
                <w:tab w:val="left" w:pos="4500"/>
              </w:tabs>
              <w:jc w:val="both"/>
              <w:rPr>
                <w:sz w:val="28"/>
                <w:szCs w:val="28"/>
                <w:lang w:val="uz-Cyrl-UZ"/>
              </w:rPr>
            </w:pPr>
          </w:p>
        </w:tc>
      </w:tr>
      <w:tr w:rsidR="000E7D2E" w:rsidRPr="00A54103">
        <w:trPr>
          <w:tblCellSpacing w:w="0" w:type="dxa"/>
          <w:jc w:val="center"/>
        </w:trPr>
        <w:tc>
          <w:tcPr>
            <w:tcW w:w="2079" w:type="pct"/>
          </w:tcPr>
          <w:p w:rsidR="000E7D2E" w:rsidRPr="00D3647E" w:rsidRDefault="000E7D2E" w:rsidP="001A4444">
            <w:pPr>
              <w:tabs>
                <w:tab w:val="left" w:pos="4320"/>
                <w:tab w:val="left" w:pos="4500"/>
              </w:tabs>
              <w:rPr>
                <w:b/>
                <w:sz w:val="28"/>
                <w:szCs w:val="28"/>
                <w:lang w:val="uz-Cyrl-UZ"/>
              </w:rPr>
            </w:pPr>
            <w:r w:rsidRPr="001C7AA6">
              <w:rPr>
                <w:b/>
                <w:sz w:val="28"/>
                <w:szCs w:val="28"/>
                <w:lang w:val="uz-Cyrl-UZ"/>
              </w:rPr>
              <w:t>Компьютер баз данных</w:t>
            </w:r>
          </w:p>
          <w:p w:rsidR="000E7D2E" w:rsidRDefault="000E7D2E" w:rsidP="001A4444">
            <w:pPr>
              <w:tabs>
                <w:tab w:val="left" w:pos="4320"/>
                <w:tab w:val="left" w:pos="4500"/>
              </w:tabs>
              <w:rPr>
                <w:bCs/>
                <w:sz w:val="28"/>
                <w:szCs w:val="28"/>
                <w:lang w:val="uz-Cyrl-UZ"/>
              </w:rPr>
            </w:pPr>
            <w:r w:rsidRPr="001C7AA6">
              <w:rPr>
                <w:b/>
                <w:bCs/>
                <w:sz w:val="28"/>
                <w:szCs w:val="28"/>
                <w:lang w:val="uz-Cyrl-UZ"/>
              </w:rPr>
              <w:t xml:space="preserve">uz </w:t>
            </w:r>
            <w:r>
              <w:rPr>
                <w:bCs/>
                <w:sz w:val="28"/>
                <w:szCs w:val="28"/>
                <w:lang w:val="uz-Cyrl-UZ"/>
              </w:rPr>
              <w:t xml:space="preserve">- </w:t>
            </w:r>
            <w:r w:rsidRPr="001C7AA6">
              <w:rPr>
                <w:bCs/>
                <w:sz w:val="28"/>
                <w:szCs w:val="28"/>
                <w:lang w:val="uz-Cyrl-UZ"/>
              </w:rPr>
              <w:t xml:space="preserve">ma’lumotlar </w:t>
            </w:r>
            <w:r>
              <w:rPr>
                <w:bCs/>
                <w:sz w:val="28"/>
                <w:szCs w:val="28"/>
                <w:lang w:val="uz-Cyrl-UZ"/>
              </w:rPr>
              <w:t>bazalari kom</w:t>
            </w:r>
            <w:r w:rsidRPr="001C7AA6">
              <w:rPr>
                <w:bCs/>
                <w:sz w:val="28"/>
                <w:szCs w:val="28"/>
                <w:lang w:val="uz-Cyrl-UZ"/>
              </w:rPr>
              <w:t>pyuteri</w:t>
            </w:r>
          </w:p>
          <w:p w:rsidR="000E7D2E" w:rsidRPr="005B5ED5" w:rsidRDefault="000E7D2E" w:rsidP="001A4444">
            <w:pPr>
              <w:tabs>
                <w:tab w:val="left" w:pos="4320"/>
                <w:tab w:val="left" w:pos="4500"/>
              </w:tabs>
              <w:rPr>
                <w:bCs/>
                <w:sz w:val="28"/>
                <w:szCs w:val="28"/>
                <w:lang w:val="uz-Cyrl-UZ"/>
              </w:rPr>
            </w:pPr>
            <w:r>
              <w:rPr>
                <w:bCs/>
                <w:sz w:val="28"/>
                <w:szCs w:val="28"/>
                <w:lang w:val="uz-Cyrl-UZ"/>
              </w:rPr>
              <w:t xml:space="preserve">       </w:t>
            </w:r>
            <w:r w:rsidRPr="005B5ED5">
              <w:rPr>
                <w:bCs/>
                <w:sz w:val="28"/>
                <w:szCs w:val="28"/>
                <w:lang w:val="uz-Cyrl-UZ"/>
              </w:rPr>
              <w:t xml:space="preserve">маълумотлар </w:t>
            </w:r>
            <w:r>
              <w:rPr>
                <w:bCs/>
                <w:sz w:val="28"/>
                <w:szCs w:val="28"/>
                <w:lang w:val="uz-Cyrl-UZ"/>
              </w:rPr>
              <w:t>базалари ком</w:t>
            </w:r>
            <w:r w:rsidRPr="005B5ED5">
              <w:rPr>
                <w:bCs/>
                <w:sz w:val="28"/>
                <w:szCs w:val="28"/>
                <w:lang w:val="uz-Cyrl-UZ"/>
              </w:rPr>
              <w:t>пьютери</w:t>
            </w:r>
          </w:p>
          <w:p w:rsidR="000E7D2E" w:rsidRPr="00D3647E" w:rsidRDefault="000E7D2E" w:rsidP="00D3647E">
            <w:pPr>
              <w:tabs>
                <w:tab w:val="left" w:pos="4320"/>
                <w:tab w:val="left" w:pos="4500"/>
              </w:tabs>
              <w:rPr>
                <w:sz w:val="28"/>
                <w:szCs w:val="28"/>
                <w:lang w:val="uz-Cyrl-UZ"/>
              </w:rPr>
            </w:pPr>
            <w:r w:rsidRPr="005B5ED5">
              <w:rPr>
                <w:b/>
                <w:sz w:val="28"/>
                <w:szCs w:val="28"/>
                <w:lang w:val="uz-Cyrl-UZ"/>
              </w:rPr>
              <w:t xml:space="preserve">en </w:t>
            </w:r>
            <w:r w:rsidRPr="00A54103">
              <w:rPr>
                <w:sz w:val="28"/>
                <w:szCs w:val="28"/>
                <w:lang w:val="uz-Cyrl-UZ"/>
              </w:rPr>
              <w:t>-</w:t>
            </w:r>
            <w:r w:rsidRPr="005B5ED5">
              <w:rPr>
                <w:b/>
                <w:sz w:val="28"/>
                <w:szCs w:val="28"/>
                <w:lang w:val="uz-Cyrl-UZ"/>
              </w:rPr>
              <w:t xml:space="preserve"> </w:t>
            </w:r>
            <w:r w:rsidRPr="005B5ED5">
              <w:rPr>
                <w:sz w:val="28"/>
                <w:szCs w:val="28"/>
                <w:lang w:val="uz-Cyrl-UZ"/>
              </w:rPr>
              <w:t xml:space="preserve">database computer </w:t>
            </w:r>
          </w:p>
          <w:p w:rsidR="000E7D2E" w:rsidRPr="005B5ED5" w:rsidRDefault="000E7D2E" w:rsidP="001A4444">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 xml:space="preserve">Специализированный компьютер, аппаратно реализующий ряд функций СУБД. </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sidRPr="0099137E">
              <w:rPr>
                <w:sz w:val="28"/>
                <w:szCs w:val="28"/>
                <w:lang w:val="en-US"/>
              </w:rPr>
              <w:t xml:space="preserve">Apparat jihatdan MBBT ning qator </w:t>
            </w:r>
            <w:r>
              <w:rPr>
                <w:sz w:val="28"/>
                <w:szCs w:val="28"/>
                <w:lang w:val="en-US"/>
              </w:rPr>
              <w:t>funks</w:t>
            </w:r>
            <w:r w:rsidRPr="0099137E">
              <w:rPr>
                <w:sz w:val="28"/>
                <w:szCs w:val="28"/>
                <w:lang w:val="en-US"/>
              </w:rPr>
              <w:t>iyalarini bajaradigan ixtisoslashtirilgan kompyuter.</w:t>
            </w:r>
          </w:p>
          <w:p w:rsidR="000E7D2E" w:rsidRPr="00A713C0" w:rsidRDefault="000E7D2E" w:rsidP="00E364BD">
            <w:pPr>
              <w:tabs>
                <w:tab w:val="left" w:pos="4320"/>
                <w:tab w:val="left" w:pos="4500"/>
              </w:tabs>
              <w:jc w:val="both"/>
              <w:rPr>
                <w:sz w:val="28"/>
                <w:szCs w:val="28"/>
                <w:lang w:val="en-US"/>
              </w:rPr>
            </w:pPr>
          </w:p>
          <w:p w:rsidR="000E7D2E" w:rsidRDefault="000E7D2E" w:rsidP="00E364BD">
            <w:pPr>
              <w:tabs>
                <w:tab w:val="left" w:pos="4320"/>
                <w:tab w:val="left" w:pos="4500"/>
              </w:tabs>
              <w:jc w:val="both"/>
              <w:rPr>
                <w:sz w:val="28"/>
                <w:szCs w:val="28"/>
              </w:rPr>
            </w:pPr>
            <w:r>
              <w:rPr>
                <w:sz w:val="28"/>
                <w:szCs w:val="28"/>
              </w:rPr>
              <w:t>Аппарат</w:t>
            </w:r>
            <w:r w:rsidRPr="00A54103">
              <w:rPr>
                <w:sz w:val="28"/>
                <w:szCs w:val="28"/>
              </w:rPr>
              <w:t xml:space="preserve"> </w:t>
            </w:r>
            <w:r>
              <w:rPr>
                <w:sz w:val="28"/>
                <w:szCs w:val="28"/>
              </w:rPr>
              <w:t>жиҳатдан</w:t>
            </w:r>
            <w:r w:rsidRPr="00A54103">
              <w:rPr>
                <w:sz w:val="28"/>
                <w:szCs w:val="28"/>
              </w:rPr>
              <w:t xml:space="preserve"> </w:t>
            </w:r>
            <w:r>
              <w:rPr>
                <w:sz w:val="28"/>
                <w:szCs w:val="28"/>
              </w:rPr>
              <w:t>МББТ</w:t>
            </w:r>
            <w:r w:rsidRPr="00A54103">
              <w:rPr>
                <w:sz w:val="28"/>
                <w:szCs w:val="28"/>
              </w:rPr>
              <w:t xml:space="preserve"> </w:t>
            </w:r>
            <w:r>
              <w:rPr>
                <w:sz w:val="28"/>
                <w:szCs w:val="28"/>
              </w:rPr>
              <w:t>нинг</w:t>
            </w:r>
            <w:r w:rsidRPr="00A54103">
              <w:rPr>
                <w:sz w:val="28"/>
                <w:szCs w:val="28"/>
              </w:rPr>
              <w:t xml:space="preserve"> </w:t>
            </w:r>
            <w:r>
              <w:rPr>
                <w:sz w:val="28"/>
                <w:szCs w:val="28"/>
              </w:rPr>
              <w:t>қатор</w:t>
            </w:r>
            <w:r w:rsidRPr="00A54103">
              <w:rPr>
                <w:sz w:val="28"/>
                <w:szCs w:val="28"/>
              </w:rPr>
              <w:t xml:space="preserve"> </w:t>
            </w:r>
            <w:r>
              <w:rPr>
                <w:sz w:val="28"/>
                <w:szCs w:val="28"/>
              </w:rPr>
              <w:t>функцияларини</w:t>
            </w:r>
            <w:r w:rsidRPr="00A54103">
              <w:rPr>
                <w:sz w:val="28"/>
                <w:szCs w:val="28"/>
              </w:rPr>
              <w:t xml:space="preserve"> </w:t>
            </w:r>
            <w:r>
              <w:rPr>
                <w:sz w:val="28"/>
                <w:szCs w:val="28"/>
              </w:rPr>
              <w:t>бажарадиган</w:t>
            </w:r>
            <w:r w:rsidRPr="00A54103">
              <w:rPr>
                <w:sz w:val="28"/>
                <w:szCs w:val="28"/>
              </w:rPr>
              <w:t xml:space="preserve"> </w:t>
            </w:r>
            <w:r>
              <w:rPr>
                <w:sz w:val="28"/>
                <w:szCs w:val="28"/>
              </w:rPr>
              <w:t>ихтисослаштирилган</w:t>
            </w:r>
            <w:r w:rsidRPr="00A54103">
              <w:rPr>
                <w:sz w:val="28"/>
                <w:szCs w:val="28"/>
              </w:rPr>
              <w:t xml:space="preserve"> </w:t>
            </w:r>
            <w:r>
              <w:rPr>
                <w:sz w:val="28"/>
                <w:szCs w:val="28"/>
              </w:rPr>
              <w:t>компьютер</w:t>
            </w:r>
            <w:r w:rsidRPr="00A54103">
              <w:rPr>
                <w:sz w:val="28"/>
                <w:szCs w:val="28"/>
              </w:rPr>
              <w:t>.</w:t>
            </w:r>
          </w:p>
          <w:p w:rsidR="000E7D2E" w:rsidRPr="00A54103" w:rsidRDefault="000E7D2E" w:rsidP="00E364BD">
            <w:pPr>
              <w:tabs>
                <w:tab w:val="left" w:pos="4320"/>
                <w:tab w:val="left" w:pos="4500"/>
              </w:tabs>
              <w:jc w:val="both"/>
              <w:rPr>
                <w:sz w:val="28"/>
                <w:szCs w:val="28"/>
              </w:rPr>
            </w:pPr>
          </w:p>
        </w:tc>
      </w:tr>
      <w:tr w:rsidR="000E7D2E" w:rsidRPr="003E387B">
        <w:trPr>
          <w:tblCellSpacing w:w="0" w:type="dxa"/>
          <w:jc w:val="center"/>
        </w:trPr>
        <w:tc>
          <w:tcPr>
            <w:tcW w:w="2079" w:type="pct"/>
          </w:tcPr>
          <w:p w:rsidR="000E7D2E" w:rsidRPr="006A29E0" w:rsidRDefault="000E7D2E" w:rsidP="00280123">
            <w:pPr>
              <w:tabs>
                <w:tab w:val="left" w:pos="4320"/>
                <w:tab w:val="left" w:pos="4500"/>
              </w:tabs>
              <w:rPr>
                <w:b/>
                <w:sz w:val="28"/>
                <w:szCs w:val="28"/>
                <w:lang w:val="uz-Cyrl-UZ"/>
              </w:rPr>
            </w:pPr>
            <w:r w:rsidRPr="006A29E0">
              <w:rPr>
                <w:b/>
                <w:sz w:val="28"/>
                <w:szCs w:val="28"/>
              </w:rPr>
              <w:t>Компьютер на плате</w:t>
            </w:r>
          </w:p>
          <w:p w:rsidR="000E7D2E" w:rsidRPr="006A29E0" w:rsidRDefault="000E7D2E" w:rsidP="00AC6740">
            <w:pPr>
              <w:tabs>
                <w:tab w:val="left" w:pos="4320"/>
                <w:tab w:val="left" w:pos="4500"/>
              </w:tabs>
              <w:rPr>
                <w:sz w:val="28"/>
                <w:szCs w:val="28"/>
                <w:lang w:val="uz-Cyrl-UZ"/>
              </w:rPr>
            </w:pPr>
            <w:r w:rsidRPr="006A29E0">
              <w:rPr>
                <w:b/>
                <w:sz w:val="28"/>
                <w:szCs w:val="28"/>
                <w:lang w:val="uz-Cyrl-UZ"/>
              </w:rPr>
              <w:t xml:space="preserve">uz </w:t>
            </w:r>
            <w:r w:rsidRPr="006A29E0">
              <w:rPr>
                <w:sz w:val="28"/>
                <w:szCs w:val="28"/>
                <w:lang w:val="uz-Cyrl-UZ"/>
              </w:rPr>
              <w:t>- platadagi kompyuter</w:t>
            </w:r>
          </w:p>
          <w:p w:rsidR="000E7D2E" w:rsidRPr="006A29E0" w:rsidRDefault="000E7D2E" w:rsidP="00280123">
            <w:pPr>
              <w:tabs>
                <w:tab w:val="left" w:pos="4320"/>
                <w:tab w:val="left" w:pos="4500"/>
              </w:tabs>
              <w:rPr>
                <w:sz w:val="28"/>
                <w:szCs w:val="28"/>
                <w:lang w:val="en-US"/>
              </w:rPr>
            </w:pPr>
            <w:r w:rsidRPr="006A29E0">
              <w:rPr>
                <w:b/>
                <w:sz w:val="28"/>
                <w:szCs w:val="28"/>
                <w:lang w:val="uz-Cyrl-UZ"/>
              </w:rPr>
              <w:t xml:space="preserve">       </w:t>
            </w:r>
            <w:r w:rsidRPr="006A29E0">
              <w:rPr>
                <w:sz w:val="28"/>
                <w:szCs w:val="28"/>
                <w:lang w:val="uz-Cyrl-UZ"/>
              </w:rPr>
              <w:t>платадаги компьютер</w:t>
            </w:r>
          </w:p>
          <w:p w:rsidR="000E7D2E" w:rsidRPr="006A29E0" w:rsidRDefault="000E7D2E" w:rsidP="00750099">
            <w:pPr>
              <w:tabs>
                <w:tab w:val="left" w:pos="4320"/>
                <w:tab w:val="left" w:pos="4500"/>
              </w:tabs>
              <w:rPr>
                <w:sz w:val="28"/>
                <w:szCs w:val="28"/>
                <w:lang w:val="uz-Cyrl-UZ"/>
              </w:rPr>
            </w:pPr>
            <w:r w:rsidRPr="006A29E0">
              <w:rPr>
                <w:b/>
                <w:sz w:val="28"/>
                <w:szCs w:val="28"/>
                <w:lang w:val="en-US"/>
              </w:rPr>
              <w:t xml:space="preserve">en </w:t>
            </w:r>
            <w:r w:rsidRPr="006A29E0">
              <w:rPr>
                <w:sz w:val="28"/>
                <w:szCs w:val="28"/>
                <w:lang w:val="en-US"/>
              </w:rPr>
              <w:t>-</w:t>
            </w:r>
            <w:r w:rsidRPr="006A29E0">
              <w:rPr>
                <w:b/>
                <w:sz w:val="28"/>
                <w:szCs w:val="28"/>
                <w:lang w:val="en-US"/>
              </w:rPr>
              <w:t xml:space="preserve"> </w:t>
            </w:r>
            <w:r w:rsidRPr="006A29E0">
              <w:rPr>
                <w:sz w:val="28"/>
                <w:szCs w:val="28"/>
                <w:lang w:val="en-US"/>
              </w:rPr>
              <w:t>board</w:t>
            </w:r>
            <w:r w:rsidRPr="006A29E0">
              <w:rPr>
                <w:sz w:val="28"/>
                <w:szCs w:val="28"/>
              </w:rPr>
              <w:t xml:space="preserve"> </w:t>
            </w:r>
            <w:r w:rsidRPr="006A29E0">
              <w:rPr>
                <w:sz w:val="28"/>
                <w:szCs w:val="28"/>
                <w:lang w:val="en-US"/>
              </w:rPr>
              <w:t>computer</w:t>
            </w:r>
            <w:r w:rsidRPr="006A29E0">
              <w:rPr>
                <w:sz w:val="28"/>
                <w:szCs w:val="28"/>
              </w:rPr>
              <w:t xml:space="preserve"> </w:t>
            </w:r>
          </w:p>
          <w:p w:rsidR="000E7D2E" w:rsidRPr="006A29E0" w:rsidRDefault="000E7D2E" w:rsidP="00280123">
            <w:pPr>
              <w:tabs>
                <w:tab w:val="left" w:pos="4320"/>
                <w:tab w:val="left" w:pos="4500"/>
              </w:tabs>
              <w:rPr>
                <w:sz w:val="28"/>
                <w:szCs w:val="28"/>
                <w:lang w:val="en-US"/>
              </w:rPr>
            </w:pPr>
          </w:p>
        </w:tc>
        <w:tc>
          <w:tcPr>
            <w:tcW w:w="2921" w:type="pct"/>
          </w:tcPr>
          <w:p w:rsidR="000E7D2E" w:rsidRPr="006A29E0" w:rsidRDefault="000E7D2E" w:rsidP="00E364BD">
            <w:pPr>
              <w:tabs>
                <w:tab w:val="left" w:pos="4320"/>
                <w:tab w:val="left" w:pos="4500"/>
              </w:tabs>
              <w:jc w:val="both"/>
              <w:rPr>
                <w:sz w:val="28"/>
                <w:szCs w:val="28"/>
                <w:lang w:val="uz-Cyrl-UZ"/>
              </w:rPr>
            </w:pPr>
            <w:r w:rsidRPr="006A29E0">
              <w:rPr>
                <w:sz w:val="28"/>
                <w:szCs w:val="28"/>
              </w:rPr>
              <w:t>Компьютер, реализованный на одной плате.</w:t>
            </w:r>
          </w:p>
          <w:p w:rsidR="000E7D2E" w:rsidRPr="006A29E0" w:rsidRDefault="000E7D2E" w:rsidP="00E364BD">
            <w:pPr>
              <w:tabs>
                <w:tab w:val="left" w:pos="4320"/>
                <w:tab w:val="left" w:pos="4500"/>
              </w:tabs>
              <w:jc w:val="both"/>
              <w:rPr>
                <w:sz w:val="28"/>
                <w:szCs w:val="28"/>
              </w:rPr>
            </w:pPr>
          </w:p>
          <w:p w:rsidR="000E7D2E" w:rsidRPr="006A29E0" w:rsidRDefault="000E7D2E" w:rsidP="00E364BD">
            <w:pPr>
              <w:tabs>
                <w:tab w:val="left" w:pos="4320"/>
                <w:tab w:val="left" w:pos="4500"/>
              </w:tabs>
              <w:jc w:val="both"/>
              <w:rPr>
                <w:sz w:val="28"/>
                <w:szCs w:val="28"/>
                <w:lang w:val="en-US"/>
              </w:rPr>
            </w:pPr>
            <w:r w:rsidRPr="006A29E0">
              <w:rPr>
                <w:sz w:val="28"/>
                <w:szCs w:val="28"/>
                <w:lang w:val="en-US"/>
              </w:rPr>
              <w:t>Bitta platada amalga oshirilgan (bajarilgan)</w:t>
            </w:r>
            <w:r w:rsidRPr="006A29E0">
              <w:rPr>
                <w:sz w:val="28"/>
                <w:szCs w:val="28"/>
                <w:lang w:val="uz-Cyrl-UZ"/>
              </w:rPr>
              <w:t xml:space="preserve"> kompyuter.</w:t>
            </w:r>
          </w:p>
          <w:p w:rsidR="000E7D2E" w:rsidRPr="006A29E0" w:rsidRDefault="000E7D2E" w:rsidP="00E364BD">
            <w:pPr>
              <w:tabs>
                <w:tab w:val="left" w:pos="4320"/>
                <w:tab w:val="left" w:pos="4500"/>
              </w:tabs>
              <w:jc w:val="both"/>
              <w:rPr>
                <w:sz w:val="28"/>
                <w:szCs w:val="28"/>
                <w:lang w:val="en-US"/>
              </w:rPr>
            </w:pPr>
          </w:p>
          <w:p w:rsidR="000E7D2E" w:rsidRDefault="000E7D2E" w:rsidP="00E364BD">
            <w:pPr>
              <w:tabs>
                <w:tab w:val="left" w:pos="4320"/>
                <w:tab w:val="left" w:pos="4500"/>
              </w:tabs>
              <w:jc w:val="both"/>
              <w:rPr>
                <w:sz w:val="28"/>
                <w:szCs w:val="28"/>
                <w:lang w:val="uz-Cyrl-UZ"/>
              </w:rPr>
            </w:pPr>
            <w:r w:rsidRPr="006A29E0">
              <w:rPr>
                <w:sz w:val="28"/>
                <w:szCs w:val="28"/>
              </w:rPr>
              <w:t>Битта платада амалга оширилган (бажарил</w:t>
            </w:r>
            <w:r>
              <w:rPr>
                <w:sz w:val="28"/>
                <w:szCs w:val="28"/>
              </w:rPr>
              <w:t>-</w:t>
            </w:r>
            <w:r w:rsidRPr="006A29E0">
              <w:rPr>
                <w:sz w:val="28"/>
                <w:szCs w:val="28"/>
              </w:rPr>
              <w:t>ган)</w:t>
            </w:r>
            <w:r w:rsidRPr="006A29E0">
              <w:rPr>
                <w:sz w:val="28"/>
                <w:szCs w:val="28"/>
                <w:lang w:val="uz-Cyrl-UZ"/>
              </w:rPr>
              <w:t xml:space="preserve"> компьютер.</w:t>
            </w:r>
          </w:p>
          <w:p w:rsidR="000E7D2E" w:rsidRPr="006A29E0" w:rsidRDefault="000E7D2E" w:rsidP="00E364BD">
            <w:pPr>
              <w:tabs>
                <w:tab w:val="left" w:pos="4320"/>
                <w:tab w:val="left" w:pos="4500"/>
              </w:tabs>
              <w:jc w:val="both"/>
              <w:rPr>
                <w:sz w:val="28"/>
                <w:szCs w:val="28"/>
                <w:lang w:val="uz-Cyrl-UZ"/>
              </w:rPr>
            </w:pPr>
          </w:p>
        </w:tc>
      </w:tr>
      <w:tr w:rsidR="000E7D2E" w:rsidRPr="005B6905">
        <w:trPr>
          <w:tblCellSpacing w:w="0" w:type="dxa"/>
          <w:jc w:val="center"/>
        </w:trPr>
        <w:tc>
          <w:tcPr>
            <w:tcW w:w="2079" w:type="pct"/>
          </w:tcPr>
          <w:p w:rsidR="000E7D2E" w:rsidRPr="007F216E" w:rsidRDefault="000E7D2E" w:rsidP="005E0755">
            <w:pPr>
              <w:tabs>
                <w:tab w:val="left" w:pos="4320"/>
                <w:tab w:val="left" w:pos="4500"/>
              </w:tabs>
              <w:rPr>
                <w:b/>
                <w:sz w:val="28"/>
                <w:szCs w:val="28"/>
                <w:lang w:val="uz-Cyrl-UZ"/>
              </w:rPr>
            </w:pPr>
            <w:r w:rsidRPr="007F216E">
              <w:rPr>
                <w:b/>
                <w:sz w:val="28"/>
                <w:szCs w:val="28"/>
              </w:rPr>
              <w:t>Компьютер с процессором х86</w:t>
            </w:r>
          </w:p>
          <w:p w:rsidR="000E7D2E" w:rsidRPr="00157B7C" w:rsidRDefault="000E7D2E" w:rsidP="005E0755">
            <w:pPr>
              <w:tabs>
                <w:tab w:val="left" w:pos="4320"/>
                <w:tab w:val="left" w:pos="4500"/>
              </w:tabs>
              <w:rPr>
                <w:bCs/>
                <w:color w:val="000000"/>
                <w:sz w:val="28"/>
                <w:szCs w:val="28"/>
                <w:lang w:val="uz-Cyrl-UZ"/>
              </w:rPr>
            </w:pPr>
            <w:r w:rsidRPr="00157B7C">
              <w:rPr>
                <w:b/>
                <w:bCs/>
                <w:color w:val="000000"/>
                <w:sz w:val="28"/>
                <w:szCs w:val="28"/>
              </w:rPr>
              <w:t xml:space="preserve">uz </w:t>
            </w:r>
            <w:r w:rsidRPr="00157B7C">
              <w:rPr>
                <w:bCs/>
                <w:color w:val="000000"/>
                <w:sz w:val="28"/>
                <w:szCs w:val="28"/>
                <w:lang w:val="uz-Cyrl-UZ"/>
              </w:rPr>
              <w:t>- x86 protsessorli kompyuter</w:t>
            </w:r>
          </w:p>
          <w:p w:rsidR="000E7D2E" w:rsidRDefault="000E7D2E" w:rsidP="005E0755">
            <w:pPr>
              <w:tabs>
                <w:tab w:val="left" w:pos="4320"/>
                <w:tab w:val="left" w:pos="4500"/>
              </w:tabs>
              <w:rPr>
                <w:bCs/>
                <w:color w:val="000000"/>
                <w:sz w:val="28"/>
                <w:szCs w:val="28"/>
                <w:lang w:val="uz-Cyrl-UZ"/>
              </w:rPr>
            </w:pPr>
            <w:r w:rsidRPr="00157B7C">
              <w:rPr>
                <w:bCs/>
                <w:color w:val="000000"/>
                <w:sz w:val="28"/>
                <w:szCs w:val="28"/>
                <w:lang w:val="uz-Cyrl-UZ"/>
              </w:rPr>
              <w:t xml:space="preserve">       х86 процессорли компьютер</w:t>
            </w:r>
          </w:p>
          <w:p w:rsidR="000E7D2E" w:rsidRPr="007F216E" w:rsidRDefault="000E7D2E" w:rsidP="007F216E">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A54103">
              <w:rPr>
                <w:bCs/>
                <w:color w:val="000000"/>
                <w:sz w:val="28"/>
                <w:szCs w:val="28"/>
              </w:rPr>
              <w:t>-</w:t>
            </w:r>
            <w:r w:rsidRPr="00844AE4">
              <w:rPr>
                <w:sz w:val="28"/>
                <w:szCs w:val="28"/>
              </w:rPr>
              <w:t xml:space="preserve"> </w:t>
            </w:r>
            <w:r w:rsidRPr="007F216E">
              <w:rPr>
                <w:sz w:val="28"/>
                <w:szCs w:val="28"/>
                <w:lang w:val="en-US"/>
              </w:rPr>
              <w:t>x</w:t>
            </w:r>
            <w:r w:rsidRPr="007F216E">
              <w:rPr>
                <w:sz w:val="28"/>
                <w:szCs w:val="28"/>
              </w:rPr>
              <w:t>86-</w:t>
            </w:r>
            <w:r w:rsidRPr="007F216E">
              <w:rPr>
                <w:sz w:val="28"/>
                <w:szCs w:val="28"/>
                <w:lang w:val="en-US"/>
              </w:rPr>
              <w:t>based</w:t>
            </w:r>
            <w:r w:rsidRPr="007F216E">
              <w:rPr>
                <w:sz w:val="28"/>
                <w:szCs w:val="28"/>
              </w:rPr>
              <w:t xml:space="preserve"> </w:t>
            </w:r>
            <w:r w:rsidRPr="007F216E">
              <w:rPr>
                <w:sz w:val="28"/>
                <w:szCs w:val="28"/>
                <w:lang w:val="en-US"/>
              </w:rPr>
              <w:t>computer</w:t>
            </w:r>
            <w:r w:rsidRPr="007F216E">
              <w:rPr>
                <w:sz w:val="28"/>
                <w:szCs w:val="28"/>
              </w:rPr>
              <w:t xml:space="preserve"> </w:t>
            </w:r>
          </w:p>
          <w:p w:rsidR="000E7D2E" w:rsidRPr="00157B7C" w:rsidRDefault="000E7D2E" w:rsidP="005E0755">
            <w:pPr>
              <w:tabs>
                <w:tab w:val="left" w:pos="4320"/>
                <w:tab w:val="left" w:pos="4500"/>
              </w:tabs>
              <w:rPr>
                <w:b/>
                <w:sz w:val="28"/>
                <w:szCs w:val="28"/>
                <w:lang w:val="uz-Cyrl-UZ"/>
              </w:rPr>
            </w:pPr>
          </w:p>
        </w:tc>
        <w:tc>
          <w:tcPr>
            <w:tcW w:w="2921" w:type="pct"/>
          </w:tcPr>
          <w:p w:rsidR="000E7D2E" w:rsidRDefault="000E7D2E" w:rsidP="00812EE5">
            <w:pPr>
              <w:jc w:val="both"/>
              <w:rPr>
                <w:color w:val="000000"/>
                <w:sz w:val="28"/>
                <w:szCs w:val="28"/>
              </w:rPr>
            </w:pPr>
            <w:r w:rsidRPr="00812EE5">
              <w:rPr>
                <w:color w:val="000000"/>
                <w:sz w:val="28"/>
                <w:szCs w:val="28"/>
              </w:rPr>
              <w:t xml:space="preserve">Любой компьютер на базе процессора 8086, 80286, 80386, 80486 или Pentium. </w:t>
            </w:r>
          </w:p>
          <w:p w:rsidR="000E7D2E" w:rsidRPr="00753265" w:rsidRDefault="000E7D2E" w:rsidP="00812EE5">
            <w:pPr>
              <w:jc w:val="both"/>
              <w:rPr>
                <w:color w:val="000000"/>
                <w:sz w:val="18"/>
                <w:szCs w:val="18"/>
              </w:rPr>
            </w:pPr>
          </w:p>
          <w:p w:rsidR="000E7D2E" w:rsidRDefault="000E7D2E" w:rsidP="00812EE5">
            <w:pPr>
              <w:jc w:val="both"/>
              <w:rPr>
                <w:color w:val="000000"/>
                <w:sz w:val="28"/>
                <w:szCs w:val="28"/>
                <w:lang w:val="en-US"/>
              </w:rPr>
            </w:pPr>
            <w:r w:rsidRPr="0099137E">
              <w:rPr>
                <w:color w:val="000000"/>
                <w:sz w:val="28"/>
                <w:szCs w:val="28"/>
                <w:lang w:val="en-US"/>
              </w:rPr>
              <w:t xml:space="preserve">Har qanday x86, 8086, 80286, 80386, 80486 yoki </w:t>
            </w:r>
            <w:r w:rsidRPr="00F8080D">
              <w:rPr>
                <w:i/>
                <w:color w:val="000000"/>
                <w:sz w:val="28"/>
                <w:szCs w:val="28"/>
                <w:lang w:val="en-US"/>
              </w:rPr>
              <w:t>Pentium</w:t>
            </w:r>
            <w:r w:rsidRPr="0099137E">
              <w:rPr>
                <w:color w:val="000000"/>
                <w:sz w:val="28"/>
                <w:szCs w:val="28"/>
                <w:lang w:val="en-US"/>
              </w:rPr>
              <w:t xml:space="preserve"> protsessorlari asosidagi kompyu</w:t>
            </w:r>
            <w:r w:rsidRPr="00D63D0D">
              <w:rPr>
                <w:color w:val="000000"/>
                <w:sz w:val="28"/>
                <w:szCs w:val="28"/>
                <w:lang w:val="en-US"/>
              </w:rPr>
              <w:t>-</w:t>
            </w:r>
            <w:r w:rsidRPr="0099137E">
              <w:rPr>
                <w:color w:val="000000"/>
                <w:sz w:val="28"/>
                <w:szCs w:val="28"/>
                <w:lang w:val="en-US"/>
              </w:rPr>
              <w:t xml:space="preserve">ter. </w:t>
            </w:r>
          </w:p>
          <w:p w:rsidR="000E7D2E" w:rsidRPr="00753265" w:rsidRDefault="000E7D2E" w:rsidP="00812EE5">
            <w:pPr>
              <w:jc w:val="both"/>
              <w:rPr>
                <w:color w:val="000000"/>
                <w:sz w:val="18"/>
                <w:szCs w:val="18"/>
                <w:lang w:val="en-US"/>
              </w:rPr>
            </w:pPr>
          </w:p>
          <w:p w:rsidR="000E7D2E" w:rsidRPr="005B6905" w:rsidRDefault="000E7D2E" w:rsidP="00812EE5">
            <w:pPr>
              <w:tabs>
                <w:tab w:val="left" w:pos="4320"/>
                <w:tab w:val="left" w:pos="4500"/>
              </w:tabs>
              <w:jc w:val="both"/>
              <w:rPr>
                <w:sz w:val="28"/>
                <w:szCs w:val="28"/>
              </w:rPr>
            </w:pPr>
            <w:r w:rsidRPr="00812EE5">
              <w:rPr>
                <w:color w:val="000000"/>
                <w:sz w:val="28"/>
                <w:szCs w:val="28"/>
              </w:rPr>
              <w:t>Ҳар</w:t>
            </w:r>
            <w:r w:rsidRPr="005B6905">
              <w:rPr>
                <w:color w:val="000000"/>
                <w:sz w:val="28"/>
                <w:szCs w:val="28"/>
              </w:rPr>
              <w:t xml:space="preserve"> </w:t>
            </w:r>
            <w:r w:rsidRPr="00812EE5">
              <w:rPr>
                <w:color w:val="000000"/>
                <w:sz w:val="28"/>
                <w:szCs w:val="28"/>
              </w:rPr>
              <w:t>қандай</w:t>
            </w:r>
            <w:r w:rsidRPr="005B6905">
              <w:rPr>
                <w:color w:val="000000"/>
                <w:sz w:val="28"/>
                <w:szCs w:val="28"/>
              </w:rPr>
              <w:t xml:space="preserve"> </w:t>
            </w:r>
            <w:r w:rsidRPr="00DE4857">
              <w:rPr>
                <w:color w:val="000000"/>
                <w:sz w:val="28"/>
                <w:szCs w:val="28"/>
                <w:lang w:val="en-US"/>
              </w:rPr>
              <w:t>x</w:t>
            </w:r>
            <w:r w:rsidRPr="005B6905">
              <w:rPr>
                <w:color w:val="000000"/>
                <w:sz w:val="28"/>
                <w:szCs w:val="28"/>
              </w:rPr>
              <w:t xml:space="preserve">86, 8086, 80286, 80386, 80486 </w:t>
            </w:r>
            <w:r w:rsidRPr="00812EE5">
              <w:rPr>
                <w:color w:val="000000"/>
                <w:sz w:val="28"/>
                <w:szCs w:val="28"/>
              </w:rPr>
              <w:t>ёки</w:t>
            </w:r>
            <w:r w:rsidRPr="005B6905">
              <w:rPr>
                <w:color w:val="000000"/>
                <w:sz w:val="28"/>
                <w:szCs w:val="28"/>
              </w:rPr>
              <w:t xml:space="preserve"> </w:t>
            </w:r>
            <w:r w:rsidRPr="00DE4857">
              <w:rPr>
                <w:color w:val="000000"/>
                <w:sz w:val="28"/>
                <w:szCs w:val="28"/>
                <w:lang w:val="en-US"/>
              </w:rPr>
              <w:t>Pentium</w:t>
            </w:r>
            <w:r w:rsidRPr="005B6905">
              <w:rPr>
                <w:color w:val="000000"/>
                <w:sz w:val="28"/>
                <w:szCs w:val="28"/>
              </w:rPr>
              <w:t xml:space="preserve"> </w:t>
            </w:r>
            <w:r w:rsidRPr="00812EE5">
              <w:rPr>
                <w:color w:val="000000"/>
                <w:sz w:val="28"/>
                <w:szCs w:val="28"/>
              </w:rPr>
              <w:t>процессорлари</w:t>
            </w:r>
            <w:r w:rsidRPr="005B6905">
              <w:rPr>
                <w:color w:val="000000"/>
                <w:sz w:val="28"/>
                <w:szCs w:val="28"/>
              </w:rPr>
              <w:t xml:space="preserve"> </w:t>
            </w:r>
            <w:r w:rsidRPr="00812EE5">
              <w:rPr>
                <w:color w:val="000000"/>
                <w:sz w:val="28"/>
                <w:szCs w:val="28"/>
              </w:rPr>
              <w:t>асосидаги</w:t>
            </w:r>
            <w:r w:rsidRPr="005B6905">
              <w:rPr>
                <w:color w:val="000000"/>
                <w:sz w:val="28"/>
                <w:szCs w:val="28"/>
              </w:rPr>
              <w:t xml:space="preserve"> </w:t>
            </w:r>
            <w:r w:rsidRPr="00812EE5">
              <w:rPr>
                <w:color w:val="000000"/>
                <w:sz w:val="28"/>
                <w:szCs w:val="28"/>
              </w:rPr>
              <w:t>компьютер</w:t>
            </w:r>
            <w:r w:rsidRPr="005B6905">
              <w:rPr>
                <w:color w:val="000000"/>
                <w:sz w:val="28"/>
                <w:szCs w:val="28"/>
              </w:rPr>
              <w:t xml:space="preserve">. </w:t>
            </w:r>
          </w:p>
        </w:tc>
      </w:tr>
      <w:tr w:rsidR="000E7D2E" w:rsidRPr="00114703">
        <w:trPr>
          <w:tblCellSpacing w:w="0" w:type="dxa"/>
          <w:jc w:val="center"/>
        </w:trPr>
        <w:tc>
          <w:tcPr>
            <w:tcW w:w="2079" w:type="pct"/>
          </w:tcPr>
          <w:p w:rsidR="000E7D2E" w:rsidRPr="00FF616D" w:rsidRDefault="000E7D2E" w:rsidP="004E5BD5">
            <w:pPr>
              <w:tabs>
                <w:tab w:val="left" w:pos="4320"/>
                <w:tab w:val="left" w:pos="4500"/>
              </w:tabs>
              <w:rPr>
                <w:b/>
                <w:sz w:val="28"/>
                <w:szCs w:val="28"/>
              </w:rPr>
            </w:pPr>
            <w:r w:rsidRPr="00FF616D">
              <w:rPr>
                <w:b/>
                <w:sz w:val="28"/>
                <w:szCs w:val="28"/>
              </w:rPr>
              <w:t xml:space="preserve">Компьютер четвертого </w:t>
            </w:r>
            <w:r>
              <w:rPr>
                <w:b/>
                <w:sz w:val="28"/>
                <w:szCs w:val="28"/>
              </w:rPr>
              <w:br/>
            </w:r>
            <w:r w:rsidRPr="00FF616D">
              <w:rPr>
                <w:b/>
                <w:sz w:val="28"/>
                <w:szCs w:val="28"/>
              </w:rPr>
              <w:t>поколения</w:t>
            </w:r>
          </w:p>
          <w:p w:rsidR="000E7D2E" w:rsidRPr="004E5BD5" w:rsidRDefault="000E7D2E" w:rsidP="004E5BD5">
            <w:pPr>
              <w:tabs>
                <w:tab w:val="left" w:pos="4320"/>
                <w:tab w:val="left" w:pos="4500"/>
              </w:tabs>
              <w:rPr>
                <w:b/>
                <w:sz w:val="28"/>
                <w:szCs w:val="28"/>
              </w:rPr>
            </w:pPr>
            <w:r>
              <w:rPr>
                <w:b/>
                <w:sz w:val="28"/>
                <w:szCs w:val="28"/>
                <w:lang w:val="en-US"/>
              </w:rPr>
              <w:t>uz</w:t>
            </w:r>
            <w:r w:rsidRPr="004E5BD5">
              <w:rPr>
                <w:b/>
                <w:sz w:val="28"/>
                <w:szCs w:val="28"/>
              </w:rPr>
              <w:t xml:space="preserve"> </w:t>
            </w:r>
            <w:r w:rsidRPr="00711A50">
              <w:rPr>
                <w:sz w:val="28"/>
                <w:szCs w:val="28"/>
              </w:rPr>
              <w:t>-</w:t>
            </w:r>
            <w:r w:rsidRPr="004E5BD5">
              <w:rPr>
                <w:b/>
                <w:sz w:val="28"/>
                <w:szCs w:val="28"/>
              </w:rPr>
              <w:t xml:space="preserve"> </w:t>
            </w:r>
            <w:r>
              <w:rPr>
                <w:sz w:val="28"/>
                <w:szCs w:val="28"/>
                <w:lang w:val="uz-Cyrl-UZ"/>
              </w:rPr>
              <w:t>to‘rtinchi</w:t>
            </w:r>
            <w:r w:rsidRPr="000B5CA1">
              <w:rPr>
                <w:sz w:val="28"/>
                <w:szCs w:val="28"/>
                <w:lang w:val="uz-Cyrl-UZ"/>
              </w:rPr>
              <w:t xml:space="preserve"> </w:t>
            </w:r>
            <w:r>
              <w:rPr>
                <w:sz w:val="28"/>
                <w:szCs w:val="28"/>
                <w:lang w:val="uz-Cyrl-UZ"/>
              </w:rPr>
              <w:t>avlod</w:t>
            </w:r>
            <w:r w:rsidRPr="000B5CA1">
              <w:rPr>
                <w:sz w:val="28"/>
                <w:szCs w:val="28"/>
                <w:lang w:val="uz-Cyrl-UZ"/>
              </w:rPr>
              <w:t xml:space="preserve"> </w:t>
            </w:r>
            <w:r>
              <w:rPr>
                <w:sz w:val="28"/>
                <w:szCs w:val="28"/>
                <w:lang w:val="uz-Cyrl-UZ"/>
              </w:rPr>
              <w:t>kompyuteri</w:t>
            </w:r>
          </w:p>
          <w:p w:rsidR="000E7D2E" w:rsidRDefault="000E7D2E" w:rsidP="004E5BD5">
            <w:pPr>
              <w:tabs>
                <w:tab w:val="left" w:pos="4320"/>
                <w:tab w:val="left" w:pos="4500"/>
              </w:tabs>
              <w:rPr>
                <w:sz w:val="28"/>
                <w:szCs w:val="28"/>
                <w:lang w:val="en-US"/>
              </w:rPr>
            </w:pPr>
            <w:r>
              <w:rPr>
                <w:sz w:val="28"/>
                <w:szCs w:val="28"/>
              </w:rPr>
              <w:t xml:space="preserve"> </w:t>
            </w:r>
            <w:r>
              <w:rPr>
                <w:b/>
                <w:sz w:val="28"/>
                <w:szCs w:val="28"/>
                <w:lang w:val="uz-Cyrl-UZ"/>
              </w:rPr>
              <w:t xml:space="preserve">     </w:t>
            </w:r>
            <w:r>
              <w:rPr>
                <w:sz w:val="28"/>
                <w:szCs w:val="28"/>
                <w:lang w:val="uz-Cyrl-UZ"/>
              </w:rPr>
              <w:t xml:space="preserve"> </w:t>
            </w:r>
            <w:r w:rsidRPr="000B5CA1">
              <w:rPr>
                <w:sz w:val="28"/>
                <w:szCs w:val="28"/>
                <w:lang w:val="uz-Cyrl-UZ"/>
              </w:rPr>
              <w:t>тўртинчи авлод компьютери</w:t>
            </w:r>
          </w:p>
          <w:p w:rsidR="000E7D2E" w:rsidRPr="009345AC" w:rsidRDefault="000E7D2E" w:rsidP="004E5BD5">
            <w:pPr>
              <w:tabs>
                <w:tab w:val="left" w:pos="4320"/>
                <w:tab w:val="left" w:pos="4500"/>
              </w:tabs>
              <w:rPr>
                <w:sz w:val="28"/>
                <w:szCs w:val="28"/>
                <w:lang w:val="en-US"/>
              </w:rPr>
            </w:pPr>
            <w:r w:rsidRPr="00404F9B">
              <w:rPr>
                <w:b/>
                <w:sz w:val="28"/>
                <w:szCs w:val="28"/>
                <w:lang w:val="en-US"/>
              </w:rPr>
              <w:t xml:space="preserve">en </w:t>
            </w:r>
            <w:r w:rsidRPr="00A54103">
              <w:rPr>
                <w:sz w:val="28"/>
                <w:szCs w:val="28"/>
                <w:lang w:val="en-US"/>
              </w:rPr>
              <w:t>-</w:t>
            </w:r>
            <w:r w:rsidRPr="00FF616D">
              <w:rPr>
                <w:sz w:val="28"/>
                <w:szCs w:val="28"/>
                <w:lang w:val="en-US"/>
              </w:rPr>
              <w:t xml:space="preserve"> fourth</w:t>
            </w:r>
            <w:r w:rsidRPr="005B5ED5">
              <w:rPr>
                <w:sz w:val="28"/>
                <w:szCs w:val="28"/>
                <w:lang w:val="en-US"/>
              </w:rPr>
              <w:t xml:space="preserve"> </w:t>
            </w:r>
            <w:r w:rsidRPr="00FF616D">
              <w:rPr>
                <w:sz w:val="28"/>
                <w:szCs w:val="28"/>
                <w:lang w:val="en-US"/>
              </w:rPr>
              <w:t>generation</w:t>
            </w:r>
            <w:r w:rsidRPr="005B5ED5">
              <w:rPr>
                <w:sz w:val="28"/>
                <w:szCs w:val="28"/>
                <w:lang w:val="en-US"/>
              </w:rPr>
              <w:t xml:space="preserve"> </w:t>
            </w:r>
            <w:r w:rsidRPr="00FF616D">
              <w:rPr>
                <w:sz w:val="28"/>
                <w:szCs w:val="28"/>
                <w:lang w:val="en-US"/>
              </w:rPr>
              <w:t>computer</w:t>
            </w:r>
            <w:r w:rsidRPr="005B5ED5">
              <w:rPr>
                <w:sz w:val="28"/>
                <w:szCs w:val="28"/>
                <w:lang w:val="en-US"/>
              </w:rPr>
              <w:t xml:space="preserve"> </w:t>
            </w:r>
          </w:p>
        </w:tc>
        <w:tc>
          <w:tcPr>
            <w:tcW w:w="2921" w:type="pct"/>
          </w:tcPr>
          <w:p w:rsidR="000E7D2E" w:rsidRDefault="000E7D2E" w:rsidP="004E5BD5">
            <w:pPr>
              <w:tabs>
                <w:tab w:val="left" w:pos="4320"/>
                <w:tab w:val="left" w:pos="4500"/>
              </w:tabs>
              <w:jc w:val="both"/>
              <w:rPr>
                <w:sz w:val="28"/>
                <w:szCs w:val="28"/>
                <w:lang w:val="uz-Cyrl-UZ"/>
              </w:rPr>
            </w:pPr>
            <w:r>
              <w:rPr>
                <w:sz w:val="28"/>
                <w:szCs w:val="28"/>
              </w:rPr>
              <w:t xml:space="preserve">Компьютеры, использующие элементную </w:t>
            </w:r>
            <w:r>
              <w:rPr>
                <w:sz w:val="28"/>
                <w:szCs w:val="28"/>
              </w:rPr>
              <w:br/>
              <w:t>базу в виде БИС, СБИС.</w:t>
            </w:r>
          </w:p>
          <w:p w:rsidR="000E7D2E" w:rsidRPr="00235D03" w:rsidRDefault="000E7D2E" w:rsidP="004E5BD5">
            <w:pPr>
              <w:tabs>
                <w:tab w:val="left" w:pos="4320"/>
                <w:tab w:val="left" w:pos="4500"/>
              </w:tabs>
              <w:jc w:val="both"/>
              <w:rPr>
                <w:sz w:val="28"/>
                <w:szCs w:val="28"/>
              </w:rPr>
            </w:pPr>
          </w:p>
          <w:p w:rsidR="000E7D2E" w:rsidRDefault="000E7D2E" w:rsidP="004E5BD5">
            <w:pPr>
              <w:tabs>
                <w:tab w:val="left" w:pos="4320"/>
                <w:tab w:val="left" w:pos="4500"/>
              </w:tabs>
              <w:jc w:val="both"/>
              <w:rPr>
                <w:sz w:val="28"/>
                <w:szCs w:val="28"/>
                <w:lang w:val="en-US"/>
              </w:rPr>
            </w:pPr>
            <w:r w:rsidRPr="0099137E">
              <w:rPr>
                <w:sz w:val="28"/>
                <w:szCs w:val="28"/>
                <w:lang w:val="en-US"/>
              </w:rPr>
              <w:t>KIS</w:t>
            </w:r>
            <w:r>
              <w:rPr>
                <w:sz w:val="28"/>
                <w:szCs w:val="28"/>
                <w:lang w:val="uz-Cyrl-UZ"/>
              </w:rPr>
              <w:t xml:space="preserve"> va </w:t>
            </w:r>
            <w:r w:rsidRPr="0099137E">
              <w:rPr>
                <w:sz w:val="28"/>
                <w:szCs w:val="28"/>
                <w:lang w:val="en-US"/>
              </w:rPr>
              <w:t>O‘KIS</w:t>
            </w:r>
            <w:r>
              <w:rPr>
                <w:sz w:val="28"/>
                <w:szCs w:val="28"/>
                <w:lang w:val="uz-Cyrl-UZ"/>
              </w:rPr>
              <w:t xml:space="preserve"> ko‘rinishidagi </w:t>
            </w:r>
            <w:r w:rsidRPr="0099137E">
              <w:rPr>
                <w:sz w:val="28"/>
                <w:szCs w:val="28"/>
                <w:lang w:val="en-US"/>
              </w:rPr>
              <w:t>element bazasidan foydalaniladigan kompyuterlar.</w:t>
            </w:r>
          </w:p>
          <w:p w:rsidR="000E7D2E" w:rsidRPr="000F6F83" w:rsidRDefault="000E7D2E" w:rsidP="004E5BD5">
            <w:pPr>
              <w:tabs>
                <w:tab w:val="left" w:pos="4320"/>
                <w:tab w:val="left" w:pos="4500"/>
              </w:tabs>
              <w:jc w:val="both"/>
              <w:rPr>
                <w:sz w:val="28"/>
                <w:szCs w:val="28"/>
                <w:lang w:val="en-US"/>
              </w:rPr>
            </w:pPr>
          </w:p>
          <w:p w:rsidR="000E7D2E" w:rsidRPr="00114703" w:rsidRDefault="000E7D2E" w:rsidP="004E5BD5">
            <w:pPr>
              <w:tabs>
                <w:tab w:val="left" w:pos="4320"/>
                <w:tab w:val="left" w:pos="4500"/>
              </w:tabs>
              <w:jc w:val="both"/>
              <w:rPr>
                <w:sz w:val="28"/>
                <w:szCs w:val="28"/>
              </w:rPr>
            </w:pPr>
            <w:r>
              <w:rPr>
                <w:sz w:val="28"/>
                <w:szCs w:val="28"/>
              </w:rPr>
              <w:t>КИС</w:t>
            </w:r>
            <w:r>
              <w:rPr>
                <w:sz w:val="28"/>
                <w:szCs w:val="28"/>
                <w:lang w:val="uz-Cyrl-UZ"/>
              </w:rPr>
              <w:t xml:space="preserve"> ва </w:t>
            </w:r>
            <w:r>
              <w:rPr>
                <w:sz w:val="28"/>
                <w:szCs w:val="28"/>
              </w:rPr>
              <w:t>ЎКИС</w:t>
            </w:r>
            <w:r>
              <w:rPr>
                <w:sz w:val="28"/>
                <w:szCs w:val="28"/>
                <w:lang w:val="uz-Cyrl-UZ"/>
              </w:rPr>
              <w:t xml:space="preserve"> кўринишидаги </w:t>
            </w:r>
            <w:r>
              <w:rPr>
                <w:sz w:val="28"/>
                <w:szCs w:val="28"/>
              </w:rPr>
              <w:t>элемент базасидан фойдаланиладиган компьютерлар.</w:t>
            </w:r>
          </w:p>
        </w:tc>
      </w:tr>
      <w:tr w:rsidR="000E7D2E" w:rsidRPr="00DE59DF">
        <w:trPr>
          <w:tblCellSpacing w:w="0" w:type="dxa"/>
          <w:jc w:val="center"/>
        </w:trPr>
        <w:tc>
          <w:tcPr>
            <w:tcW w:w="2079" w:type="pct"/>
          </w:tcPr>
          <w:p w:rsidR="000E7D2E" w:rsidRPr="00B025BE" w:rsidRDefault="000E7D2E" w:rsidP="001A4444">
            <w:pPr>
              <w:tabs>
                <w:tab w:val="left" w:pos="4320"/>
                <w:tab w:val="left" w:pos="4500"/>
              </w:tabs>
              <w:rPr>
                <w:b/>
                <w:sz w:val="28"/>
                <w:szCs w:val="28"/>
                <w:lang w:val="uz-Cyrl-UZ"/>
              </w:rPr>
            </w:pPr>
            <w:r w:rsidRPr="00B025BE">
              <w:rPr>
                <w:b/>
                <w:sz w:val="28"/>
                <w:szCs w:val="28"/>
              </w:rPr>
              <w:t xml:space="preserve">Компьютер, управляемый потоком данных </w:t>
            </w:r>
          </w:p>
          <w:p w:rsidR="000E7D2E" w:rsidRDefault="000E7D2E" w:rsidP="00BC750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ma’lumotlar</w:t>
            </w:r>
            <w:r w:rsidRPr="00DE59DF">
              <w:rPr>
                <w:sz w:val="28"/>
                <w:szCs w:val="28"/>
                <w:lang w:val="uz-Cyrl-UZ"/>
              </w:rPr>
              <w:t xml:space="preserve"> </w:t>
            </w:r>
            <w:r>
              <w:rPr>
                <w:sz w:val="28"/>
                <w:szCs w:val="28"/>
                <w:lang w:val="uz-Cyrl-UZ"/>
              </w:rPr>
              <w:t>oqimi</w:t>
            </w:r>
            <w:r w:rsidRPr="00DE59DF">
              <w:rPr>
                <w:sz w:val="28"/>
                <w:szCs w:val="28"/>
                <w:lang w:val="uz-Cyrl-UZ"/>
              </w:rPr>
              <w:t xml:space="preserve"> </w:t>
            </w:r>
            <w:r>
              <w:rPr>
                <w:sz w:val="28"/>
                <w:szCs w:val="28"/>
                <w:lang w:val="uz-Cyrl-UZ"/>
              </w:rPr>
              <w:t>boshqaradigan</w:t>
            </w:r>
            <w:r w:rsidRPr="00DE59DF">
              <w:rPr>
                <w:sz w:val="28"/>
                <w:szCs w:val="28"/>
                <w:lang w:val="uz-Cyrl-UZ"/>
              </w:rPr>
              <w:t xml:space="preserve"> </w:t>
            </w:r>
            <w:r>
              <w:rPr>
                <w:sz w:val="28"/>
                <w:szCs w:val="28"/>
                <w:lang w:val="uz-Cyrl-UZ"/>
              </w:rPr>
              <w:t>kompyuter</w:t>
            </w:r>
          </w:p>
          <w:p w:rsidR="000E7D2E" w:rsidRPr="005B5ED5" w:rsidRDefault="000E7D2E" w:rsidP="001A4444">
            <w:pPr>
              <w:tabs>
                <w:tab w:val="left" w:pos="4320"/>
                <w:tab w:val="left" w:pos="4500"/>
              </w:tabs>
              <w:rPr>
                <w:sz w:val="28"/>
                <w:szCs w:val="28"/>
                <w:lang w:val="uz-Cyrl-UZ"/>
              </w:rPr>
            </w:pPr>
            <w:r>
              <w:rPr>
                <w:b/>
                <w:sz w:val="28"/>
                <w:szCs w:val="28"/>
                <w:lang w:val="uz-Cyrl-UZ"/>
              </w:rPr>
              <w:t xml:space="preserve">      </w:t>
            </w:r>
            <w:r w:rsidRPr="00DE59DF">
              <w:rPr>
                <w:sz w:val="28"/>
                <w:szCs w:val="28"/>
                <w:lang w:val="uz-Cyrl-UZ"/>
              </w:rPr>
              <w:t>маълумотлар оқими бошқарадиган компьютер</w:t>
            </w:r>
          </w:p>
          <w:p w:rsidR="000E7D2E" w:rsidRPr="00B025BE" w:rsidRDefault="000E7D2E" w:rsidP="00B025BE">
            <w:pPr>
              <w:tabs>
                <w:tab w:val="left" w:pos="4320"/>
                <w:tab w:val="left" w:pos="4500"/>
              </w:tabs>
              <w:rPr>
                <w:sz w:val="28"/>
                <w:szCs w:val="28"/>
                <w:lang w:val="uz-Cyrl-UZ"/>
              </w:rPr>
            </w:pPr>
            <w:r w:rsidRPr="005B5ED5">
              <w:rPr>
                <w:b/>
                <w:sz w:val="28"/>
                <w:szCs w:val="28"/>
                <w:lang w:val="uz-Cyrl-UZ"/>
              </w:rPr>
              <w:t xml:space="preserve">en </w:t>
            </w:r>
            <w:r w:rsidRPr="00A54103">
              <w:rPr>
                <w:sz w:val="28"/>
                <w:szCs w:val="28"/>
                <w:lang w:val="uz-Cyrl-UZ"/>
              </w:rPr>
              <w:t>-</w:t>
            </w:r>
            <w:r w:rsidRPr="005B5ED5">
              <w:rPr>
                <w:b/>
                <w:sz w:val="28"/>
                <w:szCs w:val="28"/>
                <w:lang w:val="uz-Cyrl-UZ"/>
              </w:rPr>
              <w:t xml:space="preserve"> </w:t>
            </w:r>
            <w:r w:rsidRPr="005B5ED5">
              <w:rPr>
                <w:sz w:val="28"/>
                <w:szCs w:val="28"/>
                <w:lang w:val="uz-Cyrl-UZ"/>
              </w:rPr>
              <w:t xml:space="preserve">dataflow computer </w:t>
            </w:r>
          </w:p>
          <w:p w:rsidR="000E7D2E" w:rsidRPr="005B5ED5" w:rsidRDefault="000E7D2E" w:rsidP="001A4444">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Компьютер с архитектурой параллельных вычислений, в котором выполнение каждой операции производится при готовности всех операндов потока данных</w:t>
            </w:r>
            <w:r w:rsidRPr="0099336E">
              <w:rPr>
                <w:sz w:val="28"/>
                <w:szCs w:val="28"/>
              </w:rPr>
              <w:t>.</w:t>
            </w:r>
          </w:p>
          <w:p w:rsidR="000E7D2E" w:rsidRPr="00753265" w:rsidRDefault="000E7D2E" w:rsidP="00E364BD">
            <w:pPr>
              <w:tabs>
                <w:tab w:val="left" w:pos="4320"/>
                <w:tab w:val="left" w:pos="4500"/>
              </w:tabs>
              <w:jc w:val="both"/>
              <w:rPr>
                <w:sz w:val="18"/>
                <w:szCs w:val="18"/>
              </w:rPr>
            </w:pPr>
          </w:p>
          <w:p w:rsidR="000E7D2E" w:rsidRDefault="000E7D2E" w:rsidP="00E364BD">
            <w:pPr>
              <w:tabs>
                <w:tab w:val="left" w:pos="4320"/>
                <w:tab w:val="left" w:pos="4500"/>
              </w:tabs>
              <w:jc w:val="both"/>
              <w:rPr>
                <w:sz w:val="28"/>
                <w:szCs w:val="28"/>
                <w:lang w:val="en-US"/>
              </w:rPr>
            </w:pPr>
            <w:r>
              <w:rPr>
                <w:sz w:val="28"/>
                <w:szCs w:val="28"/>
                <w:lang w:val="uz-Cyrl-UZ"/>
              </w:rPr>
              <w:t>Parallel</w:t>
            </w:r>
            <w:r w:rsidRPr="00DE59DF">
              <w:rPr>
                <w:sz w:val="28"/>
                <w:szCs w:val="28"/>
                <w:lang w:val="uz-Cyrl-UZ"/>
              </w:rPr>
              <w:t xml:space="preserve"> </w:t>
            </w:r>
            <w:r>
              <w:rPr>
                <w:sz w:val="28"/>
                <w:szCs w:val="28"/>
                <w:lang w:val="uz-Cyrl-UZ"/>
              </w:rPr>
              <w:t>hisoblashlar</w:t>
            </w:r>
            <w:r w:rsidRPr="00DE59DF">
              <w:rPr>
                <w:sz w:val="28"/>
                <w:szCs w:val="28"/>
                <w:lang w:val="uz-Cyrl-UZ"/>
              </w:rPr>
              <w:t xml:space="preserve"> </w:t>
            </w:r>
            <w:r>
              <w:rPr>
                <w:sz w:val="28"/>
                <w:szCs w:val="28"/>
                <w:lang w:val="uz-Cyrl-UZ"/>
              </w:rPr>
              <w:t>arxitekturasiga</w:t>
            </w:r>
            <w:r w:rsidRPr="00DE59DF">
              <w:rPr>
                <w:sz w:val="28"/>
                <w:szCs w:val="28"/>
                <w:lang w:val="uz-Cyrl-UZ"/>
              </w:rPr>
              <w:t xml:space="preserve"> </w:t>
            </w:r>
            <w:r>
              <w:rPr>
                <w:sz w:val="28"/>
                <w:szCs w:val="28"/>
                <w:lang w:val="uz-Cyrl-UZ"/>
              </w:rPr>
              <w:t>ega</w:t>
            </w:r>
            <w:r w:rsidRPr="00DE59DF">
              <w:rPr>
                <w:sz w:val="28"/>
                <w:szCs w:val="28"/>
                <w:lang w:val="uz-Cyrl-UZ"/>
              </w:rPr>
              <w:t xml:space="preserve"> </w:t>
            </w:r>
            <w:r>
              <w:rPr>
                <w:sz w:val="28"/>
                <w:szCs w:val="28"/>
                <w:lang w:val="uz-Cyrl-UZ"/>
              </w:rPr>
              <w:t>kompyuter</w:t>
            </w:r>
            <w:r w:rsidRPr="00DE59DF">
              <w:rPr>
                <w:sz w:val="28"/>
                <w:szCs w:val="28"/>
                <w:lang w:val="uz-Cyrl-UZ"/>
              </w:rPr>
              <w:t xml:space="preserve">. </w:t>
            </w:r>
            <w:r>
              <w:rPr>
                <w:sz w:val="28"/>
                <w:szCs w:val="28"/>
                <w:lang w:val="uz-Cyrl-UZ"/>
              </w:rPr>
              <w:t>Unda</w:t>
            </w:r>
            <w:r w:rsidRPr="00DE59DF">
              <w:rPr>
                <w:sz w:val="28"/>
                <w:szCs w:val="28"/>
                <w:lang w:val="uz-Cyrl-UZ"/>
              </w:rPr>
              <w:t xml:space="preserve"> </w:t>
            </w:r>
            <w:r>
              <w:rPr>
                <w:sz w:val="28"/>
                <w:szCs w:val="28"/>
                <w:lang w:val="uz-Cyrl-UZ"/>
              </w:rPr>
              <w:t>har</w:t>
            </w:r>
            <w:r w:rsidRPr="00DE59DF">
              <w:rPr>
                <w:sz w:val="28"/>
                <w:szCs w:val="28"/>
                <w:lang w:val="uz-Cyrl-UZ"/>
              </w:rPr>
              <w:t xml:space="preserve"> </w:t>
            </w:r>
            <w:r>
              <w:rPr>
                <w:sz w:val="28"/>
                <w:szCs w:val="28"/>
                <w:lang w:val="uz-Cyrl-UZ"/>
              </w:rPr>
              <w:t>bir</w:t>
            </w:r>
            <w:r w:rsidRPr="00DE59DF">
              <w:rPr>
                <w:sz w:val="28"/>
                <w:szCs w:val="28"/>
                <w:lang w:val="uz-Cyrl-UZ"/>
              </w:rPr>
              <w:t xml:space="preserve"> </w:t>
            </w:r>
            <w:r>
              <w:rPr>
                <w:sz w:val="28"/>
                <w:szCs w:val="28"/>
                <w:lang w:val="uz-Cyrl-UZ"/>
              </w:rPr>
              <w:t>operatsiyaning</w:t>
            </w:r>
            <w:r w:rsidRPr="00DE59DF">
              <w:rPr>
                <w:sz w:val="28"/>
                <w:szCs w:val="28"/>
                <w:lang w:val="uz-Cyrl-UZ"/>
              </w:rPr>
              <w:t xml:space="preserve"> </w:t>
            </w:r>
            <w:r>
              <w:rPr>
                <w:sz w:val="28"/>
                <w:szCs w:val="28"/>
                <w:lang w:val="uz-Cyrl-UZ"/>
              </w:rPr>
              <w:t>bajari-lishi</w:t>
            </w:r>
            <w:r w:rsidRPr="00DE59DF">
              <w:rPr>
                <w:sz w:val="28"/>
                <w:szCs w:val="28"/>
                <w:lang w:val="uz-Cyrl-UZ"/>
              </w:rPr>
              <w:t xml:space="preserve"> </w:t>
            </w:r>
            <w:r>
              <w:rPr>
                <w:sz w:val="28"/>
                <w:szCs w:val="28"/>
                <w:lang w:val="uz-Cyrl-UZ"/>
              </w:rPr>
              <w:t>ma’lumotlar</w:t>
            </w:r>
            <w:r w:rsidRPr="00DE59DF">
              <w:rPr>
                <w:sz w:val="28"/>
                <w:szCs w:val="28"/>
                <w:lang w:val="uz-Cyrl-UZ"/>
              </w:rPr>
              <w:t xml:space="preserve"> </w:t>
            </w:r>
            <w:r>
              <w:rPr>
                <w:sz w:val="28"/>
                <w:szCs w:val="28"/>
                <w:lang w:val="uz-Cyrl-UZ"/>
              </w:rPr>
              <w:t>oqimining</w:t>
            </w:r>
            <w:r w:rsidRPr="00DE59DF">
              <w:rPr>
                <w:sz w:val="28"/>
                <w:szCs w:val="28"/>
                <w:lang w:val="uz-Cyrl-UZ"/>
              </w:rPr>
              <w:t xml:space="preserve"> </w:t>
            </w:r>
            <w:r>
              <w:rPr>
                <w:sz w:val="28"/>
                <w:szCs w:val="28"/>
                <w:lang w:val="uz-Cyrl-UZ"/>
              </w:rPr>
              <w:t>barcha</w:t>
            </w:r>
            <w:r w:rsidRPr="00DE59DF">
              <w:rPr>
                <w:sz w:val="28"/>
                <w:szCs w:val="28"/>
                <w:lang w:val="uz-Cyrl-UZ"/>
              </w:rPr>
              <w:t xml:space="preserve"> </w:t>
            </w:r>
            <w:r>
              <w:rPr>
                <w:sz w:val="28"/>
                <w:szCs w:val="28"/>
                <w:lang w:val="uz-Cyrl-UZ"/>
              </w:rPr>
              <w:t>operandlari</w:t>
            </w:r>
            <w:r w:rsidRPr="00DE59DF">
              <w:rPr>
                <w:sz w:val="28"/>
                <w:szCs w:val="28"/>
                <w:lang w:val="uz-Cyrl-UZ"/>
              </w:rPr>
              <w:t xml:space="preserve"> </w:t>
            </w:r>
            <w:r>
              <w:rPr>
                <w:sz w:val="28"/>
                <w:szCs w:val="28"/>
                <w:lang w:val="uz-Cyrl-UZ"/>
              </w:rPr>
              <w:t>tayyor</w:t>
            </w:r>
            <w:r w:rsidRPr="00DE59DF">
              <w:rPr>
                <w:sz w:val="28"/>
                <w:szCs w:val="28"/>
                <w:lang w:val="uz-Cyrl-UZ"/>
              </w:rPr>
              <w:t xml:space="preserve"> </w:t>
            </w:r>
            <w:r>
              <w:rPr>
                <w:sz w:val="28"/>
                <w:szCs w:val="28"/>
                <w:lang w:val="uz-Cyrl-UZ"/>
              </w:rPr>
              <w:t>bo‘lgandagina</w:t>
            </w:r>
            <w:r w:rsidRPr="00DE59DF">
              <w:rPr>
                <w:sz w:val="28"/>
                <w:szCs w:val="28"/>
                <w:lang w:val="uz-Cyrl-UZ"/>
              </w:rPr>
              <w:t xml:space="preserve"> </w:t>
            </w:r>
            <w:r>
              <w:rPr>
                <w:sz w:val="28"/>
                <w:szCs w:val="28"/>
                <w:lang w:val="uz-Cyrl-UZ"/>
              </w:rPr>
              <w:t>amalga</w:t>
            </w:r>
            <w:r w:rsidRPr="00DE59DF">
              <w:rPr>
                <w:sz w:val="28"/>
                <w:szCs w:val="28"/>
                <w:lang w:val="uz-Cyrl-UZ"/>
              </w:rPr>
              <w:t xml:space="preserve"> </w:t>
            </w:r>
            <w:r>
              <w:rPr>
                <w:sz w:val="28"/>
                <w:szCs w:val="28"/>
                <w:lang w:val="uz-Cyrl-UZ"/>
              </w:rPr>
              <w:t>oshiriladi</w:t>
            </w:r>
            <w:r w:rsidRPr="00DE59DF">
              <w:rPr>
                <w:sz w:val="28"/>
                <w:szCs w:val="28"/>
                <w:lang w:val="uz-Cyrl-UZ"/>
              </w:rPr>
              <w:t>.</w:t>
            </w:r>
          </w:p>
          <w:p w:rsidR="000E7D2E" w:rsidRPr="00753265" w:rsidRDefault="000E7D2E" w:rsidP="00E364BD">
            <w:pPr>
              <w:tabs>
                <w:tab w:val="left" w:pos="4320"/>
                <w:tab w:val="left" w:pos="4500"/>
              </w:tabs>
              <w:jc w:val="both"/>
              <w:rPr>
                <w:sz w:val="18"/>
                <w:szCs w:val="18"/>
                <w:lang w:val="en-US"/>
              </w:rPr>
            </w:pPr>
          </w:p>
          <w:p w:rsidR="000E7D2E" w:rsidRPr="00DE59DF" w:rsidRDefault="000E7D2E" w:rsidP="00E364BD">
            <w:pPr>
              <w:tabs>
                <w:tab w:val="left" w:pos="4320"/>
                <w:tab w:val="left" w:pos="4500"/>
              </w:tabs>
              <w:jc w:val="both"/>
              <w:rPr>
                <w:sz w:val="28"/>
                <w:szCs w:val="28"/>
                <w:lang w:val="uz-Cyrl-UZ"/>
              </w:rPr>
            </w:pPr>
            <w:r w:rsidRPr="00DE59DF">
              <w:rPr>
                <w:sz w:val="28"/>
                <w:szCs w:val="28"/>
                <w:lang w:val="uz-Cyrl-UZ"/>
              </w:rPr>
              <w:t>Параллел ҳисоблашлар архитектурасига эга компьютер. Унда ҳар бир операциянинг бажарилиши маълумотлар оқимининг барча операндлари тайёр бўлгандагина амалга оширилади.</w:t>
            </w:r>
          </w:p>
        </w:tc>
      </w:tr>
      <w:tr w:rsidR="000E7D2E" w:rsidRPr="003E387B">
        <w:trPr>
          <w:tblCellSpacing w:w="0" w:type="dxa"/>
          <w:jc w:val="center"/>
        </w:trPr>
        <w:tc>
          <w:tcPr>
            <w:tcW w:w="2079" w:type="pct"/>
          </w:tcPr>
          <w:p w:rsidR="000E7D2E" w:rsidRPr="0092734B" w:rsidRDefault="000E7D2E" w:rsidP="001A4444">
            <w:pPr>
              <w:tabs>
                <w:tab w:val="left" w:pos="4320"/>
                <w:tab w:val="left" w:pos="4500"/>
              </w:tabs>
              <w:rPr>
                <w:b/>
                <w:sz w:val="28"/>
                <w:szCs w:val="28"/>
                <w:lang w:val="uz-Cyrl-UZ"/>
              </w:rPr>
            </w:pPr>
            <w:r w:rsidRPr="0092734B">
              <w:rPr>
                <w:b/>
                <w:sz w:val="28"/>
                <w:szCs w:val="28"/>
                <w:lang w:val="uz-Cyrl-UZ"/>
              </w:rPr>
              <w:t xml:space="preserve">Компьютерная безопасность </w:t>
            </w:r>
          </w:p>
          <w:p w:rsidR="000E7D2E" w:rsidRPr="00F3334F" w:rsidRDefault="000E7D2E" w:rsidP="00A8464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kompyuter</w:t>
            </w:r>
            <w:r w:rsidRPr="00A8464A">
              <w:rPr>
                <w:sz w:val="28"/>
                <w:szCs w:val="28"/>
                <w:lang w:val="uz-Cyrl-UZ"/>
              </w:rPr>
              <w:t xml:space="preserve"> </w:t>
            </w:r>
            <w:r>
              <w:rPr>
                <w:sz w:val="28"/>
                <w:szCs w:val="28"/>
                <w:lang w:val="uz-Cyrl-UZ"/>
              </w:rPr>
              <w:t>xavfsizligi</w:t>
            </w:r>
          </w:p>
          <w:p w:rsidR="000E7D2E" w:rsidRPr="005B5ED5" w:rsidRDefault="000E7D2E" w:rsidP="001A4444">
            <w:pPr>
              <w:tabs>
                <w:tab w:val="left" w:pos="4320"/>
                <w:tab w:val="left" w:pos="4500"/>
              </w:tabs>
              <w:rPr>
                <w:sz w:val="28"/>
                <w:szCs w:val="28"/>
              </w:rPr>
            </w:pPr>
            <w:r>
              <w:rPr>
                <w:b/>
                <w:sz w:val="28"/>
                <w:szCs w:val="28"/>
                <w:lang w:val="uz-Cyrl-UZ"/>
              </w:rPr>
              <w:t xml:space="preserve">      </w:t>
            </w:r>
            <w:r w:rsidRPr="00773754">
              <w:rPr>
                <w:b/>
                <w:sz w:val="28"/>
                <w:szCs w:val="28"/>
              </w:rPr>
              <w:t xml:space="preserve"> </w:t>
            </w:r>
            <w:r w:rsidRPr="00A8464A">
              <w:rPr>
                <w:sz w:val="28"/>
                <w:szCs w:val="28"/>
                <w:lang w:val="uz-Cyrl-UZ"/>
              </w:rPr>
              <w:t>компьютер хавфсизлиги</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F63F8E">
              <w:rPr>
                <w:sz w:val="28"/>
                <w:szCs w:val="28"/>
                <w:lang w:val="en-US"/>
              </w:rPr>
              <w:t>-</w:t>
            </w:r>
            <w:r>
              <w:rPr>
                <w:b/>
                <w:sz w:val="28"/>
                <w:szCs w:val="28"/>
                <w:lang w:val="en-US"/>
              </w:rPr>
              <w:t xml:space="preserve"> </w:t>
            </w:r>
            <w:r w:rsidRPr="0092734B">
              <w:rPr>
                <w:sz w:val="28"/>
                <w:szCs w:val="28"/>
                <w:lang w:val="uz-Cyrl-UZ"/>
              </w:rPr>
              <w:t xml:space="preserve">computer security </w:t>
            </w:r>
          </w:p>
          <w:p w:rsidR="000E7D2E" w:rsidRPr="0092734B"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Комплекс средств, применяемых для защиты компьютера и содержащейся в нем информации</w:t>
            </w:r>
            <w:r w:rsidRPr="004C00BB">
              <w:rPr>
                <w:sz w:val="28"/>
                <w:szCs w:val="28"/>
                <w:lang w:val="uz-Cyrl-UZ"/>
              </w:rPr>
              <w:t>.</w:t>
            </w:r>
          </w:p>
          <w:p w:rsidR="000E7D2E" w:rsidRPr="00753265" w:rsidRDefault="000E7D2E" w:rsidP="00E364BD">
            <w:pPr>
              <w:tabs>
                <w:tab w:val="left" w:pos="4320"/>
                <w:tab w:val="left" w:pos="4500"/>
              </w:tabs>
              <w:jc w:val="both"/>
              <w:rPr>
                <w:sz w:val="18"/>
                <w:szCs w:val="18"/>
              </w:rPr>
            </w:pPr>
          </w:p>
          <w:p w:rsidR="000E7D2E" w:rsidRDefault="000E7D2E" w:rsidP="00E364BD">
            <w:pPr>
              <w:tabs>
                <w:tab w:val="left" w:pos="4320"/>
                <w:tab w:val="left" w:pos="4500"/>
              </w:tabs>
              <w:jc w:val="both"/>
              <w:rPr>
                <w:sz w:val="28"/>
                <w:szCs w:val="28"/>
                <w:lang w:val="en-US"/>
              </w:rPr>
            </w:pPr>
            <w:r w:rsidRPr="0099137E">
              <w:rPr>
                <w:sz w:val="28"/>
                <w:szCs w:val="28"/>
                <w:lang w:val="en-US"/>
              </w:rPr>
              <w:t>Kompyuter va unda bo‘lgan axborotni muhofaza qilish uchun qo‘llaniladigan vositalar kompleksi.</w:t>
            </w:r>
          </w:p>
          <w:p w:rsidR="000E7D2E" w:rsidRPr="00753265" w:rsidRDefault="000E7D2E" w:rsidP="00E364BD">
            <w:pPr>
              <w:tabs>
                <w:tab w:val="left" w:pos="4320"/>
                <w:tab w:val="left" w:pos="4500"/>
              </w:tabs>
              <w:jc w:val="both"/>
              <w:rPr>
                <w:sz w:val="18"/>
                <w:szCs w:val="18"/>
                <w:lang w:val="uz-Cyrl-UZ"/>
              </w:rPr>
            </w:pPr>
          </w:p>
          <w:p w:rsidR="000E7D2E" w:rsidRPr="00A8464A" w:rsidRDefault="000E7D2E" w:rsidP="00E364BD">
            <w:pPr>
              <w:tabs>
                <w:tab w:val="left" w:pos="4320"/>
                <w:tab w:val="left" w:pos="4500"/>
              </w:tabs>
              <w:jc w:val="both"/>
              <w:rPr>
                <w:sz w:val="28"/>
                <w:szCs w:val="28"/>
              </w:rPr>
            </w:pPr>
            <w:r>
              <w:rPr>
                <w:sz w:val="28"/>
                <w:szCs w:val="28"/>
              </w:rPr>
              <w:t>Компьютер ва унда бўлган ахборотни муҳофаза қилиш учун қўлланиладиган воситалар комплекси.</w:t>
            </w:r>
          </w:p>
        </w:tc>
      </w:tr>
      <w:tr w:rsidR="000E7D2E" w:rsidRPr="003D29C3">
        <w:trPr>
          <w:tblCellSpacing w:w="0" w:type="dxa"/>
          <w:jc w:val="center"/>
        </w:trPr>
        <w:tc>
          <w:tcPr>
            <w:tcW w:w="2079" w:type="pct"/>
          </w:tcPr>
          <w:p w:rsidR="000E7D2E" w:rsidRPr="00851FCC" w:rsidRDefault="000E7D2E" w:rsidP="004E5BD5">
            <w:pPr>
              <w:tabs>
                <w:tab w:val="left" w:pos="4320"/>
                <w:tab w:val="left" w:pos="4500"/>
              </w:tabs>
              <w:rPr>
                <w:b/>
                <w:sz w:val="28"/>
                <w:szCs w:val="28"/>
              </w:rPr>
            </w:pPr>
            <w:r w:rsidRPr="00851FCC">
              <w:rPr>
                <w:b/>
                <w:sz w:val="28"/>
                <w:szCs w:val="28"/>
              </w:rPr>
              <w:t>Компьютерная графика</w:t>
            </w:r>
          </w:p>
          <w:p w:rsidR="000E7D2E" w:rsidRPr="00971DA5" w:rsidRDefault="000E7D2E" w:rsidP="004E5BD5">
            <w:pPr>
              <w:tabs>
                <w:tab w:val="left" w:pos="4320"/>
                <w:tab w:val="left" w:pos="4500"/>
              </w:tabs>
              <w:rPr>
                <w:b/>
                <w:sz w:val="28"/>
                <w:szCs w:val="28"/>
              </w:rPr>
            </w:pPr>
            <w:r>
              <w:rPr>
                <w:b/>
                <w:sz w:val="28"/>
                <w:szCs w:val="28"/>
                <w:lang w:val="en-US"/>
              </w:rPr>
              <w:t>uz</w:t>
            </w:r>
            <w:r w:rsidRPr="00971DA5">
              <w:rPr>
                <w:b/>
                <w:sz w:val="28"/>
                <w:szCs w:val="28"/>
              </w:rPr>
              <w:t xml:space="preserve"> </w:t>
            </w:r>
            <w:r w:rsidRPr="00107C80">
              <w:rPr>
                <w:sz w:val="28"/>
                <w:szCs w:val="28"/>
              </w:rPr>
              <w:t>-</w:t>
            </w:r>
            <w:r>
              <w:rPr>
                <w:sz w:val="28"/>
                <w:szCs w:val="28"/>
              </w:rPr>
              <w:t xml:space="preserve"> kompyuter</w:t>
            </w:r>
            <w:r w:rsidRPr="00127901">
              <w:rPr>
                <w:sz w:val="28"/>
                <w:szCs w:val="28"/>
              </w:rPr>
              <w:t xml:space="preserve"> </w:t>
            </w:r>
            <w:r>
              <w:rPr>
                <w:sz w:val="28"/>
                <w:szCs w:val="28"/>
              </w:rPr>
              <w:t>grafikasi</w:t>
            </w:r>
          </w:p>
          <w:p w:rsidR="000E7D2E" w:rsidRPr="00844AE4" w:rsidRDefault="000E7D2E" w:rsidP="004E5BD5">
            <w:pPr>
              <w:tabs>
                <w:tab w:val="left" w:pos="4320"/>
                <w:tab w:val="left" w:pos="4500"/>
              </w:tabs>
              <w:rPr>
                <w:sz w:val="28"/>
                <w:szCs w:val="28"/>
              </w:rPr>
            </w:pPr>
            <w:r>
              <w:rPr>
                <w:lang w:val="uz-Cyrl-UZ"/>
              </w:rPr>
              <w:t xml:space="preserve">      </w:t>
            </w:r>
            <w:r>
              <w:t xml:space="preserve"> </w:t>
            </w:r>
            <w:r w:rsidRPr="005B6905">
              <w:t xml:space="preserve"> </w:t>
            </w:r>
            <w:r>
              <w:rPr>
                <w:lang w:val="uz-Cyrl-UZ"/>
              </w:rPr>
              <w:t xml:space="preserve"> </w:t>
            </w:r>
            <w:r w:rsidRPr="00127901">
              <w:rPr>
                <w:sz w:val="28"/>
                <w:szCs w:val="28"/>
              </w:rPr>
              <w:t>компьютер графикаси</w:t>
            </w:r>
          </w:p>
          <w:p w:rsidR="000E7D2E" w:rsidRPr="00851FCC" w:rsidRDefault="000E7D2E" w:rsidP="00851FCC">
            <w:pPr>
              <w:tabs>
                <w:tab w:val="left" w:pos="4320"/>
                <w:tab w:val="left" w:pos="4500"/>
              </w:tabs>
              <w:rPr>
                <w:sz w:val="28"/>
                <w:szCs w:val="28"/>
                <w:lang w:val="uz-Cyrl-UZ"/>
              </w:rPr>
            </w:pPr>
            <w:r w:rsidRPr="00404F9B">
              <w:rPr>
                <w:b/>
                <w:sz w:val="28"/>
                <w:szCs w:val="28"/>
                <w:lang w:val="en-US"/>
              </w:rPr>
              <w:t xml:space="preserve">en </w:t>
            </w:r>
            <w:r w:rsidRPr="00F63F8E">
              <w:rPr>
                <w:sz w:val="28"/>
                <w:szCs w:val="28"/>
                <w:lang w:val="en-US"/>
              </w:rPr>
              <w:t>-</w:t>
            </w:r>
            <w:r w:rsidRPr="00851FCC">
              <w:rPr>
                <w:sz w:val="28"/>
                <w:szCs w:val="28"/>
                <w:lang w:val="en-US"/>
              </w:rPr>
              <w:t xml:space="preserve"> </w:t>
            </w:r>
            <w:r>
              <w:rPr>
                <w:sz w:val="28"/>
                <w:szCs w:val="28"/>
                <w:lang w:val="en-US"/>
              </w:rPr>
              <w:t xml:space="preserve">computer </w:t>
            </w:r>
            <w:r w:rsidRPr="00851FCC">
              <w:rPr>
                <w:sz w:val="28"/>
                <w:szCs w:val="28"/>
                <w:lang w:val="en-US"/>
              </w:rPr>
              <w:t>graphics</w:t>
            </w:r>
            <w:r w:rsidRPr="00851FCC">
              <w:rPr>
                <w:sz w:val="28"/>
                <w:szCs w:val="28"/>
              </w:rPr>
              <w:t xml:space="preserve"> </w:t>
            </w:r>
          </w:p>
          <w:p w:rsidR="000E7D2E" w:rsidRPr="00D91D42" w:rsidRDefault="000E7D2E" w:rsidP="004E5BD5">
            <w:pPr>
              <w:tabs>
                <w:tab w:val="left" w:pos="4320"/>
                <w:tab w:val="left" w:pos="4500"/>
              </w:tabs>
              <w:rPr>
                <w:lang w:val="en-US"/>
              </w:rPr>
            </w:pPr>
          </w:p>
        </w:tc>
        <w:tc>
          <w:tcPr>
            <w:tcW w:w="2921" w:type="pct"/>
          </w:tcPr>
          <w:p w:rsidR="000E7D2E" w:rsidRDefault="000E7D2E" w:rsidP="004E5BD5">
            <w:pPr>
              <w:tabs>
                <w:tab w:val="left" w:pos="4320"/>
                <w:tab w:val="left" w:pos="4500"/>
              </w:tabs>
              <w:jc w:val="both"/>
              <w:rPr>
                <w:sz w:val="28"/>
                <w:szCs w:val="28"/>
              </w:rPr>
            </w:pPr>
            <w:r>
              <w:rPr>
                <w:sz w:val="28"/>
                <w:szCs w:val="28"/>
              </w:rPr>
              <w:t>Любые изображения, создаваемые, хранящиеся или обрабатываемые с помощью компьютера, а также связанные с этим специальные аппаратные средства, программное обеспечение и программирование. По методу представления компьютерная графика делится на векторную и</w:t>
            </w:r>
            <w:r w:rsidRPr="00D31043">
              <w:rPr>
                <w:sz w:val="28"/>
                <w:szCs w:val="28"/>
              </w:rPr>
              <w:t xml:space="preserve"> </w:t>
            </w:r>
            <w:r>
              <w:rPr>
                <w:sz w:val="28"/>
                <w:szCs w:val="28"/>
              </w:rPr>
              <w:t>растровую</w:t>
            </w:r>
            <w:r w:rsidRPr="00D015B8">
              <w:rPr>
                <w:sz w:val="28"/>
                <w:szCs w:val="28"/>
              </w:rPr>
              <w:t>.</w:t>
            </w:r>
          </w:p>
          <w:p w:rsidR="003E57CD" w:rsidRDefault="003E57CD" w:rsidP="004E5BD5">
            <w:pPr>
              <w:tabs>
                <w:tab w:val="left" w:pos="4320"/>
                <w:tab w:val="left" w:pos="4500"/>
              </w:tabs>
              <w:jc w:val="both"/>
              <w:rPr>
                <w:sz w:val="28"/>
                <w:szCs w:val="28"/>
                <w:lang w:val="uz-Cyrl-UZ"/>
              </w:rPr>
            </w:pPr>
          </w:p>
          <w:p w:rsidR="000E7D2E" w:rsidRPr="00D71DDC" w:rsidRDefault="000E7D2E" w:rsidP="004E5BD5">
            <w:pPr>
              <w:tabs>
                <w:tab w:val="left" w:pos="4320"/>
                <w:tab w:val="left" w:pos="4500"/>
              </w:tabs>
              <w:jc w:val="both"/>
              <w:rPr>
                <w:sz w:val="28"/>
                <w:szCs w:val="28"/>
                <w:lang w:val="uz-Cyrl-UZ"/>
              </w:rPr>
            </w:pPr>
            <w:r>
              <w:rPr>
                <w:sz w:val="28"/>
                <w:szCs w:val="28"/>
                <w:lang w:val="uz-Cyrl-UZ"/>
              </w:rPr>
              <w:t>Kompyuter</w:t>
            </w:r>
            <w:r w:rsidRPr="00D015B8">
              <w:rPr>
                <w:sz w:val="28"/>
                <w:szCs w:val="28"/>
                <w:lang w:val="uz-Cyrl-UZ"/>
              </w:rPr>
              <w:t xml:space="preserve"> </w:t>
            </w:r>
            <w:r>
              <w:rPr>
                <w:sz w:val="28"/>
                <w:szCs w:val="28"/>
                <w:lang w:val="uz-Cyrl-UZ"/>
              </w:rPr>
              <w:t>yordamida</w:t>
            </w:r>
            <w:r w:rsidRPr="00D015B8">
              <w:rPr>
                <w:sz w:val="28"/>
                <w:szCs w:val="28"/>
                <w:lang w:val="uz-Cyrl-UZ"/>
              </w:rPr>
              <w:t xml:space="preserve"> </w:t>
            </w:r>
            <w:r>
              <w:rPr>
                <w:sz w:val="28"/>
                <w:szCs w:val="28"/>
                <w:lang w:val="uz-Cyrl-UZ"/>
              </w:rPr>
              <w:t>yaratiladigan</w:t>
            </w:r>
            <w:r w:rsidRPr="00D015B8">
              <w:rPr>
                <w:sz w:val="28"/>
                <w:szCs w:val="28"/>
                <w:lang w:val="uz-Cyrl-UZ"/>
              </w:rPr>
              <w:t xml:space="preserve">, </w:t>
            </w:r>
            <w:r>
              <w:rPr>
                <w:sz w:val="28"/>
                <w:szCs w:val="28"/>
                <w:lang w:val="uz-Cyrl-UZ"/>
              </w:rPr>
              <w:t>saqlana-digan yoki qayta ishlanadigan har qanday tasvir</w:t>
            </w:r>
            <w:r w:rsidRPr="00D015B8">
              <w:rPr>
                <w:sz w:val="28"/>
                <w:szCs w:val="28"/>
                <w:lang w:val="uz-Cyrl-UZ"/>
              </w:rPr>
              <w:t xml:space="preserve">, </w:t>
            </w:r>
            <w:r>
              <w:rPr>
                <w:sz w:val="28"/>
                <w:szCs w:val="28"/>
                <w:lang w:val="uz-Cyrl-UZ"/>
              </w:rPr>
              <w:t>shuningdek</w:t>
            </w:r>
            <w:r w:rsidRPr="00D015B8">
              <w:rPr>
                <w:sz w:val="28"/>
                <w:szCs w:val="28"/>
                <w:lang w:val="uz-Cyrl-UZ"/>
              </w:rPr>
              <w:t xml:space="preserve">, </w:t>
            </w:r>
            <w:r>
              <w:rPr>
                <w:sz w:val="28"/>
                <w:szCs w:val="28"/>
                <w:lang w:val="uz-Cyrl-UZ"/>
              </w:rPr>
              <w:t>bu</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bog‘liq</w:t>
            </w:r>
            <w:r w:rsidRPr="00D015B8">
              <w:rPr>
                <w:sz w:val="28"/>
                <w:szCs w:val="28"/>
                <w:lang w:val="uz-Cyrl-UZ"/>
              </w:rPr>
              <w:t xml:space="preserve"> </w:t>
            </w:r>
            <w:r>
              <w:rPr>
                <w:sz w:val="28"/>
                <w:szCs w:val="28"/>
                <w:lang w:val="uz-Cyrl-UZ"/>
              </w:rPr>
              <w:t>maxsus</w:t>
            </w:r>
            <w:r w:rsidRPr="00D015B8">
              <w:rPr>
                <w:sz w:val="28"/>
                <w:szCs w:val="28"/>
                <w:lang w:val="uz-Cyrl-UZ"/>
              </w:rPr>
              <w:t xml:space="preserve"> </w:t>
            </w:r>
            <w:r>
              <w:rPr>
                <w:sz w:val="28"/>
                <w:szCs w:val="28"/>
                <w:lang w:val="uz-Cyrl-UZ"/>
              </w:rPr>
              <w:t>apparat</w:t>
            </w:r>
            <w:r w:rsidRPr="00D015B8">
              <w:rPr>
                <w:sz w:val="28"/>
                <w:szCs w:val="28"/>
                <w:lang w:val="uz-Cyrl-UZ"/>
              </w:rPr>
              <w:t xml:space="preserve"> </w:t>
            </w:r>
            <w:r>
              <w:rPr>
                <w:sz w:val="28"/>
                <w:szCs w:val="28"/>
                <w:lang w:val="uz-Cyrl-UZ"/>
              </w:rPr>
              <w:t>vositalar</w:t>
            </w:r>
            <w:r w:rsidRPr="00D015B8">
              <w:rPr>
                <w:sz w:val="28"/>
                <w:szCs w:val="28"/>
                <w:lang w:val="uz-Cyrl-UZ"/>
              </w:rPr>
              <w:t xml:space="preserve">, </w:t>
            </w:r>
            <w:r>
              <w:rPr>
                <w:sz w:val="28"/>
                <w:szCs w:val="28"/>
                <w:lang w:val="uz-Cyrl-UZ"/>
              </w:rPr>
              <w:t>dasturiy</w:t>
            </w:r>
            <w:r w:rsidRPr="00D015B8">
              <w:rPr>
                <w:sz w:val="28"/>
                <w:szCs w:val="28"/>
                <w:lang w:val="uz-Cyrl-UZ"/>
              </w:rPr>
              <w:t xml:space="preserve"> </w:t>
            </w:r>
            <w:r>
              <w:rPr>
                <w:sz w:val="28"/>
                <w:szCs w:val="28"/>
                <w:lang w:val="uz-Cyrl-UZ"/>
              </w:rPr>
              <w:t>ta’minot</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dasturlash</w:t>
            </w:r>
            <w:r w:rsidRPr="00D015B8">
              <w:rPr>
                <w:sz w:val="28"/>
                <w:szCs w:val="28"/>
                <w:lang w:val="uz-Cyrl-UZ"/>
              </w:rPr>
              <w:t xml:space="preserve">. </w:t>
            </w:r>
            <w:r>
              <w:rPr>
                <w:sz w:val="28"/>
                <w:szCs w:val="28"/>
                <w:lang w:val="uz-Cyrl-UZ"/>
              </w:rPr>
              <w:t>Taqdim</w:t>
            </w:r>
            <w:r w:rsidRPr="00F8204F">
              <w:rPr>
                <w:sz w:val="28"/>
                <w:szCs w:val="28"/>
                <w:lang w:val="uz-Cyrl-UZ"/>
              </w:rPr>
              <w:t xml:space="preserve"> </w:t>
            </w:r>
            <w:r>
              <w:rPr>
                <w:sz w:val="28"/>
                <w:szCs w:val="28"/>
                <w:lang w:val="uz-Cyrl-UZ"/>
              </w:rPr>
              <w:t>etish</w:t>
            </w:r>
            <w:r w:rsidRPr="00F8204F">
              <w:rPr>
                <w:sz w:val="28"/>
                <w:szCs w:val="28"/>
                <w:lang w:val="uz-Cyrl-UZ"/>
              </w:rPr>
              <w:t xml:space="preserve"> </w:t>
            </w:r>
            <w:r>
              <w:rPr>
                <w:sz w:val="28"/>
                <w:szCs w:val="28"/>
                <w:lang w:val="uz-Cyrl-UZ"/>
              </w:rPr>
              <w:t>usuliga</w:t>
            </w:r>
            <w:r w:rsidRPr="00F8204F">
              <w:rPr>
                <w:sz w:val="28"/>
                <w:szCs w:val="28"/>
                <w:lang w:val="uz-Cyrl-UZ"/>
              </w:rPr>
              <w:t xml:space="preserve"> </w:t>
            </w:r>
            <w:r w:rsidRPr="005B6905">
              <w:rPr>
                <w:sz w:val="28"/>
                <w:szCs w:val="28"/>
                <w:lang w:val="uz-Cyrl-UZ"/>
              </w:rPr>
              <w:t xml:space="preserve">ko’ra </w:t>
            </w:r>
            <w:r>
              <w:rPr>
                <w:sz w:val="28"/>
                <w:szCs w:val="28"/>
                <w:lang w:val="uz-Cyrl-UZ"/>
              </w:rPr>
              <w:t>vektorli</w:t>
            </w:r>
            <w:r w:rsidRPr="00F8204F">
              <w:rPr>
                <w:sz w:val="28"/>
                <w:szCs w:val="28"/>
                <w:lang w:val="uz-Cyrl-UZ"/>
              </w:rPr>
              <w:t xml:space="preserve"> </w:t>
            </w:r>
            <w:r>
              <w:rPr>
                <w:sz w:val="28"/>
                <w:szCs w:val="28"/>
                <w:lang w:val="uz-Cyrl-UZ"/>
              </w:rPr>
              <w:t>va</w:t>
            </w:r>
            <w:r w:rsidRPr="00F8204F">
              <w:rPr>
                <w:sz w:val="28"/>
                <w:szCs w:val="28"/>
                <w:lang w:val="uz-Cyrl-UZ"/>
              </w:rPr>
              <w:t xml:space="preserve"> </w:t>
            </w:r>
            <w:r>
              <w:rPr>
                <w:sz w:val="28"/>
                <w:szCs w:val="28"/>
                <w:lang w:val="uz-Cyrl-UZ"/>
              </w:rPr>
              <w:t>rastrli</w:t>
            </w:r>
            <w:r w:rsidRPr="00F8204F">
              <w:rPr>
                <w:sz w:val="28"/>
                <w:szCs w:val="28"/>
                <w:lang w:val="uz-Cyrl-UZ"/>
              </w:rPr>
              <w:t xml:space="preserve"> </w:t>
            </w:r>
            <w:r>
              <w:rPr>
                <w:sz w:val="28"/>
                <w:szCs w:val="28"/>
                <w:lang w:val="uz-Cyrl-UZ"/>
              </w:rPr>
              <w:t>kompyuter</w:t>
            </w:r>
            <w:r w:rsidRPr="00F8204F">
              <w:rPr>
                <w:sz w:val="28"/>
                <w:szCs w:val="28"/>
                <w:lang w:val="uz-Cyrl-UZ"/>
              </w:rPr>
              <w:t xml:space="preserve"> </w:t>
            </w:r>
            <w:r>
              <w:rPr>
                <w:sz w:val="28"/>
                <w:szCs w:val="28"/>
                <w:lang w:val="uz-Cyrl-UZ"/>
              </w:rPr>
              <w:t>grafikasi</w:t>
            </w:r>
            <w:r w:rsidRPr="00F8204F">
              <w:rPr>
                <w:sz w:val="28"/>
                <w:szCs w:val="28"/>
                <w:lang w:val="uz-Cyrl-UZ"/>
              </w:rPr>
              <w:t xml:space="preserve"> </w:t>
            </w:r>
            <w:r>
              <w:rPr>
                <w:sz w:val="28"/>
                <w:szCs w:val="28"/>
                <w:lang w:val="uz-Cyrl-UZ"/>
              </w:rPr>
              <w:t>ajratiladi</w:t>
            </w:r>
            <w:r w:rsidRPr="00F8204F">
              <w:rPr>
                <w:sz w:val="28"/>
                <w:szCs w:val="28"/>
                <w:lang w:val="uz-Cyrl-UZ"/>
              </w:rPr>
              <w:t>.</w:t>
            </w:r>
          </w:p>
          <w:p w:rsidR="000E7D2E" w:rsidRPr="00D71DDC" w:rsidRDefault="000E7D2E" w:rsidP="004E5BD5">
            <w:pPr>
              <w:tabs>
                <w:tab w:val="left" w:pos="4320"/>
                <w:tab w:val="left" w:pos="4500"/>
              </w:tabs>
              <w:jc w:val="both"/>
              <w:rPr>
                <w:sz w:val="28"/>
                <w:szCs w:val="28"/>
                <w:lang w:val="uz-Cyrl-UZ"/>
              </w:rPr>
            </w:pPr>
          </w:p>
          <w:p w:rsidR="000E7D2E" w:rsidRDefault="000E7D2E" w:rsidP="004E5BD5">
            <w:pPr>
              <w:tabs>
                <w:tab w:val="left" w:pos="4320"/>
                <w:tab w:val="left" w:pos="4500"/>
              </w:tabs>
              <w:jc w:val="both"/>
              <w:rPr>
                <w:sz w:val="28"/>
                <w:szCs w:val="28"/>
              </w:rPr>
            </w:pPr>
            <w:r w:rsidRPr="00D015B8">
              <w:rPr>
                <w:sz w:val="28"/>
                <w:szCs w:val="28"/>
                <w:lang w:val="uz-Cyrl-UZ"/>
              </w:rPr>
              <w:t>Компьютер ёрдамида яратиладиган, сақлана</w:t>
            </w:r>
            <w:r>
              <w:rPr>
                <w:sz w:val="28"/>
                <w:szCs w:val="28"/>
                <w:lang w:val="uz-Cyrl-UZ"/>
              </w:rPr>
              <w:t>-</w:t>
            </w:r>
            <w:r w:rsidRPr="00D015B8">
              <w:rPr>
                <w:sz w:val="28"/>
                <w:szCs w:val="28"/>
                <w:lang w:val="uz-Cyrl-UZ"/>
              </w:rPr>
              <w:t>диган</w:t>
            </w:r>
            <w:r>
              <w:rPr>
                <w:sz w:val="28"/>
                <w:szCs w:val="28"/>
                <w:lang w:val="uz-Cyrl-UZ"/>
              </w:rPr>
              <w:t xml:space="preserve"> ёки қайта ишланадиган ҳар қандай т</w:t>
            </w:r>
            <w:r w:rsidRPr="00D015B8">
              <w:rPr>
                <w:sz w:val="28"/>
                <w:szCs w:val="28"/>
                <w:lang w:val="uz-Cyrl-UZ"/>
              </w:rPr>
              <w:t xml:space="preserve">асвир, шунингдек, бу билан боғлиқ махсус аппарат воситалар, дастурий таъминот ва дастурлаш. </w:t>
            </w:r>
            <w:r>
              <w:rPr>
                <w:sz w:val="28"/>
                <w:szCs w:val="28"/>
              </w:rPr>
              <w:t xml:space="preserve">Тақдим этиш усулига кўра векторли ва растрли компьютер графикаси ажратилади. </w:t>
            </w:r>
          </w:p>
          <w:p w:rsidR="000E7D2E" w:rsidRPr="003D29C3" w:rsidRDefault="000E7D2E" w:rsidP="004E5BD5">
            <w:pPr>
              <w:tabs>
                <w:tab w:val="left" w:pos="4320"/>
                <w:tab w:val="left" w:pos="4500"/>
              </w:tabs>
              <w:jc w:val="both"/>
              <w:rPr>
                <w:sz w:val="28"/>
                <w:szCs w:val="28"/>
              </w:rPr>
            </w:pPr>
          </w:p>
        </w:tc>
      </w:tr>
      <w:tr w:rsidR="000E7D2E" w:rsidRPr="001239EB">
        <w:trPr>
          <w:tblCellSpacing w:w="0" w:type="dxa"/>
          <w:jc w:val="center"/>
        </w:trPr>
        <w:tc>
          <w:tcPr>
            <w:tcW w:w="2079" w:type="pct"/>
          </w:tcPr>
          <w:p w:rsidR="000E7D2E" w:rsidRPr="0092734B" w:rsidRDefault="000E7D2E" w:rsidP="001A4444">
            <w:pPr>
              <w:tabs>
                <w:tab w:val="left" w:pos="4320"/>
                <w:tab w:val="left" w:pos="4500"/>
              </w:tabs>
              <w:rPr>
                <w:b/>
                <w:sz w:val="28"/>
                <w:szCs w:val="28"/>
                <w:lang w:val="uz-Cyrl-UZ"/>
              </w:rPr>
            </w:pPr>
            <w:r w:rsidRPr="0092734B">
              <w:rPr>
                <w:b/>
                <w:sz w:val="28"/>
                <w:szCs w:val="28"/>
              </w:rPr>
              <w:t xml:space="preserve">Компьютерная наука </w:t>
            </w:r>
          </w:p>
          <w:p w:rsidR="000E7D2E" w:rsidRPr="00F3334F" w:rsidRDefault="000E7D2E" w:rsidP="001239EB">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kompyuter</w:t>
            </w:r>
            <w:r w:rsidRPr="001239EB">
              <w:rPr>
                <w:sz w:val="28"/>
                <w:szCs w:val="28"/>
                <w:lang w:val="uz-Cyrl-UZ"/>
              </w:rPr>
              <w:t xml:space="preserve"> </w:t>
            </w:r>
            <w:r>
              <w:rPr>
                <w:sz w:val="28"/>
                <w:szCs w:val="28"/>
                <w:lang w:val="uz-Cyrl-UZ"/>
              </w:rPr>
              <w:t>fani</w:t>
            </w:r>
          </w:p>
          <w:p w:rsidR="000E7D2E" w:rsidRPr="005B6905" w:rsidRDefault="000E7D2E" w:rsidP="001A4444">
            <w:pPr>
              <w:tabs>
                <w:tab w:val="left" w:pos="4320"/>
                <w:tab w:val="left" w:pos="4500"/>
              </w:tabs>
              <w:rPr>
                <w:sz w:val="28"/>
                <w:szCs w:val="28"/>
              </w:rPr>
            </w:pPr>
            <w:r>
              <w:rPr>
                <w:b/>
                <w:sz w:val="28"/>
                <w:szCs w:val="28"/>
                <w:lang w:val="uz-Cyrl-UZ"/>
              </w:rPr>
              <w:t xml:space="preserve">     </w:t>
            </w:r>
            <w:r>
              <w:rPr>
                <w:b/>
                <w:sz w:val="28"/>
                <w:szCs w:val="28"/>
              </w:rPr>
              <w:t xml:space="preserve"> </w:t>
            </w:r>
            <w:r>
              <w:rPr>
                <w:b/>
                <w:sz w:val="28"/>
                <w:szCs w:val="28"/>
                <w:lang w:val="uz-Cyrl-UZ"/>
              </w:rPr>
              <w:t xml:space="preserve"> </w:t>
            </w:r>
            <w:r w:rsidRPr="001239EB">
              <w:rPr>
                <w:sz w:val="28"/>
                <w:szCs w:val="28"/>
                <w:lang w:val="uz-Cyrl-UZ"/>
              </w:rPr>
              <w:t>компьютер фани</w:t>
            </w:r>
          </w:p>
          <w:p w:rsidR="000E7D2E" w:rsidRPr="0092734B" w:rsidRDefault="000E7D2E" w:rsidP="001A4444">
            <w:pPr>
              <w:tabs>
                <w:tab w:val="left" w:pos="4320"/>
                <w:tab w:val="left" w:pos="4500"/>
              </w:tabs>
              <w:rPr>
                <w:sz w:val="28"/>
                <w:szCs w:val="28"/>
                <w:lang w:val="en-US"/>
              </w:rPr>
            </w:pPr>
            <w:r w:rsidRPr="008D6363">
              <w:rPr>
                <w:b/>
                <w:sz w:val="28"/>
                <w:szCs w:val="28"/>
                <w:lang w:val="en-US"/>
              </w:rPr>
              <w:t xml:space="preserve">en </w:t>
            </w:r>
            <w:r w:rsidRPr="00F63F8E">
              <w:rPr>
                <w:sz w:val="28"/>
                <w:szCs w:val="28"/>
                <w:lang w:val="en-US"/>
              </w:rPr>
              <w:t xml:space="preserve">- </w:t>
            </w:r>
            <w:r w:rsidRPr="0092734B">
              <w:rPr>
                <w:sz w:val="28"/>
                <w:szCs w:val="28"/>
                <w:lang w:val="en-US"/>
              </w:rPr>
              <w:t>computer</w:t>
            </w:r>
            <w:r w:rsidRPr="005B5ED5">
              <w:rPr>
                <w:sz w:val="28"/>
                <w:szCs w:val="28"/>
                <w:lang w:val="en-US"/>
              </w:rPr>
              <w:t xml:space="preserve"> </w:t>
            </w:r>
            <w:r w:rsidRPr="0092734B">
              <w:rPr>
                <w:sz w:val="28"/>
                <w:szCs w:val="28"/>
                <w:lang w:val="en-US"/>
              </w:rPr>
              <w:t>science</w:t>
            </w:r>
            <w:r w:rsidRPr="005B5ED5">
              <w:rPr>
                <w:sz w:val="28"/>
                <w:szCs w:val="28"/>
                <w:lang w:val="en-US"/>
              </w:rPr>
              <w:t xml:space="preserve"> </w:t>
            </w:r>
          </w:p>
        </w:tc>
        <w:tc>
          <w:tcPr>
            <w:tcW w:w="2921" w:type="pct"/>
          </w:tcPr>
          <w:p w:rsidR="000E7D2E" w:rsidRDefault="000E7D2E" w:rsidP="00E364BD">
            <w:pPr>
              <w:tabs>
                <w:tab w:val="left" w:pos="4320"/>
                <w:tab w:val="left" w:pos="4500"/>
              </w:tabs>
              <w:jc w:val="both"/>
              <w:rPr>
                <w:sz w:val="28"/>
                <w:szCs w:val="28"/>
                <w:lang w:val="uz-Cyrl-UZ"/>
              </w:rPr>
            </w:pPr>
            <w:r>
              <w:rPr>
                <w:sz w:val="28"/>
                <w:szCs w:val="28"/>
              </w:rPr>
              <w:t>Меж</w:t>
            </w:r>
            <w:r w:rsidRPr="004C00BB">
              <w:rPr>
                <w:sz w:val="28"/>
                <w:szCs w:val="28"/>
                <w:lang w:val="uz-Cyrl-UZ"/>
              </w:rPr>
              <w:t>дисциплин</w:t>
            </w:r>
            <w:r>
              <w:rPr>
                <w:sz w:val="28"/>
                <w:szCs w:val="28"/>
              </w:rPr>
              <w:t>арная наука,</w:t>
            </w:r>
            <w:r w:rsidRPr="004C00BB">
              <w:rPr>
                <w:sz w:val="28"/>
                <w:szCs w:val="28"/>
                <w:lang w:val="uz-Cyrl-UZ"/>
              </w:rPr>
              <w:t xml:space="preserve"> связанн</w:t>
            </w:r>
            <w:r>
              <w:rPr>
                <w:sz w:val="28"/>
                <w:szCs w:val="28"/>
              </w:rPr>
              <w:t>ая</w:t>
            </w:r>
            <w:r w:rsidRPr="004C00BB">
              <w:rPr>
                <w:sz w:val="28"/>
                <w:szCs w:val="28"/>
                <w:lang w:val="uz-Cyrl-UZ"/>
              </w:rPr>
              <w:t xml:space="preserve"> с конструированием компьютеров и их использованием в обработке информации. Объединяет теоретические и практические аспекты многих наук, таких как электроника, программирование, математика, искусствен</w:t>
            </w:r>
            <w:r>
              <w:rPr>
                <w:sz w:val="28"/>
                <w:szCs w:val="28"/>
                <w:lang w:val="uz-Cyrl-UZ"/>
              </w:rPr>
              <w:t>-</w:t>
            </w:r>
            <w:r w:rsidRPr="004C00BB">
              <w:rPr>
                <w:sz w:val="28"/>
                <w:szCs w:val="28"/>
                <w:lang w:val="uz-Cyrl-UZ"/>
              </w:rPr>
              <w:t>ный интеллект, человеко-машинное взаимо</w:t>
            </w:r>
            <w:r>
              <w:rPr>
                <w:sz w:val="28"/>
                <w:szCs w:val="28"/>
                <w:lang w:val="uz-Cyrl-UZ"/>
              </w:rPr>
              <w:t>-</w:t>
            </w:r>
            <w:r w:rsidRPr="004C00BB">
              <w:rPr>
                <w:sz w:val="28"/>
                <w:szCs w:val="28"/>
                <w:lang w:val="uz-Cyrl-UZ"/>
              </w:rPr>
              <w:t>действие, конструирование ЭВМ и др.</w:t>
            </w:r>
          </w:p>
          <w:p w:rsidR="000E7D2E" w:rsidRPr="003A72AB" w:rsidRDefault="000E7D2E" w:rsidP="00E364BD">
            <w:pPr>
              <w:tabs>
                <w:tab w:val="left" w:pos="4320"/>
                <w:tab w:val="left" w:pos="4500"/>
              </w:tabs>
              <w:jc w:val="both"/>
              <w:rPr>
                <w:sz w:val="28"/>
                <w:szCs w:val="28"/>
              </w:rPr>
            </w:pPr>
          </w:p>
          <w:p w:rsidR="000E7D2E" w:rsidRPr="003A72AB" w:rsidRDefault="000E7D2E" w:rsidP="00E364BD">
            <w:pPr>
              <w:tabs>
                <w:tab w:val="left" w:pos="4320"/>
                <w:tab w:val="left" w:pos="4500"/>
              </w:tabs>
              <w:jc w:val="both"/>
              <w:rPr>
                <w:sz w:val="28"/>
                <w:szCs w:val="28"/>
                <w:lang w:val="uz-Cyrl-UZ"/>
              </w:rPr>
            </w:pPr>
            <w:r>
              <w:rPr>
                <w:sz w:val="28"/>
                <w:szCs w:val="28"/>
                <w:lang w:val="uz-Cyrl-UZ"/>
              </w:rPr>
              <w:t>Kompyuterni</w:t>
            </w:r>
            <w:r w:rsidRPr="001239EB">
              <w:rPr>
                <w:sz w:val="28"/>
                <w:szCs w:val="28"/>
                <w:lang w:val="uz-Cyrl-UZ"/>
              </w:rPr>
              <w:t xml:space="preserve"> </w:t>
            </w:r>
            <w:r>
              <w:rPr>
                <w:sz w:val="28"/>
                <w:szCs w:val="28"/>
                <w:lang w:val="uz-Cyrl-UZ"/>
              </w:rPr>
              <w:t>loyihalash</w:t>
            </w:r>
            <w:r w:rsidRPr="001239EB">
              <w:rPr>
                <w:sz w:val="28"/>
                <w:szCs w:val="28"/>
                <w:lang w:val="uz-Cyrl-UZ"/>
              </w:rPr>
              <w:t xml:space="preserve"> </w:t>
            </w:r>
            <w:r>
              <w:rPr>
                <w:sz w:val="28"/>
                <w:szCs w:val="28"/>
                <w:lang w:val="uz-Cyrl-UZ"/>
              </w:rPr>
              <w:t>va</w:t>
            </w:r>
            <w:r w:rsidRPr="001239EB">
              <w:rPr>
                <w:sz w:val="28"/>
                <w:szCs w:val="28"/>
                <w:lang w:val="uz-Cyrl-UZ"/>
              </w:rPr>
              <w:t xml:space="preserve"> </w:t>
            </w:r>
            <w:r>
              <w:rPr>
                <w:sz w:val="28"/>
                <w:szCs w:val="28"/>
                <w:lang w:val="uz-Cyrl-UZ"/>
              </w:rPr>
              <w:t>ulardan</w:t>
            </w:r>
            <w:r w:rsidRPr="001239EB">
              <w:rPr>
                <w:sz w:val="28"/>
                <w:szCs w:val="28"/>
                <w:lang w:val="uz-Cyrl-UZ"/>
              </w:rPr>
              <w:t xml:space="preserve"> </w:t>
            </w:r>
            <w:r>
              <w:rPr>
                <w:sz w:val="28"/>
                <w:szCs w:val="28"/>
                <w:lang w:val="uz-Cyrl-UZ"/>
              </w:rPr>
              <w:t>axborotni</w:t>
            </w:r>
            <w:r w:rsidRPr="001239EB">
              <w:rPr>
                <w:sz w:val="28"/>
                <w:szCs w:val="28"/>
                <w:lang w:val="uz-Cyrl-UZ"/>
              </w:rPr>
              <w:t xml:space="preserve"> </w:t>
            </w:r>
            <w:r>
              <w:rPr>
                <w:sz w:val="28"/>
                <w:szCs w:val="28"/>
                <w:lang w:val="uz-Cyrl-UZ"/>
              </w:rPr>
              <w:t>qayta</w:t>
            </w:r>
            <w:r w:rsidRPr="001239EB">
              <w:rPr>
                <w:sz w:val="28"/>
                <w:szCs w:val="28"/>
                <w:lang w:val="uz-Cyrl-UZ"/>
              </w:rPr>
              <w:t xml:space="preserve"> </w:t>
            </w:r>
            <w:r>
              <w:rPr>
                <w:sz w:val="28"/>
                <w:szCs w:val="28"/>
                <w:lang w:val="uz-Cyrl-UZ"/>
              </w:rPr>
              <w:t>ishlashda</w:t>
            </w:r>
            <w:r w:rsidRPr="001239EB">
              <w:rPr>
                <w:sz w:val="28"/>
                <w:szCs w:val="28"/>
                <w:lang w:val="uz-Cyrl-UZ"/>
              </w:rPr>
              <w:t xml:space="preserve"> </w:t>
            </w:r>
            <w:r>
              <w:rPr>
                <w:sz w:val="28"/>
                <w:szCs w:val="28"/>
                <w:lang w:val="uz-Cyrl-UZ"/>
              </w:rPr>
              <w:t>foydalanish</w:t>
            </w:r>
            <w:r w:rsidRPr="001239EB">
              <w:rPr>
                <w:sz w:val="28"/>
                <w:szCs w:val="28"/>
                <w:lang w:val="uz-Cyrl-UZ"/>
              </w:rPr>
              <w:t xml:space="preserve"> </w:t>
            </w:r>
            <w:r>
              <w:rPr>
                <w:sz w:val="28"/>
                <w:szCs w:val="28"/>
                <w:lang w:val="uz-Cyrl-UZ"/>
              </w:rPr>
              <w:t>bilan</w:t>
            </w:r>
            <w:r w:rsidRPr="001239EB">
              <w:rPr>
                <w:sz w:val="28"/>
                <w:szCs w:val="28"/>
                <w:lang w:val="uz-Cyrl-UZ"/>
              </w:rPr>
              <w:t xml:space="preserve"> </w:t>
            </w:r>
            <w:r>
              <w:rPr>
                <w:sz w:val="28"/>
                <w:szCs w:val="28"/>
                <w:lang w:val="uz-Cyrl-UZ"/>
              </w:rPr>
              <w:t>bog‘liq</w:t>
            </w:r>
            <w:r w:rsidRPr="001239EB">
              <w:rPr>
                <w:sz w:val="28"/>
                <w:szCs w:val="28"/>
                <w:lang w:val="uz-Cyrl-UZ"/>
              </w:rPr>
              <w:t xml:space="preserve"> </w:t>
            </w:r>
            <w:r>
              <w:rPr>
                <w:sz w:val="28"/>
                <w:szCs w:val="28"/>
                <w:lang w:val="uz-Cyrl-UZ"/>
              </w:rPr>
              <w:t>bo‘lgan</w:t>
            </w:r>
            <w:r w:rsidRPr="001239EB">
              <w:rPr>
                <w:sz w:val="28"/>
                <w:szCs w:val="28"/>
                <w:lang w:val="uz-Cyrl-UZ"/>
              </w:rPr>
              <w:t xml:space="preserve"> </w:t>
            </w:r>
            <w:r>
              <w:rPr>
                <w:sz w:val="28"/>
                <w:szCs w:val="28"/>
                <w:lang w:val="uz-Cyrl-UZ"/>
              </w:rPr>
              <w:t>fanlararo</w:t>
            </w:r>
            <w:r w:rsidRPr="001239EB">
              <w:rPr>
                <w:sz w:val="28"/>
                <w:szCs w:val="28"/>
                <w:lang w:val="uz-Cyrl-UZ"/>
              </w:rPr>
              <w:t xml:space="preserve"> </w:t>
            </w:r>
            <w:r>
              <w:rPr>
                <w:sz w:val="28"/>
                <w:szCs w:val="28"/>
                <w:lang w:val="uz-Cyrl-UZ"/>
              </w:rPr>
              <w:t>fan</w:t>
            </w:r>
            <w:r w:rsidRPr="001239EB">
              <w:rPr>
                <w:sz w:val="28"/>
                <w:szCs w:val="28"/>
                <w:lang w:val="uz-Cyrl-UZ"/>
              </w:rPr>
              <w:t xml:space="preserve">. </w:t>
            </w:r>
            <w:r>
              <w:rPr>
                <w:sz w:val="28"/>
                <w:szCs w:val="28"/>
                <w:lang w:val="uz-Cyrl-UZ"/>
              </w:rPr>
              <w:t>Elektronika</w:t>
            </w:r>
            <w:r w:rsidRPr="001239EB">
              <w:rPr>
                <w:sz w:val="28"/>
                <w:szCs w:val="28"/>
                <w:lang w:val="uz-Cyrl-UZ"/>
              </w:rPr>
              <w:t xml:space="preserve">, </w:t>
            </w:r>
            <w:r>
              <w:rPr>
                <w:sz w:val="28"/>
                <w:szCs w:val="28"/>
                <w:lang w:val="uz-Cyrl-UZ"/>
              </w:rPr>
              <w:t>dasturlash</w:t>
            </w:r>
            <w:r w:rsidRPr="001239EB">
              <w:rPr>
                <w:sz w:val="28"/>
                <w:szCs w:val="28"/>
                <w:lang w:val="uz-Cyrl-UZ"/>
              </w:rPr>
              <w:t xml:space="preserve">, </w:t>
            </w:r>
            <w:r>
              <w:rPr>
                <w:sz w:val="28"/>
                <w:szCs w:val="28"/>
                <w:lang w:val="uz-Cyrl-UZ"/>
              </w:rPr>
              <w:t>matematika</w:t>
            </w:r>
            <w:r w:rsidRPr="001239EB">
              <w:rPr>
                <w:sz w:val="28"/>
                <w:szCs w:val="28"/>
                <w:lang w:val="uz-Cyrl-UZ"/>
              </w:rPr>
              <w:t xml:space="preserve">, </w:t>
            </w:r>
            <w:r>
              <w:rPr>
                <w:sz w:val="28"/>
                <w:szCs w:val="28"/>
                <w:lang w:val="uz-Cyrl-UZ"/>
              </w:rPr>
              <w:t>sun’iy</w:t>
            </w:r>
            <w:r w:rsidRPr="001239EB">
              <w:rPr>
                <w:sz w:val="28"/>
                <w:szCs w:val="28"/>
                <w:lang w:val="uz-Cyrl-UZ"/>
              </w:rPr>
              <w:t xml:space="preserve"> </w:t>
            </w:r>
            <w:r>
              <w:rPr>
                <w:sz w:val="28"/>
                <w:szCs w:val="28"/>
                <w:lang w:val="uz-Cyrl-UZ"/>
              </w:rPr>
              <w:t>intellekt</w:t>
            </w:r>
            <w:r w:rsidRPr="001239EB">
              <w:rPr>
                <w:sz w:val="28"/>
                <w:szCs w:val="28"/>
                <w:lang w:val="uz-Cyrl-UZ"/>
              </w:rPr>
              <w:t xml:space="preserve">, </w:t>
            </w:r>
            <w:r>
              <w:rPr>
                <w:sz w:val="28"/>
                <w:szCs w:val="28"/>
                <w:lang w:val="uz-Cyrl-UZ"/>
              </w:rPr>
              <w:t>odam</w:t>
            </w:r>
            <w:r w:rsidRPr="001239EB">
              <w:rPr>
                <w:sz w:val="28"/>
                <w:szCs w:val="28"/>
                <w:lang w:val="uz-Cyrl-UZ"/>
              </w:rPr>
              <w:t>-</w:t>
            </w:r>
            <w:r>
              <w:rPr>
                <w:sz w:val="28"/>
                <w:szCs w:val="28"/>
                <w:lang w:val="uz-Cyrl-UZ"/>
              </w:rPr>
              <w:t>mashina</w:t>
            </w:r>
            <w:r w:rsidRPr="001239EB">
              <w:rPr>
                <w:sz w:val="28"/>
                <w:szCs w:val="28"/>
                <w:lang w:val="uz-Cyrl-UZ"/>
              </w:rPr>
              <w:t xml:space="preserve"> </w:t>
            </w:r>
            <w:r>
              <w:rPr>
                <w:sz w:val="28"/>
                <w:szCs w:val="28"/>
                <w:lang w:val="uz-Cyrl-UZ"/>
              </w:rPr>
              <w:t>o‘zaro</w:t>
            </w:r>
            <w:r w:rsidRPr="001239EB">
              <w:rPr>
                <w:sz w:val="28"/>
                <w:szCs w:val="28"/>
                <w:lang w:val="uz-Cyrl-UZ"/>
              </w:rPr>
              <w:t xml:space="preserve"> </w:t>
            </w:r>
            <w:r>
              <w:rPr>
                <w:sz w:val="28"/>
                <w:szCs w:val="28"/>
                <w:lang w:val="uz-Cyrl-UZ"/>
              </w:rPr>
              <w:t>birga</w:t>
            </w:r>
            <w:r w:rsidRPr="001239EB">
              <w:rPr>
                <w:sz w:val="28"/>
                <w:szCs w:val="28"/>
                <w:lang w:val="uz-Cyrl-UZ"/>
              </w:rPr>
              <w:t xml:space="preserve"> </w:t>
            </w:r>
            <w:r>
              <w:rPr>
                <w:sz w:val="28"/>
                <w:szCs w:val="28"/>
                <w:lang w:val="uz-Cyrl-UZ"/>
              </w:rPr>
              <w:t>ishlay</w:t>
            </w:r>
            <w:r w:rsidRPr="001239EB">
              <w:rPr>
                <w:sz w:val="28"/>
                <w:szCs w:val="28"/>
                <w:lang w:val="uz-Cyrl-UZ"/>
              </w:rPr>
              <w:t xml:space="preserve"> </w:t>
            </w:r>
            <w:r>
              <w:rPr>
                <w:sz w:val="28"/>
                <w:szCs w:val="28"/>
                <w:lang w:val="uz-Cyrl-UZ"/>
              </w:rPr>
              <w:t>olishi</w:t>
            </w:r>
            <w:r w:rsidRPr="001239EB">
              <w:rPr>
                <w:sz w:val="28"/>
                <w:szCs w:val="28"/>
                <w:lang w:val="uz-Cyrl-UZ"/>
              </w:rPr>
              <w:t xml:space="preserve">, </w:t>
            </w:r>
            <w:r>
              <w:rPr>
                <w:sz w:val="28"/>
                <w:szCs w:val="28"/>
                <w:lang w:val="uz-Cyrl-UZ"/>
              </w:rPr>
              <w:t>EHMlarini</w:t>
            </w:r>
            <w:r w:rsidRPr="001239EB">
              <w:rPr>
                <w:sz w:val="28"/>
                <w:szCs w:val="28"/>
                <w:lang w:val="uz-Cyrl-UZ"/>
              </w:rPr>
              <w:t xml:space="preserve"> </w:t>
            </w:r>
            <w:r>
              <w:rPr>
                <w:sz w:val="28"/>
                <w:szCs w:val="28"/>
                <w:lang w:val="uz-Cyrl-UZ"/>
              </w:rPr>
              <w:t>loyihalash</w:t>
            </w:r>
            <w:r w:rsidRPr="001239EB">
              <w:rPr>
                <w:sz w:val="28"/>
                <w:szCs w:val="28"/>
                <w:lang w:val="uz-Cyrl-UZ"/>
              </w:rPr>
              <w:t xml:space="preserve"> </w:t>
            </w:r>
            <w:r>
              <w:rPr>
                <w:sz w:val="28"/>
                <w:szCs w:val="28"/>
                <w:lang w:val="uz-Cyrl-UZ"/>
              </w:rPr>
              <w:t>kabi</w:t>
            </w:r>
            <w:r w:rsidRPr="001239EB">
              <w:rPr>
                <w:sz w:val="28"/>
                <w:szCs w:val="28"/>
                <w:lang w:val="uz-Cyrl-UZ"/>
              </w:rPr>
              <w:t xml:space="preserve"> </w:t>
            </w:r>
            <w:r>
              <w:rPr>
                <w:sz w:val="28"/>
                <w:szCs w:val="28"/>
                <w:lang w:val="uz-Cyrl-UZ"/>
              </w:rPr>
              <w:t>ko‘plab</w:t>
            </w:r>
            <w:r w:rsidRPr="001239EB">
              <w:rPr>
                <w:sz w:val="28"/>
                <w:szCs w:val="28"/>
                <w:lang w:val="uz-Cyrl-UZ"/>
              </w:rPr>
              <w:t xml:space="preserve"> </w:t>
            </w:r>
            <w:r>
              <w:rPr>
                <w:sz w:val="28"/>
                <w:szCs w:val="28"/>
                <w:lang w:val="uz-Cyrl-UZ"/>
              </w:rPr>
              <w:t>fanlarning</w:t>
            </w:r>
            <w:r w:rsidRPr="001239EB">
              <w:rPr>
                <w:sz w:val="28"/>
                <w:szCs w:val="28"/>
                <w:lang w:val="uz-Cyrl-UZ"/>
              </w:rPr>
              <w:t xml:space="preserve"> </w:t>
            </w:r>
            <w:r>
              <w:rPr>
                <w:sz w:val="28"/>
                <w:szCs w:val="28"/>
                <w:lang w:val="uz-Cyrl-UZ"/>
              </w:rPr>
              <w:t>nazariy</w:t>
            </w:r>
            <w:r w:rsidRPr="001239EB">
              <w:rPr>
                <w:sz w:val="28"/>
                <w:szCs w:val="28"/>
                <w:lang w:val="uz-Cyrl-UZ"/>
              </w:rPr>
              <w:t xml:space="preserve"> </w:t>
            </w:r>
            <w:r>
              <w:rPr>
                <w:sz w:val="28"/>
                <w:szCs w:val="28"/>
                <w:lang w:val="uz-Cyrl-UZ"/>
              </w:rPr>
              <w:t>va</w:t>
            </w:r>
            <w:r w:rsidRPr="001239EB">
              <w:rPr>
                <w:sz w:val="28"/>
                <w:szCs w:val="28"/>
                <w:lang w:val="uz-Cyrl-UZ"/>
              </w:rPr>
              <w:t xml:space="preserve"> </w:t>
            </w:r>
            <w:r>
              <w:rPr>
                <w:sz w:val="28"/>
                <w:szCs w:val="28"/>
                <w:lang w:val="uz-Cyrl-UZ"/>
              </w:rPr>
              <w:t>amaliy</w:t>
            </w:r>
            <w:r w:rsidRPr="001239EB">
              <w:rPr>
                <w:sz w:val="28"/>
                <w:szCs w:val="28"/>
                <w:lang w:val="uz-Cyrl-UZ"/>
              </w:rPr>
              <w:t xml:space="preserve"> </w:t>
            </w:r>
            <w:r>
              <w:rPr>
                <w:sz w:val="28"/>
                <w:szCs w:val="28"/>
                <w:lang w:val="uz-Cyrl-UZ"/>
              </w:rPr>
              <w:t>jihatlarni birlashtiradi.</w:t>
            </w:r>
          </w:p>
          <w:p w:rsidR="000E7D2E" w:rsidRPr="003A72AB" w:rsidRDefault="000E7D2E" w:rsidP="00E364BD">
            <w:pPr>
              <w:tabs>
                <w:tab w:val="left" w:pos="4320"/>
                <w:tab w:val="left" w:pos="4500"/>
              </w:tabs>
              <w:jc w:val="both"/>
              <w:rPr>
                <w:sz w:val="28"/>
                <w:szCs w:val="28"/>
                <w:lang w:val="uz-Cyrl-UZ"/>
              </w:rPr>
            </w:pPr>
          </w:p>
          <w:p w:rsidR="000E7D2E" w:rsidRPr="001239EB" w:rsidRDefault="000E7D2E" w:rsidP="003E57CD">
            <w:pPr>
              <w:tabs>
                <w:tab w:val="left" w:pos="4320"/>
                <w:tab w:val="left" w:pos="4500"/>
              </w:tabs>
              <w:jc w:val="both"/>
              <w:rPr>
                <w:sz w:val="28"/>
                <w:szCs w:val="28"/>
                <w:lang w:val="uz-Cyrl-UZ"/>
              </w:rPr>
            </w:pPr>
            <w:r w:rsidRPr="001239EB">
              <w:rPr>
                <w:sz w:val="28"/>
                <w:szCs w:val="28"/>
                <w:lang w:val="uz-Cyrl-UZ"/>
              </w:rPr>
              <w:t>Компьютерни лойиҳалаш ва улардан ахбо</w:t>
            </w:r>
            <w:r w:rsidR="003E57CD">
              <w:rPr>
                <w:sz w:val="28"/>
                <w:szCs w:val="28"/>
                <w:lang w:val="uz-Cyrl-UZ"/>
              </w:rPr>
              <w:t>-</w:t>
            </w:r>
            <w:r w:rsidRPr="001239EB">
              <w:rPr>
                <w:sz w:val="28"/>
                <w:szCs w:val="28"/>
                <w:lang w:val="uz-Cyrl-UZ"/>
              </w:rPr>
              <w:t>ротни қайта ишлашда фойдаланиш билан бо</w:t>
            </w:r>
            <w:r>
              <w:rPr>
                <w:sz w:val="28"/>
                <w:szCs w:val="28"/>
                <w:lang w:val="uz-Cyrl-UZ"/>
              </w:rPr>
              <w:t>ғ</w:t>
            </w:r>
            <w:r w:rsidRPr="001239EB">
              <w:rPr>
                <w:sz w:val="28"/>
                <w:szCs w:val="28"/>
                <w:lang w:val="uz-Cyrl-UZ"/>
              </w:rPr>
              <w:t>лиқ бўлган фанлараро фан. Электроника, дастурлаш, мат</w:t>
            </w:r>
            <w:r>
              <w:rPr>
                <w:sz w:val="28"/>
                <w:szCs w:val="28"/>
                <w:lang w:val="uz-Cyrl-UZ"/>
              </w:rPr>
              <w:t>ематика, сунъий интеллект, одам</w:t>
            </w:r>
            <w:r w:rsidRPr="00AA142D">
              <w:rPr>
                <w:sz w:val="28"/>
                <w:szCs w:val="28"/>
                <w:lang w:val="uz-Cyrl-UZ"/>
              </w:rPr>
              <w:t>-</w:t>
            </w:r>
            <w:r w:rsidRPr="001239EB">
              <w:rPr>
                <w:sz w:val="28"/>
                <w:szCs w:val="28"/>
                <w:lang w:val="uz-Cyrl-UZ"/>
              </w:rPr>
              <w:t>машина ўзаро бирга ишлай олиши, ЭҲМларини лойиҳалаш каби кўплаб фанлар</w:t>
            </w:r>
            <w:r w:rsidR="003E57CD">
              <w:rPr>
                <w:sz w:val="28"/>
                <w:szCs w:val="28"/>
                <w:lang w:val="uz-Cyrl-UZ"/>
              </w:rPr>
              <w:t>-</w:t>
            </w:r>
            <w:r w:rsidRPr="001239EB">
              <w:rPr>
                <w:sz w:val="28"/>
                <w:szCs w:val="28"/>
                <w:lang w:val="uz-Cyrl-UZ"/>
              </w:rPr>
              <w:t xml:space="preserve">нинг назарий ва амалий </w:t>
            </w:r>
            <w:r>
              <w:rPr>
                <w:sz w:val="28"/>
                <w:szCs w:val="28"/>
                <w:lang w:val="uz-Cyrl-UZ"/>
              </w:rPr>
              <w:t>жиҳатларни бирлаш</w:t>
            </w:r>
            <w:r w:rsidR="003E57CD">
              <w:rPr>
                <w:sz w:val="28"/>
                <w:szCs w:val="28"/>
                <w:lang w:val="uz-Cyrl-UZ"/>
              </w:rPr>
              <w:t>-</w:t>
            </w:r>
            <w:r>
              <w:rPr>
                <w:sz w:val="28"/>
                <w:szCs w:val="28"/>
                <w:lang w:val="uz-Cyrl-UZ"/>
              </w:rPr>
              <w:t>тиради.</w:t>
            </w:r>
          </w:p>
        </w:tc>
      </w:tr>
      <w:tr w:rsidR="000E7D2E" w:rsidRPr="003E387B">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lang w:val="uz-Cyrl-UZ"/>
              </w:rPr>
              <w:t>Компьютерная этика</w:t>
            </w:r>
          </w:p>
          <w:p w:rsidR="000E7D2E" w:rsidRPr="00F3334F" w:rsidRDefault="000E7D2E" w:rsidP="00A50C5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kompyuter</w:t>
            </w:r>
            <w:r w:rsidRPr="008A404E">
              <w:rPr>
                <w:sz w:val="28"/>
                <w:szCs w:val="28"/>
                <w:lang w:val="uz-Cyrl-UZ"/>
              </w:rPr>
              <w:t xml:space="preserve"> </w:t>
            </w:r>
            <w:r>
              <w:rPr>
                <w:sz w:val="28"/>
                <w:szCs w:val="28"/>
                <w:lang w:val="uz-Cyrl-UZ"/>
              </w:rPr>
              <w:t>etikasi</w:t>
            </w:r>
          </w:p>
          <w:p w:rsidR="000E7D2E" w:rsidRPr="005B5ED5" w:rsidRDefault="000E7D2E" w:rsidP="001A4444">
            <w:pPr>
              <w:tabs>
                <w:tab w:val="left" w:pos="4320"/>
                <w:tab w:val="left" w:pos="4500"/>
              </w:tabs>
              <w:rPr>
                <w:sz w:val="28"/>
                <w:szCs w:val="28"/>
              </w:rPr>
            </w:pPr>
            <w:r>
              <w:rPr>
                <w:b/>
                <w:sz w:val="28"/>
                <w:szCs w:val="28"/>
                <w:lang w:val="uz-Cyrl-UZ"/>
              </w:rPr>
              <w:t xml:space="preserve">       </w:t>
            </w:r>
            <w:r w:rsidRPr="008A404E">
              <w:rPr>
                <w:sz w:val="28"/>
                <w:szCs w:val="28"/>
                <w:lang w:val="uz-Cyrl-UZ"/>
              </w:rPr>
              <w:t>компьютер этикаси</w:t>
            </w:r>
          </w:p>
          <w:p w:rsidR="000E7D2E" w:rsidRPr="008D6363" w:rsidRDefault="000E7D2E" w:rsidP="001A4444">
            <w:pPr>
              <w:tabs>
                <w:tab w:val="left" w:pos="4320"/>
                <w:tab w:val="left" w:pos="4500"/>
              </w:tabs>
              <w:rPr>
                <w:sz w:val="28"/>
                <w:szCs w:val="28"/>
                <w:lang w:val="en-US"/>
              </w:rPr>
            </w:pPr>
            <w:r w:rsidRPr="008D6363">
              <w:rPr>
                <w:b/>
                <w:sz w:val="28"/>
                <w:szCs w:val="28"/>
                <w:lang w:val="en-US"/>
              </w:rPr>
              <w:t xml:space="preserve">en </w:t>
            </w:r>
            <w:r w:rsidRPr="00EF17EC">
              <w:rPr>
                <w:sz w:val="28"/>
                <w:szCs w:val="28"/>
                <w:lang w:val="en-US"/>
              </w:rPr>
              <w:t>-</w:t>
            </w:r>
            <w:r>
              <w:rPr>
                <w:b/>
                <w:sz w:val="28"/>
                <w:szCs w:val="28"/>
                <w:lang w:val="en-US"/>
              </w:rPr>
              <w:t xml:space="preserve"> </w:t>
            </w:r>
            <w:r w:rsidRPr="008D6363">
              <w:rPr>
                <w:sz w:val="28"/>
                <w:szCs w:val="28"/>
                <w:lang w:val="uz-Cyrl-UZ"/>
              </w:rPr>
              <w:t xml:space="preserve">computer ethics </w:t>
            </w:r>
            <w:r w:rsidRPr="008D6363">
              <w:rPr>
                <w:sz w:val="28"/>
                <w:szCs w:val="28"/>
                <w:lang w:val="uz-Cyrl-UZ"/>
              </w:rPr>
              <w:br/>
            </w:r>
          </w:p>
        </w:tc>
        <w:tc>
          <w:tcPr>
            <w:tcW w:w="2921" w:type="pct"/>
          </w:tcPr>
          <w:p w:rsidR="000E7D2E" w:rsidRDefault="000E7D2E" w:rsidP="00E364BD">
            <w:pPr>
              <w:tabs>
                <w:tab w:val="left" w:pos="4320"/>
                <w:tab w:val="left" w:pos="4500"/>
              </w:tabs>
              <w:jc w:val="both"/>
              <w:rPr>
                <w:sz w:val="28"/>
                <w:szCs w:val="28"/>
                <w:lang w:val="uz-Cyrl-UZ"/>
              </w:rPr>
            </w:pPr>
            <w:r>
              <w:rPr>
                <w:sz w:val="28"/>
                <w:szCs w:val="28"/>
              </w:rPr>
              <w:t>В</w:t>
            </w:r>
            <w:r w:rsidRPr="004C00BB">
              <w:rPr>
                <w:sz w:val="28"/>
                <w:szCs w:val="28"/>
                <w:lang w:val="uz-Cyrl-UZ"/>
              </w:rPr>
              <w:t>етвь этики, занимающаяся изучением этических аспектов использования компью</w:t>
            </w:r>
            <w:r>
              <w:rPr>
                <w:sz w:val="28"/>
                <w:szCs w:val="28"/>
                <w:lang w:val="uz-Cyrl-UZ"/>
              </w:rPr>
              <w:t>-</w:t>
            </w:r>
            <w:r w:rsidRPr="004C00BB">
              <w:rPr>
                <w:sz w:val="28"/>
                <w:szCs w:val="28"/>
                <w:lang w:val="uz-Cyrl-UZ"/>
              </w:rPr>
              <w:t>терных технологий, в частности областью интересов этой науки является компьютер</w:t>
            </w:r>
            <w:r>
              <w:rPr>
                <w:sz w:val="28"/>
                <w:szCs w:val="28"/>
                <w:lang w:val="uz-Cyrl-UZ"/>
              </w:rPr>
              <w:t>-</w:t>
            </w:r>
            <w:r w:rsidRPr="004C00BB">
              <w:rPr>
                <w:sz w:val="28"/>
                <w:szCs w:val="28"/>
                <w:lang w:val="uz-Cyrl-UZ"/>
              </w:rPr>
              <w:t>ное пиратство, рассылка спама, неавторизо</w:t>
            </w:r>
            <w:r>
              <w:rPr>
                <w:sz w:val="28"/>
                <w:szCs w:val="28"/>
                <w:lang w:val="uz-Cyrl-UZ"/>
              </w:rPr>
              <w:t>-</w:t>
            </w:r>
            <w:r w:rsidRPr="004C00BB">
              <w:rPr>
                <w:sz w:val="28"/>
                <w:szCs w:val="28"/>
                <w:lang w:val="uz-Cyrl-UZ"/>
              </w:rPr>
              <w:t xml:space="preserve">ванный доступ, компьютерные вирусы, чат-форумы и т. д. </w:t>
            </w:r>
          </w:p>
          <w:p w:rsidR="000E7D2E" w:rsidRPr="003A72AB" w:rsidRDefault="000E7D2E" w:rsidP="00E364BD">
            <w:pPr>
              <w:tabs>
                <w:tab w:val="left" w:pos="4320"/>
                <w:tab w:val="left" w:pos="4500"/>
              </w:tabs>
              <w:jc w:val="both"/>
              <w:rPr>
                <w:sz w:val="28"/>
                <w:szCs w:val="28"/>
              </w:rPr>
            </w:pPr>
          </w:p>
          <w:p w:rsidR="000E7D2E" w:rsidRPr="003A72AB" w:rsidRDefault="000E7D2E" w:rsidP="00E364BD">
            <w:pPr>
              <w:tabs>
                <w:tab w:val="left" w:pos="4320"/>
                <w:tab w:val="left" w:pos="4500"/>
              </w:tabs>
              <w:jc w:val="both"/>
              <w:rPr>
                <w:sz w:val="28"/>
                <w:szCs w:val="28"/>
              </w:rPr>
            </w:pPr>
            <w:r w:rsidRPr="0099137E">
              <w:rPr>
                <w:sz w:val="28"/>
                <w:szCs w:val="28"/>
                <w:lang w:val="uz-Cyrl-UZ"/>
              </w:rPr>
              <w:t>Etikaning, kompyuter texnologiyalaridan foydalanishning etik jihatlarini o‘rganish bilan shug‘ullanadigan tarmog‘i. Xususan, kompyuter qaroqchiligi, spam yuborish, mualliflashtiril</w:t>
            </w:r>
            <w:r>
              <w:rPr>
                <w:sz w:val="28"/>
                <w:szCs w:val="28"/>
                <w:lang w:val="uz-Cyrl-UZ"/>
              </w:rPr>
              <w:t>-</w:t>
            </w:r>
            <w:r w:rsidRPr="0099137E">
              <w:rPr>
                <w:sz w:val="28"/>
                <w:szCs w:val="28"/>
                <w:lang w:val="uz-Cyrl-UZ"/>
              </w:rPr>
              <w:t>magan erkin foydalanish, kompyuter viruslari, chat-forumlar va sh.k.</w:t>
            </w:r>
            <w:r>
              <w:rPr>
                <w:sz w:val="28"/>
                <w:szCs w:val="28"/>
                <w:lang w:val="en-US"/>
              </w:rPr>
              <w:t>lar</w:t>
            </w:r>
            <w:r w:rsidRPr="0099137E">
              <w:rPr>
                <w:sz w:val="28"/>
                <w:szCs w:val="28"/>
                <w:lang w:val="uz-Cyrl-UZ"/>
              </w:rPr>
              <w:t xml:space="preserve"> bu fanning qiziqish sohalari hisoblanadi.</w:t>
            </w:r>
          </w:p>
          <w:p w:rsidR="000E7D2E" w:rsidRPr="003A72AB" w:rsidRDefault="000E7D2E" w:rsidP="00E364BD">
            <w:pPr>
              <w:tabs>
                <w:tab w:val="left" w:pos="4320"/>
                <w:tab w:val="left" w:pos="4500"/>
              </w:tabs>
              <w:jc w:val="both"/>
              <w:rPr>
                <w:sz w:val="28"/>
                <w:szCs w:val="28"/>
              </w:rPr>
            </w:pPr>
          </w:p>
          <w:p w:rsidR="000E7D2E" w:rsidRPr="008A404E" w:rsidRDefault="000E7D2E" w:rsidP="00E364BD">
            <w:pPr>
              <w:tabs>
                <w:tab w:val="left" w:pos="4320"/>
                <w:tab w:val="left" w:pos="4500"/>
              </w:tabs>
              <w:jc w:val="both"/>
              <w:rPr>
                <w:sz w:val="28"/>
                <w:szCs w:val="28"/>
              </w:rPr>
            </w:pPr>
            <w:r>
              <w:rPr>
                <w:sz w:val="28"/>
                <w:szCs w:val="28"/>
              </w:rPr>
              <w:t>Этиканинг, компьютер технологияларидан фойдаланишнинг этик жиҳатларини ўрганиш билан шуғулланадиган тармоғи. Хусусан, компьютер қароқчилиги, спам юбориш, муаллифлаштирилмаган эркин фойдаланиш, компьютер вируслари, чат-форумлар ва ш.к.лар бу фаннинг қизиқиш соҳалари ҳисобланади.</w:t>
            </w:r>
          </w:p>
        </w:tc>
      </w:tr>
      <w:tr w:rsidR="000E7D2E" w:rsidRPr="003E387B">
        <w:trPr>
          <w:tblCellSpacing w:w="0" w:type="dxa"/>
          <w:jc w:val="center"/>
        </w:trPr>
        <w:tc>
          <w:tcPr>
            <w:tcW w:w="2079" w:type="pct"/>
          </w:tcPr>
          <w:p w:rsidR="000E7D2E" w:rsidRPr="00AB5344" w:rsidRDefault="000E7D2E" w:rsidP="001A4444">
            <w:pPr>
              <w:tabs>
                <w:tab w:val="left" w:pos="4320"/>
                <w:tab w:val="left" w:pos="4500"/>
              </w:tabs>
              <w:rPr>
                <w:b/>
                <w:sz w:val="28"/>
                <w:szCs w:val="28"/>
                <w:lang w:val="uz-Cyrl-UZ"/>
              </w:rPr>
            </w:pPr>
            <w:r w:rsidRPr="00AB5344">
              <w:rPr>
                <w:b/>
                <w:sz w:val="28"/>
                <w:szCs w:val="28"/>
              </w:rPr>
              <w:t xml:space="preserve">Компьютерные </w:t>
            </w:r>
            <w:r>
              <w:rPr>
                <w:b/>
                <w:sz w:val="28"/>
                <w:szCs w:val="28"/>
              </w:rPr>
              <w:br/>
            </w:r>
            <w:r w:rsidRPr="00AB5344">
              <w:rPr>
                <w:b/>
                <w:sz w:val="28"/>
                <w:szCs w:val="28"/>
              </w:rPr>
              <w:t>произведения искусства</w:t>
            </w:r>
          </w:p>
          <w:p w:rsidR="000E7D2E" w:rsidRPr="00F3334F" w:rsidRDefault="000E7D2E" w:rsidP="001B48EB">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rPr>
              <w:t xml:space="preserve"> kompyuter san’at asarlari</w:t>
            </w:r>
          </w:p>
          <w:p w:rsidR="000E7D2E" w:rsidRDefault="000E7D2E" w:rsidP="001A4444">
            <w:pPr>
              <w:tabs>
                <w:tab w:val="left" w:pos="4320"/>
                <w:tab w:val="left" w:pos="4500"/>
              </w:tabs>
              <w:rPr>
                <w:sz w:val="28"/>
                <w:szCs w:val="28"/>
                <w:lang w:val="en-US"/>
              </w:rPr>
            </w:pPr>
            <w:r>
              <w:rPr>
                <w:b/>
                <w:sz w:val="28"/>
                <w:szCs w:val="28"/>
                <w:lang w:val="uz-Cyrl-UZ"/>
              </w:rPr>
              <w:t xml:space="preserve">      </w:t>
            </w:r>
            <w:r>
              <w:rPr>
                <w:sz w:val="28"/>
                <w:szCs w:val="28"/>
              </w:rPr>
              <w:t>компьютер санъат асарлари</w:t>
            </w:r>
          </w:p>
          <w:p w:rsidR="000E7D2E" w:rsidRPr="00AB5344" w:rsidRDefault="000E7D2E" w:rsidP="00AB5344">
            <w:pPr>
              <w:tabs>
                <w:tab w:val="left" w:pos="4320"/>
                <w:tab w:val="left" w:pos="4500"/>
              </w:tabs>
              <w:rPr>
                <w:sz w:val="28"/>
                <w:szCs w:val="28"/>
                <w:lang w:val="uz-Cyrl-UZ"/>
              </w:rPr>
            </w:pPr>
            <w:r w:rsidRPr="008D6363">
              <w:rPr>
                <w:b/>
                <w:sz w:val="28"/>
                <w:szCs w:val="28"/>
                <w:lang w:val="en-US"/>
              </w:rPr>
              <w:t xml:space="preserve">en </w:t>
            </w:r>
            <w:r w:rsidRPr="00EF17EC">
              <w:rPr>
                <w:sz w:val="28"/>
                <w:szCs w:val="28"/>
                <w:lang w:val="en-US"/>
              </w:rPr>
              <w:t>-</w:t>
            </w:r>
            <w:r>
              <w:rPr>
                <w:b/>
                <w:sz w:val="28"/>
                <w:szCs w:val="28"/>
                <w:lang w:val="en-US"/>
              </w:rPr>
              <w:t xml:space="preserve"> </w:t>
            </w:r>
            <w:r w:rsidRPr="00AB5344">
              <w:rPr>
                <w:sz w:val="28"/>
                <w:szCs w:val="28"/>
                <w:lang w:val="en-US"/>
              </w:rPr>
              <w:t>cyberarts</w:t>
            </w:r>
            <w:r w:rsidRPr="00AB5344">
              <w:rPr>
                <w:sz w:val="28"/>
                <w:szCs w:val="28"/>
              </w:rPr>
              <w:t xml:space="preserve"> </w:t>
            </w:r>
          </w:p>
          <w:p w:rsidR="000E7D2E" w:rsidRPr="00A10ABA"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П</w:t>
            </w:r>
            <w:r w:rsidRPr="004C00BB">
              <w:rPr>
                <w:sz w:val="28"/>
                <w:szCs w:val="28"/>
                <w:lang w:val="uz-Cyrl-UZ"/>
              </w:rPr>
              <w:t xml:space="preserve">роизведения искусства, которые сделаны с помощью компьютера и </w:t>
            </w:r>
            <w:r>
              <w:rPr>
                <w:sz w:val="28"/>
                <w:szCs w:val="28"/>
              </w:rPr>
              <w:t>программного обеспечения</w:t>
            </w:r>
            <w:r w:rsidRPr="004C00BB">
              <w:rPr>
                <w:sz w:val="28"/>
                <w:szCs w:val="28"/>
                <w:lang w:val="uz-Cyrl-UZ"/>
              </w:rPr>
              <w:t>. Они могут быть двух- и трех</w:t>
            </w:r>
            <w:r>
              <w:rPr>
                <w:sz w:val="28"/>
                <w:szCs w:val="28"/>
                <w:lang w:val="uz-Cyrl-UZ"/>
              </w:rPr>
              <w:t>-</w:t>
            </w:r>
            <w:r w:rsidRPr="004C00BB">
              <w:rPr>
                <w:sz w:val="28"/>
                <w:szCs w:val="28"/>
                <w:lang w:val="uz-Cyrl-UZ"/>
              </w:rPr>
              <w:t>мерными, интерактивными, мультимедий</w:t>
            </w:r>
            <w:r>
              <w:rPr>
                <w:sz w:val="28"/>
                <w:szCs w:val="28"/>
                <w:lang w:val="uz-Cyrl-UZ"/>
              </w:rPr>
              <w:t>-</w:t>
            </w:r>
            <w:r w:rsidRPr="004C00BB">
              <w:rPr>
                <w:sz w:val="28"/>
                <w:szCs w:val="28"/>
                <w:lang w:val="uz-Cyrl-UZ"/>
              </w:rPr>
              <w:t>ными и/или продуктами для систем вирту</w:t>
            </w:r>
            <w:r>
              <w:rPr>
                <w:sz w:val="28"/>
                <w:szCs w:val="28"/>
                <w:lang w:val="uz-Cyrl-UZ"/>
              </w:rPr>
              <w:t>-</w:t>
            </w:r>
            <w:r w:rsidRPr="004C00BB">
              <w:rPr>
                <w:sz w:val="28"/>
                <w:szCs w:val="28"/>
                <w:lang w:val="uz-Cyrl-UZ"/>
              </w:rPr>
              <w:t>альной реальности.</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sidRPr="0099137E">
              <w:rPr>
                <w:sz w:val="28"/>
                <w:szCs w:val="28"/>
                <w:lang w:val="en-US"/>
              </w:rPr>
              <w:t xml:space="preserve">Kompyuter va dasturiy ta’minot yordamida </w:t>
            </w:r>
            <w:r w:rsidRPr="00952B90">
              <w:rPr>
                <w:sz w:val="28"/>
                <w:szCs w:val="28"/>
                <w:lang w:val="en-US"/>
              </w:rPr>
              <w:br/>
            </w:r>
            <w:r w:rsidRPr="0099137E">
              <w:rPr>
                <w:sz w:val="28"/>
                <w:szCs w:val="28"/>
                <w:lang w:val="en-US"/>
              </w:rPr>
              <w:t xml:space="preserve">qilingan san’at asarlari. Ular ikki va uch o‘lchamli, interaktiv, multimediali va/yoki </w:t>
            </w:r>
            <w:r w:rsidRPr="00952B90">
              <w:rPr>
                <w:sz w:val="28"/>
                <w:szCs w:val="28"/>
                <w:lang w:val="en-US"/>
              </w:rPr>
              <w:br/>
            </w:r>
            <w:r w:rsidRPr="0099137E">
              <w:rPr>
                <w:sz w:val="28"/>
                <w:szCs w:val="28"/>
                <w:lang w:val="en-US"/>
              </w:rPr>
              <w:t>virtual voqelik tizimlari uchun mo‘ljallangan mahsulotlar bo‘lishi mumkin.</w:t>
            </w:r>
          </w:p>
          <w:p w:rsidR="000E7D2E" w:rsidRPr="001B48EB" w:rsidRDefault="000E7D2E" w:rsidP="00E364BD">
            <w:pPr>
              <w:tabs>
                <w:tab w:val="left" w:pos="4320"/>
                <w:tab w:val="left" w:pos="4500"/>
              </w:tabs>
              <w:jc w:val="both"/>
              <w:rPr>
                <w:sz w:val="28"/>
                <w:szCs w:val="28"/>
              </w:rPr>
            </w:pPr>
            <w:r>
              <w:rPr>
                <w:sz w:val="28"/>
                <w:szCs w:val="28"/>
              </w:rPr>
              <w:t>Компьютер ва дастурий таъминот ёрдамида қилинган санъат асарлари. Улар икки ва уч ўлчамли, интерактив, мультимедиали ва/ёки виртуал воқелик тизимлари учун мўлжалланган маҳсулотлар бўлиши мумкин.</w:t>
            </w:r>
          </w:p>
        </w:tc>
      </w:tr>
      <w:tr w:rsidR="000E7D2E" w:rsidRPr="00F10B47">
        <w:trPr>
          <w:tblCellSpacing w:w="0" w:type="dxa"/>
          <w:jc w:val="center"/>
        </w:trPr>
        <w:tc>
          <w:tcPr>
            <w:tcW w:w="2079" w:type="pct"/>
          </w:tcPr>
          <w:p w:rsidR="000E7D2E" w:rsidRPr="0092734B" w:rsidRDefault="000E7D2E" w:rsidP="00A8464A">
            <w:pPr>
              <w:tabs>
                <w:tab w:val="left" w:pos="4320"/>
                <w:tab w:val="left" w:pos="4500"/>
              </w:tabs>
              <w:rPr>
                <w:b/>
                <w:sz w:val="28"/>
                <w:szCs w:val="28"/>
                <w:lang w:val="uz-Cyrl-UZ"/>
              </w:rPr>
            </w:pPr>
            <w:r w:rsidRPr="0092734B">
              <w:rPr>
                <w:b/>
                <w:sz w:val="28"/>
                <w:szCs w:val="28"/>
              </w:rPr>
              <w:t>Компьютерный вирус</w:t>
            </w:r>
          </w:p>
          <w:p w:rsidR="000E7D2E" w:rsidRPr="00F3334F" w:rsidRDefault="000E7D2E" w:rsidP="00A8464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rPr>
              <w:t xml:space="preserve"> kompyuter</w:t>
            </w:r>
            <w:r w:rsidRPr="00F10B47">
              <w:rPr>
                <w:sz w:val="28"/>
                <w:szCs w:val="28"/>
              </w:rPr>
              <w:t xml:space="preserve"> </w:t>
            </w:r>
            <w:r>
              <w:rPr>
                <w:sz w:val="28"/>
                <w:szCs w:val="28"/>
              </w:rPr>
              <w:t>virusi</w:t>
            </w:r>
          </w:p>
          <w:p w:rsidR="000E7D2E" w:rsidRPr="005B5ED5" w:rsidRDefault="000E7D2E" w:rsidP="001A4444">
            <w:pPr>
              <w:tabs>
                <w:tab w:val="left" w:pos="4320"/>
                <w:tab w:val="left" w:pos="4500"/>
              </w:tabs>
              <w:rPr>
                <w:sz w:val="28"/>
                <w:szCs w:val="28"/>
              </w:rPr>
            </w:pPr>
            <w:r>
              <w:rPr>
                <w:b/>
                <w:sz w:val="28"/>
                <w:szCs w:val="28"/>
                <w:lang w:val="uz-Cyrl-UZ"/>
              </w:rPr>
              <w:t xml:space="preserve">       </w:t>
            </w:r>
            <w:r w:rsidRPr="00F10B47">
              <w:rPr>
                <w:sz w:val="28"/>
                <w:szCs w:val="28"/>
              </w:rPr>
              <w:t>компьютер вируси</w:t>
            </w:r>
          </w:p>
          <w:p w:rsidR="000E7D2E" w:rsidRPr="0092734B" w:rsidRDefault="000E7D2E" w:rsidP="0092734B">
            <w:pPr>
              <w:tabs>
                <w:tab w:val="left" w:pos="4320"/>
                <w:tab w:val="left" w:pos="4500"/>
              </w:tabs>
              <w:rPr>
                <w:sz w:val="28"/>
                <w:szCs w:val="28"/>
                <w:lang w:val="uz-Cyrl-UZ"/>
              </w:rPr>
            </w:pPr>
            <w:r w:rsidRPr="008D6363">
              <w:rPr>
                <w:b/>
                <w:sz w:val="28"/>
                <w:szCs w:val="28"/>
                <w:lang w:val="en-US"/>
              </w:rPr>
              <w:t>en</w:t>
            </w:r>
            <w:r w:rsidRPr="00EF17EC">
              <w:rPr>
                <w:sz w:val="28"/>
                <w:szCs w:val="28"/>
                <w:lang w:val="en-US"/>
              </w:rPr>
              <w:t xml:space="preserve"> -</w:t>
            </w:r>
            <w:r>
              <w:rPr>
                <w:b/>
                <w:sz w:val="28"/>
                <w:szCs w:val="28"/>
                <w:lang w:val="en-US"/>
              </w:rPr>
              <w:t xml:space="preserve"> </w:t>
            </w:r>
            <w:r w:rsidRPr="0092734B">
              <w:rPr>
                <w:sz w:val="28"/>
                <w:szCs w:val="28"/>
                <w:lang w:val="en-US"/>
              </w:rPr>
              <w:t>computer</w:t>
            </w:r>
            <w:r w:rsidRPr="0092734B">
              <w:rPr>
                <w:sz w:val="28"/>
                <w:szCs w:val="28"/>
              </w:rPr>
              <w:t xml:space="preserve"> </w:t>
            </w:r>
            <w:r w:rsidRPr="0092734B">
              <w:rPr>
                <w:sz w:val="28"/>
                <w:szCs w:val="28"/>
                <w:lang w:val="en-US"/>
              </w:rPr>
              <w:t>virus</w:t>
            </w:r>
          </w:p>
          <w:p w:rsidR="000E7D2E" w:rsidRPr="0092734B"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Один из типов вредоносной программы, присоединяющий к другим программам набор команд, которые воспроизводят и распространяют свои копии и выполняют вредоносные действия</w:t>
            </w:r>
            <w:r w:rsidRPr="004C00BB">
              <w:rPr>
                <w:sz w:val="28"/>
                <w:szCs w:val="28"/>
                <w:lang w:val="uz-Cyrl-UZ"/>
              </w:rPr>
              <w:t>.</w:t>
            </w:r>
          </w:p>
          <w:p w:rsidR="000E7D2E" w:rsidRPr="00573061" w:rsidRDefault="000E7D2E" w:rsidP="00E364BD">
            <w:pPr>
              <w:tabs>
                <w:tab w:val="left" w:pos="4320"/>
                <w:tab w:val="left" w:pos="4500"/>
              </w:tabs>
              <w:jc w:val="both"/>
              <w:rPr>
                <w:sz w:val="22"/>
                <w:szCs w:val="22"/>
              </w:rPr>
            </w:pPr>
          </w:p>
          <w:p w:rsidR="000E7D2E" w:rsidRPr="00573061" w:rsidRDefault="000E7D2E" w:rsidP="00E364BD">
            <w:pPr>
              <w:tabs>
                <w:tab w:val="left" w:pos="4320"/>
                <w:tab w:val="left" w:pos="4500"/>
              </w:tabs>
              <w:jc w:val="both"/>
              <w:rPr>
                <w:sz w:val="28"/>
                <w:szCs w:val="28"/>
              </w:rPr>
            </w:pPr>
            <w:r>
              <w:rPr>
                <w:sz w:val="28"/>
                <w:szCs w:val="28"/>
                <w:lang w:val="uz-Cyrl-UZ"/>
              </w:rPr>
              <w:t>Zararli</w:t>
            </w:r>
            <w:r w:rsidRPr="00F10B47">
              <w:rPr>
                <w:sz w:val="28"/>
                <w:szCs w:val="28"/>
                <w:lang w:val="uz-Cyrl-UZ"/>
              </w:rPr>
              <w:t xml:space="preserve"> </w:t>
            </w:r>
            <w:r>
              <w:rPr>
                <w:sz w:val="28"/>
                <w:szCs w:val="28"/>
                <w:lang w:val="uz-Cyrl-UZ"/>
              </w:rPr>
              <w:t>amallarni</w:t>
            </w:r>
            <w:r w:rsidRPr="00F10B47">
              <w:rPr>
                <w:sz w:val="28"/>
                <w:szCs w:val="28"/>
                <w:lang w:val="uz-Cyrl-UZ"/>
              </w:rPr>
              <w:t xml:space="preserve"> </w:t>
            </w:r>
            <w:r>
              <w:rPr>
                <w:sz w:val="28"/>
                <w:szCs w:val="28"/>
                <w:lang w:val="uz-Cyrl-UZ"/>
              </w:rPr>
              <w:t>bajaradigan</w:t>
            </w:r>
            <w:r w:rsidRPr="00F10B47">
              <w:rPr>
                <w:sz w:val="28"/>
                <w:szCs w:val="28"/>
                <w:lang w:val="uz-Cyrl-UZ"/>
              </w:rPr>
              <w:t xml:space="preserve"> </w:t>
            </w:r>
            <w:r>
              <w:rPr>
                <w:sz w:val="28"/>
                <w:szCs w:val="28"/>
                <w:lang w:val="uz-Cyrl-UZ"/>
              </w:rPr>
              <w:t>va</w:t>
            </w:r>
            <w:r w:rsidRPr="00F10B47">
              <w:rPr>
                <w:sz w:val="28"/>
                <w:szCs w:val="28"/>
                <w:lang w:val="uz-Cyrl-UZ"/>
              </w:rPr>
              <w:t xml:space="preserve"> </w:t>
            </w:r>
            <w:r>
              <w:rPr>
                <w:sz w:val="28"/>
                <w:szCs w:val="28"/>
                <w:lang w:val="uz-Cyrl-UZ"/>
              </w:rPr>
              <w:t>o‘zining</w:t>
            </w:r>
            <w:r w:rsidRPr="00F10B47">
              <w:rPr>
                <w:sz w:val="28"/>
                <w:szCs w:val="28"/>
                <w:lang w:val="uz-Cyrl-UZ"/>
              </w:rPr>
              <w:t xml:space="preserve"> </w:t>
            </w:r>
            <w:r>
              <w:rPr>
                <w:sz w:val="28"/>
                <w:szCs w:val="28"/>
                <w:lang w:val="uz-Cyrl-UZ"/>
              </w:rPr>
              <w:t>nusxa-larini</w:t>
            </w:r>
            <w:r w:rsidRPr="00F10B47">
              <w:rPr>
                <w:sz w:val="28"/>
                <w:szCs w:val="28"/>
                <w:lang w:val="uz-Cyrl-UZ"/>
              </w:rPr>
              <w:t xml:space="preserve"> </w:t>
            </w:r>
            <w:r>
              <w:rPr>
                <w:sz w:val="28"/>
                <w:szCs w:val="28"/>
                <w:lang w:val="uz-Cyrl-UZ"/>
              </w:rPr>
              <w:t>yaratadigan</w:t>
            </w:r>
            <w:r w:rsidRPr="00F10B47">
              <w:rPr>
                <w:sz w:val="28"/>
                <w:szCs w:val="28"/>
                <w:lang w:val="uz-Cyrl-UZ"/>
              </w:rPr>
              <w:t xml:space="preserve"> </w:t>
            </w:r>
            <w:r>
              <w:rPr>
                <w:sz w:val="28"/>
                <w:szCs w:val="28"/>
                <w:lang w:val="uz-Cyrl-UZ"/>
              </w:rPr>
              <w:t>va</w:t>
            </w:r>
            <w:r w:rsidRPr="00F10B47">
              <w:rPr>
                <w:sz w:val="28"/>
                <w:szCs w:val="28"/>
                <w:lang w:val="uz-Cyrl-UZ"/>
              </w:rPr>
              <w:t xml:space="preserve"> </w:t>
            </w:r>
            <w:r>
              <w:rPr>
                <w:sz w:val="28"/>
                <w:szCs w:val="28"/>
                <w:lang w:val="uz-Cyrl-UZ"/>
              </w:rPr>
              <w:t>tarqatadigan</w:t>
            </w:r>
            <w:r w:rsidRPr="00F10B47">
              <w:rPr>
                <w:sz w:val="28"/>
                <w:szCs w:val="28"/>
                <w:lang w:val="uz-Cyrl-UZ"/>
              </w:rPr>
              <w:t xml:space="preserve"> </w:t>
            </w:r>
            <w:r>
              <w:rPr>
                <w:sz w:val="28"/>
                <w:szCs w:val="28"/>
                <w:lang w:val="uz-Cyrl-UZ"/>
              </w:rPr>
              <w:t>komandalar</w:t>
            </w:r>
            <w:r w:rsidRPr="00F10B47">
              <w:rPr>
                <w:sz w:val="28"/>
                <w:szCs w:val="28"/>
                <w:lang w:val="uz-Cyrl-UZ"/>
              </w:rPr>
              <w:t xml:space="preserve"> </w:t>
            </w:r>
            <w:r>
              <w:rPr>
                <w:sz w:val="28"/>
                <w:szCs w:val="28"/>
                <w:lang w:val="uz-Cyrl-UZ"/>
              </w:rPr>
              <w:t>to‘plamini</w:t>
            </w:r>
            <w:r w:rsidRPr="00F10B47">
              <w:rPr>
                <w:sz w:val="28"/>
                <w:szCs w:val="28"/>
                <w:lang w:val="uz-Cyrl-UZ"/>
              </w:rPr>
              <w:t xml:space="preserve"> </w:t>
            </w:r>
            <w:r>
              <w:rPr>
                <w:sz w:val="28"/>
                <w:szCs w:val="28"/>
                <w:lang w:val="uz-Cyrl-UZ"/>
              </w:rPr>
              <w:t>boshqa</w:t>
            </w:r>
            <w:r w:rsidRPr="00F10B47">
              <w:rPr>
                <w:sz w:val="28"/>
                <w:szCs w:val="28"/>
                <w:lang w:val="uz-Cyrl-UZ"/>
              </w:rPr>
              <w:t xml:space="preserve"> </w:t>
            </w:r>
            <w:r>
              <w:rPr>
                <w:sz w:val="28"/>
                <w:szCs w:val="28"/>
                <w:lang w:val="uz-Cyrl-UZ"/>
              </w:rPr>
              <w:t>dasturlarga</w:t>
            </w:r>
            <w:r w:rsidRPr="00F10B47">
              <w:rPr>
                <w:sz w:val="28"/>
                <w:szCs w:val="28"/>
                <w:lang w:val="uz-Cyrl-UZ"/>
              </w:rPr>
              <w:t xml:space="preserve"> </w:t>
            </w:r>
            <w:r>
              <w:rPr>
                <w:sz w:val="28"/>
                <w:szCs w:val="28"/>
                <w:lang w:val="uz-Cyrl-UZ"/>
              </w:rPr>
              <w:t>qo‘shib</w:t>
            </w:r>
            <w:r w:rsidRPr="00F10B47">
              <w:rPr>
                <w:sz w:val="28"/>
                <w:szCs w:val="28"/>
                <w:lang w:val="uz-Cyrl-UZ"/>
              </w:rPr>
              <w:t xml:space="preserve"> </w:t>
            </w:r>
            <w:r>
              <w:rPr>
                <w:sz w:val="28"/>
                <w:szCs w:val="28"/>
                <w:lang w:val="uz-Cyrl-UZ"/>
              </w:rPr>
              <w:t>qo‘yadi-gan</w:t>
            </w:r>
            <w:r w:rsidRPr="00F10B47">
              <w:rPr>
                <w:sz w:val="28"/>
                <w:szCs w:val="28"/>
                <w:lang w:val="uz-Cyrl-UZ"/>
              </w:rPr>
              <w:t xml:space="preserve"> </w:t>
            </w:r>
            <w:r>
              <w:rPr>
                <w:sz w:val="28"/>
                <w:szCs w:val="28"/>
                <w:lang w:val="uz-Cyrl-UZ"/>
              </w:rPr>
              <w:t>zararli</w:t>
            </w:r>
            <w:r w:rsidRPr="00F10B47">
              <w:rPr>
                <w:sz w:val="28"/>
                <w:szCs w:val="28"/>
                <w:lang w:val="uz-Cyrl-UZ"/>
              </w:rPr>
              <w:t xml:space="preserve"> </w:t>
            </w:r>
            <w:r>
              <w:rPr>
                <w:sz w:val="28"/>
                <w:szCs w:val="28"/>
                <w:lang w:val="uz-Cyrl-UZ"/>
              </w:rPr>
              <w:t>dastur</w:t>
            </w:r>
            <w:r w:rsidRPr="00F10B47">
              <w:rPr>
                <w:sz w:val="28"/>
                <w:szCs w:val="28"/>
                <w:lang w:val="uz-Cyrl-UZ"/>
              </w:rPr>
              <w:t xml:space="preserve"> </w:t>
            </w:r>
            <w:r>
              <w:rPr>
                <w:sz w:val="28"/>
                <w:szCs w:val="28"/>
                <w:lang w:val="uz-Cyrl-UZ"/>
              </w:rPr>
              <w:t>turlaridan</w:t>
            </w:r>
            <w:r w:rsidRPr="00F10B47">
              <w:rPr>
                <w:sz w:val="28"/>
                <w:szCs w:val="28"/>
                <w:lang w:val="uz-Cyrl-UZ"/>
              </w:rPr>
              <w:t xml:space="preserve"> </w:t>
            </w:r>
            <w:r>
              <w:rPr>
                <w:sz w:val="28"/>
                <w:szCs w:val="28"/>
                <w:lang w:val="uz-Cyrl-UZ"/>
              </w:rPr>
              <w:t>biri</w:t>
            </w:r>
            <w:r w:rsidRPr="00F10B47">
              <w:rPr>
                <w:sz w:val="28"/>
                <w:szCs w:val="28"/>
                <w:lang w:val="uz-Cyrl-UZ"/>
              </w:rPr>
              <w:t>.</w:t>
            </w:r>
          </w:p>
          <w:p w:rsidR="000E7D2E" w:rsidRPr="00573061" w:rsidRDefault="000E7D2E" w:rsidP="00E364BD">
            <w:pPr>
              <w:tabs>
                <w:tab w:val="left" w:pos="4320"/>
                <w:tab w:val="left" w:pos="4500"/>
              </w:tabs>
              <w:jc w:val="both"/>
              <w:rPr>
                <w:sz w:val="22"/>
                <w:szCs w:val="22"/>
              </w:rPr>
            </w:pPr>
          </w:p>
          <w:p w:rsidR="000E7D2E" w:rsidRPr="00F10B47" w:rsidRDefault="000E7D2E" w:rsidP="00E364BD">
            <w:pPr>
              <w:tabs>
                <w:tab w:val="left" w:pos="4320"/>
                <w:tab w:val="left" w:pos="4500"/>
              </w:tabs>
              <w:jc w:val="both"/>
              <w:rPr>
                <w:sz w:val="28"/>
                <w:szCs w:val="28"/>
                <w:lang w:val="uz-Cyrl-UZ"/>
              </w:rPr>
            </w:pPr>
            <w:r w:rsidRPr="00F10B47">
              <w:rPr>
                <w:sz w:val="28"/>
                <w:szCs w:val="28"/>
                <w:lang w:val="uz-Cyrl-UZ"/>
              </w:rPr>
              <w:t>Зарарли амалларни бажарадиган ва ўзининг нусхаларини яратадиган ва тар</w:t>
            </w:r>
            <w:r>
              <w:rPr>
                <w:sz w:val="28"/>
                <w:szCs w:val="28"/>
                <w:lang w:val="uz-Cyrl-UZ"/>
              </w:rPr>
              <w:t>қ</w:t>
            </w:r>
            <w:r w:rsidRPr="00F10B47">
              <w:rPr>
                <w:sz w:val="28"/>
                <w:szCs w:val="28"/>
                <w:lang w:val="uz-Cyrl-UZ"/>
              </w:rPr>
              <w:t>атадиган командалар тўпламини бошқа дастурларга қўшиб қўядиган зарарли дастур турларидан бири.</w:t>
            </w:r>
          </w:p>
        </w:tc>
      </w:tr>
      <w:tr w:rsidR="000E7D2E" w:rsidRPr="003E387B">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1C7AA6">
              <w:rPr>
                <w:b/>
                <w:sz w:val="28"/>
                <w:szCs w:val="28"/>
                <w:lang w:val="uz-Cyrl-UZ"/>
              </w:rPr>
              <w:t>Компьютер-пюпитр</w:t>
            </w:r>
          </w:p>
          <w:p w:rsidR="000E7D2E" w:rsidRDefault="000E7D2E" w:rsidP="00324BB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1C7AA6">
              <w:rPr>
                <w:sz w:val="28"/>
                <w:szCs w:val="28"/>
                <w:lang w:val="uz-Cyrl-UZ"/>
              </w:rPr>
              <w:t xml:space="preserve"> kompyuter-pyupitr</w:t>
            </w:r>
          </w:p>
          <w:p w:rsidR="000E7D2E" w:rsidRPr="001C7AA6" w:rsidRDefault="000E7D2E" w:rsidP="001A4444">
            <w:pPr>
              <w:tabs>
                <w:tab w:val="left" w:pos="4320"/>
                <w:tab w:val="left" w:pos="4500"/>
              </w:tabs>
              <w:rPr>
                <w:sz w:val="28"/>
                <w:szCs w:val="28"/>
                <w:lang w:val="uz-Cyrl-UZ"/>
              </w:rPr>
            </w:pPr>
            <w:r>
              <w:rPr>
                <w:b/>
                <w:sz w:val="28"/>
                <w:szCs w:val="28"/>
                <w:lang w:val="uz-Cyrl-UZ"/>
              </w:rPr>
              <w:t xml:space="preserve">       </w:t>
            </w:r>
            <w:r w:rsidRPr="001C7AA6">
              <w:rPr>
                <w:sz w:val="28"/>
                <w:szCs w:val="28"/>
                <w:lang w:val="uz-Cyrl-UZ"/>
              </w:rPr>
              <w:t>компьютер-пюпитр</w:t>
            </w:r>
          </w:p>
          <w:p w:rsidR="000E7D2E" w:rsidRPr="008D6363" w:rsidRDefault="000E7D2E" w:rsidP="008D6363">
            <w:pPr>
              <w:tabs>
                <w:tab w:val="left" w:pos="4320"/>
                <w:tab w:val="left" w:pos="4500"/>
              </w:tabs>
              <w:rPr>
                <w:sz w:val="28"/>
                <w:szCs w:val="28"/>
                <w:lang w:val="uz-Cyrl-UZ"/>
              </w:rPr>
            </w:pPr>
            <w:r w:rsidRPr="008D6363">
              <w:rPr>
                <w:b/>
                <w:sz w:val="28"/>
                <w:szCs w:val="28"/>
                <w:lang w:val="en-US"/>
              </w:rPr>
              <w:t xml:space="preserve">en </w:t>
            </w:r>
            <w:r w:rsidRPr="00EF17EC">
              <w:rPr>
                <w:sz w:val="28"/>
                <w:szCs w:val="28"/>
                <w:lang w:val="en-US"/>
              </w:rPr>
              <w:t>-</w:t>
            </w:r>
            <w:r>
              <w:rPr>
                <w:b/>
                <w:sz w:val="28"/>
                <w:szCs w:val="28"/>
                <w:lang w:val="en-US"/>
              </w:rPr>
              <w:t xml:space="preserve"> </w:t>
            </w:r>
            <w:r w:rsidRPr="008D6363">
              <w:rPr>
                <w:sz w:val="28"/>
                <w:szCs w:val="28"/>
                <w:lang w:val="en-US"/>
              </w:rPr>
              <w:t>clipboard</w:t>
            </w:r>
            <w:r w:rsidRPr="008D6363">
              <w:rPr>
                <w:sz w:val="28"/>
                <w:szCs w:val="28"/>
              </w:rPr>
              <w:t xml:space="preserve"> </w:t>
            </w:r>
            <w:r w:rsidRPr="008D6363">
              <w:rPr>
                <w:sz w:val="28"/>
                <w:szCs w:val="28"/>
                <w:lang w:val="en-US"/>
              </w:rPr>
              <w:t>computer</w:t>
            </w:r>
            <w:r w:rsidRPr="008D6363">
              <w:rPr>
                <w:sz w:val="28"/>
                <w:szCs w:val="28"/>
              </w:rPr>
              <w:t xml:space="preserve"> </w:t>
            </w:r>
          </w:p>
          <w:p w:rsidR="000E7D2E" w:rsidRPr="008D6363" w:rsidRDefault="000E7D2E" w:rsidP="001A4444">
            <w:pPr>
              <w:tabs>
                <w:tab w:val="left" w:pos="4320"/>
                <w:tab w:val="left" w:pos="4500"/>
              </w:tabs>
              <w:rPr>
                <w:b/>
                <w:sz w:val="28"/>
                <w:szCs w:val="28"/>
                <w:lang w:val="en-US"/>
              </w:rPr>
            </w:pPr>
          </w:p>
        </w:tc>
        <w:tc>
          <w:tcPr>
            <w:tcW w:w="2921" w:type="pct"/>
          </w:tcPr>
          <w:p w:rsidR="000E7D2E" w:rsidRPr="003A72AB" w:rsidRDefault="000E7D2E" w:rsidP="00E364BD">
            <w:pPr>
              <w:tabs>
                <w:tab w:val="left" w:pos="4320"/>
                <w:tab w:val="left" w:pos="4500"/>
              </w:tabs>
              <w:jc w:val="both"/>
              <w:rPr>
                <w:sz w:val="28"/>
                <w:szCs w:val="28"/>
              </w:rPr>
            </w:pPr>
            <w:r>
              <w:rPr>
                <w:sz w:val="28"/>
                <w:szCs w:val="28"/>
              </w:rPr>
              <w:t>Класс портативных компьютеров, имеющих вид папки-пюпитра, плоский экран и перо для ввода информации.</w:t>
            </w:r>
          </w:p>
          <w:p w:rsidR="000E7D2E" w:rsidRPr="00573061" w:rsidRDefault="000E7D2E" w:rsidP="00E364BD">
            <w:pPr>
              <w:tabs>
                <w:tab w:val="left" w:pos="4320"/>
                <w:tab w:val="left" w:pos="4500"/>
              </w:tabs>
              <w:jc w:val="both"/>
              <w:rPr>
                <w:sz w:val="18"/>
                <w:szCs w:val="18"/>
              </w:rPr>
            </w:pPr>
          </w:p>
          <w:p w:rsidR="000E7D2E" w:rsidRPr="003A72AB" w:rsidRDefault="000E7D2E" w:rsidP="00E364BD">
            <w:pPr>
              <w:tabs>
                <w:tab w:val="left" w:pos="4320"/>
                <w:tab w:val="left" w:pos="4500"/>
              </w:tabs>
              <w:jc w:val="both"/>
              <w:rPr>
                <w:sz w:val="28"/>
                <w:szCs w:val="28"/>
              </w:rPr>
            </w:pPr>
            <w:r w:rsidRPr="0099137E">
              <w:rPr>
                <w:sz w:val="28"/>
                <w:szCs w:val="28"/>
                <w:lang w:val="uz-Cyrl-UZ"/>
              </w:rPr>
              <w:t>Papka-pyupitr ko‘rinishidagi, axborotni chiqa</w:t>
            </w:r>
            <w:r>
              <w:rPr>
                <w:sz w:val="28"/>
                <w:szCs w:val="28"/>
                <w:lang w:val="uz-Cyrl-UZ"/>
              </w:rPr>
              <w:t>-</w:t>
            </w:r>
            <w:r w:rsidRPr="0099137E">
              <w:rPr>
                <w:sz w:val="28"/>
                <w:szCs w:val="28"/>
                <w:lang w:val="uz-Cyrl-UZ"/>
              </w:rPr>
              <w:t>rish uchun yassi ekrani</w:t>
            </w:r>
            <w:r>
              <w:rPr>
                <w:sz w:val="28"/>
                <w:szCs w:val="28"/>
                <w:lang w:val="uz-Cyrl-UZ"/>
              </w:rPr>
              <w:t xml:space="preserve"> </w:t>
            </w:r>
            <w:r w:rsidRPr="0099137E">
              <w:rPr>
                <w:sz w:val="28"/>
                <w:szCs w:val="28"/>
                <w:lang w:val="uz-Cyrl-UZ"/>
              </w:rPr>
              <w:t xml:space="preserve">va </w:t>
            </w:r>
            <w:r>
              <w:rPr>
                <w:sz w:val="28"/>
                <w:szCs w:val="28"/>
                <w:lang w:val="uz-Cyrl-UZ"/>
              </w:rPr>
              <w:t>perosi bo‘lgan porta-</w:t>
            </w:r>
            <w:r w:rsidRPr="0099137E">
              <w:rPr>
                <w:sz w:val="28"/>
                <w:szCs w:val="28"/>
                <w:lang w:val="uz-Cyrl-UZ"/>
              </w:rPr>
              <w:t>tiv kompyuterlar turkumi.</w:t>
            </w:r>
          </w:p>
          <w:p w:rsidR="000E7D2E" w:rsidRPr="00573061" w:rsidRDefault="000E7D2E" w:rsidP="00E364BD">
            <w:pPr>
              <w:tabs>
                <w:tab w:val="left" w:pos="4320"/>
                <w:tab w:val="left" w:pos="4500"/>
              </w:tabs>
              <w:jc w:val="both"/>
              <w:rPr>
                <w:sz w:val="22"/>
                <w:szCs w:val="22"/>
              </w:rPr>
            </w:pPr>
          </w:p>
          <w:p w:rsidR="000E7D2E" w:rsidRDefault="000E7D2E" w:rsidP="00E364BD">
            <w:pPr>
              <w:tabs>
                <w:tab w:val="left" w:pos="4320"/>
                <w:tab w:val="left" w:pos="4500"/>
              </w:tabs>
              <w:jc w:val="both"/>
              <w:rPr>
                <w:sz w:val="28"/>
                <w:szCs w:val="28"/>
              </w:rPr>
            </w:pPr>
            <w:r>
              <w:rPr>
                <w:sz w:val="28"/>
                <w:szCs w:val="28"/>
              </w:rPr>
              <w:t>Папка-пюпитр кўринишидаги, ахборотни чиқариш учун ясси экрани</w:t>
            </w:r>
            <w:r>
              <w:rPr>
                <w:sz w:val="28"/>
                <w:szCs w:val="28"/>
                <w:lang w:val="uz-Cyrl-UZ"/>
              </w:rPr>
              <w:t xml:space="preserve"> </w:t>
            </w:r>
            <w:r>
              <w:rPr>
                <w:sz w:val="28"/>
                <w:szCs w:val="28"/>
              </w:rPr>
              <w:t xml:space="preserve">ва </w:t>
            </w:r>
            <w:r>
              <w:rPr>
                <w:sz w:val="28"/>
                <w:szCs w:val="28"/>
                <w:lang w:val="uz-Cyrl-UZ"/>
              </w:rPr>
              <w:t>пероси бўлган порта</w:t>
            </w:r>
            <w:r>
              <w:rPr>
                <w:sz w:val="28"/>
                <w:szCs w:val="28"/>
              </w:rPr>
              <w:t>тив компьютерлар туркуми.</w:t>
            </w:r>
          </w:p>
          <w:p w:rsidR="003E57CD" w:rsidRPr="00653947" w:rsidRDefault="003E57CD" w:rsidP="00E364BD">
            <w:pPr>
              <w:tabs>
                <w:tab w:val="left" w:pos="4320"/>
                <w:tab w:val="left" w:pos="4500"/>
              </w:tabs>
              <w:jc w:val="both"/>
              <w:rPr>
                <w:sz w:val="28"/>
                <w:szCs w:val="28"/>
              </w:rPr>
            </w:pPr>
          </w:p>
        </w:tc>
      </w:tr>
      <w:tr w:rsidR="000E7D2E" w:rsidRPr="003E387B">
        <w:trPr>
          <w:tblCellSpacing w:w="0" w:type="dxa"/>
          <w:jc w:val="center"/>
        </w:trPr>
        <w:tc>
          <w:tcPr>
            <w:tcW w:w="2079" w:type="pct"/>
          </w:tcPr>
          <w:p w:rsidR="000E7D2E" w:rsidRDefault="000E7D2E" w:rsidP="00D724E6">
            <w:pPr>
              <w:tabs>
                <w:tab w:val="left" w:pos="4320"/>
                <w:tab w:val="left" w:pos="4500"/>
              </w:tabs>
              <w:rPr>
                <w:b/>
                <w:sz w:val="28"/>
                <w:szCs w:val="28"/>
              </w:rPr>
            </w:pPr>
            <w:r w:rsidRPr="00D724E6">
              <w:rPr>
                <w:b/>
                <w:sz w:val="28"/>
                <w:szCs w:val="28"/>
              </w:rPr>
              <w:t xml:space="preserve">Компьютерное </w:t>
            </w:r>
            <w:r w:rsidRPr="00D724E6">
              <w:rPr>
                <w:b/>
                <w:sz w:val="28"/>
                <w:szCs w:val="28"/>
              </w:rPr>
              <w:br/>
              <w:t>фотонаборное у</w:t>
            </w:r>
            <w:r w:rsidRPr="00D724E6">
              <w:rPr>
                <w:b/>
                <w:sz w:val="28"/>
                <w:szCs w:val="28"/>
                <w:lang w:val="uz-Cyrl-UZ"/>
              </w:rPr>
              <w:t>стройство</w:t>
            </w:r>
            <w:r w:rsidRPr="001C7AA6">
              <w:rPr>
                <w:b/>
                <w:sz w:val="28"/>
                <w:szCs w:val="28"/>
                <w:lang w:val="uz-Cyrl-UZ"/>
              </w:rPr>
              <w:t xml:space="preserve"> </w:t>
            </w:r>
          </w:p>
          <w:p w:rsidR="000E7D2E" w:rsidRPr="001C7AA6" w:rsidRDefault="000E7D2E" w:rsidP="00D724E6">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582384">
              <w:rPr>
                <w:sz w:val="28"/>
                <w:szCs w:val="28"/>
                <w:lang w:val="en-US"/>
              </w:rPr>
              <w:t>kompyuter</w:t>
            </w:r>
            <w:r w:rsidRPr="00D724E6">
              <w:rPr>
                <w:b/>
                <w:sz w:val="28"/>
                <w:szCs w:val="28"/>
              </w:rPr>
              <w:t xml:space="preserve"> </w:t>
            </w:r>
            <w:r w:rsidRPr="001C7AA6">
              <w:rPr>
                <w:sz w:val="28"/>
                <w:szCs w:val="28"/>
                <w:lang w:val="uz-Cyrl-UZ"/>
              </w:rPr>
              <w:t>foto</w:t>
            </w:r>
            <w:r w:rsidRPr="00D724E6">
              <w:rPr>
                <w:sz w:val="28"/>
                <w:szCs w:val="28"/>
              </w:rPr>
              <w:t xml:space="preserve"> </w:t>
            </w:r>
            <w:r>
              <w:rPr>
                <w:sz w:val="28"/>
                <w:szCs w:val="28"/>
                <w:lang w:val="en-US"/>
              </w:rPr>
              <w:t>bosish</w:t>
            </w:r>
            <w:r w:rsidRPr="001C7AA6">
              <w:rPr>
                <w:sz w:val="28"/>
                <w:szCs w:val="28"/>
                <w:lang w:val="uz-Cyrl-UZ"/>
              </w:rPr>
              <w:t xml:space="preserve"> qurilmasi</w:t>
            </w:r>
          </w:p>
          <w:p w:rsidR="000E7D2E" w:rsidRPr="001C7AA6" w:rsidRDefault="000E7D2E" w:rsidP="00D724E6">
            <w:pPr>
              <w:tabs>
                <w:tab w:val="left" w:pos="4320"/>
                <w:tab w:val="left" w:pos="4500"/>
              </w:tabs>
              <w:rPr>
                <w:sz w:val="28"/>
                <w:szCs w:val="28"/>
                <w:lang w:val="uz-Cyrl-UZ"/>
              </w:rPr>
            </w:pPr>
            <w:r w:rsidRPr="001C7AA6">
              <w:rPr>
                <w:b/>
                <w:sz w:val="28"/>
                <w:szCs w:val="28"/>
                <w:lang w:val="uz-Cyrl-UZ"/>
              </w:rPr>
              <w:t xml:space="preserve">       </w:t>
            </w:r>
            <w:r w:rsidRPr="00582384">
              <w:rPr>
                <w:sz w:val="28"/>
                <w:szCs w:val="28"/>
                <w:lang w:val="uz-Cyrl-UZ"/>
              </w:rPr>
              <w:t>компьютер</w:t>
            </w:r>
            <w:r w:rsidRPr="00582384">
              <w:rPr>
                <w:b/>
                <w:sz w:val="28"/>
                <w:szCs w:val="28"/>
                <w:lang w:val="uz-Cyrl-UZ"/>
              </w:rPr>
              <w:t xml:space="preserve"> </w:t>
            </w:r>
            <w:r w:rsidRPr="001C7AA6">
              <w:rPr>
                <w:sz w:val="28"/>
                <w:szCs w:val="28"/>
                <w:lang w:val="uz-Cyrl-UZ"/>
              </w:rPr>
              <w:t>фото</w:t>
            </w:r>
            <w:r w:rsidRPr="00582384">
              <w:rPr>
                <w:sz w:val="28"/>
                <w:szCs w:val="28"/>
                <w:lang w:val="uz-Cyrl-UZ"/>
              </w:rPr>
              <w:t xml:space="preserve"> босиш</w:t>
            </w:r>
            <w:r w:rsidRPr="001C7AA6">
              <w:rPr>
                <w:sz w:val="28"/>
                <w:szCs w:val="28"/>
                <w:lang w:val="uz-Cyrl-UZ"/>
              </w:rPr>
              <w:t xml:space="preserve"> қурилмаси</w:t>
            </w:r>
          </w:p>
          <w:p w:rsidR="000E7D2E" w:rsidRPr="0065320F" w:rsidRDefault="000E7D2E" w:rsidP="00D724E6">
            <w:pPr>
              <w:tabs>
                <w:tab w:val="left" w:pos="4320"/>
                <w:tab w:val="left" w:pos="4500"/>
              </w:tabs>
              <w:rPr>
                <w:sz w:val="28"/>
                <w:szCs w:val="28"/>
                <w:lang w:val="uz-Cyrl-UZ"/>
              </w:rPr>
            </w:pPr>
            <w:r w:rsidRPr="00582384">
              <w:rPr>
                <w:b/>
                <w:sz w:val="28"/>
                <w:szCs w:val="28"/>
                <w:lang w:val="uz-Cyrl-UZ"/>
              </w:rPr>
              <w:t xml:space="preserve">en </w:t>
            </w:r>
            <w:r w:rsidRPr="00582384">
              <w:rPr>
                <w:sz w:val="28"/>
                <w:szCs w:val="28"/>
                <w:lang w:val="uz-Cyrl-UZ"/>
              </w:rPr>
              <w:t xml:space="preserve">- imagesetter </w:t>
            </w:r>
          </w:p>
          <w:p w:rsidR="000E7D2E" w:rsidRPr="00582384" w:rsidRDefault="000E7D2E" w:rsidP="00D724E6">
            <w:pPr>
              <w:tabs>
                <w:tab w:val="left" w:pos="4320"/>
                <w:tab w:val="left" w:pos="4500"/>
              </w:tabs>
              <w:rPr>
                <w:sz w:val="28"/>
                <w:szCs w:val="28"/>
                <w:lang w:val="uz-Cyrl-UZ"/>
              </w:rPr>
            </w:pPr>
          </w:p>
        </w:tc>
        <w:tc>
          <w:tcPr>
            <w:tcW w:w="2921" w:type="pct"/>
          </w:tcPr>
          <w:p w:rsidR="000E7D2E" w:rsidRDefault="000E7D2E" w:rsidP="00D724E6">
            <w:pPr>
              <w:tabs>
                <w:tab w:val="left" w:pos="4320"/>
                <w:tab w:val="left" w:pos="4500"/>
              </w:tabs>
              <w:jc w:val="both"/>
              <w:rPr>
                <w:sz w:val="28"/>
                <w:szCs w:val="28"/>
                <w:lang w:val="uz-Cyrl-UZ"/>
              </w:rPr>
            </w:pPr>
            <w:r>
              <w:rPr>
                <w:sz w:val="28"/>
                <w:szCs w:val="28"/>
              </w:rPr>
              <w:t>Печатающее устройство, способное выводить изображение непосредственно на фотопленку или бумагу.</w:t>
            </w:r>
          </w:p>
          <w:p w:rsidR="000E7D2E" w:rsidRPr="00573061" w:rsidRDefault="000E7D2E" w:rsidP="00D724E6">
            <w:pPr>
              <w:tabs>
                <w:tab w:val="left" w:pos="4320"/>
                <w:tab w:val="left" w:pos="4500"/>
              </w:tabs>
              <w:jc w:val="both"/>
              <w:rPr>
                <w:sz w:val="22"/>
                <w:szCs w:val="22"/>
              </w:rPr>
            </w:pPr>
          </w:p>
          <w:p w:rsidR="000E7D2E" w:rsidRPr="00F8734B" w:rsidRDefault="000E7D2E" w:rsidP="00D724E6">
            <w:pPr>
              <w:tabs>
                <w:tab w:val="left" w:pos="4320"/>
                <w:tab w:val="left" w:pos="4500"/>
              </w:tabs>
              <w:jc w:val="both"/>
              <w:rPr>
                <w:sz w:val="28"/>
                <w:szCs w:val="28"/>
              </w:rPr>
            </w:pPr>
            <w:r>
              <w:rPr>
                <w:sz w:val="28"/>
                <w:szCs w:val="28"/>
                <w:lang w:val="en-US"/>
              </w:rPr>
              <w:t>Tasvirni</w:t>
            </w:r>
            <w:r w:rsidRPr="002752C5">
              <w:rPr>
                <w:sz w:val="28"/>
                <w:szCs w:val="28"/>
                <w:lang w:val="uz-Cyrl-UZ"/>
              </w:rPr>
              <w:t xml:space="preserve"> </w:t>
            </w:r>
            <w:r>
              <w:rPr>
                <w:sz w:val="28"/>
                <w:szCs w:val="28"/>
                <w:lang w:val="uz-Cyrl-UZ"/>
              </w:rPr>
              <w:t>bevosita</w:t>
            </w:r>
            <w:r w:rsidRPr="002752C5">
              <w:rPr>
                <w:sz w:val="28"/>
                <w:szCs w:val="28"/>
                <w:lang w:val="uz-Cyrl-UZ"/>
              </w:rPr>
              <w:t xml:space="preserve"> </w:t>
            </w:r>
            <w:r>
              <w:rPr>
                <w:sz w:val="28"/>
                <w:szCs w:val="28"/>
                <w:lang w:val="uz-Cyrl-UZ"/>
              </w:rPr>
              <w:t>fotoplyonkaga</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qog‘ozga</w:t>
            </w:r>
            <w:r w:rsidRPr="002752C5">
              <w:rPr>
                <w:sz w:val="28"/>
                <w:szCs w:val="28"/>
                <w:lang w:val="uz-Cyrl-UZ"/>
              </w:rPr>
              <w:t xml:space="preserve"> </w:t>
            </w:r>
            <w:r>
              <w:rPr>
                <w:sz w:val="28"/>
                <w:szCs w:val="28"/>
                <w:lang w:val="uz-Cyrl-UZ"/>
              </w:rPr>
              <w:t>chiqaradigan</w:t>
            </w:r>
            <w:r w:rsidRPr="002752C5">
              <w:rPr>
                <w:sz w:val="28"/>
                <w:szCs w:val="28"/>
                <w:lang w:val="uz-Cyrl-UZ"/>
              </w:rPr>
              <w:t xml:space="preserve"> </w:t>
            </w:r>
            <w:r>
              <w:rPr>
                <w:sz w:val="28"/>
                <w:szCs w:val="28"/>
                <w:lang w:val="en-US"/>
              </w:rPr>
              <w:t>bosuvchi</w:t>
            </w:r>
            <w:r w:rsidRPr="00595D5C">
              <w:rPr>
                <w:sz w:val="28"/>
                <w:szCs w:val="28"/>
              </w:rPr>
              <w:t xml:space="preserve"> </w:t>
            </w:r>
            <w:r>
              <w:rPr>
                <w:sz w:val="28"/>
                <w:szCs w:val="28"/>
                <w:lang w:val="uz-Cyrl-UZ"/>
              </w:rPr>
              <w:t>qurilma</w:t>
            </w:r>
            <w:r w:rsidRPr="002752C5">
              <w:rPr>
                <w:sz w:val="28"/>
                <w:szCs w:val="28"/>
                <w:lang w:val="uz-Cyrl-UZ"/>
              </w:rPr>
              <w:t>.</w:t>
            </w:r>
          </w:p>
          <w:p w:rsidR="000E7D2E" w:rsidRPr="00573061" w:rsidRDefault="000E7D2E" w:rsidP="00D724E6">
            <w:pPr>
              <w:tabs>
                <w:tab w:val="left" w:pos="4320"/>
                <w:tab w:val="left" w:pos="4500"/>
              </w:tabs>
              <w:jc w:val="both"/>
              <w:rPr>
                <w:sz w:val="22"/>
                <w:szCs w:val="22"/>
              </w:rPr>
            </w:pPr>
          </w:p>
          <w:p w:rsidR="000E7D2E" w:rsidRPr="002752C5" w:rsidRDefault="000E7D2E" w:rsidP="00D724E6">
            <w:pPr>
              <w:tabs>
                <w:tab w:val="left" w:pos="4320"/>
                <w:tab w:val="left" w:pos="4500"/>
              </w:tabs>
              <w:jc w:val="both"/>
              <w:rPr>
                <w:sz w:val="28"/>
                <w:szCs w:val="28"/>
                <w:lang w:val="uz-Cyrl-UZ"/>
              </w:rPr>
            </w:pPr>
            <w:r>
              <w:rPr>
                <w:sz w:val="28"/>
                <w:szCs w:val="28"/>
              </w:rPr>
              <w:t>Тасвирни</w:t>
            </w:r>
            <w:r w:rsidRPr="002752C5">
              <w:rPr>
                <w:sz w:val="28"/>
                <w:szCs w:val="28"/>
                <w:lang w:val="uz-Cyrl-UZ"/>
              </w:rPr>
              <w:t xml:space="preserve"> бевосита фотоплёнкага ёки қоғозга чиқарадиган </w:t>
            </w:r>
            <w:r>
              <w:rPr>
                <w:sz w:val="28"/>
                <w:szCs w:val="28"/>
              </w:rPr>
              <w:t>босувчи</w:t>
            </w:r>
            <w:r w:rsidRPr="00D724E6">
              <w:rPr>
                <w:sz w:val="28"/>
                <w:szCs w:val="28"/>
              </w:rPr>
              <w:t xml:space="preserve"> </w:t>
            </w:r>
            <w:r w:rsidRPr="002752C5">
              <w:rPr>
                <w:sz w:val="28"/>
                <w:szCs w:val="28"/>
                <w:lang w:val="uz-Cyrl-UZ"/>
              </w:rPr>
              <w:t>қурилма.</w:t>
            </w:r>
          </w:p>
        </w:tc>
      </w:tr>
      <w:tr w:rsidR="000E7D2E" w:rsidRPr="00FE28D5">
        <w:trPr>
          <w:tblCellSpacing w:w="0" w:type="dxa"/>
          <w:jc w:val="center"/>
        </w:trPr>
        <w:tc>
          <w:tcPr>
            <w:tcW w:w="2079" w:type="pct"/>
          </w:tcPr>
          <w:p w:rsidR="000E7D2E" w:rsidRPr="006334B2" w:rsidRDefault="000E7D2E" w:rsidP="00934225">
            <w:pPr>
              <w:rPr>
                <w:b/>
                <w:bCs/>
                <w:color w:val="000000"/>
                <w:sz w:val="28"/>
                <w:szCs w:val="28"/>
                <w:lang w:val="uz-Cyrl-UZ"/>
              </w:rPr>
            </w:pPr>
            <w:r w:rsidRPr="006334B2">
              <w:rPr>
                <w:b/>
                <w:bCs/>
                <w:color w:val="000000"/>
                <w:sz w:val="28"/>
                <w:szCs w:val="28"/>
                <w:lang w:val="uz-Cyrl-UZ"/>
              </w:rPr>
              <w:t>Конвейер</w:t>
            </w:r>
          </w:p>
          <w:p w:rsidR="000E7D2E" w:rsidRPr="00C8034B" w:rsidRDefault="000E7D2E" w:rsidP="005D2DC2">
            <w:pPr>
              <w:tabs>
                <w:tab w:val="left" w:pos="4320"/>
                <w:tab w:val="left" w:pos="4500"/>
              </w:tabs>
              <w:rPr>
                <w:b/>
                <w:bCs/>
                <w:color w:val="000000"/>
                <w:sz w:val="28"/>
                <w:szCs w:val="28"/>
                <w:lang w:val="uz-Cyrl-UZ"/>
              </w:rPr>
            </w:pPr>
            <w:r w:rsidRPr="00C8034B">
              <w:rPr>
                <w:b/>
                <w:bCs/>
                <w:color w:val="000000"/>
                <w:sz w:val="28"/>
                <w:szCs w:val="28"/>
                <w:lang w:val="uz-Cyrl-UZ"/>
              </w:rPr>
              <w:t xml:space="preserve">uz </w:t>
            </w:r>
            <w:r w:rsidRPr="00C8034B">
              <w:rPr>
                <w:bCs/>
                <w:color w:val="000000"/>
                <w:sz w:val="28"/>
                <w:szCs w:val="28"/>
                <w:lang w:val="uz-Cyrl-UZ"/>
              </w:rPr>
              <w:t>-</w:t>
            </w:r>
            <w:r>
              <w:rPr>
                <w:bCs/>
                <w:color w:val="000000"/>
                <w:sz w:val="28"/>
                <w:szCs w:val="28"/>
                <w:lang w:val="uz-Cyrl-UZ"/>
              </w:rPr>
              <w:t xml:space="preserve"> konveyer</w:t>
            </w:r>
          </w:p>
          <w:p w:rsidR="000E7D2E" w:rsidRPr="00844AE4" w:rsidRDefault="000E7D2E" w:rsidP="00934225">
            <w:pPr>
              <w:rPr>
                <w:bCs/>
                <w:color w:val="000000"/>
                <w:sz w:val="28"/>
                <w:szCs w:val="28"/>
              </w:rPr>
            </w:pPr>
            <w:r w:rsidRPr="00C8034B">
              <w:rPr>
                <w:bCs/>
                <w:color w:val="000000"/>
                <w:sz w:val="28"/>
                <w:szCs w:val="28"/>
                <w:lang w:val="uz-Cyrl-UZ"/>
              </w:rPr>
              <w:t xml:space="preserve">       конвейер</w:t>
            </w:r>
          </w:p>
          <w:p w:rsidR="000E7D2E" w:rsidRPr="006334B2" w:rsidRDefault="000E7D2E" w:rsidP="006334B2">
            <w:pPr>
              <w:rPr>
                <w:bCs/>
                <w:color w:val="000000"/>
                <w:sz w:val="28"/>
                <w:szCs w:val="28"/>
                <w:lang w:val="uz-Cyrl-UZ"/>
              </w:rPr>
            </w:pPr>
            <w:r w:rsidRPr="00DE4143">
              <w:rPr>
                <w:b/>
                <w:sz w:val="28"/>
                <w:szCs w:val="28"/>
                <w:lang w:val="en-US"/>
              </w:rPr>
              <w:t>en</w:t>
            </w:r>
            <w:r w:rsidRPr="00844AE4">
              <w:rPr>
                <w:b/>
                <w:sz w:val="28"/>
                <w:szCs w:val="28"/>
              </w:rPr>
              <w:t xml:space="preserve"> </w:t>
            </w:r>
            <w:r w:rsidRPr="00EF17EC">
              <w:rPr>
                <w:sz w:val="28"/>
                <w:szCs w:val="28"/>
              </w:rPr>
              <w:t>-</w:t>
            </w:r>
            <w:r w:rsidRPr="006334B2">
              <w:rPr>
                <w:bCs/>
                <w:color w:val="000000"/>
                <w:sz w:val="28"/>
                <w:szCs w:val="28"/>
                <w:lang w:val="uz-Cyrl-UZ"/>
              </w:rPr>
              <w:t xml:space="preserve"> pipeline </w:t>
            </w:r>
          </w:p>
          <w:p w:rsidR="000E7D2E" w:rsidRPr="00844AE4" w:rsidRDefault="000E7D2E" w:rsidP="00934225">
            <w:pPr>
              <w:rPr>
                <w:bCs/>
                <w:color w:val="000000"/>
                <w:sz w:val="28"/>
                <w:szCs w:val="28"/>
              </w:rPr>
            </w:pPr>
          </w:p>
        </w:tc>
        <w:tc>
          <w:tcPr>
            <w:tcW w:w="2921" w:type="pct"/>
          </w:tcPr>
          <w:p w:rsidR="000E7D2E" w:rsidRDefault="000E7D2E" w:rsidP="00E364BD">
            <w:pPr>
              <w:jc w:val="both"/>
              <w:rPr>
                <w:color w:val="000000"/>
                <w:sz w:val="28"/>
                <w:szCs w:val="28"/>
              </w:rPr>
            </w:pPr>
            <w:r w:rsidRPr="005D2DC2">
              <w:rPr>
                <w:color w:val="000000"/>
                <w:sz w:val="28"/>
                <w:szCs w:val="28"/>
              </w:rPr>
              <w:t xml:space="preserve">Цепочка параллельно работающих исполнительных устройств центрального процессора, на которой обработка команд разбивается на ряд небольших шагов, стадий или ступеней, выполняемых за один такт. В современных процессорах конвейеры имеют длину до 20 стадий (Pentium 4) . </w:t>
            </w:r>
          </w:p>
          <w:p w:rsidR="003E57CD" w:rsidRPr="003E57CD" w:rsidRDefault="003E57CD" w:rsidP="00E364BD">
            <w:pPr>
              <w:jc w:val="both"/>
              <w:rPr>
                <w:color w:val="000000"/>
                <w:sz w:val="16"/>
                <w:szCs w:val="16"/>
              </w:rPr>
            </w:pPr>
          </w:p>
          <w:p w:rsidR="000E7D2E" w:rsidRPr="008D0D5A" w:rsidRDefault="000E7D2E" w:rsidP="004C239E">
            <w:pPr>
              <w:jc w:val="both"/>
              <w:rPr>
                <w:color w:val="000000"/>
                <w:sz w:val="28"/>
                <w:szCs w:val="28"/>
                <w:lang w:val="en-US"/>
              </w:rPr>
            </w:pPr>
            <w:r>
              <w:rPr>
                <w:color w:val="000000"/>
                <w:sz w:val="28"/>
                <w:szCs w:val="28"/>
                <w:lang w:val="en-US"/>
              </w:rPr>
              <w:t>Markaziy</w:t>
            </w:r>
            <w:r w:rsidRPr="001D1771">
              <w:rPr>
                <w:color w:val="000000"/>
                <w:sz w:val="28"/>
                <w:szCs w:val="28"/>
                <w:lang w:val="en-US"/>
              </w:rPr>
              <w:t xml:space="preserve"> </w:t>
            </w:r>
            <w:r>
              <w:rPr>
                <w:color w:val="000000"/>
                <w:sz w:val="28"/>
                <w:szCs w:val="28"/>
                <w:lang w:val="en-US"/>
              </w:rPr>
              <w:t>protsessorning</w:t>
            </w:r>
            <w:r w:rsidRPr="001D1771">
              <w:rPr>
                <w:color w:val="000000"/>
                <w:sz w:val="28"/>
                <w:szCs w:val="28"/>
                <w:lang w:val="en-US"/>
              </w:rPr>
              <w:t xml:space="preserve"> </w:t>
            </w:r>
            <w:r>
              <w:rPr>
                <w:color w:val="000000"/>
                <w:sz w:val="28"/>
                <w:szCs w:val="28"/>
                <w:lang w:val="en-US"/>
              </w:rPr>
              <w:t>parallel</w:t>
            </w:r>
            <w:r w:rsidRPr="001D1771">
              <w:rPr>
                <w:color w:val="000000"/>
                <w:sz w:val="28"/>
                <w:szCs w:val="28"/>
                <w:lang w:val="en-US"/>
              </w:rPr>
              <w:t xml:space="preserve"> </w:t>
            </w:r>
            <w:r>
              <w:rPr>
                <w:color w:val="000000"/>
                <w:sz w:val="28"/>
                <w:szCs w:val="28"/>
                <w:lang w:val="en-US"/>
              </w:rPr>
              <w:t>ishlaydigan</w:t>
            </w:r>
            <w:r w:rsidRPr="001D1771">
              <w:rPr>
                <w:color w:val="000000"/>
                <w:sz w:val="28"/>
                <w:szCs w:val="28"/>
                <w:lang w:val="en-US"/>
              </w:rPr>
              <w:t xml:space="preserve"> </w:t>
            </w:r>
            <w:r>
              <w:rPr>
                <w:color w:val="000000"/>
                <w:sz w:val="28"/>
                <w:szCs w:val="28"/>
                <w:lang w:val="en-US"/>
              </w:rPr>
              <w:t>bajaruvchi</w:t>
            </w:r>
            <w:r w:rsidRPr="001D1771">
              <w:rPr>
                <w:color w:val="000000"/>
                <w:sz w:val="28"/>
                <w:szCs w:val="28"/>
                <w:lang w:val="en-US"/>
              </w:rPr>
              <w:t xml:space="preserve"> </w:t>
            </w:r>
            <w:r>
              <w:rPr>
                <w:color w:val="000000"/>
                <w:sz w:val="28"/>
                <w:szCs w:val="28"/>
                <w:lang w:val="en-US"/>
              </w:rPr>
              <w:t>qurilmalari</w:t>
            </w:r>
            <w:r w:rsidRPr="001D1771">
              <w:rPr>
                <w:color w:val="000000"/>
                <w:sz w:val="28"/>
                <w:szCs w:val="28"/>
                <w:lang w:val="en-US"/>
              </w:rPr>
              <w:t xml:space="preserve"> </w:t>
            </w:r>
            <w:r>
              <w:rPr>
                <w:color w:val="000000"/>
                <w:sz w:val="28"/>
                <w:szCs w:val="28"/>
                <w:lang w:val="en-US"/>
              </w:rPr>
              <w:t>zanjiri</w:t>
            </w:r>
            <w:r w:rsidRPr="001D1771">
              <w:rPr>
                <w:color w:val="000000"/>
                <w:sz w:val="28"/>
                <w:szCs w:val="28"/>
                <w:lang w:val="en-US"/>
              </w:rPr>
              <w:t xml:space="preserve">. </w:t>
            </w:r>
            <w:r>
              <w:rPr>
                <w:color w:val="000000"/>
                <w:sz w:val="28"/>
                <w:szCs w:val="28"/>
                <w:lang w:val="en-US"/>
              </w:rPr>
              <w:t>Markaziy</w:t>
            </w:r>
            <w:r w:rsidRPr="00DE4857">
              <w:rPr>
                <w:color w:val="000000"/>
                <w:sz w:val="28"/>
                <w:szCs w:val="28"/>
              </w:rPr>
              <w:t xml:space="preserve"> </w:t>
            </w:r>
            <w:r>
              <w:rPr>
                <w:color w:val="000000"/>
                <w:sz w:val="28"/>
                <w:szCs w:val="28"/>
                <w:lang w:val="en-US"/>
              </w:rPr>
              <w:t>protsessor</w:t>
            </w:r>
            <w:r w:rsidRPr="00DE4857">
              <w:rPr>
                <w:color w:val="000000"/>
                <w:sz w:val="28"/>
                <w:szCs w:val="28"/>
              </w:rPr>
              <w:t xml:space="preserve"> </w:t>
            </w:r>
            <w:r>
              <w:rPr>
                <w:color w:val="000000"/>
                <w:sz w:val="28"/>
                <w:szCs w:val="28"/>
                <w:lang w:val="en-US"/>
              </w:rPr>
              <w:t>komandalarni</w:t>
            </w:r>
            <w:r w:rsidRPr="00DE4857">
              <w:rPr>
                <w:color w:val="000000"/>
                <w:sz w:val="28"/>
                <w:szCs w:val="28"/>
              </w:rPr>
              <w:t xml:space="preserve"> </w:t>
            </w:r>
            <w:r>
              <w:rPr>
                <w:color w:val="000000"/>
                <w:sz w:val="28"/>
                <w:szCs w:val="28"/>
                <w:lang w:val="en-US"/>
              </w:rPr>
              <w:t>qayta</w:t>
            </w:r>
            <w:r w:rsidRPr="00EF17EC">
              <w:rPr>
                <w:color w:val="000000"/>
                <w:sz w:val="28"/>
                <w:szCs w:val="28"/>
              </w:rPr>
              <w:t xml:space="preserve"> </w:t>
            </w:r>
            <w:r>
              <w:rPr>
                <w:color w:val="000000"/>
                <w:sz w:val="28"/>
                <w:szCs w:val="28"/>
                <w:lang w:val="en-US"/>
              </w:rPr>
              <w:t>ishlashida</w:t>
            </w:r>
            <w:r w:rsidRPr="00DE4857">
              <w:rPr>
                <w:color w:val="000000"/>
                <w:sz w:val="28"/>
                <w:szCs w:val="28"/>
              </w:rPr>
              <w:t xml:space="preserve"> </w:t>
            </w:r>
            <w:r>
              <w:rPr>
                <w:color w:val="000000"/>
                <w:sz w:val="28"/>
                <w:szCs w:val="28"/>
                <w:lang w:val="en-US"/>
              </w:rPr>
              <w:t>ularni</w:t>
            </w:r>
            <w:r w:rsidRPr="00DE4857">
              <w:rPr>
                <w:color w:val="000000"/>
                <w:sz w:val="28"/>
                <w:szCs w:val="28"/>
              </w:rPr>
              <w:t xml:space="preserve"> </w:t>
            </w:r>
            <w:r>
              <w:rPr>
                <w:color w:val="000000"/>
                <w:sz w:val="28"/>
                <w:szCs w:val="28"/>
                <w:lang w:val="en-US"/>
              </w:rPr>
              <w:t>bir</w:t>
            </w:r>
            <w:r w:rsidRPr="00DE4857">
              <w:rPr>
                <w:color w:val="000000"/>
                <w:sz w:val="28"/>
                <w:szCs w:val="28"/>
              </w:rPr>
              <w:t xml:space="preserve"> </w:t>
            </w:r>
            <w:r>
              <w:rPr>
                <w:color w:val="000000"/>
                <w:sz w:val="28"/>
                <w:szCs w:val="28"/>
                <w:lang w:val="en-US"/>
              </w:rPr>
              <w:t>taktda</w:t>
            </w:r>
            <w:r w:rsidRPr="00DE4857">
              <w:rPr>
                <w:color w:val="000000"/>
                <w:sz w:val="28"/>
                <w:szCs w:val="28"/>
              </w:rPr>
              <w:t xml:space="preserve"> </w:t>
            </w:r>
            <w:r>
              <w:rPr>
                <w:color w:val="000000"/>
                <w:sz w:val="28"/>
                <w:szCs w:val="28"/>
                <w:lang w:val="en-US"/>
              </w:rPr>
              <w:t>bajariladigan</w:t>
            </w:r>
            <w:r w:rsidRPr="00DE4857">
              <w:rPr>
                <w:color w:val="000000"/>
                <w:sz w:val="28"/>
                <w:szCs w:val="28"/>
              </w:rPr>
              <w:t xml:space="preserve"> </w:t>
            </w:r>
            <w:r>
              <w:rPr>
                <w:color w:val="000000"/>
                <w:sz w:val="28"/>
                <w:szCs w:val="28"/>
                <w:lang w:val="en-US"/>
              </w:rPr>
              <w:t>uncha</w:t>
            </w:r>
            <w:r w:rsidRPr="00DE4857">
              <w:rPr>
                <w:color w:val="000000"/>
                <w:sz w:val="28"/>
                <w:szCs w:val="28"/>
              </w:rPr>
              <w:t xml:space="preserve"> </w:t>
            </w:r>
            <w:r>
              <w:rPr>
                <w:color w:val="000000"/>
                <w:sz w:val="28"/>
                <w:szCs w:val="28"/>
                <w:lang w:val="en-US"/>
              </w:rPr>
              <w:t>katta</w:t>
            </w:r>
            <w:r w:rsidRPr="00DE4857">
              <w:rPr>
                <w:color w:val="000000"/>
                <w:sz w:val="28"/>
                <w:szCs w:val="28"/>
              </w:rPr>
              <w:t xml:space="preserve"> </w:t>
            </w:r>
            <w:r>
              <w:rPr>
                <w:color w:val="000000"/>
                <w:sz w:val="28"/>
                <w:szCs w:val="28"/>
                <w:lang w:val="en-US"/>
              </w:rPr>
              <w:t>bo</w:t>
            </w:r>
            <w:r w:rsidRPr="00DE4857">
              <w:rPr>
                <w:color w:val="000000"/>
                <w:sz w:val="28"/>
                <w:szCs w:val="28"/>
              </w:rPr>
              <w:t>’</w:t>
            </w:r>
            <w:r>
              <w:rPr>
                <w:color w:val="000000"/>
                <w:sz w:val="28"/>
                <w:szCs w:val="28"/>
                <w:lang w:val="en-US"/>
              </w:rPr>
              <w:t>lmagan</w:t>
            </w:r>
            <w:r w:rsidRPr="00DE4857">
              <w:rPr>
                <w:color w:val="000000"/>
                <w:sz w:val="28"/>
                <w:szCs w:val="28"/>
              </w:rPr>
              <w:t xml:space="preserve"> </w:t>
            </w:r>
            <w:r>
              <w:rPr>
                <w:color w:val="000000"/>
                <w:sz w:val="28"/>
                <w:szCs w:val="28"/>
                <w:lang w:val="en-US"/>
              </w:rPr>
              <w:t>qadamlar</w:t>
            </w:r>
            <w:r w:rsidRPr="00DE4857">
              <w:rPr>
                <w:color w:val="000000"/>
                <w:sz w:val="28"/>
                <w:szCs w:val="28"/>
              </w:rPr>
              <w:t xml:space="preserve"> </w:t>
            </w:r>
            <w:r>
              <w:rPr>
                <w:color w:val="000000"/>
                <w:sz w:val="28"/>
                <w:szCs w:val="28"/>
                <w:lang w:val="en-US"/>
              </w:rPr>
              <w:t>va</w:t>
            </w:r>
            <w:r w:rsidRPr="00DE4857">
              <w:rPr>
                <w:color w:val="000000"/>
                <w:sz w:val="28"/>
                <w:szCs w:val="28"/>
              </w:rPr>
              <w:t xml:space="preserve"> </w:t>
            </w:r>
            <w:r>
              <w:rPr>
                <w:color w:val="000000"/>
                <w:sz w:val="28"/>
                <w:szCs w:val="28"/>
                <w:lang w:val="en-US"/>
              </w:rPr>
              <w:t>darajalarga</w:t>
            </w:r>
            <w:r w:rsidRPr="00DE4857">
              <w:rPr>
                <w:color w:val="000000"/>
                <w:sz w:val="28"/>
                <w:szCs w:val="28"/>
              </w:rPr>
              <w:t xml:space="preserve"> </w:t>
            </w:r>
            <w:r>
              <w:rPr>
                <w:color w:val="000000"/>
                <w:sz w:val="28"/>
                <w:szCs w:val="28"/>
                <w:lang w:val="en-US"/>
              </w:rPr>
              <w:t>ajratadi</w:t>
            </w:r>
            <w:r w:rsidRPr="00DE4857">
              <w:rPr>
                <w:color w:val="000000"/>
                <w:sz w:val="28"/>
                <w:szCs w:val="28"/>
              </w:rPr>
              <w:t xml:space="preserve">. </w:t>
            </w:r>
            <w:r>
              <w:rPr>
                <w:color w:val="000000"/>
                <w:sz w:val="28"/>
                <w:szCs w:val="28"/>
                <w:lang w:val="en-US"/>
              </w:rPr>
              <w:t>Zamonaviy protsessorlarda konveyer uzunligi 20 ta</w:t>
            </w:r>
            <w:r w:rsidRPr="005B6905">
              <w:rPr>
                <w:color w:val="000000"/>
                <w:sz w:val="28"/>
                <w:szCs w:val="28"/>
                <w:lang w:val="en-US"/>
              </w:rPr>
              <w:t xml:space="preserve"> </w:t>
            </w:r>
            <w:r>
              <w:rPr>
                <w:color w:val="000000"/>
                <w:sz w:val="28"/>
                <w:szCs w:val="28"/>
                <w:lang w:val="en-US"/>
              </w:rPr>
              <w:t xml:space="preserve">bosqichgacha </w:t>
            </w:r>
            <w:r w:rsidRPr="00DE4857">
              <w:rPr>
                <w:color w:val="000000"/>
                <w:sz w:val="28"/>
                <w:szCs w:val="28"/>
                <w:lang w:val="en-US"/>
              </w:rPr>
              <w:t>(</w:t>
            </w:r>
            <w:r w:rsidRPr="004C239E">
              <w:rPr>
                <w:i/>
                <w:color w:val="000000"/>
                <w:sz w:val="28"/>
                <w:szCs w:val="28"/>
                <w:lang w:val="en-US"/>
              </w:rPr>
              <w:t>Pentium</w:t>
            </w:r>
            <w:r w:rsidRPr="00DE4857">
              <w:rPr>
                <w:color w:val="000000"/>
                <w:sz w:val="28"/>
                <w:szCs w:val="28"/>
                <w:lang w:val="en-US"/>
              </w:rPr>
              <w:t xml:space="preserve"> </w:t>
            </w:r>
            <w:r w:rsidRPr="00573061">
              <w:rPr>
                <w:i/>
                <w:color w:val="000000"/>
                <w:sz w:val="28"/>
                <w:szCs w:val="28"/>
                <w:lang w:val="en-US"/>
              </w:rPr>
              <w:t>4</w:t>
            </w:r>
            <w:r>
              <w:rPr>
                <w:color w:val="000000"/>
                <w:sz w:val="28"/>
                <w:szCs w:val="28"/>
                <w:lang w:val="en-US"/>
              </w:rPr>
              <w:t xml:space="preserve"> da) bo’lishi mumkin.</w:t>
            </w:r>
          </w:p>
          <w:p w:rsidR="000E7D2E" w:rsidRPr="003E57CD" w:rsidRDefault="000E7D2E" w:rsidP="00E364BD">
            <w:pPr>
              <w:jc w:val="both"/>
              <w:rPr>
                <w:color w:val="000000"/>
                <w:sz w:val="16"/>
                <w:szCs w:val="16"/>
                <w:lang w:val="en-US"/>
              </w:rPr>
            </w:pPr>
          </w:p>
          <w:p w:rsidR="000E7D2E" w:rsidRPr="005D2DC2" w:rsidRDefault="000E7D2E" w:rsidP="00E364BD">
            <w:pPr>
              <w:jc w:val="both"/>
              <w:rPr>
                <w:sz w:val="28"/>
                <w:szCs w:val="28"/>
                <w:lang w:val="uz-Cyrl-UZ"/>
              </w:rPr>
            </w:pPr>
            <w:r w:rsidRPr="005D2DC2">
              <w:rPr>
                <w:color w:val="000000"/>
                <w:sz w:val="28"/>
                <w:szCs w:val="28"/>
              </w:rPr>
              <w:t>Марказий</w:t>
            </w:r>
            <w:r w:rsidRPr="005B6905">
              <w:rPr>
                <w:color w:val="000000"/>
                <w:sz w:val="28"/>
                <w:szCs w:val="28"/>
              </w:rPr>
              <w:t xml:space="preserve"> </w:t>
            </w:r>
            <w:r w:rsidRPr="005D2DC2">
              <w:rPr>
                <w:color w:val="000000"/>
                <w:sz w:val="28"/>
                <w:szCs w:val="28"/>
              </w:rPr>
              <w:t>процессорнинг</w:t>
            </w:r>
            <w:r w:rsidRPr="005B6905">
              <w:rPr>
                <w:color w:val="000000"/>
                <w:sz w:val="28"/>
                <w:szCs w:val="28"/>
              </w:rPr>
              <w:t xml:space="preserve"> </w:t>
            </w:r>
            <w:r w:rsidRPr="005D2DC2">
              <w:rPr>
                <w:color w:val="000000"/>
                <w:sz w:val="28"/>
                <w:szCs w:val="28"/>
              </w:rPr>
              <w:t>параллел</w:t>
            </w:r>
            <w:r w:rsidRPr="005B6905">
              <w:rPr>
                <w:color w:val="000000"/>
                <w:sz w:val="28"/>
                <w:szCs w:val="28"/>
              </w:rPr>
              <w:t xml:space="preserve"> </w:t>
            </w:r>
            <w:r w:rsidRPr="005D2DC2">
              <w:rPr>
                <w:color w:val="000000"/>
                <w:sz w:val="28"/>
                <w:szCs w:val="28"/>
              </w:rPr>
              <w:t>ишлайдиган</w:t>
            </w:r>
            <w:r w:rsidRPr="005B6905">
              <w:rPr>
                <w:color w:val="000000"/>
                <w:sz w:val="28"/>
                <w:szCs w:val="28"/>
              </w:rPr>
              <w:t xml:space="preserve"> </w:t>
            </w:r>
            <w:r w:rsidRPr="005D2DC2">
              <w:rPr>
                <w:color w:val="000000"/>
                <w:sz w:val="28"/>
                <w:szCs w:val="28"/>
              </w:rPr>
              <w:t>бажарувчи</w:t>
            </w:r>
            <w:r w:rsidRPr="005B6905">
              <w:rPr>
                <w:color w:val="000000"/>
                <w:sz w:val="28"/>
                <w:szCs w:val="28"/>
              </w:rPr>
              <w:t xml:space="preserve"> </w:t>
            </w:r>
            <w:r w:rsidRPr="005D2DC2">
              <w:rPr>
                <w:color w:val="000000"/>
                <w:sz w:val="28"/>
                <w:szCs w:val="28"/>
              </w:rPr>
              <w:t>қурилмалари</w:t>
            </w:r>
            <w:r w:rsidRPr="005B6905">
              <w:rPr>
                <w:color w:val="000000"/>
                <w:sz w:val="28"/>
                <w:szCs w:val="28"/>
              </w:rPr>
              <w:t xml:space="preserve"> </w:t>
            </w:r>
            <w:r w:rsidRPr="005D2DC2">
              <w:rPr>
                <w:color w:val="000000"/>
                <w:sz w:val="28"/>
                <w:szCs w:val="28"/>
              </w:rPr>
              <w:t>занжири</w:t>
            </w:r>
            <w:r w:rsidRPr="005B6905">
              <w:rPr>
                <w:color w:val="000000"/>
                <w:sz w:val="28"/>
                <w:szCs w:val="28"/>
              </w:rPr>
              <w:t xml:space="preserve">. </w:t>
            </w:r>
            <w:r w:rsidRPr="005D2DC2">
              <w:rPr>
                <w:color w:val="000000"/>
                <w:sz w:val="28"/>
                <w:szCs w:val="28"/>
              </w:rPr>
              <w:t xml:space="preserve">Марказий процессор командаларни </w:t>
            </w:r>
            <w:r>
              <w:rPr>
                <w:color w:val="000000"/>
                <w:sz w:val="28"/>
                <w:szCs w:val="28"/>
                <w:lang w:val="uz-Cyrl-UZ"/>
              </w:rPr>
              <w:t>қайта ишлашида</w:t>
            </w:r>
            <w:r w:rsidRPr="005D2DC2">
              <w:rPr>
                <w:color w:val="000000"/>
                <w:sz w:val="28"/>
                <w:szCs w:val="28"/>
              </w:rPr>
              <w:t xml:space="preserve"> уларни бир тактда бажарил</w:t>
            </w:r>
            <w:r>
              <w:rPr>
                <w:color w:val="000000"/>
                <w:sz w:val="28"/>
                <w:szCs w:val="28"/>
              </w:rPr>
              <w:t>адиган</w:t>
            </w:r>
            <w:r w:rsidRPr="005D2DC2">
              <w:rPr>
                <w:color w:val="000000"/>
                <w:sz w:val="28"/>
                <w:szCs w:val="28"/>
              </w:rPr>
              <w:t xml:space="preserve"> унча катта бўлмаган қадамлар ва даражаларга ажратади. Замонавий процессорларда конвейер узунлиги 20 та</w:t>
            </w:r>
            <w:r w:rsidRPr="005B6905">
              <w:rPr>
                <w:color w:val="000000"/>
                <w:sz w:val="28"/>
                <w:szCs w:val="28"/>
              </w:rPr>
              <w:t xml:space="preserve"> </w:t>
            </w:r>
            <w:r>
              <w:rPr>
                <w:color w:val="000000"/>
                <w:sz w:val="28"/>
                <w:szCs w:val="28"/>
              </w:rPr>
              <w:t>босқич</w:t>
            </w:r>
            <w:r w:rsidRPr="005D2DC2">
              <w:rPr>
                <w:color w:val="000000"/>
                <w:sz w:val="28"/>
                <w:szCs w:val="28"/>
              </w:rPr>
              <w:t xml:space="preserve">гача (Pentium 4 да) бўлиши мумкин. </w:t>
            </w:r>
          </w:p>
        </w:tc>
      </w:tr>
      <w:tr w:rsidR="000E7D2E" w:rsidRPr="004E5BD5">
        <w:trPr>
          <w:tblCellSpacing w:w="0" w:type="dxa"/>
          <w:jc w:val="center"/>
        </w:trPr>
        <w:tc>
          <w:tcPr>
            <w:tcW w:w="2079" w:type="pct"/>
          </w:tcPr>
          <w:p w:rsidR="000E7D2E" w:rsidRPr="005B5ED5" w:rsidRDefault="000E7D2E" w:rsidP="004E5BD5">
            <w:pPr>
              <w:tabs>
                <w:tab w:val="left" w:pos="4320"/>
                <w:tab w:val="left" w:pos="4500"/>
              </w:tabs>
              <w:rPr>
                <w:b/>
                <w:sz w:val="28"/>
                <w:szCs w:val="28"/>
                <w:lang w:val="uz-Cyrl-UZ"/>
              </w:rPr>
            </w:pPr>
            <w:r w:rsidRPr="005B5ED5">
              <w:rPr>
                <w:b/>
                <w:sz w:val="28"/>
                <w:szCs w:val="28"/>
                <w:lang w:val="uz-Cyrl-UZ"/>
              </w:rPr>
              <w:t>Конвертирование файла</w:t>
            </w:r>
          </w:p>
          <w:p w:rsidR="000E7D2E" w:rsidRPr="005B5ED5" w:rsidRDefault="000E7D2E" w:rsidP="004E5BD5">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faylni konvertirlash</w:t>
            </w:r>
          </w:p>
          <w:p w:rsidR="000E7D2E" w:rsidRPr="005B5ED5" w:rsidRDefault="000E7D2E" w:rsidP="004E5BD5">
            <w:pPr>
              <w:tabs>
                <w:tab w:val="left" w:pos="4320"/>
                <w:tab w:val="left" w:pos="4500"/>
              </w:tabs>
              <w:rPr>
                <w:sz w:val="28"/>
                <w:szCs w:val="28"/>
                <w:lang w:val="uz-Cyrl-UZ"/>
              </w:rPr>
            </w:pPr>
            <w:r>
              <w:rPr>
                <w:sz w:val="28"/>
                <w:szCs w:val="28"/>
                <w:lang w:val="uz-Cyrl-UZ"/>
              </w:rPr>
              <w:t xml:space="preserve">       </w:t>
            </w:r>
            <w:r w:rsidRPr="005B5ED5">
              <w:rPr>
                <w:sz w:val="28"/>
                <w:szCs w:val="28"/>
                <w:lang w:val="uz-Cyrl-UZ"/>
              </w:rPr>
              <w:t>файлни конвертирлаш</w:t>
            </w:r>
          </w:p>
          <w:p w:rsidR="000E7D2E" w:rsidRPr="009345AC" w:rsidRDefault="000E7D2E" w:rsidP="009345AC">
            <w:pPr>
              <w:tabs>
                <w:tab w:val="left" w:pos="4320"/>
                <w:tab w:val="left" w:pos="4500"/>
              </w:tabs>
              <w:rPr>
                <w:sz w:val="28"/>
                <w:szCs w:val="28"/>
                <w:lang w:val="uz-Cyrl-UZ"/>
              </w:rPr>
            </w:pPr>
            <w:r w:rsidRPr="00404F9B">
              <w:rPr>
                <w:b/>
                <w:sz w:val="28"/>
                <w:szCs w:val="28"/>
                <w:lang w:val="en-US"/>
              </w:rPr>
              <w:t xml:space="preserve">en </w:t>
            </w:r>
            <w:r w:rsidRPr="008D0500">
              <w:rPr>
                <w:sz w:val="28"/>
                <w:szCs w:val="28"/>
                <w:lang w:val="en-US"/>
              </w:rPr>
              <w:t>-</w:t>
            </w:r>
            <w:r w:rsidRPr="009345AC">
              <w:rPr>
                <w:sz w:val="28"/>
                <w:szCs w:val="28"/>
                <w:lang w:val="en-US"/>
              </w:rPr>
              <w:t xml:space="preserve"> file conversion </w:t>
            </w:r>
          </w:p>
          <w:p w:rsidR="000E7D2E" w:rsidRPr="009345AC"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Преобразование содержимого файла из одного формата хранения данных в другой</w:t>
            </w:r>
            <w:r w:rsidRPr="0099336E">
              <w:rPr>
                <w:sz w:val="28"/>
                <w:szCs w:val="28"/>
              </w:rPr>
              <w:t>.</w:t>
            </w:r>
          </w:p>
          <w:p w:rsidR="000E7D2E" w:rsidRPr="003E57CD" w:rsidRDefault="000E7D2E" w:rsidP="004E5BD5">
            <w:pPr>
              <w:tabs>
                <w:tab w:val="left" w:pos="4320"/>
                <w:tab w:val="left" w:pos="4500"/>
              </w:tabs>
              <w:jc w:val="both"/>
              <w:rPr>
                <w:sz w:val="16"/>
                <w:szCs w:val="16"/>
              </w:rPr>
            </w:pPr>
          </w:p>
          <w:p w:rsidR="000E7D2E" w:rsidRPr="005B6905" w:rsidRDefault="000E7D2E" w:rsidP="004E5BD5">
            <w:pPr>
              <w:tabs>
                <w:tab w:val="left" w:pos="4320"/>
                <w:tab w:val="left" w:pos="4500"/>
              </w:tabs>
              <w:jc w:val="both"/>
              <w:rPr>
                <w:sz w:val="28"/>
                <w:szCs w:val="28"/>
                <w:lang w:val="en-US"/>
              </w:rPr>
            </w:pPr>
            <w:r>
              <w:rPr>
                <w:sz w:val="28"/>
                <w:szCs w:val="28"/>
                <w:lang w:val="uz-Cyrl-UZ"/>
              </w:rPr>
              <w:t>Fayl</w:t>
            </w:r>
            <w:r w:rsidRPr="004E5BD5">
              <w:rPr>
                <w:sz w:val="28"/>
                <w:szCs w:val="28"/>
                <w:lang w:val="uz-Cyrl-UZ"/>
              </w:rPr>
              <w:t xml:space="preserve"> </w:t>
            </w:r>
            <w:r>
              <w:rPr>
                <w:sz w:val="28"/>
                <w:szCs w:val="28"/>
                <w:lang w:val="uz-Cyrl-UZ"/>
              </w:rPr>
              <w:t>ichidagi</w:t>
            </w:r>
            <w:r w:rsidRPr="004E5BD5">
              <w:rPr>
                <w:sz w:val="28"/>
                <w:szCs w:val="28"/>
                <w:lang w:val="uz-Cyrl-UZ"/>
              </w:rPr>
              <w:t xml:space="preserve"> </w:t>
            </w:r>
            <w:r>
              <w:rPr>
                <w:sz w:val="28"/>
                <w:szCs w:val="28"/>
                <w:lang w:val="uz-Cyrl-UZ"/>
              </w:rPr>
              <w:t>ma’lumotni</w:t>
            </w:r>
            <w:r w:rsidRPr="005B6905">
              <w:rPr>
                <w:sz w:val="28"/>
                <w:szCs w:val="28"/>
                <w:lang w:val="en-US"/>
              </w:rPr>
              <w:t>,</w:t>
            </w:r>
            <w:r w:rsidRPr="004E5BD5">
              <w:rPr>
                <w:sz w:val="28"/>
                <w:szCs w:val="28"/>
                <w:lang w:val="uz-Cyrl-UZ"/>
              </w:rPr>
              <w:t xml:space="preserve"> </w:t>
            </w:r>
            <w:r>
              <w:rPr>
                <w:sz w:val="28"/>
                <w:szCs w:val="28"/>
                <w:lang w:val="uz-Cyrl-UZ"/>
              </w:rPr>
              <w:t>ma’lumotlarni</w:t>
            </w:r>
            <w:r w:rsidRPr="004E5BD5">
              <w:rPr>
                <w:sz w:val="28"/>
                <w:szCs w:val="28"/>
                <w:lang w:val="uz-Cyrl-UZ"/>
              </w:rPr>
              <w:t xml:space="preserve"> </w:t>
            </w:r>
            <w:r>
              <w:rPr>
                <w:sz w:val="28"/>
                <w:szCs w:val="28"/>
                <w:lang w:val="uz-Cyrl-UZ"/>
              </w:rPr>
              <w:t>saq-lash</w:t>
            </w:r>
            <w:r>
              <w:rPr>
                <w:sz w:val="28"/>
                <w:szCs w:val="28"/>
                <w:lang w:val="en-US"/>
              </w:rPr>
              <w:t>ning</w:t>
            </w:r>
            <w:r w:rsidRPr="004E5BD5">
              <w:rPr>
                <w:sz w:val="28"/>
                <w:szCs w:val="28"/>
                <w:lang w:val="uz-Cyrl-UZ"/>
              </w:rPr>
              <w:t xml:space="preserve"> </w:t>
            </w:r>
            <w:r>
              <w:rPr>
                <w:sz w:val="28"/>
                <w:szCs w:val="28"/>
                <w:lang w:val="en-US"/>
              </w:rPr>
              <w:t xml:space="preserve">bir </w:t>
            </w:r>
            <w:r>
              <w:rPr>
                <w:sz w:val="28"/>
                <w:szCs w:val="28"/>
                <w:lang w:val="uz-Cyrl-UZ"/>
              </w:rPr>
              <w:t>formatidan</w:t>
            </w:r>
            <w:r w:rsidRPr="004E5BD5">
              <w:rPr>
                <w:sz w:val="28"/>
                <w:szCs w:val="28"/>
                <w:lang w:val="uz-Cyrl-UZ"/>
              </w:rPr>
              <w:t xml:space="preserve"> </w:t>
            </w:r>
            <w:r>
              <w:rPr>
                <w:sz w:val="28"/>
                <w:szCs w:val="28"/>
                <w:lang w:val="uz-Cyrl-UZ"/>
              </w:rPr>
              <w:t>boshqa</w:t>
            </w:r>
            <w:r>
              <w:rPr>
                <w:sz w:val="28"/>
                <w:szCs w:val="28"/>
                <w:lang w:val="en-US"/>
              </w:rPr>
              <w:t xml:space="preserve"> formatga </w:t>
            </w:r>
            <w:r>
              <w:rPr>
                <w:sz w:val="28"/>
                <w:szCs w:val="28"/>
                <w:lang w:val="uz-Cyrl-UZ"/>
              </w:rPr>
              <w:t>o‘tkazish</w:t>
            </w:r>
            <w:r w:rsidRPr="004E5BD5">
              <w:rPr>
                <w:sz w:val="28"/>
                <w:szCs w:val="28"/>
                <w:lang w:val="uz-Cyrl-UZ"/>
              </w:rPr>
              <w:t>.</w:t>
            </w:r>
          </w:p>
          <w:p w:rsidR="000E7D2E" w:rsidRPr="003E57CD" w:rsidRDefault="000E7D2E" w:rsidP="004E5BD5">
            <w:pPr>
              <w:tabs>
                <w:tab w:val="left" w:pos="4320"/>
                <w:tab w:val="left" w:pos="4500"/>
              </w:tabs>
              <w:jc w:val="both"/>
              <w:rPr>
                <w:sz w:val="16"/>
                <w:szCs w:val="16"/>
                <w:lang w:val="en-US"/>
              </w:rPr>
            </w:pPr>
          </w:p>
          <w:p w:rsidR="000E7D2E" w:rsidRPr="004E5BD5" w:rsidRDefault="000E7D2E" w:rsidP="004E5BD5">
            <w:pPr>
              <w:tabs>
                <w:tab w:val="left" w:pos="4320"/>
                <w:tab w:val="left" w:pos="4500"/>
              </w:tabs>
              <w:jc w:val="both"/>
              <w:rPr>
                <w:sz w:val="28"/>
                <w:szCs w:val="28"/>
                <w:lang w:val="uz-Cyrl-UZ"/>
              </w:rPr>
            </w:pPr>
            <w:r w:rsidRPr="004E5BD5">
              <w:rPr>
                <w:sz w:val="28"/>
                <w:szCs w:val="28"/>
                <w:lang w:val="uz-Cyrl-UZ"/>
              </w:rPr>
              <w:t>Файл ичидаги маълумотни</w:t>
            </w:r>
            <w:r w:rsidRPr="005B6905">
              <w:rPr>
                <w:sz w:val="28"/>
                <w:szCs w:val="28"/>
                <w:lang w:val="en-US"/>
              </w:rPr>
              <w:t>,</w:t>
            </w:r>
            <w:r w:rsidRPr="004E5BD5">
              <w:rPr>
                <w:sz w:val="28"/>
                <w:szCs w:val="28"/>
                <w:lang w:val="uz-Cyrl-UZ"/>
              </w:rPr>
              <w:t xml:space="preserve"> маълумотларни сақлаш</w:t>
            </w:r>
            <w:r>
              <w:rPr>
                <w:sz w:val="28"/>
                <w:szCs w:val="28"/>
              </w:rPr>
              <w:t>нинг</w:t>
            </w:r>
            <w:r w:rsidRPr="004E5BD5">
              <w:rPr>
                <w:sz w:val="28"/>
                <w:szCs w:val="28"/>
                <w:lang w:val="uz-Cyrl-UZ"/>
              </w:rPr>
              <w:t xml:space="preserve"> </w:t>
            </w:r>
            <w:r>
              <w:rPr>
                <w:sz w:val="28"/>
                <w:szCs w:val="28"/>
              </w:rPr>
              <w:t>бир</w:t>
            </w:r>
            <w:r w:rsidRPr="008D0500">
              <w:rPr>
                <w:sz w:val="28"/>
                <w:szCs w:val="28"/>
                <w:lang w:val="en-US"/>
              </w:rPr>
              <w:t xml:space="preserve"> </w:t>
            </w:r>
            <w:r w:rsidRPr="004E5BD5">
              <w:rPr>
                <w:sz w:val="28"/>
                <w:szCs w:val="28"/>
                <w:lang w:val="uz-Cyrl-UZ"/>
              </w:rPr>
              <w:t xml:space="preserve">форматидан бошқа </w:t>
            </w:r>
            <w:r>
              <w:rPr>
                <w:sz w:val="28"/>
                <w:szCs w:val="28"/>
              </w:rPr>
              <w:t>форматга</w:t>
            </w:r>
            <w:r>
              <w:rPr>
                <w:sz w:val="28"/>
                <w:szCs w:val="28"/>
                <w:lang w:val="uz-Cyrl-UZ"/>
              </w:rPr>
              <w:t xml:space="preserve"> </w:t>
            </w:r>
            <w:r w:rsidRPr="004E5BD5">
              <w:rPr>
                <w:sz w:val="28"/>
                <w:szCs w:val="28"/>
                <w:lang w:val="uz-Cyrl-UZ"/>
              </w:rPr>
              <w:t>ўтказиш.</w:t>
            </w:r>
          </w:p>
        </w:tc>
      </w:tr>
      <w:tr w:rsidR="000E7D2E" w:rsidRPr="00414FB0">
        <w:trPr>
          <w:tblCellSpacing w:w="0" w:type="dxa"/>
          <w:jc w:val="center"/>
        </w:trPr>
        <w:tc>
          <w:tcPr>
            <w:tcW w:w="2079" w:type="pct"/>
          </w:tcPr>
          <w:p w:rsidR="000E7D2E" w:rsidRPr="0092734B" w:rsidRDefault="000E7D2E" w:rsidP="00A568DC">
            <w:pPr>
              <w:tabs>
                <w:tab w:val="left" w:pos="4320"/>
                <w:tab w:val="left" w:pos="4500"/>
              </w:tabs>
              <w:rPr>
                <w:b/>
                <w:sz w:val="28"/>
                <w:szCs w:val="28"/>
                <w:lang w:val="uz-Cyrl-UZ"/>
              </w:rPr>
            </w:pPr>
            <w:r w:rsidRPr="0092734B">
              <w:rPr>
                <w:b/>
                <w:sz w:val="28"/>
                <w:szCs w:val="28"/>
              </w:rPr>
              <w:t>Конвертор</w:t>
            </w:r>
            <w:r w:rsidRPr="0092734B">
              <w:rPr>
                <w:b/>
                <w:sz w:val="28"/>
                <w:szCs w:val="28"/>
                <w:lang w:val="uz-Cyrl-UZ"/>
              </w:rPr>
              <w:t xml:space="preserve"> </w:t>
            </w:r>
          </w:p>
          <w:p w:rsidR="000E7D2E" w:rsidRDefault="000E7D2E" w:rsidP="00A568D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99137E">
              <w:rPr>
                <w:sz w:val="28"/>
                <w:szCs w:val="28"/>
                <w:lang w:val="en-US"/>
              </w:rPr>
              <w:t xml:space="preserve"> k</w:t>
            </w:r>
            <w:r>
              <w:rPr>
                <w:sz w:val="28"/>
                <w:szCs w:val="28"/>
                <w:lang w:val="uz-Cyrl-UZ"/>
              </w:rPr>
              <w:t>onverter</w:t>
            </w:r>
          </w:p>
          <w:p w:rsidR="000E7D2E" w:rsidRDefault="000E7D2E" w:rsidP="001A4444">
            <w:pPr>
              <w:tabs>
                <w:tab w:val="left" w:pos="4320"/>
                <w:tab w:val="left" w:pos="4500"/>
              </w:tabs>
              <w:rPr>
                <w:sz w:val="28"/>
                <w:szCs w:val="28"/>
                <w:lang w:val="en-US"/>
              </w:rPr>
            </w:pPr>
            <w:r>
              <w:rPr>
                <w:b/>
                <w:sz w:val="28"/>
                <w:szCs w:val="28"/>
                <w:lang w:val="uz-Cyrl-UZ"/>
              </w:rPr>
              <w:t xml:space="preserve">       </w:t>
            </w:r>
            <w:r w:rsidRPr="00414FB0">
              <w:rPr>
                <w:sz w:val="28"/>
                <w:szCs w:val="28"/>
              </w:rPr>
              <w:t>к</w:t>
            </w:r>
            <w:r w:rsidRPr="00414FB0">
              <w:rPr>
                <w:sz w:val="28"/>
                <w:szCs w:val="28"/>
                <w:lang w:val="uz-Cyrl-UZ"/>
              </w:rPr>
              <w:t>онвертер</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8D0500">
              <w:rPr>
                <w:sz w:val="28"/>
                <w:szCs w:val="28"/>
                <w:lang w:val="en-US"/>
              </w:rPr>
              <w:t>-</w:t>
            </w:r>
            <w:r>
              <w:rPr>
                <w:b/>
                <w:sz w:val="28"/>
                <w:szCs w:val="28"/>
                <w:lang w:val="en-US"/>
              </w:rPr>
              <w:t xml:space="preserve"> </w:t>
            </w:r>
            <w:r w:rsidRPr="0092734B">
              <w:rPr>
                <w:sz w:val="28"/>
                <w:szCs w:val="28"/>
                <w:lang w:val="en-US"/>
              </w:rPr>
              <w:t xml:space="preserve">converter </w:t>
            </w:r>
          </w:p>
          <w:p w:rsidR="000E7D2E" w:rsidRPr="0092734B"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П</w:t>
            </w:r>
            <w:r w:rsidRPr="004C00BB">
              <w:rPr>
                <w:sz w:val="28"/>
                <w:szCs w:val="28"/>
                <w:lang w:val="uz-Cyrl-UZ"/>
              </w:rPr>
              <w:t>рограмма или устройство, преобразующее данные из одной формы в другую, эквива</w:t>
            </w:r>
            <w:r>
              <w:rPr>
                <w:sz w:val="28"/>
                <w:szCs w:val="28"/>
              </w:rPr>
              <w:t>-</w:t>
            </w:r>
            <w:r w:rsidRPr="004C00BB">
              <w:rPr>
                <w:sz w:val="28"/>
                <w:szCs w:val="28"/>
                <w:lang w:val="uz-Cyrl-UZ"/>
              </w:rPr>
              <w:t>лентную первой</w:t>
            </w:r>
            <w:r>
              <w:rPr>
                <w:sz w:val="28"/>
                <w:szCs w:val="28"/>
              </w:rPr>
              <w:t>.</w:t>
            </w:r>
          </w:p>
          <w:p w:rsidR="000E7D2E" w:rsidRPr="003E57CD" w:rsidRDefault="000E7D2E" w:rsidP="00E364BD">
            <w:pPr>
              <w:tabs>
                <w:tab w:val="left" w:pos="4320"/>
                <w:tab w:val="left" w:pos="4500"/>
              </w:tabs>
              <w:jc w:val="both"/>
              <w:rPr>
                <w:sz w:val="16"/>
                <w:szCs w:val="16"/>
              </w:rPr>
            </w:pPr>
          </w:p>
          <w:p w:rsidR="000E7D2E" w:rsidRDefault="000E7D2E" w:rsidP="00E364BD">
            <w:pPr>
              <w:tabs>
                <w:tab w:val="left" w:pos="4320"/>
                <w:tab w:val="left" w:pos="4500"/>
              </w:tabs>
              <w:jc w:val="both"/>
              <w:rPr>
                <w:sz w:val="28"/>
                <w:szCs w:val="28"/>
                <w:lang w:val="en-US"/>
              </w:rPr>
            </w:pPr>
            <w:r>
              <w:rPr>
                <w:sz w:val="28"/>
                <w:szCs w:val="28"/>
                <w:lang w:val="uz-Cyrl-UZ"/>
              </w:rPr>
              <w:t>Ma’lumotlarni</w:t>
            </w:r>
            <w:r w:rsidRPr="00414FB0">
              <w:rPr>
                <w:sz w:val="28"/>
                <w:szCs w:val="28"/>
                <w:lang w:val="uz-Cyrl-UZ"/>
              </w:rPr>
              <w:t xml:space="preserve"> </w:t>
            </w:r>
            <w:r>
              <w:rPr>
                <w:sz w:val="28"/>
                <w:szCs w:val="28"/>
                <w:lang w:val="uz-Cyrl-UZ"/>
              </w:rPr>
              <w:t>bir</w:t>
            </w:r>
            <w:r w:rsidRPr="00414FB0">
              <w:rPr>
                <w:sz w:val="28"/>
                <w:szCs w:val="28"/>
                <w:lang w:val="uz-Cyrl-UZ"/>
              </w:rPr>
              <w:t xml:space="preserve"> </w:t>
            </w:r>
            <w:r>
              <w:rPr>
                <w:sz w:val="28"/>
                <w:szCs w:val="28"/>
                <w:lang w:val="uz-Cyrl-UZ"/>
              </w:rPr>
              <w:t>shakldan</w:t>
            </w:r>
            <w:r w:rsidRPr="00414FB0">
              <w:rPr>
                <w:sz w:val="28"/>
                <w:szCs w:val="28"/>
                <w:lang w:val="uz-Cyrl-UZ"/>
              </w:rPr>
              <w:t xml:space="preserve"> </w:t>
            </w:r>
            <w:r>
              <w:rPr>
                <w:sz w:val="28"/>
                <w:szCs w:val="28"/>
                <w:lang w:val="uz-Cyrl-UZ"/>
              </w:rPr>
              <w:t>boshqasiga</w:t>
            </w:r>
            <w:r w:rsidRPr="00414FB0">
              <w:rPr>
                <w:sz w:val="28"/>
                <w:szCs w:val="28"/>
                <w:lang w:val="uz-Cyrl-UZ"/>
              </w:rPr>
              <w:t xml:space="preserve">, </w:t>
            </w:r>
            <w:r>
              <w:rPr>
                <w:sz w:val="28"/>
                <w:szCs w:val="28"/>
                <w:lang w:val="uz-Cyrl-UZ"/>
              </w:rPr>
              <w:t>birin-chisiga</w:t>
            </w:r>
            <w:r w:rsidRPr="00414FB0">
              <w:rPr>
                <w:sz w:val="28"/>
                <w:szCs w:val="28"/>
                <w:lang w:val="uz-Cyrl-UZ"/>
              </w:rPr>
              <w:t xml:space="preserve"> </w:t>
            </w:r>
            <w:r>
              <w:rPr>
                <w:sz w:val="28"/>
                <w:szCs w:val="28"/>
                <w:lang w:val="uz-Cyrl-UZ"/>
              </w:rPr>
              <w:t>ekvivalent</w:t>
            </w:r>
            <w:r w:rsidRPr="00414FB0">
              <w:rPr>
                <w:sz w:val="28"/>
                <w:szCs w:val="28"/>
                <w:lang w:val="uz-Cyrl-UZ"/>
              </w:rPr>
              <w:t xml:space="preserve"> </w:t>
            </w:r>
            <w:r>
              <w:rPr>
                <w:sz w:val="28"/>
                <w:szCs w:val="28"/>
                <w:lang w:val="uz-Cyrl-UZ"/>
              </w:rPr>
              <w:t>bo‘lgan</w:t>
            </w:r>
            <w:r w:rsidRPr="00414FB0">
              <w:rPr>
                <w:sz w:val="28"/>
                <w:szCs w:val="28"/>
                <w:lang w:val="uz-Cyrl-UZ"/>
              </w:rPr>
              <w:t xml:space="preserve"> </w:t>
            </w:r>
            <w:r>
              <w:rPr>
                <w:sz w:val="28"/>
                <w:szCs w:val="28"/>
                <w:lang w:val="uz-Cyrl-UZ"/>
              </w:rPr>
              <w:t>shaklga</w:t>
            </w:r>
            <w:r w:rsidRPr="00414FB0">
              <w:rPr>
                <w:sz w:val="28"/>
                <w:szCs w:val="28"/>
                <w:lang w:val="uz-Cyrl-UZ"/>
              </w:rPr>
              <w:t xml:space="preserve"> </w:t>
            </w:r>
            <w:r>
              <w:rPr>
                <w:sz w:val="28"/>
                <w:szCs w:val="28"/>
                <w:lang w:val="uz-Cyrl-UZ"/>
              </w:rPr>
              <w:t>o‘zgartiradi-gan</w:t>
            </w:r>
            <w:r w:rsidRPr="00414FB0">
              <w:rPr>
                <w:sz w:val="28"/>
                <w:szCs w:val="28"/>
                <w:lang w:val="uz-Cyrl-UZ"/>
              </w:rPr>
              <w:t xml:space="preserve"> </w:t>
            </w:r>
            <w:r>
              <w:rPr>
                <w:sz w:val="28"/>
                <w:szCs w:val="28"/>
                <w:lang w:val="uz-Cyrl-UZ"/>
              </w:rPr>
              <w:t>dastur</w:t>
            </w:r>
            <w:r w:rsidRPr="00414FB0">
              <w:rPr>
                <w:sz w:val="28"/>
                <w:szCs w:val="28"/>
                <w:lang w:val="uz-Cyrl-UZ"/>
              </w:rPr>
              <w:t xml:space="preserve"> </w:t>
            </w:r>
            <w:r>
              <w:rPr>
                <w:sz w:val="28"/>
                <w:szCs w:val="28"/>
                <w:lang w:val="uz-Cyrl-UZ"/>
              </w:rPr>
              <w:t>yoki</w:t>
            </w:r>
            <w:r w:rsidRPr="00414FB0">
              <w:rPr>
                <w:sz w:val="28"/>
                <w:szCs w:val="28"/>
                <w:lang w:val="uz-Cyrl-UZ"/>
              </w:rPr>
              <w:t xml:space="preserve"> </w:t>
            </w:r>
            <w:r>
              <w:rPr>
                <w:sz w:val="28"/>
                <w:szCs w:val="28"/>
                <w:lang w:val="uz-Cyrl-UZ"/>
              </w:rPr>
              <w:t>qurilma</w:t>
            </w:r>
            <w:r w:rsidRPr="00414FB0">
              <w:rPr>
                <w:sz w:val="28"/>
                <w:szCs w:val="28"/>
                <w:lang w:val="uz-Cyrl-UZ"/>
              </w:rPr>
              <w:t>.</w:t>
            </w:r>
          </w:p>
          <w:p w:rsidR="000E7D2E" w:rsidRPr="003E57CD" w:rsidRDefault="000E7D2E" w:rsidP="00E364BD">
            <w:pPr>
              <w:tabs>
                <w:tab w:val="left" w:pos="4320"/>
                <w:tab w:val="left" w:pos="4500"/>
              </w:tabs>
              <w:jc w:val="both"/>
              <w:rPr>
                <w:sz w:val="14"/>
                <w:szCs w:val="14"/>
                <w:lang w:val="en-US"/>
              </w:rPr>
            </w:pPr>
          </w:p>
          <w:p w:rsidR="000E7D2E" w:rsidRPr="00414FB0" w:rsidRDefault="000E7D2E" w:rsidP="00E364BD">
            <w:pPr>
              <w:tabs>
                <w:tab w:val="left" w:pos="4320"/>
                <w:tab w:val="left" w:pos="4500"/>
              </w:tabs>
              <w:jc w:val="both"/>
              <w:rPr>
                <w:sz w:val="28"/>
                <w:szCs w:val="28"/>
                <w:lang w:val="uz-Cyrl-UZ"/>
              </w:rPr>
            </w:pPr>
            <w:r w:rsidRPr="00414FB0">
              <w:rPr>
                <w:sz w:val="28"/>
                <w:szCs w:val="28"/>
                <w:lang w:val="uz-Cyrl-UZ"/>
              </w:rPr>
              <w:t>Маълумотларни бир шаклдан бошқасига, биринчисига эквивалент бўлган шаклга ўзгартирадиган дастур ёки қурилма.</w:t>
            </w:r>
          </w:p>
        </w:tc>
      </w:tr>
      <w:tr w:rsidR="000E7D2E" w:rsidRPr="00550424">
        <w:trPr>
          <w:tblCellSpacing w:w="0" w:type="dxa"/>
          <w:jc w:val="center"/>
        </w:trPr>
        <w:tc>
          <w:tcPr>
            <w:tcW w:w="2079" w:type="pct"/>
          </w:tcPr>
          <w:p w:rsidR="000E7D2E" w:rsidRPr="00100C1C" w:rsidRDefault="000E7D2E" w:rsidP="004E5BD5">
            <w:pPr>
              <w:tabs>
                <w:tab w:val="left" w:pos="4320"/>
                <w:tab w:val="left" w:pos="4500"/>
              </w:tabs>
              <w:rPr>
                <w:b/>
                <w:sz w:val="28"/>
                <w:szCs w:val="28"/>
              </w:rPr>
            </w:pPr>
            <w:r w:rsidRPr="00100C1C">
              <w:rPr>
                <w:b/>
                <w:sz w:val="28"/>
                <w:szCs w:val="28"/>
              </w:rPr>
              <w:t>Конечный автомат</w:t>
            </w:r>
          </w:p>
          <w:p w:rsidR="000E7D2E" w:rsidRPr="00100C1C" w:rsidRDefault="000E7D2E" w:rsidP="004E5BD5">
            <w:pPr>
              <w:tabs>
                <w:tab w:val="left" w:pos="4320"/>
                <w:tab w:val="left" w:pos="4500"/>
              </w:tabs>
              <w:rPr>
                <w:b/>
                <w:sz w:val="28"/>
                <w:szCs w:val="28"/>
              </w:rPr>
            </w:pPr>
            <w:r w:rsidRPr="00100C1C">
              <w:rPr>
                <w:b/>
                <w:sz w:val="28"/>
                <w:szCs w:val="28"/>
                <w:lang w:val="en-US"/>
              </w:rPr>
              <w:t>uz</w:t>
            </w:r>
            <w:r w:rsidRPr="00100C1C">
              <w:rPr>
                <w:b/>
                <w:sz w:val="28"/>
                <w:szCs w:val="28"/>
              </w:rPr>
              <w:t xml:space="preserve"> </w:t>
            </w:r>
            <w:r w:rsidRPr="00100C1C">
              <w:rPr>
                <w:sz w:val="28"/>
                <w:szCs w:val="28"/>
              </w:rPr>
              <w:t>-</w:t>
            </w:r>
            <w:r w:rsidRPr="00100C1C">
              <w:rPr>
                <w:b/>
                <w:sz w:val="28"/>
                <w:szCs w:val="28"/>
              </w:rPr>
              <w:t xml:space="preserve"> </w:t>
            </w:r>
            <w:r>
              <w:rPr>
                <w:sz w:val="28"/>
                <w:szCs w:val="28"/>
                <w:lang w:val="en-US"/>
              </w:rPr>
              <w:t>chekli</w:t>
            </w:r>
            <w:r w:rsidRPr="00100C1C">
              <w:rPr>
                <w:sz w:val="28"/>
                <w:szCs w:val="28"/>
              </w:rPr>
              <w:t xml:space="preserve"> </w:t>
            </w:r>
            <w:r w:rsidRPr="00100C1C">
              <w:rPr>
                <w:sz w:val="28"/>
                <w:szCs w:val="28"/>
                <w:lang w:val="en-US"/>
              </w:rPr>
              <w:t>avtomat</w:t>
            </w:r>
          </w:p>
          <w:p w:rsidR="000E7D2E" w:rsidRPr="00100C1C" w:rsidRDefault="000E7D2E" w:rsidP="004E5BD5">
            <w:pPr>
              <w:tabs>
                <w:tab w:val="left" w:pos="4320"/>
                <w:tab w:val="left" w:pos="4500"/>
              </w:tabs>
              <w:rPr>
                <w:sz w:val="28"/>
                <w:szCs w:val="28"/>
              </w:rPr>
            </w:pPr>
            <w:r w:rsidRPr="00100C1C">
              <w:rPr>
                <w:sz w:val="28"/>
                <w:szCs w:val="28"/>
              </w:rPr>
              <w:t xml:space="preserve">       </w:t>
            </w:r>
            <w:r>
              <w:rPr>
                <w:sz w:val="28"/>
                <w:szCs w:val="28"/>
              </w:rPr>
              <w:t>чекли</w:t>
            </w:r>
            <w:r w:rsidRPr="00100C1C">
              <w:rPr>
                <w:sz w:val="28"/>
                <w:szCs w:val="28"/>
              </w:rPr>
              <w:t xml:space="preserve"> автомат</w:t>
            </w:r>
          </w:p>
          <w:p w:rsidR="000E7D2E" w:rsidRPr="00100C1C" w:rsidRDefault="000E7D2E" w:rsidP="009345AC">
            <w:pPr>
              <w:tabs>
                <w:tab w:val="left" w:pos="4320"/>
                <w:tab w:val="left" w:pos="4500"/>
              </w:tabs>
              <w:rPr>
                <w:sz w:val="28"/>
                <w:szCs w:val="28"/>
                <w:lang w:val="uz-Cyrl-UZ"/>
              </w:rPr>
            </w:pPr>
            <w:r w:rsidRPr="00100C1C">
              <w:rPr>
                <w:b/>
                <w:sz w:val="28"/>
                <w:szCs w:val="28"/>
                <w:lang w:val="en-US"/>
              </w:rPr>
              <w:t xml:space="preserve">en </w:t>
            </w:r>
            <w:r w:rsidRPr="00C259D2">
              <w:rPr>
                <w:sz w:val="28"/>
                <w:szCs w:val="28"/>
                <w:lang w:val="en-US"/>
              </w:rPr>
              <w:t>-</w:t>
            </w:r>
            <w:r w:rsidRPr="00100C1C">
              <w:rPr>
                <w:b/>
                <w:sz w:val="28"/>
                <w:szCs w:val="28"/>
                <w:lang w:val="en-US"/>
              </w:rPr>
              <w:t xml:space="preserve"> </w:t>
            </w:r>
            <w:r w:rsidRPr="00100C1C">
              <w:rPr>
                <w:sz w:val="28"/>
                <w:szCs w:val="28"/>
                <w:lang w:val="en-US"/>
              </w:rPr>
              <w:t xml:space="preserve">finite state machine </w:t>
            </w:r>
          </w:p>
          <w:p w:rsidR="000E7D2E" w:rsidRPr="00100C1C"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rPr>
            </w:pPr>
            <w:r>
              <w:rPr>
                <w:sz w:val="28"/>
                <w:szCs w:val="28"/>
              </w:rPr>
              <w:t>Модель</w:t>
            </w:r>
            <w:r w:rsidRPr="00773754">
              <w:rPr>
                <w:sz w:val="28"/>
                <w:szCs w:val="28"/>
              </w:rPr>
              <w:t xml:space="preserve"> </w:t>
            </w:r>
            <w:r>
              <w:rPr>
                <w:sz w:val="28"/>
                <w:szCs w:val="28"/>
              </w:rPr>
              <w:t>конечного</w:t>
            </w:r>
            <w:r w:rsidRPr="00773754">
              <w:rPr>
                <w:sz w:val="28"/>
                <w:szCs w:val="28"/>
              </w:rPr>
              <w:t xml:space="preserve"> </w:t>
            </w:r>
            <w:r>
              <w:rPr>
                <w:sz w:val="28"/>
                <w:szCs w:val="28"/>
              </w:rPr>
              <w:t>запоминающего</w:t>
            </w:r>
            <w:r w:rsidRPr="00773754">
              <w:rPr>
                <w:sz w:val="28"/>
                <w:szCs w:val="28"/>
              </w:rPr>
              <w:t xml:space="preserve"> </w:t>
            </w:r>
            <w:r>
              <w:rPr>
                <w:sz w:val="28"/>
                <w:szCs w:val="28"/>
              </w:rPr>
              <w:t>устройства</w:t>
            </w:r>
            <w:r w:rsidRPr="00773754">
              <w:rPr>
                <w:sz w:val="28"/>
                <w:szCs w:val="28"/>
              </w:rPr>
              <w:t xml:space="preserve">, </w:t>
            </w:r>
            <w:r>
              <w:rPr>
                <w:sz w:val="28"/>
                <w:szCs w:val="28"/>
              </w:rPr>
              <w:t>предназначенная</w:t>
            </w:r>
            <w:r w:rsidRPr="00773754">
              <w:rPr>
                <w:sz w:val="28"/>
                <w:szCs w:val="28"/>
              </w:rPr>
              <w:t xml:space="preserve"> </w:t>
            </w:r>
            <w:r>
              <w:rPr>
                <w:sz w:val="28"/>
                <w:szCs w:val="28"/>
              </w:rPr>
              <w:t>для</w:t>
            </w:r>
            <w:r w:rsidRPr="00773754">
              <w:rPr>
                <w:sz w:val="28"/>
                <w:szCs w:val="28"/>
              </w:rPr>
              <w:t xml:space="preserve"> </w:t>
            </w:r>
            <w:r>
              <w:rPr>
                <w:sz w:val="28"/>
                <w:szCs w:val="28"/>
              </w:rPr>
              <w:t>обработки</w:t>
            </w:r>
            <w:r w:rsidRPr="00773754">
              <w:rPr>
                <w:sz w:val="28"/>
                <w:szCs w:val="28"/>
              </w:rPr>
              <w:t xml:space="preserve"> </w:t>
            </w:r>
            <w:r>
              <w:rPr>
                <w:sz w:val="28"/>
                <w:szCs w:val="28"/>
              </w:rPr>
              <w:t>информации</w:t>
            </w:r>
            <w:r w:rsidRPr="00773754">
              <w:rPr>
                <w:sz w:val="28"/>
                <w:szCs w:val="28"/>
              </w:rPr>
              <w:t xml:space="preserve">. </w:t>
            </w:r>
            <w:r>
              <w:rPr>
                <w:sz w:val="28"/>
                <w:szCs w:val="28"/>
              </w:rPr>
              <w:t xml:space="preserve">Различают два класса конечных автоматов: синхронный и асинхронный типы. Конечные автоматы создаются на основе </w:t>
            </w:r>
            <w:r w:rsidRPr="001726EC">
              <w:rPr>
                <w:sz w:val="28"/>
                <w:szCs w:val="28"/>
              </w:rPr>
              <w:br/>
            </w:r>
            <w:r>
              <w:rPr>
                <w:sz w:val="28"/>
                <w:szCs w:val="28"/>
              </w:rPr>
              <w:t>интегральных схем.</w:t>
            </w:r>
          </w:p>
          <w:p w:rsidR="000E7D2E" w:rsidRPr="003E57CD" w:rsidRDefault="000E7D2E" w:rsidP="004E5BD5">
            <w:pPr>
              <w:tabs>
                <w:tab w:val="left" w:pos="4320"/>
                <w:tab w:val="left" w:pos="4500"/>
              </w:tabs>
              <w:jc w:val="both"/>
              <w:rPr>
                <w:sz w:val="16"/>
                <w:szCs w:val="16"/>
                <w:lang w:val="uz-Cyrl-UZ"/>
              </w:rPr>
            </w:pPr>
          </w:p>
          <w:p w:rsidR="000E7D2E" w:rsidRPr="004D52BF" w:rsidRDefault="000E7D2E" w:rsidP="004E5BD5">
            <w:pPr>
              <w:tabs>
                <w:tab w:val="left" w:pos="4320"/>
                <w:tab w:val="left" w:pos="4500"/>
              </w:tabs>
              <w:jc w:val="both"/>
              <w:rPr>
                <w:sz w:val="28"/>
                <w:szCs w:val="28"/>
                <w:lang w:val="en-US"/>
              </w:rPr>
            </w:pPr>
            <w:r>
              <w:rPr>
                <w:sz w:val="28"/>
                <w:szCs w:val="28"/>
                <w:lang w:val="en-US"/>
              </w:rPr>
              <w:t>Axborotni</w:t>
            </w:r>
            <w:r w:rsidRPr="0002560E">
              <w:rPr>
                <w:sz w:val="28"/>
                <w:szCs w:val="28"/>
                <w:lang w:val="en-US"/>
              </w:rPr>
              <w:t xml:space="preserve"> </w:t>
            </w:r>
            <w:r>
              <w:rPr>
                <w:sz w:val="28"/>
                <w:szCs w:val="28"/>
                <w:lang w:val="en-US"/>
              </w:rPr>
              <w:t>ishlov</w:t>
            </w:r>
            <w:r w:rsidRPr="0002560E">
              <w:rPr>
                <w:sz w:val="28"/>
                <w:szCs w:val="28"/>
                <w:lang w:val="en-US"/>
              </w:rPr>
              <w:t xml:space="preserve"> </w:t>
            </w:r>
            <w:r>
              <w:rPr>
                <w:sz w:val="28"/>
                <w:szCs w:val="28"/>
                <w:lang w:val="en-US"/>
              </w:rPr>
              <w:t>berishga</w:t>
            </w:r>
            <w:r w:rsidRPr="0002560E">
              <w:rPr>
                <w:sz w:val="28"/>
                <w:szCs w:val="28"/>
                <w:lang w:val="en-US"/>
              </w:rPr>
              <w:t xml:space="preserve"> </w:t>
            </w:r>
            <w:r>
              <w:rPr>
                <w:sz w:val="28"/>
                <w:szCs w:val="28"/>
                <w:lang w:val="en-US"/>
              </w:rPr>
              <w:t>mo</w:t>
            </w:r>
            <w:r w:rsidRPr="0002560E">
              <w:rPr>
                <w:sz w:val="28"/>
                <w:szCs w:val="28"/>
                <w:lang w:val="en-US"/>
              </w:rPr>
              <w:t>‘</w:t>
            </w:r>
            <w:r>
              <w:rPr>
                <w:sz w:val="28"/>
                <w:szCs w:val="28"/>
                <w:lang w:val="en-US"/>
              </w:rPr>
              <w:t>ljallangan</w:t>
            </w:r>
            <w:r w:rsidRPr="0002560E">
              <w:rPr>
                <w:sz w:val="28"/>
                <w:szCs w:val="28"/>
                <w:lang w:val="en-US"/>
              </w:rPr>
              <w:t xml:space="preserve">, </w:t>
            </w:r>
            <w:r>
              <w:rPr>
                <w:sz w:val="28"/>
                <w:szCs w:val="28"/>
                <w:lang w:val="en-US"/>
              </w:rPr>
              <w:t>chekli</w:t>
            </w:r>
            <w:r w:rsidRPr="0002560E">
              <w:rPr>
                <w:sz w:val="28"/>
                <w:szCs w:val="28"/>
                <w:lang w:val="en-US"/>
              </w:rPr>
              <w:t xml:space="preserve"> </w:t>
            </w:r>
            <w:r>
              <w:rPr>
                <w:sz w:val="28"/>
                <w:szCs w:val="28"/>
                <w:lang w:val="en-US"/>
              </w:rPr>
              <w:t>xotira</w:t>
            </w:r>
            <w:r w:rsidRPr="0002560E">
              <w:rPr>
                <w:sz w:val="28"/>
                <w:szCs w:val="28"/>
                <w:lang w:val="en-US"/>
              </w:rPr>
              <w:t xml:space="preserve"> </w:t>
            </w:r>
            <w:r>
              <w:rPr>
                <w:sz w:val="28"/>
                <w:szCs w:val="28"/>
                <w:lang w:val="en-US"/>
              </w:rPr>
              <w:t>qurilmasi</w:t>
            </w:r>
            <w:r w:rsidRPr="0002560E">
              <w:rPr>
                <w:sz w:val="28"/>
                <w:szCs w:val="28"/>
                <w:lang w:val="en-US"/>
              </w:rPr>
              <w:t xml:space="preserve"> </w:t>
            </w:r>
            <w:r>
              <w:rPr>
                <w:sz w:val="28"/>
                <w:szCs w:val="28"/>
                <w:lang w:val="en-US"/>
              </w:rPr>
              <w:t>modeli</w:t>
            </w:r>
            <w:r w:rsidRPr="0002560E">
              <w:rPr>
                <w:sz w:val="28"/>
                <w:szCs w:val="28"/>
                <w:lang w:val="en-US"/>
              </w:rPr>
              <w:t xml:space="preserve">. </w:t>
            </w:r>
            <w:r>
              <w:rPr>
                <w:sz w:val="28"/>
                <w:szCs w:val="28"/>
                <w:lang w:val="en-US"/>
              </w:rPr>
              <w:t>Chekli avtomatlarning ikki klassi, ya’ni, sinxron va asinxron turlarini farqlashadi. Chekli avtomatlar integral sxemalar asosida yaratiladi.</w:t>
            </w:r>
          </w:p>
          <w:p w:rsidR="000E7D2E" w:rsidRPr="003E57CD" w:rsidRDefault="000E7D2E" w:rsidP="004E5BD5">
            <w:pPr>
              <w:tabs>
                <w:tab w:val="left" w:pos="4320"/>
                <w:tab w:val="left" w:pos="4500"/>
              </w:tabs>
              <w:jc w:val="both"/>
              <w:rPr>
                <w:sz w:val="16"/>
                <w:szCs w:val="16"/>
                <w:lang w:val="en-US"/>
              </w:rPr>
            </w:pPr>
          </w:p>
          <w:p w:rsidR="000E7D2E" w:rsidRPr="004D52BF" w:rsidRDefault="000E7D2E" w:rsidP="004E5BD5">
            <w:pPr>
              <w:tabs>
                <w:tab w:val="left" w:pos="4320"/>
                <w:tab w:val="left" w:pos="4500"/>
              </w:tabs>
              <w:jc w:val="both"/>
              <w:rPr>
                <w:sz w:val="28"/>
                <w:szCs w:val="28"/>
              </w:rPr>
            </w:pPr>
            <w:r>
              <w:rPr>
                <w:sz w:val="28"/>
                <w:szCs w:val="28"/>
              </w:rPr>
              <w:t>Ахборотни</w:t>
            </w:r>
            <w:r w:rsidRPr="003E57CD">
              <w:rPr>
                <w:sz w:val="28"/>
                <w:szCs w:val="28"/>
              </w:rPr>
              <w:t xml:space="preserve"> </w:t>
            </w:r>
            <w:r>
              <w:rPr>
                <w:sz w:val="28"/>
                <w:szCs w:val="28"/>
              </w:rPr>
              <w:t>ишлов</w:t>
            </w:r>
            <w:r w:rsidRPr="003E57CD">
              <w:rPr>
                <w:sz w:val="28"/>
                <w:szCs w:val="28"/>
              </w:rPr>
              <w:t xml:space="preserve"> </w:t>
            </w:r>
            <w:r>
              <w:rPr>
                <w:sz w:val="28"/>
                <w:szCs w:val="28"/>
              </w:rPr>
              <w:t>беришга</w:t>
            </w:r>
            <w:r w:rsidRPr="003E57CD">
              <w:rPr>
                <w:sz w:val="28"/>
                <w:szCs w:val="28"/>
              </w:rPr>
              <w:t xml:space="preserve"> </w:t>
            </w:r>
            <w:r>
              <w:rPr>
                <w:sz w:val="28"/>
                <w:szCs w:val="28"/>
              </w:rPr>
              <w:t>мўлжалланган</w:t>
            </w:r>
            <w:r w:rsidRPr="003E57CD">
              <w:rPr>
                <w:sz w:val="28"/>
                <w:szCs w:val="28"/>
              </w:rPr>
              <w:t xml:space="preserve">, </w:t>
            </w:r>
            <w:r>
              <w:rPr>
                <w:sz w:val="28"/>
                <w:szCs w:val="28"/>
              </w:rPr>
              <w:t>чекли</w:t>
            </w:r>
            <w:r w:rsidRPr="003E57CD">
              <w:rPr>
                <w:sz w:val="28"/>
                <w:szCs w:val="28"/>
              </w:rPr>
              <w:t xml:space="preserve"> </w:t>
            </w:r>
            <w:r>
              <w:rPr>
                <w:sz w:val="28"/>
                <w:szCs w:val="28"/>
              </w:rPr>
              <w:t>хотира</w:t>
            </w:r>
            <w:r w:rsidRPr="003E57CD">
              <w:rPr>
                <w:sz w:val="28"/>
                <w:szCs w:val="28"/>
              </w:rPr>
              <w:t xml:space="preserve"> </w:t>
            </w:r>
            <w:r>
              <w:rPr>
                <w:sz w:val="28"/>
                <w:szCs w:val="28"/>
              </w:rPr>
              <w:t>қурилмаси</w:t>
            </w:r>
            <w:r w:rsidRPr="003E57CD">
              <w:rPr>
                <w:sz w:val="28"/>
                <w:szCs w:val="28"/>
              </w:rPr>
              <w:t xml:space="preserve"> </w:t>
            </w:r>
            <w:r>
              <w:rPr>
                <w:sz w:val="28"/>
                <w:szCs w:val="28"/>
              </w:rPr>
              <w:t>модели</w:t>
            </w:r>
            <w:r w:rsidRPr="003E57CD">
              <w:rPr>
                <w:sz w:val="28"/>
                <w:szCs w:val="28"/>
              </w:rPr>
              <w:t xml:space="preserve">. </w:t>
            </w:r>
            <w:r>
              <w:rPr>
                <w:sz w:val="28"/>
                <w:szCs w:val="28"/>
              </w:rPr>
              <w:t>Чекли автоматларнинг икки класси</w:t>
            </w:r>
            <w:r>
              <w:rPr>
                <w:sz w:val="28"/>
                <w:szCs w:val="28"/>
                <w:lang w:val="uz-Cyrl-UZ"/>
              </w:rPr>
              <w:t xml:space="preserve">, яъни, синхрон ва асинхрон турларини фарқлашади. </w:t>
            </w:r>
            <w:r>
              <w:rPr>
                <w:sz w:val="28"/>
                <w:szCs w:val="28"/>
              </w:rPr>
              <w:t>Чекли автоматлар интеграл схемалар асосида яратилади.</w:t>
            </w:r>
          </w:p>
        </w:tc>
      </w:tr>
      <w:tr w:rsidR="000E7D2E" w:rsidRPr="001529E8">
        <w:trPr>
          <w:tblCellSpacing w:w="0" w:type="dxa"/>
          <w:jc w:val="center"/>
        </w:trPr>
        <w:tc>
          <w:tcPr>
            <w:tcW w:w="2079" w:type="pct"/>
          </w:tcPr>
          <w:p w:rsidR="000E7D2E" w:rsidRPr="00773754" w:rsidRDefault="000E7D2E" w:rsidP="00422AFA">
            <w:pPr>
              <w:tabs>
                <w:tab w:val="left" w:pos="4320"/>
                <w:tab w:val="left" w:pos="4500"/>
              </w:tabs>
              <w:rPr>
                <w:b/>
                <w:sz w:val="28"/>
                <w:szCs w:val="28"/>
                <w:lang w:val="uz-Cyrl-UZ"/>
              </w:rPr>
            </w:pPr>
            <w:r w:rsidRPr="005B5ED5">
              <w:rPr>
                <w:b/>
                <w:sz w:val="28"/>
                <w:szCs w:val="28"/>
                <w:lang w:val="uz-Cyrl-UZ"/>
              </w:rPr>
              <w:t xml:space="preserve">Консолидированная </w:t>
            </w:r>
          </w:p>
          <w:p w:rsidR="000E7D2E" w:rsidRPr="0092734B" w:rsidRDefault="000E7D2E" w:rsidP="00422AFA">
            <w:pPr>
              <w:tabs>
                <w:tab w:val="left" w:pos="4320"/>
                <w:tab w:val="left" w:pos="4500"/>
              </w:tabs>
              <w:rPr>
                <w:b/>
                <w:sz w:val="28"/>
                <w:szCs w:val="28"/>
                <w:lang w:val="uz-Cyrl-UZ"/>
              </w:rPr>
            </w:pPr>
            <w:r w:rsidRPr="005B6905">
              <w:rPr>
                <w:b/>
                <w:sz w:val="28"/>
                <w:szCs w:val="28"/>
                <w:lang w:val="uz-Cyrl-UZ"/>
              </w:rPr>
              <w:t>база данных</w:t>
            </w:r>
            <w:r w:rsidRPr="005B5ED5">
              <w:rPr>
                <w:b/>
                <w:sz w:val="28"/>
                <w:szCs w:val="28"/>
                <w:lang w:val="uz-Cyrl-UZ"/>
              </w:rPr>
              <w:t xml:space="preserve"> </w:t>
            </w:r>
          </w:p>
          <w:p w:rsidR="000E7D2E" w:rsidRPr="00F3334F" w:rsidRDefault="000E7D2E" w:rsidP="00422A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to‘plangan</w:t>
            </w:r>
            <w:r w:rsidRPr="001529E8">
              <w:rPr>
                <w:sz w:val="28"/>
                <w:szCs w:val="28"/>
                <w:lang w:val="uz-Cyrl-UZ"/>
              </w:rPr>
              <w:t xml:space="preserve"> </w:t>
            </w:r>
            <w:r>
              <w:rPr>
                <w:sz w:val="28"/>
                <w:szCs w:val="28"/>
                <w:lang w:val="uz-Cyrl-UZ"/>
              </w:rPr>
              <w:t>ma’lumotlar</w:t>
            </w:r>
            <w:r w:rsidRPr="001529E8">
              <w:rPr>
                <w:sz w:val="28"/>
                <w:szCs w:val="28"/>
                <w:lang w:val="uz-Cyrl-UZ"/>
              </w:rPr>
              <w:t xml:space="preserve"> </w:t>
            </w:r>
            <w:r>
              <w:rPr>
                <w:sz w:val="28"/>
                <w:szCs w:val="28"/>
                <w:lang w:val="uz-Cyrl-UZ"/>
              </w:rPr>
              <w:t>bazasi</w:t>
            </w:r>
          </w:p>
          <w:p w:rsidR="000E7D2E" w:rsidRDefault="000E7D2E" w:rsidP="001A4444">
            <w:pPr>
              <w:tabs>
                <w:tab w:val="left" w:pos="4320"/>
                <w:tab w:val="left" w:pos="4500"/>
              </w:tabs>
              <w:rPr>
                <w:sz w:val="28"/>
                <w:szCs w:val="28"/>
                <w:lang w:val="en-US"/>
              </w:rPr>
            </w:pPr>
            <w:r>
              <w:rPr>
                <w:b/>
                <w:sz w:val="28"/>
                <w:szCs w:val="28"/>
                <w:lang w:val="uz-Cyrl-UZ"/>
              </w:rPr>
              <w:t xml:space="preserve"> </w:t>
            </w:r>
            <w:r w:rsidRPr="005B6905">
              <w:rPr>
                <w:b/>
                <w:sz w:val="28"/>
                <w:szCs w:val="28"/>
                <w:lang w:val="uz-Cyrl-UZ"/>
              </w:rPr>
              <w:t xml:space="preserve"> </w:t>
            </w:r>
            <w:r>
              <w:rPr>
                <w:b/>
                <w:sz w:val="28"/>
                <w:szCs w:val="28"/>
                <w:lang w:val="uz-Cyrl-UZ"/>
              </w:rPr>
              <w:t xml:space="preserve">      </w:t>
            </w:r>
            <w:r w:rsidRPr="001529E8">
              <w:rPr>
                <w:sz w:val="28"/>
                <w:szCs w:val="28"/>
                <w:lang w:val="uz-Cyrl-UZ"/>
              </w:rPr>
              <w:t>тўпланган маълумотлар базаси</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8D08CD">
              <w:rPr>
                <w:sz w:val="28"/>
                <w:szCs w:val="28"/>
                <w:lang w:val="en-US"/>
              </w:rPr>
              <w:t>-</w:t>
            </w:r>
            <w:r>
              <w:rPr>
                <w:b/>
                <w:sz w:val="28"/>
                <w:szCs w:val="28"/>
                <w:lang w:val="en-US"/>
              </w:rPr>
              <w:t xml:space="preserve"> </w:t>
            </w:r>
            <w:r w:rsidRPr="0092734B">
              <w:rPr>
                <w:sz w:val="28"/>
                <w:szCs w:val="28"/>
                <w:lang w:val="en-US"/>
              </w:rPr>
              <w:t xml:space="preserve">consolidated database </w:t>
            </w:r>
          </w:p>
          <w:p w:rsidR="000E7D2E" w:rsidRPr="0092734B"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sidRPr="004C00BB">
              <w:rPr>
                <w:sz w:val="28"/>
                <w:szCs w:val="28"/>
                <w:lang w:val="uz-Cyrl-UZ"/>
              </w:rPr>
              <w:t>Б</w:t>
            </w:r>
            <w:r>
              <w:rPr>
                <w:sz w:val="28"/>
                <w:szCs w:val="28"/>
              </w:rPr>
              <w:t>аза данных</w:t>
            </w:r>
            <w:r w:rsidRPr="004C00BB">
              <w:rPr>
                <w:sz w:val="28"/>
                <w:szCs w:val="28"/>
                <w:lang w:val="uz-Cyrl-UZ"/>
              </w:rPr>
              <w:t>, в которую сведены данные из многих источников и часто несовместимых между собой систем. Процесс консолидации используется при построении хранилищ данных.</w:t>
            </w:r>
          </w:p>
          <w:p w:rsidR="000E7D2E" w:rsidRPr="003E57CD" w:rsidRDefault="000E7D2E" w:rsidP="00E364BD">
            <w:pPr>
              <w:tabs>
                <w:tab w:val="left" w:pos="4320"/>
                <w:tab w:val="left" w:pos="4500"/>
              </w:tabs>
              <w:jc w:val="both"/>
              <w:rPr>
                <w:sz w:val="14"/>
                <w:szCs w:val="14"/>
                <w:lang w:val="uz-Cyrl-UZ"/>
              </w:rPr>
            </w:pPr>
          </w:p>
          <w:p w:rsidR="000E7D2E" w:rsidRPr="003A72AB" w:rsidRDefault="000E7D2E" w:rsidP="00E364BD">
            <w:pPr>
              <w:tabs>
                <w:tab w:val="left" w:pos="4320"/>
                <w:tab w:val="left" w:pos="4500"/>
              </w:tabs>
              <w:jc w:val="both"/>
              <w:rPr>
                <w:sz w:val="28"/>
                <w:szCs w:val="28"/>
                <w:lang w:val="uz-Cyrl-UZ"/>
              </w:rPr>
            </w:pPr>
            <w:r>
              <w:rPr>
                <w:sz w:val="28"/>
                <w:szCs w:val="28"/>
                <w:lang w:val="uz-Cyrl-UZ"/>
              </w:rPr>
              <w:t>Ko‘plab</w:t>
            </w:r>
            <w:r w:rsidRPr="001529E8">
              <w:rPr>
                <w:sz w:val="28"/>
                <w:szCs w:val="28"/>
                <w:lang w:val="uz-Cyrl-UZ"/>
              </w:rPr>
              <w:t xml:space="preserve"> </w:t>
            </w:r>
            <w:r>
              <w:rPr>
                <w:sz w:val="28"/>
                <w:szCs w:val="28"/>
                <w:lang w:val="uz-Cyrl-UZ"/>
              </w:rPr>
              <w:t>manbalardan</w:t>
            </w:r>
            <w:r w:rsidRPr="001529E8">
              <w:rPr>
                <w:sz w:val="28"/>
                <w:szCs w:val="28"/>
                <w:lang w:val="uz-Cyrl-UZ"/>
              </w:rPr>
              <w:t xml:space="preserve"> </w:t>
            </w:r>
            <w:r>
              <w:rPr>
                <w:sz w:val="28"/>
                <w:szCs w:val="28"/>
                <w:lang w:val="uz-Cyrl-UZ"/>
              </w:rPr>
              <w:t>va</w:t>
            </w:r>
            <w:r w:rsidRPr="001529E8">
              <w:rPr>
                <w:sz w:val="28"/>
                <w:szCs w:val="28"/>
                <w:lang w:val="uz-Cyrl-UZ"/>
              </w:rPr>
              <w:t xml:space="preserve"> </w:t>
            </w:r>
            <w:r>
              <w:rPr>
                <w:sz w:val="28"/>
                <w:szCs w:val="28"/>
                <w:lang w:val="uz-Cyrl-UZ"/>
              </w:rPr>
              <w:t>ko‘pincha</w:t>
            </w:r>
            <w:r w:rsidRPr="001529E8">
              <w:rPr>
                <w:sz w:val="28"/>
                <w:szCs w:val="28"/>
                <w:lang w:val="uz-Cyrl-UZ"/>
              </w:rPr>
              <w:t xml:space="preserve"> </w:t>
            </w:r>
            <w:r>
              <w:rPr>
                <w:sz w:val="28"/>
                <w:szCs w:val="28"/>
                <w:lang w:val="uz-Cyrl-UZ"/>
              </w:rPr>
              <w:t>o‘zaro</w:t>
            </w:r>
            <w:r w:rsidRPr="001529E8">
              <w:rPr>
                <w:sz w:val="28"/>
                <w:szCs w:val="28"/>
                <w:lang w:val="uz-Cyrl-UZ"/>
              </w:rPr>
              <w:t xml:space="preserve"> </w:t>
            </w:r>
            <w:r>
              <w:rPr>
                <w:sz w:val="28"/>
                <w:szCs w:val="28"/>
                <w:lang w:val="uz-Cyrl-UZ"/>
              </w:rPr>
              <w:t>mos</w:t>
            </w:r>
            <w:r w:rsidRPr="001529E8">
              <w:rPr>
                <w:sz w:val="28"/>
                <w:szCs w:val="28"/>
                <w:lang w:val="uz-Cyrl-UZ"/>
              </w:rPr>
              <w:t xml:space="preserve"> </w:t>
            </w:r>
            <w:r>
              <w:rPr>
                <w:sz w:val="28"/>
                <w:szCs w:val="28"/>
                <w:lang w:val="uz-Cyrl-UZ"/>
              </w:rPr>
              <w:t>kelmaydigan</w:t>
            </w:r>
            <w:r w:rsidRPr="001529E8">
              <w:rPr>
                <w:sz w:val="28"/>
                <w:szCs w:val="28"/>
                <w:lang w:val="uz-Cyrl-UZ"/>
              </w:rPr>
              <w:t xml:space="preserve"> </w:t>
            </w:r>
            <w:r>
              <w:rPr>
                <w:sz w:val="28"/>
                <w:szCs w:val="28"/>
                <w:lang w:val="uz-Cyrl-UZ"/>
              </w:rPr>
              <w:t>tizimlardan</w:t>
            </w:r>
            <w:r w:rsidRPr="001529E8">
              <w:rPr>
                <w:sz w:val="28"/>
                <w:szCs w:val="28"/>
                <w:lang w:val="uz-Cyrl-UZ"/>
              </w:rPr>
              <w:t xml:space="preserve"> </w:t>
            </w:r>
            <w:r>
              <w:rPr>
                <w:sz w:val="28"/>
                <w:szCs w:val="28"/>
                <w:lang w:val="uz-Cyrl-UZ"/>
              </w:rPr>
              <w:t>olingan</w:t>
            </w:r>
            <w:r w:rsidRPr="001529E8">
              <w:rPr>
                <w:sz w:val="28"/>
                <w:szCs w:val="28"/>
                <w:lang w:val="uz-Cyrl-UZ"/>
              </w:rPr>
              <w:t xml:space="preserve"> </w:t>
            </w:r>
            <w:r>
              <w:rPr>
                <w:sz w:val="28"/>
                <w:szCs w:val="28"/>
                <w:lang w:val="uz-Cyrl-UZ"/>
              </w:rPr>
              <w:t>ma’lumotlar</w:t>
            </w:r>
            <w:r w:rsidRPr="001529E8">
              <w:rPr>
                <w:sz w:val="28"/>
                <w:szCs w:val="28"/>
                <w:lang w:val="uz-Cyrl-UZ"/>
              </w:rPr>
              <w:t xml:space="preserve"> </w:t>
            </w:r>
            <w:r>
              <w:rPr>
                <w:sz w:val="28"/>
                <w:szCs w:val="28"/>
                <w:lang w:val="uz-Cyrl-UZ"/>
              </w:rPr>
              <w:t>birlashtiriladigan</w:t>
            </w:r>
            <w:r w:rsidRPr="001529E8">
              <w:rPr>
                <w:sz w:val="28"/>
                <w:szCs w:val="28"/>
                <w:lang w:val="uz-Cyrl-UZ"/>
              </w:rPr>
              <w:t xml:space="preserve"> </w:t>
            </w:r>
            <w:r>
              <w:rPr>
                <w:sz w:val="28"/>
                <w:szCs w:val="28"/>
                <w:lang w:val="uz-Cyrl-UZ"/>
              </w:rPr>
              <w:t>ma’lumotlar</w:t>
            </w:r>
            <w:r w:rsidRPr="001529E8">
              <w:rPr>
                <w:sz w:val="28"/>
                <w:szCs w:val="28"/>
                <w:lang w:val="uz-Cyrl-UZ"/>
              </w:rPr>
              <w:t xml:space="preserve"> </w:t>
            </w:r>
            <w:r>
              <w:rPr>
                <w:sz w:val="28"/>
                <w:szCs w:val="28"/>
                <w:lang w:val="uz-Cyrl-UZ"/>
              </w:rPr>
              <w:t>bazasi</w:t>
            </w:r>
            <w:r w:rsidRPr="001529E8">
              <w:rPr>
                <w:sz w:val="28"/>
                <w:szCs w:val="28"/>
                <w:lang w:val="uz-Cyrl-UZ"/>
              </w:rPr>
              <w:t xml:space="preserve">. </w:t>
            </w:r>
            <w:r>
              <w:rPr>
                <w:sz w:val="28"/>
                <w:szCs w:val="28"/>
                <w:lang w:val="uz-Cyrl-UZ"/>
              </w:rPr>
              <w:t>To‘plash</w:t>
            </w:r>
            <w:r w:rsidRPr="001529E8">
              <w:rPr>
                <w:sz w:val="28"/>
                <w:szCs w:val="28"/>
                <w:lang w:val="uz-Cyrl-UZ"/>
              </w:rPr>
              <w:t xml:space="preserve"> </w:t>
            </w:r>
            <w:r>
              <w:rPr>
                <w:sz w:val="28"/>
                <w:szCs w:val="28"/>
                <w:lang w:val="uz-Cyrl-UZ"/>
              </w:rPr>
              <w:t>jarayonida</w:t>
            </w:r>
            <w:r w:rsidRPr="005B6905">
              <w:rPr>
                <w:sz w:val="28"/>
                <w:szCs w:val="28"/>
                <w:lang w:val="uz-Cyrl-UZ"/>
              </w:rPr>
              <w:t>n</w:t>
            </w:r>
            <w:r w:rsidRPr="001529E8">
              <w:rPr>
                <w:sz w:val="28"/>
                <w:szCs w:val="28"/>
                <w:lang w:val="uz-Cyrl-UZ"/>
              </w:rPr>
              <w:t xml:space="preserve"> </w:t>
            </w:r>
            <w:r>
              <w:rPr>
                <w:sz w:val="28"/>
                <w:szCs w:val="28"/>
                <w:lang w:val="uz-Cyrl-UZ"/>
              </w:rPr>
              <w:t>ma’lumotlar</w:t>
            </w:r>
            <w:r w:rsidRPr="001529E8">
              <w:rPr>
                <w:sz w:val="28"/>
                <w:szCs w:val="28"/>
                <w:lang w:val="uz-Cyrl-UZ"/>
              </w:rPr>
              <w:t xml:space="preserve"> </w:t>
            </w:r>
            <w:r>
              <w:rPr>
                <w:sz w:val="28"/>
                <w:szCs w:val="28"/>
                <w:lang w:val="uz-Cyrl-UZ"/>
              </w:rPr>
              <w:t>omborini qurishda</w:t>
            </w:r>
            <w:r w:rsidRPr="001529E8">
              <w:rPr>
                <w:sz w:val="28"/>
                <w:szCs w:val="28"/>
                <w:lang w:val="uz-Cyrl-UZ"/>
              </w:rPr>
              <w:t xml:space="preserve"> </w:t>
            </w:r>
            <w:r>
              <w:rPr>
                <w:sz w:val="28"/>
                <w:szCs w:val="28"/>
                <w:lang w:val="uz-Cyrl-UZ"/>
              </w:rPr>
              <w:t>foydalaniladi</w:t>
            </w:r>
            <w:r w:rsidRPr="001529E8">
              <w:rPr>
                <w:sz w:val="28"/>
                <w:szCs w:val="28"/>
                <w:lang w:val="uz-Cyrl-UZ"/>
              </w:rPr>
              <w:t>.</w:t>
            </w:r>
          </w:p>
          <w:p w:rsidR="000E7D2E" w:rsidRPr="001726EC" w:rsidRDefault="000E7D2E" w:rsidP="00E364BD">
            <w:pPr>
              <w:tabs>
                <w:tab w:val="left" w:pos="4320"/>
                <w:tab w:val="left" w:pos="4500"/>
              </w:tabs>
              <w:jc w:val="both"/>
              <w:rPr>
                <w:sz w:val="16"/>
                <w:szCs w:val="16"/>
                <w:lang w:val="uz-Cyrl-UZ"/>
              </w:rPr>
            </w:pPr>
          </w:p>
          <w:p w:rsidR="000E7D2E" w:rsidRPr="001529E8" w:rsidRDefault="000E7D2E" w:rsidP="00E364BD">
            <w:pPr>
              <w:tabs>
                <w:tab w:val="left" w:pos="4320"/>
                <w:tab w:val="left" w:pos="4500"/>
              </w:tabs>
              <w:jc w:val="both"/>
              <w:rPr>
                <w:sz w:val="28"/>
                <w:szCs w:val="28"/>
                <w:lang w:val="uz-Cyrl-UZ"/>
              </w:rPr>
            </w:pPr>
            <w:r w:rsidRPr="001529E8">
              <w:rPr>
                <w:sz w:val="28"/>
                <w:szCs w:val="28"/>
                <w:lang w:val="uz-Cyrl-UZ"/>
              </w:rPr>
              <w:t>Кўплаб манбалардан ва кўпинча ўзаро мос келмайдиган тизимлардан олинган маълу</w:t>
            </w:r>
            <w:r>
              <w:rPr>
                <w:sz w:val="28"/>
                <w:szCs w:val="28"/>
                <w:lang w:val="uz-Cyrl-UZ"/>
              </w:rPr>
              <w:t>-</w:t>
            </w:r>
            <w:r w:rsidRPr="001529E8">
              <w:rPr>
                <w:sz w:val="28"/>
                <w:szCs w:val="28"/>
                <w:lang w:val="uz-Cyrl-UZ"/>
              </w:rPr>
              <w:t>мотлар бирлаштириладиган маълумотлар базаси. Тўплаш жараёнида</w:t>
            </w:r>
            <w:r w:rsidRPr="00DC4A87">
              <w:rPr>
                <w:sz w:val="28"/>
                <w:szCs w:val="28"/>
                <w:lang w:val="uz-Cyrl-UZ"/>
              </w:rPr>
              <w:t>н</w:t>
            </w:r>
            <w:r w:rsidRPr="001529E8">
              <w:rPr>
                <w:sz w:val="28"/>
                <w:szCs w:val="28"/>
                <w:lang w:val="uz-Cyrl-UZ"/>
              </w:rPr>
              <w:t xml:space="preserve"> маълумотлар омбори</w:t>
            </w:r>
            <w:r>
              <w:rPr>
                <w:sz w:val="28"/>
                <w:szCs w:val="28"/>
                <w:lang w:val="uz-Cyrl-UZ"/>
              </w:rPr>
              <w:t>ни қуриш</w:t>
            </w:r>
            <w:r w:rsidRPr="001529E8">
              <w:rPr>
                <w:sz w:val="28"/>
                <w:szCs w:val="28"/>
                <w:lang w:val="uz-Cyrl-UZ"/>
              </w:rPr>
              <w:t>да фойдаланилади.</w:t>
            </w:r>
          </w:p>
        </w:tc>
      </w:tr>
      <w:tr w:rsidR="000E7D2E" w:rsidRPr="001529E8">
        <w:trPr>
          <w:tblCellSpacing w:w="0" w:type="dxa"/>
          <w:jc w:val="center"/>
        </w:trPr>
        <w:tc>
          <w:tcPr>
            <w:tcW w:w="2079" w:type="pct"/>
          </w:tcPr>
          <w:p w:rsidR="000E7D2E" w:rsidRPr="0092734B" w:rsidRDefault="000E7D2E" w:rsidP="00422AFA">
            <w:pPr>
              <w:tabs>
                <w:tab w:val="left" w:pos="4320"/>
                <w:tab w:val="left" w:pos="4500"/>
              </w:tabs>
              <w:rPr>
                <w:b/>
                <w:sz w:val="28"/>
                <w:szCs w:val="28"/>
                <w:lang w:val="uz-Cyrl-UZ"/>
              </w:rPr>
            </w:pPr>
            <w:r w:rsidRPr="001C7AA6">
              <w:rPr>
                <w:b/>
                <w:sz w:val="28"/>
                <w:szCs w:val="28"/>
                <w:lang w:val="uz-Cyrl-UZ"/>
              </w:rPr>
              <w:t>Консоль</w:t>
            </w:r>
          </w:p>
          <w:p w:rsidR="000E7D2E" w:rsidRPr="00F3334F" w:rsidRDefault="000E7D2E" w:rsidP="00422A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konsol</w:t>
            </w:r>
          </w:p>
          <w:p w:rsidR="000E7D2E" w:rsidRPr="001529E8" w:rsidRDefault="000E7D2E" w:rsidP="001A4444">
            <w:pPr>
              <w:tabs>
                <w:tab w:val="left" w:pos="4320"/>
                <w:tab w:val="left" w:pos="4500"/>
              </w:tabs>
              <w:rPr>
                <w:sz w:val="28"/>
                <w:szCs w:val="28"/>
                <w:lang w:val="uz-Cyrl-UZ"/>
              </w:rPr>
            </w:pPr>
            <w:r w:rsidRPr="001529E8">
              <w:rPr>
                <w:sz w:val="28"/>
                <w:szCs w:val="28"/>
                <w:lang w:val="uz-Cyrl-UZ"/>
              </w:rPr>
              <w:t xml:space="preserve">       консоль</w:t>
            </w:r>
          </w:p>
          <w:p w:rsidR="000E7D2E" w:rsidRPr="0092734B" w:rsidRDefault="000E7D2E" w:rsidP="0092734B">
            <w:pPr>
              <w:tabs>
                <w:tab w:val="left" w:pos="4320"/>
                <w:tab w:val="left" w:pos="4500"/>
              </w:tabs>
              <w:rPr>
                <w:sz w:val="28"/>
                <w:szCs w:val="28"/>
                <w:lang w:val="uz-Cyrl-UZ"/>
              </w:rPr>
            </w:pPr>
            <w:r w:rsidRPr="001C7AA6">
              <w:rPr>
                <w:b/>
                <w:sz w:val="28"/>
                <w:szCs w:val="28"/>
                <w:lang w:val="uz-Cyrl-UZ"/>
              </w:rPr>
              <w:t xml:space="preserve">en </w:t>
            </w:r>
            <w:r w:rsidRPr="00E16573">
              <w:rPr>
                <w:sz w:val="28"/>
                <w:szCs w:val="28"/>
                <w:lang w:val="uz-Cyrl-UZ"/>
              </w:rPr>
              <w:t>-</w:t>
            </w:r>
            <w:r w:rsidRPr="001C7AA6">
              <w:rPr>
                <w:b/>
                <w:sz w:val="28"/>
                <w:szCs w:val="28"/>
                <w:lang w:val="uz-Cyrl-UZ"/>
              </w:rPr>
              <w:t xml:space="preserve"> </w:t>
            </w:r>
            <w:r w:rsidRPr="001C7AA6">
              <w:rPr>
                <w:sz w:val="28"/>
                <w:szCs w:val="28"/>
                <w:lang w:val="uz-Cyrl-UZ"/>
              </w:rPr>
              <w:t xml:space="preserve">console </w:t>
            </w:r>
          </w:p>
          <w:p w:rsidR="000E7D2E" w:rsidRPr="001C7AA6" w:rsidRDefault="000E7D2E" w:rsidP="001A4444">
            <w:pPr>
              <w:tabs>
                <w:tab w:val="left" w:pos="4320"/>
                <w:tab w:val="left" w:pos="4500"/>
              </w:tabs>
              <w:rPr>
                <w:b/>
                <w:sz w:val="28"/>
                <w:szCs w:val="28"/>
                <w:lang w:val="uz-Cyrl-UZ"/>
              </w:rPr>
            </w:pPr>
          </w:p>
        </w:tc>
        <w:tc>
          <w:tcPr>
            <w:tcW w:w="2921" w:type="pct"/>
          </w:tcPr>
          <w:p w:rsidR="000E7D2E" w:rsidRDefault="000E7D2E" w:rsidP="00E364BD">
            <w:pPr>
              <w:tabs>
                <w:tab w:val="left" w:pos="4320"/>
                <w:tab w:val="left" w:pos="4500"/>
              </w:tabs>
              <w:jc w:val="both"/>
              <w:rPr>
                <w:sz w:val="28"/>
                <w:szCs w:val="28"/>
              </w:rPr>
            </w:pPr>
            <w:r w:rsidRPr="004C00BB">
              <w:rPr>
                <w:sz w:val="28"/>
                <w:szCs w:val="28"/>
                <w:lang w:val="uz-Cyrl-UZ"/>
              </w:rPr>
              <w:t xml:space="preserve">1. </w:t>
            </w:r>
            <w:r>
              <w:rPr>
                <w:sz w:val="28"/>
                <w:szCs w:val="28"/>
              </w:rPr>
              <w:t>Т</w:t>
            </w:r>
            <w:r w:rsidRPr="004C00BB">
              <w:rPr>
                <w:sz w:val="28"/>
                <w:szCs w:val="28"/>
                <w:lang w:val="uz-Cyrl-UZ"/>
              </w:rPr>
              <w:t xml:space="preserve">ерминал или </w:t>
            </w:r>
            <w:r>
              <w:rPr>
                <w:sz w:val="28"/>
                <w:szCs w:val="28"/>
              </w:rPr>
              <w:t>персональный компьютер</w:t>
            </w:r>
            <w:r w:rsidRPr="004C00BB">
              <w:rPr>
                <w:sz w:val="28"/>
                <w:szCs w:val="28"/>
                <w:lang w:val="uz-Cyrl-UZ"/>
              </w:rPr>
              <w:t>, выступающий в роли устройства ввода команд для ЭВМ, удаленной ЭВМ, локаль</w:t>
            </w:r>
            <w:r w:rsidR="003E57CD">
              <w:rPr>
                <w:sz w:val="28"/>
                <w:szCs w:val="28"/>
                <w:lang w:val="uz-Cyrl-UZ"/>
              </w:rPr>
              <w:t>-</w:t>
            </w:r>
            <w:r w:rsidRPr="004C00BB">
              <w:rPr>
                <w:sz w:val="28"/>
                <w:szCs w:val="28"/>
                <w:lang w:val="uz-Cyrl-UZ"/>
              </w:rPr>
              <w:t>ной сети и т. п.</w:t>
            </w:r>
          </w:p>
          <w:p w:rsidR="000E7D2E" w:rsidRDefault="000E7D2E" w:rsidP="00E364BD">
            <w:pPr>
              <w:tabs>
                <w:tab w:val="left" w:pos="4320"/>
                <w:tab w:val="left" w:pos="4500"/>
              </w:tabs>
              <w:jc w:val="both"/>
              <w:rPr>
                <w:sz w:val="28"/>
                <w:szCs w:val="28"/>
                <w:lang w:val="uz-Cyrl-UZ"/>
              </w:rPr>
            </w:pPr>
            <w:r w:rsidRPr="004C00BB">
              <w:rPr>
                <w:sz w:val="28"/>
                <w:szCs w:val="28"/>
                <w:lang w:val="uz-Cyrl-UZ"/>
              </w:rPr>
              <w:t xml:space="preserve">2. </w:t>
            </w:r>
            <w:r w:rsidRPr="003A72AB">
              <w:rPr>
                <w:sz w:val="28"/>
                <w:szCs w:val="28"/>
                <w:lang w:val="uz-Cyrl-UZ"/>
              </w:rPr>
              <w:t>М</w:t>
            </w:r>
            <w:r w:rsidRPr="004C00BB">
              <w:rPr>
                <w:sz w:val="28"/>
                <w:szCs w:val="28"/>
                <w:lang w:val="uz-Cyrl-UZ"/>
              </w:rPr>
              <w:t>онитор и клавиатура сервера в системе NetWare.</w:t>
            </w:r>
          </w:p>
          <w:p w:rsidR="000E7D2E" w:rsidRPr="001726EC" w:rsidRDefault="000E7D2E" w:rsidP="00E364BD">
            <w:pPr>
              <w:tabs>
                <w:tab w:val="left" w:pos="4320"/>
                <w:tab w:val="left" w:pos="4500"/>
              </w:tabs>
              <w:jc w:val="both"/>
              <w:rPr>
                <w:sz w:val="16"/>
                <w:szCs w:val="16"/>
                <w:lang w:val="uz-Cyrl-UZ"/>
              </w:rPr>
            </w:pPr>
          </w:p>
          <w:p w:rsidR="000E7D2E" w:rsidRPr="005B6905" w:rsidRDefault="000E7D2E" w:rsidP="00E364BD">
            <w:pPr>
              <w:tabs>
                <w:tab w:val="left" w:pos="4320"/>
                <w:tab w:val="left" w:pos="4500"/>
              </w:tabs>
              <w:jc w:val="both"/>
              <w:rPr>
                <w:sz w:val="28"/>
                <w:szCs w:val="28"/>
                <w:lang w:val="uz-Cyrl-UZ"/>
              </w:rPr>
            </w:pPr>
            <w:r>
              <w:rPr>
                <w:sz w:val="28"/>
                <w:szCs w:val="28"/>
                <w:lang w:val="uz-Cyrl-UZ"/>
              </w:rPr>
              <w:t>1. EHM</w:t>
            </w:r>
            <w:r w:rsidRPr="005B6905">
              <w:rPr>
                <w:sz w:val="28"/>
                <w:szCs w:val="28"/>
                <w:lang w:val="uz-Cyrl-UZ"/>
              </w:rPr>
              <w:t>,</w:t>
            </w:r>
            <w:r w:rsidRPr="001529E8">
              <w:rPr>
                <w:sz w:val="28"/>
                <w:szCs w:val="28"/>
                <w:lang w:val="uz-Cyrl-UZ"/>
              </w:rPr>
              <w:t xml:space="preserve"> </w:t>
            </w:r>
            <w:r>
              <w:rPr>
                <w:sz w:val="28"/>
                <w:szCs w:val="28"/>
                <w:lang w:val="uz-Cyrl-UZ"/>
              </w:rPr>
              <w:t>olisdagi</w:t>
            </w:r>
            <w:r w:rsidRPr="001529E8">
              <w:rPr>
                <w:sz w:val="28"/>
                <w:szCs w:val="28"/>
                <w:lang w:val="uz-Cyrl-UZ"/>
              </w:rPr>
              <w:t xml:space="preserve"> </w:t>
            </w:r>
            <w:r>
              <w:rPr>
                <w:sz w:val="28"/>
                <w:szCs w:val="28"/>
                <w:lang w:val="uz-Cyrl-UZ"/>
              </w:rPr>
              <w:t>EHM</w:t>
            </w:r>
            <w:r w:rsidRPr="001529E8">
              <w:rPr>
                <w:sz w:val="28"/>
                <w:szCs w:val="28"/>
                <w:lang w:val="uz-Cyrl-UZ"/>
              </w:rPr>
              <w:t xml:space="preserve">, </w:t>
            </w:r>
            <w:r>
              <w:rPr>
                <w:sz w:val="28"/>
                <w:szCs w:val="28"/>
                <w:lang w:val="uz-Cyrl-UZ"/>
              </w:rPr>
              <w:t>lokal</w:t>
            </w:r>
            <w:r w:rsidRPr="001529E8">
              <w:rPr>
                <w:sz w:val="28"/>
                <w:szCs w:val="28"/>
                <w:lang w:val="uz-Cyrl-UZ"/>
              </w:rPr>
              <w:t xml:space="preserve"> </w:t>
            </w:r>
            <w:r>
              <w:rPr>
                <w:sz w:val="28"/>
                <w:szCs w:val="28"/>
                <w:lang w:val="uz-Cyrl-UZ"/>
              </w:rPr>
              <w:t>tarmoq</w:t>
            </w:r>
            <w:r w:rsidRPr="001529E8">
              <w:rPr>
                <w:sz w:val="28"/>
                <w:szCs w:val="28"/>
                <w:lang w:val="uz-Cyrl-UZ"/>
              </w:rPr>
              <w:t xml:space="preserve"> </w:t>
            </w:r>
            <w:r>
              <w:rPr>
                <w:sz w:val="28"/>
                <w:szCs w:val="28"/>
                <w:lang w:val="uz-Cyrl-UZ"/>
              </w:rPr>
              <w:t>va sh</w:t>
            </w:r>
            <w:r w:rsidRPr="001529E8">
              <w:rPr>
                <w:sz w:val="28"/>
                <w:szCs w:val="28"/>
                <w:lang w:val="uz-Cyrl-UZ"/>
              </w:rPr>
              <w:t>.</w:t>
            </w:r>
            <w:r>
              <w:rPr>
                <w:sz w:val="28"/>
                <w:szCs w:val="28"/>
                <w:lang w:val="uz-Cyrl-UZ"/>
              </w:rPr>
              <w:t>k.lar</w:t>
            </w:r>
            <w:r w:rsidRPr="001529E8">
              <w:rPr>
                <w:sz w:val="28"/>
                <w:szCs w:val="28"/>
                <w:lang w:val="uz-Cyrl-UZ"/>
              </w:rPr>
              <w:t xml:space="preserve"> </w:t>
            </w:r>
            <w:r>
              <w:rPr>
                <w:sz w:val="28"/>
                <w:szCs w:val="28"/>
                <w:lang w:val="uz-Cyrl-UZ"/>
              </w:rPr>
              <w:t>uchun</w:t>
            </w:r>
            <w:r w:rsidRPr="001529E8">
              <w:rPr>
                <w:sz w:val="28"/>
                <w:szCs w:val="28"/>
                <w:lang w:val="uz-Cyrl-UZ"/>
              </w:rPr>
              <w:t xml:space="preserve"> </w:t>
            </w:r>
            <w:r>
              <w:rPr>
                <w:sz w:val="28"/>
                <w:szCs w:val="28"/>
                <w:lang w:val="uz-Cyrl-UZ"/>
              </w:rPr>
              <w:t>qurilma</w:t>
            </w:r>
            <w:r w:rsidRPr="001529E8">
              <w:rPr>
                <w:sz w:val="28"/>
                <w:szCs w:val="28"/>
                <w:lang w:val="uz-Cyrl-UZ"/>
              </w:rPr>
              <w:t xml:space="preserve"> </w:t>
            </w:r>
            <w:r>
              <w:rPr>
                <w:sz w:val="28"/>
                <w:szCs w:val="28"/>
                <w:lang w:val="uz-Cyrl-UZ"/>
              </w:rPr>
              <w:t>rolini</w:t>
            </w:r>
            <w:r w:rsidRPr="001529E8">
              <w:rPr>
                <w:sz w:val="28"/>
                <w:szCs w:val="28"/>
                <w:lang w:val="uz-Cyrl-UZ"/>
              </w:rPr>
              <w:t xml:space="preserve">  </w:t>
            </w:r>
            <w:r>
              <w:rPr>
                <w:sz w:val="28"/>
                <w:szCs w:val="28"/>
                <w:lang w:val="uz-Cyrl-UZ"/>
              </w:rPr>
              <w:t>bajaradigan</w:t>
            </w:r>
            <w:r w:rsidRPr="001529E8">
              <w:rPr>
                <w:sz w:val="28"/>
                <w:szCs w:val="28"/>
                <w:lang w:val="uz-Cyrl-UZ"/>
              </w:rPr>
              <w:t xml:space="preserve"> </w:t>
            </w:r>
            <w:r>
              <w:rPr>
                <w:sz w:val="28"/>
                <w:szCs w:val="28"/>
                <w:lang w:val="uz-Cyrl-UZ"/>
              </w:rPr>
              <w:t>terminal</w:t>
            </w:r>
            <w:r w:rsidRPr="001529E8">
              <w:rPr>
                <w:sz w:val="28"/>
                <w:szCs w:val="28"/>
                <w:lang w:val="uz-Cyrl-UZ"/>
              </w:rPr>
              <w:t xml:space="preserve"> </w:t>
            </w:r>
            <w:r>
              <w:rPr>
                <w:sz w:val="28"/>
                <w:szCs w:val="28"/>
                <w:lang w:val="uz-Cyrl-UZ"/>
              </w:rPr>
              <w:t>yoki</w:t>
            </w:r>
            <w:r w:rsidRPr="001529E8">
              <w:rPr>
                <w:sz w:val="28"/>
                <w:szCs w:val="28"/>
                <w:lang w:val="uz-Cyrl-UZ"/>
              </w:rPr>
              <w:t xml:space="preserve"> </w:t>
            </w:r>
            <w:r w:rsidRPr="005B6905">
              <w:rPr>
                <w:sz w:val="28"/>
                <w:szCs w:val="28"/>
                <w:lang w:val="uz-Cyrl-UZ"/>
              </w:rPr>
              <w:t>s</w:t>
            </w:r>
            <w:r>
              <w:rPr>
                <w:sz w:val="28"/>
                <w:szCs w:val="28"/>
                <w:lang w:val="uz-Cyrl-UZ"/>
              </w:rPr>
              <w:t>h</w:t>
            </w:r>
            <w:r w:rsidRPr="005B6905">
              <w:rPr>
                <w:sz w:val="28"/>
                <w:szCs w:val="28"/>
                <w:lang w:val="uz-Cyrl-UZ"/>
              </w:rPr>
              <w:t>axsiy kompyuter.</w:t>
            </w:r>
          </w:p>
          <w:p w:rsidR="000E7D2E" w:rsidRDefault="000E7D2E" w:rsidP="00E364BD">
            <w:pPr>
              <w:tabs>
                <w:tab w:val="left" w:pos="4320"/>
                <w:tab w:val="left" w:pos="4500"/>
              </w:tabs>
              <w:jc w:val="both"/>
              <w:rPr>
                <w:sz w:val="28"/>
                <w:szCs w:val="28"/>
                <w:lang w:val="uz-Cyrl-UZ"/>
              </w:rPr>
            </w:pPr>
            <w:r w:rsidRPr="001529E8">
              <w:rPr>
                <w:sz w:val="28"/>
                <w:szCs w:val="28"/>
                <w:lang w:val="uz-Cyrl-UZ"/>
              </w:rPr>
              <w:t>2.</w:t>
            </w:r>
            <w:r>
              <w:rPr>
                <w:sz w:val="28"/>
                <w:szCs w:val="28"/>
                <w:lang w:val="uz-Cyrl-UZ"/>
              </w:rPr>
              <w:t xml:space="preserve"> </w:t>
            </w:r>
            <w:r w:rsidRPr="009B0704">
              <w:rPr>
                <w:i/>
                <w:sz w:val="28"/>
                <w:szCs w:val="28"/>
                <w:lang w:val="uz-Cyrl-UZ"/>
              </w:rPr>
              <w:t>NetWare</w:t>
            </w:r>
            <w:r>
              <w:rPr>
                <w:sz w:val="28"/>
                <w:szCs w:val="28"/>
                <w:lang w:val="uz-Cyrl-UZ"/>
              </w:rPr>
              <w:t xml:space="preserve"> tizimida</w:t>
            </w:r>
            <w:r>
              <w:rPr>
                <w:sz w:val="28"/>
                <w:szCs w:val="28"/>
                <w:lang w:val="en-US"/>
              </w:rPr>
              <w:t>gi</w:t>
            </w:r>
            <w:r>
              <w:rPr>
                <w:sz w:val="28"/>
                <w:szCs w:val="28"/>
                <w:lang w:val="uz-Cyrl-UZ"/>
              </w:rPr>
              <w:t xml:space="preserve"> server klaviaturasi va monitor.</w:t>
            </w:r>
          </w:p>
          <w:p w:rsidR="003E57CD" w:rsidRPr="003E57CD" w:rsidRDefault="003E57CD" w:rsidP="00E364BD">
            <w:pPr>
              <w:tabs>
                <w:tab w:val="left" w:pos="4320"/>
                <w:tab w:val="left" w:pos="4500"/>
              </w:tabs>
              <w:jc w:val="both"/>
              <w:rPr>
                <w:sz w:val="18"/>
                <w:szCs w:val="18"/>
                <w:lang w:val="uz-Cyrl-UZ"/>
              </w:rPr>
            </w:pPr>
          </w:p>
          <w:p w:rsidR="000E7D2E" w:rsidRDefault="000E7D2E" w:rsidP="00E364BD">
            <w:pPr>
              <w:tabs>
                <w:tab w:val="left" w:pos="4320"/>
                <w:tab w:val="left" w:pos="4500"/>
              </w:tabs>
              <w:jc w:val="both"/>
              <w:rPr>
                <w:sz w:val="28"/>
                <w:szCs w:val="28"/>
                <w:lang w:val="uz-Cyrl-UZ"/>
              </w:rPr>
            </w:pPr>
            <w:r>
              <w:rPr>
                <w:sz w:val="28"/>
                <w:szCs w:val="28"/>
                <w:lang w:val="uz-Cyrl-UZ"/>
              </w:rPr>
              <w:t xml:space="preserve">1. </w:t>
            </w:r>
            <w:r w:rsidRPr="001529E8">
              <w:rPr>
                <w:sz w:val="28"/>
                <w:szCs w:val="28"/>
                <w:lang w:val="uz-Cyrl-UZ"/>
              </w:rPr>
              <w:t>ЭҲМ, олисдаги ЭҲМ, локал тармоқ ва</w:t>
            </w:r>
            <w:r>
              <w:rPr>
                <w:sz w:val="28"/>
                <w:szCs w:val="28"/>
                <w:lang w:val="uz-Cyrl-UZ"/>
              </w:rPr>
              <w:t xml:space="preserve"> </w:t>
            </w:r>
            <w:r w:rsidRPr="001529E8">
              <w:rPr>
                <w:sz w:val="28"/>
                <w:szCs w:val="28"/>
                <w:lang w:val="uz-Cyrl-UZ"/>
              </w:rPr>
              <w:t>ш.</w:t>
            </w:r>
            <w:r>
              <w:rPr>
                <w:sz w:val="28"/>
                <w:szCs w:val="28"/>
                <w:lang w:val="uz-Cyrl-UZ"/>
              </w:rPr>
              <w:t xml:space="preserve">к. </w:t>
            </w:r>
            <w:r w:rsidRPr="001529E8">
              <w:rPr>
                <w:sz w:val="28"/>
                <w:szCs w:val="28"/>
                <w:lang w:val="uz-Cyrl-UZ"/>
              </w:rPr>
              <w:t xml:space="preserve">лар учун қурилма ролини бажарадиган терминал ёки </w:t>
            </w:r>
            <w:r w:rsidRPr="005B6905">
              <w:rPr>
                <w:sz w:val="28"/>
                <w:szCs w:val="28"/>
                <w:lang w:val="uz-Cyrl-UZ"/>
              </w:rPr>
              <w:t>шахсий компьютер</w:t>
            </w:r>
            <w:r>
              <w:rPr>
                <w:sz w:val="28"/>
                <w:szCs w:val="28"/>
                <w:lang w:val="uz-Cyrl-UZ"/>
              </w:rPr>
              <w:t>.</w:t>
            </w:r>
          </w:p>
          <w:p w:rsidR="000E7D2E" w:rsidRPr="001529E8" w:rsidRDefault="000E7D2E" w:rsidP="00E364BD">
            <w:pPr>
              <w:tabs>
                <w:tab w:val="left" w:pos="4320"/>
                <w:tab w:val="left" w:pos="4500"/>
              </w:tabs>
              <w:jc w:val="both"/>
              <w:rPr>
                <w:sz w:val="28"/>
                <w:szCs w:val="28"/>
                <w:lang w:val="uz-Cyrl-UZ"/>
              </w:rPr>
            </w:pPr>
            <w:r w:rsidRPr="001529E8">
              <w:rPr>
                <w:sz w:val="28"/>
                <w:szCs w:val="28"/>
                <w:lang w:val="uz-Cyrl-UZ"/>
              </w:rPr>
              <w:t>2.</w:t>
            </w:r>
            <w:r>
              <w:rPr>
                <w:sz w:val="28"/>
                <w:szCs w:val="28"/>
                <w:lang w:val="uz-Cyrl-UZ"/>
              </w:rPr>
              <w:t xml:space="preserve"> </w:t>
            </w:r>
            <w:r w:rsidRPr="004C00BB">
              <w:rPr>
                <w:sz w:val="28"/>
                <w:szCs w:val="28"/>
                <w:lang w:val="uz-Cyrl-UZ"/>
              </w:rPr>
              <w:t>NetWare</w:t>
            </w:r>
            <w:r>
              <w:rPr>
                <w:sz w:val="28"/>
                <w:szCs w:val="28"/>
                <w:lang w:val="uz-Cyrl-UZ"/>
              </w:rPr>
              <w:t xml:space="preserve"> тизимида</w:t>
            </w:r>
            <w:r>
              <w:rPr>
                <w:sz w:val="28"/>
                <w:szCs w:val="28"/>
              </w:rPr>
              <w:t>ги</w:t>
            </w:r>
            <w:r>
              <w:rPr>
                <w:sz w:val="28"/>
                <w:szCs w:val="28"/>
                <w:lang w:val="uz-Cyrl-UZ"/>
              </w:rPr>
              <w:t xml:space="preserve"> сервер клавиатураси ва монитор.</w:t>
            </w:r>
          </w:p>
        </w:tc>
      </w:tr>
      <w:tr w:rsidR="000E7D2E" w:rsidRPr="003E387B">
        <w:trPr>
          <w:tblCellSpacing w:w="0" w:type="dxa"/>
          <w:jc w:val="center"/>
        </w:trPr>
        <w:tc>
          <w:tcPr>
            <w:tcW w:w="2079" w:type="pct"/>
          </w:tcPr>
          <w:p w:rsidR="000E7D2E" w:rsidRPr="00D3647E" w:rsidRDefault="000E7D2E" w:rsidP="001A4444">
            <w:pPr>
              <w:tabs>
                <w:tab w:val="left" w:pos="4320"/>
                <w:tab w:val="left" w:pos="4500"/>
              </w:tabs>
              <w:rPr>
                <w:b/>
                <w:sz w:val="28"/>
                <w:szCs w:val="28"/>
                <w:lang w:val="uz-Cyrl-UZ"/>
              </w:rPr>
            </w:pPr>
            <w:r w:rsidRPr="001C7AA6">
              <w:rPr>
                <w:b/>
                <w:sz w:val="28"/>
                <w:szCs w:val="28"/>
                <w:lang w:val="uz-Cyrl-UZ"/>
              </w:rPr>
              <w:t>Конструирование баз данных</w:t>
            </w:r>
          </w:p>
          <w:p w:rsidR="000E7D2E" w:rsidRPr="00BB6135" w:rsidRDefault="000E7D2E" w:rsidP="00BB6135">
            <w:pPr>
              <w:rPr>
                <w:sz w:val="28"/>
                <w:szCs w:val="28"/>
                <w:lang w:val="uz-Cyrl-UZ"/>
              </w:rPr>
            </w:pPr>
            <w:r w:rsidRPr="00BB6135">
              <w:rPr>
                <w:b/>
                <w:bCs/>
                <w:sz w:val="28"/>
                <w:szCs w:val="28"/>
                <w:lang w:val="uz-Cyrl-UZ"/>
              </w:rPr>
              <w:t xml:space="preserve">uz </w:t>
            </w:r>
            <w:r w:rsidRPr="00BB6135">
              <w:rPr>
                <w:bCs/>
                <w:sz w:val="28"/>
                <w:szCs w:val="28"/>
                <w:lang w:val="uz-Cyrl-UZ"/>
              </w:rPr>
              <w:t>-</w:t>
            </w:r>
            <w:r w:rsidRPr="00BB6135">
              <w:rPr>
                <w:sz w:val="28"/>
                <w:szCs w:val="28"/>
                <w:lang w:val="uz-Cyrl-UZ"/>
              </w:rPr>
              <w:t xml:space="preserve"> ma’lumotlar bazalarini yaratish    </w:t>
            </w:r>
          </w:p>
          <w:p w:rsidR="000E7D2E" w:rsidRDefault="000E7D2E" w:rsidP="00BB6135">
            <w:pPr>
              <w:rPr>
                <w:sz w:val="28"/>
                <w:szCs w:val="28"/>
                <w:lang w:val="en-US"/>
              </w:rPr>
            </w:pPr>
            <w:r w:rsidRPr="00BB6135">
              <w:rPr>
                <w:sz w:val="28"/>
                <w:szCs w:val="28"/>
                <w:lang w:val="uz-Cyrl-UZ"/>
              </w:rPr>
              <w:t xml:space="preserve">       маълумотлар базаларини яратиш                 </w:t>
            </w:r>
          </w:p>
          <w:p w:rsidR="000E7D2E" w:rsidRPr="00D3647E" w:rsidRDefault="000E7D2E" w:rsidP="00D3647E">
            <w:pPr>
              <w:tabs>
                <w:tab w:val="left" w:pos="4320"/>
                <w:tab w:val="left" w:pos="4500"/>
              </w:tabs>
              <w:rPr>
                <w:sz w:val="28"/>
                <w:szCs w:val="28"/>
                <w:lang w:val="uz-Cyrl-UZ"/>
              </w:rPr>
            </w:pPr>
            <w:r w:rsidRPr="008D6363">
              <w:rPr>
                <w:b/>
                <w:sz w:val="28"/>
                <w:szCs w:val="28"/>
                <w:lang w:val="en-US"/>
              </w:rPr>
              <w:t xml:space="preserve">en </w:t>
            </w:r>
            <w:r w:rsidRPr="009B0704">
              <w:rPr>
                <w:sz w:val="28"/>
                <w:szCs w:val="28"/>
                <w:lang w:val="en-US"/>
              </w:rPr>
              <w:t>-</w:t>
            </w:r>
            <w:r>
              <w:rPr>
                <w:b/>
                <w:sz w:val="28"/>
                <w:szCs w:val="28"/>
                <w:lang w:val="en-US"/>
              </w:rPr>
              <w:t xml:space="preserve"> </w:t>
            </w:r>
            <w:r w:rsidRPr="00D3647E">
              <w:rPr>
                <w:sz w:val="28"/>
                <w:szCs w:val="28"/>
                <w:lang w:val="en-US"/>
              </w:rPr>
              <w:t xml:space="preserve">database engineering </w:t>
            </w:r>
          </w:p>
          <w:p w:rsidR="000E7D2E" w:rsidRPr="00D3647E" w:rsidRDefault="000E7D2E" w:rsidP="00BB6135">
            <w:pPr>
              <w:rPr>
                <w:b/>
                <w:sz w:val="28"/>
                <w:szCs w:val="28"/>
                <w:lang w:val="en-US"/>
              </w:rPr>
            </w:pPr>
          </w:p>
        </w:tc>
        <w:tc>
          <w:tcPr>
            <w:tcW w:w="2921" w:type="pct"/>
          </w:tcPr>
          <w:p w:rsidR="000E7D2E" w:rsidRPr="00EB4564" w:rsidRDefault="000E7D2E" w:rsidP="00BB6135">
            <w:pPr>
              <w:jc w:val="both"/>
              <w:rPr>
                <w:sz w:val="28"/>
                <w:szCs w:val="28"/>
              </w:rPr>
            </w:pPr>
            <w:r w:rsidRPr="00EB4564">
              <w:rPr>
                <w:sz w:val="28"/>
                <w:szCs w:val="28"/>
              </w:rPr>
              <w:t xml:space="preserve">Дисциплина, изучающая проектирование, моделирование и создание базы данных, а также анализ данных, администрирование базы данных и другие связанные с системой управления базами данных вопросы.                                                                                 </w:t>
            </w:r>
          </w:p>
          <w:p w:rsidR="000E7D2E" w:rsidRPr="003E57CD" w:rsidRDefault="000E7D2E" w:rsidP="00BB6135">
            <w:pPr>
              <w:jc w:val="both"/>
              <w:rPr>
                <w:sz w:val="12"/>
                <w:szCs w:val="12"/>
              </w:rPr>
            </w:pPr>
          </w:p>
          <w:p w:rsidR="000E7D2E" w:rsidRPr="00EB4564" w:rsidRDefault="000E7D2E" w:rsidP="00BB6135">
            <w:pPr>
              <w:jc w:val="both"/>
              <w:rPr>
                <w:sz w:val="28"/>
                <w:szCs w:val="28"/>
              </w:rPr>
            </w:pPr>
            <w:r w:rsidRPr="00EB4564">
              <w:rPr>
                <w:sz w:val="28"/>
                <w:szCs w:val="28"/>
              </w:rPr>
              <w:t>M</w:t>
            </w:r>
            <w:r>
              <w:rPr>
                <w:sz w:val="28"/>
                <w:szCs w:val="28"/>
              </w:rPr>
              <w:t>a’</w:t>
            </w:r>
            <w:r w:rsidRPr="00EB4564">
              <w:rPr>
                <w:sz w:val="28"/>
                <w:szCs w:val="28"/>
              </w:rPr>
              <w:t>lumotlar bazalarini loyihalash, modellash va yaratish</w:t>
            </w:r>
            <w:r>
              <w:rPr>
                <w:sz w:val="28"/>
                <w:szCs w:val="28"/>
              </w:rPr>
              <w:t>,</w:t>
            </w:r>
            <w:r w:rsidRPr="00EB4564">
              <w:rPr>
                <w:sz w:val="28"/>
                <w:szCs w:val="28"/>
              </w:rPr>
              <w:t xml:space="preserve"> shuningdek, m</w:t>
            </w:r>
            <w:r>
              <w:rPr>
                <w:sz w:val="28"/>
                <w:szCs w:val="28"/>
              </w:rPr>
              <w:t>a’</w:t>
            </w:r>
            <w:r w:rsidRPr="00EB4564">
              <w:rPr>
                <w:sz w:val="28"/>
                <w:szCs w:val="28"/>
              </w:rPr>
              <w:t>lumotlarni tahlil qilish, m</w:t>
            </w:r>
            <w:r>
              <w:rPr>
                <w:sz w:val="28"/>
                <w:szCs w:val="28"/>
              </w:rPr>
              <w:t>a’</w:t>
            </w:r>
            <w:r w:rsidRPr="00EB4564">
              <w:rPr>
                <w:sz w:val="28"/>
                <w:szCs w:val="28"/>
              </w:rPr>
              <w:t>lumotlar bazalarini m</w:t>
            </w:r>
            <w:r>
              <w:rPr>
                <w:sz w:val="28"/>
                <w:szCs w:val="28"/>
              </w:rPr>
              <w:t>a’</w:t>
            </w:r>
            <w:r w:rsidRPr="00EB4564">
              <w:rPr>
                <w:sz w:val="28"/>
                <w:szCs w:val="28"/>
              </w:rPr>
              <w:t>muriy boshqarish, m</w:t>
            </w:r>
            <w:r>
              <w:rPr>
                <w:sz w:val="28"/>
                <w:szCs w:val="28"/>
              </w:rPr>
              <w:t>a’</w:t>
            </w:r>
            <w:r w:rsidRPr="00EB4564">
              <w:rPr>
                <w:sz w:val="28"/>
                <w:szCs w:val="28"/>
              </w:rPr>
              <w:t>lumotlar bazalarini boshqarish tizimi bilan bo</w:t>
            </w:r>
            <w:r>
              <w:rPr>
                <w:sz w:val="28"/>
                <w:szCs w:val="28"/>
              </w:rPr>
              <w:t>g‘</w:t>
            </w:r>
            <w:r w:rsidRPr="00EB4564">
              <w:rPr>
                <w:sz w:val="28"/>
                <w:szCs w:val="28"/>
              </w:rPr>
              <w:t xml:space="preserve">liq boshqa masalalarni </w:t>
            </w:r>
            <w:r>
              <w:rPr>
                <w:sz w:val="28"/>
                <w:szCs w:val="28"/>
              </w:rPr>
              <w:t>o‘</w:t>
            </w:r>
            <w:r w:rsidRPr="00EB4564">
              <w:rPr>
                <w:sz w:val="28"/>
                <w:szCs w:val="28"/>
              </w:rPr>
              <w:t>rganadigan fan.</w:t>
            </w:r>
          </w:p>
          <w:p w:rsidR="000E7D2E" w:rsidRPr="003E57CD" w:rsidRDefault="000E7D2E" w:rsidP="00BB6135">
            <w:pPr>
              <w:jc w:val="both"/>
              <w:rPr>
                <w:sz w:val="12"/>
                <w:szCs w:val="12"/>
              </w:rPr>
            </w:pPr>
          </w:p>
          <w:p w:rsidR="000E7D2E" w:rsidRPr="0099336E" w:rsidRDefault="000E7D2E" w:rsidP="00BB6135">
            <w:pPr>
              <w:tabs>
                <w:tab w:val="left" w:pos="4320"/>
                <w:tab w:val="left" w:pos="4500"/>
              </w:tabs>
              <w:jc w:val="both"/>
              <w:rPr>
                <w:sz w:val="28"/>
                <w:szCs w:val="28"/>
              </w:rPr>
            </w:pPr>
            <w:r w:rsidRPr="00EB4564">
              <w:rPr>
                <w:sz w:val="28"/>
                <w:szCs w:val="28"/>
              </w:rPr>
              <w:t>Маълумотлар</w:t>
            </w:r>
            <w:r w:rsidRPr="002A12CF">
              <w:rPr>
                <w:sz w:val="28"/>
                <w:szCs w:val="28"/>
              </w:rPr>
              <w:t xml:space="preserve"> </w:t>
            </w:r>
            <w:r w:rsidRPr="00EB4564">
              <w:rPr>
                <w:sz w:val="28"/>
                <w:szCs w:val="28"/>
              </w:rPr>
              <w:t>базаларини</w:t>
            </w:r>
            <w:r w:rsidRPr="002A12CF">
              <w:rPr>
                <w:sz w:val="28"/>
                <w:szCs w:val="28"/>
              </w:rPr>
              <w:t xml:space="preserve"> </w:t>
            </w:r>
            <w:r w:rsidRPr="00EB4564">
              <w:rPr>
                <w:sz w:val="28"/>
                <w:szCs w:val="28"/>
              </w:rPr>
              <w:t>лойиҳалаш</w:t>
            </w:r>
            <w:r w:rsidRPr="002A12CF">
              <w:rPr>
                <w:sz w:val="28"/>
                <w:szCs w:val="28"/>
              </w:rPr>
              <w:t xml:space="preserve">, </w:t>
            </w:r>
            <w:r w:rsidRPr="00EB4564">
              <w:rPr>
                <w:sz w:val="28"/>
                <w:szCs w:val="28"/>
              </w:rPr>
              <w:t>моделлаш</w:t>
            </w:r>
            <w:r w:rsidRPr="002A12CF">
              <w:rPr>
                <w:sz w:val="28"/>
                <w:szCs w:val="28"/>
              </w:rPr>
              <w:t xml:space="preserve"> </w:t>
            </w:r>
            <w:r w:rsidRPr="00EB4564">
              <w:rPr>
                <w:sz w:val="28"/>
                <w:szCs w:val="28"/>
              </w:rPr>
              <w:t>ва</w:t>
            </w:r>
            <w:r w:rsidRPr="002A12CF">
              <w:rPr>
                <w:sz w:val="28"/>
                <w:szCs w:val="28"/>
              </w:rPr>
              <w:t xml:space="preserve"> </w:t>
            </w:r>
            <w:r w:rsidRPr="00EB4564">
              <w:rPr>
                <w:sz w:val="28"/>
                <w:szCs w:val="28"/>
              </w:rPr>
              <w:t>яратиш</w:t>
            </w:r>
            <w:r>
              <w:rPr>
                <w:sz w:val="28"/>
                <w:szCs w:val="28"/>
                <w:lang w:val="uz-Cyrl-UZ"/>
              </w:rPr>
              <w:t>,</w:t>
            </w:r>
            <w:r w:rsidRPr="002A12CF">
              <w:rPr>
                <w:sz w:val="28"/>
                <w:szCs w:val="28"/>
              </w:rPr>
              <w:t xml:space="preserve"> </w:t>
            </w:r>
            <w:r w:rsidRPr="00EB4564">
              <w:rPr>
                <w:sz w:val="28"/>
                <w:szCs w:val="28"/>
              </w:rPr>
              <w:t>шунингдек</w:t>
            </w:r>
            <w:r w:rsidRPr="002A12CF">
              <w:rPr>
                <w:sz w:val="28"/>
                <w:szCs w:val="28"/>
              </w:rPr>
              <w:t xml:space="preserve">, </w:t>
            </w:r>
            <w:r w:rsidRPr="00EB4564">
              <w:rPr>
                <w:sz w:val="28"/>
                <w:szCs w:val="28"/>
              </w:rPr>
              <w:t>маълумотларни</w:t>
            </w:r>
            <w:r w:rsidRPr="002A12CF">
              <w:rPr>
                <w:sz w:val="28"/>
                <w:szCs w:val="28"/>
              </w:rPr>
              <w:t xml:space="preserve"> </w:t>
            </w:r>
            <w:r w:rsidRPr="00EB4564">
              <w:rPr>
                <w:sz w:val="28"/>
                <w:szCs w:val="28"/>
              </w:rPr>
              <w:t>таҳлил</w:t>
            </w:r>
            <w:r w:rsidRPr="002A12CF">
              <w:rPr>
                <w:sz w:val="28"/>
                <w:szCs w:val="28"/>
              </w:rPr>
              <w:t xml:space="preserve"> </w:t>
            </w:r>
            <w:r w:rsidRPr="00EB4564">
              <w:rPr>
                <w:sz w:val="28"/>
                <w:szCs w:val="28"/>
              </w:rPr>
              <w:t>қилиш</w:t>
            </w:r>
            <w:r w:rsidRPr="002A12CF">
              <w:rPr>
                <w:sz w:val="28"/>
                <w:szCs w:val="28"/>
              </w:rPr>
              <w:t xml:space="preserve">, </w:t>
            </w:r>
            <w:r w:rsidRPr="00EB4564">
              <w:rPr>
                <w:sz w:val="28"/>
                <w:szCs w:val="28"/>
              </w:rPr>
              <w:t>маълумотлар</w:t>
            </w:r>
            <w:r w:rsidRPr="002A12CF">
              <w:rPr>
                <w:sz w:val="28"/>
                <w:szCs w:val="28"/>
              </w:rPr>
              <w:t xml:space="preserve"> </w:t>
            </w:r>
            <w:r w:rsidRPr="00EB4564">
              <w:rPr>
                <w:sz w:val="28"/>
                <w:szCs w:val="28"/>
              </w:rPr>
              <w:t>базаларини</w:t>
            </w:r>
            <w:r w:rsidRPr="002A12CF">
              <w:rPr>
                <w:sz w:val="28"/>
                <w:szCs w:val="28"/>
              </w:rPr>
              <w:t xml:space="preserve"> </w:t>
            </w:r>
            <w:r w:rsidRPr="00EB4564">
              <w:rPr>
                <w:sz w:val="28"/>
                <w:szCs w:val="28"/>
              </w:rPr>
              <w:t>маъмурий</w:t>
            </w:r>
            <w:r w:rsidRPr="002A12CF">
              <w:rPr>
                <w:sz w:val="28"/>
                <w:szCs w:val="28"/>
              </w:rPr>
              <w:t xml:space="preserve"> </w:t>
            </w:r>
            <w:r w:rsidRPr="00EB4564">
              <w:rPr>
                <w:sz w:val="28"/>
                <w:szCs w:val="28"/>
              </w:rPr>
              <w:t>бошқариш</w:t>
            </w:r>
            <w:r w:rsidRPr="002A12CF">
              <w:rPr>
                <w:sz w:val="28"/>
                <w:szCs w:val="28"/>
              </w:rPr>
              <w:t xml:space="preserve">, </w:t>
            </w:r>
            <w:r w:rsidRPr="00EB4564">
              <w:rPr>
                <w:sz w:val="28"/>
                <w:szCs w:val="28"/>
              </w:rPr>
              <w:t>маълумотлар</w:t>
            </w:r>
            <w:r w:rsidRPr="002A12CF">
              <w:rPr>
                <w:sz w:val="28"/>
                <w:szCs w:val="28"/>
              </w:rPr>
              <w:t xml:space="preserve"> </w:t>
            </w:r>
            <w:r w:rsidRPr="00EB4564">
              <w:rPr>
                <w:sz w:val="28"/>
                <w:szCs w:val="28"/>
              </w:rPr>
              <w:t>базаларини</w:t>
            </w:r>
            <w:r w:rsidRPr="002A12CF">
              <w:rPr>
                <w:sz w:val="28"/>
                <w:szCs w:val="28"/>
              </w:rPr>
              <w:t xml:space="preserve"> </w:t>
            </w:r>
            <w:r w:rsidRPr="00EB4564">
              <w:rPr>
                <w:sz w:val="28"/>
                <w:szCs w:val="28"/>
              </w:rPr>
              <w:t>бошқариш</w:t>
            </w:r>
            <w:r w:rsidRPr="002A12CF">
              <w:rPr>
                <w:sz w:val="28"/>
                <w:szCs w:val="28"/>
              </w:rPr>
              <w:t xml:space="preserve"> </w:t>
            </w:r>
            <w:r w:rsidRPr="00EB4564">
              <w:rPr>
                <w:sz w:val="28"/>
                <w:szCs w:val="28"/>
              </w:rPr>
              <w:t>тизими</w:t>
            </w:r>
            <w:r w:rsidRPr="002A12CF">
              <w:rPr>
                <w:sz w:val="28"/>
                <w:szCs w:val="28"/>
              </w:rPr>
              <w:t xml:space="preserve"> </w:t>
            </w:r>
            <w:r w:rsidRPr="00EB4564">
              <w:rPr>
                <w:sz w:val="28"/>
                <w:szCs w:val="28"/>
              </w:rPr>
              <w:t>билан</w:t>
            </w:r>
            <w:r w:rsidRPr="002A12CF">
              <w:rPr>
                <w:sz w:val="28"/>
                <w:szCs w:val="28"/>
              </w:rPr>
              <w:t xml:space="preserve"> </w:t>
            </w:r>
            <w:r w:rsidRPr="00EB4564">
              <w:rPr>
                <w:sz w:val="28"/>
                <w:szCs w:val="28"/>
              </w:rPr>
              <w:t>боғлиқ</w:t>
            </w:r>
            <w:r w:rsidRPr="002A12CF">
              <w:rPr>
                <w:sz w:val="28"/>
                <w:szCs w:val="28"/>
              </w:rPr>
              <w:t xml:space="preserve"> </w:t>
            </w:r>
            <w:r w:rsidRPr="00EB4564">
              <w:rPr>
                <w:sz w:val="28"/>
                <w:szCs w:val="28"/>
              </w:rPr>
              <w:t>бошқа</w:t>
            </w:r>
            <w:r w:rsidRPr="002A12CF">
              <w:rPr>
                <w:sz w:val="28"/>
                <w:szCs w:val="28"/>
              </w:rPr>
              <w:t xml:space="preserve"> </w:t>
            </w:r>
            <w:r w:rsidRPr="00EB4564">
              <w:rPr>
                <w:sz w:val="28"/>
                <w:szCs w:val="28"/>
              </w:rPr>
              <w:t>масалаларни</w:t>
            </w:r>
            <w:r w:rsidRPr="002A12CF">
              <w:rPr>
                <w:sz w:val="28"/>
                <w:szCs w:val="28"/>
              </w:rPr>
              <w:t xml:space="preserve"> </w:t>
            </w:r>
            <w:r w:rsidRPr="00EB4564">
              <w:rPr>
                <w:sz w:val="28"/>
                <w:szCs w:val="28"/>
              </w:rPr>
              <w:t>ўрганадиган</w:t>
            </w:r>
            <w:r w:rsidRPr="002A12CF">
              <w:rPr>
                <w:sz w:val="28"/>
                <w:szCs w:val="28"/>
              </w:rPr>
              <w:t xml:space="preserve"> </w:t>
            </w:r>
            <w:r w:rsidRPr="00EB4564">
              <w:rPr>
                <w:sz w:val="28"/>
                <w:szCs w:val="28"/>
              </w:rPr>
              <w:t>фан</w:t>
            </w:r>
            <w:r w:rsidRPr="002A12CF">
              <w:rPr>
                <w:sz w:val="28"/>
                <w:szCs w:val="28"/>
              </w:rPr>
              <w:t>.</w:t>
            </w:r>
          </w:p>
        </w:tc>
      </w:tr>
      <w:tr w:rsidR="000E7D2E" w:rsidRPr="00A568DC">
        <w:trPr>
          <w:tblCellSpacing w:w="0" w:type="dxa"/>
          <w:jc w:val="center"/>
        </w:trPr>
        <w:tc>
          <w:tcPr>
            <w:tcW w:w="2079" w:type="pct"/>
          </w:tcPr>
          <w:p w:rsidR="000E7D2E" w:rsidRPr="0092734B" w:rsidRDefault="000E7D2E" w:rsidP="001A4444">
            <w:pPr>
              <w:tabs>
                <w:tab w:val="left" w:pos="4320"/>
                <w:tab w:val="left" w:pos="4500"/>
              </w:tabs>
              <w:rPr>
                <w:b/>
                <w:sz w:val="28"/>
                <w:szCs w:val="28"/>
                <w:lang w:val="uz-Cyrl-UZ"/>
              </w:rPr>
            </w:pPr>
            <w:r w:rsidRPr="0092734B">
              <w:rPr>
                <w:b/>
                <w:sz w:val="28"/>
                <w:szCs w:val="28"/>
                <w:lang w:val="uz-Cyrl-UZ"/>
              </w:rPr>
              <w:t>Контекст</w:t>
            </w:r>
          </w:p>
          <w:p w:rsidR="000E7D2E" w:rsidRPr="00F3334F" w:rsidRDefault="000E7D2E" w:rsidP="00A568D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kontekst</w:t>
            </w:r>
          </w:p>
          <w:p w:rsidR="000E7D2E" w:rsidRPr="005B5ED5" w:rsidRDefault="000E7D2E" w:rsidP="001A4444">
            <w:pPr>
              <w:tabs>
                <w:tab w:val="left" w:pos="4320"/>
                <w:tab w:val="left" w:pos="4500"/>
              </w:tabs>
              <w:rPr>
                <w:sz w:val="28"/>
                <w:szCs w:val="28"/>
                <w:lang w:val="uz-Cyrl-UZ"/>
              </w:rPr>
            </w:pPr>
            <w:r>
              <w:rPr>
                <w:b/>
                <w:sz w:val="28"/>
                <w:szCs w:val="28"/>
                <w:lang w:val="uz-Cyrl-UZ"/>
              </w:rPr>
              <w:t xml:space="preserve">       </w:t>
            </w:r>
            <w:r w:rsidRPr="00A568DC">
              <w:rPr>
                <w:sz w:val="28"/>
                <w:szCs w:val="28"/>
                <w:lang w:val="uz-Cyrl-UZ"/>
              </w:rPr>
              <w:t>контекст</w:t>
            </w:r>
          </w:p>
          <w:p w:rsidR="000E7D2E" w:rsidRPr="0092734B" w:rsidRDefault="000E7D2E" w:rsidP="0092734B">
            <w:pPr>
              <w:tabs>
                <w:tab w:val="left" w:pos="4320"/>
                <w:tab w:val="left" w:pos="4500"/>
              </w:tabs>
              <w:rPr>
                <w:sz w:val="28"/>
                <w:szCs w:val="28"/>
                <w:lang w:val="uz-Cyrl-UZ"/>
              </w:rPr>
            </w:pPr>
            <w:r w:rsidRPr="005B5ED5">
              <w:rPr>
                <w:b/>
                <w:sz w:val="28"/>
                <w:szCs w:val="28"/>
                <w:lang w:val="uz-Cyrl-UZ"/>
              </w:rPr>
              <w:t xml:space="preserve">en </w:t>
            </w:r>
            <w:r w:rsidRPr="0070688A">
              <w:rPr>
                <w:sz w:val="28"/>
                <w:szCs w:val="28"/>
                <w:lang w:val="uz-Cyrl-UZ"/>
              </w:rPr>
              <w:t>-</w:t>
            </w:r>
            <w:r w:rsidRPr="005B5ED5">
              <w:rPr>
                <w:b/>
                <w:sz w:val="28"/>
                <w:szCs w:val="28"/>
                <w:lang w:val="uz-Cyrl-UZ"/>
              </w:rPr>
              <w:t xml:space="preserve"> </w:t>
            </w:r>
            <w:r w:rsidRPr="0092734B">
              <w:rPr>
                <w:sz w:val="28"/>
                <w:szCs w:val="28"/>
                <w:lang w:val="uz-Cyrl-UZ"/>
              </w:rPr>
              <w:t xml:space="preserve">context </w:t>
            </w:r>
          </w:p>
          <w:p w:rsidR="000E7D2E" w:rsidRPr="005B5ED5" w:rsidRDefault="000E7D2E" w:rsidP="001A4444">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lang w:val="uz-Cyrl-UZ"/>
              </w:rPr>
              <w:t xml:space="preserve">1. </w:t>
            </w:r>
            <w:r w:rsidRPr="004C00BB">
              <w:rPr>
                <w:sz w:val="28"/>
                <w:szCs w:val="28"/>
                <w:lang w:val="uz-Cyrl-UZ"/>
              </w:rPr>
              <w:t>Текущий статус, режим работы или состояние системы</w:t>
            </w:r>
            <w:r>
              <w:rPr>
                <w:sz w:val="28"/>
                <w:szCs w:val="28"/>
                <w:lang w:val="uz-Cyrl-UZ"/>
              </w:rPr>
              <w:t>.</w:t>
            </w:r>
          </w:p>
          <w:p w:rsidR="000E7D2E" w:rsidRDefault="000E7D2E" w:rsidP="00E364BD">
            <w:pPr>
              <w:tabs>
                <w:tab w:val="left" w:pos="4320"/>
                <w:tab w:val="left" w:pos="4500"/>
              </w:tabs>
              <w:jc w:val="both"/>
              <w:rPr>
                <w:sz w:val="28"/>
                <w:szCs w:val="28"/>
                <w:lang w:val="uz-Cyrl-UZ"/>
              </w:rPr>
            </w:pPr>
            <w:r>
              <w:rPr>
                <w:sz w:val="28"/>
                <w:szCs w:val="28"/>
              </w:rPr>
              <w:t xml:space="preserve">2. </w:t>
            </w:r>
            <w:r w:rsidRPr="004C00BB">
              <w:rPr>
                <w:sz w:val="28"/>
                <w:szCs w:val="28"/>
                <w:lang w:val="uz-Cyrl-UZ"/>
              </w:rPr>
              <w:t>Окружение, среда исполнения программы</w:t>
            </w:r>
            <w:r>
              <w:rPr>
                <w:sz w:val="28"/>
                <w:szCs w:val="28"/>
                <w:lang w:val="uz-Cyrl-UZ"/>
              </w:rPr>
              <w:t>.</w:t>
            </w:r>
          </w:p>
          <w:p w:rsidR="000E7D2E" w:rsidRDefault="000E7D2E" w:rsidP="00E364BD">
            <w:pPr>
              <w:tabs>
                <w:tab w:val="left" w:pos="4320"/>
                <w:tab w:val="left" w:pos="4500"/>
              </w:tabs>
              <w:jc w:val="both"/>
              <w:rPr>
                <w:sz w:val="28"/>
                <w:szCs w:val="28"/>
                <w:lang w:val="uz-Cyrl-UZ"/>
              </w:rPr>
            </w:pPr>
            <w:r>
              <w:rPr>
                <w:sz w:val="28"/>
                <w:szCs w:val="28"/>
              </w:rPr>
              <w:t>3</w:t>
            </w:r>
            <w:r w:rsidRPr="004C00BB">
              <w:rPr>
                <w:sz w:val="28"/>
                <w:szCs w:val="28"/>
                <w:lang w:val="uz-Cyrl-UZ"/>
              </w:rPr>
              <w:t>. Фрагмент текста, имеющий определённый смысл.</w:t>
            </w:r>
          </w:p>
          <w:p w:rsidR="000E7D2E" w:rsidRPr="003E57CD" w:rsidRDefault="000E7D2E" w:rsidP="00E364BD">
            <w:pPr>
              <w:tabs>
                <w:tab w:val="left" w:pos="4320"/>
                <w:tab w:val="left" w:pos="4500"/>
              </w:tabs>
              <w:jc w:val="both"/>
              <w:rPr>
                <w:sz w:val="12"/>
                <w:szCs w:val="12"/>
              </w:rPr>
            </w:pPr>
          </w:p>
          <w:p w:rsidR="000E7D2E" w:rsidRPr="00773754" w:rsidRDefault="000E7D2E" w:rsidP="00E364BD">
            <w:pPr>
              <w:tabs>
                <w:tab w:val="left" w:pos="4320"/>
                <w:tab w:val="left" w:pos="4500"/>
              </w:tabs>
              <w:jc w:val="both"/>
              <w:rPr>
                <w:sz w:val="28"/>
                <w:szCs w:val="28"/>
                <w:lang w:val="en-US"/>
              </w:rPr>
            </w:pPr>
            <w:r>
              <w:rPr>
                <w:sz w:val="28"/>
                <w:szCs w:val="28"/>
                <w:lang w:val="uz-Cyrl-UZ"/>
              </w:rPr>
              <w:t>1. Tizimning joriy statusi, ishlash rejimi yoki holati.</w:t>
            </w:r>
          </w:p>
          <w:p w:rsidR="000E7D2E" w:rsidRDefault="000E7D2E" w:rsidP="00E364BD">
            <w:pPr>
              <w:tabs>
                <w:tab w:val="left" w:pos="4320"/>
                <w:tab w:val="left" w:pos="4500"/>
              </w:tabs>
              <w:jc w:val="both"/>
              <w:rPr>
                <w:sz w:val="28"/>
                <w:szCs w:val="28"/>
                <w:lang w:val="uz-Cyrl-UZ"/>
              </w:rPr>
            </w:pPr>
            <w:r w:rsidRPr="00A568DC">
              <w:rPr>
                <w:sz w:val="28"/>
                <w:szCs w:val="28"/>
                <w:lang w:val="uz-Cyrl-UZ"/>
              </w:rPr>
              <w:t xml:space="preserve">2. </w:t>
            </w:r>
            <w:r>
              <w:rPr>
                <w:sz w:val="28"/>
                <w:szCs w:val="28"/>
                <w:lang w:val="uz-Cyrl-UZ"/>
              </w:rPr>
              <w:t>Dasturning</w:t>
            </w:r>
            <w:r w:rsidRPr="00A568DC">
              <w:rPr>
                <w:sz w:val="28"/>
                <w:szCs w:val="28"/>
                <w:lang w:val="uz-Cyrl-UZ"/>
              </w:rPr>
              <w:t xml:space="preserve"> </w:t>
            </w:r>
            <w:r>
              <w:rPr>
                <w:sz w:val="28"/>
                <w:szCs w:val="28"/>
                <w:lang w:val="uz-Cyrl-UZ"/>
              </w:rPr>
              <w:t>bajarilish</w:t>
            </w:r>
            <w:r w:rsidRPr="00A568DC">
              <w:rPr>
                <w:sz w:val="28"/>
                <w:szCs w:val="28"/>
                <w:lang w:val="uz-Cyrl-UZ"/>
              </w:rPr>
              <w:t xml:space="preserve"> </w:t>
            </w:r>
            <w:r>
              <w:rPr>
                <w:sz w:val="28"/>
                <w:szCs w:val="28"/>
                <w:lang w:val="uz-Cyrl-UZ"/>
              </w:rPr>
              <w:t>doirasi</w:t>
            </w:r>
            <w:r w:rsidRPr="00A568DC">
              <w:rPr>
                <w:sz w:val="28"/>
                <w:szCs w:val="28"/>
                <w:lang w:val="uz-Cyrl-UZ"/>
              </w:rPr>
              <w:t xml:space="preserve">, </w:t>
            </w:r>
            <w:r>
              <w:rPr>
                <w:sz w:val="28"/>
                <w:szCs w:val="28"/>
                <w:lang w:val="uz-Cyrl-UZ"/>
              </w:rPr>
              <w:t>muhiti.</w:t>
            </w:r>
          </w:p>
          <w:p w:rsidR="000E7D2E" w:rsidRDefault="000E7D2E" w:rsidP="00E364BD">
            <w:pPr>
              <w:tabs>
                <w:tab w:val="left" w:pos="4320"/>
                <w:tab w:val="left" w:pos="4500"/>
              </w:tabs>
              <w:jc w:val="both"/>
              <w:rPr>
                <w:sz w:val="28"/>
                <w:szCs w:val="28"/>
                <w:lang w:val="en-US"/>
              </w:rPr>
            </w:pPr>
            <w:r w:rsidRPr="00A568DC">
              <w:rPr>
                <w:sz w:val="28"/>
                <w:szCs w:val="28"/>
                <w:lang w:val="uz-Cyrl-UZ"/>
              </w:rPr>
              <w:t xml:space="preserve">3. </w:t>
            </w:r>
            <w:r>
              <w:rPr>
                <w:sz w:val="28"/>
                <w:szCs w:val="28"/>
                <w:lang w:val="uz-Cyrl-UZ"/>
              </w:rPr>
              <w:t>Matnning</w:t>
            </w:r>
            <w:r w:rsidRPr="00A568DC">
              <w:rPr>
                <w:sz w:val="28"/>
                <w:szCs w:val="28"/>
                <w:lang w:val="uz-Cyrl-UZ"/>
              </w:rPr>
              <w:t xml:space="preserve"> </w:t>
            </w:r>
            <w:r>
              <w:rPr>
                <w:sz w:val="28"/>
                <w:szCs w:val="28"/>
                <w:lang w:val="uz-Cyrl-UZ"/>
              </w:rPr>
              <w:t>ma’lum</w:t>
            </w:r>
            <w:r w:rsidRPr="00A568DC">
              <w:rPr>
                <w:sz w:val="28"/>
                <w:szCs w:val="28"/>
                <w:lang w:val="uz-Cyrl-UZ"/>
              </w:rPr>
              <w:t xml:space="preserve"> </w:t>
            </w:r>
            <w:r>
              <w:rPr>
                <w:sz w:val="28"/>
                <w:szCs w:val="28"/>
                <w:lang w:val="uz-Cyrl-UZ"/>
              </w:rPr>
              <w:t>bir</w:t>
            </w:r>
            <w:r w:rsidRPr="00A568DC">
              <w:rPr>
                <w:sz w:val="28"/>
                <w:szCs w:val="28"/>
                <w:lang w:val="uz-Cyrl-UZ"/>
              </w:rPr>
              <w:t xml:space="preserve"> </w:t>
            </w:r>
            <w:r>
              <w:rPr>
                <w:sz w:val="28"/>
                <w:szCs w:val="28"/>
                <w:lang w:val="uz-Cyrl-UZ"/>
              </w:rPr>
              <w:t>ma’noga</w:t>
            </w:r>
            <w:r w:rsidRPr="00A568DC">
              <w:rPr>
                <w:sz w:val="28"/>
                <w:szCs w:val="28"/>
                <w:lang w:val="uz-Cyrl-UZ"/>
              </w:rPr>
              <w:t xml:space="preserve"> </w:t>
            </w:r>
            <w:r>
              <w:rPr>
                <w:sz w:val="28"/>
                <w:szCs w:val="28"/>
                <w:lang w:val="uz-Cyrl-UZ"/>
              </w:rPr>
              <w:t>ega</w:t>
            </w:r>
            <w:r w:rsidRPr="00A568DC">
              <w:rPr>
                <w:sz w:val="28"/>
                <w:szCs w:val="28"/>
                <w:lang w:val="uz-Cyrl-UZ"/>
              </w:rPr>
              <w:t xml:space="preserve"> </w:t>
            </w:r>
            <w:r>
              <w:rPr>
                <w:sz w:val="28"/>
                <w:szCs w:val="28"/>
                <w:lang w:val="uz-Cyrl-UZ"/>
              </w:rPr>
              <w:t>bo‘lgan</w:t>
            </w:r>
            <w:r w:rsidRPr="00A568DC">
              <w:rPr>
                <w:sz w:val="28"/>
                <w:szCs w:val="28"/>
                <w:lang w:val="uz-Cyrl-UZ"/>
              </w:rPr>
              <w:t xml:space="preserve"> </w:t>
            </w:r>
            <w:r>
              <w:rPr>
                <w:sz w:val="28"/>
                <w:szCs w:val="28"/>
                <w:lang w:val="uz-Cyrl-UZ"/>
              </w:rPr>
              <w:t>bo‘lagi</w:t>
            </w:r>
            <w:r w:rsidRPr="00A568DC">
              <w:rPr>
                <w:sz w:val="28"/>
                <w:szCs w:val="28"/>
                <w:lang w:val="uz-Cyrl-UZ"/>
              </w:rPr>
              <w:t>.</w:t>
            </w:r>
          </w:p>
          <w:p w:rsidR="000E7D2E" w:rsidRPr="003E57CD" w:rsidRDefault="000E7D2E" w:rsidP="00E364BD">
            <w:pPr>
              <w:tabs>
                <w:tab w:val="left" w:pos="4320"/>
                <w:tab w:val="left" w:pos="4500"/>
              </w:tabs>
              <w:jc w:val="both"/>
              <w:rPr>
                <w:sz w:val="12"/>
                <w:szCs w:val="12"/>
                <w:lang w:val="en-US"/>
              </w:rPr>
            </w:pPr>
          </w:p>
          <w:p w:rsidR="000E7D2E" w:rsidRDefault="000E7D2E" w:rsidP="00E364BD">
            <w:pPr>
              <w:tabs>
                <w:tab w:val="left" w:pos="4320"/>
                <w:tab w:val="left" w:pos="4500"/>
              </w:tabs>
              <w:jc w:val="both"/>
              <w:rPr>
                <w:sz w:val="28"/>
                <w:szCs w:val="28"/>
                <w:lang w:val="uz-Cyrl-UZ"/>
              </w:rPr>
            </w:pPr>
            <w:r>
              <w:rPr>
                <w:sz w:val="28"/>
                <w:szCs w:val="28"/>
                <w:lang w:val="uz-Cyrl-UZ"/>
              </w:rPr>
              <w:t>1. Тизимнинг жорий статуси, ишлаш режими ёки ҳ</w:t>
            </w:r>
            <w:r w:rsidRPr="00A568DC">
              <w:rPr>
                <w:sz w:val="28"/>
                <w:szCs w:val="28"/>
                <w:lang w:val="uz-Cyrl-UZ"/>
              </w:rPr>
              <w:t>олати</w:t>
            </w:r>
            <w:r>
              <w:rPr>
                <w:sz w:val="28"/>
                <w:szCs w:val="28"/>
                <w:lang w:val="uz-Cyrl-UZ"/>
              </w:rPr>
              <w:t>.</w:t>
            </w:r>
          </w:p>
          <w:p w:rsidR="000E7D2E" w:rsidRDefault="000E7D2E" w:rsidP="00E364BD">
            <w:pPr>
              <w:tabs>
                <w:tab w:val="left" w:pos="4320"/>
                <w:tab w:val="left" w:pos="4500"/>
              </w:tabs>
              <w:jc w:val="both"/>
              <w:rPr>
                <w:sz w:val="28"/>
                <w:szCs w:val="28"/>
                <w:lang w:val="uz-Cyrl-UZ"/>
              </w:rPr>
            </w:pPr>
            <w:r w:rsidRPr="00A568DC">
              <w:rPr>
                <w:sz w:val="28"/>
                <w:szCs w:val="28"/>
                <w:lang w:val="uz-Cyrl-UZ"/>
              </w:rPr>
              <w:t>2. Дастурнинг бажарилиш доираси, муҳити</w:t>
            </w:r>
            <w:r>
              <w:rPr>
                <w:sz w:val="28"/>
                <w:szCs w:val="28"/>
                <w:lang w:val="uz-Cyrl-UZ"/>
              </w:rPr>
              <w:t>.</w:t>
            </w:r>
          </w:p>
          <w:p w:rsidR="000E7D2E" w:rsidRPr="00A568DC" w:rsidRDefault="000E7D2E" w:rsidP="00E364BD">
            <w:pPr>
              <w:tabs>
                <w:tab w:val="left" w:pos="4320"/>
                <w:tab w:val="left" w:pos="4500"/>
              </w:tabs>
              <w:jc w:val="both"/>
              <w:rPr>
                <w:sz w:val="28"/>
                <w:szCs w:val="28"/>
                <w:lang w:val="uz-Cyrl-UZ"/>
              </w:rPr>
            </w:pPr>
            <w:r w:rsidRPr="00A568DC">
              <w:rPr>
                <w:sz w:val="28"/>
                <w:szCs w:val="28"/>
                <w:lang w:val="uz-Cyrl-UZ"/>
              </w:rPr>
              <w:t>3. Матннинг маълум бир маънога эга бўлган бўлаги.</w:t>
            </w:r>
          </w:p>
        </w:tc>
      </w:tr>
      <w:tr w:rsidR="000E7D2E" w:rsidRPr="00A568DC">
        <w:trPr>
          <w:tblCellSpacing w:w="0" w:type="dxa"/>
          <w:jc w:val="center"/>
        </w:trPr>
        <w:tc>
          <w:tcPr>
            <w:tcW w:w="2079" w:type="pct"/>
          </w:tcPr>
          <w:p w:rsidR="000E7D2E" w:rsidRPr="003E57CD" w:rsidRDefault="000E7D2E" w:rsidP="00A568DC">
            <w:pPr>
              <w:tabs>
                <w:tab w:val="left" w:pos="4320"/>
                <w:tab w:val="left" w:pos="4500"/>
              </w:tabs>
              <w:rPr>
                <w:b/>
                <w:sz w:val="28"/>
                <w:szCs w:val="28"/>
                <w:lang w:val="uz-Cyrl-UZ"/>
              </w:rPr>
            </w:pPr>
            <w:r w:rsidRPr="003E57CD">
              <w:rPr>
                <w:b/>
                <w:sz w:val="28"/>
                <w:szCs w:val="28"/>
                <w:lang w:val="uz-Cyrl-UZ"/>
              </w:rPr>
              <w:t xml:space="preserve">Контекстное меню </w:t>
            </w:r>
          </w:p>
          <w:p w:rsidR="000E7D2E" w:rsidRPr="003E57CD" w:rsidRDefault="000E7D2E" w:rsidP="00A568DC">
            <w:pPr>
              <w:tabs>
                <w:tab w:val="left" w:pos="4320"/>
                <w:tab w:val="left" w:pos="4500"/>
              </w:tabs>
              <w:rPr>
                <w:sz w:val="28"/>
                <w:szCs w:val="28"/>
                <w:lang w:val="uz-Cyrl-UZ"/>
              </w:rPr>
            </w:pPr>
            <w:r w:rsidRPr="003E57CD">
              <w:rPr>
                <w:b/>
                <w:sz w:val="28"/>
                <w:szCs w:val="28"/>
                <w:lang w:val="uz-Cyrl-UZ"/>
              </w:rPr>
              <w:t xml:space="preserve">uz </w:t>
            </w:r>
            <w:r w:rsidRPr="003E57CD">
              <w:rPr>
                <w:sz w:val="28"/>
                <w:szCs w:val="28"/>
                <w:lang w:val="uz-Cyrl-UZ"/>
              </w:rPr>
              <w:t>- kontekstli menyu</w:t>
            </w:r>
          </w:p>
          <w:p w:rsidR="000E7D2E" w:rsidRPr="003E57CD" w:rsidRDefault="000E7D2E" w:rsidP="00A568DC">
            <w:pPr>
              <w:tabs>
                <w:tab w:val="left" w:pos="4320"/>
                <w:tab w:val="left" w:pos="4500"/>
              </w:tabs>
              <w:rPr>
                <w:sz w:val="28"/>
                <w:szCs w:val="28"/>
                <w:lang w:val="uz-Cyrl-UZ"/>
              </w:rPr>
            </w:pPr>
            <w:r w:rsidRPr="003E57CD">
              <w:rPr>
                <w:sz w:val="28"/>
                <w:szCs w:val="28"/>
                <w:lang w:val="uz-Cyrl-UZ"/>
              </w:rPr>
              <w:t xml:space="preserve">       контекстли меню</w:t>
            </w:r>
          </w:p>
          <w:p w:rsidR="000E7D2E" w:rsidRPr="003E57CD" w:rsidRDefault="000E7D2E" w:rsidP="0092734B">
            <w:pPr>
              <w:tabs>
                <w:tab w:val="left" w:pos="4320"/>
                <w:tab w:val="left" w:pos="4500"/>
              </w:tabs>
              <w:rPr>
                <w:sz w:val="28"/>
                <w:szCs w:val="28"/>
                <w:lang w:val="uz-Cyrl-UZ"/>
              </w:rPr>
            </w:pPr>
            <w:r w:rsidRPr="003E57CD">
              <w:rPr>
                <w:b/>
                <w:sz w:val="28"/>
                <w:szCs w:val="28"/>
                <w:lang w:val="en-US"/>
              </w:rPr>
              <w:t xml:space="preserve">en </w:t>
            </w:r>
            <w:r w:rsidRPr="003E57CD">
              <w:rPr>
                <w:sz w:val="28"/>
                <w:szCs w:val="28"/>
                <w:lang w:val="en-US"/>
              </w:rPr>
              <w:t>-</w:t>
            </w:r>
            <w:r w:rsidRPr="003E57CD">
              <w:rPr>
                <w:b/>
                <w:sz w:val="28"/>
                <w:szCs w:val="28"/>
                <w:lang w:val="en-US"/>
              </w:rPr>
              <w:t xml:space="preserve"> </w:t>
            </w:r>
            <w:r w:rsidRPr="003E57CD">
              <w:rPr>
                <w:sz w:val="28"/>
                <w:szCs w:val="28"/>
                <w:lang w:val="uz-Cyrl-UZ"/>
              </w:rPr>
              <w:t xml:space="preserve">contextual menu </w:t>
            </w:r>
          </w:p>
          <w:p w:rsidR="000E7D2E" w:rsidRPr="003E57CD" w:rsidRDefault="000E7D2E" w:rsidP="001A4444">
            <w:pPr>
              <w:tabs>
                <w:tab w:val="left" w:pos="4320"/>
                <w:tab w:val="left" w:pos="4500"/>
              </w:tabs>
              <w:rPr>
                <w:b/>
                <w:sz w:val="28"/>
                <w:szCs w:val="28"/>
                <w:lang w:val="uz-Cyrl-UZ"/>
              </w:rPr>
            </w:pPr>
          </w:p>
        </w:tc>
        <w:tc>
          <w:tcPr>
            <w:tcW w:w="2921" w:type="pct"/>
          </w:tcPr>
          <w:p w:rsidR="000E7D2E" w:rsidRPr="003E57CD" w:rsidRDefault="000E7D2E" w:rsidP="009F58E1">
            <w:pPr>
              <w:rPr>
                <w:sz w:val="28"/>
                <w:szCs w:val="28"/>
              </w:rPr>
            </w:pPr>
            <w:r w:rsidRPr="003E57CD">
              <w:rPr>
                <w:sz w:val="28"/>
                <w:szCs w:val="28"/>
              </w:rPr>
              <w:t>Меню</w:t>
            </w:r>
            <w:r w:rsidR="00686DF7" w:rsidRPr="003E57CD">
              <w:rPr>
                <w:sz w:val="28"/>
                <w:szCs w:val="28"/>
              </w:rPr>
              <w:t>,</w:t>
            </w:r>
            <w:r w:rsidRPr="003E57CD">
              <w:rPr>
                <w:sz w:val="28"/>
                <w:szCs w:val="28"/>
              </w:rPr>
              <w:t xml:space="preserve"> с изменяемым в зависимости от места запуска текстом. Обычно запускается нажатием правой кнопки «мыши».</w:t>
            </w:r>
          </w:p>
          <w:p w:rsidR="000E7D2E" w:rsidRPr="003E57CD" w:rsidRDefault="000E7D2E" w:rsidP="009F58E1">
            <w:pPr>
              <w:rPr>
                <w:sz w:val="28"/>
                <w:szCs w:val="28"/>
              </w:rPr>
            </w:pPr>
          </w:p>
          <w:p w:rsidR="000E7D2E" w:rsidRPr="003E57CD" w:rsidRDefault="000E7D2E" w:rsidP="009F58E1">
            <w:pPr>
              <w:rPr>
                <w:sz w:val="28"/>
                <w:szCs w:val="28"/>
                <w:lang w:val="en-US"/>
              </w:rPr>
            </w:pPr>
            <w:r w:rsidRPr="003E57CD">
              <w:rPr>
                <w:sz w:val="28"/>
                <w:szCs w:val="28"/>
                <w:lang w:val="en-US"/>
              </w:rPr>
              <w:t>Qaysi</w:t>
            </w:r>
            <w:r w:rsidRPr="003E57CD">
              <w:rPr>
                <w:sz w:val="28"/>
                <w:szCs w:val="28"/>
              </w:rPr>
              <w:t xml:space="preserve"> </w:t>
            </w:r>
            <w:r w:rsidRPr="003E57CD">
              <w:rPr>
                <w:sz w:val="28"/>
                <w:szCs w:val="28"/>
                <w:lang w:val="en-US"/>
              </w:rPr>
              <w:t>joyda</w:t>
            </w:r>
            <w:r w:rsidRPr="003E57CD">
              <w:rPr>
                <w:sz w:val="28"/>
                <w:szCs w:val="28"/>
              </w:rPr>
              <w:t xml:space="preserve"> </w:t>
            </w:r>
            <w:r w:rsidRPr="003E57CD">
              <w:rPr>
                <w:sz w:val="28"/>
                <w:szCs w:val="28"/>
                <w:lang w:val="en-US"/>
              </w:rPr>
              <w:t>ishga</w:t>
            </w:r>
            <w:r w:rsidRPr="003E57CD">
              <w:rPr>
                <w:sz w:val="28"/>
                <w:szCs w:val="28"/>
              </w:rPr>
              <w:t xml:space="preserve"> </w:t>
            </w:r>
            <w:r w:rsidRPr="003E57CD">
              <w:rPr>
                <w:sz w:val="28"/>
                <w:szCs w:val="28"/>
                <w:lang w:val="en-US"/>
              </w:rPr>
              <w:t>tushirilishidan</w:t>
            </w:r>
            <w:r w:rsidRPr="003E57CD">
              <w:rPr>
                <w:sz w:val="28"/>
                <w:szCs w:val="28"/>
              </w:rPr>
              <w:t xml:space="preserve"> </w:t>
            </w:r>
            <w:r w:rsidRPr="003E57CD">
              <w:rPr>
                <w:sz w:val="28"/>
                <w:szCs w:val="28"/>
                <w:lang w:val="en-US"/>
              </w:rPr>
              <w:t>qat</w:t>
            </w:r>
            <w:r w:rsidRPr="003E57CD">
              <w:rPr>
                <w:sz w:val="28"/>
                <w:szCs w:val="28"/>
              </w:rPr>
              <w:t>’</w:t>
            </w:r>
            <w:r w:rsidRPr="003E57CD">
              <w:rPr>
                <w:sz w:val="28"/>
                <w:szCs w:val="28"/>
                <w:lang w:val="en-US"/>
              </w:rPr>
              <w:t>i</w:t>
            </w:r>
            <w:r w:rsidRPr="003E57CD">
              <w:rPr>
                <w:sz w:val="28"/>
                <w:szCs w:val="28"/>
              </w:rPr>
              <w:t xml:space="preserve"> </w:t>
            </w:r>
            <w:r w:rsidRPr="003E57CD">
              <w:rPr>
                <w:sz w:val="28"/>
                <w:szCs w:val="28"/>
                <w:lang w:val="en-US"/>
              </w:rPr>
              <w:t>nazar</w:t>
            </w:r>
            <w:r w:rsidRPr="003E57CD">
              <w:rPr>
                <w:sz w:val="28"/>
                <w:szCs w:val="28"/>
              </w:rPr>
              <w:t xml:space="preserve">, </w:t>
            </w:r>
            <w:r w:rsidRPr="003E57CD">
              <w:rPr>
                <w:sz w:val="28"/>
                <w:szCs w:val="28"/>
                <w:lang w:val="en-US"/>
              </w:rPr>
              <w:t>o</w:t>
            </w:r>
            <w:r w:rsidRPr="003E57CD">
              <w:rPr>
                <w:sz w:val="28"/>
                <w:szCs w:val="28"/>
              </w:rPr>
              <w:t>‘</w:t>
            </w:r>
            <w:r w:rsidRPr="003E57CD">
              <w:rPr>
                <w:sz w:val="28"/>
                <w:szCs w:val="28"/>
                <w:lang w:val="en-US"/>
              </w:rPr>
              <w:t>zgaruvchan</w:t>
            </w:r>
            <w:r w:rsidRPr="003E57CD">
              <w:rPr>
                <w:sz w:val="28"/>
                <w:szCs w:val="28"/>
              </w:rPr>
              <w:t xml:space="preserve"> </w:t>
            </w:r>
            <w:r w:rsidRPr="003E57CD">
              <w:rPr>
                <w:sz w:val="28"/>
                <w:szCs w:val="28"/>
                <w:lang w:val="en-US"/>
              </w:rPr>
              <w:t>matnli</w:t>
            </w:r>
            <w:r w:rsidRPr="003E57CD">
              <w:rPr>
                <w:sz w:val="28"/>
                <w:szCs w:val="28"/>
              </w:rPr>
              <w:t xml:space="preserve"> </w:t>
            </w:r>
            <w:r w:rsidRPr="003E57CD">
              <w:rPr>
                <w:sz w:val="28"/>
                <w:szCs w:val="28"/>
                <w:lang w:val="en-US"/>
              </w:rPr>
              <w:t>menyu</w:t>
            </w:r>
            <w:r w:rsidRPr="003E57CD">
              <w:rPr>
                <w:sz w:val="28"/>
                <w:szCs w:val="28"/>
              </w:rPr>
              <w:t xml:space="preserve">. </w:t>
            </w:r>
            <w:r w:rsidRPr="003E57CD">
              <w:rPr>
                <w:sz w:val="28"/>
                <w:szCs w:val="28"/>
                <w:lang w:val="en-US"/>
              </w:rPr>
              <w:t>Odatda, «sichqoncha»ning o‘ng tugmasini bosish orqali ishga tushiriladi.</w:t>
            </w:r>
          </w:p>
          <w:p w:rsidR="000E7D2E" w:rsidRPr="003E57CD" w:rsidRDefault="000E7D2E" w:rsidP="009F58E1">
            <w:pPr>
              <w:rPr>
                <w:sz w:val="28"/>
                <w:szCs w:val="28"/>
                <w:lang w:val="en-US"/>
              </w:rPr>
            </w:pPr>
          </w:p>
          <w:p w:rsidR="000E7D2E" w:rsidRPr="003E57CD" w:rsidRDefault="000E7D2E" w:rsidP="009F58E1">
            <w:pPr>
              <w:tabs>
                <w:tab w:val="left" w:pos="4320"/>
                <w:tab w:val="left" w:pos="4500"/>
              </w:tabs>
              <w:jc w:val="both"/>
              <w:rPr>
                <w:sz w:val="28"/>
                <w:szCs w:val="28"/>
                <w:lang w:val="uz-Cyrl-UZ"/>
              </w:rPr>
            </w:pPr>
            <w:r w:rsidRPr="003E57CD">
              <w:rPr>
                <w:sz w:val="28"/>
                <w:szCs w:val="28"/>
              </w:rPr>
              <w:t>Қайси жойда ишга туширилишидан қатъи назар, ўзгарувчан матнли меню. Одатда, «сичқонча»нинг ўнг тугмасини босиш орқали ишга туширилади.</w:t>
            </w:r>
          </w:p>
        </w:tc>
      </w:tr>
      <w:tr w:rsidR="000E7D2E" w:rsidRPr="00086130">
        <w:trPr>
          <w:tblCellSpacing w:w="0" w:type="dxa"/>
          <w:jc w:val="center"/>
        </w:trPr>
        <w:tc>
          <w:tcPr>
            <w:tcW w:w="2079" w:type="pct"/>
          </w:tcPr>
          <w:p w:rsidR="000E7D2E" w:rsidRPr="0092734B" w:rsidRDefault="000E7D2E" w:rsidP="00A568DC">
            <w:pPr>
              <w:tabs>
                <w:tab w:val="left" w:pos="4320"/>
                <w:tab w:val="left" w:pos="4500"/>
              </w:tabs>
              <w:rPr>
                <w:b/>
                <w:sz w:val="28"/>
                <w:szCs w:val="28"/>
                <w:lang w:val="uz-Cyrl-UZ"/>
              </w:rPr>
            </w:pPr>
            <w:r w:rsidRPr="0092734B">
              <w:rPr>
                <w:b/>
                <w:sz w:val="28"/>
                <w:szCs w:val="28"/>
                <w:lang w:val="uz-Cyrl-UZ"/>
              </w:rPr>
              <w:t xml:space="preserve">Контекстный поиск </w:t>
            </w:r>
          </w:p>
          <w:p w:rsidR="000E7D2E" w:rsidRPr="00F3334F" w:rsidRDefault="000E7D2E" w:rsidP="00A568D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kontekstli</w:t>
            </w:r>
            <w:r w:rsidRPr="00086130">
              <w:rPr>
                <w:sz w:val="28"/>
                <w:szCs w:val="28"/>
                <w:lang w:val="uz-Cyrl-UZ"/>
              </w:rPr>
              <w:t xml:space="preserve"> </w:t>
            </w:r>
            <w:r>
              <w:rPr>
                <w:sz w:val="28"/>
                <w:szCs w:val="28"/>
                <w:lang w:val="uz-Cyrl-UZ"/>
              </w:rPr>
              <w:t>izlash</w:t>
            </w:r>
          </w:p>
          <w:p w:rsidR="000E7D2E" w:rsidRPr="005B5ED5" w:rsidRDefault="000E7D2E" w:rsidP="001A4444">
            <w:pPr>
              <w:tabs>
                <w:tab w:val="left" w:pos="4320"/>
                <w:tab w:val="left" w:pos="4500"/>
              </w:tabs>
              <w:rPr>
                <w:sz w:val="28"/>
                <w:szCs w:val="28"/>
              </w:rPr>
            </w:pPr>
            <w:r>
              <w:rPr>
                <w:b/>
                <w:sz w:val="28"/>
                <w:szCs w:val="28"/>
                <w:lang w:val="uz-Cyrl-UZ"/>
              </w:rPr>
              <w:t xml:space="preserve">       </w:t>
            </w:r>
            <w:r w:rsidRPr="00086130">
              <w:rPr>
                <w:sz w:val="28"/>
                <w:szCs w:val="28"/>
                <w:lang w:val="uz-Cyrl-UZ"/>
              </w:rPr>
              <w:t>контекстли излаш</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084845">
              <w:rPr>
                <w:sz w:val="28"/>
                <w:szCs w:val="28"/>
                <w:lang w:val="en-US"/>
              </w:rPr>
              <w:t>-</w:t>
            </w:r>
            <w:r>
              <w:rPr>
                <w:b/>
                <w:sz w:val="28"/>
                <w:szCs w:val="28"/>
                <w:lang w:val="en-US"/>
              </w:rPr>
              <w:t xml:space="preserve"> </w:t>
            </w:r>
            <w:r w:rsidRPr="0092734B">
              <w:rPr>
                <w:sz w:val="28"/>
                <w:szCs w:val="28"/>
                <w:lang w:val="uz-Cyrl-UZ"/>
              </w:rPr>
              <w:t xml:space="preserve">contextual search </w:t>
            </w:r>
          </w:p>
          <w:p w:rsidR="000E7D2E" w:rsidRPr="00084845" w:rsidRDefault="000E7D2E" w:rsidP="001A4444">
            <w:pPr>
              <w:tabs>
                <w:tab w:val="left" w:pos="4320"/>
                <w:tab w:val="left" w:pos="4500"/>
              </w:tabs>
              <w:rPr>
                <w:sz w:val="28"/>
                <w:szCs w:val="28"/>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П</w:t>
            </w:r>
            <w:r w:rsidRPr="004C00BB">
              <w:rPr>
                <w:sz w:val="28"/>
                <w:szCs w:val="28"/>
                <w:lang w:val="uz-Cyrl-UZ"/>
              </w:rPr>
              <w:t>оиск записи или документа по фрагменту текста, в отличие от поиска по заранее определённым ключевым полям.</w:t>
            </w:r>
          </w:p>
          <w:p w:rsidR="000E7D2E" w:rsidRPr="0002560E" w:rsidRDefault="000E7D2E" w:rsidP="00E364BD">
            <w:pPr>
              <w:tabs>
                <w:tab w:val="left" w:pos="4320"/>
                <w:tab w:val="left" w:pos="4500"/>
              </w:tabs>
              <w:jc w:val="both"/>
              <w:rPr>
                <w:sz w:val="28"/>
                <w:szCs w:val="28"/>
              </w:rPr>
            </w:pPr>
          </w:p>
          <w:p w:rsidR="000E7D2E" w:rsidRPr="003A72AB" w:rsidRDefault="000E7D2E" w:rsidP="00E364BD">
            <w:pPr>
              <w:tabs>
                <w:tab w:val="left" w:pos="4320"/>
                <w:tab w:val="left" w:pos="4500"/>
              </w:tabs>
              <w:jc w:val="both"/>
              <w:rPr>
                <w:sz w:val="28"/>
                <w:szCs w:val="28"/>
              </w:rPr>
            </w:pPr>
            <w:r>
              <w:rPr>
                <w:sz w:val="28"/>
                <w:szCs w:val="28"/>
                <w:lang w:val="uz-Cyrl-UZ"/>
              </w:rPr>
              <w:t>Yozuv</w:t>
            </w:r>
            <w:r w:rsidRPr="00086130">
              <w:rPr>
                <w:sz w:val="28"/>
                <w:szCs w:val="28"/>
                <w:lang w:val="uz-Cyrl-UZ"/>
              </w:rPr>
              <w:t xml:space="preserve"> </w:t>
            </w:r>
            <w:r>
              <w:rPr>
                <w:sz w:val="28"/>
                <w:szCs w:val="28"/>
                <w:lang w:val="uz-Cyrl-UZ"/>
              </w:rPr>
              <w:t>yoki</w:t>
            </w:r>
            <w:r w:rsidRPr="00086130">
              <w:rPr>
                <w:sz w:val="28"/>
                <w:szCs w:val="28"/>
                <w:lang w:val="uz-Cyrl-UZ"/>
              </w:rPr>
              <w:t xml:space="preserve"> </w:t>
            </w:r>
            <w:r>
              <w:rPr>
                <w:sz w:val="28"/>
                <w:szCs w:val="28"/>
                <w:lang w:val="uz-Cyrl-UZ"/>
              </w:rPr>
              <w:t>hujjatni</w:t>
            </w:r>
            <w:r w:rsidRPr="00086130">
              <w:rPr>
                <w:sz w:val="28"/>
                <w:szCs w:val="28"/>
                <w:lang w:val="uz-Cyrl-UZ"/>
              </w:rPr>
              <w:t xml:space="preserve">, </w:t>
            </w:r>
            <w:r>
              <w:rPr>
                <w:sz w:val="28"/>
                <w:szCs w:val="28"/>
                <w:lang w:val="uz-Cyrl-UZ"/>
              </w:rPr>
              <w:t>oldindan</w:t>
            </w:r>
            <w:r w:rsidRPr="00086130">
              <w:rPr>
                <w:sz w:val="28"/>
                <w:szCs w:val="28"/>
                <w:lang w:val="uz-Cyrl-UZ"/>
              </w:rPr>
              <w:t xml:space="preserve"> </w:t>
            </w:r>
            <w:r>
              <w:rPr>
                <w:sz w:val="28"/>
                <w:szCs w:val="28"/>
                <w:lang w:val="uz-Cyrl-UZ"/>
              </w:rPr>
              <w:t>belgilangan</w:t>
            </w:r>
            <w:r w:rsidRPr="00086130">
              <w:rPr>
                <w:sz w:val="28"/>
                <w:szCs w:val="28"/>
                <w:lang w:val="uz-Cyrl-UZ"/>
              </w:rPr>
              <w:t xml:space="preserve"> </w:t>
            </w:r>
            <w:r>
              <w:rPr>
                <w:sz w:val="28"/>
                <w:szCs w:val="28"/>
                <w:lang w:val="uz-Cyrl-UZ"/>
              </w:rPr>
              <w:t>kalit</w:t>
            </w:r>
            <w:r w:rsidRPr="00086130">
              <w:rPr>
                <w:sz w:val="28"/>
                <w:szCs w:val="28"/>
                <w:lang w:val="uz-Cyrl-UZ"/>
              </w:rPr>
              <w:t xml:space="preserve"> </w:t>
            </w:r>
            <w:r>
              <w:rPr>
                <w:sz w:val="28"/>
                <w:szCs w:val="28"/>
                <w:lang w:val="uz-Cyrl-UZ"/>
              </w:rPr>
              <w:t>maydonlar</w:t>
            </w:r>
            <w:r w:rsidRPr="00086130">
              <w:rPr>
                <w:sz w:val="28"/>
                <w:szCs w:val="28"/>
                <w:lang w:val="uz-Cyrl-UZ"/>
              </w:rPr>
              <w:t xml:space="preserve"> </w:t>
            </w:r>
            <w:r>
              <w:rPr>
                <w:sz w:val="28"/>
                <w:szCs w:val="28"/>
                <w:lang w:val="uz-Cyrl-UZ"/>
              </w:rPr>
              <w:t>bo‘yicha</w:t>
            </w:r>
            <w:r w:rsidRPr="00086130">
              <w:rPr>
                <w:sz w:val="28"/>
                <w:szCs w:val="28"/>
                <w:lang w:val="uz-Cyrl-UZ"/>
              </w:rPr>
              <w:t xml:space="preserve"> </w:t>
            </w:r>
            <w:r>
              <w:rPr>
                <w:sz w:val="28"/>
                <w:szCs w:val="28"/>
                <w:lang w:val="uz-Cyrl-UZ"/>
              </w:rPr>
              <w:t>izlashdan</w:t>
            </w:r>
            <w:r w:rsidRPr="00086130">
              <w:rPr>
                <w:sz w:val="28"/>
                <w:szCs w:val="28"/>
                <w:lang w:val="uz-Cyrl-UZ"/>
              </w:rPr>
              <w:t xml:space="preserve"> </w:t>
            </w:r>
            <w:r>
              <w:rPr>
                <w:sz w:val="28"/>
                <w:szCs w:val="28"/>
                <w:lang w:val="uz-Cyrl-UZ"/>
              </w:rPr>
              <w:t>farqli</w:t>
            </w:r>
            <w:r w:rsidRPr="00086130">
              <w:rPr>
                <w:sz w:val="28"/>
                <w:szCs w:val="28"/>
                <w:lang w:val="uz-Cyrl-UZ"/>
              </w:rPr>
              <w:t xml:space="preserve"> </w:t>
            </w:r>
            <w:r>
              <w:rPr>
                <w:sz w:val="28"/>
                <w:szCs w:val="28"/>
                <w:lang w:val="uz-Cyrl-UZ"/>
              </w:rPr>
              <w:t>ravishda,</w:t>
            </w:r>
            <w:r w:rsidRPr="00086130">
              <w:rPr>
                <w:sz w:val="28"/>
                <w:szCs w:val="28"/>
                <w:lang w:val="uz-Cyrl-UZ"/>
              </w:rPr>
              <w:t xml:space="preserve"> </w:t>
            </w:r>
            <w:r>
              <w:rPr>
                <w:sz w:val="28"/>
                <w:szCs w:val="28"/>
                <w:lang w:val="uz-Cyrl-UZ"/>
              </w:rPr>
              <w:t>matn</w:t>
            </w:r>
            <w:r w:rsidRPr="00086130">
              <w:rPr>
                <w:sz w:val="28"/>
                <w:szCs w:val="28"/>
                <w:lang w:val="uz-Cyrl-UZ"/>
              </w:rPr>
              <w:t xml:space="preserve"> </w:t>
            </w:r>
            <w:r>
              <w:rPr>
                <w:sz w:val="28"/>
                <w:szCs w:val="28"/>
                <w:lang w:val="uz-Cyrl-UZ"/>
              </w:rPr>
              <w:t>bo‘lagi</w:t>
            </w:r>
            <w:r w:rsidRPr="00086130">
              <w:rPr>
                <w:sz w:val="28"/>
                <w:szCs w:val="28"/>
                <w:lang w:val="uz-Cyrl-UZ"/>
              </w:rPr>
              <w:t xml:space="preserve"> </w:t>
            </w:r>
            <w:r>
              <w:rPr>
                <w:sz w:val="28"/>
                <w:szCs w:val="28"/>
                <w:lang w:val="uz-Cyrl-UZ"/>
              </w:rPr>
              <w:t>bo‘yicha</w:t>
            </w:r>
            <w:r w:rsidRPr="00086130">
              <w:rPr>
                <w:sz w:val="28"/>
                <w:szCs w:val="28"/>
                <w:lang w:val="uz-Cyrl-UZ"/>
              </w:rPr>
              <w:t xml:space="preserve"> </w:t>
            </w:r>
            <w:r>
              <w:rPr>
                <w:sz w:val="28"/>
                <w:szCs w:val="28"/>
                <w:lang w:val="uz-Cyrl-UZ"/>
              </w:rPr>
              <w:t>izlash</w:t>
            </w:r>
            <w:r w:rsidRPr="00086130">
              <w:rPr>
                <w:sz w:val="28"/>
                <w:szCs w:val="28"/>
                <w:lang w:val="uz-Cyrl-UZ"/>
              </w:rPr>
              <w:t>.</w:t>
            </w:r>
          </w:p>
          <w:p w:rsidR="000E7D2E" w:rsidRPr="0002560E" w:rsidRDefault="000E7D2E" w:rsidP="00E364BD">
            <w:pPr>
              <w:tabs>
                <w:tab w:val="left" w:pos="4320"/>
                <w:tab w:val="left" w:pos="4500"/>
              </w:tabs>
              <w:jc w:val="both"/>
              <w:rPr>
                <w:sz w:val="28"/>
                <w:szCs w:val="28"/>
              </w:rPr>
            </w:pPr>
          </w:p>
          <w:p w:rsidR="000E7D2E" w:rsidRPr="00086130" w:rsidRDefault="000E7D2E" w:rsidP="00E364BD">
            <w:pPr>
              <w:tabs>
                <w:tab w:val="left" w:pos="4320"/>
                <w:tab w:val="left" w:pos="4500"/>
              </w:tabs>
              <w:jc w:val="both"/>
              <w:rPr>
                <w:sz w:val="28"/>
                <w:szCs w:val="28"/>
                <w:lang w:val="uz-Cyrl-UZ"/>
              </w:rPr>
            </w:pPr>
            <w:r w:rsidRPr="00086130">
              <w:rPr>
                <w:sz w:val="28"/>
                <w:szCs w:val="28"/>
                <w:lang w:val="uz-Cyrl-UZ"/>
              </w:rPr>
              <w:t>Ёзув ёки ҳужжатни, олдиндан белгиланган калит майдонлар бўйича излашдан фарқли равишда</w:t>
            </w:r>
            <w:r>
              <w:rPr>
                <w:sz w:val="28"/>
                <w:szCs w:val="28"/>
                <w:lang w:val="uz-Cyrl-UZ"/>
              </w:rPr>
              <w:t>,</w:t>
            </w:r>
            <w:r w:rsidRPr="00086130">
              <w:rPr>
                <w:sz w:val="28"/>
                <w:szCs w:val="28"/>
                <w:lang w:val="uz-Cyrl-UZ"/>
              </w:rPr>
              <w:t xml:space="preserve"> матн бўлаги бўйича излаш.</w:t>
            </w:r>
          </w:p>
        </w:tc>
      </w:tr>
      <w:tr w:rsidR="000E7D2E" w:rsidRPr="001529E8">
        <w:trPr>
          <w:tblCellSpacing w:w="0" w:type="dxa"/>
          <w:jc w:val="center"/>
        </w:trPr>
        <w:tc>
          <w:tcPr>
            <w:tcW w:w="2079" w:type="pct"/>
          </w:tcPr>
          <w:p w:rsidR="000E7D2E" w:rsidRPr="0092734B" w:rsidRDefault="000E7D2E" w:rsidP="00422AFA">
            <w:pPr>
              <w:tabs>
                <w:tab w:val="left" w:pos="4320"/>
                <w:tab w:val="left" w:pos="4500"/>
              </w:tabs>
              <w:rPr>
                <w:b/>
                <w:sz w:val="28"/>
                <w:szCs w:val="28"/>
                <w:lang w:val="uz-Cyrl-UZ"/>
              </w:rPr>
            </w:pPr>
            <w:r w:rsidRPr="0092734B">
              <w:rPr>
                <w:b/>
                <w:sz w:val="28"/>
                <w:szCs w:val="28"/>
              </w:rPr>
              <w:t>Контент</w:t>
            </w:r>
          </w:p>
          <w:p w:rsidR="000E7D2E" w:rsidRPr="00F3334F" w:rsidRDefault="000E7D2E" w:rsidP="00422A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DC2E18">
              <w:rPr>
                <w:sz w:val="28"/>
                <w:szCs w:val="28"/>
                <w:lang w:val="en-US"/>
              </w:rPr>
              <w:t xml:space="preserve"> kontent</w:t>
            </w:r>
          </w:p>
          <w:p w:rsidR="000E7D2E" w:rsidRPr="00DC2E18" w:rsidRDefault="000E7D2E" w:rsidP="001A4444">
            <w:pPr>
              <w:tabs>
                <w:tab w:val="left" w:pos="4320"/>
                <w:tab w:val="left" w:pos="4500"/>
              </w:tabs>
              <w:rPr>
                <w:sz w:val="28"/>
                <w:szCs w:val="28"/>
                <w:lang w:val="en-US"/>
              </w:rPr>
            </w:pPr>
            <w:r>
              <w:rPr>
                <w:sz w:val="28"/>
                <w:szCs w:val="28"/>
                <w:lang w:val="uz-Cyrl-UZ"/>
              </w:rPr>
              <w:t xml:space="preserve">       </w:t>
            </w:r>
            <w:r w:rsidRPr="001529E8">
              <w:rPr>
                <w:sz w:val="28"/>
                <w:szCs w:val="28"/>
              </w:rPr>
              <w:t>контент</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3220FC">
              <w:rPr>
                <w:sz w:val="28"/>
                <w:szCs w:val="28"/>
                <w:lang w:val="en-US"/>
              </w:rPr>
              <w:t xml:space="preserve">- </w:t>
            </w:r>
            <w:r w:rsidRPr="0092734B">
              <w:rPr>
                <w:sz w:val="28"/>
                <w:szCs w:val="28"/>
                <w:lang w:val="en-US"/>
              </w:rPr>
              <w:t xml:space="preserve">content </w:t>
            </w:r>
          </w:p>
          <w:p w:rsidR="000E7D2E" w:rsidRPr="00DC2E18" w:rsidRDefault="000E7D2E" w:rsidP="001A4444">
            <w:pPr>
              <w:tabs>
                <w:tab w:val="left" w:pos="4320"/>
                <w:tab w:val="left" w:pos="4500"/>
              </w:tabs>
              <w:rPr>
                <w:b/>
                <w:sz w:val="28"/>
                <w:szCs w:val="28"/>
                <w:lang w:val="en-US"/>
              </w:rPr>
            </w:pPr>
          </w:p>
        </w:tc>
        <w:tc>
          <w:tcPr>
            <w:tcW w:w="2921" w:type="pct"/>
          </w:tcPr>
          <w:p w:rsidR="000E7D2E" w:rsidRPr="001D5867" w:rsidRDefault="000E7D2E" w:rsidP="00E364BD">
            <w:pPr>
              <w:tabs>
                <w:tab w:val="left" w:pos="4320"/>
                <w:tab w:val="left" w:pos="4500"/>
              </w:tabs>
              <w:jc w:val="both"/>
              <w:rPr>
                <w:sz w:val="28"/>
                <w:szCs w:val="28"/>
                <w:lang w:val="uz-Cyrl-UZ"/>
              </w:rPr>
            </w:pPr>
            <w:r>
              <w:rPr>
                <w:sz w:val="28"/>
                <w:szCs w:val="28"/>
              </w:rPr>
              <w:t>1</w:t>
            </w:r>
            <w:r w:rsidRPr="004C00BB">
              <w:rPr>
                <w:sz w:val="28"/>
                <w:szCs w:val="28"/>
                <w:lang w:val="uz-Cyrl-UZ"/>
              </w:rPr>
              <w:t xml:space="preserve">. </w:t>
            </w:r>
            <w:r>
              <w:rPr>
                <w:sz w:val="28"/>
                <w:szCs w:val="28"/>
              </w:rPr>
              <w:t>Ч</w:t>
            </w:r>
            <w:r w:rsidRPr="004C00BB">
              <w:rPr>
                <w:sz w:val="28"/>
                <w:szCs w:val="28"/>
                <w:lang w:val="uz-Cyrl-UZ"/>
              </w:rPr>
              <w:t>асть сообщения, которая не обрабаты</w:t>
            </w:r>
            <w:r>
              <w:rPr>
                <w:sz w:val="28"/>
                <w:szCs w:val="28"/>
                <w:lang w:val="uz-Cyrl-UZ"/>
              </w:rPr>
              <w:t>-</w:t>
            </w:r>
            <w:r w:rsidRPr="004C00BB">
              <w:rPr>
                <w:sz w:val="28"/>
                <w:szCs w:val="28"/>
                <w:lang w:val="uz-Cyrl-UZ"/>
              </w:rPr>
              <w:t>вается и не</w:t>
            </w:r>
            <w:r>
              <w:rPr>
                <w:sz w:val="28"/>
                <w:szCs w:val="28"/>
                <w:lang w:val="uz-Cyrl-UZ"/>
              </w:rPr>
              <w:t xml:space="preserve"> изменяется в процессе передачи.</w:t>
            </w:r>
          </w:p>
          <w:p w:rsidR="000E7D2E" w:rsidRPr="004C00BB" w:rsidRDefault="000E7D2E" w:rsidP="00E364BD">
            <w:pPr>
              <w:tabs>
                <w:tab w:val="left" w:pos="4320"/>
                <w:tab w:val="left" w:pos="4500"/>
              </w:tabs>
              <w:jc w:val="both"/>
              <w:rPr>
                <w:sz w:val="28"/>
                <w:szCs w:val="28"/>
                <w:lang w:val="uz-Cyrl-UZ"/>
              </w:rPr>
            </w:pPr>
            <w:r>
              <w:rPr>
                <w:sz w:val="28"/>
                <w:szCs w:val="28"/>
              </w:rPr>
              <w:t>2</w:t>
            </w:r>
            <w:r w:rsidRPr="004C00BB">
              <w:rPr>
                <w:sz w:val="28"/>
                <w:szCs w:val="28"/>
                <w:lang w:val="uz-Cyrl-UZ"/>
              </w:rPr>
              <w:t xml:space="preserve">. </w:t>
            </w:r>
            <w:r>
              <w:rPr>
                <w:sz w:val="28"/>
                <w:szCs w:val="28"/>
              </w:rPr>
              <w:t>С</w:t>
            </w:r>
            <w:r w:rsidRPr="004C00BB">
              <w:rPr>
                <w:sz w:val="28"/>
                <w:szCs w:val="28"/>
                <w:lang w:val="uz-Cyrl-UZ"/>
              </w:rPr>
              <w:t>одержимое информационны</w:t>
            </w:r>
            <w:r>
              <w:rPr>
                <w:sz w:val="28"/>
                <w:szCs w:val="28"/>
              </w:rPr>
              <w:t>х</w:t>
            </w:r>
            <w:r w:rsidRPr="004C00BB">
              <w:rPr>
                <w:sz w:val="28"/>
                <w:szCs w:val="28"/>
                <w:lang w:val="uz-Cyrl-UZ"/>
              </w:rPr>
              <w:t xml:space="preserve"> ресурс</w:t>
            </w:r>
            <w:r>
              <w:rPr>
                <w:sz w:val="28"/>
                <w:szCs w:val="28"/>
              </w:rPr>
              <w:t>ов, например,</w:t>
            </w:r>
            <w:r>
              <w:rPr>
                <w:sz w:val="28"/>
                <w:szCs w:val="28"/>
                <w:lang w:val="uz-Cyrl-UZ"/>
              </w:rPr>
              <w:t xml:space="preserve"> Web-сервера.</w:t>
            </w:r>
          </w:p>
          <w:p w:rsidR="000E7D2E" w:rsidRDefault="000E7D2E" w:rsidP="00E364BD">
            <w:pPr>
              <w:tabs>
                <w:tab w:val="left" w:pos="4320"/>
                <w:tab w:val="left" w:pos="4500"/>
              </w:tabs>
              <w:jc w:val="both"/>
              <w:rPr>
                <w:sz w:val="28"/>
                <w:szCs w:val="28"/>
                <w:lang w:val="uz-Cyrl-UZ"/>
              </w:rPr>
            </w:pPr>
            <w:r w:rsidRPr="004C00BB">
              <w:rPr>
                <w:sz w:val="28"/>
                <w:szCs w:val="28"/>
                <w:lang w:val="uz-Cyrl-UZ"/>
              </w:rPr>
              <w:t xml:space="preserve">3. </w:t>
            </w:r>
            <w:r>
              <w:rPr>
                <w:sz w:val="28"/>
                <w:szCs w:val="28"/>
              </w:rPr>
              <w:t>С</w:t>
            </w:r>
            <w:r w:rsidRPr="004C00BB">
              <w:rPr>
                <w:sz w:val="28"/>
                <w:szCs w:val="28"/>
                <w:lang w:val="uz-Cyrl-UZ"/>
              </w:rPr>
              <w:t>одержательная часть данных документа. Может включать текст, изображения, видео, звук, сценарии (программы) или любой</w:t>
            </w:r>
            <w:r>
              <w:rPr>
                <w:sz w:val="28"/>
                <w:szCs w:val="28"/>
                <w:lang w:val="uz-Cyrl-UZ"/>
              </w:rPr>
              <w:t xml:space="preserve"> другой материал</w:t>
            </w:r>
            <w:r w:rsidRPr="004C00BB">
              <w:rPr>
                <w:sz w:val="28"/>
                <w:szCs w:val="28"/>
                <w:lang w:val="uz-Cyrl-UZ"/>
              </w:rPr>
              <w:t>.</w:t>
            </w:r>
          </w:p>
          <w:p w:rsidR="000E7D2E" w:rsidRPr="0002560E" w:rsidRDefault="000E7D2E" w:rsidP="00E364BD">
            <w:pPr>
              <w:tabs>
                <w:tab w:val="left" w:pos="4320"/>
                <w:tab w:val="left" w:pos="4500"/>
              </w:tabs>
              <w:jc w:val="both"/>
              <w:rPr>
                <w:sz w:val="28"/>
                <w:szCs w:val="28"/>
              </w:rPr>
            </w:pPr>
          </w:p>
          <w:p w:rsidR="000E7D2E" w:rsidRDefault="000E7D2E" w:rsidP="00DC2E18">
            <w:pPr>
              <w:tabs>
                <w:tab w:val="left" w:pos="4320"/>
                <w:tab w:val="left" w:pos="4500"/>
              </w:tabs>
              <w:jc w:val="both"/>
              <w:rPr>
                <w:sz w:val="28"/>
                <w:szCs w:val="28"/>
                <w:lang w:val="uz-Cyrl-UZ"/>
              </w:rPr>
            </w:pPr>
            <w:r>
              <w:rPr>
                <w:sz w:val="28"/>
                <w:szCs w:val="28"/>
                <w:lang w:val="uz-Cyrl-UZ"/>
              </w:rPr>
              <w:t>1. Xabarning, uzatish jarayonida qayta ishlan-maydigan</w:t>
            </w:r>
            <w:r w:rsidRPr="001E2DBB">
              <w:rPr>
                <w:sz w:val="28"/>
                <w:szCs w:val="28"/>
                <w:lang w:val="uz-Cyrl-UZ"/>
              </w:rPr>
              <w:t xml:space="preserve"> </w:t>
            </w:r>
            <w:r>
              <w:rPr>
                <w:sz w:val="28"/>
                <w:szCs w:val="28"/>
                <w:lang w:val="uz-Cyrl-UZ"/>
              </w:rPr>
              <w:t>va</w:t>
            </w:r>
            <w:r w:rsidRPr="001E2DBB">
              <w:rPr>
                <w:sz w:val="28"/>
                <w:szCs w:val="28"/>
                <w:lang w:val="uz-Cyrl-UZ"/>
              </w:rPr>
              <w:t xml:space="preserve"> </w:t>
            </w:r>
            <w:r>
              <w:rPr>
                <w:sz w:val="28"/>
                <w:szCs w:val="28"/>
                <w:lang w:val="uz-Cyrl-UZ"/>
              </w:rPr>
              <w:t>o‘zgarmaydigan</w:t>
            </w:r>
            <w:r w:rsidRPr="001E2DBB">
              <w:rPr>
                <w:sz w:val="28"/>
                <w:szCs w:val="28"/>
                <w:lang w:val="uz-Cyrl-UZ"/>
              </w:rPr>
              <w:t xml:space="preserve"> </w:t>
            </w:r>
            <w:r>
              <w:rPr>
                <w:sz w:val="28"/>
                <w:szCs w:val="28"/>
                <w:lang w:val="uz-Cyrl-UZ"/>
              </w:rPr>
              <w:t>qismi.</w:t>
            </w:r>
          </w:p>
          <w:p w:rsidR="000E7D2E" w:rsidRPr="00795C1D" w:rsidRDefault="000E7D2E" w:rsidP="00DC2E18">
            <w:pPr>
              <w:tabs>
                <w:tab w:val="left" w:pos="4320"/>
                <w:tab w:val="left" w:pos="4500"/>
              </w:tabs>
              <w:jc w:val="both"/>
              <w:rPr>
                <w:sz w:val="28"/>
                <w:szCs w:val="28"/>
                <w:lang w:val="uz-Cyrl-UZ"/>
              </w:rPr>
            </w:pPr>
            <w:r w:rsidRPr="0099137E">
              <w:rPr>
                <w:sz w:val="28"/>
                <w:szCs w:val="28"/>
                <w:lang w:val="en-US"/>
              </w:rPr>
              <w:t xml:space="preserve">2. Axborot resurslarining, masalan </w:t>
            </w:r>
            <w:r w:rsidRPr="00887F4F">
              <w:rPr>
                <w:i/>
                <w:sz w:val="28"/>
                <w:szCs w:val="28"/>
                <w:lang w:val="uz-Cyrl-UZ"/>
              </w:rPr>
              <w:t>Web</w:t>
            </w:r>
            <w:r w:rsidRPr="004C00BB">
              <w:rPr>
                <w:sz w:val="28"/>
                <w:szCs w:val="28"/>
                <w:lang w:val="uz-Cyrl-UZ"/>
              </w:rPr>
              <w:t>-</w:t>
            </w:r>
            <w:r>
              <w:rPr>
                <w:sz w:val="28"/>
                <w:szCs w:val="28"/>
                <w:lang w:val="uz-Cyrl-UZ"/>
              </w:rPr>
              <w:t>server</w:t>
            </w:r>
            <w:r w:rsidRPr="0099137E">
              <w:rPr>
                <w:sz w:val="28"/>
                <w:szCs w:val="28"/>
                <w:lang w:val="en-US"/>
              </w:rPr>
              <w:t>ning ichidagi</w:t>
            </w:r>
            <w:r>
              <w:rPr>
                <w:sz w:val="28"/>
                <w:szCs w:val="28"/>
                <w:lang w:val="uz-Cyrl-UZ"/>
              </w:rPr>
              <w:t>.</w:t>
            </w:r>
          </w:p>
          <w:p w:rsidR="000E7D2E" w:rsidRPr="005B6905" w:rsidRDefault="000E7D2E" w:rsidP="00DC2E18">
            <w:pPr>
              <w:tabs>
                <w:tab w:val="left" w:pos="4320"/>
                <w:tab w:val="left" w:pos="4500"/>
              </w:tabs>
              <w:jc w:val="both"/>
              <w:rPr>
                <w:sz w:val="28"/>
                <w:szCs w:val="28"/>
                <w:lang w:val="uz-Cyrl-UZ"/>
              </w:rPr>
            </w:pPr>
            <w:r w:rsidRPr="001529E8">
              <w:rPr>
                <w:sz w:val="28"/>
                <w:szCs w:val="28"/>
                <w:lang w:val="uz-Cyrl-UZ"/>
              </w:rPr>
              <w:t>3.</w:t>
            </w:r>
            <w:r>
              <w:rPr>
                <w:sz w:val="28"/>
                <w:szCs w:val="28"/>
                <w:lang w:val="uz-Cyrl-UZ"/>
              </w:rPr>
              <w:t xml:space="preserve"> Hujjat ma’lumotlarining mazmunli qismi</w:t>
            </w:r>
            <w:r w:rsidRPr="005B6905">
              <w:rPr>
                <w:sz w:val="28"/>
                <w:szCs w:val="28"/>
                <w:lang w:val="uz-Cyrl-UZ"/>
              </w:rPr>
              <w:t>.</w:t>
            </w:r>
            <w:r>
              <w:rPr>
                <w:sz w:val="28"/>
                <w:szCs w:val="28"/>
                <w:lang w:val="uz-Cyrl-UZ"/>
              </w:rPr>
              <w:t xml:space="preserve"> Matn</w:t>
            </w:r>
            <w:r w:rsidRPr="001529E8">
              <w:rPr>
                <w:sz w:val="28"/>
                <w:szCs w:val="28"/>
                <w:lang w:val="uz-Cyrl-UZ"/>
              </w:rPr>
              <w:t xml:space="preserve">, </w:t>
            </w:r>
            <w:r>
              <w:rPr>
                <w:sz w:val="28"/>
                <w:szCs w:val="28"/>
                <w:lang w:val="uz-Cyrl-UZ"/>
              </w:rPr>
              <w:t>tasvir</w:t>
            </w:r>
            <w:r w:rsidRPr="001529E8">
              <w:rPr>
                <w:sz w:val="28"/>
                <w:szCs w:val="28"/>
                <w:lang w:val="uz-Cyrl-UZ"/>
              </w:rPr>
              <w:t xml:space="preserve">, </w:t>
            </w:r>
            <w:r>
              <w:rPr>
                <w:sz w:val="28"/>
                <w:szCs w:val="28"/>
                <w:lang w:val="uz-Cyrl-UZ"/>
              </w:rPr>
              <w:t>video</w:t>
            </w:r>
            <w:r w:rsidRPr="001529E8">
              <w:rPr>
                <w:sz w:val="28"/>
                <w:szCs w:val="28"/>
                <w:lang w:val="uz-Cyrl-UZ"/>
              </w:rPr>
              <w:t xml:space="preserve">, </w:t>
            </w:r>
            <w:r>
              <w:rPr>
                <w:sz w:val="28"/>
                <w:szCs w:val="28"/>
                <w:lang w:val="uz-Cyrl-UZ"/>
              </w:rPr>
              <w:t>tovush</w:t>
            </w:r>
            <w:r w:rsidRPr="001529E8">
              <w:rPr>
                <w:sz w:val="28"/>
                <w:szCs w:val="28"/>
                <w:lang w:val="uz-Cyrl-UZ"/>
              </w:rPr>
              <w:t xml:space="preserve">, </w:t>
            </w:r>
            <w:r>
              <w:rPr>
                <w:sz w:val="28"/>
                <w:szCs w:val="28"/>
                <w:lang w:val="uz-Cyrl-UZ"/>
              </w:rPr>
              <w:t>ssenariylarni</w:t>
            </w:r>
            <w:r w:rsidRPr="001529E8">
              <w:rPr>
                <w:sz w:val="28"/>
                <w:szCs w:val="28"/>
                <w:lang w:val="uz-Cyrl-UZ"/>
              </w:rPr>
              <w:t xml:space="preserve"> (</w:t>
            </w:r>
            <w:r>
              <w:rPr>
                <w:sz w:val="28"/>
                <w:szCs w:val="28"/>
                <w:lang w:val="uz-Cyrl-UZ"/>
              </w:rPr>
              <w:t>dasturning</w:t>
            </w:r>
            <w:r w:rsidRPr="001529E8">
              <w:rPr>
                <w:sz w:val="28"/>
                <w:szCs w:val="28"/>
                <w:lang w:val="uz-Cyrl-UZ"/>
              </w:rPr>
              <w:t xml:space="preserve">) </w:t>
            </w:r>
            <w:r>
              <w:rPr>
                <w:sz w:val="28"/>
                <w:szCs w:val="28"/>
                <w:lang w:val="uz-Cyrl-UZ"/>
              </w:rPr>
              <w:t>yoki</w:t>
            </w:r>
            <w:r w:rsidRPr="001529E8">
              <w:rPr>
                <w:sz w:val="28"/>
                <w:szCs w:val="28"/>
                <w:lang w:val="uz-Cyrl-UZ"/>
              </w:rPr>
              <w:t xml:space="preserve"> </w:t>
            </w:r>
            <w:r>
              <w:rPr>
                <w:sz w:val="28"/>
                <w:szCs w:val="28"/>
                <w:lang w:val="uz-Cyrl-UZ"/>
              </w:rPr>
              <w:t>boshqa</w:t>
            </w:r>
            <w:r w:rsidRPr="001529E8">
              <w:rPr>
                <w:sz w:val="28"/>
                <w:szCs w:val="28"/>
                <w:lang w:val="uz-Cyrl-UZ"/>
              </w:rPr>
              <w:t xml:space="preserve"> </w:t>
            </w:r>
            <w:r>
              <w:rPr>
                <w:sz w:val="28"/>
                <w:szCs w:val="28"/>
                <w:lang w:val="uz-Cyrl-UZ"/>
              </w:rPr>
              <w:t>har qanday</w:t>
            </w:r>
            <w:r w:rsidRPr="001529E8">
              <w:rPr>
                <w:sz w:val="28"/>
                <w:szCs w:val="28"/>
                <w:lang w:val="uz-Cyrl-UZ"/>
              </w:rPr>
              <w:t xml:space="preserve"> </w:t>
            </w:r>
            <w:r>
              <w:rPr>
                <w:sz w:val="28"/>
                <w:szCs w:val="28"/>
                <w:lang w:val="uz-Cyrl-UZ"/>
              </w:rPr>
              <w:t>materialni</w:t>
            </w:r>
            <w:r w:rsidRPr="001529E8">
              <w:rPr>
                <w:sz w:val="28"/>
                <w:szCs w:val="28"/>
                <w:lang w:val="uz-Cyrl-UZ"/>
              </w:rPr>
              <w:t xml:space="preserve"> </w:t>
            </w:r>
            <w:r>
              <w:rPr>
                <w:sz w:val="28"/>
                <w:szCs w:val="28"/>
                <w:lang w:val="uz-Cyrl-UZ"/>
              </w:rPr>
              <w:t>ichiga</w:t>
            </w:r>
            <w:r w:rsidRPr="001529E8">
              <w:rPr>
                <w:sz w:val="28"/>
                <w:szCs w:val="28"/>
                <w:lang w:val="uz-Cyrl-UZ"/>
              </w:rPr>
              <w:t xml:space="preserve"> </w:t>
            </w:r>
            <w:r>
              <w:rPr>
                <w:sz w:val="28"/>
                <w:szCs w:val="28"/>
                <w:lang w:val="uz-Cyrl-UZ"/>
              </w:rPr>
              <w:t>olishi</w:t>
            </w:r>
            <w:r w:rsidRPr="001529E8">
              <w:rPr>
                <w:sz w:val="28"/>
                <w:szCs w:val="28"/>
                <w:lang w:val="uz-Cyrl-UZ"/>
              </w:rPr>
              <w:t xml:space="preserve"> </w:t>
            </w:r>
            <w:r>
              <w:rPr>
                <w:sz w:val="28"/>
                <w:szCs w:val="28"/>
                <w:lang w:val="uz-Cyrl-UZ"/>
              </w:rPr>
              <w:t>mumkin</w:t>
            </w:r>
            <w:r w:rsidRPr="001529E8">
              <w:rPr>
                <w:sz w:val="28"/>
                <w:szCs w:val="28"/>
                <w:lang w:val="uz-Cyrl-UZ"/>
              </w:rPr>
              <w:t>.</w:t>
            </w:r>
          </w:p>
          <w:p w:rsidR="000E7D2E" w:rsidRPr="0002560E" w:rsidRDefault="000E7D2E" w:rsidP="00E364BD">
            <w:pPr>
              <w:tabs>
                <w:tab w:val="left" w:pos="4320"/>
                <w:tab w:val="left" w:pos="4500"/>
              </w:tabs>
              <w:jc w:val="both"/>
              <w:rPr>
                <w:sz w:val="28"/>
                <w:szCs w:val="28"/>
                <w:lang w:val="uz-Cyrl-UZ"/>
              </w:rPr>
            </w:pPr>
          </w:p>
          <w:p w:rsidR="000E7D2E" w:rsidRDefault="000E7D2E" w:rsidP="00E364BD">
            <w:pPr>
              <w:tabs>
                <w:tab w:val="left" w:pos="4320"/>
                <w:tab w:val="left" w:pos="4500"/>
              </w:tabs>
              <w:jc w:val="both"/>
              <w:rPr>
                <w:sz w:val="28"/>
                <w:szCs w:val="28"/>
                <w:lang w:val="uz-Cyrl-UZ"/>
              </w:rPr>
            </w:pPr>
            <w:r>
              <w:rPr>
                <w:sz w:val="28"/>
                <w:szCs w:val="28"/>
                <w:lang w:val="uz-Cyrl-UZ"/>
              </w:rPr>
              <w:t>1. Хабарнинг, узатиш жараёнида қайта ишланмайдиган ва ўзгармайдиган қисми.</w:t>
            </w:r>
          </w:p>
          <w:p w:rsidR="000E7D2E" w:rsidRPr="00795C1D" w:rsidRDefault="000E7D2E" w:rsidP="00E364BD">
            <w:pPr>
              <w:tabs>
                <w:tab w:val="left" w:pos="4320"/>
                <w:tab w:val="left" w:pos="4500"/>
              </w:tabs>
              <w:jc w:val="both"/>
              <w:rPr>
                <w:sz w:val="28"/>
                <w:szCs w:val="28"/>
                <w:lang w:val="uz-Cyrl-UZ"/>
              </w:rPr>
            </w:pPr>
            <w:r>
              <w:rPr>
                <w:sz w:val="28"/>
                <w:szCs w:val="28"/>
              </w:rPr>
              <w:t xml:space="preserve">2. Ахборот ресурсларининг, масалан </w:t>
            </w:r>
            <w:r w:rsidRPr="004C00BB">
              <w:rPr>
                <w:sz w:val="28"/>
                <w:szCs w:val="28"/>
                <w:lang w:val="uz-Cyrl-UZ"/>
              </w:rPr>
              <w:t>Web-сервер</w:t>
            </w:r>
            <w:r>
              <w:rPr>
                <w:sz w:val="28"/>
                <w:szCs w:val="28"/>
              </w:rPr>
              <w:t>нинг ичидаги</w:t>
            </w:r>
            <w:r>
              <w:rPr>
                <w:sz w:val="28"/>
                <w:szCs w:val="28"/>
                <w:lang w:val="uz-Cyrl-UZ"/>
              </w:rPr>
              <w:t>.</w:t>
            </w:r>
          </w:p>
          <w:p w:rsidR="000E7D2E" w:rsidRPr="001529E8" w:rsidRDefault="000E7D2E" w:rsidP="00E364BD">
            <w:pPr>
              <w:tabs>
                <w:tab w:val="left" w:pos="4320"/>
                <w:tab w:val="left" w:pos="4500"/>
              </w:tabs>
              <w:jc w:val="both"/>
              <w:rPr>
                <w:sz w:val="28"/>
                <w:szCs w:val="28"/>
                <w:lang w:val="uz-Cyrl-UZ"/>
              </w:rPr>
            </w:pPr>
            <w:r w:rsidRPr="001529E8">
              <w:rPr>
                <w:sz w:val="28"/>
                <w:szCs w:val="28"/>
                <w:lang w:val="uz-Cyrl-UZ"/>
              </w:rPr>
              <w:t>3.</w:t>
            </w:r>
            <w:r>
              <w:rPr>
                <w:sz w:val="28"/>
                <w:szCs w:val="28"/>
                <w:lang w:val="uz-Cyrl-UZ"/>
              </w:rPr>
              <w:t xml:space="preserve"> Ҳужжат маълумотларининг мазмунли қисми. М</w:t>
            </w:r>
            <w:r w:rsidRPr="001529E8">
              <w:rPr>
                <w:sz w:val="28"/>
                <w:szCs w:val="28"/>
                <w:lang w:val="uz-Cyrl-UZ"/>
              </w:rPr>
              <w:t xml:space="preserve">атн, тасвир, видео, товуш, сценарийларни (дастурнинг) ёки бошқа </w:t>
            </w:r>
            <w:r>
              <w:rPr>
                <w:sz w:val="28"/>
                <w:szCs w:val="28"/>
                <w:lang w:val="uz-Cyrl-UZ"/>
              </w:rPr>
              <w:t xml:space="preserve">ҳар </w:t>
            </w:r>
            <w:r w:rsidRPr="001529E8">
              <w:rPr>
                <w:sz w:val="28"/>
                <w:szCs w:val="28"/>
                <w:lang w:val="uz-Cyrl-UZ"/>
              </w:rPr>
              <w:t>қандай материални ичига олиши мумкин.</w:t>
            </w:r>
          </w:p>
        </w:tc>
      </w:tr>
      <w:tr w:rsidR="000E7D2E" w:rsidRPr="00D10E30">
        <w:trPr>
          <w:tblCellSpacing w:w="0" w:type="dxa"/>
          <w:jc w:val="center"/>
        </w:trPr>
        <w:tc>
          <w:tcPr>
            <w:tcW w:w="2079" w:type="pct"/>
          </w:tcPr>
          <w:p w:rsidR="000E7D2E" w:rsidRPr="0092734B" w:rsidRDefault="000E7D2E" w:rsidP="00A568DC">
            <w:pPr>
              <w:tabs>
                <w:tab w:val="left" w:pos="4320"/>
                <w:tab w:val="left" w:pos="4500"/>
              </w:tabs>
              <w:rPr>
                <w:b/>
                <w:sz w:val="28"/>
                <w:szCs w:val="28"/>
                <w:lang w:val="uz-Cyrl-UZ"/>
              </w:rPr>
            </w:pPr>
            <w:r w:rsidRPr="0092734B">
              <w:rPr>
                <w:b/>
                <w:sz w:val="28"/>
                <w:szCs w:val="28"/>
              </w:rPr>
              <w:t>Контроллер</w:t>
            </w:r>
            <w:r w:rsidRPr="0092734B">
              <w:rPr>
                <w:b/>
                <w:sz w:val="28"/>
                <w:szCs w:val="28"/>
                <w:lang w:val="en-US"/>
              </w:rPr>
              <w:t xml:space="preserve"> </w:t>
            </w:r>
          </w:p>
          <w:p w:rsidR="000E7D2E" w:rsidRPr="00F3334F" w:rsidRDefault="000E7D2E" w:rsidP="00A568D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kontroller</w:t>
            </w:r>
          </w:p>
          <w:p w:rsidR="000E7D2E" w:rsidRDefault="000E7D2E" w:rsidP="001A4444">
            <w:pPr>
              <w:tabs>
                <w:tab w:val="left" w:pos="4320"/>
                <w:tab w:val="left" w:pos="4500"/>
              </w:tabs>
              <w:rPr>
                <w:sz w:val="28"/>
                <w:szCs w:val="28"/>
                <w:lang w:val="en-US"/>
              </w:rPr>
            </w:pPr>
            <w:r>
              <w:rPr>
                <w:b/>
                <w:sz w:val="28"/>
                <w:szCs w:val="28"/>
                <w:lang w:val="uz-Cyrl-UZ"/>
              </w:rPr>
              <w:t xml:space="preserve">      </w:t>
            </w:r>
            <w:r w:rsidRPr="00D10E30">
              <w:rPr>
                <w:sz w:val="28"/>
                <w:szCs w:val="28"/>
                <w:lang w:val="uz-Cyrl-UZ"/>
              </w:rPr>
              <w:t xml:space="preserve"> контроллер</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9F73C8">
              <w:rPr>
                <w:sz w:val="28"/>
                <w:szCs w:val="28"/>
                <w:lang w:val="en-US"/>
              </w:rPr>
              <w:t>-</w:t>
            </w:r>
            <w:r>
              <w:rPr>
                <w:b/>
                <w:sz w:val="28"/>
                <w:szCs w:val="28"/>
                <w:lang w:val="en-US"/>
              </w:rPr>
              <w:t xml:space="preserve"> </w:t>
            </w:r>
            <w:r w:rsidRPr="0092734B">
              <w:rPr>
                <w:sz w:val="28"/>
                <w:szCs w:val="28"/>
                <w:lang w:val="en-US"/>
              </w:rPr>
              <w:t xml:space="preserve">controller </w:t>
            </w:r>
          </w:p>
          <w:p w:rsidR="000E7D2E" w:rsidRPr="0092734B"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М</w:t>
            </w:r>
            <w:r w:rsidRPr="004C00BB">
              <w:rPr>
                <w:sz w:val="28"/>
                <w:szCs w:val="28"/>
                <w:lang w:val="uz-Cyrl-UZ"/>
              </w:rPr>
              <w:t>икросхема, плата или блок, осуществля</w:t>
            </w:r>
            <w:r>
              <w:rPr>
                <w:sz w:val="28"/>
                <w:szCs w:val="28"/>
                <w:lang w:val="uz-Cyrl-UZ"/>
              </w:rPr>
              <w:t>-</w:t>
            </w:r>
            <w:r w:rsidRPr="004C00BB">
              <w:rPr>
                <w:sz w:val="28"/>
                <w:szCs w:val="28"/>
                <w:lang w:val="uz-Cyrl-UZ"/>
              </w:rPr>
              <w:t>ющие управление внутренним или перифе</w:t>
            </w:r>
            <w:r>
              <w:rPr>
                <w:sz w:val="28"/>
                <w:szCs w:val="28"/>
                <w:lang w:val="uz-Cyrl-UZ"/>
              </w:rPr>
              <w:t>-</w:t>
            </w:r>
            <w:r w:rsidRPr="004C00BB">
              <w:rPr>
                <w:sz w:val="28"/>
                <w:szCs w:val="28"/>
                <w:lang w:val="uz-Cyrl-UZ"/>
              </w:rPr>
              <w:t>рийным устройством и обмен данными между ним и компьютером.</w:t>
            </w:r>
          </w:p>
          <w:p w:rsidR="000E7D2E" w:rsidRPr="003A72AB" w:rsidRDefault="000E7D2E" w:rsidP="00E364BD">
            <w:pPr>
              <w:tabs>
                <w:tab w:val="left" w:pos="4320"/>
                <w:tab w:val="left" w:pos="4500"/>
              </w:tabs>
              <w:jc w:val="both"/>
              <w:rPr>
                <w:sz w:val="28"/>
                <w:szCs w:val="28"/>
              </w:rPr>
            </w:pPr>
          </w:p>
          <w:p w:rsidR="000E7D2E" w:rsidRPr="003A72AB" w:rsidRDefault="000E7D2E" w:rsidP="00E364BD">
            <w:pPr>
              <w:tabs>
                <w:tab w:val="left" w:pos="4320"/>
                <w:tab w:val="left" w:pos="4500"/>
              </w:tabs>
              <w:jc w:val="both"/>
              <w:rPr>
                <w:sz w:val="28"/>
                <w:szCs w:val="28"/>
              </w:rPr>
            </w:pPr>
            <w:r>
              <w:rPr>
                <w:sz w:val="28"/>
                <w:szCs w:val="28"/>
                <w:lang w:val="uz-Cyrl-UZ"/>
              </w:rPr>
              <w:t>Ichki</w:t>
            </w:r>
            <w:r w:rsidRPr="00D10E30">
              <w:rPr>
                <w:sz w:val="28"/>
                <w:szCs w:val="28"/>
                <w:lang w:val="uz-Cyrl-UZ"/>
              </w:rPr>
              <w:t xml:space="preserve"> </w:t>
            </w:r>
            <w:r>
              <w:rPr>
                <w:sz w:val="28"/>
                <w:szCs w:val="28"/>
                <w:lang w:val="uz-Cyrl-UZ"/>
              </w:rPr>
              <w:t>yoki</w:t>
            </w:r>
            <w:r w:rsidRPr="00D10E30">
              <w:rPr>
                <w:sz w:val="28"/>
                <w:szCs w:val="28"/>
                <w:lang w:val="uz-Cyrl-UZ"/>
              </w:rPr>
              <w:t xml:space="preserve"> </w:t>
            </w:r>
            <w:r>
              <w:rPr>
                <w:sz w:val="28"/>
                <w:szCs w:val="28"/>
                <w:lang w:val="uz-Cyrl-UZ"/>
              </w:rPr>
              <w:t>periferik</w:t>
            </w:r>
            <w:r w:rsidRPr="00D10E30">
              <w:rPr>
                <w:sz w:val="28"/>
                <w:szCs w:val="28"/>
                <w:lang w:val="uz-Cyrl-UZ"/>
              </w:rPr>
              <w:t xml:space="preserve"> </w:t>
            </w:r>
            <w:r>
              <w:rPr>
                <w:sz w:val="28"/>
                <w:szCs w:val="28"/>
                <w:lang w:val="uz-Cyrl-UZ"/>
              </w:rPr>
              <w:t>qurilmani</w:t>
            </w:r>
            <w:r w:rsidRPr="00D10E30">
              <w:rPr>
                <w:sz w:val="28"/>
                <w:szCs w:val="28"/>
                <w:lang w:val="uz-Cyrl-UZ"/>
              </w:rPr>
              <w:t xml:space="preserve"> </w:t>
            </w:r>
            <w:r>
              <w:rPr>
                <w:sz w:val="28"/>
                <w:szCs w:val="28"/>
                <w:lang w:val="uz-Cyrl-UZ"/>
              </w:rPr>
              <w:t>boshqaradigan</w:t>
            </w:r>
            <w:r w:rsidRPr="00D10E30">
              <w:rPr>
                <w:sz w:val="28"/>
                <w:szCs w:val="28"/>
                <w:lang w:val="uz-Cyrl-UZ"/>
              </w:rPr>
              <w:t xml:space="preserve"> </w:t>
            </w:r>
            <w:r>
              <w:rPr>
                <w:sz w:val="28"/>
                <w:szCs w:val="28"/>
                <w:lang w:val="uz-Cyrl-UZ"/>
              </w:rPr>
              <w:t>va</w:t>
            </w:r>
            <w:r w:rsidRPr="00D10E30">
              <w:rPr>
                <w:sz w:val="28"/>
                <w:szCs w:val="28"/>
                <w:lang w:val="uz-Cyrl-UZ"/>
              </w:rPr>
              <w:t xml:space="preserve"> </w:t>
            </w:r>
            <w:r>
              <w:rPr>
                <w:sz w:val="28"/>
                <w:szCs w:val="28"/>
                <w:lang w:val="uz-Cyrl-UZ"/>
              </w:rPr>
              <w:t>bu qurilma</w:t>
            </w:r>
            <w:r w:rsidRPr="00D10E30">
              <w:rPr>
                <w:sz w:val="28"/>
                <w:szCs w:val="28"/>
                <w:lang w:val="uz-Cyrl-UZ"/>
              </w:rPr>
              <w:t xml:space="preserve"> </w:t>
            </w:r>
            <w:r>
              <w:rPr>
                <w:sz w:val="28"/>
                <w:szCs w:val="28"/>
                <w:lang w:val="uz-Cyrl-UZ"/>
              </w:rPr>
              <w:t>bilan</w:t>
            </w:r>
            <w:r w:rsidRPr="00D10E30">
              <w:rPr>
                <w:sz w:val="28"/>
                <w:szCs w:val="28"/>
                <w:lang w:val="uz-Cyrl-UZ"/>
              </w:rPr>
              <w:t xml:space="preserve"> </w:t>
            </w:r>
            <w:r>
              <w:rPr>
                <w:sz w:val="28"/>
                <w:szCs w:val="28"/>
                <w:lang w:val="uz-Cyrl-UZ"/>
              </w:rPr>
              <w:t>kompyuter</w:t>
            </w:r>
            <w:r w:rsidRPr="00D10E30">
              <w:rPr>
                <w:sz w:val="28"/>
                <w:szCs w:val="28"/>
                <w:lang w:val="uz-Cyrl-UZ"/>
              </w:rPr>
              <w:t xml:space="preserve"> </w:t>
            </w:r>
            <w:r>
              <w:rPr>
                <w:sz w:val="28"/>
                <w:szCs w:val="28"/>
                <w:lang w:val="uz-Cyrl-UZ"/>
              </w:rPr>
              <w:t>o‘rtasida</w:t>
            </w:r>
            <w:r w:rsidRPr="00D10E30">
              <w:rPr>
                <w:sz w:val="28"/>
                <w:szCs w:val="28"/>
                <w:lang w:val="uz-Cyrl-UZ"/>
              </w:rPr>
              <w:t xml:space="preserve"> </w:t>
            </w:r>
            <w:r>
              <w:rPr>
                <w:sz w:val="28"/>
                <w:szCs w:val="28"/>
                <w:lang w:val="uz-Cyrl-UZ"/>
              </w:rPr>
              <w:t>ma’lu-motlar</w:t>
            </w:r>
            <w:r w:rsidRPr="00D10E30">
              <w:rPr>
                <w:sz w:val="28"/>
                <w:szCs w:val="28"/>
                <w:lang w:val="uz-Cyrl-UZ"/>
              </w:rPr>
              <w:t xml:space="preserve"> </w:t>
            </w:r>
            <w:r>
              <w:rPr>
                <w:sz w:val="28"/>
                <w:szCs w:val="28"/>
                <w:lang w:val="uz-Cyrl-UZ"/>
              </w:rPr>
              <w:t>almashinuvini</w:t>
            </w:r>
            <w:r w:rsidRPr="00D10E30">
              <w:rPr>
                <w:sz w:val="28"/>
                <w:szCs w:val="28"/>
                <w:lang w:val="uz-Cyrl-UZ"/>
              </w:rPr>
              <w:t xml:space="preserve"> </w:t>
            </w:r>
            <w:r>
              <w:rPr>
                <w:sz w:val="28"/>
                <w:szCs w:val="28"/>
                <w:lang w:val="uz-Cyrl-UZ"/>
              </w:rPr>
              <w:t>amalga</w:t>
            </w:r>
            <w:r w:rsidRPr="00D10E30">
              <w:rPr>
                <w:sz w:val="28"/>
                <w:szCs w:val="28"/>
                <w:lang w:val="uz-Cyrl-UZ"/>
              </w:rPr>
              <w:t xml:space="preserve"> </w:t>
            </w:r>
            <w:r>
              <w:rPr>
                <w:sz w:val="28"/>
                <w:szCs w:val="28"/>
                <w:lang w:val="uz-Cyrl-UZ"/>
              </w:rPr>
              <w:t>oshiradigan</w:t>
            </w:r>
            <w:r w:rsidRPr="00D10E30">
              <w:rPr>
                <w:sz w:val="28"/>
                <w:szCs w:val="28"/>
                <w:lang w:val="uz-Cyrl-UZ"/>
              </w:rPr>
              <w:t xml:space="preserve"> </w:t>
            </w:r>
            <w:r>
              <w:rPr>
                <w:sz w:val="28"/>
                <w:szCs w:val="28"/>
                <w:lang w:val="uz-Cyrl-UZ"/>
              </w:rPr>
              <w:t>mikro-sxema</w:t>
            </w:r>
            <w:r w:rsidRPr="00D10E30">
              <w:rPr>
                <w:sz w:val="28"/>
                <w:szCs w:val="28"/>
                <w:lang w:val="uz-Cyrl-UZ"/>
              </w:rPr>
              <w:t xml:space="preserve">, </w:t>
            </w:r>
            <w:r>
              <w:rPr>
                <w:sz w:val="28"/>
                <w:szCs w:val="28"/>
                <w:lang w:val="uz-Cyrl-UZ"/>
              </w:rPr>
              <w:t>plata</w:t>
            </w:r>
            <w:r w:rsidRPr="00D10E30">
              <w:rPr>
                <w:sz w:val="28"/>
                <w:szCs w:val="28"/>
                <w:lang w:val="uz-Cyrl-UZ"/>
              </w:rPr>
              <w:t xml:space="preserve"> </w:t>
            </w:r>
            <w:r>
              <w:rPr>
                <w:sz w:val="28"/>
                <w:szCs w:val="28"/>
                <w:lang w:val="uz-Cyrl-UZ"/>
              </w:rPr>
              <w:t>yoki</w:t>
            </w:r>
            <w:r w:rsidRPr="00D10E30">
              <w:rPr>
                <w:sz w:val="28"/>
                <w:szCs w:val="28"/>
                <w:lang w:val="uz-Cyrl-UZ"/>
              </w:rPr>
              <w:t xml:space="preserve"> </w:t>
            </w:r>
            <w:r>
              <w:rPr>
                <w:sz w:val="28"/>
                <w:szCs w:val="28"/>
                <w:lang w:val="uz-Cyrl-UZ"/>
              </w:rPr>
              <w:t>blok</w:t>
            </w:r>
            <w:r w:rsidRPr="00D10E30">
              <w:rPr>
                <w:sz w:val="28"/>
                <w:szCs w:val="28"/>
                <w:lang w:val="uz-Cyrl-UZ"/>
              </w:rPr>
              <w:t>.</w:t>
            </w:r>
          </w:p>
          <w:p w:rsidR="000E7D2E" w:rsidRPr="003A72AB" w:rsidRDefault="000E7D2E" w:rsidP="00E364BD">
            <w:pPr>
              <w:tabs>
                <w:tab w:val="left" w:pos="4320"/>
                <w:tab w:val="left" w:pos="4500"/>
              </w:tabs>
              <w:jc w:val="both"/>
              <w:rPr>
                <w:sz w:val="28"/>
                <w:szCs w:val="28"/>
              </w:rPr>
            </w:pPr>
          </w:p>
          <w:p w:rsidR="000E7D2E" w:rsidRPr="00D10E30" w:rsidRDefault="000E7D2E" w:rsidP="0002560E">
            <w:pPr>
              <w:tabs>
                <w:tab w:val="left" w:pos="4320"/>
                <w:tab w:val="left" w:pos="4500"/>
              </w:tabs>
              <w:jc w:val="both"/>
              <w:rPr>
                <w:sz w:val="28"/>
                <w:szCs w:val="28"/>
                <w:lang w:val="uz-Cyrl-UZ"/>
              </w:rPr>
            </w:pPr>
            <w:r w:rsidRPr="00D10E30">
              <w:rPr>
                <w:sz w:val="28"/>
                <w:szCs w:val="28"/>
                <w:lang w:val="uz-Cyrl-UZ"/>
              </w:rPr>
              <w:t>Ички ёки периферик қурилмани бошқаради</w:t>
            </w:r>
            <w:r>
              <w:rPr>
                <w:sz w:val="28"/>
                <w:szCs w:val="28"/>
                <w:lang w:val="uz-Cyrl-UZ"/>
              </w:rPr>
              <w:t>-</w:t>
            </w:r>
            <w:r w:rsidRPr="00D10E30">
              <w:rPr>
                <w:sz w:val="28"/>
                <w:szCs w:val="28"/>
                <w:lang w:val="uz-Cyrl-UZ"/>
              </w:rPr>
              <w:t>ган ва бу</w:t>
            </w:r>
            <w:r>
              <w:rPr>
                <w:sz w:val="28"/>
                <w:szCs w:val="28"/>
                <w:lang w:val="uz-Cyrl-UZ"/>
              </w:rPr>
              <w:t xml:space="preserve"> </w:t>
            </w:r>
            <w:r w:rsidRPr="00D10E30">
              <w:rPr>
                <w:sz w:val="28"/>
                <w:szCs w:val="28"/>
                <w:lang w:val="uz-Cyrl-UZ"/>
              </w:rPr>
              <w:t>қурилма билан компьютер ўртасида маълумотлар алмашинувини амалга ошира</w:t>
            </w:r>
            <w:r>
              <w:rPr>
                <w:sz w:val="28"/>
                <w:szCs w:val="28"/>
                <w:lang w:val="uz-Cyrl-UZ"/>
              </w:rPr>
              <w:t>-</w:t>
            </w:r>
            <w:r w:rsidRPr="00D10E30">
              <w:rPr>
                <w:sz w:val="28"/>
                <w:szCs w:val="28"/>
                <w:lang w:val="uz-Cyrl-UZ"/>
              </w:rPr>
              <w:t>диган м</w:t>
            </w:r>
            <w:r>
              <w:rPr>
                <w:sz w:val="28"/>
                <w:szCs w:val="28"/>
                <w:lang w:val="uz-Cyrl-UZ"/>
              </w:rPr>
              <w:t>и</w:t>
            </w:r>
            <w:r w:rsidRPr="00D10E30">
              <w:rPr>
                <w:sz w:val="28"/>
                <w:szCs w:val="28"/>
                <w:lang w:val="uz-Cyrl-UZ"/>
              </w:rPr>
              <w:t>кросхема, плата ёки блок.</w:t>
            </w:r>
          </w:p>
        </w:tc>
      </w:tr>
      <w:tr w:rsidR="000E7D2E" w:rsidRPr="002C2988">
        <w:trPr>
          <w:tblCellSpacing w:w="0" w:type="dxa"/>
          <w:jc w:val="center"/>
        </w:trPr>
        <w:tc>
          <w:tcPr>
            <w:tcW w:w="2079" w:type="pct"/>
          </w:tcPr>
          <w:p w:rsidR="000E7D2E" w:rsidRPr="009345AC" w:rsidRDefault="000E7D2E" w:rsidP="004E5BD5">
            <w:pPr>
              <w:tabs>
                <w:tab w:val="left" w:pos="4320"/>
                <w:tab w:val="left" w:pos="4500"/>
              </w:tabs>
              <w:rPr>
                <w:b/>
                <w:sz w:val="28"/>
                <w:szCs w:val="28"/>
                <w:lang w:val="uz-Cyrl-UZ"/>
              </w:rPr>
            </w:pPr>
            <w:r w:rsidRPr="001C7AA6">
              <w:rPr>
                <w:b/>
                <w:sz w:val="28"/>
                <w:szCs w:val="28"/>
                <w:lang w:val="uz-Cyrl-UZ"/>
              </w:rPr>
              <w:t>Контроллер буфера фреймов</w:t>
            </w:r>
          </w:p>
          <w:p w:rsidR="000E7D2E" w:rsidRDefault="000E7D2E" w:rsidP="004E5BD5">
            <w:pPr>
              <w:tabs>
                <w:tab w:val="left" w:pos="4320"/>
                <w:tab w:val="left" w:pos="4500"/>
              </w:tabs>
              <w:rPr>
                <w:sz w:val="28"/>
                <w:szCs w:val="28"/>
                <w:lang w:val="uz-Cyrl-UZ"/>
              </w:rPr>
            </w:pPr>
            <w:r w:rsidRPr="0087497C">
              <w:rPr>
                <w:b/>
                <w:sz w:val="28"/>
                <w:szCs w:val="28"/>
                <w:lang w:val="uz-Cyrl-UZ"/>
              </w:rPr>
              <w:t>uz</w:t>
            </w:r>
            <w:r>
              <w:rPr>
                <w:sz w:val="28"/>
                <w:szCs w:val="28"/>
                <w:lang w:val="uz-Cyrl-UZ"/>
              </w:rPr>
              <w:t xml:space="preserve"> - f</w:t>
            </w:r>
            <w:r w:rsidRPr="0087497C">
              <w:rPr>
                <w:sz w:val="28"/>
                <w:szCs w:val="28"/>
                <w:lang w:val="uz-Cyrl-UZ"/>
              </w:rPr>
              <w:t>reymlar buferi kontrolleri</w:t>
            </w:r>
          </w:p>
          <w:p w:rsidR="000E7D2E" w:rsidRDefault="000E7D2E" w:rsidP="004E5BD5">
            <w:pPr>
              <w:tabs>
                <w:tab w:val="left" w:pos="4320"/>
                <w:tab w:val="left" w:pos="4500"/>
              </w:tabs>
              <w:rPr>
                <w:sz w:val="28"/>
                <w:szCs w:val="28"/>
                <w:lang w:val="en-US"/>
              </w:rPr>
            </w:pPr>
            <w:r>
              <w:rPr>
                <w:sz w:val="28"/>
                <w:szCs w:val="28"/>
                <w:lang w:val="uz-Cyrl-UZ"/>
              </w:rPr>
              <w:t xml:space="preserve">       </w:t>
            </w:r>
            <w:r w:rsidRPr="002C2988">
              <w:rPr>
                <w:sz w:val="28"/>
                <w:szCs w:val="28"/>
                <w:lang w:val="uz-Cyrl-UZ"/>
              </w:rPr>
              <w:t>ф</w:t>
            </w:r>
            <w:r w:rsidRPr="0087497C">
              <w:rPr>
                <w:sz w:val="28"/>
                <w:szCs w:val="28"/>
                <w:lang w:val="uz-Cyrl-UZ"/>
              </w:rPr>
              <w:t>реймлар буфери контроллери</w:t>
            </w:r>
          </w:p>
          <w:p w:rsidR="000E7D2E" w:rsidRPr="009345AC" w:rsidRDefault="000E7D2E" w:rsidP="004E5BD5">
            <w:pPr>
              <w:tabs>
                <w:tab w:val="left" w:pos="4320"/>
                <w:tab w:val="left" w:pos="4500"/>
              </w:tabs>
              <w:rPr>
                <w:b/>
                <w:sz w:val="28"/>
                <w:szCs w:val="28"/>
                <w:lang w:val="en-US"/>
              </w:rPr>
            </w:pPr>
            <w:r w:rsidRPr="00404F9B">
              <w:rPr>
                <w:b/>
                <w:sz w:val="28"/>
                <w:szCs w:val="28"/>
                <w:lang w:val="en-US"/>
              </w:rPr>
              <w:t xml:space="preserve">en </w:t>
            </w:r>
            <w:r w:rsidRPr="009F73C8">
              <w:rPr>
                <w:sz w:val="28"/>
                <w:szCs w:val="28"/>
                <w:lang w:val="en-US"/>
              </w:rPr>
              <w:t>-</w:t>
            </w:r>
            <w:r w:rsidRPr="009345AC">
              <w:rPr>
                <w:sz w:val="28"/>
                <w:szCs w:val="28"/>
                <w:lang w:val="en-US"/>
              </w:rPr>
              <w:t xml:space="preserve"> frame buffer controller </w:t>
            </w:r>
          </w:p>
        </w:tc>
        <w:tc>
          <w:tcPr>
            <w:tcW w:w="2921" w:type="pct"/>
          </w:tcPr>
          <w:p w:rsidR="000E7D2E" w:rsidRDefault="000E7D2E" w:rsidP="004E5BD5">
            <w:pPr>
              <w:tabs>
                <w:tab w:val="left" w:pos="4320"/>
                <w:tab w:val="left" w:pos="4500"/>
              </w:tabs>
              <w:jc w:val="both"/>
              <w:rPr>
                <w:sz w:val="28"/>
                <w:szCs w:val="28"/>
                <w:lang w:val="uz-Cyrl-UZ"/>
              </w:rPr>
            </w:pPr>
            <w:r>
              <w:rPr>
                <w:sz w:val="28"/>
                <w:szCs w:val="28"/>
              </w:rPr>
              <w:t>Микросхема</w:t>
            </w:r>
            <w:r w:rsidRPr="00773754">
              <w:rPr>
                <w:sz w:val="28"/>
                <w:szCs w:val="28"/>
              </w:rPr>
              <w:t xml:space="preserve"> </w:t>
            </w:r>
            <w:r>
              <w:rPr>
                <w:sz w:val="28"/>
                <w:szCs w:val="28"/>
              </w:rPr>
              <w:t>в</w:t>
            </w:r>
            <w:r w:rsidRPr="00773754">
              <w:rPr>
                <w:sz w:val="28"/>
                <w:szCs w:val="28"/>
              </w:rPr>
              <w:t xml:space="preserve"> </w:t>
            </w:r>
            <w:r>
              <w:rPr>
                <w:sz w:val="28"/>
                <w:szCs w:val="28"/>
              </w:rPr>
              <w:t>графическом</w:t>
            </w:r>
            <w:r w:rsidRPr="00773754">
              <w:rPr>
                <w:sz w:val="28"/>
                <w:szCs w:val="28"/>
              </w:rPr>
              <w:t xml:space="preserve"> </w:t>
            </w:r>
            <w:r>
              <w:rPr>
                <w:sz w:val="28"/>
                <w:szCs w:val="28"/>
              </w:rPr>
              <w:t>ускорителе</w:t>
            </w:r>
            <w:r w:rsidRPr="00773754">
              <w:rPr>
                <w:sz w:val="28"/>
                <w:szCs w:val="28"/>
              </w:rPr>
              <w:t>.</w:t>
            </w:r>
          </w:p>
          <w:p w:rsidR="000E7D2E" w:rsidRPr="00773754" w:rsidRDefault="000E7D2E" w:rsidP="004E5BD5">
            <w:pPr>
              <w:tabs>
                <w:tab w:val="left" w:pos="4320"/>
                <w:tab w:val="left" w:pos="4500"/>
              </w:tabs>
              <w:jc w:val="both"/>
              <w:rPr>
                <w:sz w:val="28"/>
                <w:szCs w:val="28"/>
              </w:rPr>
            </w:pPr>
          </w:p>
          <w:p w:rsidR="000E7D2E" w:rsidRPr="00773754" w:rsidRDefault="000E7D2E" w:rsidP="004E5BD5">
            <w:pPr>
              <w:tabs>
                <w:tab w:val="left" w:pos="4320"/>
                <w:tab w:val="left" w:pos="4500"/>
              </w:tabs>
              <w:jc w:val="both"/>
              <w:rPr>
                <w:sz w:val="28"/>
                <w:szCs w:val="28"/>
              </w:rPr>
            </w:pPr>
            <w:r w:rsidRPr="005B6905">
              <w:rPr>
                <w:sz w:val="28"/>
                <w:szCs w:val="28"/>
                <w:lang w:val="en-US"/>
              </w:rPr>
              <w:t>Grafik</w:t>
            </w:r>
            <w:r w:rsidRPr="00773754">
              <w:rPr>
                <w:sz w:val="28"/>
                <w:szCs w:val="28"/>
              </w:rPr>
              <w:t xml:space="preserve"> </w:t>
            </w:r>
            <w:r w:rsidRPr="005B6905">
              <w:rPr>
                <w:sz w:val="28"/>
                <w:szCs w:val="28"/>
                <w:lang w:val="en-US"/>
              </w:rPr>
              <w:t>tezlatkichdagi</w:t>
            </w:r>
            <w:r w:rsidRPr="00773754">
              <w:rPr>
                <w:sz w:val="28"/>
                <w:szCs w:val="28"/>
              </w:rPr>
              <w:t xml:space="preserve"> </w:t>
            </w:r>
            <w:r w:rsidRPr="005B6905">
              <w:rPr>
                <w:sz w:val="28"/>
                <w:szCs w:val="28"/>
                <w:lang w:val="en-US"/>
              </w:rPr>
              <w:t>mikrosxema</w:t>
            </w:r>
            <w:r w:rsidRPr="00773754">
              <w:rPr>
                <w:sz w:val="28"/>
                <w:szCs w:val="28"/>
              </w:rPr>
              <w:t>.</w:t>
            </w:r>
          </w:p>
          <w:p w:rsidR="000E7D2E" w:rsidRPr="00773754" w:rsidRDefault="000E7D2E" w:rsidP="004E5BD5">
            <w:pPr>
              <w:tabs>
                <w:tab w:val="left" w:pos="4320"/>
                <w:tab w:val="left" w:pos="4500"/>
              </w:tabs>
              <w:jc w:val="both"/>
              <w:rPr>
                <w:sz w:val="28"/>
                <w:szCs w:val="28"/>
              </w:rPr>
            </w:pPr>
          </w:p>
          <w:p w:rsidR="000E7D2E" w:rsidRPr="002C2988" w:rsidRDefault="000E7D2E" w:rsidP="004E5BD5">
            <w:pPr>
              <w:tabs>
                <w:tab w:val="left" w:pos="4320"/>
                <w:tab w:val="left" w:pos="4500"/>
              </w:tabs>
              <w:jc w:val="both"/>
              <w:rPr>
                <w:sz w:val="28"/>
                <w:szCs w:val="28"/>
              </w:rPr>
            </w:pPr>
            <w:r>
              <w:rPr>
                <w:sz w:val="28"/>
                <w:szCs w:val="28"/>
              </w:rPr>
              <w:t>График тезлаткичдаги микросхема.</w:t>
            </w:r>
          </w:p>
        </w:tc>
      </w:tr>
      <w:tr w:rsidR="000E7D2E" w:rsidRPr="002752C5">
        <w:trPr>
          <w:tblCellSpacing w:w="0" w:type="dxa"/>
          <w:jc w:val="center"/>
        </w:trPr>
        <w:tc>
          <w:tcPr>
            <w:tcW w:w="2079" w:type="pct"/>
          </w:tcPr>
          <w:p w:rsidR="000E7D2E" w:rsidRPr="00D56560" w:rsidRDefault="000E7D2E" w:rsidP="004E5BD5">
            <w:pPr>
              <w:tabs>
                <w:tab w:val="left" w:pos="4320"/>
                <w:tab w:val="left" w:pos="4500"/>
              </w:tabs>
              <w:rPr>
                <w:b/>
                <w:sz w:val="28"/>
                <w:szCs w:val="28"/>
                <w:lang w:val="uz-Cyrl-UZ"/>
              </w:rPr>
            </w:pPr>
            <w:r w:rsidRPr="00844AE4">
              <w:rPr>
                <w:b/>
                <w:sz w:val="28"/>
                <w:szCs w:val="28"/>
                <w:lang w:val="uz-Cyrl-UZ"/>
              </w:rPr>
              <w:t>Контроллер ввода-вывода</w:t>
            </w:r>
          </w:p>
          <w:p w:rsidR="000E7D2E" w:rsidRPr="005B6905" w:rsidRDefault="000E7D2E" w:rsidP="004E5BD5">
            <w:pPr>
              <w:tabs>
                <w:tab w:val="left" w:pos="4320"/>
                <w:tab w:val="left" w:pos="4500"/>
              </w:tabs>
              <w:rPr>
                <w:b/>
                <w:sz w:val="28"/>
                <w:szCs w:val="28"/>
              </w:rPr>
            </w:pPr>
            <w:r w:rsidRPr="00561D0C">
              <w:rPr>
                <w:b/>
                <w:sz w:val="28"/>
                <w:szCs w:val="28"/>
                <w:lang w:val="uz-Cyrl-UZ"/>
              </w:rPr>
              <w:t xml:space="preserve">uz </w:t>
            </w:r>
            <w:r w:rsidRPr="00561D0C">
              <w:rPr>
                <w:sz w:val="28"/>
                <w:szCs w:val="28"/>
                <w:lang w:val="uz-Cyrl-UZ"/>
              </w:rPr>
              <w:t>-</w:t>
            </w:r>
            <w:r w:rsidRPr="00561D0C">
              <w:rPr>
                <w:b/>
                <w:sz w:val="28"/>
                <w:szCs w:val="28"/>
                <w:lang w:val="uz-Cyrl-UZ"/>
              </w:rPr>
              <w:t xml:space="preserve"> </w:t>
            </w:r>
            <w:r w:rsidRPr="00561D0C">
              <w:rPr>
                <w:sz w:val="28"/>
                <w:szCs w:val="28"/>
                <w:lang w:val="uz-Cyrl-UZ"/>
              </w:rPr>
              <w:t xml:space="preserve">kiritish-chiqarish </w:t>
            </w:r>
            <w:r>
              <w:rPr>
                <w:sz w:val="28"/>
                <w:szCs w:val="28"/>
              </w:rPr>
              <w:br/>
            </w:r>
            <w:r>
              <w:rPr>
                <w:sz w:val="28"/>
                <w:szCs w:val="28"/>
                <w:lang w:val="en-US"/>
              </w:rPr>
              <w:t>kontrolleri</w:t>
            </w:r>
          </w:p>
          <w:p w:rsidR="000E7D2E" w:rsidRPr="005B6905" w:rsidRDefault="000E7D2E" w:rsidP="004E5BD5">
            <w:pPr>
              <w:tabs>
                <w:tab w:val="left" w:pos="4320"/>
                <w:tab w:val="left" w:pos="4500"/>
              </w:tabs>
              <w:rPr>
                <w:sz w:val="28"/>
                <w:szCs w:val="28"/>
                <w:lang w:val="uz-Cyrl-UZ"/>
              </w:rPr>
            </w:pPr>
            <w:r w:rsidRPr="00561D0C">
              <w:rPr>
                <w:sz w:val="28"/>
                <w:szCs w:val="28"/>
                <w:lang w:val="uz-Cyrl-UZ"/>
              </w:rPr>
              <w:t xml:space="preserve">        киритиш-чиқариш </w:t>
            </w:r>
            <w:r w:rsidRPr="005B6905">
              <w:rPr>
                <w:sz w:val="28"/>
                <w:szCs w:val="28"/>
                <w:lang w:val="uz-Cyrl-UZ"/>
              </w:rPr>
              <w:t>контроллери</w:t>
            </w:r>
          </w:p>
          <w:p w:rsidR="000E7D2E" w:rsidRPr="00D56560" w:rsidRDefault="000E7D2E" w:rsidP="00D56560">
            <w:pPr>
              <w:tabs>
                <w:tab w:val="left" w:pos="4320"/>
                <w:tab w:val="left" w:pos="4500"/>
              </w:tabs>
              <w:rPr>
                <w:sz w:val="28"/>
                <w:szCs w:val="28"/>
                <w:lang w:val="uz-Cyrl-UZ"/>
              </w:rPr>
            </w:pPr>
            <w:r w:rsidRPr="005B6905">
              <w:rPr>
                <w:b/>
                <w:sz w:val="28"/>
                <w:szCs w:val="28"/>
                <w:lang w:val="uz-Cyrl-UZ"/>
              </w:rPr>
              <w:t xml:space="preserve">en </w:t>
            </w:r>
            <w:r w:rsidRPr="0031145D">
              <w:rPr>
                <w:sz w:val="28"/>
                <w:szCs w:val="28"/>
                <w:lang w:val="uz-Cyrl-UZ"/>
              </w:rPr>
              <w:t xml:space="preserve">- </w:t>
            </w:r>
            <w:r w:rsidRPr="005B6905">
              <w:rPr>
                <w:sz w:val="28"/>
                <w:szCs w:val="28"/>
                <w:lang w:val="uz-Cyrl-UZ"/>
              </w:rPr>
              <w:t xml:space="preserve">input/output controller </w:t>
            </w:r>
          </w:p>
          <w:p w:rsidR="000E7D2E" w:rsidRPr="005B6905" w:rsidRDefault="000E7D2E" w:rsidP="004E5BD5">
            <w:pPr>
              <w:tabs>
                <w:tab w:val="left" w:pos="4320"/>
                <w:tab w:val="left" w:pos="4500"/>
              </w:tabs>
              <w:rPr>
                <w:sz w:val="28"/>
                <w:szCs w:val="28"/>
                <w:lang w:val="uz-Cyrl-UZ"/>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 xml:space="preserve">Микросхема управления вводом и выводом данных. Является аппаратным интерфейсом между устройствами ввода-вывода и микропроцессором. </w:t>
            </w:r>
          </w:p>
          <w:p w:rsidR="000E7D2E" w:rsidRPr="003E57CD" w:rsidRDefault="000E7D2E" w:rsidP="004E5BD5">
            <w:pPr>
              <w:tabs>
                <w:tab w:val="left" w:pos="4320"/>
                <w:tab w:val="left" w:pos="4500"/>
              </w:tabs>
              <w:jc w:val="both"/>
              <w:rPr>
                <w:sz w:val="22"/>
                <w:szCs w:val="22"/>
              </w:rPr>
            </w:pPr>
          </w:p>
          <w:p w:rsidR="000E7D2E" w:rsidRPr="005B6905" w:rsidRDefault="000E7D2E" w:rsidP="004E5BD5">
            <w:pPr>
              <w:tabs>
                <w:tab w:val="left" w:pos="4320"/>
                <w:tab w:val="left" w:pos="4500"/>
              </w:tabs>
              <w:jc w:val="both"/>
              <w:rPr>
                <w:sz w:val="28"/>
                <w:szCs w:val="28"/>
                <w:lang w:val="uz-Cyrl-UZ"/>
              </w:rPr>
            </w:pPr>
            <w:r>
              <w:rPr>
                <w:sz w:val="28"/>
                <w:szCs w:val="28"/>
                <w:lang w:val="uz-Cyrl-UZ"/>
              </w:rPr>
              <w:t>Ma’lumotlarning</w:t>
            </w:r>
            <w:r w:rsidRPr="002752C5">
              <w:rPr>
                <w:sz w:val="28"/>
                <w:szCs w:val="28"/>
                <w:lang w:val="uz-Cyrl-UZ"/>
              </w:rPr>
              <w:t xml:space="preserve"> </w:t>
            </w:r>
            <w:r>
              <w:rPr>
                <w:sz w:val="28"/>
                <w:szCs w:val="28"/>
                <w:lang w:val="uz-Cyrl-UZ"/>
              </w:rPr>
              <w:t>kiritilishini</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chiqarilishini</w:t>
            </w:r>
            <w:r w:rsidRPr="002752C5">
              <w:rPr>
                <w:sz w:val="28"/>
                <w:szCs w:val="28"/>
                <w:lang w:val="uz-Cyrl-UZ"/>
              </w:rPr>
              <w:t xml:space="preserve"> </w:t>
            </w:r>
            <w:r>
              <w:rPr>
                <w:sz w:val="28"/>
                <w:szCs w:val="28"/>
                <w:lang w:val="uz-Cyrl-UZ"/>
              </w:rPr>
              <w:t>boshqaradigan</w:t>
            </w:r>
            <w:r w:rsidRPr="002752C5">
              <w:rPr>
                <w:sz w:val="28"/>
                <w:szCs w:val="28"/>
                <w:lang w:val="uz-Cyrl-UZ"/>
              </w:rPr>
              <w:t xml:space="preserve"> </w:t>
            </w:r>
            <w:r>
              <w:rPr>
                <w:sz w:val="28"/>
                <w:szCs w:val="28"/>
                <w:lang w:val="uz-Cyrl-UZ"/>
              </w:rPr>
              <w:t>mikrosxema</w:t>
            </w:r>
            <w:r w:rsidRPr="002752C5">
              <w:rPr>
                <w:sz w:val="28"/>
                <w:szCs w:val="28"/>
                <w:lang w:val="uz-Cyrl-UZ"/>
              </w:rPr>
              <w:t>.</w:t>
            </w:r>
            <w:r>
              <w:rPr>
                <w:sz w:val="28"/>
                <w:szCs w:val="28"/>
                <w:lang w:val="uz-Cyrl-UZ"/>
              </w:rPr>
              <w:t xml:space="preserve"> </w:t>
            </w:r>
            <w:r w:rsidRPr="005B6905">
              <w:rPr>
                <w:sz w:val="28"/>
                <w:szCs w:val="28"/>
                <w:lang w:val="uz-Cyrl-UZ"/>
              </w:rPr>
              <w:t>Kiritish – chiqarish qurilmalari bilan mikroprotsessor o’rtasidagi apparat interfeysi hisoblanadi.</w:t>
            </w:r>
          </w:p>
          <w:p w:rsidR="000E7D2E" w:rsidRPr="003E57CD" w:rsidRDefault="000E7D2E" w:rsidP="004E5BD5">
            <w:pPr>
              <w:tabs>
                <w:tab w:val="left" w:pos="4320"/>
                <w:tab w:val="left" w:pos="4500"/>
              </w:tabs>
              <w:jc w:val="both"/>
              <w:rPr>
                <w:sz w:val="22"/>
                <w:szCs w:val="22"/>
                <w:lang w:val="uz-Cyrl-UZ"/>
              </w:rPr>
            </w:pPr>
          </w:p>
          <w:p w:rsidR="000E7D2E" w:rsidRPr="004A6468" w:rsidRDefault="000E7D2E" w:rsidP="004E5BD5">
            <w:pPr>
              <w:tabs>
                <w:tab w:val="left" w:pos="4320"/>
                <w:tab w:val="left" w:pos="4500"/>
              </w:tabs>
              <w:jc w:val="both"/>
              <w:rPr>
                <w:sz w:val="28"/>
                <w:szCs w:val="28"/>
              </w:rPr>
            </w:pPr>
            <w:r w:rsidRPr="002752C5">
              <w:rPr>
                <w:sz w:val="28"/>
                <w:szCs w:val="28"/>
                <w:lang w:val="uz-Cyrl-UZ"/>
              </w:rPr>
              <w:t>Маълумотларнинг киритилишини ва чиқари</w:t>
            </w:r>
            <w:r w:rsidRPr="005B6905">
              <w:rPr>
                <w:sz w:val="28"/>
                <w:szCs w:val="28"/>
                <w:lang w:val="uz-Cyrl-UZ"/>
              </w:rPr>
              <w:t>-</w:t>
            </w:r>
            <w:r w:rsidRPr="002752C5">
              <w:rPr>
                <w:sz w:val="28"/>
                <w:szCs w:val="28"/>
                <w:lang w:val="uz-Cyrl-UZ"/>
              </w:rPr>
              <w:t>лишини бошқарадиган микросхема.</w:t>
            </w:r>
            <w:r w:rsidRPr="005B6905">
              <w:rPr>
                <w:sz w:val="28"/>
                <w:szCs w:val="28"/>
                <w:lang w:val="uz-Cyrl-UZ"/>
              </w:rPr>
              <w:t xml:space="preserve"> </w:t>
            </w:r>
            <w:r>
              <w:rPr>
                <w:sz w:val="28"/>
                <w:szCs w:val="28"/>
              </w:rPr>
              <w:t>Киритиш – чиқариш қурилмалари билан микропроцессор ўртасидаги аппарат интерфейси ҳисобланади.</w:t>
            </w:r>
          </w:p>
        </w:tc>
      </w:tr>
      <w:tr w:rsidR="000E7D2E" w:rsidRPr="00791EB7">
        <w:trPr>
          <w:tblCellSpacing w:w="0" w:type="dxa"/>
          <w:jc w:val="center"/>
        </w:trPr>
        <w:tc>
          <w:tcPr>
            <w:tcW w:w="2079" w:type="pct"/>
          </w:tcPr>
          <w:p w:rsidR="000E7D2E" w:rsidRPr="0051450D" w:rsidRDefault="000E7D2E" w:rsidP="004E5BD5">
            <w:pPr>
              <w:tabs>
                <w:tab w:val="left" w:pos="4320"/>
                <w:tab w:val="left" w:pos="4500"/>
              </w:tabs>
              <w:rPr>
                <w:b/>
                <w:sz w:val="28"/>
                <w:szCs w:val="28"/>
                <w:lang w:val="uz-Cyrl-UZ"/>
              </w:rPr>
            </w:pPr>
            <w:r w:rsidRPr="001C7AA6">
              <w:rPr>
                <w:b/>
                <w:sz w:val="28"/>
                <w:szCs w:val="28"/>
                <w:lang w:val="uz-Cyrl-UZ"/>
              </w:rPr>
              <w:t>Контроллер клавиатуры</w:t>
            </w:r>
          </w:p>
          <w:p w:rsidR="000E7D2E" w:rsidRPr="001C7AA6" w:rsidRDefault="000E7D2E"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klaviatura kontrolleri</w:t>
            </w:r>
          </w:p>
          <w:p w:rsidR="000E7D2E" w:rsidRPr="001C7AA6" w:rsidRDefault="000E7D2E" w:rsidP="004E5BD5">
            <w:pPr>
              <w:tabs>
                <w:tab w:val="left" w:pos="4320"/>
                <w:tab w:val="left" w:pos="4500"/>
              </w:tabs>
              <w:rPr>
                <w:sz w:val="28"/>
                <w:szCs w:val="28"/>
                <w:lang w:val="uz-Cyrl-UZ"/>
              </w:rPr>
            </w:pPr>
            <w:r w:rsidRPr="00E90F8F">
              <w:rPr>
                <w:sz w:val="26"/>
                <w:szCs w:val="26"/>
                <w:lang w:val="uz-Cyrl-UZ"/>
              </w:rPr>
              <w:t xml:space="preserve">     </w:t>
            </w:r>
            <w:r w:rsidRPr="00E90F8F">
              <w:rPr>
                <w:sz w:val="28"/>
                <w:szCs w:val="28"/>
                <w:lang w:val="uz-Cyrl-UZ"/>
              </w:rPr>
              <w:t xml:space="preserve">   </w:t>
            </w:r>
            <w:r w:rsidRPr="001C7AA6">
              <w:rPr>
                <w:sz w:val="28"/>
                <w:szCs w:val="28"/>
                <w:lang w:val="uz-Cyrl-UZ"/>
              </w:rPr>
              <w:t>клавиатура контроллери</w:t>
            </w:r>
          </w:p>
          <w:p w:rsidR="000E7D2E" w:rsidRPr="0051450D" w:rsidRDefault="000E7D2E" w:rsidP="0051450D">
            <w:pPr>
              <w:tabs>
                <w:tab w:val="left" w:pos="4320"/>
                <w:tab w:val="left" w:pos="4500"/>
              </w:tabs>
              <w:rPr>
                <w:sz w:val="28"/>
                <w:szCs w:val="28"/>
                <w:lang w:val="uz-Cyrl-UZ"/>
              </w:rPr>
            </w:pPr>
            <w:r w:rsidRPr="0051450D">
              <w:rPr>
                <w:b/>
                <w:sz w:val="28"/>
                <w:szCs w:val="28"/>
                <w:lang w:val="en-US"/>
              </w:rPr>
              <w:t xml:space="preserve">en </w:t>
            </w:r>
            <w:r w:rsidRPr="004A6468">
              <w:rPr>
                <w:sz w:val="28"/>
                <w:szCs w:val="28"/>
                <w:lang w:val="en-US"/>
              </w:rPr>
              <w:t>-</w:t>
            </w:r>
            <w:r w:rsidRPr="0051450D">
              <w:rPr>
                <w:sz w:val="28"/>
                <w:szCs w:val="28"/>
                <w:lang w:val="en-US"/>
              </w:rPr>
              <w:t xml:space="preserve"> keyboard controller </w:t>
            </w:r>
          </w:p>
          <w:p w:rsidR="000E7D2E" w:rsidRPr="0051450D"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Микропроцессор</w:t>
            </w:r>
            <w:r w:rsidRPr="0099336E">
              <w:rPr>
                <w:sz w:val="28"/>
                <w:szCs w:val="28"/>
              </w:rPr>
              <w:t xml:space="preserve">, </w:t>
            </w:r>
            <w:r>
              <w:rPr>
                <w:sz w:val="28"/>
                <w:szCs w:val="28"/>
              </w:rPr>
              <w:t>обрабатывающий сигналы нажатия клавиш и передающий компьютеру коды, соответствующие этим клавишам</w:t>
            </w:r>
            <w:r w:rsidRPr="0099336E">
              <w:rPr>
                <w:sz w:val="28"/>
                <w:szCs w:val="28"/>
              </w:rPr>
              <w:t>.</w:t>
            </w:r>
          </w:p>
          <w:p w:rsidR="000E7D2E" w:rsidRPr="00DE4857" w:rsidRDefault="000E7D2E" w:rsidP="004E5BD5">
            <w:pPr>
              <w:tabs>
                <w:tab w:val="left" w:pos="4320"/>
                <w:tab w:val="left" w:pos="4500"/>
              </w:tabs>
              <w:jc w:val="both"/>
              <w:rPr>
                <w:sz w:val="28"/>
                <w:szCs w:val="28"/>
              </w:rPr>
            </w:pPr>
          </w:p>
          <w:p w:rsidR="000E7D2E" w:rsidRDefault="000E7D2E" w:rsidP="004E5BD5">
            <w:pPr>
              <w:tabs>
                <w:tab w:val="left" w:pos="4320"/>
                <w:tab w:val="left" w:pos="4500"/>
              </w:tabs>
              <w:jc w:val="both"/>
              <w:rPr>
                <w:sz w:val="28"/>
                <w:szCs w:val="28"/>
                <w:lang w:val="en-US"/>
              </w:rPr>
            </w:pPr>
            <w:r>
              <w:rPr>
                <w:sz w:val="28"/>
                <w:szCs w:val="28"/>
                <w:lang w:val="uz-Cyrl-UZ"/>
              </w:rPr>
              <w:t>Klavishalarni</w:t>
            </w:r>
            <w:r w:rsidRPr="00D015B8">
              <w:rPr>
                <w:sz w:val="28"/>
                <w:szCs w:val="28"/>
                <w:lang w:val="uz-Cyrl-UZ"/>
              </w:rPr>
              <w:t xml:space="preserve"> </w:t>
            </w:r>
            <w:r>
              <w:rPr>
                <w:sz w:val="28"/>
                <w:szCs w:val="28"/>
                <w:lang w:val="uz-Cyrl-UZ"/>
              </w:rPr>
              <w:t>bosish</w:t>
            </w:r>
            <w:r w:rsidRPr="00D015B8">
              <w:rPr>
                <w:sz w:val="28"/>
                <w:szCs w:val="28"/>
                <w:lang w:val="uz-Cyrl-UZ"/>
              </w:rPr>
              <w:t xml:space="preserve"> </w:t>
            </w:r>
            <w:r>
              <w:rPr>
                <w:sz w:val="28"/>
                <w:szCs w:val="28"/>
                <w:lang w:val="uz-Cyrl-UZ"/>
              </w:rPr>
              <w:t>signallarini qayta ishlaydi-gan va kompyuterga bu klavishalarga to‘g‘ri keladigan kodlarni uzatadigan mikroprotsessor.</w:t>
            </w:r>
          </w:p>
          <w:p w:rsidR="000E7D2E" w:rsidRPr="00D550AA" w:rsidRDefault="000E7D2E" w:rsidP="004E5BD5">
            <w:pPr>
              <w:tabs>
                <w:tab w:val="left" w:pos="4320"/>
                <w:tab w:val="left" w:pos="4500"/>
              </w:tabs>
              <w:jc w:val="both"/>
              <w:rPr>
                <w:sz w:val="28"/>
                <w:szCs w:val="28"/>
                <w:lang w:val="en-US"/>
              </w:rPr>
            </w:pPr>
          </w:p>
          <w:p w:rsidR="000E7D2E" w:rsidRPr="00791EB7" w:rsidRDefault="000E7D2E" w:rsidP="004E5BD5">
            <w:pPr>
              <w:tabs>
                <w:tab w:val="left" w:pos="4320"/>
                <w:tab w:val="left" w:pos="4500"/>
              </w:tabs>
              <w:jc w:val="both"/>
              <w:rPr>
                <w:sz w:val="28"/>
                <w:szCs w:val="28"/>
                <w:lang w:val="uz-Cyrl-UZ"/>
              </w:rPr>
            </w:pPr>
            <w:r w:rsidRPr="00D015B8">
              <w:rPr>
                <w:sz w:val="28"/>
                <w:szCs w:val="28"/>
                <w:lang w:val="uz-Cyrl-UZ"/>
              </w:rPr>
              <w:t>Клавишаларни босиш сигналларини</w:t>
            </w:r>
            <w:r>
              <w:rPr>
                <w:sz w:val="28"/>
                <w:szCs w:val="28"/>
                <w:lang w:val="uz-Cyrl-UZ"/>
              </w:rPr>
              <w:t xml:space="preserve"> қайта ишлайдиган ва компьютерга бу клавишалар-га тўғри келадиган кодларни узатадиган микропроцессор.</w:t>
            </w:r>
          </w:p>
        </w:tc>
      </w:tr>
      <w:tr w:rsidR="000E7D2E" w:rsidRPr="00692C81">
        <w:trPr>
          <w:tblCellSpacing w:w="0" w:type="dxa"/>
          <w:jc w:val="center"/>
        </w:trPr>
        <w:tc>
          <w:tcPr>
            <w:tcW w:w="2079" w:type="pct"/>
          </w:tcPr>
          <w:p w:rsidR="000E7D2E" w:rsidRPr="000408AD" w:rsidRDefault="000E7D2E" w:rsidP="00280123">
            <w:pPr>
              <w:tabs>
                <w:tab w:val="left" w:pos="4320"/>
                <w:tab w:val="left" w:pos="4500"/>
              </w:tabs>
              <w:rPr>
                <w:b/>
                <w:sz w:val="28"/>
                <w:szCs w:val="28"/>
                <w:lang w:val="uz-Cyrl-UZ"/>
              </w:rPr>
            </w:pPr>
            <w:r w:rsidRPr="005B5ED5">
              <w:rPr>
                <w:b/>
                <w:sz w:val="28"/>
                <w:szCs w:val="28"/>
                <w:lang w:val="uz-Cyrl-UZ"/>
              </w:rPr>
              <w:t xml:space="preserve">Контроллер кэш-памяти </w:t>
            </w:r>
          </w:p>
          <w:p w:rsidR="000E7D2E" w:rsidRPr="00245FB0" w:rsidRDefault="000E7D2E" w:rsidP="0047472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245FB0">
              <w:rPr>
                <w:sz w:val="28"/>
                <w:szCs w:val="28"/>
                <w:lang w:val="uz-Cyrl-UZ"/>
              </w:rPr>
              <w:t>kesh-xotira kontrolleri</w:t>
            </w:r>
          </w:p>
          <w:p w:rsidR="000E7D2E" w:rsidRPr="005B5ED5" w:rsidRDefault="000E7D2E" w:rsidP="00280123">
            <w:pPr>
              <w:tabs>
                <w:tab w:val="left" w:pos="4320"/>
                <w:tab w:val="left" w:pos="4500"/>
              </w:tabs>
              <w:rPr>
                <w:sz w:val="28"/>
                <w:szCs w:val="28"/>
                <w:lang w:val="uz-Cyrl-UZ"/>
              </w:rPr>
            </w:pPr>
            <w:r>
              <w:rPr>
                <w:b/>
                <w:sz w:val="28"/>
                <w:szCs w:val="28"/>
                <w:lang w:val="uz-Cyrl-UZ"/>
              </w:rPr>
              <w:t xml:space="preserve">       </w:t>
            </w:r>
            <w:r w:rsidRPr="00245FB0">
              <w:rPr>
                <w:sz w:val="28"/>
                <w:szCs w:val="28"/>
                <w:lang w:val="uz-Cyrl-UZ"/>
              </w:rPr>
              <w:t>кэш-хотира контроллери</w:t>
            </w:r>
          </w:p>
          <w:p w:rsidR="000E7D2E" w:rsidRPr="000408AD" w:rsidRDefault="000E7D2E" w:rsidP="000408AD">
            <w:pPr>
              <w:tabs>
                <w:tab w:val="left" w:pos="4320"/>
                <w:tab w:val="left" w:pos="4500"/>
              </w:tabs>
              <w:rPr>
                <w:sz w:val="28"/>
                <w:szCs w:val="28"/>
                <w:lang w:val="uz-Cyrl-UZ"/>
              </w:rPr>
            </w:pPr>
            <w:r w:rsidRPr="005B5ED5">
              <w:rPr>
                <w:b/>
                <w:sz w:val="28"/>
                <w:szCs w:val="28"/>
                <w:lang w:val="uz-Cyrl-UZ"/>
              </w:rPr>
              <w:t xml:space="preserve">en </w:t>
            </w:r>
            <w:r w:rsidRPr="00BE1D09">
              <w:rPr>
                <w:sz w:val="28"/>
                <w:szCs w:val="28"/>
                <w:lang w:val="uz-Cyrl-UZ"/>
              </w:rPr>
              <w:t>-</w:t>
            </w:r>
            <w:r w:rsidRPr="005B5ED5">
              <w:rPr>
                <w:b/>
                <w:sz w:val="28"/>
                <w:szCs w:val="28"/>
                <w:lang w:val="uz-Cyrl-UZ"/>
              </w:rPr>
              <w:t xml:space="preserve"> </w:t>
            </w:r>
            <w:r w:rsidRPr="000408AD">
              <w:rPr>
                <w:sz w:val="28"/>
                <w:szCs w:val="28"/>
                <w:lang w:val="uz-Cyrl-UZ"/>
              </w:rPr>
              <w:t>с</w:t>
            </w:r>
            <w:r w:rsidRPr="005B5ED5">
              <w:rPr>
                <w:sz w:val="28"/>
                <w:szCs w:val="28"/>
                <w:lang w:val="uz-Cyrl-UZ"/>
              </w:rPr>
              <w:t xml:space="preserve">ache controller </w:t>
            </w:r>
          </w:p>
          <w:p w:rsidR="000E7D2E" w:rsidRPr="005B5ED5" w:rsidRDefault="000E7D2E" w:rsidP="00280123">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Специальная микросхема или часть процессора, предназначенная для управления кэш-памятью.</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Pr>
                <w:sz w:val="28"/>
                <w:szCs w:val="28"/>
                <w:lang w:val="uz-Cyrl-UZ"/>
              </w:rPr>
              <w:t>Maxsus</w:t>
            </w:r>
            <w:r w:rsidRPr="00692C81">
              <w:rPr>
                <w:sz w:val="28"/>
                <w:szCs w:val="28"/>
                <w:lang w:val="uz-Cyrl-UZ"/>
              </w:rPr>
              <w:t xml:space="preserve"> </w:t>
            </w:r>
            <w:r>
              <w:rPr>
                <w:sz w:val="28"/>
                <w:szCs w:val="28"/>
                <w:lang w:val="uz-Cyrl-UZ"/>
              </w:rPr>
              <w:t>mikrosxema</w:t>
            </w:r>
            <w:r w:rsidRPr="00692C81">
              <w:rPr>
                <w:sz w:val="28"/>
                <w:szCs w:val="28"/>
                <w:lang w:val="uz-Cyrl-UZ"/>
              </w:rPr>
              <w:t xml:space="preserve"> </w:t>
            </w:r>
            <w:r>
              <w:rPr>
                <w:sz w:val="28"/>
                <w:szCs w:val="28"/>
                <w:lang w:val="uz-Cyrl-UZ"/>
              </w:rPr>
              <w:t>yoki</w:t>
            </w:r>
            <w:r w:rsidRPr="00692C81">
              <w:rPr>
                <w:sz w:val="28"/>
                <w:szCs w:val="28"/>
                <w:lang w:val="uz-Cyrl-UZ"/>
              </w:rPr>
              <w:t xml:space="preserve"> </w:t>
            </w:r>
            <w:r>
              <w:rPr>
                <w:sz w:val="28"/>
                <w:szCs w:val="28"/>
                <w:lang w:val="uz-Cyrl-UZ"/>
              </w:rPr>
              <w:t>protsessorning</w:t>
            </w:r>
            <w:r w:rsidRPr="00692C81">
              <w:rPr>
                <w:sz w:val="28"/>
                <w:szCs w:val="28"/>
                <w:lang w:val="uz-Cyrl-UZ"/>
              </w:rPr>
              <w:t xml:space="preserve"> </w:t>
            </w:r>
            <w:r>
              <w:rPr>
                <w:sz w:val="28"/>
                <w:szCs w:val="28"/>
                <w:lang w:val="uz-Cyrl-UZ"/>
              </w:rPr>
              <w:t>kesh</w:t>
            </w:r>
            <w:r w:rsidRPr="00692C81">
              <w:rPr>
                <w:sz w:val="28"/>
                <w:szCs w:val="28"/>
                <w:lang w:val="uz-Cyrl-UZ"/>
              </w:rPr>
              <w:t>-</w:t>
            </w:r>
            <w:r>
              <w:rPr>
                <w:sz w:val="28"/>
                <w:szCs w:val="28"/>
                <w:lang w:val="uz-Cyrl-UZ"/>
              </w:rPr>
              <w:t>xotirani</w:t>
            </w:r>
            <w:r w:rsidRPr="00692C81">
              <w:rPr>
                <w:sz w:val="28"/>
                <w:szCs w:val="28"/>
                <w:lang w:val="uz-Cyrl-UZ"/>
              </w:rPr>
              <w:t xml:space="preserve"> </w:t>
            </w:r>
            <w:r>
              <w:rPr>
                <w:sz w:val="28"/>
                <w:szCs w:val="28"/>
                <w:lang w:val="uz-Cyrl-UZ"/>
              </w:rPr>
              <w:t>boshqarish</w:t>
            </w:r>
            <w:r w:rsidRPr="00692C81">
              <w:rPr>
                <w:sz w:val="28"/>
                <w:szCs w:val="28"/>
                <w:lang w:val="uz-Cyrl-UZ"/>
              </w:rPr>
              <w:t xml:space="preserve"> </w:t>
            </w:r>
            <w:r>
              <w:rPr>
                <w:sz w:val="28"/>
                <w:szCs w:val="28"/>
                <w:lang w:val="uz-Cyrl-UZ"/>
              </w:rPr>
              <w:t>uchun</w:t>
            </w:r>
            <w:r w:rsidRPr="00692C81">
              <w:rPr>
                <w:sz w:val="28"/>
                <w:szCs w:val="28"/>
                <w:lang w:val="uz-Cyrl-UZ"/>
              </w:rPr>
              <w:t xml:space="preserve"> </w:t>
            </w:r>
            <w:r>
              <w:rPr>
                <w:sz w:val="28"/>
                <w:szCs w:val="28"/>
                <w:lang w:val="uz-Cyrl-UZ"/>
              </w:rPr>
              <w:t>mo‘ljallangan</w:t>
            </w:r>
            <w:r w:rsidRPr="00692C81">
              <w:rPr>
                <w:sz w:val="28"/>
                <w:szCs w:val="28"/>
                <w:lang w:val="uz-Cyrl-UZ"/>
              </w:rPr>
              <w:t xml:space="preserve"> </w:t>
            </w:r>
            <w:r>
              <w:rPr>
                <w:sz w:val="28"/>
                <w:szCs w:val="28"/>
                <w:lang w:val="uz-Cyrl-UZ"/>
              </w:rPr>
              <w:t>qismi</w:t>
            </w:r>
            <w:r w:rsidRPr="00692C81">
              <w:rPr>
                <w:sz w:val="28"/>
                <w:szCs w:val="28"/>
                <w:lang w:val="uz-Cyrl-UZ"/>
              </w:rPr>
              <w:t>.</w:t>
            </w:r>
          </w:p>
          <w:p w:rsidR="000E7D2E" w:rsidRPr="00245FB0" w:rsidRDefault="000E7D2E" w:rsidP="00E364BD">
            <w:pPr>
              <w:tabs>
                <w:tab w:val="left" w:pos="4320"/>
                <w:tab w:val="left" w:pos="4500"/>
              </w:tabs>
              <w:jc w:val="both"/>
              <w:rPr>
                <w:sz w:val="28"/>
                <w:szCs w:val="28"/>
                <w:lang w:val="en-US"/>
              </w:rPr>
            </w:pPr>
          </w:p>
          <w:p w:rsidR="000E7D2E" w:rsidRPr="00692C81" w:rsidRDefault="000E7D2E" w:rsidP="00E364BD">
            <w:pPr>
              <w:tabs>
                <w:tab w:val="left" w:pos="4320"/>
                <w:tab w:val="left" w:pos="4500"/>
              </w:tabs>
              <w:jc w:val="both"/>
              <w:rPr>
                <w:sz w:val="28"/>
                <w:szCs w:val="28"/>
                <w:lang w:val="uz-Cyrl-UZ"/>
              </w:rPr>
            </w:pPr>
            <w:r w:rsidRPr="00692C81">
              <w:rPr>
                <w:sz w:val="28"/>
                <w:szCs w:val="28"/>
                <w:lang w:val="uz-Cyrl-UZ"/>
              </w:rPr>
              <w:t>Махсус микросхема ёки процессорнинг кэш-хотирани бошқариш учун мўлжалланган қисми.</w:t>
            </w:r>
          </w:p>
        </w:tc>
      </w:tr>
      <w:tr w:rsidR="000E7D2E" w:rsidRPr="004E5BD5">
        <w:trPr>
          <w:tblCellSpacing w:w="0" w:type="dxa"/>
          <w:jc w:val="center"/>
        </w:trPr>
        <w:tc>
          <w:tcPr>
            <w:tcW w:w="2079" w:type="pct"/>
          </w:tcPr>
          <w:p w:rsidR="000E7D2E" w:rsidRPr="009345AC" w:rsidRDefault="000E7D2E" w:rsidP="004E5BD5">
            <w:pPr>
              <w:tabs>
                <w:tab w:val="left" w:pos="4320"/>
                <w:tab w:val="left" w:pos="4500"/>
              </w:tabs>
              <w:rPr>
                <w:b/>
                <w:sz w:val="28"/>
                <w:szCs w:val="28"/>
                <w:lang w:val="uz-Cyrl-UZ"/>
              </w:rPr>
            </w:pPr>
            <w:r w:rsidRPr="009345AC">
              <w:rPr>
                <w:b/>
                <w:sz w:val="28"/>
                <w:szCs w:val="28"/>
                <w:lang w:val="uz-Cyrl-UZ"/>
              </w:rPr>
              <w:t>Контроллер на нечеткой логике</w:t>
            </w:r>
          </w:p>
          <w:p w:rsidR="000E7D2E" w:rsidRPr="00235D03" w:rsidRDefault="000E7D2E" w:rsidP="004E5BD5">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235D03">
              <w:rPr>
                <w:sz w:val="28"/>
                <w:szCs w:val="28"/>
                <w:lang w:val="uz-Cyrl-UZ"/>
              </w:rPr>
              <w:t>noaniq mantiqqa asoslangan kontroller</w:t>
            </w:r>
          </w:p>
          <w:p w:rsidR="000E7D2E" w:rsidRPr="005B5ED5" w:rsidRDefault="000E7D2E" w:rsidP="004E5BD5">
            <w:pPr>
              <w:tabs>
                <w:tab w:val="left" w:pos="4320"/>
                <w:tab w:val="left" w:pos="4500"/>
              </w:tabs>
              <w:rPr>
                <w:sz w:val="28"/>
                <w:szCs w:val="28"/>
                <w:lang w:val="uz-Cyrl-UZ"/>
              </w:rPr>
            </w:pPr>
            <w:r w:rsidRPr="00235D03">
              <w:rPr>
                <w:b/>
                <w:sz w:val="28"/>
                <w:szCs w:val="28"/>
                <w:lang w:val="uz-Cyrl-UZ"/>
              </w:rPr>
              <w:t xml:space="preserve"> </w:t>
            </w:r>
            <w:r w:rsidRPr="00235D03">
              <w:rPr>
                <w:sz w:val="28"/>
                <w:szCs w:val="28"/>
                <w:lang w:val="uz-Cyrl-UZ"/>
              </w:rPr>
              <w:t xml:space="preserve">      ноаниқ мантиққа асосланган контроллер</w:t>
            </w:r>
          </w:p>
          <w:p w:rsidR="000E7D2E" w:rsidRPr="009345AC" w:rsidRDefault="000E7D2E" w:rsidP="009345AC">
            <w:pPr>
              <w:tabs>
                <w:tab w:val="left" w:pos="4320"/>
                <w:tab w:val="left" w:pos="4500"/>
              </w:tabs>
              <w:rPr>
                <w:sz w:val="28"/>
                <w:szCs w:val="28"/>
                <w:lang w:val="uz-Cyrl-UZ"/>
              </w:rPr>
            </w:pPr>
            <w:r w:rsidRPr="005B5ED5">
              <w:rPr>
                <w:b/>
                <w:sz w:val="28"/>
                <w:szCs w:val="28"/>
                <w:lang w:val="uz-Cyrl-UZ"/>
              </w:rPr>
              <w:t xml:space="preserve">en </w:t>
            </w:r>
            <w:r w:rsidRPr="00BE1D09">
              <w:rPr>
                <w:sz w:val="28"/>
                <w:szCs w:val="28"/>
                <w:lang w:val="uz-Cyrl-UZ"/>
              </w:rPr>
              <w:t xml:space="preserve">- </w:t>
            </w:r>
            <w:r w:rsidRPr="009345AC">
              <w:rPr>
                <w:sz w:val="28"/>
                <w:szCs w:val="28"/>
                <w:lang w:val="uz-Cyrl-UZ"/>
              </w:rPr>
              <w:t xml:space="preserve">fuzzy-logic controller </w:t>
            </w:r>
          </w:p>
          <w:p w:rsidR="000E7D2E" w:rsidRPr="005B5ED5" w:rsidRDefault="000E7D2E" w:rsidP="004E5BD5">
            <w:pPr>
              <w:tabs>
                <w:tab w:val="left" w:pos="4320"/>
                <w:tab w:val="left" w:pos="4500"/>
              </w:tabs>
              <w:rPr>
                <w:sz w:val="28"/>
                <w:szCs w:val="28"/>
                <w:lang w:val="uz-Cyrl-UZ"/>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 xml:space="preserve">Специализированное устройство управления, основанное на использовании операций нечеткой логики. </w:t>
            </w:r>
          </w:p>
          <w:p w:rsidR="000E7D2E" w:rsidRPr="00235D03" w:rsidRDefault="000E7D2E" w:rsidP="004E5BD5">
            <w:pPr>
              <w:tabs>
                <w:tab w:val="left" w:pos="4320"/>
                <w:tab w:val="left" w:pos="4500"/>
              </w:tabs>
              <w:jc w:val="both"/>
              <w:rPr>
                <w:sz w:val="28"/>
                <w:szCs w:val="28"/>
              </w:rPr>
            </w:pPr>
          </w:p>
          <w:p w:rsidR="000E7D2E" w:rsidRDefault="000E7D2E" w:rsidP="004E5BD5">
            <w:pPr>
              <w:tabs>
                <w:tab w:val="left" w:pos="4320"/>
                <w:tab w:val="left" w:pos="4500"/>
              </w:tabs>
              <w:jc w:val="both"/>
              <w:rPr>
                <w:sz w:val="28"/>
                <w:szCs w:val="28"/>
                <w:lang w:val="en-US"/>
              </w:rPr>
            </w:pPr>
            <w:r>
              <w:rPr>
                <w:sz w:val="28"/>
                <w:szCs w:val="28"/>
                <w:lang w:val="uz-Cyrl-UZ"/>
              </w:rPr>
              <w:t>Noaniq</w:t>
            </w:r>
            <w:r w:rsidRPr="004E5BD5">
              <w:rPr>
                <w:sz w:val="28"/>
                <w:szCs w:val="28"/>
                <w:lang w:val="uz-Cyrl-UZ"/>
              </w:rPr>
              <w:t xml:space="preserve"> </w:t>
            </w:r>
            <w:r>
              <w:rPr>
                <w:sz w:val="28"/>
                <w:szCs w:val="28"/>
                <w:lang w:val="uz-Cyrl-UZ"/>
              </w:rPr>
              <w:t>mantiq</w:t>
            </w:r>
            <w:r w:rsidRPr="004E5BD5">
              <w:rPr>
                <w:sz w:val="28"/>
                <w:szCs w:val="28"/>
                <w:lang w:val="uz-Cyrl-UZ"/>
              </w:rPr>
              <w:t xml:space="preserve"> </w:t>
            </w:r>
            <w:r>
              <w:rPr>
                <w:sz w:val="28"/>
                <w:szCs w:val="28"/>
                <w:lang w:val="uz-Cyrl-UZ"/>
              </w:rPr>
              <w:t>amallaridan</w:t>
            </w:r>
            <w:r w:rsidRPr="004E5BD5">
              <w:rPr>
                <w:sz w:val="28"/>
                <w:szCs w:val="28"/>
                <w:lang w:val="uz-Cyrl-UZ"/>
              </w:rPr>
              <w:t xml:space="preserve"> </w:t>
            </w:r>
            <w:r>
              <w:rPr>
                <w:sz w:val="28"/>
                <w:szCs w:val="28"/>
                <w:lang w:val="uz-Cyrl-UZ"/>
              </w:rPr>
              <w:t>foydalanishga</w:t>
            </w:r>
            <w:r w:rsidRPr="004E5BD5">
              <w:rPr>
                <w:sz w:val="28"/>
                <w:szCs w:val="28"/>
                <w:lang w:val="uz-Cyrl-UZ"/>
              </w:rPr>
              <w:t xml:space="preserve"> </w:t>
            </w:r>
            <w:r>
              <w:rPr>
                <w:sz w:val="28"/>
                <w:szCs w:val="28"/>
                <w:lang w:val="uz-Cyrl-UZ"/>
              </w:rPr>
              <w:t>asoslangan</w:t>
            </w:r>
            <w:r w:rsidRPr="004E5BD5">
              <w:rPr>
                <w:sz w:val="28"/>
                <w:szCs w:val="28"/>
                <w:lang w:val="uz-Cyrl-UZ"/>
              </w:rPr>
              <w:t xml:space="preserve">, </w:t>
            </w:r>
            <w:r>
              <w:rPr>
                <w:sz w:val="28"/>
                <w:szCs w:val="28"/>
                <w:lang w:val="uz-Cyrl-UZ"/>
              </w:rPr>
              <w:t>ixtisoslashtirilgan</w:t>
            </w:r>
            <w:r w:rsidRPr="004E5BD5">
              <w:rPr>
                <w:sz w:val="28"/>
                <w:szCs w:val="28"/>
                <w:lang w:val="uz-Cyrl-UZ"/>
              </w:rPr>
              <w:t xml:space="preserve"> </w:t>
            </w:r>
            <w:r>
              <w:rPr>
                <w:sz w:val="28"/>
                <w:szCs w:val="28"/>
                <w:lang w:val="uz-Cyrl-UZ"/>
              </w:rPr>
              <w:t>boshqarish</w:t>
            </w:r>
            <w:r w:rsidRPr="004E5BD5">
              <w:rPr>
                <w:sz w:val="28"/>
                <w:szCs w:val="28"/>
                <w:lang w:val="uz-Cyrl-UZ"/>
              </w:rPr>
              <w:t xml:space="preserve"> </w:t>
            </w:r>
            <w:r>
              <w:rPr>
                <w:sz w:val="28"/>
                <w:szCs w:val="28"/>
                <w:lang w:val="uz-Cyrl-UZ"/>
              </w:rPr>
              <w:t>quril-masi.</w:t>
            </w:r>
          </w:p>
          <w:p w:rsidR="000E7D2E" w:rsidRPr="000F6F83" w:rsidRDefault="000E7D2E" w:rsidP="004E5BD5">
            <w:pPr>
              <w:tabs>
                <w:tab w:val="left" w:pos="4320"/>
                <w:tab w:val="left" w:pos="4500"/>
              </w:tabs>
              <w:jc w:val="both"/>
              <w:rPr>
                <w:sz w:val="28"/>
                <w:szCs w:val="28"/>
                <w:lang w:val="en-US"/>
              </w:rPr>
            </w:pPr>
          </w:p>
          <w:p w:rsidR="000E7D2E" w:rsidRPr="004E5BD5" w:rsidRDefault="000E7D2E" w:rsidP="004E5BD5">
            <w:pPr>
              <w:tabs>
                <w:tab w:val="left" w:pos="4320"/>
                <w:tab w:val="left" w:pos="4500"/>
              </w:tabs>
              <w:jc w:val="both"/>
              <w:rPr>
                <w:sz w:val="28"/>
                <w:szCs w:val="28"/>
                <w:lang w:val="uz-Cyrl-UZ"/>
              </w:rPr>
            </w:pPr>
            <w:r w:rsidRPr="004E5BD5">
              <w:rPr>
                <w:sz w:val="28"/>
                <w:szCs w:val="28"/>
                <w:lang w:val="uz-Cyrl-UZ"/>
              </w:rPr>
              <w:t>Ноаниқ мантиқ амалларидан фойдаланишга асосланган, ихтисослаштирилган бошқариш қурилмаси</w:t>
            </w:r>
            <w:r>
              <w:rPr>
                <w:sz w:val="28"/>
                <w:szCs w:val="28"/>
                <w:lang w:val="uz-Cyrl-UZ"/>
              </w:rPr>
              <w:t>.</w:t>
            </w:r>
          </w:p>
        </w:tc>
      </w:tr>
      <w:tr w:rsidR="000E7D2E" w:rsidRPr="003E387B">
        <w:trPr>
          <w:tblCellSpacing w:w="0" w:type="dxa"/>
          <w:jc w:val="center"/>
        </w:trPr>
        <w:tc>
          <w:tcPr>
            <w:tcW w:w="2079" w:type="pct"/>
          </w:tcPr>
          <w:p w:rsidR="000E7D2E" w:rsidRPr="00526492" w:rsidRDefault="000E7D2E" w:rsidP="00B93821">
            <w:pPr>
              <w:tabs>
                <w:tab w:val="left" w:pos="4320"/>
                <w:tab w:val="left" w:pos="4500"/>
              </w:tabs>
              <w:rPr>
                <w:b/>
                <w:bCs/>
                <w:sz w:val="28"/>
                <w:szCs w:val="28"/>
                <w:lang w:val="uz-Cyrl-UZ"/>
              </w:rPr>
            </w:pPr>
            <w:r w:rsidRPr="005B6905">
              <w:rPr>
                <w:b/>
                <w:sz w:val="28"/>
                <w:szCs w:val="28"/>
                <w:lang w:val="uz-Cyrl-UZ"/>
              </w:rPr>
              <w:t xml:space="preserve">Контроллер прямого </w:t>
            </w:r>
            <w:r w:rsidR="00686DF7">
              <w:rPr>
                <w:b/>
                <w:sz w:val="28"/>
                <w:szCs w:val="28"/>
                <w:lang w:val="uz-Cyrl-UZ"/>
              </w:rPr>
              <w:br/>
            </w:r>
            <w:r w:rsidRPr="005B6905">
              <w:rPr>
                <w:b/>
                <w:sz w:val="28"/>
                <w:szCs w:val="28"/>
                <w:lang w:val="uz-Cyrl-UZ"/>
              </w:rPr>
              <w:t>доступа к памяти</w:t>
            </w:r>
            <w:r w:rsidRPr="00526492">
              <w:rPr>
                <w:b/>
                <w:bCs/>
                <w:sz w:val="28"/>
                <w:szCs w:val="28"/>
                <w:lang w:val="uz-Cyrl-UZ"/>
              </w:rPr>
              <w:t xml:space="preserve"> </w:t>
            </w:r>
          </w:p>
          <w:p w:rsidR="000E7D2E" w:rsidRDefault="000E7D2E" w:rsidP="00B9382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xotiradan</w:t>
            </w:r>
            <w:r w:rsidRPr="004E1245">
              <w:rPr>
                <w:sz w:val="28"/>
                <w:szCs w:val="28"/>
                <w:lang w:val="uz-Cyrl-UZ"/>
              </w:rPr>
              <w:t xml:space="preserve"> </w:t>
            </w:r>
            <w:r>
              <w:rPr>
                <w:sz w:val="28"/>
                <w:szCs w:val="28"/>
                <w:lang w:val="uz-Cyrl-UZ"/>
              </w:rPr>
              <w:t>to‘g‘r</w:t>
            </w:r>
            <w:r w:rsidRPr="005B6905">
              <w:rPr>
                <w:sz w:val="28"/>
                <w:szCs w:val="28"/>
                <w:lang w:val="uz-Cyrl-UZ"/>
              </w:rPr>
              <w:t>i</w:t>
            </w:r>
            <w:r>
              <w:rPr>
                <w:sz w:val="28"/>
                <w:szCs w:val="28"/>
                <w:lang w:val="uz-Cyrl-UZ"/>
              </w:rPr>
              <w:t>dan</w:t>
            </w:r>
            <w:r w:rsidRPr="004E1245">
              <w:rPr>
                <w:sz w:val="28"/>
                <w:szCs w:val="28"/>
                <w:lang w:val="uz-Cyrl-UZ"/>
              </w:rPr>
              <w:t>-</w:t>
            </w:r>
            <w:r>
              <w:rPr>
                <w:sz w:val="28"/>
                <w:szCs w:val="28"/>
                <w:lang w:val="uz-Cyrl-UZ"/>
              </w:rPr>
              <w:t>to‘g‘ri</w:t>
            </w:r>
            <w:r w:rsidRPr="004E1245">
              <w:rPr>
                <w:sz w:val="28"/>
                <w:szCs w:val="28"/>
                <w:lang w:val="uz-Cyrl-UZ"/>
              </w:rPr>
              <w:t xml:space="preserve"> </w:t>
            </w:r>
            <w:r>
              <w:rPr>
                <w:sz w:val="28"/>
                <w:szCs w:val="28"/>
                <w:lang w:val="uz-Cyrl-UZ"/>
              </w:rPr>
              <w:t>foydalanish</w:t>
            </w:r>
            <w:r w:rsidRPr="004E1245">
              <w:rPr>
                <w:sz w:val="28"/>
                <w:szCs w:val="28"/>
                <w:lang w:val="uz-Cyrl-UZ"/>
              </w:rPr>
              <w:t xml:space="preserve"> </w:t>
            </w:r>
            <w:r>
              <w:rPr>
                <w:sz w:val="28"/>
                <w:szCs w:val="28"/>
                <w:lang w:val="uz-Cyrl-UZ"/>
              </w:rPr>
              <w:t>kontrolleri</w:t>
            </w:r>
          </w:p>
          <w:p w:rsidR="000E7D2E" w:rsidRPr="005B5ED5" w:rsidRDefault="000E7D2E" w:rsidP="00A36057">
            <w:pPr>
              <w:tabs>
                <w:tab w:val="left" w:pos="4320"/>
                <w:tab w:val="left" w:pos="4500"/>
              </w:tabs>
              <w:rPr>
                <w:sz w:val="28"/>
                <w:szCs w:val="28"/>
                <w:lang w:val="uz-Cyrl-UZ"/>
              </w:rPr>
            </w:pPr>
            <w:r>
              <w:rPr>
                <w:b/>
                <w:sz w:val="28"/>
                <w:szCs w:val="28"/>
                <w:lang w:val="uz-Cyrl-UZ"/>
              </w:rPr>
              <w:t xml:space="preserve">       </w:t>
            </w:r>
            <w:r w:rsidRPr="004E1245">
              <w:rPr>
                <w:sz w:val="28"/>
                <w:szCs w:val="28"/>
                <w:lang w:val="uz-Cyrl-UZ"/>
              </w:rPr>
              <w:t>хотирадан тўғр</w:t>
            </w:r>
            <w:r w:rsidRPr="005B5ED5">
              <w:rPr>
                <w:sz w:val="28"/>
                <w:szCs w:val="28"/>
                <w:lang w:val="uz-Cyrl-UZ"/>
              </w:rPr>
              <w:t>и</w:t>
            </w:r>
            <w:r w:rsidRPr="004E1245">
              <w:rPr>
                <w:sz w:val="28"/>
                <w:szCs w:val="28"/>
                <w:lang w:val="uz-Cyrl-UZ"/>
              </w:rPr>
              <w:t>дан-тўғри фойдаланиш контроллери</w:t>
            </w:r>
          </w:p>
          <w:p w:rsidR="000E7D2E" w:rsidRPr="00526492" w:rsidRDefault="000E7D2E" w:rsidP="00526492">
            <w:pPr>
              <w:tabs>
                <w:tab w:val="left" w:pos="4320"/>
                <w:tab w:val="left" w:pos="4500"/>
              </w:tabs>
              <w:rPr>
                <w:sz w:val="28"/>
                <w:szCs w:val="28"/>
                <w:lang w:val="uz-Cyrl-UZ"/>
              </w:rPr>
            </w:pPr>
            <w:r w:rsidRPr="005B5ED5">
              <w:rPr>
                <w:b/>
                <w:sz w:val="28"/>
                <w:szCs w:val="28"/>
                <w:lang w:val="uz-Cyrl-UZ"/>
              </w:rPr>
              <w:t xml:space="preserve">en </w:t>
            </w:r>
            <w:r w:rsidRPr="00773754">
              <w:rPr>
                <w:sz w:val="28"/>
                <w:szCs w:val="28"/>
                <w:lang w:val="uz-Cyrl-UZ"/>
              </w:rPr>
              <w:t>-</w:t>
            </w:r>
            <w:r w:rsidRPr="00F911DB">
              <w:rPr>
                <w:sz w:val="28"/>
                <w:szCs w:val="28"/>
                <w:lang w:val="uz-Cyrl-UZ"/>
              </w:rPr>
              <w:t xml:space="preserve"> </w:t>
            </w:r>
            <w:r w:rsidRPr="005B5ED5">
              <w:rPr>
                <w:sz w:val="28"/>
                <w:szCs w:val="28"/>
                <w:lang w:val="uz-Cyrl-UZ"/>
              </w:rPr>
              <w:t>D</w:t>
            </w:r>
            <w:r w:rsidRPr="005B6905">
              <w:rPr>
                <w:sz w:val="28"/>
                <w:szCs w:val="28"/>
                <w:lang w:val="uz-Cyrl-UZ"/>
              </w:rPr>
              <w:t xml:space="preserve">irect Memory Markup </w:t>
            </w:r>
            <w:r w:rsidRPr="005B5ED5">
              <w:rPr>
                <w:sz w:val="28"/>
                <w:szCs w:val="28"/>
                <w:lang w:val="uz-Cyrl-UZ"/>
              </w:rPr>
              <w:t>Controller</w:t>
            </w:r>
            <w:r w:rsidRPr="005B6905">
              <w:rPr>
                <w:sz w:val="28"/>
                <w:szCs w:val="28"/>
                <w:lang w:val="uz-Cyrl-UZ"/>
              </w:rPr>
              <w:t xml:space="preserve"> (DMAC</w:t>
            </w:r>
            <w:r w:rsidRPr="005B5ED5">
              <w:rPr>
                <w:sz w:val="28"/>
                <w:szCs w:val="28"/>
                <w:lang w:val="uz-Cyrl-UZ"/>
              </w:rPr>
              <w:t xml:space="preserve">) </w:t>
            </w:r>
          </w:p>
          <w:p w:rsidR="000E7D2E" w:rsidRPr="005B5ED5" w:rsidRDefault="000E7D2E" w:rsidP="00A36057">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Специализированный контроллер для прямого доступа к памяти, может также входить в состав устройств ввода-вывода, которым необходим режим прямого доступа к памяти. Процессор сообщает контроллеру адрес, откуда брать данные, адрес, куда их поместить, и длину блока</w:t>
            </w:r>
            <w:r w:rsidRPr="0099336E">
              <w:rPr>
                <w:sz w:val="28"/>
                <w:szCs w:val="28"/>
              </w:rPr>
              <w:t>.</w:t>
            </w:r>
          </w:p>
          <w:p w:rsidR="000E7D2E" w:rsidRPr="00397A44" w:rsidRDefault="000E7D2E" w:rsidP="00E364BD">
            <w:pPr>
              <w:tabs>
                <w:tab w:val="left" w:pos="4320"/>
                <w:tab w:val="left" w:pos="4500"/>
              </w:tabs>
              <w:jc w:val="both"/>
              <w:rPr>
                <w:sz w:val="28"/>
                <w:szCs w:val="28"/>
              </w:rPr>
            </w:pPr>
          </w:p>
          <w:p w:rsidR="000E7D2E" w:rsidRPr="005B6905" w:rsidRDefault="000E7D2E" w:rsidP="00E364BD">
            <w:pPr>
              <w:tabs>
                <w:tab w:val="left" w:pos="4320"/>
                <w:tab w:val="left" w:pos="4500"/>
              </w:tabs>
              <w:jc w:val="both"/>
              <w:rPr>
                <w:sz w:val="28"/>
                <w:szCs w:val="28"/>
                <w:lang w:val="uz-Cyrl-UZ"/>
              </w:rPr>
            </w:pPr>
            <w:r>
              <w:rPr>
                <w:sz w:val="28"/>
                <w:szCs w:val="28"/>
                <w:lang w:val="uz-Cyrl-UZ"/>
              </w:rPr>
              <w:t>Ixtisoslashtirilgan</w:t>
            </w:r>
            <w:r w:rsidRPr="004E1245">
              <w:rPr>
                <w:sz w:val="28"/>
                <w:szCs w:val="28"/>
                <w:lang w:val="uz-Cyrl-UZ"/>
              </w:rPr>
              <w:t xml:space="preserve">, </w:t>
            </w:r>
            <w:r>
              <w:rPr>
                <w:sz w:val="28"/>
                <w:szCs w:val="28"/>
                <w:lang w:val="uz-Cyrl-UZ"/>
              </w:rPr>
              <w:t>xotiradan</w:t>
            </w:r>
            <w:r w:rsidRPr="004E1245">
              <w:rPr>
                <w:sz w:val="28"/>
                <w:szCs w:val="28"/>
                <w:lang w:val="uz-Cyrl-UZ"/>
              </w:rPr>
              <w:t xml:space="preserve"> </w:t>
            </w:r>
            <w:r>
              <w:rPr>
                <w:sz w:val="28"/>
                <w:szCs w:val="28"/>
                <w:lang w:val="uz-Cyrl-UZ"/>
              </w:rPr>
              <w:t>to‘g‘ridan</w:t>
            </w:r>
            <w:r w:rsidRPr="004E1245">
              <w:rPr>
                <w:sz w:val="28"/>
                <w:szCs w:val="28"/>
                <w:lang w:val="uz-Cyrl-UZ"/>
              </w:rPr>
              <w:t>-</w:t>
            </w:r>
            <w:r>
              <w:rPr>
                <w:sz w:val="28"/>
                <w:szCs w:val="28"/>
                <w:lang w:val="uz-Cyrl-UZ"/>
              </w:rPr>
              <w:t>to‘g‘ri</w:t>
            </w:r>
            <w:r w:rsidRPr="004E1245">
              <w:rPr>
                <w:sz w:val="28"/>
                <w:szCs w:val="28"/>
                <w:lang w:val="uz-Cyrl-UZ"/>
              </w:rPr>
              <w:t xml:space="preserve"> </w:t>
            </w:r>
            <w:r>
              <w:rPr>
                <w:sz w:val="28"/>
                <w:szCs w:val="28"/>
                <w:lang w:val="uz-Cyrl-UZ"/>
              </w:rPr>
              <w:t>foydalanish</w:t>
            </w:r>
            <w:r w:rsidRPr="004E1245">
              <w:rPr>
                <w:sz w:val="28"/>
                <w:szCs w:val="28"/>
                <w:lang w:val="uz-Cyrl-UZ"/>
              </w:rPr>
              <w:t xml:space="preserve"> </w:t>
            </w:r>
            <w:r w:rsidRPr="0099137E">
              <w:rPr>
                <w:sz w:val="28"/>
                <w:szCs w:val="28"/>
                <w:lang w:val="en-US"/>
              </w:rPr>
              <w:t>k</w:t>
            </w:r>
            <w:r>
              <w:rPr>
                <w:sz w:val="28"/>
                <w:szCs w:val="28"/>
                <w:lang w:val="uz-Cyrl-UZ"/>
              </w:rPr>
              <w:t>ontrolleri. Xotiradan to‘g‘ridan-to‘g‘ri foydalanish rejimi zarur bo‘lgan kiritish-chiqarish qurilmalari tarkibiga ham kirishi</w:t>
            </w:r>
            <w:r w:rsidRPr="004E1245">
              <w:rPr>
                <w:sz w:val="28"/>
                <w:szCs w:val="28"/>
                <w:lang w:val="uz-Cyrl-UZ"/>
              </w:rPr>
              <w:t xml:space="preserve"> </w:t>
            </w:r>
            <w:r>
              <w:rPr>
                <w:sz w:val="28"/>
                <w:szCs w:val="28"/>
                <w:lang w:val="uz-Cyrl-UZ"/>
              </w:rPr>
              <w:t xml:space="preserve">mumkin. </w:t>
            </w:r>
            <w:r w:rsidRPr="005B6905">
              <w:rPr>
                <w:sz w:val="28"/>
                <w:szCs w:val="28"/>
                <w:lang w:val="uz-Cyrl-UZ"/>
              </w:rPr>
              <w:t>Protsessor kontrollerga ma’lumotlarni qaуerdan olish, qaуerga joylashtirish adreslarini va blok uzunligini xabar qiladi.</w:t>
            </w:r>
          </w:p>
          <w:p w:rsidR="000E7D2E" w:rsidRPr="005B6905" w:rsidRDefault="000E7D2E" w:rsidP="00E364BD">
            <w:pPr>
              <w:tabs>
                <w:tab w:val="left" w:pos="4320"/>
                <w:tab w:val="left" w:pos="4500"/>
              </w:tabs>
              <w:jc w:val="both"/>
              <w:rPr>
                <w:sz w:val="28"/>
                <w:szCs w:val="28"/>
                <w:lang w:val="uz-Cyrl-UZ"/>
              </w:rPr>
            </w:pPr>
          </w:p>
          <w:p w:rsidR="000E7D2E" w:rsidRPr="004E1245" w:rsidRDefault="000E7D2E" w:rsidP="00E364BD">
            <w:pPr>
              <w:tabs>
                <w:tab w:val="left" w:pos="4320"/>
                <w:tab w:val="left" w:pos="4500"/>
              </w:tabs>
              <w:jc w:val="both"/>
              <w:rPr>
                <w:sz w:val="28"/>
                <w:szCs w:val="28"/>
              </w:rPr>
            </w:pPr>
            <w:r w:rsidRPr="004E1245">
              <w:rPr>
                <w:sz w:val="28"/>
                <w:szCs w:val="28"/>
                <w:lang w:val="uz-Cyrl-UZ"/>
              </w:rPr>
              <w:t xml:space="preserve">Ихтисослаштирилган, хотирадан тўғридан-тўғри фойдаланиш </w:t>
            </w:r>
            <w:r>
              <w:rPr>
                <w:sz w:val="28"/>
                <w:szCs w:val="28"/>
              </w:rPr>
              <w:t>к</w:t>
            </w:r>
            <w:r w:rsidRPr="004E1245">
              <w:rPr>
                <w:sz w:val="28"/>
                <w:szCs w:val="28"/>
                <w:lang w:val="uz-Cyrl-UZ"/>
              </w:rPr>
              <w:t>онтр</w:t>
            </w:r>
            <w:r>
              <w:rPr>
                <w:sz w:val="28"/>
                <w:szCs w:val="28"/>
                <w:lang w:val="uz-Cyrl-UZ"/>
              </w:rPr>
              <w:t xml:space="preserve">оллери. Хотирадан </w:t>
            </w:r>
            <w:r w:rsidRPr="004E1245">
              <w:rPr>
                <w:sz w:val="28"/>
                <w:szCs w:val="28"/>
                <w:lang w:val="uz-Cyrl-UZ"/>
              </w:rPr>
              <w:t>тўғридан</w:t>
            </w:r>
            <w:r>
              <w:rPr>
                <w:sz w:val="28"/>
                <w:szCs w:val="28"/>
                <w:lang w:val="uz-Cyrl-UZ"/>
              </w:rPr>
              <w:t>-</w:t>
            </w:r>
            <w:r w:rsidRPr="004E1245">
              <w:rPr>
                <w:sz w:val="28"/>
                <w:szCs w:val="28"/>
                <w:lang w:val="uz-Cyrl-UZ"/>
              </w:rPr>
              <w:t>тўғри</w:t>
            </w:r>
            <w:r>
              <w:rPr>
                <w:sz w:val="28"/>
                <w:szCs w:val="28"/>
                <w:lang w:val="uz-Cyrl-UZ"/>
              </w:rPr>
              <w:t xml:space="preserve"> фойдаланиш режими зарур бўлган киритиш-чиқариш қурилмалари тар-кибига ҳам </w:t>
            </w:r>
            <w:r w:rsidRPr="004E1245">
              <w:rPr>
                <w:sz w:val="28"/>
                <w:szCs w:val="28"/>
                <w:lang w:val="uz-Cyrl-UZ"/>
              </w:rPr>
              <w:t>к</w:t>
            </w:r>
            <w:r>
              <w:rPr>
                <w:sz w:val="28"/>
                <w:szCs w:val="28"/>
                <w:lang w:val="uz-Cyrl-UZ"/>
              </w:rPr>
              <w:t>ириши</w:t>
            </w:r>
            <w:r w:rsidRPr="004E1245">
              <w:rPr>
                <w:sz w:val="28"/>
                <w:szCs w:val="28"/>
                <w:lang w:val="uz-Cyrl-UZ"/>
              </w:rPr>
              <w:t xml:space="preserve"> </w:t>
            </w:r>
            <w:r>
              <w:rPr>
                <w:sz w:val="28"/>
                <w:szCs w:val="28"/>
                <w:lang w:val="uz-Cyrl-UZ"/>
              </w:rPr>
              <w:t xml:space="preserve">мумкин. </w:t>
            </w:r>
            <w:r>
              <w:rPr>
                <w:sz w:val="28"/>
                <w:szCs w:val="28"/>
              </w:rPr>
              <w:t>Процессор контроллерга маълумотларни қаердан олиш, қаерга жойлаштириш адресларини ва блок узунлигини хабар қилади.</w:t>
            </w:r>
          </w:p>
        </w:tc>
      </w:tr>
      <w:tr w:rsidR="000E7D2E" w:rsidRPr="002752C5">
        <w:trPr>
          <w:tblCellSpacing w:w="0" w:type="dxa"/>
          <w:jc w:val="center"/>
        </w:trPr>
        <w:tc>
          <w:tcPr>
            <w:tcW w:w="2079" w:type="pct"/>
          </w:tcPr>
          <w:p w:rsidR="000E7D2E" w:rsidRPr="0051450D" w:rsidRDefault="000E7D2E" w:rsidP="004E5BD5">
            <w:pPr>
              <w:tabs>
                <w:tab w:val="left" w:pos="4320"/>
                <w:tab w:val="left" w:pos="4500"/>
              </w:tabs>
              <w:rPr>
                <w:b/>
                <w:sz w:val="28"/>
                <w:szCs w:val="28"/>
                <w:lang w:val="uz-Cyrl-UZ"/>
              </w:rPr>
            </w:pPr>
            <w:r w:rsidRPr="0051450D">
              <w:rPr>
                <w:b/>
                <w:sz w:val="28"/>
                <w:szCs w:val="28"/>
              </w:rPr>
              <w:t>Контроллер</w:t>
            </w:r>
            <w:r w:rsidRPr="00844AE4">
              <w:rPr>
                <w:b/>
                <w:sz w:val="28"/>
                <w:szCs w:val="28"/>
              </w:rPr>
              <w:t xml:space="preserve"> </w:t>
            </w:r>
            <w:r w:rsidRPr="0051450D">
              <w:rPr>
                <w:b/>
                <w:sz w:val="28"/>
                <w:szCs w:val="28"/>
              </w:rPr>
              <w:t>прерываний</w:t>
            </w:r>
          </w:p>
          <w:p w:rsidR="000E7D2E" w:rsidRPr="00844AE4" w:rsidRDefault="000E7D2E"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uzilishlar</w:t>
            </w:r>
            <w:r w:rsidRPr="00844AE4">
              <w:rPr>
                <w:sz w:val="28"/>
                <w:szCs w:val="28"/>
              </w:rPr>
              <w:t xml:space="preserve"> </w:t>
            </w:r>
            <w:r w:rsidRPr="00DE4857">
              <w:rPr>
                <w:sz w:val="28"/>
                <w:szCs w:val="28"/>
                <w:lang w:val="en-US"/>
              </w:rPr>
              <w:t>kontrolleri</w:t>
            </w:r>
          </w:p>
          <w:p w:rsidR="000E7D2E" w:rsidRPr="00844AE4" w:rsidRDefault="000E7D2E" w:rsidP="004E5BD5">
            <w:pPr>
              <w:tabs>
                <w:tab w:val="left" w:pos="4320"/>
                <w:tab w:val="left" w:pos="4500"/>
              </w:tabs>
              <w:rPr>
                <w:sz w:val="28"/>
                <w:szCs w:val="28"/>
              </w:rPr>
            </w:pPr>
            <w:r w:rsidRPr="00844AE4">
              <w:rPr>
                <w:sz w:val="28"/>
                <w:szCs w:val="28"/>
              </w:rPr>
              <w:t xml:space="preserve">       </w:t>
            </w:r>
            <w:r w:rsidRPr="00DC7FAD">
              <w:rPr>
                <w:sz w:val="28"/>
                <w:szCs w:val="28"/>
              </w:rPr>
              <w:t>узилишлар контроллери</w:t>
            </w:r>
          </w:p>
          <w:p w:rsidR="000E7D2E" w:rsidRPr="0051450D" w:rsidRDefault="000E7D2E" w:rsidP="0051450D">
            <w:pPr>
              <w:tabs>
                <w:tab w:val="left" w:pos="4320"/>
                <w:tab w:val="left" w:pos="4500"/>
              </w:tabs>
              <w:rPr>
                <w:sz w:val="28"/>
                <w:szCs w:val="28"/>
                <w:lang w:val="uz-Cyrl-UZ"/>
              </w:rPr>
            </w:pPr>
            <w:r w:rsidRPr="00F93C90">
              <w:rPr>
                <w:b/>
                <w:sz w:val="28"/>
                <w:szCs w:val="28"/>
                <w:lang w:val="en-US"/>
              </w:rPr>
              <w:t xml:space="preserve">en </w:t>
            </w:r>
            <w:r w:rsidRPr="00C7735B">
              <w:rPr>
                <w:sz w:val="28"/>
                <w:szCs w:val="28"/>
                <w:lang w:val="en-US"/>
              </w:rPr>
              <w:t xml:space="preserve">- </w:t>
            </w:r>
            <w:r w:rsidRPr="0051450D">
              <w:rPr>
                <w:sz w:val="28"/>
                <w:szCs w:val="28"/>
                <w:lang w:val="en-US"/>
              </w:rPr>
              <w:t xml:space="preserve">interrupt controller </w:t>
            </w:r>
          </w:p>
          <w:p w:rsidR="000E7D2E" w:rsidRPr="00F93C90"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Микросхема</w:t>
            </w:r>
            <w:r w:rsidRPr="0099336E">
              <w:rPr>
                <w:sz w:val="28"/>
                <w:szCs w:val="28"/>
              </w:rPr>
              <w:t xml:space="preserve">, </w:t>
            </w:r>
            <w:r>
              <w:rPr>
                <w:sz w:val="28"/>
                <w:szCs w:val="28"/>
              </w:rPr>
              <w:t>устанавливаемая на системной плате для управления аппаратными прерываниями</w:t>
            </w:r>
            <w:r w:rsidRPr="004351DF">
              <w:rPr>
                <w:sz w:val="28"/>
                <w:szCs w:val="28"/>
              </w:rPr>
              <w:t>.</w:t>
            </w:r>
          </w:p>
          <w:p w:rsidR="000E7D2E" w:rsidRPr="00DE4857" w:rsidRDefault="000E7D2E" w:rsidP="004E5BD5">
            <w:pPr>
              <w:tabs>
                <w:tab w:val="left" w:pos="4320"/>
                <w:tab w:val="left" w:pos="4500"/>
              </w:tabs>
              <w:jc w:val="both"/>
              <w:rPr>
                <w:sz w:val="28"/>
                <w:szCs w:val="28"/>
              </w:rPr>
            </w:pPr>
          </w:p>
          <w:p w:rsidR="000E7D2E" w:rsidRDefault="000E7D2E" w:rsidP="004E5BD5">
            <w:pPr>
              <w:tabs>
                <w:tab w:val="left" w:pos="4320"/>
                <w:tab w:val="left" w:pos="4500"/>
              </w:tabs>
              <w:jc w:val="both"/>
              <w:rPr>
                <w:sz w:val="28"/>
                <w:szCs w:val="28"/>
                <w:lang w:val="en-US"/>
              </w:rPr>
            </w:pPr>
            <w:r>
              <w:rPr>
                <w:sz w:val="28"/>
                <w:szCs w:val="28"/>
                <w:lang w:val="uz-Cyrl-UZ"/>
              </w:rPr>
              <w:t>Apparat</w:t>
            </w:r>
            <w:r w:rsidRPr="002752C5">
              <w:rPr>
                <w:sz w:val="28"/>
                <w:szCs w:val="28"/>
                <w:lang w:val="uz-Cyrl-UZ"/>
              </w:rPr>
              <w:t xml:space="preserve"> </w:t>
            </w:r>
            <w:r>
              <w:rPr>
                <w:sz w:val="28"/>
                <w:szCs w:val="28"/>
                <w:lang w:val="uz-Cyrl-UZ"/>
              </w:rPr>
              <w:t>uzilishlarni</w:t>
            </w:r>
            <w:r w:rsidRPr="002752C5">
              <w:rPr>
                <w:sz w:val="28"/>
                <w:szCs w:val="28"/>
                <w:lang w:val="uz-Cyrl-UZ"/>
              </w:rPr>
              <w:t xml:space="preserve"> </w:t>
            </w:r>
            <w:r>
              <w:rPr>
                <w:sz w:val="28"/>
                <w:szCs w:val="28"/>
                <w:lang w:val="uz-Cyrl-UZ"/>
              </w:rPr>
              <w:t>boshqarish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tizim</w:t>
            </w:r>
            <w:r w:rsidRPr="002752C5">
              <w:rPr>
                <w:sz w:val="28"/>
                <w:szCs w:val="28"/>
                <w:lang w:val="uz-Cyrl-UZ"/>
              </w:rPr>
              <w:t xml:space="preserve"> </w:t>
            </w:r>
            <w:r>
              <w:rPr>
                <w:sz w:val="28"/>
                <w:szCs w:val="28"/>
                <w:lang w:val="uz-Cyrl-UZ"/>
              </w:rPr>
              <w:t>platasiga</w:t>
            </w:r>
            <w:r w:rsidRPr="002752C5">
              <w:rPr>
                <w:sz w:val="28"/>
                <w:szCs w:val="28"/>
                <w:lang w:val="uz-Cyrl-UZ"/>
              </w:rPr>
              <w:t xml:space="preserve"> </w:t>
            </w:r>
            <w:r>
              <w:rPr>
                <w:sz w:val="28"/>
                <w:szCs w:val="28"/>
                <w:lang w:val="uz-Cyrl-UZ"/>
              </w:rPr>
              <w:t>o‘rnatiladigan</w:t>
            </w:r>
            <w:r w:rsidRPr="002752C5">
              <w:rPr>
                <w:sz w:val="28"/>
                <w:szCs w:val="28"/>
                <w:lang w:val="uz-Cyrl-UZ"/>
              </w:rPr>
              <w:t xml:space="preserve"> </w:t>
            </w:r>
            <w:r>
              <w:rPr>
                <w:sz w:val="28"/>
                <w:szCs w:val="28"/>
                <w:lang w:val="uz-Cyrl-UZ"/>
              </w:rPr>
              <w:t>mikrosxema</w:t>
            </w:r>
            <w:r w:rsidRPr="002752C5">
              <w:rPr>
                <w:sz w:val="28"/>
                <w:szCs w:val="28"/>
                <w:lang w:val="uz-Cyrl-UZ"/>
              </w:rPr>
              <w:t>.</w:t>
            </w:r>
          </w:p>
          <w:p w:rsidR="000E7D2E" w:rsidRPr="0029113B" w:rsidRDefault="000E7D2E" w:rsidP="004E5BD5">
            <w:pPr>
              <w:tabs>
                <w:tab w:val="left" w:pos="4320"/>
                <w:tab w:val="left" w:pos="4500"/>
              </w:tabs>
              <w:jc w:val="both"/>
              <w:rPr>
                <w:sz w:val="28"/>
                <w:szCs w:val="28"/>
                <w:lang w:val="en-US"/>
              </w:rPr>
            </w:pPr>
          </w:p>
          <w:p w:rsidR="000E7D2E" w:rsidRPr="002752C5" w:rsidRDefault="000E7D2E" w:rsidP="004E5BD5">
            <w:pPr>
              <w:tabs>
                <w:tab w:val="left" w:pos="4320"/>
                <w:tab w:val="left" w:pos="4500"/>
              </w:tabs>
              <w:jc w:val="both"/>
              <w:rPr>
                <w:sz w:val="28"/>
                <w:szCs w:val="28"/>
                <w:lang w:val="uz-Cyrl-UZ"/>
              </w:rPr>
            </w:pPr>
            <w:r w:rsidRPr="002752C5">
              <w:rPr>
                <w:sz w:val="28"/>
                <w:szCs w:val="28"/>
                <w:lang w:val="uz-Cyrl-UZ"/>
              </w:rPr>
              <w:t>Аппарат узилишларни бошқариш учун тизим платасига ўрнатиладиган микросхема.</w:t>
            </w:r>
          </w:p>
        </w:tc>
      </w:tr>
      <w:tr w:rsidR="000E7D2E" w:rsidRPr="00143BE1">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5B5ED5">
              <w:rPr>
                <w:b/>
                <w:sz w:val="28"/>
                <w:szCs w:val="28"/>
                <w:lang w:val="uz-Cyrl-UZ"/>
              </w:rPr>
              <w:t>Контроллер с сокращенным набором команд</w:t>
            </w:r>
          </w:p>
          <w:p w:rsidR="000E7D2E" w:rsidRDefault="000E7D2E" w:rsidP="00FD0F63">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qisqartirilgan komandalar to‘plamiga ega kont</w:t>
            </w:r>
            <w:r w:rsidRPr="005B5ED5">
              <w:rPr>
                <w:sz w:val="28"/>
                <w:szCs w:val="28"/>
                <w:lang w:val="uz-Cyrl-UZ"/>
              </w:rPr>
              <w:t>roller</w:t>
            </w:r>
          </w:p>
          <w:p w:rsidR="000E7D2E" w:rsidRPr="001D1771" w:rsidRDefault="000E7D2E" w:rsidP="001A4444">
            <w:pPr>
              <w:tabs>
                <w:tab w:val="left" w:pos="4320"/>
                <w:tab w:val="left" w:pos="4500"/>
              </w:tabs>
              <w:rPr>
                <w:sz w:val="28"/>
                <w:szCs w:val="28"/>
              </w:rPr>
            </w:pPr>
            <w:r>
              <w:rPr>
                <w:b/>
                <w:sz w:val="28"/>
                <w:szCs w:val="28"/>
                <w:lang w:val="uz-Cyrl-UZ"/>
              </w:rPr>
              <w:t xml:space="preserve">       </w:t>
            </w:r>
            <w:r>
              <w:rPr>
                <w:sz w:val="28"/>
                <w:szCs w:val="28"/>
                <w:lang w:val="uz-Cyrl-UZ"/>
              </w:rPr>
              <w:t xml:space="preserve">қисқартирилган командалар тўпламига эга </w:t>
            </w:r>
            <w:r>
              <w:rPr>
                <w:sz w:val="28"/>
                <w:szCs w:val="28"/>
              </w:rPr>
              <w:br/>
            </w:r>
            <w:r>
              <w:rPr>
                <w:sz w:val="28"/>
                <w:szCs w:val="28"/>
                <w:lang w:val="uz-Cyrl-UZ"/>
              </w:rPr>
              <w:t>конт</w:t>
            </w:r>
            <w:r>
              <w:rPr>
                <w:sz w:val="28"/>
                <w:szCs w:val="28"/>
              </w:rPr>
              <w:t>роллер</w:t>
            </w:r>
          </w:p>
          <w:p w:rsidR="000E7D2E" w:rsidRPr="008D6363" w:rsidRDefault="000E7D2E" w:rsidP="008D6363">
            <w:pPr>
              <w:tabs>
                <w:tab w:val="left" w:pos="4320"/>
                <w:tab w:val="left" w:pos="4500"/>
              </w:tabs>
              <w:rPr>
                <w:sz w:val="28"/>
                <w:szCs w:val="28"/>
                <w:lang w:val="uz-Cyrl-UZ"/>
              </w:rPr>
            </w:pPr>
            <w:r w:rsidRPr="008D6363">
              <w:rPr>
                <w:b/>
                <w:sz w:val="28"/>
                <w:szCs w:val="28"/>
                <w:lang w:val="en-US"/>
              </w:rPr>
              <w:t xml:space="preserve">en </w:t>
            </w:r>
            <w:r w:rsidRPr="00784E10">
              <w:rPr>
                <w:sz w:val="28"/>
                <w:szCs w:val="28"/>
                <w:lang w:val="en-US"/>
              </w:rPr>
              <w:t>-</w:t>
            </w:r>
            <w:r>
              <w:rPr>
                <w:b/>
                <w:sz w:val="28"/>
                <w:szCs w:val="28"/>
                <w:lang w:val="en-US"/>
              </w:rPr>
              <w:t xml:space="preserve"> </w:t>
            </w:r>
            <w:r w:rsidRPr="008D6363">
              <w:rPr>
                <w:sz w:val="28"/>
                <w:szCs w:val="28"/>
                <w:lang w:val="en-US"/>
              </w:rPr>
              <w:t xml:space="preserve">controller having reduced </w:t>
            </w:r>
            <w:r w:rsidRPr="001D1771">
              <w:rPr>
                <w:sz w:val="28"/>
                <w:szCs w:val="28"/>
                <w:lang w:val="en-US"/>
              </w:rPr>
              <w:br/>
            </w:r>
            <w:r w:rsidRPr="008D6363">
              <w:rPr>
                <w:sz w:val="28"/>
                <w:szCs w:val="28"/>
                <w:lang w:val="en-US"/>
              </w:rPr>
              <w:t>instruction set</w:t>
            </w:r>
            <w:r w:rsidRPr="008D6363">
              <w:rPr>
                <w:sz w:val="28"/>
                <w:szCs w:val="28"/>
                <w:lang w:val="uz-Cyrl-UZ"/>
              </w:rPr>
              <w:t xml:space="preserve"> </w:t>
            </w:r>
          </w:p>
          <w:p w:rsidR="000E7D2E" w:rsidRPr="008D6363" w:rsidRDefault="000E7D2E" w:rsidP="001A4444">
            <w:pPr>
              <w:tabs>
                <w:tab w:val="left" w:pos="4320"/>
                <w:tab w:val="left" w:pos="4500"/>
              </w:tabs>
              <w:rPr>
                <w:sz w:val="28"/>
                <w:szCs w:val="28"/>
                <w:lang w:val="en-US"/>
              </w:rPr>
            </w:pPr>
          </w:p>
        </w:tc>
        <w:tc>
          <w:tcPr>
            <w:tcW w:w="2921" w:type="pct"/>
          </w:tcPr>
          <w:p w:rsidR="000E7D2E" w:rsidRPr="003A72AB" w:rsidRDefault="000E7D2E" w:rsidP="00E364BD">
            <w:pPr>
              <w:tabs>
                <w:tab w:val="left" w:pos="4320"/>
                <w:tab w:val="left" w:pos="4500"/>
              </w:tabs>
              <w:jc w:val="both"/>
              <w:rPr>
                <w:sz w:val="28"/>
                <w:szCs w:val="28"/>
              </w:rPr>
            </w:pPr>
            <w:r>
              <w:rPr>
                <w:sz w:val="28"/>
                <w:szCs w:val="28"/>
              </w:rPr>
              <w:t xml:space="preserve">Микросхема, предназначенная для выполнения ограниченных операций управления простыми устройствами. </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Pr>
                <w:sz w:val="28"/>
                <w:szCs w:val="28"/>
                <w:lang w:val="uz-Cyrl-UZ"/>
              </w:rPr>
              <w:t>Oddiy</w:t>
            </w:r>
            <w:r w:rsidRPr="00143BE1">
              <w:rPr>
                <w:sz w:val="28"/>
                <w:szCs w:val="28"/>
                <w:lang w:val="uz-Cyrl-UZ"/>
              </w:rPr>
              <w:t xml:space="preserve"> </w:t>
            </w:r>
            <w:r>
              <w:rPr>
                <w:sz w:val="28"/>
                <w:szCs w:val="28"/>
                <w:lang w:val="uz-Cyrl-UZ"/>
              </w:rPr>
              <w:t>qurilmalarni</w:t>
            </w:r>
            <w:r w:rsidRPr="00143BE1">
              <w:rPr>
                <w:sz w:val="28"/>
                <w:szCs w:val="28"/>
                <w:lang w:val="uz-Cyrl-UZ"/>
              </w:rPr>
              <w:t xml:space="preserve"> </w:t>
            </w:r>
            <w:r>
              <w:rPr>
                <w:sz w:val="28"/>
                <w:szCs w:val="28"/>
                <w:lang w:val="uz-Cyrl-UZ"/>
              </w:rPr>
              <w:t>boshqarishning</w:t>
            </w:r>
            <w:r w:rsidRPr="00143BE1">
              <w:rPr>
                <w:sz w:val="28"/>
                <w:szCs w:val="28"/>
                <w:lang w:val="uz-Cyrl-UZ"/>
              </w:rPr>
              <w:t xml:space="preserve"> </w:t>
            </w:r>
            <w:r>
              <w:rPr>
                <w:sz w:val="28"/>
                <w:szCs w:val="28"/>
                <w:lang w:val="uz-Cyrl-UZ"/>
              </w:rPr>
              <w:t>cheklangan</w:t>
            </w:r>
            <w:r w:rsidRPr="00143BE1">
              <w:rPr>
                <w:sz w:val="28"/>
                <w:szCs w:val="28"/>
                <w:lang w:val="uz-Cyrl-UZ"/>
              </w:rPr>
              <w:t xml:space="preserve"> </w:t>
            </w:r>
            <w:r>
              <w:rPr>
                <w:sz w:val="28"/>
                <w:szCs w:val="28"/>
                <w:lang w:val="uz-Cyrl-UZ"/>
              </w:rPr>
              <w:t>operatsiyalarini</w:t>
            </w:r>
            <w:r w:rsidRPr="00143BE1">
              <w:rPr>
                <w:sz w:val="28"/>
                <w:szCs w:val="28"/>
                <w:lang w:val="uz-Cyrl-UZ"/>
              </w:rPr>
              <w:t xml:space="preserve"> </w:t>
            </w:r>
            <w:r>
              <w:rPr>
                <w:sz w:val="28"/>
                <w:szCs w:val="28"/>
                <w:lang w:val="uz-Cyrl-UZ"/>
              </w:rPr>
              <w:t>bajarish</w:t>
            </w:r>
            <w:r w:rsidRPr="00143BE1">
              <w:rPr>
                <w:sz w:val="28"/>
                <w:szCs w:val="28"/>
                <w:lang w:val="uz-Cyrl-UZ"/>
              </w:rPr>
              <w:t xml:space="preserve"> </w:t>
            </w:r>
            <w:r>
              <w:rPr>
                <w:sz w:val="28"/>
                <w:szCs w:val="28"/>
                <w:lang w:val="uz-Cyrl-UZ"/>
              </w:rPr>
              <w:t>uchun</w:t>
            </w:r>
            <w:r w:rsidRPr="00143BE1">
              <w:rPr>
                <w:sz w:val="28"/>
                <w:szCs w:val="28"/>
                <w:lang w:val="uz-Cyrl-UZ"/>
              </w:rPr>
              <w:t xml:space="preserve"> </w:t>
            </w:r>
            <w:r>
              <w:rPr>
                <w:sz w:val="28"/>
                <w:szCs w:val="28"/>
                <w:lang w:val="uz-Cyrl-UZ"/>
              </w:rPr>
              <w:t>mo‘ljallangan</w:t>
            </w:r>
            <w:r w:rsidRPr="00143BE1">
              <w:rPr>
                <w:sz w:val="28"/>
                <w:szCs w:val="28"/>
                <w:lang w:val="uz-Cyrl-UZ"/>
              </w:rPr>
              <w:t xml:space="preserve"> </w:t>
            </w:r>
            <w:r>
              <w:rPr>
                <w:sz w:val="28"/>
                <w:szCs w:val="28"/>
                <w:lang w:val="uz-Cyrl-UZ"/>
              </w:rPr>
              <w:t>mikrosxema</w:t>
            </w:r>
            <w:r w:rsidRPr="00143BE1">
              <w:rPr>
                <w:sz w:val="28"/>
                <w:szCs w:val="28"/>
                <w:lang w:val="uz-Cyrl-UZ"/>
              </w:rPr>
              <w:t>.</w:t>
            </w:r>
          </w:p>
          <w:p w:rsidR="000E7D2E" w:rsidRPr="0027312D" w:rsidRDefault="000E7D2E" w:rsidP="00E364BD">
            <w:pPr>
              <w:tabs>
                <w:tab w:val="left" w:pos="4320"/>
                <w:tab w:val="left" w:pos="4500"/>
              </w:tabs>
              <w:jc w:val="both"/>
              <w:rPr>
                <w:sz w:val="28"/>
                <w:szCs w:val="28"/>
                <w:lang w:val="en-US"/>
              </w:rPr>
            </w:pPr>
          </w:p>
          <w:p w:rsidR="000E7D2E" w:rsidRPr="00143BE1" w:rsidRDefault="000E7D2E" w:rsidP="00E364BD">
            <w:pPr>
              <w:tabs>
                <w:tab w:val="left" w:pos="4320"/>
                <w:tab w:val="left" w:pos="4500"/>
              </w:tabs>
              <w:jc w:val="both"/>
              <w:rPr>
                <w:sz w:val="28"/>
                <w:szCs w:val="28"/>
                <w:lang w:val="uz-Cyrl-UZ"/>
              </w:rPr>
            </w:pPr>
            <w:r w:rsidRPr="00143BE1">
              <w:rPr>
                <w:sz w:val="28"/>
                <w:szCs w:val="28"/>
                <w:lang w:val="uz-Cyrl-UZ"/>
              </w:rPr>
              <w:t>Оддий қурилмаларни бошқаришнинг чеклан</w:t>
            </w:r>
            <w:r>
              <w:rPr>
                <w:sz w:val="28"/>
                <w:szCs w:val="28"/>
                <w:lang w:val="uz-Cyrl-UZ"/>
              </w:rPr>
              <w:t>-</w:t>
            </w:r>
            <w:r w:rsidRPr="00143BE1">
              <w:rPr>
                <w:sz w:val="28"/>
                <w:szCs w:val="28"/>
                <w:lang w:val="uz-Cyrl-UZ"/>
              </w:rPr>
              <w:t>ган операцияларини бажариш учун мўлжал</w:t>
            </w:r>
            <w:r>
              <w:rPr>
                <w:sz w:val="28"/>
                <w:szCs w:val="28"/>
                <w:lang w:val="uz-Cyrl-UZ"/>
              </w:rPr>
              <w:t>-</w:t>
            </w:r>
            <w:r w:rsidRPr="00143BE1">
              <w:rPr>
                <w:sz w:val="28"/>
                <w:szCs w:val="28"/>
                <w:lang w:val="uz-Cyrl-UZ"/>
              </w:rPr>
              <w:t>ланган ми</w:t>
            </w:r>
            <w:r w:rsidRPr="00D80C3B">
              <w:rPr>
                <w:sz w:val="28"/>
                <w:szCs w:val="28"/>
                <w:lang w:val="uz-Cyrl-UZ"/>
              </w:rPr>
              <w:t>к</w:t>
            </w:r>
            <w:r w:rsidRPr="00143BE1">
              <w:rPr>
                <w:sz w:val="28"/>
                <w:szCs w:val="28"/>
                <w:lang w:val="uz-Cyrl-UZ"/>
              </w:rPr>
              <w:t>росхема.</w:t>
            </w:r>
          </w:p>
        </w:tc>
      </w:tr>
      <w:tr w:rsidR="000E7D2E" w:rsidRPr="003E387B">
        <w:trPr>
          <w:tblCellSpacing w:w="0" w:type="dxa"/>
          <w:jc w:val="center"/>
        </w:trPr>
        <w:tc>
          <w:tcPr>
            <w:tcW w:w="2079" w:type="pct"/>
          </w:tcPr>
          <w:p w:rsidR="000E7D2E" w:rsidRPr="004C7F52" w:rsidRDefault="000E7D2E" w:rsidP="00E633B6">
            <w:pPr>
              <w:tabs>
                <w:tab w:val="left" w:pos="4320"/>
                <w:tab w:val="left" w:pos="4500"/>
              </w:tabs>
              <w:rPr>
                <w:b/>
                <w:sz w:val="28"/>
                <w:szCs w:val="28"/>
              </w:rPr>
            </w:pPr>
            <w:r w:rsidRPr="004C7F52">
              <w:rPr>
                <w:b/>
                <w:sz w:val="28"/>
                <w:szCs w:val="28"/>
              </w:rPr>
              <w:t>Контроллер шины</w:t>
            </w:r>
          </w:p>
          <w:p w:rsidR="000E7D2E" w:rsidRDefault="000E7D2E" w:rsidP="00E633B6">
            <w:pPr>
              <w:tabs>
                <w:tab w:val="left" w:pos="4320"/>
                <w:tab w:val="left" w:pos="4500"/>
              </w:tabs>
              <w:rPr>
                <w:b/>
                <w:sz w:val="28"/>
                <w:szCs w:val="28"/>
                <w:lang w:val="uz-Cyrl-UZ"/>
              </w:rPr>
            </w:pPr>
            <w:r>
              <w:rPr>
                <w:b/>
                <w:sz w:val="28"/>
                <w:szCs w:val="28"/>
                <w:lang w:val="en-US"/>
              </w:rPr>
              <w:t>uz</w:t>
            </w:r>
            <w:r w:rsidRPr="004C7F52">
              <w:rPr>
                <w:b/>
                <w:sz w:val="28"/>
                <w:szCs w:val="28"/>
              </w:rPr>
              <w:t xml:space="preserve"> </w:t>
            </w:r>
            <w:r w:rsidRPr="004C7F52">
              <w:rPr>
                <w:sz w:val="28"/>
                <w:szCs w:val="28"/>
              </w:rPr>
              <w:t>-</w:t>
            </w:r>
            <w:r w:rsidRPr="004C7F52">
              <w:rPr>
                <w:b/>
                <w:sz w:val="28"/>
                <w:szCs w:val="28"/>
              </w:rPr>
              <w:t xml:space="preserve"> </w:t>
            </w:r>
            <w:r>
              <w:rPr>
                <w:sz w:val="28"/>
                <w:szCs w:val="28"/>
                <w:lang w:val="uz-Cyrl-UZ"/>
              </w:rPr>
              <w:t>shina kontrolleri</w:t>
            </w:r>
          </w:p>
          <w:p w:rsidR="000E7D2E" w:rsidRPr="004C7F52" w:rsidRDefault="000E7D2E" w:rsidP="00E633B6">
            <w:pPr>
              <w:tabs>
                <w:tab w:val="left" w:pos="4320"/>
                <w:tab w:val="left" w:pos="4500"/>
              </w:tabs>
              <w:rPr>
                <w:sz w:val="28"/>
                <w:szCs w:val="28"/>
              </w:rPr>
            </w:pPr>
            <w:r>
              <w:rPr>
                <w:sz w:val="28"/>
                <w:szCs w:val="28"/>
                <w:lang w:val="uz-Cyrl-UZ"/>
              </w:rPr>
              <w:t xml:space="preserve">       шина контроллери</w:t>
            </w:r>
          </w:p>
          <w:p w:rsidR="000E7D2E" w:rsidRPr="004C7F52" w:rsidRDefault="000E7D2E" w:rsidP="004C7F52">
            <w:pPr>
              <w:tabs>
                <w:tab w:val="left" w:pos="4320"/>
                <w:tab w:val="left" w:pos="4500"/>
              </w:tabs>
              <w:rPr>
                <w:sz w:val="28"/>
                <w:szCs w:val="28"/>
                <w:lang w:val="en-US"/>
              </w:rPr>
            </w:pPr>
            <w:r>
              <w:rPr>
                <w:b/>
                <w:sz w:val="28"/>
                <w:szCs w:val="28"/>
                <w:lang w:val="en-US"/>
              </w:rPr>
              <w:t xml:space="preserve">en </w:t>
            </w:r>
            <w:r w:rsidRPr="00784E10">
              <w:rPr>
                <w:sz w:val="28"/>
                <w:szCs w:val="28"/>
                <w:lang w:val="en-US"/>
              </w:rPr>
              <w:t>-</w:t>
            </w:r>
            <w:r>
              <w:rPr>
                <w:b/>
                <w:sz w:val="28"/>
                <w:szCs w:val="28"/>
                <w:lang w:val="en-US"/>
              </w:rPr>
              <w:t xml:space="preserve"> </w:t>
            </w:r>
            <w:r w:rsidRPr="004C7F52">
              <w:rPr>
                <w:sz w:val="28"/>
                <w:szCs w:val="28"/>
                <w:lang w:val="en-US"/>
              </w:rPr>
              <w:t xml:space="preserve">bus control unit </w:t>
            </w:r>
          </w:p>
          <w:p w:rsidR="000E7D2E" w:rsidRPr="004C7F52" w:rsidRDefault="000E7D2E" w:rsidP="00E633B6">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Б</w:t>
            </w:r>
            <w:r>
              <w:rPr>
                <w:sz w:val="28"/>
                <w:szCs w:val="28"/>
                <w:lang w:val="uz-Cyrl-UZ"/>
              </w:rPr>
              <w:t>лок процессора, пересылающий данные между ядром процессора и другими блоками, подсоединёнными к внутрипроцессорной шине</w:t>
            </w:r>
            <w:r w:rsidRPr="004B10B6">
              <w:rPr>
                <w:sz w:val="28"/>
                <w:szCs w:val="28"/>
              </w:rPr>
              <w:t>.</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en-US"/>
              </w:rPr>
            </w:pPr>
            <w:r w:rsidRPr="0099137E">
              <w:rPr>
                <w:sz w:val="28"/>
                <w:szCs w:val="28"/>
                <w:lang w:val="en-US"/>
              </w:rPr>
              <w:t>Protsessorning, ma’lumotlarni protsessor yadro</w:t>
            </w:r>
            <w:r w:rsidRPr="001D4EAA">
              <w:rPr>
                <w:sz w:val="28"/>
                <w:szCs w:val="28"/>
                <w:lang w:val="en-US"/>
              </w:rPr>
              <w:t>-</w:t>
            </w:r>
            <w:r w:rsidRPr="0099137E">
              <w:rPr>
                <w:sz w:val="28"/>
                <w:szCs w:val="28"/>
                <w:lang w:val="en-US"/>
              </w:rPr>
              <w:t>si</w:t>
            </w:r>
            <w:r>
              <w:rPr>
                <w:sz w:val="28"/>
                <w:szCs w:val="28"/>
                <w:lang w:val="uz-Cyrl-UZ"/>
              </w:rPr>
              <w:t xml:space="preserve"> bilan protsessor ichidagi shinaga ulangan b</w:t>
            </w:r>
            <w:r w:rsidRPr="0099137E">
              <w:rPr>
                <w:sz w:val="28"/>
                <w:szCs w:val="28"/>
                <w:lang w:val="en-US"/>
              </w:rPr>
              <w:t>oshqa bloklar o‘rtasida yuboradigan bloki.</w:t>
            </w:r>
          </w:p>
          <w:p w:rsidR="000E7D2E" w:rsidRPr="008622B8" w:rsidRDefault="000E7D2E" w:rsidP="00E364BD">
            <w:pPr>
              <w:tabs>
                <w:tab w:val="left" w:pos="4320"/>
                <w:tab w:val="left" w:pos="4500"/>
              </w:tabs>
              <w:jc w:val="both"/>
              <w:rPr>
                <w:sz w:val="28"/>
                <w:szCs w:val="28"/>
                <w:lang w:val="en-US"/>
              </w:rPr>
            </w:pPr>
          </w:p>
          <w:p w:rsidR="000E7D2E" w:rsidRPr="008E0961" w:rsidRDefault="000E7D2E" w:rsidP="00E364BD">
            <w:pPr>
              <w:tabs>
                <w:tab w:val="left" w:pos="4320"/>
                <w:tab w:val="left" w:pos="4500"/>
              </w:tabs>
              <w:jc w:val="both"/>
              <w:rPr>
                <w:sz w:val="28"/>
                <w:szCs w:val="28"/>
              </w:rPr>
            </w:pPr>
            <w:r>
              <w:rPr>
                <w:sz w:val="28"/>
                <w:szCs w:val="28"/>
              </w:rPr>
              <w:t>Процессорнинг, маълумотларни процессор ядроси</w:t>
            </w:r>
            <w:r>
              <w:rPr>
                <w:sz w:val="28"/>
                <w:szCs w:val="28"/>
                <w:lang w:val="uz-Cyrl-UZ"/>
              </w:rPr>
              <w:t xml:space="preserve"> билан процессор ичидаги шинага уланган б</w:t>
            </w:r>
            <w:r>
              <w:rPr>
                <w:sz w:val="28"/>
                <w:szCs w:val="28"/>
              </w:rPr>
              <w:t>ошқа блоклар ўртасида юборадиган блоки.</w:t>
            </w:r>
          </w:p>
        </w:tc>
      </w:tr>
      <w:tr w:rsidR="000E7D2E" w:rsidRPr="009B2EE9">
        <w:trPr>
          <w:tblCellSpacing w:w="0" w:type="dxa"/>
          <w:jc w:val="center"/>
        </w:trPr>
        <w:tc>
          <w:tcPr>
            <w:tcW w:w="2079" w:type="pct"/>
          </w:tcPr>
          <w:p w:rsidR="000E7D2E" w:rsidRPr="007F216E" w:rsidRDefault="000E7D2E" w:rsidP="005E0755">
            <w:pPr>
              <w:tabs>
                <w:tab w:val="left" w:pos="4320"/>
                <w:tab w:val="left" w:pos="4500"/>
              </w:tabs>
              <w:rPr>
                <w:b/>
                <w:sz w:val="28"/>
                <w:szCs w:val="28"/>
                <w:lang w:val="uz-Cyrl-UZ"/>
              </w:rPr>
            </w:pPr>
            <w:r w:rsidRPr="007F216E">
              <w:rPr>
                <w:b/>
                <w:sz w:val="28"/>
                <w:szCs w:val="28"/>
              </w:rPr>
              <w:t>Контроль данных</w:t>
            </w:r>
          </w:p>
          <w:p w:rsidR="000E7D2E" w:rsidRDefault="000E7D2E" w:rsidP="005E0755">
            <w:pPr>
              <w:tabs>
                <w:tab w:val="left" w:pos="4320"/>
                <w:tab w:val="left" w:pos="4500"/>
              </w:tabs>
              <w:rPr>
                <w:bCs/>
                <w:sz w:val="28"/>
                <w:szCs w:val="28"/>
                <w:lang w:val="uz-Cyrl-UZ"/>
              </w:rPr>
            </w:pPr>
            <w:r w:rsidRPr="00EB4564">
              <w:rPr>
                <w:b/>
                <w:bCs/>
                <w:sz w:val="28"/>
                <w:szCs w:val="28"/>
                <w:lang w:val="en-US"/>
              </w:rPr>
              <w:t>uz</w:t>
            </w:r>
            <w:r w:rsidRPr="00D80C3B">
              <w:rPr>
                <w:b/>
                <w:bCs/>
                <w:sz w:val="28"/>
                <w:szCs w:val="28"/>
              </w:rPr>
              <w:t xml:space="preserve"> </w:t>
            </w:r>
            <w:r w:rsidRPr="00D80C3B">
              <w:rPr>
                <w:bCs/>
                <w:sz w:val="28"/>
                <w:szCs w:val="28"/>
              </w:rPr>
              <w:t>-</w:t>
            </w:r>
            <w:r>
              <w:rPr>
                <w:sz w:val="28"/>
                <w:szCs w:val="28"/>
                <w:lang w:val="uz-Cyrl-UZ"/>
              </w:rPr>
              <w:t xml:space="preserve"> ma’lumotlarni</w:t>
            </w:r>
            <w:r w:rsidRPr="009B2EE9">
              <w:rPr>
                <w:sz w:val="28"/>
                <w:szCs w:val="28"/>
                <w:lang w:val="uz-Cyrl-UZ"/>
              </w:rPr>
              <w:t xml:space="preserve"> </w:t>
            </w:r>
            <w:r>
              <w:rPr>
                <w:sz w:val="28"/>
                <w:szCs w:val="28"/>
                <w:lang w:val="uz-Cyrl-UZ"/>
              </w:rPr>
              <w:t>tekshiri</w:t>
            </w:r>
            <w:r>
              <w:rPr>
                <w:sz w:val="28"/>
                <w:szCs w:val="28"/>
              </w:rPr>
              <w:t>sh</w:t>
            </w:r>
          </w:p>
          <w:p w:rsidR="000E7D2E" w:rsidRDefault="000E7D2E" w:rsidP="005E0755">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9B2EE9">
              <w:rPr>
                <w:sz w:val="28"/>
                <w:szCs w:val="28"/>
                <w:lang w:val="uz-Cyrl-UZ"/>
              </w:rPr>
              <w:t>маълумотларни текшири</w:t>
            </w:r>
            <w:r w:rsidRPr="009B2EE9">
              <w:rPr>
                <w:sz w:val="28"/>
                <w:szCs w:val="28"/>
              </w:rPr>
              <w:t>ш</w:t>
            </w:r>
          </w:p>
          <w:p w:rsidR="000E7D2E" w:rsidRPr="007F216E" w:rsidRDefault="000E7D2E" w:rsidP="007F216E">
            <w:pPr>
              <w:tabs>
                <w:tab w:val="left" w:pos="4320"/>
                <w:tab w:val="left" w:pos="4500"/>
              </w:tabs>
              <w:rPr>
                <w:sz w:val="28"/>
                <w:szCs w:val="28"/>
              </w:rPr>
            </w:pPr>
            <w:r w:rsidRPr="000F6207">
              <w:rPr>
                <w:b/>
                <w:bCs/>
                <w:color w:val="000000"/>
                <w:sz w:val="28"/>
                <w:szCs w:val="28"/>
                <w:lang w:val="en-US"/>
              </w:rPr>
              <w:t xml:space="preserve">en </w:t>
            </w:r>
            <w:r w:rsidRPr="00784E10">
              <w:rPr>
                <w:bCs/>
                <w:color w:val="000000"/>
                <w:sz w:val="28"/>
                <w:szCs w:val="28"/>
                <w:lang w:val="en-US"/>
              </w:rPr>
              <w:t>-</w:t>
            </w:r>
            <w:r w:rsidRPr="007F216E">
              <w:rPr>
                <w:sz w:val="28"/>
                <w:szCs w:val="28"/>
                <w:lang w:val="en-US"/>
              </w:rPr>
              <w:t xml:space="preserve"> validation</w:t>
            </w:r>
          </w:p>
          <w:p w:rsidR="000E7D2E" w:rsidRPr="004879B7" w:rsidRDefault="000E7D2E" w:rsidP="005E0755">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В СУБД и приложениях процесс проверки введенных данных на соответствие определенным правилам, условиям или ограничениям</w:t>
            </w:r>
            <w:r w:rsidRPr="00FB6488">
              <w:rPr>
                <w:sz w:val="28"/>
                <w:szCs w:val="28"/>
              </w:rPr>
              <w:t>.</w:t>
            </w:r>
          </w:p>
          <w:p w:rsidR="000E7D2E" w:rsidRPr="0002560E" w:rsidRDefault="000E7D2E" w:rsidP="00E364BD">
            <w:pPr>
              <w:tabs>
                <w:tab w:val="left" w:pos="4320"/>
                <w:tab w:val="left" w:pos="4500"/>
              </w:tabs>
              <w:jc w:val="both"/>
              <w:rPr>
                <w:sz w:val="20"/>
                <w:szCs w:val="20"/>
              </w:rPr>
            </w:pPr>
          </w:p>
          <w:p w:rsidR="000E7D2E" w:rsidRPr="005B6905" w:rsidRDefault="000E7D2E" w:rsidP="00E364BD">
            <w:pPr>
              <w:tabs>
                <w:tab w:val="left" w:pos="4320"/>
                <w:tab w:val="left" w:pos="4500"/>
              </w:tabs>
              <w:jc w:val="both"/>
              <w:rPr>
                <w:sz w:val="28"/>
                <w:szCs w:val="28"/>
                <w:lang w:val="en-US"/>
              </w:rPr>
            </w:pPr>
            <w:r>
              <w:rPr>
                <w:sz w:val="28"/>
                <w:szCs w:val="28"/>
                <w:lang w:val="uz-Cyrl-UZ"/>
              </w:rPr>
              <w:t>MBBT</w:t>
            </w:r>
            <w:r w:rsidRPr="005B6905">
              <w:rPr>
                <w:sz w:val="28"/>
                <w:szCs w:val="28"/>
                <w:lang w:val="en-US"/>
              </w:rPr>
              <w:t xml:space="preserve"> </w:t>
            </w:r>
            <w:r>
              <w:rPr>
                <w:sz w:val="28"/>
                <w:szCs w:val="28"/>
                <w:lang w:val="uz-Cyrl-UZ"/>
              </w:rPr>
              <w:t>va</w:t>
            </w:r>
            <w:r w:rsidRPr="009B2EE9">
              <w:rPr>
                <w:sz w:val="28"/>
                <w:szCs w:val="28"/>
                <w:lang w:val="uz-Cyrl-UZ"/>
              </w:rPr>
              <w:t xml:space="preserve"> </w:t>
            </w:r>
            <w:r>
              <w:rPr>
                <w:sz w:val="28"/>
                <w:szCs w:val="28"/>
                <w:lang w:val="uz-Cyrl-UZ"/>
              </w:rPr>
              <w:t>ilovalarda</w:t>
            </w:r>
            <w:r w:rsidRPr="009B2EE9">
              <w:rPr>
                <w:sz w:val="28"/>
                <w:szCs w:val="28"/>
                <w:lang w:val="uz-Cyrl-UZ"/>
              </w:rPr>
              <w:t xml:space="preserve"> </w:t>
            </w:r>
            <w:r>
              <w:rPr>
                <w:sz w:val="28"/>
                <w:szCs w:val="28"/>
                <w:lang w:val="uz-Cyrl-UZ"/>
              </w:rPr>
              <w:t>kiritilgan</w:t>
            </w:r>
            <w:r w:rsidRPr="009B2EE9">
              <w:rPr>
                <w:sz w:val="28"/>
                <w:szCs w:val="28"/>
                <w:lang w:val="uz-Cyrl-UZ"/>
              </w:rPr>
              <w:t xml:space="preserve"> </w:t>
            </w:r>
            <w:r>
              <w:rPr>
                <w:sz w:val="28"/>
                <w:szCs w:val="28"/>
                <w:lang w:val="uz-Cyrl-UZ"/>
              </w:rPr>
              <w:t>ma’lumotlarning</w:t>
            </w:r>
            <w:r w:rsidRPr="009B2EE9">
              <w:rPr>
                <w:sz w:val="28"/>
                <w:szCs w:val="28"/>
                <w:lang w:val="uz-Cyrl-UZ"/>
              </w:rPr>
              <w:t xml:space="preserve"> </w:t>
            </w:r>
            <w:r>
              <w:rPr>
                <w:sz w:val="28"/>
                <w:szCs w:val="28"/>
                <w:lang w:val="uz-Cyrl-UZ"/>
              </w:rPr>
              <w:t>muayyan</w:t>
            </w:r>
            <w:r w:rsidRPr="009B2EE9">
              <w:rPr>
                <w:sz w:val="28"/>
                <w:szCs w:val="28"/>
                <w:lang w:val="uz-Cyrl-UZ"/>
              </w:rPr>
              <w:t xml:space="preserve"> </w:t>
            </w:r>
            <w:r>
              <w:rPr>
                <w:sz w:val="28"/>
                <w:szCs w:val="28"/>
                <w:lang w:val="uz-Cyrl-UZ"/>
              </w:rPr>
              <w:t>qoidalarga</w:t>
            </w:r>
            <w:r w:rsidRPr="009B2EE9">
              <w:rPr>
                <w:sz w:val="28"/>
                <w:szCs w:val="28"/>
                <w:lang w:val="uz-Cyrl-UZ"/>
              </w:rPr>
              <w:t xml:space="preserve">, </w:t>
            </w:r>
            <w:r>
              <w:rPr>
                <w:sz w:val="28"/>
                <w:szCs w:val="28"/>
                <w:lang w:val="uz-Cyrl-UZ"/>
              </w:rPr>
              <w:t>shartlarga</w:t>
            </w:r>
            <w:r w:rsidRPr="009B2EE9">
              <w:rPr>
                <w:sz w:val="28"/>
                <w:szCs w:val="28"/>
                <w:lang w:val="uz-Cyrl-UZ"/>
              </w:rPr>
              <w:t xml:space="preserve"> </w:t>
            </w:r>
            <w:r>
              <w:rPr>
                <w:sz w:val="28"/>
                <w:szCs w:val="28"/>
                <w:lang w:val="uz-Cyrl-UZ"/>
              </w:rPr>
              <w:t>yoki</w:t>
            </w:r>
            <w:r w:rsidRPr="009B2EE9">
              <w:rPr>
                <w:sz w:val="28"/>
                <w:szCs w:val="28"/>
                <w:lang w:val="uz-Cyrl-UZ"/>
              </w:rPr>
              <w:t xml:space="preserve"> </w:t>
            </w:r>
            <w:r>
              <w:rPr>
                <w:sz w:val="28"/>
                <w:szCs w:val="28"/>
                <w:lang w:val="uz-Cyrl-UZ"/>
              </w:rPr>
              <w:t>cheklovlar-ga</w:t>
            </w:r>
            <w:r w:rsidRPr="009B2EE9">
              <w:rPr>
                <w:sz w:val="28"/>
                <w:szCs w:val="28"/>
                <w:lang w:val="uz-Cyrl-UZ"/>
              </w:rPr>
              <w:t xml:space="preserve"> </w:t>
            </w:r>
            <w:r>
              <w:rPr>
                <w:sz w:val="28"/>
                <w:szCs w:val="28"/>
                <w:lang w:val="uz-Cyrl-UZ"/>
              </w:rPr>
              <w:t xml:space="preserve"> muvofiqligini</w:t>
            </w:r>
            <w:r w:rsidRPr="009B2EE9">
              <w:rPr>
                <w:sz w:val="28"/>
                <w:szCs w:val="28"/>
                <w:lang w:val="uz-Cyrl-UZ"/>
              </w:rPr>
              <w:t xml:space="preserve"> </w:t>
            </w:r>
            <w:r>
              <w:rPr>
                <w:sz w:val="28"/>
                <w:szCs w:val="28"/>
                <w:lang w:val="uz-Cyrl-UZ"/>
              </w:rPr>
              <w:t>tekshirish</w:t>
            </w:r>
            <w:r w:rsidRPr="009B2EE9">
              <w:rPr>
                <w:sz w:val="28"/>
                <w:szCs w:val="28"/>
                <w:lang w:val="uz-Cyrl-UZ"/>
              </w:rPr>
              <w:t xml:space="preserve"> </w:t>
            </w:r>
            <w:r>
              <w:rPr>
                <w:sz w:val="28"/>
                <w:szCs w:val="28"/>
                <w:lang w:val="uz-Cyrl-UZ"/>
              </w:rPr>
              <w:t>jarayoni</w:t>
            </w:r>
            <w:r w:rsidRPr="009B2EE9">
              <w:rPr>
                <w:sz w:val="28"/>
                <w:szCs w:val="28"/>
                <w:lang w:val="uz-Cyrl-UZ"/>
              </w:rPr>
              <w:t>.</w:t>
            </w:r>
          </w:p>
          <w:p w:rsidR="000E7D2E" w:rsidRPr="0002560E" w:rsidRDefault="000E7D2E" w:rsidP="00E364BD">
            <w:pPr>
              <w:tabs>
                <w:tab w:val="left" w:pos="4320"/>
                <w:tab w:val="left" w:pos="4500"/>
              </w:tabs>
              <w:jc w:val="both"/>
              <w:rPr>
                <w:sz w:val="20"/>
                <w:szCs w:val="20"/>
                <w:lang w:val="en-US"/>
              </w:rPr>
            </w:pPr>
          </w:p>
          <w:p w:rsidR="000E7D2E" w:rsidRDefault="000E7D2E" w:rsidP="00E364BD">
            <w:pPr>
              <w:tabs>
                <w:tab w:val="left" w:pos="4320"/>
                <w:tab w:val="left" w:pos="4500"/>
              </w:tabs>
              <w:jc w:val="both"/>
              <w:rPr>
                <w:sz w:val="28"/>
                <w:szCs w:val="28"/>
                <w:lang w:val="uz-Cyrl-UZ"/>
              </w:rPr>
            </w:pPr>
            <w:r w:rsidRPr="009B2EE9">
              <w:rPr>
                <w:sz w:val="28"/>
                <w:szCs w:val="28"/>
                <w:lang w:val="uz-Cyrl-UZ"/>
              </w:rPr>
              <w:t>МББТ ва иловаларда киритилган маълумот</w:t>
            </w:r>
            <w:r>
              <w:rPr>
                <w:sz w:val="28"/>
                <w:szCs w:val="28"/>
                <w:lang w:val="uz-Cyrl-UZ"/>
              </w:rPr>
              <w:t>-</w:t>
            </w:r>
            <w:r w:rsidRPr="009B2EE9">
              <w:rPr>
                <w:sz w:val="28"/>
                <w:szCs w:val="28"/>
                <w:lang w:val="uz-Cyrl-UZ"/>
              </w:rPr>
              <w:t xml:space="preserve">ларнинг муайян қоидаларга, шартларга ёки чекловларга </w:t>
            </w:r>
            <w:r>
              <w:rPr>
                <w:sz w:val="28"/>
                <w:szCs w:val="28"/>
                <w:lang w:val="uz-Cyrl-UZ"/>
              </w:rPr>
              <w:t>му</w:t>
            </w:r>
            <w:r w:rsidRPr="009B2EE9">
              <w:rPr>
                <w:sz w:val="28"/>
                <w:szCs w:val="28"/>
                <w:lang w:val="uz-Cyrl-UZ"/>
              </w:rPr>
              <w:t>вофиқлигини текшириш жараёни.</w:t>
            </w:r>
          </w:p>
          <w:p w:rsidR="000E7D2E" w:rsidRPr="009B2EE9" w:rsidRDefault="000E7D2E" w:rsidP="00E364BD">
            <w:pPr>
              <w:tabs>
                <w:tab w:val="left" w:pos="4320"/>
                <w:tab w:val="left" w:pos="4500"/>
              </w:tabs>
              <w:jc w:val="both"/>
              <w:rPr>
                <w:sz w:val="28"/>
                <w:szCs w:val="28"/>
                <w:lang w:val="uz-Cyrl-UZ"/>
              </w:rPr>
            </w:pPr>
          </w:p>
        </w:tc>
      </w:tr>
      <w:tr w:rsidR="000E7D2E" w:rsidRPr="005B7554">
        <w:trPr>
          <w:tblCellSpacing w:w="0" w:type="dxa"/>
          <w:jc w:val="center"/>
        </w:trPr>
        <w:tc>
          <w:tcPr>
            <w:tcW w:w="2079" w:type="pct"/>
          </w:tcPr>
          <w:p w:rsidR="000E7D2E" w:rsidRPr="005B6905" w:rsidRDefault="000E7D2E" w:rsidP="00070D9D">
            <w:pPr>
              <w:tabs>
                <w:tab w:val="left" w:pos="4320"/>
                <w:tab w:val="left" w:pos="4500"/>
              </w:tabs>
              <w:rPr>
                <w:b/>
                <w:sz w:val="28"/>
                <w:szCs w:val="28"/>
                <w:lang w:val="uz-Cyrl-UZ"/>
              </w:rPr>
            </w:pPr>
            <w:r w:rsidRPr="001C7AA6">
              <w:rPr>
                <w:b/>
                <w:sz w:val="28"/>
                <w:szCs w:val="28"/>
                <w:lang w:val="uz-Cyrl-UZ"/>
              </w:rPr>
              <w:t>Контроль доступа</w:t>
            </w:r>
          </w:p>
          <w:p w:rsidR="000E7D2E" w:rsidRDefault="000E7D2E" w:rsidP="0017350E">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foydalana olishni nazorat qilish</w:t>
            </w:r>
            <w:r>
              <w:rPr>
                <w:b/>
                <w:sz w:val="28"/>
                <w:szCs w:val="28"/>
                <w:lang w:val="uz-Cyrl-UZ"/>
              </w:rPr>
              <w:t xml:space="preserve">      </w:t>
            </w:r>
          </w:p>
          <w:p w:rsidR="000E7D2E" w:rsidRPr="005B6905" w:rsidRDefault="000E7D2E" w:rsidP="0017350E">
            <w:pPr>
              <w:tabs>
                <w:tab w:val="left" w:pos="4320"/>
                <w:tab w:val="left" w:pos="4500"/>
              </w:tabs>
              <w:rPr>
                <w:sz w:val="28"/>
                <w:szCs w:val="28"/>
                <w:lang w:val="uz-Cyrl-UZ"/>
              </w:rPr>
            </w:pPr>
            <w:r>
              <w:rPr>
                <w:b/>
                <w:sz w:val="28"/>
                <w:szCs w:val="28"/>
                <w:lang w:val="uz-Cyrl-UZ"/>
              </w:rPr>
              <w:t xml:space="preserve">       </w:t>
            </w:r>
            <w:r w:rsidRPr="005B6905">
              <w:rPr>
                <w:sz w:val="28"/>
                <w:szCs w:val="28"/>
                <w:lang w:val="uz-Cyrl-UZ"/>
              </w:rPr>
              <w:t>фойдалана олишни назорат қилиш</w:t>
            </w:r>
          </w:p>
          <w:p w:rsidR="000E7D2E" w:rsidRPr="005B6905" w:rsidRDefault="000E7D2E" w:rsidP="0017350E">
            <w:pPr>
              <w:tabs>
                <w:tab w:val="left" w:pos="4320"/>
                <w:tab w:val="left" w:pos="4500"/>
              </w:tabs>
              <w:rPr>
                <w:sz w:val="28"/>
                <w:szCs w:val="28"/>
                <w:lang w:val="uz-Cyrl-UZ"/>
              </w:rPr>
            </w:pPr>
            <w:r w:rsidRPr="005B6905">
              <w:rPr>
                <w:b/>
                <w:sz w:val="28"/>
                <w:szCs w:val="28"/>
                <w:lang w:val="uz-Cyrl-UZ"/>
              </w:rPr>
              <w:t xml:space="preserve">en </w:t>
            </w:r>
            <w:r w:rsidRPr="0072708A">
              <w:rPr>
                <w:sz w:val="28"/>
                <w:szCs w:val="28"/>
                <w:lang w:val="uz-Cyrl-UZ"/>
              </w:rPr>
              <w:t>-</w:t>
            </w:r>
            <w:r w:rsidRPr="005B6905">
              <w:rPr>
                <w:b/>
                <w:sz w:val="28"/>
                <w:szCs w:val="28"/>
                <w:lang w:val="uz-Cyrl-UZ"/>
              </w:rPr>
              <w:t xml:space="preserve"> </w:t>
            </w:r>
            <w:r w:rsidRPr="005B6905">
              <w:rPr>
                <w:sz w:val="28"/>
                <w:szCs w:val="28"/>
                <w:lang w:val="uz-Cyrl-UZ"/>
              </w:rPr>
              <w:t xml:space="preserve">аccess control </w:t>
            </w:r>
          </w:p>
          <w:p w:rsidR="000E7D2E" w:rsidRPr="005B6905" w:rsidRDefault="000E7D2E" w:rsidP="00070D9D">
            <w:pPr>
              <w:tabs>
                <w:tab w:val="left" w:pos="4320"/>
                <w:tab w:val="left" w:pos="4500"/>
              </w:tabs>
              <w:rPr>
                <w:sz w:val="28"/>
                <w:szCs w:val="28"/>
                <w:lang w:val="uz-Cyrl-UZ"/>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С</w:t>
            </w:r>
            <w:r>
              <w:rPr>
                <w:sz w:val="28"/>
                <w:szCs w:val="28"/>
                <w:lang w:val="uz-Cyrl-UZ"/>
              </w:rPr>
              <w:t>пособы, методы и средства контроля пре</w:t>
            </w:r>
            <w:r>
              <w:rPr>
                <w:sz w:val="28"/>
                <w:szCs w:val="28"/>
              </w:rPr>
              <w:t>-</w:t>
            </w:r>
            <w:r>
              <w:rPr>
                <w:sz w:val="28"/>
                <w:szCs w:val="28"/>
                <w:lang w:val="uz-Cyrl-UZ"/>
              </w:rPr>
              <w:t>доставления пользователю или группам пользователей права доступа к сетевым или информационным ресурсам</w:t>
            </w:r>
            <w:r>
              <w:rPr>
                <w:sz w:val="28"/>
                <w:szCs w:val="28"/>
              </w:rPr>
              <w:t xml:space="preserve"> с целью</w:t>
            </w:r>
            <w:r>
              <w:rPr>
                <w:sz w:val="28"/>
                <w:szCs w:val="28"/>
                <w:lang w:val="uz-Cyrl-UZ"/>
              </w:rPr>
              <w:t xml:space="preserve"> преду-преждени</w:t>
            </w:r>
            <w:r>
              <w:rPr>
                <w:sz w:val="28"/>
                <w:szCs w:val="28"/>
              </w:rPr>
              <w:t xml:space="preserve">я </w:t>
            </w:r>
            <w:r>
              <w:rPr>
                <w:sz w:val="28"/>
                <w:szCs w:val="28"/>
                <w:lang w:val="uz-Cyrl-UZ"/>
              </w:rPr>
              <w:t xml:space="preserve">несанкционированного исполь-зования ресурса. </w:t>
            </w:r>
          </w:p>
          <w:p w:rsidR="000E7D2E" w:rsidRPr="0002560E" w:rsidRDefault="000E7D2E" w:rsidP="00E364BD">
            <w:pPr>
              <w:tabs>
                <w:tab w:val="left" w:pos="4320"/>
                <w:tab w:val="left" w:pos="4500"/>
              </w:tabs>
              <w:jc w:val="both"/>
              <w:rPr>
                <w:sz w:val="20"/>
                <w:szCs w:val="20"/>
              </w:rPr>
            </w:pPr>
          </w:p>
          <w:p w:rsidR="000E7D2E" w:rsidRPr="003A72AB" w:rsidRDefault="000E7D2E" w:rsidP="00E364BD">
            <w:pPr>
              <w:tabs>
                <w:tab w:val="left" w:pos="4320"/>
                <w:tab w:val="left" w:pos="4500"/>
              </w:tabs>
              <w:jc w:val="both"/>
              <w:rPr>
                <w:sz w:val="28"/>
                <w:szCs w:val="28"/>
              </w:rPr>
            </w:pPr>
            <w:r>
              <w:rPr>
                <w:sz w:val="28"/>
                <w:szCs w:val="28"/>
                <w:lang w:val="uz-Cyrl-UZ"/>
              </w:rPr>
              <w:t>Resursdan</w:t>
            </w:r>
            <w:r w:rsidRPr="005B7554">
              <w:rPr>
                <w:sz w:val="28"/>
                <w:szCs w:val="28"/>
                <w:lang w:val="uz-Cyrl-UZ"/>
              </w:rPr>
              <w:t xml:space="preserve"> </w:t>
            </w:r>
            <w:r>
              <w:rPr>
                <w:sz w:val="28"/>
                <w:szCs w:val="28"/>
                <w:lang w:val="uz-Cyrl-UZ"/>
              </w:rPr>
              <w:t>ruxsat</w:t>
            </w:r>
            <w:r w:rsidRPr="005B7554">
              <w:rPr>
                <w:sz w:val="28"/>
                <w:szCs w:val="28"/>
                <w:lang w:val="uz-Cyrl-UZ"/>
              </w:rPr>
              <w:t xml:space="preserve"> </w:t>
            </w:r>
            <w:r>
              <w:rPr>
                <w:sz w:val="28"/>
                <w:szCs w:val="28"/>
                <w:lang w:val="uz-Cyrl-UZ"/>
              </w:rPr>
              <w:t>etilmagan</w:t>
            </w:r>
            <w:r w:rsidRPr="005B7554">
              <w:rPr>
                <w:sz w:val="28"/>
                <w:szCs w:val="28"/>
                <w:lang w:val="uz-Cyrl-UZ"/>
              </w:rPr>
              <w:t xml:space="preserve"> </w:t>
            </w:r>
            <w:r>
              <w:rPr>
                <w:sz w:val="28"/>
                <w:szCs w:val="28"/>
                <w:lang w:val="uz-Cyrl-UZ"/>
              </w:rPr>
              <w:t>tarzda</w:t>
            </w:r>
            <w:r w:rsidRPr="005B7554">
              <w:rPr>
                <w:sz w:val="28"/>
                <w:szCs w:val="28"/>
                <w:lang w:val="uz-Cyrl-UZ"/>
              </w:rPr>
              <w:t xml:space="preserve"> </w:t>
            </w:r>
            <w:r>
              <w:rPr>
                <w:sz w:val="28"/>
                <w:szCs w:val="28"/>
                <w:lang w:val="uz-Cyrl-UZ"/>
              </w:rPr>
              <w:t>foydalanish-ning</w:t>
            </w:r>
            <w:r w:rsidRPr="005B7554">
              <w:rPr>
                <w:sz w:val="28"/>
                <w:szCs w:val="28"/>
                <w:lang w:val="uz-Cyrl-UZ"/>
              </w:rPr>
              <w:t xml:space="preserve"> </w:t>
            </w:r>
            <w:r>
              <w:rPr>
                <w:sz w:val="28"/>
                <w:szCs w:val="28"/>
                <w:lang w:val="uz-Cyrl-UZ"/>
              </w:rPr>
              <w:t>oldini</w:t>
            </w:r>
            <w:r w:rsidRPr="005B7554">
              <w:rPr>
                <w:sz w:val="28"/>
                <w:szCs w:val="28"/>
                <w:lang w:val="uz-Cyrl-UZ"/>
              </w:rPr>
              <w:t xml:space="preserve"> </w:t>
            </w:r>
            <w:r>
              <w:rPr>
                <w:sz w:val="28"/>
                <w:szCs w:val="28"/>
                <w:lang w:val="uz-Cyrl-UZ"/>
              </w:rPr>
              <w:t>olish</w:t>
            </w:r>
            <w:r w:rsidRPr="005B7554">
              <w:rPr>
                <w:sz w:val="28"/>
                <w:szCs w:val="28"/>
                <w:lang w:val="uz-Cyrl-UZ"/>
              </w:rPr>
              <w:t xml:space="preserve"> </w:t>
            </w:r>
            <w:r>
              <w:rPr>
                <w:sz w:val="28"/>
                <w:szCs w:val="28"/>
                <w:lang w:val="uz-Cyrl-UZ"/>
              </w:rPr>
              <w:t>maqsadida</w:t>
            </w:r>
            <w:r w:rsidRPr="005B7554">
              <w:rPr>
                <w:sz w:val="28"/>
                <w:szCs w:val="28"/>
                <w:lang w:val="uz-Cyrl-UZ"/>
              </w:rPr>
              <w:t xml:space="preserve">, </w:t>
            </w:r>
            <w:r>
              <w:rPr>
                <w:sz w:val="28"/>
                <w:szCs w:val="28"/>
                <w:lang w:val="uz-Cyrl-UZ"/>
              </w:rPr>
              <w:t>foydalanuvchiga yoki foydalanuvchilar guruhiga tarmoq yoki axborot resurslaridan foydalana olish</w:t>
            </w:r>
            <w:r w:rsidRPr="005B7554">
              <w:rPr>
                <w:sz w:val="28"/>
                <w:szCs w:val="28"/>
                <w:lang w:val="uz-Cyrl-UZ"/>
              </w:rPr>
              <w:t xml:space="preserve"> </w:t>
            </w:r>
            <w:r>
              <w:rPr>
                <w:sz w:val="28"/>
                <w:szCs w:val="28"/>
                <w:lang w:val="uz-Cyrl-UZ"/>
              </w:rPr>
              <w:t>huquqi</w:t>
            </w:r>
            <w:r w:rsidRPr="005B7554">
              <w:rPr>
                <w:sz w:val="28"/>
                <w:szCs w:val="28"/>
                <w:lang w:val="uz-Cyrl-UZ"/>
              </w:rPr>
              <w:t xml:space="preserve"> </w:t>
            </w:r>
            <w:r>
              <w:rPr>
                <w:sz w:val="28"/>
                <w:szCs w:val="28"/>
                <w:lang w:val="uz-Cyrl-UZ"/>
              </w:rPr>
              <w:t>taqdim</w:t>
            </w:r>
            <w:r w:rsidRPr="005B7554">
              <w:rPr>
                <w:sz w:val="28"/>
                <w:szCs w:val="28"/>
                <w:lang w:val="uz-Cyrl-UZ"/>
              </w:rPr>
              <w:t xml:space="preserve"> </w:t>
            </w:r>
            <w:r>
              <w:rPr>
                <w:sz w:val="28"/>
                <w:szCs w:val="28"/>
                <w:lang w:val="uz-Cyrl-UZ"/>
              </w:rPr>
              <w:t>etilishini</w:t>
            </w:r>
            <w:r w:rsidRPr="005B7554">
              <w:rPr>
                <w:sz w:val="28"/>
                <w:szCs w:val="28"/>
                <w:lang w:val="uz-Cyrl-UZ"/>
              </w:rPr>
              <w:t xml:space="preserve"> </w:t>
            </w:r>
            <w:r>
              <w:rPr>
                <w:sz w:val="28"/>
                <w:szCs w:val="28"/>
                <w:lang w:val="uz-Cyrl-UZ"/>
              </w:rPr>
              <w:t>nazorat</w:t>
            </w:r>
            <w:r w:rsidRPr="005B7554">
              <w:rPr>
                <w:sz w:val="28"/>
                <w:szCs w:val="28"/>
                <w:lang w:val="uz-Cyrl-UZ"/>
              </w:rPr>
              <w:t xml:space="preserve"> </w:t>
            </w:r>
            <w:r>
              <w:rPr>
                <w:sz w:val="28"/>
                <w:szCs w:val="28"/>
                <w:lang w:val="uz-Cyrl-UZ"/>
              </w:rPr>
              <w:t>qilish</w:t>
            </w:r>
            <w:r w:rsidRPr="005B7554">
              <w:rPr>
                <w:sz w:val="28"/>
                <w:szCs w:val="28"/>
                <w:lang w:val="uz-Cyrl-UZ"/>
              </w:rPr>
              <w:t xml:space="preserve"> </w:t>
            </w:r>
            <w:r>
              <w:rPr>
                <w:sz w:val="28"/>
                <w:szCs w:val="28"/>
                <w:lang w:val="uz-Cyrl-UZ"/>
              </w:rPr>
              <w:t>usullari</w:t>
            </w:r>
            <w:r w:rsidRPr="005B7554">
              <w:rPr>
                <w:sz w:val="28"/>
                <w:szCs w:val="28"/>
                <w:lang w:val="uz-Cyrl-UZ"/>
              </w:rPr>
              <w:t xml:space="preserve">, </w:t>
            </w:r>
            <w:r>
              <w:rPr>
                <w:sz w:val="28"/>
                <w:szCs w:val="28"/>
                <w:lang w:val="uz-Cyrl-UZ"/>
              </w:rPr>
              <w:t>metodlari</w:t>
            </w:r>
            <w:r w:rsidRPr="005B7554">
              <w:rPr>
                <w:sz w:val="28"/>
                <w:szCs w:val="28"/>
                <w:lang w:val="uz-Cyrl-UZ"/>
              </w:rPr>
              <w:t xml:space="preserve"> </w:t>
            </w:r>
            <w:r>
              <w:rPr>
                <w:sz w:val="28"/>
                <w:szCs w:val="28"/>
                <w:lang w:val="uz-Cyrl-UZ"/>
              </w:rPr>
              <w:t>hamda</w:t>
            </w:r>
            <w:r w:rsidRPr="005B7554">
              <w:rPr>
                <w:sz w:val="28"/>
                <w:szCs w:val="28"/>
                <w:lang w:val="uz-Cyrl-UZ"/>
              </w:rPr>
              <w:t xml:space="preserve"> </w:t>
            </w:r>
            <w:r>
              <w:rPr>
                <w:sz w:val="28"/>
                <w:szCs w:val="28"/>
                <w:lang w:val="uz-Cyrl-UZ"/>
              </w:rPr>
              <w:t>vositalari</w:t>
            </w:r>
            <w:r w:rsidRPr="005B7554">
              <w:rPr>
                <w:sz w:val="28"/>
                <w:szCs w:val="28"/>
                <w:lang w:val="uz-Cyrl-UZ"/>
              </w:rPr>
              <w:t>.</w:t>
            </w:r>
          </w:p>
          <w:p w:rsidR="000E7D2E" w:rsidRPr="0002560E" w:rsidRDefault="000E7D2E" w:rsidP="00E364BD">
            <w:pPr>
              <w:tabs>
                <w:tab w:val="left" w:pos="4320"/>
                <w:tab w:val="left" w:pos="4500"/>
              </w:tabs>
              <w:jc w:val="both"/>
              <w:rPr>
                <w:sz w:val="20"/>
                <w:szCs w:val="20"/>
              </w:rPr>
            </w:pPr>
          </w:p>
          <w:p w:rsidR="000E7D2E" w:rsidRPr="005B7554" w:rsidRDefault="000E7D2E" w:rsidP="00E364BD">
            <w:pPr>
              <w:tabs>
                <w:tab w:val="left" w:pos="4320"/>
                <w:tab w:val="left" w:pos="4500"/>
              </w:tabs>
              <w:jc w:val="both"/>
              <w:rPr>
                <w:sz w:val="28"/>
                <w:szCs w:val="28"/>
                <w:lang w:val="uz-Cyrl-UZ"/>
              </w:rPr>
            </w:pPr>
            <w:r w:rsidRPr="005B7554">
              <w:rPr>
                <w:sz w:val="28"/>
                <w:szCs w:val="28"/>
                <w:lang w:val="uz-Cyrl-UZ"/>
              </w:rPr>
              <w:t>Ресурсдан рухсат этилмаган тарзда фойдала</w:t>
            </w:r>
            <w:r>
              <w:rPr>
                <w:sz w:val="28"/>
                <w:szCs w:val="28"/>
                <w:lang w:val="uz-Cyrl-UZ"/>
              </w:rPr>
              <w:t>-</w:t>
            </w:r>
            <w:r w:rsidRPr="005B7554">
              <w:rPr>
                <w:sz w:val="28"/>
                <w:szCs w:val="28"/>
                <w:lang w:val="uz-Cyrl-UZ"/>
              </w:rPr>
              <w:t>нишнинг олдини олиш мақсадида, фойдала</w:t>
            </w:r>
            <w:r>
              <w:rPr>
                <w:sz w:val="28"/>
                <w:szCs w:val="28"/>
                <w:lang w:val="uz-Cyrl-UZ"/>
              </w:rPr>
              <w:t>-</w:t>
            </w:r>
            <w:r w:rsidRPr="005B7554">
              <w:rPr>
                <w:sz w:val="28"/>
                <w:szCs w:val="28"/>
                <w:lang w:val="uz-Cyrl-UZ"/>
              </w:rPr>
              <w:t>нувчига</w:t>
            </w:r>
            <w:r>
              <w:rPr>
                <w:sz w:val="28"/>
                <w:szCs w:val="28"/>
                <w:lang w:val="uz-Cyrl-UZ"/>
              </w:rPr>
              <w:t xml:space="preserve"> </w:t>
            </w:r>
            <w:r w:rsidRPr="005B7554">
              <w:rPr>
                <w:sz w:val="28"/>
                <w:szCs w:val="28"/>
                <w:lang w:val="uz-Cyrl-UZ"/>
              </w:rPr>
              <w:t>ёки</w:t>
            </w:r>
            <w:r>
              <w:rPr>
                <w:sz w:val="28"/>
                <w:szCs w:val="28"/>
                <w:lang w:val="uz-Cyrl-UZ"/>
              </w:rPr>
              <w:t xml:space="preserve"> фойдаланувчилар гуруҳига тармоқ ёки ахборот ресурсларидан фойдала-на оли</w:t>
            </w:r>
            <w:r w:rsidRPr="005B7554">
              <w:rPr>
                <w:sz w:val="28"/>
                <w:szCs w:val="28"/>
                <w:lang w:val="uz-Cyrl-UZ"/>
              </w:rPr>
              <w:t>ш ҳуқуқи тақдим этилишини назорат қилиш усуллари, методлари ҳамда воситала</w:t>
            </w:r>
            <w:r>
              <w:rPr>
                <w:sz w:val="28"/>
                <w:szCs w:val="28"/>
                <w:lang w:val="uz-Cyrl-UZ"/>
              </w:rPr>
              <w:t>-</w:t>
            </w:r>
            <w:r w:rsidRPr="005B7554">
              <w:rPr>
                <w:sz w:val="28"/>
                <w:szCs w:val="28"/>
                <w:lang w:val="uz-Cyrl-UZ"/>
              </w:rPr>
              <w:t>ри.</w:t>
            </w:r>
          </w:p>
        </w:tc>
      </w:tr>
      <w:tr w:rsidR="000E7D2E" w:rsidRPr="003E387B">
        <w:trPr>
          <w:tblCellSpacing w:w="0" w:type="dxa"/>
          <w:jc w:val="center"/>
        </w:trPr>
        <w:tc>
          <w:tcPr>
            <w:tcW w:w="2079" w:type="pct"/>
          </w:tcPr>
          <w:p w:rsidR="000E7D2E" w:rsidRPr="0030163A" w:rsidRDefault="000E7D2E" w:rsidP="00934225">
            <w:pPr>
              <w:rPr>
                <w:b/>
                <w:sz w:val="28"/>
                <w:szCs w:val="28"/>
                <w:lang w:val="uz-Cyrl-UZ"/>
              </w:rPr>
            </w:pPr>
            <w:r w:rsidRPr="0030163A">
              <w:rPr>
                <w:b/>
                <w:sz w:val="28"/>
                <w:szCs w:val="28"/>
                <w:lang w:val="uz-Cyrl-UZ"/>
              </w:rPr>
              <w:t>Контроль четности</w:t>
            </w:r>
          </w:p>
          <w:p w:rsidR="000E7D2E" w:rsidRDefault="000E7D2E" w:rsidP="00FF70B8">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juftlikni</w:t>
            </w:r>
            <w:r w:rsidRPr="00A305EE">
              <w:rPr>
                <w:bCs/>
                <w:color w:val="000000"/>
                <w:sz w:val="28"/>
                <w:szCs w:val="28"/>
                <w:lang w:val="uz-Cyrl-UZ"/>
              </w:rPr>
              <w:t xml:space="preserve"> </w:t>
            </w:r>
            <w:r>
              <w:rPr>
                <w:bCs/>
                <w:color w:val="000000"/>
                <w:sz w:val="28"/>
                <w:szCs w:val="28"/>
                <w:lang w:val="uz-Cyrl-UZ"/>
              </w:rPr>
              <w:t>nazorat</w:t>
            </w:r>
            <w:r w:rsidRPr="00A305EE">
              <w:rPr>
                <w:bCs/>
                <w:color w:val="000000"/>
                <w:sz w:val="28"/>
                <w:szCs w:val="28"/>
                <w:lang w:val="uz-Cyrl-UZ"/>
              </w:rPr>
              <w:t xml:space="preserve"> </w:t>
            </w:r>
            <w:r>
              <w:rPr>
                <w:bCs/>
                <w:color w:val="000000"/>
                <w:sz w:val="28"/>
                <w:szCs w:val="28"/>
                <w:lang w:val="uz-Cyrl-UZ"/>
              </w:rPr>
              <w:t>qilish</w:t>
            </w:r>
          </w:p>
          <w:p w:rsidR="000E7D2E" w:rsidRDefault="000E7D2E" w:rsidP="00934225">
            <w:pPr>
              <w:rPr>
                <w:bCs/>
                <w:color w:val="000000"/>
                <w:sz w:val="28"/>
                <w:szCs w:val="28"/>
                <w:lang w:val="en-US"/>
              </w:rPr>
            </w:pPr>
            <w:r w:rsidRPr="00A305EE">
              <w:rPr>
                <w:b/>
                <w:bCs/>
                <w:color w:val="000000"/>
                <w:sz w:val="28"/>
                <w:szCs w:val="28"/>
                <w:lang w:val="uz-Cyrl-UZ"/>
              </w:rPr>
              <w:t xml:space="preserve">       </w:t>
            </w:r>
            <w:r w:rsidRPr="00A305EE">
              <w:rPr>
                <w:bCs/>
                <w:color w:val="000000"/>
                <w:sz w:val="28"/>
                <w:szCs w:val="28"/>
                <w:lang w:val="uz-Cyrl-UZ"/>
              </w:rPr>
              <w:t>жуфтликни назорат қилиш</w:t>
            </w:r>
          </w:p>
          <w:p w:rsidR="000E7D2E" w:rsidRPr="0030163A" w:rsidRDefault="000E7D2E" w:rsidP="0030163A">
            <w:pPr>
              <w:rPr>
                <w:sz w:val="28"/>
                <w:szCs w:val="28"/>
                <w:lang w:val="uz-Cyrl-UZ"/>
              </w:rPr>
            </w:pPr>
            <w:r w:rsidRPr="00DE4143">
              <w:rPr>
                <w:b/>
                <w:sz w:val="28"/>
                <w:szCs w:val="28"/>
                <w:lang w:val="en-US"/>
              </w:rPr>
              <w:t xml:space="preserve">en </w:t>
            </w:r>
            <w:r w:rsidRPr="0004766B">
              <w:rPr>
                <w:sz w:val="28"/>
                <w:szCs w:val="28"/>
                <w:lang w:val="en-US"/>
              </w:rPr>
              <w:t>-</w:t>
            </w:r>
            <w:r w:rsidRPr="0030163A">
              <w:rPr>
                <w:sz w:val="28"/>
                <w:szCs w:val="28"/>
                <w:lang w:val="uz-Cyrl-UZ"/>
              </w:rPr>
              <w:t xml:space="preserve"> parity check </w:t>
            </w:r>
          </w:p>
          <w:p w:rsidR="000E7D2E" w:rsidRPr="00D62F54" w:rsidRDefault="000E7D2E" w:rsidP="00934225">
            <w:pPr>
              <w:rPr>
                <w:bCs/>
                <w:color w:val="000000"/>
                <w:sz w:val="28"/>
                <w:szCs w:val="28"/>
                <w:lang w:val="en-US"/>
              </w:rPr>
            </w:pPr>
          </w:p>
        </w:tc>
        <w:tc>
          <w:tcPr>
            <w:tcW w:w="2921" w:type="pct"/>
          </w:tcPr>
          <w:p w:rsidR="000E7D2E" w:rsidRPr="00FF70B8" w:rsidRDefault="000E7D2E" w:rsidP="00FF70B8">
            <w:pPr>
              <w:shd w:val="clear" w:color="auto" w:fill="FFFFFF"/>
              <w:jc w:val="both"/>
              <w:rPr>
                <w:sz w:val="28"/>
                <w:szCs w:val="28"/>
                <w:lang w:val="uz-Cyrl-UZ"/>
              </w:rPr>
            </w:pPr>
            <w:r w:rsidRPr="00FF70B8">
              <w:rPr>
                <w:sz w:val="28"/>
                <w:szCs w:val="28"/>
              </w:rPr>
              <w:t>Наиболее простой метод обнаружения ошибок, основан</w:t>
            </w:r>
            <w:r w:rsidRPr="00FF70B8">
              <w:rPr>
                <w:sz w:val="28"/>
                <w:szCs w:val="28"/>
              </w:rPr>
              <w:softHyphen/>
              <w:t>ный на разбиении информационной последова</w:t>
            </w:r>
            <w:r w:rsidRPr="00FF70B8">
              <w:rPr>
                <w:sz w:val="28"/>
                <w:szCs w:val="28"/>
              </w:rPr>
              <w:softHyphen/>
              <w:t>тельности на группы (блоки) и добавлении к ка</w:t>
            </w:r>
            <w:r w:rsidRPr="00FF70B8">
              <w:rPr>
                <w:sz w:val="28"/>
                <w:szCs w:val="28"/>
              </w:rPr>
              <w:softHyphen/>
              <w:t>ждой из них проверочного символа (0 или 1), так чтобы сумма битов была всегда четной или нечетной. Контроль четности позволяет обнару</w:t>
            </w:r>
            <w:r w:rsidRPr="00FF70B8">
              <w:rPr>
                <w:sz w:val="28"/>
                <w:szCs w:val="28"/>
              </w:rPr>
              <w:softHyphen/>
              <w:t>жить одиночные ошибки в проверяемых данных.</w:t>
            </w:r>
          </w:p>
          <w:p w:rsidR="000E7D2E" w:rsidRPr="00DE4857" w:rsidRDefault="000E7D2E" w:rsidP="00FF70B8">
            <w:pPr>
              <w:shd w:val="clear" w:color="auto" w:fill="FFFFFF"/>
              <w:jc w:val="both"/>
              <w:rPr>
                <w:sz w:val="28"/>
                <w:szCs w:val="28"/>
              </w:rPr>
            </w:pPr>
          </w:p>
          <w:p w:rsidR="000E7D2E" w:rsidRPr="00DE4857" w:rsidRDefault="000E7D2E" w:rsidP="00FF70B8">
            <w:pPr>
              <w:shd w:val="clear" w:color="auto" w:fill="FFFFFF"/>
              <w:jc w:val="both"/>
              <w:rPr>
                <w:sz w:val="28"/>
                <w:szCs w:val="28"/>
              </w:rPr>
            </w:pPr>
            <w:r w:rsidRPr="0099137E">
              <w:rPr>
                <w:sz w:val="28"/>
                <w:szCs w:val="28"/>
                <w:lang w:val="en-US"/>
              </w:rPr>
              <w:t>Xatolarni</w:t>
            </w:r>
            <w:r w:rsidRPr="00DE4857">
              <w:rPr>
                <w:sz w:val="28"/>
                <w:szCs w:val="28"/>
              </w:rPr>
              <w:t xml:space="preserve"> </w:t>
            </w:r>
            <w:r w:rsidRPr="0099137E">
              <w:rPr>
                <w:sz w:val="28"/>
                <w:szCs w:val="28"/>
                <w:lang w:val="en-US"/>
              </w:rPr>
              <w:t>ani</w:t>
            </w:r>
            <w:r>
              <w:rPr>
                <w:sz w:val="28"/>
                <w:szCs w:val="28"/>
                <w:lang w:val="uz-Cyrl-UZ"/>
              </w:rPr>
              <w:t>q</w:t>
            </w:r>
            <w:r w:rsidRPr="0099137E">
              <w:rPr>
                <w:sz w:val="28"/>
                <w:szCs w:val="28"/>
                <w:lang w:val="en-US"/>
              </w:rPr>
              <w:t>lashning</w:t>
            </w:r>
            <w:r w:rsidRPr="00DE4857">
              <w:rPr>
                <w:sz w:val="28"/>
                <w:szCs w:val="28"/>
              </w:rPr>
              <w:t xml:space="preserve"> </w:t>
            </w:r>
            <w:r w:rsidRPr="0099137E">
              <w:rPr>
                <w:sz w:val="28"/>
                <w:szCs w:val="28"/>
                <w:lang w:val="en-US"/>
              </w:rPr>
              <w:t>eng</w:t>
            </w:r>
            <w:r w:rsidRPr="00DE4857">
              <w:rPr>
                <w:sz w:val="28"/>
                <w:szCs w:val="28"/>
              </w:rPr>
              <w:t xml:space="preserve"> </w:t>
            </w:r>
            <w:r w:rsidRPr="0099137E">
              <w:rPr>
                <w:sz w:val="28"/>
                <w:szCs w:val="28"/>
                <w:lang w:val="en-US"/>
              </w:rPr>
              <w:t>oddiy</w:t>
            </w:r>
            <w:r w:rsidRPr="00DE4857">
              <w:rPr>
                <w:sz w:val="28"/>
                <w:szCs w:val="28"/>
              </w:rPr>
              <w:t xml:space="preserve"> </w:t>
            </w:r>
            <w:r>
              <w:rPr>
                <w:sz w:val="28"/>
                <w:szCs w:val="28"/>
                <w:lang w:val="en-US"/>
              </w:rPr>
              <w:t>usul</w:t>
            </w:r>
            <w:r w:rsidRPr="0099137E">
              <w:rPr>
                <w:sz w:val="28"/>
                <w:szCs w:val="28"/>
                <w:lang w:val="en-US"/>
              </w:rPr>
              <w:t>i</w:t>
            </w:r>
            <w:r w:rsidRPr="00DE4857">
              <w:rPr>
                <w:sz w:val="28"/>
                <w:szCs w:val="28"/>
              </w:rPr>
              <w:t xml:space="preserve">. </w:t>
            </w:r>
            <w:r w:rsidRPr="0099137E">
              <w:rPr>
                <w:sz w:val="28"/>
                <w:szCs w:val="28"/>
                <w:lang w:val="en-US"/>
              </w:rPr>
              <w:t>Axborot</w:t>
            </w:r>
            <w:r w:rsidRPr="00DE4857">
              <w:rPr>
                <w:sz w:val="28"/>
                <w:szCs w:val="28"/>
              </w:rPr>
              <w:t xml:space="preserve"> </w:t>
            </w:r>
            <w:r w:rsidRPr="0099137E">
              <w:rPr>
                <w:sz w:val="28"/>
                <w:szCs w:val="28"/>
                <w:lang w:val="en-US"/>
              </w:rPr>
              <w:t>ketma</w:t>
            </w:r>
            <w:r w:rsidRPr="00DE4857">
              <w:rPr>
                <w:sz w:val="28"/>
                <w:szCs w:val="28"/>
              </w:rPr>
              <w:t>-</w:t>
            </w:r>
            <w:r w:rsidRPr="0099137E">
              <w:rPr>
                <w:sz w:val="28"/>
                <w:szCs w:val="28"/>
                <w:lang w:val="en-US"/>
              </w:rPr>
              <w:t>ketligini</w:t>
            </w:r>
            <w:r w:rsidRPr="00DE4857">
              <w:rPr>
                <w:sz w:val="28"/>
                <w:szCs w:val="28"/>
              </w:rPr>
              <w:t xml:space="preserve"> </w:t>
            </w:r>
            <w:r w:rsidRPr="0099137E">
              <w:rPr>
                <w:sz w:val="28"/>
                <w:szCs w:val="28"/>
                <w:lang w:val="en-US"/>
              </w:rPr>
              <w:t>guru</w:t>
            </w:r>
            <w:r>
              <w:rPr>
                <w:sz w:val="28"/>
                <w:szCs w:val="28"/>
                <w:lang w:val="uz-Cyrl-UZ"/>
              </w:rPr>
              <w:t>h</w:t>
            </w:r>
            <w:r w:rsidRPr="0099137E">
              <w:rPr>
                <w:sz w:val="28"/>
                <w:szCs w:val="28"/>
                <w:lang w:val="en-US"/>
              </w:rPr>
              <w:t>lar</w:t>
            </w:r>
            <w:r w:rsidRPr="00DE4857">
              <w:rPr>
                <w:sz w:val="28"/>
                <w:szCs w:val="28"/>
              </w:rPr>
              <w:t xml:space="preserve"> (</w:t>
            </w:r>
            <w:r w:rsidRPr="0099137E">
              <w:rPr>
                <w:sz w:val="28"/>
                <w:szCs w:val="28"/>
                <w:lang w:val="en-US"/>
              </w:rPr>
              <w:t>bloklar</w:t>
            </w:r>
            <w:r w:rsidRPr="00DE4857">
              <w:rPr>
                <w:sz w:val="28"/>
                <w:szCs w:val="28"/>
              </w:rPr>
              <w:t xml:space="preserve">) </w:t>
            </w:r>
            <w:r w:rsidRPr="0099137E">
              <w:rPr>
                <w:sz w:val="28"/>
                <w:szCs w:val="28"/>
                <w:lang w:val="en-US"/>
              </w:rPr>
              <w:t>ga</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lish</w:t>
            </w:r>
            <w:r w:rsidRPr="00DE4857">
              <w:rPr>
                <w:sz w:val="28"/>
                <w:szCs w:val="28"/>
              </w:rPr>
              <w:t xml:space="preserve"> </w:t>
            </w:r>
            <w:r w:rsidRPr="0099137E">
              <w:rPr>
                <w:sz w:val="28"/>
                <w:szCs w:val="28"/>
                <w:lang w:val="en-US"/>
              </w:rPr>
              <w:t>va</w:t>
            </w:r>
            <w:r w:rsidRPr="00DE4857">
              <w:rPr>
                <w:sz w:val="28"/>
                <w:szCs w:val="28"/>
              </w:rPr>
              <w:t xml:space="preserve"> </w:t>
            </w:r>
            <w:r w:rsidRPr="0099137E">
              <w:rPr>
                <w:sz w:val="28"/>
                <w:szCs w:val="28"/>
                <w:lang w:val="en-US"/>
              </w:rPr>
              <w:t>ularning</w:t>
            </w:r>
            <w:r w:rsidRPr="00DE4857">
              <w:rPr>
                <w:sz w:val="28"/>
                <w:szCs w:val="28"/>
              </w:rPr>
              <w:t xml:space="preserve"> </w:t>
            </w:r>
            <w:r>
              <w:rPr>
                <w:sz w:val="28"/>
                <w:szCs w:val="28"/>
                <w:lang w:val="uz-Cyrl-UZ"/>
              </w:rPr>
              <w:t>h</w:t>
            </w:r>
            <w:r w:rsidRPr="0099137E">
              <w:rPr>
                <w:sz w:val="28"/>
                <w:szCs w:val="28"/>
                <w:lang w:val="en-US"/>
              </w:rPr>
              <w:t>ar</w:t>
            </w:r>
            <w:r w:rsidRPr="00DE4857">
              <w:rPr>
                <w:sz w:val="28"/>
                <w:szCs w:val="28"/>
              </w:rPr>
              <w:t xml:space="preserve"> </w:t>
            </w:r>
            <w:r w:rsidRPr="0099137E">
              <w:rPr>
                <w:sz w:val="28"/>
                <w:szCs w:val="28"/>
                <w:lang w:val="en-US"/>
              </w:rPr>
              <w:t>biriga</w:t>
            </w:r>
            <w:r w:rsidRPr="00DE4857">
              <w:rPr>
                <w:sz w:val="28"/>
                <w:szCs w:val="28"/>
              </w:rPr>
              <w:t xml:space="preserve"> </w:t>
            </w:r>
            <w:r w:rsidRPr="0099137E">
              <w:rPr>
                <w:sz w:val="28"/>
                <w:szCs w:val="28"/>
                <w:lang w:val="en-US"/>
              </w:rPr>
              <w:t>bitlar</w:t>
            </w:r>
            <w:r w:rsidRPr="00DE4857">
              <w:rPr>
                <w:sz w:val="28"/>
                <w:szCs w:val="28"/>
              </w:rPr>
              <w:t xml:space="preserve"> </w:t>
            </w:r>
            <w:r w:rsidRPr="0099137E">
              <w:rPr>
                <w:sz w:val="28"/>
                <w:szCs w:val="28"/>
                <w:lang w:val="en-US"/>
              </w:rPr>
              <w:t>yi</w:t>
            </w:r>
            <w:r>
              <w:rPr>
                <w:sz w:val="28"/>
                <w:szCs w:val="28"/>
                <w:lang w:val="uz-Cyrl-UZ"/>
              </w:rPr>
              <w:t>g‘</w:t>
            </w:r>
            <w:r w:rsidRPr="0099137E">
              <w:rPr>
                <w:sz w:val="28"/>
                <w:szCs w:val="28"/>
                <w:lang w:val="en-US"/>
              </w:rPr>
              <w:t>indisi</w:t>
            </w:r>
            <w:r w:rsidRPr="00DE4857">
              <w:rPr>
                <w:sz w:val="28"/>
                <w:szCs w:val="28"/>
              </w:rPr>
              <w:t xml:space="preserve"> </w:t>
            </w:r>
            <w:r w:rsidRPr="0099137E">
              <w:rPr>
                <w:sz w:val="28"/>
                <w:szCs w:val="28"/>
                <w:lang w:val="en-US"/>
              </w:rPr>
              <w:t>doimo</w:t>
            </w:r>
            <w:r w:rsidRPr="00DE4857">
              <w:rPr>
                <w:sz w:val="28"/>
                <w:szCs w:val="28"/>
              </w:rPr>
              <w:t xml:space="preserve"> </w:t>
            </w:r>
            <w:r w:rsidRPr="0099137E">
              <w:rPr>
                <w:sz w:val="28"/>
                <w:szCs w:val="28"/>
                <w:lang w:val="en-US"/>
              </w:rPr>
              <w:t>juft</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to</w:t>
            </w:r>
            <w:r>
              <w:rPr>
                <w:sz w:val="28"/>
                <w:szCs w:val="28"/>
                <w:lang w:val="uz-Cyrl-UZ"/>
              </w:rPr>
              <w:t>q</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ladigan</w:t>
            </w:r>
            <w:r w:rsidRPr="00DE4857">
              <w:rPr>
                <w:sz w:val="28"/>
                <w:szCs w:val="28"/>
              </w:rPr>
              <w:t xml:space="preserve"> </w:t>
            </w:r>
            <w:r w:rsidRPr="0099137E">
              <w:rPr>
                <w:sz w:val="28"/>
                <w:szCs w:val="28"/>
                <w:lang w:val="en-US"/>
              </w:rPr>
              <w:t>tarzda</w:t>
            </w:r>
            <w:r w:rsidRPr="00DE4857">
              <w:rPr>
                <w:sz w:val="28"/>
                <w:szCs w:val="28"/>
              </w:rPr>
              <w:t xml:space="preserve"> </w:t>
            </w:r>
            <w:r w:rsidRPr="0099137E">
              <w:rPr>
                <w:sz w:val="28"/>
                <w:szCs w:val="28"/>
                <w:lang w:val="en-US"/>
              </w:rPr>
              <w:t>tekshirish</w:t>
            </w:r>
            <w:r w:rsidRPr="00DE4857">
              <w:rPr>
                <w:sz w:val="28"/>
                <w:szCs w:val="28"/>
              </w:rPr>
              <w:t xml:space="preserve"> </w:t>
            </w:r>
            <w:r w:rsidRPr="0099137E">
              <w:rPr>
                <w:sz w:val="28"/>
                <w:szCs w:val="28"/>
                <w:lang w:val="en-US"/>
              </w:rPr>
              <w:t>simvoli</w:t>
            </w:r>
            <w:r w:rsidRPr="00DE4857">
              <w:rPr>
                <w:sz w:val="28"/>
                <w:szCs w:val="28"/>
              </w:rPr>
              <w:t xml:space="preserve"> (0 </w:t>
            </w:r>
            <w:r w:rsidRPr="0099137E">
              <w:rPr>
                <w:sz w:val="28"/>
                <w:szCs w:val="28"/>
                <w:lang w:val="en-US"/>
              </w:rPr>
              <w:t>yoki</w:t>
            </w:r>
            <w:r w:rsidRPr="00DE4857">
              <w:rPr>
                <w:sz w:val="28"/>
                <w:szCs w:val="28"/>
              </w:rPr>
              <w:t xml:space="preserve"> 1) </w:t>
            </w:r>
            <w:r w:rsidRPr="0099137E">
              <w:rPr>
                <w:sz w:val="28"/>
                <w:szCs w:val="28"/>
                <w:lang w:val="en-US"/>
              </w:rPr>
              <w:t>ni</w:t>
            </w:r>
            <w:r w:rsidRPr="00DE4857">
              <w:rPr>
                <w:sz w:val="28"/>
                <w:szCs w:val="28"/>
              </w:rPr>
              <w:t xml:space="preserve"> </w:t>
            </w:r>
            <w:r>
              <w:rPr>
                <w:sz w:val="28"/>
                <w:szCs w:val="28"/>
                <w:lang w:val="uz-Cyrl-UZ"/>
              </w:rPr>
              <w:t>qo‘</w:t>
            </w:r>
            <w:r w:rsidRPr="0099137E">
              <w:rPr>
                <w:sz w:val="28"/>
                <w:szCs w:val="28"/>
                <w:lang w:val="en-US"/>
              </w:rPr>
              <w:t>shishga</w:t>
            </w:r>
            <w:r w:rsidRPr="00DE4857">
              <w:rPr>
                <w:sz w:val="28"/>
                <w:szCs w:val="28"/>
              </w:rPr>
              <w:t xml:space="preserve"> </w:t>
            </w:r>
            <w:r w:rsidRPr="0099137E">
              <w:rPr>
                <w:sz w:val="28"/>
                <w:szCs w:val="28"/>
                <w:lang w:val="en-US"/>
              </w:rPr>
              <w:t>asoslangan</w:t>
            </w:r>
            <w:r w:rsidRPr="00DE4857">
              <w:rPr>
                <w:sz w:val="28"/>
                <w:szCs w:val="28"/>
              </w:rPr>
              <w:t xml:space="preserve">. </w:t>
            </w:r>
            <w:r w:rsidRPr="0099137E">
              <w:rPr>
                <w:sz w:val="28"/>
                <w:szCs w:val="28"/>
                <w:lang w:val="en-US"/>
              </w:rPr>
              <w:t>Juftlikni</w:t>
            </w:r>
            <w:r w:rsidRPr="00DE4857">
              <w:rPr>
                <w:sz w:val="28"/>
                <w:szCs w:val="28"/>
              </w:rPr>
              <w:t xml:space="preserve"> </w:t>
            </w:r>
            <w:r w:rsidRPr="0099137E">
              <w:rPr>
                <w:sz w:val="28"/>
                <w:szCs w:val="28"/>
                <w:lang w:val="en-US"/>
              </w:rPr>
              <w:t>nazorat</w:t>
            </w:r>
            <w:r w:rsidRPr="00DE4857">
              <w:rPr>
                <w:sz w:val="28"/>
                <w:szCs w:val="28"/>
              </w:rPr>
              <w:t xml:space="preserve"> </w:t>
            </w:r>
            <w:r>
              <w:rPr>
                <w:sz w:val="28"/>
                <w:szCs w:val="28"/>
                <w:lang w:val="uz-Cyrl-UZ"/>
              </w:rPr>
              <w:t>q</w:t>
            </w:r>
            <w:r w:rsidRPr="0099137E">
              <w:rPr>
                <w:sz w:val="28"/>
                <w:szCs w:val="28"/>
                <w:lang w:val="en-US"/>
              </w:rPr>
              <w:t>ilish</w:t>
            </w:r>
            <w:r w:rsidRPr="00DE4857">
              <w:rPr>
                <w:sz w:val="28"/>
                <w:szCs w:val="28"/>
              </w:rPr>
              <w:t xml:space="preserve"> </w:t>
            </w:r>
            <w:r w:rsidRPr="0099137E">
              <w:rPr>
                <w:sz w:val="28"/>
                <w:szCs w:val="28"/>
                <w:lang w:val="en-US"/>
              </w:rPr>
              <w:t>tekshiriladigan</w:t>
            </w:r>
            <w:r w:rsidRPr="00DE4857">
              <w:rPr>
                <w:sz w:val="28"/>
                <w:szCs w:val="28"/>
              </w:rPr>
              <w:t xml:space="preserve"> </w:t>
            </w:r>
            <w:r w:rsidRPr="0099137E">
              <w:rPr>
                <w:sz w:val="28"/>
                <w:szCs w:val="28"/>
                <w:lang w:val="en-US"/>
              </w:rPr>
              <w:t>ma</w:t>
            </w:r>
            <w:r w:rsidRPr="00DE4857">
              <w:rPr>
                <w:sz w:val="28"/>
                <w:szCs w:val="28"/>
              </w:rPr>
              <w:t>’</w:t>
            </w:r>
            <w:r w:rsidRPr="0099137E">
              <w:rPr>
                <w:sz w:val="28"/>
                <w:szCs w:val="28"/>
                <w:lang w:val="en-US"/>
              </w:rPr>
              <w:t>lumotlarda</w:t>
            </w:r>
            <w:r w:rsidRPr="00DE4857">
              <w:rPr>
                <w:sz w:val="28"/>
                <w:szCs w:val="28"/>
              </w:rPr>
              <w:t xml:space="preserve"> </w:t>
            </w:r>
            <w:r w:rsidRPr="0099137E">
              <w:rPr>
                <w:sz w:val="28"/>
                <w:szCs w:val="28"/>
                <w:lang w:val="en-US"/>
              </w:rPr>
              <w:t>yakka</w:t>
            </w:r>
            <w:r w:rsidRPr="00DE4857">
              <w:rPr>
                <w:sz w:val="28"/>
                <w:szCs w:val="28"/>
              </w:rPr>
              <w:t xml:space="preserve"> </w:t>
            </w:r>
            <w:r w:rsidRPr="0099137E">
              <w:rPr>
                <w:sz w:val="28"/>
                <w:szCs w:val="28"/>
                <w:lang w:val="en-US"/>
              </w:rPr>
              <w:t>xatolarni</w:t>
            </w:r>
            <w:r w:rsidRPr="00DE4857">
              <w:rPr>
                <w:sz w:val="28"/>
                <w:szCs w:val="28"/>
              </w:rPr>
              <w:t xml:space="preserve"> </w:t>
            </w:r>
            <w:r w:rsidRPr="0099137E">
              <w:rPr>
                <w:sz w:val="28"/>
                <w:szCs w:val="28"/>
                <w:lang w:val="en-US"/>
              </w:rPr>
              <w:t>ani</w:t>
            </w:r>
            <w:r>
              <w:rPr>
                <w:sz w:val="28"/>
                <w:szCs w:val="28"/>
                <w:lang w:val="uz-Cyrl-UZ"/>
              </w:rPr>
              <w:t>q</w:t>
            </w:r>
            <w:r w:rsidRPr="0099137E">
              <w:rPr>
                <w:sz w:val="28"/>
                <w:szCs w:val="28"/>
                <w:lang w:val="en-US"/>
              </w:rPr>
              <w:t>lash</w:t>
            </w:r>
            <w:r w:rsidRPr="00DE4857">
              <w:rPr>
                <w:sz w:val="28"/>
                <w:szCs w:val="28"/>
              </w:rPr>
              <w:t xml:space="preserve"> </w:t>
            </w:r>
            <w:r w:rsidRPr="0099137E">
              <w:rPr>
                <w:sz w:val="28"/>
                <w:szCs w:val="28"/>
                <w:lang w:val="en-US"/>
              </w:rPr>
              <w:t>imkonini</w:t>
            </w:r>
            <w:r w:rsidRPr="00DE4857">
              <w:rPr>
                <w:sz w:val="28"/>
                <w:szCs w:val="28"/>
              </w:rPr>
              <w:t xml:space="preserve"> </w:t>
            </w:r>
            <w:r w:rsidRPr="0099137E">
              <w:rPr>
                <w:sz w:val="28"/>
                <w:szCs w:val="28"/>
                <w:lang w:val="en-US"/>
              </w:rPr>
              <w:t>beradi</w:t>
            </w:r>
            <w:r w:rsidRPr="00DE4857">
              <w:rPr>
                <w:sz w:val="28"/>
                <w:szCs w:val="28"/>
              </w:rPr>
              <w:t>.</w:t>
            </w:r>
          </w:p>
          <w:p w:rsidR="000E7D2E" w:rsidRPr="00DE4857" w:rsidRDefault="000E7D2E" w:rsidP="00FF70B8">
            <w:pPr>
              <w:shd w:val="clear" w:color="auto" w:fill="FFFFFF"/>
              <w:jc w:val="both"/>
              <w:rPr>
                <w:sz w:val="28"/>
                <w:szCs w:val="28"/>
              </w:rPr>
            </w:pPr>
          </w:p>
          <w:p w:rsidR="000E7D2E" w:rsidRPr="00FF70B8" w:rsidRDefault="000E7D2E" w:rsidP="00E364BD">
            <w:pPr>
              <w:jc w:val="both"/>
              <w:rPr>
                <w:sz w:val="28"/>
                <w:szCs w:val="28"/>
                <w:lang w:val="uz-Cyrl-UZ"/>
              </w:rPr>
            </w:pPr>
            <w:r w:rsidRPr="00FF70B8">
              <w:rPr>
                <w:sz w:val="28"/>
                <w:szCs w:val="28"/>
              </w:rPr>
              <w:t>Хатоларни ани</w:t>
            </w:r>
            <w:r>
              <w:rPr>
                <w:sz w:val="28"/>
                <w:szCs w:val="28"/>
                <w:lang w:val="uz-Cyrl-UZ"/>
              </w:rPr>
              <w:t>қ</w:t>
            </w:r>
            <w:r w:rsidRPr="00FF70B8">
              <w:rPr>
                <w:sz w:val="28"/>
                <w:szCs w:val="28"/>
              </w:rPr>
              <w:t xml:space="preserve">лашнинг энг оддий </w:t>
            </w:r>
            <w:r>
              <w:rPr>
                <w:sz w:val="28"/>
                <w:szCs w:val="28"/>
              </w:rPr>
              <w:t>усул</w:t>
            </w:r>
            <w:r w:rsidRPr="00FF70B8">
              <w:rPr>
                <w:sz w:val="28"/>
                <w:szCs w:val="28"/>
              </w:rPr>
              <w:t>и. Ахборот кетма-кетлигини гуру</w:t>
            </w:r>
            <w:r>
              <w:rPr>
                <w:sz w:val="28"/>
                <w:szCs w:val="28"/>
                <w:lang w:val="uz-Cyrl-UZ"/>
              </w:rPr>
              <w:t>ҳ</w:t>
            </w:r>
            <w:r w:rsidRPr="00FF70B8">
              <w:rPr>
                <w:sz w:val="28"/>
                <w:szCs w:val="28"/>
              </w:rPr>
              <w:t>лар (блок</w:t>
            </w:r>
            <w:r>
              <w:rPr>
                <w:sz w:val="28"/>
                <w:szCs w:val="28"/>
              </w:rPr>
              <w:t>-</w:t>
            </w:r>
            <w:r w:rsidRPr="00FF70B8">
              <w:rPr>
                <w:sz w:val="28"/>
                <w:szCs w:val="28"/>
              </w:rPr>
              <w:t>лар) га б</w:t>
            </w:r>
            <w:r>
              <w:rPr>
                <w:sz w:val="28"/>
                <w:szCs w:val="28"/>
              </w:rPr>
              <w:t>ў</w:t>
            </w:r>
            <w:r w:rsidRPr="00FF70B8">
              <w:rPr>
                <w:sz w:val="28"/>
                <w:szCs w:val="28"/>
              </w:rPr>
              <w:t xml:space="preserve">лиш ва уларнинг </w:t>
            </w:r>
            <w:r>
              <w:rPr>
                <w:sz w:val="28"/>
                <w:szCs w:val="28"/>
                <w:lang w:val="uz-Cyrl-UZ"/>
              </w:rPr>
              <w:t>ҳ</w:t>
            </w:r>
            <w:r w:rsidRPr="00FF70B8">
              <w:rPr>
                <w:sz w:val="28"/>
                <w:szCs w:val="28"/>
              </w:rPr>
              <w:t>ар бирига битлар йи</w:t>
            </w:r>
            <w:r>
              <w:rPr>
                <w:sz w:val="28"/>
                <w:szCs w:val="28"/>
                <w:lang w:val="uz-Cyrl-UZ"/>
              </w:rPr>
              <w:t>ғ</w:t>
            </w:r>
            <w:r w:rsidRPr="00FF70B8">
              <w:rPr>
                <w:sz w:val="28"/>
                <w:szCs w:val="28"/>
              </w:rPr>
              <w:t>индиси доимо жуфт ёки то</w:t>
            </w:r>
            <w:r>
              <w:rPr>
                <w:sz w:val="28"/>
                <w:szCs w:val="28"/>
                <w:lang w:val="uz-Cyrl-UZ"/>
              </w:rPr>
              <w:t>қ</w:t>
            </w:r>
            <w:r w:rsidRPr="00FF70B8">
              <w:rPr>
                <w:sz w:val="28"/>
                <w:szCs w:val="28"/>
              </w:rPr>
              <w:t xml:space="preserve"> б</w:t>
            </w:r>
            <w:r>
              <w:rPr>
                <w:sz w:val="28"/>
                <w:szCs w:val="28"/>
              </w:rPr>
              <w:t>ў</w:t>
            </w:r>
            <w:r w:rsidRPr="00FF70B8">
              <w:rPr>
                <w:sz w:val="28"/>
                <w:szCs w:val="28"/>
              </w:rPr>
              <w:t xml:space="preserve">ладиган тарзда текшириш символи (0 ёки 1) ни </w:t>
            </w:r>
            <w:r>
              <w:rPr>
                <w:sz w:val="28"/>
                <w:szCs w:val="28"/>
                <w:lang w:val="uz-Cyrl-UZ"/>
              </w:rPr>
              <w:t>қў</w:t>
            </w:r>
            <w:r w:rsidRPr="00FF70B8">
              <w:rPr>
                <w:sz w:val="28"/>
                <w:szCs w:val="28"/>
              </w:rPr>
              <w:t xml:space="preserve">шишга асосланган. Жуфтликни назорат </w:t>
            </w:r>
            <w:r>
              <w:rPr>
                <w:sz w:val="28"/>
                <w:szCs w:val="28"/>
                <w:lang w:val="uz-Cyrl-UZ"/>
              </w:rPr>
              <w:t>қ</w:t>
            </w:r>
            <w:r w:rsidRPr="00FF70B8">
              <w:rPr>
                <w:sz w:val="28"/>
                <w:szCs w:val="28"/>
              </w:rPr>
              <w:t>илиш текшириладиган маълумотларда якка хатоларни ани</w:t>
            </w:r>
            <w:r>
              <w:rPr>
                <w:sz w:val="28"/>
                <w:szCs w:val="28"/>
                <w:lang w:val="uz-Cyrl-UZ"/>
              </w:rPr>
              <w:t>қ</w:t>
            </w:r>
            <w:r w:rsidRPr="00FF70B8">
              <w:rPr>
                <w:sz w:val="28"/>
                <w:szCs w:val="28"/>
              </w:rPr>
              <w:t>лаш имконини беради.</w:t>
            </w:r>
          </w:p>
        </w:tc>
      </w:tr>
      <w:tr w:rsidR="000E7D2E" w:rsidRPr="005B6905">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lang w:val="uz-Cyrl-UZ"/>
              </w:rPr>
              <w:t xml:space="preserve">Контрольная сумма </w:t>
            </w:r>
          </w:p>
          <w:p w:rsidR="000E7D2E" w:rsidRDefault="000E7D2E" w:rsidP="002B7A6B">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3A72AB">
              <w:rPr>
                <w:sz w:val="28"/>
                <w:szCs w:val="28"/>
                <w:lang w:val="uz-Cyrl-UZ"/>
              </w:rPr>
              <w:t xml:space="preserve"> nazorat yig‘indisi</w:t>
            </w:r>
          </w:p>
          <w:p w:rsidR="000E7D2E" w:rsidRDefault="000E7D2E" w:rsidP="001A4444">
            <w:pPr>
              <w:tabs>
                <w:tab w:val="left" w:pos="4320"/>
                <w:tab w:val="left" w:pos="4500"/>
              </w:tabs>
              <w:rPr>
                <w:sz w:val="28"/>
                <w:szCs w:val="28"/>
                <w:lang w:val="en-US"/>
              </w:rPr>
            </w:pPr>
            <w:r>
              <w:rPr>
                <w:b/>
                <w:sz w:val="28"/>
                <w:szCs w:val="28"/>
                <w:lang w:val="uz-Cyrl-UZ"/>
              </w:rPr>
              <w:t xml:space="preserve">       </w:t>
            </w:r>
            <w:r w:rsidRPr="002B7A6B">
              <w:rPr>
                <w:sz w:val="28"/>
                <w:szCs w:val="28"/>
              </w:rPr>
              <w:t>назорат йиғиндиси</w:t>
            </w:r>
          </w:p>
          <w:p w:rsidR="000E7D2E" w:rsidRPr="008D6363" w:rsidRDefault="000E7D2E" w:rsidP="008D6363">
            <w:pPr>
              <w:tabs>
                <w:tab w:val="left" w:pos="4320"/>
                <w:tab w:val="left" w:pos="4500"/>
              </w:tabs>
              <w:rPr>
                <w:sz w:val="28"/>
                <w:szCs w:val="28"/>
                <w:lang w:val="uz-Cyrl-UZ"/>
              </w:rPr>
            </w:pPr>
            <w:r w:rsidRPr="008D6363">
              <w:rPr>
                <w:b/>
                <w:sz w:val="28"/>
                <w:szCs w:val="28"/>
                <w:lang w:val="en-US"/>
              </w:rPr>
              <w:t xml:space="preserve">en </w:t>
            </w:r>
            <w:r w:rsidRPr="0004766B">
              <w:rPr>
                <w:sz w:val="28"/>
                <w:szCs w:val="28"/>
                <w:lang w:val="en-US"/>
              </w:rPr>
              <w:t>-</w:t>
            </w:r>
            <w:r>
              <w:rPr>
                <w:b/>
                <w:sz w:val="28"/>
                <w:szCs w:val="28"/>
                <w:lang w:val="en-US"/>
              </w:rPr>
              <w:t xml:space="preserve"> </w:t>
            </w:r>
            <w:r w:rsidRPr="008D6363">
              <w:rPr>
                <w:sz w:val="28"/>
                <w:szCs w:val="28"/>
                <w:lang w:val="uz-Cyrl-UZ"/>
              </w:rPr>
              <w:t xml:space="preserve">checksum </w:t>
            </w:r>
          </w:p>
          <w:p w:rsidR="000E7D2E" w:rsidRPr="008D6363" w:rsidRDefault="000E7D2E" w:rsidP="001A4444">
            <w:pPr>
              <w:tabs>
                <w:tab w:val="left" w:pos="4320"/>
                <w:tab w:val="left" w:pos="4500"/>
              </w:tabs>
              <w:rPr>
                <w:sz w:val="28"/>
                <w:szCs w:val="28"/>
                <w:lang w:val="en-US"/>
              </w:rPr>
            </w:pPr>
          </w:p>
        </w:tc>
        <w:tc>
          <w:tcPr>
            <w:tcW w:w="2921" w:type="pct"/>
          </w:tcPr>
          <w:p w:rsidR="000E7D2E" w:rsidRPr="00267470" w:rsidRDefault="000E7D2E" w:rsidP="00C73BB5">
            <w:pPr>
              <w:jc w:val="both"/>
              <w:rPr>
                <w:color w:val="000000"/>
                <w:sz w:val="28"/>
                <w:szCs w:val="28"/>
              </w:rPr>
            </w:pPr>
            <w:r w:rsidRPr="00267470">
              <w:rPr>
                <w:color w:val="000000"/>
                <w:sz w:val="28"/>
                <w:szCs w:val="28"/>
              </w:rPr>
              <w:t>Число, вычисляемое по определённым правилам по содержимому блока данных для проверки получателем целостности данных при хранении или передаче. Если контрольная сумма, вычисленная получающим устройством, не совпадает с принятой контрольной суммой, то целостность данных нарушена. Простейший способ получения контрольной суммы – сложение содержимого всех байтов блока данных по модулю 256.</w:t>
            </w:r>
          </w:p>
          <w:p w:rsidR="000E7D2E" w:rsidRDefault="000E7D2E" w:rsidP="00387227">
            <w:pPr>
              <w:tabs>
                <w:tab w:val="left" w:pos="4320"/>
                <w:tab w:val="left" w:pos="4500"/>
              </w:tabs>
              <w:jc w:val="both"/>
              <w:rPr>
                <w:color w:val="000000"/>
                <w:sz w:val="28"/>
                <w:szCs w:val="28"/>
                <w:lang w:val="uz-Cyrl-UZ"/>
              </w:rPr>
            </w:pPr>
          </w:p>
          <w:p w:rsidR="000E7D2E" w:rsidRDefault="000E7D2E" w:rsidP="00387227">
            <w:pPr>
              <w:tabs>
                <w:tab w:val="left" w:pos="4320"/>
                <w:tab w:val="left" w:pos="4500"/>
              </w:tabs>
              <w:jc w:val="both"/>
              <w:rPr>
                <w:color w:val="000000"/>
                <w:sz w:val="28"/>
                <w:szCs w:val="28"/>
                <w:lang w:val="en-US"/>
              </w:rPr>
            </w:pPr>
            <w:r>
              <w:rPr>
                <w:color w:val="000000"/>
                <w:sz w:val="28"/>
                <w:szCs w:val="28"/>
                <w:lang w:val="en-US"/>
              </w:rPr>
              <w:t>Mazmuni</w:t>
            </w:r>
            <w:r w:rsidRPr="005B6905">
              <w:rPr>
                <w:color w:val="000000"/>
                <w:sz w:val="28"/>
                <w:szCs w:val="28"/>
              </w:rPr>
              <w:t xml:space="preserve"> </w:t>
            </w:r>
            <w:r>
              <w:rPr>
                <w:color w:val="000000"/>
                <w:sz w:val="28"/>
                <w:szCs w:val="28"/>
                <w:lang w:val="en-US"/>
              </w:rPr>
              <w:t>bo</w:t>
            </w:r>
            <w:r w:rsidRPr="005B6905">
              <w:rPr>
                <w:color w:val="000000"/>
                <w:sz w:val="28"/>
                <w:szCs w:val="28"/>
              </w:rPr>
              <w:t>’</w:t>
            </w:r>
            <w:r>
              <w:rPr>
                <w:color w:val="000000"/>
                <w:sz w:val="28"/>
                <w:szCs w:val="28"/>
                <w:lang w:val="en-US"/>
              </w:rPr>
              <w:t>yicha</w:t>
            </w:r>
            <w:r w:rsidRPr="005B6905">
              <w:rPr>
                <w:color w:val="000000"/>
                <w:sz w:val="28"/>
                <w:szCs w:val="28"/>
              </w:rPr>
              <w:t xml:space="preserve"> </w:t>
            </w:r>
            <w:r>
              <w:rPr>
                <w:color w:val="000000"/>
                <w:sz w:val="28"/>
                <w:szCs w:val="28"/>
                <w:lang w:val="en-US"/>
              </w:rPr>
              <w:t>belgilangan</w:t>
            </w:r>
            <w:r w:rsidRPr="005B6905">
              <w:rPr>
                <w:color w:val="000000"/>
                <w:sz w:val="28"/>
                <w:szCs w:val="28"/>
              </w:rPr>
              <w:t xml:space="preserve"> </w:t>
            </w:r>
            <w:r>
              <w:rPr>
                <w:color w:val="000000"/>
                <w:sz w:val="28"/>
                <w:szCs w:val="28"/>
                <w:lang w:val="en-US"/>
              </w:rPr>
              <w:t>qoidalar</w:t>
            </w:r>
            <w:r w:rsidRPr="005B6905">
              <w:rPr>
                <w:color w:val="000000"/>
                <w:sz w:val="28"/>
                <w:szCs w:val="28"/>
              </w:rPr>
              <w:t xml:space="preserve"> </w:t>
            </w:r>
            <w:r>
              <w:rPr>
                <w:color w:val="000000"/>
                <w:sz w:val="28"/>
                <w:szCs w:val="28"/>
                <w:lang w:val="en-US"/>
              </w:rPr>
              <w:t>bo</w:t>
            </w:r>
            <w:r w:rsidRPr="005B6905">
              <w:rPr>
                <w:color w:val="000000"/>
                <w:sz w:val="28"/>
                <w:szCs w:val="28"/>
              </w:rPr>
              <w:t>’</w:t>
            </w:r>
            <w:r>
              <w:rPr>
                <w:color w:val="000000"/>
                <w:sz w:val="28"/>
                <w:szCs w:val="28"/>
                <w:lang w:val="en-US"/>
              </w:rPr>
              <w:t>yicha</w:t>
            </w:r>
            <w:r w:rsidRPr="005B6905">
              <w:rPr>
                <w:color w:val="000000"/>
                <w:sz w:val="28"/>
                <w:szCs w:val="28"/>
              </w:rPr>
              <w:t xml:space="preserve">, </w:t>
            </w:r>
            <w:r>
              <w:rPr>
                <w:color w:val="000000"/>
                <w:sz w:val="28"/>
                <w:szCs w:val="28"/>
                <w:lang w:val="en-US"/>
              </w:rPr>
              <w:t>oluvchi</w:t>
            </w:r>
            <w:r w:rsidRPr="005B6905">
              <w:rPr>
                <w:color w:val="000000"/>
                <w:sz w:val="28"/>
                <w:szCs w:val="28"/>
              </w:rPr>
              <w:t xml:space="preserve"> </w:t>
            </w:r>
            <w:r>
              <w:rPr>
                <w:color w:val="000000"/>
                <w:sz w:val="28"/>
                <w:szCs w:val="28"/>
                <w:lang w:val="en-US"/>
              </w:rPr>
              <w:t>tomonidan</w:t>
            </w:r>
            <w:r w:rsidRPr="005B6905">
              <w:rPr>
                <w:color w:val="000000"/>
                <w:sz w:val="28"/>
                <w:szCs w:val="28"/>
              </w:rPr>
              <w:t xml:space="preserve"> </w:t>
            </w:r>
            <w:r w:rsidRPr="0099137E">
              <w:rPr>
                <w:color w:val="000000"/>
                <w:sz w:val="28"/>
                <w:szCs w:val="28"/>
                <w:lang w:val="en-US"/>
              </w:rPr>
              <w:t>ma</w:t>
            </w:r>
            <w:r w:rsidRPr="005B6905">
              <w:rPr>
                <w:color w:val="000000"/>
                <w:sz w:val="28"/>
                <w:szCs w:val="28"/>
              </w:rPr>
              <w:t>’</w:t>
            </w:r>
            <w:r w:rsidRPr="0099137E">
              <w:rPr>
                <w:color w:val="000000"/>
                <w:sz w:val="28"/>
                <w:szCs w:val="28"/>
                <w:lang w:val="en-US"/>
              </w:rPr>
              <w:t>lumotlarni</w:t>
            </w:r>
            <w:r w:rsidRPr="005B6905">
              <w:rPr>
                <w:color w:val="000000"/>
                <w:sz w:val="28"/>
                <w:szCs w:val="28"/>
              </w:rPr>
              <w:t xml:space="preserve"> </w:t>
            </w:r>
            <w:r>
              <w:rPr>
                <w:color w:val="000000"/>
                <w:sz w:val="28"/>
                <w:szCs w:val="28"/>
                <w:lang w:val="en-US"/>
              </w:rPr>
              <w:t>saqlash</w:t>
            </w:r>
            <w:r w:rsidRPr="005B6905">
              <w:rPr>
                <w:color w:val="000000"/>
                <w:sz w:val="28"/>
                <w:szCs w:val="28"/>
              </w:rPr>
              <w:t xml:space="preserve"> </w:t>
            </w:r>
            <w:r>
              <w:rPr>
                <w:color w:val="000000"/>
                <w:sz w:val="28"/>
                <w:szCs w:val="28"/>
                <w:lang w:val="en-US"/>
              </w:rPr>
              <w:t>yoki</w:t>
            </w:r>
            <w:r w:rsidRPr="005B6905">
              <w:rPr>
                <w:color w:val="000000"/>
                <w:sz w:val="28"/>
                <w:szCs w:val="28"/>
              </w:rPr>
              <w:t xml:space="preserve"> </w:t>
            </w:r>
            <w:r>
              <w:rPr>
                <w:color w:val="000000"/>
                <w:sz w:val="28"/>
                <w:szCs w:val="28"/>
                <w:lang w:val="en-US"/>
              </w:rPr>
              <w:t>uzatishda</w:t>
            </w:r>
            <w:r w:rsidRPr="005B6905">
              <w:rPr>
                <w:color w:val="000000"/>
                <w:sz w:val="28"/>
                <w:szCs w:val="28"/>
              </w:rPr>
              <w:t xml:space="preserve"> </w:t>
            </w:r>
            <w:r>
              <w:rPr>
                <w:color w:val="000000"/>
                <w:sz w:val="28"/>
                <w:szCs w:val="28"/>
                <w:lang w:val="en-US"/>
              </w:rPr>
              <w:t>uning</w:t>
            </w:r>
            <w:r w:rsidRPr="005B6905">
              <w:rPr>
                <w:color w:val="000000"/>
                <w:sz w:val="28"/>
                <w:szCs w:val="28"/>
              </w:rPr>
              <w:t xml:space="preserve"> </w:t>
            </w:r>
            <w:r>
              <w:rPr>
                <w:color w:val="000000"/>
                <w:sz w:val="28"/>
                <w:szCs w:val="28"/>
                <w:lang w:val="en-US"/>
              </w:rPr>
              <w:t>butunligini</w:t>
            </w:r>
            <w:r w:rsidRPr="005B6905">
              <w:rPr>
                <w:color w:val="000000"/>
                <w:sz w:val="28"/>
                <w:szCs w:val="28"/>
              </w:rPr>
              <w:t xml:space="preserve"> </w:t>
            </w:r>
            <w:r>
              <w:rPr>
                <w:color w:val="000000"/>
                <w:sz w:val="28"/>
                <w:szCs w:val="28"/>
                <w:lang w:val="en-US"/>
              </w:rPr>
              <w:t>tekshirish</w:t>
            </w:r>
            <w:r w:rsidRPr="005B6905">
              <w:rPr>
                <w:color w:val="000000"/>
                <w:sz w:val="28"/>
                <w:szCs w:val="28"/>
              </w:rPr>
              <w:t xml:space="preserve"> </w:t>
            </w:r>
            <w:r>
              <w:rPr>
                <w:color w:val="000000"/>
                <w:sz w:val="28"/>
                <w:szCs w:val="28"/>
                <w:lang w:val="en-US"/>
              </w:rPr>
              <w:t>uchun</w:t>
            </w:r>
            <w:r w:rsidRPr="005B6905">
              <w:rPr>
                <w:color w:val="000000"/>
                <w:sz w:val="28"/>
                <w:szCs w:val="28"/>
              </w:rPr>
              <w:t xml:space="preserve"> </w:t>
            </w:r>
            <w:r>
              <w:rPr>
                <w:color w:val="000000"/>
                <w:sz w:val="28"/>
                <w:szCs w:val="28"/>
                <w:lang w:val="en-US"/>
              </w:rPr>
              <w:t>hisoblanadigan</w:t>
            </w:r>
            <w:r w:rsidRPr="005B6905">
              <w:rPr>
                <w:color w:val="000000"/>
                <w:sz w:val="28"/>
                <w:szCs w:val="28"/>
              </w:rPr>
              <w:t xml:space="preserve"> </w:t>
            </w:r>
            <w:r>
              <w:rPr>
                <w:color w:val="000000"/>
                <w:sz w:val="28"/>
                <w:szCs w:val="28"/>
                <w:lang w:val="en-US"/>
              </w:rPr>
              <w:t>son</w:t>
            </w:r>
            <w:r w:rsidRPr="005B6905">
              <w:rPr>
                <w:color w:val="000000"/>
                <w:sz w:val="28"/>
                <w:szCs w:val="28"/>
              </w:rPr>
              <w:t xml:space="preserve">. </w:t>
            </w:r>
            <w:r>
              <w:rPr>
                <w:color w:val="000000"/>
                <w:sz w:val="28"/>
                <w:szCs w:val="28"/>
                <w:lang w:val="en-US"/>
              </w:rPr>
              <w:t xml:space="preserve">Agar oluvchi qurilma hisoblagan </w:t>
            </w:r>
            <w:r w:rsidRPr="0099137E">
              <w:rPr>
                <w:color w:val="000000"/>
                <w:sz w:val="28"/>
                <w:szCs w:val="28"/>
                <w:lang w:val="en-US"/>
              </w:rPr>
              <w:t>nazorat</w:t>
            </w:r>
            <w:r>
              <w:rPr>
                <w:color w:val="000000"/>
                <w:sz w:val="28"/>
                <w:szCs w:val="28"/>
                <w:lang w:val="en-US"/>
              </w:rPr>
              <w:t xml:space="preserve"> summasi qabul qilingan nazorat summasi bilan mos kelmasa, ma’lumotlar butligi buzilgan hisoblanadi. Nazorat summasini olishning oddiy usuli ma’lumotlar blokining barcha baytlari yig’indisini 256 modul bo’yicha ko’paytirish.</w:t>
            </w:r>
          </w:p>
          <w:p w:rsidR="000E7D2E" w:rsidRDefault="000E7D2E" w:rsidP="00387227">
            <w:pPr>
              <w:tabs>
                <w:tab w:val="left" w:pos="4320"/>
                <w:tab w:val="left" w:pos="4500"/>
              </w:tabs>
              <w:jc w:val="both"/>
              <w:rPr>
                <w:color w:val="000000"/>
                <w:sz w:val="28"/>
                <w:szCs w:val="28"/>
                <w:lang w:val="en-US"/>
              </w:rPr>
            </w:pPr>
          </w:p>
          <w:p w:rsidR="000E7D2E" w:rsidRPr="005B6905" w:rsidRDefault="000E7D2E" w:rsidP="00387227">
            <w:pPr>
              <w:tabs>
                <w:tab w:val="left" w:pos="4320"/>
                <w:tab w:val="left" w:pos="4500"/>
              </w:tabs>
              <w:jc w:val="both"/>
              <w:rPr>
                <w:sz w:val="28"/>
                <w:szCs w:val="28"/>
                <w:lang w:val="uz-Cyrl-UZ"/>
              </w:rPr>
            </w:pPr>
            <w:r>
              <w:rPr>
                <w:sz w:val="28"/>
                <w:szCs w:val="28"/>
              </w:rPr>
              <w:t>Мазмуни</w:t>
            </w:r>
            <w:r w:rsidRPr="005B6905">
              <w:rPr>
                <w:sz w:val="28"/>
                <w:szCs w:val="28"/>
                <w:lang w:val="en-US"/>
              </w:rPr>
              <w:t xml:space="preserve"> </w:t>
            </w:r>
            <w:r>
              <w:rPr>
                <w:sz w:val="28"/>
                <w:szCs w:val="28"/>
              </w:rPr>
              <w:t>бўйича</w:t>
            </w:r>
            <w:r w:rsidRPr="005B6905">
              <w:rPr>
                <w:sz w:val="28"/>
                <w:szCs w:val="28"/>
                <w:lang w:val="en-US"/>
              </w:rPr>
              <w:t xml:space="preserve"> </w:t>
            </w:r>
            <w:r>
              <w:rPr>
                <w:sz w:val="28"/>
                <w:szCs w:val="28"/>
              </w:rPr>
              <w:t>белгиланган</w:t>
            </w:r>
            <w:r w:rsidRPr="005B6905">
              <w:rPr>
                <w:sz w:val="28"/>
                <w:szCs w:val="28"/>
                <w:lang w:val="en-US"/>
              </w:rPr>
              <w:t xml:space="preserve"> </w:t>
            </w:r>
            <w:r>
              <w:rPr>
                <w:sz w:val="28"/>
                <w:szCs w:val="28"/>
              </w:rPr>
              <w:t>қоидалар</w:t>
            </w:r>
            <w:r w:rsidRPr="005B6905">
              <w:rPr>
                <w:sz w:val="28"/>
                <w:szCs w:val="28"/>
                <w:lang w:val="en-US"/>
              </w:rPr>
              <w:t xml:space="preserve"> </w:t>
            </w:r>
            <w:r>
              <w:rPr>
                <w:sz w:val="28"/>
                <w:szCs w:val="28"/>
              </w:rPr>
              <w:t>бўйича</w:t>
            </w:r>
            <w:r>
              <w:rPr>
                <w:sz w:val="28"/>
                <w:szCs w:val="28"/>
                <w:lang w:val="uz-Cyrl-UZ"/>
              </w:rPr>
              <w:t>, олувчи томонидан маълумотларни сақлаш ёки узатишда унинг бутунлигини текшириш учун ҳис</w:t>
            </w:r>
            <w:r>
              <w:rPr>
                <w:sz w:val="28"/>
                <w:szCs w:val="28"/>
              </w:rPr>
              <w:t>обланадиган</w:t>
            </w:r>
            <w:r w:rsidRPr="005B6905">
              <w:rPr>
                <w:sz w:val="28"/>
                <w:szCs w:val="28"/>
                <w:lang w:val="en-US"/>
              </w:rPr>
              <w:t xml:space="preserve"> </w:t>
            </w:r>
            <w:r>
              <w:rPr>
                <w:sz w:val="28"/>
                <w:szCs w:val="28"/>
              </w:rPr>
              <w:t>сон</w:t>
            </w:r>
            <w:r w:rsidRPr="005B6905">
              <w:rPr>
                <w:sz w:val="28"/>
                <w:szCs w:val="28"/>
                <w:lang w:val="en-US"/>
              </w:rPr>
              <w:t xml:space="preserve">. </w:t>
            </w:r>
            <w:r>
              <w:rPr>
                <w:sz w:val="28"/>
                <w:szCs w:val="28"/>
              </w:rPr>
              <w:t>Агар</w:t>
            </w:r>
            <w:r w:rsidRPr="005B6905">
              <w:rPr>
                <w:sz w:val="28"/>
                <w:szCs w:val="28"/>
                <w:lang w:val="en-US"/>
              </w:rPr>
              <w:t xml:space="preserve"> </w:t>
            </w:r>
            <w:r>
              <w:rPr>
                <w:sz w:val="28"/>
                <w:szCs w:val="28"/>
              </w:rPr>
              <w:t>олувчи</w:t>
            </w:r>
            <w:r w:rsidRPr="005B6905">
              <w:rPr>
                <w:sz w:val="28"/>
                <w:szCs w:val="28"/>
                <w:lang w:val="en-US"/>
              </w:rPr>
              <w:t xml:space="preserve"> </w:t>
            </w:r>
            <w:r>
              <w:rPr>
                <w:sz w:val="28"/>
                <w:szCs w:val="28"/>
              </w:rPr>
              <w:t>қурилма</w:t>
            </w:r>
            <w:r w:rsidRPr="005B6905">
              <w:rPr>
                <w:sz w:val="28"/>
                <w:szCs w:val="28"/>
                <w:lang w:val="en-US"/>
              </w:rPr>
              <w:t xml:space="preserve"> </w:t>
            </w:r>
            <w:r>
              <w:rPr>
                <w:sz w:val="28"/>
                <w:szCs w:val="28"/>
              </w:rPr>
              <w:t>ҳисоблаган</w:t>
            </w:r>
            <w:r w:rsidRPr="005B6905">
              <w:rPr>
                <w:sz w:val="28"/>
                <w:szCs w:val="28"/>
                <w:lang w:val="en-US"/>
              </w:rPr>
              <w:t xml:space="preserve"> </w:t>
            </w:r>
            <w:r>
              <w:rPr>
                <w:sz w:val="28"/>
                <w:szCs w:val="28"/>
              </w:rPr>
              <w:t>назорат</w:t>
            </w:r>
            <w:r w:rsidRPr="005B6905">
              <w:rPr>
                <w:sz w:val="28"/>
                <w:szCs w:val="28"/>
                <w:lang w:val="en-US"/>
              </w:rPr>
              <w:t xml:space="preserve"> </w:t>
            </w:r>
            <w:r>
              <w:rPr>
                <w:sz w:val="28"/>
                <w:szCs w:val="28"/>
              </w:rPr>
              <w:t>суммаси</w:t>
            </w:r>
            <w:r w:rsidRPr="005B6905">
              <w:rPr>
                <w:sz w:val="28"/>
                <w:szCs w:val="28"/>
                <w:lang w:val="en-US"/>
              </w:rPr>
              <w:t xml:space="preserve"> </w:t>
            </w:r>
            <w:r>
              <w:rPr>
                <w:sz w:val="28"/>
                <w:szCs w:val="28"/>
              </w:rPr>
              <w:t>қабул</w:t>
            </w:r>
            <w:r w:rsidRPr="005B6905">
              <w:rPr>
                <w:sz w:val="28"/>
                <w:szCs w:val="28"/>
                <w:lang w:val="en-US"/>
              </w:rPr>
              <w:t xml:space="preserve"> </w:t>
            </w:r>
            <w:r>
              <w:rPr>
                <w:sz w:val="28"/>
                <w:szCs w:val="28"/>
              </w:rPr>
              <w:t>қилинган</w:t>
            </w:r>
            <w:r>
              <w:rPr>
                <w:sz w:val="28"/>
                <w:szCs w:val="28"/>
                <w:lang w:val="uz-Cyrl-UZ"/>
              </w:rPr>
              <w:t xml:space="preserve"> назорат суммаси билан мос келмаса, маълумотлар бутлиги бузилган ҳисобланади. Назорат суммасини олишнинг оддий усули маълумотлар блокининг барча байтлари йиғиндисини 256 модуль </w:t>
            </w:r>
            <w:r w:rsidRPr="005B6905">
              <w:rPr>
                <w:sz w:val="28"/>
                <w:szCs w:val="28"/>
                <w:lang w:val="uz-Cyrl-UZ"/>
              </w:rPr>
              <w:t>бўйича кўпайтириш.</w:t>
            </w:r>
          </w:p>
        </w:tc>
      </w:tr>
      <w:tr w:rsidR="000E7D2E" w:rsidRPr="00D05193">
        <w:trPr>
          <w:tblCellSpacing w:w="0" w:type="dxa"/>
          <w:jc w:val="center"/>
        </w:trPr>
        <w:tc>
          <w:tcPr>
            <w:tcW w:w="2079" w:type="pct"/>
          </w:tcPr>
          <w:p w:rsidR="000E7D2E" w:rsidRPr="009345AC" w:rsidRDefault="000E7D2E" w:rsidP="004E5BD5">
            <w:pPr>
              <w:tabs>
                <w:tab w:val="left" w:pos="4320"/>
                <w:tab w:val="left" w:pos="4500"/>
              </w:tabs>
              <w:rPr>
                <w:b/>
                <w:sz w:val="28"/>
                <w:szCs w:val="28"/>
                <w:lang w:val="uz-Cyrl-UZ"/>
              </w:rPr>
            </w:pPr>
            <w:r w:rsidRPr="009345AC">
              <w:rPr>
                <w:b/>
                <w:sz w:val="28"/>
                <w:szCs w:val="28"/>
                <w:lang w:val="uz-Cyrl-UZ"/>
              </w:rPr>
              <w:t>Контрольное считывание</w:t>
            </w:r>
          </w:p>
          <w:p w:rsidR="000E7D2E" w:rsidRPr="00235D03" w:rsidRDefault="000E7D2E" w:rsidP="004E5BD5">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235D03">
              <w:rPr>
                <w:sz w:val="28"/>
                <w:szCs w:val="28"/>
                <w:lang w:val="uz-Cyrl-UZ"/>
              </w:rPr>
              <w:t>tekshirish maqsadida o‘qish</w:t>
            </w:r>
          </w:p>
          <w:p w:rsidR="000E7D2E" w:rsidRDefault="000E7D2E" w:rsidP="004E5BD5">
            <w:pPr>
              <w:tabs>
                <w:tab w:val="left" w:pos="4320"/>
                <w:tab w:val="left" w:pos="4500"/>
              </w:tabs>
              <w:rPr>
                <w:sz w:val="28"/>
                <w:szCs w:val="28"/>
                <w:lang w:val="en-US"/>
              </w:rPr>
            </w:pPr>
            <w:r>
              <w:rPr>
                <w:sz w:val="28"/>
                <w:szCs w:val="28"/>
                <w:lang w:val="uz-Cyrl-UZ"/>
              </w:rPr>
              <w:t xml:space="preserve">       </w:t>
            </w:r>
            <w:r>
              <w:rPr>
                <w:sz w:val="28"/>
                <w:szCs w:val="28"/>
              </w:rPr>
              <w:t>текшириш</w:t>
            </w:r>
            <w:r w:rsidRPr="005B5ED5">
              <w:rPr>
                <w:sz w:val="28"/>
                <w:szCs w:val="28"/>
                <w:lang w:val="en-US"/>
              </w:rPr>
              <w:t xml:space="preserve"> </w:t>
            </w:r>
            <w:r>
              <w:rPr>
                <w:sz w:val="28"/>
                <w:szCs w:val="28"/>
              </w:rPr>
              <w:t>мақсадида</w:t>
            </w:r>
            <w:r w:rsidRPr="005B5ED5">
              <w:rPr>
                <w:sz w:val="28"/>
                <w:szCs w:val="28"/>
                <w:lang w:val="en-US"/>
              </w:rPr>
              <w:t xml:space="preserve"> </w:t>
            </w:r>
            <w:r>
              <w:rPr>
                <w:sz w:val="28"/>
                <w:szCs w:val="28"/>
              </w:rPr>
              <w:t>ўқиш</w:t>
            </w:r>
          </w:p>
          <w:p w:rsidR="000E7D2E" w:rsidRPr="009345AC" w:rsidRDefault="000E7D2E" w:rsidP="009345AC">
            <w:pPr>
              <w:tabs>
                <w:tab w:val="left" w:pos="4320"/>
                <w:tab w:val="left" w:pos="4500"/>
              </w:tabs>
              <w:rPr>
                <w:sz w:val="28"/>
                <w:szCs w:val="28"/>
                <w:lang w:val="uz-Cyrl-UZ"/>
              </w:rPr>
            </w:pPr>
            <w:r w:rsidRPr="00404F9B">
              <w:rPr>
                <w:b/>
                <w:sz w:val="28"/>
                <w:szCs w:val="28"/>
                <w:lang w:val="en-US"/>
              </w:rPr>
              <w:t xml:space="preserve">en </w:t>
            </w:r>
            <w:r w:rsidRPr="00444CE2">
              <w:rPr>
                <w:sz w:val="28"/>
                <w:szCs w:val="28"/>
                <w:lang w:val="en-US"/>
              </w:rPr>
              <w:t>-</w:t>
            </w:r>
            <w:r w:rsidRPr="00235D03">
              <w:rPr>
                <w:b/>
                <w:sz w:val="28"/>
                <w:szCs w:val="28"/>
                <w:lang w:val="uz-Cyrl-UZ"/>
              </w:rPr>
              <w:t xml:space="preserve"> </w:t>
            </w:r>
            <w:r w:rsidRPr="009345AC">
              <w:rPr>
                <w:sz w:val="28"/>
                <w:szCs w:val="28"/>
                <w:lang w:val="uz-Cyrl-UZ"/>
              </w:rPr>
              <w:t xml:space="preserve">file interrogation </w:t>
            </w:r>
          </w:p>
          <w:p w:rsidR="000E7D2E" w:rsidRPr="009345AC" w:rsidRDefault="000E7D2E" w:rsidP="004E5BD5">
            <w:pPr>
              <w:tabs>
                <w:tab w:val="left" w:pos="4320"/>
                <w:tab w:val="left" w:pos="4500"/>
              </w:tabs>
              <w:rPr>
                <w:sz w:val="28"/>
                <w:szCs w:val="28"/>
                <w:lang w:val="en-US"/>
              </w:rPr>
            </w:pPr>
          </w:p>
        </w:tc>
        <w:tc>
          <w:tcPr>
            <w:tcW w:w="2921" w:type="pct"/>
          </w:tcPr>
          <w:p w:rsidR="000E7D2E" w:rsidRDefault="000E7D2E" w:rsidP="004E5BD5">
            <w:pPr>
              <w:tabs>
                <w:tab w:val="left" w:pos="4320"/>
                <w:tab w:val="left" w:pos="4500"/>
              </w:tabs>
              <w:jc w:val="both"/>
              <w:rPr>
                <w:sz w:val="28"/>
                <w:szCs w:val="28"/>
                <w:lang w:val="uz-Cyrl-UZ"/>
              </w:rPr>
            </w:pPr>
            <w:r>
              <w:rPr>
                <w:sz w:val="28"/>
                <w:szCs w:val="28"/>
              </w:rPr>
              <w:t>Считывание файла или его части для проверки целостности данных. Содержимое файла при этом не изменяется.</w:t>
            </w:r>
          </w:p>
          <w:p w:rsidR="000E7D2E" w:rsidRPr="00235D03" w:rsidRDefault="000E7D2E" w:rsidP="004E5BD5">
            <w:pPr>
              <w:tabs>
                <w:tab w:val="left" w:pos="4320"/>
                <w:tab w:val="left" w:pos="4500"/>
              </w:tabs>
              <w:jc w:val="both"/>
              <w:rPr>
                <w:sz w:val="28"/>
                <w:szCs w:val="28"/>
              </w:rPr>
            </w:pPr>
          </w:p>
          <w:p w:rsidR="000E7D2E" w:rsidRPr="00235D03" w:rsidRDefault="000E7D2E" w:rsidP="004E5BD5">
            <w:pPr>
              <w:tabs>
                <w:tab w:val="left" w:pos="4320"/>
                <w:tab w:val="left" w:pos="4500"/>
              </w:tabs>
              <w:jc w:val="both"/>
              <w:rPr>
                <w:sz w:val="28"/>
                <w:szCs w:val="28"/>
                <w:lang w:val="uz-Cyrl-UZ"/>
              </w:rPr>
            </w:pPr>
            <w:r>
              <w:rPr>
                <w:sz w:val="28"/>
                <w:szCs w:val="28"/>
                <w:lang w:val="uz-Cyrl-UZ"/>
              </w:rPr>
              <w:t>Fayl</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uning</w:t>
            </w:r>
            <w:r w:rsidRPr="004E5BD5">
              <w:rPr>
                <w:sz w:val="28"/>
                <w:szCs w:val="28"/>
                <w:lang w:val="uz-Cyrl-UZ"/>
              </w:rPr>
              <w:t xml:space="preserve"> </w:t>
            </w:r>
            <w:r>
              <w:rPr>
                <w:sz w:val="28"/>
                <w:szCs w:val="28"/>
                <w:lang w:val="uz-Cyrl-UZ"/>
              </w:rPr>
              <w:t>qismlarini</w:t>
            </w:r>
            <w:r w:rsidRPr="004E5BD5">
              <w:rPr>
                <w:sz w:val="28"/>
                <w:szCs w:val="28"/>
                <w:lang w:val="uz-Cyrl-UZ"/>
              </w:rPr>
              <w:t xml:space="preserve">, </w:t>
            </w:r>
            <w:r>
              <w:rPr>
                <w:sz w:val="28"/>
                <w:szCs w:val="28"/>
                <w:lang w:val="uz-Cyrl-UZ"/>
              </w:rPr>
              <w:t>ma’lumotlar</w:t>
            </w:r>
            <w:r w:rsidRPr="004E5BD5">
              <w:rPr>
                <w:sz w:val="28"/>
                <w:szCs w:val="28"/>
                <w:lang w:val="uz-Cyrl-UZ"/>
              </w:rPr>
              <w:t xml:space="preserve"> </w:t>
            </w:r>
            <w:r>
              <w:rPr>
                <w:sz w:val="28"/>
                <w:szCs w:val="28"/>
                <w:lang w:val="uz-Cyrl-UZ"/>
              </w:rPr>
              <w:t>yaxlitligini</w:t>
            </w:r>
            <w:r w:rsidRPr="004E5BD5">
              <w:rPr>
                <w:sz w:val="28"/>
                <w:szCs w:val="28"/>
                <w:lang w:val="uz-Cyrl-UZ"/>
              </w:rPr>
              <w:t xml:space="preserve"> </w:t>
            </w:r>
            <w:r>
              <w:rPr>
                <w:sz w:val="28"/>
                <w:szCs w:val="28"/>
                <w:lang w:val="uz-Cyrl-UZ"/>
              </w:rPr>
              <w:t>tekshirish</w:t>
            </w:r>
            <w:r w:rsidRPr="004E5BD5">
              <w:rPr>
                <w:sz w:val="28"/>
                <w:szCs w:val="28"/>
                <w:lang w:val="uz-Cyrl-UZ"/>
              </w:rPr>
              <w:t xml:space="preserve"> </w:t>
            </w:r>
            <w:r>
              <w:rPr>
                <w:sz w:val="28"/>
                <w:szCs w:val="28"/>
                <w:lang w:val="uz-Cyrl-UZ"/>
              </w:rPr>
              <w:t>maqsadida</w:t>
            </w:r>
            <w:r w:rsidRPr="004E5BD5">
              <w:rPr>
                <w:sz w:val="28"/>
                <w:szCs w:val="28"/>
                <w:lang w:val="uz-Cyrl-UZ"/>
              </w:rPr>
              <w:t xml:space="preserve"> </w:t>
            </w:r>
            <w:r>
              <w:rPr>
                <w:sz w:val="28"/>
                <w:szCs w:val="28"/>
                <w:lang w:val="uz-Cyrl-UZ"/>
              </w:rPr>
              <w:t>o‘qish. Bunda fayl</w:t>
            </w:r>
            <w:r w:rsidRPr="001136DF">
              <w:rPr>
                <w:sz w:val="28"/>
                <w:szCs w:val="28"/>
                <w:lang w:val="uz-Cyrl-UZ"/>
              </w:rPr>
              <w:t xml:space="preserve"> </w:t>
            </w:r>
            <w:r>
              <w:rPr>
                <w:sz w:val="28"/>
                <w:szCs w:val="28"/>
                <w:lang w:val="uz-Cyrl-UZ"/>
              </w:rPr>
              <w:t>ichidagi</w:t>
            </w:r>
            <w:r w:rsidRPr="001136DF">
              <w:rPr>
                <w:sz w:val="28"/>
                <w:szCs w:val="28"/>
                <w:lang w:val="uz-Cyrl-UZ"/>
              </w:rPr>
              <w:t xml:space="preserve"> </w:t>
            </w:r>
            <w:r>
              <w:rPr>
                <w:sz w:val="28"/>
                <w:szCs w:val="28"/>
                <w:lang w:val="uz-Cyrl-UZ"/>
              </w:rPr>
              <w:t>o‘zgarmaydi</w:t>
            </w:r>
            <w:r w:rsidRPr="001136DF">
              <w:rPr>
                <w:sz w:val="28"/>
                <w:szCs w:val="28"/>
                <w:lang w:val="uz-Cyrl-UZ"/>
              </w:rPr>
              <w:t>.</w:t>
            </w:r>
          </w:p>
          <w:p w:rsidR="000E7D2E" w:rsidRPr="00235D03" w:rsidRDefault="000E7D2E" w:rsidP="004E5BD5">
            <w:pPr>
              <w:tabs>
                <w:tab w:val="left" w:pos="4320"/>
                <w:tab w:val="left" w:pos="4500"/>
              </w:tabs>
              <w:jc w:val="both"/>
              <w:rPr>
                <w:sz w:val="28"/>
                <w:szCs w:val="28"/>
                <w:lang w:val="uz-Cyrl-UZ"/>
              </w:rPr>
            </w:pPr>
          </w:p>
          <w:p w:rsidR="000E7D2E" w:rsidRPr="00D05193" w:rsidRDefault="000E7D2E" w:rsidP="004E5BD5">
            <w:pPr>
              <w:tabs>
                <w:tab w:val="left" w:pos="4320"/>
                <w:tab w:val="left" w:pos="4500"/>
              </w:tabs>
              <w:jc w:val="both"/>
              <w:rPr>
                <w:sz w:val="28"/>
                <w:szCs w:val="28"/>
                <w:lang w:val="uz-Cyrl-UZ"/>
              </w:rPr>
            </w:pPr>
            <w:r w:rsidRPr="004E5BD5">
              <w:rPr>
                <w:sz w:val="28"/>
                <w:szCs w:val="28"/>
                <w:lang w:val="uz-Cyrl-UZ"/>
              </w:rPr>
              <w:t>Файл ёки унинг қисмларини, маълумотлар яхлитигини текшириш мақсадида ўқиш</w:t>
            </w:r>
            <w:r>
              <w:rPr>
                <w:sz w:val="28"/>
                <w:szCs w:val="28"/>
                <w:lang w:val="uz-Cyrl-UZ"/>
              </w:rPr>
              <w:t>. Бунда ф</w:t>
            </w:r>
            <w:r w:rsidRPr="00D05193">
              <w:rPr>
                <w:sz w:val="28"/>
                <w:szCs w:val="28"/>
                <w:lang w:val="uz-Cyrl-UZ"/>
              </w:rPr>
              <w:t>айл ичидаги ўзгармайди.</w:t>
            </w:r>
          </w:p>
        </w:tc>
      </w:tr>
      <w:tr w:rsidR="000E7D2E" w:rsidRPr="005A6A79">
        <w:trPr>
          <w:tblCellSpacing w:w="0" w:type="dxa"/>
          <w:jc w:val="center"/>
        </w:trPr>
        <w:tc>
          <w:tcPr>
            <w:tcW w:w="2079" w:type="pct"/>
          </w:tcPr>
          <w:p w:rsidR="000E7D2E" w:rsidRPr="008D6363" w:rsidRDefault="000E7D2E" w:rsidP="001A4444">
            <w:pPr>
              <w:tabs>
                <w:tab w:val="left" w:pos="4320"/>
                <w:tab w:val="left" w:pos="4500"/>
              </w:tabs>
              <w:rPr>
                <w:b/>
                <w:sz w:val="28"/>
                <w:szCs w:val="28"/>
                <w:lang w:val="uz-Cyrl-UZ"/>
              </w:rPr>
            </w:pPr>
            <w:r w:rsidRPr="008D6363">
              <w:rPr>
                <w:b/>
                <w:sz w:val="28"/>
                <w:szCs w:val="28"/>
              </w:rPr>
              <w:t>Контрольный</w:t>
            </w:r>
            <w:r w:rsidRPr="005B5ED5">
              <w:rPr>
                <w:b/>
                <w:sz w:val="28"/>
                <w:szCs w:val="28"/>
              </w:rPr>
              <w:t xml:space="preserve"> </w:t>
            </w:r>
            <w:r w:rsidRPr="008D6363">
              <w:rPr>
                <w:b/>
                <w:sz w:val="28"/>
                <w:szCs w:val="28"/>
              </w:rPr>
              <w:t>бит</w:t>
            </w:r>
          </w:p>
          <w:p w:rsidR="000E7D2E" w:rsidRDefault="000E7D2E" w:rsidP="00F57EF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nazorat</w:t>
            </w:r>
            <w:r w:rsidRPr="005A6A79">
              <w:rPr>
                <w:sz w:val="28"/>
                <w:szCs w:val="28"/>
                <w:lang w:val="uz-Cyrl-UZ"/>
              </w:rPr>
              <w:t xml:space="preserve"> </w:t>
            </w:r>
            <w:r>
              <w:rPr>
                <w:sz w:val="28"/>
                <w:szCs w:val="28"/>
                <w:lang w:val="uz-Cyrl-UZ"/>
              </w:rPr>
              <w:t>biti</w:t>
            </w:r>
          </w:p>
          <w:p w:rsidR="000E7D2E" w:rsidRPr="005B5ED5" w:rsidRDefault="000E7D2E" w:rsidP="001A4444">
            <w:pPr>
              <w:tabs>
                <w:tab w:val="left" w:pos="4320"/>
                <w:tab w:val="left" w:pos="4500"/>
              </w:tabs>
              <w:rPr>
                <w:sz w:val="28"/>
                <w:szCs w:val="28"/>
              </w:rPr>
            </w:pPr>
            <w:r>
              <w:rPr>
                <w:b/>
                <w:sz w:val="28"/>
                <w:szCs w:val="28"/>
                <w:lang w:val="uz-Cyrl-UZ"/>
              </w:rPr>
              <w:t xml:space="preserve">     </w:t>
            </w:r>
            <w:r>
              <w:rPr>
                <w:b/>
                <w:sz w:val="28"/>
                <w:szCs w:val="28"/>
              </w:rPr>
              <w:t xml:space="preserve"> </w:t>
            </w:r>
            <w:r>
              <w:rPr>
                <w:b/>
                <w:sz w:val="28"/>
                <w:szCs w:val="28"/>
                <w:lang w:val="uz-Cyrl-UZ"/>
              </w:rPr>
              <w:t xml:space="preserve"> </w:t>
            </w:r>
            <w:r w:rsidRPr="005A6A79">
              <w:rPr>
                <w:sz w:val="28"/>
                <w:szCs w:val="28"/>
                <w:lang w:val="uz-Cyrl-UZ"/>
              </w:rPr>
              <w:t>назорат бити</w:t>
            </w:r>
          </w:p>
          <w:p w:rsidR="000E7D2E" w:rsidRPr="008D6363" w:rsidRDefault="000E7D2E" w:rsidP="001A4444">
            <w:pPr>
              <w:tabs>
                <w:tab w:val="left" w:pos="4320"/>
                <w:tab w:val="left" w:pos="4500"/>
              </w:tabs>
              <w:rPr>
                <w:sz w:val="28"/>
                <w:szCs w:val="28"/>
                <w:lang w:val="en-US"/>
              </w:rPr>
            </w:pPr>
            <w:r w:rsidRPr="008D6363">
              <w:rPr>
                <w:b/>
                <w:sz w:val="28"/>
                <w:szCs w:val="28"/>
                <w:lang w:val="en-US"/>
              </w:rPr>
              <w:t xml:space="preserve">en </w:t>
            </w:r>
            <w:r w:rsidRPr="00D05193">
              <w:rPr>
                <w:sz w:val="28"/>
                <w:szCs w:val="28"/>
                <w:lang w:val="en-US"/>
              </w:rPr>
              <w:t>-</w:t>
            </w:r>
            <w:r>
              <w:rPr>
                <w:b/>
                <w:sz w:val="28"/>
                <w:szCs w:val="28"/>
                <w:lang w:val="en-US"/>
              </w:rPr>
              <w:t xml:space="preserve"> </w:t>
            </w:r>
            <w:r w:rsidRPr="008D6363">
              <w:rPr>
                <w:sz w:val="28"/>
                <w:szCs w:val="28"/>
                <w:lang w:val="en-US"/>
              </w:rPr>
              <w:t xml:space="preserve">check bit </w:t>
            </w:r>
            <w:r w:rsidRPr="008D6363">
              <w:rPr>
                <w:sz w:val="28"/>
                <w:szCs w:val="28"/>
                <w:lang w:val="uz-Cyrl-UZ"/>
              </w:rPr>
              <w:br/>
            </w:r>
          </w:p>
        </w:tc>
        <w:tc>
          <w:tcPr>
            <w:tcW w:w="2921" w:type="pct"/>
          </w:tcPr>
          <w:p w:rsidR="000E7D2E" w:rsidRDefault="000E7D2E" w:rsidP="00E364BD">
            <w:pPr>
              <w:tabs>
                <w:tab w:val="left" w:pos="4320"/>
                <w:tab w:val="left" w:pos="4500"/>
              </w:tabs>
              <w:jc w:val="both"/>
              <w:rPr>
                <w:sz w:val="28"/>
                <w:szCs w:val="28"/>
                <w:lang w:val="uz-Cyrl-UZ"/>
              </w:rPr>
            </w:pPr>
            <w:r>
              <w:rPr>
                <w:sz w:val="28"/>
                <w:szCs w:val="28"/>
              </w:rPr>
              <w:t>Бит или биты, добавляемые в отправляемые сообщения и проверяемые приемником с целью выявления возможных ошибок, произошедших при передаче (например, с помощью бита четности).</w:t>
            </w:r>
          </w:p>
          <w:p w:rsidR="000E7D2E" w:rsidRPr="0002560E" w:rsidRDefault="000E7D2E" w:rsidP="00E364BD">
            <w:pPr>
              <w:tabs>
                <w:tab w:val="left" w:pos="4320"/>
                <w:tab w:val="left" w:pos="4500"/>
              </w:tabs>
              <w:jc w:val="both"/>
              <w:rPr>
                <w:sz w:val="18"/>
                <w:szCs w:val="18"/>
              </w:rPr>
            </w:pPr>
          </w:p>
          <w:p w:rsidR="000E7D2E" w:rsidRPr="003A72AB" w:rsidRDefault="000E7D2E" w:rsidP="00E364BD">
            <w:pPr>
              <w:tabs>
                <w:tab w:val="left" w:pos="4320"/>
                <w:tab w:val="left" w:pos="4500"/>
              </w:tabs>
              <w:jc w:val="both"/>
              <w:rPr>
                <w:sz w:val="28"/>
                <w:szCs w:val="28"/>
              </w:rPr>
            </w:pPr>
            <w:r>
              <w:rPr>
                <w:sz w:val="28"/>
                <w:szCs w:val="28"/>
                <w:lang w:val="uz-Cyrl-UZ"/>
              </w:rPr>
              <w:t>Jo‘natiladigan xabarlarga, uzatish paytida yuz bergan xatolarni aniqlash (masalan</w:t>
            </w:r>
            <w:r w:rsidRPr="005A6A79">
              <w:rPr>
                <w:sz w:val="28"/>
                <w:szCs w:val="28"/>
                <w:lang w:val="uz-Cyrl-UZ"/>
              </w:rPr>
              <w:t xml:space="preserve">, </w:t>
            </w:r>
            <w:r>
              <w:rPr>
                <w:sz w:val="28"/>
                <w:szCs w:val="28"/>
                <w:lang w:val="uz-Cyrl-UZ"/>
              </w:rPr>
              <w:t>juftlik</w:t>
            </w:r>
            <w:r w:rsidRPr="005A6A79">
              <w:rPr>
                <w:sz w:val="28"/>
                <w:szCs w:val="28"/>
                <w:lang w:val="uz-Cyrl-UZ"/>
              </w:rPr>
              <w:t xml:space="preserve"> </w:t>
            </w:r>
            <w:r>
              <w:rPr>
                <w:sz w:val="28"/>
                <w:szCs w:val="28"/>
                <w:lang w:val="uz-Cyrl-UZ"/>
              </w:rPr>
              <w:t>biti</w:t>
            </w:r>
            <w:r w:rsidRPr="005A6A79">
              <w:rPr>
                <w:sz w:val="28"/>
                <w:szCs w:val="28"/>
                <w:lang w:val="uz-Cyrl-UZ"/>
              </w:rPr>
              <w:t xml:space="preserve"> </w:t>
            </w:r>
            <w:r>
              <w:rPr>
                <w:sz w:val="28"/>
                <w:szCs w:val="28"/>
                <w:lang w:val="uz-Cyrl-UZ"/>
              </w:rPr>
              <w:t>yordamida) maqsadida qo‘shiladigan yoki qabul qilgich tekshiradigan bit</w:t>
            </w:r>
            <w:r w:rsidRPr="005A6A79">
              <w:rPr>
                <w:sz w:val="28"/>
                <w:szCs w:val="28"/>
                <w:lang w:val="uz-Cyrl-UZ"/>
              </w:rPr>
              <w:t xml:space="preserve"> </w:t>
            </w:r>
            <w:r>
              <w:rPr>
                <w:sz w:val="28"/>
                <w:szCs w:val="28"/>
                <w:lang w:val="uz-Cyrl-UZ"/>
              </w:rPr>
              <w:t>yoki</w:t>
            </w:r>
            <w:r w:rsidRPr="005A6A79">
              <w:rPr>
                <w:sz w:val="28"/>
                <w:szCs w:val="28"/>
                <w:lang w:val="uz-Cyrl-UZ"/>
              </w:rPr>
              <w:t xml:space="preserve"> </w:t>
            </w:r>
            <w:r>
              <w:rPr>
                <w:sz w:val="28"/>
                <w:szCs w:val="28"/>
                <w:lang w:val="uz-Cyrl-UZ"/>
              </w:rPr>
              <w:t>bitlar</w:t>
            </w:r>
            <w:r w:rsidRPr="005A6A79">
              <w:rPr>
                <w:sz w:val="28"/>
                <w:szCs w:val="28"/>
                <w:lang w:val="uz-Cyrl-UZ"/>
              </w:rPr>
              <w:t>.</w:t>
            </w:r>
          </w:p>
          <w:p w:rsidR="000E7D2E" w:rsidRPr="0002560E" w:rsidRDefault="000E7D2E" w:rsidP="00E364BD">
            <w:pPr>
              <w:tabs>
                <w:tab w:val="left" w:pos="4320"/>
                <w:tab w:val="left" w:pos="4500"/>
              </w:tabs>
              <w:jc w:val="both"/>
              <w:rPr>
                <w:sz w:val="18"/>
                <w:szCs w:val="18"/>
              </w:rPr>
            </w:pPr>
          </w:p>
          <w:p w:rsidR="000E7D2E" w:rsidRPr="005A6A79" w:rsidRDefault="000E7D2E" w:rsidP="00E364BD">
            <w:pPr>
              <w:tabs>
                <w:tab w:val="left" w:pos="4320"/>
                <w:tab w:val="left" w:pos="4500"/>
              </w:tabs>
              <w:jc w:val="both"/>
              <w:rPr>
                <w:sz w:val="28"/>
                <w:szCs w:val="28"/>
                <w:lang w:val="uz-Cyrl-UZ"/>
              </w:rPr>
            </w:pPr>
            <w:r>
              <w:rPr>
                <w:sz w:val="28"/>
                <w:szCs w:val="28"/>
                <w:lang w:val="uz-Cyrl-UZ"/>
              </w:rPr>
              <w:t>Жўн</w:t>
            </w:r>
            <w:r w:rsidRPr="005A6A79">
              <w:rPr>
                <w:sz w:val="28"/>
                <w:szCs w:val="28"/>
                <w:lang w:val="uz-Cyrl-UZ"/>
              </w:rPr>
              <w:t>а</w:t>
            </w:r>
            <w:r>
              <w:rPr>
                <w:sz w:val="28"/>
                <w:szCs w:val="28"/>
                <w:lang w:val="uz-Cyrl-UZ"/>
              </w:rPr>
              <w:t>тиладиган хабарларга, узатиш пайтида юз берган хатоларни аниқлаш (</w:t>
            </w:r>
            <w:r w:rsidRPr="005A6A79">
              <w:rPr>
                <w:sz w:val="28"/>
                <w:szCs w:val="28"/>
                <w:lang w:val="uz-Cyrl-UZ"/>
              </w:rPr>
              <w:t>масалан, жуфтлик бити ёрдамида</w:t>
            </w:r>
            <w:r>
              <w:rPr>
                <w:sz w:val="28"/>
                <w:szCs w:val="28"/>
                <w:lang w:val="uz-Cyrl-UZ"/>
              </w:rPr>
              <w:t xml:space="preserve">) мақсадида қўшила-диган ёки қабул қилгич текширадиган </w:t>
            </w:r>
            <w:r w:rsidRPr="005A6A79">
              <w:rPr>
                <w:sz w:val="28"/>
                <w:szCs w:val="28"/>
                <w:lang w:val="uz-Cyrl-UZ"/>
              </w:rPr>
              <w:t>бит ёки битлар.</w:t>
            </w:r>
          </w:p>
        </w:tc>
      </w:tr>
      <w:tr w:rsidR="000E7D2E" w:rsidRPr="000C4766">
        <w:trPr>
          <w:tblCellSpacing w:w="0" w:type="dxa"/>
          <w:jc w:val="center"/>
        </w:trPr>
        <w:tc>
          <w:tcPr>
            <w:tcW w:w="2079" w:type="pct"/>
          </w:tcPr>
          <w:p w:rsidR="000E7D2E" w:rsidRPr="00E95F43" w:rsidRDefault="000E7D2E" w:rsidP="00422AFA">
            <w:pPr>
              <w:tabs>
                <w:tab w:val="left" w:pos="4320"/>
                <w:tab w:val="left" w:pos="4500"/>
              </w:tabs>
              <w:rPr>
                <w:b/>
                <w:sz w:val="28"/>
                <w:szCs w:val="28"/>
                <w:lang w:val="uz-Cyrl-UZ"/>
              </w:rPr>
            </w:pPr>
            <w:r w:rsidRPr="00E95F43">
              <w:rPr>
                <w:b/>
                <w:sz w:val="28"/>
                <w:szCs w:val="28"/>
                <w:lang w:val="uz-Cyrl-UZ"/>
              </w:rPr>
              <w:t xml:space="preserve">Конфигурация </w:t>
            </w:r>
          </w:p>
          <w:p w:rsidR="000E7D2E" w:rsidRPr="00E95F43" w:rsidRDefault="000E7D2E" w:rsidP="00422AFA">
            <w:pPr>
              <w:tabs>
                <w:tab w:val="left" w:pos="4320"/>
                <w:tab w:val="left" w:pos="4500"/>
              </w:tabs>
              <w:rPr>
                <w:sz w:val="28"/>
                <w:szCs w:val="28"/>
                <w:lang w:val="uz-Cyrl-UZ"/>
              </w:rPr>
            </w:pPr>
            <w:r w:rsidRPr="00E95F43">
              <w:rPr>
                <w:b/>
                <w:sz w:val="28"/>
                <w:szCs w:val="28"/>
                <w:lang w:val="uz-Cyrl-UZ"/>
              </w:rPr>
              <w:t xml:space="preserve">uz </w:t>
            </w:r>
            <w:r w:rsidRPr="00E95F43">
              <w:rPr>
                <w:sz w:val="28"/>
                <w:szCs w:val="28"/>
                <w:lang w:val="uz-Cyrl-UZ"/>
              </w:rPr>
              <w:t>- konfiguratsiya</w:t>
            </w:r>
          </w:p>
          <w:p w:rsidR="000E7D2E" w:rsidRPr="00E95F43" w:rsidRDefault="000E7D2E" w:rsidP="001A4444">
            <w:pPr>
              <w:tabs>
                <w:tab w:val="left" w:pos="4320"/>
                <w:tab w:val="left" w:pos="4500"/>
              </w:tabs>
              <w:rPr>
                <w:sz w:val="28"/>
                <w:szCs w:val="28"/>
                <w:lang w:val="uz-Cyrl-UZ"/>
              </w:rPr>
            </w:pPr>
            <w:r w:rsidRPr="00E95F43">
              <w:rPr>
                <w:sz w:val="28"/>
                <w:szCs w:val="28"/>
                <w:lang w:val="uz-Cyrl-UZ"/>
              </w:rPr>
              <w:t xml:space="preserve">       конфигурация</w:t>
            </w:r>
          </w:p>
          <w:p w:rsidR="000E7D2E" w:rsidRPr="00E95F43" w:rsidRDefault="000E7D2E" w:rsidP="001A4444">
            <w:pPr>
              <w:tabs>
                <w:tab w:val="left" w:pos="4320"/>
                <w:tab w:val="left" w:pos="4500"/>
              </w:tabs>
              <w:rPr>
                <w:b/>
                <w:sz w:val="28"/>
                <w:szCs w:val="28"/>
                <w:lang w:val="uz-Cyrl-UZ"/>
              </w:rPr>
            </w:pPr>
            <w:r w:rsidRPr="00E95F43">
              <w:rPr>
                <w:b/>
                <w:sz w:val="28"/>
                <w:szCs w:val="28"/>
                <w:lang w:val="uz-Cyrl-UZ"/>
              </w:rPr>
              <w:t xml:space="preserve">en </w:t>
            </w:r>
            <w:r w:rsidRPr="00D05193">
              <w:rPr>
                <w:sz w:val="28"/>
                <w:szCs w:val="28"/>
                <w:lang w:val="uz-Cyrl-UZ"/>
              </w:rPr>
              <w:t>-</w:t>
            </w:r>
            <w:r w:rsidRPr="00E95F43">
              <w:rPr>
                <w:b/>
                <w:sz w:val="28"/>
                <w:szCs w:val="28"/>
                <w:lang w:val="uz-Cyrl-UZ"/>
              </w:rPr>
              <w:t xml:space="preserve"> </w:t>
            </w:r>
            <w:r w:rsidRPr="00E95F43">
              <w:rPr>
                <w:sz w:val="28"/>
                <w:szCs w:val="28"/>
                <w:lang w:val="uz-Cyrl-UZ"/>
              </w:rPr>
              <w:t xml:space="preserve">configuration  </w:t>
            </w:r>
            <w:r w:rsidRPr="00E95F43">
              <w:rPr>
                <w:sz w:val="28"/>
                <w:szCs w:val="28"/>
                <w:lang w:val="uz-Cyrl-UZ"/>
              </w:rPr>
              <w:br/>
            </w:r>
          </w:p>
        </w:tc>
        <w:tc>
          <w:tcPr>
            <w:tcW w:w="2921" w:type="pct"/>
          </w:tcPr>
          <w:p w:rsidR="000E7D2E" w:rsidRPr="00E95F43" w:rsidRDefault="000E7D2E" w:rsidP="00E364BD">
            <w:pPr>
              <w:tabs>
                <w:tab w:val="left" w:pos="4320"/>
                <w:tab w:val="left" w:pos="4500"/>
              </w:tabs>
              <w:jc w:val="both"/>
              <w:rPr>
                <w:sz w:val="28"/>
                <w:szCs w:val="28"/>
                <w:lang w:val="uz-Cyrl-UZ"/>
              </w:rPr>
            </w:pPr>
            <w:r w:rsidRPr="00E95F43">
              <w:rPr>
                <w:sz w:val="28"/>
                <w:szCs w:val="28"/>
              </w:rPr>
              <w:t>Н</w:t>
            </w:r>
            <w:r w:rsidRPr="00E95F43">
              <w:rPr>
                <w:sz w:val="28"/>
                <w:szCs w:val="28"/>
                <w:lang w:val="uz-Cyrl-UZ"/>
              </w:rPr>
              <w:t>абор аппаратных или программных уста</w:t>
            </w:r>
            <w:r>
              <w:rPr>
                <w:sz w:val="28"/>
                <w:szCs w:val="28"/>
                <w:lang w:val="uz-Cyrl-UZ"/>
              </w:rPr>
              <w:t>-</w:t>
            </w:r>
            <w:r w:rsidRPr="00E95F43">
              <w:rPr>
                <w:sz w:val="28"/>
                <w:szCs w:val="28"/>
                <w:lang w:val="uz-Cyrl-UZ"/>
              </w:rPr>
              <w:t>новок (например, положений переключате</w:t>
            </w:r>
            <w:r>
              <w:rPr>
                <w:sz w:val="28"/>
                <w:szCs w:val="28"/>
                <w:lang w:val="uz-Cyrl-UZ"/>
              </w:rPr>
              <w:t>-</w:t>
            </w:r>
            <w:r w:rsidRPr="00E95F43">
              <w:rPr>
                <w:sz w:val="28"/>
                <w:szCs w:val="28"/>
                <w:lang w:val="uz-Cyrl-UZ"/>
              </w:rPr>
              <w:t>лей, значе</w:t>
            </w:r>
            <w:r>
              <w:rPr>
                <w:sz w:val="28"/>
                <w:szCs w:val="28"/>
              </w:rPr>
              <w:t>н</w:t>
            </w:r>
            <w:r w:rsidRPr="00E95F43">
              <w:rPr>
                <w:sz w:val="28"/>
                <w:szCs w:val="28"/>
                <w:lang w:val="uz-Cyrl-UZ"/>
              </w:rPr>
              <w:t>ий переменных, управляющих последовательностей), задающих режимы функционирования устройства или приложе</w:t>
            </w:r>
            <w:r>
              <w:rPr>
                <w:sz w:val="28"/>
                <w:szCs w:val="28"/>
                <w:lang w:val="uz-Cyrl-UZ"/>
              </w:rPr>
              <w:t>-</w:t>
            </w:r>
            <w:r w:rsidRPr="00E95F43">
              <w:rPr>
                <w:sz w:val="28"/>
                <w:szCs w:val="28"/>
                <w:lang w:val="uz-Cyrl-UZ"/>
              </w:rPr>
              <w:t>ния</w:t>
            </w:r>
            <w:r w:rsidRPr="00E95F43">
              <w:rPr>
                <w:sz w:val="28"/>
                <w:szCs w:val="28"/>
              </w:rPr>
              <w:t>.</w:t>
            </w:r>
            <w:r w:rsidRPr="00E95F43">
              <w:rPr>
                <w:sz w:val="28"/>
                <w:szCs w:val="28"/>
                <w:lang w:val="uz-Cyrl-UZ"/>
              </w:rPr>
              <w:t xml:space="preserve"> </w:t>
            </w:r>
          </w:p>
          <w:p w:rsidR="000E7D2E" w:rsidRPr="00E95F43" w:rsidRDefault="000E7D2E" w:rsidP="00E364BD">
            <w:pPr>
              <w:tabs>
                <w:tab w:val="left" w:pos="4320"/>
                <w:tab w:val="left" w:pos="4500"/>
              </w:tabs>
              <w:jc w:val="both"/>
              <w:rPr>
                <w:sz w:val="28"/>
                <w:szCs w:val="28"/>
              </w:rPr>
            </w:pPr>
          </w:p>
          <w:p w:rsidR="000E7D2E" w:rsidRPr="0002560E" w:rsidRDefault="000E7D2E" w:rsidP="00E364BD">
            <w:pPr>
              <w:tabs>
                <w:tab w:val="left" w:pos="4320"/>
                <w:tab w:val="left" w:pos="4500"/>
              </w:tabs>
              <w:jc w:val="both"/>
              <w:rPr>
                <w:sz w:val="28"/>
                <w:szCs w:val="28"/>
              </w:rPr>
            </w:pPr>
            <w:r w:rsidRPr="00E95F43">
              <w:rPr>
                <w:sz w:val="28"/>
                <w:szCs w:val="28"/>
                <w:lang w:val="uz-Cyrl-UZ"/>
              </w:rPr>
              <w:t>Qurilma yoki ilovaning ishlash rejimlarini belgilaydigan apparat yoki dasturiy ko‘rsatmalar (masalan, uzib-ulagichlar holatlari, o‘zgaruvchi</w:t>
            </w:r>
            <w:r>
              <w:rPr>
                <w:sz w:val="28"/>
                <w:szCs w:val="28"/>
                <w:lang w:val="uz-Cyrl-UZ"/>
              </w:rPr>
              <w:t>-</w:t>
            </w:r>
            <w:r w:rsidRPr="00E95F43">
              <w:rPr>
                <w:sz w:val="28"/>
                <w:szCs w:val="28"/>
                <w:lang w:val="uz-Cyrl-UZ"/>
              </w:rPr>
              <w:t>larning qiymatlari, boshqaruvchi ketma</w:t>
            </w:r>
            <w:r w:rsidRPr="0002560E">
              <w:rPr>
                <w:sz w:val="28"/>
                <w:szCs w:val="28"/>
              </w:rPr>
              <w:t>-</w:t>
            </w:r>
            <w:r w:rsidRPr="00E95F43">
              <w:rPr>
                <w:sz w:val="28"/>
                <w:szCs w:val="28"/>
                <w:lang w:val="uz-Cyrl-UZ"/>
              </w:rPr>
              <w:t>ketliklar) to‘plami.</w:t>
            </w:r>
          </w:p>
          <w:p w:rsidR="000E7D2E" w:rsidRPr="0002560E" w:rsidRDefault="000E7D2E" w:rsidP="00E364BD">
            <w:pPr>
              <w:tabs>
                <w:tab w:val="left" w:pos="4320"/>
                <w:tab w:val="left" w:pos="4500"/>
              </w:tabs>
              <w:jc w:val="both"/>
              <w:rPr>
                <w:sz w:val="28"/>
                <w:szCs w:val="28"/>
              </w:rPr>
            </w:pPr>
          </w:p>
          <w:p w:rsidR="000E7D2E" w:rsidRPr="00E95F43" w:rsidRDefault="000E7D2E" w:rsidP="00E364BD">
            <w:pPr>
              <w:tabs>
                <w:tab w:val="left" w:pos="4320"/>
                <w:tab w:val="left" w:pos="4500"/>
              </w:tabs>
              <w:jc w:val="both"/>
              <w:rPr>
                <w:sz w:val="28"/>
                <w:szCs w:val="28"/>
                <w:lang w:val="uz-Cyrl-UZ"/>
              </w:rPr>
            </w:pPr>
            <w:r w:rsidRPr="00E95F43">
              <w:rPr>
                <w:sz w:val="28"/>
                <w:szCs w:val="28"/>
                <w:lang w:val="uz-Cyrl-UZ"/>
              </w:rPr>
              <w:t>Қурилма ёки илованинг ишлаш режимлари</w:t>
            </w:r>
            <w:r>
              <w:rPr>
                <w:sz w:val="28"/>
                <w:szCs w:val="28"/>
                <w:lang w:val="uz-Cyrl-UZ"/>
              </w:rPr>
              <w:t>-</w:t>
            </w:r>
            <w:r w:rsidRPr="00E95F43">
              <w:rPr>
                <w:sz w:val="28"/>
                <w:szCs w:val="28"/>
                <w:lang w:val="uz-Cyrl-UZ"/>
              </w:rPr>
              <w:t>ни белгилайдиган аппарат ёки дастурий кўрсатмалар (масалан, узиб-улагичлар ҳолат</w:t>
            </w:r>
            <w:r>
              <w:rPr>
                <w:sz w:val="28"/>
                <w:szCs w:val="28"/>
                <w:lang w:val="uz-Cyrl-UZ"/>
              </w:rPr>
              <w:t>-</w:t>
            </w:r>
            <w:r w:rsidRPr="00E95F43">
              <w:rPr>
                <w:sz w:val="28"/>
                <w:szCs w:val="28"/>
                <w:lang w:val="uz-Cyrl-UZ"/>
              </w:rPr>
              <w:t>лари, ўзгарувчиларнинг қийматлари, бошқа</w:t>
            </w:r>
            <w:r>
              <w:rPr>
                <w:sz w:val="28"/>
                <w:szCs w:val="28"/>
                <w:lang w:val="uz-Cyrl-UZ"/>
              </w:rPr>
              <w:t>-</w:t>
            </w:r>
            <w:r w:rsidRPr="00E95F43">
              <w:rPr>
                <w:sz w:val="28"/>
                <w:szCs w:val="28"/>
                <w:lang w:val="uz-Cyrl-UZ"/>
              </w:rPr>
              <w:t>рувчи кетма-кетликлар) тўплами.</w:t>
            </w:r>
          </w:p>
        </w:tc>
      </w:tr>
      <w:tr w:rsidR="000E7D2E" w:rsidRPr="00B361F3">
        <w:trPr>
          <w:tblCellSpacing w:w="0" w:type="dxa"/>
          <w:jc w:val="center"/>
        </w:trPr>
        <w:tc>
          <w:tcPr>
            <w:tcW w:w="2079" w:type="pct"/>
          </w:tcPr>
          <w:p w:rsidR="000E7D2E" w:rsidRPr="0092734B" w:rsidRDefault="000E7D2E" w:rsidP="00422AFA">
            <w:pPr>
              <w:tabs>
                <w:tab w:val="left" w:pos="4320"/>
                <w:tab w:val="left" w:pos="4500"/>
              </w:tabs>
              <w:rPr>
                <w:b/>
                <w:sz w:val="28"/>
                <w:szCs w:val="28"/>
                <w:lang w:val="uz-Cyrl-UZ"/>
              </w:rPr>
            </w:pPr>
            <w:r w:rsidRPr="0092734B">
              <w:rPr>
                <w:b/>
                <w:sz w:val="28"/>
                <w:szCs w:val="28"/>
              </w:rPr>
              <w:t>Концентратор</w:t>
            </w:r>
            <w:r w:rsidRPr="0092734B">
              <w:rPr>
                <w:b/>
                <w:sz w:val="28"/>
                <w:szCs w:val="28"/>
                <w:lang w:val="uz-Cyrl-UZ"/>
              </w:rPr>
              <w:t xml:space="preserve"> </w:t>
            </w:r>
          </w:p>
          <w:p w:rsidR="000E7D2E" w:rsidRPr="00F3334F" w:rsidRDefault="000E7D2E" w:rsidP="00422A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kontse</w:t>
            </w:r>
            <w:r>
              <w:rPr>
                <w:sz w:val="28"/>
                <w:szCs w:val="28"/>
                <w:lang w:val="en-US"/>
              </w:rPr>
              <w:t>n</w:t>
            </w:r>
            <w:r>
              <w:rPr>
                <w:sz w:val="28"/>
                <w:szCs w:val="28"/>
                <w:lang w:val="uz-Cyrl-UZ"/>
              </w:rPr>
              <w:t>trator</w:t>
            </w:r>
          </w:p>
          <w:p w:rsidR="000E7D2E" w:rsidRDefault="000E7D2E" w:rsidP="001A4444">
            <w:pPr>
              <w:tabs>
                <w:tab w:val="left" w:pos="4320"/>
                <w:tab w:val="left" w:pos="4500"/>
              </w:tabs>
              <w:rPr>
                <w:sz w:val="28"/>
                <w:szCs w:val="28"/>
                <w:lang w:val="en-US"/>
              </w:rPr>
            </w:pPr>
            <w:r w:rsidRPr="00B361F3">
              <w:rPr>
                <w:sz w:val="28"/>
                <w:szCs w:val="28"/>
                <w:lang w:val="uz-Cyrl-UZ"/>
              </w:rPr>
              <w:t xml:space="preserve">      </w:t>
            </w:r>
            <w:r>
              <w:rPr>
                <w:sz w:val="28"/>
                <w:szCs w:val="28"/>
                <w:lang w:val="uz-Cyrl-UZ"/>
              </w:rPr>
              <w:t xml:space="preserve"> </w:t>
            </w:r>
            <w:r w:rsidRPr="00B361F3">
              <w:rPr>
                <w:sz w:val="28"/>
                <w:szCs w:val="28"/>
                <w:lang w:val="uz-Cyrl-UZ"/>
              </w:rPr>
              <w:t>конце</w:t>
            </w:r>
            <w:r>
              <w:rPr>
                <w:sz w:val="28"/>
                <w:szCs w:val="28"/>
              </w:rPr>
              <w:t>н</w:t>
            </w:r>
            <w:r w:rsidRPr="00B361F3">
              <w:rPr>
                <w:sz w:val="28"/>
                <w:szCs w:val="28"/>
                <w:lang w:val="uz-Cyrl-UZ"/>
              </w:rPr>
              <w:t>тратор</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9B459C">
              <w:rPr>
                <w:sz w:val="28"/>
                <w:szCs w:val="28"/>
                <w:lang w:val="en-US"/>
              </w:rPr>
              <w:t>-</w:t>
            </w:r>
            <w:r>
              <w:rPr>
                <w:b/>
                <w:sz w:val="28"/>
                <w:szCs w:val="28"/>
                <w:lang w:val="en-US"/>
              </w:rPr>
              <w:t xml:space="preserve"> </w:t>
            </w:r>
            <w:r w:rsidRPr="0092734B">
              <w:rPr>
                <w:sz w:val="28"/>
                <w:szCs w:val="28"/>
                <w:lang w:val="en-US"/>
              </w:rPr>
              <w:t xml:space="preserve">concentrator </w:t>
            </w:r>
          </w:p>
          <w:p w:rsidR="000E7D2E" w:rsidRPr="0092734B"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У</w:t>
            </w:r>
            <w:r w:rsidRPr="004C00BB">
              <w:rPr>
                <w:sz w:val="28"/>
                <w:szCs w:val="28"/>
                <w:lang w:val="uz-Cyrl-UZ"/>
              </w:rPr>
              <w:t>стройство, осуществляющее приём сообще</w:t>
            </w:r>
            <w:r>
              <w:rPr>
                <w:sz w:val="28"/>
                <w:szCs w:val="28"/>
                <w:lang w:val="uz-Cyrl-UZ"/>
              </w:rPr>
              <w:t>-</w:t>
            </w:r>
            <w:r w:rsidRPr="004C00BB">
              <w:rPr>
                <w:sz w:val="28"/>
                <w:szCs w:val="28"/>
                <w:lang w:val="uz-Cyrl-UZ"/>
              </w:rPr>
              <w:t>ний с нескольких медленных линий</w:t>
            </w:r>
            <w:r>
              <w:rPr>
                <w:sz w:val="28"/>
                <w:szCs w:val="28"/>
              </w:rPr>
              <w:t xml:space="preserve">, объединение </w:t>
            </w:r>
            <w:r w:rsidRPr="004C00BB">
              <w:rPr>
                <w:sz w:val="28"/>
                <w:szCs w:val="28"/>
                <w:lang w:val="uz-Cyrl-UZ"/>
              </w:rPr>
              <w:t>и передачу их по одному высокоско</w:t>
            </w:r>
            <w:r>
              <w:rPr>
                <w:sz w:val="28"/>
                <w:szCs w:val="28"/>
                <w:lang w:val="uz-Cyrl-UZ"/>
              </w:rPr>
              <w:t>-</w:t>
            </w:r>
            <w:r w:rsidRPr="004C00BB">
              <w:rPr>
                <w:sz w:val="28"/>
                <w:szCs w:val="28"/>
                <w:lang w:val="uz-Cyrl-UZ"/>
              </w:rPr>
              <w:t xml:space="preserve">ростному каналу. </w:t>
            </w:r>
          </w:p>
          <w:p w:rsidR="000E7D2E" w:rsidRPr="003A72AB" w:rsidRDefault="000E7D2E" w:rsidP="00E364BD">
            <w:pPr>
              <w:tabs>
                <w:tab w:val="left" w:pos="4320"/>
                <w:tab w:val="left" w:pos="4500"/>
              </w:tabs>
              <w:jc w:val="both"/>
              <w:rPr>
                <w:sz w:val="28"/>
                <w:szCs w:val="28"/>
              </w:rPr>
            </w:pPr>
          </w:p>
          <w:p w:rsidR="000E7D2E" w:rsidRPr="003A72AB" w:rsidRDefault="000E7D2E" w:rsidP="00E364BD">
            <w:pPr>
              <w:tabs>
                <w:tab w:val="left" w:pos="4320"/>
                <w:tab w:val="left" w:pos="4500"/>
              </w:tabs>
              <w:jc w:val="both"/>
              <w:rPr>
                <w:sz w:val="28"/>
                <w:szCs w:val="28"/>
              </w:rPr>
            </w:pPr>
            <w:r>
              <w:rPr>
                <w:sz w:val="28"/>
                <w:szCs w:val="28"/>
                <w:lang w:val="uz-Cyrl-UZ"/>
              </w:rPr>
              <w:t>Xabarning</w:t>
            </w:r>
            <w:r w:rsidRPr="00B361F3">
              <w:rPr>
                <w:sz w:val="28"/>
                <w:szCs w:val="28"/>
                <w:lang w:val="uz-Cyrl-UZ"/>
              </w:rPr>
              <w:t xml:space="preserve"> </w:t>
            </w:r>
            <w:r>
              <w:rPr>
                <w:sz w:val="28"/>
                <w:szCs w:val="28"/>
                <w:lang w:val="uz-Cyrl-UZ"/>
              </w:rPr>
              <w:t>bir</w:t>
            </w:r>
            <w:r w:rsidRPr="00B361F3">
              <w:rPr>
                <w:sz w:val="28"/>
                <w:szCs w:val="28"/>
                <w:lang w:val="uz-Cyrl-UZ"/>
              </w:rPr>
              <w:t xml:space="preserve"> </w:t>
            </w:r>
            <w:r>
              <w:rPr>
                <w:sz w:val="28"/>
                <w:szCs w:val="28"/>
                <w:lang w:val="en-US"/>
              </w:rPr>
              <w:t>necht</w:t>
            </w:r>
            <w:r>
              <w:rPr>
                <w:sz w:val="28"/>
                <w:szCs w:val="28"/>
                <w:lang w:val="uz-Cyrl-UZ"/>
              </w:rPr>
              <w:t>a</w:t>
            </w:r>
            <w:r w:rsidRPr="00B361F3">
              <w:rPr>
                <w:sz w:val="28"/>
                <w:szCs w:val="28"/>
                <w:lang w:val="uz-Cyrl-UZ"/>
              </w:rPr>
              <w:t xml:space="preserve"> </w:t>
            </w:r>
            <w:r>
              <w:rPr>
                <w:sz w:val="28"/>
                <w:szCs w:val="28"/>
                <w:lang w:val="uz-Cyrl-UZ"/>
              </w:rPr>
              <w:t>sekin</w:t>
            </w:r>
            <w:r w:rsidRPr="00B361F3">
              <w:rPr>
                <w:sz w:val="28"/>
                <w:szCs w:val="28"/>
                <w:lang w:val="uz-Cyrl-UZ"/>
              </w:rPr>
              <w:t xml:space="preserve"> </w:t>
            </w:r>
            <w:r>
              <w:rPr>
                <w:sz w:val="28"/>
                <w:szCs w:val="28"/>
                <w:lang w:val="uz-Cyrl-UZ"/>
              </w:rPr>
              <w:t>liniyalardan</w:t>
            </w:r>
            <w:r w:rsidRPr="00B361F3">
              <w:rPr>
                <w:sz w:val="28"/>
                <w:szCs w:val="28"/>
                <w:lang w:val="uz-Cyrl-UZ"/>
              </w:rPr>
              <w:t xml:space="preserve"> </w:t>
            </w:r>
            <w:r>
              <w:rPr>
                <w:sz w:val="28"/>
                <w:szCs w:val="28"/>
                <w:lang w:val="uz-Cyrl-UZ"/>
              </w:rPr>
              <w:t>qabul</w:t>
            </w:r>
            <w:r w:rsidRPr="00B361F3">
              <w:rPr>
                <w:sz w:val="28"/>
                <w:szCs w:val="28"/>
                <w:lang w:val="uz-Cyrl-UZ"/>
              </w:rPr>
              <w:t xml:space="preserve"> </w:t>
            </w:r>
            <w:r>
              <w:rPr>
                <w:sz w:val="28"/>
                <w:szCs w:val="28"/>
                <w:lang w:val="uz-Cyrl-UZ"/>
              </w:rPr>
              <w:t>qilinishini</w:t>
            </w:r>
            <w:r w:rsidRPr="00B361F3">
              <w:rPr>
                <w:sz w:val="28"/>
                <w:szCs w:val="28"/>
                <w:lang w:val="uz-Cyrl-UZ"/>
              </w:rPr>
              <w:t xml:space="preserve">, </w:t>
            </w:r>
            <w:r>
              <w:rPr>
                <w:sz w:val="28"/>
                <w:szCs w:val="28"/>
                <w:lang w:val="uz-Cyrl-UZ"/>
              </w:rPr>
              <w:t>birlashtirilishini</w:t>
            </w:r>
            <w:r w:rsidRPr="00B361F3">
              <w:rPr>
                <w:sz w:val="28"/>
                <w:szCs w:val="28"/>
                <w:lang w:val="uz-Cyrl-UZ"/>
              </w:rPr>
              <w:t xml:space="preserve"> </w:t>
            </w:r>
            <w:r>
              <w:rPr>
                <w:sz w:val="28"/>
                <w:szCs w:val="28"/>
                <w:lang w:val="uz-Cyrl-UZ"/>
              </w:rPr>
              <w:t>va</w:t>
            </w:r>
            <w:r w:rsidRPr="00B361F3">
              <w:rPr>
                <w:sz w:val="28"/>
                <w:szCs w:val="28"/>
                <w:lang w:val="uz-Cyrl-UZ"/>
              </w:rPr>
              <w:t xml:space="preserve"> </w:t>
            </w:r>
            <w:r>
              <w:rPr>
                <w:sz w:val="28"/>
                <w:szCs w:val="28"/>
                <w:lang w:val="uz-Cyrl-UZ"/>
              </w:rPr>
              <w:t>ularning</w:t>
            </w:r>
            <w:r w:rsidRPr="00B361F3">
              <w:rPr>
                <w:sz w:val="28"/>
                <w:szCs w:val="28"/>
                <w:lang w:val="uz-Cyrl-UZ"/>
              </w:rPr>
              <w:t xml:space="preserve"> </w:t>
            </w:r>
            <w:r>
              <w:rPr>
                <w:sz w:val="28"/>
                <w:szCs w:val="28"/>
                <w:lang w:val="uz-Cyrl-UZ"/>
              </w:rPr>
              <w:t>bitta</w:t>
            </w:r>
            <w:r w:rsidRPr="00B361F3">
              <w:rPr>
                <w:sz w:val="28"/>
                <w:szCs w:val="28"/>
                <w:lang w:val="uz-Cyrl-UZ"/>
              </w:rPr>
              <w:t xml:space="preserve"> </w:t>
            </w:r>
            <w:r>
              <w:rPr>
                <w:sz w:val="28"/>
                <w:szCs w:val="28"/>
                <w:lang w:val="uz-Cyrl-UZ"/>
              </w:rPr>
              <w:t>yuqori</w:t>
            </w:r>
            <w:r w:rsidRPr="00B361F3">
              <w:rPr>
                <w:sz w:val="28"/>
                <w:szCs w:val="28"/>
                <w:lang w:val="uz-Cyrl-UZ"/>
              </w:rPr>
              <w:t xml:space="preserve"> </w:t>
            </w:r>
            <w:r>
              <w:rPr>
                <w:sz w:val="28"/>
                <w:szCs w:val="28"/>
                <w:lang w:val="uz-Cyrl-UZ"/>
              </w:rPr>
              <w:t>tezlikli</w:t>
            </w:r>
            <w:r w:rsidRPr="00B361F3">
              <w:rPr>
                <w:sz w:val="28"/>
                <w:szCs w:val="28"/>
                <w:lang w:val="uz-Cyrl-UZ"/>
              </w:rPr>
              <w:t xml:space="preserve"> </w:t>
            </w:r>
            <w:r>
              <w:rPr>
                <w:sz w:val="28"/>
                <w:szCs w:val="28"/>
                <w:lang w:val="uz-Cyrl-UZ"/>
              </w:rPr>
              <w:t>kanal</w:t>
            </w:r>
            <w:r w:rsidRPr="00B361F3">
              <w:rPr>
                <w:sz w:val="28"/>
                <w:szCs w:val="28"/>
                <w:lang w:val="uz-Cyrl-UZ"/>
              </w:rPr>
              <w:t xml:space="preserve"> </w:t>
            </w:r>
            <w:r>
              <w:rPr>
                <w:sz w:val="28"/>
                <w:szCs w:val="28"/>
                <w:lang w:val="uz-Cyrl-UZ"/>
              </w:rPr>
              <w:t>orqali</w:t>
            </w:r>
            <w:r w:rsidRPr="00B361F3">
              <w:rPr>
                <w:sz w:val="28"/>
                <w:szCs w:val="28"/>
                <w:lang w:val="uz-Cyrl-UZ"/>
              </w:rPr>
              <w:t xml:space="preserve"> </w:t>
            </w:r>
            <w:r>
              <w:rPr>
                <w:sz w:val="28"/>
                <w:szCs w:val="28"/>
                <w:lang w:val="uz-Cyrl-UZ"/>
              </w:rPr>
              <w:t xml:space="preserve"> uzatilishini amalga oshiradigan qurilma.</w:t>
            </w:r>
          </w:p>
          <w:p w:rsidR="000E7D2E" w:rsidRPr="003A72AB" w:rsidRDefault="000E7D2E" w:rsidP="00E364BD">
            <w:pPr>
              <w:tabs>
                <w:tab w:val="left" w:pos="4320"/>
                <w:tab w:val="left" w:pos="4500"/>
              </w:tabs>
              <w:jc w:val="both"/>
              <w:rPr>
                <w:sz w:val="28"/>
                <w:szCs w:val="28"/>
              </w:rPr>
            </w:pPr>
          </w:p>
          <w:p w:rsidR="000E7D2E" w:rsidRDefault="000E7D2E" w:rsidP="00E364BD">
            <w:pPr>
              <w:tabs>
                <w:tab w:val="left" w:pos="4320"/>
                <w:tab w:val="left" w:pos="4500"/>
              </w:tabs>
              <w:jc w:val="both"/>
              <w:rPr>
                <w:sz w:val="28"/>
                <w:szCs w:val="28"/>
                <w:lang w:val="uz-Cyrl-UZ"/>
              </w:rPr>
            </w:pPr>
            <w:r w:rsidRPr="00B361F3">
              <w:rPr>
                <w:sz w:val="28"/>
                <w:szCs w:val="28"/>
                <w:lang w:val="uz-Cyrl-UZ"/>
              </w:rPr>
              <w:t xml:space="preserve">Хабарнинг бир </w:t>
            </w:r>
            <w:r>
              <w:rPr>
                <w:sz w:val="28"/>
                <w:szCs w:val="28"/>
              </w:rPr>
              <w:t>нечт</w:t>
            </w:r>
            <w:r w:rsidRPr="00B361F3">
              <w:rPr>
                <w:sz w:val="28"/>
                <w:szCs w:val="28"/>
                <w:lang w:val="uz-Cyrl-UZ"/>
              </w:rPr>
              <w:t xml:space="preserve">а секин линиялардан қабул қилинишини, бирлаштирилишини ва уларнинг битта юқори тезликли канал орқали </w:t>
            </w:r>
            <w:r>
              <w:rPr>
                <w:sz w:val="28"/>
                <w:szCs w:val="28"/>
                <w:lang w:val="uz-Cyrl-UZ"/>
              </w:rPr>
              <w:t xml:space="preserve"> узатилишини амалга оширадиган қурилма.</w:t>
            </w:r>
          </w:p>
          <w:p w:rsidR="000E7D2E" w:rsidRPr="00B361F3" w:rsidRDefault="000E7D2E" w:rsidP="00E364BD">
            <w:pPr>
              <w:tabs>
                <w:tab w:val="left" w:pos="4320"/>
                <w:tab w:val="left" w:pos="4500"/>
              </w:tabs>
              <w:jc w:val="both"/>
              <w:rPr>
                <w:sz w:val="28"/>
                <w:szCs w:val="28"/>
                <w:lang w:val="uz-Cyrl-UZ"/>
              </w:rPr>
            </w:pPr>
          </w:p>
        </w:tc>
      </w:tr>
      <w:tr w:rsidR="000E7D2E" w:rsidRPr="003E387B">
        <w:trPr>
          <w:tblCellSpacing w:w="0" w:type="dxa"/>
          <w:jc w:val="center"/>
        </w:trPr>
        <w:tc>
          <w:tcPr>
            <w:tcW w:w="2079" w:type="pct"/>
          </w:tcPr>
          <w:p w:rsidR="000E7D2E" w:rsidRPr="0092734B" w:rsidRDefault="000E7D2E" w:rsidP="00422AFA">
            <w:pPr>
              <w:tabs>
                <w:tab w:val="left" w:pos="4320"/>
                <w:tab w:val="left" w:pos="4500"/>
              </w:tabs>
              <w:rPr>
                <w:b/>
                <w:sz w:val="28"/>
                <w:szCs w:val="28"/>
                <w:lang w:val="uz-Cyrl-UZ"/>
              </w:rPr>
            </w:pPr>
            <w:r w:rsidRPr="0092734B">
              <w:rPr>
                <w:b/>
                <w:sz w:val="28"/>
                <w:szCs w:val="28"/>
                <w:lang w:val="uz-Cyrl-UZ"/>
              </w:rPr>
              <w:t xml:space="preserve">Концептуальная схема </w:t>
            </w:r>
          </w:p>
          <w:p w:rsidR="000E7D2E" w:rsidRPr="00F3334F" w:rsidRDefault="000E7D2E" w:rsidP="00422A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konseptual sxema</w:t>
            </w:r>
          </w:p>
          <w:p w:rsidR="000E7D2E" w:rsidRPr="005B5ED5" w:rsidRDefault="000E7D2E" w:rsidP="001A4444">
            <w:pPr>
              <w:tabs>
                <w:tab w:val="left" w:pos="4320"/>
                <w:tab w:val="left" w:pos="4500"/>
              </w:tabs>
              <w:rPr>
                <w:sz w:val="28"/>
                <w:szCs w:val="28"/>
                <w:lang w:val="uz-Cyrl-UZ"/>
              </w:rPr>
            </w:pPr>
            <w:r>
              <w:rPr>
                <w:sz w:val="28"/>
                <w:szCs w:val="28"/>
                <w:lang w:val="uz-Cyrl-UZ"/>
              </w:rPr>
              <w:t xml:space="preserve">        </w:t>
            </w:r>
            <w:r w:rsidRPr="00B361F3">
              <w:rPr>
                <w:sz w:val="28"/>
                <w:szCs w:val="28"/>
                <w:lang w:val="uz-Cyrl-UZ"/>
              </w:rPr>
              <w:t>концептуал</w:t>
            </w:r>
            <w:r>
              <w:rPr>
                <w:sz w:val="28"/>
                <w:szCs w:val="28"/>
                <w:lang w:val="uz-Cyrl-UZ"/>
              </w:rPr>
              <w:t xml:space="preserve"> </w:t>
            </w:r>
            <w:r w:rsidRPr="00B361F3">
              <w:rPr>
                <w:sz w:val="28"/>
                <w:szCs w:val="28"/>
                <w:lang w:val="uz-Cyrl-UZ"/>
              </w:rPr>
              <w:t>схема</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9E579C">
              <w:rPr>
                <w:sz w:val="28"/>
                <w:szCs w:val="28"/>
                <w:lang w:val="en-US"/>
              </w:rPr>
              <w:t>-</w:t>
            </w:r>
            <w:r>
              <w:rPr>
                <w:b/>
                <w:sz w:val="28"/>
                <w:szCs w:val="28"/>
                <w:lang w:val="en-US"/>
              </w:rPr>
              <w:t xml:space="preserve"> </w:t>
            </w:r>
            <w:r w:rsidRPr="0092734B">
              <w:rPr>
                <w:sz w:val="28"/>
                <w:szCs w:val="28"/>
                <w:lang w:val="uz-Cyrl-UZ"/>
              </w:rPr>
              <w:t xml:space="preserve">conceptual schema </w:t>
            </w:r>
          </w:p>
          <w:p w:rsidR="000E7D2E" w:rsidRPr="0092734B" w:rsidRDefault="000E7D2E" w:rsidP="001A4444">
            <w:pPr>
              <w:tabs>
                <w:tab w:val="left" w:pos="4320"/>
                <w:tab w:val="left" w:pos="4500"/>
              </w:tabs>
              <w:rPr>
                <w:b/>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Умозрительная, логическая, отображающая модель, например, базы данных.</w:t>
            </w:r>
          </w:p>
          <w:p w:rsidR="000E7D2E" w:rsidRPr="00E95F43" w:rsidRDefault="000E7D2E" w:rsidP="00E364BD">
            <w:pPr>
              <w:tabs>
                <w:tab w:val="left" w:pos="4320"/>
                <w:tab w:val="left" w:pos="4500"/>
              </w:tabs>
              <w:jc w:val="both"/>
              <w:rPr>
                <w:sz w:val="28"/>
                <w:szCs w:val="28"/>
                <w:lang w:val="uz-Cyrl-UZ"/>
              </w:rPr>
            </w:pPr>
          </w:p>
          <w:p w:rsidR="000E7D2E" w:rsidRDefault="000E7D2E" w:rsidP="00E364BD">
            <w:pPr>
              <w:tabs>
                <w:tab w:val="left" w:pos="4320"/>
                <w:tab w:val="left" w:pos="4500"/>
              </w:tabs>
              <w:jc w:val="both"/>
              <w:rPr>
                <w:sz w:val="28"/>
                <w:szCs w:val="28"/>
                <w:lang w:val="uz-Cyrl-UZ"/>
              </w:rPr>
            </w:pPr>
            <w:r w:rsidRPr="0099137E">
              <w:rPr>
                <w:sz w:val="28"/>
                <w:szCs w:val="28"/>
                <w:lang w:val="en-US"/>
              </w:rPr>
              <w:t>Mavhum mantiqiy, aks ettiruvchi model,</w:t>
            </w:r>
            <w:r>
              <w:rPr>
                <w:sz w:val="28"/>
                <w:szCs w:val="28"/>
                <w:lang w:val="uz-Cyrl-UZ"/>
              </w:rPr>
              <w:t xml:space="preserve"> masalan, ma’lumotlar bazalarini.</w:t>
            </w:r>
          </w:p>
          <w:p w:rsidR="000E7D2E" w:rsidRDefault="000E7D2E" w:rsidP="00E364BD">
            <w:pPr>
              <w:tabs>
                <w:tab w:val="left" w:pos="4320"/>
                <w:tab w:val="left" w:pos="4500"/>
              </w:tabs>
              <w:jc w:val="both"/>
              <w:rPr>
                <w:sz w:val="28"/>
                <w:szCs w:val="28"/>
                <w:lang w:val="uz-Cyrl-UZ"/>
              </w:rPr>
            </w:pPr>
          </w:p>
          <w:p w:rsidR="000E7D2E" w:rsidRPr="00B361F3" w:rsidRDefault="000E7D2E" w:rsidP="00E364BD">
            <w:pPr>
              <w:tabs>
                <w:tab w:val="left" w:pos="4320"/>
                <w:tab w:val="left" w:pos="4500"/>
              </w:tabs>
              <w:jc w:val="both"/>
              <w:rPr>
                <w:sz w:val="28"/>
                <w:szCs w:val="28"/>
                <w:lang w:val="uz-Cyrl-UZ"/>
              </w:rPr>
            </w:pPr>
            <w:r>
              <w:rPr>
                <w:sz w:val="28"/>
                <w:szCs w:val="28"/>
              </w:rPr>
              <w:t>Мавҳум мантиқий, акс эттирувчи модель,</w:t>
            </w:r>
            <w:r>
              <w:rPr>
                <w:sz w:val="28"/>
                <w:szCs w:val="28"/>
                <w:lang w:val="uz-Cyrl-UZ"/>
              </w:rPr>
              <w:t xml:space="preserve"> масалан, маълумотлар базаларини.</w:t>
            </w:r>
          </w:p>
        </w:tc>
      </w:tr>
      <w:tr w:rsidR="000E7D2E" w:rsidRPr="002752C5">
        <w:trPr>
          <w:tblCellSpacing w:w="0" w:type="dxa"/>
          <w:jc w:val="center"/>
        </w:trPr>
        <w:tc>
          <w:tcPr>
            <w:tcW w:w="2079" w:type="pct"/>
          </w:tcPr>
          <w:p w:rsidR="000E7D2E" w:rsidRPr="00851FCC" w:rsidRDefault="000E7D2E" w:rsidP="004E5BD5">
            <w:pPr>
              <w:tabs>
                <w:tab w:val="left" w:pos="4320"/>
                <w:tab w:val="left" w:pos="4500"/>
              </w:tabs>
              <w:rPr>
                <w:b/>
                <w:sz w:val="28"/>
                <w:szCs w:val="28"/>
                <w:lang w:val="uz-Cyrl-UZ"/>
              </w:rPr>
            </w:pPr>
            <w:r w:rsidRPr="00844AE4">
              <w:rPr>
                <w:b/>
                <w:sz w:val="28"/>
                <w:szCs w:val="28"/>
                <w:lang w:val="uz-Cyrl-UZ"/>
              </w:rPr>
              <w:t>Концепция, технология Grid</w:t>
            </w:r>
          </w:p>
          <w:p w:rsidR="000E7D2E" w:rsidRPr="00536BF1" w:rsidRDefault="000E7D2E" w:rsidP="004E5BD5">
            <w:pPr>
              <w:tabs>
                <w:tab w:val="left" w:pos="4320"/>
                <w:tab w:val="left" w:pos="4500"/>
              </w:tabs>
              <w:rPr>
                <w:b/>
                <w:sz w:val="28"/>
                <w:szCs w:val="28"/>
                <w:lang w:val="uz-Cyrl-UZ"/>
              </w:rPr>
            </w:pPr>
            <w:r w:rsidRPr="00536BF1">
              <w:rPr>
                <w:b/>
                <w:sz w:val="28"/>
                <w:szCs w:val="28"/>
                <w:lang w:val="uz-Cyrl-UZ"/>
              </w:rPr>
              <w:t xml:space="preserve">uz </w:t>
            </w:r>
            <w:r w:rsidRPr="00536BF1">
              <w:rPr>
                <w:sz w:val="28"/>
                <w:szCs w:val="28"/>
                <w:lang w:val="uz-Cyrl-UZ"/>
              </w:rPr>
              <w:t>-</w:t>
            </w:r>
            <w:r w:rsidRPr="00536BF1">
              <w:rPr>
                <w:b/>
                <w:sz w:val="28"/>
                <w:szCs w:val="28"/>
                <w:lang w:val="uz-Cyrl-UZ"/>
              </w:rPr>
              <w:t xml:space="preserve"> </w:t>
            </w:r>
            <w:r w:rsidRPr="00536BF1">
              <w:rPr>
                <w:sz w:val="28"/>
                <w:szCs w:val="28"/>
                <w:lang w:val="uz-Cyrl-UZ"/>
              </w:rPr>
              <w:t>Grid</w:t>
            </w:r>
            <w:r>
              <w:rPr>
                <w:sz w:val="28"/>
                <w:szCs w:val="28"/>
                <w:lang w:val="uz-Cyrl-UZ"/>
              </w:rPr>
              <w:t xml:space="preserve"> texnologiyasi, konsepsiyasi</w:t>
            </w:r>
          </w:p>
          <w:p w:rsidR="000E7D2E" w:rsidRPr="00844AE4" w:rsidRDefault="000E7D2E" w:rsidP="004E5BD5">
            <w:pPr>
              <w:tabs>
                <w:tab w:val="left" w:pos="4320"/>
                <w:tab w:val="left" w:pos="4500"/>
              </w:tabs>
              <w:rPr>
                <w:sz w:val="28"/>
                <w:szCs w:val="28"/>
                <w:lang w:val="uz-Cyrl-UZ"/>
              </w:rPr>
            </w:pPr>
            <w:r w:rsidRPr="00536BF1">
              <w:rPr>
                <w:sz w:val="28"/>
                <w:szCs w:val="28"/>
                <w:lang w:val="uz-Cyrl-UZ"/>
              </w:rPr>
              <w:t xml:space="preserve">       Grid</w:t>
            </w:r>
            <w:r>
              <w:rPr>
                <w:sz w:val="28"/>
                <w:szCs w:val="28"/>
                <w:lang w:val="uz-Cyrl-UZ"/>
              </w:rPr>
              <w:t xml:space="preserve"> технологияси, концепцияси</w:t>
            </w:r>
          </w:p>
          <w:p w:rsidR="000E7D2E" w:rsidRPr="00851FCC" w:rsidRDefault="000E7D2E" w:rsidP="00851FCC">
            <w:pPr>
              <w:tabs>
                <w:tab w:val="left" w:pos="4320"/>
                <w:tab w:val="left" w:pos="4500"/>
              </w:tabs>
              <w:rPr>
                <w:sz w:val="28"/>
                <w:szCs w:val="28"/>
                <w:lang w:val="uz-Cyrl-UZ"/>
              </w:rPr>
            </w:pPr>
            <w:r w:rsidRPr="00844AE4">
              <w:rPr>
                <w:b/>
                <w:sz w:val="28"/>
                <w:szCs w:val="28"/>
                <w:lang w:val="uz-Cyrl-UZ"/>
              </w:rPr>
              <w:t xml:space="preserve">en </w:t>
            </w:r>
            <w:r w:rsidRPr="009E579C">
              <w:rPr>
                <w:sz w:val="28"/>
                <w:szCs w:val="28"/>
                <w:lang w:val="uz-Cyrl-UZ"/>
              </w:rPr>
              <w:t xml:space="preserve">- </w:t>
            </w:r>
            <w:r w:rsidRPr="00844AE4">
              <w:rPr>
                <w:sz w:val="28"/>
                <w:szCs w:val="28"/>
                <w:lang w:val="uz-Cyrl-UZ"/>
              </w:rPr>
              <w:t xml:space="preserve">Grid </w:t>
            </w:r>
          </w:p>
          <w:p w:rsidR="000E7D2E" w:rsidRPr="00844AE4" w:rsidRDefault="000E7D2E" w:rsidP="004E5BD5">
            <w:pPr>
              <w:tabs>
                <w:tab w:val="left" w:pos="4320"/>
                <w:tab w:val="left" w:pos="4500"/>
              </w:tabs>
              <w:rPr>
                <w:sz w:val="28"/>
                <w:szCs w:val="28"/>
                <w:lang w:val="uz-Cyrl-UZ"/>
              </w:rPr>
            </w:pPr>
          </w:p>
        </w:tc>
        <w:tc>
          <w:tcPr>
            <w:tcW w:w="2921" w:type="pct"/>
          </w:tcPr>
          <w:p w:rsidR="000E7D2E" w:rsidRPr="002752C5" w:rsidRDefault="000E7D2E" w:rsidP="004E5BD5">
            <w:pPr>
              <w:tabs>
                <w:tab w:val="left" w:pos="4320"/>
                <w:tab w:val="left" w:pos="4500"/>
              </w:tabs>
              <w:jc w:val="both"/>
              <w:rPr>
                <w:sz w:val="28"/>
                <w:szCs w:val="28"/>
              </w:rPr>
            </w:pPr>
            <w:r>
              <w:rPr>
                <w:sz w:val="28"/>
                <w:szCs w:val="28"/>
              </w:rPr>
              <w:t>Ориентированный на виртуализацию вычислений способ организации вычислительного процесса, когда части задачи распределяются по всем свободным ресурсам сети. Одно из перспективных направлений развития программного обеспечения</w:t>
            </w:r>
            <w:r>
              <w:rPr>
                <w:sz w:val="28"/>
                <w:szCs w:val="28"/>
                <w:lang w:val="uz-Cyrl-UZ"/>
              </w:rPr>
              <w:t>.</w:t>
            </w:r>
          </w:p>
          <w:p w:rsidR="000E7D2E" w:rsidRPr="00D71DDC" w:rsidRDefault="000E7D2E" w:rsidP="004E5BD5">
            <w:pPr>
              <w:tabs>
                <w:tab w:val="left" w:pos="4320"/>
                <w:tab w:val="left" w:pos="4500"/>
              </w:tabs>
              <w:jc w:val="both"/>
              <w:rPr>
                <w:sz w:val="28"/>
                <w:szCs w:val="28"/>
              </w:rPr>
            </w:pPr>
          </w:p>
          <w:p w:rsidR="000E7D2E" w:rsidRPr="00D71DDC" w:rsidRDefault="000E7D2E" w:rsidP="004E5BD5">
            <w:pPr>
              <w:tabs>
                <w:tab w:val="left" w:pos="4320"/>
                <w:tab w:val="left" w:pos="4500"/>
              </w:tabs>
              <w:jc w:val="both"/>
              <w:rPr>
                <w:sz w:val="28"/>
                <w:szCs w:val="28"/>
                <w:lang w:val="uz-Cyrl-UZ"/>
              </w:rPr>
            </w:pPr>
            <w:r>
              <w:rPr>
                <w:sz w:val="28"/>
                <w:szCs w:val="28"/>
                <w:lang w:val="uz-Cyrl-UZ"/>
              </w:rPr>
              <w:t>Hisoblashlarni virtuallashtirishga qaratilgan hisoblash jarayonini tashkil qilish usuli. Bunda vazifaning qismlari tarmoqning barcha bo‘sh resurslari bo‘ylab taqsimlanadi. Dasturiy ta’mi-notni rivojlantirishning istiqbolli yo‘nalishlari-dan</w:t>
            </w:r>
            <w:r w:rsidRPr="002752C5">
              <w:rPr>
                <w:sz w:val="28"/>
                <w:szCs w:val="28"/>
                <w:lang w:val="uz-Cyrl-UZ"/>
              </w:rPr>
              <w:t xml:space="preserve"> </w:t>
            </w:r>
            <w:r>
              <w:rPr>
                <w:sz w:val="28"/>
                <w:szCs w:val="28"/>
                <w:lang w:val="uz-Cyrl-UZ"/>
              </w:rPr>
              <w:t>biri</w:t>
            </w:r>
            <w:r w:rsidRPr="002752C5">
              <w:rPr>
                <w:sz w:val="28"/>
                <w:szCs w:val="28"/>
                <w:lang w:val="uz-Cyrl-UZ"/>
              </w:rPr>
              <w:t>.</w:t>
            </w:r>
          </w:p>
          <w:p w:rsidR="000E7D2E" w:rsidRPr="00D71DDC" w:rsidRDefault="000E7D2E" w:rsidP="004E5BD5">
            <w:pPr>
              <w:tabs>
                <w:tab w:val="left" w:pos="4320"/>
                <w:tab w:val="left" w:pos="4500"/>
              </w:tabs>
              <w:jc w:val="both"/>
              <w:rPr>
                <w:sz w:val="28"/>
                <w:szCs w:val="28"/>
                <w:lang w:val="uz-Cyrl-UZ"/>
              </w:rPr>
            </w:pPr>
          </w:p>
          <w:p w:rsidR="000E7D2E" w:rsidRPr="002752C5" w:rsidRDefault="000E7D2E" w:rsidP="004E5BD5">
            <w:pPr>
              <w:tabs>
                <w:tab w:val="left" w:pos="4320"/>
                <w:tab w:val="left" w:pos="4500"/>
              </w:tabs>
              <w:jc w:val="both"/>
              <w:rPr>
                <w:sz w:val="28"/>
                <w:szCs w:val="28"/>
                <w:lang w:val="uz-Cyrl-UZ"/>
              </w:rPr>
            </w:pPr>
            <w:r>
              <w:rPr>
                <w:sz w:val="28"/>
                <w:szCs w:val="28"/>
                <w:lang w:val="uz-Cyrl-UZ"/>
              </w:rPr>
              <w:t>Ҳисоблашларни виртуаллаштиришга қара-тилган ҳисоблаш жараёнини ташкил қилиш усули. Бунда вазифанинг қисмлари тармоқ-нинг барча бўш ресурслари бўйлаб тақсим-ланади. Дастурий таъминотни ривожланти-ришнинг истиқболли йўна</w:t>
            </w:r>
            <w:r w:rsidRPr="002752C5">
              <w:rPr>
                <w:sz w:val="28"/>
                <w:szCs w:val="28"/>
                <w:lang w:val="uz-Cyrl-UZ"/>
              </w:rPr>
              <w:t>лишларидан бири.</w:t>
            </w:r>
          </w:p>
        </w:tc>
      </w:tr>
      <w:tr w:rsidR="000E7D2E" w:rsidRPr="00E91852">
        <w:trPr>
          <w:tblCellSpacing w:w="0" w:type="dxa"/>
          <w:jc w:val="center"/>
        </w:trPr>
        <w:tc>
          <w:tcPr>
            <w:tcW w:w="2079" w:type="pct"/>
          </w:tcPr>
          <w:p w:rsidR="000E7D2E" w:rsidRPr="0092734B" w:rsidRDefault="000E7D2E" w:rsidP="00A568DC">
            <w:pPr>
              <w:tabs>
                <w:tab w:val="left" w:pos="4320"/>
                <w:tab w:val="left" w:pos="4500"/>
              </w:tabs>
              <w:rPr>
                <w:b/>
                <w:sz w:val="28"/>
                <w:szCs w:val="28"/>
                <w:lang w:val="uz-Cyrl-UZ"/>
              </w:rPr>
            </w:pPr>
            <w:r w:rsidRPr="005B6905">
              <w:rPr>
                <w:b/>
                <w:sz w:val="28"/>
                <w:szCs w:val="28"/>
                <w:lang w:val="uz-Cyrl-UZ"/>
              </w:rPr>
              <w:t>Кооперативные вычисления</w:t>
            </w:r>
            <w:r w:rsidRPr="0092734B">
              <w:rPr>
                <w:b/>
                <w:sz w:val="28"/>
                <w:szCs w:val="28"/>
                <w:lang w:val="uz-Cyrl-UZ"/>
              </w:rPr>
              <w:t xml:space="preserve"> </w:t>
            </w:r>
          </w:p>
          <w:p w:rsidR="000E7D2E" w:rsidRPr="00F3334F" w:rsidRDefault="000E7D2E" w:rsidP="00A568D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kooperativ</w:t>
            </w:r>
            <w:r w:rsidRPr="00E91852">
              <w:rPr>
                <w:sz w:val="28"/>
                <w:szCs w:val="28"/>
                <w:lang w:val="uz-Cyrl-UZ"/>
              </w:rPr>
              <w:t xml:space="preserve"> </w:t>
            </w:r>
            <w:r>
              <w:rPr>
                <w:sz w:val="28"/>
                <w:szCs w:val="28"/>
                <w:lang w:val="uz-Cyrl-UZ"/>
              </w:rPr>
              <w:t>h</w:t>
            </w:r>
            <w:r w:rsidRPr="005B6905">
              <w:rPr>
                <w:sz w:val="28"/>
                <w:szCs w:val="28"/>
                <w:lang w:val="uz-Cyrl-UZ"/>
              </w:rPr>
              <w:t>isoblashlar</w:t>
            </w:r>
          </w:p>
          <w:p w:rsidR="000E7D2E" w:rsidRPr="005B6905" w:rsidRDefault="000E7D2E" w:rsidP="001A4444">
            <w:pPr>
              <w:tabs>
                <w:tab w:val="left" w:pos="4320"/>
                <w:tab w:val="left" w:pos="4500"/>
              </w:tabs>
              <w:rPr>
                <w:sz w:val="28"/>
                <w:szCs w:val="28"/>
                <w:lang w:val="uz-Cyrl-UZ"/>
              </w:rPr>
            </w:pPr>
            <w:r>
              <w:rPr>
                <w:b/>
                <w:sz w:val="28"/>
                <w:szCs w:val="28"/>
                <w:lang w:val="uz-Cyrl-UZ"/>
              </w:rPr>
              <w:t xml:space="preserve">     </w:t>
            </w:r>
            <w:r w:rsidRPr="005B6905">
              <w:rPr>
                <w:b/>
                <w:sz w:val="28"/>
                <w:szCs w:val="28"/>
                <w:lang w:val="uz-Cyrl-UZ"/>
              </w:rPr>
              <w:t xml:space="preserve"> </w:t>
            </w:r>
            <w:r>
              <w:rPr>
                <w:b/>
                <w:sz w:val="28"/>
                <w:szCs w:val="28"/>
                <w:lang w:val="uz-Cyrl-UZ"/>
              </w:rPr>
              <w:t xml:space="preserve"> </w:t>
            </w:r>
            <w:r w:rsidRPr="00E91852">
              <w:rPr>
                <w:sz w:val="28"/>
                <w:szCs w:val="28"/>
                <w:lang w:val="uz-Cyrl-UZ"/>
              </w:rPr>
              <w:t>кооператив ҳ</w:t>
            </w:r>
            <w:r w:rsidRPr="005B6905">
              <w:rPr>
                <w:sz w:val="28"/>
                <w:szCs w:val="28"/>
                <w:lang w:val="uz-Cyrl-UZ"/>
              </w:rPr>
              <w:t>исоблашлар</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9E579C">
              <w:rPr>
                <w:sz w:val="28"/>
                <w:szCs w:val="28"/>
                <w:lang w:val="en-US"/>
              </w:rPr>
              <w:t>-</w:t>
            </w:r>
            <w:r>
              <w:rPr>
                <w:b/>
                <w:sz w:val="28"/>
                <w:szCs w:val="28"/>
                <w:lang w:val="en-US"/>
              </w:rPr>
              <w:t xml:space="preserve"> </w:t>
            </w:r>
            <w:r w:rsidRPr="0092734B">
              <w:rPr>
                <w:sz w:val="28"/>
                <w:szCs w:val="28"/>
                <w:lang w:val="en-US"/>
              </w:rPr>
              <w:t xml:space="preserve">cooperative computing </w:t>
            </w:r>
          </w:p>
          <w:p w:rsidR="000E7D2E" w:rsidRPr="0092734B" w:rsidRDefault="000E7D2E" w:rsidP="001A4444">
            <w:pPr>
              <w:tabs>
                <w:tab w:val="left" w:pos="4320"/>
                <w:tab w:val="left" w:pos="4500"/>
              </w:tabs>
              <w:rPr>
                <w:sz w:val="28"/>
                <w:szCs w:val="28"/>
                <w:lang w:val="en-US"/>
              </w:rPr>
            </w:pPr>
          </w:p>
        </w:tc>
        <w:tc>
          <w:tcPr>
            <w:tcW w:w="2921" w:type="pct"/>
          </w:tcPr>
          <w:p w:rsidR="000E7D2E" w:rsidRDefault="000E7D2E" w:rsidP="00E364BD">
            <w:pPr>
              <w:tabs>
                <w:tab w:val="left" w:pos="4320"/>
                <w:tab w:val="left" w:pos="4500"/>
              </w:tabs>
              <w:jc w:val="both"/>
              <w:rPr>
                <w:sz w:val="28"/>
                <w:szCs w:val="28"/>
                <w:lang w:val="uz-Cyrl-UZ"/>
              </w:rPr>
            </w:pPr>
            <w:r>
              <w:rPr>
                <w:sz w:val="28"/>
                <w:szCs w:val="28"/>
              </w:rPr>
              <w:t>С</w:t>
            </w:r>
            <w:r w:rsidRPr="004C00BB">
              <w:rPr>
                <w:sz w:val="28"/>
                <w:szCs w:val="28"/>
                <w:lang w:val="uz-Cyrl-UZ"/>
              </w:rPr>
              <w:t>овместные вычислительные работы с использованием общей информации и общих ресурсов, например, в распределенных и сетевых системах.</w:t>
            </w:r>
          </w:p>
          <w:p w:rsidR="000E7D2E" w:rsidRPr="003A72AB" w:rsidRDefault="000E7D2E" w:rsidP="00E364BD">
            <w:pPr>
              <w:tabs>
                <w:tab w:val="left" w:pos="4320"/>
                <w:tab w:val="left" w:pos="4500"/>
              </w:tabs>
              <w:jc w:val="both"/>
              <w:rPr>
                <w:sz w:val="28"/>
                <w:szCs w:val="28"/>
              </w:rPr>
            </w:pPr>
          </w:p>
          <w:p w:rsidR="000E7D2E" w:rsidRPr="003A72AB" w:rsidRDefault="000E7D2E" w:rsidP="00E364BD">
            <w:pPr>
              <w:tabs>
                <w:tab w:val="left" w:pos="4320"/>
                <w:tab w:val="left" w:pos="4500"/>
              </w:tabs>
              <w:jc w:val="both"/>
              <w:rPr>
                <w:sz w:val="28"/>
                <w:szCs w:val="28"/>
              </w:rPr>
            </w:pPr>
            <w:r>
              <w:rPr>
                <w:sz w:val="28"/>
                <w:szCs w:val="28"/>
                <w:lang w:val="uz-Cyrl-UZ"/>
              </w:rPr>
              <w:t>Umumiy</w:t>
            </w:r>
            <w:r w:rsidRPr="00E91852">
              <w:rPr>
                <w:sz w:val="28"/>
                <w:szCs w:val="28"/>
                <w:lang w:val="uz-Cyrl-UZ"/>
              </w:rPr>
              <w:t xml:space="preserve"> </w:t>
            </w:r>
            <w:r>
              <w:rPr>
                <w:sz w:val="28"/>
                <w:szCs w:val="28"/>
                <w:lang w:val="uz-Cyrl-UZ"/>
              </w:rPr>
              <w:t>axborotdan</w:t>
            </w:r>
            <w:r w:rsidRPr="00E91852">
              <w:rPr>
                <w:sz w:val="28"/>
                <w:szCs w:val="28"/>
                <w:lang w:val="uz-Cyrl-UZ"/>
              </w:rPr>
              <w:t xml:space="preserve"> </w:t>
            </w:r>
            <w:r>
              <w:rPr>
                <w:sz w:val="28"/>
                <w:szCs w:val="28"/>
                <w:lang w:val="uz-Cyrl-UZ"/>
              </w:rPr>
              <w:t>va</w:t>
            </w:r>
            <w:r w:rsidRPr="00E91852">
              <w:rPr>
                <w:sz w:val="28"/>
                <w:szCs w:val="28"/>
                <w:lang w:val="uz-Cyrl-UZ"/>
              </w:rPr>
              <w:t xml:space="preserve"> </w:t>
            </w:r>
            <w:r>
              <w:rPr>
                <w:sz w:val="28"/>
                <w:szCs w:val="28"/>
                <w:lang w:val="uz-Cyrl-UZ"/>
              </w:rPr>
              <w:t>taqsimlangan</w:t>
            </w:r>
            <w:r w:rsidRPr="00E91852">
              <w:rPr>
                <w:sz w:val="28"/>
                <w:szCs w:val="28"/>
                <w:lang w:val="uz-Cyrl-UZ"/>
              </w:rPr>
              <w:t xml:space="preserve"> </w:t>
            </w:r>
            <w:r>
              <w:rPr>
                <w:sz w:val="28"/>
                <w:szCs w:val="28"/>
                <w:lang w:val="uz-Cyrl-UZ"/>
              </w:rPr>
              <w:t>hamda</w:t>
            </w:r>
            <w:r w:rsidRPr="00E91852">
              <w:rPr>
                <w:sz w:val="28"/>
                <w:szCs w:val="28"/>
                <w:lang w:val="uz-Cyrl-UZ"/>
              </w:rPr>
              <w:t xml:space="preserve"> </w:t>
            </w:r>
            <w:r>
              <w:rPr>
                <w:sz w:val="28"/>
                <w:szCs w:val="28"/>
                <w:lang w:val="uz-Cyrl-UZ"/>
              </w:rPr>
              <w:t>tarmoq tizimlaridagi umumiy resurslardan foydalanib, birgalikda olib boriladigan hisoblash</w:t>
            </w:r>
            <w:r w:rsidRPr="00E91852">
              <w:rPr>
                <w:sz w:val="28"/>
                <w:szCs w:val="28"/>
                <w:lang w:val="uz-Cyrl-UZ"/>
              </w:rPr>
              <w:t xml:space="preserve"> </w:t>
            </w:r>
            <w:r>
              <w:rPr>
                <w:sz w:val="28"/>
                <w:szCs w:val="28"/>
                <w:lang w:val="uz-Cyrl-UZ"/>
              </w:rPr>
              <w:t>ishlari</w:t>
            </w:r>
            <w:r w:rsidRPr="00E91852">
              <w:rPr>
                <w:sz w:val="28"/>
                <w:szCs w:val="28"/>
                <w:lang w:val="uz-Cyrl-UZ"/>
              </w:rPr>
              <w:t>.</w:t>
            </w:r>
          </w:p>
          <w:p w:rsidR="000E7D2E" w:rsidRPr="003A72AB" w:rsidRDefault="000E7D2E" w:rsidP="00E364BD">
            <w:pPr>
              <w:tabs>
                <w:tab w:val="left" w:pos="4320"/>
                <w:tab w:val="left" w:pos="4500"/>
              </w:tabs>
              <w:jc w:val="both"/>
              <w:rPr>
                <w:sz w:val="28"/>
                <w:szCs w:val="28"/>
              </w:rPr>
            </w:pPr>
          </w:p>
          <w:p w:rsidR="000E7D2E" w:rsidRPr="00E91852" w:rsidRDefault="000E7D2E" w:rsidP="00E364BD">
            <w:pPr>
              <w:tabs>
                <w:tab w:val="left" w:pos="4320"/>
                <w:tab w:val="left" w:pos="4500"/>
              </w:tabs>
              <w:jc w:val="both"/>
              <w:rPr>
                <w:sz w:val="28"/>
                <w:szCs w:val="28"/>
                <w:lang w:val="uz-Cyrl-UZ"/>
              </w:rPr>
            </w:pPr>
            <w:r w:rsidRPr="00E91852">
              <w:rPr>
                <w:sz w:val="28"/>
                <w:szCs w:val="28"/>
                <w:lang w:val="uz-Cyrl-UZ"/>
              </w:rPr>
              <w:t>Умумий ахборотдан ва тақсимланган ҳамда тармо</w:t>
            </w:r>
            <w:r>
              <w:rPr>
                <w:sz w:val="28"/>
                <w:szCs w:val="28"/>
                <w:lang w:val="uz-Cyrl-UZ"/>
              </w:rPr>
              <w:t>қ тизимларидаги умумий ресурслардан фойдаланиб, биргаликда олиб бориладиган ҳисобл</w:t>
            </w:r>
            <w:r w:rsidRPr="00E91852">
              <w:rPr>
                <w:sz w:val="28"/>
                <w:szCs w:val="28"/>
                <w:lang w:val="uz-Cyrl-UZ"/>
              </w:rPr>
              <w:t>аш ишлари.</w:t>
            </w:r>
          </w:p>
        </w:tc>
      </w:tr>
      <w:tr w:rsidR="000E7D2E" w:rsidRPr="0063659C">
        <w:trPr>
          <w:tblCellSpacing w:w="0" w:type="dxa"/>
          <w:jc w:val="center"/>
        </w:trPr>
        <w:tc>
          <w:tcPr>
            <w:tcW w:w="2079" w:type="pct"/>
          </w:tcPr>
          <w:p w:rsidR="000E7D2E" w:rsidRPr="0092734B" w:rsidRDefault="000E7D2E" w:rsidP="00A568DC">
            <w:pPr>
              <w:tabs>
                <w:tab w:val="left" w:pos="4320"/>
                <w:tab w:val="left" w:pos="4500"/>
              </w:tabs>
              <w:rPr>
                <w:b/>
                <w:sz w:val="28"/>
                <w:szCs w:val="28"/>
                <w:lang w:val="uz-Cyrl-UZ"/>
              </w:rPr>
            </w:pPr>
            <w:r w:rsidRPr="0092734B">
              <w:rPr>
                <w:b/>
                <w:sz w:val="28"/>
                <w:szCs w:val="28"/>
                <w:lang w:val="uz-Cyrl-UZ"/>
              </w:rPr>
              <w:t xml:space="preserve">Копировать </w:t>
            </w:r>
          </w:p>
          <w:p w:rsidR="000E7D2E" w:rsidRDefault="000E7D2E" w:rsidP="00A568D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nus</w:t>
            </w:r>
            <w:r w:rsidRPr="005B6905">
              <w:rPr>
                <w:sz w:val="28"/>
                <w:szCs w:val="28"/>
                <w:lang w:val="uz-Cyrl-UZ"/>
              </w:rPr>
              <w:t>x</w:t>
            </w:r>
            <w:r>
              <w:rPr>
                <w:sz w:val="28"/>
                <w:szCs w:val="28"/>
                <w:lang w:val="uz-Cyrl-UZ"/>
              </w:rPr>
              <w:t>a ko‘chirmoq</w:t>
            </w:r>
          </w:p>
          <w:p w:rsidR="000E7D2E" w:rsidRPr="001E2DBB" w:rsidRDefault="000E7D2E" w:rsidP="00A568DC">
            <w:pPr>
              <w:tabs>
                <w:tab w:val="left" w:pos="4320"/>
                <w:tab w:val="left" w:pos="4500"/>
              </w:tabs>
              <w:rPr>
                <w:sz w:val="28"/>
                <w:szCs w:val="28"/>
                <w:lang w:val="uz-Cyrl-UZ"/>
              </w:rPr>
            </w:pPr>
            <w:r>
              <w:rPr>
                <w:sz w:val="28"/>
                <w:szCs w:val="28"/>
                <w:lang w:val="uz-Cyrl-UZ"/>
              </w:rPr>
              <w:t xml:space="preserve">      </w:t>
            </w:r>
            <w:r w:rsidRPr="002E1A74">
              <w:rPr>
                <w:sz w:val="28"/>
                <w:szCs w:val="28"/>
                <w:lang w:val="uz-Cyrl-UZ"/>
              </w:rPr>
              <w:t xml:space="preserve"> </w:t>
            </w:r>
            <w:r>
              <w:rPr>
                <w:sz w:val="28"/>
                <w:szCs w:val="28"/>
                <w:lang w:val="uz-Cyrl-UZ"/>
              </w:rPr>
              <w:t>нус</w:t>
            </w:r>
            <w:r w:rsidRPr="005B6905">
              <w:rPr>
                <w:sz w:val="28"/>
                <w:szCs w:val="28"/>
                <w:lang w:val="uz-Cyrl-UZ"/>
              </w:rPr>
              <w:t>x</w:t>
            </w:r>
            <w:r>
              <w:rPr>
                <w:sz w:val="28"/>
                <w:szCs w:val="28"/>
                <w:lang w:val="uz-Cyrl-UZ"/>
              </w:rPr>
              <w:t>а кўч</w:t>
            </w:r>
            <w:r w:rsidRPr="001E2DBB">
              <w:rPr>
                <w:sz w:val="28"/>
                <w:szCs w:val="28"/>
                <w:lang w:val="uz-Cyrl-UZ"/>
              </w:rPr>
              <w:t>ирмоқ</w:t>
            </w:r>
          </w:p>
          <w:p w:rsidR="000E7D2E" w:rsidRPr="0092734B" w:rsidRDefault="000E7D2E" w:rsidP="0092734B">
            <w:pPr>
              <w:tabs>
                <w:tab w:val="left" w:pos="4320"/>
                <w:tab w:val="left" w:pos="4500"/>
              </w:tabs>
              <w:rPr>
                <w:sz w:val="28"/>
                <w:szCs w:val="28"/>
                <w:lang w:val="uz-Cyrl-UZ"/>
              </w:rPr>
            </w:pPr>
            <w:r w:rsidRPr="008D6363">
              <w:rPr>
                <w:b/>
                <w:sz w:val="28"/>
                <w:szCs w:val="28"/>
                <w:lang w:val="en-US"/>
              </w:rPr>
              <w:t xml:space="preserve">en </w:t>
            </w:r>
            <w:r w:rsidRPr="00892E10">
              <w:rPr>
                <w:sz w:val="28"/>
                <w:szCs w:val="28"/>
                <w:lang w:val="en-US"/>
              </w:rPr>
              <w:t>-</w:t>
            </w:r>
            <w:r w:rsidRPr="001E2DBB">
              <w:rPr>
                <w:b/>
                <w:sz w:val="28"/>
                <w:szCs w:val="28"/>
                <w:lang w:val="uz-Cyrl-UZ"/>
              </w:rPr>
              <w:t xml:space="preserve"> </w:t>
            </w:r>
            <w:r w:rsidRPr="0092734B">
              <w:rPr>
                <w:sz w:val="28"/>
                <w:szCs w:val="28"/>
                <w:lang w:val="uz-Cyrl-UZ"/>
              </w:rPr>
              <w:t xml:space="preserve">copy </w:t>
            </w:r>
          </w:p>
          <w:p w:rsidR="000E7D2E" w:rsidRPr="001E2DBB" w:rsidRDefault="000E7D2E" w:rsidP="001A4444">
            <w:pPr>
              <w:tabs>
                <w:tab w:val="left" w:pos="4320"/>
                <w:tab w:val="left" w:pos="4500"/>
              </w:tabs>
              <w:rPr>
                <w:b/>
                <w:sz w:val="28"/>
                <w:szCs w:val="28"/>
                <w:lang w:val="uz-Cyrl-UZ"/>
              </w:rPr>
            </w:pPr>
          </w:p>
        </w:tc>
        <w:tc>
          <w:tcPr>
            <w:tcW w:w="2921" w:type="pct"/>
          </w:tcPr>
          <w:p w:rsidR="000E7D2E" w:rsidRPr="005B6905" w:rsidRDefault="000E7D2E" w:rsidP="00E364BD">
            <w:pPr>
              <w:tabs>
                <w:tab w:val="left" w:pos="4320"/>
                <w:tab w:val="left" w:pos="4500"/>
              </w:tabs>
              <w:jc w:val="both"/>
              <w:rPr>
                <w:sz w:val="28"/>
                <w:szCs w:val="28"/>
              </w:rPr>
            </w:pPr>
            <w:r w:rsidRPr="004C00BB">
              <w:rPr>
                <w:sz w:val="28"/>
                <w:szCs w:val="28"/>
                <w:lang w:val="uz-Cyrl-UZ"/>
              </w:rPr>
              <w:t xml:space="preserve">1. </w:t>
            </w:r>
            <w:r>
              <w:rPr>
                <w:sz w:val="28"/>
                <w:szCs w:val="28"/>
              </w:rPr>
              <w:t>П</w:t>
            </w:r>
            <w:r w:rsidRPr="004C00BB">
              <w:rPr>
                <w:sz w:val="28"/>
                <w:szCs w:val="28"/>
                <w:lang w:val="uz-Cyrl-UZ"/>
              </w:rPr>
              <w:t>ереписывать файлы без удаления с одно</w:t>
            </w:r>
            <w:r>
              <w:rPr>
                <w:sz w:val="28"/>
                <w:szCs w:val="28"/>
                <w:lang w:val="uz-Cyrl-UZ"/>
              </w:rPr>
              <w:t>-</w:t>
            </w:r>
            <w:r w:rsidRPr="004C00BB">
              <w:rPr>
                <w:sz w:val="28"/>
                <w:szCs w:val="28"/>
                <w:lang w:val="uz-Cyrl-UZ"/>
              </w:rPr>
              <w:t>го носителя на другой, результат операции копирования</w:t>
            </w:r>
            <w:r w:rsidRPr="005B6905">
              <w:rPr>
                <w:sz w:val="28"/>
                <w:szCs w:val="28"/>
              </w:rPr>
              <w:t>.</w:t>
            </w:r>
          </w:p>
          <w:p w:rsidR="000E7D2E" w:rsidRDefault="000E7D2E" w:rsidP="00E364BD">
            <w:pPr>
              <w:tabs>
                <w:tab w:val="left" w:pos="4320"/>
                <w:tab w:val="left" w:pos="4500"/>
              </w:tabs>
              <w:jc w:val="both"/>
              <w:rPr>
                <w:sz w:val="28"/>
                <w:szCs w:val="28"/>
                <w:lang w:val="uz-Cyrl-UZ"/>
              </w:rPr>
            </w:pPr>
            <w:r w:rsidRPr="004C00BB">
              <w:rPr>
                <w:sz w:val="28"/>
                <w:szCs w:val="28"/>
                <w:lang w:val="uz-Cyrl-UZ"/>
              </w:rPr>
              <w:t xml:space="preserve">2. </w:t>
            </w:r>
            <w:r>
              <w:rPr>
                <w:sz w:val="28"/>
                <w:szCs w:val="28"/>
              </w:rPr>
              <w:t>О</w:t>
            </w:r>
            <w:r w:rsidRPr="004C00BB">
              <w:rPr>
                <w:sz w:val="28"/>
                <w:szCs w:val="28"/>
                <w:lang w:val="uz-Cyrl-UZ"/>
              </w:rPr>
              <w:t>дна из базовых операций в редакторах текстов и других приложениях, заключаю</w:t>
            </w:r>
            <w:r>
              <w:rPr>
                <w:sz w:val="28"/>
                <w:szCs w:val="28"/>
                <w:lang w:val="uz-Cyrl-UZ"/>
              </w:rPr>
              <w:t>-</w:t>
            </w:r>
            <w:r w:rsidRPr="004C00BB">
              <w:rPr>
                <w:sz w:val="28"/>
                <w:szCs w:val="28"/>
                <w:lang w:val="uz-Cyrl-UZ"/>
              </w:rPr>
              <w:t>щаяся в размещении копии объекта (блока текста, рисунка и т. п.) в другой части документа либо в другом документе.</w:t>
            </w:r>
          </w:p>
          <w:p w:rsidR="000E7D2E" w:rsidRDefault="000E7D2E" w:rsidP="00E364BD">
            <w:pPr>
              <w:tabs>
                <w:tab w:val="left" w:pos="4320"/>
                <w:tab w:val="left" w:pos="4500"/>
              </w:tabs>
              <w:jc w:val="both"/>
              <w:rPr>
                <w:sz w:val="28"/>
                <w:szCs w:val="28"/>
                <w:lang w:val="en-US"/>
              </w:rPr>
            </w:pPr>
            <w:r>
              <w:rPr>
                <w:sz w:val="28"/>
                <w:szCs w:val="28"/>
                <w:lang w:val="uz-Cyrl-UZ"/>
              </w:rPr>
              <w:t>1. Fayllarni</w:t>
            </w:r>
            <w:r w:rsidRPr="0063659C">
              <w:rPr>
                <w:sz w:val="28"/>
                <w:szCs w:val="28"/>
                <w:lang w:val="uz-Cyrl-UZ"/>
              </w:rPr>
              <w:t xml:space="preserve"> </w:t>
            </w:r>
            <w:r>
              <w:rPr>
                <w:sz w:val="28"/>
                <w:szCs w:val="28"/>
                <w:lang w:val="uz-Cyrl-UZ"/>
              </w:rPr>
              <w:t>o‘chirib</w:t>
            </w:r>
            <w:r w:rsidRPr="0063659C">
              <w:rPr>
                <w:sz w:val="28"/>
                <w:szCs w:val="28"/>
                <w:lang w:val="uz-Cyrl-UZ"/>
              </w:rPr>
              <w:t xml:space="preserve"> </w:t>
            </w:r>
            <w:r>
              <w:rPr>
                <w:sz w:val="28"/>
                <w:szCs w:val="28"/>
                <w:lang w:val="uz-Cyrl-UZ"/>
              </w:rPr>
              <w:t>tashlamasdan</w:t>
            </w:r>
            <w:r w:rsidRPr="0063659C">
              <w:rPr>
                <w:sz w:val="28"/>
                <w:szCs w:val="28"/>
                <w:lang w:val="uz-Cyrl-UZ"/>
              </w:rPr>
              <w:t xml:space="preserve"> </w:t>
            </w:r>
            <w:r>
              <w:rPr>
                <w:sz w:val="28"/>
                <w:szCs w:val="28"/>
                <w:lang w:val="uz-Cyrl-UZ"/>
              </w:rPr>
              <w:t>bir</w:t>
            </w:r>
            <w:r w:rsidRPr="0063659C">
              <w:rPr>
                <w:sz w:val="28"/>
                <w:szCs w:val="28"/>
                <w:lang w:val="uz-Cyrl-UZ"/>
              </w:rPr>
              <w:t xml:space="preserve"> </w:t>
            </w:r>
            <w:r>
              <w:rPr>
                <w:sz w:val="28"/>
                <w:szCs w:val="28"/>
                <w:lang w:val="uz-Cyrl-UZ"/>
              </w:rPr>
              <w:t>tashuv-chidan</w:t>
            </w:r>
            <w:r w:rsidRPr="0063659C">
              <w:rPr>
                <w:sz w:val="28"/>
                <w:szCs w:val="28"/>
                <w:lang w:val="uz-Cyrl-UZ"/>
              </w:rPr>
              <w:t xml:space="preserve"> </w:t>
            </w:r>
            <w:r>
              <w:rPr>
                <w:sz w:val="28"/>
                <w:szCs w:val="28"/>
                <w:lang w:val="uz-Cyrl-UZ"/>
              </w:rPr>
              <w:t>ikkinchisiga</w:t>
            </w:r>
            <w:r w:rsidRPr="0063659C">
              <w:rPr>
                <w:sz w:val="28"/>
                <w:szCs w:val="28"/>
                <w:lang w:val="uz-Cyrl-UZ"/>
              </w:rPr>
              <w:t xml:space="preserve"> </w:t>
            </w:r>
            <w:r>
              <w:rPr>
                <w:sz w:val="28"/>
                <w:szCs w:val="28"/>
                <w:lang w:val="uz-Cyrl-UZ"/>
              </w:rPr>
              <w:t>qayta</w:t>
            </w:r>
            <w:r w:rsidRPr="0063659C">
              <w:rPr>
                <w:sz w:val="28"/>
                <w:szCs w:val="28"/>
                <w:lang w:val="uz-Cyrl-UZ"/>
              </w:rPr>
              <w:t xml:space="preserve"> </w:t>
            </w:r>
            <w:r>
              <w:rPr>
                <w:sz w:val="28"/>
                <w:szCs w:val="28"/>
                <w:lang w:val="uz-Cyrl-UZ"/>
              </w:rPr>
              <w:t>yozish</w:t>
            </w:r>
            <w:r w:rsidRPr="0063659C">
              <w:rPr>
                <w:sz w:val="28"/>
                <w:szCs w:val="28"/>
                <w:lang w:val="uz-Cyrl-UZ"/>
              </w:rPr>
              <w:t xml:space="preserve">, </w:t>
            </w:r>
            <w:r>
              <w:rPr>
                <w:sz w:val="28"/>
                <w:szCs w:val="28"/>
                <w:lang w:val="uz-Cyrl-UZ"/>
              </w:rPr>
              <w:t>nusxa</w:t>
            </w:r>
            <w:r w:rsidRPr="0063659C">
              <w:rPr>
                <w:sz w:val="28"/>
                <w:szCs w:val="28"/>
                <w:lang w:val="uz-Cyrl-UZ"/>
              </w:rPr>
              <w:t xml:space="preserve"> </w:t>
            </w:r>
            <w:r>
              <w:rPr>
                <w:sz w:val="28"/>
                <w:szCs w:val="28"/>
                <w:lang w:val="uz-Cyrl-UZ"/>
              </w:rPr>
              <w:t>olish</w:t>
            </w:r>
            <w:r w:rsidRPr="0063659C">
              <w:rPr>
                <w:sz w:val="28"/>
                <w:szCs w:val="28"/>
                <w:lang w:val="uz-Cyrl-UZ"/>
              </w:rPr>
              <w:t xml:space="preserve"> </w:t>
            </w:r>
            <w:r>
              <w:rPr>
                <w:sz w:val="28"/>
                <w:szCs w:val="28"/>
                <w:lang w:val="uz-Cyrl-UZ"/>
              </w:rPr>
              <w:t>amalining</w:t>
            </w:r>
            <w:r w:rsidRPr="0063659C">
              <w:rPr>
                <w:sz w:val="28"/>
                <w:szCs w:val="28"/>
                <w:lang w:val="uz-Cyrl-UZ"/>
              </w:rPr>
              <w:t xml:space="preserve"> </w:t>
            </w:r>
            <w:r>
              <w:rPr>
                <w:sz w:val="28"/>
                <w:szCs w:val="28"/>
                <w:lang w:val="uz-Cyrl-UZ"/>
              </w:rPr>
              <w:t>natijasi</w:t>
            </w:r>
            <w:r>
              <w:rPr>
                <w:sz w:val="28"/>
                <w:szCs w:val="28"/>
                <w:lang w:val="en-US"/>
              </w:rPr>
              <w:t>.</w:t>
            </w:r>
          </w:p>
          <w:p w:rsidR="000E7D2E" w:rsidRPr="003A72AB" w:rsidRDefault="000E7D2E" w:rsidP="00E364BD">
            <w:pPr>
              <w:tabs>
                <w:tab w:val="left" w:pos="4320"/>
                <w:tab w:val="left" w:pos="4500"/>
              </w:tabs>
              <w:jc w:val="both"/>
              <w:rPr>
                <w:sz w:val="28"/>
                <w:szCs w:val="28"/>
                <w:lang w:val="uz-Cyrl-UZ"/>
              </w:rPr>
            </w:pPr>
            <w:r w:rsidRPr="0063659C">
              <w:rPr>
                <w:sz w:val="28"/>
                <w:szCs w:val="28"/>
                <w:lang w:val="uz-Cyrl-UZ"/>
              </w:rPr>
              <w:t xml:space="preserve">2. </w:t>
            </w:r>
            <w:r>
              <w:rPr>
                <w:sz w:val="28"/>
                <w:szCs w:val="28"/>
                <w:lang w:val="uz-Cyrl-UZ"/>
              </w:rPr>
              <w:t>Matnlar</w:t>
            </w:r>
            <w:r w:rsidRPr="0063659C">
              <w:rPr>
                <w:sz w:val="28"/>
                <w:szCs w:val="28"/>
                <w:lang w:val="uz-Cyrl-UZ"/>
              </w:rPr>
              <w:t xml:space="preserve"> </w:t>
            </w:r>
            <w:r>
              <w:rPr>
                <w:sz w:val="28"/>
                <w:szCs w:val="28"/>
                <w:lang w:val="uz-Cyrl-UZ"/>
              </w:rPr>
              <w:t>redaktorlari</w:t>
            </w:r>
            <w:r w:rsidRPr="0063659C">
              <w:rPr>
                <w:sz w:val="28"/>
                <w:szCs w:val="28"/>
                <w:lang w:val="uz-Cyrl-UZ"/>
              </w:rPr>
              <w:t xml:space="preserve"> </w:t>
            </w:r>
            <w:r>
              <w:rPr>
                <w:sz w:val="28"/>
                <w:szCs w:val="28"/>
                <w:lang w:val="uz-Cyrl-UZ"/>
              </w:rPr>
              <w:t>va</w:t>
            </w:r>
            <w:r w:rsidRPr="0063659C">
              <w:rPr>
                <w:sz w:val="28"/>
                <w:szCs w:val="28"/>
                <w:lang w:val="uz-Cyrl-UZ"/>
              </w:rPr>
              <w:t xml:space="preserve"> </w:t>
            </w:r>
            <w:r>
              <w:rPr>
                <w:sz w:val="28"/>
                <w:szCs w:val="28"/>
                <w:lang w:val="uz-Cyrl-UZ"/>
              </w:rPr>
              <w:t>boshqa</w:t>
            </w:r>
            <w:r w:rsidRPr="0063659C">
              <w:rPr>
                <w:sz w:val="28"/>
                <w:szCs w:val="28"/>
                <w:lang w:val="uz-Cyrl-UZ"/>
              </w:rPr>
              <w:t xml:space="preserve"> </w:t>
            </w:r>
            <w:r>
              <w:rPr>
                <w:sz w:val="28"/>
                <w:szCs w:val="28"/>
                <w:lang w:val="uz-Cyrl-UZ"/>
              </w:rPr>
              <w:t>ilovalardagi</w:t>
            </w:r>
            <w:r w:rsidRPr="0063659C">
              <w:rPr>
                <w:sz w:val="28"/>
                <w:szCs w:val="28"/>
                <w:lang w:val="uz-Cyrl-UZ"/>
              </w:rPr>
              <w:t xml:space="preserve"> </w:t>
            </w:r>
            <w:r>
              <w:rPr>
                <w:sz w:val="28"/>
                <w:szCs w:val="28"/>
                <w:lang w:val="uz-Cyrl-UZ"/>
              </w:rPr>
              <w:t>bazaviy</w:t>
            </w:r>
            <w:r w:rsidRPr="0063659C">
              <w:rPr>
                <w:sz w:val="28"/>
                <w:szCs w:val="28"/>
                <w:lang w:val="uz-Cyrl-UZ"/>
              </w:rPr>
              <w:t xml:space="preserve"> </w:t>
            </w:r>
            <w:r>
              <w:rPr>
                <w:sz w:val="28"/>
                <w:szCs w:val="28"/>
                <w:lang w:val="uz-Cyrl-UZ"/>
              </w:rPr>
              <w:t>operatsiyalardan</w:t>
            </w:r>
            <w:r w:rsidRPr="0063659C">
              <w:rPr>
                <w:sz w:val="28"/>
                <w:szCs w:val="28"/>
                <w:lang w:val="uz-Cyrl-UZ"/>
              </w:rPr>
              <w:t xml:space="preserve"> </w:t>
            </w:r>
            <w:r>
              <w:rPr>
                <w:sz w:val="28"/>
                <w:szCs w:val="28"/>
                <w:lang w:val="uz-Cyrl-UZ"/>
              </w:rPr>
              <w:t>biri</w:t>
            </w:r>
            <w:r w:rsidRPr="0063659C">
              <w:rPr>
                <w:sz w:val="28"/>
                <w:szCs w:val="28"/>
                <w:lang w:val="uz-Cyrl-UZ"/>
              </w:rPr>
              <w:t xml:space="preserve">. </w:t>
            </w:r>
            <w:r>
              <w:rPr>
                <w:sz w:val="28"/>
                <w:szCs w:val="28"/>
                <w:lang w:val="uz-Cyrl-UZ"/>
              </w:rPr>
              <w:t>Obyekt</w:t>
            </w:r>
            <w:r w:rsidRPr="0063659C">
              <w:rPr>
                <w:sz w:val="28"/>
                <w:szCs w:val="28"/>
                <w:lang w:val="uz-Cyrl-UZ"/>
              </w:rPr>
              <w:t xml:space="preserve"> (</w:t>
            </w:r>
            <w:r>
              <w:rPr>
                <w:sz w:val="28"/>
                <w:szCs w:val="28"/>
                <w:lang w:val="uz-Cyrl-UZ"/>
              </w:rPr>
              <w:t>matn</w:t>
            </w:r>
            <w:r w:rsidRPr="0063659C">
              <w:rPr>
                <w:sz w:val="28"/>
                <w:szCs w:val="28"/>
                <w:lang w:val="uz-Cyrl-UZ"/>
              </w:rPr>
              <w:t xml:space="preserve"> </w:t>
            </w:r>
            <w:r>
              <w:rPr>
                <w:sz w:val="28"/>
                <w:szCs w:val="28"/>
                <w:lang w:val="uz-Cyrl-UZ"/>
              </w:rPr>
              <w:t>blokini</w:t>
            </w:r>
            <w:r w:rsidRPr="005B6905">
              <w:rPr>
                <w:sz w:val="28"/>
                <w:szCs w:val="28"/>
                <w:lang w:val="uz-Cyrl-UZ"/>
              </w:rPr>
              <w:t>,</w:t>
            </w:r>
            <w:r w:rsidRPr="0063659C">
              <w:rPr>
                <w:sz w:val="28"/>
                <w:szCs w:val="28"/>
                <w:lang w:val="uz-Cyrl-UZ"/>
              </w:rPr>
              <w:t xml:space="preserve"> </w:t>
            </w:r>
            <w:r>
              <w:rPr>
                <w:sz w:val="28"/>
                <w:szCs w:val="28"/>
                <w:lang w:val="uz-Cyrl-UZ"/>
              </w:rPr>
              <w:t>rasmni</w:t>
            </w:r>
            <w:r w:rsidRPr="0063659C">
              <w:rPr>
                <w:sz w:val="28"/>
                <w:szCs w:val="28"/>
                <w:lang w:val="uz-Cyrl-UZ"/>
              </w:rPr>
              <w:t xml:space="preserve"> </w:t>
            </w:r>
            <w:r>
              <w:rPr>
                <w:sz w:val="28"/>
                <w:szCs w:val="28"/>
                <w:lang w:val="uz-Cyrl-UZ"/>
              </w:rPr>
              <w:t>va sh</w:t>
            </w:r>
            <w:r w:rsidRPr="0063659C">
              <w:rPr>
                <w:sz w:val="28"/>
                <w:szCs w:val="28"/>
                <w:lang w:val="uz-Cyrl-UZ"/>
              </w:rPr>
              <w:t>.</w:t>
            </w:r>
            <w:r>
              <w:rPr>
                <w:sz w:val="28"/>
                <w:szCs w:val="28"/>
                <w:lang w:val="uz-Cyrl-UZ"/>
              </w:rPr>
              <w:t>k.</w:t>
            </w:r>
            <w:r w:rsidRPr="0063659C">
              <w:rPr>
                <w:sz w:val="28"/>
                <w:szCs w:val="28"/>
                <w:lang w:val="uz-Cyrl-UZ"/>
              </w:rPr>
              <w:t>)</w:t>
            </w:r>
            <w:r>
              <w:rPr>
                <w:sz w:val="28"/>
                <w:szCs w:val="28"/>
                <w:lang w:val="uz-Cyrl-UZ"/>
              </w:rPr>
              <w:t xml:space="preserve"> nusxasini</w:t>
            </w:r>
            <w:r w:rsidRPr="0063659C">
              <w:rPr>
                <w:sz w:val="28"/>
                <w:szCs w:val="28"/>
                <w:lang w:val="uz-Cyrl-UZ"/>
              </w:rPr>
              <w:t xml:space="preserve"> </w:t>
            </w:r>
            <w:r>
              <w:rPr>
                <w:sz w:val="28"/>
                <w:szCs w:val="28"/>
                <w:lang w:val="uz-Cyrl-UZ"/>
              </w:rPr>
              <w:t>hujjatning</w:t>
            </w:r>
            <w:r w:rsidRPr="0063659C">
              <w:rPr>
                <w:sz w:val="28"/>
                <w:szCs w:val="28"/>
                <w:lang w:val="uz-Cyrl-UZ"/>
              </w:rPr>
              <w:t xml:space="preserve"> </w:t>
            </w:r>
            <w:r>
              <w:rPr>
                <w:sz w:val="28"/>
                <w:szCs w:val="28"/>
                <w:lang w:val="uz-Cyrl-UZ"/>
              </w:rPr>
              <w:t>boshqa</w:t>
            </w:r>
            <w:r w:rsidRPr="0063659C">
              <w:rPr>
                <w:sz w:val="28"/>
                <w:szCs w:val="28"/>
                <w:lang w:val="uz-Cyrl-UZ"/>
              </w:rPr>
              <w:t xml:space="preserve"> </w:t>
            </w:r>
            <w:r>
              <w:rPr>
                <w:sz w:val="28"/>
                <w:szCs w:val="28"/>
                <w:lang w:val="uz-Cyrl-UZ"/>
              </w:rPr>
              <w:t>qismi</w:t>
            </w:r>
            <w:r w:rsidRPr="005B6905">
              <w:rPr>
                <w:sz w:val="28"/>
                <w:szCs w:val="28"/>
                <w:lang w:val="uz-Cyrl-UZ"/>
              </w:rPr>
              <w:t>g</w:t>
            </w:r>
            <w:r>
              <w:rPr>
                <w:sz w:val="28"/>
                <w:szCs w:val="28"/>
                <w:lang w:val="uz-Cyrl-UZ"/>
              </w:rPr>
              <w:t>a</w:t>
            </w:r>
            <w:r w:rsidRPr="0063659C">
              <w:rPr>
                <w:sz w:val="28"/>
                <w:szCs w:val="28"/>
                <w:lang w:val="uz-Cyrl-UZ"/>
              </w:rPr>
              <w:t xml:space="preserve"> </w:t>
            </w:r>
            <w:r>
              <w:rPr>
                <w:sz w:val="28"/>
                <w:szCs w:val="28"/>
                <w:lang w:val="uz-Cyrl-UZ"/>
              </w:rPr>
              <w:t>yoki</w:t>
            </w:r>
            <w:r w:rsidRPr="0063659C">
              <w:rPr>
                <w:sz w:val="28"/>
                <w:szCs w:val="28"/>
                <w:lang w:val="uz-Cyrl-UZ"/>
              </w:rPr>
              <w:t xml:space="preserve"> </w:t>
            </w:r>
            <w:r>
              <w:rPr>
                <w:sz w:val="28"/>
                <w:szCs w:val="28"/>
                <w:lang w:val="uz-Cyrl-UZ"/>
              </w:rPr>
              <w:t>boshqa</w:t>
            </w:r>
            <w:r w:rsidRPr="0063659C">
              <w:rPr>
                <w:sz w:val="28"/>
                <w:szCs w:val="28"/>
                <w:lang w:val="uz-Cyrl-UZ"/>
              </w:rPr>
              <w:t xml:space="preserve"> </w:t>
            </w:r>
            <w:r>
              <w:rPr>
                <w:sz w:val="28"/>
                <w:szCs w:val="28"/>
                <w:lang w:val="uz-Cyrl-UZ"/>
              </w:rPr>
              <w:t>hujjat</w:t>
            </w:r>
            <w:r w:rsidRPr="005B6905">
              <w:rPr>
                <w:sz w:val="28"/>
                <w:szCs w:val="28"/>
                <w:lang w:val="uz-Cyrl-UZ"/>
              </w:rPr>
              <w:t>g</w:t>
            </w:r>
            <w:r>
              <w:rPr>
                <w:sz w:val="28"/>
                <w:szCs w:val="28"/>
                <w:lang w:val="uz-Cyrl-UZ"/>
              </w:rPr>
              <w:t>a</w:t>
            </w:r>
            <w:r w:rsidRPr="0063659C">
              <w:rPr>
                <w:sz w:val="28"/>
                <w:szCs w:val="28"/>
                <w:lang w:val="uz-Cyrl-UZ"/>
              </w:rPr>
              <w:t xml:space="preserve"> </w:t>
            </w:r>
            <w:r>
              <w:rPr>
                <w:sz w:val="28"/>
                <w:szCs w:val="28"/>
                <w:lang w:val="uz-Cyrl-UZ"/>
              </w:rPr>
              <w:t>joylashti-rishda</w:t>
            </w:r>
            <w:r w:rsidRPr="0063659C">
              <w:rPr>
                <w:sz w:val="28"/>
                <w:szCs w:val="28"/>
                <w:lang w:val="uz-Cyrl-UZ"/>
              </w:rPr>
              <w:t xml:space="preserve"> </w:t>
            </w:r>
            <w:r>
              <w:rPr>
                <w:sz w:val="28"/>
                <w:szCs w:val="28"/>
                <w:lang w:val="uz-Cyrl-UZ"/>
              </w:rPr>
              <w:t>ifodalanadi</w:t>
            </w:r>
            <w:r w:rsidRPr="003A72AB">
              <w:rPr>
                <w:sz w:val="28"/>
                <w:szCs w:val="28"/>
                <w:lang w:val="uz-Cyrl-UZ"/>
              </w:rPr>
              <w:t>.</w:t>
            </w:r>
          </w:p>
          <w:p w:rsidR="000E7D2E" w:rsidRPr="001D4EAA" w:rsidRDefault="000E7D2E" w:rsidP="00E364BD">
            <w:pPr>
              <w:tabs>
                <w:tab w:val="left" w:pos="4320"/>
                <w:tab w:val="left" w:pos="4500"/>
              </w:tabs>
              <w:jc w:val="both"/>
              <w:rPr>
                <w:sz w:val="16"/>
                <w:szCs w:val="16"/>
                <w:lang w:val="uz-Cyrl-UZ"/>
              </w:rPr>
            </w:pPr>
          </w:p>
          <w:p w:rsidR="000E7D2E" w:rsidRPr="005B6905" w:rsidRDefault="000E7D2E" w:rsidP="00E364BD">
            <w:pPr>
              <w:tabs>
                <w:tab w:val="left" w:pos="4320"/>
                <w:tab w:val="left" w:pos="4500"/>
              </w:tabs>
              <w:jc w:val="both"/>
              <w:rPr>
                <w:sz w:val="28"/>
                <w:szCs w:val="28"/>
                <w:lang w:val="uz-Cyrl-UZ"/>
              </w:rPr>
            </w:pPr>
            <w:r>
              <w:rPr>
                <w:sz w:val="28"/>
                <w:szCs w:val="28"/>
                <w:lang w:val="uz-Cyrl-UZ"/>
              </w:rPr>
              <w:t xml:space="preserve">1. </w:t>
            </w:r>
            <w:r w:rsidRPr="0063659C">
              <w:rPr>
                <w:sz w:val="28"/>
                <w:szCs w:val="28"/>
                <w:lang w:val="uz-Cyrl-UZ"/>
              </w:rPr>
              <w:t>Файлларни ўчириб ташламасдан бир ташувчидан иккинчисига қайта ёзиш, нусха олиш амалининг натижаси</w:t>
            </w:r>
            <w:r w:rsidRPr="005B6905">
              <w:rPr>
                <w:sz w:val="28"/>
                <w:szCs w:val="28"/>
                <w:lang w:val="uz-Cyrl-UZ"/>
              </w:rPr>
              <w:t>.</w:t>
            </w:r>
          </w:p>
          <w:p w:rsidR="000E7D2E" w:rsidRPr="005B6905" w:rsidRDefault="000E7D2E" w:rsidP="00E364BD">
            <w:pPr>
              <w:tabs>
                <w:tab w:val="left" w:pos="4320"/>
                <w:tab w:val="left" w:pos="4500"/>
              </w:tabs>
              <w:jc w:val="both"/>
              <w:rPr>
                <w:sz w:val="28"/>
                <w:szCs w:val="28"/>
                <w:lang w:val="uz-Cyrl-UZ"/>
              </w:rPr>
            </w:pPr>
            <w:r w:rsidRPr="0063659C">
              <w:rPr>
                <w:sz w:val="28"/>
                <w:szCs w:val="28"/>
                <w:lang w:val="uz-Cyrl-UZ"/>
              </w:rPr>
              <w:t>2. Матнлар редакторлари ва бошқа илова</w:t>
            </w:r>
            <w:r>
              <w:rPr>
                <w:sz w:val="28"/>
                <w:szCs w:val="28"/>
                <w:lang w:val="uz-Cyrl-UZ"/>
              </w:rPr>
              <w:t>-</w:t>
            </w:r>
            <w:r w:rsidRPr="0063659C">
              <w:rPr>
                <w:sz w:val="28"/>
                <w:szCs w:val="28"/>
                <w:lang w:val="uz-Cyrl-UZ"/>
              </w:rPr>
              <w:t>лардаги базавий операциялардан бири. Объект (матн блокини</w:t>
            </w:r>
            <w:r w:rsidRPr="005B6905">
              <w:rPr>
                <w:sz w:val="28"/>
                <w:szCs w:val="28"/>
                <w:lang w:val="uz-Cyrl-UZ"/>
              </w:rPr>
              <w:t>,</w:t>
            </w:r>
            <w:r w:rsidRPr="0063659C">
              <w:rPr>
                <w:sz w:val="28"/>
                <w:szCs w:val="28"/>
                <w:lang w:val="uz-Cyrl-UZ"/>
              </w:rPr>
              <w:t xml:space="preserve"> расмни ва</w:t>
            </w:r>
            <w:r>
              <w:rPr>
                <w:sz w:val="28"/>
                <w:szCs w:val="28"/>
                <w:lang w:val="uz-Cyrl-UZ"/>
              </w:rPr>
              <w:t xml:space="preserve"> </w:t>
            </w:r>
            <w:r w:rsidRPr="0063659C">
              <w:rPr>
                <w:sz w:val="28"/>
                <w:szCs w:val="28"/>
                <w:lang w:val="uz-Cyrl-UZ"/>
              </w:rPr>
              <w:t>ш.</w:t>
            </w:r>
            <w:r>
              <w:rPr>
                <w:sz w:val="28"/>
                <w:szCs w:val="28"/>
                <w:lang w:val="uz-Cyrl-UZ"/>
              </w:rPr>
              <w:t>к.</w:t>
            </w:r>
            <w:r w:rsidRPr="0063659C">
              <w:rPr>
                <w:sz w:val="28"/>
                <w:szCs w:val="28"/>
                <w:lang w:val="uz-Cyrl-UZ"/>
              </w:rPr>
              <w:t>)</w:t>
            </w:r>
            <w:r>
              <w:rPr>
                <w:sz w:val="28"/>
                <w:szCs w:val="28"/>
                <w:lang w:val="uz-Cyrl-UZ"/>
              </w:rPr>
              <w:t xml:space="preserve"> н</w:t>
            </w:r>
            <w:r w:rsidRPr="0063659C">
              <w:rPr>
                <w:sz w:val="28"/>
                <w:szCs w:val="28"/>
                <w:lang w:val="uz-Cyrl-UZ"/>
              </w:rPr>
              <w:t>ус</w:t>
            </w:r>
            <w:r>
              <w:rPr>
                <w:sz w:val="28"/>
                <w:szCs w:val="28"/>
                <w:lang w:val="uz-Cyrl-UZ"/>
              </w:rPr>
              <w:t>-</w:t>
            </w:r>
            <w:r w:rsidRPr="0063659C">
              <w:rPr>
                <w:sz w:val="28"/>
                <w:szCs w:val="28"/>
                <w:lang w:val="uz-Cyrl-UZ"/>
              </w:rPr>
              <w:t>хасини ҳужжатнинг  бошқа қисми</w:t>
            </w:r>
            <w:r w:rsidRPr="005B6905">
              <w:rPr>
                <w:sz w:val="28"/>
                <w:szCs w:val="28"/>
                <w:lang w:val="uz-Cyrl-UZ"/>
              </w:rPr>
              <w:t>г</w:t>
            </w:r>
            <w:r w:rsidRPr="0063659C">
              <w:rPr>
                <w:sz w:val="28"/>
                <w:szCs w:val="28"/>
                <w:lang w:val="uz-Cyrl-UZ"/>
              </w:rPr>
              <w:t>а ёки бош</w:t>
            </w:r>
            <w:r>
              <w:rPr>
                <w:sz w:val="28"/>
                <w:szCs w:val="28"/>
                <w:lang w:val="uz-Cyrl-UZ"/>
              </w:rPr>
              <w:t>-</w:t>
            </w:r>
            <w:r w:rsidRPr="0063659C">
              <w:rPr>
                <w:sz w:val="28"/>
                <w:szCs w:val="28"/>
                <w:lang w:val="uz-Cyrl-UZ"/>
              </w:rPr>
              <w:t>қа ҳужжат</w:t>
            </w:r>
            <w:r w:rsidRPr="005B6905">
              <w:rPr>
                <w:sz w:val="28"/>
                <w:szCs w:val="28"/>
                <w:lang w:val="uz-Cyrl-UZ"/>
              </w:rPr>
              <w:t>г</w:t>
            </w:r>
            <w:r w:rsidRPr="0063659C">
              <w:rPr>
                <w:sz w:val="28"/>
                <w:szCs w:val="28"/>
                <w:lang w:val="uz-Cyrl-UZ"/>
              </w:rPr>
              <w:t>а жойлаштиришда ифодаланади</w:t>
            </w:r>
            <w:r w:rsidRPr="005B6905">
              <w:rPr>
                <w:sz w:val="28"/>
                <w:szCs w:val="28"/>
                <w:lang w:val="uz-Cyrl-UZ"/>
              </w:rPr>
              <w:t>.</w:t>
            </w:r>
          </w:p>
        </w:tc>
      </w:tr>
      <w:tr w:rsidR="000E7D2E" w:rsidRPr="00A05B76">
        <w:trPr>
          <w:tblCellSpacing w:w="0" w:type="dxa"/>
          <w:jc w:val="center"/>
        </w:trPr>
        <w:tc>
          <w:tcPr>
            <w:tcW w:w="2079" w:type="pct"/>
          </w:tcPr>
          <w:p w:rsidR="000E7D2E" w:rsidRPr="00C8174F" w:rsidRDefault="000E7D2E" w:rsidP="00934225">
            <w:pPr>
              <w:rPr>
                <w:b/>
                <w:sz w:val="28"/>
                <w:szCs w:val="28"/>
                <w:lang w:val="uz-Cyrl-UZ"/>
              </w:rPr>
            </w:pPr>
            <w:r w:rsidRPr="00C8174F">
              <w:rPr>
                <w:b/>
                <w:sz w:val="28"/>
                <w:szCs w:val="28"/>
              </w:rPr>
              <w:t>Корневой</w:t>
            </w:r>
            <w:r w:rsidRPr="00844AE4">
              <w:rPr>
                <w:b/>
                <w:sz w:val="28"/>
                <w:szCs w:val="28"/>
              </w:rPr>
              <w:t xml:space="preserve"> </w:t>
            </w:r>
            <w:r w:rsidRPr="00C8174F">
              <w:rPr>
                <w:b/>
                <w:sz w:val="28"/>
                <w:szCs w:val="28"/>
              </w:rPr>
              <w:t>домен</w:t>
            </w:r>
          </w:p>
          <w:p w:rsidR="000E7D2E" w:rsidRDefault="000E7D2E" w:rsidP="002110B2">
            <w:pPr>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sidRPr="00844AE4">
              <w:rPr>
                <w:bCs/>
                <w:color w:val="000000"/>
                <w:sz w:val="28"/>
                <w:szCs w:val="28"/>
              </w:rPr>
              <w:t xml:space="preserve"> </w:t>
            </w:r>
            <w:r w:rsidRPr="00DE4857">
              <w:rPr>
                <w:bCs/>
                <w:color w:val="000000"/>
                <w:sz w:val="28"/>
                <w:szCs w:val="28"/>
                <w:lang w:val="en-US"/>
              </w:rPr>
              <w:t>bosh</w:t>
            </w:r>
            <w:r w:rsidRPr="00844AE4">
              <w:rPr>
                <w:bCs/>
                <w:color w:val="000000"/>
                <w:sz w:val="28"/>
                <w:szCs w:val="28"/>
              </w:rPr>
              <w:t xml:space="preserve"> </w:t>
            </w:r>
            <w:r w:rsidRPr="00DE4857">
              <w:rPr>
                <w:bCs/>
                <w:color w:val="000000"/>
                <w:sz w:val="28"/>
                <w:szCs w:val="28"/>
                <w:lang w:val="en-US"/>
              </w:rPr>
              <w:t>domen</w:t>
            </w:r>
          </w:p>
          <w:p w:rsidR="000E7D2E" w:rsidRPr="00844AE4" w:rsidRDefault="000E7D2E" w:rsidP="00934225">
            <w:pPr>
              <w:rPr>
                <w:bCs/>
                <w:color w:val="000000"/>
                <w:sz w:val="28"/>
                <w:szCs w:val="28"/>
              </w:rPr>
            </w:pPr>
            <w:r>
              <w:rPr>
                <w:bCs/>
                <w:color w:val="000000"/>
                <w:sz w:val="26"/>
                <w:szCs w:val="26"/>
                <w:lang w:val="uz-Cyrl-UZ"/>
              </w:rPr>
              <w:t xml:space="preserve">      </w:t>
            </w:r>
            <w:r>
              <w:rPr>
                <w:bCs/>
                <w:color w:val="000000"/>
                <w:sz w:val="26"/>
                <w:szCs w:val="26"/>
              </w:rPr>
              <w:t xml:space="preserve">  </w:t>
            </w:r>
            <w:r w:rsidRPr="00C14FF6">
              <w:rPr>
                <w:bCs/>
                <w:color w:val="000000"/>
                <w:sz w:val="28"/>
                <w:szCs w:val="28"/>
              </w:rPr>
              <w:t>бош домен</w:t>
            </w:r>
          </w:p>
          <w:p w:rsidR="000E7D2E" w:rsidRPr="00C8174F" w:rsidRDefault="000E7D2E" w:rsidP="00C8174F">
            <w:pPr>
              <w:rPr>
                <w:sz w:val="28"/>
                <w:szCs w:val="28"/>
                <w:lang w:val="uz-Cyrl-UZ"/>
              </w:rPr>
            </w:pPr>
            <w:r w:rsidRPr="00DE4143">
              <w:rPr>
                <w:b/>
                <w:sz w:val="28"/>
                <w:szCs w:val="28"/>
                <w:lang w:val="en-US"/>
              </w:rPr>
              <w:t xml:space="preserve">en </w:t>
            </w:r>
            <w:r w:rsidRPr="00D879DC">
              <w:rPr>
                <w:sz w:val="28"/>
                <w:szCs w:val="28"/>
                <w:lang w:val="en-US"/>
              </w:rPr>
              <w:t xml:space="preserve">- </w:t>
            </w:r>
            <w:r w:rsidRPr="00C8174F">
              <w:rPr>
                <w:sz w:val="28"/>
                <w:szCs w:val="28"/>
                <w:lang w:val="en-US"/>
              </w:rPr>
              <w:t xml:space="preserve">root domain </w:t>
            </w:r>
          </w:p>
          <w:p w:rsidR="000E7D2E" w:rsidRPr="00C8174F" w:rsidRDefault="000E7D2E" w:rsidP="00934225">
            <w:pPr>
              <w:rPr>
                <w:bCs/>
                <w:color w:val="000000"/>
                <w:sz w:val="28"/>
                <w:szCs w:val="28"/>
                <w:lang w:val="en-US"/>
              </w:rPr>
            </w:pPr>
          </w:p>
        </w:tc>
        <w:tc>
          <w:tcPr>
            <w:tcW w:w="2921" w:type="pct"/>
          </w:tcPr>
          <w:p w:rsidR="000E7D2E" w:rsidRDefault="000E7D2E" w:rsidP="00E364BD">
            <w:pPr>
              <w:jc w:val="both"/>
              <w:rPr>
                <w:sz w:val="28"/>
                <w:szCs w:val="28"/>
                <w:lang w:val="uz-Cyrl-UZ"/>
              </w:rPr>
            </w:pPr>
            <w:r>
              <w:rPr>
                <w:sz w:val="28"/>
                <w:szCs w:val="28"/>
              </w:rPr>
              <w:t>Самая верхняя запись в иерархии имен доменной системы. Ниже нее находятся домены верхнего уровня, которые делятся на географические и организационные</w:t>
            </w:r>
            <w:r w:rsidRPr="004F6C61">
              <w:rPr>
                <w:sz w:val="28"/>
                <w:szCs w:val="28"/>
              </w:rPr>
              <w:t>.</w:t>
            </w:r>
          </w:p>
          <w:p w:rsidR="000E7D2E" w:rsidRPr="001D4EAA" w:rsidRDefault="000E7D2E" w:rsidP="00E364BD">
            <w:pPr>
              <w:jc w:val="both"/>
              <w:rPr>
                <w:sz w:val="12"/>
                <w:szCs w:val="12"/>
              </w:rPr>
            </w:pPr>
          </w:p>
          <w:p w:rsidR="000E7D2E" w:rsidRDefault="000E7D2E" w:rsidP="00E364BD">
            <w:pPr>
              <w:jc w:val="both"/>
              <w:rPr>
                <w:sz w:val="28"/>
                <w:szCs w:val="28"/>
                <w:lang w:val="en-US"/>
              </w:rPr>
            </w:pPr>
            <w:r w:rsidRPr="0099137E">
              <w:rPr>
                <w:sz w:val="28"/>
                <w:szCs w:val="28"/>
                <w:lang w:val="en-US"/>
              </w:rPr>
              <w:t>Domen tizimi nomlar</w:t>
            </w:r>
            <w:r>
              <w:rPr>
                <w:sz w:val="28"/>
                <w:szCs w:val="28"/>
                <w:lang w:val="uz-Cyrl-UZ"/>
              </w:rPr>
              <w:t xml:space="preserve"> i</w:t>
            </w:r>
            <w:r>
              <w:rPr>
                <w:sz w:val="28"/>
                <w:szCs w:val="28"/>
              </w:rPr>
              <w:t>у</w:t>
            </w:r>
            <w:r>
              <w:rPr>
                <w:sz w:val="28"/>
                <w:szCs w:val="28"/>
                <w:lang w:val="uz-Cyrl-UZ"/>
              </w:rPr>
              <w:t>erarxiyasi</w:t>
            </w:r>
            <w:r>
              <w:rPr>
                <w:sz w:val="28"/>
                <w:szCs w:val="28"/>
                <w:lang w:val="en-US"/>
              </w:rPr>
              <w:t>dagi</w:t>
            </w:r>
            <w:r>
              <w:rPr>
                <w:sz w:val="28"/>
                <w:szCs w:val="28"/>
                <w:lang w:val="uz-Cyrl-UZ"/>
              </w:rPr>
              <w:t xml:space="preserve"> eng yuqori yozuv. Undan</w:t>
            </w:r>
            <w:r w:rsidRPr="00A05B76">
              <w:rPr>
                <w:sz w:val="28"/>
                <w:szCs w:val="28"/>
                <w:lang w:val="uz-Cyrl-UZ"/>
              </w:rPr>
              <w:t xml:space="preserve"> </w:t>
            </w:r>
            <w:r>
              <w:rPr>
                <w:sz w:val="28"/>
                <w:szCs w:val="28"/>
                <w:lang w:val="uz-Cyrl-UZ"/>
              </w:rPr>
              <w:t>quyida</w:t>
            </w:r>
            <w:r w:rsidRPr="00A05B76">
              <w:rPr>
                <w:sz w:val="28"/>
                <w:szCs w:val="28"/>
                <w:lang w:val="uz-Cyrl-UZ"/>
              </w:rPr>
              <w:t xml:space="preserve"> </w:t>
            </w:r>
            <w:r>
              <w:rPr>
                <w:sz w:val="28"/>
                <w:szCs w:val="28"/>
                <w:lang w:val="uz-Cyrl-UZ"/>
              </w:rPr>
              <w:t>geografik</w:t>
            </w:r>
            <w:r w:rsidRPr="00A05B76">
              <w:rPr>
                <w:sz w:val="28"/>
                <w:szCs w:val="28"/>
                <w:lang w:val="uz-Cyrl-UZ"/>
              </w:rPr>
              <w:t xml:space="preserve"> </w:t>
            </w:r>
            <w:r>
              <w:rPr>
                <w:sz w:val="28"/>
                <w:szCs w:val="28"/>
                <w:lang w:val="uz-Cyrl-UZ"/>
              </w:rPr>
              <w:t>va</w:t>
            </w:r>
            <w:r w:rsidRPr="00A05B76">
              <w:rPr>
                <w:sz w:val="28"/>
                <w:szCs w:val="28"/>
                <w:lang w:val="uz-Cyrl-UZ"/>
              </w:rPr>
              <w:t xml:space="preserve"> </w:t>
            </w:r>
            <w:r>
              <w:rPr>
                <w:sz w:val="28"/>
                <w:szCs w:val="28"/>
                <w:lang w:val="uz-Cyrl-UZ"/>
              </w:rPr>
              <w:t>tashkiliy</w:t>
            </w:r>
            <w:r w:rsidRPr="00A05B76">
              <w:rPr>
                <w:sz w:val="28"/>
                <w:szCs w:val="28"/>
                <w:lang w:val="uz-Cyrl-UZ"/>
              </w:rPr>
              <w:t xml:space="preserve"> </w:t>
            </w:r>
            <w:r>
              <w:rPr>
                <w:sz w:val="28"/>
                <w:szCs w:val="28"/>
                <w:lang w:val="uz-Cyrl-UZ"/>
              </w:rPr>
              <w:t>domenlarga</w:t>
            </w:r>
            <w:r w:rsidRPr="00A05B76">
              <w:rPr>
                <w:sz w:val="28"/>
                <w:szCs w:val="28"/>
                <w:lang w:val="uz-Cyrl-UZ"/>
              </w:rPr>
              <w:t xml:space="preserve"> </w:t>
            </w:r>
            <w:r>
              <w:rPr>
                <w:sz w:val="28"/>
                <w:szCs w:val="28"/>
                <w:lang w:val="uz-Cyrl-UZ"/>
              </w:rPr>
              <w:t>bo‘linadigan</w:t>
            </w:r>
            <w:r w:rsidRPr="00A05B76">
              <w:rPr>
                <w:sz w:val="28"/>
                <w:szCs w:val="28"/>
                <w:lang w:val="uz-Cyrl-UZ"/>
              </w:rPr>
              <w:t xml:space="preserve"> </w:t>
            </w:r>
            <w:r>
              <w:rPr>
                <w:sz w:val="28"/>
                <w:szCs w:val="28"/>
                <w:lang w:val="uz-Cyrl-UZ"/>
              </w:rPr>
              <w:t>yuqori</w:t>
            </w:r>
            <w:r w:rsidRPr="00A05B76">
              <w:rPr>
                <w:sz w:val="28"/>
                <w:szCs w:val="28"/>
                <w:lang w:val="uz-Cyrl-UZ"/>
              </w:rPr>
              <w:t xml:space="preserve"> </w:t>
            </w:r>
            <w:r>
              <w:rPr>
                <w:sz w:val="28"/>
                <w:szCs w:val="28"/>
                <w:lang w:val="uz-Cyrl-UZ"/>
              </w:rPr>
              <w:t>sath</w:t>
            </w:r>
            <w:r w:rsidRPr="00A05B76">
              <w:rPr>
                <w:sz w:val="28"/>
                <w:szCs w:val="28"/>
                <w:lang w:val="uz-Cyrl-UZ"/>
              </w:rPr>
              <w:t xml:space="preserve"> </w:t>
            </w:r>
            <w:r>
              <w:rPr>
                <w:sz w:val="28"/>
                <w:szCs w:val="28"/>
                <w:lang w:val="uz-Cyrl-UZ"/>
              </w:rPr>
              <w:t>domenlari</w:t>
            </w:r>
            <w:r w:rsidRPr="00A05B76">
              <w:rPr>
                <w:sz w:val="28"/>
                <w:szCs w:val="28"/>
                <w:lang w:val="uz-Cyrl-UZ"/>
              </w:rPr>
              <w:t xml:space="preserve"> </w:t>
            </w:r>
            <w:r>
              <w:rPr>
                <w:sz w:val="28"/>
                <w:szCs w:val="28"/>
                <w:lang w:val="uz-Cyrl-UZ"/>
              </w:rPr>
              <w:t>joylashadi</w:t>
            </w:r>
            <w:r w:rsidRPr="00A05B76">
              <w:rPr>
                <w:sz w:val="28"/>
                <w:szCs w:val="28"/>
                <w:lang w:val="uz-Cyrl-UZ"/>
              </w:rPr>
              <w:t>.</w:t>
            </w:r>
          </w:p>
          <w:p w:rsidR="000E7D2E" w:rsidRPr="001D4EAA" w:rsidRDefault="000E7D2E" w:rsidP="00E364BD">
            <w:pPr>
              <w:jc w:val="both"/>
              <w:rPr>
                <w:sz w:val="12"/>
                <w:szCs w:val="12"/>
                <w:lang w:val="en-US"/>
              </w:rPr>
            </w:pPr>
          </w:p>
          <w:p w:rsidR="000E7D2E" w:rsidRPr="00A05B76" w:rsidRDefault="000E7D2E" w:rsidP="00E364BD">
            <w:pPr>
              <w:jc w:val="both"/>
              <w:rPr>
                <w:color w:val="000000"/>
                <w:sz w:val="26"/>
                <w:szCs w:val="26"/>
                <w:lang w:val="uz-Cyrl-UZ"/>
              </w:rPr>
            </w:pPr>
            <w:r>
              <w:rPr>
                <w:sz w:val="28"/>
                <w:szCs w:val="28"/>
              </w:rPr>
              <w:t>Домен тизими номлар</w:t>
            </w:r>
            <w:r>
              <w:rPr>
                <w:sz w:val="28"/>
                <w:szCs w:val="28"/>
                <w:lang w:val="uz-Cyrl-UZ"/>
              </w:rPr>
              <w:t xml:space="preserve"> иерархияси</w:t>
            </w:r>
            <w:r>
              <w:rPr>
                <w:sz w:val="28"/>
                <w:szCs w:val="28"/>
              </w:rPr>
              <w:t>даги</w:t>
            </w:r>
            <w:r>
              <w:rPr>
                <w:sz w:val="28"/>
                <w:szCs w:val="28"/>
                <w:lang w:val="uz-Cyrl-UZ"/>
              </w:rPr>
              <w:t xml:space="preserve"> энг юқори ёзув. У</w:t>
            </w:r>
            <w:r w:rsidRPr="00A05B76">
              <w:rPr>
                <w:sz w:val="28"/>
                <w:szCs w:val="28"/>
                <w:lang w:val="uz-Cyrl-UZ"/>
              </w:rPr>
              <w:t>ндан қуйида географик ва ташкилий доменларга бўлинадиган юқори сатҳ доменлари жойлашади.</w:t>
            </w:r>
          </w:p>
        </w:tc>
      </w:tr>
      <w:tr w:rsidR="000E7D2E" w:rsidRPr="00400811">
        <w:trPr>
          <w:tblCellSpacing w:w="0" w:type="dxa"/>
          <w:jc w:val="center"/>
        </w:trPr>
        <w:tc>
          <w:tcPr>
            <w:tcW w:w="2079" w:type="pct"/>
          </w:tcPr>
          <w:p w:rsidR="000E7D2E" w:rsidRPr="00C8174F" w:rsidRDefault="000E7D2E" w:rsidP="00934225">
            <w:pPr>
              <w:rPr>
                <w:b/>
                <w:sz w:val="28"/>
                <w:szCs w:val="28"/>
                <w:lang w:val="uz-Cyrl-UZ"/>
              </w:rPr>
            </w:pPr>
            <w:r w:rsidRPr="00C8174F">
              <w:rPr>
                <w:b/>
                <w:sz w:val="28"/>
                <w:szCs w:val="28"/>
              </w:rPr>
              <w:t xml:space="preserve">Корневой, главный </w:t>
            </w:r>
            <w:r>
              <w:rPr>
                <w:b/>
                <w:sz w:val="28"/>
                <w:szCs w:val="28"/>
              </w:rPr>
              <w:br/>
            </w:r>
            <w:r w:rsidRPr="00C8174F">
              <w:rPr>
                <w:b/>
                <w:sz w:val="28"/>
                <w:szCs w:val="28"/>
              </w:rPr>
              <w:t>каталог</w:t>
            </w:r>
          </w:p>
          <w:p w:rsidR="000E7D2E" w:rsidRDefault="000E7D2E" w:rsidP="00400811">
            <w:pPr>
              <w:rPr>
                <w:bCs/>
                <w:sz w:val="28"/>
                <w:szCs w:val="28"/>
                <w:lang w:val="uz-Cyrl-UZ"/>
              </w:rPr>
            </w:pPr>
            <w:r w:rsidRPr="00B7773A">
              <w:rPr>
                <w:b/>
                <w:bCs/>
                <w:sz w:val="28"/>
                <w:szCs w:val="28"/>
                <w:lang w:val="uz-Cyrl-UZ"/>
              </w:rPr>
              <w:t xml:space="preserve">uz </w:t>
            </w:r>
            <w:r w:rsidRPr="00B7773A">
              <w:rPr>
                <w:bCs/>
                <w:sz w:val="28"/>
                <w:szCs w:val="28"/>
                <w:lang w:val="uz-Cyrl-UZ"/>
              </w:rPr>
              <w:t>-</w:t>
            </w:r>
            <w:r w:rsidRPr="00B7773A">
              <w:rPr>
                <w:bCs/>
                <w:color w:val="000000"/>
                <w:sz w:val="28"/>
                <w:szCs w:val="28"/>
                <w:lang w:val="uz-Cyrl-UZ"/>
              </w:rPr>
              <w:t xml:space="preserve"> bosh katalog</w:t>
            </w:r>
          </w:p>
          <w:p w:rsidR="000E7D2E" w:rsidRDefault="000E7D2E" w:rsidP="00934225">
            <w:pPr>
              <w:rPr>
                <w:bCs/>
                <w:color w:val="000000"/>
                <w:sz w:val="28"/>
                <w:szCs w:val="28"/>
                <w:lang w:val="en-US"/>
              </w:rPr>
            </w:pPr>
            <w:r>
              <w:rPr>
                <w:bCs/>
                <w:color w:val="000000"/>
                <w:sz w:val="28"/>
                <w:szCs w:val="28"/>
                <w:lang w:val="uz-Cyrl-UZ"/>
              </w:rPr>
              <w:t xml:space="preserve">      </w:t>
            </w:r>
            <w:r w:rsidRPr="002E1A74">
              <w:rPr>
                <w:bCs/>
                <w:color w:val="000000"/>
                <w:sz w:val="28"/>
                <w:szCs w:val="28"/>
              </w:rPr>
              <w:t xml:space="preserve"> </w:t>
            </w:r>
            <w:r w:rsidRPr="00B7773A">
              <w:rPr>
                <w:bCs/>
                <w:color w:val="000000"/>
                <w:sz w:val="28"/>
                <w:szCs w:val="28"/>
                <w:lang w:val="uz-Cyrl-UZ"/>
              </w:rPr>
              <w:t>бош каталог</w:t>
            </w:r>
          </w:p>
          <w:p w:rsidR="000E7D2E" w:rsidRPr="00C8174F" w:rsidRDefault="000E7D2E" w:rsidP="00C8174F">
            <w:pPr>
              <w:rPr>
                <w:sz w:val="28"/>
                <w:szCs w:val="28"/>
                <w:lang w:val="uz-Cyrl-UZ"/>
              </w:rPr>
            </w:pPr>
            <w:r w:rsidRPr="00DE4143">
              <w:rPr>
                <w:b/>
                <w:sz w:val="28"/>
                <w:szCs w:val="28"/>
                <w:lang w:val="en-US"/>
              </w:rPr>
              <w:t xml:space="preserve">en </w:t>
            </w:r>
            <w:r w:rsidRPr="00702727">
              <w:rPr>
                <w:sz w:val="28"/>
                <w:szCs w:val="28"/>
                <w:lang w:val="en-US"/>
              </w:rPr>
              <w:t>-</w:t>
            </w:r>
            <w:r w:rsidRPr="00C8174F">
              <w:rPr>
                <w:sz w:val="28"/>
                <w:szCs w:val="28"/>
                <w:lang w:val="en-US"/>
              </w:rPr>
              <w:t xml:space="preserve"> root</w:t>
            </w:r>
            <w:r w:rsidRPr="00F20E7D">
              <w:rPr>
                <w:sz w:val="28"/>
                <w:szCs w:val="28"/>
                <w:lang w:val="en-US"/>
              </w:rPr>
              <w:t xml:space="preserve"> </w:t>
            </w:r>
            <w:r w:rsidRPr="00C8174F">
              <w:rPr>
                <w:sz w:val="28"/>
                <w:szCs w:val="28"/>
                <w:lang w:val="en-US"/>
              </w:rPr>
              <w:t>directory</w:t>
            </w:r>
            <w:r w:rsidRPr="00F20E7D">
              <w:rPr>
                <w:sz w:val="28"/>
                <w:szCs w:val="28"/>
                <w:lang w:val="en-US"/>
              </w:rPr>
              <w:t xml:space="preserve"> </w:t>
            </w:r>
          </w:p>
          <w:p w:rsidR="000E7D2E" w:rsidRPr="00C8174F" w:rsidRDefault="000E7D2E" w:rsidP="00934225">
            <w:pPr>
              <w:rPr>
                <w:bCs/>
                <w:color w:val="000000"/>
                <w:sz w:val="28"/>
                <w:szCs w:val="28"/>
                <w:lang w:val="en-US"/>
              </w:rPr>
            </w:pPr>
          </w:p>
        </w:tc>
        <w:tc>
          <w:tcPr>
            <w:tcW w:w="2921" w:type="pct"/>
          </w:tcPr>
          <w:p w:rsidR="000E7D2E" w:rsidRDefault="000E7D2E" w:rsidP="00E364BD">
            <w:pPr>
              <w:jc w:val="both"/>
              <w:rPr>
                <w:sz w:val="28"/>
                <w:szCs w:val="28"/>
                <w:lang w:val="uz-Cyrl-UZ"/>
              </w:rPr>
            </w:pPr>
            <w:r>
              <w:rPr>
                <w:sz w:val="28"/>
                <w:szCs w:val="28"/>
              </w:rPr>
              <w:t>Точка входа в иерархическую структуру каталогов диска. Указывает на имя запоминающего устройства, на котором хранятся все файлы и подкаталоги.</w:t>
            </w:r>
          </w:p>
          <w:p w:rsidR="000E7D2E" w:rsidRPr="001D4EAA" w:rsidRDefault="000E7D2E" w:rsidP="00E364BD">
            <w:pPr>
              <w:jc w:val="both"/>
              <w:rPr>
                <w:sz w:val="12"/>
                <w:szCs w:val="12"/>
              </w:rPr>
            </w:pPr>
          </w:p>
          <w:p w:rsidR="000E7D2E" w:rsidRDefault="000E7D2E" w:rsidP="00E364BD">
            <w:pPr>
              <w:jc w:val="both"/>
              <w:rPr>
                <w:sz w:val="28"/>
                <w:szCs w:val="28"/>
                <w:lang w:val="en-US"/>
              </w:rPr>
            </w:pPr>
            <w:r w:rsidRPr="0099137E">
              <w:rPr>
                <w:sz w:val="28"/>
                <w:szCs w:val="28"/>
                <w:lang w:val="en-US"/>
              </w:rPr>
              <w:t>Disk kataloglarining i</w:t>
            </w:r>
            <w:r>
              <w:rPr>
                <w:sz w:val="28"/>
                <w:szCs w:val="28"/>
              </w:rPr>
              <w:t>у</w:t>
            </w:r>
            <w:r w:rsidRPr="0099137E">
              <w:rPr>
                <w:sz w:val="28"/>
                <w:szCs w:val="28"/>
                <w:lang w:val="en-US"/>
              </w:rPr>
              <w:t>erarxik</w:t>
            </w:r>
            <w:r>
              <w:rPr>
                <w:sz w:val="28"/>
                <w:szCs w:val="28"/>
                <w:lang w:val="uz-Cyrl-UZ"/>
              </w:rPr>
              <w:t xml:space="preserve"> </w:t>
            </w:r>
            <w:r w:rsidRPr="0099137E">
              <w:rPr>
                <w:sz w:val="28"/>
                <w:szCs w:val="28"/>
                <w:lang w:val="en-US"/>
              </w:rPr>
              <w:t>strukturasiga</w:t>
            </w:r>
            <w:r>
              <w:rPr>
                <w:sz w:val="28"/>
                <w:szCs w:val="28"/>
                <w:lang w:val="uz-Cyrl-UZ"/>
              </w:rPr>
              <w:t xml:space="preserve"> kirish nuqtasi. Barcha</w:t>
            </w:r>
            <w:r w:rsidRPr="00400811">
              <w:rPr>
                <w:sz w:val="28"/>
                <w:szCs w:val="28"/>
                <w:lang w:val="uz-Cyrl-UZ"/>
              </w:rPr>
              <w:t xml:space="preserve"> </w:t>
            </w:r>
            <w:r>
              <w:rPr>
                <w:sz w:val="28"/>
                <w:szCs w:val="28"/>
                <w:lang w:val="uz-Cyrl-UZ"/>
              </w:rPr>
              <w:t>fayllar</w:t>
            </w:r>
            <w:r w:rsidRPr="00400811">
              <w:rPr>
                <w:sz w:val="28"/>
                <w:szCs w:val="28"/>
                <w:lang w:val="uz-Cyrl-UZ"/>
              </w:rPr>
              <w:t xml:space="preserve"> </w:t>
            </w:r>
            <w:r>
              <w:rPr>
                <w:sz w:val="28"/>
                <w:szCs w:val="28"/>
                <w:lang w:val="uz-Cyrl-UZ"/>
              </w:rPr>
              <w:t>va</w:t>
            </w:r>
            <w:r w:rsidRPr="00400811">
              <w:rPr>
                <w:sz w:val="28"/>
                <w:szCs w:val="28"/>
                <w:lang w:val="uz-Cyrl-UZ"/>
              </w:rPr>
              <w:t xml:space="preserve"> </w:t>
            </w:r>
            <w:r>
              <w:rPr>
                <w:sz w:val="28"/>
                <w:szCs w:val="28"/>
                <w:lang w:val="uz-Cyrl-UZ"/>
              </w:rPr>
              <w:t>quyi</w:t>
            </w:r>
            <w:r w:rsidRPr="00400811">
              <w:rPr>
                <w:sz w:val="28"/>
                <w:szCs w:val="28"/>
                <w:lang w:val="uz-Cyrl-UZ"/>
              </w:rPr>
              <w:t xml:space="preserve"> </w:t>
            </w:r>
            <w:r>
              <w:rPr>
                <w:sz w:val="28"/>
                <w:szCs w:val="28"/>
                <w:lang w:val="uz-Cyrl-UZ"/>
              </w:rPr>
              <w:t>kataloglar</w:t>
            </w:r>
            <w:r w:rsidRPr="00400811">
              <w:rPr>
                <w:sz w:val="28"/>
                <w:szCs w:val="28"/>
                <w:lang w:val="uz-Cyrl-UZ"/>
              </w:rPr>
              <w:t xml:space="preserve"> </w:t>
            </w:r>
            <w:r>
              <w:rPr>
                <w:sz w:val="28"/>
                <w:szCs w:val="28"/>
                <w:lang w:val="uz-Cyrl-UZ"/>
              </w:rPr>
              <w:t>saqlanadigan</w:t>
            </w:r>
            <w:r w:rsidRPr="00400811">
              <w:rPr>
                <w:sz w:val="28"/>
                <w:szCs w:val="28"/>
                <w:lang w:val="uz-Cyrl-UZ"/>
              </w:rPr>
              <w:t xml:space="preserve"> </w:t>
            </w:r>
            <w:r>
              <w:rPr>
                <w:sz w:val="28"/>
                <w:szCs w:val="28"/>
                <w:lang w:val="uz-Cyrl-UZ"/>
              </w:rPr>
              <w:t>xotirlovchi</w:t>
            </w:r>
            <w:r w:rsidRPr="00400811">
              <w:rPr>
                <w:sz w:val="28"/>
                <w:szCs w:val="28"/>
                <w:lang w:val="uz-Cyrl-UZ"/>
              </w:rPr>
              <w:t xml:space="preserve"> </w:t>
            </w:r>
            <w:r>
              <w:rPr>
                <w:sz w:val="28"/>
                <w:szCs w:val="28"/>
                <w:lang w:val="uz-Cyrl-UZ"/>
              </w:rPr>
              <w:t>qurilma</w:t>
            </w:r>
            <w:r w:rsidRPr="00400811">
              <w:rPr>
                <w:sz w:val="28"/>
                <w:szCs w:val="28"/>
                <w:lang w:val="uz-Cyrl-UZ"/>
              </w:rPr>
              <w:t xml:space="preserve"> </w:t>
            </w:r>
            <w:r>
              <w:rPr>
                <w:sz w:val="28"/>
                <w:szCs w:val="28"/>
                <w:lang w:val="uz-Cyrl-UZ"/>
              </w:rPr>
              <w:t>nomini</w:t>
            </w:r>
            <w:r w:rsidRPr="00400811">
              <w:rPr>
                <w:sz w:val="28"/>
                <w:szCs w:val="28"/>
                <w:lang w:val="uz-Cyrl-UZ"/>
              </w:rPr>
              <w:t xml:space="preserve"> </w:t>
            </w:r>
            <w:r>
              <w:rPr>
                <w:sz w:val="28"/>
                <w:szCs w:val="28"/>
                <w:lang w:val="uz-Cyrl-UZ"/>
              </w:rPr>
              <w:t>ko‘rsatadi</w:t>
            </w:r>
            <w:r w:rsidRPr="00400811">
              <w:rPr>
                <w:sz w:val="28"/>
                <w:szCs w:val="28"/>
                <w:lang w:val="uz-Cyrl-UZ"/>
              </w:rPr>
              <w:t>.</w:t>
            </w:r>
          </w:p>
          <w:p w:rsidR="000E7D2E" w:rsidRPr="001D4EAA" w:rsidRDefault="000E7D2E" w:rsidP="00E364BD">
            <w:pPr>
              <w:jc w:val="both"/>
              <w:rPr>
                <w:sz w:val="12"/>
                <w:szCs w:val="12"/>
                <w:lang w:val="en-US"/>
              </w:rPr>
            </w:pPr>
          </w:p>
          <w:p w:rsidR="000E7D2E" w:rsidRPr="00400811" w:rsidRDefault="000E7D2E" w:rsidP="00E364BD">
            <w:pPr>
              <w:jc w:val="both"/>
              <w:rPr>
                <w:color w:val="000000"/>
                <w:sz w:val="26"/>
                <w:szCs w:val="26"/>
                <w:lang w:val="uz-Cyrl-UZ"/>
              </w:rPr>
            </w:pPr>
            <w:r>
              <w:rPr>
                <w:sz w:val="28"/>
                <w:szCs w:val="28"/>
              </w:rPr>
              <w:t>Диск каталогларининг иерархик</w:t>
            </w:r>
            <w:r>
              <w:rPr>
                <w:sz w:val="28"/>
                <w:szCs w:val="28"/>
                <w:lang w:val="uz-Cyrl-UZ"/>
              </w:rPr>
              <w:t xml:space="preserve"> </w:t>
            </w:r>
            <w:r>
              <w:rPr>
                <w:sz w:val="28"/>
                <w:szCs w:val="28"/>
              </w:rPr>
              <w:t>структура-сига</w:t>
            </w:r>
            <w:r>
              <w:rPr>
                <w:sz w:val="28"/>
                <w:szCs w:val="28"/>
                <w:lang w:val="uz-Cyrl-UZ"/>
              </w:rPr>
              <w:t xml:space="preserve"> кириш нуқтаси. </w:t>
            </w:r>
            <w:r w:rsidRPr="00400811">
              <w:rPr>
                <w:sz w:val="28"/>
                <w:szCs w:val="28"/>
                <w:lang w:val="uz-Cyrl-UZ"/>
              </w:rPr>
              <w:t>Барча файллар ва қуйи каталоглар сақланадиган хотирловчи қурил</w:t>
            </w:r>
            <w:r>
              <w:rPr>
                <w:sz w:val="28"/>
                <w:szCs w:val="28"/>
                <w:lang w:val="uz-Cyrl-UZ"/>
              </w:rPr>
              <w:t>-</w:t>
            </w:r>
            <w:r w:rsidRPr="00400811">
              <w:rPr>
                <w:sz w:val="28"/>
                <w:szCs w:val="28"/>
                <w:lang w:val="uz-Cyrl-UZ"/>
              </w:rPr>
              <w:t xml:space="preserve">ма номини </w:t>
            </w:r>
            <w:r w:rsidRPr="00F76143">
              <w:rPr>
                <w:sz w:val="28"/>
                <w:szCs w:val="28"/>
                <w:lang w:val="uz-Cyrl-UZ"/>
              </w:rPr>
              <w:t>к</w:t>
            </w:r>
            <w:r w:rsidRPr="00400811">
              <w:rPr>
                <w:sz w:val="28"/>
                <w:szCs w:val="28"/>
                <w:lang w:val="uz-Cyrl-UZ"/>
              </w:rPr>
              <w:t>ўрсатади.</w:t>
            </w:r>
          </w:p>
        </w:tc>
      </w:tr>
      <w:tr w:rsidR="00686DF7" w:rsidRPr="00400811">
        <w:trPr>
          <w:tblCellSpacing w:w="0" w:type="dxa"/>
          <w:jc w:val="center"/>
        </w:trPr>
        <w:tc>
          <w:tcPr>
            <w:tcW w:w="2079" w:type="pct"/>
          </w:tcPr>
          <w:p w:rsidR="00686DF7" w:rsidRPr="005B6905" w:rsidRDefault="00686DF7" w:rsidP="00686DF7">
            <w:pPr>
              <w:tabs>
                <w:tab w:val="left" w:pos="4320"/>
                <w:tab w:val="left" w:pos="4500"/>
              </w:tabs>
              <w:rPr>
                <w:b/>
                <w:sz w:val="28"/>
                <w:szCs w:val="28"/>
                <w:lang w:val="uz-Cyrl-UZ"/>
              </w:rPr>
            </w:pPr>
            <w:r w:rsidRPr="000408AD">
              <w:rPr>
                <w:b/>
                <w:sz w:val="28"/>
                <w:szCs w:val="28"/>
                <w:lang w:val="uz-Cyrl-UZ"/>
              </w:rPr>
              <w:t>Корпус, стойка</w:t>
            </w:r>
          </w:p>
          <w:p w:rsidR="00686DF7" w:rsidRPr="005B6905" w:rsidRDefault="00686DF7" w:rsidP="00686DF7">
            <w:pPr>
              <w:tabs>
                <w:tab w:val="left" w:pos="4320"/>
                <w:tab w:val="left" w:pos="4500"/>
              </w:tabs>
              <w:rPr>
                <w:sz w:val="28"/>
                <w:szCs w:val="28"/>
                <w:lang w:val="uz-Cyrl-UZ"/>
              </w:rPr>
            </w:pPr>
            <w:r w:rsidRPr="003D16F7">
              <w:rPr>
                <w:b/>
                <w:sz w:val="28"/>
                <w:szCs w:val="28"/>
                <w:lang w:val="uz-Cyrl-UZ"/>
              </w:rPr>
              <w:t xml:space="preserve">uz </w:t>
            </w:r>
            <w:r w:rsidRPr="00A71031">
              <w:rPr>
                <w:sz w:val="28"/>
                <w:szCs w:val="28"/>
                <w:lang w:val="uz-Cyrl-UZ"/>
              </w:rPr>
              <w:t>-</w:t>
            </w:r>
            <w:r>
              <w:rPr>
                <w:sz w:val="28"/>
                <w:szCs w:val="28"/>
                <w:lang w:val="uz-Cyrl-UZ"/>
              </w:rPr>
              <w:t xml:space="preserve"> </w:t>
            </w:r>
            <w:r w:rsidRPr="005B6905">
              <w:rPr>
                <w:sz w:val="28"/>
                <w:szCs w:val="28"/>
                <w:lang w:val="uz-Cyrl-UZ"/>
              </w:rPr>
              <w:t>korpus, ustun</w:t>
            </w:r>
          </w:p>
          <w:p w:rsidR="00686DF7" w:rsidRPr="005B5ED5" w:rsidRDefault="00686DF7" w:rsidP="00686DF7">
            <w:pPr>
              <w:tabs>
                <w:tab w:val="left" w:pos="4320"/>
                <w:tab w:val="left" w:pos="4500"/>
              </w:tabs>
              <w:rPr>
                <w:sz w:val="28"/>
                <w:szCs w:val="28"/>
                <w:lang w:val="uz-Cyrl-UZ"/>
              </w:rPr>
            </w:pPr>
            <w:r>
              <w:rPr>
                <w:b/>
                <w:sz w:val="28"/>
                <w:szCs w:val="28"/>
                <w:lang w:val="uz-Cyrl-UZ"/>
              </w:rPr>
              <w:t xml:space="preserve"> </w:t>
            </w:r>
            <w:r w:rsidRPr="007F3D54">
              <w:rPr>
                <w:b/>
                <w:sz w:val="26"/>
                <w:szCs w:val="26"/>
                <w:lang w:val="uz-Cyrl-UZ"/>
              </w:rPr>
              <w:t xml:space="preserve">     </w:t>
            </w:r>
            <w:r w:rsidRPr="005B6905">
              <w:rPr>
                <w:b/>
                <w:sz w:val="26"/>
                <w:szCs w:val="26"/>
                <w:lang w:val="uz-Cyrl-UZ"/>
              </w:rPr>
              <w:t xml:space="preserve">  </w:t>
            </w:r>
            <w:r w:rsidRPr="005B6905">
              <w:rPr>
                <w:sz w:val="28"/>
                <w:szCs w:val="28"/>
                <w:lang w:val="uz-Cyrl-UZ"/>
              </w:rPr>
              <w:t>корпус, устун</w:t>
            </w:r>
          </w:p>
          <w:p w:rsidR="00686DF7" w:rsidRPr="00407E98" w:rsidRDefault="00686DF7" w:rsidP="00686DF7">
            <w:pPr>
              <w:tabs>
                <w:tab w:val="left" w:pos="4320"/>
                <w:tab w:val="left" w:pos="4500"/>
              </w:tabs>
              <w:rPr>
                <w:sz w:val="28"/>
                <w:szCs w:val="28"/>
                <w:lang w:val="uz-Cyrl-UZ"/>
              </w:rPr>
            </w:pPr>
            <w:r w:rsidRPr="005B5ED5">
              <w:rPr>
                <w:b/>
                <w:sz w:val="28"/>
                <w:szCs w:val="28"/>
                <w:lang w:val="uz-Cyrl-UZ"/>
              </w:rPr>
              <w:t xml:space="preserve">en </w:t>
            </w:r>
            <w:r w:rsidRPr="00A71031">
              <w:rPr>
                <w:sz w:val="28"/>
                <w:szCs w:val="28"/>
                <w:lang w:val="uz-Cyrl-UZ"/>
              </w:rPr>
              <w:t>-</w:t>
            </w:r>
            <w:r w:rsidRPr="005B5ED5">
              <w:rPr>
                <w:b/>
                <w:sz w:val="28"/>
                <w:szCs w:val="28"/>
                <w:lang w:val="uz-Cyrl-UZ"/>
              </w:rPr>
              <w:t xml:space="preserve"> </w:t>
            </w:r>
            <w:r w:rsidRPr="00407E98">
              <w:rPr>
                <w:sz w:val="28"/>
                <w:szCs w:val="28"/>
                <w:lang w:val="uz-Cyrl-UZ"/>
              </w:rPr>
              <w:t xml:space="preserve">сabinet </w:t>
            </w:r>
          </w:p>
          <w:p w:rsidR="00686DF7" w:rsidRPr="005B5ED5" w:rsidRDefault="00686DF7" w:rsidP="00686DF7">
            <w:pPr>
              <w:tabs>
                <w:tab w:val="left" w:pos="4320"/>
                <w:tab w:val="left" w:pos="4500"/>
              </w:tabs>
              <w:rPr>
                <w:b/>
                <w:sz w:val="28"/>
                <w:szCs w:val="28"/>
                <w:lang w:val="uz-Cyrl-UZ"/>
              </w:rPr>
            </w:pPr>
          </w:p>
        </w:tc>
        <w:tc>
          <w:tcPr>
            <w:tcW w:w="2921" w:type="pct"/>
          </w:tcPr>
          <w:p w:rsidR="00686DF7" w:rsidRDefault="00686DF7" w:rsidP="00686DF7">
            <w:pPr>
              <w:tabs>
                <w:tab w:val="left" w:pos="4320"/>
                <w:tab w:val="left" w:pos="4500"/>
              </w:tabs>
              <w:jc w:val="both"/>
              <w:rPr>
                <w:sz w:val="28"/>
                <w:szCs w:val="28"/>
                <w:lang w:val="uz-Cyrl-UZ"/>
              </w:rPr>
            </w:pPr>
            <w:r>
              <w:rPr>
                <w:sz w:val="28"/>
                <w:szCs w:val="28"/>
              </w:rPr>
              <w:t>Обычно 19-дюймовая стойка с дверцей, в которой размещается компьютерное и/или телекоммуникационное оборудование и коммутирующие (кроссирующие, соединительные и распределительные) панели</w:t>
            </w:r>
            <w:r w:rsidRPr="0099336E">
              <w:rPr>
                <w:sz w:val="28"/>
                <w:szCs w:val="28"/>
              </w:rPr>
              <w:t>.</w:t>
            </w:r>
          </w:p>
          <w:p w:rsidR="00686DF7" w:rsidRPr="009356DC" w:rsidRDefault="00686DF7" w:rsidP="00686DF7">
            <w:pPr>
              <w:tabs>
                <w:tab w:val="left" w:pos="4320"/>
                <w:tab w:val="left" w:pos="4500"/>
              </w:tabs>
              <w:jc w:val="both"/>
              <w:rPr>
                <w:sz w:val="16"/>
                <w:szCs w:val="16"/>
              </w:rPr>
            </w:pPr>
          </w:p>
          <w:p w:rsidR="00686DF7" w:rsidRPr="00245FB0" w:rsidRDefault="00686DF7" w:rsidP="00686DF7">
            <w:pPr>
              <w:tabs>
                <w:tab w:val="left" w:pos="4320"/>
                <w:tab w:val="left" w:pos="4500"/>
              </w:tabs>
              <w:jc w:val="both"/>
              <w:rPr>
                <w:sz w:val="28"/>
                <w:szCs w:val="28"/>
                <w:lang w:val="uz-Cyrl-UZ"/>
              </w:rPr>
            </w:pPr>
            <w:r w:rsidRPr="0099137E">
              <w:rPr>
                <w:sz w:val="28"/>
                <w:szCs w:val="28"/>
                <w:lang w:val="en-US"/>
              </w:rPr>
              <w:t>Odatda</w:t>
            </w:r>
            <w:r>
              <w:rPr>
                <w:sz w:val="28"/>
                <w:szCs w:val="28"/>
                <w:lang w:val="uz-Cyrl-UZ"/>
              </w:rPr>
              <w:t xml:space="preserve"> 19-</w:t>
            </w:r>
            <w:r w:rsidRPr="0099137E">
              <w:rPr>
                <w:sz w:val="28"/>
                <w:szCs w:val="28"/>
                <w:lang w:val="en-US"/>
              </w:rPr>
              <w:t>dyu</w:t>
            </w:r>
            <w:r>
              <w:rPr>
                <w:sz w:val="28"/>
                <w:szCs w:val="28"/>
                <w:lang w:val="en-US"/>
              </w:rPr>
              <w:t>y</w:t>
            </w:r>
            <w:r w:rsidRPr="0099137E">
              <w:rPr>
                <w:sz w:val="28"/>
                <w:szCs w:val="28"/>
                <w:lang w:val="en-US"/>
              </w:rPr>
              <w:t>mli</w:t>
            </w:r>
            <w:r>
              <w:rPr>
                <w:sz w:val="28"/>
                <w:szCs w:val="28"/>
                <w:lang w:val="uz-Cyrl-UZ"/>
              </w:rPr>
              <w:t xml:space="preserve">, </w:t>
            </w:r>
            <w:r w:rsidRPr="0099137E">
              <w:rPr>
                <w:sz w:val="28"/>
                <w:szCs w:val="28"/>
                <w:lang w:val="en-US"/>
              </w:rPr>
              <w:t>eshigi</w:t>
            </w:r>
            <w:r>
              <w:rPr>
                <w:sz w:val="28"/>
                <w:szCs w:val="28"/>
                <w:lang w:val="uz-Cyrl-UZ"/>
              </w:rPr>
              <w:t xml:space="preserve"> </w:t>
            </w:r>
            <w:r w:rsidRPr="0099137E">
              <w:rPr>
                <w:sz w:val="28"/>
                <w:szCs w:val="28"/>
                <w:lang w:val="en-US"/>
              </w:rPr>
              <w:t>bo‘lgan</w:t>
            </w:r>
            <w:r>
              <w:rPr>
                <w:sz w:val="28"/>
                <w:szCs w:val="28"/>
                <w:lang w:val="uz-Cyrl-UZ"/>
              </w:rPr>
              <w:t xml:space="preserve"> </w:t>
            </w:r>
            <w:r w:rsidRPr="0099137E">
              <w:rPr>
                <w:sz w:val="28"/>
                <w:szCs w:val="28"/>
                <w:lang w:val="en-US"/>
              </w:rPr>
              <w:t>ustun</w:t>
            </w:r>
            <w:r>
              <w:rPr>
                <w:sz w:val="28"/>
                <w:szCs w:val="28"/>
                <w:lang w:val="uz-Cyrl-UZ"/>
              </w:rPr>
              <w:t xml:space="preserve">. </w:t>
            </w:r>
            <w:r w:rsidRPr="0099137E">
              <w:rPr>
                <w:sz w:val="28"/>
                <w:szCs w:val="28"/>
                <w:lang w:val="uz-Cyrl-UZ"/>
              </w:rPr>
              <w:t>Unda</w:t>
            </w:r>
            <w:r>
              <w:rPr>
                <w:sz w:val="28"/>
                <w:szCs w:val="28"/>
                <w:lang w:val="uz-Cyrl-UZ"/>
              </w:rPr>
              <w:t xml:space="preserve"> </w:t>
            </w:r>
            <w:r w:rsidRPr="0099137E">
              <w:rPr>
                <w:sz w:val="28"/>
                <w:szCs w:val="28"/>
                <w:lang w:val="uz-Cyrl-UZ"/>
              </w:rPr>
              <w:t>kompyuter</w:t>
            </w:r>
            <w:r>
              <w:rPr>
                <w:sz w:val="28"/>
                <w:szCs w:val="28"/>
                <w:lang w:val="uz-Cyrl-UZ"/>
              </w:rPr>
              <w:t xml:space="preserve"> </w:t>
            </w:r>
            <w:r w:rsidRPr="0099137E">
              <w:rPr>
                <w:sz w:val="28"/>
                <w:szCs w:val="28"/>
                <w:lang w:val="uz-Cyrl-UZ"/>
              </w:rPr>
              <w:t>va</w:t>
            </w:r>
            <w:r>
              <w:rPr>
                <w:sz w:val="28"/>
                <w:szCs w:val="28"/>
                <w:lang w:val="uz-Cyrl-UZ"/>
              </w:rPr>
              <w:t>/</w:t>
            </w:r>
            <w:r w:rsidRPr="0099137E">
              <w:rPr>
                <w:sz w:val="28"/>
                <w:szCs w:val="28"/>
                <w:lang w:val="uz-Cyrl-UZ"/>
              </w:rPr>
              <w:t>yoki</w:t>
            </w:r>
            <w:r>
              <w:rPr>
                <w:sz w:val="28"/>
                <w:szCs w:val="28"/>
                <w:lang w:val="uz-Cyrl-UZ"/>
              </w:rPr>
              <w:t xml:space="preserve"> </w:t>
            </w:r>
            <w:r w:rsidRPr="0099137E">
              <w:rPr>
                <w:sz w:val="28"/>
                <w:szCs w:val="28"/>
                <w:lang w:val="uz-Cyrl-UZ"/>
              </w:rPr>
              <w:t>telekommunikatsion</w:t>
            </w:r>
            <w:r>
              <w:rPr>
                <w:sz w:val="28"/>
                <w:szCs w:val="28"/>
                <w:lang w:val="uz-Cyrl-UZ"/>
              </w:rPr>
              <w:t xml:space="preserve"> </w:t>
            </w:r>
            <w:r w:rsidRPr="0099137E">
              <w:rPr>
                <w:sz w:val="28"/>
                <w:szCs w:val="28"/>
                <w:lang w:val="uz-Cyrl-UZ"/>
              </w:rPr>
              <w:t>uskuna</w:t>
            </w:r>
            <w:r>
              <w:rPr>
                <w:sz w:val="28"/>
                <w:szCs w:val="28"/>
                <w:lang w:val="uz-Cyrl-UZ"/>
              </w:rPr>
              <w:t xml:space="preserve"> </w:t>
            </w:r>
            <w:r w:rsidRPr="005B6905">
              <w:rPr>
                <w:sz w:val="28"/>
                <w:szCs w:val="28"/>
                <w:lang w:val="uz-Cyrl-UZ"/>
              </w:rPr>
              <w:t>h</w:t>
            </w:r>
            <w:r w:rsidRPr="0099137E">
              <w:rPr>
                <w:sz w:val="28"/>
                <w:szCs w:val="28"/>
                <w:lang w:val="uz-Cyrl-UZ"/>
              </w:rPr>
              <w:t>a</w:t>
            </w:r>
            <w:r w:rsidRPr="005B6905">
              <w:rPr>
                <w:sz w:val="28"/>
                <w:szCs w:val="28"/>
                <w:lang w:val="uz-Cyrl-UZ"/>
              </w:rPr>
              <w:t>mda</w:t>
            </w:r>
            <w:r>
              <w:rPr>
                <w:sz w:val="28"/>
                <w:szCs w:val="28"/>
                <w:lang w:val="uz-Cyrl-UZ"/>
              </w:rPr>
              <w:t xml:space="preserve"> k</w:t>
            </w:r>
            <w:r w:rsidRPr="0099137E">
              <w:rPr>
                <w:sz w:val="28"/>
                <w:szCs w:val="28"/>
                <w:lang w:val="uz-Cyrl-UZ"/>
              </w:rPr>
              <w:t>ommutatsiyalovchi</w:t>
            </w:r>
            <w:r>
              <w:rPr>
                <w:sz w:val="28"/>
                <w:szCs w:val="28"/>
                <w:lang w:val="uz-Cyrl-UZ"/>
              </w:rPr>
              <w:t xml:space="preserve"> (</w:t>
            </w:r>
            <w:r w:rsidRPr="0099137E">
              <w:rPr>
                <w:sz w:val="28"/>
                <w:szCs w:val="28"/>
                <w:lang w:val="uz-Cyrl-UZ"/>
              </w:rPr>
              <w:t>krosslovchi</w:t>
            </w:r>
            <w:r>
              <w:rPr>
                <w:sz w:val="28"/>
                <w:szCs w:val="28"/>
                <w:lang w:val="uz-Cyrl-UZ"/>
              </w:rPr>
              <w:t xml:space="preserve">, </w:t>
            </w:r>
            <w:r w:rsidRPr="0099137E">
              <w:rPr>
                <w:sz w:val="28"/>
                <w:szCs w:val="28"/>
                <w:lang w:val="uz-Cyrl-UZ"/>
              </w:rPr>
              <w:t>bog‘</w:t>
            </w:r>
            <w:r>
              <w:rPr>
                <w:sz w:val="28"/>
                <w:szCs w:val="28"/>
                <w:lang w:val="uz-Cyrl-UZ"/>
              </w:rPr>
              <w:t>-</w:t>
            </w:r>
            <w:r w:rsidRPr="0099137E">
              <w:rPr>
                <w:sz w:val="28"/>
                <w:szCs w:val="28"/>
                <w:lang w:val="uz-Cyrl-UZ"/>
              </w:rPr>
              <w:t>lovchi</w:t>
            </w:r>
            <w:r>
              <w:rPr>
                <w:sz w:val="28"/>
                <w:szCs w:val="28"/>
                <w:lang w:val="uz-Cyrl-UZ"/>
              </w:rPr>
              <w:t xml:space="preserve"> </w:t>
            </w:r>
            <w:r w:rsidRPr="0099137E">
              <w:rPr>
                <w:sz w:val="28"/>
                <w:szCs w:val="28"/>
                <w:lang w:val="uz-Cyrl-UZ"/>
              </w:rPr>
              <w:t>va</w:t>
            </w:r>
            <w:r>
              <w:rPr>
                <w:sz w:val="28"/>
                <w:szCs w:val="28"/>
                <w:lang w:val="uz-Cyrl-UZ"/>
              </w:rPr>
              <w:t xml:space="preserve"> </w:t>
            </w:r>
            <w:r w:rsidRPr="0099137E">
              <w:rPr>
                <w:sz w:val="28"/>
                <w:szCs w:val="28"/>
                <w:lang w:val="uz-Cyrl-UZ"/>
              </w:rPr>
              <w:t>ta</w:t>
            </w:r>
            <w:r>
              <w:rPr>
                <w:sz w:val="28"/>
                <w:szCs w:val="28"/>
                <w:lang w:val="uz-Cyrl-UZ"/>
              </w:rPr>
              <w:t>qs</w:t>
            </w:r>
            <w:r w:rsidRPr="0099137E">
              <w:rPr>
                <w:sz w:val="28"/>
                <w:szCs w:val="28"/>
                <w:lang w:val="uz-Cyrl-UZ"/>
              </w:rPr>
              <w:t>imlovchi</w:t>
            </w:r>
            <w:r>
              <w:rPr>
                <w:sz w:val="28"/>
                <w:szCs w:val="28"/>
                <w:lang w:val="uz-Cyrl-UZ"/>
              </w:rPr>
              <w:t xml:space="preserve">) </w:t>
            </w:r>
            <w:r w:rsidRPr="0099137E">
              <w:rPr>
                <w:sz w:val="28"/>
                <w:szCs w:val="28"/>
                <w:lang w:val="uz-Cyrl-UZ"/>
              </w:rPr>
              <w:t>panellar</w:t>
            </w:r>
            <w:r>
              <w:rPr>
                <w:sz w:val="28"/>
                <w:szCs w:val="28"/>
                <w:lang w:val="uz-Cyrl-UZ"/>
              </w:rPr>
              <w:t xml:space="preserve"> </w:t>
            </w:r>
            <w:r w:rsidRPr="0099137E">
              <w:rPr>
                <w:sz w:val="28"/>
                <w:szCs w:val="28"/>
                <w:lang w:val="uz-Cyrl-UZ"/>
              </w:rPr>
              <w:t>joylashtiriladi</w:t>
            </w:r>
            <w:r>
              <w:rPr>
                <w:sz w:val="28"/>
                <w:szCs w:val="28"/>
                <w:lang w:val="uz-Cyrl-UZ"/>
              </w:rPr>
              <w:t>.</w:t>
            </w:r>
          </w:p>
          <w:p w:rsidR="00686DF7" w:rsidRPr="009356DC" w:rsidRDefault="00686DF7" w:rsidP="00686DF7">
            <w:pPr>
              <w:tabs>
                <w:tab w:val="left" w:pos="4320"/>
                <w:tab w:val="left" w:pos="4500"/>
              </w:tabs>
              <w:jc w:val="both"/>
              <w:rPr>
                <w:sz w:val="16"/>
                <w:szCs w:val="16"/>
                <w:lang w:val="uz-Cyrl-UZ"/>
              </w:rPr>
            </w:pPr>
          </w:p>
          <w:p w:rsidR="00686DF7" w:rsidRPr="00046196" w:rsidRDefault="00686DF7" w:rsidP="00686DF7">
            <w:pPr>
              <w:tabs>
                <w:tab w:val="left" w:pos="4320"/>
                <w:tab w:val="left" w:pos="4500"/>
              </w:tabs>
              <w:jc w:val="both"/>
              <w:rPr>
                <w:sz w:val="28"/>
                <w:szCs w:val="28"/>
                <w:lang w:val="uz-Cyrl-UZ"/>
              </w:rPr>
            </w:pPr>
            <w:r>
              <w:rPr>
                <w:sz w:val="28"/>
                <w:szCs w:val="28"/>
              </w:rPr>
              <w:t>Одатда</w:t>
            </w:r>
            <w:r>
              <w:rPr>
                <w:sz w:val="28"/>
                <w:szCs w:val="28"/>
                <w:lang w:val="uz-Cyrl-UZ"/>
              </w:rPr>
              <w:t xml:space="preserve"> 19-</w:t>
            </w:r>
            <w:r>
              <w:rPr>
                <w:sz w:val="28"/>
                <w:szCs w:val="28"/>
              </w:rPr>
              <w:t>дюймли</w:t>
            </w:r>
            <w:r>
              <w:rPr>
                <w:sz w:val="28"/>
                <w:szCs w:val="28"/>
                <w:lang w:val="uz-Cyrl-UZ"/>
              </w:rPr>
              <w:t xml:space="preserve">, </w:t>
            </w:r>
            <w:r>
              <w:rPr>
                <w:sz w:val="28"/>
                <w:szCs w:val="28"/>
              </w:rPr>
              <w:t>эшиги</w:t>
            </w:r>
            <w:r>
              <w:rPr>
                <w:sz w:val="28"/>
                <w:szCs w:val="28"/>
                <w:lang w:val="uz-Cyrl-UZ"/>
              </w:rPr>
              <w:t xml:space="preserve"> </w:t>
            </w:r>
            <w:r>
              <w:rPr>
                <w:sz w:val="28"/>
                <w:szCs w:val="28"/>
              </w:rPr>
              <w:t>бўлган</w:t>
            </w:r>
            <w:r>
              <w:rPr>
                <w:sz w:val="28"/>
                <w:szCs w:val="28"/>
                <w:lang w:val="uz-Cyrl-UZ"/>
              </w:rPr>
              <w:t xml:space="preserve"> </w:t>
            </w:r>
            <w:r>
              <w:rPr>
                <w:sz w:val="28"/>
                <w:szCs w:val="28"/>
              </w:rPr>
              <w:t>устун</w:t>
            </w:r>
            <w:r>
              <w:rPr>
                <w:sz w:val="28"/>
                <w:szCs w:val="28"/>
                <w:lang w:val="uz-Cyrl-UZ"/>
              </w:rPr>
              <w:t xml:space="preserve">. </w:t>
            </w:r>
            <w:r>
              <w:rPr>
                <w:sz w:val="28"/>
                <w:szCs w:val="28"/>
              </w:rPr>
              <w:t>Унда</w:t>
            </w:r>
            <w:r>
              <w:rPr>
                <w:sz w:val="28"/>
                <w:szCs w:val="28"/>
                <w:lang w:val="uz-Cyrl-UZ"/>
              </w:rPr>
              <w:t xml:space="preserve"> </w:t>
            </w:r>
            <w:r>
              <w:rPr>
                <w:sz w:val="28"/>
                <w:szCs w:val="28"/>
              </w:rPr>
              <w:t>компьютер</w:t>
            </w:r>
            <w:r>
              <w:rPr>
                <w:sz w:val="28"/>
                <w:szCs w:val="28"/>
                <w:lang w:val="uz-Cyrl-UZ"/>
              </w:rPr>
              <w:t xml:space="preserve"> </w:t>
            </w:r>
            <w:r>
              <w:rPr>
                <w:sz w:val="28"/>
                <w:szCs w:val="28"/>
              </w:rPr>
              <w:t>ва</w:t>
            </w:r>
            <w:r>
              <w:rPr>
                <w:sz w:val="28"/>
                <w:szCs w:val="28"/>
                <w:lang w:val="uz-Cyrl-UZ"/>
              </w:rPr>
              <w:t>/</w:t>
            </w:r>
            <w:r>
              <w:rPr>
                <w:sz w:val="28"/>
                <w:szCs w:val="28"/>
              </w:rPr>
              <w:t>ёки</w:t>
            </w:r>
            <w:r>
              <w:rPr>
                <w:sz w:val="28"/>
                <w:szCs w:val="28"/>
                <w:lang w:val="uz-Cyrl-UZ"/>
              </w:rPr>
              <w:t xml:space="preserve"> </w:t>
            </w:r>
            <w:r>
              <w:rPr>
                <w:sz w:val="28"/>
                <w:szCs w:val="28"/>
              </w:rPr>
              <w:t>телекоммуникацион</w:t>
            </w:r>
            <w:r>
              <w:rPr>
                <w:sz w:val="28"/>
                <w:szCs w:val="28"/>
                <w:lang w:val="uz-Cyrl-UZ"/>
              </w:rPr>
              <w:t xml:space="preserve"> </w:t>
            </w:r>
            <w:r>
              <w:rPr>
                <w:sz w:val="28"/>
                <w:szCs w:val="28"/>
              </w:rPr>
              <w:t>ускуна</w:t>
            </w:r>
            <w:r>
              <w:rPr>
                <w:sz w:val="28"/>
                <w:szCs w:val="28"/>
                <w:lang w:val="uz-Cyrl-UZ"/>
              </w:rPr>
              <w:t xml:space="preserve"> ҳамда к</w:t>
            </w:r>
            <w:r>
              <w:rPr>
                <w:sz w:val="28"/>
                <w:szCs w:val="28"/>
              </w:rPr>
              <w:t>оммутацияловчи</w:t>
            </w:r>
            <w:r>
              <w:rPr>
                <w:sz w:val="28"/>
                <w:szCs w:val="28"/>
                <w:lang w:val="uz-Cyrl-UZ"/>
              </w:rPr>
              <w:t xml:space="preserve"> (</w:t>
            </w:r>
            <w:r>
              <w:rPr>
                <w:sz w:val="28"/>
                <w:szCs w:val="28"/>
              </w:rPr>
              <w:t>кроссловчи</w:t>
            </w:r>
            <w:r>
              <w:rPr>
                <w:sz w:val="28"/>
                <w:szCs w:val="28"/>
                <w:lang w:val="uz-Cyrl-UZ"/>
              </w:rPr>
              <w:t xml:space="preserve">, </w:t>
            </w:r>
            <w:r>
              <w:rPr>
                <w:sz w:val="28"/>
                <w:szCs w:val="28"/>
              </w:rPr>
              <w:t>боғловчи</w:t>
            </w:r>
            <w:r>
              <w:rPr>
                <w:sz w:val="28"/>
                <w:szCs w:val="28"/>
                <w:lang w:val="uz-Cyrl-UZ"/>
              </w:rPr>
              <w:t xml:space="preserve"> </w:t>
            </w:r>
            <w:r>
              <w:rPr>
                <w:sz w:val="28"/>
                <w:szCs w:val="28"/>
              </w:rPr>
              <w:t>ва</w:t>
            </w:r>
            <w:r>
              <w:rPr>
                <w:sz w:val="28"/>
                <w:szCs w:val="28"/>
                <w:lang w:val="uz-Cyrl-UZ"/>
              </w:rPr>
              <w:t xml:space="preserve"> </w:t>
            </w:r>
            <w:r>
              <w:rPr>
                <w:sz w:val="28"/>
                <w:szCs w:val="28"/>
              </w:rPr>
              <w:t>та</w:t>
            </w:r>
            <w:r>
              <w:rPr>
                <w:sz w:val="28"/>
                <w:szCs w:val="28"/>
                <w:lang w:val="uz-Cyrl-UZ"/>
              </w:rPr>
              <w:t>қс</w:t>
            </w:r>
            <w:r>
              <w:rPr>
                <w:sz w:val="28"/>
                <w:szCs w:val="28"/>
              </w:rPr>
              <w:t>имловчи</w:t>
            </w:r>
            <w:r>
              <w:rPr>
                <w:sz w:val="28"/>
                <w:szCs w:val="28"/>
                <w:lang w:val="uz-Cyrl-UZ"/>
              </w:rPr>
              <w:t xml:space="preserve">) </w:t>
            </w:r>
            <w:r>
              <w:rPr>
                <w:sz w:val="28"/>
                <w:szCs w:val="28"/>
              </w:rPr>
              <w:t>панеллар</w:t>
            </w:r>
            <w:r>
              <w:rPr>
                <w:sz w:val="28"/>
                <w:szCs w:val="28"/>
                <w:lang w:val="uz-Cyrl-UZ"/>
              </w:rPr>
              <w:t xml:space="preserve"> </w:t>
            </w:r>
            <w:r>
              <w:rPr>
                <w:sz w:val="28"/>
                <w:szCs w:val="28"/>
              </w:rPr>
              <w:t>жойлаштирилади</w:t>
            </w:r>
            <w:r>
              <w:rPr>
                <w:sz w:val="28"/>
                <w:szCs w:val="28"/>
                <w:lang w:val="uz-Cyrl-UZ"/>
              </w:rPr>
              <w:t>.</w:t>
            </w:r>
          </w:p>
        </w:tc>
      </w:tr>
      <w:tr w:rsidR="00686DF7" w:rsidRPr="003E387B">
        <w:trPr>
          <w:tblCellSpacing w:w="0" w:type="dxa"/>
          <w:jc w:val="center"/>
        </w:trPr>
        <w:tc>
          <w:tcPr>
            <w:tcW w:w="2079" w:type="pct"/>
          </w:tcPr>
          <w:p w:rsidR="00686DF7" w:rsidRDefault="00686DF7" w:rsidP="00B769AC">
            <w:pPr>
              <w:tabs>
                <w:tab w:val="left" w:pos="4320"/>
                <w:tab w:val="left" w:pos="4500"/>
              </w:tabs>
              <w:rPr>
                <w:b/>
                <w:sz w:val="28"/>
                <w:szCs w:val="28"/>
              </w:rPr>
            </w:pPr>
          </w:p>
          <w:p w:rsidR="00686DF7" w:rsidRPr="00B769AC" w:rsidRDefault="00686DF7" w:rsidP="00B769AC">
            <w:pPr>
              <w:tabs>
                <w:tab w:val="left" w:pos="4320"/>
                <w:tab w:val="left" w:pos="4500"/>
              </w:tabs>
              <w:rPr>
                <w:sz w:val="28"/>
                <w:szCs w:val="28"/>
                <w:lang w:val="uz-Cyrl-UZ"/>
              </w:rPr>
            </w:pPr>
          </w:p>
          <w:p w:rsidR="00686DF7" w:rsidRPr="00017795" w:rsidRDefault="00686DF7" w:rsidP="00A36057">
            <w:pPr>
              <w:tabs>
                <w:tab w:val="left" w:pos="4320"/>
                <w:tab w:val="left" w:pos="4500"/>
              </w:tabs>
              <w:rPr>
                <w:sz w:val="28"/>
                <w:szCs w:val="28"/>
                <w:lang w:val="uz-Cyrl-UZ"/>
              </w:rPr>
            </w:pPr>
          </w:p>
        </w:tc>
        <w:tc>
          <w:tcPr>
            <w:tcW w:w="2921" w:type="pct"/>
          </w:tcPr>
          <w:p w:rsidR="00686DF7" w:rsidRDefault="00686DF7" w:rsidP="00E364BD">
            <w:pPr>
              <w:tabs>
                <w:tab w:val="left" w:pos="4320"/>
                <w:tab w:val="left" w:pos="4500"/>
              </w:tabs>
              <w:jc w:val="both"/>
              <w:rPr>
                <w:sz w:val="28"/>
                <w:szCs w:val="28"/>
                <w:lang w:val="uz-Cyrl-UZ"/>
              </w:rPr>
            </w:pPr>
            <w:r>
              <w:rPr>
                <w:sz w:val="28"/>
                <w:szCs w:val="28"/>
                <w:lang w:val="en-US"/>
              </w:rPr>
              <w:t>Web</w:t>
            </w:r>
            <w:r w:rsidRPr="00905279">
              <w:rPr>
                <w:sz w:val="28"/>
                <w:szCs w:val="28"/>
              </w:rPr>
              <w:t>-</w:t>
            </w:r>
            <w:r>
              <w:rPr>
                <w:sz w:val="28"/>
                <w:szCs w:val="28"/>
              </w:rPr>
              <w:t>сайт, предоставляющий пользователям комплекс услуг сети Интернет</w:t>
            </w:r>
            <w:r w:rsidRPr="00905279">
              <w:rPr>
                <w:sz w:val="28"/>
                <w:szCs w:val="28"/>
              </w:rPr>
              <w:t>.</w:t>
            </w:r>
          </w:p>
          <w:p w:rsidR="00686DF7" w:rsidRPr="009356DC" w:rsidRDefault="00686DF7" w:rsidP="00E364BD">
            <w:pPr>
              <w:tabs>
                <w:tab w:val="left" w:pos="4320"/>
                <w:tab w:val="left" w:pos="4500"/>
              </w:tabs>
              <w:jc w:val="both"/>
              <w:rPr>
                <w:sz w:val="16"/>
                <w:szCs w:val="16"/>
              </w:rPr>
            </w:pPr>
          </w:p>
          <w:p w:rsidR="00686DF7" w:rsidRDefault="00686DF7" w:rsidP="00E364BD">
            <w:pPr>
              <w:tabs>
                <w:tab w:val="left" w:pos="4320"/>
                <w:tab w:val="left" w:pos="4500"/>
              </w:tabs>
              <w:jc w:val="both"/>
              <w:rPr>
                <w:sz w:val="28"/>
                <w:szCs w:val="28"/>
                <w:lang w:val="en-US"/>
              </w:rPr>
            </w:pPr>
            <w:r w:rsidRPr="0099137E">
              <w:rPr>
                <w:sz w:val="28"/>
                <w:szCs w:val="28"/>
                <w:lang w:val="en-US"/>
              </w:rPr>
              <w:t xml:space="preserve">Foydalanuvchilarga </w:t>
            </w:r>
            <w:r w:rsidRPr="00146D8C">
              <w:rPr>
                <w:i/>
                <w:sz w:val="28"/>
                <w:szCs w:val="28"/>
                <w:lang w:val="en-US"/>
              </w:rPr>
              <w:t>Internet</w:t>
            </w:r>
            <w:r w:rsidRPr="0099137E">
              <w:rPr>
                <w:sz w:val="28"/>
                <w:szCs w:val="28"/>
                <w:lang w:val="en-US"/>
              </w:rPr>
              <w:t xml:space="preserve"> tarmog‘ining kompleks xizmatlarini</w:t>
            </w:r>
            <w:r>
              <w:rPr>
                <w:sz w:val="28"/>
                <w:szCs w:val="28"/>
                <w:lang w:val="uz-Cyrl-UZ"/>
              </w:rPr>
              <w:t xml:space="preserve"> taqdim etadigan </w:t>
            </w:r>
            <w:r w:rsidRPr="00146D8C">
              <w:rPr>
                <w:i/>
                <w:sz w:val="28"/>
                <w:szCs w:val="28"/>
                <w:lang w:val="en-US"/>
              </w:rPr>
              <w:t>Web</w:t>
            </w:r>
            <w:r>
              <w:rPr>
                <w:sz w:val="28"/>
                <w:szCs w:val="28"/>
                <w:lang w:val="uz-Cyrl-UZ"/>
              </w:rPr>
              <w:t>-sayt.</w:t>
            </w:r>
          </w:p>
          <w:p w:rsidR="00686DF7" w:rsidRPr="009356DC" w:rsidRDefault="00686DF7" w:rsidP="00E364BD">
            <w:pPr>
              <w:tabs>
                <w:tab w:val="left" w:pos="4320"/>
                <w:tab w:val="left" w:pos="4500"/>
              </w:tabs>
              <w:jc w:val="both"/>
              <w:rPr>
                <w:sz w:val="16"/>
                <w:szCs w:val="16"/>
                <w:lang w:val="en-US"/>
              </w:rPr>
            </w:pPr>
          </w:p>
          <w:p w:rsidR="00686DF7" w:rsidRPr="007005AD" w:rsidRDefault="00686DF7" w:rsidP="00E364BD">
            <w:pPr>
              <w:tabs>
                <w:tab w:val="left" w:pos="4320"/>
                <w:tab w:val="left" w:pos="4500"/>
              </w:tabs>
              <w:jc w:val="both"/>
              <w:rPr>
                <w:sz w:val="28"/>
                <w:szCs w:val="28"/>
                <w:lang w:val="uz-Cyrl-UZ"/>
              </w:rPr>
            </w:pPr>
            <w:r>
              <w:rPr>
                <w:sz w:val="28"/>
                <w:szCs w:val="28"/>
              </w:rPr>
              <w:t>Фойдаланувчиларга Интернет тармоғининг комплекс хизматларини</w:t>
            </w:r>
            <w:r>
              <w:rPr>
                <w:sz w:val="28"/>
                <w:szCs w:val="28"/>
                <w:lang w:val="uz-Cyrl-UZ"/>
              </w:rPr>
              <w:t xml:space="preserve"> тақдим этадиган </w:t>
            </w:r>
            <w:r>
              <w:rPr>
                <w:sz w:val="28"/>
                <w:szCs w:val="28"/>
                <w:lang w:val="en-US"/>
              </w:rPr>
              <w:t>Web</w:t>
            </w:r>
            <w:r>
              <w:rPr>
                <w:sz w:val="28"/>
                <w:szCs w:val="28"/>
                <w:lang w:val="uz-Cyrl-UZ"/>
              </w:rPr>
              <w:t>-сайт.</w:t>
            </w:r>
          </w:p>
        </w:tc>
      </w:tr>
      <w:tr w:rsidR="00686DF7" w:rsidRPr="003E387B">
        <w:trPr>
          <w:tblCellSpacing w:w="0" w:type="dxa"/>
          <w:jc w:val="center"/>
        </w:trPr>
        <w:tc>
          <w:tcPr>
            <w:tcW w:w="2079" w:type="pct"/>
          </w:tcPr>
          <w:p w:rsidR="00686DF7" w:rsidRPr="00424677" w:rsidRDefault="00686DF7" w:rsidP="00F11978">
            <w:pPr>
              <w:tabs>
                <w:tab w:val="left" w:pos="4320"/>
                <w:tab w:val="left" w:pos="4500"/>
              </w:tabs>
              <w:rPr>
                <w:b/>
                <w:sz w:val="28"/>
                <w:szCs w:val="28"/>
              </w:rPr>
            </w:pPr>
            <w:r w:rsidRPr="006348F8">
              <w:rPr>
                <w:b/>
                <w:sz w:val="28"/>
                <w:szCs w:val="28"/>
              </w:rPr>
              <w:t>Корпус</w:t>
            </w:r>
            <w:r w:rsidRPr="00424677">
              <w:rPr>
                <w:b/>
                <w:sz w:val="28"/>
                <w:szCs w:val="28"/>
              </w:rPr>
              <w:t xml:space="preserve"> </w:t>
            </w:r>
            <w:r w:rsidRPr="006348F8">
              <w:rPr>
                <w:b/>
                <w:sz w:val="28"/>
                <w:szCs w:val="28"/>
                <w:lang w:val="en-US"/>
              </w:rPr>
              <w:t>BGA</w:t>
            </w:r>
          </w:p>
          <w:p w:rsidR="00686DF7" w:rsidRPr="00424677" w:rsidRDefault="00686DF7" w:rsidP="00F11978">
            <w:pPr>
              <w:tabs>
                <w:tab w:val="left" w:pos="4320"/>
                <w:tab w:val="left" w:pos="4500"/>
              </w:tabs>
              <w:rPr>
                <w:b/>
                <w:sz w:val="28"/>
                <w:szCs w:val="28"/>
              </w:rPr>
            </w:pPr>
            <w:r>
              <w:rPr>
                <w:b/>
                <w:sz w:val="28"/>
                <w:szCs w:val="28"/>
                <w:lang w:val="en-US"/>
              </w:rPr>
              <w:t>uz</w:t>
            </w:r>
            <w:r w:rsidRPr="00424677">
              <w:rPr>
                <w:b/>
                <w:sz w:val="28"/>
                <w:szCs w:val="28"/>
              </w:rPr>
              <w:t xml:space="preserve"> </w:t>
            </w:r>
            <w:r w:rsidRPr="00424677">
              <w:rPr>
                <w:sz w:val="28"/>
                <w:szCs w:val="28"/>
              </w:rPr>
              <w:t>-</w:t>
            </w:r>
            <w:r w:rsidRPr="00424677">
              <w:rPr>
                <w:b/>
                <w:sz w:val="28"/>
                <w:szCs w:val="28"/>
              </w:rPr>
              <w:t xml:space="preserve"> </w:t>
            </w:r>
            <w:r w:rsidRPr="00735736">
              <w:rPr>
                <w:sz w:val="28"/>
                <w:szCs w:val="28"/>
                <w:lang w:val="en-US"/>
              </w:rPr>
              <w:t>korpus</w:t>
            </w:r>
            <w:r w:rsidRPr="00424677">
              <w:rPr>
                <w:sz w:val="28"/>
                <w:szCs w:val="28"/>
              </w:rPr>
              <w:t xml:space="preserve"> </w:t>
            </w:r>
            <w:r w:rsidRPr="0025028D">
              <w:rPr>
                <w:sz w:val="28"/>
                <w:szCs w:val="28"/>
                <w:lang w:val="en-US"/>
              </w:rPr>
              <w:t>BGA</w:t>
            </w:r>
          </w:p>
          <w:p w:rsidR="00686DF7" w:rsidRPr="00424677" w:rsidRDefault="00686DF7" w:rsidP="00F11978">
            <w:pPr>
              <w:tabs>
                <w:tab w:val="left" w:pos="4320"/>
                <w:tab w:val="left" w:pos="4500"/>
              </w:tabs>
              <w:rPr>
                <w:sz w:val="28"/>
                <w:szCs w:val="28"/>
              </w:rPr>
            </w:pPr>
            <w:r>
              <w:rPr>
                <w:b/>
                <w:sz w:val="28"/>
                <w:szCs w:val="28"/>
                <w:lang w:val="uz-Cyrl-UZ"/>
              </w:rPr>
              <w:t xml:space="preserve"> </w:t>
            </w:r>
            <w:r w:rsidRPr="00961011">
              <w:rPr>
                <w:b/>
                <w:sz w:val="20"/>
                <w:szCs w:val="20"/>
                <w:lang w:val="uz-Cyrl-UZ"/>
              </w:rPr>
              <w:t xml:space="preserve">   </w:t>
            </w:r>
            <w:r>
              <w:rPr>
                <w:b/>
                <w:sz w:val="20"/>
                <w:szCs w:val="20"/>
              </w:rPr>
              <w:t xml:space="preserve">  </w:t>
            </w:r>
            <w:r w:rsidRPr="00961011">
              <w:rPr>
                <w:b/>
                <w:sz w:val="20"/>
                <w:szCs w:val="20"/>
                <w:lang w:val="uz-Cyrl-UZ"/>
              </w:rPr>
              <w:t xml:space="preserve">  </w:t>
            </w:r>
            <w:r w:rsidRPr="00961011">
              <w:rPr>
                <w:sz w:val="28"/>
                <w:szCs w:val="28"/>
              </w:rPr>
              <w:t xml:space="preserve"> </w:t>
            </w:r>
            <w:r>
              <w:rPr>
                <w:sz w:val="28"/>
                <w:szCs w:val="28"/>
              </w:rPr>
              <w:t>корпус</w:t>
            </w:r>
            <w:r w:rsidRPr="00424677">
              <w:rPr>
                <w:sz w:val="28"/>
                <w:szCs w:val="28"/>
              </w:rPr>
              <w:t xml:space="preserve"> </w:t>
            </w:r>
            <w:r w:rsidRPr="0025028D">
              <w:rPr>
                <w:sz w:val="28"/>
                <w:szCs w:val="28"/>
                <w:lang w:val="en-US"/>
              </w:rPr>
              <w:t>BGA</w:t>
            </w:r>
          </w:p>
          <w:p w:rsidR="00686DF7" w:rsidRPr="00735736" w:rsidRDefault="00686DF7" w:rsidP="00F11978">
            <w:pPr>
              <w:tabs>
                <w:tab w:val="left" w:pos="4320"/>
                <w:tab w:val="left" w:pos="4500"/>
              </w:tabs>
              <w:rPr>
                <w:sz w:val="28"/>
                <w:szCs w:val="28"/>
                <w:lang w:val="en-US"/>
              </w:rPr>
            </w:pPr>
            <w:r>
              <w:rPr>
                <w:b/>
                <w:sz w:val="28"/>
                <w:szCs w:val="28"/>
                <w:lang w:val="en-US"/>
              </w:rPr>
              <w:t xml:space="preserve">en </w:t>
            </w:r>
            <w:r w:rsidRPr="00961011">
              <w:rPr>
                <w:sz w:val="28"/>
                <w:szCs w:val="28"/>
                <w:lang w:val="en-US"/>
              </w:rPr>
              <w:t>-</w:t>
            </w:r>
            <w:r>
              <w:rPr>
                <w:b/>
                <w:sz w:val="28"/>
                <w:szCs w:val="28"/>
                <w:lang w:val="en-US"/>
              </w:rPr>
              <w:t xml:space="preserve"> </w:t>
            </w:r>
            <w:r w:rsidRPr="006348F8">
              <w:rPr>
                <w:sz w:val="28"/>
                <w:szCs w:val="28"/>
                <w:lang w:val="en-US"/>
              </w:rPr>
              <w:t>Ball Grid Array (BGA)</w:t>
            </w:r>
          </w:p>
        </w:tc>
        <w:tc>
          <w:tcPr>
            <w:tcW w:w="2921" w:type="pct"/>
          </w:tcPr>
          <w:p w:rsidR="00686DF7" w:rsidRDefault="00686DF7" w:rsidP="00F11978">
            <w:pPr>
              <w:tabs>
                <w:tab w:val="left" w:pos="4320"/>
                <w:tab w:val="left" w:pos="4500"/>
              </w:tabs>
              <w:jc w:val="both"/>
              <w:rPr>
                <w:sz w:val="28"/>
                <w:szCs w:val="28"/>
                <w:lang w:val="uz-Cyrl-UZ"/>
              </w:rPr>
            </w:pPr>
            <w:r>
              <w:rPr>
                <w:sz w:val="28"/>
                <w:szCs w:val="28"/>
              </w:rPr>
              <w:t xml:space="preserve">Конструкция корпуса микросхемы с выводами в виде крошечных металлических шариков, расположенных в виде сетки на его нижней поверхности, которые прижимаются к контактным площадкам на печатной плате без применения пайки. </w:t>
            </w:r>
          </w:p>
          <w:p w:rsidR="00686DF7" w:rsidRPr="009356DC" w:rsidRDefault="00686DF7" w:rsidP="00F11978">
            <w:pPr>
              <w:tabs>
                <w:tab w:val="left" w:pos="4320"/>
                <w:tab w:val="left" w:pos="4500"/>
              </w:tabs>
              <w:jc w:val="both"/>
              <w:rPr>
                <w:sz w:val="12"/>
                <w:szCs w:val="12"/>
              </w:rPr>
            </w:pPr>
          </w:p>
          <w:p w:rsidR="00686DF7" w:rsidRPr="003A72AB" w:rsidRDefault="00686DF7" w:rsidP="00F11978">
            <w:pPr>
              <w:tabs>
                <w:tab w:val="left" w:pos="4320"/>
                <w:tab w:val="left" w:pos="4500"/>
              </w:tabs>
              <w:jc w:val="both"/>
              <w:rPr>
                <w:sz w:val="28"/>
                <w:szCs w:val="28"/>
              </w:rPr>
            </w:pPr>
            <w:r>
              <w:rPr>
                <w:sz w:val="28"/>
                <w:szCs w:val="28"/>
                <w:lang w:val="uz-Cyrl-UZ"/>
              </w:rPr>
              <w:t>Korpusning</w:t>
            </w:r>
            <w:r w:rsidRPr="00761A36">
              <w:rPr>
                <w:sz w:val="28"/>
                <w:szCs w:val="28"/>
                <w:lang w:val="uz-Cyrl-UZ"/>
              </w:rPr>
              <w:t xml:space="preserve"> </w:t>
            </w:r>
            <w:r>
              <w:rPr>
                <w:sz w:val="28"/>
                <w:szCs w:val="28"/>
                <w:lang w:val="uz-Cyrl-UZ"/>
              </w:rPr>
              <w:t>quyi</w:t>
            </w:r>
            <w:r w:rsidRPr="00761A36">
              <w:rPr>
                <w:sz w:val="28"/>
                <w:szCs w:val="28"/>
                <w:lang w:val="uz-Cyrl-UZ"/>
              </w:rPr>
              <w:t xml:space="preserve"> </w:t>
            </w:r>
            <w:r>
              <w:rPr>
                <w:sz w:val="28"/>
                <w:szCs w:val="28"/>
                <w:lang w:val="uz-Cyrl-UZ"/>
              </w:rPr>
              <w:t>yuzasida</w:t>
            </w:r>
            <w:r w:rsidRPr="00761A36">
              <w:rPr>
                <w:sz w:val="28"/>
                <w:szCs w:val="28"/>
                <w:lang w:val="uz-Cyrl-UZ"/>
              </w:rPr>
              <w:t xml:space="preserve"> </w:t>
            </w:r>
            <w:r>
              <w:rPr>
                <w:sz w:val="28"/>
                <w:szCs w:val="28"/>
                <w:lang w:val="uz-Cyrl-UZ"/>
              </w:rPr>
              <w:t>to‘r</w:t>
            </w:r>
            <w:r w:rsidRPr="00761A36">
              <w:rPr>
                <w:sz w:val="28"/>
                <w:szCs w:val="28"/>
                <w:lang w:val="uz-Cyrl-UZ"/>
              </w:rPr>
              <w:t xml:space="preserve"> </w:t>
            </w:r>
            <w:r>
              <w:rPr>
                <w:sz w:val="28"/>
                <w:szCs w:val="28"/>
                <w:lang w:val="uz-Cyrl-UZ"/>
              </w:rPr>
              <w:t>ko‘rinishida</w:t>
            </w:r>
            <w:r w:rsidRPr="00761A36">
              <w:rPr>
                <w:sz w:val="28"/>
                <w:szCs w:val="28"/>
                <w:lang w:val="uz-Cyrl-UZ"/>
              </w:rPr>
              <w:t xml:space="preserve"> </w:t>
            </w:r>
            <w:r>
              <w:rPr>
                <w:sz w:val="28"/>
                <w:szCs w:val="28"/>
                <w:lang w:val="uz-Cyrl-UZ"/>
              </w:rPr>
              <w:t>joylashgan</w:t>
            </w:r>
            <w:r w:rsidRPr="00761A36">
              <w:rPr>
                <w:sz w:val="28"/>
                <w:szCs w:val="28"/>
                <w:lang w:val="uz-Cyrl-UZ"/>
              </w:rPr>
              <w:t xml:space="preserve">, </w:t>
            </w:r>
            <w:r>
              <w:rPr>
                <w:sz w:val="28"/>
                <w:szCs w:val="28"/>
                <w:lang w:val="uz-Cyrl-UZ"/>
              </w:rPr>
              <w:t>bosma</w:t>
            </w:r>
            <w:r w:rsidRPr="00761A36">
              <w:rPr>
                <w:sz w:val="28"/>
                <w:szCs w:val="28"/>
                <w:lang w:val="uz-Cyrl-UZ"/>
              </w:rPr>
              <w:t xml:space="preserve"> </w:t>
            </w:r>
            <w:r>
              <w:rPr>
                <w:sz w:val="28"/>
                <w:szCs w:val="28"/>
                <w:lang w:val="uz-Cyrl-UZ"/>
              </w:rPr>
              <w:t>platadagi</w:t>
            </w:r>
            <w:r w:rsidRPr="00761A36">
              <w:rPr>
                <w:sz w:val="28"/>
                <w:szCs w:val="28"/>
                <w:lang w:val="uz-Cyrl-UZ"/>
              </w:rPr>
              <w:t xml:space="preserve"> </w:t>
            </w:r>
            <w:r>
              <w:rPr>
                <w:sz w:val="28"/>
                <w:szCs w:val="28"/>
                <w:lang w:val="uz-Cyrl-UZ"/>
              </w:rPr>
              <w:t>kontakt</w:t>
            </w:r>
            <w:r w:rsidRPr="00761A36">
              <w:rPr>
                <w:sz w:val="28"/>
                <w:szCs w:val="28"/>
                <w:lang w:val="uz-Cyrl-UZ"/>
              </w:rPr>
              <w:t xml:space="preserve"> </w:t>
            </w:r>
            <w:r>
              <w:rPr>
                <w:sz w:val="28"/>
                <w:szCs w:val="28"/>
                <w:lang w:val="uz-Cyrl-UZ"/>
              </w:rPr>
              <w:t>maydon</w:t>
            </w:r>
            <w:r>
              <w:rPr>
                <w:sz w:val="28"/>
                <w:szCs w:val="28"/>
              </w:rPr>
              <w:t>-</w:t>
            </w:r>
            <w:r>
              <w:rPr>
                <w:sz w:val="28"/>
                <w:szCs w:val="28"/>
                <w:lang w:val="uz-Cyrl-UZ"/>
              </w:rPr>
              <w:t>chalariga kavsharlanmasdan qisiladigan mayda</w:t>
            </w:r>
            <w:r w:rsidRPr="00761A36">
              <w:rPr>
                <w:sz w:val="28"/>
                <w:szCs w:val="28"/>
                <w:lang w:val="uz-Cyrl-UZ"/>
              </w:rPr>
              <w:t xml:space="preserve"> </w:t>
            </w:r>
            <w:r>
              <w:rPr>
                <w:sz w:val="28"/>
                <w:szCs w:val="28"/>
                <w:lang w:val="uz-Cyrl-UZ"/>
              </w:rPr>
              <w:t>metall</w:t>
            </w:r>
            <w:r w:rsidRPr="00761A36">
              <w:rPr>
                <w:sz w:val="28"/>
                <w:szCs w:val="28"/>
                <w:lang w:val="uz-Cyrl-UZ"/>
              </w:rPr>
              <w:t xml:space="preserve"> </w:t>
            </w:r>
            <w:r>
              <w:rPr>
                <w:sz w:val="28"/>
                <w:szCs w:val="28"/>
                <w:lang w:val="uz-Cyrl-UZ"/>
              </w:rPr>
              <w:t>sharchalar</w:t>
            </w:r>
            <w:r w:rsidRPr="00761A36">
              <w:rPr>
                <w:sz w:val="28"/>
                <w:szCs w:val="28"/>
                <w:lang w:val="uz-Cyrl-UZ"/>
              </w:rPr>
              <w:t xml:space="preserve"> </w:t>
            </w:r>
            <w:r>
              <w:rPr>
                <w:sz w:val="28"/>
                <w:szCs w:val="28"/>
                <w:lang w:val="uz-Cyrl-UZ"/>
              </w:rPr>
              <w:t>ko‘rinishidagi</w:t>
            </w:r>
            <w:r w:rsidRPr="00761A36">
              <w:rPr>
                <w:sz w:val="28"/>
                <w:szCs w:val="28"/>
                <w:lang w:val="uz-Cyrl-UZ"/>
              </w:rPr>
              <w:t xml:space="preserve"> </w:t>
            </w:r>
            <w:r>
              <w:rPr>
                <w:sz w:val="28"/>
                <w:szCs w:val="28"/>
                <w:lang w:val="uz-Cyrl-UZ"/>
              </w:rPr>
              <w:t>chiqishlari bo‘lgan mikrosxema korpusi</w:t>
            </w:r>
            <w:r>
              <w:rPr>
                <w:sz w:val="28"/>
                <w:szCs w:val="28"/>
                <w:lang w:val="en-US"/>
              </w:rPr>
              <w:t>ning</w:t>
            </w:r>
            <w:r>
              <w:rPr>
                <w:sz w:val="28"/>
                <w:szCs w:val="28"/>
                <w:lang w:val="uz-Cyrl-UZ"/>
              </w:rPr>
              <w:t xml:space="preserve"> konstruksiyasi</w:t>
            </w:r>
            <w:r w:rsidRPr="00761A36">
              <w:rPr>
                <w:sz w:val="28"/>
                <w:szCs w:val="28"/>
                <w:lang w:val="uz-Cyrl-UZ"/>
              </w:rPr>
              <w:t>.</w:t>
            </w:r>
          </w:p>
          <w:p w:rsidR="00686DF7" w:rsidRPr="001D4EAA" w:rsidRDefault="00686DF7" w:rsidP="00F11978">
            <w:pPr>
              <w:tabs>
                <w:tab w:val="left" w:pos="4320"/>
                <w:tab w:val="left" w:pos="4500"/>
              </w:tabs>
              <w:jc w:val="both"/>
              <w:rPr>
                <w:sz w:val="16"/>
                <w:szCs w:val="16"/>
              </w:rPr>
            </w:pPr>
          </w:p>
          <w:p w:rsidR="00686DF7" w:rsidRPr="00761A36" w:rsidRDefault="00686DF7" w:rsidP="00F11978">
            <w:pPr>
              <w:tabs>
                <w:tab w:val="left" w:pos="4320"/>
                <w:tab w:val="left" w:pos="4500"/>
              </w:tabs>
              <w:jc w:val="both"/>
              <w:rPr>
                <w:sz w:val="28"/>
                <w:szCs w:val="28"/>
                <w:lang w:val="uz-Cyrl-UZ"/>
              </w:rPr>
            </w:pPr>
            <w:r w:rsidRPr="00761A36">
              <w:rPr>
                <w:sz w:val="28"/>
                <w:szCs w:val="28"/>
                <w:lang w:val="uz-Cyrl-UZ"/>
              </w:rPr>
              <w:t>Корпуснинг қуйи юзасида тўр кўринишида жойлашган, босма платадаги контакт май</w:t>
            </w:r>
            <w:r>
              <w:rPr>
                <w:sz w:val="28"/>
                <w:szCs w:val="28"/>
                <w:lang w:val="uz-Cyrl-UZ"/>
              </w:rPr>
              <w:t>-</w:t>
            </w:r>
            <w:r w:rsidRPr="00761A36">
              <w:rPr>
                <w:sz w:val="28"/>
                <w:szCs w:val="28"/>
                <w:lang w:val="uz-Cyrl-UZ"/>
              </w:rPr>
              <w:t>дончаларига</w:t>
            </w:r>
            <w:r>
              <w:rPr>
                <w:sz w:val="28"/>
                <w:szCs w:val="28"/>
                <w:lang w:val="uz-Cyrl-UZ"/>
              </w:rPr>
              <w:t xml:space="preserve"> кавшарланмасдан қисиладиган ма</w:t>
            </w:r>
            <w:r w:rsidRPr="00761A36">
              <w:rPr>
                <w:sz w:val="28"/>
                <w:szCs w:val="28"/>
                <w:lang w:val="uz-Cyrl-UZ"/>
              </w:rPr>
              <w:t>йда металл шарчалар кўринишидаги чиқишлари</w:t>
            </w:r>
            <w:r>
              <w:rPr>
                <w:sz w:val="28"/>
                <w:szCs w:val="28"/>
                <w:lang w:val="uz-Cyrl-UZ"/>
              </w:rPr>
              <w:t xml:space="preserve"> бўлган микросхема корпуси</w:t>
            </w:r>
            <w:r>
              <w:rPr>
                <w:sz w:val="28"/>
                <w:szCs w:val="28"/>
              </w:rPr>
              <w:t>нинг</w:t>
            </w:r>
            <w:r>
              <w:rPr>
                <w:sz w:val="28"/>
                <w:szCs w:val="28"/>
                <w:lang w:val="uz-Cyrl-UZ"/>
              </w:rPr>
              <w:t xml:space="preserve"> конструкц</w:t>
            </w:r>
            <w:r w:rsidRPr="00761A36">
              <w:rPr>
                <w:sz w:val="28"/>
                <w:szCs w:val="28"/>
                <w:lang w:val="uz-Cyrl-UZ"/>
              </w:rPr>
              <w:t>ияси.</w:t>
            </w:r>
          </w:p>
        </w:tc>
      </w:tr>
      <w:tr w:rsidR="00686DF7" w:rsidRPr="009A36C8">
        <w:trPr>
          <w:tblCellSpacing w:w="0" w:type="dxa"/>
          <w:jc w:val="center"/>
        </w:trPr>
        <w:tc>
          <w:tcPr>
            <w:tcW w:w="2079" w:type="pct"/>
          </w:tcPr>
          <w:p w:rsidR="00686DF7" w:rsidRPr="0051450D" w:rsidRDefault="00686DF7" w:rsidP="004E5BD5">
            <w:pPr>
              <w:tabs>
                <w:tab w:val="left" w:pos="4320"/>
                <w:tab w:val="left" w:pos="4500"/>
              </w:tabs>
              <w:rPr>
                <w:b/>
                <w:sz w:val="28"/>
                <w:szCs w:val="28"/>
                <w:lang w:val="uz-Cyrl-UZ"/>
              </w:rPr>
            </w:pPr>
            <w:r w:rsidRPr="0051450D">
              <w:rPr>
                <w:b/>
                <w:sz w:val="28"/>
                <w:szCs w:val="28"/>
                <w:lang w:val="uz-Cyrl-UZ"/>
              </w:rPr>
              <w:t>Корпус LGA</w:t>
            </w:r>
          </w:p>
          <w:p w:rsidR="00686DF7" w:rsidRPr="00D550AA" w:rsidRDefault="00686DF7" w:rsidP="004E5BD5">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LGA</w:t>
            </w:r>
            <w:r w:rsidRPr="009A36C8">
              <w:rPr>
                <w:sz w:val="28"/>
                <w:szCs w:val="28"/>
                <w:lang w:val="uz-Cyrl-UZ"/>
              </w:rPr>
              <w:t xml:space="preserve"> </w:t>
            </w:r>
            <w:r>
              <w:rPr>
                <w:sz w:val="28"/>
                <w:szCs w:val="28"/>
                <w:lang w:val="uz-Cyrl-UZ"/>
              </w:rPr>
              <w:t>korpusi</w:t>
            </w:r>
          </w:p>
          <w:p w:rsidR="00686DF7" w:rsidRPr="00844AE4" w:rsidRDefault="00686DF7" w:rsidP="004E5BD5">
            <w:pPr>
              <w:tabs>
                <w:tab w:val="left" w:pos="4320"/>
                <w:tab w:val="left" w:pos="4500"/>
              </w:tabs>
              <w:rPr>
                <w:sz w:val="28"/>
                <w:szCs w:val="28"/>
                <w:lang w:val="uz-Cyrl-UZ"/>
              </w:rPr>
            </w:pPr>
            <w:r>
              <w:rPr>
                <w:sz w:val="28"/>
                <w:szCs w:val="28"/>
                <w:lang w:val="uz-Cyrl-UZ"/>
              </w:rPr>
              <w:t xml:space="preserve">   </w:t>
            </w:r>
            <w:r w:rsidRPr="00961011">
              <w:rPr>
                <w:sz w:val="20"/>
                <w:szCs w:val="20"/>
                <w:lang w:val="uz-Cyrl-UZ"/>
              </w:rPr>
              <w:t xml:space="preserve">  </w:t>
            </w:r>
            <w:r>
              <w:rPr>
                <w:sz w:val="28"/>
                <w:szCs w:val="28"/>
              </w:rPr>
              <w:t xml:space="preserve"> </w:t>
            </w:r>
            <w:r w:rsidRPr="00961011">
              <w:rPr>
                <w:sz w:val="28"/>
                <w:szCs w:val="28"/>
                <w:lang w:val="uz-Cyrl-UZ"/>
              </w:rPr>
              <w:t xml:space="preserve">  </w:t>
            </w:r>
            <w:r w:rsidRPr="00D550AA">
              <w:rPr>
                <w:sz w:val="28"/>
                <w:szCs w:val="28"/>
                <w:lang w:val="uz-Cyrl-UZ"/>
              </w:rPr>
              <w:t>LGA</w:t>
            </w:r>
            <w:r w:rsidRPr="009A36C8">
              <w:rPr>
                <w:sz w:val="28"/>
                <w:szCs w:val="28"/>
                <w:lang w:val="uz-Cyrl-UZ"/>
              </w:rPr>
              <w:t xml:space="preserve"> корпуси</w:t>
            </w:r>
          </w:p>
          <w:p w:rsidR="00686DF7" w:rsidRPr="0051450D" w:rsidRDefault="00686DF7" w:rsidP="0051450D">
            <w:pPr>
              <w:tabs>
                <w:tab w:val="left" w:pos="4320"/>
                <w:tab w:val="left" w:pos="4500"/>
              </w:tabs>
              <w:rPr>
                <w:sz w:val="28"/>
                <w:szCs w:val="28"/>
                <w:lang w:val="uz-Cyrl-UZ"/>
              </w:rPr>
            </w:pPr>
            <w:r w:rsidRPr="0051450D">
              <w:rPr>
                <w:b/>
                <w:sz w:val="28"/>
                <w:szCs w:val="28"/>
                <w:lang w:val="en-US"/>
              </w:rPr>
              <w:t xml:space="preserve">en </w:t>
            </w:r>
            <w:r w:rsidRPr="00961011">
              <w:rPr>
                <w:sz w:val="28"/>
                <w:szCs w:val="28"/>
                <w:lang w:val="en-US"/>
              </w:rPr>
              <w:t xml:space="preserve">- </w:t>
            </w:r>
            <w:r w:rsidRPr="0051450D">
              <w:rPr>
                <w:sz w:val="28"/>
                <w:szCs w:val="28"/>
                <w:lang w:val="en-US"/>
              </w:rPr>
              <w:t>Land Grid Array (LGA</w:t>
            </w:r>
            <w:r w:rsidRPr="0051450D">
              <w:rPr>
                <w:sz w:val="28"/>
                <w:szCs w:val="28"/>
                <w:lang w:val="uz-Cyrl-UZ"/>
              </w:rPr>
              <w:t>)</w:t>
            </w:r>
          </w:p>
          <w:p w:rsidR="00686DF7" w:rsidRPr="0051450D" w:rsidRDefault="00686DF7" w:rsidP="004E5BD5">
            <w:pPr>
              <w:tabs>
                <w:tab w:val="left" w:pos="4320"/>
                <w:tab w:val="left" w:pos="4500"/>
              </w:tabs>
              <w:rPr>
                <w:sz w:val="28"/>
                <w:szCs w:val="28"/>
                <w:lang w:val="en-US"/>
              </w:rPr>
            </w:pPr>
          </w:p>
        </w:tc>
        <w:tc>
          <w:tcPr>
            <w:tcW w:w="2921" w:type="pct"/>
          </w:tcPr>
          <w:p w:rsidR="00686DF7" w:rsidRDefault="00686DF7" w:rsidP="004E5BD5">
            <w:pPr>
              <w:tabs>
                <w:tab w:val="left" w:pos="4320"/>
                <w:tab w:val="left" w:pos="4500"/>
              </w:tabs>
              <w:jc w:val="both"/>
              <w:rPr>
                <w:sz w:val="28"/>
                <w:szCs w:val="28"/>
                <w:lang w:val="uz-Cyrl-UZ"/>
              </w:rPr>
            </w:pPr>
            <w:r>
              <w:rPr>
                <w:sz w:val="28"/>
                <w:szCs w:val="28"/>
              </w:rPr>
              <w:t>Корпус интегральной схемы с матрицей контактных площадок</w:t>
            </w:r>
            <w:r w:rsidRPr="0099336E">
              <w:rPr>
                <w:sz w:val="28"/>
                <w:szCs w:val="28"/>
              </w:rPr>
              <w:t>.</w:t>
            </w:r>
          </w:p>
          <w:p w:rsidR="00686DF7" w:rsidRPr="0081256E" w:rsidRDefault="00686DF7" w:rsidP="004E5BD5">
            <w:pPr>
              <w:tabs>
                <w:tab w:val="left" w:pos="4320"/>
                <w:tab w:val="left" w:pos="4500"/>
              </w:tabs>
              <w:jc w:val="both"/>
              <w:rPr>
                <w:sz w:val="12"/>
                <w:szCs w:val="12"/>
              </w:rPr>
            </w:pPr>
          </w:p>
          <w:p w:rsidR="00686DF7" w:rsidRDefault="00686DF7" w:rsidP="004E5BD5">
            <w:pPr>
              <w:tabs>
                <w:tab w:val="left" w:pos="4320"/>
                <w:tab w:val="left" w:pos="4500"/>
              </w:tabs>
              <w:jc w:val="both"/>
              <w:rPr>
                <w:sz w:val="28"/>
                <w:szCs w:val="28"/>
                <w:lang w:val="en-US"/>
              </w:rPr>
            </w:pPr>
            <w:r w:rsidRPr="0099137E">
              <w:rPr>
                <w:sz w:val="28"/>
                <w:szCs w:val="28"/>
                <w:lang w:val="en-US"/>
              </w:rPr>
              <w:t>Kontakt maydonchalari matritsasiga ega integral sxema korpusi</w:t>
            </w:r>
            <w:r>
              <w:rPr>
                <w:sz w:val="28"/>
                <w:szCs w:val="28"/>
                <w:lang w:val="uz-Cyrl-UZ"/>
              </w:rPr>
              <w:t>.</w:t>
            </w:r>
          </w:p>
          <w:p w:rsidR="00686DF7" w:rsidRPr="0081256E" w:rsidRDefault="00686DF7" w:rsidP="004E5BD5">
            <w:pPr>
              <w:tabs>
                <w:tab w:val="left" w:pos="4320"/>
                <w:tab w:val="left" w:pos="4500"/>
              </w:tabs>
              <w:jc w:val="both"/>
              <w:rPr>
                <w:sz w:val="12"/>
                <w:szCs w:val="12"/>
                <w:lang w:val="en-US"/>
              </w:rPr>
            </w:pPr>
          </w:p>
          <w:p w:rsidR="00686DF7" w:rsidRPr="009A36C8" w:rsidRDefault="00686DF7" w:rsidP="004E5BD5">
            <w:pPr>
              <w:tabs>
                <w:tab w:val="left" w:pos="4320"/>
                <w:tab w:val="left" w:pos="4500"/>
              </w:tabs>
              <w:jc w:val="both"/>
              <w:rPr>
                <w:sz w:val="28"/>
                <w:szCs w:val="28"/>
                <w:lang w:val="uz-Cyrl-UZ"/>
              </w:rPr>
            </w:pPr>
            <w:r>
              <w:rPr>
                <w:sz w:val="28"/>
                <w:szCs w:val="28"/>
              </w:rPr>
              <w:t>Контакт майдончалари матрицасига эга интеграл схема корпуси</w:t>
            </w:r>
            <w:r>
              <w:rPr>
                <w:sz w:val="28"/>
                <w:szCs w:val="28"/>
                <w:lang w:val="uz-Cyrl-UZ"/>
              </w:rPr>
              <w:t>.</w:t>
            </w:r>
          </w:p>
        </w:tc>
      </w:tr>
      <w:tr w:rsidR="00686DF7" w:rsidRPr="0000054A">
        <w:trPr>
          <w:tblCellSpacing w:w="0" w:type="dxa"/>
          <w:jc w:val="center"/>
        </w:trPr>
        <w:tc>
          <w:tcPr>
            <w:tcW w:w="2079" w:type="pct"/>
          </w:tcPr>
          <w:p w:rsidR="00686DF7" w:rsidRPr="00267470" w:rsidRDefault="00686DF7" w:rsidP="00934225">
            <w:pPr>
              <w:tabs>
                <w:tab w:val="left" w:pos="4320"/>
                <w:tab w:val="left" w:pos="4500"/>
              </w:tabs>
              <w:rPr>
                <w:b/>
                <w:sz w:val="28"/>
                <w:szCs w:val="28"/>
                <w:lang w:val="uz-Cyrl-UZ"/>
              </w:rPr>
            </w:pPr>
            <w:r w:rsidRPr="00267470">
              <w:rPr>
                <w:b/>
                <w:sz w:val="28"/>
                <w:szCs w:val="28"/>
                <w:lang w:val="uz-Cyrl-UZ"/>
              </w:rPr>
              <w:t>Корпус OLGA</w:t>
            </w:r>
          </w:p>
          <w:p w:rsidR="00686DF7" w:rsidRPr="00267470" w:rsidRDefault="00686DF7" w:rsidP="0000054A">
            <w:pPr>
              <w:tabs>
                <w:tab w:val="left" w:pos="4320"/>
                <w:tab w:val="left" w:pos="4500"/>
              </w:tabs>
              <w:rPr>
                <w:bCs/>
                <w:sz w:val="28"/>
                <w:szCs w:val="28"/>
                <w:lang w:val="uz-Cyrl-UZ"/>
              </w:rPr>
            </w:pPr>
            <w:r w:rsidRPr="00267470">
              <w:rPr>
                <w:b/>
                <w:bCs/>
                <w:sz w:val="28"/>
                <w:szCs w:val="28"/>
                <w:lang w:val="uz-Cyrl-UZ"/>
              </w:rPr>
              <w:t>uz</w:t>
            </w:r>
            <w:r w:rsidRPr="00267470">
              <w:rPr>
                <w:bCs/>
                <w:sz w:val="28"/>
                <w:szCs w:val="28"/>
                <w:lang w:val="uz-Cyrl-UZ"/>
              </w:rPr>
              <w:t xml:space="preserve"> -</w:t>
            </w:r>
            <w:r w:rsidRPr="00267470">
              <w:rPr>
                <w:sz w:val="28"/>
                <w:szCs w:val="28"/>
                <w:lang w:val="uz-Cyrl-UZ"/>
              </w:rPr>
              <w:t xml:space="preserve"> OLGA korpusi</w:t>
            </w:r>
          </w:p>
          <w:p w:rsidR="00686DF7" w:rsidRPr="00267470" w:rsidRDefault="00686DF7" w:rsidP="00934225">
            <w:pPr>
              <w:tabs>
                <w:tab w:val="left" w:pos="4320"/>
                <w:tab w:val="left" w:pos="4500"/>
              </w:tabs>
              <w:rPr>
                <w:sz w:val="28"/>
                <w:szCs w:val="28"/>
                <w:lang w:val="uz-Cyrl-UZ"/>
              </w:rPr>
            </w:pPr>
            <w:r w:rsidRPr="00267470">
              <w:rPr>
                <w:b/>
                <w:sz w:val="28"/>
                <w:szCs w:val="28"/>
                <w:lang w:val="uz-Cyrl-UZ"/>
              </w:rPr>
              <w:t xml:space="preserve">       </w:t>
            </w:r>
            <w:r w:rsidRPr="00267470">
              <w:rPr>
                <w:sz w:val="28"/>
                <w:szCs w:val="28"/>
                <w:lang w:val="uz-Cyrl-UZ"/>
              </w:rPr>
              <w:t>OLGA корпуси</w:t>
            </w:r>
          </w:p>
          <w:p w:rsidR="00686DF7" w:rsidRPr="00267470" w:rsidRDefault="00686DF7" w:rsidP="009F54FD">
            <w:pPr>
              <w:tabs>
                <w:tab w:val="left" w:pos="4320"/>
                <w:tab w:val="left" w:pos="4500"/>
              </w:tabs>
              <w:rPr>
                <w:sz w:val="28"/>
                <w:szCs w:val="28"/>
                <w:lang w:val="uz-Cyrl-UZ"/>
              </w:rPr>
            </w:pPr>
            <w:r w:rsidRPr="00267470">
              <w:rPr>
                <w:b/>
                <w:sz w:val="28"/>
                <w:szCs w:val="28"/>
                <w:lang w:val="en-US"/>
              </w:rPr>
              <w:t xml:space="preserve">en </w:t>
            </w:r>
            <w:r w:rsidRPr="00961011">
              <w:rPr>
                <w:sz w:val="28"/>
                <w:szCs w:val="28"/>
                <w:lang w:val="en-US"/>
              </w:rPr>
              <w:t xml:space="preserve">- </w:t>
            </w:r>
            <w:r w:rsidRPr="00267470">
              <w:rPr>
                <w:sz w:val="28"/>
                <w:szCs w:val="28"/>
                <w:lang w:val="en-US"/>
              </w:rPr>
              <w:t>organic land grid array</w:t>
            </w:r>
            <w:r w:rsidRPr="00267470">
              <w:rPr>
                <w:sz w:val="28"/>
                <w:szCs w:val="28"/>
                <w:lang w:val="uz-Cyrl-UZ"/>
              </w:rPr>
              <w:t xml:space="preserve"> </w:t>
            </w:r>
            <w:r>
              <w:rPr>
                <w:sz w:val="28"/>
                <w:szCs w:val="28"/>
                <w:lang w:val="uz-Cyrl-UZ"/>
              </w:rPr>
              <w:br/>
            </w:r>
            <w:r w:rsidRPr="00267470">
              <w:rPr>
                <w:sz w:val="28"/>
                <w:szCs w:val="28"/>
                <w:lang w:val="en-US"/>
              </w:rPr>
              <w:t xml:space="preserve">(OLGA) </w:t>
            </w:r>
          </w:p>
          <w:p w:rsidR="00686DF7" w:rsidRPr="00267470" w:rsidRDefault="00686DF7" w:rsidP="00934225">
            <w:pPr>
              <w:tabs>
                <w:tab w:val="left" w:pos="4320"/>
                <w:tab w:val="left" w:pos="4500"/>
              </w:tabs>
              <w:rPr>
                <w:b/>
                <w:sz w:val="28"/>
                <w:szCs w:val="28"/>
                <w:lang w:val="en-US"/>
              </w:rPr>
            </w:pPr>
          </w:p>
        </w:tc>
        <w:tc>
          <w:tcPr>
            <w:tcW w:w="2921" w:type="pct"/>
          </w:tcPr>
          <w:p w:rsidR="00686DF7" w:rsidRPr="00267470" w:rsidRDefault="00686DF7" w:rsidP="00E364BD">
            <w:pPr>
              <w:tabs>
                <w:tab w:val="left" w:pos="4320"/>
                <w:tab w:val="left" w:pos="4500"/>
              </w:tabs>
              <w:jc w:val="both"/>
              <w:rPr>
                <w:sz w:val="28"/>
                <w:szCs w:val="28"/>
                <w:lang w:val="uz-Cyrl-UZ"/>
              </w:rPr>
            </w:pPr>
            <w:r w:rsidRPr="00267470">
              <w:rPr>
                <w:sz w:val="28"/>
                <w:szCs w:val="28"/>
              </w:rPr>
              <w:t xml:space="preserve">Корпус для процессоров </w:t>
            </w:r>
            <w:r w:rsidRPr="00E47300">
              <w:rPr>
                <w:sz w:val="28"/>
                <w:szCs w:val="28"/>
                <w:lang w:val="en-US"/>
              </w:rPr>
              <w:t>Pentium</w:t>
            </w:r>
            <w:r w:rsidRPr="00E47300">
              <w:rPr>
                <w:sz w:val="28"/>
                <w:szCs w:val="28"/>
              </w:rPr>
              <w:t xml:space="preserve"> </w:t>
            </w:r>
            <w:r w:rsidRPr="00E47300">
              <w:rPr>
                <w:sz w:val="28"/>
                <w:szCs w:val="28"/>
                <w:lang w:val="en-US"/>
              </w:rPr>
              <w:t>II</w:t>
            </w:r>
            <w:r w:rsidRPr="00E47300">
              <w:rPr>
                <w:sz w:val="28"/>
                <w:szCs w:val="28"/>
              </w:rPr>
              <w:t xml:space="preserve"> </w:t>
            </w:r>
            <w:r w:rsidRPr="00267470">
              <w:rPr>
                <w:sz w:val="28"/>
                <w:szCs w:val="28"/>
              </w:rPr>
              <w:t xml:space="preserve">с тактовой частотой 350 </w:t>
            </w:r>
            <w:r w:rsidRPr="00267470">
              <w:rPr>
                <w:sz w:val="28"/>
                <w:szCs w:val="28"/>
                <w:lang w:val="uz-Cyrl-UZ"/>
              </w:rPr>
              <w:t>M</w:t>
            </w:r>
            <w:r>
              <w:rPr>
                <w:sz w:val="28"/>
                <w:szCs w:val="28"/>
                <w:lang w:val="en-US"/>
              </w:rPr>
              <w:t>Hz</w:t>
            </w:r>
            <w:r w:rsidRPr="00267470">
              <w:rPr>
                <w:sz w:val="28"/>
                <w:szCs w:val="28"/>
              </w:rPr>
              <w:t xml:space="preserve"> и выше.</w:t>
            </w:r>
          </w:p>
          <w:p w:rsidR="00686DF7" w:rsidRPr="0081256E" w:rsidRDefault="00686DF7" w:rsidP="00E364BD">
            <w:pPr>
              <w:tabs>
                <w:tab w:val="left" w:pos="4320"/>
                <w:tab w:val="left" w:pos="4500"/>
              </w:tabs>
              <w:jc w:val="both"/>
              <w:rPr>
                <w:sz w:val="12"/>
                <w:szCs w:val="12"/>
                <w:lang w:val="uz-Cyrl-UZ"/>
              </w:rPr>
            </w:pPr>
          </w:p>
          <w:p w:rsidR="00686DF7" w:rsidRPr="00267470" w:rsidRDefault="00686DF7" w:rsidP="00E364BD">
            <w:pPr>
              <w:tabs>
                <w:tab w:val="left" w:pos="4320"/>
                <w:tab w:val="left" w:pos="4500"/>
              </w:tabs>
              <w:jc w:val="both"/>
              <w:rPr>
                <w:sz w:val="28"/>
                <w:szCs w:val="28"/>
                <w:lang w:val="en-US"/>
              </w:rPr>
            </w:pPr>
            <w:r w:rsidRPr="00267470">
              <w:rPr>
                <w:sz w:val="28"/>
                <w:szCs w:val="28"/>
                <w:lang w:val="uz-Cyrl-UZ"/>
              </w:rPr>
              <w:t xml:space="preserve">Takt chastotasi 350 </w:t>
            </w:r>
            <w:r w:rsidRPr="007E116D">
              <w:rPr>
                <w:i/>
                <w:sz w:val="28"/>
                <w:szCs w:val="28"/>
                <w:lang w:val="uz-Cyrl-UZ"/>
              </w:rPr>
              <w:t>M</w:t>
            </w:r>
            <w:r>
              <w:rPr>
                <w:i/>
                <w:sz w:val="28"/>
                <w:szCs w:val="28"/>
                <w:lang w:val="en-US"/>
              </w:rPr>
              <w:t>H</w:t>
            </w:r>
            <w:r w:rsidRPr="007E116D">
              <w:rPr>
                <w:i/>
                <w:sz w:val="28"/>
                <w:szCs w:val="28"/>
                <w:lang w:val="en-US"/>
              </w:rPr>
              <w:t>z</w:t>
            </w:r>
            <w:r w:rsidRPr="00267470">
              <w:rPr>
                <w:sz w:val="28"/>
                <w:szCs w:val="28"/>
                <w:lang w:val="uz-Cyrl-UZ"/>
              </w:rPr>
              <w:t xml:space="preserve"> va undan yuqori bo‘lgan </w:t>
            </w:r>
            <w:r w:rsidRPr="00267470">
              <w:rPr>
                <w:i/>
                <w:sz w:val="28"/>
                <w:szCs w:val="28"/>
                <w:lang w:val="uz-Cyrl-UZ"/>
              </w:rPr>
              <w:t xml:space="preserve">Pentium II </w:t>
            </w:r>
            <w:r w:rsidRPr="00267470">
              <w:rPr>
                <w:sz w:val="28"/>
                <w:szCs w:val="28"/>
                <w:lang w:val="uz-Cyrl-UZ"/>
              </w:rPr>
              <w:t>protsessorlari uchun mo‘ljal</w:t>
            </w:r>
            <w:r>
              <w:rPr>
                <w:sz w:val="28"/>
                <w:szCs w:val="28"/>
                <w:lang w:val="uz-Cyrl-UZ"/>
              </w:rPr>
              <w:t>-</w:t>
            </w:r>
            <w:r w:rsidRPr="00267470">
              <w:rPr>
                <w:sz w:val="28"/>
                <w:szCs w:val="28"/>
                <w:lang w:val="uz-Cyrl-UZ"/>
              </w:rPr>
              <w:t>langan korpus.</w:t>
            </w:r>
          </w:p>
          <w:p w:rsidR="00686DF7" w:rsidRPr="0081256E" w:rsidRDefault="00686DF7" w:rsidP="00E364BD">
            <w:pPr>
              <w:tabs>
                <w:tab w:val="left" w:pos="4320"/>
                <w:tab w:val="left" w:pos="4500"/>
              </w:tabs>
              <w:jc w:val="both"/>
              <w:rPr>
                <w:sz w:val="12"/>
                <w:szCs w:val="12"/>
                <w:lang w:val="en-US"/>
              </w:rPr>
            </w:pPr>
          </w:p>
          <w:p w:rsidR="00686DF7" w:rsidRPr="00267470" w:rsidRDefault="00686DF7" w:rsidP="00E364BD">
            <w:pPr>
              <w:tabs>
                <w:tab w:val="left" w:pos="4320"/>
                <w:tab w:val="left" w:pos="4500"/>
              </w:tabs>
              <w:jc w:val="both"/>
              <w:rPr>
                <w:sz w:val="28"/>
                <w:szCs w:val="28"/>
                <w:lang w:val="uz-Cyrl-UZ"/>
              </w:rPr>
            </w:pPr>
            <w:r>
              <w:rPr>
                <w:sz w:val="28"/>
                <w:szCs w:val="28"/>
                <w:lang w:val="uz-Cyrl-UZ"/>
              </w:rPr>
              <w:t>Такт частотаси 350 М</w:t>
            </w:r>
            <w:r>
              <w:rPr>
                <w:sz w:val="28"/>
                <w:szCs w:val="28"/>
                <w:lang w:val="en-US"/>
              </w:rPr>
              <w:t>Hz</w:t>
            </w:r>
            <w:r w:rsidRPr="00267470">
              <w:rPr>
                <w:sz w:val="28"/>
                <w:szCs w:val="28"/>
                <w:lang w:val="uz-Cyrl-UZ"/>
              </w:rPr>
              <w:t xml:space="preserve"> ва ундан юқори бўлган </w:t>
            </w:r>
            <w:r w:rsidRPr="00E47300">
              <w:rPr>
                <w:sz w:val="28"/>
                <w:szCs w:val="28"/>
                <w:lang w:val="uz-Cyrl-UZ"/>
              </w:rPr>
              <w:t>Pentium II</w:t>
            </w:r>
            <w:r w:rsidRPr="00267470">
              <w:rPr>
                <w:i/>
                <w:sz w:val="28"/>
                <w:szCs w:val="28"/>
                <w:lang w:val="uz-Cyrl-UZ"/>
              </w:rPr>
              <w:t xml:space="preserve"> </w:t>
            </w:r>
            <w:r w:rsidRPr="00267470">
              <w:rPr>
                <w:sz w:val="28"/>
                <w:szCs w:val="28"/>
                <w:lang w:val="uz-Cyrl-UZ"/>
              </w:rPr>
              <w:t>процессорлари учун мўлжалланган корпус.</w:t>
            </w:r>
          </w:p>
        </w:tc>
      </w:tr>
      <w:tr w:rsidR="00686DF7" w:rsidRPr="00577C27">
        <w:trPr>
          <w:tblCellSpacing w:w="0" w:type="dxa"/>
          <w:jc w:val="center"/>
        </w:trPr>
        <w:tc>
          <w:tcPr>
            <w:tcW w:w="2079" w:type="pct"/>
          </w:tcPr>
          <w:p w:rsidR="00686DF7" w:rsidRPr="00844AE4" w:rsidRDefault="00686DF7" w:rsidP="004E5BD5">
            <w:pPr>
              <w:tabs>
                <w:tab w:val="left" w:pos="4320"/>
                <w:tab w:val="left" w:pos="4500"/>
              </w:tabs>
              <w:rPr>
                <w:b/>
                <w:sz w:val="28"/>
                <w:szCs w:val="28"/>
                <w:lang w:val="uz-Cyrl-UZ"/>
              </w:rPr>
            </w:pPr>
            <w:r w:rsidRPr="00844AE4">
              <w:rPr>
                <w:b/>
                <w:sz w:val="28"/>
                <w:szCs w:val="28"/>
                <w:lang w:val="uz-Cyrl-UZ"/>
              </w:rPr>
              <w:t>Косвенный адрес</w:t>
            </w:r>
          </w:p>
          <w:p w:rsidR="00686DF7" w:rsidRPr="00844AE4" w:rsidRDefault="00686DF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bilvosita adres</w:t>
            </w:r>
          </w:p>
          <w:p w:rsidR="00686DF7" w:rsidRPr="00844AE4" w:rsidRDefault="00686DF7" w:rsidP="004E5BD5">
            <w:pPr>
              <w:tabs>
                <w:tab w:val="left" w:pos="4320"/>
                <w:tab w:val="left" w:pos="4500"/>
              </w:tabs>
              <w:rPr>
                <w:sz w:val="28"/>
                <w:szCs w:val="28"/>
                <w:lang w:val="uz-Cyrl-UZ"/>
              </w:rPr>
            </w:pPr>
            <w:r w:rsidRPr="00844AE4">
              <w:rPr>
                <w:b/>
                <w:sz w:val="28"/>
                <w:szCs w:val="28"/>
                <w:lang w:val="uz-Cyrl-UZ"/>
              </w:rPr>
              <w:t xml:space="preserve"> </w:t>
            </w:r>
            <w:r w:rsidRPr="00844AE4">
              <w:rPr>
                <w:sz w:val="28"/>
                <w:szCs w:val="28"/>
                <w:lang w:val="uz-Cyrl-UZ"/>
              </w:rPr>
              <w:t xml:space="preserve">      билвосита адрес</w:t>
            </w:r>
          </w:p>
          <w:p w:rsidR="00686DF7" w:rsidRPr="00F5656A" w:rsidRDefault="00686DF7" w:rsidP="00F5656A">
            <w:pPr>
              <w:tabs>
                <w:tab w:val="left" w:pos="4320"/>
                <w:tab w:val="left" w:pos="4500"/>
              </w:tabs>
              <w:rPr>
                <w:sz w:val="28"/>
                <w:szCs w:val="28"/>
                <w:lang w:val="uz-Cyrl-UZ"/>
              </w:rPr>
            </w:pPr>
            <w:r w:rsidRPr="00F93C90">
              <w:rPr>
                <w:b/>
                <w:sz w:val="28"/>
                <w:szCs w:val="28"/>
                <w:lang w:val="en-US"/>
              </w:rPr>
              <w:t xml:space="preserve">en </w:t>
            </w:r>
            <w:r w:rsidRPr="00A71031">
              <w:rPr>
                <w:sz w:val="28"/>
                <w:szCs w:val="28"/>
                <w:lang w:val="en-US"/>
              </w:rPr>
              <w:t>-</w:t>
            </w:r>
            <w:r w:rsidRPr="00F5656A">
              <w:rPr>
                <w:sz w:val="28"/>
                <w:szCs w:val="28"/>
                <w:lang w:val="en-US"/>
              </w:rPr>
              <w:t xml:space="preserve"> indirect address </w:t>
            </w:r>
          </w:p>
          <w:p w:rsidR="00686DF7" w:rsidRPr="00F93C90" w:rsidRDefault="00686DF7" w:rsidP="004E5BD5">
            <w:pPr>
              <w:tabs>
                <w:tab w:val="left" w:pos="4320"/>
                <w:tab w:val="left" w:pos="4500"/>
              </w:tabs>
              <w:rPr>
                <w:sz w:val="28"/>
                <w:szCs w:val="28"/>
                <w:lang w:val="en-US"/>
              </w:rPr>
            </w:pPr>
          </w:p>
        </w:tc>
        <w:tc>
          <w:tcPr>
            <w:tcW w:w="2921" w:type="pct"/>
          </w:tcPr>
          <w:p w:rsidR="00686DF7" w:rsidRDefault="00686DF7" w:rsidP="004E5BD5">
            <w:pPr>
              <w:tabs>
                <w:tab w:val="left" w:pos="4320"/>
                <w:tab w:val="left" w:pos="4500"/>
              </w:tabs>
              <w:jc w:val="both"/>
              <w:rPr>
                <w:sz w:val="28"/>
                <w:szCs w:val="28"/>
                <w:lang w:val="uz-Cyrl-UZ"/>
              </w:rPr>
            </w:pPr>
            <w:r>
              <w:rPr>
                <w:sz w:val="28"/>
                <w:szCs w:val="28"/>
              </w:rPr>
              <w:t>Адрес ячейки памяти, содержащей адрес</w:t>
            </w:r>
            <w:r>
              <w:rPr>
                <w:sz w:val="28"/>
                <w:szCs w:val="28"/>
                <w:lang w:val="uz-Cyrl-UZ"/>
              </w:rPr>
              <w:t xml:space="preserve"> другой ячейки</w:t>
            </w:r>
            <w:r>
              <w:rPr>
                <w:sz w:val="28"/>
                <w:szCs w:val="28"/>
              </w:rPr>
              <w:t>.</w:t>
            </w:r>
          </w:p>
          <w:p w:rsidR="00686DF7" w:rsidRPr="0081256E" w:rsidRDefault="00686DF7" w:rsidP="004E5BD5">
            <w:pPr>
              <w:tabs>
                <w:tab w:val="left" w:pos="4320"/>
                <w:tab w:val="left" w:pos="4500"/>
              </w:tabs>
              <w:jc w:val="both"/>
              <w:rPr>
                <w:sz w:val="12"/>
                <w:szCs w:val="12"/>
              </w:rPr>
            </w:pPr>
          </w:p>
          <w:p w:rsidR="00686DF7" w:rsidRDefault="00686DF7" w:rsidP="004E5BD5">
            <w:pPr>
              <w:tabs>
                <w:tab w:val="left" w:pos="4320"/>
                <w:tab w:val="left" w:pos="4500"/>
              </w:tabs>
              <w:jc w:val="both"/>
              <w:rPr>
                <w:sz w:val="28"/>
                <w:szCs w:val="28"/>
                <w:lang w:val="en-US"/>
              </w:rPr>
            </w:pPr>
            <w:r w:rsidRPr="0099137E">
              <w:rPr>
                <w:sz w:val="28"/>
                <w:szCs w:val="28"/>
                <w:lang w:val="en-US"/>
              </w:rPr>
              <w:t>Xotira yacheykasining, boshqa yacheyka adresini ichiga oladigan adresi.</w:t>
            </w:r>
          </w:p>
          <w:p w:rsidR="00686DF7" w:rsidRPr="0081256E" w:rsidRDefault="00686DF7" w:rsidP="004E5BD5">
            <w:pPr>
              <w:tabs>
                <w:tab w:val="left" w:pos="4320"/>
                <w:tab w:val="left" w:pos="4500"/>
              </w:tabs>
              <w:jc w:val="both"/>
              <w:rPr>
                <w:sz w:val="12"/>
                <w:szCs w:val="12"/>
                <w:lang w:val="en-US"/>
              </w:rPr>
            </w:pPr>
          </w:p>
          <w:p w:rsidR="00686DF7" w:rsidRPr="00577C27" w:rsidRDefault="00686DF7" w:rsidP="004E5BD5">
            <w:pPr>
              <w:tabs>
                <w:tab w:val="left" w:pos="4320"/>
                <w:tab w:val="left" w:pos="4500"/>
              </w:tabs>
              <w:jc w:val="both"/>
              <w:rPr>
                <w:sz w:val="28"/>
                <w:szCs w:val="28"/>
              </w:rPr>
            </w:pPr>
            <w:r>
              <w:rPr>
                <w:sz w:val="28"/>
                <w:szCs w:val="28"/>
              </w:rPr>
              <w:t>Хотира ячейкасининг, бошқа ячейка адресини ичига оладиган адреси.</w:t>
            </w:r>
          </w:p>
        </w:tc>
      </w:tr>
      <w:tr w:rsidR="00686DF7" w:rsidRPr="00623817">
        <w:trPr>
          <w:tblCellSpacing w:w="0" w:type="dxa"/>
          <w:jc w:val="center"/>
        </w:trPr>
        <w:tc>
          <w:tcPr>
            <w:tcW w:w="2079" w:type="pct"/>
          </w:tcPr>
          <w:p w:rsidR="00686DF7" w:rsidRPr="00D80A9A" w:rsidRDefault="00686DF7" w:rsidP="004E5BD5">
            <w:pPr>
              <w:tabs>
                <w:tab w:val="left" w:pos="4320"/>
                <w:tab w:val="left" w:pos="4500"/>
              </w:tabs>
              <w:rPr>
                <w:b/>
                <w:sz w:val="28"/>
                <w:szCs w:val="28"/>
                <w:lang w:val="uz-Cyrl-UZ"/>
              </w:rPr>
            </w:pPr>
            <w:r w:rsidRPr="00D80A9A">
              <w:rPr>
                <w:b/>
                <w:sz w:val="28"/>
                <w:szCs w:val="28"/>
                <w:lang w:val="uz-Cyrl-UZ"/>
              </w:rPr>
              <w:t xml:space="preserve">Коэффициент умственного развития </w:t>
            </w:r>
          </w:p>
          <w:p w:rsidR="00686DF7" w:rsidRPr="00D80A9A" w:rsidRDefault="00686DF7" w:rsidP="004E5BD5">
            <w:pPr>
              <w:tabs>
                <w:tab w:val="left" w:pos="4320"/>
                <w:tab w:val="left" w:pos="4500"/>
              </w:tabs>
              <w:rPr>
                <w:b/>
                <w:sz w:val="28"/>
                <w:szCs w:val="28"/>
                <w:lang w:val="uz-Cyrl-UZ"/>
              </w:rPr>
            </w:pPr>
            <w:r w:rsidRPr="00D80A9A">
              <w:rPr>
                <w:b/>
                <w:sz w:val="28"/>
                <w:szCs w:val="28"/>
                <w:lang w:val="uz-Cyrl-UZ"/>
              </w:rPr>
              <w:t xml:space="preserve">uz </w:t>
            </w:r>
            <w:r w:rsidRPr="00D80A9A">
              <w:rPr>
                <w:sz w:val="28"/>
                <w:szCs w:val="28"/>
                <w:lang w:val="uz-Cyrl-UZ"/>
              </w:rPr>
              <w:t>-</w:t>
            </w:r>
            <w:r w:rsidRPr="00D80A9A">
              <w:rPr>
                <w:b/>
                <w:sz w:val="28"/>
                <w:szCs w:val="28"/>
                <w:lang w:val="uz-Cyrl-UZ"/>
              </w:rPr>
              <w:t xml:space="preserve"> </w:t>
            </w:r>
            <w:r w:rsidRPr="00D80A9A">
              <w:rPr>
                <w:sz w:val="28"/>
                <w:szCs w:val="28"/>
                <w:lang w:val="uz-Cyrl-UZ"/>
              </w:rPr>
              <w:t xml:space="preserve">aqliy rivojlanganlik </w:t>
            </w:r>
            <w:r w:rsidR="005F54BE">
              <w:rPr>
                <w:sz w:val="28"/>
                <w:szCs w:val="28"/>
                <w:lang w:val="en-US"/>
              </w:rPr>
              <w:br/>
            </w:r>
            <w:r w:rsidRPr="00D80A9A">
              <w:rPr>
                <w:sz w:val="28"/>
                <w:szCs w:val="28"/>
                <w:lang w:val="uz-Cyrl-UZ"/>
              </w:rPr>
              <w:t>koeffitsi</w:t>
            </w:r>
            <w:r w:rsidR="005F54BE">
              <w:rPr>
                <w:sz w:val="28"/>
                <w:szCs w:val="28"/>
                <w:lang w:val="en-US"/>
              </w:rPr>
              <w:t>y</w:t>
            </w:r>
            <w:r w:rsidRPr="00D80A9A">
              <w:rPr>
                <w:sz w:val="28"/>
                <w:szCs w:val="28"/>
                <w:lang w:val="uz-Cyrl-UZ"/>
              </w:rPr>
              <w:t>enti</w:t>
            </w:r>
          </w:p>
          <w:p w:rsidR="00686DF7" w:rsidRPr="00D80A9A" w:rsidRDefault="00686DF7" w:rsidP="004E5BD5">
            <w:pPr>
              <w:tabs>
                <w:tab w:val="left" w:pos="4320"/>
                <w:tab w:val="left" w:pos="4500"/>
              </w:tabs>
              <w:rPr>
                <w:sz w:val="28"/>
                <w:szCs w:val="28"/>
                <w:lang w:val="uz-Cyrl-UZ"/>
              </w:rPr>
            </w:pPr>
            <w:r w:rsidRPr="00D80A9A">
              <w:rPr>
                <w:sz w:val="28"/>
                <w:szCs w:val="28"/>
                <w:lang w:val="uz-Cyrl-UZ"/>
              </w:rPr>
              <w:t xml:space="preserve">      ақлий ривожланганлик коэффициенти</w:t>
            </w:r>
          </w:p>
          <w:p w:rsidR="00686DF7" w:rsidRPr="00D80A9A" w:rsidRDefault="00686DF7" w:rsidP="0051450D">
            <w:pPr>
              <w:tabs>
                <w:tab w:val="left" w:pos="4320"/>
                <w:tab w:val="left" w:pos="4500"/>
              </w:tabs>
              <w:rPr>
                <w:sz w:val="28"/>
                <w:szCs w:val="28"/>
                <w:lang w:val="uz-Cyrl-UZ"/>
              </w:rPr>
            </w:pPr>
            <w:r w:rsidRPr="00D80A9A">
              <w:rPr>
                <w:b/>
                <w:sz w:val="28"/>
                <w:szCs w:val="28"/>
                <w:lang w:val="uz-Cyrl-UZ"/>
              </w:rPr>
              <w:t xml:space="preserve">en </w:t>
            </w:r>
            <w:r w:rsidRPr="00D80A9A">
              <w:rPr>
                <w:sz w:val="28"/>
                <w:szCs w:val="28"/>
                <w:lang w:val="uz-Cyrl-UZ"/>
              </w:rPr>
              <w:t>- intelligence quotient (i.q.)</w:t>
            </w:r>
          </w:p>
          <w:p w:rsidR="00686DF7" w:rsidRPr="00D80A9A" w:rsidRDefault="00686DF7" w:rsidP="004E5BD5">
            <w:pPr>
              <w:tabs>
                <w:tab w:val="left" w:pos="4320"/>
                <w:tab w:val="left" w:pos="4500"/>
              </w:tabs>
              <w:rPr>
                <w:sz w:val="28"/>
                <w:szCs w:val="28"/>
                <w:lang w:val="uz-Cyrl-UZ"/>
              </w:rPr>
            </w:pPr>
          </w:p>
        </w:tc>
        <w:tc>
          <w:tcPr>
            <w:tcW w:w="2921" w:type="pct"/>
          </w:tcPr>
          <w:p w:rsidR="00686DF7" w:rsidRPr="00D80A9A" w:rsidRDefault="00686DF7" w:rsidP="004E5BD5">
            <w:pPr>
              <w:tabs>
                <w:tab w:val="left" w:pos="4320"/>
                <w:tab w:val="left" w:pos="4500"/>
              </w:tabs>
              <w:jc w:val="both"/>
              <w:rPr>
                <w:sz w:val="28"/>
                <w:szCs w:val="28"/>
                <w:lang w:val="uz-Cyrl-UZ"/>
              </w:rPr>
            </w:pPr>
            <w:r w:rsidRPr="00D80A9A">
              <w:rPr>
                <w:sz w:val="28"/>
                <w:szCs w:val="28"/>
              </w:rPr>
              <w:t>Показатель, определяемый тестированием для оценки умственных (интеллектуальных) способностей</w:t>
            </w:r>
            <w:r w:rsidRPr="00D80A9A">
              <w:rPr>
                <w:sz w:val="28"/>
                <w:szCs w:val="28"/>
                <w:lang w:val="uz-Cyrl-UZ"/>
              </w:rPr>
              <w:t>.</w:t>
            </w:r>
          </w:p>
          <w:p w:rsidR="00686DF7" w:rsidRPr="0081256E" w:rsidRDefault="00686DF7" w:rsidP="004E5BD5">
            <w:pPr>
              <w:tabs>
                <w:tab w:val="left" w:pos="4320"/>
                <w:tab w:val="left" w:pos="4500"/>
              </w:tabs>
              <w:jc w:val="both"/>
              <w:rPr>
                <w:sz w:val="14"/>
                <w:szCs w:val="14"/>
              </w:rPr>
            </w:pPr>
          </w:p>
          <w:p w:rsidR="00686DF7" w:rsidRPr="00D80A9A" w:rsidRDefault="00686DF7" w:rsidP="004E5BD5">
            <w:pPr>
              <w:tabs>
                <w:tab w:val="left" w:pos="4320"/>
                <w:tab w:val="left" w:pos="4500"/>
              </w:tabs>
              <w:jc w:val="both"/>
              <w:rPr>
                <w:sz w:val="28"/>
                <w:szCs w:val="28"/>
                <w:lang w:val="en-US"/>
              </w:rPr>
            </w:pPr>
            <w:r w:rsidRPr="00D80A9A">
              <w:rPr>
                <w:sz w:val="28"/>
                <w:szCs w:val="28"/>
                <w:lang w:val="uz-Cyrl-UZ"/>
              </w:rPr>
              <w:t xml:space="preserve">Aqliy (intellektual) qobiliyatlarni baholash uchun testlash </w:t>
            </w:r>
            <w:r w:rsidRPr="00D80A9A">
              <w:rPr>
                <w:sz w:val="28"/>
                <w:szCs w:val="28"/>
                <w:lang w:val="en-US"/>
              </w:rPr>
              <w:t>orqali</w:t>
            </w:r>
            <w:r w:rsidRPr="00D80A9A">
              <w:rPr>
                <w:sz w:val="28"/>
                <w:szCs w:val="28"/>
                <w:lang w:val="uz-Cyrl-UZ"/>
              </w:rPr>
              <w:t xml:space="preserve"> aniqlanadigan ko‘rsatkich.</w:t>
            </w:r>
          </w:p>
          <w:p w:rsidR="00686DF7" w:rsidRPr="0081256E" w:rsidRDefault="00686DF7" w:rsidP="004E5BD5">
            <w:pPr>
              <w:tabs>
                <w:tab w:val="left" w:pos="4320"/>
                <w:tab w:val="left" w:pos="4500"/>
              </w:tabs>
              <w:jc w:val="both"/>
              <w:rPr>
                <w:sz w:val="14"/>
                <w:szCs w:val="14"/>
                <w:lang w:val="en-US"/>
              </w:rPr>
            </w:pPr>
          </w:p>
          <w:p w:rsidR="00686DF7" w:rsidRPr="00D80A9A" w:rsidRDefault="00686DF7" w:rsidP="004E5BD5">
            <w:pPr>
              <w:tabs>
                <w:tab w:val="left" w:pos="4320"/>
                <w:tab w:val="left" w:pos="4500"/>
              </w:tabs>
              <w:jc w:val="both"/>
              <w:rPr>
                <w:sz w:val="28"/>
                <w:szCs w:val="28"/>
                <w:lang w:val="uz-Cyrl-UZ"/>
              </w:rPr>
            </w:pPr>
            <w:r w:rsidRPr="00D80A9A">
              <w:rPr>
                <w:sz w:val="28"/>
                <w:szCs w:val="28"/>
                <w:lang w:val="uz-Cyrl-UZ"/>
              </w:rPr>
              <w:t>Ақлий (интеллектуал) қобилиятларни баҳо</w:t>
            </w:r>
            <w:r w:rsidR="0081256E">
              <w:rPr>
                <w:sz w:val="28"/>
                <w:szCs w:val="28"/>
                <w:lang w:val="uz-Cyrl-UZ"/>
              </w:rPr>
              <w:t>-</w:t>
            </w:r>
            <w:r w:rsidRPr="00D80A9A">
              <w:rPr>
                <w:sz w:val="28"/>
                <w:szCs w:val="28"/>
                <w:lang w:val="uz-Cyrl-UZ"/>
              </w:rPr>
              <w:t xml:space="preserve">лаш учун тестлаш </w:t>
            </w:r>
            <w:r w:rsidRPr="00D80A9A">
              <w:rPr>
                <w:sz w:val="28"/>
                <w:szCs w:val="28"/>
              </w:rPr>
              <w:t>орқали</w:t>
            </w:r>
            <w:r w:rsidRPr="00D80A9A">
              <w:rPr>
                <w:sz w:val="28"/>
                <w:szCs w:val="28"/>
                <w:lang w:val="uz-Cyrl-UZ"/>
              </w:rPr>
              <w:t xml:space="preserve"> аниқланадиган кўрсаткич.</w:t>
            </w:r>
          </w:p>
        </w:tc>
      </w:tr>
      <w:tr w:rsidR="00686DF7" w:rsidRPr="00E51477">
        <w:trPr>
          <w:tblCellSpacing w:w="0" w:type="dxa"/>
          <w:jc w:val="center"/>
        </w:trPr>
        <w:tc>
          <w:tcPr>
            <w:tcW w:w="2079" w:type="pct"/>
          </w:tcPr>
          <w:p w:rsidR="00686DF7" w:rsidRPr="001C7AA6" w:rsidRDefault="00686DF7" w:rsidP="00FE4CAD">
            <w:pPr>
              <w:rPr>
                <w:b/>
                <w:sz w:val="28"/>
                <w:szCs w:val="28"/>
                <w:lang w:val="uz-Cyrl-UZ"/>
              </w:rPr>
            </w:pPr>
            <w:r w:rsidRPr="004879B7">
              <w:rPr>
                <w:b/>
                <w:sz w:val="28"/>
                <w:szCs w:val="28"/>
                <w:lang w:val="uz-Cyrl-UZ"/>
              </w:rPr>
              <w:t>Кремниевый компилятор</w:t>
            </w:r>
          </w:p>
          <w:p w:rsidR="00686DF7" w:rsidRDefault="00686DF7" w:rsidP="00FE4CAD">
            <w:pPr>
              <w:rPr>
                <w:bCs/>
                <w:color w:val="000000"/>
                <w:sz w:val="28"/>
                <w:szCs w:val="28"/>
                <w:lang w:val="uz-Cyrl-UZ"/>
              </w:rPr>
            </w:pPr>
            <w:r w:rsidRPr="004879B7">
              <w:rPr>
                <w:b/>
                <w:bCs/>
                <w:color w:val="000000"/>
                <w:sz w:val="28"/>
                <w:szCs w:val="28"/>
                <w:lang w:val="uz-Cyrl-UZ"/>
              </w:rPr>
              <w:t xml:space="preserve">uz </w:t>
            </w:r>
            <w:r w:rsidRPr="007E05AF">
              <w:rPr>
                <w:bCs/>
                <w:color w:val="000000"/>
                <w:sz w:val="28"/>
                <w:szCs w:val="28"/>
                <w:lang w:val="uz-Cyrl-UZ"/>
              </w:rPr>
              <w:t>-</w:t>
            </w:r>
            <w:r w:rsidRPr="004879B7">
              <w:rPr>
                <w:b/>
                <w:bCs/>
                <w:color w:val="000000"/>
                <w:sz w:val="28"/>
                <w:szCs w:val="28"/>
                <w:lang w:val="uz-Cyrl-UZ"/>
              </w:rPr>
              <w:t xml:space="preserve"> </w:t>
            </w:r>
            <w:r w:rsidRPr="00666680">
              <w:rPr>
                <w:bCs/>
                <w:color w:val="000000"/>
                <w:sz w:val="28"/>
                <w:szCs w:val="28"/>
                <w:lang w:val="uz-Cyrl-UZ"/>
              </w:rPr>
              <w:t>kremniyli kompilyator</w:t>
            </w:r>
          </w:p>
          <w:p w:rsidR="00686DF7" w:rsidRPr="001C7AA6" w:rsidRDefault="00686DF7" w:rsidP="00934225">
            <w:pPr>
              <w:rPr>
                <w:bCs/>
                <w:color w:val="000000"/>
                <w:sz w:val="28"/>
                <w:szCs w:val="28"/>
                <w:lang w:val="uz-Cyrl-UZ"/>
              </w:rPr>
            </w:pPr>
            <w:r>
              <w:rPr>
                <w:bCs/>
                <w:color w:val="000000"/>
                <w:sz w:val="28"/>
                <w:szCs w:val="28"/>
                <w:lang w:val="uz-Cyrl-UZ"/>
              </w:rPr>
              <w:t xml:space="preserve">       </w:t>
            </w:r>
            <w:r w:rsidRPr="001C7AA6">
              <w:rPr>
                <w:bCs/>
                <w:color w:val="000000"/>
                <w:sz w:val="28"/>
                <w:szCs w:val="28"/>
                <w:lang w:val="uz-Cyrl-UZ"/>
              </w:rPr>
              <w:t>кремнийли компилятор</w:t>
            </w:r>
          </w:p>
          <w:p w:rsidR="00686DF7" w:rsidRPr="004879B7" w:rsidRDefault="00686DF7" w:rsidP="004879B7">
            <w:pPr>
              <w:rPr>
                <w:sz w:val="28"/>
                <w:szCs w:val="28"/>
                <w:lang w:val="uz-Cyrl-UZ"/>
              </w:rPr>
            </w:pPr>
            <w:r w:rsidRPr="000F6207">
              <w:rPr>
                <w:b/>
                <w:bCs/>
                <w:color w:val="000000"/>
                <w:sz w:val="28"/>
                <w:szCs w:val="28"/>
                <w:lang w:val="en-US"/>
              </w:rPr>
              <w:t>en</w:t>
            </w:r>
            <w:r w:rsidRPr="007E05AF">
              <w:rPr>
                <w:bCs/>
                <w:color w:val="000000"/>
                <w:sz w:val="28"/>
                <w:szCs w:val="28"/>
                <w:lang w:val="en-US"/>
              </w:rPr>
              <w:t xml:space="preserve"> -</w:t>
            </w:r>
            <w:r w:rsidRPr="004879B7">
              <w:rPr>
                <w:sz w:val="28"/>
                <w:szCs w:val="28"/>
                <w:lang w:val="en-US"/>
              </w:rPr>
              <w:t xml:space="preserve"> silicon</w:t>
            </w:r>
            <w:r w:rsidRPr="007E05AF">
              <w:rPr>
                <w:sz w:val="28"/>
                <w:szCs w:val="28"/>
                <w:lang w:val="en-US"/>
              </w:rPr>
              <w:t xml:space="preserve"> </w:t>
            </w:r>
            <w:r w:rsidRPr="004879B7">
              <w:rPr>
                <w:sz w:val="28"/>
                <w:szCs w:val="28"/>
                <w:lang w:val="en-US"/>
              </w:rPr>
              <w:t>compiler</w:t>
            </w:r>
            <w:r w:rsidRPr="007E05AF">
              <w:rPr>
                <w:sz w:val="28"/>
                <w:szCs w:val="28"/>
                <w:lang w:val="en-US"/>
              </w:rPr>
              <w:t xml:space="preserve"> </w:t>
            </w:r>
          </w:p>
          <w:p w:rsidR="00686DF7" w:rsidRPr="007E05AF" w:rsidRDefault="00686DF7" w:rsidP="00934225">
            <w:pPr>
              <w:rPr>
                <w:b/>
                <w:bCs/>
                <w:color w:val="000000"/>
                <w:sz w:val="26"/>
                <w:szCs w:val="26"/>
                <w:lang w:val="en-US"/>
              </w:rPr>
            </w:pPr>
          </w:p>
        </w:tc>
        <w:tc>
          <w:tcPr>
            <w:tcW w:w="2921" w:type="pct"/>
          </w:tcPr>
          <w:p w:rsidR="00686DF7" w:rsidRDefault="00686DF7" w:rsidP="00E364BD">
            <w:pPr>
              <w:jc w:val="both"/>
              <w:rPr>
                <w:sz w:val="28"/>
                <w:szCs w:val="28"/>
                <w:lang w:val="uz-Cyrl-UZ"/>
              </w:rPr>
            </w:pPr>
            <w:r>
              <w:rPr>
                <w:sz w:val="28"/>
                <w:szCs w:val="28"/>
              </w:rPr>
              <w:t>Програ</w:t>
            </w:r>
            <w:r w:rsidR="0081256E">
              <w:rPr>
                <w:sz w:val="28"/>
                <w:szCs w:val="28"/>
              </w:rPr>
              <w:t xml:space="preserve">мма-компилятор, предназначенная </w:t>
            </w:r>
            <w:r>
              <w:rPr>
                <w:sz w:val="28"/>
                <w:szCs w:val="28"/>
              </w:rPr>
              <w:t>для автоматизированного проектирования топологии микросхем</w:t>
            </w:r>
            <w:r w:rsidRPr="00FB6488">
              <w:rPr>
                <w:sz w:val="28"/>
                <w:szCs w:val="28"/>
              </w:rPr>
              <w:t>.</w:t>
            </w:r>
            <w:r>
              <w:rPr>
                <w:sz w:val="28"/>
                <w:szCs w:val="28"/>
              </w:rPr>
              <w:t xml:space="preserve"> </w:t>
            </w:r>
          </w:p>
          <w:p w:rsidR="00686DF7" w:rsidRPr="0081256E" w:rsidRDefault="00686DF7" w:rsidP="00E364BD">
            <w:pPr>
              <w:jc w:val="both"/>
              <w:rPr>
                <w:sz w:val="12"/>
                <w:szCs w:val="12"/>
              </w:rPr>
            </w:pPr>
          </w:p>
          <w:p w:rsidR="00686DF7" w:rsidRDefault="00686DF7" w:rsidP="00E364BD">
            <w:pPr>
              <w:jc w:val="both"/>
              <w:rPr>
                <w:sz w:val="28"/>
                <w:szCs w:val="28"/>
                <w:lang w:val="en-US"/>
              </w:rPr>
            </w:pPr>
            <w:r>
              <w:rPr>
                <w:sz w:val="28"/>
                <w:szCs w:val="28"/>
                <w:lang w:val="uz-Cyrl-UZ"/>
              </w:rPr>
              <w:t>Mikrosxemalar</w:t>
            </w:r>
            <w:r w:rsidRPr="00E51477">
              <w:rPr>
                <w:sz w:val="28"/>
                <w:szCs w:val="28"/>
                <w:lang w:val="uz-Cyrl-UZ"/>
              </w:rPr>
              <w:t xml:space="preserve"> </w:t>
            </w:r>
            <w:r>
              <w:rPr>
                <w:sz w:val="28"/>
                <w:szCs w:val="28"/>
                <w:lang w:val="uz-Cyrl-UZ"/>
              </w:rPr>
              <w:t>topologiyasi</w:t>
            </w:r>
            <w:r>
              <w:rPr>
                <w:sz w:val="28"/>
                <w:szCs w:val="28"/>
                <w:lang w:val="en-US"/>
              </w:rPr>
              <w:t>ni</w:t>
            </w:r>
            <w:r w:rsidRPr="00E51477">
              <w:rPr>
                <w:sz w:val="28"/>
                <w:szCs w:val="28"/>
                <w:lang w:val="uz-Cyrl-UZ"/>
              </w:rPr>
              <w:t xml:space="preserve"> </w:t>
            </w:r>
            <w:r>
              <w:rPr>
                <w:sz w:val="28"/>
                <w:szCs w:val="28"/>
                <w:lang w:val="uz-Cyrl-UZ"/>
              </w:rPr>
              <w:t>avtomatlashtiril-gan</w:t>
            </w:r>
            <w:r w:rsidRPr="00E51477">
              <w:rPr>
                <w:sz w:val="28"/>
                <w:szCs w:val="28"/>
                <w:lang w:val="uz-Cyrl-UZ"/>
              </w:rPr>
              <w:t xml:space="preserve"> </w:t>
            </w:r>
            <w:r>
              <w:rPr>
                <w:sz w:val="28"/>
                <w:szCs w:val="28"/>
                <w:lang w:val="uz-Cyrl-UZ"/>
              </w:rPr>
              <w:t>tarzda</w:t>
            </w:r>
            <w:r w:rsidRPr="00E51477">
              <w:rPr>
                <w:sz w:val="28"/>
                <w:szCs w:val="28"/>
                <w:lang w:val="uz-Cyrl-UZ"/>
              </w:rPr>
              <w:t xml:space="preserve"> </w:t>
            </w:r>
            <w:r>
              <w:rPr>
                <w:sz w:val="28"/>
                <w:szCs w:val="28"/>
                <w:lang w:val="uz-Cyrl-UZ"/>
              </w:rPr>
              <w:t>loyihalash uchun mo‘ljallangan</w:t>
            </w:r>
            <w:r w:rsidRPr="00E51477">
              <w:rPr>
                <w:sz w:val="28"/>
                <w:szCs w:val="28"/>
                <w:lang w:val="uz-Cyrl-UZ"/>
              </w:rPr>
              <w:t xml:space="preserve"> </w:t>
            </w:r>
            <w:r>
              <w:rPr>
                <w:sz w:val="28"/>
                <w:szCs w:val="28"/>
                <w:lang w:val="uz-Cyrl-UZ"/>
              </w:rPr>
              <w:t>kompilyator</w:t>
            </w:r>
            <w:r w:rsidRPr="00E51477">
              <w:rPr>
                <w:sz w:val="28"/>
                <w:szCs w:val="28"/>
                <w:lang w:val="uz-Cyrl-UZ"/>
              </w:rPr>
              <w:t>-</w:t>
            </w:r>
            <w:r>
              <w:rPr>
                <w:sz w:val="28"/>
                <w:szCs w:val="28"/>
                <w:lang w:val="uz-Cyrl-UZ"/>
              </w:rPr>
              <w:t>dastur</w:t>
            </w:r>
            <w:r w:rsidRPr="00E51477">
              <w:rPr>
                <w:sz w:val="28"/>
                <w:szCs w:val="28"/>
                <w:lang w:val="uz-Cyrl-UZ"/>
              </w:rPr>
              <w:t>.</w:t>
            </w:r>
          </w:p>
          <w:p w:rsidR="00686DF7" w:rsidRPr="0081256E" w:rsidRDefault="00686DF7" w:rsidP="00E364BD">
            <w:pPr>
              <w:jc w:val="both"/>
              <w:rPr>
                <w:sz w:val="12"/>
                <w:szCs w:val="12"/>
                <w:lang w:val="en-US"/>
              </w:rPr>
            </w:pPr>
          </w:p>
          <w:p w:rsidR="00686DF7" w:rsidRPr="00E51477" w:rsidRDefault="00686DF7" w:rsidP="00E364BD">
            <w:pPr>
              <w:jc w:val="both"/>
              <w:rPr>
                <w:color w:val="000000"/>
                <w:sz w:val="26"/>
                <w:szCs w:val="26"/>
                <w:lang w:val="uz-Cyrl-UZ"/>
              </w:rPr>
            </w:pPr>
            <w:r w:rsidRPr="00E51477">
              <w:rPr>
                <w:sz w:val="28"/>
                <w:szCs w:val="28"/>
                <w:lang w:val="uz-Cyrl-UZ"/>
              </w:rPr>
              <w:t>Микросхемалар топологияси</w:t>
            </w:r>
            <w:r>
              <w:rPr>
                <w:sz w:val="28"/>
                <w:szCs w:val="28"/>
              </w:rPr>
              <w:t>ни</w:t>
            </w:r>
            <w:r w:rsidRPr="00E51477">
              <w:rPr>
                <w:sz w:val="28"/>
                <w:szCs w:val="28"/>
                <w:lang w:val="uz-Cyrl-UZ"/>
              </w:rPr>
              <w:t xml:space="preserve"> автоматлаш</w:t>
            </w:r>
            <w:r>
              <w:rPr>
                <w:sz w:val="28"/>
                <w:szCs w:val="28"/>
                <w:lang w:val="uz-Cyrl-UZ"/>
              </w:rPr>
              <w:t>-</w:t>
            </w:r>
            <w:r w:rsidRPr="00E51477">
              <w:rPr>
                <w:sz w:val="28"/>
                <w:szCs w:val="28"/>
                <w:lang w:val="uz-Cyrl-UZ"/>
              </w:rPr>
              <w:t>тирилган тарзда лойи</w:t>
            </w:r>
            <w:r>
              <w:rPr>
                <w:sz w:val="28"/>
                <w:szCs w:val="28"/>
                <w:lang w:val="uz-Cyrl-UZ"/>
              </w:rPr>
              <w:t>ҳалаш учун мўлж</w:t>
            </w:r>
            <w:r w:rsidRPr="00E51477">
              <w:rPr>
                <w:sz w:val="28"/>
                <w:szCs w:val="28"/>
                <w:lang w:val="uz-Cyrl-UZ"/>
              </w:rPr>
              <w:t>ал</w:t>
            </w:r>
            <w:r>
              <w:rPr>
                <w:sz w:val="28"/>
                <w:szCs w:val="28"/>
                <w:lang w:val="uz-Cyrl-UZ"/>
              </w:rPr>
              <w:t>-</w:t>
            </w:r>
            <w:r w:rsidRPr="00E51477">
              <w:rPr>
                <w:sz w:val="28"/>
                <w:szCs w:val="28"/>
                <w:lang w:val="uz-Cyrl-UZ"/>
              </w:rPr>
              <w:t>ланган компилятор-дастур.</w:t>
            </w:r>
          </w:p>
        </w:tc>
      </w:tr>
      <w:tr w:rsidR="00686DF7" w:rsidRPr="00D80C3B">
        <w:trPr>
          <w:tblCellSpacing w:w="0" w:type="dxa"/>
          <w:jc w:val="center"/>
        </w:trPr>
        <w:tc>
          <w:tcPr>
            <w:tcW w:w="2079" w:type="pct"/>
          </w:tcPr>
          <w:p w:rsidR="00686DF7" w:rsidRPr="001025CD" w:rsidRDefault="00686DF7" w:rsidP="00934225">
            <w:pPr>
              <w:rPr>
                <w:b/>
                <w:sz w:val="28"/>
                <w:szCs w:val="28"/>
                <w:lang w:val="uz-Cyrl-UZ"/>
              </w:rPr>
            </w:pPr>
            <w:r w:rsidRPr="001C7AA6">
              <w:rPr>
                <w:b/>
                <w:sz w:val="28"/>
                <w:szCs w:val="28"/>
                <w:lang w:val="uz-Cyrl-UZ"/>
              </w:rPr>
              <w:t>Криптография с открытым ключом</w:t>
            </w:r>
          </w:p>
          <w:p w:rsidR="00686DF7" w:rsidRDefault="00686DF7" w:rsidP="00193F24">
            <w:pPr>
              <w:rPr>
                <w:bCs/>
                <w:sz w:val="28"/>
                <w:szCs w:val="28"/>
                <w:lang w:val="uz-Cyrl-UZ"/>
              </w:rPr>
            </w:pPr>
            <w:r w:rsidRPr="00954317">
              <w:rPr>
                <w:b/>
                <w:bCs/>
                <w:sz w:val="28"/>
                <w:szCs w:val="28"/>
                <w:lang w:val="uz-Cyrl-UZ"/>
              </w:rPr>
              <w:t xml:space="preserve">uz </w:t>
            </w:r>
            <w:r w:rsidRPr="00954317">
              <w:rPr>
                <w:bCs/>
                <w:sz w:val="28"/>
                <w:szCs w:val="28"/>
                <w:lang w:val="uz-Cyrl-UZ"/>
              </w:rPr>
              <w:t>-</w:t>
            </w:r>
            <w:r>
              <w:rPr>
                <w:sz w:val="28"/>
                <w:szCs w:val="28"/>
                <w:lang w:val="uz-Cyrl-UZ"/>
              </w:rPr>
              <w:t xml:space="preserve"> ochiq kalitli kriptografiya</w:t>
            </w:r>
          </w:p>
          <w:p w:rsidR="00686DF7" w:rsidRPr="00844AE4" w:rsidRDefault="00686DF7" w:rsidP="00934225">
            <w:pPr>
              <w:rPr>
                <w:sz w:val="28"/>
                <w:szCs w:val="28"/>
                <w:lang w:val="uz-Cyrl-UZ"/>
              </w:rPr>
            </w:pPr>
            <w:r>
              <w:rPr>
                <w:sz w:val="28"/>
                <w:szCs w:val="28"/>
                <w:lang w:val="uz-Cyrl-UZ"/>
              </w:rPr>
              <w:t xml:space="preserve">      </w:t>
            </w:r>
            <w:r w:rsidRPr="002E1A74">
              <w:rPr>
                <w:sz w:val="28"/>
                <w:szCs w:val="28"/>
                <w:lang w:val="uz-Cyrl-UZ"/>
              </w:rPr>
              <w:t xml:space="preserve"> </w:t>
            </w:r>
            <w:r>
              <w:rPr>
                <w:sz w:val="28"/>
                <w:szCs w:val="28"/>
                <w:lang w:val="uz-Cyrl-UZ"/>
              </w:rPr>
              <w:t>очиқ калитли криптография</w:t>
            </w:r>
          </w:p>
          <w:p w:rsidR="00686DF7" w:rsidRPr="001025CD" w:rsidRDefault="00686DF7" w:rsidP="001025CD">
            <w:pPr>
              <w:rPr>
                <w:sz w:val="28"/>
                <w:szCs w:val="28"/>
                <w:lang w:val="uz-Cyrl-UZ"/>
              </w:rPr>
            </w:pPr>
            <w:r w:rsidRPr="00844AE4">
              <w:rPr>
                <w:b/>
                <w:sz w:val="28"/>
                <w:szCs w:val="28"/>
                <w:lang w:val="uz-Cyrl-UZ"/>
              </w:rPr>
              <w:t xml:space="preserve">en </w:t>
            </w:r>
            <w:r w:rsidRPr="00A65999">
              <w:rPr>
                <w:sz w:val="28"/>
                <w:szCs w:val="28"/>
                <w:lang w:val="uz-Cyrl-UZ"/>
              </w:rPr>
              <w:t>-</w:t>
            </w:r>
            <w:r w:rsidRPr="00844AE4">
              <w:rPr>
                <w:sz w:val="28"/>
                <w:szCs w:val="28"/>
                <w:lang w:val="uz-Cyrl-UZ"/>
              </w:rPr>
              <w:t xml:space="preserve"> public-key cryptography </w:t>
            </w:r>
          </w:p>
          <w:p w:rsidR="00686DF7" w:rsidRPr="00844AE4" w:rsidRDefault="00686DF7" w:rsidP="00934225">
            <w:pPr>
              <w:rPr>
                <w:b/>
                <w:bCs/>
                <w:color w:val="000000"/>
                <w:sz w:val="26"/>
                <w:szCs w:val="26"/>
                <w:lang w:val="uz-Cyrl-UZ"/>
              </w:rPr>
            </w:pPr>
          </w:p>
        </w:tc>
        <w:tc>
          <w:tcPr>
            <w:tcW w:w="2921" w:type="pct"/>
          </w:tcPr>
          <w:p w:rsidR="00686DF7" w:rsidRPr="00746B57" w:rsidRDefault="00686DF7" w:rsidP="00193F24">
            <w:pPr>
              <w:ind w:right="7"/>
              <w:jc w:val="both"/>
              <w:rPr>
                <w:color w:val="000000"/>
                <w:sz w:val="28"/>
                <w:szCs w:val="28"/>
              </w:rPr>
            </w:pPr>
            <w:r w:rsidRPr="00746B57">
              <w:rPr>
                <w:color w:val="000000"/>
                <w:spacing w:val="1"/>
                <w:sz w:val="28"/>
                <w:szCs w:val="28"/>
              </w:rPr>
              <w:t>1. Криптография</w:t>
            </w:r>
            <w:r w:rsidRPr="00746B57">
              <w:rPr>
                <w:color w:val="000000"/>
                <w:sz w:val="28"/>
                <w:szCs w:val="28"/>
              </w:rPr>
              <w:t>, в которой для шифрования и дешифрования используется как открытый ключ, так и соответствующий ему личный ключ.</w:t>
            </w:r>
          </w:p>
          <w:p w:rsidR="00686DF7" w:rsidRPr="00353A9D" w:rsidRDefault="00686DF7" w:rsidP="00193F24">
            <w:pPr>
              <w:shd w:val="clear" w:color="auto" w:fill="FFFFFF"/>
              <w:jc w:val="both"/>
              <w:rPr>
                <w:color w:val="000000"/>
              </w:rPr>
            </w:pPr>
            <w:r w:rsidRPr="007E116D">
              <w:rPr>
                <w:color w:val="000000"/>
              </w:rPr>
              <w:t>Примечание</w:t>
            </w:r>
            <w:r w:rsidRPr="00746B57">
              <w:rPr>
                <w:i/>
                <w:color w:val="000000"/>
              </w:rPr>
              <w:t xml:space="preserve"> − </w:t>
            </w:r>
            <w:r w:rsidRPr="00353A9D">
              <w:rPr>
                <w:color w:val="000000"/>
              </w:rPr>
              <w:t>Если открытый ключ используется для шифрования, то соответствующий ему личный ключ должен использоваться для дешифрования, и наоборот.</w:t>
            </w:r>
          </w:p>
          <w:p w:rsidR="00686DF7" w:rsidRDefault="00686DF7" w:rsidP="00193F24">
            <w:pPr>
              <w:shd w:val="clear" w:color="auto" w:fill="FFFFFF"/>
              <w:spacing w:before="77"/>
              <w:ind w:right="38"/>
              <w:jc w:val="both"/>
              <w:rPr>
                <w:color w:val="000000"/>
                <w:sz w:val="28"/>
                <w:szCs w:val="28"/>
                <w:lang w:val="uz-Cyrl-UZ"/>
              </w:rPr>
            </w:pPr>
            <w:r w:rsidRPr="00746B57">
              <w:rPr>
                <w:color w:val="000000"/>
                <w:sz w:val="28"/>
                <w:szCs w:val="28"/>
              </w:rPr>
              <w:t xml:space="preserve">2. Метод </w:t>
            </w:r>
            <w:r w:rsidRPr="00746B57">
              <w:rPr>
                <w:color w:val="000000"/>
                <w:spacing w:val="-4"/>
                <w:sz w:val="28"/>
                <w:szCs w:val="28"/>
              </w:rPr>
              <w:t>шифрования, использующий пару ключей, один из которых является откры</w:t>
            </w:r>
            <w:r w:rsidRPr="00746B57">
              <w:rPr>
                <w:color w:val="000000"/>
                <w:sz w:val="28"/>
                <w:szCs w:val="28"/>
              </w:rPr>
              <w:t>тым, а второй – секретным.</w:t>
            </w:r>
          </w:p>
          <w:p w:rsidR="00686DF7" w:rsidRPr="00DE4857" w:rsidRDefault="00686DF7" w:rsidP="00193F24">
            <w:pPr>
              <w:shd w:val="clear" w:color="auto" w:fill="FFFFFF"/>
              <w:spacing w:before="77"/>
              <w:ind w:right="38"/>
              <w:jc w:val="both"/>
              <w:rPr>
                <w:color w:val="000000"/>
                <w:sz w:val="28"/>
                <w:szCs w:val="28"/>
              </w:rPr>
            </w:pPr>
          </w:p>
          <w:p w:rsidR="00686DF7" w:rsidRPr="002306F8" w:rsidRDefault="00686DF7" w:rsidP="008D0D5A">
            <w:pPr>
              <w:shd w:val="clear" w:color="auto" w:fill="FFFFFF"/>
              <w:jc w:val="both"/>
              <w:rPr>
                <w:color w:val="000000"/>
                <w:sz w:val="28"/>
                <w:szCs w:val="28"/>
                <w:lang w:val="uz-Cyrl-UZ"/>
              </w:rPr>
            </w:pPr>
            <w:r w:rsidRPr="002306F8">
              <w:rPr>
                <w:color w:val="000000"/>
                <w:sz w:val="28"/>
                <w:szCs w:val="28"/>
                <w:lang w:val="uz-Cyrl-UZ"/>
              </w:rPr>
              <w:t xml:space="preserve">1. </w:t>
            </w:r>
            <w:r>
              <w:rPr>
                <w:color w:val="000000"/>
                <w:sz w:val="28"/>
                <w:szCs w:val="28"/>
                <w:lang w:val="uz-Cyrl-UZ"/>
              </w:rPr>
              <w:t>Shifrlash</w:t>
            </w:r>
            <w:r w:rsidRPr="002306F8">
              <w:rPr>
                <w:color w:val="000000"/>
                <w:sz w:val="28"/>
                <w:szCs w:val="28"/>
                <w:lang w:val="uz-Cyrl-UZ"/>
              </w:rPr>
              <w:t xml:space="preserve"> </w:t>
            </w:r>
            <w:r>
              <w:rPr>
                <w:color w:val="000000"/>
                <w:sz w:val="28"/>
                <w:szCs w:val="28"/>
                <w:lang w:val="uz-Cyrl-UZ"/>
              </w:rPr>
              <w:t>va</w:t>
            </w:r>
            <w:r w:rsidRPr="002306F8">
              <w:rPr>
                <w:color w:val="000000"/>
                <w:sz w:val="28"/>
                <w:szCs w:val="28"/>
                <w:lang w:val="uz-Cyrl-UZ"/>
              </w:rPr>
              <w:t xml:space="preserve"> </w:t>
            </w:r>
            <w:r>
              <w:rPr>
                <w:color w:val="000000"/>
                <w:sz w:val="28"/>
                <w:szCs w:val="28"/>
                <w:lang w:val="uz-Cyrl-UZ"/>
              </w:rPr>
              <w:t>deshifrlash</w:t>
            </w:r>
            <w:r w:rsidRPr="002306F8">
              <w:rPr>
                <w:color w:val="000000"/>
                <w:sz w:val="28"/>
                <w:szCs w:val="28"/>
                <w:lang w:val="uz-Cyrl-UZ"/>
              </w:rPr>
              <w:t xml:space="preserve"> </w:t>
            </w:r>
            <w:r>
              <w:rPr>
                <w:color w:val="000000"/>
                <w:sz w:val="28"/>
                <w:szCs w:val="28"/>
                <w:lang w:val="uz-Cyrl-UZ"/>
              </w:rPr>
              <w:t>uchun</w:t>
            </w:r>
            <w:r w:rsidRPr="002306F8">
              <w:rPr>
                <w:color w:val="000000"/>
                <w:sz w:val="28"/>
                <w:szCs w:val="28"/>
                <w:lang w:val="uz-Cyrl-UZ"/>
              </w:rPr>
              <w:t xml:space="preserve"> </w:t>
            </w:r>
            <w:r>
              <w:rPr>
                <w:color w:val="000000"/>
                <w:sz w:val="28"/>
                <w:szCs w:val="28"/>
                <w:lang w:val="uz-Cyrl-UZ"/>
              </w:rPr>
              <w:t>ochiq</w:t>
            </w:r>
            <w:r w:rsidRPr="002306F8">
              <w:rPr>
                <w:color w:val="000000"/>
                <w:sz w:val="28"/>
                <w:szCs w:val="28"/>
                <w:lang w:val="uz-Cyrl-UZ"/>
              </w:rPr>
              <w:t xml:space="preserve"> </w:t>
            </w:r>
            <w:r>
              <w:rPr>
                <w:color w:val="000000"/>
                <w:sz w:val="28"/>
                <w:szCs w:val="28"/>
                <w:lang w:val="uz-Cyrl-UZ"/>
              </w:rPr>
              <w:t>kalit</w:t>
            </w:r>
            <w:r w:rsidRPr="002306F8">
              <w:rPr>
                <w:color w:val="000000"/>
                <w:sz w:val="28"/>
                <w:szCs w:val="28"/>
                <w:lang w:val="uz-Cyrl-UZ"/>
              </w:rPr>
              <w:t xml:space="preserve"> </w:t>
            </w:r>
            <w:r>
              <w:rPr>
                <w:color w:val="000000"/>
                <w:sz w:val="28"/>
                <w:szCs w:val="28"/>
                <w:lang w:val="uz-Cyrl-UZ"/>
              </w:rPr>
              <w:t>kabi</w:t>
            </w:r>
            <w:r w:rsidRPr="002306F8">
              <w:rPr>
                <w:color w:val="000000"/>
                <w:sz w:val="28"/>
                <w:szCs w:val="28"/>
                <w:lang w:val="uz-Cyrl-UZ"/>
              </w:rPr>
              <w:t xml:space="preserve">, </w:t>
            </w:r>
            <w:r>
              <w:rPr>
                <w:color w:val="000000"/>
                <w:sz w:val="28"/>
                <w:szCs w:val="28"/>
                <w:lang w:val="uz-Cyrl-UZ"/>
              </w:rPr>
              <w:t>unga</w:t>
            </w:r>
            <w:r w:rsidRPr="002306F8">
              <w:rPr>
                <w:color w:val="000000"/>
                <w:sz w:val="28"/>
                <w:szCs w:val="28"/>
                <w:lang w:val="uz-Cyrl-UZ"/>
              </w:rPr>
              <w:t xml:space="preserve"> </w:t>
            </w:r>
            <w:r>
              <w:rPr>
                <w:color w:val="000000"/>
                <w:sz w:val="28"/>
                <w:szCs w:val="28"/>
                <w:lang w:val="uz-Cyrl-UZ"/>
              </w:rPr>
              <w:t>mos</w:t>
            </w:r>
            <w:r w:rsidRPr="002306F8">
              <w:rPr>
                <w:color w:val="000000"/>
                <w:sz w:val="28"/>
                <w:szCs w:val="28"/>
                <w:lang w:val="uz-Cyrl-UZ"/>
              </w:rPr>
              <w:t xml:space="preserve"> </w:t>
            </w:r>
            <w:r>
              <w:rPr>
                <w:color w:val="000000"/>
                <w:sz w:val="28"/>
                <w:szCs w:val="28"/>
                <w:lang w:val="uz-Cyrl-UZ"/>
              </w:rPr>
              <w:t>keladigan</w:t>
            </w:r>
            <w:r w:rsidRPr="002306F8">
              <w:rPr>
                <w:color w:val="000000"/>
                <w:sz w:val="28"/>
                <w:szCs w:val="28"/>
                <w:lang w:val="uz-Cyrl-UZ"/>
              </w:rPr>
              <w:t xml:space="preserve"> </w:t>
            </w:r>
            <w:r>
              <w:rPr>
                <w:color w:val="000000"/>
                <w:sz w:val="28"/>
                <w:szCs w:val="28"/>
                <w:lang w:val="uz-Cyrl-UZ"/>
              </w:rPr>
              <w:t>shaxsiy</w:t>
            </w:r>
            <w:r w:rsidRPr="002306F8">
              <w:rPr>
                <w:color w:val="000000"/>
                <w:sz w:val="28"/>
                <w:szCs w:val="28"/>
                <w:lang w:val="uz-Cyrl-UZ"/>
              </w:rPr>
              <w:t xml:space="preserve"> </w:t>
            </w:r>
            <w:r>
              <w:rPr>
                <w:color w:val="000000"/>
                <w:sz w:val="28"/>
                <w:szCs w:val="28"/>
                <w:lang w:val="uz-Cyrl-UZ"/>
              </w:rPr>
              <w:t>kalitdan</w:t>
            </w:r>
            <w:r w:rsidRPr="002306F8">
              <w:rPr>
                <w:color w:val="000000"/>
                <w:sz w:val="28"/>
                <w:szCs w:val="28"/>
                <w:lang w:val="uz-Cyrl-UZ"/>
              </w:rPr>
              <w:t xml:space="preserve"> </w:t>
            </w:r>
            <w:r>
              <w:rPr>
                <w:color w:val="000000"/>
                <w:sz w:val="28"/>
                <w:szCs w:val="28"/>
                <w:lang w:val="uz-Cyrl-UZ"/>
              </w:rPr>
              <w:t>foydalaniladigan</w:t>
            </w:r>
            <w:r w:rsidRPr="002306F8">
              <w:rPr>
                <w:color w:val="000000"/>
                <w:sz w:val="28"/>
                <w:szCs w:val="28"/>
                <w:lang w:val="uz-Cyrl-UZ"/>
              </w:rPr>
              <w:t xml:space="preserve"> </w:t>
            </w:r>
            <w:r>
              <w:rPr>
                <w:color w:val="000000"/>
                <w:sz w:val="28"/>
                <w:szCs w:val="28"/>
                <w:lang w:val="uz-Cyrl-UZ"/>
              </w:rPr>
              <w:t>kriptografiya</w:t>
            </w:r>
            <w:r w:rsidRPr="002306F8">
              <w:rPr>
                <w:color w:val="000000"/>
                <w:sz w:val="28"/>
                <w:szCs w:val="28"/>
                <w:lang w:val="uz-Cyrl-UZ"/>
              </w:rPr>
              <w:t>.</w:t>
            </w:r>
          </w:p>
          <w:p w:rsidR="00686DF7" w:rsidRPr="00847EBD" w:rsidRDefault="00686DF7" w:rsidP="008D0D5A">
            <w:pPr>
              <w:jc w:val="both"/>
              <w:rPr>
                <w:color w:val="000000"/>
                <w:lang w:val="uz-Cyrl-UZ"/>
              </w:rPr>
            </w:pPr>
            <w:r w:rsidRPr="007E116D">
              <w:rPr>
                <w:color w:val="000000"/>
                <w:lang w:val="uz-Cyrl-UZ"/>
              </w:rPr>
              <w:t xml:space="preserve">Izoh </w:t>
            </w:r>
            <w:r w:rsidRPr="00847EBD">
              <w:rPr>
                <w:color w:val="000000"/>
                <w:lang w:val="uz-Cyrl-UZ"/>
              </w:rPr>
              <w:t xml:space="preserve">– </w:t>
            </w:r>
            <w:r>
              <w:rPr>
                <w:color w:val="000000"/>
                <w:lang w:val="uz-Cyrl-UZ"/>
              </w:rPr>
              <w:t>Agar</w:t>
            </w:r>
            <w:r w:rsidRPr="00847EBD">
              <w:rPr>
                <w:color w:val="000000"/>
                <w:lang w:val="uz-Cyrl-UZ"/>
              </w:rPr>
              <w:t xml:space="preserve"> </w:t>
            </w:r>
            <w:r>
              <w:rPr>
                <w:color w:val="000000"/>
                <w:lang w:val="uz-Cyrl-UZ"/>
              </w:rPr>
              <w:t>ochiq</w:t>
            </w:r>
            <w:r w:rsidRPr="00847EBD">
              <w:rPr>
                <w:color w:val="000000"/>
                <w:lang w:val="uz-Cyrl-UZ"/>
              </w:rPr>
              <w:t xml:space="preserve"> </w:t>
            </w:r>
            <w:r>
              <w:rPr>
                <w:color w:val="000000"/>
                <w:lang w:val="uz-Cyrl-UZ"/>
              </w:rPr>
              <w:t>kalit</w:t>
            </w:r>
            <w:r w:rsidRPr="00847EBD">
              <w:rPr>
                <w:color w:val="000000"/>
                <w:lang w:val="uz-Cyrl-UZ"/>
              </w:rPr>
              <w:t xml:space="preserve"> </w:t>
            </w:r>
            <w:r>
              <w:rPr>
                <w:color w:val="000000"/>
                <w:lang w:val="uz-Cyrl-UZ"/>
              </w:rPr>
              <w:t>shifrlash</w:t>
            </w:r>
            <w:r w:rsidRPr="00847EBD">
              <w:rPr>
                <w:color w:val="000000"/>
                <w:lang w:val="uz-Cyrl-UZ"/>
              </w:rPr>
              <w:t xml:space="preserve"> </w:t>
            </w:r>
            <w:r>
              <w:rPr>
                <w:color w:val="000000"/>
                <w:lang w:val="uz-Cyrl-UZ"/>
              </w:rPr>
              <w:t>uchun</w:t>
            </w:r>
            <w:r w:rsidRPr="00847EBD">
              <w:rPr>
                <w:color w:val="000000"/>
                <w:lang w:val="uz-Cyrl-UZ"/>
              </w:rPr>
              <w:t xml:space="preserve"> </w:t>
            </w:r>
            <w:r>
              <w:rPr>
                <w:color w:val="000000"/>
                <w:lang w:val="uz-Cyrl-UZ"/>
              </w:rPr>
              <w:t>foydalanilsa</w:t>
            </w:r>
            <w:r w:rsidRPr="00847EBD">
              <w:rPr>
                <w:color w:val="000000"/>
                <w:lang w:val="uz-Cyrl-UZ"/>
              </w:rPr>
              <w:t xml:space="preserve">, </w:t>
            </w:r>
            <w:r>
              <w:rPr>
                <w:color w:val="000000"/>
                <w:lang w:val="uz-Cyrl-UZ"/>
              </w:rPr>
              <w:t>unga</w:t>
            </w:r>
            <w:r w:rsidRPr="00847EBD">
              <w:rPr>
                <w:color w:val="000000"/>
                <w:lang w:val="uz-Cyrl-UZ"/>
              </w:rPr>
              <w:t xml:space="preserve"> </w:t>
            </w:r>
            <w:r>
              <w:rPr>
                <w:color w:val="000000"/>
                <w:lang w:val="uz-Cyrl-UZ"/>
              </w:rPr>
              <w:t>mos</w:t>
            </w:r>
            <w:r w:rsidRPr="00847EBD">
              <w:rPr>
                <w:color w:val="000000"/>
                <w:lang w:val="uz-Cyrl-UZ"/>
              </w:rPr>
              <w:t xml:space="preserve"> </w:t>
            </w:r>
            <w:r>
              <w:rPr>
                <w:color w:val="000000"/>
                <w:lang w:val="uz-Cyrl-UZ"/>
              </w:rPr>
              <w:t>keladigan</w:t>
            </w:r>
            <w:r w:rsidRPr="00847EBD">
              <w:rPr>
                <w:color w:val="000000"/>
                <w:lang w:val="uz-Cyrl-UZ"/>
              </w:rPr>
              <w:t xml:space="preserve"> </w:t>
            </w:r>
            <w:r>
              <w:rPr>
                <w:color w:val="000000"/>
                <w:lang w:val="uz-Cyrl-UZ"/>
              </w:rPr>
              <w:t>shaxsiy</w:t>
            </w:r>
            <w:r w:rsidRPr="00847EBD">
              <w:rPr>
                <w:color w:val="000000"/>
                <w:lang w:val="uz-Cyrl-UZ"/>
              </w:rPr>
              <w:t xml:space="preserve"> </w:t>
            </w:r>
            <w:r>
              <w:rPr>
                <w:color w:val="000000"/>
                <w:lang w:val="uz-Cyrl-UZ"/>
              </w:rPr>
              <w:t>kalitdan</w:t>
            </w:r>
            <w:r w:rsidRPr="00847EBD">
              <w:rPr>
                <w:color w:val="000000"/>
                <w:lang w:val="uz-Cyrl-UZ"/>
              </w:rPr>
              <w:t xml:space="preserve"> </w:t>
            </w:r>
            <w:r>
              <w:rPr>
                <w:color w:val="000000"/>
                <w:lang w:val="uz-Cyrl-UZ"/>
              </w:rPr>
              <w:t>deshifrlash</w:t>
            </w:r>
            <w:r w:rsidRPr="00847EBD">
              <w:rPr>
                <w:color w:val="000000"/>
                <w:lang w:val="uz-Cyrl-UZ"/>
              </w:rPr>
              <w:t xml:space="preserve"> </w:t>
            </w:r>
            <w:r>
              <w:rPr>
                <w:color w:val="000000"/>
                <w:lang w:val="uz-Cyrl-UZ"/>
              </w:rPr>
              <w:t>uchun</w:t>
            </w:r>
            <w:r w:rsidRPr="00847EBD">
              <w:rPr>
                <w:color w:val="000000"/>
                <w:lang w:val="uz-Cyrl-UZ"/>
              </w:rPr>
              <w:t xml:space="preserve"> </w:t>
            </w:r>
            <w:r>
              <w:rPr>
                <w:color w:val="000000"/>
                <w:lang w:val="uz-Cyrl-UZ"/>
              </w:rPr>
              <w:t>foydalaniladi</w:t>
            </w:r>
            <w:r w:rsidRPr="00847EBD">
              <w:rPr>
                <w:color w:val="000000"/>
                <w:lang w:val="uz-Cyrl-UZ"/>
              </w:rPr>
              <w:t xml:space="preserve">, </w:t>
            </w:r>
            <w:r>
              <w:rPr>
                <w:color w:val="000000"/>
                <w:lang w:val="uz-Cyrl-UZ"/>
              </w:rPr>
              <w:t>va</w:t>
            </w:r>
            <w:r w:rsidRPr="00847EBD">
              <w:rPr>
                <w:color w:val="000000"/>
                <w:lang w:val="uz-Cyrl-UZ"/>
              </w:rPr>
              <w:t xml:space="preserve"> </w:t>
            </w:r>
            <w:r>
              <w:rPr>
                <w:color w:val="000000"/>
                <w:lang w:val="uz-Cyrl-UZ"/>
              </w:rPr>
              <w:t>aksincha</w:t>
            </w:r>
            <w:r w:rsidRPr="00847EBD">
              <w:rPr>
                <w:color w:val="000000"/>
                <w:lang w:val="uz-Cyrl-UZ"/>
              </w:rPr>
              <w:t>.</w:t>
            </w:r>
          </w:p>
          <w:p w:rsidR="00686DF7" w:rsidRDefault="00686DF7" w:rsidP="008D0D5A">
            <w:pPr>
              <w:shd w:val="clear" w:color="auto" w:fill="FFFFFF"/>
              <w:spacing w:before="77"/>
              <w:ind w:right="38"/>
              <w:jc w:val="both"/>
              <w:rPr>
                <w:color w:val="000000"/>
                <w:sz w:val="28"/>
                <w:szCs w:val="28"/>
                <w:lang w:val="en-US"/>
              </w:rPr>
            </w:pPr>
            <w:r w:rsidRPr="00847EBD">
              <w:rPr>
                <w:color w:val="000000"/>
                <w:sz w:val="28"/>
                <w:szCs w:val="28"/>
                <w:lang w:val="uz-Cyrl-UZ"/>
              </w:rPr>
              <w:t xml:space="preserve">2. </w:t>
            </w:r>
            <w:r>
              <w:rPr>
                <w:color w:val="000000"/>
                <w:sz w:val="28"/>
                <w:szCs w:val="28"/>
                <w:lang w:val="uz-Cyrl-UZ"/>
              </w:rPr>
              <w:t>Biri</w:t>
            </w:r>
            <w:r w:rsidRPr="00847EBD">
              <w:rPr>
                <w:color w:val="000000"/>
                <w:sz w:val="28"/>
                <w:szCs w:val="28"/>
                <w:lang w:val="uz-Cyrl-UZ"/>
              </w:rPr>
              <w:t xml:space="preserve"> </w:t>
            </w:r>
            <w:r>
              <w:rPr>
                <w:color w:val="000000"/>
                <w:sz w:val="28"/>
                <w:szCs w:val="28"/>
                <w:lang w:val="uz-Cyrl-UZ"/>
              </w:rPr>
              <w:t>ochiq</w:t>
            </w:r>
            <w:r w:rsidRPr="00847EBD">
              <w:rPr>
                <w:color w:val="000000"/>
                <w:sz w:val="28"/>
                <w:szCs w:val="28"/>
                <w:lang w:val="uz-Cyrl-UZ"/>
              </w:rPr>
              <w:t xml:space="preserve">, </w:t>
            </w:r>
            <w:r>
              <w:rPr>
                <w:color w:val="000000"/>
                <w:sz w:val="28"/>
                <w:szCs w:val="28"/>
                <w:lang w:val="uz-Cyrl-UZ"/>
              </w:rPr>
              <w:t>ikkinchisi</w:t>
            </w:r>
            <w:r w:rsidRPr="00847EBD">
              <w:rPr>
                <w:color w:val="000000"/>
                <w:sz w:val="28"/>
                <w:szCs w:val="28"/>
                <w:lang w:val="uz-Cyrl-UZ"/>
              </w:rPr>
              <w:t xml:space="preserve"> </w:t>
            </w:r>
            <w:r>
              <w:rPr>
                <w:color w:val="000000"/>
                <w:sz w:val="28"/>
                <w:szCs w:val="28"/>
                <w:lang w:val="uz-Cyrl-UZ"/>
              </w:rPr>
              <w:t>yopiq</w:t>
            </w:r>
            <w:r w:rsidRPr="00847EBD">
              <w:rPr>
                <w:color w:val="000000"/>
                <w:sz w:val="28"/>
                <w:szCs w:val="28"/>
                <w:lang w:val="uz-Cyrl-UZ"/>
              </w:rPr>
              <w:t xml:space="preserve"> </w:t>
            </w:r>
            <w:r>
              <w:rPr>
                <w:color w:val="000000"/>
                <w:sz w:val="28"/>
                <w:szCs w:val="28"/>
                <w:lang w:val="uz-Cyrl-UZ"/>
              </w:rPr>
              <w:t>bo‘lgan</w:t>
            </w:r>
            <w:r w:rsidRPr="00847EBD">
              <w:rPr>
                <w:color w:val="000000"/>
                <w:sz w:val="28"/>
                <w:szCs w:val="28"/>
                <w:lang w:val="uz-Cyrl-UZ"/>
              </w:rPr>
              <w:t xml:space="preserve"> </w:t>
            </w:r>
            <w:r>
              <w:rPr>
                <w:color w:val="000000"/>
                <w:sz w:val="28"/>
                <w:szCs w:val="28"/>
                <w:lang w:val="uz-Cyrl-UZ"/>
              </w:rPr>
              <w:t>juft</w:t>
            </w:r>
            <w:r w:rsidRPr="00847EBD">
              <w:rPr>
                <w:color w:val="000000"/>
                <w:sz w:val="28"/>
                <w:szCs w:val="28"/>
                <w:lang w:val="uz-Cyrl-UZ"/>
              </w:rPr>
              <w:t xml:space="preserve"> </w:t>
            </w:r>
            <w:r>
              <w:rPr>
                <w:color w:val="000000"/>
                <w:sz w:val="28"/>
                <w:szCs w:val="28"/>
                <w:lang w:val="uz-Cyrl-UZ"/>
              </w:rPr>
              <w:t>kalitlardan</w:t>
            </w:r>
            <w:r w:rsidRPr="00847EBD">
              <w:rPr>
                <w:color w:val="000000"/>
                <w:sz w:val="28"/>
                <w:szCs w:val="28"/>
                <w:lang w:val="uz-Cyrl-UZ"/>
              </w:rPr>
              <w:t xml:space="preserve"> </w:t>
            </w:r>
            <w:r>
              <w:rPr>
                <w:color w:val="000000"/>
                <w:sz w:val="28"/>
                <w:szCs w:val="28"/>
                <w:lang w:val="uz-Cyrl-UZ"/>
              </w:rPr>
              <w:t>foydalaniladigan</w:t>
            </w:r>
            <w:r w:rsidRPr="00847EBD">
              <w:rPr>
                <w:color w:val="000000"/>
                <w:sz w:val="28"/>
                <w:szCs w:val="28"/>
                <w:lang w:val="uz-Cyrl-UZ"/>
              </w:rPr>
              <w:t xml:space="preserve"> </w:t>
            </w:r>
            <w:r>
              <w:rPr>
                <w:color w:val="000000"/>
                <w:sz w:val="28"/>
                <w:szCs w:val="28"/>
                <w:lang w:val="uz-Cyrl-UZ"/>
              </w:rPr>
              <w:t>shifrlash</w:t>
            </w:r>
            <w:r w:rsidRPr="00847EBD">
              <w:rPr>
                <w:color w:val="000000"/>
                <w:sz w:val="28"/>
                <w:szCs w:val="28"/>
                <w:lang w:val="uz-Cyrl-UZ"/>
              </w:rPr>
              <w:t xml:space="preserve"> </w:t>
            </w:r>
            <w:r>
              <w:rPr>
                <w:color w:val="000000"/>
                <w:sz w:val="28"/>
                <w:szCs w:val="28"/>
                <w:lang w:val="uz-Cyrl-UZ"/>
              </w:rPr>
              <w:t>metodi</w:t>
            </w:r>
            <w:r w:rsidRPr="00847EBD">
              <w:rPr>
                <w:color w:val="000000"/>
                <w:sz w:val="28"/>
                <w:szCs w:val="28"/>
                <w:lang w:val="uz-Cyrl-UZ"/>
              </w:rPr>
              <w:t>.</w:t>
            </w:r>
          </w:p>
          <w:p w:rsidR="00686DF7" w:rsidRPr="008D0D5A" w:rsidRDefault="00686DF7" w:rsidP="00193F24">
            <w:pPr>
              <w:shd w:val="clear" w:color="auto" w:fill="FFFFFF"/>
              <w:spacing w:before="77"/>
              <w:ind w:right="38"/>
              <w:jc w:val="both"/>
              <w:rPr>
                <w:color w:val="000000"/>
                <w:sz w:val="28"/>
                <w:szCs w:val="28"/>
                <w:lang w:val="en-US"/>
              </w:rPr>
            </w:pPr>
          </w:p>
          <w:p w:rsidR="00686DF7" w:rsidRPr="002306F8" w:rsidRDefault="00686DF7" w:rsidP="00193F24">
            <w:pPr>
              <w:shd w:val="clear" w:color="auto" w:fill="FFFFFF"/>
              <w:jc w:val="both"/>
              <w:rPr>
                <w:color w:val="000000"/>
                <w:sz w:val="28"/>
                <w:szCs w:val="28"/>
                <w:lang w:val="uz-Cyrl-UZ"/>
              </w:rPr>
            </w:pPr>
            <w:r w:rsidRPr="002306F8">
              <w:rPr>
                <w:color w:val="000000"/>
                <w:sz w:val="28"/>
                <w:szCs w:val="28"/>
                <w:lang w:val="uz-Cyrl-UZ"/>
              </w:rPr>
              <w:t>1. Шифрлаш ва дешифрлаш учун очиқ калит каби, унга мос келадиган шахсий калитдан фойдаланиладиган криптография.</w:t>
            </w:r>
          </w:p>
          <w:p w:rsidR="00686DF7" w:rsidRPr="00D80C3B" w:rsidRDefault="00686DF7" w:rsidP="00193F24">
            <w:pPr>
              <w:jc w:val="both"/>
              <w:rPr>
                <w:color w:val="000000"/>
                <w:lang w:val="uz-Cyrl-UZ"/>
              </w:rPr>
            </w:pPr>
            <w:r w:rsidRPr="007E116D">
              <w:rPr>
                <w:color w:val="000000"/>
                <w:lang w:val="uz-Cyrl-UZ"/>
              </w:rPr>
              <w:t>Изоҳ</w:t>
            </w:r>
            <w:r w:rsidRPr="00D80C3B">
              <w:rPr>
                <w:color w:val="000000"/>
                <w:lang w:val="uz-Cyrl-UZ"/>
              </w:rPr>
              <w:t xml:space="preserve"> – Агар очиқ калит шифрлаш учун фойдала</w:t>
            </w:r>
            <w:r>
              <w:rPr>
                <w:color w:val="000000"/>
                <w:lang w:val="uz-Cyrl-UZ"/>
              </w:rPr>
              <w:t>-</w:t>
            </w:r>
            <w:r w:rsidRPr="00D80C3B">
              <w:rPr>
                <w:color w:val="000000"/>
                <w:lang w:val="uz-Cyrl-UZ"/>
              </w:rPr>
              <w:t>нилса, унга мос келадиган шахсий калитдан дешифрлаш учун фойдаланилади, ва аксинча.</w:t>
            </w:r>
          </w:p>
          <w:p w:rsidR="00686DF7" w:rsidRPr="00D80C3B" w:rsidRDefault="00686DF7" w:rsidP="00E364BD">
            <w:pPr>
              <w:jc w:val="both"/>
              <w:rPr>
                <w:sz w:val="28"/>
                <w:szCs w:val="28"/>
                <w:lang w:val="uz-Cyrl-UZ"/>
              </w:rPr>
            </w:pPr>
            <w:r w:rsidRPr="00D80C3B">
              <w:rPr>
                <w:color w:val="000000"/>
                <w:sz w:val="28"/>
                <w:szCs w:val="28"/>
                <w:lang w:val="uz-Cyrl-UZ"/>
              </w:rPr>
              <w:t xml:space="preserve">2. Бири очиқ, иккинчиси ёпиқ бўлган жуфт калитлардан фойдаланиладиган шифрлаш методи. </w:t>
            </w:r>
          </w:p>
        </w:tc>
      </w:tr>
      <w:tr w:rsidR="00686DF7">
        <w:trPr>
          <w:tblCellSpacing w:w="0" w:type="dxa"/>
          <w:jc w:val="center"/>
        </w:trPr>
        <w:tc>
          <w:tcPr>
            <w:tcW w:w="2079" w:type="pct"/>
          </w:tcPr>
          <w:p w:rsidR="00686DF7" w:rsidRPr="004879B7" w:rsidRDefault="00686DF7" w:rsidP="00D8408B">
            <w:pPr>
              <w:rPr>
                <w:b/>
                <w:sz w:val="28"/>
                <w:szCs w:val="28"/>
                <w:lang w:val="uz-Cyrl-UZ"/>
              </w:rPr>
            </w:pPr>
            <w:r w:rsidRPr="004879B7">
              <w:rPr>
                <w:b/>
                <w:sz w:val="28"/>
                <w:szCs w:val="28"/>
                <w:lang w:val="uz-Cyrl-UZ"/>
              </w:rPr>
              <w:t>Криптография симметричная</w:t>
            </w:r>
          </w:p>
          <w:p w:rsidR="00686DF7" w:rsidRDefault="00686DF7" w:rsidP="00D8408B">
            <w:pPr>
              <w:rPr>
                <w:bCs/>
                <w:sz w:val="28"/>
                <w:szCs w:val="28"/>
                <w:lang w:val="uz-Cyrl-UZ"/>
              </w:rPr>
            </w:pPr>
            <w:r w:rsidRPr="00BF6F5D">
              <w:rPr>
                <w:b/>
                <w:bCs/>
                <w:sz w:val="28"/>
                <w:szCs w:val="28"/>
                <w:lang w:val="uz-Cyrl-UZ"/>
              </w:rPr>
              <w:t xml:space="preserve">uz </w:t>
            </w:r>
            <w:r w:rsidRPr="00BF6F5D">
              <w:rPr>
                <w:bCs/>
                <w:sz w:val="28"/>
                <w:szCs w:val="28"/>
                <w:lang w:val="uz-Cyrl-UZ"/>
              </w:rPr>
              <w:t>-</w:t>
            </w:r>
            <w:r>
              <w:rPr>
                <w:sz w:val="28"/>
                <w:szCs w:val="28"/>
                <w:lang w:val="uz-Cyrl-UZ"/>
              </w:rPr>
              <w:t xml:space="preserve"> simmetrik</w:t>
            </w:r>
            <w:r w:rsidRPr="00BF6F5D">
              <w:rPr>
                <w:sz w:val="28"/>
                <w:szCs w:val="28"/>
                <w:lang w:val="uz-Cyrl-UZ"/>
              </w:rPr>
              <w:t xml:space="preserve"> </w:t>
            </w:r>
            <w:r>
              <w:rPr>
                <w:sz w:val="28"/>
                <w:szCs w:val="28"/>
                <w:lang w:val="uz-Cyrl-UZ"/>
              </w:rPr>
              <w:t>kriptografiya</w:t>
            </w:r>
          </w:p>
          <w:p w:rsidR="00686DF7" w:rsidRPr="00844AE4" w:rsidRDefault="00686DF7" w:rsidP="00934225">
            <w:pPr>
              <w:rPr>
                <w:sz w:val="28"/>
                <w:szCs w:val="28"/>
                <w:lang w:val="uz-Cyrl-UZ"/>
              </w:rPr>
            </w:pPr>
            <w:r>
              <w:rPr>
                <w:b/>
                <w:sz w:val="28"/>
                <w:szCs w:val="28"/>
                <w:lang w:val="uz-Cyrl-UZ"/>
              </w:rPr>
              <w:t xml:space="preserve">     </w:t>
            </w:r>
            <w:r w:rsidRPr="002E1A74">
              <w:rPr>
                <w:b/>
                <w:sz w:val="28"/>
                <w:szCs w:val="28"/>
                <w:lang w:val="uz-Cyrl-UZ"/>
              </w:rPr>
              <w:t xml:space="preserve"> </w:t>
            </w:r>
            <w:r>
              <w:rPr>
                <w:b/>
                <w:sz w:val="28"/>
                <w:szCs w:val="28"/>
                <w:lang w:val="uz-Cyrl-UZ"/>
              </w:rPr>
              <w:t xml:space="preserve"> </w:t>
            </w:r>
            <w:r w:rsidRPr="00BF6F5D">
              <w:rPr>
                <w:sz w:val="28"/>
                <w:szCs w:val="28"/>
                <w:lang w:val="uz-Cyrl-UZ"/>
              </w:rPr>
              <w:t>симметрик криптография</w:t>
            </w:r>
          </w:p>
          <w:p w:rsidR="00686DF7" w:rsidRPr="004879B7" w:rsidRDefault="00686DF7" w:rsidP="004879B7">
            <w:pPr>
              <w:rPr>
                <w:sz w:val="28"/>
                <w:szCs w:val="28"/>
                <w:lang w:val="uz-Cyrl-UZ"/>
              </w:rPr>
            </w:pPr>
            <w:r w:rsidRPr="000F6207">
              <w:rPr>
                <w:b/>
                <w:bCs/>
                <w:color w:val="000000"/>
                <w:sz w:val="28"/>
                <w:szCs w:val="28"/>
                <w:lang w:val="en-US"/>
              </w:rPr>
              <w:t xml:space="preserve">en </w:t>
            </w:r>
            <w:r w:rsidRPr="00A65999">
              <w:rPr>
                <w:bCs/>
                <w:color w:val="000000"/>
                <w:sz w:val="28"/>
                <w:szCs w:val="28"/>
                <w:lang w:val="en-US"/>
              </w:rPr>
              <w:t>-</w:t>
            </w:r>
            <w:r w:rsidRPr="00A65999">
              <w:rPr>
                <w:sz w:val="28"/>
                <w:szCs w:val="28"/>
                <w:lang w:val="uz-Cyrl-UZ"/>
              </w:rPr>
              <w:t xml:space="preserve"> </w:t>
            </w:r>
            <w:r w:rsidRPr="004879B7">
              <w:rPr>
                <w:sz w:val="28"/>
                <w:szCs w:val="28"/>
                <w:lang w:val="uz-Cyrl-UZ"/>
              </w:rPr>
              <w:t xml:space="preserve">symmetric cryptography </w:t>
            </w:r>
          </w:p>
          <w:p w:rsidR="00686DF7" w:rsidRPr="007F4E30" w:rsidRDefault="00686DF7" w:rsidP="00934225">
            <w:pPr>
              <w:rPr>
                <w:sz w:val="28"/>
                <w:szCs w:val="28"/>
                <w:lang w:val="en-US"/>
              </w:rPr>
            </w:pPr>
          </w:p>
        </w:tc>
        <w:tc>
          <w:tcPr>
            <w:tcW w:w="2921" w:type="pct"/>
          </w:tcPr>
          <w:p w:rsidR="00686DF7" w:rsidRPr="00746B57" w:rsidRDefault="00686DF7" w:rsidP="00BF6F5D">
            <w:pPr>
              <w:jc w:val="both"/>
              <w:rPr>
                <w:color w:val="000000"/>
                <w:spacing w:val="1"/>
                <w:sz w:val="28"/>
                <w:szCs w:val="28"/>
              </w:rPr>
            </w:pPr>
            <w:r w:rsidRPr="00746B57">
              <w:rPr>
                <w:color w:val="000000"/>
                <w:spacing w:val="1"/>
                <w:sz w:val="28"/>
                <w:szCs w:val="28"/>
              </w:rPr>
              <w:t>Криптография</w:t>
            </w:r>
            <w:r w:rsidRPr="00746B57">
              <w:rPr>
                <w:snapToGrid w:val="0"/>
                <w:color w:val="000000"/>
                <w:sz w:val="28"/>
                <w:szCs w:val="28"/>
              </w:rPr>
              <w:t xml:space="preserve">, </w:t>
            </w:r>
            <w:r w:rsidRPr="00746B57">
              <w:rPr>
                <w:color w:val="000000"/>
                <w:spacing w:val="1"/>
                <w:sz w:val="28"/>
                <w:szCs w:val="28"/>
              </w:rPr>
              <w:t>в которой для шифрования и дешифрования используется один и тот же ключ.</w:t>
            </w:r>
          </w:p>
          <w:p w:rsidR="00686DF7" w:rsidRPr="00707046" w:rsidRDefault="00686DF7" w:rsidP="00BF6F5D">
            <w:pPr>
              <w:ind w:left="38"/>
              <w:jc w:val="both"/>
              <w:rPr>
                <w:color w:val="000000"/>
                <w:sz w:val="22"/>
                <w:szCs w:val="22"/>
              </w:rPr>
            </w:pPr>
          </w:p>
          <w:p w:rsidR="00686DF7" w:rsidRDefault="00686DF7" w:rsidP="00BF6F5D">
            <w:pPr>
              <w:ind w:left="38"/>
              <w:jc w:val="both"/>
              <w:rPr>
                <w:color w:val="000000"/>
                <w:sz w:val="28"/>
                <w:szCs w:val="28"/>
                <w:lang w:val="en-US"/>
              </w:rPr>
            </w:pPr>
            <w:r w:rsidRPr="0099137E">
              <w:rPr>
                <w:color w:val="000000"/>
                <w:sz w:val="28"/>
                <w:szCs w:val="28"/>
                <w:lang w:val="en-US"/>
              </w:rPr>
              <w:t>Shifrlash va deshifrlash uchun bitta kalitdan foydalaniladigan kriptografiya.</w:t>
            </w:r>
          </w:p>
          <w:p w:rsidR="00686DF7" w:rsidRPr="00947965" w:rsidRDefault="00686DF7" w:rsidP="00BF6F5D">
            <w:pPr>
              <w:ind w:left="38"/>
              <w:jc w:val="both"/>
              <w:rPr>
                <w:color w:val="000000"/>
                <w:sz w:val="28"/>
                <w:szCs w:val="28"/>
                <w:lang w:val="en-US"/>
              </w:rPr>
            </w:pPr>
          </w:p>
          <w:p w:rsidR="00686DF7" w:rsidRPr="0013080A" w:rsidRDefault="00686DF7" w:rsidP="00BF6F5D">
            <w:pPr>
              <w:jc w:val="both"/>
              <w:rPr>
                <w:sz w:val="28"/>
                <w:szCs w:val="28"/>
              </w:rPr>
            </w:pPr>
            <w:r w:rsidRPr="00746B57">
              <w:rPr>
                <w:color w:val="000000"/>
                <w:sz w:val="28"/>
                <w:szCs w:val="28"/>
              </w:rPr>
              <w:t>Шифрлаш ва дешифрлаш учун битта калитдан фойдаланиладиган криптография.</w:t>
            </w:r>
          </w:p>
        </w:tc>
      </w:tr>
      <w:tr w:rsidR="00686DF7" w:rsidRPr="00CC24AF">
        <w:trPr>
          <w:tblCellSpacing w:w="0" w:type="dxa"/>
          <w:jc w:val="center"/>
        </w:trPr>
        <w:tc>
          <w:tcPr>
            <w:tcW w:w="2079" w:type="pct"/>
          </w:tcPr>
          <w:p w:rsidR="00686DF7" w:rsidRPr="00A10ABA" w:rsidRDefault="00686DF7" w:rsidP="001A4444">
            <w:pPr>
              <w:tabs>
                <w:tab w:val="left" w:pos="4320"/>
                <w:tab w:val="left" w:pos="4500"/>
              </w:tabs>
              <w:rPr>
                <w:b/>
                <w:sz w:val="28"/>
                <w:szCs w:val="28"/>
                <w:lang w:val="uz-Cyrl-UZ"/>
              </w:rPr>
            </w:pPr>
            <w:r w:rsidRPr="00A10ABA">
              <w:rPr>
                <w:b/>
                <w:sz w:val="28"/>
                <w:szCs w:val="28"/>
                <w:lang w:val="uz-Cyrl-UZ"/>
              </w:rPr>
              <w:t>Крипточип</w:t>
            </w:r>
          </w:p>
          <w:p w:rsidR="00686DF7" w:rsidRPr="00F3334F" w:rsidRDefault="00686DF7" w:rsidP="00CC24AF">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3A72AB">
              <w:rPr>
                <w:sz w:val="28"/>
                <w:szCs w:val="28"/>
                <w:lang w:val="uz-Cyrl-UZ"/>
              </w:rPr>
              <w:t xml:space="preserve"> kriptochip</w:t>
            </w:r>
          </w:p>
          <w:p w:rsidR="00686DF7" w:rsidRPr="005B5ED5" w:rsidRDefault="00686DF7" w:rsidP="001A4444">
            <w:pPr>
              <w:tabs>
                <w:tab w:val="left" w:pos="4320"/>
                <w:tab w:val="left" w:pos="4500"/>
              </w:tabs>
              <w:rPr>
                <w:sz w:val="28"/>
                <w:szCs w:val="28"/>
                <w:lang w:val="uz-Cyrl-UZ"/>
              </w:rPr>
            </w:pPr>
            <w:r w:rsidRPr="0045033E">
              <w:rPr>
                <w:b/>
                <w:sz w:val="26"/>
                <w:szCs w:val="26"/>
                <w:lang w:val="uz-Cyrl-UZ"/>
              </w:rPr>
              <w:t xml:space="preserve">      </w:t>
            </w:r>
            <w:r>
              <w:rPr>
                <w:b/>
                <w:sz w:val="28"/>
                <w:szCs w:val="28"/>
              </w:rPr>
              <w:t xml:space="preserve"> </w:t>
            </w:r>
            <w:r>
              <w:rPr>
                <w:b/>
                <w:sz w:val="28"/>
                <w:szCs w:val="28"/>
                <w:lang w:val="uz-Cyrl-UZ"/>
              </w:rPr>
              <w:t xml:space="preserve"> </w:t>
            </w:r>
            <w:r w:rsidRPr="005B5ED5">
              <w:rPr>
                <w:sz w:val="28"/>
                <w:szCs w:val="28"/>
                <w:lang w:val="uz-Cyrl-UZ"/>
              </w:rPr>
              <w:t>крипточип</w:t>
            </w:r>
          </w:p>
          <w:p w:rsidR="00686DF7" w:rsidRPr="00A10ABA" w:rsidRDefault="00686DF7" w:rsidP="00A10ABA">
            <w:pPr>
              <w:tabs>
                <w:tab w:val="left" w:pos="4320"/>
                <w:tab w:val="left" w:pos="4500"/>
              </w:tabs>
              <w:rPr>
                <w:sz w:val="28"/>
                <w:szCs w:val="28"/>
                <w:lang w:val="uz-Cyrl-UZ"/>
              </w:rPr>
            </w:pPr>
            <w:r w:rsidRPr="005B5ED5">
              <w:rPr>
                <w:b/>
                <w:sz w:val="28"/>
                <w:szCs w:val="28"/>
                <w:lang w:val="uz-Cyrl-UZ"/>
              </w:rPr>
              <w:t xml:space="preserve">en </w:t>
            </w:r>
            <w:r w:rsidRPr="00A65999">
              <w:rPr>
                <w:sz w:val="28"/>
                <w:szCs w:val="28"/>
                <w:lang w:val="uz-Cyrl-UZ"/>
              </w:rPr>
              <w:t>-</w:t>
            </w:r>
            <w:r w:rsidRPr="005B5ED5">
              <w:rPr>
                <w:b/>
                <w:sz w:val="28"/>
                <w:szCs w:val="28"/>
                <w:lang w:val="uz-Cyrl-UZ"/>
              </w:rPr>
              <w:t xml:space="preserve"> </w:t>
            </w:r>
            <w:r w:rsidRPr="00A10ABA">
              <w:rPr>
                <w:sz w:val="28"/>
                <w:szCs w:val="28"/>
                <w:lang w:val="uz-Cyrl-UZ"/>
              </w:rPr>
              <w:t xml:space="preserve">cryptochip </w:t>
            </w:r>
          </w:p>
          <w:p w:rsidR="00686DF7" w:rsidRPr="005B5ED5" w:rsidRDefault="00686DF7" w:rsidP="001A4444">
            <w:pPr>
              <w:tabs>
                <w:tab w:val="left" w:pos="4320"/>
                <w:tab w:val="left" w:pos="4500"/>
              </w:tabs>
              <w:rPr>
                <w:sz w:val="28"/>
                <w:szCs w:val="28"/>
                <w:lang w:val="uz-Cyrl-UZ"/>
              </w:rPr>
            </w:pPr>
          </w:p>
        </w:tc>
        <w:tc>
          <w:tcPr>
            <w:tcW w:w="2921" w:type="pct"/>
          </w:tcPr>
          <w:p w:rsidR="00686DF7" w:rsidRDefault="00686DF7" w:rsidP="00E364BD">
            <w:pPr>
              <w:tabs>
                <w:tab w:val="left" w:pos="4320"/>
                <w:tab w:val="left" w:pos="4500"/>
              </w:tabs>
              <w:jc w:val="both"/>
              <w:rPr>
                <w:sz w:val="28"/>
                <w:szCs w:val="28"/>
                <w:lang w:val="uz-Cyrl-UZ"/>
              </w:rPr>
            </w:pPr>
            <w:r>
              <w:rPr>
                <w:sz w:val="28"/>
                <w:szCs w:val="28"/>
              </w:rPr>
              <w:t>С</w:t>
            </w:r>
            <w:r w:rsidRPr="004C00BB">
              <w:rPr>
                <w:sz w:val="28"/>
                <w:szCs w:val="28"/>
                <w:lang w:val="uz-Cyrl-UZ"/>
              </w:rPr>
              <w:t>пециализированный микропроцессор, аппа</w:t>
            </w:r>
            <w:r w:rsidR="0081256E">
              <w:rPr>
                <w:sz w:val="28"/>
                <w:szCs w:val="28"/>
                <w:lang w:val="uz-Cyrl-UZ"/>
              </w:rPr>
              <w:t>-</w:t>
            </w:r>
            <w:r w:rsidRPr="004C00BB">
              <w:rPr>
                <w:sz w:val="28"/>
                <w:szCs w:val="28"/>
                <w:lang w:val="uz-Cyrl-UZ"/>
              </w:rPr>
              <w:t>ратно реализующий алгоритмы шифрова</w:t>
            </w:r>
            <w:r w:rsidR="0081256E">
              <w:rPr>
                <w:sz w:val="28"/>
                <w:szCs w:val="28"/>
                <w:lang w:val="uz-Cyrl-UZ"/>
              </w:rPr>
              <w:t>-</w:t>
            </w:r>
            <w:r w:rsidRPr="004C00BB">
              <w:rPr>
                <w:sz w:val="28"/>
                <w:szCs w:val="28"/>
                <w:lang w:val="uz-Cyrl-UZ"/>
              </w:rPr>
              <w:t>ния/дешифрования.</w:t>
            </w:r>
          </w:p>
          <w:p w:rsidR="00686DF7" w:rsidRPr="003A72AB" w:rsidRDefault="00686DF7" w:rsidP="00E364BD">
            <w:pPr>
              <w:tabs>
                <w:tab w:val="left" w:pos="4320"/>
                <w:tab w:val="left" w:pos="4500"/>
              </w:tabs>
              <w:jc w:val="both"/>
              <w:rPr>
                <w:sz w:val="28"/>
                <w:szCs w:val="28"/>
              </w:rPr>
            </w:pPr>
          </w:p>
          <w:p w:rsidR="00686DF7" w:rsidRDefault="00686DF7" w:rsidP="00E364BD">
            <w:pPr>
              <w:tabs>
                <w:tab w:val="left" w:pos="4320"/>
                <w:tab w:val="left" w:pos="4500"/>
              </w:tabs>
              <w:jc w:val="both"/>
              <w:rPr>
                <w:sz w:val="28"/>
                <w:szCs w:val="28"/>
                <w:lang w:val="en-US"/>
              </w:rPr>
            </w:pPr>
            <w:r>
              <w:rPr>
                <w:sz w:val="28"/>
                <w:szCs w:val="28"/>
                <w:lang w:val="uz-Cyrl-UZ"/>
              </w:rPr>
              <w:t>Shifrlash</w:t>
            </w:r>
            <w:r w:rsidRPr="00CC24AF">
              <w:rPr>
                <w:sz w:val="28"/>
                <w:szCs w:val="28"/>
                <w:lang w:val="uz-Cyrl-UZ"/>
              </w:rPr>
              <w:t>/</w:t>
            </w:r>
            <w:r>
              <w:rPr>
                <w:sz w:val="28"/>
                <w:szCs w:val="28"/>
                <w:lang w:val="uz-Cyrl-UZ"/>
              </w:rPr>
              <w:t>deshifrlash</w:t>
            </w:r>
            <w:r w:rsidRPr="00CC24AF">
              <w:rPr>
                <w:sz w:val="28"/>
                <w:szCs w:val="28"/>
                <w:lang w:val="uz-Cyrl-UZ"/>
              </w:rPr>
              <w:t xml:space="preserve"> </w:t>
            </w:r>
            <w:r>
              <w:rPr>
                <w:sz w:val="28"/>
                <w:szCs w:val="28"/>
                <w:lang w:val="uz-Cyrl-UZ"/>
              </w:rPr>
              <w:t>algoritmlarini</w:t>
            </w:r>
            <w:r w:rsidRPr="00CC24AF">
              <w:rPr>
                <w:sz w:val="28"/>
                <w:szCs w:val="28"/>
                <w:lang w:val="uz-Cyrl-UZ"/>
              </w:rPr>
              <w:t xml:space="preserve"> </w:t>
            </w:r>
            <w:r>
              <w:rPr>
                <w:sz w:val="28"/>
                <w:szCs w:val="28"/>
                <w:lang w:val="uz-Cyrl-UZ"/>
              </w:rPr>
              <w:t>apparatlar</w:t>
            </w:r>
            <w:r w:rsidRPr="00CC24AF">
              <w:rPr>
                <w:sz w:val="28"/>
                <w:szCs w:val="28"/>
                <w:lang w:val="uz-Cyrl-UZ"/>
              </w:rPr>
              <w:t xml:space="preserve"> </w:t>
            </w:r>
            <w:r>
              <w:rPr>
                <w:sz w:val="28"/>
                <w:szCs w:val="28"/>
                <w:lang w:val="uz-Cyrl-UZ"/>
              </w:rPr>
              <w:t>yordamida</w:t>
            </w:r>
            <w:r w:rsidRPr="00CC24AF">
              <w:rPr>
                <w:sz w:val="28"/>
                <w:szCs w:val="28"/>
                <w:lang w:val="uz-Cyrl-UZ"/>
              </w:rPr>
              <w:t xml:space="preserve"> </w:t>
            </w:r>
            <w:r>
              <w:rPr>
                <w:sz w:val="28"/>
                <w:szCs w:val="28"/>
                <w:lang w:val="uz-Cyrl-UZ"/>
              </w:rPr>
              <w:t>amalga</w:t>
            </w:r>
            <w:r w:rsidRPr="00CC24AF">
              <w:rPr>
                <w:sz w:val="28"/>
                <w:szCs w:val="28"/>
                <w:lang w:val="uz-Cyrl-UZ"/>
              </w:rPr>
              <w:t xml:space="preserve"> </w:t>
            </w:r>
            <w:r>
              <w:rPr>
                <w:sz w:val="28"/>
                <w:szCs w:val="28"/>
                <w:lang w:val="uz-Cyrl-UZ"/>
              </w:rPr>
              <w:t>oshiradigan</w:t>
            </w:r>
            <w:r w:rsidRPr="00CC24AF">
              <w:rPr>
                <w:sz w:val="28"/>
                <w:szCs w:val="28"/>
                <w:lang w:val="uz-Cyrl-UZ"/>
              </w:rPr>
              <w:t xml:space="preserve"> </w:t>
            </w:r>
            <w:r>
              <w:rPr>
                <w:sz w:val="28"/>
                <w:szCs w:val="28"/>
                <w:lang w:val="uz-Cyrl-UZ"/>
              </w:rPr>
              <w:t>ixtisoslashtiril-gan</w:t>
            </w:r>
            <w:r w:rsidRPr="00CC24AF">
              <w:rPr>
                <w:sz w:val="28"/>
                <w:szCs w:val="28"/>
                <w:lang w:val="uz-Cyrl-UZ"/>
              </w:rPr>
              <w:t xml:space="preserve"> </w:t>
            </w:r>
            <w:r>
              <w:rPr>
                <w:sz w:val="28"/>
                <w:szCs w:val="28"/>
                <w:lang w:val="uz-Cyrl-UZ"/>
              </w:rPr>
              <w:t>mikroprotsessor</w:t>
            </w:r>
            <w:r w:rsidRPr="00CC24AF">
              <w:rPr>
                <w:sz w:val="28"/>
                <w:szCs w:val="28"/>
                <w:lang w:val="uz-Cyrl-UZ"/>
              </w:rPr>
              <w:t>.</w:t>
            </w:r>
          </w:p>
          <w:p w:rsidR="00686DF7" w:rsidRPr="0001235A" w:rsidRDefault="00686DF7" w:rsidP="00E364BD">
            <w:pPr>
              <w:tabs>
                <w:tab w:val="left" w:pos="4320"/>
                <w:tab w:val="left" w:pos="4500"/>
              </w:tabs>
              <w:jc w:val="both"/>
              <w:rPr>
                <w:sz w:val="28"/>
                <w:szCs w:val="28"/>
                <w:lang w:val="en-US"/>
              </w:rPr>
            </w:pPr>
          </w:p>
          <w:p w:rsidR="00686DF7" w:rsidRPr="00CC24AF" w:rsidRDefault="00686DF7" w:rsidP="00E364BD">
            <w:pPr>
              <w:tabs>
                <w:tab w:val="left" w:pos="4320"/>
                <w:tab w:val="left" w:pos="4500"/>
              </w:tabs>
              <w:jc w:val="both"/>
              <w:rPr>
                <w:sz w:val="28"/>
                <w:szCs w:val="28"/>
                <w:lang w:val="uz-Cyrl-UZ"/>
              </w:rPr>
            </w:pPr>
            <w:r w:rsidRPr="00CC24AF">
              <w:rPr>
                <w:sz w:val="28"/>
                <w:szCs w:val="28"/>
                <w:lang w:val="uz-Cyrl-UZ"/>
              </w:rPr>
              <w:t>Ш</w:t>
            </w:r>
            <w:r w:rsidR="0081256E">
              <w:rPr>
                <w:sz w:val="28"/>
                <w:szCs w:val="28"/>
                <w:lang w:val="uz-Cyrl-UZ"/>
              </w:rPr>
              <w:t xml:space="preserve">ифрлаш/дешифрлаш алгоритмларини </w:t>
            </w:r>
            <w:r w:rsidRPr="00CC24AF">
              <w:rPr>
                <w:sz w:val="28"/>
                <w:szCs w:val="28"/>
                <w:lang w:val="uz-Cyrl-UZ"/>
              </w:rPr>
              <w:t>аппаратлар ёрдамида амалга оширадиган ихтисослаштирилган микропроцессор.</w:t>
            </w:r>
          </w:p>
        </w:tc>
      </w:tr>
      <w:tr w:rsidR="00686DF7" w:rsidRPr="00127823">
        <w:trPr>
          <w:tblCellSpacing w:w="0" w:type="dxa"/>
          <w:jc w:val="center"/>
        </w:trPr>
        <w:tc>
          <w:tcPr>
            <w:tcW w:w="2079" w:type="pct"/>
          </w:tcPr>
          <w:p w:rsidR="00686DF7" w:rsidRPr="00A10ABA" w:rsidRDefault="00686DF7" w:rsidP="001A4444">
            <w:pPr>
              <w:tabs>
                <w:tab w:val="left" w:pos="4320"/>
                <w:tab w:val="left" w:pos="4500"/>
              </w:tabs>
              <w:rPr>
                <w:b/>
                <w:sz w:val="28"/>
                <w:szCs w:val="28"/>
                <w:lang w:val="uz-Cyrl-UZ"/>
              </w:rPr>
            </w:pPr>
            <w:r w:rsidRPr="00A10ABA">
              <w:rPr>
                <w:b/>
                <w:sz w:val="28"/>
                <w:szCs w:val="28"/>
                <w:lang w:val="en-US"/>
              </w:rPr>
              <w:t>Кросс</w:t>
            </w:r>
          </w:p>
          <w:p w:rsidR="00686DF7" w:rsidRPr="00F3334F" w:rsidRDefault="00686DF7" w:rsidP="00127823">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3A72AB">
              <w:rPr>
                <w:sz w:val="28"/>
                <w:szCs w:val="28"/>
                <w:lang w:val="en-US"/>
              </w:rPr>
              <w:t xml:space="preserve"> kross</w:t>
            </w:r>
          </w:p>
          <w:p w:rsidR="00686DF7" w:rsidRDefault="00686DF7" w:rsidP="001A4444">
            <w:pPr>
              <w:tabs>
                <w:tab w:val="left" w:pos="4320"/>
                <w:tab w:val="left" w:pos="4500"/>
              </w:tabs>
              <w:rPr>
                <w:sz w:val="28"/>
                <w:szCs w:val="28"/>
                <w:lang w:val="en-US"/>
              </w:rPr>
            </w:pPr>
            <w:r w:rsidRPr="0045033E">
              <w:rPr>
                <w:b/>
                <w:sz w:val="26"/>
                <w:szCs w:val="26"/>
                <w:lang w:val="uz-Cyrl-UZ"/>
              </w:rPr>
              <w:t xml:space="preserve">      </w:t>
            </w:r>
            <w:r>
              <w:rPr>
                <w:b/>
                <w:sz w:val="28"/>
                <w:szCs w:val="28"/>
                <w:lang w:val="uz-Cyrl-UZ"/>
              </w:rPr>
              <w:t xml:space="preserve"> </w:t>
            </w:r>
            <w:r>
              <w:rPr>
                <w:b/>
                <w:sz w:val="28"/>
                <w:szCs w:val="28"/>
                <w:lang w:val="en-US"/>
              </w:rPr>
              <w:t xml:space="preserve"> </w:t>
            </w:r>
            <w:r w:rsidRPr="00127823">
              <w:rPr>
                <w:sz w:val="28"/>
                <w:szCs w:val="28"/>
              </w:rPr>
              <w:t>кросс</w:t>
            </w:r>
          </w:p>
          <w:p w:rsidR="00686DF7" w:rsidRPr="00A10ABA" w:rsidRDefault="00686DF7" w:rsidP="00A10ABA">
            <w:pPr>
              <w:tabs>
                <w:tab w:val="left" w:pos="4320"/>
                <w:tab w:val="left" w:pos="4500"/>
              </w:tabs>
              <w:rPr>
                <w:sz w:val="28"/>
                <w:szCs w:val="28"/>
                <w:lang w:val="uz-Cyrl-UZ"/>
              </w:rPr>
            </w:pPr>
            <w:r w:rsidRPr="008D6363">
              <w:rPr>
                <w:b/>
                <w:sz w:val="28"/>
                <w:szCs w:val="28"/>
                <w:lang w:val="en-US"/>
              </w:rPr>
              <w:t xml:space="preserve">en </w:t>
            </w:r>
            <w:r w:rsidRPr="00A65999">
              <w:rPr>
                <w:sz w:val="28"/>
                <w:szCs w:val="28"/>
                <w:lang w:val="en-US"/>
              </w:rPr>
              <w:t>-</w:t>
            </w:r>
            <w:r w:rsidRPr="00A10ABA">
              <w:rPr>
                <w:sz w:val="28"/>
                <w:szCs w:val="28"/>
                <w:lang w:val="en-US"/>
              </w:rPr>
              <w:t xml:space="preserve"> cross connect </w:t>
            </w:r>
          </w:p>
          <w:p w:rsidR="00686DF7" w:rsidRPr="00A10ABA" w:rsidRDefault="00686DF7" w:rsidP="001A4444">
            <w:pPr>
              <w:tabs>
                <w:tab w:val="left" w:pos="4320"/>
                <w:tab w:val="left" w:pos="4500"/>
              </w:tabs>
              <w:rPr>
                <w:sz w:val="28"/>
                <w:szCs w:val="28"/>
                <w:lang w:val="en-US"/>
              </w:rPr>
            </w:pPr>
          </w:p>
        </w:tc>
        <w:tc>
          <w:tcPr>
            <w:tcW w:w="2921" w:type="pct"/>
          </w:tcPr>
          <w:p w:rsidR="00686DF7" w:rsidRDefault="00686DF7" w:rsidP="00E364BD">
            <w:pPr>
              <w:tabs>
                <w:tab w:val="left" w:pos="4320"/>
                <w:tab w:val="left" w:pos="4500"/>
              </w:tabs>
              <w:jc w:val="both"/>
              <w:rPr>
                <w:sz w:val="28"/>
                <w:szCs w:val="28"/>
                <w:lang w:val="uz-Cyrl-UZ"/>
              </w:rPr>
            </w:pPr>
            <w:r>
              <w:rPr>
                <w:sz w:val="28"/>
                <w:szCs w:val="28"/>
              </w:rPr>
              <w:t>К</w:t>
            </w:r>
            <w:r w:rsidRPr="004C00BB">
              <w:rPr>
                <w:sz w:val="28"/>
                <w:szCs w:val="28"/>
                <w:lang w:val="uz-Cyrl-UZ"/>
              </w:rPr>
              <w:t>онтактное устройство для электрического подключения и механического закрепления окончаний кабелей, кабельных элементов и проводов.</w:t>
            </w:r>
          </w:p>
          <w:p w:rsidR="00686DF7" w:rsidRPr="003A72AB" w:rsidRDefault="00686DF7" w:rsidP="00E364BD">
            <w:pPr>
              <w:tabs>
                <w:tab w:val="left" w:pos="4320"/>
                <w:tab w:val="left" w:pos="4500"/>
              </w:tabs>
              <w:jc w:val="both"/>
              <w:rPr>
                <w:sz w:val="28"/>
                <w:szCs w:val="28"/>
              </w:rPr>
            </w:pPr>
          </w:p>
          <w:p w:rsidR="00686DF7" w:rsidRPr="003A72AB" w:rsidRDefault="00686DF7" w:rsidP="00E364BD">
            <w:pPr>
              <w:tabs>
                <w:tab w:val="left" w:pos="4320"/>
                <w:tab w:val="left" w:pos="4500"/>
              </w:tabs>
              <w:jc w:val="both"/>
              <w:rPr>
                <w:sz w:val="28"/>
                <w:szCs w:val="28"/>
              </w:rPr>
            </w:pPr>
            <w:r>
              <w:rPr>
                <w:sz w:val="28"/>
                <w:szCs w:val="28"/>
                <w:lang w:val="uz-Cyrl-UZ"/>
              </w:rPr>
              <w:t>Kabellar</w:t>
            </w:r>
            <w:r w:rsidRPr="00127823">
              <w:rPr>
                <w:sz w:val="28"/>
                <w:szCs w:val="28"/>
                <w:lang w:val="uz-Cyrl-UZ"/>
              </w:rPr>
              <w:t xml:space="preserve">, </w:t>
            </w:r>
            <w:r>
              <w:rPr>
                <w:sz w:val="28"/>
                <w:szCs w:val="28"/>
                <w:lang w:val="uz-Cyrl-UZ"/>
              </w:rPr>
              <w:t>kabel</w:t>
            </w:r>
            <w:r w:rsidRPr="00127823">
              <w:rPr>
                <w:sz w:val="28"/>
                <w:szCs w:val="28"/>
                <w:lang w:val="uz-Cyrl-UZ"/>
              </w:rPr>
              <w:t xml:space="preserve"> </w:t>
            </w:r>
            <w:r>
              <w:rPr>
                <w:sz w:val="28"/>
                <w:szCs w:val="28"/>
                <w:lang w:val="uz-Cyrl-UZ"/>
              </w:rPr>
              <w:t>elementlari</w:t>
            </w:r>
            <w:r w:rsidRPr="00127823">
              <w:rPr>
                <w:sz w:val="28"/>
                <w:szCs w:val="28"/>
                <w:lang w:val="uz-Cyrl-UZ"/>
              </w:rPr>
              <w:t xml:space="preserve"> </w:t>
            </w:r>
            <w:r>
              <w:rPr>
                <w:sz w:val="28"/>
                <w:szCs w:val="28"/>
                <w:lang w:val="uz-Cyrl-UZ"/>
              </w:rPr>
              <w:t>va</w:t>
            </w:r>
            <w:r w:rsidRPr="00127823">
              <w:rPr>
                <w:sz w:val="28"/>
                <w:szCs w:val="28"/>
                <w:lang w:val="uz-Cyrl-UZ"/>
              </w:rPr>
              <w:t xml:space="preserve"> </w:t>
            </w:r>
            <w:r>
              <w:rPr>
                <w:sz w:val="28"/>
                <w:szCs w:val="28"/>
                <w:lang w:val="uz-Cyrl-UZ"/>
              </w:rPr>
              <w:t>simlarning</w:t>
            </w:r>
            <w:r w:rsidRPr="00127823">
              <w:rPr>
                <w:sz w:val="28"/>
                <w:szCs w:val="28"/>
                <w:lang w:val="uz-Cyrl-UZ"/>
              </w:rPr>
              <w:t xml:space="preserve"> </w:t>
            </w:r>
            <w:r>
              <w:rPr>
                <w:sz w:val="28"/>
                <w:szCs w:val="28"/>
                <w:lang w:val="uz-Cyrl-UZ"/>
              </w:rPr>
              <w:t>uchlarini</w:t>
            </w:r>
            <w:r w:rsidRPr="00127823">
              <w:rPr>
                <w:sz w:val="28"/>
                <w:szCs w:val="28"/>
                <w:lang w:val="uz-Cyrl-UZ"/>
              </w:rPr>
              <w:t xml:space="preserve"> </w:t>
            </w:r>
            <w:r>
              <w:rPr>
                <w:sz w:val="28"/>
                <w:szCs w:val="28"/>
                <w:lang w:val="uz-Cyrl-UZ"/>
              </w:rPr>
              <w:t>elektr</w:t>
            </w:r>
            <w:r w:rsidRPr="00127823">
              <w:rPr>
                <w:sz w:val="28"/>
                <w:szCs w:val="28"/>
                <w:lang w:val="uz-Cyrl-UZ"/>
              </w:rPr>
              <w:t xml:space="preserve"> </w:t>
            </w:r>
            <w:r>
              <w:rPr>
                <w:sz w:val="28"/>
                <w:szCs w:val="28"/>
                <w:lang w:val="uz-Cyrl-UZ"/>
              </w:rPr>
              <w:t>ulash</w:t>
            </w:r>
            <w:r w:rsidRPr="00127823">
              <w:rPr>
                <w:sz w:val="28"/>
                <w:szCs w:val="28"/>
                <w:lang w:val="uz-Cyrl-UZ"/>
              </w:rPr>
              <w:t xml:space="preserve"> </w:t>
            </w:r>
            <w:r>
              <w:rPr>
                <w:sz w:val="28"/>
                <w:szCs w:val="28"/>
                <w:lang w:val="uz-Cyrl-UZ"/>
              </w:rPr>
              <w:t>va</w:t>
            </w:r>
            <w:r w:rsidRPr="00127823">
              <w:rPr>
                <w:sz w:val="28"/>
                <w:szCs w:val="28"/>
                <w:lang w:val="uz-Cyrl-UZ"/>
              </w:rPr>
              <w:t xml:space="preserve"> </w:t>
            </w:r>
            <w:r>
              <w:rPr>
                <w:sz w:val="28"/>
                <w:szCs w:val="28"/>
                <w:lang w:val="uz-Cyrl-UZ"/>
              </w:rPr>
              <w:t>mexanik</w:t>
            </w:r>
            <w:r w:rsidRPr="00127823">
              <w:rPr>
                <w:sz w:val="28"/>
                <w:szCs w:val="28"/>
                <w:lang w:val="uz-Cyrl-UZ"/>
              </w:rPr>
              <w:t xml:space="preserve"> </w:t>
            </w:r>
            <w:r>
              <w:rPr>
                <w:sz w:val="28"/>
                <w:szCs w:val="28"/>
                <w:lang w:val="uz-Cyrl-UZ"/>
              </w:rPr>
              <w:t>mahkamlash</w:t>
            </w:r>
            <w:r w:rsidRPr="00127823">
              <w:rPr>
                <w:sz w:val="28"/>
                <w:szCs w:val="28"/>
                <w:lang w:val="uz-Cyrl-UZ"/>
              </w:rPr>
              <w:t xml:space="preserve"> </w:t>
            </w:r>
            <w:r>
              <w:rPr>
                <w:sz w:val="28"/>
                <w:szCs w:val="28"/>
                <w:lang w:val="uz-Cyrl-UZ"/>
              </w:rPr>
              <w:t>uchun</w:t>
            </w:r>
            <w:r w:rsidRPr="00127823">
              <w:rPr>
                <w:sz w:val="28"/>
                <w:szCs w:val="28"/>
                <w:lang w:val="uz-Cyrl-UZ"/>
              </w:rPr>
              <w:t xml:space="preserve"> </w:t>
            </w:r>
            <w:r>
              <w:rPr>
                <w:sz w:val="28"/>
                <w:szCs w:val="28"/>
                <w:lang w:val="uz-Cyrl-UZ"/>
              </w:rPr>
              <w:t>mo‘ljallangan</w:t>
            </w:r>
            <w:r w:rsidRPr="00127823">
              <w:rPr>
                <w:sz w:val="28"/>
                <w:szCs w:val="28"/>
                <w:lang w:val="uz-Cyrl-UZ"/>
              </w:rPr>
              <w:t xml:space="preserve"> </w:t>
            </w:r>
            <w:r>
              <w:rPr>
                <w:sz w:val="28"/>
                <w:szCs w:val="28"/>
                <w:lang w:val="uz-Cyrl-UZ"/>
              </w:rPr>
              <w:t>kontakt</w:t>
            </w:r>
            <w:r w:rsidRPr="00127823">
              <w:rPr>
                <w:sz w:val="28"/>
                <w:szCs w:val="28"/>
                <w:lang w:val="uz-Cyrl-UZ"/>
              </w:rPr>
              <w:t xml:space="preserve"> </w:t>
            </w:r>
            <w:r>
              <w:rPr>
                <w:sz w:val="28"/>
                <w:szCs w:val="28"/>
                <w:lang w:val="uz-Cyrl-UZ"/>
              </w:rPr>
              <w:t>qurilmasi</w:t>
            </w:r>
            <w:r w:rsidRPr="00127823">
              <w:rPr>
                <w:sz w:val="28"/>
                <w:szCs w:val="28"/>
                <w:lang w:val="uz-Cyrl-UZ"/>
              </w:rPr>
              <w:t>.</w:t>
            </w:r>
          </w:p>
          <w:p w:rsidR="00686DF7" w:rsidRPr="003A72AB" w:rsidRDefault="00686DF7" w:rsidP="00E364BD">
            <w:pPr>
              <w:tabs>
                <w:tab w:val="left" w:pos="4320"/>
                <w:tab w:val="left" w:pos="4500"/>
              </w:tabs>
              <w:jc w:val="both"/>
              <w:rPr>
                <w:sz w:val="28"/>
                <w:szCs w:val="28"/>
              </w:rPr>
            </w:pPr>
          </w:p>
          <w:p w:rsidR="00686DF7" w:rsidRDefault="00686DF7" w:rsidP="00E364BD">
            <w:pPr>
              <w:tabs>
                <w:tab w:val="left" w:pos="4320"/>
                <w:tab w:val="left" w:pos="4500"/>
              </w:tabs>
              <w:jc w:val="both"/>
              <w:rPr>
                <w:sz w:val="28"/>
                <w:szCs w:val="28"/>
                <w:lang w:val="en-US"/>
              </w:rPr>
            </w:pPr>
            <w:r w:rsidRPr="00127823">
              <w:rPr>
                <w:sz w:val="28"/>
                <w:szCs w:val="28"/>
                <w:lang w:val="uz-Cyrl-UZ"/>
              </w:rPr>
              <w:t>Кабеллар, кабель элементлари ва симларнинг учларини электр улаш ва механик маҳкам</w:t>
            </w:r>
            <w:r w:rsidRPr="00887637">
              <w:rPr>
                <w:sz w:val="28"/>
                <w:szCs w:val="28"/>
              </w:rPr>
              <w:t>-</w:t>
            </w:r>
            <w:r w:rsidRPr="00127823">
              <w:rPr>
                <w:sz w:val="28"/>
                <w:szCs w:val="28"/>
                <w:lang w:val="uz-Cyrl-UZ"/>
              </w:rPr>
              <w:t>лаш учун мўлжалланган контакт қурилмаси.</w:t>
            </w:r>
          </w:p>
          <w:p w:rsidR="00686DF7" w:rsidRPr="00887637" w:rsidRDefault="00686DF7" w:rsidP="00E364BD">
            <w:pPr>
              <w:tabs>
                <w:tab w:val="left" w:pos="4320"/>
                <w:tab w:val="left" w:pos="4500"/>
              </w:tabs>
              <w:jc w:val="both"/>
              <w:rPr>
                <w:sz w:val="28"/>
                <w:szCs w:val="28"/>
                <w:lang w:val="en-US"/>
              </w:rPr>
            </w:pPr>
          </w:p>
        </w:tc>
      </w:tr>
      <w:tr w:rsidR="00686DF7" w:rsidRPr="00127823">
        <w:trPr>
          <w:tblCellSpacing w:w="0" w:type="dxa"/>
          <w:jc w:val="center"/>
        </w:trPr>
        <w:tc>
          <w:tcPr>
            <w:tcW w:w="2079" w:type="pct"/>
          </w:tcPr>
          <w:p w:rsidR="00686DF7" w:rsidRPr="00A10ABA" w:rsidRDefault="00686DF7" w:rsidP="001A4444">
            <w:pPr>
              <w:tabs>
                <w:tab w:val="left" w:pos="4320"/>
                <w:tab w:val="left" w:pos="4500"/>
              </w:tabs>
              <w:rPr>
                <w:b/>
                <w:sz w:val="28"/>
                <w:szCs w:val="28"/>
                <w:lang w:val="uz-Cyrl-UZ"/>
              </w:rPr>
            </w:pPr>
            <w:r w:rsidRPr="005B5ED5">
              <w:rPr>
                <w:b/>
                <w:sz w:val="28"/>
                <w:szCs w:val="28"/>
                <w:lang w:val="uz-Cyrl-UZ"/>
              </w:rPr>
              <w:t>Кросс-ассемблер</w:t>
            </w:r>
          </w:p>
          <w:p w:rsidR="00686DF7" w:rsidRPr="00F3334F" w:rsidRDefault="00686DF7" w:rsidP="00127823">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kross</w:t>
            </w:r>
            <w:r w:rsidRPr="00127823">
              <w:rPr>
                <w:sz w:val="28"/>
                <w:szCs w:val="28"/>
                <w:lang w:val="uz-Cyrl-UZ"/>
              </w:rPr>
              <w:t xml:space="preserve"> </w:t>
            </w:r>
            <w:r>
              <w:rPr>
                <w:sz w:val="28"/>
                <w:szCs w:val="28"/>
                <w:lang w:val="uz-Cyrl-UZ"/>
              </w:rPr>
              <w:t>ass</w:t>
            </w:r>
            <w:r w:rsidRPr="005B6905">
              <w:rPr>
                <w:sz w:val="28"/>
                <w:szCs w:val="28"/>
                <w:lang w:val="uz-Cyrl-UZ"/>
              </w:rPr>
              <w:t>е</w:t>
            </w:r>
            <w:r>
              <w:rPr>
                <w:sz w:val="28"/>
                <w:szCs w:val="28"/>
                <w:lang w:val="uz-Cyrl-UZ"/>
              </w:rPr>
              <w:t>mbler</w:t>
            </w:r>
          </w:p>
          <w:p w:rsidR="00686DF7" w:rsidRPr="005B5ED5" w:rsidRDefault="00686DF7" w:rsidP="001A4444">
            <w:pPr>
              <w:tabs>
                <w:tab w:val="left" w:pos="4320"/>
                <w:tab w:val="left" w:pos="4500"/>
              </w:tabs>
              <w:rPr>
                <w:sz w:val="28"/>
                <w:szCs w:val="28"/>
                <w:lang w:val="uz-Cyrl-UZ"/>
              </w:rPr>
            </w:pPr>
            <w:r>
              <w:rPr>
                <w:b/>
                <w:sz w:val="28"/>
                <w:szCs w:val="28"/>
                <w:lang w:val="uz-Cyrl-UZ"/>
              </w:rPr>
              <w:t xml:space="preserve"> </w:t>
            </w:r>
            <w:r w:rsidRPr="0045033E">
              <w:rPr>
                <w:b/>
                <w:sz w:val="26"/>
                <w:szCs w:val="26"/>
                <w:lang w:val="uz-Cyrl-UZ"/>
              </w:rPr>
              <w:t xml:space="preserve">       </w:t>
            </w:r>
            <w:r w:rsidRPr="00127823">
              <w:rPr>
                <w:sz w:val="28"/>
                <w:szCs w:val="28"/>
                <w:lang w:val="uz-Cyrl-UZ"/>
              </w:rPr>
              <w:t>кросс асс</w:t>
            </w:r>
            <w:r w:rsidRPr="005B6905">
              <w:rPr>
                <w:sz w:val="28"/>
                <w:szCs w:val="28"/>
                <w:lang w:val="uz-Cyrl-UZ"/>
              </w:rPr>
              <w:t>е</w:t>
            </w:r>
            <w:r w:rsidRPr="00127823">
              <w:rPr>
                <w:sz w:val="28"/>
                <w:szCs w:val="28"/>
                <w:lang w:val="uz-Cyrl-UZ"/>
              </w:rPr>
              <w:t>мблер</w:t>
            </w:r>
          </w:p>
          <w:p w:rsidR="00686DF7" w:rsidRPr="00A10ABA" w:rsidRDefault="00686DF7" w:rsidP="00A10ABA">
            <w:pPr>
              <w:tabs>
                <w:tab w:val="left" w:pos="4320"/>
                <w:tab w:val="left" w:pos="4500"/>
              </w:tabs>
              <w:rPr>
                <w:sz w:val="28"/>
                <w:szCs w:val="28"/>
                <w:lang w:val="uz-Cyrl-UZ"/>
              </w:rPr>
            </w:pPr>
            <w:r w:rsidRPr="008D6363">
              <w:rPr>
                <w:b/>
                <w:sz w:val="28"/>
                <w:szCs w:val="28"/>
                <w:lang w:val="en-US"/>
              </w:rPr>
              <w:t xml:space="preserve">en </w:t>
            </w:r>
            <w:r w:rsidRPr="00A65999">
              <w:rPr>
                <w:sz w:val="28"/>
                <w:szCs w:val="28"/>
                <w:lang w:val="en-US"/>
              </w:rPr>
              <w:t>-</w:t>
            </w:r>
            <w:r>
              <w:rPr>
                <w:b/>
                <w:sz w:val="28"/>
                <w:szCs w:val="28"/>
                <w:lang w:val="en-US"/>
              </w:rPr>
              <w:t xml:space="preserve"> </w:t>
            </w:r>
            <w:r w:rsidRPr="00A10ABA">
              <w:rPr>
                <w:sz w:val="28"/>
                <w:szCs w:val="28"/>
                <w:lang w:val="en-US"/>
              </w:rPr>
              <w:t xml:space="preserve">cross assembler </w:t>
            </w:r>
          </w:p>
          <w:p w:rsidR="00686DF7" w:rsidRPr="00A10ABA" w:rsidRDefault="00686DF7" w:rsidP="001A4444">
            <w:pPr>
              <w:tabs>
                <w:tab w:val="left" w:pos="4320"/>
                <w:tab w:val="left" w:pos="4500"/>
              </w:tabs>
              <w:rPr>
                <w:sz w:val="28"/>
                <w:szCs w:val="28"/>
                <w:lang w:val="en-US"/>
              </w:rPr>
            </w:pPr>
          </w:p>
        </w:tc>
        <w:tc>
          <w:tcPr>
            <w:tcW w:w="2921" w:type="pct"/>
          </w:tcPr>
          <w:p w:rsidR="00686DF7" w:rsidRDefault="00686DF7" w:rsidP="00E364BD">
            <w:pPr>
              <w:tabs>
                <w:tab w:val="left" w:pos="4320"/>
                <w:tab w:val="left" w:pos="4500"/>
              </w:tabs>
              <w:jc w:val="both"/>
              <w:rPr>
                <w:sz w:val="28"/>
                <w:szCs w:val="28"/>
                <w:lang w:val="uz-Cyrl-UZ"/>
              </w:rPr>
            </w:pPr>
            <w:r>
              <w:rPr>
                <w:sz w:val="28"/>
                <w:szCs w:val="28"/>
              </w:rPr>
              <w:t>А</w:t>
            </w:r>
            <w:r w:rsidRPr="004C00BB">
              <w:rPr>
                <w:sz w:val="28"/>
                <w:szCs w:val="28"/>
                <w:lang w:val="uz-Cyrl-UZ"/>
              </w:rPr>
              <w:t xml:space="preserve">ссемблер, формирующий машинный код для </w:t>
            </w:r>
            <w:r>
              <w:rPr>
                <w:sz w:val="28"/>
                <w:szCs w:val="28"/>
              </w:rPr>
              <w:t>центрального процессора</w:t>
            </w:r>
            <w:r w:rsidRPr="004C00BB">
              <w:rPr>
                <w:sz w:val="28"/>
                <w:szCs w:val="28"/>
                <w:lang w:val="uz-Cyrl-UZ"/>
              </w:rPr>
              <w:t xml:space="preserve"> другого типа, чем тот, на котором он исполняется. Обычно такие средства использу</w:t>
            </w:r>
            <w:r>
              <w:rPr>
                <w:sz w:val="28"/>
                <w:szCs w:val="28"/>
              </w:rPr>
              <w:t>ю</w:t>
            </w:r>
            <w:r w:rsidRPr="004C00BB">
              <w:rPr>
                <w:sz w:val="28"/>
                <w:szCs w:val="28"/>
                <w:lang w:val="uz-Cyrl-UZ"/>
              </w:rPr>
              <w:t>тся для бортовых и встраиваемых компьютеров, а также для микро</w:t>
            </w:r>
            <w:r>
              <w:rPr>
                <w:sz w:val="28"/>
                <w:szCs w:val="28"/>
                <w:lang w:val="uz-Cyrl-UZ"/>
              </w:rPr>
              <w:t>-</w:t>
            </w:r>
            <w:r w:rsidRPr="004C00BB">
              <w:rPr>
                <w:sz w:val="28"/>
                <w:szCs w:val="28"/>
                <w:lang w:val="uz-Cyrl-UZ"/>
              </w:rPr>
              <w:t>кон</w:t>
            </w:r>
            <w:r>
              <w:rPr>
                <w:sz w:val="28"/>
                <w:szCs w:val="28"/>
                <w:lang w:val="uz-Cyrl-UZ"/>
              </w:rPr>
              <w:t>троллеров</w:t>
            </w:r>
            <w:r w:rsidRPr="004C00BB">
              <w:rPr>
                <w:sz w:val="28"/>
                <w:szCs w:val="28"/>
                <w:lang w:val="uz-Cyrl-UZ"/>
              </w:rPr>
              <w:t>.</w:t>
            </w:r>
          </w:p>
          <w:p w:rsidR="00686DF7" w:rsidRPr="003A72AB" w:rsidRDefault="00686DF7" w:rsidP="00E364BD">
            <w:pPr>
              <w:tabs>
                <w:tab w:val="left" w:pos="4320"/>
                <w:tab w:val="left" w:pos="4500"/>
              </w:tabs>
              <w:jc w:val="both"/>
              <w:rPr>
                <w:sz w:val="28"/>
                <w:szCs w:val="28"/>
              </w:rPr>
            </w:pPr>
          </w:p>
          <w:p w:rsidR="00686DF7" w:rsidRPr="003A72AB" w:rsidRDefault="00686DF7" w:rsidP="00E364BD">
            <w:pPr>
              <w:tabs>
                <w:tab w:val="left" w:pos="4320"/>
                <w:tab w:val="left" w:pos="4500"/>
              </w:tabs>
              <w:jc w:val="both"/>
              <w:rPr>
                <w:sz w:val="28"/>
                <w:szCs w:val="28"/>
                <w:lang w:val="uz-Cyrl-UZ"/>
              </w:rPr>
            </w:pPr>
            <w:r>
              <w:rPr>
                <w:sz w:val="28"/>
                <w:szCs w:val="28"/>
                <w:lang w:val="uz-Cyrl-UZ"/>
              </w:rPr>
              <w:t>O‘zi</w:t>
            </w:r>
            <w:r w:rsidRPr="00127823">
              <w:rPr>
                <w:sz w:val="28"/>
                <w:szCs w:val="28"/>
                <w:lang w:val="uz-Cyrl-UZ"/>
              </w:rPr>
              <w:t xml:space="preserve"> </w:t>
            </w:r>
            <w:r>
              <w:rPr>
                <w:sz w:val="28"/>
                <w:szCs w:val="28"/>
                <w:lang w:val="uz-Cyrl-UZ"/>
              </w:rPr>
              <w:t>bajarilayotgandan</w:t>
            </w:r>
            <w:r w:rsidRPr="00127823">
              <w:rPr>
                <w:sz w:val="28"/>
                <w:szCs w:val="28"/>
                <w:lang w:val="uz-Cyrl-UZ"/>
              </w:rPr>
              <w:t xml:space="preserve"> </w:t>
            </w:r>
            <w:r>
              <w:rPr>
                <w:sz w:val="28"/>
                <w:szCs w:val="28"/>
                <w:lang w:val="uz-Cyrl-UZ"/>
              </w:rPr>
              <w:t>boshqa</w:t>
            </w:r>
            <w:r w:rsidRPr="00127823">
              <w:rPr>
                <w:sz w:val="28"/>
                <w:szCs w:val="28"/>
                <w:lang w:val="uz-Cyrl-UZ"/>
              </w:rPr>
              <w:t xml:space="preserve"> </w:t>
            </w:r>
            <w:r>
              <w:rPr>
                <w:sz w:val="28"/>
                <w:szCs w:val="28"/>
                <w:lang w:val="uz-Cyrl-UZ"/>
              </w:rPr>
              <w:t>turdagi</w:t>
            </w:r>
            <w:r w:rsidRPr="00127823">
              <w:rPr>
                <w:sz w:val="28"/>
                <w:szCs w:val="28"/>
                <w:lang w:val="uz-Cyrl-UZ"/>
              </w:rPr>
              <w:t xml:space="preserve"> </w:t>
            </w:r>
            <w:r>
              <w:rPr>
                <w:sz w:val="28"/>
                <w:szCs w:val="28"/>
                <w:lang w:val="en-US"/>
              </w:rPr>
              <w:t>markaziy protsessor</w:t>
            </w:r>
            <w:r w:rsidRPr="00127823">
              <w:rPr>
                <w:sz w:val="28"/>
                <w:szCs w:val="28"/>
                <w:lang w:val="uz-Cyrl-UZ"/>
              </w:rPr>
              <w:t xml:space="preserve"> </w:t>
            </w:r>
            <w:r>
              <w:rPr>
                <w:sz w:val="28"/>
                <w:szCs w:val="28"/>
                <w:lang w:val="uz-Cyrl-UZ"/>
              </w:rPr>
              <w:t>uchun</w:t>
            </w:r>
            <w:r w:rsidRPr="00127823">
              <w:rPr>
                <w:sz w:val="28"/>
                <w:szCs w:val="28"/>
                <w:lang w:val="uz-Cyrl-UZ"/>
              </w:rPr>
              <w:t xml:space="preserve"> </w:t>
            </w:r>
            <w:r>
              <w:rPr>
                <w:sz w:val="28"/>
                <w:szCs w:val="28"/>
                <w:lang w:val="uz-Cyrl-UZ"/>
              </w:rPr>
              <w:t>mashina kodini shakllanti-ra</w:t>
            </w:r>
            <w:r w:rsidRPr="0099137E">
              <w:rPr>
                <w:sz w:val="28"/>
                <w:szCs w:val="28"/>
                <w:lang w:val="en-US"/>
              </w:rPr>
              <w:t>di</w:t>
            </w:r>
            <w:r>
              <w:rPr>
                <w:sz w:val="28"/>
                <w:szCs w:val="28"/>
                <w:lang w:val="uz-Cyrl-UZ"/>
              </w:rPr>
              <w:t>gan ass</w:t>
            </w:r>
            <w:r>
              <w:rPr>
                <w:sz w:val="28"/>
                <w:szCs w:val="28"/>
                <w:lang w:val="en-US"/>
              </w:rPr>
              <w:t>e</w:t>
            </w:r>
            <w:r>
              <w:rPr>
                <w:sz w:val="28"/>
                <w:szCs w:val="28"/>
                <w:lang w:val="uz-Cyrl-UZ"/>
              </w:rPr>
              <w:t xml:space="preserve">mbler. </w:t>
            </w:r>
            <w:r w:rsidRPr="0099137E">
              <w:rPr>
                <w:sz w:val="28"/>
                <w:szCs w:val="28"/>
                <w:lang w:val="uz-Cyrl-UZ"/>
              </w:rPr>
              <w:t>Odatda, bunday vositalardan bort kompyuterlari va o‘rnatiladigan kompyu</w:t>
            </w:r>
            <w:r>
              <w:rPr>
                <w:sz w:val="28"/>
                <w:szCs w:val="28"/>
                <w:lang w:val="uz-Cyrl-UZ"/>
              </w:rPr>
              <w:t>-</w:t>
            </w:r>
            <w:r w:rsidRPr="0099137E">
              <w:rPr>
                <w:sz w:val="28"/>
                <w:szCs w:val="28"/>
                <w:lang w:val="uz-Cyrl-UZ"/>
              </w:rPr>
              <w:t>terlar, shuningdek, mikrokontrollerlar uchun foydalaniladi.</w:t>
            </w:r>
          </w:p>
          <w:p w:rsidR="00686DF7" w:rsidRPr="003A72AB" w:rsidRDefault="00686DF7" w:rsidP="00E364BD">
            <w:pPr>
              <w:tabs>
                <w:tab w:val="left" w:pos="4320"/>
                <w:tab w:val="left" w:pos="4500"/>
              </w:tabs>
              <w:jc w:val="both"/>
              <w:rPr>
                <w:sz w:val="28"/>
                <w:szCs w:val="28"/>
                <w:lang w:val="uz-Cyrl-UZ"/>
              </w:rPr>
            </w:pPr>
          </w:p>
          <w:p w:rsidR="00686DF7" w:rsidRDefault="00686DF7" w:rsidP="00E364BD">
            <w:pPr>
              <w:tabs>
                <w:tab w:val="left" w:pos="4320"/>
                <w:tab w:val="left" w:pos="4500"/>
              </w:tabs>
              <w:jc w:val="both"/>
              <w:rPr>
                <w:sz w:val="28"/>
                <w:szCs w:val="28"/>
              </w:rPr>
            </w:pPr>
            <w:r w:rsidRPr="00127823">
              <w:rPr>
                <w:sz w:val="28"/>
                <w:szCs w:val="28"/>
                <w:lang w:val="uz-Cyrl-UZ"/>
              </w:rPr>
              <w:t xml:space="preserve">Ўзи бажарилаётгандан бошқа турдаги </w:t>
            </w:r>
            <w:r>
              <w:rPr>
                <w:sz w:val="28"/>
                <w:szCs w:val="28"/>
              </w:rPr>
              <w:t>марказий процессор</w:t>
            </w:r>
            <w:r w:rsidRPr="00127823">
              <w:rPr>
                <w:sz w:val="28"/>
                <w:szCs w:val="28"/>
                <w:lang w:val="uz-Cyrl-UZ"/>
              </w:rPr>
              <w:t xml:space="preserve"> учун машина</w:t>
            </w:r>
            <w:r>
              <w:rPr>
                <w:sz w:val="28"/>
                <w:szCs w:val="28"/>
                <w:lang w:val="uz-Cyrl-UZ"/>
              </w:rPr>
              <w:t xml:space="preserve"> кодини шакллантира</w:t>
            </w:r>
            <w:r>
              <w:rPr>
                <w:sz w:val="28"/>
                <w:szCs w:val="28"/>
              </w:rPr>
              <w:t>ди</w:t>
            </w:r>
            <w:r>
              <w:rPr>
                <w:sz w:val="28"/>
                <w:szCs w:val="28"/>
                <w:lang w:val="uz-Cyrl-UZ"/>
              </w:rPr>
              <w:t>ган асс</w:t>
            </w:r>
            <w:r>
              <w:rPr>
                <w:sz w:val="28"/>
                <w:szCs w:val="28"/>
              </w:rPr>
              <w:t>е</w:t>
            </w:r>
            <w:r>
              <w:rPr>
                <w:sz w:val="28"/>
                <w:szCs w:val="28"/>
                <w:lang w:val="uz-Cyrl-UZ"/>
              </w:rPr>
              <w:t xml:space="preserve">мблер. </w:t>
            </w:r>
            <w:r>
              <w:rPr>
                <w:sz w:val="28"/>
                <w:szCs w:val="28"/>
              </w:rPr>
              <w:t>Одатда, бун-дай воситалардан борт компьютерлари ва ўрнатиладиган компьютерлар, шунингдек, микроконтроллерлар учун фойдаланилади.</w:t>
            </w:r>
          </w:p>
          <w:p w:rsidR="00686DF7" w:rsidRPr="00B86788" w:rsidRDefault="00686DF7" w:rsidP="00E364BD">
            <w:pPr>
              <w:tabs>
                <w:tab w:val="left" w:pos="4320"/>
                <w:tab w:val="left" w:pos="4500"/>
              </w:tabs>
              <w:jc w:val="both"/>
              <w:rPr>
                <w:sz w:val="28"/>
                <w:szCs w:val="28"/>
              </w:rPr>
            </w:pPr>
          </w:p>
        </w:tc>
      </w:tr>
      <w:tr w:rsidR="00686DF7" w:rsidRPr="00CC24AF">
        <w:trPr>
          <w:tblCellSpacing w:w="0" w:type="dxa"/>
          <w:jc w:val="center"/>
        </w:trPr>
        <w:tc>
          <w:tcPr>
            <w:tcW w:w="2079" w:type="pct"/>
          </w:tcPr>
          <w:p w:rsidR="00686DF7" w:rsidRPr="00A10ABA" w:rsidRDefault="00686DF7" w:rsidP="001A4444">
            <w:pPr>
              <w:tabs>
                <w:tab w:val="left" w:pos="4320"/>
                <w:tab w:val="left" w:pos="4500"/>
              </w:tabs>
              <w:rPr>
                <w:b/>
                <w:sz w:val="28"/>
                <w:szCs w:val="28"/>
                <w:lang w:val="uz-Cyrl-UZ"/>
              </w:rPr>
            </w:pPr>
            <w:r w:rsidRPr="005B5ED5">
              <w:rPr>
                <w:b/>
                <w:sz w:val="28"/>
                <w:szCs w:val="28"/>
                <w:lang w:val="uz-Cyrl-UZ"/>
              </w:rPr>
              <w:t>Кросс-компилятор</w:t>
            </w:r>
          </w:p>
          <w:p w:rsidR="00686DF7" w:rsidRPr="00F3334F" w:rsidRDefault="00686DF7" w:rsidP="00CC24AF">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5B5ED5">
              <w:rPr>
                <w:sz w:val="28"/>
                <w:szCs w:val="28"/>
                <w:lang w:val="uz-Cyrl-UZ"/>
              </w:rPr>
              <w:t xml:space="preserve"> kross-kompilyator</w:t>
            </w:r>
          </w:p>
          <w:p w:rsidR="00686DF7" w:rsidRPr="005B5ED5" w:rsidRDefault="00686DF7" w:rsidP="001A4444">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5B5ED5">
              <w:rPr>
                <w:sz w:val="28"/>
                <w:szCs w:val="28"/>
                <w:lang w:val="uz-Cyrl-UZ"/>
              </w:rPr>
              <w:t>кросс-компилятор</w:t>
            </w:r>
          </w:p>
          <w:p w:rsidR="00686DF7" w:rsidRPr="00A10ABA" w:rsidRDefault="00686DF7" w:rsidP="00A10ABA">
            <w:pPr>
              <w:tabs>
                <w:tab w:val="left" w:pos="4320"/>
                <w:tab w:val="left" w:pos="4500"/>
              </w:tabs>
              <w:rPr>
                <w:sz w:val="28"/>
                <w:szCs w:val="28"/>
                <w:lang w:val="uz-Cyrl-UZ"/>
              </w:rPr>
            </w:pPr>
            <w:r w:rsidRPr="008D6363">
              <w:rPr>
                <w:b/>
                <w:sz w:val="28"/>
                <w:szCs w:val="28"/>
                <w:lang w:val="en-US"/>
              </w:rPr>
              <w:t xml:space="preserve">en </w:t>
            </w:r>
            <w:r w:rsidRPr="00292E4B">
              <w:rPr>
                <w:sz w:val="28"/>
                <w:szCs w:val="28"/>
                <w:lang w:val="en-US"/>
              </w:rPr>
              <w:t>-</w:t>
            </w:r>
            <w:r>
              <w:rPr>
                <w:b/>
                <w:sz w:val="28"/>
                <w:szCs w:val="28"/>
                <w:lang w:val="en-US"/>
              </w:rPr>
              <w:t xml:space="preserve"> </w:t>
            </w:r>
            <w:r w:rsidRPr="00A10ABA">
              <w:rPr>
                <w:sz w:val="28"/>
                <w:szCs w:val="28"/>
                <w:lang w:val="en-US"/>
              </w:rPr>
              <w:t xml:space="preserve">cross-compiler </w:t>
            </w:r>
          </w:p>
          <w:p w:rsidR="00686DF7" w:rsidRPr="00CC24AF" w:rsidRDefault="00686DF7" w:rsidP="001A4444">
            <w:pPr>
              <w:tabs>
                <w:tab w:val="left" w:pos="4320"/>
                <w:tab w:val="left" w:pos="4500"/>
              </w:tabs>
              <w:rPr>
                <w:b/>
                <w:sz w:val="28"/>
                <w:szCs w:val="28"/>
                <w:lang w:val="uz-Cyrl-UZ"/>
              </w:rPr>
            </w:pPr>
          </w:p>
        </w:tc>
        <w:tc>
          <w:tcPr>
            <w:tcW w:w="2921" w:type="pct"/>
          </w:tcPr>
          <w:p w:rsidR="00686DF7" w:rsidRDefault="00686DF7" w:rsidP="00E364BD">
            <w:pPr>
              <w:tabs>
                <w:tab w:val="left" w:pos="4320"/>
                <w:tab w:val="left" w:pos="4500"/>
              </w:tabs>
              <w:jc w:val="both"/>
              <w:rPr>
                <w:sz w:val="28"/>
                <w:szCs w:val="28"/>
                <w:lang w:val="uz-Cyrl-UZ"/>
              </w:rPr>
            </w:pPr>
            <w:r>
              <w:rPr>
                <w:sz w:val="28"/>
                <w:szCs w:val="28"/>
              </w:rPr>
              <w:t>К</w:t>
            </w:r>
            <w:r w:rsidRPr="004C00BB">
              <w:rPr>
                <w:sz w:val="28"/>
                <w:szCs w:val="28"/>
                <w:lang w:val="uz-Cyrl-UZ"/>
              </w:rPr>
              <w:t xml:space="preserve">омпилятор, транслирующий программу в объектный код для </w:t>
            </w:r>
            <w:r>
              <w:rPr>
                <w:sz w:val="28"/>
                <w:szCs w:val="28"/>
              </w:rPr>
              <w:t>центрального процессора</w:t>
            </w:r>
            <w:r w:rsidRPr="004C00BB">
              <w:rPr>
                <w:sz w:val="28"/>
                <w:szCs w:val="28"/>
                <w:lang w:val="uz-Cyrl-UZ"/>
              </w:rPr>
              <w:t xml:space="preserve"> другого типа, чем тот, на котором он исполняется. Кросс-компиляторы применя</w:t>
            </w:r>
            <w:r>
              <w:rPr>
                <w:sz w:val="28"/>
                <w:szCs w:val="28"/>
                <w:lang w:val="uz-Cyrl-UZ"/>
              </w:rPr>
              <w:t>-</w:t>
            </w:r>
            <w:r w:rsidRPr="004C00BB">
              <w:rPr>
                <w:sz w:val="28"/>
                <w:szCs w:val="28"/>
                <w:lang w:val="uz-Cyrl-UZ"/>
              </w:rPr>
              <w:t>ются для микроконтроллеров, бортовых и встраиваемых компьютеров, а также для новых типов процессоров.</w:t>
            </w:r>
          </w:p>
          <w:p w:rsidR="00686DF7" w:rsidRPr="00707046" w:rsidRDefault="00686DF7" w:rsidP="00E364BD">
            <w:pPr>
              <w:tabs>
                <w:tab w:val="left" w:pos="4320"/>
                <w:tab w:val="left" w:pos="4500"/>
              </w:tabs>
              <w:jc w:val="both"/>
              <w:rPr>
                <w:sz w:val="16"/>
                <w:szCs w:val="16"/>
              </w:rPr>
            </w:pPr>
          </w:p>
          <w:p w:rsidR="00686DF7" w:rsidRPr="003A72AB" w:rsidRDefault="00686DF7" w:rsidP="00E364BD">
            <w:pPr>
              <w:tabs>
                <w:tab w:val="left" w:pos="4320"/>
                <w:tab w:val="left" w:pos="4500"/>
              </w:tabs>
              <w:jc w:val="both"/>
              <w:rPr>
                <w:sz w:val="28"/>
                <w:szCs w:val="28"/>
                <w:lang w:val="uz-Cyrl-UZ"/>
              </w:rPr>
            </w:pPr>
            <w:r>
              <w:rPr>
                <w:sz w:val="28"/>
                <w:szCs w:val="28"/>
                <w:lang w:val="uz-Cyrl-UZ"/>
              </w:rPr>
              <w:t>O‘zi</w:t>
            </w:r>
            <w:r w:rsidRPr="00CC24AF">
              <w:rPr>
                <w:sz w:val="28"/>
                <w:szCs w:val="28"/>
                <w:lang w:val="uz-Cyrl-UZ"/>
              </w:rPr>
              <w:t xml:space="preserve"> </w:t>
            </w:r>
            <w:r>
              <w:rPr>
                <w:sz w:val="28"/>
                <w:szCs w:val="28"/>
                <w:lang w:val="uz-Cyrl-UZ"/>
              </w:rPr>
              <w:t>bajarilayotgandan</w:t>
            </w:r>
            <w:r w:rsidRPr="00CC24AF">
              <w:rPr>
                <w:sz w:val="28"/>
                <w:szCs w:val="28"/>
                <w:lang w:val="uz-Cyrl-UZ"/>
              </w:rPr>
              <w:t xml:space="preserve"> </w:t>
            </w:r>
            <w:r>
              <w:rPr>
                <w:sz w:val="28"/>
                <w:szCs w:val="28"/>
                <w:lang w:val="uz-Cyrl-UZ"/>
              </w:rPr>
              <w:t>boshqa</w:t>
            </w:r>
            <w:r w:rsidRPr="00CC24AF">
              <w:rPr>
                <w:sz w:val="28"/>
                <w:szCs w:val="28"/>
                <w:lang w:val="uz-Cyrl-UZ"/>
              </w:rPr>
              <w:t xml:space="preserve"> </w:t>
            </w:r>
            <w:r>
              <w:rPr>
                <w:sz w:val="28"/>
                <w:szCs w:val="28"/>
                <w:lang w:val="uz-Cyrl-UZ"/>
              </w:rPr>
              <w:t>turdagi</w:t>
            </w:r>
            <w:r w:rsidRPr="00CC24AF">
              <w:rPr>
                <w:sz w:val="28"/>
                <w:szCs w:val="28"/>
                <w:lang w:val="uz-Cyrl-UZ"/>
              </w:rPr>
              <w:t xml:space="preserve"> </w:t>
            </w:r>
            <w:r>
              <w:rPr>
                <w:sz w:val="28"/>
                <w:szCs w:val="28"/>
                <w:lang w:val="en-US"/>
              </w:rPr>
              <w:t>markaziy protsessor</w:t>
            </w:r>
            <w:r w:rsidRPr="00CC24AF">
              <w:rPr>
                <w:sz w:val="28"/>
                <w:szCs w:val="28"/>
                <w:lang w:val="uz-Cyrl-UZ"/>
              </w:rPr>
              <w:t xml:space="preserve"> </w:t>
            </w:r>
            <w:r>
              <w:rPr>
                <w:sz w:val="28"/>
                <w:szCs w:val="28"/>
                <w:lang w:val="uz-Cyrl-UZ"/>
              </w:rPr>
              <w:t>uchun</w:t>
            </w:r>
            <w:r w:rsidRPr="00CC24AF">
              <w:rPr>
                <w:sz w:val="28"/>
                <w:szCs w:val="28"/>
                <w:lang w:val="uz-Cyrl-UZ"/>
              </w:rPr>
              <w:t xml:space="preserve"> </w:t>
            </w:r>
            <w:r>
              <w:rPr>
                <w:sz w:val="28"/>
                <w:szCs w:val="28"/>
                <w:lang w:val="uz-Cyrl-UZ"/>
              </w:rPr>
              <w:t>obyekt</w:t>
            </w:r>
            <w:r w:rsidRPr="00CC24AF">
              <w:rPr>
                <w:sz w:val="28"/>
                <w:szCs w:val="28"/>
                <w:lang w:val="uz-Cyrl-UZ"/>
              </w:rPr>
              <w:t xml:space="preserve"> </w:t>
            </w:r>
            <w:r>
              <w:rPr>
                <w:sz w:val="28"/>
                <w:szCs w:val="28"/>
                <w:lang w:val="uz-Cyrl-UZ"/>
              </w:rPr>
              <w:t>kodiga</w:t>
            </w:r>
            <w:r w:rsidRPr="00CC24AF">
              <w:rPr>
                <w:sz w:val="28"/>
                <w:szCs w:val="28"/>
                <w:lang w:val="uz-Cyrl-UZ"/>
              </w:rPr>
              <w:t xml:space="preserve"> </w:t>
            </w:r>
            <w:r>
              <w:rPr>
                <w:sz w:val="28"/>
                <w:szCs w:val="28"/>
                <w:lang w:val="uz-Cyrl-UZ"/>
              </w:rPr>
              <w:t>dasturni</w:t>
            </w:r>
            <w:r w:rsidRPr="00CC24AF">
              <w:rPr>
                <w:sz w:val="28"/>
                <w:szCs w:val="28"/>
                <w:lang w:val="uz-Cyrl-UZ"/>
              </w:rPr>
              <w:t xml:space="preserve"> </w:t>
            </w:r>
            <w:r>
              <w:rPr>
                <w:sz w:val="28"/>
                <w:szCs w:val="28"/>
                <w:lang w:val="uz-Cyrl-UZ"/>
              </w:rPr>
              <w:t>translyatsiya</w:t>
            </w:r>
            <w:r w:rsidRPr="00CC24AF">
              <w:rPr>
                <w:sz w:val="28"/>
                <w:szCs w:val="28"/>
                <w:lang w:val="uz-Cyrl-UZ"/>
              </w:rPr>
              <w:t xml:space="preserve"> </w:t>
            </w:r>
            <w:r>
              <w:rPr>
                <w:sz w:val="28"/>
                <w:szCs w:val="28"/>
                <w:lang w:val="uz-Cyrl-UZ"/>
              </w:rPr>
              <w:t>qiladigan</w:t>
            </w:r>
            <w:r w:rsidRPr="00CC24AF">
              <w:rPr>
                <w:sz w:val="28"/>
                <w:szCs w:val="28"/>
                <w:lang w:val="uz-Cyrl-UZ"/>
              </w:rPr>
              <w:t xml:space="preserve"> </w:t>
            </w:r>
            <w:r>
              <w:rPr>
                <w:sz w:val="28"/>
                <w:szCs w:val="28"/>
                <w:lang w:val="uz-Cyrl-UZ"/>
              </w:rPr>
              <w:t>kompilyator</w:t>
            </w:r>
            <w:r w:rsidRPr="00CC24AF">
              <w:rPr>
                <w:sz w:val="28"/>
                <w:szCs w:val="28"/>
                <w:lang w:val="uz-Cyrl-UZ"/>
              </w:rPr>
              <w:t xml:space="preserve">. </w:t>
            </w:r>
            <w:r w:rsidRPr="0099137E">
              <w:rPr>
                <w:sz w:val="28"/>
                <w:szCs w:val="28"/>
                <w:lang w:val="uz-Cyrl-UZ"/>
              </w:rPr>
              <w:t>Kross-kompilyatorlar mikrokontrollerlar, bort kompyu</w:t>
            </w:r>
            <w:r>
              <w:rPr>
                <w:sz w:val="28"/>
                <w:szCs w:val="28"/>
                <w:lang w:val="uz-Cyrl-UZ"/>
              </w:rPr>
              <w:t>-</w:t>
            </w:r>
            <w:r w:rsidRPr="0099137E">
              <w:rPr>
                <w:sz w:val="28"/>
                <w:szCs w:val="28"/>
                <w:lang w:val="uz-Cyrl-UZ"/>
              </w:rPr>
              <w:t>terlari va o‘rnatiladigan kompyuterlar, shuning</w:t>
            </w:r>
            <w:r>
              <w:rPr>
                <w:sz w:val="28"/>
                <w:szCs w:val="28"/>
                <w:lang w:val="uz-Cyrl-UZ"/>
              </w:rPr>
              <w:t>-</w:t>
            </w:r>
            <w:r w:rsidRPr="0099137E">
              <w:rPr>
                <w:sz w:val="28"/>
                <w:szCs w:val="28"/>
                <w:lang w:val="uz-Cyrl-UZ"/>
              </w:rPr>
              <w:t>dek, protsessorlarning yangi t</w:t>
            </w:r>
            <w:r w:rsidRPr="005B6905">
              <w:rPr>
                <w:sz w:val="28"/>
                <w:szCs w:val="28"/>
                <w:lang w:val="uz-Cyrl-UZ"/>
              </w:rPr>
              <w:t>ur</w:t>
            </w:r>
            <w:r w:rsidRPr="0099137E">
              <w:rPr>
                <w:sz w:val="28"/>
                <w:szCs w:val="28"/>
                <w:lang w:val="uz-Cyrl-UZ"/>
              </w:rPr>
              <w:t>lari uchun qo‘llaniladi.</w:t>
            </w:r>
          </w:p>
          <w:p w:rsidR="00686DF7" w:rsidRPr="00707046" w:rsidRDefault="00686DF7" w:rsidP="00E364BD">
            <w:pPr>
              <w:tabs>
                <w:tab w:val="left" w:pos="4320"/>
                <w:tab w:val="left" w:pos="4500"/>
              </w:tabs>
              <w:jc w:val="both"/>
              <w:rPr>
                <w:sz w:val="16"/>
                <w:szCs w:val="16"/>
                <w:lang w:val="uz-Cyrl-UZ"/>
              </w:rPr>
            </w:pPr>
          </w:p>
          <w:p w:rsidR="00686DF7" w:rsidRPr="00CC24AF" w:rsidRDefault="00686DF7" w:rsidP="00E364BD">
            <w:pPr>
              <w:tabs>
                <w:tab w:val="left" w:pos="4320"/>
                <w:tab w:val="left" w:pos="4500"/>
              </w:tabs>
              <w:jc w:val="both"/>
              <w:rPr>
                <w:sz w:val="28"/>
                <w:szCs w:val="28"/>
              </w:rPr>
            </w:pPr>
            <w:r w:rsidRPr="00CC24AF">
              <w:rPr>
                <w:sz w:val="28"/>
                <w:szCs w:val="28"/>
                <w:lang w:val="uz-Cyrl-UZ"/>
              </w:rPr>
              <w:t xml:space="preserve">Ўзи бажарилаётгандан бошқа турдаги </w:t>
            </w:r>
            <w:r>
              <w:rPr>
                <w:sz w:val="28"/>
                <w:szCs w:val="28"/>
              </w:rPr>
              <w:t>марказий процессор</w:t>
            </w:r>
            <w:r w:rsidRPr="00CC24AF">
              <w:rPr>
                <w:sz w:val="28"/>
                <w:szCs w:val="28"/>
                <w:lang w:val="uz-Cyrl-UZ"/>
              </w:rPr>
              <w:t xml:space="preserve"> учун объект кодига дастурни трансляция қиладиган компилятор. </w:t>
            </w:r>
            <w:r>
              <w:rPr>
                <w:sz w:val="28"/>
                <w:szCs w:val="28"/>
              </w:rPr>
              <w:t>Кросс-компиляторлар микроконтроллерлар, борт компьютерлари ва ўрнатиладиган компьютерлар, шунингдек, процессорларнинг янги турлари учун қўлланилади.</w:t>
            </w:r>
          </w:p>
        </w:tc>
      </w:tr>
      <w:tr w:rsidR="00686DF7" w:rsidRPr="008D610C">
        <w:trPr>
          <w:tblCellSpacing w:w="0" w:type="dxa"/>
          <w:jc w:val="center"/>
        </w:trPr>
        <w:tc>
          <w:tcPr>
            <w:tcW w:w="2079" w:type="pct"/>
          </w:tcPr>
          <w:p w:rsidR="00686DF7" w:rsidRPr="00A10ABA" w:rsidRDefault="00686DF7" w:rsidP="001A4444">
            <w:pPr>
              <w:tabs>
                <w:tab w:val="left" w:pos="4320"/>
                <w:tab w:val="left" w:pos="4500"/>
              </w:tabs>
              <w:rPr>
                <w:b/>
                <w:sz w:val="28"/>
                <w:szCs w:val="28"/>
                <w:lang w:val="uz-Cyrl-UZ"/>
              </w:rPr>
            </w:pPr>
            <w:r w:rsidRPr="00A10ABA">
              <w:rPr>
                <w:b/>
                <w:sz w:val="28"/>
                <w:szCs w:val="28"/>
                <w:lang w:val="uz-Cyrl-UZ"/>
              </w:rPr>
              <w:t>Курсор</w:t>
            </w:r>
          </w:p>
          <w:p w:rsidR="00686DF7" w:rsidRPr="00F3334F" w:rsidRDefault="00686DF7" w:rsidP="0070590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kursor</w:t>
            </w:r>
          </w:p>
          <w:p w:rsidR="00686DF7" w:rsidRPr="005B5ED5" w:rsidRDefault="00686DF7" w:rsidP="001A4444">
            <w:pPr>
              <w:tabs>
                <w:tab w:val="left" w:pos="4320"/>
                <w:tab w:val="left" w:pos="4500"/>
              </w:tabs>
              <w:rPr>
                <w:sz w:val="28"/>
                <w:szCs w:val="28"/>
                <w:lang w:val="uz-Cyrl-UZ"/>
              </w:rPr>
            </w:pPr>
            <w:r>
              <w:rPr>
                <w:sz w:val="28"/>
                <w:szCs w:val="28"/>
                <w:lang w:val="uz-Cyrl-UZ"/>
              </w:rPr>
              <w:t xml:space="preserve">       </w:t>
            </w:r>
            <w:r w:rsidRPr="00D80C3B">
              <w:rPr>
                <w:sz w:val="28"/>
                <w:szCs w:val="28"/>
                <w:lang w:val="uz-Cyrl-UZ"/>
              </w:rPr>
              <w:t>курсор</w:t>
            </w:r>
          </w:p>
          <w:p w:rsidR="00686DF7" w:rsidRPr="00A10ABA" w:rsidRDefault="00686DF7" w:rsidP="00A10ABA">
            <w:pPr>
              <w:tabs>
                <w:tab w:val="left" w:pos="4320"/>
                <w:tab w:val="left" w:pos="4500"/>
              </w:tabs>
              <w:rPr>
                <w:sz w:val="28"/>
                <w:szCs w:val="28"/>
                <w:lang w:val="uz-Cyrl-UZ"/>
              </w:rPr>
            </w:pPr>
            <w:r w:rsidRPr="005B5ED5">
              <w:rPr>
                <w:b/>
                <w:sz w:val="28"/>
                <w:szCs w:val="28"/>
                <w:lang w:val="uz-Cyrl-UZ"/>
              </w:rPr>
              <w:t xml:space="preserve">en </w:t>
            </w:r>
            <w:r w:rsidRPr="00292E4B">
              <w:rPr>
                <w:sz w:val="28"/>
                <w:szCs w:val="28"/>
                <w:lang w:val="uz-Cyrl-UZ"/>
              </w:rPr>
              <w:t>-</w:t>
            </w:r>
            <w:r w:rsidRPr="005B5ED5">
              <w:rPr>
                <w:b/>
                <w:sz w:val="28"/>
                <w:szCs w:val="28"/>
                <w:lang w:val="uz-Cyrl-UZ"/>
              </w:rPr>
              <w:t xml:space="preserve"> </w:t>
            </w:r>
            <w:r w:rsidRPr="00A10ABA">
              <w:rPr>
                <w:sz w:val="28"/>
                <w:szCs w:val="28"/>
                <w:lang w:val="uz-Cyrl-UZ"/>
              </w:rPr>
              <w:t xml:space="preserve">cursor </w:t>
            </w:r>
          </w:p>
          <w:p w:rsidR="00686DF7" w:rsidRPr="005B5ED5" w:rsidRDefault="00686DF7" w:rsidP="001A4444">
            <w:pPr>
              <w:tabs>
                <w:tab w:val="left" w:pos="4320"/>
                <w:tab w:val="left" w:pos="4500"/>
              </w:tabs>
              <w:rPr>
                <w:b/>
                <w:sz w:val="28"/>
                <w:szCs w:val="28"/>
                <w:lang w:val="uz-Cyrl-UZ"/>
              </w:rPr>
            </w:pPr>
          </w:p>
        </w:tc>
        <w:tc>
          <w:tcPr>
            <w:tcW w:w="2921" w:type="pct"/>
          </w:tcPr>
          <w:p w:rsidR="00686DF7" w:rsidRDefault="00686DF7" w:rsidP="00E364BD">
            <w:pPr>
              <w:tabs>
                <w:tab w:val="left" w:pos="4320"/>
                <w:tab w:val="left" w:pos="4500"/>
              </w:tabs>
              <w:jc w:val="both"/>
              <w:rPr>
                <w:sz w:val="28"/>
                <w:szCs w:val="28"/>
              </w:rPr>
            </w:pPr>
            <w:r>
              <w:rPr>
                <w:sz w:val="28"/>
                <w:szCs w:val="28"/>
              </w:rPr>
              <w:t>Р</w:t>
            </w:r>
            <w:r w:rsidRPr="004C00BB">
              <w:rPr>
                <w:sz w:val="28"/>
                <w:szCs w:val="28"/>
                <w:lang w:val="uz-Cyrl-UZ"/>
              </w:rPr>
              <w:t xml:space="preserve">азличают текстовый курсор и курсор </w:t>
            </w:r>
            <w:r>
              <w:rPr>
                <w:sz w:val="28"/>
                <w:szCs w:val="28"/>
              </w:rPr>
              <w:t>«</w:t>
            </w:r>
            <w:r w:rsidRPr="004C00BB">
              <w:rPr>
                <w:sz w:val="28"/>
                <w:szCs w:val="28"/>
                <w:lang w:val="uz-Cyrl-UZ"/>
              </w:rPr>
              <w:t>мыши</w:t>
            </w:r>
            <w:r>
              <w:rPr>
                <w:sz w:val="28"/>
                <w:szCs w:val="28"/>
              </w:rPr>
              <w:t>»</w:t>
            </w:r>
            <w:r w:rsidRPr="004C00BB">
              <w:rPr>
                <w:sz w:val="28"/>
                <w:szCs w:val="28"/>
                <w:lang w:val="uz-Cyrl-UZ"/>
              </w:rPr>
              <w:t>. Текстовый курсор – это мигающий символ на экране (обычно вертикальная линия), показывающий место ввода следую</w:t>
            </w:r>
            <w:r>
              <w:rPr>
                <w:sz w:val="28"/>
                <w:szCs w:val="28"/>
                <w:lang w:val="uz-Cyrl-UZ"/>
              </w:rPr>
              <w:t>-</w:t>
            </w:r>
            <w:r w:rsidRPr="004C00BB">
              <w:rPr>
                <w:sz w:val="28"/>
                <w:szCs w:val="28"/>
                <w:lang w:val="uz-Cyrl-UZ"/>
              </w:rPr>
              <w:t xml:space="preserve">щего символа. Курсор </w:t>
            </w:r>
            <w:r w:rsidRPr="005B6905">
              <w:rPr>
                <w:sz w:val="28"/>
                <w:szCs w:val="28"/>
              </w:rPr>
              <w:t>«</w:t>
            </w:r>
            <w:r w:rsidRPr="004C00BB">
              <w:rPr>
                <w:sz w:val="28"/>
                <w:szCs w:val="28"/>
                <w:lang w:val="uz-Cyrl-UZ"/>
              </w:rPr>
              <w:t>мыши</w:t>
            </w:r>
            <w:r w:rsidRPr="005B6905">
              <w:rPr>
                <w:sz w:val="28"/>
                <w:szCs w:val="28"/>
              </w:rPr>
              <w:t>»</w:t>
            </w:r>
            <w:r w:rsidRPr="004C00BB">
              <w:rPr>
                <w:sz w:val="28"/>
                <w:szCs w:val="28"/>
                <w:lang w:val="uz-Cyrl-UZ"/>
              </w:rPr>
              <w:t xml:space="preserve"> – графичес</w:t>
            </w:r>
            <w:r>
              <w:rPr>
                <w:sz w:val="28"/>
                <w:szCs w:val="28"/>
                <w:lang w:val="uz-Cyrl-UZ"/>
              </w:rPr>
              <w:t>-</w:t>
            </w:r>
            <w:r w:rsidRPr="004C00BB">
              <w:rPr>
                <w:sz w:val="28"/>
                <w:szCs w:val="28"/>
                <w:lang w:val="uz-Cyrl-UZ"/>
              </w:rPr>
              <w:t xml:space="preserve">кий </w:t>
            </w:r>
            <w:r>
              <w:rPr>
                <w:sz w:val="28"/>
                <w:szCs w:val="28"/>
                <w:lang w:val="uz-Cyrl-UZ"/>
              </w:rPr>
              <w:t>значок (часто стрел</w:t>
            </w:r>
            <w:r w:rsidRPr="004C00BB">
              <w:rPr>
                <w:sz w:val="28"/>
                <w:szCs w:val="28"/>
                <w:lang w:val="uz-Cyrl-UZ"/>
              </w:rPr>
              <w:t>ка</w:t>
            </w:r>
            <w:r>
              <w:rPr>
                <w:sz w:val="28"/>
                <w:szCs w:val="28"/>
                <w:lang w:val="uz-Cyrl-UZ"/>
              </w:rPr>
              <w:t>), отображаю</w:t>
            </w:r>
            <w:r w:rsidRPr="004C00BB">
              <w:rPr>
                <w:sz w:val="28"/>
                <w:szCs w:val="28"/>
                <w:lang w:val="uz-Cyrl-UZ"/>
              </w:rPr>
              <w:t>щ</w:t>
            </w:r>
            <w:r>
              <w:rPr>
                <w:sz w:val="28"/>
                <w:szCs w:val="28"/>
                <w:lang w:val="uz-Cyrl-UZ"/>
              </w:rPr>
              <w:t xml:space="preserve">ий на экране </w:t>
            </w:r>
            <w:r w:rsidRPr="004C00BB">
              <w:rPr>
                <w:sz w:val="28"/>
                <w:szCs w:val="28"/>
                <w:lang w:val="uz-Cyrl-UZ"/>
              </w:rPr>
              <w:t>перемещение мыши и производи</w:t>
            </w:r>
            <w:r>
              <w:rPr>
                <w:sz w:val="28"/>
                <w:szCs w:val="28"/>
                <w:lang w:val="uz-Cyrl-UZ"/>
              </w:rPr>
              <w:t>-</w:t>
            </w:r>
            <w:r w:rsidRPr="004C00BB">
              <w:rPr>
                <w:sz w:val="28"/>
                <w:szCs w:val="28"/>
                <w:lang w:val="uz-Cyrl-UZ"/>
              </w:rPr>
              <w:t>мые с её помощью операции.</w:t>
            </w:r>
            <w:r>
              <w:rPr>
                <w:sz w:val="28"/>
                <w:szCs w:val="28"/>
              </w:rPr>
              <w:t xml:space="preserve"> Форма курсора в различных приложениях может изменяться в зависимости от выполняемых пользователем или программой действий.</w:t>
            </w:r>
          </w:p>
          <w:p w:rsidR="00686DF7" w:rsidRPr="00707046" w:rsidRDefault="00686DF7" w:rsidP="00E364BD">
            <w:pPr>
              <w:tabs>
                <w:tab w:val="left" w:pos="4320"/>
                <w:tab w:val="left" w:pos="4500"/>
              </w:tabs>
              <w:jc w:val="both"/>
              <w:rPr>
                <w:sz w:val="16"/>
                <w:szCs w:val="16"/>
              </w:rPr>
            </w:pPr>
          </w:p>
          <w:p w:rsidR="00686DF7" w:rsidRPr="002D335A" w:rsidRDefault="00686DF7" w:rsidP="00E364BD">
            <w:pPr>
              <w:tabs>
                <w:tab w:val="left" w:pos="4320"/>
                <w:tab w:val="left" w:pos="4500"/>
              </w:tabs>
              <w:jc w:val="both"/>
              <w:rPr>
                <w:sz w:val="28"/>
                <w:szCs w:val="28"/>
                <w:lang w:val="uz-Cyrl-UZ"/>
              </w:rPr>
            </w:pPr>
            <w:r w:rsidRPr="0099137E">
              <w:rPr>
                <w:sz w:val="28"/>
                <w:szCs w:val="28"/>
                <w:lang w:val="en-US"/>
              </w:rPr>
              <w:t>Matn kursor</w:t>
            </w:r>
            <w:r>
              <w:rPr>
                <w:sz w:val="28"/>
                <w:szCs w:val="28"/>
                <w:lang w:val="uz-Cyrl-UZ"/>
              </w:rPr>
              <w:t>i</w:t>
            </w:r>
            <w:r w:rsidRPr="0099137E">
              <w:rPr>
                <w:sz w:val="28"/>
                <w:szCs w:val="28"/>
                <w:lang w:val="en-US"/>
              </w:rPr>
              <w:t xml:space="preserve"> va «sichqoncha»</w:t>
            </w:r>
            <w:r>
              <w:rPr>
                <w:sz w:val="28"/>
                <w:szCs w:val="28"/>
                <w:lang w:val="uz-Cyrl-UZ"/>
              </w:rPr>
              <w:t xml:space="preserve"> kursori farqlanadi. Matn</w:t>
            </w:r>
            <w:r w:rsidRPr="008D610C">
              <w:rPr>
                <w:sz w:val="28"/>
                <w:szCs w:val="28"/>
                <w:lang w:val="uz-Cyrl-UZ"/>
              </w:rPr>
              <w:t xml:space="preserve"> </w:t>
            </w:r>
            <w:r>
              <w:rPr>
                <w:sz w:val="28"/>
                <w:szCs w:val="28"/>
                <w:lang w:val="uz-Cyrl-UZ"/>
              </w:rPr>
              <w:t>kursori – keyingi simvolni kiritish joyini</w:t>
            </w:r>
            <w:r w:rsidRPr="008D610C">
              <w:rPr>
                <w:sz w:val="28"/>
                <w:szCs w:val="28"/>
                <w:lang w:val="uz-Cyrl-UZ"/>
              </w:rPr>
              <w:t xml:space="preserve"> </w:t>
            </w:r>
            <w:r>
              <w:rPr>
                <w:sz w:val="28"/>
                <w:szCs w:val="28"/>
                <w:lang w:val="uz-Cyrl-UZ"/>
              </w:rPr>
              <w:t>ko‘rsatuvchi</w:t>
            </w:r>
            <w:r w:rsidRPr="008D610C">
              <w:rPr>
                <w:sz w:val="28"/>
                <w:szCs w:val="28"/>
                <w:lang w:val="uz-Cyrl-UZ"/>
              </w:rPr>
              <w:t xml:space="preserve"> </w:t>
            </w:r>
            <w:r>
              <w:rPr>
                <w:sz w:val="28"/>
                <w:szCs w:val="28"/>
                <w:lang w:val="uz-Cyrl-UZ"/>
              </w:rPr>
              <w:t>ekrandagi</w:t>
            </w:r>
            <w:r w:rsidRPr="008D610C">
              <w:rPr>
                <w:sz w:val="28"/>
                <w:szCs w:val="28"/>
                <w:lang w:val="uz-Cyrl-UZ"/>
              </w:rPr>
              <w:t xml:space="preserve"> </w:t>
            </w:r>
            <w:r>
              <w:rPr>
                <w:sz w:val="28"/>
                <w:szCs w:val="28"/>
                <w:lang w:val="uz-Cyrl-UZ"/>
              </w:rPr>
              <w:t>miltillovchi</w:t>
            </w:r>
            <w:r w:rsidRPr="008D610C">
              <w:rPr>
                <w:sz w:val="28"/>
                <w:szCs w:val="28"/>
                <w:lang w:val="uz-Cyrl-UZ"/>
              </w:rPr>
              <w:t xml:space="preserve"> </w:t>
            </w:r>
            <w:r>
              <w:rPr>
                <w:sz w:val="28"/>
                <w:szCs w:val="28"/>
                <w:lang w:val="uz-Cyrl-UZ"/>
              </w:rPr>
              <w:t>belgi</w:t>
            </w:r>
            <w:r w:rsidRPr="008D610C">
              <w:rPr>
                <w:sz w:val="28"/>
                <w:szCs w:val="28"/>
                <w:lang w:val="uz-Cyrl-UZ"/>
              </w:rPr>
              <w:t xml:space="preserve"> (</w:t>
            </w:r>
            <w:r>
              <w:rPr>
                <w:sz w:val="28"/>
                <w:szCs w:val="28"/>
                <w:lang w:val="uz-Cyrl-UZ"/>
              </w:rPr>
              <w:t>odatda</w:t>
            </w:r>
            <w:r w:rsidRPr="008D610C">
              <w:rPr>
                <w:sz w:val="28"/>
                <w:szCs w:val="28"/>
                <w:lang w:val="uz-Cyrl-UZ"/>
              </w:rPr>
              <w:t xml:space="preserve"> </w:t>
            </w:r>
            <w:r>
              <w:rPr>
                <w:sz w:val="28"/>
                <w:szCs w:val="28"/>
                <w:lang w:val="uz-Cyrl-UZ"/>
              </w:rPr>
              <w:t>vertikal</w:t>
            </w:r>
            <w:r w:rsidRPr="008D610C">
              <w:rPr>
                <w:sz w:val="28"/>
                <w:szCs w:val="28"/>
                <w:lang w:val="uz-Cyrl-UZ"/>
              </w:rPr>
              <w:t xml:space="preserve"> </w:t>
            </w:r>
            <w:r>
              <w:rPr>
                <w:sz w:val="28"/>
                <w:szCs w:val="28"/>
                <w:lang w:val="uz-Cyrl-UZ"/>
              </w:rPr>
              <w:t>chiziq</w:t>
            </w:r>
            <w:r w:rsidRPr="008D610C">
              <w:rPr>
                <w:sz w:val="28"/>
                <w:szCs w:val="28"/>
                <w:lang w:val="uz-Cyrl-UZ"/>
              </w:rPr>
              <w:t>)</w:t>
            </w:r>
            <w:r>
              <w:rPr>
                <w:sz w:val="28"/>
                <w:szCs w:val="28"/>
                <w:lang w:val="uz-Cyrl-UZ"/>
              </w:rPr>
              <w:t xml:space="preserve">. </w:t>
            </w:r>
            <w:r w:rsidRPr="008D610C">
              <w:rPr>
                <w:sz w:val="28"/>
                <w:szCs w:val="28"/>
                <w:lang w:val="uz-Cyrl-UZ"/>
              </w:rPr>
              <w:t>«</w:t>
            </w:r>
            <w:r>
              <w:rPr>
                <w:sz w:val="28"/>
                <w:szCs w:val="28"/>
                <w:lang w:val="uz-Cyrl-UZ"/>
              </w:rPr>
              <w:t>Sichqoncha</w:t>
            </w:r>
            <w:r w:rsidRPr="008D610C">
              <w:rPr>
                <w:sz w:val="28"/>
                <w:szCs w:val="28"/>
                <w:lang w:val="uz-Cyrl-UZ"/>
              </w:rPr>
              <w:t>»</w:t>
            </w:r>
            <w:r>
              <w:rPr>
                <w:sz w:val="28"/>
                <w:szCs w:val="28"/>
                <w:lang w:val="uz-Cyrl-UZ"/>
              </w:rPr>
              <w:t xml:space="preserve"> kursori – ekranda </w:t>
            </w:r>
            <w:r w:rsidRPr="008D610C">
              <w:rPr>
                <w:sz w:val="28"/>
                <w:szCs w:val="28"/>
                <w:lang w:val="uz-Cyrl-UZ"/>
              </w:rPr>
              <w:t>«</w:t>
            </w:r>
            <w:r>
              <w:rPr>
                <w:sz w:val="28"/>
                <w:szCs w:val="28"/>
                <w:lang w:val="uz-Cyrl-UZ"/>
              </w:rPr>
              <w:t>sichqoncha</w:t>
            </w:r>
            <w:r w:rsidRPr="008D610C">
              <w:rPr>
                <w:sz w:val="28"/>
                <w:szCs w:val="28"/>
                <w:lang w:val="uz-Cyrl-UZ"/>
              </w:rPr>
              <w:t>»</w:t>
            </w:r>
            <w:r w:rsidRPr="0099137E">
              <w:rPr>
                <w:sz w:val="28"/>
                <w:szCs w:val="28"/>
                <w:lang w:val="uz-Cyrl-UZ"/>
              </w:rPr>
              <w:t>ni</w:t>
            </w:r>
            <w:r>
              <w:rPr>
                <w:sz w:val="28"/>
                <w:szCs w:val="28"/>
                <w:lang w:val="uz-Cyrl-UZ"/>
              </w:rPr>
              <w:t xml:space="preserve"> siljitish va uning yordamida operatsiyalar bajarilishini aks ettiruvchi grafik belgi (ko‘pin-cha</w:t>
            </w:r>
            <w:r w:rsidRPr="008D610C">
              <w:rPr>
                <w:sz w:val="28"/>
                <w:szCs w:val="28"/>
                <w:lang w:val="uz-Cyrl-UZ"/>
              </w:rPr>
              <w:t xml:space="preserve"> </w:t>
            </w:r>
            <w:r>
              <w:rPr>
                <w:sz w:val="28"/>
                <w:szCs w:val="28"/>
                <w:lang w:val="uz-Cyrl-UZ"/>
              </w:rPr>
              <w:t>strelka). Kursor</w:t>
            </w:r>
            <w:r w:rsidRPr="008D610C">
              <w:rPr>
                <w:sz w:val="28"/>
                <w:szCs w:val="28"/>
                <w:lang w:val="uz-Cyrl-UZ"/>
              </w:rPr>
              <w:t xml:space="preserve"> </w:t>
            </w:r>
            <w:r>
              <w:rPr>
                <w:sz w:val="28"/>
                <w:szCs w:val="28"/>
                <w:lang w:val="uz-Cyrl-UZ"/>
              </w:rPr>
              <w:t>shakli</w:t>
            </w:r>
            <w:r w:rsidRPr="008D610C">
              <w:rPr>
                <w:sz w:val="28"/>
                <w:szCs w:val="28"/>
                <w:lang w:val="uz-Cyrl-UZ"/>
              </w:rPr>
              <w:t xml:space="preserve"> </w:t>
            </w:r>
            <w:r>
              <w:rPr>
                <w:sz w:val="28"/>
                <w:szCs w:val="28"/>
                <w:lang w:val="uz-Cyrl-UZ"/>
              </w:rPr>
              <w:t>turli</w:t>
            </w:r>
            <w:r w:rsidRPr="008D610C">
              <w:rPr>
                <w:sz w:val="28"/>
                <w:szCs w:val="28"/>
                <w:lang w:val="uz-Cyrl-UZ"/>
              </w:rPr>
              <w:t xml:space="preserve"> </w:t>
            </w:r>
            <w:r>
              <w:rPr>
                <w:sz w:val="28"/>
                <w:szCs w:val="28"/>
                <w:lang w:val="uz-Cyrl-UZ"/>
              </w:rPr>
              <w:t>ilova-larda</w:t>
            </w:r>
            <w:r w:rsidRPr="008D610C">
              <w:rPr>
                <w:sz w:val="28"/>
                <w:szCs w:val="28"/>
                <w:lang w:val="uz-Cyrl-UZ"/>
              </w:rPr>
              <w:t xml:space="preserve"> </w:t>
            </w:r>
            <w:r>
              <w:rPr>
                <w:sz w:val="28"/>
                <w:szCs w:val="28"/>
                <w:lang w:val="uz-Cyrl-UZ"/>
              </w:rPr>
              <w:t>foydalanuvchi</w:t>
            </w:r>
            <w:r w:rsidRPr="008D610C">
              <w:rPr>
                <w:sz w:val="28"/>
                <w:szCs w:val="28"/>
                <w:lang w:val="uz-Cyrl-UZ"/>
              </w:rPr>
              <w:t xml:space="preserve"> </w:t>
            </w:r>
            <w:r w:rsidRPr="002D335A">
              <w:rPr>
                <w:sz w:val="28"/>
                <w:szCs w:val="28"/>
                <w:lang w:val="uz-Cyrl-UZ"/>
              </w:rPr>
              <w:t xml:space="preserve">tomonidan </w:t>
            </w:r>
            <w:r>
              <w:rPr>
                <w:sz w:val="28"/>
                <w:szCs w:val="28"/>
                <w:lang w:val="uz-Cyrl-UZ"/>
              </w:rPr>
              <w:t>yoki</w:t>
            </w:r>
            <w:r w:rsidRPr="008D610C">
              <w:rPr>
                <w:sz w:val="28"/>
                <w:szCs w:val="28"/>
                <w:lang w:val="uz-Cyrl-UZ"/>
              </w:rPr>
              <w:t xml:space="preserve"> </w:t>
            </w:r>
            <w:r>
              <w:rPr>
                <w:sz w:val="28"/>
                <w:szCs w:val="28"/>
                <w:lang w:val="uz-Cyrl-UZ"/>
              </w:rPr>
              <w:t>dastur</w:t>
            </w:r>
            <w:r w:rsidRPr="002D335A">
              <w:rPr>
                <w:sz w:val="28"/>
                <w:szCs w:val="28"/>
                <w:lang w:val="uz-Cyrl-UZ"/>
              </w:rPr>
              <w:t>da</w:t>
            </w:r>
            <w:r w:rsidRPr="008D610C">
              <w:rPr>
                <w:sz w:val="28"/>
                <w:szCs w:val="28"/>
                <w:lang w:val="uz-Cyrl-UZ"/>
              </w:rPr>
              <w:t xml:space="preserve"> </w:t>
            </w:r>
            <w:r>
              <w:rPr>
                <w:sz w:val="28"/>
                <w:szCs w:val="28"/>
                <w:lang w:val="uz-Cyrl-UZ"/>
              </w:rPr>
              <w:t>bajar</w:t>
            </w:r>
            <w:r w:rsidRPr="002D335A">
              <w:rPr>
                <w:sz w:val="28"/>
                <w:szCs w:val="28"/>
                <w:lang w:val="uz-Cyrl-UZ"/>
              </w:rPr>
              <w:t>il</w:t>
            </w:r>
            <w:r>
              <w:rPr>
                <w:sz w:val="28"/>
                <w:szCs w:val="28"/>
                <w:lang w:val="uz-Cyrl-UZ"/>
              </w:rPr>
              <w:t>adigan</w:t>
            </w:r>
            <w:r w:rsidRPr="008D610C">
              <w:rPr>
                <w:sz w:val="28"/>
                <w:szCs w:val="28"/>
                <w:lang w:val="uz-Cyrl-UZ"/>
              </w:rPr>
              <w:t xml:space="preserve"> </w:t>
            </w:r>
            <w:r>
              <w:rPr>
                <w:sz w:val="28"/>
                <w:szCs w:val="28"/>
                <w:lang w:val="uz-Cyrl-UZ"/>
              </w:rPr>
              <w:t>harakat</w:t>
            </w:r>
            <w:r w:rsidRPr="002D335A">
              <w:rPr>
                <w:sz w:val="28"/>
                <w:szCs w:val="28"/>
                <w:lang w:val="uz-Cyrl-UZ"/>
              </w:rPr>
              <w:t>lar</w:t>
            </w:r>
            <w:r>
              <w:rPr>
                <w:sz w:val="28"/>
                <w:szCs w:val="28"/>
                <w:lang w:val="uz-Cyrl-UZ"/>
              </w:rPr>
              <w:t xml:space="preserve">iga bog‘liq </w:t>
            </w:r>
            <w:r w:rsidRPr="009A278B">
              <w:rPr>
                <w:sz w:val="28"/>
                <w:szCs w:val="28"/>
                <w:lang w:val="uz-Cyrl-UZ"/>
              </w:rPr>
              <w:t>holda</w:t>
            </w:r>
            <w:r>
              <w:rPr>
                <w:sz w:val="28"/>
                <w:szCs w:val="28"/>
                <w:lang w:val="uz-Cyrl-UZ"/>
              </w:rPr>
              <w:t xml:space="preserve"> o‘zga-rishi mumkin.</w:t>
            </w:r>
          </w:p>
          <w:p w:rsidR="00686DF7" w:rsidRPr="00707046" w:rsidRDefault="00686DF7" w:rsidP="00E364BD">
            <w:pPr>
              <w:tabs>
                <w:tab w:val="left" w:pos="4320"/>
                <w:tab w:val="left" w:pos="4500"/>
              </w:tabs>
              <w:jc w:val="both"/>
              <w:rPr>
                <w:sz w:val="16"/>
                <w:szCs w:val="16"/>
                <w:lang w:val="uz-Cyrl-UZ"/>
              </w:rPr>
            </w:pPr>
          </w:p>
          <w:p w:rsidR="00686DF7" w:rsidRPr="008D610C" w:rsidRDefault="00686DF7" w:rsidP="00E364BD">
            <w:pPr>
              <w:tabs>
                <w:tab w:val="left" w:pos="4320"/>
                <w:tab w:val="left" w:pos="4500"/>
              </w:tabs>
              <w:jc w:val="both"/>
              <w:rPr>
                <w:sz w:val="28"/>
                <w:szCs w:val="28"/>
                <w:lang w:val="uz-Cyrl-UZ"/>
              </w:rPr>
            </w:pPr>
            <w:r>
              <w:rPr>
                <w:sz w:val="28"/>
                <w:szCs w:val="28"/>
              </w:rPr>
              <w:t>Матн курсори ва «сичқонча»</w:t>
            </w:r>
            <w:r>
              <w:rPr>
                <w:sz w:val="28"/>
                <w:szCs w:val="28"/>
                <w:lang w:val="uz-Cyrl-UZ"/>
              </w:rPr>
              <w:t xml:space="preserve"> курсори фарқланади. </w:t>
            </w:r>
            <w:r w:rsidRPr="008D610C">
              <w:rPr>
                <w:sz w:val="28"/>
                <w:szCs w:val="28"/>
                <w:lang w:val="uz-Cyrl-UZ"/>
              </w:rPr>
              <w:t>Матн курсор</w:t>
            </w:r>
            <w:r w:rsidRPr="005B6905">
              <w:rPr>
                <w:sz w:val="28"/>
                <w:szCs w:val="28"/>
                <w:lang w:val="uz-Cyrl-UZ"/>
              </w:rPr>
              <w:t>и</w:t>
            </w:r>
            <w:r>
              <w:rPr>
                <w:sz w:val="28"/>
                <w:szCs w:val="28"/>
                <w:lang w:val="uz-Cyrl-UZ"/>
              </w:rPr>
              <w:t xml:space="preserve"> – кейинги сим-волни киритиш жой</w:t>
            </w:r>
            <w:r w:rsidRPr="008D610C">
              <w:rPr>
                <w:sz w:val="28"/>
                <w:szCs w:val="28"/>
                <w:lang w:val="uz-Cyrl-UZ"/>
              </w:rPr>
              <w:t>ини кўрсатувчи экран</w:t>
            </w:r>
            <w:r>
              <w:rPr>
                <w:sz w:val="28"/>
                <w:szCs w:val="28"/>
                <w:lang w:val="uz-Cyrl-UZ"/>
              </w:rPr>
              <w:t>-</w:t>
            </w:r>
            <w:r w:rsidRPr="008D610C">
              <w:rPr>
                <w:sz w:val="28"/>
                <w:szCs w:val="28"/>
                <w:lang w:val="uz-Cyrl-UZ"/>
              </w:rPr>
              <w:t>даги милтилловчи белги (одатда вертикал чизиқ)</w:t>
            </w:r>
            <w:r>
              <w:rPr>
                <w:sz w:val="28"/>
                <w:szCs w:val="28"/>
                <w:lang w:val="uz-Cyrl-UZ"/>
              </w:rPr>
              <w:t xml:space="preserve">. </w:t>
            </w:r>
            <w:r w:rsidRPr="008D610C">
              <w:rPr>
                <w:sz w:val="28"/>
                <w:szCs w:val="28"/>
                <w:lang w:val="uz-Cyrl-UZ"/>
              </w:rPr>
              <w:t>«Сичқонча»</w:t>
            </w:r>
            <w:r>
              <w:rPr>
                <w:sz w:val="28"/>
                <w:szCs w:val="28"/>
                <w:lang w:val="uz-Cyrl-UZ"/>
              </w:rPr>
              <w:t xml:space="preserve"> курсори – экранда </w:t>
            </w:r>
            <w:r w:rsidRPr="008D610C">
              <w:rPr>
                <w:sz w:val="28"/>
                <w:szCs w:val="28"/>
                <w:lang w:val="uz-Cyrl-UZ"/>
              </w:rPr>
              <w:t>«сичқонча»</w:t>
            </w:r>
            <w:r>
              <w:rPr>
                <w:sz w:val="28"/>
                <w:szCs w:val="28"/>
              </w:rPr>
              <w:t>ни</w:t>
            </w:r>
            <w:r>
              <w:rPr>
                <w:sz w:val="28"/>
                <w:szCs w:val="28"/>
                <w:lang w:val="uz-Cyrl-UZ"/>
              </w:rPr>
              <w:t xml:space="preserve"> силжитиш ва унинг ёрдамида операциялар бажарилишини акс эттирувчи график белги (</w:t>
            </w:r>
            <w:r w:rsidRPr="008D610C">
              <w:rPr>
                <w:sz w:val="28"/>
                <w:szCs w:val="28"/>
                <w:lang w:val="uz-Cyrl-UZ"/>
              </w:rPr>
              <w:t>кўпинча стрелка</w:t>
            </w:r>
            <w:r>
              <w:rPr>
                <w:sz w:val="28"/>
                <w:szCs w:val="28"/>
                <w:lang w:val="uz-Cyrl-UZ"/>
              </w:rPr>
              <w:t>). К</w:t>
            </w:r>
            <w:r w:rsidRPr="008D610C">
              <w:rPr>
                <w:sz w:val="28"/>
                <w:szCs w:val="28"/>
                <w:lang w:val="uz-Cyrl-UZ"/>
              </w:rPr>
              <w:t>урсор шакл</w:t>
            </w:r>
            <w:r>
              <w:rPr>
                <w:sz w:val="28"/>
                <w:szCs w:val="28"/>
                <w:lang w:val="uz-Cyrl-UZ"/>
              </w:rPr>
              <w:t>и турли иловаларда фойдаланувчи</w:t>
            </w:r>
            <w:r w:rsidRPr="00887637">
              <w:rPr>
                <w:sz w:val="28"/>
                <w:szCs w:val="28"/>
                <w:lang w:val="uz-Cyrl-UZ"/>
              </w:rPr>
              <w:t xml:space="preserve"> </w:t>
            </w:r>
            <w:r w:rsidRPr="00A640D6">
              <w:rPr>
                <w:sz w:val="28"/>
                <w:szCs w:val="28"/>
                <w:lang w:val="uz-Cyrl-UZ"/>
              </w:rPr>
              <w:t>то</w:t>
            </w:r>
            <w:r w:rsidRPr="00887637">
              <w:rPr>
                <w:sz w:val="28"/>
                <w:szCs w:val="28"/>
                <w:lang w:val="uz-Cyrl-UZ"/>
              </w:rPr>
              <w:t>-</w:t>
            </w:r>
            <w:r w:rsidRPr="00A640D6">
              <w:rPr>
                <w:sz w:val="28"/>
                <w:szCs w:val="28"/>
                <w:lang w:val="uz-Cyrl-UZ"/>
              </w:rPr>
              <w:t xml:space="preserve">монидан </w:t>
            </w:r>
            <w:r w:rsidRPr="008D610C">
              <w:rPr>
                <w:sz w:val="28"/>
                <w:szCs w:val="28"/>
                <w:lang w:val="uz-Cyrl-UZ"/>
              </w:rPr>
              <w:t>ёки дастур</w:t>
            </w:r>
            <w:r w:rsidRPr="00A640D6">
              <w:rPr>
                <w:sz w:val="28"/>
                <w:szCs w:val="28"/>
                <w:lang w:val="uz-Cyrl-UZ"/>
              </w:rPr>
              <w:t>да</w:t>
            </w:r>
            <w:r w:rsidRPr="008D610C">
              <w:rPr>
                <w:sz w:val="28"/>
                <w:szCs w:val="28"/>
                <w:lang w:val="uz-Cyrl-UZ"/>
              </w:rPr>
              <w:t xml:space="preserve"> бажар</w:t>
            </w:r>
            <w:r w:rsidRPr="00A640D6">
              <w:rPr>
                <w:sz w:val="28"/>
                <w:szCs w:val="28"/>
                <w:lang w:val="uz-Cyrl-UZ"/>
              </w:rPr>
              <w:t>ил</w:t>
            </w:r>
            <w:r w:rsidRPr="008D610C">
              <w:rPr>
                <w:sz w:val="28"/>
                <w:szCs w:val="28"/>
                <w:lang w:val="uz-Cyrl-UZ"/>
              </w:rPr>
              <w:t>адиган ҳара</w:t>
            </w:r>
            <w:r w:rsidRPr="00887637">
              <w:rPr>
                <w:sz w:val="28"/>
                <w:szCs w:val="28"/>
                <w:lang w:val="uz-Cyrl-UZ"/>
              </w:rPr>
              <w:t>-</w:t>
            </w:r>
            <w:r w:rsidRPr="008D610C">
              <w:rPr>
                <w:sz w:val="28"/>
                <w:szCs w:val="28"/>
                <w:lang w:val="uz-Cyrl-UZ"/>
              </w:rPr>
              <w:t>кат</w:t>
            </w:r>
            <w:r w:rsidRPr="00A640D6">
              <w:rPr>
                <w:sz w:val="28"/>
                <w:szCs w:val="28"/>
                <w:lang w:val="uz-Cyrl-UZ"/>
              </w:rPr>
              <w:t>лар</w:t>
            </w:r>
            <w:r w:rsidRPr="008D610C">
              <w:rPr>
                <w:sz w:val="28"/>
                <w:szCs w:val="28"/>
                <w:lang w:val="uz-Cyrl-UZ"/>
              </w:rPr>
              <w:t>ига</w:t>
            </w:r>
            <w:r>
              <w:rPr>
                <w:sz w:val="28"/>
                <w:szCs w:val="28"/>
                <w:lang w:val="uz-Cyrl-UZ"/>
              </w:rPr>
              <w:t xml:space="preserve"> боғлиқ ҳолда ўзгариши мумкин.</w:t>
            </w:r>
          </w:p>
        </w:tc>
      </w:tr>
      <w:tr w:rsidR="00686DF7" w:rsidRPr="00692C81">
        <w:trPr>
          <w:tblCellSpacing w:w="0" w:type="dxa"/>
          <w:jc w:val="center"/>
        </w:trPr>
        <w:tc>
          <w:tcPr>
            <w:tcW w:w="2079" w:type="pct"/>
          </w:tcPr>
          <w:p w:rsidR="00686DF7" w:rsidRPr="000408AD" w:rsidRDefault="00686DF7" w:rsidP="00280123">
            <w:pPr>
              <w:tabs>
                <w:tab w:val="left" w:pos="4320"/>
                <w:tab w:val="left" w:pos="4500"/>
              </w:tabs>
              <w:rPr>
                <w:b/>
                <w:sz w:val="28"/>
                <w:szCs w:val="28"/>
                <w:lang w:val="uz-Cyrl-UZ"/>
              </w:rPr>
            </w:pPr>
            <w:r w:rsidRPr="001C7AA6">
              <w:rPr>
                <w:b/>
                <w:sz w:val="28"/>
                <w:szCs w:val="28"/>
                <w:lang w:val="uz-Cyrl-UZ"/>
              </w:rPr>
              <w:t>Кэш</w:t>
            </w:r>
          </w:p>
          <w:p w:rsidR="00686DF7" w:rsidRDefault="00686DF7" w:rsidP="00692C8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kesh</w:t>
            </w:r>
          </w:p>
          <w:p w:rsidR="00686DF7" w:rsidRPr="001C7AA6" w:rsidRDefault="00686DF7" w:rsidP="00280123">
            <w:pPr>
              <w:tabs>
                <w:tab w:val="left" w:pos="4320"/>
                <w:tab w:val="left" w:pos="4500"/>
              </w:tabs>
              <w:rPr>
                <w:sz w:val="28"/>
                <w:szCs w:val="28"/>
                <w:lang w:val="uz-Cyrl-UZ"/>
              </w:rPr>
            </w:pPr>
            <w:r>
              <w:rPr>
                <w:b/>
                <w:sz w:val="26"/>
                <w:szCs w:val="26"/>
                <w:lang w:val="uz-Cyrl-UZ"/>
              </w:rPr>
              <w:t xml:space="preserve">       </w:t>
            </w:r>
            <w:r>
              <w:rPr>
                <w:b/>
                <w:sz w:val="28"/>
                <w:szCs w:val="28"/>
                <w:lang w:val="uz-Cyrl-UZ"/>
              </w:rPr>
              <w:t xml:space="preserve"> </w:t>
            </w:r>
            <w:r w:rsidRPr="00692C81">
              <w:rPr>
                <w:sz w:val="28"/>
                <w:szCs w:val="28"/>
                <w:lang w:val="uz-Cyrl-UZ"/>
              </w:rPr>
              <w:t>кэш</w:t>
            </w:r>
          </w:p>
          <w:p w:rsidR="00686DF7" w:rsidRPr="000408AD" w:rsidRDefault="00686DF7" w:rsidP="000408AD">
            <w:pPr>
              <w:tabs>
                <w:tab w:val="left" w:pos="4320"/>
                <w:tab w:val="left" w:pos="4500"/>
              </w:tabs>
              <w:rPr>
                <w:sz w:val="28"/>
                <w:szCs w:val="28"/>
                <w:lang w:val="uz-Cyrl-UZ"/>
              </w:rPr>
            </w:pPr>
            <w:r w:rsidRPr="001C7AA6">
              <w:rPr>
                <w:b/>
                <w:sz w:val="28"/>
                <w:szCs w:val="28"/>
                <w:lang w:val="uz-Cyrl-UZ"/>
              </w:rPr>
              <w:t xml:space="preserve">en </w:t>
            </w:r>
            <w:r w:rsidRPr="009A278B">
              <w:rPr>
                <w:sz w:val="28"/>
                <w:szCs w:val="28"/>
                <w:lang w:val="uz-Cyrl-UZ"/>
              </w:rPr>
              <w:t>-</w:t>
            </w:r>
            <w:r w:rsidRPr="001C7AA6">
              <w:rPr>
                <w:b/>
                <w:sz w:val="28"/>
                <w:szCs w:val="28"/>
                <w:lang w:val="uz-Cyrl-UZ"/>
              </w:rPr>
              <w:t xml:space="preserve"> </w:t>
            </w:r>
            <w:r w:rsidRPr="000408AD">
              <w:rPr>
                <w:sz w:val="28"/>
                <w:szCs w:val="28"/>
                <w:lang w:val="uz-Cyrl-UZ"/>
              </w:rPr>
              <w:t>с</w:t>
            </w:r>
            <w:r w:rsidRPr="001C7AA6">
              <w:rPr>
                <w:sz w:val="28"/>
                <w:szCs w:val="28"/>
                <w:lang w:val="uz-Cyrl-UZ"/>
              </w:rPr>
              <w:t xml:space="preserve">ache </w:t>
            </w:r>
          </w:p>
          <w:p w:rsidR="00686DF7" w:rsidRPr="001C7AA6" w:rsidRDefault="00686DF7" w:rsidP="00280123">
            <w:pPr>
              <w:tabs>
                <w:tab w:val="left" w:pos="4320"/>
                <w:tab w:val="left" w:pos="4500"/>
              </w:tabs>
              <w:rPr>
                <w:sz w:val="28"/>
                <w:szCs w:val="28"/>
                <w:lang w:val="uz-Cyrl-UZ"/>
              </w:rPr>
            </w:pPr>
          </w:p>
        </w:tc>
        <w:tc>
          <w:tcPr>
            <w:tcW w:w="2921" w:type="pct"/>
          </w:tcPr>
          <w:p w:rsidR="00686DF7" w:rsidRDefault="00686DF7" w:rsidP="00E364BD">
            <w:pPr>
              <w:tabs>
                <w:tab w:val="left" w:pos="4320"/>
                <w:tab w:val="left" w:pos="4500"/>
              </w:tabs>
              <w:jc w:val="both"/>
              <w:rPr>
                <w:sz w:val="28"/>
                <w:szCs w:val="28"/>
                <w:lang w:val="uz-Cyrl-UZ"/>
              </w:rPr>
            </w:pPr>
            <w:r>
              <w:rPr>
                <w:sz w:val="28"/>
                <w:szCs w:val="28"/>
              </w:rPr>
              <w:t>Специальная подсистема памяти, содержащей наиболее часто используемые данные, к которым возможен быстрый доступ.</w:t>
            </w:r>
          </w:p>
          <w:p w:rsidR="00686DF7" w:rsidRPr="00707046" w:rsidRDefault="00686DF7" w:rsidP="00E364BD">
            <w:pPr>
              <w:tabs>
                <w:tab w:val="left" w:pos="4320"/>
                <w:tab w:val="left" w:pos="4500"/>
              </w:tabs>
              <w:jc w:val="both"/>
              <w:rPr>
                <w:sz w:val="16"/>
                <w:szCs w:val="16"/>
              </w:rPr>
            </w:pPr>
          </w:p>
          <w:p w:rsidR="00686DF7" w:rsidRDefault="00686DF7" w:rsidP="00E364BD">
            <w:pPr>
              <w:tabs>
                <w:tab w:val="left" w:pos="4320"/>
                <w:tab w:val="left" w:pos="4500"/>
              </w:tabs>
              <w:jc w:val="both"/>
              <w:rPr>
                <w:sz w:val="28"/>
                <w:szCs w:val="28"/>
                <w:lang w:val="en-US"/>
              </w:rPr>
            </w:pPr>
            <w:r>
              <w:rPr>
                <w:sz w:val="28"/>
                <w:szCs w:val="28"/>
                <w:lang w:val="uz-Cyrl-UZ"/>
              </w:rPr>
              <w:t>Xotiraning</w:t>
            </w:r>
            <w:r w:rsidRPr="00692C81">
              <w:rPr>
                <w:sz w:val="28"/>
                <w:szCs w:val="28"/>
                <w:lang w:val="uz-Cyrl-UZ"/>
              </w:rPr>
              <w:t xml:space="preserve">, </w:t>
            </w:r>
            <w:r>
              <w:rPr>
                <w:sz w:val="28"/>
                <w:szCs w:val="28"/>
                <w:lang w:val="uz-Cyrl-UZ"/>
              </w:rPr>
              <w:t>tez</w:t>
            </w:r>
            <w:r w:rsidRPr="00692C81">
              <w:rPr>
                <w:sz w:val="28"/>
                <w:szCs w:val="28"/>
                <w:lang w:val="uz-Cyrl-UZ"/>
              </w:rPr>
              <w:t>-</w:t>
            </w:r>
            <w:r>
              <w:rPr>
                <w:sz w:val="28"/>
                <w:szCs w:val="28"/>
                <w:lang w:val="uz-Cyrl-UZ"/>
              </w:rPr>
              <w:t>tez</w:t>
            </w:r>
            <w:r w:rsidRPr="00692C81">
              <w:rPr>
                <w:sz w:val="28"/>
                <w:szCs w:val="28"/>
                <w:lang w:val="uz-Cyrl-UZ"/>
              </w:rPr>
              <w:t xml:space="preserve"> </w:t>
            </w:r>
            <w:r>
              <w:rPr>
                <w:sz w:val="28"/>
                <w:szCs w:val="28"/>
                <w:lang w:val="uz-Cyrl-UZ"/>
              </w:rPr>
              <w:t>foydalaniladigan</w:t>
            </w:r>
            <w:r w:rsidRPr="00692C81">
              <w:rPr>
                <w:sz w:val="28"/>
                <w:szCs w:val="28"/>
                <w:lang w:val="uz-Cyrl-UZ"/>
              </w:rPr>
              <w:t xml:space="preserve"> </w:t>
            </w:r>
            <w:r>
              <w:rPr>
                <w:sz w:val="28"/>
                <w:szCs w:val="28"/>
                <w:lang w:val="uz-Cyrl-UZ"/>
              </w:rPr>
              <w:t>ma’lumot-larni</w:t>
            </w:r>
            <w:r w:rsidRPr="00692C81">
              <w:rPr>
                <w:sz w:val="28"/>
                <w:szCs w:val="28"/>
                <w:lang w:val="uz-Cyrl-UZ"/>
              </w:rPr>
              <w:t xml:space="preserve"> </w:t>
            </w:r>
            <w:r>
              <w:rPr>
                <w:sz w:val="28"/>
                <w:szCs w:val="28"/>
                <w:lang w:val="uz-Cyrl-UZ"/>
              </w:rPr>
              <w:t>ichiga</w:t>
            </w:r>
            <w:r w:rsidRPr="00692C81">
              <w:rPr>
                <w:sz w:val="28"/>
                <w:szCs w:val="28"/>
                <w:lang w:val="uz-Cyrl-UZ"/>
              </w:rPr>
              <w:t xml:space="preserve"> </w:t>
            </w:r>
            <w:r>
              <w:rPr>
                <w:sz w:val="28"/>
                <w:szCs w:val="28"/>
                <w:lang w:val="uz-Cyrl-UZ"/>
              </w:rPr>
              <w:t>oladigan</w:t>
            </w:r>
            <w:r w:rsidRPr="00692C81">
              <w:rPr>
                <w:sz w:val="28"/>
                <w:szCs w:val="28"/>
                <w:lang w:val="uz-Cyrl-UZ"/>
              </w:rPr>
              <w:t xml:space="preserve"> </w:t>
            </w:r>
            <w:r>
              <w:rPr>
                <w:sz w:val="28"/>
                <w:szCs w:val="28"/>
                <w:lang w:val="uz-Cyrl-UZ"/>
              </w:rPr>
              <w:t>maxsus</w:t>
            </w:r>
            <w:r w:rsidRPr="00692C81">
              <w:rPr>
                <w:sz w:val="28"/>
                <w:szCs w:val="28"/>
                <w:lang w:val="uz-Cyrl-UZ"/>
              </w:rPr>
              <w:t xml:space="preserve"> </w:t>
            </w:r>
            <w:r>
              <w:rPr>
                <w:sz w:val="28"/>
                <w:szCs w:val="28"/>
                <w:lang w:val="uz-Cyrl-UZ"/>
              </w:rPr>
              <w:t>kichik</w:t>
            </w:r>
            <w:r w:rsidRPr="00692C81">
              <w:rPr>
                <w:sz w:val="28"/>
                <w:szCs w:val="28"/>
                <w:lang w:val="uz-Cyrl-UZ"/>
              </w:rPr>
              <w:t xml:space="preserve"> (</w:t>
            </w:r>
            <w:r>
              <w:rPr>
                <w:sz w:val="28"/>
                <w:szCs w:val="28"/>
                <w:lang w:val="uz-Cyrl-UZ"/>
              </w:rPr>
              <w:t>quyi</w:t>
            </w:r>
            <w:r w:rsidRPr="00692C81">
              <w:rPr>
                <w:sz w:val="28"/>
                <w:szCs w:val="28"/>
                <w:lang w:val="uz-Cyrl-UZ"/>
              </w:rPr>
              <w:t>)</w:t>
            </w:r>
            <w:r>
              <w:rPr>
                <w:sz w:val="28"/>
                <w:szCs w:val="28"/>
                <w:lang w:val="uz-Cyrl-UZ"/>
              </w:rPr>
              <w:t xml:space="preserve"> tizimi.</w:t>
            </w:r>
          </w:p>
          <w:p w:rsidR="00686DF7" w:rsidRPr="00707046" w:rsidRDefault="00686DF7" w:rsidP="00E364BD">
            <w:pPr>
              <w:tabs>
                <w:tab w:val="left" w:pos="4320"/>
                <w:tab w:val="left" w:pos="4500"/>
              </w:tabs>
              <w:jc w:val="both"/>
              <w:rPr>
                <w:sz w:val="16"/>
                <w:szCs w:val="16"/>
                <w:lang w:val="en-US"/>
              </w:rPr>
            </w:pPr>
          </w:p>
          <w:p w:rsidR="00686DF7" w:rsidRPr="00692C81" w:rsidRDefault="00686DF7" w:rsidP="00E364BD">
            <w:pPr>
              <w:tabs>
                <w:tab w:val="left" w:pos="4320"/>
                <w:tab w:val="left" w:pos="4500"/>
              </w:tabs>
              <w:jc w:val="both"/>
              <w:rPr>
                <w:sz w:val="28"/>
                <w:szCs w:val="28"/>
                <w:lang w:val="uz-Cyrl-UZ"/>
              </w:rPr>
            </w:pPr>
            <w:r w:rsidRPr="00692C81">
              <w:rPr>
                <w:sz w:val="28"/>
                <w:szCs w:val="28"/>
                <w:lang w:val="uz-Cyrl-UZ"/>
              </w:rPr>
              <w:t>Хотиранинг, тез-тез фойдаланиладиган маъ</w:t>
            </w:r>
            <w:r>
              <w:rPr>
                <w:sz w:val="28"/>
                <w:szCs w:val="28"/>
                <w:lang w:val="uz-Cyrl-UZ"/>
              </w:rPr>
              <w:t>-</w:t>
            </w:r>
            <w:r w:rsidRPr="00692C81">
              <w:rPr>
                <w:sz w:val="28"/>
                <w:szCs w:val="28"/>
                <w:lang w:val="uz-Cyrl-UZ"/>
              </w:rPr>
              <w:t>лумотларни ичига оладиган махсус кичик (</w:t>
            </w:r>
            <w:r>
              <w:rPr>
                <w:sz w:val="28"/>
                <w:szCs w:val="28"/>
                <w:lang w:val="uz-Cyrl-UZ"/>
              </w:rPr>
              <w:t>қу</w:t>
            </w:r>
            <w:r w:rsidRPr="00692C81">
              <w:rPr>
                <w:sz w:val="28"/>
                <w:szCs w:val="28"/>
                <w:lang w:val="uz-Cyrl-UZ"/>
              </w:rPr>
              <w:t>йи)</w:t>
            </w:r>
            <w:r>
              <w:rPr>
                <w:sz w:val="28"/>
                <w:szCs w:val="28"/>
                <w:lang w:val="uz-Cyrl-UZ"/>
              </w:rPr>
              <w:t xml:space="preserve"> т</w:t>
            </w:r>
            <w:r w:rsidRPr="00692C81">
              <w:rPr>
                <w:sz w:val="28"/>
                <w:szCs w:val="28"/>
                <w:lang w:val="uz-Cyrl-UZ"/>
              </w:rPr>
              <w:t>и</w:t>
            </w:r>
            <w:r>
              <w:rPr>
                <w:sz w:val="28"/>
                <w:szCs w:val="28"/>
                <w:lang w:val="uz-Cyrl-UZ"/>
              </w:rPr>
              <w:t>зим</w:t>
            </w:r>
            <w:r>
              <w:rPr>
                <w:sz w:val="28"/>
                <w:szCs w:val="28"/>
              </w:rPr>
              <w:t>и</w:t>
            </w:r>
            <w:r>
              <w:rPr>
                <w:sz w:val="28"/>
                <w:szCs w:val="28"/>
                <w:lang w:val="uz-Cyrl-UZ"/>
              </w:rPr>
              <w:t>.</w:t>
            </w:r>
          </w:p>
        </w:tc>
      </w:tr>
      <w:tr w:rsidR="00686DF7" w:rsidRPr="009C5489">
        <w:trPr>
          <w:tblCellSpacing w:w="0" w:type="dxa"/>
          <w:jc w:val="center"/>
        </w:trPr>
        <w:tc>
          <w:tcPr>
            <w:tcW w:w="2079" w:type="pct"/>
          </w:tcPr>
          <w:p w:rsidR="00686DF7" w:rsidRPr="0051450D" w:rsidRDefault="00686DF7" w:rsidP="004E5BD5">
            <w:pPr>
              <w:tabs>
                <w:tab w:val="left" w:pos="4320"/>
                <w:tab w:val="left" w:pos="4500"/>
              </w:tabs>
              <w:rPr>
                <w:b/>
                <w:sz w:val="28"/>
                <w:szCs w:val="28"/>
                <w:lang w:val="uz-Cyrl-UZ"/>
              </w:rPr>
            </w:pPr>
            <w:r w:rsidRPr="00844AE4">
              <w:rPr>
                <w:b/>
                <w:sz w:val="28"/>
                <w:szCs w:val="28"/>
                <w:lang w:val="uz-Cyrl-UZ"/>
              </w:rPr>
              <w:t>Кэш</w:t>
            </w:r>
            <w:r w:rsidRPr="0051450D">
              <w:rPr>
                <w:b/>
                <w:sz w:val="28"/>
                <w:szCs w:val="28"/>
                <w:lang w:val="fr-FR"/>
              </w:rPr>
              <w:t xml:space="preserve"> </w:t>
            </w:r>
            <w:r w:rsidRPr="00844AE4">
              <w:rPr>
                <w:b/>
                <w:sz w:val="28"/>
                <w:szCs w:val="28"/>
                <w:lang w:val="uz-Cyrl-UZ"/>
              </w:rPr>
              <w:t>команд</w:t>
            </w:r>
          </w:p>
          <w:p w:rsidR="00686DF7" w:rsidRPr="00844AE4" w:rsidRDefault="00686DF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komandalar keshi</w:t>
            </w:r>
          </w:p>
          <w:p w:rsidR="00686DF7" w:rsidRPr="00844AE4" w:rsidRDefault="00686DF7" w:rsidP="004E5BD5">
            <w:pPr>
              <w:tabs>
                <w:tab w:val="left" w:pos="4320"/>
                <w:tab w:val="left" w:pos="4500"/>
              </w:tabs>
              <w:rPr>
                <w:sz w:val="28"/>
                <w:szCs w:val="28"/>
                <w:lang w:val="uz-Cyrl-UZ"/>
              </w:rPr>
            </w:pPr>
            <w:r w:rsidRPr="00EE2162">
              <w:rPr>
                <w:sz w:val="26"/>
                <w:szCs w:val="26"/>
                <w:lang w:val="uz-Cyrl-UZ"/>
              </w:rPr>
              <w:t xml:space="preserve">        </w:t>
            </w:r>
            <w:r w:rsidRPr="00844AE4">
              <w:rPr>
                <w:sz w:val="28"/>
                <w:szCs w:val="28"/>
                <w:lang w:val="uz-Cyrl-UZ"/>
              </w:rPr>
              <w:t>командалар к</w:t>
            </w:r>
            <w:r w:rsidRPr="005B6905">
              <w:rPr>
                <w:sz w:val="28"/>
                <w:szCs w:val="28"/>
                <w:lang w:val="uz-Cyrl-UZ"/>
              </w:rPr>
              <w:t>э</w:t>
            </w:r>
            <w:r w:rsidRPr="00844AE4">
              <w:rPr>
                <w:sz w:val="28"/>
                <w:szCs w:val="28"/>
                <w:lang w:val="uz-Cyrl-UZ"/>
              </w:rPr>
              <w:t>ши</w:t>
            </w:r>
          </w:p>
          <w:p w:rsidR="00686DF7" w:rsidRPr="0051450D" w:rsidRDefault="00686DF7" w:rsidP="0051450D">
            <w:pPr>
              <w:tabs>
                <w:tab w:val="left" w:pos="4320"/>
                <w:tab w:val="left" w:pos="4500"/>
              </w:tabs>
              <w:rPr>
                <w:sz w:val="28"/>
                <w:szCs w:val="28"/>
                <w:lang w:val="uz-Cyrl-UZ"/>
              </w:rPr>
            </w:pPr>
            <w:r w:rsidRPr="00F93C90">
              <w:rPr>
                <w:b/>
                <w:sz w:val="28"/>
                <w:szCs w:val="28"/>
                <w:lang w:val="en-US"/>
              </w:rPr>
              <w:t xml:space="preserve">en </w:t>
            </w:r>
            <w:r w:rsidRPr="009A278B">
              <w:rPr>
                <w:sz w:val="28"/>
                <w:szCs w:val="28"/>
                <w:lang w:val="en-US"/>
              </w:rPr>
              <w:t>-</w:t>
            </w:r>
            <w:r w:rsidRPr="0051450D">
              <w:rPr>
                <w:sz w:val="28"/>
                <w:szCs w:val="28"/>
                <w:lang w:val="fr-FR"/>
              </w:rPr>
              <w:t xml:space="preserve"> instruction cache </w:t>
            </w:r>
          </w:p>
          <w:p w:rsidR="00686DF7" w:rsidRPr="00F93C90" w:rsidRDefault="00686DF7" w:rsidP="004E5BD5">
            <w:pPr>
              <w:tabs>
                <w:tab w:val="left" w:pos="4320"/>
                <w:tab w:val="left" w:pos="4500"/>
              </w:tabs>
              <w:rPr>
                <w:sz w:val="28"/>
                <w:szCs w:val="28"/>
                <w:lang w:val="en-US"/>
              </w:rPr>
            </w:pPr>
          </w:p>
        </w:tc>
        <w:tc>
          <w:tcPr>
            <w:tcW w:w="2921" w:type="pct"/>
          </w:tcPr>
          <w:p w:rsidR="00686DF7" w:rsidRDefault="00686DF7" w:rsidP="004E5BD5">
            <w:pPr>
              <w:tabs>
                <w:tab w:val="left" w:pos="4320"/>
                <w:tab w:val="left" w:pos="4500"/>
              </w:tabs>
              <w:jc w:val="both"/>
              <w:rPr>
                <w:sz w:val="28"/>
                <w:szCs w:val="28"/>
                <w:lang w:val="uz-Cyrl-UZ"/>
              </w:rPr>
            </w:pPr>
            <w:r>
              <w:rPr>
                <w:sz w:val="28"/>
                <w:szCs w:val="28"/>
              </w:rPr>
              <w:t>Блок кэш-памяти микропроцессора, использующий гарвардскую архитектуру для хранения команд</w:t>
            </w:r>
            <w:r w:rsidRPr="00D93683">
              <w:rPr>
                <w:sz w:val="28"/>
                <w:szCs w:val="28"/>
              </w:rPr>
              <w:t>.</w:t>
            </w:r>
          </w:p>
          <w:p w:rsidR="00686DF7" w:rsidRPr="00707046" w:rsidRDefault="00686DF7" w:rsidP="004E5BD5">
            <w:pPr>
              <w:tabs>
                <w:tab w:val="left" w:pos="4320"/>
                <w:tab w:val="left" w:pos="4500"/>
              </w:tabs>
              <w:jc w:val="both"/>
              <w:rPr>
                <w:sz w:val="16"/>
                <w:szCs w:val="16"/>
              </w:rPr>
            </w:pPr>
          </w:p>
          <w:p w:rsidR="00686DF7" w:rsidRDefault="00686DF7" w:rsidP="004E5BD5">
            <w:pPr>
              <w:tabs>
                <w:tab w:val="left" w:pos="4320"/>
                <w:tab w:val="left" w:pos="4500"/>
              </w:tabs>
              <w:jc w:val="both"/>
              <w:rPr>
                <w:sz w:val="28"/>
                <w:szCs w:val="28"/>
                <w:lang w:val="en-US"/>
              </w:rPr>
            </w:pPr>
            <w:r w:rsidRPr="0099137E">
              <w:rPr>
                <w:sz w:val="28"/>
                <w:szCs w:val="28"/>
                <w:lang w:val="en-US"/>
              </w:rPr>
              <w:t xml:space="preserve">Komandalarni saqlash uchun garvard </w:t>
            </w:r>
            <w:r>
              <w:rPr>
                <w:sz w:val="28"/>
                <w:szCs w:val="28"/>
                <w:lang w:val="uz-Cyrl-UZ"/>
              </w:rPr>
              <w:t>arxitektu</w:t>
            </w:r>
            <w:r>
              <w:rPr>
                <w:sz w:val="28"/>
                <w:szCs w:val="28"/>
                <w:lang w:val="en-US"/>
              </w:rPr>
              <w:t>-</w:t>
            </w:r>
            <w:r>
              <w:rPr>
                <w:sz w:val="28"/>
                <w:szCs w:val="28"/>
                <w:lang w:val="uz-Cyrl-UZ"/>
              </w:rPr>
              <w:t>ras</w:t>
            </w:r>
            <w:r w:rsidRPr="0099137E">
              <w:rPr>
                <w:sz w:val="28"/>
                <w:szCs w:val="28"/>
                <w:lang w:val="en-US"/>
              </w:rPr>
              <w:t>idan foydalanadigan, mikroprotsessor kesh-xotirasi bloki</w:t>
            </w:r>
            <w:r>
              <w:rPr>
                <w:sz w:val="28"/>
                <w:szCs w:val="28"/>
                <w:lang w:val="uz-Cyrl-UZ"/>
              </w:rPr>
              <w:t>.</w:t>
            </w:r>
          </w:p>
          <w:p w:rsidR="00686DF7" w:rsidRPr="00707046" w:rsidRDefault="00686DF7" w:rsidP="004E5BD5">
            <w:pPr>
              <w:tabs>
                <w:tab w:val="left" w:pos="4320"/>
                <w:tab w:val="left" w:pos="4500"/>
              </w:tabs>
              <w:jc w:val="both"/>
              <w:rPr>
                <w:sz w:val="16"/>
                <w:szCs w:val="16"/>
                <w:lang w:val="en-US"/>
              </w:rPr>
            </w:pPr>
          </w:p>
          <w:p w:rsidR="00686DF7" w:rsidRPr="009C5489" w:rsidRDefault="00686DF7" w:rsidP="004E5BD5">
            <w:pPr>
              <w:tabs>
                <w:tab w:val="left" w:pos="4320"/>
                <w:tab w:val="left" w:pos="4500"/>
              </w:tabs>
              <w:jc w:val="both"/>
              <w:rPr>
                <w:sz w:val="28"/>
                <w:szCs w:val="28"/>
                <w:lang w:val="uz-Cyrl-UZ"/>
              </w:rPr>
            </w:pPr>
            <w:r>
              <w:rPr>
                <w:sz w:val="28"/>
                <w:szCs w:val="28"/>
              </w:rPr>
              <w:t xml:space="preserve">Командаларни сақлаш учун гарвард </w:t>
            </w:r>
            <w:r>
              <w:rPr>
                <w:sz w:val="28"/>
                <w:szCs w:val="28"/>
                <w:lang w:val="uz-Cyrl-UZ"/>
              </w:rPr>
              <w:t>архитек-турас</w:t>
            </w:r>
            <w:r>
              <w:rPr>
                <w:sz w:val="28"/>
                <w:szCs w:val="28"/>
              </w:rPr>
              <w:t>идан фойдаланадиган, микропроцессор кэш-хотираси блоки</w:t>
            </w:r>
            <w:r>
              <w:rPr>
                <w:sz w:val="28"/>
                <w:szCs w:val="28"/>
                <w:lang w:val="uz-Cyrl-UZ"/>
              </w:rPr>
              <w:t>.</w:t>
            </w:r>
          </w:p>
        </w:tc>
      </w:tr>
      <w:tr w:rsidR="00686DF7" w:rsidRPr="003E387B">
        <w:trPr>
          <w:tblCellSpacing w:w="0" w:type="dxa"/>
          <w:jc w:val="center"/>
        </w:trPr>
        <w:tc>
          <w:tcPr>
            <w:tcW w:w="2079" w:type="pct"/>
          </w:tcPr>
          <w:p w:rsidR="00686DF7" w:rsidRPr="000408AD" w:rsidRDefault="00686DF7" w:rsidP="00280123">
            <w:pPr>
              <w:tabs>
                <w:tab w:val="left" w:pos="4320"/>
                <w:tab w:val="left" w:pos="4500"/>
              </w:tabs>
              <w:rPr>
                <w:b/>
                <w:sz w:val="28"/>
                <w:szCs w:val="28"/>
                <w:lang w:val="uz-Cyrl-UZ"/>
              </w:rPr>
            </w:pPr>
            <w:r w:rsidRPr="000408AD">
              <w:rPr>
                <w:b/>
                <w:sz w:val="28"/>
                <w:szCs w:val="28"/>
                <w:lang w:val="uz-Cyrl-UZ"/>
              </w:rPr>
              <w:t xml:space="preserve">Кэшируемая память  </w:t>
            </w:r>
          </w:p>
          <w:p w:rsidR="00686DF7" w:rsidRDefault="00686DF7" w:rsidP="0047472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keshlanadigan</w:t>
            </w:r>
            <w:r w:rsidRPr="00A9780B">
              <w:rPr>
                <w:sz w:val="28"/>
                <w:szCs w:val="28"/>
                <w:lang w:val="uz-Cyrl-UZ"/>
              </w:rPr>
              <w:t xml:space="preserve"> </w:t>
            </w:r>
            <w:r>
              <w:rPr>
                <w:sz w:val="28"/>
                <w:szCs w:val="28"/>
                <w:lang w:val="uz-Cyrl-UZ"/>
              </w:rPr>
              <w:t>xotira</w:t>
            </w:r>
          </w:p>
          <w:p w:rsidR="00686DF7" w:rsidRPr="005B5ED5" w:rsidRDefault="00686DF7" w:rsidP="00280123">
            <w:pPr>
              <w:tabs>
                <w:tab w:val="left" w:pos="4320"/>
                <w:tab w:val="left" w:pos="4500"/>
              </w:tabs>
              <w:rPr>
                <w:sz w:val="28"/>
                <w:szCs w:val="28"/>
                <w:lang w:val="uz-Cyrl-UZ"/>
              </w:rPr>
            </w:pPr>
            <w:r>
              <w:rPr>
                <w:b/>
                <w:sz w:val="28"/>
                <w:szCs w:val="28"/>
                <w:lang w:val="uz-Cyrl-UZ"/>
              </w:rPr>
              <w:t xml:space="preserve">       </w:t>
            </w:r>
            <w:r w:rsidRPr="00A9780B">
              <w:rPr>
                <w:sz w:val="28"/>
                <w:szCs w:val="28"/>
                <w:lang w:val="uz-Cyrl-UZ"/>
              </w:rPr>
              <w:t>кэшланадиган хотира</w:t>
            </w:r>
          </w:p>
          <w:p w:rsidR="00686DF7" w:rsidRPr="000408AD" w:rsidRDefault="00686DF7" w:rsidP="000408AD">
            <w:pPr>
              <w:tabs>
                <w:tab w:val="left" w:pos="4320"/>
                <w:tab w:val="left" w:pos="4500"/>
              </w:tabs>
              <w:rPr>
                <w:sz w:val="28"/>
                <w:szCs w:val="28"/>
                <w:lang w:val="uz-Cyrl-UZ"/>
              </w:rPr>
            </w:pPr>
            <w:r>
              <w:rPr>
                <w:b/>
                <w:sz w:val="28"/>
                <w:szCs w:val="28"/>
                <w:lang w:val="en-US"/>
              </w:rPr>
              <w:t xml:space="preserve">en </w:t>
            </w:r>
            <w:r w:rsidRPr="00D8139E">
              <w:rPr>
                <w:sz w:val="28"/>
                <w:szCs w:val="28"/>
                <w:lang w:val="en-US"/>
              </w:rPr>
              <w:t>-</w:t>
            </w:r>
            <w:r>
              <w:rPr>
                <w:b/>
                <w:sz w:val="28"/>
                <w:szCs w:val="28"/>
                <w:lang w:val="en-US"/>
              </w:rPr>
              <w:t xml:space="preserve"> </w:t>
            </w:r>
            <w:r w:rsidRPr="000408AD">
              <w:rPr>
                <w:sz w:val="28"/>
                <w:szCs w:val="28"/>
                <w:lang w:val="uz-Cyrl-UZ"/>
              </w:rPr>
              <w:t xml:space="preserve">сached memory </w:t>
            </w:r>
          </w:p>
          <w:p w:rsidR="00686DF7" w:rsidRPr="000408AD" w:rsidRDefault="00686DF7" w:rsidP="00280123">
            <w:pPr>
              <w:tabs>
                <w:tab w:val="left" w:pos="4320"/>
                <w:tab w:val="left" w:pos="4500"/>
              </w:tabs>
              <w:rPr>
                <w:sz w:val="28"/>
                <w:szCs w:val="28"/>
                <w:lang w:val="en-US"/>
              </w:rPr>
            </w:pPr>
          </w:p>
        </w:tc>
        <w:tc>
          <w:tcPr>
            <w:tcW w:w="2921" w:type="pct"/>
          </w:tcPr>
          <w:p w:rsidR="00686DF7" w:rsidRDefault="00686DF7" w:rsidP="00E364BD">
            <w:pPr>
              <w:tabs>
                <w:tab w:val="left" w:pos="4320"/>
                <w:tab w:val="left" w:pos="4500"/>
              </w:tabs>
              <w:jc w:val="both"/>
              <w:rPr>
                <w:sz w:val="28"/>
                <w:szCs w:val="28"/>
                <w:lang w:val="uz-Cyrl-UZ"/>
              </w:rPr>
            </w:pPr>
            <w:r>
              <w:rPr>
                <w:sz w:val="28"/>
                <w:szCs w:val="28"/>
              </w:rPr>
              <w:t>Память, доступ к которой процессор осуществляет через кэш</w:t>
            </w:r>
            <w:r w:rsidRPr="0099336E">
              <w:rPr>
                <w:sz w:val="28"/>
                <w:szCs w:val="28"/>
              </w:rPr>
              <w:t>.</w:t>
            </w:r>
          </w:p>
          <w:p w:rsidR="00686DF7" w:rsidRPr="00707046" w:rsidRDefault="00686DF7" w:rsidP="00E364BD">
            <w:pPr>
              <w:tabs>
                <w:tab w:val="left" w:pos="4320"/>
                <w:tab w:val="left" w:pos="4500"/>
              </w:tabs>
              <w:jc w:val="both"/>
              <w:rPr>
                <w:sz w:val="14"/>
                <w:szCs w:val="14"/>
              </w:rPr>
            </w:pPr>
          </w:p>
          <w:p w:rsidR="00686DF7" w:rsidRDefault="00686DF7" w:rsidP="00E364BD">
            <w:pPr>
              <w:tabs>
                <w:tab w:val="left" w:pos="4320"/>
                <w:tab w:val="left" w:pos="4500"/>
              </w:tabs>
              <w:jc w:val="both"/>
              <w:rPr>
                <w:sz w:val="28"/>
                <w:szCs w:val="28"/>
                <w:lang w:val="en-US"/>
              </w:rPr>
            </w:pPr>
            <w:r w:rsidRPr="0099137E">
              <w:rPr>
                <w:sz w:val="28"/>
                <w:szCs w:val="28"/>
                <w:lang w:val="en-US"/>
              </w:rPr>
              <w:t>Protsessor kesh orqali foydalanishni amalga oshiradigan xotira.</w:t>
            </w:r>
          </w:p>
          <w:p w:rsidR="00686DF7" w:rsidRPr="00707046" w:rsidRDefault="00686DF7" w:rsidP="00E364BD">
            <w:pPr>
              <w:tabs>
                <w:tab w:val="left" w:pos="4320"/>
                <w:tab w:val="left" w:pos="4500"/>
              </w:tabs>
              <w:jc w:val="both"/>
              <w:rPr>
                <w:sz w:val="14"/>
                <w:szCs w:val="14"/>
                <w:lang w:val="en-US"/>
              </w:rPr>
            </w:pPr>
          </w:p>
          <w:p w:rsidR="00686DF7" w:rsidRPr="00A9780B" w:rsidRDefault="00686DF7" w:rsidP="00E364BD">
            <w:pPr>
              <w:tabs>
                <w:tab w:val="left" w:pos="4320"/>
                <w:tab w:val="left" w:pos="4500"/>
              </w:tabs>
              <w:jc w:val="both"/>
              <w:rPr>
                <w:sz w:val="28"/>
                <w:szCs w:val="28"/>
              </w:rPr>
            </w:pPr>
            <w:r>
              <w:rPr>
                <w:sz w:val="28"/>
                <w:szCs w:val="28"/>
              </w:rPr>
              <w:t>Процессор кэш орқали фойдаланишни амалга оширадиган хотира.</w:t>
            </w:r>
          </w:p>
        </w:tc>
      </w:tr>
      <w:tr w:rsidR="00686DF7" w:rsidRPr="003E387B">
        <w:trPr>
          <w:tblCellSpacing w:w="0" w:type="dxa"/>
          <w:jc w:val="center"/>
        </w:trPr>
        <w:tc>
          <w:tcPr>
            <w:tcW w:w="2079" w:type="pct"/>
          </w:tcPr>
          <w:p w:rsidR="00686DF7" w:rsidRPr="000408AD" w:rsidRDefault="00686DF7" w:rsidP="00280123">
            <w:pPr>
              <w:tabs>
                <w:tab w:val="left" w:pos="4320"/>
                <w:tab w:val="left" w:pos="4500"/>
              </w:tabs>
              <w:rPr>
                <w:b/>
                <w:sz w:val="28"/>
                <w:szCs w:val="28"/>
                <w:lang w:val="uz-Cyrl-UZ"/>
              </w:rPr>
            </w:pPr>
            <w:r w:rsidRPr="005B5ED5">
              <w:rPr>
                <w:b/>
                <w:sz w:val="28"/>
                <w:szCs w:val="28"/>
                <w:lang w:val="uz-Cyrl-UZ"/>
              </w:rPr>
              <w:t>Кэш-память</w:t>
            </w:r>
          </w:p>
          <w:p w:rsidR="00686DF7" w:rsidRDefault="00686DF7" w:rsidP="0047472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kesh</w:t>
            </w:r>
            <w:r w:rsidRPr="00692C81">
              <w:rPr>
                <w:sz w:val="28"/>
                <w:szCs w:val="28"/>
                <w:lang w:val="uz-Cyrl-UZ"/>
              </w:rPr>
              <w:t>-</w:t>
            </w:r>
            <w:r>
              <w:rPr>
                <w:sz w:val="28"/>
                <w:szCs w:val="28"/>
                <w:lang w:val="uz-Cyrl-UZ"/>
              </w:rPr>
              <w:t>xotira</w:t>
            </w:r>
          </w:p>
          <w:p w:rsidR="00686DF7" w:rsidRPr="005B5ED5" w:rsidRDefault="00686DF7" w:rsidP="00280123">
            <w:pPr>
              <w:tabs>
                <w:tab w:val="left" w:pos="4320"/>
                <w:tab w:val="left" w:pos="4500"/>
              </w:tabs>
              <w:rPr>
                <w:sz w:val="28"/>
                <w:szCs w:val="28"/>
                <w:lang w:val="uz-Cyrl-UZ"/>
              </w:rPr>
            </w:pPr>
            <w:r>
              <w:rPr>
                <w:b/>
                <w:sz w:val="28"/>
                <w:szCs w:val="28"/>
                <w:lang w:val="uz-Cyrl-UZ"/>
              </w:rPr>
              <w:t xml:space="preserve">       </w:t>
            </w:r>
            <w:r w:rsidRPr="00692C81">
              <w:rPr>
                <w:sz w:val="28"/>
                <w:szCs w:val="28"/>
                <w:lang w:val="uz-Cyrl-UZ"/>
              </w:rPr>
              <w:t>кэш-хотира</w:t>
            </w:r>
          </w:p>
          <w:p w:rsidR="00686DF7" w:rsidRPr="000408AD" w:rsidRDefault="00686DF7" w:rsidP="000408AD">
            <w:pPr>
              <w:tabs>
                <w:tab w:val="left" w:pos="4320"/>
                <w:tab w:val="left" w:pos="4500"/>
              </w:tabs>
              <w:rPr>
                <w:sz w:val="28"/>
                <w:szCs w:val="28"/>
                <w:lang w:val="uz-Cyrl-UZ"/>
              </w:rPr>
            </w:pPr>
            <w:r>
              <w:rPr>
                <w:b/>
                <w:sz w:val="28"/>
                <w:szCs w:val="28"/>
                <w:lang w:val="en-US"/>
              </w:rPr>
              <w:t xml:space="preserve">en </w:t>
            </w:r>
            <w:r w:rsidRPr="00D8139E">
              <w:rPr>
                <w:sz w:val="28"/>
                <w:szCs w:val="28"/>
                <w:lang w:val="en-US"/>
              </w:rPr>
              <w:t>-</w:t>
            </w:r>
            <w:r>
              <w:rPr>
                <w:b/>
                <w:sz w:val="28"/>
                <w:szCs w:val="28"/>
                <w:lang w:val="en-US"/>
              </w:rPr>
              <w:t xml:space="preserve"> </w:t>
            </w:r>
            <w:r w:rsidRPr="000408AD">
              <w:rPr>
                <w:sz w:val="28"/>
                <w:szCs w:val="28"/>
                <w:lang w:val="uz-Cyrl-UZ"/>
              </w:rPr>
              <w:t>с</w:t>
            </w:r>
            <w:r w:rsidRPr="000408AD">
              <w:rPr>
                <w:sz w:val="28"/>
                <w:szCs w:val="28"/>
                <w:lang w:val="en-US"/>
              </w:rPr>
              <w:t xml:space="preserve">ache memory </w:t>
            </w:r>
          </w:p>
          <w:p w:rsidR="00686DF7" w:rsidRPr="000408AD" w:rsidRDefault="00686DF7" w:rsidP="00280123">
            <w:pPr>
              <w:tabs>
                <w:tab w:val="left" w:pos="4320"/>
                <w:tab w:val="left" w:pos="4500"/>
              </w:tabs>
              <w:rPr>
                <w:sz w:val="28"/>
                <w:szCs w:val="28"/>
                <w:lang w:val="en-US"/>
              </w:rPr>
            </w:pPr>
          </w:p>
        </w:tc>
        <w:tc>
          <w:tcPr>
            <w:tcW w:w="2921" w:type="pct"/>
          </w:tcPr>
          <w:p w:rsidR="00686DF7" w:rsidRDefault="00686DF7" w:rsidP="00E364BD">
            <w:pPr>
              <w:tabs>
                <w:tab w:val="left" w:pos="4320"/>
                <w:tab w:val="left" w:pos="4500"/>
              </w:tabs>
              <w:jc w:val="both"/>
              <w:rPr>
                <w:sz w:val="28"/>
                <w:szCs w:val="28"/>
                <w:lang w:val="uz-Cyrl-UZ"/>
              </w:rPr>
            </w:pPr>
            <w:r>
              <w:rPr>
                <w:sz w:val="28"/>
                <w:szCs w:val="28"/>
              </w:rPr>
              <w:t>Сверхбыстродействующая энергозависимая оперативная память, служащая для буферизации команд и/или данных</w:t>
            </w:r>
            <w:r w:rsidRPr="0099336E">
              <w:rPr>
                <w:sz w:val="28"/>
                <w:szCs w:val="28"/>
              </w:rPr>
              <w:t xml:space="preserve"> </w:t>
            </w:r>
            <w:r>
              <w:rPr>
                <w:sz w:val="28"/>
                <w:szCs w:val="28"/>
              </w:rPr>
              <w:t xml:space="preserve">из медленной памяти перед их обработкой процессором или операциями ввода-вывода. Использование кэш-памяти повышает производительность системы. </w:t>
            </w:r>
          </w:p>
          <w:p w:rsidR="00686DF7" w:rsidRPr="003A72AB" w:rsidRDefault="00686DF7" w:rsidP="00E364BD">
            <w:pPr>
              <w:tabs>
                <w:tab w:val="left" w:pos="4320"/>
                <w:tab w:val="left" w:pos="4500"/>
              </w:tabs>
              <w:jc w:val="both"/>
              <w:rPr>
                <w:sz w:val="28"/>
                <w:szCs w:val="28"/>
              </w:rPr>
            </w:pPr>
          </w:p>
          <w:p w:rsidR="00686DF7" w:rsidRPr="003A72AB" w:rsidRDefault="00686DF7" w:rsidP="00E364BD">
            <w:pPr>
              <w:tabs>
                <w:tab w:val="left" w:pos="4320"/>
                <w:tab w:val="left" w:pos="4500"/>
              </w:tabs>
              <w:jc w:val="both"/>
              <w:rPr>
                <w:sz w:val="28"/>
                <w:szCs w:val="28"/>
              </w:rPr>
            </w:pPr>
            <w:r w:rsidRPr="0099137E">
              <w:rPr>
                <w:sz w:val="28"/>
                <w:szCs w:val="28"/>
                <w:lang w:val="en-US"/>
              </w:rPr>
              <w:t>O</w:t>
            </w:r>
            <w:r w:rsidRPr="003A72AB">
              <w:rPr>
                <w:sz w:val="28"/>
                <w:szCs w:val="28"/>
              </w:rPr>
              <w:t>‘</w:t>
            </w:r>
            <w:r w:rsidRPr="0099137E">
              <w:rPr>
                <w:sz w:val="28"/>
                <w:szCs w:val="28"/>
                <w:lang w:val="en-US"/>
              </w:rPr>
              <w:t>ta</w:t>
            </w:r>
            <w:r w:rsidRPr="003A72AB">
              <w:rPr>
                <w:sz w:val="28"/>
                <w:szCs w:val="28"/>
              </w:rPr>
              <w:t xml:space="preserve"> </w:t>
            </w:r>
            <w:r w:rsidRPr="0099137E">
              <w:rPr>
                <w:sz w:val="28"/>
                <w:szCs w:val="28"/>
                <w:lang w:val="en-US"/>
              </w:rPr>
              <w:t>tez</w:t>
            </w:r>
            <w:r w:rsidRPr="003A72AB">
              <w:rPr>
                <w:sz w:val="28"/>
                <w:szCs w:val="28"/>
              </w:rPr>
              <w:t xml:space="preserve"> </w:t>
            </w:r>
            <w:r w:rsidRPr="0099137E">
              <w:rPr>
                <w:sz w:val="28"/>
                <w:szCs w:val="28"/>
                <w:lang w:val="en-US"/>
              </w:rPr>
              <w:t>ishlaydigan</w:t>
            </w:r>
            <w:r>
              <w:rPr>
                <w:sz w:val="28"/>
                <w:szCs w:val="28"/>
                <w:lang w:val="uz-Cyrl-UZ"/>
              </w:rPr>
              <w:t>,</w:t>
            </w:r>
            <w:r w:rsidRPr="003A72AB">
              <w:rPr>
                <w:sz w:val="28"/>
                <w:szCs w:val="28"/>
              </w:rPr>
              <w:t xml:space="preserve"> </w:t>
            </w:r>
            <w:r w:rsidRPr="0099137E">
              <w:rPr>
                <w:sz w:val="28"/>
                <w:szCs w:val="28"/>
                <w:lang w:val="en-US"/>
              </w:rPr>
              <w:t>energiyaga</w:t>
            </w:r>
            <w:r w:rsidRPr="003A72AB">
              <w:rPr>
                <w:sz w:val="28"/>
                <w:szCs w:val="28"/>
              </w:rPr>
              <w:t xml:space="preserve"> </w:t>
            </w:r>
            <w:r w:rsidRPr="0099137E">
              <w:rPr>
                <w:sz w:val="28"/>
                <w:szCs w:val="28"/>
                <w:lang w:val="en-US"/>
              </w:rPr>
              <w:t>bog</w:t>
            </w:r>
            <w:r w:rsidRPr="003A72AB">
              <w:rPr>
                <w:sz w:val="28"/>
                <w:szCs w:val="28"/>
              </w:rPr>
              <w:t>‘</w:t>
            </w:r>
            <w:r w:rsidRPr="0099137E">
              <w:rPr>
                <w:sz w:val="28"/>
                <w:szCs w:val="28"/>
                <w:lang w:val="en-US"/>
              </w:rPr>
              <w:t>liq</w:t>
            </w:r>
            <w:r w:rsidRPr="003A72AB">
              <w:rPr>
                <w:sz w:val="28"/>
                <w:szCs w:val="28"/>
              </w:rPr>
              <w:t xml:space="preserve"> </w:t>
            </w:r>
            <w:r w:rsidRPr="0099137E">
              <w:rPr>
                <w:sz w:val="28"/>
                <w:szCs w:val="28"/>
                <w:lang w:val="en-US"/>
              </w:rPr>
              <w:t>operativ</w:t>
            </w:r>
            <w:r w:rsidRPr="003A72AB">
              <w:rPr>
                <w:sz w:val="28"/>
                <w:szCs w:val="28"/>
              </w:rPr>
              <w:t xml:space="preserve"> </w:t>
            </w:r>
            <w:r w:rsidRPr="0099137E">
              <w:rPr>
                <w:sz w:val="28"/>
                <w:szCs w:val="28"/>
                <w:lang w:val="en-US"/>
              </w:rPr>
              <w:t>xotira</w:t>
            </w:r>
            <w:r w:rsidRPr="003A72AB">
              <w:rPr>
                <w:sz w:val="28"/>
                <w:szCs w:val="28"/>
              </w:rPr>
              <w:t xml:space="preserve">. </w:t>
            </w:r>
            <w:r w:rsidRPr="0099137E">
              <w:rPr>
                <w:sz w:val="28"/>
                <w:szCs w:val="28"/>
                <w:lang w:val="en-US"/>
              </w:rPr>
              <w:t>Komandalar</w:t>
            </w:r>
            <w:r w:rsidRPr="003A72AB">
              <w:rPr>
                <w:sz w:val="28"/>
                <w:szCs w:val="28"/>
              </w:rPr>
              <w:t xml:space="preserve"> </w:t>
            </w:r>
            <w:r w:rsidRPr="0099137E">
              <w:rPr>
                <w:sz w:val="28"/>
                <w:szCs w:val="28"/>
                <w:lang w:val="en-US"/>
              </w:rPr>
              <w:t>va</w:t>
            </w:r>
            <w:r w:rsidRPr="003A72AB">
              <w:rPr>
                <w:sz w:val="28"/>
                <w:szCs w:val="28"/>
              </w:rPr>
              <w:t>/</w:t>
            </w:r>
            <w:r w:rsidRPr="0099137E">
              <w:rPr>
                <w:sz w:val="28"/>
                <w:szCs w:val="28"/>
                <w:lang w:val="en-US"/>
              </w:rPr>
              <w:t>yoki</w:t>
            </w:r>
            <w:r w:rsidRPr="003A72AB">
              <w:rPr>
                <w:sz w:val="28"/>
                <w:szCs w:val="28"/>
              </w:rPr>
              <w:t xml:space="preserve"> </w:t>
            </w:r>
            <w:r w:rsidRPr="0099137E">
              <w:rPr>
                <w:sz w:val="28"/>
                <w:szCs w:val="28"/>
                <w:lang w:val="en-US"/>
              </w:rPr>
              <w:t>sekin</w:t>
            </w:r>
            <w:r w:rsidRPr="003A72AB">
              <w:rPr>
                <w:sz w:val="28"/>
                <w:szCs w:val="28"/>
              </w:rPr>
              <w:t xml:space="preserve"> </w:t>
            </w:r>
            <w:r w:rsidRPr="0099137E">
              <w:rPr>
                <w:sz w:val="28"/>
                <w:szCs w:val="28"/>
                <w:lang w:val="en-US"/>
              </w:rPr>
              <w:t>xotiradagi</w:t>
            </w:r>
            <w:r w:rsidRPr="003A72AB">
              <w:rPr>
                <w:sz w:val="28"/>
                <w:szCs w:val="28"/>
              </w:rPr>
              <w:t xml:space="preserve"> </w:t>
            </w:r>
            <w:r w:rsidRPr="0099137E">
              <w:rPr>
                <w:sz w:val="28"/>
                <w:szCs w:val="28"/>
                <w:lang w:val="en-US"/>
              </w:rPr>
              <w:t>ma</w:t>
            </w:r>
            <w:r w:rsidRPr="003A72AB">
              <w:rPr>
                <w:sz w:val="28"/>
                <w:szCs w:val="28"/>
              </w:rPr>
              <w:t>’</w:t>
            </w:r>
            <w:r w:rsidRPr="0099137E">
              <w:rPr>
                <w:sz w:val="28"/>
                <w:szCs w:val="28"/>
                <w:lang w:val="en-US"/>
              </w:rPr>
              <w:t>lumotlarni</w:t>
            </w:r>
            <w:r w:rsidRPr="003A72AB">
              <w:rPr>
                <w:sz w:val="28"/>
                <w:szCs w:val="28"/>
              </w:rPr>
              <w:t xml:space="preserve">, </w:t>
            </w:r>
            <w:r w:rsidRPr="0099137E">
              <w:rPr>
                <w:sz w:val="28"/>
                <w:szCs w:val="28"/>
                <w:lang w:val="en-US"/>
              </w:rPr>
              <w:t>ularni</w:t>
            </w:r>
            <w:r w:rsidRPr="003A72AB">
              <w:rPr>
                <w:sz w:val="28"/>
                <w:szCs w:val="28"/>
              </w:rPr>
              <w:t xml:space="preserve"> </w:t>
            </w:r>
            <w:r w:rsidRPr="0099137E">
              <w:rPr>
                <w:sz w:val="28"/>
                <w:szCs w:val="28"/>
                <w:lang w:val="en-US"/>
              </w:rPr>
              <w:t>protsessor</w:t>
            </w:r>
            <w:r w:rsidRPr="003A72AB">
              <w:rPr>
                <w:sz w:val="28"/>
                <w:szCs w:val="28"/>
              </w:rPr>
              <w:t xml:space="preserve"> </w:t>
            </w:r>
            <w:r w:rsidRPr="0099137E">
              <w:rPr>
                <w:sz w:val="28"/>
                <w:szCs w:val="28"/>
                <w:lang w:val="en-US"/>
              </w:rPr>
              <w:t>yoki</w:t>
            </w:r>
            <w:r w:rsidRPr="003A72AB">
              <w:rPr>
                <w:sz w:val="28"/>
                <w:szCs w:val="28"/>
              </w:rPr>
              <w:t xml:space="preserve"> </w:t>
            </w:r>
            <w:r w:rsidRPr="0099137E">
              <w:rPr>
                <w:sz w:val="28"/>
                <w:szCs w:val="28"/>
                <w:lang w:val="en-US"/>
              </w:rPr>
              <w:t>kiritish</w:t>
            </w:r>
            <w:r w:rsidRPr="003A72AB">
              <w:rPr>
                <w:sz w:val="28"/>
                <w:szCs w:val="28"/>
              </w:rPr>
              <w:t>-</w:t>
            </w:r>
            <w:r w:rsidRPr="0099137E">
              <w:rPr>
                <w:sz w:val="28"/>
                <w:szCs w:val="28"/>
                <w:lang w:val="en-US"/>
              </w:rPr>
              <w:t>chiqarish</w:t>
            </w:r>
            <w:r w:rsidRPr="003A72AB">
              <w:rPr>
                <w:sz w:val="28"/>
                <w:szCs w:val="28"/>
              </w:rPr>
              <w:t xml:space="preserve"> </w:t>
            </w:r>
            <w:r w:rsidRPr="0099137E">
              <w:rPr>
                <w:sz w:val="28"/>
                <w:szCs w:val="28"/>
                <w:lang w:val="en-US"/>
              </w:rPr>
              <w:t>operatsiyalari</w:t>
            </w:r>
            <w:r w:rsidRPr="003A72AB">
              <w:rPr>
                <w:sz w:val="28"/>
                <w:szCs w:val="28"/>
              </w:rPr>
              <w:t xml:space="preserve"> </w:t>
            </w:r>
            <w:r w:rsidRPr="0099137E">
              <w:rPr>
                <w:sz w:val="28"/>
                <w:szCs w:val="28"/>
                <w:lang w:val="en-US"/>
              </w:rPr>
              <w:t>bilan</w:t>
            </w:r>
            <w:r w:rsidRPr="003A72AB">
              <w:rPr>
                <w:sz w:val="28"/>
                <w:szCs w:val="28"/>
              </w:rPr>
              <w:t xml:space="preserve"> </w:t>
            </w:r>
            <w:r w:rsidRPr="0099137E">
              <w:rPr>
                <w:sz w:val="28"/>
                <w:szCs w:val="28"/>
                <w:lang w:val="en-US"/>
              </w:rPr>
              <w:t>qayta</w:t>
            </w:r>
            <w:r w:rsidRPr="003A72AB">
              <w:rPr>
                <w:sz w:val="28"/>
                <w:szCs w:val="28"/>
              </w:rPr>
              <w:t xml:space="preserve"> </w:t>
            </w:r>
            <w:r w:rsidRPr="0099137E">
              <w:rPr>
                <w:sz w:val="28"/>
                <w:szCs w:val="28"/>
                <w:lang w:val="en-US"/>
              </w:rPr>
              <w:t>ishla</w:t>
            </w:r>
            <w:r>
              <w:rPr>
                <w:sz w:val="28"/>
                <w:szCs w:val="28"/>
                <w:lang w:val="en-US"/>
              </w:rPr>
              <w:t>shd</w:t>
            </w:r>
            <w:r w:rsidRPr="0099137E">
              <w:rPr>
                <w:sz w:val="28"/>
                <w:szCs w:val="28"/>
                <w:lang w:val="en-US"/>
              </w:rPr>
              <w:t>an</w:t>
            </w:r>
            <w:r w:rsidRPr="003A72AB">
              <w:rPr>
                <w:sz w:val="28"/>
                <w:szCs w:val="28"/>
              </w:rPr>
              <w:t xml:space="preserve"> </w:t>
            </w:r>
            <w:r w:rsidRPr="0099137E">
              <w:rPr>
                <w:sz w:val="28"/>
                <w:szCs w:val="28"/>
                <w:lang w:val="en-US"/>
              </w:rPr>
              <w:t>oldin</w:t>
            </w:r>
            <w:r w:rsidRPr="003A72AB">
              <w:rPr>
                <w:sz w:val="28"/>
                <w:szCs w:val="28"/>
              </w:rPr>
              <w:t xml:space="preserve"> </w:t>
            </w:r>
            <w:r w:rsidRPr="0099137E">
              <w:rPr>
                <w:sz w:val="28"/>
                <w:szCs w:val="28"/>
                <w:lang w:val="en-US"/>
              </w:rPr>
              <w:t>buferlash</w:t>
            </w:r>
            <w:r w:rsidRPr="003A72AB">
              <w:rPr>
                <w:sz w:val="28"/>
                <w:szCs w:val="28"/>
              </w:rPr>
              <w:t xml:space="preserve"> </w:t>
            </w:r>
            <w:r w:rsidRPr="0099137E">
              <w:rPr>
                <w:sz w:val="28"/>
                <w:szCs w:val="28"/>
                <w:lang w:val="en-US"/>
              </w:rPr>
              <w:t>uchun</w:t>
            </w:r>
            <w:r w:rsidRPr="003A72AB">
              <w:rPr>
                <w:sz w:val="28"/>
                <w:szCs w:val="28"/>
              </w:rPr>
              <w:t xml:space="preserve"> </w:t>
            </w:r>
            <w:r w:rsidRPr="0099137E">
              <w:rPr>
                <w:sz w:val="28"/>
                <w:szCs w:val="28"/>
                <w:lang w:val="en-US"/>
              </w:rPr>
              <w:t>xizmat</w:t>
            </w:r>
            <w:r w:rsidRPr="003A72AB">
              <w:rPr>
                <w:sz w:val="28"/>
                <w:szCs w:val="28"/>
              </w:rPr>
              <w:t xml:space="preserve"> </w:t>
            </w:r>
            <w:r w:rsidRPr="0099137E">
              <w:rPr>
                <w:sz w:val="28"/>
                <w:szCs w:val="28"/>
                <w:lang w:val="en-US"/>
              </w:rPr>
              <w:t>qiladi</w:t>
            </w:r>
            <w:r w:rsidRPr="003A72AB">
              <w:rPr>
                <w:sz w:val="28"/>
                <w:szCs w:val="28"/>
              </w:rPr>
              <w:t xml:space="preserve">. </w:t>
            </w:r>
            <w:r>
              <w:rPr>
                <w:sz w:val="28"/>
                <w:szCs w:val="28"/>
              </w:rPr>
              <w:t>Kesh-xotiradan foydalanish tizim unumdorl</w:t>
            </w:r>
            <w:r>
              <w:rPr>
                <w:sz w:val="28"/>
                <w:szCs w:val="28"/>
                <w:lang w:val="en-US"/>
              </w:rPr>
              <w:t>i</w:t>
            </w:r>
            <w:r>
              <w:rPr>
                <w:sz w:val="28"/>
                <w:szCs w:val="28"/>
              </w:rPr>
              <w:t>gini oshiradi.</w:t>
            </w:r>
          </w:p>
          <w:p w:rsidR="00686DF7" w:rsidRPr="003A72AB" w:rsidRDefault="00686DF7" w:rsidP="00E364BD">
            <w:pPr>
              <w:tabs>
                <w:tab w:val="left" w:pos="4320"/>
                <w:tab w:val="left" w:pos="4500"/>
              </w:tabs>
              <w:jc w:val="both"/>
              <w:rPr>
                <w:sz w:val="28"/>
                <w:szCs w:val="28"/>
              </w:rPr>
            </w:pPr>
          </w:p>
          <w:p w:rsidR="00686DF7" w:rsidRPr="00692C81" w:rsidRDefault="00686DF7" w:rsidP="00E364BD">
            <w:pPr>
              <w:tabs>
                <w:tab w:val="left" w:pos="4320"/>
                <w:tab w:val="left" w:pos="4500"/>
              </w:tabs>
              <w:jc w:val="both"/>
              <w:rPr>
                <w:sz w:val="28"/>
                <w:szCs w:val="28"/>
              </w:rPr>
            </w:pPr>
            <w:r>
              <w:rPr>
                <w:sz w:val="28"/>
                <w:szCs w:val="28"/>
              </w:rPr>
              <w:t>Ўта тез ишлайдиган</w:t>
            </w:r>
            <w:r w:rsidRPr="005B6905">
              <w:rPr>
                <w:sz w:val="28"/>
                <w:szCs w:val="28"/>
              </w:rPr>
              <w:t>,</w:t>
            </w:r>
            <w:r>
              <w:rPr>
                <w:sz w:val="28"/>
                <w:szCs w:val="28"/>
              </w:rPr>
              <w:t xml:space="preserve"> энергияга боғлиқ оператив хотира. Командалар ва/ёки секин хотирадаги маълумотларни, уларни процессор ёки киритиш-чиқариш операциялари билан қайта ишлашдан олдин буферлаш учун хизмат қилади. Кэш-хотирадан фойдаланиш тизим унумдорлигини оширади.</w:t>
            </w:r>
          </w:p>
        </w:tc>
      </w:tr>
      <w:tr w:rsidR="00686DF7" w:rsidRPr="004B5829">
        <w:trPr>
          <w:tblCellSpacing w:w="0" w:type="dxa"/>
          <w:jc w:val="center"/>
        </w:trPr>
        <w:tc>
          <w:tcPr>
            <w:tcW w:w="2079" w:type="pct"/>
          </w:tcPr>
          <w:p w:rsidR="00686DF7" w:rsidRPr="00ED627B" w:rsidRDefault="00686DF7" w:rsidP="00A36057">
            <w:pPr>
              <w:tabs>
                <w:tab w:val="left" w:pos="4320"/>
                <w:tab w:val="left" w:pos="4500"/>
              </w:tabs>
              <w:rPr>
                <w:b/>
                <w:sz w:val="28"/>
                <w:szCs w:val="28"/>
                <w:lang w:val="uz-Cyrl-UZ"/>
              </w:rPr>
            </w:pPr>
            <w:r w:rsidRPr="00ED627B">
              <w:rPr>
                <w:b/>
                <w:sz w:val="28"/>
                <w:szCs w:val="28"/>
              </w:rPr>
              <w:t>Кэш</w:t>
            </w:r>
            <w:r w:rsidRPr="001C7AA6">
              <w:rPr>
                <w:b/>
                <w:sz w:val="28"/>
                <w:szCs w:val="28"/>
              </w:rPr>
              <w:t>-</w:t>
            </w:r>
            <w:r w:rsidRPr="00ED627B">
              <w:rPr>
                <w:b/>
                <w:sz w:val="28"/>
                <w:szCs w:val="28"/>
              </w:rPr>
              <w:t>память</w:t>
            </w:r>
            <w:r w:rsidRPr="001C7AA6">
              <w:rPr>
                <w:b/>
                <w:sz w:val="28"/>
                <w:szCs w:val="28"/>
              </w:rPr>
              <w:t xml:space="preserve"> </w:t>
            </w:r>
            <w:r w:rsidRPr="00ED627B">
              <w:rPr>
                <w:b/>
                <w:sz w:val="28"/>
                <w:szCs w:val="28"/>
              </w:rPr>
              <w:t>диска</w:t>
            </w:r>
            <w:r w:rsidRPr="001C7AA6">
              <w:rPr>
                <w:b/>
                <w:sz w:val="28"/>
                <w:szCs w:val="28"/>
              </w:rPr>
              <w:t xml:space="preserve"> </w:t>
            </w:r>
          </w:p>
          <w:p w:rsidR="00686DF7" w:rsidRDefault="00686DF7" w:rsidP="00102F26">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w:t>
            </w:r>
            <w:r w:rsidRPr="00430113">
              <w:rPr>
                <w:sz w:val="28"/>
                <w:szCs w:val="28"/>
                <w:lang w:val="uz-Cyrl-UZ"/>
              </w:rPr>
              <w:t xml:space="preserve"> </w:t>
            </w:r>
            <w:r w:rsidRPr="00D35C47">
              <w:rPr>
                <w:sz w:val="28"/>
                <w:szCs w:val="28"/>
                <w:lang w:val="uz-Cyrl-UZ"/>
              </w:rPr>
              <w:t>k</w:t>
            </w:r>
            <w:r>
              <w:rPr>
                <w:sz w:val="28"/>
                <w:szCs w:val="28"/>
                <w:lang w:val="uz-Cyrl-UZ"/>
              </w:rPr>
              <w:t>esh</w:t>
            </w:r>
            <w:r w:rsidRPr="00430113">
              <w:rPr>
                <w:sz w:val="28"/>
                <w:szCs w:val="28"/>
                <w:lang w:val="uz-Cyrl-UZ"/>
              </w:rPr>
              <w:t>-</w:t>
            </w:r>
            <w:r>
              <w:rPr>
                <w:sz w:val="28"/>
                <w:szCs w:val="28"/>
                <w:lang w:val="uz-Cyrl-UZ"/>
              </w:rPr>
              <w:t>xotira</w:t>
            </w:r>
            <w:r w:rsidRPr="00D35C47">
              <w:rPr>
                <w:sz w:val="28"/>
                <w:szCs w:val="28"/>
                <w:lang w:val="uz-Cyrl-UZ"/>
              </w:rPr>
              <w:t>si</w:t>
            </w:r>
          </w:p>
          <w:p w:rsidR="00686DF7" w:rsidRPr="005B5ED5" w:rsidRDefault="00686DF7" w:rsidP="00A36057">
            <w:pPr>
              <w:tabs>
                <w:tab w:val="left" w:pos="4320"/>
                <w:tab w:val="left" w:pos="4500"/>
              </w:tabs>
              <w:rPr>
                <w:sz w:val="28"/>
                <w:szCs w:val="28"/>
                <w:lang w:val="uz-Cyrl-UZ"/>
              </w:rPr>
            </w:pPr>
            <w:r>
              <w:rPr>
                <w:sz w:val="28"/>
                <w:szCs w:val="28"/>
                <w:lang w:val="uz-Cyrl-UZ"/>
              </w:rPr>
              <w:t xml:space="preserve">      </w:t>
            </w:r>
            <w:r>
              <w:rPr>
                <w:sz w:val="28"/>
                <w:szCs w:val="28"/>
              </w:rPr>
              <w:t xml:space="preserve"> </w:t>
            </w:r>
            <w:r w:rsidRPr="00430113">
              <w:rPr>
                <w:sz w:val="28"/>
                <w:szCs w:val="28"/>
                <w:lang w:val="uz-Cyrl-UZ"/>
              </w:rPr>
              <w:t xml:space="preserve">диск </w:t>
            </w:r>
            <w:r w:rsidRPr="00D35C47">
              <w:rPr>
                <w:sz w:val="28"/>
                <w:szCs w:val="28"/>
                <w:lang w:val="uz-Cyrl-UZ"/>
              </w:rPr>
              <w:t>к</w:t>
            </w:r>
            <w:r w:rsidRPr="00430113">
              <w:rPr>
                <w:sz w:val="28"/>
                <w:szCs w:val="28"/>
                <w:lang w:val="uz-Cyrl-UZ"/>
              </w:rPr>
              <w:t>эш-хотира</w:t>
            </w:r>
            <w:r w:rsidRPr="00D35C47">
              <w:rPr>
                <w:sz w:val="28"/>
                <w:szCs w:val="28"/>
                <w:lang w:val="uz-Cyrl-UZ"/>
              </w:rPr>
              <w:t>си</w:t>
            </w:r>
          </w:p>
          <w:p w:rsidR="00686DF7" w:rsidRPr="00ED627B" w:rsidRDefault="00686DF7" w:rsidP="00ED627B">
            <w:pPr>
              <w:tabs>
                <w:tab w:val="left" w:pos="4320"/>
                <w:tab w:val="left" w:pos="4500"/>
              </w:tabs>
              <w:rPr>
                <w:sz w:val="28"/>
                <w:szCs w:val="28"/>
                <w:lang w:val="uz-Cyrl-UZ"/>
              </w:rPr>
            </w:pPr>
            <w:r w:rsidRPr="005B5ED5">
              <w:rPr>
                <w:b/>
                <w:sz w:val="28"/>
                <w:szCs w:val="28"/>
                <w:lang w:val="uz-Cyrl-UZ"/>
              </w:rPr>
              <w:t xml:space="preserve">en </w:t>
            </w:r>
            <w:r w:rsidRPr="00BD004C">
              <w:rPr>
                <w:sz w:val="28"/>
                <w:szCs w:val="28"/>
                <w:lang w:val="uz-Cyrl-UZ"/>
              </w:rPr>
              <w:t>-</w:t>
            </w:r>
            <w:r w:rsidRPr="005B5ED5">
              <w:rPr>
                <w:b/>
                <w:sz w:val="28"/>
                <w:szCs w:val="28"/>
                <w:lang w:val="uz-Cyrl-UZ"/>
              </w:rPr>
              <w:t xml:space="preserve"> </w:t>
            </w:r>
            <w:r w:rsidRPr="005B5ED5">
              <w:rPr>
                <w:sz w:val="28"/>
                <w:szCs w:val="28"/>
                <w:lang w:val="uz-Cyrl-UZ"/>
              </w:rPr>
              <w:t xml:space="preserve">disk cache </w:t>
            </w:r>
          </w:p>
          <w:p w:rsidR="00686DF7" w:rsidRPr="005B5ED5" w:rsidRDefault="00686DF7" w:rsidP="00A36057">
            <w:pPr>
              <w:tabs>
                <w:tab w:val="left" w:pos="4320"/>
                <w:tab w:val="left" w:pos="4500"/>
              </w:tabs>
              <w:rPr>
                <w:b/>
                <w:sz w:val="28"/>
                <w:szCs w:val="28"/>
                <w:lang w:val="uz-Cyrl-UZ"/>
              </w:rPr>
            </w:pPr>
          </w:p>
        </w:tc>
        <w:tc>
          <w:tcPr>
            <w:tcW w:w="2921" w:type="pct"/>
          </w:tcPr>
          <w:p w:rsidR="00686DF7" w:rsidRDefault="00686DF7" w:rsidP="00E364BD">
            <w:pPr>
              <w:tabs>
                <w:tab w:val="left" w:pos="4320"/>
                <w:tab w:val="left" w:pos="4500"/>
              </w:tabs>
              <w:jc w:val="both"/>
              <w:rPr>
                <w:sz w:val="28"/>
                <w:szCs w:val="28"/>
                <w:lang w:val="uz-Cyrl-UZ"/>
              </w:rPr>
            </w:pPr>
            <w:r>
              <w:rPr>
                <w:sz w:val="28"/>
                <w:szCs w:val="28"/>
              </w:rPr>
              <w:t xml:space="preserve">Часть ОЗУ компьютера или специальное ОЗУ, используемое для кэширования данных, считываемых или записываемых на диск. Позволяет существенно ускорить операции дискового </w:t>
            </w:r>
            <w:r>
              <w:rPr>
                <w:sz w:val="28"/>
                <w:szCs w:val="28"/>
                <w:lang w:val="uz-Cyrl-UZ"/>
              </w:rPr>
              <w:t xml:space="preserve">   </w:t>
            </w:r>
            <w:r>
              <w:rPr>
                <w:sz w:val="28"/>
                <w:szCs w:val="28"/>
              </w:rPr>
              <w:t>ввода-вывода</w:t>
            </w:r>
            <w:r w:rsidRPr="0099336E">
              <w:rPr>
                <w:sz w:val="28"/>
                <w:szCs w:val="28"/>
              </w:rPr>
              <w:t>.</w:t>
            </w:r>
            <w:r w:rsidRPr="00430113">
              <w:rPr>
                <w:sz w:val="28"/>
                <w:szCs w:val="28"/>
                <w:lang w:val="uz-Cyrl-UZ"/>
              </w:rPr>
              <w:t xml:space="preserve"> </w:t>
            </w:r>
          </w:p>
          <w:p w:rsidR="00686DF7" w:rsidRPr="00397A44" w:rsidRDefault="00686DF7" w:rsidP="00E364BD">
            <w:pPr>
              <w:tabs>
                <w:tab w:val="left" w:pos="4320"/>
                <w:tab w:val="left" w:pos="4500"/>
              </w:tabs>
              <w:jc w:val="both"/>
              <w:rPr>
                <w:sz w:val="28"/>
                <w:szCs w:val="28"/>
              </w:rPr>
            </w:pPr>
          </w:p>
          <w:p w:rsidR="00686DF7" w:rsidRPr="00397A44" w:rsidRDefault="00686DF7" w:rsidP="00E364BD">
            <w:pPr>
              <w:tabs>
                <w:tab w:val="left" w:pos="4320"/>
                <w:tab w:val="left" w:pos="4500"/>
              </w:tabs>
              <w:jc w:val="both"/>
              <w:rPr>
                <w:sz w:val="28"/>
                <w:szCs w:val="28"/>
                <w:lang w:val="uz-Cyrl-UZ"/>
              </w:rPr>
            </w:pPr>
            <w:r>
              <w:rPr>
                <w:sz w:val="28"/>
                <w:szCs w:val="28"/>
                <w:lang w:val="uz-Cyrl-UZ"/>
              </w:rPr>
              <w:t>Kompyuter</w:t>
            </w:r>
            <w:r w:rsidRPr="00430113">
              <w:rPr>
                <w:sz w:val="28"/>
                <w:szCs w:val="28"/>
                <w:lang w:val="uz-Cyrl-UZ"/>
              </w:rPr>
              <w:t xml:space="preserve"> </w:t>
            </w:r>
            <w:r>
              <w:rPr>
                <w:sz w:val="28"/>
                <w:szCs w:val="28"/>
                <w:lang w:val="uz-Cyrl-UZ"/>
              </w:rPr>
              <w:t>OXQsining</w:t>
            </w:r>
            <w:r w:rsidRPr="00430113">
              <w:rPr>
                <w:sz w:val="28"/>
                <w:szCs w:val="28"/>
                <w:lang w:val="uz-Cyrl-UZ"/>
              </w:rPr>
              <w:t xml:space="preserve"> </w:t>
            </w:r>
            <w:r>
              <w:rPr>
                <w:sz w:val="28"/>
                <w:szCs w:val="28"/>
                <w:lang w:val="uz-Cyrl-UZ"/>
              </w:rPr>
              <w:t>bir</w:t>
            </w:r>
            <w:r w:rsidRPr="00430113">
              <w:rPr>
                <w:sz w:val="28"/>
                <w:szCs w:val="28"/>
                <w:lang w:val="uz-Cyrl-UZ"/>
              </w:rPr>
              <w:t xml:space="preserve"> </w:t>
            </w:r>
            <w:r>
              <w:rPr>
                <w:sz w:val="28"/>
                <w:szCs w:val="28"/>
                <w:lang w:val="uz-Cyrl-UZ"/>
              </w:rPr>
              <w:t>qismi</w:t>
            </w:r>
            <w:r w:rsidRPr="00430113">
              <w:rPr>
                <w:sz w:val="28"/>
                <w:szCs w:val="28"/>
                <w:lang w:val="uz-Cyrl-UZ"/>
              </w:rPr>
              <w:t xml:space="preserve"> </w:t>
            </w:r>
            <w:r>
              <w:rPr>
                <w:sz w:val="28"/>
                <w:szCs w:val="28"/>
                <w:lang w:val="uz-Cyrl-UZ"/>
              </w:rPr>
              <w:t>yoki</w:t>
            </w:r>
            <w:r w:rsidRPr="00430113">
              <w:rPr>
                <w:sz w:val="28"/>
                <w:szCs w:val="28"/>
                <w:lang w:val="uz-Cyrl-UZ"/>
              </w:rPr>
              <w:t xml:space="preserve"> </w:t>
            </w:r>
            <w:r>
              <w:rPr>
                <w:sz w:val="28"/>
                <w:szCs w:val="28"/>
                <w:lang w:val="uz-Cyrl-UZ"/>
              </w:rPr>
              <w:t>o‘qila-digan yoki diskka yoziladigan ma’lumotlarni</w:t>
            </w:r>
            <w:r w:rsidRPr="00430113">
              <w:rPr>
                <w:sz w:val="28"/>
                <w:szCs w:val="28"/>
                <w:lang w:val="uz-Cyrl-UZ"/>
              </w:rPr>
              <w:t xml:space="preserve"> </w:t>
            </w:r>
            <w:r>
              <w:rPr>
                <w:sz w:val="28"/>
                <w:szCs w:val="28"/>
                <w:lang w:val="uz-Cyrl-UZ"/>
              </w:rPr>
              <w:t>keshlash uchun foydalaniladigan maxsus operativ-xotirlovchi qurilma. Diskli</w:t>
            </w:r>
            <w:r w:rsidRPr="00967111">
              <w:rPr>
                <w:sz w:val="28"/>
                <w:szCs w:val="28"/>
                <w:lang w:val="uz-Cyrl-UZ"/>
              </w:rPr>
              <w:t xml:space="preserve"> </w:t>
            </w:r>
            <w:r>
              <w:rPr>
                <w:sz w:val="28"/>
                <w:szCs w:val="28"/>
                <w:lang w:val="uz-Cyrl-UZ"/>
              </w:rPr>
              <w:t>kiritish</w:t>
            </w:r>
            <w:r w:rsidRPr="00967111">
              <w:rPr>
                <w:sz w:val="28"/>
                <w:szCs w:val="28"/>
                <w:lang w:val="uz-Cyrl-UZ"/>
              </w:rPr>
              <w:t>-</w:t>
            </w:r>
            <w:r>
              <w:rPr>
                <w:sz w:val="28"/>
                <w:szCs w:val="28"/>
                <w:lang w:val="uz-Cyrl-UZ"/>
              </w:rPr>
              <w:t>chiqarish</w:t>
            </w:r>
            <w:r w:rsidRPr="00967111">
              <w:rPr>
                <w:sz w:val="28"/>
                <w:szCs w:val="28"/>
                <w:lang w:val="uz-Cyrl-UZ"/>
              </w:rPr>
              <w:t xml:space="preserve"> </w:t>
            </w:r>
            <w:r>
              <w:rPr>
                <w:sz w:val="28"/>
                <w:szCs w:val="28"/>
                <w:lang w:val="uz-Cyrl-UZ"/>
              </w:rPr>
              <w:t>operatsiyalarini</w:t>
            </w:r>
            <w:r w:rsidRPr="00967111">
              <w:rPr>
                <w:sz w:val="28"/>
                <w:szCs w:val="28"/>
                <w:lang w:val="uz-Cyrl-UZ"/>
              </w:rPr>
              <w:t xml:space="preserve"> </w:t>
            </w:r>
            <w:r>
              <w:rPr>
                <w:sz w:val="28"/>
                <w:szCs w:val="28"/>
                <w:lang w:val="uz-Cyrl-UZ"/>
              </w:rPr>
              <w:t>sezilarli</w:t>
            </w:r>
            <w:r w:rsidRPr="00967111">
              <w:rPr>
                <w:sz w:val="28"/>
                <w:szCs w:val="28"/>
                <w:lang w:val="uz-Cyrl-UZ"/>
              </w:rPr>
              <w:t xml:space="preserve"> </w:t>
            </w:r>
            <w:r>
              <w:rPr>
                <w:sz w:val="28"/>
                <w:szCs w:val="28"/>
                <w:lang w:val="uz-Cyrl-UZ"/>
              </w:rPr>
              <w:t>darajada</w:t>
            </w:r>
            <w:r w:rsidRPr="00967111">
              <w:rPr>
                <w:sz w:val="28"/>
                <w:szCs w:val="28"/>
                <w:lang w:val="uz-Cyrl-UZ"/>
              </w:rPr>
              <w:t xml:space="preserve"> </w:t>
            </w:r>
            <w:r>
              <w:rPr>
                <w:sz w:val="28"/>
                <w:szCs w:val="28"/>
                <w:lang w:val="uz-Cyrl-UZ"/>
              </w:rPr>
              <w:t>tezlashtirish</w:t>
            </w:r>
            <w:r w:rsidRPr="00967111">
              <w:rPr>
                <w:sz w:val="28"/>
                <w:szCs w:val="28"/>
                <w:lang w:val="uz-Cyrl-UZ"/>
              </w:rPr>
              <w:t xml:space="preserve"> </w:t>
            </w:r>
            <w:r>
              <w:rPr>
                <w:sz w:val="28"/>
                <w:szCs w:val="28"/>
                <w:lang w:val="uz-Cyrl-UZ"/>
              </w:rPr>
              <w:t>imkonini</w:t>
            </w:r>
            <w:r w:rsidRPr="00967111">
              <w:rPr>
                <w:sz w:val="28"/>
                <w:szCs w:val="28"/>
                <w:lang w:val="uz-Cyrl-UZ"/>
              </w:rPr>
              <w:t xml:space="preserve"> </w:t>
            </w:r>
            <w:r>
              <w:rPr>
                <w:sz w:val="28"/>
                <w:szCs w:val="28"/>
                <w:lang w:val="uz-Cyrl-UZ"/>
              </w:rPr>
              <w:t>beradi</w:t>
            </w:r>
            <w:r w:rsidRPr="00967111">
              <w:rPr>
                <w:sz w:val="28"/>
                <w:szCs w:val="28"/>
                <w:lang w:val="uz-Cyrl-UZ"/>
              </w:rPr>
              <w:t>.</w:t>
            </w:r>
          </w:p>
          <w:p w:rsidR="00686DF7" w:rsidRPr="00397A44" w:rsidRDefault="00686DF7" w:rsidP="00E364BD">
            <w:pPr>
              <w:tabs>
                <w:tab w:val="left" w:pos="4320"/>
                <w:tab w:val="left" w:pos="4500"/>
              </w:tabs>
              <w:jc w:val="both"/>
              <w:rPr>
                <w:sz w:val="28"/>
                <w:szCs w:val="28"/>
                <w:lang w:val="uz-Cyrl-UZ"/>
              </w:rPr>
            </w:pPr>
          </w:p>
          <w:p w:rsidR="00686DF7" w:rsidRPr="004B5829" w:rsidRDefault="00686DF7" w:rsidP="00E364BD">
            <w:pPr>
              <w:tabs>
                <w:tab w:val="left" w:pos="4320"/>
                <w:tab w:val="left" w:pos="4500"/>
              </w:tabs>
              <w:jc w:val="both"/>
              <w:rPr>
                <w:sz w:val="28"/>
                <w:szCs w:val="28"/>
                <w:lang w:val="uz-Cyrl-UZ"/>
              </w:rPr>
            </w:pPr>
            <w:r w:rsidRPr="00430113">
              <w:rPr>
                <w:sz w:val="28"/>
                <w:szCs w:val="28"/>
                <w:lang w:val="uz-Cyrl-UZ"/>
              </w:rPr>
              <w:t xml:space="preserve">Компьютер </w:t>
            </w:r>
            <w:r>
              <w:rPr>
                <w:sz w:val="28"/>
                <w:szCs w:val="28"/>
                <w:lang w:val="uz-Cyrl-UZ"/>
              </w:rPr>
              <w:t>ОХҚ</w:t>
            </w:r>
            <w:r w:rsidRPr="00430113">
              <w:rPr>
                <w:sz w:val="28"/>
                <w:szCs w:val="28"/>
                <w:lang w:val="uz-Cyrl-UZ"/>
              </w:rPr>
              <w:t>сининг бир қисми ёки ўқиладиган</w:t>
            </w:r>
            <w:r>
              <w:rPr>
                <w:sz w:val="28"/>
                <w:szCs w:val="28"/>
                <w:lang w:val="uz-Cyrl-UZ"/>
              </w:rPr>
              <w:t xml:space="preserve"> ёки дискка ёзилади</w:t>
            </w:r>
            <w:r w:rsidRPr="00430113">
              <w:rPr>
                <w:sz w:val="28"/>
                <w:szCs w:val="28"/>
                <w:lang w:val="uz-Cyrl-UZ"/>
              </w:rPr>
              <w:t>ган</w:t>
            </w:r>
            <w:r>
              <w:rPr>
                <w:sz w:val="28"/>
                <w:szCs w:val="28"/>
                <w:lang w:val="uz-Cyrl-UZ"/>
              </w:rPr>
              <w:t xml:space="preserve"> </w:t>
            </w:r>
            <w:r w:rsidRPr="00430113">
              <w:rPr>
                <w:sz w:val="28"/>
                <w:szCs w:val="28"/>
                <w:lang w:val="uz-Cyrl-UZ"/>
              </w:rPr>
              <w:t>маълумот</w:t>
            </w:r>
            <w:r>
              <w:rPr>
                <w:sz w:val="28"/>
                <w:szCs w:val="28"/>
                <w:lang w:val="uz-Cyrl-UZ"/>
              </w:rPr>
              <w:t>-</w:t>
            </w:r>
            <w:r w:rsidRPr="00430113">
              <w:rPr>
                <w:sz w:val="28"/>
                <w:szCs w:val="28"/>
                <w:lang w:val="uz-Cyrl-UZ"/>
              </w:rPr>
              <w:t>ларни кэшлаш</w:t>
            </w:r>
            <w:r>
              <w:rPr>
                <w:sz w:val="28"/>
                <w:szCs w:val="28"/>
                <w:lang w:val="uz-Cyrl-UZ"/>
              </w:rPr>
              <w:t xml:space="preserve"> учун фойдаланиладиган мах-сус оператив-хотирловчи қурилма. </w:t>
            </w:r>
            <w:r w:rsidRPr="004B5829">
              <w:rPr>
                <w:sz w:val="28"/>
                <w:szCs w:val="28"/>
                <w:lang w:val="uz-Cyrl-UZ"/>
              </w:rPr>
              <w:t>Дискли киритиш-чиқариш операцияларини сезилар</w:t>
            </w:r>
            <w:r>
              <w:rPr>
                <w:sz w:val="28"/>
                <w:szCs w:val="28"/>
                <w:lang w:val="uz-Cyrl-UZ"/>
              </w:rPr>
              <w:t>-</w:t>
            </w:r>
            <w:r w:rsidRPr="004B5829">
              <w:rPr>
                <w:sz w:val="28"/>
                <w:szCs w:val="28"/>
                <w:lang w:val="uz-Cyrl-UZ"/>
              </w:rPr>
              <w:t>ли даражада тезлаштириш имконини беради.</w:t>
            </w:r>
          </w:p>
        </w:tc>
      </w:tr>
      <w:tr w:rsidR="00686DF7" w:rsidRPr="002752C5">
        <w:trPr>
          <w:tblCellSpacing w:w="0" w:type="dxa"/>
          <w:jc w:val="center"/>
        </w:trPr>
        <w:tc>
          <w:tcPr>
            <w:tcW w:w="2079" w:type="pct"/>
          </w:tcPr>
          <w:p w:rsidR="00686DF7" w:rsidRPr="0051450D" w:rsidRDefault="00686DF7" w:rsidP="004E5BD5">
            <w:pPr>
              <w:tabs>
                <w:tab w:val="left" w:pos="4320"/>
                <w:tab w:val="left" w:pos="4500"/>
              </w:tabs>
              <w:rPr>
                <w:b/>
                <w:sz w:val="28"/>
                <w:szCs w:val="28"/>
                <w:lang w:val="uz-Cyrl-UZ"/>
              </w:rPr>
            </w:pPr>
            <w:r w:rsidRPr="00773754">
              <w:rPr>
                <w:b/>
                <w:sz w:val="28"/>
                <w:szCs w:val="28"/>
                <w:lang w:val="uz-Cyrl-UZ"/>
              </w:rPr>
              <w:t xml:space="preserve">Кэш-память третьего уровня </w:t>
            </w:r>
          </w:p>
          <w:p w:rsidR="00686DF7" w:rsidRDefault="00686DF7" w:rsidP="004E5BD5">
            <w:pPr>
              <w:tabs>
                <w:tab w:val="left" w:pos="4320"/>
                <w:tab w:val="left" w:pos="4500"/>
              </w:tabs>
              <w:rPr>
                <w:sz w:val="28"/>
                <w:szCs w:val="28"/>
                <w:lang w:val="uz-Cyrl-UZ"/>
              </w:rPr>
            </w:pPr>
            <w:r w:rsidRPr="00773754">
              <w:rPr>
                <w:b/>
                <w:sz w:val="28"/>
                <w:szCs w:val="28"/>
                <w:lang w:val="uz-Cyrl-UZ"/>
              </w:rPr>
              <w:t xml:space="preserve">uz </w:t>
            </w:r>
            <w:r w:rsidRPr="00773754">
              <w:rPr>
                <w:sz w:val="28"/>
                <w:szCs w:val="28"/>
                <w:lang w:val="uz-Cyrl-UZ"/>
              </w:rPr>
              <w:t>-</w:t>
            </w:r>
            <w:r w:rsidRPr="00773754">
              <w:rPr>
                <w:b/>
                <w:sz w:val="28"/>
                <w:szCs w:val="28"/>
                <w:lang w:val="uz-Cyrl-UZ"/>
              </w:rPr>
              <w:t xml:space="preserve"> </w:t>
            </w:r>
            <w:r w:rsidRPr="00773754">
              <w:rPr>
                <w:sz w:val="28"/>
                <w:szCs w:val="28"/>
                <w:lang w:val="uz-Cyrl-UZ"/>
              </w:rPr>
              <w:t>uchinchi sath kesh-xotira</w:t>
            </w:r>
            <w:r>
              <w:rPr>
                <w:sz w:val="28"/>
                <w:szCs w:val="28"/>
                <w:lang w:val="uz-Cyrl-UZ"/>
              </w:rPr>
              <w:t xml:space="preserve">          </w:t>
            </w:r>
          </w:p>
          <w:p w:rsidR="00686DF7" w:rsidRPr="00844AE4" w:rsidRDefault="00686DF7" w:rsidP="004E5BD5">
            <w:pPr>
              <w:tabs>
                <w:tab w:val="left" w:pos="4320"/>
                <w:tab w:val="left" w:pos="4500"/>
              </w:tabs>
              <w:rPr>
                <w:sz w:val="28"/>
                <w:szCs w:val="28"/>
                <w:lang w:val="uz-Cyrl-UZ"/>
              </w:rPr>
            </w:pPr>
            <w:r>
              <w:rPr>
                <w:sz w:val="28"/>
                <w:szCs w:val="28"/>
                <w:lang w:val="uz-Cyrl-UZ"/>
              </w:rPr>
              <w:t xml:space="preserve">       </w:t>
            </w:r>
            <w:r w:rsidRPr="00844AE4">
              <w:rPr>
                <w:sz w:val="28"/>
                <w:szCs w:val="28"/>
                <w:lang w:val="uz-Cyrl-UZ"/>
              </w:rPr>
              <w:t xml:space="preserve">учинчи сатҳ кэш-хотира </w:t>
            </w:r>
          </w:p>
          <w:p w:rsidR="00686DF7" w:rsidRPr="0051450D" w:rsidRDefault="00686DF7" w:rsidP="0051450D">
            <w:pPr>
              <w:tabs>
                <w:tab w:val="left" w:pos="4320"/>
                <w:tab w:val="left" w:pos="4500"/>
              </w:tabs>
              <w:rPr>
                <w:sz w:val="28"/>
                <w:szCs w:val="28"/>
                <w:lang w:val="uz-Cyrl-UZ"/>
              </w:rPr>
            </w:pPr>
            <w:r w:rsidRPr="00844AE4">
              <w:rPr>
                <w:b/>
                <w:sz w:val="28"/>
                <w:szCs w:val="28"/>
                <w:lang w:val="uz-Cyrl-UZ"/>
              </w:rPr>
              <w:t xml:space="preserve">en </w:t>
            </w:r>
            <w:r w:rsidRPr="00BD004C">
              <w:rPr>
                <w:sz w:val="28"/>
                <w:szCs w:val="28"/>
                <w:lang w:val="uz-Cyrl-UZ"/>
              </w:rPr>
              <w:t xml:space="preserve">- </w:t>
            </w:r>
            <w:r w:rsidRPr="00844AE4">
              <w:rPr>
                <w:sz w:val="28"/>
                <w:szCs w:val="28"/>
                <w:lang w:val="uz-Cyrl-UZ"/>
              </w:rPr>
              <w:t xml:space="preserve">Level 3 cache </w:t>
            </w:r>
          </w:p>
          <w:p w:rsidR="00686DF7" w:rsidRPr="00844AE4" w:rsidRDefault="00686DF7" w:rsidP="004E5BD5">
            <w:pPr>
              <w:tabs>
                <w:tab w:val="left" w:pos="4320"/>
                <w:tab w:val="left" w:pos="4500"/>
              </w:tabs>
              <w:rPr>
                <w:sz w:val="28"/>
                <w:szCs w:val="28"/>
                <w:lang w:val="uz-Cyrl-UZ"/>
              </w:rPr>
            </w:pPr>
          </w:p>
        </w:tc>
        <w:tc>
          <w:tcPr>
            <w:tcW w:w="2921" w:type="pct"/>
          </w:tcPr>
          <w:p w:rsidR="00686DF7" w:rsidRDefault="00686DF7" w:rsidP="004E5BD5">
            <w:pPr>
              <w:tabs>
                <w:tab w:val="left" w:pos="4320"/>
                <w:tab w:val="left" w:pos="4500"/>
              </w:tabs>
              <w:jc w:val="both"/>
              <w:rPr>
                <w:sz w:val="28"/>
                <w:szCs w:val="28"/>
                <w:lang w:val="uz-Cyrl-UZ"/>
              </w:rPr>
            </w:pPr>
            <w:r>
              <w:rPr>
                <w:sz w:val="28"/>
                <w:szCs w:val="28"/>
              </w:rPr>
              <w:t>Дополнительная кэш-память, располагаемая на системной плате между вторичным (</w:t>
            </w:r>
            <w:r>
              <w:rPr>
                <w:sz w:val="28"/>
                <w:szCs w:val="28"/>
                <w:lang w:val="en-US"/>
              </w:rPr>
              <w:t>L</w:t>
            </w:r>
            <w:r w:rsidRPr="0099336E">
              <w:rPr>
                <w:sz w:val="28"/>
                <w:szCs w:val="28"/>
              </w:rPr>
              <w:t>2</w:t>
            </w:r>
            <w:r>
              <w:rPr>
                <w:sz w:val="28"/>
                <w:szCs w:val="28"/>
              </w:rPr>
              <w:t>) кэшем и ОЗУ. Этот тип кэш-памяти появился, после того как первичную (</w:t>
            </w:r>
            <w:r>
              <w:rPr>
                <w:sz w:val="28"/>
                <w:szCs w:val="28"/>
                <w:lang w:val="en-US"/>
              </w:rPr>
              <w:t>L</w:t>
            </w:r>
            <w:r w:rsidRPr="0099336E">
              <w:rPr>
                <w:sz w:val="28"/>
                <w:szCs w:val="28"/>
              </w:rPr>
              <w:t>1</w:t>
            </w:r>
            <w:r>
              <w:rPr>
                <w:sz w:val="28"/>
                <w:szCs w:val="28"/>
              </w:rPr>
              <w:t>)</w:t>
            </w:r>
            <w:r w:rsidRPr="0099336E">
              <w:rPr>
                <w:sz w:val="28"/>
                <w:szCs w:val="28"/>
              </w:rPr>
              <w:t xml:space="preserve"> </w:t>
            </w:r>
            <w:r>
              <w:rPr>
                <w:sz w:val="28"/>
                <w:szCs w:val="28"/>
              </w:rPr>
              <w:t>и вторичную (</w:t>
            </w:r>
            <w:r>
              <w:rPr>
                <w:sz w:val="28"/>
                <w:szCs w:val="28"/>
                <w:lang w:val="en-US"/>
              </w:rPr>
              <w:t>L</w:t>
            </w:r>
            <w:r w:rsidRPr="0099336E">
              <w:rPr>
                <w:sz w:val="28"/>
                <w:szCs w:val="28"/>
              </w:rPr>
              <w:t>2</w:t>
            </w:r>
            <w:r>
              <w:rPr>
                <w:sz w:val="28"/>
                <w:szCs w:val="28"/>
              </w:rPr>
              <w:t>) кэш-память производители стали встраивать в процессоры</w:t>
            </w:r>
            <w:r w:rsidRPr="0099336E">
              <w:rPr>
                <w:sz w:val="28"/>
                <w:szCs w:val="28"/>
              </w:rPr>
              <w:t>.</w:t>
            </w:r>
          </w:p>
          <w:p w:rsidR="00686DF7" w:rsidRPr="00DE4857" w:rsidRDefault="00686DF7" w:rsidP="004E5BD5">
            <w:pPr>
              <w:tabs>
                <w:tab w:val="left" w:pos="4320"/>
                <w:tab w:val="left" w:pos="4500"/>
              </w:tabs>
              <w:jc w:val="both"/>
              <w:rPr>
                <w:sz w:val="28"/>
                <w:szCs w:val="28"/>
              </w:rPr>
            </w:pPr>
          </w:p>
          <w:p w:rsidR="00686DF7" w:rsidRPr="00DE4857" w:rsidRDefault="00686DF7" w:rsidP="004E5BD5">
            <w:pPr>
              <w:tabs>
                <w:tab w:val="left" w:pos="4320"/>
                <w:tab w:val="left" w:pos="4500"/>
              </w:tabs>
              <w:jc w:val="both"/>
              <w:rPr>
                <w:sz w:val="28"/>
                <w:szCs w:val="28"/>
                <w:lang w:val="uz-Cyrl-UZ"/>
              </w:rPr>
            </w:pPr>
            <w:r>
              <w:rPr>
                <w:sz w:val="28"/>
                <w:szCs w:val="28"/>
                <w:lang w:val="uz-Cyrl-UZ"/>
              </w:rPr>
              <w:t>Tizim</w:t>
            </w:r>
            <w:r w:rsidRPr="000851A0">
              <w:rPr>
                <w:sz w:val="28"/>
                <w:szCs w:val="28"/>
                <w:lang w:val="uz-Cyrl-UZ"/>
              </w:rPr>
              <w:t xml:space="preserve"> </w:t>
            </w:r>
            <w:r>
              <w:rPr>
                <w:sz w:val="28"/>
                <w:szCs w:val="28"/>
                <w:lang w:val="uz-Cyrl-UZ"/>
              </w:rPr>
              <w:t>platasida</w:t>
            </w:r>
            <w:r w:rsidRPr="000851A0">
              <w:rPr>
                <w:sz w:val="28"/>
                <w:szCs w:val="28"/>
                <w:lang w:val="uz-Cyrl-UZ"/>
              </w:rPr>
              <w:t xml:space="preserve"> </w:t>
            </w:r>
            <w:r>
              <w:rPr>
                <w:sz w:val="28"/>
                <w:szCs w:val="28"/>
                <w:lang w:val="uz-Cyrl-UZ"/>
              </w:rPr>
              <w:t>ikkinchi</w:t>
            </w:r>
            <w:r w:rsidRPr="000851A0">
              <w:rPr>
                <w:sz w:val="28"/>
                <w:szCs w:val="28"/>
                <w:lang w:val="uz-Cyrl-UZ"/>
              </w:rPr>
              <w:t xml:space="preserve"> </w:t>
            </w:r>
            <w:r>
              <w:rPr>
                <w:sz w:val="28"/>
                <w:szCs w:val="28"/>
                <w:lang w:val="uz-Cyrl-UZ"/>
              </w:rPr>
              <w:t>sath</w:t>
            </w:r>
            <w:r w:rsidRPr="000851A0">
              <w:rPr>
                <w:sz w:val="28"/>
                <w:szCs w:val="28"/>
                <w:lang w:val="uz-Cyrl-UZ"/>
              </w:rPr>
              <w:t xml:space="preserve"> (L</w:t>
            </w:r>
            <w:r w:rsidRPr="00113243">
              <w:rPr>
                <w:sz w:val="28"/>
                <w:szCs w:val="28"/>
                <w:lang w:val="uz-Cyrl-UZ"/>
              </w:rPr>
              <w:t>2</w:t>
            </w:r>
            <w:r w:rsidRPr="000851A0">
              <w:rPr>
                <w:sz w:val="28"/>
                <w:szCs w:val="28"/>
                <w:lang w:val="uz-Cyrl-UZ"/>
              </w:rPr>
              <w:t>)</w:t>
            </w:r>
            <w:r>
              <w:rPr>
                <w:sz w:val="28"/>
                <w:szCs w:val="28"/>
                <w:lang w:val="uz-Cyrl-UZ"/>
              </w:rPr>
              <w:t xml:space="preserve"> kesh bilan OXQ o‘rtasida joylashadigan qo‘shimcha kesh-xotira. Kesh-xotiraning bu turi, ishlab chiqaruvchilar birinchi sath (</w:t>
            </w:r>
            <w:r w:rsidRPr="002752C5">
              <w:rPr>
                <w:sz w:val="28"/>
                <w:szCs w:val="28"/>
                <w:lang w:val="uz-Cyrl-UZ"/>
              </w:rPr>
              <w:t>L</w:t>
            </w:r>
            <w:r w:rsidRPr="00113243">
              <w:rPr>
                <w:sz w:val="28"/>
                <w:szCs w:val="28"/>
                <w:lang w:val="uz-Cyrl-UZ"/>
              </w:rPr>
              <w:t>1</w:t>
            </w:r>
            <w:r>
              <w:rPr>
                <w:sz w:val="28"/>
                <w:szCs w:val="28"/>
                <w:lang w:val="uz-Cyrl-UZ"/>
              </w:rPr>
              <w:t>) va ikkinchi sath (</w:t>
            </w:r>
            <w:r w:rsidRPr="002752C5">
              <w:rPr>
                <w:sz w:val="28"/>
                <w:szCs w:val="28"/>
                <w:lang w:val="uz-Cyrl-UZ"/>
              </w:rPr>
              <w:t>L</w:t>
            </w:r>
            <w:r w:rsidRPr="00113243">
              <w:rPr>
                <w:sz w:val="28"/>
                <w:szCs w:val="28"/>
                <w:lang w:val="uz-Cyrl-UZ"/>
              </w:rPr>
              <w:t>2</w:t>
            </w:r>
            <w:r>
              <w:rPr>
                <w:sz w:val="28"/>
                <w:szCs w:val="28"/>
                <w:lang w:val="uz-Cyrl-UZ"/>
              </w:rPr>
              <w:t>) kesh-xotiralarni</w:t>
            </w:r>
            <w:r w:rsidRPr="002752C5">
              <w:rPr>
                <w:sz w:val="28"/>
                <w:szCs w:val="28"/>
                <w:lang w:val="uz-Cyrl-UZ"/>
              </w:rPr>
              <w:t xml:space="preserve"> </w:t>
            </w:r>
            <w:r>
              <w:rPr>
                <w:sz w:val="28"/>
                <w:szCs w:val="28"/>
                <w:lang w:val="uz-Cyrl-UZ"/>
              </w:rPr>
              <w:t>protsessorga</w:t>
            </w:r>
            <w:r w:rsidRPr="002752C5">
              <w:rPr>
                <w:sz w:val="28"/>
                <w:szCs w:val="28"/>
                <w:lang w:val="uz-Cyrl-UZ"/>
              </w:rPr>
              <w:t xml:space="preserve"> </w:t>
            </w:r>
            <w:r>
              <w:rPr>
                <w:sz w:val="28"/>
                <w:szCs w:val="28"/>
                <w:lang w:val="uz-Cyrl-UZ"/>
              </w:rPr>
              <w:t>o‘rnata</w:t>
            </w:r>
            <w:r w:rsidRPr="002752C5">
              <w:rPr>
                <w:sz w:val="28"/>
                <w:szCs w:val="28"/>
                <w:lang w:val="uz-Cyrl-UZ"/>
              </w:rPr>
              <w:t xml:space="preserve"> </w:t>
            </w:r>
            <w:r>
              <w:rPr>
                <w:sz w:val="28"/>
                <w:szCs w:val="28"/>
                <w:lang w:val="uz-Cyrl-UZ"/>
              </w:rPr>
              <w:t>boshlaganlaridan</w:t>
            </w:r>
            <w:r w:rsidRPr="002752C5">
              <w:rPr>
                <w:sz w:val="28"/>
                <w:szCs w:val="28"/>
                <w:lang w:val="uz-Cyrl-UZ"/>
              </w:rPr>
              <w:t xml:space="preserve"> </w:t>
            </w:r>
            <w:r>
              <w:rPr>
                <w:sz w:val="28"/>
                <w:szCs w:val="28"/>
                <w:lang w:val="uz-Cyrl-UZ"/>
              </w:rPr>
              <w:t>keyin</w:t>
            </w:r>
            <w:r w:rsidRPr="002752C5">
              <w:rPr>
                <w:sz w:val="28"/>
                <w:szCs w:val="28"/>
                <w:lang w:val="uz-Cyrl-UZ"/>
              </w:rPr>
              <w:t xml:space="preserve"> </w:t>
            </w:r>
            <w:r>
              <w:rPr>
                <w:sz w:val="28"/>
                <w:szCs w:val="28"/>
                <w:lang w:val="uz-Cyrl-UZ"/>
              </w:rPr>
              <w:t>paydo</w:t>
            </w:r>
            <w:r w:rsidRPr="002752C5">
              <w:rPr>
                <w:sz w:val="28"/>
                <w:szCs w:val="28"/>
                <w:lang w:val="uz-Cyrl-UZ"/>
              </w:rPr>
              <w:t xml:space="preserve"> </w:t>
            </w:r>
            <w:r>
              <w:rPr>
                <w:sz w:val="28"/>
                <w:szCs w:val="28"/>
                <w:lang w:val="uz-Cyrl-UZ"/>
              </w:rPr>
              <w:t>bo‘ldi</w:t>
            </w:r>
            <w:r w:rsidRPr="002752C5">
              <w:rPr>
                <w:sz w:val="28"/>
                <w:szCs w:val="28"/>
                <w:lang w:val="uz-Cyrl-UZ"/>
              </w:rPr>
              <w:t>.</w:t>
            </w:r>
          </w:p>
          <w:p w:rsidR="00686DF7" w:rsidRPr="00DE4857" w:rsidRDefault="00686DF7" w:rsidP="004E5BD5">
            <w:pPr>
              <w:tabs>
                <w:tab w:val="left" w:pos="4320"/>
                <w:tab w:val="left" w:pos="4500"/>
              </w:tabs>
              <w:jc w:val="both"/>
              <w:rPr>
                <w:sz w:val="28"/>
                <w:szCs w:val="28"/>
                <w:lang w:val="uz-Cyrl-UZ"/>
              </w:rPr>
            </w:pPr>
          </w:p>
          <w:p w:rsidR="00686DF7" w:rsidRPr="002752C5" w:rsidRDefault="00686DF7" w:rsidP="004E5BD5">
            <w:pPr>
              <w:tabs>
                <w:tab w:val="left" w:pos="4320"/>
                <w:tab w:val="left" w:pos="4500"/>
              </w:tabs>
              <w:jc w:val="both"/>
              <w:rPr>
                <w:sz w:val="28"/>
                <w:szCs w:val="28"/>
                <w:lang w:val="uz-Cyrl-UZ"/>
              </w:rPr>
            </w:pPr>
            <w:r w:rsidRPr="00DE4857">
              <w:rPr>
                <w:sz w:val="28"/>
                <w:szCs w:val="28"/>
                <w:lang w:val="uz-Cyrl-UZ"/>
              </w:rPr>
              <w:t>Тизим платасида иккинчи сатҳ (L</w:t>
            </w:r>
            <w:r w:rsidRPr="00113243">
              <w:rPr>
                <w:sz w:val="28"/>
                <w:szCs w:val="28"/>
                <w:lang w:val="uz-Cyrl-UZ"/>
              </w:rPr>
              <w:t>2</w:t>
            </w:r>
            <w:r w:rsidRPr="00DE4857">
              <w:rPr>
                <w:sz w:val="28"/>
                <w:szCs w:val="28"/>
                <w:lang w:val="uz-Cyrl-UZ"/>
              </w:rPr>
              <w:t>)</w:t>
            </w:r>
            <w:r>
              <w:rPr>
                <w:sz w:val="28"/>
                <w:szCs w:val="28"/>
                <w:lang w:val="uz-Cyrl-UZ"/>
              </w:rPr>
              <w:t xml:space="preserve"> кэш билан ОХҚ ўртасида жойлашадиган қўшим-ча кэш-хотира. Кэ</w:t>
            </w:r>
            <w:r w:rsidRPr="002752C5">
              <w:rPr>
                <w:sz w:val="28"/>
                <w:szCs w:val="28"/>
                <w:lang w:val="uz-Cyrl-UZ"/>
              </w:rPr>
              <w:t>ш</w:t>
            </w:r>
            <w:r>
              <w:rPr>
                <w:sz w:val="28"/>
                <w:szCs w:val="28"/>
                <w:lang w:val="uz-Cyrl-UZ"/>
              </w:rPr>
              <w:t>-хотиранинг бу тури, ишлаб чиқарувчилар биринчи сатҳ (</w:t>
            </w:r>
            <w:r w:rsidRPr="002752C5">
              <w:rPr>
                <w:sz w:val="28"/>
                <w:szCs w:val="28"/>
                <w:lang w:val="uz-Cyrl-UZ"/>
              </w:rPr>
              <w:t>L</w:t>
            </w:r>
            <w:r w:rsidRPr="00113243">
              <w:rPr>
                <w:sz w:val="28"/>
                <w:szCs w:val="28"/>
                <w:lang w:val="uz-Cyrl-UZ"/>
              </w:rPr>
              <w:t>1</w:t>
            </w:r>
            <w:r>
              <w:rPr>
                <w:sz w:val="28"/>
                <w:szCs w:val="28"/>
                <w:lang w:val="uz-Cyrl-UZ"/>
              </w:rPr>
              <w:t>) ва иккинчи сатҳ (</w:t>
            </w:r>
            <w:r w:rsidRPr="002752C5">
              <w:rPr>
                <w:sz w:val="28"/>
                <w:szCs w:val="28"/>
                <w:lang w:val="uz-Cyrl-UZ"/>
              </w:rPr>
              <w:t>L</w:t>
            </w:r>
            <w:r w:rsidRPr="00113243">
              <w:rPr>
                <w:sz w:val="28"/>
                <w:szCs w:val="28"/>
                <w:lang w:val="uz-Cyrl-UZ"/>
              </w:rPr>
              <w:t>2</w:t>
            </w:r>
            <w:r>
              <w:rPr>
                <w:sz w:val="28"/>
                <w:szCs w:val="28"/>
                <w:lang w:val="uz-Cyrl-UZ"/>
              </w:rPr>
              <w:t>) кэш-хотир</w:t>
            </w:r>
            <w:r w:rsidRPr="002752C5">
              <w:rPr>
                <w:sz w:val="28"/>
                <w:szCs w:val="28"/>
                <w:lang w:val="uz-Cyrl-UZ"/>
              </w:rPr>
              <w:t>аларни процес</w:t>
            </w:r>
            <w:r w:rsidRPr="00887637">
              <w:rPr>
                <w:sz w:val="28"/>
                <w:szCs w:val="28"/>
                <w:lang w:val="uz-Cyrl-UZ"/>
              </w:rPr>
              <w:t>-</w:t>
            </w:r>
            <w:r w:rsidRPr="002752C5">
              <w:rPr>
                <w:sz w:val="28"/>
                <w:szCs w:val="28"/>
                <w:lang w:val="uz-Cyrl-UZ"/>
              </w:rPr>
              <w:t>сорга ўрната бошлаганларидан кейин пайдо бўлди.</w:t>
            </w:r>
          </w:p>
        </w:tc>
      </w:tr>
    </w:tbl>
    <w:p w:rsidR="00E61F6C" w:rsidRDefault="00E61F6C">
      <w:pPr>
        <w:rPr>
          <w:lang w:val="en-US"/>
        </w:rPr>
      </w:pPr>
    </w:p>
    <w:p w:rsidR="00887637" w:rsidRPr="00887637" w:rsidRDefault="00887637">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9F1118" w:rsidRPr="00166C45">
        <w:trPr>
          <w:tblHeader/>
          <w:tblCellSpacing w:w="0" w:type="dxa"/>
          <w:jc w:val="center"/>
        </w:trPr>
        <w:tc>
          <w:tcPr>
            <w:tcW w:w="5000" w:type="pct"/>
            <w:gridSpan w:val="2"/>
          </w:tcPr>
          <w:p w:rsidR="009F1118" w:rsidRDefault="009F1118" w:rsidP="009F1118">
            <w:pPr>
              <w:tabs>
                <w:tab w:val="left" w:pos="4320"/>
                <w:tab w:val="left" w:pos="4500"/>
              </w:tabs>
              <w:jc w:val="center"/>
              <w:rPr>
                <w:sz w:val="28"/>
                <w:szCs w:val="28"/>
              </w:rPr>
            </w:pPr>
            <w:r w:rsidRPr="00844AE4">
              <w:rPr>
                <w:b/>
                <w:sz w:val="28"/>
                <w:szCs w:val="28"/>
                <w:lang w:val="uz-Cyrl-UZ"/>
              </w:rPr>
              <w:t>Л</w:t>
            </w:r>
          </w:p>
        </w:tc>
      </w:tr>
      <w:tr w:rsidR="00C16851" w:rsidRPr="00166C45">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844AE4">
              <w:rPr>
                <w:b/>
                <w:sz w:val="28"/>
                <w:szCs w:val="28"/>
                <w:lang w:val="uz-Cyrl-UZ"/>
              </w:rPr>
              <w:t>Лазерная память</w:t>
            </w:r>
          </w:p>
          <w:p w:rsidR="00C16851" w:rsidRPr="00844AE4" w:rsidRDefault="00C16851"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lazer xotira</w:t>
            </w:r>
          </w:p>
          <w:p w:rsidR="00C16851" w:rsidRPr="00844AE4" w:rsidRDefault="00C16851" w:rsidP="004E5BD5">
            <w:pPr>
              <w:tabs>
                <w:tab w:val="left" w:pos="4320"/>
                <w:tab w:val="left" w:pos="4500"/>
              </w:tabs>
              <w:rPr>
                <w:sz w:val="28"/>
                <w:szCs w:val="28"/>
                <w:lang w:val="uz-Cyrl-UZ"/>
              </w:rPr>
            </w:pPr>
            <w:r w:rsidRPr="00844AE4">
              <w:rPr>
                <w:sz w:val="28"/>
                <w:szCs w:val="28"/>
                <w:lang w:val="uz-Cyrl-UZ"/>
              </w:rPr>
              <w:t xml:space="preserve">       лазер хотира</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BD004C">
              <w:rPr>
                <w:sz w:val="28"/>
                <w:szCs w:val="28"/>
                <w:lang w:val="en-US"/>
              </w:rPr>
              <w:t>-</w:t>
            </w:r>
            <w:r w:rsidRPr="0051450D">
              <w:rPr>
                <w:sz w:val="28"/>
                <w:szCs w:val="28"/>
                <w:lang w:val="en-US"/>
              </w:rPr>
              <w:t xml:space="preserve"> laser storage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Специальная память на оптических дисках.</w:t>
            </w:r>
          </w:p>
          <w:p w:rsidR="00C16851" w:rsidRPr="00DE4857" w:rsidRDefault="00C16851" w:rsidP="004E5BD5">
            <w:pPr>
              <w:tabs>
                <w:tab w:val="left" w:pos="4320"/>
                <w:tab w:val="left" w:pos="4500"/>
              </w:tabs>
              <w:jc w:val="both"/>
              <w:rPr>
                <w:sz w:val="28"/>
                <w:szCs w:val="28"/>
              </w:rPr>
            </w:pPr>
          </w:p>
          <w:p w:rsidR="00C16851" w:rsidRPr="00DE4857" w:rsidRDefault="00C16851" w:rsidP="004E5BD5">
            <w:pPr>
              <w:tabs>
                <w:tab w:val="left" w:pos="4320"/>
                <w:tab w:val="left" w:pos="4500"/>
              </w:tabs>
              <w:jc w:val="both"/>
              <w:rPr>
                <w:sz w:val="28"/>
                <w:szCs w:val="28"/>
              </w:rPr>
            </w:pPr>
            <w:r>
              <w:rPr>
                <w:sz w:val="28"/>
                <w:szCs w:val="28"/>
              </w:rPr>
              <w:t>Optik disklardagi maxsus xotira.</w:t>
            </w:r>
          </w:p>
          <w:p w:rsidR="00C16851" w:rsidRPr="00DE4857" w:rsidRDefault="00C16851" w:rsidP="004E5BD5">
            <w:pPr>
              <w:tabs>
                <w:tab w:val="left" w:pos="4320"/>
                <w:tab w:val="left" w:pos="4500"/>
              </w:tabs>
              <w:jc w:val="both"/>
              <w:rPr>
                <w:sz w:val="28"/>
                <w:szCs w:val="28"/>
              </w:rPr>
            </w:pPr>
          </w:p>
          <w:p w:rsidR="00C16851" w:rsidRPr="00166C45" w:rsidRDefault="00C16851" w:rsidP="004E5BD5">
            <w:pPr>
              <w:tabs>
                <w:tab w:val="left" w:pos="4320"/>
                <w:tab w:val="left" w:pos="4500"/>
              </w:tabs>
              <w:jc w:val="both"/>
              <w:rPr>
                <w:sz w:val="28"/>
                <w:szCs w:val="28"/>
              </w:rPr>
            </w:pPr>
            <w:r>
              <w:rPr>
                <w:sz w:val="28"/>
                <w:szCs w:val="28"/>
              </w:rPr>
              <w:t>Оптик дисклардаги махсус хотира.</w:t>
            </w:r>
          </w:p>
        </w:tc>
      </w:tr>
      <w:tr w:rsidR="00C16851" w:rsidRPr="00377ACC">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Лазерная указка</w:t>
            </w:r>
          </w:p>
          <w:p w:rsidR="00C16851" w:rsidRPr="00DE4857" w:rsidRDefault="00C16851" w:rsidP="004E5BD5">
            <w:pPr>
              <w:tabs>
                <w:tab w:val="left" w:pos="4320"/>
                <w:tab w:val="left" w:pos="4500"/>
              </w:tabs>
              <w:rPr>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lazer ko‘rsatkich</w:t>
            </w:r>
          </w:p>
          <w:p w:rsidR="00C16851" w:rsidRDefault="00C16851" w:rsidP="004E5BD5">
            <w:pPr>
              <w:tabs>
                <w:tab w:val="left" w:pos="4320"/>
                <w:tab w:val="left" w:pos="4500"/>
              </w:tabs>
              <w:rPr>
                <w:sz w:val="28"/>
                <w:szCs w:val="28"/>
                <w:lang w:val="en-US"/>
              </w:rPr>
            </w:pPr>
            <w:r w:rsidRPr="00DE4857">
              <w:rPr>
                <w:sz w:val="28"/>
                <w:szCs w:val="28"/>
                <w:lang w:val="uz-Cyrl-UZ"/>
              </w:rPr>
              <w:t xml:space="preserve">       </w:t>
            </w:r>
            <w:r w:rsidRPr="00377ACC">
              <w:rPr>
                <w:sz w:val="28"/>
                <w:szCs w:val="28"/>
              </w:rPr>
              <w:t>лазер кўрсаткич</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BD004C">
              <w:rPr>
                <w:sz w:val="28"/>
                <w:szCs w:val="28"/>
                <w:lang w:val="en-US"/>
              </w:rPr>
              <w:t>-</w:t>
            </w:r>
            <w:r w:rsidRPr="0051450D">
              <w:rPr>
                <w:sz w:val="28"/>
                <w:szCs w:val="28"/>
                <w:lang w:val="uz-Cyrl-UZ"/>
              </w:rPr>
              <w:t xml:space="preserve"> laser pointer </w:t>
            </w:r>
          </w:p>
          <w:p w:rsidR="00C16851" w:rsidRPr="0051450D" w:rsidRDefault="00C16851" w:rsidP="004E5BD5">
            <w:pPr>
              <w:tabs>
                <w:tab w:val="left" w:pos="4320"/>
                <w:tab w:val="left" w:pos="4500"/>
              </w:tabs>
              <w:rPr>
                <w:b/>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Устройство, которое с помощью тонкого лазерного луча позволяет демонстратору привлекать внимание к определенным объектам на экране.</w:t>
            </w:r>
          </w:p>
          <w:p w:rsidR="00C16851" w:rsidRPr="00DE4857" w:rsidRDefault="00C16851" w:rsidP="004E5BD5">
            <w:pPr>
              <w:tabs>
                <w:tab w:val="left" w:pos="4320"/>
                <w:tab w:val="left" w:pos="4500"/>
              </w:tabs>
              <w:jc w:val="both"/>
              <w:rPr>
                <w:sz w:val="28"/>
                <w:szCs w:val="28"/>
              </w:rPr>
            </w:pPr>
          </w:p>
          <w:p w:rsidR="00C16851" w:rsidRPr="00DE4857" w:rsidRDefault="00C16851" w:rsidP="004E5BD5">
            <w:pPr>
              <w:tabs>
                <w:tab w:val="left" w:pos="4320"/>
                <w:tab w:val="left" w:pos="4500"/>
              </w:tabs>
              <w:jc w:val="both"/>
              <w:rPr>
                <w:sz w:val="28"/>
                <w:szCs w:val="28"/>
              </w:rPr>
            </w:pPr>
            <w:r>
              <w:rPr>
                <w:sz w:val="28"/>
                <w:szCs w:val="28"/>
                <w:lang w:val="uz-Cyrl-UZ"/>
              </w:rPr>
              <w:t>Namoyish</w:t>
            </w:r>
            <w:r w:rsidRPr="002752C5">
              <w:rPr>
                <w:sz w:val="28"/>
                <w:szCs w:val="28"/>
                <w:lang w:val="uz-Cyrl-UZ"/>
              </w:rPr>
              <w:t xml:space="preserve"> </w:t>
            </w:r>
            <w:r>
              <w:rPr>
                <w:sz w:val="28"/>
                <w:szCs w:val="28"/>
                <w:lang w:val="uz-Cyrl-UZ"/>
              </w:rPr>
              <w:t>etuvchiga</w:t>
            </w:r>
            <w:r w:rsidRPr="002752C5">
              <w:rPr>
                <w:sz w:val="28"/>
                <w:szCs w:val="28"/>
                <w:lang w:val="uz-Cyrl-UZ"/>
              </w:rPr>
              <w:t xml:space="preserve"> </w:t>
            </w:r>
            <w:r>
              <w:rPr>
                <w:sz w:val="28"/>
                <w:szCs w:val="28"/>
                <w:lang w:val="uz-Cyrl-UZ"/>
              </w:rPr>
              <w:t>ingichka</w:t>
            </w:r>
            <w:r w:rsidRPr="002752C5">
              <w:rPr>
                <w:sz w:val="28"/>
                <w:szCs w:val="28"/>
                <w:lang w:val="uz-Cyrl-UZ"/>
              </w:rPr>
              <w:t xml:space="preserve"> </w:t>
            </w:r>
            <w:r>
              <w:rPr>
                <w:sz w:val="28"/>
                <w:szCs w:val="28"/>
                <w:lang w:val="uz-Cyrl-UZ"/>
              </w:rPr>
              <w:t>lazer</w:t>
            </w:r>
            <w:r w:rsidRPr="002752C5">
              <w:rPr>
                <w:sz w:val="28"/>
                <w:szCs w:val="28"/>
                <w:lang w:val="uz-Cyrl-UZ"/>
              </w:rPr>
              <w:t xml:space="preserve"> </w:t>
            </w:r>
            <w:r>
              <w:rPr>
                <w:sz w:val="28"/>
                <w:szCs w:val="28"/>
                <w:lang w:val="uz-Cyrl-UZ"/>
              </w:rPr>
              <w:t>nuri</w:t>
            </w:r>
            <w:r w:rsidRPr="002752C5">
              <w:rPr>
                <w:sz w:val="28"/>
                <w:szCs w:val="28"/>
                <w:lang w:val="uz-Cyrl-UZ"/>
              </w:rPr>
              <w:t xml:space="preserve"> </w:t>
            </w:r>
            <w:r>
              <w:rPr>
                <w:sz w:val="28"/>
                <w:szCs w:val="28"/>
                <w:lang w:val="uz-Cyrl-UZ"/>
              </w:rPr>
              <w:t>yorda</w:t>
            </w:r>
            <w:r w:rsidR="00E120CA">
              <w:rPr>
                <w:sz w:val="28"/>
                <w:szCs w:val="28"/>
                <w:lang w:val="uz-Cyrl-UZ"/>
              </w:rPr>
              <w:t>-</w:t>
            </w:r>
            <w:r>
              <w:rPr>
                <w:sz w:val="28"/>
                <w:szCs w:val="28"/>
                <w:lang w:val="uz-Cyrl-UZ"/>
              </w:rPr>
              <w:t>mida</w:t>
            </w:r>
            <w:r w:rsidRPr="002752C5">
              <w:rPr>
                <w:sz w:val="28"/>
                <w:szCs w:val="28"/>
                <w:lang w:val="uz-Cyrl-UZ"/>
              </w:rPr>
              <w:t xml:space="preserve"> </w:t>
            </w:r>
            <w:r>
              <w:rPr>
                <w:sz w:val="28"/>
                <w:szCs w:val="28"/>
                <w:lang w:val="uz-Cyrl-UZ"/>
              </w:rPr>
              <w:t>ekrandagi</w:t>
            </w:r>
            <w:r w:rsidRPr="002752C5">
              <w:rPr>
                <w:sz w:val="28"/>
                <w:szCs w:val="28"/>
                <w:lang w:val="uz-Cyrl-UZ"/>
              </w:rPr>
              <w:t xml:space="preserve"> </w:t>
            </w:r>
            <w:r>
              <w:rPr>
                <w:sz w:val="28"/>
                <w:szCs w:val="28"/>
                <w:lang w:val="uz-Cyrl-UZ"/>
              </w:rPr>
              <w:t>muayyan</w:t>
            </w:r>
            <w:r w:rsidRPr="002752C5">
              <w:rPr>
                <w:sz w:val="28"/>
                <w:szCs w:val="28"/>
                <w:lang w:val="uz-Cyrl-UZ"/>
              </w:rPr>
              <w:t xml:space="preserve"> </w:t>
            </w:r>
            <w:r>
              <w:rPr>
                <w:sz w:val="28"/>
                <w:szCs w:val="28"/>
                <w:lang w:val="uz-Cyrl-UZ"/>
              </w:rPr>
              <w:t>obyektlarga</w:t>
            </w:r>
            <w:r w:rsidRPr="002752C5">
              <w:rPr>
                <w:sz w:val="28"/>
                <w:szCs w:val="28"/>
                <w:lang w:val="uz-Cyrl-UZ"/>
              </w:rPr>
              <w:t xml:space="preserve"> </w:t>
            </w:r>
            <w:r>
              <w:rPr>
                <w:sz w:val="28"/>
                <w:szCs w:val="28"/>
                <w:lang w:val="uz-Cyrl-UZ"/>
              </w:rPr>
              <w:t>e’tiborni</w:t>
            </w:r>
            <w:r w:rsidRPr="002752C5">
              <w:rPr>
                <w:sz w:val="28"/>
                <w:szCs w:val="28"/>
                <w:lang w:val="uz-Cyrl-UZ"/>
              </w:rPr>
              <w:t xml:space="preserve"> </w:t>
            </w:r>
            <w:r>
              <w:rPr>
                <w:sz w:val="28"/>
                <w:szCs w:val="28"/>
                <w:lang w:val="uz-Cyrl-UZ"/>
              </w:rPr>
              <w:t>qaratish imkonini beradigan qurilma.</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uz-Cyrl-UZ"/>
              </w:rPr>
            </w:pPr>
            <w:r w:rsidRPr="002752C5">
              <w:rPr>
                <w:sz w:val="28"/>
                <w:szCs w:val="28"/>
                <w:lang w:val="uz-Cyrl-UZ"/>
              </w:rPr>
              <w:t>Намойиш этувчига ингичка лазер нури ёрда</w:t>
            </w:r>
            <w:r w:rsidR="00E120CA">
              <w:rPr>
                <w:sz w:val="28"/>
                <w:szCs w:val="28"/>
                <w:lang w:val="uz-Cyrl-UZ"/>
              </w:rPr>
              <w:t>-</w:t>
            </w:r>
            <w:r w:rsidRPr="002752C5">
              <w:rPr>
                <w:sz w:val="28"/>
                <w:szCs w:val="28"/>
                <w:lang w:val="uz-Cyrl-UZ"/>
              </w:rPr>
              <w:t>мида экрандаги муайян объектларга эътибор</w:t>
            </w:r>
            <w:r w:rsidR="00E120CA">
              <w:rPr>
                <w:sz w:val="28"/>
                <w:szCs w:val="28"/>
                <w:lang w:val="uz-Cyrl-UZ"/>
              </w:rPr>
              <w:t>-</w:t>
            </w:r>
            <w:r w:rsidRPr="002752C5">
              <w:rPr>
                <w:sz w:val="28"/>
                <w:szCs w:val="28"/>
                <w:lang w:val="uz-Cyrl-UZ"/>
              </w:rPr>
              <w:t>ни қаратиш</w:t>
            </w:r>
            <w:r>
              <w:rPr>
                <w:sz w:val="28"/>
                <w:szCs w:val="28"/>
                <w:lang w:val="uz-Cyrl-UZ"/>
              </w:rPr>
              <w:t xml:space="preserve"> имконини берадиган қурилма.</w:t>
            </w:r>
          </w:p>
          <w:p w:rsidR="00E120CA" w:rsidRPr="00377ACC" w:rsidRDefault="00E120CA" w:rsidP="004E5BD5">
            <w:pPr>
              <w:tabs>
                <w:tab w:val="left" w:pos="4320"/>
                <w:tab w:val="left" w:pos="4500"/>
              </w:tabs>
              <w:jc w:val="both"/>
              <w:rPr>
                <w:sz w:val="28"/>
                <w:szCs w:val="28"/>
                <w:lang w:val="uz-Cyrl-UZ"/>
              </w:rPr>
            </w:pPr>
          </w:p>
        </w:tc>
      </w:tr>
      <w:tr w:rsidR="00C16851" w:rsidRPr="00E236F7">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rPr>
              <w:t xml:space="preserve">Лазерное сканирующее </w:t>
            </w:r>
            <w:r w:rsidR="00E61F6C">
              <w:rPr>
                <w:b/>
                <w:sz w:val="28"/>
                <w:szCs w:val="28"/>
              </w:rPr>
              <w:br/>
            </w:r>
            <w:r w:rsidRPr="0051450D">
              <w:rPr>
                <w:b/>
                <w:sz w:val="28"/>
                <w:szCs w:val="28"/>
              </w:rPr>
              <w:t>устройство</w:t>
            </w:r>
          </w:p>
          <w:p w:rsidR="00C16851" w:rsidRPr="0081256E" w:rsidRDefault="00C16851" w:rsidP="004E5BD5">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81256E">
              <w:rPr>
                <w:sz w:val="28"/>
                <w:szCs w:val="28"/>
                <w:lang w:val="uz-Cyrl-UZ"/>
              </w:rPr>
              <w:t>lazer</w:t>
            </w:r>
            <w:r w:rsidR="00686DF7" w:rsidRPr="0081256E">
              <w:rPr>
                <w:sz w:val="28"/>
                <w:szCs w:val="28"/>
                <w:lang w:val="en-US"/>
              </w:rPr>
              <w:t>li</w:t>
            </w:r>
            <w:r w:rsidRPr="0081256E">
              <w:rPr>
                <w:sz w:val="28"/>
                <w:szCs w:val="28"/>
                <w:lang w:val="uz-Cyrl-UZ"/>
              </w:rPr>
              <w:t xml:space="preserve"> skanlovchi qurilma</w:t>
            </w:r>
          </w:p>
          <w:p w:rsidR="00C16851" w:rsidRPr="00844AE4" w:rsidRDefault="00C16851" w:rsidP="004E5BD5">
            <w:pPr>
              <w:tabs>
                <w:tab w:val="left" w:pos="4320"/>
                <w:tab w:val="left" w:pos="4500"/>
              </w:tabs>
              <w:rPr>
                <w:sz w:val="28"/>
                <w:szCs w:val="28"/>
                <w:lang w:val="uz-Cyrl-UZ"/>
              </w:rPr>
            </w:pPr>
            <w:r w:rsidRPr="0081256E">
              <w:rPr>
                <w:sz w:val="28"/>
                <w:szCs w:val="28"/>
                <w:lang w:val="uz-Cyrl-UZ"/>
              </w:rPr>
              <w:t xml:space="preserve">       лазер</w:t>
            </w:r>
            <w:r w:rsidR="00686DF7" w:rsidRPr="0081256E">
              <w:rPr>
                <w:sz w:val="28"/>
                <w:szCs w:val="28"/>
                <w:lang w:val="uz-Cyrl-UZ"/>
              </w:rPr>
              <w:t>ли</w:t>
            </w:r>
            <w:r w:rsidRPr="00D550AA">
              <w:rPr>
                <w:sz w:val="28"/>
                <w:szCs w:val="28"/>
                <w:lang w:val="uz-Cyrl-UZ"/>
              </w:rPr>
              <w:t xml:space="preserve"> сканловчи қурилма</w:t>
            </w:r>
          </w:p>
          <w:p w:rsidR="00C16851" w:rsidRPr="0051450D" w:rsidRDefault="00C16851" w:rsidP="0051450D">
            <w:pPr>
              <w:tabs>
                <w:tab w:val="left" w:pos="4320"/>
                <w:tab w:val="left" w:pos="4500"/>
              </w:tabs>
              <w:rPr>
                <w:sz w:val="28"/>
                <w:szCs w:val="28"/>
                <w:lang w:val="uz-Cyrl-UZ"/>
              </w:rPr>
            </w:pPr>
            <w:r w:rsidRPr="00844AE4">
              <w:rPr>
                <w:b/>
                <w:sz w:val="28"/>
                <w:szCs w:val="28"/>
                <w:lang w:val="uz-Cyrl-UZ"/>
              </w:rPr>
              <w:t xml:space="preserve">en </w:t>
            </w:r>
            <w:r w:rsidRPr="009C3376">
              <w:rPr>
                <w:sz w:val="28"/>
                <w:szCs w:val="28"/>
                <w:lang w:val="uz-Cyrl-UZ"/>
              </w:rPr>
              <w:t>-</w:t>
            </w:r>
            <w:r w:rsidRPr="00844AE4">
              <w:rPr>
                <w:sz w:val="28"/>
                <w:szCs w:val="28"/>
                <w:lang w:val="uz-Cyrl-UZ"/>
              </w:rPr>
              <w:t xml:space="preserve"> laser scanner </w:t>
            </w:r>
          </w:p>
          <w:p w:rsidR="00C16851" w:rsidRPr="00844AE4" w:rsidRDefault="00C16851" w:rsidP="004E5BD5">
            <w:pPr>
              <w:tabs>
                <w:tab w:val="left" w:pos="4320"/>
                <w:tab w:val="left" w:pos="4500"/>
              </w:tabs>
              <w:rPr>
                <w:sz w:val="28"/>
                <w:szCs w:val="28"/>
                <w:lang w:val="uz-Cyrl-UZ"/>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Устройство, используемое для считывания штриховых кодов</w:t>
            </w:r>
            <w:r w:rsidRPr="0099336E">
              <w:rPr>
                <w:sz w:val="28"/>
                <w:szCs w:val="28"/>
              </w:rPr>
              <w:t>.</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en-US"/>
              </w:rPr>
            </w:pPr>
            <w:r>
              <w:rPr>
                <w:sz w:val="28"/>
                <w:szCs w:val="28"/>
                <w:lang w:val="uz-Cyrl-UZ"/>
              </w:rPr>
              <w:t>Shtrix</w:t>
            </w:r>
            <w:r w:rsidRPr="002752C5">
              <w:rPr>
                <w:sz w:val="28"/>
                <w:szCs w:val="28"/>
                <w:lang w:val="uz-Cyrl-UZ"/>
              </w:rPr>
              <w:t xml:space="preserve"> </w:t>
            </w:r>
            <w:r>
              <w:rPr>
                <w:sz w:val="28"/>
                <w:szCs w:val="28"/>
                <w:lang w:val="uz-Cyrl-UZ"/>
              </w:rPr>
              <w:t>kodlarni</w:t>
            </w:r>
            <w:r w:rsidRPr="002752C5">
              <w:rPr>
                <w:sz w:val="28"/>
                <w:szCs w:val="28"/>
                <w:lang w:val="uz-Cyrl-UZ"/>
              </w:rPr>
              <w:t xml:space="preserve"> </w:t>
            </w:r>
            <w:r>
              <w:rPr>
                <w:sz w:val="28"/>
                <w:szCs w:val="28"/>
                <w:lang w:val="uz-Cyrl-UZ"/>
              </w:rPr>
              <w:t>o‘qish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foydalaniladigan</w:t>
            </w:r>
            <w:r w:rsidRPr="002752C5">
              <w:rPr>
                <w:sz w:val="28"/>
                <w:szCs w:val="28"/>
                <w:lang w:val="uz-Cyrl-UZ"/>
              </w:rPr>
              <w:t xml:space="preserve"> </w:t>
            </w:r>
            <w:r>
              <w:rPr>
                <w:sz w:val="28"/>
                <w:szCs w:val="28"/>
                <w:lang w:val="uz-Cyrl-UZ"/>
              </w:rPr>
              <w:t>qurilma.</w:t>
            </w:r>
          </w:p>
          <w:p w:rsidR="00C16851" w:rsidRPr="00D550AA" w:rsidRDefault="00C16851" w:rsidP="004E5BD5">
            <w:pPr>
              <w:tabs>
                <w:tab w:val="left" w:pos="4320"/>
                <w:tab w:val="left" w:pos="4500"/>
              </w:tabs>
              <w:jc w:val="both"/>
              <w:rPr>
                <w:sz w:val="28"/>
                <w:szCs w:val="28"/>
                <w:lang w:val="en-US"/>
              </w:rPr>
            </w:pPr>
          </w:p>
          <w:p w:rsidR="00C16851" w:rsidRPr="00E236F7" w:rsidRDefault="00C16851" w:rsidP="004E5BD5">
            <w:pPr>
              <w:tabs>
                <w:tab w:val="left" w:pos="4320"/>
                <w:tab w:val="left" w:pos="4500"/>
              </w:tabs>
              <w:jc w:val="both"/>
              <w:rPr>
                <w:sz w:val="28"/>
                <w:szCs w:val="28"/>
                <w:lang w:val="uz-Cyrl-UZ"/>
              </w:rPr>
            </w:pPr>
            <w:r w:rsidRPr="002752C5">
              <w:rPr>
                <w:sz w:val="28"/>
                <w:szCs w:val="28"/>
                <w:lang w:val="uz-Cyrl-UZ"/>
              </w:rPr>
              <w:t>Штрих кодларни ўқиш учун фойдаланила</w:t>
            </w:r>
            <w:r w:rsidR="00E120CA">
              <w:rPr>
                <w:sz w:val="28"/>
                <w:szCs w:val="28"/>
                <w:lang w:val="uz-Cyrl-UZ"/>
              </w:rPr>
              <w:t>-</w:t>
            </w:r>
            <w:r w:rsidRPr="002752C5">
              <w:rPr>
                <w:sz w:val="28"/>
                <w:szCs w:val="28"/>
                <w:lang w:val="uz-Cyrl-UZ"/>
              </w:rPr>
              <w:t xml:space="preserve">диган </w:t>
            </w:r>
            <w:r>
              <w:rPr>
                <w:sz w:val="28"/>
                <w:szCs w:val="28"/>
                <w:lang w:val="uz-Cyrl-UZ"/>
              </w:rPr>
              <w:t>қурилма.</w:t>
            </w:r>
          </w:p>
        </w:tc>
      </w:tr>
      <w:tr w:rsidR="00C16851" w:rsidRPr="002752C5">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Лазерный диск</w:t>
            </w:r>
          </w:p>
          <w:p w:rsidR="00C16851" w:rsidRPr="002752C5" w:rsidRDefault="00C16851" w:rsidP="004E5BD5">
            <w:pPr>
              <w:tabs>
                <w:tab w:val="left" w:pos="4320"/>
                <w:tab w:val="left" w:pos="4500"/>
              </w:tabs>
              <w:rPr>
                <w:b/>
                <w:sz w:val="28"/>
                <w:szCs w:val="28"/>
                <w:lang w:val="uz-Cyrl-UZ"/>
              </w:rPr>
            </w:pPr>
            <w:r w:rsidRPr="002752C5">
              <w:rPr>
                <w:b/>
                <w:sz w:val="28"/>
                <w:szCs w:val="28"/>
                <w:lang w:val="uz-Cyrl-UZ"/>
              </w:rPr>
              <w:t xml:space="preserve">uz </w:t>
            </w:r>
            <w:r w:rsidRPr="00AA0458">
              <w:rPr>
                <w:sz w:val="28"/>
                <w:szCs w:val="28"/>
                <w:lang w:val="uz-Cyrl-UZ"/>
              </w:rPr>
              <w:t>-</w:t>
            </w:r>
            <w:r w:rsidRPr="002752C5">
              <w:rPr>
                <w:b/>
                <w:sz w:val="28"/>
                <w:szCs w:val="28"/>
                <w:lang w:val="uz-Cyrl-UZ"/>
              </w:rPr>
              <w:t xml:space="preserve"> </w:t>
            </w:r>
            <w:r w:rsidRPr="00DE4857">
              <w:rPr>
                <w:sz w:val="28"/>
                <w:szCs w:val="28"/>
                <w:lang w:val="en-US"/>
              </w:rPr>
              <w:t>lazer</w:t>
            </w:r>
            <w:r w:rsidRPr="00844AE4">
              <w:rPr>
                <w:sz w:val="28"/>
                <w:szCs w:val="28"/>
              </w:rPr>
              <w:t xml:space="preserve"> </w:t>
            </w:r>
            <w:r w:rsidRPr="00DE4857">
              <w:rPr>
                <w:sz w:val="28"/>
                <w:szCs w:val="28"/>
                <w:lang w:val="en-US"/>
              </w:rPr>
              <w:t>disk</w:t>
            </w:r>
          </w:p>
          <w:p w:rsidR="00C16851" w:rsidRPr="00844AE4" w:rsidRDefault="00C16851" w:rsidP="004E5BD5">
            <w:pPr>
              <w:tabs>
                <w:tab w:val="left" w:pos="4320"/>
                <w:tab w:val="left" w:pos="4500"/>
              </w:tabs>
              <w:rPr>
                <w:sz w:val="28"/>
                <w:szCs w:val="28"/>
              </w:rPr>
            </w:pPr>
            <w:r w:rsidRPr="002752C5">
              <w:rPr>
                <w:sz w:val="28"/>
                <w:szCs w:val="28"/>
                <w:lang w:val="uz-Cyrl-UZ"/>
              </w:rPr>
              <w:t xml:space="preserve">       </w:t>
            </w:r>
            <w:r w:rsidRPr="000D46B4">
              <w:rPr>
                <w:sz w:val="28"/>
                <w:szCs w:val="28"/>
              </w:rPr>
              <w:t>лазер диск</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9C3376">
              <w:rPr>
                <w:sz w:val="28"/>
                <w:szCs w:val="28"/>
                <w:lang w:val="en-US"/>
              </w:rPr>
              <w:t>-</w:t>
            </w:r>
            <w:r w:rsidRPr="0051450D">
              <w:rPr>
                <w:sz w:val="28"/>
                <w:szCs w:val="28"/>
                <w:lang w:val="uz-Cyrl-UZ"/>
              </w:rPr>
              <w:t xml:space="preserve"> laser disc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Оптический диск, на котором запись и считывание информации производится с помощью лазерного луча</w:t>
            </w:r>
            <w:r w:rsidRPr="00F67740">
              <w:rPr>
                <w:sz w:val="28"/>
                <w:szCs w:val="28"/>
              </w:rPr>
              <w:t>.</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en-US"/>
              </w:rPr>
            </w:pPr>
            <w:r>
              <w:rPr>
                <w:sz w:val="28"/>
                <w:szCs w:val="28"/>
                <w:lang w:val="uz-Cyrl-UZ"/>
              </w:rPr>
              <w:t>Axborotni</w:t>
            </w:r>
            <w:r w:rsidRPr="002752C5">
              <w:rPr>
                <w:sz w:val="28"/>
                <w:szCs w:val="28"/>
                <w:lang w:val="uz-Cyrl-UZ"/>
              </w:rPr>
              <w:t xml:space="preserve"> </w:t>
            </w:r>
            <w:r>
              <w:rPr>
                <w:sz w:val="28"/>
                <w:szCs w:val="28"/>
                <w:lang w:val="uz-Cyrl-UZ"/>
              </w:rPr>
              <w:t>yozish</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o‘qish</w:t>
            </w:r>
            <w:r w:rsidRPr="002752C5">
              <w:rPr>
                <w:sz w:val="28"/>
                <w:szCs w:val="28"/>
                <w:lang w:val="uz-Cyrl-UZ"/>
              </w:rPr>
              <w:t xml:space="preserve"> </w:t>
            </w:r>
            <w:r>
              <w:rPr>
                <w:sz w:val="28"/>
                <w:szCs w:val="28"/>
                <w:lang w:val="uz-Cyrl-UZ"/>
              </w:rPr>
              <w:t>lazer</w:t>
            </w:r>
            <w:r w:rsidRPr="002752C5">
              <w:rPr>
                <w:sz w:val="28"/>
                <w:szCs w:val="28"/>
                <w:lang w:val="uz-Cyrl-UZ"/>
              </w:rPr>
              <w:t xml:space="preserve"> </w:t>
            </w:r>
            <w:r>
              <w:rPr>
                <w:sz w:val="28"/>
                <w:szCs w:val="28"/>
                <w:lang w:val="uz-Cyrl-UZ"/>
              </w:rPr>
              <w:t>nuri</w:t>
            </w:r>
            <w:r w:rsidRPr="002752C5">
              <w:rPr>
                <w:sz w:val="28"/>
                <w:szCs w:val="28"/>
                <w:lang w:val="uz-Cyrl-UZ"/>
              </w:rPr>
              <w:t xml:space="preserve"> </w:t>
            </w:r>
            <w:r>
              <w:rPr>
                <w:sz w:val="28"/>
                <w:szCs w:val="28"/>
                <w:lang w:val="uz-Cyrl-UZ"/>
              </w:rPr>
              <w:t>yordamida</w:t>
            </w:r>
            <w:r w:rsidRPr="002752C5">
              <w:rPr>
                <w:sz w:val="28"/>
                <w:szCs w:val="28"/>
                <w:lang w:val="uz-Cyrl-UZ"/>
              </w:rPr>
              <w:t xml:space="preserve"> </w:t>
            </w:r>
            <w:r>
              <w:rPr>
                <w:sz w:val="28"/>
                <w:szCs w:val="28"/>
                <w:lang w:val="uz-Cyrl-UZ"/>
              </w:rPr>
              <w:t>amalga</w:t>
            </w:r>
            <w:r w:rsidRPr="002752C5">
              <w:rPr>
                <w:sz w:val="28"/>
                <w:szCs w:val="28"/>
                <w:lang w:val="uz-Cyrl-UZ"/>
              </w:rPr>
              <w:t xml:space="preserve"> </w:t>
            </w:r>
            <w:r>
              <w:rPr>
                <w:sz w:val="28"/>
                <w:szCs w:val="28"/>
                <w:lang w:val="uz-Cyrl-UZ"/>
              </w:rPr>
              <w:t>oshiriladigan</w:t>
            </w:r>
            <w:r w:rsidRPr="002752C5">
              <w:rPr>
                <w:sz w:val="28"/>
                <w:szCs w:val="28"/>
                <w:lang w:val="uz-Cyrl-UZ"/>
              </w:rPr>
              <w:t xml:space="preserve"> </w:t>
            </w:r>
            <w:r>
              <w:rPr>
                <w:sz w:val="28"/>
                <w:szCs w:val="28"/>
                <w:lang w:val="uz-Cyrl-UZ"/>
              </w:rPr>
              <w:t>optik</w:t>
            </w:r>
            <w:r w:rsidRPr="002752C5">
              <w:rPr>
                <w:sz w:val="28"/>
                <w:szCs w:val="28"/>
                <w:lang w:val="uz-Cyrl-UZ"/>
              </w:rPr>
              <w:t xml:space="preserve"> </w:t>
            </w:r>
            <w:r>
              <w:rPr>
                <w:sz w:val="28"/>
                <w:szCs w:val="28"/>
                <w:lang w:val="uz-Cyrl-UZ"/>
              </w:rPr>
              <w:t>disk</w:t>
            </w:r>
            <w:r w:rsidRPr="002752C5">
              <w:rPr>
                <w:sz w:val="28"/>
                <w:szCs w:val="28"/>
                <w:lang w:val="uz-Cyrl-UZ"/>
              </w:rPr>
              <w:t>.</w:t>
            </w:r>
          </w:p>
          <w:p w:rsidR="00C16851" w:rsidRPr="00D550AA" w:rsidRDefault="00C16851" w:rsidP="004E5BD5">
            <w:pPr>
              <w:tabs>
                <w:tab w:val="left" w:pos="4320"/>
                <w:tab w:val="left" w:pos="4500"/>
              </w:tabs>
              <w:jc w:val="both"/>
              <w:rPr>
                <w:sz w:val="28"/>
                <w:szCs w:val="28"/>
                <w:lang w:val="en-US"/>
              </w:rPr>
            </w:pPr>
          </w:p>
          <w:p w:rsidR="00C16851" w:rsidRDefault="00C16851" w:rsidP="004E5BD5">
            <w:pPr>
              <w:tabs>
                <w:tab w:val="left" w:pos="4320"/>
                <w:tab w:val="left" w:pos="4500"/>
              </w:tabs>
              <w:jc w:val="both"/>
              <w:rPr>
                <w:sz w:val="28"/>
                <w:szCs w:val="28"/>
                <w:lang w:val="en-US"/>
              </w:rPr>
            </w:pPr>
            <w:r w:rsidRPr="002752C5">
              <w:rPr>
                <w:sz w:val="28"/>
                <w:szCs w:val="28"/>
                <w:lang w:val="uz-Cyrl-UZ"/>
              </w:rPr>
              <w:t>Ахборотни ёзиш ва ўқиш лазер нури ёрда</w:t>
            </w:r>
            <w:r w:rsidR="00887637">
              <w:rPr>
                <w:sz w:val="28"/>
                <w:szCs w:val="28"/>
                <w:lang w:val="en-US"/>
              </w:rPr>
              <w:t>-</w:t>
            </w:r>
            <w:r w:rsidRPr="002752C5">
              <w:rPr>
                <w:sz w:val="28"/>
                <w:szCs w:val="28"/>
                <w:lang w:val="uz-Cyrl-UZ"/>
              </w:rPr>
              <w:t>мида амалга ошириладиган оптик диск.</w:t>
            </w:r>
          </w:p>
          <w:p w:rsidR="00887637" w:rsidRPr="00887637" w:rsidRDefault="00887637" w:rsidP="004E5BD5">
            <w:pPr>
              <w:tabs>
                <w:tab w:val="left" w:pos="4320"/>
                <w:tab w:val="left" w:pos="4500"/>
              </w:tabs>
              <w:jc w:val="both"/>
              <w:rPr>
                <w:sz w:val="28"/>
                <w:szCs w:val="28"/>
                <w:lang w:val="en-US"/>
              </w:rPr>
            </w:pPr>
          </w:p>
        </w:tc>
      </w:tr>
      <w:tr w:rsidR="00C16851" w:rsidRPr="00377ACC">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rPr>
              <w:t>Лазерный</w:t>
            </w:r>
            <w:r w:rsidRPr="00844AE4">
              <w:rPr>
                <w:b/>
                <w:sz w:val="28"/>
                <w:szCs w:val="28"/>
              </w:rPr>
              <w:t xml:space="preserve"> </w:t>
            </w:r>
            <w:r w:rsidRPr="0051450D">
              <w:rPr>
                <w:b/>
                <w:sz w:val="28"/>
                <w:szCs w:val="28"/>
              </w:rPr>
              <w:t>принтер</w:t>
            </w:r>
          </w:p>
          <w:p w:rsidR="00C16851" w:rsidRPr="0081256E"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81256E">
              <w:rPr>
                <w:sz w:val="28"/>
                <w:szCs w:val="28"/>
                <w:lang w:val="en-US"/>
              </w:rPr>
              <w:t>lazer</w:t>
            </w:r>
            <w:r w:rsidR="009F58E1" w:rsidRPr="0081256E">
              <w:rPr>
                <w:sz w:val="28"/>
                <w:szCs w:val="28"/>
                <w:lang w:val="en-US"/>
              </w:rPr>
              <w:t>li</w:t>
            </w:r>
            <w:r w:rsidRPr="0081256E">
              <w:rPr>
                <w:sz w:val="28"/>
                <w:szCs w:val="28"/>
              </w:rPr>
              <w:t xml:space="preserve"> </w:t>
            </w:r>
            <w:r w:rsidRPr="0081256E">
              <w:rPr>
                <w:sz w:val="28"/>
                <w:szCs w:val="28"/>
                <w:lang w:val="en-US"/>
              </w:rPr>
              <w:t>printer</w:t>
            </w:r>
          </w:p>
          <w:p w:rsidR="00C16851" w:rsidRPr="00844AE4" w:rsidRDefault="00C16851" w:rsidP="004E5BD5">
            <w:pPr>
              <w:tabs>
                <w:tab w:val="left" w:pos="4320"/>
                <w:tab w:val="left" w:pos="4500"/>
              </w:tabs>
              <w:rPr>
                <w:sz w:val="28"/>
                <w:szCs w:val="28"/>
              </w:rPr>
            </w:pPr>
            <w:r w:rsidRPr="0081256E">
              <w:rPr>
                <w:sz w:val="28"/>
                <w:szCs w:val="28"/>
              </w:rPr>
              <w:t xml:space="preserve">       лазер</w:t>
            </w:r>
            <w:r w:rsidR="009F58E1" w:rsidRPr="0081256E">
              <w:rPr>
                <w:sz w:val="28"/>
                <w:szCs w:val="28"/>
              </w:rPr>
              <w:t>ли</w:t>
            </w:r>
            <w:r w:rsidRPr="0081256E">
              <w:rPr>
                <w:sz w:val="28"/>
                <w:szCs w:val="28"/>
              </w:rPr>
              <w:t xml:space="preserve"> принтер</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9C3376">
              <w:rPr>
                <w:sz w:val="28"/>
                <w:szCs w:val="28"/>
              </w:rPr>
              <w:t>-</w:t>
            </w:r>
            <w:r w:rsidRPr="009C3376">
              <w:rPr>
                <w:sz w:val="28"/>
                <w:szCs w:val="28"/>
                <w:lang w:val="en-US"/>
              </w:rPr>
              <w:t xml:space="preserve"> l</w:t>
            </w:r>
            <w:r w:rsidRPr="0051450D">
              <w:rPr>
                <w:sz w:val="28"/>
                <w:szCs w:val="28"/>
                <w:lang w:val="en-US"/>
              </w:rPr>
              <w:t xml:space="preserve">aser printer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Тип электростатических печатающих уст</w:t>
            </w:r>
            <w:r w:rsidR="00E120CA">
              <w:rPr>
                <w:sz w:val="28"/>
                <w:szCs w:val="28"/>
              </w:rPr>
              <w:t>-</w:t>
            </w:r>
            <w:r>
              <w:rPr>
                <w:sz w:val="28"/>
                <w:szCs w:val="28"/>
              </w:rPr>
              <w:t>ройств, в которых для формирования изображения используется принцип ксерографии</w:t>
            </w:r>
            <w:r w:rsidRPr="0099336E">
              <w:rPr>
                <w:sz w:val="28"/>
                <w:szCs w:val="28"/>
              </w:rPr>
              <w:t>.</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en-US"/>
              </w:rPr>
            </w:pPr>
            <w:r w:rsidRPr="0099137E">
              <w:rPr>
                <w:sz w:val="28"/>
                <w:szCs w:val="28"/>
                <w:lang w:val="en-US"/>
              </w:rPr>
              <w:t>Elektrostatik bosuvchi qurilmalarning bir turi. Ularda tasvirni shakllantirish uchun kserografiya prinsipidan foydalaniladi.</w:t>
            </w:r>
          </w:p>
          <w:p w:rsidR="00C16851" w:rsidRPr="00D550AA" w:rsidRDefault="00C16851" w:rsidP="004E5BD5">
            <w:pPr>
              <w:tabs>
                <w:tab w:val="left" w:pos="4320"/>
                <w:tab w:val="left" w:pos="4500"/>
              </w:tabs>
              <w:jc w:val="both"/>
              <w:rPr>
                <w:sz w:val="28"/>
                <w:szCs w:val="28"/>
                <w:lang w:val="en-US"/>
              </w:rPr>
            </w:pPr>
          </w:p>
          <w:p w:rsidR="00C16851" w:rsidRDefault="00C16851" w:rsidP="004E5BD5">
            <w:pPr>
              <w:tabs>
                <w:tab w:val="left" w:pos="4320"/>
                <w:tab w:val="left" w:pos="4500"/>
              </w:tabs>
              <w:jc w:val="both"/>
              <w:rPr>
                <w:sz w:val="28"/>
                <w:szCs w:val="28"/>
              </w:rPr>
            </w:pPr>
            <w:r>
              <w:rPr>
                <w:sz w:val="28"/>
                <w:szCs w:val="28"/>
              </w:rPr>
              <w:t>Электростатик босувчи қурилмаларнинг бир тури. Уларда тасвирни шакллантириш учун ксерография принципидан фойдаланилади</w:t>
            </w:r>
            <w:r w:rsidR="00887637">
              <w:rPr>
                <w:sz w:val="28"/>
                <w:szCs w:val="28"/>
              </w:rPr>
              <w:t>.</w:t>
            </w:r>
          </w:p>
          <w:p w:rsidR="00887637" w:rsidRPr="00887637" w:rsidRDefault="00887637" w:rsidP="004E5BD5">
            <w:pPr>
              <w:tabs>
                <w:tab w:val="left" w:pos="4320"/>
                <w:tab w:val="left" w:pos="4500"/>
              </w:tabs>
              <w:jc w:val="both"/>
              <w:rPr>
                <w:sz w:val="28"/>
                <w:szCs w:val="28"/>
              </w:rPr>
            </w:pPr>
          </w:p>
        </w:tc>
      </w:tr>
      <w:tr w:rsidR="00C16851" w:rsidRPr="002752C5">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Лексикографическая сортировка</w:t>
            </w:r>
          </w:p>
          <w:p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 leksikografik saralash</w:t>
            </w:r>
          </w:p>
          <w:p w:rsidR="00C16851" w:rsidRPr="00844AE4" w:rsidRDefault="00C16851" w:rsidP="004E5BD5">
            <w:pPr>
              <w:tabs>
                <w:tab w:val="left" w:pos="4320"/>
                <w:tab w:val="left" w:pos="4500"/>
              </w:tabs>
              <w:rPr>
                <w:sz w:val="28"/>
                <w:szCs w:val="28"/>
              </w:rPr>
            </w:pPr>
            <w:r w:rsidRPr="00DE4857">
              <w:rPr>
                <w:sz w:val="28"/>
                <w:szCs w:val="28"/>
                <w:lang w:val="uz-Cyrl-UZ"/>
              </w:rPr>
              <w:t xml:space="preserve">     </w:t>
            </w:r>
            <w:r>
              <w:rPr>
                <w:sz w:val="28"/>
                <w:szCs w:val="28"/>
                <w:lang w:val="uz-Cyrl-UZ"/>
              </w:rPr>
              <w:t xml:space="preserve"> </w:t>
            </w:r>
            <w:r w:rsidRPr="00DE4857">
              <w:rPr>
                <w:sz w:val="28"/>
                <w:szCs w:val="28"/>
                <w:lang w:val="uz-Cyrl-UZ"/>
              </w:rPr>
              <w:t xml:space="preserve"> </w:t>
            </w:r>
            <w:r w:rsidRPr="00070EB7">
              <w:rPr>
                <w:sz w:val="28"/>
                <w:szCs w:val="28"/>
              </w:rPr>
              <w:t>лексикографик саралаш</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A6106B">
              <w:rPr>
                <w:sz w:val="28"/>
                <w:szCs w:val="28"/>
                <w:lang w:val="en-US"/>
              </w:rPr>
              <w:t>-</w:t>
            </w:r>
            <w:r w:rsidRPr="0051450D">
              <w:rPr>
                <w:sz w:val="28"/>
                <w:szCs w:val="28"/>
                <w:lang w:val="uz-Cyrl-UZ"/>
              </w:rPr>
              <w:t xml:space="preserve"> lexicographic sort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Сортировка в лексикографическом порядке, при котором числа размещаются по их буквенному написанию</w:t>
            </w:r>
            <w:r w:rsidRPr="00350645">
              <w:rPr>
                <w:sz w:val="28"/>
                <w:szCs w:val="28"/>
              </w:rPr>
              <w:t>.</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en-US"/>
              </w:rPr>
            </w:pPr>
            <w:r>
              <w:rPr>
                <w:sz w:val="28"/>
                <w:szCs w:val="28"/>
                <w:lang w:val="uz-Cyrl-UZ"/>
              </w:rPr>
              <w:t>Leksikografik</w:t>
            </w:r>
            <w:r w:rsidRPr="002752C5">
              <w:rPr>
                <w:sz w:val="28"/>
                <w:szCs w:val="28"/>
                <w:lang w:val="uz-Cyrl-UZ"/>
              </w:rPr>
              <w:t xml:space="preserve"> </w:t>
            </w:r>
            <w:r>
              <w:rPr>
                <w:sz w:val="28"/>
                <w:szCs w:val="28"/>
                <w:lang w:val="uz-Cyrl-UZ"/>
              </w:rPr>
              <w:t>tartibda</w:t>
            </w:r>
            <w:r w:rsidRPr="002752C5">
              <w:rPr>
                <w:sz w:val="28"/>
                <w:szCs w:val="28"/>
                <w:lang w:val="uz-Cyrl-UZ"/>
              </w:rPr>
              <w:t xml:space="preserve"> </w:t>
            </w:r>
            <w:r>
              <w:rPr>
                <w:sz w:val="28"/>
                <w:szCs w:val="28"/>
                <w:lang w:val="uz-Cyrl-UZ"/>
              </w:rPr>
              <w:t>saralash</w:t>
            </w:r>
            <w:r w:rsidRPr="002752C5">
              <w:rPr>
                <w:sz w:val="28"/>
                <w:szCs w:val="28"/>
                <w:lang w:val="uz-Cyrl-UZ"/>
              </w:rPr>
              <w:t xml:space="preserve">, </w:t>
            </w:r>
            <w:r>
              <w:rPr>
                <w:sz w:val="28"/>
                <w:szCs w:val="28"/>
                <w:lang w:val="uz-Cyrl-UZ"/>
              </w:rPr>
              <w:t>bunda</w:t>
            </w:r>
            <w:r w:rsidRPr="002752C5">
              <w:rPr>
                <w:sz w:val="28"/>
                <w:szCs w:val="28"/>
                <w:lang w:val="uz-Cyrl-UZ"/>
              </w:rPr>
              <w:t xml:space="preserve"> </w:t>
            </w:r>
            <w:r>
              <w:rPr>
                <w:sz w:val="28"/>
                <w:szCs w:val="28"/>
                <w:lang w:val="uz-Cyrl-UZ"/>
              </w:rPr>
              <w:t>sonlar</w:t>
            </w:r>
            <w:r w:rsidRPr="002752C5">
              <w:rPr>
                <w:sz w:val="28"/>
                <w:szCs w:val="28"/>
                <w:lang w:val="uz-Cyrl-UZ"/>
              </w:rPr>
              <w:t xml:space="preserve"> </w:t>
            </w:r>
            <w:r>
              <w:rPr>
                <w:sz w:val="28"/>
                <w:szCs w:val="28"/>
                <w:lang w:val="uz-Cyrl-UZ"/>
              </w:rPr>
              <w:t>harfiy</w:t>
            </w:r>
            <w:r w:rsidRPr="002752C5">
              <w:rPr>
                <w:sz w:val="28"/>
                <w:szCs w:val="28"/>
                <w:lang w:val="uz-Cyrl-UZ"/>
              </w:rPr>
              <w:t xml:space="preserve"> </w:t>
            </w:r>
            <w:r>
              <w:rPr>
                <w:sz w:val="28"/>
                <w:szCs w:val="28"/>
                <w:lang w:val="uz-Cyrl-UZ"/>
              </w:rPr>
              <w:t>yozilishi</w:t>
            </w:r>
            <w:r w:rsidRPr="002752C5">
              <w:rPr>
                <w:sz w:val="28"/>
                <w:szCs w:val="28"/>
                <w:lang w:val="uz-Cyrl-UZ"/>
              </w:rPr>
              <w:t xml:space="preserve"> </w:t>
            </w:r>
            <w:r>
              <w:rPr>
                <w:sz w:val="28"/>
                <w:szCs w:val="28"/>
                <w:lang w:val="uz-Cyrl-UZ"/>
              </w:rPr>
              <w:t>bo‘yicha</w:t>
            </w:r>
            <w:r w:rsidRPr="002752C5">
              <w:rPr>
                <w:sz w:val="28"/>
                <w:szCs w:val="28"/>
                <w:lang w:val="uz-Cyrl-UZ"/>
              </w:rPr>
              <w:t xml:space="preserve"> </w:t>
            </w:r>
            <w:r>
              <w:rPr>
                <w:sz w:val="28"/>
                <w:szCs w:val="28"/>
                <w:lang w:val="uz-Cyrl-UZ"/>
              </w:rPr>
              <w:t>joylashtiriladi</w:t>
            </w:r>
            <w:r w:rsidRPr="002752C5">
              <w:rPr>
                <w:sz w:val="28"/>
                <w:szCs w:val="28"/>
                <w:lang w:val="uz-Cyrl-UZ"/>
              </w:rPr>
              <w:t>.</w:t>
            </w:r>
          </w:p>
          <w:p w:rsidR="00C16851" w:rsidRPr="00D550AA" w:rsidRDefault="00C16851" w:rsidP="004E5BD5">
            <w:pPr>
              <w:tabs>
                <w:tab w:val="left" w:pos="4320"/>
                <w:tab w:val="left" w:pos="4500"/>
              </w:tabs>
              <w:jc w:val="both"/>
              <w:rPr>
                <w:sz w:val="28"/>
                <w:szCs w:val="28"/>
                <w:lang w:val="en-US"/>
              </w:rPr>
            </w:pPr>
          </w:p>
          <w:p w:rsidR="00C16851" w:rsidRDefault="00C16851" w:rsidP="004E5BD5">
            <w:pPr>
              <w:tabs>
                <w:tab w:val="left" w:pos="4320"/>
                <w:tab w:val="left" w:pos="4500"/>
              </w:tabs>
              <w:jc w:val="both"/>
              <w:rPr>
                <w:sz w:val="28"/>
                <w:szCs w:val="28"/>
                <w:lang w:val="uz-Cyrl-UZ"/>
              </w:rPr>
            </w:pPr>
            <w:r w:rsidRPr="002752C5">
              <w:rPr>
                <w:sz w:val="28"/>
                <w:szCs w:val="28"/>
                <w:lang w:val="uz-Cyrl-UZ"/>
              </w:rPr>
              <w:t>Лексикографик тартибда саралаш, бунда сонлар ҳарфий ёзилиши бўйича жойлашти</w:t>
            </w:r>
            <w:r w:rsidR="00E120CA">
              <w:rPr>
                <w:sz w:val="28"/>
                <w:szCs w:val="28"/>
                <w:lang w:val="uz-Cyrl-UZ"/>
              </w:rPr>
              <w:t>-</w:t>
            </w:r>
            <w:r w:rsidRPr="002752C5">
              <w:rPr>
                <w:sz w:val="28"/>
                <w:szCs w:val="28"/>
                <w:lang w:val="uz-Cyrl-UZ"/>
              </w:rPr>
              <w:t>рилади.</w:t>
            </w:r>
          </w:p>
          <w:p w:rsidR="00887637" w:rsidRPr="002752C5" w:rsidRDefault="00887637" w:rsidP="004E5BD5">
            <w:pPr>
              <w:tabs>
                <w:tab w:val="left" w:pos="4320"/>
                <w:tab w:val="left" w:pos="4500"/>
              </w:tabs>
              <w:jc w:val="both"/>
              <w:rPr>
                <w:sz w:val="28"/>
                <w:szCs w:val="28"/>
                <w:lang w:val="uz-Cyrl-UZ"/>
              </w:rPr>
            </w:pPr>
          </w:p>
        </w:tc>
      </w:tr>
      <w:tr w:rsidR="00C16851" w:rsidRPr="002752C5">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Лексический анализатор</w:t>
            </w:r>
          </w:p>
          <w:p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leksik analizator</w:t>
            </w:r>
          </w:p>
          <w:p w:rsidR="00C16851" w:rsidRPr="00844AE4" w:rsidRDefault="00C16851" w:rsidP="004E5BD5">
            <w:pPr>
              <w:tabs>
                <w:tab w:val="left" w:pos="4320"/>
                <w:tab w:val="left" w:pos="4500"/>
              </w:tabs>
              <w:rPr>
                <w:sz w:val="28"/>
                <w:szCs w:val="28"/>
              </w:rPr>
            </w:pPr>
            <w:r w:rsidRPr="00DE4857">
              <w:rPr>
                <w:sz w:val="28"/>
                <w:szCs w:val="28"/>
                <w:lang w:val="uz-Cyrl-UZ"/>
              </w:rPr>
              <w:t xml:space="preserve">       </w:t>
            </w:r>
            <w:r w:rsidRPr="00070EB7">
              <w:rPr>
                <w:sz w:val="28"/>
                <w:szCs w:val="28"/>
              </w:rPr>
              <w:t>лексик анализатор</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A6106B">
              <w:rPr>
                <w:sz w:val="28"/>
                <w:szCs w:val="28"/>
                <w:lang w:val="en-US"/>
              </w:rPr>
              <w:t>-</w:t>
            </w:r>
            <w:r w:rsidRPr="0051450D">
              <w:rPr>
                <w:sz w:val="28"/>
                <w:szCs w:val="28"/>
                <w:lang w:val="uz-Cyrl-UZ"/>
              </w:rPr>
              <w:t xml:space="preserve"> lexical analyzer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Модуль транслятора, выполняющий лексический анализ исходного текста программы</w:t>
            </w:r>
            <w:r w:rsidRPr="0099336E">
              <w:rPr>
                <w:sz w:val="28"/>
                <w:szCs w:val="28"/>
              </w:rPr>
              <w:t>.</w:t>
            </w:r>
          </w:p>
          <w:p w:rsidR="00C16851" w:rsidRPr="00887637" w:rsidRDefault="00C16851" w:rsidP="004E5BD5">
            <w:pPr>
              <w:tabs>
                <w:tab w:val="left" w:pos="4320"/>
                <w:tab w:val="left" w:pos="4500"/>
              </w:tabs>
              <w:jc w:val="both"/>
              <w:rPr>
                <w:sz w:val="16"/>
                <w:szCs w:val="16"/>
              </w:rPr>
            </w:pPr>
          </w:p>
          <w:p w:rsidR="00C16851" w:rsidRDefault="00C16851" w:rsidP="004E5BD5">
            <w:pPr>
              <w:tabs>
                <w:tab w:val="left" w:pos="4320"/>
                <w:tab w:val="left" w:pos="4500"/>
              </w:tabs>
              <w:jc w:val="both"/>
              <w:rPr>
                <w:sz w:val="28"/>
                <w:szCs w:val="28"/>
                <w:lang w:val="en-US"/>
              </w:rPr>
            </w:pPr>
            <w:r>
              <w:rPr>
                <w:sz w:val="28"/>
                <w:szCs w:val="28"/>
                <w:lang w:val="uz-Cyrl-UZ"/>
              </w:rPr>
              <w:t>Dastur</w:t>
            </w:r>
            <w:r w:rsidRPr="002752C5">
              <w:rPr>
                <w:sz w:val="28"/>
                <w:szCs w:val="28"/>
                <w:lang w:val="uz-Cyrl-UZ"/>
              </w:rPr>
              <w:t xml:space="preserve"> </w:t>
            </w:r>
            <w:r>
              <w:rPr>
                <w:sz w:val="28"/>
                <w:szCs w:val="28"/>
                <w:lang w:val="uz-Cyrl-UZ"/>
              </w:rPr>
              <w:t>boshlang‘ich</w:t>
            </w:r>
            <w:r w:rsidRPr="002752C5">
              <w:rPr>
                <w:sz w:val="28"/>
                <w:szCs w:val="28"/>
                <w:lang w:val="uz-Cyrl-UZ"/>
              </w:rPr>
              <w:t xml:space="preserve"> </w:t>
            </w:r>
            <w:r>
              <w:rPr>
                <w:sz w:val="28"/>
                <w:szCs w:val="28"/>
                <w:lang w:val="uz-Cyrl-UZ"/>
              </w:rPr>
              <w:t>matnini</w:t>
            </w:r>
            <w:r w:rsidRPr="002752C5">
              <w:rPr>
                <w:sz w:val="28"/>
                <w:szCs w:val="28"/>
                <w:lang w:val="uz-Cyrl-UZ"/>
              </w:rPr>
              <w:t xml:space="preserve"> </w:t>
            </w:r>
            <w:r>
              <w:rPr>
                <w:sz w:val="28"/>
                <w:szCs w:val="28"/>
                <w:lang w:val="uz-Cyrl-UZ"/>
              </w:rPr>
              <w:t>leksik</w:t>
            </w:r>
            <w:r w:rsidRPr="002752C5">
              <w:rPr>
                <w:sz w:val="28"/>
                <w:szCs w:val="28"/>
                <w:lang w:val="uz-Cyrl-UZ"/>
              </w:rPr>
              <w:t xml:space="preserve"> </w:t>
            </w:r>
            <w:r>
              <w:rPr>
                <w:sz w:val="28"/>
                <w:szCs w:val="28"/>
                <w:lang w:val="uz-Cyrl-UZ"/>
              </w:rPr>
              <w:t>tahlil</w:t>
            </w:r>
            <w:r w:rsidRPr="002752C5">
              <w:rPr>
                <w:sz w:val="28"/>
                <w:szCs w:val="28"/>
                <w:lang w:val="uz-Cyrl-UZ"/>
              </w:rPr>
              <w:t xml:space="preserve"> </w:t>
            </w:r>
            <w:r>
              <w:rPr>
                <w:sz w:val="28"/>
                <w:szCs w:val="28"/>
                <w:lang w:val="uz-Cyrl-UZ"/>
              </w:rPr>
              <w:t>qiladigan</w:t>
            </w:r>
            <w:r w:rsidRPr="002752C5">
              <w:rPr>
                <w:sz w:val="28"/>
                <w:szCs w:val="28"/>
                <w:lang w:val="uz-Cyrl-UZ"/>
              </w:rPr>
              <w:t xml:space="preserve"> </w:t>
            </w:r>
            <w:r>
              <w:rPr>
                <w:sz w:val="28"/>
                <w:szCs w:val="28"/>
                <w:lang w:val="uz-Cyrl-UZ"/>
              </w:rPr>
              <w:t>translyator</w:t>
            </w:r>
            <w:r w:rsidRPr="002752C5">
              <w:rPr>
                <w:sz w:val="28"/>
                <w:szCs w:val="28"/>
                <w:lang w:val="uz-Cyrl-UZ"/>
              </w:rPr>
              <w:t xml:space="preserve"> </w:t>
            </w:r>
            <w:r>
              <w:rPr>
                <w:sz w:val="28"/>
                <w:szCs w:val="28"/>
                <w:lang w:val="uz-Cyrl-UZ"/>
              </w:rPr>
              <w:t>moduli</w:t>
            </w:r>
            <w:r w:rsidRPr="002752C5">
              <w:rPr>
                <w:sz w:val="28"/>
                <w:szCs w:val="28"/>
                <w:lang w:val="uz-Cyrl-UZ"/>
              </w:rPr>
              <w:t>.</w:t>
            </w:r>
          </w:p>
          <w:p w:rsidR="00C16851" w:rsidRPr="00887637" w:rsidRDefault="00C16851" w:rsidP="004E5BD5">
            <w:pPr>
              <w:tabs>
                <w:tab w:val="left" w:pos="4320"/>
                <w:tab w:val="left" w:pos="4500"/>
              </w:tabs>
              <w:jc w:val="both"/>
              <w:rPr>
                <w:sz w:val="16"/>
                <w:szCs w:val="16"/>
                <w:lang w:val="en-US"/>
              </w:rPr>
            </w:pPr>
          </w:p>
          <w:p w:rsidR="00C16851" w:rsidRPr="002752C5" w:rsidRDefault="00C16851" w:rsidP="004E5BD5">
            <w:pPr>
              <w:tabs>
                <w:tab w:val="left" w:pos="4320"/>
                <w:tab w:val="left" w:pos="4500"/>
              </w:tabs>
              <w:jc w:val="both"/>
              <w:rPr>
                <w:sz w:val="28"/>
                <w:szCs w:val="28"/>
                <w:lang w:val="uz-Cyrl-UZ"/>
              </w:rPr>
            </w:pPr>
            <w:r w:rsidRPr="002752C5">
              <w:rPr>
                <w:sz w:val="28"/>
                <w:szCs w:val="28"/>
                <w:lang w:val="uz-Cyrl-UZ"/>
              </w:rPr>
              <w:t>Дастур бошланғич матнини лексик таҳлил қиладиган транслятор модули.</w:t>
            </w:r>
          </w:p>
        </w:tc>
      </w:tr>
      <w:tr w:rsidR="00C16851" w:rsidRPr="00AC3637">
        <w:trPr>
          <w:tblCellSpacing w:w="0" w:type="dxa"/>
          <w:jc w:val="center"/>
        </w:trPr>
        <w:tc>
          <w:tcPr>
            <w:tcW w:w="2079" w:type="pct"/>
          </w:tcPr>
          <w:p w:rsidR="00C16851" w:rsidRPr="008D6363" w:rsidRDefault="00C16851" w:rsidP="001A4444">
            <w:pPr>
              <w:tabs>
                <w:tab w:val="left" w:pos="4320"/>
                <w:tab w:val="left" w:pos="4500"/>
              </w:tabs>
              <w:rPr>
                <w:b/>
                <w:sz w:val="28"/>
                <w:szCs w:val="28"/>
                <w:lang w:val="uz-Cyrl-UZ"/>
              </w:rPr>
            </w:pPr>
            <w:r w:rsidRPr="008D6363">
              <w:rPr>
                <w:b/>
                <w:sz w:val="28"/>
                <w:szCs w:val="28"/>
              </w:rPr>
              <w:t>Линейка</w:t>
            </w:r>
            <w:r w:rsidRPr="008D6363">
              <w:rPr>
                <w:b/>
                <w:sz w:val="28"/>
                <w:szCs w:val="28"/>
                <w:lang w:val="en-US"/>
              </w:rPr>
              <w:t xml:space="preserve"> </w:t>
            </w:r>
            <w:r w:rsidRPr="008D6363">
              <w:rPr>
                <w:b/>
                <w:sz w:val="28"/>
                <w:szCs w:val="28"/>
              </w:rPr>
              <w:t>команд</w:t>
            </w:r>
            <w:r w:rsidRPr="008D6363">
              <w:rPr>
                <w:b/>
                <w:sz w:val="28"/>
                <w:szCs w:val="28"/>
                <w:lang w:val="en-US"/>
              </w:rPr>
              <w:t xml:space="preserve"> </w:t>
            </w:r>
          </w:p>
          <w:p w:rsidR="00C16851" w:rsidRPr="001E2DBB" w:rsidRDefault="00C16851" w:rsidP="00AC3637">
            <w:pPr>
              <w:tabs>
                <w:tab w:val="left" w:pos="4320"/>
                <w:tab w:val="left" w:pos="4500"/>
              </w:tabs>
              <w:rPr>
                <w:sz w:val="28"/>
                <w:szCs w:val="28"/>
                <w:lang w:val="en-US"/>
              </w:rPr>
            </w:pPr>
            <w:r w:rsidRPr="003D16F7">
              <w:rPr>
                <w:b/>
                <w:sz w:val="28"/>
                <w:szCs w:val="28"/>
                <w:lang w:val="uz-Cyrl-UZ"/>
              </w:rPr>
              <w:t xml:space="preserve">uz </w:t>
            </w:r>
            <w:r w:rsidRPr="003D16F7">
              <w:rPr>
                <w:sz w:val="28"/>
                <w:szCs w:val="28"/>
                <w:lang w:val="uz-Cyrl-UZ"/>
              </w:rPr>
              <w:t>-</w:t>
            </w:r>
            <w:r w:rsidRPr="003A72AB">
              <w:rPr>
                <w:sz w:val="28"/>
                <w:szCs w:val="28"/>
                <w:lang w:val="en-US"/>
              </w:rPr>
              <w:t xml:space="preserve"> komandalar chizig‘i</w:t>
            </w:r>
          </w:p>
          <w:p w:rsidR="00C16851" w:rsidRDefault="00C16851" w:rsidP="001A4444">
            <w:pPr>
              <w:tabs>
                <w:tab w:val="left" w:pos="4320"/>
                <w:tab w:val="left" w:pos="4500"/>
              </w:tabs>
              <w:rPr>
                <w:sz w:val="28"/>
                <w:szCs w:val="28"/>
                <w:lang w:val="en-US"/>
              </w:rPr>
            </w:pPr>
            <w:r>
              <w:rPr>
                <w:b/>
                <w:sz w:val="28"/>
                <w:szCs w:val="28"/>
                <w:lang w:val="uz-Cyrl-UZ"/>
              </w:rPr>
              <w:t xml:space="preserve">       </w:t>
            </w:r>
            <w:r w:rsidRPr="00AC3637">
              <w:rPr>
                <w:sz w:val="28"/>
                <w:szCs w:val="28"/>
              </w:rPr>
              <w:t>командалар чизиғи</w:t>
            </w:r>
          </w:p>
          <w:p w:rsidR="00C16851" w:rsidRPr="008D6363" w:rsidRDefault="00C16851" w:rsidP="008D6363">
            <w:pPr>
              <w:tabs>
                <w:tab w:val="left" w:pos="4320"/>
                <w:tab w:val="left" w:pos="4500"/>
              </w:tabs>
              <w:rPr>
                <w:sz w:val="28"/>
                <w:szCs w:val="28"/>
                <w:lang w:val="uz-Cyrl-UZ"/>
              </w:rPr>
            </w:pPr>
            <w:r w:rsidRPr="008D6363">
              <w:rPr>
                <w:b/>
                <w:sz w:val="28"/>
                <w:szCs w:val="28"/>
                <w:lang w:val="en-US"/>
              </w:rPr>
              <w:t xml:space="preserve">en </w:t>
            </w:r>
            <w:r w:rsidRPr="00A6106B">
              <w:rPr>
                <w:sz w:val="28"/>
                <w:szCs w:val="28"/>
                <w:lang w:val="en-US"/>
              </w:rPr>
              <w:t>-</w:t>
            </w:r>
            <w:r>
              <w:rPr>
                <w:b/>
                <w:sz w:val="28"/>
                <w:szCs w:val="28"/>
                <w:lang w:val="en-US"/>
              </w:rPr>
              <w:t xml:space="preserve"> </w:t>
            </w:r>
            <w:r w:rsidRPr="008D6363">
              <w:rPr>
                <w:sz w:val="28"/>
                <w:szCs w:val="28"/>
                <w:lang w:val="en-US"/>
              </w:rPr>
              <w:t>command bar</w:t>
            </w:r>
          </w:p>
          <w:p w:rsidR="00C16851" w:rsidRPr="008D6363" w:rsidRDefault="00C16851" w:rsidP="001A4444">
            <w:pPr>
              <w:tabs>
                <w:tab w:val="left" w:pos="4320"/>
                <w:tab w:val="left" w:pos="4500"/>
              </w:tabs>
              <w:rPr>
                <w:sz w:val="28"/>
                <w:szCs w:val="28"/>
                <w:lang w:val="en-US"/>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Э</w:t>
            </w:r>
            <w:r w:rsidRPr="004C00BB">
              <w:rPr>
                <w:sz w:val="28"/>
                <w:szCs w:val="28"/>
                <w:lang w:val="uz-Cyrl-UZ"/>
              </w:rPr>
              <w:t>лемент графического интерфейса в Windows, объединяющий элементы панели инструментов и меню.</w:t>
            </w:r>
          </w:p>
          <w:p w:rsidR="00C16851" w:rsidRPr="00887637" w:rsidRDefault="00C16851" w:rsidP="00E364BD">
            <w:pPr>
              <w:tabs>
                <w:tab w:val="left" w:pos="4320"/>
                <w:tab w:val="left" w:pos="4500"/>
              </w:tabs>
              <w:jc w:val="both"/>
              <w:rPr>
                <w:sz w:val="16"/>
                <w:szCs w:val="16"/>
              </w:rPr>
            </w:pPr>
          </w:p>
          <w:p w:rsidR="00C16851" w:rsidRDefault="00C16851" w:rsidP="00E364BD">
            <w:pPr>
              <w:tabs>
                <w:tab w:val="left" w:pos="4320"/>
                <w:tab w:val="left" w:pos="4500"/>
              </w:tabs>
              <w:jc w:val="both"/>
              <w:rPr>
                <w:sz w:val="28"/>
                <w:szCs w:val="28"/>
                <w:lang w:val="en-US"/>
              </w:rPr>
            </w:pPr>
            <w:r w:rsidRPr="00F060FD">
              <w:rPr>
                <w:i/>
                <w:sz w:val="28"/>
                <w:szCs w:val="28"/>
                <w:lang w:val="uz-Cyrl-UZ"/>
              </w:rPr>
              <w:t>Windows</w:t>
            </w:r>
            <w:r>
              <w:rPr>
                <w:sz w:val="28"/>
                <w:szCs w:val="28"/>
                <w:lang w:val="uz-Cyrl-UZ"/>
              </w:rPr>
              <w:t xml:space="preserve"> dagi grafik interfeysning menyu va asboblar</w:t>
            </w:r>
            <w:r w:rsidRPr="00AC3637">
              <w:rPr>
                <w:sz w:val="28"/>
                <w:szCs w:val="28"/>
                <w:lang w:val="uz-Cyrl-UZ"/>
              </w:rPr>
              <w:t xml:space="preserve"> </w:t>
            </w:r>
            <w:r>
              <w:rPr>
                <w:sz w:val="28"/>
                <w:szCs w:val="28"/>
                <w:lang w:val="uz-Cyrl-UZ"/>
              </w:rPr>
              <w:t>paneli</w:t>
            </w:r>
            <w:r w:rsidRPr="00AC3637">
              <w:rPr>
                <w:sz w:val="28"/>
                <w:szCs w:val="28"/>
                <w:lang w:val="uz-Cyrl-UZ"/>
              </w:rPr>
              <w:t xml:space="preserve"> </w:t>
            </w:r>
            <w:r>
              <w:rPr>
                <w:sz w:val="28"/>
                <w:szCs w:val="28"/>
                <w:lang w:val="uz-Cyrl-UZ"/>
              </w:rPr>
              <w:t>elementlarini</w:t>
            </w:r>
            <w:r w:rsidRPr="00AC3637">
              <w:rPr>
                <w:sz w:val="28"/>
                <w:szCs w:val="28"/>
                <w:lang w:val="uz-Cyrl-UZ"/>
              </w:rPr>
              <w:t xml:space="preserve"> </w:t>
            </w:r>
            <w:r>
              <w:rPr>
                <w:sz w:val="28"/>
                <w:szCs w:val="28"/>
                <w:lang w:val="uz-Cyrl-UZ"/>
              </w:rPr>
              <w:t>birlashtiradigan</w:t>
            </w:r>
            <w:r w:rsidRPr="00AC3637">
              <w:rPr>
                <w:sz w:val="28"/>
                <w:szCs w:val="28"/>
                <w:lang w:val="uz-Cyrl-UZ"/>
              </w:rPr>
              <w:t xml:space="preserve"> </w:t>
            </w:r>
            <w:r>
              <w:rPr>
                <w:sz w:val="28"/>
                <w:szCs w:val="28"/>
                <w:lang w:val="uz-Cyrl-UZ"/>
              </w:rPr>
              <w:t>elementi</w:t>
            </w:r>
            <w:r w:rsidRPr="00AC3637">
              <w:rPr>
                <w:sz w:val="28"/>
                <w:szCs w:val="28"/>
                <w:lang w:val="uz-Cyrl-UZ"/>
              </w:rPr>
              <w:t>.</w:t>
            </w:r>
          </w:p>
          <w:p w:rsidR="00C16851" w:rsidRPr="00887637" w:rsidRDefault="00C16851" w:rsidP="00E364BD">
            <w:pPr>
              <w:tabs>
                <w:tab w:val="left" w:pos="4320"/>
                <w:tab w:val="left" w:pos="4500"/>
              </w:tabs>
              <w:jc w:val="both"/>
              <w:rPr>
                <w:sz w:val="16"/>
                <w:szCs w:val="16"/>
                <w:lang w:val="en-US"/>
              </w:rPr>
            </w:pPr>
          </w:p>
          <w:p w:rsidR="00C16851" w:rsidRPr="00AC3637" w:rsidRDefault="00C16851" w:rsidP="00E364BD">
            <w:pPr>
              <w:tabs>
                <w:tab w:val="left" w:pos="4320"/>
                <w:tab w:val="left" w:pos="4500"/>
              </w:tabs>
              <w:jc w:val="both"/>
              <w:rPr>
                <w:sz w:val="28"/>
                <w:szCs w:val="28"/>
                <w:lang w:val="uz-Cyrl-UZ"/>
              </w:rPr>
            </w:pPr>
            <w:r w:rsidRPr="00BE3A7A">
              <w:rPr>
                <w:sz w:val="28"/>
                <w:szCs w:val="28"/>
                <w:lang w:val="uz-Cyrl-UZ"/>
              </w:rPr>
              <w:t xml:space="preserve">Windows </w:t>
            </w:r>
            <w:r>
              <w:rPr>
                <w:sz w:val="28"/>
                <w:szCs w:val="28"/>
                <w:lang w:val="uz-Cyrl-UZ"/>
              </w:rPr>
              <w:t>даги график интерфейснинг меню ва ас</w:t>
            </w:r>
            <w:r w:rsidRPr="00AC3637">
              <w:rPr>
                <w:sz w:val="28"/>
                <w:szCs w:val="28"/>
                <w:lang w:val="uz-Cyrl-UZ"/>
              </w:rPr>
              <w:t>боблар панели элементларини бирлаш</w:t>
            </w:r>
            <w:r w:rsidR="00887637">
              <w:rPr>
                <w:sz w:val="28"/>
                <w:szCs w:val="28"/>
                <w:lang w:val="uz-Cyrl-UZ"/>
              </w:rPr>
              <w:t>-</w:t>
            </w:r>
            <w:r w:rsidRPr="00AC3637">
              <w:rPr>
                <w:sz w:val="28"/>
                <w:szCs w:val="28"/>
                <w:lang w:val="uz-Cyrl-UZ"/>
              </w:rPr>
              <w:t>тирадиган элементи.</w:t>
            </w:r>
          </w:p>
        </w:tc>
      </w:tr>
      <w:tr w:rsidR="00C16851" w:rsidRPr="009B2EE9">
        <w:trPr>
          <w:tblCellSpacing w:w="0" w:type="dxa"/>
          <w:jc w:val="center"/>
        </w:trPr>
        <w:tc>
          <w:tcPr>
            <w:tcW w:w="2079" w:type="pct"/>
          </w:tcPr>
          <w:p w:rsidR="00C16851" w:rsidRPr="00B834B1" w:rsidRDefault="00C16851" w:rsidP="0028104E">
            <w:pPr>
              <w:tabs>
                <w:tab w:val="left" w:pos="4320"/>
                <w:tab w:val="left" w:pos="4500"/>
              </w:tabs>
              <w:rPr>
                <w:b/>
                <w:bCs/>
                <w:color w:val="000000"/>
                <w:sz w:val="28"/>
                <w:szCs w:val="28"/>
                <w:lang w:val="uz-Cyrl-UZ"/>
              </w:rPr>
            </w:pPr>
            <w:r w:rsidRPr="00B834B1">
              <w:rPr>
                <w:b/>
                <w:sz w:val="28"/>
                <w:szCs w:val="28"/>
              </w:rPr>
              <w:t>Линейка</w:t>
            </w:r>
            <w:r w:rsidRPr="00B834B1">
              <w:rPr>
                <w:b/>
                <w:sz w:val="28"/>
                <w:szCs w:val="28"/>
                <w:lang w:val="en-US"/>
              </w:rPr>
              <w:t xml:space="preserve"> </w:t>
            </w:r>
            <w:r w:rsidRPr="00B834B1">
              <w:rPr>
                <w:b/>
                <w:sz w:val="28"/>
                <w:szCs w:val="28"/>
              </w:rPr>
              <w:t>прокрутки</w:t>
            </w:r>
            <w:r w:rsidRPr="00B834B1">
              <w:rPr>
                <w:b/>
                <w:bCs/>
                <w:color w:val="000000"/>
                <w:sz w:val="28"/>
                <w:szCs w:val="28"/>
                <w:lang w:val="uz-Cyrl-UZ"/>
              </w:rPr>
              <w:t xml:space="preserve"> </w:t>
            </w:r>
          </w:p>
          <w:p w:rsidR="00C16851" w:rsidRPr="00B834B1" w:rsidRDefault="00C16851" w:rsidP="0028104E">
            <w:pPr>
              <w:tabs>
                <w:tab w:val="left" w:pos="4320"/>
                <w:tab w:val="left" w:pos="4500"/>
              </w:tabs>
              <w:rPr>
                <w:b/>
                <w:sz w:val="28"/>
                <w:szCs w:val="28"/>
                <w:lang w:val="en-US"/>
              </w:rPr>
            </w:pPr>
            <w:r w:rsidRPr="00B834B1">
              <w:rPr>
                <w:b/>
                <w:bCs/>
                <w:color w:val="000000"/>
                <w:sz w:val="28"/>
                <w:szCs w:val="28"/>
                <w:lang w:val="uz-Cyrl-UZ"/>
              </w:rPr>
              <w:t xml:space="preserve">uz </w:t>
            </w:r>
            <w:r w:rsidRPr="00B834B1">
              <w:rPr>
                <w:bCs/>
                <w:color w:val="000000"/>
                <w:sz w:val="28"/>
                <w:szCs w:val="28"/>
                <w:lang w:val="uz-Cyrl-UZ"/>
              </w:rPr>
              <w:t>-</w:t>
            </w:r>
            <w:r w:rsidRPr="00B834B1">
              <w:rPr>
                <w:bCs/>
                <w:color w:val="000000"/>
                <w:sz w:val="28"/>
                <w:szCs w:val="28"/>
                <w:lang w:val="en-US"/>
              </w:rPr>
              <w:t xml:space="preserve"> siljitish chizig‘i</w:t>
            </w:r>
          </w:p>
          <w:p w:rsidR="00C16851" w:rsidRPr="00B834B1" w:rsidRDefault="00C16851" w:rsidP="00934225">
            <w:pPr>
              <w:rPr>
                <w:bCs/>
                <w:color w:val="000000"/>
                <w:sz w:val="28"/>
                <w:szCs w:val="28"/>
                <w:lang w:val="en-US"/>
              </w:rPr>
            </w:pPr>
            <w:r w:rsidRPr="00B834B1">
              <w:rPr>
                <w:bCs/>
                <w:color w:val="000000"/>
                <w:sz w:val="26"/>
                <w:szCs w:val="26"/>
                <w:lang w:val="uz-Cyrl-UZ"/>
              </w:rPr>
              <w:t xml:space="preserve">       </w:t>
            </w:r>
            <w:r w:rsidRPr="00B834B1">
              <w:rPr>
                <w:bCs/>
                <w:color w:val="000000"/>
                <w:sz w:val="26"/>
                <w:szCs w:val="26"/>
                <w:lang w:val="en-US"/>
              </w:rPr>
              <w:t xml:space="preserve"> </w:t>
            </w:r>
            <w:r w:rsidRPr="00B834B1">
              <w:rPr>
                <w:bCs/>
                <w:color w:val="000000"/>
                <w:sz w:val="28"/>
                <w:szCs w:val="28"/>
              </w:rPr>
              <w:t>силжитиш чизиғи</w:t>
            </w:r>
          </w:p>
          <w:p w:rsidR="00C16851" w:rsidRPr="00B834B1" w:rsidRDefault="00C16851" w:rsidP="000F6207">
            <w:pPr>
              <w:tabs>
                <w:tab w:val="left" w:pos="4320"/>
                <w:tab w:val="left" w:pos="4500"/>
              </w:tabs>
              <w:rPr>
                <w:sz w:val="28"/>
                <w:szCs w:val="28"/>
                <w:lang w:val="uz-Cyrl-UZ"/>
              </w:rPr>
            </w:pPr>
            <w:r w:rsidRPr="00B834B1">
              <w:rPr>
                <w:b/>
                <w:bCs/>
                <w:color w:val="000000"/>
                <w:sz w:val="28"/>
                <w:szCs w:val="28"/>
                <w:lang w:val="en-US"/>
              </w:rPr>
              <w:t xml:space="preserve">en </w:t>
            </w:r>
            <w:r w:rsidRPr="00B834B1">
              <w:rPr>
                <w:bCs/>
                <w:color w:val="000000"/>
                <w:sz w:val="28"/>
                <w:szCs w:val="28"/>
                <w:lang w:val="en-US"/>
              </w:rPr>
              <w:t>-</w:t>
            </w:r>
            <w:r w:rsidRPr="00B834B1">
              <w:rPr>
                <w:sz w:val="28"/>
                <w:szCs w:val="28"/>
                <w:lang w:val="en-US"/>
              </w:rPr>
              <w:t xml:space="preserve"> scroll box </w:t>
            </w:r>
          </w:p>
          <w:p w:rsidR="00C16851" w:rsidRPr="00B834B1" w:rsidRDefault="00C16851" w:rsidP="00934225">
            <w:pPr>
              <w:rPr>
                <w:bCs/>
                <w:color w:val="000000"/>
                <w:sz w:val="28"/>
                <w:szCs w:val="28"/>
                <w:lang w:val="en-US"/>
              </w:rPr>
            </w:pPr>
          </w:p>
        </w:tc>
        <w:tc>
          <w:tcPr>
            <w:tcW w:w="2921" w:type="pct"/>
          </w:tcPr>
          <w:p w:rsidR="00C16851" w:rsidRPr="00B834B1" w:rsidRDefault="00C16851" w:rsidP="0054531A">
            <w:pPr>
              <w:jc w:val="both"/>
              <w:rPr>
                <w:color w:val="000000"/>
                <w:sz w:val="28"/>
                <w:szCs w:val="28"/>
                <w:lang w:val="uz-Cyrl-UZ"/>
              </w:rPr>
            </w:pPr>
            <w:r w:rsidRPr="00B834B1">
              <w:rPr>
                <w:color w:val="000000"/>
                <w:sz w:val="28"/>
                <w:szCs w:val="28"/>
              </w:rPr>
              <w:t>Узкая прямоугольная полоска, расположенная на экране внизу и/или в правом краю окна. Используется для позиционирования с помощью курсора «мыши» содержимого окна. Для этого на линейке имеются специальный ползунок и расположенные по её концам кнопки с указателями направления перемещения.</w:t>
            </w:r>
          </w:p>
          <w:p w:rsidR="00C16851" w:rsidRPr="00887637" w:rsidRDefault="00C16851" w:rsidP="0054531A">
            <w:pPr>
              <w:jc w:val="both"/>
              <w:rPr>
                <w:color w:val="000000"/>
                <w:sz w:val="16"/>
                <w:szCs w:val="16"/>
              </w:rPr>
            </w:pPr>
          </w:p>
          <w:p w:rsidR="00C16851" w:rsidRPr="00B834B1" w:rsidRDefault="00C16851" w:rsidP="0054531A">
            <w:pPr>
              <w:jc w:val="both"/>
              <w:rPr>
                <w:color w:val="000000"/>
                <w:sz w:val="28"/>
                <w:szCs w:val="28"/>
                <w:lang w:val="uz-Cyrl-UZ"/>
              </w:rPr>
            </w:pPr>
            <w:r w:rsidRPr="00B834B1">
              <w:rPr>
                <w:color w:val="000000"/>
                <w:sz w:val="28"/>
                <w:szCs w:val="28"/>
                <w:lang w:val="uz-Cyrl-UZ"/>
              </w:rPr>
              <w:t>Ekranning pastiga va/yoki oynaning o‘ng tomoniga joylashgan ingichka to‘rtburchak tasma. Oynadagi ma’lumotlar o‘rnini «sichqon</w:t>
            </w:r>
            <w:r w:rsidR="00887637">
              <w:rPr>
                <w:color w:val="000000"/>
                <w:sz w:val="28"/>
                <w:szCs w:val="28"/>
                <w:lang w:val="uz-Cyrl-UZ"/>
              </w:rPr>
              <w:t>-</w:t>
            </w:r>
            <w:r w:rsidRPr="00B834B1">
              <w:rPr>
                <w:color w:val="000000"/>
                <w:sz w:val="28"/>
                <w:szCs w:val="28"/>
                <w:lang w:val="uz-Cyrl-UZ"/>
              </w:rPr>
              <w:t>cha» kursori yordamida o‘zgartirish uchun qo‘llaniladi. Buning uchun lineykada maxsus yurgizgich (lineykaning to‘g‘ri chiziq bo‘ylab sirg‘aluvchi qismi) va uning chekka qismlarida harakat yo‘nalishini ko‘rsatib turadigan ko‘rsat</w:t>
            </w:r>
            <w:r w:rsidR="00887637">
              <w:rPr>
                <w:color w:val="000000"/>
                <w:sz w:val="28"/>
                <w:szCs w:val="28"/>
                <w:lang w:val="uz-Cyrl-UZ"/>
              </w:rPr>
              <w:t>-</w:t>
            </w:r>
            <w:r w:rsidRPr="00B834B1">
              <w:rPr>
                <w:color w:val="000000"/>
                <w:sz w:val="28"/>
                <w:szCs w:val="28"/>
                <w:lang w:val="uz-Cyrl-UZ"/>
              </w:rPr>
              <w:t>kichlari bo‘ladi.</w:t>
            </w:r>
          </w:p>
          <w:p w:rsidR="00C16851" w:rsidRPr="00887637" w:rsidRDefault="00C16851" w:rsidP="0054531A">
            <w:pPr>
              <w:jc w:val="both"/>
              <w:rPr>
                <w:color w:val="000000"/>
                <w:sz w:val="16"/>
                <w:szCs w:val="16"/>
                <w:lang w:val="uz-Cyrl-UZ"/>
              </w:rPr>
            </w:pPr>
          </w:p>
          <w:p w:rsidR="00C16851" w:rsidRPr="00B834B1" w:rsidRDefault="00C16851" w:rsidP="0054531A">
            <w:pPr>
              <w:jc w:val="both"/>
              <w:rPr>
                <w:color w:val="000000"/>
                <w:sz w:val="28"/>
                <w:szCs w:val="28"/>
                <w:lang w:val="uz-Cyrl-UZ"/>
              </w:rPr>
            </w:pPr>
            <w:r w:rsidRPr="00B834B1">
              <w:rPr>
                <w:color w:val="000000"/>
                <w:sz w:val="28"/>
                <w:szCs w:val="28"/>
                <w:lang w:val="uz-Cyrl-UZ"/>
              </w:rPr>
              <w:t>Экраннинг пастига ва/ёки ойнанинг ўнг томонига жойлашган ингичка тўртбурчак тасма. Ойнадаги маълумотлар ўрнини «сич</w:t>
            </w:r>
            <w:r w:rsidR="00887637">
              <w:rPr>
                <w:color w:val="000000"/>
                <w:sz w:val="28"/>
                <w:szCs w:val="28"/>
                <w:lang w:val="uz-Cyrl-UZ"/>
              </w:rPr>
              <w:t>-</w:t>
            </w:r>
            <w:r w:rsidRPr="00B834B1">
              <w:rPr>
                <w:color w:val="000000"/>
                <w:sz w:val="28"/>
                <w:szCs w:val="28"/>
                <w:lang w:val="uz-Cyrl-UZ"/>
              </w:rPr>
              <w:t>қонча» курсори ёрдамида ўзгартириш учун қўлланилади. Бунинг учун линейкада махсус юргизгич (линейканинг тўғри чизиқ бўйлаб сирғалувчи қисми) ва унинг чекка қисмла</w:t>
            </w:r>
            <w:r w:rsidR="00887637">
              <w:rPr>
                <w:color w:val="000000"/>
                <w:sz w:val="28"/>
                <w:szCs w:val="28"/>
                <w:lang w:val="uz-Cyrl-UZ"/>
              </w:rPr>
              <w:t>-</w:t>
            </w:r>
            <w:r w:rsidRPr="00B834B1">
              <w:rPr>
                <w:color w:val="000000"/>
                <w:sz w:val="28"/>
                <w:szCs w:val="28"/>
                <w:lang w:val="uz-Cyrl-UZ"/>
              </w:rPr>
              <w:t>рида ҳаракат йўналишини кўрсатиб туради</w:t>
            </w:r>
            <w:r w:rsidR="00887637">
              <w:rPr>
                <w:color w:val="000000"/>
                <w:sz w:val="28"/>
                <w:szCs w:val="28"/>
                <w:lang w:val="uz-Cyrl-UZ"/>
              </w:rPr>
              <w:t>-</w:t>
            </w:r>
            <w:r w:rsidRPr="00B834B1">
              <w:rPr>
                <w:color w:val="000000"/>
                <w:sz w:val="28"/>
                <w:szCs w:val="28"/>
                <w:lang w:val="uz-Cyrl-UZ"/>
              </w:rPr>
              <w:t>ган кўрсаткичлари бўлади.</w:t>
            </w:r>
          </w:p>
        </w:tc>
      </w:tr>
      <w:tr w:rsidR="00C16851" w:rsidRPr="00CC1BC5">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Линейное адресное пространство</w:t>
            </w:r>
          </w:p>
          <w:p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chiziqli adres makoni</w:t>
            </w:r>
          </w:p>
          <w:p w:rsidR="00C16851" w:rsidRDefault="00C16851" w:rsidP="004E5BD5">
            <w:pPr>
              <w:tabs>
                <w:tab w:val="left" w:pos="4320"/>
                <w:tab w:val="left" w:pos="4500"/>
              </w:tabs>
              <w:rPr>
                <w:sz w:val="28"/>
                <w:szCs w:val="28"/>
                <w:lang w:val="en-US"/>
              </w:rPr>
            </w:pPr>
            <w:r w:rsidRPr="00DE4857">
              <w:rPr>
                <w:sz w:val="28"/>
                <w:szCs w:val="28"/>
                <w:lang w:val="uz-Cyrl-UZ"/>
              </w:rPr>
              <w:t xml:space="preserve">        </w:t>
            </w:r>
            <w:r w:rsidRPr="00CC1BC5">
              <w:rPr>
                <w:sz w:val="28"/>
                <w:szCs w:val="28"/>
              </w:rPr>
              <w:t>чизиқли</w:t>
            </w:r>
            <w:r w:rsidRPr="00844AE4">
              <w:rPr>
                <w:sz w:val="28"/>
                <w:szCs w:val="28"/>
                <w:lang w:val="en-US"/>
              </w:rPr>
              <w:t xml:space="preserve"> </w:t>
            </w:r>
            <w:r w:rsidRPr="00CC1BC5">
              <w:rPr>
                <w:sz w:val="28"/>
                <w:szCs w:val="28"/>
              </w:rPr>
              <w:t>адрес</w:t>
            </w:r>
            <w:r w:rsidRPr="00844AE4">
              <w:rPr>
                <w:sz w:val="28"/>
                <w:szCs w:val="28"/>
                <w:lang w:val="en-US"/>
              </w:rPr>
              <w:t xml:space="preserve"> </w:t>
            </w:r>
            <w:r w:rsidRPr="00CC1BC5">
              <w:rPr>
                <w:sz w:val="28"/>
                <w:szCs w:val="28"/>
              </w:rPr>
              <w:t>макони</w:t>
            </w:r>
          </w:p>
          <w:p w:rsidR="00C16851" w:rsidRPr="0051450D" w:rsidRDefault="00C16851" w:rsidP="004E5BD5">
            <w:pPr>
              <w:tabs>
                <w:tab w:val="left" w:pos="4320"/>
                <w:tab w:val="left" w:pos="4500"/>
              </w:tabs>
              <w:rPr>
                <w:sz w:val="28"/>
                <w:szCs w:val="28"/>
                <w:lang w:val="en-US"/>
              </w:rPr>
            </w:pPr>
            <w:r w:rsidRPr="0051450D">
              <w:rPr>
                <w:b/>
                <w:sz w:val="28"/>
                <w:szCs w:val="28"/>
                <w:lang w:val="en-US"/>
              </w:rPr>
              <w:t xml:space="preserve">en </w:t>
            </w:r>
            <w:r w:rsidRPr="00705818">
              <w:rPr>
                <w:sz w:val="28"/>
                <w:szCs w:val="28"/>
                <w:lang w:val="en-US"/>
              </w:rPr>
              <w:t>-</w:t>
            </w:r>
            <w:r w:rsidRPr="0051450D">
              <w:rPr>
                <w:sz w:val="28"/>
                <w:szCs w:val="28"/>
                <w:lang w:val="uz-Cyrl-UZ"/>
              </w:rPr>
              <w:t xml:space="preserve"> linear address space </w:t>
            </w:r>
            <w:r w:rsidRPr="0051450D">
              <w:rPr>
                <w:sz w:val="28"/>
                <w:szCs w:val="28"/>
                <w:lang w:val="uz-Cyrl-UZ"/>
              </w:rPr>
              <w:tab/>
            </w:r>
          </w:p>
        </w:tc>
        <w:tc>
          <w:tcPr>
            <w:tcW w:w="2921" w:type="pct"/>
          </w:tcPr>
          <w:p w:rsidR="00C16851" w:rsidRDefault="00C16851" w:rsidP="004E5BD5">
            <w:pPr>
              <w:tabs>
                <w:tab w:val="left" w:pos="4320"/>
                <w:tab w:val="left" w:pos="4500"/>
              </w:tabs>
              <w:jc w:val="both"/>
              <w:rPr>
                <w:sz w:val="28"/>
                <w:szCs w:val="28"/>
                <w:lang w:val="uz-Cyrl-UZ"/>
              </w:rPr>
            </w:pPr>
            <w:r>
              <w:rPr>
                <w:sz w:val="28"/>
                <w:szCs w:val="28"/>
              </w:rPr>
              <w:t xml:space="preserve">Схема адресации памяти, используемая в некоторых процессорах (например, в </w:t>
            </w:r>
            <w:r>
              <w:rPr>
                <w:sz w:val="28"/>
                <w:szCs w:val="28"/>
                <w:lang w:val="en-US"/>
              </w:rPr>
              <w:t>RISC</w:t>
            </w:r>
            <w:r>
              <w:rPr>
                <w:sz w:val="28"/>
                <w:szCs w:val="28"/>
              </w:rPr>
              <w:t>)</w:t>
            </w:r>
            <w:r w:rsidRPr="0099336E">
              <w:rPr>
                <w:sz w:val="28"/>
                <w:szCs w:val="28"/>
              </w:rPr>
              <w:t xml:space="preserve">, </w:t>
            </w:r>
            <w:r>
              <w:rPr>
                <w:sz w:val="28"/>
                <w:szCs w:val="28"/>
              </w:rPr>
              <w:t>в которой все ОЗУ доступны с помощью единственного адреса, находящегося в регистре или команде.</w:t>
            </w:r>
          </w:p>
          <w:p w:rsidR="00C16851" w:rsidRPr="00887637" w:rsidRDefault="00C16851" w:rsidP="004E5BD5">
            <w:pPr>
              <w:tabs>
                <w:tab w:val="left" w:pos="4320"/>
                <w:tab w:val="left" w:pos="4500"/>
              </w:tabs>
              <w:jc w:val="both"/>
              <w:rPr>
                <w:sz w:val="20"/>
                <w:szCs w:val="20"/>
              </w:rPr>
            </w:pPr>
          </w:p>
          <w:p w:rsidR="00C16851" w:rsidRDefault="00C16851" w:rsidP="004E5BD5">
            <w:pPr>
              <w:tabs>
                <w:tab w:val="left" w:pos="4320"/>
                <w:tab w:val="left" w:pos="4500"/>
              </w:tabs>
              <w:jc w:val="both"/>
              <w:rPr>
                <w:sz w:val="28"/>
                <w:szCs w:val="28"/>
                <w:lang w:val="en-US"/>
              </w:rPr>
            </w:pPr>
            <w:r w:rsidRPr="0099137E">
              <w:rPr>
                <w:sz w:val="28"/>
                <w:szCs w:val="28"/>
                <w:lang w:val="en-US"/>
              </w:rPr>
              <w:t xml:space="preserve">Ba’zi bir protsessorlarda (masalan, </w:t>
            </w:r>
            <w:r>
              <w:rPr>
                <w:sz w:val="28"/>
                <w:szCs w:val="28"/>
                <w:lang w:val="en-US"/>
              </w:rPr>
              <w:t>RISC</w:t>
            </w:r>
            <w:r w:rsidRPr="0099137E">
              <w:rPr>
                <w:sz w:val="28"/>
                <w:szCs w:val="28"/>
                <w:lang w:val="en-US"/>
              </w:rPr>
              <w:t>da)</w:t>
            </w:r>
            <w:r>
              <w:rPr>
                <w:sz w:val="28"/>
                <w:szCs w:val="28"/>
                <w:lang w:val="uz-Cyrl-UZ"/>
              </w:rPr>
              <w:t xml:space="preserve"> foydalaniladigan, xotirani adreslash sxemasi. U</w:t>
            </w:r>
            <w:r w:rsidRPr="0099137E">
              <w:rPr>
                <w:sz w:val="28"/>
                <w:szCs w:val="28"/>
                <w:lang w:val="en-US"/>
              </w:rPr>
              <w:t xml:space="preserve">nda barcha </w:t>
            </w:r>
            <w:r>
              <w:rPr>
                <w:sz w:val="28"/>
                <w:szCs w:val="28"/>
                <w:lang w:val="en-US"/>
              </w:rPr>
              <w:t xml:space="preserve">OXQ </w:t>
            </w:r>
            <w:r w:rsidRPr="0099137E">
              <w:rPr>
                <w:sz w:val="28"/>
                <w:szCs w:val="28"/>
                <w:lang w:val="en-US"/>
              </w:rPr>
              <w:t>lardan registrda yoki komandada bo‘lgan yagona adres yordamida foydalanish mumkin bo‘ladi.</w:t>
            </w:r>
          </w:p>
          <w:p w:rsidR="00C16851" w:rsidRPr="00887637" w:rsidRDefault="00C16851" w:rsidP="004E5BD5">
            <w:pPr>
              <w:tabs>
                <w:tab w:val="left" w:pos="4320"/>
                <w:tab w:val="left" w:pos="4500"/>
              </w:tabs>
              <w:jc w:val="both"/>
              <w:rPr>
                <w:sz w:val="20"/>
                <w:szCs w:val="20"/>
                <w:lang w:val="uz-Cyrl-UZ"/>
              </w:rPr>
            </w:pPr>
          </w:p>
          <w:p w:rsidR="00C16851" w:rsidRPr="00CC1BC5" w:rsidRDefault="00C16851" w:rsidP="004E5BD5">
            <w:pPr>
              <w:tabs>
                <w:tab w:val="left" w:pos="4320"/>
                <w:tab w:val="left" w:pos="4500"/>
              </w:tabs>
              <w:jc w:val="both"/>
              <w:rPr>
                <w:sz w:val="28"/>
                <w:szCs w:val="28"/>
              </w:rPr>
            </w:pPr>
            <w:r>
              <w:rPr>
                <w:sz w:val="28"/>
                <w:szCs w:val="28"/>
              </w:rPr>
              <w:t xml:space="preserve">Баъзи бир процессорларда (масалан, </w:t>
            </w:r>
            <w:r>
              <w:rPr>
                <w:sz w:val="28"/>
                <w:szCs w:val="28"/>
                <w:lang w:val="en-US"/>
              </w:rPr>
              <w:t>RISC</w:t>
            </w:r>
            <w:r>
              <w:rPr>
                <w:sz w:val="28"/>
                <w:szCs w:val="28"/>
              </w:rPr>
              <w:t>да)</w:t>
            </w:r>
            <w:r>
              <w:rPr>
                <w:sz w:val="28"/>
                <w:szCs w:val="28"/>
                <w:lang w:val="uz-Cyrl-UZ"/>
              </w:rPr>
              <w:t xml:space="preserve"> фойдаланиладиган, хотирани адреслаш схемаси. У</w:t>
            </w:r>
            <w:r>
              <w:rPr>
                <w:sz w:val="28"/>
                <w:szCs w:val="28"/>
              </w:rPr>
              <w:t>нда барча ОХҚ лардан регистрда ёки командада бўлган ягона адрес ёрдамида фойдаланиш мумкин бўлади.</w:t>
            </w:r>
          </w:p>
        </w:tc>
      </w:tr>
      <w:tr w:rsidR="00C16851" w:rsidRPr="00EA5D47">
        <w:trPr>
          <w:tblCellSpacing w:w="0" w:type="dxa"/>
          <w:jc w:val="center"/>
        </w:trPr>
        <w:tc>
          <w:tcPr>
            <w:tcW w:w="2079" w:type="pct"/>
          </w:tcPr>
          <w:p w:rsidR="00C16851" w:rsidRPr="0051450D" w:rsidRDefault="00C16851" w:rsidP="004E5BD5">
            <w:pPr>
              <w:tabs>
                <w:tab w:val="left" w:pos="4320"/>
                <w:tab w:val="left" w:pos="4500"/>
              </w:tabs>
              <w:rPr>
                <w:b/>
                <w:sz w:val="28"/>
                <w:szCs w:val="28"/>
                <w:lang w:val="en-US"/>
              </w:rPr>
            </w:pPr>
            <w:r w:rsidRPr="0051450D">
              <w:rPr>
                <w:b/>
                <w:sz w:val="28"/>
                <w:szCs w:val="28"/>
              </w:rPr>
              <w:t>Листинг</w:t>
            </w:r>
          </w:p>
          <w:p w:rsidR="00C16851" w:rsidRDefault="00C16851" w:rsidP="004E5BD5">
            <w:pPr>
              <w:tabs>
                <w:tab w:val="left" w:pos="4320"/>
                <w:tab w:val="left" w:pos="4500"/>
              </w:tabs>
              <w:rPr>
                <w:b/>
                <w:sz w:val="28"/>
                <w:szCs w:val="28"/>
                <w:lang w:val="en-US"/>
              </w:rPr>
            </w:pPr>
            <w:r>
              <w:rPr>
                <w:b/>
                <w:sz w:val="28"/>
                <w:szCs w:val="28"/>
                <w:lang w:val="en-US"/>
              </w:rPr>
              <w:t xml:space="preserve">uz </w:t>
            </w:r>
            <w:r w:rsidRPr="00460A7E">
              <w:rPr>
                <w:sz w:val="28"/>
                <w:szCs w:val="28"/>
                <w:lang w:val="en-US"/>
              </w:rPr>
              <w:t>-</w:t>
            </w:r>
            <w:r>
              <w:rPr>
                <w:b/>
                <w:sz w:val="28"/>
                <w:szCs w:val="28"/>
                <w:lang w:val="en-US"/>
              </w:rPr>
              <w:t xml:space="preserve"> </w:t>
            </w:r>
            <w:r w:rsidRPr="0099137E">
              <w:rPr>
                <w:sz w:val="28"/>
                <w:szCs w:val="28"/>
                <w:lang w:val="en-US"/>
              </w:rPr>
              <w:t>listing</w:t>
            </w:r>
          </w:p>
          <w:p w:rsidR="00C16851" w:rsidRDefault="00C16851" w:rsidP="004E5BD5">
            <w:pPr>
              <w:tabs>
                <w:tab w:val="left" w:pos="4320"/>
                <w:tab w:val="left" w:pos="4500"/>
              </w:tabs>
              <w:rPr>
                <w:sz w:val="28"/>
                <w:szCs w:val="28"/>
                <w:lang w:val="en-US"/>
              </w:rPr>
            </w:pPr>
            <w:r w:rsidRPr="0048563D">
              <w:rPr>
                <w:sz w:val="28"/>
                <w:szCs w:val="28"/>
                <w:lang w:val="en-US"/>
              </w:rPr>
              <w:t xml:space="preserve">       </w:t>
            </w:r>
            <w:r w:rsidRPr="0048563D">
              <w:rPr>
                <w:sz w:val="28"/>
                <w:szCs w:val="28"/>
              </w:rPr>
              <w:t>листинг</w:t>
            </w:r>
          </w:p>
          <w:p w:rsidR="00C16851" w:rsidRPr="0051450D" w:rsidRDefault="00C16851" w:rsidP="0051450D">
            <w:pPr>
              <w:tabs>
                <w:tab w:val="left" w:pos="4320"/>
                <w:tab w:val="left" w:pos="4500"/>
              </w:tabs>
              <w:rPr>
                <w:sz w:val="28"/>
                <w:szCs w:val="28"/>
                <w:lang w:val="en-US"/>
              </w:rPr>
            </w:pPr>
            <w:r w:rsidRPr="0051450D">
              <w:rPr>
                <w:b/>
                <w:sz w:val="28"/>
                <w:szCs w:val="28"/>
                <w:lang w:val="en-US"/>
              </w:rPr>
              <w:t xml:space="preserve">en </w:t>
            </w:r>
            <w:r w:rsidRPr="00E95953">
              <w:rPr>
                <w:sz w:val="28"/>
                <w:szCs w:val="28"/>
                <w:lang w:val="en-US"/>
              </w:rPr>
              <w:t>-</w:t>
            </w:r>
            <w:r w:rsidRPr="0051450D">
              <w:rPr>
                <w:sz w:val="28"/>
                <w:szCs w:val="28"/>
                <w:lang w:val="en-US"/>
              </w:rPr>
              <w:t xml:space="preserve"> listing </w:t>
            </w:r>
          </w:p>
          <w:p w:rsidR="00C16851" w:rsidRPr="0051450D" w:rsidRDefault="00C16851" w:rsidP="004E5BD5">
            <w:pPr>
              <w:tabs>
                <w:tab w:val="left" w:pos="4320"/>
                <w:tab w:val="left" w:pos="4500"/>
              </w:tabs>
              <w:rPr>
                <w:sz w:val="28"/>
                <w:szCs w:val="28"/>
                <w:lang w:val="en-US"/>
              </w:rPr>
            </w:pPr>
          </w:p>
        </w:tc>
        <w:tc>
          <w:tcPr>
            <w:tcW w:w="2921" w:type="pct"/>
          </w:tcPr>
          <w:p w:rsidR="00C16851" w:rsidRPr="0048563D" w:rsidRDefault="00C16851" w:rsidP="004E5BD5">
            <w:pPr>
              <w:jc w:val="both"/>
              <w:rPr>
                <w:sz w:val="28"/>
                <w:szCs w:val="28"/>
              </w:rPr>
            </w:pPr>
            <w:r w:rsidRPr="0048563D">
              <w:rPr>
                <w:sz w:val="28"/>
                <w:szCs w:val="28"/>
              </w:rPr>
              <w:t xml:space="preserve">Распечатка исходного текста программы (или результатов  её работы) на бумаге или отображение  его на экране.                                                                                 </w:t>
            </w:r>
          </w:p>
          <w:p w:rsidR="00C16851" w:rsidRPr="00887637" w:rsidRDefault="00C16851" w:rsidP="004E5BD5">
            <w:pPr>
              <w:jc w:val="both"/>
              <w:rPr>
                <w:sz w:val="20"/>
                <w:szCs w:val="20"/>
              </w:rPr>
            </w:pPr>
          </w:p>
          <w:p w:rsidR="00C16851" w:rsidRPr="0048563D" w:rsidRDefault="00C16851" w:rsidP="004E5BD5">
            <w:pPr>
              <w:jc w:val="both"/>
              <w:rPr>
                <w:sz w:val="28"/>
                <w:szCs w:val="28"/>
                <w:lang w:val="en-US"/>
              </w:rPr>
            </w:pPr>
            <w:r w:rsidRPr="0048563D">
              <w:rPr>
                <w:sz w:val="28"/>
                <w:szCs w:val="28"/>
                <w:lang w:val="en-US"/>
              </w:rPr>
              <w:t>Dastur boshlang‘ich matnini (yoki uning ishlash natijalarini) qog‘ozda bosish yoki uni ekranda aks ettirish.</w:t>
            </w:r>
          </w:p>
          <w:p w:rsidR="00C16851" w:rsidRPr="00887637" w:rsidRDefault="00C16851" w:rsidP="004E5BD5">
            <w:pPr>
              <w:jc w:val="both"/>
              <w:rPr>
                <w:sz w:val="20"/>
                <w:szCs w:val="20"/>
                <w:lang w:val="en-US"/>
              </w:rPr>
            </w:pPr>
          </w:p>
          <w:p w:rsidR="00C16851" w:rsidRPr="00EA5D47" w:rsidRDefault="00C16851" w:rsidP="004E5BD5">
            <w:pPr>
              <w:tabs>
                <w:tab w:val="left" w:pos="4320"/>
                <w:tab w:val="left" w:pos="4500"/>
              </w:tabs>
              <w:jc w:val="both"/>
              <w:rPr>
                <w:sz w:val="28"/>
                <w:szCs w:val="28"/>
                <w:lang w:val="en-US"/>
              </w:rPr>
            </w:pPr>
            <w:r w:rsidRPr="0048563D">
              <w:rPr>
                <w:sz w:val="28"/>
                <w:szCs w:val="28"/>
              </w:rPr>
              <w:t>Дастур</w:t>
            </w:r>
            <w:r w:rsidRPr="0048563D">
              <w:rPr>
                <w:sz w:val="28"/>
                <w:szCs w:val="28"/>
                <w:lang w:val="en-US"/>
              </w:rPr>
              <w:t xml:space="preserve"> </w:t>
            </w:r>
            <w:r w:rsidRPr="0048563D">
              <w:rPr>
                <w:sz w:val="28"/>
                <w:szCs w:val="28"/>
              </w:rPr>
              <w:t>бошланғич</w:t>
            </w:r>
            <w:r w:rsidRPr="0048563D">
              <w:rPr>
                <w:sz w:val="28"/>
                <w:szCs w:val="28"/>
                <w:lang w:val="en-US"/>
              </w:rPr>
              <w:t xml:space="preserve"> </w:t>
            </w:r>
            <w:r w:rsidRPr="0048563D">
              <w:rPr>
                <w:sz w:val="28"/>
                <w:szCs w:val="28"/>
              </w:rPr>
              <w:t>матнини</w:t>
            </w:r>
            <w:r w:rsidRPr="0048563D">
              <w:rPr>
                <w:sz w:val="28"/>
                <w:szCs w:val="28"/>
                <w:lang w:val="en-US"/>
              </w:rPr>
              <w:t xml:space="preserve"> (</w:t>
            </w:r>
            <w:r w:rsidRPr="0048563D">
              <w:rPr>
                <w:sz w:val="28"/>
                <w:szCs w:val="28"/>
              </w:rPr>
              <w:t>ёки</w:t>
            </w:r>
            <w:r w:rsidRPr="0048563D">
              <w:rPr>
                <w:sz w:val="28"/>
                <w:szCs w:val="28"/>
                <w:lang w:val="en-US"/>
              </w:rPr>
              <w:t xml:space="preserve"> </w:t>
            </w:r>
            <w:r w:rsidRPr="0048563D">
              <w:rPr>
                <w:sz w:val="28"/>
                <w:szCs w:val="28"/>
              </w:rPr>
              <w:t>унинг</w:t>
            </w:r>
            <w:r w:rsidRPr="0048563D">
              <w:rPr>
                <w:sz w:val="28"/>
                <w:szCs w:val="28"/>
                <w:lang w:val="en-US"/>
              </w:rPr>
              <w:t xml:space="preserve"> </w:t>
            </w:r>
            <w:r w:rsidRPr="0048563D">
              <w:rPr>
                <w:sz w:val="28"/>
                <w:szCs w:val="28"/>
              </w:rPr>
              <w:t>ишлаш</w:t>
            </w:r>
            <w:r w:rsidRPr="0048563D">
              <w:rPr>
                <w:sz w:val="28"/>
                <w:szCs w:val="28"/>
                <w:lang w:val="en-US"/>
              </w:rPr>
              <w:t xml:space="preserve"> </w:t>
            </w:r>
            <w:r w:rsidRPr="0048563D">
              <w:rPr>
                <w:sz w:val="28"/>
                <w:szCs w:val="28"/>
              </w:rPr>
              <w:t>натижаларини</w:t>
            </w:r>
            <w:r w:rsidRPr="0048563D">
              <w:rPr>
                <w:sz w:val="28"/>
                <w:szCs w:val="28"/>
                <w:lang w:val="en-US"/>
              </w:rPr>
              <w:t xml:space="preserve">) </w:t>
            </w:r>
            <w:r w:rsidRPr="0048563D">
              <w:rPr>
                <w:sz w:val="28"/>
                <w:szCs w:val="28"/>
              </w:rPr>
              <w:t>қоғозда</w:t>
            </w:r>
            <w:r w:rsidRPr="0048563D">
              <w:rPr>
                <w:sz w:val="28"/>
                <w:szCs w:val="28"/>
                <w:lang w:val="en-US"/>
              </w:rPr>
              <w:t xml:space="preserve"> </w:t>
            </w:r>
            <w:r w:rsidRPr="0048563D">
              <w:rPr>
                <w:sz w:val="28"/>
                <w:szCs w:val="28"/>
              </w:rPr>
              <w:t>босиш</w:t>
            </w:r>
            <w:r w:rsidRPr="0048563D">
              <w:rPr>
                <w:sz w:val="28"/>
                <w:szCs w:val="28"/>
                <w:lang w:val="en-US"/>
              </w:rPr>
              <w:t xml:space="preserve"> </w:t>
            </w:r>
            <w:r w:rsidRPr="0048563D">
              <w:rPr>
                <w:sz w:val="28"/>
                <w:szCs w:val="28"/>
              </w:rPr>
              <w:t>ёки</w:t>
            </w:r>
            <w:r w:rsidRPr="0048563D">
              <w:rPr>
                <w:sz w:val="28"/>
                <w:szCs w:val="28"/>
                <w:lang w:val="en-US"/>
              </w:rPr>
              <w:t xml:space="preserve"> </w:t>
            </w:r>
            <w:r w:rsidRPr="0048563D">
              <w:rPr>
                <w:sz w:val="28"/>
                <w:szCs w:val="28"/>
              </w:rPr>
              <w:t>уни</w:t>
            </w:r>
            <w:r w:rsidRPr="0048563D">
              <w:rPr>
                <w:sz w:val="28"/>
                <w:szCs w:val="28"/>
                <w:lang w:val="en-US"/>
              </w:rPr>
              <w:t xml:space="preserve"> </w:t>
            </w:r>
            <w:r w:rsidRPr="0048563D">
              <w:rPr>
                <w:sz w:val="28"/>
                <w:szCs w:val="28"/>
              </w:rPr>
              <w:t>экранда</w:t>
            </w:r>
            <w:r w:rsidRPr="0048563D">
              <w:rPr>
                <w:sz w:val="28"/>
                <w:szCs w:val="28"/>
                <w:lang w:val="en-US"/>
              </w:rPr>
              <w:t xml:space="preserve"> </w:t>
            </w:r>
            <w:r w:rsidRPr="0048563D">
              <w:rPr>
                <w:sz w:val="28"/>
                <w:szCs w:val="28"/>
              </w:rPr>
              <w:t>акс</w:t>
            </w:r>
            <w:r w:rsidRPr="0048563D">
              <w:rPr>
                <w:sz w:val="28"/>
                <w:szCs w:val="28"/>
                <w:lang w:val="en-US"/>
              </w:rPr>
              <w:t xml:space="preserve"> </w:t>
            </w:r>
            <w:r w:rsidRPr="0048563D">
              <w:rPr>
                <w:sz w:val="28"/>
                <w:szCs w:val="28"/>
              </w:rPr>
              <w:t>эттириш</w:t>
            </w:r>
            <w:r w:rsidRPr="0048563D">
              <w:rPr>
                <w:sz w:val="28"/>
                <w:szCs w:val="28"/>
                <w:lang w:val="en-US"/>
              </w:rPr>
              <w:t xml:space="preserve">.   </w:t>
            </w:r>
          </w:p>
        </w:tc>
      </w:tr>
      <w:tr w:rsidR="00C16851" w:rsidRPr="00351783">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Логическая запись</w:t>
            </w:r>
          </w:p>
          <w:p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460A7E">
              <w:rPr>
                <w:sz w:val="28"/>
                <w:szCs w:val="28"/>
                <w:lang w:val="uz-Cyrl-UZ"/>
              </w:rPr>
              <w:t>-</w:t>
            </w:r>
            <w:r w:rsidRPr="00EA5D47">
              <w:rPr>
                <w:b/>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yozuv</w:t>
            </w:r>
          </w:p>
          <w:p w:rsidR="00C16851" w:rsidRPr="00844AE4" w:rsidRDefault="00C16851" w:rsidP="004E5BD5">
            <w:pPr>
              <w:tabs>
                <w:tab w:val="left" w:pos="4320"/>
                <w:tab w:val="left" w:pos="4500"/>
              </w:tabs>
              <w:rPr>
                <w:sz w:val="28"/>
                <w:szCs w:val="28"/>
              </w:rPr>
            </w:pPr>
            <w:r w:rsidRPr="00EA5D47">
              <w:rPr>
                <w:sz w:val="28"/>
                <w:szCs w:val="28"/>
                <w:lang w:val="uz-Cyrl-UZ"/>
              </w:rPr>
              <w:t xml:space="preserve">       мантиқий ёзув</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E95953">
              <w:rPr>
                <w:sz w:val="28"/>
                <w:szCs w:val="28"/>
                <w:lang w:val="en-US"/>
              </w:rPr>
              <w:t>-</w:t>
            </w:r>
            <w:r w:rsidRPr="0051450D">
              <w:rPr>
                <w:sz w:val="28"/>
                <w:szCs w:val="28"/>
                <w:lang w:val="uz-Cyrl-UZ"/>
              </w:rPr>
              <w:t xml:space="preserve"> logical record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Запись данных, не зависящая от ее физического местонахождения. Она, например, может храниться в двух разных файлах.</w:t>
            </w:r>
          </w:p>
          <w:p w:rsidR="00C16851" w:rsidRPr="00887637" w:rsidRDefault="00C16851" w:rsidP="004E5BD5">
            <w:pPr>
              <w:tabs>
                <w:tab w:val="left" w:pos="4320"/>
                <w:tab w:val="left" w:pos="4500"/>
              </w:tabs>
              <w:jc w:val="both"/>
              <w:rPr>
                <w:sz w:val="20"/>
                <w:szCs w:val="20"/>
              </w:rPr>
            </w:pPr>
          </w:p>
          <w:p w:rsidR="00C16851" w:rsidRPr="00DE4857" w:rsidRDefault="00C16851" w:rsidP="004E5BD5">
            <w:pPr>
              <w:tabs>
                <w:tab w:val="left" w:pos="4320"/>
                <w:tab w:val="left" w:pos="4500"/>
              </w:tabs>
              <w:jc w:val="both"/>
              <w:rPr>
                <w:sz w:val="28"/>
                <w:szCs w:val="28"/>
                <w:lang w:val="uz-Cyrl-UZ"/>
              </w:rPr>
            </w:pPr>
            <w:r>
              <w:rPr>
                <w:sz w:val="28"/>
                <w:szCs w:val="28"/>
                <w:lang w:val="uz-Cyrl-UZ"/>
              </w:rPr>
              <w:t>Fizik</w:t>
            </w:r>
            <w:r w:rsidRPr="00D015B8">
              <w:rPr>
                <w:sz w:val="28"/>
                <w:szCs w:val="28"/>
                <w:lang w:val="uz-Cyrl-UZ"/>
              </w:rPr>
              <w:t xml:space="preserve"> (</w:t>
            </w:r>
            <w:r>
              <w:rPr>
                <w:sz w:val="28"/>
                <w:szCs w:val="28"/>
                <w:lang w:val="uz-Cyrl-UZ"/>
              </w:rPr>
              <w:t>jismonan</w:t>
            </w:r>
            <w:r w:rsidRPr="00D015B8">
              <w:rPr>
                <w:sz w:val="28"/>
                <w:szCs w:val="28"/>
                <w:lang w:val="uz-Cyrl-UZ"/>
              </w:rPr>
              <w:t>)</w:t>
            </w:r>
            <w:r>
              <w:rPr>
                <w:sz w:val="28"/>
                <w:szCs w:val="28"/>
                <w:lang w:val="uz-Cyrl-UZ"/>
              </w:rPr>
              <w:t xml:space="preserve"> joylashishiga bog‘liq bo‘lma</w:t>
            </w:r>
            <w:r w:rsidR="00887637">
              <w:rPr>
                <w:sz w:val="28"/>
                <w:szCs w:val="28"/>
                <w:lang w:val="uz-Cyrl-UZ"/>
              </w:rPr>
              <w:t>-</w:t>
            </w:r>
            <w:r>
              <w:rPr>
                <w:sz w:val="28"/>
                <w:szCs w:val="28"/>
                <w:lang w:val="uz-Cyrl-UZ"/>
              </w:rPr>
              <w:t>gan holda ma’lumotlarni yozish. Yozuv, masa</w:t>
            </w:r>
            <w:r w:rsidR="00887637">
              <w:rPr>
                <w:sz w:val="28"/>
                <w:szCs w:val="28"/>
                <w:lang w:val="uz-Cyrl-UZ"/>
              </w:rPr>
              <w:t>-</w:t>
            </w:r>
            <w:r>
              <w:rPr>
                <w:sz w:val="28"/>
                <w:szCs w:val="28"/>
                <w:lang w:val="uz-Cyrl-UZ"/>
              </w:rPr>
              <w:t>lan, ikkita turli xil faylda saqlanishi mumkin.</w:t>
            </w:r>
          </w:p>
          <w:p w:rsidR="00C16851" w:rsidRPr="00887637" w:rsidRDefault="00C16851" w:rsidP="004E5BD5">
            <w:pPr>
              <w:tabs>
                <w:tab w:val="left" w:pos="4320"/>
                <w:tab w:val="left" w:pos="4500"/>
              </w:tabs>
              <w:jc w:val="both"/>
              <w:rPr>
                <w:sz w:val="20"/>
                <w:szCs w:val="20"/>
                <w:lang w:val="uz-Cyrl-UZ"/>
              </w:rPr>
            </w:pPr>
          </w:p>
          <w:p w:rsidR="00C16851" w:rsidRPr="00351783" w:rsidRDefault="00C16851" w:rsidP="004E5BD5">
            <w:pPr>
              <w:tabs>
                <w:tab w:val="left" w:pos="4320"/>
                <w:tab w:val="left" w:pos="4500"/>
              </w:tabs>
              <w:jc w:val="both"/>
              <w:rPr>
                <w:sz w:val="28"/>
                <w:szCs w:val="28"/>
                <w:lang w:val="uz-Cyrl-UZ"/>
              </w:rPr>
            </w:pPr>
            <w:r w:rsidRPr="00D015B8">
              <w:rPr>
                <w:sz w:val="28"/>
                <w:szCs w:val="28"/>
                <w:lang w:val="uz-Cyrl-UZ"/>
              </w:rPr>
              <w:t>Физик (жисмонан)</w:t>
            </w:r>
            <w:r>
              <w:rPr>
                <w:sz w:val="28"/>
                <w:szCs w:val="28"/>
                <w:lang w:val="uz-Cyrl-UZ"/>
              </w:rPr>
              <w:t xml:space="preserve"> жойлашишига боғлиқ бўлмаган ҳолда маълумотларни ёзиш. Ёзув, масалан, иккита турли хил файлда сақлани</w:t>
            </w:r>
            <w:r w:rsidR="00887637">
              <w:rPr>
                <w:sz w:val="28"/>
                <w:szCs w:val="28"/>
                <w:lang w:val="uz-Cyrl-UZ"/>
              </w:rPr>
              <w:t>-</w:t>
            </w:r>
            <w:r>
              <w:rPr>
                <w:sz w:val="28"/>
                <w:szCs w:val="28"/>
                <w:lang w:val="uz-Cyrl-UZ"/>
              </w:rPr>
              <w:t>ши мумкин.</w:t>
            </w:r>
          </w:p>
        </w:tc>
      </w:tr>
      <w:tr w:rsidR="00C16851" w:rsidRPr="00A37D3A">
        <w:trPr>
          <w:tblCellSpacing w:w="0" w:type="dxa"/>
          <w:jc w:val="center"/>
        </w:trPr>
        <w:tc>
          <w:tcPr>
            <w:tcW w:w="2079" w:type="pct"/>
          </w:tcPr>
          <w:p w:rsidR="00C16851" w:rsidRPr="00844AE4" w:rsidRDefault="00C16851" w:rsidP="004E5BD5">
            <w:pPr>
              <w:tabs>
                <w:tab w:val="left" w:pos="4320"/>
                <w:tab w:val="left" w:pos="4500"/>
              </w:tabs>
              <w:rPr>
                <w:b/>
                <w:sz w:val="28"/>
                <w:szCs w:val="28"/>
                <w:lang w:val="uz-Cyrl-UZ"/>
              </w:rPr>
            </w:pPr>
            <w:r w:rsidRPr="00844AE4">
              <w:rPr>
                <w:b/>
                <w:sz w:val="28"/>
                <w:szCs w:val="28"/>
                <w:lang w:val="uz-Cyrl-UZ"/>
              </w:rPr>
              <w:t>Логическая матрица, вентильная матрица</w:t>
            </w:r>
          </w:p>
          <w:p w:rsidR="00C16851" w:rsidRPr="00844AE4" w:rsidRDefault="00C16851"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mantiqiy matritsa, ventil</w:t>
            </w:r>
            <w:r w:rsidRPr="005B6905">
              <w:rPr>
                <w:sz w:val="28"/>
                <w:szCs w:val="28"/>
                <w:lang w:val="uz-Cyrl-UZ"/>
              </w:rPr>
              <w:t>l</w:t>
            </w:r>
            <w:r w:rsidRPr="00844AE4">
              <w:rPr>
                <w:sz w:val="28"/>
                <w:szCs w:val="28"/>
                <w:lang w:val="uz-Cyrl-UZ"/>
              </w:rPr>
              <w:t xml:space="preserve">i </w:t>
            </w:r>
            <w:r>
              <w:rPr>
                <w:sz w:val="28"/>
                <w:szCs w:val="28"/>
                <w:lang w:val="uz-Cyrl-UZ"/>
              </w:rPr>
              <w:t>matritsa</w:t>
            </w:r>
          </w:p>
          <w:p w:rsidR="00C16851" w:rsidRPr="00844AE4" w:rsidRDefault="00C16851" w:rsidP="004E5BD5">
            <w:pPr>
              <w:tabs>
                <w:tab w:val="left" w:pos="4320"/>
                <w:tab w:val="left" w:pos="4500"/>
              </w:tabs>
              <w:rPr>
                <w:sz w:val="28"/>
                <w:szCs w:val="28"/>
              </w:rPr>
            </w:pPr>
            <w:r>
              <w:rPr>
                <w:sz w:val="28"/>
                <w:szCs w:val="28"/>
                <w:lang w:val="uz-Cyrl-UZ"/>
              </w:rPr>
              <w:t xml:space="preserve">       </w:t>
            </w:r>
            <w:r w:rsidRPr="00CA7E13">
              <w:rPr>
                <w:sz w:val="28"/>
                <w:szCs w:val="28"/>
              </w:rPr>
              <w:t xml:space="preserve">мантиқий матрица, </w:t>
            </w:r>
            <w:r>
              <w:rPr>
                <w:sz w:val="28"/>
                <w:szCs w:val="28"/>
                <w:lang w:val="uz-Cyrl-UZ"/>
              </w:rPr>
              <w:br/>
            </w:r>
            <w:r w:rsidRPr="00CA7E13">
              <w:rPr>
                <w:sz w:val="28"/>
                <w:szCs w:val="28"/>
              </w:rPr>
              <w:t>венти</w:t>
            </w:r>
            <w:r>
              <w:rPr>
                <w:sz w:val="28"/>
                <w:szCs w:val="28"/>
              </w:rPr>
              <w:t>л</w:t>
            </w:r>
            <w:r w:rsidRPr="00CA7E13">
              <w:rPr>
                <w:sz w:val="28"/>
                <w:szCs w:val="28"/>
              </w:rPr>
              <w:t xml:space="preserve">ли </w:t>
            </w:r>
            <w:r w:rsidRPr="00CA7E13">
              <w:rPr>
                <w:sz w:val="28"/>
                <w:szCs w:val="28"/>
                <w:lang w:val="uz-Cyrl-UZ"/>
              </w:rPr>
              <w:t>матрица</w:t>
            </w:r>
          </w:p>
          <w:p w:rsidR="00C16851" w:rsidRPr="00851FCC" w:rsidRDefault="00C16851" w:rsidP="00851FCC">
            <w:pPr>
              <w:tabs>
                <w:tab w:val="left" w:pos="4320"/>
                <w:tab w:val="left" w:pos="4500"/>
              </w:tabs>
              <w:rPr>
                <w:sz w:val="28"/>
                <w:szCs w:val="28"/>
                <w:lang w:val="uz-Cyrl-UZ"/>
              </w:rPr>
            </w:pPr>
            <w:r w:rsidRPr="00404F9B">
              <w:rPr>
                <w:b/>
                <w:sz w:val="28"/>
                <w:szCs w:val="28"/>
                <w:lang w:val="en-US"/>
              </w:rPr>
              <w:t>en</w:t>
            </w:r>
            <w:r w:rsidRPr="00844AE4">
              <w:rPr>
                <w:b/>
                <w:sz w:val="28"/>
                <w:szCs w:val="28"/>
              </w:rPr>
              <w:t xml:space="preserve"> </w:t>
            </w:r>
            <w:r w:rsidRPr="002A565D">
              <w:rPr>
                <w:sz w:val="28"/>
                <w:szCs w:val="28"/>
              </w:rPr>
              <w:t xml:space="preserve">- </w:t>
            </w:r>
            <w:r w:rsidRPr="00851FCC">
              <w:rPr>
                <w:sz w:val="28"/>
                <w:szCs w:val="28"/>
                <w:lang w:val="en-US"/>
              </w:rPr>
              <w:t>gate</w:t>
            </w:r>
            <w:r w:rsidRPr="00851FCC">
              <w:rPr>
                <w:sz w:val="28"/>
                <w:szCs w:val="28"/>
              </w:rPr>
              <w:t xml:space="preserve"> </w:t>
            </w:r>
            <w:r w:rsidRPr="00851FCC">
              <w:rPr>
                <w:sz w:val="28"/>
                <w:szCs w:val="28"/>
                <w:lang w:val="en-US"/>
              </w:rPr>
              <w:t>array</w:t>
            </w:r>
            <w:r w:rsidRPr="00851FCC">
              <w:rPr>
                <w:sz w:val="28"/>
                <w:szCs w:val="28"/>
              </w:rPr>
              <w:t xml:space="preserve"> </w:t>
            </w:r>
          </w:p>
          <w:p w:rsidR="00C16851" w:rsidRPr="00844AE4" w:rsidRDefault="00C16851" w:rsidP="004E5BD5">
            <w:pPr>
              <w:tabs>
                <w:tab w:val="left" w:pos="4320"/>
                <w:tab w:val="left" w:pos="4500"/>
              </w:tabs>
              <w:rPr>
                <w:sz w:val="28"/>
                <w:szCs w:val="28"/>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Специальная микросхема в виде совокупности логических вентилей, соединенных таким образом, чтобы иметь возможность выполнять заданные функции</w:t>
            </w:r>
            <w:r w:rsidRPr="00F21073">
              <w:rPr>
                <w:sz w:val="28"/>
                <w:szCs w:val="28"/>
              </w:rPr>
              <w:t>.</w:t>
            </w:r>
          </w:p>
          <w:p w:rsidR="00C16851" w:rsidRPr="00235D03" w:rsidRDefault="00C16851" w:rsidP="004E5BD5">
            <w:pPr>
              <w:tabs>
                <w:tab w:val="left" w:pos="4320"/>
                <w:tab w:val="left" w:pos="4500"/>
              </w:tabs>
              <w:jc w:val="both"/>
              <w:rPr>
                <w:sz w:val="28"/>
                <w:szCs w:val="28"/>
              </w:rPr>
            </w:pPr>
          </w:p>
          <w:p w:rsidR="00C16851" w:rsidRPr="00235D03" w:rsidRDefault="00C16851" w:rsidP="004E5BD5">
            <w:pPr>
              <w:tabs>
                <w:tab w:val="left" w:pos="4320"/>
                <w:tab w:val="left" w:pos="4500"/>
              </w:tabs>
              <w:jc w:val="both"/>
              <w:rPr>
                <w:sz w:val="28"/>
                <w:szCs w:val="28"/>
              </w:rPr>
            </w:pPr>
            <w:r>
              <w:rPr>
                <w:sz w:val="28"/>
                <w:szCs w:val="28"/>
                <w:lang w:val="uz-Cyrl-UZ"/>
              </w:rPr>
              <w:t>Berilgan</w:t>
            </w:r>
            <w:r w:rsidRPr="00A37D3A">
              <w:rPr>
                <w:sz w:val="28"/>
                <w:szCs w:val="28"/>
                <w:lang w:val="uz-Cyrl-UZ"/>
              </w:rPr>
              <w:t xml:space="preserve"> </w:t>
            </w:r>
            <w:r>
              <w:rPr>
                <w:sz w:val="28"/>
                <w:szCs w:val="28"/>
                <w:lang w:val="uz-Cyrl-UZ"/>
              </w:rPr>
              <w:t>funksiyalarni</w:t>
            </w:r>
            <w:r w:rsidRPr="00A37D3A">
              <w:rPr>
                <w:sz w:val="28"/>
                <w:szCs w:val="28"/>
                <w:lang w:val="uz-Cyrl-UZ"/>
              </w:rPr>
              <w:t xml:space="preserve"> </w:t>
            </w:r>
            <w:r>
              <w:rPr>
                <w:sz w:val="28"/>
                <w:szCs w:val="28"/>
                <w:lang w:val="uz-Cyrl-UZ"/>
              </w:rPr>
              <w:t>bajarish</w:t>
            </w:r>
            <w:r w:rsidRPr="00A37D3A">
              <w:rPr>
                <w:sz w:val="28"/>
                <w:szCs w:val="28"/>
                <w:lang w:val="uz-Cyrl-UZ"/>
              </w:rPr>
              <w:t xml:space="preserve"> </w:t>
            </w:r>
            <w:r>
              <w:rPr>
                <w:sz w:val="28"/>
                <w:szCs w:val="28"/>
                <w:lang w:val="uz-Cyrl-UZ"/>
              </w:rPr>
              <w:t>imkoniyati</w:t>
            </w:r>
            <w:r w:rsidRPr="00A37D3A">
              <w:rPr>
                <w:sz w:val="28"/>
                <w:szCs w:val="28"/>
                <w:lang w:val="uz-Cyrl-UZ"/>
              </w:rPr>
              <w:t xml:space="preserve"> </w:t>
            </w:r>
            <w:r>
              <w:rPr>
                <w:sz w:val="28"/>
                <w:szCs w:val="28"/>
                <w:lang w:val="uz-Cyrl-UZ"/>
              </w:rPr>
              <w:t>bo‘ladigan</w:t>
            </w:r>
            <w:r w:rsidRPr="00A37D3A">
              <w:rPr>
                <w:sz w:val="28"/>
                <w:szCs w:val="28"/>
                <w:lang w:val="uz-Cyrl-UZ"/>
              </w:rPr>
              <w:t xml:space="preserve"> </w:t>
            </w:r>
            <w:r>
              <w:rPr>
                <w:sz w:val="28"/>
                <w:szCs w:val="28"/>
                <w:lang w:val="uz-Cyrl-UZ"/>
              </w:rPr>
              <w:t>qilib</w:t>
            </w:r>
            <w:r w:rsidRPr="00A37D3A">
              <w:rPr>
                <w:sz w:val="28"/>
                <w:szCs w:val="28"/>
                <w:lang w:val="uz-Cyrl-UZ"/>
              </w:rPr>
              <w:t xml:space="preserve"> </w:t>
            </w:r>
            <w:r>
              <w:rPr>
                <w:sz w:val="28"/>
                <w:szCs w:val="28"/>
                <w:lang w:val="uz-Cyrl-UZ"/>
              </w:rPr>
              <w:t>birlashtirilgan</w:t>
            </w:r>
            <w:r w:rsidRPr="00A37D3A">
              <w:rPr>
                <w:sz w:val="28"/>
                <w:szCs w:val="28"/>
                <w:lang w:val="uz-Cyrl-UZ"/>
              </w:rPr>
              <w:t xml:space="preserve"> </w:t>
            </w:r>
            <w:r>
              <w:rPr>
                <w:sz w:val="28"/>
                <w:szCs w:val="28"/>
                <w:lang w:val="uz-Cyrl-UZ"/>
              </w:rPr>
              <w:t>mantiqiy</w:t>
            </w:r>
            <w:r w:rsidRPr="00A37D3A">
              <w:rPr>
                <w:sz w:val="28"/>
                <w:szCs w:val="28"/>
                <w:lang w:val="uz-Cyrl-UZ"/>
              </w:rPr>
              <w:t xml:space="preserve"> </w:t>
            </w:r>
            <w:r>
              <w:rPr>
                <w:sz w:val="28"/>
                <w:szCs w:val="28"/>
                <w:lang w:val="uz-Cyrl-UZ"/>
              </w:rPr>
              <w:t>ventillarning</w:t>
            </w:r>
            <w:r w:rsidRPr="00A37D3A">
              <w:rPr>
                <w:sz w:val="28"/>
                <w:szCs w:val="28"/>
                <w:lang w:val="uz-Cyrl-UZ"/>
              </w:rPr>
              <w:t xml:space="preserve"> </w:t>
            </w:r>
            <w:r>
              <w:rPr>
                <w:sz w:val="28"/>
                <w:szCs w:val="28"/>
                <w:lang w:val="uz-Cyrl-UZ"/>
              </w:rPr>
              <w:t>jami</w:t>
            </w:r>
            <w:r w:rsidRPr="00A37D3A">
              <w:rPr>
                <w:sz w:val="28"/>
                <w:szCs w:val="28"/>
                <w:lang w:val="uz-Cyrl-UZ"/>
              </w:rPr>
              <w:t xml:space="preserve"> </w:t>
            </w:r>
            <w:r>
              <w:rPr>
                <w:sz w:val="28"/>
                <w:szCs w:val="28"/>
                <w:lang w:val="uz-Cyrl-UZ"/>
              </w:rPr>
              <w:t>ko‘rinishidagi</w:t>
            </w:r>
            <w:r w:rsidRPr="00A37D3A">
              <w:rPr>
                <w:sz w:val="28"/>
                <w:szCs w:val="28"/>
                <w:lang w:val="uz-Cyrl-UZ"/>
              </w:rPr>
              <w:t xml:space="preserve"> </w:t>
            </w:r>
            <w:r>
              <w:rPr>
                <w:sz w:val="28"/>
                <w:szCs w:val="28"/>
                <w:lang w:val="uz-Cyrl-UZ"/>
              </w:rPr>
              <w:t>maxsus</w:t>
            </w:r>
            <w:r w:rsidRPr="00A37D3A">
              <w:rPr>
                <w:sz w:val="28"/>
                <w:szCs w:val="28"/>
                <w:lang w:val="uz-Cyrl-UZ"/>
              </w:rPr>
              <w:t xml:space="preserve"> </w:t>
            </w:r>
            <w:r>
              <w:rPr>
                <w:sz w:val="28"/>
                <w:szCs w:val="28"/>
                <w:lang w:val="uz-Cyrl-UZ"/>
              </w:rPr>
              <w:t>mikrosxema</w:t>
            </w:r>
            <w:r w:rsidRPr="00A37D3A">
              <w:rPr>
                <w:sz w:val="28"/>
                <w:szCs w:val="28"/>
                <w:lang w:val="uz-Cyrl-UZ"/>
              </w:rPr>
              <w:t>.</w:t>
            </w:r>
          </w:p>
          <w:p w:rsidR="00C16851" w:rsidRPr="00235D03" w:rsidRDefault="00C16851" w:rsidP="004E5BD5">
            <w:pPr>
              <w:tabs>
                <w:tab w:val="left" w:pos="4320"/>
                <w:tab w:val="left" w:pos="4500"/>
              </w:tabs>
              <w:jc w:val="both"/>
              <w:rPr>
                <w:sz w:val="28"/>
                <w:szCs w:val="28"/>
              </w:rPr>
            </w:pPr>
          </w:p>
          <w:p w:rsidR="00C16851" w:rsidRPr="00A37D3A" w:rsidRDefault="00C16851" w:rsidP="004E5BD5">
            <w:pPr>
              <w:tabs>
                <w:tab w:val="left" w:pos="4320"/>
                <w:tab w:val="left" w:pos="4500"/>
              </w:tabs>
              <w:jc w:val="both"/>
              <w:rPr>
                <w:sz w:val="28"/>
                <w:szCs w:val="28"/>
                <w:lang w:val="uz-Cyrl-UZ"/>
              </w:rPr>
            </w:pPr>
            <w:r w:rsidRPr="00A37D3A">
              <w:rPr>
                <w:sz w:val="28"/>
                <w:szCs w:val="28"/>
                <w:lang w:val="uz-Cyrl-UZ"/>
              </w:rPr>
              <w:t>Берилган функцияларни бажариш имконияти бўладиган қилиб бирлаштирилган мантиқий вентилларнинг жами кўринишидаги махсус микросхема.</w:t>
            </w:r>
          </w:p>
        </w:tc>
      </w:tr>
      <w:tr w:rsidR="00C16851" w:rsidRPr="0002792F">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rPr>
              <w:t>Логическая</w:t>
            </w:r>
            <w:r w:rsidRPr="00844AE4">
              <w:rPr>
                <w:b/>
                <w:sz w:val="28"/>
                <w:szCs w:val="28"/>
              </w:rPr>
              <w:t xml:space="preserve"> </w:t>
            </w:r>
            <w:r w:rsidRPr="0051450D">
              <w:rPr>
                <w:b/>
                <w:sz w:val="28"/>
                <w:szCs w:val="28"/>
              </w:rPr>
              <w:t>операция</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amal</w:t>
            </w:r>
          </w:p>
          <w:p w:rsidR="00C16851" w:rsidRPr="00844AE4" w:rsidRDefault="00C16851" w:rsidP="004E5BD5">
            <w:pPr>
              <w:tabs>
                <w:tab w:val="left" w:pos="4320"/>
                <w:tab w:val="left" w:pos="4500"/>
              </w:tabs>
              <w:rPr>
                <w:sz w:val="28"/>
                <w:szCs w:val="28"/>
              </w:rPr>
            </w:pPr>
            <w:r w:rsidRPr="00844AE4">
              <w:rPr>
                <w:sz w:val="28"/>
                <w:szCs w:val="28"/>
              </w:rPr>
              <w:t xml:space="preserve">        </w:t>
            </w:r>
            <w:r w:rsidRPr="00A126E0">
              <w:rPr>
                <w:sz w:val="28"/>
                <w:szCs w:val="28"/>
              </w:rPr>
              <w:t>мантиқий а</w:t>
            </w:r>
            <w:r>
              <w:rPr>
                <w:sz w:val="28"/>
                <w:szCs w:val="28"/>
              </w:rPr>
              <w:t>мал</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2A565D">
              <w:rPr>
                <w:sz w:val="28"/>
                <w:szCs w:val="28"/>
                <w:lang w:val="en-US"/>
              </w:rPr>
              <w:t>-</w:t>
            </w:r>
            <w:r w:rsidRPr="0051450D">
              <w:rPr>
                <w:sz w:val="28"/>
                <w:szCs w:val="28"/>
                <w:lang w:val="en-US"/>
              </w:rPr>
              <w:t xml:space="preserve"> logic operation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Операция, аргументы которой принимают логические значения (двоичные значения: 1 или 0)</w:t>
            </w:r>
            <w:r w:rsidRPr="0099336E">
              <w:rPr>
                <w:sz w:val="28"/>
                <w:szCs w:val="28"/>
              </w:rPr>
              <w:t>.</w:t>
            </w:r>
          </w:p>
          <w:p w:rsidR="00C16851" w:rsidRPr="000F1D2D" w:rsidRDefault="00C16851" w:rsidP="004E5BD5">
            <w:pPr>
              <w:tabs>
                <w:tab w:val="left" w:pos="4320"/>
                <w:tab w:val="left" w:pos="4500"/>
              </w:tabs>
              <w:jc w:val="both"/>
              <w:rPr>
                <w:sz w:val="20"/>
                <w:szCs w:val="20"/>
              </w:rPr>
            </w:pPr>
          </w:p>
          <w:p w:rsidR="00C16851" w:rsidRDefault="00C16851" w:rsidP="004E5BD5">
            <w:pPr>
              <w:tabs>
                <w:tab w:val="left" w:pos="4320"/>
                <w:tab w:val="left" w:pos="4500"/>
              </w:tabs>
              <w:jc w:val="both"/>
              <w:rPr>
                <w:sz w:val="28"/>
                <w:szCs w:val="28"/>
                <w:lang w:val="en-US"/>
              </w:rPr>
            </w:pPr>
            <w:r>
              <w:rPr>
                <w:sz w:val="28"/>
                <w:szCs w:val="28"/>
                <w:lang w:val="uz-Cyrl-UZ"/>
              </w:rPr>
              <w:t>Argument</w:t>
            </w:r>
            <w:r>
              <w:rPr>
                <w:sz w:val="28"/>
                <w:szCs w:val="28"/>
                <w:lang w:val="en-US"/>
              </w:rPr>
              <w:t>lari</w:t>
            </w:r>
            <w:r w:rsidRPr="00EA5D47">
              <w:rPr>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qiymatlar</w:t>
            </w:r>
            <w:r w:rsidRPr="00EA5D47">
              <w:rPr>
                <w:sz w:val="28"/>
                <w:szCs w:val="28"/>
                <w:lang w:val="uz-Cyrl-UZ"/>
              </w:rPr>
              <w:t xml:space="preserve"> (</w:t>
            </w:r>
            <w:r>
              <w:rPr>
                <w:sz w:val="28"/>
                <w:szCs w:val="28"/>
                <w:lang w:val="uz-Cyrl-UZ"/>
              </w:rPr>
              <w:t>1 yoki 0 ikkili qiymatlar</w:t>
            </w:r>
            <w:r w:rsidRPr="00EA5D47">
              <w:rPr>
                <w:sz w:val="28"/>
                <w:szCs w:val="28"/>
                <w:lang w:val="uz-Cyrl-UZ"/>
              </w:rPr>
              <w:t>)</w:t>
            </w:r>
            <w:r>
              <w:rPr>
                <w:sz w:val="28"/>
                <w:szCs w:val="28"/>
                <w:lang w:val="uz-Cyrl-UZ"/>
              </w:rPr>
              <w:t xml:space="preserve"> oladigan amal.</w:t>
            </w:r>
          </w:p>
          <w:p w:rsidR="00C16851" w:rsidRPr="000F1D2D" w:rsidRDefault="00C16851" w:rsidP="004E5BD5">
            <w:pPr>
              <w:tabs>
                <w:tab w:val="left" w:pos="4320"/>
                <w:tab w:val="left" w:pos="4500"/>
              </w:tabs>
              <w:jc w:val="both"/>
              <w:rPr>
                <w:sz w:val="20"/>
                <w:szCs w:val="20"/>
                <w:lang w:val="en-US"/>
              </w:rPr>
            </w:pPr>
          </w:p>
          <w:p w:rsidR="00C16851" w:rsidRPr="0002792F" w:rsidRDefault="00C16851" w:rsidP="004E5BD5">
            <w:pPr>
              <w:tabs>
                <w:tab w:val="left" w:pos="4320"/>
                <w:tab w:val="left" w:pos="4500"/>
              </w:tabs>
              <w:jc w:val="both"/>
              <w:rPr>
                <w:sz w:val="28"/>
                <w:szCs w:val="28"/>
                <w:lang w:val="uz-Cyrl-UZ"/>
              </w:rPr>
            </w:pPr>
            <w:r w:rsidRPr="00EA5D47">
              <w:rPr>
                <w:sz w:val="28"/>
                <w:szCs w:val="28"/>
                <w:lang w:val="uz-Cyrl-UZ"/>
              </w:rPr>
              <w:t>Аргумент</w:t>
            </w:r>
            <w:r>
              <w:rPr>
                <w:sz w:val="28"/>
                <w:szCs w:val="28"/>
              </w:rPr>
              <w:t>лари</w:t>
            </w:r>
            <w:r w:rsidRPr="00EA5D47">
              <w:rPr>
                <w:sz w:val="28"/>
                <w:szCs w:val="28"/>
                <w:lang w:val="uz-Cyrl-UZ"/>
              </w:rPr>
              <w:t xml:space="preserve"> мантиқий қийматлар (</w:t>
            </w:r>
            <w:r>
              <w:rPr>
                <w:sz w:val="28"/>
                <w:szCs w:val="28"/>
                <w:lang w:val="uz-Cyrl-UZ"/>
              </w:rPr>
              <w:t>1 ёки 0 иккили қийматлар</w:t>
            </w:r>
            <w:r w:rsidRPr="00EA5D47">
              <w:rPr>
                <w:sz w:val="28"/>
                <w:szCs w:val="28"/>
                <w:lang w:val="uz-Cyrl-UZ"/>
              </w:rPr>
              <w:t>)</w:t>
            </w:r>
            <w:r>
              <w:rPr>
                <w:sz w:val="28"/>
                <w:szCs w:val="28"/>
                <w:lang w:val="uz-Cyrl-UZ"/>
              </w:rPr>
              <w:t xml:space="preserve"> оладиган амал.</w:t>
            </w:r>
          </w:p>
        </w:tc>
      </w:tr>
      <w:tr w:rsidR="00C16851" w:rsidRPr="004E2071">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Логическая схема</w:t>
            </w:r>
          </w:p>
          <w:p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460A7E">
              <w:rPr>
                <w:sz w:val="28"/>
                <w:szCs w:val="28"/>
                <w:lang w:val="uz-Cyrl-UZ"/>
              </w:rPr>
              <w:t>-</w:t>
            </w:r>
            <w:r w:rsidRPr="00EA5D47">
              <w:rPr>
                <w:b/>
                <w:sz w:val="28"/>
                <w:szCs w:val="28"/>
                <w:lang w:val="uz-Cyrl-UZ"/>
              </w:rPr>
              <w:t xml:space="preserve"> </w:t>
            </w:r>
            <w:r w:rsidRPr="00DE4857">
              <w:rPr>
                <w:sz w:val="28"/>
                <w:szCs w:val="28"/>
                <w:lang w:val="uz-Cyrl-UZ"/>
              </w:rPr>
              <w:t>mantiqiy sxema</w:t>
            </w:r>
          </w:p>
          <w:p w:rsidR="00C16851" w:rsidRPr="00844AE4" w:rsidRDefault="00C16851" w:rsidP="004E5BD5">
            <w:pPr>
              <w:tabs>
                <w:tab w:val="left" w:pos="4320"/>
                <w:tab w:val="left" w:pos="4500"/>
              </w:tabs>
              <w:rPr>
                <w:sz w:val="28"/>
                <w:szCs w:val="28"/>
                <w:lang w:val="uz-Cyrl-UZ"/>
              </w:rPr>
            </w:pPr>
            <w:r w:rsidRPr="00EA5D47">
              <w:rPr>
                <w:sz w:val="28"/>
                <w:szCs w:val="28"/>
                <w:lang w:val="uz-Cyrl-UZ"/>
              </w:rPr>
              <w:t xml:space="preserve">       </w:t>
            </w:r>
            <w:r w:rsidRPr="00844AE4">
              <w:rPr>
                <w:sz w:val="28"/>
                <w:szCs w:val="28"/>
                <w:lang w:val="uz-Cyrl-UZ"/>
              </w:rPr>
              <w:t>мантиқий схема</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2A565D">
              <w:rPr>
                <w:sz w:val="28"/>
                <w:szCs w:val="28"/>
                <w:lang w:val="en-US"/>
              </w:rPr>
              <w:t>-</w:t>
            </w:r>
            <w:r w:rsidRPr="0051450D">
              <w:rPr>
                <w:sz w:val="28"/>
                <w:szCs w:val="28"/>
                <w:lang w:val="uz-Cyrl-UZ"/>
              </w:rPr>
              <w:t xml:space="preserve"> logic circuit </w:t>
            </w:r>
          </w:p>
          <w:p w:rsidR="00C16851" w:rsidRPr="0051450D" w:rsidRDefault="00C16851" w:rsidP="004E5BD5">
            <w:pPr>
              <w:tabs>
                <w:tab w:val="left" w:pos="4320"/>
                <w:tab w:val="left" w:pos="4500"/>
              </w:tabs>
              <w:rPr>
                <w:sz w:val="28"/>
                <w:szCs w:val="28"/>
                <w:lang w:val="en-US"/>
              </w:rPr>
            </w:pPr>
          </w:p>
        </w:tc>
        <w:tc>
          <w:tcPr>
            <w:tcW w:w="2921" w:type="pct"/>
          </w:tcPr>
          <w:p w:rsidR="00C16851" w:rsidRPr="00144413" w:rsidRDefault="00C16851" w:rsidP="004E5BD5">
            <w:pPr>
              <w:tabs>
                <w:tab w:val="left" w:pos="4320"/>
                <w:tab w:val="left" w:pos="4500"/>
              </w:tabs>
              <w:jc w:val="both"/>
              <w:rPr>
                <w:sz w:val="28"/>
                <w:szCs w:val="28"/>
                <w:lang w:val="uz-Cyrl-UZ"/>
              </w:rPr>
            </w:pPr>
            <w:r>
              <w:rPr>
                <w:sz w:val="28"/>
                <w:szCs w:val="28"/>
              </w:rPr>
              <w:t>Микросхема, выполняющая логические операции или обработку данных</w:t>
            </w:r>
            <w:r>
              <w:rPr>
                <w:sz w:val="28"/>
                <w:szCs w:val="28"/>
                <w:lang w:val="uz-Cyrl-UZ"/>
              </w:rPr>
              <w:t>.</w:t>
            </w:r>
          </w:p>
          <w:p w:rsidR="00C16851" w:rsidRPr="000F1D2D" w:rsidRDefault="00C16851" w:rsidP="004E5BD5">
            <w:pPr>
              <w:tabs>
                <w:tab w:val="left" w:pos="4320"/>
                <w:tab w:val="left" w:pos="4500"/>
              </w:tabs>
              <w:jc w:val="both"/>
              <w:rPr>
                <w:sz w:val="20"/>
                <w:szCs w:val="20"/>
              </w:rPr>
            </w:pPr>
          </w:p>
          <w:p w:rsidR="00C16851" w:rsidRDefault="00C16851" w:rsidP="004E5BD5">
            <w:pPr>
              <w:tabs>
                <w:tab w:val="left" w:pos="4320"/>
                <w:tab w:val="left" w:pos="4500"/>
              </w:tabs>
              <w:jc w:val="both"/>
              <w:rPr>
                <w:sz w:val="28"/>
                <w:szCs w:val="28"/>
                <w:lang w:val="en-US"/>
              </w:rPr>
            </w:pPr>
            <w:r>
              <w:rPr>
                <w:sz w:val="28"/>
                <w:szCs w:val="28"/>
                <w:lang w:val="uz-Cyrl-UZ"/>
              </w:rPr>
              <w:t>Ma’lumotlarni</w:t>
            </w:r>
            <w:r w:rsidRPr="00EA5D47">
              <w:rPr>
                <w:sz w:val="28"/>
                <w:szCs w:val="28"/>
                <w:lang w:val="uz-Cyrl-UZ"/>
              </w:rPr>
              <w:t xml:space="preserve"> </w:t>
            </w:r>
            <w:r>
              <w:rPr>
                <w:sz w:val="28"/>
                <w:szCs w:val="28"/>
                <w:lang w:val="uz-Cyrl-UZ"/>
              </w:rPr>
              <w:t>qayta</w:t>
            </w:r>
            <w:r w:rsidRPr="00EA5D47">
              <w:rPr>
                <w:sz w:val="28"/>
                <w:szCs w:val="28"/>
                <w:lang w:val="uz-Cyrl-UZ"/>
              </w:rPr>
              <w:t xml:space="preserve"> </w:t>
            </w:r>
            <w:r>
              <w:rPr>
                <w:sz w:val="28"/>
                <w:szCs w:val="28"/>
                <w:lang w:val="uz-Cyrl-UZ"/>
              </w:rPr>
              <w:t>ishlaydigan</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operatsiyalarni</w:t>
            </w:r>
            <w:r w:rsidRPr="00EA5D47">
              <w:rPr>
                <w:sz w:val="28"/>
                <w:szCs w:val="28"/>
                <w:lang w:val="uz-Cyrl-UZ"/>
              </w:rPr>
              <w:t xml:space="preserve"> </w:t>
            </w:r>
            <w:r>
              <w:rPr>
                <w:sz w:val="28"/>
                <w:szCs w:val="28"/>
                <w:lang w:val="uz-Cyrl-UZ"/>
              </w:rPr>
              <w:t>bajaradigan</w:t>
            </w:r>
            <w:r w:rsidRPr="00EA5D47">
              <w:rPr>
                <w:sz w:val="28"/>
                <w:szCs w:val="28"/>
                <w:lang w:val="uz-Cyrl-UZ"/>
              </w:rPr>
              <w:t xml:space="preserve"> </w:t>
            </w:r>
            <w:r>
              <w:rPr>
                <w:sz w:val="28"/>
                <w:szCs w:val="28"/>
                <w:lang w:val="uz-Cyrl-UZ"/>
              </w:rPr>
              <w:t>mikrosxema.</w:t>
            </w:r>
          </w:p>
          <w:p w:rsidR="00C16851" w:rsidRPr="000F1D2D" w:rsidRDefault="00C16851" w:rsidP="004E5BD5">
            <w:pPr>
              <w:tabs>
                <w:tab w:val="left" w:pos="4320"/>
                <w:tab w:val="left" w:pos="4500"/>
              </w:tabs>
              <w:jc w:val="both"/>
              <w:rPr>
                <w:sz w:val="20"/>
                <w:szCs w:val="20"/>
                <w:lang w:val="en-US"/>
              </w:rPr>
            </w:pPr>
          </w:p>
          <w:p w:rsidR="00C16851" w:rsidRPr="004E2071" w:rsidRDefault="00C16851" w:rsidP="004E5BD5">
            <w:pPr>
              <w:tabs>
                <w:tab w:val="left" w:pos="4320"/>
                <w:tab w:val="left" w:pos="4500"/>
              </w:tabs>
              <w:jc w:val="both"/>
              <w:rPr>
                <w:sz w:val="28"/>
                <w:szCs w:val="28"/>
                <w:lang w:val="uz-Cyrl-UZ"/>
              </w:rPr>
            </w:pPr>
            <w:r w:rsidRPr="00EA5D47">
              <w:rPr>
                <w:sz w:val="28"/>
                <w:szCs w:val="28"/>
                <w:lang w:val="uz-Cyrl-UZ"/>
              </w:rPr>
              <w:t xml:space="preserve">Маълумотларни </w:t>
            </w:r>
            <w:r>
              <w:rPr>
                <w:sz w:val="28"/>
                <w:szCs w:val="28"/>
                <w:lang w:val="uz-Cyrl-UZ"/>
              </w:rPr>
              <w:t>қ</w:t>
            </w:r>
            <w:r w:rsidRPr="00EA5D47">
              <w:rPr>
                <w:sz w:val="28"/>
                <w:szCs w:val="28"/>
                <w:lang w:val="uz-Cyrl-UZ"/>
              </w:rPr>
              <w:t>айта ишлайдиган ёки ман</w:t>
            </w:r>
            <w:r w:rsidR="0081256E">
              <w:rPr>
                <w:sz w:val="28"/>
                <w:szCs w:val="28"/>
                <w:lang w:val="uz-Cyrl-UZ"/>
              </w:rPr>
              <w:t>-</w:t>
            </w:r>
            <w:r w:rsidRPr="00EA5D47">
              <w:rPr>
                <w:sz w:val="28"/>
                <w:szCs w:val="28"/>
                <w:lang w:val="uz-Cyrl-UZ"/>
              </w:rPr>
              <w:t>тиқий операцияларни бажарадиган микро</w:t>
            </w:r>
            <w:r w:rsidR="0081256E">
              <w:rPr>
                <w:sz w:val="28"/>
                <w:szCs w:val="28"/>
                <w:lang w:val="uz-Cyrl-UZ"/>
              </w:rPr>
              <w:t>-</w:t>
            </w:r>
            <w:r w:rsidRPr="00EA5D47">
              <w:rPr>
                <w:sz w:val="28"/>
                <w:szCs w:val="28"/>
                <w:lang w:val="uz-Cyrl-UZ"/>
              </w:rPr>
              <w:t>схема</w:t>
            </w:r>
            <w:r>
              <w:rPr>
                <w:sz w:val="28"/>
                <w:szCs w:val="28"/>
                <w:lang w:val="uz-Cyrl-UZ"/>
              </w:rPr>
              <w:t>.</w:t>
            </w:r>
          </w:p>
        </w:tc>
      </w:tr>
      <w:tr w:rsidR="00C16851" w:rsidRPr="0088783F">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rPr>
              <w:t>Логический</w:t>
            </w:r>
            <w:r w:rsidRPr="00844AE4">
              <w:rPr>
                <w:b/>
                <w:sz w:val="28"/>
                <w:szCs w:val="28"/>
              </w:rPr>
              <w:t xml:space="preserve"> </w:t>
            </w:r>
            <w:r w:rsidRPr="0051450D">
              <w:rPr>
                <w:b/>
                <w:sz w:val="28"/>
                <w:szCs w:val="28"/>
              </w:rPr>
              <w:t>адрес</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adres</w:t>
            </w:r>
          </w:p>
          <w:p w:rsidR="00C16851" w:rsidRPr="00844AE4" w:rsidRDefault="00C16851" w:rsidP="004E5BD5">
            <w:pPr>
              <w:tabs>
                <w:tab w:val="left" w:pos="4320"/>
                <w:tab w:val="left" w:pos="4500"/>
              </w:tabs>
              <w:rPr>
                <w:sz w:val="28"/>
                <w:szCs w:val="28"/>
              </w:rPr>
            </w:pPr>
            <w:r w:rsidRPr="00844AE4">
              <w:rPr>
                <w:sz w:val="28"/>
                <w:szCs w:val="28"/>
              </w:rPr>
              <w:t xml:space="preserve">       </w:t>
            </w:r>
            <w:r w:rsidRPr="0088783F">
              <w:rPr>
                <w:sz w:val="28"/>
                <w:szCs w:val="28"/>
              </w:rPr>
              <w:t>мантиқий адрес</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en-US"/>
              </w:rPr>
              <w:t xml:space="preserve"> logical address </w:t>
            </w:r>
          </w:p>
          <w:p w:rsidR="00C16851" w:rsidRPr="0051450D" w:rsidRDefault="00C16851" w:rsidP="004E5BD5">
            <w:pPr>
              <w:tabs>
                <w:tab w:val="left" w:pos="4320"/>
                <w:tab w:val="left" w:pos="4500"/>
              </w:tabs>
              <w:rPr>
                <w:sz w:val="28"/>
                <w:szCs w:val="28"/>
                <w:lang w:val="en-US"/>
              </w:rPr>
            </w:pPr>
          </w:p>
        </w:tc>
        <w:tc>
          <w:tcPr>
            <w:tcW w:w="2921" w:type="pct"/>
          </w:tcPr>
          <w:p w:rsidR="00C16851" w:rsidRPr="00EB4564" w:rsidRDefault="00C16851" w:rsidP="004E5BD5">
            <w:pPr>
              <w:jc w:val="both"/>
              <w:rPr>
                <w:sz w:val="28"/>
                <w:szCs w:val="28"/>
              </w:rPr>
            </w:pPr>
            <w:r w:rsidRPr="00EB4564">
              <w:rPr>
                <w:sz w:val="28"/>
                <w:szCs w:val="28"/>
              </w:rPr>
              <w:t>Символический или условный адрес области памяти, периферийного или  сетевого уст</w:t>
            </w:r>
            <w:r w:rsidR="000F1D2D">
              <w:rPr>
                <w:sz w:val="28"/>
                <w:szCs w:val="28"/>
              </w:rPr>
              <w:t>-</w:t>
            </w:r>
            <w:r w:rsidRPr="00EB4564">
              <w:rPr>
                <w:sz w:val="28"/>
                <w:szCs w:val="28"/>
              </w:rPr>
              <w:t xml:space="preserve">ройства, электронной почты, Интернет, который при  трансляции или в процессе  работы  переводится в физический адрес соответствующим  программным или аппаратным обеспечением.                                                                                 </w:t>
            </w:r>
          </w:p>
          <w:p w:rsidR="00C16851" w:rsidRPr="000F1D2D" w:rsidRDefault="00C16851" w:rsidP="004E5BD5">
            <w:pPr>
              <w:jc w:val="both"/>
              <w:rPr>
                <w:sz w:val="20"/>
                <w:szCs w:val="20"/>
              </w:rPr>
            </w:pPr>
          </w:p>
          <w:p w:rsidR="00C16851" w:rsidRPr="00EB4564" w:rsidRDefault="00C16851" w:rsidP="004E5BD5">
            <w:pPr>
              <w:jc w:val="both"/>
              <w:rPr>
                <w:sz w:val="28"/>
                <w:szCs w:val="28"/>
                <w:lang w:val="en-US"/>
              </w:rPr>
            </w:pPr>
            <w:r w:rsidRPr="00EB4564">
              <w:rPr>
                <w:sz w:val="28"/>
                <w:szCs w:val="28"/>
                <w:lang w:val="en-US"/>
              </w:rPr>
              <w:t>Xotira sohasining, periferik yoki tarmoq qurilmasi, Internet, elektron pochtaning ramziy yoki shartli adresi. Translyatsiya qilishda yoki ishlash jarayonida tegishlicha dasturiy yoki apparat t</w:t>
            </w:r>
            <w:r>
              <w:rPr>
                <w:sz w:val="28"/>
                <w:szCs w:val="28"/>
                <w:lang w:val="en-US"/>
              </w:rPr>
              <w:t>a’</w:t>
            </w:r>
            <w:r w:rsidRPr="00EB4564">
              <w:rPr>
                <w:sz w:val="28"/>
                <w:szCs w:val="28"/>
                <w:lang w:val="en-US"/>
              </w:rPr>
              <w:t>minot yordamida fizik adresga aylantiriladi.</w:t>
            </w:r>
          </w:p>
          <w:p w:rsidR="00C16851" w:rsidRPr="000F1D2D" w:rsidRDefault="00C16851" w:rsidP="004E5BD5">
            <w:pPr>
              <w:jc w:val="both"/>
              <w:rPr>
                <w:sz w:val="20"/>
                <w:szCs w:val="20"/>
                <w:lang w:val="en-US"/>
              </w:rPr>
            </w:pPr>
          </w:p>
          <w:p w:rsidR="00C16851" w:rsidRPr="0088783F" w:rsidRDefault="00C16851" w:rsidP="004E5BD5">
            <w:pPr>
              <w:tabs>
                <w:tab w:val="left" w:pos="4320"/>
                <w:tab w:val="left" w:pos="4500"/>
              </w:tabs>
              <w:jc w:val="both"/>
              <w:rPr>
                <w:sz w:val="28"/>
                <w:szCs w:val="28"/>
                <w:lang w:val="uz-Cyrl-UZ"/>
              </w:rPr>
            </w:pPr>
            <w:r w:rsidRPr="00EB4564">
              <w:rPr>
                <w:sz w:val="28"/>
                <w:szCs w:val="28"/>
              </w:rPr>
              <w:t>Хотира соҳасининг, периферик ёки тармоқ қурилмаси, Интернет, электрон почтанинг рамзий ёки шартли адреси. Трансляция қилишда ёки ишлаш жараёнида тегишлича дастурий ёки аппарат таъминот ёрдамида физик адресга айлантирилади.</w:t>
            </w:r>
          </w:p>
        </w:tc>
      </w:tr>
      <w:tr w:rsidR="00C16851" w:rsidRPr="00EA5D47">
        <w:trPr>
          <w:tblCellSpacing w:w="0" w:type="dxa"/>
          <w:jc w:val="center"/>
        </w:trPr>
        <w:tc>
          <w:tcPr>
            <w:tcW w:w="2079" w:type="pct"/>
          </w:tcPr>
          <w:p w:rsidR="00C16851" w:rsidRPr="00EB5D38" w:rsidRDefault="00C16851" w:rsidP="004E5BD5">
            <w:pPr>
              <w:tabs>
                <w:tab w:val="left" w:pos="4320"/>
                <w:tab w:val="left" w:pos="4500"/>
              </w:tabs>
              <w:rPr>
                <w:b/>
                <w:sz w:val="28"/>
                <w:szCs w:val="28"/>
                <w:lang w:val="uz-Cyrl-UZ"/>
              </w:rPr>
            </w:pPr>
            <w:r w:rsidRPr="00EB5D38">
              <w:rPr>
                <w:b/>
                <w:sz w:val="28"/>
                <w:szCs w:val="28"/>
                <w:lang w:val="uz-Cyrl-UZ"/>
              </w:rPr>
              <w:t>Логический анализатор</w:t>
            </w:r>
          </w:p>
          <w:p w:rsidR="00C16851" w:rsidRPr="00EB5D38" w:rsidRDefault="00C16851" w:rsidP="004E5BD5">
            <w:pPr>
              <w:tabs>
                <w:tab w:val="left" w:pos="4320"/>
                <w:tab w:val="left" w:pos="4500"/>
              </w:tabs>
              <w:rPr>
                <w:b/>
                <w:sz w:val="28"/>
                <w:szCs w:val="28"/>
                <w:lang w:val="uz-Cyrl-UZ"/>
              </w:rPr>
            </w:pPr>
            <w:r w:rsidRPr="00EB5D38">
              <w:rPr>
                <w:b/>
                <w:sz w:val="28"/>
                <w:szCs w:val="28"/>
                <w:lang w:val="uz-Cyrl-UZ"/>
              </w:rPr>
              <w:t xml:space="preserve">uz </w:t>
            </w:r>
            <w:r w:rsidRPr="00EB5D38">
              <w:rPr>
                <w:sz w:val="28"/>
                <w:szCs w:val="28"/>
                <w:lang w:val="uz-Cyrl-UZ"/>
              </w:rPr>
              <w:t>-</w:t>
            </w:r>
            <w:r w:rsidRPr="00EB5D38">
              <w:rPr>
                <w:b/>
                <w:sz w:val="28"/>
                <w:szCs w:val="28"/>
                <w:lang w:val="uz-Cyrl-UZ"/>
              </w:rPr>
              <w:t xml:space="preserve"> </w:t>
            </w:r>
            <w:r w:rsidRPr="00EB5D38">
              <w:rPr>
                <w:sz w:val="28"/>
                <w:szCs w:val="28"/>
                <w:lang w:val="uz-Cyrl-UZ"/>
              </w:rPr>
              <w:t>mantiqiy analizator</w:t>
            </w:r>
          </w:p>
          <w:p w:rsidR="00C16851" w:rsidRPr="00EB5D38" w:rsidRDefault="00C16851" w:rsidP="004E5BD5">
            <w:pPr>
              <w:tabs>
                <w:tab w:val="left" w:pos="4320"/>
                <w:tab w:val="left" w:pos="4500"/>
              </w:tabs>
              <w:rPr>
                <w:sz w:val="28"/>
                <w:szCs w:val="28"/>
              </w:rPr>
            </w:pPr>
            <w:r w:rsidRPr="00EB5D38">
              <w:rPr>
                <w:sz w:val="28"/>
                <w:szCs w:val="28"/>
                <w:lang w:val="uz-Cyrl-UZ"/>
              </w:rPr>
              <w:t xml:space="preserve">       </w:t>
            </w:r>
            <w:r w:rsidRPr="00EB5D38">
              <w:rPr>
                <w:sz w:val="28"/>
                <w:szCs w:val="28"/>
              </w:rPr>
              <w:t>мантиқий анализатор</w:t>
            </w:r>
          </w:p>
          <w:p w:rsidR="00C16851" w:rsidRPr="00EB5D38" w:rsidRDefault="00C16851" w:rsidP="0051450D">
            <w:pPr>
              <w:tabs>
                <w:tab w:val="left" w:pos="4320"/>
                <w:tab w:val="left" w:pos="4500"/>
              </w:tabs>
              <w:rPr>
                <w:sz w:val="28"/>
                <w:szCs w:val="28"/>
                <w:lang w:val="uz-Cyrl-UZ"/>
              </w:rPr>
            </w:pPr>
            <w:r w:rsidRPr="00EB5D38">
              <w:rPr>
                <w:b/>
                <w:sz w:val="28"/>
                <w:szCs w:val="28"/>
                <w:lang w:val="en-US"/>
              </w:rPr>
              <w:t xml:space="preserve">en </w:t>
            </w:r>
            <w:r w:rsidRPr="00EB5D38">
              <w:rPr>
                <w:sz w:val="28"/>
                <w:szCs w:val="28"/>
                <w:lang w:val="en-US"/>
              </w:rPr>
              <w:t>-</w:t>
            </w:r>
            <w:r w:rsidRPr="00EB5D38">
              <w:rPr>
                <w:sz w:val="28"/>
                <w:szCs w:val="28"/>
                <w:lang w:val="uz-Cyrl-UZ"/>
              </w:rPr>
              <w:t xml:space="preserve"> logic analyzer </w:t>
            </w:r>
          </w:p>
          <w:p w:rsidR="00C16851" w:rsidRPr="00EB5D38" w:rsidRDefault="00C16851" w:rsidP="004E5BD5">
            <w:pPr>
              <w:tabs>
                <w:tab w:val="left" w:pos="4320"/>
                <w:tab w:val="left" w:pos="4500"/>
              </w:tabs>
              <w:rPr>
                <w:sz w:val="28"/>
                <w:szCs w:val="28"/>
                <w:lang w:val="en-US"/>
              </w:rPr>
            </w:pPr>
          </w:p>
        </w:tc>
        <w:tc>
          <w:tcPr>
            <w:tcW w:w="2921" w:type="pct"/>
          </w:tcPr>
          <w:p w:rsidR="00C16851" w:rsidRPr="00EB5D38" w:rsidRDefault="00C16851" w:rsidP="004E5BD5">
            <w:pPr>
              <w:tabs>
                <w:tab w:val="left" w:pos="4320"/>
                <w:tab w:val="left" w:pos="4500"/>
              </w:tabs>
              <w:jc w:val="both"/>
              <w:rPr>
                <w:sz w:val="28"/>
                <w:szCs w:val="28"/>
                <w:lang w:val="uz-Cyrl-UZ"/>
              </w:rPr>
            </w:pPr>
            <w:r w:rsidRPr="00EB5D38">
              <w:rPr>
                <w:sz w:val="28"/>
                <w:szCs w:val="28"/>
              </w:rPr>
              <w:t>Устройство, предназначенное для отладки и диагностирования сложных цифровых устройств.</w:t>
            </w:r>
          </w:p>
          <w:p w:rsidR="00C16851" w:rsidRPr="000F1D2D" w:rsidRDefault="00C16851" w:rsidP="004E5BD5">
            <w:pPr>
              <w:tabs>
                <w:tab w:val="left" w:pos="4320"/>
                <w:tab w:val="left" w:pos="4500"/>
              </w:tabs>
              <w:jc w:val="both"/>
              <w:rPr>
                <w:sz w:val="20"/>
                <w:szCs w:val="20"/>
              </w:rPr>
            </w:pPr>
          </w:p>
          <w:p w:rsidR="00C16851" w:rsidRPr="00EB5D38" w:rsidRDefault="00C16851" w:rsidP="004E5BD5">
            <w:pPr>
              <w:tabs>
                <w:tab w:val="left" w:pos="4320"/>
                <w:tab w:val="left" w:pos="4500"/>
              </w:tabs>
              <w:jc w:val="both"/>
              <w:rPr>
                <w:sz w:val="28"/>
                <w:szCs w:val="28"/>
              </w:rPr>
            </w:pPr>
            <w:r w:rsidRPr="00EB5D38">
              <w:rPr>
                <w:sz w:val="28"/>
                <w:szCs w:val="28"/>
                <w:lang w:val="uz-Cyrl-UZ"/>
              </w:rPr>
              <w:t>Murakkab raqamli qurilmalarni sozlash va diagnostika qilish uchun mo‘ljallangan qurilma.</w:t>
            </w:r>
          </w:p>
          <w:p w:rsidR="00C16851" w:rsidRPr="000F1D2D" w:rsidRDefault="00C16851" w:rsidP="004E5BD5">
            <w:pPr>
              <w:tabs>
                <w:tab w:val="left" w:pos="4320"/>
                <w:tab w:val="left" w:pos="4500"/>
              </w:tabs>
              <w:jc w:val="both"/>
              <w:rPr>
                <w:sz w:val="20"/>
                <w:szCs w:val="20"/>
              </w:rPr>
            </w:pPr>
          </w:p>
          <w:p w:rsidR="00C16851" w:rsidRPr="00EB5D38" w:rsidRDefault="00C16851" w:rsidP="004E5BD5">
            <w:pPr>
              <w:tabs>
                <w:tab w:val="left" w:pos="4320"/>
                <w:tab w:val="left" w:pos="4500"/>
              </w:tabs>
              <w:jc w:val="both"/>
              <w:rPr>
                <w:sz w:val="28"/>
                <w:szCs w:val="28"/>
                <w:lang w:val="uz-Cyrl-UZ"/>
              </w:rPr>
            </w:pPr>
            <w:r w:rsidRPr="00EB5D38">
              <w:rPr>
                <w:sz w:val="28"/>
                <w:szCs w:val="28"/>
                <w:lang w:val="uz-Cyrl-UZ"/>
              </w:rPr>
              <w:t>Мураккаб рақамли қурилмаларни созлаш ва диагностика қилиш учун мўлжалланган қурилма.</w:t>
            </w:r>
          </w:p>
        </w:tc>
      </w:tr>
      <w:tr w:rsidR="00C16851" w:rsidRPr="004E2071">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rPr>
              <w:t>Логический</w:t>
            </w:r>
            <w:r w:rsidRPr="00844AE4">
              <w:rPr>
                <w:b/>
                <w:sz w:val="28"/>
                <w:szCs w:val="28"/>
              </w:rPr>
              <w:t xml:space="preserve"> </w:t>
            </w:r>
            <w:r w:rsidRPr="0051450D">
              <w:rPr>
                <w:b/>
                <w:sz w:val="28"/>
                <w:szCs w:val="28"/>
              </w:rPr>
              <w:t>вентиль</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ventil</w:t>
            </w:r>
          </w:p>
          <w:p w:rsidR="00C16851" w:rsidRPr="00844AE4" w:rsidRDefault="00C16851" w:rsidP="004E5BD5">
            <w:pPr>
              <w:tabs>
                <w:tab w:val="left" w:pos="4320"/>
                <w:tab w:val="left" w:pos="4500"/>
              </w:tabs>
              <w:rPr>
                <w:sz w:val="28"/>
                <w:szCs w:val="28"/>
              </w:rPr>
            </w:pPr>
            <w:r w:rsidRPr="00844AE4">
              <w:rPr>
                <w:sz w:val="28"/>
                <w:szCs w:val="28"/>
              </w:rPr>
              <w:t xml:space="preserve">       </w:t>
            </w:r>
            <w:r w:rsidRPr="004E2071">
              <w:rPr>
                <w:sz w:val="28"/>
                <w:szCs w:val="28"/>
              </w:rPr>
              <w:t>мантиқий вентиль</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en-US"/>
              </w:rPr>
              <w:t xml:space="preserve"> logic gate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Вентиль (простой электронный переключатель), реализующий элементарные логические операции над входными сигналами</w:t>
            </w:r>
            <w:r w:rsidRPr="0099336E">
              <w:rPr>
                <w:sz w:val="28"/>
                <w:szCs w:val="28"/>
              </w:rPr>
              <w:t>.</w:t>
            </w:r>
          </w:p>
          <w:p w:rsidR="00C16851" w:rsidRPr="000F1D2D" w:rsidRDefault="00C16851" w:rsidP="004E5BD5">
            <w:pPr>
              <w:tabs>
                <w:tab w:val="left" w:pos="4320"/>
                <w:tab w:val="left" w:pos="4500"/>
              </w:tabs>
              <w:jc w:val="both"/>
              <w:rPr>
                <w:sz w:val="20"/>
                <w:szCs w:val="20"/>
              </w:rPr>
            </w:pPr>
          </w:p>
          <w:p w:rsidR="00C16851" w:rsidRDefault="00C16851" w:rsidP="004E5BD5">
            <w:pPr>
              <w:tabs>
                <w:tab w:val="left" w:pos="4320"/>
                <w:tab w:val="left" w:pos="4500"/>
              </w:tabs>
              <w:jc w:val="both"/>
              <w:rPr>
                <w:sz w:val="28"/>
                <w:szCs w:val="28"/>
                <w:lang w:val="en-US"/>
              </w:rPr>
            </w:pPr>
            <w:r w:rsidRPr="0099137E">
              <w:rPr>
                <w:sz w:val="28"/>
                <w:szCs w:val="28"/>
                <w:lang w:val="en-US"/>
              </w:rPr>
              <w:t xml:space="preserve">Kirish signallari ustida eng oddiy mantiqiy </w:t>
            </w:r>
            <w:r w:rsidR="004B1638">
              <w:rPr>
                <w:sz w:val="28"/>
                <w:szCs w:val="28"/>
                <w:lang w:val="en-US"/>
              </w:rPr>
              <w:br/>
            </w:r>
            <w:r w:rsidRPr="0099137E">
              <w:rPr>
                <w:sz w:val="28"/>
                <w:szCs w:val="28"/>
                <w:lang w:val="en-US"/>
              </w:rPr>
              <w:t>operatsiyalarni amalga oshiradigan ventil (oddiy elektron o‘zgartirgich).</w:t>
            </w:r>
          </w:p>
          <w:p w:rsidR="00C16851" w:rsidRPr="000F1D2D" w:rsidRDefault="00C16851" w:rsidP="004E5BD5">
            <w:pPr>
              <w:tabs>
                <w:tab w:val="left" w:pos="4320"/>
                <w:tab w:val="left" w:pos="4500"/>
              </w:tabs>
              <w:jc w:val="both"/>
              <w:rPr>
                <w:sz w:val="20"/>
                <w:szCs w:val="20"/>
                <w:lang w:val="en-US"/>
              </w:rPr>
            </w:pPr>
          </w:p>
          <w:p w:rsidR="00C16851" w:rsidRPr="004E2071" w:rsidRDefault="00C16851" w:rsidP="004E5BD5">
            <w:pPr>
              <w:tabs>
                <w:tab w:val="left" w:pos="4320"/>
                <w:tab w:val="left" w:pos="4500"/>
              </w:tabs>
              <w:jc w:val="both"/>
              <w:rPr>
                <w:sz w:val="28"/>
                <w:szCs w:val="28"/>
              </w:rPr>
            </w:pPr>
            <w:r>
              <w:rPr>
                <w:sz w:val="28"/>
                <w:szCs w:val="28"/>
              </w:rPr>
              <w:t>Кириш сигналлари устида энг оддий мантиқий операцияларни амалга оширадиган вентиль (оддий электрон ўзгартиргич).</w:t>
            </w:r>
          </w:p>
        </w:tc>
      </w:tr>
      <w:tr w:rsidR="00C16851" w:rsidRPr="00182F4C">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rPr>
              <w:t>Логический</w:t>
            </w:r>
            <w:r w:rsidRPr="00844AE4">
              <w:rPr>
                <w:b/>
                <w:sz w:val="28"/>
                <w:szCs w:val="28"/>
              </w:rPr>
              <w:t xml:space="preserve"> </w:t>
            </w:r>
            <w:r w:rsidRPr="0051450D">
              <w:rPr>
                <w:b/>
                <w:sz w:val="28"/>
                <w:szCs w:val="28"/>
              </w:rPr>
              <w:t>диск</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disk</w:t>
            </w:r>
          </w:p>
          <w:p w:rsidR="00C16851" w:rsidRPr="00844AE4" w:rsidRDefault="00C16851" w:rsidP="004E5BD5">
            <w:pPr>
              <w:tabs>
                <w:tab w:val="left" w:pos="4320"/>
                <w:tab w:val="left" w:pos="4500"/>
              </w:tabs>
              <w:rPr>
                <w:sz w:val="28"/>
                <w:szCs w:val="28"/>
              </w:rPr>
            </w:pPr>
            <w:r w:rsidRPr="00844AE4">
              <w:rPr>
                <w:b/>
                <w:sz w:val="28"/>
                <w:szCs w:val="28"/>
              </w:rPr>
              <w:t xml:space="preserve">       </w:t>
            </w:r>
            <w:r w:rsidRPr="00A3607B">
              <w:rPr>
                <w:sz w:val="28"/>
                <w:szCs w:val="28"/>
              </w:rPr>
              <w:t>мантиқий диск</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F94285">
              <w:rPr>
                <w:sz w:val="28"/>
                <w:szCs w:val="28"/>
                <w:lang w:val="en-US"/>
              </w:rPr>
              <w:t>-</w:t>
            </w:r>
            <w:r w:rsidRPr="0051450D">
              <w:rPr>
                <w:sz w:val="28"/>
                <w:szCs w:val="28"/>
                <w:lang w:val="en-US"/>
              </w:rPr>
              <w:t xml:space="preserve"> logical drive </w:t>
            </w:r>
          </w:p>
          <w:p w:rsidR="00C16851" w:rsidRPr="0051450D" w:rsidRDefault="00C16851" w:rsidP="004E5BD5">
            <w:pPr>
              <w:tabs>
                <w:tab w:val="left" w:pos="4320"/>
                <w:tab w:val="left" w:pos="4500"/>
              </w:tabs>
              <w:rPr>
                <w:sz w:val="28"/>
                <w:szCs w:val="28"/>
                <w:lang w:val="en-US"/>
              </w:rPr>
            </w:pPr>
          </w:p>
        </w:tc>
        <w:tc>
          <w:tcPr>
            <w:tcW w:w="2921" w:type="pct"/>
          </w:tcPr>
          <w:p w:rsidR="00C16851" w:rsidRPr="00EA5D47" w:rsidRDefault="00C16851" w:rsidP="004E5BD5">
            <w:pPr>
              <w:tabs>
                <w:tab w:val="left" w:pos="4320"/>
                <w:tab w:val="left" w:pos="4500"/>
              </w:tabs>
              <w:jc w:val="both"/>
              <w:rPr>
                <w:sz w:val="28"/>
                <w:szCs w:val="28"/>
              </w:rPr>
            </w:pPr>
            <w:r>
              <w:rPr>
                <w:sz w:val="28"/>
                <w:szCs w:val="28"/>
              </w:rPr>
              <w:t>Специальная область памяти жесткого диска. Логический диск воспринимается операционной системой как отдельное устройство, имеет собственное имя, каталоги и т.д.</w:t>
            </w:r>
          </w:p>
          <w:p w:rsidR="00C16851" w:rsidRPr="000F1D2D" w:rsidRDefault="00C16851" w:rsidP="004E5BD5">
            <w:pPr>
              <w:tabs>
                <w:tab w:val="left" w:pos="4320"/>
                <w:tab w:val="left" w:pos="4500"/>
              </w:tabs>
              <w:jc w:val="both"/>
              <w:rPr>
                <w:sz w:val="20"/>
                <w:szCs w:val="20"/>
              </w:rPr>
            </w:pPr>
          </w:p>
          <w:p w:rsidR="00C16851" w:rsidRDefault="00C16851" w:rsidP="004E5BD5">
            <w:pPr>
              <w:tabs>
                <w:tab w:val="left" w:pos="4320"/>
                <w:tab w:val="left" w:pos="4500"/>
              </w:tabs>
              <w:jc w:val="both"/>
              <w:rPr>
                <w:sz w:val="28"/>
                <w:szCs w:val="28"/>
                <w:lang w:val="en-US"/>
              </w:rPr>
            </w:pPr>
            <w:r>
              <w:rPr>
                <w:sz w:val="28"/>
                <w:szCs w:val="28"/>
                <w:lang w:val="uz-Cyrl-UZ"/>
              </w:rPr>
              <w:t>Qattiq disk xotirasining maxsus qismi. M</w:t>
            </w:r>
            <w:r w:rsidRPr="0099137E">
              <w:rPr>
                <w:sz w:val="28"/>
                <w:szCs w:val="28"/>
                <w:lang w:val="en-US"/>
              </w:rPr>
              <w:t>a</w:t>
            </w:r>
            <w:r>
              <w:rPr>
                <w:sz w:val="28"/>
                <w:szCs w:val="28"/>
                <w:lang w:val="uz-Cyrl-UZ"/>
              </w:rPr>
              <w:t>ntiq</w:t>
            </w:r>
            <w:r w:rsidRPr="0099137E">
              <w:rPr>
                <w:sz w:val="28"/>
                <w:szCs w:val="28"/>
                <w:lang w:val="en-US"/>
              </w:rPr>
              <w:t xml:space="preserve">iy diskni operatsion tizim alohida qurilma sifatida qabul qiladi. </w:t>
            </w:r>
            <w:r w:rsidRPr="00DE4857">
              <w:rPr>
                <w:sz w:val="28"/>
                <w:szCs w:val="28"/>
                <w:lang w:val="en-US"/>
              </w:rPr>
              <w:t>U o‘zining nomiga, kat</w:t>
            </w:r>
            <w:r>
              <w:rPr>
                <w:sz w:val="28"/>
                <w:szCs w:val="28"/>
              </w:rPr>
              <w:t>а</w:t>
            </w:r>
            <w:r w:rsidRPr="00DE4857">
              <w:rPr>
                <w:sz w:val="28"/>
                <w:szCs w:val="28"/>
                <w:lang w:val="en-US"/>
              </w:rPr>
              <w:t>loglarga ega</w:t>
            </w:r>
            <w:r>
              <w:rPr>
                <w:sz w:val="28"/>
                <w:szCs w:val="28"/>
                <w:lang w:val="uz-Cyrl-UZ"/>
              </w:rPr>
              <w:t>.</w:t>
            </w:r>
          </w:p>
          <w:p w:rsidR="00C16851" w:rsidRPr="000F1D2D" w:rsidRDefault="00C16851" w:rsidP="004E5BD5">
            <w:pPr>
              <w:tabs>
                <w:tab w:val="left" w:pos="4320"/>
                <w:tab w:val="left" w:pos="4500"/>
              </w:tabs>
              <w:jc w:val="both"/>
              <w:rPr>
                <w:sz w:val="16"/>
                <w:szCs w:val="16"/>
                <w:lang w:val="en-US"/>
              </w:rPr>
            </w:pPr>
          </w:p>
          <w:p w:rsidR="00C16851" w:rsidRPr="00182F4C" w:rsidRDefault="00C16851" w:rsidP="004E5BD5">
            <w:pPr>
              <w:tabs>
                <w:tab w:val="left" w:pos="4320"/>
                <w:tab w:val="left" w:pos="4500"/>
              </w:tabs>
              <w:jc w:val="both"/>
              <w:rPr>
                <w:sz w:val="28"/>
                <w:szCs w:val="28"/>
                <w:lang w:val="uz-Cyrl-UZ"/>
              </w:rPr>
            </w:pPr>
            <w:r>
              <w:rPr>
                <w:sz w:val="28"/>
                <w:szCs w:val="28"/>
                <w:lang w:val="uz-Cyrl-UZ"/>
              </w:rPr>
              <w:t>Қаттиқ диск хотирасининг махсус қисми. М</w:t>
            </w:r>
            <w:r>
              <w:rPr>
                <w:sz w:val="28"/>
                <w:szCs w:val="28"/>
              </w:rPr>
              <w:t>а</w:t>
            </w:r>
            <w:r>
              <w:rPr>
                <w:sz w:val="28"/>
                <w:szCs w:val="28"/>
                <w:lang w:val="uz-Cyrl-UZ"/>
              </w:rPr>
              <w:t>нтиқ</w:t>
            </w:r>
            <w:r>
              <w:rPr>
                <w:sz w:val="28"/>
                <w:szCs w:val="28"/>
              </w:rPr>
              <w:t>ий дискни операцион тизим алоҳида қурилма сифатида қабул қилади. У ўзининг номига, каталогларга эга</w:t>
            </w:r>
            <w:r>
              <w:rPr>
                <w:sz w:val="28"/>
                <w:szCs w:val="28"/>
                <w:lang w:val="uz-Cyrl-UZ"/>
              </w:rPr>
              <w:t>.</w:t>
            </w:r>
          </w:p>
        </w:tc>
      </w:tr>
      <w:tr w:rsidR="00C16851" w:rsidRPr="0069135D">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Логический микропроцессор</w:t>
            </w:r>
          </w:p>
          <w:p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mantiqiy mikroprotsessor</w:t>
            </w:r>
          </w:p>
          <w:p w:rsidR="00C16851" w:rsidRPr="00844AE4" w:rsidRDefault="00C16851" w:rsidP="004E5BD5">
            <w:pPr>
              <w:tabs>
                <w:tab w:val="left" w:pos="4320"/>
                <w:tab w:val="left" w:pos="4500"/>
              </w:tabs>
              <w:rPr>
                <w:sz w:val="28"/>
                <w:szCs w:val="28"/>
                <w:lang w:val="uz-Cyrl-UZ"/>
              </w:rPr>
            </w:pPr>
            <w:r w:rsidRPr="00DE4857">
              <w:rPr>
                <w:sz w:val="28"/>
                <w:szCs w:val="28"/>
                <w:lang w:val="uz-Cyrl-UZ"/>
              </w:rPr>
              <w:t xml:space="preserve">      </w:t>
            </w:r>
            <w:r w:rsidRPr="002E1A74">
              <w:rPr>
                <w:sz w:val="28"/>
                <w:szCs w:val="28"/>
                <w:lang w:val="uz-Cyrl-UZ"/>
              </w:rPr>
              <w:t xml:space="preserve"> </w:t>
            </w:r>
            <w:r w:rsidRPr="00844AE4">
              <w:rPr>
                <w:sz w:val="28"/>
                <w:szCs w:val="28"/>
                <w:lang w:val="uz-Cyrl-UZ"/>
              </w:rPr>
              <w:t>мантиқий микропроцессор</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uz-Cyrl-UZ"/>
              </w:rPr>
              <w:t xml:space="preserve"> logic chip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Микропроцессор, состоящий из логических схем, обрабатывающий и хранящий информацию.</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en-US"/>
              </w:rPr>
            </w:pPr>
            <w:r>
              <w:rPr>
                <w:sz w:val="28"/>
                <w:szCs w:val="28"/>
                <w:lang w:val="uz-Cyrl-UZ"/>
              </w:rPr>
              <w:t>Axborotni</w:t>
            </w:r>
            <w:r w:rsidRPr="00EA5D47">
              <w:rPr>
                <w:sz w:val="28"/>
                <w:szCs w:val="28"/>
                <w:lang w:val="uz-Cyrl-UZ"/>
              </w:rPr>
              <w:t xml:space="preserve"> </w:t>
            </w:r>
            <w:r>
              <w:rPr>
                <w:sz w:val="28"/>
                <w:szCs w:val="28"/>
                <w:lang w:val="uz-Cyrl-UZ"/>
              </w:rPr>
              <w:t>qayta</w:t>
            </w:r>
            <w:r w:rsidRPr="00EA5D47">
              <w:rPr>
                <w:sz w:val="28"/>
                <w:szCs w:val="28"/>
                <w:lang w:val="uz-Cyrl-UZ"/>
              </w:rPr>
              <w:t xml:space="preserve"> </w:t>
            </w:r>
            <w:r>
              <w:rPr>
                <w:sz w:val="28"/>
                <w:szCs w:val="28"/>
                <w:lang w:val="uz-Cyrl-UZ"/>
              </w:rPr>
              <w:t>ishlaydigan</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saqlaydigan</w:t>
            </w:r>
            <w:r w:rsidRPr="00EA5D47">
              <w:rPr>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sxemalardan</w:t>
            </w:r>
            <w:r w:rsidRPr="00EA5D47">
              <w:rPr>
                <w:sz w:val="28"/>
                <w:szCs w:val="28"/>
                <w:lang w:val="uz-Cyrl-UZ"/>
              </w:rPr>
              <w:t xml:space="preserve"> </w:t>
            </w:r>
            <w:r>
              <w:rPr>
                <w:sz w:val="28"/>
                <w:szCs w:val="28"/>
                <w:lang w:val="uz-Cyrl-UZ"/>
              </w:rPr>
              <w:t>tashkil</w:t>
            </w:r>
            <w:r w:rsidRPr="00EA5D47">
              <w:rPr>
                <w:sz w:val="28"/>
                <w:szCs w:val="28"/>
                <w:lang w:val="uz-Cyrl-UZ"/>
              </w:rPr>
              <w:t xml:space="preserve"> </w:t>
            </w:r>
            <w:r>
              <w:rPr>
                <w:sz w:val="28"/>
                <w:szCs w:val="28"/>
                <w:lang w:val="uz-Cyrl-UZ"/>
              </w:rPr>
              <w:t>topgan</w:t>
            </w:r>
            <w:r w:rsidRPr="00EA5D47">
              <w:rPr>
                <w:sz w:val="28"/>
                <w:szCs w:val="28"/>
                <w:lang w:val="uz-Cyrl-UZ"/>
              </w:rPr>
              <w:t xml:space="preserve"> </w:t>
            </w:r>
            <w:r>
              <w:rPr>
                <w:sz w:val="28"/>
                <w:szCs w:val="28"/>
                <w:lang w:val="uz-Cyrl-UZ"/>
              </w:rPr>
              <w:t>mikro</w:t>
            </w:r>
            <w:r w:rsidR="00E70406">
              <w:rPr>
                <w:sz w:val="28"/>
                <w:szCs w:val="28"/>
                <w:lang w:val="uz-Cyrl-UZ"/>
              </w:rPr>
              <w:t>-</w:t>
            </w:r>
            <w:r>
              <w:rPr>
                <w:sz w:val="28"/>
                <w:szCs w:val="28"/>
                <w:lang w:val="uz-Cyrl-UZ"/>
              </w:rPr>
              <w:t>protsessor.</w:t>
            </w:r>
          </w:p>
          <w:p w:rsidR="00C16851" w:rsidRPr="008635DA" w:rsidRDefault="00C16851" w:rsidP="004E5BD5">
            <w:pPr>
              <w:tabs>
                <w:tab w:val="left" w:pos="4320"/>
                <w:tab w:val="left" w:pos="4500"/>
              </w:tabs>
              <w:jc w:val="both"/>
              <w:rPr>
                <w:sz w:val="28"/>
                <w:szCs w:val="28"/>
                <w:lang w:val="en-US"/>
              </w:rPr>
            </w:pPr>
          </w:p>
          <w:p w:rsidR="00C16851" w:rsidRPr="0069135D" w:rsidRDefault="00C16851" w:rsidP="004E5BD5">
            <w:pPr>
              <w:tabs>
                <w:tab w:val="left" w:pos="4320"/>
                <w:tab w:val="left" w:pos="4500"/>
              </w:tabs>
              <w:jc w:val="both"/>
              <w:rPr>
                <w:sz w:val="28"/>
                <w:szCs w:val="28"/>
                <w:lang w:val="uz-Cyrl-UZ"/>
              </w:rPr>
            </w:pPr>
            <w:r w:rsidRPr="00EA5D47">
              <w:rPr>
                <w:sz w:val="28"/>
                <w:szCs w:val="28"/>
                <w:lang w:val="uz-Cyrl-UZ"/>
              </w:rPr>
              <w:t xml:space="preserve">Ахборотни </w:t>
            </w:r>
            <w:r>
              <w:rPr>
                <w:sz w:val="28"/>
                <w:szCs w:val="28"/>
                <w:lang w:val="uz-Cyrl-UZ"/>
              </w:rPr>
              <w:t>қ</w:t>
            </w:r>
            <w:r w:rsidRPr="00EA5D47">
              <w:rPr>
                <w:sz w:val="28"/>
                <w:szCs w:val="28"/>
                <w:lang w:val="uz-Cyrl-UZ"/>
              </w:rPr>
              <w:t>айта ишлайдиган ва сақлайди</w:t>
            </w:r>
            <w:r w:rsidR="00E70406">
              <w:rPr>
                <w:sz w:val="28"/>
                <w:szCs w:val="28"/>
                <w:lang w:val="uz-Cyrl-UZ"/>
              </w:rPr>
              <w:t>-</w:t>
            </w:r>
            <w:r w:rsidRPr="00EA5D47">
              <w:rPr>
                <w:sz w:val="28"/>
                <w:szCs w:val="28"/>
                <w:lang w:val="uz-Cyrl-UZ"/>
              </w:rPr>
              <w:t>ган, мантиқий схемалардан ташкил топган микропроцессор</w:t>
            </w:r>
            <w:r>
              <w:rPr>
                <w:sz w:val="28"/>
                <w:szCs w:val="28"/>
                <w:lang w:val="uz-Cyrl-UZ"/>
              </w:rPr>
              <w:t>.</w:t>
            </w:r>
          </w:p>
        </w:tc>
      </w:tr>
      <w:tr w:rsidR="00C16851" w:rsidRPr="00DB29E2">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Логический номер устройства</w:t>
            </w:r>
          </w:p>
          <w:p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664A00">
              <w:rPr>
                <w:sz w:val="28"/>
                <w:szCs w:val="28"/>
                <w:lang w:val="uz-Cyrl-UZ"/>
              </w:rPr>
              <w:t>-</w:t>
            </w:r>
            <w:r w:rsidRPr="00EA5D47">
              <w:rPr>
                <w:b/>
                <w:sz w:val="28"/>
                <w:szCs w:val="28"/>
                <w:lang w:val="uz-Cyrl-UZ"/>
              </w:rPr>
              <w:t xml:space="preserve"> </w:t>
            </w:r>
            <w:r>
              <w:rPr>
                <w:sz w:val="28"/>
                <w:szCs w:val="28"/>
                <w:lang w:val="uz-Cyrl-UZ"/>
              </w:rPr>
              <w:t>qurilmaning</w:t>
            </w:r>
            <w:r w:rsidRPr="00EF1250">
              <w:rPr>
                <w:sz w:val="28"/>
                <w:szCs w:val="28"/>
                <w:lang w:val="uz-Cyrl-UZ"/>
              </w:rPr>
              <w:t xml:space="preserve"> </w:t>
            </w:r>
            <w:r>
              <w:rPr>
                <w:sz w:val="28"/>
                <w:szCs w:val="28"/>
                <w:lang w:val="uz-Cyrl-UZ"/>
              </w:rPr>
              <w:t>mantiqiy</w:t>
            </w:r>
            <w:r w:rsidRPr="00EF1250">
              <w:rPr>
                <w:sz w:val="28"/>
                <w:szCs w:val="28"/>
                <w:lang w:val="uz-Cyrl-UZ"/>
              </w:rPr>
              <w:t xml:space="preserve"> </w:t>
            </w:r>
            <w:r>
              <w:rPr>
                <w:sz w:val="28"/>
                <w:szCs w:val="28"/>
                <w:lang w:val="uz-Cyrl-UZ"/>
              </w:rPr>
              <w:t>raqami</w:t>
            </w:r>
          </w:p>
          <w:p w:rsidR="00C16851" w:rsidRDefault="00C16851" w:rsidP="004E5BD5">
            <w:pPr>
              <w:tabs>
                <w:tab w:val="left" w:pos="4320"/>
                <w:tab w:val="left" w:pos="4500"/>
              </w:tabs>
              <w:rPr>
                <w:sz w:val="28"/>
                <w:szCs w:val="28"/>
                <w:lang w:val="en-US"/>
              </w:rPr>
            </w:pPr>
            <w:r w:rsidRPr="00EA5D47">
              <w:rPr>
                <w:sz w:val="28"/>
                <w:szCs w:val="28"/>
                <w:lang w:val="uz-Cyrl-UZ"/>
              </w:rPr>
              <w:t xml:space="preserve">      </w:t>
            </w:r>
            <w:r w:rsidRPr="002E1A74">
              <w:rPr>
                <w:sz w:val="28"/>
                <w:szCs w:val="28"/>
                <w:lang w:val="uz-Cyrl-UZ"/>
              </w:rPr>
              <w:t xml:space="preserve"> </w:t>
            </w:r>
            <w:r w:rsidRPr="00EF1250">
              <w:rPr>
                <w:sz w:val="28"/>
                <w:szCs w:val="28"/>
                <w:lang w:val="uz-Cyrl-UZ"/>
              </w:rPr>
              <w:t>қурилманинг мантиқий рақами</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b/>
                <w:sz w:val="28"/>
                <w:szCs w:val="28"/>
                <w:lang w:val="en-US"/>
              </w:rPr>
              <w:t xml:space="preserve"> </w:t>
            </w:r>
            <w:r w:rsidRPr="0051450D">
              <w:rPr>
                <w:sz w:val="28"/>
                <w:szCs w:val="28"/>
                <w:lang w:val="uz-Cyrl-UZ"/>
              </w:rPr>
              <w:t xml:space="preserve">logical unit number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Номер (от 0 до 7), присваиваемый устройству</w:t>
            </w:r>
            <w:r w:rsidRPr="0099336E">
              <w:rPr>
                <w:sz w:val="28"/>
                <w:szCs w:val="28"/>
              </w:rPr>
              <w:t xml:space="preserve">. </w:t>
            </w:r>
            <w:r>
              <w:rPr>
                <w:sz w:val="28"/>
                <w:szCs w:val="28"/>
              </w:rPr>
              <w:t>Меньшему номеру соответствует более высокий приоритет.</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en-US"/>
              </w:rPr>
            </w:pPr>
            <w:r>
              <w:rPr>
                <w:sz w:val="28"/>
                <w:szCs w:val="28"/>
                <w:lang w:val="uz-Cyrl-UZ"/>
              </w:rPr>
              <w:t>Qurilmaga beriladigan (0 dan 7 gacha) raqam. Kichik raqamga birmuncha yuqori ustuvorlik to‘g‘ri keladi.</w:t>
            </w:r>
          </w:p>
          <w:p w:rsidR="00C16851" w:rsidRPr="006E5E90" w:rsidRDefault="00C16851" w:rsidP="004E5BD5">
            <w:pPr>
              <w:tabs>
                <w:tab w:val="left" w:pos="4320"/>
                <w:tab w:val="left" w:pos="4500"/>
              </w:tabs>
              <w:jc w:val="both"/>
              <w:rPr>
                <w:sz w:val="28"/>
                <w:szCs w:val="28"/>
                <w:lang w:val="en-US"/>
              </w:rPr>
            </w:pPr>
          </w:p>
          <w:p w:rsidR="00C16851" w:rsidRPr="00DB29E2" w:rsidRDefault="00C16851" w:rsidP="004E5BD5">
            <w:pPr>
              <w:tabs>
                <w:tab w:val="left" w:pos="4320"/>
                <w:tab w:val="left" w:pos="4500"/>
              </w:tabs>
              <w:jc w:val="both"/>
              <w:rPr>
                <w:sz w:val="28"/>
                <w:szCs w:val="28"/>
                <w:lang w:val="uz-Cyrl-UZ"/>
              </w:rPr>
            </w:pPr>
            <w:r>
              <w:rPr>
                <w:sz w:val="28"/>
                <w:szCs w:val="28"/>
                <w:lang w:val="uz-Cyrl-UZ"/>
              </w:rPr>
              <w:t>Қурилмага бериладиган (0 дан 7 гача) рақам. Кичик рақамга бирмунча юқори устуворлик тўғри келади.</w:t>
            </w:r>
          </w:p>
        </w:tc>
      </w:tr>
      <w:tr w:rsidR="00C16851" w:rsidRPr="00045312">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Логический сдвиг</w:t>
            </w:r>
          </w:p>
          <w:p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460A7E">
              <w:rPr>
                <w:sz w:val="28"/>
                <w:szCs w:val="28"/>
                <w:lang w:val="uz-Cyrl-UZ"/>
              </w:rPr>
              <w:t>-</w:t>
            </w:r>
            <w:r w:rsidRPr="00EA5D47">
              <w:rPr>
                <w:b/>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siljish</w:t>
            </w:r>
          </w:p>
          <w:p w:rsidR="00C16851" w:rsidRPr="00844AE4" w:rsidRDefault="00C16851" w:rsidP="004E5BD5">
            <w:pPr>
              <w:tabs>
                <w:tab w:val="left" w:pos="4320"/>
                <w:tab w:val="left" w:pos="4500"/>
              </w:tabs>
              <w:rPr>
                <w:sz w:val="28"/>
                <w:szCs w:val="28"/>
                <w:lang w:val="uz-Cyrl-UZ"/>
              </w:rPr>
            </w:pPr>
            <w:r>
              <w:rPr>
                <w:sz w:val="28"/>
                <w:szCs w:val="28"/>
                <w:lang w:val="uz-Cyrl-UZ"/>
              </w:rPr>
              <w:t xml:space="preserve">       </w:t>
            </w:r>
            <w:r w:rsidRPr="00EA5D47">
              <w:rPr>
                <w:sz w:val="28"/>
                <w:szCs w:val="28"/>
                <w:lang w:val="uz-Cyrl-UZ"/>
              </w:rPr>
              <w:t>мантиқий силжиш</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045312">
              <w:rPr>
                <w:sz w:val="28"/>
                <w:szCs w:val="28"/>
                <w:lang w:val="uz-Cyrl-UZ"/>
              </w:rPr>
              <w:t xml:space="preserve"> </w:t>
            </w:r>
            <w:r w:rsidRPr="0051450D">
              <w:rPr>
                <w:sz w:val="28"/>
                <w:szCs w:val="28"/>
                <w:lang w:val="uz-Cyrl-UZ"/>
              </w:rPr>
              <w:t xml:space="preserve">logical shift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Поразрядное перемещение содержимого регистра влево или вправо с потерей вытесняемого из регистра бита. Освобождающиеся разряды заполняются нулями</w:t>
            </w:r>
            <w:r w:rsidRPr="0099336E">
              <w:rPr>
                <w:sz w:val="28"/>
                <w:szCs w:val="28"/>
              </w:rPr>
              <w:t>.</w:t>
            </w:r>
          </w:p>
          <w:p w:rsidR="00C16851" w:rsidRPr="00DE4857" w:rsidRDefault="00C16851" w:rsidP="004E5BD5">
            <w:pPr>
              <w:tabs>
                <w:tab w:val="left" w:pos="4320"/>
                <w:tab w:val="left" w:pos="4500"/>
              </w:tabs>
              <w:jc w:val="both"/>
              <w:rPr>
                <w:sz w:val="28"/>
                <w:szCs w:val="28"/>
              </w:rPr>
            </w:pPr>
          </w:p>
          <w:p w:rsidR="00C16851" w:rsidRPr="00DE4857" w:rsidRDefault="00C16851" w:rsidP="004E5BD5">
            <w:pPr>
              <w:tabs>
                <w:tab w:val="left" w:pos="4320"/>
                <w:tab w:val="left" w:pos="4500"/>
              </w:tabs>
              <w:jc w:val="both"/>
              <w:rPr>
                <w:sz w:val="28"/>
                <w:szCs w:val="28"/>
                <w:lang w:val="uz-Cyrl-UZ"/>
              </w:rPr>
            </w:pPr>
            <w:r>
              <w:rPr>
                <w:sz w:val="28"/>
                <w:szCs w:val="28"/>
                <w:lang w:val="uz-Cyrl-UZ"/>
              </w:rPr>
              <w:t>Registr</w:t>
            </w:r>
            <w:r w:rsidRPr="00D015B8">
              <w:rPr>
                <w:sz w:val="28"/>
                <w:szCs w:val="28"/>
                <w:lang w:val="uz-Cyrl-UZ"/>
              </w:rPr>
              <w:t xml:space="preserve"> </w:t>
            </w:r>
            <w:r>
              <w:rPr>
                <w:sz w:val="28"/>
                <w:szCs w:val="28"/>
                <w:lang w:val="uz-Cyrl-UZ"/>
              </w:rPr>
              <w:t>ichidagini</w:t>
            </w:r>
            <w:r w:rsidRPr="00D015B8">
              <w:rPr>
                <w:sz w:val="28"/>
                <w:szCs w:val="28"/>
                <w:lang w:val="uz-Cyrl-UZ"/>
              </w:rPr>
              <w:t xml:space="preserve">, </w:t>
            </w:r>
            <w:r>
              <w:rPr>
                <w:sz w:val="28"/>
                <w:szCs w:val="28"/>
                <w:lang w:val="uz-Cyrl-UZ"/>
              </w:rPr>
              <w:t>registrdan</w:t>
            </w:r>
            <w:r w:rsidRPr="00D015B8">
              <w:rPr>
                <w:sz w:val="28"/>
                <w:szCs w:val="28"/>
                <w:lang w:val="uz-Cyrl-UZ"/>
              </w:rPr>
              <w:t xml:space="preserve"> </w:t>
            </w:r>
            <w:r>
              <w:rPr>
                <w:sz w:val="28"/>
                <w:szCs w:val="28"/>
                <w:lang w:val="uz-Cyrl-UZ"/>
              </w:rPr>
              <w:t>chiqarib</w:t>
            </w:r>
            <w:r w:rsidRPr="00D015B8">
              <w:rPr>
                <w:sz w:val="28"/>
                <w:szCs w:val="28"/>
                <w:lang w:val="uz-Cyrl-UZ"/>
              </w:rPr>
              <w:t xml:space="preserve"> </w:t>
            </w:r>
            <w:r>
              <w:rPr>
                <w:sz w:val="28"/>
                <w:szCs w:val="28"/>
                <w:lang w:val="uz-Cyrl-UZ"/>
              </w:rPr>
              <w:t>tashla</w:t>
            </w:r>
            <w:r w:rsidR="00E70406">
              <w:rPr>
                <w:sz w:val="28"/>
                <w:szCs w:val="28"/>
                <w:lang w:val="uz-Cyrl-UZ"/>
              </w:rPr>
              <w:t>-</w:t>
            </w:r>
            <w:r>
              <w:rPr>
                <w:sz w:val="28"/>
                <w:szCs w:val="28"/>
                <w:lang w:val="uz-Cyrl-UZ"/>
              </w:rPr>
              <w:t>nadigan</w:t>
            </w:r>
            <w:r w:rsidRPr="00D015B8">
              <w:rPr>
                <w:sz w:val="28"/>
                <w:szCs w:val="28"/>
                <w:lang w:val="uz-Cyrl-UZ"/>
              </w:rPr>
              <w:t xml:space="preserve"> </w:t>
            </w:r>
            <w:r>
              <w:rPr>
                <w:sz w:val="28"/>
                <w:szCs w:val="28"/>
                <w:lang w:val="uz-Cyrl-UZ"/>
              </w:rPr>
              <w:t>bitni</w:t>
            </w:r>
            <w:r w:rsidRPr="00D015B8">
              <w:rPr>
                <w:sz w:val="28"/>
                <w:szCs w:val="28"/>
                <w:lang w:val="uz-Cyrl-UZ"/>
              </w:rPr>
              <w:t xml:space="preserve"> </w:t>
            </w:r>
            <w:r>
              <w:rPr>
                <w:sz w:val="28"/>
                <w:szCs w:val="28"/>
                <w:lang w:val="uz-Cyrl-UZ"/>
              </w:rPr>
              <w:t>yo‘qotgan</w:t>
            </w:r>
            <w:r w:rsidRPr="00D015B8">
              <w:rPr>
                <w:sz w:val="28"/>
                <w:szCs w:val="28"/>
                <w:lang w:val="uz-Cyrl-UZ"/>
              </w:rPr>
              <w:t xml:space="preserve"> </w:t>
            </w:r>
            <w:r>
              <w:rPr>
                <w:sz w:val="28"/>
                <w:szCs w:val="28"/>
                <w:lang w:val="uz-Cyrl-UZ"/>
              </w:rPr>
              <w:t>holda</w:t>
            </w:r>
            <w:r w:rsidRPr="00D015B8">
              <w:rPr>
                <w:sz w:val="28"/>
                <w:szCs w:val="28"/>
                <w:lang w:val="uz-Cyrl-UZ"/>
              </w:rPr>
              <w:t xml:space="preserve">, </w:t>
            </w:r>
            <w:r>
              <w:rPr>
                <w:sz w:val="28"/>
                <w:szCs w:val="28"/>
                <w:lang w:val="uz-Cyrl-UZ"/>
              </w:rPr>
              <w:t>chapga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o‘ngga</w:t>
            </w:r>
            <w:r w:rsidRPr="00D015B8">
              <w:rPr>
                <w:sz w:val="28"/>
                <w:szCs w:val="28"/>
                <w:lang w:val="uz-Cyrl-UZ"/>
              </w:rPr>
              <w:t xml:space="preserve"> </w:t>
            </w:r>
            <w:r>
              <w:rPr>
                <w:sz w:val="28"/>
                <w:szCs w:val="28"/>
                <w:lang w:val="uz-Cyrl-UZ"/>
              </w:rPr>
              <w:t>razryadlab</w:t>
            </w:r>
            <w:r w:rsidRPr="00D015B8">
              <w:rPr>
                <w:sz w:val="28"/>
                <w:szCs w:val="28"/>
                <w:lang w:val="uz-Cyrl-UZ"/>
              </w:rPr>
              <w:t xml:space="preserve"> </w:t>
            </w:r>
            <w:r>
              <w:rPr>
                <w:sz w:val="28"/>
                <w:szCs w:val="28"/>
                <w:lang w:val="uz-Cyrl-UZ"/>
              </w:rPr>
              <w:t>ko‘chirish</w:t>
            </w:r>
            <w:r w:rsidRPr="00D015B8">
              <w:rPr>
                <w:sz w:val="28"/>
                <w:szCs w:val="28"/>
                <w:lang w:val="uz-Cyrl-UZ"/>
              </w:rPr>
              <w:t xml:space="preserve">. </w:t>
            </w:r>
            <w:r>
              <w:rPr>
                <w:sz w:val="28"/>
                <w:szCs w:val="28"/>
                <w:lang w:val="uz-Cyrl-UZ"/>
              </w:rPr>
              <w:t>Bo‘sh</w:t>
            </w:r>
            <w:r w:rsidRPr="000851A0">
              <w:rPr>
                <w:sz w:val="28"/>
                <w:szCs w:val="28"/>
                <w:lang w:val="uz-Cyrl-UZ"/>
              </w:rPr>
              <w:t xml:space="preserve"> </w:t>
            </w:r>
            <w:r>
              <w:rPr>
                <w:sz w:val="28"/>
                <w:szCs w:val="28"/>
                <w:lang w:val="uz-Cyrl-UZ"/>
              </w:rPr>
              <w:t>razryadlar</w:t>
            </w:r>
            <w:r w:rsidRPr="000851A0">
              <w:rPr>
                <w:sz w:val="28"/>
                <w:szCs w:val="28"/>
                <w:lang w:val="uz-Cyrl-UZ"/>
              </w:rPr>
              <w:t xml:space="preserve"> </w:t>
            </w:r>
            <w:r>
              <w:rPr>
                <w:sz w:val="28"/>
                <w:szCs w:val="28"/>
                <w:lang w:val="uz-Cyrl-UZ"/>
              </w:rPr>
              <w:t>nollar</w:t>
            </w:r>
            <w:r w:rsidRPr="000851A0">
              <w:rPr>
                <w:sz w:val="28"/>
                <w:szCs w:val="28"/>
                <w:lang w:val="uz-Cyrl-UZ"/>
              </w:rPr>
              <w:t xml:space="preserve"> </w:t>
            </w:r>
            <w:r>
              <w:rPr>
                <w:sz w:val="28"/>
                <w:szCs w:val="28"/>
                <w:lang w:val="uz-Cyrl-UZ"/>
              </w:rPr>
              <w:t>bilan</w:t>
            </w:r>
            <w:r w:rsidRPr="000851A0">
              <w:rPr>
                <w:sz w:val="28"/>
                <w:szCs w:val="28"/>
                <w:lang w:val="uz-Cyrl-UZ"/>
              </w:rPr>
              <w:t xml:space="preserve"> </w:t>
            </w:r>
            <w:r>
              <w:rPr>
                <w:sz w:val="28"/>
                <w:szCs w:val="28"/>
                <w:lang w:val="uz-Cyrl-UZ"/>
              </w:rPr>
              <w:t>to‘ldiriladi</w:t>
            </w:r>
            <w:r w:rsidRPr="000851A0">
              <w:rPr>
                <w:sz w:val="28"/>
                <w:szCs w:val="28"/>
                <w:lang w:val="uz-Cyrl-UZ"/>
              </w:rPr>
              <w:t>.</w:t>
            </w:r>
          </w:p>
          <w:p w:rsidR="00C16851" w:rsidRPr="00DE4857" w:rsidRDefault="00C16851" w:rsidP="004E5BD5">
            <w:pPr>
              <w:tabs>
                <w:tab w:val="left" w:pos="4320"/>
                <w:tab w:val="left" w:pos="4500"/>
              </w:tabs>
              <w:jc w:val="both"/>
              <w:rPr>
                <w:sz w:val="28"/>
                <w:szCs w:val="28"/>
                <w:lang w:val="uz-Cyrl-UZ"/>
              </w:rPr>
            </w:pPr>
          </w:p>
          <w:p w:rsidR="00C16851" w:rsidRPr="00045312" w:rsidRDefault="00C16851" w:rsidP="004E5BD5">
            <w:pPr>
              <w:tabs>
                <w:tab w:val="left" w:pos="4320"/>
                <w:tab w:val="left" w:pos="4500"/>
              </w:tabs>
              <w:jc w:val="both"/>
              <w:rPr>
                <w:sz w:val="28"/>
                <w:szCs w:val="28"/>
                <w:lang w:val="uz-Cyrl-UZ"/>
              </w:rPr>
            </w:pPr>
            <w:r w:rsidRPr="00D015B8">
              <w:rPr>
                <w:sz w:val="28"/>
                <w:szCs w:val="28"/>
                <w:lang w:val="uz-Cyrl-UZ"/>
              </w:rPr>
              <w:t xml:space="preserve">Регистр ичидагини, регистрдан чиқариб ташланадиган битни йўқотган ҳолда, чапга ёки ўнгга разрядлаб кўчириш. </w:t>
            </w:r>
            <w:r w:rsidRPr="00045312">
              <w:rPr>
                <w:sz w:val="28"/>
                <w:szCs w:val="28"/>
                <w:lang w:val="uz-Cyrl-UZ"/>
              </w:rPr>
              <w:t>Бўш разрядлар ноллар билан тўлдирилади.</w:t>
            </w:r>
          </w:p>
        </w:tc>
      </w:tr>
      <w:tr w:rsidR="00C16851" w:rsidRPr="00182F4C">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Логическое выражение</w:t>
            </w:r>
          </w:p>
          <w:p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D80C3B">
              <w:rPr>
                <w:sz w:val="28"/>
                <w:szCs w:val="28"/>
                <w:lang w:val="uz-Cyrl-UZ"/>
              </w:rPr>
              <w:t>-</w:t>
            </w:r>
            <w:r w:rsidRPr="00EA5D47">
              <w:rPr>
                <w:b/>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ifoda</w:t>
            </w:r>
          </w:p>
          <w:p w:rsidR="00C16851" w:rsidRPr="00844AE4" w:rsidRDefault="00C16851" w:rsidP="004E5BD5">
            <w:pPr>
              <w:tabs>
                <w:tab w:val="left" w:pos="4320"/>
                <w:tab w:val="left" w:pos="4500"/>
              </w:tabs>
              <w:rPr>
                <w:sz w:val="28"/>
                <w:szCs w:val="28"/>
              </w:rPr>
            </w:pPr>
            <w:r w:rsidRPr="00EA5D47">
              <w:rPr>
                <w:sz w:val="28"/>
                <w:szCs w:val="28"/>
                <w:lang w:val="uz-Cyrl-UZ"/>
              </w:rPr>
              <w:t xml:space="preserve">       мантиқий ифода</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uz-Cyrl-UZ"/>
              </w:rPr>
              <w:t xml:space="preserve"> logical expression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jc w:val="both"/>
              <w:rPr>
                <w:sz w:val="28"/>
                <w:szCs w:val="28"/>
                <w:lang w:val="uz-Cyrl-UZ"/>
              </w:rPr>
            </w:pPr>
            <w:r w:rsidRPr="00EB4564">
              <w:rPr>
                <w:sz w:val="28"/>
                <w:szCs w:val="28"/>
              </w:rPr>
              <w:t>Выражение, состоящее из утверждений, объединённых логическими операторами. Обыч</w:t>
            </w:r>
            <w:r w:rsidR="00E70406">
              <w:rPr>
                <w:sz w:val="28"/>
                <w:szCs w:val="28"/>
              </w:rPr>
              <w:t>-</w:t>
            </w:r>
            <w:r w:rsidRPr="00EB4564">
              <w:rPr>
                <w:sz w:val="28"/>
                <w:szCs w:val="28"/>
              </w:rPr>
              <w:t xml:space="preserve">но используется  для проверки выполнения различных условий.  </w:t>
            </w:r>
          </w:p>
          <w:p w:rsidR="00C16851" w:rsidRPr="00182F4C" w:rsidRDefault="00C16851" w:rsidP="004E5BD5">
            <w:pPr>
              <w:jc w:val="both"/>
              <w:rPr>
                <w:sz w:val="28"/>
                <w:szCs w:val="28"/>
                <w:lang w:val="uz-Cyrl-UZ"/>
              </w:rPr>
            </w:pPr>
          </w:p>
          <w:p w:rsidR="00C16851" w:rsidRPr="00EB4564" w:rsidRDefault="00C16851" w:rsidP="004E5BD5">
            <w:pPr>
              <w:jc w:val="both"/>
              <w:rPr>
                <w:sz w:val="28"/>
                <w:szCs w:val="28"/>
              </w:rPr>
            </w:pPr>
            <w:r w:rsidRPr="00EB4564">
              <w:rPr>
                <w:sz w:val="28"/>
                <w:szCs w:val="28"/>
                <w:lang w:val="en-US"/>
              </w:rPr>
              <w:t>Mantiqiy</w:t>
            </w:r>
            <w:r w:rsidRPr="002A12CF">
              <w:rPr>
                <w:sz w:val="28"/>
                <w:szCs w:val="28"/>
              </w:rPr>
              <w:t xml:space="preserve"> </w:t>
            </w:r>
            <w:r w:rsidRPr="00EB4564">
              <w:rPr>
                <w:sz w:val="28"/>
                <w:szCs w:val="28"/>
                <w:lang w:val="en-US"/>
              </w:rPr>
              <w:t>operatorlar</w:t>
            </w:r>
            <w:r w:rsidRPr="002A12CF">
              <w:rPr>
                <w:sz w:val="28"/>
                <w:szCs w:val="28"/>
              </w:rPr>
              <w:t xml:space="preserve"> </w:t>
            </w:r>
            <w:r w:rsidRPr="00EB4564">
              <w:rPr>
                <w:sz w:val="28"/>
                <w:szCs w:val="28"/>
                <w:lang w:val="en-US"/>
              </w:rPr>
              <w:t>bilan</w:t>
            </w:r>
            <w:r w:rsidRPr="002A12CF">
              <w:rPr>
                <w:sz w:val="28"/>
                <w:szCs w:val="28"/>
              </w:rPr>
              <w:t xml:space="preserve"> </w:t>
            </w:r>
            <w:r w:rsidRPr="00EB4564">
              <w:rPr>
                <w:sz w:val="28"/>
                <w:szCs w:val="28"/>
                <w:lang w:val="en-US"/>
              </w:rPr>
              <w:t>birlashtirilgan</w:t>
            </w:r>
            <w:r w:rsidRPr="002A12CF">
              <w:rPr>
                <w:sz w:val="28"/>
                <w:szCs w:val="28"/>
              </w:rPr>
              <w:t xml:space="preserve"> </w:t>
            </w:r>
            <w:r w:rsidRPr="00EB4564">
              <w:rPr>
                <w:sz w:val="28"/>
                <w:szCs w:val="28"/>
                <w:lang w:val="en-US"/>
              </w:rPr>
              <w:t>tasdiqlardan</w:t>
            </w:r>
            <w:r w:rsidRPr="002A12CF">
              <w:rPr>
                <w:sz w:val="28"/>
                <w:szCs w:val="28"/>
              </w:rPr>
              <w:t xml:space="preserve"> </w:t>
            </w:r>
            <w:r w:rsidRPr="00EB4564">
              <w:rPr>
                <w:sz w:val="28"/>
                <w:szCs w:val="28"/>
                <w:lang w:val="en-US"/>
              </w:rPr>
              <w:t>tuzilgan</w:t>
            </w:r>
            <w:r w:rsidRPr="002A12CF">
              <w:rPr>
                <w:sz w:val="28"/>
                <w:szCs w:val="28"/>
              </w:rPr>
              <w:t xml:space="preserve"> </w:t>
            </w:r>
            <w:r w:rsidRPr="00EB4564">
              <w:rPr>
                <w:sz w:val="28"/>
                <w:szCs w:val="28"/>
                <w:lang w:val="en-US"/>
              </w:rPr>
              <w:t>ifoda</w:t>
            </w:r>
            <w:r w:rsidRPr="002A12CF">
              <w:rPr>
                <w:sz w:val="28"/>
                <w:szCs w:val="28"/>
              </w:rPr>
              <w:t xml:space="preserve">. </w:t>
            </w:r>
            <w:r w:rsidRPr="00EB4564">
              <w:rPr>
                <w:sz w:val="28"/>
                <w:szCs w:val="28"/>
                <w:lang w:val="en-US"/>
              </w:rPr>
              <w:t>Odatda</w:t>
            </w:r>
            <w:r w:rsidRPr="002A12CF">
              <w:rPr>
                <w:sz w:val="28"/>
                <w:szCs w:val="28"/>
              </w:rPr>
              <w:t xml:space="preserve"> </w:t>
            </w:r>
            <w:r w:rsidRPr="00EB4564">
              <w:rPr>
                <w:sz w:val="28"/>
                <w:szCs w:val="28"/>
                <w:lang w:val="en-US"/>
              </w:rPr>
              <w:t>turli</w:t>
            </w:r>
            <w:r w:rsidRPr="002A12CF">
              <w:rPr>
                <w:sz w:val="28"/>
                <w:szCs w:val="28"/>
              </w:rPr>
              <w:t xml:space="preserve"> </w:t>
            </w:r>
            <w:r w:rsidRPr="00EB4564">
              <w:rPr>
                <w:sz w:val="28"/>
                <w:szCs w:val="28"/>
                <w:lang w:val="en-US"/>
              </w:rPr>
              <w:t>shartlar</w:t>
            </w:r>
            <w:r w:rsidRPr="002A12CF">
              <w:rPr>
                <w:sz w:val="28"/>
                <w:szCs w:val="28"/>
              </w:rPr>
              <w:t xml:space="preserve"> </w:t>
            </w:r>
            <w:r w:rsidRPr="00EB4564">
              <w:rPr>
                <w:sz w:val="28"/>
                <w:szCs w:val="28"/>
                <w:lang w:val="en-US"/>
              </w:rPr>
              <w:t>bajarilishini</w:t>
            </w:r>
            <w:r w:rsidRPr="002A12CF">
              <w:rPr>
                <w:sz w:val="28"/>
                <w:szCs w:val="28"/>
              </w:rPr>
              <w:t xml:space="preserve"> </w:t>
            </w:r>
            <w:r w:rsidRPr="00EB4564">
              <w:rPr>
                <w:sz w:val="28"/>
                <w:szCs w:val="28"/>
                <w:lang w:val="en-US"/>
              </w:rPr>
              <w:t>tekshirish</w:t>
            </w:r>
            <w:r w:rsidRPr="002A12CF">
              <w:rPr>
                <w:sz w:val="28"/>
                <w:szCs w:val="28"/>
              </w:rPr>
              <w:t xml:space="preserve"> </w:t>
            </w:r>
            <w:r w:rsidRPr="00EB4564">
              <w:rPr>
                <w:sz w:val="28"/>
                <w:szCs w:val="28"/>
                <w:lang w:val="en-US"/>
              </w:rPr>
              <w:t>uchun</w:t>
            </w:r>
            <w:r w:rsidRPr="002A12CF">
              <w:rPr>
                <w:sz w:val="28"/>
                <w:szCs w:val="28"/>
              </w:rPr>
              <w:t xml:space="preserve"> </w:t>
            </w:r>
            <w:r w:rsidRPr="00EB4564">
              <w:rPr>
                <w:sz w:val="28"/>
                <w:szCs w:val="28"/>
                <w:lang w:val="en-US"/>
              </w:rPr>
              <w:t>foydalaniladi</w:t>
            </w:r>
            <w:r w:rsidRPr="002A12CF">
              <w:rPr>
                <w:sz w:val="28"/>
                <w:szCs w:val="28"/>
              </w:rPr>
              <w:t>.</w:t>
            </w:r>
          </w:p>
          <w:p w:rsidR="00C16851" w:rsidRPr="002A12CF" w:rsidRDefault="00C16851" w:rsidP="004E5BD5">
            <w:pPr>
              <w:jc w:val="both"/>
              <w:rPr>
                <w:sz w:val="28"/>
                <w:szCs w:val="28"/>
              </w:rPr>
            </w:pPr>
          </w:p>
          <w:p w:rsidR="00C16851" w:rsidRPr="00182F4C" w:rsidRDefault="00C16851" w:rsidP="004E5BD5">
            <w:pPr>
              <w:tabs>
                <w:tab w:val="left" w:pos="4320"/>
                <w:tab w:val="left" w:pos="4500"/>
              </w:tabs>
              <w:jc w:val="both"/>
              <w:rPr>
                <w:sz w:val="28"/>
                <w:szCs w:val="28"/>
                <w:lang w:val="uz-Cyrl-UZ"/>
              </w:rPr>
            </w:pPr>
            <w:r w:rsidRPr="00EB4564">
              <w:rPr>
                <w:sz w:val="28"/>
                <w:szCs w:val="28"/>
              </w:rPr>
              <w:t>Мантиқи</w:t>
            </w:r>
            <w:r>
              <w:rPr>
                <w:sz w:val="28"/>
                <w:szCs w:val="28"/>
              </w:rPr>
              <w:t>й операторлар билан бирлаштирил</w:t>
            </w:r>
            <w:r w:rsidRPr="00EB4564">
              <w:rPr>
                <w:sz w:val="28"/>
                <w:szCs w:val="28"/>
              </w:rPr>
              <w:t>ган тасдиқлардан тузилган ифода. Одатда турли шартлар бажарилишини текшириш учун фойдаланилади</w:t>
            </w:r>
            <w:r>
              <w:rPr>
                <w:sz w:val="28"/>
                <w:szCs w:val="28"/>
                <w:lang w:val="uz-Cyrl-UZ"/>
              </w:rPr>
              <w:t>.</w:t>
            </w:r>
          </w:p>
        </w:tc>
      </w:tr>
      <w:tr w:rsidR="00C16851" w:rsidRPr="00434559">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rPr>
              <w:t>Логическое значение</w:t>
            </w:r>
          </w:p>
          <w:p w:rsidR="00C16851" w:rsidRPr="00EA5D47" w:rsidRDefault="00C16851" w:rsidP="004E5BD5">
            <w:pPr>
              <w:tabs>
                <w:tab w:val="left" w:pos="4320"/>
                <w:tab w:val="left" w:pos="4500"/>
              </w:tabs>
              <w:rPr>
                <w:b/>
                <w:sz w:val="28"/>
                <w:szCs w:val="28"/>
              </w:rPr>
            </w:pPr>
            <w:r>
              <w:rPr>
                <w:b/>
                <w:sz w:val="28"/>
                <w:szCs w:val="28"/>
                <w:lang w:val="en-US"/>
              </w:rPr>
              <w:t>uz</w:t>
            </w:r>
            <w:r w:rsidRPr="00EA5D47">
              <w:rPr>
                <w:b/>
                <w:sz w:val="28"/>
                <w:szCs w:val="28"/>
              </w:rPr>
              <w:t xml:space="preserve"> </w:t>
            </w:r>
            <w:r w:rsidRPr="00460A7E">
              <w:rPr>
                <w:sz w:val="28"/>
                <w:szCs w:val="28"/>
              </w:rPr>
              <w:t>-</w:t>
            </w:r>
            <w:r w:rsidRPr="00EA5D47">
              <w:rPr>
                <w:b/>
                <w:sz w:val="28"/>
                <w:szCs w:val="28"/>
              </w:rPr>
              <w:t xml:space="preserve"> </w:t>
            </w:r>
            <w:r>
              <w:rPr>
                <w:sz w:val="28"/>
                <w:szCs w:val="28"/>
              </w:rPr>
              <w:t>mantiqiy</w:t>
            </w:r>
            <w:r w:rsidRPr="00351783">
              <w:rPr>
                <w:sz w:val="28"/>
                <w:szCs w:val="28"/>
              </w:rPr>
              <w:t xml:space="preserve"> </w:t>
            </w:r>
            <w:r>
              <w:rPr>
                <w:sz w:val="28"/>
                <w:szCs w:val="28"/>
              </w:rPr>
              <w:t>qiymat</w:t>
            </w:r>
          </w:p>
          <w:p w:rsidR="00C16851" w:rsidRPr="00844AE4" w:rsidRDefault="00C16851" w:rsidP="004E5BD5">
            <w:pPr>
              <w:tabs>
                <w:tab w:val="left" w:pos="4320"/>
                <w:tab w:val="left" w:pos="4500"/>
              </w:tabs>
              <w:rPr>
                <w:sz w:val="28"/>
                <w:szCs w:val="28"/>
              </w:rPr>
            </w:pPr>
            <w:r w:rsidRPr="00EA5D47">
              <w:rPr>
                <w:sz w:val="28"/>
                <w:szCs w:val="28"/>
              </w:rPr>
              <w:t xml:space="preserve">       </w:t>
            </w:r>
            <w:r w:rsidRPr="00351783">
              <w:rPr>
                <w:sz w:val="28"/>
                <w:szCs w:val="28"/>
              </w:rPr>
              <w:t>мантиқий қиймат</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en-US"/>
              </w:rPr>
              <w:t xml:space="preserve"> logical</w:t>
            </w:r>
            <w:r w:rsidRPr="0051450D">
              <w:rPr>
                <w:sz w:val="28"/>
                <w:szCs w:val="28"/>
              </w:rPr>
              <w:t xml:space="preserve"> </w:t>
            </w:r>
            <w:r w:rsidRPr="0051450D">
              <w:rPr>
                <w:sz w:val="28"/>
                <w:szCs w:val="28"/>
                <w:lang w:val="en-US"/>
              </w:rPr>
              <w:t>value</w:t>
            </w:r>
            <w:r w:rsidRPr="0051450D">
              <w:rPr>
                <w:sz w:val="28"/>
                <w:szCs w:val="28"/>
              </w:rPr>
              <w:t xml:space="preserve">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Двоичные значения: 1 или 0</w:t>
            </w:r>
            <w:r w:rsidRPr="0099336E">
              <w:rPr>
                <w:sz w:val="28"/>
                <w:szCs w:val="28"/>
              </w:rPr>
              <w:t>.</w:t>
            </w:r>
          </w:p>
          <w:p w:rsidR="00C16851" w:rsidRPr="00DE4857" w:rsidRDefault="00C16851" w:rsidP="004E5BD5">
            <w:pPr>
              <w:tabs>
                <w:tab w:val="left" w:pos="4320"/>
                <w:tab w:val="left" w:pos="4500"/>
              </w:tabs>
              <w:jc w:val="both"/>
              <w:rPr>
                <w:sz w:val="28"/>
                <w:szCs w:val="28"/>
              </w:rPr>
            </w:pPr>
          </w:p>
          <w:p w:rsidR="00C16851" w:rsidRPr="00DE4857" w:rsidRDefault="00C16851" w:rsidP="004E5BD5">
            <w:pPr>
              <w:tabs>
                <w:tab w:val="left" w:pos="4320"/>
                <w:tab w:val="left" w:pos="4500"/>
              </w:tabs>
              <w:jc w:val="both"/>
              <w:rPr>
                <w:sz w:val="28"/>
                <w:szCs w:val="28"/>
              </w:rPr>
            </w:pPr>
            <w:r>
              <w:rPr>
                <w:sz w:val="28"/>
                <w:szCs w:val="28"/>
                <w:lang w:val="uz-Cyrl-UZ"/>
              </w:rPr>
              <w:t>1 yoki 0 ikkili qiymatlar.</w:t>
            </w:r>
          </w:p>
          <w:p w:rsidR="00C16851" w:rsidRPr="00DE4857" w:rsidRDefault="00C16851" w:rsidP="004E5BD5">
            <w:pPr>
              <w:tabs>
                <w:tab w:val="left" w:pos="4320"/>
                <w:tab w:val="left" w:pos="4500"/>
              </w:tabs>
              <w:jc w:val="both"/>
              <w:rPr>
                <w:sz w:val="28"/>
                <w:szCs w:val="28"/>
              </w:rPr>
            </w:pPr>
          </w:p>
          <w:p w:rsidR="00C16851" w:rsidRPr="00434559" w:rsidRDefault="00C16851" w:rsidP="004E5BD5">
            <w:pPr>
              <w:tabs>
                <w:tab w:val="left" w:pos="4320"/>
                <w:tab w:val="left" w:pos="4500"/>
              </w:tabs>
              <w:jc w:val="both"/>
              <w:rPr>
                <w:sz w:val="28"/>
                <w:szCs w:val="28"/>
                <w:lang w:val="uz-Cyrl-UZ"/>
              </w:rPr>
            </w:pPr>
            <w:r>
              <w:rPr>
                <w:sz w:val="28"/>
                <w:szCs w:val="28"/>
                <w:lang w:val="uz-Cyrl-UZ"/>
              </w:rPr>
              <w:t>1 ёки 0 иккили қийматлар.</w:t>
            </w:r>
          </w:p>
        </w:tc>
      </w:tr>
      <w:tr w:rsidR="00C16851" w:rsidRPr="0099336E">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rPr>
              <w:t>Логическое</w:t>
            </w:r>
            <w:r w:rsidRPr="00844AE4">
              <w:rPr>
                <w:b/>
                <w:sz w:val="28"/>
                <w:szCs w:val="28"/>
              </w:rPr>
              <w:t xml:space="preserve"> </w:t>
            </w:r>
            <w:r w:rsidRPr="0051450D">
              <w:rPr>
                <w:b/>
                <w:sz w:val="28"/>
                <w:szCs w:val="28"/>
              </w:rPr>
              <w:t>имя</w:t>
            </w:r>
          </w:p>
          <w:p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nom</w:t>
            </w:r>
          </w:p>
          <w:p w:rsidR="00C16851" w:rsidRPr="00844AE4" w:rsidRDefault="00C16851" w:rsidP="004E5BD5">
            <w:pPr>
              <w:tabs>
                <w:tab w:val="left" w:pos="4320"/>
                <w:tab w:val="left" w:pos="4500"/>
              </w:tabs>
              <w:rPr>
                <w:sz w:val="28"/>
                <w:szCs w:val="28"/>
              </w:rPr>
            </w:pPr>
            <w:r w:rsidRPr="00844AE4">
              <w:rPr>
                <w:sz w:val="28"/>
                <w:szCs w:val="28"/>
              </w:rPr>
              <w:t xml:space="preserve">       </w:t>
            </w:r>
            <w:r w:rsidRPr="00BD2E43">
              <w:rPr>
                <w:sz w:val="28"/>
                <w:szCs w:val="28"/>
              </w:rPr>
              <w:t>мантиқий ном</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CB2A1A">
              <w:rPr>
                <w:sz w:val="28"/>
                <w:szCs w:val="28"/>
                <w:lang w:val="en-US"/>
              </w:rPr>
              <w:t>-</w:t>
            </w:r>
            <w:r w:rsidRPr="0051450D">
              <w:rPr>
                <w:sz w:val="28"/>
                <w:szCs w:val="28"/>
                <w:lang w:val="en-US"/>
              </w:rPr>
              <w:t xml:space="preserve"> logical name </w:t>
            </w:r>
          </w:p>
          <w:p w:rsidR="00C16851" w:rsidRPr="0051450D" w:rsidRDefault="00C16851" w:rsidP="004E5BD5">
            <w:pPr>
              <w:tabs>
                <w:tab w:val="left" w:pos="4320"/>
                <w:tab w:val="left" w:pos="4500"/>
              </w:tabs>
              <w:rPr>
                <w:sz w:val="28"/>
                <w:szCs w:val="28"/>
                <w:lang w:val="en-US"/>
              </w:rPr>
            </w:pPr>
          </w:p>
        </w:tc>
        <w:tc>
          <w:tcPr>
            <w:tcW w:w="2921" w:type="pct"/>
          </w:tcPr>
          <w:p w:rsidR="00C16851" w:rsidRPr="00EB4564" w:rsidRDefault="00C16851" w:rsidP="004E5BD5">
            <w:pPr>
              <w:jc w:val="both"/>
              <w:rPr>
                <w:sz w:val="28"/>
                <w:szCs w:val="28"/>
              </w:rPr>
            </w:pPr>
            <w:r w:rsidRPr="00EB4564">
              <w:rPr>
                <w:sz w:val="28"/>
                <w:szCs w:val="28"/>
              </w:rPr>
              <w:t>Имя, присваемое операционной системой некоторому устройству или классу устройств, для того, чтобы прикладное программное обеспечение не завис</w:t>
            </w:r>
            <w:r>
              <w:rPr>
                <w:sz w:val="28"/>
                <w:szCs w:val="28"/>
              </w:rPr>
              <w:t>и</w:t>
            </w:r>
            <w:r w:rsidRPr="00EB4564">
              <w:rPr>
                <w:sz w:val="28"/>
                <w:szCs w:val="28"/>
              </w:rPr>
              <w:t xml:space="preserve">ло от особенностей конструкции  устройства.                                                                                 </w:t>
            </w:r>
          </w:p>
          <w:p w:rsidR="00C16851" w:rsidRPr="00EB4564" w:rsidRDefault="00C16851" w:rsidP="004E5BD5">
            <w:pPr>
              <w:jc w:val="both"/>
              <w:rPr>
                <w:sz w:val="28"/>
                <w:szCs w:val="28"/>
              </w:rPr>
            </w:pPr>
          </w:p>
          <w:p w:rsidR="00C16851" w:rsidRPr="00EB4564" w:rsidRDefault="00C16851" w:rsidP="004E5BD5">
            <w:pPr>
              <w:jc w:val="both"/>
              <w:rPr>
                <w:sz w:val="28"/>
                <w:szCs w:val="28"/>
              </w:rPr>
            </w:pPr>
            <w:r w:rsidRPr="00EB4564">
              <w:rPr>
                <w:sz w:val="28"/>
                <w:szCs w:val="28"/>
              </w:rPr>
              <w:t>Operatsion tizim tomonidan qandaydir qurilma yoki qurilmalar klassiga, amaliy dasturiy t</w:t>
            </w:r>
            <w:r>
              <w:rPr>
                <w:sz w:val="28"/>
                <w:szCs w:val="28"/>
              </w:rPr>
              <w:t>a’</w:t>
            </w:r>
            <w:r w:rsidRPr="00EB4564">
              <w:rPr>
                <w:sz w:val="28"/>
                <w:szCs w:val="28"/>
              </w:rPr>
              <w:t xml:space="preserve">minot qurilma konstruksiyasining  </w:t>
            </w:r>
            <w:r>
              <w:rPr>
                <w:sz w:val="28"/>
                <w:szCs w:val="28"/>
              </w:rPr>
              <w:t>o‘</w:t>
            </w:r>
            <w:r w:rsidRPr="00EB4564">
              <w:rPr>
                <w:sz w:val="28"/>
                <w:szCs w:val="28"/>
              </w:rPr>
              <w:t>ziga xos xususiyatlariga bo</w:t>
            </w:r>
            <w:r>
              <w:rPr>
                <w:sz w:val="28"/>
                <w:szCs w:val="28"/>
              </w:rPr>
              <w:t>g‘</w:t>
            </w:r>
            <w:r w:rsidRPr="00EB4564">
              <w:rPr>
                <w:sz w:val="28"/>
                <w:szCs w:val="28"/>
              </w:rPr>
              <w:t>liq b</w:t>
            </w:r>
            <w:r>
              <w:rPr>
                <w:sz w:val="28"/>
                <w:szCs w:val="28"/>
              </w:rPr>
              <w:t>o‘</w:t>
            </w:r>
            <w:r w:rsidRPr="00EB4564">
              <w:rPr>
                <w:sz w:val="28"/>
                <w:szCs w:val="28"/>
              </w:rPr>
              <w:t>lmasligi uchun beriladigan nom.</w:t>
            </w:r>
          </w:p>
          <w:p w:rsidR="00C16851" w:rsidRPr="002A12CF" w:rsidRDefault="00C16851" w:rsidP="004E5BD5">
            <w:pPr>
              <w:jc w:val="both"/>
              <w:rPr>
                <w:sz w:val="28"/>
                <w:szCs w:val="28"/>
              </w:rPr>
            </w:pPr>
          </w:p>
          <w:p w:rsidR="00C16851" w:rsidRPr="0099336E" w:rsidRDefault="00C16851" w:rsidP="004E5BD5">
            <w:pPr>
              <w:tabs>
                <w:tab w:val="left" w:pos="4320"/>
                <w:tab w:val="left" w:pos="4500"/>
              </w:tabs>
              <w:jc w:val="both"/>
              <w:rPr>
                <w:sz w:val="28"/>
                <w:szCs w:val="28"/>
              </w:rPr>
            </w:pPr>
            <w:r w:rsidRPr="00EB4564">
              <w:rPr>
                <w:sz w:val="28"/>
                <w:szCs w:val="28"/>
              </w:rPr>
              <w:t>Операцион</w:t>
            </w:r>
            <w:r w:rsidRPr="002A12CF">
              <w:rPr>
                <w:sz w:val="28"/>
                <w:szCs w:val="28"/>
              </w:rPr>
              <w:t xml:space="preserve"> </w:t>
            </w:r>
            <w:r w:rsidRPr="00EB4564">
              <w:rPr>
                <w:sz w:val="28"/>
                <w:szCs w:val="28"/>
              </w:rPr>
              <w:t>тизим</w:t>
            </w:r>
            <w:r w:rsidRPr="002A12CF">
              <w:rPr>
                <w:sz w:val="28"/>
                <w:szCs w:val="28"/>
              </w:rPr>
              <w:t xml:space="preserve"> </w:t>
            </w:r>
            <w:r w:rsidRPr="00EB4564">
              <w:rPr>
                <w:sz w:val="28"/>
                <w:szCs w:val="28"/>
              </w:rPr>
              <w:t>томонидан</w:t>
            </w:r>
            <w:r w:rsidRPr="002A12CF">
              <w:rPr>
                <w:sz w:val="28"/>
                <w:szCs w:val="28"/>
              </w:rPr>
              <w:t xml:space="preserve"> </w:t>
            </w:r>
            <w:r w:rsidRPr="00EB4564">
              <w:rPr>
                <w:sz w:val="28"/>
                <w:szCs w:val="28"/>
              </w:rPr>
              <w:t>қандайдир</w:t>
            </w:r>
            <w:r w:rsidRPr="002A12CF">
              <w:rPr>
                <w:sz w:val="28"/>
                <w:szCs w:val="28"/>
              </w:rPr>
              <w:t xml:space="preserve"> </w:t>
            </w:r>
            <w:r w:rsidRPr="00EB4564">
              <w:rPr>
                <w:sz w:val="28"/>
                <w:szCs w:val="28"/>
              </w:rPr>
              <w:t>қурилма</w:t>
            </w:r>
            <w:r w:rsidRPr="002A12CF">
              <w:rPr>
                <w:sz w:val="28"/>
                <w:szCs w:val="28"/>
              </w:rPr>
              <w:t xml:space="preserve"> </w:t>
            </w:r>
            <w:r w:rsidRPr="00EB4564">
              <w:rPr>
                <w:sz w:val="28"/>
                <w:szCs w:val="28"/>
              </w:rPr>
              <w:t>ёки</w:t>
            </w:r>
            <w:r w:rsidRPr="002A12CF">
              <w:rPr>
                <w:sz w:val="28"/>
                <w:szCs w:val="28"/>
              </w:rPr>
              <w:t xml:space="preserve"> </w:t>
            </w:r>
            <w:r w:rsidRPr="00EB4564">
              <w:rPr>
                <w:sz w:val="28"/>
                <w:szCs w:val="28"/>
              </w:rPr>
              <w:t>қурилмалар</w:t>
            </w:r>
            <w:r w:rsidRPr="002A12CF">
              <w:rPr>
                <w:sz w:val="28"/>
                <w:szCs w:val="28"/>
              </w:rPr>
              <w:t xml:space="preserve"> </w:t>
            </w:r>
            <w:r w:rsidRPr="00EB4564">
              <w:rPr>
                <w:sz w:val="28"/>
                <w:szCs w:val="28"/>
              </w:rPr>
              <w:t>классига</w:t>
            </w:r>
            <w:r w:rsidRPr="002A12CF">
              <w:rPr>
                <w:sz w:val="28"/>
                <w:szCs w:val="28"/>
              </w:rPr>
              <w:t xml:space="preserve">, </w:t>
            </w:r>
            <w:r w:rsidRPr="00EB4564">
              <w:rPr>
                <w:sz w:val="28"/>
                <w:szCs w:val="28"/>
              </w:rPr>
              <w:t>амалий</w:t>
            </w:r>
            <w:r w:rsidRPr="002A12CF">
              <w:rPr>
                <w:sz w:val="28"/>
                <w:szCs w:val="28"/>
              </w:rPr>
              <w:t xml:space="preserve"> </w:t>
            </w:r>
            <w:r w:rsidRPr="00EB4564">
              <w:rPr>
                <w:sz w:val="28"/>
                <w:szCs w:val="28"/>
              </w:rPr>
              <w:t>дастурий</w:t>
            </w:r>
            <w:r w:rsidRPr="002A12CF">
              <w:rPr>
                <w:sz w:val="28"/>
                <w:szCs w:val="28"/>
              </w:rPr>
              <w:t xml:space="preserve"> </w:t>
            </w:r>
            <w:r w:rsidRPr="00EB4564">
              <w:rPr>
                <w:sz w:val="28"/>
                <w:szCs w:val="28"/>
              </w:rPr>
              <w:t>таъминот</w:t>
            </w:r>
            <w:r w:rsidRPr="002A12CF">
              <w:rPr>
                <w:sz w:val="28"/>
                <w:szCs w:val="28"/>
              </w:rPr>
              <w:t xml:space="preserve"> </w:t>
            </w:r>
            <w:r w:rsidRPr="00EB4564">
              <w:rPr>
                <w:sz w:val="28"/>
                <w:szCs w:val="28"/>
              </w:rPr>
              <w:t>қурилма</w:t>
            </w:r>
            <w:r w:rsidRPr="002A12CF">
              <w:rPr>
                <w:sz w:val="28"/>
                <w:szCs w:val="28"/>
              </w:rPr>
              <w:t xml:space="preserve"> </w:t>
            </w:r>
            <w:r w:rsidRPr="00EB4564">
              <w:rPr>
                <w:sz w:val="28"/>
                <w:szCs w:val="28"/>
              </w:rPr>
              <w:t>конструкциясининг</w:t>
            </w:r>
            <w:r w:rsidRPr="002A12CF">
              <w:rPr>
                <w:sz w:val="28"/>
                <w:szCs w:val="28"/>
              </w:rPr>
              <w:t xml:space="preserve"> </w:t>
            </w:r>
            <w:r w:rsidRPr="00EB4564">
              <w:rPr>
                <w:sz w:val="28"/>
                <w:szCs w:val="28"/>
              </w:rPr>
              <w:t>ўзига</w:t>
            </w:r>
            <w:r w:rsidRPr="002A12CF">
              <w:rPr>
                <w:sz w:val="28"/>
                <w:szCs w:val="28"/>
              </w:rPr>
              <w:t xml:space="preserve"> </w:t>
            </w:r>
            <w:r w:rsidRPr="00EB4564">
              <w:rPr>
                <w:sz w:val="28"/>
                <w:szCs w:val="28"/>
              </w:rPr>
              <w:t>хос</w:t>
            </w:r>
            <w:r w:rsidRPr="002A12CF">
              <w:rPr>
                <w:sz w:val="28"/>
                <w:szCs w:val="28"/>
              </w:rPr>
              <w:t xml:space="preserve"> </w:t>
            </w:r>
            <w:r w:rsidRPr="00EB4564">
              <w:rPr>
                <w:sz w:val="28"/>
                <w:szCs w:val="28"/>
              </w:rPr>
              <w:t>хусусиятларига</w:t>
            </w:r>
            <w:r w:rsidRPr="002A12CF">
              <w:rPr>
                <w:sz w:val="28"/>
                <w:szCs w:val="28"/>
              </w:rPr>
              <w:t xml:space="preserve"> </w:t>
            </w:r>
            <w:r w:rsidRPr="00EB4564">
              <w:rPr>
                <w:sz w:val="28"/>
                <w:szCs w:val="28"/>
              </w:rPr>
              <w:t>боғлиқ</w:t>
            </w:r>
            <w:r w:rsidRPr="002A12CF">
              <w:rPr>
                <w:sz w:val="28"/>
                <w:szCs w:val="28"/>
              </w:rPr>
              <w:t xml:space="preserve"> </w:t>
            </w:r>
            <w:r w:rsidRPr="00EB4564">
              <w:rPr>
                <w:sz w:val="28"/>
                <w:szCs w:val="28"/>
              </w:rPr>
              <w:t>бўлмаслиги</w:t>
            </w:r>
            <w:r w:rsidRPr="002A12CF">
              <w:rPr>
                <w:sz w:val="28"/>
                <w:szCs w:val="28"/>
              </w:rPr>
              <w:t xml:space="preserve"> </w:t>
            </w:r>
            <w:r w:rsidRPr="00EB4564">
              <w:rPr>
                <w:sz w:val="28"/>
                <w:szCs w:val="28"/>
              </w:rPr>
              <w:t>учун</w:t>
            </w:r>
            <w:r w:rsidRPr="002A12CF">
              <w:rPr>
                <w:sz w:val="28"/>
                <w:szCs w:val="28"/>
              </w:rPr>
              <w:t xml:space="preserve"> </w:t>
            </w:r>
            <w:r w:rsidRPr="00EB4564">
              <w:rPr>
                <w:sz w:val="28"/>
                <w:szCs w:val="28"/>
              </w:rPr>
              <w:t>бериладиган</w:t>
            </w:r>
            <w:r w:rsidRPr="002A12CF">
              <w:rPr>
                <w:sz w:val="28"/>
                <w:szCs w:val="28"/>
              </w:rPr>
              <w:t xml:space="preserve"> </w:t>
            </w:r>
            <w:r w:rsidRPr="00EB4564">
              <w:rPr>
                <w:sz w:val="28"/>
                <w:szCs w:val="28"/>
              </w:rPr>
              <w:t>ном</w:t>
            </w:r>
            <w:r>
              <w:rPr>
                <w:sz w:val="28"/>
                <w:szCs w:val="28"/>
                <w:lang w:val="uz-Cyrl-UZ"/>
              </w:rPr>
              <w:t>.</w:t>
            </w:r>
          </w:p>
        </w:tc>
      </w:tr>
      <w:tr w:rsidR="00C16851" w:rsidRPr="003E387B">
        <w:trPr>
          <w:tblCellSpacing w:w="0" w:type="dxa"/>
          <w:jc w:val="center"/>
        </w:trPr>
        <w:tc>
          <w:tcPr>
            <w:tcW w:w="2079" w:type="pct"/>
          </w:tcPr>
          <w:p w:rsidR="00C16851" w:rsidRPr="00DE4143" w:rsidRDefault="00C16851" w:rsidP="00934225">
            <w:pPr>
              <w:tabs>
                <w:tab w:val="left" w:pos="4320"/>
                <w:tab w:val="left" w:pos="4500"/>
              </w:tabs>
              <w:rPr>
                <w:b/>
                <w:sz w:val="28"/>
                <w:szCs w:val="28"/>
                <w:lang w:val="uz-Cyrl-UZ"/>
              </w:rPr>
            </w:pPr>
            <w:r w:rsidRPr="00DE4143">
              <w:rPr>
                <w:b/>
                <w:sz w:val="28"/>
                <w:szCs w:val="28"/>
              </w:rPr>
              <w:t xml:space="preserve">Логическое отрицание, </w:t>
            </w:r>
            <w:r w:rsidR="00E61F6C">
              <w:rPr>
                <w:b/>
                <w:sz w:val="28"/>
                <w:szCs w:val="28"/>
              </w:rPr>
              <w:br/>
            </w:r>
            <w:r w:rsidRPr="00DE4143">
              <w:rPr>
                <w:b/>
                <w:sz w:val="28"/>
                <w:szCs w:val="28"/>
              </w:rPr>
              <w:t>оператор НЕ</w:t>
            </w:r>
          </w:p>
          <w:p w:rsidR="00C16851" w:rsidRPr="0063670C" w:rsidRDefault="00C16851" w:rsidP="00831862">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844AE4">
              <w:rPr>
                <w:sz w:val="28"/>
                <w:szCs w:val="28"/>
              </w:rPr>
              <w:t xml:space="preserve"> </w:t>
            </w:r>
            <w:r w:rsidRPr="0099137E">
              <w:rPr>
                <w:sz w:val="28"/>
                <w:szCs w:val="28"/>
                <w:lang w:val="en-US"/>
              </w:rPr>
              <w:t>m</w:t>
            </w:r>
            <w:r>
              <w:rPr>
                <w:sz w:val="28"/>
                <w:szCs w:val="28"/>
                <w:lang w:val="uz-Cyrl-UZ"/>
              </w:rPr>
              <w:t>antiqiy</w:t>
            </w:r>
            <w:r w:rsidRPr="00831862">
              <w:rPr>
                <w:sz w:val="28"/>
                <w:szCs w:val="28"/>
                <w:lang w:val="uz-Cyrl-UZ"/>
              </w:rPr>
              <w:t xml:space="preserve"> </w:t>
            </w:r>
            <w:r>
              <w:rPr>
                <w:sz w:val="28"/>
                <w:szCs w:val="28"/>
                <w:lang w:val="uz-Cyrl-UZ"/>
              </w:rPr>
              <w:t>inkor</w:t>
            </w:r>
            <w:r w:rsidRPr="00831862">
              <w:rPr>
                <w:sz w:val="28"/>
                <w:szCs w:val="28"/>
                <w:lang w:val="uz-Cyrl-UZ"/>
              </w:rPr>
              <w:t xml:space="preserve">, </w:t>
            </w:r>
            <w:r>
              <w:rPr>
                <w:sz w:val="28"/>
                <w:szCs w:val="28"/>
                <w:lang w:val="uz-Cyrl-UZ"/>
              </w:rPr>
              <w:t>YO‘Q</w:t>
            </w:r>
            <w:r w:rsidRPr="00831862">
              <w:rPr>
                <w:sz w:val="28"/>
                <w:szCs w:val="28"/>
                <w:lang w:val="uz-Cyrl-UZ"/>
              </w:rPr>
              <w:t xml:space="preserve"> </w:t>
            </w:r>
            <w:r w:rsidR="00E61F6C">
              <w:rPr>
                <w:sz w:val="28"/>
                <w:szCs w:val="28"/>
              </w:rPr>
              <w:br/>
            </w:r>
            <w:r>
              <w:rPr>
                <w:sz w:val="28"/>
                <w:szCs w:val="28"/>
                <w:lang w:val="uz-Cyrl-UZ"/>
              </w:rPr>
              <w:t>ope</w:t>
            </w:r>
            <w:r w:rsidRPr="0099137E">
              <w:rPr>
                <w:sz w:val="28"/>
                <w:szCs w:val="28"/>
                <w:lang w:val="en-US"/>
              </w:rPr>
              <w:t>ratori</w:t>
            </w:r>
          </w:p>
          <w:p w:rsidR="00C16851" w:rsidRPr="00844AE4" w:rsidRDefault="00C16851" w:rsidP="00934225">
            <w:pPr>
              <w:tabs>
                <w:tab w:val="left" w:pos="4320"/>
                <w:tab w:val="left" w:pos="4500"/>
              </w:tabs>
              <w:rPr>
                <w:sz w:val="28"/>
                <w:szCs w:val="28"/>
              </w:rPr>
            </w:pPr>
            <w:r>
              <w:rPr>
                <w:b/>
                <w:sz w:val="28"/>
                <w:szCs w:val="28"/>
                <w:lang w:val="uz-Cyrl-UZ"/>
              </w:rPr>
              <w:t xml:space="preserve">       </w:t>
            </w:r>
            <w:r w:rsidRPr="00831862">
              <w:rPr>
                <w:sz w:val="28"/>
                <w:szCs w:val="28"/>
              </w:rPr>
              <w:t>м</w:t>
            </w:r>
            <w:r w:rsidRPr="00831862">
              <w:rPr>
                <w:sz w:val="28"/>
                <w:szCs w:val="28"/>
                <w:lang w:val="uz-Cyrl-UZ"/>
              </w:rPr>
              <w:t xml:space="preserve">антиқий инкор, ЙЎҚ </w:t>
            </w:r>
            <w:r w:rsidR="00E61F6C">
              <w:rPr>
                <w:sz w:val="28"/>
                <w:szCs w:val="28"/>
              </w:rPr>
              <w:br/>
            </w:r>
            <w:r w:rsidRPr="00831862">
              <w:rPr>
                <w:sz w:val="28"/>
                <w:szCs w:val="28"/>
                <w:lang w:val="uz-Cyrl-UZ"/>
              </w:rPr>
              <w:t>опе</w:t>
            </w:r>
            <w:r w:rsidRPr="00831862">
              <w:rPr>
                <w:sz w:val="28"/>
                <w:szCs w:val="28"/>
              </w:rPr>
              <w:t>ратори</w:t>
            </w:r>
          </w:p>
          <w:p w:rsidR="00C16851" w:rsidRPr="00DE4143" w:rsidRDefault="00C16851" w:rsidP="00DE4143">
            <w:pPr>
              <w:tabs>
                <w:tab w:val="left" w:pos="4320"/>
                <w:tab w:val="left" w:pos="4500"/>
              </w:tabs>
              <w:rPr>
                <w:sz w:val="28"/>
                <w:szCs w:val="28"/>
                <w:lang w:val="uz-Cyrl-UZ"/>
              </w:rPr>
            </w:pPr>
            <w:r w:rsidRPr="00DE4143">
              <w:rPr>
                <w:b/>
                <w:sz w:val="28"/>
                <w:szCs w:val="28"/>
                <w:lang w:val="en-US"/>
              </w:rPr>
              <w:t>en</w:t>
            </w:r>
            <w:r w:rsidRPr="00844AE4">
              <w:rPr>
                <w:b/>
                <w:sz w:val="28"/>
                <w:szCs w:val="28"/>
              </w:rPr>
              <w:t xml:space="preserve"> -</w:t>
            </w:r>
            <w:r w:rsidRPr="00844AE4">
              <w:rPr>
                <w:sz w:val="28"/>
                <w:szCs w:val="28"/>
              </w:rPr>
              <w:t xml:space="preserve"> </w:t>
            </w:r>
            <w:r w:rsidRPr="00DE4143">
              <w:rPr>
                <w:sz w:val="28"/>
                <w:szCs w:val="28"/>
                <w:lang w:val="en-US"/>
              </w:rPr>
              <w:t>NOT</w:t>
            </w:r>
            <w:r w:rsidRPr="00DE4143">
              <w:rPr>
                <w:sz w:val="28"/>
                <w:szCs w:val="28"/>
              </w:rPr>
              <w:t xml:space="preserve"> </w:t>
            </w:r>
          </w:p>
          <w:p w:rsidR="00C16851" w:rsidRPr="00844AE4" w:rsidRDefault="00C16851" w:rsidP="00934225">
            <w:pPr>
              <w:tabs>
                <w:tab w:val="left" w:pos="4320"/>
                <w:tab w:val="left" w:pos="4500"/>
              </w:tabs>
              <w:rPr>
                <w:sz w:val="28"/>
                <w:szCs w:val="28"/>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Операция логического отрицания, преобразующая значение входной переменной (например, 1) в обратное (в 0).</w:t>
            </w:r>
          </w:p>
          <w:p w:rsidR="00C16851" w:rsidRPr="00DE4857" w:rsidRDefault="00C16851" w:rsidP="00E364BD">
            <w:pPr>
              <w:tabs>
                <w:tab w:val="left" w:pos="4320"/>
                <w:tab w:val="left" w:pos="4500"/>
              </w:tabs>
              <w:jc w:val="both"/>
              <w:rPr>
                <w:sz w:val="28"/>
                <w:szCs w:val="28"/>
              </w:rPr>
            </w:pPr>
          </w:p>
          <w:p w:rsidR="00C16851" w:rsidRDefault="00C16851" w:rsidP="00E364BD">
            <w:pPr>
              <w:tabs>
                <w:tab w:val="left" w:pos="4320"/>
                <w:tab w:val="left" w:pos="4500"/>
              </w:tabs>
              <w:jc w:val="both"/>
              <w:rPr>
                <w:sz w:val="28"/>
                <w:szCs w:val="28"/>
                <w:lang w:val="en-US"/>
              </w:rPr>
            </w:pPr>
            <w:r w:rsidRPr="0099137E">
              <w:rPr>
                <w:sz w:val="28"/>
                <w:szCs w:val="28"/>
                <w:lang w:val="en-US"/>
              </w:rPr>
              <w:t>Kiruvchi</w:t>
            </w:r>
            <w:r w:rsidRPr="00E61F6C">
              <w:rPr>
                <w:sz w:val="28"/>
                <w:szCs w:val="28"/>
              </w:rPr>
              <w:t xml:space="preserve"> </w:t>
            </w:r>
            <w:r w:rsidRPr="0099137E">
              <w:rPr>
                <w:sz w:val="28"/>
                <w:szCs w:val="28"/>
                <w:lang w:val="en-US"/>
              </w:rPr>
              <w:t>o</w:t>
            </w:r>
            <w:r w:rsidRPr="00E61F6C">
              <w:rPr>
                <w:sz w:val="28"/>
                <w:szCs w:val="28"/>
              </w:rPr>
              <w:t>‘</w:t>
            </w:r>
            <w:r w:rsidRPr="0099137E">
              <w:rPr>
                <w:sz w:val="28"/>
                <w:szCs w:val="28"/>
                <w:lang w:val="en-US"/>
              </w:rPr>
              <w:t>zgaruvchi</w:t>
            </w:r>
            <w:r w:rsidRPr="00E61F6C">
              <w:rPr>
                <w:sz w:val="28"/>
                <w:szCs w:val="28"/>
              </w:rPr>
              <w:t xml:space="preserve"> </w:t>
            </w:r>
            <w:r w:rsidRPr="0099137E">
              <w:rPr>
                <w:sz w:val="28"/>
                <w:szCs w:val="28"/>
                <w:lang w:val="en-US"/>
              </w:rPr>
              <w:t>qiymati (masalan, 1)</w:t>
            </w:r>
            <w:r>
              <w:rPr>
                <w:sz w:val="28"/>
                <w:szCs w:val="28"/>
                <w:lang w:val="uz-Cyrl-UZ"/>
              </w:rPr>
              <w:t xml:space="preserve"> ni teskar</w:t>
            </w:r>
            <w:r w:rsidRPr="0099137E">
              <w:rPr>
                <w:sz w:val="28"/>
                <w:szCs w:val="28"/>
                <w:lang w:val="en-US"/>
              </w:rPr>
              <w:t>i qiymatga (masalan, 0 ga)</w:t>
            </w:r>
            <w:r>
              <w:rPr>
                <w:sz w:val="28"/>
                <w:szCs w:val="28"/>
                <w:lang w:val="uz-Cyrl-UZ"/>
              </w:rPr>
              <w:t xml:space="preserve"> aylantiradigan mantiqiy inkor amali.</w:t>
            </w:r>
          </w:p>
          <w:p w:rsidR="00C16851" w:rsidRPr="00D11201" w:rsidRDefault="00C16851" w:rsidP="00E364BD">
            <w:pPr>
              <w:tabs>
                <w:tab w:val="left" w:pos="4320"/>
                <w:tab w:val="left" w:pos="4500"/>
              </w:tabs>
              <w:jc w:val="both"/>
              <w:rPr>
                <w:sz w:val="28"/>
                <w:szCs w:val="28"/>
                <w:lang w:val="en-US"/>
              </w:rPr>
            </w:pPr>
          </w:p>
          <w:p w:rsidR="00C16851" w:rsidRPr="00831862" w:rsidRDefault="00C16851" w:rsidP="00E364BD">
            <w:pPr>
              <w:tabs>
                <w:tab w:val="left" w:pos="4320"/>
                <w:tab w:val="left" w:pos="4500"/>
              </w:tabs>
              <w:jc w:val="both"/>
              <w:rPr>
                <w:sz w:val="28"/>
                <w:szCs w:val="28"/>
                <w:lang w:val="uz-Cyrl-UZ"/>
              </w:rPr>
            </w:pPr>
            <w:r>
              <w:rPr>
                <w:sz w:val="28"/>
                <w:szCs w:val="28"/>
              </w:rPr>
              <w:t>Кирувчи ўзгарувчи қиймати (масалан, 1)</w:t>
            </w:r>
            <w:r>
              <w:rPr>
                <w:sz w:val="28"/>
                <w:szCs w:val="28"/>
                <w:lang w:val="uz-Cyrl-UZ"/>
              </w:rPr>
              <w:t xml:space="preserve"> ни тескар</w:t>
            </w:r>
            <w:r>
              <w:rPr>
                <w:sz w:val="28"/>
                <w:szCs w:val="28"/>
              </w:rPr>
              <w:t xml:space="preserve">и қийматга (масалан, </w:t>
            </w:r>
            <w:smartTag w:uri="urn:schemas-microsoft-com:office:smarttags" w:element="metricconverter">
              <w:smartTagPr>
                <w:attr w:name="ProductID" w:val="0 га"/>
              </w:smartTagPr>
              <w:r>
                <w:rPr>
                  <w:sz w:val="28"/>
                  <w:szCs w:val="28"/>
                </w:rPr>
                <w:t>0 га</w:t>
              </w:r>
            </w:smartTag>
            <w:r>
              <w:rPr>
                <w:sz w:val="28"/>
                <w:szCs w:val="28"/>
              </w:rPr>
              <w:t>)</w:t>
            </w:r>
            <w:r>
              <w:rPr>
                <w:sz w:val="28"/>
                <w:szCs w:val="28"/>
                <w:lang w:val="uz-Cyrl-UZ"/>
              </w:rPr>
              <w:t xml:space="preserve"> айлантира</w:t>
            </w:r>
            <w:r w:rsidR="00E70406">
              <w:rPr>
                <w:sz w:val="28"/>
                <w:szCs w:val="28"/>
                <w:lang w:val="uz-Cyrl-UZ"/>
              </w:rPr>
              <w:t>-</w:t>
            </w:r>
            <w:r>
              <w:rPr>
                <w:sz w:val="28"/>
                <w:szCs w:val="28"/>
                <w:lang w:val="uz-Cyrl-UZ"/>
              </w:rPr>
              <w:t>диган мантиқий инкор амали.</w:t>
            </w:r>
          </w:p>
        </w:tc>
      </w:tr>
      <w:tr w:rsidR="00C16851" w:rsidRPr="00EB7D34">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Логическое программирование</w:t>
            </w:r>
          </w:p>
          <w:p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mantiqiy dasturlash</w:t>
            </w:r>
          </w:p>
          <w:p w:rsidR="00C16851" w:rsidRPr="00844AE4" w:rsidRDefault="00C16851" w:rsidP="004E5BD5">
            <w:pPr>
              <w:tabs>
                <w:tab w:val="left" w:pos="4320"/>
                <w:tab w:val="left" w:pos="4500"/>
              </w:tabs>
              <w:rPr>
                <w:sz w:val="28"/>
                <w:szCs w:val="28"/>
              </w:rPr>
            </w:pPr>
            <w:r w:rsidRPr="00DE4857">
              <w:rPr>
                <w:sz w:val="28"/>
                <w:szCs w:val="28"/>
                <w:lang w:val="uz-Cyrl-UZ"/>
              </w:rPr>
              <w:t xml:space="preserve">       </w:t>
            </w:r>
            <w:r w:rsidRPr="00EB7D34">
              <w:rPr>
                <w:sz w:val="28"/>
                <w:szCs w:val="28"/>
              </w:rPr>
              <w:t>мантиқий дастурлаш</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5667C3">
              <w:rPr>
                <w:sz w:val="28"/>
                <w:szCs w:val="28"/>
                <w:lang w:val="en-US"/>
              </w:rPr>
              <w:t>-</w:t>
            </w:r>
            <w:r w:rsidRPr="0051450D">
              <w:rPr>
                <w:sz w:val="28"/>
                <w:szCs w:val="28"/>
                <w:lang w:val="uz-Cyrl-UZ"/>
              </w:rPr>
              <w:t xml:space="preserve"> logical programming </w:t>
            </w:r>
          </w:p>
          <w:p w:rsidR="00C16851" w:rsidRPr="0051450D" w:rsidRDefault="00C16851" w:rsidP="004E5BD5">
            <w:pPr>
              <w:tabs>
                <w:tab w:val="left" w:pos="4320"/>
                <w:tab w:val="left" w:pos="4500"/>
              </w:tabs>
              <w:rPr>
                <w:sz w:val="28"/>
                <w:szCs w:val="28"/>
                <w:lang w:val="en-US"/>
              </w:rPr>
            </w:pPr>
          </w:p>
        </w:tc>
        <w:tc>
          <w:tcPr>
            <w:tcW w:w="2921" w:type="pct"/>
          </w:tcPr>
          <w:p w:rsidR="00C16851" w:rsidRPr="00432414" w:rsidRDefault="00C16851" w:rsidP="004E5BD5">
            <w:pPr>
              <w:tabs>
                <w:tab w:val="left" w:pos="4320"/>
                <w:tab w:val="left" w:pos="4500"/>
              </w:tabs>
              <w:jc w:val="both"/>
              <w:rPr>
                <w:sz w:val="28"/>
                <w:szCs w:val="28"/>
                <w:lang w:val="uz-Cyrl-UZ"/>
              </w:rPr>
            </w:pPr>
            <w:r>
              <w:rPr>
                <w:sz w:val="28"/>
                <w:szCs w:val="28"/>
              </w:rPr>
              <w:t>Стиль программирования, при котором программа состоит из фактов и связей, из которых формируются выводы. Реализован в языке</w:t>
            </w:r>
            <w:r w:rsidRPr="0032373A">
              <w:rPr>
                <w:i/>
                <w:sz w:val="28"/>
                <w:szCs w:val="28"/>
              </w:rPr>
              <w:t xml:space="preserve"> </w:t>
            </w:r>
            <w:r w:rsidRPr="00432414">
              <w:rPr>
                <w:sz w:val="28"/>
                <w:szCs w:val="28"/>
                <w:lang w:val="en-US"/>
              </w:rPr>
              <w:t>Prolog</w:t>
            </w:r>
            <w:r w:rsidRPr="00432414">
              <w:rPr>
                <w:sz w:val="28"/>
                <w:szCs w:val="28"/>
              </w:rPr>
              <w:t>.</w:t>
            </w:r>
          </w:p>
          <w:p w:rsidR="00C16851" w:rsidRPr="00DE4857" w:rsidRDefault="00C16851" w:rsidP="004E5BD5">
            <w:pPr>
              <w:tabs>
                <w:tab w:val="left" w:pos="4320"/>
                <w:tab w:val="left" w:pos="4500"/>
              </w:tabs>
              <w:jc w:val="both"/>
              <w:rPr>
                <w:sz w:val="28"/>
                <w:szCs w:val="28"/>
              </w:rPr>
            </w:pPr>
          </w:p>
          <w:p w:rsidR="00C16851" w:rsidRPr="005653C6" w:rsidRDefault="00C16851" w:rsidP="004E5BD5">
            <w:pPr>
              <w:tabs>
                <w:tab w:val="left" w:pos="4320"/>
                <w:tab w:val="left" w:pos="4500"/>
              </w:tabs>
              <w:jc w:val="both"/>
              <w:rPr>
                <w:sz w:val="28"/>
                <w:szCs w:val="28"/>
                <w:lang w:val="uz-Cyrl-UZ"/>
              </w:rPr>
            </w:pPr>
            <w:r>
              <w:rPr>
                <w:sz w:val="28"/>
                <w:szCs w:val="28"/>
                <w:lang w:val="uz-Cyrl-UZ"/>
              </w:rPr>
              <w:t>Dasturlash</w:t>
            </w:r>
            <w:r w:rsidRPr="000851A0">
              <w:rPr>
                <w:sz w:val="28"/>
                <w:szCs w:val="28"/>
                <w:lang w:val="uz-Cyrl-UZ"/>
              </w:rPr>
              <w:t xml:space="preserve"> </w:t>
            </w:r>
            <w:r>
              <w:rPr>
                <w:sz w:val="28"/>
                <w:szCs w:val="28"/>
                <w:lang w:val="uz-Cyrl-UZ"/>
              </w:rPr>
              <w:t>uslubi</w:t>
            </w:r>
            <w:r w:rsidRPr="000851A0">
              <w:rPr>
                <w:sz w:val="28"/>
                <w:szCs w:val="28"/>
                <w:lang w:val="uz-Cyrl-UZ"/>
              </w:rPr>
              <w:t xml:space="preserve">, </w:t>
            </w:r>
            <w:r>
              <w:rPr>
                <w:sz w:val="28"/>
                <w:szCs w:val="28"/>
                <w:lang w:val="uz-Cyrl-UZ"/>
              </w:rPr>
              <w:t>bunda</w:t>
            </w:r>
            <w:r w:rsidRPr="000851A0">
              <w:rPr>
                <w:sz w:val="28"/>
                <w:szCs w:val="28"/>
                <w:lang w:val="uz-Cyrl-UZ"/>
              </w:rPr>
              <w:t xml:space="preserve"> </w:t>
            </w:r>
            <w:r>
              <w:rPr>
                <w:sz w:val="28"/>
                <w:szCs w:val="28"/>
                <w:lang w:val="uz-Cyrl-UZ"/>
              </w:rPr>
              <w:t>dastur</w:t>
            </w:r>
            <w:r w:rsidRPr="000851A0">
              <w:rPr>
                <w:sz w:val="28"/>
                <w:szCs w:val="28"/>
                <w:lang w:val="uz-Cyrl-UZ"/>
              </w:rPr>
              <w:t xml:space="preserve"> </w:t>
            </w:r>
            <w:r>
              <w:rPr>
                <w:sz w:val="28"/>
                <w:szCs w:val="28"/>
                <w:lang w:val="uz-Cyrl-UZ"/>
              </w:rPr>
              <w:t>xulosalar</w:t>
            </w:r>
            <w:r w:rsidRPr="000851A0">
              <w:rPr>
                <w:sz w:val="28"/>
                <w:szCs w:val="28"/>
                <w:lang w:val="uz-Cyrl-UZ"/>
              </w:rPr>
              <w:t xml:space="preserve"> </w:t>
            </w:r>
            <w:r>
              <w:rPr>
                <w:sz w:val="28"/>
                <w:szCs w:val="28"/>
                <w:lang w:val="uz-Cyrl-UZ"/>
              </w:rPr>
              <w:t>shakllanadigan</w:t>
            </w:r>
            <w:r w:rsidRPr="000851A0">
              <w:rPr>
                <w:sz w:val="28"/>
                <w:szCs w:val="28"/>
                <w:lang w:val="uz-Cyrl-UZ"/>
              </w:rPr>
              <w:t xml:space="preserve"> </w:t>
            </w:r>
            <w:r>
              <w:rPr>
                <w:sz w:val="28"/>
                <w:szCs w:val="28"/>
                <w:lang w:val="uz-Cyrl-UZ"/>
              </w:rPr>
              <w:t>faktlar</w:t>
            </w:r>
            <w:r w:rsidRPr="000851A0">
              <w:rPr>
                <w:sz w:val="28"/>
                <w:szCs w:val="28"/>
                <w:lang w:val="uz-Cyrl-UZ"/>
              </w:rPr>
              <w:t xml:space="preserve"> </w:t>
            </w:r>
            <w:r>
              <w:rPr>
                <w:sz w:val="28"/>
                <w:szCs w:val="28"/>
                <w:lang w:val="uz-Cyrl-UZ"/>
              </w:rPr>
              <w:t>va</w:t>
            </w:r>
            <w:r w:rsidRPr="000851A0">
              <w:rPr>
                <w:sz w:val="28"/>
                <w:szCs w:val="28"/>
                <w:lang w:val="uz-Cyrl-UZ"/>
              </w:rPr>
              <w:t xml:space="preserve"> </w:t>
            </w:r>
            <w:r>
              <w:rPr>
                <w:sz w:val="28"/>
                <w:szCs w:val="28"/>
                <w:lang w:val="uz-Cyrl-UZ"/>
              </w:rPr>
              <w:t>bog‘liqliklardan</w:t>
            </w:r>
            <w:r w:rsidRPr="000851A0">
              <w:rPr>
                <w:sz w:val="28"/>
                <w:szCs w:val="28"/>
                <w:lang w:val="uz-Cyrl-UZ"/>
              </w:rPr>
              <w:t xml:space="preserve"> </w:t>
            </w:r>
            <w:r>
              <w:rPr>
                <w:sz w:val="28"/>
                <w:szCs w:val="28"/>
                <w:lang w:val="uz-Cyrl-UZ"/>
              </w:rPr>
              <w:t>iborat</w:t>
            </w:r>
            <w:r w:rsidRPr="000851A0">
              <w:rPr>
                <w:sz w:val="28"/>
                <w:szCs w:val="28"/>
                <w:lang w:val="uz-Cyrl-UZ"/>
              </w:rPr>
              <w:t xml:space="preserve"> </w:t>
            </w:r>
            <w:r>
              <w:rPr>
                <w:sz w:val="28"/>
                <w:szCs w:val="28"/>
                <w:lang w:val="uz-Cyrl-UZ"/>
              </w:rPr>
              <w:t>bo‘ladi</w:t>
            </w:r>
            <w:r w:rsidRPr="000851A0">
              <w:rPr>
                <w:sz w:val="28"/>
                <w:szCs w:val="28"/>
                <w:lang w:val="uz-Cyrl-UZ"/>
              </w:rPr>
              <w:t xml:space="preserve">. </w:t>
            </w:r>
            <w:r w:rsidRPr="00432414">
              <w:rPr>
                <w:i/>
                <w:sz w:val="28"/>
                <w:szCs w:val="28"/>
                <w:lang w:val="uz-Cyrl-UZ"/>
              </w:rPr>
              <w:t>Prolog</w:t>
            </w:r>
            <w:r>
              <w:rPr>
                <w:sz w:val="28"/>
                <w:szCs w:val="28"/>
                <w:lang w:val="uz-Cyrl-UZ"/>
              </w:rPr>
              <w:t xml:space="preserve"> tilida</w:t>
            </w:r>
            <w:r w:rsidRPr="005B6905">
              <w:rPr>
                <w:sz w:val="28"/>
                <w:szCs w:val="28"/>
                <w:lang w:val="uz-Cyrl-UZ"/>
              </w:rPr>
              <w:t xml:space="preserve"> amalga oshirilgan.</w:t>
            </w:r>
          </w:p>
          <w:p w:rsidR="00C16851" w:rsidRPr="00DE4857" w:rsidRDefault="00C16851" w:rsidP="004E5BD5">
            <w:pPr>
              <w:tabs>
                <w:tab w:val="left" w:pos="4320"/>
                <w:tab w:val="left" w:pos="4500"/>
              </w:tabs>
              <w:jc w:val="both"/>
              <w:rPr>
                <w:sz w:val="28"/>
                <w:szCs w:val="28"/>
                <w:lang w:val="uz-Cyrl-UZ"/>
              </w:rPr>
            </w:pPr>
          </w:p>
          <w:p w:rsidR="00C16851" w:rsidRPr="00EB7D34" w:rsidRDefault="00C16851" w:rsidP="004E5BD5">
            <w:pPr>
              <w:tabs>
                <w:tab w:val="left" w:pos="4320"/>
                <w:tab w:val="left" w:pos="4500"/>
              </w:tabs>
              <w:jc w:val="both"/>
              <w:rPr>
                <w:sz w:val="28"/>
                <w:szCs w:val="28"/>
                <w:lang w:val="uz-Cyrl-UZ"/>
              </w:rPr>
            </w:pPr>
            <w:r w:rsidRPr="00DE4857">
              <w:rPr>
                <w:sz w:val="28"/>
                <w:szCs w:val="28"/>
                <w:lang w:val="uz-Cyrl-UZ"/>
              </w:rPr>
              <w:t>Дастурлаш услуби, бунда дастур хулосалар шаклланадиган фактлар ва боғли</w:t>
            </w:r>
            <w:r>
              <w:rPr>
                <w:sz w:val="28"/>
                <w:szCs w:val="28"/>
                <w:lang w:val="uz-Cyrl-UZ"/>
              </w:rPr>
              <w:t>қ</w:t>
            </w:r>
            <w:r w:rsidRPr="00DE4857">
              <w:rPr>
                <w:sz w:val="28"/>
                <w:szCs w:val="28"/>
                <w:lang w:val="uz-Cyrl-UZ"/>
              </w:rPr>
              <w:t xml:space="preserve">ликлардан иборат бўлади. </w:t>
            </w:r>
            <w:r>
              <w:rPr>
                <w:sz w:val="28"/>
                <w:szCs w:val="28"/>
                <w:lang w:val="en-US"/>
              </w:rPr>
              <w:t>Prolog</w:t>
            </w:r>
            <w:r>
              <w:rPr>
                <w:sz w:val="28"/>
                <w:szCs w:val="28"/>
                <w:lang w:val="uz-Cyrl-UZ"/>
              </w:rPr>
              <w:t xml:space="preserve"> тилида амалга оши</w:t>
            </w:r>
            <w:r w:rsidR="00E70406">
              <w:rPr>
                <w:sz w:val="28"/>
                <w:szCs w:val="28"/>
                <w:lang w:val="uz-Cyrl-UZ"/>
              </w:rPr>
              <w:t>-</w:t>
            </w:r>
            <w:r>
              <w:rPr>
                <w:sz w:val="28"/>
                <w:szCs w:val="28"/>
                <w:lang w:val="uz-Cyrl-UZ"/>
              </w:rPr>
              <w:t>рилган.</w:t>
            </w:r>
          </w:p>
        </w:tc>
      </w:tr>
      <w:tr w:rsidR="00C16851" w:rsidRPr="002C0D86">
        <w:trPr>
          <w:tblCellSpacing w:w="0" w:type="dxa"/>
          <w:jc w:val="center"/>
        </w:trPr>
        <w:tc>
          <w:tcPr>
            <w:tcW w:w="2079" w:type="pct"/>
          </w:tcPr>
          <w:p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Логическое произведение</w:t>
            </w:r>
          </w:p>
          <w:p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mantiqiy ko‘paytma</w:t>
            </w:r>
          </w:p>
          <w:p w:rsidR="00C16851" w:rsidRDefault="00C16851" w:rsidP="004E5BD5">
            <w:pPr>
              <w:tabs>
                <w:tab w:val="left" w:pos="4320"/>
                <w:tab w:val="left" w:pos="4500"/>
              </w:tabs>
              <w:rPr>
                <w:sz w:val="28"/>
                <w:szCs w:val="28"/>
                <w:lang w:val="en-US"/>
              </w:rPr>
            </w:pPr>
            <w:r w:rsidRPr="00DE4857">
              <w:rPr>
                <w:sz w:val="28"/>
                <w:szCs w:val="28"/>
                <w:lang w:val="uz-Cyrl-UZ"/>
              </w:rPr>
              <w:t xml:space="preserve">       </w:t>
            </w:r>
            <w:r w:rsidRPr="002C0D86">
              <w:rPr>
                <w:sz w:val="28"/>
                <w:szCs w:val="28"/>
              </w:rPr>
              <w:t>мантиқий</w:t>
            </w:r>
            <w:r w:rsidRPr="00F20E7D">
              <w:rPr>
                <w:sz w:val="28"/>
                <w:szCs w:val="28"/>
                <w:lang w:val="en-US"/>
              </w:rPr>
              <w:t xml:space="preserve"> </w:t>
            </w:r>
            <w:r w:rsidRPr="002C0D86">
              <w:rPr>
                <w:sz w:val="28"/>
                <w:szCs w:val="28"/>
              </w:rPr>
              <w:t>кўпайтма</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5667C3">
              <w:rPr>
                <w:sz w:val="28"/>
                <w:szCs w:val="28"/>
                <w:lang w:val="en-US"/>
              </w:rPr>
              <w:t>-</w:t>
            </w:r>
            <w:r w:rsidRPr="0051450D">
              <w:rPr>
                <w:sz w:val="28"/>
                <w:szCs w:val="28"/>
                <w:lang w:val="uz-Cyrl-UZ"/>
              </w:rPr>
              <w:t xml:space="preserve"> logical product </w:t>
            </w:r>
          </w:p>
          <w:p w:rsidR="00C16851" w:rsidRPr="0051450D" w:rsidRDefault="00C16851" w:rsidP="004E5BD5">
            <w:pPr>
              <w:tabs>
                <w:tab w:val="left" w:pos="4320"/>
                <w:tab w:val="left" w:pos="4500"/>
              </w:tabs>
              <w:rPr>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 xml:space="preserve">Логическая операция И, </w:t>
            </w:r>
            <w:r w:rsidRPr="00055902">
              <w:rPr>
                <w:sz w:val="28"/>
                <w:szCs w:val="28"/>
              </w:rPr>
              <w:t>результат</w:t>
            </w:r>
            <w:r>
              <w:rPr>
                <w:sz w:val="28"/>
                <w:szCs w:val="28"/>
              </w:rPr>
              <w:t xml:space="preserve"> которой истинен, если оба ее операнда истинны.</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en-US"/>
              </w:rPr>
            </w:pPr>
            <w:r>
              <w:rPr>
                <w:sz w:val="28"/>
                <w:szCs w:val="28"/>
                <w:lang w:val="uz-Cyrl-UZ"/>
              </w:rPr>
              <w:t>Operandlarining</w:t>
            </w:r>
            <w:r w:rsidRPr="00D015B8">
              <w:rPr>
                <w:sz w:val="28"/>
                <w:szCs w:val="28"/>
                <w:lang w:val="uz-Cyrl-UZ"/>
              </w:rPr>
              <w:t xml:space="preserve"> </w:t>
            </w:r>
            <w:r>
              <w:rPr>
                <w:sz w:val="28"/>
                <w:szCs w:val="28"/>
                <w:lang w:val="uz-Cyrl-UZ"/>
              </w:rPr>
              <w:t>har</w:t>
            </w:r>
            <w:r w:rsidRPr="00D015B8">
              <w:rPr>
                <w:sz w:val="28"/>
                <w:szCs w:val="28"/>
                <w:lang w:val="uz-Cyrl-UZ"/>
              </w:rPr>
              <w:t xml:space="preserve"> </w:t>
            </w:r>
            <w:r>
              <w:rPr>
                <w:sz w:val="28"/>
                <w:szCs w:val="28"/>
                <w:lang w:val="uz-Cyrl-UZ"/>
              </w:rPr>
              <w:t>ikkisi</w:t>
            </w:r>
            <w:r w:rsidRPr="00D015B8">
              <w:rPr>
                <w:sz w:val="28"/>
                <w:szCs w:val="28"/>
                <w:lang w:val="uz-Cyrl-UZ"/>
              </w:rPr>
              <w:t xml:space="preserve"> </w:t>
            </w:r>
            <w:r>
              <w:rPr>
                <w:sz w:val="28"/>
                <w:szCs w:val="28"/>
                <w:lang w:val="uz-Cyrl-UZ"/>
              </w:rPr>
              <w:t>chin</w:t>
            </w:r>
            <w:r w:rsidRPr="00D015B8">
              <w:rPr>
                <w:sz w:val="28"/>
                <w:szCs w:val="28"/>
                <w:lang w:val="uz-Cyrl-UZ"/>
              </w:rPr>
              <w:t xml:space="preserve"> </w:t>
            </w:r>
            <w:r>
              <w:rPr>
                <w:sz w:val="28"/>
                <w:szCs w:val="28"/>
                <w:lang w:val="uz-Cyrl-UZ"/>
              </w:rPr>
              <w:t>bo‘lganda,</w:t>
            </w:r>
            <w:r w:rsidRPr="00D015B8">
              <w:rPr>
                <w:sz w:val="28"/>
                <w:szCs w:val="28"/>
                <w:lang w:val="uz-Cyrl-UZ"/>
              </w:rPr>
              <w:t xml:space="preserve"> </w:t>
            </w:r>
            <w:r>
              <w:rPr>
                <w:sz w:val="28"/>
                <w:szCs w:val="28"/>
                <w:lang w:val="uz-Cyrl-UZ"/>
              </w:rPr>
              <w:t>natijasi</w:t>
            </w:r>
            <w:r w:rsidRPr="00D015B8">
              <w:rPr>
                <w:sz w:val="28"/>
                <w:szCs w:val="28"/>
                <w:lang w:val="uz-Cyrl-UZ"/>
              </w:rPr>
              <w:t xml:space="preserve"> </w:t>
            </w:r>
            <w:r>
              <w:rPr>
                <w:sz w:val="28"/>
                <w:szCs w:val="28"/>
                <w:lang w:val="uz-Cyrl-UZ"/>
              </w:rPr>
              <w:t>chin</w:t>
            </w:r>
            <w:r w:rsidRPr="00D015B8">
              <w:rPr>
                <w:sz w:val="28"/>
                <w:szCs w:val="28"/>
                <w:lang w:val="uz-Cyrl-UZ"/>
              </w:rPr>
              <w:t xml:space="preserve"> </w:t>
            </w:r>
            <w:r>
              <w:rPr>
                <w:sz w:val="28"/>
                <w:szCs w:val="28"/>
                <w:lang w:val="uz-Cyrl-UZ"/>
              </w:rPr>
              <w:t>bo‘ladigan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mantiqiy amali.</w:t>
            </w:r>
          </w:p>
          <w:p w:rsidR="00C16851" w:rsidRPr="00BA250C" w:rsidRDefault="00C16851" w:rsidP="004E5BD5">
            <w:pPr>
              <w:tabs>
                <w:tab w:val="left" w:pos="4320"/>
                <w:tab w:val="left" w:pos="4500"/>
              </w:tabs>
              <w:jc w:val="both"/>
              <w:rPr>
                <w:sz w:val="28"/>
                <w:szCs w:val="28"/>
                <w:lang w:val="en-US"/>
              </w:rPr>
            </w:pPr>
          </w:p>
          <w:p w:rsidR="00C16851" w:rsidRPr="002C0D86" w:rsidRDefault="00C16851" w:rsidP="004E5BD5">
            <w:pPr>
              <w:tabs>
                <w:tab w:val="left" w:pos="4320"/>
                <w:tab w:val="left" w:pos="4500"/>
              </w:tabs>
              <w:jc w:val="both"/>
              <w:rPr>
                <w:sz w:val="28"/>
                <w:szCs w:val="28"/>
                <w:lang w:val="uz-Cyrl-UZ"/>
              </w:rPr>
            </w:pPr>
            <w:r w:rsidRPr="00D015B8">
              <w:rPr>
                <w:sz w:val="28"/>
                <w:szCs w:val="28"/>
                <w:lang w:val="uz-Cyrl-UZ"/>
              </w:rPr>
              <w:t>Операндларининг ҳар иккиси чин бўлганда</w:t>
            </w:r>
            <w:r>
              <w:rPr>
                <w:sz w:val="28"/>
                <w:szCs w:val="28"/>
                <w:lang w:val="uz-Cyrl-UZ"/>
              </w:rPr>
              <w:t>,</w:t>
            </w:r>
            <w:r w:rsidRPr="00D015B8">
              <w:rPr>
                <w:sz w:val="28"/>
                <w:szCs w:val="28"/>
                <w:lang w:val="uz-Cyrl-UZ"/>
              </w:rPr>
              <w:t xml:space="preserve"> натижаси чин бўладиган ВА </w:t>
            </w:r>
            <w:r>
              <w:rPr>
                <w:sz w:val="28"/>
                <w:szCs w:val="28"/>
                <w:lang w:val="uz-Cyrl-UZ"/>
              </w:rPr>
              <w:t>мантиқий амали.</w:t>
            </w:r>
          </w:p>
        </w:tc>
      </w:tr>
      <w:tr w:rsidR="00C16851" w:rsidRPr="00EA5D47">
        <w:trPr>
          <w:tblCellSpacing w:w="0" w:type="dxa"/>
          <w:jc w:val="center"/>
        </w:trPr>
        <w:tc>
          <w:tcPr>
            <w:tcW w:w="2079" w:type="pct"/>
          </w:tcPr>
          <w:p w:rsidR="00C16851" w:rsidRDefault="00C16851" w:rsidP="004E5BD5">
            <w:pPr>
              <w:tabs>
                <w:tab w:val="left" w:pos="4320"/>
                <w:tab w:val="left" w:pos="4500"/>
              </w:tabs>
              <w:rPr>
                <w:b/>
                <w:sz w:val="28"/>
                <w:szCs w:val="28"/>
                <w:lang w:val="uz-Cyrl-UZ"/>
              </w:rPr>
            </w:pPr>
            <w:r w:rsidRPr="00844AE4">
              <w:rPr>
                <w:b/>
                <w:sz w:val="28"/>
                <w:szCs w:val="28"/>
                <w:lang w:val="uz-Cyrl-UZ"/>
              </w:rPr>
              <w:t>Логическое сложение</w:t>
            </w:r>
          </w:p>
          <w:p w:rsidR="00C16851" w:rsidRDefault="00C16851" w:rsidP="004E5BD5">
            <w:pPr>
              <w:tabs>
                <w:tab w:val="left" w:pos="4320"/>
                <w:tab w:val="left" w:pos="4500"/>
              </w:tabs>
              <w:rPr>
                <w:sz w:val="28"/>
                <w:szCs w:val="28"/>
                <w:lang w:val="uz-Cyrl-UZ"/>
              </w:rPr>
            </w:pPr>
            <w:r w:rsidRPr="00BA250C">
              <w:rPr>
                <w:b/>
                <w:sz w:val="28"/>
                <w:szCs w:val="28"/>
                <w:lang w:val="uz-Cyrl-UZ"/>
              </w:rPr>
              <w:t xml:space="preserve">uz </w:t>
            </w:r>
            <w:r w:rsidRPr="00BA250C">
              <w:rPr>
                <w:sz w:val="28"/>
                <w:szCs w:val="28"/>
                <w:lang w:val="uz-Cyrl-UZ"/>
              </w:rPr>
              <w:t>-</w:t>
            </w:r>
            <w:r w:rsidRPr="00BA250C">
              <w:rPr>
                <w:b/>
                <w:sz w:val="28"/>
                <w:szCs w:val="28"/>
                <w:lang w:val="uz-Cyrl-UZ"/>
              </w:rPr>
              <w:t xml:space="preserve"> </w:t>
            </w:r>
            <w:r w:rsidRPr="00BA250C">
              <w:rPr>
                <w:sz w:val="28"/>
                <w:szCs w:val="28"/>
                <w:lang w:val="uz-Cyrl-UZ"/>
              </w:rPr>
              <w:t>mantiqiy qo‘shish</w:t>
            </w:r>
          </w:p>
          <w:p w:rsidR="00C16851" w:rsidRDefault="00C16851" w:rsidP="004E5BD5">
            <w:pPr>
              <w:tabs>
                <w:tab w:val="left" w:pos="4320"/>
                <w:tab w:val="left" w:pos="4500"/>
              </w:tabs>
              <w:rPr>
                <w:sz w:val="28"/>
                <w:szCs w:val="28"/>
                <w:lang w:val="en-US"/>
              </w:rPr>
            </w:pPr>
            <w:r>
              <w:rPr>
                <w:sz w:val="28"/>
                <w:szCs w:val="28"/>
                <w:lang w:val="uz-Cyrl-UZ"/>
              </w:rPr>
              <w:t xml:space="preserve">     </w:t>
            </w:r>
            <w:r w:rsidRPr="00BA250C">
              <w:rPr>
                <w:sz w:val="28"/>
                <w:szCs w:val="28"/>
                <w:lang w:val="uz-Cyrl-UZ"/>
              </w:rPr>
              <w:t xml:space="preserve"> </w:t>
            </w:r>
            <w:r>
              <w:rPr>
                <w:sz w:val="28"/>
                <w:szCs w:val="28"/>
                <w:lang w:val="uz-Cyrl-UZ"/>
              </w:rPr>
              <w:t xml:space="preserve"> мантиқий қўшиш</w:t>
            </w:r>
          </w:p>
          <w:p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5667C3">
              <w:rPr>
                <w:sz w:val="28"/>
                <w:szCs w:val="28"/>
                <w:lang w:val="en-US"/>
              </w:rPr>
              <w:t>-</w:t>
            </w:r>
            <w:r w:rsidRPr="0051450D">
              <w:rPr>
                <w:sz w:val="28"/>
                <w:szCs w:val="28"/>
                <w:lang w:val="en-US"/>
              </w:rPr>
              <w:t xml:space="preserve"> logical</w:t>
            </w:r>
            <w:r w:rsidRPr="00844AE4">
              <w:rPr>
                <w:sz w:val="28"/>
                <w:szCs w:val="28"/>
                <w:lang w:val="en-US"/>
              </w:rPr>
              <w:t xml:space="preserve"> </w:t>
            </w:r>
            <w:r w:rsidRPr="0051450D">
              <w:rPr>
                <w:sz w:val="28"/>
                <w:szCs w:val="28"/>
                <w:lang w:val="en-US"/>
              </w:rPr>
              <w:t>addition</w:t>
            </w:r>
            <w:r w:rsidRPr="00844AE4">
              <w:rPr>
                <w:sz w:val="28"/>
                <w:szCs w:val="28"/>
                <w:lang w:val="en-US"/>
              </w:rPr>
              <w:t xml:space="preserve"> </w:t>
            </w:r>
          </w:p>
          <w:p w:rsidR="00C16851" w:rsidRPr="0051450D" w:rsidRDefault="00C16851" w:rsidP="004E5BD5">
            <w:pPr>
              <w:tabs>
                <w:tab w:val="left" w:pos="4320"/>
                <w:tab w:val="left" w:pos="4500"/>
              </w:tabs>
              <w:rPr>
                <w:b/>
                <w:sz w:val="28"/>
                <w:szCs w:val="28"/>
                <w:lang w:val="en-US"/>
              </w:rPr>
            </w:pPr>
          </w:p>
        </w:tc>
        <w:tc>
          <w:tcPr>
            <w:tcW w:w="2921" w:type="pct"/>
          </w:tcPr>
          <w:p w:rsidR="00C16851" w:rsidRDefault="00C16851" w:rsidP="004E5BD5">
            <w:pPr>
              <w:tabs>
                <w:tab w:val="left" w:pos="4320"/>
                <w:tab w:val="left" w:pos="4500"/>
              </w:tabs>
              <w:jc w:val="both"/>
              <w:rPr>
                <w:sz w:val="28"/>
                <w:szCs w:val="28"/>
                <w:lang w:val="uz-Cyrl-UZ"/>
              </w:rPr>
            </w:pPr>
            <w:r>
              <w:rPr>
                <w:sz w:val="28"/>
                <w:szCs w:val="28"/>
              </w:rPr>
              <w:t>Логическая операция ИЛИ</w:t>
            </w:r>
            <w:r>
              <w:rPr>
                <w:i/>
                <w:sz w:val="28"/>
                <w:szCs w:val="28"/>
              </w:rPr>
              <w:t xml:space="preserve"> </w:t>
            </w:r>
            <w:r w:rsidRPr="00055902">
              <w:rPr>
                <w:sz w:val="28"/>
                <w:szCs w:val="28"/>
              </w:rPr>
              <w:t>результат</w:t>
            </w:r>
            <w:r>
              <w:rPr>
                <w:sz w:val="28"/>
                <w:szCs w:val="28"/>
              </w:rPr>
              <w:t xml:space="preserve"> которой истинен, если хотя бы один или оба ее операнда истинны.</w:t>
            </w:r>
          </w:p>
          <w:p w:rsidR="00C16851" w:rsidRPr="00DE4857" w:rsidRDefault="00C16851" w:rsidP="004E5BD5">
            <w:pPr>
              <w:tabs>
                <w:tab w:val="left" w:pos="4320"/>
                <w:tab w:val="left" w:pos="4500"/>
              </w:tabs>
              <w:jc w:val="both"/>
              <w:rPr>
                <w:sz w:val="28"/>
                <w:szCs w:val="28"/>
              </w:rPr>
            </w:pPr>
          </w:p>
          <w:p w:rsidR="00C16851" w:rsidRDefault="00C16851" w:rsidP="004E5BD5">
            <w:pPr>
              <w:tabs>
                <w:tab w:val="left" w:pos="4320"/>
                <w:tab w:val="left" w:pos="4500"/>
              </w:tabs>
              <w:jc w:val="both"/>
              <w:rPr>
                <w:sz w:val="28"/>
                <w:szCs w:val="28"/>
                <w:lang w:val="en-US"/>
              </w:rPr>
            </w:pPr>
            <w:r>
              <w:rPr>
                <w:sz w:val="28"/>
                <w:szCs w:val="28"/>
                <w:lang w:val="uz-Cyrl-UZ"/>
              </w:rPr>
              <w:t>Hech bo‘lmasa bitta yoki har ikki operandi chin bo‘lganda, natijasi chin bo‘ladigan YoKI mantiqiy</w:t>
            </w:r>
            <w:r w:rsidRPr="00EA5D47">
              <w:rPr>
                <w:sz w:val="28"/>
                <w:szCs w:val="28"/>
                <w:lang w:val="uz-Cyrl-UZ"/>
              </w:rPr>
              <w:t xml:space="preserve"> </w:t>
            </w:r>
            <w:r>
              <w:rPr>
                <w:sz w:val="28"/>
                <w:szCs w:val="28"/>
                <w:lang w:val="uz-Cyrl-UZ"/>
              </w:rPr>
              <w:t>amali</w:t>
            </w:r>
            <w:r w:rsidRPr="00EA5D47">
              <w:rPr>
                <w:sz w:val="28"/>
                <w:szCs w:val="28"/>
                <w:lang w:val="uz-Cyrl-UZ"/>
              </w:rPr>
              <w:t>.</w:t>
            </w:r>
          </w:p>
          <w:p w:rsidR="00C16851" w:rsidRPr="00BA250C" w:rsidRDefault="00C16851" w:rsidP="004E5BD5">
            <w:pPr>
              <w:tabs>
                <w:tab w:val="left" w:pos="4320"/>
                <w:tab w:val="left" w:pos="4500"/>
              </w:tabs>
              <w:jc w:val="both"/>
              <w:rPr>
                <w:sz w:val="28"/>
                <w:szCs w:val="28"/>
                <w:lang w:val="en-US"/>
              </w:rPr>
            </w:pPr>
          </w:p>
          <w:p w:rsidR="00C16851" w:rsidRPr="00EA5D47" w:rsidRDefault="00C16851" w:rsidP="004E5BD5">
            <w:pPr>
              <w:tabs>
                <w:tab w:val="left" w:pos="4320"/>
                <w:tab w:val="left" w:pos="4500"/>
              </w:tabs>
              <w:jc w:val="both"/>
              <w:rPr>
                <w:sz w:val="28"/>
                <w:szCs w:val="28"/>
                <w:lang w:val="uz-Cyrl-UZ"/>
              </w:rPr>
            </w:pPr>
            <w:r>
              <w:rPr>
                <w:sz w:val="28"/>
                <w:szCs w:val="28"/>
                <w:lang w:val="uz-Cyrl-UZ"/>
              </w:rPr>
              <w:t>Ҳеч бўлмаса битта ёки ҳар икки операнди чин бўлганда, натижаси чин бўладиган ЁКИ мант</w:t>
            </w:r>
            <w:r w:rsidRPr="00EA5D47">
              <w:rPr>
                <w:sz w:val="28"/>
                <w:szCs w:val="28"/>
                <w:lang w:val="uz-Cyrl-UZ"/>
              </w:rPr>
              <w:t>иқий амали.</w:t>
            </w:r>
          </w:p>
        </w:tc>
      </w:tr>
      <w:tr w:rsidR="0064499C" w:rsidRPr="00EA5D47">
        <w:trPr>
          <w:tblCellSpacing w:w="0" w:type="dxa"/>
          <w:jc w:val="center"/>
        </w:trPr>
        <w:tc>
          <w:tcPr>
            <w:tcW w:w="2079" w:type="pct"/>
          </w:tcPr>
          <w:p w:rsidR="0064499C" w:rsidRPr="0064499C" w:rsidRDefault="0064499C" w:rsidP="0064499C">
            <w:pPr>
              <w:tabs>
                <w:tab w:val="left" w:pos="4320"/>
                <w:tab w:val="left" w:pos="4500"/>
              </w:tabs>
              <w:rPr>
                <w:b/>
                <w:sz w:val="28"/>
                <w:szCs w:val="28"/>
                <w:lang w:val="uz-Cyrl-UZ"/>
              </w:rPr>
            </w:pPr>
            <w:r w:rsidRPr="0064499C">
              <w:rPr>
                <w:b/>
                <w:sz w:val="28"/>
                <w:szCs w:val="28"/>
                <w:lang w:val="uz-Cyrl-UZ"/>
              </w:rPr>
              <w:t>Логическое умножение, логическая функция И</w:t>
            </w:r>
          </w:p>
          <w:p w:rsidR="0064499C" w:rsidRPr="0064499C" w:rsidRDefault="0064499C" w:rsidP="0064499C">
            <w:pPr>
              <w:tabs>
                <w:tab w:val="left" w:pos="4320"/>
                <w:tab w:val="left" w:pos="4500"/>
              </w:tabs>
              <w:rPr>
                <w:b/>
                <w:sz w:val="28"/>
                <w:szCs w:val="28"/>
                <w:lang w:val="uz-Cyrl-UZ"/>
              </w:rPr>
            </w:pPr>
            <w:r w:rsidRPr="0064499C">
              <w:rPr>
                <w:b/>
                <w:sz w:val="28"/>
                <w:szCs w:val="28"/>
                <w:lang w:val="uz-Cyrl-UZ"/>
              </w:rPr>
              <w:t xml:space="preserve">uz </w:t>
            </w:r>
            <w:r w:rsidRPr="0064499C">
              <w:rPr>
                <w:sz w:val="28"/>
                <w:szCs w:val="28"/>
                <w:lang w:val="uz-Cyrl-UZ"/>
              </w:rPr>
              <w:t>-</w:t>
            </w:r>
            <w:r w:rsidRPr="0064499C">
              <w:rPr>
                <w:b/>
                <w:sz w:val="28"/>
                <w:szCs w:val="28"/>
                <w:lang w:val="uz-Cyrl-UZ"/>
              </w:rPr>
              <w:t xml:space="preserve"> </w:t>
            </w:r>
            <w:r w:rsidRPr="0064499C">
              <w:rPr>
                <w:sz w:val="28"/>
                <w:szCs w:val="28"/>
                <w:lang w:val="uz-Cyrl-UZ"/>
              </w:rPr>
              <w:t xml:space="preserve">mantiqiy ko‘paytirish, </w:t>
            </w:r>
            <w:r w:rsidRPr="0064499C">
              <w:rPr>
                <w:sz w:val="28"/>
                <w:szCs w:val="28"/>
                <w:lang w:val="uz-Cyrl-UZ"/>
              </w:rPr>
              <w:br/>
              <w:t>VA mantiqiy funksiyasi</w:t>
            </w:r>
          </w:p>
          <w:p w:rsidR="0064499C" w:rsidRPr="0064499C" w:rsidRDefault="0064499C" w:rsidP="0064499C">
            <w:pPr>
              <w:tabs>
                <w:tab w:val="left" w:pos="4320"/>
                <w:tab w:val="left" w:pos="4500"/>
              </w:tabs>
              <w:rPr>
                <w:sz w:val="28"/>
                <w:szCs w:val="28"/>
                <w:lang w:val="uz-Cyrl-UZ"/>
              </w:rPr>
            </w:pPr>
            <w:r w:rsidRPr="0064499C">
              <w:rPr>
                <w:b/>
                <w:sz w:val="28"/>
                <w:szCs w:val="28"/>
                <w:lang w:val="uz-Cyrl-UZ"/>
              </w:rPr>
              <w:t xml:space="preserve">      </w:t>
            </w:r>
            <w:r w:rsidRPr="0064499C">
              <w:rPr>
                <w:sz w:val="28"/>
                <w:szCs w:val="28"/>
                <w:lang w:val="uz-Cyrl-UZ"/>
              </w:rPr>
              <w:t xml:space="preserve">мантиқий кўпайтириш, </w:t>
            </w:r>
            <w:r w:rsidRPr="0064499C">
              <w:rPr>
                <w:sz w:val="28"/>
                <w:szCs w:val="28"/>
                <w:lang w:val="uz-Cyrl-UZ"/>
              </w:rPr>
              <w:br/>
              <w:t>ВА мантиқий функцияси</w:t>
            </w:r>
          </w:p>
          <w:p w:rsidR="0064499C" w:rsidRPr="0064499C" w:rsidRDefault="0064499C" w:rsidP="0064499C">
            <w:pPr>
              <w:tabs>
                <w:tab w:val="left" w:pos="4320"/>
                <w:tab w:val="left" w:pos="4500"/>
              </w:tabs>
              <w:rPr>
                <w:b/>
                <w:sz w:val="28"/>
                <w:szCs w:val="28"/>
                <w:lang w:val="uz-Cyrl-UZ"/>
              </w:rPr>
            </w:pPr>
            <w:r w:rsidRPr="0064499C">
              <w:rPr>
                <w:b/>
                <w:sz w:val="28"/>
                <w:szCs w:val="28"/>
                <w:lang w:val="uz-Cyrl-UZ"/>
              </w:rPr>
              <w:t xml:space="preserve">en </w:t>
            </w:r>
            <w:r w:rsidRPr="0064499C">
              <w:rPr>
                <w:sz w:val="28"/>
                <w:szCs w:val="28"/>
                <w:lang w:val="uz-Cyrl-UZ"/>
              </w:rPr>
              <w:t>-</w:t>
            </w:r>
            <w:r w:rsidRPr="0064499C">
              <w:rPr>
                <w:b/>
                <w:sz w:val="28"/>
                <w:szCs w:val="28"/>
                <w:lang w:val="uz-Cyrl-UZ"/>
              </w:rPr>
              <w:t xml:space="preserve"> </w:t>
            </w:r>
            <w:r w:rsidRPr="0064499C">
              <w:rPr>
                <w:sz w:val="28"/>
                <w:szCs w:val="28"/>
                <w:lang w:val="uz-Cyrl-UZ"/>
              </w:rPr>
              <w:t xml:space="preserve">and </w:t>
            </w:r>
          </w:p>
          <w:p w:rsidR="0064499C" w:rsidRPr="0064499C" w:rsidRDefault="0064499C" w:rsidP="0064499C">
            <w:pPr>
              <w:tabs>
                <w:tab w:val="left" w:pos="4320"/>
                <w:tab w:val="left" w:pos="4500"/>
              </w:tabs>
              <w:rPr>
                <w:b/>
                <w:sz w:val="28"/>
                <w:szCs w:val="28"/>
                <w:lang w:val="uz-Cyrl-UZ"/>
              </w:rPr>
            </w:pPr>
          </w:p>
        </w:tc>
        <w:tc>
          <w:tcPr>
            <w:tcW w:w="2921" w:type="pct"/>
          </w:tcPr>
          <w:p w:rsidR="0064499C" w:rsidRPr="0064499C" w:rsidRDefault="0064499C" w:rsidP="0064499C">
            <w:pPr>
              <w:tabs>
                <w:tab w:val="left" w:pos="4320"/>
                <w:tab w:val="left" w:pos="4500"/>
              </w:tabs>
              <w:jc w:val="both"/>
              <w:rPr>
                <w:sz w:val="28"/>
                <w:szCs w:val="28"/>
                <w:lang w:val="uz-Cyrl-UZ"/>
              </w:rPr>
            </w:pPr>
            <w:r w:rsidRPr="0064499C">
              <w:rPr>
                <w:sz w:val="28"/>
                <w:szCs w:val="28"/>
              </w:rPr>
              <w:t>О</w:t>
            </w:r>
            <w:r w:rsidRPr="0064499C">
              <w:rPr>
                <w:sz w:val="28"/>
                <w:szCs w:val="28"/>
                <w:lang w:val="uz-Cyrl-UZ"/>
              </w:rPr>
              <w:t>перация над двоичными разрядами операн</w:t>
            </w:r>
            <w:r w:rsidR="00E70406">
              <w:rPr>
                <w:sz w:val="28"/>
                <w:szCs w:val="28"/>
                <w:lang w:val="uz-Cyrl-UZ"/>
              </w:rPr>
              <w:t>-</w:t>
            </w:r>
            <w:r w:rsidRPr="0064499C">
              <w:rPr>
                <w:sz w:val="28"/>
                <w:szCs w:val="28"/>
                <w:lang w:val="uz-Cyrl-UZ"/>
              </w:rPr>
              <w:t xml:space="preserve">дов (0, 1) или над логическими величинами, возвращающая значение «истина» только в том случае, если </w:t>
            </w:r>
            <w:r w:rsidRPr="0064499C">
              <w:rPr>
                <w:sz w:val="28"/>
                <w:szCs w:val="28"/>
              </w:rPr>
              <w:t>о</w:t>
            </w:r>
            <w:r w:rsidRPr="0064499C">
              <w:rPr>
                <w:sz w:val="28"/>
                <w:szCs w:val="28"/>
                <w:lang w:val="uz-Cyrl-UZ"/>
              </w:rPr>
              <w:t xml:space="preserve">ба операнда </w:t>
            </w:r>
            <w:r w:rsidRPr="0064499C">
              <w:rPr>
                <w:sz w:val="28"/>
                <w:szCs w:val="28"/>
              </w:rPr>
              <w:t xml:space="preserve">равны </w:t>
            </w:r>
            <w:r w:rsidRPr="0064499C">
              <w:rPr>
                <w:sz w:val="28"/>
                <w:szCs w:val="28"/>
                <w:lang w:val="uz-Cyrl-UZ"/>
              </w:rPr>
              <w:t>1 или оба истинны.</w:t>
            </w:r>
          </w:p>
          <w:p w:rsidR="0064499C" w:rsidRPr="0064499C" w:rsidRDefault="0064499C" w:rsidP="0064499C">
            <w:pPr>
              <w:tabs>
                <w:tab w:val="left" w:pos="4320"/>
                <w:tab w:val="left" w:pos="4500"/>
              </w:tabs>
              <w:jc w:val="both"/>
              <w:rPr>
                <w:sz w:val="28"/>
                <w:szCs w:val="28"/>
              </w:rPr>
            </w:pPr>
          </w:p>
          <w:p w:rsidR="0064499C" w:rsidRPr="0064499C" w:rsidRDefault="0064499C" w:rsidP="0064499C">
            <w:pPr>
              <w:tabs>
                <w:tab w:val="left" w:pos="4320"/>
                <w:tab w:val="left" w:pos="4500"/>
              </w:tabs>
              <w:jc w:val="both"/>
              <w:rPr>
                <w:sz w:val="28"/>
                <w:szCs w:val="28"/>
                <w:lang w:val="en-US"/>
              </w:rPr>
            </w:pPr>
            <w:r w:rsidRPr="0064499C">
              <w:rPr>
                <w:sz w:val="28"/>
                <w:szCs w:val="28"/>
                <w:lang w:val="uz-Cyrl-UZ"/>
              </w:rPr>
              <w:t>Operandlarning ikkili (0,1) razryadlari yoki mantiqiy kattaliklari ustida bajariladigan, «chin» qiymatini faqat har ikki operand 1 ga teng bo‘lganda yoki ikkala operand chin bo‘lgan</w:t>
            </w:r>
            <w:r w:rsidR="00E70406">
              <w:rPr>
                <w:sz w:val="28"/>
                <w:szCs w:val="28"/>
                <w:lang w:val="uz-Cyrl-UZ"/>
              </w:rPr>
              <w:t>-</w:t>
            </w:r>
            <w:r w:rsidRPr="0064499C">
              <w:rPr>
                <w:sz w:val="28"/>
                <w:szCs w:val="28"/>
                <w:lang w:val="uz-Cyrl-UZ"/>
              </w:rPr>
              <w:t>dagina qaytariladigan amallar.</w:t>
            </w:r>
          </w:p>
          <w:p w:rsidR="0064499C" w:rsidRPr="0064499C" w:rsidRDefault="0064499C" w:rsidP="0064499C">
            <w:pPr>
              <w:tabs>
                <w:tab w:val="left" w:pos="4320"/>
                <w:tab w:val="left" w:pos="4500"/>
              </w:tabs>
              <w:jc w:val="both"/>
              <w:rPr>
                <w:sz w:val="28"/>
                <w:szCs w:val="28"/>
                <w:lang w:val="en-US"/>
              </w:rPr>
            </w:pPr>
          </w:p>
          <w:p w:rsidR="0064499C" w:rsidRPr="0064499C" w:rsidRDefault="0064499C" w:rsidP="0064499C">
            <w:pPr>
              <w:tabs>
                <w:tab w:val="left" w:pos="4320"/>
                <w:tab w:val="left" w:pos="4500"/>
              </w:tabs>
              <w:jc w:val="both"/>
              <w:rPr>
                <w:sz w:val="28"/>
                <w:szCs w:val="28"/>
                <w:lang w:val="uz-Cyrl-UZ"/>
              </w:rPr>
            </w:pPr>
            <w:r w:rsidRPr="0064499C">
              <w:rPr>
                <w:sz w:val="28"/>
                <w:szCs w:val="28"/>
                <w:lang w:val="uz-Cyrl-UZ"/>
              </w:rPr>
              <w:t>Операндларнинг иккили (0,1) разрядлари ёки мантиқий катталиклари устида бажарилади</w:t>
            </w:r>
            <w:r w:rsidR="00BE08A9">
              <w:rPr>
                <w:sz w:val="28"/>
                <w:szCs w:val="28"/>
                <w:lang w:val="uz-Cyrl-UZ"/>
              </w:rPr>
              <w:t>-</w:t>
            </w:r>
            <w:r w:rsidRPr="0064499C">
              <w:rPr>
                <w:sz w:val="28"/>
                <w:szCs w:val="28"/>
                <w:lang w:val="uz-Cyrl-UZ"/>
              </w:rPr>
              <w:t>ган, «чин» қийматини фақат ҳар икки опе</w:t>
            </w:r>
            <w:r w:rsidR="00BE08A9">
              <w:rPr>
                <w:sz w:val="28"/>
                <w:szCs w:val="28"/>
                <w:lang w:val="uz-Cyrl-UZ"/>
              </w:rPr>
              <w:t>-</w:t>
            </w:r>
            <w:r w:rsidRPr="0064499C">
              <w:rPr>
                <w:sz w:val="28"/>
                <w:szCs w:val="28"/>
                <w:lang w:val="uz-Cyrl-UZ"/>
              </w:rPr>
              <w:t xml:space="preserve">ранд </w:t>
            </w:r>
            <w:smartTag w:uri="urn:schemas-microsoft-com:office:smarttags" w:element="metricconverter">
              <w:smartTagPr>
                <w:attr w:name="ProductID" w:val="1 га"/>
              </w:smartTagPr>
              <w:r w:rsidRPr="0064499C">
                <w:rPr>
                  <w:sz w:val="28"/>
                  <w:szCs w:val="28"/>
                  <w:lang w:val="uz-Cyrl-UZ"/>
                </w:rPr>
                <w:t>1 га</w:t>
              </w:r>
            </w:smartTag>
            <w:r w:rsidRPr="0064499C">
              <w:rPr>
                <w:sz w:val="28"/>
                <w:szCs w:val="28"/>
                <w:lang w:val="uz-Cyrl-UZ"/>
              </w:rPr>
              <w:t xml:space="preserve"> тенг бўлганда ёки иккала операнд чин бўлгандагина қайтариладиган амаллар. </w:t>
            </w:r>
          </w:p>
        </w:tc>
      </w:tr>
      <w:tr w:rsidR="0064499C" w:rsidRPr="00182F4C">
        <w:trPr>
          <w:tblCellSpacing w:w="0" w:type="dxa"/>
          <w:jc w:val="center"/>
        </w:trPr>
        <w:tc>
          <w:tcPr>
            <w:tcW w:w="2079" w:type="pct"/>
          </w:tcPr>
          <w:p w:rsidR="0064499C" w:rsidRPr="0051450D" w:rsidRDefault="0064499C" w:rsidP="004E5BD5">
            <w:pPr>
              <w:tabs>
                <w:tab w:val="left" w:pos="4320"/>
                <w:tab w:val="left" w:pos="4500"/>
              </w:tabs>
              <w:rPr>
                <w:b/>
                <w:sz w:val="28"/>
                <w:szCs w:val="28"/>
                <w:lang w:val="uz-Cyrl-UZ"/>
              </w:rPr>
            </w:pPr>
            <w:r w:rsidRPr="0051450D">
              <w:rPr>
                <w:b/>
                <w:sz w:val="28"/>
                <w:szCs w:val="28"/>
                <w:lang w:val="uz-Cyrl-UZ"/>
              </w:rPr>
              <w:t>Логическое форматирование</w:t>
            </w:r>
          </w:p>
          <w:p w:rsidR="0064499C" w:rsidRPr="00EA5D47" w:rsidRDefault="0064499C" w:rsidP="004E5BD5">
            <w:pPr>
              <w:tabs>
                <w:tab w:val="left" w:pos="4320"/>
                <w:tab w:val="left" w:pos="4500"/>
              </w:tabs>
              <w:rPr>
                <w:b/>
                <w:sz w:val="28"/>
                <w:szCs w:val="28"/>
                <w:lang w:val="uz-Cyrl-UZ"/>
              </w:rPr>
            </w:pPr>
            <w:r w:rsidRPr="00EA5D47">
              <w:rPr>
                <w:b/>
                <w:sz w:val="28"/>
                <w:szCs w:val="28"/>
                <w:lang w:val="uz-Cyrl-UZ"/>
              </w:rPr>
              <w:t xml:space="preserve">uz </w:t>
            </w:r>
            <w:r w:rsidRPr="00460A7E">
              <w:rPr>
                <w:sz w:val="28"/>
                <w:szCs w:val="28"/>
                <w:lang w:val="uz-Cyrl-UZ"/>
              </w:rPr>
              <w:t>-</w:t>
            </w:r>
            <w:r w:rsidRPr="00EA5D47">
              <w:rPr>
                <w:b/>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formatlash</w:t>
            </w:r>
          </w:p>
          <w:p w:rsidR="0064499C" w:rsidRPr="00844AE4" w:rsidRDefault="0064499C" w:rsidP="004E5BD5">
            <w:pPr>
              <w:tabs>
                <w:tab w:val="left" w:pos="4320"/>
                <w:tab w:val="left" w:pos="4500"/>
              </w:tabs>
              <w:rPr>
                <w:sz w:val="28"/>
                <w:szCs w:val="28"/>
              </w:rPr>
            </w:pPr>
            <w:r w:rsidRPr="00EA5D47">
              <w:rPr>
                <w:sz w:val="28"/>
                <w:szCs w:val="28"/>
                <w:lang w:val="uz-Cyrl-UZ"/>
              </w:rPr>
              <w:t xml:space="preserve">       мантиқий форматлаш</w:t>
            </w:r>
          </w:p>
          <w:p w:rsidR="0064499C" w:rsidRPr="0051450D" w:rsidRDefault="0064499C" w:rsidP="0051450D">
            <w:pPr>
              <w:tabs>
                <w:tab w:val="left" w:pos="4320"/>
                <w:tab w:val="left" w:pos="4500"/>
              </w:tabs>
              <w:rPr>
                <w:sz w:val="28"/>
                <w:szCs w:val="28"/>
                <w:lang w:val="uz-Cyrl-UZ"/>
              </w:rPr>
            </w:pPr>
            <w:r w:rsidRPr="0051450D">
              <w:rPr>
                <w:b/>
                <w:sz w:val="28"/>
                <w:szCs w:val="28"/>
                <w:lang w:val="en-US"/>
              </w:rPr>
              <w:t>en -</w:t>
            </w:r>
            <w:r w:rsidRPr="0051450D">
              <w:rPr>
                <w:sz w:val="28"/>
                <w:szCs w:val="28"/>
                <w:lang w:val="uz-Cyrl-UZ"/>
              </w:rPr>
              <w:t xml:space="preserve"> logical formatting </w:t>
            </w:r>
          </w:p>
          <w:p w:rsidR="0064499C" w:rsidRPr="0051450D" w:rsidRDefault="0064499C" w:rsidP="004E5BD5">
            <w:pPr>
              <w:tabs>
                <w:tab w:val="left" w:pos="4320"/>
                <w:tab w:val="left" w:pos="4500"/>
              </w:tabs>
              <w:rPr>
                <w:sz w:val="28"/>
                <w:szCs w:val="28"/>
                <w:lang w:val="en-US"/>
              </w:rPr>
            </w:pPr>
          </w:p>
        </w:tc>
        <w:tc>
          <w:tcPr>
            <w:tcW w:w="2921" w:type="pct"/>
          </w:tcPr>
          <w:p w:rsidR="0064499C" w:rsidRDefault="0064499C" w:rsidP="004E5BD5">
            <w:pPr>
              <w:tabs>
                <w:tab w:val="left" w:pos="4320"/>
                <w:tab w:val="left" w:pos="4500"/>
              </w:tabs>
              <w:jc w:val="both"/>
              <w:rPr>
                <w:sz w:val="28"/>
                <w:szCs w:val="28"/>
                <w:lang w:val="uz-Cyrl-UZ"/>
              </w:rPr>
            </w:pPr>
            <w:r>
              <w:rPr>
                <w:sz w:val="28"/>
                <w:szCs w:val="28"/>
              </w:rPr>
              <w:t xml:space="preserve">Форматирование, при котором на диске формируются служебные секторы, каталоги и таблицы, используемые операционной системой. </w:t>
            </w:r>
          </w:p>
          <w:p w:rsidR="0064499C" w:rsidRPr="00DE4857" w:rsidRDefault="0064499C" w:rsidP="004E5BD5">
            <w:pPr>
              <w:tabs>
                <w:tab w:val="left" w:pos="4320"/>
                <w:tab w:val="left" w:pos="4500"/>
              </w:tabs>
              <w:jc w:val="both"/>
              <w:rPr>
                <w:sz w:val="28"/>
                <w:szCs w:val="28"/>
              </w:rPr>
            </w:pPr>
          </w:p>
          <w:p w:rsidR="0064499C" w:rsidRDefault="0064499C" w:rsidP="004E5BD5">
            <w:pPr>
              <w:tabs>
                <w:tab w:val="left" w:pos="4320"/>
                <w:tab w:val="left" w:pos="4500"/>
              </w:tabs>
              <w:jc w:val="both"/>
              <w:rPr>
                <w:sz w:val="28"/>
                <w:szCs w:val="28"/>
                <w:lang w:val="en-US"/>
              </w:rPr>
            </w:pPr>
            <w:r w:rsidRPr="0099137E">
              <w:rPr>
                <w:sz w:val="28"/>
                <w:szCs w:val="28"/>
                <w:lang w:val="en-US"/>
              </w:rPr>
              <w:t>Diskda operatsion tizim foydalanadigan jadvallar, kataloglar va xizmat sektorlari tuziladigan formatlash.</w:t>
            </w:r>
          </w:p>
          <w:p w:rsidR="0064499C" w:rsidRPr="00BA250C" w:rsidRDefault="0064499C" w:rsidP="004E5BD5">
            <w:pPr>
              <w:tabs>
                <w:tab w:val="left" w:pos="4320"/>
                <w:tab w:val="left" w:pos="4500"/>
              </w:tabs>
              <w:jc w:val="both"/>
              <w:rPr>
                <w:sz w:val="28"/>
                <w:szCs w:val="28"/>
                <w:lang w:val="en-US"/>
              </w:rPr>
            </w:pPr>
          </w:p>
          <w:p w:rsidR="0064499C" w:rsidRPr="00182F4C" w:rsidRDefault="0064499C" w:rsidP="004E5BD5">
            <w:pPr>
              <w:tabs>
                <w:tab w:val="left" w:pos="4320"/>
                <w:tab w:val="left" w:pos="4500"/>
              </w:tabs>
              <w:jc w:val="both"/>
              <w:rPr>
                <w:sz w:val="28"/>
                <w:szCs w:val="28"/>
              </w:rPr>
            </w:pPr>
            <w:r>
              <w:rPr>
                <w:sz w:val="28"/>
                <w:szCs w:val="28"/>
              </w:rPr>
              <w:t>Дискда операцион тизим фойдаланадиган жадваллар, каталоглар ва хизмат секторлари тузиладиган форматлаш.</w:t>
            </w:r>
          </w:p>
        </w:tc>
      </w:tr>
      <w:tr w:rsidR="0064499C" w:rsidRPr="00BD43C1">
        <w:trPr>
          <w:tblCellSpacing w:w="0" w:type="dxa"/>
          <w:jc w:val="center"/>
        </w:trPr>
        <w:tc>
          <w:tcPr>
            <w:tcW w:w="2079" w:type="pct"/>
          </w:tcPr>
          <w:p w:rsidR="0064499C" w:rsidRPr="005B6905" w:rsidRDefault="00ED44FB" w:rsidP="004E5BD5">
            <w:pPr>
              <w:tabs>
                <w:tab w:val="left" w:pos="4320"/>
                <w:tab w:val="left" w:pos="4500"/>
              </w:tabs>
              <w:rPr>
                <w:b/>
                <w:sz w:val="28"/>
                <w:szCs w:val="28"/>
                <w:lang w:val="en-US"/>
              </w:rPr>
            </w:pPr>
            <w:r>
              <w:rPr>
                <w:b/>
                <w:sz w:val="28"/>
                <w:szCs w:val="28"/>
              </w:rPr>
              <w:t>«</w:t>
            </w:r>
            <w:r w:rsidR="0064499C" w:rsidRPr="009345AC">
              <w:rPr>
                <w:b/>
                <w:sz w:val="28"/>
                <w:szCs w:val="28"/>
                <w:lang w:val="uz-Cyrl-UZ"/>
              </w:rPr>
              <w:t>Ложь</w:t>
            </w:r>
            <w:r w:rsidR="0064499C">
              <w:rPr>
                <w:b/>
                <w:sz w:val="28"/>
                <w:szCs w:val="28"/>
                <w:lang w:val="uz-Cyrl-UZ"/>
              </w:rPr>
              <w:t>»</w:t>
            </w:r>
          </w:p>
          <w:p w:rsidR="0064499C" w:rsidRPr="00F47D99" w:rsidRDefault="0064499C" w:rsidP="0087497C">
            <w:pPr>
              <w:tabs>
                <w:tab w:val="left" w:pos="4320"/>
                <w:tab w:val="left" w:pos="4500"/>
              </w:tabs>
              <w:rPr>
                <w:sz w:val="28"/>
                <w:szCs w:val="28"/>
                <w:lang w:val="uz-Cyrl-UZ"/>
              </w:rPr>
            </w:pPr>
            <w:r w:rsidRPr="0087497C">
              <w:rPr>
                <w:b/>
                <w:sz w:val="28"/>
                <w:szCs w:val="28"/>
                <w:lang w:val="uz-Cyrl-UZ"/>
              </w:rPr>
              <w:t xml:space="preserve">uz </w:t>
            </w:r>
            <w:r w:rsidRPr="0087497C">
              <w:rPr>
                <w:sz w:val="28"/>
                <w:szCs w:val="28"/>
                <w:lang w:val="uz-Cyrl-UZ"/>
              </w:rPr>
              <w:t>-</w:t>
            </w:r>
            <w:r w:rsidRPr="0087497C">
              <w:rPr>
                <w:b/>
                <w:sz w:val="28"/>
                <w:szCs w:val="28"/>
                <w:lang w:val="uz-Cyrl-UZ"/>
              </w:rPr>
              <w:t xml:space="preserve"> </w:t>
            </w:r>
            <w:r w:rsidRPr="0087497C">
              <w:rPr>
                <w:sz w:val="28"/>
                <w:szCs w:val="28"/>
                <w:lang w:val="uz-Cyrl-UZ"/>
              </w:rPr>
              <w:t>«yolg‘on»</w:t>
            </w:r>
          </w:p>
          <w:p w:rsidR="0064499C" w:rsidRPr="00F47D99" w:rsidRDefault="0064499C" w:rsidP="0087497C">
            <w:pPr>
              <w:tabs>
                <w:tab w:val="left" w:pos="4320"/>
                <w:tab w:val="left" w:pos="4500"/>
              </w:tabs>
              <w:rPr>
                <w:sz w:val="28"/>
                <w:szCs w:val="28"/>
                <w:lang w:val="uz-Cyrl-UZ"/>
              </w:rPr>
            </w:pPr>
            <w:r w:rsidRPr="00F47D99">
              <w:rPr>
                <w:sz w:val="28"/>
                <w:szCs w:val="28"/>
                <w:lang w:val="uz-Cyrl-UZ"/>
              </w:rPr>
              <w:t xml:space="preserve">       </w:t>
            </w:r>
            <w:r w:rsidRPr="0087497C">
              <w:rPr>
                <w:sz w:val="28"/>
                <w:szCs w:val="28"/>
                <w:lang w:val="uz-Cyrl-UZ"/>
              </w:rPr>
              <w:t>«ёлғон»</w:t>
            </w:r>
          </w:p>
          <w:p w:rsidR="0064499C" w:rsidRPr="009345AC" w:rsidRDefault="0064499C" w:rsidP="009345AC">
            <w:pPr>
              <w:tabs>
                <w:tab w:val="left" w:pos="4320"/>
                <w:tab w:val="left" w:pos="4500"/>
              </w:tabs>
              <w:rPr>
                <w:sz w:val="28"/>
                <w:szCs w:val="28"/>
                <w:lang w:val="uz-Cyrl-UZ"/>
              </w:rPr>
            </w:pPr>
            <w:r w:rsidRPr="00404F9B">
              <w:rPr>
                <w:b/>
                <w:sz w:val="28"/>
                <w:szCs w:val="28"/>
                <w:lang w:val="en-US"/>
              </w:rPr>
              <w:t xml:space="preserve">en </w:t>
            </w:r>
            <w:r w:rsidRPr="009B24E4">
              <w:rPr>
                <w:sz w:val="28"/>
                <w:szCs w:val="28"/>
                <w:lang w:val="en-US"/>
              </w:rPr>
              <w:t>-</w:t>
            </w:r>
            <w:r w:rsidRPr="00235D03">
              <w:rPr>
                <w:b/>
                <w:sz w:val="28"/>
                <w:szCs w:val="28"/>
                <w:lang w:val="uz-Cyrl-UZ"/>
              </w:rPr>
              <w:t xml:space="preserve"> </w:t>
            </w:r>
            <w:r w:rsidRPr="009345AC">
              <w:rPr>
                <w:sz w:val="28"/>
                <w:szCs w:val="28"/>
                <w:lang w:val="uz-Cyrl-UZ"/>
              </w:rPr>
              <w:t>false</w:t>
            </w:r>
          </w:p>
          <w:p w:rsidR="0064499C" w:rsidRPr="00AD7324" w:rsidRDefault="0064499C" w:rsidP="004E5BD5">
            <w:pPr>
              <w:tabs>
                <w:tab w:val="left" w:pos="4320"/>
                <w:tab w:val="left" w:pos="4500"/>
              </w:tabs>
              <w:rPr>
                <w:b/>
                <w:sz w:val="28"/>
                <w:szCs w:val="28"/>
                <w:lang w:val="uz-Cyrl-UZ"/>
              </w:rPr>
            </w:pPr>
          </w:p>
        </w:tc>
        <w:tc>
          <w:tcPr>
            <w:tcW w:w="2921" w:type="pct"/>
          </w:tcPr>
          <w:p w:rsidR="0064499C" w:rsidRDefault="0064499C" w:rsidP="004E5BD5">
            <w:pPr>
              <w:tabs>
                <w:tab w:val="left" w:pos="4320"/>
                <w:tab w:val="left" w:pos="4500"/>
              </w:tabs>
              <w:jc w:val="both"/>
              <w:rPr>
                <w:sz w:val="28"/>
                <w:szCs w:val="28"/>
              </w:rPr>
            </w:pPr>
            <w:r>
              <w:rPr>
                <w:sz w:val="28"/>
                <w:szCs w:val="28"/>
              </w:rPr>
              <w:t>Одно из двух возможных значений логической переменной.</w:t>
            </w:r>
          </w:p>
          <w:p w:rsidR="0064499C" w:rsidRDefault="0064499C" w:rsidP="0087497C">
            <w:pPr>
              <w:tabs>
                <w:tab w:val="left" w:pos="4320"/>
                <w:tab w:val="left" w:pos="4500"/>
              </w:tabs>
              <w:jc w:val="both"/>
              <w:rPr>
                <w:sz w:val="28"/>
                <w:szCs w:val="28"/>
              </w:rPr>
            </w:pPr>
          </w:p>
          <w:p w:rsidR="0064499C" w:rsidRDefault="0064499C" w:rsidP="0087497C">
            <w:pPr>
              <w:tabs>
                <w:tab w:val="left" w:pos="4320"/>
                <w:tab w:val="left" w:pos="4500"/>
              </w:tabs>
              <w:jc w:val="both"/>
              <w:rPr>
                <w:sz w:val="28"/>
                <w:szCs w:val="28"/>
                <w:lang w:val="uz-Cyrl-UZ"/>
              </w:rPr>
            </w:pPr>
            <w:r>
              <w:rPr>
                <w:sz w:val="28"/>
                <w:szCs w:val="28"/>
                <w:lang w:val="uz-Cyrl-UZ"/>
              </w:rPr>
              <w:t>Mantiqiy</w:t>
            </w:r>
            <w:r w:rsidRPr="004E5BD5">
              <w:rPr>
                <w:sz w:val="28"/>
                <w:szCs w:val="28"/>
                <w:lang w:val="uz-Cyrl-UZ"/>
              </w:rPr>
              <w:t xml:space="preserve"> </w:t>
            </w:r>
            <w:r>
              <w:rPr>
                <w:sz w:val="28"/>
                <w:szCs w:val="28"/>
                <w:lang w:val="uz-Cyrl-UZ"/>
              </w:rPr>
              <w:t>o‘zgaruvchining</w:t>
            </w:r>
            <w:r w:rsidRPr="004E5BD5">
              <w:rPr>
                <w:sz w:val="28"/>
                <w:szCs w:val="28"/>
                <w:lang w:val="uz-Cyrl-UZ"/>
              </w:rPr>
              <w:t xml:space="preserve"> </w:t>
            </w:r>
            <w:r>
              <w:rPr>
                <w:sz w:val="28"/>
                <w:szCs w:val="28"/>
                <w:lang w:val="uz-Cyrl-UZ"/>
              </w:rPr>
              <w:t>mumkin</w:t>
            </w:r>
            <w:r w:rsidRPr="004E5BD5">
              <w:rPr>
                <w:sz w:val="28"/>
                <w:szCs w:val="28"/>
                <w:lang w:val="uz-Cyrl-UZ"/>
              </w:rPr>
              <w:t xml:space="preserve"> </w:t>
            </w:r>
            <w:r>
              <w:rPr>
                <w:sz w:val="28"/>
                <w:szCs w:val="28"/>
                <w:lang w:val="uz-Cyrl-UZ"/>
              </w:rPr>
              <w:t>bo‘lgan</w:t>
            </w:r>
            <w:r w:rsidRPr="004E5BD5">
              <w:rPr>
                <w:sz w:val="28"/>
                <w:szCs w:val="28"/>
                <w:lang w:val="uz-Cyrl-UZ"/>
              </w:rPr>
              <w:t xml:space="preserve"> </w:t>
            </w:r>
            <w:r>
              <w:rPr>
                <w:sz w:val="28"/>
                <w:szCs w:val="28"/>
                <w:lang w:val="uz-Cyrl-UZ"/>
              </w:rPr>
              <w:t>ikki</w:t>
            </w:r>
            <w:r w:rsidRPr="004E5BD5">
              <w:rPr>
                <w:sz w:val="28"/>
                <w:szCs w:val="28"/>
                <w:lang w:val="uz-Cyrl-UZ"/>
              </w:rPr>
              <w:t xml:space="preserve"> </w:t>
            </w:r>
            <w:r>
              <w:rPr>
                <w:sz w:val="28"/>
                <w:szCs w:val="28"/>
                <w:lang w:val="uz-Cyrl-UZ"/>
              </w:rPr>
              <w:t>qiymatidan</w:t>
            </w:r>
            <w:r w:rsidRPr="004E5BD5">
              <w:rPr>
                <w:sz w:val="28"/>
                <w:szCs w:val="28"/>
                <w:lang w:val="uz-Cyrl-UZ"/>
              </w:rPr>
              <w:t xml:space="preserve"> </w:t>
            </w:r>
            <w:r>
              <w:rPr>
                <w:sz w:val="28"/>
                <w:szCs w:val="28"/>
                <w:lang w:val="uz-Cyrl-UZ"/>
              </w:rPr>
              <w:t>biri</w:t>
            </w:r>
            <w:r w:rsidRPr="004E5BD5">
              <w:rPr>
                <w:sz w:val="28"/>
                <w:szCs w:val="28"/>
                <w:lang w:val="uz-Cyrl-UZ"/>
              </w:rPr>
              <w:t>.</w:t>
            </w:r>
          </w:p>
          <w:p w:rsidR="0064499C" w:rsidRPr="0087497C" w:rsidRDefault="0064499C" w:rsidP="004E5BD5">
            <w:pPr>
              <w:tabs>
                <w:tab w:val="left" w:pos="4320"/>
                <w:tab w:val="left" w:pos="4500"/>
              </w:tabs>
              <w:jc w:val="both"/>
              <w:rPr>
                <w:sz w:val="28"/>
                <w:szCs w:val="28"/>
                <w:lang w:val="en-US"/>
              </w:rPr>
            </w:pPr>
          </w:p>
          <w:p w:rsidR="0064499C" w:rsidRPr="00BD43C1" w:rsidRDefault="0064499C" w:rsidP="004E5BD5">
            <w:pPr>
              <w:tabs>
                <w:tab w:val="left" w:pos="4320"/>
                <w:tab w:val="left" w:pos="4500"/>
              </w:tabs>
              <w:jc w:val="both"/>
              <w:rPr>
                <w:sz w:val="28"/>
                <w:szCs w:val="28"/>
                <w:lang w:val="uz-Cyrl-UZ"/>
              </w:rPr>
            </w:pPr>
            <w:r w:rsidRPr="004E5BD5">
              <w:rPr>
                <w:sz w:val="28"/>
                <w:szCs w:val="28"/>
                <w:lang w:val="uz-Cyrl-UZ"/>
              </w:rPr>
              <w:t>Мантиқий ўзгарувчининг мумкин бўлган икки қийматидан бири.</w:t>
            </w:r>
          </w:p>
        </w:tc>
      </w:tr>
      <w:tr w:rsidR="0064499C" w:rsidRPr="0053317F">
        <w:trPr>
          <w:tblCellSpacing w:w="0" w:type="dxa"/>
          <w:jc w:val="center"/>
        </w:trPr>
        <w:tc>
          <w:tcPr>
            <w:tcW w:w="2079" w:type="pct"/>
          </w:tcPr>
          <w:p w:rsidR="0064499C" w:rsidRPr="0051450D" w:rsidRDefault="0064499C" w:rsidP="004E5BD5">
            <w:pPr>
              <w:tabs>
                <w:tab w:val="left" w:pos="4320"/>
                <w:tab w:val="left" w:pos="4500"/>
              </w:tabs>
              <w:rPr>
                <w:b/>
                <w:sz w:val="28"/>
                <w:szCs w:val="28"/>
                <w:lang w:val="uz-Cyrl-UZ"/>
              </w:rPr>
            </w:pPr>
            <w:r w:rsidRPr="001C7AA6">
              <w:rPr>
                <w:b/>
                <w:sz w:val="28"/>
                <w:szCs w:val="28"/>
                <w:lang w:val="uz-Cyrl-UZ"/>
              </w:rPr>
              <w:t>Локальная вычислительная сеть</w:t>
            </w:r>
          </w:p>
          <w:p w:rsidR="0064499C" w:rsidRPr="00D550AA" w:rsidRDefault="0064499C" w:rsidP="004E5BD5">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lokal hisoblash tarmog‘i</w:t>
            </w:r>
          </w:p>
          <w:p w:rsidR="0064499C" w:rsidRDefault="0064499C" w:rsidP="004E5BD5">
            <w:pPr>
              <w:tabs>
                <w:tab w:val="left" w:pos="4320"/>
                <w:tab w:val="left" w:pos="4500"/>
              </w:tabs>
              <w:rPr>
                <w:sz w:val="28"/>
                <w:szCs w:val="28"/>
                <w:lang w:val="en-US"/>
              </w:rPr>
            </w:pPr>
            <w:r w:rsidRPr="00D550AA">
              <w:rPr>
                <w:sz w:val="28"/>
                <w:szCs w:val="28"/>
                <w:lang w:val="uz-Cyrl-UZ"/>
              </w:rPr>
              <w:t xml:space="preserve">       локал ҳисоблаш тармоғи</w:t>
            </w:r>
          </w:p>
          <w:p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617D">
              <w:rPr>
                <w:sz w:val="28"/>
                <w:szCs w:val="28"/>
                <w:lang w:val="en-US"/>
              </w:rPr>
              <w:t>-</w:t>
            </w:r>
            <w:r w:rsidRPr="0051450D">
              <w:rPr>
                <w:sz w:val="28"/>
                <w:szCs w:val="28"/>
                <w:lang w:val="en-US"/>
              </w:rPr>
              <w:t xml:space="preserve"> local</w:t>
            </w:r>
            <w:r w:rsidRPr="00844AE4">
              <w:rPr>
                <w:sz w:val="28"/>
                <w:szCs w:val="28"/>
                <w:lang w:val="en-US"/>
              </w:rPr>
              <w:t xml:space="preserve"> </w:t>
            </w:r>
            <w:r w:rsidRPr="0051450D">
              <w:rPr>
                <w:sz w:val="28"/>
                <w:szCs w:val="28"/>
                <w:lang w:val="en-US"/>
              </w:rPr>
              <w:t>area</w:t>
            </w:r>
            <w:r w:rsidRPr="00844AE4">
              <w:rPr>
                <w:sz w:val="28"/>
                <w:szCs w:val="28"/>
                <w:lang w:val="en-US"/>
              </w:rPr>
              <w:t xml:space="preserve"> </w:t>
            </w:r>
            <w:r w:rsidRPr="0051450D">
              <w:rPr>
                <w:sz w:val="28"/>
                <w:szCs w:val="28"/>
                <w:lang w:val="en-US"/>
              </w:rPr>
              <w:t>network</w:t>
            </w:r>
            <w:r w:rsidRPr="00844AE4">
              <w:rPr>
                <w:sz w:val="28"/>
                <w:szCs w:val="28"/>
                <w:lang w:val="en-US"/>
              </w:rPr>
              <w:t xml:space="preserve"> </w:t>
            </w:r>
          </w:p>
          <w:p w:rsidR="0064499C" w:rsidRPr="0051450D" w:rsidRDefault="0064499C" w:rsidP="004E5BD5">
            <w:pPr>
              <w:tabs>
                <w:tab w:val="left" w:pos="4320"/>
                <w:tab w:val="left" w:pos="4500"/>
              </w:tabs>
              <w:rPr>
                <w:sz w:val="28"/>
                <w:szCs w:val="28"/>
                <w:lang w:val="en-US"/>
              </w:rPr>
            </w:pPr>
          </w:p>
        </w:tc>
        <w:tc>
          <w:tcPr>
            <w:tcW w:w="2921" w:type="pct"/>
          </w:tcPr>
          <w:p w:rsidR="0064499C" w:rsidRDefault="0064499C" w:rsidP="004E5BD5">
            <w:pPr>
              <w:tabs>
                <w:tab w:val="left" w:pos="4320"/>
                <w:tab w:val="left" w:pos="4500"/>
              </w:tabs>
              <w:jc w:val="both"/>
              <w:rPr>
                <w:sz w:val="28"/>
                <w:szCs w:val="28"/>
                <w:lang w:val="uz-Cyrl-UZ"/>
              </w:rPr>
            </w:pPr>
            <w:r>
              <w:rPr>
                <w:sz w:val="28"/>
                <w:szCs w:val="28"/>
              </w:rPr>
              <w:t>Группа компьютеров, расположенных в относительно ограниченной зоне и связанных коммуникационными линиями.</w:t>
            </w:r>
          </w:p>
          <w:p w:rsidR="0064499C" w:rsidRPr="00DE4857" w:rsidRDefault="0064499C" w:rsidP="004E5BD5">
            <w:pPr>
              <w:tabs>
                <w:tab w:val="left" w:pos="4320"/>
                <w:tab w:val="left" w:pos="4500"/>
              </w:tabs>
              <w:jc w:val="both"/>
              <w:rPr>
                <w:sz w:val="28"/>
                <w:szCs w:val="28"/>
              </w:rPr>
            </w:pPr>
          </w:p>
          <w:p w:rsidR="0064499C" w:rsidRDefault="0064499C" w:rsidP="004E5BD5">
            <w:pPr>
              <w:tabs>
                <w:tab w:val="left" w:pos="4320"/>
                <w:tab w:val="left" w:pos="4500"/>
              </w:tabs>
              <w:jc w:val="both"/>
              <w:rPr>
                <w:sz w:val="28"/>
                <w:szCs w:val="28"/>
                <w:lang w:val="en-US"/>
              </w:rPr>
            </w:pPr>
            <w:r w:rsidRPr="0099137E">
              <w:rPr>
                <w:sz w:val="28"/>
                <w:szCs w:val="28"/>
                <w:lang w:val="en-US"/>
              </w:rPr>
              <w:t>Nisbatan cheklangan zonada joylashgan va kommunikatsiya liniyalari bilan bog‘langan kompyuterlar guruhi.</w:t>
            </w:r>
          </w:p>
          <w:p w:rsidR="0064499C" w:rsidRDefault="0064499C" w:rsidP="004E5BD5">
            <w:pPr>
              <w:tabs>
                <w:tab w:val="left" w:pos="4320"/>
                <w:tab w:val="left" w:pos="4500"/>
              </w:tabs>
              <w:jc w:val="both"/>
              <w:rPr>
                <w:sz w:val="28"/>
                <w:szCs w:val="28"/>
                <w:lang w:val="uz-Cyrl-UZ"/>
              </w:rPr>
            </w:pPr>
          </w:p>
          <w:p w:rsidR="0064499C" w:rsidRDefault="0064499C" w:rsidP="004E5BD5">
            <w:pPr>
              <w:tabs>
                <w:tab w:val="left" w:pos="4320"/>
                <w:tab w:val="left" w:pos="4500"/>
              </w:tabs>
              <w:jc w:val="both"/>
              <w:rPr>
                <w:sz w:val="28"/>
                <w:szCs w:val="28"/>
              </w:rPr>
            </w:pPr>
            <w:r>
              <w:rPr>
                <w:sz w:val="28"/>
                <w:szCs w:val="28"/>
              </w:rPr>
              <w:t>Нисбатан чекланган зонада жойлашган ва коммуникация линиялари билан боғланган компьютерлар гуруҳи.</w:t>
            </w:r>
          </w:p>
          <w:p w:rsidR="00BE08A9" w:rsidRPr="0053317F" w:rsidRDefault="00BE08A9" w:rsidP="004E5BD5">
            <w:pPr>
              <w:tabs>
                <w:tab w:val="left" w:pos="4320"/>
                <w:tab w:val="left" w:pos="4500"/>
              </w:tabs>
              <w:jc w:val="both"/>
              <w:rPr>
                <w:sz w:val="28"/>
                <w:szCs w:val="28"/>
              </w:rPr>
            </w:pPr>
          </w:p>
        </w:tc>
      </w:tr>
      <w:tr w:rsidR="0064499C" w:rsidRPr="000B23CE">
        <w:trPr>
          <w:tblCellSpacing w:w="0" w:type="dxa"/>
          <w:jc w:val="center"/>
        </w:trPr>
        <w:tc>
          <w:tcPr>
            <w:tcW w:w="2079" w:type="pct"/>
          </w:tcPr>
          <w:p w:rsidR="0064499C" w:rsidRPr="0051450D" w:rsidRDefault="0064499C" w:rsidP="004E5BD5">
            <w:pPr>
              <w:tabs>
                <w:tab w:val="left" w:pos="4320"/>
                <w:tab w:val="left" w:pos="4500"/>
              </w:tabs>
              <w:rPr>
                <w:b/>
                <w:sz w:val="28"/>
                <w:szCs w:val="28"/>
                <w:lang w:val="uz-Cyrl-UZ"/>
              </w:rPr>
            </w:pPr>
            <w:r w:rsidRPr="0051450D">
              <w:rPr>
                <w:b/>
                <w:sz w:val="28"/>
                <w:szCs w:val="28"/>
                <w:lang w:val="uz-Cyrl-UZ"/>
              </w:rPr>
              <w:t>Локальная память</w:t>
            </w:r>
          </w:p>
          <w:p w:rsidR="0064499C" w:rsidRPr="00DE4857" w:rsidRDefault="0064499C"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lokal xotira</w:t>
            </w:r>
          </w:p>
          <w:p w:rsidR="0064499C" w:rsidRPr="00844AE4" w:rsidRDefault="0064499C" w:rsidP="004E5BD5">
            <w:pPr>
              <w:tabs>
                <w:tab w:val="left" w:pos="4320"/>
                <w:tab w:val="left" w:pos="4500"/>
              </w:tabs>
              <w:rPr>
                <w:sz w:val="28"/>
                <w:szCs w:val="28"/>
              </w:rPr>
            </w:pPr>
            <w:r w:rsidRPr="00DE4857">
              <w:rPr>
                <w:sz w:val="28"/>
                <w:szCs w:val="28"/>
                <w:lang w:val="uz-Cyrl-UZ"/>
              </w:rPr>
              <w:t xml:space="preserve">       </w:t>
            </w:r>
            <w:r w:rsidRPr="000B23CE">
              <w:rPr>
                <w:sz w:val="28"/>
                <w:szCs w:val="28"/>
              </w:rPr>
              <w:t>локал хотира</w:t>
            </w:r>
          </w:p>
          <w:p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617D">
              <w:rPr>
                <w:sz w:val="28"/>
                <w:szCs w:val="28"/>
                <w:lang w:val="en-US"/>
              </w:rPr>
              <w:t>-</w:t>
            </w:r>
            <w:r w:rsidRPr="0055617D">
              <w:rPr>
                <w:sz w:val="28"/>
                <w:szCs w:val="28"/>
                <w:lang w:val="uz-Cyrl-UZ"/>
              </w:rPr>
              <w:t xml:space="preserve"> </w:t>
            </w:r>
            <w:r w:rsidRPr="0051450D">
              <w:rPr>
                <w:sz w:val="28"/>
                <w:szCs w:val="28"/>
                <w:lang w:val="uz-Cyrl-UZ"/>
              </w:rPr>
              <w:t xml:space="preserve">local memory </w:t>
            </w:r>
          </w:p>
          <w:p w:rsidR="0064499C" w:rsidRPr="0051450D" w:rsidRDefault="0064499C" w:rsidP="004E5BD5">
            <w:pPr>
              <w:tabs>
                <w:tab w:val="left" w:pos="4320"/>
                <w:tab w:val="left" w:pos="4500"/>
              </w:tabs>
              <w:rPr>
                <w:sz w:val="28"/>
                <w:szCs w:val="28"/>
                <w:lang w:val="en-US"/>
              </w:rPr>
            </w:pPr>
          </w:p>
        </w:tc>
        <w:tc>
          <w:tcPr>
            <w:tcW w:w="2921" w:type="pct"/>
          </w:tcPr>
          <w:p w:rsidR="0064499C" w:rsidRDefault="0064499C" w:rsidP="004E5BD5">
            <w:pPr>
              <w:tabs>
                <w:tab w:val="left" w:pos="4320"/>
                <w:tab w:val="left" w:pos="4500"/>
              </w:tabs>
              <w:jc w:val="both"/>
              <w:rPr>
                <w:sz w:val="28"/>
                <w:szCs w:val="28"/>
                <w:lang w:val="uz-Cyrl-UZ"/>
              </w:rPr>
            </w:pPr>
            <w:r>
              <w:rPr>
                <w:sz w:val="28"/>
                <w:szCs w:val="28"/>
              </w:rPr>
              <w:t>В многопроцессорных системах (например, в кластерах) – ОЗУ, относящееся к конкретному процессору</w:t>
            </w:r>
            <w:r w:rsidRPr="0099336E">
              <w:rPr>
                <w:sz w:val="28"/>
                <w:szCs w:val="28"/>
              </w:rPr>
              <w:t>;</w:t>
            </w:r>
            <w:r>
              <w:rPr>
                <w:sz w:val="28"/>
                <w:szCs w:val="28"/>
              </w:rPr>
              <w:t xml:space="preserve"> в программировании – ОЗУ, выделенное некоторой программе или функции.</w:t>
            </w:r>
          </w:p>
          <w:p w:rsidR="0064499C" w:rsidRPr="00BE08A9" w:rsidRDefault="0064499C" w:rsidP="004E5BD5">
            <w:pPr>
              <w:tabs>
                <w:tab w:val="left" w:pos="4320"/>
                <w:tab w:val="left" w:pos="4500"/>
              </w:tabs>
              <w:jc w:val="both"/>
              <w:rPr>
                <w:sz w:val="12"/>
                <w:szCs w:val="12"/>
              </w:rPr>
            </w:pPr>
          </w:p>
          <w:p w:rsidR="0064499C" w:rsidRPr="00DE4857" w:rsidRDefault="0064499C" w:rsidP="004E5BD5">
            <w:pPr>
              <w:tabs>
                <w:tab w:val="left" w:pos="4320"/>
                <w:tab w:val="left" w:pos="4500"/>
              </w:tabs>
              <w:jc w:val="both"/>
              <w:rPr>
                <w:sz w:val="28"/>
                <w:szCs w:val="28"/>
              </w:rPr>
            </w:pPr>
            <w:r>
              <w:rPr>
                <w:sz w:val="28"/>
                <w:szCs w:val="28"/>
                <w:lang w:val="uz-Cyrl-UZ"/>
              </w:rPr>
              <w:t>Ko‘p</w:t>
            </w:r>
            <w:r w:rsidRPr="00D015B8">
              <w:rPr>
                <w:sz w:val="28"/>
                <w:szCs w:val="28"/>
                <w:lang w:val="uz-Cyrl-UZ"/>
              </w:rPr>
              <w:t xml:space="preserve"> </w:t>
            </w:r>
            <w:r>
              <w:rPr>
                <w:sz w:val="28"/>
                <w:szCs w:val="28"/>
                <w:lang w:val="uz-Cyrl-UZ"/>
              </w:rPr>
              <w:t>protsessorli tizimlarda – muayyan protses</w:t>
            </w:r>
            <w:r w:rsidR="00BE08A9">
              <w:rPr>
                <w:sz w:val="28"/>
                <w:szCs w:val="28"/>
                <w:lang w:val="uz-Cyrl-UZ"/>
              </w:rPr>
              <w:t>-</w:t>
            </w:r>
            <w:r>
              <w:rPr>
                <w:sz w:val="28"/>
                <w:szCs w:val="28"/>
                <w:lang w:val="uz-Cyrl-UZ"/>
              </w:rPr>
              <w:t>sorga tegishli bo‘lgan OXQ; Dasturlashda – ba’zi bir dasturga yoki funksiyaga ajratilgan OXQ.</w:t>
            </w:r>
          </w:p>
          <w:p w:rsidR="0064499C" w:rsidRPr="00BE08A9" w:rsidRDefault="0064499C" w:rsidP="004E5BD5">
            <w:pPr>
              <w:tabs>
                <w:tab w:val="left" w:pos="4320"/>
                <w:tab w:val="left" w:pos="4500"/>
              </w:tabs>
              <w:jc w:val="both"/>
              <w:rPr>
                <w:sz w:val="16"/>
                <w:szCs w:val="16"/>
              </w:rPr>
            </w:pPr>
          </w:p>
          <w:p w:rsidR="0064499C" w:rsidRPr="000B23CE" w:rsidRDefault="0064499C" w:rsidP="004E5BD5">
            <w:pPr>
              <w:tabs>
                <w:tab w:val="left" w:pos="4320"/>
                <w:tab w:val="left" w:pos="4500"/>
              </w:tabs>
              <w:jc w:val="both"/>
              <w:rPr>
                <w:sz w:val="28"/>
                <w:szCs w:val="28"/>
                <w:lang w:val="uz-Cyrl-UZ"/>
              </w:rPr>
            </w:pPr>
            <w:r w:rsidRPr="00D015B8">
              <w:rPr>
                <w:sz w:val="28"/>
                <w:szCs w:val="28"/>
                <w:lang w:val="uz-Cyrl-UZ"/>
              </w:rPr>
              <w:t>Кўп процессорли</w:t>
            </w:r>
            <w:r>
              <w:rPr>
                <w:sz w:val="28"/>
                <w:szCs w:val="28"/>
                <w:lang w:val="uz-Cyrl-UZ"/>
              </w:rPr>
              <w:t xml:space="preserve"> тизимларда – муайян про</w:t>
            </w:r>
            <w:r w:rsidR="00BE08A9">
              <w:rPr>
                <w:sz w:val="28"/>
                <w:szCs w:val="28"/>
                <w:lang w:val="uz-Cyrl-UZ"/>
              </w:rPr>
              <w:t>-</w:t>
            </w:r>
            <w:r>
              <w:rPr>
                <w:sz w:val="28"/>
                <w:szCs w:val="28"/>
                <w:lang w:val="uz-Cyrl-UZ"/>
              </w:rPr>
              <w:t>цес</w:t>
            </w:r>
            <w:r w:rsidR="00BE08A9">
              <w:rPr>
                <w:sz w:val="28"/>
                <w:szCs w:val="28"/>
                <w:lang w:val="uz-Cyrl-UZ"/>
              </w:rPr>
              <w:t xml:space="preserve">сорга тегишли бўлган ОХҚ; </w:t>
            </w:r>
            <w:r>
              <w:rPr>
                <w:sz w:val="28"/>
                <w:szCs w:val="28"/>
                <w:lang w:val="uz-Cyrl-UZ"/>
              </w:rPr>
              <w:t>Дастур</w:t>
            </w:r>
            <w:r w:rsidR="00BE08A9">
              <w:rPr>
                <w:sz w:val="28"/>
                <w:szCs w:val="28"/>
                <w:lang w:val="uz-Cyrl-UZ"/>
              </w:rPr>
              <w:t>-</w:t>
            </w:r>
            <w:r>
              <w:rPr>
                <w:sz w:val="28"/>
                <w:szCs w:val="28"/>
                <w:lang w:val="uz-Cyrl-UZ"/>
              </w:rPr>
              <w:t>лашда – баъзи бир дастурга ёки функцияга ажратилган ОХҚ.</w:t>
            </w:r>
          </w:p>
        </w:tc>
      </w:tr>
      <w:tr w:rsidR="0064499C" w:rsidRPr="000B23CE">
        <w:trPr>
          <w:tblCellSpacing w:w="0" w:type="dxa"/>
          <w:jc w:val="center"/>
        </w:trPr>
        <w:tc>
          <w:tcPr>
            <w:tcW w:w="2079" w:type="pct"/>
          </w:tcPr>
          <w:p w:rsidR="0064499C" w:rsidRPr="0051450D" w:rsidRDefault="0064499C" w:rsidP="004E5BD5">
            <w:pPr>
              <w:tabs>
                <w:tab w:val="left" w:pos="4320"/>
                <w:tab w:val="left" w:pos="4500"/>
              </w:tabs>
              <w:rPr>
                <w:b/>
                <w:sz w:val="28"/>
                <w:szCs w:val="28"/>
                <w:lang w:val="uz-Cyrl-UZ"/>
              </w:rPr>
            </w:pPr>
            <w:r w:rsidRPr="00844AE4">
              <w:rPr>
                <w:b/>
                <w:sz w:val="28"/>
                <w:szCs w:val="28"/>
                <w:lang w:val="uz-Cyrl-UZ"/>
              </w:rPr>
              <w:t>Локальная шина</w:t>
            </w:r>
          </w:p>
          <w:p w:rsidR="0064499C" w:rsidRPr="00844AE4" w:rsidRDefault="0064499C"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lokal shina</w:t>
            </w:r>
          </w:p>
          <w:p w:rsidR="0064499C" w:rsidRPr="00844AE4" w:rsidRDefault="0064499C" w:rsidP="004E5BD5">
            <w:pPr>
              <w:tabs>
                <w:tab w:val="left" w:pos="4320"/>
                <w:tab w:val="left" w:pos="4500"/>
              </w:tabs>
              <w:rPr>
                <w:sz w:val="28"/>
                <w:szCs w:val="28"/>
                <w:lang w:val="uz-Cyrl-UZ"/>
              </w:rPr>
            </w:pPr>
            <w:r w:rsidRPr="00844AE4">
              <w:rPr>
                <w:sz w:val="28"/>
                <w:szCs w:val="28"/>
                <w:lang w:val="uz-Cyrl-UZ"/>
              </w:rPr>
              <w:t xml:space="preserve">       локал шина</w:t>
            </w:r>
          </w:p>
          <w:p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617D">
              <w:rPr>
                <w:sz w:val="28"/>
                <w:szCs w:val="28"/>
                <w:lang w:val="en-US"/>
              </w:rPr>
              <w:t xml:space="preserve">- </w:t>
            </w:r>
            <w:r w:rsidRPr="0051450D">
              <w:rPr>
                <w:sz w:val="28"/>
                <w:szCs w:val="28"/>
                <w:lang w:val="en-US"/>
              </w:rPr>
              <w:t xml:space="preserve">local bus </w:t>
            </w:r>
          </w:p>
          <w:p w:rsidR="0064499C" w:rsidRPr="0051450D" w:rsidRDefault="0064499C" w:rsidP="004E5BD5">
            <w:pPr>
              <w:tabs>
                <w:tab w:val="left" w:pos="4320"/>
                <w:tab w:val="left" w:pos="4500"/>
              </w:tabs>
              <w:rPr>
                <w:sz w:val="28"/>
                <w:szCs w:val="28"/>
                <w:lang w:val="en-US"/>
              </w:rPr>
            </w:pPr>
          </w:p>
        </w:tc>
        <w:tc>
          <w:tcPr>
            <w:tcW w:w="2921" w:type="pct"/>
          </w:tcPr>
          <w:p w:rsidR="0064499C" w:rsidRDefault="0064499C" w:rsidP="004E5BD5">
            <w:pPr>
              <w:tabs>
                <w:tab w:val="left" w:pos="4320"/>
                <w:tab w:val="left" w:pos="4500"/>
              </w:tabs>
              <w:jc w:val="both"/>
              <w:rPr>
                <w:sz w:val="28"/>
                <w:szCs w:val="28"/>
                <w:lang w:val="uz-Cyrl-UZ"/>
              </w:rPr>
            </w:pPr>
            <w:r>
              <w:rPr>
                <w:sz w:val="28"/>
                <w:szCs w:val="28"/>
              </w:rPr>
              <w:t>Дополнительная высокоскоростная шина, соединяющая центральный процессор с внешней кэш-памятью.</w:t>
            </w:r>
          </w:p>
          <w:p w:rsidR="0064499C" w:rsidRPr="00BE08A9" w:rsidRDefault="0064499C" w:rsidP="004E5BD5">
            <w:pPr>
              <w:tabs>
                <w:tab w:val="left" w:pos="4320"/>
                <w:tab w:val="left" w:pos="4500"/>
              </w:tabs>
              <w:jc w:val="both"/>
              <w:rPr>
                <w:sz w:val="12"/>
                <w:szCs w:val="12"/>
              </w:rPr>
            </w:pPr>
          </w:p>
          <w:p w:rsidR="0064499C" w:rsidRDefault="0064499C" w:rsidP="004E5BD5">
            <w:pPr>
              <w:tabs>
                <w:tab w:val="left" w:pos="4320"/>
                <w:tab w:val="left" w:pos="4500"/>
              </w:tabs>
              <w:jc w:val="both"/>
              <w:rPr>
                <w:sz w:val="28"/>
                <w:szCs w:val="28"/>
                <w:lang w:val="en-US"/>
              </w:rPr>
            </w:pPr>
            <w:r>
              <w:rPr>
                <w:sz w:val="28"/>
                <w:szCs w:val="28"/>
                <w:lang w:val="uz-Cyrl-UZ"/>
              </w:rPr>
              <w:t>Markaziy</w:t>
            </w:r>
            <w:r w:rsidRPr="00EA5D47">
              <w:rPr>
                <w:sz w:val="28"/>
                <w:szCs w:val="28"/>
                <w:lang w:val="uz-Cyrl-UZ"/>
              </w:rPr>
              <w:t xml:space="preserve"> </w:t>
            </w:r>
            <w:r>
              <w:rPr>
                <w:sz w:val="28"/>
                <w:szCs w:val="28"/>
                <w:lang w:val="uz-Cyrl-UZ"/>
              </w:rPr>
              <w:t>protsessorni</w:t>
            </w:r>
            <w:r w:rsidRPr="00EA5D47">
              <w:rPr>
                <w:sz w:val="28"/>
                <w:szCs w:val="28"/>
                <w:lang w:val="uz-Cyrl-UZ"/>
              </w:rPr>
              <w:t xml:space="preserve"> </w:t>
            </w:r>
            <w:r>
              <w:rPr>
                <w:sz w:val="28"/>
                <w:szCs w:val="28"/>
                <w:lang w:val="uz-Cyrl-UZ"/>
              </w:rPr>
              <w:t>tashqi</w:t>
            </w:r>
            <w:r w:rsidRPr="00EA5D47">
              <w:rPr>
                <w:sz w:val="28"/>
                <w:szCs w:val="28"/>
                <w:lang w:val="uz-Cyrl-UZ"/>
              </w:rPr>
              <w:t xml:space="preserve"> </w:t>
            </w:r>
            <w:r>
              <w:rPr>
                <w:sz w:val="28"/>
                <w:szCs w:val="28"/>
                <w:lang w:val="uz-Cyrl-UZ"/>
              </w:rPr>
              <w:t>kesh</w:t>
            </w:r>
            <w:r w:rsidRPr="00EA5D47">
              <w:rPr>
                <w:sz w:val="28"/>
                <w:szCs w:val="28"/>
                <w:lang w:val="uz-Cyrl-UZ"/>
              </w:rPr>
              <w:t>-</w:t>
            </w:r>
            <w:r>
              <w:rPr>
                <w:sz w:val="28"/>
                <w:szCs w:val="28"/>
                <w:lang w:val="uz-Cyrl-UZ"/>
              </w:rPr>
              <w:t>xotira</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bog‘laydigan</w:t>
            </w:r>
            <w:r w:rsidRPr="00EA5D47">
              <w:rPr>
                <w:sz w:val="28"/>
                <w:szCs w:val="28"/>
                <w:lang w:val="uz-Cyrl-UZ"/>
              </w:rPr>
              <w:t xml:space="preserve">, </w:t>
            </w:r>
            <w:r>
              <w:rPr>
                <w:sz w:val="28"/>
                <w:szCs w:val="28"/>
                <w:lang w:val="uz-Cyrl-UZ"/>
              </w:rPr>
              <w:t>qo‘shimcha</w:t>
            </w:r>
            <w:r w:rsidRPr="00EA5D47">
              <w:rPr>
                <w:sz w:val="28"/>
                <w:szCs w:val="28"/>
                <w:lang w:val="uz-Cyrl-UZ"/>
              </w:rPr>
              <w:t xml:space="preserve"> </w:t>
            </w:r>
            <w:r>
              <w:rPr>
                <w:sz w:val="28"/>
                <w:szCs w:val="28"/>
                <w:lang w:val="uz-Cyrl-UZ"/>
              </w:rPr>
              <w:t>yuqori</w:t>
            </w:r>
            <w:r w:rsidRPr="00EA5D47">
              <w:rPr>
                <w:sz w:val="28"/>
                <w:szCs w:val="28"/>
                <w:lang w:val="uz-Cyrl-UZ"/>
              </w:rPr>
              <w:t xml:space="preserve"> </w:t>
            </w:r>
            <w:r>
              <w:rPr>
                <w:sz w:val="28"/>
                <w:szCs w:val="28"/>
                <w:lang w:val="uz-Cyrl-UZ"/>
              </w:rPr>
              <w:t>tezlikli</w:t>
            </w:r>
            <w:r w:rsidRPr="00EA5D47">
              <w:rPr>
                <w:sz w:val="28"/>
                <w:szCs w:val="28"/>
                <w:lang w:val="uz-Cyrl-UZ"/>
              </w:rPr>
              <w:t xml:space="preserve"> </w:t>
            </w:r>
            <w:r>
              <w:rPr>
                <w:sz w:val="28"/>
                <w:szCs w:val="28"/>
                <w:lang w:val="uz-Cyrl-UZ"/>
              </w:rPr>
              <w:t>shina.</w:t>
            </w:r>
          </w:p>
          <w:p w:rsidR="0064499C" w:rsidRPr="00BE08A9" w:rsidRDefault="0064499C" w:rsidP="004E5BD5">
            <w:pPr>
              <w:tabs>
                <w:tab w:val="left" w:pos="4320"/>
                <w:tab w:val="left" w:pos="4500"/>
              </w:tabs>
              <w:jc w:val="both"/>
              <w:rPr>
                <w:sz w:val="12"/>
                <w:szCs w:val="12"/>
                <w:lang w:val="en-US"/>
              </w:rPr>
            </w:pPr>
          </w:p>
          <w:p w:rsidR="0064499C" w:rsidRPr="000B23CE" w:rsidRDefault="0064499C" w:rsidP="004E5BD5">
            <w:pPr>
              <w:tabs>
                <w:tab w:val="left" w:pos="4320"/>
                <w:tab w:val="left" w:pos="4500"/>
              </w:tabs>
              <w:jc w:val="both"/>
              <w:rPr>
                <w:sz w:val="28"/>
                <w:szCs w:val="28"/>
                <w:lang w:val="uz-Cyrl-UZ"/>
              </w:rPr>
            </w:pPr>
            <w:r w:rsidRPr="00EA5D47">
              <w:rPr>
                <w:sz w:val="28"/>
                <w:szCs w:val="28"/>
                <w:lang w:val="uz-Cyrl-UZ"/>
              </w:rPr>
              <w:t>Марказий процессорни ташқи кэш-хотира билан боғлайдиган, қўшимча юқори тезлик</w:t>
            </w:r>
            <w:r w:rsidR="00BE08A9">
              <w:rPr>
                <w:sz w:val="28"/>
                <w:szCs w:val="28"/>
                <w:lang w:val="uz-Cyrl-UZ"/>
              </w:rPr>
              <w:t>-</w:t>
            </w:r>
            <w:r w:rsidRPr="00EA5D47">
              <w:rPr>
                <w:sz w:val="28"/>
                <w:szCs w:val="28"/>
                <w:lang w:val="uz-Cyrl-UZ"/>
              </w:rPr>
              <w:t>ли шина</w:t>
            </w:r>
            <w:r>
              <w:rPr>
                <w:sz w:val="28"/>
                <w:szCs w:val="28"/>
                <w:lang w:val="uz-Cyrl-UZ"/>
              </w:rPr>
              <w:t>.</w:t>
            </w:r>
          </w:p>
        </w:tc>
      </w:tr>
      <w:tr w:rsidR="0064499C" w:rsidRPr="009522AE">
        <w:trPr>
          <w:tblCellSpacing w:w="0" w:type="dxa"/>
          <w:jc w:val="center"/>
        </w:trPr>
        <w:tc>
          <w:tcPr>
            <w:tcW w:w="2079" w:type="pct"/>
          </w:tcPr>
          <w:p w:rsidR="0064499C" w:rsidRPr="004879B7" w:rsidRDefault="002B17D6" w:rsidP="004F58A2">
            <w:pPr>
              <w:tabs>
                <w:tab w:val="left" w:pos="4320"/>
                <w:tab w:val="left" w:pos="4500"/>
              </w:tabs>
              <w:rPr>
                <w:b/>
                <w:sz w:val="28"/>
                <w:szCs w:val="28"/>
                <w:lang w:val="uz-Cyrl-UZ"/>
              </w:rPr>
            </w:pPr>
            <w:r w:rsidRPr="002B17D6">
              <w:rPr>
                <w:b/>
                <w:sz w:val="28"/>
                <w:szCs w:val="28"/>
              </w:rPr>
              <w:t>(</w:t>
            </w:r>
            <w:r w:rsidR="0064499C" w:rsidRPr="004879B7">
              <w:rPr>
                <w:b/>
                <w:sz w:val="28"/>
                <w:szCs w:val="28"/>
              </w:rPr>
              <w:t>Локальная</w:t>
            </w:r>
            <w:r w:rsidR="0064499C">
              <w:rPr>
                <w:b/>
                <w:sz w:val="28"/>
                <w:szCs w:val="28"/>
              </w:rPr>
              <w:t>)</w:t>
            </w:r>
            <w:r w:rsidR="0064499C" w:rsidRPr="00844AE4">
              <w:rPr>
                <w:b/>
                <w:sz w:val="28"/>
                <w:szCs w:val="28"/>
              </w:rPr>
              <w:t xml:space="preserve"> </w:t>
            </w:r>
            <w:r w:rsidR="0064499C" w:rsidRPr="004879B7">
              <w:rPr>
                <w:b/>
                <w:sz w:val="28"/>
                <w:szCs w:val="28"/>
              </w:rPr>
              <w:t>сеть</w:t>
            </w:r>
            <w:r w:rsidR="0064499C" w:rsidRPr="00844AE4">
              <w:rPr>
                <w:b/>
                <w:sz w:val="28"/>
                <w:szCs w:val="28"/>
              </w:rPr>
              <w:t xml:space="preserve"> </w:t>
            </w:r>
            <w:r w:rsidR="0064499C" w:rsidRPr="004879B7">
              <w:rPr>
                <w:b/>
                <w:sz w:val="28"/>
                <w:szCs w:val="28"/>
                <w:lang w:val="en-US"/>
              </w:rPr>
              <w:t>Token</w:t>
            </w:r>
            <w:r w:rsidR="0064499C" w:rsidRPr="00844AE4">
              <w:rPr>
                <w:b/>
                <w:sz w:val="28"/>
                <w:szCs w:val="28"/>
              </w:rPr>
              <w:t xml:space="preserve"> </w:t>
            </w:r>
            <w:r w:rsidR="0064499C" w:rsidRPr="004879B7">
              <w:rPr>
                <w:b/>
                <w:sz w:val="28"/>
                <w:szCs w:val="28"/>
                <w:lang w:val="en-US"/>
              </w:rPr>
              <w:t>Ring</w:t>
            </w:r>
            <w:r w:rsidR="0064499C" w:rsidRPr="00844AE4">
              <w:rPr>
                <w:b/>
                <w:sz w:val="28"/>
                <w:szCs w:val="28"/>
              </w:rPr>
              <w:t>, «</w:t>
            </w:r>
            <w:r w:rsidR="0064499C" w:rsidRPr="004879B7">
              <w:rPr>
                <w:b/>
                <w:sz w:val="28"/>
                <w:szCs w:val="28"/>
              </w:rPr>
              <w:t>маркерное</w:t>
            </w:r>
            <w:r w:rsidR="0064499C" w:rsidRPr="00844AE4">
              <w:rPr>
                <w:b/>
                <w:sz w:val="28"/>
                <w:szCs w:val="28"/>
              </w:rPr>
              <w:t xml:space="preserve"> </w:t>
            </w:r>
            <w:r w:rsidR="0064499C" w:rsidRPr="004879B7">
              <w:rPr>
                <w:b/>
                <w:sz w:val="28"/>
                <w:szCs w:val="28"/>
              </w:rPr>
              <w:t>кольцо</w:t>
            </w:r>
            <w:r w:rsidR="0064499C" w:rsidRPr="00844AE4">
              <w:rPr>
                <w:b/>
                <w:sz w:val="28"/>
                <w:szCs w:val="28"/>
              </w:rPr>
              <w:t>»</w:t>
            </w:r>
          </w:p>
          <w:p w:rsidR="0064499C" w:rsidRDefault="0064499C" w:rsidP="009522AE">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w:t>
            </w:r>
            <w:r w:rsidRPr="009522AE">
              <w:rPr>
                <w:sz w:val="28"/>
                <w:szCs w:val="28"/>
                <w:lang w:val="uz-Cyrl-UZ"/>
              </w:rPr>
              <w:t xml:space="preserve">Token Ring </w:t>
            </w:r>
            <w:r>
              <w:rPr>
                <w:sz w:val="28"/>
                <w:szCs w:val="28"/>
                <w:lang w:val="uz-Cyrl-UZ"/>
              </w:rPr>
              <w:t>(lokal)</w:t>
            </w:r>
            <w:r w:rsidRPr="009522AE">
              <w:rPr>
                <w:sz w:val="28"/>
                <w:szCs w:val="28"/>
                <w:lang w:val="uz-Cyrl-UZ"/>
              </w:rPr>
              <w:t xml:space="preserve"> </w:t>
            </w:r>
            <w:r>
              <w:rPr>
                <w:sz w:val="28"/>
                <w:szCs w:val="28"/>
                <w:lang w:val="uz-Cyrl-UZ"/>
              </w:rPr>
              <w:t>tarmog‘i</w:t>
            </w:r>
            <w:r w:rsidRPr="005B6905">
              <w:rPr>
                <w:sz w:val="28"/>
                <w:szCs w:val="28"/>
                <w:lang w:val="en-US"/>
              </w:rPr>
              <w:t xml:space="preserve">, </w:t>
            </w:r>
            <w:r w:rsidRPr="009522AE">
              <w:rPr>
                <w:sz w:val="28"/>
                <w:szCs w:val="28"/>
                <w:lang w:val="uz-Cyrl-UZ"/>
              </w:rPr>
              <w:t>«</w:t>
            </w:r>
            <w:r>
              <w:rPr>
                <w:sz w:val="28"/>
                <w:szCs w:val="28"/>
                <w:lang w:val="uz-Cyrl-UZ"/>
              </w:rPr>
              <w:t>markerli</w:t>
            </w:r>
            <w:r w:rsidRPr="009522AE">
              <w:rPr>
                <w:sz w:val="28"/>
                <w:szCs w:val="28"/>
                <w:lang w:val="uz-Cyrl-UZ"/>
              </w:rPr>
              <w:t xml:space="preserve"> </w:t>
            </w:r>
            <w:r>
              <w:rPr>
                <w:sz w:val="28"/>
                <w:szCs w:val="28"/>
                <w:lang w:val="uz-Cyrl-UZ"/>
              </w:rPr>
              <w:t>halqa</w:t>
            </w:r>
            <w:r w:rsidRPr="009522AE">
              <w:rPr>
                <w:sz w:val="28"/>
                <w:szCs w:val="28"/>
                <w:lang w:val="uz-Cyrl-UZ"/>
              </w:rPr>
              <w:t>»</w:t>
            </w:r>
          </w:p>
          <w:p w:rsidR="0064499C" w:rsidRPr="00844AE4" w:rsidRDefault="0064499C" w:rsidP="004F58A2">
            <w:pPr>
              <w:tabs>
                <w:tab w:val="left" w:pos="4320"/>
                <w:tab w:val="left" w:pos="4500"/>
              </w:tabs>
              <w:rPr>
                <w:sz w:val="28"/>
                <w:szCs w:val="28"/>
                <w:lang w:val="uz-Cyrl-UZ"/>
              </w:rPr>
            </w:pPr>
            <w:r>
              <w:rPr>
                <w:sz w:val="28"/>
                <w:szCs w:val="28"/>
                <w:lang w:val="uz-Cyrl-UZ"/>
              </w:rPr>
              <w:t xml:space="preserve">      </w:t>
            </w:r>
            <w:r w:rsidRPr="009522AE">
              <w:rPr>
                <w:sz w:val="28"/>
                <w:szCs w:val="28"/>
                <w:lang w:val="uz-Cyrl-UZ"/>
              </w:rPr>
              <w:t xml:space="preserve">Token Ring </w:t>
            </w:r>
            <w:r>
              <w:rPr>
                <w:sz w:val="28"/>
                <w:szCs w:val="28"/>
                <w:lang w:val="uz-Cyrl-UZ"/>
              </w:rPr>
              <w:t>(</w:t>
            </w:r>
            <w:r w:rsidRPr="009522AE">
              <w:rPr>
                <w:sz w:val="28"/>
                <w:szCs w:val="28"/>
                <w:lang w:val="uz-Cyrl-UZ"/>
              </w:rPr>
              <w:t>локал</w:t>
            </w:r>
            <w:r>
              <w:rPr>
                <w:sz w:val="28"/>
                <w:szCs w:val="28"/>
                <w:lang w:val="uz-Cyrl-UZ"/>
              </w:rPr>
              <w:t>)</w:t>
            </w:r>
            <w:r w:rsidRPr="009522AE">
              <w:rPr>
                <w:sz w:val="28"/>
                <w:szCs w:val="28"/>
                <w:lang w:val="uz-Cyrl-UZ"/>
              </w:rPr>
              <w:t xml:space="preserve"> тармоғи</w:t>
            </w:r>
            <w:r w:rsidRPr="005B6905">
              <w:rPr>
                <w:sz w:val="28"/>
                <w:szCs w:val="28"/>
                <w:lang w:val="uz-Cyrl-UZ"/>
              </w:rPr>
              <w:t>,</w:t>
            </w:r>
            <w:r w:rsidRPr="009522AE">
              <w:rPr>
                <w:sz w:val="28"/>
                <w:szCs w:val="28"/>
                <w:lang w:val="uz-Cyrl-UZ"/>
              </w:rPr>
              <w:t xml:space="preserve"> «маркерли ҳалқа»</w:t>
            </w:r>
          </w:p>
          <w:p w:rsidR="0064499C" w:rsidRPr="004879B7" w:rsidRDefault="0064499C" w:rsidP="004879B7">
            <w:pPr>
              <w:tabs>
                <w:tab w:val="left" w:pos="4320"/>
                <w:tab w:val="left" w:pos="4500"/>
              </w:tabs>
              <w:rPr>
                <w:sz w:val="28"/>
                <w:szCs w:val="28"/>
                <w:lang w:val="uz-Cyrl-UZ"/>
              </w:rPr>
            </w:pPr>
            <w:r w:rsidRPr="000F6207">
              <w:rPr>
                <w:b/>
                <w:bCs/>
                <w:color w:val="000000"/>
                <w:sz w:val="28"/>
                <w:szCs w:val="28"/>
                <w:lang w:val="en-US"/>
              </w:rPr>
              <w:t xml:space="preserve">en </w:t>
            </w:r>
            <w:r w:rsidRPr="0055617D">
              <w:rPr>
                <w:bCs/>
                <w:color w:val="000000"/>
                <w:sz w:val="28"/>
                <w:szCs w:val="28"/>
                <w:lang w:val="en-US"/>
              </w:rPr>
              <w:t>-</w:t>
            </w:r>
            <w:r w:rsidRPr="004879B7">
              <w:rPr>
                <w:sz w:val="28"/>
                <w:szCs w:val="28"/>
                <w:lang w:val="en-US"/>
              </w:rPr>
              <w:t xml:space="preserve"> token ring  </w:t>
            </w:r>
          </w:p>
          <w:p w:rsidR="0064499C" w:rsidRPr="004879B7" w:rsidRDefault="0064499C" w:rsidP="004F58A2">
            <w:pPr>
              <w:tabs>
                <w:tab w:val="left" w:pos="4320"/>
                <w:tab w:val="left" w:pos="4500"/>
              </w:tabs>
              <w:rPr>
                <w:sz w:val="28"/>
                <w:szCs w:val="28"/>
                <w:lang w:val="en-US"/>
              </w:rPr>
            </w:pPr>
          </w:p>
        </w:tc>
        <w:tc>
          <w:tcPr>
            <w:tcW w:w="2921" w:type="pct"/>
          </w:tcPr>
          <w:p w:rsidR="0064499C" w:rsidRDefault="0064499C" w:rsidP="00E364BD">
            <w:pPr>
              <w:tabs>
                <w:tab w:val="left" w:pos="4320"/>
                <w:tab w:val="left" w:pos="4500"/>
              </w:tabs>
              <w:jc w:val="both"/>
              <w:rPr>
                <w:sz w:val="28"/>
                <w:szCs w:val="28"/>
                <w:lang w:val="uz-Cyrl-UZ"/>
              </w:rPr>
            </w:pPr>
            <w:r>
              <w:rPr>
                <w:sz w:val="28"/>
                <w:szCs w:val="28"/>
              </w:rPr>
              <w:t xml:space="preserve">Кольцеобразная ЛВС с маркерным доступом (использующая передачу маркера как символа права доступа к сети). </w:t>
            </w:r>
          </w:p>
          <w:p w:rsidR="0064499C" w:rsidRPr="00BE08A9" w:rsidRDefault="0064499C" w:rsidP="00E364BD">
            <w:pPr>
              <w:tabs>
                <w:tab w:val="left" w:pos="4320"/>
                <w:tab w:val="left" w:pos="4500"/>
              </w:tabs>
              <w:jc w:val="both"/>
              <w:rPr>
                <w:sz w:val="12"/>
                <w:szCs w:val="12"/>
              </w:rPr>
            </w:pPr>
          </w:p>
          <w:p w:rsidR="0064499C" w:rsidRDefault="0064499C" w:rsidP="00E364BD">
            <w:pPr>
              <w:tabs>
                <w:tab w:val="left" w:pos="4320"/>
                <w:tab w:val="left" w:pos="4500"/>
              </w:tabs>
              <w:jc w:val="both"/>
              <w:rPr>
                <w:sz w:val="28"/>
                <w:szCs w:val="28"/>
                <w:lang w:val="en-US"/>
              </w:rPr>
            </w:pPr>
            <w:r>
              <w:rPr>
                <w:sz w:val="28"/>
                <w:szCs w:val="28"/>
                <w:lang w:val="uz-Cyrl-UZ"/>
              </w:rPr>
              <w:t>Markerli</w:t>
            </w:r>
            <w:r w:rsidRPr="009522AE">
              <w:rPr>
                <w:sz w:val="28"/>
                <w:szCs w:val="28"/>
                <w:lang w:val="uz-Cyrl-UZ"/>
              </w:rPr>
              <w:t xml:space="preserve"> </w:t>
            </w:r>
            <w:r>
              <w:rPr>
                <w:sz w:val="28"/>
                <w:szCs w:val="28"/>
                <w:lang w:val="uz-Cyrl-UZ"/>
              </w:rPr>
              <w:t>erkin</w:t>
            </w:r>
            <w:r w:rsidRPr="009522AE">
              <w:rPr>
                <w:sz w:val="28"/>
                <w:szCs w:val="28"/>
                <w:lang w:val="uz-Cyrl-UZ"/>
              </w:rPr>
              <w:t xml:space="preserve"> </w:t>
            </w:r>
            <w:r>
              <w:rPr>
                <w:sz w:val="28"/>
                <w:szCs w:val="28"/>
                <w:lang w:val="uz-Cyrl-UZ"/>
              </w:rPr>
              <w:t>kira</w:t>
            </w:r>
            <w:r w:rsidRPr="009522AE">
              <w:rPr>
                <w:sz w:val="28"/>
                <w:szCs w:val="28"/>
                <w:lang w:val="uz-Cyrl-UZ"/>
              </w:rPr>
              <w:t xml:space="preserve"> </w:t>
            </w:r>
            <w:r>
              <w:rPr>
                <w:sz w:val="28"/>
                <w:szCs w:val="28"/>
                <w:lang w:val="uz-Cyrl-UZ"/>
              </w:rPr>
              <w:t>olish</w:t>
            </w:r>
            <w:r w:rsidRPr="009522AE">
              <w:rPr>
                <w:sz w:val="28"/>
                <w:szCs w:val="28"/>
                <w:lang w:val="uz-Cyrl-UZ"/>
              </w:rPr>
              <w:t xml:space="preserve"> </w:t>
            </w:r>
            <w:r>
              <w:rPr>
                <w:sz w:val="28"/>
                <w:szCs w:val="28"/>
                <w:lang w:val="uz-Cyrl-UZ"/>
              </w:rPr>
              <w:t>mumkin</w:t>
            </w:r>
            <w:r w:rsidRPr="009522AE">
              <w:rPr>
                <w:sz w:val="28"/>
                <w:szCs w:val="28"/>
                <w:lang w:val="uz-Cyrl-UZ"/>
              </w:rPr>
              <w:t xml:space="preserve"> </w:t>
            </w:r>
            <w:r>
              <w:rPr>
                <w:sz w:val="28"/>
                <w:szCs w:val="28"/>
                <w:lang w:val="uz-Cyrl-UZ"/>
              </w:rPr>
              <w:t>bo‘lgan</w:t>
            </w:r>
            <w:r w:rsidRPr="009522AE">
              <w:rPr>
                <w:sz w:val="28"/>
                <w:szCs w:val="28"/>
                <w:lang w:val="uz-Cyrl-UZ"/>
              </w:rPr>
              <w:t xml:space="preserve">, </w:t>
            </w:r>
            <w:r>
              <w:rPr>
                <w:sz w:val="28"/>
                <w:szCs w:val="28"/>
                <w:lang w:val="uz-Cyrl-UZ"/>
              </w:rPr>
              <w:t>halqasimon</w:t>
            </w:r>
            <w:r w:rsidRPr="009522AE">
              <w:rPr>
                <w:sz w:val="28"/>
                <w:szCs w:val="28"/>
                <w:lang w:val="uz-Cyrl-UZ"/>
              </w:rPr>
              <w:t xml:space="preserve"> </w:t>
            </w:r>
            <w:r>
              <w:rPr>
                <w:sz w:val="28"/>
                <w:szCs w:val="28"/>
                <w:lang w:val="uz-Cyrl-UZ"/>
              </w:rPr>
              <w:t>lokal</w:t>
            </w:r>
            <w:r w:rsidRPr="009522AE">
              <w:rPr>
                <w:sz w:val="28"/>
                <w:szCs w:val="28"/>
                <w:lang w:val="uz-Cyrl-UZ"/>
              </w:rPr>
              <w:t xml:space="preserve"> </w:t>
            </w:r>
            <w:r>
              <w:rPr>
                <w:sz w:val="28"/>
                <w:szCs w:val="28"/>
                <w:lang w:val="uz-Cyrl-UZ"/>
              </w:rPr>
              <w:t>hisoblash</w:t>
            </w:r>
            <w:r w:rsidRPr="009522AE">
              <w:rPr>
                <w:sz w:val="28"/>
                <w:szCs w:val="28"/>
                <w:lang w:val="uz-Cyrl-UZ"/>
              </w:rPr>
              <w:t xml:space="preserve"> </w:t>
            </w:r>
            <w:r>
              <w:rPr>
                <w:sz w:val="28"/>
                <w:szCs w:val="28"/>
                <w:lang w:val="uz-Cyrl-UZ"/>
              </w:rPr>
              <w:t>tarmog‘i</w:t>
            </w:r>
            <w:r w:rsidRPr="009522AE">
              <w:rPr>
                <w:sz w:val="28"/>
                <w:szCs w:val="28"/>
                <w:lang w:val="uz-Cyrl-UZ"/>
              </w:rPr>
              <w:t xml:space="preserve"> (</w:t>
            </w:r>
            <w:r>
              <w:rPr>
                <w:sz w:val="28"/>
                <w:szCs w:val="28"/>
                <w:lang w:val="uz-Cyrl-UZ"/>
              </w:rPr>
              <w:t>markerni</w:t>
            </w:r>
            <w:r w:rsidRPr="009522AE">
              <w:rPr>
                <w:sz w:val="28"/>
                <w:szCs w:val="28"/>
                <w:lang w:val="uz-Cyrl-UZ"/>
              </w:rPr>
              <w:t xml:space="preserve"> </w:t>
            </w:r>
            <w:r>
              <w:rPr>
                <w:sz w:val="28"/>
                <w:szCs w:val="28"/>
                <w:lang w:val="uz-Cyrl-UZ"/>
              </w:rPr>
              <w:t>uzatishdan</w:t>
            </w:r>
            <w:r w:rsidRPr="009522AE">
              <w:rPr>
                <w:sz w:val="28"/>
                <w:szCs w:val="28"/>
                <w:lang w:val="uz-Cyrl-UZ"/>
              </w:rPr>
              <w:t xml:space="preserve"> </w:t>
            </w:r>
            <w:r>
              <w:rPr>
                <w:sz w:val="28"/>
                <w:szCs w:val="28"/>
                <w:lang w:val="uz-Cyrl-UZ"/>
              </w:rPr>
              <w:t>tarmoqqa</w:t>
            </w:r>
            <w:r w:rsidRPr="009522AE">
              <w:rPr>
                <w:sz w:val="28"/>
                <w:szCs w:val="28"/>
                <w:lang w:val="uz-Cyrl-UZ"/>
              </w:rPr>
              <w:t xml:space="preserve"> </w:t>
            </w:r>
            <w:r>
              <w:rPr>
                <w:sz w:val="28"/>
                <w:szCs w:val="28"/>
                <w:lang w:val="uz-Cyrl-UZ"/>
              </w:rPr>
              <w:t>kirish</w:t>
            </w:r>
            <w:r w:rsidRPr="009522AE">
              <w:rPr>
                <w:sz w:val="28"/>
                <w:szCs w:val="28"/>
                <w:lang w:val="uz-Cyrl-UZ"/>
              </w:rPr>
              <w:t xml:space="preserve"> </w:t>
            </w:r>
            <w:r>
              <w:rPr>
                <w:sz w:val="28"/>
                <w:szCs w:val="28"/>
                <w:lang w:val="uz-Cyrl-UZ"/>
              </w:rPr>
              <w:t>huquqi</w:t>
            </w:r>
            <w:r w:rsidRPr="009522AE">
              <w:rPr>
                <w:sz w:val="28"/>
                <w:szCs w:val="28"/>
                <w:lang w:val="uz-Cyrl-UZ"/>
              </w:rPr>
              <w:t xml:space="preserve"> </w:t>
            </w:r>
            <w:r>
              <w:rPr>
                <w:sz w:val="28"/>
                <w:szCs w:val="28"/>
                <w:lang w:val="uz-Cyrl-UZ"/>
              </w:rPr>
              <w:t>belgisi</w:t>
            </w:r>
            <w:r w:rsidRPr="009522AE">
              <w:rPr>
                <w:sz w:val="28"/>
                <w:szCs w:val="28"/>
                <w:lang w:val="uz-Cyrl-UZ"/>
              </w:rPr>
              <w:t xml:space="preserve"> </w:t>
            </w:r>
            <w:r>
              <w:rPr>
                <w:sz w:val="28"/>
                <w:szCs w:val="28"/>
                <w:lang w:val="uz-Cyrl-UZ"/>
              </w:rPr>
              <w:t>sifatida</w:t>
            </w:r>
            <w:r w:rsidRPr="009522AE">
              <w:rPr>
                <w:sz w:val="28"/>
                <w:szCs w:val="28"/>
                <w:lang w:val="uz-Cyrl-UZ"/>
              </w:rPr>
              <w:t xml:space="preserve"> </w:t>
            </w:r>
            <w:r>
              <w:rPr>
                <w:sz w:val="28"/>
                <w:szCs w:val="28"/>
                <w:lang w:val="uz-Cyrl-UZ"/>
              </w:rPr>
              <w:t>foydalaniladi</w:t>
            </w:r>
            <w:r w:rsidRPr="009522AE">
              <w:rPr>
                <w:sz w:val="28"/>
                <w:szCs w:val="28"/>
                <w:lang w:val="uz-Cyrl-UZ"/>
              </w:rPr>
              <w:t>)</w:t>
            </w:r>
            <w:r>
              <w:rPr>
                <w:sz w:val="28"/>
                <w:szCs w:val="28"/>
                <w:lang w:val="uz-Cyrl-UZ"/>
              </w:rPr>
              <w:t>.</w:t>
            </w:r>
          </w:p>
          <w:p w:rsidR="0064499C" w:rsidRPr="00BE08A9" w:rsidRDefault="0064499C" w:rsidP="00E364BD">
            <w:pPr>
              <w:tabs>
                <w:tab w:val="left" w:pos="4320"/>
                <w:tab w:val="left" w:pos="4500"/>
              </w:tabs>
              <w:jc w:val="both"/>
              <w:rPr>
                <w:sz w:val="12"/>
                <w:szCs w:val="12"/>
                <w:lang w:val="en-US"/>
              </w:rPr>
            </w:pPr>
          </w:p>
          <w:p w:rsidR="0064499C" w:rsidRPr="009522AE" w:rsidRDefault="0064499C" w:rsidP="00E364BD">
            <w:pPr>
              <w:tabs>
                <w:tab w:val="left" w:pos="4320"/>
                <w:tab w:val="left" w:pos="4500"/>
              </w:tabs>
              <w:jc w:val="both"/>
              <w:rPr>
                <w:sz w:val="28"/>
                <w:szCs w:val="28"/>
                <w:lang w:val="uz-Cyrl-UZ"/>
              </w:rPr>
            </w:pPr>
            <w:r w:rsidRPr="009522AE">
              <w:rPr>
                <w:sz w:val="28"/>
                <w:szCs w:val="28"/>
                <w:lang w:val="uz-Cyrl-UZ"/>
              </w:rPr>
              <w:t>Маркерли эркин кира олиш мумкин бўлган, ҳалқасимон локал ҳисоблаш тармоғи (мар</w:t>
            </w:r>
            <w:r w:rsidR="00BE08A9">
              <w:rPr>
                <w:sz w:val="28"/>
                <w:szCs w:val="28"/>
                <w:lang w:val="uz-Cyrl-UZ"/>
              </w:rPr>
              <w:t>-</w:t>
            </w:r>
            <w:r w:rsidRPr="009522AE">
              <w:rPr>
                <w:sz w:val="28"/>
                <w:szCs w:val="28"/>
                <w:lang w:val="uz-Cyrl-UZ"/>
              </w:rPr>
              <w:t>керни узатишдан тармоққа кириш ҳуқуқи белгиси сифатида фойдаланилади)</w:t>
            </w:r>
            <w:r>
              <w:rPr>
                <w:sz w:val="28"/>
                <w:szCs w:val="28"/>
                <w:lang w:val="uz-Cyrl-UZ"/>
              </w:rPr>
              <w:t>.</w:t>
            </w:r>
          </w:p>
        </w:tc>
      </w:tr>
      <w:tr w:rsidR="0064499C" w:rsidRPr="000B23CE">
        <w:trPr>
          <w:tblCellSpacing w:w="0" w:type="dxa"/>
          <w:jc w:val="center"/>
        </w:trPr>
        <w:tc>
          <w:tcPr>
            <w:tcW w:w="2079" w:type="pct"/>
          </w:tcPr>
          <w:p w:rsidR="0064499C" w:rsidRPr="0051450D" w:rsidRDefault="0064499C" w:rsidP="004E5BD5">
            <w:pPr>
              <w:tabs>
                <w:tab w:val="left" w:pos="4320"/>
                <w:tab w:val="left" w:pos="4500"/>
              </w:tabs>
              <w:rPr>
                <w:b/>
                <w:sz w:val="28"/>
                <w:szCs w:val="28"/>
                <w:lang w:val="uz-Cyrl-UZ"/>
              </w:rPr>
            </w:pPr>
            <w:r w:rsidRPr="0051450D">
              <w:rPr>
                <w:b/>
                <w:sz w:val="28"/>
                <w:szCs w:val="28"/>
              </w:rPr>
              <w:t>Локальный</w:t>
            </w:r>
            <w:r w:rsidRPr="00844AE4">
              <w:rPr>
                <w:b/>
                <w:sz w:val="28"/>
                <w:szCs w:val="28"/>
              </w:rPr>
              <w:t xml:space="preserve"> </w:t>
            </w:r>
            <w:r w:rsidRPr="0051450D">
              <w:rPr>
                <w:b/>
                <w:sz w:val="28"/>
                <w:szCs w:val="28"/>
              </w:rPr>
              <w:t>диск</w:t>
            </w:r>
          </w:p>
          <w:p w:rsidR="0064499C" w:rsidRPr="00844AE4" w:rsidRDefault="0064499C"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lokal</w:t>
            </w:r>
            <w:r w:rsidRPr="00844AE4">
              <w:rPr>
                <w:sz w:val="28"/>
                <w:szCs w:val="28"/>
              </w:rPr>
              <w:t xml:space="preserve"> </w:t>
            </w:r>
            <w:r w:rsidRPr="00DE4857">
              <w:rPr>
                <w:sz w:val="28"/>
                <w:szCs w:val="28"/>
                <w:lang w:val="en-US"/>
              </w:rPr>
              <w:t>disk</w:t>
            </w:r>
          </w:p>
          <w:p w:rsidR="0064499C" w:rsidRPr="00844AE4" w:rsidRDefault="0064499C" w:rsidP="004E5BD5">
            <w:pPr>
              <w:tabs>
                <w:tab w:val="left" w:pos="4320"/>
                <w:tab w:val="left" w:pos="4500"/>
              </w:tabs>
              <w:rPr>
                <w:sz w:val="28"/>
                <w:szCs w:val="28"/>
              </w:rPr>
            </w:pPr>
            <w:r w:rsidRPr="00844AE4">
              <w:rPr>
                <w:sz w:val="28"/>
                <w:szCs w:val="28"/>
              </w:rPr>
              <w:t xml:space="preserve">       </w:t>
            </w:r>
            <w:r w:rsidRPr="000B23CE">
              <w:rPr>
                <w:sz w:val="28"/>
                <w:szCs w:val="28"/>
              </w:rPr>
              <w:t>локал диск</w:t>
            </w:r>
          </w:p>
          <w:p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424D">
              <w:rPr>
                <w:sz w:val="28"/>
                <w:szCs w:val="28"/>
                <w:lang w:val="en-US"/>
              </w:rPr>
              <w:t>-</w:t>
            </w:r>
            <w:r w:rsidRPr="0051450D">
              <w:rPr>
                <w:sz w:val="28"/>
                <w:szCs w:val="28"/>
                <w:lang w:val="en-US"/>
              </w:rPr>
              <w:t xml:space="preserve"> local disk </w:t>
            </w:r>
          </w:p>
          <w:p w:rsidR="0064499C" w:rsidRPr="0051450D" w:rsidRDefault="0064499C" w:rsidP="004E5BD5">
            <w:pPr>
              <w:tabs>
                <w:tab w:val="left" w:pos="4320"/>
                <w:tab w:val="left" w:pos="4500"/>
              </w:tabs>
              <w:rPr>
                <w:sz w:val="28"/>
                <w:szCs w:val="28"/>
                <w:lang w:val="en-US"/>
              </w:rPr>
            </w:pPr>
          </w:p>
        </w:tc>
        <w:tc>
          <w:tcPr>
            <w:tcW w:w="2921" w:type="pct"/>
          </w:tcPr>
          <w:p w:rsidR="0064499C" w:rsidRDefault="0064499C" w:rsidP="004E5BD5">
            <w:pPr>
              <w:tabs>
                <w:tab w:val="left" w:pos="4320"/>
                <w:tab w:val="left" w:pos="4500"/>
              </w:tabs>
              <w:jc w:val="both"/>
              <w:rPr>
                <w:sz w:val="28"/>
                <w:szCs w:val="28"/>
                <w:lang w:val="uz-Cyrl-UZ"/>
              </w:rPr>
            </w:pPr>
            <w:r>
              <w:rPr>
                <w:sz w:val="28"/>
                <w:szCs w:val="28"/>
              </w:rPr>
              <w:t>В ЛВС – диск, присоединенный к рабочей станции, а не к файл-серверу</w:t>
            </w:r>
            <w:r w:rsidRPr="0099336E">
              <w:rPr>
                <w:sz w:val="28"/>
                <w:szCs w:val="28"/>
              </w:rPr>
              <w:t>.</w:t>
            </w:r>
          </w:p>
          <w:p w:rsidR="0064499C" w:rsidRPr="00BE08A9" w:rsidRDefault="0064499C" w:rsidP="004E5BD5">
            <w:pPr>
              <w:tabs>
                <w:tab w:val="left" w:pos="4320"/>
                <w:tab w:val="left" w:pos="4500"/>
              </w:tabs>
              <w:jc w:val="both"/>
              <w:rPr>
                <w:sz w:val="12"/>
                <w:szCs w:val="12"/>
              </w:rPr>
            </w:pPr>
          </w:p>
          <w:p w:rsidR="0064499C" w:rsidRDefault="0064499C" w:rsidP="004E5BD5">
            <w:pPr>
              <w:tabs>
                <w:tab w:val="left" w:pos="4320"/>
                <w:tab w:val="left" w:pos="4500"/>
              </w:tabs>
              <w:jc w:val="both"/>
              <w:rPr>
                <w:sz w:val="28"/>
                <w:szCs w:val="28"/>
                <w:lang w:val="en-US"/>
              </w:rPr>
            </w:pPr>
            <w:r w:rsidRPr="0099137E">
              <w:rPr>
                <w:sz w:val="28"/>
                <w:szCs w:val="28"/>
                <w:lang w:val="en-US"/>
              </w:rPr>
              <w:t>L</w:t>
            </w:r>
            <w:r>
              <w:rPr>
                <w:sz w:val="28"/>
                <w:szCs w:val="28"/>
                <w:lang w:val="uz-Cyrl-UZ"/>
              </w:rPr>
              <w:t>HT</w:t>
            </w:r>
            <w:r w:rsidRPr="005B6905">
              <w:rPr>
                <w:sz w:val="28"/>
                <w:szCs w:val="28"/>
                <w:lang w:val="en-US"/>
              </w:rPr>
              <w:t xml:space="preserve"> </w:t>
            </w:r>
            <w:r>
              <w:rPr>
                <w:sz w:val="28"/>
                <w:szCs w:val="28"/>
                <w:lang w:val="uz-Cyrl-UZ"/>
              </w:rPr>
              <w:t>da</w:t>
            </w:r>
            <w:r w:rsidRPr="005B6905">
              <w:rPr>
                <w:sz w:val="28"/>
                <w:szCs w:val="28"/>
                <w:lang w:val="en-US"/>
              </w:rPr>
              <w:t xml:space="preserve"> </w:t>
            </w:r>
            <w:r>
              <w:rPr>
                <w:sz w:val="28"/>
                <w:szCs w:val="28"/>
                <w:lang w:val="uz-Cyrl-UZ"/>
              </w:rPr>
              <w:t xml:space="preserve">– fayl </w:t>
            </w:r>
            <w:r w:rsidRPr="005B6905">
              <w:rPr>
                <w:sz w:val="28"/>
                <w:szCs w:val="28"/>
                <w:lang w:val="en-US"/>
              </w:rPr>
              <w:t xml:space="preserve">– </w:t>
            </w:r>
            <w:r>
              <w:rPr>
                <w:sz w:val="28"/>
                <w:szCs w:val="28"/>
                <w:lang w:val="uz-Cyrl-UZ"/>
              </w:rPr>
              <w:t>serverga emas, balki ishchi stansiyaga ulangan disk.</w:t>
            </w:r>
          </w:p>
          <w:p w:rsidR="0064499C" w:rsidRPr="00BE08A9" w:rsidRDefault="0064499C" w:rsidP="004E5BD5">
            <w:pPr>
              <w:tabs>
                <w:tab w:val="left" w:pos="4320"/>
                <w:tab w:val="left" w:pos="4500"/>
              </w:tabs>
              <w:jc w:val="both"/>
              <w:rPr>
                <w:sz w:val="12"/>
                <w:szCs w:val="12"/>
                <w:lang w:val="en-US"/>
              </w:rPr>
            </w:pPr>
          </w:p>
          <w:p w:rsidR="0064499C" w:rsidRPr="000B23CE" w:rsidRDefault="0064499C" w:rsidP="004E5BD5">
            <w:pPr>
              <w:tabs>
                <w:tab w:val="left" w:pos="4320"/>
                <w:tab w:val="left" w:pos="4500"/>
              </w:tabs>
              <w:jc w:val="both"/>
              <w:rPr>
                <w:sz w:val="28"/>
                <w:szCs w:val="28"/>
                <w:lang w:val="uz-Cyrl-UZ"/>
              </w:rPr>
            </w:pPr>
            <w:r>
              <w:rPr>
                <w:sz w:val="28"/>
                <w:szCs w:val="28"/>
              </w:rPr>
              <w:t>Л</w:t>
            </w:r>
            <w:r>
              <w:rPr>
                <w:sz w:val="28"/>
                <w:szCs w:val="28"/>
                <w:lang w:val="uz-Cyrl-UZ"/>
              </w:rPr>
              <w:t>ҲТ</w:t>
            </w:r>
            <w:r>
              <w:rPr>
                <w:sz w:val="28"/>
                <w:szCs w:val="28"/>
              </w:rPr>
              <w:t xml:space="preserve"> </w:t>
            </w:r>
            <w:r>
              <w:rPr>
                <w:sz w:val="28"/>
                <w:szCs w:val="28"/>
                <w:lang w:val="uz-Cyrl-UZ"/>
              </w:rPr>
              <w:t>да</w:t>
            </w:r>
            <w:r>
              <w:rPr>
                <w:sz w:val="28"/>
                <w:szCs w:val="28"/>
              </w:rPr>
              <w:t xml:space="preserve"> </w:t>
            </w:r>
            <w:r>
              <w:rPr>
                <w:sz w:val="28"/>
                <w:szCs w:val="28"/>
                <w:lang w:val="uz-Cyrl-UZ"/>
              </w:rPr>
              <w:t xml:space="preserve">– файл </w:t>
            </w:r>
            <w:r>
              <w:rPr>
                <w:sz w:val="28"/>
                <w:szCs w:val="28"/>
              </w:rPr>
              <w:t xml:space="preserve">– </w:t>
            </w:r>
            <w:r>
              <w:rPr>
                <w:sz w:val="28"/>
                <w:szCs w:val="28"/>
                <w:lang w:val="uz-Cyrl-UZ"/>
              </w:rPr>
              <w:t>серверга эмас, балки ишчи станцияга уланган диск.</w:t>
            </w:r>
          </w:p>
        </w:tc>
      </w:tr>
      <w:tr w:rsidR="0064499C" w:rsidRPr="00AD1962">
        <w:trPr>
          <w:tblCellSpacing w:w="0" w:type="dxa"/>
          <w:jc w:val="center"/>
        </w:trPr>
        <w:tc>
          <w:tcPr>
            <w:tcW w:w="2079" w:type="pct"/>
          </w:tcPr>
          <w:p w:rsidR="0064499C" w:rsidRPr="0051450D" w:rsidRDefault="0064499C" w:rsidP="004E5BD5">
            <w:pPr>
              <w:tabs>
                <w:tab w:val="left" w:pos="4320"/>
                <w:tab w:val="left" w:pos="4500"/>
              </w:tabs>
              <w:rPr>
                <w:b/>
                <w:sz w:val="28"/>
                <w:szCs w:val="28"/>
                <w:lang w:val="uz-Cyrl-UZ"/>
              </w:rPr>
            </w:pPr>
            <w:r w:rsidRPr="0051450D">
              <w:rPr>
                <w:b/>
                <w:sz w:val="28"/>
                <w:szCs w:val="28"/>
              </w:rPr>
              <w:t>Локальный</w:t>
            </w:r>
            <w:r w:rsidRPr="00844AE4">
              <w:rPr>
                <w:b/>
                <w:sz w:val="28"/>
                <w:szCs w:val="28"/>
              </w:rPr>
              <w:t xml:space="preserve"> </w:t>
            </w:r>
            <w:r w:rsidRPr="0051450D">
              <w:rPr>
                <w:b/>
                <w:sz w:val="28"/>
                <w:szCs w:val="28"/>
              </w:rPr>
              <w:t>принтер</w:t>
            </w:r>
          </w:p>
          <w:p w:rsidR="0064499C" w:rsidRPr="00844AE4" w:rsidRDefault="0064499C"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lokal</w:t>
            </w:r>
            <w:r w:rsidRPr="00844AE4">
              <w:rPr>
                <w:sz w:val="28"/>
                <w:szCs w:val="28"/>
              </w:rPr>
              <w:t xml:space="preserve"> </w:t>
            </w:r>
            <w:r w:rsidRPr="00DE4857">
              <w:rPr>
                <w:sz w:val="28"/>
                <w:szCs w:val="28"/>
                <w:lang w:val="en-US"/>
              </w:rPr>
              <w:t>printer</w:t>
            </w:r>
          </w:p>
          <w:p w:rsidR="0064499C" w:rsidRPr="00844AE4" w:rsidRDefault="0064499C" w:rsidP="004E5BD5">
            <w:pPr>
              <w:tabs>
                <w:tab w:val="left" w:pos="4320"/>
                <w:tab w:val="left" w:pos="4500"/>
              </w:tabs>
              <w:rPr>
                <w:sz w:val="28"/>
                <w:szCs w:val="28"/>
              </w:rPr>
            </w:pPr>
            <w:r w:rsidRPr="00844AE4">
              <w:rPr>
                <w:sz w:val="28"/>
                <w:szCs w:val="28"/>
              </w:rPr>
              <w:t xml:space="preserve">       </w:t>
            </w:r>
            <w:r w:rsidRPr="006E0E75">
              <w:rPr>
                <w:sz w:val="28"/>
                <w:szCs w:val="28"/>
              </w:rPr>
              <w:t>локал принтер</w:t>
            </w:r>
          </w:p>
          <w:p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424D">
              <w:rPr>
                <w:sz w:val="28"/>
                <w:szCs w:val="28"/>
                <w:lang w:val="en-US"/>
              </w:rPr>
              <w:t xml:space="preserve">- </w:t>
            </w:r>
            <w:r w:rsidRPr="0051450D">
              <w:rPr>
                <w:sz w:val="28"/>
                <w:szCs w:val="28"/>
                <w:lang w:val="en-US"/>
              </w:rPr>
              <w:t xml:space="preserve">local printer </w:t>
            </w:r>
          </w:p>
          <w:p w:rsidR="0064499C" w:rsidRPr="0051450D" w:rsidRDefault="0064499C" w:rsidP="004E5BD5">
            <w:pPr>
              <w:tabs>
                <w:tab w:val="left" w:pos="4320"/>
                <w:tab w:val="left" w:pos="4500"/>
              </w:tabs>
              <w:rPr>
                <w:sz w:val="28"/>
                <w:szCs w:val="28"/>
                <w:lang w:val="en-US"/>
              </w:rPr>
            </w:pPr>
          </w:p>
        </w:tc>
        <w:tc>
          <w:tcPr>
            <w:tcW w:w="2921" w:type="pct"/>
          </w:tcPr>
          <w:p w:rsidR="0064499C" w:rsidRDefault="0064499C" w:rsidP="004E5BD5">
            <w:pPr>
              <w:tabs>
                <w:tab w:val="left" w:pos="4320"/>
                <w:tab w:val="left" w:pos="4500"/>
              </w:tabs>
              <w:jc w:val="both"/>
              <w:rPr>
                <w:sz w:val="28"/>
                <w:szCs w:val="28"/>
                <w:lang w:val="uz-Cyrl-UZ"/>
              </w:rPr>
            </w:pPr>
            <w:r>
              <w:rPr>
                <w:sz w:val="28"/>
                <w:szCs w:val="28"/>
              </w:rPr>
              <w:t>В ЛВС – принтер, присоединенный к рабочей станции, а не к принт-серверу</w:t>
            </w:r>
            <w:r w:rsidRPr="0099336E">
              <w:rPr>
                <w:sz w:val="28"/>
                <w:szCs w:val="28"/>
              </w:rPr>
              <w:t>.</w:t>
            </w:r>
          </w:p>
          <w:p w:rsidR="0064499C" w:rsidRPr="00DE4857" w:rsidRDefault="0064499C" w:rsidP="004E5BD5">
            <w:pPr>
              <w:tabs>
                <w:tab w:val="left" w:pos="4320"/>
                <w:tab w:val="left" w:pos="4500"/>
              </w:tabs>
              <w:jc w:val="both"/>
              <w:rPr>
                <w:sz w:val="28"/>
                <w:szCs w:val="28"/>
              </w:rPr>
            </w:pPr>
          </w:p>
          <w:p w:rsidR="0064499C" w:rsidRDefault="0064499C" w:rsidP="004E5BD5">
            <w:pPr>
              <w:tabs>
                <w:tab w:val="left" w:pos="4320"/>
                <w:tab w:val="left" w:pos="4500"/>
              </w:tabs>
              <w:jc w:val="both"/>
              <w:rPr>
                <w:sz w:val="28"/>
                <w:szCs w:val="28"/>
                <w:lang w:val="en-US"/>
              </w:rPr>
            </w:pPr>
            <w:r w:rsidRPr="0099137E">
              <w:rPr>
                <w:sz w:val="28"/>
                <w:szCs w:val="28"/>
                <w:lang w:val="en-US"/>
              </w:rPr>
              <w:t>LHT</w:t>
            </w:r>
            <w:r w:rsidRPr="005B6905">
              <w:rPr>
                <w:sz w:val="28"/>
                <w:szCs w:val="28"/>
                <w:lang w:val="en-US"/>
              </w:rPr>
              <w:t xml:space="preserve"> </w:t>
            </w:r>
            <w:r w:rsidRPr="0099137E">
              <w:rPr>
                <w:sz w:val="28"/>
                <w:szCs w:val="28"/>
                <w:lang w:val="en-US"/>
              </w:rPr>
              <w:t xml:space="preserve">da </w:t>
            </w:r>
            <w:r>
              <w:rPr>
                <w:sz w:val="28"/>
                <w:szCs w:val="28"/>
                <w:lang w:val="uz-Cyrl-UZ"/>
              </w:rPr>
              <w:t>– print-serverga emas, balki ishchi stansiyaga ulangan printer.</w:t>
            </w:r>
          </w:p>
          <w:p w:rsidR="0064499C" w:rsidRPr="008635DA" w:rsidRDefault="0064499C" w:rsidP="004E5BD5">
            <w:pPr>
              <w:tabs>
                <w:tab w:val="left" w:pos="4320"/>
                <w:tab w:val="left" w:pos="4500"/>
              </w:tabs>
              <w:jc w:val="both"/>
              <w:rPr>
                <w:sz w:val="28"/>
                <w:szCs w:val="28"/>
                <w:lang w:val="en-US"/>
              </w:rPr>
            </w:pPr>
          </w:p>
          <w:p w:rsidR="0064499C" w:rsidRPr="00AD1962" w:rsidRDefault="0064499C" w:rsidP="004E5BD5">
            <w:pPr>
              <w:tabs>
                <w:tab w:val="left" w:pos="4320"/>
                <w:tab w:val="left" w:pos="4500"/>
              </w:tabs>
              <w:jc w:val="both"/>
              <w:rPr>
                <w:sz w:val="28"/>
                <w:szCs w:val="28"/>
                <w:lang w:val="uz-Cyrl-UZ"/>
              </w:rPr>
            </w:pPr>
            <w:r>
              <w:rPr>
                <w:sz w:val="28"/>
                <w:szCs w:val="28"/>
              </w:rPr>
              <w:t xml:space="preserve">ЛҲТ да </w:t>
            </w:r>
            <w:r>
              <w:rPr>
                <w:sz w:val="28"/>
                <w:szCs w:val="28"/>
                <w:lang w:val="uz-Cyrl-UZ"/>
              </w:rPr>
              <w:t>– принт-серверга эмас, балки ишчи станцияга уланган принтер.</w:t>
            </w:r>
          </w:p>
        </w:tc>
      </w:tr>
      <w:tr w:rsidR="0064499C" w:rsidRPr="001D4311">
        <w:trPr>
          <w:tblCellSpacing w:w="0" w:type="dxa"/>
          <w:jc w:val="center"/>
        </w:trPr>
        <w:tc>
          <w:tcPr>
            <w:tcW w:w="2079" w:type="pct"/>
          </w:tcPr>
          <w:p w:rsidR="0064499C" w:rsidRPr="001131A3" w:rsidRDefault="002B17D6" w:rsidP="004E5BD5">
            <w:pPr>
              <w:tabs>
                <w:tab w:val="left" w:pos="4320"/>
                <w:tab w:val="left" w:pos="4500"/>
              </w:tabs>
              <w:rPr>
                <w:b/>
                <w:sz w:val="28"/>
                <w:szCs w:val="28"/>
              </w:rPr>
            </w:pPr>
            <w:r>
              <w:rPr>
                <w:b/>
                <w:sz w:val="28"/>
                <w:szCs w:val="28"/>
              </w:rPr>
              <w:t>«</w:t>
            </w:r>
            <w:r w:rsidR="0064499C" w:rsidRPr="005B3244">
              <w:rPr>
                <w:b/>
                <w:sz w:val="28"/>
                <w:szCs w:val="28"/>
                <w:lang w:val="uz-Cyrl-UZ"/>
              </w:rPr>
              <w:t xml:space="preserve">Любительское» </w:t>
            </w:r>
            <w:r w:rsidR="0064499C">
              <w:rPr>
                <w:b/>
                <w:sz w:val="28"/>
                <w:szCs w:val="28"/>
                <w:lang w:val="uz-Cyrl-UZ"/>
              </w:rPr>
              <w:br/>
            </w:r>
            <w:r w:rsidR="0064499C">
              <w:rPr>
                <w:b/>
                <w:sz w:val="28"/>
                <w:szCs w:val="28"/>
              </w:rPr>
              <w:t>программное обеспечение</w:t>
            </w:r>
          </w:p>
          <w:p w:rsidR="0064499C" w:rsidRPr="002752C5" w:rsidRDefault="0064499C"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 xml:space="preserve">- </w:t>
            </w:r>
            <w:r w:rsidRPr="002752C5">
              <w:rPr>
                <w:sz w:val="28"/>
                <w:szCs w:val="28"/>
                <w:lang w:val="uz-Cyrl-UZ"/>
              </w:rPr>
              <w:t>«</w:t>
            </w:r>
            <w:r>
              <w:rPr>
                <w:sz w:val="28"/>
                <w:szCs w:val="28"/>
                <w:lang w:val="uz-Cyrl-UZ"/>
              </w:rPr>
              <w:t>havaskorlar</w:t>
            </w:r>
            <w:r w:rsidRPr="002752C5">
              <w:rPr>
                <w:sz w:val="28"/>
                <w:szCs w:val="28"/>
                <w:lang w:val="uz-Cyrl-UZ"/>
              </w:rPr>
              <w:t>»</w:t>
            </w:r>
            <w:r>
              <w:rPr>
                <w:sz w:val="28"/>
                <w:szCs w:val="28"/>
                <w:lang w:val="uz-Cyrl-UZ"/>
              </w:rPr>
              <w:t xml:space="preserve"> dasturiy ta’minoti</w:t>
            </w:r>
          </w:p>
          <w:p w:rsidR="0064499C" w:rsidRPr="00844AE4" w:rsidRDefault="0064499C" w:rsidP="004E5BD5">
            <w:pPr>
              <w:tabs>
                <w:tab w:val="left" w:pos="4320"/>
                <w:tab w:val="left" w:pos="4500"/>
              </w:tabs>
              <w:rPr>
                <w:sz w:val="28"/>
                <w:szCs w:val="28"/>
                <w:lang w:val="uz-Cyrl-UZ"/>
              </w:rPr>
            </w:pPr>
            <w:r w:rsidRPr="002752C5">
              <w:rPr>
                <w:sz w:val="28"/>
                <w:szCs w:val="28"/>
                <w:lang w:val="uz-Cyrl-UZ"/>
              </w:rPr>
              <w:t xml:space="preserve">      </w:t>
            </w:r>
            <w:r w:rsidRPr="002752C5">
              <w:rPr>
                <w:b/>
                <w:sz w:val="28"/>
                <w:szCs w:val="28"/>
                <w:lang w:val="uz-Cyrl-UZ"/>
              </w:rPr>
              <w:t xml:space="preserve"> </w:t>
            </w:r>
            <w:r w:rsidRPr="002752C5">
              <w:rPr>
                <w:sz w:val="28"/>
                <w:szCs w:val="28"/>
                <w:lang w:val="uz-Cyrl-UZ"/>
              </w:rPr>
              <w:t>«</w:t>
            </w:r>
            <w:r>
              <w:rPr>
                <w:sz w:val="28"/>
                <w:szCs w:val="28"/>
                <w:lang w:val="uz-Cyrl-UZ"/>
              </w:rPr>
              <w:t>ҳаваскорлар</w:t>
            </w:r>
            <w:r w:rsidRPr="002752C5">
              <w:rPr>
                <w:sz w:val="28"/>
                <w:szCs w:val="28"/>
                <w:lang w:val="uz-Cyrl-UZ"/>
              </w:rPr>
              <w:t>»</w:t>
            </w:r>
            <w:r>
              <w:rPr>
                <w:sz w:val="28"/>
                <w:szCs w:val="28"/>
                <w:lang w:val="uz-Cyrl-UZ"/>
              </w:rPr>
              <w:t xml:space="preserve"> дастурий т</w:t>
            </w:r>
            <w:r w:rsidRPr="002752C5">
              <w:rPr>
                <w:sz w:val="28"/>
                <w:szCs w:val="28"/>
                <w:lang w:val="uz-Cyrl-UZ"/>
              </w:rPr>
              <w:t>аъминоти</w:t>
            </w:r>
          </w:p>
          <w:p w:rsidR="0064499C" w:rsidRPr="00D172E1" w:rsidRDefault="0064499C" w:rsidP="004E5BD5">
            <w:pPr>
              <w:tabs>
                <w:tab w:val="left" w:pos="4320"/>
                <w:tab w:val="left" w:pos="4500"/>
              </w:tabs>
              <w:rPr>
                <w:sz w:val="28"/>
                <w:szCs w:val="28"/>
                <w:lang w:val="uz-Cyrl-UZ"/>
              </w:rPr>
            </w:pPr>
            <w:r w:rsidRPr="00844AE4">
              <w:rPr>
                <w:b/>
                <w:sz w:val="28"/>
                <w:szCs w:val="28"/>
                <w:lang w:val="uz-Cyrl-UZ"/>
              </w:rPr>
              <w:t xml:space="preserve">en </w:t>
            </w:r>
            <w:r w:rsidRPr="00C60E6A">
              <w:rPr>
                <w:sz w:val="28"/>
                <w:szCs w:val="28"/>
                <w:lang w:val="uz-Cyrl-UZ"/>
              </w:rPr>
              <w:t>-</w:t>
            </w:r>
            <w:r w:rsidRPr="005B3244">
              <w:rPr>
                <w:sz w:val="28"/>
                <w:szCs w:val="28"/>
                <w:lang w:val="uz-Cyrl-UZ"/>
              </w:rPr>
              <w:t xml:space="preserve"> homegrown software </w:t>
            </w:r>
          </w:p>
        </w:tc>
        <w:tc>
          <w:tcPr>
            <w:tcW w:w="2921" w:type="pct"/>
          </w:tcPr>
          <w:p w:rsidR="0064499C" w:rsidRDefault="0064499C" w:rsidP="004E5BD5">
            <w:pPr>
              <w:tabs>
                <w:tab w:val="left" w:pos="4320"/>
                <w:tab w:val="left" w:pos="4500"/>
              </w:tabs>
              <w:jc w:val="both"/>
              <w:rPr>
                <w:sz w:val="28"/>
                <w:szCs w:val="28"/>
                <w:lang w:val="uz-Cyrl-UZ"/>
              </w:rPr>
            </w:pPr>
            <w:r>
              <w:rPr>
                <w:sz w:val="28"/>
                <w:szCs w:val="28"/>
              </w:rPr>
              <w:t>Программное обеспечение, разработанное не в рамках профессиональной деятельности.</w:t>
            </w:r>
          </w:p>
          <w:p w:rsidR="0064499C" w:rsidRPr="00D172E1" w:rsidRDefault="0064499C" w:rsidP="004E5BD5">
            <w:pPr>
              <w:tabs>
                <w:tab w:val="left" w:pos="4320"/>
                <w:tab w:val="left" w:pos="4500"/>
              </w:tabs>
              <w:jc w:val="both"/>
              <w:rPr>
                <w:sz w:val="22"/>
                <w:szCs w:val="22"/>
              </w:rPr>
            </w:pPr>
          </w:p>
          <w:p w:rsidR="0064499C" w:rsidRDefault="0064499C" w:rsidP="004E5BD5">
            <w:pPr>
              <w:tabs>
                <w:tab w:val="left" w:pos="4320"/>
                <w:tab w:val="left" w:pos="4500"/>
              </w:tabs>
              <w:jc w:val="both"/>
              <w:rPr>
                <w:sz w:val="28"/>
                <w:szCs w:val="28"/>
                <w:lang w:val="en-US"/>
              </w:rPr>
            </w:pPr>
            <w:r w:rsidRPr="0099137E">
              <w:rPr>
                <w:sz w:val="28"/>
                <w:szCs w:val="28"/>
                <w:lang w:val="en-US"/>
              </w:rPr>
              <w:t xml:space="preserve">Professional faoliyat doirasidan tashqarida </w:t>
            </w:r>
            <w:r>
              <w:rPr>
                <w:sz w:val="28"/>
                <w:szCs w:val="28"/>
                <w:lang w:val="en-US"/>
              </w:rPr>
              <w:br/>
            </w:r>
            <w:r w:rsidRPr="0099137E">
              <w:rPr>
                <w:sz w:val="28"/>
                <w:szCs w:val="28"/>
                <w:lang w:val="en-US"/>
              </w:rPr>
              <w:t>ishlab chiqilgan dasturiy ta’minot</w:t>
            </w:r>
            <w:r>
              <w:rPr>
                <w:sz w:val="28"/>
                <w:szCs w:val="28"/>
                <w:lang w:val="uz-Cyrl-UZ"/>
              </w:rPr>
              <w:t>.</w:t>
            </w:r>
          </w:p>
          <w:p w:rsidR="0064499C" w:rsidRPr="00D172E1" w:rsidRDefault="0064499C" w:rsidP="004E5BD5">
            <w:pPr>
              <w:tabs>
                <w:tab w:val="left" w:pos="4320"/>
                <w:tab w:val="left" w:pos="4500"/>
              </w:tabs>
              <w:jc w:val="both"/>
              <w:rPr>
                <w:sz w:val="22"/>
                <w:szCs w:val="22"/>
                <w:lang w:val="en-US"/>
              </w:rPr>
            </w:pPr>
          </w:p>
          <w:p w:rsidR="0064499C" w:rsidRPr="001D4311" w:rsidRDefault="0064499C" w:rsidP="004E5BD5">
            <w:pPr>
              <w:tabs>
                <w:tab w:val="left" w:pos="4320"/>
                <w:tab w:val="left" w:pos="4500"/>
              </w:tabs>
              <w:jc w:val="both"/>
              <w:rPr>
                <w:sz w:val="28"/>
                <w:szCs w:val="28"/>
                <w:lang w:val="uz-Cyrl-UZ"/>
              </w:rPr>
            </w:pPr>
            <w:r>
              <w:rPr>
                <w:sz w:val="28"/>
                <w:szCs w:val="28"/>
              </w:rPr>
              <w:t>Профессионал фаолият доирасидан ташқари</w:t>
            </w:r>
            <w:r w:rsidR="00BE08A9">
              <w:rPr>
                <w:sz w:val="28"/>
                <w:szCs w:val="28"/>
              </w:rPr>
              <w:t>-</w:t>
            </w:r>
            <w:r>
              <w:rPr>
                <w:sz w:val="28"/>
                <w:szCs w:val="28"/>
              </w:rPr>
              <w:t>да ишлаб чиқилган дастурий таъминот</w:t>
            </w:r>
            <w:r>
              <w:rPr>
                <w:sz w:val="28"/>
                <w:szCs w:val="28"/>
                <w:lang w:val="uz-Cyrl-UZ"/>
              </w:rPr>
              <w:t>.</w:t>
            </w:r>
          </w:p>
        </w:tc>
      </w:tr>
    </w:tbl>
    <w:p w:rsidR="00BE08A9" w:rsidRDefault="00BE08A9"/>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9F1118" w:rsidRPr="00E212EA">
        <w:trPr>
          <w:tblHeader/>
          <w:tblCellSpacing w:w="0" w:type="dxa"/>
          <w:jc w:val="center"/>
        </w:trPr>
        <w:tc>
          <w:tcPr>
            <w:tcW w:w="5000" w:type="pct"/>
            <w:gridSpan w:val="2"/>
          </w:tcPr>
          <w:p w:rsidR="009F1118" w:rsidRDefault="009F1118" w:rsidP="009F1118">
            <w:pPr>
              <w:tabs>
                <w:tab w:val="left" w:pos="4320"/>
                <w:tab w:val="left" w:pos="4500"/>
              </w:tabs>
              <w:jc w:val="center"/>
              <w:rPr>
                <w:sz w:val="28"/>
                <w:szCs w:val="28"/>
              </w:rPr>
            </w:pPr>
            <w:r w:rsidRPr="009C0AE9">
              <w:rPr>
                <w:b/>
                <w:sz w:val="28"/>
                <w:szCs w:val="28"/>
              </w:rPr>
              <w:t>М</w:t>
            </w:r>
          </w:p>
        </w:tc>
      </w:tr>
      <w:tr w:rsidR="00C16851" w:rsidRPr="00E212EA">
        <w:trPr>
          <w:tblCellSpacing w:w="0" w:type="dxa"/>
          <w:jc w:val="center"/>
        </w:trPr>
        <w:tc>
          <w:tcPr>
            <w:tcW w:w="2079" w:type="pct"/>
          </w:tcPr>
          <w:p w:rsidR="00C16851" w:rsidRDefault="00C16851" w:rsidP="00537EDB">
            <w:pPr>
              <w:tabs>
                <w:tab w:val="left" w:pos="4320"/>
                <w:tab w:val="left" w:pos="4500"/>
              </w:tabs>
              <w:rPr>
                <w:b/>
                <w:sz w:val="28"/>
                <w:szCs w:val="28"/>
              </w:rPr>
            </w:pPr>
            <w:r w:rsidRPr="009C0AE9">
              <w:rPr>
                <w:b/>
                <w:sz w:val="28"/>
                <w:szCs w:val="28"/>
              </w:rPr>
              <w:t xml:space="preserve">Магистраль сети </w:t>
            </w:r>
          </w:p>
          <w:p w:rsidR="00C16851" w:rsidRDefault="00C16851" w:rsidP="00537EDB">
            <w:pPr>
              <w:tabs>
                <w:tab w:val="left" w:pos="4320"/>
                <w:tab w:val="left" w:pos="4500"/>
              </w:tabs>
              <w:rPr>
                <w:sz w:val="28"/>
                <w:szCs w:val="28"/>
                <w:lang w:val="uz-Cyrl-UZ"/>
              </w:rPr>
            </w:pPr>
            <w:r>
              <w:rPr>
                <w:b/>
                <w:sz w:val="28"/>
                <w:szCs w:val="28"/>
                <w:lang w:val="en-US"/>
              </w:rPr>
              <w:t>uz</w:t>
            </w:r>
            <w:r w:rsidRPr="00C41DC9">
              <w:rPr>
                <w:b/>
                <w:sz w:val="28"/>
                <w:szCs w:val="28"/>
              </w:rPr>
              <w:t xml:space="preserve"> </w:t>
            </w:r>
            <w:r w:rsidRPr="00C41DC9">
              <w:rPr>
                <w:sz w:val="28"/>
                <w:szCs w:val="28"/>
              </w:rPr>
              <w:t>-</w:t>
            </w:r>
            <w:r>
              <w:rPr>
                <w:sz w:val="28"/>
                <w:szCs w:val="28"/>
              </w:rPr>
              <w:t xml:space="preserve"> </w:t>
            </w:r>
            <w:r>
              <w:rPr>
                <w:sz w:val="28"/>
                <w:szCs w:val="28"/>
                <w:lang w:val="uz-Cyrl-UZ"/>
              </w:rPr>
              <w:t>tarmoq</w:t>
            </w:r>
            <w:r w:rsidRPr="00E212EA">
              <w:rPr>
                <w:sz w:val="28"/>
                <w:szCs w:val="28"/>
                <w:lang w:val="uz-Cyrl-UZ"/>
              </w:rPr>
              <w:t xml:space="preserve"> </w:t>
            </w:r>
            <w:r>
              <w:rPr>
                <w:sz w:val="28"/>
                <w:szCs w:val="28"/>
                <w:lang w:val="uz-Cyrl-UZ"/>
              </w:rPr>
              <w:t>magistrali</w:t>
            </w:r>
          </w:p>
          <w:p w:rsidR="00C16851" w:rsidRPr="005B6905" w:rsidRDefault="00C16851" w:rsidP="00537EDB">
            <w:pPr>
              <w:tabs>
                <w:tab w:val="left" w:pos="4320"/>
                <w:tab w:val="left" w:pos="4500"/>
              </w:tabs>
              <w:rPr>
                <w:sz w:val="28"/>
                <w:szCs w:val="28"/>
              </w:rPr>
            </w:pPr>
            <w:r>
              <w:rPr>
                <w:b/>
                <w:sz w:val="28"/>
                <w:szCs w:val="28"/>
                <w:lang w:val="uz-Cyrl-UZ"/>
              </w:rPr>
              <w:t xml:space="preserve">     </w:t>
            </w:r>
            <w:r>
              <w:rPr>
                <w:b/>
                <w:sz w:val="28"/>
                <w:szCs w:val="28"/>
              </w:rPr>
              <w:t xml:space="preserve"> </w:t>
            </w:r>
            <w:r>
              <w:rPr>
                <w:b/>
                <w:sz w:val="28"/>
                <w:szCs w:val="28"/>
                <w:lang w:val="uz-Cyrl-UZ"/>
              </w:rPr>
              <w:t xml:space="preserve"> </w:t>
            </w:r>
            <w:r w:rsidRPr="00E212EA">
              <w:rPr>
                <w:sz w:val="28"/>
                <w:szCs w:val="28"/>
                <w:lang w:val="uz-Cyrl-UZ"/>
              </w:rPr>
              <w:t>тармоқ магистрали</w:t>
            </w:r>
          </w:p>
          <w:p w:rsidR="00C16851" w:rsidRPr="009C0AE9" w:rsidRDefault="00C16851" w:rsidP="009C0AE9">
            <w:pPr>
              <w:tabs>
                <w:tab w:val="left" w:pos="4320"/>
                <w:tab w:val="left" w:pos="4500"/>
              </w:tabs>
              <w:rPr>
                <w:sz w:val="28"/>
                <w:szCs w:val="28"/>
                <w:lang w:val="en-US"/>
              </w:rPr>
            </w:pPr>
            <w:r w:rsidRPr="00DE4857">
              <w:rPr>
                <w:b/>
                <w:sz w:val="28"/>
                <w:szCs w:val="28"/>
                <w:lang w:val="en-US"/>
              </w:rPr>
              <w:t xml:space="preserve">en </w:t>
            </w:r>
            <w:r w:rsidRPr="00C60E6A">
              <w:rPr>
                <w:sz w:val="28"/>
                <w:szCs w:val="28"/>
                <w:lang w:val="en-US"/>
              </w:rPr>
              <w:t>-</w:t>
            </w:r>
            <w:r w:rsidRPr="009C0AE9">
              <w:rPr>
                <w:b/>
                <w:sz w:val="28"/>
                <w:szCs w:val="28"/>
                <w:lang w:val="en-US"/>
              </w:rPr>
              <w:t xml:space="preserve"> </w:t>
            </w:r>
            <w:r w:rsidRPr="009C0AE9">
              <w:rPr>
                <w:sz w:val="28"/>
                <w:szCs w:val="28"/>
                <w:lang w:val="en-US"/>
              </w:rPr>
              <w:t xml:space="preserve">back bone (backbone </w:t>
            </w:r>
            <w:r w:rsidR="00EA408B" w:rsidRPr="00EA408B">
              <w:rPr>
                <w:sz w:val="28"/>
                <w:szCs w:val="28"/>
                <w:lang w:val="en-US"/>
              </w:rPr>
              <w:br/>
            </w:r>
            <w:r w:rsidRPr="009C0AE9">
              <w:rPr>
                <w:sz w:val="28"/>
                <w:szCs w:val="28"/>
                <w:lang w:val="en-US"/>
              </w:rPr>
              <w:t xml:space="preserve">network) </w:t>
            </w:r>
          </w:p>
          <w:p w:rsidR="00C16851" w:rsidRPr="009C0AE9" w:rsidRDefault="00C16851" w:rsidP="00537EDB">
            <w:pPr>
              <w:tabs>
                <w:tab w:val="left" w:pos="4320"/>
                <w:tab w:val="left" w:pos="4500"/>
              </w:tabs>
              <w:rPr>
                <w:sz w:val="28"/>
                <w:szCs w:val="28"/>
                <w:lang w:val="en-US"/>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В</w:t>
            </w:r>
            <w:r>
              <w:rPr>
                <w:sz w:val="28"/>
                <w:szCs w:val="28"/>
                <w:lang w:val="uz-Cyrl-UZ"/>
              </w:rPr>
              <w:t>ысокоскоростная линия или несколько линий</w:t>
            </w:r>
            <w:r>
              <w:rPr>
                <w:sz w:val="28"/>
                <w:szCs w:val="28"/>
              </w:rPr>
              <w:t xml:space="preserve"> коммуникационной системы, соединяющей сетевые сегменты глобальной сети в единую систему. </w:t>
            </w:r>
          </w:p>
          <w:p w:rsidR="00C16851" w:rsidRPr="003A72AB" w:rsidRDefault="00C16851" w:rsidP="00E364BD">
            <w:pPr>
              <w:tabs>
                <w:tab w:val="left" w:pos="4320"/>
                <w:tab w:val="left" w:pos="4500"/>
              </w:tabs>
              <w:jc w:val="both"/>
              <w:rPr>
                <w:sz w:val="28"/>
                <w:szCs w:val="28"/>
              </w:rPr>
            </w:pPr>
          </w:p>
          <w:p w:rsidR="00C16851" w:rsidRPr="003A72AB" w:rsidRDefault="00C16851" w:rsidP="00E364BD">
            <w:pPr>
              <w:tabs>
                <w:tab w:val="left" w:pos="4320"/>
                <w:tab w:val="left" w:pos="4500"/>
              </w:tabs>
              <w:jc w:val="both"/>
              <w:rPr>
                <w:sz w:val="28"/>
                <w:szCs w:val="28"/>
              </w:rPr>
            </w:pPr>
            <w:r>
              <w:rPr>
                <w:sz w:val="28"/>
                <w:szCs w:val="28"/>
                <w:lang w:val="uz-Cyrl-UZ"/>
              </w:rPr>
              <w:t>Global</w:t>
            </w:r>
            <w:r w:rsidRPr="00E212EA">
              <w:rPr>
                <w:sz w:val="28"/>
                <w:szCs w:val="28"/>
                <w:lang w:val="uz-Cyrl-UZ"/>
              </w:rPr>
              <w:t xml:space="preserve"> </w:t>
            </w:r>
            <w:r>
              <w:rPr>
                <w:sz w:val="28"/>
                <w:szCs w:val="28"/>
                <w:lang w:val="uz-Cyrl-UZ"/>
              </w:rPr>
              <w:t>tarmoqning</w:t>
            </w:r>
            <w:r w:rsidRPr="00E212EA">
              <w:rPr>
                <w:sz w:val="28"/>
                <w:szCs w:val="28"/>
                <w:lang w:val="uz-Cyrl-UZ"/>
              </w:rPr>
              <w:t xml:space="preserve"> </w:t>
            </w:r>
            <w:r>
              <w:rPr>
                <w:sz w:val="28"/>
                <w:szCs w:val="28"/>
                <w:lang w:val="uz-Cyrl-UZ"/>
              </w:rPr>
              <w:t>tarmoq</w:t>
            </w:r>
            <w:r w:rsidRPr="00E212EA">
              <w:rPr>
                <w:sz w:val="28"/>
                <w:szCs w:val="28"/>
                <w:lang w:val="uz-Cyrl-UZ"/>
              </w:rPr>
              <w:t xml:space="preserve"> </w:t>
            </w:r>
            <w:r>
              <w:rPr>
                <w:sz w:val="28"/>
                <w:szCs w:val="28"/>
                <w:lang w:val="uz-Cyrl-UZ"/>
              </w:rPr>
              <w:t>segmentlarini</w:t>
            </w:r>
            <w:r w:rsidRPr="00E212EA">
              <w:rPr>
                <w:sz w:val="28"/>
                <w:szCs w:val="28"/>
                <w:lang w:val="uz-Cyrl-UZ"/>
              </w:rPr>
              <w:t xml:space="preserve"> </w:t>
            </w:r>
            <w:r>
              <w:rPr>
                <w:sz w:val="28"/>
                <w:szCs w:val="28"/>
                <w:lang w:val="uz-Cyrl-UZ"/>
              </w:rPr>
              <w:t>yagona</w:t>
            </w:r>
            <w:r w:rsidRPr="00E212EA">
              <w:rPr>
                <w:sz w:val="28"/>
                <w:szCs w:val="28"/>
                <w:lang w:val="uz-Cyrl-UZ"/>
              </w:rPr>
              <w:t xml:space="preserve"> </w:t>
            </w:r>
            <w:r>
              <w:rPr>
                <w:sz w:val="28"/>
                <w:szCs w:val="28"/>
                <w:lang w:val="uz-Cyrl-UZ"/>
              </w:rPr>
              <w:t>tizimga</w:t>
            </w:r>
            <w:r w:rsidRPr="00E212EA">
              <w:rPr>
                <w:sz w:val="28"/>
                <w:szCs w:val="28"/>
                <w:lang w:val="uz-Cyrl-UZ"/>
              </w:rPr>
              <w:t xml:space="preserve"> </w:t>
            </w:r>
            <w:r>
              <w:rPr>
                <w:sz w:val="28"/>
                <w:szCs w:val="28"/>
                <w:lang w:val="uz-Cyrl-UZ"/>
              </w:rPr>
              <w:t>birlashtiradigan</w:t>
            </w:r>
            <w:r w:rsidRPr="00E212EA">
              <w:rPr>
                <w:sz w:val="28"/>
                <w:szCs w:val="28"/>
                <w:lang w:val="uz-Cyrl-UZ"/>
              </w:rPr>
              <w:t xml:space="preserve"> </w:t>
            </w:r>
            <w:r>
              <w:rPr>
                <w:sz w:val="28"/>
                <w:szCs w:val="28"/>
                <w:lang w:val="uz-Cyrl-UZ"/>
              </w:rPr>
              <w:t>yuqori</w:t>
            </w:r>
            <w:r w:rsidRPr="00E212EA">
              <w:rPr>
                <w:sz w:val="28"/>
                <w:szCs w:val="28"/>
                <w:lang w:val="uz-Cyrl-UZ"/>
              </w:rPr>
              <w:t xml:space="preserve"> </w:t>
            </w:r>
            <w:r>
              <w:rPr>
                <w:sz w:val="28"/>
                <w:szCs w:val="28"/>
                <w:lang w:val="uz-Cyrl-UZ"/>
              </w:rPr>
              <w:t>tezlikli</w:t>
            </w:r>
            <w:r w:rsidRPr="00E212EA">
              <w:rPr>
                <w:sz w:val="28"/>
                <w:szCs w:val="28"/>
                <w:lang w:val="uz-Cyrl-UZ"/>
              </w:rPr>
              <w:t xml:space="preserve"> </w:t>
            </w:r>
            <w:r>
              <w:rPr>
                <w:sz w:val="28"/>
                <w:szCs w:val="28"/>
                <w:lang w:val="uz-Cyrl-UZ"/>
              </w:rPr>
              <w:t>liniya yoki kommunikatsiya tizimining bir nechta liniyasi.</w:t>
            </w:r>
          </w:p>
          <w:p w:rsidR="00C16851" w:rsidRPr="003A72AB" w:rsidRDefault="00C16851" w:rsidP="00E364BD">
            <w:pPr>
              <w:tabs>
                <w:tab w:val="left" w:pos="4320"/>
                <w:tab w:val="left" w:pos="4500"/>
              </w:tabs>
              <w:jc w:val="both"/>
              <w:rPr>
                <w:sz w:val="28"/>
                <w:szCs w:val="28"/>
              </w:rPr>
            </w:pPr>
          </w:p>
          <w:p w:rsidR="00C16851" w:rsidRPr="00E212EA" w:rsidRDefault="00C16851" w:rsidP="00E364BD">
            <w:pPr>
              <w:tabs>
                <w:tab w:val="left" w:pos="4320"/>
                <w:tab w:val="left" w:pos="4500"/>
              </w:tabs>
              <w:jc w:val="both"/>
              <w:rPr>
                <w:sz w:val="28"/>
                <w:szCs w:val="28"/>
                <w:lang w:val="uz-Cyrl-UZ"/>
              </w:rPr>
            </w:pPr>
            <w:r w:rsidRPr="00E212EA">
              <w:rPr>
                <w:sz w:val="28"/>
                <w:szCs w:val="28"/>
                <w:lang w:val="uz-Cyrl-UZ"/>
              </w:rPr>
              <w:t>Глобал тармоқнинг тармоқ сегментларини ягона тизимга бирлаштирадиган юқори тезликли линия</w:t>
            </w:r>
            <w:r>
              <w:rPr>
                <w:sz w:val="28"/>
                <w:szCs w:val="28"/>
                <w:lang w:val="uz-Cyrl-UZ"/>
              </w:rPr>
              <w:t xml:space="preserve"> ёки коммуникация тизими</w:t>
            </w:r>
            <w:r w:rsidR="00FC78E3">
              <w:rPr>
                <w:sz w:val="28"/>
                <w:szCs w:val="28"/>
                <w:lang w:val="uz-Cyrl-UZ"/>
              </w:rPr>
              <w:t>-</w:t>
            </w:r>
            <w:r>
              <w:rPr>
                <w:sz w:val="28"/>
                <w:szCs w:val="28"/>
                <w:lang w:val="uz-Cyrl-UZ"/>
              </w:rPr>
              <w:t>нинг бир нечта линияси.</w:t>
            </w:r>
          </w:p>
        </w:tc>
      </w:tr>
      <w:tr w:rsidR="00C16851" w:rsidRPr="00C80EF2">
        <w:trPr>
          <w:tblCellSpacing w:w="0" w:type="dxa"/>
          <w:jc w:val="center"/>
        </w:trPr>
        <w:tc>
          <w:tcPr>
            <w:tcW w:w="2079" w:type="pct"/>
          </w:tcPr>
          <w:p w:rsidR="00C16851" w:rsidRPr="0015279A" w:rsidRDefault="00C16851" w:rsidP="00537EDB">
            <w:pPr>
              <w:tabs>
                <w:tab w:val="left" w:pos="4320"/>
                <w:tab w:val="left" w:pos="4500"/>
              </w:tabs>
              <w:rPr>
                <w:b/>
                <w:sz w:val="28"/>
                <w:szCs w:val="28"/>
              </w:rPr>
            </w:pPr>
            <w:r w:rsidRPr="0015279A">
              <w:rPr>
                <w:b/>
                <w:sz w:val="28"/>
                <w:szCs w:val="28"/>
              </w:rPr>
              <w:t xml:space="preserve">Магистральный </w:t>
            </w:r>
            <w:r w:rsidRPr="00773754">
              <w:rPr>
                <w:b/>
                <w:sz w:val="28"/>
                <w:szCs w:val="28"/>
              </w:rPr>
              <w:br/>
            </w:r>
            <w:r w:rsidRPr="0015279A">
              <w:rPr>
                <w:b/>
                <w:sz w:val="28"/>
                <w:szCs w:val="28"/>
              </w:rPr>
              <w:t>коммутатор</w:t>
            </w:r>
          </w:p>
          <w:p w:rsidR="00C16851" w:rsidRDefault="00C16851" w:rsidP="00537EDB">
            <w:pPr>
              <w:tabs>
                <w:tab w:val="left" w:pos="4320"/>
                <w:tab w:val="left" w:pos="4500"/>
              </w:tabs>
              <w:rPr>
                <w:b/>
                <w:sz w:val="28"/>
                <w:szCs w:val="28"/>
                <w:lang w:val="uz-Cyrl-UZ"/>
              </w:rPr>
            </w:pPr>
            <w:r>
              <w:rPr>
                <w:b/>
                <w:sz w:val="28"/>
                <w:szCs w:val="28"/>
                <w:lang w:val="en-US"/>
              </w:rPr>
              <w:t>uz</w:t>
            </w:r>
            <w:r w:rsidRPr="00C41DC9">
              <w:rPr>
                <w:b/>
                <w:sz w:val="28"/>
                <w:szCs w:val="28"/>
              </w:rPr>
              <w:t xml:space="preserve"> </w:t>
            </w:r>
            <w:r w:rsidRPr="00C41DC9">
              <w:rPr>
                <w:sz w:val="28"/>
                <w:szCs w:val="28"/>
              </w:rPr>
              <w:t>-</w:t>
            </w:r>
            <w:r w:rsidRPr="00C41DC9">
              <w:rPr>
                <w:b/>
                <w:sz w:val="28"/>
                <w:szCs w:val="28"/>
              </w:rPr>
              <w:t xml:space="preserve"> </w:t>
            </w:r>
            <w:r>
              <w:rPr>
                <w:sz w:val="28"/>
                <w:szCs w:val="28"/>
                <w:lang w:val="uz-Cyrl-UZ"/>
              </w:rPr>
              <w:t>magistral kommutator</w:t>
            </w:r>
          </w:p>
          <w:p w:rsidR="00C16851" w:rsidRPr="005B5ED5" w:rsidRDefault="00C16851" w:rsidP="00537EDB">
            <w:pPr>
              <w:tabs>
                <w:tab w:val="left" w:pos="4320"/>
                <w:tab w:val="left" w:pos="4500"/>
              </w:tabs>
              <w:rPr>
                <w:sz w:val="28"/>
                <w:szCs w:val="28"/>
              </w:rPr>
            </w:pPr>
            <w:r>
              <w:rPr>
                <w:sz w:val="28"/>
                <w:szCs w:val="28"/>
                <w:lang w:val="uz-Cyrl-UZ"/>
              </w:rPr>
              <w:t xml:space="preserve">      </w:t>
            </w:r>
            <w:r>
              <w:rPr>
                <w:sz w:val="28"/>
                <w:szCs w:val="28"/>
              </w:rPr>
              <w:t xml:space="preserve"> </w:t>
            </w:r>
            <w:r>
              <w:rPr>
                <w:sz w:val="28"/>
                <w:szCs w:val="28"/>
                <w:lang w:val="uz-Cyrl-UZ"/>
              </w:rPr>
              <w:t>магистрал коммутатор</w:t>
            </w:r>
          </w:p>
          <w:p w:rsidR="00C16851" w:rsidRPr="0015279A" w:rsidRDefault="00C16851" w:rsidP="0015279A">
            <w:pPr>
              <w:tabs>
                <w:tab w:val="left" w:pos="4320"/>
                <w:tab w:val="left" w:pos="4500"/>
              </w:tabs>
              <w:rPr>
                <w:sz w:val="28"/>
                <w:szCs w:val="28"/>
              </w:rPr>
            </w:pPr>
            <w:r>
              <w:rPr>
                <w:b/>
                <w:sz w:val="28"/>
                <w:szCs w:val="28"/>
                <w:lang w:val="en-US"/>
              </w:rPr>
              <w:t xml:space="preserve">en </w:t>
            </w:r>
            <w:r w:rsidRPr="00C60E6A">
              <w:rPr>
                <w:sz w:val="28"/>
                <w:szCs w:val="28"/>
                <w:lang w:val="en-US"/>
              </w:rPr>
              <w:t>-</w:t>
            </w:r>
            <w:r>
              <w:rPr>
                <w:b/>
                <w:sz w:val="28"/>
                <w:szCs w:val="28"/>
                <w:lang w:val="en-US"/>
              </w:rPr>
              <w:t xml:space="preserve"> </w:t>
            </w:r>
            <w:r w:rsidRPr="0015279A">
              <w:rPr>
                <w:sz w:val="28"/>
                <w:szCs w:val="28"/>
                <w:lang w:val="en-US"/>
              </w:rPr>
              <w:t>backbone</w:t>
            </w:r>
            <w:r w:rsidRPr="0015279A">
              <w:rPr>
                <w:sz w:val="28"/>
                <w:szCs w:val="28"/>
              </w:rPr>
              <w:t xml:space="preserve"> </w:t>
            </w:r>
            <w:r w:rsidRPr="0015279A">
              <w:rPr>
                <w:sz w:val="28"/>
                <w:szCs w:val="28"/>
                <w:lang w:val="en-US"/>
              </w:rPr>
              <w:t>switch</w:t>
            </w:r>
            <w:r w:rsidRPr="0015279A">
              <w:rPr>
                <w:sz w:val="28"/>
                <w:szCs w:val="28"/>
              </w:rPr>
              <w:t xml:space="preserve"> </w:t>
            </w:r>
          </w:p>
          <w:p w:rsidR="00C16851" w:rsidRPr="0015279A" w:rsidRDefault="00C16851" w:rsidP="00537EDB">
            <w:pPr>
              <w:tabs>
                <w:tab w:val="left" w:pos="4320"/>
                <w:tab w:val="left" w:pos="4500"/>
              </w:tabs>
              <w:rPr>
                <w:sz w:val="28"/>
                <w:szCs w:val="28"/>
                <w:lang w:val="en-US"/>
              </w:rPr>
            </w:pPr>
          </w:p>
        </w:tc>
        <w:tc>
          <w:tcPr>
            <w:tcW w:w="2921" w:type="pct"/>
          </w:tcPr>
          <w:p w:rsidR="00C16851" w:rsidRDefault="00BE08A9" w:rsidP="00E364BD">
            <w:pPr>
              <w:tabs>
                <w:tab w:val="left" w:pos="4320"/>
                <w:tab w:val="left" w:pos="4500"/>
              </w:tabs>
              <w:jc w:val="both"/>
              <w:rPr>
                <w:sz w:val="28"/>
                <w:szCs w:val="28"/>
                <w:lang w:val="uz-Cyrl-UZ"/>
              </w:rPr>
            </w:pPr>
            <w:r>
              <w:rPr>
                <w:sz w:val="28"/>
                <w:szCs w:val="28"/>
              </w:rPr>
              <w:t>Устройство для установления</w:t>
            </w:r>
            <w:r w:rsidR="00C16851">
              <w:rPr>
                <w:sz w:val="28"/>
                <w:szCs w:val="28"/>
              </w:rPr>
              <w:t xml:space="preserve"> соединений компьютеров с магистралью сети</w:t>
            </w:r>
            <w:r w:rsidR="00C16851" w:rsidRPr="00865EC9">
              <w:rPr>
                <w:sz w:val="28"/>
                <w:szCs w:val="28"/>
              </w:rPr>
              <w:t>.</w:t>
            </w:r>
          </w:p>
          <w:p w:rsidR="00C16851" w:rsidRPr="003A72AB" w:rsidRDefault="00C16851" w:rsidP="00E364BD">
            <w:pPr>
              <w:tabs>
                <w:tab w:val="left" w:pos="4320"/>
                <w:tab w:val="left" w:pos="4500"/>
              </w:tabs>
              <w:jc w:val="both"/>
              <w:rPr>
                <w:sz w:val="28"/>
                <w:szCs w:val="28"/>
              </w:rPr>
            </w:pPr>
          </w:p>
          <w:p w:rsidR="00C16851" w:rsidRDefault="00C16851" w:rsidP="00E364BD">
            <w:pPr>
              <w:tabs>
                <w:tab w:val="left" w:pos="4320"/>
                <w:tab w:val="left" w:pos="4500"/>
              </w:tabs>
              <w:jc w:val="both"/>
              <w:rPr>
                <w:sz w:val="28"/>
                <w:szCs w:val="28"/>
                <w:lang w:val="en-US"/>
              </w:rPr>
            </w:pPr>
            <w:r>
              <w:rPr>
                <w:sz w:val="28"/>
                <w:szCs w:val="28"/>
                <w:lang w:val="uz-Cyrl-UZ"/>
              </w:rPr>
              <w:t>Kompyuterlarining</w:t>
            </w:r>
            <w:r w:rsidRPr="00C80EF2">
              <w:rPr>
                <w:sz w:val="28"/>
                <w:szCs w:val="28"/>
                <w:lang w:val="uz-Cyrl-UZ"/>
              </w:rPr>
              <w:t xml:space="preserve"> </w:t>
            </w:r>
            <w:r>
              <w:rPr>
                <w:sz w:val="28"/>
                <w:szCs w:val="28"/>
                <w:lang w:val="uz-Cyrl-UZ"/>
              </w:rPr>
              <w:t>magistral</w:t>
            </w:r>
            <w:r w:rsidRPr="00C80EF2">
              <w:rPr>
                <w:sz w:val="28"/>
                <w:szCs w:val="28"/>
                <w:lang w:val="uz-Cyrl-UZ"/>
              </w:rPr>
              <w:t xml:space="preserve"> </w:t>
            </w:r>
            <w:r>
              <w:rPr>
                <w:sz w:val="28"/>
                <w:szCs w:val="28"/>
                <w:lang w:val="uz-Cyrl-UZ"/>
              </w:rPr>
              <w:t>tarmoq</w:t>
            </w:r>
            <w:r w:rsidRPr="00C80EF2">
              <w:rPr>
                <w:sz w:val="28"/>
                <w:szCs w:val="28"/>
                <w:lang w:val="uz-Cyrl-UZ"/>
              </w:rPr>
              <w:t xml:space="preserve"> </w:t>
            </w:r>
            <w:r>
              <w:rPr>
                <w:sz w:val="28"/>
                <w:szCs w:val="28"/>
                <w:lang w:val="uz-Cyrl-UZ"/>
              </w:rPr>
              <w:t>bilan</w:t>
            </w:r>
            <w:r w:rsidRPr="00C80EF2">
              <w:rPr>
                <w:sz w:val="28"/>
                <w:szCs w:val="28"/>
                <w:lang w:val="uz-Cyrl-UZ"/>
              </w:rPr>
              <w:t xml:space="preserve"> </w:t>
            </w:r>
            <w:r>
              <w:rPr>
                <w:sz w:val="28"/>
                <w:szCs w:val="28"/>
                <w:lang w:val="uz-Cyrl-UZ"/>
              </w:rPr>
              <w:t>ula</w:t>
            </w:r>
            <w:r w:rsidR="00D172E1">
              <w:rPr>
                <w:sz w:val="28"/>
                <w:szCs w:val="28"/>
                <w:lang w:val="uz-Cyrl-UZ"/>
              </w:rPr>
              <w:t>-</w:t>
            </w:r>
            <w:r>
              <w:rPr>
                <w:sz w:val="28"/>
                <w:szCs w:val="28"/>
                <w:lang w:val="uz-Cyrl-UZ"/>
              </w:rPr>
              <w:t>nishlar</w:t>
            </w:r>
            <w:r w:rsidRPr="0099137E">
              <w:rPr>
                <w:sz w:val="28"/>
                <w:szCs w:val="28"/>
                <w:lang w:val="en-US"/>
              </w:rPr>
              <w:t>i</w:t>
            </w:r>
            <w:r>
              <w:rPr>
                <w:sz w:val="28"/>
                <w:szCs w:val="28"/>
                <w:lang w:val="uz-Cyrl-UZ"/>
              </w:rPr>
              <w:t>ni</w:t>
            </w:r>
            <w:r w:rsidRPr="00C80EF2">
              <w:rPr>
                <w:sz w:val="28"/>
                <w:szCs w:val="28"/>
                <w:lang w:val="uz-Cyrl-UZ"/>
              </w:rPr>
              <w:t xml:space="preserve"> </w:t>
            </w:r>
            <w:r>
              <w:rPr>
                <w:sz w:val="28"/>
                <w:szCs w:val="28"/>
                <w:lang w:val="uz-Cyrl-UZ"/>
              </w:rPr>
              <w:t>o‘rnatish</w:t>
            </w:r>
            <w:r w:rsidRPr="00C80EF2">
              <w:rPr>
                <w:sz w:val="28"/>
                <w:szCs w:val="28"/>
                <w:lang w:val="uz-Cyrl-UZ"/>
              </w:rPr>
              <w:t xml:space="preserve"> </w:t>
            </w:r>
            <w:r>
              <w:rPr>
                <w:sz w:val="28"/>
                <w:szCs w:val="28"/>
                <w:lang w:val="uz-Cyrl-UZ"/>
              </w:rPr>
              <w:t>uchun</w:t>
            </w:r>
            <w:r w:rsidRPr="00C80EF2">
              <w:rPr>
                <w:sz w:val="28"/>
                <w:szCs w:val="28"/>
                <w:lang w:val="uz-Cyrl-UZ"/>
              </w:rPr>
              <w:t xml:space="preserve"> </w:t>
            </w:r>
            <w:r>
              <w:rPr>
                <w:sz w:val="28"/>
                <w:szCs w:val="28"/>
                <w:lang w:val="uz-Cyrl-UZ"/>
              </w:rPr>
              <w:t>mo‘ljallangan</w:t>
            </w:r>
            <w:r w:rsidRPr="00C80EF2">
              <w:rPr>
                <w:sz w:val="28"/>
                <w:szCs w:val="28"/>
                <w:lang w:val="uz-Cyrl-UZ"/>
              </w:rPr>
              <w:t xml:space="preserve"> </w:t>
            </w:r>
            <w:r>
              <w:rPr>
                <w:sz w:val="28"/>
                <w:szCs w:val="28"/>
                <w:lang w:val="uz-Cyrl-UZ"/>
              </w:rPr>
              <w:t>quril</w:t>
            </w:r>
            <w:r w:rsidR="00D172E1">
              <w:rPr>
                <w:sz w:val="28"/>
                <w:szCs w:val="28"/>
                <w:lang w:val="uz-Cyrl-UZ"/>
              </w:rPr>
              <w:t>-</w:t>
            </w:r>
            <w:r>
              <w:rPr>
                <w:sz w:val="28"/>
                <w:szCs w:val="28"/>
                <w:lang w:val="uz-Cyrl-UZ"/>
              </w:rPr>
              <w:t>ma</w:t>
            </w:r>
            <w:r w:rsidRPr="00C80EF2">
              <w:rPr>
                <w:sz w:val="28"/>
                <w:szCs w:val="28"/>
                <w:lang w:val="uz-Cyrl-UZ"/>
              </w:rPr>
              <w:t>.</w:t>
            </w:r>
          </w:p>
          <w:p w:rsidR="00C16851" w:rsidRPr="003C46DD" w:rsidRDefault="00C16851" w:rsidP="00E364BD">
            <w:pPr>
              <w:tabs>
                <w:tab w:val="left" w:pos="4320"/>
                <w:tab w:val="left" w:pos="4500"/>
              </w:tabs>
              <w:jc w:val="both"/>
              <w:rPr>
                <w:sz w:val="28"/>
                <w:szCs w:val="28"/>
                <w:lang w:val="en-US"/>
              </w:rPr>
            </w:pPr>
          </w:p>
          <w:p w:rsidR="00C16851" w:rsidRPr="00C80EF2" w:rsidRDefault="00C16851" w:rsidP="00E364BD">
            <w:pPr>
              <w:tabs>
                <w:tab w:val="left" w:pos="4320"/>
                <w:tab w:val="left" w:pos="4500"/>
              </w:tabs>
              <w:jc w:val="both"/>
              <w:rPr>
                <w:sz w:val="28"/>
                <w:szCs w:val="28"/>
                <w:lang w:val="uz-Cyrl-UZ"/>
              </w:rPr>
            </w:pPr>
            <w:r w:rsidRPr="00C80EF2">
              <w:rPr>
                <w:sz w:val="28"/>
                <w:szCs w:val="28"/>
                <w:lang w:val="uz-Cyrl-UZ"/>
              </w:rPr>
              <w:t>Компьютерларининг магистраль тармоқ би</w:t>
            </w:r>
            <w:r w:rsidR="00D172E1">
              <w:rPr>
                <w:sz w:val="28"/>
                <w:szCs w:val="28"/>
                <w:lang w:val="uz-Cyrl-UZ"/>
              </w:rPr>
              <w:t>-</w:t>
            </w:r>
            <w:r w:rsidRPr="00C80EF2">
              <w:rPr>
                <w:sz w:val="28"/>
                <w:szCs w:val="28"/>
                <w:lang w:val="uz-Cyrl-UZ"/>
              </w:rPr>
              <w:t>лан уланишлар</w:t>
            </w:r>
            <w:r>
              <w:rPr>
                <w:sz w:val="28"/>
                <w:szCs w:val="28"/>
              </w:rPr>
              <w:t>и</w:t>
            </w:r>
            <w:r w:rsidRPr="00C80EF2">
              <w:rPr>
                <w:sz w:val="28"/>
                <w:szCs w:val="28"/>
                <w:lang w:val="uz-Cyrl-UZ"/>
              </w:rPr>
              <w:t>ни ўрнатиш учун мўлжал</w:t>
            </w:r>
            <w:r w:rsidR="00BE08A9">
              <w:rPr>
                <w:sz w:val="28"/>
                <w:szCs w:val="28"/>
                <w:lang w:val="uz-Cyrl-UZ"/>
              </w:rPr>
              <w:t>-</w:t>
            </w:r>
            <w:r w:rsidRPr="00C80EF2">
              <w:rPr>
                <w:sz w:val="28"/>
                <w:szCs w:val="28"/>
                <w:lang w:val="uz-Cyrl-UZ"/>
              </w:rPr>
              <w:t>ланган қурилма.</w:t>
            </w:r>
          </w:p>
        </w:tc>
      </w:tr>
      <w:tr w:rsidR="00C16851" w:rsidRPr="003E387B">
        <w:trPr>
          <w:tblCellSpacing w:w="0" w:type="dxa"/>
          <w:jc w:val="center"/>
        </w:trPr>
        <w:tc>
          <w:tcPr>
            <w:tcW w:w="2079" w:type="pct"/>
          </w:tcPr>
          <w:p w:rsidR="00C16851" w:rsidRPr="005B5ED5" w:rsidRDefault="00C16851" w:rsidP="00537EDB">
            <w:pPr>
              <w:tabs>
                <w:tab w:val="left" w:pos="4320"/>
                <w:tab w:val="left" w:pos="4500"/>
              </w:tabs>
              <w:rPr>
                <w:b/>
                <w:sz w:val="28"/>
                <w:szCs w:val="28"/>
              </w:rPr>
            </w:pPr>
            <w:r w:rsidRPr="0015279A">
              <w:rPr>
                <w:b/>
                <w:sz w:val="28"/>
                <w:szCs w:val="28"/>
              </w:rPr>
              <w:t>Магистральный</w:t>
            </w:r>
            <w:r w:rsidRPr="005B5ED5">
              <w:rPr>
                <w:b/>
                <w:sz w:val="28"/>
                <w:szCs w:val="28"/>
              </w:rPr>
              <w:t xml:space="preserve"> </w:t>
            </w:r>
            <w:r w:rsidRPr="0015279A">
              <w:rPr>
                <w:b/>
                <w:sz w:val="28"/>
                <w:szCs w:val="28"/>
              </w:rPr>
              <w:t>узел</w:t>
            </w:r>
          </w:p>
          <w:p w:rsidR="00C16851" w:rsidRDefault="00C16851" w:rsidP="00537EDB">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magistral uzel</w:t>
            </w:r>
          </w:p>
          <w:p w:rsidR="00C16851" w:rsidRPr="005B5ED5" w:rsidRDefault="00C16851" w:rsidP="00537EDB">
            <w:pPr>
              <w:tabs>
                <w:tab w:val="left" w:pos="4320"/>
                <w:tab w:val="left" w:pos="4500"/>
              </w:tabs>
              <w:rPr>
                <w:sz w:val="28"/>
                <w:szCs w:val="28"/>
              </w:rPr>
            </w:pPr>
            <w:r>
              <w:rPr>
                <w:sz w:val="28"/>
                <w:szCs w:val="28"/>
                <w:lang w:val="uz-Cyrl-UZ"/>
              </w:rPr>
              <w:t xml:space="preserve">      </w:t>
            </w:r>
            <w:r w:rsidRPr="005B5ED5">
              <w:rPr>
                <w:sz w:val="28"/>
                <w:szCs w:val="28"/>
              </w:rPr>
              <w:t xml:space="preserve"> </w:t>
            </w:r>
            <w:r>
              <w:rPr>
                <w:sz w:val="28"/>
                <w:szCs w:val="28"/>
                <w:lang w:val="uz-Cyrl-UZ"/>
              </w:rPr>
              <w:t>магистрал узел</w:t>
            </w:r>
          </w:p>
          <w:p w:rsidR="00C16851" w:rsidRPr="0015279A" w:rsidRDefault="00C16851" w:rsidP="0015279A">
            <w:pPr>
              <w:tabs>
                <w:tab w:val="left" w:pos="4320"/>
                <w:tab w:val="left" w:pos="4500"/>
              </w:tabs>
              <w:rPr>
                <w:sz w:val="28"/>
                <w:szCs w:val="28"/>
                <w:lang w:val="en-US"/>
              </w:rPr>
            </w:pPr>
            <w:r>
              <w:rPr>
                <w:b/>
                <w:sz w:val="28"/>
                <w:szCs w:val="28"/>
                <w:lang w:val="en-US"/>
              </w:rPr>
              <w:t xml:space="preserve">en </w:t>
            </w:r>
            <w:r w:rsidRPr="00C60E6A">
              <w:rPr>
                <w:sz w:val="28"/>
                <w:szCs w:val="28"/>
                <w:lang w:val="en-US"/>
              </w:rPr>
              <w:t>-</w:t>
            </w:r>
            <w:r w:rsidRPr="0015279A">
              <w:rPr>
                <w:sz w:val="28"/>
                <w:szCs w:val="28"/>
                <w:lang w:val="en-US"/>
              </w:rPr>
              <w:t xml:space="preserve"> backbone site </w:t>
            </w:r>
          </w:p>
          <w:p w:rsidR="00C16851" w:rsidRPr="0015279A" w:rsidRDefault="00C16851" w:rsidP="00537EDB">
            <w:pPr>
              <w:tabs>
                <w:tab w:val="left" w:pos="4320"/>
                <w:tab w:val="left" w:pos="4500"/>
              </w:tabs>
              <w:rPr>
                <w:sz w:val="28"/>
                <w:szCs w:val="28"/>
                <w:lang w:val="en-US"/>
              </w:rPr>
            </w:pPr>
          </w:p>
        </w:tc>
        <w:tc>
          <w:tcPr>
            <w:tcW w:w="2921" w:type="pct"/>
          </w:tcPr>
          <w:p w:rsidR="00C16851" w:rsidRDefault="00C16851" w:rsidP="00E364BD">
            <w:pPr>
              <w:tabs>
                <w:tab w:val="left" w:pos="4320"/>
                <w:tab w:val="left" w:pos="4500"/>
              </w:tabs>
              <w:jc w:val="both"/>
              <w:rPr>
                <w:sz w:val="28"/>
                <w:szCs w:val="28"/>
                <w:lang w:val="uz-Cyrl-UZ"/>
              </w:rPr>
            </w:pPr>
            <w:r>
              <w:rPr>
                <w:sz w:val="28"/>
                <w:szCs w:val="28"/>
              </w:rPr>
              <w:t>У</w:t>
            </w:r>
            <w:r>
              <w:rPr>
                <w:sz w:val="28"/>
                <w:szCs w:val="28"/>
                <w:lang w:val="uz-Cyrl-UZ"/>
              </w:rPr>
              <w:t xml:space="preserve">зел Интернета </w:t>
            </w:r>
            <w:r>
              <w:rPr>
                <w:sz w:val="28"/>
                <w:szCs w:val="28"/>
              </w:rPr>
              <w:t>и/или системы электронной почты, обрабатывающий большие объемы трафика</w:t>
            </w:r>
            <w:r w:rsidRPr="00E47C30">
              <w:rPr>
                <w:sz w:val="28"/>
                <w:szCs w:val="28"/>
              </w:rPr>
              <w:t>.</w:t>
            </w:r>
          </w:p>
          <w:p w:rsidR="00C16851" w:rsidRPr="00D172E1" w:rsidRDefault="00C16851" w:rsidP="00E364BD">
            <w:pPr>
              <w:tabs>
                <w:tab w:val="left" w:pos="4320"/>
                <w:tab w:val="left" w:pos="4500"/>
              </w:tabs>
              <w:jc w:val="both"/>
              <w:rPr>
                <w:sz w:val="14"/>
                <w:szCs w:val="14"/>
              </w:rPr>
            </w:pPr>
          </w:p>
          <w:p w:rsidR="00C16851" w:rsidRDefault="00C16851" w:rsidP="00E364BD">
            <w:pPr>
              <w:tabs>
                <w:tab w:val="left" w:pos="4320"/>
                <w:tab w:val="left" w:pos="4500"/>
              </w:tabs>
              <w:jc w:val="both"/>
              <w:rPr>
                <w:sz w:val="28"/>
                <w:szCs w:val="28"/>
                <w:lang w:val="en-US"/>
              </w:rPr>
            </w:pPr>
            <w:r w:rsidRPr="0099137E">
              <w:rPr>
                <w:sz w:val="28"/>
                <w:szCs w:val="28"/>
                <w:lang w:val="en-US"/>
              </w:rPr>
              <w:t>Internet va/yoki elektron pochta tizimining, katta</w:t>
            </w:r>
            <w:r>
              <w:rPr>
                <w:sz w:val="28"/>
                <w:szCs w:val="28"/>
                <w:lang w:val="uz-Cyrl-UZ"/>
              </w:rPr>
              <w:t xml:space="preserve"> hajmdagi trafikni qayta ishlaydigan uzel</w:t>
            </w:r>
            <w:r w:rsidRPr="0099137E">
              <w:rPr>
                <w:sz w:val="28"/>
                <w:szCs w:val="28"/>
                <w:lang w:val="en-US"/>
              </w:rPr>
              <w:t>i.</w:t>
            </w:r>
          </w:p>
          <w:p w:rsidR="00C16851" w:rsidRPr="00D172E1" w:rsidRDefault="00C16851" w:rsidP="00E364BD">
            <w:pPr>
              <w:tabs>
                <w:tab w:val="left" w:pos="4320"/>
                <w:tab w:val="left" w:pos="4500"/>
              </w:tabs>
              <w:jc w:val="both"/>
              <w:rPr>
                <w:sz w:val="14"/>
                <w:szCs w:val="14"/>
                <w:lang w:val="en-US"/>
              </w:rPr>
            </w:pPr>
          </w:p>
          <w:p w:rsidR="00C16851" w:rsidRPr="00C80EF2" w:rsidRDefault="00C16851" w:rsidP="00E364BD">
            <w:pPr>
              <w:tabs>
                <w:tab w:val="left" w:pos="4320"/>
                <w:tab w:val="left" w:pos="4500"/>
              </w:tabs>
              <w:jc w:val="both"/>
              <w:rPr>
                <w:sz w:val="28"/>
                <w:szCs w:val="28"/>
              </w:rPr>
            </w:pPr>
            <w:r>
              <w:rPr>
                <w:sz w:val="28"/>
                <w:szCs w:val="28"/>
              </w:rPr>
              <w:t>Интернет ва/ёки электрон почта тизимининг, катта</w:t>
            </w:r>
            <w:r>
              <w:rPr>
                <w:sz w:val="28"/>
                <w:szCs w:val="28"/>
                <w:lang w:val="uz-Cyrl-UZ"/>
              </w:rPr>
              <w:t xml:space="preserve"> ҳажмдаги трафикни қайта ишлайдиган узел</w:t>
            </w:r>
            <w:r>
              <w:rPr>
                <w:sz w:val="28"/>
                <w:szCs w:val="28"/>
              </w:rPr>
              <w:t>и.</w:t>
            </w:r>
          </w:p>
        </w:tc>
      </w:tr>
      <w:tr w:rsidR="00C16851" w:rsidRPr="007778EB">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51450D">
              <w:rPr>
                <w:b/>
                <w:sz w:val="28"/>
                <w:szCs w:val="28"/>
              </w:rPr>
              <w:t>Магнитная</w:t>
            </w:r>
            <w:r w:rsidRPr="00844AE4">
              <w:rPr>
                <w:b/>
                <w:sz w:val="28"/>
                <w:szCs w:val="28"/>
              </w:rPr>
              <w:t xml:space="preserve"> </w:t>
            </w:r>
            <w:r w:rsidRPr="0051450D">
              <w:rPr>
                <w:b/>
                <w:sz w:val="28"/>
                <w:szCs w:val="28"/>
              </w:rPr>
              <w:t>карта</w:t>
            </w:r>
          </w:p>
          <w:p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magnit</w:t>
            </w:r>
            <w:r w:rsidRPr="00844AE4">
              <w:rPr>
                <w:sz w:val="28"/>
                <w:szCs w:val="28"/>
              </w:rPr>
              <w:t xml:space="preserve"> </w:t>
            </w:r>
            <w:r w:rsidRPr="00DE4857">
              <w:rPr>
                <w:sz w:val="28"/>
                <w:szCs w:val="28"/>
                <w:lang w:val="en-US"/>
              </w:rPr>
              <w:t>karta</w:t>
            </w:r>
          </w:p>
          <w:p w:rsidR="00C16851" w:rsidRPr="00844AE4" w:rsidRDefault="00C16851" w:rsidP="003A7C3D">
            <w:pPr>
              <w:tabs>
                <w:tab w:val="left" w:pos="4320"/>
                <w:tab w:val="left" w:pos="4500"/>
              </w:tabs>
              <w:rPr>
                <w:sz w:val="28"/>
                <w:szCs w:val="28"/>
              </w:rPr>
            </w:pPr>
            <w:r w:rsidRPr="00844AE4">
              <w:rPr>
                <w:sz w:val="28"/>
                <w:szCs w:val="28"/>
              </w:rPr>
              <w:t xml:space="preserve">       </w:t>
            </w:r>
            <w:r w:rsidRPr="00386DDF">
              <w:rPr>
                <w:sz w:val="28"/>
                <w:szCs w:val="28"/>
              </w:rPr>
              <w:t>магнит карта</w:t>
            </w:r>
          </w:p>
          <w:p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C60E6A">
              <w:rPr>
                <w:sz w:val="28"/>
                <w:szCs w:val="28"/>
                <w:lang w:val="en-US"/>
              </w:rPr>
              <w:t>-</w:t>
            </w:r>
            <w:r w:rsidRPr="0051450D">
              <w:rPr>
                <w:sz w:val="28"/>
                <w:szCs w:val="28"/>
                <w:lang w:val="en-US"/>
              </w:rPr>
              <w:t xml:space="preserve"> magnetic card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Карта с</w:t>
            </w:r>
            <w:r w:rsidRPr="003B78E7">
              <w:rPr>
                <w:sz w:val="28"/>
                <w:szCs w:val="28"/>
              </w:rPr>
              <w:t xml:space="preserve"> </w:t>
            </w:r>
            <w:r>
              <w:rPr>
                <w:sz w:val="28"/>
                <w:szCs w:val="28"/>
              </w:rPr>
              <w:t xml:space="preserve">нанесенной на ее поверхность одной или несколькими магнитными полосами, на которые могут быть записаны и считаны данные. </w:t>
            </w:r>
          </w:p>
          <w:p w:rsidR="00C16851" w:rsidRPr="00D172E1" w:rsidRDefault="00C16851" w:rsidP="003A7C3D">
            <w:pPr>
              <w:tabs>
                <w:tab w:val="left" w:pos="4320"/>
                <w:tab w:val="left" w:pos="4500"/>
              </w:tabs>
              <w:jc w:val="both"/>
              <w:rPr>
                <w:sz w:val="14"/>
                <w:szCs w:val="14"/>
              </w:rPr>
            </w:pPr>
          </w:p>
          <w:p w:rsidR="00C16851" w:rsidRPr="005B6905" w:rsidRDefault="00C16851" w:rsidP="003A7C3D">
            <w:pPr>
              <w:tabs>
                <w:tab w:val="left" w:pos="4320"/>
                <w:tab w:val="left" w:pos="4500"/>
              </w:tabs>
              <w:jc w:val="both"/>
              <w:rPr>
                <w:sz w:val="28"/>
                <w:szCs w:val="28"/>
                <w:lang w:val="en-US"/>
              </w:rPr>
            </w:pPr>
            <w:r>
              <w:rPr>
                <w:sz w:val="28"/>
                <w:szCs w:val="28"/>
                <w:lang w:val="uz-Cyrl-UZ"/>
              </w:rPr>
              <w:t>Yuzasiga</w:t>
            </w:r>
            <w:r w:rsidRPr="00EA5D47">
              <w:rPr>
                <w:sz w:val="28"/>
                <w:szCs w:val="28"/>
                <w:lang w:val="uz-Cyrl-UZ"/>
              </w:rPr>
              <w:t xml:space="preserve"> </w:t>
            </w:r>
            <w:r>
              <w:rPr>
                <w:sz w:val="28"/>
                <w:szCs w:val="28"/>
                <w:lang w:val="uz-Cyrl-UZ"/>
              </w:rPr>
              <w:t>ma’lumotlar</w:t>
            </w:r>
            <w:r w:rsidRPr="00EA5D47">
              <w:rPr>
                <w:sz w:val="28"/>
                <w:szCs w:val="28"/>
                <w:lang w:val="uz-Cyrl-UZ"/>
              </w:rPr>
              <w:t xml:space="preserve"> </w:t>
            </w:r>
            <w:r>
              <w:rPr>
                <w:sz w:val="28"/>
                <w:szCs w:val="28"/>
                <w:lang w:val="uz-Cyrl-UZ"/>
              </w:rPr>
              <w:t>yozilishi</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o‘qilishi</w:t>
            </w:r>
            <w:r w:rsidRPr="00EA5D47">
              <w:rPr>
                <w:sz w:val="28"/>
                <w:szCs w:val="28"/>
                <w:lang w:val="uz-Cyrl-UZ"/>
              </w:rPr>
              <w:t xml:space="preserve"> </w:t>
            </w:r>
            <w:r>
              <w:rPr>
                <w:sz w:val="28"/>
                <w:szCs w:val="28"/>
                <w:lang w:val="uz-Cyrl-UZ"/>
              </w:rPr>
              <w:t>mumkin</w:t>
            </w:r>
            <w:r w:rsidRPr="00EA5D47">
              <w:rPr>
                <w:sz w:val="28"/>
                <w:szCs w:val="28"/>
                <w:lang w:val="uz-Cyrl-UZ"/>
              </w:rPr>
              <w:t xml:space="preserve"> </w:t>
            </w:r>
            <w:r>
              <w:rPr>
                <w:sz w:val="28"/>
                <w:szCs w:val="28"/>
                <w:lang w:val="uz-Cyrl-UZ"/>
              </w:rPr>
              <w:t>bo‘lgan</w:t>
            </w:r>
            <w:r w:rsidRPr="00EA5D47">
              <w:rPr>
                <w:sz w:val="28"/>
                <w:szCs w:val="28"/>
                <w:lang w:val="uz-Cyrl-UZ"/>
              </w:rPr>
              <w:t xml:space="preserve"> </w:t>
            </w:r>
            <w:r>
              <w:rPr>
                <w:sz w:val="28"/>
                <w:szCs w:val="28"/>
                <w:lang w:val="uz-Cyrl-UZ"/>
              </w:rPr>
              <w:t>bi</w:t>
            </w:r>
            <w:r>
              <w:rPr>
                <w:sz w:val="28"/>
                <w:szCs w:val="28"/>
                <w:lang w:val="en-US"/>
              </w:rPr>
              <w:t>tta</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bir</w:t>
            </w:r>
            <w:r w:rsidRPr="00EA5D47">
              <w:rPr>
                <w:sz w:val="28"/>
                <w:szCs w:val="28"/>
                <w:lang w:val="uz-Cyrl-UZ"/>
              </w:rPr>
              <w:t xml:space="preserve"> </w:t>
            </w:r>
            <w:r>
              <w:rPr>
                <w:sz w:val="28"/>
                <w:szCs w:val="28"/>
                <w:lang w:val="uz-Cyrl-UZ"/>
              </w:rPr>
              <w:t>nechta</w:t>
            </w:r>
            <w:r w:rsidRPr="00EA5D47">
              <w:rPr>
                <w:sz w:val="28"/>
                <w:szCs w:val="28"/>
                <w:lang w:val="uz-Cyrl-UZ"/>
              </w:rPr>
              <w:t xml:space="preserve"> </w:t>
            </w:r>
            <w:r>
              <w:rPr>
                <w:sz w:val="28"/>
                <w:szCs w:val="28"/>
                <w:lang w:val="uz-Cyrl-UZ"/>
              </w:rPr>
              <w:t>magnit</w:t>
            </w:r>
            <w:r w:rsidRPr="00EA5D47">
              <w:rPr>
                <w:sz w:val="28"/>
                <w:szCs w:val="28"/>
                <w:lang w:val="uz-Cyrl-UZ"/>
              </w:rPr>
              <w:t xml:space="preserve"> </w:t>
            </w:r>
            <w:r>
              <w:rPr>
                <w:sz w:val="28"/>
                <w:szCs w:val="28"/>
                <w:lang w:val="uz-Cyrl-UZ"/>
              </w:rPr>
              <w:t>polosa tushirilgan karta.</w:t>
            </w:r>
          </w:p>
          <w:p w:rsidR="00C16851" w:rsidRPr="00D172E1" w:rsidRDefault="00C16851" w:rsidP="003A7C3D">
            <w:pPr>
              <w:tabs>
                <w:tab w:val="left" w:pos="4320"/>
                <w:tab w:val="left" w:pos="4500"/>
              </w:tabs>
              <w:jc w:val="both"/>
              <w:rPr>
                <w:sz w:val="14"/>
                <w:szCs w:val="14"/>
                <w:lang w:val="en-US"/>
              </w:rPr>
            </w:pPr>
          </w:p>
          <w:p w:rsidR="00C16851" w:rsidRPr="007778EB" w:rsidRDefault="00C16851" w:rsidP="003A7C3D">
            <w:pPr>
              <w:tabs>
                <w:tab w:val="left" w:pos="4320"/>
                <w:tab w:val="left" w:pos="4500"/>
              </w:tabs>
              <w:jc w:val="both"/>
              <w:rPr>
                <w:sz w:val="28"/>
                <w:szCs w:val="28"/>
                <w:lang w:val="uz-Cyrl-UZ"/>
              </w:rPr>
            </w:pPr>
            <w:r w:rsidRPr="00EA5D47">
              <w:rPr>
                <w:sz w:val="28"/>
                <w:szCs w:val="28"/>
                <w:lang w:val="uz-Cyrl-UZ"/>
              </w:rPr>
              <w:t>Юзасига маълумотлар ёзилиши ва ўқилиши мумкин бўлган би</w:t>
            </w:r>
            <w:r>
              <w:rPr>
                <w:sz w:val="28"/>
                <w:szCs w:val="28"/>
              </w:rPr>
              <w:t>тта</w:t>
            </w:r>
            <w:r w:rsidRPr="00EA5D47">
              <w:rPr>
                <w:sz w:val="28"/>
                <w:szCs w:val="28"/>
                <w:lang w:val="uz-Cyrl-UZ"/>
              </w:rPr>
              <w:t xml:space="preserve"> ёки бир нечта магнит полоса</w:t>
            </w:r>
            <w:r>
              <w:rPr>
                <w:sz w:val="28"/>
                <w:szCs w:val="28"/>
                <w:lang w:val="uz-Cyrl-UZ"/>
              </w:rPr>
              <w:t xml:space="preserve"> туширилган карта.</w:t>
            </w:r>
          </w:p>
        </w:tc>
      </w:tr>
      <w:tr w:rsidR="00C16851" w:rsidRPr="00EA5D47">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51450D">
              <w:rPr>
                <w:b/>
                <w:sz w:val="28"/>
                <w:szCs w:val="28"/>
                <w:lang w:val="uz-Cyrl-UZ"/>
              </w:rPr>
              <w:t>Магнитный барабан</w:t>
            </w:r>
          </w:p>
          <w:p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F36ECE">
              <w:rPr>
                <w:sz w:val="28"/>
                <w:szCs w:val="28"/>
                <w:lang w:val="uz-Cyrl-UZ"/>
              </w:rPr>
              <w:t xml:space="preserve">- </w:t>
            </w:r>
            <w:r w:rsidRPr="00DE4857">
              <w:rPr>
                <w:sz w:val="28"/>
                <w:szCs w:val="28"/>
                <w:lang w:val="en-US"/>
              </w:rPr>
              <w:t>magnit</w:t>
            </w:r>
            <w:r w:rsidRPr="00844AE4">
              <w:rPr>
                <w:sz w:val="28"/>
                <w:szCs w:val="28"/>
              </w:rPr>
              <w:t xml:space="preserve"> </w:t>
            </w:r>
            <w:r w:rsidRPr="00DE4857">
              <w:rPr>
                <w:sz w:val="28"/>
                <w:szCs w:val="28"/>
                <w:lang w:val="en-US"/>
              </w:rPr>
              <w:t>baraban</w:t>
            </w:r>
          </w:p>
          <w:p w:rsidR="00C16851" w:rsidRPr="00844AE4" w:rsidRDefault="00C16851" w:rsidP="003A7C3D">
            <w:pPr>
              <w:tabs>
                <w:tab w:val="left" w:pos="4320"/>
                <w:tab w:val="left" w:pos="4500"/>
              </w:tabs>
              <w:rPr>
                <w:sz w:val="28"/>
                <w:szCs w:val="28"/>
              </w:rPr>
            </w:pPr>
            <w:r w:rsidRPr="00EA5D47">
              <w:rPr>
                <w:b/>
                <w:sz w:val="28"/>
                <w:szCs w:val="28"/>
                <w:lang w:val="uz-Cyrl-UZ"/>
              </w:rPr>
              <w:t xml:space="preserve">       </w:t>
            </w:r>
            <w:r w:rsidRPr="007778EB">
              <w:rPr>
                <w:sz w:val="28"/>
                <w:szCs w:val="28"/>
              </w:rPr>
              <w:t>магнит барабан</w:t>
            </w:r>
          </w:p>
          <w:p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C60E6A">
              <w:rPr>
                <w:sz w:val="28"/>
                <w:szCs w:val="28"/>
                <w:lang w:val="en-US"/>
              </w:rPr>
              <w:t>-</w:t>
            </w:r>
            <w:r w:rsidRPr="0051450D">
              <w:rPr>
                <w:sz w:val="28"/>
                <w:szCs w:val="28"/>
                <w:lang w:val="uz-Cyrl-UZ"/>
              </w:rPr>
              <w:t xml:space="preserve"> magnetic drum </w:t>
            </w:r>
          </w:p>
          <w:p w:rsidR="00C16851" w:rsidRPr="0051450D" w:rsidRDefault="00C16851" w:rsidP="003A7C3D">
            <w:pPr>
              <w:tabs>
                <w:tab w:val="left" w:pos="4320"/>
                <w:tab w:val="left" w:pos="4500"/>
              </w:tabs>
              <w:rPr>
                <w:b/>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Внешнее запоминающее устройство прямого доступа, представляющее собой вращающийся цилиндр, поверхность которого покрыта магнитным слоем.</w:t>
            </w:r>
          </w:p>
          <w:p w:rsidR="00C16851" w:rsidRPr="00D172E1" w:rsidRDefault="00C16851" w:rsidP="003A7C3D">
            <w:pPr>
              <w:tabs>
                <w:tab w:val="left" w:pos="4320"/>
                <w:tab w:val="left" w:pos="4500"/>
              </w:tabs>
              <w:jc w:val="both"/>
              <w:rPr>
                <w:sz w:val="16"/>
                <w:szCs w:val="16"/>
              </w:rPr>
            </w:pPr>
          </w:p>
          <w:p w:rsidR="00C16851" w:rsidRDefault="00C16851" w:rsidP="003A7C3D">
            <w:pPr>
              <w:tabs>
                <w:tab w:val="left" w:pos="4320"/>
                <w:tab w:val="left" w:pos="4500"/>
              </w:tabs>
              <w:jc w:val="both"/>
              <w:rPr>
                <w:sz w:val="28"/>
                <w:szCs w:val="28"/>
                <w:lang w:val="uz-Cyrl-UZ"/>
              </w:rPr>
            </w:pPr>
            <w:r>
              <w:rPr>
                <w:sz w:val="28"/>
                <w:szCs w:val="28"/>
                <w:lang w:val="uz-Cyrl-UZ"/>
              </w:rPr>
              <w:t>Yuzasi</w:t>
            </w:r>
            <w:r w:rsidRPr="00EA5D47">
              <w:rPr>
                <w:sz w:val="28"/>
                <w:szCs w:val="28"/>
                <w:lang w:val="uz-Cyrl-UZ"/>
              </w:rPr>
              <w:t xml:space="preserve"> </w:t>
            </w:r>
            <w:r>
              <w:rPr>
                <w:sz w:val="28"/>
                <w:szCs w:val="28"/>
                <w:lang w:val="uz-Cyrl-UZ"/>
              </w:rPr>
              <w:t>magnit</w:t>
            </w:r>
            <w:r w:rsidRPr="00EA5D47">
              <w:rPr>
                <w:sz w:val="28"/>
                <w:szCs w:val="28"/>
                <w:lang w:val="uz-Cyrl-UZ"/>
              </w:rPr>
              <w:t xml:space="preserve"> </w:t>
            </w:r>
            <w:r>
              <w:rPr>
                <w:sz w:val="28"/>
                <w:szCs w:val="28"/>
                <w:lang w:val="uz-Cyrl-UZ"/>
              </w:rPr>
              <w:t>qatlam</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qoplangan</w:t>
            </w:r>
            <w:r w:rsidRPr="00EA5D47">
              <w:rPr>
                <w:sz w:val="28"/>
                <w:szCs w:val="28"/>
                <w:lang w:val="uz-Cyrl-UZ"/>
              </w:rPr>
              <w:t xml:space="preserve"> </w:t>
            </w:r>
            <w:r>
              <w:rPr>
                <w:sz w:val="28"/>
                <w:szCs w:val="28"/>
                <w:lang w:val="uz-Cyrl-UZ"/>
              </w:rPr>
              <w:t>aylanadigan</w:t>
            </w:r>
            <w:r w:rsidRPr="00EA5D47">
              <w:rPr>
                <w:sz w:val="28"/>
                <w:szCs w:val="28"/>
                <w:lang w:val="uz-Cyrl-UZ"/>
              </w:rPr>
              <w:t xml:space="preserve"> </w:t>
            </w:r>
            <w:r>
              <w:rPr>
                <w:sz w:val="28"/>
                <w:szCs w:val="28"/>
                <w:lang w:val="uz-Cyrl-UZ"/>
              </w:rPr>
              <w:t>barabanni</w:t>
            </w:r>
            <w:r w:rsidRPr="00EA5D47">
              <w:rPr>
                <w:sz w:val="28"/>
                <w:szCs w:val="28"/>
                <w:lang w:val="uz-Cyrl-UZ"/>
              </w:rPr>
              <w:t xml:space="preserve"> </w:t>
            </w:r>
            <w:r>
              <w:rPr>
                <w:sz w:val="28"/>
                <w:szCs w:val="28"/>
                <w:lang w:val="uz-Cyrl-UZ"/>
              </w:rPr>
              <w:t>o‘zida</w:t>
            </w:r>
            <w:r w:rsidRPr="00EA5D47">
              <w:rPr>
                <w:sz w:val="28"/>
                <w:szCs w:val="28"/>
                <w:lang w:val="uz-Cyrl-UZ"/>
              </w:rPr>
              <w:t xml:space="preserve"> </w:t>
            </w:r>
            <w:r>
              <w:rPr>
                <w:sz w:val="28"/>
                <w:szCs w:val="28"/>
                <w:lang w:val="uz-Cyrl-UZ"/>
              </w:rPr>
              <w:t>ifodalaydigan</w:t>
            </w:r>
            <w:r w:rsidRPr="00EA5D47">
              <w:rPr>
                <w:sz w:val="28"/>
                <w:szCs w:val="28"/>
                <w:lang w:val="uz-Cyrl-UZ"/>
              </w:rPr>
              <w:t xml:space="preserve">, </w:t>
            </w:r>
            <w:r>
              <w:rPr>
                <w:sz w:val="28"/>
                <w:szCs w:val="28"/>
                <w:lang w:val="uz-Cyrl-UZ"/>
              </w:rPr>
              <w:t>to‘g‘ridan</w:t>
            </w:r>
            <w:r w:rsidRPr="00EA5D47">
              <w:rPr>
                <w:sz w:val="28"/>
                <w:szCs w:val="28"/>
                <w:lang w:val="uz-Cyrl-UZ"/>
              </w:rPr>
              <w:t>-</w:t>
            </w:r>
            <w:r>
              <w:rPr>
                <w:sz w:val="28"/>
                <w:szCs w:val="28"/>
                <w:lang w:val="uz-Cyrl-UZ"/>
              </w:rPr>
              <w:t>to‘g‘ri</w:t>
            </w:r>
            <w:r w:rsidRPr="00EA5D47">
              <w:rPr>
                <w:sz w:val="28"/>
                <w:szCs w:val="28"/>
                <w:lang w:val="uz-Cyrl-UZ"/>
              </w:rPr>
              <w:t xml:space="preserve"> </w:t>
            </w:r>
            <w:r>
              <w:rPr>
                <w:sz w:val="28"/>
                <w:szCs w:val="28"/>
                <w:lang w:val="uz-Cyrl-UZ"/>
              </w:rPr>
              <w:t>erkin</w:t>
            </w:r>
            <w:r w:rsidRPr="00EA5D47">
              <w:rPr>
                <w:sz w:val="28"/>
                <w:szCs w:val="28"/>
                <w:lang w:val="uz-Cyrl-UZ"/>
              </w:rPr>
              <w:t xml:space="preserve"> </w:t>
            </w:r>
            <w:r>
              <w:rPr>
                <w:sz w:val="28"/>
                <w:szCs w:val="28"/>
                <w:lang w:val="uz-Cyrl-UZ"/>
              </w:rPr>
              <w:t>foydalaniladigan</w:t>
            </w:r>
            <w:r w:rsidRPr="00EA5D47">
              <w:rPr>
                <w:sz w:val="28"/>
                <w:szCs w:val="28"/>
                <w:lang w:val="uz-Cyrl-UZ"/>
              </w:rPr>
              <w:t xml:space="preserve"> </w:t>
            </w:r>
            <w:r>
              <w:rPr>
                <w:sz w:val="28"/>
                <w:szCs w:val="28"/>
                <w:lang w:val="uz-Cyrl-UZ"/>
              </w:rPr>
              <w:t>tashqi</w:t>
            </w:r>
            <w:r w:rsidRPr="00EA5D47">
              <w:rPr>
                <w:sz w:val="28"/>
                <w:szCs w:val="28"/>
                <w:lang w:val="uz-Cyrl-UZ"/>
              </w:rPr>
              <w:t xml:space="preserve"> </w:t>
            </w:r>
            <w:r>
              <w:rPr>
                <w:sz w:val="28"/>
                <w:szCs w:val="28"/>
                <w:lang w:val="uz-Cyrl-UZ"/>
              </w:rPr>
              <w:t>xotirlovchi</w:t>
            </w:r>
            <w:r w:rsidRPr="00EA5D47">
              <w:rPr>
                <w:sz w:val="28"/>
                <w:szCs w:val="28"/>
                <w:lang w:val="uz-Cyrl-UZ"/>
              </w:rPr>
              <w:t xml:space="preserve"> </w:t>
            </w:r>
            <w:r>
              <w:rPr>
                <w:sz w:val="28"/>
                <w:szCs w:val="28"/>
                <w:lang w:val="uz-Cyrl-UZ"/>
              </w:rPr>
              <w:t>qurilma</w:t>
            </w:r>
            <w:r w:rsidRPr="00EA5D47">
              <w:rPr>
                <w:sz w:val="28"/>
                <w:szCs w:val="28"/>
                <w:lang w:val="uz-Cyrl-UZ"/>
              </w:rPr>
              <w:t>.</w:t>
            </w:r>
          </w:p>
          <w:p w:rsidR="00D172E1" w:rsidRPr="00D172E1" w:rsidRDefault="00D172E1" w:rsidP="003A7C3D">
            <w:pPr>
              <w:tabs>
                <w:tab w:val="left" w:pos="4320"/>
                <w:tab w:val="left" w:pos="4500"/>
              </w:tabs>
              <w:jc w:val="both"/>
              <w:rPr>
                <w:sz w:val="16"/>
                <w:szCs w:val="16"/>
                <w:lang w:val="en-US"/>
              </w:rPr>
            </w:pPr>
          </w:p>
          <w:p w:rsidR="00C16851" w:rsidRPr="00EA5D47" w:rsidRDefault="00C16851" w:rsidP="003A7C3D">
            <w:pPr>
              <w:tabs>
                <w:tab w:val="left" w:pos="4320"/>
                <w:tab w:val="left" w:pos="4500"/>
              </w:tabs>
              <w:jc w:val="both"/>
              <w:rPr>
                <w:sz w:val="28"/>
                <w:szCs w:val="28"/>
                <w:lang w:val="uz-Cyrl-UZ"/>
              </w:rPr>
            </w:pPr>
            <w:r w:rsidRPr="00EA5D47">
              <w:rPr>
                <w:sz w:val="28"/>
                <w:szCs w:val="28"/>
                <w:lang w:val="uz-Cyrl-UZ"/>
              </w:rPr>
              <w:t>Юзаси магнит қатлам билан қопланган айла</w:t>
            </w:r>
            <w:r w:rsidR="00BE08A9">
              <w:rPr>
                <w:sz w:val="28"/>
                <w:szCs w:val="28"/>
                <w:lang w:val="uz-Cyrl-UZ"/>
              </w:rPr>
              <w:t>-</w:t>
            </w:r>
            <w:r w:rsidRPr="00EA5D47">
              <w:rPr>
                <w:sz w:val="28"/>
                <w:szCs w:val="28"/>
                <w:lang w:val="uz-Cyrl-UZ"/>
              </w:rPr>
              <w:t>надиган барабанни ўзида ифодалайдиган, тўғридан-тўғри эркин фойдаланиладиган ташқи хотирловчи қурилма.</w:t>
            </w:r>
          </w:p>
        </w:tc>
      </w:tr>
      <w:tr w:rsidR="00C16851" w:rsidRPr="00DE3206">
        <w:trPr>
          <w:tblCellSpacing w:w="0" w:type="dxa"/>
          <w:jc w:val="center"/>
        </w:trPr>
        <w:tc>
          <w:tcPr>
            <w:tcW w:w="2079" w:type="pct"/>
          </w:tcPr>
          <w:p w:rsidR="00C16851" w:rsidRPr="001C7AA6" w:rsidRDefault="00C16851" w:rsidP="003A7C3D">
            <w:pPr>
              <w:tabs>
                <w:tab w:val="left" w:pos="4320"/>
                <w:tab w:val="left" w:pos="4500"/>
              </w:tabs>
              <w:rPr>
                <w:b/>
                <w:sz w:val="28"/>
                <w:szCs w:val="28"/>
                <w:lang w:val="uz-Cyrl-UZ"/>
              </w:rPr>
            </w:pPr>
            <w:r w:rsidRPr="001C7AA6">
              <w:rPr>
                <w:b/>
                <w:sz w:val="28"/>
                <w:szCs w:val="28"/>
                <w:lang w:val="uz-Cyrl-UZ"/>
              </w:rPr>
              <w:t>Магнитооптический (флоптический) диск</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magnitooptik (floptik)</w:t>
            </w:r>
            <w:r>
              <w:rPr>
                <w:sz w:val="28"/>
                <w:szCs w:val="28"/>
                <w:lang w:val="uz-Cyrl-UZ"/>
              </w:rPr>
              <w:t xml:space="preserve"> disk</w:t>
            </w:r>
          </w:p>
          <w:p w:rsidR="00C16851" w:rsidRPr="005064D5" w:rsidRDefault="00C16851" w:rsidP="003A7C3D">
            <w:pPr>
              <w:tabs>
                <w:tab w:val="left" w:pos="4320"/>
                <w:tab w:val="left" w:pos="4500"/>
              </w:tabs>
              <w:rPr>
                <w:sz w:val="28"/>
                <w:szCs w:val="28"/>
                <w:lang w:val="uz-Cyrl-UZ"/>
              </w:rPr>
            </w:pPr>
            <w:r w:rsidRPr="001C7AA6">
              <w:rPr>
                <w:b/>
                <w:sz w:val="28"/>
                <w:szCs w:val="28"/>
                <w:lang w:val="uz-Cyrl-UZ"/>
              </w:rPr>
              <w:t xml:space="preserve">       </w:t>
            </w:r>
            <w:r w:rsidRPr="001C7AA6">
              <w:rPr>
                <w:sz w:val="28"/>
                <w:szCs w:val="28"/>
                <w:lang w:val="uz-Cyrl-UZ"/>
              </w:rPr>
              <w:t>магнитооптик (флоптик)</w:t>
            </w:r>
            <w:r>
              <w:rPr>
                <w:sz w:val="28"/>
                <w:szCs w:val="28"/>
                <w:lang w:val="uz-Cyrl-UZ"/>
              </w:rPr>
              <w:t xml:space="preserve"> диск</w:t>
            </w:r>
            <w:r w:rsidRPr="001C7AA6">
              <w:rPr>
                <w:b/>
                <w:sz w:val="28"/>
                <w:szCs w:val="28"/>
                <w:lang w:val="uz-Cyrl-UZ"/>
              </w:rPr>
              <w:t xml:space="preserve"> </w:t>
            </w:r>
          </w:p>
          <w:p w:rsidR="00C16851" w:rsidRPr="001C7AA6" w:rsidRDefault="00C16851" w:rsidP="003A7C3D">
            <w:pPr>
              <w:tabs>
                <w:tab w:val="left" w:pos="4320"/>
                <w:tab w:val="left" w:pos="4500"/>
              </w:tabs>
              <w:rPr>
                <w:lang w:val="uz-Cyrl-UZ"/>
              </w:rPr>
            </w:pPr>
            <w:r w:rsidRPr="001C7AA6">
              <w:rPr>
                <w:b/>
                <w:sz w:val="28"/>
                <w:szCs w:val="28"/>
                <w:lang w:val="uz-Cyrl-UZ"/>
              </w:rPr>
              <w:t xml:space="preserve">en </w:t>
            </w:r>
            <w:r w:rsidRPr="005D39EA">
              <w:rPr>
                <w:sz w:val="28"/>
                <w:szCs w:val="28"/>
                <w:lang w:val="uz-Cyrl-UZ"/>
              </w:rPr>
              <w:t>-</w:t>
            </w:r>
            <w:r w:rsidRPr="001C7AA6">
              <w:rPr>
                <w:sz w:val="28"/>
                <w:szCs w:val="28"/>
                <w:lang w:val="uz-Cyrl-UZ"/>
              </w:rPr>
              <w:t xml:space="preserve"> floptical disk</w:t>
            </w:r>
          </w:p>
        </w:tc>
        <w:tc>
          <w:tcPr>
            <w:tcW w:w="2921" w:type="pct"/>
          </w:tcPr>
          <w:p w:rsidR="00C16851" w:rsidRDefault="00C16851" w:rsidP="003A7C3D">
            <w:pPr>
              <w:tabs>
                <w:tab w:val="left" w:pos="4320"/>
                <w:tab w:val="left" w:pos="4500"/>
              </w:tabs>
              <w:jc w:val="both"/>
              <w:rPr>
                <w:sz w:val="28"/>
                <w:szCs w:val="28"/>
              </w:rPr>
            </w:pPr>
            <w:r>
              <w:rPr>
                <w:sz w:val="28"/>
                <w:szCs w:val="28"/>
              </w:rPr>
              <w:t xml:space="preserve">Технология записи на гибкий оптический диск. Разметка поверхности диска и поизиционирование головки чтения/записи осуществляется с помощью лазера, сама запись информации является магнитной. Используется в дисководах </w:t>
            </w:r>
            <w:r>
              <w:rPr>
                <w:sz w:val="28"/>
                <w:szCs w:val="28"/>
                <w:lang w:val="en-US"/>
              </w:rPr>
              <w:t>LS</w:t>
            </w:r>
            <w:r>
              <w:rPr>
                <w:sz w:val="28"/>
                <w:szCs w:val="28"/>
                <w:lang w:val="uz-Cyrl-UZ"/>
              </w:rPr>
              <w:t>-120.</w:t>
            </w:r>
          </w:p>
          <w:p w:rsidR="00C16851" w:rsidRPr="00D172E1" w:rsidRDefault="00C16851" w:rsidP="003A7C3D">
            <w:pPr>
              <w:tabs>
                <w:tab w:val="left" w:pos="4320"/>
                <w:tab w:val="left" w:pos="4500"/>
              </w:tabs>
              <w:jc w:val="both"/>
              <w:rPr>
                <w:sz w:val="16"/>
                <w:szCs w:val="16"/>
              </w:rPr>
            </w:pPr>
          </w:p>
          <w:p w:rsidR="00C16851" w:rsidRPr="00773754" w:rsidRDefault="00C16851" w:rsidP="003A7C3D">
            <w:pPr>
              <w:tabs>
                <w:tab w:val="left" w:pos="4320"/>
                <w:tab w:val="left" w:pos="4500"/>
              </w:tabs>
              <w:jc w:val="both"/>
              <w:rPr>
                <w:sz w:val="28"/>
                <w:szCs w:val="28"/>
                <w:lang w:val="uz-Cyrl-UZ"/>
              </w:rPr>
            </w:pPr>
            <w:r w:rsidRPr="0099137E">
              <w:rPr>
                <w:sz w:val="28"/>
                <w:szCs w:val="28"/>
                <w:lang w:val="en-US"/>
              </w:rPr>
              <w:t>Egiluvchan</w:t>
            </w:r>
            <w:r w:rsidRPr="005B6905">
              <w:rPr>
                <w:sz w:val="28"/>
                <w:szCs w:val="28"/>
              </w:rPr>
              <w:t xml:space="preserve"> </w:t>
            </w:r>
            <w:r>
              <w:rPr>
                <w:sz w:val="28"/>
                <w:szCs w:val="28"/>
                <w:lang w:val="uz-Cyrl-UZ"/>
              </w:rPr>
              <w:t xml:space="preserve">optik </w:t>
            </w:r>
            <w:r w:rsidRPr="0099137E">
              <w:rPr>
                <w:sz w:val="28"/>
                <w:szCs w:val="28"/>
                <w:lang w:val="en-US"/>
              </w:rPr>
              <w:t>diskka</w:t>
            </w:r>
            <w:r w:rsidRPr="005B6905">
              <w:rPr>
                <w:sz w:val="28"/>
                <w:szCs w:val="28"/>
              </w:rPr>
              <w:t xml:space="preserve"> </w:t>
            </w:r>
            <w:r>
              <w:rPr>
                <w:sz w:val="28"/>
                <w:szCs w:val="28"/>
                <w:lang w:val="uz-Cyrl-UZ"/>
              </w:rPr>
              <w:t>yozish texnologiyasi. Disk sirtini belgilash va o‘qish/yozish kallagini joylashtirish lazer yordamida amalga oshiriladi, axborotni yozishning o‘zi magnitli hisoblanadi.</w:t>
            </w:r>
            <w:r w:rsidRPr="005D39EA">
              <w:rPr>
                <w:sz w:val="28"/>
                <w:szCs w:val="28"/>
                <w:lang w:val="uz-Cyrl-UZ"/>
              </w:rPr>
              <w:t xml:space="preserve"> </w:t>
            </w:r>
            <w:r w:rsidRPr="00773754">
              <w:rPr>
                <w:sz w:val="28"/>
                <w:szCs w:val="28"/>
                <w:lang w:val="uz-Cyrl-UZ"/>
              </w:rPr>
              <w:t>LS</w:t>
            </w:r>
            <w:r>
              <w:rPr>
                <w:sz w:val="28"/>
                <w:szCs w:val="28"/>
                <w:lang w:val="uz-Cyrl-UZ"/>
              </w:rPr>
              <w:t xml:space="preserve">-120 </w:t>
            </w:r>
            <w:r w:rsidRPr="00773754">
              <w:rPr>
                <w:sz w:val="28"/>
                <w:szCs w:val="28"/>
                <w:lang w:val="uz-Cyrl-UZ"/>
              </w:rPr>
              <w:t>diskovodlarida foydalaniladi.</w:t>
            </w:r>
          </w:p>
          <w:p w:rsidR="00C16851" w:rsidRPr="00D172E1" w:rsidRDefault="00C16851" w:rsidP="003A7C3D">
            <w:pPr>
              <w:tabs>
                <w:tab w:val="left" w:pos="4320"/>
                <w:tab w:val="left" w:pos="4500"/>
              </w:tabs>
              <w:jc w:val="both"/>
              <w:rPr>
                <w:sz w:val="14"/>
                <w:szCs w:val="14"/>
                <w:lang w:val="uz-Cyrl-UZ"/>
              </w:rPr>
            </w:pPr>
          </w:p>
          <w:p w:rsidR="00C16851" w:rsidRPr="00A66551" w:rsidRDefault="00C16851" w:rsidP="003A7C3D">
            <w:pPr>
              <w:tabs>
                <w:tab w:val="left" w:pos="4320"/>
                <w:tab w:val="left" w:pos="4500"/>
              </w:tabs>
              <w:jc w:val="both"/>
              <w:rPr>
                <w:sz w:val="28"/>
                <w:szCs w:val="28"/>
                <w:lang w:val="uz-Cyrl-UZ"/>
              </w:rPr>
            </w:pPr>
            <w:r w:rsidRPr="00773754">
              <w:rPr>
                <w:sz w:val="28"/>
                <w:szCs w:val="28"/>
                <w:lang w:val="uz-Cyrl-UZ"/>
              </w:rPr>
              <w:t xml:space="preserve">Эгилувчан </w:t>
            </w:r>
            <w:r>
              <w:rPr>
                <w:sz w:val="28"/>
                <w:szCs w:val="28"/>
                <w:lang w:val="uz-Cyrl-UZ"/>
              </w:rPr>
              <w:t xml:space="preserve">оптик </w:t>
            </w:r>
            <w:r w:rsidRPr="00773754">
              <w:rPr>
                <w:sz w:val="28"/>
                <w:szCs w:val="28"/>
                <w:lang w:val="uz-Cyrl-UZ"/>
              </w:rPr>
              <w:t xml:space="preserve">дискка </w:t>
            </w:r>
            <w:r>
              <w:rPr>
                <w:sz w:val="28"/>
                <w:szCs w:val="28"/>
                <w:lang w:val="uz-Cyrl-UZ"/>
              </w:rPr>
              <w:t>ёзиш технологияси. Диск сиртини белгилаш ва ўқиш/ёзиш калла</w:t>
            </w:r>
            <w:r w:rsidR="00BE08A9">
              <w:rPr>
                <w:sz w:val="28"/>
                <w:szCs w:val="28"/>
                <w:lang w:val="uz-Cyrl-UZ"/>
              </w:rPr>
              <w:t>-</w:t>
            </w:r>
            <w:r>
              <w:rPr>
                <w:sz w:val="28"/>
                <w:szCs w:val="28"/>
                <w:lang w:val="uz-Cyrl-UZ"/>
              </w:rPr>
              <w:t>гини жойлаштириш лазер ёрдамида амалга оширилади, ахборотни ёзишнинг ўзи магнит</w:t>
            </w:r>
            <w:r w:rsidR="00BE08A9">
              <w:rPr>
                <w:sz w:val="28"/>
                <w:szCs w:val="28"/>
                <w:lang w:val="uz-Cyrl-UZ"/>
              </w:rPr>
              <w:t>-</w:t>
            </w:r>
            <w:r>
              <w:rPr>
                <w:sz w:val="28"/>
                <w:szCs w:val="28"/>
                <w:lang w:val="uz-Cyrl-UZ"/>
              </w:rPr>
              <w:t>ли ҳисобланади.</w:t>
            </w:r>
            <w:r w:rsidRPr="00A66551">
              <w:rPr>
                <w:sz w:val="28"/>
                <w:szCs w:val="28"/>
                <w:lang w:val="uz-Cyrl-UZ"/>
              </w:rPr>
              <w:t xml:space="preserve"> LS</w:t>
            </w:r>
            <w:r>
              <w:rPr>
                <w:sz w:val="28"/>
                <w:szCs w:val="28"/>
                <w:lang w:val="uz-Cyrl-UZ"/>
              </w:rPr>
              <w:t>-120</w:t>
            </w:r>
            <w:r w:rsidRPr="00A66551">
              <w:rPr>
                <w:sz w:val="28"/>
                <w:szCs w:val="28"/>
                <w:lang w:val="uz-Cyrl-UZ"/>
              </w:rPr>
              <w:t xml:space="preserve"> дисководларида фойдаланилади.</w:t>
            </w:r>
          </w:p>
        </w:tc>
      </w:tr>
      <w:tr w:rsidR="00C16851" w:rsidRPr="00437F40">
        <w:trPr>
          <w:tblCellSpacing w:w="0" w:type="dxa"/>
          <w:jc w:val="center"/>
        </w:trPr>
        <w:tc>
          <w:tcPr>
            <w:tcW w:w="2079" w:type="pct"/>
          </w:tcPr>
          <w:p w:rsidR="00C16851" w:rsidRPr="00807A5F" w:rsidRDefault="00C16851" w:rsidP="003A7C3D">
            <w:pPr>
              <w:tabs>
                <w:tab w:val="left" w:pos="4320"/>
                <w:tab w:val="left" w:pos="4500"/>
              </w:tabs>
              <w:rPr>
                <w:b/>
                <w:bCs/>
                <w:sz w:val="28"/>
                <w:szCs w:val="28"/>
                <w:lang w:val="uz-Cyrl-UZ"/>
              </w:rPr>
            </w:pPr>
            <w:r w:rsidRPr="005B5ED5">
              <w:rPr>
                <w:b/>
                <w:sz w:val="28"/>
                <w:szCs w:val="28"/>
                <w:lang w:val="uz-Cyrl-UZ"/>
              </w:rPr>
              <w:t xml:space="preserve">Макетная плата </w:t>
            </w:r>
          </w:p>
          <w:p w:rsidR="00C16851" w:rsidRDefault="00C1685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maket</w:t>
            </w:r>
            <w:r w:rsidRPr="00437F40">
              <w:rPr>
                <w:sz w:val="28"/>
                <w:szCs w:val="28"/>
                <w:lang w:val="uz-Cyrl-UZ"/>
              </w:rPr>
              <w:t xml:space="preserve"> </w:t>
            </w:r>
            <w:r>
              <w:rPr>
                <w:sz w:val="28"/>
                <w:szCs w:val="28"/>
                <w:lang w:val="uz-Cyrl-UZ"/>
              </w:rPr>
              <w:t>plata</w:t>
            </w:r>
          </w:p>
          <w:p w:rsidR="00C16851" w:rsidRPr="005B5ED5" w:rsidRDefault="00C16851" w:rsidP="003A7C3D">
            <w:pPr>
              <w:tabs>
                <w:tab w:val="left" w:pos="4320"/>
                <w:tab w:val="left" w:pos="4500"/>
              </w:tabs>
              <w:rPr>
                <w:sz w:val="28"/>
                <w:szCs w:val="28"/>
                <w:lang w:val="uz-Cyrl-UZ"/>
              </w:rPr>
            </w:pPr>
            <w:r>
              <w:rPr>
                <w:b/>
                <w:sz w:val="28"/>
                <w:szCs w:val="28"/>
                <w:lang w:val="uz-Cyrl-UZ"/>
              </w:rPr>
              <w:t xml:space="preserve">       </w:t>
            </w:r>
            <w:r w:rsidRPr="00437F40">
              <w:rPr>
                <w:sz w:val="28"/>
                <w:szCs w:val="28"/>
                <w:lang w:val="uz-Cyrl-UZ"/>
              </w:rPr>
              <w:t>макет плата</w:t>
            </w:r>
          </w:p>
          <w:p w:rsidR="00C16851" w:rsidRPr="00807A5F" w:rsidRDefault="00C16851" w:rsidP="003A7C3D">
            <w:pPr>
              <w:tabs>
                <w:tab w:val="left" w:pos="4320"/>
                <w:tab w:val="left" w:pos="4500"/>
              </w:tabs>
              <w:rPr>
                <w:sz w:val="28"/>
                <w:szCs w:val="28"/>
                <w:lang w:val="uz-Cyrl-UZ"/>
              </w:rPr>
            </w:pPr>
            <w:r w:rsidRPr="008D6363">
              <w:rPr>
                <w:b/>
                <w:sz w:val="28"/>
                <w:szCs w:val="28"/>
                <w:lang w:val="en-US"/>
              </w:rPr>
              <w:t xml:space="preserve">en </w:t>
            </w:r>
            <w:r w:rsidRPr="00A66551">
              <w:rPr>
                <w:sz w:val="28"/>
                <w:szCs w:val="28"/>
                <w:lang w:val="en-US"/>
              </w:rPr>
              <w:t>-</w:t>
            </w:r>
            <w:r>
              <w:rPr>
                <w:b/>
                <w:sz w:val="28"/>
                <w:szCs w:val="28"/>
                <w:lang w:val="en-US"/>
              </w:rPr>
              <w:t xml:space="preserve"> </w:t>
            </w:r>
            <w:r w:rsidRPr="00807A5F">
              <w:rPr>
                <w:sz w:val="28"/>
                <w:szCs w:val="28"/>
                <w:lang w:val="en-US"/>
              </w:rPr>
              <w:t xml:space="preserve">development board </w:t>
            </w:r>
          </w:p>
          <w:p w:rsidR="00C16851" w:rsidRPr="00807A5F"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Плата, на которой в лабораторных условиях собирается и отлаживается начальная версия устройства. </w:t>
            </w:r>
          </w:p>
          <w:p w:rsidR="00C16851" w:rsidRPr="00D172E1" w:rsidRDefault="00C16851" w:rsidP="003A7C3D">
            <w:pPr>
              <w:tabs>
                <w:tab w:val="left" w:pos="4320"/>
                <w:tab w:val="left" w:pos="4500"/>
              </w:tabs>
              <w:jc w:val="both"/>
              <w:rPr>
                <w:sz w:val="14"/>
                <w:szCs w:val="14"/>
              </w:rPr>
            </w:pPr>
          </w:p>
          <w:p w:rsidR="00C16851" w:rsidRDefault="00C16851" w:rsidP="003A7C3D">
            <w:pPr>
              <w:tabs>
                <w:tab w:val="left" w:pos="4320"/>
                <w:tab w:val="left" w:pos="4500"/>
              </w:tabs>
              <w:jc w:val="both"/>
              <w:rPr>
                <w:sz w:val="28"/>
                <w:szCs w:val="28"/>
                <w:lang w:val="en-US"/>
              </w:rPr>
            </w:pPr>
            <w:r>
              <w:rPr>
                <w:sz w:val="28"/>
                <w:szCs w:val="28"/>
                <w:lang w:val="uz-Cyrl-UZ"/>
              </w:rPr>
              <w:t>L</w:t>
            </w:r>
            <w:r w:rsidRPr="0099137E">
              <w:rPr>
                <w:sz w:val="28"/>
                <w:szCs w:val="28"/>
                <w:lang w:val="en-US"/>
              </w:rPr>
              <w:t>a</w:t>
            </w:r>
            <w:r>
              <w:rPr>
                <w:sz w:val="28"/>
                <w:szCs w:val="28"/>
                <w:lang w:val="uz-Cyrl-UZ"/>
              </w:rPr>
              <w:t>b</w:t>
            </w:r>
            <w:r w:rsidRPr="0099137E">
              <w:rPr>
                <w:sz w:val="28"/>
                <w:szCs w:val="28"/>
                <w:lang w:val="en-US"/>
              </w:rPr>
              <w:t>o</w:t>
            </w:r>
            <w:r>
              <w:rPr>
                <w:sz w:val="28"/>
                <w:szCs w:val="28"/>
                <w:lang w:val="uz-Cyrl-UZ"/>
              </w:rPr>
              <w:t>ratoriya</w:t>
            </w:r>
            <w:r w:rsidRPr="00437F40">
              <w:rPr>
                <w:sz w:val="28"/>
                <w:szCs w:val="28"/>
                <w:lang w:val="uz-Cyrl-UZ"/>
              </w:rPr>
              <w:t xml:space="preserve"> </w:t>
            </w:r>
            <w:r>
              <w:rPr>
                <w:sz w:val="28"/>
                <w:szCs w:val="28"/>
                <w:lang w:val="uz-Cyrl-UZ"/>
              </w:rPr>
              <w:t>sharoitlarida</w:t>
            </w:r>
            <w:r w:rsidRPr="00437F40">
              <w:rPr>
                <w:sz w:val="28"/>
                <w:szCs w:val="28"/>
                <w:lang w:val="uz-Cyrl-UZ"/>
              </w:rPr>
              <w:t xml:space="preserve"> </w:t>
            </w:r>
            <w:r>
              <w:rPr>
                <w:sz w:val="28"/>
                <w:szCs w:val="28"/>
                <w:lang w:val="uz-Cyrl-UZ"/>
              </w:rPr>
              <w:t>qurilmaning</w:t>
            </w:r>
            <w:r w:rsidRPr="00437F40">
              <w:rPr>
                <w:sz w:val="28"/>
                <w:szCs w:val="28"/>
                <w:lang w:val="uz-Cyrl-UZ"/>
              </w:rPr>
              <w:t xml:space="preserve"> </w:t>
            </w:r>
            <w:r>
              <w:rPr>
                <w:sz w:val="28"/>
                <w:szCs w:val="28"/>
                <w:lang w:val="uz-Cyrl-UZ"/>
              </w:rPr>
              <w:t>boshlan</w:t>
            </w:r>
            <w:r w:rsidR="00BE08A9">
              <w:rPr>
                <w:sz w:val="28"/>
                <w:szCs w:val="28"/>
                <w:lang w:val="uz-Cyrl-UZ"/>
              </w:rPr>
              <w:t>-</w:t>
            </w:r>
            <w:r>
              <w:rPr>
                <w:sz w:val="28"/>
                <w:szCs w:val="28"/>
                <w:lang w:val="uz-Cyrl-UZ"/>
              </w:rPr>
              <w:t>g‘ich</w:t>
            </w:r>
            <w:r w:rsidRPr="00437F40">
              <w:rPr>
                <w:sz w:val="28"/>
                <w:szCs w:val="28"/>
                <w:lang w:val="uz-Cyrl-UZ"/>
              </w:rPr>
              <w:t xml:space="preserve"> </w:t>
            </w:r>
            <w:r>
              <w:rPr>
                <w:sz w:val="28"/>
                <w:szCs w:val="28"/>
                <w:lang w:val="uz-Cyrl-UZ"/>
              </w:rPr>
              <w:t>versiyasi</w:t>
            </w:r>
            <w:r w:rsidRPr="00437F40">
              <w:rPr>
                <w:sz w:val="28"/>
                <w:szCs w:val="28"/>
                <w:lang w:val="uz-Cyrl-UZ"/>
              </w:rPr>
              <w:t xml:space="preserve"> </w:t>
            </w:r>
            <w:r>
              <w:rPr>
                <w:sz w:val="28"/>
                <w:szCs w:val="28"/>
                <w:lang w:val="uz-Cyrl-UZ"/>
              </w:rPr>
              <w:t>yig‘iladigan</w:t>
            </w:r>
            <w:r w:rsidRPr="00437F40">
              <w:rPr>
                <w:sz w:val="28"/>
                <w:szCs w:val="28"/>
                <w:lang w:val="uz-Cyrl-UZ"/>
              </w:rPr>
              <w:t xml:space="preserve"> </w:t>
            </w:r>
            <w:r>
              <w:rPr>
                <w:sz w:val="28"/>
                <w:szCs w:val="28"/>
                <w:lang w:val="uz-Cyrl-UZ"/>
              </w:rPr>
              <w:t>va</w:t>
            </w:r>
            <w:r w:rsidRPr="00437F40">
              <w:rPr>
                <w:sz w:val="28"/>
                <w:szCs w:val="28"/>
                <w:lang w:val="uz-Cyrl-UZ"/>
              </w:rPr>
              <w:t xml:space="preserve"> </w:t>
            </w:r>
            <w:r>
              <w:rPr>
                <w:sz w:val="28"/>
                <w:szCs w:val="28"/>
                <w:lang w:val="uz-Cyrl-UZ"/>
              </w:rPr>
              <w:t>sozlanadigan plata.</w:t>
            </w:r>
          </w:p>
          <w:p w:rsidR="00C16851" w:rsidRPr="00D172E1" w:rsidRDefault="00C16851" w:rsidP="003A7C3D">
            <w:pPr>
              <w:tabs>
                <w:tab w:val="left" w:pos="4320"/>
                <w:tab w:val="left" w:pos="4500"/>
              </w:tabs>
              <w:jc w:val="both"/>
              <w:rPr>
                <w:sz w:val="14"/>
                <w:szCs w:val="14"/>
                <w:lang w:val="en-US"/>
              </w:rPr>
            </w:pPr>
          </w:p>
          <w:p w:rsidR="00C16851" w:rsidRPr="00437F40" w:rsidRDefault="00C16851" w:rsidP="003A7C3D">
            <w:pPr>
              <w:tabs>
                <w:tab w:val="left" w:pos="4320"/>
                <w:tab w:val="left" w:pos="4500"/>
              </w:tabs>
              <w:jc w:val="both"/>
              <w:rPr>
                <w:sz w:val="28"/>
                <w:szCs w:val="28"/>
                <w:lang w:val="uz-Cyrl-UZ"/>
              </w:rPr>
            </w:pPr>
            <w:r w:rsidRPr="00437F40">
              <w:rPr>
                <w:sz w:val="28"/>
                <w:szCs w:val="28"/>
                <w:lang w:val="uz-Cyrl-UZ"/>
              </w:rPr>
              <w:t>Л</w:t>
            </w:r>
            <w:r>
              <w:rPr>
                <w:sz w:val="28"/>
                <w:szCs w:val="28"/>
              </w:rPr>
              <w:t>а</w:t>
            </w:r>
            <w:r w:rsidRPr="00437F40">
              <w:rPr>
                <w:sz w:val="28"/>
                <w:szCs w:val="28"/>
                <w:lang w:val="uz-Cyrl-UZ"/>
              </w:rPr>
              <w:t>б</w:t>
            </w:r>
            <w:r>
              <w:rPr>
                <w:sz w:val="28"/>
                <w:szCs w:val="28"/>
              </w:rPr>
              <w:t>о</w:t>
            </w:r>
            <w:r w:rsidRPr="00437F40">
              <w:rPr>
                <w:sz w:val="28"/>
                <w:szCs w:val="28"/>
                <w:lang w:val="uz-Cyrl-UZ"/>
              </w:rPr>
              <w:t>ратория шароитларида қурилманинг бошланғич версияси йиғиладиган ва созлана</w:t>
            </w:r>
            <w:r w:rsidR="00BE08A9">
              <w:rPr>
                <w:sz w:val="28"/>
                <w:szCs w:val="28"/>
                <w:lang w:val="uz-Cyrl-UZ"/>
              </w:rPr>
              <w:t>-</w:t>
            </w:r>
            <w:r w:rsidRPr="00437F40">
              <w:rPr>
                <w:sz w:val="28"/>
                <w:szCs w:val="28"/>
                <w:lang w:val="uz-Cyrl-UZ"/>
              </w:rPr>
              <w:t>диган</w:t>
            </w:r>
            <w:r>
              <w:rPr>
                <w:sz w:val="28"/>
                <w:szCs w:val="28"/>
                <w:lang w:val="uz-Cyrl-UZ"/>
              </w:rPr>
              <w:t xml:space="preserve"> плата.</w:t>
            </w:r>
          </w:p>
        </w:tc>
      </w:tr>
      <w:tr w:rsidR="00C16851" w:rsidRPr="005B6905">
        <w:trPr>
          <w:tblCellSpacing w:w="0" w:type="dxa"/>
          <w:jc w:val="center"/>
        </w:trPr>
        <w:tc>
          <w:tcPr>
            <w:tcW w:w="2079" w:type="pct"/>
          </w:tcPr>
          <w:p w:rsidR="00C16851" w:rsidRPr="001C7AA6" w:rsidRDefault="00C16851" w:rsidP="003A7C3D">
            <w:pPr>
              <w:tabs>
                <w:tab w:val="left" w:pos="4320"/>
                <w:tab w:val="left" w:pos="4500"/>
              </w:tabs>
              <w:rPr>
                <w:b/>
                <w:sz w:val="28"/>
                <w:szCs w:val="28"/>
                <w:lang w:val="uz-Cyrl-UZ"/>
              </w:rPr>
            </w:pPr>
            <w:r w:rsidRPr="001C7AA6">
              <w:rPr>
                <w:b/>
                <w:sz w:val="28"/>
                <w:szCs w:val="28"/>
                <w:lang w:val="uz-Cyrl-UZ"/>
              </w:rPr>
              <w:t>Макровирус</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makrovirus</w:t>
            </w:r>
          </w:p>
          <w:p w:rsidR="00C16851" w:rsidRPr="001C7AA6" w:rsidRDefault="00C16851" w:rsidP="003A7C3D">
            <w:pPr>
              <w:tabs>
                <w:tab w:val="left" w:pos="4320"/>
                <w:tab w:val="left" w:pos="4500"/>
              </w:tabs>
              <w:rPr>
                <w:sz w:val="28"/>
                <w:szCs w:val="28"/>
                <w:lang w:val="uz-Cyrl-UZ"/>
              </w:rPr>
            </w:pPr>
            <w:r w:rsidRPr="001C7AA6">
              <w:rPr>
                <w:sz w:val="28"/>
                <w:szCs w:val="28"/>
                <w:lang w:val="uz-Cyrl-UZ"/>
              </w:rPr>
              <w:t xml:space="preserve">       макровирус</w:t>
            </w:r>
          </w:p>
          <w:p w:rsidR="00C16851" w:rsidRPr="001C7AA6" w:rsidRDefault="00C16851" w:rsidP="003A7C3D">
            <w:pPr>
              <w:tabs>
                <w:tab w:val="left" w:pos="4320"/>
                <w:tab w:val="left" w:pos="4500"/>
              </w:tabs>
              <w:rPr>
                <w:sz w:val="28"/>
                <w:szCs w:val="28"/>
                <w:lang w:val="uz-Cyrl-UZ"/>
              </w:rPr>
            </w:pPr>
            <w:r w:rsidRPr="001C7AA6">
              <w:rPr>
                <w:b/>
                <w:sz w:val="28"/>
                <w:szCs w:val="28"/>
                <w:lang w:val="uz-Cyrl-UZ"/>
              </w:rPr>
              <w:t xml:space="preserve">en </w:t>
            </w:r>
            <w:r w:rsidRPr="00A66551">
              <w:rPr>
                <w:sz w:val="28"/>
                <w:szCs w:val="28"/>
                <w:lang w:val="uz-Cyrl-UZ"/>
              </w:rPr>
              <w:t>-</w:t>
            </w:r>
            <w:r w:rsidRPr="001C7AA6">
              <w:rPr>
                <w:sz w:val="28"/>
                <w:szCs w:val="28"/>
                <w:lang w:val="uz-Cyrl-UZ"/>
              </w:rPr>
              <w:t xml:space="preserve"> macro virus </w:t>
            </w:r>
          </w:p>
          <w:p w:rsidR="00C16851" w:rsidRPr="001C7AA6" w:rsidRDefault="00C16851" w:rsidP="003A7C3D">
            <w:pPr>
              <w:tabs>
                <w:tab w:val="left" w:pos="4320"/>
                <w:tab w:val="left" w:pos="4500"/>
              </w:tabs>
              <w:rPr>
                <w:sz w:val="28"/>
                <w:szCs w:val="28"/>
                <w:lang w:val="uz-Cyrl-UZ"/>
              </w:rPr>
            </w:pPr>
          </w:p>
        </w:tc>
        <w:tc>
          <w:tcPr>
            <w:tcW w:w="2921" w:type="pct"/>
          </w:tcPr>
          <w:p w:rsidR="00C16851" w:rsidRPr="00BC4F66" w:rsidRDefault="00C16851" w:rsidP="003A7C3D">
            <w:pPr>
              <w:jc w:val="both"/>
              <w:rPr>
                <w:color w:val="000000"/>
                <w:sz w:val="28"/>
                <w:szCs w:val="28"/>
              </w:rPr>
            </w:pPr>
            <w:r w:rsidRPr="00BC4F66">
              <w:rPr>
                <w:color w:val="000000"/>
                <w:sz w:val="28"/>
                <w:szCs w:val="28"/>
              </w:rPr>
              <w:t>Файловый вирус, существующий в виде макроса для определенного приложения. При открытии зараженного файла вирус прикрепляет себя к приложению и заражает все файлы, к которым обращается программа.</w:t>
            </w:r>
          </w:p>
          <w:p w:rsidR="00C16851" w:rsidRPr="00D172E1" w:rsidRDefault="00C16851" w:rsidP="003A7C3D">
            <w:pPr>
              <w:tabs>
                <w:tab w:val="left" w:pos="1574"/>
              </w:tabs>
              <w:jc w:val="both"/>
              <w:rPr>
                <w:color w:val="000000"/>
                <w:sz w:val="14"/>
                <w:szCs w:val="14"/>
              </w:rPr>
            </w:pPr>
          </w:p>
          <w:p w:rsidR="00C16851" w:rsidRDefault="00C16851" w:rsidP="003A7C3D">
            <w:pPr>
              <w:tabs>
                <w:tab w:val="left" w:pos="1574"/>
              </w:tabs>
              <w:jc w:val="both"/>
              <w:rPr>
                <w:color w:val="000000"/>
                <w:sz w:val="28"/>
                <w:szCs w:val="28"/>
                <w:lang w:val="en-US"/>
              </w:rPr>
            </w:pPr>
            <w:r w:rsidRPr="0099137E">
              <w:rPr>
                <w:color w:val="000000"/>
                <w:sz w:val="28"/>
                <w:szCs w:val="28"/>
                <w:lang w:val="en-US"/>
              </w:rPr>
              <w:t xml:space="preserve">Aniq bir ilova uchun mo‘ljallangan makros ko‘rinishidagi fayl virusi. Zararlangan fayl ochilganda virus dasturga birikib oladi va </w:t>
            </w:r>
            <w:r>
              <w:rPr>
                <w:color w:val="000000"/>
                <w:sz w:val="28"/>
                <w:szCs w:val="28"/>
                <w:lang w:val="en-US"/>
              </w:rPr>
              <w:t>dastur foydalana</w:t>
            </w:r>
            <w:r w:rsidRPr="0099137E">
              <w:rPr>
                <w:color w:val="000000"/>
                <w:sz w:val="28"/>
                <w:szCs w:val="28"/>
                <w:lang w:val="en-US"/>
              </w:rPr>
              <w:t>digan barcha fayllarni zararlantiradi.</w:t>
            </w:r>
          </w:p>
          <w:p w:rsidR="00C16851" w:rsidRPr="00D172E1" w:rsidRDefault="00C16851" w:rsidP="003A7C3D">
            <w:pPr>
              <w:tabs>
                <w:tab w:val="left" w:pos="1574"/>
              </w:tabs>
              <w:jc w:val="both"/>
              <w:rPr>
                <w:color w:val="000000"/>
                <w:sz w:val="14"/>
                <w:szCs w:val="14"/>
                <w:lang w:val="en-US"/>
              </w:rPr>
            </w:pPr>
          </w:p>
          <w:p w:rsidR="00C16851" w:rsidRPr="005B6905" w:rsidRDefault="00C16851" w:rsidP="003A7C3D">
            <w:pPr>
              <w:tabs>
                <w:tab w:val="left" w:pos="1574"/>
              </w:tabs>
              <w:jc w:val="both"/>
              <w:rPr>
                <w:sz w:val="28"/>
                <w:szCs w:val="28"/>
                <w:lang w:val="en-US"/>
              </w:rPr>
            </w:pPr>
            <w:r w:rsidRPr="00BC4F66">
              <w:rPr>
                <w:color w:val="000000"/>
                <w:sz w:val="28"/>
                <w:szCs w:val="28"/>
              </w:rPr>
              <w:t>Аниқ</w:t>
            </w:r>
            <w:r w:rsidRPr="004E2732">
              <w:rPr>
                <w:color w:val="000000"/>
                <w:sz w:val="28"/>
                <w:szCs w:val="28"/>
                <w:lang w:val="en-US"/>
              </w:rPr>
              <w:t xml:space="preserve"> </w:t>
            </w:r>
            <w:r w:rsidRPr="00BC4F66">
              <w:rPr>
                <w:color w:val="000000"/>
                <w:sz w:val="28"/>
                <w:szCs w:val="28"/>
              </w:rPr>
              <w:t>бир</w:t>
            </w:r>
            <w:r w:rsidRPr="004E2732">
              <w:rPr>
                <w:color w:val="000000"/>
                <w:sz w:val="28"/>
                <w:szCs w:val="28"/>
                <w:lang w:val="en-US"/>
              </w:rPr>
              <w:t xml:space="preserve"> </w:t>
            </w:r>
            <w:r w:rsidRPr="00BC4F66">
              <w:rPr>
                <w:color w:val="000000"/>
                <w:sz w:val="28"/>
                <w:szCs w:val="28"/>
              </w:rPr>
              <w:t>илова</w:t>
            </w:r>
            <w:r w:rsidRPr="004E2732">
              <w:rPr>
                <w:color w:val="000000"/>
                <w:sz w:val="28"/>
                <w:szCs w:val="28"/>
                <w:lang w:val="en-US"/>
              </w:rPr>
              <w:t xml:space="preserve"> </w:t>
            </w:r>
            <w:r w:rsidRPr="00BC4F66">
              <w:rPr>
                <w:color w:val="000000"/>
                <w:sz w:val="28"/>
                <w:szCs w:val="28"/>
              </w:rPr>
              <w:t>учун</w:t>
            </w:r>
            <w:r w:rsidRPr="004E2732">
              <w:rPr>
                <w:color w:val="000000"/>
                <w:sz w:val="28"/>
                <w:szCs w:val="28"/>
                <w:lang w:val="en-US"/>
              </w:rPr>
              <w:t xml:space="preserve"> </w:t>
            </w:r>
            <w:r w:rsidRPr="00BC4F66">
              <w:rPr>
                <w:color w:val="000000"/>
                <w:sz w:val="28"/>
                <w:szCs w:val="28"/>
              </w:rPr>
              <w:t>мўлжалланган</w:t>
            </w:r>
            <w:r w:rsidRPr="004E2732">
              <w:rPr>
                <w:color w:val="000000"/>
                <w:sz w:val="28"/>
                <w:szCs w:val="28"/>
                <w:lang w:val="en-US"/>
              </w:rPr>
              <w:t xml:space="preserve"> </w:t>
            </w:r>
            <w:r w:rsidRPr="00BC4F66">
              <w:rPr>
                <w:color w:val="000000"/>
                <w:sz w:val="28"/>
                <w:szCs w:val="28"/>
              </w:rPr>
              <w:t>макрос</w:t>
            </w:r>
            <w:r w:rsidRPr="004E2732">
              <w:rPr>
                <w:color w:val="000000"/>
                <w:sz w:val="28"/>
                <w:szCs w:val="28"/>
                <w:lang w:val="en-US"/>
              </w:rPr>
              <w:t xml:space="preserve"> </w:t>
            </w:r>
            <w:r w:rsidRPr="00BC4F66">
              <w:rPr>
                <w:color w:val="000000"/>
                <w:sz w:val="28"/>
                <w:szCs w:val="28"/>
              </w:rPr>
              <w:t>кўринишидаги</w:t>
            </w:r>
            <w:r w:rsidRPr="004E2732">
              <w:rPr>
                <w:color w:val="000000"/>
                <w:sz w:val="28"/>
                <w:szCs w:val="28"/>
                <w:lang w:val="en-US"/>
              </w:rPr>
              <w:t xml:space="preserve"> </w:t>
            </w:r>
            <w:r w:rsidRPr="00BC4F66">
              <w:rPr>
                <w:color w:val="000000"/>
                <w:sz w:val="28"/>
                <w:szCs w:val="28"/>
              </w:rPr>
              <w:t>файл</w:t>
            </w:r>
            <w:r w:rsidRPr="004E2732">
              <w:rPr>
                <w:color w:val="000000"/>
                <w:sz w:val="28"/>
                <w:szCs w:val="28"/>
                <w:lang w:val="en-US"/>
              </w:rPr>
              <w:t xml:space="preserve"> </w:t>
            </w:r>
            <w:r w:rsidRPr="00BC4F66">
              <w:rPr>
                <w:color w:val="000000"/>
                <w:sz w:val="28"/>
                <w:szCs w:val="28"/>
              </w:rPr>
              <w:t>вируси</w:t>
            </w:r>
            <w:r w:rsidRPr="004E2732">
              <w:rPr>
                <w:color w:val="000000"/>
                <w:sz w:val="28"/>
                <w:szCs w:val="28"/>
                <w:lang w:val="en-US"/>
              </w:rPr>
              <w:t xml:space="preserve">. </w:t>
            </w:r>
            <w:r w:rsidRPr="00BC4F66">
              <w:rPr>
                <w:color w:val="000000"/>
                <w:sz w:val="28"/>
                <w:szCs w:val="28"/>
              </w:rPr>
              <w:t>Зарарланган</w:t>
            </w:r>
            <w:r w:rsidRPr="005B6905">
              <w:rPr>
                <w:color w:val="000000"/>
                <w:sz w:val="28"/>
                <w:szCs w:val="28"/>
                <w:lang w:val="en-US"/>
              </w:rPr>
              <w:t xml:space="preserve"> </w:t>
            </w:r>
            <w:r w:rsidRPr="00BC4F66">
              <w:rPr>
                <w:color w:val="000000"/>
                <w:sz w:val="28"/>
                <w:szCs w:val="28"/>
              </w:rPr>
              <w:t>файл</w:t>
            </w:r>
            <w:r w:rsidRPr="005B6905">
              <w:rPr>
                <w:color w:val="000000"/>
                <w:sz w:val="28"/>
                <w:szCs w:val="28"/>
                <w:lang w:val="en-US"/>
              </w:rPr>
              <w:t xml:space="preserve"> </w:t>
            </w:r>
            <w:r w:rsidRPr="00BC4F66">
              <w:rPr>
                <w:color w:val="000000"/>
                <w:sz w:val="28"/>
                <w:szCs w:val="28"/>
              </w:rPr>
              <w:t>очилганда</w:t>
            </w:r>
            <w:r w:rsidRPr="005B6905">
              <w:rPr>
                <w:color w:val="000000"/>
                <w:sz w:val="28"/>
                <w:szCs w:val="28"/>
                <w:lang w:val="en-US"/>
              </w:rPr>
              <w:t xml:space="preserve"> </w:t>
            </w:r>
            <w:r w:rsidRPr="00BC4F66">
              <w:rPr>
                <w:color w:val="000000"/>
                <w:sz w:val="28"/>
                <w:szCs w:val="28"/>
              </w:rPr>
              <w:t>вирус</w:t>
            </w:r>
            <w:r w:rsidRPr="005B6905">
              <w:rPr>
                <w:color w:val="000000"/>
                <w:sz w:val="28"/>
                <w:szCs w:val="28"/>
                <w:lang w:val="en-US"/>
              </w:rPr>
              <w:t xml:space="preserve"> </w:t>
            </w:r>
            <w:r w:rsidRPr="00BC4F66">
              <w:rPr>
                <w:color w:val="000000"/>
                <w:sz w:val="28"/>
                <w:szCs w:val="28"/>
              </w:rPr>
              <w:t>дастурга</w:t>
            </w:r>
            <w:r w:rsidRPr="005B6905">
              <w:rPr>
                <w:color w:val="000000"/>
                <w:sz w:val="28"/>
                <w:szCs w:val="28"/>
                <w:lang w:val="en-US"/>
              </w:rPr>
              <w:t xml:space="preserve"> </w:t>
            </w:r>
            <w:r w:rsidRPr="00BC4F66">
              <w:rPr>
                <w:color w:val="000000"/>
                <w:sz w:val="28"/>
                <w:szCs w:val="28"/>
              </w:rPr>
              <w:t>бирикиб</w:t>
            </w:r>
            <w:r w:rsidRPr="005B6905">
              <w:rPr>
                <w:color w:val="000000"/>
                <w:sz w:val="28"/>
                <w:szCs w:val="28"/>
                <w:lang w:val="en-US"/>
              </w:rPr>
              <w:t xml:space="preserve"> </w:t>
            </w:r>
            <w:r w:rsidRPr="00BC4F66">
              <w:rPr>
                <w:color w:val="000000"/>
                <w:sz w:val="28"/>
                <w:szCs w:val="28"/>
              </w:rPr>
              <w:t>олади</w:t>
            </w:r>
            <w:r w:rsidRPr="005B6905">
              <w:rPr>
                <w:color w:val="000000"/>
                <w:sz w:val="28"/>
                <w:szCs w:val="28"/>
                <w:lang w:val="en-US"/>
              </w:rPr>
              <w:t xml:space="preserve"> </w:t>
            </w:r>
            <w:r w:rsidRPr="00BC4F66">
              <w:rPr>
                <w:color w:val="000000"/>
                <w:sz w:val="28"/>
                <w:szCs w:val="28"/>
              </w:rPr>
              <w:t>ва</w:t>
            </w:r>
            <w:r w:rsidRPr="005B6905">
              <w:rPr>
                <w:color w:val="000000"/>
                <w:sz w:val="28"/>
                <w:szCs w:val="28"/>
                <w:lang w:val="en-US"/>
              </w:rPr>
              <w:t xml:space="preserve"> </w:t>
            </w:r>
            <w:r>
              <w:rPr>
                <w:color w:val="000000"/>
                <w:sz w:val="28"/>
                <w:szCs w:val="28"/>
              </w:rPr>
              <w:t>дастур</w:t>
            </w:r>
            <w:r w:rsidRPr="005B6905">
              <w:rPr>
                <w:color w:val="000000"/>
                <w:sz w:val="28"/>
                <w:szCs w:val="28"/>
                <w:lang w:val="en-US"/>
              </w:rPr>
              <w:t xml:space="preserve"> </w:t>
            </w:r>
            <w:r>
              <w:rPr>
                <w:color w:val="000000"/>
                <w:sz w:val="28"/>
                <w:szCs w:val="28"/>
              </w:rPr>
              <w:t>фойдалана</w:t>
            </w:r>
            <w:r w:rsidRPr="00BC4F66">
              <w:rPr>
                <w:color w:val="000000"/>
                <w:sz w:val="28"/>
                <w:szCs w:val="28"/>
              </w:rPr>
              <w:t>диган</w:t>
            </w:r>
            <w:r w:rsidRPr="005B6905">
              <w:rPr>
                <w:color w:val="000000"/>
                <w:sz w:val="28"/>
                <w:szCs w:val="28"/>
                <w:lang w:val="en-US"/>
              </w:rPr>
              <w:t xml:space="preserve"> </w:t>
            </w:r>
            <w:r w:rsidRPr="00BC4F66">
              <w:rPr>
                <w:color w:val="000000"/>
                <w:sz w:val="28"/>
                <w:szCs w:val="28"/>
              </w:rPr>
              <w:t>барча</w:t>
            </w:r>
            <w:r w:rsidRPr="005B6905">
              <w:rPr>
                <w:color w:val="000000"/>
                <w:sz w:val="28"/>
                <w:szCs w:val="28"/>
                <w:lang w:val="en-US"/>
              </w:rPr>
              <w:t xml:space="preserve"> </w:t>
            </w:r>
            <w:r w:rsidRPr="00BC4F66">
              <w:rPr>
                <w:color w:val="000000"/>
                <w:sz w:val="28"/>
                <w:szCs w:val="28"/>
              </w:rPr>
              <w:t>файлларни</w:t>
            </w:r>
            <w:r w:rsidRPr="005B6905">
              <w:rPr>
                <w:color w:val="000000"/>
                <w:sz w:val="28"/>
                <w:szCs w:val="28"/>
                <w:lang w:val="en-US"/>
              </w:rPr>
              <w:t xml:space="preserve"> </w:t>
            </w:r>
            <w:r w:rsidRPr="00BC4F66">
              <w:rPr>
                <w:color w:val="000000"/>
                <w:sz w:val="28"/>
                <w:szCs w:val="28"/>
              </w:rPr>
              <w:t>зарарлантиради</w:t>
            </w:r>
            <w:r w:rsidRPr="005B6905">
              <w:rPr>
                <w:color w:val="000000"/>
                <w:sz w:val="28"/>
                <w:szCs w:val="28"/>
                <w:lang w:val="en-US"/>
              </w:rPr>
              <w:t>.</w:t>
            </w:r>
          </w:p>
        </w:tc>
      </w:tr>
      <w:tr w:rsidR="00C16851" w:rsidRPr="00673304">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844AE4">
              <w:rPr>
                <w:b/>
                <w:sz w:val="28"/>
                <w:szCs w:val="28"/>
                <w:lang w:val="uz-Cyrl-UZ"/>
              </w:rPr>
              <w:t>Макровызов</w:t>
            </w:r>
          </w:p>
          <w:p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makrochaqiruv</w:t>
            </w:r>
          </w:p>
          <w:p w:rsidR="00C16851" w:rsidRPr="00844AE4" w:rsidRDefault="00C16851" w:rsidP="003A7C3D">
            <w:pPr>
              <w:tabs>
                <w:tab w:val="left" w:pos="4320"/>
                <w:tab w:val="left" w:pos="4500"/>
              </w:tabs>
              <w:rPr>
                <w:sz w:val="28"/>
                <w:szCs w:val="28"/>
                <w:lang w:val="uz-Cyrl-UZ"/>
              </w:rPr>
            </w:pPr>
            <w:r w:rsidRPr="00844AE4">
              <w:rPr>
                <w:sz w:val="28"/>
                <w:szCs w:val="28"/>
                <w:lang w:val="uz-Cyrl-UZ"/>
              </w:rPr>
              <w:t xml:space="preserve">       макрочақирув</w:t>
            </w:r>
          </w:p>
          <w:p w:rsidR="00C16851" w:rsidRPr="0051450D" w:rsidRDefault="00C16851" w:rsidP="003A7C3D">
            <w:pPr>
              <w:tabs>
                <w:tab w:val="left" w:pos="4320"/>
                <w:tab w:val="left" w:pos="4500"/>
              </w:tabs>
              <w:rPr>
                <w:sz w:val="28"/>
                <w:szCs w:val="28"/>
                <w:lang w:val="uz-Cyrl-UZ"/>
              </w:rPr>
            </w:pPr>
            <w:r w:rsidRPr="00844AE4">
              <w:rPr>
                <w:b/>
                <w:sz w:val="28"/>
                <w:szCs w:val="28"/>
                <w:lang w:val="uz-Cyrl-UZ"/>
              </w:rPr>
              <w:t xml:space="preserve">en </w:t>
            </w:r>
            <w:r w:rsidRPr="00A66551">
              <w:rPr>
                <w:sz w:val="28"/>
                <w:szCs w:val="28"/>
                <w:lang w:val="uz-Cyrl-UZ"/>
              </w:rPr>
              <w:t>-</w:t>
            </w:r>
            <w:r w:rsidRPr="00844AE4">
              <w:rPr>
                <w:sz w:val="28"/>
                <w:szCs w:val="28"/>
                <w:lang w:val="uz-Cyrl-UZ"/>
              </w:rPr>
              <w:t xml:space="preserve"> macro call </w:t>
            </w:r>
          </w:p>
          <w:p w:rsidR="00C16851" w:rsidRPr="00844AE4"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Использование имени макроса в качестве кода операции</w:t>
            </w:r>
            <w:r w:rsidRPr="0099336E">
              <w:rPr>
                <w:sz w:val="28"/>
                <w:szCs w:val="28"/>
              </w:rPr>
              <w:t>.</w:t>
            </w:r>
          </w:p>
          <w:p w:rsidR="00C16851" w:rsidRPr="00D172E1" w:rsidRDefault="00C16851" w:rsidP="003A7C3D">
            <w:pPr>
              <w:tabs>
                <w:tab w:val="left" w:pos="4320"/>
                <w:tab w:val="left" w:pos="4500"/>
              </w:tabs>
              <w:jc w:val="both"/>
              <w:rPr>
                <w:sz w:val="14"/>
                <w:szCs w:val="14"/>
              </w:rPr>
            </w:pPr>
          </w:p>
          <w:p w:rsidR="00C16851" w:rsidRDefault="00C16851" w:rsidP="003A7C3D">
            <w:pPr>
              <w:tabs>
                <w:tab w:val="left" w:pos="4320"/>
                <w:tab w:val="left" w:pos="4500"/>
              </w:tabs>
              <w:jc w:val="both"/>
              <w:rPr>
                <w:sz w:val="28"/>
                <w:szCs w:val="28"/>
                <w:lang w:val="en-US"/>
              </w:rPr>
            </w:pPr>
            <w:r w:rsidRPr="0099137E">
              <w:rPr>
                <w:sz w:val="28"/>
                <w:szCs w:val="28"/>
                <w:lang w:val="en-US"/>
              </w:rPr>
              <w:t>Makros nomidan operatsiya kodi sifatida foydalanish.</w:t>
            </w:r>
          </w:p>
          <w:p w:rsidR="00C16851" w:rsidRPr="00D172E1" w:rsidRDefault="00C16851" w:rsidP="003A7C3D">
            <w:pPr>
              <w:tabs>
                <w:tab w:val="left" w:pos="4320"/>
                <w:tab w:val="left" w:pos="4500"/>
              </w:tabs>
              <w:jc w:val="both"/>
              <w:rPr>
                <w:sz w:val="14"/>
                <w:szCs w:val="14"/>
                <w:lang w:val="en-US"/>
              </w:rPr>
            </w:pPr>
          </w:p>
          <w:p w:rsidR="00C16851" w:rsidRPr="00673304" w:rsidRDefault="00C16851" w:rsidP="003A7C3D">
            <w:pPr>
              <w:tabs>
                <w:tab w:val="left" w:pos="4320"/>
                <w:tab w:val="left" w:pos="4500"/>
              </w:tabs>
              <w:jc w:val="both"/>
              <w:rPr>
                <w:sz w:val="28"/>
                <w:szCs w:val="28"/>
              </w:rPr>
            </w:pPr>
            <w:r>
              <w:rPr>
                <w:sz w:val="28"/>
                <w:szCs w:val="28"/>
              </w:rPr>
              <w:t>Макрос номидан операция коди сифатида фойдаланиш.</w:t>
            </w:r>
          </w:p>
        </w:tc>
      </w:tr>
      <w:tr w:rsidR="00C16851" w:rsidRPr="00DE4857">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Pr>
                <w:b/>
                <w:sz w:val="28"/>
                <w:szCs w:val="28"/>
              </w:rPr>
              <w:t>М</w:t>
            </w:r>
            <w:r w:rsidRPr="00844AE4">
              <w:rPr>
                <w:b/>
                <w:sz w:val="28"/>
                <w:szCs w:val="28"/>
                <w:lang w:val="uz-Cyrl-UZ"/>
              </w:rPr>
              <w:t>акрогенератор, макропроцессор</w:t>
            </w:r>
          </w:p>
          <w:p w:rsidR="00C16851" w:rsidRPr="004E2732" w:rsidRDefault="00C16851" w:rsidP="003A7C3D">
            <w:pPr>
              <w:tabs>
                <w:tab w:val="left" w:pos="4320"/>
                <w:tab w:val="left" w:pos="4500"/>
              </w:tabs>
              <w:rPr>
                <w:b/>
                <w:sz w:val="28"/>
                <w:szCs w:val="28"/>
                <w:lang w:val="uz-Cyrl-UZ"/>
              </w:rPr>
            </w:pPr>
            <w:r w:rsidRPr="004E2732">
              <w:rPr>
                <w:b/>
                <w:sz w:val="28"/>
                <w:szCs w:val="28"/>
                <w:lang w:val="uz-Cyrl-UZ"/>
              </w:rPr>
              <w:t xml:space="preserve">uz </w:t>
            </w:r>
            <w:r w:rsidRPr="004E2732">
              <w:rPr>
                <w:sz w:val="28"/>
                <w:szCs w:val="28"/>
                <w:lang w:val="uz-Cyrl-UZ"/>
              </w:rPr>
              <w:t>-</w:t>
            </w:r>
            <w:r w:rsidRPr="004E2732">
              <w:rPr>
                <w:b/>
                <w:sz w:val="28"/>
                <w:szCs w:val="28"/>
                <w:lang w:val="uz-Cyrl-UZ"/>
              </w:rPr>
              <w:t xml:space="preserve"> </w:t>
            </w:r>
            <w:r w:rsidRPr="004E2732">
              <w:rPr>
                <w:sz w:val="28"/>
                <w:szCs w:val="28"/>
                <w:lang w:val="uz-Cyrl-UZ"/>
              </w:rPr>
              <w:t xml:space="preserve">makrogenerator, </w:t>
            </w:r>
            <w:r>
              <w:rPr>
                <w:sz w:val="28"/>
                <w:szCs w:val="28"/>
                <w:lang w:val="uz-Cyrl-UZ"/>
              </w:rPr>
              <w:br/>
            </w:r>
            <w:r w:rsidRPr="004E2732">
              <w:rPr>
                <w:sz w:val="28"/>
                <w:szCs w:val="28"/>
                <w:lang w:val="uz-Cyrl-UZ"/>
              </w:rPr>
              <w:t>makroprotsessor</w:t>
            </w:r>
          </w:p>
          <w:p w:rsidR="00C16851" w:rsidRPr="00844AE4" w:rsidRDefault="00C16851" w:rsidP="003A7C3D">
            <w:pPr>
              <w:tabs>
                <w:tab w:val="left" w:pos="4320"/>
                <w:tab w:val="left" w:pos="4500"/>
              </w:tabs>
              <w:rPr>
                <w:sz w:val="28"/>
                <w:szCs w:val="28"/>
                <w:lang w:val="uz-Cyrl-UZ"/>
              </w:rPr>
            </w:pPr>
            <w:r w:rsidRPr="004E2732">
              <w:rPr>
                <w:b/>
                <w:sz w:val="28"/>
                <w:szCs w:val="28"/>
                <w:lang w:val="uz-Cyrl-UZ"/>
              </w:rPr>
              <w:t xml:space="preserve">       </w:t>
            </w:r>
            <w:r w:rsidRPr="004E2732">
              <w:rPr>
                <w:sz w:val="28"/>
                <w:szCs w:val="28"/>
                <w:lang w:val="uz-Cyrl-UZ"/>
              </w:rPr>
              <w:t xml:space="preserve">макрогенератор, </w:t>
            </w:r>
            <w:r>
              <w:rPr>
                <w:sz w:val="28"/>
                <w:szCs w:val="28"/>
                <w:lang w:val="uz-Cyrl-UZ"/>
              </w:rPr>
              <w:br/>
            </w:r>
            <w:r w:rsidRPr="004E2732">
              <w:rPr>
                <w:sz w:val="28"/>
                <w:szCs w:val="28"/>
                <w:lang w:val="uz-Cyrl-UZ"/>
              </w:rPr>
              <w:t>макропроцессор</w:t>
            </w:r>
          </w:p>
          <w:p w:rsidR="00C16851" w:rsidRPr="00A66551" w:rsidRDefault="00C16851" w:rsidP="003A7C3D">
            <w:pPr>
              <w:tabs>
                <w:tab w:val="left" w:pos="4320"/>
                <w:tab w:val="left" w:pos="4500"/>
              </w:tabs>
              <w:rPr>
                <w:b/>
                <w:sz w:val="28"/>
                <w:szCs w:val="28"/>
                <w:lang w:val="uz-Cyrl-UZ"/>
              </w:rPr>
            </w:pPr>
            <w:r w:rsidRPr="00A66551">
              <w:rPr>
                <w:b/>
                <w:sz w:val="28"/>
                <w:szCs w:val="28"/>
                <w:lang w:val="uz-Cyrl-UZ"/>
              </w:rPr>
              <w:t xml:space="preserve">en </w:t>
            </w:r>
            <w:r w:rsidRPr="00A66551">
              <w:rPr>
                <w:sz w:val="28"/>
                <w:szCs w:val="28"/>
                <w:lang w:val="uz-Cyrl-UZ"/>
              </w:rPr>
              <w:t xml:space="preserve">- macro generator </w:t>
            </w:r>
            <w:r>
              <w:rPr>
                <w:sz w:val="28"/>
                <w:szCs w:val="28"/>
                <w:lang w:val="uz-Cyrl-UZ"/>
              </w:rPr>
              <w:br/>
            </w:r>
            <w:r w:rsidRPr="00A66551">
              <w:rPr>
                <w:sz w:val="28"/>
                <w:szCs w:val="28"/>
                <w:lang w:val="uz-Cyrl-UZ"/>
              </w:rPr>
              <w:t xml:space="preserve">(processor) </w:t>
            </w:r>
          </w:p>
        </w:tc>
        <w:tc>
          <w:tcPr>
            <w:tcW w:w="2921" w:type="pct"/>
          </w:tcPr>
          <w:p w:rsidR="00C16851" w:rsidRPr="00A66551" w:rsidRDefault="00C16851" w:rsidP="003A7C3D">
            <w:pPr>
              <w:tabs>
                <w:tab w:val="left" w:pos="4320"/>
                <w:tab w:val="left" w:pos="4500"/>
              </w:tabs>
              <w:jc w:val="both"/>
              <w:rPr>
                <w:sz w:val="28"/>
                <w:szCs w:val="28"/>
                <w:lang w:val="uz-Cyrl-UZ"/>
              </w:rPr>
            </w:pPr>
            <w:r w:rsidRPr="00A66551">
              <w:rPr>
                <w:sz w:val="28"/>
                <w:szCs w:val="28"/>
                <w:lang w:val="uz-Cyrl-UZ"/>
              </w:rPr>
              <w:t>Часть транслятора или макроассемблера, выполняющая макроподстановки.</w:t>
            </w:r>
          </w:p>
          <w:p w:rsidR="00C16851" w:rsidRPr="00A66551" w:rsidRDefault="00C16851" w:rsidP="003A7C3D">
            <w:pPr>
              <w:tabs>
                <w:tab w:val="left" w:pos="4320"/>
                <w:tab w:val="left" w:pos="4500"/>
              </w:tabs>
              <w:jc w:val="both"/>
              <w:rPr>
                <w:sz w:val="28"/>
                <w:szCs w:val="28"/>
                <w:lang w:val="uz-Cyrl-UZ"/>
              </w:rPr>
            </w:pPr>
          </w:p>
          <w:p w:rsidR="00C16851" w:rsidRDefault="00C16851" w:rsidP="003A7C3D">
            <w:pPr>
              <w:tabs>
                <w:tab w:val="left" w:pos="4320"/>
                <w:tab w:val="left" w:pos="4500"/>
              </w:tabs>
              <w:jc w:val="both"/>
              <w:rPr>
                <w:sz w:val="28"/>
                <w:szCs w:val="28"/>
                <w:lang w:val="en-US"/>
              </w:rPr>
            </w:pPr>
            <w:r w:rsidRPr="00A66551">
              <w:rPr>
                <w:sz w:val="28"/>
                <w:szCs w:val="28"/>
                <w:lang w:val="uz-Cyrl-UZ"/>
              </w:rPr>
              <w:t>Translyator yoki makroassemblerning makroal</w:t>
            </w:r>
            <w:r w:rsidR="00BE08A9">
              <w:rPr>
                <w:sz w:val="28"/>
                <w:szCs w:val="28"/>
                <w:lang w:val="uz-Cyrl-UZ"/>
              </w:rPr>
              <w:t>-</w:t>
            </w:r>
            <w:r w:rsidRPr="00A66551">
              <w:rPr>
                <w:sz w:val="28"/>
                <w:szCs w:val="28"/>
                <w:lang w:val="uz-Cyrl-UZ"/>
              </w:rPr>
              <w:t>mashtirishlarn</w:t>
            </w:r>
            <w:r w:rsidRPr="0099137E">
              <w:rPr>
                <w:sz w:val="28"/>
                <w:szCs w:val="28"/>
                <w:lang w:val="en-US"/>
              </w:rPr>
              <w:t xml:space="preserve">i bajaradigan </w:t>
            </w:r>
            <w:r>
              <w:rPr>
                <w:sz w:val="28"/>
                <w:szCs w:val="28"/>
                <w:lang w:val="uz-Cyrl-UZ"/>
              </w:rPr>
              <w:t>q</w:t>
            </w:r>
            <w:r w:rsidRPr="0099137E">
              <w:rPr>
                <w:sz w:val="28"/>
                <w:szCs w:val="28"/>
                <w:lang w:val="en-US"/>
              </w:rPr>
              <w:t>ismi.</w:t>
            </w:r>
          </w:p>
          <w:p w:rsidR="00C16851" w:rsidRPr="004E2732" w:rsidRDefault="00C16851" w:rsidP="003A7C3D">
            <w:pPr>
              <w:tabs>
                <w:tab w:val="left" w:pos="4320"/>
                <w:tab w:val="left" w:pos="4500"/>
              </w:tabs>
              <w:jc w:val="both"/>
              <w:rPr>
                <w:sz w:val="28"/>
                <w:szCs w:val="28"/>
                <w:lang w:val="en-US"/>
              </w:rPr>
            </w:pPr>
          </w:p>
          <w:p w:rsidR="00C16851" w:rsidRPr="00DE4857" w:rsidRDefault="00C16851" w:rsidP="003A7C3D">
            <w:pPr>
              <w:tabs>
                <w:tab w:val="left" w:pos="4320"/>
                <w:tab w:val="left" w:pos="4500"/>
              </w:tabs>
              <w:jc w:val="both"/>
              <w:rPr>
                <w:sz w:val="28"/>
                <w:szCs w:val="28"/>
                <w:lang w:val="en-US"/>
              </w:rPr>
            </w:pPr>
            <w:r>
              <w:rPr>
                <w:sz w:val="28"/>
                <w:szCs w:val="28"/>
              </w:rPr>
              <w:t>Транслятор</w:t>
            </w:r>
            <w:r w:rsidRPr="00DE4857">
              <w:rPr>
                <w:sz w:val="28"/>
                <w:szCs w:val="28"/>
                <w:lang w:val="en-US"/>
              </w:rPr>
              <w:t xml:space="preserve"> </w:t>
            </w:r>
            <w:r>
              <w:rPr>
                <w:sz w:val="28"/>
                <w:szCs w:val="28"/>
              </w:rPr>
              <w:t>ёки</w:t>
            </w:r>
            <w:r w:rsidRPr="00DE4857">
              <w:rPr>
                <w:sz w:val="28"/>
                <w:szCs w:val="28"/>
                <w:lang w:val="en-US"/>
              </w:rPr>
              <w:t xml:space="preserve"> </w:t>
            </w:r>
            <w:r>
              <w:rPr>
                <w:sz w:val="28"/>
                <w:szCs w:val="28"/>
              </w:rPr>
              <w:t>макроассемблернинг</w:t>
            </w:r>
            <w:r w:rsidRPr="00DE4857">
              <w:rPr>
                <w:sz w:val="28"/>
                <w:szCs w:val="28"/>
                <w:lang w:val="en-US"/>
              </w:rPr>
              <w:t xml:space="preserve"> </w:t>
            </w:r>
            <w:r>
              <w:rPr>
                <w:sz w:val="28"/>
                <w:szCs w:val="28"/>
              </w:rPr>
              <w:t>макроалмаштиришларни</w:t>
            </w:r>
            <w:r w:rsidRPr="00DE4857">
              <w:rPr>
                <w:sz w:val="28"/>
                <w:szCs w:val="28"/>
                <w:lang w:val="en-US"/>
              </w:rPr>
              <w:t xml:space="preserve"> </w:t>
            </w:r>
            <w:r>
              <w:rPr>
                <w:sz w:val="28"/>
                <w:szCs w:val="28"/>
              </w:rPr>
              <w:t>бажарадиган</w:t>
            </w:r>
            <w:r w:rsidRPr="00DE4857">
              <w:rPr>
                <w:sz w:val="28"/>
                <w:szCs w:val="28"/>
                <w:lang w:val="en-US"/>
              </w:rPr>
              <w:t xml:space="preserve"> </w:t>
            </w:r>
            <w:r>
              <w:rPr>
                <w:sz w:val="28"/>
                <w:szCs w:val="28"/>
                <w:lang w:val="uz-Cyrl-UZ"/>
              </w:rPr>
              <w:t>қ</w:t>
            </w:r>
            <w:r>
              <w:rPr>
                <w:sz w:val="28"/>
                <w:szCs w:val="28"/>
              </w:rPr>
              <w:t>исми</w:t>
            </w:r>
            <w:r w:rsidRPr="00DE4857">
              <w:rPr>
                <w:sz w:val="28"/>
                <w:szCs w:val="28"/>
                <w:lang w:val="en-US"/>
              </w:rPr>
              <w:t>.</w:t>
            </w:r>
          </w:p>
        </w:tc>
      </w:tr>
      <w:tr w:rsidR="00C16851" w:rsidRPr="00912134">
        <w:trPr>
          <w:tblCellSpacing w:w="0" w:type="dxa"/>
          <w:jc w:val="center"/>
        </w:trPr>
        <w:tc>
          <w:tcPr>
            <w:tcW w:w="2079" w:type="pct"/>
          </w:tcPr>
          <w:p w:rsidR="00C16851" w:rsidRPr="003F2F56" w:rsidRDefault="00C16851" w:rsidP="003A7C3D">
            <w:pPr>
              <w:tabs>
                <w:tab w:val="left" w:pos="4320"/>
                <w:tab w:val="left" w:pos="4500"/>
              </w:tabs>
              <w:rPr>
                <w:b/>
                <w:sz w:val="28"/>
                <w:szCs w:val="28"/>
                <w:lang w:val="uz-Cyrl-UZ"/>
              </w:rPr>
            </w:pPr>
            <w:r w:rsidRPr="003F2F56">
              <w:rPr>
                <w:b/>
                <w:sz w:val="28"/>
                <w:szCs w:val="28"/>
              </w:rPr>
              <w:t>Макроопределение</w:t>
            </w:r>
          </w:p>
          <w:p w:rsidR="00C16851" w:rsidRPr="003F2F56" w:rsidRDefault="00C16851" w:rsidP="003A7C3D">
            <w:pPr>
              <w:tabs>
                <w:tab w:val="left" w:pos="4320"/>
                <w:tab w:val="left" w:pos="4500"/>
              </w:tabs>
              <w:rPr>
                <w:b/>
                <w:sz w:val="28"/>
                <w:szCs w:val="28"/>
                <w:lang w:val="en-US"/>
              </w:rPr>
            </w:pPr>
            <w:r w:rsidRPr="003F2F56">
              <w:rPr>
                <w:b/>
                <w:sz w:val="28"/>
                <w:szCs w:val="28"/>
                <w:lang w:val="en-US"/>
              </w:rPr>
              <w:t xml:space="preserve">uz </w:t>
            </w:r>
            <w:r w:rsidRPr="003F2F56">
              <w:rPr>
                <w:sz w:val="28"/>
                <w:szCs w:val="28"/>
                <w:lang w:val="en-US"/>
              </w:rPr>
              <w:t>-</w:t>
            </w:r>
            <w:r w:rsidRPr="003F2F56">
              <w:rPr>
                <w:b/>
                <w:sz w:val="28"/>
                <w:szCs w:val="28"/>
                <w:lang w:val="en-US"/>
              </w:rPr>
              <w:t xml:space="preserve"> </w:t>
            </w:r>
            <w:r w:rsidRPr="003F2F56">
              <w:rPr>
                <w:sz w:val="28"/>
                <w:szCs w:val="28"/>
                <w:lang w:val="en-US"/>
              </w:rPr>
              <w:t>makrota’rif</w:t>
            </w:r>
          </w:p>
          <w:p w:rsidR="00C16851" w:rsidRPr="003F2F56" w:rsidRDefault="00C16851" w:rsidP="003A7C3D">
            <w:pPr>
              <w:tabs>
                <w:tab w:val="left" w:pos="4320"/>
                <w:tab w:val="left" w:pos="4500"/>
              </w:tabs>
              <w:rPr>
                <w:sz w:val="28"/>
                <w:szCs w:val="28"/>
                <w:lang w:val="en-US"/>
              </w:rPr>
            </w:pPr>
            <w:r w:rsidRPr="003F2F56">
              <w:rPr>
                <w:sz w:val="28"/>
                <w:szCs w:val="28"/>
                <w:lang w:val="en-US"/>
              </w:rPr>
              <w:t xml:space="preserve">       </w:t>
            </w:r>
            <w:r w:rsidRPr="003F2F56">
              <w:rPr>
                <w:sz w:val="28"/>
                <w:szCs w:val="28"/>
              </w:rPr>
              <w:t>макротаъриф</w:t>
            </w:r>
          </w:p>
          <w:p w:rsidR="00C16851" w:rsidRPr="003F2F56" w:rsidRDefault="00C16851" w:rsidP="003A7C3D">
            <w:pPr>
              <w:tabs>
                <w:tab w:val="left" w:pos="4320"/>
                <w:tab w:val="left" w:pos="4500"/>
              </w:tabs>
              <w:rPr>
                <w:sz w:val="28"/>
                <w:szCs w:val="28"/>
                <w:lang w:val="uz-Cyrl-UZ"/>
              </w:rPr>
            </w:pPr>
            <w:r w:rsidRPr="003F2F56">
              <w:rPr>
                <w:b/>
                <w:sz w:val="28"/>
                <w:szCs w:val="28"/>
                <w:lang w:val="en-US"/>
              </w:rPr>
              <w:t xml:space="preserve">en </w:t>
            </w:r>
            <w:r w:rsidRPr="008F7821">
              <w:rPr>
                <w:sz w:val="28"/>
                <w:szCs w:val="28"/>
                <w:lang w:val="en-US"/>
              </w:rPr>
              <w:t>-</w:t>
            </w:r>
            <w:r w:rsidRPr="003F2F56">
              <w:rPr>
                <w:sz w:val="28"/>
                <w:szCs w:val="28"/>
                <w:lang w:val="en-US"/>
              </w:rPr>
              <w:t xml:space="preserve"> macro definition </w:t>
            </w:r>
          </w:p>
          <w:p w:rsidR="00C16851" w:rsidRPr="003F2F56" w:rsidRDefault="00C16851" w:rsidP="003A7C3D">
            <w:pPr>
              <w:tabs>
                <w:tab w:val="left" w:pos="4320"/>
                <w:tab w:val="left" w:pos="4500"/>
              </w:tabs>
              <w:rPr>
                <w:sz w:val="28"/>
                <w:szCs w:val="28"/>
                <w:lang w:val="en-US"/>
              </w:rPr>
            </w:pPr>
          </w:p>
        </w:tc>
        <w:tc>
          <w:tcPr>
            <w:tcW w:w="2921" w:type="pct"/>
          </w:tcPr>
          <w:p w:rsidR="00C16851" w:rsidRPr="003F2F56" w:rsidRDefault="00C16851" w:rsidP="003A7C3D">
            <w:pPr>
              <w:tabs>
                <w:tab w:val="left" w:pos="4320"/>
                <w:tab w:val="left" w:pos="4500"/>
              </w:tabs>
              <w:jc w:val="both"/>
              <w:rPr>
                <w:sz w:val="28"/>
                <w:szCs w:val="28"/>
                <w:lang w:val="uz-Cyrl-UZ"/>
              </w:rPr>
            </w:pPr>
            <w:r w:rsidRPr="003F2F56">
              <w:rPr>
                <w:sz w:val="28"/>
                <w:szCs w:val="28"/>
              </w:rPr>
              <w:t>Запись тела макрокоманды на языке программирования.</w:t>
            </w:r>
          </w:p>
          <w:p w:rsidR="00C16851" w:rsidRPr="003F2F56" w:rsidRDefault="00C16851" w:rsidP="003A7C3D">
            <w:pPr>
              <w:tabs>
                <w:tab w:val="left" w:pos="4320"/>
                <w:tab w:val="left" w:pos="4500"/>
              </w:tabs>
              <w:jc w:val="both"/>
              <w:rPr>
                <w:sz w:val="28"/>
                <w:szCs w:val="28"/>
              </w:rPr>
            </w:pPr>
          </w:p>
          <w:p w:rsidR="00C16851" w:rsidRPr="003F2F56" w:rsidRDefault="00C16851" w:rsidP="003A7C3D">
            <w:pPr>
              <w:tabs>
                <w:tab w:val="left" w:pos="4320"/>
                <w:tab w:val="left" w:pos="4500"/>
              </w:tabs>
              <w:jc w:val="both"/>
              <w:rPr>
                <w:sz w:val="28"/>
                <w:szCs w:val="28"/>
                <w:lang w:val="en-US"/>
              </w:rPr>
            </w:pPr>
            <w:r w:rsidRPr="003F2F56">
              <w:rPr>
                <w:sz w:val="28"/>
                <w:szCs w:val="28"/>
                <w:lang w:val="en-US"/>
              </w:rPr>
              <w:t>Makrokomanda jism</w:t>
            </w:r>
            <w:r>
              <w:rPr>
                <w:sz w:val="28"/>
                <w:szCs w:val="28"/>
                <w:lang w:val="en-US"/>
              </w:rPr>
              <w:t>lar</w:t>
            </w:r>
            <w:r w:rsidRPr="003F2F56">
              <w:rPr>
                <w:sz w:val="28"/>
                <w:szCs w:val="28"/>
                <w:lang w:val="en-US"/>
              </w:rPr>
              <w:t>ini dasturlash tilida yozish.</w:t>
            </w:r>
          </w:p>
          <w:p w:rsidR="00C16851" w:rsidRPr="003F2F56" w:rsidRDefault="00C16851" w:rsidP="003A7C3D">
            <w:pPr>
              <w:tabs>
                <w:tab w:val="left" w:pos="4320"/>
                <w:tab w:val="left" w:pos="4500"/>
              </w:tabs>
              <w:jc w:val="both"/>
              <w:rPr>
                <w:sz w:val="28"/>
                <w:szCs w:val="28"/>
                <w:lang w:val="en-US"/>
              </w:rPr>
            </w:pPr>
          </w:p>
          <w:p w:rsidR="00C16851" w:rsidRPr="003F2F56" w:rsidRDefault="00C16851" w:rsidP="003A7C3D">
            <w:pPr>
              <w:tabs>
                <w:tab w:val="left" w:pos="4320"/>
                <w:tab w:val="left" w:pos="4500"/>
              </w:tabs>
              <w:jc w:val="both"/>
              <w:rPr>
                <w:sz w:val="28"/>
                <w:szCs w:val="28"/>
              </w:rPr>
            </w:pPr>
            <w:r w:rsidRPr="003F2F56">
              <w:rPr>
                <w:sz w:val="28"/>
                <w:szCs w:val="28"/>
              </w:rPr>
              <w:t>Макрокоманда жисм</w:t>
            </w:r>
            <w:r>
              <w:rPr>
                <w:sz w:val="28"/>
                <w:szCs w:val="28"/>
              </w:rPr>
              <w:t>ларини</w:t>
            </w:r>
            <w:r>
              <w:rPr>
                <w:sz w:val="28"/>
                <w:szCs w:val="28"/>
                <w:lang w:val="uz-Cyrl-UZ"/>
              </w:rPr>
              <w:t xml:space="preserve"> </w:t>
            </w:r>
            <w:r w:rsidRPr="003F2F56">
              <w:rPr>
                <w:sz w:val="28"/>
                <w:szCs w:val="28"/>
              </w:rPr>
              <w:t>дастурлаш тилида ёзиш.</w:t>
            </w:r>
          </w:p>
        </w:tc>
      </w:tr>
      <w:tr w:rsidR="00C16851" w:rsidRPr="00EA5D47">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51450D">
              <w:rPr>
                <w:b/>
                <w:sz w:val="28"/>
                <w:szCs w:val="28"/>
              </w:rPr>
              <w:t>Макроподстановка</w:t>
            </w:r>
          </w:p>
          <w:p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makroalmashtirish</w:t>
            </w:r>
          </w:p>
          <w:p w:rsidR="00C16851" w:rsidRPr="00844AE4" w:rsidRDefault="00C16851" w:rsidP="003A7C3D">
            <w:pPr>
              <w:tabs>
                <w:tab w:val="left" w:pos="4320"/>
                <w:tab w:val="left" w:pos="4500"/>
              </w:tabs>
              <w:rPr>
                <w:sz w:val="28"/>
                <w:szCs w:val="28"/>
              </w:rPr>
            </w:pPr>
            <w:r w:rsidRPr="00844AE4">
              <w:rPr>
                <w:sz w:val="28"/>
                <w:szCs w:val="28"/>
              </w:rPr>
              <w:t xml:space="preserve">       </w:t>
            </w:r>
            <w:r w:rsidRPr="00A2263C">
              <w:rPr>
                <w:sz w:val="28"/>
                <w:szCs w:val="28"/>
              </w:rPr>
              <w:t>макроалмаштириш</w:t>
            </w:r>
          </w:p>
          <w:p w:rsidR="00C16851" w:rsidRPr="0051450D" w:rsidRDefault="00C16851" w:rsidP="003A7C3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8F7821">
              <w:rPr>
                <w:sz w:val="28"/>
                <w:szCs w:val="28"/>
              </w:rPr>
              <w:t>-</w:t>
            </w:r>
            <w:r w:rsidRPr="00844AE4">
              <w:rPr>
                <w:sz w:val="28"/>
                <w:szCs w:val="28"/>
              </w:rPr>
              <w:t xml:space="preserve"> </w:t>
            </w:r>
            <w:r w:rsidRPr="0051450D">
              <w:rPr>
                <w:sz w:val="28"/>
                <w:szCs w:val="28"/>
                <w:lang w:val="en-US"/>
              </w:rPr>
              <w:t>macro</w:t>
            </w:r>
            <w:r w:rsidRPr="00844AE4">
              <w:rPr>
                <w:sz w:val="28"/>
                <w:szCs w:val="28"/>
              </w:rPr>
              <w:t xml:space="preserve"> </w:t>
            </w:r>
            <w:r w:rsidRPr="0051450D">
              <w:rPr>
                <w:sz w:val="28"/>
                <w:szCs w:val="28"/>
                <w:lang w:val="en-US"/>
              </w:rPr>
              <w:t>generation</w:t>
            </w:r>
            <w:r w:rsidRPr="00844AE4">
              <w:rPr>
                <w:sz w:val="28"/>
                <w:szCs w:val="28"/>
              </w:rPr>
              <w:t xml:space="preserve"> </w:t>
            </w:r>
          </w:p>
          <w:p w:rsidR="00C16851" w:rsidRPr="00844AE4" w:rsidRDefault="00C16851" w:rsidP="003A7C3D">
            <w:pPr>
              <w:tabs>
                <w:tab w:val="left" w:pos="4320"/>
                <w:tab w:val="left" w:pos="4500"/>
              </w:tabs>
              <w:rPr>
                <w:sz w:val="28"/>
                <w:szCs w:val="28"/>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Замена обращений к макрокомандам соответствующими им макроопределениями</w:t>
            </w:r>
            <w:r w:rsidRPr="0099336E">
              <w:rPr>
                <w:sz w:val="28"/>
                <w:szCs w:val="28"/>
              </w:rPr>
              <w:t>.</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Makrokomandalarga</w:t>
            </w:r>
            <w:r w:rsidRPr="00EA5D47">
              <w:rPr>
                <w:sz w:val="28"/>
                <w:szCs w:val="28"/>
                <w:lang w:val="uz-Cyrl-UZ"/>
              </w:rPr>
              <w:t xml:space="preserve"> </w:t>
            </w:r>
            <w:r>
              <w:rPr>
                <w:sz w:val="28"/>
                <w:szCs w:val="28"/>
                <w:lang w:val="uz-Cyrl-UZ"/>
              </w:rPr>
              <w:t>qilin</w:t>
            </w:r>
            <w:r>
              <w:rPr>
                <w:sz w:val="28"/>
                <w:szCs w:val="28"/>
                <w:lang w:val="en-US"/>
              </w:rPr>
              <w:t>adi</w:t>
            </w:r>
            <w:r>
              <w:rPr>
                <w:sz w:val="28"/>
                <w:szCs w:val="28"/>
                <w:lang w:val="uz-Cyrl-UZ"/>
              </w:rPr>
              <w:t>gan</w:t>
            </w:r>
            <w:r w:rsidRPr="00EA5D47">
              <w:rPr>
                <w:sz w:val="28"/>
                <w:szCs w:val="28"/>
                <w:lang w:val="uz-Cyrl-UZ"/>
              </w:rPr>
              <w:t xml:space="preserve"> </w:t>
            </w:r>
            <w:r>
              <w:rPr>
                <w:sz w:val="28"/>
                <w:szCs w:val="28"/>
                <w:lang w:val="uz-Cyrl-UZ"/>
              </w:rPr>
              <w:t>murojaatlarni</w:t>
            </w:r>
            <w:r w:rsidRPr="00EA5D47">
              <w:rPr>
                <w:sz w:val="28"/>
                <w:szCs w:val="28"/>
                <w:lang w:val="uz-Cyrl-UZ"/>
              </w:rPr>
              <w:t xml:space="preserve"> </w:t>
            </w:r>
            <w:r>
              <w:rPr>
                <w:sz w:val="28"/>
                <w:szCs w:val="28"/>
                <w:lang w:val="uz-Cyrl-UZ"/>
              </w:rPr>
              <w:t>ularga</w:t>
            </w:r>
            <w:r w:rsidRPr="00EA5D47">
              <w:rPr>
                <w:sz w:val="28"/>
                <w:szCs w:val="28"/>
                <w:lang w:val="uz-Cyrl-UZ"/>
              </w:rPr>
              <w:t xml:space="preserve"> </w:t>
            </w:r>
            <w:r>
              <w:rPr>
                <w:sz w:val="28"/>
                <w:szCs w:val="28"/>
                <w:lang w:val="uz-Cyrl-UZ"/>
              </w:rPr>
              <w:t>mos</w:t>
            </w:r>
            <w:r w:rsidRPr="00EA5D47">
              <w:rPr>
                <w:sz w:val="28"/>
                <w:szCs w:val="28"/>
                <w:lang w:val="uz-Cyrl-UZ"/>
              </w:rPr>
              <w:t xml:space="preserve"> </w:t>
            </w:r>
            <w:r>
              <w:rPr>
                <w:sz w:val="28"/>
                <w:szCs w:val="28"/>
                <w:lang w:val="uz-Cyrl-UZ"/>
              </w:rPr>
              <w:t>keladigan</w:t>
            </w:r>
            <w:r w:rsidRPr="00EA5D47">
              <w:rPr>
                <w:sz w:val="28"/>
                <w:szCs w:val="28"/>
                <w:lang w:val="uz-Cyrl-UZ"/>
              </w:rPr>
              <w:t xml:space="preserve"> </w:t>
            </w:r>
            <w:r>
              <w:rPr>
                <w:sz w:val="28"/>
                <w:szCs w:val="28"/>
                <w:lang w:val="uz-Cyrl-UZ"/>
              </w:rPr>
              <w:t>makrota’riflar</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almashtirish</w:t>
            </w:r>
            <w:r w:rsidRPr="00EA5D47">
              <w:rPr>
                <w:sz w:val="28"/>
                <w:szCs w:val="28"/>
                <w:lang w:val="uz-Cyrl-UZ"/>
              </w:rPr>
              <w:t>.</w:t>
            </w:r>
          </w:p>
          <w:p w:rsidR="00C16851" w:rsidRPr="00D172E1" w:rsidRDefault="00C16851" w:rsidP="003A7C3D">
            <w:pPr>
              <w:tabs>
                <w:tab w:val="left" w:pos="4320"/>
                <w:tab w:val="left" w:pos="4500"/>
              </w:tabs>
              <w:jc w:val="both"/>
              <w:rPr>
                <w:sz w:val="14"/>
                <w:szCs w:val="14"/>
                <w:lang w:val="en-US"/>
              </w:rPr>
            </w:pPr>
          </w:p>
          <w:p w:rsidR="00C16851" w:rsidRPr="00EA5D47" w:rsidRDefault="00C16851" w:rsidP="003A7C3D">
            <w:pPr>
              <w:tabs>
                <w:tab w:val="left" w:pos="4320"/>
                <w:tab w:val="left" w:pos="4500"/>
              </w:tabs>
              <w:jc w:val="both"/>
              <w:rPr>
                <w:sz w:val="28"/>
                <w:szCs w:val="28"/>
                <w:lang w:val="uz-Cyrl-UZ"/>
              </w:rPr>
            </w:pPr>
            <w:r w:rsidRPr="00EA5D47">
              <w:rPr>
                <w:sz w:val="28"/>
                <w:szCs w:val="28"/>
                <w:lang w:val="uz-Cyrl-UZ"/>
              </w:rPr>
              <w:t>Макрокомандаларга қилин</w:t>
            </w:r>
            <w:r>
              <w:rPr>
                <w:sz w:val="28"/>
                <w:szCs w:val="28"/>
              </w:rPr>
              <w:t>ади</w:t>
            </w:r>
            <w:r w:rsidRPr="00EA5D47">
              <w:rPr>
                <w:sz w:val="28"/>
                <w:szCs w:val="28"/>
                <w:lang w:val="uz-Cyrl-UZ"/>
              </w:rPr>
              <w:t>ган мурожаат</w:t>
            </w:r>
            <w:r w:rsidR="00BE08A9">
              <w:rPr>
                <w:sz w:val="28"/>
                <w:szCs w:val="28"/>
                <w:lang w:val="uz-Cyrl-UZ"/>
              </w:rPr>
              <w:t>-</w:t>
            </w:r>
            <w:r w:rsidRPr="00EA5D47">
              <w:rPr>
                <w:sz w:val="28"/>
                <w:szCs w:val="28"/>
                <w:lang w:val="uz-Cyrl-UZ"/>
              </w:rPr>
              <w:t>ларни уларга мос келадиган макротаърифлар билан алмаштириш.</w:t>
            </w:r>
          </w:p>
        </w:tc>
      </w:tr>
      <w:tr w:rsidR="00C16851" w:rsidRPr="006F230E">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1C7AA6">
              <w:rPr>
                <w:b/>
                <w:sz w:val="28"/>
                <w:szCs w:val="28"/>
                <w:lang w:val="uz-Cyrl-UZ"/>
              </w:rPr>
              <w:t>Макрорасширение</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makrokengay</w:t>
            </w:r>
            <w:r w:rsidRPr="005B6905">
              <w:rPr>
                <w:sz w:val="28"/>
                <w:szCs w:val="28"/>
                <w:lang w:val="uz-Cyrl-UZ"/>
              </w:rPr>
              <w:t>tir</w:t>
            </w:r>
            <w:r w:rsidRPr="001C7AA6">
              <w:rPr>
                <w:sz w:val="28"/>
                <w:szCs w:val="28"/>
                <w:lang w:val="uz-Cyrl-UZ"/>
              </w:rPr>
              <w:t>ish</w:t>
            </w:r>
          </w:p>
          <w:p w:rsidR="00C16851" w:rsidRPr="001C7AA6" w:rsidRDefault="00C16851" w:rsidP="003A7C3D">
            <w:pPr>
              <w:tabs>
                <w:tab w:val="left" w:pos="4320"/>
                <w:tab w:val="left" w:pos="4500"/>
              </w:tabs>
              <w:rPr>
                <w:sz w:val="28"/>
                <w:szCs w:val="28"/>
                <w:lang w:val="uz-Cyrl-UZ"/>
              </w:rPr>
            </w:pPr>
            <w:r w:rsidRPr="001C7AA6">
              <w:rPr>
                <w:sz w:val="28"/>
                <w:szCs w:val="28"/>
                <w:lang w:val="uz-Cyrl-UZ"/>
              </w:rPr>
              <w:t xml:space="preserve">       макрокенгай</w:t>
            </w:r>
            <w:r w:rsidRPr="005B6905">
              <w:rPr>
                <w:sz w:val="28"/>
                <w:szCs w:val="28"/>
                <w:lang w:val="uz-Cyrl-UZ"/>
              </w:rPr>
              <w:t>тири</w:t>
            </w:r>
            <w:r w:rsidRPr="001C7AA6">
              <w:rPr>
                <w:sz w:val="28"/>
                <w:szCs w:val="28"/>
                <w:lang w:val="uz-Cyrl-UZ"/>
              </w:rPr>
              <w:t>ш</w:t>
            </w:r>
          </w:p>
          <w:p w:rsidR="00C16851" w:rsidRPr="0051450D" w:rsidRDefault="00C16851" w:rsidP="003A7C3D">
            <w:pPr>
              <w:tabs>
                <w:tab w:val="left" w:pos="4320"/>
                <w:tab w:val="left" w:pos="4500"/>
              </w:tabs>
              <w:rPr>
                <w:sz w:val="28"/>
                <w:szCs w:val="28"/>
                <w:lang w:val="uz-Cyrl-UZ"/>
              </w:rPr>
            </w:pPr>
            <w:r w:rsidRPr="001C7AA6">
              <w:rPr>
                <w:b/>
                <w:sz w:val="28"/>
                <w:szCs w:val="28"/>
                <w:lang w:val="uz-Cyrl-UZ"/>
              </w:rPr>
              <w:t xml:space="preserve">en </w:t>
            </w:r>
            <w:r w:rsidRPr="008F7821">
              <w:rPr>
                <w:sz w:val="28"/>
                <w:szCs w:val="28"/>
                <w:lang w:val="uz-Cyrl-UZ"/>
              </w:rPr>
              <w:t>-</w:t>
            </w:r>
            <w:r w:rsidRPr="001C7AA6">
              <w:rPr>
                <w:sz w:val="28"/>
                <w:szCs w:val="28"/>
                <w:lang w:val="uz-Cyrl-UZ"/>
              </w:rPr>
              <w:t xml:space="preserve"> macro expansion </w:t>
            </w:r>
          </w:p>
          <w:p w:rsidR="00C16851" w:rsidRPr="001C7AA6"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Результат компиляции, используемой в программе макрокоманды в машинные команды</w:t>
            </w:r>
            <w:r w:rsidRPr="0099336E">
              <w:rPr>
                <w:sz w:val="28"/>
                <w:szCs w:val="28"/>
              </w:rPr>
              <w:t>.</w:t>
            </w:r>
          </w:p>
          <w:p w:rsidR="00C16851" w:rsidRPr="00D172E1" w:rsidRDefault="00C16851" w:rsidP="003A7C3D">
            <w:pPr>
              <w:tabs>
                <w:tab w:val="left" w:pos="4320"/>
                <w:tab w:val="left" w:pos="4500"/>
              </w:tabs>
              <w:jc w:val="both"/>
              <w:rPr>
                <w:sz w:val="14"/>
                <w:szCs w:val="14"/>
              </w:rPr>
            </w:pPr>
          </w:p>
          <w:p w:rsidR="00C16851" w:rsidRDefault="00C16851" w:rsidP="003A7C3D">
            <w:pPr>
              <w:tabs>
                <w:tab w:val="left" w:pos="4320"/>
                <w:tab w:val="left" w:pos="4500"/>
              </w:tabs>
              <w:jc w:val="both"/>
              <w:rPr>
                <w:sz w:val="28"/>
                <w:szCs w:val="28"/>
                <w:lang w:val="en-US"/>
              </w:rPr>
            </w:pPr>
            <w:r w:rsidRPr="0099137E">
              <w:rPr>
                <w:sz w:val="28"/>
                <w:szCs w:val="28"/>
                <w:lang w:val="en-US"/>
              </w:rPr>
              <w:t>Dasturda foydalaniladigan makrokomandani mashina komandasiga kompilyatsiyalash natijasi.</w:t>
            </w:r>
          </w:p>
          <w:p w:rsidR="00C16851" w:rsidRPr="00D172E1" w:rsidRDefault="00C16851" w:rsidP="003A7C3D">
            <w:pPr>
              <w:tabs>
                <w:tab w:val="left" w:pos="4320"/>
                <w:tab w:val="left" w:pos="4500"/>
              </w:tabs>
              <w:jc w:val="both"/>
              <w:rPr>
                <w:sz w:val="14"/>
                <w:szCs w:val="14"/>
                <w:lang w:val="en-US"/>
              </w:rPr>
            </w:pPr>
          </w:p>
          <w:p w:rsidR="00C16851" w:rsidRPr="006F230E" w:rsidRDefault="00C16851" w:rsidP="003A7C3D">
            <w:pPr>
              <w:tabs>
                <w:tab w:val="left" w:pos="4320"/>
                <w:tab w:val="left" w:pos="4500"/>
              </w:tabs>
              <w:jc w:val="both"/>
              <w:rPr>
                <w:sz w:val="28"/>
                <w:szCs w:val="28"/>
              </w:rPr>
            </w:pPr>
            <w:r>
              <w:rPr>
                <w:sz w:val="28"/>
                <w:szCs w:val="28"/>
              </w:rPr>
              <w:t>Дастурда фойдаланиладиган макрокомандани машина командасига компиляциялаш натижаси.</w:t>
            </w:r>
          </w:p>
        </w:tc>
      </w:tr>
      <w:tr w:rsidR="00C16851" w:rsidRPr="007C31FA">
        <w:trPr>
          <w:tblCellSpacing w:w="0" w:type="dxa"/>
          <w:jc w:val="center"/>
        </w:trPr>
        <w:tc>
          <w:tcPr>
            <w:tcW w:w="2079" w:type="pct"/>
          </w:tcPr>
          <w:p w:rsidR="00C16851" w:rsidRPr="0051450D" w:rsidRDefault="00C16851" w:rsidP="003A7C3D">
            <w:pPr>
              <w:tabs>
                <w:tab w:val="left" w:pos="4320"/>
                <w:tab w:val="left" w:pos="4500"/>
              </w:tabs>
              <w:rPr>
                <w:b/>
                <w:sz w:val="28"/>
                <w:szCs w:val="28"/>
              </w:rPr>
            </w:pPr>
            <w:r w:rsidRPr="0051450D">
              <w:rPr>
                <w:b/>
                <w:sz w:val="28"/>
                <w:szCs w:val="28"/>
              </w:rPr>
              <w:t>Макрос</w:t>
            </w:r>
          </w:p>
          <w:p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F36ECE">
              <w:rPr>
                <w:sz w:val="28"/>
                <w:szCs w:val="28"/>
              </w:rPr>
              <w:t>-</w:t>
            </w:r>
            <w:r w:rsidRPr="00EA5D47">
              <w:rPr>
                <w:b/>
                <w:sz w:val="28"/>
                <w:szCs w:val="28"/>
              </w:rPr>
              <w:t xml:space="preserve"> </w:t>
            </w:r>
            <w:r>
              <w:rPr>
                <w:sz w:val="28"/>
                <w:szCs w:val="28"/>
                <w:lang w:val="uz-Cyrl-UZ"/>
              </w:rPr>
              <w:t>makros</w:t>
            </w:r>
          </w:p>
          <w:p w:rsidR="00C16851" w:rsidRPr="00844AE4" w:rsidRDefault="00C16851" w:rsidP="003A7C3D">
            <w:pPr>
              <w:tabs>
                <w:tab w:val="left" w:pos="4320"/>
                <w:tab w:val="left" w:pos="4500"/>
              </w:tabs>
              <w:rPr>
                <w:sz w:val="28"/>
                <w:szCs w:val="28"/>
              </w:rPr>
            </w:pPr>
            <w:r w:rsidRPr="00EA5D47">
              <w:rPr>
                <w:b/>
                <w:sz w:val="28"/>
                <w:szCs w:val="28"/>
              </w:rPr>
              <w:t xml:space="preserve">       </w:t>
            </w:r>
            <w:r w:rsidRPr="007C31FA">
              <w:rPr>
                <w:sz w:val="28"/>
                <w:szCs w:val="28"/>
                <w:lang w:val="uz-Cyrl-UZ"/>
              </w:rPr>
              <w:t>макрос</w:t>
            </w:r>
          </w:p>
          <w:p w:rsidR="00C16851" w:rsidRPr="0051450D" w:rsidRDefault="00C16851" w:rsidP="003A7C3D">
            <w:pPr>
              <w:tabs>
                <w:tab w:val="left" w:pos="4320"/>
                <w:tab w:val="left" w:pos="4500"/>
              </w:tabs>
              <w:rPr>
                <w:sz w:val="28"/>
                <w:szCs w:val="28"/>
              </w:rPr>
            </w:pPr>
            <w:r w:rsidRPr="0051450D">
              <w:rPr>
                <w:b/>
                <w:sz w:val="28"/>
                <w:szCs w:val="28"/>
                <w:lang w:val="en-US"/>
              </w:rPr>
              <w:t>en</w:t>
            </w:r>
            <w:r w:rsidRPr="00844AE4">
              <w:rPr>
                <w:b/>
                <w:sz w:val="28"/>
                <w:szCs w:val="28"/>
              </w:rPr>
              <w:t xml:space="preserve"> </w:t>
            </w:r>
            <w:r w:rsidRPr="00880E8D">
              <w:rPr>
                <w:sz w:val="28"/>
                <w:szCs w:val="28"/>
              </w:rPr>
              <w:t>-</w:t>
            </w:r>
            <w:r w:rsidRPr="00844AE4">
              <w:rPr>
                <w:sz w:val="28"/>
                <w:szCs w:val="28"/>
              </w:rPr>
              <w:t xml:space="preserve"> </w:t>
            </w:r>
            <w:r w:rsidRPr="0051450D">
              <w:rPr>
                <w:sz w:val="28"/>
                <w:szCs w:val="28"/>
                <w:lang w:val="en-US"/>
              </w:rPr>
              <w:t>macro</w:t>
            </w:r>
          </w:p>
          <w:p w:rsidR="00C16851" w:rsidRPr="00844AE4" w:rsidRDefault="00C16851" w:rsidP="003A7C3D">
            <w:pPr>
              <w:tabs>
                <w:tab w:val="left" w:pos="4320"/>
                <w:tab w:val="left" w:pos="4500"/>
              </w:tabs>
              <w:rPr>
                <w:sz w:val="28"/>
                <w:szCs w:val="28"/>
              </w:rPr>
            </w:pPr>
          </w:p>
        </w:tc>
        <w:tc>
          <w:tcPr>
            <w:tcW w:w="2921" w:type="pct"/>
          </w:tcPr>
          <w:p w:rsidR="00C16851" w:rsidRPr="007C31FA" w:rsidRDefault="00C16851" w:rsidP="003A7C3D">
            <w:pPr>
              <w:jc w:val="both"/>
              <w:rPr>
                <w:color w:val="000000"/>
                <w:sz w:val="28"/>
                <w:szCs w:val="28"/>
              </w:rPr>
            </w:pPr>
            <w:r w:rsidRPr="007C31FA">
              <w:rPr>
                <w:color w:val="000000"/>
                <w:sz w:val="28"/>
                <w:szCs w:val="28"/>
              </w:rPr>
              <w:t>Последовательность команд и/или нажатий клавиш, записанная макрорегистратором под уникальным именем.</w:t>
            </w:r>
          </w:p>
          <w:p w:rsidR="00C16851" w:rsidRPr="00D172E1" w:rsidRDefault="00C16851" w:rsidP="003A7C3D">
            <w:pPr>
              <w:jc w:val="both"/>
              <w:rPr>
                <w:color w:val="000000"/>
                <w:sz w:val="14"/>
                <w:szCs w:val="14"/>
              </w:rPr>
            </w:pPr>
          </w:p>
          <w:p w:rsidR="00C16851" w:rsidRDefault="00C16851" w:rsidP="003A7C3D">
            <w:pPr>
              <w:jc w:val="both"/>
              <w:rPr>
                <w:color w:val="000000"/>
                <w:sz w:val="28"/>
                <w:szCs w:val="28"/>
                <w:lang w:val="en-US"/>
              </w:rPr>
            </w:pPr>
            <w:r w:rsidRPr="0099137E">
              <w:rPr>
                <w:color w:val="000000"/>
                <w:sz w:val="28"/>
                <w:szCs w:val="28"/>
                <w:lang w:val="en-US"/>
              </w:rPr>
              <w:t>Komandalar va/yoki noyob nom</w:t>
            </w:r>
            <w:r>
              <w:rPr>
                <w:color w:val="000000"/>
                <w:sz w:val="28"/>
                <w:szCs w:val="28"/>
                <w:lang w:val="en-US"/>
              </w:rPr>
              <w:t xml:space="preserve"> osti</w:t>
            </w:r>
            <w:r w:rsidRPr="0099137E">
              <w:rPr>
                <w:color w:val="000000"/>
                <w:sz w:val="28"/>
                <w:szCs w:val="28"/>
                <w:lang w:val="en-US"/>
              </w:rPr>
              <w:t xml:space="preserve">da makroregistratorda yozilgan </w:t>
            </w:r>
            <w:r>
              <w:rPr>
                <w:color w:val="000000"/>
                <w:sz w:val="28"/>
                <w:szCs w:val="28"/>
                <w:lang w:val="en-US"/>
              </w:rPr>
              <w:t>klavishal</w:t>
            </w:r>
            <w:r w:rsidRPr="0099137E">
              <w:rPr>
                <w:color w:val="000000"/>
                <w:sz w:val="28"/>
                <w:szCs w:val="28"/>
                <w:lang w:val="en-US"/>
              </w:rPr>
              <w:t>arni bosish  ketma-ketligi.</w:t>
            </w:r>
          </w:p>
          <w:p w:rsidR="00C16851" w:rsidRPr="007C31FA" w:rsidRDefault="00C16851" w:rsidP="003A7C3D">
            <w:pPr>
              <w:tabs>
                <w:tab w:val="left" w:pos="4320"/>
                <w:tab w:val="left" w:pos="4500"/>
              </w:tabs>
              <w:jc w:val="both"/>
              <w:rPr>
                <w:sz w:val="28"/>
                <w:szCs w:val="28"/>
                <w:lang w:val="uz-Cyrl-UZ"/>
              </w:rPr>
            </w:pPr>
            <w:r w:rsidRPr="007C31FA">
              <w:rPr>
                <w:color w:val="000000"/>
                <w:sz w:val="28"/>
                <w:szCs w:val="28"/>
              </w:rPr>
              <w:t>Командалар ва/ёки ноёб ном</w:t>
            </w:r>
            <w:r>
              <w:rPr>
                <w:color w:val="000000"/>
                <w:sz w:val="28"/>
                <w:szCs w:val="28"/>
                <w:lang w:val="uz-Cyrl-UZ"/>
              </w:rPr>
              <w:t xml:space="preserve"> ости</w:t>
            </w:r>
            <w:r w:rsidRPr="007C31FA">
              <w:rPr>
                <w:color w:val="000000"/>
                <w:sz w:val="28"/>
                <w:szCs w:val="28"/>
              </w:rPr>
              <w:t xml:space="preserve">да макрорегистраторда ёзилган </w:t>
            </w:r>
            <w:r>
              <w:rPr>
                <w:color w:val="000000"/>
                <w:sz w:val="28"/>
                <w:szCs w:val="28"/>
              </w:rPr>
              <w:t>клавиша</w:t>
            </w:r>
            <w:r w:rsidRPr="007C31FA">
              <w:rPr>
                <w:color w:val="000000"/>
                <w:sz w:val="28"/>
                <w:szCs w:val="28"/>
              </w:rPr>
              <w:t>ларни босиш кетма-кетлиги.</w:t>
            </w:r>
          </w:p>
        </w:tc>
      </w:tr>
      <w:tr w:rsidR="00C16851" w:rsidRPr="00DE4857">
        <w:trPr>
          <w:tblCellSpacing w:w="0" w:type="dxa"/>
          <w:jc w:val="center"/>
        </w:trPr>
        <w:tc>
          <w:tcPr>
            <w:tcW w:w="2079" w:type="pct"/>
          </w:tcPr>
          <w:p w:rsidR="00C16851" w:rsidRPr="004879B7" w:rsidRDefault="00C16851" w:rsidP="003A7C3D">
            <w:pPr>
              <w:tabs>
                <w:tab w:val="left" w:pos="4320"/>
                <w:tab w:val="left" w:pos="4500"/>
              </w:tabs>
              <w:rPr>
                <w:b/>
                <w:sz w:val="28"/>
                <w:szCs w:val="28"/>
                <w:lang w:val="uz-Cyrl-UZ"/>
              </w:rPr>
            </w:pPr>
            <w:r w:rsidRPr="004879B7">
              <w:rPr>
                <w:b/>
                <w:sz w:val="28"/>
                <w:szCs w:val="28"/>
              </w:rPr>
              <w:t>Маркер</w:t>
            </w:r>
          </w:p>
          <w:p w:rsidR="00C16851" w:rsidRDefault="00C16851"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marker</w:t>
            </w:r>
          </w:p>
          <w:p w:rsidR="00C16851" w:rsidRDefault="00C16851" w:rsidP="003A7C3D">
            <w:pPr>
              <w:tabs>
                <w:tab w:val="left" w:pos="4320"/>
                <w:tab w:val="left" w:pos="4500"/>
              </w:tabs>
              <w:rPr>
                <w:sz w:val="28"/>
                <w:szCs w:val="28"/>
                <w:lang w:val="en-US"/>
              </w:rPr>
            </w:pPr>
            <w:r>
              <w:rPr>
                <w:b/>
                <w:sz w:val="28"/>
                <w:szCs w:val="28"/>
                <w:lang w:val="uz-Cyrl-UZ"/>
              </w:rPr>
              <w:t xml:space="preserve">       </w:t>
            </w:r>
            <w:r w:rsidRPr="004A62EE">
              <w:rPr>
                <w:sz w:val="28"/>
                <w:szCs w:val="28"/>
                <w:lang w:val="uz-Cyrl-UZ"/>
              </w:rPr>
              <w:t>маркер</w:t>
            </w:r>
          </w:p>
          <w:p w:rsidR="00C16851" w:rsidRPr="004879B7" w:rsidRDefault="00C16851" w:rsidP="003A7C3D">
            <w:pPr>
              <w:tabs>
                <w:tab w:val="left" w:pos="4320"/>
                <w:tab w:val="left" w:pos="4500"/>
              </w:tabs>
              <w:rPr>
                <w:sz w:val="28"/>
                <w:szCs w:val="28"/>
                <w:lang w:val="en-US"/>
              </w:rPr>
            </w:pPr>
            <w:r w:rsidRPr="000F6207">
              <w:rPr>
                <w:b/>
                <w:bCs/>
                <w:color w:val="000000"/>
                <w:sz w:val="28"/>
                <w:szCs w:val="28"/>
                <w:lang w:val="en-US"/>
              </w:rPr>
              <w:t xml:space="preserve">en </w:t>
            </w:r>
            <w:r w:rsidRPr="00E20970">
              <w:rPr>
                <w:bCs/>
                <w:color w:val="000000"/>
                <w:sz w:val="28"/>
                <w:szCs w:val="28"/>
                <w:lang w:val="en-US"/>
              </w:rPr>
              <w:t>-</w:t>
            </w:r>
            <w:r w:rsidRPr="004879B7">
              <w:rPr>
                <w:sz w:val="28"/>
                <w:szCs w:val="28"/>
                <w:lang w:val="en-US"/>
              </w:rPr>
              <w:t xml:space="preserve"> token</w:t>
            </w:r>
          </w:p>
          <w:p w:rsidR="00C16851" w:rsidRPr="004879B7" w:rsidRDefault="00C16851" w:rsidP="003A7C3D">
            <w:pPr>
              <w:tabs>
                <w:tab w:val="left" w:pos="4320"/>
                <w:tab w:val="left" w:pos="4500"/>
              </w:tabs>
              <w:rPr>
                <w:sz w:val="28"/>
                <w:szCs w:val="28"/>
                <w:lang w:val="en-US"/>
              </w:rPr>
            </w:pPr>
          </w:p>
        </w:tc>
        <w:tc>
          <w:tcPr>
            <w:tcW w:w="2921" w:type="pct"/>
          </w:tcPr>
          <w:p w:rsidR="00C16851" w:rsidRDefault="00C16851" w:rsidP="003A7C3D">
            <w:pPr>
              <w:pStyle w:val="ListBullet"/>
            </w:pPr>
            <w:r>
              <w:t>Любой несокращаемый текстовый элемент анализыруемых данных.</w:t>
            </w:r>
          </w:p>
          <w:p w:rsidR="00C16851" w:rsidRPr="00BE08A9" w:rsidRDefault="00C16851" w:rsidP="003A7C3D">
            <w:pPr>
              <w:pStyle w:val="ListBullet"/>
              <w:rPr>
                <w:sz w:val="16"/>
                <w:szCs w:val="16"/>
              </w:rPr>
            </w:pPr>
          </w:p>
          <w:p w:rsidR="00C16851" w:rsidRDefault="00C16851" w:rsidP="003A7C3D">
            <w:pPr>
              <w:pStyle w:val="ListBullet"/>
              <w:rPr>
                <w:lang w:val="en-US"/>
              </w:rPr>
            </w:pPr>
            <w:r w:rsidRPr="0099137E">
              <w:rPr>
                <w:lang w:val="en-US"/>
              </w:rPr>
              <w:t xml:space="preserve">Tahlil qilinadigan ma’lumotlarning </w:t>
            </w:r>
            <w:r>
              <w:rPr>
                <w:lang w:val="uz-Cyrl-UZ"/>
              </w:rPr>
              <w:t>qisqartiril</w:t>
            </w:r>
            <w:r w:rsidR="00BE08A9">
              <w:rPr>
                <w:lang w:val="uz-Cyrl-UZ"/>
              </w:rPr>
              <w:t>-</w:t>
            </w:r>
            <w:r w:rsidRPr="0099137E">
              <w:rPr>
                <w:lang w:val="en-US"/>
              </w:rPr>
              <w:t>m</w:t>
            </w:r>
            <w:r>
              <w:rPr>
                <w:lang w:val="uz-Cyrl-UZ"/>
              </w:rPr>
              <w:t xml:space="preserve">aydigan </w:t>
            </w:r>
            <w:r w:rsidRPr="0099137E">
              <w:rPr>
                <w:lang w:val="en-US"/>
              </w:rPr>
              <w:t>har qanday</w:t>
            </w:r>
            <w:r>
              <w:rPr>
                <w:lang w:val="uz-Cyrl-UZ"/>
              </w:rPr>
              <w:t xml:space="preserve"> matn elementi.</w:t>
            </w:r>
          </w:p>
          <w:p w:rsidR="00C16851" w:rsidRPr="00BE08A9" w:rsidRDefault="00C16851" w:rsidP="003A7C3D">
            <w:pPr>
              <w:pStyle w:val="ListBullet"/>
              <w:rPr>
                <w:sz w:val="16"/>
                <w:szCs w:val="16"/>
                <w:lang w:val="en-US"/>
              </w:rPr>
            </w:pPr>
          </w:p>
          <w:p w:rsidR="00C16851" w:rsidRPr="004A62EE" w:rsidRDefault="00C16851" w:rsidP="003A7C3D">
            <w:pPr>
              <w:pStyle w:val="ListBullet"/>
              <w:rPr>
                <w:lang w:val="uz-Cyrl-UZ"/>
              </w:rPr>
            </w:pPr>
            <w:r>
              <w:t>Таҳлил</w:t>
            </w:r>
            <w:r w:rsidRPr="00DE4857">
              <w:rPr>
                <w:lang w:val="en-US"/>
              </w:rPr>
              <w:t xml:space="preserve"> </w:t>
            </w:r>
            <w:r>
              <w:t>қилинадиган</w:t>
            </w:r>
            <w:r w:rsidRPr="00DE4857">
              <w:rPr>
                <w:lang w:val="en-US"/>
              </w:rPr>
              <w:t xml:space="preserve"> </w:t>
            </w:r>
            <w:r>
              <w:t>маълумотларнинг</w:t>
            </w:r>
            <w:r w:rsidRPr="00DE4857">
              <w:rPr>
                <w:lang w:val="en-US"/>
              </w:rPr>
              <w:t xml:space="preserve"> </w:t>
            </w:r>
            <w:r>
              <w:rPr>
                <w:lang w:val="uz-Cyrl-UZ"/>
              </w:rPr>
              <w:t>қис</w:t>
            </w:r>
            <w:r w:rsidR="00BE08A9">
              <w:rPr>
                <w:lang w:val="uz-Cyrl-UZ"/>
              </w:rPr>
              <w:t>-</w:t>
            </w:r>
            <w:r>
              <w:rPr>
                <w:lang w:val="uz-Cyrl-UZ"/>
              </w:rPr>
              <w:t>қартирил</w:t>
            </w:r>
            <w:r>
              <w:t>м</w:t>
            </w:r>
            <w:r>
              <w:rPr>
                <w:lang w:val="uz-Cyrl-UZ"/>
              </w:rPr>
              <w:t xml:space="preserve">айдиган </w:t>
            </w:r>
            <w:r>
              <w:t>ҳар</w:t>
            </w:r>
            <w:r w:rsidRPr="00DE4857">
              <w:rPr>
                <w:lang w:val="en-US"/>
              </w:rPr>
              <w:t xml:space="preserve"> </w:t>
            </w:r>
            <w:r>
              <w:t>қандай</w:t>
            </w:r>
            <w:r>
              <w:rPr>
                <w:lang w:val="uz-Cyrl-UZ"/>
              </w:rPr>
              <w:t xml:space="preserve"> матн элемен</w:t>
            </w:r>
            <w:r w:rsidR="00BE08A9">
              <w:rPr>
                <w:lang w:val="uz-Cyrl-UZ"/>
              </w:rPr>
              <w:t>-</w:t>
            </w:r>
            <w:r>
              <w:rPr>
                <w:lang w:val="uz-Cyrl-UZ"/>
              </w:rPr>
              <w:t>ти.</w:t>
            </w:r>
          </w:p>
        </w:tc>
      </w:tr>
      <w:tr w:rsidR="00C16851" w:rsidRPr="001027C0">
        <w:trPr>
          <w:tblCellSpacing w:w="0" w:type="dxa"/>
          <w:jc w:val="center"/>
        </w:trPr>
        <w:tc>
          <w:tcPr>
            <w:tcW w:w="2079" w:type="pct"/>
          </w:tcPr>
          <w:p w:rsidR="00C16851" w:rsidRPr="00C8174F" w:rsidRDefault="00C16851" w:rsidP="003A7C3D">
            <w:pPr>
              <w:rPr>
                <w:b/>
                <w:sz w:val="28"/>
                <w:szCs w:val="28"/>
                <w:lang w:val="uz-Cyrl-UZ"/>
              </w:rPr>
            </w:pPr>
            <w:r w:rsidRPr="00C8174F">
              <w:rPr>
                <w:b/>
                <w:sz w:val="28"/>
                <w:szCs w:val="28"/>
                <w:lang w:val="uz-Cyrl-UZ"/>
              </w:rPr>
              <w:t>Маршрутизатор</w:t>
            </w:r>
          </w:p>
          <w:p w:rsidR="00C16851" w:rsidRPr="009B2EE9" w:rsidRDefault="00C16851" w:rsidP="003A7C3D">
            <w:pPr>
              <w:rPr>
                <w:b/>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w:t>
            </w:r>
            <w:r w:rsidRPr="009B2EE9">
              <w:rPr>
                <w:sz w:val="28"/>
                <w:szCs w:val="28"/>
                <w:lang w:val="uz-Cyrl-UZ"/>
              </w:rPr>
              <w:t xml:space="preserve">marshrutizator        </w:t>
            </w:r>
          </w:p>
          <w:p w:rsidR="00C16851" w:rsidRPr="00844AE4" w:rsidRDefault="00C16851" w:rsidP="003A7C3D">
            <w:pPr>
              <w:rPr>
                <w:sz w:val="28"/>
                <w:szCs w:val="28"/>
                <w:lang w:val="uz-Cyrl-UZ"/>
              </w:rPr>
            </w:pPr>
            <w:r w:rsidRPr="009B2EE9">
              <w:rPr>
                <w:sz w:val="28"/>
                <w:szCs w:val="28"/>
                <w:lang w:val="uz-Cyrl-UZ"/>
              </w:rPr>
              <w:t xml:space="preserve">       маршрутизатор      </w:t>
            </w:r>
          </w:p>
          <w:p w:rsidR="00C16851" w:rsidRPr="00C8174F" w:rsidRDefault="00C16851" w:rsidP="003A7C3D">
            <w:pPr>
              <w:rPr>
                <w:sz w:val="28"/>
                <w:szCs w:val="28"/>
                <w:lang w:val="uz-Cyrl-UZ"/>
              </w:rPr>
            </w:pPr>
            <w:r w:rsidRPr="00844AE4">
              <w:rPr>
                <w:b/>
                <w:sz w:val="28"/>
                <w:szCs w:val="28"/>
                <w:lang w:val="uz-Cyrl-UZ"/>
              </w:rPr>
              <w:t xml:space="preserve">en </w:t>
            </w:r>
            <w:r w:rsidRPr="00E20970">
              <w:rPr>
                <w:sz w:val="28"/>
                <w:szCs w:val="28"/>
                <w:lang w:val="uz-Cyrl-UZ"/>
              </w:rPr>
              <w:t>-</w:t>
            </w:r>
            <w:r w:rsidRPr="009B2EE9">
              <w:rPr>
                <w:sz w:val="28"/>
                <w:szCs w:val="28"/>
                <w:lang w:val="uz-Cyrl-UZ"/>
              </w:rPr>
              <w:t xml:space="preserve"> </w:t>
            </w:r>
            <w:r w:rsidRPr="00C8174F">
              <w:rPr>
                <w:sz w:val="28"/>
                <w:szCs w:val="28"/>
                <w:lang w:val="uz-Cyrl-UZ"/>
              </w:rPr>
              <w:t xml:space="preserve">router </w:t>
            </w:r>
          </w:p>
          <w:p w:rsidR="00C16851" w:rsidRPr="001027C0" w:rsidRDefault="00C16851" w:rsidP="003A7C3D">
            <w:pPr>
              <w:rPr>
                <w:b/>
                <w:sz w:val="28"/>
                <w:szCs w:val="28"/>
                <w:lang w:val="uz-Cyrl-UZ"/>
              </w:rPr>
            </w:pPr>
          </w:p>
        </w:tc>
        <w:tc>
          <w:tcPr>
            <w:tcW w:w="2921" w:type="pct"/>
          </w:tcPr>
          <w:p w:rsidR="00D172E1" w:rsidRDefault="00C16851" w:rsidP="003A7C3D">
            <w:pPr>
              <w:jc w:val="both"/>
              <w:rPr>
                <w:sz w:val="28"/>
                <w:szCs w:val="28"/>
              </w:rPr>
            </w:pPr>
            <w:r w:rsidRPr="00EB4564">
              <w:rPr>
                <w:sz w:val="28"/>
                <w:szCs w:val="28"/>
              </w:rPr>
              <w:t xml:space="preserve">Сетевое устройство, используемое для передачи пакетов из одной сети в другую. Не передает пакеты в те сети, куда они не предназначены. Таким образом, не засоряет другие сети ненужными пакетами. Несмотря на сходство с мостами, маршрутизаторы работают по-другому – предоставляют больше функциональных возможностей. Например, они всегда находят  оптимальный маршрут между данными двух сетей независимо от количества промежуточных сетей. Выполняют такие функции управления сетью как балансировка нагрузки, разбиение сетей подсчет статистики и устранение неполадок.     </w:t>
            </w:r>
          </w:p>
          <w:p w:rsidR="00C16851" w:rsidRPr="00EB4564" w:rsidRDefault="00C16851" w:rsidP="003A7C3D">
            <w:pPr>
              <w:jc w:val="both"/>
              <w:rPr>
                <w:sz w:val="28"/>
                <w:szCs w:val="28"/>
              </w:rPr>
            </w:pPr>
            <w:r w:rsidRPr="00EB4564">
              <w:rPr>
                <w:sz w:val="28"/>
                <w:szCs w:val="28"/>
              </w:rPr>
              <w:t xml:space="preserve">                                                                            </w:t>
            </w:r>
          </w:p>
          <w:p w:rsidR="00C16851" w:rsidRDefault="00C16851" w:rsidP="003A7C3D">
            <w:pPr>
              <w:jc w:val="both"/>
              <w:rPr>
                <w:sz w:val="28"/>
                <w:szCs w:val="28"/>
              </w:rPr>
            </w:pPr>
            <w:r w:rsidRPr="00EB4564">
              <w:rPr>
                <w:sz w:val="28"/>
                <w:szCs w:val="28"/>
                <w:lang w:val="en-US"/>
              </w:rPr>
              <w:t xml:space="preserve">Paketlarni bir tarmoqdan boshqasiga uzatish uchun foydalaniladigan tarmoq qurilmasi. </w:t>
            </w:r>
            <w:r w:rsidRPr="002A12CF">
              <w:rPr>
                <w:sz w:val="28"/>
                <w:szCs w:val="28"/>
                <w:lang w:val="en-US"/>
              </w:rPr>
              <w:t>Paketlarni ular mo‘ljallanmagan tarmoqlarga uzatmaydi. Shu tariqa, boshqa tarmoqlarni keraksiz paketlar bilan to‘ldirmaydi. Ko‘priklarga o‘xshashiga qaramay, marshrutizatorlar</w:t>
            </w:r>
            <w:r>
              <w:rPr>
                <w:sz w:val="28"/>
                <w:szCs w:val="28"/>
                <w:lang w:val="en-US"/>
              </w:rPr>
              <w:t>ning</w:t>
            </w:r>
            <w:r w:rsidRPr="002A12CF">
              <w:rPr>
                <w:sz w:val="28"/>
                <w:szCs w:val="28"/>
                <w:lang w:val="en-US"/>
              </w:rPr>
              <w:t xml:space="preserve"> funksional imkoniyatlar</w:t>
            </w:r>
            <w:r>
              <w:rPr>
                <w:sz w:val="28"/>
                <w:szCs w:val="28"/>
                <w:lang w:val="en-US"/>
              </w:rPr>
              <w:t>i</w:t>
            </w:r>
            <w:r>
              <w:rPr>
                <w:sz w:val="28"/>
                <w:szCs w:val="28"/>
                <w:lang w:val="uz-Cyrl-UZ"/>
              </w:rPr>
              <w:t xml:space="preserve"> </w:t>
            </w:r>
            <w:r>
              <w:rPr>
                <w:sz w:val="28"/>
                <w:szCs w:val="28"/>
                <w:lang w:val="en-US"/>
              </w:rPr>
              <w:t>k</w:t>
            </w:r>
            <w:r w:rsidRPr="002A12CF">
              <w:rPr>
                <w:sz w:val="28"/>
                <w:szCs w:val="28"/>
                <w:lang w:val="en-US"/>
              </w:rPr>
              <w:t>e</w:t>
            </w:r>
            <w:r>
              <w:rPr>
                <w:sz w:val="28"/>
                <w:szCs w:val="28"/>
                <w:lang w:val="en-US"/>
              </w:rPr>
              <w:t>n</w:t>
            </w:r>
            <w:r w:rsidRPr="002A12CF">
              <w:rPr>
                <w:sz w:val="28"/>
                <w:szCs w:val="28"/>
                <w:lang w:val="en-US"/>
              </w:rPr>
              <w:t>g</w:t>
            </w:r>
            <w:r>
              <w:rPr>
                <w:sz w:val="28"/>
                <w:szCs w:val="28"/>
                <w:lang w:val="en-US"/>
              </w:rPr>
              <w:t>roq</w:t>
            </w:r>
            <w:r w:rsidRPr="002A12CF">
              <w:rPr>
                <w:sz w:val="28"/>
                <w:szCs w:val="28"/>
                <w:lang w:val="en-US"/>
              </w:rPr>
              <w:t xml:space="preserve">. </w:t>
            </w:r>
            <w:r w:rsidRPr="00EB4564">
              <w:rPr>
                <w:sz w:val="28"/>
                <w:szCs w:val="28"/>
                <w:lang w:val="en-US"/>
              </w:rPr>
              <w:t>Masalan, ular oraliq tarmoqlar sonidan qat</w:t>
            </w:r>
            <w:r>
              <w:rPr>
                <w:sz w:val="28"/>
                <w:szCs w:val="28"/>
                <w:lang w:val="en-US"/>
              </w:rPr>
              <w:t>’i</w:t>
            </w:r>
            <w:r w:rsidRPr="00EB4564">
              <w:rPr>
                <w:sz w:val="28"/>
                <w:szCs w:val="28"/>
                <w:lang w:val="en-US"/>
              </w:rPr>
              <w:t xml:space="preserve"> nazar, ikki tarmoq m</w:t>
            </w:r>
            <w:r>
              <w:rPr>
                <w:sz w:val="28"/>
                <w:szCs w:val="28"/>
                <w:lang w:val="en-US"/>
              </w:rPr>
              <w:t>a’</w:t>
            </w:r>
            <w:r w:rsidRPr="00EB4564">
              <w:rPr>
                <w:sz w:val="28"/>
                <w:szCs w:val="28"/>
                <w:lang w:val="en-US"/>
              </w:rPr>
              <w:t xml:space="preserve">lumotlari orasida </w:t>
            </w:r>
            <w:r>
              <w:rPr>
                <w:sz w:val="28"/>
                <w:szCs w:val="28"/>
                <w:lang w:val="en-US"/>
              </w:rPr>
              <w:t xml:space="preserve">eng maqbul yolni </w:t>
            </w:r>
            <w:r w:rsidRPr="00EB4564">
              <w:rPr>
                <w:sz w:val="28"/>
                <w:szCs w:val="28"/>
                <w:lang w:val="en-US"/>
              </w:rPr>
              <w:t>topa oladi. Marshrutizatorlar tarmoqni boshqarishning trafikni teng taqsimlash, tarmoqlarni b</w:t>
            </w:r>
            <w:r>
              <w:rPr>
                <w:sz w:val="28"/>
                <w:szCs w:val="28"/>
                <w:lang w:val="en-US"/>
              </w:rPr>
              <w:t>o‘</w:t>
            </w:r>
            <w:r w:rsidRPr="00EB4564">
              <w:rPr>
                <w:sz w:val="28"/>
                <w:szCs w:val="28"/>
                <w:lang w:val="en-US"/>
              </w:rPr>
              <w:t>lish, statistikani hisoblash va nosozliklarni bartaraf etish kabi funksiyalarini bajaradi.</w:t>
            </w:r>
          </w:p>
          <w:p w:rsidR="00D172E1" w:rsidRPr="00D172E1" w:rsidRDefault="00D172E1" w:rsidP="003A7C3D">
            <w:pPr>
              <w:jc w:val="both"/>
              <w:rPr>
                <w:sz w:val="28"/>
                <w:szCs w:val="28"/>
              </w:rPr>
            </w:pPr>
          </w:p>
          <w:p w:rsidR="00C16851" w:rsidRPr="009B2B53" w:rsidRDefault="00C16851" w:rsidP="003A7C3D">
            <w:pPr>
              <w:jc w:val="both"/>
              <w:rPr>
                <w:sz w:val="18"/>
                <w:szCs w:val="18"/>
                <w:lang w:val="en-US"/>
              </w:rPr>
            </w:pPr>
          </w:p>
          <w:p w:rsidR="00C16851" w:rsidRDefault="00C16851" w:rsidP="003A7C3D">
            <w:pPr>
              <w:jc w:val="both"/>
              <w:rPr>
                <w:sz w:val="28"/>
                <w:szCs w:val="28"/>
              </w:rPr>
            </w:pPr>
            <w:r w:rsidRPr="00EB4564">
              <w:rPr>
                <w:sz w:val="28"/>
                <w:szCs w:val="28"/>
              </w:rPr>
              <w:t>Пакетларни</w:t>
            </w:r>
            <w:r w:rsidRPr="002A12CF">
              <w:rPr>
                <w:sz w:val="28"/>
                <w:szCs w:val="28"/>
                <w:lang w:val="en-US"/>
              </w:rPr>
              <w:t xml:space="preserve"> </w:t>
            </w:r>
            <w:r w:rsidRPr="00EB4564">
              <w:rPr>
                <w:sz w:val="28"/>
                <w:szCs w:val="28"/>
              </w:rPr>
              <w:t>бир</w:t>
            </w:r>
            <w:r w:rsidRPr="002A12CF">
              <w:rPr>
                <w:sz w:val="28"/>
                <w:szCs w:val="28"/>
                <w:lang w:val="en-US"/>
              </w:rPr>
              <w:t xml:space="preserve"> </w:t>
            </w:r>
            <w:r w:rsidRPr="00EB4564">
              <w:rPr>
                <w:sz w:val="28"/>
                <w:szCs w:val="28"/>
              </w:rPr>
              <w:t>тармоқдан</w:t>
            </w:r>
            <w:r w:rsidRPr="002A12CF">
              <w:rPr>
                <w:sz w:val="28"/>
                <w:szCs w:val="28"/>
                <w:lang w:val="en-US"/>
              </w:rPr>
              <w:t xml:space="preserve"> </w:t>
            </w:r>
            <w:r w:rsidRPr="00EB4564">
              <w:rPr>
                <w:sz w:val="28"/>
                <w:szCs w:val="28"/>
              </w:rPr>
              <w:t>бошқасига</w:t>
            </w:r>
            <w:r w:rsidRPr="002A12CF">
              <w:rPr>
                <w:sz w:val="28"/>
                <w:szCs w:val="28"/>
                <w:lang w:val="en-US"/>
              </w:rPr>
              <w:t xml:space="preserve"> </w:t>
            </w:r>
            <w:r w:rsidRPr="00EB4564">
              <w:rPr>
                <w:sz w:val="28"/>
                <w:szCs w:val="28"/>
              </w:rPr>
              <w:t>узатиш</w:t>
            </w:r>
            <w:r w:rsidRPr="002A12CF">
              <w:rPr>
                <w:sz w:val="28"/>
                <w:szCs w:val="28"/>
                <w:lang w:val="en-US"/>
              </w:rPr>
              <w:t xml:space="preserve"> </w:t>
            </w:r>
            <w:r w:rsidRPr="00EB4564">
              <w:rPr>
                <w:sz w:val="28"/>
                <w:szCs w:val="28"/>
              </w:rPr>
              <w:t>учун</w:t>
            </w:r>
            <w:r w:rsidRPr="002A12CF">
              <w:rPr>
                <w:sz w:val="28"/>
                <w:szCs w:val="28"/>
                <w:lang w:val="en-US"/>
              </w:rPr>
              <w:t xml:space="preserve"> </w:t>
            </w:r>
            <w:r w:rsidRPr="00EB4564">
              <w:rPr>
                <w:sz w:val="28"/>
                <w:szCs w:val="28"/>
              </w:rPr>
              <w:t>фойдаланиладиган</w:t>
            </w:r>
            <w:r w:rsidRPr="002A12CF">
              <w:rPr>
                <w:sz w:val="28"/>
                <w:szCs w:val="28"/>
                <w:lang w:val="en-US"/>
              </w:rPr>
              <w:t xml:space="preserve"> </w:t>
            </w:r>
            <w:r w:rsidRPr="00EB4564">
              <w:rPr>
                <w:sz w:val="28"/>
                <w:szCs w:val="28"/>
              </w:rPr>
              <w:t>тармоқ</w:t>
            </w:r>
            <w:r w:rsidRPr="002A12CF">
              <w:rPr>
                <w:sz w:val="28"/>
                <w:szCs w:val="28"/>
                <w:lang w:val="en-US"/>
              </w:rPr>
              <w:t xml:space="preserve"> </w:t>
            </w:r>
            <w:r w:rsidRPr="00EB4564">
              <w:rPr>
                <w:sz w:val="28"/>
                <w:szCs w:val="28"/>
              </w:rPr>
              <w:t>қурилмаси</w:t>
            </w:r>
            <w:r w:rsidRPr="002A12CF">
              <w:rPr>
                <w:sz w:val="28"/>
                <w:szCs w:val="28"/>
                <w:lang w:val="en-US"/>
              </w:rPr>
              <w:t xml:space="preserve">. </w:t>
            </w:r>
            <w:r w:rsidRPr="00EB4564">
              <w:rPr>
                <w:sz w:val="28"/>
                <w:szCs w:val="28"/>
              </w:rPr>
              <w:t>Пакетларни</w:t>
            </w:r>
            <w:r w:rsidRPr="002A12CF">
              <w:rPr>
                <w:sz w:val="28"/>
                <w:szCs w:val="28"/>
                <w:lang w:val="en-US"/>
              </w:rPr>
              <w:t xml:space="preserve"> </w:t>
            </w:r>
            <w:r w:rsidRPr="00EB4564">
              <w:rPr>
                <w:sz w:val="28"/>
                <w:szCs w:val="28"/>
              </w:rPr>
              <w:t>улар</w:t>
            </w:r>
            <w:r w:rsidRPr="002A12CF">
              <w:rPr>
                <w:sz w:val="28"/>
                <w:szCs w:val="28"/>
                <w:lang w:val="en-US"/>
              </w:rPr>
              <w:t xml:space="preserve"> </w:t>
            </w:r>
            <w:r w:rsidRPr="00EB4564">
              <w:rPr>
                <w:sz w:val="28"/>
                <w:szCs w:val="28"/>
              </w:rPr>
              <w:t>мўлжалланмаган</w:t>
            </w:r>
            <w:r w:rsidRPr="002A12CF">
              <w:rPr>
                <w:sz w:val="28"/>
                <w:szCs w:val="28"/>
                <w:lang w:val="en-US"/>
              </w:rPr>
              <w:t xml:space="preserve"> </w:t>
            </w:r>
            <w:r w:rsidRPr="00EB4564">
              <w:rPr>
                <w:sz w:val="28"/>
                <w:szCs w:val="28"/>
              </w:rPr>
              <w:t>тармоқларга</w:t>
            </w:r>
            <w:r w:rsidRPr="002A12CF">
              <w:rPr>
                <w:sz w:val="28"/>
                <w:szCs w:val="28"/>
                <w:lang w:val="en-US"/>
              </w:rPr>
              <w:t xml:space="preserve"> </w:t>
            </w:r>
            <w:r w:rsidRPr="00EB4564">
              <w:rPr>
                <w:sz w:val="28"/>
                <w:szCs w:val="28"/>
              </w:rPr>
              <w:t>узатмайди</w:t>
            </w:r>
            <w:r w:rsidRPr="002A12CF">
              <w:rPr>
                <w:sz w:val="28"/>
                <w:szCs w:val="28"/>
                <w:lang w:val="en-US"/>
              </w:rPr>
              <w:t xml:space="preserve">. </w:t>
            </w:r>
            <w:r w:rsidRPr="00EB4564">
              <w:rPr>
                <w:sz w:val="28"/>
                <w:szCs w:val="28"/>
              </w:rPr>
              <w:t>Шу</w:t>
            </w:r>
            <w:r w:rsidRPr="002A12CF">
              <w:rPr>
                <w:sz w:val="28"/>
                <w:szCs w:val="28"/>
                <w:lang w:val="en-US"/>
              </w:rPr>
              <w:t xml:space="preserve"> </w:t>
            </w:r>
            <w:r w:rsidRPr="00EB4564">
              <w:rPr>
                <w:sz w:val="28"/>
                <w:szCs w:val="28"/>
              </w:rPr>
              <w:t>тариқа</w:t>
            </w:r>
            <w:r w:rsidRPr="002A12CF">
              <w:rPr>
                <w:sz w:val="28"/>
                <w:szCs w:val="28"/>
                <w:lang w:val="en-US"/>
              </w:rPr>
              <w:t xml:space="preserve">, </w:t>
            </w:r>
            <w:r w:rsidRPr="00EB4564">
              <w:rPr>
                <w:sz w:val="28"/>
                <w:szCs w:val="28"/>
              </w:rPr>
              <w:t>бошқа</w:t>
            </w:r>
            <w:r w:rsidRPr="002A12CF">
              <w:rPr>
                <w:sz w:val="28"/>
                <w:szCs w:val="28"/>
                <w:lang w:val="en-US"/>
              </w:rPr>
              <w:t xml:space="preserve"> </w:t>
            </w:r>
            <w:r w:rsidRPr="00EB4564">
              <w:rPr>
                <w:sz w:val="28"/>
                <w:szCs w:val="28"/>
              </w:rPr>
              <w:t>тармоқларни</w:t>
            </w:r>
            <w:r w:rsidRPr="002A12CF">
              <w:rPr>
                <w:sz w:val="28"/>
                <w:szCs w:val="28"/>
                <w:lang w:val="en-US"/>
              </w:rPr>
              <w:t xml:space="preserve"> </w:t>
            </w:r>
            <w:r w:rsidRPr="00EB4564">
              <w:rPr>
                <w:sz w:val="28"/>
                <w:szCs w:val="28"/>
              </w:rPr>
              <w:t>кераксиз</w:t>
            </w:r>
            <w:r w:rsidRPr="002A12CF">
              <w:rPr>
                <w:sz w:val="28"/>
                <w:szCs w:val="28"/>
                <w:lang w:val="en-US"/>
              </w:rPr>
              <w:t xml:space="preserve"> </w:t>
            </w:r>
            <w:r w:rsidRPr="00EB4564">
              <w:rPr>
                <w:sz w:val="28"/>
                <w:szCs w:val="28"/>
              </w:rPr>
              <w:t>пакетлар</w:t>
            </w:r>
            <w:r w:rsidRPr="002A12CF">
              <w:rPr>
                <w:sz w:val="28"/>
                <w:szCs w:val="28"/>
                <w:lang w:val="en-US"/>
              </w:rPr>
              <w:t xml:space="preserve"> </w:t>
            </w:r>
            <w:r w:rsidRPr="00EB4564">
              <w:rPr>
                <w:sz w:val="28"/>
                <w:szCs w:val="28"/>
              </w:rPr>
              <w:t>билан</w:t>
            </w:r>
            <w:r w:rsidRPr="002A12CF">
              <w:rPr>
                <w:sz w:val="28"/>
                <w:szCs w:val="28"/>
                <w:lang w:val="en-US"/>
              </w:rPr>
              <w:t xml:space="preserve"> </w:t>
            </w:r>
            <w:r w:rsidRPr="00EB4564">
              <w:rPr>
                <w:sz w:val="28"/>
                <w:szCs w:val="28"/>
              </w:rPr>
              <w:t>тўлдирмайди</w:t>
            </w:r>
            <w:r w:rsidRPr="002A12CF">
              <w:rPr>
                <w:sz w:val="28"/>
                <w:szCs w:val="28"/>
                <w:lang w:val="en-US"/>
              </w:rPr>
              <w:t xml:space="preserve">. </w:t>
            </w:r>
            <w:r w:rsidRPr="00EB4564">
              <w:rPr>
                <w:sz w:val="28"/>
                <w:szCs w:val="28"/>
              </w:rPr>
              <w:t>Кўприкларга</w:t>
            </w:r>
            <w:r w:rsidRPr="002A12CF">
              <w:rPr>
                <w:sz w:val="28"/>
                <w:szCs w:val="28"/>
                <w:lang w:val="en-US"/>
              </w:rPr>
              <w:t xml:space="preserve"> </w:t>
            </w:r>
            <w:r w:rsidRPr="00EB4564">
              <w:rPr>
                <w:sz w:val="28"/>
                <w:szCs w:val="28"/>
              </w:rPr>
              <w:t>ўхшашига</w:t>
            </w:r>
            <w:r w:rsidRPr="002A12CF">
              <w:rPr>
                <w:sz w:val="28"/>
                <w:szCs w:val="28"/>
                <w:lang w:val="en-US"/>
              </w:rPr>
              <w:t xml:space="preserve"> </w:t>
            </w:r>
            <w:r w:rsidRPr="00EB4564">
              <w:rPr>
                <w:sz w:val="28"/>
                <w:szCs w:val="28"/>
              </w:rPr>
              <w:t>қарамай</w:t>
            </w:r>
            <w:r w:rsidRPr="002A12CF">
              <w:rPr>
                <w:sz w:val="28"/>
                <w:szCs w:val="28"/>
                <w:lang w:val="en-US"/>
              </w:rPr>
              <w:t xml:space="preserve">, </w:t>
            </w:r>
            <w:r w:rsidRPr="00EB4564">
              <w:rPr>
                <w:sz w:val="28"/>
                <w:szCs w:val="28"/>
              </w:rPr>
              <w:t>маршрутизаторлар</w:t>
            </w:r>
            <w:r>
              <w:rPr>
                <w:sz w:val="28"/>
                <w:szCs w:val="28"/>
              </w:rPr>
              <w:t>нинг</w:t>
            </w:r>
            <w:r w:rsidRPr="002A12CF">
              <w:rPr>
                <w:sz w:val="28"/>
                <w:szCs w:val="28"/>
                <w:lang w:val="en-US"/>
              </w:rPr>
              <w:t xml:space="preserve"> </w:t>
            </w:r>
            <w:r w:rsidRPr="00EB4564">
              <w:rPr>
                <w:sz w:val="28"/>
                <w:szCs w:val="28"/>
              </w:rPr>
              <w:t>функционал</w:t>
            </w:r>
            <w:r w:rsidRPr="002A12CF">
              <w:rPr>
                <w:sz w:val="28"/>
                <w:szCs w:val="28"/>
                <w:lang w:val="en-US"/>
              </w:rPr>
              <w:t xml:space="preserve"> </w:t>
            </w:r>
            <w:r w:rsidRPr="00EB4564">
              <w:rPr>
                <w:sz w:val="28"/>
                <w:szCs w:val="28"/>
              </w:rPr>
              <w:t>имкониятлар</w:t>
            </w:r>
            <w:r>
              <w:rPr>
                <w:sz w:val="28"/>
                <w:szCs w:val="28"/>
              </w:rPr>
              <w:t>и</w:t>
            </w:r>
            <w:r w:rsidRPr="002A12CF">
              <w:rPr>
                <w:sz w:val="28"/>
                <w:szCs w:val="28"/>
                <w:lang w:val="en-US"/>
              </w:rPr>
              <w:t xml:space="preserve"> </w:t>
            </w:r>
            <w:r>
              <w:rPr>
                <w:sz w:val="28"/>
                <w:szCs w:val="28"/>
              </w:rPr>
              <w:t>кен</w:t>
            </w:r>
            <w:r w:rsidRPr="00EB4564">
              <w:rPr>
                <w:sz w:val="28"/>
                <w:szCs w:val="28"/>
              </w:rPr>
              <w:t>г</w:t>
            </w:r>
            <w:r>
              <w:rPr>
                <w:sz w:val="28"/>
                <w:szCs w:val="28"/>
              </w:rPr>
              <w:t>роқ</w:t>
            </w:r>
            <w:r w:rsidRPr="002A12CF">
              <w:rPr>
                <w:sz w:val="28"/>
                <w:szCs w:val="28"/>
                <w:lang w:val="en-US"/>
              </w:rPr>
              <w:t xml:space="preserve">. </w:t>
            </w:r>
            <w:r w:rsidRPr="00EB4564">
              <w:rPr>
                <w:sz w:val="28"/>
                <w:szCs w:val="28"/>
              </w:rPr>
              <w:t>Масалан</w:t>
            </w:r>
            <w:r w:rsidRPr="002A12CF">
              <w:rPr>
                <w:sz w:val="28"/>
                <w:szCs w:val="28"/>
                <w:lang w:val="en-US"/>
              </w:rPr>
              <w:t xml:space="preserve">, </w:t>
            </w:r>
            <w:r w:rsidRPr="00EB4564">
              <w:rPr>
                <w:sz w:val="28"/>
                <w:szCs w:val="28"/>
              </w:rPr>
              <w:t>улар</w:t>
            </w:r>
            <w:r w:rsidRPr="002A12CF">
              <w:rPr>
                <w:sz w:val="28"/>
                <w:szCs w:val="28"/>
                <w:lang w:val="en-US"/>
              </w:rPr>
              <w:t xml:space="preserve"> </w:t>
            </w:r>
            <w:r w:rsidRPr="00EB4564">
              <w:rPr>
                <w:sz w:val="28"/>
                <w:szCs w:val="28"/>
              </w:rPr>
              <w:t>оралиқ</w:t>
            </w:r>
            <w:r w:rsidRPr="002A12CF">
              <w:rPr>
                <w:sz w:val="28"/>
                <w:szCs w:val="28"/>
                <w:lang w:val="en-US"/>
              </w:rPr>
              <w:t xml:space="preserve"> </w:t>
            </w:r>
            <w:r w:rsidRPr="00EB4564">
              <w:rPr>
                <w:sz w:val="28"/>
                <w:szCs w:val="28"/>
              </w:rPr>
              <w:t>тармоқлар</w:t>
            </w:r>
            <w:r w:rsidRPr="002A12CF">
              <w:rPr>
                <w:sz w:val="28"/>
                <w:szCs w:val="28"/>
                <w:lang w:val="en-US"/>
              </w:rPr>
              <w:t xml:space="preserve"> </w:t>
            </w:r>
            <w:r w:rsidRPr="00EB4564">
              <w:rPr>
                <w:sz w:val="28"/>
                <w:szCs w:val="28"/>
              </w:rPr>
              <w:t>сонидан</w:t>
            </w:r>
            <w:r w:rsidRPr="002A12CF">
              <w:rPr>
                <w:sz w:val="28"/>
                <w:szCs w:val="28"/>
                <w:lang w:val="en-US"/>
              </w:rPr>
              <w:t xml:space="preserve"> </w:t>
            </w:r>
            <w:r w:rsidRPr="00EB4564">
              <w:rPr>
                <w:sz w:val="28"/>
                <w:szCs w:val="28"/>
              </w:rPr>
              <w:t>қатъи</w:t>
            </w:r>
            <w:r w:rsidRPr="002A12CF">
              <w:rPr>
                <w:sz w:val="28"/>
                <w:szCs w:val="28"/>
                <w:lang w:val="en-US"/>
              </w:rPr>
              <w:t xml:space="preserve"> </w:t>
            </w:r>
            <w:r w:rsidRPr="00EB4564">
              <w:rPr>
                <w:sz w:val="28"/>
                <w:szCs w:val="28"/>
              </w:rPr>
              <w:t>назар</w:t>
            </w:r>
            <w:r w:rsidRPr="002A12CF">
              <w:rPr>
                <w:sz w:val="28"/>
                <w:szCs w:val="28"/>
                <w:lang w:val="en-US"/>
              </w:rPr>
              <w:t xml:space="preserve">, </w:t>
            </w:r>
            <w:r w:rsidRPr="00EB4564">
              <w:rPr>
                <w:sz w:val="28"/>
                <w:szCs w:val="28"/>
              </w:rPr>
              <w:t>икки</w:t>
            </w:r>
            <w:r w:rsidRPr="002A12CF">
              <w:rPr>
                <w:sz w:val="28"/>
                <w:szCs w:val="28"/>
                <w:lang w:val="en-US"/>
              </w:rPr>
              <w:t xml:space="preserve"> </w:t>
            </w:r>
            <w:r w:rsidRPr="00EB4564">
              <w:rPr>
                <w:sz w:val="28"/>
                <w:szCs w:val="28"/>
              </w:rPr>
              <w:t>тармоқ</w:t>
            </w:r>
            <w:r w:rsidRPr="002A12CF">
              <w:rPr>
                <w:sz w:val="28"/>
                <w:szCs w:val="28"/>
                <w:lang w:val="en-US"/>
              </w:rPr>
              <w:t xml:space="preserve"> </w:t>
            </w:r>
            <w:r w:rsidRPr="00EB4564">
              <w:rPr>
                <w:sz w:val="28"/>
                <w:szCs w:val="28"/>
              </w:rPr>
              <w:t>маълумотлари</w:t>
            </w:r>
            <w:r w:rsidRPr="002A12CF">
              <w:rPr>
                <w:sz w:val="28"/>
                <w:szCs w:val="28"/>
                <w:lang w:val="en-US"/>
              </w:rPr>
              <w:t xml:space="preserve"> </w:t>
            </w:r>
            <w:r w:rsidRPr="00EB4564">
              <w:rPr>
                <w:sz w:val="28"/>
                <w:szCs w:val="28"/>
              </w:rPr>
              <w:t>орасида</w:t>
            </w:r>
            <w:r w:rsidRPr="002A12CF">
              <w:rPr>
                <w:sz w:val="28"/>
                <w:szCs w:val="28"/>
                <w:lang w:val="en-US"/>
              </w:rPr>
              <w:t xml:space="preserve"> </w:t>
            </w:r>
            <w:r>
              <w:rPr>
                <w:sz w:val="28"/>
                <w:szCs w:val="28"/>
              </w:rPr>
              <w:t>энг</w:t>
            </w:r>
            <w:r w:rsidRPr="002D67AC">
              <w:rPr>
                <w:sz w:val="28"/>
                <w:szCs w:val="28"/>
                <w:lang w:val="en-US"/>
              </w:rPr>
              <w:t xml:space="preserve"> </w:t>
            </w:r>
            <w:r>
              <w:rPr>
                <w:sz w:val="28"/>
                <w:szCs w:val="28"/>
              </w:rPr>
              <w:t>мақбул</w:t>
            </w:r>
            <w:r w:rsidRPr="002D67AC">
              <w:rPr>
                <w:sz w:val="28"/>
                <w:szCs w:val="28"/>
                <w:lang w:val="en-US"/>
              </w:rPr>
              <w:t xml:space="preserve"> </w:t>
            </w:r>
            <w:r>
              <w:rPr>
                <w:sz w:val="28"/>
                <w:szCs w:val="28"/>
              </w:rPr>
              <w:t>йўлни</w:t>
            </w:r>
            <w:r w:rsidRPr="002D67AC">
              <w:rPr>
                <w:sz w:val="28"/>
                <w:szCs w:val="28"/>
                <w:lang w:val="en-US"/>
              </w:rPr>
              <w:t xml:space="preserve"> </w:t>
            </w:r>
            <w:r w:rsidRPr="00EB4564">
              <w:rPr>
                <w:sz w:val="28"/>
                <w:szCs w:val="28"/>
              </w:rPr>
              <w:t>топа</w:t>
            </w:r>
            <w:r w:rsidRPr="002A12CF">
              <w:rPr>
                <w:sz w:val="28"/>
                <w:szCs w:val="28"/>
                <w:lang w:val="en-US"/>
              </w:rPr>
              <w:t xml:space="preserve"> </w:t>
            </w:r>
            <w:r w:rsidRPr="00EB4564">
              <w:rPr>
                <w:sz w:val="28"/>
                <w:szCs w:val="28"/>
              </w:rPr>
              <w:t>олади</w:t>
            </w:r>
            <w:r w:rsidRPr="002A12CF">
              <w:rPr>
                <w:sz w:val="28"/>
                <w:szCs w:val="28"/>
                <w:lang w:val="en-US"/>
              </w:rPr>
              <w:t xml:space="preserve">. </w:t>
            </w:r>
            <w:r w:rsidRPr="00EB4564">
              <w:rPr>
                <w:sz w:val="28"/>
                <w:szCs w:val="28"/>
              </w:rPr>
              <w:t>Маршрутизаторлар</w:t>
            </w:r>
            <w:r w:rsidRPr="002A12CF">
              <w:rPr>
                <w:sz w:val="28"/>
                <w:szCs w:val="28"/>
                <w:lang w:val="en-US"/>
              </w:rPr>
              <w:t xml:space="preserve"> </w:t>
            </w:r>
            <w:r w:rsidRPr="00EB4564">
              <w:rPr>
                <w:sz w:val="28"/>
                <w:szCs w:val="28"/>
              </w:rPr>
              <w:t>тармоқни</w:t>
            </w:r>
            <w:r w:rsidRPr="002A12CF">
              <w:rPr>
                <w:sz w:val="28"/>
                <w:szCs w:val="28"/>
                <w:lang w:val="en-US"/>
              </w:rPr>
              <w:t xml:space="preserve"> </w:t>
            </w:r>
            <w:r w:rsidRPr="00EB4564">
              <w:rPr>
                <w:sz w:val="28"/>
                <w:szCs w:val="28"/>
              </w:rPr>
              <w:t>бошқаришнинг</w:t>
            </w:r>
            <w:r w:rsidRPr="002A12CF">
              <w:rPr>
                <w:sz w:val="28"/>
                <w:szCs w:val="28"/>
                <w:lang w:val="en-US"/>
              </w:rPr>
              <w:t xml:space="preserve"> </w:t>
            </w:r>
            <w:r w:rsidRPr="00EB4564">
              <w:rPr>
                <w:sz w:val="28"/>
                <w:szCs w:val="28"/>
              </w:rPr>
              <w:t>трафикни</w:t>
            </w:r>
            <w:r w:rsidRPr="002A12CF">
              <w:rPr>
                <w:sz w:val="28"/>
                <w:szCs w:val="28"/>
                <w:lang w:val="en-US"/>
              </w:rPr>
              <w:t xml:space="preserve"> </w:t>
            </w:r>
            <w:r w:rsidRPr="00EB4564">
              <w:rPr>
                <w:sz w:val="28"/>
                <w:szCs w:val="28"/>
              </w:rPr>
              <w:t>тенг</w:t>
            </w:r>
            <w:r w:rsidRPr="002A12CF">
              <w:rPr>
                <w:sz w:val="28"/>
                <w:szCs w:val="28"/>
                <w:lang w:val="en-US"/>
              </w:rPr>
              <w:t xml:space="preserve"> </w:t>
            </w:r>
            <w:r w:rsidRPr="00EB4564">
              <w:rPr>
                <w:sz w:val="28"/>
                <w:szCs w:val="28"/>
              </w:rPr>
              <w:t>тақсимлаш</w:t>
            </w:r>
            <w:r w:rsidRPr="002A12CF">
              <w:rPr>
                <w:sz w:val="28"/>
                <w:szCs w:val="28"/>
                <w:lang w:val="en-US"/>
              </w:rPr>
              <w:t xml:space="preserve">, </w:t>
            </w:r>
            <w:r w:rsidRPr="00EB4564">
              <w:rPr>
                <w:sz w:val="28"/>
                <w:szCs w:val="28"/>
              </w:rPr>
              <w:t>тармоқларни</w:t>
            </w:r>
            <w:r w:rsidRPr="002A12CF">
              <w:rPr>
                <w:sz w:val="28"/>
                <w:szCs w:val="28"/>
                <w:lang w:val="en-US"/>
              </w:rPr>
              <w:t xml:space="preserve"> </w:t>
            </w:r>
            <w:r w:rsidRPr="00EB4564">
              <w:rPr>
                <w:sz w:val="28"/>
                <w:szCs w:val="28"/>
              </w:rPr>
              <w:t>бўлиш</w:t>
            </w:r>
            <w:r w:rsidRPr="002A12CF">
              <w:rPr>
                <w:sz w:val="28"/>
                <w:szCs w:val="28"/>
                <w:lang w:val="en-US"/>
              </w:rPr>
              <w:t xml:space="preserve">, </w:t>
            </w:r>
            <w:r w:rsidRPr="00EB4564">
              <w:rPr>
                <w:sz w:val="28"/>
                <w:szCs w:val="28"/>
              </w:rPr>
              <w:t>статистикани</w:t>
            </w:r>
            <w:r w:rsidRPr="002A12CF">
              <w:rPr>
                <w:sz w:val="28"/>
                <w:szCs w:val="28"/>
                <w:lang w:val="en-US"/>
              </w:rPr>
              <w:t xml:space="preserve"> </w:t>
            </w:r>
            <w:r w:rsidRPr="00EB4564">
              <w:rPr>
                <w:sz w:val="28"/>
                <w:szCs w:val="28"/>
              </w:rPr>
              <w:t>ҳисоблаш</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носозликларни</w:t>
            </w:r>
            <w:r w:rsidRPr="002A12CF">
              <w:rPr>
                <w:sz w:val="28"/>
                <w:szCs w:val="28"/>
                <w:lang w:val="en-US"/>
              </w:rPr>
              <w:t xml:space="preserve"> </w:t>
            </w:r>
            <w:r w:rsidRPr="00EB4564">
              <w:rPr>
                <w:sz w:val="28"/>
                <w:szCs w:val="28"/>
              </w:rPr>
              <w:t>бартараф</w:t>
            </w:r>
            <w:r w:rsidRPr="002A12CF">
              <w:rPr>
                <w:sz w:val="28"/>
                <w:szCs w:val="28"/>
                <w:lang w:val="en-US"/>
              </w:rPr>
              <w:t xml:space="preserve"> </w:t>
            </w:r>
            <w:r w:rsidRPr="00EB4564">
              <w:rPr>
                <w:sz w:val="28"/>
                <w:szCs w:val="28"/>
              </w:rPr>
              <w:t>этиш</w:t>
            </w:r>
            <w:r w:rsidRPr="002A12CF">
              <w:rPr>
                <w:sz w:val="28"/>
                <w:szCs w:val="28"/>
                <w:lang w:val="en-US"/>
              </w:rPr>
              <w:t xml:space="preserve"> </w:t>
            </w:r>
            <w:r w:rsidRPr="00EB4564">
              <w:rPr>
                <w:sz w:val="28"/>
                <w:szCs w:val="28"/>
              </w:rPr>
              <w:t>каби</w:t>
            </w:r>
            <w:r w:rsidRPr="002A12CF">
              <w:rPr>
                <w:sz w:val="28"/>
                <w:szCs w:val="28"/>
                <w:lang w:val="en-US"/>
              </w:rPr>
              <w:t xml:space="preserve"> </w:t>
            </w:r>
            <w:r w:rsidRPr="00EB4564">
              <w:rPr>
                <w:sz w:val="28"/>
                <w:szCs w:val="28"/>
              </w:rPr>
              <w:t>функцияларини</w:t>
            </w:r>
            <w:r w:rsidRPr="002A12CF">
              <w:rPr>
                <w:sz w:val="28"/>
                <w:szCs w:val="28"/>
                <w:lang w:val="en-US"/>
              </w:rPr>
              <w:t xml:space="preserve"> </w:t>
            </w:r>
            <w:r w:rsidRPr="00EB4564">
              <w:rPr>
                <w:sz w:val="28"/>
                <w:szCs w:val="28"/>
              </w:rPr>
              <w:t>бажаради</w:t>
            </w:r>
            <w:r w:rsidRPr="002A12CF">
              <w:rPr>
                <w:sz w:val="28"/>
                <w:szCs w:val="28"/>
                <w:lang w:val="en-US"/>
              </w:rPr>
              <w:t>.</w:t>
            </w:r>
          </w:p>
          <w:p w:rsidR="00BE08A9" w:rsidRPr="00BE08A9" w:rsidRDefault="00BE08A9" w:rsidP="003A7C3D">
            <w:pPr>
              <w:jc w:val="both"/>
              <w:rPr>
                <w:color w:val="000000"/>
                <w:sz w:val="26"/>
                <w:szCs w:val="26"/>
              </w:rPr>
            </w:pPr>
          </w:p>
        </w:tc>
      </w:tr>
      <w:tr w:rsidR="00C16851" w:rsidRPr="00EA5D47">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lang w:val="uz-Cyrl-UZ"/>
              </w:rPr>
              <w:t>Маска</w:t>
            </w:r>
          </w:p>
          <w:p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B00168">
              <w:rPr>
                <w:sz w:val="28"/>
                <w:szCs w:val="28"/>
                <w:lang w:val="uz-Cyrl-UZ"/>
              </w:rPr>
              <w:t>-</w:t>
            </w:r>
            <w:r w:rsidRPr="00EA5D47">
              <w:rPr>
                <w:b/>
                <w:sz w:val="28"/>
                <w:szCs w:val="28"/>
                <w:lang w:val="uz-Cyrl-UZ"/>
              </w:rPr>
              <w:t xml:space="preserve"> </w:t>
            </w:r>
            <w:r>
              <w:rPr>
                <w:sz w:val="28"/>
                <w:szCs w:val="28"/>
                <w:lang w:val="uz-Cyrl-UZ"/>
              </w:rPr>
              <w:t>niqob</w:t>
            </w:r>
          </w:p>
          <w:p w:rsidR="00C16851" w:rsidRPr="00844AE4" w:rsidRDefault="00C16851" w:rsidP="003A7C3D">
            <w:pPr>
              <w:tabs>
                <w:tab w:val="left" w:pos="4320"/>
                <w:tab w:val="left" w:pos="4500"/>
              </w:tabs>
              <w:rPr>
                <w:sz w:val="28"/>
                <w:szCs w:val="28"/>
                <w:lang w:val="uz-Cyrl-UZ"/>
              </w:rPr>
            </w:pPr>
            <w:r w:rsidRPr="00EA5D47">
              <w:rPr>
                <w:sz w:val="28"/>
                <w:szCs w:val="28"/>
                <w:lang w:val="uz-Cyrl-UZ"/>
              </w:rPr>
              <w:t xml:space="preserve">       ниқоб</w:t>
            </w:r>
          </w:p>
          <w:p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1256C7">
              <w:rPr>
                <w:sz w:val="28"/>
                <w:szCs w:val="28"/>
                <w:lang w:val="uz-Cyrl-UZ"/>
              </w:rPr>
              <w:t>-</w:t>
            </w:r>
            <w:r w:rsidRPr="00B517F2">
              <w:rPr>
                <w:sz w:val="28"/>
                <w:szCs w:val="28"/>
                <w:lang w:val="uz-Cyrl-UZ"/>
              </w:rPr>
              <w:t xml:space="preserve"> mask </w:t>
            </w:r>
          </w:p>
          <w:p w:rsidR="00C16851" w:rsidRPr="00844AE4"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Двоичное значение, используемое для выборочного отображения или указания определенных бит в значении.</w:t>
            </w:r>
          </w:p>
          <w:p w:rsidR="00C16851" w:rsidRPr="00DE4857" w:rsidRDefault="00C16851" w:rsidP="003A7C3D">
            <w:pPr>
              <w:tabs>
                <w:tab w:val="left" w:pos="4320"/>
                <w:tab w:val="left" w:pos="4500"/>
              </w:tabs>
              <w:jc w:val="both"/>
              <w:rPr>
                <w:sz w:val="28"/>
                <w:szCs w:val="28"/>
              </w:rPr>
            </w:pPr>
          </w:p>
          <w:p w:rsidR="00C16851" w:rsidRPr="00DE4857" w:rsidRDefault="00C16851" w:rsidP="003A7C3D">
            <w:pPr>
              <w:tabs>
                <w:tab w:val="left" w:pos="4320"/>
                <w:tab w:val="left" w:pos="4500"/>
              </w:tabs>
              <w:jc w:val="both"/>
              <w:rPr>
                <w:sz w:val="28"/>
                <w:szCs w:val="28"/>
              </w:rPr>
            </w:pPr>
            <w:r>
              <w:rPr>
                <w:sz w:val="28"/>
                <w:szCs w:val="28"/>
                <w:lang w:val="uz-Cyrl-UZ"/>
              </w:rPr>
              <w:t>Qiymatda muayyan bitlarni ko‘rsatish yoki tanlab aks</w:t>
            </w:r>
            <w:r w:rsidRPr="00EA5D47">
              <w:rPr>
                <w:sz w:val="28"/>
                <w:szCs w:val="28"/>
                <w:lang w:val="uz-Cyrl-UZ"/>
              </w:rPr>
              <w:t xml:space="preserve"> </w:t>
            </w:r>
            <w:r>
              <w:rPr>
                <w:sz w:val="28"/>
                <w:szCs w:val="28"/>
                <w:lang w:val="uz-Cyrl-UZ"/>
              </w:rPr>
              <w:t>ettirish</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foydalaniladigan</w:t>
            </w:r>
            <w:r w:rsidRPr="00EA5D47">
              <w:rPr>
                <w:sz w:val="28"/>
                <w:szCs w:val="28"/>
                <w:lang w:val="uz-Cyrl-UZ"/>
              </w:rPr>
              <w:t xml:space="preserve"> </w:t>
            </w:r>
            <w:r>
              <w:rPr>
                <w:sz w:val="28"/>
                <w:szCs w:val="28"/>
                <w:lang w:val="uz-Cyrl-UZ"/>
              </w:rPr>
              <w:t>ikkili</w:t>
            </w:r>
            <w:r w:rsidRPr="00EA5D47">
              <w:rPr>
                <w:sz w:val="28"/>
                <w:szCs w:val="28"/>
                <w:lang w:val="uz-Cyrl-UZ"/>
              </w:rPr>
              <w:t xml:space="preserve"> </w:t>
            </w:r>
            <w:r>
              <w:rPr>
                <w:sz w:val="28"/>
                <w:szCs w:val="28"/>
                <w:lang w:val="uz-Cyrl-UZ"/>
              </w:rPr>
              <w:t>qiymat</w:t>
            </w:r>
            <w:r w:rsidRPr="00EA5D47">
              <w:rPr>
                <w:sz w:val="28"/>
                <w:szCs w:val="28"/>
                <w:lang w:val="uz-Cyrl-UZ"/>
              </w:rPr>
              <w:t>.</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uz-Cyrl-UZ"/>
              </w:rPr>
            </w:pPr>
            <w:r>
              <w:rPr>
                <w:sz w:val="28"/>
                <w:szCs w:val="28"/>
                <w:lang w:val="uz-Cyrl-UZ"/>
              </w:rPr>
              <w:t>Қийматда муайян битларни кўрсатиш ёки танлаб ак</w:t>
            </w:r>
            <w:r w:rsidRPr="00EA5D47">
              <w:rPr>
                <w:sz w:val="28"/>
                <w:szCs w:val="28"/>
                <w:lang w:val="uz-Cyrl-UZ"/>
              </w:rPr>
              <w:t>с эттириш учун фойдаланиладиган иккили қиймат.</w:t>
            </w:r>
          </w:p>
          <w:p w:rsidR="00D172E1" w:rsidRPr="00EA5D47" w:rsidRDefault="00D172E1" w:rsidP="003A7C3D">
            <w:pPr>
              <w:tabs>
                <w:tab w:val="left" w:pos="4320"/>
                <w:tab w:val="left" w:pos="4500"/>
              </w:tabs>
              <w:jc w:val="both"/>
              <w:rPr>
                <w:sz w:val="28"/>
                <w:szCs w:val="28"/>
                <w:lang w:val="uz-Cyrl-UZ"/>
              </w:rPr>
            </w:pPr>
          </w:p>
        </w:tc>
      </w:tr>
      <w:tr w:rsidR="00C16851" w:rsidRPr="00EA5D47">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lang w:val="uz-Cyrl-UZ"/>
              </w:rPr>
              <w:t>Маскирование</w:t>
            </w:r>
          </w:p>
          <w:p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B00168">
              <w:rPr>
                <w:sz w:val="28"/>
                <w:szCs w:val="28"/>
                <w:lang w:val="uz-Cyrl-UZ"/>
              </w:rPr>
              <w:t>-</w:t>
            </w:r>
            <w:r w:rsidRPr="00EA5D47">
              <w:rPr>
                <w:b/>
                <w:sz w:val="28"/>
                <w:szCs w:val="28"/>
                <w:lang w:val="uz-Cyrl-UZ"/>
              </w:rPr>
              <w:t xml:space="preserve"> </w:t>
            </w:r>
            <w:r>
              <w:rPr>
                <w:sz w:val="28"/>
                <w:szCs w:val="28"/>
                <w:lang w:val="uz-Cyrl-UZ"/>
              </w:rPr>
              <w:t>niqoblash</w:t>
            </w:r>
          </w:p>
          <w:p w:rsidR="00C16851" w:rsidRPr="00844AE4" w:rsidRDefault="00C16851" w:rsidP="003A7C3D">
            <w:pPr>
              <w:tabs>
                <w:tab w:val="left" w:pos="4320"/>
                <w:tab w:val="left" w:pos="4500"/>
              </w:tabs>
              <w:rPr>
                <w:sz w:val="28"/>
                <w:szCs w:val="28"/>
                <w:lang w:val="uz-Cyrl-UZ"/>
              </w:rPr>
            </w:pPr>
            <w:r w:rsidRPr="00EA5D47">
              <w:rPr>
                <w:lang w:val="uz-Cyrl-UZ"/>
              </w:rPr>
              <w:t xml:space="preserve">       </w:t>
            </w:r>
            <w:r w:rsidRPr="00EA5D47">
              <w:rPr>
                <w:sz w:val="28"/>
                <w:szCs w:val="28"/>
                <w:lang w:val="uz-Cyrl-UZ"/>
              </w:rPr>
              <w:t xml:space="preserve"> ниқоблаш</w:t>
            </w:r>
          </w:p>
          <w:p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1256C7">
              <w:rPr>
                <w:sz w:val="28"/>
                <w:szCs w:val="28"/>
                <w:lang w:val="uz-Cyrl-UZ"/>
              </w:rPr>
              <w:t>-</w:t>
            </w:r>
            <w:r w:rsidRPr="00B517F2">
              <w:rPr>
                <w:sz w:val="28"/>
                <w:szCs w:val="28"/>
                <w:lang w:val="uz-Cyrl-UZ"/>
              </w:rPr>
              <w:t xml:space="preserve"> masking </w:t>
            </w:r>
          </w:p>
          <w:p w:rsidR="00C16851" w:rsidRPr="00844AE4"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Выделение или удаление</w:t>
            </w:r>
            <w:r w:rsidRPr="0099336E">
              <w:rPr>
                <w:sz w:val="28"/>
                <w:szCs w:val="28"/>
              </w:rPr>
              <w:t xml:space="preserve"> </w:t>
            </w:r>
            <w:r>
              <w:rPr>
                <w:sz w:val="28"/>
                <w:szCs w:val="28"/>
              </w:rPr>
              <w:t>разрядов элемента данных с помощью логической операции с разрядами маски.</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Niqob</w:t>
            </w:r>
            <w:r w:rsidRPr="00EA5D47">
              <w:rPr>
                <w:sz w:val="28"/>
                <w:szCs w:val="28"/>
                <w:lang w:val="uz-Cyrl-UZ"/>
              </w:rPr>
              <w:t xml:space="preserve"> </w:t>
            </w:r>
            <w:r>
              <w:rPr>
                <w:sz w:val="28"/>
                <w:szCs w:val="28"/>
                <w:lang w:val="uz-Cyrl-UZ"/>
              </w:rPr>
              <w:t>razryadlari</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bo‘ladigan</w:t>
            </w:r>
            <w:r w:rsidRPr="00EA5D47">
              <w:rPr>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amal</w:t>
            </w:r>
            <w:r w:rsidRPr="00EA5D47">
              <w:rPr>
                <w:sz w:val="28"/>
                <w:szCs w:val="28"/>
                <w:lang w:val="uz-Cyrl-UZ"/>
              </w:rPr>
              <w:t xml:space="preserve"> </w:t>
            </w:r>
            <w:r>
              <w:rPr>
                <w:sz w:val="28"/>
                <w:szCs w:val="28"/>
                <w:lang w:val="uz-Cyrl-UZ"/>
              </w:rPr>
              <w:t>yordamida</w:t>
            </w:r>
            <w:r w:rsidRPr="00EA5D47">
              <w:rPr>
                <w:sz w:val="28"/>
                <w:szCs w:val="28"/>
                <w:lang w:val="uz-Cyrl-UZ"/>
              </w:rPr>
              <w:t xml:space="preserve"> </w:t>
            </w:r>
            <w:r>
              <w:rPr>
                <w:sz w:val="28"/>
                <w:szCs w:val="28"/>
                <w:lang w:val="uz-Cyrl-UZ"/>
              </w:rPr>
              <w:t>ma’lumotlar</w:t>
            </w:r>
            <w:r w:rsidRPr="00EA5D47">
              <w:rPr>
                <w:sz w:val="28"/>
                <w:szCs w:val="28"/>
                <w:lang w:val="uz-Cyrl-UZ"/>
              </w:rPr>
              <w:t xml:space="preserve"> </w:t>
            </w:r>
            <w:r>
              <w:rPr>
                <w:sz w:val="28"/>
                <w:szCs w:val="28"/>
                <w:lang w:val="uz-Cyrl-UZ"/>
              </w:rPr>
              <w:t>elementi</w:t>
            </w:r>
            <w:r w:rsidRPr="00EA5D47">
              <w:rPr>
                <w:sz w:val="28"/>
                <w:szCs w:val="28"/>
                <w:lang w:val="uz-Cyrl-UZ"/>
              </w:rPr>
              <w:t xml:space="preserve"> </w:t>
            </w:r>
            <w:r>
              <w:rPr>
                <w:sz w:val="28"/>
                <w:szCs w:val="28"/>
                <w:lang w:val="uz-Cyrl-UZ"/>
              </w:rPr>
              <w:t>razryad</w:t>
            </w:r>
            <w:r w:rsidR="00BE08A9">
              <w:rPr>
                <w:sz w:val="28"/>
                <w:szCs w:val="28"/>
                <w:lang w:val="uz-Cyrl-UZ"/>
              </w:rPr>
              <w:t>-</w:t>
            </w:r>
            <w:r>
              <w:rPr>
                <w:sz w:val="28"/>
                <w:szCs w:val="28"/>
                <w:lang w:val="uz-Cyrl-UZ"/>
              </w:rPr>
              <w:t>larini</w:t>
            </w:r>
            <w:r w:rsidRPr="00EA5D47">
              <w:rPr>
                <w:sz w:val="28"/>
                <w:szCs w:val="28"/>
                <w:lang w:val="uz-Cyrl-UZ"/>
              </w:rPr>
              <w:t xml:space="preserve"> </w:t>
            </w:r>
            <w:r>
              <w:rPr>
                <w:sz w:val="28"/>
                <w:szCs w:val="28"/>
                <w:lang w:val="uz-Cyrl-UZ"/>
              </w:rPr>
              <w:t>ajratish</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chiqarib</w:t>
            </w:r>
            <w:r w:rsidRPr="00EA5D47">
              <w:rPr>
                <w:sz w:val="28"/>
                <w:szCs w:val="28"/>
                <w:lang w:val="uz-Cyrl-UZ"/>
              </w:rPr>
              <w:t xml:space="preserve"> </w:t>
            </w:r>
            <w:r>
              <w:rPr>
                <w:sz w:val="28"/>
                <w:szCs w:val="28"/>
                <w:lang w:val="uz-Cyrl-UZ"/>
              </w:rPr>
              <w:t>tashlash</w:t>
            </w:r>
            <w:r w:rsidRPr="00EA5D47">
              <w:rPr>
                <w:sz w:val="28"/>
                <w:szCs w:val="28"/>
                <w:lang w:val="uz-Cyrl-UZ"/>
              </w:rPr>
              <w:t>.</w:t>
            </w:r>
          </w:p>
          <w:p w:rsidR="00C16851" w:rsidRPr="004E2732" w:rsidRDefault="00C16851" w:rsidP="003A7C3D">
            <w:pPr>
              <w:tabs>
                <w:tab w:val="left" w:pos="4320"/>
                <w:tab w:val="left" w:pos="4500"/>
              </w:tabs>
              <w:jc w:val="both"/>
              <w:rPr>
                <w:sz w:val="28"/>
                <w:szCs w:val="28"/>
                <w:lang w:val="en-US"/>
              </w:rPr>
            </w:pPr>
          </w:p>
          <w:p w:rsidR="00C16851" w:rsidRDefault="00C16851" w:rsidP="003A7C3D">
            <w:pPr>
              <w:tabs>
                <w:tab w:val="left" w:pos="4320"/>
                <w:tab w:val="left" w:pos="4500"/>
              </w:tabs>
              <w:jc w:val="both"/>
              <w:rPr>
                <w:sz w:val="28"/>
                <w:szCs w:val="28"/>
                <w:lang w:val="uz-Cyrl-UZ"/>
              </w:rPr>
            </w:pPr>
            <w:r w:rsidRPr="00EA5D47">
              <w:rPr>
                <w:sz w:val="28"/>
                <w:szCs w:val="28"/>
                <w:lang w:val="uz-Cyrl-UZ"/>
              </w:rPr>
              <w:t>Ниқоб разрядлари билан бўладиган манти</w:t>
            </w:r>
            <w:r w:rsidR="00BE08A9">
              <w:rPr>
                <w:sz w:val="28"/>
                <w:szCs w:val="28"/>
                <w:lang w:val="uz-Cyrl-UZ"/>
              </w:rPr>
              <w:t>-</w:t>
            </w:r>
            <w:r w:rsidRPr="00EA5D47">
              <w:rPr>
                <w:sz w:val="28"/>
                <w:szCs w:val="28"/>
                <w:lang w:val="uz-Cyrl-UZ"/>
              </w:rPr>
              <w:t>қий амал ёрдамида маълумотлар элементи разрядларини ажратиш ёки чиқариб ташлаш.</w:t>
            </w:r>
          </w:p>
          <w:p w:rsidR="00D172E1" w:rsidRDefault="00D172E1" w:rsidP="003A7C3D">
            <w:pPr>
              <w:tabs>
                <w:tab w:val="left" w:pos="4320"/>
                <w:tab w:val="left" w:pos="4500"/>
              </w:tabs>
              <w:jc w:val="both"/>
              <w:rPr>
                <w:sz w:val="28"/>
                <w:szCs w:val="28"/>
                <w:lang w:val="uz-Cyrl-UZ"/>
              </w:rPr>
            </w:pPr>
          </w:p>
          <w:p w:rsidR="00D172E1" w:rsidRPr="00EA5D47" w:rsidRDefault="00D172E1" w:rsidP="003A7C3D">
            <w:pPr>
              <w:tabs>
                <w:tab w:val="left" w:pos="4320"/>
                <w:tab w:val="left" w:pos="4500"/>
              </w:tabs>
              <w:jc w:val="both"/>
              <w:rPr>
                <w:sz w:val="28"/>
                <w:szCs w:val="28"/>
                <w:lang w:val="uz-Cyrl-UZ"/>
              </w:rPr>
            </w:pPr>
          </w:p>
        </w:tc>
      </w:tr>
      <w:tr w:rsidR="00C16851" w:rsidRPr="00910885">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lang w:val="uz-Cyrl-UZ"/>
              </w:rPr>
              <w:t>Маскируемое прерывание</w:t>
            </w:r>
          </w:p>
          <w:p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B00168">
              <w:rPr>
                <w:sz w:val="28"/>
                <w:szCs w:val="28"/>
                <w:lang w:val="uz-Cyrl-UZ"/>
              </w:rPr>
              <w:t>-</w:t>
            </w:r>
            <w:r w:rsidRPr="00EA5D47">
              <w:rPr>
                <w:b/>
                <w:sz w:val="28"/>
                <w:szCs w:val="28"/>
                <w:lang w:val="uz-Cyrl-UZ"/>
              </w:rPr>
              <w:t xml:space="preserve"> </w:t>
            </w:r>
            <w:r w:rsidRPr="00DE4857">
              <w:rPr>
                <w:sz w:val="28"/>
                <w:szCs w:val="28"/>
                <w:lang w:val="uz-Cyrl-UZ"/>
              </w:rPr>
              <w:t>niqoblanadigan uzilish</w:t>
            </w:r>
          </w:p>
          <w:p w:rsidR="00C16851" w:rsidRPr="00844AE4" w:rsidRDefault="00C16851" w:rsidP="003A7C3D">
            <w:pPr>
              <w:tabs>
                <w:tab w:val="left" w:pos="4320"/>
                <w:tab w:val="left" w:pos="4500"/>
              </w:tabs>
              <w:rPr>
                <w:sz w:val="28"/>
                <w:szCs w:val="28"/>
                <w:lang w:val="uz-Cyrl-UZ"/>
              </w:rPr>
            </w:pPr>
            <w:r w:rsidRPr="00EA5D47">
              <w:rPr>
                <w:sz w:val="28"/>
                <w:szCs w:val="28"/>
                <w:lang w:val="uz-Cyrl-UZ"/>
              </w:rPr>
              <w:t xml:space="preserve">       </w:t>
            </w:r>
            <w:r w:rsidRPr="00844AE4">
              <w:rPr>
                <w:sz w:val="28"/>
                <w:szCs w:val="28"/>
                <w:lang w:val="uz-Cyrl-UZ"/>
              </w:rPr>
              <w:t>ниқобланадиган узилиш</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1256C7">
              <w:rPr>
                <w:sz w:val="28"/>
                <w:szCs w:val="28"/>
                <w:lang w:val="en-US"/>
              </w:rPr>
              <w:t>-</w:t>
            </w:r>
            <w:r w:rsidRPr="001256C7">
              <w:rPr>
                <w:sz w:val="28"/>
                <w:szCs w:val="28"/>
                <w:lang w:val="uz-Cyrl-UZ"/>
              </w:rPr>
              <w:t xml:space="preserve"> </w:t>
            </w:r>
            <w:r w:rsidRPr="00B517F2">
              <w:rPr>
                <w:sz w:val="28"/>
                <w:szCs w:val="28"/>
                <w:lang w:val="uz-Cyrl-UZ"/>
              </w:rPr>
              <w:t xml:space="preserve">maskable interrupt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Аппаратное прерывание</w:t>
            </w:r>
            <w:r w:rsidRPr="0099336E">
              <w:rPr>
                <w:sz w:val="28"/>
                <w:szCs w:val="28"/>
              </w:rPr>
              <w:t xml:space="preserve">, </w:t>
            </w:r>
            <w:r>
              <w:rPr>
                <w:sz w:val="28"/>
                <w:szCs w:val="28"/>
              </w:rPr>
              <w:t>которое можно запретить (или разрешить) с помощью установки в специальном регистре процессора или контроллера прерываний для выполнения процессором более важной работы</w:t>
            </w:r>
            <w:r w:rsidRPr="0099336E">
              <w:rPr>
                <w:sz w:val="28"/>
                <w:szCs w:val="28"/>
              </w:rPr>
              <w:t>.</w:t>
            </w:r>
          </w:p>
          <w:p w:rsidR="00C16851" w:rsidRPr="00D172E1" w:rsidRDefault="00C16851" w:rsidP="003A7C3D">
            <w:pPr>
              <w:tabs>
                <w:tab w:val="left" w:pos="4320"/>
                <w:tab w:val="left" w:pos="4500"/>
              </w:tabs>
              <w:jc w:val="both"/>
              <w:rPr>
                <w:sz w:val="18"/>
                <w:szCs w:val="18"/>
              </w:rPr>
            </w:pPr>
          </w:p>
          <w:p w:rsidR="00C16851" w:rsidRPr="00DE4857" w:rsidRDefault="00C16851" w:rsidP="003A7C3D">
            <w:pPr>
              <w:tabs>
                <w:tab w:val="left" w:pos="4320"/>
                <w:tab w:val="left" w:pos="4500"/>
              </w:tabs>
              <w:jc w:val="both"/>
              <w:rPr>
                <w:sz w:val="28"/>
                <w:szCs w:val="28"/>
              </w:rPr>
            </w:pPr>
            <w:r>
              <w:rPr>
                <w:sz w:val="28"/>
                <w:szCs w:val="28"/>
                <w:lang w:val="uz-Cyrl-UZ"/>
              </w:rPr>
              <w:t>Protsessor</w:t>
            </w:r>
            <w:r w:rsidRPr="00EA5D47">
              <w:rPr>
                <w:sz w:val="28"/>
                <w:szCs w:val="28"/>
                <w:lang w:val="uz-Cyrl-UZ"/>
              </w:rPr>
              <w:t xml:space="preserve"> </w:t>
            </w:r>
            <w:r>
              <w:rPr>
                <w:sz w:val="28"/>
                <w:szCs w:val="28"/>
                <w:lang w:val="uz-Cyrl-UZ"/>
              </w:rPr>
              <w:t>birmuncha</w:t>
            </w:r>
            <w:r w:rsidRPr="00EA5D47">
              <w:rPr>
                <w:sz w:val="28"/>
                <w:szCs w:val="28"/>
                <w:lang w:val="uz-Cyrl-UZ"/>
              </w:rPr>
              <w:t xml:space="preserve"> </w:t>
            </w:r>
            <w:r>
              <w:rPr>
                <w:sz w:val="28"/>
                <w:szCs w:val="28"/>
                <w:lang w:val="uz-Cyrl-UZ"/>
              </w:rPr>
              <w:t>muhimroq</w:t>
            </w:r>
            <w:r w:rsidRPr="00EA5D47">
              <w:rPr>
                <w:sz w:val="28"/>
                <w:szCs w:val="28"/>
                <w:lang w:val="uz-Cyrl-UZ"/>
              </w:rPr>
              <w:t xml:space="preserve"> </w:t>
            </w:r>
            <w:r>
              <w:rPr>
                <w:sz w:val="28"/>
                <w:szCs w:val="28"/>
                <w:lang w:val="uz-Cyrl-UZ"/>
              </w:rPr>
              <w:t>ishni</w:t>
            </w:r>
            <w:r w:rsidRPr="00EA5D47">
              <w:rPr>
                <w:sz w:val="28"/>
                <w:szCs w:val="28"/>
                <w:lang w:val="uz-Cyrl-UZ"/>
              </w:rPr>
              <w:t xml:space="preserve"> </w:t>
            </w:r>
            <w:r>
              <w:rPr>
                <w:sz w:val="28"/>
                <w:szCs w:val="28"/>
                <w:lang w:val="uz-Cyrl-UZ"/>
              </w:rPr>
              <w:t>bajarish</w:t>
            </w:r>
            <w:r>
              <w:rPr>
                <w:sz w:val="28"/>
                <w:szCs w:val="28"/>
                <w:lang w:val="en-US"/>
              </w:rPr>
              <w:t>i</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uzilishlar</w:t>
            </w:r>
            <w:r w:rsidRPr="00EA5D47">
              <w:rPr>
                <w:sz w:val="28"/>
                <w:szCs w:val="28"/>
                <w:lang w:val="uz-Cyrl-UZ"/>
              </w:rPr>
              <w:t xml:space="preserve"> </w:t>
            </w:r>
            <w:r>
              <w:rPr>
                <w:sz w:val="28"/>
                <w:szCs w:val="28"/>
                <w:lang w:val="uz-Cyrl-UZ"/>
              </w:rPr>
              <w:t>kontrolleri</w:t>
            </w:r>
            <w:r w:rsidRPr="00EA5D47">
              <w:rPr>
                <w:sz w:val="28"/>
                <w:szCs w:val="28"/>
                <w:lang w:val="uz-Cyrl-UZ"/>
              </w:rPr>
              <w:t xml:space="preserve"> </w:t>
            </w:r>
            <w:r>
              <w:rPr>
                <w:sz w:val="28"/>
                <w:szCs w:val="28"/>
                <w:lang w:val="uz-Cyrl-UZ"/>
              </w:rPr>
              <w:t>yoki protsessorning maxsus</w:t>
            </w:r>
            <w:r w:rsidRPr="00EA5D47">
              <w:rPr>
                <w:sz w:val="28"/>
                <w:szCs w:val="28"/>
                <w:lang w:val="uz-Cyrl-UZ"/>
              </w:rPr>
              <w:t xml:space="preserve"> </w:t>
            </w:r>
            <w:r>
              <w:rPr>
                <w:sz w:val="28"/>
                <w:szCs w:val="28"/>
                <w:lang w:val="uz-Cyrl-UZ"/>
              </w:rPr>
              <w:t>registridagi</w:t>
            </w:r>
            <w:r w:rsidRPr="00EA5D47">
              <w:rPr>
                <w:sz w:val="28"/>
                <w:szCs w:val="28"/>
                <w:lang w:val="uz-Cyrl-UZ"/>
              </w:rPr>
              <w:t xml:space="preserve"> </w:t>
            </w:r>
            <w:r>
              <w:rPr>
                <w:sz w:val="28"/>
                <w:szCs w:val="28"/>
                <w:lang w:val="uz-Cyrl-UZ"/>
              </w:rPr>
              <w:t>qurilma</w:t>
            </w:r>
            <w:r w:rsidRPr="00EA5D47">
              <w:rPr>
                <w:sz w:val="28"/>
                <w:szCs w:val="28"/>
                <w:lang w:val="uz-Cyrl-UZ"/>
              </w:rPr>
              <w:t xml:space="preserve"> </w:t>
            </w:r>
            <w:r>
              <w:rPr>
                <w:sz w:val="28"/>
                <w:szCs w:val="28"/>
                <w:lang w:val="uz-Cyrl-UZ"/>
              </w:rPr>
              <w:t>yordamida</w:t>
            </w:r>
            <w:r w:rsidRPr="00EA5D47">
              <w:rPr>
                <w:sz w:val="28"/>
                <w:szCs w:val="28"/>
                <w:lang w:val="uz-Cyrl-UZ"/>
              </w:rPr>
              <w:t xml:space="preserve"> </w:t>
            </w:r>
            <w:r>
              <w:rPr>
                <w:sz w:val="28"/>
                <w:szCs w:val="28"/>
                <w:lang w:val="uz-Cyrl-UZ"/>
              </w:rPr>
              <w:t>taqiqlash</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ruxsat</w:t>
            </w:r>
            <w:r w:rsidRPr="00EA5D47">
              <w:rPr>
                <w:sz w:val="28"/>
                <w:szCs w:val="28"/>
                <w:lang w:val="uz-Cyrl-UZ"/>
              </w:rPr>
              <w:t xml:space="preserve"> </w:t>
            </w:r>
            <w:r>
              <w:rPr>
                <w:sz w:val="28"/>
                <w:szCs w:val="28"/>
                <w:lang w:val="uz-Cyrl-UZ"/>
              </w:rPr>
              <w:t>etilishi</w:t>
            </w:r>
            <w:r w:rsidRPr="00EA5D47">
              <w:rPr>
                <w:sz w:val="28"/>
                <w:szCs w:val="28"/>
                <w:lang w:val="uz-Cyrl-UZ"/>
              </w:rPr>
              <w:t>)</w:t>
            </w:r>
            <w:r>
              <w:rPr>
                <w:sz w:val="28"/>
                <w:szCs w:val="28"/>
                <w:lang w:val="uz-Cyrl-UZ"/>
              </w:rPr>
              <w:t xml:space="preserve"> mumkin bo‘lgan apparat uzilish.</w:t>
            </w:r>
          </w:p>
          <w:p w:rsidR="00C16851" w:rsidRPr="00D172E1" w:rsidRDefault="00C16851" w:rsidP="003A7C3D">
            <w:pPr>
              <w:tabs>
                <w:tab w:val="left" w:pos="4320"/>
                <w:tab w:val="left" w:pos="4500"/>
              </w:tabs>
              <w:jc w:val="both"/>
              <w:rPr>
                <w:sz w:val="18"/>
                <w:szCs w:val="18"/>
              </w:rPr>
            </w:pPr>
          </w:p>
          <w:p w:rsidR="00C16851" w:rsidRPr="00910885" w:rsidRDefault="00C16851" w:rsidP="003A7C3D">
            <w:pPr>
              <w:tabs>
                <w:tab w:val="left" w:pos="4320"/>
                <w:tab w:val="left" w:pos="4500"/>
              </w:tabs>
              <w:jc w:val="both"/>
              <w:rPr>
                <w:sz w:val="28"/>
                <w:szCs w:val="28"/>
                <w:lang w:val="uz-Cyrl-UZ"/>
              </w:rPr>
            </w:pPr>
            <w:r w:rsidRPr="00EA5D47">
              <w:rPr>
                <w:sz w:val="28"/>
                <w:szCs w:val="28"/>
                <w:lang w:val="uz-Cyrl-UZ"/>
              </w:rPr>
              <w:t>Процессор бирмунча муҳимроқ ишни бажариш</w:t>
            </w:r>
            <w:r>
              <w:rPr>
                <w:sz w:val="28"/>
                <w:szCs w:val="28"/>
              </w:rPr>
              <w:t>и</w:t>
            </w:r>
            <w:r w:rsidRPr="00EA5D47">
              <w:rPr>
                <w:sz w:val="28"/>
                <w:szCs w:val="28"/>
                <w:lang w:val="uz-Cyrl-UZ"/>
              </w:rPr>
              <w:t xml:space="preserve"> учун, узилишлар контроллери </w:t>
            </w:r>
            <w:r>
              <w:rPr>
                <w:sz w:val="28"/>
                <w:szCs w:val="28"/>
                <w:lang w:val="uz-Cyrl-UZ"/>
              </w:rPr>
              <w:t>ёки процессорнинг мах</w:t>
            </w:r>
            <w:r w:rsidRPr="00EA5D47">
              <w:rPr>
                <w:sz w:val="28"/>
                <w:szCs w:val="28"/>
                <w:lang w:val="uz-Cyrl-UZ"/>
              </w:rPr>
              <w:t>сус регистридаги қурилма ёрдамида тақиқлаш (ёки рухсат этилиши)</w:t>
            </w:r>
            <w:r>
              <w:rPr>
                <w:sz w:val="28"/>
                <w:szCs w:val="28"/>
                <w:lang w:val="uz-Cyrl-UZ"/>
              </w:rPr>
              <w:t xml:space="preserve"> мумкин бўлган аппарат узилиш.</w:t>
            </w:r>
          </w:p>
        </w:tc>
      </w:tr>
      <w:tr w:rsidR="00C16851" w:rsidRPr="00CF0E3F">
        <w:trPr>
          <w:tblCellSpacing w:w="0" w:type="dxa"/>
          <w:jc w:val="center"/>
        </w:trPr>
        <w:tc>
          <w:tcPr>
            <w:tcW w:w="2079" w:type="pct"/>
          </w:tcPr>
          <w:p w:rsidR="00C16851" w:rsidRPr="00AF2CA5" w:rsidRDefault="00C16851" w:rsidP="003A7C3D">
            <w:pPr>
              <w:tabs>
                <w:tab w:val="left" w:pos="4320"/>
                <w:tab w:val="left" w:pos="4500"/>
              </w:tabs>
              <w:rPr>
                <w:b/>
                <w:sz w:val="28"/>
                <w:szCs w:val="28"/>
                <w:lang w:val="uz-Cyrl-UZ"/>
              </w:rPr>
            </w:pPr>
            <w:r w:rsidRPr="00AF2CA5">
              <w:rPr>
                <w:b/>
                <w:sz w:val="28"/>
                <w:szCs w:val="28"/>
                <w:lang w:val="uz-Cyrl-UZ"/>
              </w:rPr>
              <w:t>Массив</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massiv</w:t>
            </w:r>
          </w:p>
          <w:p w:rsidR="00C16851" w:rsidRPr="001C7AA6" w:rsidRDefault="00C16851" w:rsidP="003A7C3D">
            <w:pPr>
              <w:tabs>
                <w:tab w:val="left" w:pos="4320"/>
                <w:tab w:val="left" w:pos="4500"/>
              </w:tabs>
              <w:rPr>
                <w:sz w:val="28"/>
                <w:szCs w:val="28"/>
                <w:lang w:val="uz-Cyrl-UZ"/>
              </w:rPr>
            </w:pPr>
            <w:r>
              <w:rPr>
                <w:b/>
                <w:sz w:val="28"/>
                <w:szCs w:val="28"/>
                <w:lang w:val="uz-Cyrl-UZ"/>
              </w:rPr>
              <w:t xml:space="preserve">       </w:t>
            </w:r>
            <w:r w:rsidRPr="001C7AA6">
              <w:rPr>
                <w:sz w:val="28"/>
                <w:szCs w:val="28"/>
                <w:lang w:val="uz-Cyrl-UZ"/>
              </w:rPr>
              <w:t>массив</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en </w:t>
            </w:r>
            <w:r w:rsidRPr="001256C7">
              <w:rPr>
                <w:sz w:val="28"/>
                <w:szCs w:val="28"/>
                <w:lang w:val="uz-Cyrl-UZ"/>
              </w:rPr>
              <w:t>-</w:t>
            </w:r>
            <w:r w:rsidRPr="001C7AA6">
              <w:rPr>
                <w:b/>
                <w:sz w:val="28"/>
                <w:szCs w:val="28"/>
                <w:lang w:val="uz-Cyrl-UZ"/>
              </w:rPr>
              <w:t xml:space="preserve"> </w:t>
            </w:r>
            <w:r w:rsidRPr="001C7AA6">
              <w:rPr>
                <w:sz w:val="28"/>
                <w:szCs w:val="28"/>
                <w:lang w:val="uz-Cyrl-UZ"/>
              </w:rPr>
              <w:t xml:space="preserve">аrray </w:t>
            </w:r>
          </w:p>
          <w:p w:rsidR="00C16851" w:rsidRPr="001C7AA6" w:rsidRDefault="00C16851" w:rsidP="003A7C3D">
            <w:pPr>
              <w:tabs>
                <w:tab w:val="left" w:pos="4320"/>
                <w:tab w:val="left" w:pos="4500"/>
              </w:tabs>
              <w:rPr>
                <w:b/>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lang w:val="uz-Cyrl-UZ"/>
              </w:rPr>
              <w:t>Переменная, состоящая из конечного набора однотипных последовательно проиндекси</w:t>
            </w:r>
            <w:r w:rsidR="00BE08A9">
              <w:rPr>
                <w:sz w:val="28"/>
                <w:szCs w:val="28"/>
                <w:lang w:val="uz-Cyrl-UZ"/>
              </w:rPr>
              <w:t>-</w:t>
            </w:r>
            <w:r>
              <w:rPr>
                <w:sz w:val="28"/>
                <w:szCs w:val="28"/>
                <w:lang w:val="uz-Cyrl-UZ"/>
              </w:rPr>
              <w:t xml:space="preserve">рованных элементов данных, имеющих общее имя. </w:t>
            </w:r>
          </w:p>
          <w:p w:rsidR="00C16851" w:rsidRPr="00D172E1"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Pr>
                <w:sz w:val="28"/>
                <w:szCs w:val="28"/>
                <w:lang w:val="uz-Cyrl-UZ"/>
              </w:rPr>
              <w:t>Umumiy</w:t>
            </w:r>
            <w:r w:rsidRPr="00CF0E3F">
              <w:rPr>
                <w:sz w:val="28"/>
                <w:szCs w:val="28"/>
                <w:lang w:val="uz-Cyrl-UZ"/>
              </w:rPr>
              <w:t xml:space="preserve"> </w:t>
            </w:r>
            <w:r>
              <w:rPr>
                <w:sz w:val="28"/>
                <w:szCs w:val="28"/>
                <w:lang w:val="uz-Cyrl-UZ"/>
              </w:rPr>
              <w:t>nomga ega</w:t>
            </w:r>
            <w:r w:rsidRPr="00CF0E3F">
              <w:rPr>
                <w:sz w:val="28"/>
                <w:szCs w:val="28"/>
                <w:lang w:val="uz-Cyrl-UZ"/>
              </w:rPr>
              <w:t xml:space="preserve"> </w:t>
            </w:r>
            <w:r>
              <w:rPr>
                <w:sz w:val="28"/>
                <w:szCs w:val="28"/>
                <w:lang w:val="uz-Cyrl-UZ"/>
              </w:rPr>
              <w:t>bo‘lgan</w:t>
            </w:r>
            <w:r w:rsidRPr="00CF0E3F">
              <w:rPr>
                <w:sz w:val="28"/>
                <w:szCs w:val="28"/>
                <w:lang w:val="uz-Cyrl-UZ"/>
              </w:rPr>
              <w:t xml:space="preserve">, </w:t>
            </w:r>
            <w:r>
              <w:rPr>
                <w:sz w:val="28"/>
                <w:szCs w:val="28"/>
                <w:lang w:val="uz-Cyrl-UZ"/>
              </w:rPr>
              <w:t>bir</w:t>
            </w:r>
            <w:r w:rsidRPr="00CF0E3F">
              <w:rPr>
                <w:sz w:val="28"/>
                <w:szCs w:val="28"/>
                <w:lang w:val="uz-Cyrl-UZ"/>
              </w:rPr>
              <w:t xml:space="preserve"> </w:t>
            </w:r>
            <w:r>
              <w:rPr>
                <w:sz w:val="28"/>
                <w:szCs w:val="28"/>
                <w:lang w:val="uz-Cyrl-UZ"/>
              </w:rPr>
              <w:t>turdagi</w:t>
            </w:r>
            <w:r w:rsidRPr="00CF0E3F">
              <w:rPr>
                <w:sz w:val="28"/>
                <w:szCs w:val="28"/>
                <w:lang w:val="uz-Cyrl-UZ"/>
              </w:rPr>
              <w:t xml:space="preserve"> </w:t>
            </w:r>
            <w:r>
              <w:rPr>
                <w:sz w:val="28"/>
                <w:szCs w:val="28"/>
                <w:lang w:val="uz-Cyrl-UZ"/>
              </w:rPr>
              <w:t>ketma</w:t>
            </w:r>
            <w:r w:rsidRPr="00CF0E3F">
              <w:rPr>
                <w:sz w:val="28"/>
                <w:szCs w:val="28"/>
                <w:lang w:val="uz-Cyrl-UZ"/>
              </w:rPr>
              <w:t>-</w:t>
            </w:r>
            <w:r>
              <w:rPr>
                <w:sz w:val="28"/>
                <w:szCs w:val="28"/>
                <w:lang w:val="uz-Cyrl-UZ"/>
              </w:rPr>
              <w:t>ket</w:t>
            </w:r>
            <w:r w:rsidRPr="00CF0E3F">
              <w:rPr>
                <w:sz w:val="28"/>
                <w:szCs w:val="28"/>
                <w:lang w:val="uz-Cyrl-UZ"/>
              </w:rPr>
              <w:t xml:space="preserve"> </w:t>
            </w:r>
            <w:r>
              <w:rPr>
                <w:sz w:val="28"/>
                <w:szCs w:val="28"/>
                <w:lang w:val="uz-Cyrl-UZ"/>
              </w:rPr>
              <w:t>indekslangan</w:t>
            </w:r>
            <w:r w:rsidRPr="00CF0E3F">
              <w:rPr>
                <w:sz w:val="28"/>
                <w:szCs w:val="28"/>
                <w:lang w:val="uz-Cyrl-UZ"/>
              </w:rPr>
              <w:t xml:space="preserve"> </w:t>
            </w:r>
            <w:r>
              <w:rPr>
                <w:sz w:val="28"/>
                <w:szCs w:val="28"/>
                <w:lang w:val="uz-Cyrl-UZ"/>
              </w:rPr>
              <w:t>ma’lumotlar</w:t>
            </w:r>
            <w:r w:rsidRPr="00CF0E3F">
              <w:rPr>
                <w:sz w:val="28"/>
                <w:szCs w:val="28"/>
                <w:lang w:val="uz-Cyrl-UZ"/>
              </w:rPr>
              <w:t xml:space="preserve"> </w:t>
            </w:r>
            <w:r>
              <w:rPr>
                <w:sz w:val="28"/>
                <w:szCs w:val="28"/>
                <w:lang w:val="uz-Cyrl-UZ"/>
              </w:rPr>
              <w:t>elementlarining</w:t>
            </w:r>
            <w:r w:rsidRPr="00CF0E3F">
              <w:rPr>
                <w:sz w:val="28"/>
                <w:szCs w:val="28"/>
                <w:lang w:val="uz-Cyrl-UZ"/>
              </w:rPr>
              <w:t xml:space="preserve"> </w:t>
            </w:r>
            <w:r>
              <w:rPr>
                <w:sz w:val="28"/>
                <w:szCs w:val="28"/>
                <w:lang w:val="uz-Cyrl-UZ"/>
              </w:rPr>
              <w:t>oxirgi</w:t>
            </w:r>
            <w:r w:rsidRPr="00CF0E3F">
              <w:rPr>
                <w:sz w:val="28"/>
                <w:szCs w:val="28"/>
                <w:lang w:val="uz-Cyrl-UZ"/>
              </w:rPr>
              <w:t xml:space="preserve"> </w:t>
            </w:r>
            <w:r>
              <w:rPr>
                <w:sz w:val="28"/>
                <w:szCs w:val="28"/>
                <w:lang w:val="uz-Cyrl-UZ"/>
              </w:rPr>
              <w:t>to‘plamidan</w:t>
            </w:r>
            <w:r w:rsidRPr="00CF0E3F">
              <w:rPr>
                <w:sz w:val="28"/>
                <w:szCs w:val="28"/>
                <w:lang w:val="uz-Cyrl-UZ"/>
              </w:rPr>
              <w:t xml:space="preserve"> </w:t>
            </w:r>
            <w:r>
              <w:rPr>
                <w:sz w:val="28"/>
                <w:szCs w:val="28"/>
                <w:lang w:val="uz-Cyrl-UZ"/>
              </w:rPr>
              <w:t>iborat</w:t>
            </w:r>
            <w:r w:rsidRPr="00CF0E3F">
              <w:rPr>
                <w:sz w:val="28"/>
                <w:szCs w:val="28"/>
                <w:lang w:val="uz-Cyrl-UZ"/>
              </w:rPr>
              <w:t xml:space="preserve"> </w:t>
            </w:r>
            <w:r>
              <w:rPr>
                <w:sz w:val="28"/>
                <w:szCs w:val="28"/>
                <w:lang w:val="uz-Cyrl-UZ"/>
              </w:rPr>
              <w:t>o‘zgaruvchi</w:t>
            </w:r>
            <w:r w:rsidRPr="00CF0E3F">
              <w:rPr>
                <w:sz w:val="28"/>
                <w:szCs w:val="28"/>
                <w:lang w:val="uz-Cyrl-UZ"/>
              </w:rPr>
              <w:t>.</w:t>
            </w:r>
          </w:p>
          <w:p w:rsidR="00C16851" w:rsidRPr="00D172E1" w:rsidRDefault="00C16851" w:rsidP="003A7C3D">
            <w:pPr>
              <w:tabs>
                <w:tab w:val="left" w:pos="4320"/>
                <w:tab w:val="left" w:pos="4500"/>
              </w:tabs>
              <w:jc w:val="both"/>
              <w:rPr>
                <w:sz w:val="18"/>
                <w:szCs w:val="18"/>
                <w:lang w:val="en-US"/>
              </w:rPr>
            </w:pPr>
          </w:p>
          <w:p w:rsidR="00C16851" w:rsidRPr="00D172E1" w:rsidRDefault="00C16851" w:rsidP="003A7C3D">
            <w:pPr>
              <w:tabs>
                <w:tab w:val="left" w:pos="4320"/>
                <w:tab w:val="left" w:pos="4500"/>
              </w:tabs>
              <w:jc w:val="both"/>
              <w:rPr>
                <w:sz w:val="27"/>
                <w:szCs w:val="27"/>
                <w:lang w:val="uz-Cyrl-UZ"/>
              </w:rPr>
            </w:pPr>
            <w:r w:rsidRPr="00D172E1">
              <w:rPr>
                <w:sz w:val="27"/>
                <w:szCs w:val="27"/>
                <w:lang w:val="uz-Cyrl-UZ"/>
              </w:rPr>
              <w:t>Умумий номга эга бўлган, бир турдаги кетма-кет индексланган маълумотлар элементлари</w:t>
            </w:r>
            <w:r w:rsidR="00D172E1">
              <w:rPr>
                <w:sz w:val="27"/>
                <w:szCs w:val="27"/>
                <w:lang w:val="uz-Cyrl-UZ"/>
              </w:rPr>
              <w:t>-</w:t>
            </w:r>
            <w:r w:rsidRPr="00D172E1">
              <w:rPr>
                <w:sz w:val="27"/>
                <w:szCs w:val="27"/>
                <w:lang w:val="uz-Cyrl-UZ"/>
              </w:rPr>
              <w:t>нинг охирги тўпламидан иборат ўзгарувчи.</w:t>
            </w:r>
          </w:p>
        </w:tc>
      </w:tr>
      <w:tr w:rsidR="00C16851" w:rsidRPr="00D70AF4">
        <w:trPr>
          <w:tblCellSpacing w:w="0" w:type="dxa"/>
          <w:jc w:val="center"/>
        </w:trPr>
        <w:tc>
          <w:tcPr>
            <w:tcW w:w="2079" w:type="pct"/>
          </w:tcPr>
          <w:p w:rsidR="00C16851" w:rsidRPr="00AB5344" w:rsidRDefault="00C16851" w:rsidP="003A7C3D">
            <w:pPr>
              <w:tabs>
                <w:tab w:val="left" w:pos="4320"/>
                <w:tab w:val="left" w:pos="4500"/>
              </w:tabs>
              <w:rPr>
                <w:b/>
                <w:sz w:val="28"/>
                <w:szCs w:val="28"/>
                <w:lang w:val="uz-Cyrl-UZ"/>
              </w:rPr>
            </w:pPr>
            <w:r w:rsidRPr="00AB5344">
              <w:rPr>
                <w:b/>
                <w:sz w:val="28"/>
                <w:szCs w:val="28"/>
                <w:lang w:val="uz-Cyrl-UZ"/>
              </w:rPr>
              <w:t>Массив данных</w:t>
            </w:r>
          </w:p>
          <w:p w:rsidR="00C16851" w:rsidRDefault="00C16851" w:rsidP="003A7C3D">
            <w:pPr>
              <w:tabs>
                <w:tab w:val="left" w:pos="4320"/>
                <w:tab w:val="left" w:pos="4500"/>
              </w:tabs>
              <w:rPr>
                <w:b/>
                <w:sz w:val="28"/>
                <w:szCs w:val="28"/>
                <w:lang w:val="uz-Cyrl-UZ"/>
              </w:rPr>
            </w:pPr>
            <w:r w:rsidRPr="00D70AF4">
              <w:rPr>
                <w:b/>
                <w:sz w:val="28"/>
                <w:szCs w:val="28"/>
                <w:lang w:val="uz-Cyrl-UZ"/>
              </w:rPr>
              <w:t xml:space="preserve">uz </w:t>
            </w:r>
            <w:r w:rsidRPr="00D70AF4">
              <w:rPr>
                <w:sz w:val="28"/>
                <w:szCs w:val="28"/>
                <w:lang w:val="uz-Cyrl-UZ"/>
              </w:rPr>
              <w:t>-</w:t>
            </w:r>
            <w:r w:rsidRPr="00D70AF4">
              <w:rPr>
                <w:b/>
                <w:sz w:val="28"/>
                <w:szCs w:val="28"/>
                <w:lang w:val="uz-Cyrl-UZ"/>
              </w:rPr>
              <w:t xml:space="preserve"> </w:t>
            </w:r>
            <w:r>
              <w:rPr>
                <w:sz w:val="28"/>
                <w:szCs w:val="28"/>
                <w:lang w:val="uz-Cyrl-UZ"/>
              </w:rPr>
              <w:t>ma’lumotlar massivi</w:t>
            </w:r>
          </w:p>
          <w:p w:rsidR="00C16851" w:rsidRPr="005B5ED5" w:rsidRDefault="00C16851" w:rsidP="003A7C3D">
            <w:pPr>
              <w:tabs>
                <w:tab w:val="left" w:pos="4320"/>
                <w:tab w:val="left" w:pos="4500"/>
              </w:tabs>
              <w:rPr>
                <w:sz w:val="28"/>
                <w:szCs w:val="28"/>
                <w:lang w:val="uz-Cyrl-UZ"/>
              </w:rPr>
            </w:pPr>
            <w:r>
              <w:rPr>
                <w:sz w:val="28"/>
                <w:szCs w:val="28"/>
                <w:lang w:val="uz-Cyrl-UZ"/>
              </w:rPr>
              <w:t xml:space="preserve">       маълумотлар массиви</w:t>
            </w:r>
            <w:r w:rsidRPr="005B5ED5">
              <w:rPr>
                <w:sz w:val="28"/>
                <w:szCs w:val="28"/>
                <w:lang w:val="uz-Cyrl-UZ"/>
              </w:rPr>
              <w:t xml:space="preserve"> </w:t>
            </w:r>
          </w:p>
          <w:p w:rsidR="00C16851" w:rsidRPr="00AB5344" w:rsidRDefault="00C16851" w:rsidP="003A7C3D">
            <w:pPr>
              <w:tabs>
                <w:tab w:val="left" w:pos="4320"/>
                <w:tab w:val="left" w:pos="4500"/>
              </w:tabs>
              <w:rPr>
                <w:sz w:val="28"/>
                <w:szCs w:val="28"/>
                <w:lang w:val="uz-Cyrl-UZ"/>
              </w:rPr>
            </w:pPr>
            <w:r w:rsidRPr="008D6363">
              <w:rPr>
                <w:b/>
                <w:sz w:val="28"/>
                <w:szCs w:val="28"/>
                <w:lang w:val="en-US"/>
              </w:rPr>
              <w:t xml:space="preserve">en </w:t>
            </w:r>
            <w:r w:rsidRPr="001256C7">
              <w:rPr>
                <w:sz w:val="28"/>
                <w:szCs w:val="28"/>
                <w:lang w:val="en-US"/>
              </w:rPr>
              <w:t>-</w:t>
            </w:r>
            <w:r>
              <w:rPr>
                <w:b/>
                <w:sz w:val="28"/>
                <w:szCs w:val="28"/>
                <w:lang w:val="en-US"/>
              </w:rPr>
              <w:t xml:space="preserve"> </w:t>
            </w:r>
            <w:r w:rsidRPr="00AB5344">
              <w:rPr>
                <w:sz w:val="28"/>
                <w:szCs w:val="28"/>
                <w:lang w:val="uz-Cyrl-UZ"/>
              </w:rPr>
              <w:t xml:space="preserve">data array </w:t>
            </w:r>
          </w:p>
          <w:p w:rsidR="00C16851" w:rsidRPr="00AB5344" w:rsidRDefault="00C16851" w:rsidP="003A7C3D">
            <w:pPr>
              <w:tabs>
                <w:tab w:val="left" w:pos="4320"/>
                <w:tab w:val="left" w:pos="4500"/>
              </w:tabs>
              <w:rPr>
                <w:sz w:val="28"/>
                <w:szCs w:val="28"/>
                <w:lang w:val="en-US"/>
              </w:rPr>
            </w:pPr>
          </w:p>
        </w:tc>
        <w:tc>
          <w:tcPr>
            <w:tcW w:w="2921" w:type="pct"/>
          </w:tcPr>
          <w:p w:rsidR="00C16851" w:rsidRPr="003A72AB" w:rsidRDefault="00C16851" w:rsidP="003A7C3D">
            <w:pPr>
              <w:tabs>
                <w:tab w:val="left" w:pos="4320"/>
                <w:tab w:val="left" w:pos="4500"/>
              </w:tabs>
              <w:jc w:val="both"/>
              <w:rPr>
                <w:sz w:val="28"/>
                <w:szCs w:val="28"/>
              </w:rPr>
            </w:pPr>
            <w:r>
              <w:rPr>
                <w:sz w:val="28"/>
                <w:szCs w:val="28"/>
              </w:rPr>
              <w:t>П</w:t>
            </w:r>
            <w:r>
              <w:rPr>
                <w:sz w:val="28"/>
                <w:szCs w:val="28"/>
                <w:lang w:val="uz-Cyrl-UZ"/>
              </w:rPr>
              <w:t xml:space="preserve">оследовательность </w:t>
            </w:r>
            <w:r>
              <w:rPr>
                <w:sz w:val="28"/>
                <w:szCs w:val="28"/>
              </w:rPr>
              <w:t>однотипных проиндексированных</w:t>
            </w:r>
            <w:r>
              <w:rPr>
                <w:sz w:val="28"/>
                <w:szCs w:val="28"/>
                <w:lang w:val="uz-Cyrl-UZ"/>
              </w:rPr>
              <w:t xml:space="preserve"> данн</w:t>
            </w:r>
            <w:r>
              <w:rPr>
                <w:sz w:val="28"/>
                <w:szCs w:val="28"/>
              </w:rPr>
              <w:t>ых, имеющих общее имя.</w:t>
            </w:r>
          </w:p>
          <w:p w:rsidR="00C16851" w:rsidRPr="00D172E1"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Pr>
                <w:sz w:val="28"/>
                <w:szCs w:val="28"/>
                <w:lang w:val="uz-Cyrl-UZ"/>
              </w:rPr>
              <w:t>Umumiy</w:t>
            </w:r>
            <w:r w:rsidRPr="00D70AF4">
              <w:rPr>
                <w:sz w:val="28"/>
                <w:szCs w:val="28"/>
                <w:lang w:val="uz-Cyrl-UZ"/>
              </w:rPr>
              <w:t xml:space="preserve"> </w:t>
            </w:r>
            <w:r>
              <w:rPr>
                <w:sz w:val="28"/>
                <w:szCs w:val="28"/>
                <w:lang w:val="uz-Cyrl-UZ"/>
              </w:rPr>
              <w:t>nomga</w:t>
            </w:r>
            <w:r w:rsidRPr="00D70AF4">
              <w:rPr>
                <w:sz w:val="28"/>
                <w:szCs w:val="28"/>
                <w:lang w:val="uz-Cyrl-UZ"/>
              </w:rPr>
              <w:t xml:space="preserve"> </w:t>
            </w:r>
            <w:r>
              <w:rPr>
                <w:sz w:val="28"/>
                <w:szCs w:val="28"/>
                <w:lang w:val="uz-Cyrl-UZ"/>
              </w:rPr>
              <w:t>ega,</w:t>
            </w:r>
            <w:r w:rsidRPr="00D70AF4">
              <w:rPr>
                <w:sz w:val="28"/>
                <w:szCs w:val="28"/>
                <w:lang w:val="uz-Cyrl-UZ"/>
              </w:rPr>
              <w:t xml:space="preserve"> </w:t>
            </w:r>
            <w:r>
              <w:rPr>
                <w:sz w:val="28"/>
                <w:szCs w:val="28"/>
                <w:lang w:val="uz-Cyrl-UZ"/>
              </w:rPr>
              <w:t>bir</w:t>
            </w:r>
            <w:r w:rsidRPr="00D70AF4">
              <w:rPr>
                <w:sz w:val="28"/>
                <w:szCs w:val="28"/>
                <w:lang w:val="uz-Cyrl-UZ"/>
              </w:rPr>
              <w:t xml:space="preserve"> </w:t>
            </w:r>
            <w:r>
              <w:rPr>
                <w:sz w:val="28"/>
                <w:szCs w:val="28"/>
                <w:lang w:val="uz-Cyrl-UZ"/>
              </w:rPr>
              <w:t>turdagi,</w:t>
            </w:r>
            <w:r w:rsidRPr="00D70AF4">
              <w:rPr>
                <w:sz w:val="28"/>
                <w:szCs w:val="28"/>
                <w:lang w:val="uz-Cyrl-UZ"/>
              </w:rPr>
              <w:t xml:space="preserve"> </w:t>
            </w:r>
            <w:r>
              <w:rPr>
                <w:sz w:val="28"/>
                <w:szCs w:val="28"/>
                <w:lang w:val="uz-Cyrl-UZ"/>
              </w:rPr>
              <w:t>indeksatsiya</w:t>
            </w:r>
            <w:r w:rsidR="00BE08A9">
              <w:rPr>
                <w:sz w:val="28"/>
                <w:szCs w:val="28"/>
                <w:lang w:val="uz-Cyrl-UZ"/>
              </w:rPr>
              <w:t>-</w:t>
            </w:r>
            <w:r>
              <w:rPr>
                <w:sz w:val="28"/>
                <w:szCs w:val="28"/>
                <w:lang w:val="uz-Cyrl-UZ"/>
              </w:rPr>
              <w:t>langan</w:t>
            </w:r>
            <w:r w:rsidRPr="00D70AF4">
              <w:rPr>
                <w:sz w:val="28"/>
                <w:szCs w:val="28"/>
                <w:lang w:val="uz-Cyrl-UZ"/>
              </w:rPr>
              <w:t xml:space="preserve"> </w:t>
            </w:r>
            <w:r>
              <w:rPr>
                <w:sz w:val="28"/>
                <w:szCs w:val="28"/>
                <w:lang w:val="uz-Cyrl-UZ"/>
              </w:rPr>
              <w:t>ma’lumotlar</w:t>
            </w:r>
            <w:r w:rsidRPr="00D70AF4">
              <w:rPr>
                <w:sz w:val="28"/>
                <w:szCs w:val="28"/>
                <w:lang w:val="uz-Cyrl-UZ"/>
              </w:rPr>
              <w:t xml:space="preserve"> </w:t>
            </w:r>
            <w:r>
              <w:rPr>
                <w:sz w:val="28"/>
                <w:szCs w:val="28"/>
                <w:lang w:val="uz-Cyrl-UZ"/>
              </w:rPr>
              <w:t>ketma</w:t>
            </w:r>
            <w:r w:rsidRPr="00D70AF4">
              <w:rPr>
                <w:sz w:val="28"/>
                <w:szCs w:val="28"/>
                <w:lang w:val="uz-Cyrl-UZ"/>
              </w:rPr>
              <w:t>-</w:t>
            </w:r>
            <w:r>
              <w:rPr>
                <w:sz w:val="28"/>
                <w:szCs w:val="28"/>
                <w:lang w:val="uz-Cyrl-UZ"/>
              </w:rPr>
              <w:t>ketligi</w:t>
            </w:r>
            <w:r w:rsidRPr="00D70AF4">
              <w:rPr>
                <w:sz w:val="28"/>
                <w:szCs w:val="28"/>
                <w:lang w:val="uz-Cyrl-UZ"/>
              </w:rPr>
              <w:t>.</w:t>
            </w:r>
          </w:p>
          <w:p w:rsidR="00C16851" w:rsidRPr="00D172E1" w:rsidRDefault="00C16851" w:rsidP="003A7C3D">
            <w:pPr>
              <w:tabs>
                <w:tab w:val="left" w:pos="4320"/>
                <w:tab w:val="left" w:pos="4500"/>
              </w:tabs>
              <w:jc w:val="both"/>
              <w:rPr>
                <w:sz w:val="18"/>
                <w:szCs w:val="18"/>
                <w:lang w:val="en-US"/>
              </w:rPr>
            </w:pPr>
          </w:p>
          <w:p w:rsidR="00C16851" w:rsidRPr="00D70AF4" w:rsidRDefault="00C16851" w:rsidP="003A7C3D">
            <w:pPr>
              <w:tabs>
                <w:tab w:val="left" w:pos="4320"/>
                <w:tab w:val="left" w:pos="4500"/>
              </w:tabs>
              <w:jc w:val="both"/>
              <w:rPr>
                <w:sz w:val="28"/>
                <w:szCs w:val="28"/>
                <w:lang w:val="uz-Cyrl-UZ"/>
              </w:rPr>
            </w:pPr>
            <w:r w:rsidRPr="00D70AF4">
              <w:rPr>
                <w:sz w:val="28"/>
                <w:szCs w:val="28"/>
                <w:lang w:val="uz-Cyrl-UZ"/>
              </w:rPr>
              <w:t>Умумий номга эга</w:t>
            </w:r>
            <w:r>
              <w:rPr>
                <w:sz w:val="28"/>
                <w:szCs w:val="28"/>
                <w:lang w:val="uz-Cyrl-UZ"/>
              </w:rPr>
              <w:t>,</w:t>
            </w:r>
            <w:r w:rsidRPr="00D70AF4">
              <w:rPr>
                <w:sz w:val="28"/>
                <w:szCs w:val="28"/>
                <w:lang w:val="uz-Cyrl-UZ"/>
              </w:rPr>
              <w:t xml:space="preserve"> бир турдаги</w:t>
            </w:r>
            <w:r>
              <w:rPr>
                <w:sz w:val="28"/>
                <w:szCs w:val="28"/>
                <w:lang w:val="uz-Cyrl-UZ"/>
              </w:rPr>
              <w:t>,</w:t>
            </w:r>
            <w:r w:rsidRPr="00D70AF4">
              <w:rPr>
                <w:sz w:val="28"/>
                <w:szCs w:val="28"/>
                <w:lang w:val="uz-Cyrl-UZ"/>
              </w:rPr>
              <w:t xml:space="preserve"> индекса</w:t>
            </w:r>
            <w:r>
              <w:rPr>
                <w:sz w:val="28"/>
                <w:szCs w:val="28"/>
                <w:lang w:val="uz-Cyrl-UZ"/>
              </w:rPr>
              <w:t>-</w:t>
            </w:r>
            <w:r w:rsidRPr="00D70AF4">
              <w:rPr>
                <w:sz w:val="28"/>
                <w:szCs w:val="28"/>
                <w:lang w:val="uz-Cyrl-UZ"/>
              </w:rPr>
              <w:t>цияланган маълумотлар кетма-кетлиги.</w:t>
            </w:r>
          </w:p>
        </w:tc>
      </w:tr>
      <w:tr w:rsidR="00C16851" w:rsidRPr="00910885">
        <w:trPr>
          <w:tblCellSpacing w:w="0" w:type="dxa"/>
          <w:jc w:val="center"/>
        </w:trPr>
        <w:tc>
          <w:tcPr>
            <w:tcW w:w="2079" w:type="pct"/>
          </w:tcPr>
          <w:p w:rsidR="00C16851" w:rsidRPr="00844AE4" w:rsidRDefault="00C16851" w:rsidP="003A7C3D">
            <w:pPr>
              <w:tabs>
                <w:tab w:val="left" w:pos="4320"/>
                <w:tab w:val="left" w:pos="4500"/>
              </w:tabs>
              <w:rPr>
                <w:b/>
                <w:sz w:val="28"/>
                <w:szCs w:val="28"/>
              </w:rPr>
            </w:pPr>
            <w:r w:rsidRPr="00B517F2">
              <w:rPr>
                <w:b/>
                <w:sz w:val="28"/>
                <w:szCs w:val="28"/>
              </w:rPr>
              <w:t>Массовая</w:t>
            </w:r>
            <w:r w:rsidRPr="00844AE4">
              <w:rPr>
                <w:b/>
                <w:sz w:val="28"/>
                <w:szCs w:val="28"/>
              </w:rPr>
              <w:t xml:space="preserve"> </w:t>
            </w:r>
            <w:r w:rsidRPr="00B517F2">
              <w:rPr>
                <w:b/>
                <w:sz w:val="28"/>
                <w:szCs w:val="28"/>
              </w:rPr>
              <w:t>память</w:t>
            </w:r>
          </w:p>
          <w:p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ommaviy</w:t>
            </w:r>
            <w:r w:rsidRPr="00844AE4">
              <w:rPr>
                <w:sz w:val="28"/>
                <w:szCs w:val="28"/>
              </w:rPr>
              <w:t xml:space="preserve"> </w:t>
            </w:r>
            <w:r w:rsidRPr="00DE4857">
              <w:rPr>
                <w:sz w:val="28"/>
                <w:szCs w:val="28"/>
                <w:lang w:val="en-US"/>
              </w:rPr>
              <w:t>xotira</w:t>
            </w:r>
          </w:p>
          <w:p w:rsidR="00C16851" w:rsidRPr="00844AE4" w:rsidRDefault="00C16851" w:rsidP="003A7C3D">
            <w:pPr>
              <w:tabs>
                <w:tab w:val="left" w:pos="4320"/>
                <w:tab w:val="left" w:pos="4500"/>
              </w:tabs>
              <w:rPr>
                <w:sz w:val="28"/>
                <w:szCs w:val="28"/>
              </w:rPr>
            </w:pPr>
            <w:r w:rsidRPr="00844AE4">
              <w:rPr>
                <w:sz w:val="28"/>
                <w:szCs w:val="28"/>
              </w:rPr>
              <w:t xml:space="preserve">       </w:t>
            </w:r>
            <w:r w:rsidRPr="00910885">
              <w:rPr>
                <w:sz w:val="28"/>
                <w:szCs w:val="28"/>
              </w:rPr>
              <w:t>оммавий хотира</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1256C7">
              <w:rPr>
                <w:sz w:val="28"/>
                <w:szCs w:val="28"/>
                <w:lang w:val="en-US"/>
              </w:rPr>
              <w:t xml:space="preserve">- </w:t>
            </w:r>
            <w:r w:rsidRPr="00B517F2">
              <w:rPr>
                <w:sz w:val="28"/>
                <w:szCs w:val="28"/>
                <w:lang w:val="en-US"/>
              </w:rPr>
              <w:t xml:space="preserve">mass storage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Носители информации с очень большим объемом данных. </w:t>
            </w:r>
          </w:p>
          <w:p w:rsidR="00C16851" w:rsidRPr="00D172E1" w:rsidRDefault="00C16851" w:rsidP="003A7C3D">
            <w:pPr>
              <w:tabs>
                <w:tab w:val="left" w:pos="4320"/>
                <w:tab w:val="left" w:pos="4500"/>
              </w:tabs>
              <w:jc w:val="both"/>
              <w:rPr>
                <w:sz w:val="14"/>
                <w:szCs w:val="14"/>
              </w:rPr>
            </w:pPr>
          </w:p>
          <w:p w:rsidR="00C16851" w:rsidRDefault="00C16851" w:rsidP="003A7C3D">
            <w:pPr>
              <w:tabs>
                <w:tab w:val="left" w:pos="4320"/>
                <w:tab w:val="left" w:pos="4500"/>
              </w:tabs>
              <w:jc w:val="both"/>
              <w:rPr>
                <w:sz w:val="28"/>
                <w:szCs w:val="28"/>
                <w:lang w:val="en-US"/>
              </w:rPr>
            </w:pPr>
            <w:r>
              <w:rPr>
                <w:sz w:val="28"/>
                <w:szCs w:val="28"/>
                <w:lang w:val="uz-Cyrl-UZ"/>
              </w:rPr>
              <w:t>Ma’lumotlar</w:t>
            </w:r>
            <w:r w:rsidRPr="00EA5D47">
              <w:rPr>
                <w:sz w:val="28"/>
                <w:szCs w:val="28"/>
                <w:lang w:val="uz-Cyrl-UZ"/>
              </w:rPr>
              <w:t xml:space="preserve"> </w:t>
            </w:r>
            <w:r>
              <w:rPr>
                <w:sz w:val="28"/>
                <w:szCs w:val="28"/>
                <w:lang w:val="uz-Cyrl-UZ"/>
              </w:rPr>
              <w:t>hajmi juda katta bo‘lgan axborot tashuvchilar.</w:t>
            </w:r>
          </w:p>
          <w:p w:rsidR="00C16851" w:rsidRPr="00D172E1" w:rsidRDefault="00C16851" w:rsidP="003A7C3D">
            <w:pPr>
              <w:tabs>
                <w:tab w:val="left" w:pos="4320"/>
                <w:tab w:val="left" w:pos="4500"/>
              </w:tabs>
              <w:jc w:val="both"/>
              <w:rPr>
                <w:sz w:val="14"/>
                <w:szCs w:val="14"/>
                <w:lang w:val="en-US"/>
              </w:rPr>
            </w:pPr>
          </w:p>
          <w:p w:rsidR="00C16851" w:rsidRPr="00910885" w:rsidRDefault="00C16851" w:rsidP="003A7C3D">
            <w:pPr>
              <w:tabs>
                <w:tab w:val="left" w:pos="4320"/>
                <w:tab w:val="left" w:pos="4500"/>
              </w:tabs>
              <w:jc w:val="both"/>
              <w:rPr>
                <w:sz w:val="28"/>
                <w:szCs w:val="28"/>
                <w:lang w:val="uz-Cyrl-UZ"/>
              </w:rPr>
            </w:pPr>
            <w:r w:rsidRPr="00EA5D47">
              <w:rPr>
                <w:sz w:val="28"/>
                <w:szCs w:val="28"/>
                <w:lang w:val="uz-Cyrl-UZ"/>
              </w:rPr>
              <w:t xml:space="preserve">Маълумотлар </w:t>
            </w:r>
            <w:r>
              <w:rPr>
                <w:sz w:val="28"/>
                <w:szCs w:val="28"/>
                <w:lang w:val="uz-Cyrl-UZ"/>
              </w:rPr>
              <w:t>ҳажми жуда катта бўлган ахборот ташувчилар.</w:t>
            </w:r>
          </w:p>
        </w:tc>
      </w:tr>
      <w:tr w:rsidR="00C16851" w:rsidRPr="004E6249">
        <w:trPr>
          <w:tblCellSpacing w:w="0" w:type="dxa"/>
          <w:jc w:val="center"/>
        </w:trPr>
        <w:tc>
          <w:tcPr>
            <w:tcW w:w="2079" w:type="pct"/>
          </w:tcPr>
          <w:p w:rsidR="00C16851" w:rsidRPr="005B6905" w:rsidRDefault="00C16851" w:rsidP="00537EDB">
            <w:pPr>
              <w:tabs>
                <w:tab w:val="left" w:pos="4320"/>
                <w:tab w:val="left" w:pos="4500"/>
              </w:tabs>
              <w:rPr>
                <w:b/>
                <w:sz w:val="28"/>
                <w:szCs w:val="28"/>
                <w:lang w:val="uz-Cyrl-UZ"/>
              </w:rPr>
            </w:pPr>
            <w:r w:rsidRPr="005B6905">
              <w:rPr>
                <w:b/>
                <w:sz w:val="28"/>
                <w:szCs w:val="28"/>
                <w:lang w:val="uz-Cyrl-UZ"/>
              </w:rPr>
              <w:t xml:space="preserve">Массовая память с </w:t>
            </w:r>
            <w:r w:rsidRPr="005B6905">
              <w:rPr>
                <w:b/>
                <w:sz w:val="28"/>
                <w:szCs w:val="28"/>
                <w:lang w:val="uz-Cyrl-UZ"/>
              </w:rPr>
              <w:br/>
              <w:t>автоиндексацией</w:t>
            </w:r>
          </w:p>
          <w:p w:rsidR="00C16851" w:rsidRPr="00F060FD" w:rsidRDefault="00C16851" w:rsidP="00F060FD">
            <w:pPr>
              <w:tabs>
                <w:tab w:val="left" w:pos="4320"/>
                <w:tab w:val="left" w:pos="4500"/>
              </w:tabs>
              <w:rPr>
                <w:sz w:val="28"/>
                <w:szCs w:val="28"/>
                <w:lang w:val="uz-Cyrl-UZ"/>
              </w:rPr>
            </w:pPr>
            <w:r w:rsidRPr="005B6905">
              <w:rPr>
                <w:b/>
                <w:sz w:val="28"/>
                <w:szCs w:val="28"/>
                <w:lang w:val="uz-Cyrl-UZ"/>
              </w:rPr>
              <w:t xml:space="preserve">uz </w:t>
            </w:r>
            <w:r w:rsidR="00BE08A9">
              <w:rPr>
                <w:sz w:val="28"/>
                <w:szCs w:val="28"/>
                <w:lang w:val="uz-Cyrl-UZ"/>
              </w:rPr>
              <w:t>- avtoindeksatsiyalanadi</w:t>
            </w:r>
            <w:r w:rsidRPr="00F060FD">
              <w:rPr>
                <w:sz w:val="28"/>
                <w:szCs w:val="28"/>
                <w:lang w:val="uz-Cyrl-UZ"/>
              </w:rPr>
              <w:t>gan ommaviy xotira</w:t>
            </w:r>
          </w:p>
          <w:p w:rsidR="00C16851" w:rsidRDefault="00C16851" w:rsidP="00F060FD">
            <w:pPr>
              <w:tabs>
                <w:tab w:val="left" w:pos="4320"/>
                <w:tab w:val="left" w:pos="4500"/>
              </w:tabs>
              <w:rPr>
                <w:sz w:val="28"/>
                <w:szCs w:val="28"/>
                <w:lang w:val="uz-Cyrl-UZ"/>
              </w:rPr>
            </w:pPr>
            <w:r w:rsidRPr="00F060FD">
              <w:rPr>
                <w:b/>
                <w:sz w:val="28"/>
                <w:szCs w:val="28"/>
                <w:lang w:val="uz-Cyrl-UZ"/>
              </w:rPr>
              <w:t xml:space="preserve">      </w:t>
            </w:r>
            <w:r w:rsidR="00BE08A9">
              <w:rPr>
                <w:sz w:val="28"/>
                <w:szCs w:val="28"/>
                <w:lang w:val="uz-Cyrl-UZ"/>
              </w:rPr>
              <w:t xml:space="preserve"> автоиндексацияланади</w:t>
            </w:r>
            <w:r w:rsidRPr="00F060FD">
              <w:rPr>
                <w:sz w:val="28"/>
                <w:szCs w:val="28"/>
                <w:lang w:val="uz-Cyrl-UZ"/>
              </w:rPr>
              <w:t>ган оммавий хотира</w:t>
            </w:r>
          </w:p>
          <w:p w:rsidR="00C16851" w:rsidRPr="00AF2CA5" w:rsidRDefault="00C16851" w:rsidP="00B14C2F">
            <w:pPr>
              <w:tabs>
                <w:tab w:val="left" w:pos="4320"/>
                <w:tab w:val="left" w:pos="4500"/>
              </w:tabs>
              <w:rPr>
                <w:sz w:val="28"/>
                <w:szCs w:val="28"/>
                <w:lang w:val="uz-Cyrl-UZ"/>
              </w:rPr>
            </w:pPr>
            <w:r w:rsidRPr="005B6905">
              <w:rPr>
                <w:b/>
                <w:sz w:val="28"/>
                <w:szCs w:val="28"/>
                <w:lang w:val="uz-Cyrl-UZ"/>
              </w:rPr>
              <w:t xml:space="preserve">en </w:t>
            </w:r>
            <w:r w:rsidRPr="001256C7">
              <w:rPr>
                <w:sz w:val="28"/>
                <w:szCs w:val="28"/>
                <w:lang w:val="uz-Cyrl-UZ"/>
              </w:rPr>
              <w:t xml:space="preserve">- </w:t>
            </w:r>
            <w:r w:rsidRPr="005B6905">
              <w:rPr>
                <w:sz w:val="28"/>
                <w:szCs w:val="28"/>
                <w:lang w:val="uz-Cyrl-UZ"/>
              </w:rPr>
              <w:t xml:space="preserve">Auto Indexing Mass </w:t>
            </w:r>
            <w:r w:rsidRPr="005B6905">
              <w:rPr>
                <w:sz w:val="28"/>
                <w:szCs w:val="28"/>
                <w:lang w:val="uz-Cyrl-UZ"/>
              </w:rPr>
              <w:br/>
              <w:t xml:space="preserve">Storage </w:t>
            </w:r>
            <w:r>
              <w:rPr>
                <w:sz w:val="28"/>
                <w:szCs w:val="28"/>
                <w:lang w:val="uz-Cyrl-UZ"/>
              </w:rPr>
              <w:t>(</w:t>
            </w:r>
            <w:r w:rsidRPr="005B6905">
              <w:rPr>
                <w:sz w:val="28"/>
                <w:szCs w:val="28"/>
                <w:lang w:val="uz-Cyrl-UZ"/>
              </w:rPr>
              <w:t>AIMS</w:t>
            </w:r>
            <w:r>
              <w:rPr>
                <w:sz w:val="28"/>
                <w:szCs w:val="28"/>
                <w:lang w:val="uz-Cyrl-UZ"/>
              </w:rPr>
              <w:t>)</w:t>
            </w:r>
          </w:p>
          <w:p w:rsidR="00C16851" w:rsidRPr="005B6905" w:rsidRDefault="00C16851" w:rsidP="00AF2CA5">
            <w:pPr>
              <w:tabs>
                <w:tab w:val="left" w:pos="4320"/>
                <w:tab w:val="left" w:pos="4500"/>
              </w:tabs>
              <w:rPr>
                <w:b/>
                <w:sz w:val="28"/>
                <w:szCs w:val="28"/>
                <w:lang w:val="uz-Cyrl-UZ"/>
              </w:rPr>
            </w:pPr>
          </w:p>
        </w:tc>
        <w:tc>
          <w:tcPr>
            <w:tcW w:w="2921" w:type="pct"/>
          </w:tcPr>
          <w:p w:rsidR="00C16851" w:rsidRPr="004E6249" w:rsidRDefault="00C16851" w:rsidP="00E364BD">
            <w:pPr>
              <w:tabs>
                <w:tab w:val="left" w:pos="4320"/>
                <w:tab w:val="left" w:pos="4500"/>
              </w:tabs>
              <w:ind w:left="36"/>
              <w:jc w:val="both"/>
              <w:rPr>
                <w:sz w:val="28"/>
                <w:szCs w:val="28"/>
                <w:lang w:val="uz-Cyrl-UZ"/>
              </w:rPr>
            </w:pPr>
            <w:r>
              <w:rPr>
                <w:sz w:val="28"/>
                <w:szCs w:val="28"/>
              </w:rPr>
              <w:t>С</w:t>
            </w:r>
            <w:r w:rsidRPr="009E0597">
              <w:rPr>
                <w:sz w:val="28"/>
                <w:szCs w:val="28"/>
              </w:rPr>
              <w:t xml:space="preserve">тандартный интерфейс </w:t>
            </w:r>
            <w:r w:rsidRPr="009E0597">
              <w:rPr>
                <w:sz w:val="28"/>
                <w:szCs w:val="28"/>
                <w:lang w:val="en-US"/>
              </w:rPr>
              <w:t>PC</w:t>
            </w:r>
            <w:r w:rsidRPr="009E0597">
              <w:rPr>
                <w:sz w:val="28"/>
                <w:szCs w:val="28"/>
              </w:rPr>
              <w:t>-карт, предназначенных для хранения больших объемов данных, например</w:t>
            </w:r>
            <w:r>
              <w:rPr>
                <w:sz w:val="28"/>
                <w:szCs w:val="28"/>
              </w:rPr>
              <w:t>,</w:t>
            </w:r>
            <w:r w:rsidRPr="009E0597">
              <w:rPr>
                <w:sz w:val="28"/>
                <w:szCs w:val="28"/>
              </w:rPr>
              <w:t xml:space="preserve"> изображений или мультимедийных файлов</w:t>
            </w:r>
            <w:r>
              <w:rPr>
                <w:sz w:val="28"/>
                <w:szCs w:val="28"/>
                <w:lang w:val="uz-Cyrl-UZ"/>
              </w:rPr>
              <w:t>.</w:t>
            </w:r>
          </w:p>
          <w:p w:rsidR="00C16851" w:rsidRPr="00BE08A9" w:rsidRDefault="00C16851" w:rsidP="00E364BD">
            <w:pPr>
              <w:tabs>
                <w:tab w:val="left" w:pos="4320"/>
                <w:tab w:val="left" w:pos="4500"/>
              </w:tabs>
              <w:jc w:val="both"/>
              <w:rPr>
                <w:sz w:val="20"/>
                <w:szCs w:val="20"/>
              </w:rPr>
            </w:pPr>
          </w:p>
          <w:p w:rsidR="00C16851" w:rsidRDefault="00C16851" w:rsidP="005B1CBE">
            <w:pPr>
              <w:tabs>
                <w:tab w:val="left" w:pos="4320"/>
                <w:tab w:val="left" w:pos="4500"/>
              </w:tabs>
              <w:jc w:val="both"/>
              <w:rPr>
                <w:sz w:val="28"/>
                <w:szCs w:val="28"/>
                <w:lang w:val="uz-Cyrl-UZ"/>
              </w:rPr>
            </w:pPr>
            <w:r>
              <w:rPr>
                <w:sz w:val="28"/>
                <w:szCs w:val="28"/>
                <w:lang w:val="uz-Cyrl-UZ"/>
              </w:rPr>
              <w:t>Katta</w:t>
            </w:r>
            <w:r w:rsidRPr="004E6249">
              <w:rPr>
                <w:sz w:val="28"/>
                <w:szCs w:val="28"/>
                <w:lang w:val="uz-Cyrl-UZ"/>
              </w:rPr>
              <w:t xml:space="preserve"> </w:t>
            </w:r>
            <w:r>
              <w:rPr>
                <w:sz w:val="28"/>
                <w:szCs w:val="28"/>
                <w:lang w:val="uz-Cyrl-UZ"/>
              </w:rPr>
              <w:t>hajmdagi</w:t>
            </w:r>
            <w:r w:rsidRPr="004E6249">
              <w:rPr>
                <w:sz w:val="28"/>
                <w:szCs w:val="28"/>
                <w:lang w:val="uz-Cyrl-UZ"/>
              </w:rPr>
              <w:t xml:space="preserve"> </w:t>
            </w:r>
            <w:r>
              <w:rPr>
                <w:sz w:val="28"/>
                <w:szCs w:val="28"/>
                <w:lang w:val="uz-Cyrl-UZ"/>
              </w:rPr>
              <w:t>ma’lumotlarni</w:t>
            </w:r>
            <w:r w:rsidRPr="004E6249">
              <w:rPr>
                <w:sz w:val="28"/>
                <w:szCs w:val="28"/>
                <w:lang w:val="uz-Cyrl-UZ"/>
              </w:rPr>
              <w:t xml:space="preserve">, </w:t>
            </w:r>
            <w:r>
              <w:rPr>
                <w:sz w:val="28"/>
                <w:szCs w:val="28"/>
                <w:lang w:val="uz-Cyrl-UZ"/>
              </w:rPr>
              <w:t>masalan</w:t>
            </w:r>
            <w:r w:rsidRPr="004E6249">
              <w:rPr>
                <w:sz w:val="28"/>
                <w:szCs w:val="28"/>
                <w:lang w:val="uz-Cyrl-UZ"/>
              </w:rPr>
              <w:t xml:space="preserve">, </w:t>
            </w:r>
            <w:r>
              <w:rPr>
                <w:sz w:val="28"/>
                <w:szCs w:val="28"/>
                <w:lang w:val="uz-Cyrl-UZ"/>
              </w:rPr>
              <w:t>tasvirlarni</w:t>
            </w:r>
            <w:r w:rsidRPr="004E6249">
              <w:rPr>
                <w:sz w:val="28"/>
                <w:szCs w:val="28"/>
                <w:lang w:val="uz-Cyrl-UZ"/>
              </w:rPr>
              <w:t xml:space="preserve"> </w:t>
            </w:r>
            <w:r>
              <w:rPr>
                <w:sz w:val="28"/>
                <w:szCs w:val="28"/>
                <w:lang w:val="uz-Cyrl-UZ"/>
              </w:rPr>
              <w:t>yoki</w:t>
            </w:r>
            <w:r w:rsidRPr="004E6249">
              <w:rPr>
                <w:sz w:val="28"/>
                <w:szCs w:val="28"/>
                <w:lang w:val="uz-Cyrl-UZ"/>
              </w:rPr>
              <w:t xml:space="preserve"> </w:t>
            </w:r>
            <w:r>
              <w:rPr>
                <w:sz w:val="28"/>
                <w:szCs w:val="28"/>
                <w:lang w:val="uz-Cyrl-UZ"/>
              </w:rPr>
              <w:t>multimediali</w:t>
            </w:r>
            <w:r w:rsidRPr="004E6249">
              <w:rPr>
                <w:sz w:val="28"/>
                <w:szCs w:val="28"/>
                <w:lang w:val="uz-Cyrl-UZ"/>
              </w:rPr>
              <w:t xml:space="preserve"> </w:t>
            </w:r>
            <w:r>
              <w:rPr>
                <w:sz w:val="28"/>
                <w:szCs w:val="28"/>
                <w:lang w:val="uz-Cyrl-UZ"/>
              </w:rPr>
              <w:t>fayllarni</w:t>
            </w:r>
            <w:r w:rsidRPr="004E6249">
              <w:rPr>
                <w:sz w:val="28"/>
                <w:szCs w:val="28"/>
                <w:lang w:val="uz-Cyrl-UZ"/>
              </w:rPr>
              <w:t xml:space="preserve"> </w:t>
            </w:r>
            <w:r>
              <w:rPr>
                <w:sz w:val="28"/>
                <w:szCs w:val="28"/>
                <w:lang w:val="uz-Cyrl-UZ"/>
              </w:rPr>
              <w:t>saqlash</w:t>
            </w:r>
            <w:r w:rsidRPr="004E6249">
              <w:rPr>
                <w:sz w:val="28"/>
                <w:szCs w:val="28"/>
                <w:lang w:val="uz-Cyrl-UZ"/>
              </w:rPr>
              <w:t xml:space="preserve"> </w:t>
            </w:r>
            <w:r>
              <w:rPr>
                <w:sz w:val="28"/>
                <w:szCs w:val="28"/>
                <w:lang w:val="uz-Cyrl-UZ"/>
              </w:rPr>
              <w:t>uchun</w:t>
            </w:r>
            <w:r w:rsidRPr="004E6249">
              <w:rPr>
                <w:sz w:val="28"/>
                <w:szCs w:val="28"/>
                <w:lang w:val="uz-Cyrl-UZ"/>
              </w:rPr>
              <w:t xml:space="preserve"> </w:t>
            </w:r>
            <w:r>
              <w:rPr>
                <w:sz w:val="28"/>
                <w:szCs w:val="28"/>
                <w:lang w:val="uz-Cyrl-UZ"/>
              </w:rPr>
              <w:t>mo‘ljallangan</w:t>
            </w:r>
            <w:r w:rsidRPr="004E6249">
              <w:rPr>
                <w:sz w:val="28"/>
                <w:szCs w:val="28"/>
                <w:lang w:val="uz-Cyrl-UZ"/>
              </w:rPr>
              <w:t xml:space="preserve"> </w:t>
            </w:r>
            <w:r>
              <w:rPr>
                <w:sz w:val="28"/>
                <w:szCs w:val="28"/>
                <w:lang w:val="uz-Cyrl-UZ"/>
              </w:rPr>
              <w:t>RS</w:t>
            </w:r>
            <w:r w:rsidRPr="004E6249">
              <w:rPr>
                <w:sz w:val="28"/>
                <w:szCs w:val="28"/>
                <w:lang w:val="uz-Cyrl-UZ"/>
              </w:rPr>
              <w:t>-</w:t>
            </w:r>
            <w:r>
              <w:rPr>
                <w:sz w:val="28"/>
                <w:szCs w:val="28"/>
                <w:lang w:val="uz-Cyrl-UZ"/>
              </w:rPr>
              <w:t>kartalarning</w:t>
            </w:r>
            <w:r w:rsidRPr="004E6249">
              <w:rPr>
                <w:sz w:val="28"/>
                <w:szCs w:val="28"/>
                <w:lang w:val="uz-Cyrl-UZ"/>
              </w:rPr>
              <w:t xml:space="preserve"> </w:t>
            </w:r>
            <w:r>
              <w:rPr>
                <w:sz w:val="28"/>
                <w:szCs w:val="28"/>
                <w:lang w:val="uz-Cyrl-UZ"/>
              </w:rPr>
              <w:t>standart</w:t>
            </w:r>
            <w:r w:rsidRPr="004E6249">
              <w:rPr>
                <w:sz w:val="28"/>
                <w:szCs w:val="28"/>
                <w:lang w:val="uz-Cyrl-UZ"/>
              </w:rPr>
              <w:t xml:space="preserve"> </w:t>
            </w:r>
            <w:r>
              <w:rPr>
                <w:sz w:val="28"/>
                <w:szCs w:val="28"/>
                <w:lang w:val="uz-Cyrl-UZ"/>
              </w:rPr>
              <w:t xml:space="preserve">interfeysi. </w:t>
            </w:r>
          </w:p>
          <w:p w:rsidR="00C16851" w:rsidRPr="00BE08A9" w:rsidRDefault="00C16851" w:rsidP="00E364BD">
            <w:pPr>
              <w:tabs>
                <w:tab w:val="left" w:pos="4320"/>
                <w:tab w:val="left" w:pos="4500"/>
              </w:tabs>
              <w:jc w:val="both"/>
              <w:rPr>
                <w:sz w:val="20"/>
                <w:szCs w:val="20"/>
                <w:lang w:val="uz-Cyrl-UZ"/>
              </w:rPr>
            </w:pPr>
          </w:p>
          <w:p w:rsidR="00C16851" w:rsidRPr="004E6249" w:rsidRDefault="00C16851" w:rsidP="00E364BD">
            <w:pPr>
              <w:tabs>
                <w:tab w:val="left" w:pos="4320"/>
                <w:tab w:val="left" w:pos="4500"/>
              </w:tabs>
              <w:jc w:val="both"/>
              <w:rPr>
                <w:sz w:val="28"/>
                <w:szCs w:val="28"/>
                <w:lang w:val="uz-Cyrl-UZ"/>
              </w:rPr>
            </w:pPr>
            <w:r w:rsidRPr="004E6249">
              <w:rPr>
                <w:sz w:val="28"/>
                <w:szCs w:val="28"/>
                <w:lang w:val="uz-Cyrl-UZ"/>
              </w:rPr>
              <w:t>Катта ҳ</w:t>
            </w:r>
            <w:r w:rsidRPr="007E7AD5">
              <w:rPr>
                <w:sz w:val="28"/>
                <w:szCs w:val="28"/>
                <w:lang w:val="uz-Cyrl-UZ"/>
              </w:rPr>
              <w:t>а</w:t>
            </w:r>
            <w:r w:rsidRPr="004E6249">
              <w:rPr>
                <w:sz w:val="28"/>
                <w:szCs w:val="28"/>
                <w:lang w:val="uz-Cyrl-UZ"/>
              </w:rPr>
              <w:t>жмдаги маълумотларни, масалан, тасвирларни ёки мультимедиали файлларни сақлаш учун мўлжалланган РС-карталарнинг стандарт интерфейси</w:t>
            </w:r>
            <w:r>
              <w:rPr>
                <w:sz w:val="28"/>
                <w:szCs w:val="28"/>
                <w:lang w:val="uz-Cyrl-UZ"/>
              </w:rPr>
              <w:t xml:space="preserve">. </w:t>
            </w:r>
          </w:p>
        </w:tc>
      </w:tr>
      <w:tr w:rsidR="00C16851" w:rsidRPr="002E1A74">
        <w:trPr>
          <w:tblCellSpacing w:w="0" w:type="dxa"/>
          <w:jc w:val="center"/>
        </w:trPr>
        <w:tc>
          <w:tcPr>
            <w:tcW w:w="2079" w:type="pct"/>
          </w:tcPr>
          <w:p w:rsidR="00C16851" w:rsidRPr="007F216E" w:rsidRDefault="00C16851" w:rsidP="003A7C3D">
            <w:pPr>
              <w:tabs>
                <w:tab w:val="left" w:pos="4320"/>
                <w:tab w:val="left" w:pos="4500"/>
              </w:tabs>
              <w:rPr>
                <w:b/>
                <w:sz w:val="28"/>
                <w:szCs w:val="28"/>
                <w:lang w:val="uz-Cyrl-UZ"/>
              </w:rPr>
            </w:pPr>
            <w:r w:rsidRPr="001C7AA6">
              <w:rPr>
                <w:b/>
                <w:sz w:val="28"/>
                <w:szCs w:val="28"/>
                <w:lang w:val="uz-Cyrl-UZ"/>
              </w:rPr>
              <w:t>Мастер</w:t>
            </w:r>
          </w:p>
          <w:p w:rsidR="00C16851" w:rsidRDefault="00C16851" w:rsidP="003A7C3D">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usta</w:t>
            </w:r>
          </w:p>
          <w:p w:rsidR="00C16851" w:rsidRPr="001C7AA6" w:rsidRDefault="00C16851" w:rsidP="003A7C3D">
            <w:pPr>
              <w:tabs>
                <w:tab w:val="left" w:pos="4320"/>
                <w:tab w:val="left" w:pos="4500"/>
              </w:tabs>
              <w:rPr>
                <w:sz w:val="28"/>
                <w:szCs w:val="28"/>
                <w:lang w:val="uz-Cyrl-UZ"/>
              </w:rPr>
            </w:pPr>
            <w:r>
              <w:rPr>
                <w:sz w:val="28"/>
                <w:szCs w:val="28"/>
                <w:lang w:val="uz-Cyrl-UZ"/>
              </w:rPr>
              <w:t xml:space="preserve">       </w:t>
            </w:r>
            <w:r w:rsidRPr="001C7AA6">
              <w:rPr>
                <w:sz w:val="28"/>
                <w:szCs w:val="28"/>
                <w:lang w:val="uz-Cyrl-UZ"/>
              </w:rPr>
              <w:t>уста</w:t>
            </w:r>
          </w:p>
          <w:p w:rsidR="00C16851" w:rsidRPr="007F216E" w:rsidRDefault="00C16851" w:rsidP="003A7C3D">
            <w:pPr>
              <w:tabs>
                <w:tab w:val="left" w:pos="4320"/>
                <w:tab w:val="left" w:pos="4500"/>
              </w:tabs>
              <w:rPr>
                <w:sz w:val="28"/>
                <w:szCs w:val="28"/>
                <w:lang w:val="uz-Cyrl-UZ"/>
              </w:rPr>
            </w:pPr>
            <w:r w:rsidRPr="001C7AA6">
              <w:rPr>
                <w:b/>
                <w:bCs/>
                <w:color w:val="000000"/>
                <w:sz w:val="28"/>
                <w:szCs w:val="28"/>
                <w:lang w:val="uz-Cyrl-UZ"/>
              </w:rPr>
              <w:t xml:space="preserve">en </w:t>
            </w:r>
            <w:r w:rsidRPr="008105BC">
              <w:rPr>
                <w:bCs/>
                <w:color w:val="000000"/>
                <w:sz w:val="28"/>
                <w:szCs w:val="28"/>
                <w:lang w:val="uz-Cyrl-UZ"/>
              </w:rPr>
              <w:t>-</w:t>
            </w:r>
            <w:r w:rsidRPr="001C7AA6">
              <w:rPr>
                <w:sz w:val="28"/>
                <w:szCs w:val="28"/>
                <w:lang w:val="uz-Cyrl-UZ"/>
              </w:rPr>
              <w:t xml:space="preserve"> wizard </w:t>
            </w:r>
          </w:p>
          <w:p w:rsidR="00C16851" w:rsidRPr="001C7AA6" w:rsidRDefault="00C16851" w:rsidP="003A7C3D">
            <w:pPr>
              <w:tabs>
                <w:tab w:val="left" w:pos="4320"/>
                <w:tab w:val="left" w:pos="4500"/>
              </w:tabs>
              <w:rPr>
                <w:b/>
                <w:sz w:val="28"/>
                <w:szCs w:val="28"/>
                <w:lang w:val="uz-Cyrl-UZ"/>
              </w:rPr>
            </w:pPr>
          </w:p>
        </w:tc>
        <w:tc>
          <w:tcPr>
            <w:tcW w:w="2921" w:type="pct"/>
          </w:tcPr>
          <w:p w:rsidR="00C16851" w:rsidRDefault="00C16851" w:rsidP="003A7C3D">
            <w:pPr>
              <w:jc w:val="both"/>
              <w:rPr>
                <w:color w:val="000000"/>
                <w:sz w:val="28"/>
                <w:szCs w:val="28"/>
                <w:lang w:val="uz-Cyrl-UZ"/>
              </w:rPr>
            </w:pPr>
            <w:r w:rsidRPr="00880A0D">
              <w:rPr>
                <w:color w:val="000000"/>
                <w:sz w:val="28"/>
                <w:szCs w:val="28"/>
              </w:rPr>
              <w:t xml:space="preserve">Вспомогательная функция, автоматически выводящая подсказки и другую полезную информацию при работе пользователя с приложением. Как правило, «мастера» полезны для начинающих. Опытные пользователи могут их отключить. </w:t>
            </w:r>
          </w:p>
          <w:p w:rsidR="00C16851" w:rsidRPr="00BE08A9" w:rsidRDefault="00C16851" w:rsidP="003A7C3D">
            <w:pPr>
              <w:jc w:val="both"/>
              <w:rPr>
                <w:color w:val="000000"/>
                <w:sz w:val="20"/>
                <w:szCs w:val="20"/>
                <w:lang w:val="uz-Cyrl-UZ"/>
              </w:rPr>
            </w:pPr>
          </w:p>
          <w:p w:rsidR="00C16851" w:rsidRDefault="00C16851" w:rsidP="003A7C3D">
            <w:pPr>
              <w:jc w:val="both"/>
              <w:rPr>
                <w:color w:val="000000"/>
                <w:sz w:val="28"/>
                <w:szCs w:val="28"/>
                <w:lang w:val="uz-Cyrl-UZ"/>
              </w:rPr>
            </w:pPr>
            <w:r w:rsidRPr="005B6905">
              <w:rPr>
                <w:color w:val="000000"/>
                <w:sz w:val="28"/>
                <w:szCs w:val="28"/>
                <w:lang w:val="uz-Cyrl-UZ"/>
              </w:rPr>
              <w:t>Foydalanuvchi ilova bilan</w:t>
            </w:r>
            <w:r>
              <w:rPr>
                <w:color w:val="000000"/>
                <w:sz w:val="28"/>
                <w:szCs w:val="28"/>
                <w:lang w:val="uz-Cyrl-UZ"/>
              </w:rPr>
              <w:t xml:space="preserve"> ishlaganda avtomatik k</w:t>
            </w:r>
            <w:r w:rsidRPr="005B6905">
              <w:rPr>
                <w:color w:val="000000"/>
                <w:sz w:val="28"/>
                <w:szCs w:val="28"/>
                <w:lang w:val="uz-Cyrl-UZ"/>
              </w:rPr>
              <w:t>o‘rsatma va boshqa foydali axborot beruvchi yordamchi funksiya. Odatda, «usta»</w:t>
            </w:r>
            <w:r>
              <w:rPr>
                <w:color w:val="000000"/>
                <w:sz w:val="28"/>
                <w:szCs w:val="28"/>
                <w:lang w:val="uz-Cyrl-UZ"/>
              </w:rPr>
              <w:t xml:space="preserve"> boshlov</w:t>
            </w:r>
            <w:r w:rsidR="00BE08A9">
              <w:rPr>
                <w:color w:val="000000"/>
                <w:sz w:val="28"/>
                <w:szCs w:val="28"/>
                <w:lang w:val="uz-Cyrl-UZ"/>
              </w:rPr>
              <w:t>-</w:t>
            </w:r>
            <w:r>
              <w:rPr>
                <w:color w:val="000000"/>
                <w:sz w:val="28"/>
                <w:szCs w:val="28"/>
                <w:lang w:val="uz-Cyrl-UZ"/>
              </w:rPr>
              <w:t>chilar uchun foydalidir. Tajribali foydalanuv</w:t>
            </w:r>
            <w:r w:rsidR="00BE08A9">
              <w:rPr>
                <w:color w:val="000000"/>
                <w:sz w:val="28"/>
                <w:szCs w:val="28"/>
                <w:lang w:val="uz-Cyrl-UZ"/>
              </w:rPr>
              <w:t>-</w:t>
            </w:r>
            <w:r>
              <w:rPr>
                <w:color w:val="000000"/>
                <w:sz w:val="28"/>
                <w:szCs w:val="28"/>
                <w:lang w:val="uz-Cyrl-UZ"/>
              </w:rPr>
              <w:t>chilar ularni o‘chirib qo‘yish</w:t>
            </w:r>
            <w:r w:rsidRPr="005B6905">
              <w:rPr>
                <w:color w:val="000000"/>
                <w:sz w:val="28"/>
                <w:szCs w:val="28"/>
                <w:lang w:val="uz-Cyrl-UZ"/>
              </w:rPr>
              <w:t>lar</w:t>
            </w:r>
            <w:r>
              <w:rPr>
                <w:color w:val="000000"/>
                <w:sz w:val="28"/>
                <w:szCs w:val="28"/>
                <w:lang w:val="uz-Cyrl-UZ"/>
              </w:rPr>
              <w:t xml:space="preserve">i mumkin. </w:t>
            </w:r>
          </w:p>
          <w:p w:rsidR="00D172E1" w:rsidRPr="005B6905" w:rsidRDefault="00D172E1" w:rsidP="003A7C3D">
            <w:pPr>
              <w:jc w:val="both"/>
              <w:rPr>
                <w:color w:val="000000"/>
                <w:sz w:val="28"/>
                <w:szCs w:val="28"/>
                <w:lang w:val="uz-Cyrl-UZ"/>
              </w:rPr>
            </w:pPr>
          </w:p>
          <w:p w:rsidR="00C16851" w:rsidRPr="00A05B10" w:rsidRDefault="00C16851" w:rsidP="003A7C3D">
            <w:pPr>
              <w:tabs>
                <w:tab w:val="left" w:pos="4320"/>
                <w:tab w:val="left" w:pos="4500"/>
              </w:tabs>
              <w:jc w:val="both"/>
              <w:rPr>
                <w:sz w:val="28"/>
                <w:szCs w:val="28"/>
                <w:lang w:val="uz-Cyrl-UZ"/>
              </w:rPr>
            </w:pPr>
            <w:r>
              <w:rPr>
                <w:color w:val="000000"/>
                <w:sz w:val="28"/>
                <w:szCs w:val="28"/>
              </w:rPr>
              <w:t>Фойдаланувчи илова билан</w:t>
            </w:r>
            <w:r>
              <w:rPr>
                <w:color w:val="000000"/>
                <w:sz w:val="28"/>
                <w:szCs w:val="28"/>
                <w:lang w:val="uz-Cyrl-UZ"/>
              </w:rPr>
              <w:t xml:space="preserve"> ишлаганда  автоматик к</w:t>
            </w:r>
            <w:r>
              <w:rPr>
                <w:color w:val="000000"/>
                <w:sz w:val="28"/>
                <w:szCs w:val="28"/>
              </w:rPr>
              <w:t>ўрсатма ва бошқа фойдали ахборот берувчи ёрдамчи функция. Одатда, «уста</w:t>
            </w:r>
            <w:r w:rsidRPr="00880A0D">
              <w:rPr>
                <w:color w:val="000000"/>
                <w:sz w:val="28"/>
                <w:szCs w:val="28"/>
              </w:rPr>
              <w:t>»</w:t>
            </w:r>
            <w:r>
              <w:rPr>
                <w:color w:val="000000"/>
                <w:sz w:val="28"/>
                <w:szCs w:val="28"/>
                <w:lang w:val="uz-Cyrl-UZ"/>
              </w:rPr>
              <w:t xml:space="preserve"> бошловчилар учун фойдалидир. Тажрибали фойдаланувчилар уларни ўчириб қўйиш</w:t>
            </w:r>
            <w:r>
              <w:rPr>
                <w:color w:val="000000"/>
                <w:sz w:val="28"/>
                <w:szCs w:val="28"/>
              </w:rPr>
              <w:t>лар</w:t>
            </w:r>
            <w:r>
              <w:rPr>
                <w:color w:val="000000"/>
                <w:sz w:val="28"/>
                <w:szCs w:val="28"/>
                <w:lang w:val="uz-Cyrl-UZ"/>
              </w:rPr>
              <w:t xml:space="preserve">и мумкин. </w:t>
            </w:r>
          </w:p>
        </w:tc>
      </w:tr>
      <w:tr w:rsidR="00C16851" w:rsidRPr="00A05B10">
        <w:trPr>
          <w:tblCellSpacing w:w="0" w:type="dxa"/>
          <w:jc w:val="center"/>
        </w:trPr>
        <w:tc>
          <w:tcPr>
            <w:tcW w:w="2079" w:type="pct"/>
          </w:tcPr>
          <w:p w:rsidR="00C16851" w:rsidRPr="00900E1A" w:rsidRDefault="00C16851" w:rsidP="00484A26">
            <w:pPr>
              <w:tabs>
                <w:tab w:val="left" w:pos="4320"/>
                <w:tab w:val="left" w:pos="4500"/>
              </w:tabs>
              <w:rPr>
                <w:b/>
                <w:sz w:val="28"/>
                <w:szCs w:val="28"/>
                <w:lang w:val="uz-Cyrl-UZ"/>
              </w:rPr>
            </w:pPr>
            <w:r w:rsidRPr="004E19FA">
              <w:rPr>
                <w:b/>
                <w:sz w:val="28"/>
                <w:szCs w:val="28"/>
                <w:lang w:val="uz-Cyrl-UZ"/>
              </w:rPr>
              <w:t>М</w:t>
            </w:r>
            <w:r w:rsidRPr="00900E1A">
              <w:rPr>
                <w:b/>
                <w:sz w:val="28"/>
                <w:szCs w:val="28"/>
                <w:lang w:val="uz-Cyrl-UZ"/>
              </w:rPr>
              <w:t>асштабирование</w:t>
            </w:r>
          </w:p>
          <w:p w:rsidR="00C16851" w:rsidRPr="003A7C3D" w:rsidRDefault="00C16851" w:rsidP="00484A26">
            <w:pPr>
              <w:tabs>
                <w:tab w:val="left" w:pos="4320"/>
                <w:tab w:val="left" w:pos="4500"/>
              </w:tabs>
              <w:rPr>
                <w:bCs/>
                <w:color w:val="000000"/>
                <w:sz w:val="28"/>
                <w:szCs w:val="28"/>
                <w:lang w:val="uz-Cyrl-UZ"/>
              </w:rPr>
            </w:pPr>
            <w:r w:rsidRPr="005911FA">
              <w:rPr>
                <w:b/>
                <w:bCs/>
                <w:color w:val="000000"/>
                <w:sz w:val="28"/>
                <w:szCs w:val="28"/>
                <w:lang w:val="uz-Cyrl-UZ"/>
              </w:rPr>
              <w:t xml:space="preserve">uz </w:t>
            </w:r>
            <w:r>
              <w:rPr>
                <w:bCs/>
                <w:color w:val="000000"/>
                <w:sz w:val="28"/>
                <w:szCs w:val="28"/>
                <w:lang w:val="uz-Cyrl-UZ"/>
              </w:rPr>
              <w:t>-</w:t>
            </w:r>
            <w:r>
              <w:rPr>
                <w:sz w:val="28"/>
                <w:szCs w:val="28"/>
                <w:lang w:val="uz-Cyrl-UZ"/>
              </w:rPr>
              <w:t xml:space="preserve"> masshtab</w:t>
            </w:r>
            <w:r w:rsidRPr="005B6905">
              <w:rPr>
                <w:sz w:val="28"/>
                <w:szCs w:val="28"/>
                <w:lang w:val="uz-Cyrl-UZ"/>
              </w:rPr>
              <w:t>l</w:t>
            </w:r>
            <w:r>
              <w:rPr>
                <w:sz w:val="28"/>
                <w:szCs w:val="28"/>
                <w:lang w:val="uz-Cyrl-UZ"/>
              </w:rPr>
              <w:t>ash</w:t>
            </w:r>
          </w:p>
          <w:p w:rsidR="00C16851" w:rsidRDefault="00C16851" w:rsidP="00484A26">
            <w:pPr>
              <w:tabs>
                <w:tab w:val="left" w:pos="4320"/>
                <w:tab w:val="left" w:pos="4500"/>
              </w:tabs>
              <w:rPr>
                <w:sz w:val="28"/>
                <w:szCs w:val="28"/>
                <w:lang w:val="uz-Cyrl-UZ"/>
              </w:rPr>
            </w:pPr>
            <w:r>
              <w:rPr>
                <w:sz w:val="28"/>
                <w:szCs w:val="28"/>
                <w:lang w:val="uz-Cyrl-UZ"/>
              </w:rPr>
              <w:t xml:space="preserve">       масштаб</w:t>
            </w:r>
            <w:r w:rsidRPr="005B6905">
              <w:rPr>
                <w:sz w:val="28"/>
                <w:szCs w:val="28"/>
                <w:lang w:val="uz-Cyrl-UZ"/>
              </w:rPr>
              <w:t>ла</w:t>
            </w:r>
            <w:r>
              <w:rPr>
                <w:sz w:val="28"/>
                <w:szCs w:val="28"/>
                <w:lang w:val="uz-Cyrl-UZ"/>
              </w:rPr>
              <w:t>ш</w:t>
            </w:r>
          </w:p>
          <w:p w:rsidR="00C16851" w:rsidRPr="0037448D" w:rsidRDefault="00C16851" w:rsidP="00484A26">
            <w:pPr>
              <w:tabs>
                <w:tab w:val="left" w:pos="4320"/>
                <w:tab w:val="left" w:pos="4500"/>
              </w:tabs>
              <w:rPr>
                <w:sz w:val="28"/>
                <w:szCs w:val="28"/>
                <w:lang w:val="uz-Cyrl-UZ"/>
              </w:rPr>
            </w:pPr>
            <w:r w:rsidRPr="005B6905">
              <w:rPr>
                <w:b/>
                <w:bCs/>
                <w:color w:val="000000"/>
                <w:sz w:val="28"/>
                <w:szCs w:val="28"/>
                <w:lang w:val="uz-Cyrl-UZ"/>
              </w:rPr>
              <w:t xml:space="preserve">en </w:t>
            </w:r>
            <w:r w:rsidRPr="008105BC">
              <w:rPr>
                <w:bCs/>
                <w:color w:val="000000"/>
                <w:sz w:val="28"/>
                <w:szCs w:val="28"/>
                <w:lang w:val="uz-Cyrl-UZ"/>
              </w:rPr>
              <w:t>-</w:t>
            </w:r>
            <w:r w:rsidRPr="005B6905">
              <w:rPr>
                <w:sz w:val="28"/>
                <w:szCs w:val="28"/>
                <w:lang w:val="uz-Cyrl-UZ"/>
              </w:rPr>
              <w:t xml:space="preserve"> zooming </w:t>
            </w:r>
          </w:p>
          <w:p w:rsidR="00C16851" w:rsidRPr="00571EBE" w:rsidRDefault="00C16851" w:rsidP="00484A26">
            <w:pPr>
              <w:tabs>
                <w:tab w:val="left" w:pos="4320"/>
                <w:tab w:val="left" w:pos="4500"/>
              </w:tabs>
              <w:rPr>
                <w:sz w:val="28"/>
                <w:szCs w:val="28"/>
                <w:lang w:val="uz-Cyrl-UZ"/>
              </w:rPr>
            </w:pPr>
          </w:p>
        </w:tc>
        <w:tc>
          <w:tcPr>
            <w:tcW w:w="2921" w:type="pct"/>
          </w:tcPr>
          <w:p w:rsidR="00C16851" w:rsidRPr="00A81BA5" w:rsidRDefault="00C16851" w:rsidP="00484A26">
            <w:pPr>
              <w:jc w:val="both"/>
              <w:rPr>
                <w:color w:val="000000"/>
                <w:sz w:val="28"/>
                <w:szCs w:val="28"/>
              </w:rPr>
            </w:pPr>
            <w:r w:rsidRPr="00A81BA5">
              <w:rPr>
                <w:color w:val="000000"/>
                <w:sz w:val="28"/>
                <w:szCs w:val="28"/>
              </w:rPr>
              <w:t>Увеличение/уменьшение всего или части графического изображения на экране.</w:t>
            </w:r>
          </w:p>
          <w:p w:rsidR="00C16851" w:rsidRPr="00DE4857" w:rsidRDefault="00C16851" w:rsidP="00484A26">
            <w:pPr>
              <w:jc w:val="both"/>
              <w:rPr>
                <w:color w:val="000000"/>
                <w:sz w:val="28"/>
                <w:szCs w:val="28"/>
              </w:rPr>
            </w:pPr>
          </w:p>
          <w:p w:rsidR="00C16851" w:rsidRDefault="00C16851" w:rsidP="00484A26">
            <w:pPr>
              <w:jc w:val="both"/>
              <w:rPr>
                <w:color w:val="000000"/>
                <w:sz w:val="28"/>
                <w:szCs w:val="28"/>
                <w:lang w:val="en-US"/>
              </w:rPr>
            </w:pPr>
            <w:r w:rsidRPr="0099137E">
              <w:rPr>
                <w:color w:val="000000"/>
                <w:sz w:val="28"/>
                <w:szCs w:val="28"/>
                <w:lang w:val="en-US"/>
              </w:rPr>
              <w:t>Ekranda</w:t>
            </w:r>
            <w:r w:rsidRPr="005B6905">
              <w:rPr>
                <w:color w:val="000000"/>
                <w:sz w:val="28"/>
                <w:szCs w:val="28"/>
                <w:lang w:val="en-US"/>
              </w:rPr>
              <w:t xml:space="preserve"> </w:t>
            </w:r>
            <w:r w:rsidRPr="0099137E">
              <w:rPr>
                <w:color w:val="000000"/>
                <w:sz w:val="28"/>
                <w:szCs w:val="28"/>
                <w:lang w:val="en-US"/>
              </w:rPr>
              <w:t>aks</w:t>
            </w:r>
            <w:r w:rsidRPr="005B6905">
              <w:rPr>
                <w:color w:val="000000"/>
                <w:sz w:val="28"/>
                <w:szCs w:val="28"/>
                <w:lang w:val="en-US"/>
              </w:rPr>
              <w:t xml:space="preserve"> </w:t>
            </w:r>
            <w:r w:rsidRPr="0099137E">
              <w:rPr>
                <w:color w:val="000000"/>
                <w:sz w:val="28"/>
                <w:szCs w:val="28"/>
                <w:lang w:val="en-US"/>
              </w:rPr>
              <w:t>ettirila</w:t>
            </w:r>
            <w:r>
              <w:rPr>
                <w:color w:val="000000"/>
                <w:sz w:val="28"/>
                <w:szCs w:val="28"/>
                <w:lang w:val="en-US"/>
              </w:rPr>
              <w:t>di</w:t>
            </w:r>
            <w:r w:rsidRPr="0099137E">
              <w:rPr>
                <w:color w:val="000000"/>
                <w:sz w:val="28"/>
                <w:szCs w:val="28"/>
                <w:lang w:val="en-US"/>
              </w:rPr>
              <w:t>gan</w:t>
            </w:r>
            <w:r w:rsidRPr="005B6905">
              <w:rPr>
                <w:color w:val="000000"/>
                <w:sz w:val="28"/>
                <w:szCs w:val="28"/>
                <w:lang w:val="en-US"/>
              </w:rPr>
              <w:t xml:space="preserve"> </w:t>
            </w:r>
            <w:r>
              <w:rPr>
                <w:color w:val="000000"/>
                <w:sz w:val="28"/>
                <w:szCs w:val="28"/>
                <w:lang w:val="en-US"/>
              </w:rPr>
              <w:t xml:space="preserve">butun </w:t>
            </w:r>
            <w:r w:rsidRPr="0099137E">
              <w:rPr>
                <w:color w:val="000000"/>
                <w:sz w:val="28"/>
                <w:szCs w:val="28"/>
                <w:lang w:val="en-US"/>
              </w:rPr>
              <w:t>grafik</w:t>
            </w:r>
            <w:r w:rsidRPr="005B6905">
              <w:rPr>
                <w:color w:val="000000"/>
                <w:sz w:val="28"/>
                <w:szCs w:val="28"/>
                <w:lang w:val="en-US"/>
              </w:rPr>
              <w:t xml:space="preserve"> </w:t>
            </w:r>
            <w:r w:rsidRPr="0099137E">
              <w:rPr>
                <w:color w:val="000000"/>
                <w:sz w:val="28"/>
                <w:szCs w:val="28"/>
                <w:lang w:val="en-US"/>
              </w:rPr>
              <w:t>tasvirni</w:t>
            </w:r>
            <w:r w:rsidRPr="005B6905">
              <w:rPr>
                <w:color w:val="000000"/>
                <w:sz w:val="28"/>
                <w:szCs w:val="28"/>
                <w:lang w:val="en-US"/>
              </w:rPr>
              <w:t xml:space="preserve"> </w:t>
            </w:r>
            <w:r w:rsidRPr="0099137E">
              <w:rPr>
                <w:color w:val="000000"/>
                <w:sz w:val="28"/>
                <w:szCs w:val="28"/>
                <w:lang w:val="en-US"/>
              </w:rPr>
              <w:t>yoki</w:t>
            </w:r>
            <w:r w:rsidRPr="005B6905">
              <w:rPr>
                <w:color w:val="000000"/>
                <w:sz w:val="28"/>
                <w:szCs w:val="28"/>
                <w:lang w:val="en-US"/>
              </w:rPr>
              <w:t xml:space="preserve"> </w:t>
            </w:r>
            <w:r>
              <w:rPr>
                <w:color w:val="000000"/>
                <w:sz w:val="28"/>
                <w:szCs w:val="28"/>
                <w:lang w:val="en-US"/>
              </w:rPr>
              <w:t xml:space="preserve">uning </w:t>
            </w:r>
            <w:r w:rsidRPr="0099137E">
              <w:rPr>
                <w:color w:val="000000"/>
                <w:sz w:val="28"/>
                <w:szCs w:val="28"/>
                <w:lang w:val="en-US"/>
              </w:rPr>
              <w:t>bir</w:t>
            </w:r>
            <w:r w:rsidRPr="005B6905">
              <w:rPr>
                <w:color w:val="000000"/>
                <w:sz w:val="28"/>
                <w:szCs w:val="28"/>
                <w:lang w:val="en-US"/>
              </w:rPr>
              <w:t xml:space="preserve"> </w:t>
            </w:r>
            <w:r w:rsidRPr="0099137E">
              <w:rPr>
                <w:color w:val="000000"/>
                <w:sz w:val="28"/>
                <w:szCs w:val="28"/>
                <w:lang w:val="en-US"/>
              </w:rPr>
              <w:t>qismini</w:t>
            </w:r>
            <w:r w:rsidRPr="005B6905">
              <w:rPr>
                <w:color w:val="000000"/>
                <w:sz w:val="28"/>
                <w:szCs w:val="28"/>
                <w:lang w:val="en-US"/>
              </w:rPr>
              <w:t xml:space="preserve"> </w:t>
            </w:r>
            <w:r w:rsidRPr="0099137E">
              <w:rPr>
                <w:color w:val="000000"/>
                <w:sz w:val="28"/>
                <w:szCs w:val="28"/>
                <w:lang w:val="en-US"/>
              </w:rPr>
              <w:t>kattalashtirish</w:t>
            </w:r>
            <w:r w:rsidRPr="005B6905">
              <w:rPr>
                <w:color w:val="000000"/>
                <w:sz w:val="28"/>
                <w:szCs w:val="28"/>
                <w:lang w:val="en-US"/>
              </w:rPr>
              <w:t>/</w:t>
            </w:r>
            <w:r w:rsidRPr="0099137E">
              <w:rPr>
                <w:color w:val="000000"/>
                <w:sz w:val="28"/>
                <w:szCs w:val="28"/>
                <w:lang w:val="en-US"/>
              </w:rPr>
              <w:t>kich</w:t>
            </w:r>
            <w:r w:rsidR="00BE08A9" w:rsidRPr="00BE08A9">
              <w:rPr>
                <w:color w:val="000000"/>
                <w:sz w:val="28"/>
                <w:szCs w:val="28"/>
                <w:lang w:val="en-US"/>
              </w:rPr>
              <w:t>-</w:t>
            </w:r>
            <w:r w:rsidRPr="0099137E">
              <w:rPr>
                <w:color w:val="000000"/>
                <w:sz w:val="28"/>
                <w:szCs w:val="28"/>
                <w:lang w:val="en-US"/>
              </w:rPr>
              <w:t>raytirish</w:t>
            </w:r>
            <w:r>
              <w:rPr>
                <w:color w:val="000000"/>
                <w:sz w:val="28"/>
                <w:szCs w:val="28"/>
                <w:lang w:val="en-US"/>
              </w:rPr>
              <w:t>.</w:t>
            </w:r>
          </w:p>
          <w:p w:rsidR="00C16851" w:rsidRPr="00244BC3" w:rsidRDefault="00C16851" w:rsidP="00484A26">
            <w:pPr>
              <w:jc w:val="both"/>
              <w:rPr>
                <w:color w:val="000000"/>
                <w:sz w:val="20"/>
                <w:szCs w:val="20"/>
                <w:lang w:val="en-US"/>
              </w:rPr>
            </w:pPr>
            <w:r w:rsidRPr="005B6905">
              <w:rPr>
                <w:color w:val="000000"/>
                <w:sz w:val="28"/>
                <w:szCs w:val="28"/>
                <w:lang w:val="en-US"/>
              </w:rPr>
              <w:t xml:space="preserve"> </w:t>
            </w:r>
          </w:p>
          <w:p w:rsidR="00C16851" w:rsidRPr="00A81BA5" w:rsidRDefault="00C16851" w:rsidP="00484A26">
            <w:pPr>
              <w:tabs>
                <w:tab w:val="left" w:pos="4320"/>
                <w:tab w:val="left" w:pos="4500"/>
              </w:tabs>
              <w:jc w:val="both"/>
              <w:rPr>
                <w:sz w:val="28"/>
                <w:szCs w:val="28"/>
                <w:lang w:val="uz-Cyrl-UZ"/>
              </w:rPr>
            </w:pPr>
            <w:r w:rsidRPr="00A81BA5">
              <w:rPr>
                <w:color w:val="000000"/>
                <w:sz w:val="28"/>
                <w:szCs w:val="28"/>
              </w:rPr>
              <w:t>Экранда</w:t>
            </w:r>
            <w:r w:rsidRPr="005B6905">
              <w:rPr>
                <w:color w:val="000000"/>
                <w:sz w:val="28"/>
                <w:szCs w:val="28"/>
                <w:lang w:val="en-US"/>
              </w:rPr>
              <w:t xml:space="preserve"> </w:t>
            </w:r>
            <w:r w:rsidRPr="00A81BA5">
              <w:rPr>
                <w:color w:val="000000"/>
                <w:sz w:val="28"/>
                <w:szCs w:val="28"/>
              </w:rPr>
              <w:t>акс</w:t>
            </w:r>
            <w:r w:rsidRPr="005B6905">
              <w:rPr>
                <w:color w:val="000000"/>
                <w:sz w:val="28"/>
                <w:szCs w:val="28"/>
                <w:lang w:val="en-US"/>
              </w:rPr>
              <w:t xml:space="preserve"> </w:t>
            </w:r>
            <w:r w:rsidRPr="00A81BA5">
              <w:rPr>
                <w:color w:val="000000"/>
                <w:sz w:val="28"/>
                <w:szCs w:val="28"/>
              </w:rPr>
              <w:t>эттирила</w:t>
            </w:r>
            <w:r>
              <w:rPr>
                <w:color w:val="000000"/>
                <w:sz w:val="28"/>
                <w:szCs w:val="28"/>
              </w:rPr>
              <w:t>ди</w:t>
            </w:r>
            <w:r w:rsidRPr="00A81BA5">
              <w:rPr>
                <w:color w:val="000000"/>
                <w:sz w:val="28"/>
                <w:szCs w:val="28"/>
              </w:rPr>
              <w:t>ган</w:t>
            </w:r>
            <w:r w:rsidRPr="005B6905">
              <w:rPr>
                <w:color w:val="000000"/>
                <w:sz w:val="28"/>
                <w:szCs w:val="28"/>
                <w:lang w:val="en-US"/>
              </w:rPr>
              <w:t xml:space="preserve"> </w:t>
            </w:r>
            <w:r>
              <w:rPr>
                <w:color w:val="000000"/>
                <w:sz w:val="28"/>
                <w:szCs w:val="28"/>
              </w:rPr>
              <w:t>бутун</w:t>
            </w:r>
            <w:r w:rsidRPr="005B6905">
              <w:rPr>
                <w:color w:val="000000"/>
                <w:sz w:val="28"/>
                <w:szCs w:val="28"/>
                <w:lang w:val="en-US"/>
              </w:rPr>
              <w:t xml:space="preserve"> </w:t>
            </w:r>
            <w:r w:rsidRPr="00A81BA5">
              <w:rPr>
                <w:color w:val="000000"/>
                <w:sz w:val="28"/>
                <w:szCs w:val="28"/>
              </w:rPr>
              <w:t>график</w:t>
            </w:r>
            <w:r w:rsidRPr="005B6905">
              <w:rPr>
                <w:color w:val="000000"/>
                <w:sz w:val="28"/>
                <w:szCs w:val="28"/>
                <w:lang w:val="en-US"/>
              </w:rPr>
              <w:t xml:space="preserve"> </w:t>
            </w:r>
            <w:r w:rsidRPr="00A81BA5">
              <w:rPr>
                <w:color w:val="000000"/>
                <w:sz w:val="28"/>
                <w:szCs w:val="28"/>
              </w:rPr>
              <w:t>тасвирн</w:t>
            </w:r>
            <w:r>
              <w:rPr>
                <w:color w:val="000000"/>
                <w:sz w:val="28"/>
                <w:szCs w:val="28"/>
              </w:rPr>
              <w:t>и</w:t>
            </w:r>
            <w:r w:rsidRPr="005B6905">
              <w:rPr>
                <w:color w:val="000000"/>
                <w:sz w:val="28"/>
                <w:szCs w:val="28"/>
                <w:lang w:val="en-US"/>
              </w:rPr>
              <w:t xml:space="preserve"> </w:t>
            </w:r>
            <w:r w:rsidRPr="00A81BA5">
              <w:rPr>
                <w:color w:val="000000"/>
                <w:sz w:val="28"/>
                <w:szCs w:val="28"/>
              </w:rPr>
              <w:t>ёки</w:t>
            </w:r>
            <w:r w:rsidRPr="005B6905">
              <w:rPr>
                <w:color w:val="000000"/>
                <w:sz w:val="28"/>
                <w:szCs w:val="28"/>
                <w:lang w:val="en-US"/>
              </w:rPr>
              <w:t xml:space="preserve"> </w:t>
            </w:r>
            <w:r>
              <w:rPr>
                <w:color w:val="000000"/>
                <w:sz w:val="28"/>
                <w:szCs w:val="28"/>
              </w:rPr>
              <w:t>унинг</w:t>
            </w:r>
            <w:r w:rsidRPr="005B6905">
              <w:rPr>
                <w:color w:val="000000"/>
                <w:sz w:val="28"/>
                <w:szCs w:val="28"/>
                <w:lang w:val="en-US"/>
              </w:rPr>
              <w:t xml:space="preserve"> </w:t>
            </w:r>
            <w:r w:rsidRPr="00A81BA5">
              <w:rPr>
                <w:color w:val="000000"/>
                <w:sz w:val="28"/>
                <w:szCs w:val="28"/>
              </w:rPr>
              <w:t>бир</w:t>
            </w:r>
            <w:r w:rsidRPr="005B6905">
              <w:rPr>
                <w:color w:val="000000"/>
                <w:sz w:val="28"/>
                <w:szCs w:val="28"/>
                <w:lang w:val="en-US"/>
              </w:rPr>
              <w:t xml:space="preserve"> </w:t>
            </w:r>
            <w:r w:rsidRPr="00A81BA5">
              <w:rPr>
                <w:color w:val="000000"/>
                <w:sz w:val="28"/>
                <w:szCs w:val="28"/>
              </w:rPr>
              <w:t>қисмини</w:t>
            </w:r>
            <w:r w:rsidRPr="005B6905">
              <w:rPr>
                <w:color w:val="000000"/>
                <w:sz w:val="28"/>
                <w:szCs w:val="28"/>
                <w:lang w:val="en-US"/>
              </w:rPr>
              <w:t xml:space="preserve"> </w:t>
            </w:r>
            <w:r w:rsidRPr="00A81BA5">
              <w:rPr>
                <w:color w:val="000000"/>
                <w:sz w:val="28"/>
                <w:szCs w:val="28"/>
              </w:rPr>
              <w:t>катталаштириш</w:t>
            </w:r>
            <w:r w:rsidRPr="005B6905">
              <w:rPr>
                <w:color w:val="000000"/>
                <w:sz w:val="28"/>
                <w:szCs w:val="28"/>
                <w:lang w:val="en-US"/>
              </w:rPr>
              <w:t>/</w:t>
            </w:r>
            <w:r w:rsidRPr="00A81BA5">
              <w:rPr>
                <w:color w:val="000000"/>
                <w:sz w:val="28"/>
                <w:szCs w:val="28"/>
              </w:rPr>
              <w:t>кичрайтириш</w:t>
            </w:r>
            <w:r w:rsidRPr="005B6905">
              <w:rPr>
                <w:color w:val="000000"/>
                <w:sz w:val="28"/>
                <w:szCs w:val="28"/>
                <w:lang w:val="en-US"/>
              </w:rPr>
              <w:t>.</w:t>
            </w:r>
          </w:p>
        </w:tc>
      </w:tr>
      <w:tr w:rsidR="00C16851" w:rsidRPr="00A05B10">
        <w:trPr>
          <w:tblCellSpacing w:w="0" w:type="dxa"/>
          <w:jc w:val="center"/>
        </w:trPr>
        <w:tc>
          <w:tcPr>
            <w:tcW w:w="2079" w:type="pct"/>
          </w:tcPr>
          <w:p w:rsidR="00C16851" w:rsidRPr="00900E1A" w:rsidRDefault="00C16851" w:rsidP="00484A26">
            <w:pPr>
              <w:tabs>
                <w:tab w:val="left" w:pos="4320"/>
                <w:tab w:val="left" w:pos="4500"/>
              </w:tabs>
              <w:rPr>
                <w:b/>
                <w:sz w:val="28"/>
                <w:szCs w:val="28"/>
                <w:lang w:val="uz-Cyrl-UZ"/>
              </w:rPr>
            </w:pPr>
            <w:r w:rsidRPr="004E19FA">
              <w:rPr>
                <w:b/>
                <w:sz w:val="28"/>
                <w:szCs w:val="28"/>
                <w:lang w:val="uz-Cyrl-UZ"/>
              </w:rPr>
              <w:t xml:space="preserve">Микропроцессорная карточка </w:t>
            </w:r>
          </w:p>
          <w:p w:rsidR="00C16851" w:rsidRDefault="00C16851" w:rsidP="00484A26">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mikroprotsessorli</w:t>
            </w:r>
            <w:r w:rsidRPr="0061212B">
              <w:rPr>
                <w:sz w:val="28"/>
                <w:szCs w:val="28"/>
                <w:lang w:val="uz-Cyrl-UZ"/>
              </w:rPr>
              <w:t xml:space="preserve"> </w:t>
            </w:r>
            <w:r>
              <w:rPr>
                <w:sz w:val="28"/>
                <w:szCs w:val="28"/>
                <w:lang w:val="uz-Cyrl-UZ"/>
              </w:rPr>
              <w:t>kartochka</w:t>
            </w:r>
          </w:p>
          <w:p w:rsidR="00C16851" w:rsidRPr="004E19FA" w:rsidRDefault="00C16851" w:rsidP="00484A26">
            <w:pPr>
              <w:tabs>
                <w:tab w:val="left" w:pos="4320"/>
                <w:tab w:val="left" w:pos="4500"/>
              </w:tabs>
              <w:rPr>
                <w:sz w:val="28"/>
                <w:szCs w:val="28"/>
                <w:lang w:val="uz-Cyrl-UZ"/>
              </w:rPr>
            </w:pPr>
            <w:r>
              <w:rPr>
                <w:b/>
                <w:sz w:val="28"/>
                <w:szCs w:val="28"/>
                <w:lang w:val="uz-Cyrl-UZ"/>
              </w:rPr>
              <w:t xml:space="preserve">       </w:t>
            </w:r>
            <w:r w:rsidRPr="0061212B">
              <w:rPr>
                <w:sz w:val="28"/>
                <w:szCs w:val="28"/>
                <w:lang w:val="uz-Cyrl-UZ"/>
              </w:rPr>
              <w:t>микропроцессорли карточка</w:t>
            </w:r>
          </w:p>
          <w:p w:rsidR="00C16851" w:rsidRPr="005B5ED5" w:rsidRDefault="00C16851" w:rsidP="00484A26">
            <w:pPr>
              <w:tabs>
                <w:tab w:val="left" w:pos="4320"/>
                <w:tab w:val="left" w:pos="4500"/>
              </w:tabs>
              <w:rPr>
                <w:sz w:val="28"/>
                <w:szCs w:val="28"/>
              </w:rPr>
            </w:pPr>
            <w:r w:rsidRPr="008D6363">
              <w:rPr>
                <w:b/>
                <w:sz w:val="28"/>
                <w:szCs w:val="28"/>
                <w:lang w:val="en-US"/>
              </w:rPr>
              <w:t>en</w:t>
            </w:r>
            <w:r w:rsidRPr="005B5ED5">
              <w:rPr>
                <w:b/>
                <w:sz w:val="28"/>
                <w:szCs w:val="28"/>
              </w:rPr>
              <w:t xml:space="preserve"> </w:t>
            </w:r>
            <w:r w:rsidRPr="008105BC">
              <w:rPr>
                <w:sz w:val="28"/>
                <w:szCs w:val="28"/>
              </w:rPr>
              <w:t>-</w:t>
            </w:r>
            <w:r w:rsidRPr="005B5ED5">
              <w:rPr>
                <w:b/>
                <w:sz w:val="28"/>
                <w:szCs w:val="28"/>
              </w:rPr>
              <w:t xml:space="preserve"> </w:t>
            </w:r>
            <w:r w:rsidRPr="008D6363">
              <w:rPr>
                <w:sz w:val="28"/>
                <w:szCs w:val="28"/>
                <w:lang w:val="en-US"/>
              </w:rPr>
              <w:t>chip</w:t>
            </w:r>
            <w:r w:rsidRPr="008D6363">
              <w:rPr>
                <w:sz w:val="28"/>
                <w:szCs w:val="28"/>
              </w:rPr>
              <w:t xml:space="preserve"> </w:t>
            </w:r>
            <w:r w:rsidRPr="008D6363">
              <w:rPr>
                <w:sz w:val="28"/>
                <w:szCs w:val="28"/>
                <w:lang w:val="en-US"/>
              </w:rPr>
              <w:t>card</w:t>
            </w:r>
            <w:r w:rsidRPr="008D6363">
              <w:rPr>
                <w:sz w:val="28"/>
                <w:szCs w:val="28"/>
              </w:rPr>
              <w:t xml:space="preserve"> </w:t>
            </w:r>
          </w:p>
        </w:tc>
        <w:tc>
          <w:tcPr>
            <w:tcW w:w="2921" w:type="pct"/>
          </w:tcPr>
          <w:p w:rsidR="00C16851" w:rsidRPr="003A72AB" w:rsidRDefault="00C16851" w:rsidP="00484A26">
            <w:pPr>
              <w:tabs>
                <w:tab w:val="left" w:pos="4320"/>
                <w:tab w:val="left" w:pos="4500"/>
              </w:tabs>
              <w:jc w:val="both"/>
              <w:rPr>
                <w:sz w:val="28"/>
                <w:szCs w:val="28"/>
              </w:rPr>
            </w:pPr>
            <w:r>
              <w:rPr>
                <w:sz w:val="28"/>
                <w:szCs w:val="28"/>
              </w:rPr>
              <w:t>Пластиковая карточка с встроенным микропроцессором</w:t>
            </w:r>
            <w:r w:rsidRPr="00FC20CA">
              <w:rPr>
                <w:sz w:val="28"/>
                <w:szCs w:val="28"/>
              </w:rPr>
              <w:t>.</w:t>
            </w:r>
          </w:p>
          <w:p w:rsidR="00C16851" w:rsidRPr="00244BC3" w:rsidRDefault="00C16851" w:rsidP="00484A26">
            <w:pPr>
              <w:tabs>
                <w:tab w:val="left" w:pos="4320"/>
                <w:tab w:val="left" w:pos="4500"/>
              </w:tabs>
              <w:jc w:val="both"/>
              <w:rPr>
                <w:sz w:val="20"/>
                <w:szCs w:val="20"/>
              </w:rPr>
            </w:pPr>
          </w:p>
          <w:p w:rsidR="00C16851" w:rsidRDefault="00C16851" w:rsidP="00484A26">
            <w:pPr>
              <w:tabs>
                <w:tab w:val="left" w:pos="4320"/>
                <w:tab w:val="left" w:pos="4500"/>
              </w:tabs>
              <w:jc w:val="both"/>
              <w:rPr>
                <w:sz w:val="28"/>
                <w:szCs w:val="28"/>
                <w:lang w:val="en-US"/>
              </w:rPr>
            </w:pPr>
            <w:r w:rsidRPr="0099137E">
              <w:rPr>
                <w:sz w:val="28"/>
                <w:szCs w:val="28"/>
                <w:lang w:val="en-US"/>
              </w:rPr>
              <w:t>Mikroprotsessor o‘rnatilgan plastik kartochka.</w:t>
            </w:r>
          </w:p>
          <w:p w:rsidR="00C16851" w:rsidRPr="00244BC3" w:rsidRDefault="00C16851" w:rsidP="00484A26">
            <w:pPr>
              <w:tabs>
                <w:tab w:val="left" w:pos="4320"/>
                <w:tab w:val="left" w:pos="4500"/>
              </w:tabs>
              <w:jc w:val="both"/>
              <w:rPr>
                <w:sz w:val="20"/>
                <w:szCs w:val="20"/>
                <w:lang w:val="uz-Cyrl-UZ"/>
              </w:rPr>
            </w:pPr>
          </w:p>
          <w:p w:rsidR="00C16851" w:rsidRPr="009740D5" w:rsidRDefault="00C16851" w:rsidP="00484A26">
            <w:pPr>
              <w:tabs>
                <w:tab w:val="left" w:pos="4320"/>
                <w:tab w:val="left" w:pos="4500"/>
              </w:tabs>
              <w:jc w:val="both"/>
              <w:rPr>
                <w:sz w:val="28"/>
                <w:szCs w:val="28"/>
                <w:lang w:val="uz-Cyrl-UZ"/>
              </w:rPr>
            </w:pPr>
            <w:r w:rsidRPr="009740D5">
              <w:rPr>
                <w:sz w:val="28"/>
                <w:szCs w:val="28"/>
                <w:lang w:val="uz-Cyrl-UZ"/>
              </w:rPr>
              <w:t>Микропроцессор ўрнатилган пластик</w:t>
            </w:r>
            <w:r w:rsidR="00BE08A9">
              <w:rPr>
                <w:sz w:val="28"/>
                <w:szCs w:val="28"/>
                <w:lang w:val="uz-Cyrl-UZ"/>
              </w:rPr>
              <w:t xml:space="preserve"> </w:t>
            </w:r>
            <w:r w:rsidRPr="009740D5">
              <w:rPr>
                <w:sz w:val="28"/>
                <w:szCs w:val="28"/>
                <w:lang w:val="uz-Cyrl-UZ"/>
              </w:rPr>
              <w:t>кар</w:t>
            </w:r>
            <w:r w:rsidR="00BE08A9">
              <w:rPr>
                <w:sz w:val="28"/>
                <w:szCs w:val="28"/>
                <w:lang w:val="uz-Cyrl-UZ"/>
              </w:rPr>
              <w:t>-</w:t>
            </w:r>
            <w:r w:rsidRPr="009740D5">
              <w:rPr>
                <w:sz w:val="28"/>
                <w:szCs w:val="28"/>
                <w:lang w:val="uz-Cyrl-UZ"/>
              </w:rPr>
              <w:t>точка.</w:t>
            </w:r>
          </w:p>
        </w:tc>
      </w:tr>
      <w:tr w:rsidR="00C16851" w:rsidRPr="005B6905">
        <w:trPr>
          <w:tblCellSpacing w:w="0" w:type="dxa"/>
          <w:jc w:val="center"/>
        </w:trPr>
        <w:tc>
          <w:tcPr>
            <w:tcW w:w="2079" w:type="pct"/>
          </w:tcPr>
          <w:p w:rsidR="00C16851" w:rsidRPr="000F6207" w:rsidRDefault="00C16851" w:rsidP="003A7C3D">
            <w:pPr>
              <w:rPr>
                <w:b/>
                <w:bCs/>
                <w:color w:val="000000"/>
                <w:sz w:val="28"/>
                <w:szCs w:val="28"/>
                <w:lang w:val="uz-Cyrl-UZ"/>
              </w:rPr>
            </w:pPr>
            <w:r w:rsidRPr="000F6207">
              <w:rPr>
                <w:b/>
                <w:sz w:val="28"/>
                <w:szCs w:val="28"/>
                <w:lang w:val="uz-Cyrl-UZ"/>
              </w:rPr>
              <w:t>Масштабируемость</w:t>
            </w:r>
            <w:r w:rsidRPr="000F6207">
              <w:rPr>
                <w:b/>
                <w:bCs/>
                <w:color w:val="000000"/>
                <w:sz w:val="28"/>
                <w:szCs w:val="28"/>
                <w:lang w:val="uz-Cyrl-UZ"/>
              </w:rPr>
              <w:t xml:space="preserve"> </w:t>
            </w:r>
          </w:p>
          <w:p w:rsidR="00C16851" w:rsidRPr="009B2EE9" w:rsidRDefault="00C16851" w:rsidP="003A7C3D">
            <w:pPr>
              <w:tabs>
                <w:tab w:val="left" w:pos="4320"/>
                <w:tab w:val="left" w:pos="4500"/>
              </w:tabs>
              <w:rPr>
                <w:b/>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keng</w:t>
            </w:r>
            <w:r w:rsidRPr="006C14E7">
              <w:rPr>
                <w:bCs/>
                <w:color w:val="000000"/>
                <w:sz w:val="28"/>
                <w:szCs w:val="28"/>
                <w:lang w:val="uz-Cyrl-UZ"/>
              </w:rPr>
              <w:t xml:space="preserve"> </w:t>
            </w:r>
            <w:r>
              <w:rPr>
                <w:bCs/>
                <w:color w:val="000000"/>
                <w:sz w:val="28"/>
                <w:szCs w:val="28"/>
                <w:lang w:val="uz-Cyrl-UZ"/>
              </w:rPr>
              <w:t>ko‘lamlilik</w:t>
            </w:r>
          </w:p>
          <w:p w:rsidR="00C16851" w:rsidRPr="00844AE4" w:rsidRDefault="00C16851" w:rsidP="003A7C3D">
            <w:pPr>
              <w:rPr>
                <w:bCs/>
                <w:color w:val="000000"/>
                <w:sz w:val="28"/>
                <w:szCs w:val="28"/>
                <w:lang w:val="uz-Cyrl-UZ"/>
              </w:rPr>
            </w:pPr>
            <w:r>
              <w:rPr>
                <w:b/>
                <w:bCs/>
                <w:color w:val="000000"/>
                <w:sz w:val="26"/>
                <w:szCs w:val="26"/>
                <w:lang w:val="uz-Cyrl-UZ"/>
              </w:rPr>
              <w:t xml:space="preserve">       </w:t>
            </w:r>
            <w:r w:rsidRPr="002E1A74">
              <w:rPr>
                <w:b/>
                <w:bCs/>
                <w:color w:val="000000"/>
                <w:sz w:val="26"/>
                <w:szCs w:val="26"/>
                <w:lang w:val="uz-Cyrl-UZ"/>
              </w:rPr>
              <w:t xml:space="preserve"> </w:t>
            </w:r>
            <w:r w:rsidRPr="006C14E7">
              <w:rPr>
                <w:bCs/>
                <w:color w:val="000000"/>
                <w:sz w:val="28"/>
                <w:szCs w:val="28"/>
                <w:lang w:val="uz-Cyrl-UZ"/>
              </w:rPr>
              <w:t>кенг кўламлилик</w:t>
            </w:r>
          </w:p>
          <w:p w:rsidR="00C16851" w:rsidRPr="000F6207" w:rsidRDefault="00C16851" w:rsidP="003A7C3D">
            <w:pPr>
              <w:rPr>
                <w:sz w:val="28"/>
                <w:szCs w:val="28"/>
                <w:lang w:val="uz-Cyrl-UZ"/>
              </w:rPr>
            </w:pPr>
            <w:r w:rsidRPr="009740D5">
              <w:rPr>
                <w:b/>
                <w:bCs/>
                <w:color w:val="000000"/>
                <w:sz w:val="28"/>
                <w:szCs w:val="28"/>
                <w:lang w:val="uz-Cyrl-UZ"/>
              </w:rPr>
              <w:t xml:space="preserve">en </w:t>
            </w:r>
            <w:r w:rsidRPr="009740D5">
              <w:rPr>
                <w:bCs/>
                <w:color w:val="000000"/>
                <w:sz w:val="28"/>
                <w:szCs w:val="28"/>
                <w:lang w:val="uz-Cyrl-UZ"/>
              </w:rPr>
              <w:t>-</w:t>
            </w:r>
            <w:r w:rsidRPr="00F922FF">
              <w:rPr>
                <w:sz w:val="28"/>
                <w:szCs w:val="28"/>
                <w:lang w:val="uz-Cyrl-UZ"/>
              </w:rPr>
              <w:t xml:space="preserve"> </w:t>
            </w:r>
            <w:r w:rsidRPr="000F6207">
              <w:rPr>
                <w:sz w:val="28"/>
                <w:szCs w:val="28"/>
                <w:lang w:val="uz-Cyrl-UZ"/>
              </w:rPr>
              <w:t xml:space="preserve">scalability  </w:t>
            </w:r>
          </w:p>
          <w:p w:rsidR="00C16851" w:rsidRPr="009740D5" w:rsidRDefault="00C16851" w:rsidP="003A7C3D">
            <w:pPr>
              <w:rPr>
                <w:bCs/>
                <w:color w:val="000000"/>
                <w:sz w:val="28"/>
                <w:szCs w:val="28"/>
                <w:lang w:val="uz-Cyrl-UZ"/>
              </w:rPr>
            </w:pPr>
          </w:p>
        </w:tc>
        <w:tc>
          <w:tcPr>
            <w:tcW w:w="2921" w:type="pct"/>
          </w:tcPr>
          <w:p w:rsidR="00C16851" w:rsidRDefault="00C16851" w:rsidP="003A7C3D">
            <w:pPr>
              <w:jc w:val="both"/>
              <w:rPr>
                <w:color w:val="000000"/>
                <w:sz w:val="28"/>
                <w:szCs w:val="28"/>
              </w:rPr>
            </w:pPr>
            <w:r w:rsidRPr="009740D5">
              <w:rPr>
                <w:color w:val="000000"/>
                <w:sz w:val="28"/>
                <w:szCs w:val="28"/>
                <w:lang w:val="uz-Cyrl-UZ"/>
              </w:rPr>
              <w:t xml:space="preserve">В информатике означает способность системы </w:t>
            </w:r>
            <w:r w:rsidRPr="006C14E7">
              <w:rPr>
                <w:color w:val="000000"/>
                <w:sz w:val="28"/>
                <w:szCs w:val="28"/>
              </w:rPr>
              <w:t>пов</w:t>
            </w:r>
            <w:r>
              <w:rPr>
                <w:color w:val="000000"/>
                <w:sz w:val="28"/>
                <w:szCs w:val="28"/>
              </w:rPr>
              <w:t>ы</w:t>
            </w:r>
            <w:r w:rsidRPr="006C14E7">
              <w:rPr>
                <w:color w:val="000000"/>
                <w:sz w:val="28"/>
                <w:szCs w:val="28"/>
              </w:rPr>
              <w:t>шать свою</w:t>
            </w:r>
            <w:r w:rsidRPr="006C14E7">
              <w:rPr>
                <w:color w:val="000000"/>
                <w:sz w:val="28"/>
                <w:szCs w:val="28"/>
                <w:lang w:val="uz-Cyrl-UZ"/>
              </w:rPr>
              <w:t xml:space="preserve"> </w:t>
            </w:r>
            <w:r w:rsidRPr="006C14E7">
              <w:rPr>
                <w:color w:val="000000"/>
                <w:sz w:val="28"/>
                <w:szCs w:val="28"/>
              </w:rPr>
              <w:t>производительность при повышенной нагрузке и добавлении ресурсов (обычно аппаратных). Масштабируемость — важный аспект электронных систем, программных комплексов, баз данн</w:t>
            </w:r>
            <w:r>
              <w:rPr>
                <w:color w:val="000000"/>
                <w:sz w:val="28"/>
                <w:szCs w:val="28"/>
              </w:rPr>
              <w:t>ых, маршрутизаторов, сетей и т.</w:t>
            </w:r>
            <w:r w:rsidRPr="006C14E7">
              <w:rPr>
                <w:color w:val="000000"/>
                <w:sz w:val="28"/>
                <w:szCs w:val="28"/>
              </w:rPr>
              <w:t xml:space="preserve">п. </w:t>
            </w:r>
          </w:p>
          <w:p w:rsidR="00C16851" w:rsidRPr="00244BC3" w:rsidRDefault="00C16851" w:rsidP="003A7C3D">
            <w:pPr>
              <w:jc w:val="both"/>
              <w:rPr>
                <w:color w:val="000000"/>
                <w:sz w:val="20"/>
                <w:szCs w:val="20"/>
              </w:rPr>
            </w:pPr>
          </w:p>
          <w:p w:rsidR="00C16851" w:rsidRDefault="00C16851" w:rsidP="003A7C3D">
            <w:pPr>
              <w:jc w:val="both"/>
              <w:rPr>
                <w:color w:val="000000"/>
                <w:sz w:val="28"/>
                <w:szCs w:val="28"/>
                <w:lang w:val="uz-Cyrl-UZ"/>
              </w:rPr>
            </w:pPr>
            <w:r w:rsidRPr="0099137E">
              <w:rPr>
                <w:color w:val="000000"/>
                <w:sz w:val="28"/>
                <w:szCs w:val="28"/>
                <w:lang w:val="en-US"/>
              </w:rPr>
              <w:t>Informatikada</w:t>
            </w:r>
            <w:r w:rsidRPr="005B6905">
              <w:rPr>
                <w:color w:val="000000"/>
                <w:sz w:val="28"/>
                <w:szCs w:val="28"/>
              </w:rPr>
              <w:t xml:space="preserve"> </w:t>
            </w:r>
            <w:r w:rsidRPr="0099137E">
              <w:rPr>
                <w:color w:val="000000"/>
                <w:sz w:val="28"/>
                <w:szCs w:val="28"/>
                <w:lang w:val="en-US"/>
              </w:rPr>
              <w:t>tizim</w:t>
            </w:r>
            <w:r w:rsidRPr="005B6905">
              <w:rPr>
                <w:color w:val="000000"/>
                <w:sz w:val="28"/>
                <w:szCs w:val="28"/>
              </w:rPr>
              <w:t xml:space="preserve"> </w:t>
            </w:r>
            <w:r w:rsidRPr="0099137E">
              <w:rPr>
                <w:color w:val="000000"/>
                <w:sz w:val="28"/>
                <w:szCs w:val="28"/>
                <w:lang w:val="en-US"/>
              </w:rPr>
              <w:t>o</w:t>
            </w:r>
            <w:r w:rsidRPr="005B6905">
              <w:rPr>
                <w:color w:val="000000"/>
                <w:sz w:val="28"/>
                <w:szCs w:val="28"/>
              </w:rPr>
              <w:t>‘</w:t>
            </w:r>
            <w:r w:rsidRPr="0099137E">
              <w:rPr>
                <w:color w:val="000000"/>
                <w:sz w:val="28"/>
                <w:szCs w:val="28"/>
                <w:lang w:val="en-US"/>
              </w:rPr>
              <w:t>z</w:t>
            </w:r>
            <w:r w:rsidRPr="005B6905">
              <w:rPr>
                <w:color w:val="000000"/>
                <w:sz w:val="28"/>
                <w:szCs w:val="28"/>
              </w:rPr>
              <w:t xml:space="preserve"> </w:t>
            </w:r>
            <w:r w:rsidRPr="0099137E">
              <w:rPr>
                <w:color w:val="000000"/>
                <w:sz w:val="28"/>
                <w:szCs w:val="28"/>
                <w:lang w:val="en-US"/>
              </w:rPr>
              <w:t>samaradorli</w:t>
            </w:r>
            <w:r>
              <w:rPr>
                <w:color w:val="000000"/>
                <w:sz w:val="28"/>
                <w:szCs w:val="28"/>
                <w:lang w:val="en-US"/>
              </w:rPr>
              <w:t>li</w:t>
            </w:r>
            <w:r w:rsidRPr="0099137E">
              <w:rPr>
                <w:color w:val="000000"/>
                <w:sz w:val="28"/>
                <w:szCs w:val="28"/>
                <w:lang w:val="en-US"/>
              </w:rPr>
              <w:t>gini</w:t>
            </w:r>
            <w:r w:rsidRPr="005B6905">
              <w:rPr>
                <w:color w:val="000000"/>
                <w:sz w:val="28"/>
                <w:szCs w:val="28"/>
              </w:rPr>
              <w:t xml:space="preserve"> </w:t>
            </w:r>
            <w:r w:rsidRPr="0099137E">
              <w:rPr>
                <w:color w:val="000000"/>
                <w:sz w:val="28"/>
                <w:szCs w:val="28"/>
                <w:lang w:val="en-US"/>
              </w:rPr>
              <w:t>yuqori</w:t>
            </w:r>
            <w:r w:rsidRPr="005B6905">
              <w:rPr>
                <w:color w:val="000000"/>
                <w:sz w:val="28"/>
                <w:szCs w:val="28"/>
              </w:rPr>
              <w:t xml:space="preserve"> </w:t>
            </w:r>
            <w:r w:rsidRPr="0099137E">
              <w:rPr>
                <w:color w:val="000000"/>
                <w:sz w:val="28"/>
                <w:szCs w:val="28"/>
                <w:lang w:val="en-US"/>
              </w:rPr>
              <w:t>darajadagi</w:t>
            </w:r>
            <w:r w:rsidRPr="005B6905">
              <w:rPr>
                <w:color w:val="000000"/>
                <w:sz w:val="28"/>
                <w:szCs w:val="28"/>
              </w:rPr>
              <w:t xml:space="preserve"> </w:t>
            </w:r>
            <w:r w:rsidRPr="0099137E">
              <w:rPr>
                <w:color w:val="000000"/>
                <w:sz w:val="28"/>
                <w:szCs w:val="28"/>
                <w:lang w:val="en-US"/>
              </w:rPr>
              <w:t>yuklamalarda</w:t>
            </w:r>
            <w:r w:rsidRPr="005B6905">
              <w:rPr>
                <w:color w:val="000000"/>
                <w:sz w:val="28"/>
                <w:szCs w:val="28"/>
              </w:rPr>
              <w:t xml:space="preserve"> </w:t>
            </w:r>
            <w:r w:rsidRPr="0099137E">
              <w:rPr>
                <w:color w:val="000000"/>
                <w:sz w:val="28"/>
                <w:szCs w:val="28"/>
                <w:lang w:val="en-US"/>
              </w:rPr>
              <w:t>va</w:t>
            </w:r>
            <w:r w:rsidRPr="005B6905">
              <w:rPr>
                <w:color w:val="000000"/>
                <w:sz w:val="28"/>
                <w:szCs w:val="28"/>
              </w:rPr>
              <w:t xml:space="preserve"> </w:t>
            </w:r>
            <w:r w:rsidRPr="0099137E">
              <w:rPr>
                <w:color w:val="000000"/>
                <w:sz w:val="28"/>
                <w:szCs w:val="28"/>
                <w:lang w:val="en-US"/>
              </w:rPr>
              <w:t>yangi</w:t>
            </w:r>
            <w:r w:rsidRPr="005B6905">
              <w:rPr>
                <w:color w:val="000000"/>
                <w:sz w:val="28"/>
                <w:szCs w:val="28"/>
              </w:rPr>
              <w:t xml:space="preserve"> </w:t>
            </w:r>
            <w:r w:rsidRPr="0099137E">
              <w:rPr>
                <w:color w:val="000000"/>
                <w:sz w:val="28"/>
                <w:szCs w:val="28"/>
                <w:lang w:val="en-US"/>
              </w:rPr>
              <w:t>resurslar</w:t>
            </w:r>
            <w:r w:rsidRPr="005B6905">
              <w:rPr>
                <w:color w:val="000000"/>
                <w:sz w:val="28"/>
                <w:szCs w:val="28"/>
              </w:rPr>
              <w:t xml:space="preserve"> (</w:t>
            </w:r>
            <w:r w:rsidRPr="0099137E">
              <w:rPr>
                <w:color w:val="000000"/>
                <w:sz w:val="28"/>
                <w:szCs w:val="28"/>
                <w:lang w:val="en-US"/>
              </w:rPr>
              <w:t>apparat</w:t>
            </w:r>
            <w:r w:rsidRPr="005B6905">
              <w:rPr>
                <w:color w:val="000000"/>
                <w:sz w:val="28"/>
                <w:szCs w:val="28"/>
              </w:rPr>
              <w:t xml:space="preserve"> </w:t>
            </w:r>
            <w:r w:rsidRPr="0099137E">
              <w:rPr>
                <w:color w:val="000000"/>
                <w:sz w:val="28"/>
                <w:szCs w:val="28"/>
                <w:lang w:val="en-US"/>
              </w:rPr>
              <w:t>vositalar</w:t>
            </w:r>
            <w:r w:rsidRPr="005B6905">
              <w:rPr>
                <w:color w:val="000000"/>
                <w:sz w:val="28"/>
                <w:szCs w:val="28"/>
              </w:rPr>
              <w:t xml:space="preserve">) </w:t>
            </w:r>
            <w:r w:rsidRPr="0099137E">
              <w:rPr>
                <w:color w:val="000000"/>
                <w:sz w:val="28"/>
                <w:szCs w:val="28"/>
                <w:lang w:val="en-US"/>
              </w:rPr>
              <w:t>qo</w:t>
            </w:r>
            <w:r w:rsidRPr="005B6905">
              <w:rPr>
                <w:color w:val="000000"/>
                <w:sz w:val="28"/>
                <w:szCs w:val="28"/>
              </w:rPr>
              <w:t>‘</w:t>
            </w:r>
            <w:r w:rsidRPr="0099137E">
              <w:rPr>
                <w:color w:val="000000"/>
                <w:sz w:val="28"/>
                <w:szCs w:val="28"/>
                <w:lang w:val="en-US"/>
              </w:rPr>
              <w:t>shilganda</w:t>
            </w:r>
            <w:r w:rsidRPr="005B6905">
              <w:rPr>
                <w:color w:val="000000"/>
                <w:sz w:val="28"/>
                <w:szCs w:val="28"/>
              </w:rPr>
              <w:t xml:space="preserve"> </w:t>
            </w:r>
            <w:r w:rsidRPr="0099137E">
              <w:rPr>
                <w:color w:val="000000"/>
                <w:sz w:val="28"/>
                <w:szCs w:val="28"/>
                <w:lang w:val="en-US"/>
              </w:rPr>
              <w:t>oshirish</w:t>
            </w:r>
            <w:r w:rsidRPr="005B6905">
              <w:rPr>
                <w:color w:val="000000"/>
                <w:sz w:val="28"/>
                <w:szCs w:val="28"/>
              </w:rPr>
              <w:t xml:space="preserve"> </w:t>
            </w:r>
            <w:r w:rsidRPr="0099137E">
              <w:rPr>
                <w:color w:val="000000"/>
                <w:sz w:val="28"/>
                <w:szCs w:val="28"/>
                <w:lang w:val="en-US"/>
              </w:rPr>
              <w:t>imkoniyatini</w:t>
            </w:r>
            <w:r w:rsidRPr="005B6905">
              <w:rPr>
                <w:color w:val="000000"/>
                <w:sz w:val="28"/>
                <w:szCs w:val="28"/>
              </w:rPr>
              <w:t xml:space="preserve"> </w:t>
            </w:r>
            <w:r w:rsidRPr="0099137E">
              <w:rPr>
                <w:color w:val="000000"/>
                <w:sz w:val="28"/>
                <w:szCs w:val="28"/>
                <w:lang w:val="en-US"/>
              </w:rPr>
              <w:t>bildiradi</w:t>
            </w:r>
            <w:r w:rsidRPr="005B6905">
              <w:rPr>
                <w:color w:val="000000"/>
                <w:sz w:val="28"/>
                <w:szCs w:val="28"/>
              </w:rPr>
              <w:t xml:space="preserve">. </w:t>
            </w:r>
            <w:r w:rsidRPr="0099137E">
              <w:rPr>
                <w:color w:val="000000"/>
                <w:sz w:val="28"/>
                <w:szCs w:val="28"/>
                <w:lang w:val="en-US"/>
              </w:rPr>
              <w:t>Keng</w:t>
            </w:r>
            <w:r w:rsidRPr="005B6905">
              <w:rPr>
                <w:color w:val="000000"/>
                <w:sz w:val="28"/>
                <w:szCs w:val="28"/>
              </w:rPr>
              <w:t xml:space="preserve"> </w:t>
            </w:r>
            <w:r w:rsidRPr="0099137E">
              <w:rPr>
                <w:color w:val="000000"/>
                <w:sz w:val="28"/>
                <w:szCs w:val="28"/>
                <w:lang w:val="en-US"/>
              </w:rPr>
              <w:t>ko</w:t>
            </w:r>
            <w:r w:rsidRPr="005B6905">
              <w:rPr>
                <w:color w:val="000000"/>
                <w:sz w:val="28"/>
                <w:szCs w:val="28"/>
              </w:rPr>
              <w:t>‘</w:t>
            </w:r>
            <w:r w:rsidRPr="0099137E">
              <w:rPr>
                <w:color w:val="000000"/>
                <w:sz w:val="28"/>
                <w:szCs w:val="28"/>
                <w:lang w:val="en-US"/>
              </w:rPr>
              <w:t>lamlilik</w:t>
            </w:r>
            <w:r w:rsidRPr="005B6905">
              <w:rPr>
                <w:color w:val="000000"/>
                <w:sz w:val="28"/>
                <w:szCs w:val="28"/>
              </w:rPr>
              <w:t xml:space="preserve"> – </w:t>
            </w:r>
            <w:r w:rsidRPr="0099137E">
              <w:rPr>
                <w:color w:val="000000"/>
                <w:sz w:val="28"/>
                <w:szCs w:val="28"/>
                <w:lang w:val="en-US"/>
              </w:rPr>
              <w:t>elektron</w:t>
            </w:r>
            <w:r w:rsidRPr="005B6905">
              <w:rPr>
                <w:color w:val="000000"/>
                <w:sz w:val="28"/>
                <w:szCs w:val="28"/>
              </w:rPr>
              <w:t xml:space="preserve"> </w:t>
            </w:r>
            <w:r w:rsidRPr="0099137E">
              <w:rPr>
                <w:color w:val="000000"/>
                <w:sz w:val="28"/>
                <w:szCs w:val="28"/>
                <w:lang w:val="en-US"/>
              </w:rPr>
              <w:t>tizimlar</w:t>
            </w:r>
            <w:r w:rsidRPr="005B6905">
              <w:rPr>
                <w:color w:val="000000"/>
                <w:sz w:val="28"/>
                <w:szCs w:val="28"/>
              </w:rPr>
              <w:t xml:space="preserve">, </w:t>
            </w:r>
            <w:r w:rsidRPr="0099137E">
              <w:rPr>
                <w:color w:val="000000"/>
                <w:sz w:val="28"/>
                <w:szCs w:val="28"/>
                <w:lang w:val="en-US"/>
              </w:rPr>
              <w:t>dasturiy</w:t>
            </w:r>
            <w:r w:rsidRPr="005B6905">
              <w:rPr>
                <w:color w:val="000000"/>
                <w:sz w:val="28"/>
                <w:szCs w:val="28"/>
              </w:rPr>
              <w:t xml:space="preserve"> </w:t>
            </w:r>
            <w:r w:rsidRPr="0099137E">
              <w:rPr>
                <w:color w:val="000000"/>
                <w:sz w:val="28"/>
                <w:szCs w:val="28"/>
                <w:lang w:val="en-US"/>
              </w:rPr>
              <w:t>komplekslar</w:t>
            </w:r>
            <w:r w:rsidRPr="005B6905">
              <w:rPr>
                <w:color w:val="000000"/>
                <w:sz w:val="28"/>
                <w:szCs w:val="28"/>
              </w:rPr>
              <w:t xml:space="preserve">, </w:t>
            </w:r>
            <w:r w:rsidRPr="0099137E">
              <w:rPr>
                <w:color w:val="000000"/>
                <w:sz w:val="28"/>
                <w:szCs w:val="28"/>
                <w:lang w:val="en-US"/>
              </w:rPr>
              <w:t>ma</w:t>
            </w:r>
            <w:r w:rsidRPr="005B6905">
              <w:rPr>
                <w:color w:val="000000"/>
                <w:sz w:val="28"/>
                <w:szCs w:val="28"/>
              </w:rPr>
              <w:t>’</w:t>
            </w:r>
            <w:r w:rsidRPr="0099137E">
              <w:rPr>
                <w:color w:val="000000"/>
                <w:sz w:val="28"/>
                <w:szCs w:val="28"/>
                <w:lang w:val="en-US"/>
              </w:rPr>
              <w:t>lumotlar</w:t>
            </w:r>
            <w:r w:rsidRPr="005B6905">
              <w:rPr>
                <w:color w:val="000000"/>
                <w:sz w:val="28"/>
                <w:szCs w:val="28"/>
              </w:rPr>
              <w:t xml:space="preserve"> </w:t>
            </w:r>
            <w:r w:rsidRPr="0099137E">
              <w:rPr>
                <w:color w:val="000000"/>
                <w:sz w:val="28"/>
                <w:szCs w:val="28"/>
                <w:lang w:val="en-US"/>
              </w:rPr>
              <w:t>bazasi</w:t>
            </w:r>
            <w:r w:rsidRPr="005B6905">
              <w:rPr>
                <w:color w:val="000000"/>
                <w:sz w:val="28"/>
                <w:szCs w:val="28"/>
              </w:rPr>
              <w:t xml:space="preserve">, </w:t>
            </w:r>
            <w:r w:rsidRPr="0099137E">
              <w:rPr>
                <w:color w:val="000000"/>
                <w:sz w:val="28"/>
                <w:szCs w:val="28"/>
                <w:lang w:val="en-US"/>
              </w:rPr>
              <w:t>marshrutizatorlar</w:t>
            </w:r>
            <w:r w:rsidRPr="005B6905">
              <w:rPr>
                <w:color w:val="000000"/>
                <w:sz w:val="28"/>
                <w:szCs w:val="28"/>
              </w:rPr>
              <w:t xml:space="preserve">, </w:t>
            </w:r>
            <w:r w:rsidRPr="0099137E">
              <w:rPr>
                <w:color w:val="000000"/>
                <w:sz w:val="28"/>
                <w:szCs w:val="28"/>
                <w:lang w:val="en-US"/>
              </w:rPr>
              <w:t>tarmoqlar</w:t>
            </w:r>
            <w:r w:rsidRPr="005B6905">
              <w:rPr>
                <w:color w:val="000000"/>
                <w:sz w:val="28"/>
                <w:szCs w:val="28"/>
              </w:rPr>
              <w:t xml:space="preserve"> </w:t>
            </w:r>
            <w:r w:rsidRPr="0099137E">
              <w:rPr>
                <w:color w:val="000000"/>
                <w:sz w:val="28"/>
                <w:szCs w:val="28"/>
                <w:lang w:val="en-US"/>
              </w:rPr>
              <w:t>va</w:t>
            </w:r>
            <w:r w:rsidRPr="005B6905">
              <w:rPr>
                <w:color w:val="000000"/>
                <w:sz w:val="28"/>
                <w:szCs w:val="28"/>
              </w:rPr>
              <w:t xml:space="preserve"> </w:t>
            </w:r>
            <w:r w:rsidRPr="0099137E">
              <w:rPr>
                <w:color w:val="000000"/>
                <w:sz w:val="28"/>
                <w:szCs w:val="28"/>
                <w:lang w:val="en-US"/>
              </w:rPr>
              <w:t>sh</w:t>
            </w:r>
            <w:r w:rsidRPr="005B6905">
              <w:rPr>
                <w:color w:val="000000"/>
                <w:sz w:val="28"/>
                <w:szCs w:val="28"/>
              </w:rPr>
              <w:t>.</w:t>
            </w:r>
            <w:r w:rsidRPr="0099137E">
              <w:rPr>
                <w:color w:val="000000"/>
                <w:sz w:val="28"/>
                <w:szCs w:val="28"/>
                <w:lang w:val="en-US"/>
              </w:rPr>
              <w:t>o</w:t>
            </w:r>
            <w:r w:rsidRPr="005B6905">
              <w:rPr>
                <w:color w:val="000000"/>
                <w:sz w:val="28"/>
                <w:szCs w:val="28"/>
              </w:rPr>
              <w:t>‘.</w:t>
            </w:r>
            <w:r>
              <w:rPr>
                <w:color w:val="000000"/>
                <w:sz w:val="28"/>
                <w:szCs w:val="28"/>
                <w:lang w:val="en-US"/>
              </w:rPr>
              <w:t>lar</w:t>
            </w:r>
            <w:r w:rsidRPr="0099137E">
              <w:rPr>
                <w:color w:val="000000"/>
                <w:sz w:val="28"/>
                <w:szCs w:val="28"/>
                <w:lang w:val="en-US"/>
              </w:rPr>
              <w:t>ning</w:t>
            </w:r>
            <w:r w:rsidRPr="005B6905">
              <w:rPr>
                <w:color w:val="000000"/>
                <w:sz w:val="28"/>
                <w:szCs w:val="28"/>
              </w:rPr>
              <w:t xml:space="preserve"> </w:t>
            </w:r>
            <w:r w:rsidRPr="0099137E">
              <w:rPr>
                <w:color w:val="000000"/>
                <w:sz w:val="28"/>
                <w:szCs w:val="28"/>
                <w:lang w:val="en-US"/>
              </w:rPr>
              <w:t>muhim</w:t>
            </w:r>
            <w:r w:rsidRPr="005B6905">
              <w:rPr>
                <w:color w:val="000000"/>
                <w:sz w:val="28"/>
                <w:szCs w:val="28"/>
              </w:rPr>
              <w:t xml:space="preserve"> </w:t>
            </w:r>
            <w:r>
              <w:rPr>
                <w:color w:val="000000"/>
                <w:sz w:val="28"/>
                <w:szCs w:val="28"/>
                <w:lang w:val="en-US"/>
              </w:rPr>
              <w:t>jihatid</w:t>
            </w:r>
            <w:r w:rsidRPr="0099137E">
              <w:rPr>
                <w:color w:val="000000"/>
                <w:sz w:val="28"/>
                <w:szCs w:val="28"/>
                <w:lang w:val="en-US"/>
              </w:rPr>
              <w:t>i</w:t>
            </w:r>
            <w:r>
              <w:rPr>
                <w:color w:val="000000"/>
                <w:sz w:val="28"/>
                <w:szCs w:val="28"/>
                <w:lang w:val="en-US"/>
              </w:rPr>
              <w:t>r</w:t>
            </w:r>
            <w:r w:rsidRPr="005B6905">
              <w:rPr>
                <w:color w:val="000000"/>
                <w:sz w:val="28"/>
                <w:szCs w:val="28"/>
              </w:rPr>
              <w:t xml:space="preserve">. </w:t>
            </w:r>
          </w:p>
          <w:p w:rsidR="00C16851" w:rsidRPr="005B6905" w:rsidRDefault="00C16851" w:rsidP="003A7C3D">
            <w:pPr>
              <w:jc w:val="both"/>
              <w:rPr>
                <w:color w:val="000000"/>
                <w:sz w:val="28"/>
                <w:szCs w:val="28"/>
                <w:lang w:val="uz-Cyrl-UZ"/>
              </w:rPr>
            </w:pPr>
            <w:r w:rsidRPr="005B6905">
              <w:rPr>
                <w:color w:val="000000"/>
                <w:sz w:val="28"/>
                <w:szCs w:val="28"/>
                <w:lang w:val="uz-Cyrl-UZ"/>
              </w:rPr>
              <w:br/>
              <w:t>Информатикада тизим ўз самарадорлилигини юқори даражадаги юкламаларда ва янги ресурслар (аппарат воситалар) қўшилганда ошириш имкониятини билдиради. Кенг кўламлилик – электрон тизимлар, дастурий комплекслар, маълумотлар базаси, маршру</w:t>
            </w:r>
            <w:r w:rsidR="00244BC3">
              <w:rPr>
                <w:color w:val="000000"/>
                <w:sz w:val="28"/>
                <w:szCs w:val="28"/>
                <w:lang w:val="uz-Cyrl-UZ"/>
              </w:rPr>
              <w:t>-</w:t>
            </w:r>
            <w:r w:rsidRPr="005B6905">
              <w:rPr>
                <w:color w:val="000000"/>
                <w:sz w:val="28"/>
                <w:szCs w:val="28"/>
                <w:lang w:val="uz-Cyrl-UZ"/>
              </w:rPr>
              <w:t xml:space="preserve">тизаторлар, тармоқлар ва ш.ў.ларнинг муҳим жиҳатидир. </w:t>
            </w:r>
          </w:p>
        </w:tc>
      </w:tr>
      <w:tr w:rsidR="00C16851" w:rsidRPr="00497097">
        <w:trPr>
          <w:tblCellSpacing w:w="0" w:type="dxa"/>
          <w:jc w:val="center"/>
        </w:trPr>
        <w:tc>
          <w:tcPr>
            <w:tcW w:w="2079" w:type="pct"/>
          </w:tcPr>
          <w:p w:rsidR="00C16851" w:rsidRPr="00773754" w:rsidRDefault="00C16851" w:rsidP="003A7C3D">
            <w:pPr>
              <w:tabs>
                <w:tab w:val="left" w:pos="4320"/>
                <w:tab w:val="left" w:pos="4500"/>
              </w:tabs>
              <w:rPr>
                <w:b/>
                <w:sz w:val="28"/>
                <w:szCs w:val="28"/>
              </w:rPr>
            </w:pPr>
            <w:r w:rsidRPr="00F922FF">
              <w:rPr>
                <w:b/>
                <w:sz w:val="28"/>
                <w:szCs w:val="28"/>
              </w:rPr>
              <w:t xml:space="preserve">Математический </w:t>
            </w:r>
          </w:p>
          <w:p w:rsidR="00C16851" w:rsidRPr="00F922FF" w:rsidRDefault="00C16851" w:rsidP="003A7C3D">
            <w:pPr>
              <w:tabs>
                <w:tab w:val="left" w:pos="4320"/>
                <w:tab w:val="left" w:pos="4500"/>
              </w:tabs>
              <w:rPr>
                <w:b/>
                <w:sz w:val="28"/>
                <w:szCs w:val="28"/>
                <w:lang w:val="uz-Cyrl-UZ"/>
              </w:rPr>
            </w:pPr>
            <w:r w:rsidRPr="00F922FF">
              <w:rPr>
                <w:b/>
                <w:sz w:val="28"/>
                <w:szCs w:val="28"/>
              </w:rPr>
              <w:t>сопроцессор</w:t>
            </w:r>
          </w:p>
          <w:p w:rsidR="00C16851" w:rsidRPr="00F922FF" w:rsidRDefault="00C16851" w:rsidP="003A7C3D">
            <w:pPr>
              <w:tabs>
                <w:tab w:val="left" w:pos="4320"/>
                <w:tab w:val="left" w:pos="4500"/>
              </w:tabs>
              <w:rPr>
                <w:b/>
                <w:sz w:val="28"/>
                <w:szCs w:val="28"/>
              </w:rPr>
            </w:pPr>
            <w:r w:rsidRPr="00F922FF">
              <w:rPr>
                <w:b/>
                <w:sz w:val="28"/>
                <w:szCs w:val="28"/>
                <w:lang w:val="en-US"/>
              </w:rPr>
              <w:t>uz</w:t>
            </w:r>
            <w:r w:rsidRPr="00F922FF">
              <w:rPr>
                <w:b/>
                <w:sz w:val="28"/>
                <w:szCs w:val="28"/>
              </w:rPr>
              <w:t xml:space="preserve"> </w:t>
            </w:r>
            <w:r w:rsidRPr="00F922FF">
              <w:rPr>
                <w:sz w:val="28"/>
                <w:szCs w:val="28"/>
              </w:rPr>
              <w:t>-</w:t>
            </w:r>
            <w:r w:rsidRPr="00F922FF">
              <w:rPr>
                <w:b/>
                <w:sz w:val="28"/>
                <w:szCs w:val="28"/>
              </w:rPr>
              <w:t xml:space="preserve"> </w:t>
            </w:r>
            <w:r w:rsidRPr="00F922FF">
              <w:rPr>
                <w:sz w:val="28"/>
                <w:szCs w:val="28"/>
                <w:lang w:val="en-US"/>
              </w:rPr>
              <w:t>matematik</w:t>
            </w:r>
            <w:r w:rsidRPr="00F922FF">
              <w:rPr>
                <w:sz w:val="28"/>
                <w:szCs w:val="28"/>
              </w:rPr>
              <w:t xml:space="preserve"> </w:t>
            </w:r>
            <w:r w:rsidRPr="00F922FF">
              <w:rPr>
                <w:sz w:val="28"/>
                <w:szCs w:val="28"/>
                <w:lang w:val="en-US"/>
              </w:rPr>
              <w:t>soprotsessor</w:t>
            </w:r>
          </w:p>
          <w:p w:rsidR="00C16851" w:rsidRPr="00F922FF" w:rsidRDefault="00C16851" w:rsidP="003A7C3D">
            <w:pPr>
              <w:tabs>
                <w:tab w:val="left" w:pos="4320"/>
                <w:tab w:val="left" w:pos="4500"/>
              </w:tabs>
              <w:rPr>
                <w:sz w:val="28"/>
                <w:szCs w:val="28"/>
              </w:rPr>
            </w:pPr>
            <w:r w:rsidRPr="00F922FF">
              <w:rPr>
                <w:sz w:val="28"/>
                <w:szCs w:val="28"/>
              </w:rPr>
              <w:t xml:space="preserve">       математик сопроцессор</w:t>
            </w:r>
          </w:p>
          <w:p w:rsidR="00C16851" w:rsidRPr="00F922FF" w:rsidRDefault="00C16851" w:rsidP="003A7C3D">
            <w:pPr>
              <w:tabs>
                <w:tab w:val="left" w:pos="4320"/>
                <w:tab w:val="left" w:pos="4500"/>
              </w:tabs>
              <w:rPr>
                <w:sz w:val="28"/>
                <w:szCs w:val="28"/>
                <w:lang w:val="uz-Cyrl-UZ"/>
              </w:rPr>
            </w:pPr>
            <w:r w:rsidRPr="00F922FF">
              <w:rPr>
                <w:b/>
                <w:sz w:val="28"/>
                <w:szCs w:val="28"/>
                <w:lang w:val="en-US"/>
              </w:rPr>
              <w:t xml:space="preserve">en </w:t>
            </w:r>
            <w:r w:rsidRPr="00F922FF">
              <w:rPr>
                <w:sz w:val="28"/>
                <w:szCs w:val="28"/>
                <w:lang w:val="en-US"/>
              </w:rPr>
              <w:t xml:space="preserve">- math coprocessor </w:t>
            </w:r>
          </w:p>
          <w:p w:rsidR="00C16851" w:rsidRPr="00F922FF" w:rsidRDefault="00C16851" w:rsidP="003A7C3D">
            <w:pPr>
              <w:tabs>
                <w:tab w:val="left" w:pos="4320"/>
                <w:tab w:val="left" w:pos="4500"/>
              </w:tabs>
              <w:rPr>
                <w:sz w:val="28"/>
                <w:szCs w:val="28"/>
                <w:lang w:val="en-US"/>
              </w:rPr>
            </w:pPr>
          </w:p>
        </w:tc>
        <w:tc>
          <w:tcPr>
            <w:tcW w:w="2921" w:type="pct"/>
          </w:tcPr>
          <w:p w:rsidR="00C16851" w:rsidRPr="00F922FF" w:rsidRDefault="00C16851" w:rsidP="003A7C3D">
            <w:pPr>
              <w:tabs>
                <w:tab w:val="left" w:pos="4320"/>
                <w:tab w:val="left" w:pos="4500"/>
              </w:tabs>
              <w:jc w:val="both"/>
              <w:rPr>
                <w:sz w:val="28"/>
                <w:szCs w:val="28"/>
              </w:rPr>
            </w:pPr>
            <w:r w:rsidRPr="00F922FF">
              <w:rPr>
                <w:sz w:val="28"/>
                <w:szCs w:val="28"/>
              </w:rPr>
              <w:t>Процессор, отличный от центрального процессора и выполняющий математические вычесления над числами с плавающей точкой.</w:t>
            </w:r>
          </w:p>
          <w:p w:rsidR="00C16851" w:rsidRPr="002C2392" w:rsidRDefault="00C16851" w:rsidP="003A7C3D">
            <w:pPr>
              <w:tabs>
                <w:tab w:val="left" w:pos="4320"/>
                <w:tab w:val="left" w:pos="4500"/>
              </w:tabs>
              <w:jc w:val="both"/>
              <w:rPr>
                <w:sz w:val="16"/>
                <w:szCs w:val="16"/>
                <w:lang w:val="uz-Cyrl-UZ"/>
              </w:rPr>
            </w:pPr>
          </w:p>
          <w:p w:rsidR="00C16851" w:rsidRPr="00F922FF" w:rsidRDefault="00C16851" w:rsidP="003A7C3D">
            <w:pPr>
              <w:tabs>
                <w:tab w:val="left" w:pos="4320"/>
                <w:tab w:val="left" w:pos="4500"/>
              </w:tabs>
              <w:jc w:val="both"/>
              <w:rPr>
                <w:sz w:val="28"/>
                <w:szCs w:val="28"/>
                <w:lang w:val="en-US"/>
              </w:rPr>
            </w:pPr>
            <w:r w:rsidRPr="00F922FF">
              <w:rPr>
                <w:sz w:val="28"/>
                <w:szCs w:val="28"/>
                <w:lang w:val="en-US"/>
              </w:rPr>
              <w:t>Markaziy protsessordan farq qiladigan, siljuvchi nuqtali sonlar ustida matematik hisoblashlar bajaradigan protsessor.</w:t>
            </w:r>
          </w:p>
          <w:p w:rsidR="00C16851" w:rsidRPr="002C2392" w:rsidRDefault="00C16851" w:rsidP="003A7C3D">
            <w:pPr>
              <w:tabs>
                <w:tab w:val="left" w:pos="4320"/>
                <w:tab w:val="left" w:pos="4500"/>
              </w:tabs>
              <w:jc w:val="both"/>
              <w:rPr>
                <w:sz w:val="16"/>
                <w:szCs w:val="16"/>
                <w:lang w:val="en-US"/>
              </w:rPr>
            </w:pPr>
          </w:p>
          <w:p w:rsidR="00C16851" w:rsidRPr="00497097" w:rsidRDefault="00C16851" w:rsidP="003A7C3D">
            <w:pPr>
              <w:tabs>
                <w:tab w:val="left" w:pos="4320"/>
                <w:tab w:val="left" w:pos="4500"/>
              </w:tabs>
              <w:jc w:val="both"/>
              <w:rPr>
                <w:sz w:val="28"/>
                <w:szCs w:val="28"/>
              </w:rPr>
            </w:pPr>
            <w:r w:rsidRPr="00F922FF">
              <w:rPr>
                <w:sz w:val="28"/>
                <w:szCs w:val="28"/>
              </w:rPr>
              <w:t xml:space="preserve">Марказий процессордан фарқ қиладиган, силжувчи нуқтали сонлар устида математик </w:t>
            </w:r>
            <w:r w:rsidRPr="00F922FF">
              <w:rPr>
                <w:sz w:val="28"/>
                <w:szCs w:val="28"/>
                <w:lang w:val="uz-Cyrl-UZ"/>
              </w:rPr>
              <w:t xml:space="preserve">ҳисоблашлар </w:t>
            </w:r>
            <w:r w:rsidRPr="00F922FF">
              <w:rPr>
                <w:sz w:val="28"/>
                <w:szCs w:val="28"/>
              </w:rPr>
              <w:t>бажарадиган процессор.</w:t>
            </w:r>
          </w:p>
        </w:tc>
      </w:tr>
      <w:tr w:rsidR="00C16851" w:rsidRPr="00772164">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rPr>
              <w:t>Матрица макроэлементов</w:t>
            </w:r>
          </w:p>
          <w:p w:rsidR="00C16851" w:rsidRPr="00DD3BD1" w:rsidRDefault="00C16851" w:rsidP="003A7C3D">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sidRPr="00DD3BD1">
              <w:rPr>
                <w:sz w:val="28"/>
                <w:szCs w:val="28"/>
                <w:lang w:val="uz-Cyrl-UZ"/>
              </w:rPr>
              <w:t>makroelementlar matritsasi</w:t>
            </w:r>
          </w:p>
          <w:p w:rsidR="00C16851" w:rsidRPr="00844AE4" w:rsidRDefault="00C16851" w:rsidP="003A7C3D">
            <w:pPr>
              <w:tabs>
                <w:tab w:val="left" w:pos="4320"/>
                <w:tab w:val="left" w:pos="4500"/>
              </w:tabs>
              <w:rPr>
                <w:sz w:val="28"/>
                <w:szCs w:val="28"/>
              </w:rPr>
            </w:pPr>
            <w:r w:rsidRPr="00DD3BD1">
              <w:rPr>
                <w:sz w:val="28"/>
                <w:szCs w:val="28"/>
                <w:lang w:val="uz-Cyrl-UZ"/>
              </w:rPr>
              <w:t xml:space="preserve">       макроэлементлар матрицаси</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B9430C">
              <w:rPr>
                <w:sz w:val="28"/>
                <w:szCs w:val="28"/>
                <w:lang w:val="en-US"/>
              </w:rPr>
              <w:t>-</w:t>
            </w:r>
            <w:r w:rsidRPr="00B517F2">
              <w:rPr>
                <w:sz w:val="28"/>
                <w:szCs w:val="28"/>
                <w:lang w:val="en-US"/>
              </w:rPr>
              <w:t xml:space="preserve"> macro</w:t>
            </w:r>
            <w:r w:rsidRPr="00844AE4">
              <w:rPr>
                <w:sz w:val="28"/>
                <w:szCs w:val="28"/>
                <w:lang w:val="en-US"/>
              </w:rPr>
              <w:t xml:space="preserve"> </w:t>
            </w:r>
            <w:r w:rsidRPr="00B517F2">
              <w:rPr>
                <w:sz w:val="28"/>
                <w:szCs w:val="28"/>
                <w:lang w:val="en-US"/>
              </w:rPr>
              <w:t>cell</w:t>
            </w:r>
            <w:r w:rsidRPr="00844AE4">
              <w:rPr>
                <w:sz w:val="28"/>
                <w:szCs w:val="28"/>
                <w:lang w:val="en-US"/>
              </w:rPr>
              <w:t xml:space="preserve"> </w:t>
            </w:r>
            <w:r w:rsidRPr="00B517F2">
              <w:rPr>
                <w:sz w:val="28"/>
                <w:szCs w:val="28"/>
                <w:lang w:val="en-US"/>
              </w:rPr>
              <w:t>array</w:t>
            </w:r>
            <w:r w:rsidRPr="00844AE4">
              <w:rPr>
                <w:sz w:val="28"/>
                <w:szCs w:val="28"/>
                <w:lang w:val="en-US"/>
              </w:rPr>
              <w:t xml:space="preserve">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Микросхема, содержащая набор интегральных схем.</w:t>
            </w:r>
          </w:p>
          <w:p w:rsidR="00C16851" w:rsidRPr="002C2392" w:rsidRDefault="00C16851" w:rsidP="003A7C3D">
            <w:pPr>
              <w:tabs>
                <w:tab w:val="left" w:pos="4320"/>
                <w:tab w:val="left" w:pos="4500"/>
              </w:tabs>
              <w:jc w:val="both"/>
              <w:rPr>
                <w:sz w:val="16"/>
                <w:szCs w:val="16"/>
              </w:rPr>
            </w:pPr>
          </w:p>
          <w:p w:rsidR="00C16851" w:rsidRDefault="00C16851" w:rsidP="003A7C3D">
            <w:pPr>
              <w:tabs>
                <w:tab w:val="left" w:pos="4320"/>
                <w:tab w:val="left" w:pos="4500"/>
              </w:tabs>
              <w:jc w:val="both"/>
              <w:rPr>
                <w:sz w:val="28"/>
                <w:szCs w:val="28"/>
                <w:lang w:val="en-US"/>
              </w:rPr>
            </w:pPr>
            <w:r w:rsidRPr="0099137E">
              <w:rPr>
                <w:sz w:val="28"/>
                <w:szCs w:val="28"/>
                <w:lang w:val="en-US"/>
              </w:rPr>
              <w:t>Integral sxemalar to‘plamini ichiga oladigan mikrosxema.</w:t>
            </w:r>
          </w:p>
          <w:p w:rsidR="00C16851" w:rsidRPr="002C2392" w:rsidRDefault="00C16851" w:rsidP="003A7C3D">
            <w:pPr>
              <w:tabs>
                <w:tab w:val="left" w:pos="4320"/>
                <w:tab w:val="left" w:pos="4500"/>
              </w:tabs>
              <w:jc w:val="both"/>
              <w:rPr>
                <w:sz w:val="16"/>
                <w:szCs w:val="16"/>
                <w:lang w:val="en-US"/>
              </w:rPr>
            </w:pPr>
          </w:p>
          <w:p w:rsidR="00C16851" w:rsidRDefault="00C16851" w:rsidP="003A7C3D">
            <w:pPr>
              <w:tabs>
                <w:tab w:val="left" w:pos="4320"/>
                <w:tab w:val="left" w:pos="4500"/>
              </w:tabs>
              <w:jc w:val="both"/>
              <w:rPr>
                <w:sz w:val="28"/>
                <w:szCs w:val="28"/>
              </w:rPr>
            </w:pPr>
            <w:r>
              <w:rPr>
                <w:sz w:val="28"/>
                <w:szCs w:val="28"/>
              </w:rPr>
              <w:t>Интеграл схемалар тўпламини ичига оладиган микросхема.</w:t>
            </w:r>
          </w:p>
          <w:p w:rsidR="00D172E1" w:rsidRPr="00772164" w:rsidRDefault="00D172E1" w:rsidP="003A7C3D">
            <w:pPr>
              <w:tabs>
                <w:tab w:val="left" w:pos="4320"/>
                <w:tab w:val="left" w:pos="4500"/>
              </w:tabs>
              <w:jc w:val="both"/>
              <w:rPr>
                <w:sz w:val="28"/>
                <w:szCs w:val="28"/>
              </w:rPr>
            </w:pPr>
          </w:p>
        </w:tc>
      </w:tr>
      <w:tr w:rsidR="00C16851" w:rsidRPr="008846AE">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rPr>
              <w:t>Матричный коммутатор</w:t>
            </w:r>
          </w:p>
          <w:p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A7587A">
              <w:rPr>
                <w:sz w:val="28"/>
                <w:szCs w:val="28"/>
              </w:rPr>
              <w:t>-</w:t>
            </w:r>
            <w:r w:rsidRPr="00EA5D47">
              <w:rPr>
                <w:b/>
                <w:sz w:val="28"/>
                <w:szCs w:val="28"/>
              </w:rPr>
              <w:t xml:space="preserve"> </w:t>
            </w:r>
            <w:r>
              <w:rPr>
                <w:sz w:val="28"/>
                <w:szCs w:val="28"/>
              </w:rPr>
              <w:t>matritsali</w:t>
            </w:r>
            <w:r w:rsidRPr="008846AE">
              <w:rPr>
                <w:sz w:val="28"/>
                <w:szCs w:val="28"/>
              </w:rPr>
              <w:t xml:space="preserve"> </w:t>
            </w:r>
            <w:r>
              <w:rPr>
                <w:sz w:val="28"/>
                <w:szCs w:val="28"/>
              </w:rPr>
              <w:t>kommutator</w:t>
            </w:r>
          </w:p>
          <w:p w:rsidR="00C16851" w:rsidRPr="00844AE4" w:rsidRDefault="00C16851" w:rsidP="003A7C3D">
            <w:pPr>
              <w:tabs>
                <w:tab w:val="left" w:pos="4320"/>
                <w:tab w:val="left" w:pos="4500"/>
              </w:tabs>
              <w:rPr>
                <w:sz w:val="28"/>
                <w:szCs w:val="28"/>
              </w:rPr>
            </w:pPr>
            <w:r w:rsidRPr="00EA5D47">
              <w:rPr>
                <w:sz w:val="28"/>
                <w:szCs w:val="28"/>
              </w:rPr>
              <w:t xml:space="preserve">       </w:t>
            </w:r>
            <w:r w:rsidRPr="008846AE">
              <w:rPr>
                <w:sz w:val="28"/>
                <w:szCs w:val="28"/>
              </w:rPr>
              <w:t>матрицали коммутатор</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B9430C">
              <w:rPr>
                <w:sz w:val="28"/>
                <w:szCs w:val="28"/>
                <w:lang w:val="en-US"/>
              </w:rPr>
              <w:t>-</w:t>
            </w:r>
            <w:r w:rsidRPr="00B517F2">
              <w:rPr>
                <w:sz w:val="28"/>
                <w:szCs w:val="28"/>
                <w:lang w:val="en-US"/>
              </w:rPr>
              <w:t xml:space="preserve"> matrix</w:t>
            </w:r>
            <w:r w:rsidRPr="00B517F2">
              <w:rPr>
                <w:sz w:val="28"/>
                <w:szCs w:val="28"/>
              </w:rPr>
              <w:t xml:space="preserve"> </w:t>
            </w:r>
            <w:r w:rsidRPr="00B517F2">
              <w:rPr>
                <w:sz w:val="28"/>
                <w:szCs w:val="28"/>
                <w:lang w:val="en-US"/>
              </w:rPr>
              <w:t>switch</w:t>
            </w:r>
            <w:r w:rsidRPr="00B517F2">
              <w:rPr>
                <w:sz w:val="28"/>
                <w:szCs w:val="28"/>
              </w:rPr>
              <w:t xml:space="preserve">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Коммутатор, в котором каждый входной канал соединяется с заранее заданным выходным</w:t>
            </w:r>
            <w:r w:rsidRPr="0099336E">
              <w:rPr>
                <w:sz w:val="28"/>
                <w:szCs w:val="28"/>
              </w:rPr>
              <w:t>.</w:t>
            </w:r>
          </w:p>
          <w:p w:rsidR="00C16851" w:rsidRPr="002C2392" w:rsidRDefault="00C16851" w:rsidP="003A7C3D">
            <w:pPr>
              <w:tabs>
                <w:tab w:val="left" w:pos="4320"/>
                <w:tab w:val="left" w:pos="4500"/>
              </w:tabs>
              <w:jc w:val="both"/>
              <w:rPr>
                <w:sz w:val="12"/>
                <w:szCs w:val="12"/>
              </w:rPr>
            </w:pPr>
          </w:p>
          <w:p w:rsidR="00C16851" w:rsidRDefault="00C16851" w:rsidP="003A7C3D">
            <w:pPr>
              <w:tabs>
                <w:tab w:val="left" w:pos="4320"/>
                <w:tab w:val="left" w:pos="4500"/>
              </w:tabs>
              <w:jc w:val="both"/>
              <w:rPr>
                <w:sz w:val="28"/>
                <w:szCs w:val="28"/>
                <w:lang w:val="en-US"/>
              </w:rPr>
            </w:pPr>
            <w:r>
              <w:rPr>
                <w:sz w:val="28"/>
                <w:szCs w:val="28"/>
                <w:lang w:val="uz-Cyrl-UZ"/>
              </w:rPr>
              <w:t xml:space="preserve">Har bir kirish kanali oldindan berilgan chiqish kanali bilan </w:t>
            </w:r>
            <w:r w:rsidRPr="0099137E">
              <w:rPr>
                <w:sz w:val="28"/>
                <w:szCs w:val="28"/>
                <w:lang w:val="en-US"/>
              </w:rPr>
              <w:t>birlashtiriladigan kommutator.</w:t>
            </w:r>
          </w:p>
          <w:p w:rsidR="00C16851" w:rsidRPr="002C2392" w:rsidRDefault="00C16851" w:rsidP="003A7C3D">
            <w:pPr>
              <w:tabs>
                <w:tab w:val="left" w:pos="4320"/>
                <w:tab w:val="left" w:pos="4500"/>
              </w:tabs>
              <w:jc w:val="both"/>
              <w:rPr>
                <w:sz w:val="16"/>
                <w:szCs w:val="16"/>
                <w:lang w:val="en-US"/>
              </w:rPr>
            </w:pPr>
          </w:p>
          <w:p w:rsidR="00C16851" w:rsidRDefault="00C16851" w:rsidP="003A7C3D">
            <w:pPr>
              <w:tabs>
                <w:tab w:val="left" w:pos="4320"/>
                <w:tab w:val="left" w:pos="4500"/>
              </w:tabs>
              <w:jc w:val="both"/>
              <w:rPr>
                <w:sz w:val="28"/>
                <w:szCs w:val="28"/>
              </w:rPr>
            </w:pPr>
            <w:r>
              <w:rPr>
                <w:sz w:val="28"/>
                <w:szCs w:val="28"/>
                <w:lang w:val="uz-Cyrl-UZ"/>
              </w:rPr>
              <w:t xml:space="preserve">Ҳар бир кириш канали олдиндан берилган чиқиш канали билан </w:t>
            </w:r>
            <w:r>
              <w:rPr>
                <w:sz w:val="28"/>
                <w:szCs w:val="28"/>
              </w:rPr>
              <w:t>бирлаштириладиган коммутатор.</w:t>
            </w:r>
          </w:p>
          <w:p w:rsidR="00D172E1" w:rsidRPr="008846AE" w:rsidRDefault="00D172E1" w:rsidP="003A7C3D">
            <w:pPr>
              <w:tabs>
                <w:tab w:val="left" w:pos="4320"/>
                <w:tab w:val="left" w:pos="4500"/>
              </w:tabs>
              <w:jc w:val="both"/>
              <w:rPr>
                <w:sz w:val="28"/>
                <w:szCs w:val="28"/>
              </w:rPr>
            </w:pPr>
          </w:p>
        </w:tc>
      </w:tr>
      <w:tr w:rsidR="00C16851" w:rsidRPr="00CF0E3F">
        <w:trPr>
          <w:tblCellSpacing w:w="0" w:type="dxa"/>
          <w:jc w:val="center"/>
        </w:trPr>
        <w:tc>
          <w:tcPr>
            <w:tcW w:w="2079" w:type="pct"/>
          </w:tcPr>
          <w:p w:rsidR="00C16851" w:rsidRPr="005B5ED5" w:rsidRDefault="00C16851" w:rsidP="003A7C3D">
            <w:pPr>
              <w:tabs>
                <w:tab w:val="left" w:pos="4320"/>
                <w:tab w:val="left" w:pos="4500"/>
              </w:tabs>
              <w:rPr>
                <w:b/>
                <w:sz w:val="28"/>
                <w:szCs w:val="28"/>
              </w:rPr>
            </w:pPr>
            <w:r w:rsidRPr="003A72AB">
              <w:rPr>
                <w:b/>
                <w:sz w:val="28"/>
                <w:szCs w:val="28"/>
              </w:rPr>
              <w:t>Матричный</w:t>
            </w:r>
            <w:r w:rsidRPr="005B5ED5">
              <w:rPr>
                <w:b/>
                <w:sz w:val="28"/>
                <w:szCs w:val="28"/>
              </w:rPr>
              <w:t xml:space="preserve"> </w:t>
            </w:r>
            <w:r w:rsidRPr="003A72AB">
              <w:rPr>
                <w:b/>
                <w:sz w:val="28"/>
                <w:szCs w:val="28"/>
              </w:rPr>
              <w:t>процессор</w:t>
            </w:r>
          </w:p>
          <w:p w:rsidR="00C16851" w:rsidRDefault="00C16851" w:rsidP="003A7C3D">
            <w:pPr>
              <w:tabs>
                <w:tab w:val="left" w:pos="4320"/>
                <w:tab w:val="left" w:pos="4500"/>
              </w:tabs>
              <w:rPr>
                <w:sz w:val="28"/>
                <w:szCs w:val="28"/>
                <w:lang w:val="uz-Cyrl-UZ"/>
              </w:rPr>
            </w:pPr>
            <w:r>
              <w:rPr>
                <w:b/>
                <w:sz w:val="28"/>
                <w:szCs w:val="28"/>
                <w:lang w:val="en-US"/>
              </w:rPr>
              <w:t>uz</w:t>
            </w:r>
            <w:r w:rsidRPr="005B5ED5">
              <w:rPr>
                <w:b/>
                <w:sz w:val="28"/>
                <w:szCs w:val="28"/>
              </w:rPr>
              <w:t xml:space="preserve"> </w:t>
            </w:r>
            <w:r w:rsidRPr="005B5ED5">
              <w:rPr>
                <w:sz w:val="28"/>
                <w:szCs w:val="28"/>
              </w:rPr>
              <w:t xml:space="preserve">- </w:t>
            </w:r>
            <w:r>
              <w:rPr>
                <w:sz w:val="28"/>
                <w:szCs w:val="28"/>
                <w:lang w:val="uz-Cyrl-UZ"/>
              </w:rPr>
              <w:t>matritsali protsessor</w:t>
            </w:r>
          </w:p>
          <w:p w:rsidR="00C16851" w:rsidRPr="005B5ED5" w:rsidRDefault="00C16851" w:rsidP="003A7C3D">
            <w:pPr>
              <w:tabs>
                <w:tab w:val="left" w:pos="4320"/>
                <w:tab w:val="left" w:pos="4500"/>
              </w:tabs>
              <w:rPr>
                <w:sz w:val="28"/>
                <w:szCs w:val="28"/>
              </w:rPr>
            </w:pPr>
            <w:r>
              <w:rPr>
                <w:sz w:val="28"/>
                <w:szCs w:val="28"/>
                <w:lang w:val="uz-Cyrl-UZ"/>
              </w:rPr>
              <w:t xml:space="preserve">      </w:t>
            </w:r>
            <w:r w:rsidRPr="00773754">
              <w:rPr>
                <w:sz w:val="28"/>
                <w:szCs w:val="28"/>
              </w:rPr>
              <w:t xml:space="preserve"> </w:t>
            </w:r>
            <w:r>
              <w:rPr>
                <w:sz w:val="28"/>
                <w:szCs w:val="28"/>
                <w:lang w:val="uz-Cyrl-UZ"/>
              </w:rPr>
              <w:t>матрицали процессор</w:t>
            </w:r>
          </w:p>
          <w:p w:rsidR="00C16851" w:rsidRPr="003A72AB" w:rsidRDefault="00C16851" w:rsidP="003A7C3D">
            <w:pPr>
              <w:tabs>
                <w:tab w:val="left" w:pos="4320"/>
                <w:tab w:val="left" w:pos="4500"/>
              </w:tabs>
              <w:rPr>
                <w:sz w:val="28"/>
                <w:szCs w:val="28"/>
                <w:lang w:val="en-US"/>
              </w:rPr>
            </w:pPr>
            <w:r w:rsidRPr="003A72AB">
              <w:rPr>
                <w:b/>
                <w:sz w:val="28"/>
                <w:szCs w:val="28"/>
                <w:lang w:val="en-US"/>
              </w:rPr>
              <w:t xml:space="preserve">en </w:t>
            </w:r>
            <w:r w:rsidRPr="00B9430C">
              <w:rPr>
                <w:sz w:val="28"/>
                <w:szCs w:val="28"/>
                <w:lang w:val="en-US"/>
              </w:rPr>
              <w:t>-</w:t>
            </w:r>
            <w:r>
              <w:rPr>
                <w:b/>
                <w:sz w:val="28"/>
                <w:szCs w:val="28"/>
                <w:lang w:val="en-US"/>
              </w:rPr>
              <w:t xml:space="preserve"> </w:t>
            </w:r>
            <w:r w:rsidRPr="003A72AB">
              <w:rPr>
                <w:sz w:val="28"/>
                <w:szCs w:val="28"/>
              </w:rPr>
              <w:t>а</w:t>
            </w:r>
            <w:r w:rsidRPr="003A72AB">
              <w:rPr>
                <w:sz w:val="28"/>
                <w:szCs w:val="28"/>
                <w:lang w:val="en-US"/>
              </w:rPr>
              <w:t>rray processor</w:t>
            </w:r>
          </w:p>
          <w:p w:rsidR="00C16851" w:rsidRPr="003A72AB"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Группа идентичных процессоров,</w:t>
            </w:r>
            <w:r>
              <w:rPr>
                <w:sz w:val="28"/>
                <w:szCs w:val="28"/>
                <w:lang w:val="uz-Cyrl-UZ"/>
              </w:rPr>
              <w:t xml:space="preserve"> выполн</w:t>
            </w:r>
            <w:r>
              <w:rPr>
                <w:sz w:val="28"/>
                <w:szCs w:val="28"/>
              </w:rPr>
              <w:t>яющих</w:t>
            </w:r>
            <w:r>
              <w:rPr>
                <w:sz w:val="28"/>
                <w:szCs w:val="28"/>
                <w:lang w:val="uz-Cyrl-UZ"/>
              </w:rPr>
              <w:t xml:space="preserve"> параллельн</w:t>
            </w:r>
            <w:r>
              <w:rPr>
                <w:sz w:val="28"/>
                <w:szCs w:val="28"/>
              </w:rPr>
              <w:t>ую</w:t>
            </w:r>
            <w:r>
              <w:rPr>
                <w:sz w:val="28"/>
                <w:szCs w:val="28"/>
                <w:lang w:val="uz-Cyrl-UZ"/>
              </w:rPr>
              <w:t xml:space="preserve"> обработк</w:t>
            </w:r>
            <w:r>
              <w:rPr>
                <w:sz w:val="28"/>
                <w:szCs w:val="28"/>
              </w:rPr>
              <w:t>у</w:t>
            </w:r>
            <w:r>
              <w:rPr>
                <w:sz w:val="28"/>
                <w:szCs w:val="28"/>
                <w:lang w:val="uz-Cyrl-UZ"/>
              </w:rPr>
              <w:t xml:space="preserve"> элементов матрицы таблицы данных. </w:t>
            </w:r>
          </w:p>
          <w:p w:rsidR="00C16851" w:rsidRPr="002C2392" w:rsidRDefault="00C16851" w:rsidP="003A7C3D">
            <w:pPr>
              <w:tabs>
                <w:tab w:val="left" w:pos="4320"/>
                <w:tab w:val="left" w:pos="4500"/>
              </w:tabs>
              <w:jc w:val="both"/>
              <w:rPr>
                <w:sz w:val="16"/>
                <w:szCs w:val="16"/>
              </w:rPr>
            </w:pPr>
          </w:p>
          <w:p w:rsidR="00C16851" w:rsidRDefault="00C16851" w:rsidP="003A7C3D">
            <w:pPr>
              <w:tabs>
                <w:tab w:val="left" w:pos="4320"/>
                <w:tab w:val="left" w:pos="4500"/>
              </w:tabs>
              <w:jc w:val="both"/>
              <w:rPr>
                <w:sz w:val="28"/>
                <w:szCs w:val="28"/>
                <w:lang w:val="en-US"/>
              </w:rPr>
            </w:pPr>
            <w:r>
              <w:rPr>
                <w:sz w:val="28"/>
                <w:szCs w:val="28"/>
                <w:lang w:val="uz-Cyrl-UZ"/>
              </w:rPr>
              <w:t>Ma’lumotlar</w:t>
            </w:r>
            <w:r w:rsidRPr="00CF0E3F">
              <w:rPr>
                <w:sz w:val="28"/>
                <w:szCs w:val="28"/>
                <w:lang w:val="uz-Cyrl-UZ"/>
              </w:rPr>
              <w:t xml:space="preserve"> </w:t>
            </w:r>
            <w:r>
              <w:rPr>
                <w:sz w:val="28"/>
                <w:szCs w:val="28"/>
                <w:lang w:val="uz-Cyrl-UZ"/>
              </w:rPr>
              <w:t>jadvali</w:t>
            </w:r>
            <w:r w:rsidRPr="00CF0E3F">
              <w:rPr>
                <w:sz w:val="28"/>
                <w:szCs w:val="28"/>
                <w:lang w:val="uz-Cyrl-UZ"/>
              </w:rPr>
              <w:t xml:space="preserve"> </w:t>
            </w:r>
            <w:r>
              <w:rPr>
                <w:sz w:val="28"/>
                <w:szCs w:val="28"/>
                <w:lang w:val="uz-Cyrl-UZ"/>
              </w:rPr>
              <w:t>matritsasi</w:t>
            </w:r>
            <w:r w:rsidRPr="00CF0E3F">
              <w:rPr>
                <w:sz w:val="28"/>
                <w:szCs w:val="28"/>
                <w:lang w:val="uz-Cyrl-UZ"/>
              </w:rPr>
              <w:t xml:space="preserve"> </w:t>
            </w:r>
            <w:r>
              <w:rPr>
                <w:sz w:val="28"/>
                <w:szCs w:val="28"/>
                <w:lang w:val="uz-Cyrl-UZ"/>
              </w:rPr>
              <w:t>elementlarini</w:t>
            </w:r>
            <w:r w:rsidRPr="00CF0E3F">
              <w:rPr>
                <w:sz w:val="28"/>
                <w:szCs w:val="28"/>
                <w:lang w:val="uz-Cyrl-UZ"/>
              </w:rPr>
              <w:t xml:space="preserve"> </w:t>
            </w:r>
            <w:r>
              <w:rPr>
                <w:sz w:val="28"/>
                <w:szCs w:val="28"/>
                <w:lang w:val="uz-Cyrl-UZ"/>
              </w:rPr>
              <w:t>parallel qayta ishlaydigan o‘xshash protsessorlar guruhi.</w:t>
            </w:r>
          </w:p>
          <w:p w:rsidR="00C16851" w:rsidRPr="002C2392" w:rsidRDefault="00C16851" w:rsidP="003A7C3D">
            <w:pPr>
              <w:tabs>
                <w:tab w:val="left" w:pos="4320"/>
                <w:tab w:val="left" w:pos="4500"/>
              </w:tabs>
              <w:jc w:val="both"/>
              <w:rPr>
                <w:sz w:val="16"/>
                <w:szCs w:val="16"/>
                <w:lang w:val="en-US"/>
              </w:rPr>
            </w:pPr>
          </w:p>
          <w:p w:rsidR="00C16851" w:rsidRDefault="00C16851" w:rsidP="003A7C3D">
            <w:pPr>
              <w:tabs>
                <w:tab w:val="left" w:pos="4320"/>
                <w:tab w:val="left" w:pos="4500"/>
              </w:tabs>
              <w:jc w:val="both"/>
              <w:rPr>
                <w:sz w:val="28"/>
                <w:szCs w:val="28"/>
                <w:lang w:val="uz-Cyrl-UZ"/>
              </w:rPr>
            </w:pPr>
            <w:r w:rsidRPr="00CF0E3F">
              <w:rPr>
                <w:sz w:val="28"/>
                <w:szCs w:val="28"/>
                <w:lang w:val="uz-Cyrl-UZ"/>
              </w:rPr>
              <w:t>Маълумотлар жадвали матрицаси элемент</w:t>
            </w:r>
            <w:r w:rsidR="00244BC3">
              <w:rPr>
                <w:sz w:val="28"/>
                <w:szCs w:val="28"/>
                <w:lang w:val="uz-Cyrl-UZ"/>
              </w:rPr>
              <w:t>-</w:t>
            </w:r>
            <w:r w:rsidRPr="00CF0E3F">
              <w:rPr>
                <w:sz w:val="28"/>
                <w:szCs w:val="28"/>
                <w:lang w:val="uz-Cyrl-UZ"/>
              </w:rPr>
              <w:t>ларини параллел</w:t>
            </w:r>
            <w:r>
              <w:rPr>
                <w:sz w:val="28"/>
                <w:szCs w:val="28"/>
                <w:lang w:val="uz-Cyrl-UZ"/>
              </w:rPr>
              <w:t xml:space="preserve"> қайта ишлайдиган ў</w:t>
            </w:r>
            <w:r w:rsidRPr="00CF0E3F">
              <w:rPr>
                <w:sz w:val="28"/>
                <w:szCs w:val="28"/>
                <w:lang w:val="uz-Cyrl-UZ"/>
              </w:rPr>
              <w:t>х</w:t>
            </w:r>
            <w:r>
              <w:rPr>
                <w:sz w:val="28"/>
                <w:szCs w:val="28"/>
                <w:lang w:val="uz-Cyrl-UZ"/>
              </w:rPr>
              <w:t>шаш процессорлар гуруҳи.</w:t>
            </w:r>
          </w:p>
          <w:p w:rsidR="00D172E1" w:rsidRPr="00CF0E3F" w:rsidRDefault="00D172E1" w:rsidP="003A7C3D">
            <w:pPr>
              <w:tabs>
                <w:tab w:val="left" w:pos="4320"/>
                <w:tab w:val="left" w:pos="4500"/>
              </w:tabs>
              <w:jc w:val="both"/>
              <w:rPr>
                <w:sz w:val="28"/>
                <w:szCs w:val="28"/>
                <w:lang w:val="uz-Cyrl-UZ"/>
              </w:rPr>
            </w:pPr>
          </w:p>
        </w:tc>
      </w:tr>
      <w:tr w:rsidR="00C16851" w:rsidRPr="002752C5">
        <w:trPr>
          <w:tblCellSpacing w:w="0" w:type="dxa"/>
          <w:jc w:val="center"/>
        </w:trPr>
        <w:tc>
          <w:tcPr>
            <w:tcW w:w="2079" w:type="pct"/>
          </w:tcPr>
          <w:p w:rsidR="00C16851" w:rsidRPr="00F5656A" w:rsidRDefault="00C16851" w:rsidP="003A7C3D">
            <w:pPr>
              <w:tabs>
                <w:tab w:val="left" w:pos="4320"/>
                <w:tab w:val="left" w:pos="4500"/>
              </w:tabs>
              <w:rPr>
                <w:b/>
                <w:sz w:val="28"/>
                <w:szCs w:val="28"/>
                <w:lang w:val="uz-Cyrl-UZ"/>
              </w:rPr>
            </w:pPr>
            <w:r w:rsidRPr="00F5656A">
              <w:rPr>
                <w:b/>
                <w:sz w:val="28"/>
                <w:szCs w:val="28"/>
              </w:rPr>
              <w:t xml:space="preserve">Машина логического </w:t>
            </w:r>
            <w:r w:rsidRPr="00773754">
              <w:rPr>
                <w:b/>
                <w:sz w:val="28"/>
                <w:szCs w:val="28"/>
              </w:rPr>
              <w:br/>
            </w:r>
            <w:r w:rsidRPr="00F5656A">
              <w:rPr>
                <w:b/>
                <w:sz w:val="28"/>
                <w:szCs w:val="28"/>
              </w:rPr>
              <w:t>вывода</w:t>
            </w:r>
          </w:p>
          <w:p w:rsidR="00C16851" w:rsidRPr="00B348CD" w:rsidRDefault="00C16851" w:rsidP="003A7C3D">
            <w:pPr>
              <w:tabs>
                <w:tab w:val="left" w:pos="4320"/>
                <w:tab w:val="left" w:pos="4500"/>
              </w:tabs>
              <w:rPr>
                <w:b/>
                <w:sz w:val="28"/>
                <w:szCs w:val="28"/>
                <w:lang w:val="uz-Cyrl-UZ"/>
              </w:rPr>
            </w:pPr>
            <w:r w:rsidRPr="00B348CD">
              <w:rPr>
                <w:b/>
                <w:sz w:val="28"/>
                <w:szCs w:val="28"/>
                <w:lang w:val="uz-Cyrl-UZ"/>
              </w:rPr>
              <w:t xml:space="preserve">uz </w:t>
            </w:r>
            <w:r w:rsidRPr="00B348CD">
              <w:rPr>
                <w:sz w:val="28"/>
                <w:szCs w:val="28"/>
                <w:lang w:val="uz-Cyrl-UZ"/>
              </w:rPr>
              <w:t>-</w:t>
            </w:r>
            <w:r w:rsidRPr="00B348CD">
              <w:rPr>
                <w:b/>
                <w:sz w:val="28"/>
                <w:szCs w:val="28"/>
                <w:lang w:val="uz-Cyrl-UZ"/>
              </w:rPr>
              <w:t xml:space="preserve"> </w:t>
            </w:r>
            <w:r>
              <w:rPr>
                <w:sz w:val="28"/>
                <w:szCs w:val="28"/>
                <w:lang w:val="uz-Cyrl-UZ"/>
              </w:rPr>
              <w:t>mantiqiy</w:t>
            </w:r>
            <w:r w:rsidRPr="00E74CA6">
              <w:rPr>
                <w:sz w:val="28"/>
                <w:szCs w:val="28"/>
                <w:lang w:val="uz-Cyrl-UZ"/>
              </w:rPr>
              <w:t xml:space="preserve"> </w:t>
            </w:r>
            <w:r>
              <w:rPr>
                <w:sz w:val="28"/>
                <w:szCs w:val="28"/>
                <w:lang w:val="uz-Cyrl-UZ"/>
              </w:rPr>
              <w:t>xulosa</w:t>
            </w:r>
            <w:r w:rsidRPr="00E74CA6">
              <w:rPr>
                <w:sz w:val="28"/>
                <w:szCs w:val="28"/>
                <w:lang w:val="uz-Cyrl-UZ"/>
              </w:rPr>
              <w:t xml:space="preserve"> </w:t>
            </w:r>
            <w:r>
              <w:rPr>
                <w:sz w:val="28"/>
                <w:szCs w:val="28"/>
                <w:lang w:val="uz-Cyrl-UZ"/>
              </w:rPr>
              <w:t>mashinasi</w:t>
            </w:r>
          </w:p>
          <w:p w:rsidR="00C16851" w:rsidRDefault="00C16851" w:rsidP="003A7C3D">
            <w:pPr>
              <w:tabs>
                <w:tab w:val="left" w:pos="4320"/>
                <w:tab w:val="left" w:pos="4500"/>
              </w:tabs>
              <w:rPr>
                <w:sz w:val="28"/>
                <w:szCs w:val="28"/>
                <w:lang w:val="en-US"/>
              </w:rPr>
            </w:pPr>
            <w:r w:rsidRPr="00B348CD">
              <w:rPr>
                <w:sz w:val="28"/>
                <w:szCs w:val="28"/>
                <w:lang w:val="uz-Cyrl-UZ"/>
              </w:rPr>
              <w:t xml:space="preserve">      </w:t>
            </w:r>
            <w:r>
              <w:rPr>
                <w:sz w:val="28"/>
                <w:szCs w:val="28"/>
                <w:lang w:val="uz-Cyrl-UZ"/>
              </w:rPr>
              <w:t xml:space="preserve"> </w:t>
            </w:r>
            <w:r w:rsidRPr="00E74CA6">
              <w:rPr>
                <w:sz w:val="28"/>
                <w:szCs w:val="28"/>
                <w:lang w:val="uz-Cyrl-UZ"/>
              </w:rPr>
              <w:t>мантиқий хулоса машинаси</w:t>
            </w:r>
          </w:p>
          <w:p w:rsidR="00C16851" w:rsidRPr="00F5656A" w:rsidRDefault="00C16851" w:rsidP="003A7C3D">
            <w:pPr>
              <w:tabs>
                <w:tab w:val="left" w:pos="4320"/>
                <w:tab w:val="left" w:pos="4500"/>
              </w:tabs>
              <w:rPr>
                <w:sz w:val="28"/>
                <w:szCs w:val="28"/>
                <w:lang w:val="uz-Cyrl-UZ"/>
              </w:rPr>
            </w:pPr>
            <w:r w:rsidRPr="00F93C90">
              <w:rPr>
                <w:b/>
                <w:sz w:val="28"/>
                <w:szCs w:val="28"/>
                <w:lang w:val="en-US"/>
              </w:rPr>
              <w:t xml:space="preserve">en </w:t>
            </w:r>
            <w:r w:rsidRPr="00B9430C">
              <w:rPr>
                <w:sz w:val="28"/>
                <w:szCs w:val="28"/>
                <w:lang w:val="en-US"/>
              </w:rPr>
              <w:t>-</w:t>
            </w:r>
            <w:r w:rsidRPr="00F5656A">
              <w:rPr>
                <w:sz w:val="28"/>
                <w:szCs w:val="28"/>
                <w:lang w:val="en-US"/>
              </w:rPr>
              <w:t xml:space="preserve"> inference</w:t>
            </w:r>
            <w:r w:rsidRPr="00844AE4">
              <w:rPr>
                <w:sz w:val="28"/>
                <w:szCs w:val="28"/>
                <w:lang w:val="en-US"/>
              </w:rPr>
              <w:t xml:space="preserve"> </w:t>
            </w:r>
            <w:r w:rsidRPr="00F5656A">
              <w:rPr>
                <w:sz w:val="28"/>
                <w:szCs w:val="28"/>
                <w:lang w:val="en-US"/>
              </w:rPr>
              <w:t>engine</w:t>
            </w:r>
            <w:r w:rsidRPr="00844AE4">
              <w:rPr>
                <w:sz w:val="28"/>
                <w:szCs w:val="28"/>
                <w:lang w:val="en-US"/>
              </w:rPr>
              <w:t xml:space="preserve"> </w:t>
            </w:r>
          </w:p>
          <w:p w:rsidR="00C16851" w:rsidRPr="00F93C90"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Механизм формулирования заключения на основе фактов и правил  логического вывода, хранящихся  в базе знаний экспертной системы.</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Ekspert</w:t>
            </w:r>
            <w:r w:rsidRPr="002752C5">
              <w:rPr>
                <w:sz w:val="28"/>
                <w:szCs w:val="28"/>
                <w:lang w:val="uz-Cyrl-UZ"/>
              </w:rPr>
              <w:t xml:space="preserve"> </w:t>
            </w:r>
            <w:r>
              <w:rPr>
                <w:sz w:val="28"/>
                <w:szCs w:val="28"/>
                <w:lang w:val="uz-Cyrl-UZ"/>
              </w:rPr>
              <w:t>tizim</w:t>
            </w:r>
            <w:r w:rsidRPr="002752C5">
              <w:rPr>
                <w:sz w:val="28"/>
                <w:szCs w:val="28"/>
                <w:lang w:val="uz-Cyrl-UZ"/>
              </w:rPr>
              <w:t xml:space="preserve"> </w:t>
            </w:r>
            <w:r>
              <w:rPr>
                <w:sz w:val="28"/>
                <w:szCs w:val="28"/>
                <w:lang w:val="uz-Cyrl-UZ"/>
              </w:rPr>
              <w:t>bilimlar</w:t>
            </w:r>
            <w:r w:rsidRPr="002752C5">
              <w:rPr>
                <w:sz w:val="28"/>
                <w:szCs w:val="28"/>
                <w:lang w:val="uz-Cyrl-UZ"/>
              </w:rPr>
              <w:t xml:space="preserve"> </w:t>
            </w:r>
            <w:r>
              <w:rPr>
                <w:sz w:val="28"/>
                <w:szCs w:val="28"/>
                <w:lang w:val="uz-Cyrl-UZ"/>
              </w:rPr>
              <w:t>bazasida</w:t>
            </w:r>
            <w:r w:rsidRPr="002752C5">
              <w:rPr>
                <w:sz w:val="28"/>
                <w:szCs w:val="28"/>
                <w:lang w:val="uz-Cyrl-UZ"/>
              </w:rPr>
              <w:t xml:space="preserve"> </w:t>
            </w:r>
            <w:r>
              <w:rPr>
                <w:sz w:val="28"/>
                <w:szCs w:val="28"/>
                <w:lang w:val="uz-Cyrl-UZ"/>
              </w:rPr>
              <w:t>saqlanadigan</w:t>
            </w:r>
            <w:r w:rsidRPr="002752C5">
              <w:rPr>
                <w:sz w:val="28"/>
                <w:szCs w:val="28"/>
                <w:lang w:val="uz-Cyrl-UZ"/>
              </w:rPr>
              <w:t xml:space="preserve"> </w:t>
            </w:r>
            <w:r>
              <w:rPr>
                <w:sz w:val="28"/>
                <w:szCs w:val="28"/>
                <w:lang w:val="uz-Cyrl-UZ"/>
              </w:rPr>
              <w:t>mantiqiy</w:t>
            </w:r>
            <w:r w:rsidRPr="002752C5">
              <w:rPr>
                <w:sz w:val="28"/>
                <w:szCs w:val="28"/>
                <w:lang w:val="uz-Cyrl-UZ"/>
              </w:rPr>
              <w:t xml:space="preserve"> </w:t>
            </w:r>
            <w:r>
              <w:rPr>
                <w:sz w:val="28"/>
                <w:szCs w:val="28"/>
                <w:lang w:val="uz-Cyrl-UZ"/>
              </w:rPr>
              <w:t>xulosa</w:t>
            </w:r>
            <w:r w:rsidRPr="002752C5">
              <w:rPr>
                <w:sz w:val="28"/>
                <w:szCs w:val="28"/>
                <w:lang w:val="uz-Cyrl-UZ"/>
              </w:rPr>
              <w:t xml:space="preserve"> </w:t>
            </w:r>
            <w:r>
              <w:rPr>
                <w:sz w:val="28"/>
                <w:szCs w:val="28"/>
                <w:lang w:val="uz-Cyrl-UZ"/>
              </w:rPr>
              <w:t>qoidalari</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faktlar</w:t>
            </w:r>
            <w:r w:rsidRPr="002752C5">
              <w:rPr>
                <w:sz w:val="28"/>
                <w:szCs w:val="28"/>
                <w:lang w:val="uz-Cyrl-UZ"/>
              </w:rPr>
              <w:t xml:space="preserve"> </w:t>
            </w:r>
            <w:r>
              <w:rPr>
                <w:sz w:val="28"/>
                <w:szCs w:val="28"/>
                <w:lang w:val="uz-Cyrl-UZ"/>
              </w:rPr>
              <w:t>asosida</w:t>
            </w:r>
            <w:r w:rsidRPr="002752C5">
              <w:rPr>
                <w:sz w:val="28"/>
                <w:szCs w:val="28"/>
                <w:lang w:val="uz-Cyrl-UZ"/>
              </w:rPr>
              <w:t xml:space="preserve"> </w:t>
            </w:r>
            <w:r>
              <w:rPr>
                <w:sz w:val="28"/>
                <w:szCs w:val="28"/>
                <w:lang w:val="uz-Cyrl-UZ"/>
              </w:rPr>
              <w:t>xulosa</w:t>
            </w:r>
            <w:r w:rsidRPr="002752C5">
              <w:rPr>
                <w:sz w:val="28"/>
                <w:szCs w:val="28"/>
                <w:lang w:val="uz-Cyrl-UZ"/>
              </w:rPr>
              <w:t xml:space="preserve"> </w:t>
            </w:r>
            <w:r>
              <w:rPr>
                <w:sz w:val="28"/>
                <w:szCs w:val="28"/>
                <w:lang w:val="uz-Cyrl-UZ"/>
              </w:rPr>
              <w:t>shakllantirish</w:t>
            </w:r>
            <w:r w:rsidRPr="002752C5">
              <w:rPr>
                <w:sz w:val="28"/>
                <w:szCs w:val="28"/>
                <w:lang w:val="uz-Cyrl-UZ"/>
              </w:rPr>
              <w:t xml:space="preserve"> </w:t>
            </w:r>
            <w:r>
              <w:rPr>
                <w:sz w:val="28"/>
                <w:szCs w:val="28"/>
                <w:lang w:val="uz-Cyrl-UZ"/>
              </w:rPr>
              <w:t>mexanizmi</w:t>
            </w:r>
            <w:r w:rsidRPr="002752C5">
              <w:rPr>
                <w:sz w:val="28"/>
                <w:szCs w:val="28"/>
                <w:lang w:val="uz-Cyrl-UZ"/>
              </w:rPr>
              <w:t>.</w:t>
            </w:r>
          </w:p>
          <w:p w:rsidR="00C16851" w:rsidRPr="00D172E1" w:rsidRDefault="00C16851" w:rsidP="003A7C3D">
            <w:pPr>
              <w:tabs>
                <w:tab w:val="left" w:pos="4320"/>
                <w:tab w:val="left" w:pos="4500"/>
              </w:tabs>
              <w:jc w:val="both"/>
              <w:rPr>
                <w:sz w:val="18"/>
                <w:szCs w:val="18"/>
                <w:lang w:val="en-US"/>
              </w:rPr>
            </w:pPr>
          </w:p>
          <w:p w:rsidR="00C16851" w:rsidRPr="002752C5" w:rsidRDefault="00C16851" w:rsidP="003A7C3D">
            <w:pPr>
              <w:tabs>
                <w:tab w:val="left" w:pos="4320"/>
                <w:tab w:val="left" w:pos="4500"/>
              </w:tabs>
              <w:jc w:val="both"/>
              <w:rPr>
                <w:sz w:val="28"/>
                <w:szCs w:val="28"/>
                <w:lang w:val="uz-Cyrl-UZ"/>
              </w:rPr>
            </w:pPr>
            <w:r w:rsidRPr="002752C5">
              <w:rPr>
                <w:sz w:val="28"/>
                <w:szCs w:val="28"/>
                <w:lang w:val="uz-Cyrl-UZ"/>
              </w:rPr>
              <w:t>Эксперт тизим билимлар базасида сақлана</w:t>
            </w:r>
            <w:r w:rsidR="00244BC3">
              <w:rPr>
                <w:sz w:val="28"/>
                <w:szCs w:val="28"/>
                <w:lang w:val="uz-Cyrl-UZ"/>
              </w:rPr>
              <w:t>-</w:t>
            </w:r>
            <w:r w:rsidRPr="002752C5">
              <w:rPr>
                <w:sz w:val="28"/>
                <w:szCs w:val="28"/>
                <w:lang w:val="uz-Cyrl-UZ"/>
              </w:rPr>
              <w:t>диган мантиқий хулоса қоидалари ва фактлар асосида хулоса шакллантириш механизми.</w:t>
            </w:r>
          </w:p>
        </w:tc>
      </w:tr>
      <w:tr w:rsidR="00C16851" w:rsidRPr="003B4C44">
        <w:trPr>
          <w:tblCellSpacing w:w="0" w:type="dxa"/>
          <w:jc w:val="center"/>
        </w:trPr>
        <w:tc>
          <w:tcPr>
            <w:tcW w:w="2079" w:type="pct"/>
          </w:tcPr>
          <w:p w:rsidR="00C16851" w:rsidRPr="004879B7" w:rsidRDefault="00C16851" w:rsidP="003A7C3D">
            <w:pPr>
              <w:tabs>
                <w:tab w:val="left" w:pos="4320"/>
                <w:tab w:val="left" w:pos="4500"/>
              </w:tabs>
              <w:rPr>
                <w:b/>
                <w:sz w:val="28"/>
                <w:szCs w:val="28"/>
                <w:lang w:val="uz-Cyrl-UZ"/>
              </w:rPr>
            </w:pPr>
            <w:r w:rsidRPr="001C7AA6">
              <w:rPr>
                <w:b/>
                <w:sz w:val="28"/>
                <w:szCs w:val="28"/>
                <w:lang w:val="uz-Cyrl-UZ"/>
              </w:rPr>
              <w:t>Машина Тьюринга</w:t>
            </w:r>
          </w:p>
          <w:p w:rsidR="00C16851" w:rsidRDefault="00C16851"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sidRPr="001B105B">
              <w:rPr>
                <w:bCs/>
                <w:color w:val="000000"/>
                <w:sz w:val="28"/>
                <w:szCs w:val="28"/>
                <w:lang w:val="uz-Cyrl-UZ"/>
              </w:rPr>
              <w:t>-</w:t>
            </w:r>
            <w:r>
              <w:rPr>
                <w:bCs/>
                <w:color w:val="000000"/>
                <w:sz w:val="28"/>
                <w:szCs w:val="28"/>
                <w:lang w:val="uz-Cyrl-UZ"/>
              </w:rPr>
              <w:t xml:space="preserve"> </w:t>
            </w:r>
            <w:r>
              <w:rPr>
                <w:sz w:val="28"/>
                <w:szCs w:val="28"/>
                <w:lang w:val="uz-Cyrl-UZ"/>
              </w:rPr>
              <w:t>Tyuring mashinasi</w:t>
            </w:r>
          </w:p>
          <w:p w:rsidR="00C16851" w:rsidRPr="001C7AA6" w:rsidRDefault="00C16851" w:rsidP="003A7C3D">
            <w:pPr>
              <w:tabs>
                <w:tab w:val="left" w:pos="4320"/>
                <w:tab w:val="left" w:pos="4500"/>
              </w:tabs>
              <w:rPr>
                <w:sz w:val="28"/>
                <w:szCs w:val="28"/>
                <w:lang w:val="uz-Cyrl-UZ"/>
              </w:rPr>
            </w:pPr>
            <w:r>
              <w:rPr>
                <w:sz w:val="28"/>
                <w:szCs w:val="28"/>
                <w:lang w:val="uz-Cyrl-UZ"/>
              </w:rPr>
              <w:t xml:space="preserve">      </w:t>
            </w:r>
            <w:r w:rsidRPr="002E1A74">
              <w:rPr>
                <w:sz w:val="28"/>
                <w:szCs w:val="28"/>
                <w:lang w:val="uz-Cyrl-UZ"/>
              </w:rPr>
              <w:t xml:space="preserve"> </w:t>
            </w:r>
            <w:r>
              <w:rPr>
                <w:sz w:val="28"/>
                <w:szCs w:val="28"/>
                <w:lang w:val="uz-Cyrl-UZ"/>
              </w:rPr>
              <w:t>Тьюринг машинаси</w:t>
            </w:r>
          </w:p>
          <w:p w:rsidR="00C16851" w:rsidRPr="004879B7" w:rsidRDefault="00C16851" w:rsidP="003A7C3D">
            <w:pPr>
              <w:tabs>
                <w:tab w:val="left" w:pos="4320"/>
                <w:tab w:val="left" w:pos="4500"/>
              </w:tabs>
              <w:rPr>
                <w:sz w:val="28"/>
                <w:szCs w:val="28"/>
                <w:lang w:val="uz-Cyrl-UZ"/>
              </w:rPr>
            </w:pPr>
            <w:r w:rsidRPr="000F6207">
              <w:rPr>
                <w:b/>
                <w:bCs/>
                <w:color w:val="000000"/>
                <w:sz w:val="28"/>
                <w:szCs w:val="28"/>
                <w:lang w:val="en-US"/>
              </w:rPr>
              <w:t xml:space="preserve">en </w:t>
            </w:r>
            <w:r w:rsidRPr="008657ED">
              <w:rPr>
                <w:bCs/>
                <w:color w:val="000000"/>
                <w:sz w:val="28"/>
                <w:szCs w:val="28"/>
                <w:lang w:val="en-US"/>
              </w:rPr>
              <w:t>-</w:t>
            </w:r>
            <w:r w:rsidRPr="004879B7">
              <w:rPr>
                <w:sz w:val="28"/>
                <w:szCs w:val="28"/>
                <w:lang w:val="en-US"/>
              </w:rPr>
              <w:t xml:space="preserve"> turing machine </w:t>
            </w:r>
          </w:p>
          <w:p w:rsidR="00C16851" w:rsidRPr="004879B7"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Гипотетическая модель вычислителя, предложенная английским математиком Аланом Тьюрингом</w:t>
            </w:r>
            <w:r w:rsidRPr="00FB6488">
              <w:rPr>
                <w:sz w:val="28"/>
                <w:szCs w:val="28"/>
              </w:rPr>
              <w:t xml:space="preserve"> </w:t>
            </w:r>
            <w:r>
              <w:rPr>
                <w:sz w:val="28"/>
                <w:szCs w:val="28"/>
              </w:rPr>
              <w:t>в 1936г. Машина Тьюринга состоит из блока управления, считывающей и записывающей головки и бесконечной длины ленты с ячейками, каждая из которых может содержать произвольный символ некоторого конечного алфавита.</w:t>
            </w:r>
          </w:p>
          <w:p w:rsidR="00C16851" w:rsidRPr="00DE4857" w:rsidRDefault="00C16851" w:rsidP="003A7C3D">
            <w:pPr>
              <w:tabs>
                <w:tab w:val="left" w:pos="4320"/>
                <w:tab w:val="left" w:pos="4500"/>
              </w:tabs>
              <w:jc w:val="both"/>
              <w:rPr>
                <w:sz w:val="28"/>
                <w:szCs w:val="28"/>
              </w:rPr>
            </w:pPr>
          </w:p>
          <w:p w:rsidR="00C16851" w:rsidRPr="00DE4857" w:rsidRDefault="00C16851" w:rsidP="003A7C3D">
            <w:pPr>
              <w:tabs>
                <w:tab w:val="left" w:pos="4320"/>
                <w:tab w:val="left" w:pos="4500"/>
              </w:tabs>
              <w:jc w:val="both"/>
              <w:rPr>
                <w:sz w:val="28"/>
                <w:szCs w:val="28"/>
                <w:lang w:val="uz-Cyrl-UZ"/>
              </w:rPr>
            </w:pPr>
            <w:r>
              <w:rPr>
                <w:sz w:val="28"/>
                <w:szCs w:val="28"/>
                <w:lang w:val="uz-Cyrl-UZ"/>
              </w:rPr>
              <w:t>Hisoblagichning gipotetik modeli, 1936</w:t>
            </w:r>
            <w:r>
              <w:rPr>
                <w:sz w:val="28"/>
                <w:szCs w:val="28"/>
                <w:lang w:val="en-US"/>
              </w:rPr>
              <w:t>-</w:t>
            </w:r>
            <w:r>
              <w:rPr>
                <w:sz w:val="28"/>
                <w:szCs w:val="28"/>
                <w:lang w:val="uz-Cyrl-UZ"/>
              </w:rPr>
              <w:t>yilda ingliz matematigi Alan Tyuring tomonidan taklif  qilingan. Tyuring mashinasi boshqarish</w:t>
            </w:r>
            <w:r w:rsidRPr="003B4C44">
              <w:rPr>
                <w:sz w:val="28"/>
                <w:szCs w:val="28"/>
                <w:lang w:val="uz-Cyrl-UZ"/>
              </w:rPr>
              <w:t xml:space="preserve"> </w:t>
            </w:r>
            <w:r>
              <w:rPr>
                <w:sz w:val="28"/>
                <w:szCs w:val="28"/>
                <w:lang w:val="uz-Cyrl-UZ"/>
              </w:rPr>
              <w:t>blokidan</w:t>
            </w:r>
            <w:r w:rsidRPr="003B4C44">
              <w:rPr>
                <w:sz w:val="28"/>
                <w:szCs w:val="28"/>
                <w:lang w:val="uz-Cyrl-UZ"/>
              </w:rPr>
              <w:t xml:space="preserve">, </w:t>
            </w:r>
            <w:r>
              <w:rPr>
                <w:sz w:val="28"/>
                <w:szCs w:val="28"/>
                <w:lang w:val="uz-Cyrl-UZ"/>
              </w:rPr>
              <w:t>o‘qiydigan va yozadigan kallakdan</w:t>
            </w:r>
            <w:r w:rsidRPr="003B4C44">
              <w:rPr>
                <w:sz w:val="28"/>
                <w:szCs w:val="28"/>
                <w:lang w:val="uz-Cyrl-UZ"/>
              </w:rPr>
              <w:t xml:space="preserve">, </w:t>
            </w:r>
            <w:r>
              <w:rPr>
                <w:sz w:val="28"/>
                <w:szCs w:val="28"/>
                <w:lang w:val="uz-Cyrl-UZ"/>
              </w:rPr>
              <w:t>cheksiz</w:t>
            </w:r>
            <w:r w:rsidRPr="003B4C44">
              <w:rPr>
                <w:sz w:val="28"/>
                <w:szCs w:val="28"/>
                <w:lang w:val="uz-Cyrl-UZ"/>
              </w:rPr>
              <w:t xml:space="preserve"> </w:t>
            </w:r>
            <w:r>
              <w:rPr>
                <w:sz w:val="28"/>
                <w:szCs w:val="28"/>
                <w:lang w:val="uz-Cyrl-UZ"/>
              </w:rPr>
              <w:t>uzunlikdagi</w:t>
            </w:r>
            <w:r w:rsidRPr="003B4C44">
              <w:rPr>
                <w:sz w:val="28"/>
                <w:szCs w:val="28"/>
                <w:lang w:val="uz-Cyrl-UZ"/>
              </w:rPr>
              <w:t xml:space="preserve">, </w:t>
            </w:r>
            <w:r>
              <w:rPr>
                <w:sz w:val="28"/>
                <w:szCs w:val="28"/>
                <w:lang w:val="uz-Cyrl-UZ"/>
              </w:rPr>
              <w:t>har</w:t>
            </w:r>
            <w:r w:rsidRPr="003B4C44">
              <w:rPr>
                <w:sz w:val="28"/>
                <w:szCs w:val="28"/>
                <w:lang w:val="uz-Cyrl-UZ"/>
              </w:rPr>
              <w:t xml:space="preserve"> </w:t>
            </w:r>
            <w:r>
              <w:rPr>
                <w:sz w:val="28"/>
                <w:szCs w:val="28"/>
                <w:lang w:val="uz-Cyrl-UZ"/>
              </w:rPr>
              <w:t>biri</w:t>
            </w:r>
            <w:r w:rsidRPr="003B4C44">
              <w:rPr>
                <w:sz w:val="28"/>
                <w:szCs w:val="28"/>
                <w:lang w:val="uz-Cyrl-UZ"/>
              </w:rPr>
              <w:t xml:space="preserve"> </w:t>
            </w:r>
            <w:r>
              <w:rPr>
                <w:sz w:val="28"/>
                <w:szCs w:val="28"/>
                <w:lang w:val="uz-Cyrl-UZ"/>
              </w:rPr>
              <w:t>qandaydir</w:t>
            </w:r>
            <w:r w:rsidRPr="003B4C44">
              <w:rPr>
                <w:sz w:val="28"/>
                <w:szCs w:val="28"/>
                <w:lang w:val="uz-Cyrl-UZ"/>
              </w:rPr>
              <w:t xml:space="preserve"> </w:t>
            </w:r>
            <w:r>
              <w:rPr>
                <w:sz w:val="28"/>
                <w:szCs w:val="28"/>
                <w:lang w:val="uz-Cyrl-UZ"/>
              </w:rPr>
              <w:t>chekli</w:t>
            </w:r>
            <w:r w:rsidRPr="003B4C44">
              <w:rPr>
                <w:sz w:val="28"/>
                <w:szCs w:val="28"/>
                <w:lang w:val="uz-Cyrl-UZ"/>
              </w:rPr>
              <w:t xml:space="preserve"> </w:t>
            </w:r>
            <w:r>
              <w:rPr>
                <w:sz w:val="28"/>
                <w:szCs w:val="28"/>
                <w:lang w:val="uz-Cyrl-UZ"/>
              </w:rPr>
              <w:t>alifboning</w:t>
            </w:r>
            <w:r w:rsidRPr="003B4C44">
              <w:rPr>
                <w:sz w:val="28"/>
                <w:szCs w:val="28"/>
                <w:lang w:val="uz-Cyrl-UZ"/>
              </w:rPr>
              <w:t xml:space="preserve"> </w:t>
            </w:r>
            <w:r>
              <w:rPr>
                <w:sz w:val="28"/>
                <w:szCs w:val="28"/>
                <w:lang w:val="uz-Cyrl-UZ"/>
              </w:rPr>
              <w:t>ixtiyoriy</w:t>
            </w:r>
            <w:r w:rsidRPr="003B4C44">
              <w:rPr>
                <w:sz w:val="28"/>
                <w:szCs w:val="28"/>
                <w:lang w:val="uz-Cyrl-UZ"/>
              </w:rPr>
              <w:t xml:space="preserve"> </w:t>
            </w:r>
            <w:r>
              <w:rPr>
                <w:sz w:val="28"/>
                <w:szCs w:val="28"/>
                <w:lang w:val="uz-Cyrl-UZ"/>
              </w:rPr>
              <w:t>belgisini</w:t>
            </w:r>
            <w:r w:rsidRPr="003B4C44">
              <w:rPr>
                <w:sz w:val="28"/>
                <w:szCs w:val="28"/>
                <w:lang w:val="uz-Cyrl-UZ"/>
              </w:rPr>
              <w:t xml:space="preserve"> </w:t>
            </w:r>
            <w:r>
              <w:rPr>
                <w:sz w:val="28"/>
                <w:szCs w:val="28"/>
                <w:lang w:val="uz-Cyrl-UZ"/>
              </w:rPr>
              <w:t>ichiga</w:t>
            </w:r>
            <w:r w:rsidRPr="003B4C44">
              <w:rPr>
                <w:sz w:val="28"/>
                <w:szCs w:val="28"/>
                <w:lang w:val="uz-Cyrl-UZ"/>
              </w:rPr>
              <w:t xml:space="preserve"> </w:t>
            </w:r>
            <w:r>
              <w:rPr>
                <w:sz w:val="28"/>
                <w:szCs w:val="28"/>
                <w:lang w:val="uz-Cyrl-UZ"/>
              </w:rPr>
              <w:t>oladigan</w:t>
            </w:r>
            <w:r w:rsidRPr="003B4C44">
              <w:rPr>
                <w:sz w:val="28"/>
                <w:szCs w:val="28"/>
                <w:lang w:val="uz-Cyrl-UZ"/>
              </w:rPr>
              <w:t xml:space="preserve"> </w:t>
            </w:r>
            <w:r>
              <w:rPr>
                <w:sz w:val="28"/>
                <w:szCs w:val="28"/>
                <w:lang w:val="uz-Cyrl-UZ"/>
              </w:rPr>
              <w:t>yacheykalari</w:t>
            </w:r>
            <w:r w:rsidRPr="003B4C44">
              <w:rPr>
                <w:sz w:val="28"/>
                <w:szCs w:val="28"/>
                <w:lang w:val="uz-Cyrl-UZ"/>
              </w:rPr>
              <w:t xml:space="preserve"> </w:t>
            </w:r>
            <w:r>
              <w:rPr>
                <w:sz w:val="28"/>
                <w:szCs w:val="28"/>
                <w:lang w:val="uz-Cyrl-UZ"/>
              </w:rPr>
              <w:t>bo‘lgan</w:t>
            </w:r>
            <w:r w:rsidRPr="003B4C44">
              <w:rPr>
                <w:sz w:val="28"/>
                <w:szCs w:val="28"/>
                <w:lang w:val="uz-Cyrl-UZ"/>
              </w:rPr>
              <w:t xml:space="preserve"> </w:t>
            </w:r>
            <w:r>
              <w:rPr>
                <w:sz w:val="28"/>
                <w:szCs w:val="28"/>
                <w:lang w:val="uz-Cyrl-UZ"/>
              </w:rPr>
              <w:t>tasmadan</w:t>
            </w:r>
            <w:r w:rsidRPr="003B4C44">
              <w:rPr>
                <w:sz w:val="28"/>
                <w:szCs w:val="28"/>
                <w:lang w:val="uz-Cyrl-UZ"/>
              </w:rPr>
              <w:t xml:space="preserve"> </w:t>
            </w:r>
            <w:r>
              <w:rPr>
                <w:sz w:val="28"/>
                <w:szCs w:val="28"/>
                <w:lang w:val="uz-Cyrl-UZ"/>
              </w:rPr>
              <w:t>iborat</w:t>
            </w:r>
            <w:r w:rsidRPr="003B4C44">
              <w:rPr>
                <w:sz w:val="28"/>
                <w:szCs w:val="28"/>
                <w:lang w:val="uz-Cyrl-UZ"/>
              </w:rPr>
              <w:t>.</w:t>
            </w:r>
          </w:p>
          <w:p w:rsidR="00C16851" w:rsidRPr="00DE4857" w:rsidRDefault="00C16851" w:rsidP="003A7C3D">
            <w:pPr>
              <w:tabs>
                <w:tab w:val="left" w:pos="4320"/>
                <w:tab w:val="left" w:pos="4500"/>
              </w:tabs>
              <w:jc w:val="both"/>
              <w:rPr>
                <w:sz w:val="28"/>
                <w:szCs w:val="28"/>
                <w:lang w:val="uz-Cyrl-UZ"/>
              </w:rPr>
            </w:pPr>
          </w:p>
          <w:p w:rsidR="00C16851" w:rsidRDefault="00C16851" w:rsidP="003A7C3D">
            <w:pPr>
              <w:tabs>
                <w:tab w:val="left" w:pos="4320"/>
                <w:tab w:val="left" w:pos="4500"/>
              </w:tabs>
              <w:jc w:val="both"/>
              <w:rPr>
                <w:sz w:val="28"/>
                <w:szCs w:val="28"/>
                <w:lang w:val="uz-Cyrl-UZ"/>
              </w:rPr>
            </w:pPr>
            <w:r>
              <w:rPr>
                <w:sz w:val="28"/>
                <w:szCs w:val="28"/>
                <w:lang w:val="uz-Cyrl-UZ"/>
              </w:rPr>
              <w:t>Ҳисоблагичнинг гипотетик модели, 1936 йилда инглиз математиги Алан Т</w:t>
            </w:r>
            <w:r>
              <w:rPr>
                <w:sz w:val="28"/>
                <w:szCs w:val="28"/>
              </w:rPr>
              <w:t>ь</w:t>
            </w:r>
            <w:r>
              <w:rPr>
                <w:sz w:val="28"/>
                <w:szCs w:val="28"/>
                <w:lang w:val="uz-Cyrl-UZ"/>
              </w:rPr>
              <w:t>юринг томонидан таклиф қилинган. Тьюринг машинаси</w:t>
            </w:r>
            <w:r w:rsidRPr="003B4C44">
              <w:rPr>
                <w:sz w:val="28"/>
                <w:szCs w:val="28"/>
                <w:lang w:val="uz-Cyrl-UZ"/>
              </w:rPr>
              <w:t xml:space="preserve"> бошқариш блокидан, ўқийдига</w:t>
            </w:r>
            <w:r>
              <w:rPr>
                <w:sz w:val="28"/>
                <w:szCs w:val="28"/>
                <w:lang w:val="uz-Cyrl-UZ"/>
              </w:rPr>
              <w:t>н ва ёзадиган каллакдан</w:t>
            </w:r>
            <w:r w:rsidRPr="003B4C44">
              <w:rPr>
                <w:sz w:val="28"/>
                <w:szCs w:val="28"/>
                <w:lang w:val="uz-Cyrl-UZ"/>
              </w:rPr>
              <w:t>, чексиз узунликдаги, ҳар бири қандайдир чекли алифбонинг ихтиёрий белгисини ичига оладиган ячейкалари бўлган тасмадан иборат.</w:t>
            </w:r>
            <w:r w:rsidR="00F2232A" w:rsidRPr="00F2232A">
              <w:rPr>
                <w:sz w:val="28"/>
                <w:szCs w:val="28"/>
                <w:lang w:val="uz-Cyrl-UZ"/>
              </w:rPr>
              <w:t xml:space="preserve"> </w:t>
            </w:r>
          </w:p>
          <w:p w:rsidR="008624F8" w:rsidRPr="00F2232A" w:rsidRDefault="008624F8" w:rsidP="003A7C3D">
            <w:pPr>
              <w:tabs>
                <w:tab w:val="left" w:pos="4320"/>
                <w:tab w:val="left" w:pos="4500"/>
              </w:tabs>
              <w:jc w:val="both"/>
              <w:rPr>
                <w:sz w:val="28"/>
                <w:szCs w:val="28"/>
                <w:lang w:val="uz-Cyrl-UZ"/>
              </w:rPr>
            </w:pPr>
          </w:p>
        </w:tc>
      </w:tr>
      <w:tr w:rsidR="00C16851" w:rsidRPr="00EA5D47">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51450D">
              <w:rPr>
                <w:b/>
                <w:sz w:val="28"/>
                <w:szCs w:val="28"/>
                <w:lang w:val="uz-Cyrl-UZ"/>
              </w:rPr>
              <w:t>Машина, сетевая станция</w:t>
            </w:r>
          </w:p>
          <w:p w:rsidR="00C16851" w:rsidRPr="00DE4857" w:rsidRDefault="00C16851"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 xml:space="preserve">mashina, tarmoq </w:t>
            </w:r>
            <w:r>
              <w:rPr>
                <w:sz w:val="28"/>
                <w:szCs w:val="28"/>
                <w:lang w:val="uz-Cyrl-UZ"/>
              </w:rPr>
              <w:t>stansiya</w:t>
            </w:r>
            <w:r w:rsidRPr="00DE4857">
              <w:rPr>
                <w:sz w:val="28"/>
                <w:szCs w:val="28"/>
                <w:lang w:val="uz-Cyrl-UZ"/>
              </w:rPr>
              <w:t>si</w:t>
            </w:r>
          </w:p>
          <w:p w:rsidR="00C16851" w:rsidRPr="00844AE4" w:rsidRDefault="00C16851" w:rsidP="003A7C3D">
            <w:pPr>
              <w:tabs>
                <w:tab w:val="left" w:pos="4320"/>
                <w:tab w:val="left" w:pos="4500"/>
              </w:tabs>
              <w:rPr>
                <w:sz w:val="28"/>
                <w:szCs w:val="28"/>
              </w:rPr>
            </w:pPr>
            <w:r w:rsidRPr="00DE4857">
              <w:rPr>
                <w:sz w:val="28"/>
                <w:szCs w:val="28"/>
                <w:lang w:val="uz-Cyrl-UZ"/>
              </w:rPr>
              <w:t xml:space="preserve">       </w:t>
            </w:r>
            <w:r>
              <w:rPr>
                <w:sz w:val="28"/>
                <w:szCs w:val="28"/>
              </w:rPr>
              <w:t>машина, тармоқ</w:t>
            </w:r>
            <w:r w:rsidRPr="00DD1D33">
              <w:rPr>
                <w:sz w:val="28"/>
                <w:szCs w:val="28"/>
              </w:rPr>
              <w:t xml:space="preserve"> </w:t>
            </w:r>
            <w:r w:rsidRPr="00773754">
              <w:rPr>
                <w:sz w:val="28"/>
                <w:szCs w:val="28"/>
              </w:rPr>
              <w:br/>
            </w:r>
            <w:r w:rsidRPr="00DD1D33">
              <w:rPr>
                <w:sz w:val="28"/>
                <w:szCs w:val="28"/>
              </w:rPr>
              <w:t>станция</w:t>
            </w:r>
            <w:r>
              <w:rPr>
                <w:sz w:val="28"/>
                <w:szCs w:val="28"/>
              </w:rPr>
              <w:t>си</w:t>
            </w:r>
          </w:p>
          <w:p w:rsidR="00C16851" w:rsidRPr="00844AE4" w:rsidRDefault="00C16851" w:rsidP="003A7C3D">
            <w:pPr>
              <w:tabs>
                <w:tab w:val="left" w:pos="4320"/>
                <w:tab w:val="left" w:pos="4500"/>
              </w:tabs>
              <w:rPr>
                <w:sz w:val="28"/>
                <w:szCs w:val="28"/>
              </w:rPr>
            </w:pPr>
            <w:r w:rsidRPr="0051450D">
              <w:rPr>
                <w:b/>
                <w:sz w:val="28"/>
                <w:szCs w:val="28"/>
                <w:lang w:val="en-US"/>
              </w:rPr>
              <w:t>en</w:t>
            </w:r>
            <w:r w:rsidRPr="00844AE4">
              <w:rPr>
                <w:b/>
                <w:sz w:val="28"/>
                <w:szCs w:val="28"/>
              </w:rPr>
              <w:t xml:space="preserve"> </w:t>
            </w:r>
            <w:r w:rsidRPr="008657ED">
              <w:rPr>
                <w:sz w:val="28"/>
                <w:szCs w:val="28"/>
              </w:rPr>
              <w:t>-</w:t>
            </w:r>
            <w:r w:rsidRPr="0051450D">
              <w:rPr>
                <w:sz w:val="28"/>
                <w:szCs w:val="28"/>
                <w:lang w:val="uz-Cyrl-UZ"/>
              </w:rPr>
              <w:t xml:space="preserve"> machine</w:t>
            </w:r>
            <w:r w:rsidRPr="0051450D">
              <w:rPr>
                <w:sz w:val="28"/>
                <w:szCs w:val="28"/>
                <w:lang w:val="uz-Cyrl-UZ"/>
              </w:rPr>
              <w:tab/>
            </w:r>
          </w:p>
        </w:tc>
        <w:tc>
          <w:tcPr>
            <w:tcW w:w="2921" w:type="pct"/>
          </w:tcPr>
          <w:p w:rsidR="00C16851" w:rsidRPr="0099336E" w:rsidRDefault="00C16851" w:rsidP="003A7C3D">
            <w:pPr>
              <w:tabs>
                <w:tab w:val="left" w:pos="4320"/>
                <w:tab w:val="left" w:pos="4500"/>
              </w:tabs>
              <w:jc w:val="both"/>
              <w:rPr>
                <w:sz w:val="28"/>
                <w:szCs w:val="28"/>
              </w:rPr>
            </w:pPr>
            <w:r>
              <w:rPr>
                <w:sz w:val="28"/>
                <w:szCs w:val="28"/>
              </w:rPr>
              <w:t>Общий термин для слова «компьютер»</w:t>
            </w:r>
            <w:r w:rsidRPr="0099336E">
              <w:rPr>
                <w:sz w:val="28"/>
                <w:szCs w:val="28"/>
              </w:rPr>
              <w:t xml:space="preserve">; </w:t>
            </w:r>
            <w:r>
              <w:rPr>
                <w:sz w:val="28"/>
                <w:szCs w:val="28"/>
              </w:rPr>
              <w:t>рабочая станция в локальной сети</w:t>
            </w:r>
            <w:r w:rsidRPr="0099336E">
              <w:rPr>
                <w:sz w:val="28"/>
                <w:szCs w:val="28"/>
              </w:rPr>
              <w:t>;</w:t>
            </w:r>
            <w:r>
              <w:rPr>
                <w:sz w:val="28"/>
                <w:szCs w:val="28"/>
              </w:rPr>
              <w:t xml:space="preserve"> устройство для выполнения некоторой функции или задачи.</w:t>
            </w:r>
          </w:p>
          <w:p w:rsidR="00C16851" w:rsidRPr="00DE4857" w:rsidRDefault="00C16851" w:rsidP="003A7C3D">
            <w:pPr>
              <w:tabs>
                <w:tab w:val="left" w:pos="4320"/>
                <w:tab w:val="left" w:pos="4500"/>
              </w:tabs>
              <w:jc w:val="both"/>
              <w:rPr>
                <w:sz w:val="28"/>
                <w:szCs w:val="28"/>
              </w:rPr>
            </w:pPr>
          </w:p>
          <w:p w:rsidR="00C16851" w:rsidRPr="00DE4857" w:rsidRDefault="00C16851" w:rsidP="003A7C3D">
            <w:pPr>
              <w:tabs>
                <w:tab w:val="left" w:pos="4320"/>
                <w:tab w:val="left" w:pos="4500"/>
              </w:tabs>
              <w:jc w:val="both"/>
              <w:rPr>
                <w:sz w:val="28"/>
                <w:szCs w:val="28"/>
              </w:rPr>
            </w:pPr>
            <w:r w:rsidRPr="00EA5D47">
              <w:rPr>
                <w:sz w:val="28"/>
                <w:szCs w:val="28"/>
                <w:lang w:val="uz-Cyrl-UZ"/>
              </w:rPr>
              <w:t>«</w:t>
            </w:r>
            <w:r>
              <w:rPr>
                <w:sz w:val="28"/>
                <w:szCs w:val="28"/>
                <w:lang w:val="uz-Cyrl-UZ"/>
              </w:rPr>
              <w:t>Kompyuter</w:t>
            </w:r>
            <w:r w:rsidRPr="00EA5D47">
              <w:rPr>
                <w:sz w:val="28"/>
                <w:szCs w:val="28"/>
                <w:lang w:val="uz-Cyrl-UZ"/>
              </w:rPr>
              <w:t>»</w:t>
            </w:r>
            <w:r>
              <w:rPr>
                <w:sz w:val="28"/>
                <w:szCs w:val="28"/>
                <w:lang w:val="uz-Cyrl-UZ"/>
              </w:rPr>
              <w:t xml:space="preserve"> so‘zi uchun mo‘ljallangan umu</w:t>
            </w:r>
            <w:r w:rsidR="00385E19">
              <w:rPr>
                <w:sz w:val="28"/>
                <w:szCs w:val="28"/>
                <w:lang w:val="uz-Cyrl-UZ"/>
              </w:rPr>
              <w:t>-</w:t>
            </w:r>
            <w:r>
              <w:rPr>
                <w:sz w:val="28"/>
                <w:szCs w:val="28"/>
                <w:lang w:val="uz-Cyrl-UZ"/>
              </w:rPr>
              <w:t>miy atama;</w:t>
            </w:r>
            <w:r w:rsidRPr="00EA5D47">
              <w:rPr>
                <w:sz w:val="28"/>
                <w:szCs w:val="28"/>
                <w:lang w:val="uz-Cyrl-UZ"/>
              </w:rPr>
              <w:t xml:space="preserve"> </w:t>
            </w:r>
            <w:r>
              <w:rPr>
                <w:sz w:val="28"/>
                <w:szCs w:val="28"/>
                <w:lang w:val="uz-Cyrl-UZ"/>
              </w:rPr>
              <w:t>lokal</w:t>
            </w:r>
            <w:r w:rsidRPr="00EA5D47">
              <w:rPr>
                <w:sz w:val="28"/>
                <w:szCs w:val="28"/>
                <w:lang w:val="uz-Cyrl-UZ"/>
              </w:rPr>
              <w:t xml:space="preserve"> </w:t>
            </w:r>
            <w:r>
              <w:rPr>
                <w:sz w:val="28"/>
                <w:szCs w:val="28"/>
                <w:lang w:val="uz-Cyrl-UZ"/>
              </w:rPr>
              <w:t>tarmoqdagi</w:t>
            </w:r>
            <w:r w:rsidRPr="00EA5D47">
              <w:rPr>
                <w:sz w:val="28"/>
                <w:szCs w:val="28"/>
                <w:lang w:val="uz-Cyrl-UZ"/>
              </w:rPr>
              <w:t xml:space="preserve"> </w:t>
            </w:r>
            <w:r>
              <w:rPr>
                <w:sz w:val="28"/>
                <w:szCs w:val="28"/>
                <w:lang w:val="uz-Cyrl-UZ"/>
              </w:rPr>
              <w:t>ishchi</w:t>
            </w:r>
            <w:r w:rsidRPr="00EA5D47">
              <w:rPr>
                <w:sz w:val="28"/>
                <w:szCs w:val="28"/>
                <w:lang w:val="uz-Cyrl-UZ"/>
              </w:rPr>
              <w:t xml:space="preserve"> </w:t>
            </w:r>
            <w:r>
              <w:rPr>
                <w:sz w:val="28"/>
                <w:szCs w:val="28"/>
                <w:lang w:val="uz-Cyrl-UZ"/>
              </w:rPr>
              <w:t>stansiya</w:t>
            </w:r>
            <w:r w:rsidRPr="00EA5D47">
              <w:rPr>
                <w:sz w:val="28"/>
                <w:szCs w:val="28"/>
                <w:lang w:val="uz-Cyrl-UZ"/>
              </w:rPr>
              <w:t xml:space="preserve">; </w:t>
            </w:r>
            <w:r>
              <w:rPr>
                <w:sz w:val="28"/>
                <w:szCs w:val="28"/>
                <w:lang w:val="uz-Cyrl-UZ"/>
              </w:rPr>
              <w:t>ba’zi</w:t>
            </w:r>
            <w:r w:rsidRPr="00EA5D47">
              <w:rPr>
                <w:sz w:val="28"/>
                <w:szCs w:val="28"/>
                <w:lang w:val="uz-Cyrl-UZ"/>
              </w:rPr>
              <w:t xml:space="preserve"> </w:t>
            </w:r>
            <w:r>
              <w:rPr>
                <w:sz w:val="28"/>
                <w:szCs w:val="28"/>
                <w:lang w:val="uz-Cyrl-UZ"/>
              </w:rPr>
              <w:t>funksiya</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vazifani</w:t>
            </w:r>
            <w:r w:rsidRPr="00EA5D47">
              <w:rPr>
                <w:sz w:val="28"/>
                <w:szCs w:val="28"/>
                <w:lang w:val="uz-Cyrl-UZ"/>
              </w:rPr>
              <w:t xml:space="preserve"> </w:t>
            </w:r>
            <w:r>
              <w:rPr>
                <w:sz w:val="28"/>
                <w:szCs w:val="28"/>
                <w:lang w:val="uz-Cyrl-UZ"/>
              </w:rPr>
              <w:t>bajaradigan</w:t>
            </w:r>
            <w:r w:rsidRPr="00EA5D47">
              <w:rPr>
                <w:sz w:val="28"/>
                <w:szCs w:val="28"/>
                <w:lang w:val="uz-Cyrl-UZ"/>
              </w:rPr>
              <w:t xml:space="preserve"> </w:t>
            </w:r>
            <w:r>
              <w:rPr>
                <w:sz w:val="28"/>
                <w:szCs w:val="28"/>
                <w:lang w:val="uz-Cyrl-UZ"/>
              </w:rPr>
              <w:t>quril</w:t>
            </w:r>
            <w:r w:rsidR="00385E19">
              <w:rPr>
                <w:sz w:val="28"/>
                <w:szCs w:val="28"/>
                <w:lang w:val="uz-Cyrl-UZ"/>
              </w:rPr>
              <w:t>-</w:t>
            </w:r>
            <w:r>
              <w:rPr>
                <w:sz w:val="28"/>
                <w:szCs w:val="28"/>
                <w:lang w:val="uz-Cyrl-UZ"/>
              </w:rPr>
              <w:t>ma</w:t>
            </w:r>
            <w:r w:rsidRPr="00EA5D47">
              <w:rPr>
                <w:sz w:val="28"/>
                <w:szCs w:val="28"/>
                <w:lang w:val="uz-Cyrl-UZ"/>
              </w:rPr>
              <w:t>.</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uz-Cyrl-UZ"/>
              </w:rPr>
            </w:pPr>
            <w:r w:rsidRPr="00EA5D47">
              <w:rPr>
                <w:sz w:val="28"/>
                <w:szCs w:val="28"/>
                <w:lang w:val="uz-Cyrl-UZ"/>
              </w:rPr>
              <w:t>«Компьютер»</w:t>
            </w:r>
            <w:r>
              <w:rPr>
                <w:sz w:val="28"/>
                <w:szCs w:val="28"/>
                <w:lang w:val="uz-Cyrl-UZ"/>
              </w:rPr>
              <w:t xml:space="preserve"> сўзи учун мўлжалланган уму</w:t>
            </w:r>
            <w:r w:rsidR="00385E19">
              <w:rPr>
                <w:sz w:val="28"/>
                <w:szCs w:val="28"/>
                <w:lang w:val="uz-Cyrl-UZ"/>
              </w:rPr>
              <w:t>-</w:t>
            </w:r>
            <w:r>
              <w:rPr>
                <w:sz w:val="28"/>
                <w:szCs w:val="28"/>
                <w:lang w:val="uz-Cyrl-UZ"/>
              </w:rPr>
              <w:t>мий ат</w:t>
            </w:r>
            <w:r w:rsidRPr="00EA5D47">
              <w:rPr>
                <w:sz w:val="28"/>
                <w:szCs w:val="28"/>
                <w:lang w:val="uz-Cyrl-UZ"/>
              </w:rPr>
              <w:t>ама, локал тармоқдаги ишчи станция; баъзи функция ёки вазифани бажарадиган қурилма.</w:t>
            </w:r>
          </w:p>
          <w:p w:rsidR="008624F8" w:rsidRDefault="008624F8" w:rsidP="003A7C3D">
            <w:pPr>
              <w:tabs>
                <w:tab w:val="left" w:pos="4320"/>
                <w:tab w:val="left" w:pos="4500"/>
              </w:tabs>
              <w:jc w:val="both"/>
              <w:rPr>
                <w:sz w:val="28"/>
                <w:szCs w:val="28"/>
                <w:lang w:val="uz-Cyrl-UZ"/>
              </w:rPr>
            </w:pPr>
          </w:p>
          <w:p w:rsidR="008624F8" w:rsidRPr="00EA5D47" w:rsidRDefault="008624F8" w:rsidP="003A7C3D">
            <w:pPr>
              <w:tabs>
                <w:tab w:val="left" w:pos="4320"/>
                <w:tab w:val="left" w:pos="4500"/>
              </w:tabs>
              <w:jc w:val="both"/>
              <w:rPr>
                <w:sz w:val="28"/>
                <w:szCs w:val="28"/>
                <w:lang w:val="uz-Cyrl-UZ"/>
              </w:rPr>
            </w:pPr>
          </w:p>
        </w:tc>
      </w:tr>
      <w:tr w:rsidR="00C16851" w:rsidRPr="00ED1204">
        <w:trPr>
          <w:tblCellSpacing w:w="0" w:type="dxa"/>
          <w:jc w:val="center"/>
        </w:trPr>
        <w:tc>
          <w:tcPr>
            <w:tcW w:w="2079" w:type="pct"/>
          </w:tcPr>
          <w:p w:rsidR="00C16851" w:rsidRPr="00EF6BD5" w:rsidRDefault="00C16851" w:rsidP="003A7C3D">
            <w:pPr>
              <w:tabs>
                <w:tab w:val="left" w:pos="4320"/>
                <w:tab w:val="left" w:pos="4500"/>
              </w:tabs>
              <w:rPr>
                <w:b/>
                <w:sz w:val="28"/>
                <w:szCs w:val="28"/>
                <w:lang w:val="uz-Cyrl-UZ"/>
              </w:rPr>
            </w:pPr>
            <w:r w:rsidRPr="00EF6BD5">
              <w:rPr>
                <w:b/>
                <w:sz w:val="28"/>
                <w:szCs w:val="28"/>
              </w:rPr>
              <w:t>Машинная команда</w:t>
            </w:r>
          </w:p>
          <w:p w:rsidR="00C16851" w:rsidRPr="00EF6BD5" w:rsidRDefault="00C16851" w:rsidP="003A7C3D">
            <w:pPr>
              <w:tabs>
                <w:tab w:val="left" w:pos="4320"/>
                <w:tab w:val="left" w:pos="4500"/>
              </w:tabs>
              <w:rPr>
                <w:b/>
                <w:sz w:val="28"/>
                <w:szCs w:val="28"/>
              </w:rPr>
            </w:pPr>
            <w:r w:rsidRPr="00EF6BD5">
              <w:rPr>
                <w:b/>
                <w:sz w:val="28"/>
                <w:szCs w:val="28"/>
                <w:lang w:val="en-US"/>
              </w:rPr>
              <w:t>uz</w:t>
            </w:r>
            <w:r w:rsidRPr="00EF6BD5">
              <w:rPr>
                <w:b/>
                <w:sz w:val="28"/>
                <w:szCs w:val="28"/>
              </w:rPr>
              <w:t xml:space="preserve"> </w:t>
            </w:r>
            <w:r w:rsidRPr="008657ED">
              <w:rPr>
                <w:sz w:val="28"/>
                <w:szCs w:val="28"/>
              </w:rPr>
              <w:t>-</w:t>
            </w:r>
            <w:r w:rsidRPr="00EF6BD5">
              <w:rPr>
                <w:b/>
                <w:sz w:val="28"/>
                <w:szCs w:val="28"/>
              </w:rPr>
              <w:t xml:space="preserve"> </w:t>
            </w:r>
            <w:r w:rsidRPr="00EF6BD5">
              <w:rPr>
                <w:sz w:val="28"/>
                <w:szCs w:val="28"/>
                <w:lang w:val="en-US"/>
              </w:rPr>
              <w:t>mashina</w:t>
            </w:r>
            <w:r w:rsidRPr="00EF6BD5">
              <w:rPr>
                <w:sz w:val="28"/>
                <w:szCs w:val="28"/>
              </w:rPr>
              <w:t xml:space="preserve"> </w:t>
            </w:r>
            <w:r w:rsidRPr="00EF6BD5">
              <w:rPr>
                <w:sz w:val="28"/>
                <w:szCs w:val="28"/>
                <w:lang w:val="en-US"/>
              </w:rPr>
              <w:t>komandasi</w:t>
            </w:r>
          </w:p>
          <w:p w:rsidR="00C16851" w:rsidRPr="00EF6BD5" w:rsidRDefault="00C16851" w:rsidP="003A7C3D">
            <w:pPr>
              <w:tabs>
                <w:tab w:val="left" w:pos="4320"/>
                <w:tab w:val="left" w:pos="4500"/>
              </w:tabs>
              <w:rPr>
                <w:sz w:val="28"/>
                <w:szCs w:val="28"/>
              </w:rPr>
            </w:pPr>
            <w:r w:rsidRPr="00EF6BD5">
              <w:rPr>
                <w:sz w:val="28"/>
                <w:szCs w:val="28"/>
              </w:rPr>
              <w:t xml:space="preserve">       машина командаси</w:t>
            </w:r>
          </w:p>
          <w:p w:rsidR="00C16851" w:rsidRPr="00EF6BD5" w:rsidRDefault="00C16851" w:rsidP="003A7C3D">
            <w:pPr>
              <w:tabs>
                <w:tab w:val="left" w:pos="4320"/>
                <w:tab w:val="left" w:pos="4500"/>
              </w:tabs>
              <w:rPr>
                <w:sz w:val="28"/>
                <w:szCs w:val="28"/>
                <w:lang w:val="uz-Cyrl-UZ"/>
              </w:rPr>
            </w:pPr>
            <w:r w:rsidRPr="00EF6BD5">
              <w:rPr>
                <w:b/>
                <w:sz w:val="28"/>
                <w:szCs w:val="28"/>
                <w:lang w:val="en-US"/>
              </w:rPr>
              <w:t xml:space="preserve">en </w:t>
            </w:r>
            <w:r w:rsidRPr="008657ED">
              <w:rPr>
                <w:sz w:val="28"/>
                <w:szCs w:val="28"/>
                <w:lang w:val="en-US"/>
              </w:rPr>
              <w:t>-</w:t>
            </w:r>
            <w:r w:rsidRPr="00EF6BD5">
              <w:rPr>
                <w:sz w:val="28"/>
                <w:szCs w:val="28"/>
                <w:lang w:val="en-US"/>
              </w:rPr>
              <w:t xml:space="preserve"> machine-instruction </w:t>
            </w:r>
          </w:p>
          <w:p w:rsidR="00C16851" w:rsidRPr="00EF6BD5" w:rsidRDefault="00C16851" w:rsidP="003A7C3D">
            <w:pPr>
              <w:tabs>
                <w:tab w:val="left" w:pos="4320"/>
                <w:tab w:val="left" w:pos="4500"/>
              </w:tabs>
              <w:rPr>
                <w:sz w:val="28"/>
                <w:szCs w:val="28"/>
                <w:lang w:val="en-US"/>
              </w:rPr>
            </w:pPr>
          </w:p>
        </w:tc>
        <w:tc>
          <w:tcPr>
            <w:tcW w:w="2921" w:type="pct"/>
          </w:tcPr>
          <w:p w:rsidR="00C16851" w:rsidRPr="00EF6BD5" w:rsidRDefault="00C16851" w:rsidP="003A7C3D">
            <w:pPr>
              <w:tabs>
                <w:tab w:val="left" w:pos="4320"/>
                <w:tab w:val="left" w:pos="4500"/>
              </w:tabs>
              <w:jc w:val="both"/>
              <w:rPr>
                <w:sz w:val="28"/>
                <w:szCs w:val="28"/>
                <w:lang w:val="uz-Cyrl-UZ"/>
              </w:rPr>
            </w:pPr>
            <w:r w:rsidRPr="00EF6BD5">
              <w:rPr>
                <w:sz w:val="28"/>
                <w:szCs w:val="28"/>
              </w:rPr>
              <w:t>Оператор (команда) машинного кода, который может быть выполнен микропроцессором.</w:t>
            </w:r>
          </w:p>
          <w:p w:rsidR="00C16851" w:rsidRPr="008624F8" w:rsidRDefault="00C16851" w:rsidP="003A7C3D">
            <w:pPr>
              <w:tabs>
                <w:tab w:val="left" w:pos="4320"/>
                <w:tab w:val="left" w:pos="4500"/>
              </w:tabs>
              <w:jc w:val="both"/>
              <w:rPr>
                <w:sz w:val="28"/>
                <w:szCs w:val="28"/>
              </w:rPr>
            </w:pPr>
          </w:p>
          <w:p w:rsidR="00C16851" w:rsidRPr="00EF6BD5" w:rsidRDefault="00C16851" w:rsidP="003A7C3D">
            <w:pPr>
              <w:tabs>
                <w:tab w:val="left" w:pos="4320"/>
                <w:tab w:val="left" w:pos="4500"/>
              </w:tabs>
              <w:jc w:val="both"/>
              <w:rPr>
                <w:sz w:val="28"/>
                <w:szCs w:val="28"/>
                <w:lang w:val="en-US"/>
              </w:rPr>
            </w:pPr>
            <w:r w:rsidRPr="00EF6BD5">
              <w:rPr>
                <w:sz w:val="28"/>
                <w:szCs w:val="28"/>
                <w:lang w:val="en-US"/>
              </w:rPr>
              <w:t>Mikroprotsessor bajarishi mumkin bo‘lgan mashina kodi operatori (komandasi)</w:t>
            </w:r>
            <w:r w:rsidRPr="00EF6BD5">
              <w:rPr>
                <w:sz w:val="28"/>
                <w:szCs w:val="28"/>
                <w:lang w:val="uz-Cyrl-UZ"/>
              </w:rPr>
              <w:t>.</w:t>
            </w:r>
          </w:p>
          <w:p w:rsidR="00C16851" w:rsidRPr="00EF6BD5" w:rsidRDefault="00C16851" w:rsidP="003A7C3D">
            <w:pPr>
              <w:tabs>
                <w:tab w:val="left" w:pos="4320"/>
                <w:tab w:val="left" w:pos="4500"/>
              </w:tabs>
              <w:jc w:val="both"/>
              <w:rPr>
                <w:sz w:val="28"/>
                <w:szCs w:val="28"/>
                <w:lang w:val="en-US"/>
              </w:rPr>
            </w:pPr>
          </w:p>
          <w:p w:rsidR="00C16851" w:rsidRPr="00EF6BD5" w:rsidRDefault="00C16851" w:rsidP="003A7C3D">
            <w:pPr>
              <w:tabs>
                <w:tab w:val="left" w:pos="4320"/>
                <w:tab w:val="left" w:pos="4500"/>
              </w:tabs>
              <w:jc w:val="both"/>
              <w:rPr>
                <w:sz w:val="28"/>
                <w:szCs w:val="28"/>
                <w:lang w:val="uz-Cyrl-UZ"/>
              </w:rPr>
            </w:pPr>
            <w:r w:rsidRPr="00EF6BD5">
              <w:rPr>
                <w:sz w:val="28"/>
                <w:szCs w:val="28"/>
              </w:rPr>
              <w:t>Микропроцессор бажариши мумкин бўлган машина коди оператори (командаси)</w:t>
            </w:r>
            <w:r w:rsidRPr="00EF6BD5">
              <w:rPr>
                <w:sz w:val="28"/>
                <w:szCs w:val="28"/>
                <w:lang w:val="uz-Cyrl-UZ"/>
              </w:rPr>
              <w:t>.</w:t>
            </w:r>
          </w:p>
        </w:tc>
      </w:tr>
      <w:tr w:rsidR="00C16851" w:rsidRPr="007C31FA">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51450D">
              <w:rPr>
                <w:b/>
                <w:sz w:val="28"/>
                <w:szCs w:val="28"/>
              </w:rPr>
              <w:t>Машинное</w:t>
            </w:r>
            <w:r w:rsidRPr="00844AE4">
              <w:rPr>
                <w:b/>
                <w:sz w:val="28"/>
                <w:szCs w:val="28"/>
              </w:rPr>
              <w:t xml:space="preserve"> </w:t>
            </w:r>
            <w:r w:rsidRPr="0051450D">
              <w:rPr>
                <w:b/>
                <w:sz w:val="28"/>
                <w:szCs w:val="28"/>
              </w:rPr>
              <w:t>слово</w:t>
            </w:r>
          </w:p>
          <w:p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mashina</w:t>
            </w:r>
            <w:r w:rsidRPr="00844AE4">
              <w:rPr>
                <w:sz w:val="28"/>
                <w:szCs w:val="28"/>
              </w:rPr>
              <w:t xml:space="preserve"> </w:t>
            </w:r>
            <w:r w:rsidRPr="00DE4857">
              <w:rPr>
                <w:sz w:val="28"/>
                <w:szCs w:val="28"/>
                <w:lang w:val="en-US"/>
              </w:rPr>
              <w:t>so</w:t>
            </w:r>
            <w:r w:rsidRPr="00844AE4">
              <w:rPr>
                <w:sz w:val="28"/>
                <w:szCs w:val="28"/>
              </w:rPr>
              <w:t>‘</w:t>
            </w:r>
            <w:r w:rsidRPr="00DE4857">
              <w:rPr>
                <w:sz w:val="28"/>
                <w:szCs w:val="28"/>
                <w:lang w:val="en-US"/>
              </w:rPr>
              <w:t>zi</w:t>
            </w:r>
          </w:p>
          <w:p w:rsidR="00C16851" w:rsidRDefault="00C16851" w:rsidP="003A7C3D">
            <w:pPr>
              <w:tabs>
                <w:tab w:val="left" w:pos="4320"/>
                <w:tab w:val="left" w:pos="4500"/>
              </w:tabs>
              <w:rPr>
                <w:sz w:val="28"/>
                <w:szCs w:val="28"/>
                <w:lang w:val="en-US"/>
              </w:rPr>
            </w:pPr>
            <w:r w:rsidRPr="00844AE4">
              <w:rPr>
                <w:sz w:val="28"/>
                <w:szCs w:val="28"/>
              </w:rPr>
              <w:t xml:space="preserve">       </w:t>
            </w:r>
            <w:r w:rsidRPr="007C31FA">
              <w:rPr>
                <w:sz w:val="28"/>
                <w:szCs w:val="28"/>
              </w:rPr>
              <w:t>машина сўзи</w:t>
            </w:r>
          </w:p>
          <w:p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9910A7">
              <w:rPr>
                <w:sz w:val="28"/>
                <w:szCs w:val="28"/>
                <w:lang w:val="en-US"/>
              </w:rPr>
              <w:t>-</w:t>
            </w:r>
            <w:r w:rsidRPr="0051450D">
              <w:rPr>
                <w:sz w:val="28"/>
                <w:szCs w:val="28"/>
                <w:lang w:val="en-US"/>
              </w:rPr>
              <w:t xml:space="preserve"> machine word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Группа разрядов оперативной памяти, выбираемая процессором или обрабатываемая им за одно обращение как единая группа. Длина машинного слова обычно составляет 16, 32 или 64 разряда.</w:t>
            </w:r>
          </w:p>
          <w:p w:rsidR="00C16851" w:rsidRPr="008624F8" w:rsidRDefault="00C16851" w:rsidP="003A7C3D">
            <w:pPr>
              <w:tabs>
                <w:tab w:val="left" w:pos="4320"/>
                <w:tab w:val="left" w:pos="4500"/>
              </w:tabs>
              <w:jc w:val="both"/>
              <w:rPr>
                <w:sz w:val="28"/>
                <w:szCs w:val="28"/>
              </w:rPr>
            </w:pPr>
          </w:p>
          <w:p w:rsidR="00C16851" w:rsidRPr="005B6905" w:rsidRDefault="00C16851" w:rsidP="003A7C3D">
            <w:pPr>
              <w:tabs>
                <w:tab w:val="left" w:pos="4320"/>
                <w:tab w:val="left" w:pos="4500"/>
              </w:tabs>
              <w:jc w:val="both"/>
              <w:rPr>
                <w:sz w:val="28"/>
                <w:szCs w:val="28"/>
              </w:rPr>
            </w:pPr>
            <w:r>
              <w:rPr>
                <w:sz w:val="28"/>
                <w:szCs w:val="28"/>
                <w:lang w:val="uz-Cyrl-UZ"/>
              </w:rPr>
              <w:t>Protsessor</w:t>
            </w:r>
            <w:r w:rsidRPr="00E77FB6">
              <w:rPr>
                <w:sz w:val="28"/>
                <w:szCs w:val="28"/>
                <w:lang w:val="uz-Cyrl-UZ"/>
              </w:rPr>
              <w:t xml:space="preserve"> </w:t>
            </w:r>
            <w:r>
              <w:rPr>
                <w:sz w:val="28"/>
                <w:szCs w:val="28"/>
                <w:lang w:val="uz-Cyrl-UZ"/>
              </w:rPr>
              <w:t>tanlaydigan</w:t>
            </w:r>
            <w:r w:rsidRPr="00E77FB6">
              <w:rPr>
                <w:sz w:val="28"/>
                <w:szCs w:val="28"/>
                <w:lang w:val="uz-Cyrl-UZ"/>
              </w:rPr>
              <w:t xml:space="preserve"> </w:t>
            </w:r>
            <w:r>
              <w:rPr>
                <w:sz w:val="28"/>
                <w:szCs w:val="28"/>
                <w:lang w:val="uz-Cyrl-UZ"/>
              </w:rPr>
              <w:t>yoki</w:t>
            </w:r>
            <w:r w:rsidRPr="00E77FB6">
              <w:rPr>
                <w:sz w:val="28"/>
                <w:szCs w:val="28"/>
                <w:lang w:val="uz-Cyrl-UZ"/>
              </w:rPr>
              <w:t xml:space="preserve"> </w:t>
            </w:r>
            <w:r>
              <w:rPr>
                <w:sz w:val="28"/>
                <w:szCs w:val="28"/>
                <w:lang w:val="uz-Cyrl-UZ"/>
              </w:rPr>
              <w:t>bir</w:t>
            </w:r>
            <w:r w:rsidRPr="00E77FB6">
              <w:rPr>
                <w:sz w:val="28"/>
                <w:szCs w:val="28"/>
                <w:lang w:val="uz-Cyrl-UZ"/>
              </w:rPr>
              <w:t xml:space="preserve"> </w:t>
            </w:r>
            <w:r>
              <w:rPr>
                <w:sz w:val="28"/>
                <w:szCs w:val="28"/>
                <w:lang w:val="uz-Cyrl-UZ"/>
              </w:rPr>
              <w:t>marta</w:t>
            </w:r>
            <w:r w:rsidRPr="00E77FB6">
              <w:rPr>
                <w:sz w:val="28"/>
                <w:szCs w:val="28"/>
                <w:lang w:val="uz-Cyrl-UZ"/>
              </w:rPr>
              <w:t xml:space="preserve"> </w:t>
            </w:r>
            <w:r>
              <w:rPr>
                <w:sz w:val="28"/>
                <w:szCs w:val="28"/>
                <w:lang w:val="uz-Cyrl-UZ"/>
              </w:rPr>
              <w:t>murojaat</w:t>
            </w:r>
            <w:r w:rsidRPr="00E77FB6">
              <w:rPr>
                <w:sz w:val="28"/>
                <w:szCs w:val="28"/>
                <w:lang w:val="uz-Cyrl-UZ"/>
              </w:rPr>
              <w:t xml:space="preserve"> </w:t>
            </w:r>
            <w:r>
              <w:rPr>
                <w:sz w:val="28"/>
                <w:szCs w:val="28"/>
                <w:lang w:val="uz-Cyrl-UZ"/>
              </w:rPr>
              <w:t>qilish</w:t>
            </w:r>
            <w:r w:rsidRPr="00E77FB6">
              <w:rPr>
                <w:sz w:val="28"/>
                <w:szCs w:val="28"/>
                <w:lang w:val="uz-Cyrl-UZ"/>
              </w:rPr>
              <w:t xml:space="preserve"> </w:t>
            </w:r>
            <w:r>
              <w:rPr>
                <w:sz w:val="28"/>
                <w:szCs w:val="28"/>
                <w:lang w:val="uz-Cyrl-UZ"/>
              </w:rPr>
              <w:t>(</w:t>
            </w:r>
            <w:r>
              <w:rPr>
                <w:sz w:val="28"/>
                <w:szCs w:val="28"/>
                <w:lang w:val="en-US"/>
              </w:rPr>
              <w:t>foydalanish</w:t>
            </w:r>
            <w:r w:rsidRPr="005B6905">
              <w:rPr>
                <w:sz w:val="28"/>
                <w:szCs w:val="28"/>
              </w:rPr>
              <w:t xml:space="preserve">) </w:t>
            </w:r>
            <w:r>
              <w:rPr>
                <w:sz w:val="28"/>
                <w:szCs w:val="28"/>
                <w:lang w:val="en-US"/>
              </w:rPr>
              <w:t>d</w:t>
            </w:r>
            <w:r>
              <w:rPr>
                <w:sz w:val="28"/>
                <w:szCs w:val="28"/>
                <w:lang w:val="uz-Cyrl-UZ"/>
              </w:rPr>
              <w:t>avomida</w:t>
            </w:r>
            <w:r w:rsidRPr="00E77FB6">
              <w:rPr>
                <w:sz w:val="28"/>
                <w:szCs w:val="28"/>
                <w:lang w:val="uz-Cyrl-UZ"/>
              </w:rPr>
              <w:t xml:space="preserve"> </w:t>
            </w:r>
            <w:r>
              <w:rPr>
                <w:sz w:val="28"/>
                <w:szCs w:val="28"/>
                <w:lang w:val="uz-Cyrl-UZ"/>
              </w:rPr>
              <w:t>yaxlit</w:t>
            </w:r>
            <w:r w:rsidRPr="00E77FB6">
              <w:rPr>
                <w:sz w:val="28"/>
                <w:szCs w:val="28"/>
                <w:lang w:val="uz-Cyrl-UZ"/>
              </w:rPr>
              <w:t xml:space="preserve"> </w:t>
            </w:r>
            <w:r>
              <w:rPr>
                <w:sz w:val="28"/>
                <w:szCs w:val="28"/>
                <w:lang w:val="uz-Cyrl-UZ"/>
              </w:rPr>
              <w:t>guruh</w:t>
            </w:r>
            <w:r w:rsidRPr="00E77FB6">
              <w:rPr>
                <w:sz w:val="28"/>
                <w:szCs w:val="28"/>
                <w:lang w:val="uz-Cyrl-UZ"/>
              </w:rPr>
              <w:t xml:space="preserve"> </w:t>
            </w:r>
            <w:r>
              <w:rPr>
                <w:sz w:val="28"/>
                <w:szCs w:val="28"/>
                <w:lang w:val="uz-Cyrl-UZ"/>
              </w:rPr>
              <w:t>sifatida</w:t>
            </w:r>
            <w:r w:rsidRPr="00E77FB6">
              <w:rPr>
                <w:sz w:val="28"/>
                <w:szCs w:val="28"/>
                <w:lang w:val="uz-Cyrl-UZ"/>
              </w:rPr>
              <w:t xml:space="preserve"> </w:t>
            </w:r>
            <w:r>
              <w:rPr>
                <w:sz w:val="28"/>
                <w:szCs w:val="28"/>
                <w:lang w:val="uz-Cyrl-UZ"/>
              </w:rPr>
              <w:t>shu</w:t>
            </w:r>
            <w:r w:rsidRPr="00E77FB6">
              <w:rPr>
                <w:sz w:val="28"/>
                <w:szCs w:val="28"/>
                <w:lang w:val="uz-Cyrl-UZ"/>
              </w:rPr>
              <w:t xml:space="preserve"> </w:t>
            </w:r>
            <w:r>
              <w:rPr>
                <w:sz w:val="28"/>
                <w:szCs w:val="28"/>
                <w:lang w:val="uz-Cyrl-UZ"/>
              </w:rPr>
              <w:t>protsessor</w:t>
            </w:r>
            <w:r w:rsidRPr="00E77FB6">
              <w:rPr>
                <w:sz w:val="28"/>
                <w:szCs w:val="28"/>
                <w:lang w:val="uz-Cyrl-UZ"/>
              </w:rPr>
              <w:t xml:space="preserve"> </w:t>
            </w:r>
            <w:r>
              <w:rPr>
                <w:sz w:val="28"/>
                <w:szCs w:val="28"/>
                <w:lang w:val="uz-Cyrl-UZ"/>
              </w:rPr>
              <w:t>qayta</w:t>
            </w:r>
            <w:r w:rsidRPr="00E77FB6">
              <w:rPr>
                <w:sz w:val="28"/>
                <w:szCs w:val="28"/>
                <w:lang w:val="uz-Cyrl-UZ"/>
              </w:rPr>
              <w:t xml:space="preserve"> </w:t>
            </w:r>
            <w:r>
              <w:rPr>
                <w:sz w:val="28"/>
                <w:szCs w:val="28"/>
                <w:lang w:val="uz-Cyrl-UZ"/>
              </w:rPr>
              <w:t>ishlaydigan</w:t>
            </w:r>
            <w:r w:rsidRPr="00E77FB6">
              <w:rPr>
                <w:sz w:val="28"/>
                <w:szCs w:val="28"/>
                <w:lang w:val="uz-Cyrl-UZ"/>
              </w:rPr>
              <w:t xml:space="preserve">, </w:t>
            </w:r>
            <w:r>
              <w:rPr>
                <w:sz w:val="28"/>
                <w:szCs w:val="28"/>
                <w:lang w:val="uz-Cyrl-UZ"/>
              </w:rPr>
              <w:t>operativ</w:t>
            </w:r>
            <w:r w:rsidRPr="00E77FB6">
              <w:rPr>
                <w:sz w:val="28"/>
                <w:szCs w:val="28"/>
                <w:lang w:val="uz-Cyrl-UZ"/>
              </w:rPr>
              <w:t xml:space="preserve"> </w:t>
            </w:r>
            <w:r>
              <w:rPr>
                <w:sz w:val="28"/>
                <w:szCs w:val="28"/>
                <w:lang w:val="uz-Cyrl-UZ"/>
              </w:rPr>
              <w:t>xotira</w:t>
            </w:r>
            <w:r w:rsidRPr="00E77FB6">
              <w:rPr>
                <w:sz w:val="28"/>
                <w:szCs w:val="28"/>
                <w:lang w:val="uz-Cyrl-UZ"/>
              </w:rPr>
              <w:t xml:space="preserve"> </w:t>
            </w:r>
            <w:r>
              <w:rPr>
                <w:sz w:val="28"/>
                <w:szCs w:val="28"/>
                <w:lang w:val="uz-Cyrl-UZ"/>
              </w:rPr>
              <w:t>razryadlari</w:t>
            </w:r>
            <w:r w:rsidRPr="00E77FB6">
              <w:rPr>
                <w:sz w:val="28"/>
                <w:szCs w:val="28"/>
                <w:lang w:val="uz-Cyrl-UZ"/>
              </w:rPr>
              <w:t xml:space="preserve"> </w:t>
            </w:r>
            <w:r>
              <w:rPr>
                <w:sz w:val="28"/>
                <w:szCs w:val="28"/>
                <w:lang w:val="uz-Cyrl-UZ"/>
              </w:rPr>
              <w:t>guruhi</w:t>
            </w:r>
            <w:r w:rsidRPr="00E77FB6">
              <w:rPr>
                <w:sz w:val="28"/>
                <w:szCs w:val="28"/>
                <w:lang w:val="uz-Cyrl-UZ"/>
              </w:rPr>
              <w:t>.</w:t>
            </w:r>
            <w:r w:rsidRPr="005B6905">
              <w:rPr>
                <w:sz w:val="28"/>
                <w:szCs w:val="28"/>
              </w:rPr>
              <w:t xml:space="preserve"> </w:t>
            </w:r>
            <w:r>
              <w:rPr>
                <w:sz w:val="28"/>
                <w:szCs w:val="28"/>
                <w:lang w:val="en-US"/>
              </w:rPr>
              <w:t>Mashina</w:t>
            </w:r>
            <w:r w:rsidRPr="005B6905">
              <w:rPr>
                <w:sz w:val="28"/>
                <w:szCs w:val="28"/>
              </w:rPr>
              <w:t xml:space="preserve"> </w:t>
            </w:r>
            <w:r>
              <w:rPr>
                <w:sz w:val="28"/>
                <w:szCs w:val="28"/>
                <w:lang w:val="en-US"/>
              </w:rPr>
              <w:t>so</w:t>
            </w:r>
            <w:r w:rsidRPr="005B6905">
              <w:rPr>
                <w:sz w:val="28"/>
                <w:szCs w:val="28"/>
              </w:rPr>
              <w:t>’</w:t>
            </w:r>
            <w:r>
              <w:rPr>
                <w:sz w:val="28"/>
                <w:szCs w:val="28"/>
                <w:lang w:val="en-US"/>
              </w:rPr>
              <w:t>zining</w:t>
            </w:r>
            <w:r w:rsidRPr="005B6905">
              <w:rPr>
                <w:sz w:val="28"/>
                <w:szCs w:val="28"/>
              </w:rPr>
              <w:t xml:space="preserve"> </w:t>
            </w:r>
            <w:r>
              <w:rPr>
                <w:sz w:val="28"/>
                <w:szCs w:val="28"/>
                <w:lang w:val="en-US"/>
              </w:rPr>
              <w:t>uzunligi</w:t>
            </w:r>
            <w:r w:rsidRPr="005B6905">
              <w:rPr>
                <w:sz w:val="28"/>
                <w:szCs w:val="28"/>
              </w:rPr>
              <w:t xml:space="preserve"> </w:t>
            </w:r>
            <w:r>
              <w:rPr>
                <w:sz w:val="28"/>
                <w:szCs w:val="28"/>
                <w:lang w:val="en-US"/>
              </w:rPr>
              <w:t>odatda</w:t>
            </w:r>
            <w:r w:rsidRPr="005B6905">
              <w:rPr>
                <w:sz w:val="28"/>
                <w:szCs w:val="28"/>
              </w:rPr>
              <w:t>, 16,</w:t>
            </w:r>
            <w:r>
              <w:rPr>
                <w:sz w:val="28"/>
                <w:szCs w:val="28"/>
                <w:lang w:val="uz-Cyrl-UZ"/>
              </w:rPr>
              <w:t xml:space="preserve"> </w:t>
            </w:r>
            <w:r w:rsidRPr="005B6905">
              <w:rPr>
                <w:sz w:val="28"/>
                <w:szCs w:val="28"/>
              </w:rPr>
              <w:t>32,</w:t>
            </w:r>
            <w:r>
              <w:rPr>
                <w:sz w:val="28"/>
                <w:szCs w:val="28"/>
                <w:lang w:val="uz-Cyrl-UZ"/>
              </w:rPr>
              <w:t xml:space="preserve"> </w:t>
            </w:r>
            <w:r w:rsidRPr="005B6905">
              <w:rPr>
                <w:sz w:val="28"/>
                <w:szCs w:val="28"/>
              </w:rPr>
              <w:t xml:space="preserve">64 </w:t>
            </w:r>
            <w:r>
              <w:rPr>
                <w:sz w:val="28"/>
                <w:szCs w:val="28"/>
                <w:lang w:val="en-US"/>
              </w:rPr>
              <w:t>razryaddan</w:t>
            </w:r>
            <w:r w:rsidRPr="005B6905">
              <w:rPr>
                <w:sz w:val="28"/>
                <w:szCs w:val="28"/>
              </w:rPr>
              <w:t xml:space="preserve"> </w:t>
            </w:r>
            <w:r>
              <w:rPr>
                <w:sz w:val="28"/>
                <w:szCs w:val="28"/>
                <w:lang w:val="en-US"/>
              </w:rPr>
              <w:t>iborat</w:t>
            </w:r>
            <w:r w:rsidRPr="005B6905">
              <w:rPr>
                <w:sz w:val="28"/>
                <w:szCs w:val="28"/>
              </w:rPr>
              <w:t xml:space="preserve"> </w:t>
            </w:r>
            <w:r>
              <w:rPr>
                <w:sz w:val="28"/>
                <w:szCs w:val="28"/>
                <w:lang w:val="en-US"/>
              </w:rPr>
              <w:t>bo</w:t>
            </w:r>
            <w:r w:rsidRPr="005B6905">
              <w:rPr>
                <w:sz w:val="28"/>
                <w:szCs w:val="28"/>
              </w:rPr>
              <w:t>’</w:t>
            </w:r>
            <w:r>
              <w:rPr>
                <w:sz w:val="28"/>
                <w:szCs w:val="28"/>
                <w:lang w:val="en-US"/>
              </w:rPr>
              <w:t>ladi</w:t>
            </w:r>
            <w:r w:rsidRPr="005B6905">
              <w:rPr>
                <w:sz w:val="28"/>
                <w:szCs w:val="28"/>
              </w:rPr>
              <w:t>.</w:t>
            </w:r>
          </w:p>
          <w:p w:rsidR="00C16851" w:rsidRPr="008624F8" w:rsidRDefault="00C16851" w:rsidP="003A7C3D">
            <w:pPr>
              <w:tabs>
                <w:tab w:val="left" w:pos="4320"/>
                <w:tab w:val="left" w:pos="4500"/>
              </w:tabs>
              <w:jc w:val="both"/>
              <w:rPr>
                <w:sz w:val="28"/>
                <w:szCs w:val="28"/>
              </w:rPr>
            </w:pPr>
          </w:p>
          <w:p w:rsidR="00C16851" w:rsidRPr="00EF6BD5" w:rsidRDefault="00C16851" w:rsidP="003A7C3D">
            <w:pPr>
              <w:tabs>
                <w:tab w:val="left" w:pos="4320"/>
                <w:tab w:val="left" w:pos="4500"/>
              </w:tabs>
              <w:jc w:val="both"/>
              <w:rPr>
                <w:sz w:val="28"/>
                <w:szCs w:val="28"/>
              </w:rPr>
            </w:pPr>
            <w:r>
              <w:rPr>
                <w:sz w:val="28"/>
                <w:szCs w:val="28"/>
              </w:rPr>
              <w:t xml:space="preserve">Процессор танлайдиган ёки бир марта мурожаат қилиш </w:t>
            </w:r>
            <w:r>
              <w:rPr>
                <w:sz w:val="28"/>
                <w:szCs w:val="28"/>
                <w:lang w:val="uz-Cyrl-UZ"/>
              </w:rPr>
              <w:t>(</w:t>
            </w:r>
            <w:r>
              <w:rPr>
                <w:sz w:val="28"/>
                <w:szCs w:val="28"/>
              </w:rPr>
              <w:t>фойдаланиш</w:t>
            </w:r>
            <w:r>
              <w:rPr>
                <w:sz w:val="28"/>
                <w:szCs w:val="28"/>
                <w:lang w:val="uz-Cyrl-UZ"/>
              </w:rPr>
              <w:t xml:space="preserve">) </w:t>
            </w:r>
            <w:r>
              <w:rPr>
                <w:sz w:val="28"/>
                <w:szCs w:val="28"/>
              </w:rPr>
              <w:t>давомида яхлит гуруҳ сифатида шу процессор қайта ишлайдиган, оператив хотира разрядлари гуруҳи.</w:t>
            </w:r>
            <w:r>
              <w:rPr>
                <w:sz w:val="28"/>
                <w:szCs w:val="28"/>
                <w:lang w:val="uz-Cyrl-UZ"/>
              </w:rPr>
              <w:t xml:space="preserve"> Машина сўзининг узунлиги одатда, 16, 32, 64 разряддан иборат бўл</w:t>
            </w:r>
            <w:r>
              <w:rPr>
                <w:sz w:val="28"/>
                <w:szCs w:val="28"/>
              </w:rPr>
              <w:t>ади.</w:t>
            </w:r>
          </w:p>
        </w:tc>
      </w:tr>
      <w:tr w:rsidR="00C16851" w:rsidRPr="00516122">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51450D">
              <w:rPr>
                <w:b/>
                <w:sz w:val="28"/>
                <w:szCs w:val="28"/>
              </w:rPr>
              <w:t>Машинно</w:t>
            </w:r>
            <w:r w:rsidRPr="00844AE4">
              <w:rPr>
                <w:b/>
                <w:sz w:val="28"/>
                <w:szCs w:val="28"/>
              </w:rPr>
              <w:t>-</w:t>
            </w:r>
            <w:r w:rsidRPr="0051450D">
              <w:rPr>
                <w:b/>
                <w:sz w:val="28"/>
                <w:szCs w:val="28"/>
              </w:rPr>
              <w:t>зависимый</w:t>
            </w:r>
          </w:p>
          <w:p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mashinaga</w:t>
            </w:r>
            <w:r w:rsidRPr="00844AE4">
              <w:rPr>
                <w:sz w:val="28"/>
                <w:szCs w:val="28"/>
              </w:rPr>
              <w:t xml:space="preserve"> </w:t>
            </w:r>
            <w:r w:rsidRPr="00DE4857">
              <w:rPr>
                <w:sz w:val="28"/>
                <w:szCs w:val="28"/>
                <w:lang w:val="en-US"/>
              </w:rPr>
              <w:t>bog</w:t>
            </w:r>
            <w:r w:rsidRPr="00844AE4">
              <w:rPr>
                <w:sz w:val="28"/>
                <w:szCs w:val="28"/>
              </w:rPr>
              <w:t>‘</w:t>
            </w:r>
            <w:r w:rsidRPr="00DE4857">
              <w:rPr>
                <w:sz w:val="28"/>
                <w:szCs w:val="28"/>
                <w:lang w:val="en-US"/>
              </w:rPr>
              <w:t>liq</w:t>
            </w:r>
          </w:p>
          <w:p w:rsidR="00C16851" w:rsidRDefault="00C16851" w:rsidP="003A7C3D">
            <w:pPr>
              <w:tabs>
                <w:tab w:val="left" w:pos="4320"/>
                <w:tab w:val="left" w:pos="4500"/>
              </w:tabs>
              <w:rPr>
                <w:sz w:val="28"/>
                <w:szCs w:val="28"/>
                <w:lang w:val="en-US"/>
              </w:rPr>
            </w:pPr>
            <w:r w:rsidRPr="00844AE4">
              <w:rPr>
                <w:sz w:val="28"/>
                <w:szCs w:val="28"/>
              </w:rPr>
              <w:t xml:space="preserve">       </w:t>
            </w:r>
            <w:r w:rsidRPr="00516122">
              <w:rPr>
                <w:sz w:val="28"/>
                <w:szCs w:val="28"/>
              </w:rPr>
              <w:t>машинага боғлиқ</w:t>
            </w:r>
          </w:p>
          <w:p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1045D1">
              <w:rPr>
                <w:sz w:val="28"/>
                <w:szCs w:val="28"/>
                <w:lang w:val="en-US"/>
              </w:rPr>
              <w:t>-</w:t>
            </w:r>
            <w:r w:rsidRPr="0051450D">
              <w:rPr>
                <w:sz w:val="28"/>
                <w:szCs w:val="28"/>
                <w:lang w:val="en-US"/>
              </w:rPr>
              <w:t xml:space="preserve"> machine-depended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rPr>
            </w:pPr>
            <w:r>
              <w:rPr>
                <w:sz w:val="28"/>
                <w:szCs w:val="28"/>
              </w:rPr>
              <w:t>Программа</w:t>
            </w:r>
            <w:r w:rsidRPr="001045D1">
              <w:rPr>
                <w:sz w:val="28"/>
                <w:szCs w:val="28"/>
              </w:rPr>
              <w:t xml:space="preserve"> </w:t>
            </w:r>
            <w:r>
              <w:rPr>
                <w:sz w:val="28"/>
                <w:szCs w:val="28"/>
              </w:rPr>
              <w:t>или</w:t>
            </w:r>
            <w:r w:rsidRPr="001045D1">
              <w:rPr>
                <w:sz w:val="28"/>
                <w:szCs w:val="28"/>
              </w:rPr>
              <w:t xml:space="preserve"> </w:t>
            </w:r>
            <w:r>
              <w:rPr>
                <w:sz w:val="28"/>
                <w:szCs w:val="28"/>
              </w:rPr>
              <w:t>устройство</w:t>
            </w:r>
            <w:r w:rsidRPr="001045D1">
              <w:rPr>
                <w:sz w:val="28"/>
                <w:szCs w:val="28"/>
              </w:rPr>
              <w:t xml:space="preserve">, </w:t>
            </w:r>
            <w:r>
              <w:rPr>
                <w:sz w:val="28"/>
                <w:szCs w:val="28"/>
              </w:rPr>
              <w:t>связываемое</w:t>
            </w:r>
            <w:r w:rsidRPr="001045D1">
              <w:rPr>
                <w:sz w:val="28"/>
                <w:szCs w:val="28"/>
              </w:rPr>
              <w:t xml:space="preserve"> </w:t>
            </w:r>
            <w:r>
              <w:rPr>
                <w:sz w:val="28"/>
                <w:szCs w:val="28"/>
              </w:rPr>
              <w:t>с</w:t>
            </w:r>
            <w:r w:rsidRPr="001045D1">
              <w:rPr>
                <w:sz w:val="28"/>
                <w:szCs w:val="28"/>
              </w:rPr>
              <w:t xml:space="preserve"> </w:t>
            </w:r>
            <w:r>
              <w:rPr>
                <w:sz w:val="28"/>
                <w:szCs w:val="28"/>
              </w:rPr>
              <w:t>определенным</w:t>
            </w:r>
            <w:r w:rsidRPr="001045D1">
              <w:rPr>
                <w:sz w:val="28"/>
                <w:szCs w:val="28"/>
              </w:rPr>
              <w:t xml:space="preserve"> </w:t>
            </w:r>
            <w:r>
              <w:rPr>
                <w:sz w:val="28"/>
                <w:szCs w:val="28"/>
              </w:rPr>
              <w:t>типом</w:t>
            </w:r>
            <w:r w:rsidRPr="001045D1">
              <w:rPr>
                <w:sz w:val="28"/>
                <w:szCs w:val="28"/>
              </w:rPr>
              <w:t xml:space="preserve"> </w:t>
            </w:r>
            <w:r>
              <w:rPr>
                <w:sz w:val="28"/>
                <w:szCs w:val="28"/>
              </w:rPr>
              <w:t>компьютера</w:t>
            </w:r>
            <w:r w:rsidRPr="001045D1">
              <w:rPr>
                <w:sz w:val="28"/>
                <w:szCs w:val="28"/>
              </w:rPr>
              <w:t xml:space="preserve"> </w:t>
            </w:r>
            <w:r>
              <w:rPr>
                <w:sz w:val="28"/>
                <w:szCs w:val="28"/>
              </w:rPr>
              <w:t>и</w:t>
            </w:r>
            <w:r w:rsidRPr="001045D1">
              <w:rPr>
                <w:sz w:val="28"/>
                <w:szCs w:val="28"/>
              </w:rPr>
              <w:t xml:space="preserve"> </w:t>
            </w:r>
            <w:r>
              <w:rPr>
                <w:sz w:val="28"/>
                <w:szCs w:val="28"/>
              </w:rPr>
              <w:t>реализующее</w:t>
            </w:r>
            <w:r w:rsidRPr="001045D1">
              <w:rPr>
                <w:sz w:val="28"/>
                <w:szCs w:val="28"/>
              </w:rPr>
              <w:t xml:space="preserve"> </w:t>
            </w:r>
            <w:r>
              <w:rPr>
                <w:sz w:val="28"/>
                <w:szCs w:val="28"/>
              </w:rPr>
              <w:t>его</w:t>
            </w:r>
            <w:r w:rsidRPr="001045D1">
              <w:rPr>
                <w:sz w:val="28"/>
                <w:szCs w:val="28"/>
              </w:rPr>
              <w:t xml:space="preserve"> </w:t>
            </w:r>
            <w:r>
              <w:rPr>
                <w:sz w:val="28"/>
                <w:szCs w:val="28"/>
              </w:rPr>
              <w:t>специфические</w:t>
            </w:r>
            <w:r w:rsidRPr="001045D1">
              <w:rPr>
                <w:sz w:val="28"/>
                <w:szCs w:val="28"/>
              </w:rPr>
              <w:t xml:space="preserve"> </w:t>
            </w:r>
            <w:r>
              <w:rPr>
                <w:sz w:val="28"/>
                <w:szCs w:val="28"/>
              </w:rPr>
              <w:t>особенности</w:t>
            </w:r>
            <w:r w:rsidRPr="001045D1">
              <w:rPr>
                <w:sz w:val="28"/>
                <w:szCs w:val="28"/>
              </w:rPr>
              <w:t xml:space="preserve">.  </w:t>
            </w:r>
            <w:r>
              <w:rPr>
                <w:sz w:val="28"/>
                <w:szCs w:val="28"/>
              </w:rPr>
              <w:t xml:space="preserve">Это программа </w:t>
            </w:r>
            <w:r w:rsidRPr="0076495B">
              <w:rPr>
                <w:sz w:val="28"/>
                <w:szCs w:val="28"/>
              </w:rPr>
              <w:t>не можеть быть использована</w:t>
            </w:r>
            <w:r w:rsidRPr="001045D1">
              <w:rPr>
                <w:sz w:val="28"/>
                <w:szCs w:val="28"/>
              </w:rPr>
              <w:t xml:space="preserve"> </w:t>
            </w:r>
            <w:r>
              <w:rPr>
                <w:sz w:val="28"/>
                <w:szCs w:val="28"/>
              </w:rPr>
              <w:t>на</w:t>
            </w:r>
            <w:r w:rsidRPr="001045D1">
              <w:rPr>
                <w:sz w:val="28"/>
                <w:szCs w:val="28"/>
              </w:rPr>
              <w:t xml:space="preserve"> </w:t>
            </w:r>
            <w:r>
              <w:rPr>
                <w:sz w:val="28"/>
                <w:szCs w:val="28"/>
              </w:rPr>
              <w:t>других</w:t>
            </w:r>
            <w:r w:rsidRPr="001045D1">
              <w:rPr>
                <w:sz w:val="28"/>
                <w:szCs w:val="28"/>
              </w:rPr>
              <w:t xml:space="preserve"> </w:t>
            </w:r>
            <w:r>
              <w:rPr>
                <w:sz w:val="28"/>
                <w:szCs w:val="28"/>
              </w:rPr>
              <w:t>типах</w:t>
            </w:r>
            <w:r w:rsidRPr="001045D1">
              <w:rPr>
                <w:sz w:val="28"/>
                <w:szCs w:val="28"/>
              </w:rPr>
              <w:t xml:space="preserve"> </w:t>
            </w:r>
            <w:r>
              <w:rPr>
                <w:sz w:val="28"/>
                <w:szCs w:val="28"/>
              </w:rPr>
              <w:t>компьютеров</w:t>
            </w:r>
            <w:r w:rsidRPr="001045D1">
              <w:rPr>
                <w:sz w:val="28"/>
                <w:szCs w:val="28"/>
              </w:rPr>
              <w:t>.</w:t>
            </w:r>
          </w:p>
          <w:p w:rsidR="008624F8" w:rsidRPr="008624F8" w:rsidRDefault="008624F8" w:rsidP="003A7C3D">
            <w:pPr>
              <w:tabs>
                <w:tab w:val="left" w:pos="4320"/>
                <w:tab w:val="left" w:pos="4500"/>
              </w:tabs>
              <w:jc w:val="both"/>
              <w:rPr>
                <w:sz w:val="28"/>
                <w:szCs w:val="28"/>
                <w:lang w:val="uz-Cyrl-UZ"/>
              </w:rPr>
            </w:pPr>
          </w:p>
          <w:p w:rsidR="00C16851" w:rsidRPr="00DE4857" w:rsidRDefault="00C16851" w:rsidP="003A7C3D">
            <w:pPr>
              <w:tabs>
                <w:tab w:val="left" w:pos="4320"/>
                <w:tab w:val="left" w:pos="4500"/>
              </w:tabs>
              <w:jc w:val="both"/>
              <w:rPr>
                <w:sz w:val="28"/>
                <w:szCs w:val="28"/>
                <w:lang w:val="uz-Cyrl-UZ"/>
              </w:rPr>
            </w:pPr>
            <w:r>
              <w:rPr>
                <w:sz w:val="28"/>
                <w:szCs w:val="28"/>
                <w:lang w:val="uz-Cyrl-UZ"/>
              </w:rPr>
              <w:t>Kompyuterning</w:t>
            </w:r>
            <w:r w:rsidRPr="00D015B8">
              <w:rPr>
                <w:sz w:val="28"/>
                <w:szCs w:val="28"/>
                <w:lang w:val="uz-Cyrl-UZ"/>
              </w:rPr>
              <w:t xml:space="preserve"> </w:t>
            </w:r>
            <w:r>
              <w:rPr>
                <w:sz w:val="28"/>
                <w:szCs w:val="28"/>
                <w:lang w:val="uz-Cyrl-UZ"/>
              </w:rPr>
              <w:t>muayyan</w:t>
            </w:r>
            <w:r w:rsidRPr="00D015B8">
              <w:rPr>
                <w:sz w:val="28"/>
                <w:szCs w:val="28"/>
                <w:lang w:val="uz-Cyrl-UZ"/>
              </w:rPr>
              <w:t xml:space="preserve"> </w:t>
            </w:r>
            <w:r>
              <w:rPr>
                <w:sz w:val="28"/>
                <w:szCs w:val="28"/>
                <w:lang w:val="uz-Cyrl-UZ"/>
              </w:rPr>
              <w:t>turi</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bog‘langan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spetsifik</w:t>
            </w:r>
            <w:r w:rsidRPr="00D015B8">
              <w:rPr>
                <w:sz w:val="28"/>
                <w:szCs w:val="28"/>
                <w:lang w:val="uz-Cyrl-UZ"/>
              </w:rPr>
              <w:t xml:space="preserve"> </w:t>
            </w:r>
            <w:r>
              <w:rPr>
                <w:sz w:val="28"/>
                <w:szCs w:val="28"/>
                <w:lang w:val="uz-Cyrl-UZ"/>
              </w:rPr>
              <w:t>xossalarini</w:t>
            </w:r>
            <w:r w:rsidRPr="00D015B8">
              <w:rPr>
                <w:sz w:val="28"/>
                <w:szCs w:val="28"/>
                <w:lang w:val="uz-Cyrl-UZ"/>
              </w:rPr>
              <w:t xml:space="preserve"> </w:t>
            </w:r>
            <w:r>
              <w:rPr>
                <w:sz w:val="28"/>
                <w:szCs w:val="28"/>
                <w:lang w:val="uz-Cyrl-UZ"/>
              </w:rPr>
              <w:t>amalga</w:t>
            </w:r>
            <w:r w:rsidRPr="00D015B8">
              <w:rPr>
                <w:sz w:val="28"/>
                <w:szCs w:val="28"/>
                <w:lang w:val="uz-Cyrl-UZ"/>
              </w:rPr>
              <w:t xml:space="preserve"> </w:t>
            </w:r>
            <w:r>
              <w:rPr>
                <w:sz w:val="28"/>
                <w:szCs w:val="28"/>
                <w:lang w:val="uz-Cyrl-UZ"/>
              </w:rPr>
              <w:t>oshiradi</w:t>
            </w:r>
            <w:r w:rsidR="00385E19">
              <w:rPr>
                <w:sz w:val="28"/>
                <w:szCs w:val="28"/>
                <w:lang w:val="uz-Cyrl-UZ"/>
              </w:rPr>
              <w:t>-</w:t>
            </w:r>
            <w:r>
              <w:rPr>
                <w:sz w:val="28"/>
                <w:szCs w:val="28"/>
                <w:lang w:val="uz-Cyrl-UZ"/>
              </w:rPr>
              <w:t>gan</w:t>
            </w:r>
            <w:r w:rsidRPr="00D015B8">
              <w:rPr>
                <w:sz w:val="28"/>
                <w:szCs w:val="28"/>
                <w:lang w:val="uz-Cyrl-UZ"/>
              </w:rPr>
              <w:t xml:space="preserve"> </w:t>
            </w:r>
            <w:r>
              <w:rPr>
                <w:sz w:val="28"/>
                <w:szCs w:val="28"/>
                <w:lang w:val="uz-Cyrl-UZ"/>
              </w:rPr>
              <w:t>qurilma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dastur</w:t>
            </w:r>
            <w:r w:rsidRPr="00D015B8">
              <w:rPr>
                <w:sz w:val="28"/>
                <w:szCs w:val="28"/>
                <w:lang w:val="uz-Cyrl-UZ"/>
              </w:rPr>
              <w:t xml:space="preserve">. </w:t>
            </w:r>
            <w:r w:rsidRPr="00773754">
              <w:rPr>
                <w:sz w:val="28"/>
                <w:szCs w:val="28"/>
                <w:lang w:val="uz-Cyrl-UZ"/>
              </w:rPr>
              <w:t>Bu dastur</w:t>
            </w:r>
            <w:r>
              <w:rPr>
                <w:sz w:val="28"/>
                <w:szCs w:val="28"/>
                <w:lang w:val="uz-Cyrl-UZ"/>
              </w:rPr>
              <w:t>dan</w:t>
            </w:r>
            <w:r w:rsidRPr="00E77FB6">
              <w:rPr>
                <w:sz w:val="28"/>
                <w:szCs w:val="28"/>
                <w:lang w:val="uz-Cyrl-UZ"/>
              </w:rPr>
              <w:t xml:space="preserve"> </w:t>
            </w:r>
            <w:r>
              <w:rPr>
                <w:sz w:val="28"/>
                <w:szCs w:val="28"/>
                <w:lang w:val="uz-Cyrl-UZ"/>
              </w:rPr>
              <w:t>kompyuterlarning</w:t>
            </w:r>
            <w:r w:rsidRPr="00E77FB6">
              <w:rPr>
                <w:sz w:val="28"/>
                <w:szCs w:val="28"/>
                <w:lang w:val="uz-Cyrl-UZ"/>
              </w:rPr>
              <w:t xml:space="preserve"> </w:t>
            </w:r>
            <w:r>
              <w:rPr>
                <w:sz w:val="28"/>
                <w:szCs w:val="28"/>
                <w:lang w:val="uz-Cyrl-UZ"/>
              </w:rPr>
              <w:t>boshqa</w:t>
            </w:r>
            <w:r w:rsidRPr="00E77FB6">
              <w:rPr>
                <w:sz w:val="28"/>
                <w:szCs w:val="28"/>
                <w:lang w:val="uz-Cyrl-UZ"/>
              </w:rPr>
              <w:t xml:space="preserve"> </w:t>
            </w:r>
            <w:r>
              <w:rPr>
                <w:sz w:val="28"/>
                <w:szCs w:val="28"/>
                <w:lang w:val="uz-Cyrl-UZ"/>
              </w:rPr>
              <w:t>turlarida</w:t>
            </w:r>
            <w:r w:rsidRPr="00E77FB6">
              <w:rPr>
                <w:sz w:val="28"/>
                <w:szCs w:val="28"/>
                <w:lang w:val="uz-Cyrl-UZ"/>
              </w:rPr>
              <w:t xml:space="preserve"> </w:t>
            </w:r>
            <w:r>
              <w:rPr>
                <w:sz w:val="28"/>
                <w:szCs w:val="28"/>
                <w:lang w:val="uz-Cyrl-UZ"/>
              </w:rPr>
              <w:t>foydalanib</w:t>
            </w:r>
            <w:r w:rsidRPr="00E77FB6">
              <w:rPr>
                <w:sz w:val="28"/>
                <w:szCs w:val="28"/>
                <w:lang w:val="uz-Cyrl-UZ"/>
              </w:rPr>
              <w:t xml:space="preserve"> </w:t>
            </w:r>
            <w:r>
              <w:rPr>
                <w:sz w:val="28"/>
                <w:szCs w:val="28"/>
                <w:lang w:val="uz-Cyrl-UZ"/>
              </w:rPr>
              <w:t>bo‘lmaydi</w:t>
            </w:r>
            <w:r w:rsidRPr="00E77FB6">
              <w:rPr>
                <w:sz w:val="28"/>
                <w:szCs w:val="28"/>
                <w:lang w:val="uz-Cyrl-UZ"/>
              </w:rPr>
              <w:t>.</w:t>
            </w:r>
          </w:p>
          <w:p w:rsidR="00C16851" w:rsidRPr="00DE4857" w:rsidRDefault="00C16851" w:rsidP="003A7C3D">
            <w:pPr>
              <w:tabs>
                <w:tab w:val="left" w:pos="4320"/>
                <w:tab w:val="left" w:pos="4500"/>
              </w:tabs>
              <w:jc w:val="both"/>
              <w:rPr>
                <w:sz w:val="28"/>
                <w:szCs w:val="28"/>
                <w:lang w:val="uz-Cyrl-UZ"/>
              </w:rPr>
            </w:pPr>
          </w:p>
          <w:p w:rsidR="00C16851" w:rsidRPr="00516122" w:rsidRDefault="00C16851" w:rsidP="003A7C3D">
            <w:pPr>
              <w:tabs>
                <w:tab w:val="left" w:pos="4320"/>
                <w:tab w:val="left" w:pos="4500"/>
              </w:tabs>
              <w:jc w:val="both"/>
              <w:rPr>
                <w:sz w:val="28"/>
                <w:szCs w:val="28"/>
                <w:lang w:val="uz-Cyrl-UZ"/>
              </w:rPr>
            </w:pPr>
            <w:r w:rsidRPr="00D015B8">
              <w:rPr>
                <w:sz w:val="28"/>
                <w:szCs w:val="28"/>
                <w:lang w:val="uz-Cyrl-UZ"/>
              </w:rPr>
              <w:t>Компьютернинг муайян тури билан боғлан</w:t>
            </w:r>
            <w:r w:rsidR="00385E19">
              <w:rPr>
                <w:sz w:val="28"/>
                <w:szCs w:val="28"/>
                <w:lang w:val="uz-Cyrl-UZ"/>
              </w:rPr>
              <w:t>-</w:t>
            </w:r>
            <w:r w:rsidRPr="00D015B8">
              <w:rPr>
                <w:sz w:val="28"/>
                <w:szCs w:val="28"/>
                <w:lang w:val="uz-Cyrl-UZ"/>
              </w:rPr>
              <w:t xml:space="preserve">ган ва унинг специфик хоссаларини амалга оширадиган қурилма ёки дастур. </w:t>
            </w:r>
            <w:r w:rsidRPr="00385E19">
              <w:rPr>
                <w:sz w:val="28"/>
                <w:szCs w:val="28"/>
                <w:lang w:val="uz-Cyrl-UZ"/>
              </w:rPr>
              <w:t>Бу дастур</w:t>
            </w:r>
            <w:r w:rsidR="008624F8">
              <w:rPr>
                <w:sz w:val="28"/>
                <w:szCs w:val="28"/>
                <w:lang w:val="uz-Cyrl-UZ"/>
              </w:rPr>
              <w:t>-</w:t>
            </w:r>
            <w:r w:rsidRPr="00385E19">
              <w:rPr>
                <w:sz w:val="28"/>
                <w:szCs w:val="28"/>
                <w:lang w:val="uz-Cyrl-UZ"/>
              </w:rPr>
              <w:t>дан компьютерларнинг бошқа турларида фойдаланиб бўлмайди.</w:t>
            </w:r>
          </w:p>
        </w:tc>
      </w:tr>
      <w:tr w:rsidR="00C16851" w:rsidRPr="00EA5D47">
        <w:trPr>
          <w:tblCellSpacing w:w="0" w:type="dxa"/>
          <w:jc w:val="center"/>
        </w:trPr>
        <w:tc>
          <w:tcPr>
            <w:tcW w:w="2079" w:type="pct"/>
          </w:tcPr>
          <w:p w:rsidR="00C16851" w:rsidRPr="002B1220" w:rsidRDefault="00C16851" w:rsidP="003A7C3D">
            <w:pPr>
              <w:tabs>
                <w:tab w:val="left" w:pos="4320"/>
                <w:tab w:val="left" w:pos="4500"/>
              </w:tabs>
              <w:rPr>
                <w:b/>
                <w:sz w:val="28"/>
                <w:szCs w:val="28"/>
                <w:lang w:val="uz-Cyrl-UZ"/>
              </w:rPr>
            </w:pPr>
            <w:r w:rsidRPr="002B1220">
              <w:rPr>
                <w:b/>
                <w:sz w:val="28"/>
                <w:szCs w:val="28"/>
                <w:lang w:val="uz-Cyrl-UZ"/>
              </w:rPr>
              <w:t>Машинно-независимый</w:t>
            </w:r>
          </w:p>
          <w:p w:rsidR="00C16851" w:rsidRPr="002B1220" w:rsidRDefault="00C16851" w:rsidP="003A7C3D">
            <w:pPr>
              <w:tabs>
                <w:tab w:val="left" w:pos="4320"/>
                <w:tab w:val="left" w:pos="4500"/>
              </w:tabs>
              <w:rPr>
                <w:b/>
                <w:sz w:val="28"/>
                <w:szCs w:val="28"/>
                <w:lang w:val="uz-Cyrl-UZ"/>
              </w:rPr>
            </w:pPr>
            <w:r w:rsidRPr="002B1220">
              <w:rPr>
                <w:b/>
                <w:sz w:val="28"/>
                <w:szCs w:val="28"/>
                <w:lang w:val="uz-Cyrl-UZ"/>
              </w:rPr>
              <w:t xml:space="preserve">uz </w:t>
            </w:r>
            <w:r w:rsidRPr="002B1220">
              <w:rPr>
                <w:sz w:val="28"/>
                <w:szCs w:val="28"/>
                <w:lang w:val="uz-Cyrl-UZ"/>
              </w:rPr>
              <w:t>-</w:t>
            </w:r>
            <w:r w:rsidRPr="002B1220">
              <w:rPr>
                <w:b/>
                <w:sz w:val="28"/>
                <w:szCs w:val="28"/>
                <w:lang w:val="uz-Cyrl-UZ"/>
              </w:rPr>
              <w:t xml:space="preserve"> </w:t>
            </w:r>
            <w:r w:rsidRPr="002B1220">
              <w:rPr>
                <w:sz w:val="28"/>
                <w:szCs w:val="28"/>
                <w:lang w:val="uz-Cyrl-UZ"/>
              </w:rPr>
              <w:t>mashinaga bog‘liq bo‘lmagan</w:t>
            </w:r>
          </w:p>
          <w:p w:rsidR="00C16851" w:rsidRPr="002B1220" w:rsidRDefault="00C16851" w:rsidP="003A7C3D">
            <w:pPr>
              <w:tabs>
                <w:tab w:val="left" w:pos="4320"/>
                <w:tab w:val="left" w:pos="4500"/>
              </w:tabs>
              <w:rPr>
                <w:sz w:val="28"/>
                <w:szCs w:val="28"/>
                <w:lang w:val="en-US"/>
              </w:rPr>
            </w:pPr>
            <w:r w:rsidRPr="002B1220">
              <w:rPr>
                <w:sz w:val="28"/>
                <w:szCs w:val="28"/>
                <w:lang w:val="uz-Cyrl-UZ"/>
              </w:rPr>
              <w:t xml:space="preserve">       </w:t>
            </w:r>
            <w:r w:rsidRPr="002B1220">
              <w:rPr>
                <w:sz w:val="28"/>
                <w:szCs w:val="28"/>
              </w:rPr>
              <w:t>машинага</w:t>
            </w:r>
            <w:r w:rsidRPr="002B1220">
              <w:rPr>
                <w:sz w:val="28"/>
                <w:szCs w:val="28"/>
                <w:lang w:val="en-US"/>
              </w:rPr>
              <w:t xml:space="preserve"> </w:t>
            </w:r>
            <w:r w:rsidRPr="002B1220">
              <w:rPr>
                <w:sz w:val="28"/>
                <w:szCs w:val="28"/>
              </w:rPr>
              <w:t>боғлиқ</w:t>
            </w:r>
            <w:r w:rsidRPr="002B1220">
              <w:rPr>
                <w:sz w:val="28"/>
                <w:szCs w:val="28"/>
                <w:lang w:val="en-US"/>
              </w:rPr>
              <w:t xml:space="preserve"> </w:t>
            </w:r>
            <w:r w:rsidRPr="002B1220">
              <w:rPr>
                <w:sz w:val="28"/>
                <w:szCs w:val="28"/>
              </w:rPr>
              <w:t>бўлмаган</w:t>
            </w:r>
          </w:p>
          <w:p w:rsidR="00C16851" w:rsidRPr="002B1220" w:rsidRDefault="00C16851" w:rsidP="003A7C3D">
            <w:pPr>
              <w:tabs>
                <w:tab w:val="left" w:pos="4320"/>
                <w:tab w:val="left" w:pos="4500"/>
              </w:tabs>
              <w:rPr>
                <w:sz w:val="28"/>
                <w:szCs w:val="28"/>
                <w:lang w:val="uz-Cyrl-UZ"/>
              </w:rPr>
            </w:pPr>
            <w:r w:rsidRPr="002B1220">
              <w:rPr>
                <w:b/>
                <w:sz w:val="28"/>
                <w:szCs w:val="28"/>
                <w:lang w:val="en-US"/>
              </w:rPr>
              <w:t xml:space="preserve">en </w:t>
            </w:r>
            <w:r w:rsidRPr="002B1220">
              <w:rPr>
                <w:sz w:val="28"/>
                <w:szCs w:val="28"/>
                <w:lang w:val="en-US"/>
              </w:rPr>
              <w:t xml:space="preserve">- machine-independend </w:t>
            </w:r>
          </w:p>
          <w:p w:rsidR="00C16851" w:rsidRPr="002B1220" w:rsidRDefault="00C16851" w:rsidP="003A7C3D">
            <w:pPr>
              <w:tabs>
                <w:tab w:val="left" w:pos="4320"/>
                <w:tab w:val="left" w:pos="4500"/>
              </w:tabs>
              <w:rPr>
                <w:sz w:val="28"/>
                <w:szCs w:val="28"/>
                <w:lang w:val="en-US"/>
              </w:rPr>
            </w:pPr>
          </w:p>
        </w:tc>
        <w:tc>
          <w:tcPr>
            <w:tcW w:w="2921" w:type="pct"/>
          </w:tcPr>
          <w:p w:rsidR="00C16851" w:rsidRPr="002B1220" w:rsidRDefault="00C16851" w:rsidP="003A7C3D">
            <w:pPr>
              <w:tabs>
                <w:tab w:val="left" w:pos="4320"/>
                <w:tab w:val="left" w:pos="4500"/>
              </w:tabs>
              <w:jc w:val="both"/>
              <w:rPr>
                <w:sz w:val="28"/>
                <w:szCs w:val="28"/>
                <w:lang w:val="uz-Cyrl-UZ"/>
              </w:rPr>
            </w:pPr>
            <w:r w:rsidRPr="002B1220">
              <w:rPr>
                <w:sz w:val="28"/>
                <w:szCs w:val="28"/>
              </w:rPr>
              <w:t>Программа или устройство, которое может быть использовано на различных типах компьютеров.</w:t>
            </w:r>
          </w:p>
          <w:p w:rsidR="00C16851" w:rsidRPr="002B1220" w:rsidRDefault="00C16851" w:rsidP="003A7C3D">
            <w:pPr>
              <w:tabs>
                <w:tab w:val="left" w:pos="4320"/>
                <w:tab w:val="left" w:pos="4500"/>
              </w:tabs>
              <w:jc w:val="both"/>
              <w:rPr>
                <w:sz w:val="28"/>
                <w:szCs w:val="28"/>
              </w:rPr>
            </w:pPr>
          </w:p>
          <w:p w:rsidR="00C16851" w:rsidRPr="002B1220" w:rsidRDefault="00C16851" w:rsidP="003A7C3D">
            <w:pPr>
              <w:tabs>
                <w:tab w:val="left" w:pos="4320"/>
                <w:tab w:val="left" w:pos="4500"/>
              </w:tabs>
              <w:jc w:val="both"/>
              <w:rPr>
                <w:sz w:val="28"/>
                <w:szCs w:val="28"/>
                <w:lang w:val="en-US"/>
              </w:rPr>
            </w:pPr>
            <w:r w:rsidRPr="002B1220">
              <w:rPr>
                <w:sz w:val="28"/>
                <w:szCs w:val="28"/>
                <w:lang w:val="uz-Cyrl-UZ"/>
              </w:rPr>
              <w:t>Har xil kompyuterlarda foydalanish mumkin bo‘lgan dastur yoki qurilma.</w:t>
            </w:r>
          </w:p>
          <w:p w:rsidR="00C16851" w:rsidRPr="002B1220" w:rsidRDefault="00C16851" w:rsidP="003A7C3D">
            <w:pPr>
              <w:tabs>
                <w:tab w:val="left" w:pos="4320"/>
                <w:tab w:val="left" w:pos="4500"/>
              </w:tabs>
              <w:jc w:val="both"/>
              <w:rPr>
                <w:sz w:val="28"/>
                <w:szCs w:val="28"/>
                <w:lang w:val="en-US"/>
              </w:rPr>
            </w:pPr>
          </w:p>
          <w:p w:rsidR="00C16851" w:rsidRPr="002B1220" w:rsidRDefault="00C16851" w:rsidP="003A7C3D">
            <w:pPr>
              <w:tabs>
                <w:tab w:val="left" w:pos="4320"/>
                <w:tab w:val="left" w:pos="4500"/>
              </w:tabs>
              <w:jc w:val="both"/>
              <w:rPr>
                <w:sz w:val="28"/>
                <w:szCs w:val="28"/>
                <w:lang w:val="uz-Cyrl-UZ"/>
              </w:rPr>
            </w:pPr>
            <w:r w:rsidRPr="002B1220">
              <w:rPr>
                <w:sz w:val="28"/>
                <w:szCs w:val="28"/>
                <w:lang w:val="uz-Cyrl-UZ"/>
              </w:rPr>
              <w:t>Ҳар хил компьютерларда фойдаланиш мум</w:t>
            </w:r>
            <w:r w:rsidR="00385E19">
              <w:rPr>
                <w:sz w:val="28"/>
                <w:szCs w:val="28"/>
                <w:lang w:val="uz-Cyrl-UZ"/>
              </w:rPr>
              <w:t>-</w:t>
            </w:r>
            <w:r w:rsidRPr="002B1220">
              <w:rPr>
                <w:sz w:val="28"/>
                <w:szCs w:val="28"/>
                <w:lang w:val="uz-Cyrl-UZ"/>
              </w:rPr>
              <w:t>кин бўлган дастур ёки қурилма.</w:t>
            </w:r>
          </w:p>
        </w:tc>
      </w:tr>
      <w:tr w:rsidR="00C16851" w:rsidRPr="0048503C">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4E615C">
              <w:rPr>
                <w:b/>
                <w:sz w:val="28"/>
                <w:szCs w:val="28"/>
                <w:lang w:val="uz-Cyrl-UZ"/>
              </w:rPr>
              <w:t>М</w:t>
            </w:r>
            <w:r w:rsidRPr="0051450D">
              <w:rPr>
                <w:b/>
                <w:sz w:val="28"/>
                <w:szCs w:val="28"/>
                <w:lang w:val="uz-Cyrl-UZ"/>
              </w:rPr>
              <w:t>ашинно-ориентированный</w:t>
            </w:r>
          </w:p>
          <w:p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F36ECE">
              <w:rPr>
                <w:sz w:val="28"/>
                <w:szCs w:val="28"/>
                <w:lang w:val="uz-Cyrl-UZ"/>
              </w:rPr>
              <w:t>-</w:t>
            </w:r>
            <w:r w:rsidRPr="00EA5D47">
              <w:rPr>
                <w:b/>
                <w:sz w:val="28"/>
                <w:szCs w:val="28"/>
                <w:lang w:val="uz-Cyrl-UZ"/>
              </w:rPr>
              <w:t xml:space="preserve"> </w:t>
            </w:r>
            <w:r>
              <w:rPr>
                <w:sz w:val="28"/>
                <w:szCs w:val="28"/>
                <w:lang w:val="uz-Cyrl-UZ"/>
              </w:rPr>
              <w:t>mashinaga</w:t>
            </w:r>
            <w:r w:rsidRPr="00EA5D47">
              <w:rPr>
                <w:sz w:val="28"/>
                <w:szCs w:val="28"/>
                <w:lang w:val="uz-Cyrl-UZ"/>
              </w:rPr>
              <w:t xml:space="preserve"> </w:t>
            </w:r>
            <w:r>
              <w:rPr>
                <w:sz w:val="28"/>
                <w:szCs w:val="28"/>
                <w:lang w:val="uz-Cyrl-UZ"/>
              </w:rPr>
              <w:t>yo‘naltirilgan</w:t>
            </w:r>
          </w:p>
          <w:p w:rsidR="00C16851" w:rsidRDefault="00C16851" w:rsidP="003A7C3D">
            <w:pPr>
              <w:tabs>
                <w:tab w:val="left" w:pos="4320"/>
                <w:tab w:val="left" w:pos="4500"/>
              </w:tabs>
              <w:rPr>
                <w:sz w:val="28"/>
                <w:szCs w:val="28"/>
                <w:lang w:val="en-US"/>
              </w:rPr>
            </w:pPr>
            <w:r w:rsidRPr="00EA5D47">
              <w:rPr>
                <w:sz w:val="28"/>
                <w:szCs w:val="28"/>
                <w:lang w:val="uz-Cyrl-UZ"/>
              </w:rPr>
              <w:t xml:space="preserve">       машинага йўналтирилган</w:t>
            </w:r>
          </w:p>
          <w:p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F60365">
              <w:rPr>
                <w:sz w:val="28"/>
                <w:szCs w:val="28"/>
                <w:lang w:val="en-US"/>
              </w:rPr>
              <w:t>-</w:t>
            </w:r>
            <w:r w:rsidRPr="00F60365">
              <w:rPr>
                <w:sz w:val="28"/>
                <w:szCs w:val="28"/>
                <w:lang w:val="uz-Cyrl-UZ"/>
              </w:rPr>
              <w:t xml:space="preserve"> </w:t>
            </w:r>
            <w:r w:rsidRPr="0051450D">
              <w:rPr>
                <w:sz w:val="28"/>
                <w:szCs w:val="28"/>
                <w:lang w:val="uz-Cyrl-UZ"/>
              </w:rPr>
              <w:t xml:space="preserve">machine-oriented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Язык программирования, программа или устройство, специальным образом использующие особенности архитектуры конкретного типа компьютера и/или процессора</w:t>
            </w:r>
            <w:r w:rsidRPr="0099336E">
              <w:rPr>
                <w:sz w:val="28"/>
                <w:szCs w:val="28"/>
              </w:rPr>
              <w:t>.</w:t>
            </w:r>
          </w:p>
          <w:p w:rsidR="00C16851" w:rsidRPr="00385E19" w:rsidRDefault="00C16851" w:rsidP="003A7C3D">
            <w:pPr>
              <w:tabs>
                <w:tab w:val="left" w:pos="4320"/>
                <w:tab w:val="left" w:pos="4500"/>
              </w:tabs>
              <w:jc w:val="both"/>
              <w:rPr>
                <w:sz w:val="20"/>
                <w:szCs w:val="20"/>
              </w:rPr>
            </w:pPr>
          </w:p>
          <w:p w:rsidR="00C16851" w:rsidRPr="00DE4857" w:rsidRDefault="00C16851" w:rsidP="003A7C3D">
            <w:pPr>
              <w:tabs>
                <w:tab w:val="left" w:pos="4320"/>
                <w:tab w:val="left" w:pos="4500"/>
              </w:tabs>
              <w:jc w:val="both"/>
              <w:rPr>
                <w:sz w:val="28"/>
                <w:szCs w:val="28"/>
              </w:rPr>
            </w:pPr>
            <w:r>
              <w:rPr>
                <w:sz w:val="28"/>
                <w:szCs w:val="28"/>
                <w:lang w:val="uz-Cyrl-UZ"/>
              </w:rPr>
              <w:t>Muayyan</w:t>
            </w:r>
            <w:r w:rsidRPr="00EA5D47">
              <w:rPr>
                <w:sz w:val="28"/>
                <w:szCs w:val="28"/>
                <w:lang w:val="uz-Cyrl-UZ"/>
              </w:rPr>
              <w:t xml:space="preserve"> </w:t>
            </w:r>
            <w:r>
              <w:rPr>
                <w:sz w:val="28"/>
                <w:szCs w:val="28"/>
                <w:lang w:val="uz-Cyrl-UZ"/>
              </w:rPr>
              <w:t>turdagi</w:t>
            </w:r>
            <w:r w:rsidRPr="00EA5D47">
              <w:rPr>
                <w:sz w:val="28"/>
                <w:szCs w:val="28"/>
                <w:lang w:val="uz-Cyrl-UZ"/>
              </w:rPr>
              <w:t xml:space="preserve"> </w:t>
            </w:r>
            <w:r>
              <w:rPr>
                <w:sz w:val="28"/>
                <w:szCs w:val="28"/>
                <w:lang w:val="uz-Cyrl-UZ"/>
              </w:rPr>
              <w:t>kompyuter</w:t>
            </w:r>
            <w:r w:rsidRPr="00EA5D47">
              <w:rPr>
                <w:sz w:val="28"/>
                <w:szCs w:val="28"/>
                <w:lang w:val="uz-Cyrl-UZ"/>
              </w:rPr>
              <w:t xml:space="preserve"> </w:t>
            </w:r>
            <w:r>
              <w:rPr>
                <w:sz w:val="28"/>
                <w:szCs w:val="28"/>
                <w:lang w:val="uz-Cyrl-UZ"/>
              </w:rPr>
              <w:t>va</w:t>
            </w:r>
            <w:r w:rsidRPr="00EA5D47">
              <w:rPr>
                <w:sz w:val="28"/>
                <w:szCs w:val="28"/>
                <w:lang w:val="uz-Cyrl-UZ"/>
              </w:rPr>
              <w:t>/</w:t>
            </w:r>
            <w:r>
              <w:rPr>
                <w:sz w:val="28"/>
                <w:szCs w:val="28"/>
                <w:lang w:val="uz-Cyrl-UZ"/>
              </w:rPr>
              <w:t>yoki</w:t>
            </w:r>
            <w:r w:rsidRPr="00EA5D47">
              <w:rPr>
                <w:sz w:val="28"/>
                <w:szCs w:val="28"/>
                <w:lang w:val="uz-Cyrl-UZ"/>
              </w:rPr>
              <w:t xml:space="preserve"> </w:t>
            </w:r>
            <w:r>
              <w:rPr>
                <w:sz w:val="28"/>
                <w:szCs w:val="28"/>
                <w:lang w:val="uz-Cyrl-UZ"/>
              </w:rPr>
              <w:t>protsessor</w:t>
            </w:r>
            <w:r w:rsidRPr="00EA5D47">
              <w:rPr>
                <w:sz w:val="28"/>
                <w:szCs w:val="28"/>
                <w:lang w:val="uz-Cyrl-UZ"/>
              </w:rPr>
              <w:t xml:space="preserve"> </w:t>
            </w:r>
            <w:r>
              <w:rPr>
                <w:sz w:val="28"/>
                <w:szCs w:val="28"/>
                <w:lang w:val="uz-Cyrl-UZ"/>
              </w:rPr>
              <w:t>arxitekturasining</w:t>
            </w:r>
            <w:r w:rsidRPr="00EA5D47">
              <w:rPr>
                <w:sz w:val="28"/>
                <w:szCs w:val="28"/>
                <w:lang w:val="uz-Cyrl-UZ"/>
              </w:rPr>
              <w:t xml:space="preserve"> (</w:t>
            </w:r>
            <w:r>
              <w:rPr>
                <w:sz w:val="28"/>
                <w:szCs w:val="28"/>
                <w:lang w:val="uz-Cyrl-UZ"/>
              </w:rPr>
              <w:t>tuzilishining</w:t>
            </w:r>
            <w:r w:rsidRPr="00EA5D47">
              <w:rPr>
                <w:sz w:val="28"/>
                <w:szCs w:val="28"/>
                <w:lang w:val="uz-Cyrl-UZ"/>
              </w:rPr>
              <w:t>)</w:t>
            </w:r>
            <w:r>
              <w:rPr>
                <w:sz w:val="28"/>
                <w:szCs w:val="28"/>
                <w:lang w:val="uz-Cyrl-UZ"/>
              </w:rPr>
              <w:t xml:space="preserve"> o‘ziga xos xususiyatlaridan maxsus tarzda foydalan</w:t>
            </w:r>
            <w:r>
              <w:rPr>
                <w:sz w:val="28"/>
                <w:szCs w:val="28"/>
                <w:lang w:val="en-US"/>
              </w:rPr>
              <w:t>il</w:t>
            </w:r>
            <w:r>
              <w:rPr>
                <w:sz w:val="28"/>
                <w:szCs w:val="28"/>
                <w:lang w:val="uz-Cyrl-UZ"/>
              </w:rPr>
              <w:t>adigan dasturlash tili, dastur yoki qurilma.</w:t>
            </w:r>
          </w:p>
          <w:p w:rsidR="00C16851" w:rsidRPr="00385E19" w:rsidRDefault="00C16851" w:rsidP="003A7C3D">
            <w:pPr>
              <w:tabs>
                <w:tab w:val="left" w:pos="4320"/>
                <w:tab w:val="left" w:pos="4500"/>
              </w:tabs>
              <w:jc w:val="both"/>
              <w:rPr>
                <w:sz w:val="20"/>
                <w:szCs w:val="20"/>
              </w:rPr>
            </w:pPr>
          </w:p>
          <w:p w:rsidR="00C16851" w:rsidRPr="0048503C" w:rsidRDefault="00C16851" w:rsidP="003A7C3D">
            <w:pPr>
              <w:tabs>
                <w:tab w:val="left" w:pos="4320"/>
                <w:tab w:val="left" w:pos="4500"/>
              </w:tabs>
              <w:jc w:val="both"/>
              <w:rPr>
                <w:sz w:val="28"/>
                <w:szCs w:val="28"/>
                <w:lang w:val="uz-Cyrl-UZ"/>
              </w:rPr>
            </w:pPr>
            <w:r w:rsidRPr="00EA5D47">
              <w:rPr>
                <w:sz w:val="28"/>
                <w:szCs w:val="28"/>
                <w:lang w:val="uz-Cyrl-UZ"/>
              </w:rPr>
              <w:t>Муайян турдаги компьютер ва/ёки процессор архитектурасининг (тузилишининг)</w:t>
            </w:r>
            <w:r>
              <w:rPr>
                <w:sz w:val="28"/>
                <w:szCs w:val="28"/>
                <w:lang w:val="uz-Cyrl-UZ"/>
              </w:rPr>
              <w:t xml:space="preserve"> ўзига хос хусусиятларидан махсус тарзда фойдалан</w:t>
            </w:r>
            <w:r>
              <w:rPr>
                <w:sz w:val="28"/>
                <w:szCs w:val="28"/>
              </w:rPr>
              <w:t>ил</w:t>
            </w:r>
            <w:r>
              <w:rPr>
                <w:sz w:val="28"/>
                <w:szCs w:val="28"/>
                <w:lang w:val="uz-Cyrl-UZ"/>
              </w:rPr>
              <w:t>адиган дастурлаш тили, дастур ёки қурилма.</w:t>
            </w:r>
          </w:p>
        </w:tc>
      </w:tr>
      <w:tr w:rsidR="00C16851" w:rsidRPr="00CA2C38">
        <w:trPr>
          <w:tblCellSpacing w:w="0" w:type="dxa"/>
          <w:jc w:val="center"/>
        </w:trPr>
        <w:tc>
          <w:tcPr>
            <w:tcW w:w="2079" w:type="pct"/>
          </w:tcPr>
          <w:p w:rsidR="00C16851" w:rsidRPr="009E2BA6" w:rsidRDefault="00C16851" w:rsidP="003A7C3D">
            <w:pPr>
              <w:tabs>
                <w:tab w:val="left" w:pos="4320"/>
                <w:tab w:val="left" w:pos="4500"/>
              </w:tabs>
              <w:rPr>
                <w:b/>
                <w:sz w:val="28"/>
                <w:szCs w:val="28"/>
                <w:lang w:val="uz-Cyrl-UZ"/>
              </w:rPr>
            </w:pPr>
            <w:r w:rsidRPr="009E2BA6">
              <w:rPr>
                <w:b/>
                <w:sz w:val="28"/>
                <w:szCs w:val="28"/>
              </w:rPr>
              <w:t>Машинный адрес</w:t>
            </w:r>
          </w:p>
          <w:p w:rsidR="00C16851" w:rsidRPr="009E2BA6" w:rsidRDefault="00C16851" w:rsidP="003A7C3D">
            <w:pPr>
              <w:tabs>
                <w:tab w:val="left" w:pos="4320"/>
                <w:tab w:val="left" w:pos="4500"/>
              </w:tabs>
              <w:rPr>
                <w:b/>
                <w:sz w:val="28"/>
                <w:szCs w:val="28"/>
              </w:rPr>
            </w:pPr>
            <w:r w:rsidRPr="009E2BA6">
              <w:rPr>
                <w:b/>
                <w:sz w:val="28"/>
                <w:szCs w:val="28"/>
                <w:lang w:val="en-US"/>
              </w:rPr>
              <w:t>uz</w:t>
            </w:r>
            <w:r w:rsidRPr="009E2BA6">
              <w:rPr>
                <w:b/>
                <w:sz w:val="28"/>
                <w:szCs w:val="28"/>
              </w:rPr>
              <w:t xml:space="preserve"> </w:t>
            </w:r>
            <w:r w:rsidRPr="009E2BA6">
              <w:rPr>
                <w:sz w:val="28"/>
                <w:szCs w:val="28"/>
              </w:rPr>
              <w:t>-</w:t>
            </w:r>
            <w:r w:rsidRPr="009E2BA6">
              <w:rPr>
                <w:b/>
                <w:sz w:val="28"/>
                <w:szCs w:val="28"/>
              </w:rPr>
              <w:t xml:space="preserve"> </w:t>
            </w:r>
            <w:r w:rsidRPr="009E2BA6">
              <w:rPr>
                <w:sz w:val="28"/>
                <w:szCs w:val="28"/>
                <w:lang w:val="en-US"/>
              </w:rPr>
              <w:t>mashina</w:t>
            </w:r>
            <w:r w:rsidRPr="009E2BA6">
              <w:rPr>
                <w:sz w:val="28"/>
                <w:szCs w:val="28"/>
              </w:rPr>
              <w:t xml:space="preserve"> </w:t>
            </w:r>
            <w:r w:rsidRPr="009E2BA6">
              <w:rPr>
                <w:sz w:val="28"/>
                <w:szCs w:val="28"/>
                <w:lang w:val="en-US"/>
              </w:rPr>
              <w:t>adresi</w:t>
            </w:r>
          </w:p>
          <w:p w:rsidR="00C16851" w:rsidRPr="009E2BA6" w:rsidRDefault="00C16851" w:rsidP="003A7C3D">
            <w:pPr>
              <w:tabs>
                <w:tab w:val="left" w:pos="4320"/>
                <w:tab w:val="left" w:pos="4500"/>
              </w:tabs>
              <w:rPr>
                <w:sz w:val="28"/>
                <w:szCs w:val="28"/>
              </w:rPr>
            </w:pPr>
            <w:r w:rsidRPr="009E2BA6">
              <w:rPr>
                <w:b/>
                <w:sz w:val="28"/>
                <w:szCs w:val="28"/>
              </w:rPr>
              <w:t xml:space="preserve">       </w:t>
            </w:r>
            <w:r w:rsidRPr="009E2BA6">
              <w:rPr>
                <w:sz w:val="28"/>
                <w:szCs w:val="28"/>
              </w:rPr>
              <w:t>машина адреси</w:t>
            </w:r>
          </w:p>
          <w:p w:rsidR="00C16851" w:rsidRPr="009E2BA6" w:rsidRDefault="00C16851" w:rsidP="003A7C3D">
            <w:pPr>
              <w:tabs>
                <w:tab w:val="left" w:pos="4320"/>
                <w:tab w:val="left" w:pos="4500"/>
              </w:tabs>
              <w:rPr>
                <w:sz w:val="28"/>
                <w:szCs w:val="28"/>
                <w:lang w:val="uz-Cyrl-UZ"/>
              </w:rPr>
            </w:pPr>
            <w:r w:rsidRPr="009E2BA6">
              <w:rPr>
                <w:b/>
                <w:sz w:val="28"/>
                <w:szCs w:val="28"/>
                <w:lang w:val="en-US"/>
              </w:rPr>
              <w:t xml:space="preserve">en </w:t>
            </w:r>
            <w:r w:rsidRPr="009E2BA6">
              <w:rPr>
                <w:sz w:val="28"/>
                <w:szCs w:val="28"/>
                <w:lang w:val="en-US"/>
              </w:rPr>
              <w:t xml:space="preserve">- machine address </w:t>
            </w:r>
          </w:p>
          <w:p w:rsidR="00C16851" w:rsidRPr="009E2BA6" w:rsidRDefault="00C16851" w:rsidP="003A7C3D">
            <w:pPr>
              <w:tabs>
                <w:tab w:val="left" w:pos="4320"/>
                <w:tab w:val="left" w:pos="4500"/>
              </w:tabs>
              <w:rPr>
                <w:sz w:val="28"/>
                <w:szCs w:val="28"/>
                <w:lang w:val="en-US"/>
              </w:rPr>
            </w:pPr>
          </w:p>
        </w:tc>
        <w:tc>
          <w:tcPr>
            <w:tcW w:w="2921" w:type="pct"/>
          </w:tcPr>
          <w:p w:rsidR="00C16851" w:rsidRPr="009E2BA6" w:rsidRDefault="00C16851" w:rsidP="003A7C3D">
            <w:pPr>
              <w:tabs>
                <w:tab w:val="left" w:pos="4320"/>
                <w:tab w:val="left" w:pos="4500"/>
              </w:tabs>
              <w:jc w:val="both"/>
              <w:rPr>
                <w:sz w:val="28"/>
                <w:szCs w:val="28"/>
                <w:lang w:val="uz-Cyrl-UZ"/>
              </w:rPr>
            </w:pPr>
            <w:r w:rsidRPr="009E2BA6">
              <w:rPr>
                <w:sz w:val="28"/>
                <w:szCs w:val="28"/>
              </w:rPr>
              <w:t xml:space="preserve">Адрес в виде цифрового кода, однозначно идентифицирующий байт, ячейку памяти или устройство вычислительной системы. </w:t>
            </w:r>
          </w:p>
          <w:p w:rsidR="00C16851" w:rsidRPr="00385E19" w:rsidRDefault="00C16851" w:rsidP="003A7C3D">
            <w:pPr>
              <w:tabs>
                <w:tab w:val="left" w:pos="4320"/>
                <w:tab w:val="left" w:pos="4500"/>
              </w:tabs>
              <w:jc w:val="both"/>
              <w:rPr>
                <w:sz w:val="20"/>
                <w:szCs w:val="20"/>
              </w:rPr>
            </w:pPr>
          </w:p>
          <w:p w:rsidR="00C16851" w:rsidRPr="009E2BA6" w:rsidRDefault="00C16851" w:rsidP="003A7C3D">
            <w:pPr>
              <w:tabs>
                <w:tab w:val="left" w:pos="4320"/>
                <w:tab w:val="left" w:pos="4500"/>
              </w:tabs>
              <w:jc w:val="both"/>
              <w:rPr>
                <w:sz w:val="28"/>
                <w:szCs w:val="28"/>
              </w:rPr>
            </w:pPr>
            <w:r w:rsidRPr="009E2BA6">
              <w:rPr>
                <w:sz w:val="28"/>
                <w:szCs w:val="28"/>
                <w:lang w:val="uz-Cyrl-UZ"/>
              </w:rPr>
              <w:t>Hisoblash tizimi qurilmasi yoki xotira yachey</w:t>
            </w:r>
            <w:r w:rsidR="00385E19">
              <w:rPr>
                <w:sz w:val="28"/>
                <w:szCs w:val="28"/>
                <w:lang w:val="uz-Cyrl-UZ"/>
              </w:rPr>
              <w:t>-</w:t>
            </w:r>
            <w:r w:rsidRPr="009E2BA6">
              <w:rPr>
                <w:sz w:val="28"/>
                <w:szCs w:val="28"/>
                <w:lang w:val="uz-Cyrl-UZ"/>
              </w:rPr>
              <w:t>kasi baytini qat’iy identifikatsiyalovchi, raqamli kod ko‘rinishidagi adres.</w:t>
            </w:r>
          </w:p>
          <w:p w:rsidR="00C16851" w:rsidRPr="009E2BA6" w:rsidRDefault="00C16851" w:rsidP="003A7C3D">
            <w:pPr>
              <w:tabs>
                <w:tab w:val="left" w:pos="4320"/>
                <w:tab w:val="left" w:pos="4500"/>
              </w:tabs>
              <w:jc w:val="both"/>
              <w:rPr>
                <w:sz w:val="28"/>
                <w:szCs w:val="28"/>
                <w:lang w:val="uz-Cyrl-UZ"/>
              </w:rPr>
            </w:pPr>
            <w:r w:rsidRPr="009E2BA6">
              <w:rPr>
                <w:sz w:val="28"/>
                <w:szCs w:val="28"/>
                <w:lang w:val="uz-Cyrl-UZ"/>
              </w:rPr>
              <w:t>Ҳисоблаш тизими қурилмаси ёки хотира ячейкаси байтини қатъий идентификация</w:t>
            </w:r>
            <w:r w:rsidR="00385E19">
              <w:rPr>
                <w:sz w:val="28"/>
                <w:szCs w:val="28"/>
                <w:lang w:val="uz-Cyrl-UZ"/>
              </w:rPr>
              <w:t>-</w:t>
            </w:r>
            <w:r w:rsidRPr="009E2BA6">
              <w:rPr>
                <w:sz w:val="28"/>
                <w:szCs w:val="28"/>
                <w:lang w:val="uz-Cyrl-UZ"/>
              </w:rPr>
              <w:t>ловчи, рақамли код кўринишидаги адрес.</w:t>
            </w:r>
          </w:p>
        </w:tc>
      </w:tr>
      <w:tr w:rsidR="00C16851" w:rsidRPr="00701CF7">
        <w:trPr>
          <w:tblCellSpacing w:w="0" w:type="dxa"/>
          <w:jc w:val="center"/>
        </w:trPr>
        <w:tc>
          <w:tcPr>
            <w:tcW w:w="2079" w:type="pct"/>
          </w:tcPr>
          <w:p w:rsidR="00C16851" w:rsidRPr="00CF0403" w:rsidRDefault="00C16851" w:rsidP="003A7C3D">
            <w:pPr>
              <w:tabs>
                <w:tab w:val="left" w:pos="4320"/>
                <w:tab w:val="left" w:pos="4500"/>
              </w:tabs>
              <w:rPr>
                <w:b/>
                <w:sz w:val="28"/>
                <w:szCs w:val="28"/>
                <w:lang w:val="uz-Cyrl-UZ"/>
              </w:rPr>
            </w:pPr>
            <w:r w:rsidRPr="00CF0403">
              <w:rPr>
                <w:b/>
                <w:sz w:val="28"/>
                <w:szCs w:val="28"/>
              </w:rPr>
              <w:t>Машинный код</w:t>
            </w:r>
          </w:p>
          <w:p w:rsidR="00C16851" w:rsidRPr="00CF0403" w:rsidRDefault="00C16851" w:rsidP="003A7C3D">
            <w:pPr>
              <w:tabs>
                <w:tab w:val="left" w:pos="4320"/>
                <w:tab w:val="left" w:pos="4500"/>
              </w:tabs>
              <w:rPr>
                <w:b/>
                <w:sz w:val="28"/>
                <w:szCs w:val="28"/>
              </w:rPr>
            </w:pPr>
            <w:r w:rsidRPr="00CF0403">
              <w:rPr>
                <w:b/>
                <w:sz w:val="28"/>
                <w:szCs w:val="28"/>
                <w:lang w:val="en-US"/>
              </w:rPr>
              <w:t>uz</w:t>
            </w:r>
            <w:r w:rsidRPr="00CF0403">
              <w:rPr>
                <w:b/>
                <w:sz w:val="28"/>
                <w:szCs w:val="28"/>
              </w:rPr>
              <w:t xml:space="preserve"> </w:t>
            </w:r>
            <w:r w:rsidRPr="00CF0403">
              <w:rPr>
                <w:sz w:val="28"/>
                <w:szCs w:val="28"/>
              </w:rPr>
              <w:t>-</w:t>
            </w:r>
            <w:r w:rsidRPr="00CF0403">
              <w:rPr>
                <w:b/>
                <w:sz w:val="28"/>
                <w:szCs w:val="28"/>
              </w:rPr>
              <w:t xml:space="preserve"> </w:t>
            </w:r>
            <w:r w:rsidRPr="00CF0403">
              <w:rPr>
                <w:sz w:val="28"/>
                <w:szCs w:val="28"/>
                <w:lang w:val="uz-Cyrl-UZ"/>
              </w:rPr>
              <w:t>mashina kodi</w:t>
            </w:r>
          </w:p>
          <w:p w:rsidR="00C16851" w:rsidRPr="00CF0403" w:rsidRDefault="00C16851" w:rsidP="003A7C3D">
            <w:pPr>
              <w:tabs>
                <w:tab w:val="left" w:pos="4320"/>
                <w:tab w:val="left" w:pos="4500"/>
              </w:tabs>
              <w:rPr>
                <w:sz w:val="28"/>
                <w:szCs w:val="28"/>
              </w:rPr>
            </w:pPr>
            <w:r w:rsidRPr="00CF0403">
              <w:rPr>
                <w:b/>
                <w:sz w:val="28"/>
                <w:szCs w:val="28"/>
              </w:rPr>
              <w:t xml:space="preserve">      </w:t>
            </w:r>
            <w:r w:rsidRPr="00CF0403">
              <w:rPr>
                <w:b/>
                <w:sz w:val="28"/>
                <w:szCs w:val="28"/>
                <w:lang w:val="uz-Cyrl-UZ"/>
              </w:rPr>
              <w:t xml:space="preserve"> </w:t>
            </w:r>
            <w:r w:rsidRPr="00CF0403">
              <w:rPr>
                <w:sz w:val="28"/>
                <w:szCs w:val="28"/>
                <w:lang w:val="uz-Cyrl-UZ"/>
              </w:rPr>
              <w:t>машина коди</w:t>
            </w:r>
            <w:r w:rsidRPr="00CF0403">
              <w:rPr>
                <w:sz w:val="28"/>
                <w:szCs w:val="28"/>
              </w:rPr>
              <w:t xml:space="preserve"> </w:t>
            </w:r>
          </w:p>
          <w:p w:rsidR="00C16851" w:rsidRPr="00CF0403" w:rsidRDefault="00C16851" w:rsidP="003A7C3D">
            <w:pPr>
              <w:tabs>
                <w:tab w:val="left" w:pos="4320"/>
                <w:tab w:val="left" w:pos="4500"/>
              </w:tabs>
              <w:rPr>
                <w:sz w:val="28"/>
                <w:szCs w:val="28"/>
                <w:lang w:val="uz-Cyrl-UZ"/>
              </w:rPr>
            </w:pPr>
            <w:r w:rsidRPr="00CF0403">
              <w:rPr>
                <w:b/>
                <w:sz w:val="28"/>
                <w:szCs w:val="28"/>
                <w:lang w:val="en-US"/>
              </w:rPr>
              <w:t xml:space="preserve">en </w:t>
            </w:r>
            <w:r w:rsidRPr="00CF0403">
              <w:rPr>
                <w:sz w:val="28"/>
                <w:szCs w:val="28"/>
                <w:lang w:val="en-US"/>
              </w:rPr>
              <w:t>-</w:t>
            </w:r>
            <w:r w:rsidRPr="00CF0403">
              <w:rPr>
                <w:b/>
                <w:sz w:val="28"/>
                <w:szCs w:val="28"/>
                <w:lang w:val="en-US"/>
              </w:rPr>
              <w:t xml:space="preserve"> </w:t>
            </w:r>
            <w:r w:rsidRPr="00CF0403">
              <w:rPr>
                <w:sz w:val="28"/>
                <w:szCs w:val="28"/>
                <w:lang w:val="en-US"/>
              </w:rPr>
              <w:t xml:space="preserve">machine code </w:t>
            </w:r>
          </w:p>
          <w:p w:rsidR="00C16851" w:rsidRPr="00CF0403" w:rsidRDefault="00C16851" w:rsidP="003A7C3D">
            <w:pPr>
              <w:tabs>
                <w:tab w:val="left" w:pos="4320"/>
                <w:tab w:val="left" w:pos="4500"/>
              </w:tabs>
              <w:rPr>
                <w:sz w:val="28"/>
                <w:szCs w:val="28"/>
                <w:lang w:val="uz-Cyrl-UZ"/>
              </w:rPr>
            </w:pPr>
          </w:p>
        </w:tc>
        <w:tc>
          <w:tcPr>
            <w:tcW w:w="2921" w:type="pct"/>
          </w:tcPr>
          <w:p w:rsidR="00C16851" w:rsidRPr="00CF0403" w:rsidRDefault="00C16851" w:rsidP="003A7C3D">
            <w:pPr>
              <w:jc w:val="both"/>
              <w:rPr>
                <w:sz w:val="28"/>
                <w:szCs w:val="28"/>
              </w:rPr>
            </w:pPr>
            <w:r w:rsidRPr="00CF0403">
              <w:rPr>
                <w:sz w:val="28"/>
                <w:szCs w:val="28"/>
              </w:rPr>
              <w:t xml:space="preserve">Двоичный код, используемый для кодирования машинных команд по правилам предусмотренным в конкретном типе компьютера.  </w:t>
            </w:r>
          </w:p>
          <w:p w:rsidR="00C16851" w:rsidRPr="00CF0403" w:rsidRDefault="00C16851" w:rsidP="003A7C3D">
            <w:pPr>
              <w:jc w:val="both"/>
              <w:rPr>
                <w:sz w:val="28"/>
                <w:szCs w:val="28"/>
                <w:lang w:val="uz-Cyrl-UZ"/>
              </w:rPr>
            </w:pPr>
          </w:p>
          <w:p w:rsidR="00C16851" w:rsidRPr="00CF0403" w:rsidRDefault="00C16851" w:rsidP="003A7C3D">
            <w:pPr>
              <w:jc w:val="both"/>
              <w:rPr>
                <w:sz w:val="28"/>
                <w:szCs w:val="28"/>
                <w:lang w:val="en-US"/>
              </w:rPr>
            </w:pPr>
            <w:r w:rsidRPr="00CF0403">
              <w:rPr>
                <w:sz w:val="28"/>
                <w:szCs w:val="28"/>
                <w:lang w:val="en-US"/>
              </w:rPr>
              <w:t>Kompyuterning muayyan turida ko‘zda tutilgan qoidalar bo‘yicha mashina komandalarini kodlash uchun foydalaniladigan ikkili kod.</w:t>
            </w:r>
          </w:p>
          <w:p w:rsidR="00C16851" w:rsidRPr="00CF0403" w:rsidRDefault="00C16851" w:rsidP="003A7C3D">
            <w:pPr>
              <w:jc w:val="both"/>
              <w:rPr>
                <w:sz w:val="28"/>
                <w:szCs w:val="28"/>
                <w:lang w:val="en-US"/>
              </w:rPr>
            </w:pPr>
          </w:p>
          <w:p w:rsidR="00C16851" w:rsidRPr="00CF0403" w:rsidRDefault="00C16851" w:rsidP="003A7C3D">
            <w:pPr>
              <w:jc w:val="both"/>
              <w:rPr>
                <w:sz w:val="28"/>
                <w:szCs w:val="28"/>
              </w:rPr>
            </w:pPr>
            <w:r w:rsidRPr="00CF0403">
              <w:rPr>
                <w:sz w:val="28"/>
                <w:szCs w:val="28"/>
              </w:rPr>
              <w:t xml:space="preserve">Компьютернинг муайян турида кўзда тутилган </w:t>
            </w:r>
            <w:r w:rsidRPr="00CF0403">
              <w:rPr>
                <w:sz w:val="28"/>
                <w:szCs w:val="28"/>
                <w:lang w:val="uz-Cyrl-UZ"/>
              </w:rPr>
              <w:t>қ</w:t>
            </w:r>
            <w:r w:rsidRPr="00CF0403">
              <w:rPr>
                <w:sz w:val="28"/>
                <w:szCs w:val="28"/>
              </w:rPr>
              <w:t xml:space="preserve">оидалар бўйича машина командаларини кодлаш учун фойдаланиладиган иккили код.                                                                                              </w:t>
            </w:r>
          </w:p>
        </w:tc>
      </w:tr>
      <w:tr w:rsidR="00C16851" w:rsidRPr="00A06DF3">
        <w:trPr>
          <w:tblCellSpacing w:w="0" w:type="dxa"/>
          <w:jc w:val="center"/>
        </w:trPr>
        <w:tc>
          <w:tcPr>
            <w:tcW w:w="2079" w:type="pct"/>
          </w:tcPr>
          <w:p w:rsidR="00C16851" w:rsidRPr="00844AE4" w:rsidRDefault="00C16851" w:rsidP="003A7C3D">
            <w:pPr>
              <w:tabs>
                <w:tab w:val="left" w:pos="4320"/>
                <w:tab w:val="left" w:pos="4500"/>
              </w:tabs>
              <w:rPr>
                <w:b/>
                <w:sz w:val="28"/>
                <w:szCs w:val="28"/>
                <w:lang w:val="uz-Cyrl-UZ"/>
              </w:rPr>
            </w:pPr>
            <w:r w:rsidRPr="00844AE4">
              <w:rPr>
                <w:b/>
                <w:sz w:val="28"/>
                <w:szCs w:val="28"/>
                <w:lang w:val="uz-Cyrl-UZ"/>
              </w:rPr>
              <w:t>Машинный цикл</w:t>
            </w:r>
          </w:p>
          <w:p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mashina sikli</w:t>
            </w:r>
          </w:p>
          <w:p w:rsidR="00C16851" w:rsidRPr="00844AE4" w:rsidRDefault="00C16851" w:rsidP="003A7C3D">
            <w:pPr>
              <w:tabs>
                <w:tab w:val="left" w:pos="4320"/>
                <w:tab w:val="left" w:pos="4500"/>
              </w:tabs>
              <w:rPr>
                <w:sz w:val="28"/>
                <w:szCs w:val="28"/>
                <w:lang w:val="uz-Cyrl-UZ"/>
              </w:rPr>
            </w:pPr>
            <w:r w:rsidRPr="00844AE4">
              <w:rPr>
                <w:sz w:val="28"/>
                <w:szCs w:val="28"/>
                <w:lang w:val="uz-Cyrl-UZ"/>
              </w:rPr>
              <w:t xml:space="preserve">       машина цикли</w:t>
            </w:r>
          </w:p>
          <w:p w:rsidR="00C16851" w:rsidRPr="0051450D" w:rsidRDefault="00C16851" w:rsidP="003A7C3D">
            <w:pPr>
              <w:tabs>
                <w:tab w:val="left" w:pos="4320"/>
                <w:tab w:val="left" w:pos="4500"/>
              </w:tabs>
              <w:rPr>
                <w:sz w:val="28"/>
                <w:szCs w:val="28"/>
                <w:lang w:val="en-US"/>
              </w:rPr>
            </w:pPr>
            <w:r w:rsidRPr="0051450D">
              <w:rPr>
                <w:b/>
                <w:sz w:val="28"/>
                <w:szCs w:val="28"/>
                <w:lang w:val="en-US"/>
              </w:rPr>
              <w:t xml:space="preserve">en </w:t>
            </w:r>
            <w:r w:rsidRPr="008421C2">
              <w:rPr>
                <w:sz w:val="28"/>
                <w:szCs w:val="28"/>
                <w:lang w:val="en-US"/>
              </w:rPr>
              <w:t>-</w:t>
            </w:r>
            <w:r w:rsidRPr="0051450D">
              <w:rPr>
                <w:sz w:val="28"/>
                <w:szCs w:val="28"/>
                <w:lang w:val="en-US"/>
              </w:rPr>
              <w:t xml:space="preserve"> machine cycle</w:t>
            </w:r>
          </w:p>
          <w:p w:rsidR="00C16851" w:rsidRPr="0051450D" w:rsidRDefault="00C16851" w:rsidP="003A7C3D">
            <w:pPr>
              <w:tabs>
                <w:tab w:val="left" w:pos="4320"/>
                <w:tab w:val="left" w:pos="4500"/>
              </w:tabs>
              <w:rPr>
                <w:sz w:val="28"/>
                <w:szCs w:val="28"/>
                <w:lang w:val="en-US"/>
              </w:rPr>
            </w:pPr>
          </w:p>
        </w:tc>
        <w:tc>
          <w:tcPr>
            <w:tcW w:w="2921" w:type="pct"/>
          </w:tcPr>
          <w:p w:rsidR="00C16851" w:rsidRPr="00EB4564" w:rsidRDefault="00C16851" w:rsidP="003A7C3D">
            <w:pPr>
              <w:jc w:val="both"/>
              <w:rPr>
                <w:sz w:val="28"/>
                <w:szCs w:val="28"/>
              </w:rPr>
            </w:pPr>
            <w:r w:rsidRPr="00EB4564">
              <w:rPr>
                <w:sz w:val="28"/>
                <w:szCs w:val="28"/>
              </w:rPr>
              <w:t>Цикл выполнения каждой маши</w:t>
            </w:r>
            <w:r>
              <w:rPr>
                <w:sz w:val="28"/>
                <w:szCs w:val="28"/>
              </w:rPr>
              <w:t>н</w:t>
            </w:r>
            <w:r w:rsidRPr="00EB4564">
              <w:rPr>
                <w:sz w:val="28"/>
                <w:szCs w:val="28"/>
              </w:rPr>
              <w:t xml:space="preserve">ной команды, состоящий из набора элементарных операций: выборки команды, декодирования, исполнения и запоминания результата.                                                                                 </w:t>
            </w:r>
          </w:p>
          <w:p w:rsidR="00C16851" w:rsidRPr="00EB4564" w:rsidRDefault="00C16851" w:rsidP="003A7C3D">
            <w:pPr>
              <w:jc w:val="both"/>
              <w:rPr>
                <w:sz w:val="28"/>
                <w:szCs w:val="28"/>
              </w:rPr>
            </w:pPr>
          </w:p>
          <w:p w:rsidR="00C16851" w:rsidRPr="00EB4564" w:rsidRDefault="00C16851" w:rsidP="003A7C3D">
            <w:pPr>
              <w:jc w:val="both"/>
              <w:rPr>
                <w:sz w:val="28"/>
                <w:szCs w:val="28"/>
                <w:lang w:val="en-US"/>
              </w:rPr>
            </w:pPr>
            <w:r w:rsidRPr="00EB4564">
              <w:rPr>
                <w:sz w:val="28"/>
                <w:szCs w:val="28"/>
                <w:lang w:val="en-US"/>
              </w:rPr>
              <w:t>Har bir mashina komandasini bajarish sikli. Elementar operatsiyalar t</w:t>
            </w:r>
            <w:r>
              <w:rPr>
                <w:sz w:val="28"/>
                <w:szCs w:val="28"/>
                <w:lang w:val="en-US"/>
              </w:rPr>
              <w:t>o‘</w:t>
            </w:r>
            <w:r w:rsidRPr="00EB4564">
              <w:rPr>
                <w:sz w:val="28"/>
                <w:szCs w:val="28"/>
                <w:lang w:val="en-US"/>
              </w:rPr>
              <w:t>plamidan: komandani tanlash, dekodlash, bajarish va natijani yodda saqlashdan iborat.</w:t>
            </w:r>
          </w:p>
          <w:p w:rsidR="00C16851" w:rsidRPr="002A12CF" w:rsidRDefault="00C16851" w:rsidP="003A7C3D">
            <w:pPr>
              <w:jc w:val="both"/>
              <w:rPr>
                <w:sz w:val="28"/>
                <w:szCs w:val="28"/>
                <w:lang w:val="en-US"/>
              </w:rPr>
            </w:pPr>
          </w:p>
          <w:p w:rsidR="00C16851" w:rsidRPr="00A06DF3" w:rsidRDefault="00C16851" w:rsidP="003A7C3D">
            <w:pPr>
              <w:tabs>
                <w:tab w:val="left" w:pos="4320"/>
                <w:tab w:val="left" w:pos="4500"/>
              </w:tabs>
              <w:jc w:val="both"/>
              <w:rPr>
                <w:sz w:val="28"/>
                <w:szCs w:val="28"/>
                <w:lang w:val="uz-Cyrl-UZ"/>
              </w:rPr>
            </w:pPr>
            <w:r w:rsidRPr="00EB4564">
              <w:rPr>
                <w:sz w:val="28"/>
                <w:szCs w:val="28"/>
              </w:rPr>
              <w:t>Ҳар бир машина командасини бажариш цикли. Элементар операциялар тўпламидан: командани танлаш, декодлаш, бажариш ва натижани ёдда сақлашдан иборат</w:t>
            </w:r>
            <w:r>
              <w:rPr>
                <w:sz w:val="28"/>
                <w:szCs w:val="28"/>
                <w:lang w:val="uz-Cyrl-UZ"/>
              </w:rPr>
              <w:t xml:space="preserve">. </w:t>
            </w:r>
          </w:p>
        </w:tc>
      </w:tr>
      <w:tr w:rsidR="00C16851" w:rsidRPr="00D93683">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51450D">
              <w:rPr>
                <w:b/>
                <w:sz w:val="28"/>
                <w:szCs w:val="28"/>
              </w:rPr>
              <w:t>Машинный</w:t>
            </w:r>
            <w:r w:rsidRPr="00844AE4">
              <w:rPr>
                <w:b/>
                <w:sz w:val="28"/>
                <w:szCs w:val="28"/>
              </w:rPr>
              <w:t xml:space="preserve"> </w:t>
            </w:r>
            <w:r w:rsidRPr="0051450D">
              <w:rPr>
                <w:b/>
                <w:sz w:val="28"/>
                <w:szCs w:val="28"/>
              </w:rPr>
              <w:t>язык</w:t>
            </w:r>
          </w:p>
          <w:p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mashina</w:t>
            </w:r>
            <w:r w:rsidRPr="00844AE4">
              <w:rPr>
                <w:sz w:val="28"/>
                <w:szCs w:val="28"/>
              </w:rPr>
              <w:t xml:space="preserve"> </w:t>
            </w:r>
            <w:r w:rsidRPr="00DE4857">
              <w:rPr>
                <w:sz w:val="28"/>
                <w:szCs w:val="28"/>
                <w:lang w:val="en-US"/>
              </w:rPr>
              <w:t>tili</w:t>
            </w:r>
          </w:p>
          <w:p w:rsidR="00C16851" w:rsidRPr="00844AE4" w:rsidRDefault="00C16851" w:rsidP="003A7C3D">
            <w:pPr>
              <w:tabs>
                <w:tab w:val="left" w:pos="4320"/>
                <w:tab w:val="left" w:pos="4500"/>
              </w:tabs>
              <w:rPr>
                <w:sz w:val="28"/>
                <w:szCs w:val="28"/>
              </w:rPr>
            </w:pPr>
            <w:r w:rsidRPr="00844AE4">
              <w:rPr>
                <w:b/>
                <w:sz w:val="28"/>
                <w:szCs w:val="28"/>
              </w:rPr>
              <w:t xml:space="preserve">       </w:t>
            </w:r>
            <w:r w:rsidRPr="0048503C">
              <w:rPr>
                <w:sz w:val="28"/>
                <w:szCs w:val="28"/>
              </w:rPr>
              <w:t>машина тили</w:t>
            </w:r>
          </w:p>
          <w:p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8421C2">
              <w:rPr>
                <w:sz w:val="28"/>
                <w:szCs w:val="28"/>
                <w:lang w:val="en-US"/>
              </w:rPr>
              <w:t>-</w:t>
            </w:r>
            <w:r w:rsidRPr="0051450D">
              <w:rPr>
                <w:sz w:val="28"/>
                <w:szCs w:val="28"/>
                <w:lang w:val="en-US"/>
              </w:rPr>
              <w:t xml:space="preserve"> machine language </w:t>
            </w:r>
          </w:p>
          <w:p w:rsidR="00C16851" w:rsidRPr="0051450D" w:rsidRDefault="00C16851" w:rsidP="003A7C3D">
            <w:pPr>
              <w:tabs>
                <w:tab w:val="left" w:pos="4320"/>
                <w:tab w:val="left" w:pos="4500"/>
              </w:tabs>
              <w:rPr>
                <w:sz w:val="28"/>
                <w:szCs w:val="28"/>
                <w:lang w:val="en-US"/>
              </w:rPr>
            </w:pPr>
          </w:p>
        </w:tc>
        <w:tc>
          <w:tcPr>
            <w:tcW w:w="2921" w:type="pct"/>
          </w:tcPr>
          <w:p w:rsidR="00C16851" w:rsidRPr="00EB4564" w:rsidRDefault="00C16851" w:rsidP="003A7C3D">
            <w:pPr>
              <w:jc w:val="both"/>
              <w:rPr>
                <w:sz w:val="28"/>
                <w:szCs w:val="28"/>
              </w:rPr>
            </w:pPr>
            <w:r w:rsidRPr="00EB4564">
              <w:rPr>
                <w:sz w:val="28"/>
                <w:szCs w:val="28"/>
              </w:rPr>
              <w:t>Набор инструкций (машинных команд), которые компьютер может выполнять непосредственно. Набор команд процессора можеть содержать от нескольких десятков до нескольких сотен инструкций. При разработке нового процессора набор команд подбирается таким образом, чтобы эффективно решались наиболее типичные задачи из области его применения. Инструкции зап</w:t>
            </w:r>
            <w:r>
              <w:rPr>
                <w:sz w:val="28"/>
                <w:szCs w:val="28"/>
              </w:rPr>
              <w:t>и</w:t>
            </w:r>
            <w:r w:rsidRPr="00EB4564">
              <w:rPr>
                <w:sz w:val="28"/>
                <w:szCs w:val="28"/>
              </w:rPr>
              <w:t>с</w:t>
            </w:r>
            <w:r>
              <w:rPr>
                <w:sz w:val="28"/>
                <w:szCs w:val="28"/>
              </w:rPr>
              <w:t>ы</w:t>
            </w:r>
            <w:r w:rsidRPr="00EB4564">
              <w:rPr>
                <w:sz w:val="28"/>
                <w:szCs w:val="28"/>
              </w:rPr>
              <w:t xml:space="preserve">ваются в двоичном или шестнадцатиричном коде. Программы, напысанные на языках высокого уровня, перед их исполнением процессором транслируются в машинные команды.                                                                                 </w:t>
            </w:r>
          </w:p>
          <w:p w:rsidR="00C16851" w:rsidRPr="00EB4564" w:rsidRDefault="00C16851" w:rsidP="003A7C3D">
            <w:pPr>
              <w:jc w:val="both"/>
              <w:rPr>
                <w:sz w:val="28"/>
                <w:szCs w:val="28"/>
              </w:rPr>
            </w:pPr>
          </w:p>
          <w:p w:rsidR="00C16851" w:rsidRPr="002A12CF" w:rsidRDefault="00C16851" w:rsidP="003A7C3D">
            <w:pPr>
              <w:jc w:val="both"/>
              <w:rPr>
                <w:sz w:val="28"/>
                <w:szCs w:val="28"/>
                <w:lang w:val="en-US"/>
              </w:rPr>
            </w:pPr>
            <w:r w:rsidRPr="00EB4564">
              <w:rPr>
                <w:sz w:val="28"/>
                <w:szCs w:val="28"/>
                <w:lang w:val="en-US"/>
              </w:rPr>
              <w:t>Kompyuter bevosita bajarishi mumkin b</w:t>
            </w:r>
            <w:r>
              <w:rPr>
                <w:sz w:val="28"/>
                <w:szCs w:val="28"/>
                <w:lang w:val="en-US"/>
              </w:rPr>
              <w:t>o‘</w:t>
            </w:r>
            <w:r w:rsidRPr="00EB4564">
              <w:rPr>
                <w:sz w:val="28"/>
                <w:szCs w:val="28"/>
                <w:lang w:val="en-US"/>
              </w:rPr>
              <w:t>lgan instruksiyalar (mashina komandalari) t</w:t>
            </w:r>
            <w:r>
              <w:rPr>
                <w:sz w:val="28"/>
                <w:szCs w:val="28"/>
                <w:lang w:val="en-US"/>
              </w:rPr>
              <w:t>o‘</w:t>
            </w:r>
            <w:r w:rsidRPr="00EB4564">
              <w:rPr>
                <w:sz w:val="28"/>
                <w:szCs w:val="28"/>
                <w:lang w:val="en-US"/>
              </w:rPr>
              <w:t xml:space="preserve">plami. </w:t>
            </w:r>
            <w:r w:rsidRPr="002A12CF">
              <w:rPr>
                <w:sz w:val="28"/>
                <w:szCs w:val="28"/>
                <w:lang w:val="en-US"/>
              </w:rPr>
              <w:t>Protsessor komandalari to‘plami bir necha o‘nlab, yuzlab yo‘riqnomalarni ichiga olishi mumkin. Yangi protsessorni ishlab chiqishda</w:t>
            </w:r>
            <w:r>
              <w:rPr>
                <w:sz w:val="28"/>
                <w:szCs w:val="28"/>
                <w:lang w:val="uz-Cyrl-UZ"/>
              </w:rPr>
              <w:t>,</w:t>
            </w:r>
            <w:r w:rsidRPr="002A12CF">
              <w:rPr>
                <w:sz w:val="28"/>
                <w:szCs w:val="28"/>
                <w:lang w:val="en-US"/>
              </w:rPr>
              <w:t xml:space="preserve"> komandalar to‘plami uni qo‘llash sohasiga taalluqli eng tipik masalalar samarali hal qilinadigan tarzda  tanlanadi. Instruksiyalar ikkili yoki o‘n oltili kodda yoziladi. Yuqori daraja tillarida yozilgan dasturlarni bajarishdan oldin protsessor mashina komandalariga translyatsiya qiladi (ko‘chiradi).</w:t>
            </w:r>
          </w:p>
          <w:p w:rsidR="00C16851" w:rsidRPr="00EB4564" w:rsidRDefault="00C16851" w:rsidP="003A7C3D">
            <w:pPr>
              <w:jc w:val="both"/>
              <w:rPr>
                <w:sz w:val="28"/>
                <w:szCs w:val="28"/>
                <w:lang w:val="en-US"/>
              </w:rPr>
            </w:pPr>
          </w:p>
          <w:p w:rsidR="00C16851" w:rsidRPr="00D93683" w:rsidRDefault="00C16851" w:rsidP="003A7C3D">
            <w:pPr>
              <w:tabs>
                <w:tab w:val="left" w:pos="4320"/>
                <w:tab w:val="left" w:pos="4500"/>
              </w:tabs>
              <w:jc w:val="both"/>
              <w:rPr>
                <w:sz w:val="28"/>
                <w:szCs w:val="28"/>
              </w:rPr>
            </w:pPr>
            <w:r w:rsidRPr="00EB4564">
              <w:rPr>
                <w:sz w:val="28"/>
                <w:szCs w:val="28"/>
              </w:rPr>
              <w:t>Компьютер бевосита бажариши мумкин бўлган инструкциялар (машина командалари) тўплами. Процессор командалари тўплами бир неча ўнлаб, юзлаб йўриқномаларни ичига олиши мумкин. Янги процессорни ишлаб чиқишда</w:t>
            </w:r>
            <w:r>
              <w:rPr>
                <w:sz w:val="28"/>
                <w:szCs w:val="28"/>
                <w:lang w:val="uz-Cyrl-UZ"/>
              </w:rPr>
              <w:t>,</w:t>
            </w:r>
            <w:r w:rsidRPr="00EB4564">
              <w:rPr>
                <w:sz w:val="28"/>
                <w:szCs w:val="28"/>
              </w:rPr>
              <w:t xml:space="preserve"> командалар тўплами уни қўллаш соҳасига тааллуқли энг типик масалалар самарали ҳал қилинадиган тарзда  танланади. Инструкциялар иккили ёки ўн олтили кодда ёзилади. Юқори даража тилларида ёзилган дастурларни бажаришдан олдин процессор машина командаларига трансляция қилади (кўчиради).                                       </w:t>
            </w:r>
          </w:p>
        </w:tc>
      </w:tr>
      <w:tr w:rsidR="00C16851" w:rsidRPr="003A0AAA">
        <w:trPr>
          <w:tblCellSpacing w:w="0" w:type="dxa"/>
          <w:jc w:val="center"/>
        </w:trPr>
        <w:tc>
          <w:tcPr>
            <w:tcW w:w="2079" w:type="pct"/>
          </w:tcPr>
          <w:p w:rsidR="00C16851" w:rsidRPr="001866B2" w:rsidRDefault="00C16851" w:rsidP="003A7C3D">
            <w:pPr>
              <w:tabs>
                <w:tab w:val="left" w:pos="4320"/>
                <w:tab w:val="left" w:pos="4500"/>
              </w:tabs>
              <w:rPr>
                <w:b/>
                <w:sz w:val="28"/>
                <w:szCs w:val="28"/>
                <w:lang w:val="uz-Cyrl-UZ"/>
              </w:rPr>
            </w:pPr>
            <w:r w:rsidRPr="001866B2">
              <w:rPr>
                <w:b/>
                <w:sz w:val="28"/>
                <w:szCs w:val="28"/>
              </w:rPr>
              <w:t xml:space="preserve">Мегабайт в секунду, </w:t>
            </w:r>
            <w:r w:rsidRPr="001866B2">
              <w:rPr>
                <w:b/>
                <w:sz w:val="28"/>
                <w:szCs w:val="28"/>
                <w:lang w:val="uz-Cyrl-UZ"/>
              </w:rPr>
              <w:t>Mbayt/s</w:t>
            </w:r>
          </w:p>
          <w:p w:rsidR="00C16851" w:rsidRPr="001866B2" w:rsidRDefault="00C16851" w:rsidP="003A7C3D">
            <w:pPr>
              <w:tabs>
                <w:tab w:val="left" w:pos="4320"/>
                <w:tab w:val="left" w:pos="4500"/>
              </w:tabs>
              <w:rPr>
                <w:b/>
                <w:sz w:val="28"/>
                <w:szCs w:val="28"/>
                <w:lang w:val="uz-Cyrl-UZ"/>
              </w:rPr>
            </w:pPr>
            <w:r w:rsidRPr="001866B2">
              <w:rPr>
                <w:b/>
                <w:sz w:val="28"/>
                <w:szCs w:val="28"/>
                <w:lang w:val="uz-Cyrl-UZ"/>
              </w:rPr>
              <w:t xml:space="preserve">uz </w:t>
            </w:r>
            <w:r w:rsidRPr="001866B2">
              <w:rPr>
                <w:sz w:val="28"/>
                <w:szCs w:val="28"/>
                <w:lang w:val="uz-Cyrl-UZ"/>
              </w:rPr>
              <w:t>-</w:t>
            </w:r>
            <w:r w:rsidRPr="001866B2">
              <w:rPr>
                <w:b/>
                <w:sz w:val="28"/>
                <w:szCs w:val="28"/>
                <w:lang w:val="uz-Cyrl-UZ"/>
              </w:rPr>
              <w:t xml:space="preserve"> </w:t>
            </w:r>
            <w:r w:rsidR="003778E0" w:rsidRPr="001866B2">
              <w:rPr>
                <w:sz w:val="28"/>
                <w:szCs w:val="28"/>
                <w:lang w:val="en-US"/>
              </w:rPr>
              <w:t>s</w:t>
            </w:r>
            <w:r w:rsidRPr="001866B2">
              <w:rPr>
                <w:sz w:val="28"/>
                <w:szCs w:val="28"/>
                <w:lang w:val="uz-Cyrl-UZ"/>
              </w:rPr>
              <w:t>ekundiga megabayt,</w:t>
            </w:r>
            <w:r w:rsidRPr="001866B2">
              <w:rPr>
                <w:b/>
                <w:sz w:val="28"/>
                <w:szCs w:val="28"/>
                <w:lang w:val="uz-Cyrl-UZ"/>
              </w:rPr>
              <w:t xml:space="preserve"> </w:t>
            </w:r>
            <w:r w:rsidRPr="001866B2">
              <w:rPr>
                <w:i/>
                <w:sz w:val="28"/>
                <w:szCs w:val="28"/>
                <w:lang w:val="uz-Cyrl-UZ"/>
              </w:rPr>
              <w:t>Mbayt/s</w:t>
            </w:r>
          </w:p>
          <w:p w:rsidR="00C16851" w:rsidRPr="001866B2" w:rsidRDefault="00C16851" w:rsidP="003A7C3D">
            <w:pPr>
              <w:tabs>
                <w:tab w:val="left" w:pos="4320"/>
                <w:tab w:val="left" w:pos="4500"/>
              </w:tabs>
              <w:rPr>
                <w:b/>
                <w:sz w:val="28"/>
                <w:szCs w:val="28"/>
                <w:lang w:val="uz-Cyrl-UZ"/>
              </w:rPr>
            </w:pPr>
            <w:r w:rsidRPr="001866B2">
              <w:rPr>
                <w:sz w:val="28"/>
                <w:szCs w:val="28"/>
                <w:lang w:val="uz-Cyrl-UZ"/>
              </w:rPr>
              <w:t xml:space="preserve">      cекундига мегабайт,</w:t>
            </w:r>
            <w:r w:rsidRPr="001866B2">
              <w:rPr>
                <w:b/>
                <w:sz w:val="28"/>
                <w:szCs w:val="28"/>
                <w:lang w:val="uz-Cyrl-UZ"/>
              </w:rPr>
              <w:t xml:space="preserve"> </w:t>
            </w:r>
            <w:r w:rsidRPr="001866B2">
              <w:rPr>
                <w:sz w:val="28"/>
                <w:szCs w:val="28"/>
                <w:lang w:val="uz-Cyrl-UZ"/>
              </w:rPr>
              <w:t>Mbayt/s</w:t>
            </w:r>
            <w:r w:rsidRPr="001866B2">
              <w:rPr>
                <w:b/>
                <w:sz w:val="28"/>
                <w:szCs w:val="28"/>
                <w:lang w:val="en-US"/>
              </w:rPr>
              <w:t xml:space="preserve"> </w:t>
            </w:r>
          </w:p>
          <w:p w:rsidR="00C16851" w:rsidRPr="001866B2" w:rsidRDefault="00C16851" w:rsidP="003A7C3D">
            <w:pPr>
              <w:tabs>
                <w:tab w:val="left" w:pos="4320"/>
                <w:tab w:val="left" w:pos="4500"/>
              </w:tabs>
              <w:rPr>
                <w:b/>
                <w:sz w:val="28"/>
                <w:szCs w:val="28"/>
                <w:lang w:val="en-US"/>
              </w:rPr>
            </w:pPr>
            <w:r w:rsidRPr="001866B2">
              <w:rPr>
                <w:b/>
                <w:sz w:val="28"/>
                <w:szCs w:val="28"/>
                <w:lang w:val="en-US"/>
              </w:rPr>
              <w:t xml:space="preserve">en </w:t>
            </w:r>
            <w:r w:rsidRPr="001866B2">
              <w:rPr>
                <w:sz w:val="28"/>
                <w:szCs w:val="28"/>
                <w:lang w:val="en-US"/>
              </w:rPr>
              <w:t>- megabytes per second (MBps)</w:t>
            </w: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1024 </w:t>
            </w:r>
            <w:r>
              <w:rPr>
                <w:sz w:val="28"/>
                <w:szCs w:val="28"/>
                <w:lang w:val="uz-Cyrl-UZ"/>
              </w:rPr>
              <w:t>Kbayt</w:t>
            </w:r>
            <w:r w:rsidRPr="00EA5D47">
              <w:rPr>
                <w:sz w:val="28"/>
                <w:szCs w:val="28"/>
                <w:lang w:val="uz-Cyrl-UZ"/>
              </w:rPr>
              <w:t>/</w:t>
            </w:r>
            <w:r>
              <w:rPr>
                <w:sz w:val="28"/>
                <w:szCs w:val="28"/>
                <w:lang w:val="uz-Cyrl-UZ"/>
              </w:rPr>
              <w:t>s</w:t>
            </w:r>
            <w:r>
              <w:rPr>
                <w:sz w:val="28"/>
                <w:szCs w:val="28"/>
              </w:rPr>
              <w:t xml:space="preserve"> Единица измерения скорости передачи данных. </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 xml:space="preserve">1024 </w:t>
            </w:r>
            <w:r w:rsidRPr="00923413">
              <w:rPr>
                <w:i/>
                <w:sz w:val="28"/>
                <w:szCs w:val="28"/>
                <w:lang w:val="uz-Cyrl-UZ"/>
              </w:rPr>
              <w:t>Kbayt/s</w:t>
            </w:r>
            <w:r>
              <w:rPr>
                <w:sz w:val="28"/>
                <w:szCs w:val="28"/>
                <w:lang w:val="uz-Cyrl-UZ"/>
              </w:rPr>
              <w:t>. Ma’lumotlar uzatish tezligini</w:t>
            </w:r>
            <w:r>
              <w:rPr>
                <w:sz w:val="28"/>
                <w:szCs w:val="28"/>
                <w:lang w:val="en-US"/>
              </w:rPr>
              <w:t>ng</w:t>
            </w:r>
            <w:r>
              <w:rPr>
                <w:sz w:val="28"/>
                <w:szCs w:val="28"/>
                <w:lang w:val="uz-Cyrl-UZ"/>
              </w:rPr>
              <w:t xml:space="preserve"> o‘lch</w:t>
            </w:r>
            <w:r>
              <w:rPr>
                <w:sz w:val="28"/>
                <w:szCs w:val="28"/>
                <w:lang w:val="en-US"/>
              </w:rPr>
              <w:t>ov</w:t>
            </w:r>
            <w:r>
              <w:rPr>
                <w:sz w:val="28"/>
                <w:szCs w:val="28"/>
                <w:lang w:val="uz-Cyrl-UZ"/>
              </w:rPr>
              <w:t xml:space="preserve"> birligi.</w:t>
            </w:r>
          </w:p>
          <w:p w:rsidR="00C16851" w:rsidRPr="00DD3BD1" w:rsidRDefault="00C16851" w:rsidP="003A7C3D">
            <w:pPr>
              <w:tabs>
                <w:tab w:val="left" w:pos="4320"/>
                <w:tab w:val="left" w:pos="4500"/>
              </w:tabs>
              <w:jc w:val="both"/>
              <w:rPr>
                <w:sz w:val="28"/>
                <w:szCs w:val="28"/>
                <w:lang w:val="en-US"/>
              </w:rPr>
            </w:pPr>
          </w:p>
          <w:p w:rsidR="00C16851" w:rsidRPr="003A0AAA" w:rsidRDefault="00C16851" w:rsidP="003A7C3D">
            <w:pPr>
              <w:tabs>
                <w:tab w:val="left" w:pos="4320"/>
                <w:tab w:val="left" w:pos="4500"/>
              </w:tabs>
              <w:jc w:val="both"/>
              <w:rPr>
                <w:sz w:val="28"/>
                <w:szCs w:val="28"/>
                <w:lang w:val="uz-Cyrl-UZ"/>
              </w:rPr>
            </w:pPr>
            <w:r>
              <w:rPr>
                <w:sz w:val="28"/>
                <w:szCs w:val="28"/>
                <w:lang w:val="uz-Cyrl-UZ"/>
              </w:rPr>
              <w:t>1024 Kbayt</w:t>
            </w:r>
            <w:r w:rsidRPr="00EA5D47">
              <w:rPr>
                <w:sz w:val="28"/>
                <w:szCs w:val="28"/>
                <w:lang w:val="uz-Cyrl-UZ"/>
              </w:rPr>
              <w:t>/</w:t>
            </w:r>
            <w:r>
              <w:rPr>
                <w:sz w:val="28"/>
                <w:szCs w:val="28"/>
                <w:lang w:val="uz-Cyrl-UZ"/>
              </w:rPr>
              <w:t>s. Маълумотлар узатиш тезлигини</w:t>
            </w:r>
            <w:r>
              <w:rPr>
                <w:sz w:val="28"/>
                <w:szCs w:val="28"/>
              </w:rPr>
              <w:t>нг</w:t>
            </w:r>
            <w:r>
              <w:rPr>
                <w:sz w:val="28"/>
                <w:szCs w:val="28"/>
                <w:lang w:val="uz-Cyrl-UZ"/>
              </w:rPr>
              <w:t xml:space="preserve"> ўлч</w:t>
            </w:r>
            <w:r>
              <w:rPr>
                <w:sz w:val="28"/>
                <w:szCs w:val="28"/>
              </w:rPr>
              <w:t>ов</w:t>
            </w:r>
            <w:r>
              <w:rPr>
                <w:sz w:val="28"/>
                <w:szCs w:val="28"/>
                <w:lang w:val="uz-Cyrl-UZ"/>
              </w:rPr>
              <w:t xml:space="preserve"> бирлиги.</w:t>
            </w:r>
          </w:p>
        </w:tc>
      </w:tr>
      <w:tr w:rsidR="00C16851" w:rsidRPr="00EA5D47">
        <w:trPr>
          <w:tblCellSpacing w:w="0" w:type="dxa"/>
          <w:jc w:val="center"/>
        </w:trPr>
        <w:tc>
          <w:tcPr>
            <w:tcW w:w="2079" w:type="pct"/>
          </w:tcPr>
          <w:p w:rsidR="00C16851" w:rsidRPr="001866B2" w:rsidRDefault="00C16851" w:rsidP="003A7C3D">
            <w:pPr>
              <w:tabs>
                <w:tab w:val="left" w:pos="4320"/>
                <w:tab w:val="left" w:pos="4500"/>
              </w:tabs>
              <w:rPr>
                <w:b/>
                <w:sz w:val="28"/>
                <w:szCs w:val="28"/>
                <w:lang w:val="uz-Cyrl-UZ"/>
              </w:rPr>
            </w:pPr>
            <w:r w:rsidRPr="001866B2">
              <w:rPr>
                <w:b/>
                <w:sz w:val="28"/>
                <w:szCs w:val="28"/>
                <w:lang w:val="uz-Cyrl-UZ"/>
              </w:rPr>
              <w:t>Мегабайт, Mbayt, Мб</w:t>
            </w:r>
          </w:p>
          <w:p w:rsidR="00C16851" w:rsidRPr="001866B2" w:rsidRDefault="00C16851" w:rsidP="003A7C3D">
            <w:pPr>
              <w:tabs>
                <w:tab w:val="left" w:pos="4320"/>
                <w:tab w:val="left" w:pos="4500"/>
              </w:tabs>
              <w:rPr>
                <w:b/>
                <w:sz w:val="28"/>
                <w:szCs w:val="28"/>
                <w:lang w:val="uz-Cyrl-UZ"/>
              </w:rPr>
            </w:pPr>
            <w:r w:rsidRPr="001866B2">
              <w:rPr>
                <w:b/>
                <w:sz w:val="28"/>
                <w:szCs w:val="28"/>
                <w:lang w:val="uz-Cyrl-UZ"/>
              </w:rPr>
              <w:t xml:space="preserve">uz </w:t>
            </w:r>
            <w:r w:rsidRPr="001866B2">
              <w:rPr>
                <w:sz w:val="28"/>
                <w:szCs w:val="28"/>
                <w:lang w:val="uz-Cyrl-UZ"/>
              </w:rPr>
              <w:t>-</w:t>
            </w:r>
            <w:r w:rsidRPr="001866B2">
              <w:rPr>
                <w:b/>
                <w:sz w:val="28"/>
                <w:szCs w:val="28"/>
                <w:lang w:val="uz-Cyrl-UZ"/>
              </w:rPr>
              <w:t xml:space="preserve"> </w:t>
            </w:r>
            <w:r w:rsidRPr="001866B2">
              <w:rPr>
                <w:sz w:val="28"/>
                <w:szCs w:val="28"/>
                <w:lang w:val="uz-Cyrl-UZ"/>
              </w:rPr>
              <w:t xml:space="preserve">megabayt, </w:t>
            </w:r>
            <w:r w:rsidRPr="001866B2">
              <w:rPr>
                <w:i/>
                <w:sz w:val="28"/>
                <w:szCs w:val="28"/>
                <w:lang w:val="uz-Cyrl-UZ"/>
              </w:rPr>
              <w:t>Mbayt</w:t>
            </w:r>
          </w:p>
          <w:p w:rsidR="00C16851" w:rsidRPr="001866B2" w:rsidRDefault="00C16851" w:rsidP="003A7C3D">
            <w:pPr>
              <w:tabs>
                <w:tab w:val="left" w:pos="4320"/>
                <w:tab w:val="left" w:pos="4500"/>
              </w:tabs>
              <w:rPr>
                <w:sz w:val="28"/>
                <w:szCs w:val="28"/>
                <w:lang w:val="uz-Cyrl-UZ"/>
              </w:rPr>
            </w:pPr>
            <w:r w:rsidRPr="001866B2">
              <w:rPr>
                <w:sz w:val="28"/>
                <w:szCs w:val="28"/>
                <w:lang w:val="uz-Cyrl-UZ"/>
              </w:rPr>
              <w:t xml:space="preserve">       мега</w:t>
            </w:r>
            <w:r w:rsidR="003778E0" w:rsidRPr="001866B2">
              <w:rPr>
                <w:sz w:val="28"/>
                <w:szCs w:val="28"/>
                <w:lang w:val="uz-Cyrl-UZ"/>
              </w:rPr>
              <w:t>б</w:t>
            </w:r>
            <w:r w:rsidR="003778E0" w:rsidRPr="001866B2">
              <w:rPr>
                <w:sz w:val="28"/>
                <w:szCs w:val="28"/>
                <w:lang w:val="en-US"/>
              </w:rPr>
              <w:t>a</w:t>
            </w:r>
            <w:r w:rsidR="003778E0" w:rsidRPr="001866B2">
              <w:rPr>
                <w:sz w:val="28"/>
                <w:szCs w:val="28"/>
              </w:rPr>
              <w:t>йт</w:t>
            </w:r>
            <w:r w:rsidRPr="001866B2">
              <w:rPr>
                <w:sz w:val="28"/>
                <w:szCs w:val="28"/>
                <w:lang w:val="uz-Cyrl-UZ"/>
              </w:rPr>
              <w:t>, Mbayt</w:t>
            </w:r>
          </w:p>
          <w:p w:rsidR="00C16851" w:rsidRPr="001866B2" w:rsidRDefault="00C16851" w:rsidP="003A7C3D">
            <w:pPr>
              <w:tabs>
                <w:tab w:val="left" w:pos="4320"/>
                <w:tab w:val="left" w:pos="4500"/>
              </w:tabs>
              <w:rPr>
                <w:sz w:val="28"/>
                <w:szCs w:val="28"/>
                <w:lang w:val="uz-Cyrl-UZ"/>
              </w:rPr>
            </w:pPr>
            <w:r w:rsidRPr="001866B2">
              <w:rPr>
                <w:b/>
                <w:sz w:val="28"/>
                <w:szCs w:val="28"/>
                <w:lang w:val="uz-Cyrl-UZ"/>
              </w:rPr>
              <w:t xml:space="preserve">en </w:t>
            </w:r>
            <w:r w:rsidRPr="001866B2">
              <w:rPr>
                <w:sz w:val="28"/>
                <w:szCs w:val="28"/>
                <w:lang w:val="uz-Cyrl-UZ"/>
              </w:rPr>
              <w:t xml:space="preserve">- megabyte (MB) </w:t>
            </w:r>
          </w:p>
          <w:p w:rsidR="00C16851" w:rsidRPr="001866B2" w:rsidRDefault="00C16851" w:rsidP="003A7C3D">
            <w:pPr>
              <w:tabs>
                <w:tab w:val="left" w:pos="4320"/>
                <w:tab w:val="left" w:pos="4500"/>
              </w:tabs>
              <w:rPr>
                <w:sz w:val="28"/>
                <w:szCs w:val="28"/>
                <w:lang w:val="uz-Cyrl-UZ"/>
              </w:rPr>
            </w:pPr>
          </w:p>
        </w:tc>
        <w:tc>
          <w:tcPr>
            <w:tcW w:w="2921" w:type="pct"/>
          </w:tcPr>
          <w:p w:rsidR="00C16851" w:rsidRPr="00DE4857" w:rsidRDefault="00C16851" w:rsidP="003A7C3D">
            <w:pPr>
              <w:tabs>
                <w:tab w:val="left" w:pos="4320"/>
                <w:tab w:val="left" w:pos="4500"/>
              </w:tabs>
              <w:jc w:val="both"/>
              <w:rPr>
                <w:sz w:val="28"/>
                <w:szCs w:val="28"/>
                <w:lang w:val="uz-Cyrl-UZ"/>
              </w:rPr>
            </w:pPr>
            <w:r w:rsidRPr="00DE4857">
              <w:rPr>
                <w:sz w:val="28"/>
                <w:szCs w:val="28"/>
                <w:lang w:val="uz-Cyrl-UZ"/>
              </w:rPr>
              <w:t>1024 Kbayt или 2</w:t>
            </w:r>
            <w:r w:rsidRPr="00DE4857">
              <w:rPr>
                <w:rFonts w:ascii="Book Antiqua" w:hAnsi="Book Antiqua"/>
                <w:sz w:val="28"/>
                <w:szCs w:val="28"/>
                <w:lang w:val="uz-Cyrl-UZ"/>
              </w:rPr>
              <w:t>^</w:t>
            </w:r>
            <w:r w:rsidRPr="00DE4857">
              <w:rPr>
                <w:sz w:val="28"/>
                <w:szCs w:val="28"/>
                <w:lang w:val="uz-Cyrl-UZ"/>
              </w:rPr>
              <w:t xml:space="preserve">20 bayt (1 048 576 bayt). </w:t>
            </w:r>
          </w:p>
          <w:p w:rsidR="00C16851" w:rsidRPr="00DE4857" w:rsidRDefault="00C16851" w:rsidP="003A7C3D">
            <w:pPr>
              <w:tabs>
                <w:tab w:val="left" w:pos="4320"/>
                <w:tab w:val="left" w:pos="4500"/>
              </w:tabs>
              <w:jc w:val="both"/>
              <w:rPr>
                <w:sz w:val="28"/>
                <w:szCs w:val="28"/>
                <w:lang w:val="uz-Cyrl-UZ"/>
              </w:rPr>
            </w:pPr>
          </w:p>
          <w:p w:rsidR="00C16851" w:rsidRPr="00DE4857" w:rsidRDefault="00C16851" w:rsidP="003A7C3D">
            <w:pPr>
              <w:tabs>
                <w:tab w:val="left" w:pos="4320"/>
                <w:tab w:val="left" w:pos="4500"/>
              </w:tabs>
              <w:jc w:val="both"/>
              <w:rPr>
                <w:sz w:val="28"/>
                <w:szCs w:val="28"/>
                <w:lang w:val="uz-Cyrl-UZ"/>
              </w:rPr>
            </w:pPr>
            <w:r w:rsidRPr="00DE4857">
              <w:rPr>
                <w:sz w:val="28"/>
                <w:szCs w:val="28"/>
                <w:lang w:val="uz-Cyrl-UZ"/>
              </w:rPr>
              <w:t xml:space="preserve">1024 </w:t>
            </w:r>
            <w:r w:rsidRPr="00923413">
              <w:rPr>
                <w:i/>
                <w:sz w:val="28"/>
                <w:szCs w:val="28"/>
                <w:lang w:val="uz-Cyrl-UZ"/>
              </w:rPr>
              <w:t>Kbayt</w:t>
            </w:r>
            <w:r w:rsidRPr="00DE4857">
              <w:rPr>
                <w:sz w:val="28"/>
                <w:szCs w:val="28"/>
                <w:lang w:val="uz-Cyrl-UZ"/>
              </w:rPr>
              <w:t xml:space="preserve"> </w:t>
            </w:r>
            <w:r w:rsidRPr="005B6905">
              <w:rPr>
                <w:sz w:val="28"/>
                <w:szCs w:val="28"/>
                <w:lang w:val="uz-Cyrl-UZ"/>
              </w:rPr>
              <w:t>yoki</w:t>
            </w:r>
            <w:r w:rsidRPr="00DE4857">
              <w:rPr>
                <w:sz w:val="28"/>
                <w:szCs w:val="28"/>
                <w:lang w:val="uz-Cyrl-UZ"/>
              </w:rPr>
              <w:t xml:space="preserve"> 2</w:t>
            </w:r>
            <w:r w:rsidRPr="00DE4857">
              <w:rPr>
                <w:rFonts w:ascii="Book Antiqua" w:hAnsi="Book Antiqua"/>
                <w:sz w:val="28"/>
                <w:szCs w:val="28"/>
                <w:lang w:val="uz-Cyrl-UZ"/>
              </w:rPr>
              <w:t>^</w:t>
            </w:r>
            <w:r w:rsidRPr="00DE4857">
              <w:rPr>
                <w:sz w:val="28"/>
                <w:szCs w:val="28"/>
                <w:lang w:val="uz-Cyrl-UZ"/>
              </w:rPr>
              <w:t xml:space="preserve">20 </w:t>
            </w:r>
            <w:r w:rsidRPr="00923413">
              <w:rPr>
                <w:i/>
                <w:sz w:val="28"/>
                <w:szCs w:val="28"/>
                <w:lang w:val="uz-Cyrl-UZ"/>
              </w:rPr>
              <w:t>bayt</w:t>
            </w:r>
            <w:r w:rsidRPr="00DE4857">
              <w:rPr>
                <w:sz w:val="28"/>
                <w:szCs w:val="28"/>
                <w:lang w:val="uz-Cyrl-UZ"/>
              </w:rPr>
              <w:t xml:space="preserve"> (1 048 576 </w:t>
            </w:r>
            <w:r w:rsidRPr="00923413">
              <w:rPr>
                <w:i/>
                <w:sz w:val="28"/>
                <w:szCs w:val="28"/>
                <w:lang w:val="uz-Cyrl-UZ"/>
              </w:rPr>
              <w:t>bayt</w:t>
            </w:r>
            <w:r w:rsidRPr="00DE4857">
              <w:rPr>
                <w:sz w:val="28"/>
                <w:szCs w:val="28"/>
                <w:lang w:val="uz-Cyrl-UZ"/>
              </w:rPr>
              <w:t>).</w:t>
            </w:r>
          </w:p>
          <w:p w:rsidR="00C16851" w:rsidRPr="00DE4857" w:rsidRDefault="00C16851" w:rsidP="003A7C3D">
            <w:pPr>
              <w:tabs>
                <w:tab w:val="left" w:pos="4320"/>
                <w:tab w:val="left" w:pos="4500"/>
              </w:tabs>
              <w:jc w:val="both"/>
              <w:rPr>
                <w:sz w:val="28"/>
                <w:szCs w:val="28"/>
                <w:lang w:val="uz-Cyrl-UZ"/>
              </w:rPr>
            </w:pPr>
          </w:p>
          <w:p w:rsidR="00C16851" w:rsidRPr="00EA5D47" w:rsidRDefault="00C16851" w:rsidP="003A7C3D">
            <w:pPr>
              <w:tabs>
                <w:tab w:val="left" w:pos="4320"/>
                <w:tab w:val="left" w:pos="4500"/>
              </w:tabs>
              <w:jc w:val="both"/>
              <w:rPr>
                <w:sz w:val="28"/>
                <w:szCs w:val="28"/>
              </w:rPr>
            </w:pPr>
            <w:r>
              <w:rPr>
                <w:sz w:val="28"/>
                <w:szCs w:val="28"/>
              </w:rPr>
              <w:t xml:space="preserve">1024 </w:t>
            </w:r>
            <w:r w:rsidRPr="00DE4857">
              <w:rPr>
                <w:sz w:val="28"/>
                <w:szCs w:val="28"/>
                <w:lang w:val="uz-Cyrl-UZ"/>
              </w:rPr>
              <w:t>Kbayt</w:t>
            </w:r>
            <w:r>
              <w:rPr>
                <w:sz w:val="28"/>
                <w:szCs w:val="28"/>
              </w:rPr>
              <w:t xml:space="preserve"> ёки</w:t>
            </w:r>
            <w:r w:rsidRPr="00EA5D47">
              <w:rPr>
                <w:sz w:val="28"/>
                <w:szCs w:val="28"/>
              </w:rPr>
              <w:t xml:space="preserve"> </w:t>
            </w:r>
            <w:r>
              <w:rPr>
                <w:sz w:val="28"/>
                <w:szCs w:val="28"/>
              </w:rPr>
              <w:t>2</w:t>
            </w:r>
            <w:r>
              <w:rPr>
                <w:rFonts w:ascii="Book Antiqua" w:hAnsi="Book Antiqua"/>
                <w:sz w:val="28"/>
                <w:szCs w:val="28"/>
              </w:rPr>
              <w:t>^</w:t>
            </w:r>
            <w:r>
              <w:rPr>
                <w:sz w:val="28"/>
                <w:szCs w:val="28"/>
              </w:rPr>
              <w:t xml:space="preserve">20 </w:t>
            </w:r>
            <w:r w:rsidRPr="00DE4857">
              <w:rPr>
                <w:sz w:val="28"/>
                <w:szCs w:val="28"/>
                <w:lang w:val="uz-Cyrl-UZ"/>
              </w:rPr>
              <w:t>bayt</w:t>
            </w:r>
            <w:r>
              <w:rPr>
                <w:sz w:val="28"/>
                <w:szCs w:val="28"/>
              </w:rPr>
              <w:t xml:space="preserve"> (1 048 576 </w:t>
            </w:r>
            <w:r w:rsidRPr="00DE4857">
              <w:rPr>
                <w:sz w:val="28"/>
                <w:szCs w:val="28"/>
                <w:lang w:val="uz-Cyrl-UZ"/>
              </w:rPr>
              <w:t>bayt</w:t>
            </w:r>
            <w:r>
              <w:rPr>
                <w:sz w:val="28"/>
                <w:szCs w:val="28"/>
              </w:rPr>
              <w:t>)</w:t>
            </w:r>
            <w:r w:rsidRPr="00EA5D47">
              <w:rPr>
                <w:sz w:val="28"/>
                <w:szCs w:val="28"/>
              </w:rPr>
              <w:t>.</w:t>
            </w:r>
          </w:p>
        </w:tc>
      </w:tr>
      <w:tr w:rsidR="00C16851" w:rsidRPr="00142519">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844AE4">
              <w:rPr>
                <w:b/>
                <w:sz w:val="28"/>
                <w:szCs w:val="28"/>
                <w:lang w:val="uz-Cyrl-UZ"/>
              </w:rPr>
              <w:t xml:space="preserve">Мегабит в секунду, </w:t>
            </w:r>
            <w:r w:rsidRPr="00AE17BE">
              <w:rPr>
                <w:b/>
                <w:sz w:val="28"/>
                <w:szCs w:val="28"/>
                <w:lang w:val="uz-Cyrl-UZ"/>
              </w:rPr>
              <w:t>Mbit/s</w:t>
            </w:r>
          </w:p>
          <w:p w:rsidR="00C16851" w:rsidRPr="00CF4447" w:rsidRDefault="00C16851" w:rsidP="003A7C3D">
            <w:pPr>
              <w:tabs>
                <w:tab w:val="left" w:pos="4320"/>
                <w:tab w:val="left" w:pos="4500"/>
              </w:tabs>
              <w:rPr>
                <w:b/>
                <w:i/>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 xml:space="preserve">sekundiga megabit, </w:t>
            </w:r>
            <w:r w:rsidRPr="00CF4447">
              <w:rPr>
                <w:i/>
                <w:sz w:val="28"/>
                <w:szCs w:val="28"/>
                <w:lang w:val="uz-Cyrl-UZ"/>
              </w:rPr>
              <w:t>Mbit/s</w:t>
            </w:r>
          </w:p>
          <w:p w:rsidR="00C16851" w:rsidRDefault="00C16851" w:rsidP="003A7C3D">
            <w:pPr>
              <w:tabs>
                <w:tab w:val="left" w:pos="4320"/>
                <w:tab w:val="left" w:pos="4500"/>
              </w:tabs>
              <w:rPr>
                <w:sz w:val="28"/>
                <w:szCs w:val="28"/>
                <w:lang w:val="en-US"/>
              </w:rPr>
            </w:pPr>
            <w:r w:rsidRPr="00DE4857">
              <w:rPr>
                <w:sz w:val="28"/>
                <w:szCs w:val="28"/>
                <w:lang w:val="uz-Cyrl-UZ"/>
              </w:rPr>
              <w:t xml:space="preserve">       секундига мегабит, Mbit/s</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923413">
              <w:rPr>
                <w:sz w:val="28"/>
                <w:szCs w:val="28"/>
                <w:lang w:val="en-US"/>
              </w:rPr>
              <w:t>-</w:t>
            </w:r>
            <w:r w:rsidRPr="00B517F2">
              <w:rPr>
                <w:sz w:val="28"/>
                <w:szCs w:val="28"/>
                <w:lang w:val="en-US"/>
              </w:rPr>
              <w:t xml:space="preserve"> megabits per second (Mbps, Mbit/s)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1024 </w:t>
            </w:r>
            <w:r>
              <w:rPr>
                <w:sz w:val="28"/>
                <w:szCs w:val="28"/>
                <w:lang w:val="uz-Cyrl-UZ"/>
              </w:rPr>
              <w:t>Kbit</w:t>
            </w:r>
            <w:r w:rsidRPr="00EA5D47">
              <w:rPr>
                <w:sz w:val="28"/>
                <w:szCs w:val="28"/>
                <w:lang w:val="uz-Cyrl-UZ"/>
              </w:rPr>
              <w:t>/</w:t>
            </w:r>
            <w:r>
              <w:rPr>
                <w:sz w:val="28"/>
                <w:szCs w:val="28"/>
                <w:lang w:val="uz-Cyrl-UZ"/>
              </w:rPr>
              <w:t>s</w:t>
            </w:r>
            <w:r>
              <w:rPr>
                <w:sz w:val="28"/>
                <w:szCs w:val="28"/>
              </w:rPr>
              <w:t>. Единица измерения скорости передачи данных</w:t>
            </w:r>
            <w:r w:rsidRPr="0099336E">
              <w:rPr>
                <w:sz w:val="28"/>
                <w:szCs w:val="28"/>
              </w:rPr>
              <w:t>.</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EA5D47">
              <w:rPr>
                <w:sz w:val="28"/>
                <w:szCs w:val="28"/>
                <w:lang w:val="uz-Cyrl-UZ"/>
              </w:rPr>
              <w:t xml:space="preserve">1024 </w:t>
            </w:r>
            <w:r w:rsidRPr="00CF4447">
              <w:rPr>
                <w:i/>
                <w:sz w:val="28"/>
                <w:szCs w:val="28"/>
                <w:lang w:val="uz-Cyrl-UZ"/>
              </w:rPr>
              <w:t>Kbit/s</w:t>
            </w:r>
            <w:r w:rsidRPr="00EA5D47">
              <w:rPr>
                <w:sz w:val="28"/>
                <w:szCs w:val="28"/>
                <w:lang w:val="uz-Cyrl-UZ"/>
              </w:rPr>
              <w:t>.</w:t>
            </w:r>
            <w:r>
              <w:rPr>
                <w:sz w:val="28"/>
                <w:szCs w:val="28"/>
                <w:lang w:val="uz-Cyrl-UZ"/>
              </w:rPr>
              <w:t xml:space="preserve"> Ma’lumotlar uzatish tezligini</w:t>
            </w:r>
            <w:r>
              <w:rPr>
                <w:sz w:val="28"/>
                <w:szCs w:val="28"/>
                <w:lang w:val="en-US"/>
              </w:rPr>
              <w:t>ng</w:t>
            </w:r>
            <w:r>
              <w:rPr>
                <w:sz w:val="28"/>
                <w:szCs w:val="28"/>
                <w:lang w:val="uz-Cyrl-UZ"/>
              </w:rPr>
              <w:t xml:space="preserve"> o‘lch</w:t>
            </w:r>
            <w:r>
              <w:rPr>
                <w:sz w:val="28"/>
                <w:szCs w:val="28"/>
                <w:lang w:val="en-US"/>
              </w:rPr>
              <w:t>ov</w:t>
            </w:r>
            <w:r>
              <w:rPr>
                <w:sz w:val="28"/>
                <w:szCs w:val="28"/>
                <w:lang w:val="uz-Cyrl-UZ"/>
              </w:rPr>
              <w:t xml:space="preserve"> birligi.</w:t>
            </w:r>
          </w:p>
          <w:p w:rsidR="00C16851" w:rsidRPr="00DD3BD1" w:rsidRDefault="00C16851" w:rsidP="003A7C3D">
            <w:pPr>
              <w:tabs>
                <w:tab w:val="left" w:pos="4320"/>
                <w:tab w:val="left" w:pos="4500"/>
              </w:tabs>
              <w:jc w:val="both"/>
              <w:rPr>
                <w:sz w:val="28"/>
                <w:szCs w:val="28"/>
                <w:lang w:val="en-US"/>
              </w:rPr>
            </w:pPr>
          </w:p>
          <w:p w:rsidR="00C16851" w:rsidRPr="00142519" w:rsidRDefault="00C16851" w:rsidP="003A7C3D">
            <w:pPr>
              <w:tabs>
                <w:tab w:val="left" w:pos="4320"/>
                <w:tab w:val="left" w:pos="4500"/>
              </w:tabs>
              <w:jc w:val="both"/>
              <w:rPr>
                <w:sz w:val="28"/>
                <w:szCs w:val="28"/>
                <w:lang w:val="uz-Cyrl-UZ"/>
              </w:rPr>
            </w:pPr>
            <w:r w:rsidRPr="00EA5D47">
              <w:rPr>
                <w:sz w:val="28"/>
                <w:szCs w:val="28"/>
                <w:lang w:val="uz-Cyrl-UZ"/>
              </w:rPr>
              <w:t xml:space="preserve">1024 </w:t>
            </w:r>
            <w:r>
              <w:rPr>
                <w:sz w:val="28"/>
                <w:szCs w:val="28"/>
                <w:lang w:val="uz-Cyrl-UZ"/>
              </w:rPr>
              <w:t>Kbit</w:t>
            </w:r>
            <w:r w:rsidRPr="00EA5D47">
              <w:rPr>
                <w:sz w:val="28"/>
                <w:szCs w:val="28"/>
                <w:lang w:val="uz-Cyrl-UZ"/>
              </w:rPr>
              <w:t>/</w:t>
            </w:r>
            <w:r>
              <w:rPr>
                <w:sz w:val="28"/>
                <w:szCs w:val="28"/>
                <w:lang w:val="uz-Cyrl-UZ"/>
              </w:rPr>
              <w:t>s</w:t>
            </w:r>
            <w:r w:rsidRPr="00EA5D47">
              <w:rPr>
                <w:sz w:val="28"/>
                <w:szCs w:val="28"/>
                <w:lang w:val="uz-Cyrl-UZ"/>
              </w:rPr>
              <w:t>.</w:t>
            </w:r>
            <w:r>
              <w:rPr>
                <w:sz w:val="28"/>
                <w:szCs w:val="28"/>
                <w:lang w:val="uz-Cyrl-UZ"/>
              </w:rPr>
              <w:t xml:space="preserve"> Маълумотлар узатиш тезлигини</w:t>
            </w:r>
            <w:r>
              <w:rPr>
                <w:sz w:val="28"/>
                <w:szCs w:val="28"/>
              </w:rPr>
              <w:t>нг</w:t>
            </w:r>
            <w:r>
              <w:rPr>
                <w:sz w:val="28"/>
                <w:szCs w:val="28"/>
                <w:lang w:val="uz-Cyrl-UZ"/>
              </w:rPr>
              <w:t xml:space="preserve"> ўлч</w:t>
            </w:r>
            <w:r>
              <w:rPr>
                <w:sz w:val="28"/>
                <w:szCs w:val="28"/>
              </w:rPr>
              <w:t>ов</w:t>
            </w:r>
            <w:r>
              <w:rPr>
                <w:sz w:val="28"/>
                <w:szCs w:val="28"/>
                <w:lang w:val="uz-Cyrl-UZ"/>
              </w:rPr>
              <w:t xml:space="preserve"> бирлиги.</w:t>
            </w:r>
          </w:p>
        </w:tc>
      </w:tr>
      <w:tr w:rsidR="00C16851" w:rsidRPr="00344603">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1C7AA6">
              <w:rPr>
                <w:b/>
                <w:sz w:val="28"/>
                <w:szCs w:val="28"/>
                <w:lang w:val="uz-Cyrl-UZ"/>
              </w:rPr>
              <w:t xml:space="preserve">Мегабит, </w:t>
            </w:r>
            <w:r w:rsidRPr="00AE17BE">
              <w:rPr>
                <w:b/>
                <w:sz w:val="28"/>
                <w:szCs w:val="28"/>
                <w:lang w:val="uz-Cyrl-UZ"/>
              </w:rPr>
              <w:t>Mbit</w:t>
            </w:r>
          </w:p>
          <w:p w:rsidR="00C16851" w:rsidRPr="00DD3BD1" w:rsidRDefault="00C16851" w:rsidP="003A7C3D">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sidRPr="0083771C">
              <w:rPr>
                <w:i/>
                <w:sz w:val="28"/>
                <w:szCs w:val="28"/>
                <w:lang w:val="uz-Cyrl-UZ"/>
              </w:rPr>
              <w:t>megabit, Mbit</w:t>
            </w:r>
          </w:p>
          <w:p w:rsidR="00C16851" w:rsidRPr="001C7AA6" w:rsidRDefault="00C16851" w:rsidP="003A7C3D">
            <w:pPr>
              <w:tabs>
                <w:tab w:val="left" w:pos="4320"/>
                <w:tab w:val="left" w:pos="4500"/>
              </w:tabs>
              <w:rPr>
                <w:sz w:val="28"/>
                <w:szCs w:val="28"/>
                <w:lang w:val="uz-Cyrl-UZ"/>
              </w:rPr>
            </w:pPr>
            <w:r w:rsidRPr="00DD3BD1">
              <w:rPr>
                <w:sz w:val="28"/>
                <w:szCs w:val="28"/>
                <w:lang w:val="uz-Cyrl-UZ"/>
              </w:rPr>
              <w:t xml:space="preserve">       мегаbit</w:t>
            </w:r>
            <w:r w:rsidRPr="00773754">
              <w:rPr>
                <w:sz w:val="28"/>
                <w:szCs w:val="28"/>
                <w:lang w:val="en-US"/>
              </w:rPr>
              <w:t>,</w:t>
            </w:r>
            <w:r w:rsidRPr="00DD3BD1">
              <w:rPr>
                <w:sz w:val="28"/>
                <w:szCs w:val="28"/>
                <w:lang w:val="uz-Cyrl-UZ"/>
              </w:rPr>
              <w:t xml:space="preserve"> Mbit</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CF4447">
              <w:rPr>
                <w:sz w:val="28"/>
                <w:szCs w:val="28"/>
                <w:lang w:val="en-US"/>
              </w:rPr>
              <w:t>-</w:t>
            </w:r>
            <w:r w:rsidRPr="00B517F2">
              <w:rPr>
                <w:sz w:val="28"/>
                <w:szCs w:val="28"/>
                <w:lang w:val="en-US"/>
              </w:rPr>
              <w:t xml:space="preserve"> megabit (Mb, Mbit) </w:t>
            </w:r>
          </w:p>
          <w:p w:rsidR="00C16851" w:rsidRPr="0051450D" w:rsidRDefault="00C16851" w:rsidP="003A7C3D">
            <w:pPr>
              <w:tabs>
                <w:tab w:val="left" w:pos="4320"/>
                <w:tab w:val="left" w:pos="4500"/>
              </w:tabs>
              <w:rPr>
                <w:sz w:val="28"/>
                <w:szCs w:val="28"/>
                <w:lang w:val="en-US"/>
              </w:rPr>
            </w:pPr>
          </w:p>
        </w:tc>
        <w:tc>
          <w:tcPr>
            <w:tcW w:w="2921" w:type="pct"/>
          </w:tcPr>
          <w:p w:rsidR="00C16851" w:rsidRPr="00EA5D47" w:rsidRDefault="00C16851" w:rsidP="003A7C3D">
            <w:pPr>
              <w:tabs>
                <w:tab w:val="left" w:pos="4320"/>
                <w:tab w:val="left" w:pos="4500"/>
              </w:tabs>
              <w:jc w:val="both"/>
              <w:rPr>
                <w:sz w:val="28"/>
                <w:szCs w:val="28"/>
              </w:rPr>
            </w:pPr>
            <w:r>
              <w:rPr>
                <w:sz w:val="28"/>
                <w:szCs w:val="28"/>
              </w:rPr>
              <w:t xml:space="preserve">1 048 576 </w:t>
            </w:r>
            <w:r w:rsidRPr="00DD3BD1">
              <w:rPr>
                <w:sz w:val="28"/>
                <w:szCs w:val="28"/>
                <w:lang w:val="uz-Cyrl-UZ"/>
              </w:rPr>
              <w:t>bit</w:t>
            </w:r>
            <w:r>
              <w:rPr>
                <w:sz w:val="28"/>
                <w:szCs w:val="28"/>
              </w:rPr>
              <w:t xml:space="preserve"> или 128 </w:t>
            </w:r>
            <w:r w:rsidRPr="0099137E">
              <w:rPr>
                <w:sz w:val="28"/>
                <w:szCs w:val="28"/>
                <w:lang w:val="en-US"/>
              </w:rPr>
              <w:t>Kbayt</w:t>
            </w:r>
            <w:r>
              <w:rPr>
                <w:sz w:val="28"/>
                <w:szCs w:val="28"/>
              </w:rPr>
              <w:t>. Единица измерения емкости микросхем памяти.</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 xml:space="preserve">1 048 576 </w:t>
            </w:r>
            <w:r w:rsidRPr="0083771C">
              <w:rPr>
                <w:i/>
                <w:sz w:val="28"/>
                <w:szCs w:val="28"/>
                <w:lang w:val="en-US"/>
              </w:rPr>
              <w:t>bit,</w:t>
            </w:r>
            <w:r w:rsidRPr="0099137E">
              <w:rPr>
                <w:sz w:val="28"/>
                <w:szCs w:val="28"/>
                <w:lang w:val="en-US"/>
              </w:rPr>
              <w:t xml:space="preserve"> yoki 128 </w:t>
            </w:r>
            <w:r w:rsidRPr="0083771C">
              <w:rPr>
                <w:i/>
                <w:sz w:val="28"/>
                <w:szCs w:val="28"/>
                <w:lang w:val="en-US"/>
              </w:rPr>
              <w:t>Kbayt</w:t>
            </w:r>
            <w:r>
              <w:rPr>
                <w:sz w:val="28"/>
                <w:szCs w:val="28"/>
                <w:lang w:val="uz-Cyrl-UZ"/>
              </w:rPr>
              <w:t>. Xotira mikro</w:t>
            </w:r>
            <w:r w:rsidR="00942333">
              <w:rPr>
                <w:sz w:val="28"/>
                <w:szCs w:val="28"/>
                <w:lang w:val="en-US"/>
              </w:rPr>
              <w:t>-</w:t>
            </w:r>
            <w:r>
              <w:rPr>
                <w:sz w:val="28"/>
                <w:szCs w:val="28"/>
                <w:lang w:val="uz-Cyrl-UZ"/>
              </w:rPr>
              <w:t>sxemalari sig‘imini</w:t>
            </w:r>
            <w:r>
              <w:rPr>
                <w:sz w:val="28"/>
                <w:szCs w:val="28"/>
                <w:lang w:val="en-US"/>
              </w:rPr>
              <w:t>ng</w:t>
            </w:r>
            <w:r>
              <w:rPr>
                <w:sz w:val="28"/>
                <w:szCs w:val="28"/>
                <w:lang w:val="uz-Cyrl-UZ"/>
              </w:rPr>
              <w:t xml:space="preserve"> o‘lch</w:t>
            </w:r>
            <w:r>
              <w:rPr>
                <w:sz w:val="28"/>
                <w:szCs w:val="28"/>
                <w:lang w:val="en-US"/>
              </w:rPr>
              <w:t>ov</w:t>
            </w:r>
            <w:r>
              <w:rPr>
                <w:sz w:val="28"/>
                <w:szCs w:val="28"/>
                <w:lang w:val="uz-Cyrl-UZ"/>
              </w:rPr>
              <w:t xml:space="preserve"> birligi.</w:t>
            </w:r>
          </w:p>
          <w:p w:rsidR="00C16851" w:rsidRPr="00DD3BD1" w:rsidRDefault="00C16851" w:rsidP="003A7C3D">
            <w:pPr>
              <w:tabs>
                <w:tab w:val="left" w:pos="4320"/>
                <w:tab w:val="left" w:pos="4500"/>
              </w:tabs>
              <w:jc w:val="both"/>
              <w:rPr>
                <w:sz w:val="28"/>
                <w:szCs w:val="28"/>
                <w:lang w:val="en-US"/>
              </w:rPr>
            </w:pPr>
          </w:p>
          <w:p w:rsidR="00C16851" w:rsidRPr="00344603" w:rsidRDefault="00C16851" w:rsidP="003A7C3D">
            <w:pPr>
              <w:tabs>
                <w:tab w:val="left" w:pos="4320"/>
                <w:tab w:val="left" w:pos="4500"/>
              </w:tabs>
              <w:jc w:val="both"/>
              <w:rPr>
                <w:sz w:val="28"/>
                <w:szCs w:val="28"/>
                <w:lang w:val="uz-Cyrl-UZ"/>
              </w:rPr>
            </w:pPr>
            <w:r w:rsidRPr="005B6905">
              <w:rPr>
                <w:sz w:val="28"/>
                <w:szCs w:val="28"/>
                <w:lang w:val="en-US"/>
              </w:rPr>
              <w:t xml:space="preserve">1 048 576 </w:t>
            </w:r>
            <w:r w:rsidRPr="00DD3BD1">
              <w:rPr>
                <w:sz w:val="28"/>
                <w:szCs w:val="28"/>
                <w:lang w:val="uz-Cyrl-UZ"/>
              </w:rPr>
              <w:t>bit</w:t>
            </w:r>
            <w:r w:rsidRPr="005B6905">
              <w:rPr>
                <w:sz w:val="28"/>
                <w:szCs w:val="28"/>
                <w:lang w:val="en-US"/>
              </w:rPr>
              <w:t xml:space="preserve">, </w:t>
            </w:r>
            <w:r>
              <w:rPr>
                <w:sz w:val="28"/>
                <w:szCs w:val="28"/>
              </w:rPr>
              <w:t>ёки</w:t>
            </w:r>
            <w:r w:rsidRPr="005B6905">
              <w:rPr>
                <w:sz w:val="28"/>
                <w:szCs w:val="28"/>
                <w:lang w:val="en-US"/>
              </w:rPr>
              <w:t xml:space="preserve"> 128 </w:t>
            </w:r>
            <w:r w:rsidRPr="0099137E">
              <w:rPr>
                <w:sz w:val="28"/>
                <w:szCs w:val="28"/>
                <w:lang w:val="en-US"/>
              </w:rPr>
              <w:t>Kbayt</w:t>
            </w:r>
            <w:r>
              <w:rPr>
                <w:sz w:val="28"/>
                <w:szCs w:val="28"/>
                <w:lang w:val="uz-Cyrl-UZ"/>
              </w:rPr>
              <w:t>. Хотира микросхемалари сиғимини</w:t>
            </w:r>
            <w:r>
              <w:rPr>
                <w:sz w:val="28"/>
                <w:szCs w:val="28"/>
              </w:rPr>
              <w:t>нг</w:t>
            </w:r>
            <w:r>
              <w:rPr>
                <w:sz w:val="28"/>
                <w:szCs w:val="28"/>
                <w:lang w:val="uz-Cyrl-UZ"/>
              </w:rPr>
              <w:t xml:space="preserve"> ўлч</w:t>
            </w:r>
            <w:r>
              <w:rPr>
                <w:sz w:val="28"/>
                <w:szCs w:val="28"/>
              </w:rPr>
              <w:t>ов</w:t>
            </w:r>
            <w:r>
              <w:rPr>
                <w:sz w:val="28"/>
                <w:szCs w:val="28"/>
                <w:lang w:val="uz-Cyrl-UZ"/>
              </w:rPr>
              <w:t xml:space="preserve"> бирлиги.</w:t>
            </w:r>
          </w:p>
        </w:tc>
      </w:tr>
      <w:tr w:rsidR="00C16851" w:rsidRPr="00A472FD">
        <w:trPr>
          <w:tblCellSpacing w:w="0" w:type="dxa"/>
          <w:jc w:val="center"/>
        </w:trPr>
        <w:tc>
          <w:tcPr>
            <w:tcW w:w="2079" w:type="pct"/>
          </w:tcPr>
          <w:p w:rsidR="00C16851" w:rsidRPr="001C7AA6" w:rsidRDefault="00C16851" w:rsidP="003A7C3D">
            <w:pPr>
              <w:tabs>
                <w:tab w:val="left" w:pos="4320"/>
                <w:tab w:val="left" w:pos="4500"/>
              </w:tabs>
              <w:rPr>
                <w:b/>
                <w:sz w:val="28"/>
                <w:szCs w:val="28"/>
                <w:lang w:val="uz-Cyrl-UZ"/>
              </w:rPr>
            </w:pPr>
            <w:r w:rsidRPr="001C7AA6">
              <w:rPr>
                <w:b/>
                <w:sz w:val="28"/>
                <w:szCs w:val="28"/>
                <w:lang w:val="uz-Cyrl-UZ"/>
              </w:rPr>
              <w:t>Мегагерц, МГц</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00690980" w:rsidRPr="00942333">
              <w:rPr>
                <w:sz w:val="28"/>
                <w:szCs w:val="28"/>
                <w:lang w:val="uz-Cyrl-UZ"/>
              </w:rPr>
              <w:t>megager</w:t>
            </w:r>
            <w:r w:rsidRPr="00942333">
              <w:rPr>
                <w:sz w:val="28"/>
                <w:szCs w:val="28"/>
                <w:lang w:val="uz-Cyrl-UZ"/>
              </w:rPr>
              <w:t>s,</w:t>
            </w:r>
            <w:r w:rsidRPr="001C7AA6">
              <w:rPr>
                <w:sz w:val="28"/>
                <w:szCs w:val="28"/>
                <w:lang w:val="uz-Cyrl-UZ"/>
              </w:rPr>
              <w:t xml:space="preserve"> </w:t>
            </w:r>
            <w:r w:rsidRPr="005B6905">
              <w:rPr>
                <w:sz w:val="28"/>
                <w:szCs w:val="28"/>
                <w:lang w:val="uz-Cyrl-UZ"/>
              </w:rPr>
              <w:t>MHz</w:t>
            </w:r>
          </w:p>
          <w:p w:rsidR="00C16851" w:rsidRPr="001C7AA6" w:rsidRDefault="00C16851" w:rsidP="003A7C3D">
            <w:pPr>
              <w:tabs>
                <w:tab w:val="left" w:pos="4320"/>
                <w:tab w:val="left" w:pos="4500"/>
              </w:tabs>
              <w:rPr>
                <w:sz w:val="28"/>
                <w:szCs w:val="28"/>
                <w:lang w:val="uz-Cyrl-UZ"/>
              </w:rPr>
            </w:pPr>
            <w:r w:rsidRPr="001C7AA6">
              <w:rPr>
                <w:sz w:val="28"/>
                <w:szCs w:val="28"/>
                <w:lang w:val="uz-Cyrl-UZ"/>
              </w:rPr>
              <w:t xml:space="preserve">        мегагерц, </w:t>
            </w:r>
            <w:r w:rsidRPr="005B6905">
              <w:rPr>
                <w:sz w:val="28"/>
                <w:szCs w:val="28"/>
                <w:lang w:val="uz-Cyrl-UZ"/>
              </w:rPr>
              <w:t>MHz</w:t>
            </w:r>
          </w:p>
          <w:p w:rsidR="00C16851" w:rsidRPr="00B517F2" w:rsidRDefault="00C16851" w:rsidP="003A7C3D">
            <w:pPr>
              <w:tabs>
                <w:tab w:val="left" w:pos="4320"/>
                <w:tab w:val="left" w:pos="4500"/>
              </w:tabs>
              <w:rPr>
                <w:sz w:val="28"/>
                <w:szCs w:val="28"/>
              </w:rPr>
            </w:pPr>
            <w:r w:rsidRPr="0051450D">
              <w:rPr>
                <w:b/>
                <w:sz w:val="28"/>
                <w:szCs w:val="28"/>
                <w:lang w:val="en-US"/>
              </w:rPr>
              <w:t xml:space="preserve">en </w:t>
            </w:r>
            <w:r w:rsidRPr="0083771C">
              <w:rPr>
                <w:sz w:val="28"/>
                <w:szCs w:val="28"/>
                <w:lang w:val="en-US"/>
              </w:rPr>
              <w:t>-</w:t>
            </w:r>
            <w:r w:rsidRPr="00B517F2">
              <w:rPr>
                <w:sz w:val="28"/>
                <w:szCs w:val="28"/>
                <w:lang w:val="en-US"/>
              </w:rPr>
              <w:t xml:space="preserve"> megahertz</w:t>
            </w:r>
            <w:r w:rsidRPr="00B517F2">
              <w:rPr>
                <w:sz w:val="28"/>
                <w:szCs w:val="28"/>
              </w:rPr>
              <w:t xml:space="preserve"> (</w:t>
            </w:r>
            <w:r w:rsidRPr="00B517F2">
              <w:rPr>
                <w:sz w:val="28"/>
                <w:szCs w:val="28"/>
                <w:lang w:val="en-US"/>
              </w:rPr>
              <w:t>MHz</w:t>
            </w:r>
            <w:r w:rsidRPr="00B517F2">
              <w:rPr>
                <w:sz w:val="28"/>
                <w:szCs w:val="28"/>
              </w:rPr>
              <w:t xml:space="preserve">) </w:t>
            </w:r>
          </w:p>
          <w:p w:rsidR="00C16851" w:rsidRPr="0051450D" w:rsidRDefault="00C16851" w:rsidP="003A7C3D">
            <w:pPr>
              <w:tabs>
                <w:tab w:val="left" w:pos="4320"/>
                <w:tab w:val="left" w:pos="4500"/>
              </w:tabs>
              <w:rPr>
                <w:sz w:val="28"/>
                <w:szCs w:val="28"/>
                <w:lang w:val="en-US"/>
              </w:rPr>
            </w:pPr>
          </w:p>
        </w:tc>
        <w:tc>
          <w:tcPr>
            <w:tcW w:w="2921" w:type="pct"/>
          </w:tcPr>
          <w:p w:rsidR="00C16851" w:rsidRPr="00EA5D47" w:rsidRDefault="00C16851" w:rsidP="003A7C3D">
            <w:pPr>
              <w:tabs>
                <w:tab w:val="left" w:pos="4320"/>
                <w:tab w:val="left" w:pos="4500"/>
              </w:tabs>
              <w:jc w:val="both"/>
              <w:rPr>
                <w:sz w:val="28"/>
                <w:szCs w:val="28"/>
              </w:rPr>
            </w:pPr>
            <w:r>
              <w:rPr>
                <w:sz w:val="28"/>
                <w:szCs w:val="28"/>
              </w:rPr>
              <w:t xml:space="preserve">Единица измерения частоты, равная 1000 </w:t>
            </w:r>
            <w:r w:rsidR="00942333" w:rsidRPr="0099137E">
              <w:rPr>
                <w:sz w:val="28"/>
                <w:szCs w:val="28"/>
                <w:lang w:val="en-US"/>
              </w:rPr>
              <w:t>k</w:t>
            </w:r>
            <w:r w:rsidR="00942333" w:rsidRPr="00B517F2">
              <w:rPr>
                <w:sz w:val="28"/>
                <w:szCs w:val="28"/>
                <w:lang w:val="en-US"/>
              </w:rPr>
              <w:t>Hz</w:t>
            </w:r>
            <w:r w:rsidRPr="0099336E">
              <w:rPr>
                <w:sz w:val="28"/>
                <w:szCs w:val="28"/>
              </w:rPr>
              <w:t>.</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Chastotani</w:t>
            </w:r>
            <w:r>
              <w:rPr>
                <w:sz w:val="28"/>
                <w:szCs w:val="28"/>
                <w:lang w:val="en-US"/>
              </w:rPr>
              <w:t>ng</w:t>
            </w:r>
            <w:r w:rsidRPr="0099137E">
              <w:rPr>
                <w:sz w:val="28"/>
                <w:szCs w:val="28"/>
                <w:lang w:val="en-US"/>
              </w:rPr>
              <w:t xml:space="preserve"> o‘lch</w:t>
            </w:r>
            <w:r>
              <w:rPr>
                <w:sz w:val="28"/>
                <w:szCs w:val="28"/>
                <w:lang w:val="en-US"/>
              </w:rPr>
              <w:t>ov</w:t>
            </w:r>
            <w:r w:rsidRPr="0099137E">
              <w:rPr>
                <w:sz w:val="28"/>
                <w:szCs w:val="28"/>
                <w:lang w:val="en-US"/>
              </w:rPr>
              <w:t xml:space="preserve"> birligi, 1000 k</w:t>
            </w:r>
            <w:r w:rsidRPr="00B517F2">
              <w:rPr>
                <w:sz w:val="28"/>
                <w:szCs w:val="28"/>
                <w:lang w:val="en-US"/>
              </w:rPr>
              <w:t>Hz</w:t>
            </w:r>
            <w:r w:rsidRPr="0099137E">
              <w:rPr>
                <w:sz w:val="28"/>
                <w:szCs w:val="28"/>
                <w:lang w:val="en-US"/>
              </w:rPr>
              <w:t xml:space="preserve"> ga teng.</w:t>
            </w:r>
          </w:p>
          <w:p w:rsidR="00C16851" w:rsidRPr="00DD3BD1" w:rsidRDefault="00C16851" w:rsidP="003A7C3D">
            <w:pPr>
              <w:tabs>
                <w:tab w:val="left" w:pos="4320"/>
                <w:tab w:val="left" w:pos="4500"/>
              </w:tabs>
              <w:jc w:val="both"/>
              <w:rPr>
                <w:sz w:val="28"/>
                <w:szCs w:val="28"/>
                <w:lang w:val="en-US"/>
              </w:rPr>
            </w:pPr>
          </w:p>
          <w:p w:rsidR="00C16851" w:rsidRPr="00A472FD" w:rsidRDefault="00C16851" w:rsidP="003A7C3D">
            <w:pPr>
              <w:tabs>
                <w:tab w:val="left" w:pos="4320"/>
                <w:tab w:val="left" w:pos="4500"/>
              </w:tabs>
              <w:jc w:val="both"/>
              <w:rPr>
                <w:sz w:val="28"/>
                <w:szCs w:val="28"/>
              </w:rPr>
            </w:pPr>
            <w:r>
              <w:rPr>
                <w:sz w:val="28"/>
                <w:szCs w:val="28"/>
              </w:rPr>
              <w:t>Частотанинг ўлчов бирлиги, 1000 к</w:t>
            </w:r>
            <w:r w:rsidRPr="00B517F2">
              <w:rPr>
                <w:sz w:val="28"/>
                <w:szCs w:val="28"/>
                <w:lang w:val="en-US"/>
              </w:rPr>
              <w:t>Hz</w:t>
            </w:r>
            <w:r>
              <w:rPr>
                <w:sz w:val="28"/>
                <w:szCs w:val="28"/>
                <w:lang w:val="uz-Cyrl-UZ"/>
              </w:rPr>
              <w:t xml:space="preserve"> </w:t>
            </w:r>
            <w:r>
              <w:rPr>
                <w:sz w:val="28"/>
                <w:szCs w:val="28"/>
              </w:rPr>
              <w:t>га тенг.</w:t>
            </w:r>
          </w:p>
        </w:tc>
      </w:tr>
      <w:tr w:rsidR="00C16851" w:rsidRPr="00DE4857">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rPr>
              <w:t>Медиапроцессор</w:t>
            </w:r>
          </w:p>
          <w:p w:rsidR="00C16851" w:rsidRPr="000C5E27" w:rsidRDefault="00C16851" w:rsidP="003A7C3D">
            <w:pPr>
              <w:tabs>
                <w:tab w:val="left" w:pos="4320"/>
                <w:tab w:val="left" w:pos="4500"/>
              </w:tabs>
              <w:rPr>
                <w:b/>
                <w:sz w:val="28"/>
                <w:szCs w:val="28"/>
                <w:lang w:val="en-US"/>
              </w:rPr>
            </w:pPr>
            <w:r>
              <w:rPr>
                <w:b/>
                <w:sz w:val="28"/>
                <w:szCs w:val="28"/>
                <w:lang w:val="en-US"/>
              </w:rPr>
              <w:t xml:space="preserve">uz </w:t>
            </w:r>
            <w:r w:rsidRPr="00465CAE">
              <w:rPr>
                <w:sz w:val="28"/>
                <w:szCs w:val="28"/>
                <w:lang w:val="en-US"/>
              </w:rPr>
              <w:t>-</w:t>
            </w:r>
            <w:r>
              <w:rPr>
                <w:b/>
                <w:sz w:val="28"/>
                <w:szCs w:val="28"/>
                <w:lang w:val="en-US"/>
              </w:rPr>
              <w:t xml:space="preserve"> </w:t>
            </w:r>
            <w:r w:rsidRPr="00DE4857">
              <w:rPr>
                <w:sz w:val="28"/>
                <w:szCs w:val="28"/>
                <w:lang w:val="en-US"/>
              </w:rPr>
              <w:t>mediaprotsessor</w:t>
            </w:r>
          </w:p>
          <w:p w:rsidR="00C16851" w:rsidRDefault="00C16851" w:rsidP="003A7C3D">
            <w:pPr>
              <w:tabs>
                <w:tab w:val="left" w:pos="4320"/>
                <w:tab w:val="left" w:pos="4500"/>
              </w:tabs>
              <w:rPr>
                <w:sz w:val="28"/>
                <w:szCs w:val="28"/>
                <w:lang w:val="en-US"/>
              </w:rPr>
            </w:pPr>
            <w:r w:rsidRPr="00C02B1D">
              <w:rPr>
                <w:sz w:val="28"/>
                <w:szCs w:val="28"/>
                <w:lang w:val="en-US"/>
              </w:rPr>
              <w:t xml:space="preserve">      </w:t>
            </w:r>
            <w:r w:rsidRPr="00D80C3B">
              <w:rPr>
                <w:sz w:val="28"/>
                <w:szCs w:val="28"/>
                <w:lang w:val="en-US"/>
              </w:rPr>
              <w:t xml:space="preserve"> </w:t>
            </w:r>
            <w:r w:rsidRPr="00C02B1D">
              <w:rPr>
                <w:sz w:val="28"/>
                <w:szCs w:val="28"/>
              </w:rPr>
              <w:t>медиапроцессор</w:t>
            </w:r>
            <w:r w:rsidRPr="00844AE4">
              <w:rPr>
                <w:sz w:val="28"/>
                <w:szCs w:val="28"/>
                <w:lang w:val="en-US"/>
              </w:rPr>
              <w:t xml:space="preserve"> </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83771C">
              <w:rPr>
                <w:sz w:val="28"/>
                <w:szCs w:val="28"/>
                <w:lang w:val="en-US"/>
              </w:rPr>
              <w:t>-</w:t>
            </w:r>
            <w:r w:rsidRPr="00B517F2">
              <w:rPr>
                <w:sz w:val="28"/>
                <w:szCs w:val="28"/>
                <w:lang w:val="en-US"/>
              </w:rPr>
              <w:t xml:space="preserve"> media processor </w:t>
            </w:r>
          </w:p>
          <w:p w:rsidR="00C16851" w:rsidRPr="0051450D" w:rsidRDefault="00C16851" w:rsidP="003A7C3D">
            <w:pPr>
              <w:tabs>
                <w:tab w:val="left" w:pos="4320"/>
                <w:tab w:val="left" w:pos="4500"/>
              </w:tabs>
              <w:rPr>
                <w:sz w:val="28"/>
                <w:szCs w:val="28"/>
                <w:lang w:val="en-US"/>
              </w:rPr>
            </w:pPr>
          </w:p>
        </w:tc>
        <w:tc>
          <w:tcPr>
            <w:tcW w:w="2921" w:type="pct"/>
          </w:tcPr>
          <w:p w:rsidR="00C16851" w:rsidRPr="00EA5D47" w:rsidRDefault="00C16851" w:rsidP="003A7C3D">
            <w:pPr>
              <w:tabs>
                <w:tab w:val="left" w:pos="4320"/>
                <w:tab w:val="left" w:pos="4500"/>
              </w:tabs>
              <w:jc w:val="both"/>
              <w:rPr>
                <w:sz w:val="28"/>
                <w:szCs w:val="28"/>
              </w:rPr>
            </w:pPr>
            <w:r>
              <w:rPr>
                <w:sz w:val="28"/>
                <w:szCs w:val="28"/>
              </w:rPr>
              <w:t>Однокристальный мультипроцессор, предназначенный для обработки потоковой видео и/или аудио информации</w:t>
            </w:r>
            <w:r w:rsidRPr="0099336E">
              <w:rPr>
                <w:sz w:val="28"/>
                <w:szCs w:val="28"/>
              </w:rPr>
              <w:t>.</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Oqimli video va/yoki audio axborotni qayta ishlash uchun mo‘ljallangan</w:t>
            </w:r>
            <w:r>
              <w:rPr>
                <w:sz w:val="28"/>
                <w:szCs w:val="28"/>
                <w:lang w:val="uz-Cyrl-UZ"/>
              </w:rPr>
              <w:t>,</w:t>
            </w:r>
            <w:r w:rsidRPr="0099137E">
              <w:rPr>
                <w:sz w:val="28"/>
                <w:szCs w:val="28"/>
                <w:lang w:val="en-US"/>
              </w:rPr>
              <w:t xml:space="preserve"> bir kristalli multiprotsessor.</w:t>
            </w:r>
          </w:p>
          <w:p w:rsidR="00C16851" w:rsidRPr="00DD3BD1" w:rsidRDefault="00C16851" w:rsidP="003A7C3D">
            <w:pPr>
              <w:tabs>
                <w:tab w:val="left" w:pos="4320"/>
                <w:tab w:val="left" w:pos="4500"/>
              </w:tabs>
              <w:jc w:val="both"/>
              <w:rPr>
                <w:sz w:val="28"/>
                <w:szCs w:val="28"/>
                <w:lang w:val="en-US"/>
              </w:rPr>
            </w:pPr>
          </w:p>
          <w:p w:rsidR="00C16851" w:rsidRPr="008624F8" w:rsidRDefault="00C16851" w:rsidP="003A7C3D">
            <w:pPr>
              <w:tabs>
                <w:tab w:val="left" w:pos="4320"/>
                <w:tab w:val="left" w:pos="4500"/>
              </w:tabs>
              <w:jc w:val="both"/>
              <w:rPr>
                <w:sz w:val="28"/>
                <w:szCs w:val="28"/>
                <w:lang w:val="en-US"/>
              </w:rPr>
            </w:pPr>
            <w:r>
              <w:rPr>
                <w:sz w:val="28"/>
                <w:szCs w:val="28"/>
              </w:rPr>
              <w:t>Оқимли</w:t>
            </w:r>
            <w:r w:rsidRPr="00DE4857">
              <w:rPr>
                <w:sz w:val="28"/>
                <w:szCs w:val="28"/>
                <w:lang w:val="en-US"/>
              </w:rPr>
              <w:t xml:space="preserve"> </w:t>
            </w:r>
            <w:r>
              <w:rPr>
                <w:sz w:val="28"/>
                <w:szCs w:val="28"/>
              </w:rPr>
              <w:t>видео</w:t>
            </w:r>
            <w:r w:rsidRPr="00DE4857">
              <w:rPr>
                <w:sz w:val="28"/>
                <w:szCs w:val="28"/>
                <w:lang w:val="en-US"/>
              </w:rPr>
              <w:t xml:space="preserve"> </w:t>
            </w:r>
            <w:r>
              <w:rPr>
                <w:sz w:val="28"/>
                <w:szCs w:val="28"/>
              </w:rPr>
              <w:t>ва</w:t>
            </w:r>
            <w:r w:rsidRPr="00DE4857">
              <w:rPr>
                <w:sz w:val="28"/>
                <w:szCs w:val="28"/>
                <w:lang w:val="en-US"/>
              </w:rPr>
              <w:t>/</w:t>
            </w:r>
            <w:r>
              <w:rPr>
                <w:sz w:val="28"/>
                <w:szCs w:val="28"/>
              </w:rPr>
              <w:t>ёки</w:t>
            </w:r>
            <w:r w:rsidRPr="00DE4857">
              <w:rPr>
                <w:sz w:val="28"/>
                <w:szCs w:val="28"/>
                <w:lang w:val="en-US"/>
              </w:rPr>
              <w:t xml:space="preserve"> </w:t>
            </w:r>
            <w:r>
              <w:rPr>
                <w:sz w:val="28"/>
                <w:szCs w:val="28"/>
              </w:rPr>
              <w:t>аудио</w:t>
            </w:r>
            <w:r w:rsidRPr="00DE4857">
              <w:rPr>
                <w:sz w:val="28"/>
                <w:szCs w:val="28"/>
                <w:lang w:val="en-US"/>
              </w:rPr>
              <w:t xml:space="preserve"> </w:t>
            </w:r>
            <w:r>
              <w:rPr>
                <w:sz w:val="28"/>
                <w:szCs w:val="28"/>
              </w:rPr>
              <w:t>ахборотни</w:t>
            </w:r>
            <w:r w:rsidRPr="00DE4857">
              <w:rPr>
                <w:sz w:val="28"/>
                <w:szCs w:val="28"/>
                <w:lang w:val="en-US"/>
              </w:rPr>
              <w:t xml:space="preserve"> </w:t>
            </w:r>
            <w:r>
              <w:rPr>
                <w:sz w:val="28"/>
                <w:szCs w:val="28"/>
              </w:rPr>
              <w:t>қайта</w:t>
            </w:r>
            <w:r w:rsidRPr="00DE4857">
              <w:rPr>
                <w:sz w:val="28"/>
                <w:szCs w:val="28"/>
                <w:lang w:val="en-US"/>
              </w:rPr>
              <w:t xml:space="preserve"> </w:t>
            </w:r>
            <w:r>
              <w:rPr>
                <w:sz w:val="28"/>
                <w:szCs w:val="28"/>
              </w:rPr>
              <w:t>ишлаш</w:t>
            </w:r>
            <w:r w:rsidRPr="00DE4857">
              <w:rPr>
                <w:sz w:val="28"/>
                <w:szCs w:val="28"/>
                <w:lang w:val="en-US"/>
              </w:rPr>
              <w:t xml:space="preserve"> </w:t>
            </w:r>
            <w:r>
              <w:rPr>
                <w:sz w:val="28"/>
                <w:szCs w:val="28"/>
              </w:rPr>
              <w:t>учун</w:t>
            </w:r>
            <w:r w:rsidRPr="00DE4857">
              <w:rPr>
                <w:sz w:val="28"/>
                <w:szCs w:val="28"/>
                <w:lang w:val="en-US"/>
              </w:rPr>
              <w:t xml:space="preserve"> </w:t>
            </w:r>
            <w:r>
              <w:rPr>
                <w:sz w:val="28"/>
                <w:szCs w:val="28"/>
              </w:rPr>
              <w:t>мўлжалланган</w:t>
            </w:r>
            <w:r>
              <w:rPr>
                <w:sz w:val="28"/>
                <w:szCs w:val="28"/>
                <w:lang w:val="uz-Cyrl-UZ"/>
              </w:rPr>
              <w:t>,</w:t>
            </w:r>
            <w:r w:rsidRPr="00DE4857">
              <w:rPr>
                <w:sz w:val="28"/>
                <w:szCs w:val="28"/>
                <w:lang w:val="en-US"/>
              </w:rPr>
              <w:t xml:space="preserve"> </w:t>
            </w:r>
            <w:r>
              <w:rPr>
                <w:sz w:val="28"/>
                <w:szCs w:val="28"/>
              </w:rPr>
              <w:t>бир</w:t>
            </w:r>
            <w:r w:rsidRPr="00DE4857">
              <w:rPr>
                <w:sz w:val="28"/>
                <w:szCs w:val="28"/>
                <w:lang w:val="en-US"/>
              </w:rPr>
              <w:t xml:space="preserve"> </w:t>
            </w:r>
            <w:r>
              <w:rPr>
                <w:sz w:val="28"/>
                <w:szCs w:val="28"/>
              </w:rPr>
              <w:t>кристалли</w:t>
            </w:r>
            <w:r w:rsidRPr="00DE4857">
              <w:rPr>
                <w:sz w:val="28"/>
                <w:szCs w:val="28"/>
                <w:lang w:val="en-US"/>
              </w:rPr>
              <w:t xml:space="preserve"> </w:t>
            </w:r>
            <w:r>
              <w:rPr>
                <w:sz w:val="28"/>
                <w:szCs w:val="28"/>
              </w:rPr>
              <w:t>мультипроцессор</w:t>
            </w:r>
            <w:r w:rsidRPr="00DE4857">
              <w:rPr>
                <w:sz w:val="28"/>
                <w:szCs w:val="28"/>
                <w:lang w:val="en-US"/>
              </w:rPr>
              <w:t>.</w:t>
            </w:r>
          </w:p>
          <w:p w:rsidR="008624F8" w:rsidRPr="008624F8" w:rsidRDefault="008624F8" w:rsidP="003A7C3D">
            <w:pPr>
              <w:tabs>
                <w:tab w:val="left" w:pos="4320"/>
                <w:tab w:val="left" w:pos="4500"/>
              </w:tabs>
              <w:jc w:val="both"/>
              <w:rPr>
                <w:sz w:val="28"/>
                <w:szCs w:val="28"/>
                <w:lang w:val="en-US"/>
              </w:rPr>
            </w:pPr>
          </w:p>
        </w:tc>
      </w:tr>
      <w:tr w:rsidR="00C16851" w:rsidRPr="003E387B">
        <w:trPr>
          <w:tblCellSpacing w:w="0" w:type="dxa"/>
          <w:jc w:val="center"/>
        </w:trPr>
        <w:tc>
          <w:tcPr>
            <w:tcW w:w="2079" w:type="pct"/>
          </w:tcPr>
          <w:p w:rsidR="00C16851" w:rsidRPr="00EB1DFB" w:rsidRDefault="00C16851" w:rsidP="003A7C3D">
            <w:pPr>
              <w:tabs>
                <w:tab w:val="left" w:pos="4320"/>
                <w:tab w:val="left" w:pos="4500"/>
              </w:tabs>
              <w:rPr>
                <w:b/>
                <w:sz w:val="28"/>
                <w:szCs w:val="28"/>
                <w:lang w:val="uz-Cyrl-UZ"/>
              </w:rPr>
            </w:pPr>
            <w:r w:rsidRPr="00EB1DFB">
              <w:rPr>
                <w:b/>
                <w:sz w:val="28"/>
                <w:szCs w:val="28"/>
              </w:rPr>
              <w:t>Межзнаковый</w:t>
            </w:r>
            <w:r w:rsidRPr="001C7AA6">
              <w:rPr>
                <w:b/>
                <w:sz w:val="28"/>
                <w:szCs w:val="28"/>
                <w:lang w:val="en-US"/>
              </w:rPr>
              <w:t xml:space="preserve"> </w:t>
            </w:r>
            <w:r w:rsidRPr="00EB1DFB">
              <w:rPr>
                <w:b/>
                <w:sz w:val="28"/>
                <w:szCs w:val="28"/>
              </w:rPr>
              <w:t>интервал</w:t>
            </w:r>
          </w:p>
          <w:p w:rsidR="00C16851" w:rsidRDefault="00C1685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belgilararo</w:t>
            </w:r>
            <w:r w:rsidRPr="001F37BE">
              <w:rPr>
                <w:sz w:val="28"/>
                <w:szCs w:val="28"/>
                <w:lang w:val="uz-Cyrl-UZ"/>
              </w:rPr>
              <w:t xml:space="preserve"> </w:t>
            </w:r>
            <w:r>
              <w:rPr>
                <w:sz w:val="28"/>
                <w:szCs w:val="28"/>
                <w:lang w:val="uz-Cyrl-UZ"/>
              </w:rPr>
              <w:t>interval</w:t>
            </w:r>
          </w:p>
          <w:p w:rsidR="00C16851" w:rsidRPr="001C7AA6" w:rsidRDefault="00C16851" w:rsidP="003A7C3D">
            <w:pPr>
              <w:tabs>
                <w:tab w:val="left" w:pos="4320"/>
                <w:tab w:val="left" w:pos="4500"/>
              </w:tabs>
              <w:rPr>
                <w:sz w:val="28"/>
                <w:szCs w:val="28"/>
                <w:lang w:val="en-US"/>
              </w:rPr>
            </w:pPr>
            <w:r>
              <w:rPr>
                <w:b/>
                <w:sz w:val="28"/>
                <w:szCs w:val="28"/>
                <w:lang w:val="uz-Cyrl-UZ"/>
              </w:rPr>
              <w:t xml:space="preserve">       </w:t>
            </w:r>
            <w:r w:rsidRPr="001F37BE">
              <w:rPr>
                <w:sz w:val="28"/>
                <w:szCs w:val="28"/>
                <w:lang w:val="uz-Cyrl-UZ"/>
              </w:rPr>
              <w:t>белгилараро интервал</w:t>
            </w:r>
          </w:p>
          <w:p w:rsidR="00C16851" w:rsidRPr="00EB1DFB" w:rsidRDefault="00C16851" w:rsidP="003A7C3D">
            <w:pPr>
              <w:tabs>
                <w:tab w:val="left" w:pos="4320"/>
                <w:tab w:val="left" w:pos="4500"/>
              </w:tabs>
              <w:rPr>
                <w:sz w:val="28"/>
                <w:szCs w:val="28"/>
                <w:lang w:val="uz-Cyrl-UZ"/>
              </w:rPr>
            </w:pPr>
            <w:r w:rsidRPr="008F0DDF">
              <w:rPr>
                <w:b/>
                <w:sz w:val="28"/>
                <w:szCs w:val="28"/>
                <w:lang w:val="en-US"/>
              </w:rPr>
              <w:t xml:space="preserve">en </w:t>
            </w:r>
            <w:r w:rsidRPr="00AA215B">
              <w:rPr>
                <w:sz w:val="28"/>
                <w:szCs w:val="28"/>
                <w:lang w:val="en-US"/>
              </w:rPr>
              <w:t>-</w:t>
            </w:r>
            <w:r>
              <w:rPr>
                <w:b/>
                <w:sz w:val="28"/>
                <w:szCs w:val="28"/>
                <w:lang w:val="en-US"/>
              </w:rPr>
              <w:t xml:space="preserve"> </w:t>
            </w:r>
            <w:r w:rsidRPr="00EB1DFB">
              <w:rPr>
                <w:sz w:val="28"/>
                <w:szCs w:val="28"/>
                <w:lang w:val="uz-Cyrl-UZ"/>
              </w:rPr>
              <w:t>c</w:t>
            </w:r>
            <w:r w:rsidRPr="00EB1DFB">
              <w:rPr>
                <w:sz w:val="28"/>
                <w:szCs w:val="28"/>
                <w:lang w:val="en-US"/>
              </w:rPr>
              <w:t xml:space="preserve">haracter spacing </w:t>
            </w:r>
          </w:p>
          <w:p w:rsidR="00C16851" w:rsidRPr="00EB1DFB"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Относительные горизонтальные расстояния между символами. </w:t>
            </w:r>
          </w:p>
          <w:p w:rsidR="00C16851" w:rsidRPr="003A72AB"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Simvollar o‘rtasidagi nisbiy gorizontal masofa.</w:t>
            </w:r>
          </w:p>
          <w:p w:rsidR="00C16851" w:rsidRPr="0027312D" w:rsidRDefault="00C16851" w:rsidP="003A7C3D">
            <w:pPr>
              <w:tabs>
                <w:tab w:val="left" w:pos="4320"/>
                <w:tab w:val="left" w:pos="4500"/>
              </w:tabs>
              <w:jc w:val="both"/>
              <w:rPr>
                <w:sz w:val="28"/>
                <w:szCs w:val="28"/>
                <w:lang w:val="en-US"/>
              </w:rPr>
            </w:pPr>
          </w:p>
          <w:p w:rsidR="00C16851" w:rsidRPr="001F37BE" w:rsidRDefault="00C16851" w:rsidP="003A7C3D">
            <w:pPr>
              <w:tabs>
                <w:tab w:val="left" w:pos="4320"/>
                <w:tab w:val="left" w:pos="4500"/>
              </w:tabs>
              <w:jc w:val="both"/>
              <w:rPr>
                <w:sz w:val="28"/>
                <w:szCs w:val="28"/>
              </w:rPr>
            </w:pPr>
            <w:r>
              <w:rPr>
                <w:sz w:val="28"/>
                <w:szCs w:val="28"/>
              </w:rPr>
              <w:t>Символлар ўртасидаги нисбий горизонтал масофа.</w:t>
            </w:r>
          </w:p>
        </w:tc>
      </w:tr>
      <w:tr w:rsidR="00C16851" w:rsidRPr="004E5BD5">
        <w:trPr>
          <w:tblCellSpacing w:w="0" w:type="dxa"/>
          <w:jc w:val="center"/>
        </w:trPr>
        <w:tc>
          <w:tcPr>
            <w:tcW w:w="2079" w:type="pct"/>
          </w:tcPr>
          <w:p w:rsidR="00C16851" w:rsidRPr="009345AC" w:rsidRDefault="00C16851" w:rsidP="003A7C3D">
            <w:pPr>
              <w:tabs>
                <w:tab w:val="left" w:pos="4320"/>
                <w:tab w:val="left" w:pos="4500"/>
              </w:tabs>
              <w:rPr>
                <w:b/>
                <w:sz w:val="28"/>
                <w:szCs w:val="28"/>
                <w:lang w:val="uz-Cyrl-UZ"/>
              </w:rPr>
            </w:pPr>
            <w:r>
              <w:rPr>
                <w:b/>
                <w:sz w:val="28"/>
                <w:szCs w:val="28"/>
                <w:lang w:val="uz-Cyrl-UZ"/>
              </w:rPr>
              <w:t>Межсетевой экран</w:t>
            </w:r>
            <w:r>
              <w:rPr>
                <w:b/>
                <w:sz w:val="28"/>
                <w:szCs w:val="28"/>
              </w:rPr>
              <w:t>,</w:t>
            </w:r>
            <w:r w:rsidRPr="009345AC">
              <w:rPr>
                <w:b/>
                <w:sz w:val="28"/>
                <w:szCs w:val="28"/>
                <w:lang w:val="uz-Cyrl-UZ"/>
              </w:rPr>
              <w:t xml:space="preserve"> брандмауэр</w:t>
            </w:r>
          </w:p>
          <w:p w:rsidR="00C16851" w:rsidRPr="00FB2147" w:rsidRDefault="00C16851" w:rsidP="003A7C3D">
            <w:pPr>
              <w:tabs>
                <w:tab w:val="left" w:pos="4320"/>
                <w:tab w:val="left" w:pos="4500"/>
              </w:tabs>
              <w:rPr>
                <w:b/>
                <w:sz w:val="28"/>
                <w:szCs w:val="28"/>
                <w:lang w:val="uz-Cyrl-UZ"/>
              </w:rPr>
            </w:pPr>
            <w:r w:rsidRPr="00FB2147">
              <w:rPr>
                <w:b/>
                <w:sz w:val="28"/>
                <w:szCs w:val="28"/>
                <w:lang w:val="uz-Cyrl-UZ"/>
              </w:rPr>
              <w:t xml:space="preserve">uz </w:t>
            </w:r>
            <w:r w:rsidRPr="00FB2147">
              <w:rPr>
                <w:sz w:val="28"/>
                <w:szCs w:val="28"/>
                <w:lang w:val="uz-Cyrl-UZ"/>
              </w:rPr>
              <w:t>-</w:t>
            </w:r>
            <w:r w:rsidRPr="00FB2147">
              <w:rPr>
                <w:b/>
                <w:sz w:val="28"/>
                <w:szCs w:val="28"/>
                <w:lang w:val="uz-Cyrl-UZ"/>
              </w:rPr>
              <w:t xml:space="preserve"> </w:t>
            </w:r>
            <w:r>
              <w:rPr>
                <w:sz w:val="28"/>
                <w:szCs w:val="28"/>
                <w:lang w:val="uz-Cyrl-UZ"/>
              </w:rPr>
              <w:t>tarmoqlararo</w:t>
            </w:r>
            <w:r w:rsidRPr="00FB2147">
              <w:rPr>
                <w:sz w:val="28"/>
                <w:szCs w:val="28"/>
                <w:lang w:val="uz-Cyrl-UZ"/>
              </w:rPr>
              <w:t xml:space="preserve"> </w:t>
            </w:r>
            <w:r>
              <w:rPr>
                <w:sz w:val="28"/>
                <w:szCs w:val="28"/>
                <w:lang w:val="uz-Cyrl-UZ"/>
              </w:rPr>
              <w:t>ekran</w:t>
            </w:r>
            <w:r w:rsidRPr="00FB2147">
              <w:rPr>
                <w:sz w:val="28"/>
                <w:szCs w:val="28"/>
                <w:lang w:val="uz-Cyrl-UZ"/>
              </w:rPr>
              <w:t>,</w:t>
            </w:r>
            <w:r>
              <w:rPr>
                <w:sz w:val="28"/>
                <w:szCs w:val="28"/>
                <w:lang w:val="uz-Cyrl-UZ"/>
              </w:rPr>
              <w:t xml:space="preserve"> brandmauer</w:t>
            </w:r>
            <w:r w:rsidRPr="00FB2147">
              <w:rPr>
                <w:sz w:val="28"/>
                <w:szCs w:val="28"/>
                <w:lang w:val="uz-Cyrl-UZ"/>
              </w:rPr>
              <w:t xml:space="preserve"> </w:t>
            </w:r>
          </w:p>
          <w:p w:rsidR="00C16851" w:rsidRPr="00F20E7D" w:rsidRDefault="00C16851" w:rsidP="003A7C3D">
            <w:pPr>
              <w:tabs>
                <w:tab w:val="left" w:pos="4320"/>
                <w:tab w:val="left" w:pos="4500"/>
              </w:tabs>
              <w:rPr>
                <w:sz w:val="28"/>
                <w:szCs w:val="28"/>
                <w:lang w:val="uz-Cyrl-UZ"/>
              </w:rPr>
            </w:pPr>
            <w:r w:rsidRPr="00FB2147">
              <w:rPr>
                <w:sz w:val="28"/>
                <w:szCs w:val="28"/>
                <w:lang w:val="uz-Cyrl-UZ"/>
              </w:rPr>
              <w:t xml:space="preserve">        тармоқлараро экран</w:t>
            </w:r>
            <w:r>
              <w:rPr>
                <w:sz w:val="28"/>
                <w:szCs w:val="28"/>
              </w:rPr>
              <w:t>,</w:t>
            </w:r>
            <w:r w:rsidRPr="00FB2147">
              <w:rPr>
                <w:sz w:val="28"/>
                <w:szCs w:val="28"/>
                <w:lang w:val="uz-Cyrl-UZ"/>
              </w:rPr>
              <w:t xml:space="preserve"> брандмауэр</w:t>
            </w:r>
          </w:p>
          <w:p w:rsidR="00C16851" w:rsidRPr="009345AC" w:rsidRDefault="00C16851" w:rsidP="003A7C3D">
            <w:pPr>
              <w:tabs>
                <w:tab w:val="left" w:pos="4320"/>
                <w:tab w:val="left" w:pos="4500"/>
              </w:tabs>
              <w:rPr>
                <w:sz w:val="28"/>
                <w:szCs w:val="28"/>
                <w:lang w:val="uz-Cyrl-UZ"/>
              </w:rPr>
            </w:pPr>
            <w:r w:rsidRPr="00F20E7D">
              <w:rPr>
                <w:b/>
                <w:sz w:val="28"/>
                <w:szCs w:val="28"/>
                <w:lang w:val="uz-Cyrl-UZ"/>
              </w:rPr>
              <w:t xml:space="preserve">en </w:t>
            </w:r>
            <w:r w:rsidRPr="00AA215B">
              <w:rPr>
                <w:sz w:val="28"/>
                <w:szCs w:val="28"/>
                <w:lang w:val="uz-Cyrl-UZ"/>
              </w:rPr>
              <w:t>-</w:t>
            </w:r>
            <w:r w:rsidRPr="00F20E7D">
              <w:rPr>
                <w:sz w:val="28"/>
                <w:szCs w:val="28"/>
                <w:lang w:val="uz-Cyrl-UZ"/>
              </w:rPr>
              <w:t xml:space="preserve"> firewall </w:t>
            </w:r>
          </w:p>
          <w:p w:rsidR="00C16851" w:rsidRPr="00F20E7D"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rPr>
            </w:pPr>
            <w:r>
              <w:rPr>
                <w:sz w:val="28"/>
                <w:szCs w:val="28"/>
              </w:rPr>
              <w:t>В информатике – программный и/или аппаратный барьер между двумя сетями, позволяющий устанавливать только авторизованные межсетевые соединения. Брандмауэр защищает соединяемую с Интернет корпоративную сеть от проникновения извне и исключает возможность доступа к конфиденциальной информации. Брандмауэр предотвращает прямую связь между внутренней сетью и внешними компьютерами, пропуская сетевой трафик через прокси-сервер, находящийся снаружи сети. Прокси-сервер определяет, следует ли разрешить файлу попасть во внутренюю сеть. Брандмауэр называет также шлюзом безопасности.</w:t>
            </w:r>
          </w:p>
          <w:p w:rsidR="00C16851" w:rsidRPr="00942333" w:rsidRDefault="00C16851" w:rsidP="003A7C3D">
            <w:pPr>
              <w:tabs>
                <w:tab w:val="left" w:pos="4320"/>
                <w:tab w:val="left" w:pos="4500"/>
              </w:tabs>
              <w:jc w:val="both"/>
              <w:rPr>
                <w:sz w:val="36"/>
                <w:szCs w:val="36"/>
              </w:rPr>
            </w:pPr>
          </w:p>
          <w:p w:rsidR="00C16851" w:rsidRPr="00235D03" w:rsidRDefault="00C16851" w:rsidP="003A7C3D">
            <w:pPr>
              <w:tabs>
                <w:tab w:val="left" w:pos="4320"/>
                <w:tab w:val="left" w:pos="4500"/>
              </w:tabs>
              <w:jc w:val="both"/>
              <w:rPr>
                <w:sz w:val="28"/>
                <w:szCs w:val="28"/>
                <w:lang w:val="uz-Cyrl-UZ"/>
              </w:rPr>
            </w:pPr>
            <w:r w:rsidRPr="0099137E">
              <w:rPr>
                <w:sz w:val="28"/>
                <w:szCs w:val="28"/>
                <w:lang w:val="uz-Cyrl-UZ"/>
              </w:rPr>
              <w:t xml:space="preserve">Informatikada </w:t>
            </w:r>
            <w:r>
              <w:rPr>
                <w:sz w:val="28"/>
                <w:szCs w:val="28"/>
                <w:lang w:val="uz-Cyrl-UZ"/>
              </w:rPr>
              <w:t xml:space="preserve">– </w:t>
            </w:r>
            <w:r w:rsidRPr="0099137E">
              <w:rPr>
                <w:sz w:val="28"/>
                <w:szCs w:val="28"/>
                <w:lang w:val="uz-Cyrl-UZ"/>
              </w:rPr>
              <w:t>ikki tarmo</w:t>
            </w:r>
            <w:r>
              <w:rPr>
                <w:sz w:val="28"/>
                <w:szCs w:val="28"/>
                <w:lang w:val="uz-Cyrl-UZ"/>
              </w:rPr>
              <w:t>q o‘rtasidagi dasturiy va/</w:t>
            </w:r>
            <w:r w:rsidRPr="0099137E">
              <w:rPr>
                <w:sz w:val="28"/>
                <w:szCs w:val="28"/>
                <w:lang w:val="uz-Cyrl-UZ"/>
              </w:rPr>
              <w:t xml:space="preserve">yoki apparat to‘siq bo‘lib, tarmoqlararo aloqada faqat ro‘yxatdan o‘tgan bog‘lanishlarni o‘rnatish imkonini beradi. </w:t>
            </w:r>
            <w:r w:rsidRPr="0099137E">
              <w:rPr>
                <w:sz w:val="28"/>
                <w:szCs w:val="28"/>
                <w:lang w:val="en-US"/>
              </w:rPr>
              <w:t xml:space="preserve">Brandmauer Internet bilan bog‘langan korporativ tarmoqni tashqi kirishdan himoya qiladi va </w:t>
            </w:r>
            <w:r>
              <w:rPr>
                <w:sz w:val="28"/>
                <w:szCs w:val="28"/>
                <w:lang w:val="en-US"/>
              </w:rPr>
              <w:t>konfidensial</w:t>
            </w:r>
            <w:r w:rsidRPr="0099137E">
              <w:rPr>
                <w:sz w:val="28"/>
                <w:szCs w:val="28"/>
                <w:lang w:val="en-US"/>
              </w:rPr>
              <w:t xml:space="preserve"> axborotdan </w:t>
            </w:r>
            <w:r>
              <w:rPr>
                <w:sz w:val="28"/>
                <w:szCs w:val="28"/>
                <w:lang w:val="en-US"/>
              </w:rPr>
              <w:t>erkin</w:t>
            </w:r>
            <w:r w:rsidRPr="005B6905">
              <w:rPr>
                <w:sz w:val="28"/>
                <w:szCs w:val="28"/>
                <w:lang w:val="en-US"/>
              </w:rPr>
              <w:t xml:space="preserve"> </w:t>
            </w:r>
            <w:r w:rsidRPr="0099137E">
              <w:rPr>
                <w:sz w:val="28"/>
                <w:szCs w:val="28"/>
                <w:lang w:val="en-US"/>
              </w:rPr>
              <w:t xml:space="preserve">foydalanishga imkon bermaydi. </w:t>
            </w:r>
            <w:r>
              <w:rPr>
                <w:sz w:val="28"/>
                <w:szCs w:val="28"/>
                <w:lang w:val="uz-Cyrl-UZ"/>
              </w:rPr>
              <w:t>Brandmauer</w:t>
            </w:r>
            <w:r w:rsidRPr="004E5BD5">
              <w:rPr>
                <w:sz w:val="28"/>
                <w:szCs w:val="28"/>
                <w:lang w:val="uz-Cyrl-UZ"/>
              </w:rPr>
              <w:t xml:space="preserve"> </w:t>
            </w:r>
            <w:r>
              <w:rPr>
                <w:sz w:val="28"/>
                <w:szCs w:val="28"/>
                <w:lang w:val="uz-Cyrl-UZ"/>
              </w:rPr>
              <w:t>tarmoq</w:t>
            </w:r>
            <w:r w:rsidRPr="004E5BD5">
              <w:rPr>
                <w:sz w:val="28"/>
                <w:szCs w:val="28"/>
                <w:lang w:val="uz-Cyrl-UZ"/>
              </w:rPr>
              <w:t xml:space="preserve"> </w:t>
            </w:r>
            <w:r>
              <w:rPr>
                <w:sz w:val="28"/>
                <w:szCs w:val="28"/>
                <w:lang w:val="uz-Cyrl-UZ"/>
              </w:rPr>
              <w:t>trafigini</w:t>
            </w:r>
            <w:r w:rsidRPr="004E5BD5">
              <w:rPr>
                <w:sz w:val="28"/>
                <w:szCs w:val="28"/>
                <w:lang w:val="uz-Cyrl-UZ"/>
              </w:rPr>
              <w:t xml:space="preserve"> </w:t>
            </w:r>
            <w:r>
              <w:rPr>
                <w:sz w:val="28"/>
                <w:szCs w:val="28"/>
                <w:lang w:val="uz-Cyrl-UZ"/>
              </w:rPr>
              <w:t>tarmoq</w:t>
            </w:r>
            <w:r w:rsidRPr="004E5BD5">
              <w:rPr>
                <w:sz w:val="28"/>
                <w:szCs w:val="28"/>
                <w:lang w:val="uz-Cyrl-UZ"/>
              </w:rPr>
              <w:t xml:space="preserve"> </w:t>
            </w:r>
            <w:r>
              <w:rPr>
                <w:sz w:val="28"/>
                <w:szCs w:val="28"/>
                <w:lang w:val="en-US"/>
              </w:rPr>
              <w:t>tashqa</w:t>
            </w:r>
            <w:r w:rsidR="00942333">
              <w:rPr>
                <w:sz w:val="28"/>
                <w:szCs w:val="28"/>
                <w:lang w:val="en-US"/>
              </w:rPr>
              <w:t>-</w:t>
            </w:r>
            <w:r>
              <w:rPr>
                <w:sz w:val="28"/>
                <w:szCs w:val="28"/>
                <w:lang w:val="en-US"/>
              </w:rPr>
              <w:t>risida</w:t>
            </w:r>
            <w:r w:rsidRPr="004E5BD5">
              <w:rPr>
                <w:sz w:val="28"/>
                <w:szCs w:val="28"/>
                <w:lang w:val="uz-Cyrl-UZ"/>
              </w:rPr>
              <w:t xml:space="preserve"> </w:t>
            </w:r>
            <w:r>
              <w:rPr>
                <w:sz w:val="28"/>
                <w:szCs w:val="28"/>
                <w:lang w:val="uz-Cyrl-UZ"/>
              </w:rPr>
              <w:t>joylashgan</w:t>
            </w:r>
            <w:r w:rsidRPr="004E5BD5">
              <w:rPr>
                <w:sz w:val="28"/>
                <w:szCs w:val="28"/>
                <w:lang w:val="uz-Cyrl-UZ"/>
              </w:rPr>
              <w:t xml:space="preserve"> </w:t>
            </w:r>
            <w:r>
              <w:rPr>
                <w:sz w:val="28"/>
                <w:szCs w:val="28"/>
                <w:lang w:val="uz-Cyrl-UZ"/>
              </w:rPr>
              <w:t>proksi</w:t>
            </w:r>
            <w:r w:rsidRPr="004E5BD5">
              <w:rPr>
                <w:sz w:val="28"/>
                <w:szCs w:val="28"/>
                <w:lang w:val="uz-Cyrl-UZ"/>
              </w:rPr>
              <w:t>-</w:t>
            </w:r>
            <w:r>
              <w:rPr>
                <w:sz w:val="28"/>
                <w:szCs w:val="28"/>
                <w:lang w:val="uz-Cyrl-UZ"/>
              </w:rPr>
              <w:t>server</w:t>
            </w:r>
            <w:r w:rsidRPr="004E5BD5">
              <w:rPr>
                <w:sz w:val="28"/>
                <w:szCs w:val="28"/>
                <w:lang w:val="uz-Cyrl-UZ"/>
              </w:rPr>
              <w:t xml:space="preserve"> </w:t>
            </w:r>
            <w:r>
              <w:rPr>
                <w:sz w:val="28"/>
                <w:szCs w:val="28"/>
                <w:lang w:val="uz-Cyrl-UZ"/>
              </w:rPr>
              <w:t>orqali</w:t>
            </w:r>
            <w:r w:rsidRPr="004E5BD5">
              <w:rPr>
                <w:sz w:val="28"/>
                <w:szCs w:val="28"/>
                <w:lang w:val="uz-Cyrl-UZ"/>
              </w:rPr>
              <w:t xml:space="preserve"> </w:t>
            </w:r>
            <w:r>
              <w:rPr>
                <w:sz w:val="28"/>
                <w:szCs w:val="28"/>
                <w:lang w:val="uz-Cyrl-UZ"/>
              </w:rPr>
              <w:t>o‘tkazish</w:t>
            </w:r>
            <w:r w:rsidRPr="004E5BD5">
              <w:rPr>
                <w:sz w:val="28"/>
                <w:szCs w:val="28"/>
                <w:lang w:val="uz-Cyrl-UZ"/>
              </w:rPr>
              <w:t xml:space="preserve"> </w:t>
            </w:r>
            <w:r>
              <w:rPr>
                <w:sz w:val="28"/>
                <w:szCs w:val="28"/>
                <w:lang w:val="uz-Cyrl-UZ"/>
              </w:rPr>
              <w:t>bilan</w:t>
            </w:r>
            <w:r>
              <w:rPr>
                <w:sz w:val="28"/>
                <w:szCs w:val="28"/>
                <w:lang w:val="en-US"/>
              </w:rPr>
              <w:t>,</w:t>
            </w:r>
            <w:r w:rsidRPr="004E5BD5">
              <w:rPr>
                <w:sz w:val="28"/>
                <w:szCs w:val="28"/>
                <w:lang w:val="uz-Cyrl-UZ"/>
              </w:rPr>
              <w:t xml:space="preserve"> </w:t>
            </w:r>
            <w:r>
              <w:rPr>
                <w:sz w:val="28"/>
                <w:szCs w:val="28"/>
                <w:lang w:val="uz-Cyrl-UZ"/>
              </w:rPr>
              <w:t>ichki tarmoq va tashqi kompyuter</w:t>
            </w:r>
            <w:r>
              <w:rPr>
                <w:sz w:val="28"/>
                <w:szCs w:val="28"/>
                <w:lang w:val="en-US"/>
              </w:rPr>
              <w:t>lar</w:t>
            </w:r>
            <w:r>
              <w:rPr>
                <w:sz w:val="28"/>
                <w:szCs w:val="28"/>
                <w:lang w:val="uz-Cyrl-UZ"/>
              </w:rPr>
              <w:t>ning to‘g‘ridan</w:t>
            </w:r>
            <w:r w:rsidRPr="00F514E4">
              <w:rPr>
                <w:sz w:val="28"/>
                <w:szCs w:val="28"/>
                <w:lang w:val="en-US"/>
              </w:rPr>
              <w:t>-</w:t>
            </w:r>
            <w:r>
              <w:rPr>
                <w:sz w:val="28"/>
                <w:szCs w:val="28"/>
                <w:lang w:val="uz-Cyrl-UZ"/>
              </w:rPr>
              <w:t>to‘g‘ri bog‘lanishining</w:t>
            </w:r>
            <w:r w:rsidRPr="004E5BD5">
              <w:rPr>
                <w:sz w:val="28"/>
                <w:szCs w:val="28"/>
                <w:lang w:val="uz-Cyrl-UZ"/>
              </w:rPr>
              <w:t xml:space="preserve"> </w:t>
            </w:r>
            <w:r>
              <w:rPr>
                <w:sz w:val="28"/>
                <w:szCs w:val="28"/>
                <w:lang w:val="uz-Cyrl-UZ"/>
              </w:rPr>
              <w:t>oldini</w:t>
            </w:r>
            <w:r w:rsidRPr="004E5BD5">
              <w:rPr>
                <w:sz w:val="28"/>
                <w:szCs w:val="28"/>
                <w:lang w:val="uz-Cyrl-UZ"/>
              </w:rPr>
              <w:t xml:space="preserve"> </w:t>
            </w:r>
            <w:r>
              <w:rPr>
                <w:sz w:val="28"/>
                <w:szCs w:val="28"/>
                <w:lang w:val="uz-Cyrl-UZ"/>
              </w:rPr>
              <w:t>oladi</w:t>
            </w:r>
            <w:r w:rsidRPr="004E5BD5">
              <w:rPr>
                <w:sz w:val="28"/>
                <w:szCs w:val="28"/>
                <w:lang w:val="uz-Cyrl-UZ"/>
              </w:rPr>
              <w:t xml:space="preserve">. </w:t>
            </w:r>
            <w:r>
              <w:rPr>
                <w:sz w:val="28"/>
                <w:szCs w:val="28"/>
                <w:lang w:val="uz-Cyrl-UZ"/>
              </w:rPr>
              <w:t>Proksi-server</w:t>
            </w:r>
            <w:r w:rsidRPr="004E5BD5">
              <w:rPr>
                <w:sz w:val="28"/>
                <w:szCs w:val="28"/>
                <w:lang w:val="uz-Cyrl-UZ"/>
              </w:rPr>
              <w:t xml:space="preserve"> </w:t>
            </w:r>
            <w:r>
              <w:rPr>
                <w:sz w:val="28"/>
                <w:szCs w:val="28"/>
                <w:lang w:val="uz-Cyrl-UZ"/>
              </w:rPr>
              <w:t>faylni</w:t>
            </w:r>
            <w:r w:rsidRPr="005B6905">
              <w:rPr>
                <w:sz w:val="28"/>
                <w:szCs w:val="28"/>
                <w:lang w:val="uz-Cyrl-UZ"/>
              </w:rPr>
              <w:t>ng</w:t>
            </w:r>
            <w:r w:rsidRPr="004E5BD5">
              <w:rPr>
                <w:sz w:val="28"/>
                <w:szCs w:val="28"/>
                <w:lang w:val="uz-Cyrl-UZ"/>
              </w:rPr>
              <w:t xml:space="preserve"> </w:t>
            </w:r>
            <w:r>
              <w:rPr>
                <w:sz w:val="28"/>
                <w:szCs w:val="28"/>
                <w:lang w:val="uz-Cyrl-UZ"/>
              </w:rPr>
              <w:t>tarmoq</w:t>
            </w:r>
            <w:r w:rsidRPr="004E5BD5">
              <w:rPr>
                <w:sz w:val="28"/>
                <w:szCs w:val="28"/>
                <w:lang w:val="uz-Cyrl-UZ"/>
              </w:rPr>
              <w:t xml:space="preserve"> </w:t>
            </w:r>
            <w:r>
              <w:rPr>
                <w:sz w:val="28"/>
                <w:szCs w:val="28"/>
                <w:lang w:val="uz-Cyrl-UZ"/>
              </w:rPr>
              <w:t>ichiga</w:t>
            </w:r>
            <w:r w:rsidRPr="004E5BD5">
              <w:rPr>
                <w:sz w:val="28"/>
                <w:szCs w:val="28"/>
                <w:lang w:val="uz-Cyrl-UZ"/>
              </w:rPr>
              <w:t xml:space="preserve"> </w:t>
            </w:r>
            <w:r>
              <w:rPr>
                <w:sz w:val="28"/>
                <w:szCs w:val="28"/>
                <w:lang w:val="uz-Cyrl-UZ"/>
              </w:rPr>
              <w:t>joylashi</w:t>
            </w:r>
            <w:r w:rsidR="00942333">
              <w:rPr>
                <w:sz w:val="28"/>
                <w:szCs w:val="28"/>
                <w:lang w:val="en-US"/>
              </w:rPr>
              <w:t>-</w:t>
            </w:r>
            <w:r>
              <w:rPr>
                <w:sz w:val="28"/>
                <w:szCs w:val="28"/>
                <w:lang w:val="uz-Cyrl-UZ"/>
              </w:rPr>
              <w:t>shiga</w:t>
            </w:r>
            <w:r w:rsidRPr="004E5BD5">
              <w:rPr>
                <w:sz w:val="28"/>
                <w:szCs w:val="28"/>
                <w:lang w:val="uz-Cyrl-UZ"/>
              </w:rPr>
              <w:t xml:space="preserve"> </w:t>
            </w:r>
            <w:r>
              <w:rPr>
                <w:sz w:val="28"/>
                <w:szCs w:val="28"/>
                <w:lang w:val="uz-Cyrl-UZ"/>
              </w:rPr>
              <w:t>ruxsat</w:t>
            </w:r>
            <w:r w:rsidRPr="004E5BD5">
              <w:rPr>
                <w:sz w:val="28"/>
                <w:szCs w:val="28"/>
                <w:lang w:val="uz-Cyrl-UZ"/>
              </w:rPr>
              <w:t xml:space="preserve"> </w:t>
            </w:r>
            <w:r>
              <w:rPr>
                <w:sz w:val="28"/>
                <w:szCs w:val="28"/>
                <w:lang w:val="uz-Cyrl-UZ"/>
              </w:rPr>
              <w:t>beri</w:t>
            </w:r>
            <w:r w:rsidRPr="005B6905">
              <w:rPr>
                <w:sz w:val="28"/>
                <w:szCs w:val="28"/>
                <w:lang w:val="uz-Cyrl-UZ"/>
              </w:rPr>
              <w:t>li</w:t>
            </w:r>
            <w:r>
              <w:rPr>
                <w:sz w:val="28"/>
                <w:szCs w:val="28"/>
                <w:lang w:val="uz-Cyrl-UZ"/>
              </w:rPr>
              <w:t>sh</w:t>
            </w:r>
            <w:r w:rsidRPr="005B6905">
              <w:rPr>
                <w:sz w:val="28"/>
                <w:szCs w:val="28"/>
                <w:lang w:val="uz-Cyrl-UZ"/>
              </w:rPr>
              <w:t>i</w:t>
            </w:r>
            <w:r>
              <w:rPr>
                <w:sz w:val="28"/>
                <w:szCs w:val="28"/>
                <w:lang w:val="uz-Cyrl-UZ"/>
              </w:rPr>
              <w:t>ni</w:t>
            </w:r>
            <w:r w:rsidRPr="004E5BD5">
              <w:rPr>
                <w:sz w:val="28"/>
                <w:szCs w:val="28"/>
                <w:lang w:val="uz-Cyrl-UZ"/>
              </w:rPr>
              <w:t xml:space="preserve"> </w:t>
            </w:r>
            <w:r w:rsidRPr="005B6905">
              <w:rPr>
                <w:sz w:val="28"/>
                <w:szCs w:val="28"/>
                <w:lang w:val="uz-Cyrl-UZ"/>
              </w:rPr>
              <w:t>belgi</w:t>
            </w:r>
            <w:r>
              <w:rPr>
                <w:sz w:val="28"/>
                <w:szCs w:val="28"/>
                <w:lang w:val="uz-Cyrl-UZ"/>
              </w:rPr>
              <w:t>laydi</w:t>
            </w:r>
            <w:r w:rsidRPr="004E5BD5">
              <w:rPr>
                <w:sz w:val="28"/>
                <w:szCs w:val="28"/>
                <w:lang w:val="uz-Cyrl-UZ"/>
              </w:rPr>
              <w:t xml:space="preserve">. </w:t>
            </w:r>
            <w:r w:rsidRPr="00597C83">
              <w:rPr>
                <w:i/>
                <w:sz w:val="28"/>
                <w:szCs w:val="28"/>
                <w:lang w:val="uz-Cyrl-UZ"/>
              </w:rPr>
              <w:t>Brand</w:t>
            </w:r>
            <w:r w:rsidRPr="005B6905">
              <w:rPr>
                <w:sz w:val="28"/>
                <w:szCs w:val="28"/>
                <w:lang w:val="uz-Cyrl-UZ"/>
              </w:rPr>
              <w:t>-</w:t>
            </w:r>
            <w:r w:rsidRPr="00597C83">
              <w:rPr>
                <w:i/>
                <w:sz w:val="28"/>
                <w:szCs w:val="28"/>
                <w:lang w:val="uz-Cyrl-UZ"/>
              </w:rPr>
              <w:t>mauer</w:t>
            </w:r>
            <w:r w:rsidRPr="004E5BD5">
              <w:rPr>
                <w:sz w:val="28"/>
                <w:szCs w:val="28"/>
                <w:lang w:val="uz-Cyrl-UZ"/>
              </w:rPr>
              <w:t xml:space="preserve"> </w:t>
            </w:r>
            <w:r>
              <w:rPr>
                <w:sz w:val="28"/>
                <w:szCs w:val="28"/>
                <w:lang w:val="uz-Cyrl-UZ"/>
              </w:rPr>
              <w:t>shuningdek</w:t>
            </w:r>
            <w:r w:rsidRPr="004E5BD5">
              <w:rPr>
                <w:sz w:val="28"/>
                <w:szCs w:val="28"/>
                <w:lang w:val="uz-Cyrl-UZ"/>
              </w:rPr>
              <w:t xml:space="preserve">, </w:t>
            </w:r>
            <w:r>
              <w:rPr>
                <w:sz w:val="28"/>
                <w:szCs w:val="28"/>
                <w:lang w:val="uz-Cyrl-UZ"/>
              </w:rPr>
              <w:t>xavfsizlik</w:t>
            </w:r>
            <w:r w:rsidRPr="004E5BD5">
              <w:rPr>
                <w:sz w:val="28"/>
                <w:szCs w:val="28"/>
                <w:lang w:val="uz-Cyrl-UZ"/>
              </w:rPr>
              <w:t xml:space="preserve"> </w:t>
            </w:r>
            <w:r>
              <w:rPr>
                <w:sz w:val="28"/>
                <w:szCs w:val="28"/>
                <w:lang w:val="uz-Cyrl-UZ"/>
              </w:rPr>
              <w:t>shlyuzi</w:t>
            </w:r>
            <w:r w:rsidRPr="004E5BD5">
              <w:rPr>
                <w:sz w:val="28"/>
                <w:szCs w:val="28"/>
                <w:lang w:val="uz-Cyrl-UZ"/>
              </w:rPr>
              <w:t xml:space="preserve"> </w:t>
            </w:r>
            <w:r>
              <w:rPr>
                <w:sz w:val="28"/>
                <w:szCs w:val="28"/>
                <w:lang w:val="uz-Cyrl-UZ"/>
              </w:rPr>
              <w:t>deb</w:t>
            </w:r>
            <w:r w:rsidRPr="004E5BD5">
              <w:rPr>
                <w:sz w:val="28"/>
                <w:szCs w:val="28"/>
                <w:lang w:val="uz-Cyrl-UZ"/>
              </w:rPr>
              <w:t xml:space="preserve"> </w:t>
            </w:r>
            <w:r>
              <w:rPr>
                <w:sz w:val="28"/>
                <w:szCs w:val="28"/>
                <w:lang w:val="uz-Cyrl-UZ"/>
              </w:rPr>
              <w:t>ham</w:t>
            </w:r>
            <w:r w:rsidRPr="004E5BD5">
              <w:rPr>
                <w:sz w:val="28"/>
                <w:szCs w:val="28"/>
                <w:lang w:val="uz-Cyrl-UZ"/>
              </w:rPr>
              <w:t xml:space="preserve"> </w:t>
            </w:r>
            <w:r>
              <w:rPr>
                <w:sz w:val="28"/>
                <w:szCs w:val="28"/>
                <w:lang w:val="uz-Cyrl-UZ"/>
              </w:rPr>
              <w:t>at</w:t>
            </w:r>
            <w:r w:rsidRPr="005B6905">
              <w:rPr>
                <w:sz w:val="28"/>
                <w:szCs w:val="28"/>
                <w:lang w:val="uz-Cyrl-UZ"/>
              </w:rPr>
              <w:t>a</w:t>
            </w:r>
            <w:r>
              <w:rPr>
                <w:sz w:val="28"/>
                <w:szCs w:val="28"/>
                <w:lang w:val="uz-Cyrl-UZ"/>
              </w:rPr>
              <w:t>ladi</w:t>
            </w:r>
            <w:r w:rsidRPr="004E5BD5">
              <w:rPr>
                <w:sz w:val="28"/>
                <w:szCs w:val="28"/>
                <w:lang w:val="uz-Cyrl-UZ"/>
              </w:rPr>
              <w:t>.</w:t>
            </w:r>
          </w:p>
          <w:p w:rsidR="00C16851" w:rsidRPr="00942333" w:rsidRDefault="00C16851" w:rsidP="003A7C3D">
            <w:pPr>
              <w:tabs>
                <w:tab w:val="left" w:pos="4320"/>
                <w:tab w:val="left" w:pos="4500"/>
              </w:tabs>
              <w:jc w:val="both"/>
              <w:rPr>
                <w:sz w:val="36"/>
                <w:szCs w:val="36"/>
                <w:lang w:val="uz-Cyrl-UZ"/>
              </w:rPr>
            </w:pPr>
          </w:p>
          <w:p w:rsidR="00C16851" w:rsidRDefault="00C16851" w:rsidP="003A7C3D">
            <w:pPr>
              <w:tabs>
                <w:tab w:val="left" w:pos="4320"/>
                <w:tab w:val="left" w:pos="4500"/>
              </w:tabs>
              <w:jc w:val="both"/>
              <w:rPr>
                <w:sz w:val="28"/>
                <w:szCs w:val="28"/>
                <w:lang w:val="uz-Cyrl-UZ"/>
              </w:rPr>
            </w:pPr>
            <w:r w:rsidRPr="00235D03">
              <w:rPr>
                <w:sz w:val="28"/>
                <w:szCs w:val="28"/>
                <w:lang w:val="uz-Cyrl-UZ"/>
              </w:rPr>
              <w:t xml:space="preserve">Информатикада </w:t>
            </w:r>
            <w:r w:rsidRPr="005B6905">
              <w:rPr>
                <w:sz w:val="28"/>
                <w:szCs w:val="28"/>
                <w:lang w:val="uz-Cyrl-UZ"/>
              </w:rPr>
              <w:t xml:space="preserve">– </w:t>
            </w:r>
            <w:r w:rsidRPr="00235D03">
              <w:rPr>
                <w:sz w:val="28"/>
                <w:szCs w:val="28"/>
                <w:lang w:val="uz-Cyrl-UZ"/>
              </w:rPr>
              <w:t>икки тармо</w:t>
            </w:r>
            <w:r>
              <w:rPr>
                <w:sz w:val="28"/>
                <w:szCs w:val="28"/>
                <w:lang w:val="uz-Cyrl-UZ"/>
              </w:rPr>
              <w:t>қ ўртасидаги дастурий ва/</w:t>
            </w:r>
            <w:r w:rsidRPr="00235D03">
              <w:rPr>
                <w:sz w:val="28"/>
                <w:szCs w:val="28"/>
                <w:lang w:val="uz-Cyrl-UZ"/>
              </w:rPr>
              <w:t xml:space="preserve">ёки аппарат тўсиқ бўлиб, тармоқлараро алоқада фақат рўйхатдан ўтган боғланишларни ўрнатиш имконини беради. Брандмауэр Интернет билан боғланган корпоратив тармоқни ташқи киришдан ҳимоя қилади ва </w:t>
            </w:r>
            <w:r w:rsidRPr="005B6905">
              <w:rPr>
                <w:sz w:val="28"/>
                <w:szCs w:val="28"/>
                <w:lang w:val="uz-Cyrl-UZ"/>
              </w:rPr>
              <w:t>конфиденциал</w:t>
            </w:r>
            <w:r w:rsidRPr="00235D03">
              <w:rPr>
                <w:sz w:val="28"/>
                <w:szCs w:val="28"/>
                <w:lang w:val="uz-Cyrl-UZ"/>
              </w:rPr>
              <w:t xml:space="preserve"> ахборотдан </w:t>
            </w:r>
            <w:r w:rsidRPr="005B6905">
              <w:rPr>
                <w:sz w:val="28"/>
                <w:szCs w:val="28"/>
                <w:lang w:val="uz-Cyrl-UZ"/>
              </w:rPr>
              <w:t xml:space="preserve">эркин </w:t>
            </w:r>
            <w:r w:rsidRPr="00235D03">
              <w:rPr>
                <w:sz w:val="28"/>
                <w:szCs w:val="28"/>
                <w:lang w:val="uz-Cyrl-UZ"/>
              </w:rPr>
              <w:t xml:space="preserve">фойдаланишга имкон бермайди. </w:t>
            </w:r>
            <w:r>
              <w:rPr>
                <w:sz w:val="28"/>
                <w:szCs w:val="28"/>
                <w:lang w:val="uz-Cyrl-UZ"/>
              </w:rPr>
              <w:t>Бранд</w:t>
            </w:r>
            <w:r w:rsidRPr="004E5BD5">
              <w:rPr>
                <w:sz w:val="28"/>
                <w:szCs w:val="28"/>
                <w:lang w:val="uz-Cyrl-UZ"/>
              </w:rPr>
              <w:t xml:space="preserve">мауэр тармоқ трафигини тармоқ </w:t>
            </w:r>
            <w:r w:rsidRPr="005B6905">
              <w:rPr>
                <w:sz w:val="28"/>
                <w:szCs w:val="28"/>
                <w:lang w:val="uz-Cyrl-UZ"/>
              </w:rPr>
              <w:t>ташқарисида</w:t>
            </w:r>
            <w:r w:rsidRPr="004E5BD5">
              <w:rPr>
                <w:sz w:val="28"/>
                <w:szCs w:val="28"/>
                <w:lang w:val="uz-Cyrl-UZ"/>
              </w:rPr>
              <w:t xml:space="preserve"> жойлашган прокси-сервер орқали ўтказиш билан</w:t>
            </w:r>
            <w:r>
              <w:rPr>
                <w:sz w:val="28"/>
                <w:szCs w:val="28"/>
                <w:lang w:val="uz-Cyrl-UZ"/>
              </w:rPr>
              <w:t>,</w:t>
            </w:r>
            <w:r w:rsidRPr="004E5BD5">
              <w:rPr>
                <w:sz w:val="28"/>
                <w:szCs w:val="28"/>
                <w:lang w:val="uz-Cyrl-UZ"/>
              </w:rPr>
              <w:t xml:space="preserve"> ички</w:t>
            </w:r>
            <w:r>
              <w:rPr>
                <w:sz w:val="28"/>
                <w:szCs w:val="28"/>
                <w:lang w:val="uz-Cyrl-UZ"/>
              </w:rPr>
              <w:t xml:space="preserve"> тармоқ ва ташқи компьютер</w:t>
            </w:r>
            <w:r w:rsidRPr="005B6905">
              <w:rPr>
                <w:sz w:val="28"/>
                <w:szCs w:val="28"/>
                <w:lang w:val="uz-Cyrl-UZ"/>
              </w:rPr>
              <w:t>лар</w:t>
            </w:r>
            <w:r>
              <w:rPr>
                <w:sz w:val="28"/>
                <w:szCs w:val="28"/>
                <w:lang w:val="uz-Cyrl-UZ"/>
              </w:rPr>
              <w:t xml:space="preserve">нинг тўғридан-тўғри </w:t>
            </w:r>
            <w:r w:rsidRPr="004E5BD5">
              <w:rPr>
                <w:sz w:val="28"/>
                <w:szCs w:val="28"/>
                <w:lang w:val="uz-Cyrl-UZ"/>
              </w:rPr>
              <w:t>боғлани</w:t>
            </w:r>
            <w:r w:rsidR="00385E19">
              <w:rPr>
                <w:sz w:val="28"/>
                <w:szCs w:val="28"/>
                <w:lang w:val="uz-Cyrl-UZ"/>
              </w:rPr>
              <w:t>-</w:t>
            </w:r>
            <w:r w:rsidRPr="004E5BD5">
              <w:rPr>
                <w:sz w:val="28"/>
                <w:szCs w:val="28"/>
                <w:lang w:val="uz-Cyrl-UZ"/>
              </w:rPr>
              <w:t>шининг олдини олади. Прокси</w:t>
            </w:r>
            <w:r>
              <w:rPr>
                <w:sz w:val="28"/>
                <w:szCs w:val="28"/>
                <w:lang w:val="uz-Cyrl-UZ"/>
              </w:rPr>
              <w:t>-</w:t>
            </w:r>
            <w:r w:rsidRPr="004E5BD5">
              <w:rPr>
                <w:sz w:val="28"/>
                <w:szCs w:val="28"/>
                <w:lang w:val="uz-Cyrl-UZ"/>
              </w:rPr>
              <w:t>сервер файл</w:t>
            </w:r>
            <w:r w:rsidR="00385E19">
              <w:rPr>
                <w:sz w:val="28"/>
                <w:szCs w:val="28"/>
                <w:lang w:val="uz-Cyrl-UZ"/>
              </w:rPr>
              <w:t>-</w:t>
            </w:r>
            <w:r w:rsidRPr="004E5BD5">
              <w:rPr>
                <w:sz w:val="28"/>
                <w:szCs w:val="28"/>
                <w:lang w:val="uz-Cyrl-UZ"/>
              </w:rPr>
              <w:t>ни</w:t>
            </w:r>
            <w:r w:rsidRPr="005B6905">
              <w:rPr>
                <w:sz w:val="28"/>
                <w:szCs w:val="28"/>
                <w:lang w:val="uz-Cyrl-UZ"/>
              </w:rPr>
              <w:t>нг</w:t>
            </w:r>
            <w:r w:rsidRPr="004E5BD5">
              <w:rPr>
                <w:sz w:val="28"/>
                <w:szCs w:val="28"/>
                <w:lang w:val="uz-Cyrl-UZ"/>
              </w:rPr>
              <w:t xml:space="preserve"> тармоқ ичига жойлашишига рухсат бери</w:t>
            </w:r>
            <w:r w:rsidRPr="005B6905">
              <w:rPr>
                <w:sz w:val="28"/>
                <w:szCs w:val="28"/>
                <w:lang w:val="uz-Cyrl-UZ"/>
              </w:rPr>
              <w:t>ли</w:t>
            </w:r>
            <w:r w:rsidRPr="004E5BD5">
              <w:rPr>
                <w:sz w:val="28"/>
                <w:szCs w:val="28"/>
                <w:lang w:val="uz-Cyrl-UZ"/>
              </w:rPr>
              <w:t>ш</w:t>
            </w:r>
            <w:r w:rsidRPr="005B6905">
              <w:rPr>
                <w:sz w:val="28"/>
                <w:szCs w:val="28"/>
                <w:lang w:val="uz-Cyrl-UZ"/>
              </w:rPr>
              <w:t>и</w:t>
            </w:r>
            <w:r w:rsidRPr="004E5BD5">
              <w:rPr>
                <w:sz w:val="28"/>
                <w:szCs w:val="28"/>
                <w:lang w:val="uz-Cyrl-UZ"/>
              </w:rPr>
              <w:t xml:space="preserve">ни </w:t>
            </w:r>
            <w:r w:rsidRPr="005B6905">
              <w:rPr>
                <w:sz w:val="28"/>
                <w:szCs w:val="28"/>
                <w:lang w:val="uz-Cyrl-UZ"/>
              </w:rPr>
              <w:t>белги</w:t>
            </w:r>
            <w:r w:rsidRPr="004E5BD5">
              <w:rPr>
                <w:sz w:val="28"/>
                <w:szCs w:val="28"/>
                <w:lang w:val="uz-Cyrl-UZ"/>
              </w:rPr>
              <w:t>лайди. Брандмауэр шунингдек</w:t>
            </w:r>
            <w:r>
              <w:rPr>
                <w:sz w:val="28"/>
                <w:szCs w:val="28"/>
                <w:lang w:val="uz-Cyrl-UZ"/>
              </w:rPr>
              <w:t>, хавфсизлик шлюзи деб ҳам а</w:t>
            </w:r>
            <w:r w:rsidRPr="004E5BD5">
              <w:rPr>
                <w:sz w:val="28"/>
                <w:szCs w:val="28"/>
                <w:lang w:val="uz-Cyrl-UZ"/>
              </w:rPr>
              <w:t>т</w:t>
            </w:r>
            <w:r w:rsidRPr="005B6905">
              <w:rPr>
                <w:sz w:val="28"/>
                <w:szCs w:val="28"/>
                <w:lang w:val="uz-Cyrl-UZ"/>
              </w:rPr>
              <w:t>а</w:t>
            </w:r>
            <w:r w:rsidRPr="004E5BD5">
              <w:rPr>
                <w:sz w:val="28"/>
                <w:szCs w:val="28"/>
                <w:lang w:val="uz-Cyrl-UZ"/>
              </w:rPr>
              <w:t>лади.</w:t>
            </w:r>
          </w:p>
          <w:p w:rsidR="008624F8" w:rsidRPr="004E5BD5" w:rsidRDefault="008624F8" w:rsidP="003A7C3D">
            <w:pPr>
              <w:tabs>
                <w:tab w:val="left" w:pos="4320"/>
                <w:tab w:val="left" w:pos="4500"/>
              </w:tabs>
              <w:jc w:val="both"/>
              <w:rPr>
                <w:sz w:val="28"/>
                <w:szCs w:val="28"/>
                <w:lang w:val="uz-Cyrl-UZ"/>
              </w:rPr>
            </w:pPr>
          </w:p>
        </w:tc>
      </w:tr>
      <w:tr w:rsidR="00C16851" w:rsidRPr="00F514E4">
        <w:trPr>
          <w:tblCellSpacing w:w="0" w:type="dxa"/>
          <w:jc w:val="center"/>
        </w:trPr>
        <w:tc>
          <w:tcPr>
            <w:tcW w:w="2079" w:type="pct"/>
          </w:tcPr>
          <w:p w:rsidR="00C16851" w:rsidRPr="00F514E4" w:rsidRDefault="00C16851" w:rsidP="003A7C3D">
            <w:pPr>
              <w:tabs>
                <w:tab w:val="left" w:pos="4320"/>
                <w:tab w:val="left" w:pos="4500"/>
              </w:tabs>
              <w:rPr>
                <w:b/>
                <w:sz w:val="28"/>
                <w:szCs w:val="28"/>
                <w:lang w:val="uz-Cyrl-UZ"/>
              </w:rPr>
            </w:pPr>
            <w:r w:rsidRPr="00F514E4">
              <w:rPr>
                <w:b/>
                <w:sz w:val="28"/>
                <w:szCs w:val="28"/>
                <w:lang w:val="uz-Cyrl-UZ"/>
              </w:rPr>
              <w:t>Межстрочный интервал</w:t>
            </w:r>
          </w:p>
          <w:p w:rsidR="00C16851" w:rsidRPr="00F514E4" w:rsidRDefault="00C16851" w:rsidP="003A7C3D">
            <w:pPr>
              <w:tabs>
                <w:tab w:val="left" w:pos="4320"/>
                <w:tab w:val="left" w:pos="4500"/>
              </w:tabs>
              <w:rPr>
                <w:b/>
                <w:sz w:val="28"/>
                <w:szCs w:val="28"/>
                <w:lang w:val="uz-Cyrl-UZ"/>
              </w:rPr>
            </w:pPr>
            <w:r w:rsidRPr="00F514E4">
              <w:rPr>
                <w:b/>
                <w:sz w:val="28"/>
                <w:szCs w:val="28"/>
                <w:lang w:val="uz-Cyrl-UZ"/>
              </w:rPr>
              <w:t xml:space="preserve">uz </w:t>
            </w:r>
            <w:r w:rsidRPr="00F514E4">
              <w:rPr>
                <w:sz w:val="28"/>
                <w:szCs w:val="28"/>
                <w:lang w:val="uz-Cyrl-UZ"/>
              </w:rPr>
              <w:t>-</w:t>
            </w:r>
            <w:r w:rsidRPr="00F514E4">
              <w:rPr>
                <w:b/>
                <w:sz w:val="28"/>
                <w:szCs w:val="28"/>
                <w:lang w:val="uz-Cyrl-UZ"/>
              </w:rPr>
              <w:t xml:space="preserve"> </w:t>
            </w:r>
            <w:r w:rsidRPr="00F514E4">
              <w:rPr>
                <w:sz w:val="28"/>
                <w:szCs w:val="28"/>
                <w:lang w:val="uz-Cyrl-UZ"/>
              </w:rPr>
              <w:t>satrlararo interval</w:t>
            </w:r>
          </w:p>
          <w:p w:rsidR="00C16851" w:rsidRPr="00F514E4" w:rsidRDefault="00C16851" w:rsidP="003A7C3D">
            <w:pPr>
              <w:tabs>
                <w:tab w:val="left" w:pos="4320"/>
                <w:tab w:val="left" w:pos="4500"/>
              </w:tabs>
              <w:rPr>
                <w:sz w:val="28"/>
                <w:szCs w:val="28"/>
                <w:lang w:val="uz-Cyrl-UZ"/>
              </w:rPr>
            </w:pPr>
            <w:r w:rsidRPr="00F514E4">
              <w:rPr>
                <w:sz w:val="28"/>
                <w:szCs w:val="28"/>
                <w:lang w:val="uz-Cyrl-UZ"/>
              </w:rPr>
              <w:t xml:space="preserve">       сатрлараро интервал</w:t>
            </w:r>
          </w:p>
          <w:p w:rsidR="00C16851" w:rsidRPr="00F514E4" w:rsidRDefault="00C16851" w:rsidP="003A7C3D">
            <w:pPr>
              <w:tabs>
                <w:tab w:val="left" w:pos="4320"/>
                <w:tab w:val="left" w:pos="4500"/>
              </w:tabs>
              <w:rPr>
                <w:sz w:val="28"/>
                <w:szCs w:val="28"/>
                <w:lang w:val="uz-Cyrl-UZ"/>
              </w:rPr>
            </w:pPr>
            <w:r w:rsidRPr="00F514E4">
              <w:rPr>
                <w:b/>
                <w:sz w:val="28"/>
                <w:szCs w:val="28"/>
                <w:lang w:val="uz-Cyrl-UZ"/>
              </w:rPr>
              <w:t xml:space="preserve">en </w:t>
            </w:r>
            <w:r w:rsidRPr="00C90FEE">
              <w:rPr>
                <w:sz w:val="28"/>
                <w:szCs w:val="28"/>
                <w:lang w:val="uz-Cyrl-UZ"/>
              </w:rPr>
              <w:t xml:space="preserve">- </w:t>
            </w:r>
            <w:r w:rsidRPr="00F514E4">
              <w:rPr>
                <w:sz w:val="28"/>
                <w:szCs w:val="28"/>
                <w:lang w:val="uz-Cyrl-UZ"/>
              </w:rPr>
              <w:t xml:space="preserve">line spacing  </w:t>
            </w:r>
          </w:p>
          <w:p w:rsidR="00C16851" w:rsidRPr="00F514E4" w:rsidRDefault="00C16851" w:rsidP="00F514E4">
            <w:pPr>
              <w:tabs>
                <w:tab w:val="left" w:pos="4320"/>
                <w:tab w:val="left" w:pos="4500"/>
              </w:tabs>
              <w:rPr>
                <w:sz w:val="28"/>
                <w:szCs w:val="28"/>
                <w:lang w:val="uz-Cyrl-UZ"/>
              </w:rPr>
            </w:pPr>
          </w:p>
        </w:tc>
        <w:tc>
          <w:tcPr>
            <w:tcW w:w="2921" w:type="pct"/>
          </w:tcPr>
          <w:p w:rsidR="00C16851" w:rsidRPr="00F514E4" w:rsidRDefault="00C16851" w:rsidP="003A7C3D">
            <w:pPr>
              <w:tabs>
                <w:tab w:val="left" w:pos="4320"/>
                <w:tab w:val="left" w:pos="4500"/>
              </w:tabs>
              <w:jc w:val="both"/>
              <w:rPr>
                <w:sz w:val="28"/>
                <w:szCs w:val="28"/>
                <w:lang w:val="uz-Cyrl-UZ"/>
              </w:rPr>
            </w:pPr>
            <w:r w:rsidRPr="00F514E4">
              <w:rPr>
                <w:sz w:val="28"/>
                <w:szCs w:val="28"/>
              </w:rPr>
              <w:t>Расстояние между двумя соседними строками текста при печати.</w:t>
            </w:r>
          </w:p>
          <w:p w:rsidR="00C16851" w:rsidRPr="00F514E4" w:rsidRDefault="00C16851" w:rsidP="003A7C3D">
            <w:pPr>
              <w:tabs>
                <w:tab w:val="left" w:pos="4320"/>
                <w:tab w:val="left" w:pos="4500"/>
              </w:tabs>
              <w:jc w:val="both"/>
              <w:rPr>
                <w:sz w:val="28"/>
                <w:szCs w:val="28"/>
              </w:rPr>
            </w:pPr>
          </w:p>
          <w:p w:rsidR="00C16851" w:rsidRPr="00F514E4" w:rsidRDefault="00C16851" w:rsidP="003A7C3D">
            <w:pPr>
              <w:tabs>
                <w:tab w:val="left" w:pos="4320"/>
                <w:tab w:val="left" w:pos="4500"/>
              </w:tabs>
              <w:jc w:val="both"/>
              <w:rPr>
                <w:sz w:val="28"/>
                <w:szCs w:val="28"/>
                <w:lang w:val="en-US"/>
              </w:rPr>
            </w:pPr>
            <w:r w:rsidRPr="00F514E4">
              <w:rPr>
                <w:sz w:val="28"/>
                <w:szCs w:val="28"/>
                <w:lang w:val="en-US"/>
              </w:rPr>
              <w:t>Bosishda mantning ikki qo‘shni satri orasidagi masofa.</w:t>
            </w:r>
          </w:p>
          <w:p w:rsidR="00C16851" w:rsidRPr="00F514E4" w:rsidRDefault="00C16851" w:rsidP="003A7C3D">
            <w:pPr>
              <w:tabs>
                <w:tab w:val="left" w:pos="4320"/>
                <w:tab w:val="left" w:pos="4500"/>
              </w:tabs>
              <w:jc w:val="both"/>
              <w:rPr>
                <w:sz w:val="28"/>
                <w:szCs w:val="28"/>
                <w:lang w:val="en-US"/>
              </w:rPr>
            </w:pPr>
          </w:p>
          <w:p w:rsidR="00C16851" w:rsidRPr="00F514E4" w:rsidRDefault="00C16851" w:rsidP="003A7C3D">
            <w:pPr>
              <w:tabs>
                <w:tab w:val="left" w:pos="4320"/>
                <w:tab w:val="left" w:pos="4500"/>
              </w:tabs>
              <w:jc w:val="both"/>
              <w:rPr>
                <w:sz w:val="28"/>
                <w:szCs w:val="28"/>
                <w:lang w:val="uz-Cyrl-UZ"/>
              </w:rPr>
            </w:pPr>
            <w:r w:rsidRPr="00F514E4">
              <w:rPr>
                <w:sz w:val="28"/>
                <w:szCs w:val="28"/>
                <w:lang w:val="uz-Cyrl-UZ"/>
              </w:rPr>
              <w:t>Босишда мантнинг икки қўшни сатри орасидаги масофа.</w:t>
            </w:r>
          </w:p>
        </w:tc>
      </w:tr>
      <w:tr w:rsidR="00C16851" w:rsidRPr="00E46534">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1C7AA6">
              <w:rPr>
                <w:b/>
                <w:sz w:val="28"/>
                <w:szCs w:val="28"/>
                <w:lang w:val="uz-Cyrl-UZ"/>
              </w:rPr>
              <w:t>Мембранная клавиатура</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membranali klaviatura</w:t>
            </w:r>
          </w:p>
          <w:p w:rsidR="00C16851" w:rsidRPr="001C7AA6" w:rsidRDefault="00C16851" w:rsidP="003A7C3D">
            <w:pPr>
              <w:tabs>
                <w:tab w:val="left" w:pos="4320"/>
                <w:tab w:val="left" w:pos="4500"/>
              </w:tabs>
              <w:rPr>
                <w:sz w:val="28"/>
                <w:szCs w:val="28"/>
                <w:lang w:val="uz-Cyrl-UZ"/>
              </w:rPr>
            </w:pPr>
            <w:r>
              <w:rPr>
                <w:sz w:val="28"/>
                <w:szCs w:val="28"/>
                <w:lang w:val="uz-Cyrl-UZ"/>
              </w:rPr>
              <w:t xml:space="preserve">       </w:t>
            </w:r>
            <w:r w:rsidRPr="001C7AA6">
              <w:rPr>
                <w:sz w:val="28"/>
                <w:szCs w:val="28"/>
                <w:lang w:val="uz-Cyrl-UZ"/>
              </w:rPr>
              <w:t>мембранали клавиатура</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C90FEE">
              <w:rPr>
                <w:sz w:val="28"/>
                <w:szCs w:val="28"/>
                <w:lang w:val="en-US"/>
              </w:rPr>
              <w:t>-</w:t>
            </w:r>
            <w:r w:rsidRPr="00B517F2">
              <w:rPr>
                <w:sz w:val="28"/>
                <w:szCs w:val="28"/>
                <w:lang w:val="en-US"/>
              </w:rPr>
              <w:t xml:space="preserve"> membrane</w:t>
            </w:r>
            <w:r w:rsidRPr="00B517F2">
              <w:rPr>
                <w:sz w:val="28"/>
                <w:szCs w:val="28"/>
              </w:rPr>
              <w:t xml:space="preserve"> </w:t>
            </w:r>
            <w:r w:rsidRPr="00B517F2">
              <w:rPr>
                <w:sz w:val="28"/>
                <w:szCs w:val="28"/>
                <w:lang w:val="en-US"/>
              </w:rPr>
              <w:t>keyboard</w:t>
            </w:r>
            <w:r w:rsidRPr="00B517F2">
              <w:rPr>
                <w:sz w:val="28"/>
                <w:szCs w:val="28"/>
              </w:rPr>
              <w:t xml:space="preserve">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Недорогая плоская, покрытая устойчивым к пыли и грязи пластиком клавиатура без механических клавиш, на месте которых нанесены контуры клавиш, под которыми находятся чувствительные к нажатию (сенсорные) зоны</w:t>
            </w:r>
            <w:r w:rsidRPr="00EA5D47">
              <w:rPr>
                <w:sz w:val="28"/>
                <w:szCs w:val="28"/>
              </w:rPr>
              <w:t>.</w:t>
            </w:r>
          </w:p>
          <w:p w:rsidR="00C16851" w:rsidRPr="00DE4857" w:rsidRDefault="00C16851" w:rsidP="003A7C3D">
            <w:pPr>
              <w:tabs>
                <w:tab w:val="left" w:pos="4320"/>
                <w:tab w:val="left" w:pos="4500"/>
              </w:tabs>
              <w:jc w:val="both"/>
              <w:rPr>
                <w:sz w:val="28"/>
                <w:szCs w:val="28"/>
              </w:rPr>
            </w:pPr>
          </w:p>
          <w:p w:rsidR="00C16851" w:rsidRPr="005B6905" w:rsidRDefault="00C16851" w:rsidP="003A7C3D">
            <w:pPr>
              <w:tabs>
                <w:tab w:val="left" w:pos="4320"/>
                <w:tab w:val="left" w:pos="4500"/>
              </w:tabs>
              <w:jc w:val="both"/>
              <w:rPr>
                <w:sz w:val="28"/>
                <w:szCs w:val="28"/>
              </w:rPr>
            </w:pPr>
            <w:r>
              <w:rPr>
                <w:sz w:val="28"/>
                <w:szCs w:val="28"/>
                <w:lang w:val="uz-Cyrl-UZ"/>
              </w:rPr>
              <w:t>Uncha</w:t>
            </w:r>
            <w:r w:rsidRPr="00E77FB6">
              <w:rPr>
                <w:sz w:val="28"/>
                <w:szCs w:val="28"/>
                <w:lang w:val="uz-Cyrl-UZ"/>
              </w:rPr>
              <w:t xml:space="preserve"> </w:t>
            </w:r>
            <w:r>
              <w:rPr>
                <w:sz w:val="28"/>
                <w:szCs w:val="28"/>
                <w:lang w:val="uz-Cyrl-UZ"/>
              </w:rPr>
              <w:t>qimmat</w:t>
            </w:r>
            <w:r w:rsidRPr="00E77FB6">
              <w:rPr>
                <w:sz w:val="28"/>
                <w:szCs w:val="28"/>
                <w:lang w:val="uz-Cyrl-UZ"/>
              </w:rPr>
              <w:t xml:space="preserve"> </w:t>
            </w:r>
            <w:r>
              <w:rPr>
                <w:sz w:val="28"/>
                <w:szCs w:val="28"/>
                <w:lang w:val="uz-Cyrl-UZ"/>
              </w:rPr>
              <w:t>bo‘lmagan,</w:t>
            </w:r>
            <w:r w:rsidRPr="00E77FB6">
              <w:rPr>
                <w:sz w:val="28"/>
                <w:szCs w:val="28"/>
                <w:lang w:val="uz-Cyrl-UZ"/>
              </w:rPr>
              <w:t xml:space="preserve"> </w:t>
            </w:r>
            <w:r>
              <w:rPr>
                <w:sz w:val="28"/>
                <w:szCs w:val="28"/>
                <w:lang w:val="uz-Cyrl-UZ"/>
              </w:rPr>
              <w:t>yassi</w:t>
            </w:r>
            <w:r w:rsidRPr="00E77FB6">
              <w:rPr>
                <w:sz w:val="28"/>
                <w:szCs w:val="28"/>
                <w:lang w:val="uz-Cyrl-UZ"/>
              </w:rPr>
              <w:t xml:space="preserve">, </w:t>
            </w:r>
            <w:r>
              <w:rPr>
                <w:sz w:val="28"/>
                <w:szCs w:val="28"/>
                <w:lang w:val="uz-Cyrl-UZ"/>
              </w:rPr>
              <w:t>chang</w:t>
            </w:r>
            <w:r w:rsidRPr="00E77FB6">
              <w:rPr>
                <w:sz w:val="28"/>
                <w:szCs w:val="28"/>
                <w:lang w:val="uz-Cyrl-UZ"/>
              </w:rPr>
              <w:t xml:space="preserve"> </w:t>
            </w:r>
            <w:r>
              <w:rPr>
                <w:sz w:val="28"/>
                <w:szCs w:val="28"/>
                <w:lang w:val="uz-Cyrl-UZ"/>
              </w:rPr>
              <w:t>va</w:t>
            </w:r>
            <w:r w:rsidRPr="00E77FB6">
              <w:rPr>
                <w:sz w:val="28"/>
                <w:szCs w:val="28"/>
                <w:lang w:val="uz-Cyrl-UZ"/>
              </w:rPr>
              <w:t xml:space="preserve"> </w:t>
            </w:r>
            <w:r>
              <w:rPr>
                <w:sz w:val="28"/>
                <w:szCs w:val="28"/>
                <w:lang w:val="uz-Cyrl-UZ"/>
              </w:rPr>
              <w:t>ifloslanishga</w:t>
            </w:r>
            <w:r w:rsidRPr="00E77FB6">
              <w:rPr>
                <w:sz w:val="28"/>
                <w:szCs w:val="28"/>
                <w:lang w:val="uz-Cyrl-UZ"/>
              </w:rPr>
              <w:t xml:space="preserve"> </w:t>
            </w:r>
            <w:r>
              <w:rPr>
                <w:sz w:val="28"/>
                <w:szCs w:val="28"/>
                <w:lang w:val="uz-Cyrl-UZ"/>
              </w:rPr>
              <w:t>chidamli</w:t>
            </w:r>
            <w:r w:rsidRPr="00E77FB6">
              <w:rPr>
                <w:sz w:val="28"/>
                <w:szCs w:val="28"/>
                <w:lang w:val="uz-Cyrl-UZ"/>
              </w:rPr>
              <w:t xml:space="preserve"> </w:t>
            </w:r>
            <w:r>
              <w:rPr>
                <w:sz w:val="28"/>
                <w:szCs w:val="28"/>
                <w:lang w:val="uz-Cyrl-UZ"/>
              </w:rPr>
              <w:t>plastik</w:t>
            </w:r>
            <w:r w:rsidRPr="00E77FB6">
              <w:rPr>
                <w:sz w:val="28"/>
                <w:szCs w:val="28"/>
                <w:lang w:val="uz-Cyrl-UZ"/>
              </w:rPr>
              <w:t xml:space="preserve"> </w:t>
            </w:r>
            <w:r>
              <w:rPr>
                <w:sz w:val="28"/>
                <w:szCs w:val="28"/>
                <w:lang w:val="uz-Cyrl-UZ"/>
              </w:rPr>
              <w:t>bilan</w:t>
            </w:r>
            <w:r w:rsidRPr="00E77FB6">
              <w:rPr>
                <w:sz w:val="28"/>
                <w:szCs w:val="28"/>
                <w:lang w:val="uz-Cyrl-UZ"/>
              </w:rPr>
              <w:t xml:space="preserve"> </w:t>
            </w:r>
            <w:r>
              <w:rPr>
                <w:sz w:val="28"/>
                <w:szCs w:val="28"/>
                <w:lang w:val="uz-Cyrl-UZ"/>
              </w:rPr>
              <w:t>qoplangan</w:t>
            </w:r>
            <w:r w:rsidRPr="00E77FB6">
              <w:rPr>
                <w:sz w:val="28"/>
                <w:szCs w:val="28"/>
                <w:lang w:val="uz-Cyrl-UZ"/>
              </w:rPr>
              <w:t>,</w:t>
            </w:r>
            <w:r>
              <w:rPr>
                <w:sz w:val="28"/>
                <w:szCs w:val="28"/>
                <w:lang w:val="uz-Cyrl-UZ"/>
              </w:rPr>
              <w:t xml:space="preserve"> mexanik klavishalari bo‘lmagan klaviatura, </w:t>
            </w:r>
            <w:r>
              <w:rPr>
                <w:sz w:val="28"/>
                <w:szCs w:val="28"/>
                <w:lang w:val="en-US"/>
              </w:rPr>
              <w:t>ular</w:t>
            </w:r>
            <w:r w:rsidRPr="005B6905">
              <w:rPr>
                <w:sz w:val="28"/>
                <w:szCs w:val="28"/>
              </w:rPr>
              <w:t xml:space="preserve"> </w:t>
            </w:r>
            <w:r>
              <w:rPr>
                <w:sz w:val="28"/>
                <w:szCs w:val="28"/>
                <w:lang w:val="en-US"/>
              </w:rPr>
              <w:t>o</w:t>
            </w:r>
            <w:r w:rsidRPr="005B6905">
              <w:rPr>
                <w:sz w:val="28"/>
                <w:szCs w:val="28"/>
              </w:rPr>
              <w:t>’</w:t>
            </w:r>
            <w:r>
              <w:rPr>
                <w:sz w:val="28"/>
                <w:szCs w:val="28"/>
                <w:lang w:val="en-US"/>
              </w:rPr>
              <w:t>rniga</w:t>
            </w:r>
            <w:r w:rsidRPr="005B6905">
              <w:rPr>
                <w:sz w:val="28"/>
                <w:szCs w:val="28"/>
              </w:rPr>
              <w:t xml:space="preserve"> </w:t>
            </w:r>
            <w:r>
              <w:rPr>
                <w:sz w:val="28"/>
                <w:szCs w:val="28"/>
                <w:lang w:val="uz-Cyrl-UZ"/>
              </w:rPr>
              <w:t>ostida bosilishga sezgir (sensor) zonalari bo‘lgan klavishalar konturlari tushirilgan</w:t>
            </w:r>
            <w:r w:rsidRPr="005B6905">
              <w:rPr>
                <w:sz w:val="28"/>
                <w:szCs w:val="28"/>
              </w:rPr>
              <w:t xml:space="preserve"> </w:t>
            </w:r>
            <w:r>
              <w:rPr>
                <w:sz w:val="28"/>
                <w:szCs w:val="28"/>
                <w:lang w:val="en-US"/>
              </w:rPr>
              <w:t>bo</w:t>
            </w:r>
            <w:r w:rsidRPr="005B6905">
              <w:rPr>
                <w:sz w:val="28"/>
                <w:szCs w:val="28"/>
              </w:rPr>
              <w:t>’</w:t>
            </w:r>
            <w:r>
              <w:rPr>
                <w:sz w:val="28"/>
                <w:szCs w:val="28"/>
                <w:lang w:val="en-US"/>
              </w:rPr>
              <w:t>ladi</w:t>
            </w:r>
            <w:r w:rsidRPr="005B6905">
              <w:rPr>
                <w:sz w:val="28"/>
                <w:szCs w:val="28"/>
              </w:rPr>
              <w:t>.</w:t>
            </w:r>
          </w:p>
          <w:p w:rsidR="00C16851" w:rsidRPr="00DE4857" w:rsidRDefault="00C16851" w:rsidP="003A7C3D">
            <w:pPr>
              <w:tabs>
                <w:tab w:val="left" w:pos="4320"/>
                <w:tab w:val="left" w:pos="4500"/>
              </w:tabs>
              <w:jc w:val="both"/>
              <w:rPr>
                <w:sz w:val="28"/>
                <w:szCs w:val="28"/>
              </w:rPr>
            </w:pPr>
          </w:p>
          <w:p w:rsidR="00C16851" w:rsidRPr="00E46534" w:rsidRDefault="00C16851" w:rsidP="003A7C3D">
            <w:pPr>
              <w:tabs>
                <w:tab w:val="left" w:pos="4320"/>
                <w:tab w:val="left" w:pos="4500"/>
              </w:tabs>
              <w:jc w:val="both"/>
              <w:rPr>
                <w:sz w:val="28"/>
                <w:szCs w:val="28"/>
                <w:lang w:val="uz-Cyrl-UZ"/>
              </w:rPr>
            </w:pPr>
            <w:r>
              <w:rPr>
                <w:sz w:val="28"/>
                <w:szCs w:val="28"/>
              </w:rPr>
              <w:t>Унча қиммат бўлмаган</w:t>
            </w:r>
            <w:r w:rsidRPr="005B6905">
              <w:rPr>
                <w:sz w:val="28"/>
                <w:szCs w:val="28"/>
              </w:rPr>
              <w:t>,</w:t>
            </w:r>
            <w:r>
              <w:rPr>
                <w:sz w:val="28"/>
                <w:szCs w:val="28"/>
              </w:rPr>
              <w:t xml:space="preserve"> ясси, чанг ва ифлосланишга чидамли пластик билан қопланган,</w:t>
            </w:r>
            <w:r>
              <w:rPr>
                <w:sz w:val="28"/>
                <w:szCs w:val="28"/>
                <w:lang w:val="uz-Cyrl-UZ"/>
              </w:rPr>
              <w:t xml:space="preserve"> механик клавишалари бўлмаган клавиатура,</w:t>
            </w:r>
            <w:r>
              <w:rPr>
                <w:sz w:val="28"/>
                <w:szCs w:val="28"/>
              </w:rPr>
              <w:t xml:space="preserve"> улар ўрнига </w:t>
            </w:r>
            <w:r>
              <w:rPr>
                <w:sz w:val="28"/>
                <w:szCs w:val="28"/>
                <w:lang w:val="uz-Cyrl-UZ"/>
              </w:rPr>
              <w:t>остида босилишга сезгир (</w:t>
            </w:r>
            <w:r>
              <w:rPr>
                <w:sz w:val="28"/>
                <w:szCs w:val="28"/>
              </w:rPr>
              <w:t>сен</w:t>
            </w:r>
            <w:r w:rsidR="00FC78E3">
              <w:rPr>
                <w:sz w:val="28"/>
                <w:szCs w:val="28"/>
              </w:rPr>
              <w:t>-</w:t>
            </w:r>
            <w:r>
              <w:rPr>
                <w:sz w:val="28"/>
                <w:szCs w:val="28"/>
              </w:rPr>
              <w:t>сор</w:t>
            </w:r>
            <w:r>
              <w:rPr>
                <w:sz w:val="28"/>
                <w:szCs w:val="28"/>
                <w:lang w:val="uz-Cyrl-UZ"/>
              </w:rPr>
              <w:t>) зоналари бўлган клавишалар контурлари туширилган</w:t>
            </w:r>
            <w:r>
              <w:rPr>
                <w:sz w:val="28"/>
                <w:szCs w:val="28"/>
              </w:rPr>
              <w:t xml:space="preserve"> бўлади</w:t>
            </w:r>
            <w:r>
              <w:rPr>
                <w:sz w:val="28"/>
                <w:szCs w:val="28"/>
                <w:lang w:val="uz-Cyrl-UZ"/>
              </w:rPr>
              <w:t>.</w:t>
            </w:r>
          </w:p>
        </w:tc>
      </w:tr>
      <w:tr w:rsidR="00C16851" w:rsidRPr="00EA5D47">
        <w:trPr>
          <w:tblCellSpacing w:w="0" w:type="dxa"/>
          <w:jc w:val="center"/>
        </w:trPr>
        <w:tc>
          <w:tcPr>
            <w:tcW w:w="2079" w:type="pct"/>
          </w:tcPr>
          <w:p w:rsidR="00C16851" w:rsidRPr="001C7AA6" w:rsidRDefault="00C16851" w:rsidP="003A7C3D">
            <w:pPr>
              <w:tabs>
                <w:tab w:val="left" w:pos="4320"/>
                <w:tab w:val="left" w:pos="4500"/>
              </w:tabs>
              <w:rPr>
                <w:b/>
                <w:sz w:val="28"/>
                <w:szCs w:val="28"/>
                <w:lang w:val="uz-Cyrl-UZ"/>
              </w:rPr>
            </w:pPr>
            <w:r w:rsidRPr="001C7AA6">
              <w:rPr>
                <w:b/>
                <w:sz w:val="28"/>
                <w:szCs w:val="28"/>
                <w:lang w:val="uz-Cyrl-UZ"/>
              </w:rPr>
              <w:t>Метаданные</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metama’lumotlar</w:t>
            </w:r>
          </w:p>
          <w:p w:rsidR="00C16851" w:rsidRPr="001C7AA6" w:rsidRDefault="00C16851" w:rsidP="003A7C3D">
            <w:pPr>
              <w:tabs>
                <w:tab w:val="left" w:pos="4320"/>
                <w:tab w:val="left" w:pos="4500"/>
              </w:tabs>
              <w:rPr>
                <w:sz w:val="28"/>
                <w:szCs w:val="28"/>
                <w:lang w:val="uz-Cyrl-UZ"/>
              </w:rPr>
            </w:pPr>
            <w:r w:rsidRPr="001C7AA6">
              <w:rPr>
                <w:sz w:val="28"/>
                <w:szCs w:val="28"/>
                <w:lang w:val="uz-Cyrl-UZ"/>
              </w:rPr>
              <w:t xml:space="preserve">       метамаълумотлар</w:t>
            </w:r>
          </w:p>
          <w:p w:rsidR="00C16851" w:rsidRPr="001C7AA6" w:rsidRDefault="00C16851" w:rsidP="003A7C3D">
            <w:pPr>
              <w:tabs>
                <w:tab w:val="left" w:pos="4320"/>
                <w:tab w:val="left" w:pos="4500"/>
              </w:tabs>
              <w:rPr>
                <w:sz w:val="28"/>
                <w:szCs w:val="28"/>
                <w:lang w:val="uz-Cyrl-UZ"/>
              </w:rPr>
            </w:pPr>
            <w:r w:rsidRPr="001C7AA6">
              <w:rPr>
                <w:b/>
                <w:sz w:val="28"/>
                <w:szCs w:val="28"/>
                <w:lang w:val="uz-Cyrl-UZ"/>
              </w:rPr>
              <w:t xml:space="preserve">en </w:t>
            </w:r>
            <w:r w:rsidRPr="00124725">
              <w:rPr>
                <w:sz w:val="28"/>
                <w:szCs w:val="28"/>
                <w:lang w:val="uz-Cyrl-UZ"/>
              </w:rPr>
              <w:t>-</w:t>
            </w:r>
            <w:r w:rsidRPr="001C7AA6">
              <w:rPr>
                <w:sz w:val="28"/>
                <w:szCs w:val="28"/>
                <w:lang w:val="uz-Cyrl-UZ"/>
              </w:rPr>
              <w:t xml:space="preserve"> metadata </w:t>
            </w:r>
          </w:p>
          <w:p w:rsidR="00C16851" w:rsidRPr="001C7AA6" w:rsidRDefault="00C16851" w:rsidP="003A7C3D">
            <w:pPr>
              <w:tabs>
                <w:tab w:val="left" w:pos="4320"/>
                <w:tab w:val="left" w:pos="4500"/>
              </w:tabs>
              <w:rPr>
                <w:sz w:val="28"/>
                <w:szCs w:val="28"/>
                <w:lang w:val="uz-Cyrl-UZ"/>
              </w:rPr>
            </w:pPr>
          </w:p>
        </w:tc>
        <w:tc>
          <w:tcPr>
            <w:tcW w:w="2921" w:type="pct"/>
          </w:tcPr>
          <w:p w:rsidR="00C16851" w:rsidRPr="006A1393" w:rsidRDefault="00C16851" w:rsidP="003A7C3D">
            <w:pPr>
              <w:tabs>
                <w:tab w:val="left" w:pos="4320"/>
                <w:tab w:val="left" w:pos="4500"/>
              </w:tabs>
              <w:jc w:val="both"/>
              <w:rPr>
                <w:sz w:val="28"/>
                <w:szCs w:val="28"/>
                <w:lang w:val="uz-Cyrl-UZ"/>
              </w:rPr>
            </w:pPr>
            <w:r w:rsidRPr="00CF0C21">
              <w:rPr>
                <w:sz w:val="28"/>
                <w:szCs w:val="28"/>
                <w:lang w:val="uz-Cyrl-UZ"/>
              </w:rPr>
              <w:t xml:space="preserve">Данные о данных. Методанные описывают как, когда и кем собран определённый набор данных, а также каким образом данные отформатированы. </w:t>
            </w:r>
            <w:r w:rsidRPr="006A1393">
              <w:rPr>
                <w:sz w:val="28"/>
                <w:szCs w:val="28"/>
                <w:lang w:val="uz-Cyrl-UZ"/>
              </w:rPr>
              <w:t>Методанные важны для понимания информации, хранящ</w:t>
            </w:r>
            <w:r w:rsidR="00ED44FB" w:rsidRPr="00CF0C21">
              <w:rPr>
                <w:sz w:val="28"/>
                <w:szCs w:val="28"/>
                <w:lang w:val="uz-Cyrl-UZ"/>
              </w:rPr>
              <w:t>е</w:t>
            </w:r>
            <w:r w:rsidRPr="006A1393">
              <w:rPr>
                <w:sz w:val="28"/>
                <w:szCs w:val="28"/>
                <w:lang w:val="uz-Cyrl-UZ"/>
              </w:rPr>
              <w:t xml:space="preserve">йся в </w:t>
            </w:r>
            <w:r w:rsidRPr="006A1393">
              <w:rPr>
                <w:sz w:val="28"/>
                <w:szCs w:val="28"/>
                <w:lang w:val="uz-Cyrl-UZ"/>
              </w:rPr>
              <w:br/>
              <w:t>информационных хранилищах.</w:t>
            </w:r>
          </w:p>
          <w:p w:rsidR="00C16851" w:rsidRPr="006A1393" w:rsidRDefault="00C16851" w:rsidP="003A7C3D">
            <w:pPr>
              <w:tabs>
                <w:tab w:val="left" w:pos="4320"/>
                <w:tab w:val="left" w:pos="4500"/>
              </w:tabs>
              <w:jc w:val="both"/>
              <w:rPr>
                <w:sz w:val="28"/>
                <w:szCs w:val="28"/>
                <w:lang w:val="uz-Cyrl-UZ"/>
              </w:rPr>
            </w:pPr>
          </w:p>
          <w:p w:rsidR="00C16851" w:rsidRPr="006572DD" w:rsidRDefault="00C16851" w:rsidP="003A7C3D">
            <w:pPr>
              <w:tabs>
                <w:tab w:val="left" w:pos="4320"/>
                <w:tab w:val="left" w:pos="4500"/>
              </w:tabs>
              <w:jc w:val="both"/>
              <w:rPr>
                <w:sz w:val="28"/>
                <w:szCs w:val="28"/>
                <w:lang w:val="en-US"/>
              </w:rPr>
            </w:pPr>
            <w:r w:rsidRPr="00CF0C21">
              <w:rPr>
                <w:sz w:val="28"/>
                <w:szCs w:val="28"/>
                <w:lang w:val="uz-Cyrl-UZ"/>
              </w:rPr>
              <w:t>Ma’lumotlar to‘g‘risidagi ma’lumotlar. Meta</w:t>
            </w:r>
            <w:r w:rsidR="00385E19">
              <w:rPr>
                <w:sz w:val="28"/>
                <w:szCs w:val="28"/>
                <w:lang w:val="uz-Cyrl-UZ"/>
              </w:rPr>
              <w:t>-</w:t>
            </w:r>
            <w:r w:rsidRPr="00CF0C21">
              <w:rPr>
                <w:sz w:val="28"/>
                <w:szCs w:val="28"/>
                <w:lang w:val="uz-Cyrl-UZ"/>
              </w:rPr>
              <w:t>malumotlar muayyan ma’lumotlar to‘plami qanday, qachon va kim tomonidan to‘pla</w:t>
            </w:r>
            <w:r w:rsidRPr="006A1393">
              <w:rPr>
                <w:sz w:val="28"/>
                <w:szCs w:val="28"/>
                <w:lang w:val="uz-Cyrl-UZ"/>
              </w:rPr>
              <w:t>n</w:t>
            </w:r>
            <w:r w:rsidR="00385E19">
              <w:rPr>
                <w:sz w:val="28"/>
                <w:szCs w:val="28"/>
                <w:lang w:val="uz-Cyrl-UZ"/>
              </w:rPr>
              <w:t>-</w:t>
            </w:r>
            <w:r w:rsidRPr="006A1393">
              <w:rPr>
                <w:sz w:val="28"/>
                <w:szCs w:val="28"/>
                <w:lang w:val="uz-Cyrl-UZ"/>
              </w:rPr>
              <w:t>ganin</w:t>
            </w:r>
            <w:r>
              <w:rPr>
                <w:sz w:val="28"/>
                <w:szCs w:val="28"/>
                <w:lang w:val="en-US"/>
              </w:rPr>
              <w:t>i, shuningdek, qanday tarzda formatlanganini tavsiflaydi. Metama’lumotlar axborot omborlarida saqlanadigan ma’lumotlarini tushu</w:t>
            </w:r>
            <w:r w:rsidR="00385E19" w:rsidRPr="00385E19">
              <w:rPr>
                <w:sz w:val="28"/>
                <w:szCs w:val="28"/>
                <w:lang w:val="en-US"/>
              </w:rPr>
              <w:t>-</w:t>
            </w:r>
            <w:r>
              <w:rPr>
                <w:sz w:val="28"/>
                <w:szCs w:val="28"/>
                <w:lang w:val="en-US"/>
              </w:rPr>
              <w:t>nishda muhim ahamiyat kasb etadi.</w:t>
            </w:r>
          </w:p>
          <w:p w:rsidR="00C16851" w:rsidRPr="006572DD" w:rsidRDefault="00C16851" w:rsidP="003A7C3D">
            <w:pPr>
              <w:tabs>
                <w:tab w:val="left" w:pos="4320"/>
                <w:tab w:val="left" w:pos="4500"/>
              </w:tabs>
              <w:jc w:val="both"/>
              <w:rPr>
                <w:sz w:val="28"/>
                <w:szCs w:val="28"/>
                <w:lang w:val="uz-Cyrl-UZ"/>
              </w:rPr>
            </w:pPr>
            <w:r w:rsidRPr="006572DD">
              <w:rPr>
                <w:sz w:val="28"/>
                <w:szCs w:val="28"/>
                <w:lang w:val="uz-Cyrl-UZ"/>
              </w:rPr>
              <w:t xml:space="preserve">Маълумотлар тўғрисидаги маълумотлар. </w:t>
            </w:r>
            <w:r w:rsidRPr="00CE6530">
              <w:rPr>
                <w:sz w:val="28"/>
                <w:szCs w:val="28"/>
                <w:lang w:val="uz-Cyrl-UZ"/>
              </w:rPr>
              <w:t>Метамалумотлар муайян маълумотлар тўпла</w:t>
            </w:r>
            <w:r w:rsidR="00385E19">
              <w:rPr>
                <w:sz w:val="28"/>
                <w:szCs w:val="28"/>
                <w:lang w:val="uz-Cyrl-UZ"/>
              </w:rPr>
              <w:t>-</w:t>
            </w:r>
            <w:r w:rsidRPr="00CE6530">
              <w:rPr>
                <w:sz w:val="28"/>
                <w:szCs w:val="28"/>
                <w:lang w:val="uz-Cyrl-UZ"/>
              </w:rPr>
              <w:t>ми қандай, қачон ва ким томонидан тўплан</w:t>
            </w:r>
            <w:r w:rsidR="00385E19">
              <w:rPr>
                <w:sz w:val="28"/>
                <w:szCs w:val="28"/>
                <w:lang w:val="uz-Cyrl-UZ"/>
              </w:rPr>
              <w:t>-</w:t>
            </w:r>
            <w:r w:rsidRPr="00CE6530">
              <w:rPr>
                <w:sz w:val="28"/>
                <w:szCs w:val="28"/>
                <w:lang w:val="uz-Cyrl-UZ"/>
              </w:rPr>
              <w:t>ганини, шунингдек, қандай тарзда формат</w:t>
            </w:r>
            <w:r w:rsidR="00385E19">
              <w:rPr>
                <w:sz w:val="28"/>
                <w:szCs w:val="28"/>
                <w:lang w:val="uz-Cyrl-UZ"/>
              </w:rPr>
              <w:t>-</w:t>
            </w:r>
            <w:r w:rsidRPr="00CE6530">
              <w:rPr>
                <w:sz w:val="28"/>
                <w:szCs w:val="28"/>
                <w:lang w:val="uz-Cyrl-UZ"/>
              </w:rPr>
              <w:t xml:space="preserve">ланганини тавсифлайди. </w:t>
            </w:r>
            <w:r w:rsidRPr="006572DD">
              <w:rPr>
                <w:sz w:val="28"/>
                <w:szCs w:val="28"/>
                <w:lang w:val="uz-Cyrl-UZ"/>
              </w:rPr>
              <w:t>Метамаълумотлар ахборот омборларида сақланадиган маълу</w:t>
            </w:r>
            <w:r w:rsidR="00385E19">
              <w:rPr>
                <w:sz w:val="28"/>
                <w:szCs w:val="28"/>
                <w:lang w:val="uz-Cyrl-UZ"/>
              </w:rPr>
              <w:t>-</w:t>
            </w:r>
            <w:r w:rsidRPr="006572DD">
              <w:rPr>
                <w:sz w:val="28"/>
                <w:szCs w:val="28"/>
                <w:lang w:val="uz-Cyrl-UZ"/>
              </w:rPr>
              <w:t>мотларни тушунишда</w:t>
            </w:r>
            <w:r>
              <w:rPr>
                <w:sz w:val="28"/>
                <w:szCs w:val="28"/>
                <w:lang w:val="uz-Cyrl-UZ"/>
              </w:rPr>
              <w:t xml:space="preserve"> муҳим аҳамият  ка</w:t>
            </w:r>
            <w:r w:rsidRPr="006572DD">
              <w:rPr>
                <w:sz w:val="28"/>
                <w:szCs w:val="28"/>
                <w:lang w:val="uz-Cyrl-UZ"/>
              </w:rPr>
              <w:t>сб этади.</w:t>
            </w:r>
          </w:p>
        </w:tc>
      </w:tr>
      <w:tr w:rsidR="00C16851" w:rsidRPr="00A23A8A">
        <w:trPr>
          <w:tblCellSpacing w:w="0" w:type="dxa"/>
          <w:jc w:val="center"/>
        </w:trPr>
        <w:tc>
          <w:tcPr>
            <w:tcW w:w="2079" w:type="pct"/>
          </w:tcPr>
          <w:p w:rsidR="00C16851" w:rsidRPr="00E52C7D" w:rsidRDefault="00C16851" w:rsidP="003A7C3D">
            <w:pPr>
              <w:tabs>
                <w:tab w:val="left" w:pos="4320"/>
                <w:tab w:val="left" w:pos="4500"/>
              </w:tabs>
              <w:rPr>
                <w:b/>
                <w:sz w:val="28"/>
                <w:szCs w:val="28"/>
                <w:lang w:val="uz-Cyrl-UZ"/>
              </w:rPr>
            </w:pPr>
            <w:r w:rsidRPr="00E52C7D">
              <w:rPr>
                <w:b/>
                <w:sz w:val="28"/>
                <w:szCs w:val="28"/>
                <w:lang w:val="uz-Cyrl-UZ"/>
              </w:rPr>
              <w:t>Метазнания</w:t>
            </w:r>
          </w:p>
          <w:p w:rsidR="00C16851" w:rsidRPr="00E52C7D" w:rsidRDefault="00C16851" w:rsidP="003A7C3D">
            <w:pPr>
              <w:tabs>
                <w:tab w:val="left" w:pos="4320"/>
                <w:tab w:val="left" w:pos="4500"/>
              </w:tabs>
              <w:rPr>
                <w:b/>
                <w:sz w:val="28"/>
                <w:szCs w:val="28"/>
                <w:lang w:val="uz-Cyrl-UZ"/>
              </w:rPr>
            </w:pPr>
            <w:r w:rsidRPr="00E52C7D">
              <w:rPr>
                <w:b/>
                <w:sz w:val="28"/>
                <w:szCs w:val="28"/>
                <w:lang w:val="uz-Cyrl-UZ"/>
              </w:rPr>
              <w:t xml:space="preserve">uz </w:t>
            </w:r>
            <w:r w:rsidRPr="00E52C7D">
              <w:rPr>
                <w:sz w:val="28"/>
                <w:szCs w:val="28"/>
                <w:lang w:val="uz-Cyrl-UZ"/>
              </w:rPr>
              <w:t>-</w:t>
            </w:r>
            <w:r w:rsidRPr="00E52C7D">
              <w:rPr>
                <w:b/>
                <w:sz w:val="28"/>
                <w:szCs w:val="28"/>
                <w:lang w:val="uz-Cyrl-UZ"/>
              </w:rPr>
              <w:t xml:space="preserve"> </w:t>
            </w:r>
            <w:r w:rsidRPr="00E52C7D">
              <w:rPr>
                <w:sz w:val="28"/>
                <w:szCs w:val="28"/>
                <w:lang w:val="uz-Cyrl-UZ"/>
              </w:rPr>
              <w:t>metabilimlar</w:t>
            </w:r>
          </w:p>
          <w:p w:rsidR="00C16851" w:rsidRPr="00E52C7D" w:rsidRDefault="00C16851" w:rsidP="003A7C3D">
            <w:pPr>
              <w:tabs>
                <w:tab w:val="left" w:pos="4320"/>
                <w:tab w:val="left" w:pos="4500"/>
              </w:tabs>
              <w:rPr>
                <w:sz w:val="28"/>
                <w:szCs w:val="28"/>
                <w:lang w:val="uz-Cyrl-UZ"/>
              </w:rPr>
            </w:pPr>
            <w:r w:rsidRPr="00E52C7D">
              <w:rPr>
                <w:sz w:val="28"/>
                <w:szCs w:val="28"/>
                <w:lang w:val="uz-Cyrl-UZ"/>
              </w:rPr>
              <w:t xml:space="preserve">       метабилимлар</w:t>
            </w:r>
          </w:p>
          <w:p w:rsidR="00C16851" w:rsidRPr="00E52C7D" w:rsidRDefault="00C16851" w:rsidP="003A7C3D">
            <w:pPr>
              <w:tabs>
                <w:tab w:val="left" w:pos="4320"/>
                <w:tab w:val="left" w:pos="4500"/>
              </w:tabs>
              <w:rPr>
                <w:sz w:val="28"/>
                <w:szCs w:val="28"/>
                <w:lang w:val="uz-Cyrl-UZ"/>
              </w:rPr>
            </w:pPr>
            <w:r w:rsidRPr="00E52C7D">
              <w:rPr>
                <w:b/>
                <w:sz w:val="28"/>
                <w:szCs w:val="28"/>
                <w:lang w:val="uz-Cyrl-UZ"/>
              </w:rPr>
              <w:t xml:space="preserve">en </w:t>
            </w:r>
            <w:r w:rsidRPr="00E52C7D">
              <w:rPr>
                <w:sz w:val="28"/>
                <w:szCs w:val="28"/>
                <w:lang w:val="uz-Cyrl-UZ"/>
              </w:rPr>
              <w:t xml:space="preserve">- metaknowledge </w:t>
            </w:r>
          </w:p>
          <w:p w:rsidR="00C16851" w:rsidRPr="00E52C7D" w:rsidRDefault="00C16851" w:rsidP="003A7C3D">
            <w:pPr>
              <w:tabs>
                <w:tab w:val="left" w:pos="4320"/>
                <w:tab w:val="left" w:pos="4500"/>
              </w:tabs>
              <w:rPr>
                <w:sz w:val="28"/>
                <w:szCs w:val="28"/>
                <w:lang w:val="uz-Cyrl-UZ"/>
              </w:rPr>
            </w:pPr>
          </w:p>
        </w:tc>
        <w:tc>
          <w:tcPr>
            <w:tcW w:w="2921" w:type="pct"/>
          </w:tcPr>
          <w:p w:rsidR="00C16851" w:rsidRPr="00E52C7D" w:rsidRDefault="002B17D6" w:rsidP="003A7C3D">
            <w:pPr>
              <w:tabs>
                <w:tab w:val="left" w:pos="4320"/>
                <w:tab w:val="left" w:pos="4500"/>
              </w:tabs>
              <w:jc w:val="both"/>
              <w:rPr>
                <w:sz w:val="28"/>
                <w:szCs w:val="28"/>
                <w:lang w:val="uz-Cyrl-UZ"/>
              </w:rPr>
            </w:pPr>
            <w:r w:rsidRPr="00E52C7D">
              <w:rPr>
                <w:sz w:val="28"/>
                <w:szCs w:val="28"/>
              </w:rPr>
              <w:t>В искус</w:t>
            </w:r>
            <w:r w:rsidR="00E52C7D">
              <w:rPr>
                <w:sz w:val="28"/>
                <w:szCs w:val="28"/>
              </w:rPr>
              <w:t>с</w:t>
            </w:r>
            <w:r w:rsidRPr="00E52C7D">
              <w:rPr>
                <w:sz w:val="28"/>
                <w:szCs w:val="28"/>
              </w:rPr>
              <w:t>твенном интеллекте (</w:t>
            </w:r>
            <w:r w:rsidR="00C16851" w:rsidRPr="00E52C7D">
              <w:rPr>
                <w:sz w:val="28"/>
                <w:szCs w:val="28"/>
              </w:rPr>
              <w:t>ИИ</w:t>
            </w:r>
            <w:r w:rsidRPr="00E52C7D">
              <w:rPr>
                <w:sz w:val="28"/>
                <w:szCs w:val="28"/>
              </w:rPr>
              <w:t>)</w:t>
            </w:r>
            <w:r w:rsidR="00C16851" w:rsidRPr="00E52C7D">
              <w:rPr>
                <w:sz w:val="28"/>
                <w:szCs w:val="28"/>
              </w:rPr>
              <w:t xml:space="preserve"> – часть базы знаний, описывающая ее структуру.</w:t>
            </w:r>
          </w:p>
          <w:p w:rsidR="00C16851" w:rsidRPr="00E52C7D" w:rsidRDefault="00C16851" w:rsidP="003A7C3D">
            <w:pPr>
              <w:tabs>
                <w:tab w:val="left" w:pos="4320"/>
                <w:tab w:val="left" w:pos="4500"/>
              </w:tabs>
              <w:jc w:val="both"/>
            </w:pPr>
          </w:p>
          <w:p w:rsidR="00C16851" w:rsidRPr="00E52C7D" w:rsidRDefault="002B17D6" w:rsidP="003A7C3D">
            <w:pPr>
              <w:tabs>
                <w:tab w:val="left" w:pos="4320"/>
                <w:tab w:val="left" w:pos="4500"/>
              </w:tabs>
              <w:jc w:val="both"/>
              <w:rPr>
                <w:sz w:val="28"/>
                <w:szCs w:val="28"/>
                <w:lang w:val="en-US"/>
              </w:rPr>
            </w:pPr>
            <w:r w:rsidRPr="00E52C7D">
              <w:rPr>
                <w:sz w:val="28"/>
                <w:szCs w:val="28"/>
                <w:lang w:val="en-US"/>
              </w:rPr>
              <w:t>Sun’iy intellect (</w:t>
            </w:r>
            <w:r w:rsidR="00C16851" w:rsidRPr="00E52C7D">
              <w:rPr>
                <w:sz w:val="28"/>
                <w:szCs w:val="28"/>
                <w:lang w:val="en-US"/>
              </w:rPr>
              <w:t>SI</w:t>
            </w:r>
            <w:r w:rsidRPr="00E52C7D">
              <w:rPr>
                <w:sz w:val="28"/>
                <w:szCs w:val="28"/>
                <w:lang w:val="en-US"/>
              </w:rPr>
              <w:t>)</w:t>
            </w:r>
            <w:r w:rsidR="00C16851" w:rsidRPr="00E52C7D">
              <w:rPr>
                <w:sz w:val="28"/>
                <w:szCs w:val="28"/>
                <w:lang w:val="uz-Cyrl-UZ"/>
              </w:rPr>
              <w:t xml:space="preserve"> </w:t>
            </w:r>
            <w:r w:rsidR="00C16851" w:rsidRPr="00E52C7D">
              <w:rPr>
                <w:sz w:val="28"/>
                <w:szCs w:val="28"/>
                <w:lang w:val="en-US"/>
              </w:rPr>
              <w:t xml:space="preserve">da – bilimlar </w:t>
            </w:r>
            <w:r w:rsidR="00C16851" w:rsidRPr="00E52C7D">
              <w:rPr>
                <w:sz w:val="28"/>
                <w:szCs w:val="28"/>
                <w:lang w:val="uz-Cyrl-UZ"/>
              </w:rPr>
              <w:t>bazasining, uning st</w:t>
            </w:r>
            <w:r w:rsidR="00C16851" w:rsidRPr="00E52C7D">
              <w:rPr>
                <w:sz w:val="28"/>
                <w:szCs w:val="28"/>
                <w:lang w:val="en-US"/>
              </w:rPr>
              <w:t>r</w:t>
            </w:r>
            <w:r w:rsidR="00C16851" w:rsidRPr="00E52C7D">
              <w:rPr>
                <w:sz w:val="28"/>
                <w:szCs w:val="28"/>
                <w:lang w:val="uz-Cyrl-UZ"/>
              </w:rPr>
              <w:t>uk</w:t>
            </w:r>
            <w:r w:rsidR="00C16851" w:rsidRPr="00E52C7D">
              <w:rPr>
                <w:sz w:val="28"/>
                <w:szCs w:val="28"/>
                <w:lang w:val="en-US"/>
              </w:rPr>
              <w:t>turasini tavsiflab beradigan qismi.</w:t>
            </w:r>
          </w:p>
          <w:p w:rsidR="00C16851" w:rsidRPr="00E52C7D" w:rsidRDefault="00C16851" w:rsidP="003A7C3D">
            <w:pPr>
              <w:tabs>
                <w:tab w:val="left" w:pos="4320"/>
                <w:tab w:val="left" w:pos="4500"/>
              </w:tabs>
              <w:jc w:val="both"/>
              <w:rPr>
                <w:sz w:val="20"/>
                <w:szCs w:val="20"/>
                <w:lang w:val="en-US"/>
              </w:rPr>
            </w:pPr>
          </w:p>
          <w:p w:rsidR="00C16851" w:rsidRPr="00E52C7D" w:rsidRDefault="002B17D6" w:rsidP="003A7C3D">
            <w:pPr>
              <w:tabs>
                <w:tab w:val="left" w:pos="4320"/>
                <w:tab w:val="left" w:pos="4500"/>
              </w:tabs>
              <w:jc w:val="both"/>
              <w:rPr>
                <w:sz w:val="28"/>
                <w:szCs w:val="28"/>
              </w:rPr>
            </w:pPr>
            <w:r w:rsidRPr="00E52C7D">
              <w:rPr>
                <w:sz w:val="28"/>
                <w:szCs w:val="28"/>
              </w:rPr>
              <w:t>Сунъий интеллект (</w:t>
            </w:r>
            <w:r w:rsidR="00C16851" w:rsidRPr="00E52C7D">
              <w:rPr>
                <w:sz w:val="28"/>
                <w:szCs w:val="28"/>
              </w:rPr>
              <w:t>СИ</w:t>
            </w:r>
            <w:r w:rsidRPr="00E52C7D">
              <w:rPr>
                <w:sz w:val="28"/>
                <w:szCs w:val="28"/>
              </w:rPr>
              <w:t>)</w:t>
            </w:r>
            <w:r w:rsidR="00C16851" w:rsidRPr="00E52C7D">
              <w:rPr>
                <w:sz w:val="28"/>
                <w:szCs w:val="28"/>
                <w:lang w:val="uz-Cyrl-UZ"/>
              </w:rPr>
              <w:t xml:space="preserve"> </w:t>
            </w:r>
            <w:r w:rsidR="00C16851" w:rsidRPr="00E52C7D">
              <w:rPr>
                <w:sz w:val="28"/>
                <w:szCs w:val="28"/>
              </w:rPr>
              <w:t xml:space="preserve">да – билимлар </w:t>
            </w:r>
            <w:r w:rsidR="00C16851" w:rsidRPr="00E52C7D">
              <w:rPr>
                <w:sz w:val="28"/>
                <w:szCs w:val="28"/>
                <w:lang w:val="uz-Cyrl-UZ"/>
              </w:rPr>
              <w:t>базасининг, унинг ст</w:t>
            </w:r>
            <w:r w:rsidR="00C16851" w:rsidRPr="00E52C7D">
              <w:rPr>
                <w:sz w:val="28"/>
                <w:szCs w:val="28"/>
              </w:rPr>
              <w:t>р</w:t>
            </w:r>
            <w:r w:rsidR="00C16851" w:rsidRPr="00E52C7D">
              <w:rPr>
                <w:sz w:val="28"/>
                <w:szCs w:val="28"/>
                <w:lang w:val="uz-Cyrl-UZ"/>
              </w:rPr>
              <w:t>ук</w:t>
            </w:r>
            <w:r w:rsidR="00C16851" w:rsidRPr="00E52C7D">
              <w:rPr>
                <w:sz w:val="28"/>
                <w:szCs w:val="28"/>
              </w:rPr>
              <w:t>турасини тавсифлаб берадиган қисми.</w:t>
            </w:r>
          </w:p>
        </w:tc>
      </w:tr>
      <w:tr w:rsidR="00C16851" w:rsidRPr="00A23A8A">
        <w:trPr>
          <w:tblCellSpacing w:w="0" w:type="dxa"/>
          <w:jc w:val="center"/>
        </w:trPr>
        <w:tc>
          <w:tcPr>
            <w:tcW w:w="2079" w:type="pct"/>
          </w:tcPr>
          <w:p w:rsidR="00C16851" w:rsidRPr="002814D8" w:rsidRDefault="00C16851" w:rsidP="003A7C3D">
            <w:pPr>
              <w:tabs>
                <w:tab w:val="left" w:pos="4320"/>
                <w:tab w:val="left" w:pos="4500"/>
              </w:tabs>
              <w:rPr>
                <w:b/>
                <w:sz w:val="28"/>
                <w:szCs w:val="28"/>
                <w:lang w:val="uz-Cyrl-UZ"/>
              </w:rPr>
            </w:pPr>
            <w:r w:rsidRPr="002814D8">
              <w:rPr>
                <w:b/>
                <w:sz w:val="28"/>
                <w:szCs w:val="28"/>
                <w:lang w:val="uz-Cyrl-UZ"/>
              </w:rPr>
              <w:t>Метафайл</w:t>
            </w:r>
          </w:p>
          <w:p w:rsidR="00C16851" w:rsidRPr="002814D8" w:rsidRDefault="00C16851" w:rsidP="003A7C3D">
            <w:pPr>
              <w:tabs>
                <w:tab w:val="left" w:pos="4320"/>
                <w:tab w:val="left" w:pos="4500"/>
              </w:tabs>
              <w:rPr>
                <w:b/>
                <w:sz w:val="28"/>
                <w:szCs w:val="28"/>
                <w:lang w:val="uz-Cyrl-UZ"/>
              </w:rPr>
            </w:pPr>
            <w:r w:rsidRPr="002814D8">
              <w:rPr>
                <w:b/>
                <w:sz w:val="28"/>
                <w:szCs w:val="28"/>
                <w:lang w:val="uz-Cyrl-UZ"/>
              </w:rPr>
              <w:t xml:space="preserve">uz </w:t>
            </w:r>
            <w:r w:rsidRPr="002814D8">
              <w:rPr>
                <w:sz w:val="28"/>
                <w:szCs w:val="28"/>
                <w:lang w:val="uz-Cyrl-UZ"/>
              </w:rPr>
              <w:t>-</w:t>
            </w:r>
            <w:r w:rsidRPr="002814D8">
              <w:rPr>
                <w:b/>
                <w:sz w:val="28"/>
                <w:szCs w:val="28"/>
                <w:lang w:val="uz-Cyrl-UZ"/>
              </w:rPr>
              <w:t xml:space="preserve"> </w:t>
            </w:r>
            <w:r w:rsidRPr="002814D8">
              <w:rPr>
                <w:sz w:val="28"/>
                <w:szCs w:val="28"/>
                <w:lang w:val="uz-Cyrl-UZ"/>
              </w:rPr>
              <w:t>metafayl</w:t>
            </w:r>
          </w:p>
          <w:p w:rsidR="00C16851" w:rsidRPr="002814D8" w:rsidRDefault="00C16851" w:rsidP="003A7C3D">
            <w:pPr>
              <w:tabs>
                <w:tab w:val="left" w:pos="4320"/>
                <w:tab w:val="left" w:pos="4500"/>
              </w:tabs>
              <w:rPr>
                <w:sz w:val="28"/>
                <w:szCs w:val="28"/>
                <w:lang w:val="uz-Cyrl-UZ"/>
              </w:rPr>
            </w:pPr>
            <w:r w:rsidRPr="002814D8">
              <w:rPr>
                <w:sz w:val="28"/>
                <w:szCs w:val="28"/>
                <w:lang w:val="uz-Cyrl-UZ"/>
              </w:rPr>
              <w:t xml:space="preserve">       метафайл</w:t>
            </w:r>
          </w:p>
          <w:p w:rsidR="00C16851" w:rsidRPr="002814D8" w:rsidRDefault="00C16851" w:rsidP="003A7C3D">
            <w:pPr>
              <w:tabs>
                <w:tab w:val="left" w:pos="4320"/>
                <w:tab w:val="left" w:pos="4500"/>
              </w:tabs>
              <w:rPr>
                <w:sz w:val="28"/>
                <w:szCs w:val="28"/>
                <w:lang w:val="uz-Cyrl-UZ"/>
              </w:rPr>
            </w:pPr>
            <w:r w:rsidRPr="002814D8">
              <w:rPr>
                <w:b/>
                <w:sz w:val="28"/>
                <w:szCs w:val="28"/>
                <w:lang w:val="uz-Cyrl-UZ"/>
              </w:rPr>
              <w:t xml:space="preserve">en </w:t>
            </w:r>
            <w:r w:rsidRPr="00364274">
              <w:rPr>
                <w:sz w:val="28"/>
                <w:szCs w:val="28"/>
                <w:lang w:val="uz-Cyrl-UZ"/>
              </w:rPr>
              <w:t xml:space="preserve">- </w:t>
            </w:r>
            <w:r w:rsidRPr="002814D8">
              <w:rPr>
                <w:sz w:val="28"/>
                <w:szCs w:val="28"/>
                <w:lang w:val="uz-Cyrl-UZ"/>
              </w:rPr>
              <w:t xml:space="preserve">metafile </w:t>
            </w:r>
          </w:p>
          <w:p w:rsidR="00C16851" w:rsidRPr="002814D8" w:rsidRDefault="00C16851" w:rsidP="003A7C3D">
            <w:pPr>
              <w:tabs>
                <w:tab w:val="left" w:pos="4320"/>
                <w:tab w:val="left" w:pos="4500"/>
              </w:tabs>
              <w:rPr>
                <w:b/>
                <w:sz w:val="28"/>
                <w:szCs w:val="28"/>
                <w:lang w:val="uz-Cyrl-UZ"/>
              </w:rPr>
            </w:pPr>
          </w:p>
        </w:tc>
        <w:tc>
          <w:tcPr>
            <w:tcW w:w="2921" w:type="pct"/>
          </w:tcPr>
          <w:p w:rsidR="00C16851" w:rsidRPr="002814D8" w:rsidRDefault="00C16851" w:rsidP="003A7C3D">
            <w:pPr>
              <w:tabs>
                <w:tab w:val="left" w:pos="4320"/>
                <w:tab w:val="left" w:pos="4500"/>
              </w:tabs>
              <w:jc w:val="both"/>
              <w:rPr>
                <w:sz w:val="28"/>
                <w:szCs w:val="28"/>
                <w:lang w:val="uz-Cyrl-UZ"/>
              </w:rPr>
            </w:pPr>
            <w:r w:rsidRPr="002814D8">
              <w:rPr>
                <w:sz w:val="28"/>
                <w:szCs w:val="28"/>
              </w:rPr>
              <w:t>1. Файл операционной системы, содержащий каталоги и характеристики файлов, хранящихся в запоминающем устройстве</w:t>
            </w:r>
            <w:r w:rsidRPr="002814D8">
              <w:rPr>
                <w:sz w:val="28"/>
                <w:szCs w:val="28"/>
                <w:lang w:val="uz-Cyrl-UZ"/>
              </w:rPr>
              <w:t>.</w:t>
            </w:r>
          </w:p>
          <w:p w:rsidR="00C16851" w:rsidRPr="002814D8" w:rsidRDefault="00C16851" w:rsidP="003A7C3D">
            <w:pPr>
              <w:tabs>
                <w:tab w:val="left" w:pos="4320"/>
                <w:tab w:val="left" w:pos="4500"/>
              </w:tabs>
              <w:jc w:val="both"/>
              <w:rPr>
                <w:sz w:val="28"/>
                <w:szCs w:val="28"/>
                <w:lang w:val="uz-Cyrl-UZ"/>
              </w:rPr>
            </w:pPr>
            <w:r w:rsidRPr="002814D8">
              <w:rPr>
                <w:sz w:val="28"/>
                <w:szCs w:val="28"/>
              </w:rPr>
              <w:t>2. Формат файла, позволяющий хранить разнородную информацию: изображение, звук и т.д.</w:t>
            </w:r>
          </w:p>
          <w:p w:rsidR="00C16851" w:rsidRPr="008624F8" w:rsidRDefault="00C16851" w:rsidP="003A7C3D">
            <w:pPr>
              <w:tabs>
                <w:tab w:val="left" w:pos="4320"/>
                <w:tab w:val="left" w:pos="4500"/>
              </w:tabs>
              <w:jc w:val="both"/>
              <w:rPr>
                <w:sz w:val="16"/>
                <w:szCs w:val="16"/>
              </w:rPr>
            </w:pPr>
          </w:p>
          <w:p w:rsidR="00C16851" w:rsidRPr="002814D8" w:rsidRDefault="00C16851" w:rsidP="003A7C3D">
            <w:pPr>
              <w:tabs>
                <w:tab w:val="left" w:pos="4320"/>
                <w:tab w:val="left" w:pos="4500"/>
              </w:tabs>
              <w:jc w:val="both"/>
              <w:rPr>
                <w:sz w:val="28"/>
                <w:szCs w:val="28"/>
                <w:lang w:val="en-US"/>
              </w:rPr>
            </w:pPr>
            <w:r w:rsidRPr="002814D8">
              <w:rPr>
                <w:sz w:val="28"/>
                <w:szCs w:val="28"/>
                <w:lang w:val="uz-Cyrl-UZ"/>
              </w:rPr>
              <w:t>1. Operatsion tizimning, xotirlovchi qurilmada s</w:t>
            </w:r>
            <w:r w:rsidRPr="002814D8">
              <w:rPr>
                <w:sz w:val="28"/>
                <w:szCs w:val="28"/>
                <w:lang w:val="en-US"/>
              </w:rPr>
              <w:t>aqlanadigan fayllar xarakteristikalari va kataloglarini ichiga oladigan fayli.</w:t>
            </w:r>
          </w:p>
          <w:p w:rsidR="00C16851" w:rsidRPr="002814D8" w:rsidRDefault="00C16851" w:rsidP="003A7C3D">
            <w:pPr>
              <w:tabs>
                <w:tab w:val="left" w:pos="4320"/>
                <w:tab w:val="left" w:pos="4500"/>
              </w:tabs>
              <w:jc w:val="both"/>
              <w:rPr>
                <w:sz w:val="28"/>
                <w:szCs w:val="28"/>
                <w:lang w:val="en-US"/>
              </w:rPr>
            </w:pPr>
            <w:r w:rsidRPr="002814D8">
              <w:rPr>
                <w:sz w:val="28"/>
                <w:szCs w:val="28"/>
                <w:lang w:val="uz-Cyrl-UZ"/>
              </w:rPr>
              <w:t>2. Turli axborot: tasvir, tovush va h.k.</w:t>
            </w:r>
            <w:r w:rsidRPr="002814D8">
              <w:rPr>
                <w:sz w:val="28"/>
                <w:szCs w:val="28"/>
                <w:lang w:val="en-US"/>
              </w:rPr>
              <w:t xml:space="preserve">larni </w:t>
            </w:r>
            <w:r w:rsidRPr="002814D8">
              <w:rPr>
                <w:sz w:val="28"/>
                <w:szCs w:val="28"/>
                <w:lang w:val="uz-Cyrl-UZ"/>
              </w:rPr>
              <w:t>saqlash imkonin</w:t>
            </w:r>
            <w:r w:rsidRPr="002814D8">
              <w:rPr>
                <w:sz w:val="28"/>
                <w:szCs w:val="28"/>
                <w:lang w:val="en-US"/>
              </w:rPr>
              <w:t>i</w:t>
            </w:r>
            <w:r w:rsidRPr="002814D8">
              <w:rPr>
                <w:sz w:val="28"/>
                <w:szCs w:val="28"/>
                <w:lang w:val="uz-Cyrl-UZ"/>
              </w:rPr>
              <w:t xml:space="preserve"> beradigan fayl formati.</w:t>
            </w:r>
          </w:p>
          <w:p w:rsidR="00C16851" w:rsidRPr="008624F8" w:rsidRDefault="00C16851" w:rsidP="003A7C3D">
            <w:pPr>
              <w:tabs>
                <w:tab w:val="left" w:pos="4320"/>
                <w:tab w:val="left" w:pos="4500"/>
              </w:tabs>
              <w:jc w:val="both"/>
              <w:rPr>
                <w:sz w:val="16"/>
                <w:szCs w:val="16"/>
                <w:lang w:val="en-US"/>
              </w:rPr>
            </w:pPr>
          </w:p>
          <w:p w:rsidR="00C16851" w:rsidRPr="002814D8" w:rsidRDefault="00C16851" w:rsidP="003A7C3D">
            <w:pPr>
              <w:tabs>
                <w:tab w:val="left" w:pos="4320"/>
                <w:tab w:val="left" w:pos="4500"/>
              </w:tabs>
              <w:jc w:val="both"/>
              <w:rPr>
                <w:sz w:val="28"/>
                <w:szCs w:val="28"/>
              </w:rPr>
            </w:pPr>
            <w:r w:rsidRPr="002814D8">
              <w:rPr>
                <w:sz w:val="28"/>
                <w:szCs w:val="28"/>
                <w:lang w:val="uz-Cyrl-UZ"/>
              </w:rPr>
              <w:t>1. Операцион тизимнинг, хотирловчи қурилмада с</w:t>
            </w:r>
            <w:r w:rsidRPr="002814D8">
              <w:rPr>
                <w:sz w:val="28"/>
                <w:szCs w:val="28"/>
              </w:rPr>
              <w:t>ақланадиган файллар характеристикалари ва каталогларини ичига оладиган файл</w:t>
            </w:r>
            <w:r>
              <w:rPr>
                <w:sz w:val="28"/>
                <w:szCs w:val="28"/>
              </w:rPr>
              <w:t>и</w:t>
            </w:r>
            <w:r w:rsidRPr="002814D8">
              <w:rPr>
                <w:sz w:val="28"/>
                <w:szCs w:val="28"/>
              </w:rPr>
              <w:t>.</w:t>
            </w:r>
          </w:p>
          <w:p w:rsidR="00C16851" w:rsidRPr="002814D8" w:rsidRDefault="00C16851" w:rsidP="003A7C3D">
            <w:pPr>
              <w:tabs>
                <w:tab w:val="left" w:pos="4320"/>
                <w:tab w:val="left" w:pos="4500"/>
              </w:tabs>
              <w:jc w:val="both"/>
              <w:rPr>
                <w:sz w:val="28"/>
                <w:szCs w:val="28"/>
                <w:lang w:val="uz-Cyrl-UZ"/>
              </w:rPr>
            </w:pPr>
            <w:r w:rsidRPr="002814D8">
              <w:rPr>
                <w:sz w:val="28"/>
                <w:szCs w:val="28"/>
                <w:lang w:val="uz-Cyrl-UZ"/>
              </w:rPr>
              <w:t xml:space="preserve">2. Турли ахборот: тасвир, товуш ва ҳ.к. </w:t>
            </w:r>
            <w:r>
              <w:rPr>
                <w:sz w:val="28"/>
                <w:szCs w:val="28"/>
              </w:rPr>
              <w:t>лар</w:t>
            </w:r>
            <w:r w:rsidRPr="002814D8">
              <w:rPr>
                <w:sz w:val="28"/>
                <w:szCs w:val="28"/>
              </w:rPr>
              <w:t>ни</w:t>
            </w:r>
            <w:r>
              <w:rPr>
                <w:sz w:val="28"/>
                <w:szCs w:val="28"/>
              </w:rPr>
              <w:t xml:space="preserve"> </w:t>
            </w:r>
            <w:r w:rsidRPr="002814D8">
              <w:rPr>
                <w:sz w:val="28"/>
                <w:szCs w:val="28"/>
                <w:lang w:val="uz-Cyrl-UZ"/>
              </w:rPr>
              <w:t>сақлаш имконин</w:t>
            </w:r>
            <w:r w:rsidRPr="002814D8">
              <w:rPr>
                <w:sz w:val="28"/>
                <w:szCs w:val="28"/>
              </w:rPr>
              <w:t>и</w:t>
            </w:r>
            <w:r w:rsidRPr="002814D8">
              <w:rPr>
                <w:sz w:val="28"/>
                <w:szCs w:val="28"/>
                <w:lang w:val="uz-Cyrl-UZ"/>
              </w:rPr>
              <w:t xml:space="preserve"> берадиган файл формати.</w:t>
            </w:r>
          </w:p>
        </w:tc>
      </w:tr>
      <w:tr w:rsidR="00C16851" w:rsidRPr="0053317F">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51450D">
              <w:rPr>
                <w:b/>
                <w:sz w:val="28"/>
                <w:szCs w:val="28"/>
                <w:lang w:val="uz-Cyrl-UZ"/>
              </w:rPr>
              <w:t>Метка</w:t>
            </w:r>
          </w:p>
          <w:p w:rsidR="00C16851" w:rsidRPr="002752C5" w:rsidRDefault="00C16851" w:rsidP="003A7C3D">
            <w:pPr>
              <w:tabs>
                <w:tab w:val="left" w:pos="4320"/>
                <w:tab w:val="left" w:pos="4500"/>
              </w:tabs>
              <w:rPr>
                <w:sz w:val="28"/>
                <w:szCs w:val="28"/>
                <w:lang w:val="uz-Cyrl-UZ"/>
              </w:rPr>
            </w:pPr>
            <w:r w:rsidRPr="002752C5">
              <w:rPr>
                <w:b/>
                <w:sz w:val="28"/>
                <w:szCs w:val="28"/>
                <w:lang w:val="uz-Cyrl-UZ"/>
              </w:rPr>
              <w:t xml:space="preserve">uz </w:t>
            </w:r>
            <w:r w:rsidRPr="00AA0458">
              <w:rPr>
                <w:sz w:val="28"/>
                <w:szCs w:val="28"/>
                <w:lang w:val="uz-Cyrl-UZ"/>
              </w:rPr>
              <w:t>-</w:t>
            </w:r>
            <w:r w:rsidRPr="002752C5">
              <w:rPr>
                <w:b/>
                <w:sz w:val="28"/>
                <w:szCs w:val="28"/>
                <w:lang w:val="uz-Cyrl-UZ"/>
              </w:rPr>
              <w:t xml:space="preserve"> </w:t>
            </w:r>
            <w:r>
              <w:rPr>
                <w:sz w:val="28"/>
                <w:szCs w:val="28"/>
                <w:lang w:val="uz-Cyrl-UZ"/>
              </w:rPr>
              <w:t>belgi</w:t>
            </w:r>
          </w:p>
          <w:p w:rsidR="00C16851" w:rsidRDefault="00C16851" w:rsidP="003A7C3D">
            <w:pPr>
              <w:tabs>
                <w:tab w:val="left" w:pos="4320"/>
                <w:tab w:val="left" w:pos="4500"/>
              </w:tabs>
              <w:rPr>
                <w:sz w:val="28"/>
                <w:szCs w:val="28"/>
                <w:lang w:val="en-US"/>
              </w:rPr>
            </w:pPr>
            <w:r w:rsidRPr="002752C5">
              <w:rPr>
                <w:sz w:val="28"/>
                <w:szCs w:val="28"/>
                <w:lang w:val="uz-Cyrl-UZ"/>
              </w:rPr>
              <w:t xml:space="preserve">       белги</w:t>
            </w:r>
          </w:p>
          <w:p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C7688D">
              <w:rPr>
                <w:sz w:val="28"/>
                <w:szCs w:val="28"/>
                <w:lang w:val="en-US"/>
              </w:rPr>
              <w:t>-</w:t>
            </w:r>
            <w:r w:rsidRPr="0051450D">
              <w:rPr>
                <w:sz w:val="28"/>
                <w:szCs w:val="28"/>
                <w:lang w:val="uz-Cyrl-UZ"/>
              </w:rPr>
              <w:t xml:space="preserve"> label </w:t>
            </w:r>
          </w:p>
          <w:p w:rsidR="00C16851" w:rsidRPr="0051450D" w:rsidRDefault="00C16851" w:rsidP="003A7C3D">
            <w:pPr>
              <w:tabs>
                <w:tab w:val="left" w:pos="4320"/>
                <w:tab w:val="left" w:pos="4500"/>
              </w:tabs>
              <w:rPr>
                <w:b/>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Символ для идентификации файла, программы или документа.</w:t>
            </w:r>
          </w:p>
          <w:p w:rsidR="00C16851" w:rsidRPr="00385E19" w:rsidRDefault="00C16851" w:rsidP="003A7C3D">
            <w:pPr>
              <w:tabs>
                <w:tab w:val="left" w:pos="4320"/>
                <w:tab w:val="left" w:pos="4500"/>
              </w:tabs>
              <w:jc w:val="both"/>
              <w:rPr>
                <w:sz w:val="16"/>
                <w:szCs w:val="16"/>
              </w:rPr>
            </w:pPr>
          </w:p>
          <w:p w:rsidR="00C16851" w:rsidRDefault="00C16851" w:rsidP="003A7C3D">
            <w:pPr>
              <w:tabs>
                <w:tab w:val="left" w:pos="4320"/>
                <w:tab w:val="left" w:pos="4500"/>
              </w:tabs>
              <w:jc w:val="both"/>
              <w:rPr>
                <w:sz w:val="28"/>
                <w:szCs w:val="28"/>
                <w:lang w:val="en-US"/>
              </w:rPr>
            </w:pPr>
            <w:r w:rsidRPr="0099137E">
              <w:rPr>
                <w:sz w:val="28"/>
                <w:szCs w:val="28"/>
                <w:lang w:val="en-US"/>
              </w:rPr>
              <w:t>Fayl, dastur yoki hujjatni identifikatsiya qilishda ishlatiladigan simvol.</w:t>
            </w:r>
          </w:p>
          <w:p w:rsidR="00C16851" w:rsidRPr="00385E19" w:rsidRDefault="00C16851" w:rsidP="003A7C3D">
            <w:pPr>
              <w:tabs>
                <w:tab w:val="left" w:pos="4320"/>
                <w:tab w:val="left" w:pos="4500"/>
              </w:tabs>
              <w:jc w:val="both"/>
              <w:rPr>
                <w:sz w:val="16"/>
                <w:szCs w:val="16"/>
                <w:lang w:val="en-US"/>
              </w:rPr>
            </w:pPr>
          </w:p>
          <w:p w:rsidR="00C16851" w:rsidRPr="0053317F" w:rsidRDefault="00C16851" w:rsidP="003A7C3D">
            <w:pPr>
              <w:tabs>
                <w:tab w:val="left" w:pos="4320"/>
                <w:tab w:val="left" w:pos="4500"/>
              </w:tabs>
              <w:jc w:val="both"/>
              <w:rPr>
                <w:sz w:val="28"/>
                <w:szCs w:val="28"/>
              </w:rPr>
            </w:pPr>
            <w:r>
              <w:rPr>
                <w:sz w:val="28"/>
                <w:szCs w:val="28"/>
              </w:rPr>
              <w:t>Файл, дастур ёки ҳужжатни идентификация қилишда ишлатиладиган символ.</w:t>
            </w:r>
          </w:p>
        </w:tc>
      </w:tr>
      <w:tr w:rsidR="00C16851" w:rsidRPr="00C919B4">
        <w:trPr>
          <w:tblCellSpacing w:w="0" w:type="dxa"/>
          <w:jc w:val="center"/>
        </w:trPr>
        <w:tc>
          <w:tcPr>
            <w:tcW w:w="2079" w:type="pct"/>
          </w:tcPr>
          <w:p w:rsidR="00C16851" w:rsidRPr="00844AE4" w:rsidRDefault="00C16851" w:rsidP="003A7C3D">
            <w:pPr>
              <w:rPr>
                <w:b/>
                <w:bCs/>
                <w:sz w:val="28"/>
                <w:szCs w:val="28"/>
              </w:rPr>
            </w:pPr>
            <w:r w:rsidRPr="00C8174F">
              <w:rPr>
                <w:b/>
                <w:sz w:val="28"/>
                <w:szCs w:val="28"/>
              </w:rPr>
              <w:t>Метод</w:t>
            </w:r>
            <w:r w:rsidRPr="00844AE4">
              <w:rPr>
                <w:b/>
                <w:sz w:val="28"/>
                <w:szCs w:val="28"/>
              </w:rPr>
              <w:t xml:space="preserve"> «</w:t>
            </w:r>
            <w:r w:rsidRPr="00C8174F">
              <w:rPr>
                <w:b/>
                <w:sz w:val="28"/>
                <w:szCs w:val="28"/>
              </w:rPr>
              <w:t>табло</w:t>
            </w:r>
            <w:r w:rsidRPr="00844AE4">
              <w:rPr>
                <w:b/>
                <w:sz w:val="28"/>
                <w:szCs w:val="28"/>
              </w:rPr>
              <w:t xml:space="preserve"> </w:t>
            </w:r>
            <w:r w:rsidRPr="00C8174F">
              <w:rPr>
                <w:b/>
                <w:sz w:val="28"/>
                <w:szCs w:val="28"/>
              </w:rPr>
              <w:t>регистров</w:t>
            </w:r>
            <w:r w:rsidRPr="00844AE4">
              <w:rPr>
                <w:b/>
                <w:sz w:val="28"/>
                <w:szCs w:val="28"/>
              </w:rPr>
              <w:t>»</w:t>
            </w:r>
            <w:r w:rsidRPr="00C8174F">
              <w:rPr>
                <w:b/>
                <w:bCs/>
                <w:sz w:val="28"/>
                <w:szCs w:val="28"/>
                <w:lang w:val="uz-Cyrl-UZ"/>
              </w:rPr>
              <w:t xml:space="preserve"> </w:t>
            </w:r>
          </w:p>
          <w:p w:rsidR="00C16851" w:rsidRDefault="00C16851" w:rsidP="003A7C3D">
            <w:pPr>
              <w:rPr>
                <w:bCs/>
                <w:sz w:val="28"/>
                <w:szCs w:val="28"/>
                <w:lang w:val="uz-Cyrl-UZ"/>
              </w:rPr>
            </w:pPr>
            <w:r w:rsidRPr="00C8174F">
              <w:rPr>
                <w:b/>
                <w:bCs/>
                <w:sz w:val="28"/>
                <w:szCs w:val="28"/>
                <w:lang w:val="uz-Cyrl-UZ"/>
              </w:rPr>
              <w:t xml:space="preserve">uz </w:t>
            </w:r>
            <w:r w:rsidRPr="009A7AE4">
              <w:rPr>
                <w:bCs/>
                <w:sz w:val="28"/>
                <w:szCs w:val="28"/>
                <w:lang w:val="uz-Cyrl-UZ"/>
              </w:rPr>
              <w:t>-</w:t>
            </w:r>
            <w:r>
              <w:rPr>
                <w:b/>
                <w:bCs/>
                <w:sz w:val="28"/>
                <w:szCs w:val="28"/>
                <w:lang w:val="uz-Cyrl-UZ"/>
              </w:rPr>
              <w:t xml:space="preserve"> </w:t>
            </w:r>
            <w:r w:rsidRPr="00844AE4">
              <w:rPr>
                <w:bCs/>
                <w:color w:val="000000"/>
                <w:sz w:val="28"/>
                <w:szCs w:val="28"/>
              </w:rPr>
              <w:t>«</w:t>
            </w:r>
            <w:r w:rsidRPr="004D5EF9">
              <w:rPr>
                <w:bCs/>
                <w:color w:val="000000"/>
                <w:sz w:val="28"/>
                <w:szCs w:val="28"/>
                <w:lang w:val="en-US"/>
              </w:rPr>
              <w:t>registrlar</w:t>
            </w:r>
            <w:r w:rsidRPr="00844AE4">
              <w:rPr>
                <w:bCs/>
                <w:color w:val="000000"/>
                <w:sz w:val="28"/>
                <w:szCs w:val="28"/>
              </w:rPr>
              <w:t xml:space="preserve"> </w:t>
            </w:r>
            <w:r w:rsidRPr="004D5EF9">
              <w:rPr>
                <w:bCs/>
                <w:color w:val="000000"/>
                <w:sz w:val="28"/>
                <w:szCs w:val="28"/>
                <w:lang w:val="en-US"/>
              </w:rPr>
              <w:t>tablosi</w:t>
            </w:r>
            <w:r w:rsidRPr="00844AE4">
              <w:rPr>
                <w:bCs/>
                <w:color w:val="000000"/>
                <w:sz w:val="28"/>
                <w:szCs w:val="28"/>
              </w:rPr>
              <w:t>»</w:t>
            </w:r>
            <w:r w:rsidRPr="00367A05">
              <w:rPr>
                <w:bCs/>
                <w:color w:val="000000"/>
                <w:sz w:val="28"/>
                <w:szCs w:val="28"/>
                <w:lang w:val="uz-Cyrl-UZ"/>
              </w:rPr>
              <w:t xml:space="preserve"> </w:t>
            </w:r>
            <w:r>
              <w:rPr>
                <w:bCs/>
                <w:color w:val="000000"/>
                <w:sz w:val="28"/>
                <w:szCs w:val="28"/>
                <w:lang w:val="uz-Cyrl-UZ"/>
              </w:rPr>
              <w:t>metodi</w:t>
            </w:r>
          </w:p>
          <w:p w:rsidR="00C16851" w:rsidRDefault="00C16851" w:rsidP="003A7C3D">
            <w:pPr>
              <w:rPr>
                <w:bCs/>
                <w:color w:val="000000"/>
                <w:sz w:val="28"/>
                <w:szCs w:val="28"/>
                <w:lang w:val="en-US"/>
              </w:rPr>
            </w:pPr>
            <w:r w:rsidRPr="00844AE4">
              <w:rPr>
                <w:b/>
                <w:bCs/>
                <w:color w:val="000000"/>
                <w:sz w:val="28"/>
                <w:szCs w:val="28"/>
              </w:rPr>
              <w:t xml:space="preserve">       </w:t>
            </w:r>
            <w:r w:rsidRPr="00844AE4">
              <w:rPr>
                <w:bCs/>
                <w:color w:val="000000"/>
                <w:sz w:val="28"/>
                <w:szCs w:val="28"/>
                <w:lang w:val="en-US"/>
              </w:rPr>
              <w:t>«</w:t>
            </w:r>
            <w:r w:rsidRPr="00367A05">
              <w:rPr>
                <w:bCs/>
                <w:color w:val="000000"/>
                <w:sz w:val="28"/>
                <w:szCs w:val="28"/>
              </w:rPr>
              <w:t>регистрлар</w:t>
            </w:r>
            <w:r w:rsidRPr="00844AE4">
              <w:rPr>
                <w:bCs/>
                <w:color w:val="000000"/>
                <w:sz w:val="28"/>
                <w:szCs w:val="28"/>
                <w:lang w:val="en-US"/>
              </w:rPr>
              <w:t xml:space="preserve"> </w:t>
            </w:r>
            <w:r w:rsidRPr="00367A05">
              <w:rPr>
                <w:bCs/>
                <w:color w:val="000000"/>
                <w:sz w:val="28"/>
                <w:szCs w:val="28"/>
              </w:rPr>
              <w:t>таблоси</w:t>
            </w:r>
            <w:r w:rsidRPr="00844AE4">
              <w:rPr>
                <w:bCs/>
                <w:color w:val="000000"/>
                <w:sz w:val="28"/>
                <w:szCs w:val="28"/>
                <w:lang w:val="en-US"/>
              </w:rPr>
              <w:t>»</w:t>
            </w:r>
            <w:r w:rsidRPr="00367A05">
              <w:rPr>
                <w:bCs/>
                <w:color w:val="000000"/>
                <w:sz w:val="28"/>
                <w:szCs w:val="28"/>
                <w:lang w:val="uz-Cyrl-UZ"/>
              </w:rPr>
              <w:t xml:space="preserve"> методи</w:t>
            </w:r>
          </w:p>
          <w:p w:rsidR="00C16851" w:rsidRPr="00C8174F" w:rsidRDefault="00C16851" w:rsidP="003A7C3D">
            <w:pPr>
              <w:rPr>
                <w:sz w:val="28"/>
                <w:szCs w:val="28"/>
                <w:lang w:val="en-US"/>
              </w:rPr>
            </w:pPr>
            <w:r w:rsidRPr="00DE4143">
              <w:rPr>
                <w:b/>
                <w:sz w:val="28"/>
                <w:szCs w:val="28"/>
                <w:lang w:val="en-US"/>
              </w:rPr>
              <w:t xml:space="preserve">en </w:t>
            </w:r>
            <w:r w:rsidRPr="009A7AE4">
              <w:rPr>
                <w:sz w:val="28"/>
                <w:szCs w:val="28"/>
                <w:lang w:val="en-US"/>
              </w:rPr>
              <w:t>-</w:t>
            </w:r>
            <w:r w:rsidRPr="00C8174F">
              <w:rPr>
                <w:sz w:val="28"/>
                <w:szCs w:val="28"/>
                <w:lang w:val="en-US"/>
              </w:rPr>
              <w:t xml:space="preserve"> register scoreboarding </w:t>
            </w:r>
          </w:p>
          <w:p w:rsidR="00C16851" w:rsidRPr="00C8174F" w:rsidRDefault="00C16851" w:rsidP="003A7C3D">
            <w:pPr>
              <w:rPr>
                <w:bCs/>
                <w:color w:val="000000"/>
                <w:sz w:val="28"/>
                <w:szCs w:val="28"/>
                <w:lang w:val="en-US"/>
              </w:rPr>
            </w:pPr>
          </w:p>
        </w:tc>
        <w:tc>
          <w:tcPr>
            <w:tcW w:w="2921" w:type="pct"/>
          </w:tcPr>
          <w:p w:rsidR="00C16851" w:rsidRDefault="00C16851" w:rsidP="003A7C3D">
            <w:pPr>
              <w:jc w:val="both"/>
              <w:rPr>
                <w:sz w:val="28"/>
                <w:szCs w:val="28"/>
                <w:lang w:val="uz-Cyrl-UZ"/>
              </w:rPr>
            </w:pPr>
            <w:r>
              <w:rPr>
                <w:sz w:val="28"/>
                <w:szCs w:val="28"/>
              </w:rPr>
              <w:t xml:space="preserve">Применяется в </w:t>
            </w:r>
            <w:r w:rsidRPr="00F7260F">
              <w:rPr>
                <w:i/>
                <w:sz w:val="28"/>
                <w:szCs w:val="28"/>
                <w:lang w:val="en-US"/>
              </w:rPr>
              <w:t>RISC</w:t>
            </w:r>
            <w:r w:rsidRPr="00FB6488">
              <w:rPr>
                <w:sz w:val="28"/>
                <w:szCs w:val="28"/>
              </w:rPr>
              <w:t>-</w:t>
            </w:r>
            <w:r>
              <w:rPr>
                <w:sz w:val="28"/>
                <w:szCs w:val="28"/>
              </w:rPr>
              <w:t>процессорах для обеспечения эффективной загрузки конвейеров и организации совмещенного выполнения команд с изменением порядка их следования.</w:t>
            </w:r>
          </w:p>
          <w:p w:rsidR="00C16851" w:rsidRPr="00480C16" w:rsidRDefault="00C16851" w:rsidP="003A7C3D">
            <w:pPr>
              <w:jc w:val="both"/>
              <w:rPr>
                <w:sz w:val="16"/>
                <w:szCs w:val="16"/>
              </w:rPr>
            </w:pPr>
          </w:p>
          <w:p w:rsidR="00C16851" w:rsidRPr="00DE4857" w:rsidRDefault="00C16851" w:rsidP="003A7C3D">
            <w:pPr>
              <w:jc w:val="both"/>
              <w:rPr>
                <w:sz w:val="28"/>
                <w:szCs w:val="28"/>
              </w:rPr>
            </w:pPr>
            <w:r w:rsidRPr="00C919B4">
              <w:rPr>
                <w:i/>
                <w:sz w:val="28"/>
                <w:szCs w:val="28"/>
                <w:lang w:val="uz-Cyrl-UZ"/>
              </w:rPr>
              <w:t>RISC</w:t>
            </w:r>
            <w:r w:rsidRPr="00C919B4">
              <w:rPr>
                <w:sz w:val="28"/>
                <w:szCs w:val="28"/>
                <w:lang w:val="uz-Cyrl-UZ"/>
              </w:rPr>
              <w:t>-</w:t>
            </w:r>
            <w:r>
              <w:rPr>
                <w:sz w:val="28"/>
                <w:szCs w:val="28"/>
                <w:lang w:val="uz-Cyrl-UZ"/>
              </w:rPr>
              <w:t>protsessorlarda</w:t>
            </w:r>
            <w:r w:rsidRPr="00C919B4">
              <w:rPr>
                <w:sz w:val="28"/>
                <w:szCs w:val="28"/>
                <w:lang w:val="uz-Cyrl-UZ"/>
              </w:rPr>
              <w:t xml:space="preserve"> </w:t>
            </w:r>
            <w:r>
              <w:rPr>
                <w:sz w:val="28"/>
                <w:szCs w:val="28"/>
                <w:lang w:val="uz-Cyrl-UZ"/>
              </w:rPr>
              <w:t>konveyerlar</w:t>
            </w:r>
            <w:r w:rsidRPr="00C919B4">
              <w:rPr>
                <w:sz w:val="28"/>
                <w:szCs w:val="28"/>
                <w:lang w:val="uz-Cyrl-UZ"/>
              </w:rPr>
              <w:t xml:space="preserve"> </w:t>
            </w:r>
            <w:r>
              <w:rPr>
                <w:sz w:val="28"/>
                <w:szCs w:val="28"/>
                <w:lang w:val="uz-Cyrl-UZ"/>
              </w:rPr>
              <w:t>samarali</w:t>
            </w:r>
            <w:r w:rsidRPr="00C919B4">
              <w:rPr>
                <w:sz w:val="28"/>
                <w:szCs w:val="28"/>
                <w:lang w:val="uz-Cyrl-UZ"/>
              </w:rPr>
              <w:t xml:space="preserve"> </w:t>
            </w:r>
            <w:r>
              <w:rPr>
                <w:sz w:val="28"/>
                <w:szCs w:val="28"/>
                <w:lang w:val="uz-Cyrl-UZ"/>
              </w:rPr>
              <w:t>yuklanishini</w:t>
            </w:r>
            <w:r w:rsidRPr="00C919B4">
              <w:rPr>
                <w:sz w:val="28"/>
                <w:szCs w:val="28"/>
                <w:lang w:val="uz-Cyrl-UZ"/>
              </w:rPr>
              <w:t xml:space="preserve"> </w:t>
            </w:r>
            <w:r>
              <w:rPr>
                <w:sz w:val="28"/>
                <w:szCs w:val="28"/>
                <w:lang w:val="uz-Cyrl-UZ"/>
              </w:rPr>
              <w:t>ta’minlash</w:t>
            </w:r>
            <w:r w:rsidRPr="00C919B4">
              <w:rPr>
                <w:sz w:val="28"/>
                <w:szCs w:val="28"/>
                <w:lang w:val="uz-Cyrl-UZ"/>
              </w:rPr>
              <w:t xml:space="preserve"> </w:t>
            </w:r>
            <w:r>
              <w:rPr>
                <w:sz w:val="28"/>
                <w:szCs w:val="28"/>
                <w:lang w:val="uz-Cyrl-UZ"/>
              </w:rPr>
              <w:t>va</w:t>
            </w:r>
            <w:r w:rsidRPr="00C919B4">
              <w:rPr>
                <w:sz w:val="28"/>
                <w:szCs w:val="28"/>
                <w:lang w:val="uz-Cyrl-UZ"/>
              </w:rPr>
              <w:t xml:space="preserve"> </w:t>
            </w:r>
            <w:r>
              <w:rPr>
                <w:sz w:val="28"/>
                <w:szCs w:val="28"/>
                <w:lang w:val="uz-Cyrl-UZ"/>
              </w:rPr>
              <w:t>komandalarning</w:t>
            </w:r>
            <w:r w:rsidRPr="00C919B4">
              <w:rPr>
                <w:sz w:val="28"/>
                <w:szCs w:val="28"/>
                <w:lang w:val="uz-Cyrl-UZ"/>
              </w:rPr>
              <w:t xml:space="preserve"> </w:t>
            </w:r>
            <w:r>
              <w:rPr>
                <w:sz w:val="28"/>
                <w:szCs w:val="28"/>
                <w:lang w:val="uz-Cyrl-UZ"/>
              </w:rPr>
              <w:t>o‘tish</w:t>
            </w:r>
            <w:r w:rsidRPr="00C919B4">
              <w:rPr>
                <w:sz w:val="28"/>
                <w:szCs w:val="28"/>
                <w:lang w:val="uz-Cyrl-UZ"/>
              </w:rPr>
              <w:t xml:space="preserve"> </w:t>
            </w:r>
            <w:r>
              <w:rPr>
                <w:sz w:val="28"/>
                <w:szCs w:val="28"/>
                <w:lang w:val="uz-Cyrl-UZ"/>
              </w:rPr>
              <w:t>tartibi</w:t>
            </w:r>
            <w:r w:rsidRPr="00C919B4">
              <w:rPr>
                <w:sz w:val="28"/>
                <w:szCs w:val="28"/>
                <w:lang w:val="uz-Cyrl-UZ"/>
              </w:rPr>
              <w:t xml:space="preserve"> </w:t>
            </w:r>
            <w:r>
              <w:rPr>
                <w:sz w:val="28"/>
                <w:szCs w:val="28"/>
                <w:lang w:val="uz-Cyrl-UZ"/>
              </w:rPr>
              <w:t>o‘zgartirilgan</w:t>
            </w:r>
            <w:r w:rsidRPr="00C919B4">
              <w:rPr>
                <w:sz w:val="28"/>
                <w:szCs w:val="28"/>
                <w:lang w:val="uz-Cyrl-UZ"/>
              </w:rPr>
              <w:t xml:space="preserve"> </w:t>
            </w:r>
            <w:r>
              <w:rPr>
                <w:sz w:val="28"/>
                <w:szCs w:val="28"/>
                <w:lang w:val="uz-Cyrl-UZ"/>
              </w:rPr>
              <w:t>holda</w:t>
            </w:r>
            <w:r w:rsidRPr="00C919B4">
              <w:rPr>
                <w:sz w:val="28"/>
                <w:szCs w:val="28"/>
                <w:lang w:val="uz-Cyrl-UZ"/>
              </w:rPr>
              <w:t xml:space="preserve">, </w:t>
            </w:r>
            <w:r>
              <w:rPr>
                <w:sz w:val="28"/>
                <w:szCs w:val="28"/>
                <w:lang w:val="uz-Cyrl-UZ"/>
              </w:rPr>
              <w:t>ularning</w:t>
            </w:r>
            <w:r w:rsidRPr="00C919B4">
              <w:rPr>
                <w:sz w:val="28"/>
                <w:szCs w:val="28"/>
                <w:lang w:val="uz-Cyrl-UZ"/>
              </w:rPr>
              <w:t xml:space="preserve"> </w:t>
            </w:r>
            <w:r>
              <w:rPr>
                <w:sz w:val="28"/>
                <w:szCs w:val="28"/>
                <w:lang w:val="uz-Cyrl-UZ"/>
              </w:rPr>
              <w:t>birgalikda</w:t>
            </w:r>
            <w:r w:rsidRPr="00C919B4">
              <w:rPr>
                <w:sz w:val="28"/>
                <w:szCs w:val="28"/>
                <w:lang w:val="uz-Cyrl-UZ"/>
              </w:rPr>
              <w:t xml:space="preserve"> </w:t>
            </w:r>
            <w:r>
              <w:rPr>
                <w:sz w:val="28"/>
                <w:szCs w:val="28"/>
                <w:lang w:val="uz-Cyrl-UZ"/>
              </w:rPr>
              <w:t>bajarilishini</w:t>
            </w:r>
            <w:r w:rsidRPr="00C919B4">
              <w:rPr>
                <w:sz w:val="28"/>
                <w:szCs w:val="28"/>
                <w:lang w:val="uz-Cyrl-UZ"/>
              </w:rPr>
              <w:t xml:space="preserve"> </w:t>
            </w:r>
            <w:r>
              <w:rPr>
                <w:sz w:val="28"/>
                <w:szCs w:val="28"/>
                <w:lang w:val="uz-Cyrl-UZ"/>
              </w:rPr>
              <w:t>tashkil</w:t>
            </w:r>
            <w:r w:rsidRPr="00C919B4">
              <w:rPr>
                <w:sz w:val="28"/>
                <w:szCs w:val="28"/>
                <w:lang w:val="uz-Cyrl-UZ"/>
              </w:rPr>
              <w:t xml:space="preserve"> </w:t>
            </w:r>
            <w:r>
              <w:rPr>
                <w:sz w:val="28"/>
                <w:szCs w:val="28"/>
                <w:lang w:val="uz-Cyrl-UZ"/>
              </w:rPr>
              <w:t>qilish</w:t>
            </w:r>
            <w:r w:rsidRPr="00C919B4">
              <w:rPr>
                <w:sz w:val="28"/>
                <w:szCs w:val="28"/>
                <w:lang w:val="uz-Cyrl-UZ"/>
              </w:rPr>
              <w:t xml:space="preserve"> </w:t>
            </w:r>
            <w:r>
              <w:rPr>
                <w:sz w:val="28"/>
                <w:szCs w:val="28"/>
                <w:lang w:val="uz-Cyrl-UZ"/>
              </w:rPr>
              <w:t>uchun</w:t>
            </w:r>
            <w:r w:rsidRPr="00C919B4">
              <w:rPr>
                <w:sz w:val="28"/>
                <w:szCs w:val="28"/>
                <w:lang w:val="uz-Cyrl-UZ"/>
              </w:rPr>
              <w:t xml:space="preserve"> </w:t>
            </w:r>
            <w:r>
              <w:rPr>
                <w:sz w:val="28"/>
                <w:szCs w:val="28"/>
                <w:lang w:val="uz-Cyrl-UZ"/>
              </w:rPr>
              <w:t>qo‘llaniladi</w:t>
            </w:r>
            <w:r w:rsidRPr="00C919B4">
              <w:rPr>
                <w:sz w:val="28"/>
                <w:szCs w:val="28"/>
                <w:lang w:val="uz-Cyrl-UZ"/>
              </w:rPr>
              <w:t>.</w:t>
            </w:r>
          </w:p>
          <w:p w:rsidR="00C16851" w:rsidRPr="00480C16" w:rsidRDefault="00C16851" w:rsidP="003A7C3D">
            <w:pPr>
              <w:jc w:val="both"/>
              <w:rPr>
                <w:sz w:val="16"/>
                <w:szCs w:val="16"/>
              </w:rPr>
            </w:pPr>
          </w:p>
          <w:p w:rsidR="00C16851" w:rsidRDefault="00C16851" w:rsidP="003A7C3D">
            <w:pPr>
              <w:jc w:val="both"/>
              <w:rPr>
                <w:sz w:val="28"/>
                <w:szCs w:val="28"/>
                <w:lang w:val="uz-Cyrl-UZ"/>
              </w:rPr>
            </w:pPr>
            <w:r w:rsidRPr="00C919B4">
              <w:rPr>
                <w:i/>
                <w:sz w:val="28"/>
                <w:szCs w:val="28"/>
                <w:lang w:val="uz-Cyrl-UZ"/>
              </w:rPr>
              <w:t>RISC</w:t>
            </w:r>
            <w:r w:rsidRPr="00C919B4">
              <w:rPr>
                <w:sz w:val="28"/>
                <w:szCs w:val="28"/>
                <w:lang w:val="uz-Cyrl-UZ"/>
              </w:rPr>
              <w:t>-процессорларда конвейерлар самарали юкланишини таъминлаш ва командаларнинг ўтиш тартиби ўзгартирилган ҳолда, уларнинг биргаликда бажарилишини ташкил қилиш учун қўлланилади.</w:t>
            </w:r>
          </w:p>
          <w:p w:rsidR="008624F8" w:rsidRPr="00C919B4" w:rsidRDefault="008624F8" w:rsidP="003A7C3D">
            <w:pPr>
              <w:jc w:val="both"/>
              <w:rPr>
                <w:color w:val="000000"/>
                <w:sz w:val="26"/>
                <w:szCs w:val="26"/>
                <w:lang w:val="uz-Cyrl-UZ"/>
              </w:rPr>
            </w:pPr>
          </w:p>
        </w:tc>
      </w:tr>
      <w:tr w:rsidR="00C16851" w:rsidRPr="00316F24">
        <w:trPr>
          <w:tblCellSpacing w:w="0" w:type="dxa"/>
          <w:jc w:val="center"/>
        </w:trPr>
        <w:tc>
          <w:tcPr>
            <w:tcW w:w="2079" w:type="pct"/>
          </w:tcPr>
          <w:p w:rsidR="00C16851" w:rsidRPr="001C7AA6" w:rsidRDefault="00C16851" w:rsidP="003A7C3D">
            <w:pPr>
              <w:tabs>
                <w:tab w:val="left" w:pos="4320"/>
                <w:tab w:val="left" w:pos="4500"/>
              </w:tabs>
              <w:rPr>
                <w:b/>
                <w:sz w:val="28"/>
                <w:szCs w:val="28"/>
                <w:lang w:val="uz-Cyrl-UZ"/>
              </w:rPr>
            </w:pPr>
            <w:r w:rsidRPr="001C7AA6">
              <w:rPr>
                <w:b/>
                <w:sz w:val="28"/>
                <w:szCs w:val="28"/>
                <w:lang w:val="uz-Cyrl-UZ"/>
              </w:rPr>
              <w:t>Метод доступа</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Pr>
                <w:bCs/>
                <w:sz w:val="28"/>
                <w:szCs w:val="28"/>
                <w:lang w:val="uz-Cyrl-UZ"/>
              </w:rPr>
              <w:t xml:space="preserve"> </w:t>
            </w:r>
            <w:r w:rsidRPr="001C7AA6">
              <w:rPr>
                <w:bCs/>
                <w:sz w:val="28"/>
                <w:szCs w:val="28"/>
                <w:lang w:val="uz-Cyrl-UZ"/>
              </w:rPr>
              <w:t>foydalana olish metodi</w:t>
            </w:r>
          </w:p>
          <w:p w:rsidR="00C16851" w:rsidRPr="003A72AB" w:rsidRDefault="00C16851" w:rsidP="003A7C3D">
            <w:pPr>
              <w:tabs>
                <w:tab w:val="left" w:pos="4320"/>
                <w:tab w:val="left" w:pos="4500"/>
              </w:tabs>
              <w:rPr>
                <w:bCs/>
                <w:sz w:val="28"/>
                <w:szCs w:val="28"/>
                <w:lang w:val="uz-Cyrl-UZ"/>
              </w:rPr>
            </w:pPr>
            <w:r>
              <w:rPr>
                <w:bCs/>
                <w:sz w:val="28"/>
                <w:szCs w:val="28"/>
                <w:lang w:val="uz-Cyrl-UZ"/>
              </w:rPr>
              <w:t xml:space="preserve">      </w:t>
            </w:r>
            <w:r w:rsidRPr="002E1A74">
              <w:rPr>
                <w:bCs/>
                <w:sz w:val="28"/>
                <w:szCs w:val="28"/>
                <w:lang w:val="uz-Cyrl-UZ"/>
              </w:rPr>
              <w:t xml:space="preserve"> </w:t>
            </w:r>
            <w:r w:rsidRPr="003A72AB">
              <w:rPr>
                <w:bCs/>
                <w:sz w:val="28"/>
                <w:szCs w:val="28"/>
                <w:lang w:val="uz-Cyrl-UZ"/>
              </w:rPr>
              <w:t>фойдалана олиш методи</w:t>
            </w:r>
          </w:p>
          <w:p w:rsidR="00C16851" w:rsidRPr="003A72AB" w:rsidRDefault="00C16851" w:rsidP="003A7C3D">
            <w:pPr>
              <w:tabs>
                <w:tab w:val="left" w:pos="4320"/>
                <w:tab w:val="left" w:pos="4500"/>
              </w:tabs>
              <w:rPr>
                <w:sz w:val="28"/>
                <w:szCs w:val="28"/>
                <w:lang w:val="uz-Cyrl-UZ"/>
              </w:rPr>
            </w:pPr>
            <w:r w:rsidRPr="003A72AB">
              <w:rPr>
                <w:b/>
                <w:sz w:val="28"/>
                <w:szCs w:val="28"/>
                <w:lang w:val="uz-Cyrl-UZ"/>
              </w:rPr>
              <w:t xml:space="preserve">en </w:t>
            </w:r>
            <w:r w:rsidRPr="00133167">
              <w:rPr>
                <w:sz w:val="28"/>
                <w:szCs w:val="28"/>
                <w:lang w:val="uz-Cyrl-UZ"/>
              </w:rPr>
              <w:t>-</w:t>
            </w:r>
            <w:r w:rsidRPr="003A72AB">
              <w:rPr>
                <w:b/>
                <w:sz w:val="28"/>
                <w:szCs w:val="28"/>
                <w:lang w:val="uz-Cyrl-UZ"/>
              </w:rPr>
              <w:t xml:space="preserve"> </w:t>
            </w:r>
            <w:r w:rsidRPr="003A72AB">
              <w:rPr>
                <w:sz w:val="28"/>
                <w:szCs w:val="28"/>
                <w:lang w:val="uz-Cyrl-UZ"/>
              </w:rPr>
              <w:t xml:space="preserve">аccess method </w:t>
            </w:r>
          </w:p>
          <w:p w:rsidR="00C16851" w:rsidRPr="003A72AB" w:rsidRDefault="00C16851" w:rsidP="003A7C3D">
            <w:pPr>
              <w:tabs>
                <w:tab w:val="left" w:pos="4320"/>
                <w:tab w:val="left" w:pos="4500"/>
              </w:tabs>
              <w:rPr>
                <w:bCs/>
                <w:sz w:val="28"/>
                <w:szCs w:val="28"/>
                <w:lang w:val="uz-Cyrl-UZ"/>
              </w:rPr>
            </w:pPr>
          </w:p>
        </w:tc>
        <w:tc>
          <w:tcPr>
            <w:tcW w:w="2921" w:type="pct"/>
          </w:tcPr>
          <w:p w:rsidR="00C16851" w:rsidRDefault="00C16851" w:rsidP="003A7C3D">
            <w:pPr>
              <w:tabs>
                <w:tab w:val="left" w:pos="4320"/>
                <w:tab w:val="left" w:pos="4500"/>
              </w:tabs>
              <w:jc w:val="both"/>
              <w:rPr>
                <w:bCs/>
                <w:sz w:val="28"/>
                <w:szCs w:val="28"/>
                <w:lang w:val="uz-Cyrl-UZ"/>
              </w:rPr>
            </w:pPr>
            <w:r w:rsidRPr="00E20F6D">
              <w:rPr>
                <w:sz w:val="28"/>
                <w:szCs w:val="28"/>
              </w:rPr>
              <w:t>1.</w:t>
            </w:r>
            <w:r>
              <w:rPr>
                <w:b/>
                <w:sz w:val="28"/>
                <w:szCs w:val="28"/>
              </w:rPr>
              <w:t xml:space="preserve"> </w:t>
            </w:r>
            <w:r>
              <w:rPr>
                <w:bCs/>
                <w:sz w:val="28"/>
                <w:szCs w:val="28"/>
              </w:rPr>
              <w:t>Набор правил, с помощью которых сетевое устройство определяет, когда оно может передавать данные в общую среду передачи либо принимать их</w:t>
            </w:r>
            <w:r>
              <w:rPr>
                <w:bCs/>
                <w:sz w:val="28"/>
                <w:szCs w:val="28"/>
                <w:lang w:val="uz-Cyrl-UZ"/>
              </w:rPr>
              <w:t>.</w:t>
            </w:r>
          </w:p>
          <w:p w:rsidR="00C16851" w:rsidRDefault="00C16851" w:rsidP="003A7C3D">
            <w:pPr>
              <w:tabs>
                <w:tab w:val="left" w:pos="4320"/>
                <w:tab w:val="left" w:pos="4500"/>
              </w:tabs>
              <w:jc w:val="both"/>
              <w:rPr>
                <w:bCs/>
                <w:sz w:val="28"/>
                <w:szCs w:val="28"/>
                <w:lang w:val="uz-Cyrl-UZ"/>
              </w:rPr>
            </w:pPr>
            <w:r w:rsidRPr="00E20F6D">
              <w:rPr>
                <w:sz w:val="28"/>
                <w:szCs w:val="28"/>
              </w:rPr>
              <w:t>2.</w:t>
            </w:r>
            <w:r w:rsidRPr="00E47C30">
              <w:rPr>
                <w:b/>
                <w:sz w:val="28"/>
                <w:szCs w:val="28"/>
              </w:rPr>
              <w:t xml:space="preserve"> </w:t>
            </w:r>
            <w:r>
              <w:rPr>
                <w:bCs/>
                <w:sz w:val="28"/>
                <w:szCs w:val="28"/>
              </w:rPr>
              <w:t>В программировании – способ поиска для чтения</w:t>
            </w:r>
            <w:r>
              <w:rPr>
                <w:bCs/>
                <w:sz w:val="28"/>
                <w:szCs w:val="28"/>
                <w:lang w:val="uz-Cyrl-UZ"/>
              </w:rPr>
              <w:t>,</w:t>
            </w:r>
            <w:r>
              <w:rPr>
                <w:bCs/>
                <w:sz w:val="28"/>
                <w:szCs w:val="28"/>
              </w:rPr>
              <w:t xml:space="preserve"> записи данных в место их постоянного или временного хранения (например, ОЗУ, файл,  набор записей и т. п.). </w:t>
            </w:r>
          </w:p>
          <w:p w:rsidR="00C16851" w:rsidRPr="00480C16" w:rsidRDefault="00C16851" w:rsidP="003A7C3D">
            <w:pPr>
              <w:tabs>
                <w:tab w:val="left" w:pos="4320"/>
                <w:tab w:val="left" w:pos="4500"/>
              </w:tabs>
              <w:jc w:val="both"/>
              <w:rPr>
                <w:sz w:val="16"/>
                <w:szCs w:val="16"/>
                <w:lang w:val="uz-Cyrl-UZ"/>
              </w:rPr>
            </w:pPr>
          </w:p>
          <w:p w:rsidR="00C16851" w:rsidRPr="005B6905" w:rsidRDefault="00C16851" w:rsidP="003A7C3D">
            <w:pPr>
              <w:tabs>
                <w:tab w:val="left" w:pos="4320"/>
                <w:tab w:val="left" w:pos="4500"/>
              </w:tabs>
              <w:jc w:val="both"/>
              <w:rPr>
                <w:sz w:val="28"/>
                <w:szCs w:val="28"/>
                <w:lang w:val="uz-Cyrl-UZ"/>
              </w:rPr>
            </w:pPr>
            <w:r>
              <w:rPr>
                <w:sz w:val="28"/>
                <w:szCs w:val="28"/>
                <w:lang w:val="uz-Cyrl-UZ"/>
              </w:rPr>
              <w:t>1. Tarmoq</w:t>
            </w:r>
            <w:r w:rsidRPr="00316F24">
              <w:rPr>
                <w:sz w:val="28"/>
                <w:szCs w:val="28"/>
                <w:lang w:val="uz-Cyrl-UZ"/>
              </w:rPr>
              <w:t xml:space="preserve"> </w:t>
            </w:r>
            <w:r>
              <w:rPr>
                <w:sz w:val="28"/>
                <w:szCs w:val="28"/>
                <w:lang w:val="uz-Cyrl-UZ"/>
              </w:rPr>
              <w:t>qurilmasi</w:t>
            </w:r>
            <w:r w:rsidRPr="00316F24">
              <w:rPr>
                <w:sz w:val="28"/>
                <w:szCs w:val="28"/>
                <w:lang w:val="uz-Cyrl-UZ"/>
              </w:rPr>
              <w:t xml:space="preserve"> </w:t>
            </w:r>
            <w:r>
              <w:rPr>
                <w:sz w:val="28"/>
                <w:szCs w:val="28"/>
                <w:lang w:val="uz-Cyrl-UZ"/>
              </w:rPr>
              <w:t>ma’lumotlarni</w:t>
            </w:r>
            <w:r w:rsidRPr="00316F24">
              <w:rPr>
                <w:sz w:val="28"/>
                <w:szCs w:val="28"/>
                <w:lang w:val="uz-Cyrl-UZ"/>
              </w:rPr>
              <w:t xml:space="preserve"> </w:t>
            </w:r>
            <w:r>
              <w:rPr>
                <w:sz w:val="28"/>
                <w:szCs w:val="28"/>
                <w:lang w:val="uz-Cyrl-UZ"/>
              </w:rPr>
              <w:t>qachon</w:t>
            </w:r>
            <w:r w:rsidRPr="00316F24">
              <w:rPr>
                <w:sz w:val="28"/>
                <w:szCs w:val="28"/>
                <w:lang w:val="uz-Cyrl-UZ"/>
              </w:rPr>
              <w:t xml:space="preserve"> </w:t>
            </w:r>
            <w:r>
              <w:rPr>
                <w:sz w:val="28"/>
                <w:szCs w:val="28"/>
                <w:lang w:val="uz-Cyrl-UZ"/>
              </w:rPr>
              <w:t>umumiy</w:t>
            </w:r>
            <w:r w:rsidRPr="00316F24">
              <w:rPr>
                <w:sz w:val="28"/>
                <w:szCs w:val="28"/>
                <w:lang w:val="uz-Cyrl-UZ"/>
              </w:rPr>
              <w:t xml:space="preserve"> </w:t>
            </w:r>
            <w:r>
              <w:rPr>
                <w:sz w:val="28"/>
                <w:szCs w:val="28"/>
                <w:lang w:val="uz-Cyrl-UZ"/>
              </w:rPr>
              <w:t>uzatish</w:t>
            </w:r>
            <w:r w:rsidRPr="00316F24">
              <w:rPr>
                <w:sz w:val="28"/>
                <w:szCs w:val="28"/>
                <w:lang w:val="uz-Cyrl-UZ"/>
              </w:rPr>
              <w:t xml:space="preserve"> </w:t>
            </w:r>
            <w:r>
              <w:rPr>
                <w:sz w:val="28"/>
                <w:szCs w:val="28"/>
                <w:lang w:val="uz-Cyrl-UZ"/>
              </w:rPr>
              <w:t>muhitiga</w:t>
            </w:r>
            <w:r w:rsidRPr="00316F24">
              <w:rPr>
                <w:sz w:val="28"/>
                <w:szCs w:val="28"/>
                <w:lang w:val="uz-Cyrl-UZ"/>
              </w:rPr>
              <w:t xml:space="preserve"> </w:t>
            </w:r>
            <w:r>
              <w:rPr>
                <w:sz w:val="28"/>
                <w:szCs w:val="28"/>
                <w:lang w:val="uz-Cyrl-UZ"/>
              </w:rPr>
              <w:t>uzatishi</w:t>
            </w:r>
            <w:r w:rsidRPr="00316F24">
              <w:rPr>
                <w:sz w:val="28"/>
                <w:szCs w:val="28"/>
                <w:lang w:val="uz-Cyrl-UZ"/>
              </w:rPr>
              <w:t xml:space="preserve"> </w:t>
            </w:r>
            <w:r>
              <w:rPr>
                <w:sz w:val="28"/>
                <w:szCs w:val="28"/>
                <w:lang w:val="uz-Cyrl-UZ"/>
              </w:rPr>
              <w:t>yoki</w:t>
            </w:r>
            <w:r w:rsidRPr="00316F24">
              <w:rPr>
                <w:sz w:val="28"/>
                <w:szCs w:val="28"/>
                <w:lang w:val="uz-Cyrl-UZ"/>
              </w:rPr>
              <w:t xml:space="preserve"> </w:t>
            </w:r>
            <w:r>
              <w:rPr>
                <w:sz w:val="28"/>
                <w:szCs w:val="28"/>
                <w:lang w:val="uz-Cyrl-UZ"/>
              </w:rPr>
              <w:t>qabul</w:t>
            </w:r>
            <w:r w:rsidRPr="00316F24">
              <w:rPr>
                <w:sz w:val="28"/>
                <w:szCs w:val="28"/>
                <w:lang w:val="uz-Cyrl-UZ"/>
              </w:rPr>
              <w:t xml:space="preserve"> </w:t>
            </w:r>
            <w:r>
              <w:rPr>
                <w:sz w:val="28"/>
                <w:szCs w:val="28"/>
                <w:lang w:val="uz-Cyrl-UZ"/>
              </w:rPr>
              <w:t>qilishi</w:t>
            </w:r>
            <w:r w:rsidRPr="00316F24">
              <w:rPr>
                <w:sz w:val="28"/>
                <w:szCs w:val="28"/>
                <w:lang w:val="uz-Cyrl-UZ"/>
              </w:rPr>
              <w:t xml:space="preserve"> </w:t>
            </w:r>
            <w:r>
              <w:rPr>
                <w:sz w:val="28"/>
                <w:szCs w:val="28"/>
                <w:lang w:val="uz-Cyrl-UZ"/>
              </w:rPr>
              <w:t>mumkinligini belgilaydigan</w:t>
            </w:r>
            <w:r w:rsidRPr="00316F24">
              <w:rPr>
                <w:sz w:val="28"/>
                <w:szCs w:val="28"/>
                <w:lang w:val="uz-Cyrl-UZ"/>
              </w:rPr>
              <w:t xml:space="preserve"> </w:t>
            </w:r>
            <w:r>
              <w:rPr>
                <w:sz w:val="28"/>
                <w:szCs w:val="28"/>
                <w:lang w:val="uz-Cyrl-UZ"/>
              </w:rPr>
              <w:t>qoidalar</w:t>
            </w:r>
            <w:r w:rsidRPr="00316F24">
              <w:rPr>
                <w:sz w:val="28"/>
                <w:szCs w:val="28"/>
                <w:lang w:val="uz-Cyrl-UZ"/>
              </w:rPr>
              <w:t xml:space="preserve"> </w:t>
            </w:r>
            <w:r>
              <w:rPr>
                <w:sz w:val="28"/>
                <w:szCs w:val="28"/>
                <w:lang w:val="uz-Cyrl-UZ"/>
              </w:rPr>
              <w:t>to‘plami</w:t>
            </w:r>
            <w:r w:rsidRPr="005B6905">
              <w:rPr>
                <w:sz w:val="28"/>
                <w:szCs w:val="28"/>
                <w:lang w:val="uz-Cyrl-UZ"/>
              </w:rPr>
              <w:t>.</w:t>
            </w:r>
          </w:p>
          <w:p w:rsidR="00C16851" w:rsidRPr="009F0A29" w:rsidRDefault="00C16851" w:rsidP="003A7C3D">
            <w:pPr>
              <w:tabs>
                <w:tab w:val="left" w:pos="4320"/>
                <w:tab w:val="left" w:pos="4500"/>
              </w:tabs>
              <w:jc w:val="both"/>
              <w:rPr>
                <w:sz w:val="28"/>
                <w:szCs w:val="28"/>
                <w:lang w:val="uz-Cyrl-UZ"/>
              </w:rPr>
            </w:pPr>
            <w:r w:rsidRPr="00316F24">
              <w:rPr>
                <w:sz w:val="28"/>
                <w:szCs w:val="28"/>
                <w:lang w:val="uz-Cyrl-UZ"/>
              </w:rPr>
              <w:t xml:space="preserve">2. </w:t>
            </w:r>
            <w:r>
              <w:rPr>
                <w:sz w:val="28"/>
                <w:szCs w:val="28"/>
                <w:lang w:val="uz-Cyrl-UZ"/>
              </w:rPr>
              <w:t>Dasturlashda −</w:t>
            </w:r>
            <w:r w:rsidRPr="00316F24">
              <w:rPr>
                <w:sz w:val="28"/>
                <w:szCs w:val="28"/>
                <w:lang w:val="uz-Cyrl-UZ"/>
              </w:rPr>
              <w:t xml:space="preserve"> </w:t>
            </w:r>
            <w:r>
              <w:rPr>
                <w:sz w:val="28"/>
                <w:szCs w:val="28"/>
                <w:lang w:val="uz-Cyrl-UZ"/>
              </w:rPr>
              <w:t>ma’lumotlarni</w:t>
            </w:r>
            <w:r w:rsidRPr="00316F24">
              <w:rPr>
                <w:sz w:val="28"/>
                <w:szCs w:val="28"/>
                <w:lang w:val="uz-Cyrl-UZ"/>
              </w:rPr>
              <w:t xml:space="preserve">  </w:t>
            </w:r>
            <w:r>
              <w:rPr>
                <w:sz w:val="28"/>
                <w:szCs w:val="28"/>
                <w:lang w:val="uz-Cyrl-UZ"/>
              </w:rPr>
              <w:t>o‘qish</w:t>
            </w:r>
            <w:r w:rsidRPr="00316F24">
              <w:rPr>
                <w:sz w:val="28"/>
                <w:szCs w:val="28"/>
                <w:lang w:val="uz-Cyrl-UZ"/>
              </w:rPr>
              <w:t xml:space="preserve">, </w:t>
            </w:r>
            <w:r>
              <w:rPr>
                <w:sz w:val="28"/>
                <w:szCs w:val="28"/>
                <w:lang w:val="uz-Cyrl-UZ"/>
              </w:rPr>
              <w:t>ularni</w:t>
            </w:r>
            <w:r w:rsidRPr="00316F24">
              <w:rPr>
                <w:sz w:val="28"/>
                <w:szCs w:val="28"/>
                <w:lang w:val="uz-Cyrl-UZ"/>
              </w:rPr>
              <w:t xml:space="preserve"> </w:t>
            </w:r>
            <w:r>
              <w:rPr>
                <w:sz w:val="28"/>
                <w:szCs w:val="28"/>
                <w:lang w:val="uz-Cyrl-UZ"/>
              </w:rPr>
              <w:t>doimiy</w:t>
            </w:r>
            <w:r w:rsidRPr="00316F24">
              <w:rPr>
                <w:sz w:val="28"/>
                <w:szCs w:val="28"/>
                <w:lang w:val="uz-Cyrl-UZ"/>
              </w:rPr>
              <w:t xml:space="preserve"> </w:t>
            </w:r>
            <w:r>
              <w:rPr>
                <w:sz w:val="28"/>
                <w:szCs w:val="28"/>
                <w:lang w:val="uz-Cyrl-UZ"/>
              </w:rPr>
              <w:t>yoki</w:t>
            </w:r>
            <w:r w:rsidRPr="00316F24">
              <w:rPr>
                <w:sz w:val="28"/>
                <w:szCs w:val="28"/>
                <w:lang w:val="uz-Cyrl-UZ"/>
              </w:rPr>
              <w:t xml:space="preserve"> </w:t>
            </w:r>
            <w:r>
              <w:rPr>
                <w:sz w:val="28"/>
                <w:szCs w:val="28"/>
                <w:lang w:val="uz-Cyrl-UZ"/>
              </w:rPr>
              <w:t>vaqtinchalik</w:t>
            </w:r>
            <w:r w:rsidRPr="00316F24">
              <w:rPr>
                <w:sz w:val="28"/>
                <w:szCs w:val="28"/>
                <w:lang w:val="uz-Cyrl-UZ"/>
              </w:rPr>
              <w:t xml:space="preserve"> </w:t>
            </w:r>
            <w:r>
              <w:rPr>
                <w:sz w:val="28"/>
                <w:szCs w:val="28"/>
                <w:lang w:val="uz-Cyrl-UZ"/>
              </w:rPr>
              <w:t>saqlash</w:t>
            </w:r>
            <w:r w:rsidRPr="00316F24">
              <w:rPr>
                <w:sz w:val="28"/>
                <w:szCs w:val="28"/>
                <w:lang w:val="uz-Cyrl-UZ"/>
              </w:rPr>
              <w:t xml:space="preserve"> </w:t>
            </w:r>
            <w:r>
              <w:rPr>
                <w:sz w:val="28"/>
                <w:szCs w:val="28"/>
                <w:lang w:val="uz-Cyrl-UZ"/>
              </w:rPr>
              <w:t>joyi</w:t>
            </w:r>
            <w:r w:rsidRPr="005B6905">
              <w:rPr>
                <w:sz w:val="28"/>
                <w:szCs w:val="28"/>
                <w:lang w:val="uz-Cyrl-UZ"/>
              </w:rPr>
              <w:t>g</w:t>
            </w:r>
            <w:r>
              <w:rPr>
                <w:sz w:val="28"/>
                <w:szCs w:val="28"/>
                <w:lang w:val="uz-Cyrl-UZ"/>
              </w:rPr>
              <w:t>a</w:t>
            </w:r>
            <w:r w:rsidRPr="00316F24">
              <w:rPr>
                <w:sz w:val="28"/>
                <w:szCs w:val="28"/>
                <w:lang w:val="uz-Cyrl-UZ"/>
              </w:rPr>
              <w:t xml:space="preserve"> (</w:t>
            </w:r>
            <w:r>
              <w:rPr>
                <w:sz w:val="28"/>
                <w:szCs w:val="28"/>
                <w:lang w:val="uz-Cyrl-UZ"/>
              </w:rPr>
              <w:t>masalan</w:t>
            </w:r>
            <w:r w:rsidRPr="00316F24">
              <w:rPr>
                <w:sz w:val="28"/>
                <w:szCs w:val="28"/>
                <w:lang w:val="uz-Cyrl-UZ"/>
              </w:rPr>
              <w:t xml:space="preserve">, </w:t>
            </w:r>
            <w:r>
              <w:rPr>
                <w:sz w:val="28"/>
                <w:szCs w:val="28"/>
                <w:lang w:val="uz-Cyrl-UZ"/>
              </w:rPr>
              <w:t>OXQ</w:t>
            </w:r>
            <w:r w:rsidRPr="00316F24">
              <w:rPr>
                <w:sz w:val="28"/>
                <w:szCs w:val="28"/>
                <w:lang w:val="uz-Cyrl-UZ"/>
              </w:rPr>
              <w:t xml:space="preserve">, </w:t>
            </w:r>
            <w:r>
              <w:rPr>
                <w:sz w:val="28"/>
                <w:szCs w:val="28"/>
                <w:lang w:val="uz-Cyrl-UZ"/>
              </w:rPr>
              <w:t>fayl</w:t>
            </w:r>
            <w:r w:rsidRPr="00316F24">
              <w:rPr>
                <w:sz w:val="28"/>
                <w:szCs w:val="28"/>
                <w:lang w:val="uz-Cyrl-UZ"/>
              </w:rPr>
              <w:t xml:space="preserve">, </w:t>
            </w:r>
            <w:r>
              <w:rPr>
                <w:sz w:val="28"/>
                <w:szCs w:val="28"/>
                <w:lang w:val="uz-Cyrl-UZ"/>
              </w:rPr>
              <w:t>yozuvlar</w:t>
            </w:r>
            <w:r w:rsidRPr="00316F24">
              <w:rPr>
                <w:sz w:val="28"/>
                <w:szCs w:val="28"/>
                <w:lang w:val="uz-Cyrl-UZ"/>
              </w:rPr>
              <w:t xml:space="preserve"> </w:t>
            </w:r>
            <w:r>
              <w:rPr>
                <w:sz w:val="28"/>
                <w:szCs w:val="28"/>
                <w:lang w:val="uz-Cyrl-UZ"/>
              </w:rPr>
              <w:t>to‘plami</w:t>
            </w:r>
            <w:r w:rsidRPr="00316F24">
              <w:rPr>
                <w:sz w:val="28"/>
                <w:szCs w:val="28"/>
                <w:lang w:val="uz-Cyrl-UZ"/>
              </w:rPr>
              <w:t xml:space="preserve"> </w:t>
            </w:r>
            <w:r>
              <w:rPr>
                <w:sz w:val="28"/>
                <w:szCs w:val="28"/>
                <w:lang w:val="uz-Cyrl-UZ"/>
              </w:rPr>
              <w:t>va sh</w:t>
            </w:r>
            <w:r w:rsidRPr="00316F24">
              <w:rPr>
                <w:sz w:val="28"/>
                <w:szCs w:val="28"/>
                <w:lang w:val="uz-Cyrl-UZ"/>
              </w:rPr>
              <w:t>.</w:t>
            </w:r>
            <w:r>
              <w:rPr>
                <w:sz w:val="28"/>
                <w:szCs w:val="28"/>
                <w:lang w:val="uz-Cyrl-UZ"/>
              </w:rPr>
              <w:t>k.</w:t>
            </w:r>
            <w:r w:rsidRPr="005B6905">
              <w:rPr>
                <w:sz w:val="28"/>
                <w:szCs w:val="28"/>
                <w:lang w:val="uz-Cyrl-UZ"/>
              </w:rPr>
              <w:t>ga</w:t>
            </w:r>
            <w:r w:rsidRPr="00316F24">
              <w:rPr>
                <w:sz w:val="28"/>
                <w:szCs w:val="28"/>
                <w:lang w:val="uz-Cyrl-UZ"/>
              </w:rPr>
              <w:t>)</w:t>
            </w:r>
            <w:r>
              <w:rPr>
                <w:sz w:val="28"/>
                <w:szCs w:val="28"/>
                <w:lang w:val="uz-Cyrl-UZ"/>
              </w:rPr>
              <w:t xml:space="preserve"> yozish</w:t>
            </w:r>
            <w:r w:rsidRPr="00316F24">
              <w:rPr>
                <w:sz w:val="28"/>
                <w:szCs w:val="28"/>
                <w:lang w:val="uz-Cyrl-UZ"/>
              </w:rPr>
              <w:t xml:space="preserve"> </w:t>
            </w:r>
            <w:r>
              <w:rPr>
                <w:sz w:val="28"/>
                <w:szCs w:val="28"/>
                <w:lang w:val="uz-Cyrl-UZ"/>
              </w:rPr>
              <w:t>uchun</w:t>
            </w:r>
            <w:r w:rsidRPr="00316F24">
              <w:rPr>
                <w:sz w:val="28"/>
                <w:szCs w:val="28"/>
                <w:lang w:val="uz-Cyrl-UZ"/>
              </w:rPr>
              <w:t xml:space="preserve"> </w:t>
            </w:r>
            <w:r>
              <w:rPr>
                <w:sz w:val="28"/>
                <w:szCs w:val="28"/>
                <w:lang w:val="uz-Cyrl-UZ"/>
              </w:rPr>
              <w:t>mo‘ljallangan</w:t>
            </w:r>
            <w:r w:rsidRPr="00316F24">
              <w:rPr>
                <w:sz w:val="28"/>
                <w:szCs w:val="28"/>
                <w:lang w:val="uz-Cyrl-UZ"/>
              </w:rPr>
              <w:t xml:space="preserve"> </w:t>
            </w:r>
            <w:r>
              <w:rPr>
                <w:sz w:val="28"/>
                <w:szCs w:val="28"/>
                <w:lang w:val="uz-Cyrl-UZ"/>
              </w:rPr>
              <w:t>izlash</w:t>
            </w:r>
            <w:r w:rsidRPr="00316F24">
              <w:rPr>
                <w:sz w:val="28"/>
                <w:szCs w:val="28"/>
                <w:lang w:val="uz-Cyrl-UZ"/>
              </w:rPr>
              <w:t xml:space="preserve"> </w:t>
            </w:r>
            <w:r>
              <w:rPr>
                <w:sz w:val="28"/>
                <w:szCs w:val="28"/>
                <w:lang w:val="uz-Cyrl-UZ"/>
              </w:rPr>
              <w:t>usuli</w:t>
            </w:r>
            <w:r w:rsidRPr="00316F24">
              <w:rPr>
                <w:sz w:val="28"/>
                <w:szCs w:val="28"/>
                <w:lang w:val="uz-Cyrl-UZ"/>
              </w:rPr>
              <w:t>.</w:t>
            </w:r>
          </w:p>
          <w:p w:rsidR="00C16851" w:rsidRPr="00385E19" w:rsidRDefault="00C16851" w:rsidP="003A7C3D">
            <w:pPr>
              <w:tabs>
                <w:tab w:val="left" w:pos="4320"/>
                <w:tab w:val="left" w:pos="4500"/>
              </w:tabs>
              <w:jc w:val="both"/>
              <w:rPr>
                <w:sz w:val="16"/>
                <w:szCs w:val="16"/>
                <w:lang w:val="uz-Cyrl-UZ"/>
              </w:rPr>
            </w:pPr>
          </w:p>
          <w:p w:rsidR="00C16851" w:rsidRPr="005B6905" w:rsidRDefault="00C16851" w:rsidP="003A7C3D">
            <w:pPr>
              <w:tabs>
                <w:tab w:val="left" w:pos="4320"/>
                <w:tab w:val="left" w:pos="4500"/>
              </w:tabs>
              <w:jc w:val="both"/>
              <w:rPr>
                <w:sz w:val="28"/>
                <w:szCs w:val="28"/>
                <w:lang w:val="uz-Cyrl-UZ"/>
              </w:rPr>
            </w:pPr>
            <w:r>
              <w:rPr>
                <w:sz w:val="28"/>
                <w:szCs w:val="28"/>
                <w:lang w:val="uz-Cyrl-UZ"/>
              </w:rPr>
              <w:t xml:space="preserve">1. </w:t>
            </w:r>
            <w:r w:rsidRPr="00316F24">
              <w:rPr>
                <w:sz w:val="28"/>
                <w:szCs w:val="28"/>
                <w:lang w:val="uz-Cyrl-UZ"/>
              </w:rPr>
              <w:t>Тармоқ қурилмаси маълумотларни қачон умумий узатиш муҳитига узатиши ёки қабул қилиши мумкинлигини</w:t>
            </w:r>
            <w:r>
              <w:rPr>
                <w:sz w:val="28"/>
                <w:szCs w:val="28"/>
                <w:lang w:val="uz-Cyrl-UZ"/>
              </w:rPr>
              <w:t xml:space="preserve"> </w:t>
            </w:r>
            <w:r w:rsidRPr="00316F24">
              <w:rPr>
                <w:sz w:val="28"/>
                <w:szCs w:val="28"/>
                <w:lang w:val="uz-Cyrl-UZ"/>
              </w:rPr>
              <w:t>белгилайдиган қоидалар тўплами</w:t>
            </w:r>
            <w:r w:rsidRPr="005B6905">
              <w:rPr>
                <w:sz w:val="28"/>
                <w:szCs w:val="28"/>
                <w:lang w:val="uz-Cyrl-UZ"/>
              </w:rPr>
              <w:t>.</w:t>
            </w:r>
          </w:p>
          <w:p w:rsidR="00C16851" w:rsidRPr="00316F24" w:rsidRDefault="00C16851" w:rsidP="003A7C3D">
            <w:pPr>
              <w:tabs>
                <w:tab w:val="left" w:pos="4320"/>
                <w:tab w:val="left" w:pos="4500"/>
              </w:tabs>
              <w:jc w:val="both"/>
              <w:rPr>
                <w:sz w:val="28"/>
                <w:szCs w:val="28"/>
                <w:lang w:val="uz-Cyrl-UZ"/>
              </w:rPr>
            </w:pPr>
            <w:r w:rsidRPr="00316F24">
              <w:rPr>
                <w:sz w:val="28"/>
                <w:szCs w:val="28"/>
                <w:lang w:val="uz-Cyrl-UZ"/>
              </w:rPr>
              <w:t>2. Дастурлашда</w:t>
            </w:r>
            <w:r>
              <w:rPr>
                <w:sz w:val="28"/>
                <w:szCs w:val="28"/>
                <w:lang w:val="uz-Cyrl-UZ"/>
              </w:rPr>
              <w:t xml:space="preserve"> −</w:t>
            </w:r>
            <w:r w:rsidRPr="00316F24">
              <w:rPr>
                <w:sz w:val="28"/>
                <w:szCs w:val="28"/>
                <w:lang w:val="uz-Cyrl-UZ"/>
              </w:rPr>
              <w:t xml:space="preserve"> маълумотларни  ўқиш, уларни дои</w:t>
            </w:r>
            <w:r w:rsidRPr="00D31294">
              <w:rPr>
                <w:sz w:val="28"/>
                <w:szCs w:val="28"/>
                <w:lang w:val="uz-Cyrl-UZ"/>
              </w:rPr>
              <w:t>м</w:t>
            </w:r>
            <w:r w:rsidRPr="00316F24">
              <w:rPr>
                <w:sz w:val="28"/>
                <w:szCs w:val="28"/>
                <w:lang w:val="uz-Cyrl-UZ"/>
              </w:rPr>
              <w:t>ий ёки вақтинчалик сақлаш жойи</w:t>
            </w:r>
            <w:r w:rsidRPr="005B6905">
              <w:rPr>
                <w:sz w:val="28"/>
                <w:szCs w:val="28"/>
                <w:lang w:val="uz-Cyrl-UZ"/>
              </w:rPr>
              <w:t>г</w:t>
            </w:r>
            <w:r w:rsidRPr="00316F24">
              <w:rPr>
                <w:sz w:val="28"/>
                <w:szCs w:val="28"/>
                <w:lang w:val="uz-Cyrl-UZ"/>
              </w:rPr>
              <w:t>а (масалан, ОХҚ, файл, ёзувлар тўпла</w:t>
            </w:r>
            <w:r w:rsidR="00480C16">
              <w:rPr>
                <w:sz w:val="28"/>
                <w:szCs w:val="28"/>
                <w:lang w:val="uz-Cyrl-UZ"/>
              </w:rPr>
              <w:t>-</w:t>
            </w:r>
            <w:r w:rsidRPr="00316F24">
              <w:rPr>
                <w:sz w:val="28"/>
                <w:szCs w:val="28"/>
                <w:lang w:val="uz-Cyrl-UZ"/>
              </w:rPr>
              <w:t>ми ва</w:t>
            </w:r>
            <w:r>
              <w:rPr>
                <w:sz w:val="28"/>
                <w:szCs w:val="28"/>
                <w:lang w:val="uz-Cyrl-UZ"/>
              </w:rPr>
              <w:t xml:space="preserve"> </w:t>
            </w:r>
            <w:r w:rsidRPr="00316F24">
              <w:rPr>
                <w:sz w:val="28"/>
                <w:szCs w:val="28"/>
                <w:lang w:val="uz-Cyrl-UZ"/>
              </w:rPr>
              <w:t>ш.</w:t>
            </w:r>
            <w:r>
              <w:rPr>
                <w:sz w:val="28"/>
                <w:szCs w:val="28"/>
                <w:lang w:val="uz-Cyrl-UZ"/>
              </w:rPr>
              <w:t>к.</w:t>
            </w:r>
            <w:r w:rsidRPr="005B6905">
              <w:rPr>
                <w:sz w:val="28"/>
                <w:szCs w:val="28"/>
                <w:lang w:val="uz-Cyrl-UZ"/>
              </w:rPr>
              <w:t>га</w:t>
            </w:r>
            <w:r w:rsidRPr="00316F24">
              <w:rPr>
                <w:sz w:val="28"/>
                <w:szCs w:val="28"/>
                <w:lang w:val="uz-Cyrl-UZ"/>
              </w:rPr>
              <w:t>)</w:t>
            </w:r>
            <w:r>
              <w:rPr>
                <w:sz w:val="28"/>
                <w:szCs w:val="28"/>
                <w:lang w:val="uz-Cyrl-UZ"/>
              </w:rPr>
              <w:t xml:space="preserve"> </w:t>
            </w:r>
            <w:r w:rsidRPr="00316F24">
              <w:rPr>
                <w:sz w:val="28"/>
                <w:szCs w:val="28"/>
                <w:lang w:val="uz-Cyrl-UZ"/>
              </w:rPr>
              <w:t>ёзиш учун мўлжалланган излаш усули.</w:t>
            </w:r>
          </w:p>
        </w:tc>
      </w:tr>
      <w:tr w:rsidR="00C16851" w:rsidRPr="003E387B">
        <w:trPr>
          <w:tblCellSpacing w:w="0" w:type="dxa"/>
          <w:jc w:val="center"/>
        </w:trPr>
        <w:tc>
          <w:tcPr>
            <w:tcW w:w="2079" w:type="pct"/>
          </w:tcPr>
          <w:p w:rsidR="00C16851" w:rsidRPr="008D6363" w:rsidRDefault="00C16851" w:rsidP="003A7C3D">
            <w:pPr>
              <w:tabs>
                <w:tab w:val="left" w:pos="4320"/>
                <w:tab w:val="left" w:pos="4500"/>
              </w:tabs>
              <w:rPr>
                <w:b/>
                <w:sz w:val="28"/>
                <w:szCs w:val="28"/>
                <w:lang w:val="uz-Cyrl-UZ"/>
              </w:rPr>
            </w:pPr>
            <w:r w:rsidRPr="005B5ED5">
              <w:rPr>
                <w:b/>
                <w:sz w:val="28"/>
                <w:szCs w:val="28"/>
                <w:lang w:val="uz-Cyrl-UZ"/>
              </w:rPr>
              <w:t xml:space="preserve">Метод сжатия </w:t>
            </w:r>
          </w:p>
          <w:p w:rsidR="00C16851" w:rsidRPr="00F3334F" w:rsidRDefault="00C1685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D350DA">
              <w:rPr>
                <w:sz w:val="28"/>
                <w:szCs w:val="28"/>
                <w:lang w:val="uz-Cyrl-UZ"/>
              </w:rPr>
              <w:t xml:space="preserve"> siqish metodi</w:t>
            </w:r>
          </w:p>
          <w:p w:rsidR="00C16851" w:rsidRPr="005B5ED5" w:rsidRDefault="00C16851" w:rsidP="003A7C3D">
            <w:pPr>
              <w:tabs>
                <w:tab w:val="left" w:pos="4320"/>
                <w:tab w:val="left" w:pos="4500"/>
              </w:tabs>
              <w:rPr>
                <w:sz w:val="28"/>
                <w:szCs w:val="28"/>
                <w:lang w:val="uz-Cyrl-UZ"/>
              </w:rPr>
            </w:pPr>
            <w:r>
              <w:rPr>
                <w:b/>
                <w:sz w:val="28"/>
                <w:szCs w:val="28"/>
                <w:lang w:val="uz-Cyrl-UZ"/>
              </w:rPr>
              <w:t xml:space="preserve">       </w:t>
            </w:r>
            <w:r w:rsidRPr="00D350DA">
              <w:rPr>
                <w:sz w:val="28"/>
                <w:szCs w:val="28"/>
                <w:lang w:val="uz-Cyrl-UZ"/>
              </w:rPr>
              <w:t>сиқиш методи</w:t>
            </w:r>
          </w:p>
          <w:p w:rsidR="00C16851" w:rsidRPr="008D6363" w:rsidRDefault="00C16851" w:rsidP="003A7C3D">
            <w:pPr>
              <w:tabs>
                <w:tab w:val="left" w:pos="4320"/>
                <w:tab w:val="left" w:pos="4500"/>
              </w:tabs>
              <w:rPr>
                <w:sz w:val="28"/>
                <w:szCs w:val="28"/>
                <w:lang w:val="uz-Cyrl-UZ"/>
              </w:rPr>
            </w:pPr>
            <w:r w:rsidRPr="008D6363">
              <w:rPr>
                <w:b/>
                <w:sz w:val="28"/>
                <w:szCs w:val="28"/>
                <w:lang w:val="en-US"/>
              </w:rPr>
              <w:t xml:space="preserve">en </w:t>
            </w:r>
            <w:r w:rsidRPr="00AB5780">
              <w:rPr>
                <w:sz w:val="28"/>
                <w:szCs w:val="28"/>
                <w:lang w:val="en-US"/>
              </w:rPr>
              <w:t>-</w:t>
            </w:r>
            <w:r>
              <w:rPr>
                <w:b/>
                <w:sz w:val="28"/>
                <w:szCs w:val="28"/>
                <w:lang w:val="en-US"/>
              </w:rPr>
              <w:t xml:space="preserve"> </w:t>
            </w:r>
            <w:r w:rsidRPr="008D6363">
              <w:rPr>
                <w:sz w:val="28"/>
                <w:szCs w:val="28"/>
                <w:lang w:val="en-US"/>
              </w:rPr>
              <w:t xml:space="preserve">compression techniques </w:t>
            </w:r>
          </w:p>
          <w:p w:rsidR="00C16851" w:rsidRPr="008D6363"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Программно-аппаратные способы и средства сжатия информации</w:t>
            </w:r>
            <w:r w:rsidRPr="004C00BB">
              <w:rPr>
                <w:sz w:val="28"/>
                <w:szCs w:val="28"/>
                <w:lang w:val="uz-Cyrl-UZ"/>
              </w:rPr>
              <w:t>.</w:t>
            </w:r>
          </w:p>
          <w:p w:rsidR="00C16851" w:rsidRPr="00385E19" w:rsidRDefault="00C16851" w:rsidP="003A7C3D">
            <w:pPr>
              <w:tabs>
                <w:tab w:val="left" w:pos="4320"/>
                <w:tab w:val="left" w:pos="4500"/>
              </w:tabs>
              <w:jc w:val="both"/>
              <w:rPr>
                <w:sz w:val="16"/>
                <w:szCs w:val="16"/>
              </w:rPr>
            </w:pPr>
          </w:p>
          <w:p w:rsidR="00C16851" w:rsidRDefault="00C16851" w:rsidP="003A7C3D">
            <w:pPr>
              <w:tabs>
                <w:tab w:val="left" w:pos="4320"/>
                <w:tab w:val="left" w:pos="4500"/>
              </w:tabs>
              <w:jc w:val="both"/>
              <w:rPr>
                <w:sz w:val="28"/>
                <w:szCs w:val="28"/>
                <w:lang w:val="en-US"/>
              </w:rPr>
            </w:pPr>
            <w:r w:rsidRPr="0099137E">
              <w:rPr>
                <w:sz w:val="28"/>
                <w:szCs w:val="28"/>
                <w:lang w:val="en-US"/>
              </w:rPr>
              <w:t xml:space="preserve">Axborotni siqishning dasturiy-apparat usullari </w:t>
            </w:r>
            <w:r>
              <w:rPr>
                <w:sz w:val="28"/>
                <w:szCs w:val="28"/>
                <w:lang w:val="en-US"/>
              </w:rPr>
              <w:t>hamda</w:t>
            </w:r>
            <w:r w:rsidRPr="0099137E">
              <w:rPr>
                <w:sz w:val="28"/>
                <w:szCs w:val="28"/>
                <w:lang w:val="en-US"/>
              </w:rPr>
              <w:t xml:space="preserve"> vositalari.</w:t>
            </w:r>
          </w:p>
          <w:p w:rsidR="00C16851" w:rsidRPr="00385E19" w:rsidRDefault="00C16851" w:rsidP="003A7C3D">
            <w:pPr>
              <w:tabs>
                <w:tab w:val="left" w:pos="4320"/>
                <w:tab w:val="left" w:pos="4500"/>
              </w:tabs>
              <w:jc w:val="both"/>
              <w:rPr>
                <w:sz w:val="16"/>
                <w:szCs w:val="16"/>
                <w:lang w:val="uz-Cyrl-UZ"/>
              </w:rPr>
            </w:pPr>
          </w:p>
          <w:p w:rsidR="00C16851" w:rsidRPr="003636FA" w:rsidRDefault="00C16851" w:rsidP="003A7C3D">
            <w:pPr>
              <w:tabs>
                <w:tab w:val="left" w:pos="4320"/>
                <w:tab w:val="left" w:pos="4500"/>
              </w:tabs>
              <w:jc w:val="both"/>
              <w:rPr>
                <w:sz w:val="28"/>
                <w:szCs w:val="28"/>
              </w:rPr>
            </w:pPr>
            <w:r>
              <w:rPr>
                <w:sz w:val="28"/>
                <w:szCs w:val="28"/>
              </w:rPr>
              <w:t xml:space="preserve">Ахборотни сиқишнинг дастурий-аппарат усуллари </w:t>
            </w:r>
            <w:r>
              <w:rPr>
                <w:sz w:val="28"/>
                <w:szCs w:val="28"/>
                <w:lang w:val="uz-Cyrl-UZ"/>
              </w:rPr>
              <w:t>ҳамда</w:t>
            </w:r>
            <w:r>
              <w:rPr>
                <w:sz w:val="28"/>
                <w:szCs w:val="28"/>
              </w:rPr>
              <w:t xml:space="preserve"> воситалари.</w:t>
            </w:r>
          </w:p>
        </w:tc>
      </w:tr>
      <w:tr w:rsidR="00C16851" w:rsidRPr="004E5BD5">
        <w:trPr>
          <w:tblCellSpacing w:w="0" w:type="dxa"/>
          <w:jc w:val="center"/>
        </w:trPr>
        <w:tc>
          <w:tcPr>
            <w:tcW w:w="2079" w:type="pct"/>
          </w:tcPr>
          <w:p w:rsidR="00C16851" w:rsidRPr="005B5ED5" w:rsidRDefault="00C16851" w:rsidP="003A7C3D">
            <w:pPr>
              <w:tabs>
                <w:tab w:val="left" w:pos="4320"/>
                <w:tab w:val="left" w:pos="4500"/>
              </w:tabs>
              <w:rPr>
                <w:b/>
                <w:sz w:val="28"/>
                <w:szCs w:val="28"/>
              </w:rPr>
            </w:pPr>
            <w:r w:rsidRPr="00E20227">
              <w:rPr>
                <w:b/>
                <w:sz w:val="28"/>
                <w:szCs w:val="28"/>
              </w:rPr>
              <w:t>Метрика</w:t>
            </w:r>
            <w:r w:rsidRPr="005B5ED5">
              <w:rPr>
                <w:b/>
                <w:sz w:val="28"/>
                <w:szCs w:val="28"/>
              </w:rPr>
              <w:t xml:space="preserve"> </w:t>
            </w:r>
            <w:r w:rsidRPr="00E20227">
              <w:rPr>
                <w:b/>
                <w:sz w:val="28"/>
                <w:szCs w:val="28"/>
              </w:rPr>
              <w:t>шрифта</w:t>
            </w:r>
          </w:p>
          <w:p w:rsidR="00C16851" w:rsidRPr="005B5ED5" w:rsidRDefault="00C16851"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35D03">
              <w:rPr>
                <w:sz w:val="28"/>
                <w:szCs w:val="28"/>
                <w:lang w:val="en-US"/>
              </w:rPr>
              <w:t>shrift</w:t>
            </w:r>
            <w:r w:rsidRPr="005B5ED5">
              <w:rPr>
                <w:sz w:val="28"/>
                <w:szCs w:val="28"/>
              </w:rPr>
              <w:t xml:space="preserve"> </w:t>
            </w:r>
            <w:r w:rsidRPr="00235D03">
              <w:rPr>
                <w:sz w:val="28"/>
                <w:szCs w:val="28"/>
                <w:lang w:val="en-US"/>
              </w:rPr>
              <w:t>metrikasi</w:t>
            </w:r>
          </w:p>
          <w:p w:rsidR="00C16851" w:rsidRPr="005B5ED5" w:rsidRDefault="00C16851" w:rsidP="003A7C3D">
            <w:pPr>
              <w:tabs>
                <w:tab w:val="left" w:pos="4320"/>
                <w:tab w:val="left" w:pos="4500"/>
              </w:tabs>
              <w:rPr>
                <w:sz w:val="28"/>
                <w:szCs w:val="28"/>
              </w:rPr>
            </w:pPr>
            <w:r w:rsidRPr="005B5ED5">
              <w:rPr>
                <w:b/>
                <w:sz w:val="28"/>
                <w:szCs w:val="28"/>
              </w:rPr>
              <w:t xml:space="preserve"> </w:t>
            </w:r>
            <w:r>
              <w:rPr>
                <w:sz w:val="28"/>
                <w:szCs w:val="28"/>
                <w:lang w:val="uz-Cyrl-UZ"/>
              </w:rPr>
              <w:t xml:space="preserve">       </w:t>
            </w:r>
            <w:r>
              <w:rPr>
                <w:sz w:val="28"/>
                <w:szCs w:val="28"/>
              </w:rPr>
              <w:t>шрифт метрикаси</w:t>
            </w:r>
          </w:p>
          <w:p w:rsidR="00C16851" w:rsidRPr="00E20227" w:rsidRDefault="00C16851" w:rsidP="003A7C3D">
            <w:pPr>
              <w:tabs>
                <w:tab w:val="left" w:pos="4320"/>
                <w:tab w:val="left" w:pos="4500"/>
              </w:tabs>
              <w:rPr>
                <w:sz w:val="28"/>
                <w:szCs w:val="28"/>
                <w:lang w:val="uz-Cyrl-UZ"/>
              </w:rPr>
            </w:pPr>
            <w:r w:rsidRPr="00404F9B">
              <w:rPr>
                <w:b/>
                <w:sz w:val="28"/>
                <w:szCs w:val="28"/>
                <w:lang w:val="en-US"/>
              </w:rPr>
              <w:t xml:space="preserve">en </w:t>
            </w:r>
            <w:r w:rsidRPr="00AB5780">
              <w:rPr>
                <w:sz w:val="28"/>
                <w:szCs w:val="28"/>
                <w:lang w:val="en-US"/>
              </w:rPr>
              <w:t>-</w:t>
            </w:r>
            <w:r w:rsidRPr="00E20227">
              <w:rPr>
                <w:sz w:val="28"/>
                <w:szCs w:val="28"/>
                <w:lang w:val="en-US"/>
              </w:rPr>
              <w:t xml:space="preserve"> font metric </w:t>
            </w:r>
          </w:p>
          <w:p w:rsidR="00C16851" w:rsidRPr="009345AC"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Файл</w:t>
            </w:r>
            <w:r w:rsidRPr="00AB5780">
              <w:rPr>
                <w:sz w:val="28"/>
                <w:szCs w:val="28"/>
              </w:rPr>
              <w:t xml:space="preserve"> </w:t>
            </w:r>
            <w:r>
              <w:rPr>
                <w:sz w:val="28"/>
                <w:szCs w:val="28"/>
              </w:rPr>
              <w:t>или</w:t>
            </w:r>
            <w:r w:rsidRPr="00AB5780">
              <w:rPr>
                <w:sz w:val="28"/>
                <w:szCs w:val="28"/>
              </w:rPr>
              <w:t xml:space="preserve"> </w:t>
            </w:r>
            <w:r>
              <w:rPr>
                <w:sz w:val="28"/>
                <w:szCs w:val="28"/>
              </w:rPr>
              <w:t>таблица</w:t>
            </w:r>
            <w:r w:rsidRPr="00AB5780">
              <w:rPr>
                <w:sz w:val="28"/>
                <w:szCs w:val="28"/>
              </w:rPr>
              <w:t xml:space="preserve"> </w:t>
            </w:r>
            <w:r>
              <w:rPr>
                <w:sz w:val="28"/>
                <w:szCs w:val="28"/>
                <w:lang w:val="en-US"/>
              </w:rPr>
              <w:t>c</w:t>
            </w:r>
            <w:r w:rsidRPr="00AB5780">
              <w:rPr>
                <w:sz w:val="28"/>
                <w:szCs w:val="28"/>
              </w:rPr>
              <w:t xml:space="preserve"> </w:t>
            </w:r>
            <w:r>
              <w:rPr>
                <w:sz w:val="28"/>
                <w:szCs w:val="28"/>
              </w:rPr>
              <w:t>размерами</w:t>
            </w:r>
            <w:r w:rsidRPr="00AB5780">
              <w:rPr>
                <w:sz w:val="28"/>
                <w:szCs w:val="28"/>
              </w:rPr>
              <w:t xml:space="preserve"> </w:t>
            </w:r>
            <w:r>
              <w:rPr>
                <w:sz w:val="28"/>
                <w:szCs w:val="28"/>
              </w:rPr>
              <w:t>каждого</w:t>
            </w:r>
            <w:r w:rsidRPr="00AB5780">
              <w:rPr>
                <w:sz w:val="28"/>
                <w:szCs w:val="28"/>
              </w:rPr>
              <w:t xml:space="preserve"> </w:t>
            </w:r>
            <w:r w:rsidRPr="00AB5780">
              <w:rPr>
                <w:sz w:val="28"/>
                <w:szCs w:val="28"/>
              </w:rPr>
              <w:br/>
            </w:r>
            <w:r>
              <w:rPr>
                <w:sz w:val="28"/>
                <w:szCs w:val="28"/>
              </w:rPr>
              <w:t>элемента</w:t>
            </w:r>
            <w:r w:rsidRPr="00AB5780">
              <w:rPr>
                <w:sz w:val="28"/>
                <w:szCs w:val="28"/>
              </w:rPr>
              <w:t xml:space="preserve"> </w:t>
            </w:r>
            <w:r>
              <w:rPr>
                <w:sz w:val="28"/>
                <w:szCs w:val="28"/>
              </w:rPr>
              <w:t>шрифта</w:t>
            </w:r>
            <w:r w:rsidRPr="00AB5780">
              <w:rPr>
                <w:sz w:val="28"/>
                <w:szCs w:val="28"/>
              </w:rPr>
              <w:t>.</w:t>
            </w:r>
          </w:p>
          <w:p w:rsidR="00C16851" w:rsidRPr="00385E19" w:rsidRDefault="00C16851" w:rsidP="003A7C3D">
            <w:pPr>
              <w:tabs>
                <w:tab w:val="left" w:pos="4320"/>
                <w:tab w:val="left" w:pos="4500"/>
              </w:tabs>
              <w:jc w:val="both"/>
              <w:rPr>
                <w:sz w:val="16"/>
                <w:szCs w:val="16"/>
              </w:rPr>
            </w:pPr>
          </w:p>
          <w:p w:rsidR="00C16851" w:rsidRDefault="00C16851" w:rsidP="003A7C3D">
            <w:pPr>
              <w:tabs>
                <w:tab w:val="left" w:pos="4320"/>
                <w:tab w:val="left" w:pos="4500"/>
              </w:tabs>
              <w:jc w:val="both"/>
              <w:rPr>
                <w:sz w:val="28"/>
                <w:szCs w:val="28"/>
                <w:lang w:val="en-US"/>
              </w:rPr>
            </w:pPr>
            <w:r>
              <w:rPr>
                <w:sz w:val="28"/>
                <w:szCs w:val="28"/>
                <w:lang w:val="uz-Cyrl-UZ"/>
              </w:rPr>
              <w:t>Shriftning</w:t>
            </w:r>
            <w:r w:rsidRPr="004E5BD5">
              <w:rPr>
                <w:sz w:val="28"/>
                <w:szCs w:val="28"/>
                <w:lang w:val="uz-Cyrl-UZ"/>
              </w:rPr>
              <w:t xml:space="preserve"> </w:t>
            </w:r>
            <w:r>
              <w:rPr>
                <w:sz w:val="28"/>
                <w:szCs w:val="28"/>
                <w:lang w:val="uz-Cyrl-UZ"/>
              </w:rPr>
              <w:t>har</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elementi</w:t>
            </w:r>
            <w:r w:rsidRPr="004E5BD5">
              <w:rPr>
                <w:sz w:val="28"/>
                <w:szCs w:val="28"/>
                <w:lang w:val="uz-Cyrl-UZ"/>
              </w:rPr>
              <w:t xml:space="preserve"> </w:t>
            </w:r>
            <w:r>
              <w:rPr>
                <w:sz w:val="28"/>
                <w:szCs w:val="28"/>
                <w:lang w:val="uz-Cyrl-UZ"/>
              </w:rPr>
              <w:t>o‘lchamlariga</w:t>
            </w:r>
            <w:r w:rsidRPr="004E5BD5">
              <w:rPr>
                <w:sz w:val="28"/>
                <w:szCs w:val="28"/>
                <w:lang w:val="uz-Cyrl-UZ"/>
              </w:rPr>
              <w:t xml:space="preserve"> </w:t>
            </w:r>
            <w:r>
              <w:rPr>
                <w:sz w:val="28"/>
                <w:szCs w:val="28"/>
                <w:lang w:val="uz-Cyrl-UZ"/>
              </w:rPr>
              <w:t>ega</w:t>
            </w:r>
            <w:r w:rsidRPr="004E5BD5">
              <w:rPr>
                <w:sz w:val="28"/>
                <w:szCs w:val="28"/>
                <w:lang w:val="uz-Cyrl-UZ"/>
              </w:rPr>
              <w:t xml:space="preserve"> </w:t>
            </w:r>
            <w:r>
              <w:rPr>
                <w:sz w:val="28"/>
                <w:szCs w:val="28"/>
                <w:lang w:val="uz-Cyrl-UZ"/>
              </w:rPr>
              <w:t>fayl</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jadval</w:t>
            </w:r>
            <w:r w:rsidRPr="004E5BD5">
              <w:rPr>
                <w:sz w:val="28"/>
                <w:szCs w:val="28"/>
                <w:lang w:val="uz-Cyrl-UZ"/>
              </w:rPr>
              <w:t>.</w:t>
            </w:r>
          </w:p>
          <w:p w:rsidR="00C16851" w:rsidRPr="00385E19" w:rsidRDefault="00C16851" w:rsidP="003A7C3D">
            <w:pPr>
              <w:tabs>
                <w:tab w:val="left" w:pos="4320"/>
                <w:tab w:val="left" w:pos="4500"/>
              </w:tabs>
              <w:jc w:val="both"/>
              <w:rPr>
                <w:sz w:val="16"/>
                <w:szCs w:val="16"/>
                <w:lang w:val="en-US"/>
              </w:rPr>
            </w:pPr>
          </w:p>
          <w:p w:rsidR="00C16851" w:rsidRDefault="00C16851" w:rsidP="003A7C3D">
            <w:pPr>
              <w:tabs>
                <w:tab w:val="left" w:pos="4320"/>
                <w:tab w:val="left" w:pos="4500"/>
              </w:tabs>
              <w:jc w:val="both"/>
              <w:rPr>
                <w:sz w:val="28"/>
                <w:szCs w:val="28"/>
                <w:lang w:val="uz-Cyrl-UZ"/>
              </w:rPr>
            </w:pPr>
            <w:r w:rsidRPr="004E5BD5">
              <w:rPr>
                <w:sz w:val="28"/>
                <w:szCs w:val="28"/>
                <w:lang w:val="uz-Cyrl-UZ"/>
              </w:rPr>
              <w:t>Шрифтнинг ҳар бир элементи ўлчамларига эга файл ёки жадвал.</w:t>
            </w:r>
          </w:p>
          <w:p w:rsidR="008624F8" w:rsidRPr="004E5BD5" w:rsidRDefault="008624F8" w:rsidP="003A7C3D">
            <w:pPr>
              <w:tabs>
                <w:tab w:val="left" w:pos="4320"/>
                <w:tab w:val="left" w:pos="4500"/>
              </w:tabs>
              <w:jc w:val="both"/>
              <w:rPr>
                <w:sz w:val="28"/>
                <w:szCs w:val="28"/>
                <w:lang w:val="uz-Cyrl-UZ"/>
              </w:rPr>
            </w:pPr>
          </w:p>
        </w:tc>
      </w:tr>
      <w:tr w:rsidR="00C16851" w:rsidRPr="002126A6">
        <w:trPr>
          <w:tblCellSpacing w:w="0" w:type="dxa"/>
          <w:jc w:val="center"/>
        </w:trPr>
        <w:tc>
          <w:tcPr>
            <w:tcW w:w="2079" w:type="pct"/>
          </w:tcPr>
          <w:p w:rsidR="00C16851" w:rsidRPr="002E1238" w:rsidRDefault="00C16851" w:rsidP="003A7C3D">
            <w:pPr>
              <w:tabs>
                <w:tab w:val="left" w:pos="4320"/>
                <w:tab w:val="left" w:pos="4500"/>
              </w:tabs>
              <w:rPr>
                <w:b/>
                <w:sz w:val="28"/>
                <w:szCs w:val="28"/>
                <w:lang w:val="uz-Cyrl-UZ"/>
              </w:rPr>
            </w:pPr>
            <w:r w:rsidRPr="002E1238">
              <w:rPr>
                <w:b/>
                <w:sz w:val="28"/>
                <w:szCs w:val="28"/>
                <w:lang w:val="uz-Cyrl-UZ"/>
              </w:rPr>
              <w:t>Механизм автоподачи</w:t>
            </w:r>
          </w:p>
          <w:p w:rsidR="00C16851" w:rsidRPr="002E1238" w:rsidRDefault="00C16851" w:rsidP="003A7C3D">
            <w:pPr>
              <w:tabs>
                <w:tab w:val="left" w:pos="4320"/>
                <w:tab w:val="left" w:pos="4500"/>
              </w:tabs>
              <w:rPr>
                <w:b/>
                <w:sz w:val="28"/>
                <w:szCs w:val="28"/>
                <w:lang w:val="uz-Cyrl-UZ"/>
              </w:rPr>
            </w:pPr>
            <w:r w:rsidRPr="002E1238">
              <w:rPr>
                <w:b/>
                <w:sz w:val="28"/>
                <w:szCs w:val="28"/>
                <w:lang w:val="uz-Cyrl-UZ"/>
              </w:rPr>
              <w:t xml:space="preserve">uz </w:t>
            </w:r>
            <w:r w:rsidRPr="002E1238">
              <w:rPr>
                <w:sz w:val="28"/>
                <w:szCs w:val="28"/>
                <w:lang w:val="uz-Cyrl-UZ"/>
              </w:rPr>
              <w:t>-</w:t>
            </w:r>
            <w:r w:rsidRPr="002E1238">
              <w:rPr>
                <w:b/>
                <w:sz w:val="28"/>
                <w:szCs w:val="28"/>
                <w:lang w:val="uz-Cyrl-UZ"/>
              </w:rPr>
              <w:t xml:space="preserve"> </w:t>
            </w:r>
            <w:r w:rsidRPr="002E1238">
              <w:rPr>
                <w:sz w:val="28"/>
                <w:szCs w:val="28"/>
                <w:lang w:val="uz-Cyrl-UZ"/>
              </w:rPr>
              <w:t>avtouzatish mexanizmi</w:t>
            </w:r>
          </w:p>
          <w:p w:rsidR="00C16851" w:rsidRPr="002E1238" w:rsidRDefault="00C16851" w:rsidP="003A7C3D">
            <w:pPr>
              <w:tabs>
                <w:tab w:val="left" w:pos="4320"/>
                <w:tab w:val="left" w:pos="4500"/>
              </w:tabs>
              <w:rPr>
                <w:sz w:val="28"/>
                <w:szCs w:val="28"/>
                <w:lang w:val="uz-Cyrl-UZ"/>
              </w:rPr>
            </w:pPr>
            <w:r w:rsidRPr="002E1238">
              <w:rPr>
                <w:sz w:val="28"/>
                <w:szCs w:val="28"/>
                <w:lang w:val="uz-Cyrl-UZ"/>
              </w:rPr>
              <w:t xml:space="preserve">       автоузатиш механизми</w:t>
            </w:r>
          </w:p>
          <w:p w:rsidR="00C16851" w:rsidRPr="002E1238" w:rsidRDefault="00C16851" w:rsidP="003A7C3D">
            <w:pPr>
              <w:tabs>
                <w:tab w:val="left" w:pos="4320"/>
                <w:tab w:val="left" w:pos="4500"/>
              </w:tabs>
              <w:rPr>
                <w:sz w:val="28"/>
                <w:szCs w:val="28"/>
                <w:lang w:val="uz-Cyrl-UZ"/>
              </w:rPr>
            </w:pPr>
            <w:r w:rsidRPr="002E1238">
              <w:rPr>
                <w:b/>
                <w:sz w:val="28"/>
                <w:szCs w:val="28"/>
                <w:lang w:val="en-US"/>
              </w:rPr>
              <w:t xml:space="preserve">en </w:t>
            </w:r>
            <w:r w:rsidRPr="002E1238">
              <w:rPr>
                <w:sz w:val="28"/>
                <w:szCs w:val="28"/>
                <w:lang w:val="en-US"/>
              </w:rPr>
              <w:t>-</w:t>
            </w:r>
            <w:r w:rsidRPr="002E1238">
              <w:rPr>
                <w:sz w:val="28"/>
                <w:szCs w:val="28"/>
                <w:lang w:val="uz-Cyrl-UZ"/>
              </w:rPr>
              <w:t xml:space="preserve"> feeder</w:t>
            </w:r>
          </w:p>
          <w:p w:rsidR="00C16851" w:rsidRPr="002E1238" w:rsidRDefault="00C16851" w:rsidP="003A7C3D">
            <w:pPr>
              <w:tabs>
                <w:tab w:val="left" w:pos="4320"/>
                <w:tab w:val="left" w:pos="4500"/>
              </w:tabs>
              <w:rPr>
                <w:sz w:val="28"/>
                <w:szCs w:val="28"/>
                <w:lang w:val="en-US"/>
              </w:rPr>
            </w:pPr>
          </w:p>
        </w:tc>
        <w:tc>
          <w:tcPr>
            <w:tcW w:w="2921" w:type="pct"/>
          </w:tcPr>
          <w:p w:rsidR="00C16851" w:rsidRPr="002E1238" w:rsidRDefault="00C16851" w:rsidP="003A7C3D">
            <w:pPr>
              <w:tabs>
                <w:tab w:val="left" w:pos="4320"/>
                <w:tab w:val="left" w:pos="4500"/>
              </w:tabs>
              <w:jc w:val="both"/>
              <w:rPr>
                <w:sz w:val="28"/>
                <w:szCs w:val="28"/>
                <w:lang w:val="uz-Cyrl-UZ"/>
              </w:rPr>
            </w:pPr>
            <w:r w:rsidRPr="002E1238">
              <w:rPr>
                <w:sz w:val="28"/>
                <w:szCs w:val="28"/>
              </w:rPr>
              <w:t>Механизм автоматической подачи листов, например, в сканере, принтере или копировальном аппарате.</w:t>
            </w:r>
          </w:p>
          <w:p w:rsidR="00C16851" w:rsidRPr="00385E19" w:rsidRDefault="00C16851" w:rsidP="003A7C3D">
            <w:pPr>
              <w:tabs>
                <w:tab w:val="left" w:pos="4320"/>
                <w:tab w:val="left" w:pos="4500"/>
              </w:tabs>
              <w:jc w:val="both"/>
              <w:rPr>
                <w:sz w:val="16"/>
                <w:szCs w:val="16"/>
              </w:rPr>
            </w:pPr>
          </w:p>
          <w:p w:rsidR="00C16851" w:rsidRPr="002E1238" w:rsidRDefault="00C16851" w:rsidP="003A7C3D">
            <w:pPr>
              <w:tabs>
                <w:tab w:val="left" w:pos="4320"/>
                <w:tab w:val="left" w:pos="4500"/>
              </w:tabs>
              <w:jc w:val="both"/>
              <w:rPr>
                <w:sz w:val="28"/>
                <w:szCs w:val="28"/>
                <w:lang w:val="en-US"/>
              </w:rPr>
            </w:pPr>
            <w:r w:rsidRPr="002E1238">
              <w:rPr>
                <w:sz w:val="28"/>
                <w:szCs w:val="28"/>
                <w:lang w:val="en-US"/>
              </w:rPr>
              <w:t>Skaner, printer yoki nus</w:t>
            </w:r>
            <w:r w:rsidRPr="002E1238">
              <w:rPr>
                <w:sz w:val="28"/>
                <w:szCs w:val="28"/>
              </w:rPr>
              <w:t>х</w:t>
            </w:r>
            <w:r w:rsidRPr="002E1238">
              <w:rPr>
                <w:sz w:val="28"/>
                <w:szCs w:val="28"/>
                <w:lang w:val="en-US"/>
              </w:rPr>
              <w:t xml:space="preserve">a olish apparatida </w:t>
            </w:r>
            <w:r w:rsidR="002E1238">
              <w:rPr>
                <w:sz w:val="28"/>
                <w:szCs w:val="28"/>
                <w:lang w:val="uz-Cyrl-UZ"/>
              </w:rPr>
              <w:br/>
            </w:r>
            <w:r w:rsidRPr="002E1238">
              <w:rPr>
                <w:sz w:val="28"/>
                <w:szCs w:val="28"/>
                <w:lang w:val="en-US"/>
              </w:rPr>
              <w:t>varaqlarni avtomatik uzatish mexanizmi.</w:t>
            </w:r>
          </w:p>
          <w:p w:rsidR="00C16851" w:rsidRPr="00385E19" w:rsidRDefault="00C16851" w:rsidP="003A7C3D">
            <w:pPr>
              <w:tabs>
                <w:tab w:val="left" w:pos="4320"/>
                <w:tab w:val="left" w:pos="4500"/>
              </w:tabs>
              <w:jc w:val="both"/>
              <w:rPr>
                <w:sz w:val="16"/>
                <w:szCs w:val="16"/>
                <w:lang w:val="en-US"/>
              </w:rPr>
            </w:pPr>
          </w:p>
          <w:p w:rsidR="00C16851" w:rsidRDefault="00C16851" w:rsidP="003A7C3D">
            <w:pPr>
              <w:tabs>
                <w:tab w:val="left" w:pos="4320"/>
                <w:tab w:val="left" w:pos="4500"/>
              </w:tabs>
              <w:jc w:val="both"/>
              <w:rPr>
                <w:sz w:val="28"/>
                <w:szCs w:val="28"/>
              </w:rPr>
            </w:pPr>
            <w:r w:rsidRPr="002E1238">
              <w:rPr>
                <w:sz w:val="28"/>
                <w:szCs w:val="28"/>
              </w:rPr>
              <w:t>Сканер, принтер ёки нусха олиш аппаратида варақларни автоматик узатиш механизми.</w:t>
            </w:r>
          </w:p>
          <w:p w:rsidR="008624F8" w:rsidRPr="002E1238" w:rsidRDefault="008624F8" w:rsidP="003A7C3D">
            <w:pPr>
              <w:tabs>
                <w:tab w:val="left" w:pos="4320"/>
                <w:tab w:val="left" w:pos="4500"/>
              </w:tabs>
              <w:jc w:val="both"/>
              <w:rPr>
                <w:sz w:val="28"/>
                <w:szCs w:val="28"/>
              </w:rPr>
            </w:pPr>
          </w:p>
        </w:tc>
      </w:tr>
      <w:tr w:rsidR="00C16851" w:rsidRPr="003E387B">
        <w:trPr>
          <w:tblCellSpacing w:w="0" w:type="dxa"/>
          <w:jc w:val="center"/>
        </w:trPr>
        <w:tc>
          <w:tcPr>
            <w:tcW w:w="2079" w:type="pct"/>
          </w:tcPr>
          <w:p w:rsidR="00C16851" w:rsidRPr="005B5ED5" w:rsidRDefault="00C16851" w:rsidP="00D51C36">
            <w:pPr>
              <w:tabs>
                <w:tab w:val="left" w:pos="4320"/>
                <w:tab w:val="left" w:pos="4500"/>
              </w:tabs>
              <w:rPr>
                <w:b/>
                <w:sz w:val="28"/>
                <w:szCs w:val="28"/>
                <w:lang w:val="uz-Cyrl-UZ"/>
              </w:rPr>
            </w:pPr>
            <w:r w:rsidRPr="005B5ED5">
              <w:rPr>
                <w:b/>
                <w:sz w:val="28"/>
                <w:szCs w:val="28"/>
                <w:lang w:val="uz-Cyrl-UZ"/>
              </w:rPr>
              <w:t>Мигание, мерцание</w:t>
            </w:r>
          </w:p>
          <w:p w:rsidR="00C16851" w:rsidRDefault="00C16851" w:rsidP="00D51C36">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miltillash, lipillash</w:t>
            </w:r>
          </w:p>
          <w:p w:rsidR="00C16851" w:rsidRPr="005B5ED5" w:rsidRDefault="00C16851" w:rsidP="00D51C36">
            <w:pPr>
              <w:tabs>
                <w:tab w:val="left" w:pos="4320"/>
                <w:tab w:val="left" w:pos="4500"/>
              </w:tabs>
              <w:rPr>
                <w:sz w:val="28"/>
                <w:szCs w:val="28"/>
                <w:lang w:val="uz-Cyrl-UZ"/>
              </w:rPr>
            </w:pPr>
            <w:r>
              <w:rPr>
                <w:sz w:val="28"/>
                <w:szCs w:val="28"/>
                <w:lang w:val="uz-Cyrl-UZ"/>
              </w:rPr>
              <w:t xml:space="preserve">       милтиллаш, липиллаш</w:t>
            </w:r>
          </w:p>
          <w:p w:rsidR="00C16851" w:rsidRPr="00C844E7" w:rsidRDefault="00C16851" w:rsidP="00D51C36">
            <w:pPr>
              <w:tabs>
                <w:tab w:val="left" w:pos="4320"/>
                <w:tab w:val="left" w:pos="4500"/>
              </w:tabs>
              <w:rPr>
                <w:sz w:val="28"/>
                <w:szCs w:val="28"/>
                <w:lang w:val="en-US"/>
              </w:rPr>
            </w:pPr>
            <w:r>
              <w:rPr>
                <w:b/>
                <w:sz w:val="28"/>
                <w:szCs w:val="28"/>
                <w:lang w:val="en-US"/>
              </w:rPr>
              <w:t>en</w:t>
            </w:r>
            <w:r w:rsidRPr="00573216">
              <w:rPr>
                <w:sz w:val="28"/>
                <w:szCs w:val="28"/>
                <w:lang w:val="en-US"/>
              </w:rPr>
              <w:t xml:space="preserve"> -</w:t>
            </w:r>
            <w:r>
              <w:rPr>
                <w:b/>
                <w:sz w:val="28"/>
                <w:szCs w:val="28"/>
                <w:lang w:val="en-US"/>
              </w:rPr>
              <w:t xml:space="preserve"> </w:t>
            </w:r>
            <w:r>
              <w:rPr>
                <w:sz w:val="28"/>
                <w:szCs w:val="28"/>
                <w:lang w:val="en-US"/>
              </w:rPr>
              <w:t>b</w:t>
            </w:r>
            <w:r w:rsidRPr="00C844E7">
              <w:rPr>
                <w:sz w:val="28"/>
                <w:szCs w:val="28"/>
                <w:lang w:val="en-US"/>
              </w:rPr>
              <w:t>link</w:t>
            </w:r>
          </w:p>
        </w:tc>
        <w:tc>
          <w:tcPr>
            <w:tcW w:w="2921" w:type="pct"/>
          </w:tcPr>
          <w:p w:rsidR="00C16851" w:rsidRDefault="00C16851" w:rsidP="00E364BD">
            <w:pPr>
              <w:tabs>
                <w:tab w:val="left" w:pos="4320"/>
                <w:tab w:val="left" w:pos="4500"/>
              </w:tabs>
              <w:jc w:val="both"/>
              <w:rPr>
                <w:sz w:val="28"/>
                <w:szCs w:val="28"/>
                <w:lang w:val="uz-Cyrl-UZ"/>
              </w:rPr>
            </w:pPr>
            <w:r>
              <w:rPr>
                <w:sz w:val="28"/>
                <w:szCs w:val="28"/>
              </w:rPr>
              <w:t>Появление на экране мигающих символов.</w:t>
            </w:r>
          </w:p>
          <w:p w:rsidR="00C16851" w:rsidRPr="00480C16" w:rsidRDefault="00C16851" w:rsidP="00E364BD">
            <w:pPr>
              <w:tabs>
                <w:tab w:val="left" w:pos="4320"/>
                <w:tab w:val="left" w:pos="4500"/>
              </w:tabs>
              <w:jc w:val="both"/>
              <w:rPr>
                <w:sz w:val="14"/>
                <w:szCs w:val="14"/>
              </w:rPr>
            </w:pPr>
          </w:p>
          <w:p w:rsidR="00C16851" w:rsidRDefault="00C16851" w:rsidP="00E364BD">
            <w:pPr>
              <w:tabs>
                <w:tab w:val="left" w:pos="4320"/>
                <w:tab w:val="left" w:pos="4500"/>
              </w:tabs>
              <w:jc w:val="both"/>
              <w:rPr>
                <w:sz w:val="28"/>
                <w:szCs w:val="28"/>
                <w:lang w:val="en-US"/>
              </w:rPr>
            </w:pPr>
            <w:r w:rsidRPr="0099137E">
              <w:rPr>
                <w:sz w:val="28"/>
                <w:szCs w:val="28"/>
                <w:lang w:val="en-US"/>
              </w:rPr>
              <w:t>Ekranda lipillovchi belgilarning paydo bo‘lishi.</w:t>
            </w:r>
          </w:p>
          <w:p w:rsidR="00C16851" w:rsidRPr="00480C16" w:rsidRDefault="00C16851" w:rsidP="00E364BD">
            <w:pPr>
              <w:tabs>
                <w:tab w:val="left" w:pos="4320"/>
                <w:tab w:val="left" w:pos="4500"/>
              </w:tabs>
              <w:jc w:val="both"/>
              <w:rPr>
                <w:sz w:val="14"/>
                <w:szCs w:val="14"/>
                <w:lang w:val="en-US"/>
              </w:rPr>
            </w:pPr>
          </w:p>
          <w:p w:rsidR="00C16851" w:rsidRPr="00513074" w:rsidRDefault="00C16851" w:rsidP="00E364BD">
            <w:pPr>
              <w:tabs>
                <w:tab w:val="left" w:pos="4320"/>
                <w:tab w:val="left" w:pos="4500"/>
              </w:tabs>
              <w:jc w:val="both"/>
              <w:rPr>
                <w:sz w:val="28"/>
                <w:szCs w:val="28"/>
              </w:rPr>
            </w:pPr>
            <w:r>
              <w:rPr>
                <w:sz w:val="28"/>
                <w:szCs w:val="28"/>
              </w:rPr>
              <w:t>Экранда липилловчи белгиларнинг пайдо бўлиши.</w:t>
            </w:r>
          </w:p>
        </w:tc>
      </w:tr>
      <w:tr w:rsidR="00C16851" w:rsidRPr="00331A85">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rPr>
              <w:t xml:space="preserve">Микроинтервал, </w:t>
            </w:r>
            <w:r>
              <w:rPr>
                <w:b/>
                <w:sz w:val="28"/>
                <w:szCs w:val="28"/>
              </w:rPr>
              <w:br/>
            </w:r>
            <w:r w:rsidRPr="00B517F2">
              <w:rPr>
                <w:b/>
                <w:sz w:val="28"/>
                <w:szCs w:val="28"/>
              </w:rPr>
              <w:t>микропромежуток</w:t>
            </w:r>
          </w:p>
          <w:p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7A79F1">
              <w:rPr>
                <w:sz w:val="28"/>
                <w:szCs w:val="28"/>
              </w:rPr>
              <w:t>-</w:t>
            </w:r>
            <w:r w:rsidRPr="00EA5D47">
              <w:rPr>
                <w:b/>
                <w:sz w:val="28"/>
                <w:szCs w:val="28"/>
              </w:rPr>
              <w:t xml:space="preserve"> </w:t>
            </w:r>
            <w:r>
              <w:rPr>
                <w:sz w:val="28"/>
                <w:szCs w:val="28"/>
              </w:rPr>
              <w:t>mikrointerval</w:t>
            </w:r>
            <w:r w:rsidRPr="00331A85">
              <w:rPr>
                <w:sz w:val="28"/>
                <w:szCs w:val="28"/>
              </w:rPr>
              <w:t xml:space="preserve">, </w:t>
            </w:r>
            <w:r>
              <w:rPr>
                <w:sz w:val="28"/>
                <w:szCs w:val="28"/>
              </w:rPr>
              <w:t>mikrooraliq</w:t>
            </w:r>
          </w:p>
          <w:p w:rsidR="00C16851" w:rsidRPr="00844AE4" w:rsidRDefault="00C16851" w:rsidP="003A7C3D">
            <w:pPr>
              <w:tabs>
                <w:tab w:val="left" w:pos="4320"/>
                <w:tab w:val="left" w:pos="4500"/>
              </w:tabs>
              <w:rPr>
                <w:sz w:val="28"/>
                <w:szCs w:val="28"/>
              </w:rPr>
            </w:pPr>
            <w:r>
              <w:rPr>
                <w:sz w:val="28"/>
                <w:szCs w:val="28"/>
                <w:lang w:val="uz-Cyrl-UZ"/>
              </w:rPr>
              <w:t xml:space="preserve">       </w:t>
            </w:r>
            <w:r w:rsidRPr="00331A85">
              <w:rPr>
                <w:sz w:val="28"/>
                <w:szCs w:val="28"/>
              </w:rPr>
              <w:t xml:space="preserve">микроинтервал, </w:t>
            </w:r>
            <w:r>
              <w:rPr>
                <w:sz w:val="28"/>
                <w:szCs w:val="28"/>
              </w:rPr>
              <w:br/>
            </w:r>
            <w:r w:rsidRPr="00331A85">
              <w:rPr>
                <w:sz w:val="28"/>
                <w:szCs w:val="28"/>
              </w:rPr>
              <w:t>микрооралиқ</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573216">
              <w:rPr>
                <w:sz w:val="28"/>
                <w:szCs w:val="28"/>
                <w:lang w:val="en-US"/>
              </w:rPr>
              <w:t>-</w:t>
            </w:r>
            <w:r w:rsidRPr="00B517F2">
              <w:rPr>
                <w:sz w:val="28"/>
                <w:szCs w:val="28"/>
                <w:lang w:val="en-US"/>
              </w:rPr>
              <w:t xml:space="preserve"> microspacing</w:t>
            </w:r>
            <w:r w:rsidRPr="00B517F2">
              <w:rPr>
                <w:sz w:val="28"/>
                <w:szCs w:val="28"/>
              </w:rPr>
              <w:t xml:space="preserve"> </w:t>
            </w:r>
          </w:p>
          <w:p w:rsidR="00C16851" w:rsidRPr="0051450D" w:rsidRDefault="00C16851" w:rsidP="003A7C3D">
            <w:pPr>
              <w:tabs>
                <w:tab w:val="left" w:pos="4320"/>
                <w:tab w:val="left" w:pos="4500"/>
              </w:tabs>
              <w:rPr>
                <w:sz w:val="28"/>
                <w:szCs w:val="28"/>
                <w:lang w:val="en-US"/>
              </w:rPr>
            </w:pPr>
          </w:p>
        </w:tc>
        <w:tc>
          <w:tcPr>
            <w:tcW w:w="2921" w:type="pct"/>
          </w:tcPr>
          <w:p w:rsidR="00C16851" w:rsidRPr="00EA5D47" w:rsidRDefault="00C16851" w:rsidP="003A7C3D">
            <w:pPr>
              <w:tabs>
                <w:tab w:val="left" w:pos="4320"/>
                <w:tab w:val="left" w:pos="4500"/>
              </w:tabs>
              <w:jc w:val="both"/>
              <w:rPr>
                <w:sz w:val="28"/>
                <w:szCs w:val="28"/>
              </w:rPr>
            </w:pPr>
            <w:r>
              <w:rPr>
                <w:sz w:val="28"/>
                <w:szCs w:val="28"/>
              </w:rPr>
              <w:t>Интервал переменной длины, добавляемый к расстоянию между символами для выравнивания текста.</w:t>
            </w:r>
          </w:p>
          <w:p w:rsidR="00C16851" w:rsidRPr="00480C16" w:rsidRDefault="00C16851" w:rsidP="003A7C3D">
            <w:pPr>
              <w:tabs>
                <w:tab w:val="left" w:pos="4320"/>
                <w:tab w:val="left" w:pos="4500"/>
              </w:tabs>
              <w:jc w:val="both"/>
              <w:rPr>
                <w:sz w:val="14"/>
                <w:szCs w:val="14"/>
              </w:rPr>
            </w:pPr>
          </w:p>
          <w:p w:rsidR="00C16851" w:rsidRDefault="00C16851" w:rsidP="003A7C3D">
            <w:pPr>
              <w:tabs>
                <w:tab w:val="left" w:pos="4320"/>
                <w:tab w:val="left" w:pos="4500"/>
              </w:tabs>
              <w:jc w:val="both"/>
              <w:rPr>
                <w:sz w:val="28"/>
                <w:szCs w:val="28"/>
                <w:lang w:val="en-US"/>
              </w:rPr>
            </w:pPr>
            <w:r w:rsidRPr="0099137E">
              <w:rPr>
                <w:sz w:val="28"/>
                <w:szCs w:val="28"/>
                <w:lang w:val="en-US"/>
              </w:rPr>
              <w:t>Matnni to‘g‘rilash uchun</w:t>
            </w:r>
            <w:r>
              <w:rPr>
                <w:sz w:val="28"/>
                <w:szCs w:val="28"/>
                <w:lang w:val="uz-Cyrl-UZ"/>
              </w:rPr>
              <w:t>,</w:t>
            </w:r>
            <w:r w:rsidRPr="0099137E">
              <w:rPr>
                <w:sz w:val="28"/>
                <w:szCs w:val="28"/>
                <w:lang w:val="en-US"/>
              </w:rPr>
              <w:t xml:space="preserve"> simvollar orasidagi masofaga qo‘shiladigan, o‘zgaruvchan uzunlikdagi interval</w:t>
            </w:r>
            <w:r>
              <w:rPr>
                <w:sz w:val="28"/>
                <w:szCs w:val="28"/>
                <w:lang w:val="uz-Cyrl-UZ"/>
              </w:rPr>
              <w:t>.</w:t>
            </w:r>
          </w:p>
          <w:p w:rsidR="00C16851" w:rsidRPr="00480C16" w:rsidRDefault="00C16851" w:rsidP="003A7C3D">
            <w:pPr>
              <w:tabs>
                <w:tab w:val="left" w:pos="4320"/>
                <w:tab w:val="left" w:pos="4500"/>
              </w:tabs>
              <w:jc w:val="both"/>
              <w:rPr>
                <w:sz w:val="14"/>
                <w:szCs w:val="14"/>
                <w:lang w:val="en-US"/>
              </w:rPr>
            </w:pPr>
          </w:p>
          <w:p w:rsidR="00C16851" w:rsidRDefault="00C16851" w:rsidP="003A7C3D">
            <w:pPr>
              <w:tabs>
                <w:tab w:val="left" w:pos="4320"/>
                <w:tab w:val="left" w:pos="4500"/>
              </w:tabs>
              <w:jc w:val="both"/>
              <w:rPr>
                <w:sz w:val="28"/>
                <w:szCs w:val="28"/>
                <w:lang w:val="uz-Cyrl-UZ"/>
              </w:rPr>
            </w:pPr>
            <w:r>
              <w:rPr>
                <w:sz w:val="28"/>
                <w:szCs w:val="28"/>
              </w:rPr>
              <w:t>Матнни</w:t>
            </w:r>
            <w:r w:rsidRPr="00DE4857">
              <w:rPr>
                <w:sz w:val="28"/>
                <w:szCs w:val="28"/>
                <w:lang w:val="en-US"/>
              </w:rPr>
              <w:t xml:space="preserve"> </w:t>
            </w:r>
            <w:r>
              <w:rPr>
                <w:sz w:val="28"/>
                <w:szCs w:val="28"/>
              </w:rPr>
              <w:t>тўғрилаш</w:t>
            </w:r>
            <w:r w:rsidRPr="00DE4857">
              <w:rPr>
                <w:sz w:val="28"/>
                <w:szCs w:val="28"/>
                <w:lang w:val="en-US"/>
              </w:rPr>
              <w:t xml:space="preserve"> </w:t>
            </w:r>
            <w:r>
              <w:rPr>
                <w:sz w:val="28"/>
                <w:szCs w:val="28"/>
              </w:rPr>
              <w:t>учун</w:t>
            </w:r>
            <w:r>
              <w:rPr>
                <w:sz w:val="28"/>
                <w:szCs w:val="28"/>
                <w:lang w:val="uz-Cyrl-UZ"/>
              </w:rPr>
              <w:t>,</w:t>
            </w:r>
            <w:r w:rsidRPr="00DE4857">
              <w:rPr>
                <w:sz w:val="28"/>
                <w:szCs w:val="28"/>
                <w:lang w:val="en-US"/>
              </w:rPr>
              <w:t xml:space="preserve"> </w:t>
            </w:r>
            <w:r>
              <w:rPr>
                <w:sz w:val="28"/>
                <w:szCs w:val="28"/>
              </w:rPr>
              <w:t>символлар</w:t>
            </w:r>
            <w:r w:rsidRPr="00DE4857">
              <w:rPr>
                <w:sz w:val="28"/>
                <w:szCs w:val="28"/>
                <w:lang w:val="en-US"/>
              </w:rPr>
              <w:t xml:space="preserve"> </w:t>
            </w:r>
            <w:r>
              <w:rPr>
                <w:sz w:val="28"/>
                <w:szCs w:val="28"/>
              </w:rPr>
              <w:t>орасидаги</w:t>
            </w:r>
            <w:r w:rsidRPr="00DE4857">
              <w:rPr>
                <w:sz w:val="28"/>
                <w:szCs w:val="28"/>
                <w:lang w:val="en-US"/>
              </w:rPr>
              <w:t xml:space="preserve"> </w:t>
            </w:r>
            <w:r>
              <w:rPr>
                <w:sz w:val="28"/>
                <w:szCs w:val="28"/>
              </w:rPr>
              <w:t>масофага</w:t>
            </w:r>
            <w:r w:rsidRPr="00DE4857">
              <w:rPr>
                <w:sz w:val="28"/>
                <w:szCs w:val="28"/>
                <w:lang w:val="en-US"/>
              </w:rPr>
              <w:t xml:space="preserve"> </w:t>
            </w:r>
            <w:r>
              <w:rPr>
                <w:sz w:val="28"/>
                <w:szCs w:val="28"/>
              </w:rPr>
              <w:t>қўшиладиган</w:t>
            </w:r>
            <w:r w:rsidRPr="00DE4857">
              <w:rPr>
                <w:sz w:val="28"/>
                <w:szCs w:val="28"/>
                <w:lang w:val="en-US"/>
              </w:rPr>
              <w:t xml:space="preserve">, </w:t>
            </w:r>
            <w:r>
              <w:rPr>
                <w:sz w:val="28"/>
                <w:szCs w:val="28"/>
              </w:rPr>
              <w:t>ўзгарувчан</w:t>
            </w:r>
            <w:r w:rsidRPr="00DE4857">
              <w:rPr>
                <w:sz w:val="28"/>
                <w:szCs w:val="28"/>
                <w:lang w:val="en-US"/>
              </w:rPr>
              <w:t xml:space="preserve"> </w:t>
            </w:r>
            <w:r>
              <w:rPr>
                <w:sz w:val="28"/>
                <w:szCs w:val="28"/>
              </w:rPr>
              <w:t>узунликдаги</w:t>
            </w:r>
            <w:r w:rsidRPr="00DE4857">
              <w:rPr>
                <w:sz w:val="28"/>
                <w:szCs w:val="28"/>
                <w:lang w:val="en-US"/>
              </w:rPr>
              <w:t xml:space="preserve"> </w:t>
            </w:r>
            <w:r>
              <w:rPr>
                <w:sz w:val="28"/>
                <w:szCs w:val="28"/>
              </w:rPr>
              <w:t>интервал</w:t>
            </w:r>
            <w:r>
              <w:rPr>
                <w:sz w:val="28"/>
                <w:szCs w:val="28"/>
                <w:lang w:val="uz-Cyrl-UZ"/>
              </w:rPr>
              <w:t>.</w:t>
            </w:r>
          </w:p>
          <w:p w:rsidR="008624F8" w:rsidRPr="00331A85" w:rsidRDefault="008624F8" w:rsidP="003A7C3D">
            <w:pPr>
              <w:tabs>
                <w:tab w:val="left" w:pos="4320"/>
                <w:tab w:val="left" w:pos="4500"/>
              </w:tabs>
              <w:jc w:val="both"/>
              <w:rPr>
                <w:sz w:val="28"/>
                <w:szCs w:val="28"/>
                <w:lang w:val="uz-Cyrl-UZ"/>
              </w:rPr>
            </w:pPr>
          </w:p>
        </w:tc>
      </w:tr>
      <w:tr w:rsidR="00C16851" w:rsidRPr="0031327A">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lang w:val="uz-Cyrl-UZ"/>
              </w:rPr>
              <w:t xml:space="preserve">Микроканальная архитектура шины, </w:t>
            </w:r>
            <w:r w:rsidRPr="00773754">
              <w:rPr>
                <w:b/>
                <w:sz w:val="28"/>
                <w:szCs w:val="28"/>
                <w:lang w:val="uz-Cyrl-UZ"/>
              </w:rPr>
              <w:br/>
            </w:r>
            <w:r w:rsidRPr="00B517F2">
              <w:rPr>
                <w:b/>
                <w:sz w:val="28"/>
                <w:szCs w:val="28"/>
                <w:lang w:val="uz-Cyrl-UZ"/>
              </w:rPr>
              <w:t>шина МСА</w:t>
            </w:r>
          </w:p>
          <w:p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mikrokanalli shina arxitekturasi, MСA shinasi</w:t>
            </w:r>
          </w:p>
          <w:p w:rsidR="00C16851" w:rsidRPr="00844AE4" w:rsidRDefault="00C16851" w:rsidP="003A7C3D">
            <w:pPr>
              <w:tabs>
                <w:tab w:val="left" w:pos="4320"/>
                <w:tab w:val="left" w:pos="4500"/>
              </w:tabs>
              <w:rPr>
                <w:sz w:val="28"/>
                <w:szCs w:val="28"/>
                <w:lang w:val="uz-Cyrl-UZ"/>
              </w:rPr>
            </w:pPr>
            <w:r w:rsidRPr="00844AE4">
              <w:rPr>
                <w:sz w:val="28"/>
                <w:szCs w:val="28"/>
                <w:lang w:val="uz-Cyrl-UZ"/>
              </w:rPr>
              <w:t xml:space="preserve">      микроканалли шина архитектураси, МСА шинаси</w:t>
            </w:r>
          </w:p>
          <w:p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C27C2D">
              <w:rPr>
                <w:sz w:val="28"/>
                <w:szCs w:val="28"/>
                <w:lang w:val="uz-Cyrl-UZ"/>
              </w:rPr>
              <w:t>-</w:t>
            </w:r>
            <w:r w:rsidRPr="00B517F2">
              <w:rPr>
                <w:sz w:val="28"/>
                <w:szCs w:val="28"/>
                <w:lang w:val="uz-Cyrl-UZ"/>
              </w:rPr>
              <w:t xml:space="preserve"> micro channel architecture (MCA) </w:t>
            </w:r>
          </w:p>
          <w:p w:rsidR="00C16851" w:rsidRPr="00844AE4"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32-разрядная шина для плат расширения в персональном компьютере семейства </w:t>
            </w:r>
            <w:r>
              <w:rPr>
                <w:sz w:val="28"/>
                <w:szCs w:val="28"/>
                <w:lang w:val="en-US"/>
              </w:rPr>
              <w:t>IBM</w:t>
            </w:r>
            <w:r w:rsidRPr="0099336E">
              <w:rPr>
                <w:sz w:val="28"/>
                <w:szCs w:val="28"/>
              </w:rPr>
              <w:t xml:space="preserve"> </w:t>
            </w:r>
            <w:r>
              <w:rPr>
                <w:sz w:val="28"/>
                <w:szCs w:val="28"/>
                <w:lang w:val="en-US"/>
              </w:rPr>
              <w:t>PS</w:t>
            </w:r>
            <w:r w:rsidRPr="0099336E">
              <w:rPr>
                <w:sz w:val="28"/>
                <w:szCs w:val="28"/>
              </w:rPr>
              <w:t>/2</w:t>
            </w:r>
            <w:r>
              <w:rPr>
                <w:sz w:val="28"/>
                <w:szCs w:val="28"/>
              </w:rPr>
              <w:t xml:space="preserve"> и некоторых рабочих станций.</w:t>
            </w:r>
          </w:p>
          <w:p w:rsidR="00C16851" w:rsidRPr="00480C16" w:rsidRDefault="00C16851" w:rsidP="003A7C3D">
            <w:pPr>
              <w:tabs>
                <w:tab w:val="left" w:pos="4320"/>
                <w:tab w:val="left" w:pos="4500"/>
              </w:tabs>
              <w:jc w:val="both"/>
              <w:rPr>
                <w:sz w:val="14"/>
                <w:szCs w:val="14"/>
              </w:rPr>
            </w:pPr>
          </w:p>
          <w:p w:rsidR="00C16851" w:rsidRPr="00DE4857" w:rsidRDefault="00C16851" w:rsidP="003A7C3D">
            <w:pPr>
              <w:tabs>
                <w:tab w:val="left" w:pos="4320"/>
                <w:tab w:val="left" w:pos="4500"/>
              </w:tabs>
              <w:jc w:val="both"/>
              <w:rPr>
                <w:sz w:val="28"/>
                <w:szCs w:val="28"/>
              </w:rPr>
            </w:pPr>
            <w:r w:rsidRPr="00EA5D47">
              <w:rPr>
                <w:sz w:val="28"/>
                <w:szCs w:val="28"/>
                <w:lang w:val="uz-Cyrl-UZ"/>
              </w:rPr>
              <w:t>IBM PS/2</w:t>
            </w:r>
            <w:r>
              <w:rPr>
                <w:sz w:val="28"/>
                <w:szCs w:val="28"/>
                <w:lang w:val="uz-Cyrl-UZ"/>
              </w:rPr>
              <w:t xml:space="preserve"> turkumidagi shaxsiy kompyuterlarda kengaytirish platalari va ba’zi ishchi stansiyalar uchun mo‘ljallangan 32 razryadli shina.</w:t>
            </w:r>
          </w:p>
          <w:p w:rsidR="00C16851" w:rsidRPr="00480C16" w:rsidRDefault="00C16851" w:rsidP="003A7C3D">
            <w:pPr>
              <w:tabs>
                <w:tab w:val="left" w:pos="4320"/>
                <w:tab w:val="left" w:pos="4500"/>
              </w:tabs>
              <w:jc w:val="both"/>
              <w:rPr>
                <w:sz w:val="14"/>
                <w:szCs w:val="14"/>
              </w:rPr>
            </w:pPr>
          </w:p>
          <w:p w:rsidR="00C16851" w:rsidRPr="0031327A" w:rsidRDefault="00C16851" w:rsidP="003A7C3D">
            <w:pPr>
              <w:tabs>
                <w:tab w:val="left" w:pos="4320"/>
                <w:tab w:val="left" w:pos="4500"/>
              </w:tabs>
              <w:jc w:val="both"/>
              <w:rPr>
                <w:sz w:val="28"/>
                <w:szCs w:val="28"/>
                <w:lang w:val="uz-Cyrl-UZ"/>
              </w:rPr>
            </w:pPr>
            <w:r w:rsidRPr="00EA5D47">
              <w:rPr>
                <w:sz w:val="28"/>
                <w:szCs w:val="28"/>
                <w:lang w:val="uz-Cyrl-UZ"/>
              </w:rPr>
              <w:t>IBM PS/2</w:t>
            </w:r>
            <w:r>
              <w:rPr>
                <w:sz w:val="28"/>
                <w:szCs w:val="28"/>
                <w:lang w:val="uz-Cyrl-UZ"/>
              </w:rPr>
              <w:t xml:space="preserve"> туркумидаги шахсий компьютер</w:t>
            </w:r>
            <w:r w:rsidR="00480C16">
              <w:rPr>
                <w:sz w:val="28"/>
                <w:szCs w:val="28"/>
                <w:lang w:val="uz-Cyrl-UZ"/>
              </w:rPr>
              <w:t>-</w:t>
            </w:r>
            <w:r>
              <w:rPr>
                <w:sz w:val="28"/>
                <w:szCs w:val="28"/>
                <w:lang w:val="uz-Cyrl-UZ"/>
              </w:rPr>
              <w:t>ларда кенгайтириш платалари ва баъзи ишчи станциялар учун мўлжалланган 32 разрядли шина.</w:t>
            </w:r>
          </w:p>
        </w:tc>
      </w:tr>
      <w:tr w:rsidR="00C16851" w:rsidRPr="009F3C0C">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1C7AA6">
              <w:rPr>
                <w:b/>
                <w:sz w:val="28"/>
                <w:szCs w:val="28"/>
                <w:lang w:val="uz-Cyrl-UZ"/>
              </w:rPr>
              <w:t>Микрокоманда</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mikrokomanda</w:t>
            </w:r>
          </w:p>
          <w:p w:rsidR="00C16851" w:rsidRPr="001C7AA6" w:rsidRDefault="00C16851" w:rsidP="003A7C3D">
            <w:pPr>
              <w:tabs>
                <w:tab w:val="left" w:pos="4320"/>
                <w:tab w:val="left" w:pos="4500"/>
              </w:tabs>
              <w:rPr>
                <w:sz w:val="28"/>
                <w:szCs w:val="28"/>
                <w:lang w:val="uz-Cyrl-UZ"/>
              </w:rPr>
            </w:pPr>
            <w:r w:rsidRPr="001C7AA6">
              <w:rPr>
                <w:sz w:val="28"/>
                <w:szCs w:val="28"/>
                <w:lang w:val="uz-Cyrl-UZ"/>
              </w:rPr>
              <w:t xml:space="preserve">       микрокоманда</w:t>
            </w:r>
          </w:p>
          <w:p w:rsidR="00C16851" w:rsidRPr="00B517F2" w:rsidRDefault="00C16851" w:rsidP="003A7C3D">
            <w:pPr>
              <w:tabs>
                <w:tab w:val="left" w:pos="4320"/>
                <w:tab w:val="left" w:pos="4500"/>
              </w:tabs>
              <w:rPr>
                <w:sz w:val="28"/>
                <w:szCs w:val="28"/>
                <w:lang w:val="uz-Cyrl-UZ"/>
              </w:rPr>
            </w:pPr>
            <w:r w:rsidRPr="001C7AA6">
              <w:rPr>
                <w:b/>
                <w:sz w:val="28"/>
                <w:szCs w:val="28"/>
                <w:lang w:val="uz-Cyrl-UZ"/>
              </w:rPr>
              <w:t xml:space="preserve">en </w:t>
            </w:r>
            <w:r w:rsidRPr="00C27C2D">
              <w:rPr>
                <w:sz w:val="28"/>
                <w:szCs w:val="28"/>
                <w:lang w:val="uz-Cyrl-UZ"/>
              </w:rPr>
              <w:t>-</w:t>
            </w:r>
            <w:r w:rsidRPr="001C7AA6">
              <w:rPr>
                <w:sz w:val="28"/>
                <w:szCs w:val="28"/>
                <w:lang w:val="uz-Cyrl-UZ"/>
              </w:rPr>
              <w:t xml:space="preserve"> microinstruction </w:t>
            </w:r>
          </w:p>
          <w:p w:rsidR="00C16851" w:rsidRPr="001C7AA6"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Команда из набора команд микрокода. Микрокоманды размещаются в сверхбыстрой памяти и работают на уровне отдельных разрядов регистров и других устройств процессора. </w:t>
            </w:r>
          </w:p>
          <w:p w:rsidR="00C16851" w:rsidRPr="00480C16" w:rsidRDefault="00C16851" w:rsidP="003A7C3D">
            <w:pPr>
              <w:tabs>
                <w:tab w:val="left" w:pos="4320"/>
                <w:tab w:val="left" w:pos="4500"/>
              </w:tabs>
              <w:jc w:val="both"/>
              <w:rPr>
                <w:sz w:val="12"/>
                <w:szCs w:val="12"/>
              </w:rPr>
            </w:pPr>
          </w:p>
          <w:p w:rsidR="00C16851" w:rsidRDefault="00C16851" w:rsidP="003A7C3D">
            <w:pPr>
              <w:tabs>
                <w:tab w:val="left" w:pos="4320"/>
                <w:tab w:val="left" w:pos="4500"/>
              </w:tabs>
              <w:jc w:val="both"/>
              <w:rPr>
                <w:sz w:val="28"/>
                <w:szCs w:val="28"/>
                <w:lang w:val="en-US"/>
              </w:rPr>
            </w:pPr>
            <w:r w:rsidRPr="0099137E">
              <w:rPr>
                <w:sz w:val="28"/>
                <w:szCs w:val="28"/>
                <w:lang w:val="en-US"/>
              </w:rPr>
              <w:t>Mikrokod komandalari to‘plamidan bo‘lgan komanda. Mikrokomandalar o‘ta tez xotirada joylashtiriladi va registrlarning alohida razryadlari va protsessorning boshqa qurilmalari darajasida ishlaydi.</w:t>
            </w:r>
          </w:p>
          <w:p w:rsidR="00480C16" w:rsidRPr="00480C16" w:rsidRDefault="00480C16" w:rsidP="003A7C3D">
            <w:pPr>
              <w:tabs>
                <w:tab w:val="left" w:pos="4320"/>
                <w:tab w:val="left" w:pos="4500"/>
              </w:tabs>
              <w:jc w:val="both"/>
              <w:rPr>
                <w:sz w:val="12"/>
                <w:szCs w:val="12"/>
              </w:rPr>
            </w:pPr>
          </w:p>
          <w:p w:rsidR="00C16851" w:rsidRPr="009F3C0C" w:rsidRDefault="00C16851" w:rsidP="003A7C3D">
            <w:pPr>
              <w:tabs>
                <w:tab w:val="left" w:pos="4320"/>
                <w:tab w:val="left" w:pos="4500"/>
              </w:tabs>
              <w:jc w:val="both"/>
              <w:rPr>
                <w:sz w:val="28"/>
                <w:szCs w:val="28"/>
              </w:rPr>
            </w:pPr>
            <w:r>
              <w:rPr>
                <w:sz w:val="28"/>
                <w:szCs w:val="28"/>
              </w:rPr>
              <w:t>Микрокод командалари тўпламидан бўлган команда. Микрокомандалар ўта тез хотирада жойлаштирилади ва регистрларнинг алоҳида разрядлари ва процессорнинг бошқа қурилмалари даражасида ишлайди.</w:t>
            </w:r>
          </w:p>
        </w:tc>
      </w:tr>
      <w:tr w:rsidR="00C16851" w:rsidRPr="00F6122E">
        <w:trPr>
          <w:tblCellSpacing w:w="0" w:type="dxa"/>
          <w:jc w:val="center"/>
        </w:trPr>
        <w:tc>
          <w:tcPr>
            <w:tcW w:w="2079" w:type="pct"/>
          </w:tcPr>
          <w:p w:rsidR="00F14CC2" w:rsidRDefault="00C16851" w:rsidP="003A7C3D">
            <w:pPr>
              <w:tabs>
                <w:tab w:val="left" w:pos="4320"/>
                <w:tab w:val="left" w:pos="4500"/>
              </w:tabs>
              <w:rPr>
                <w:b/>
                <w:sz w:val="28"/>
                <w:szCs w:val="28"/>
              </w:rPr>
            </w:pPr>
            <w:r w:rsidRPr="00B517F2">
              <w:rPr>
                <w:b/>
                <w:sz w:val="28"/>
                <w:szCs w:val="28"/>
              </w:rPr>
              <w:t>Микрокомпьютер</w:t>
            </w:r>
          </w:p>
          <w:p w:rsidR="00980A0D" w:rsidRDefault="00C16851" w:rsidP="003A7C3D">
            <w:pPr>
              <w:tabs>
                <w:tab w:val="left" w:pos="4320"/>
                <w:tab w:val="left" w:pos="4500"/>
              </w:tabs>
              <w:rPr>
                <w:sz w:val="28"/>
                <w:szCs w:val="28"/>
                <w:lang w:val="uz-Cyrl-UZ"/>
              </w:rPr>
            </w:pPr>
            <w:r>
              <w:rPr>
                <w:b/>
                <w:sz w:val="28"/>
                <w:szCs w:val="28"/>
                <w:lang w:val="en-US"/>
              </w:rPr>
              <w:t>uz</w:t>
            </w:r>
            <w:r w:rsidRPr="00EA5D47">
              <w:rPr>
                <w:b/>
                <w:sz w:val="28"/>
                <w:szCs w:val="28"/>
              </w:rPr>
              <w:t xml:space="preserve"> </w:t>
            </w:r>
            <w:r w:rsidRPr="00AE47E0">
              <w:rPr>
                <w:sz w:val="28"/>
                <w:szCs w:val="28"/>
              </w:rPr>
              <w:t>-</w:t>
            </w:r>
            <w:r w:rsidRPr="00EA5D47">
              <w:rPr>
                <w:b/>
                <w:sz w:val="28"/>
                <w:szCs w:val="28"/>
              </w:rPr>
              <w:t xml:space="preserve"> </w:t>
            </w:r>
            <w:r>
              <w:rPr>
                <w:sz w:val="28"/>
                <w:szCs w:val="28"/>
              </w:rPr>
              <w:t>mikrokompyuter</w:t>
            </w:r>
          </w:p>
          <w:p w:rsidR="00C16851" w:rsidRPr="005B6905" w:rsidRDefault="00C16851" w:rsidP="003A7C3D">
            <w:pPr>
              <w:tabs>
                <w:tab w:val="left" w:pos="4320"/>
                <w:tab w:val="left" w:pos="4500"/>
              </w:tabs>
              <w:rPr>
                <w:sz w:val="28"/>
                <w:szCs w:val="28"/>
              </w:rPr>
            </w:pPr>
            <w:r w:rsidRPr="00EA5D47">
              <w:rPr>
                <w:sz w:val="28"/>
                <w:szCs w:val="28"/>
              </w:rPr>
              <w:t xml:space="preserve">       </w:t>
            </w:r>
            <w:r w:rsidRPr="00F6122E">
              <w:rPr>
                <w:sz w:val="28"/>
                <w:szCs w:val="28"/>
              </w:rPr>
              <w:t>микрокомпьютер</w:t>
            </w:r>
          </w:p>
          <w:p w:rsidR="00C16851" w:rsidRPr="005B6905" w:rsidRDefault="00C16851" w:rsidP="003A7C3D">
            <w:pPr>
              <w:tabs>
                <w:tab w:val="left" w:pos="4320"/>
                <w:tab w:val="left" w:pos="4500"/>
              </w:tabs>
              <w:rPr>
                <w:sz w:val="28"/>
                <w:szCs w:val="28"/>
              </w:rPr>
            </w:pPr>
            <w:r w:rsidRPr="0051450D">
              <w:rPr>
                <w:b/>
                <w:sz w:val="28"/>
                <w:szCs w:val="28"/>
                <w:lang w:val="en-US"/>
              </w:rPr>
              <w:t>en</w:t>
            </w:r>
            <w:r w:rsidRPr="005B6905">
              <w:rPr>
                <w:b/>
                <w:sz w:val="28"/>
                <w:szCs w:val="28"/>
              </w:rPr>
              <w:t xml:space="preserve"> </w:t>
            </w:r>
            <w:r w:rsidRPr="00682224">
              <w:rPr>
                <w:sz w:val="28"/>
                <w:szCs w:val="28"/>
              </w:rPr>
              <w:t>-</w:t>
            </w:r>
            <w:r w:rsidRPr="005B6905">
              <w:rPr>
                <w:sz w:val="28"/>
                <w:szCs w:val="28"/>
              </w:rPr>
              <w:t xml:space="preserve"> </w:t>
            </w:r>
            <w:r w:rsidRPr="00B517F2">
              <w:rPr>
                <w:sz w:val="28"/>
                <w:szCs w:val="28"/>
                <w:lang w:val="en-US"/>
              </w:rPr>
              <w:t>microcomputer</w:t>
            </w:r>
            <w:r w:rsidRPr="00B517F2">
              <w:rPr>
                <w:sz w:val="28"/>
                <w:szCs w:val="28"/>
              </w:rPr>
              <w:t xml:space="preserve"> </w:t>
            </w:r>
          </w:p>
        </w:tc>
        <w:tc>
          <w:tcPr>
            <w:tcW w:w="2921" w:type="pct"/>
          </w:tcPr>
          <w:p w:rsidR="00C16851" w:rsidRDefault="00C16851" w:rsidP="003A7C3D">
            <w:pPr>
              <w:tabs>
                <w:tab w:val="left" w:pos="4320"/>
                <w:tab w:val="left" w:pos="4500"/>
              </w:tabs>
              <w:jc w:val="both"/>
              <w:rPr>
                <w:sz w:val="28"/>
                <w:szCs w:val="28"/>
                <w:lang w:val="uz-Cyrl-UZ"/>
              </w:rPr>
            </w:pPr>
            <w:r>
              <w:rPr>
                <w:sz w:val="28"/>
                <w:szCs w:val="28"/>
              </w:rPr>
              <w:t>Компьютер</w:t>
            </w:r>
            <w:r w:rsidRPr="005B6905">
              <w:rPr>
                <w:sz w:val="28"/>
                <w:szCs w:val="28"/>
              </w:rPr>
              <w:t xml:space="preserve"> </w:t>
            </w:r>
            <w:r>
              <w:rPr>
                <w:sz w:val="28"/>
                <w:szCs w:val="28"/>
              </w:rPr>
              <w:t>на</w:t>
            </w:r>
            <w:r w:rsidRPr="005B6905">
              <w:rPr>
                <w:sz w:val="28"/>
                <w:szCs w:val="28"/>
              </w:rPr>
              <w:t xml:space="preserve"> </w:t>
            </w:r>
            <w:r>
              <w:rPr>
                <w:sz w:val="28"/>
                <w:szCs w:val="28"/>
              </w:rPr>
              <w:t>базе</w:t>
            </w:r>
            <w:r w:rsidRPr="005B6905">
              <w:rPr>
                <w:sz w:val="28"/>
                <w:szCs w:val="28"/>
              </w:rPr>
              <w:t xml:space="preserve"> </w:t>
            </w:r>
            <w:r>
              <w:rPr>
                <w:sz w:val="28"/>
                <w:szCs w:val="28"/>
              </w:rPr>
              <w:t>микропроцессора</w:t>
            </w:r>
            <w:r w:rsidRPr="005B6905">
              <w:rPr>
                <w:sz w:val="28"/>
                <w:szCs w:val="28"/>
              </w:rPr>
              <w:t xml:space="preserve">. </w:t>
            </w:r>
          </w:p>
          <w:p w:rsidR="00C16851" w:rsidRPr="00B72096" w:rsidRDefault="00C16851" w:rsidP="003A7C3D">
            <w:pPr>
              <w:tabs>
                <w:tab w:val="left" w:pos="4320"/>
                <w:tab w:val="left" w:pos="4500"/>
              </w:tabs>
              <w:jc w:val="both"/>
              <w:rPr>
                <w:sz w:val="18"/>
                <w:szCs w:val="18"/>
              </w:rPr>
            </w:pPr>
          </w:p>
          <w:p w:rsidR="00C16851" w:rsidRPr="00757D7E" w:rsidRDefault="00C16851" w:rsidP="003A7C3D">
            <w:pPr>
              <w:tabs>
                <w:tab w:val="left" w:pos="4320"/>
                <w:tab w:val="left" w:pos="4500"/>
              </w:tabs>
              <w:jc w:val="both"/>
              <w:rPr>
                <w:sz w:val="28"/>
                <w:szCs w:val="28"/>
              </w:rPr>
            </w:pPr>
            <w:r w:rsidRPr="00844AE4">
              <w:rPr>
                <w:sz w:val="28"/>
                <w:szCs w:val="28"/>
                <w:lang w:val="en-US"/>
              </w:rPr>
              <w:t>Mikroprotsessor</w:t>
            </w:r>
            <w:r w:rsidRPr="005B6905">
              <w:rPr>
                <w:sz w:val="28"/>
                <w:szCs w:val="28"/>
              </w:rPr>
              <w:t xml:space="preserve"> </w:t>
            </w:r>
            <w:r w:rsidRPr="00844AE4">
              <w:rPr>
                <w:sz w:val="28"/>
                <w:szCs w:val="28"/>
                <w:lang w:val="en-US"/>
              </w:rPr>
              <w:t>asosidagi</w:t>
            </w:r>
            <w:r w:rsidRPr="005B6905">
              <w:rPr>
                <w:sz w:val="28"/>
                <w:szCs w:val="28"/>
              </w:rPr>
              <w:t xml:space="preserve"> </w:t>
            </w:r>
            <w:r w:rsidRPr="00844AE4">
              <w:rPr>
                <w:sz w:val="28"/>
                <w:szCs w:val="28"/>
                <w:lang w:val="en-US"/>
              </w:rPr>
              <w:t>kompyuter</w:t>
            </w:r>
            <w:r>
              <w:rPr>
                <w:sz w:val="28"/>
                <w:szCs w:val="28"/>
              </w:rPr>
              <w:t>.</w:t>
            </w:r>
          </w:p>
          <w:p w:rsidR="00C16851" w:rsidRPr="00B72096" w:rsidRDefault="00C16851" w:rsidP="003A7C3D">
            <w:pPr>
              <w:tabs>
                <w:tab w:val="left" w:pos="4320"/>
                <w:tab w:val="left" w:pos="4500"/>
              </w:tabs>
              <w:jc w:val="both"/>
              <w:rPr>
                <w:sz w:val="18"/>
                <w:szCs w:val="18"/>
              </w:rPr>
            </w:pPr>
          </w:p>
          <w:p w:rsidR="00C16851" w:rsidRPr="00F6122E" w:rsidRDefault="00C16851" w:rsidP="003A7C3D">
            <w:pPr>
              <w:tabs>
                <w:tab w:val="left" w:pos="4320"/>
                <w:tab w:val="left" w:pos="4500"/>
              </w:tabs>
              <w:jc w:val="both"/>
              <w:rPr>
                <w:sz w:val="28"/>
                <w:szCs w:val="28"/>
              </w:rPr>
            </w:pPr>
            <w:r>
              <w:rPr>
                <w:sz w:val="28"/>
                <w:szCs w:val="28"/>
              </w:rPr>
              <w:t>Микропроцессор асосидаги компьютер.</w:t>
            </w:r>
          </w:p>
        </w:tc>
      </w:tr>
      <w:tr w:rsidR="00C16851" w:rsidRPr="00D015B8">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rPr>
              <w:t>Микроконтроллер</w:t>
            </w:r>
          </w:p>
          <w:p w:rsidR="00C16851" w:rsidRPr="00757D7E" w:rsidRDefault="00C16851" w:rsidP="003A7C3D">
            <w:pPr>
              <w:tabs>
                <w:tab w:val="left" w:pos="4320"/>
                <w:tab w:val="left" w:pos="4500"/>
              </w:tabs>
              <w:rPr>
                <w:b/>
                <w:sz w:val="28"/>
                <w:szCs w:val="28"/>
                <w:lang w:val="uz-Cyrl-UZ"/>
              </w:rPr>
            </w:pPr>
            <w:r>
              <w:rPr>
                <w:b/>
                <w:sz w:val="28"/>
                <w:szCs w:val="28"/>
                <w:lang w:val="en-US"/>
              </w:rPr>
              <w:t>uz</w:t>
            </w:r>
            <w:r w:rsidRPr="00EA5D47">
              <w:rPr>
                <w:b/>
                <w:sz w:val="28"/>
                <w:szCs w:val="28"/>
              </w:rPr>
              <w:t xml:space="preserve"> </w:t>
            </w:r>
            <w:r w:rsidRPr="00557328">
              <w:rPr>
                <w:sz w:val="28"/>
                <w:szCs w:val="28"/>
              </w:rPr>
              <w:t>-</w:t>
            </w:r>
            <w:r w:rsidRPr="00EA5D47">
              <w:rPr>
                <w:b/>
                <w:sz w:val="28"/>
                <w:szCs w:val="28"/>
              </w:rPr>
              <w:t xml:space="preserve"> </w:t>
            </w:r>
            <w:r w:rsidRPr="0099137E">
              <w:rPr>
                <w:sz w:val="28"/>
                <w:szCs w:val="28"/>
                <w:lang w:val="en-US"/>
              </w:rPr>
              <w:t>mikrokontrolle</w:t>
            </w:r>
            <w:r>
              <w:rPr>
                <w:sz w:val="28"/>
                <w:szCs w:val="28"/>
                <w:lang w:val="en-US"/>
              </w:rPr>
              <w:t>r</w:t>
            </w:r>
          </w:p>
          <w:p w:rsidR="00C16851" w:rsidRPr="00844AE4" w:rsidRDefault="00C16851" w:rsidP="003A7C3D">
            <w:pPr>
              <w:tabs>
                <w:tab w:val="left" w:pos="4320"/>
                <w:tab w:val="left" w:pos="4500"/>
              </w:tabs>
              <w:rPr>
                <w:sz w:val="28"/>
                <w:szCs w:val="28"/>
              </w:rPr>
            </w:pPr>
            <w:r w:rsidRPr="00EA5D47">
              <w:rPr>
                <w:sz w:val="28"/>
                <w:szCs w:val="28"/>
              </w:rPr>
              <w:t xml:space="preserve">       </w:t>
            </w:r>
            <w:r w:rsidRPr="00F6122E">
              <w:rPr>
                <w:sz w:val="28"/>
                <w:szCs w:val="28"/>
              </w:rPr>
              <w:t>микроконтроллер</w:t>
            </w:r>
          </w:p>
          <w:p w:rsidR="00C16851" w:rsidRPr="00B517F2" w:rsidRDefault="00C16851" w:rsidP="003A7C3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682224">
              <w:rPr>
                <w:sz w:val="28"/>
                <w:szCs w:val="28"/>
              </w:rPr>
              <w:t>-</w:t>
            </w:r>
            <w:r w:rsidRPr="00844AE4">
              <w:rPr>
                <w:sz w:val="28"/>
                <w:szCs w:val="28"/>
              </w:rPr>
              <w:t xml:space="preserve"> </w:t>
            </w:r>
            <w:r w:rsidRPr="00B517F2">
              <w:rPr>
                <w:sz w:val="28"/>
                <w:szCs w:val="28"/>
                <w:lang w:val="en-US"/>
              </w:rPr>
              <w:t>microcontroller</w:t>
            </w:r>
            <w:r w:rsidRPr="00B517F2">
              <w:rPr>
                <w:sz w:val="28"/>
                <w:szCs w:val="28"/>
              </w:rPr>
              <w:t xml:space="preserve"> </w:t>
            </w:r>
          </w:p>
          <w:p w:rsidR="00C16851" w:rsidRPr="00844AE4" w:rsidRDefault="00C16851" w:rsidP="003A7C3D">
            <w:pPr>
              <w:tabs>
                <w:tab w:val="left" w:pos="4320"/>
                <w:tab w:val="left" w:pos="4500"/>
              </w:tabs>
              <w:rPr>
                <w:sz w:val="28"/>
                <w:szCs w:val="28"/>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Однокристальный микропроцессор, разработанный специально для систем управления технологическими процессами, периферийными, коммуникационными, бытовыми приборами и другими устройствами. Обычно имеет небольшой объем ОЗУ, ППЗУ/ПЗУ и порты ввода-вывода</w:t>
            </w:r>
            <w:r w:rsidRPr="0099336E">
              <w:rPr>
                <w:sz w:val="28"/>
                <w:szCs w:val="28"/>
              </w:rPr>
              <w:t>.</w:t>
            </w:r>
          </w:p>
          <w:p w:rsidR="00C16851" w:rsidRPr="00B72096" w:rsidRDefault="00C16851" w:rsidP="003A7C3D">
            <w:pPr>
              <w:tabs>
                <w:tab w:val="left" w:pos="4320"/>
                <w:tab w:val="left" w:pos="4500"/>
              </w:tabs>
              <w:jc w:val="both"/>
              <w:rPr>
                <w:sz w:val="18"/>
                <w:szCs w:val="18"/>
              </w:rPr>
            </w:pPr>
          </w:p>
          <w:p w:rsidR="00C16851" w:rsidRPr="00DE4857" w:rsidRDefault="00C16851" w:rsidP="003A7C3D">
            <w:pPr>
              <w:tabs>
                <w:tab w:val="left" w:pos="4320"/>
                <w:tab w:val="left" w:pos="4500"/>
              </w:tabs>
              <w:jc w:val="both"/>
              <w:rPr>
                <w:sz w:val="28"/>
                <w:szCs w:val="28"/>
                <w:lang w:val="uz-Cyrl-UZ"/>
              </w:rPr>
            </w:pPr>
            <w:r>
              <w:rPr>
                <w:sz w:val="28"/>
                <w:szCs w:val="28"/>
                <w:lang w:val="uz-Cyrl-UZ"/>
              </w:rPr>
              <w:t>Texnologik</w:t>
            </w:r>
            <w:r w:rsidRPr="00D015B8">
              <w:rPr>
                <w:sz w:val="28"/>
                <w:szCs w:val="28"/>
                <w:lang w:val="uz-Cyrl-UZ"/>
              </w:rPr>
              <w:t xml:space="preserve"> </w:t>
            </w:r>
            <w:r>
              <w:rPr>
                <w:sz w:val="28"/>
                <w:szCs w:val="28"/>
                <w:lang w:val="uz-Cyrl-UZ"/>
              </w:rPr>
              <w:t>jarayonlar</w:t>
            </w:r>
            <w:r w:rsidRPr="00D015B8">
              <w:rPr>
                <w:sz w:val="28"/>
                <w:szCs w:val="28"/>
                <w:lang w:val="uz-Cyrl-UZ"/>
              </w:rPr>
              <w:t xml:space="preserve">, </w:t>
            </w:r>
            <w:r>
              <w:rPr>
                <w:sz w:val="28"/>
                <w:szCs w:val="28"/>
                <w:lang w:val="uz-Cyrl-UZ"/>
              </w:rPr>
              <w:t>periferik</w:t>
            </w:r>
            <w:r w:rsidRPr="00D015B8">
              <w:rPr>
                <w:sz w:val="28"/>
                <w:szCs w:val="28"/>
                <w:lang w:val="uz-Cyrl-UZ"/>
              </w:rPr>
              <w:t xml:space="preserve"> </w:t>
            </w:r>
            <w:r>
              <w:rPr>
                <w:sz w:val="28"/>
                <w:szCs w:val="28"/>
                <w:lang w:val="uz-Cyrl-UZ"/>
              </w:rPr>
              <w:t>kommunikat</w:t>
            </w:r>
            <w:r w:rsidR="00B72096">
              <w:rPr>
                <w:sz w:val="28"/>
                <w:szCs w:val="28"/>
                <w:lang w:val="uz-Cyrl-UZ"/>
              </w:rPr>
              <w:t>-</w:t>
            </w:r>
            <w:r>
              <w:rPr>
                <w:sz w:val="28"/>
                <w:szCs w:val="28"/>
                <w:lang w:val="uz-Cyrl-UZ"/>
              </w:rPr>
              <w:t>sion</w:t>
            </w:r>
            <w:r w:rsidRPr="00D015B8">
              <w:rPr>
                <w:sz w:val="28"/>
                <w:szCs w:val="28"/>
                <w:lang w:val="uz-Cyrl-UZ"/>
              </w:rPr>
              <w:t xml:space="preserve"> </w:t>
            </w:r>
            <w:r>
              <w:rPr>
                <w:sz w:val="28"/>
                <w:szCs w:val="28"/>
                <w:lang w:val="uz-Cyrl-UZ"/>
              </w:rPr>
              <w:t>qurilmalar</w:t>
            </w:r>
            <w:r w:rsidR="00EE4611" w:rsidRPr="00B72096">
              <w:rPr>
                <w:sz w:val="28"/>
                <w:szCs w:val="28"/>
                <w:lang w:val="en-US"/>
              </w:rPr>
              <w:t xml:space="preserve"> </w:t>
            </w:r>
            <w:r w:rsidR="00EE4611">
              <w:rPr>
                <w:sz w:val="28"/>
                <w:szCs w:val="28"/>
                <w:lang w:val="en-US"/>
              </w:rPr>
              <w:t>va</w:t>
            </w:r>
            <w:r w:rsidR="00EE4611" w:rsidRPr="00B72096">
              <w:rPr>
                <w:sz w:val="28"/>
                <w:szCs w:val="28"/>
                <w:lang w:val="en-US"/>
              </w:rPr>
              <w:t xml:space="preserve"> </w:t>
            </w:r>
            <w:r w:rsidR="00EE4611">
              <w:rPr>
                <w:sz w:val="28"/>
                <w:szCs w:val="28"/>
                <w:lang w:val="en-US"/>
              </w:rPr>
              <w:t>maishiy</w:t>
            </w:r>
            <w:r w:rsidR="00EE4611" w:rsidRPr="00B72096">
              <w:rPr>
                <w:sz w:val="28"/>
                <w:szCs w:val="28"/>
                <w:lang w:val="en-US"/>
              </w:rPr>
              <w:t xml:space="preserve"> </w:t>
            </w:r>
            <w:r w:rsidR="00EE4611">
              <w:rPr>
                <w:sz w:val="28"/>
                <w:szCs w:val="28"/>
                <w:lang w:val="en-US"/>
              </w:rPr>
              <w:t>asboblarni</w:t>
            </w:r>
            <w:r w:rsidRPr="00D015B8">
              <w:rPr>
                <w:sz w:val="28"/>
                <w:szCs w:val="28"/>
                <w:lang w:val="uz-Cyrl-UZ"/>
              </w:rPr>
              <w:t xml:space="preserve"> </w:t>
            </w:r>
            <w:r>
              <w:rPr>
                <w:sz w:val="28"/>
                <w:szCs w:val="28"/>
                <w:lang w:val="uz-Cyrl-UZ"/>
              </w:rPr>
              <w:t>boshqa</w:t>
            </w:r>
            <w:r w:rsidR="00B72096">
              <w:rPr>
                <w:sz w:val="28"/>
                <w:szCs w:val="28"/>
                <w:lang w:val="uz-Cyrl-UZ"/>
              </w:rPr>
              <w:t>-</w:t>
            </w:r>
            <w:r>
              <w:rPr>
                <w:sz w:val="28"/>
                <w:szCs w:val="28"/>
                <w:lang w:val="uz-Cyrl-UZ"/>
              </w:rPr>
              <w:t>rish</w:t>
            </w:r>
            <w:r w:rsidRPr="00D015B8">
              <w:rPr>
                <w:sz w:val="28"/>
                <w:szCs w:val="28"/>
                <w:lang w:val="uz-Cyrl-UZ"/>
              </w:rPr>
              <w:t xml:space="preserve"> </w:t>
            </w:r>
            <w:r>
              <w:rPr>
                <w:sz w:val="28"/>
                <w:szCs w:val="28"/>
                <w:lang w:val="uz-Cyrl-UZ"/>
              </w:rPr>
              <w:t>tizimlari</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maxsus</w:t>
            </w:r>
            <w:r w:rsidRPr="00D015B8">
              <w:rPr>
                <w:sz w:val="28"/>
                <w:szCs w:val="28"/>
                <w:lang w:val="uz-Cyrl-UZ"/>
              </w:rPr>
              <w:t xml:space="preserve"> </w:t>
            </w:r>
            <w:r>
              <w:rPr>
                <w:sz w:val="28"/>
                <w:szCs w:val="28"/>
                <w:lang w:val="uz-Cyrl-UZ"/>
              </w:rPr>
              <w:t>ishlab</w:t>
            </w:r>
            <w:r w:rsidRPr="00D015B8">
              <w:rPr>
                <w:sz w:val="28"/>
                <w:szCs w:val="28"/>
                <w:lang w:val="uz-Cyrl-UZ"/>
              </w:rPr>
              <w:t xml:space="preserve"> </w:t>
            </w:r>
            <w:r>
              <w:rPr>
                <w:sz w:val="28"/>
                <w:szCs w:val="28"/>
                <w:lang w:val="uz-Cyrl-UZ"/>
              </w:rPr>
              <w:t>chiqilgan</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kristall</w:t>
            </w:r>
            <w:r>
              <w:rPr>
                <w:sz w:val="28"/>
                <w:szCs w:val="28"/>
                <w:lang w:val="en-US"/>
              </w:rPr>
              <w:t>i</w:t>
            </w:r>
            <w:r w:rsidRPr="00D015B8">
              <w:rPr>
                <w:sz w:val="28"/>
                <w:szCs w:val="28"/>
                <w:lang w:val="uz-Cyrl-UZ"/>
              </w:rPr>
              <w:t xml:space="preserve"> </w:t>
            </w:r>
            <w:r>
              <w:rPr>
                <w:sz w:val="28"/>
                <w:szCs w:val="28"/>
                <w:lang w:val="uz-Cyrl-UZ"/>
              </w:rPr>
              <w:t>mikroprotsessor</w:t>
            </w:r>
            <w:r w:rsidRPr="00D015B8">
              <w:rPr>
                <w:sz w:val="28"/>
                <w:szCs w:val="28"/>
                <w:lang w:val="uz-Cyrl-UZ"/>
              </w:rPr>
              <w:t xml:space="preserve">. </w:t>
            </w:r>
            <w:r>
              <w:rPr>
                <w:sz w:val="28"/>
                <w:szCs w:val="28"/>
                <w:lang w:val="uz-Cyrl-UZ"/>
              </w:rPr>
              <w:t>Hajmi</w:t>
            </w:r>
            <w:r w:rsidRPr="00D015B8">
              <w:rPr>
                <w:sz w:val="28"/>
                <w:szCs w:val="28"/>
                <w:lang w:val="uz-Cyrl-UZ"/>
              </w:rPr>
              <w:t xml:space="preserve"> </w:t>
            </w:r>
            <w:r>
              <w:rPr>
                <w:sz w:val="28"/>
                <w:szCs w:val="28"/>
                <w:lang w:val="uz-Cyrl-UZ"/>
              </w:rPr>
              <w:t>uncha</w:t>
            </w:r>
            <w:r w:rsidRPr="00D015B8">
              <w:rPr>
                <w:sz w:val="28"/>
                <w:szCs w:val="28"/>
                <w:lang w:val="uz-Cyrl-UZ"/>
              </w:rPr>
              <w:t xml:space="preserve"> </w:t>
            </w:r>
            <w:r>
              <w:rPr>
                <w:sz w:val="28"/>
                <w:szCs w:val="28"/>
                <w:lang w:val="uz-Cyrl-UZ"/>
              </w:rPr>
              <w:t>katta</w:t>
            </w:r>
            <w:r w:rsidRPr="00D015B8">
              <w:rPr>
                <w:sz w:val="28"/>
                <w:szCs w:val="28"/>
                <w:lang w:val="uz-Cyrl-UZ"/>
              </w:rPr>
              <w:t xml:space="preserve"> </w:t>
            </w:r>
            <w:r>
              <w:rPr>
                <w:sz w:val="28"/>
                <w:szCs w:val="28"/>
                <w:lang w:val="uz-Cyrl-UZ"/>
              </w:rPr>
              <w:t>bo‘lmagan</w:t>
            </w:r>
            <w:r w:rsidRPr="00D015B8">
              <w:rPr>
                <w:sz w:val="28"/>
                <w:szCs w:val="28"/>
                <w:lang w:val="uz-Cyrl-UZ"/>
              </w:rPr>
              <w:t xml:space="preserve"> </w:t>
            </w:r>
            <w:r>
              <w:rPr>
                <w:sz w:val="28"/>
                <w:szCs w:val="28"/>
                <w:lang w:val="uz-Cyrl-UZ"/>
              </w:rPr>
              <w:t>OXQ</w:t>
            </w:r>
            <w:r>
              <w:rPr>
                <w:sz w:val="28"/>
                <w:szCs w:val="28"/>
                <w:lang w:val="en-US"/>
              </w:rPr>
              <w:t xml:space="preserve"> </w:t>
            </w:r>
            <w:r>
              <w:rPr>
                <w:sz w:val="28"/>
                <w:szCs w:val="28"/>
                <w:lang w:val="uz-Cyrl-UZ"/>
              </w:rPr>
              <w:t>ga</w:t>
            </w:r>
            <w:r w:rsidRPr="00D015B8">
              <w:rPr>
                <w:sz w:val="28"/>
                <w:szCs w:val="28"/>
                <w:lang w:val="uz-Cyrl-UZ"/>
              </w:rPr>
              <w:t xml:space="preserve">, </w:t>
            </w:r>
            <w:r>
              <w:rPr>
                <w:sz w:val="28"/>
                <w:szCs w:val="28"/>
                <w:lang w:val="uz-Cyrl-UZ"/>
              </w:rPr>
              <w:t>DDXQ</w:t>
            </w:r>
            <w:r w:rsidRPr="00D015B8">
              <w:rPr>
                <w:sz w:val="28"/>
                <w:szCs w:val="28"/>
                <w:lang w:val="uz-Cyrl-UZ"/>
              </w:rPr>
              <w:t>/</w:t>
            </w:r>
            <w:r>
              <w:rPr>
                <w:sz w:val="28"/>
                <w:szCs w:val="28"/>
                <w:lang w:val="uz-Cyrl-UZ"/>
              </w:rPr>
              <w:t>DXQ</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kiritish-chiqarish</w:t>
            </w:r>
            <w:r w:rsidRPr="00D015B8">
              <w:rPr>
                <w:sz w:val="28"/>
                <w:szCs w:val="28"/>
                <w:lang w:val="uz-Cyrl-UZ"/>
              </w:rPr>
              <w:t xml:space="preserve"> </w:t>
            </w:r>
            <w:r>
              <w:rPr>
                <w:sz w:val="28"/>
                <w:szCs w:val="28"/>
                <w:lang w:val="uz-Cyrl-UZ"/>
              </w:rPr>
              <w:t>portlariga</w:t>
            </w:r>
            <w:r w:rsidRPr="00D015B8">
              <w:rPr>
                <w:sz w:val="28"/>
                <w:szCs w:val="28"/>
                <w:lang w:val="uz-Cyrl-UZ"/>
              </w:rPr>
              <w:t xml:space="preserve"> </w:t>
            </w:r>
            <w:r>
              <w:rPr>
                <w:sz w:val="28"/>
                <w:szCs w:val="28"/>
                <w:lang w:val="uz-Cyrl-UZ"/>
              </w:rPr>
              <w:t>ega</w:t>
            </w:r>
            <w:r w:rsidRPr="00D015B8">
              <w:rPr>
                <w:sz w:val="28"/>
                <w:szCs w:val="28"/>
                <w:lang w:val="uz-Cyrl-UZ"/>
              </w:rPr>
              <w:t>.</w:t>
            </w:r>
          </w:p>
          <w:p w:rsidR="00C16851" w:rsidRPr="00B72096" w:rsidRDefault="00C16851" w:rsidP="003A7C3D">
            <w:pPr>
              <w:tabs>
                <w:tab w:val="left" w:pos="4320"/>
                <w:tab w:val="left" w:pos="4500"/>
              </w:tabs>
              <w:jc w:val="both"/>
              <w:rPr>
                <w:sz w:val="18"/>
                <w:szCs w:val="18"/>
                <w:lang w:val="uz-Cyrl-UZ"/>
              </w:rPr>
            </w:pPr>
          </w:p>
          <w:p w:rsidR="00C16851" w:rsidRPr="00D015B8" w:rsidRDefault="00C16851" w:rsidP="003A7C3D">
            <w:pPr>
              <w:tabs>
                <w:tab w:val="left" w:pos="4320"/>
                <w:tab w:val="left" w:pos="4500"/>
              </w:tabs>
              <w:jc w:val="both"/>
              <w:rPr>
                <w:sz w:val="28"/>
                <w:szCs w:val="28"/>
                <w:lang w:val="uz-Cyrl-UZ"/>
              </w:rPr>
            </w:pPr>
            <w:r w:rsidRPr="00D015B8">
              <w:rPr>
                <w:sz w:val="28"/>
                <w:szCs w:val="28"/>
                <w:lang w:val="uz-Cyrl-UZ"/>
              </w:rPr>
              <w:t>Технологик жараёнлар, периферик коммуни</w:t>
            </w:r>
            <w:r w:rsidR="00B72096">
              <w:rPr>
                <w:sz w:val="28"/>
                <w:szCs w:val="28"/>
                <w:lang w:val="uz-Cyrl-UZ"/>
              </w:rPr>
              <w:t>-</w:t>
            </w:r>
            <w:r w:rsidRPr="00D015B8">
              <w:rPr>
                <w:sz w:val="28"/>
                <w:szCs w:val="28"/>
                <w:lang w:val="uz-Cyrl-UZ"/>
              </w:rPr>
              <w:t>кацион қурилмалар</w:t>
            </w:r>
            <w:r w:rsidR="00EE4611" w:rsidRPr="00EE4611">
              <w:rPr>
                <w:sz w:val="28"/>
                <w:szCs w:val="28"/>
                <w:lang w:val="uz-Cyrl-UZ"/>
              </w:rPr>
              <w:t xml:space="preserve"> ва маиший асбобларни</w:t>
            </w:r>
            <w:r w:rsidRPr="00D015B8">
              <w:rPr>
                <w:sz w:val="28"/>
                <w:szCs w:val="28"/>
                <w:lang w:val="uz-Cyrl-UZ"/>
              </w:rPr>
              <w:t xml:space="preserve"> бошқариш тизимлари учун махсус ишлаб чиқилган, бир кристалл</w:t>
            </w:r>
            <w:r w:rsidRPr="005B6905">
              <w:rPr>
                <w:sz w:val="28"/>
                <w:szCs w:val="28"/>
                <w:lang w:val="uz-Cyrl-UZ"/>
              </w:rPr>
              <w:t>и</w:t>
            </w:r>
            <w:r w:rsidRPr="00D015B8">
              <w:rPr>
                <w:sz w:val="28"/>
                <w:szCs w:val="28"/>
                <w:lang w:val="uz-Cyrl-UZ"/>
              </w:rPr>
              <w:t xml:space="preserve"> микропроцессор. Ҳажми унча катта бўлмаган ОХҚ</w:t>
            </w:r>
            <w:r>
              <w:rPr>
                <w:sz w:val="28"/>
                <w:szCs w:val="28"/>
                <w:lang w:val="uz-Cyrl-UZ"/>
              </w:rPr>
              <w:t xml:space="preserve"> </w:t>
            </w:r>
            <w:r w:rsidRPr="00D015B8">
              <w:rPr>
                <w:sz w:val="28"/>
                <w:szCs w:val="28"/>
                <w:lang w:val="uz-Cyrl-UZ"/>
              </w:rPr>
              <w:t>га, ДДХҚ/ДХҚ ва киритиш</w:t>
            </w:r>
            <w:r>
              <w:rPr>
                <w:sz w:val="28"/>
                <w:szCs w:val="28"/>
                <w:lang w:val="uz-Cyrl-UZ"/>
              </w:rPr>
              <w:t>-</w:t>
            </w:r>
            <w:r w:rsidRPr="00D015B8">
              <w:rPr>
                <w:sz w:val="28"/>
                <w:szCs w:val="28"/>
                <w:lang w:val="uz-Cyrl-UZ"/>
              </w:rPr>
              <w:t>чиқариш портларига эга.</w:t>
            </w:r>
          </w:p>
        </w:tc>
      </w:tr>
      <w:tr w:rsidR="00C16851" w:rsidRPr="007D46A2">
        <w:trPr>
          <w:tblCellSpacing w:w="0" w:type="dxa"/>
          <w:jc w:val="center"/>
        </w:trPr>
        <w:tc>
          <w:tcPr>
            <w:tcW w:w="2079" w:type="pct"/>
          </w:tcPr>
          <w:p w:rsidR="00C16851" w:rsidRPr="00FF752F" w:rsidRDefault="00C16851" w:rsidP="003A7C3D">
            <w:pPr>
              <w:tabs>
                <w:tab w:val="left" w:pos="4320"/>
                <w:tab w:val="left" w:pos="4500"/>
              </w:tabs>
              <w:rPr>
                <w:b/>
                <w:sz w:val="28"/>
                <w:szCs w:val="28"/>
                <w:lang w:val="uz-Cyrl-UZ"/>
              </w:rPr>
            </w:pPr>
            <w:r w:rsidRPr="00FF752F">
              <w:rPr>
                <w:b/>
                <w:sz w:val="28"/>
                <w:szCs w:val="28"/>
                <w:lang w:val="uz-Cyrl-UZ"/>
              </w:rPr>
              <w:t>Микропериферия</w:t>
            </w:r>
          </w:p>
          <w:p w:rsidR="00C16851" w:rsidRPr="00FF752F" w:rsidRDefault="00C16851" w:rsidP="003A7C3D">
            <w:pPr>
              <w:tabs>
                <w:tab w:val="left" w:pos="4320"/>
                <w:tab w:val="left" w:pos="4500"/>
              </w:tabs>
              <w:rPr>
                <w:b/>
                <w:sz w:val="28"/>
                <w:szCs w:val="28"/>
                <w:lang w:val="uz-Cyrl-UZ"/>
              </w:rPr>
            </w:pPr>
            <w:r w:rsidRPr="00FF752F">
              <w:rPr>
                <w:b/>
                <w:sz w:val="28"/>
                <w:szCs w:val="28"/>
                <w:lang w:val="uz-Cyrl-UZ"/>
              </w:rPr>
              <w:t xml:space="preserve">uz </w:t>
            </w:r>
            <w:r w:rsidRPr="00FF752F">
              <w:rPr>
                <w:sz w:val="28"/>
                <w:szCs w:val="28"/>
                <w:lang w:val="uz-Cyrl-UZ"/>
              </w:rPr>
              <w:t>-</w:t>
            </w:r>
            <w:r w:rsidRPr="00FF752F">
              <w:rPr>
                <w:b/>
                <w:sz w:val="28"/>
                <w:szCs w:val="28"/>
                <w:lang w:val="uz-Cyrl-UZ"/>
              </w:rPr>
              <w:t xml:space="preserve"> </w:t>
            </w:r>
            <w:r w:rsidRPr="00FF752F">
              <w:rPr>
                <w:sz w:val="28"/>
                <w:szCs w:val="28"/>
                <w:lang w:val="uz-Cyrl-UZ"/>
              </w:rPr>
              <w:t>mikroperiferiya</w:t>
            </w:r>
          </w:p>
          <w:p w:rsidR="00C16851" w:rsidRPr="00FF752F" w:rsidRDefault="00C16851" w:rsidP="003A7C3D">
            <w:pPr>
              <w:tabs>
                <w:tab w:val="left" w:pos="4320"/>
                <w:tab w:val="left" w:pos="4500"/>
              </w:tabs>
              <w:rPr>
                <w:sz w:val="28"/>
                <w:szCs w:val="28"/>
                <w:lang w:val="uz-Cyrl-UZ"/>
              </w:rPr>
            </w:pPr>
            <w:r w:rsidRPr="00FF752F">
              <w:rPr>
                <w:sz w:val="28"/>
                <w:szCs w:val="28"/>
                <w:lang w:val="uz-Cyrl-UZ"/>
              </w:rPr>
              <w:t xml:space="preserve">       микропериферия</w:t>
            </w:r>
          </w:p>
          <w:p w:rsidR="00C16851" w:rsidRPr="00FF752F" w:rsidRDefault="00C16851" w:rsidP="003A7C3D">
            <w:pPr>
              <w:tabs>
                <w:tab w:val="left" w:pos="4320"/>
                <w:tab w:val="left" w:pos="4500"/>
              </w:tabs>
              <w:rPr>
                <w:sz w:val="28"/>
                <w:szCs w:val="28"/>
                <w:lang w:val="uz-Cyrl-UZ"/>
              </w:rPr>
            </w:pPr>
            <w:r w:rsidRPr="00FF752F">
              <w:rPr>
                <w:b/>
                <w:sz w:val="28"/>
                <w:szCs w:val="28"/>
                <w:lang w:val="uz-Cyrl-UZ"/>
              </w:rPr>
              <w:t xml:space="preserve">en </w:t>
            </w:r>
            <w:r w:rsidRPr="00FF752F">
              <w:rPr>
                <w:sz w:val="28"/>
                <w:szCs w:val="28"/>
                <w:lang w:val="uz-Cyrl-UZ"/>
              </w:rPr>
              <w:t xml:space="preserve">- microperipherals </w:t>
            </w:r>
          </w:p>
          <w:p w:rsidR="00C16851" w:rsidRPr="00FF752F" w:rsidRDefault="00C16851" w:rsidP="003A7C3D">
            <w:pPr>
              <w:tabs>
                <w:tab w:val="left" w:pos="4320"/>
                <w:tab w:val="left" w:pos="4500"/>
              </w:tabs>
              <w:rPr>
                <w:sz w:val="28"/>
                <w:szCs w:val="28"/>
                <w:lang w:val="uz-Cyrl-UZ"/>
              </w:rPr>
            </w:pPr>
          </w:p>
        </w:tc>
        <w:tc>
          <w:tcPr>
            <w:tcW w:w="2921" w:type="pct"/>
          </w:tcPr>
          <w:p w:rsidR="00C16851" w:rsidRPr="00FF752F" w:rsidRDefault="00C16851" w:rsidP="003A7C3D">
            <w:pPr>
              <w:tabs>
                <w:tab w:val="left" w:pos="4320"/>
                <w:tab w:val="left" w:pos="4500"/>
              </w:tabs>
              <w:jc w:val="both"/>
              <w:rPr>
                <w:sz w:val="28"/>
                <w:szCs w:val="28"/>
                <w:lang w:val="uz-Cyrl-UZ"/>
              </w:rPr>
            </w:pPr>
            <w:r w:rsidRPr="00FF752F">
              <w:rPr>
                <w:sz w:val="28"/>
                <w:szCs w:val="28"/>
              </w:rPr>
              <w:t>Общее название специализированных микросхем и/или контроллеров в микропроцессорных системах</w:t>
            </w:r>
            <w:r w:rsidRPr="00FF752F">
              <w:rPr>
                <w:sz w:val="28"/>
                <w:szCs w:val="28"/>
                <w:lang w:val="uz-Cyrl-UZ"/>
              </w:rPr>
              <w:t>.</w:t>
            </w:r>
          </w:p>
          <w:p w:rsidR="00C16851" w:rsidRPr="00B72096" w:rsidRDefault="00C16851" w:rsidP="003A7C3D">
            <w:pPr>
              <w:tabs>
                <w:tab w:val="left" w:pos="4320"/>
                <w:tab w:val="left" w:pos="4500"/>
              </w:tabs>
              <w:jc w:val="both"/>
              <w:rPr>
                <w:sz w:val="18"/>
                <w:szCs w:val="18"/>
              </w:rPr>
            </w:pPr>
          </w:p>
          <w:p w:rsidR="00C16851" w:rsidRPr="00FF752F" w:rsidRDefault="00C16851" w:rsidP="003A7C3D">
            <w:pPr>
              <w:tabs>
                <w:tab w:val="left" w:pos="4320"/>
                <w:tab w:val="left" w:pos="4500"/>
              </w:tabs>
              <w:jc w:val="both"/>
              <w:rPr>
                <w:sz w:val="28"/>
                <w:szCs w:val="28"/>
                <w:lang w:val="en-US"/>
              </w:rPr>
            </w:pPr>
            <w:r w:rsidRPr="00FF752F">
              <w:rPr>
                <w:sz w:val="28"/>
                <w:szCs w:val="28"/>
                <w:lang w:val="en-US"/>
              </w:rPr>
              <w:t>Mikroprotsessorli tizimlardagi kontrollerlarning va/yoki ixtisoslashtirilgan mikrosxemalarning umumiy nomi.</w:t>
            </w:r>
          </w:p>
          <w:p w:rsidR="00C16851" w:rsidRPr="00B72096" w:rsidRDefault="00C16851" w:rsidP="003A7C3D">
            <w:pPr>
              <w:tabs>
                <w:tab w:val="left" w:pos="4320"/>
                <w:tab w:val="left" w:pos="4500"/>
              </w:tabs>
              <w:jc w:val="both"/>
              <w:rPr>
                <w:sz w:val="18"/>
                <w:szCs w:val="18"/>
                <w:lang w:val="en-US"/>
              </w:rPr>
            </w:pPr>
          </w:p>
          <w:p w:rsidR="00C16851" w:rsidRPr="00FF752F" w:rsidRDefault="00C16851" w:rsidP="003A7C3D">
            <w:pPr>
              <w:tabs>
                <w:tab w:val="left" w:pos="4320"/>
                <w:tab w:val="left" w:pos="4500"/>
              </w:tabs>
              <w:jc w:val="both"/>
              <w:rPr>
                <w:sz w:val="28"/>
                <w:szCs w:val="28"/>
              </w:rPr>
            </w:pPr>
            <w:r w:rsidRPr="00FF752F">
              <w:rPr>
                <w:sz w:val="28"/>
                <w:szCs w:val="28"/>
              </w:rPr>
              <w:t>Микропроцессорли тизимлардаги контроллерларнинг ва/ёки ихтисослаштирилган микросхемаларнинг умумий номи.</w:t>
            </w:r>
          </w:p>
        </w:tc>
      </w:tr>
      <w:tr w:rsidR="00C16851" w:rsidRPr="005369F5">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rPr>
              <w:t>Микропрограмма</w:t>
            </w:r>
          </w:p>
          <w:p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AE47E0">
              <w:rPr>
                <w:sz w:val="28"/>
                <w:szCs w:val="28"/>
              </w:rPr>
              <w:t>-</w:t>
            </w:r>
            <w:r w:rsidRPr="00EA5D47">
              <w:rPr>
                <w:b/>
                <w:sz w:val="28"/>
                <w:szCs w:val="28"/>
              </w:rPr>
              <w:t xml:space="preserve"> </w:t>
            </w:r>
            <w:r w:rsidRPr="0099137E">
              <w:rPr>
                <w:sz w:val="28"/>
                <w:szCs w:val="28"/>
                <w:lang w:val="en-US"/>
              </w:rPr>
              <w:t>mikrodastur</w:t>
            </w:r>
          </w:p>
          <w:p w:rsidR="00C16851" w:rsidRPr="00844AE4" w:rsidRDefault="00C16851" w:rsidP="003A7C3D">
            <w:pPr>
              <w:tabs>
                <w:tab w:val="left" w:pos="4320"/>
                <w:tab w:val="left" w:pos="4500"/>
              </w:tabs>
              <w:rPr>
                <w:sz w:val="28"/>
                <w:szCs w:val="28"/>
              </w:rPr>
            </w:pPr>
            <w:r w:rsidRPr="00EA5D47">
              <w:rPr>
                <w:sz w:val="28"/>
                <w:szCs w:val="28"/>
              </w:rPr>
              <w:t xml:space="preserve">       </w:t>
            </w:r>
            <w:r w:rsidRPr="00861C70">
              <w:rPr>
                <w:sz w:val="28"/>
                <w:szCs w:val="28"/>
              </w:rPr>
              <w:t>микродастур</w:t>
            </w:r>
          </w:p>
          <w:p w:rsidR="00C16851" w:rsidRPr="00B517F2" w:rsidRDefault="00C16851" w:rsidP="003A7C3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F654FA">
              <w:rPr>
                <w:sz w:val="28"/>
                <w:szCs w:val="28"/>
              </w:rPr>
              <w:t>-</w:t>
            </w:r>
            <w:r w:rsidRPr="00844AE4">
              <w:rPr>
                <w:sz w:val="28"/>
                <w:szCs w:val="28"/>
              </w:rPr>
              <w:t xml:space="preserve"> </w:t>
            </w:r>
            <w:r w:rsidRPr="00B517F2">
              <w:rPr>
                <w:sz w:val="28"/>
                <w:szCs w:val="28"/>
                <w:lang w:val="en-US"/>
              </w:rPr>
              <w:t>microcode</w:t>
            </w:r>
            <w:r w:rsidRPr="00B517F2">
              <w:rPr>
                <w:sz w:val="28"/>
                <w:szCs w:val="28"/>
              </w:rPr>
              <w:t xml:space="preserve"> </w:t>
            </w:r>
          </w:p>
          <w:p w:rsidR="00C16851" w:rsidRPr="00844AE4" w:rsidRDefault="00C16851" w:rsidP="003A7C3D">
            <w:pPr>
              <w:tabs>
                <w:tab w:val="left" w:pos="4320"/>
                <w:tab w:val="left" w:pos="4500"/>
              </w:tabs>
              <w:rPr>
                <w:sz w:val="28"/>
                <w:szCs w:val="28"/>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Последовательность элементарных команд, хранящихся в специальной памяти, выполнение которых инициируется запускающей командой, введённой в регистр команд.</w:t>
            </w:r>
          </w:p>
          <w:p w:rsidR="00C16851" w:rsidRPr="00B72096"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sidRPr="0099137E">
              <w:rPr>
                <w:sz w:val="28"/>
                <w:szCs w:val="28"/>
                <w:lang w:val="en-US"/>
              </w:rPr>
              <w:t>Maxsus xotirada saqlanadigan, bajarilishi komandalar registriga kiritilgan ishga tushirish komandasi orqali bo‘ladigan, elementar komandalar ketma</w:t>
            </w:r>
            <w:r>
              <w:rPr>
                <w:sz w:val="28"/>
                <w:szCs w:val="28"/>
                <w:lang w:val="uz-Cyrl-UZ"/>
              </w:rPr>
              <w:t>-</w:t>
            </w:r>
            <w:r w:rsidRPr="0099137E">
              <w:rPr>
                <w:sz w:val="28"/>
                <w:szCs w:val="28"/>
                <w:lang w:val="en-US"/>
              </w:rPr>
              <w:t>ketligi.</w:t>
            </w:r>
          </w:p>
          <w:p w:rsidR="00C16851" w:rsidRPr="00A4399D" w:rsidRDefault="00C16851" w:rsidP="003A7C3D">
            <w:pPr>
              <w:tabs>
                <w:tab w:val="left" w:pos="4320"/>
                <w:tab w:val="left" w:pos="4500"/>
              </w:tabs>
              <w:jc w:val="both"/>
              <w:rPr>
                <w:sz w:val="28"/>
                <w:szCs w:val="28"/>
                <w:lang w:val="en-US"/>
              </w:rPr>
            </w:pPr>
          </w:p>
          <w:p w:rsidR="00C16851" w:rsidRPr="005369F5" w:rsidRDefault="00C16851" w:rsidP="003A7C3D">
            <w:pPr>
              <w:tabs>
                <w:tab w:val="left" w:pos="4320"/>
                <w:tab w:val="left" w:pos="4500"/>
              </w:tabs>
              <w:jc w:val="both"/>
              <w:rPr>
                <w:sz w:val="28"/>
                <w:szCs w:val="28"/>
              </w:rPr>
            </w:pPr>
            <w:r>
              <w:rPr>
                <w:sz w:val="28"/>
                <w:szCs w:val="28"/>
              </w:rPr>
              <w:t>Махсус хотирада сақланадиган, бажарилиши командалар регистрига киритилган ишга тушириш командаси орқали бўладиган, элементар командалар кетма</w:t>
            </w:r>
            <w:r>
              <w:rPr>
                <w:sz w:val="28"/>
                <w:szCs w:val="28"/>
                <w:lang w:val="uz-Cyrl-UZ"/>
              </w:rPr>
              <w:t>-</w:t>
            </w:r>
            <w:r>
              <w:rPr>
                <w:sz w:val="28"/>
                <w:szCs w:val="28"/>
              </w:rPr>
              <w:t>кетлиги.</w:t>
            </w:r>
          </w:p>
        </w:tc>
      </w:tr>
      <w:tr w:rsidR="00C16851" w:rsidRPr="001F0EFA">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rPr>
              <w:t>Микропрограмма</w:t>
            </w:r>
          </w:p>
          <w:p w:rsidR="00C16851" w:rsidRPr="00844AE4" w:rsidRDefault="00C16851" w:rsidP="003A7C3D">
            <w:pPr>
              <w:tabs>
                <w:tab w:val="left" w:pos="4320"/>
                <w:tab w:val="left" w:pos="4500"/>
              </w:tabs>
              <w:rPr>
                <w:sz w:val="28"/>
                <w:szCs w:val="28"/>
              </w:rPr>
            </w:pPr>
            <w:r>
              <w:rPr>
                <w:b/>
                <w:sz w:val="28"/>
                <w:szCs w:val="28"/>
                <w:lang w:val="en-US"/>
              </w:rPr>
              <w:t>uz</w:t>
            </w:r>
            <w:r w:rsidRPr="00EA5D47">
              <w:rPr>
                <w:b/>
                <w:sz w:val="28"/>
                <w:szCs w:val="28"/>
              </w:rPr>
              <w:t xml:space="preserve"> </w:t>
            </w:r>
            <w:r w:rsidRPr="007A79F1">
              <w:rPr>
                <w:sz w:val="28"/>
                <w:szCs w:val="28"/>
              </w:rPr>
              <w:t>-</w:t>
            </w:r>
            <w:r w:rsidRPr="00EA5D47">
              <w:rPr>
                <w:b/>
                <w:sz w:val="28"/>
                <w:szCs w:val="28"/>
              </w:rPr>
              <w:t xml:space="preserve"> </w:t>
            </w:r>
            <w:r w:rsidRPr="00B517F2">
              <w:rPr>
                <w:sz w:val="28"/>
                <w:szCs w:val="28"/>
                <w:lang w:val="en-US"/>
              </w:rPr>
              <w:t>mikrodastur</w:t>
            </w:r>
          </w:p>
          <w:p w:rsidR="00C16851" w:rsidRPr="00844AE4" w:rsidRDefault="00C16851" w:rsidP="003A7C3D">
            <w:pPr>
              <w:tabs>
                <w:tab w:val="left" w:pos="4320"/>
                <w:tab w:val="left" w:pos="4500"/>
              </w:tabs>
              <w:rPr>
                <w:sz w:val="28"/>
                <w:szCs w:val="28"/>
              </w:rPr>
            </w:pPr>
            <w:r>
              <w:rPr>
                <w:sz w:val="28"/>
                <w:szCs w:val="28"/>
                <w:lang w:val="uz-Cyrl-UZ"/>
              </w:rPr>
              <w:t xml:space="preserve">       </w:t>
            </w:r>
            <w:r w:rsidRPr="007D46A2">
              <w:rPr>
                <w:sz w:val="28"/>
                <w:szCs w:val="28"/>
              </w:rPr>
              <w:t>микродастур</w:t>
            </w:r>
          </w:p>
          <w:p w:rsidR="00C16851" w:rsidRPr="00B517F2" w:rsidRDefault="00C16851" w:rsidP="003A7C3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F654FA">
              <w:rPr>
                <w:sz w:val="28"/>
                <w:szCs w:val="28"/>
              </w:rPr>
              <w:t>-</w:t>
            </w:r>
            <w:r w:rsidRPr="00844AE4">
              <w:rPr>
                <w:sz w:val="28"/>
                <w:szCs w:val="28"/>
              </w:rPr>
              <w:t xml:space="preserve"> </w:t>
            </w:r>
            <w:r w:rsidRPr="00B517F2">
              <w:rPr>
                <w:sz w:val="28"/>
                <w:szCs w:val="28"/>
                <w:lang w:val="en-US"/>
              </w:rPr>
              <w:t>microprogram</w:t>
            </w:r>
            <w:r w:rsidRPr="00B517F2">
              <w:rPr>
                <w:sz w:val="28"/>
                <w:szCs w:val="28"/>
              </w:rPr>
              <w:t xml:space="preserve"> </w:t>
            </w:r>
          </w:p>
          <w:p w:rsidR="00C16851" w:rsidRPr="00844AE4" w:rsidRDefault="00C16851" w:rsidP="003A7C3D">
            <w:pPr>
              <w:tabs>
                <w:tab w:val="left" w:pos="4320"/>
                <w:tab w:val="left" w:pos="4500"/>
              </w:tabs>
              <w:rPr>
                <w:b/>
                <w:sz w:val="28"/>
                <w:szCs w:val="28"/>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Внутренняя программа процессора, состоящая из последовательности микрокоманд. Каждой машинной команде соответствует своя выполняющая ее микропрограмма. </w:t>
            </w:r>
          </w:p>
          <w:p w:rsidR="00C16851" w:rsidRPr="00DE4857" w:rsidRDefault="00C16851" w:rsidP="003A7C3D">
            <w:pPr>
              <w:tabs>
                <w:tab w:val="left" w:pos="4320"/>
                <w:tab w:val="left" w:pos="4500"/>
              </w:tabs>
              <w:jc w:val="both"/>
              <w:rPr>
                <w:sz w:val="28"/>
                <w:szCs w:val="28"/>
              </w:rPr>
            </w:pPr>
          </w:p>
          <w:p w:rsidR="00C16851" w:rsidRPr="005B6905" w:rsidRDefault="00C16851" w:rsidP="003A7C3D">
            <w:pPr>
              <w:tabs>
                <w:tab w:val="left" w:pos="4320"/>
                <w:tab w:val="left" w:pos="4500"/>
              </w:tabs>
              <w:jc w:val="both"/>
              <w:rPr>
                <w:sz w:val="28"/>
                <w:szCs w:val="28"/>
                <w:lang w:val="en-US"/>
              </w:rPr>
            </w:pPr>
            <w:r w:rsidRPr="0099137E">
              <w:rPr>
                <w:sz w:val="28"/>
                <w:szCs w:val="28"/>
                <w:lang w:val="en-US"/>
              </w:rPr>
              <w:t>Protsessorning</w:t>
            </w:r>
            <w:r w:rsidRPr="00DE4857">
              <w:rPr>
                <w:sz w:val="28"/>
                <w:szCs w:val="28"/>
              </w:rPr>
              <w:t xml:space="preserve">, </w:t>
            </w:r>
            <w:r w:rsidRPr="0099137E">
              <w:rPr>
                <w:sz w:val="28"/>
                <w:szCs w:val="28"/>
                <w:lang w:val="en-US"/>
              </w:rPr>
              <w:t>mikrokomandalardan</w:t>
            </w:r>
            <w:r w:rsidRPr="00DE4857">
              <w:rPr>
                <w:sz w:val="28"/>
                <w:szCs w:val="28"/>
              </w:rPr>
              <w:t xml:space="preserve"> </w:t>
            </w:r>
            <w:r w:rsidRPr="0099137E">
              <w:rPr>
                <w:sz w:val="28"/>
                <w:szCs w:val="28"/>
                <w:lang w:val="en-US"/>
              </w:rPr>
              <w:t>tashkil</w:t>
            </w:r>
            <w:r w:rsidRPr="00DE4857">
              <w:rPr>
                <w:sz w:val="28"/>
                <w:szCs w:val="28"/>
              </w:rPr>
              <w:t xml:space="preserve"> </w:t>
            </w:r>
            <w:r w:rsidRPr="0099137E">
              <w:rPr>
                <w:sz w:val="28"/>
                <w:szCs w:val="28"/>
                <w:lang w:val="en-US"/>
              </w:rPr>
              <w:t>topgan</w:t>
            </w:r>
            <w:r w:rsidRPr="00DE4857">
              <w:rPr>
                <w:sz w:val="28"/>
                <w:szCs w:val="28"/>
              </w:rPr>
              <w:t xml:space="preserve"> </w:t>
            </w:r>
            <w:r w:rsidRPr="0099137E">
              <w:rPr>
                <w:sz w:val="28"/>
                <w:szCs w:val="28"/>
                <w:lang w:val="en-US"/>
              </w:rPr>
              <w:t>ichki</w:t>
            </w:r>
            <w:r w:rsidRPr="00DE4857">
              <w:rPr>
                <w:sz w:val="28"/>
                <w:szCs w:val="28"/>
              </w:rPr>
              <w:t xml:space="preserve"> </w:t>
            </w:r>
            <w:r w:rsidRPr="0099137E">
              <w:rPr>
                <w:sz w:val="28"/>
                <w:szCs w:val="28"/>
                <w:lang w:val="en-US"/>
              </w:rPr>
              <w:t>dasturi</w:t>
            </w:r>
            <w:r w:rsidRPr="00DE4857">
              <w:rPr>
                <w:sz w:val="28"/>
                <w:szCs w:val="28"/>
              </w:rPr>
              <w:t xml:space="preserve">. </w:t>
            </w:r>
            <w:r w:rsidRPr="0099137E">
              <w:rPr>
                <w:sz w:val="28"/>
                <w:szCs w:val="28"/>
                <w:lang w:val="en-US"/>
              </w:rPr>
              <w:t>Har bir mashina komandasiga, o‘zining mashina komandasini bajaradigan mikrodastur to‘g‘ri keladi</w:t>
            </w:r>
            <w:r w:rsidRPr="005B6905">
              <w:rPr>
                <w:sz w:val="28"/>
                <w:szCs w:val="28"/>
                <w:lang w:val="en-US"/>
              </w:rPr>
              <w:t>.</w:t>
            </w:r>
          </w:p>
          <w:p w:rsidR="00C16851" w:rsidRPr="000B5FB3" w:rsidRDefault="00C16851" w:rsidP="003A7C3D">
            <w:pPr>
              <w:tabs>
                <w:tab w:val="left" w:pos="4320"/>
                <w:tab w:val="left" w:pos="4500"/>
              </w:tabs>
              <w:jc w:val="both"/>
              <w:rPr>
                <w:sz w:val="28"/>
                <w:szCs w:val="28"/>
                <w:lang w:val="en-US"/>
              </w:rPr>
            </w:pPr>
          </w:p>
          <w:p w:rsidR="00C16851" w:rsidRPr="001F0EFA" w:rsidRDefault="00C16851" w:rsidP="003A7C3D">
            <w:pPr>
              <w:tabs>
                <w:tab w:val="left" w:pos="4320"/>
                <w:tab w:val="left" w:pos="4500"/>
              </w:tabs>
              <w:jc w:val="both"/>
              <w:rPr>
                <w:sz w:val="28"/>
                <w:szCs w:val="28"/>
              </w:rPr>
            </w:pPr>
            <w:r>
              <w:rPr>
                <w:sz w:val="28"/>
                <w:szCs w:val="28"/>
              </w:rPr>
              <w:t>Процессорнинг, микрокомандалардан ташкил топган ички дастури. Ҳар бир машина командасига, ўзининг машина командасини бажарадиган микродастур тўғри келади.</w:t>
            </w:r>
          </w:p>
        </w:tc>
      </w:tr>
      <w:tr w:rsidR="00C16851" w:rsidRPr="009F3C0C">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rPr>
              <w:t>Микропроцессор</w:t>
            </w:r>
          </w:p>
          <w:p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7A79F1">
              <w:rPr>
                <w:sz w:val="28"/>
                <w:szCs w:val="28"/>
              </w:rPr>
              <w:t>-</w:t>
            </w:r>
            <w:r w:rsidRPr="00EA5D47">
              <w:rPr>
                <w:b/>
                <w:sz w:val="28"/>
                <w:szCs w:val="28"/>
              </w:rPr>
              <w:t xml:space="preserve"> </w:t>
            </w:r>
            <w:r w:rsidRPr="0099137E">
              <w:rPr>
                <w:sz w:val="28"/>
                <w:szCs w:val="28"/>
                <w:lang w:val="en-US"/>
              </w:rPr>
              <w:t>mikroprotsessor</w:t>
            </w:r>
          </w:p>
          <w:p w:rsidR="00C16851" w:rsidRPr="00844AE4" w:rsidRDefault="00C16851" w:rsidP="003A7C3D">
            <w:pPr>
              <w:tabs>
                <w:tab w:val="left" w:pos="4320"/>
                <w:tab w:val="left" w:pos="4500"/>
              </w:tabs>
              <w:rPr>
                <w:sz w:val="28"/>
                <w:szCs w:val="28"/>
              </w:rPr>
            </w:pPr>
            <w:r>
              <w:rPr>
                <w:sz w:val="28"/>
                <w:szCs w:val="28"/>
              </w:rPr>
              <w:t xml:space="preserve">       </w:t>
            </w:r>
            <w:r w:rsidRPr="009F3C0C">
              <w:rPr>
                <w:sz w:val="28"/>
                <w:szCs w:val="28"/>
              </w:rPr>
              <w:t xml:space="preserve">микропроцессор </w:t>
            </w:r>
          </w:p>
          <w:p w:rsidR="00C16851" w:rsidRPr="00B517F2" w:rsidRDefault="00C16851" w:rsidP="003A7C3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B07A0F">
              <w:rPr>
                <w:sz w:val="28"/>
                <w:szCs w:val="28"/>
              </w:rPr>
              <w:t>-</w:t>
            </w:r>
            <w:r w:rsidRPr="00844AE4">
              <w:rPr>
                <w:sz w:val="28"/>
                <w:szCs w:val="28"/>
              </w:rPr>
              <w:t xml:space="preserve"> </w:t>
            </w:r>
            <w:r w:rsidRPr="00B517F2">
              <w:rPr>
                <w:sz w:val="28"/>
                <w:szCs w:val="28"/>
                <w:lang w:val="en-US"/>
              </w:rPr>
              <w:t>microprocessor</w:t>
            </w:r>
            <w:r w:rsidRPr="00B517F2">
              <w:rPr>
                <w:sz w:val="28"/>
                <w:szCs w:val="28"/>
              </w:rPr>
              <w:t xml:space="preserve"> </w:t>
            </w:r>
          </w:p>
          <w:p w:rsidR="00C16851" w:rsidRPr="00844AE4" w:rsidRDefault="00C16851" w:rsidP="003A7C3D">
            <w:pPr>
              <w:tabs>
                <w:tab w:val="left" w:pos="4320"/>
                <w:tab w:val="left" w:pos="4500"/>
              </w:tabs>
              <w:rPr>
                <w:sz w:val="28"/>
                <w:szCs w:val="28"/>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Центральный процессор, выполненный в виде отдельного устройства, состоящего из одной или нескольких микросхем.</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Bi</w:t>
            </w:r>
            <w:r>
              <w:rPr>
                <w:sz w:val="28"/>
                <w:szCs w:val="28"/>
                <w:lang w:val="en-US"/>
              </w:rPr>
              <w:t>tta</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bir</w:t>
            </w:r>
            <w:r w:rsidRPr="00EA5D47">
              <w:rPr>
                <w:sz w:val="28"/>
                <w:szCs w:val="28"/>
                <w:lang w:val="uz-Cyrl-UZ"/>
              </w:rPr>
              <w:t xml:space="preserve"> </w:t>
            </w:r>
            <w:r>
              <w:rPr>
                <w:sz w:val="28"/>
                <w:szCs w:val="28"/>
                <w:lang w:val="uz-Cyrl-UZ"/>
              </w:rPr>
              <w:t>necha</w:t>
            </w:r>
            <w:r w:rsidRPr="00EA5D47">
              <w:rPr>
                <w:sz w:val="28"/>
                <w:szCs w:val="28"/>
                <w:lang w:val="uz-Cyrl-UZ"/>
              </w:rPr>
              <w:t xml:space="preserve"> </w:t>
            </w:r>
            <w:r>
              <w:rPr>
                <w:sz w:val="28"/>
                <w:szCs w:val="28"/>
                <w:lang w:val="uz-Cyrl-UZ"/>
              </w:rPr>
              <w:t>mikrosxemadan</w:t>
            </w:r>
            <w:r w:rsidRPr="00EA5D47">
              <w:rPr>
                <w:sz w:val="28"/>
                <w:szCs w:val="28"/>
                <w:lang w:val="uz-Cyrl-UZ"/>
              </w:rPr>
              <w:t xml:space="preserve"> </w:t>
            </w:r>
            <w:r>
              <w:rPr>
                <w:sz w:val="28"/>
                <w:szCs w:val="28"/>
                <w:lang w:val="uz-Cyrl-UZ"/>
              </w:rPr>
              <w:t>iborat</w:t>
            </w:r>
            <w:r w:rsidRPr="00EA5D47">
              <w:rPr>
                <w:sz w:val="28"/>
                <w:szCs w:val="28"/>
                <w:lang w:val="uz-Cyrl-UZ"/>
              </w:rPr>
              <w:t xml:space="preserve"> </w:t>
            </w:r>
            <w:r>
              <w:rPr>
                <w:sz w:val="28"/>
                <w:szCs w:val="28"/>
                <w:lang w:val="uz-Cyrl-UZ"/>
              </w:rPr>
              <w:t>bo‘lgan</w:t>
            </w:r>
            <w:r w:rsidRPr="00EA5D47">
              <w:rPr>
                <w:sz w:val="28"/>
                <w:szCs w:val="28"/>
                <w:lang w:val="uz-Cyrl-UZ"/>
              </w:rPr>
              <w:t xml:space="preserve"> </w:t>
            </w:r>
            <w:r>
              <w:rPr>
                <w:sz w:val="28"/>
                <w:szCs w:val="28"/>
                <w:lang w:val="uz-Cyrl-UZ"/>
              </w:rPr>
              <w:t>alohida</w:t>
            </w:r>
            <w:r w:rsidRPr="00EA5D47">
              <w:rPr>
                <w:sz w:val="28"/>
                <w:szCs w:val="28"/>
                <w:lang w:val="uz-Cyrl-UZ"/>
              </w:rPr>
              <w:t xml:space="preserve"> </w:t>
            </w:r>
            <w:r>
              <w:rPr>
                <w:sz w:val="28"/>
                <w:szCs w:val="28"/>
                <w:lang w:val="uz-Cyrl-UZ"/>
              </w:rPr>
              <w:t>qurilma ko‘rinishida tayyorlangan markaziy protsessor.</w:t>
            </w:r>
          </w:p>
          <w:p w:rsidR="00C16851" w:rsidRPr="00B76C28" w:rsidRDefault="00C16851" w:rsidP="003A7C3D">
            <w:pPr>
              <w:tabs>
                <w:tab w:val="left" w:pos="4320"/>
                <w:tab w:val="left" w:pos="4500"/>
              </w:tabs>
              <w:jc w:val="both"/>
              <w:rPr>
                <w:sz w:val="28"/>
                <w:szCs w:val="28"/>
                <w:lang w:val="en-US"/>
              </w:rPr>
            </w:pPr>
          </w:p>
          <w:p w:rsidR="00C16851" w:rsidRPr="009F3C0C" w:rsidRDefault="00C16851" w:rsidP="003A7C3D">
            <w:pPr>
              <w:tabs>
                <w:tab w:val="left" w:pos="4320"/>
                <w:tab w:val="left" w:pos="4500"/>
              </w:tabs>
              <w:jc w:val="both"/>
              <w:rPr>
                <w:sz w:val="28"/>
                <w:szCs w:val="28"/>
                <w:lang w:val="uz-Cyrl-UZ"/>
              </w:rPr>
            </w:pPr>
            <w:r w:rsidRPr="00EA5D47">
              <w:rPr>
                <w:sz w:val="28"/>
                <w:szCs w:val="28"/>
                <w:lang w:val="uz-Cyrl-UZ"/>
              </w:rPr>
              <w:t>Би</w:t>
            </w:r>
            <w:r>
              <w:rPr>
                <w:sz w:val="28"/>
                <w:szCs w:val="28"/>
              </w:rPr>
              <w:t>тта</w:t>
            </w:r>
            <w:r w:rsidRPr="00EA5D47">
              <w:rPr>
                <w:sz w:val="28"/>
                <w:szCs w:val="28"/>
                <w:lang w:val="uz-Cyrl-UZ"/>
              </w:rPr>
              <w:t xml:space="preserve"> ёки бир неча микросхемадан иборат бўлган алоҳида </w:t>
            </w:r>
            <w:r>
              <w:rPr>
                <w:sz w:val="28"/>
                <w:szCs w:val="28"/>
                <w:lang w:val="uz-Cyrl-UZ"/>
              </w:rPr>
              <w:t>қурилма кўринишида тайёрланган марказий процессор.</w:t>
            </w:r>
          </w:p>
        </w:tc>
      </w:tr>
      <w:tr w:rsidR="00C16851" w:rsidRPr="0031327A">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lang w:val="uz-Cyrl-UZ"/>
              </w:rPr>
              <w:t>Микросхема</w:t>
            </w:r>
          </w:p>
          <w:p w:rsidR="00C16851" w:rsidRPr="00DE4857" w:rsidRDefault="00C16851"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mikrosxema</w:t>
            </w:r>
          </w:p>
          <w:p w:rsidR="00C16851" w:rsidRPr="00844AE4" w:rsidRDefault="00C16851" w:rsidP="003A7C3D">
            <w:pPr>
              <w:tabs>
                <w:tab w:val="left" w:pos="4320"/>
                <w:tab w:val="left" w:pos="4500"/>
              </w:tabs>
              <w:rPr>
                <w:sz w:val="28"/>
                <w:szCs w:val="28"/>
                <w:lang w:val="uz-Cyrl-UZ"/>
              </w:rPr>
            </w:pPr>
            <w:r w:rsidRPr="00DE4857">
              <w:rPr>
                <w:sz w:val="28"/>
                <w:szCs w:val="28"/>
                <w:lang w:val="uz-Cyrl-UZ"/>
              </w:rPr>
              <w:t xml:space="preserve">       </w:t>
            </w:r>
            <w:r w:rsidRPr="00844AE4">
              <w:rPr>
                <w:sz w:val="28"/>
                <w:szCs w:val="28"/>
                <w:lang w:val="uz-Cyrl-UZ"/>
              </w:rPr>
              <w:t>микросхема</w:t>
            </w:r>
          </w:p>
          <w:p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B07A0F">
              <w:rPr>
                <w:sz w:val="28"/>
                <w:szCs w:val="28"/>
                <w:lang w:val="uz-Cyrl-UZ"/>
              </w:rPr>
              <w:t>-</w:t>
            </w:r>
            <w:r w:rsidRPr="00B517F2">
              <w:rPr>
                <w:sz w:val="28"/>
                <w:szCs w:val="28"/>
                <w:lang w:val="uz-Cyrl-UZ"/>
              </w:rPr>
              <w:t xml:space="preserve"> microchip (microcircuit) </w:t>
            </w:r>
          </w:p>
          <w:p w:rsidR="00C16851" w:rsidRPr="00844AE4"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Интегральная схема</w:t>
            </w:r>
            <w:r w:rsidRPr="001610C0">
              <w:rPr>
                <w:sz w:val="28"/>
                <w:szCs w:val="28"/>
              </w:rPr>
              <w:t>, реализующая определенную сложную</w:t>
            </w:r>
            <w:r>
              <w:rPr>
                <w:sz w:val="28"/>
                <w:szCs w:val="28"/>
              </w:rPr>
              <w:t xml:space="preserve"> </w:t>
            </w:r>
            <w:r w:rsidRPr="001610C0">
              <w:rPr>
                <w:sz w:val="28"/>
                <w:szCs w:val="28"/>
              </w:rPr>
              <w:t>функцию.</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 xml:space="preserve">Ma’lum bir murakkab </w:t>
            </w:r>
            <w:r>
              <w:rPr>
                <w:sz w:val="28"/>
                <w:szCs w:val="28"/>
                <w:lang w:val="en-US"/>
              </w:rPr>
              <w:t>funks</w:t>
            </w:r>
            <w:r w:rsidRPr="0099137E">
              <w:rPr>
                <w:sz w:val="28"/>
                <w:szCs w:val="28"/>
                <w:lang w:val="en-US"/>
              </w:rPr>
              <w:t>iyani amalga oshiradigan integral sxema.</w:t>
            </w:r>
          </w:p>
          <w:p w:rsidR="00C16851" w:rsidRPr="00A4399D" w:rsidRDefault="00C16851" w:rsidP="003A7C3D">
            <w:pPr>
              <w:tabs>
                <w:tab w:val="left" w:pos="4320"/>
                <w:tab w:val="left" w:pos="4500"/>
              </w:tabs>
              <w:jc w:val="both"/>
              <w:rPr>
                <w:sz w:val="28"/>
                <w:szCs w:val="28"/>
                <w:lang w:val="en-US"/>
              </w:rPr>
            </w:pPr>
          </w:p>
          <w:p w:rsidR="00C16851" w:rsidRPr="0031327A" w:rsidRDefault="00C16851" w:rsidP="003A7C3D">
            <w:pPr>
              <w:tabs>
                <w:tab w:val="left" w:pos="4320"/>
                <w:tab w:val="left" w:pos="4500"/>
              </w:tabs>
              <w:jc w:val="both"/>
              <w:rPr>
                <w:sz w:val="28"/>
                <w:szCs w:val="28"/>
              </w:rPr>
            </w:pPr>
            <w:r>
              <w:rPr>
                <w:sz w:val="28"/>
                <w:szCs w:val="28"/>
              </w:rPr>
              <w:t>Маълум бир мураккаб функцияни амалга оширадиган интеграл схема.</w:t>
            </w:r>
          </w:p>
        </w:tc>
      </w:tr>
      <w:tr w:rsidR="00C16851" w:rsidRPr="00B017A3">
        <w:trPr>
          <w:tblCellSpacing w:w="0" w:type="dxa"/>
          <w:jc w:val="center"/>
        </w:trPr>
        <w:tc>
          <w:tcPr>
            <w:tcW w:w="2079" w:type="pct"/>
          </w:tcPr>
          <w:p w:rsidR="00C16851" w:rsidRPr="00844AE4" w:rsidRDefault="00C16851" w:rsidP="003A7C3D">
            <w:pPr>
              <w:tabs>
                <w:tab w:val="left" w:pos="4320"/>
                <w:tab w:val="left" w:pos="4500"/>
              </w:tabs>
              <w:rPr>
                <w:b/>
                <w:sz w:val="28"/>
                <w:szCs w:val="28"/>
              </w:rPr>
            </w:pPr>
            <w:r w:rsidRPr="00B517F2">
              <w:rPr>
                <w:b/>
                <w:sz w:val="28"/>
                <w:szCs w:val="28"/>
              </w:rPr>
              <w:t>Микросхема</w:t>
            </w:r>
            <w:r w:rsidRPr="00844AE4">
              <w:rPr>
                <w:b/>
                <w:sz w:val="28"/>
                <w:szCs w:val="28"/>
              </w:rPr>
              <w:t xml:space="preserve"> </w:t>
            </w:r>
            <w:r w:rsidRPr="00B517F2">
              <w:rPr>
                <w:b/>
                <w:sz w:val="28"/>
                <w:szCs w:val="28"/>
                <w:lang w:val="en-US"/>
              </w:rPr>
              <w:t>MIC</w:t>
            </w:r>
          </w:p>
          <w:p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B017A3">
              <w:rPr>
                <w:sz w:val="28"/>
                <w:szCs w:val="28"/>
                <w:lang w:val="en-US"/>
              </w:rPr>
              <w:t>MIC</w:t>
            </w:r>
            <w:r w:rsidRPr="00844AE4">
              <w:rPr>
                <w:sz w:val="28"/>
                <w:szCs w:val="28"/>
              </w:rPr>
              <w:t xml:space="preserve"> </w:t>
            </w:r>
            <w:r w:rsidRPr="00A4399D">
              <w:rPr>
                <w:sz w:val="28"/>
                <w:szCs w:val="28"/>
                <w:lang w:val="en-US"/>
              </w:rPr>
              <w:t>mikrosxemasi</w:t>
            </w:r>
          </w:p>
          <w:p w:rsidR="00C16851" w:rsidRPr="00844AE4" w:rsidRDefault="00C16851" w:rsidP="003A7C3D">
            <w:pPr>
              <w:tabs>
                <w:tab w:val="left" w:pos="4320"/>
                <w:tab w:val="left" w:pos="4500"/>
              </w:tabs>
              <w:rPr>
                <w:sz w:val="28"/>
                <w:szCs w:val="28"/>
              </w:rPr>
            </w:pPr>
            <w:r w:rsidRPr="00844AE4">
              <w:t xml:space="preserve">        </w:t>
            </w:r>
            <w:r w:rsidRPr="00B017A3">
              <w:rPr>
                <w:sz w:val="28"/>
                <w:szCs w:val="28"/>
                <w:lang w:val="en-US"/>
              </w:rPr>
              <w:t>MIC</w:t>
            </w:r>
            <w:r w:rsidRPr="00844AE4">
              <w:rPr>
                <w:sz w:val="28"/>
                <w:szCs w:val="28"/>
              </w:rPr>
              <w:t xml:space="preserve"> </w:t>
            </w:r>
            <w:r w:rsidRPr="00B017A3">
              <w:rPr>
                <w:sz w:val="28"/>
                <w:szCs w:val="28"/>
              </w:rPr>
              <w:t>микросхема</w:t>
            </w:r>
            <w:r>
              <w:rPr>
                <w:sz w:val="28"/>
                <w:szCs w:val="28"/>
              </w:rPr>
              <w:t>си</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654961">
              <w:rPr>
                <w:sz w:val="28"/>
                <w:szCs w:val="28"/>
                <w:lang w:val="en-US"/>
              </w:rPr>
              <w:t>-</w:t>
            </w:r>
            <w:r w:rsidRPr="00B517F2">
              <w:rPr>
                <w:sz w:val="28"/>
                <w:szCs w:val="28"/>
                <w:lang w:val="en-US"/>
              </w:rPr>
              <w:t xml:space="preserve"> memory in cassette (MIC) </w:t>
            </w:r>
          </w:p>
          <w:p w:rsidR="00C16851" w:rsidRPr="0051450D" w:rsidRDefault="00C16851" w:rsidP="003A7C3D">
            <w:pPr>
              <w:tabs>
                <w:tab w:val="left" w:pos="4320"/>
                <w:tab w:val="left" w:pos="4500"/>
              </w:tabs>
              <w:rPr>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Флэш-память емкостью 16 </w:t>
            </w:r>
            <w:r>
              <w:rPr>
                <w:sz w:val="28"/>
                <w:szCs w:val="28"/>
                <w:lang w:val="uz-Cyrl-UZ"/>
              </w:rPr>
              <w:t>Kbayt</w:t>
            </w:r>
            <w:r>
              <w:rPr>
                <w:sz w:val="28"/>
                <w:szCs w:val="28"/>
              </w:rPr>
              <w:t>, устанавливаемая в кассетах</w:t>
            </w:r>
            <w:r w:rsidRPr="0099336E">
              <w:rPr>
                <w:sz w:val="28"/>
                <w:szCs w:val="28"/>
              </w:rPr>
              <w:t>.</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Kassetalarda</w:t>
            </w:r>
            <w:r w:rsidRPr="00D015B8">
              <w:rPr>
                <w:sz w:val="28"/>
                <w:szCs w:val="28"/>
                <w:lang w:val="uz-Cyrl-UZ"/>
              </w:rPr>
              <w:t xml:space="preserve"> </w:t>
            </w:r>
            <w:r>
              <w:rPr>
                <w:sz w:val="28"/>
                <w:szCs w:val="28"/>
                <w:lang w:val="uz-Cyrl-UZ"/>
              </w:rPr>
              <w:t>o‘rnatiladigan</w:t>
            </w:r>
            <w:r w:rsidRPr="00D015B8">
              <w:rPr>
                <w:sz w:val="28"/>
                <w:szCs w:val="28"/>
                <w:lang w:val="uz-Cyrl-UZ"/>
              </w:rPr>
              <w:t xml:space="preserve">, </w:t>
            </w:r>
            <w:r>
              <w:rPr>
                <w:sz w:val="28"/>
                <w:szCs w:val="28"/>
                <w:lang w:val="uz-Cyrl-UZ"/>
              </w:rPr>
              <w:t>sig‘imi</w:t>
            </w:r>
            <w:r w:rsidRPr="00D015B8">
              <w:rPr>
                <w:sz w:val="28"/>
                <w:szCs w:val="28"/>
                <w:lang w:val="uz-Cyrl-UZ"/>
              </w:rPr>
              <w:t xml:space="preserve"> 16 </w:t>
            </w:r>
            <w:r w:rsidRPr="00863A20">
              <w:rPr>
                <w:i/>
                <w:sz w:val="28"/>
                <w:szCs w:val="28"/>
                <w:lang w:val="uz-Cyrl-UZ"/>
              </w:rPr>
              <w:t>Kbay</w:t>
            </w:r>
            <w:r>
              <w:rPr>
                <w:sz w:val="28"/>
                <w:szCs w:val="28"/>
                <w:lang w:val="uz-Cyrl-UZ"/>
              </w:rPr>
              <w:t>t</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flesh-xotira.</w:t>
            </w:r>
          </w:p>
          <w:p w:rsidR="00C16851" w:rsidRPr="008624F8" w:rsidRDefault="00C16851" w:rsidP="003A7C3D">
            <w:pPr>
              <w:tabs>
                <w:tab w:val="left" w:pos="4320"/>
                <w:tab w:val="left" w:pos="4500"/>
              </w:tabs>
              <w:jc w:val="both"/>
              <w:rPr>
                <w:sz w:val="18"/>
                <w:szCs w:val="18"/>
                <w:lang w:val="en-US"/>
              </w:rPr>
            </w:pPr>
          </w:p>
          <w:p w:rsidR="00C16851" w:rsidRPr="00B017A3" w:rsidRDefault="00C16851" w:rsidP="003A7C3D">
            <w:pPr>
              <w:tabs>
                <w:tab w:val="left" w:pos="4320"/>
                <w:tab w:val="left" w:pos="4500"/>
              </w:tabs>
              <w:jc w:val="both"/>
              <w:rPr>
                <w:sz w:val="28"/>
                <w:szCs w:val="28"/>
                <w:lang w:val="uz-Cyrl-UZ"/>
              </w:rPr>
            </w:pPr>
            <w:r w:rsidRPr="00D015B8">
              <w:rPr>
                <w:sz w:val="28"/>
                <w:szCs w:val="28"/>
                <w:lang w:val="uz-Cyrl-UZ"/>
              </w:rPr>
              <w:t xml:space="preserve">Кассеталарда ўрнатиладиган, сиғими </w:t>
            </w:r>
            <w:r w:rsidR="00B72096">
              <w:rPr>
                <w:sz w:val="28"/>
                <w:szCs w:val="28"/>
                <w:lang w:val="uz-Cyrl-UZ"/>
              </w:rPr>
              <w:br/>
            </w:r>
            <w:r w:rsidRPr="00D015B8">
              <w:rPr>
                <w:sz w:val="28"/>
                <w:szCs w:val="28"/>
                <w:lang w:val="uz-Cyrl-UZ"/>
              </w:rPr>
              <w:t xml:space="preserve">16 </w:t>
            </w:r>
            <w:r>
              <w:rPr>
                <w:sz w:val="28"/>
                <w:szCs w:val="28"/>
                <w:lang w:val="uz-Cyrl-UZ"/>
              </w:rPr>
              <w:t>Kbayt</w:t>
            </w:r>
            <w:r w:rsidRPr="00D015B8">
              <w:rPr>
                <w:sz w:val="28"/>
                <w:szCs w:val="28"/>
                <w:lang w:val="uz-Cyrl-UZ"/>
              </w:rPr>
              <w:t xml:space="preserve"> бўлган флэш</w:t>
            </w:r>
            <w:r>
              <w:rPr>
                <w:sz w:val="28"/>
                <w:szCs w:val="28"/>
                <w:lang w:val="uz-Cyrl-UZ"/>
              </w:rPr>
              <w:t>-</w:t>
            </w:r>
            <w:r w:rsidRPr="00D015B8">
              <w:rPr>
                <w:sz w:val="28"/>
                <w:szCs w:val="28"/>
                <w:lang w:val="uz-Cyrl-UZ"/>
              </w:rPr>
              <w:t>хотира</w:t>
            </w:r>
            <w:r>
              <w:rPr>
                <w:sz w:val="28"/>
                <w:szCs w:val="28"/>
                <w:lang w:val="uz-Cyrl-UZ"/>
              </w:rPr>
              <w:t>.</w:t>
            </w:r>
          </w:p>
        </w:tc>
      </w:tr>
      <w:tr w:rsidR="00C16851" w:rsidRPr="00014AE3">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lang w:val="uz-Cyrl-UZ"/>
              </w:rPr>
              <w:t>Микросхема памяти</w:t>
            </w:r>
          </w:p>
          <w:p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465CAE">
              <w:rPr>
                <w:sz w:val="28"/>
                <w:szCs w:val="28"/>
                <w:lang w:val="uz-Cyrl-UZ"/>
              </w:rPr>
              <w:t xml:space="preserve">- </w:t>
            </w:r>
            <w:r w:rsidRPr="00DE4857">
              <w:rPr>
                <w:sz w:val="28"/>
                <w:szCs w:val="28"/>
                <w:lang w:val="uz-Cyrl-UZ"/>
              </w:rPr>
              <w:t>xotira mikrosxemasi</w:t>
            </w:r>
          </w:p>
          <w:p w:rsidR="00C16851" w:rsidRPr="00844AE4" w:rsidRDefault="00C16851" w:rsidP="003A7C3D">
            <w:pPr>
              <w:tabs>
                <w:tab w:val="left" w:pos="4320"/>
                <w:tab w:val="left" w:pos="4500"/>
              </w:tabs>
              <w:rPr>
                <w:sz w:val="28"/>
                <w:szCs w:val="28"/>
                <w:lang w:val="uz-Cyrl-UZ"/>
              </w:rPr>
            </w:pPr>
            <w:r w:rsidRPr="00EA5D47">
              <w:rPr>
                <w:sz w:val="28"/>
                <w:szCs w:val="28"/>
                <w:lang w:val="uz-Cyrl-UZ"/>
              </w:rPr>
              <w:t xml:space="preserve">       </w:t>
            </w:r>
            <w:r w:rsidRPr="00844AE4">
              <w:rPr>
                <w:sz w:val="28"/>
                <w:szCs w:val="28"/>
                <w:lang w:val="uz-Cyrl-UZ"/>
              </w:rPr>
              <w:t>хотира микросхемаси</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682224">
              <w:rPr>
                <w:sz w:val="28"/>
                <w:szCs w:val="28"/>
                <w:lang w:val="en-US"/>
              </w:rPr>
              <w:t>-</w:t>
            </w:r>
            <w:r w:rsidRPr="00B517F2">
              <w:rPr>
                <w:sz w:val="28"/>
                <w:szCs w:val="28"/>
                <w:lang w:val="uz-Cyrl-UZ"/>
              </w:rPr>
              <w:t xml:space="preserve"> memory chip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Интегральная схема на кристалле, предназначенная для хранения информации.</w:t>
            </w:r>
          </w:p>
          <w:p w:rsidR="00C16851" w:rsidRPr="008624F8"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sidRPr="0099137E">
              <w:rPr>
                <w:sz w:val="28"/>
                <w:szCs w:val="28"/>
                <w:lang w:val="en-US"/>
              </w:rPr>
              <w:t>Kristaldagi, axborot saqlash uchun mo‘ljallan</w:t>
            </w:r>
            <w:r w:rsidR="00B72096" w:rsidRPr="00B72096">
              <w:rPr>
                <w:sz w:val="28"/>
                <w:szCs w:val="28"/>
                <w:lang w:val="en-US"/>
              </w:rPr>
              <w:t>-</w:t>
            </w:r>
            <w:r w:rsidRPr="0099137E">
              <w:rPr>
                <w:sz w:val="28"/>
                <w:szCs w:val="28"/>
                <w:lang w:val="en-US"/>
              </w:rPr>
              <w:t>gan integral sxema.</w:t>
            </w:r>
          </w:p>
          <w:p w:rsidR="00C16851" w:rsidRPr="008624F8" w:rsidRDefault="00C16851" w:rsidP="003A7C3D">
            <w:pPr>
              <w:tabs>
                <w:tab w:val="left" w:pos="4320"/>
                <w:tab w:val="left" w:pos="4500"/>
              </w:tabs>
              <w:jc w:val="both"/>
              <w:rPr>
                <w:sz w:val="18"/>
                <w:szCs w:val="18"/>
                <w:lang w:val="en-US"/>
              </w:rPr>
            </w:pPr>
          </w:p>
          <w:p w:rsidR="00C16851" w:rsidRPr="00014AE3" w:rsidRDefault="00C16851" w:rsidP="003A7C3D">
            <w:pPr>
              <w:tabs>
                <w:tab w:val="left" w:pos="4320"/>
                <w:tab w:val="left" w:pos="4500"/>
              </w:tabs>
              <w:jc w:val="both"/>
              <w:rPr>
                <w:sz w:val="28"/>
                <w:szCs w:val="28"/>
              </w:rPr>
            </w:pPr>
            <w:r>
              <w:rPr>
                <w:sz w:val="28"/>
                <w:szCs w:val="28"/>
              </w:rPr>
              <w:t>Кристалдаги, ахборот сақлаш учун мўлжал</w:t>
            </w:r>
            <w:r>
              <w:rPr>
                <w:sz w:val="28"/>
                <w:szCs w:val="28"/>
                <w:lang w:val="uz-Cyrl-UZ"/>
              </w:rPr>
              <w:t>-</w:t>
            </w:r>
            <w:r>
              <w:rPr>
                <w:sz w:val="28"/>
                <w:szCs w:val="28"/>
              </w:rPr>
              <w:t>ланган интеграл схема.</w:t>
            </w:r>
          </w:p>
        </w:tc>
      </w:tr>
      <w:tr w:rsidR="00C16851" w:rsidRPr="003E387B">
        <w:trPr>
          <w:tblCellSpacing w:w="0" w:type="dxa"/>
          <w:jc w:val="center"/>
        </w:trPr>
        <w:tc>
          <w:tcPr>
            <w:tcW w:w="2079" w:type="pct"/>
          </w:tcPr>
          <w:p w:rsidR="00C16851" w:rsidRPr="008D6363" w:rsidRDefault="00C16851" w:rsidP="003A7C3D">
            <w:pPr>
              <w:tabs>
                <w:tab w:val="left" w:pos="4320"/>
                <w:tab w:val="left" w:pos="4500"/>
              </w:tabs>
              <w:rPr>
                <w:b/>
                <w:sz w:val="28"/>
                <w:szCs w:val="28"/>
                <w:lang w:val="uz-Cyrl-UZ"/>
              </w:rPr>
            </w:pPr>
            <w:r w:rsidRPr="008D6363">
              <w:rPr>
                <w:b/>
                <w:sz w:val="28"/>
                <w:szCs w:val="28"/>
                <w:lang w:val="uz-Cyrl-UZ"/>
              </w:rPr>
              <w:t xml:space="preserve">Микросхема, чип </w:t>
            </w:r>
          </w:p>
          <w:p w:rsidR="00C16851" w:rsidRDefault="00C16851" w:rsidP="003A7C3D">
            <w:pPr>
              <w:tabs>
                <w:tab w:val="left" w:pos="4320"/>
                <w:tab w:val="left" w:pos="4500"/>
              </w:tabs>
              <w:rPr>
                <w:sz w:val="28"/>
                <w:szCs w:val="28"/>
                <w:lang w:val="uz-Cyrl-UZ"/>
              </w:rPr>
            </w:pPr>
            <w:r w:rsidRPr="003D16F7">
              <w:rPr>
                <w:b/>
                <w:sz w:val="28"/>
                <w:szCs w:val="28"/>
                <w:lang w:val="uz-Cyrl-UZ"/>
              </w:rPr>
              <w:t xml:space="preserve">uz </w:t>
            </w:r>
            <w:r w:rsidRPr="00654961">
              <w:rPr>
                <w:sz w:val="28"/>
                <w:szCs w:val="28"/>
                <w:lang w:val="uz-Cyrl-UZ"/>
              </w:rPr>
              <w:t>-</w:t>
            </w:r>
            <w:r>
              <w:rPr>
                <w:b/>
                <w:sz w:val="28"/>
                <w:szCs w:val="28"/>
                <w:lang w:val="uz-Cyrl-UZ"/>
              </w:rPr>
              <w:t xml:space="preserve"> </w:t>
            </w:r>
            <w:r>
              <w:rPr>
                <w:sz w:val="28"/>
                <w:szCs w:val="28"/>
                <w:lang w:val="en-US"/>
              </w:rPr>
              <w:t>mikrocxema</w:t>
            </w:r>
            <w:r w:rsidRPr="005B6905">
              <w:rPr>
                <w:sz w:val="28"/>
                <w:szCs w:val="28"/>
              </w:rPr>
              <w:t>,</w:t>
            </w:r>
            <w:r>
              <w:rPr>
                <w:sz w:val="28"/>
                <w:szCs w:val="28"/>
                <w:lang w:val="uz-Cyrl-UZ"/>
              </w:rPr>
              <w:t xml:space="preserve"> chip</w:t>
            </w:r>
          </w:p>
          <w:p w:rsidR="00C16851" w:rsidRPr="005B5ED5" w:rsidRDefault="00C16851" w:rsidP="003A7C3D">
            <w:pPr>
              <w:tabs>
                <w:tab w:val="left" w:pos="4320"/>
                <w:tab w:val="left" w:pos="4500"/>
              </w:tabs>
              <w:rPr>
                <w:sz w:val="28"/>
                <w:szCs w:val="28"/>
              </w:rPr>
            </w:pPr>
            <w:r>
              <w:rPr>
                <w:sz w:val="28"/>
                <w:szCs w:val="28"/>
                <w:lang w:val="uz-Cyrl-UZ"/>
              </w:rPr>
              <w:t xml:space="preserve">       </w:t>
            </w:r>
            <w:r>
              <w:rPr>
                <w:sz w:val="28"/>
                <w:szCs w:val="28"/>
              </w:rPr>
              <w:t xml:space="preserve">микросхема, </w:t>
            </w:r>
            <w:r w:rsidRPr="00FD0F63">
              <w:rPr>
                <w:sz w:val="28"/>
                <w:szCs w:val="28"/>
                <w:lang w:val="uz-Cyrl-UZ"/>
              </w:rPr>
              <w:t>чип</w:t>
            </w:r>
          </w:p>
          <w:p w:rsidR="00C16851" w:rsidRPr="008D6363" w:rsidRDefault="00C16851" w:rsidP="003A7C3D">
            <w:pPr>
              <w:tabs>
                <w:tab w:val="left" w:pos="4320"/>
                <w:tab w:val="left" w:pos="4500"/>
              </w:tabs>
              <w:rPr>
                <w:sz w:val="28"/>
                <w:szCs w:val="28"/>
                <w:lang w:val="uz-Cyrl-UZ"/>
              </w:rPr>
            </w:pPr>
            <w:r w:rsidRPr="008D6363">
              <w:rPr>
                <w:b/>
                <w:sz w:val="28"/>
                <w:szCs w:val="28"/>
                <w:lang w:val="en-US"/>
              </w:rPr>
              <w:t xml:space="preserve">en </w:t>
            </w:r>
            <w:r w:rsidRPr="00654961">
              <w:rPr>
                <w:sz w:val="28"/>
                <w:szCs w:val="28"/>
                <w:lang w:val="en-US"/>
              </w:rPr>
              <w:t>-</w:t>
            </w:r>
            <w:r>
              <w:rPr>
                <w:b/>
                <w:sz w:val="28"/>
                <w:szCs w:val="28"/>
                <w:lang w:val="en-US"/>
              </w:rPr>
              <w:t xml:space="preserve"> </w:t>
            </w:r>
            <w:r w:rsidRPr="008D6363">
              <w:rPr>
                <w:sz w:val="28"/>
                <w:szCs w:val="28"/>
                <w:lang w:val="uz-Cyrl-UZ"/>
              </w:rPr>
              <w:t xml:space="preserve">chip </w:t>
            </w:r>
          </w:p>
          <w:p w:rsidR="00C16851" w:rsidRPr="008D6363" w:rsidRDefault="00C16851" w:rsidP="003A7C3D">
            <w:pPr>
              <w:tabs>
                <w:tab w:val="left" w:pos="4320"/>
                <w:tab w:val="left" w:pos="4500"/>
              </w:tabs>
              <w:rPr>
                <w:sz w:val="28"/>
                <w:szCs w:val="28"/>
                <w:lang w:val="en-US"/>
              </w:rPr>
            </w:pPr>
          </w:p>
        </w:tc>
        <w:tc>
          <w:tcPr>
            <w:tcW w:w="2921" w:type="pct"/>
          </w:tcPr>
          <w:p w:rsidR="00C16851" w:rsidRPr="003A72AB" w:rsidRDefault="00C16851" w:rsidP="003A7C3D">
            <w:pPr>
              <w:tabs>
                <w:tab w:val="left" w:pos="4320"/>
                <w:tab w:val="left" w:pos="4500"/>
              </w:tabs>
              <w:jc w:val="both"/>
              <w:rPr>
                <w:sz w:val="28"/>
                <w:szCs w:val="28"/>
              </w:rPr>
            </w:pPr>
            <w:r>
              <w:rPr>
                <w:sz w:val="28"/>
                <w:szCs w:val="28"/>
              </w:rPr>
              <w:t>Микросхема</w:t>
            </w:r>
            <w:r>
              <w:rPr>
                <w:i/>
                <w:sz w:val="28"/>
                <w:szCs w:val="28"/>
              </w:rPr>
              <w:t xml:space="preserve">, </w:t>
            </w:r>
            <w:r w:rsidRPr="0085465F">
              <w:rPr>
                <w:sz w:val="28"/>
                <w:szCs w:val="28"/>
              </w:rPr>
              <w:t>содержаща</w:t>
            </w:r>
            <w:r>
              <w:rPr>
                <w:i/>
                <w:sz w:val="28"/>
                <w:szCs w:val="28"/>
              </w:rPr>
              <w:t>я</w:t>
            </w:r>
            <w:r w:rsidRPr="0099336E">
              <w:rPr>
                <w:sz w:val="28"/>
                <w:szCs w:val="28"/>
              </w:rPr>
              <w:t xml:space="preserve"> </w:t>
            </w:r>
            <w:r>
              <w:rPr>
                <w:sz w:val="28"/>
                <w:szCs w:val="28"/>
              </w:rPr>
              <w:t>смонтированную на плате (кристалле) интегральную схему</w:t>
            </w:r>
            <w:r w:rsidRPr="0099336E">
              <w:rPr>
                <w:sz w:val="28"/>
                <w:szCs w:val="28"/>
              </w:rPr>
              <w:t>.</w:t>
            </w:r>
          </w:p>
          <w:p w:rsidR="00C16851" w:rsidRPr="003A72AB"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 xml:space="preserve">Platada (kristallda) </w:t>
            </w:r>
            <w:r>
              <w:rPr>
                <w:sz w:val="28"/>
                <w:szCs w:val="28"/>
                <w:lang w:val="en-US"/>
              </w:rPr>
              <w:t xml:space="preserve">montaj qilingan </w:t>
            </w:r>
            <w:r w:rsidRPr="0099137E">
              <w:rPr>
                <w:sz w:val="28"/>
                <w:szCs w:val="28"/>
                <w:lang w:val="en-US"/>
              </w:rPr>
              <w:t>integral sxema</w:t>
            </w:r>
            <w:r>
              <w:rPr>
                <w:sz w:val="28"/>
                <w:szCs w:val="28"/>
                <w:lang w:val="en-US"/>
              </w:rPr>
              <w:t>n</w:t>
            </w:r>
            <w:r w:rsidRPr="0099137E">
              <w:rPr>
                <w:sz w:val="28"/>
                <w:szCs w:val="28"/>
                <w:lang w:val="en-US"/>
              </w:rPr>
              <w:t>i</w:t>
            </w:r>
            <w:r>
              <w:rPr>
                <w:sz w:val="28"/>
                <w:szCs w:val="28"/>
                <w:lang w:val="uz-Cyrl-UZ"/>
              </w:rPr>
              <w:t xml:space="preserve"> </w:t>
            </w:r>
            <w:r>
              <w:rPr>
                <w:sz w:val="28"/>
                <w:szCs w:val="28"/>
                <w:lang w:val="en-US"/>
              </w:rPr>
              <w:t xml:space="preserve">ichiga </w:t>
            </w:r>
            <w:r>
              <w:rPr>
                <w:sz w:val="28"/>
                <w:szCs w:val="28"/>
                <w:lang w:val="uz-Cyrl-UZ"/>
              </w:rPr>
              <w:t>olgan mikrosxema.</w:t>
            </w:r>
          </w:p>
          <w:p w:rsidR="00C16851" w:rsidRPr="0027312D" w:rsidRDefault="00C16851" w:rsidP="003A7C3D">
            <w:pPr>
              <w:tabs>
                <w:tab w:val="left" w:pos="4320"/>
                <w:tab w:val="left" w:pos="4500"/>
              </w:tabs>
              <w:jc w:val="both"/>
              <w:rPr>
                <w:sz w:val="28"/>
                <w:szCs w:val="28"/>
                <w:lang w:val="en-US"/>
              </w:rPr>
            </w:pPr>
          </w:p>
          <w:p w:rsidR="00C16851" w:rsidRPr="00FD0F63" w:rsidRDefault="00C16851" w:rsidP="003A7C3D">
            <w:pPr>
              <w:tabs>
                <w:tab w:val="left" w:pos="4320"/>
                <w:tab w:val="left" w:pos="4500"/>
              </w:tabs>
              <w:jc w:val="both"/>
              <w:rPr>
                <w:sz w:val="28"/>
                <w:szCs w:val="28"/>
                <w:lang w:val="uz-Cyrl-UZ"/>
              </w:rPr>
            </w:pPr>
            <w:r>
              <w:rPr>
                <w:sz w:val="28"/>
                <w:szCs w:val="28"/>
              </w:rPr>
              <w:t>Платада (кристаллда) монтаж қилинган интеграл схемани</w:t>
            </w:r>
            <w:r>
              <w:rPr>
                <w:sz w:val="28"/>
                <w:szCs w:val="28"/>
                <w:lang w:val="uz-Cyrl-UZ"/>
              </w:rPr>
              <w:t xml:space="preserve"> </w:t>
            </w:r>
            <w:r>
              <w:rPr>
                <w:sz w:val="28"/>
                <w:szCs w:val="28"/>
              </w:rPr>
              <w:t>ичига о</w:t>
            </w:r>
            <w:r>
              <w:rPr>
                <w:sz w:val="28"/>
                <w:szCs w:val="28"/>
                <w:lang w:val="uz-Cyrl-UZ"/>
              </w:rPr>
              <w:t>лган микросхема.</w:t>
            </w:r>
          </w:p>
        </w:tc>
      </w:tr>
      <w:tr w:rsidR="00C16851" w:rsidRPr="009F3C0C">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844AE4">
              <w:rPr>
                <w:b/>
                <w:sz w:val="28"/>
                <w:szCs w:val="28"/>
                <w:lang w:val="uz-Cyrl-UZ"/>
              </w:rPr>
              <w:t>Микроэлектроника</w:t>
            </w:r>
          </w:p>
          <w:p w:rsidR="00C16851" w:rsidRPr="00844AE4" w:rsidRDefault="00C16851" w:rsidP="003A7C3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mikroelektronika</w:t>
            </w:r>
          </w:p>
          <w:p w:rsidR="00C16851" w:rsidRPr="00844AE4" w:rsidRDefault="00C16851" w:rsidP="003A7C3D">
            <w:pPr>
              <w:tabs>
                <w:tab w:val="left" w:pos="4320"/>
                <w:tab w:val="left" w:pos="4500"/>
              </w:tabs>
              <w:rPr>
                <w:sz w:val="28"/>
                <w:szCs w:val="28"/>
                <w:lang w:val="uz-Cyrl-UZ"/>
              </w:rPr>
            </w:pPr>
            <w:r w:rsidRPr="00844AE4">
              <w:rPr>
                <w:sz w:val="28"/>
                <w:szCs w:val="28"/>
                <w:lang w:val="uz-Cyrl-UZ"/>
              </w:rPr>
              <w:t xml:space="preserve">        микроэлектроника</w:t>
            </w:r>
          </w:p>
          <w:p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9A1DBC">
              <w:rPr>
                <w:sz w:val="28"/>
                <w:szCs w:val="28"/>
                <w:lang w:val="uz-Cyrl-UZ"/>
              </w:rPr>
              <w:t>-</w:t>
            </w:r>
            <w:r w:rsidRPr="00844AE4">
              <w:rPr>
                <w:sz w:val="28"/>
                <w:szCs w:val="28"/>
                <w:lang w:val="uz-Cyrl-UZ"/>
              </w:rPr>
              <w:t xml:space="preserve"> microelectronics </w:t>
            </w:r>
          </w:p>
          <w:p w:rsidR="00C16851" w:rsidRPr="00844AE4"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Раздел электроники, занимающийся разработкой и применением микросхем</w:t>
            </w:r>
            <w:r w:rsidRPr="0099336E">
              <w:rPr>
                <w:sz w:val="28"/>
                <w:szCs w:val="28"/>
              </w:rPr>
              <w:t>.</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Elektronikaning mikrosxemalar ishlab chiqish va ularning qo‘llanilishi bilan shug‘ullanadigan bo‘limi.</w:t>
            </w:r>
          </w:p>
          <w:p w:rsidR="00C16851" w:rsidRPr="00A4399D" w:rsidRDefault="00C16851" w:rsidP="003A7C3D">
            <w:pPr>
              <w:tabs>
                <w:tab w:val="left" w:pos="4320"/>
                <w:tab w:val="left" w:pos="4500"/>
              </w:tabs>
              <w:jc w:val="both"/>
              <w:rPr>
                <w:sz w:val="28"/>
                <w:szCs w:val="28"/>
                <w:lang w:val="en-US"/>
              </w:rPr>
            </w:pPr>
          </w:p>
          <w:p w:rsidR="00C16851" w:rsidRPr="009F3C0C" w:rsidRDefault="00C16851" w:rsidP="003A7C3D">
            <w:pPr>
              <w:tabs>
                <w:tab w:val="left" w:pos="4320"/>
                <w:tab w:val="left" w:pos="4500"/>
              </w:tabs>
              <w:jc w:val="both"/>
              <w:rPr>
                <w:sz w:val="28"/>
                <w:szCs w:val="28"/>
              </w:rPr>
            </w:pPr>
            <w:r>
              <w:rPr>
                <w:sz w:val="28"/>
                <w:szCs w:val="28"/>
              </w:rPr>
              <w:t>Электрониканинг микросхемалар ишлаб чиқиш ва уларнинг қўлланилиши билан шуғулланадиган бўлими.</w:t>
            </w:r>
          </w:p>
        </w:tc>
      </w:tr>
      <w:tr w:rsidR="00C16851" w:rsidRPr="00611ECE">
        <w:trPr>
          <w:tblCellSpacing w:w="0" w:type="dxa"/>
          <w:jc w:val="center"/>
        </w:trPr>
        <w:tc>
          <w:tcPr>
            <w:tcW w:w="2079" w:type="pct"/>
          </w:tcPr>
          <w:p w:rsidR="00C16851" w:rsidRPr="00611ECE" w:rsidRDefault="00C16851" w:rsidP="003A7C3D">
            <w:pPr>
              <w:tabs>
                <w:tab w:val="left" w:pos="4320"/>
                <w:tab w:val="left" w:pos="4500"/>
              </w:tabs>
              <w:rPr>
                <w:b/>
                <w:sz w:val="28"/>
                <w:szCs w:val="28"/>
                <w:lang w:val="uz-Cyrl-UZ"/>
              </w:rPr>
            </w:pPr>
            <w:r w:rsidRPr="00611ECE">
              <w:rPr>
                <w:b/>
                <w:sz w:val="28"/>
                <w:szCs w:val="28"/>
                <w:lang w:val="uz-Cyrl-UZ"/>
              </w:rPr>
              <w:t xml:space="preserve">Миниатюрная клавиатура </w:t>
            </w:r>
          </w:p>
          <w:p w:rsidR="00C16851" w:rsidRPr="00611ECE" w:rsidRDefault="00C16851" w:rsidP="003A7C3D">
            <w:pPr>
              <w:tabs>
                <w:tab w:val="left" w:pos="4320"/>
                <w:tab w:val="left" w:pos="4500"/>
              </w:tabs>
              <w:rPr>
                <w:sz w:val="28"/>
                <w:szCs w:val="28"/>
                <w:lang w:val="uz-Cyrl-UZ"/>
              </w:rPr>
            </w:pPr>
            <w:r w:rsidRPr="00611ECE">
              <w:rPr>
                <w:b/>
                <w:sz w:val="28"/>
                <w:szCs w:val="28"/>
                <w:lang w:val="uz-Cyrl-UZ"/>
              </w:rPr>
              <w:t xml:space="preserve">uz </w:t>
            </w:r>
            <w:r w:rsidRPr="00611ECE">
              <w:rPr>
                <w:sz w:val="28"/>
                <w:szCs w:val="28"/>
                <w:lang w:val="uz-Cyrl-UZ"/>
              </w:rPr>
              <w:t>- juda kichik klaviatura</w:t>
            </w:r>
          </w:p>
          <w:p w:rsidR="00C16851" w:rsidRPr="00611ECE" w:rsidRDefault="00C16851" w:rsidP="003A7C3D">
            <w:pPr>
              <w:tabs>
                <w:tab w:val="left" w:pos="4320"/>
                <w:tab w:val="left" w:pos="4500"/>
              </w:tabs>
              <w:rPr>
                <w:sz w:val="28"/>
                <w:szCs w:val="28"/>
                <w:lang w:val="uz-Cyrl-UZ"/>
              </w:rPr>
            </w:pPr>
            <w:r w:rsidRPr="00611ECE">
              <w:rPr>
                <w:b/>
                <w:sz w:val="28"/>
                <w:szCs w:val="28"/>
                <w:lang w:val="uz-Cyrl-UZ"/>
              </w:rPr>
              <w:t xml:space="preserve">  </w:t>
            </w:r>
            <w:r w:rsidRPr="00611ECE">
              <w:rPr>
                <w:sz w:val="28"/>
                <w:szCs w:val="28"/>
                <w:lang w:val="uz-Cyrl-UZ"/>
              </w:rPr>
              <w:t xml:space="preserve">     жуда кичик клавиатура</w:t>
            </w:r>
          </w:p>
          <w:p w:rsidR="00C16851" w:rsidRPr="00611ECE" w:rsidRDefault="00C16851" w:rsidP="003A7C3D">
            <w:pPr>
              <w:tabs>
                <w:tab w:val="left" w:pos="4320"/>
                <w:tab w:val="left" w:pos="4500"/>
              </w:tabs>
              <w:rPr>
                <w:sz w:val="28"/>
                <w:szCs w:val="28"/>
                <w:lang w:val="uz-Cyrl-UZ"/>
              </w:rPr>
            </w:pPr>
            <w:r w:rsidRPr="00611ECE">
              <w:rPr>
                <w:b/>
                <w:sz w:val="28"/>
                <w:szCs w:val="28"/>
                <w:lang w:val="uz-Cyrl-UZ"/>
              </w:rPr>
              <w:t xml:space="preserve">en </w:t>
            </w:r>
            <w:r w:rsidRPr="00051EA8">
              <w:rPr>
                <w:sz w:val="28"/>
                <w:szCs w:val="28"/>
                <w:lang w:val="uz-Cyrl-UZ"/>
              </w:rPr>
              <w:t>-</w:t>
            </w:r>
            <w:r w:rsidRPr="00611ECE">
              <w:rPr>
                <w:b/>
                <w:sz w:val="28"/>
                <w:szCs w:val="28"/>
                <w:lang w:val="uz-Cyrl-UZ"/>
              </w:rPr>
              <w:t xml:space="preserve"> </w:t>
            </w:r>
            <w:r w:rsidRPr="00611ECE">
              <w:rPr>
                <w:sz w:val="28"/>
                <w:szCs w:val="28"/>
                <w:lang w:val="uz-Cyrl-UZ"/>
              </w:rPr>
              <w:t xml:space="preserve">chiclet keyboard </w:t>
            </w:r>
          </w:p>
          <w:p w:rsidR="00C16851" w:rsidRPr="00611ECE" w:rsidRDefault="00C16851" w:rsidP="003A7C3D">
            <w:pPr>
              <w:tabs>
                <w:tab w:val="left" w:pos="4320"/>
                <w:tab w:val="left" w:pos="4500"/>
              </w:tabs>
              <w:rPr>
                <w:sz w:val="28"/>
                <w:szCs w:val="28"/>
                <w:lang w:val="uz-Cyrl-UZ"/>
              </w:rPr>
            </w:pPr>
          </w:p>
        </w:tc>
        <w:tc>
          <w:tcPr>
            <w:tcW w:w="2921" w:type="pct"/>
          </w:tcPr>
          <w:p w:rsidR="00C16851" w:rsidRPr="00611ECE" w:rsidRDefault="00C16851" w:rsidP="003A7C3D">
            <w:pPr>
              <w:tabs>
                <w:tab w:val="left" w:pos="4320"/>
                <w:tab w:val="left" w:pos="4500"/>
              </w:tabs>
              <w:jc w:val="both"/>
              <w:rPr>
                <w:sz w:val="28"/>
                <w:szCs w:val="28"/>
              </w:rPr>
            </w:pPr>
            <w:r w:rsidRPr="00611ECE">
              <w:rPr>
                <w:sz w:val="28"/>
                <w:szCs w:val="28"/>
              </w:rPr>
              <w:t>«Клавиши-таблетки» с небольшими прямоугольными или ромбовидными резиновыми или пластмассовыми клавишами (например, у калькуляторов).</w:t>
            </w:r>
          </w:p>
          <w:p w:rsidR="00C16851" w:rsidRPr="00611ECE" w:rsidRDefault="00C16851" w:rsidP="003A7C3D">
            <w:pPr>
              <w:tabs>
                <w:tab w:val="left" w:pos="4320"/>
                <w:tab w:val="left" w:pos="4500"/>
              </w:tabs>
              <w:jc w:val="both"/>
              <w:rPr>
                <w:sz w:val="28"/>
                <w:szCs w:val="28"/>
              </w:rPr>
            </w:pPr>
          </w:p>
          <w:p w:rsidR="00C16851" w:rsidRPr="00611ECE" w:rsidRDefault="00C16851" w:rsidP="003A7C3D">
            <w:pPr>
              <w:tabs>
                <w:tab w:val="left" w:pos="4320"/>
                <w:tab w:val="left" w:pos="4500"/>
              </w:tabs>
              <w:jc w:val="both"/>
              <w:rPr>
                <w:sz w:val="28"/>
                <w:szCs w:val="28"/>
                <w:lang w:val="en-US"/>
              </w:rPr>
            </w:pPr>
            <w:r w:rsidRPr="00611ECE">
              <w:rPr>
                <w:sz w:val="28"/>
                <w:szCs w:val="28"/>
                <w:lang w:val="uz-Cyrl-UZ"/>
              </w:rPr>
              <w:t xml:space="preserve">Uncha katta bo‘lmagan to‘g‘ri burchakli yoki rombsimon rezina yoki plastmassa klavishalari (masalan, kalkulyatorlarda) bo‘lgan </w:t>
            </w:r>
            <w:r w:rsidRPr="00611ECE">
              <w:rPr>
                <w:sz w:val="28"/>
                <w:szCs w:val="28"/>
                <w:lang w:val="en-US"/>
              </w:rPr>
              <w:t>«</w:t>
            </w:r>
            <w:r w:rsidRPr="00611ECE">
              <w:rPr>
                <w:sz w:val="28"/>
                <w:szCs w:val="28"/>
                <w:lang w:val="uz-Cyrl-UZ"/>
              </w:rPr>
              <w:t>tabletka-klavishalar</w:t>
            </w:r>
            <w:r w:rsidRPr="00611ECE">
              <w:rPr>
                <w:sz w:val="28"/>
                <w:szCs w:val="28"/>
                <w:lang w:val="en-US"/>
              </w:rPr>
              <w:t>»</w:t>
            </w:r>
            <w:r w:rsidRPr="00611ECE">
              <w:rPr>
                <w:sz w:val="28"/>
                <w:szCs w:val="28"/>
                <w:lang w:val="uz-Cyrl-UZ"/>
              </w:rPr>
              <w:t>.</w:t>
            </w:r>
          </w:p>
          <w:p w:rsidR="00C16851" w:rsidRPr="00611ECE" w:rsidRDefault="00C16851" w:rsidP="003A7C3D">
            <w:pPr>
              <w:tabs>
                <w:tab w:val="left" w:pos="4320"/>
                <w:tab w:val="left" w:pos="4500"/>
              </w:tabs>
              <w:jc w:val="both"/>
              <w:rPr>
                <w:sz w:val="28"/>
                <w:szCs w:val="28"/>
                <w:lang w:val="en-US"/>
              </w:rPr>
            </w:pPr>
          </w:p>
          <w:p w:rsidR="00C16851" w:rsidRPr="00611ECE" w:rsidRDefault="00C16851" w:rsidP="003A7C3D">
            <w:pPr>
              <w:tabs>
                <w:tab w:val="left" w:pos="4320"/>
                <w:tab w:val="left" w:pos="4500"/>
              </w:tabs>
              <w:jc w:val="both"/>
              <w:rPr>
                <w:sz w:val="28"/>
                <w:szCs w:val="28"/>
                <w:lang w:val="uz-Cyrl-UZ"/>
              </w:rPr>
            </w:pPr>
            <w:r w:rsidRPr="00611ECE">
              <w:rPr>
                <w:sz w:val="28"/>
                <w:szCs w:val="28"/>
                <w:lang w:val="uz-Cyrl-UZ"/>
              </w:rPr>
              <w:t>Унча катта бўлмаган тўғри бурчакли ёки ромбсимон резина ёки пластмасса клавиша</w:t>
            </w:r>
            <w:r w:rsidR="00A22D1E">
              <w:rPr>
                <w:sz w:val="28"/>
                <w:szCs w:val="28"/>
                <w:lang w:val="en-US"/>
              </w:rPr>
              <w:t>-</w:t>
            </w:r>
            <w:r w:rsidRPr="00611ECE">
              <w:rPr>
                <w:sz w:val="28"/>
                <w:szCs w:val="28"/>
                <w:lang w:val="uz-Cyrl-UZ"/>
              </w:rPr>
              <w:t xml:space="preserve">лари (масалан, калькуляторларда) бўлган </w:t>
            </w:r>
            <w:r w:rsidRPr="00611ECE">
              <w:rPr>
                <w:sz w:val="28"/>
                <w:szCs w:val="28"/>
                <w:lang w:val="en-US"/>
              </w:rPr>
              <w:t>«</w:t>
            </w:r>
            <w:r w:rsidRPr="00611ECE">
              <w:rPr>
                <w:sz w:val="28"/>
                <w:szCs w:val="28"/>
                <w:lang w:val="uz-Cyrl-UZ"/>
              </w:rPr>
              <w:t>таблетка-клавишалар</w:t>
            </w:r>
            <w:r w:rsidRPr="00611ECE">
              <w:rPr>
                <w:sz w:val="28"/>
                <w:szCs w:val="28"/>
                <w:lang w:val="en-US"/>
              </w:rPr>
              <w:t>»</w:t>
            </w:r>
            <w:r w:rsidRPr="00611ECE">
              <w:rPr>
                <w:sz w:val="28"/>
                <w:szCs w:val="28"/>
                <w:lang w:val="uz-Cyrl-UZ"/>
              </w:rPr>
              <w:t>.</w:t>
            </w:r>
          </w:p>
        </w:tc>
      </w:tr>
      <w:tr w:rsidR="00C16851" w:rsidRPr="00035C3F">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844AE4">
              <w:rPr>
                <w:b/>
                <w:sz w:val="28"/>
                <w:szCs w:val="28"/>
                <w:lang w:val="uz-Cyrl-UZ"/>
              </w:rPr>
              <w:t>Младшая значащая цифра</w:t>
            </w:r>
          </w:p>
          <w:p w:rsidR="00C16851" w:rsidRPr="00D550AA" w:rsidRDefault="00C16851" w:rsidP="003A7C3D">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kichik ahamiyatli raqam</w:t>
            </w:r>
          </w:p>
          <w:p w:rsidR="00C16851" w:rsidRDefault="00C16851" w:rsidP="003A7C3D">
            <w:pPr>
              <w:tabs>
                <w:tab w:val="left" w:pos="4320"/>
                <w:tab w:val="left" w:pos="4500"/>
              </w:tabs>
              <w:rPr>
                <w:sz w:val="28"/>
                <w:szCs w:val="28"/>
                <w:lang w:val="en-US"/>
              </w:rPr>
            </w:pPr>
            <w:r>
              <w:rPr>
                <w:sz w:val="28"/>
                <w:szCs w:val="28"/>
                <w:lang w:val="uz-Cyrl-UZ"/>
              </w:rPr>
              <w:t xml:space="preserve">      </w:t>
            </w:r>
            <w:r w:rsidRPr="002E1A74">
              <w:rPr>
                <w:sz w:val="28"/>
                <w:szCs w:val="28"/>
                <w:lang w:val="uz-Cyrl-UZ"/>
              </w:rPr>
              <w:t xml:space="preserve"> </w:t>
            </w:r>
            <w:r w:rsidRPr="00D550AA">
              <w:rPr>
                <w:sz w:val="28"/>
                <w:szCs w:val="28"/>
                <w:lang w:val="uz-Cyrl-UZ"/>
              </w:rPr>
              <w:t>кичик аҳамиятли рақам</w:t>
            </w:r>
          </w:p>
          <w:p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051EA8">
              <w:rPr>
                <w:sz w:val="28"/>
                <w:szCs w:val="28"/>
                <w:lang w:val="en-US"/>
              </w:rPr>
              <w:t>-</w:t>
            </w:r>
            <w:r w:rsidRPr="0051450D">
              <w:rPr>
                <w:sz w:val="28"/>
                <w:szCs w:val="28"/>
                <w:lang w:val="en-US"/>
              </w:rPr>
              <w:t xml:space="preserve"> least significant digit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Самая правая (младшая) цифра представляемого числа.</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Taqdim etiladigan sonning o‘ng tomondagi (kichik)</w:t>
            </w:r>
            <w:r>
              <w:rPr>
                <w:sz w:val="28"/>
                <w:szCs w:val="28"/>
                <w:lang w:val="uz-Cyrl-UZ"/>
              </w:rPr>
              <w:t xml:space="preserve"> raqami.</w:t>
            </w:r>
          </w:p>
          <w:p w:rsidR="00C16851" w:rsidRPr="00D550AA" w:rsidRDefault="00C16851" w:rsidP="003A7C3D">
            <w:pPr>
              <w:tabs>
                <w:tab w:val="left" w:pos="4320"/>
                <w:tab w:val="left" w:pos="4500"/>
              </w:tabs>
              <w:jc w:val="both"/>
              <w:rPr>
                <w:sz w:val="28"/>
                <w:szCs w:val="28"/>
                <w:lang w:val="en-US"/>
              </w:rPr>
            </w:pPr>
          </w:p>
          <w:p w:rsidR="00C16851" w:rsidRDefault="00C16851" w:rsidP="003A7C3D">
            <w:pPr>
              <w:tabs>
                <w:tab w:val="left" w:pos="4320"/>
                <w:tab w:val="left" w:pos="4500"/>
              </w:tabs>
              <w:jc w:val="both"/>
              <w:rPr>
                <w:sz w:val="28"/>
                <w:szCs w:val="28"/>
                <w:lang w:val="uz-Cyrl-UZ"/>
              </w:rPr>
            </w:pPr>
            <w:r>
              <w:rPr>
                <w:sz w:val="28"/>
                <w:szCs w:val="28"/>
              </w:rPr>
              <w:t>Тақдим этиладиган соннинг ўнг томондаги (кичик)</w:t>
            </w:r>
            <w:r>
              <w:rPr>
                <w:sz w:val="28"/>
                <w:szCs w:val="28"/>
                <w:lang w:val="uz-Cyrl-UZ"/>
              </w:rPr>
              <w:t xml:space="preserve"> рақами.</w:t>
            </w:r>
          </w:p>
          <w:p w:rsidR="008624F8" w:rsidRPr="00035C3F" w:rsidRDefault="008624F8" w:rsidP="003A7C3D">
            <w:pPr>
              <w:tabs>
                <w:tab w:val="left" w:pos="4320"/>
                <w:tab w:val="left" w:pos="4500"/>
              </w:tabs>
              <w:jc w:val="both"/>
              <w:rPr>
                <w:sz w:val="28"/>
                <w:szCs w:val="28"/>
                <w:lang w:val="uz-Cyrl-UZ"/>
              </w:rPr>
            </w:pPr>
          </w:p>
        </w:tc>
      </w:tr>
      <w:tr w:rsidR="00C16851" w:rsidRPr="00B21762">
        <w:trPr>
          <w:tblCellSpacing w:w="0" w:type="dxa"/>
          <w:jc w:val="center"/>
        </w:trPr>
        <w:tc>
          <w:tcPr>
            <w:tcW w:w="2079" w:type="pct"/>
          </w:tcPr>
          <w:p w:rsidR="00C16851" w:rsidRPr="007E314B" w:rsidRDefault="00C16851" w:rsidP="003A7C3D">
            <w:pPr>
              <w:tabs>
                <w:tab w:val="left" w:pos="4320"/>
                <w:tab w:val="left" w:pos="4500"/>
              </w:tabs>
              <w:rPr>
                <w:b/>
                <w:sz w:val="28"/>
                <w:szCs w:val="28"/>
                <w:lang w:val="uz-Cyrl-UZ"/>
              </w:rPr>
            </w:pPr>
            <w:r w:rsidRPr="007E314B">
              <w:rPr>
                <w:b/>
                <w:sz w:val="28"/>
                <w:szCs w:val="28"/>
                <w:lang w:val="uz-Cyrl-UZ"/>
              </w:rPr>
              <w:t>Младший (разряд)</w:t>
            </w:r>
          </w:p>
          <w:p w:rsidR="00C16851" w:rsidRPr="007E314B" w:rsidRDefault="00C16851" w:rsidP="003A7C3D">
            <w:pPr>
              <w:tabs>
                <w:tab w:val="left" w:pos="4320"/>
                <w:tab w:val="left" w:pos="4500"/>
              </w:tabs>
              <w:rPr>
                <w:b/>
                <w:sz w:val="28"/>
                <w:szCs w:val="28"/>
                <w:lang w:val="uz-Cyrl-UZ"/>
              </w:rPr>
            </w:pPr>
            <w:r w:rsidRPr="007E314B">
              <w:rPr>
                <w:b/>
                <w:sz w:val="28"/>
                <w:szCs w:val="28"/>
                <w:lang w:val="uz-Cyrl-UZ"/>
              </w:rPr>
              <w:t xml:space="preserve">uz </w:t>
            </w:r>
            <w:r w:rsidRPr="007E314B">
              <w:rPr>
                <w:sz w:val="28"/>
                <w:szCs w:val="28"/>
                <w:lang w:val="uz-Cyrl-UZ"/>
              </w:rPr>
              <w:t>-</w:t>
            </w:r>
            <w:r w:rsidRPr="007E314B">
              <w:rPr>
                <w:b/>
                <w:sz w:val="28"/>
                <w:szCs w:val="28"/>
                <w:lang w:val="uz-Cyrl-UZ"/>
              </w:rPr>
              <w:t xml:space="preserve"> </w:t>
            </w:r>
            <w:r w:rsidRPr="007E314B">
              <w:rPr>
                <w:sz w:val="28"/>
                <w:szCs w:val="28"/>
                <w:lang w:val="uz-Cyrl-UZ"/>
              </w:rPr>
              <w:t>kichik (razryad)</w:t>
            </w:r>
          </w:p>
          <w:p w:rsidR="00C16851" w:rsidRPr="007E314B" w:rsidRDefault="00C16851" w:rsidP="003A7C3D">
            <w:pPr>
              <w:tabs>
                <w:tab w:val="left" w:pos="4320"/>
                <w:tab w:val="left" w:pos="4500"/>
              </w:tabs>
              <w:rPr>
                <w:sz w:val="28"/>
                <w:szCs w:val="28"/>
                <w:lang w:val="en-US"/>
              </w:rPr>
            </w:pPr>
            <w:r w:rsidRPr="007E314B">
              <w:rPr>
                <w:sz w:val="28"/>
                <w:szCs w:val="28"/>
                <w:lang w:val="uz-Cyrl-UZ"/>
              </w:rPr>
              <w:t xml:space="preserve">       кичик (разряд)</w:t>
            </w:r>
            <w:r w:rsidRPr="007E314B">
              <w:rPr>
                <w:sz w:val="28"/>
                <w:szCs w:val="28"/>
                <w:lang w:val="en-US"/>
              </w:rPr>
              <w:t xml:space="preserve"> </w:t>
            </w:r>
          </w:p>
          <w:p w:rsidR="00C16851" w:rsidRPr="008624F8" w:rsidRDefault="00C16851" w:rsidP="003A7C3D">
            <w:pPr>
              <w:tabs>
                <w:tab w:val="left" w:pos="4320"/>
                <w:tab w:val="left" w:pos="4500"/>
              </w:tabs>
              <w:rPr>
                <w:sz w:val="28"/>
                <w:szCs w:val="28"/>
                <w:lang w:val="en-US"/>
              </w:rPr>
            </w:pPr>
            <w:r w:rsidRPr="007E314B">
              <w:rPr>
                <w:b/>
                <w:sz w:val="28"/>
                <w:szCs w:val="28"/>
                <w:lang w:val="en-US"/>
              </w:rPr>
              <w:t xml:space="preserve">en </w:t>
            </w:r>
            <w:r w:rsidRPr="007E314B">
              <w:rPr>
                <w:sz w:val="28"/>
                <w:szCs w:val="28"/>
                <w:lang w:val="en-US"/>
              </w:rPr>
              <w:t>-</w:t>
            </w:r>
            <w:r w:rsidRPr="007E314B">
              <w:rPr>
                <w:b/>
                <w:sz w:val="28"/>
                <w:szCs w:val="28"/>
                <w:lang w:val="en-US"/>
              </w:rPr>
              <w:t xml:space="preserve"> </w:t>
            </w:r>
            <w:r w:rsidRPr="007E314B">
              <w:rPr>
                <w:sz w:val="28"/>
                <w:szCs w:val="28"/>
                <w:lang w:val="en-US"/>
              </w:rPr>
              <w:t xml:space="preserve">low order </w:t>
            </w:r>
          </w:p>
        </w:tc>
        <w:tc>
          <w:tcPr>
            <w:tcW w:w="2921" w:type="pct"/>
          </w:tcPr>
          <w:p w:rsidR="00C16851" w:rsidRPr="007E314B" w:rsidRDefault="00C16851" w:rsidP="003A7C3D">
            <w:pPr>
              <w:tabs>
                <w:tab w:val="left" w:pos="4320"/>
                <w:tab w:val="left" w:pos="4500"/>
              </w:tabs>
              <w:jc w:val="both"/>
              <w:rPr>
                <w:sz w:val="28"/>
                <w:szCs w:val="28"/>
                <w:lang w:val="uz-Cyrl-UZ"/>
              </w:rPr>
            </w:pPr>
            <w:r w:rsidRPr="007E314B">
              <w:rPr>
                <w:sz w:val="28"/>
                <w:szCs w:val="28"/>
              </w:rPr>
              <w:t>Разряд с меньшим весом или значением.</w:t>
            </w:r>
          </w:p>
          <w:p w:rsidR="00C16851" w:rsidRPr="008624F8" w:rsidRDefault="00C16851" w:rsidP="003A7C3D">
            <w:pPr>
              <w:tabs>
                <w:tab w:val="left" w:pos="4320"/>
                <w:tab w:val="left" w:pos="4500"/>
              </w:tabs>
              <w:jc w:val="both"/>
              <w:rPr>
                <w:sz w:val="20"/>
                <w:szCs w:val="20"/>
              </w:rPr>
            </w:pPr>
          </w:p>
          <w:p w:rsidR="00C16851" w:rsidRPr="007E314B" w:rsidRDefault="00C16851" w:rsidP="003A7C3D">
            <w:pPr>
              <w:tabs>
                <w:tab w:val="left" w:pos="4320"/>
                <w:tab w:val="left" w:pos="4500"/>
              </w:tabs>
              <w:jc w:val="both"/>
              <w:rPr>
                <w:sz w:val="28"/>
                <w:szCs w:val="28"/>
                <w:lang w:val="en-US"/>
              </w:rPr>
            </w:pPr>
            <w:r w:rsidRPr="007E314B">
              <w:rPr>
                <w:sz w:val="28"/>
                <w:szCs w:val="28"/>
                <w:lang w:val="en-US"/>
              </w:rPr>
              <w:t>Salmog‘i yoki qiymati kam bo‘lgan razryad.</w:t>
            </w:r>
          </w:p>
          <w:p w:rsidR="00C16851" w:rsidRPr="008624F8" w:rsidRDefault="00C16851" w:rsidP="003A7C3D">
            <w:pPr>
              <w:tabs>
                <w:tab w:val="left" w:pos="4320"/>
                <w:tab w:val="left" w:pos="4500"/>
              </w:tabs>
              <w:jc w:val="both"/>
              <w:rPr>
                <w:sz w:val="20"/>
                <w:szCs w:val="20"/>
                <w:lang w:val="en-US"/>
              </w:rPr>
            </w:pPr>
          </w:p>
          <w:p w:rsidR="00C16851" w:rsidRPr="007E314B" w:rsidRDefault="00C16851" w:rsidP="003A7C3D">
            <w:pPr>
              <w:tabs>
                <w:tab w:val="left" w:pos="4320"/>
                <w:tab w:val="left" w:pos="4500"/>
              </w:tabs>
              <w:jc w:val="both"/>
              <w:rPr>
                <w:sz w:val="28"/>
                <w:szCs w:val="28"/>
              </w:rPr>
            </w:pPr>
            <w:r w:rsidRPr="007E314B">
              <w:rPr>
                <w:sz w:val="28"/>
                <w:szCs w:val="28"/>
              </w:rPr>
              <w:t>Салмоғи ёки қиймати кам бўлган разряд.</w:t>
            </w:r>
          </w:p>
        </w:tc>
      </w:tr>
      <w:tr w:rsidR="00C16851" w:rsidRPr="00A32865">
        <w:trPr>
          <w:tblCellSpacing w:w="0" w:type="dxa"/>
          <w:jc w:val="center"/>
        </w:trPr>
        <w:tc>
          <w:tcPr>
            <w:tcW w:w="2079" w:type="pct"/>
          </w:tcPr>
          <w:p w:rsidR="00C16851" w:rsidRPr="00DE4143" w:rsidRDefault="00E97D82" w:rsidP="004E5BD5">
            <w:pPr>
              <w:tabs>
                <w:tab w:val="left" w:pos="4320"/>
                <w:tab w:val="left" w:pos="4500"/>
              </w:tabs>
              <w:rPr>
                <w:b/>
                <w:sz w:val="28"/>
                <w:szCs w:val="28"/>
                <w:lang w:val="uz-Cyrl-UZ"/>
              </w:rPr>
            </w:pPr>
            <w:r w:rsidRPr="007E314B">
              <w:rPr>
                <w:sz w:val="28"/>
                <w:szCs w:val="28"/>
              </w:rPr>
              <w:t>«</w:t>
            </w:r>
            <w:r w:rsidR="00C16851" w:rsidRPr="00DE4143">
              <w:rPr>
                <w:b/>
                <w:sz w:val="28"/>
                <w:szCs w:val="28"/>
              </w:rPr>
              <w:t xml:space="preserve">Много портов – много </w:t>
            </w:r>
            <w:r w:rsidRPr="00E97D82">
              <w:rPr>
                <w:b/>
                <w:sz w:val="28"/>
                <w:szCs w:val="28"/>
              </w:rPr>
              <w:br/>
            </w:r>
            <w:r w:rsidR="00C16851" w:rsidRPr="00DE4143">
              <w:rPr>
                <w:b/>
                <w:sz w:val="28"/>
                <w:szCs w:val="28"/>
              </w:rPr>
              <w:t xml:space="preserve">модулей памяти» </w:t>
            </w:r>
          </w:p>
          <w:p w:rsidR="00C16851" w:rsidRPr="00B46087" w:rsidRDefault="00C16851" w:rsidP="004E5BD5">
            <w:pPr>
              <w:tabs>
                <w:tab w:val="left" w:pos="4320"/>
                <w:tab w:val="left" w:pos="4500"/>
              </w:tabs>
              <w:rPr>
                <w:b/>
                <w:sz w:val="28"/>
                <w:szCs w:val="28"/>
                <w:lang w:val="en-US"/>
              </w:rPr>
            </w:pPr>
            <w:r>
              <w:rPr>
                <w:b/>
                <w:sz w:val="28"/>
                <w:szCs w:val="28"/>
                <w:lang w:val="en-US"/>
              </w:rPr>
              <w:t>uz</w:t>
            </w:r>
            <w:r w:rsidRPr="00B46087">
              <w:rPr>
                <w:b/>
                <w:sz w:val="28"/>
                <w:szCs w:val="28"/>
                <w:lang w:val="en-US"/>
              </w:rPr>
              <w:t xml:space="preserve"> </w:t>
            </w:r>
            <w:r w:rsidRPr="00B46087">
              <w:rPr>
                <w:sz w:val="28"/>
                <w:szCs w:val="28"/>
                <w:lang w:val="en-US"/>
              </w:rPr>
              <w:t>-</w:t>
            </w:r>
            <w:r w:rsidRPr="00B46087">
              <w:rPr>
                <w:b/>
                <w:sz w:val="28"/>
                <w:szCs w:val="28"/>
                <w:lang w:val="en-US"/>
              </w:rPr>
              <w:t xml:space="preserve"> </w:t>
            </w:r>
            <w:r w:rsidRPr="0099137E">
              <w:rPr>
                <w:sz w:val="28"/>
                <w:szCs w:val="28"/>
                <w:lang w:val="en-US"/>
              </w:rPr>
              <w:t xml:space="preserve">«ko‘p port – ko‘p </w:t>
            </w:r>
            <w:r>
              <w:rPr>
                <w:sz w:val="28"/>
                <w:szCs w:val="28"/>
                <w:lang w:val="uz-Cyrl-UZ"/>
              </w:rPr>
              <w:t>xotira moduli</w:t>
            </w:r>
            <w:r w:rsidRPr="0099137E">
              <w:rPr>
                <w:sz w:val="28"/>
                <w:szCs w:val="28"/>
                <w:lang w:val="en-US"/>
              </w:rPr>
              <w:t>»</w:t>
            </w:r>
          </w:p>
          <w:p w:rsidR="00C16851" w:rsidRPr="00844AE4" w:rsidRDefault="00C16851" w:rsidP="004E5BD5">
            <w:pPr>
              <w:tabs>
                <w:tab w:val="left" w:pos="4320"/>
                <w:tab w:val="left" w:pos="4500"/>
              </w:tabs>
              <w:rPr>
                <w:sz w:val="28"/>
                <w:szCs w:val="28"/>
              </w:rPr>
            </w:pPr>
            <w:r w:rsidRPr="00B46087">
              <w:rPr>
                <w:b/>
                <w:sz w:val="28"/>
                <w:szCs w:val="28"/>
                <w:lang w:val="en-US"/>
              </w:rPr>
              <w:t xml:space="preserve">       </w:t>
            </w:r>
            <w:r w:rsidRPr="00F66414">
              <w:rPr>
                <w:sz w:val="28"/>
                <w:szCs w:val="28"/>
              </w:rPr>
              <w:t>«</w:t>
            </w:r>
            <w:r>
              <w:rPr>
                <w:sz w:val="28"/>
                <w:szCs w:val="28"/>
              </w:rPr>
              <w:t xml:space="preserve">кўп порт – кўп </w:t>
            </w:r>
            <w:r>
              <w:rPr>
                <w:sz w:val="28"/>
                <w:szCs w:val="28"/>
                <w:lang w:val="uz-Cyrl-UZ"/>
              </w:rPr>
              <w:t>хотира модули</w:t>
            </w:r>
            <w:r>
              <w:rPr>
                <w:sz w:val="28"/>
                <w:szCs w:val="28"/>
              </w:rPr>
              <w:t>»</w:t>
            </w:r>
          </w:p>
          <w:p w:rsidR="00C16851" w:rsidRPr="008624F8" w:rsidRDefault="00C16851" w:rsidP="004E5BD5">
            <w:pPr>
              <w:tabs>
                <w:tab w:val="left" w:pos="4320"/>
                <w:tab w:val="left" w:pos="4500"/>
              </w:tabs>
              <w:rPr>
                <w:sz w:val="28"/>
                <w:szCs w:val="28"/>
                <w:lang w:val="uz-Cyrl-UZ"/>
              </w:rPr>
            </w:pPr>
            <w:r w:rsidRPr="0051450D">
              <w:rPr>
                <w:b/>
                <w:sz w:val="28"/>
                <w:szCs w:val="28"/>
                <w:lang w:val="en-US"/>
              </w:rPr>
              <w:t>en</w:t>
            </w:r>
            <w:r w:rsidRPr="008624F8">
              <w:rPr>
                <w:b/>
                <w:sz w:val="28"/>
                <w:szCs w:val="28"/>
                <w:lang w:val="en-US"/>
              </w:rPr>
              <w:t xml:space="preserve"> </w:t>
            </w:r>
            <w:r w:rsidRPr="008624F8">
              <w:rPr>
                <w:sz w:val="28"/>
                <w:szCs w:val="28"/>
                <w:lang w:val="en-US"/>
              </w:rPr>
              <w:t xml:space="preserve">- </w:t>
            </w:r>
            <w:r w:rsidRPr="00DE4143">
              <w:rPr>
                <w:sz w:val="28"/>
                <w:szCs w:val="28"/>
                <w:lang w:val="en-US"/>
              </w:rPr>
              <w:t>multiple</w:t>
            </w:r>
            <w:r w:rsidRPr="008624F8">
              <w:rPr>
                <w:sz w:val="28"/>
                <w:szCs w:val="28"/>
                <w:lang w:val="en-US"/>
              </w:rPr>
              <w:t xml:space="preserve"> </w:t>
            </w:r>
            <w:r w:rsidRPr="00DE4143">
              <w:rPr>
                <w:sz w:val="28"/>
                <w:szCs w:val="28"/>
                <w:lang w:val="en-US"/>
              </w:rPr>
              <w:t>ports</w:t>
            </w:r>
            <w:r w:rsidRPr="008624F8">
              <w:rPr>
                <w:sz w:val="28"/>
                <w:szCs w:val="28"/>
                <w:lang w:val="en-US"/>
              </w:rPr>
              <w:t xml:space="preserve"> </w:t>
            </w:r>
            <w:r w:rsidRPr="00DE4143">
              <w:rPr>
                <w:sz w:val="28"/>
                <w:szCs w:val="28"/>
                <w:lang w:val="en-US"/>
              </w:rPr>
              <w:t>multiple</w:t>
            </w:r>
            <w:r w:rsidRPr="008624F8">
              <w:rPr>
                <w:sz w:val="28"/>
                <w:szCs w:val="28"/>
                <w:lang w:val="en-US"/>
              </w:rPr>
              <w:t xml:space="preserve"> </w:t>
            </w:r>
            <w:r w:rsidR="00B72096" w:rsidRPr="008624F8">
              <w:rPr>
                <w:sz w:val="28"/>
                <w:szCs w:val="28"/>
                <w:lang w:val="en-US"/>
              </w:rPr>
              <w:br/>
            </w:r>
            <w:r w:rsidRPr="00DE4143">
              <w:rPr>
                <w:sz w:val="28"/>
                <w:szCs w:val="28"/>
                <w:lang w:val="en-US"/>
              </w:rPr>
              <w:t>memories</w:t>
            </w:r>
            <w:r w:rsidRPr="008624F8">
              <w:rPr>
                <w:sz w:val="28"/>
                <w:szCs w:val="28"/>
                <w:lang w:val="en-US"/>
              </w:rPr>
              <w:t xml:space="preserve"> </w:t>
            </w:r>
          </w:p>
        </w:tc>
        <w:tc>
          <w:tcPr>
            <w:tcW w:w="2921" w:type="pct"/>
          </w:tcPr>
          <w:p w:rsidR="00C16851" w:rsidRDefault="00C16851" w:rsidP="004E5BD5">
            <w:pPr>
              <w:tabs>
                <w:tab w:val="left" w:pos="4320"/>
                <w:tab w:val="left" w:pos="4500"/>
              </w:tabs>
              <w:jc w:val="both"/>
              <w:rPr>
                <w:sz w:val="28"/>
                <w:szCs w:val="28"/>
                <w:lang w:val="uz-Cyrl-UZ"/>
              </w:rPr>
            </w:pPr>
            <w:r w:rsidRPr="008F2BC5">
              <w:rPr>
                <w:sz w:val="28"/>
                <w:szCs w:val="28"/>
              </w:rPr>
              <w:t>Многопортовая память</w:t>
            </w:r>
            <w:r>
              <w:rPr>
                <w:sz w:val="28"/>
                <w:szCs w:val="28"/>
              </w:rPr>
              <w:t xml:space="preserve"> с перекрестной шиной обмена</w:t>
            </w:r>
            <w:r>
              <w:rPr>
                <w:sz w:val="28"/>
                <w:szCs w:val="28"/>
                <w:lang w:val="uz-Cyrl-UZ"/>
              </w:rPr>
              <w:t>.</w:t>
            </w:r>
          </w:p>
          <w:p w:rsidR="00C16851" w:rsidRPr="008624F8" w:rsidRDefault="00C16851" w:rsidP="004E5BD5">
            <w:pPr>
              <w:tabs>
                <w:tab w:val="left" w:pos="4320"/>
                <w:tab w:val="left" w:pos="4500"/>
              </w:tabs>
              <w:jc w:val="both"/>
              <w:rPr>
                <w:sz w:val="20"/>
                <w:szCs w:val="20"/>
              </w:rPr>
            </w:pPr>
          </w:p>
          <w:p w:rsidR="00C16851" w:rsidRPr="00B72096" w:rsidRDefault="00C16851" w:rsidP="004E5BD5">
            <w:pPr>
              <w:tabs>
                <w:tab w:val="left" w:pos="4320"/>
                <w:tab w:val="left" w:pos="4500"/>
              </w:tabs>
              <w:jc w:val="both"/>
              <w:rPr>
                <w:sz w:val="28"/>
                <w:szCs w:val="28"/>
              </w:rPr>
            </w:pPr>
            <w:r>
              <w:rPr>
                <w:sz w:val="28"/>
                <w:szCs w:val="28"/>
                <w:lang w:val="uz-Cyrl-UZ"/>
              </w:rPr>
              <w:t>Har tomonlama almashinish shinasi bo‘lgan ko‘p portli xotira.</w:t>
            </w:r>
          </w:p>
          <w:p w:rsidR="00C16851" w:rsidRPr="008624F8" w:rsidRDefault="00C16851" w:rsidP="004E5BD5">
            <w:pPr>
              <w:tabs>
                <w:tab w:val="left" w:pos="4320"/>
                <w:tab w:val="left" w:pos="4500"/>
              </w:tabs>
              <w:jc w:val="both"/>
              <w:rPr>
                <w:sz w:val="20"/>
                <w:szCs w:val="20"/>
              </w:rPr>
            </w:pPr>
          </w:p>
          <w:p w:rsidR="00C16851" w:rsidRPr="00A32865" w:rsidRDefault="00C16851" w:rsidP="004E5BD5">
            <w:pPr>
              <w:tabs>
                <w:tab w:val="left" w:pos="4320"/>
                <w:tab w:val="left" w:pos="4500"/>
              </w:tabs>
              <w:jc w:val="both"/>
              <w:rPr>
                <w:sz w:val="28"/>
                <w:szCs w:val="28"/>
                <w:lang w:val="uz-Cyrl-UZ"/>
              </w:rPr>
            </w:pPr>
            <w:r>
              <w:rPr>
                <w:sz w:val="28"/>
                <w:szCs w:val="28"/>
                <w:lang w:val="uz-Cyrl-UZ"/>
              </w:rPr>
              <w:t>Ҳар томонлама алмашиниш шинаси бўлган кўп портли хотира.</w:t>
            </w:r>
          </w:p>
        </w:tc>
      </w:tr>
      <w:tr w:rsidR="00D93DDB" w:rsidRPr="00BE30F2">
        <w:trPr>
          <w:tblCellSpacing w:w="0" w:type="dxa"/>
          <w:jc w:val="center"/>
        </w:trPr>
        <w:tc>
          <w:tcPr>
            <w:tcW w:w="2079" w:type="pct"/>
          </w:tcPr>
          <w:p w:rsidR="00D93DDB" w:rsidRDefault="00D93DDB" w:rsidP="00D93DDB">
            <w:pPr>
              <w:tabs>
                <w:tab w:val="left" w:pos="4320"/>
                <w:tab w:val="left" w:pos="4500"/>
              </w:tabs>
              <w:rPr>
                <w:b/>
                <w:sz w:val="28"/>
                <w:szCs w:val="28"/>
                <w:lang w:val="uz-Cyrl-UZ"/>
              </w:rPr>
            </w:pPr>
            <w:r w:rsidRPr="00EA5D47">
              <w:rPr>
                <w:sz w:val="28"/>
                <w:szCs w:val="28"/>
                <w:lang w:val="uz-Cyrl-UZ"/>
              </w:rPr>
              <w:t>«</w:t>
            </w:r>
            <w:r w:rsidRPr="00B517F2">
              <w:rPr>
                <w:b/>
                <w:sz w:val="28"/>
                <w:szCs w:val="28"/>
              </w:rPr>
              <w:t>Много потоков команд</w:t>
            </w:r>
            <w:r>
              <w:rPr>
                <w:b/>
                <w:sz w:val="28"/>
                <w:szCs w:val="28"/>
                <w:lang w:val="uz-Cyrl-UZ"/>
              </w:rPr>
              <w:t xml:space="preserve"> – </w:t>
            </w:r>
          </w:p>
          <w:p w:rsidR="00D93DDB" w:rsidRPr="00B517F2" w:rsidRDefault="00D93DDB" w:rsidP="00D93DDB">
            <w:pPr>
              <w:tabs>
                <w:tab w:val="left" w:pos="4320"/>
                <w:tab w:val="left" w:pos="4500"/>
              </w:tabs>
              <w:rPr>
                <w:b/>
                <w:sz w:val="28"/>
                <w:szCs w:val="28"/>
                <w:lang w:val="uz-Cyrl-UZ"/>
              </w:rPr>
            </w:pPr>
            <w:r>
              <w:rPr>
                <w:b/>
                <w:sz w:val="28"/>
                <w:szCs w:val="28"/>
              </w:rPr>
              <w:t xml:space="preserve">много </w:t>
            </w:r>
            <w:r w:rsidRPr="00B517F2">
              <w:rPr>
                <w:b/>
                <w:sz w:val="28"/>
                <w:szCs w:val="28"/>
              </w:rPr>
              <w:t>потоков данных»</w:t>
            </w:r>
            <w:r>
              <w:rPr>
                <w:b/>
                <w:sz w:val="28"/>
                <w:szCs w:val="28"/>
                <w:lang w:val="uz-Cyrl-UZ"/>
              </w:rPr>
              <w:t xml:space="preserve">, </w:t>
            </w:r>
            <w:r w:rsidRPr="007E314B">
              <w:rPr>
                <w:b/>
                <w:sz w:val="28"/>
                <w:szCs w:val="28"/>
              </w:rPr>
              <w:br/>
            </w:r>
            <w:r w:rsidRPr="00B517F2">
              <w:rPr>
                <w:b/>
                <w:sz w:val="28"/>
                <w:szCs w:val="28"/>
              </w:rPr>
              <w:t xml:space="preserve">архитектура </w:t>
            </w:r>
            <w:r w:rsidRPr="00B517F2">
              <w:rPr>
                <w:b/>
                <w:sz w:val="28"/>
                <w:szCs w:val="28"/>
                <w:lang w:val="en-US"/>
              </w:rPr>
              <w:t>MIMD</w:t>
            </w:r>
          </w:p>
          <w:p w:rsidR="00D93DDB" w:rsidRPr="00EA5D47" w:rsidRDefault="00D93DDB" w:rsidP="00D93DDB">
            <w:pPr>
              <w:tabs>
                <w:tab w:val="left" w:pos="4320"/>
                <w:tab w:val="left" w:pos="4500"/>
              </w:tabs>
              <w:rPr>
                <w:b/>
                <w:sz w:val="28"/>
                <w:szCs w:val="28"/>
                <w:lang w:val="uz-Cyrl-UZ"/>
              </w:rPr>
            </w:pPr>
            <w:r w:rsidRPr="00EA5D47">
              <w:rPr>
                <w:b/>
                <w:sz w:val="28"/>
                <w:szCs w:val="28"/>
                <w:lang w:val="uz-Cyrl-UZ"/>
              </w:rPr>
              <w:t xml:space="preserve">uz </w:t>
            </w:r>
            <w:r w:rsidRPr="00F82929">
              <w:rPr>
                <w:sz w:val="28"/>
                <w:szCs w:val="28"/>
                <w:lang w:val="uz-Cyrl-UZ"/>
              </w:rPr>
              <w:t>-</w:t>
            </w:r>
            <w:r w:rsidRPr="00EA5D47">
              <w:rPr>
                <w:b/>
                <w:sz w:val="28"/>
                <w:szCs w:val="28"/>
                <w:lang w:val="uz-Cyrl-UZ"/>
              </w:rPr>
              <w:t xml:space="preserve"> </w:t>
            </w:r>
            <w:r w:rsidRPr="00EA5D47">
              <w:rPr>
                <w:sz w:val="28"/>
                <w:szCs w:val="28"/>
                <w:lang w:val="uz-Cyrl-UZ"/>
              </w:rPr>
              <w:t>«</w:t>
            </w:r>
            <w:r>
              <w:rPr>
                <w:sz w:val="28"/>
                <w:szCs w:val="28"/>
                <w:lang w:val="uz-Cyrl-UZ"/>
              </w:rPr>
              <w:t>ko‘p</w:t>
            </w:r>
            <w:r w:rsidRPr="00EA5D47">
              <w:rPr>
                <w:sz w:val="28"/>
                <w:szCs w:val="28"/>
                <w:lang w:val="uz-Cyrl-UZ"/>
              </w:rPr>
              <w:t xml:space="preserve"> </w:t>
            </w:r>
            <w:r>
              <w:rPr>
                <w:sz w:val="28"/>
                <w:szCs w:val="28"/>
                <w:lang w:val="uz-Cyrl-UZ"/>
              </w:rPr>
              <w:t>komandalar</w:t>
            </w:r>
            <w:r w:rsidRPr="00EA5D47">
              <w:rPr>
                <w:sz w:val="28"/>
                <w:szCs w:val="28"/>
                <w:lang w:val="uz-Cyrl-UZ"/>
              </w:rPr>
              <w:t xml:space="preserve"> </w:t>
            </w:r>
            <w:r>
              <w:rPr>
                <w:sz w:val="28"/>
                <w:szCs w:val="28"/>
                <w:lang w:val="uz-Cyrl-UZ"/>
              </w:rPr>
              <w:t>oqimi–ko‘p</w:t>
            </w:r>
            <w:r w:rsidRPr="00EA5D47">
              <w:rPr>
                <w:sz w:val="28"/>
                <w:szCs w:val="28"/>
                <w:lang w:val="uz-Cyrl-UZ"/>
              </w:rPr>
              <w:t xml:space="preserve"> </w:t>
            </w:r>
            <w:r>
              <w:rPr>
                <w:sz w:val="28"/>
                <w:szCs w:val="28"/>
                <w:lang w:val="uz-Cyrl-UZ"/>
              </w:rPr>
              <w:t>ma’lumotlar</w:t>
            </w:r>
            <w:r w:rsidRPr="00EA5D47">
              <w:rPr>
                <w:sz w:val="28"/>
                <w:szCs w:val="28"/>
                <w:lang w:val="uz-Cyrl-UZ"/>
              </w:rPr>
              <w:t xml:space="preserve"> </w:t>
            </w:r>
            <w:r>
              <w:rPr>
                <w:sz w:val="28"/>
                <w:szCs w:val="28"/>
                <w:lang w:val="uz-Cyrl-UZ"/>
              </w:rPr>
              <w:t>oqimi</w:t>
            </w:r>
            <w:r w:rsidRPr="00EA5D47">
              <w:rPr>
                <w:sz w:val="28"/>
                <w:szCs w:val="28"/>
                <w:lang w:val="uz-Cyrl-UZ"/>
              </w:rPr>
              <w:t>»</w:t>
            </w:r>
            <w:r w:rsidRPr="00B67354">
              <w:rPr>
                <w:sz w:val="28"/>
                <w:szCs w:val="28"/>
                <w:lang w:val="uz-Cyrl-UZ"/>
              </w:rPr>
              <w:t xml:space="preserve">, </w:t>
            </w:r>
            <w:r w:rsidRPr="00D93DDB">
              <w:rPr>
                <w:sz w:val="28"/>
                <w:szCs w:val="28"/>
                <w:lang w:val="uz-Cyrl-UZ"/>
              </w:rPr>
              <w:br/>
            </w:r>
            <w:r w:rsidRPr="00EA5D47">
              <w:rPr>
                <w:sz w:val="28"/>
                <w:szCs w:val="28"/>
                <w:lang w:val="uz-Cyrl-UZ"/>
              </w:rPr>
              <w:t>MIMD</w:t>
            </w:r>
            <w:r w:rsidRPr="00B67354">
              <w:rPr>
                <w:sz w:val="28"/>
                <w:szCs w:val="28"/>
                <w:lang w:val="uz-Cyrl-UZ"/>
              </w:rPr>
              <w:t xml:space="preserve"> </w:t>
            </w:r>
            <w:r>
              <w:rPr>
                <w:sz w:val="28"/>
                <w:szCs w:val="28"/>
                <w:lang w:val="uz-Cyrl-UZ"/>
              </w:rPr>
              <w:t>arxitekturasi</w:t>
            </w:r>
          </w:p>
          <w:p w:rsidR="00D93DDB" w:rsidRPr="00844AE4" w:rsidRDefault="00D93DDB" w:rsidP="00D93DDB">
            <w:pPr>
              <w:tabs>
                <w:tab w:val="left" w:pos="4320"/>
                <w:tab w:val="left" w:pos="4500"/>
              </w:tabs>
              <w:rPr>
                <w:sz w:val="28"/>
                <w:szCs w:val="28"/>
                <w:lang w:val="uz-Cyrl-UZ"/>
              </w:rPr>
            </w:pPr>
            <w:r w:rsidRPr="00EA5D47">
              <w:rPr>
                <w:sz w:val="28"/>
                <w:szCs w:val="28"/>
                <w:lang w:val="uz-Cyrl-UZ"/>
              </w:rPr>
              <w:t xml:space="preserve">       «кўп командалар оқими</w:t>
            </w:r>
            <w:r>
              <w:rPr>
                <w:sz w:val="28"/>
                <w:szCs w:val="28"/>
                <w:lang w:val="uz-Cyrl-UZ"/>
              </w:rPr>
              <w:t>–</w:t>
            </w:r>
            <w:r w:rsidRPr="00EA5D47">
              <w:rPr>
                <w:sz w:val="28"/>
                <w:szCs w:val="28"/>
                <w:lang w:val="uz-Cyrl-UZ"/>
              </w:rPr>
              <w:t>кўп маълумотлар оқими»</w:t>
            </w:r>
            <w:r w:rsidRPr="00B67354">
              <w:rPr>
                <w:sz w:val="28"/>
                <w:szCs w:val="28"/>
                <w:lang w:val="uz-Cyrl-UZ"/>
              </w:rPr>
              <w:t xml:space="preserve">, </w:t>
            </w:r>
            <w:r w:rsidRPr="00EA5D47">
              <w:rPr>
                <w:sz w:val="28"/>
                <w:szCs w:val="28"/>
                <w:lang w:val="uz-Cyrl-UZ"/>
              </w:rPr>
              <w:t>MIMD</w:t>
            </w:r>
            <w:r w:rsidRPr="00B67354">
              <w:rPr>
                <w:sz w:val="28"/>
                <w:szCs w:val="28"/>
                <w:lang w:val="uz-Cyrl-UZ"/>
              </w:rPr>
              <w:t xml:space="preserve"> архитектураси</w:t>
            </w:r>
          </w:p>
          <w:p w:rsidR="00D93DDB" w:rsidRPr="00B517F2" w:rsidRDefault="00D93DDB" w:rsidP="00D93DDB">
            <w:pPr>
              <w:tabs>
                <w:tab w:val="left" w:pos="4320"/>
                <w:tab w:val="left" w:pos="4500"/>
              </w:tabs>
              <w:rPr>
                <w:sz w:val="28"/>
                <w:szCs w:val="28"/>
                <w:lang w:val="uz-Cyrl-UZ"/>
              </w:rPr>
            </w:pPr>
            <w:r w:rsidRPr="0051450D">
              <w:rPr>
                <w:b/>
                <w:sz w:val="28"/>
                <w:szCs w:val="28"/>
                <w:lang w:val="en-US"/>
              </w:rPr>
              <w:t xml:space="preserve">en </w:t>
            </w:r>
            <w:r w:rsidRPr="00EE5B48">
              <w:rPr>
                <w:sz w:val="28"/>
                <w:szCs w:val="28"/>
                <w:lang w:val="en-US"/>
              </w:rPr>
              <w:t>-</w:t>
            </w:r>
            <w:r w:rsidRPr="00B517F2">
              <w:rPr>
                <w:sz w:val="28"/>
                <w:szCs w:val="28"/>
                <w:lang w:val="en-US"/>
              </w:rPr>
              <w:t xml:space="preserve"> multiple instruction – </w:t>
            </w:r>
            <w:r>
              <w:rPr>
                <w:sz w:val="28"/>
                <w:szCs w:val="28"/>
                <w:lang w:val="en-US"/>
              </w:rPr>
              <w:br/>
            </w:r>
            <w:r w:rsidRPr="00B517F2">
              <w:rPr>
                <w:sz w:val="28"/>
                <w:szCs w:val="28"/>
                <w:lang w:val="en-US"/>
              </w:rPr>
              <w:t xml:space="preserve">multiple data </w:t>
            </w:r>
            <w:r>
              <w:rPr>
                <w:sz w:val="28"/>
                <w:szCs w:val="28"/>
                <w:lang w:val="en-US"/>
              </w:rPr>
              <w:t>(</w:t>
            </w:r>
            <w:r w:rsidRPr="00B517F2">
              <w:rPr>
                <w:sz w:val="28"/>
                <w:szCs w:val="28"/>
                <w:lang w:val="en-US"/>
              </w:rPr>
              <w:t>stream</w:t>
            </w:r>
            <w:r>
              <w:rPr>
                <w:sz w:val="28"/>
                <w:szCs w:val="28"/>
                <w:lang w:val="en-US"/>
              </w:rPr>
              <w:t>)</w:t>
            </w:r>
            <w:r w:rsidRPr="00B517F2">
              <w:rPr>
                <w:sz w:val="28"/>
                <w:szCs w:val="28"/>
                <w:lang w:val="en-US"/>
              </w:rPr>
              <w:t xml:space="preserve"> (MIMD) </w:t>
            </w:r>
          </w:p>
          <w:p w:rsidR="00D93DDB" w:rsidRPr="0051450D" w:rsidRDefault="00D93DDB" w:rsidP="00D93DDB">
            <w:pPr>
              <w:tabs>
                <w:tab w:val="left" w:pos="4320"/>
                <w:tab w:val="left" w:pos="4500"/>
              </w:tabs>
              <w:rPr>
                <w:sz w:val="28"/>
                <w:szCs w:val="28"/>
                <w:lang w:val="en-US"/>
              </w:rPr>
            </w:pPr>
          </w:p>
        </w:tc>
        <w:tc>
          <w:tcPr>
            <w:tcW w:w="2921" w:type="pct"/>
          </w:tcPr>
          <w:p w:rsidR="00D93DDB" w:rsidRDefault="00D93DDB" w:rsidP="00D93DDB">
            <w:pPr>
              <w:tabs>
                <w:tab w:val="left" w:pos="4320"/>
                <w:tab w:val="left" w:pos="4500"/>
              </w:tabs>
              <w:jc w:val="both"/>
              <w:rPr>
                <w:sz w:val="28"/>
                <w:szCs w:val="28"/>
                <w:lang w:val="uz-Cyrl-UZ"/>
              </w:rPr>
            </w:pPr>
            <w:r>
              <w:rPr>
                <w:sz w:val="28"/>
                <w:szCs w:val="28"/>
              </w:rPr>
              <w:t>Одна из четырех возможных архитектур параллельного компьютера, в которой набор процессоров независимо выполняет различные наборы команд, обрабатывающих различные наборы данных.</w:t>
            </w:r>
          </w:p>
          <w:p w:rsidR="00D93DDB" w:rsidRPr="00B72096" w:rsidRDefault="00D93DDB" w:rsidP="00D93DDB">
            <w:pPr>
              <w:tabs>
                <w:tab w:val="left" w:pos="4320"/>
                <w:tab w:val="left" w:pos="4500"/>
              </w:tabs>
              <w:jc w:val="both"/>
              <w:rPr>
                <w:sz w:val="22"/>
                <w:szCs w:val="22"/>
              </w:rPr>
            </w:pPr>
          </w:p>
          <w:p w:rsidR="00D93DDB" w:rsidRDefault="00D93DDB" w:rsidP="00D93DDB">
            <w:pPr>
              <w:tabs>
                <w:tab w:val="left" w:pos="4320"/>
                <w:tab w:val="left" w:pos="4500"/>
              </w:tabs>
              <w:jc w:val="both"/>
              <w:rPr>
                <w:sz w:val="28"/>
                <w:szCs w:val="28"/>
                <w:lang w:val="en-US"/>
              </w:rPr>
            </w:pPr>
            <w:r w:rsidRPr="0099137E">
              <w:rPr>
                <w:sz w:val="28"/>
                <w:szCs w:val="28"/>
                <w:lang w:val="en-US"/>
              </w:rPr>
              <w:t>Parallel kompyuterning mumkin bo‘lgan to‘rtta arxitekturasidan biri. Bunda protsessorlar to‘plami turli ma’lumotlar to‘plamini qayta ishlaydigan turli komandalar to‘plamini mustaqil bajaradi.</w:t>
            </w:r>
          </w:p>
          <w:p w:rsidR="00D93DDB" w:rsidRPr="00B72096" w:rsidRDefault="00D93DDB" w:rsidP="00D93DDB">
            <w:pPr>
              <w:tabs>
                <w:tab w:val="left" w:pos="4320"/>
                <w:tab w:val="left" w:pos="4500"/>
              </w:tabs>
              <w:jc w:val="both"/>
              <w:rPr>
                <w:sz w:val="22"/>
                <w:szCs w:val="22"/>
                <w:lang w:val="en-US"/>
              </w:rPr>
            </w:pPr>
          </w:p>
          <w:p w:rsidR="00D93DDB" w:rsidRPr="00B67354" w:rsidRDefault="00D93DDB" w:rsidP="00D93DDB">
            <w:pPr>
              <w:tabs>
                <w:tab w:val="left" w:pos="4320"/>
                <w:tab w:val="left" w:pos="4500"/>
              </w:tabs>
              <w:jc w:val="both"/>
              <w:rPr>
                <w:sz w:val="28"/>
                <w:szCs w:val="28"/>
              </w:rPr>
            </w:pPr>
            <w:r>
              <w:rPr>
                <w:sz w:val="28"/>
                <w:szCs w:val="28"/>
              </w:rPr>
              <w:t>Параллел компьютернинг мумкин бўлган тўртта архитектурасидан бири. Бунда процессорлар тўплами турли маълумотлар тўпламини қайта ишлайдиган турли командалар тўпламини мустақил бажаради.</w:t>
            </w:r>
          </w:p>
        </w:tc>
      </w:tr>
      <w:tr w:rsidR="00D93DDB" w:rsidRPr="00B67354">
        <w:trPr>
          <w:tblCellSpacing w:w="0" w:type="dxa"/>
          <w:jc w:val="center"/>
        </w:trPr>
        <w:tc>
          <w:tcPr>
            <w:tcW w:w="2079" w:type="pct"/>
          </w:tcPr>
          <w:p w:rsidR="00D93DDB" w:rsidRDefault="00D93DDB" w:rsidP="00D93DDB">
            <w:pPr>
              <w:tabs>
                <w:tab w:val="left" w:pos="4320"/>
                <w:tab w:val="left" w:pos="4500"/>
              </w:tabs>
              <w:rPr>
                <w:b/>
                <w:sz w:val="28"/>
                <w:szCs w:val="28"/>
                <w:lang w:val="uz-Cyrl-UZ"/>
              </w:rPr>
            </w:pPr>
            <w:r w:rsidRPr="00EA5D47">
              <w:rPr>
                <w:sz w:val="28"/>
                <w:szCs w:val="28"/>
                <w:lang w:val="uz-Cyrl-UZ"/>
              </w:rPr>
              <w:t>«</w:t>
            </w:r>
            <w:r w:rsidRPr="00B517F2">
              <w:rPr>
                <w:b/>
                <w:sz w:val="28"/>
                <w:szCs w:val="28"/>
              </w:rPr>
              <w:t>Много потоков команд</w:t>
            </w:r>
            <w:r>
              <w:rPr>
                <w:b/>
                <w:sz w:val="28"/>
                <w:szCs w:val="28"/>
                <w:lang w:val="uz-Cyrl-UZ"/>
              </w:rPr>
              <w:t xml:space="preserve"> –</w:t>
            </w:r>
          </w:p>
          <w:p w:rsidR="00D93DDB" w:rsidRPr="00B517F2" w:rsidRDefault="00D93DDB" w:rsidP="00D93DDB">
            <w:pPr>
              <w:tabs>
                <w:tab w:val="left" w:pos="4320"/>
                <w:tab w:val="left" w:pos="4500"/>
              </w:tabs>
              <w:rPr>
                <w:b/>
                <w:sz w:val="28"/>
                <w:szCs w:val="28"/>
                <w:lang w:val="uz-Cyrl-UZ"/>
              </w:rPr>
            </w:pPr>
            <w:r w:rsidRPr="00B517F2">
              <w:rPr>
                <w:b/>
                <w:sz w:val="28"/>
                <w:szCs w:val="28"/>
              </w:rPr>
              <w:t xml:space="preserve">один поток данных», </w:t>
            </w:r>
            <w:r w:rsidRPr="00EE5B48">
              <w:rPr>
                <w:b/>
                <w:sz w:val="28"/>
                <w:szCs w:val="28"/>
              </w:rPr>
              <w:br/>
            </w:r>
            <w:r w:rsidRPr="00B517F2">
              <w:rPr>
                <w:b/>
                <w:sz w:val="28"/>
                <w:szCs w:val="28"/>
              </w:rPr>
              <w:t xml:space="preserve">архитектура </w:t>
            </w:r>
            <w:r w:rsidRPr="00B517F2">
              <w:rPr>
                <w:b/>
                <w:sz w:val="28"/>
                <w:szCs w:val="28"/>
                <w:lang w:val="en-US"/>
              </w:rPr>
              <w:t>MISD</w:t>
            </w:r>
            <w:r w:rsidRPr="00B517F2">
              <w:rPr>
                <w:b/>
                <w:sz w:val="28"/>
                <w:szCs w:val="28"/>
              </w:rPr>
              <w:t xml:space="preserve"> </w:t>
            </w:r>
          </w:p>
          <w:p w:rsidR="00D93DDB" w:rsidRDefault="00D93DDB" w:rsidP="00D93DDB">
            <w:pPr>
              <w:tabs>
                <w:tab w:val="left" w:pos="4320"/>
                <w:tab w:val="left" w:pos="4500"/>
              </w:tabs>
              <w:rPr>
                <w:sz w:val="28"/>
                <w:szCs w:val="28"/>
                <w:lang w:val="uz-Cyrl-UZ"/>
              </w:rPr>
            </w:pPr>
            <w:r w:rsidRPr="00EA5D47">
              <w:rPr>
                <w:b/>
                <w:sz w:val="28"/>
                <w:szCs w:val="28"/>
                <w:lang w:val="uz-Cyrl-UZ"/>
              </w:rPr>
              <w:t xml:space="preserve">uz </w:t>
            </w:r>
            <w:r w:rsidRPr="00F82929">
              <w:rPr>
                <w:sz w:val="28"/>
                <w:szCs w:val="28"/>
                <w:lang w:val="uz-Cyrl-UZ"/>
              </w:rPr>
              <w:t xml:space="preserve">- </w:t>
            </w:r>
            <w:r w:rsidRPr="00EA5D47">
              <w:rPr>
                <w:sz w:val="28"/>
                <w:szCs w:val="28"/>
                <w:lang w:val="uz-Cyrl-UZ"/>
              </w:rPr>
              <w:t>«</w:t>
            </w:r>
            <w:r>
              <w:rPr>
                <w:sz w:val="28"/>
                <w:szCs w:val="28"/>
                <w:lang w:val="uz-Cyrl-UZ"/>
              </w:rPr>
              <w:t>ko‘p</w:t>
            </w:r>
            <w:r w:rsidRPr="00EA5D47">
              <w:rPr>
                <w:sz w:val="28"/>
                <w:szCs w:val="28"/>
                <w:lang w:val="uz-Cyrl-UZ"/>
              </w:rPr>
              <w:t xml:space="preserve"> </w:t>
            </w:r>
            <w:r>
              <w:rPr>
                <w:sz w:val="28"/>
                <w:szCs w:val="28"/>
                <w:lang w:val="uz-Cyrl-UZ"/>
              </w:rPr>
              <w:t>komandalar</w:t>
            </w:r>
            <w:r w:rsidRPr="00EA5D47">
              <w:rPr>
                <w:sz w:val="28"/>
                <w:szCs w:val="28"/>
                <w:lang w:val="uz-Cyrl-UZ"/>
              </w:rPr>
              <w:t xml:space="preserve"> </w:t>
            </w:r>
            <w:r>
              <w:rPr>
                <w:sz w:val="28"/>
                <w:szCs w:val="28"/>
                <w:lang w:val="uz-Cyrl-UZ"/>
              </w:rPr>
              <w:t xml:space="preserve">oqimi– </w:t>
            </w:r>
          </w:p>
          <w:p w:rsidR="00D93DDB" w:rsidRPr="00EA5D47" w:rsidRDefault="00D93DDB" w:rsidP="00D93DDB">
            <w:pPr>
              <w:tabs>
                <w:tab w:val="left" w:pos="4320"/>
                <w:tab w:val="left" w:pos="4500"/>
              </w:tabs>
              <w:rPr>
                <w:b/>
                <w:sz w:val="28"/>
                <w:szCs w:val="28"/>
                <w:lang w:val="uz-Cyrl-UZ"/>
              </w:rPr>
            </w:pPr>
            <w:r>
              <w:rPr>
                <w:sz w:val="28"/>
                <w:szCs w:val="28"/>
                <w:lang w:val="uz-Cyrl-UZ"/>
              </w:rPr>
              <w:t>bitta</w:t>
            </w:r>
            <w:r w:rsidRPr="00EA5D47">
              <w:rPr>
                <w:sz w:val="28"/>
                <w:szCs w:val="28"/>
                <w:lang w:val="uz-Cyrl-UZ"/>
              </w:rPr>
              <w:t xml:space="preserve"> </w:t>
            </w:r>
            <w:r>
              <w:rPr>
                <w:sz w:val="28"/>
                <w:szCs w:val="28"/>
                <w:lang w:val="uz-Cyrl-UZ"/>
              </w:rPr>
              <w:t>ma’lumotlar</w:t>
            </w:r>
            <w:r w:rsidRPr="00EA5D47">
              <w:rPr>
                <w:sz w:val="28"/>
                <w:szCs w:val="28"/>
                <w:lang w:val="uz-Cyrl-UZ"/>
              </w:rPr>
              <w:t xml:space="preserve"> </w:t>
            </w:r>
            <w:r>
              <w:rPr>
                <w:sz w:val="28"/>
                <w:szCs w:val="28"/>
                <w:lang w:val="uz-Cyrl-UZ"/>
              </w:rPr>
              <w:t>oqimi</w:t>
            </w:r>
            <w:r w:rsidRPr="00EA5D47">
              <w:rPr>
                <w:sz w:val="28"/>
                <w:szCs w:val="28"/>
                <w:lang w:val="uz-Cyrl-UZ"/>
              </w:rPr>
              <w:t>»</w:t>
            </w:r>
            <w:r>
              <w:rPr>
                <w:sz w:val="28"/>
                <w:szCs w:val="28"/>
                <w:lang w:val="uz-Cyrl-UZ"/>
              </w:rPr>
              <w:t>,</w:t>
            </w:r>
            <w:r w:rsidRPr="00EA5D47">
              <w:rPr>
                <w:sz w:val="28"/>
                <w:szCs w:val="28"/>
                <w:lang w:val="uz-Cyrl-UZ"/>
              </w:rPr>
              <w:t xml:space="preserve"> MISD</w:t>
            </w:r>
            <w:r w:rsidRPr="00BE30F2">
              <w:rPr>
                <w:sz w:val="28"/>
                <w:szCs w:val="28"/>
                <w:lang w:val="uz-Cyrl-UZ"/>
              </w:rPr>
              <w:t xml:space="preserve"> </w:t>
            </w:r>
            <w:r>
              <w:rPr>
                <w:sz w:val="28"/>
                <w:szCs w:val="28"/>
                <w:lang w:val="uz-Cyrl-UZ"/>
              </w:rPr>
              <w:t>arxitekturasi</w:t>
            </w:r>
          </w:p>
          <w:p w:rsidR="00D93DDB" w:rsidRPr="005B6905" w:rsidRDefault="00D93DDB" w:rsidP="00D93DDB">
            <w:pPr>
              <w:tabs>
                <w:tab w:val="left" w:pos="4320"/>
                <w:tab w:val="left" w:pos="4500"/>
              </w:tabs>
              <w:rPr>
                <w:sz w:val="28"/>
                <w:szCs w:val="28"/>
                <w:lang w:val="uz-Cyrl-UZ"/>
              </w:rPr>
            </w:pPr>
            <w:r w:rsidRPr="00EA5D47">
              <w:rPr>
                <w:sz w:val="28"/>
                <w:szCs w:val="28"/>
                <w:lang w:val="uz-Cyrl-UZ"/>
              </w:rPr>
              <w:t xml:space="preserve">       «кўп командалар оқими</w:t>
            </w:r>
            <w:r w:rsidRPr="00773754">
              <w:rPr>
                <w:sz w:val="28"/>
                <w:szCs w:val="28"/>
                <w:lang w:val="uz-Cyrl-UZ"/>
              </w:rPr>
              <w:t xml:space="preserve"> </w:t>
            </w:r>
            <w:r>
              <w:rPr>
                <w:sz w:val="28"/>
                <w:szCs w:val="28"/>
                <w:lang w:val="uz-Cyrl-UZ"/>
              </w:rPr>
              <w:t xml:space="preserve">– </w:t>
            </w:r>
            <w:r w:rsidRPr="00EA5D47">
              <w:rPr>
                <w:sz w:val="28"/>
                <w:szCs w:val="28"/>
                <w:lang w:val="uz-Cyrl-UZ"/>
              </w:rPr>
              <w:t>битта маълумотлар оқими»</w:t>
            </w:r>
            <w:r>
              <w:rPr>
                <w:sz w:val="28"/>
                <w:szCs w:val="28"/>
                <w:lang w:val="uz-Cyrl-UZ"/>
              </w:rPr>
              <w:t>,</w:t>
            </w:r>
            <w:r w:rsidRPr="00EA5D47">
              <w:rPr>
                <w:sz w:val="28"/>
                <w:szCs w:val="28"/>
                <w:lang w:val="uz-Cyrl-UZ"/>
              </w:rPr>
              <w:t xml:space="preserve"> MISD</w:t>
            </w:r>
            <w:r w:rsidRPr="00773754">
              <w:rPr>
                <w:sz w:val="28"/>
                <w:szCs w:val="28"/>
                <w:lang w:val="uz-Cyrl-UZ"/>
              </w:rPr>
              <w:t xml:space="preserve"> </w:t>
            </w:r>
            <w:r w:rsidRPr="00BE30F2">
              <w:rPr>
                <w:sz w:val="28"/>
                <w:szCs w:val="28"/>
                <w:lang w:val="uz-Cyrl-UZ"/>
              </w:rPr>
              <w:t>архитектураси</w:t>
            </w:r>
          </w:p>
          <w:p w:rsidR="00D93DDB" w:rsidRPr="00B517F2" w:rsidRDefault="00D93DDB" w:rsidP="00D93DDB">
            <w:pPr>
              <w:tabs>
                <w:tab w:val="left" w:pos="4320"/>
                <w:tab w:val="left" w:pos="4500"/>
              </w:tabs>
              <w:rPr>
                <w:sz w:val="28"/>
                <w:szCs w:val="28"/>
                <w:lang w:val="uz-Cyrl-UZ"/>
              </w:rPr>
            </w:pPr>
            <w:r w:rsidRPr="0051450D">
              <w:rPr>
                <w:b/>
                <w:sz w:val="28"/>
                <w:szCs w:val="28"/>
                <w:lang w:val="en-US"/>
              </w:rPr>
              <w:t xml:space="preserve">en </w:t>
            </w:r>
            <w:r w:rsidRPr="00E9152E">
              <w:rPr>
                <w:sz w:val="28"/>
                <w:szCs w:val="28"/>
                <w:lang w:val="en-US"/>
              </w:rPr>
              <w:t>-</w:t>
            </w:r>
            <w:r w:rsidRPr="00B517F2">
              <w:rPr>
                <w:sz w:val="28"/>
                <w:szCs w:val="28"/>
                <w:lang w:val="en-US"/>
              </w:rPr>
              <w:t xml:space="preserve"> multiple instruction single data </w:t>
            </w:r>
            <w:r>
              <w:rPr>
                <w:sz w:val="28"/>
                <w:szCs w:val="28"/>
                <w:lang w:val="en-US"/>
              </w:rPr>
              <w:t>(</w:t>
            </w:r>
            <w:r w:rsidRPr="00B517F2">
              <w:rPr>
                <w:sz w:val="28"/>
                <w:szCs w:val="28"/>
                <w:lang w:val="en-US"/>
              </w:rPr>
              <w:t>stream</w:t>
            </w:r>
            <w:r>
              <w:rPr>
                <w:sz w:val="28"/>
                <w:szCs w:val="28"/>
                <w:lang w:val="en-US"/>
              </w:rPr>
              <w:t>)</w:t>
            </w:r>
            <w:r w:rsidRPr="00B517F2">
              <w:rPr>
                <w:sz w:val="28"/>
                <w:szCs w:val="28"/>
                <w:lang w:val="en-US"/>
              </w:rPr>
              <w:t xml:space="preserve"> (MISD) </w:t>
            </w:r>
          </w:p>
          <w:p w:rsidR="00D93DDB" w:rsidRPr="0051450D" w:rsidRDefault="00D93DDB" w:rsidP="00D93DDB">
            <w:pPr>
              <w:tabs>
                <w:tab w:val="left" w:pos="4320"/>
                <w:tab w:val="left" w:pos="4500"/>
              </w:tabs>
              <w:rPr>
                <w:sz w:val="28"/>
                <w:szCs w:val="28"/>
                <w:lang w:val="en-US"/>
              </w:rPr>
            </w:pPr>
          </w:p>
        </w:tc>
        <w:tc>
          <w:tcPr>
            <w:tcW w:w="2921" w:type="pct"/>
          </w:tcPr>
          <w:p w:rsidR="00D93DDB" w:rsidRDefault="00D93DDB" w:rsidP="00D93DDB">
            <w:pPr>
              <w:tabs>
                <w:tab w:val="left" w:pos="4320"/>
                <w:tab w:val="left" w:pos="4500"/>
              </w:tabs>
              <w:jc w:val="both"/>
              <w:rPr>
                <w:sz w:val="28"/>
                <w:szCs w:val="28"/>
                <w:lang w:val="uz-Cyrl-UZ"/>
              </w:rPr>
            </w:pPr>
            <w:r>
              <w:rPr>
                <w:sz w:val="28"/>
                <w:szCs w:val="28"/>
              </w:rPr>
              <w:t>Одна из четырех возможных архитектур параллельного компьютера, в которой данные подаются на набор процессоров, каждый из которых исполняет свою программу их обработки.</w:t>
            </w:r>
          </w:p>
          <w:p w:rsidR="00D93DDB" w:rsidRPr="00DE4857" w:rsidRDefault="00D93DDB" w:rsidP="00D93DDB">
            <w:pPr>
              <w:tabs>
                <w:tab w:val="left" w:pos="4320"/>
                <w:tab w:val="left" w:pos="4500"/>
              </w:tabs>
              <w:jc w:val="both"/>
              <w:rPr>
                <w:sz w:val="28"/>
                <w:szCs w:val="28"/>
              </w:rPr>
            </w:pPr>
          </w:p>
          <w:p w:rsidR="00D93DDB" w:rsidRDefault="00D93DDB" w:rsidP="00D93DDB">
            <w:pPr>
              <w:tabs>
                <w:tab w:val="left" w:pos="4320"/>
                <w:tab w:val="left" w:pos="4500"/>
              </w:tabs>
              <w:jc w:val="both"/>
              <w:rPr>
                <w:sz w:val="28"/>
                <w:szCs w:val="28"/>
                <w:lang w:val="en-US"/>
              </w:rPr>
            </w:pPr>
            <w:r w:rsidRPr="0099137E">
              <w:rPr>
                <w:sz w:val="28"/>
                <w:szCs w:val="28"/>
                <w:lang w:val="en-US"/>
              </w:rPr>
              <w:t>Parallel kompyuterning mumkin bo‘lgan to‘rtta arxitekturasidan biri. Bunda ma’lumotlar, har biri ma’lumotlarni qayta ishlash bo‘yicha o‘zining dasturini bajaradigan protsessorlar to‘plamiga uzatiladi.</w:t>
            </w:r>
          </w:p>
          <w:p w:rsidR="00D93DDB" w:rsidRPr="000B5FB3" w:rsidRDefault="00D93DDB" w:rsidP="00D93DDB">
            <w:pPr>
              <w:tabs>
                <w:tab w:val="left" w:pos="4320"/>
                <w:tab w:val="left" w:pos="4500"/>
              </w:tabs>
              <w:jc w:val="both"/>
              <w:rPr>
                <w:sz w:val="28"/>
                <w:szCs w:val="28"/>
                <w:lang w:val="en-US"/>
              </w:rPr>
            </w:pPr>
          </w:p>
          <w:p w:rsidR="00D93DDB" w:rsidRPr="00BE30F2" w:rsidRDefault="00D93DDB" w:rsidP="00D93DDB">
            <w:pPr>
              <w:tabs>
                <w:tab w:val="left" w:pos="4320"/>
                <w:tab w:val="left" w:pos="4500"/>
              </w:tabs>
              <w:jc w:val="both"/>
              <w:rPr>
                <w:sz w:val="28"/>
                <w:szCs w:val="28"/>
              </w:rPr>
            </w:pPr>
            <w:r>
              <w:rPr>
                <w:sz w:val="28"/>
                <w:szCs w:val="28"/>
              </w:rPr>
              <w:t>Параллел компьютернинг мумкин бўлган тўртта архитектурасидан бири. Бунда маълумотлар, ҳар бири маълумотларни қайта ишлаш бўйича ўзининг дастурини бажарадиган процессорлар тўпламига узатилади.</w:t>
            </w:r>
          </w:p>
        </w:tc>
      </w:tr>
      <w:tr w:rsidR="00D93DDB" w:rsidRPr="00D015B8">
        <w:trPr>
          <w:tblCellSpacing w:w="0" w:type="dxa"/>
          <w:jc w:val="center"/>
        </w:trPr>
        <w:tc>
          <w:tcPr>
            <w:tcW w:w="2079" w:type="pct"/>
          </w:tcPr>
          <w:p w:rsidR="00D93DDB" w:rsidRPr="00DE4143" w:rsidRDefault="00D93DDB" w:rsidP="003A7C3D">
            <w:pPr>
              <w:tabs>
                <w:tab w:val="left" w:pos="4320"/>
                <w:tab w:val="left" w:pos="4500"/>
              </w:tabs>
              <w:rPr>
                <w:b/>
                <w:sz w:val="28"/>
                <w:szCs w:val="28"/>
              </w:rPr>
            </w:pPr>
            <w:r w:rsidRPr="00DE4143">
              <w:rPr>
                <w:b/>
                <w:sz w:val="28"/>
                <w:szCs w:val="28"/>
              </w:rPr>
              <w:t>Многозадачный режим</w:t>
            </w:r>
          </w:p>
          <w:p w:rsidR="00D93DDB" w:rsidRPr="00EA5D47" w:rsidRDefault="00D93DDB"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097755">
              <w:rPr>
                <w:sz w:val="28"/>
                <w:szCs w:val="28"/>
              </w:rPr>
              <w:t>-</w:t>
            </w:r>
            <w:r w:rsidRPr="00EA5D47">
              <w:rPr>
                <w:b/>
                <w:sz w:val="28"/>
                <w:szCs w:val="28"/>
              </w:rPr>
              <w:t xml:space="preserve"> </w:t>
            </w:r>
            <w:r>
              <w:rPr>
                <w:sz w:val="28"/>
                <w:szCs w:val="28"/>
              </w:rPr>
              <w:t>ko‘p</w:t>
            </w:r>
            <w:r w:rsidRPr="005B3444">
              <w:rPr>
                <w:sz w:val="28"/>
                <w:szCs w:val="28"/>
              </w:rPr>
              <w:t xml:space="preserve"> </w:t>
            </w:r>
            <w:r>
              <w:rPr>
                <w:sz w:val="28"/>
                <w:szCs w:val="28"/>
              </w:rPr>
              <w:t>vazifali</w:t>
            </w:r>
            <w:r w:rsidRPr="005B3444">
              <w:rPr>
                <w:sz w:val="28"/>
                <w:szCs w:val="28"/>
              </w:rPr>
              <w:t xml:space="preserve"> </w:t>
            </w:r>
            <w:r>
              <w:rPr>
                <w:sz w:val="28"/>
                <w:szCs w:val="28"/>
              </w:rPr>
              <w:t>rejim</w:t>
            </w:r>
          </w:p>
          <w:p w:rsidR="00D93DDB" w:rsidRDefault="00D93DDB" w:rsidP="003A7C3D">
            <w:pPr>
              <w:tabs>
                <w:tab w:val="left" w:pos="4320"/>
                <w:tab w:val="left" w:pos="4500"/>
              </w:tabs>
              <w:rPr>
                <w:sz w:val="28"/>
                <w:szCs w:val="28"/>
                <w:lang w:val="en-US"/>
              </w:rPr>
            </w:pPr>
            <w:r w:rsidRPr="00773754">
              <w:rPr>
                <w:sz w:val="28"/>
                <w:szCs w:val="28"/>
              </w:rPr>
              <w:t xml:space="preserve">       </w:t>
            </w:r>
            <w:r w:rsidRPr="005B3444">
              <w:rPr>
                <w:sz w:val="28"/>
                <w:szCs w:val="28"/>
              </w:rPr>
              <w:t>кўп</w:t>
            </w:r>
            <w:r w:rsidRPr="003F2E32">
              <w:rPr>
                <w:sz w:val="28"/>
                <w:szCs w:val="28"/>
                <w:lang w:val="en-US"/>
              </w:rPr>
              <w:t xml:space="preserve"> </w:t>
            </w:r>
            <w:r w:rsidRPr="005B3444">
              <w:rPr>
                <w:sz w:val="28"/>
                <w:szCs w:val="28"/>
              </w:rPr>
              <w:t>вазифали</w:t>
            </w:r>
            <w:r w:rsidRPr="003F2E32">
              <w:rPr>
                <w:sz w:val="28"/>
                <w:szCs w:val="28"/>
                <w:lang w:val="en-US"/>
              </w:rPr>
              <w:t xml:space="preserve"> </w:t>
            </w:r>
            <w:r w:rsidRPr="005B3444">
              <w:rPr>
                <w:sz w:val="28"/>
                <w:szCs w:val="28"/>
              </w:rPr>
              <w:t>режим</w:t>
            </w:r>
          </w:p>
          <w:p w:rsidR="00D93DDB" w:rsidRPr="003F2E32" w:rsidRDefault="00D93DDB" w:rsidP="003A7C3D">
            <w:pPr>
              <w:tabs>
                <w:tab w:val="left" w:pos="4320"/>
                <w:tab w:val="left" w:pos="4500"/>
              </w:tabs>
              <w:rPr>
                <w:sz w:val="28"/>
                <w:szCs w:val="28"/>
                <w:lang w:val="en-US"/>
              </w:rPr>
            </w:pPr>
            <w:r w:rsidRPr="0051450D">
              <w:rPr>
                <w:b/>
                <w:sz w:val="28"/>
                <w:szCs w:val="28"/>
                <w:lang w:val="en-US"/>
              </w:rPr>
              <w:t xml:space="preserve">en </w:t>
            </w:r>
            <w:r w:rsidRPr="003F2E32">
              <w:rPr>
                <w:sz w:val="28"/>
                <w:szCs w:val="28"/>
                <w:lang w:val="en-US"/>
              </w:rPr>
              <w:t>-</w:t>
            </w:r>
            <w:r w:rsidRPr="00DE4143">
              <w:rPr>
                <w:sz w:val="28"/>
                <w:szCs w:val="28"/>
                <w:lang w:val="en-US"/>
              </w:rPr>
              <w:t xml:space="preserve"> multitasking</w:t>
            </w:r>
          </w:p>
          <w:p w:rsidR="00D93DDB" w:rsidRPr="0051450D" w:rsidRDefault="00D93DDB" w:rsidP="003A7C3D">
            <w:pPr>
              <w:tabs>
                <w:tab w:val="left" w:pos="4320"/>
                <w:tab w:val="left" w:pos="4500"/>
              </w:tabs>
              <w:rPr>
                <w:sz w:val="28"/>
                <w:szCs w:val="28"/>
                <w:lang w:val="en-US"/>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 xml:space="preserve">Режим работы, при котором  одновременно (или чередованием через короткие интервалы времени) выполняются две или более задачи. </w:t>
            </w:r>
          </w:p>
          <w:p w:rsidR="00D93DDB" w:rsidRPr="00B72096" w:rsidRDefault="00D93DDB" w:rsidP="003A7C3D">
            <w:pPr>
              <w:tabs>
                <w:tab w:val="left" w:pos="4320"/>
                <w:tab w:val="left" w:pos="4500"/>
              </w:tabs>
              <w:jc w:val="both"/>
              <w:rPr>
                <w:sz w:val="22"/>
                <w:szCs w:val="22"/>
              </w:rPr>
            </w:pPr>
          </w:p>
          <w:p w:rsidR="00D93DDB" w:rsidRDefault="00D93DDB" w:rsidP="003A7C3D">
            <w:pPr>
              <w:tabs>
                <w:tab w:val="left" w:pos="4320"/>
                <w:tab w:val="left" w:pos="4500"/>
              </w:tabs>
              <w:jc w:val="both"/>
              <w:rPr>
                <w:sz w:val="28"/>
                <w:szCs w:val="28"/>
                <w:lang w:val="en-US"/>
              </w:rPr>
            </w:pPr>
            <w:r>
              <w:rPr>
                <w:sz w:val="28"/>
                <w:szCs w:val="28"/>
                <w:lang w:val="uz-Cyrl-UZ"/>
              </w:rPr>
              <w:t>Bir</w:t>
            </w:r>
            <w:r w:rsidRPr="00D015B8">
              <w:rPr>
                <w:sz w:val="28"/>
                <w:szCs w:val="28"/>
                <w:lang w:val="uz-Cyrl-UZ"/>
              </w:rPr>
              <w:t xml:space="preserve"> </w:t>
            </w:r>
            <w:r>
              <w:rPr>
                <w:sz w:val="28"/>
                <w:szCs w:val="28"/>
                <w:lang w:val="uz-Cyrl-UZ"/>
              </w:rPr>
              <w:t>vaqtda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qisqa</w:t>
            </w:r>
            <w:r w:rsidRPr="00D015B8">
              <w:rPr>
                <w:sz w:val="28"/>
                <w:szCs w:val="28"/>
                <w:lang w:val="uz-Cyrl-UZ"/>
              </w:rPr>
              <w:t xml:space="preserve"> </w:t>
            </w:r>
            <w:r>
              <w:rPr>
                <w:sz w:val="28"/>
                <w:szCs w:val="28"/>
                <w:lang w:val="uz-Cyrl-UZ"/>
              </w:rPr>
              <w:t>vaqt</w:t>
            </w:r>
            <w:r w:rsidRPr="00D015B8">
              <w:rPr>
                <w:sz w:val="28"/>
                <w:szCs w:val="28"/>
                <w:lang w:val="uz-Cyrl-UZ"/>
              </w:rPr>
              <w:t xml:space="preserve"> </w:t>
            </w:r>
            <w:r>
              <w:rPr>
                <w:sz w:val="28"/>
                <w:szCs w:val="28"/>
                <w:lang w:val="uz-Cyrl-UZ"/>
              </w:rPr>
              <w:t>intervallari</w:t>
            </w:r>
            <w:r w:rsidRPr="00D015B8">
              <w:rPr>
                <w:sz w:val="28"/>
                <w:szCs w:val="28"/>
                <w:lang w:val="uz-Cyrl-UZ"/>
              </w:rPr>
              <w:t xml:space="preserve"> </w:t>
            </w:r>
            <w:r>
              <w:rPr>
                <w:sz w:val="28"/>
                <w:szCs w:val="28"/>
                <w:lang w:val="uz-Cyrl-UZ"/>
              </w:rPr>
              <w:t>oralatib</w:t>
            </w:r>
            <w:r w:rsidRPr="00D015B8">
              <w:rPr>
                <w:sz w:val="28"/>
                <w:szCs w:val="28"/>
                <w:lang w:val="uz-Cyrl-UZ"/>
              </w:rPr>
              <w:t>)</w:t>
            </w:r>
            <w:r>
              <w:rPr>
                <w:sz w:val="28"/>
                <w:szCs w:val="28"/>
                <w:lang w:val="uz-Cyrl-UZ"/>
              </w:rPr>
              <w:t xml:space="preserve"> ikki yoki undan</w:t>
            </w:r>
            <w:r w:rsidRPr="00D015B8">
              <w:rPr>
                <w:sz w:val="28"/>
                <w:szCs w:val="28"/>
                <w:lang w:val="uz-Cyrl-UZ"/>
              </w:rPr>
              <w:t xml:space="preserve"> </w:t>
            </w:r>
            <w:r>
              <w:rPr>
                <w:sz w:val="28"/>
                <w:szCs w:val="28"/>
                <w:lang w:val="uz-Cyrl-UZ"/>
              </w:rPr>
              <w:t>ko‘p</w:t>
            </w:r>
            <w:r w:rsidRPr="00D015B8">
              <w:rPr>
                <w:sz w:val="28"/>
                <w:szCs w:val="28"/>
                <w:lang w:val="uz-Cyrl-UZ"/>
              </w:rPr>
              <w:t xml:space="preserve"> </w:t>
            </w:r>
            <w:r>
              <w:rPr>
                <w:sz w:val="28"/>
                <w:szCs w:val="28"/>
                <w:lang w:val="uz-Cyrl-UZ"/>
              </w:rPr>
              <w:t>vazifa</w:t>
            </w:r>
            <w:r w:rsidRPr="00D015B8">
              <w:rPr>
                <w:sz w:val="28"/>
                <w:szCs w:val="28"/>
                <w:lang w:val="uz-Cyrl-UZ"/>
              </w:rPr>
              <w:t xml:space="preserve"> </w:t>
            </w:r>
            <w:r>
              <w:rPr>
                <w:sz w:val="28"/>
                <w:szCs w:val="28"/>
                <w:lang w:val="uz-Cyrl-UZ"/>
              </w:rPr>
              <w:t>bajariladigan</w:t>
            </w:r>
            <w:r w:rsidRPr="00D015B8">
              <w:rPr>
                <w:sz w:val="28"/>
                <w:szCs w:val="28"/>
                <w:lang w:val="uz-Cyrl-UZ"/>
              </w:rPr>
              <w:t xml:space="preserve"> </w:t>
            </w:r>
            <w:r>
              <w:rPr>
                <w:sz w:val="28"/>
                <w:szCs w:val="28"/>
                <w:lang w:val="uz-Cyrl-UZ"/>
              </w:rPr>
              <w:t>ish</w:t>
            </w:r>
            <w:r w:rsidRPr="00D015B8">
              <w:rPr>
                <w:sz w:val="28"/>
                <w:szCs w:val="28"/>
                <w:lang w:val="uz-Cyrl-UZ"/>
              </w:rPr>
              <w:t xml:space="preserve"> </w:t>
            </w:r>
            <w:r>
              <w:rPr>
                <w:sz w:val="28"/>
                <w:szCs w:val="28"/>
                <w:lang w:val="uz-Cyrl-UZ"/>
              </w:rPr>
              <w:t>rejimi</w:t>
            </w:r>
            <w:r w:rsidRPr="00D015B8">
              <w:rPr>
                <w:sz w:val="28"/>
                <w:szCs w:val="28"/>
                <w:lang w:val="uz-Cyrl-UZ"/>
              </w:rPr>
              <w:t>.</w:t>
            </w:r>
          </w:p>
          <w:p w:rsidR="00D93DDB" w:rsidRPr="00B72096" w:rsidRDefault="00D93DDB" w:rsidP="003A7C3D">
            <w:pPr>
              <w:tabs>
                <w:tab w:val="left" w:pos="4320"/>
                <w:tab w:val="left" w:pos="4500"/>
              </w:tabs>
              <w:jc w:val="both"/>
              <w:rPr>
                <w:sz w:val="22"/>
                <w:szCs w:val="22"/>
                <w:lang w:val="en-US"/>
              </w:rPr>
            </w:pPr>
          </w:p>
          <w:p w:rsidR="00D93DDB" w:rsidRDefault="00D93DDB" w:rsidP="003A7C3D">
            <w:pPr>
              <w:tabs>
                <w:tab w:val="left" w:pos="4320"/>
                <w:tab w:val="left" w:pos="4500"/>
              </w:tabs>
              <w:jc w:val="both"/>
              <w:rPr>
                <w:sz w:val="28"/>
                <w:szCs w:val="28"/>
                <w:lang w:val="uz-Cyrl-UZ"/>
              </w:rPr>
            </w:pPr>
            <w:r w:rsidRPr="00D015B8">
              <w:rPr>
                <w:sz w:val="28"/>
                <w:szCs w:val="28"/>
                <w:lang w:val="uz-Cyrl-UZ"/>
              </w:rPr>
              <w:t>Бир вақтда (ёки қисқа вақт интерваллари оралатиб)</w:t>
            </w:r>
            <w:r>
              <w:rPr>
                <w:sz w:val="28"/>
                <w:szCs w:val="28"/>
                <w:lang w:val="uz-Cyrl-UZ"/>
              </w:rPr>
              <w:t xml:space="preserve"> икки ёки </w:t>
            </w:r>
            <w:r w:rsidRPr="00D015B8">
              <w:rPr>
                <w:sz w:val="28"/>
                <w:szCs w:val="28"/>
                <w:lang w:val="uz-Cyrl-UZ"/>
              </w:rPr>
              <w:t>ундан кўп вазифа бажариладиган иш режими.</w:t>
            </w:r>
          </w:p>
          <w:p w:rsidR="00D93DDB" w:rsidRPr="00D015B8" w:rsidRDefault="00D93DDB" w:rsidP="003A7C3D">
            <w:pPr>
              <w:tabs>
                <w:tab w:val="left" w:pos="4320"/>
                <w:tab w:val="left" w:pos="4500"/>
              </w:tabs>
              <w:jc w:val="both"/>
              <w:rPr>
                <w:sz w:val="28"/>
                <w:szCs w:val="28"/>
                <w:lang w:val="uz-Cyrl-UZ"/>
              </w:rPr>
            </w:pPr>
          </w:p>
        </w:tc>
      </w:tr>
      <w:tr w:rsidR="00D93DDB" w:rsidRPr="00C02B1D">
        <w:trPr>
          <w:tblCellSpacing w:w="0" w:type="dxa"/>
          <w:jc w:val="center"/>
        </w:trPr>
        <w:tc>
          <w:tcPr>
            <w:tcW w:w="2079" w:type="pct"/>
          </w:tcPr>
          <w:p w:rsidR="00D93DDB" w:rsidRPr="00844AE4" w:rsidRDefault="00D93DDB" w:rsidP="003A7C3D">
            <w:pPr>
              <w:tabs>
                <w:tab w:val="left" w:pos="4320"/>
                <w:tab w:val="left" w:pos="4500"/>
              </w:tabs>
              <w:rPr>
                <w:b/>
                <w:sz w:val="28"/>
                <w:szCs w:val="28"/>
                <w:lang w:val="uz-Cyrl-UZ"/>
              </w:rPr>
            </w:pPr>
            <w:r w:rsidRPr="00844AE4">
              <w:rPr>
                <w:b/>
                <w:sz w:val="28"/>
                <w:szCs w:val="28"/>
                <w:lang w:val="uz-Cyrl-UZ"/>
              </w:rPr>
              <w:t>Многокристальный модуль</w:t>
            </w:r>
          </w:p>
          <w:p w:rsidR="00D93DDB" w:rsidRPr="00844AE4" w:rsidRDefault="00D93DDB"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ko‘p kristalli modul</w:t>
            </w:r>
          </w:p>
          <w:p w:rsidR="00D93DDB" w:rsidRPr="00844AE4" w:rsidRDefault="00D93DDB" w:rsidP="003A7C3D">
            <w:pPr>
              <w:tabs>
                <w:tab w:val="left" w:pos="4320"/>
                <w:tab w:val="left" w:pos="4500"/>
              </w:tabs>
              <w:rPr>
                <w:sz w:val="28"/>
                <w:szCs w:val="28"/>
                <w:lang w:val="uz-Cyrl-UZ"/>
              </w:rPr>
            </w:pPr>
            <w:r w:rsidRPr="00844AE4">
              <w:rPr>
                <w:lang w:val="uz-Cyrl-UZ"/>
              </w:rPr>
              <w:t xml:space="preserve">        </w:t>
            </w:r>
            <w:r w:rsidRPr="00844AE4">
              <w:rPr>
                <w:sz w:val="28"/>
                <w:szCs w:val="28"/>
                <w:lang w:val="uz-Cyrl-UZ"/>
              </w:rPr>
              <w:t>кўп кристалли модуль</w:t>
            </w:r>
          </w:p>
          <w:p w:rsidR="00D93DDB" w:rsidRPr="00B517F2" w:rsidRDefault="00D93DDB" w:rsidP="003A7C3D">
            <w:pPr>
              <w:tabs>
                <w:tab w:val="left" w:pos="4320"/>
                <w:tab w:val="left" w:pos="4500"/>
              </w:tabs>
              <w:rPr>
                <w:sz w:val="28"/>
                <w:szCs w:val="28"/>
                <w:lang w:val="uz-Cyrl-UZ"/>
              </w:rPr>
            </w:pPr>
            <w:r w:rsidRPr="00844AE4">
              <w:rPr>
                <w:b/>
                <w:sz w:val="28"/>
                <w:szCs w:val="28"/>
                <w:lang w:val="uz-Cyrl-UZ"/>
              </w:rPr>
              <w:t xml:space="preserve">en </w:t>
            </w:r>
            <w:r w:rsidRPr="003F2E32">
              <w:rPr>
                <w:sz w:val="28"/>
                <w:szCs w:val="28"/>
                <w:lang w:val="uz-Cyrl-UZ"/>
              </w:rPr>
              <w:t>-</w:t>
            </w:r>
            <w:r w:rsidRPr="00844AE4">
              <w:rPr>
                <w:sz w:val="28"/>
                <w:szCs w:val="28"/>
                <w:lang w:val="uz-Cyrl-UZ"/>
              </w:rPr>
              <w:t xml:space="preserve"> multichip module</w:t>
            </w:r>
            <w:r w:rsidRPr="00844AE4">
              <w:rPr>
                <w:lang w:val="uz-Cyrl-UZ"/>
              </w:rPr>
              <w:t xml:space="preserve"> </w:t>
            </w:r>
          </w:p>
          <w:p w:rsidR="00D93DDB" w:rsidRPr="00844AE4" w:rsidRDefault="00D93DDB" w:rsidP="003A7C3D">
            <w:pPr>
              <w:tabs>
                <w:tab w:val="left" w:pos="4320"/>
                <w:tab w:val="left" w:pos="4500"/>
              </w:tabs>
              <w:rPr>
                <w:sz w:val="28"/>
                <w:szCs w:val="28"/>
                <w:lang w:val="uz-Cyrl-UZ"/>
              </w:rPr>
            </w:pPr>
          </w:p>
        </w:tc>
        <w:tc>
          <w:tcPr>
            <w:tcW w:w="2921" w:type="pct"/>
          </w:tcPr>
          <w:p w:rsidR="00D93DDB" w:rsidRPr="00C02B1D" w:rsidRDefault="00D93DDB" w:rsidP="003A7C3D">
            <w:pPr>
              <w:tabs>
                <w:tab w:val="left" w:pos="4320"/>
                <w:tab w:val="left" w:pos="4500"/>
              </w:tabs>
              <w:jc w:val="both"/>
              <w:rPr>
                <w:sz w:val="28"/>
                <w:szCs w:val="28"/>
                <w:lang w:val="uz-Cyrl-UZ"/>
              </w:rPr>
            </w:pPr>
            <w:r w:rsidRPr="00C02B1D">
              <w:rPr>
                <w:sz w:val="28"/>
                <w:szCs w:val="28"/>
              </w:rPr>
              <w:t>Микросхема, содержащая аналоговые и цифровые компоненты</w:t>
            </w:r>
            <w:r w:rsidRPr="00C02B1D">
              <w:rPr>
                <w:sz w:val="28"/>
                <w:szCs w:val="28"/>
                <w:lang w:val="uz-Cyrl-UZ"/>
              </w:rPr>
              <w:t>.</w:t>
            </w:r>
          </w:p>
          <w:p w:rsidR="00D93DDB" w:rsidRPr="00DE4857" w:rsidRDefault="00D93DDB" w:rsidP="003A7C3D">
            <w:pPr>
              <w:tabs>
                <w:tab w:val="left" w:pos="4320"/>
                <w:tab w:val="left" w:pos="4500"/>
              </w:tabs>
              <w:jc w:val="both"/>
              <w:rPr>
                <w:sz w:val="28"/>
                <w:szCs w:val="28"/>
              </w:rPr>
            </w:pPr>
          </w:p>
          <w:p w:rsidR="00D93DDB" w:rsidRDefault="00D93DDB" w:rsidP="003A7C3D">
            <w:pPr>
              <w:tabs>
                <w:tab w:val="left" w:pos="4320"/>
                <w:tab w:val="left" w:pos="4500"/>
              </w:tabs>
              <w:jc w:val="both"/>
              <w:rPr>
                <w:sz w:val="28"/>
                <w:szCs w:val="28"/>
                <w:lang w:val="en-US"/>
              </w:rPr>
            </w:pPr>
            <w:r w:rsidRPr="0099137E">
              <w:rPr>
                <w:sz w:val="28"/>
                <w:szCs w:val="28"/>
                <w:lang w:val="en-US"/>
              </w:rPr>
              <w:t>Analog va raqamli komponentlarni ichiga oladigan mikrosxema.</w:t>
            </w:r>
          </w:p>
          <w:p w:rsidR="00D93DDB" w:rsidRPr="00DD3BD1" w:rsidRDefault="00D93DDB" w:rsidP="003A7C3D">
            <w:pPr>
              <w:tabs>
                <w:tab w:val="left" w:pos="4320"/>
                <w:tab w:val="left" w:pos="4500"/>
              </w:tabs>
              <w:jc w:val="both"/>
              <w:rPr>
                <w:sz w:val="28"/>
                <w:szCs w:val="28"/>
                <w:lang w:val="en-US"/>
              </w:rPr>
            </w:pPr>
          </w:p>
          <w:p w:rsidR="00D93DDB" w:rsidRDefault="00D93DDB" w:rsidP="003A7C3D">
            <w:pPr>
              <w:tabs>
                <w:tab w:val="left" w:pos="4320"/>
                <w:tab w:val="left" w:pos="4500"/>
              </w:tabs>
              <w:jc w:val="both"/>
              <w:rPr>
                <w:sz w:val="28"/>
                <w:szCs w:val="28"/>
              </w:rPr>
            </w:pPr>
            <w:r w:rsidRPr="00C02B1D">
              <w:rPr>
                <w:sz w:val="28"/>
                <w:szCs w:val="28"/>
              </w:rPr>
              <w:t>Аналог ва рақамли компонентларни ичига оладиган микросхема.</w:t>
            </w:r>
          </w:p>
          <w:p w:rsidR="00D93DDB" w:rsidRPr="00C02B1D" w:rsidRDefault="00D93DDB" w:rsidP="003A7C3D">
            <w:pPr>
              <w:tabs>
                <w:tab w:val="left" w:pos="4320"/>
                <w:tab w:val="left" w:pos="4500"/>
              </w:tabs>
              <w:jc w:val="both"/>
              <w:rPr>
                <w:sz w:val="28"/>
                <w:szCs w:val="28"/>
              </w:rPr>
            </w:pPr>
          </w:p>
        </w:tc>
      </w:tr>
      <w:tr w:rsidR="00D93DDB" w:rsidRPr="003852EB">
        <w:trPr>
          <w:tblCellSpacing w:w="0" w:type="dxa"/>
          <w:jc w:val="center"/>
        </w:trPr>
        <w:tc>
          <w:tcPr>
            <w:tcW w:w="2079" w:type="pct"/>
          </w:tcPr>
          <w:p w:rsidR="00D93DDB" w:rsidRPr="00DE4143" w:rsidRDefault="00D93DDB" w:rsidP="003A7C3D">
            <w:pPr>
              <w:tabs>
                <w:tab w:val="left" w:pos="4320"/>
                <w:tab w:val="left" w:pos="4500"/>
              </w:tabs>
              <w:rPr>
                <w:b/>
                <w:sz w:val="28"/>
                <w:szCs w:val="28"/>
                <w:lang w:val="uz-Cyrl-UZ"/>
              </w:rPr>
            </w:pPr>
            <w:r w:rsidRPr="00DE4143">
              <w:rPr>
                <w:b/>
                <w:sz w:val="28"/>
                <w:szCs w:val="28"/>
              </w:rPr>
              <w:t>Многомашинная вычислительная система</w:t>
            </w:r>
          </w:p>
          <w:p w:rsidR="00D93DDB" w:rsidRPr="00B72096" w:rsidRDefault="00D93DDB" w:rsidP="003A7C3D">
            <w:pPr>
              <w:tabs>
                <w:tab w:val="left" w:pos="4320"/>
                <w:tab w:val="left" w:pos="4500"/>
              </w:tabs>
              <w:rPr>
                <w:b/>
                <w:sz w:val="28"/>
                <w:szCs w:val="28"/>
                <w:lang w:val="en-US"/>
              </w:rPr>
            </w:pPr>
            <w:r>
              <w:rPr>
                <w:b/>
                <w:sz w:val="28"/>
                <w:szCs w:val="28"/>
                <w:lang w:val="en-US"/>
              </w:rPr>
              <w:t>uz</w:t>
            </w:r>
            <w:r w:rsidRPr="00B72096">
              <w:rPr>
                <w:b/>
                <w:sz w:val="28"/>
                <w:szCs w:val="28"/>
                <w:lang w:val="en-US"/>
              </w:rPr>
              <w:t xml:space="preserve"> </w:t>
            </w:r>
            <w:r w:rsidRPr="00B72096">
              <w:rPr>
                <w:sz w:val="28"/>
                <w:szCs w:val="28"/>
                <w:lang w:val="en-US"/>
              </w:rPr>
              <w:t>-</w:t>
            </w:r>
            <w:r w:rsidRPr="00B72096">
              <w:rPr>
                <w:b/>
                <w:sz w:val="28"/>
                <w:szCs w:val="28"/>
                <w:lang w:val="en-US"/>
              </w:rPr>
              <w:t xml:space="preserve"> </w:t>
            </w:r>
            <w:r w:rsidRPr="0099137E">
              <w:rPr>
                <w:sz w:val="28"/>
                <w:szCs w:val="28"/>
                <w:lang w:val="en-US"/>
              </w:rPr>
              <w:t>ko</w:t>
            </w:r>
            <w:r w:rsidRPr="00B72096">
              <w:rPr>
                <w:sz w:val="28"/>
                <w:szCs w:val="28"/>
                <w:lang w:val="en-US"/>
              </w:rPr>
              <w:t>‘</w:t>
            </w:r>
            <w:r w:rsidRPr="0099137E">
              <w:rPr>
                <w:sz w:val="28"/>
                <w:szCs w:val="28"/>
                <w:lang w:val="en-US"/>
              </w:rPr>
              <w:t>p</w:t>
            </w:r>
            <w:r w:rsidRPr="00B72096">
              <w:rPr>
                <w:sz w:val="28"/>
                <w:szCs w:val="28"/>
                <w:lang w:val="en-US"/>
              </w:rPr>
              <w:t xml:space="preserve"> </w:t>
            </w:r>
            <w:r w:rsidRPr="0099137E">
              <w:rPr>
                <w:sz w:val="28"/>
                <w:szCs w:val="28"/>
                <w:lang w:val="en-US"/>
              </w:rPr>
              <w:t>mashinali</w:t>
            </w:r>
            <w:r w:rsidRPr="00B72096">
              <w:rPr>
                <w:sz w:val="28"/>
                <w:szCs w:val="28"/>
                <w:lang w:val="en-US"/>
              </w:rPr>
              <w:t xml:space="preserve"> </w:t>
            </w:r>
            <w:r w:rsidRPr="0099137E">
              <w:rPr>
                <w:sz w:val="28"/>
                <w:szCs w:val="28"/>
                <w:lang w:val="en-US"/>
              </w:rPr>
              <w:t>hisoblash</w:t>
            </w:r>
            <w:r w:rsidRPr="00B72096">
              <w:rPr>
                <w:sz w:val="28"/>
                <w:szCs w:val="28"/>
                <w:lang w:val="en-US"/>
              </w:rPr>
              <w:t xml:space="preserve"> </w:t>
            </w:r>
            <w:r w:rsidRPr="00B72096">
              <w:rPr>
                <w:sz w:val="28"/>
                <w:szCs w:val="28"/>
                <w:lang w:val="en-US"/>
              </w:rPr>
              <w:br/>
            </w:r>
            <w:r w:rsidRPr="0099137E">
              <w:rPr>
                <w:sz w:val="28"/>
                <w:szCs w:val="28"/>
                <w:lang w:val="en-US"/>
              </w:rPr>
              <w:t>tizimi</w:t>
            </w:r>
          </w:p>
          <w:p w:rsidR="00D93DDB" w:rsidRDefault="00D93DDB" w:rsidP="003A7C3D">
            <w:pPr>
              <w:tabs>
                <w:tab w:val="left" w:pos="4320"/>
                <w:tab w:val="left" w:pos="4500"/>
              </w:tabs>
              <w:rPr>
                <w:sz w:val="28"/>
                <w:szCs w:val="28"/>
                <w:lang w:val="en-US"/>
              </w:rPr>
            </w:pPr>
            <w:r w:rsidRPr="00B72096">
              <w:rPr>
                <w:sz w:val="28"/>
                <w:szCs w:val="28"/>
                <w:lang w:val="en-US"/>
              </w:rPr>
              <w:t xml:space="preserve">       </w:t>
            </w:r>
            <w:r w:rsidRPr="003852EB">
              <w:rPr>
                <w:sz w:val="28"/>
                <w:szCs w:val="28"/>
              </w:rPr>
              <w:t>кўп</w:t>
            </w:r>
            <w:r w:rsidRPr="00844AE4">
              <w:rPr>
                <w:sz w:val="28"/>
                <w:szCs w:val="28"/>
                <w:lang w:val="en-US"/>
              </w:rPr>
              <w:t xml:space="preserve"> </w:t>
            </w:r>
            <w:r w:rsidRPr="003852EB">
              <w:rPr>
                <w:sz w:val="28"/>
                <w:szCs w:val="28"/>
              </w:rPr>
              <w:t>машинали</w:t>
            </w:r>
            <w:r w:rsidRPr="00844AE4">
              <w:rPr>
                <w:sz w:val="28"/>
                <w:szCs w:val="28"/>
                <w:lang w:val="en-US"/>
              </w:rPr>
              <w:t xml:space="preserve"> </w:t>
            </w:r>
            <w:r w:rsidRPr="003852EB">
              <w:rPr>
                <w:sz w:val="28"/>
                <w:szCs w:val="28"/>
              </w:rPr>
              <w:t>ҳисоблаш</w:t>
            </w:r>
            <w:r w:rsidRPr="00844AE4">
              <w:rPr>
                <w:sz w:val="28"/>
                <w:szCs w:val="28"/>
                <w:lang w:val="en-US"/>
              </w:rPr>
              <w:t xml:space="preserve"> </w:t>
            </w:r>
            <w:r w:rsidRPr="003852EB">
              <w:rPr>
                <w:sz w:val="28"/>
                <w:szCs w:val="28"/>
              </w:rPr>
              <w:t>тизими</w:t>
            </w:r>
          </w:p>
          <w:p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3F2E32">
              <w:rPr>
                <w:sz w:val="28"/>
                <w:szCs w:val="28"/>
                <w:lang w:val="en-US"/>
              </w:rPr>
              <w:t xml:space="preserve">- </w:t>
            </w:r>
            <w:r w:rsidRPr="00DE4143">
              <w:rPr>
                <w:sz w:val="28"/>
                <w:szCs w:val="28"/>
                <w:lang w:val="en-US"/>
              </w:rPr>
              <w:t>multimachine</w:t>
            </w:r>
            <w:r w:rsidRPr="00844AE4">
              <w:rPr>
                <w:sz w:val="28"/>
                <w:szCs w:val="28"/>
                <w:lang w:val="en-US"/>
              </w:rPr>
              <w:t xml:space="preserve"> </w:t>
            </w:r>
            <w:r w:rsidRPr="00DE4143">
              <w:rPr>
                <w:sz w:val="28"/>
                <w:szCs w:val="28"/>
                <w:lang w:val="en-US"/>
              </w:rPr>
              <w:t>system</w:t>
            </w:r>
            <w:r w:rsidRPr="00844AE4">
              <w:rPr>
                <w:sz w:val="28"/>
                <w:szCs w:val="28"/>
                <w:lang w:val="en-US"/>
              </w:rPr>
              <w:t xml:space="preserve"> </w:t>
            </w:r>
          </w:p>
          <w:p w:rsidR="00D93DDB" w:rsidRPr="0051450D" w:rsidRDefault="00D93DDB" w:rsidP="003A7C3D">
            <w:pPr>
              <w:tabs>
                <w:tab w:val="left" w:pos="4320"/>
                <w:tab w:val="left" w:pos="4500"/>
              </w:tabs>
              <w:rPr>
                <w:sz w:val="28"/>
                <w:szCs w:val="28"/>
                <w:lang w:val="en-US"/>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Вычислительный комплекс, состоящий из нескольких (более двух) соединенных компьютеров и работающих как единая вычислительная система</w:t>
            </w:r>
            <w:r w:rsidRPr="00253EFC">
              <w:rPr>
                <w:sz w:val="28"/>
                <w:szCs w:val="28"/>
              </w:rPr>
              <w:t>.</w:t>
            </w:r>
          </w:p>
          <w:p w:rsidR="00D93DDB" w:rsidRPr="00DE4857" w:rsidRDefault="00D93DDB" w:rsidP="003A7C3D">
            <w:pPr>
              <w:tabs>
                <w:tab w:val="left" w:pos="4320"/>
                <w:tab w:val="left" w:pos="4500"/>
              </w:tabs>
              <w:jc w:val="both"/>
              <w:rPr>
                <w:sz w:val="28"/>
                <w:szCs w:val="28"/>
              </w:rPr>
            </w:pPr>
          </w:p>
          <w:p w:rsidR="00D93DDB" w:rsidRPr="00DE4857" w:rsidRDefault="00D93DDB" w:rsidP="003A7C3D">
            <w:pPr>
              <w:tabs>
                <w:tab w:val="left" w:pos="4320"/>
                <w:tab w:val="left" w:pos="4500"/>
              </w:tabs>
              <w:jc w:val="both"/>
              <w:rPr>
                <w:sz w:val="28"/>
                <w:szCs w:val="28"/>
              </w:rPr>
            </w:pPr>
            <w:r>
              <w:rPr>
                <w:sz w:val="28"/>
                <w:szCs w:val="28"/>
                <w:lang w:val="uz-Cyrl-UZ"/>
              </w:rPr>
              <w:t>Bir</w:t>
            </w:r>
            <w:r w:rsidRPr="00EA5D47">
              <w:rPr>
                <w:sz w:val="28"/>
                <w:szCs w:val="28"/>
                <w:lang w:val="uz-Cyrl-UZ"/>
              </w:rPr>
              <w:t xml:space="preserve"> </w:t>
            </w:r>
            <w:r>
              <w:rPr>
                <w:sz w:val="28"/>
                <w:szCs w:val="28"/>
                <w:lang w:val="uz-Cyrl-UZ"/>
              </w:rPr>
              <w:t>nech</w:t>
            </w:r>
            <w:r>
              <w:rPr>
                <w:sz w:val="28"/>
                <w:szCs w:val="28"/>
                <w:lang w:val="en-US"/>
              </w:rPr>
              <w:t>t</w:t>
            </w:r>
            <w:r>
              <w:rPr>
                <w:sz w:val="28"/>
                <w:szCs w:val="28"/>
                <w:lang w:val="uz-Cyrl-UZ"/>
              </w:rPr>
              <w:t>a</w:t>
            </w:r>
            <w:r w:rsidRPr="00EA5D47">
              <w:rPr>
                <w:sz w:val="28"/>
                <w:szCs w:val="28"/>
                <w:lang w:val="uz-Cyrl-UZ"/>
              </w:rPr>
              <w:t xml:space="preserve"> (</w:t>
            </w:r>
            <w:r>
              <w:rPr>
                <w:sz w:val="28"/>
                <w:szCs w:val="28"/>
                <w:lang w:val="uz-Cyrl-UZ"/>
              </w:rPr>
              <w:t>ikkitadan</w:t>
            </w:r>
            <w:r w:rsidRPr="00EA5D47">
              <w:rPr>
                <w:sz w:val="28"/>
                <w:szCs w:val="28"/>
                <w:lang w:val="uz-Cyrl-UZ"/>
              </w:rPr>
              <w:t xml:space="preserve"> </w:t>
            </w:r>
            <w:r>
              <w:rPr>
                <w:sz w:val="28"/>
                <w:szCs w:val="28"/>
                <w:lang w:val="uz-Cyrl-UZ"/>
              </w:rPr>
              <w:t>ortiq</w:t>
            </w:r>
            <w:r w:rsidRPr="00EA5D47">
              <w:rPr>
                <w:sz w:val="28"/>
                <w:szCs w:val="28"/>
                <w:lang w:val="uz-Cyrl-UZ"/>
              </w:rPr>
              <w:t>)</w:t>
            </w:r>
            <w:r>
              <w:rPr>
                <w:sz w:val="28"/>
                <w:szCs w:val="28"/>
                <w:lang w:val="uz-Cyrl-UZ"/>
              </w:rPr>
              <w:t xml:space="preserve"> birlashtirilgan</w:t>
            </w:r>
            <w:r w:rsidRPr="00EA5D47">
              <w:rPr>
                <w:sz w:val="28"/>
                <w:szCs w:val="28"/>
                <w:lang w:val="uz-Cyrl-UZ"/>
              </w:rPr>
              <w:t xml:space="preserve"> </w:t>
            </w:r>
            <w:r>
              <w:rPr>
                <w:sz w:val="28"/>
                <w:szCs w:val="28"/>
                <w:lang w:val="uz-Cyrl-UZ"/>
              </w:rPr>
              <w:t>kompyuterdan</w:t>
            </w:r>
            <w:r w:rsidRPr="00EA5D47">
              <w:rPr>
                <w:sz w:val="28"/>
                <w:szCs w:val="28"/>
                <w:lang w:val="uz-Cyrl-UZ"/>
              </w:rPr>
              <w:t xml:space="preserve"> </w:t>
            </w:r>
            <w:r>
              <w:rPr>
                <w:sz w:val="28"/>
                <w:szCs w:val="28"/>
                <w:lang w:val="uz-Cyrl-UZ"/>
              </w:rPr>
              <w:t>iborat</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yagona</w:t>
            </w:r>
            <w:r w:rsidRPr="00EA5D47">
              <w:rPr>
                <w:sz w:val="28"/>
                <w:szCs w:val="28"/>
                <w:lang w:val="uz-Cyrl-UZ"/>
              </w:rPr>
              <w:t xml:space="preserve"> </w:t>
            </w:r>
            <w:r>
              <w:rPr>
                <w:sz w:val="28"/>
                <w:szCs w:val="28"/>
                <w:lang w:val="uz-Cyrl-UZ"/>
              </w:rPr>
              <w:t>hisoblash</w:t>
            </w:r>
            <w:r w:rsidRPr="00EA5D47">
              <w:rPr>
                <w:sz w:val="28"/>
                <w:szCs w:val="28"/>
                <w:lang w:val="uz-Cyrl-UZ"/>
              </w:rPr>
              <w:t xml:space="preserve"> </w:t>
            </w:r>
            <w:r>
              <w:rPr>
                <w:sz w:val="28"/>
                <w:szCs w:val="28"/>
                <w:lang w:val="uz-Cyrl-UZ"/>
              </w:rPr>
              <w:t>tizimi</w:t>
            </w:r>
            <w:r w:rsidRPr="00EA5D47">
              <w:rPr>
                <w:sz w:val="28"/>
                <w:szCs w:val="28"/>
                <w:lang w:val="uz-Cyrl-UZ"/>
              </w:rPr>
              <w:t xml:space="preserve"> </w:t>
            </w:r>
            <w:r>
              <w:rPr>
                <w:sz w:val="28"/>
                <w:szCs w:val="28"/>
                <w:lang w:val="uz-Cyrl-UZ"/>
              </w:rPr>
              <w:t>sifatida</w:t>
            </w:r>
            <w:r w:rsidRPr="00EA5D47">
              <w:rPr>
                <w:sz w:val="28"/>
                <w:szCs w:val="28"/>
                <w:lang w:val="uz-Cyrl-UZ"/>
              </w:rPr>
              <w:t xml:space="preserve"> </w:t>
            </w:r>
            <w:r>
              <w:rPr>
                <w:sz w:val="28"/>
                <w:szCs w:val="28"/>
                <w:lang w:val="uz-Cyrl-UZ"/>
              </w:rPr>
              <w:t>ishlaydigan</w:t>
            </w:r>
            <w:r w:rsidRPr="00EA5D47">
              <w:rPr>
                <w:sz w:val="28"/>
                <w:szCs w:val="28"/>
                <w:lang w:val="uz-Cyrl-UZ"/>
              </w:rPr>
              <w:t xml:space="preserve"> </w:t>
            </w:r>
            <w:r>
              <w:rPr>
                <w:sz w:val="28"/>
                <w:szCs w:val="28"/>
                <w:lang w:val="uz-Cyrl-UZ"/>
              </w:rPr>
              <w:t>hisoblash</w:t>
            </w:r>
            <w:r w:rsidRPr="00EA5D47">
              <w:rPr>
                <w:sz w:val="28"/>
                <w:szCs w:val="28"/>
                <w:lang w:val="uz-Cyrl-UZ"/>
              </w:rPr>
              <w:t xml:space="preserve"> </w:t>
            </w:r>
            <w:r>
              <w:rPr>
                <w:sz w:val="28"/>
                <w:szCs w:val="28"/>
                <w:lang w:val="uz-Cyrl-UZ"/>
              </w:rPr>
              <w:t>kompleksi.</w:t>
            </w:r>
          </w:p>
          <w:p w:rsidR="00D93DDB" w:rsidRPr="00DE4857" w:rsidRDefault="00D93DDB" w:rsidP="003A7C3D">
            <w:pPr>
              <w:tabs>
                <w:tab w:val="left" w:pos="4320"/>
                <w:tab w:val="left" w:pos="4500"/>
              </w:tabs>
              <w:jc w:val="both"/>
              <w:rPr>
                <w:sz w:val="28"/>
                <w:szCs w:val="28"/>
              </w:rPr>
            </w:pPr>
          </w:p>
          <w:p w:rsidR="00D93DDB" w:rsidRDefault="00D93DDB" w:rsidP="003A7C3D">
            <w:pPr>
              <w:tabs>
                <w:tab w:val="left" w:pos="4320"/>
                <w:tab w:val="left" w:pos="4500"/>
              </w:tabs>
              <w:jc w:val="both"/>
              <w:rPr>
                <w:sz w:val="28"/>
                <w:szCs w:val="28"/>
                <w:lang w:val="uz-Cyrl-UZ"/>
              </w:rPr>
            </w:pPr>
            <w:r w:rsidRPr="00EA5D47">
              <w:rPr>
                <w:sz w:val="28"/>
                <w:szCs w:val="28"/>
                <w:lang w:val="uz-Cyrl-UZ"/>
              </w:rPr>
              <w:t>Бир неч</w:t>
            </w:r>
            <w:r>
              <w:rPr>
                <w:sz w:val="28"/>
                <w:szCs w:val="28"/>
              </w:rPr>
              <w:t>т</w:t>
            </w:r>
            <w:r w:rsidRPr="00EA5D47">
              <w:rPr>
                <w:sz w:val="28"/>
                <w:szCs w:val="28"/>
                <w:lang w:val="uz-Cyrl-UZ"/>
              </w:rPr>
              <w:t>а (иккитадан ортиқ)</w:t>
            </w:r>
            <w:r>
              <w:rPr>
                <w:sz w:val="28"/>
                <w:szCs w:val="28"/>
                <w:lang w:val="uz-Cyrl-UZ"/>
              </w:rPr>
              <w:t xml:space="preserve"> б</w:t>
            </w:r>
            <w:r w:rsidRPr="00EA5D47">
              <w:rPr>
                <w:sz w:val="28"/>
                <w:szCs w:val="28"/>
                <w:lang w:val="uz-Cyrl-UZ"/>
              </w:rPr>
              <w:t>и</w:t>
            </w:r>
            <w:r>
              <w:rPr>
                <w:sz w:val="28"/>
                <w:szCs w:val="28"/>
                <w:lang w:val="uz-Cyrl-UZ"/>
              </w:rPr>
              <w:t>р</w:t>
            </w:r>
            <w:r w:rsidRPr="00EA5D47">
              <w:rPr>
                <w:sz w:val="28"/>
                <w:szCs w:val="28"/>
                <w:lang w:val="uz-Cyrl-UZ"/>
              </w:rPr>
              <w:t>лаштирил</w:t>
            </w:r>
            <w:r>
              <w:rPr>
                <w:sz w:val="28"/>
                <w:szCs w:val="28"/>
                <w:lang w:val="uz-Cyrl-UZ"/>
              </w:rPr>
              <w:t>-</w:t>
            </w:r>
            <w:r w:rsidRPr="00EA5D47">
              <w:rPr>
                <w:sz w:val="28"/>
                <w:szCs w:val="28"/>
                <w:lang w:val="uz-Cyrl-UZ"/>
              </w:rPr>
              <w:t>ган компьютердан иборат ва ягона ҳисоблаш тизими сифатида ишлайдиган ҳисоблаш комплекси</w:t>
            </w:r>
            <w:r>
              <w:rPr>
                <w:sz w:val="28"/>
                <w:szCs w:val="28"/>
                <w:lang w:val="uz-Cyrl-UZ"/>
              </w:rPr>
              <w:t>.</w:t>
            </w:r>
          </w:p>
          <w:p w:rsidR="00D93DDB" w:rsidRPr="003852EB" w:rsidRDefault="00D93DDB" w:rsidP="003A7C3D">
            <w:pPr>
              <w:tabs>
                <w:tab w:val="left" w:pos="4320"/>
                <w:tab w:val="left" w:pos="4500"/>
              </w:tabs>
              <w:jc w:val="both"/>
              <w:rPr>
                <w:sz w:val="28"/>
                <w:szCs w:val="28"/>
                <w:lang w:val="uz-Cyrl-UZ"/>
              </w:rPr>
            </w:pPr>
          </w:p>
        </w:tc>
      </w:tr>
      <w:tr w:rsidR="00D93DDB" w:rsidRPr="005344D9">
        <w:trPr>
          <w:tblCellSpacing w:w="0" w:type="dxa"/>
          <w:jc w:val="center"/>
        </w:trPr>
        <w:tc>
          <w:tcPr>
            <w:tcW w:w="2079" w:type="pct"/>
          </w:tcPr>
          <w:p w:rsidR="00D93DDB" w:rsidRPr="00DE4143" w:rsidRDefault="00D93DDB" w:rsidP="003A7C3D">
            <w:pPr>
              <w:tabs>
                <w:tab w:val="left" w:pos="4320"/>
                <w:tab w:val="left" w:pos="4500"/>
              </w:tabs>
              <w:rPr>
                <w:b/>
                <w:sz w:val="28"/>
                <w:szCs w:val="28"/>
                <w:lang w:val="uz-Cyrl-UZ"/>
              </w:rPr>
            </w:pPr>
            <w:r w:rsidRPr="00DE4143">
              <w:rPr>
                <w:b/>
                <w:sz w:val="28"/>
                <w:szCs w:val="28"/>
                <w:lang w:val="uz-Cyrl-UZ"/>
              </w:rPr>
              <w:t>Многопользовательская система</w:t>
            </w:r>
          </w:p>
          <w:p w:rsidR="00D93DDB" w:rsidRPr="00DE4857" w:rsidRDefault="00D93DDB"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ko‘p foydalanuvchili tizim</w:t>
            </w:r>
          </w:p>
          <w:p w:rsidR="00D93DDB" w:rsidRPr="00844AE4" w:rsidRDefault="00D93DDB" w:rsidP="003A7C3D">
            <w:pPr>
              <w:tabs>
                <w:tab w:val="left" w:pos="4320"/>
                <w:tab w:val="left" w:pos="4500"/>
              </w:tabs>
              <w:rPr>
                <w:sz w:val="28"/>
                <w:szCs w:val="28"/>
                <w:lang w:val="uz-Cyrl-UZ"/>
              </w:rPr>
            </w:pPr>
            <w:r w:rsidRPr="00DE4857">
              <w:rPr>
                <w:b/>
                <w:sz w:val="28"/>
                <w:szCs w:val="28"/>
                <w:lang w:val="uz-Cyrl-UZ"/>
              </w:rPr>
              <w:t xml:space="preserve">       </w:t>
            </w:r>
            <w:r w:rsidRPr="00844AE4">
              <w:rPr>
                <w:sz w:val="28"/>
                <w:szCs w:val="28"/>
                <w:lang w:val="uz-Cyrl-UZ"/>
              </w:rPr>
              <w:t>кўп фойдаланувчили тизим</w:t>
            </w:r>
          </w:p>
          <w:p w:rsidR="00D93DDB" w:rsidRPr="00DE4143" w:rsidRDefault="00D93DDB" w:rsidP="003A7C3D">
            <w:pPr>
              <w:tabs>
                <w:tab w:val="left" w:pos="4320"/>
                <w:tab w:val="left" w:pos="4500"/>
              </w:tabs>
              <w:rPr>
                <w:sz w:val="28"/>
                <w:szCs w:val="28"/>
                <w:lang w:val="uz-Cyrl-UZ"/>
              </w:rPr>
            </w:pPr>
            <w:r w:rsidRPr="00844AE4">
              <w:rPr>
                <w:b/>
                <w:sz w:val="28"/>
                <w:szCs w:val="28"/>
                <w:lang w:val="uz-Cyrl-UZ"/>
              </w:rPr>
              <w:t xml:space="preserve">en </w:t>
            </w:r>
            <w:r w:rsidRPr="003F2E32">
              <w:rPr>
                <w:sz w:val="28"/>
                <w:szCs w:val="28"/>
                <w:lang w:val="uz-Cyrl-UZ"/>
              </w:rPr>
              <w:t>-</w:t>
            </w:r>
            <w:r w:rsidRPr="00DE4143">
              <w:rPr>
                <w:sz w:val="28"/>
                <w:szCs w:val="28"/>
                <w:lang w:val="uz-Cyrl-UZ"/>
              </w:rPr>
              <w:t xml:space="preserve"> multiuser system </w:t>
            </w:r>
          </w:p>
          <w:p w:rsidR="00D93DDB" w:rsidRPr="00844AE4" w:rsidRDefault="00D93DDB" w:rsidP="003A7C3D">
            <w:pPr>
              <w:tabs>
                <w:tab w:val="left" w:pos="4320"/>
                <w:tab w:val="left" w:pos="4500"/>
              </w:tabs>
              <w:rPr>
                <w:sz w:val="28"/>
                <w:szCs w:val="28"/>
                <w:lang w:val="uz-Cyrl-UZ"/>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 xml:space="preserve">Компьютерная система, с которой может одновременно работать несколько (более одного) пользователей. </w:t>
            </w:r>
          </w:p>
          <w:p w:rsidR="00D93DDB" w:rsidRPr="00D93DDB" w:rsidRDefault="00D93DDB" w:rsidP="003A7C3D">
            <w:pPr>
              <w:tabs>
                <w:tab w:val="left" w:pos="4320"/>
                <w:tab w:val="left" w:pos="4500"/>
              </w:tabs>
              <w:jc w:val="both"/>
              <w:rPr>
                <w:sz w:val="28"/>
                <w:szCs w:val="28"/>
              </w:rPr>
            </w:pPr>
          </w:p>
          <w:p w:rsidR="00D93DDB" w:rsidRPr="00B72096" w:rsidRDefault="00D93DDB" w:rsidP="003A7C3D">
            <w:pPr>
              <w:tabs>
                <w:tab w:val="left" w:pos="4320"/>
                <w:tab w:val="left" w:pos="4500"/>
              </w:tabs>
              <w:jc w:val="both"/>
              <w:rPr>
                <w:sz w:val="28"/>
                <w:szCs w:val="28"/>
                <w:lang w:val="en-US"/>
              </w:rPr>
            </w:pPr>
            <w:r>
              <w:rPr>
                <w:sz w:val="28"/>
                <w:szCs w:val="28"/>
                <w:lang w:val="uz-Cyrl-UZ"/>
              </w:rPr>
              <w:t>Bir</w:t>
            </w:r>
            <w:r w:rsidRPr="00EA5D47">
              <w:rPr>
                <w:sz w:val="28"/>
                <w:szCs w:val="28"/>
                <w:lang w:val="uz-Cyrl-UZ"/>
              </w:rPr>
              <w:t xml:space="preserve"> </w:t>
            </w:r>
            <w:r>
              <w:rPr>
                <w:sz w:val="28"/>
                <w:szCs w:val="28"/>
                <w:lang w:val="uz-Cyrl-UZ"/>
              </w:rPr>
              <w:t>vaqtda</w:t>
            </w:r>
            <w:r w:rsidRPr="00EA5D47">
              <w:rPr>
                <w:sz w:val="28"/>
                <w:szCs w:val="28"/>
                <w:lang w:val="uz-Cyrl-UZ"/>
              </w:rPr>
              <w:t xml:space="preserve"> </w:t>
            </w:r>
            <w:r>
              <w:rPr>
                <w:sz w:val="28"/>
                <w:szCs w:val="28"/>
                <w:lang w:val="uz-Cyrl-UZ"/>
              </w:rPr>
              <w:t>bir</w:t>
            </w:r>
            <w:r w:rsidRPr="00EA5D47">
              <w:rPr>
                <w:sz w:val="28"/>
                <w:szCs w:val="28"/>
                <w:lang w:val="uz-Cyrl-UZ"/>
              </w:rPr>
              <w:t xml:space="preserve"> </w:t>
            </w:r>
            <w:r>
              <w:rPr>
                <w:sz w:val="28"/>
                <w:szCs w:val="28"/>
                <w:lang w:val="uz-Cyrl-UZ"/>
              </w:rPr>
              <w:t>nechta</w:t>
            </w:r>
            <w:r w:rsidRPr="00EA5D47">
              <w:rPr>
                <w:sz w:val="28"/>
                <w:szCs w:val="28"/>
                <w:lang w:val="uz-Cyrl-UZ"/>
              </w:rPr>
              <w:t xml:space="preserve"> (</w:t>
            </w:r>
            <w:r>
              <w:rPr>
                <w:sz w:val="28"/>
                <w:szCs w:val="28"/>
                <w:lang w:val="uz-Cyrl-UZ"/>
              </w:rPr>
              <w:t>bittadan</w:t>
            </w:r>
            <w:r w:rsidRPr="00EA5D47">
              <w:rPr>
                <w:sz w:val="28"/>
                <w:szCs w:val="28"/>
                <w:lang w:val="uz-Cyrl-UZ"/>
              </w:rPr>
              <w:t xml:space="preserve"> </w:t>
            </w:r>
            <w:r>
              <w:rPr>
                <w:sz w:val="28"/>
                <w:szCs w:val="28"/>
                <w:lang w:val="uz-Cyrl-UZ"/>
              </w:rPr>
              <w:t>ortiq</w:t>
            </w:r>
            <w:r w:rsidRPr="00EA5D47">
              <w:rPr>
                <w:sz w:val="28"/>
                <w:szCs w:val="28"/>
                <w:lang w:val="uz-Cyrl-UZ"/>
              </w:rPr>
              <w:t>)</w:t>
            </w:r>
            <w:r>
              <w:rPr>
                <w:sz w:val="28"/>
                <w:szCs w:val="28"/>
                <w:lang w:val="uz-Cyrl-UZ"/>
              </w:rPr>
              <w:t xml:space="preserve"> foydala-nuvchi ishlay olishi mumkin bo‘lgan kompyuter tizimi.</w:t>
            </w:r>
          </w:p>
          <w:p w:rsidR="00D93DDB" w:rsidRPr="00D93DDB" w:rsidRDefault="00D93DDB" w:rsidP="003A7C3D">
            <w:pPr>
              <w:tabs>
                <w:tab w:val="left" w:pos="4320"/>
                <w:tab w:val="left" w:pos="4500"/>
              </w:tabs>
              <w:jc w:val="both"/>
              <w:rPr>
                <w:sz w:val="28"/>
                <w:szCs w:val="28"/>
                <w:lang w:val="en-US"/>
              </w:rPr>
            </w:pPr>
          </w:p>
          <w:p w:rsidR="00D93DDB" w:rsidRPr="005344D9" w:rsidRDefault="00D93DDB" w:rsidP="003A7C3D">
            <w:pPr>
              <w:tabs>
                <w:tab w:val="left" w:pos="4320"/>
                <w:tab w:val="left" w:pos="4500"/>
              </w:tabs>
              <w:jc w:val="both"/>
              <w:rPr>
                <w:sz w:val="28"/>
                <w:szCs w:val="28"/>
                <w:lang w:val="uz-Cyrl-UZ"/>
              </w:rPr>
            </w:pPr>
            <w:r w:rsidRPr="00EA5D47">
              <w:rPr>
                <w:sz w:val="28"/>
                <w:szCs w:val="28"/>
                <w:lang w:val="uz-Cyrl-UZ"/>
              </w:rPr>
              <w:t>Бир вақтда бир нечта (биттадан ортиқ)</w:t>
            </w:r>
            <w:r>
              <w:rPr>
                <w:sz w:val="28"/>
                <w:szCs w:val="28"/>
                <w:lang w:val="uz-Cyrl-UZ"/>
              </w:rPr>
              <w:t xml:space="preserve"> фойдаланувчи ишлай олиши мумкин бўлган компьютер тизими.</w:t>
            </w:r>
          </w:p>
        </w:tc>
      </w:tr>
      <w:tr w:rsidR="00D93DDB" w:rsidRPr="00F922DD">
        <w:trPr>
          <w:tblCellSpacing w:w="0" w:type="dxa"/>
          <w:jc w:val="center"/>
        </w:trPr>
        <w:tc>
          <w:tcPr>
            <w:tcW w:w="2079" w:type="pct"/>
          </w:tcPr>
          <w:p w:rsidR="00D93DDB" w:rsidRPr="00DE4143" w:rsidRDefault="00D93DDB" w:rsidP="003A7C3D">
            <w:pPr>
              <w:tabs>
                <w:tab w:val="left" w:pos="4320"/>
                <w:tab w:val="left" w:pos="4500"/>
              </w:tabs>
              <w:rPr>
                <w:b/>
                <w:sz w:val="28"/>
                <w:szCs w:val="28"/>
                <w:lang w:val="uz-Cyrl-UZ"/>
              </w:rPr>
            </w:pPr>
            <w:r w:rsidRPr="00DE4143">
              <w:rPr>
                <w:b/>
                <w:sz w:val="28"/>
                <w:szCs w:val="28"/>
                <w:lang w:val="uz-Cyrl-UZ"/>
              </w:rPr>
              <w:t>Многопотоковость</w:t>
            </w:r>
          </w:p>
          <w:p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Pr>
                <w:sz w:val="28"/>
                <w:szCs w:val="28"/>
                <w:lang w:val="uz-Cyrl-UZ"/>
              </w:rPr>
              <w:t>ko‘p</w:t>
            </w:r>
            <w:r w:rsidRPr="00EA5D47">
              <w:rPr>
                <w:sz w:val="28"/>
                <w:szCs w:val="28"/>
                <w:lang w:val="uz-Cyrl-UZ"/>
              </w:rPr>
              <w:t xml:space="preserve"> </w:t>
            </w:r>
            <w:r>
              <w:rPr>
                <w:sz w:val="28"/>
                <w:szCs w:val="28"/>
                <w:lang w:val="uz-Cyrl-UZ"/>
              </w:rPr>
              <w:t>oqimlilik</w:t>
            </w:r>
          </w:p>
          <w:p w:rsidR="00D93DDB" w:rsidRPr="00844AE4" w:rsidRDefault="00D93DDB" w:rsidP="003A7C3D">
            <w:pPr>
              <w:tabs>
                <w:tab w:val="left" w:pos="4320"/>
                <w:tab w:val="left" w:pos="4500"/>
              </w:tabs>
              <w:rPr>
                <w:sz w:val="28"/>
                <w:szCs w:val="28"/>
                <w:lang w:val="uz-Cyrl-UZ"/>
              </w:rPr>
            </w:pPr>
            <w:r w:rsidRPr="00EA5D47">
              <w:rPr>
                <w:sz w:val="28"/>
                <w:szCs w:val="28"/>
                <w:lang w:val="uz-Cyrl-UZ"/>
              </w:rPr>
              <w:t xml:space="preserve">       кўп оқимлилик</w:t>
            </w:r>
          </w:p>
          <w:p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1B0D12">
              <w:rPr>
                <w:sz w:val="28"/>
                <w:szCs w:val="28"/>
                <w:lang w:val="en-US"/>
              </w:rPr>
              <w:t xml:space="preserve">- </w:t>
            </w:r>
            <w:r w:rsidRPr="00DE4143">
              <w:rPr>
                <w:sz w:val="28"/>
                <w:szCs w:val="28"/>
                <w:lang w:val="uz-Cyrl-UZ"/>
              </w:rPr>
              <w:t xml:space="preserve">multithreading </w:t>
            </w:r>
          </w:p>
          <w:p w:rsidR="00D93DDB" w:rsidRPr="0051450D" w:rsidRDefault="00D93DDB" w:rsidP="003A7C3D">
            <w:pPr>
              <w:tabs>
                <w:tab w:val="left" w:pos="4320"/>
                <w:tab w:val="left" w:pos="4500"/>
              </w:tabs>
              <w:rPr>
                <w:sz w:val="28"/>
                <w:szCs w:val="28"/>
                <w:lang w:val="en-US"/>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Режим работы процессора, при котором выполняются несколько задач (потоков) параллельно.</w:t>
            </w:r>
          </w:p>
          <w:p w:rsidR="00D93DDB" w:rsidRPr="00D93DDB" w:rsidRDefault="00D93DDB" w:rsidP="003A7C3D">
            <w:pPr>
              <w:tabs>
                <w:tab w:val="left" w:pos="4320"/>
                <w:tab w:val="left" w:pos="4500"/>
              </w:tabs>
              <w:jc w:val="both"/>
              <w:rPr>
                <w:sz w:val="28"/>
                <w:szCs w:val="28"/>
              </w:rPr>
            </w:pPr>
          </w:p>
          <w:p w:rsidR="00D93DDB" w:rsidRDefault="00D93DDB" w:rsidP="003A7C3D">
            <w:pPr>
              <w:tabs>
                <w:tab w:val="left" w:pos="4320"/>
                <w:tab w:val="left" w:pos="4500"/>
              </w:tabs>
              <w:jc w:val="both"/>
              <w:rPr>
                <w:sz w:val="28"/>
                <w:szCs w:val="28"/>
                <w:lang w:val="en-US"/>
              </w:rPr>
            </w:pPr>
            <w:r w:rsidRPr="0099137E">
              <w:rPr>
                <w:sz w:val="28"/>
                <w:szCs w:val="28"/>
                <w:lang w:val="en-US"/>
              </w:rPr>
              <w:t>Protsessorning ishlash rejimi,</w:t>
            </w:r>
            <w:r>
              <w:rPr>
                <w:sz w:val="28"/>
                <w:szCs w:val="28"/>
                <w:lang w:val="uz-Cyrl-UZ"/>
              </w:rPr>
              <w:t xml:space="preserve"> bunda bir nechta vazifa (</w:t>
            </w:r>
            <w:r w:rsidRPr="0099137E">
              <w:rPr>
                <w:sz w:val="28"/>
                <w:szCs w:val="28"/>
                <w:lang w:val="en-US"/>
              </w:rPr>
              <w:t>oqim</w:t>
            </w:r>
            <w:r>
              <w:rPr>
                <w:sz w:val="28"/>
                <w:szCs w:val="28"/>
                <w:lang w:val="uz-Cyrl-UZ"/>
              </w:rPr>
              <w:t>) parallel ba</w:t>
            </w:r>
            <w:r w:rsidRPr="0099137E">
              <w:rPr>
                <w:sz w:val="28"/>
                <w:szCs w:val="28"/>
                <w:lang w:val="en-US"/>
              </w:rPr>
              <w:t>jariladi.</w:t>
            </w:r>
          </w:p>
          <w:p w:rsidR="00D93DDB" w:rsidRPr="00D93DDB" w:rsidRDefault="00D93DDB" w:rsidP="003A7C3D">
            <w:pPr>
              <w:tabs>
                <w:tab w:val="left" w:pos="4320"/>
                <w:tab w:val="left" w:pos="4500"/>
              </w:tabs>
              <w:jc w:val="both"/>
              <w:rPr>
                <w:sz w:val="28"/>
                <w:szCs w:val="28"/>
                <w:lang w:val="en-US"/>
              </w:rPr>
            </w:pPr>
          </w:p>
          <w:p w:rsidR="00D93DDB" w:rsidRPr="00F922DD" w:rsidRDefault="00D93DDB" w:rsidP="003A7C3D">
            <w:pPr>
              <w:tabs>
                <w:tab w:val="left" w:pos="4320"/>
                <w:tab w:val="left" w:pos="4500"/>
              </w:tabs>
              <w:jc w:val="both"/>
              <w:rPr>
                <w:sz w:val="28"/>
                <w:szCs w:val="28"/>
              </w:rPr>
            </w:pPr>
            <w:r>
              <w:rPr>
                <w:sz w:val="28"/>
                <w:szCs w:val="28"/>
              </w:rPr>
              <w:t>Процессорнинг ишлаш режими,</w:t>
            </w:r>
            <w:r>
              <w:rPr>
                <w:sz w:val="28"/>
                <w:szCs w:val="28"/>
                <w:lang w:val="uz-Cyrl-UZ"/>
              </w:rPr>
              <w:t xml:space="preserve"> бунда бир нечта вазифа (</w:t>
            </w:r>
            <w:r>
              <w:rPr>
                <w:sz w:val="28"/>
                <w:szCs w:val="28"/>
              </w:rPr>
              <w:t>оқим</w:t>
            </w:r>
            <w:r>
              <w:rPr>
                <w:sz w:val="28"/>
                <w:szCs w:val="28"/>
                <w:lang w:val="uz-Cyrl-UZ"/>
              </w:rPr>
              <w:t>) параллел ба</w:t>
            </w:r>
            <w:r>
              <w:rPr>
                <w:sz w:val="28"/>
                <w:szCs w:val="28"/>
              </w:rPr>
              <w:t>жарилади.</w:t>
            </w:r>
          </w:p>
        </w:tc>
      </w:tr>
      <w:tr w:rsidR="00D93DDB" w:rsidRPr="003852EB">
        <w:trPr>
          <w:tblCellSpacing w:w="0" w:type="dxa"/>
          <w:jc w:val="center"/>
        </w:trPr>
        <w:tc>
          <w:tcPr>
            <w:tcW w:w="2079" w:type="pct"/>
          </w:tcPr>
          <w:p w:rsidR="00D93DDB" w:rsidRPr="00DE4143" w:rsidRDefault="00D93DDB" w:rsidP="003A7C3D">
            <w:pPr>
              <w:tabs>
                <w:tab w:val="left" w:pos="4320"/>
                <w:tab w:val="left" w:pos="4500"/>
              </w:tabs>
              <w:rPr>
                <w:b/>
                <w:sz w:val="28"/>
                <w:szCs w:val="28"/>
                <w:lang w:val="uz-Cyrl-UZ"/>
              </w:rPr>
            </w:pPr>
            <w:r w:rsidRPr="00DE4143">
              <w:rPr>
                <w:b/>
                <w:sz w:val="28"/>
                <w:szCs w:val="28"/>
                <w:lang w:val="uz-Cyrl-UZ"/>
              </w:rPr>
              <w:t>Многосетевой компьютер</w:t>
            </w:r>
          </w:p>
          <w:p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sidRPr="00DE4857">
              <w:rPr>
                <w:sz w:val="28"/>
                <w:szCs w:val="28"/>
                <w:lang w:val="uz-Cyrl-UZ"/>
              </w:rPr>
              <w:t>ko‘p tarmoqli kompyuter</w:t>
            </w:r>
          </w:p>
          <w:p w:rsidR="00D93DDB" w:rsidRPr="00844AE4" w:rsidRDefault="00D93DDB" w:rsidP="003A7C3D">
            <w:pPr>
              <w:tabs>
                <w:tab w:val="left" w:pos="4320"/>
                <w:tab w:val="left" w:pos="4500"/>
              </w:tabs>
              <w:rPr>
                <w:sz w:val="28"/>
                <w:szCs w:val="28"/>
                <w:lang w:val="uz-Cyrl-UZ"/>
              </w:rPr>
            </w:pPr>
            <w:r w:rsidRPr="00EA5D47">
              <w:rPr>
                <w:b/>
                <w:sz w:val="28"/>
                <w:szCs w:val="28"/>
                <w:lang w:val="uz-Cyrl-UZ"/>
              </w:rPr>
              <w:t xml:space="preserve">       </w:t>
            </w:r>
            <w:r w:rsidRPr="00844AE4">
              <w:rPr>
                <w:sz w:val="28"/>
                <w:szCs w:val="28"/>
                <w:lang w:val="uz-Cyrl-UZ"/>
              </w:rPr>
              <w:t>кўп тармоқли компьютер</w:t>
            </w:r>
          </w:p>
          <w:p w:rsidR="00D93DDB" w:rsidRPr="00DE4143" w:rsidRDefault="00D93DDB" w:rsidP="003A7C3D">
            <w:pPr>
              <w:tabs>
                <w:tab w:val="left" w:pos="4320"/>
                <w:tab w:val="left" w:pos="4500"/>
              </w:tabs>
              <w:rPr>
                <w:sz w:val="28"/>
                <w:szCs w:val="28"/>
                <w:lang w:val="uz-Cyrl-UZ"/>
              </w:rPr>
            </w:pPr>
            <w:r w:rsidRPr="00844AE4">
              <w:rPr>
                <w:b/>
                <w:sz w:val="28"/>
                <w:szCs w:val="28"/>
                <w:lang w:val="uz-Cyrl-UZ"/>
              </w:rPr>
              <w:t xml:space="preserve">en </w:t>
            </w:r>
            <w:r w:rsidRPr="001B0D12">
              <w:rPr>
                <w:sz w:val="28"/>
                <w:szCs w:val="28"/>
                <w:lang w:val="uz-Cyrl-UZ"/>
              </w:rPr>
              <w:t>-</w:t>
            </w:r>
            <w:r w:rsidRPr="00DE4143">
              <w:rPr>
                <w:sz w:val="28"/>
                <w:szCs w:val="28"/>
                <w:lang w:val="uz-Cyrl-UZ"/>
              </w:rPr>
              <w:t xml:space="preserve"> multihomed computer </w:t>
            </w:r>
          </w:p>
          <w:p w:rsidR="00D93DDB" w:rsidRPr="00844AE4" w:rsidRDefault="00D93DDB" w:rsidP="003A7C3D">
            <w:pPr>
              <w:tabs>
                <w:tab w:val="left" w:pos="4320"/>
                <w:tab w:val="left" w:pos="4500"/>
              </w:tabs>
              <w:rPr>
                <w:sz w:val="28"/>
                <w:szCs w:val="28"/>
                <w:lang w:val="uz-Cyrl-UZ"/>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Компьютер с несколькими сетевыми адаптерами, присоединенными к разным физическим компьютерным сетям.</w:t>
            </w:r>
          </w:p>
          <w:p w:rsidR="00D93DDB" w:rsidRPr="00D93DDB" w:rsidRDefault="00D93DDB" w:rsidP="003A7C3D">
            <w:pPr>
              <w:tabs>
                <w:tab w:val="left" w:pos="4320"/>
                <w:tab w:val="left" w:pos="4500"/>
              </w:tabs>
              <w:jc w:val="both"/>
              <w:rPr>
                <w:sz w:val="28"/>
                <w:szCs w:val="28"/>
              </w:rPr>
            </w:pPr>
          </w:p>
          <w:p w:rsidR="00D93DDB" w:rsidRPr="00DE4857" w:rsidRDefault="00D93DDB" w:rsidP="003A7C3D">
            <w:pPr>
              <w:tabs>
                <w:tab w:val="left" w:pos="4320"/>
                <w:tab w:val="left" w:pos="4500"/>
              </w:tabs>
              <w:jc w:val="both"/>
              <w:rPr>
                <w:sz w:val="28"/>
                <w:szCs w:val="28"/>
              </w:rPr>
            </w:pPr>
            <w:r w:rsidRPr="00B46087">
              <w:rPr>
                <w:sz w:val="28"/>
                <w:szCs w:val="28"/>
                <w:lang w:val="en-US"/>
              </w:rPr>
              <w:t>Turli</w:t>
            </w:r>
            <w:r w:rsidRPr="00DE4857">
              <w:rPr>
                <w:sz w:val="28"/>
                <w:szCs w:val="28"/>
              </w:rPr>
              <w:t xml:space="preserve"> </w:t>
            </w:r>
            <w:r w:rsidRPr="00B46087">
              <w:rPr>
                <w:sz w:val="28"/>
                <w:szCs w:val="28"/>
                <w:lang w:val="en-US"/>
              </w:rPr>
              <w:t>fizik</w:t>
            </w:r>
            <w:r w:rsidRPr="00DE4857">
              <w:rPr>
                <w:sz w:val="28"/>
                <w:szCs w:val="28"/>
              </w:rPr>
              <w:t xml:space="preserve"> </w:t>
            </w:r>
            <w:r w:rsidRPr="00B46087">
              <w:rPr>
                <w:sz w:val="28"/>
                <w:szCs w:val="28"/>
                <w:lang w:val="en-US"/>
              </w:rPr>
              <w:t>kompyuter</w:t>
            </w:r>
            <w:r w:rsidRPr="00DE4857">
              <w:rPr>
                <w:sz w:val="28"/>
                <w:szCs w:val="28"/>
              </w:rPr>
              <w:t xml:space="preserve"> </w:t>
            </w:r>
            <w:r w:rsidRPr="00B46087">
              <w:rPr>
                <w:sz w:val="28"/>
                <w:szCs w:val="28"/>
                <w:lang w:val="en-US"/>
              </w:rPr>
              <w:t>tarmoqlariga</w:t>
            </w:r>
            <w:r w:rsidRPr="00DE4857">
              <w:rPr>
                <w:sz w:val="28"/>
                <w:szCs w:val="28"/>
              </w:rPr>
              <w:t xml:space="preserve"> </w:t>
            </w:r>
            <w:r w:rsidRPr="00B46087">
              <w:rPr>
                <w:sz w:val="28"/>
                <w:szCs w:val="28"/>
                <w:lang w:val="en-US"/>
              </w:rPr>
              <w:t>ulangan</w:t>
            </w:r>
            <w:r w:rsidRPr="00DE4857">
              <w:rPr>
                <w:sz w:val="28"/>
                <w:szCs w:val="28"/>
              </w:rPr>
              <w:t xml:space="preserve"> </w:t>
            </w:r>
            <w:r w:rsidRPr="00B46087">
              <w:rPr>
                <w:sz w:val="28"/>
                <w:szCs w:val="28"/>
                <w:lang w:val="en-US"/>
              </w:rPr>
              <w:t>bir</w:t>
            </w:r>
            <w:r w:rsidRPr="00DE4857">
              <w:rPr>
                <w:sz w:val="28"/>
                <w:szCs w:val="28"/>
              </w:rPr>
              <w:t xml:space="preserve"> </w:t>
            </w:r>
            <w:r w:rsidRPr="00B46087">
              <w:rPr>
                <w:sz w:val="28"/>
                <w:szCs w:val="28"/>
                <w:lang w:val="en-US"/>
              </w:rPr>
              <w:t>nech</w:t>
            </w:r>
            <w:r>
              <w:rPr>
                <w:sz w:val="28"/>
                <w:szCs w:val="28"/>
                <w:lang w:val="en-US"/>
              </w:rPr>
              <w:t>t</w:t>
            </w:r>
            <w:r w:rsidRPr="00B46087">
              <w:rPr>
                <w:sz w:val="28"/>
                <w:szCs w:val="28"/>
                <w:lang w:val="en-US"/>
              </w:rPr>
              <w:t>a</w:t>
            </w:r>
            <w:r w:rsidRPr="00DE4857">
              <w:rPr>
                <w:sz w:val="28"/>
                <w:szCs w:val="28"/>
              </w:rPr>
              <w:t xml:space="preserve"> </w:t>
            </w:r>
            <w:r w:rsidRPr="00B46087">
              <w:rPr>
                <w:sz w:val="28"/>
                <w:szCs w:val="28"/>
                <w:lang w:val="en-US"/>
              </w:rPr>
              <w:t>tarmoq</w:t>
            </w:r>
            <w:r w:rsidRPr="00DE4857">
              <w:rPr>
                <w:sz w:val="28"/>
                <w:szCs w:val="28"/>
              </w:rPr>
              <w:t xml:space="preserve"> </w:t>
            </w:r>
            <w:r w:rsidRPr="00B46087">
              <w:rPr>
                <w:sz w:val="28"/>
                <w:szCs w:val="28"/>
                <w:lang w:val="en-US"/>
              </w:rPr>
              <w:t>adapterlari</w:t>
            </w:r>
            <w:r w:rsidRPr="00DE4857">
              <w:rPr>
                <w:sz w:val="28"/>
                <w:szCs w:val="28"/>
              </w:rPr>
              <w:t xml:space="preserve"> </w:t>
            </w:r>
            <w:r w:rsidRPr="00B46087">
              <w:rPr>
                <w:sz w:val="28"/>
                <w:szCs w:val="28"/>
                <w:lang w:val="en-US"/>
              </w:rPr>
              <w:t>bo</w:t>
            </w:r>
            <w:r w:rsidRPr="00DE4857">
              <w:rPr>
                <w:sz w:val="28"/>
                <w:szCs w:val="28"/>
              </w:rPr>
              <w:t>‘</w:t>
            </w:r>
            <w:r w:rsidRPr="00B46087">
              <w:rPr>
                <w:sz w:val="28"/>
                <w:szCs w:val="28"/>
                <w:lang w:val="en-US"/>
              </w:rPr>
              <w:t>lgan</w:t>
            </w:r>
            <w:r w:rsidRPr="00DE4857">
              <w:rPr>
                <w:sz w:val="28"/>
                <w:szCs w:val="28"/>
              </w:rPr>
              <w:t xml:space="preserve"> </w:t>
            </w:r>
            <w:r w:rsidRPr="00B46087">
              <w:rPr>
                <w:sz w:val="28"/>
                <w:szCs w:val="28"/>
                <w:lang w:val="en-US"/>
              </w:rPr>
              <w:t>kompyuter</w:t>
            </w:r>
            <w:r w:rsidRPr="00DE4857">
              <w:rPr>
                <w:sz w:val="28"/>
                <w:szCs w:val="28"/>
              </w:rPr>
              <w:t>.</w:t>
            </w:r>
          </w:p>
          <w:p w:rsidR="00D93DDB" w:rsidRPr="00D93DDB" w:rsidRDefault="00D93DDB" w:rsidP="003A7C3D">
            <w:pPr>
              <w:tabs>
                <w:tab w:val="left" w:pos="4320"/>
                <w:tab w:val="left" w:pos="4500"/>
              </w:tabs>
              <w:jc w:val="both"/>
              <w:rPr>
                <w:sz w:val="28"/>
                <w:szCs w:val="28"/>
              </w:rPr>
            </w:pPr>
          </w:p>
          <w:p w:rsidR="00D93DDB" w:rsidRPr="003852EB" w:rsidRDefault="00D93DDB" w:rsidP="003A7C3D">
            <w:pPr>
              <w:tabs>
                <w:tab w:val="left" w:pos="4320"/>
                <w:tab w:val="left" w:pos="4500"/>
              </w:tabs>
              <w:jc w:val="both"/>
              <w:rPr>
                <w:sz w:val="28"/>
                <w:szCs w:val="28"/>
              </w:rPr>
            </w:pPr>
            <w:r>
              <w:rPr>
                <w:sz w:val="28"/>
                <w:szCs w:val="28"/>
              </w:rPr>
              <w:t>Турли физик компьютер тармоқларига уланган бир нечта тармоқ адаптерлари бўлган компьютер.</w:t>
            </w:r>
          </w:p>
        </w:tc>
      </w:tr>
      <w:tr w:rsidR="00D93DDB" w:rsidRPr="004A45D0">
        <w:trPr>
          <w:tblCellSpacing w:w="0" w:type="dxa"/>
          <w:jc w:val="center"/>
        </w:trPr>
        <w:tc>
          <w:tcPr>
            <w:tcW w:w="2079" w:type="pct"/>
          </w:tcPr>
          <w:p w:rsidR="00D93DDB" w:rsidRPr="00DE4143" w:rsidRDefault="00D93DDB" w:rsidP="003A7C3D">
            <w:pPr>
              <w:tabs>
                <w:tab w:val="left" w:pos="4320"/>
                <w:tab w:val="left" w:pos="4500"/>
              </w:tabs>
              <w:rPr>
                <w:b/>
                <w:sz w:val="28"/>
                <w:szCs w:val="28"/>
                <w:lang w:val="uz-Cyrl-UZ"/>
              </w:rPr>
            </w:pPr>
            <w:r w:rsidRPr="00DE4143">
              <w:rPr>
                <w:b/>
                <w:sz w:val="28"/>
                <w:szCs w:val="28"/>
                <w:lang w:val="uz-Cyrl-UZ"/>
              </w:rPr>
              <w:t>Многофункциональная карта</w:t>
            </w:r>
          </w:p>
          <w:p w:rsidR="00D93DDB" w:rsidRPr="00DE4857" w:rsidRDefault="00D93DDB"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Pr>
                <w:sz w:val="28"/>
                <w:szCs w:val="28"/>
                <w:lang w:val="uz-Cyrl-UZ"/>
              </w:rPr>
              <w:t>ko‘p funk</w:t>
            </w:r>
            <w:r w:rsidRPr="00DE4857">
              <w:rPr>
                <w:sz w:val="28"/>
                <w:szCs w:val="28"/>
                <w:lang w:val="uz-Cyrl-UZ"/>
              </w:rPr>
              <w:t>si</w:t>
            </w:r>
            <w:r>
              <w:rPr>
                <w:sz w:val="28"/>
                <w:szCs w:val="28"/>
              </w:rPr>
              <w:t>у</w:t>
            </w:r>
            <w:r w:rsidRPr="00DE4857">
              <w:rPr>
                <w:sz w:val="28"/>
                <w:szCs w:val="28"/>
                <w:lang w:val="uz-Cyrl-UZ"/>
              </w:rPr>
              <w:t>ali karta</w:t>
            </w:r>
          </w:p>
          <w:p w:rsidR="00D93DDB" w:rsidRDefault="00D93DDB" w:rsidP="003A7C3D">
            <w:pPr>
              <w:tabs>
                <w:tab w:val="left" w:pos="4320"/>
                <w:tab w:val="left" w:pos="4500"/>
              </w:tabs>
              <w:rPr>
                <w:sz w:val="28"/>
                <w:szCs w:val="28"/>
                <w:lang w:val="en-US"/>
              </w:rPr>
            </w:pPr>
            <w:r w:rsidRPr="00DE4857">
              <w:rPr>
                <w:b/>
                <w:sz w:val="28"/>
                <w:szCs w:val="28"/>
                <w:lang w:val="uz-Cyrl-UZ"/>
              </w:rPr>
              <w:t xml:space="preserve">       </w:t>
            </w:r>
            <w:r w:rsidRPr="00AD36D6">
              <w:rPr>
                <w:sz w:val="28"/>
                <w:szCs w:val="28"/>
              </w:rPr>
              <w:t>кўп</w:t>
            </w:r>
            <w:r w:rsidRPr="00844AE4">
              <w:rPr>
                <w:sz w:val="28"/>
                <w:szCs w:val="28"/>
                <w:lang w:val="en-US"/>
              </w:rPr>
              <w:t xml:space="preserve"> </w:t>
            </w:r>
            <w:r w:rsidRPr="00AD36D6">
              <w:rPr>
                <w:sz w:val="28"/>
                <w:szCs w:val="28"/>
              </w:rPr>
              <w:t>функци</w:t>
            </w:r>
            <w:r>
              <w:rPr>
                <w:sz w:val="28"/>
                <w:szCs w:val="28"/>
              </w:rPr>
              <w:t>я</w:t>
            </w:r>
            <w:r w:rsidRPr="00AD36D6">
              <w:rPr>
                <w:sz w:val="28"/>
                <w:szCs w:val="28"/>
              </w:rPr>
              <w:t>л</w:t>
            </w:r>
            <w:r>
              <w:rPr>
                <w:sz w:val="28"/>
                <w:szCs w:val="28"/>
              </w:rPr>
              <w:t>и</w:t>
            </w:r>
            <w:r w:rsidRPr="00844AE4">
              <w:rPr>
                <w:sz w:val="28"/>
                <w:szCs w:val="28"/>
                <w:lang w:val="en-US"/>
              </w:rPr>
              <w:t xml:space="preserve"> </w:t>
            </w:r>
            <w:r w:rsidRPr="00AD36D6">
              <w:rPr>
                <w:sz w:val="28"/>
                <w:szCs w:val="28"/>
              </w:rPr>
              <w:t>карта</w:t>
            </w:r>
          </w:p>
          <w:p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227CD9">
              <w:rPr>
                <w:sz w:val="28"/>
                <w:szCs w:val="28"/>
                <w:lang w:val="en-US"/>
              </w:rPr>
              <w:t>-</w:t>
            </w:r>
            <w:r w:rsidRPr="00DE4143">
              <w:rPr>
                <w:sz w:val="28"/>
                <w:szCs w:val="28"/>
                <w:lang w:val="uz-Cyrl-UZ"/>
              </w:rPr>
              <w:t xml:space="preserve"> multifunction card </w:t>
            </w:r>
          </w:p>
          <w:p w:rsidR="00D93DDB" w:rsidRPr="0051450D" w:rsidRDefault="00D93DDB" w:rsidP="003A7C3D">
            <w:pPr>
              <w:tabs>
                <w:tab w:val="left" w:pos="4320"/>
                <w:tab w:val="left" w:pos="4500"/>
              </w:tabs>
              <w:rPr>
                <w:sz w:val="28"/>
                <w:szCs w:val="28"/>
                <w:lang w:val="en-US"/>
              </w:rPr>
            </w:pPr>
          </w:p>
        </w:tc>
        <w:tc>
          <w:tcPr>
            <w:tcW w:w="2921" w:type="pct"/>
          </w:tcPr>
          <w:p w:rsidR="00D93DDB" w:rsidRDefault="00D93DDB" w:rsidP="003A7C3D">
            <w:pPr>
              <w:tabs>
                <w:tab w:val="left" w:pos="4320"/>
                <w:tab w:val="left" w:pos="4500"/>
              </w:tabs>
              <w:jc w:val="both"/>
              <w:rPr>
                <w:sz w:val="28"/>
                <w:szCs w:val="28"/>
                <w:lang w:val="uz-Cyrl-UZ"/>
              </w:rPr>
            </w:pPr>
            <w:r>
              <w:rPr>
                <w:sz w:val="28"/>
                <w:szCs w:val="28"/>
                <w:lang w:val="en-US"/>
              </w:rPr>
              <w:t>PC</w:t>
            </w:r>
            <w:r w:rsidRPr="0099336E">
              <w:rPr>
                <w:sz w:val="28"/>
                <w:szCs w:val="28"/>
              </w:rPr>
              <w:t>-</w:t>
            </w:r>
            <w:r>
              <w:rPr>
                <w:sz w:val="28"/>
                <w:szCs w:val="28"/>
              </w:rPr>
              <w:t>карта, поддерживающая более одной функции, например адаптер ЛВС с модемом, звуковую карту с ОЗУ и т.д.</w:t>
            </w:r>
          </w:p>
          <w:p w:rsidR="00D93DDB" w:rsidRPr="00D93DDB" w:rsidRDefault="00D93DDB" w:rsidP="003A7C3D">
            <w:pPr>
              <w:tabs>
                <w:tab w:val="left" w:pos="4320"/>
                <w:tab w:val="left" w:pos="4500"/>
              </w:tabs>
              <w:jc w:val="both"/>
              <w:rPr>
                <w:sz w:val="28"/>
                <w:szCs w:val="28"/>
              </w:rPr>
            </w:pPr>
          </w:p>
          <w:p w:rsidR="00D93DDB" w:rsidRPr="00DE4857" w:rsidRDefault="00D93DDB" w:rsidP="003A7C3D">
            <w:pPr>
              <w:tabs>
                <w:tab w:val="left" w:pos="4320"/>
                <w:tab w:val="left" w:pos="4500"/>
              </w:tabs>
              <w:jc w:val="both"/>
              <w:rPr>
                <w:sz w:val="28"/>
                <w:szCs w:val="28"/>
              </w:rPr>
            </w:pPr>
            <w:r>
              <w:rPr>
                <w:sz w:val="28"/>
                <w:szCs w:val="28"/>
                <w:lang w:val="uz-Cyrl-UZ"/>
              </w:rPr>
              <w:t>Bittadan</w:t>
            </w:r>
            <w:r w:rsidRPr="00D015B8">
              <w:rPr>
                <w:sz w:val="28"/>
                <w:szCs w:val="28"/>
                <w:lang w:val="uz-Cyrl-UZ"/>
              </w:rPr>
              <w:t xml:space="preserve"> </w:t>
            </w:r>
            <w:r>
              <w:rPr>
                <w:sz w:val="28"/>
                <w:szCs w:val="28"/>
                <w:lang w:val="uz-Cyrl-UZ"/>
              </w:rPr>
              <w:t>ortiq</w:t>
            </w:r>
            <w:r w:rsidRPr="00D015B8">
              <w:rPr>
                <w:sz w:val="28"/>
                <w:szCs w:val="28"/>
                <w:lang w:val="uz-Cyrl-UZ"/>
              </w:rPr>
              <w:t xml:space="preserve"> </w:t>
            </w:r>
            <w:r>
              <w:rPr>
                <w:sz w:val="28"/>
                <w:szCs w:val="28"/>
                <w:lang w:val="uz-Cyrl-UZ"/>
              </w:rPr>
              <w:t>funksiyani</w:t>
            </w:r>
            <w:r w:rsidRPr="00D015B8">
              <w:rPr>
                <w:sz w:val="28"/>
                <w:szCs w:val="28"/>
                <w:lang w:val="uz-Cyrl-UZ"/>
              </w:rPr>
              <w:t xml:space="preserve"> </w:t>
            </w:r>
            <w:r>
              <w:rPr>
                <w:sz w:val="28"/>
                <w:szCs w:val="28"/>
                <w:lang w:val="uz-Cyrl-UZ"/>
              </w:rPr>
              <w:t>masalan</w:t>
            </w:r>
            <w:r w:rsidRPr="00D015B8">
              <w:rPr>
                <w:sz w:val="28"/>
                <w:szCs w:val="28"/>
                <w:lang w:val="uz-Cyrl-UZ"/>
              </w:rPr>
              <w:t xml:space="preserve">, </w:t>
            </w:r>
            <w:r>
              <w:rPr>
                <w:sz w:val="28"/>
                <w:szCs w:val="28"/>
                <w:lang w:val="uz-Cyrl-UZ"/>
              </w:rPr>
              <w:t>modemli</w:t>
            </w:r>
            <w:r w:rsidRPr="00D015B8">
              <w:rPr>
                <w:sz w:val="28"/>
                <w:szCs w:val="28"/>
                <w:lang w:val="uz-Cyrl-UZ"/>
              </w:rPr>
              <w:t xml:space="preserve"> </w:t>
            </w:r>
            <w:r>
              <w:rPr>
                <w:sz w:val="28"/>
                <w:szCs w:val="28"/>
                <w:lang w:val="uz-Cyrl-UZ"/>
              </w:rPr>
              <w:t>LHT</w:t>
            </w:r>
            <w:r w:rsidRPr="00D015B8">
              <w:rPr>
                <w:sz w:val="28"/>
                <w:szCs w:val="28"/>
                <w:lang w:val="uz-Cyrl-UZ"/>
              </w:rPr>
              <w:t xml:space="preserve"> </w:t>
            </w:r>
            <w:r>
              <w:rPr>
                <w:sz w:val="28"/>
                <w:szCs w:val="28"/>
                <w:lang w:val="uz-Cyrl-UZ"/>
              </w:rPr>
              <w:t>adapterini</w:t>
            </w:r>
            <w:r w:rsidRPr="00D015B8">
              <w:rPr>
                <w:sz w:val="28"/>
                <w:szCs w:val="28"/>
                <w:lang w:val="uz-Cyrl-UZ"/>
              </w:rPr>
              <w:t xml:space="preserve">, </w:t>
            </w:r>
            <w:r>
              <w:rPr>
                <w:sz w:val="28"/>
                <w:szCs w:val="28"/>
                <w:lang w:val="uz-Cyrl-UZ"/>
              </w:rPr>
              <w:t>OXQ</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tovush</w:t>
            </w:r>
            <w:r w:rsidRPr="00D015B8">
              <w:rPr>
                <w:sz w:val="28"/>
                <w:szCs w:val="28"/>
                <w:lang w:val="uz-Cyrl-UZ"/>
              </w:rPr>
              <w:t xml:space="preserve"> </w:t>
            </w:r>
            <w:r>
              <w:rPr>
                <w:sz w:val="28"/>
                <w:szCs w:val="28"/>
                <w:lang w:val="uz-Cyrl-UZ"/>
              </w:rPr>
              <w:t>kartasini</w:t>
            </w:r>
            <w:r w:rsidRPr="00D015B8">
              <w:rPr>
                <w:sz w:val="28"/>
                <w:szCs w:val="28"/>
                <w:lang w:val="uz-Cyrl-UZ"/>
              </w:rPr>
              <w:t xml:space="preserve"> </w:t>
            </w:r>
            <w:r>
              <w:rPr>
                <w:sz w:val="28"/>
                <w:szCs w:val="28"/>
                <w:lang w:val="uz-Cyrl-UZ"/>
              </w:rPr>
              <w:t>qo‘llab</w:t>
            </w:r>
            <w:r w:rsidRPr="00D015B8">
              <w:rPr>
                <w:sz w:val="28"/>
                <w:szCs w:val="28"/>
                <w:lang w:val="uz-Cyrl-UZ"/>
              </w:rPr>
              <w:t>-</w:t>
            </w:r>
            <w:r>
              <w:rPr>
                <w:sz w:val="28"/>
                <w:szCs w:val="28"/>
                <w:lang w:val="uz-Cyrl-UZ"/>
              </w:rPr>
              <w:t>quvvatlaydigan</w:t>
            </w:r>
            <w:r w:rsidRPr="00D015B8">
              <w:rPr>
                <w:sz w:val="28"/>
                <w:szCs w:val="28"/>
                <w:lang w:val="uz-Cyrl-UZ"/>
              </w:rPr>
              <w:t xml:space="preserve"> </w:t>
            </w:r>
            <w:r>
              <w:rPr>
                <w:sz w:val="28"/>
                <w:szCs w:val="28"/>
                <w:lang w:val="en-US"/>
              </w:rPr>
              <w:t>PC</w:t>
            </w:r>
            <w:r>
              <w:rPr>
                <w:sz w:val="28"/>
                <w:szCs w:val="28"/>
                <w:lang w:val="uz-Cyrl-UZ"/>
              </w:rPr>
              <w:t>-karta.</w:t>
            </w:r>
          </w:p>
          <w:p w:rsidR="00D93DDB" w:rsidRPr="00D93DDB" w:rsidRDefault="00D93DDB" w:rsidP="003A7C3D">
            <w:pPr>
              <w:tabs>
                <w:tab w:val="left" w:pos="4320"/>
                <w:tab w:val="left" w:pos="4500"/>
              </w:tabs>
              <w:jc w:val="both"/>
              <w:rPr>
                <w:sz w:val="28"/>
                <w:szCs w:val="28"/>
              </w:rPr>
            </w:pPr>
          </w:p>
          <w:p w:rsidR="00D93DDB" w:rsidRPr="004A45D0" w:rsidRDefault="00D93DDB" w:rsidP="00B72096">
            <w:pPr>
              <w:tabs>
                <w:tab w:val="left" w:pos="4320"/>
                <w:tab w:val="left" w:pos="4500"/>
              </w:tabs>
              <w:jc w:val="both"/>
              <w:rPr>
                <w:sz w:val="28"/>
                <w:szCs w:val="28"/>
                <w:lang w:val="uz-Cyrl-UZ"/>
              </w:rPr>
            </w:pPr>
            <w:r w:rsidRPr="00D015B8">
              <w:rPr>
                <w:sz w:val="28"/>
                <w:szCs w:val="28"/>
                <w:lang w:val="uz-Cyrl-UZ"/>
              </w:rPr>
              <w:t>Биттадан ортиқ функцияни масалан, модем</w:t>
            </w:r>
            <w:r>
              <w:rPr>
                <w:sz w:val="28"/>
                <w:szCs w:val="28"/>
                <w:lang w:val="uz-Cyrl-UZ"/>
              </w:rPr>
              <w:t>-</w:t>
            </w:r>
            <w:r w:rsidRPr="00D015B8">
              <w:rPr>
                <w:sz w:val="28"/>
                <w:szCs w:val="28"/>
                <w:lang w:val="uz-Cyrl-UZ"/>
              </w:rPr>
              <w:t xml:space="preserve">ли ЛҲТ адаптерини, ОХҚ бўлган товуш </w:t>
            </w:r>
            <w:r>
              <w:rPr>
                <w:sz w:val="28"/>
                <w:szCs w:val="28"/>
                <w:lang w:val="uz-Cyrl-UZ"/>
              </w:rPr>
              <w:t>картасини қўллаб-қувватлайдиган РС-карта.</w:t>
            </w:r>
          </w:p>
        </w:tc>
      </w:tr>
      <w:tr w:rsidR="00D93DDB" w:rsidRPr="00A23A8A">
        <w:trPr>
          <w:tblCellSpacing w:w="0" w:type="dxa"/>
          <w:jc w:val="center"/>
        </w:trPr>
        <w:tc>
          <w:tcPr>
            <w:tcW w:w="2079" w:type="pct"/>
          </w:tcPr>
          <w:p w:rsidR="00D93DDB" w:rsidRPr="00B517F2" w:rsidRDefault="00D93DDB" w:rsidP="003A7C3D">
            <w:pPr>
              <w:tabs>
                <w:tab w:val="left" w:pos="4320"/>
                <w:tab w:val="left" w:pos="4500"/>
              </w:tabs>
              <w:rPr>
                <w:b/>
                <w:sz w:val="28"/>
                <w:szCs w:val="28"/>
                <w:lang w:val="uz-Cyrl-UZ"/>
              </w:rPr>
            </w:pPr>
            <w:r w:rsidRPr="00B517F2">
              <w:rPr>
                <w:b/>
                <w:sz w:val="28"/>
                <w:szCs w:val="28"/>
                <w:lang w:val="uz-Cyrl-UZ"/>
              </w:rPr>
              <w:t>Многофункциональный принтер</w:t>
            </w:r>
          </w:p>
          <w:p w:rsidR="00D93DDB" w:rsidRPr="005B6905" w:rsidRDefault="00D93DDB" w:rsidP="003A7C3D">
            <w:pPr>
              <w:tabs>
                <w:tab w:val="left" w:pos="4320"/>
                <w:tab w:val="left" w:pos="4500"/>
              </w:tabs>
              <w:rPr>
                <w:b/>
                <w:sz w:val="28"/>
                <w:szCs w:val="28"/>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Pr>
                <w:sz w:val="28"/>
                <w:szCs w:val="28"/>
                <w:lang w:val="uz-Cyrl-UZ"/>
              </w:rPr>
              <w:t>ko‘p funk</w:t>
            </w:r>
            <w:r w:rsidRPr="00DE4857">
              <w:rPr>
                <w:sz w:val="28"/>
                <w:szCs w:val="28"/>
                <w:lang w:val="uz-Cyrl-UZ"/>
              </w:rPr>
              <w:t>siyali</w:t>
            </w:r>
            <w:r>
              <w:rPr>
                <w:sz w:val="28"/>
                <w:szCs w:val="28"/>
                <w:lang w:val="uz-Cyrl-UZ"/>
              </w:rPr>
              <w:t xml:space="preserve"> </w:t>
            </w:r>
            <w:r>
              <w:rPr>
                <w:sz w:val="28"/>
                <w:szCs w:val="28"/>
                <w:lang w:val="en-US"/>
              </w:rPr>
              <w:t>printer</w:t>
            </w:r>
          </w:p>
          <w:p w:rsidR="00D93DDB" w:rsidRPr="005B6905" w:rsidRDefault="00D93DDB" w:rsidP="003A7C3D">
            <w:pPr>
              <w:tabs>
                <w:tab w:val="left" w:pos="4320"/>
                <w:tab w:val="left" w:pos="4500"/>
              </w:tabs>
              <w:rPr>
                <w:sz w:val="28"/>
                <w:szCs w:val="28"/>
                <w:lang w:val="en-US"/>
              </w:rPr>
            </w:pPr>
            <w:r w:rsidRPr="00DE4857">
              <w:rPr>
                <w:sz w:val="28"/>
                <w:szCs w:val="28"/>
                <w:lang w:val="uz-Cyrl-UZ"/>
              </w:rPr>
              <w:t xml:space="preserve">       </w:t>
            </w:r>
            <w:r w:rsidRPr="00A23A8A">
              <w:rPr>
                <w:sz w:val="28"/>
                <w:szCs w:val="28"/>
              </w:rPr>
              <w:t>кўп</w:t>
            </w:r>
            <w:r w:rsidRPr="00844AE4">
              <w:rPr>
                <w:sz w:val="28"/>
                <w:szCs w:val="28"/>
                <w:lang w:val="en-US"/>
              </w:rPr>
              <w:t xml:space="preserve"> </w:t>
            </w:r>
            <w:r w:rsidRPr="00A23A8A">
              <w:rPr>
                <w:sz w:val="28"/>
                <w:szCs w:val="28"/>
              </w:rPr>
              <w:t>функцияли</w:t>
            </w:r>
            <w:r w:rsidRPr="00844AE4">
              <w:rPr>
                <w:sz w:val="28"/>
                <w:szCs w:val="28"/>
                <w:lang w:val="en-US"/>
              </w:rPr>
              <w:t xml:space="preserve"> </w:t>
            </w:r>
            <w:r>
              <w:rPr>
                <w:sz w:val="28"/>
                <w:szCs w:val="28"/>
              </w:rPr>
              <w:t>принтер</w:t>
            </w:r>
          </w:p>
          <w:p w:rsidR="00D93DDB" w:rsidRPr="0051450D" w:rsidRDefault="00D93DDB" w:rsidP="003A7C3D">
            <w:pPr>
              <w:tabs>
                <w:tab w:val="left" w:pos="4320"/>
                <w:tab w:val="left" w:pos="4500"/>
              </w:tabs>
              <w:rPr>
                <w:sz w:val="28"/>
                <w:szCs w:val="28"/>
                <w:lang w:val="en-US"/>
              </w:rPr>
            </w:pPr>
            <w:r w:rsidRPr="0051450D">
              <w:rPr>
                <w:b/>
                <w:sz w:val="28"/>
                <w:szCs w:val="28"/>
                <w:lang w:val="en-US"/>
              </w:rPr>
              <w:t xml:space="preserve">en </w:t>
            </w:r>
            <w:r w:rsidRPr="00227CD9">
              <w:rPr>
                <w:sz w:val="28"/>
                <w:szCs w:val="28"/>
                <w:lang w:val="en-US"/>
              </w:rPr>
              <w:t>-</w:t>
            </w:r>
            <w:r w:rsidRPr="00B517F2">
              <w:rPr>
                <w:sz w:val="28"/>
                <w:szCs w:val="28"/>
                <w:lang w:val="en-US"/>
              </w:rPr>
              <w:t xml:space="preserve"> multifunction peripheral printer </w:t>
            </w:r>
          </w:p>
        </w:tc>
        <w:tc>
          <w:tcPr>
            <w:tcW w:w="2921" w:type="pct"/>
          </w:tcPr>
          <w:p w:rsidR="00D93DDB" w:rsidRDefault="00D93DDB" w:rsidP="003A7C3D">
            <w:pPr>
              <w:tabs>
                <w:tab w:val="left" w:pos="4320"/>
                <w:tab w:val="left" w:pos="4500"/>
              </w:tabs>
              <w:jc w:val="both"/>
              <w:rPr>
                <w:sz w:val="28"/>
                <w:szCs w:val="28"/>
                <w:lang w:val="uz-Cyrl-UZ"/>
              </w:rPr>
            </w:pPr>
            <w:r>
              <w:rPr>
                <w:sz w:val="28"/>
                <w:szCs w:val="28"/>
              </w:rPr>
              <w:t>Принтер, работающий в режимах факса, сканера и копировального аппарата.</w:t>
            </w:r>
          </w:p>
          <w:p w:rsidR="00D93DDB" w:rsidRPr="00D93DDB" w:rsidRDefault="00D93DDB" w:rsidP="003A7C3D">
            <w:pPr>
              <w:tabs>
                <w:tab w:val="left" w:pos="4320"/>
                <w:tab w:val="left" w:pos="4500"/>
              </w:tabs>
              <w:jc w:val="both"/>
              <w:rPr>
                <w:sz w:val="22"/>
                <w:szCs w:val="22"/>
              </w:rPr>
            </w:pPr>
          </w:p>
          <w:p w:rsidR="00D93DDB" w:rsidRDefault="00D93DDB" w:rsidP="003A7C3D">
            <w:pPr>
              <w:tabs>
                <w:tab w:val="left" w:pos="4320"/>
                <w:tab w:val="left" w:pos="4500"/>
              </w:tabs>
              <w:jc w:val="both"/>
              <w:rPr>
                <w:sz w:val="28"/>
                <w:szCs w:val="28"/>
                <w:lang w:val="en-US"/>
              </w:rPr>
            </w:pPr>
            <w:r w:rsidRPr="0099137E">
              <w:rPr>
                <w:sz w:val="28"/>
                <w:szCs w:val="28"/>
                <w:lang w:val="en-US"/>
              </w:rPr>
              <w:t>Faks, skaner va nusxa ko‘chirish apparati rejimlarida ishlaydigan printer.</w:t>
            </w:r>
          </w:p>
          <w:p w:rsidR="00D93DDB" w:rsidRPr="00D93DDB" w:rsidRDefault="00D93DDB" w:rsidP="003A7C3D">
            <w:pPr>
              <w:tabs>
                <w:tab w:val="left" w:pos="4320"/>
                <w:tab w:val="left" w:pos="4500"/>
              </w:tabs>
              <w:jc w:val="both"/>
              <w:rPr>
                <w:sz w:val="22"/>
                <w:szCs w:val="22"/>
                <w:lang w:val="en-US"/>
              </w:rPr>
            </w:pPr>
          </w:p>
          <w:p w:rsidR="00D93DDB" w:rsidRPr="00A23A8A" w:rsidRDefault="00D93DDB" w:rsidP="003A7C3D">
            <w:pPr>
              <w:tabs>
                <w:tab w:val="left" w:pos="4320"/>
                <w:tab w:val="left" w:pos="4500"/>
              </w:tabs>
              <w:jc w:val="both"/>
              <w:rPr>
                <w:sz w:val="28"/>
                <w:szCs w:val="28"/>
              </w:rPr>
            </w:pPr>
            <w:r>
              <w:rPr>
                <w:sz w:val="28"/>
                <w:szCs w:val="28"/>
              </w:rPr>
              <w:t xml:space="preserve">Факс, сканер ва нусха кўчириш аппарати </w:t>
            </w:r>
            <w:r w:rsidRPr="00C94915">
              <w:rPr>
                <w:sz w:val="28"/>
                <w:szCs w:val="28"/>
              </w:rPr>
              <w:br/>
            </w:r>
            <w:r>
              <w:rPr>
                <w:sz w:val="28"/>
                <w:szCs w:val="28"/>
              </w:rPr>
              <w:t>режимларида ишлайдиган принтер.</w:t>
            </w:r>
          </w:p>
        </w:tc>
      </w:tr>
      <w:tr w:rsidR="00D93DDB" w:rsidRPr="00D7582F">
        <w:trPr>
          <w:tblCellSpacing w:w="0" w:type="dxa"/>
          <w:jc w:val="center"/>
        </w:trPr>
        <w:tc>
          <w:tcPr>
            <w:tcW w:w="2079" w:type="pct"/>
          </w:tcPr>
          <w:p w:rsidR="00D93DDB" w:rsidRPr="00B517F2" w:rsidRDefault="00D93DDB" w:rsidP="004E5BD5">
            <w:pPr>
              <w:tabs>
                <w:tab w:val="left" w:pos="4320"/>
                <w:tab w:val="left" w:pos="4500"/>
              </w:tabs>
              <w:rPr>
                <w:b/>
                <w:sz w:val="28"/>
                <w:szCs w:val="28"/>
                <w:lang w:val="uz-Cyrl-UZ"/>
              </w:rPr>
            </w:pPr>
            <w:r w:rsidRPr="00B517F2">
              <w:rPr>
                <w:b/>
                <w:sz w:val="28"/>
                <w:szCs w:val="28"/>
              </w:rPr>
              <w:t>Мобильный</w:t>
            </w:r>
            <w:r w:rsidRPr="00844AE4">
              <w:rPr>
                <w:b/>
                <w:sz w:val="28"/>
                <w:szCs w:val="28"/>
              </w:rPr>
              <w:t xml:space="preserve"> </w:t>
            </w:r>
            <w:r w:rsidRPr="00B517F2">
              <w:rPr>
                <w:b/>
                <w:sz w:val="28"/>
                <w:szCs w:val="28"/>
              </w:rPr>
              <w:t>модуль</w:t>
            </w:r>
          </w:p>
          <w:p w:rsidR="00D93DDB" w:rsidRPr="00844AE4" w:rsidRDefault="00D93DDB"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Pr>
                <w:sz w:val="28"/>
                <w:szCs w:val="28"/>
              </w:rPr>
              <w:t>mobil</w:t>
            </w:r>
            <w:r w:rsidRPr="00D7582F">
              <w:rPr>
                <w:sz w:val="28"/>
                <w:szCs w:val="28"/>
              </w:rPr>
              <w:t xml:space="preserve"> </w:t>
            </w:r>
            <w:r>
              <w:rPr>
                <w:sz w:val="28"/>
                <w:szCs w:val="28"/>
              </w:rPr>
              <w:t>modul</w:t>
            </w:r>
          </w:p>
          <w:p w:rsidR="00D93DDB" w:rsidRPr="005B6905" w:rsidRDefault="00D93DDB" w:rsidP="004E5BD5">
            <w:pPr>
              <w:tabs>
                <w:tab w:val="left" w:pos="4320"/>
                <w:tab w:val="left" w:pos="4500"/>
              </w:tabs>
              <w:rPr>
                <w:sz w:val="28"/>
                <w:szCs w:val="28"/>
              </w:rPr>
            </w:pPr>
            <w:r w:rsidRPr="00844AE4">
              <w:rPr>
                <w:sz w:val="28"/>
                <w:szCs w:val="28"/>
              </w:rPr>
              <w:t xml:space="preserve">       </w:t>
            </w:r>
            <w:r w:rsidRPr="00D7582F">
              <w:rPr>
                <w:sz w:val="28"/>
                <w:szCs w:val="28"/>
              </w:rPr>
              <w:t>мобил</w:t>
            </w:r>
            <w:r w:rsidRPr="005B6905">
              <w:rPr>
                <w:sz w:val="28"/>
                <w:szCs w:val="28"/>
              </w:rPr>
              <w:t xml:space="preserve"> </w:t>
            </w:r>
            <w:r w:rsidRPr="00D7582F">
              <w:rPr>
                <w:sz w:val="28"/>
                <w:szCs w:val="28"/>
              </w:rPr>
              <w:t>модуль</w:t>
            </w:r>
          </w:p>
          <w:p w:rsidR="00D93DDB" w:rsidRPr="002E1A74" w:rsidRDefault="00D93DDB" w:rsidP="004E5BD5">
            <w:pPr>
              <w:tabs>
                <w:tab w:val="left" w:pos="4320"/>
                <w:tab w:val="left" w:pos="4500"/>
              </w:tabs>
              <w:rPr>
                <w:sz w:val="28"/>
                <w:szCs w:val="28"/>
                <w:lang w:val="en-US"/>
              </w:rPr>
            </w:pPr>
            <w:r w:rsidRPr="0051450D">
              <w:rPr>
                <w:b/>
                <w:sz w:val="28"/>
                <w:szCs w:val="28"/>
                <w:lang w:val="en-US"/>
              </w:rPr>
              <w:t xml:space="preserve">en </w:t>
            </w:r>
            <w:r w:rsidRPr="00227CD9">
              <w:rPr>
                <w:sz w:val="28"/>
                <w:szCs w:val="28"/>
                <w:lang w:val="en-US"/>
              </w:rPr>
              <w:t>-</w:t>
            </w:r>
            <w:r w:rsidRPr="00B517F2">
              <w:rPr>
                <w:sz w:val="28"/>
                <w:szCs w:val="28"/>
                <w:lang w:val="en-US"/>
              </w:rPr>
              <w:t xml:space="preserve"> mobile module </w:t>
            </w:r>
          </w:p>
        </w:tc>
        <w:tc>
          <w:tcPr>
            <w:tcW w:w="2921" w:type="pct"/>
          </w:tcPr>
          <w:p w:rsidR="00D93DDB" w:rsidRPr="00EA5D47" w:rsidRDefault="00D93DDB" w:rsidP="004E5BD5">
            <w:pPr>
              <w:tabs>
                <w:tab w:val="left" w:pos="4320"/>
                <w:tab w:val="left" w:pos="4500"/>
              </w:tabs>
              <w:jc w:val="both"/>
              <w:rPr>
                <w:sz w:val="28"/>
                <w:szCs w:val="28"/>
              </w:rPr>
            </w:pPr>
            <w:r>
              <w:rPr>
                <w:sz w:val="28"/>
                <w:szCs w:val="28"/>
              </w:rPr>
              <w:t xml:space="preserve">Процессорный модуль корпорации </w:t>
            </w:r>
            <w:r w:rsidRPr="00BB0917">
              <w:rPr>
                <w:sz w:val="28"/>
                <w:szCs w:val="28"/>
                <w:lang w:val="en-US"/>
              </w:rPr>
              <w:t>Intel</w:t>
            </w:r>
            <w:r w:rsidRPr="0099336E">
              <w:rPr>
                <w:sz w:val="28"/>
                <w:szCs w:val="28"/>
              </w:rPr>
              <w:t xml:space="preserve"> </w:t>
            </w:r>
            <w:r>
              <w:rPr>
                <w:sz w:val="28"/>
                <w:szCs w:val="28"/>
              </w:rPr>
              <w:t>для блокнотных персональных компьютеров.</w:t>
            </w:r>
          </w:p>
          <w:p w:rsidR="00D93DDB" w:rsidRPr="00D93DDB" w:rsidRDefault="00D93DDB" w:rsidP="004E5BD5">
            <w:pPr>
              <w:tabs>
                <w:tab w:val="left" w:pos="4320"/>
                <w:tab w:val="left" w:pos="4500"/>
              </w:tabs>
              <w:jc w:val="both"/>
              <w:rPr>
                <w:sz w:val="22"/>
                <w:szCs w:val="22"/>
              </w:rPr>
            </w:pPr>
          </w:p>
          <w:p w:rsidR="00D93DDB" w:rsidRDefault="00D93DDB" w:rsidP="004E5BD5">
            <w:pPr>
              <w:tabs>
                <w:tab w:val="left" w:pos="4320"/>
                <w:tab w:val="left" w:pos="4500"/>
              </w:tabs>
              <w:jc w:val="both"/>
              <w:rPr>
                <w:sz w:val="28"/>
                <w:szCs w:val="28"/>
                <w:lang w:val="en-US"/>
              </w:rPr>
            </w:pPr>
            <w:r w:rsidRPr="00F02371">
              <w:rPr>
                <w:i/>
                <w:sz w:val="28"/>
                <w:szCs w:val="28"/>
                <w:lang w:val="en-US"/>
              </w:rPr>
              <w:t>Intel</w:t>
            </w:r>
            <w:r>
              <w:rPr>
                <w:sz w:val="28"/>
                <w:szCs w:val="28"/>
                <w:lang w:val="uz-Cyrl-UZ"/>
              </w:rPr>
              <w:t xml:space="preserve"> korporatsiyasining bloknot</w:t>
            </w:r>
            <w:r>
              <w:rPr>
                <w:sz w:val="28"/>
                <w:szCs w:val="28"/>
                <w:lang w:val="en-US"/>
              </w:rPr>
              <w:t>li</w:t>
            </w:r>
            <w:r>
              <w:rPr>
                <w:sz w:val="28"/>
                <w:szCs w:val="28"/>
                <w:lang w:val="uz-Cyrl-UZ"/>
              </w:rPr>
              <w:t xml:space="preserve"> </w:t>
            </w:r>
            <w:r w:rsidRPr="0099137E">
              <w:rPr>
                <w:sz w:val="28"/>
                <w:szCs w:val="28"/>
                <w:lang w:val="en-US"/>
              </w:rPr>
              <w:t>sh</w:t>
            </w:r>
            <w:r>
              <w:rPr>
                <w:sz w:val="28"/>
                <w:szCs w:val="28"/>
                <w:lang w:val="uz-Cyrl-UZ"/>
              </w:rPr>
              <w:t>axsiy kompyuterlar uchun mo‘ljallangan protsessor</w:t>
            </w:r>
            <w:r w:rsidRPr="0099137E">
              <w:rPr>
                <w:sz w:val="28"/>
                <w:szCs w:val="28"/>
                <w:lang w:val="en-US"/>
              </w:rPr>
              <w:t>l</w:t>
            </w:r>
            <w:r>
              <w:rPr>
                <w:sz w:val="28"/>
                <w:szCs w:val="28"/>
                <w:lang w:val="uz-Cyrl-UZ"/>
              </w:rPr>
              <w:t xml:space="preserve">i </w:t>
            </w:r>
            <w:r w:rsidRPr="0099137E">
              <w:rPr>
                <w:sz w:val="28"/>
                <w:szCs w:val="28"/>
                <w:lang w:val="en-US"/>
              </w:rPr>
              <w:t>moduli.</w:t>
            </w:r>
          </w:p>
          <w:p w:rsidR="00D93DDB" w:rsidRPr="00D93DDB" w:rsidRDefault="00D93DDB" w:rsidP="004E5BD5">
            <w:pPr>
              <w:tabs>
                <w:tab w:val="left" w:pos="4320"/>
                <w:tab w:val="left" w:pos="4500"/>
              </w:tabs>
              <w:jc w:val="both"/>
              <w:rPr>
                <w:sz w:val="22"/>
                <w:szCs w:val="22"/>
                <w:lang w:val="en-US"/>
              </w:rPr>
            </w:pPr>
          </w:p>
          <w:p w:rsidR="00D93DDB" w:rsidRPr="00D7582F" w:rsidRDefault="00D93DDB" w:rsidP="004E5BD5">
            <w:pPr>
              <w:tabs>
                <w:tab w:val="left" w:pos="4320"/>
                <w:tab w:val="left" w:pos="4500"/>
              </w:tabs>
              <w:jc w:val="both"/>
              <w:rPr>
                <w:sz w:val="28"/>
                <w:szCs w:val="28"/>
              </w:rPr>
            </w:pPr>
            <w:r w:rsidRPr="00BB0917">
              <w:rPr>
                <w:sz w:val="28"/>
                <w:szCs w:val="28"/>
                <w:lang w:val="en-US"/>
              </w:rPr>
              <w:t>Intel</w:t>
            </w:r>
            <w:r>
              <w:rPr>
                <w:sz w:val="28"/>
                <w:szCs w:val="28"/>
                <w:lang w:val="uz-Cyrl-UZ"/>
              </w:rPr>
              <w:t xml:space="preserve"> корпорациясининг блокнот</w:t>
            </w:r>
            <w:r>
              <w:rPr>
                <w:sz w:val="28"/>
                <w:szCs w:val="28"/>
              </w:rPr>
              <w:t>ли</w:t>
            </w:r>
            <w:r>
              <w:rPr>
                <w:sz w:val="28"/>
                <w:szCs w:val="28"/>
                <w:lang w:val="uz-Cyrl-UZ"/>
              </w:rPr>
              <w:t xml:space="preserve"> </w:t>
            </w:r>
            <w:r>
              <w:rPr>
                <w:sz w:val="28"/>
                <w:szCs w:val="28"/>
              </w:rPr>
              <w:t>ш</w:t>
            </w:r>
            <w:r>
              <w:rPr>
                <w:sz w:val="28"/>
                <w:szCs w:val="28"/>
                <w:lang w:val="uz-Cyrl-UZ"/>
              </w:rPr>
              <w:t>ахсий компьютерлар учун мўлжалланган процессор</w:t>
            </w:r>
            <w:r>
              <w:rPr>
                <w:sz w:val="28"/>
                <w:szCs w:val="28"/>
              </w:rPr>
              <w:t>л</w:t>
            </w:r>
            <w:r>
              <w:rPr>
                <w:sz w:val="28"/>
                <w:szCs w:val="28"/>
                <w:lang w:val="uz-Cyrl-UZ"/>
              </w:rPr>
              <w:t xml:space="preserve">и </w:t>
            </w:r>
            <w:r>
              <w:rPr>
                <w:sz w:val="28"/>
                <w:szCs w:val="28"/>
              </w:rPr>
              <w:t>модули.</w:t>
            </w:r>
          </w:p>
        </w:tc>
      </w:tr>
      <w:tr w:rsidR="00D93DDB" w:rsidRPr="00DE4857">
        <w:trPr>
          <w:tblCellSpacing w:w="0" w:type="dxa"/>
          <w:jc w:val="center"/>
        </w:trPr>
        <w:tc>
          <w:tcPr>
            <w:tcW w:w="2079" w:type="pct"/>
          </w:tcPr>
          <w:p w:rsidR="00D93DDB" w:rsidRPr="004879B7" w:rsidRDefault="00D93DDB" w:rsidP="003A7C3D">
            <w:pPr>
              <w:rPr>
                <w:b/>
                <w:bCs/>
                <w:color w:val="000000"/>
                <w:sz w:val="28"/>
                <w:szCs w:val="28"/>
                <w:lang w:val="en-US"/>
              </w:rPr>
            </w:pPr>
            <w:r w:rsidRPr="004879B7">
              <w:rPr>
                <w:b/>
                <w:sz w:val="28"/>
                <w:szCs w:val="28"/>
              </w:rPr>
              <w:t>Моделирование</w:t>
            </w:r>
            <w:r w:rsidRPr="004879B7">
              <w:rPr>
                <w:b/>
                <w:bCs/>
                <w:color w:val="000000"/>
                <w:sz w:val="28"/>
                <w:szCs w:val="28"/>
                <w:lang w:val="uz-Cyrl-UZ"/>
              </w:rPr>
              <w:t xml:space="preserve"> </w:t>
            </w:r>
          </w:p>
          <w:p w:rsidR="00D93DDB" w:rsidRDefault="00D93DDB"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99137E">
              <w:rPr>
                <w:bCs/>
                <w:color w:val="000000"/>
                <w:sz w:val="28"/>
                <w:szCs w:val="28"/>
                <w:lang w:val="en-US"/>
              </w:rPr>
              <w:t xml:space="preserve"> modellash</w:t>
            </w:r>
          </w:p>
          <w:p w:rsidR="00D93DDB" w:rsidRDefault="00D93DDB" w:rsidP="003A7C3D">
            <w:pPr>
              <w:rPr>
                <w:bCs/>
                <w:color w:val="000000"/>
                <w:sz w:val="28"/>
                <w:szCs w:val="28"/>
                <w:lang w:val="en-US"/>
              </w:rPr>
            </w:pPr>
            <w:r w:rsidRPr="00DE4857">
              <w:rPr>
                <w:b/>
                <w:bCs/>
                <w:color w:val="000000"/>
                <w:sz w:val="26"/>
                <w:szCs w:val="26"/>
                <w:lang w:val="en-US"/>
              </w:rPr>
              <w:t xml:space="preserve">       </w:t>
            </w:r>
            <w:r>
              <w:rPr>
                <w:b/>
                <w:bCs/>
                <w:color w:val="000000"/>
                <w:sz w:val="26"/>
                <w:szCs w:val="26"/>
                <w:lang w:val="uz-Cyrl-UZ"/>
              </w:rPr>
              <w:t xml:space="preserve"> </w:t>
            </w:r>
            <w:r w:rsidRPr="006F2FD7">
              <w:rPr>
                <w:bCs/>
                <w:color w:val="000000"/>
                <w:sz w:val="28"/>
                <w:szCs w:val="28"/>
              </w:rPr>
              <w:t>моделлаш</w:t>
            </w:r>
          </w:p>
          <w:p w:rsidR="00D93DDB" w:rsidRPr="00DE4857" w:rsidRDefault="00D93DDB" w:rsidP="003A7C3D">
            <w:pPr>
              <w:rPr>
                <w:b/>
                <w:sz w:val="28"/>
                <w:szCs w:val="28"/>
                <w:lang w:val="en-US"/>
              </w:rPr>
            </w:pPr>
            <w:r w:rsidRPr="000F6207">
              <w:rPr>
                <w:b/>
                <w:bCs/>
                <w:color w:val="000000"/>
                <w:sz w:val="28"/>
                <w:szCs w:val="28"/>
                <w:lang w:val="en-US"/>
              </w:rPr>
              <w:t xml:space="preserve">en </w:t>
            </w:r>
            <w:r w:rsidRPr="00227CD9">
              <w:rPr>
                <w:bCs/>
                <w:color w:val="000000"/>
                <w:sz w:val="28"/>
                <w:szCs w:val="28"/>
                <w:lang w:val="en-US"/>
              </w:rPr>
              <w:t>-</w:t>
            </w:r>
            <w:r>
              <w:rPr>
                <w:b/>
                <w:sz w:val="28"/>
                <w:szCs w:val="28"/>
                <w:lang w:val="en-US"/>
              </w:rPr>
              <w:t xml:space="preserve"> </w:t>
            </w:r>
            <w:r w:rsidRPr="004879B7">
              <w:rPr>
                <w:sz w:val="28"/>
                <w:szCs w:val="28"/>
                <w:lang w:val="en-US"/>
              </w:rPr>
              <w:t xml:space="preserve">simulation </w:t>
            </w:r>
          </w:p>
          <w:p w:rsidR="00D93DDB" w:rsidRPr="00113069" w:rsidRDefault="00D93DDB" w:rsidP="003A7C3D">
            <w:pPr>
              <w:rPr>
                <w:bCs/>
                <w:color w:val="000000"/>
                <w:sz w:val="28"/>
                <w:szCs w:val="28"/>
                <w:lang w:val="en-US"/>
              </w:rPr>
            </w:pPr>
          </w:p>
        </w:tc>
        <w:tc>
          <w:tcPr>
            <w:tcW w:w="2921" w:type="pct"/>
          </w:tcPr>
          <w:p w:rsidR="00D93DDB" w:rsidRDefault="00D93DDB" w:rsidP="003A7C3D">
            <w:pPr>
              <w:jc w:val="both"/>
              <w:rPr>
                <w:sz w:val="28"/>
                <w:szCs w:val="28"/>
              </w:rPr>
            </w:pPr>
            <w:r>
              <w:rPr>
                <w:sz w:val="28"/>
                <w:szCs w:val="28"/>
              </w:rPr>
              <w:t>Воспроизведение процессов и объектов с помощью программ, реализующих формализованное описание (математические модели) исследуемых объектов.</w:t>
            </w:r>
          </w:p>
          <w:p w:rsidR="00D93DDB" w:rsidRPr="00D93DDB" w:rsidRDefault="00D93DDB" w:rsidP="003A7C3D">
            <w:pPr>
              <w:jc w:val="both"/>
              <w:rPr>
                <w:sz w:val="22"/>
                <w:szCs w:val="22"/>
              </w:rPr>
            </w:pPr>
          </w:p>
          <w:p w:rsidR="00D93DDB" w:rsidRDefault="00D93DDB" w:rsidP="003A7C3D">
            <w:pPr>
              <w:jc w:val="both"/>
              <w:rPr>
                <w:sz w:val="28"/>
                <w:szCs w:val="28"/>
                <w:lang w:val="en-US"/>
              </w:rPr>
            </w:pPr>
            <w:r w:rsidRPr="0099137E">
              <w:rPr>
                <w:sz w:val="28"/>
                <w:szCs w:val="28"/>
                <w:lang w:val="en-US"/>
              </w:rPr>
              <w:t xml:space="preserve">O‘rganiladigan </w:t>
            </w:r>
            <w:r>
              <w:rPr>
                <w:sz w:val="28"/>
                <w:szCs w:val="28"/>
                <w:lang w:val="en-US"/>
              </w:rPr>
              <w:t>obyekt</w:t>
            </w:r>
            <w:r w:rsidRPr="0099137E">
              <w:rPr>
                <w:sz w:val="28"/>
                <w:szCs w:val="28"/>
                <w:lang w:val="en-US"/>
              </w:rPr>
              <w:t>larning formallashtirilgan tavsifini (matematik modellarini)</w:t>
            </w:r>
            <w:r>
              <w:rPr>
                <w:sz w:val="28"/>
                <w:szCs w:val="28"/>
                <w:lang w:val="uz-Cyrl-UZ"/>
              </w:rPr>
              <w:t xml:space="preserve"> amalga oshira-digan dasturlar yordamida obyektlar va jarayon-larni qayta tiklash.</w:t>
            </w:r>
          </w:p>
          <w:p w:rsidR="00D93DDB" w:rsidRPr="00D93DDB" w:rsidRDefault="00D93DDB" w:rsidP="003A7C3D">
            <w:pPr>
              <w:jc w:val="both"/>
              <w:rPr>
                <w:sz w:val="22"/>
                <w:szCs w:val="22"/>
                <w:lang w:val="en-US"/>
              </w:rPr>
            </w:pPr>
          </w:p>
          <w:p w:rsidR="00D93DDB" w:rsidRPr="006F2FD7" w:rsidRDefault="00D93DDB" w:rsidP="003A7C3D">
            <w:pPr>
              <w:jc w:val="both"/>
              <w:rPr>
                <w:color w:val="000000"/>
                <w:sz w:val="26"/>
                <w:szCs w:val="26"/>
                <w:lang w:val="uz-Cyrl-UZ"/>
              </w:rPr>
            </w:pPr>
            <w:r>
              <w:rPr>
                <w:sz w:val="28"/>
                <w:szCs w:val="28"/>
              </w:rPr>
              <w:t>Ўрганиладиган</w:t>
            </w:r>
            <w:r w:rsidRPr="00DE4857">
              <w:rPr>
                <w:sz w:val="28"/>
                <w:szCs w:val="28"/>
                <w:lang w:val="en-US"/>
              </w:rPr>
              <w:t xml:space="preserve"> </w:t>
            </w:r>
            <w:r>
              <w:rPr>
                <w:sz w:val="28"/>
                <w:szCs w:val="28"/>
              </w:rPr>
              <w:t>объектларнинг</w:t>
            </w:r>
            <w:r w:rsidRPr="00DE4857">
              <w:rPr>
                <w:sz w:val="28"/>
                <w:szCs w:val="28"/>
                <w:lang w:val="en-US"/>
              </w:rPr>
              <w:t xml:space="preserve"> </w:t>
            </w:r>
            <w:r>
              <w:rPr>
                <w:sz w:val="28"/>
                <w:szCs w:val="28"/>
              </w:rPr>
              <w:t>формаллаш</w:t>
            </w:r>
            <w:r w:rsidRPr="00B72096">
              <w:rPr>
                <w:sz w:val="28"/>
                <w:szCs w:val="28"/>
                <w:lang w:val="en-US"/>
              </w:rPr>
              <w:t>-</w:t>
            </w:r>
            <w:r>
              <w:rPr>
                <w:sz w:val="28"/>
                <w:szCs w:val="28"/>
              </w:rPr>
              <w:t>тирилган</w:t>
            </w:r>
            <w:r w:rsidRPr="00DE4857">
              <w:rPr>
                <w:sz w:val="28"/>
                <w:szCs w:val="28"/>
                <w:lang w:val="en-US"/>
              </w:rPr>
              <w:t xml:space="preserve"> </w:t>
            </w:r>
            <w:r>
              <w:rPr>
                <w:sz w:val="28"/>
                <w:szCs w:val="28"/>
              </w:rPr>
              <w:t>тавсифини</w:t>
            </w:r>
            <w:r w:rsidRPr="00DE4857">
              <w:rPr>
                <w:sz w:val="28"/>
                <w:szCs w:val="28"/>
                <w:lang w:val="en-US"/>
              </w:rPr>
              <w:t xml:space="preserve"> (</w:t>
            </w:r>
            <w:r>
              <w:rPr>
                <w:sz w:val="28"/>
                <w:szCs w:val="28"/>
              </w:rPr>
              <w:t>математик</w:t>
            </w:r>
            <w:r w:rsidRPr="00DE4857">
              <w:rPr>
                <w:sz w:val="28"/>
                <w:szCs w:val="28"/>
                <w:lang w:val="en-US"/>
              </w:rPr>
              <w:t xml:space="preserve"> </w:t>
            </w:r>
            <w:r>
              <w:rPr>
                <w:sz w:val="28"/>
                <w:szCs w:val="28"/>
              </w:rPr>
              <w:t>моделларини</w:t>
            </w:r>
            <w:r w:rsidRPr="00DE4857">
              <w:rPr>
                <w:sz w:val="28"/>
                <w:szCs w:val="28"/>
                <w:lang w:val="en-US"/>
              </w:rPr>
              <w:t>)</w:t>
            </w:r>
            <w:r>
              <w:rPr>
                <w:sz w:val="28"/>
                <w:szCs w:val="28"/>
                <w:lang w:val="uz-Cyrl-UZ"/>
              </w:rPr>
              <w:t xml:space="preserve"> амалга оширадиган дастурлар ёрдамида объектлар ва жараёнларни қайта тиклаш.</w:t>
            </w:r>
          </w:p>
        </w:tc>
      </w:tr>
      <w:tr w:rsidR="00D93DDB" w:rsidRPr="00043FB2">
        <w:trPr>
          <w:tblCellSpacing w:w="0" w:type="dxa"/>
          <w:jc w:val="center"/>
        </w:trPr>
        <w:tc>
          <w:tcPr>
            <w:tcW w:w="2079" w:type="pct"/>
          </w:tcPr>
          <w:p w:rsidR="00D93DDB" w:rsidRPr="00B622A8" w:rsidRDefault="00D93DDB" w:rsidP="003A7C3D">
            <w:pPr>
              <w:tabs>
                <w:tab w:val="left" w:pos="4320"/>
                <w:tab w:val="left" w:pos="4500"/>
              </w:tabs>
              <w:rPr>
                <w:b/>
                <w:bCs/>
                <w:color w:val="000000"/>
                <w:sz w:val="28"/>
                <w:szCs w:val="28"/>
                <w:lang w:val="uz-Cyrl-UZ"/>
              </w:rPr>
            </w:pPr>
            <w:r w:rsidRPr="00B622A8">
              <w:rPr>
                <w:b/>
                <w:sz w:val="28"/>
                <w:szCs w:val="28"/>
                <w:lang w:val="uz-Cyrl-UZ"/>
              </w:rPr>
              <w:t>Модель «сущность-связь»</w:t>
            </w:r>
          </w:p>
          <w:p w:rsidR="00D93DDB" w:rsidRDefault="00D93DDB"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773754">
              <w:rPr>
                <w:bCs/>
                <w:color w:val="000000"/>
                <w:sz w:val="28"/>
                <w:szCs w:val="28"/>
                <w:lang w:val="en-US"/>
              </w:rPr>
              <w:t xml:space="preserve"> </w:t>
            </w:r>
            <w:r w:rsidRPr="0086120F">
              <w:rPr>
                <w:sz w:val="28"/>
                <w:szCs w:val="28"/>
                <w:lang w:val="uz-Cyrl-UZ"/>
              </w:rPr>
              <w:t>«</w:t>
            </w:r>
            <w:r w:rsidRPr="00373C26">
              <w:rPr>
                <w:sz w:val="28"/>
                <w:szCs w:val="28"/>
                <w:lang w:val="uz-Cyrl-UZ"/>
              </w:rPr>
              <w:t>mohiyat-bog‘liqlik</w:t>
            </w:r>
            <w:r w:rsidRPr="0086120F">
              <w:rPr>
                <w:sz w:val="28"/>
                <w:szCs w:val="28"/>
                <w:lang w:val="uz-Cyrl-UZ"/>
              </w:rPr>
              <w:t>»</w:t>
            </w:r>
            <w:r>
              <w:rPr>
                <w:sz w:val="28"/>
                <w:szCs w:val="28"/>
                <w:lang w:val="uz-Cyrl-UZ"/>
              </w:rPr>
              <w:t xml:space="preserve"> modeli</w:t>
            </w:r>
          </w:p>
          <w:p w:rsidR="00D93DDB" w:rsidRDefault="00D93DDB" w:rsidP="003A7C3D">
            <w:pPr>
              <w:tabs>
                <w:tab w:val="left" w:pos="4320"/>
                <w:tab w:val="left" w:pos="4500"/>
              </w:tabs>
              <w:rPr>
                <w:sz w:val="28"/>
                <w:szCs w:val="28"/>
                <w:lang w:val="uz-Cyrl-UZ"/>
              </w:rPr>
            </w:pPr>
            <w:r>
              <w:rPr>
                <w:b/>
                <w:sz w:val="28"/>
                <w:szCs w:val="28"/>
                <w:lang w:val="uz-Cyrl-UZ"/>
              </w:rPr>
              <w:t xml:space="preserve">       </w:t>
            </w:r>
            <w:r w:rsidRPr="0086120F">
              <w:rPr>
                <w:sz w:val="28"/>
                <w:szCs w:val="28"/>
                <w:lang w:val="uz-Cyrl-UZ"/>
              </w:rPr>
              <w:t>«</w:t>
            </w:r>
            <w:r w:rsidRPr="00373C26">
              <w:rPr>
                <w:sz w:val="28"/>
                <w:szCs w:val="28"/>
                <w:lang w:val="uz-Cyrl-UZ"/>
              </w:rPr>
              <w:t>моҳият-боғлиқлик</w:t>
            </w:r>
            <w:r w:rsidRPr="0086120F">
              <w:rPr>
                <w:sz w:val="28"/>
                <w:szCs w:val="28"/>
                <w:lang w:val="uz-Cyrl-UZ"/>
              </w:rPr>
              <w:t>»</w:t>
            </w:r>
            <w:r>
              <w:rPr>
                <w:sz w:val="28"/>
                <w:szCs w:val="28"/>
                <w:lang w:val="uz-Cyrl-UZ"/>
              </w:rPr>
              <w:t xml:space="preserve"> модели</w:t>
            </w:r>
          </w:p>
          <w:p w:rsidR="00D93DDB" w:rsidRPr="00B622A8" w:rsidRDefault="00D93DDB" w:rsidP="003A7C3D">
            <w:pPr>
              <w:tabs>
                <w:tab w:val="left" w:pos="4320"/>
                <w:tab w:val="left" w:pos="4500"/>
              </w:tabs>
              <w:rPr>
                <w:sz w:val="28"/>
                <w:szCs w:val="28"/>
                <w:lang w:val="uz-Cyrl-UZ"/>
              </w:rPr>
            </w:pPr>
            <w:r w:rsidRPr="008D6363">
              <w:rPr>
                <w:b/>
                <w:sz w:val="28"/>
                <w:szCs w:val="28"/>
                <w:lang w:val="en-US"/>
              </w:rPr>
              <w:t xml:space="preserve">en </w:t>
            </w:r>
            <w:r w:rsidRPr="00227CD9">
              <w:rPr>
                <w:sz w:val="28"/>
                <w:szCs w:val="28"/>
                <w:lang w:val="en-US"/>
              </w:rPr>
              <w:t>-</w:t>
            </w:r>
            <w:r w:rsidRPr="00B622A8">
              <w:rPr>
                <w:sz w:val="28"/>
                <w:szCs w:val="28"/>
                <w:lang w:val="en-US"/>
              </w:rPr>
              <w:t xml:space="preserve"> e</w:t>
            </w:r>
            <w:r w:rsidRPr="00B622A8">
              <w:rPr>
                <w:sz w:val="28"/>
                <w:szCs w:val="28"/>
                <w:lang w:val="uz-Cyrl-UZ"/>
              </w:rPr>
              <w:t xml:space="preserve">ntity-relationship model </w:t>
            </w:r>
          </w:p>
          <w:p w:rsidR="00D93DDB" w:rsidRPr="00DA4325" w:rsidRDefault="00D93DDB" w:rsidP="003A7C3D">
            <w:pPr>
              <w:tabs>
                <w:tab w:val="left" w:pos="4320"/>
                <w:tab w:val="left" w:pos="4500"/>
              </w:tabs>
              <w:rPr>
                <w:b/>
                <w:sz w:val="28"/>
                <w:szCs w:val="28"/>
                <w:lang w:val="uz-Cyrl-UZ"/>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Распространенное средство графического представления структур баз данных в виде диаграммы сущностей и связей. Сущность – абстрактный объект определенного вида. Связи – это соединения между сущностями, а атрибуты – свойства сущностей</w:t>
            </w:r>
            <w:r w:rsidRPr="0099336E">
              <w:rPr>
                <w:sz w:val="28"/>
                <w:szCs w:val="28"/>
              </w:rPr>
              <w:t>.</w:t>
            </w:r>
          </w:p>
          <w:p w:rsidR="00D93DDB" w:rsidRPr="00D93DDB" w:rsidRDefault="00D93DDB" w:rsidP="003A7C3D">
            <w:pPr>
              <w:tabs>
                <w:tab w:val="left" w:pos="4320"/>
                <w:tab w:val="left" w:pos="4500"/>
              </w:tabs>
              <w:jc w:val="both"/>
              <w:rPr>
                <w:sz w:val="22"/>
                <w:szCs w:val="22"/>
              </w:rPr>
            </w:pPr>
          </w:p>
          <w:p w:rsidR="00D93DDB" w:rsidRPr="005A1F22" w:rsidRDefault="00D93DDB" w:rsidP="003A7C3D">
            <w:pPr>
              <w:tabs>
                <w:tab w:val="left" w:pos="4320"/>
                <w:tab w:val="left" w:pos="4500"/>
              </w:tabs>
              <w:jc w:val="both"/>
              <w:rPr>
                <w:sz w:val="28"/>
                <w:szCs w:val="28"/>
                <w:lang w:val="uz-Cyrl-UZ"/>
              </w:rPr>
            </w:pPr>
            <w:r w:rsidRPr="005A1F22">
              <w:rPr>
                <w:sz w:val="28"/>
                <w:szCs w:val="28"/>
                <w:lang w:val="uz-Cyrl-UZ"/>
              </w:rPr>
              <w:t>Mohiyatlar va bog‘liqlik</w:t>
            </w:r>
            <w:r w:rsidRPr="005A1F22">
              <w:rPr>
                <w:sz w:val="28"/>
                <w:szCs w:val="28"/>
                <w:lang w:val="en-US"/>
              </w:rPr>
              <w:t>lar</w:t>
            </w:r>
            <w:r w:rsidRPr="005A1F22">
              <w:rPr>
                <w:sz w:val="28"/>
                <w:szCs w:val="28"/>
                <w:lang w:val="uz-Cyrl-UZ"/>
              </w:rPr>
              <w:t xml:space="preserve"> diagrammasi ko‘rinishida ma’lumotlar bazalari strukturalarini grafik taqdim etishning keng tarqalgan vositasi. Mohiyat – muayyan turdagi abstrakt</w:t>
            </w:r>
            <w:r w:rsidRPr="005B6905">
              <w:rPr>
                <w:sz w:val="28"/>
                <w:szCs w:val="28"/>
                <w:lang w:val="uz-Cyrl-UZ"/>
              </w:rPr>
              <w:t xml:space="preserve"> </w:t>
            </w:r>
            <w:r w:rsidRPr="005A1F22">
              <w:rPr>
                <w:sz w:val="28"/>
                <w:szCs w:val="28"/>
                <w:lang w:val="uz-Cyrl-UZ"/>
              </w:rPr>
              <w:t>obyekt. Bog‘liqliklar – bu mohiyatlar o‘rtasidagi bog‘la</w:t>
            </w:r>
            <w:r>
              <w:rPr>
                <w:sz w:val="28"/>
                <w:szCs w:val="28"/>
                <w:lang w:val="en-US"/>
              </w:rPr>
              <w:t>-</w:t>
            </w:r>
            <w:r w:rsidRPr="005A1F22">
              <w:rPr>
                <w:sz w:val="28"/>
                <w:szCs w:val="28"/>
                <w:lang w:val="uz-Cyrl-UZ"/>
              </w:rPr>
              <w:t>nish, atributlar esa, mohiyatlarning xossalaridir.</w:t>
            </w:r>
          </w:p>
          <w:p w:rsidR="00D93DDB" w:rsidRPr="00D93DDB" w:rsidRDefault="00D93DDB" w:rsidP="003A7C3D">
            <w:pPr>
              <w:tabs>
                <w:tab w:val="left" w:pos="4320"/>
                <w:tab w:val="left" w:pos="4500"/>
              </w:tabs>
              <w:jc w:val="both"/>
              <w:rPr>
                <w:sz w:val="22"/>
                <w:szCs w:val="22"/>
                <w:lang w:val="uz-Cyrl-UZ"/>
              </w:rPr>
            </w:pPr>
          </w:p>
          <w:p w:rsidR="00D93DDB" w:rsidRPr="00796C6A" w:rsidRDefault="00D93DDB" w:rsidP="00B72096">
            <w:pPr>
              <w:tabs>
                <w:tab w:val="left" w:pos="4320"/>
                <w:tab w:val="left" w:pos="4500"/>
              </w:tabs>
              <w:jc w:val="both"/>
              <w:rPr>
                <w:sz w:val="28"/>
                <w:szCs w:val="28"/>
                <w:lang w:val="uz-Cyrl-UZ"/>
              </w:rPr>
            </w:pPr>
            <w:r w:rsidRPr="005A1F22">
              <w:rPr>
                <w:sz w:val="28"/>
                <w:szCs w:val="28"/>
                <w:lang w:val="uz-Cyrl-UZ"/>
              </w:rPr>
              <w:t>Моҳиятлар ва боғлиқлик</w:t>
            </w:r>
            <w:r w:rsidRPr="005B6905">
              <w:rPr>
                <w:sz w:val="28"/>
                <w:szCs w:val="28"/>
                <w:lang w:val="uz-Cyrl-UZ"/>
              </w:rPr>
              <w:t>лар</w:t>
            </w:r>
            <w:r w:rsidRPr="005A1F22">
              <w:rPr>
                <w:sz w:val="28"/>
                <w:szCs w:val="28"/>
                <w:lang w:val="uz-Cyrl-UZ"/>
              </w:rPr>
              <w:t xml:space="preserve"> диаграммаси кўринишида маълумотлар базалари структу</w:t>
            </w:r>
            <w:r>
              <w:rPr>
                <w:sz w:val="28"/>
                <w:szCs w:val="28"/>
                <w:lang w:val="uz-Cyrl-UZ"/>
              </w:rPr>
              <w:t>-</w:t>
            </w:r>
            <w:r w:rsidRPr="005A1F22">
              <w:rPr>
                <w:sz w:val="28"/>
                <w:szCs w:val="28"/>
                <w:lang w:val="uz-Cyrl-UZ"/>
              </w:rPr>
              <w:t>раларини график тақдим этишнинг кенг тарқалган воситаси. Моҳият – муайян турда</w:t>
            </w:r>
            <w:r>
              <w:rPr>
                <w:sz w:val="28"/>
                <w:szCs w:val="28"/>
                <w:lang w:val="uz-Cyrl-UZ"/>
              </w:rPr>
              <w:t>-</w:t>
            </w:r>
            <w:r w:rsidRPr="005A1F22">
              <w:rPr>
                <w:sz w:val="28"/>
                <w:szCs w:val="28"/>
                <w:lang w:val="uz-Cyrl-UZ"/>
              </w:rPr>
              <w:t>ги абстракт объект. Боғлиқликлар – бу моҳиятлар ўртасидаги боғланиш, атрибутлар эса</w:t>
            </w:r>
            <w:r>
              <w:rPr>
                <w:sz w:val="28"/>
                <w:szCs w:val="28"/>
                <w:lang w:val="uz-Cyrl-UZ"/>
              </w:rPr>
              <w:t>, м</w:t>
            </w:r>
            <w:r w:rsidRPr="00796C6A">
              <w:rPr>
                <w:sz w:val="28"/>
                <w:szCs w:val="28"/>
                <w:lang w:val="uz-Cyrl-UZ"/>
              </w:rPr>
              <w:t>оҳиятларнинг хоссаларидир.</w:t>
            </w:r>
          </w:p>
        </w:tc>
      </w:tr>
      <w:tr w:rsidR="00D93DDB" w:rsidRPr="00773754">
        <w:trPr>
          <w:tblCellSpacing w:w="0" w:type="dxa"/>
          <w:jc w:val="center"/>
        </w:trPr>
        <w:tc>
          <w:tcPr>
            <w:tcW w:w="2079" w:type="pct"/>
          </w:tcPr>
          <w:p w:rsidR="00D93DDB" w:rsidRPr="0051450D" w:rsidRDefault="00D93DDB" w:rsidP="003A7C3D">
            <w:pPr>
              <w:tabs>
                <w:tab w:val="left" w:pos="4320"/>
                <w:tab w:val="left" w:pos="4500"/>
              </w:tabs>
              <w:rPr>
                <w:b/>
                <w:sz w:val="28"/>
                <w:szCs w:val="28"/>
                <w:lang w:val="uz-Cyrl-UZ"/>
              </w:rPr>
            </w:pPr>
            <w:r w:rsidRPr="00844AE4">
              <w:rPr>
                <w:b/>
                <w:sz w:val="28"/>
                <w:szCs w:val="28"/>
                <w:lang w:val="uz-Cyrl-UZ"/>
              </w:rPr>
              <w:t>Модель OSI</w:t>
            </w:r>
          </w:p>
          <w:p w:rsidR="00D93DDB" w:rsidRPr="00844AE4" w:rsidRDefault="00D93DDB"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OSI modeli</w:t>
            </w:r>
          </w:p>
          <w:p w:rsidR="00D93DDB" w:rsidRPr="00844AE4" w:rsidRDefault="00D93DDB" w:rsidP="003A7C3D">
            <w:pPr>
              <w:tabs>
                <w:tab w:val="left" w:pos="4320"/>
                <w:tab w:val="left" w:pos="4500"/>
              </w:tabs>
              <w:rPr>
                <w:b/>
                <w:sz w:val="28"/>
                <w:szCs w:val="28"/>
                <w:lang w:val="uz-Cyrl-UZ"/>
              </w:rPr>
            </w:pPr>
            <w:r w:rsidRPr="00844AE4">
              <w:rPr>
                <w:sz w:val="28"/>
                <w:szCs w:val="28"/>
                <w:lang w:val="uz-Cyrl-UZ"/>
              </w:rPr>
              <w:t xml:space="preserve">       OSI модели</w:t>
            </w:r>
            <w:r w:rsidRPr="00844AE4">
              <w:rPr>
                <w:b/>
                <w:sz w:val="28"/>
                <w:szCs w:val="28"/>
                <w:lang w:val="uz-Cyrl-UZ"/>
              </w:rPr>
              <w:t xml:space="preserve"> </w:t>
            </w:r>
          </w:p>
          <w:p w:rsidR="00D93DDB" w:rsidRPr="0051450D" w:rsidRDefault="00D93DDB" w:rsidP="003A7C3D">
            <w:pPr>
              <w:tabs>
                <w:tab w:val="left" w:pos="4320"/>
                <w:tab w:val="left" w:pos="4500"/>
              </w:tabs>
              <w:rPr>
                <w:sz w:val="28"/>
                <w:szCs w:val="28"/>
                <w:lang w:val="en-US"/>
              </w:rPr>
            </w:pPr>
            <w:r w:rsidRPr="00F93C90">
              <w:rPr>
                <w:b/>
                <w:sz w:val="28"/>
                <w:szCs w:val="28"/>
                <w:lang w:val="en-US"/>
              </w:rPr>
              <w:t xml:space="preserve">en </w:t>
            </w:r>
            <w:r w:rsidRPr="00227CD9">
              <w:rPr>
                <w:sz w:val="28"/>
                <w:szCs w:val="28"/>
                <w:lang w:val="en-US"/>
              </w:rPr>
              <w:t xml:space="preserve">- </w:t>
            </w:r>
            <w:r w:rsidRPr="0051450D">
              <w:rPr>
                <w:sz w:val="28"/>
                <w:szCs w:val="28"/>
                <w:lang w:val="en-US"/>
              </w:rPr>
              <w:t xml:space="preserve">model </w:t>
            </w:r>
            <w:r w:rsidRPr="00CE7842">
              <w:rPr>
                <w:sz w:val="28"/>
                <w:szCs w:val="28"/>
                <w:lang w:val="uz-Cyrl-UZ"/>
              </w:rPr>
              <w:t>OSI</w:t>
            </w:r>
            <w:r w:rsidRPr="0051450D">
              <w:rPr>
                <w:sz w:val="28"/>
                <w:szCs w:val="28"/>
                <w:lang w:val="en-US"/>
              </w:rPr>
              <w:t xml:space="preserve"> </w:t>
            </w:r>
          </w:p>
          <w:p w:rsidR="00D93DDB" w:rsidRPr="00D550AA" w:rsidRDefault="00D93DDB" w:rsidP="003A7C3D">
            <w:pPr>
              <w:tabs>
                <w:tab w:val="left" w:pos="4320"/>
                <w:tab w:val="left" w:pos="4500"/>
              </w:tabs>
              <w:rPr>
                <w:b/>
                <w:sz w:val="28"/>
                <w:szCs w:val="28"/>
                <w:lang w:val="en-US"/>
              </w:rPr>
            </w:pPr>
          </w:p>
        </w:tc>
        <w:tc>
          <w:tcPr>
            <w:tcW w:w="2921" w:type="pct"/>
          </w:tcPr>
          <w:p w:rsidR="00D93DDB" w:rsidRPr="00773754" w:rsidRDefault="00D93DDB" w:rsidP="003A7C3D">
            <w:pPr>
              <w:tabs>
                <w:tab w:val="left" w:pos="4320"/>
                <w:tab w:val="left" w:pos="4500"/>
              </w:tabs>
              <w:jc w:val="both"/>
              <w:rPr>
                <w:sz w:val="28"/>
                <w:szCs w:val="28"/>
              </w:rPr>
            </w:pPr>
            <w:r>
              <w:rPr>
                <w:sz w:val="28"/>
                <w:szCs w:val="28"/>
              </w:rPr>
              <w:t>Семиуровневая</w:t>
            </w:r>
            <w:r w:rsidRPr="00773754">
              <w:rPr>
                <w:sz w:val="28"/>
                <w:szCs w:val="28"/>
              </w:rPr>
              <w:t xml:space="preserve"> </w:t>
            </w:r>
            <w:r>
              <w:rPr>
                <w:sz w:val="28"/>
                <w:szCs w:val="28"/>
              </w:rPr>
              <w:t>иерархическая</w:t>
            </w:r>
            <w:r w:rsidRPr="00773754">
              <w:rPr>
                <w:sz w:val="28"/>
                <w:szCs w:val="28"/>
              </w:rPr>
              <w:t xml:space="preserve"> </w:t>
            </w:r>
            <w:r>
              <w:rPr>
                <w:sz w:val="28"/>
                <w:szCs w:val="28"/>
              </w:rPr>
              <w:t>модель</w:t>
            </w:r>
            <w:r w:rsidRPr="00773754">
              <w:rPr>
                <w:sz w:val="28"/>
                <w:szCs w:val="28"/>
              </w:rPr>
              <w:t xml:space="preserve">, </w:t>
            </w:r>
            <w:r>
              <w:rPr>
                <w:sz w:val="28"/>
                <w:szCs w:val="28"/>
              </w:rPr>
              <w:t>разработанная</w:t>
            </w:r>
            <w:r w:rsidRPr="00773754">
              <w:rPr>
                <w:sz w:val="28"/>
                <w:szCs w:val="28"/>
              </w:rPr>
              <w:t xml:space="preserve"> </w:t>
            </w:r>
            <w:r>
              <w:rPr>
                <w:sz w:val="28"/>
                <w:szCs w:val="28"/>
              </w:rPr>
              <w:t>Международной</w:t>
            </w:r>
            <w:r w:rsidRPr="00773754">
              <w:rPr>
                <w:sz w:val="28"/>
                <w:szCs w:val="28"/>
              </w:rPr>
              <w:t xml:space="preserve"> </w:t>
            </w:r>
            <w:r>
              <w:rPr>
                <w:sz w:val="28"/>
                <w:szCs w:val="28"/>
              </w:rPr>
              <w:t>организацией</w:t>
            </w:r>
            <w:r w:rsidRPr="00773754">
              <w:rPr>
                <w:sz w:val="28"/>
                <w:szCs w:val="28"/>
              </w:rPr>
              <w:t xml:space="preserve"> </w:t>
            </w:r>
            <w:r>
              <w:rPr>
                <w:sz w:val="28"/>
                <w:szCs w:val="28"/>
              </w:rPr>
              <w:t>по</w:t>
            </w:r>
            <w:r w:rsidRPr="00773754">
              <w:rPr>
                <w:sz w:val="28"/>
                <w:szCs w:val="28"/>
              </w:rPr>
              <w:t xml:space="preserve"> </w:t>
            </w:r>
            <w:r>
              <w:rPr>
                <w:sz w:val="28"/>
                <w:szCs w:val="28"/>
              </w:rPr>
              <w:t>стандартизации</w:t>
            </w:r>
            <w:r w:rsidRPr="00773754">
              <w:rPr>
                <w:sz w:val="28"/>
                <w:szCs w:val="28"/>
              </w:rPr>
              <w:t xml:space="preserve"> </w:t>
            </w:r>
            <w:r>
              <w:rPr>
                <w:sz w:val="28"/>
                <w:szCs w:val="28"/>
              </w:rPr>
              <w:t>для</w:t>
            </w:r>
            <w:r w:rsidRPr="00773754">
              <w:rPr>
                <w:sz w:val="28"/>
                <w:szCs w:val="28"/>
              </w:rPr>
              <w:t xml:space="preserve"> </w:t>
            </w:r>
            <w:r>
              <w:rPr>
                <w:sz w:val="28"/>
                <w:szCs w:val="28"/>
              </w:rPr>
              <w:t>определения</w:t>
            </w:r>
            <w:r w:rsidRPr="00773754">
              <w:rPr>
                <w:sz w:val="28"/>
                <w:szCs w:val="28"/>
              </w:rPr>
              <w:t xml:space="preserve">, </w:t>
            </w:r>
            <w:r>
              <w:rPr>
                <w:sz w:val="28"/>
                <w:szCs w:val="28"/>
              </w:rPr>
              <w:t>спецификации</w:t>
            </w:r>
            <w:r w:rsidRPr="00773754">
              <w:rPr>
                <w:sz w:val="28"/>
                <w:szCs w:val="28"/>
              </w:rPr>
              <w:t xml:space="preserve"> </w:t>
            </w:r>
            <w:r>
              <w:rPr>
                <w:sz w:val="28"/>
                <w:szCs w:val="28"/>
              </w:rPr>
              <w:t>и</w:t>
            </w:r>
            <w:r w:rsidRPr="00773754">
              <w:rPr>
                <w:sz w:val="28"/>
                <w:szCs w:val="28"/>
              </w:rPr>
              <w:t xml:space="preserve"> </w:t>
            </w:r>
            <w:r>
              <w:rPr>
                <w:sz w:val="28"/>
                <w:szCs w:val="28"/>
              </w:rPr>
              <w:t>связи</w:t>
            </w:r>
            <w:r w:rsidRPr="00773754">
              <w:rPr>
                <w:sz w:val="28"/>
                <w:szCs w:val="28"/>
              </w:rPr>
              <w:t xml:space="preserve"> </w:t>
            </w:r>
            <w:r>
              <w:rPr>
                <w:sz w:val="28"/>
                <w:szCs w:val="28"/>
              </w:rPr>
              <w:t>сетевых</w:t>
            </w:r>
            <w:r w:rsidRPr="00773754">
              <w:rPr>
                <w:sz w:val="28"/>
                <w:szCs w:val="28"/>
              </w:rPr>
              <w:t xml:space="preserve"> </w:t>
            </w:r>
            <w:r>
              <w:rPr>
                <w:sz w:val="28"/>
                <w:szCs w:val="28"/>
              </w:rPr>
              <w:t>протоколов</w:t>
            </w:r>
            <w:r w:rsidRPr="00773754">
              <w:rPr>
                <w:sz w:val="28"/>
                <w:szCs w:val="28"/>
              </w:rPr>
              <w:t xml:space="preserve">. </w:t>
            </w:r>
          </w:p>
          <w:p w:rsidR="00D93DDB" w:rsidRPr="00D93DDB" w:rsidRDefault="00D93DDB" w:rsidP="003A7C3D">
            <w:pPr>
              <w:tabs>
                <w:tab w:val="left" w:pos="4320"/>
                <w:tab w:val="left" w:pos="4500"/>
              </w:tabs>
              <w:jc w:val="both"/>
              <w:rPr>
                <w:sz w:val="22"/>
                <w:szCs w:val="22"/>
              </w:rPr>
            </w:pPr>
          </w:p>
          <w:p w:rsidR="00D93DDB" w:rsidRPr="00773754" w:rsidRDefault="00D93DDB" w:rsidP="003A7C3D">
            <w:pPr>
              <w:tabs>
                <w:tab w:val="left" w:pos="4320"/>
                <w:tab w:val="left" w:pos="4500"/>
              </w:tabs>
              <w:jc w:val="both"/>
              <w:rPr>
                <w:sz w:val="28"/>
                <w:szCs w:val="28"/>
              </w:rPr>
            </w:pPr>
            <w:r w:rsidRPr="0099137E">
              <w:rPr>
                <w:sz w:val="28"/>
                <w:szCs w:val="28"/>
                <w:lang w:val="en-US"/>
              </w:rPr>
              <w:t>Xal</w:t>
            </w:r>
            <w:r>
              <w:rPr>
                <w:sz w:val="28"/>
                <w:szCs w:val="28"/>
                <w:lang w:val="uz-Cyrl-UZ"/>
              </w:rPr>
              <w:t>q</w:t>
            </w:r>
            <w:r w:rsidRPr="0099137E">
              <w:rPr>
                <w:sz w:val="28"/>
                <w:szCs w:val="28"/>
                <w:lang w:val="en-US"/>
              </w:rPr>
              <w:t>aro</w:t>
            </w:r>
            <w:r w:rsidRPr="00773754">
              <w:rPr>
                <w:sz w:val="28"/>
                <w:szCs w:val="28"/>
              </w:rPr>
              <w:t xml:space="preserve"> </w:t>
            </w:r>
            <w:r w:rsidRPr="0099137E">
              <w:rPr>
                <w:sz w:val="28"/>
                <w:szCs w:val="28"/>
                <w:lang w:val="en-US"/>
              </w:rPr>
              <w:t>standartlashtirish</w:t>
            </w:r>
            <w:r w:rsidRPr="00773754">
              <w:rPr>
                <w:sz w:val="28"/>
                <w:szCs w:val="28"/>
              </w:rPr>
              <w:t xml:space="preserve"> </w:t>
            </w:r>
            <w:r w:rsidRPr="0099137E">
              <w:rPr>
                <w:sz w:val="28"/>
                <w:szCs w:val="28"/>
                <w:lang w:val="en-US"/>
              </w:rPr>
              <w:t>tashkiloti</w:t>
            </w:r>
            <w:r w:rsidRPr="00773754">
              <w:rPr>
                <w:sz w:val="28"/>
                <w:szCs w:val="28"/>
              </w:rPr>
              <w:t xml:space="preserve"> </w:t>
            </w:r>
            <w:r w:rsidRPr="0099137E">
              <w:rPr>
                <w:sz w:val="28"/>
                <w:szCs w:val="28"/>
                <w:lang w:val="en-US"/>
              </w:rPr>
              <w:t>tomonidan</w:t>
            </w:r>
            <w:r>
              <w:rPr>
                <w:sz w:val="28"/>
                <w:szCs w:val="28"/>
                <w:lang w:val="uz-Cyrl-UZ"/>
              </w:rPr>
              <w:t xml:space="preserve"> tarmoq protokollarini belgila</w:t>
            </w:r>
            <w:r w:rsidRPr="0099137E">
              <w:rPr>
                <w:sz w:val="28"/>
                <w:szCs w:val="28"/>
                <w:lang w:val="en-US"/>
              </w:rPr>
              <w:t>sh</w:t>
            </w:r>
            <w:r w:rsidRPr="00773754">
              <w:rPr>
                <w:sz w:val="28"/>
                <w:szCs w:val="28"/>
              </w:rPr>
              <w:t xml:space="preserve">, </w:t>
            </w:r>
            <w:r w:rsidRPr="0099137E">
              <w:rPr>
                <w:sz w:val="28"/>
                <w:szCs w:val="28"/>
                <w:lang w:val="en-US"/>
              </w:rPr>
              <w:t>spetsifikatsiyalash</w:t>
            </w:r>
            <w:r w:rsidRPr="00773754">
              <w:rPr>
                <w:sz w:val="28"/>
                <w:szCs w:val="28"/>
              </w:rPr>
              <w:t xml:space="preserve"> </w:t>
            </w:r>
            <w:r w:rsidRPr="0099137E">
              <w:rPr>
                <w:sz w:val="28"/>
                <w:szCs w:val="28"/>
                <w:lang w:val="en-US"/>
              </w:rPr>
              <w:t>va</w:t>
            </w:r>
            <w:r w:rsidRPr="00773754">
              <w:rPr>
                <w:sz w:val="28"/>
                <w:szCs w:val="28"/>
              </w:rPr>
              <w:t xml:space="preserve"> </w:t>
            </w:r>
            <w:r w:rsidRPr="0099137E">
              <w:rPr>
                <w:sz w:val="28"/>
                <w:szCs w:val="28"/>
                <w:lang w:val="en-US"/>
              </w:rPr>
              <w:t>bog</w:t>
            </w:r>
            <w:r w:rsidRPr="00773754">
              <w:rPr>
                <w:sz w:val="28"/>
                <w:szCs w:val="28"/>
              </w:rPr>
              <w:t>‘</w:t>
            </w:r>
            <w:r w:rsidRPr="0099137E">
              <w:rPr>
                <w:sz w:val="28"/>
                <w:szCs w:val="28"/>
                <w:lang w:val="en-US"/>
              </w:rPr>
              <w:t>lash</w:t>
            </w:r>
            <w:r w:rsidRPr="00773754">
              <w:rPr>
                <w:sz w:val="28"/>
                <w:szCs w:val="28"/>
              </w:rPr>
              <w:t xml:space="preserve"> </w:t>
            </w:r>
            <w:r w:rsidRPr="0099137E">
              <w:rPr>
                <w:sz w:val="28"/>
                <w:szCs w:val="28"/>
                <w:lang w:val="en-US"/>
              </w:rPr>
              <w:t>uchun</w:t>
            </w:r>
            <w:r w:rsidRPr="00773754">
              <w:rPr>
                <w:sz w:val="28"/>
                <w:szCs w:val="28"/>
              </w:rPr>
              <w:t xml:space="preserve"> </w:t>
            </w:r>
            <w:r w:rsidRPr="0099137E">
              <w:rPr>
                <w:sz w:val="28"/>
                <w:szCs w:val="28"/>
                <w:lang w:val="en-US"/>
              </w:rPr>
              <w:t>ishlab</w:t>
            </w:r>
            <w:r w:rsidRPr="00773754">
              <w:rPr>
                <w:sz w:val="28"/>
                <w:szCs w:val="28"/>
              </w:rPr>
              <w:t xml:space="preserve"> </w:t>
            </w:r>
            <w:r w:rsidRPr="0099137E">
              <w:rPr>
                <w:sz w:val="28"/>
                <w:szCs w:val="28"/>
                <w:lang w:val="en-US"/>
              </w:rPr>
              <w:t>chiqilgan</w:t>
            </w:r>
            <w:r w:rsidRPr="00773754">
              <w:rPr>
                <w:sz w:val="28"/>
                <w:szCs w:val="28"/>
              </w:rPr>
              <w:t xml:space="preserve">, </w:t>
            </w:r>
            <w:r>
              <w:rPr>
                <w:sz w:val="28"/>
                <w:szCs w:val="28"/>
              </w:rPr>
              <w:t>у</w:t>
            </w:r>
            <w:r w:rsidRPr="0099137E">
              <w:rPr>
                <w:sz w:val="28"/>
                <w:szCs w:val="28"/>
                <w:lang w:val="en-US"/>
              </w:rPr>
              <w:t>etti</w:t>
            </w:r>
            <w:r w:rsidRPr="00773754">
              <w:rPr>
                <w:sz w:val="28"/>
                <w:szCs w:val="28"/>
              </w:rPr>
              <w:t xml:space="preserve"> </w:t>
            </w:r>
            <w:r w:rsidRPr="0099137E">
              <w:rPr>
                <w:sz w:val="28"/>
                <w:szCs w:val="28"/>
                <w:lang w:val="en-US"/>
              </w:rPr>
              <w:t>sathli</w:t>
            </w:r>
            <w:r w:rsidRPr="00773754">
              <w:rPr>
                <w:sz w:val="28"/>
                <w:szCs w:val="28"/>
              </w:rPr>
              <w:t xml:space="preserve"> </w:t>
            </w:r>
            <w:r w:rsidRPr="0099137E">
              <w:rPr>
                <w:sz w:val="28"/>
                <w:szCs w:val="28"/>
                <w:lang w:val="en-US"/>
              </w:rPr>
              <w:t>i</w:t>
            </w:r>
            <w:r>
              <w:rPr>
                <w:sz w:val="28"/>
                <w:szCs w:val="28"/>
                <w:lang w:val="en-US"/>
              </w:rPr>
              <w:t>ye</w:t>
            </w:r>
            <w:r w:rsidRPr="0099137E">
              <w:rPr>
                <w:sz w:val="28"/>
                <w:szCs w:val="28"/>
                <w:lang w:val="en-US"/>
              </w:rPr>
              <w:t>rarxik</w:t>
            </w:r>
            <w:r w:rsidRPr="00773754">
              <w:rPr>
                <w:sz w:val="28"/>
                <w:szCs w:val="28"/>
              </w:rPr>
              <w:t xml:space="preserve"> </w:t>
            </w:r>
            <w:r w:rsidRPr="0099137E">
              <w:rPr>
                <w:sz w:val="28"/>
                <w:szCs w:val="28"/>
                <w:lang w:val="en-US"/>
              </w:rPr>
              <w:t>model</w:t>
            </w:r>
            <w:r w:rsidRPr="00773754">
              <w:rPr>
                <w:sz w:val="28"/>
                <w:szCs w:val="28"/>
              </w:rPr>
              <w:t>.</w:t>
            </w:r>
          </w:p>
          <w:p w:rsidR="00D93DDB" w:rsidRPr="00D93DDB" w:rsidRDefault="00D93DDB" w:rsidP="003A7C3D">
            <w:pPr>
              <w:tabs>
                <w:tab w:val="left" w:pos="4320"/>
                <w:tab w:val="left" w:pos="4500"/>
              </w:tabs>
              <w:jc w:val="both"/>
              <w:rPr>
                <w:sz w:val="22"/>
                <w:szCs w:val="22"/>
              </w:rPr>
            </w:pPr>
          </w:p>
          <w:p w:rsidR="00D93DDB" w:rsidRPr="00773754" w:rsidRDefault="00D93DDB" w:rsidP="003A7C3D">
            <w:pPr>
              <w:tabs>
                <w:tab w:val="left" w:pos="4320"/>
                <w:tab w:val="left" w:pos="4500"/>
              </w:tabs>
              <w:jc w:val="both"/>
              <w:rPr>
                <w:sz w:val="28"/>
                <w:szCs w:val="28"/>
              </w:rPr>
            </w:pPr>
            <w:r>
              <w:rPr>
                <w:sz w:val="28"/>
                <w:szCs w:val="28"/>
              </w:rPr>
              <w:t>Хал</w:t>
            </w:r>
            <w:r>
              <w:rPr>
                <w:sz w:val="28"/>
                <w:szCs w:val="28"/>
                <w:lang w:val="uz-Cyrl-UZ"/>
              </w:rPr>
              <w:t>қ</w:t>
            </w:r>
            <w:r>
              <w:rPr>
                <w:sz w:val="28"/>
                <w:szCs w:val="28"/>
              </w:rPr>
              <w:t>аро</w:t>
            </w:r>
            <w:r w:rsidRPr="00773754">
              <w:rPr>
                <w:sz w:val="28"/>
                <w:szCs w:val="28"/>
              </w:rPr>
              <w:t xml:space="preserve"> </w:t>
            </w:r>
            <w:r>
              <w:rPr>
                <w:sz w:val="28"/>
                <w:szCs w:val="28"/>
              </w:rPr>
              <w:t>стандартлаштириш</w:t>
            </w:r>
            <w:r w:rsidRPr="00773754">
              <w:rPr>
                <w:sz w:val="28"/>
                <w:szCs w:val="28"/>
              </w:rPr>
              <w:t xml:space="preserve"> </w:t>
            </w:r>
            <w:r>
              <w:rPr>
                <w:sz w:val="28"/>
                <w:szCs w:val="28"/>
              </w:rPr>
              <w:t>ташкилоти</w:t>
            </w:r>
            <w:r w:rsidRPr="00773754">
              <w:rPr>
                <w:sz w:val="28"/>
                <w:szCs w:val="28"/>
              </w:rPr>
              <w:t xml:space="preserve"> </w:t>
            </w:r>
            <w:r>
              <w:rPr>
                <w:sz w:val="28"/>
                <w:szCs w:val="28"/>
              </w:rPr>
              <w:t>томонидан</w:t>
            </w:r>
            <w:r>
              <w:rPr>
                <w:sz w:val="28"/>
                <w:szCs w:val="28"/>
                <w:lang w:val="uz-Cyrl-UZ"/>
              </w:rPr>
              <w:t xml:space="preserve"> тармоқ протоколларини белгила</w:t>
            </w:r>
            <w:r>
              <w:rPr>
                <w:sz w:val="28"/>
                <w:szCs w:val="28"/>
              </w:rPr>
              <w:t>ш</w:t>
            </w:r>
            <w:r w:rsidRPr="00773754">
              <w:rPr>
                <w:sz w:val="28"/>
                <w:szCs w:val="28"/>
              </w:rPr>
              <w:t xml:space="preserve">, </w:t>
            </w:r>
            <w:r>
              <w:rPr>
                <w:sz w:val="28"/>
                <w:szCs w:val="28"/>
              </w:rPr>
              <w:t>спецификациялаш</w:t>
            </w:r>
            <w:r w:rsidRPr="00773754">
              <w:rPr>
                <w:sz w:val="28"/>
                <w:szCs w:val="28"/>
              </w:rPr>
              <w:t xml:space="preserve"> </w:t>
            </w:r>
            <w:r>
              <w:rPr>
                <w:sz w:val="28"/>
                <w:szCs w:val="28"/>
              </w:rPr>
              <w:t>ва</w:t>
            </w:r>
            <w:r w:rsidRPr="00773754">
              <w:rPr>
                <w:sz w:val="28"/>
                <w:szCs w:val="28"/>
              </w:rPr>
              <w:t xml:space="preserve"> </w:t>
            </w:r>
            <w:r>
              <w:rPr>
                <w:sz w:val="28"/>
                <w:szCs w:val="28"/>
              </w:rPr>
              <w:t>боғлаш</w:t>
            </w:r>
            <w:r w:rsidRPr="00773754">
              <w:rPr>
                <w:sz w:val="28"/>
                <w:szCs w:val="28"/>
              </w:rPr>
              <w:t xml:space="preserve"> </w:t>
            </w:r>
            <w:r>
              <w:rPr>
                <w:sz w:val="28"/>
                <w:szCs w:val="28"/>
              </w:rPr>
              <w:t>учун</w:t>
            </w:r>
            <w:r w:rsidRPr="00773754">
              <w:rPr>
                <w:sz w:val="28"/>
                <w:szCs w:val="28"/>
              </w:rPr>
              <w:t xml:space="preserve"> </w:t>
            </w:r>
            <w:r>
              <w:rPr>
                <w:sz w:val="28"/>
                <w:szCs w:val="28"/>
              </w:rPr>
              <w:t>ишлаб</w:t>
            </w:r>
            <w:r w:rsidRPr="00773754">
              <w:rPr>
                <w:sz w:val="28"/>
                <w:szCs w:val="28"/>
              </w:rPr>
              <w:t xml:space="preserve"> </w:t>
            </w:r>
            <w:r>
              <w:rPr>
                <w:sz w:val="28"/>
                <w:szCs w:val="28"/>
              </w:rPr>
              <w:t>чиқилган</w:t>
            </w:r>
            <w:r w:rsidRPr="00773754">
              <w:rPr>
                <w:sz w:val="28"/>
                <w:szCs w:val="28"/>
              </w:rPr>
              <w:t xml:space="preserve">, </w:t>
            </w:r>
            <w:r>
              <w:rPr>
                <w:sz w:val="28"/>
                <w:szCs w:val="28"/>
              </w:rPr>
              <w:t>етти</w:t>
            </w:r>
            <w:r w:rsidRPr="00773754">
              <w:rPr>
                <w:sz w:val="28"/>
                <w:szCs w:val="28"/>
              </w:rPr>
              <w:t xml:space="preserve"> </w:t>
            </w:r>
            <w:r>
              <w:rPr>
                <w:sz w:val="28"/>
                <w:szCs w:val="28"/>
              </w:rPr>
              <w:t>сатҳли</w:t>
            </w:r>
            <w:r w:rsidRPr="00773754">
              <w:rPr>
                <w:sz w:val="28"/>
                <w:szCs w:val="28"/>
              </w:rPr>
              <w:t xml:space="preserve"> </w:t>
            </w:r>
            <w:r>
              <w:rPr>
                <w:sz w:val="28"/>
                <w:szCs w:val="28"/>
              </w:rPr>
              <w:t>иерархик</w:t>
            </w:r>
            <w:r w:rsidRPr="00773754">
              <w:rPr>
                <w:sz w:val="28"/>
                <w:szCs w:val="28"/>
              </w:rPr>
              <w:t xml:space="preserve"> </w:t>
            </w:r>
            <w:r>
              <w:rPr>
                <w:sz w:val="28"/>
                <w:szCs w:val="28"/>
              </w:rPr>
              <w:t>модель</w:t>
            </w:r>
            <w:r w:rsidRPr="00773754">
              <w:rPr>
                <w:sz w:val="28"/>
                <w:szCs w:val="28"/>
              </w:rPr>
              <w:t>.</w:t>
            </w:r>
          </w:p>
        </w:tc>
      </w:tr>
      <w:tr w:rsidR="00D93DDB" w:rsidRPr="00D96F86">
        <w:trPr>
          <w:tblCellSpacing w:w="0" w:type="dxa"/>
          <w:jc w:val="center"/>
        </w:trPr>
        <w:tc>
          <w:tcPr>
            <w:tcW w:w="2079" w:type="pct"/>
          </w:tcPr>
          <w:p w:rsidR="00D93DDB" w:rsidRPr="00773754" w:rsidRDefault="00D93DDB" w:rsidP="003A7C3D">
            <w:pPr>
              <w:tabs>
                <w:tab w:val="left" w:pos="4320"/>
                <w:tab w:val="left" w:pos="4500"/>
              </w:tabs>
              <w:rPr>
                <w:b/>
                <w:sz w:val="28"/>
                <w:szCs w:val="28"/>
              </w:rPr>
            </w:pPr>
            <w:r w:rsidRPr="00D3647E">
              <w:rPr>
                <w:b/>
                <w:sz w:val="28"/>
                <w:szCs w:val="28"/>
              </w:rPr>
              <w:t>Модель</w:t>
            </w:r>
            <w:r w:rsidRPr="00773754">
              <w:rPr>
                <w:b/>
                <w:sz w:val="28"/>
                <w:szCs w:val="28"/>
              </w:rPr>
              <w:t xml:space="preserve"> </w:t>
            </w:r>
            <w:r w:rsidRPr="00D3647E">
              <w:rPr>
                <w:b/>
                <w:sz w:val="28"/>
                <w:szCs w:val="28"/>
              </w:rPr>
              <w:t>данных</w:t>
            </w:r>
          </w:p>
          <w:p w:rsidR="00D93DDB" w:rsidRDefault="00D93DDB" w:rsidP="003A7C3D">
            <w:pPr>
              <w:tabs>
                <w:tab w:val="left" w:pos="4320"/>
                <w:tab w:val="left" w:pos="4500"/>
              </w:tabs>
              <w:rPr>
                <w:b/>
                <w:sz w:val="28"/>
                <w:szCs w:val="28"/>
                <w:lang w:val="uz-Cyrl-UZ"/>
              </w:rPr>
            </w:pPr>
            <w:r>
              <w:rPr>
                <w:b/>
                <w:sz w:val="28"/>
                <w:szCs w:val="28"/>
                <w:lang w:val="en-US"/>
              </w:rPr>
              <w:t>uz</w:t>
            </w:r>
            <w:r w:rsidRPr="00773754">
              <w:rPr>
                <w:b/>
                <w:sz w:val="28"/>
                <w:szCs w:val="28"/>
              </w:rPr>
              <w:t xml:space="preserve"> </w:t>
            </w:r>
            <w:r w:rsidRPr="00773754">
              <w:rPr>
                <w:sz w:val="28"/>
                <w:szCs w:val="28"/>
              </w:rPr>
              <w:t>-</w:t>
            </w:r>
            <w:r w:rsidRPr="00773754">
              <w:rPr>
                <w:b/>
                <w:sz w:val="28"/>
                <w:szCs w:val="28"/>
              </w:rPr>
              <w:t xml:space="preserve"> </w:t>
            </w:r>
            <w:r w:rsidRPr="003A72AB">
              <w:rPr>
                <w:sz w:val="28"/>
                <w:szCs w:val="28"/>
                <w:lang w:val="en-US"/>
              </w:rPr>
              <w:t>ma</w:t>
            </w:r>
            <w:r w:rsidRPr="00773754">
              <w:rPr>
                <w:sz w:val="28"/>
                <w:szCs w:val="28"/>
              </w:rPr>
              <w:t>’</w:t>
            </w:r>
            <w:r w:rsidRPr="003A72AB">
              <w:rPr>
                <w:sz w:val="28"/>
                <w:szCs w:val="28"/>
                <w:lang w:val="en-US"/>
              </w:rPr>
              <w:t>lumotlar</w:t>
            </w:r>
            <w:r w:rsidRPr="00773754">
              <w:rPr>
                <w:sz w:val="28"/>
                <w:szCs w:val="28"/>
              </w:rPr>
              <w:t xml:space="preserve"> </w:t>
            </w:r>
            <w:r w:rsidRPr="003A72AB">
              <w:rPr>
                <w:sz w:val="28"/>
                <w:szCs w:val="28"/>
                <w:lang w:val="en-US"/>
              </w:rPr>
              <w:t>modeli</w:t>
            </w:r>
          </w:p>
          <w:p w:rsidR="00D93DDB" w:rsidRPr="00773754" w:rsidRDefault="00D93DDB" w:rsidP="003A7C3D">
            <w:pPr>
              <w:tabs>
                <w:tab w:val="left" w:pos="4320"/>
                <w:tab w:val="left" w:pos="4500"/>
              </w:tabs>
              <w:rPr>
                <w:sz w:val="28"/>
                <w:szCs w:val="28"/>
              </w:rPr>
            </w:pPr>
            <w:r>
              <w:rPr>
                <w:b/>
                <w:sz w:val="28"/>
                <w:szCs w:val="28"/>
                <w:lang w:val="uz-Cyrl-UZ"/>
              </w:rPr>
              <w:t xml:space="preserve">       </w:t>
            </w:r>
            <w:r w:rsidRPr="00D96F86">
              <w:rPr>
                <w:sz w:val="28"/>
                <w:szCs w:val="28"/>
              </w:rPr>
              <w:t>маълумотлар</w:t>
            </w:r>
            <w:r w:rsidRPr="00773754">
              <w:rPr>
                <w:sz w:val="28"/>
                <w:szCs w:val="28"/>
              </w:rPr>
              <w:t xml:space="preserve"> </w:t>
            </w:r>
            <w:r w:rsidRPr="00D96F86">
              <w:rPr>
                <w:sz w:val="28"/>
                <w:szCs w:val="28"/>
              </w:rPr>
              <w:t>модели</w:t>
            </w:r>
          </w:p>
          <w:p w:rsidR="00D93DDB" w:rsidRPr="00D3647E" w:rsidRDefault="00D93DDB" w:rsidP="003A7C3D">
            <w:pPr>
              <w:tabs>
                <w:tab w:val="left" w:pos="4320"/>
                <w:tab w:val="left" w:pos="4500"/>
              </w:tabs>
              <w:rPr>
                <w:sz w:val="28"/>
                <w:szCs w:val="28"/>
                <w:lang w:val="en-US"/>
              </w:rPr>
            </w:pPr>
            <w:r w:rsidRPr="008D6363">
              <w:rPr>
                <w:b/>
                <w:sz w:val="28"/>
                <w:szCs w:val="28"/>
                <w:lang w:val="en-US"/>
              </w:rPr>
              <w:t>en</w:t>
            </w:r>
            <w:r w:rsidRPr="00227CD9">
              <w:rPr>
                <w:sz w:val="28"/>
                <w:szCs w:val="28"/>
                <w:lang w:val="en-US"/>
              </w:rPr>
              <w:t xml:space="preserve"> -</w:t>
            </w:r>
            <w:r>
              <w:rPr>
                <w:b/>
                <w:sz w:val="28"/>
                <w:szCs w:val="28"/>
                <w:lang w:val="en-US"/>
              </w:rPr>
              <w:t xml:space="preserve"> </w:t>
            </w:r>
            <w:r w:rsidRPr="00D3647E">
              <w:rPr>
                <w:sz w:val="28"/>
                <w:szCs w:val="28"/>
                <w:lang w:val="en-US"/>
              </w:rPr>
              <w:t xml:space="preserve">data model </w:t>
            </w:r>
          </w:p>
          <w:p w:rsidR="00D93DDB" w:rsidRPr="00D3647E" w:rsidRDefault="00D93DDB" w:rsidP="003A7C3D">
            <w:pPr>
              <w:tabs>
                <w:tab w:val="left" w:pos="4320"/>
                <w:tab w:val="left" w:pos="4500"/>
              </w:tabs>
              <w:rPr>
                <w:sz w:val="28"/>
                <w:szCs w:val="28"/>
                <w:lang w:val="en-US"/>
              </w:rPr>
            </w:pPr>
          </w:p>
        </w:tc>
        <w:tc>
          <w:tcPr>
            <w:tcW w:w="2921" w:type="pct"/>
          </w:tcPr>
          <w:p w:rsidR="00D93DDB" w:rsidRDefault="00D93DDB" w:rsidP="003A7C3D">
            <w:pPr>
              <w:tabs>
                <w:tab w:val="left" w:pos="4320"/>
                <w:tab w:val="left" w:pos="4500"/>
              </w:tabs>
              <w:jc w:val="both"/>
              <w:rPr>
                <w:sz w:val="28"/>
                <w:szCs w:val="28"/>
                <w:lang w:val="uz-Cyrl-UZ"/>
              </w:rPr>
            </w:pPr>
            <w:r w:rsidRPr="00BE5B2B">
              <w:rPr>
                <w:sz w:val="28"/>
                <w:szCs w:val="28"/>
                <w:lang w:val="uz-Cyrl-UZ"/>
              </w:rPr>
              <w:t>Структура организации данных в базе дан</w:t>
            </w:r>
            <w:r>
              <w:rPr>
                <w:sz w:val="28"/>
                <w:szCs w:val="28"/>
                <w:lang w:val="uz-Cyrl-UZ"/>
              </w:rPr>
              <w:t>-</w:t>
            </w:r>
            <w:r w:rsidRPr="00BE5B2B">
              <w:rPr>
                <w:sz w:val="28"/>
                <w:szCs w:val="28"/>
                <w:lang w:val="uz-Cyrl-UZ"/>
              </w:rPr>
              <w:t>ных: иерархическая, сетевая, реляционная.</w:t>
            </w:r>
          </w:p>
          <w:p w:rsidR="00D93DDB" w:rsidRPr="00D93DDB" w:rsidRDefault="00D93DDB" w:rsidP="003A7C3D">
            <w:pPr>
              <w:tabs>
                <w:tab w:val="left" w:pos="4320"/>
                <w:tab w:val="left" w:pos="4500"/>
              </w:tabs>
              <w:jc w:val="both"/>
              <w:rPr>
                <w:sz w:val="22"/>
                <w:szCs w:val="22"/>
                <w:lang w:val="uz-Cyrl-UZ"/>
              </w:rPr>
            </w:pPr>
          </w:p>
          <w:p w:rsidR="00D93DDB" w:rsidRPr="00BE5B2B" w:rsidRDefault="00D93DDB" w:rsidP="003A7C3D">
            <w:pPr>
              <w:tabs>
                <w:tab w:val="left" w:pos="4320"/>
                <w:tab w:val="left" w:pos="4500"/>
              </w:tabs>
              <w:jc w:val="both"/>
              <w:rPr>
                <w:sz w:val="28"/>
                <w:szCs w:val="28"/>
                <w:lang w:val="uz-Cyrl-UZ"/>
              </w:rPr>
            </w:pPr>
            <w:r>
              <w:rPr>
                <w:sz w:val="28"/>
                <w:szCs w:val="28"/>
                <w:lang w:val="uz-Cyrl-UZ"/>
              </w:rPr>
              <w:t>Ma’lumotlar</w:t>
            </w:r>
            <w:r w:rsidRPr="00D96F86">
              <w:rPr>
                <w:sz w:val="28"/>
                <w:szCs w:val="28"/>
                <w:lang w:val="uz-Cyrl-UZ"/>
              </w:rPr>
              <w:t xml:space="preserve"> </w:t>
            </w:r>
            <w:r>
              <w:rPr>
                <w:sz w:val="28"/>
                <w:szCs w:val="28"/>
                <w:lang w:val="uz-Cyrl-UZ"/>
              </w:rPr>
              <w:t>bazasida</w:t>
            </w:r>
            <w:r w:rsidRPr="00D96F86">
              <w:rPr>
                <w:sz w:val="28"/>
                <w:szCs w:val="28"/>
                <w:lang w:val="uz-Cyrl-UZ"/>
              </w:rPr>
              <w:t xml:space="preserve"> </w:t>
            </w:r>
            <w:r>
              <w:rPr>
                <w:sz w:val="28"/>
                <w:szCs w:val="28"/>
                <w:lang w:val="uz-Cyrl-UZ"/>
              </w:rPr>
              <w:t>ma’lumotlar</w:t>
            </w:r>
            <w:r w:rsidRPr="00BE5B2B">
              <w:rPr>
                <w:sz w:val="28"/>
                <w:szCs w:val="28"/>
                <w:lang w:val="uz-Cyrl-UZ"/>
              </w:rPr>
              <w:t xml:space="preserve"> tuzishning </w:t>
            </w:r>
            <w:r w:rsidRPr="00D96F86">
              <w:rPr>
                <w:sz w:val="28"/>
                <w:szCs w:val="28"/>
                <w:lang w:val="uz-Cyrl-UZ"/>
              </w:rPr>
              <w:t xml:space="preserve"> </w:t>
            </w:r>
            <w:r>
              <w:rPr>
                <w:sz w:val="28"/>
                <w:szCs w:val="28"/>
                <w:lang w:val="uz-Cyrl-UZ"/>
              </w:rPr>
              <w:t>i</w:t>
            </w:r>
            <w:r>
              <w:rPr>
                <w:sz w:val="28"/>
                <w:szCs w:val="28"/>
                <w:lang w:val="en-US"/>
              </w:rPr>
              <w:t>y</w:t>
            </w:r>
            <w:r>
              <w:rPr>
                <w:sz w:val="28"/>
                <w:szCs w:val="28"/>
                <w:lang w:val="uz-Cyrl-UZ"/>
              </w:rPr>
              <w:t>erarxik</w:t>
            </w:r>
            <w:r w:rsidRPr="00D96F86">
              <w:rPr>
                <w:sz w:val="28"/>
                <w:szCs w:val="28"/>
                <w:lang w:val="uz-Cyrl-UZ"/>
              </w:rPr>
              <w:t xml:space="preserve">, </w:t>
            </w:r>
            <w:r>
              <w:rPr>
                <w:sz w:val="28"/>
                <w:szCs w:val="28"/>
                <w:lang w:val="uz-Cyrl-UZ"/>
              </w:rPr>
              <w:t>tarmoq</w:t>
            </w:r>
            <w:r w:rsidRPr="00D96F86">
              <w:rPr>
                <w:sz w:val="28"/>
                <w:szCs w:val="28"/>
                <w:lang w:val="uz-Cyrl-UZ"/>
              </w:rPr>
              <w:t xml:space="preserve">, </w:t>
            </w:r>
            <w:r>
              <w:rPr>
                <w:sz w:val="28"/>
                <w:szCs w:val="28"/>
                <w:lang w:val="uz-Cyrl-UZ"/>
              </w:rPr>
              <w:t>relyatsion strukturasi</w:t>
            </w:r>
            <w:r w:rsidRPr="00BE5B2B">
              <w:rPr>
                <w:sz w:val="28"/>
                <w:szCs w:val="28"/>
                <w:lang w:val="uz-Cyrl-UZ"/>
              </w:rPr>
              <w:t>.</w:t>
            </w:r>
          </w:p>
          <w:p w:rsidR="00D93DDB" w:rsidRPr="00D93DDB" w:rsidRDefault="00D93DDB" w:rsidP="003A7C3D">
            <w:pPr>
              <w:tabs>
                <w:tab w:val="left" w:pos="4320"/>
                <w:tab w:val="left" w:pos="4500"/>
              </w:tabs>
              <w:jc w:val="both"/>
              <w:rPr>
                <w:sz w:val="22"/>
                <w:szCs w:val="22"/>
                <w:lang w:val="uz-Cyrl-UZ"/>
              </w:rPr>
            </w:pPr>
          </w:p>
          <w:p w:rsidR="00D93DDB" w:rsidRPr="00D96F86" w:rsidRDefault="00D93DDB" w:rsidP="00B72096">
            <w:pPr>
              <w:tabs>
                <w:tab w:val="left" w:pos="4320"/>
                <w:tab w:val="left" w:pos="4500"/>
              </w:tabs>
              <w:jc w:val="both"/>
              <w:rPr>
                <w:sz w:val="28"/>
                <w:szCs w:val="28"/>
                <w:lang w:val="uz-Cyrl-UZ"/>
              </w:rPr>
            </w:pPr>
            <w:r w:rsidRPr="00D96F86">
              <w:rPr>
                <w:sz w:val="28"/>
                <w:szCs w:val="28"/>
                <w:lang w:val="uz-Cyrl-UZ"/>
              </w:rPr>
              <w:t xml:space="preserve">Маълумотлар базасида маълумотлар </w:t>
            </w:r>
            <w:r w:rsidRPr="00BE5B2B">
              <w:rPr>
                <w:sz w:val="28"/>
                <w:szCs w:val="28"/>
                <w:lang w:val="uz-Cyrl-UZ"/>
              </w:rPr>
              <w:t>тузиш</w:t>
            </w:r>
            <w:r w:rsidRPr="00D93DDB">
              <w:rPr>
                <w:sz w:val="28"/>
                <w:szCs w:val="28"/>
              </w:rPr>
              <w:t>-</w:t>
            </w:r>
            <w:r w:rsidRPr="00BE5B2B">
              <w:rPr>
                <w:sz w:val="28"/>
                <w:szCs w:val="28"/>
                <w:lang w:val="uz-Cyrl-UZ"/>
              </w:rPr>
              <w:t xml:space="preserve">нинг </w:t>
            </w:r>
            <w:r w:rsidRPr="00D96F86">
              <w:rPr>
                <w:sz w:val="28"/>
                <w:szCs w:val="28"/>
                <w:lang w:val="uz-Cyrl-UZ"/>
              </w:rPr>
              <w:t>иерархик, тармоқ, реляцио</w:t>
            </w:r>
            <w:r>
              <w:rPr>
                <w:sz w:val="28"/>
                <w:szCs w:val="28"/>
                <w:lang w:val="uz-Cyrl-UZ"/>
              </w:rPr>
              <w:t>н</w:t>
            </w:r>
            <w:r w:rsidRPr="00D96F86">
              <w:rPr>
                <w:sz w:val="28"/>
                <w:szCs w:val="28"/>
                <w:lang w:val="uz-Cyrl-UZ"/>
              </w:rPr>
              <w:t xml:space="preserve"> структу</w:t>
            </w:r>
            <w:r w:rsidRPr="00D93DDB">
              <w:rPr>
                <w:sz w:val="28"/>
                <w:szCs w:val="28"/>
              </w:rPr>
              <w:t>-</w:t>
            </w:r>
            <w:r w:rsidRPr="00D96F86">
              <w:rPr>
                <w:sz w:val="28"/>
                <w:szCs w:val="28"/>
                <w:lang w:val="uz-Cyrl-UZ"/>
              </w:rPr>
              <w:t>раси</w:t>
            </w:r>
            <w:r>
              <w:rPr>
                <w:sz w:val="28"/>
                <w:szCs w:val="28"/>
                <w:lang w:val="uz-Cyrl-UZ"/>
              </w:rPr>
              <w:t>.</w:t>
            </w:r>
          </w:p>
        </w:tc>
      </w:tr>
      <w:tr w:rsidR="00D93DDB" w:rsidRPr="00061709">
        <w:trPr>
          <w:tblCellSpacing w:w="0" w:type="dxa"/>
          <w:jc w:val="center"/>
        </w:trPr>
        <w:tc>
          <w:tcPr>
            <w:tcW w:w="2079" w:type="pct"/>
          </w:tcPr>
          <w:p w:rsidR="00D93DDB" w:rsidRPr="002328F2" w:rsidRDefault="00D93DDB" w:rsidP="003A7C3D">
            <w:pPr>
              <w:tabs>
                <w:tab w:val="left" w:pos="4320"/>
                <w:tab w:val="left" w:pos="4500"/>
              </w:tabs>
              <w:rPr>
                <w:b/>
                <w:sz w:val="28"/>
                <w:szCs w:val="28"/>
                <w:lang w:val="uz-Cyrl-UZ"/>
              </w:rPr>
            </w:pPr>
            <w:r w:rsidRPr="002328F2">
              <w:rPr>
                <w:b/>
                <w:sz w:val="28"/>
                <w:szCs w:val="28"/>
              </w:rPr>
              <w:t>Модем</w:t>
            </w:r>
          </w:p>
          <w:p w:rsidR="00D93DDB" w:rsidRPr="002328F2" w:rsidRDefault="00D93DDB" w:rsidP="003A7C3D">
            <w:pPr>
              <w:tabs>
                <w:tab w:val="left" w:pos="4320"/>
                <w:tab w:val="left" w:pos="4500"/>
              </w:tabs>
              <w:rPr>
                <w:sz w:val="28"/>
                <w:szCs w:val="28"/>
                <w:lang w:val="uz-Cyrl-UZ"/>
              </w:rPr>
            </w:pPr>
            <w:r w:rsidRPr="002328F2">
              <w:rPr>
                <w:b/>
                <w:sz w:val="28"/>
                <w:szCs w:val="28"/>
                <w:lang w:val="en-US"/>
              </w:rPr>
              <w:t xml:space="preserve">uz </w:t>
            </w:r>
            <w:r w:rsidRPr="002328F2">
              <w:rPr>
                <w:sz w:val="28"/>
                <w:szCs w:val="28"/>
                <w:lang w:val="en-US"/>
              </w:rPr>
              <w:t>-</w:t>
            </w:r>
            <w:r w:rsidRPr="002328F2">
              <w:rPr>
                <w:b/>
                <w:sz w:val="28"/>
                <w:szCs w:val="28"/>
                <w:lang w:val="en-US"/>
              </w:rPr>
              <w:t xml:space="preserve"> </w:t>
            </w:r>
            <w:r w:rsidRPr="002328F2">
              <w:rPr>
                <w:sz w:val="28"/>
                <w:szCs w:val="28"/>
                <w:lang w:val="en-US"/>
              </w:rPr>
              <w:t xml:space="preserve">modem </w:t>
            </w:r>
          </w:p>
          <w:p w:rsidR="00D93DDB" w:rsidRPr="002328F2" w:rsidRDefault="00D93DDB" w:rsidP="003A7C3D">
            <w:pPr>
              <w:tabs>
                <w:tab w:val="left" w:pos="4320"/>
                <w:tab w:val="left" w:pos="4500"/>
              </w:tabs>
              <w:rPr>
                <w:sz w:val="28"/>
                <w:szCs w:val="28"/>
                <w:lang w:val="uz-Cyrl-UZ"/>
              </w:rPr>
            </w:pPr>
            <w:r w:rsidRPr="002328F2">
              <w:rPr>
                <w:lang w:val="en-US"/>
              </w:rPr>
              <w:t xml:space="preserve">      </w:t>
            </w:r>
            <w:r w:rsidRPr="002328F2">
              <w:rPr>
                <w:lang w:val="uz-Cyrl-UZ"/>
              </w:rPr>
              <w:t xml:space="preserve"> </w:t>
            </w:r>
            <w:r w:rsidRPr="002328F2">
              <w:rPr>
                <w:lang w:val="en-US"/>
              </w:rPr>
              <w:t xml:space="preserve"> </w:t>
            </w:r>
            <w:r w:rsidRPr="002328F2">
              <w:rPr>
                <w:sz w:val="28"/>
                <w:szCs w:val="28"/>
              </w:rPr>
              <w:t>модем</w:t>
            </w:r>
            <w:r w:rsidRPr="002328F2">
              <w:rPr>
                <w:sz w:val="28"/>
                <w:szCs w:val="28"/>
                <w:lang w:val="en-US"/>
              </w:rPr>
              <w:t xml:space="preserve"> </w:t>
            </w:r>
          </w:p>
          <w:p w:rsidR="00D93DDB" w:rsidRPr="002328F2" w:rsidRDefault="00D93DDB" w:rsidP="003A7C3D">
            <w:pPr>
              <w:tabs>
                <w:tab w:val="left" w:pos="4320"/>
                <w:tab w:val="left" w:pos="4500"/>
              </w:tabs>
              <w:rPr>
                <w:sz w:val="28"/>
                <w:szCs w:val="28"/>
                <w:lang w:val="uz-Cyrl-UZ"/>
              </w:rPr>
            </w:pPr>
            <w:r w:rsidRPr="002328F2">
              <w:rPr>
                <w:b/>
                <w:sz w:val="28"/>
                <w:szCs w:val="28"/>
                <w:lang w:val="en-US"/>
              </w:rPr>
              <w:t xml:space="preserve">en </w:t>
            </w:r>
            <w:r w:rsidRPr="002328F2">
              <w:rPr>
                <w:sz w:val="28"/>
                <w:szCs w:val="28"/>
                <w:lang w:val="en-US"/>
              </w:rPr>
              <w:t xml:space="preserve">- modem </w:t>
            </w:r>
          </w:p>
          <w:p w:rsidR="00D93DDB" w:rsidRPr="002328F2" w:rsidRDefault="00D93DDB" w:rsidP="003A7C3D">
            <w:pPr>
              <w:tabs>
                <w:tab w:val="left" w:pos="4320"/>
                <w:tab w:val="left" w:pos="4500"/>
              </w:tabs>
              <w:rPr>
                <w:sz w:val="28"/>
                <w:szCs w:val="28"/>
                <w:lang w:val="en-US"/>
              </w:rPr>
            </w:pPr>
          </w:p>
        </w:tc>
        <w:tc>
          <w:tcPr>
            <w:tcW w:w="2921" w:type="pct"/>
          </w:tcPr>
          <w:p w:rsidR="00D93DDB" w:rsidRPr="002328F2" w:rsidRDefault="00D93DDB" w:rsidP="00BE5B2B">
            <w:pPr>
              <w:jc w:val="both"/>
              <w:rPr>
                <w:sz w:val="28"/>
                <w:szCs w:val="28"/>
                <w:lang w:val="uz-Cyrl-UZ"/>
              </w:rPr>
            </w:pPr>
            <w:r w:rsidRPr="002328F2">
              <w:rPr>
                <w:sz w:val="28"/>
                <w:szCs w:val="28"/>
                <w:lang w:val="uz-Cyrl-UZ"/>
              </w:rPr>
              <w:t>Устройство, которое в зависимости от решае</w:t>
            </w:r>
            <w:r>
              <w:rPr>
                <w:sz w:val="28"/>
                <w:szCs w:val="28"/>
                <w:lang w:val="uz-Cyrl-UZ"/>
              </w:rPr>
              <w:t>-</w:t>
            </w:r>
            <w:r w:rsidRPr="002328F2">
              <w:rPr>
                <w:sz w:val="28"/>
                <w:szCs w:val="28"/>
                <w:lang w:val="uz-Cyrl-UZ"/>
              </w:rPr>
              <w:t>мых задач может выполнять разные функ</w:t>
            </w:r>
            <w:r>
              <w:rPr>
                <w:sz w:val="28"/>
                <w:szCs w:val="28"/>
                <w:lang w:val="uz-Cyrl-UZ"/>
              </w:rPr>
              <w:t>-</w:t>
            </w:r>
            <w:r w:rsidRPr="002328F2">
              <w:rPr>
                <w:sz w:val="28"/>
                <w:szCs w:val="28"/>
                <w:lang w:val="uz-Cyrl-UZ"/>
              </w:rPr>
              <w:t xml:space="preserve">ции: модуляцию и демодуляцию сигналов, преобразование аналоговых сигналов в цифровые и их обратное восстановление, преобразование одного вида модуляции в другой. Модем может быть автономным или встроенным в устройство, с которым функционально связан. </w:t>
            </w:r>
          </w:p>
          <w:p w:rsidR="00D93DDB" w:rsidRPr="00D93DDB" w:rsidRDefault="00D93DDB" w:rsidP="00BE5B2B">
            <w:pPr>
              <w:jc w:val="both"/>
              <w:rPr>
                <w:sz w:val="16"/>
                <w:szCs w:val="16"/>
              </w:rPr>
            </w:pPr>
          </w:p>
          <w:p w:rsidR="00D93DDB" w:rsidRPr="002328F2" w:rsidRDefault="00D93DDB" w:rsidP="00BE5B2B">
            <w:pPr>
              <w:jc w:val="both"/>
              <w:rPr>
                <w:sz w:val="28"/>
                <w:szCs w:val="28"/>
                <w:lang w:val="en-US"/>
              </w:rPr>
            </w:pPr>
            <w:r w:rsidRPr="002328F2">
              <w:rPr>
                <w:sz w:val="28"/>
                <w:szCs w:val="28"/>
                <w:lang w:val="uz-Cyrl-UZ"/>
              </w:rPr>
              <w:t xml:space="preserve">Hal qilinadigan vazifalarga bog’liq holda turli funksiyalarni: signallar modulasiyasi va </w:t>
            </w:r>
            <w:r w:rsidRPr="002328F2">
              <w:rPr>
                <w:sz w:val="28"/>
                <w:szCs w:val="28"/>
                <w:lang w:val="uz-Cyrl-UZ"/>
              </w:rPr>
              <w:br/>
              <w:t>demodulasiyasini, analog signallarni raqamli signallarga aylantirish va aksincha, bir modu</w:t>
            </w:r>
            <w:r w:rsidRPr="00D93DDB">
              <w:rPr>
                <w:sz w:val="28"/>
                <w:szCs w:val="28"/>
              </w:rPr>
              <w:t>-</w:t>
            </w:r>
            <w:r w:rsidRPr="002328F2">
              <w:rPr>
                <w:sz w:val="28"/>
                <w:szCs w:val="28"/>
                <w:lang w:val="uz-Cyrl-UZ"/>
              </w:rPr>
              <w:t>lasiya turini boshqasiga o’zgartirish kabi funk</w:t>
            </w:r>
            <w:r w:rsidRPr="00D93DDB">
              <w:rPr>
                <w:sz w:val="28"/>
                <w:szCs w:val="28"/>
              </w:rPr>
              <w:t>-</w:t>
            </w:r>
            <w:r w:rsidRPr="002328F2">
              <w:rPr>
                <w:sz w:val="28"/>
                <w:szCs w:val="28"/>
                <w:lang w:val="uz-Cyrl-UZ"/>
              </w:rPr>
              <w:t xml:space="preserve">siyalarni bajaradigan qurilma. </w:t>
            </w:r>
            <w:r w:rsidRPr="002328F2">
              <w:rPr>
                <w:sz w:val="28"/>
                <w:szCs w:val="28"/>
                <w:lang w:val="en-US"/>
              </w:rPr>
              <w:t>Modem avtonom holatda yoki funksional bog’liq bo’lgan qurilma ichida bo’lishi mumkin.</w:t>
            </w:r>
          </w:p>
          <w:p w:rsidR="00D93DDB" w:rsidRPr="00125071" w:rsidRDefault="00D93DDB" w:rsidP="00BE5B2B">
            <w:pPr>
              <w:jc w:val="both"/>
              <w:rPr>
                <w:sz w:val="20"/>
                <w:szCs w:val="20"/>
                <w:lang w:val="uz-Cyrl-UZ"/>
              </w:rPr>
            </w:pPr>
          </w:p>
          <w:p w:rsidR="00D93DDB" w:rsidRPr="002328F2" w:rsidRDefault="00D93DDB" w:rsidP="00BE5B2B">
            <w:pPr>
              <w:tabs>
                <w:tab w:val="left" w:pos="4320"/>
                <w:tab w:val="left" w:pos="4500"/>
              </w:tabs>
              <w:jc w:val="both"/>
              <w:rPr>
                <w:sz w:val="28"/>
                <w:szCs w:val="28"/>
                <w:lang w:val="uz-Cyrl-UZ"/>
              </w:rPr>
            </w:pPr>
            <w:r w:rsidRPr="002328F2">
              <w:rPr>
                <w:sz w:val="28"/>
                <w:szCs w:val="28"/>
                <w:lang w:val="uz-Cyrl-UZ"/>
              </w:rPr>
              <w:t>Ҳал қилинадиган вазифаларга боғлиқ ҳолда турли функцияларни: сигналлар модуляция</w:t>
            </w:r>
            <w:r>
              <w:rPr>
                <w:sz w:val="28"/>
                <w:szCs w:val="28"/>
                <w:lang w:val="uz-Cyrl-UZ"/>
              </w:rPr>
              <w:t>-</w:t>
            </w:r>
            <w:r w:rsidRPr="002328F2">
              <w:rPr>
                <w:sz w:val="28"/>
                <w:szCs w:val="28"/>
                <w:lang w:val="uz-Cyrl-UZ"/>
              </w:rPr>
              <w:t>си ва демодуляциясини, аналог сигналларни рақамли сигналларга айлантириш ва аксинча, бир модуляция турини бошқасига ўзгарти</w:t>
            </w:r>
            <w:r>
              <w:rPr>
                <w:sz w:val="28"/>
                <w:szCs w:val="28"/>
                <w:lang w:val="uz-Cyrl-UZ"/>
              </w:rPr>
              <w:t>-</w:t>
            </w:r>
            <w:r w:rsidRPr="002328F2">
              <w:rPr>
                <w:sz w:val="28"/>
                <w:szCs w:val="28"/>
                <w:lang w:val="uz-Cyrl-UZ"/>
              </w:rPr>
              <w:t>риш каби функцияларни бажарадиган қурил</w:t>
            </w:r>
            <w:r>
              <w:rPr>
                <w:sz w:val="28"/>
                <w:szCs w:val="28"/>
                <w:lang w:val="uz-Cyrl-UZ"/>
              </w:rPr>
              <w:t>-</w:t>
            </w:r>
            <w:r w:rsidRPr="002328F2">
              <w:rPr>
                <w:sz w:val="28"/>
                <w:szCs w:val="28"/>
                <w:lang w:val="uz-Cyrl-UZ"/>
              </w:rPr>
              <w:t>ма. Модем автоном ҳолатда ёки функционал боғлиқ бўлган қурилма ичида бўлиши мумкин.</w:t>
            </w:r>
          </w:p>
        </w:tc>
      </w:tr>
      <w:tr w:rsidR="00D93DDB" w:rsidRPr="00691CF9">
        <w:trPr>
          <w:tblCellSpacing w:w="0" w:type="dxa"/>
          <w:jc w:val="center"/>
        </w:trPr>
        <w:tc>
          <w:tcPr>
            <w:tcW w:w="2079" w:type="pct"/>
          </w:tcPr>
          <w:p w:rsidR="00D93DDB" w:rsidRPr="00B517F2" w:rsidRDefault="00D93DDB" w:rsidP="003A7C3D">
            <w:pPr>
              <w:tabs>
                <w:tab w:val="left" w:pos="4320"/>
                <w:tab w:val="left" w:pos="4500"/>
              </w:tabs>
              <w:rPr>
                <w:b/>
                <w:sz w:val="28"/>
                <w:szCs w:val="28"/>
                <w:lang w:val="uz-Cyrl-UZ"/>
              </w:rPr>
            </w:pPr>
            <w:r w:rsidRPr="00B517F2">
              <w:rPr>
                <w:b/>
                <w:sz w:val="28"/>
                <w:szCs w:val="28"/>
              </w:rPr>
              <w:t>Модемный</w:t>
            </w:r>
            <w:r w:rsidRPr="00844AE4">
              <w:rPr>
                <w:b/>
                <w:sz w:val="28"/>
                <w:szCs w:val="28"/>
              </w:rPr>
              <w:t xml:space="preserve"> </w:t>
            </w:r>
            <w:r w:rsidRPr="00B517F2">
              <w:rPr>
                <w:b/>
                <w:sz w:val="28"/>
                <w:szCs w:val="28"/>
              </w:rPr>
              <w:t>сервер</w:t>
            </w:r>
          </w:p>
          <w:p w:rsidR="00D93DDB" w:rsidRPr="00844AE4" w:rsidRDefault="00D93DDB"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modemli</w:t>
            </w:r>
            <w:r w:rsidRPr="00844AE4">
              <w:rPr>
                <w:sz w:val="28"/>
                <w:szCs w:val="28"/>
              </w:rPr>
              <w:t xml:space="preserve"> </w:t>
            </w:r>
            <w:r w:rsidRPr="00DE4857">
              <w:rPr>
                <w:sz w:val="28"/>
                <w:szCs w:val="28"/>
                <w:lang w:val="en-US"/>
              </w:rPr>
              <w:t>server</w:t>
            </w:r>
          </w:p>
          <w:p w:rsidR="00D93DDB" w:rsidRPr="00844AE4" w:rsidRDefault="00D93DDB" w:rsidP="003A7C3D">
            <w:pPr>
              <w:tabs>
                <w:tab w:val="left" w:pos="4320"/>
                <w:tab w:val="left" w:pos="4500"/>
              </w:tabs>
              <w:rPr>
                <w:sz w:val="28"/>
                <w:szCs w:val="28"/>
              </w:rPr>
            </w:pPr>
            <w:r>
              <w:rPr>
                <w:sz w:val="28"/>
                <w:szCs w:val="28"/>
              </w:rPr>
              <w:t xml:space="preserve">       </w:t>
            </w:r>
            <w:r w:rsidRPr="00691CF9">
              <w:rPr>
                <w:sz w:val="28"/>
                <w:szCs w:val="28"/>
              </w:rPr>
              <w:t>модем</w:t>
            </w:r>
            <w:r>
              <w:rPr>
                <w:sz w:val="28"/>
                <w:szCs w:val="28"/>
              </w:rPr>
              <w:t>ли</w:t>
            </w:r>
            <w:r w:rsidRPr="00691CF9">
              <w:rPr>
                <w:sz w:val="28"/>
                <w:szCs w:val="28"/>
              </w:rPr>
              <w:t xml:space="preserve"> сервер</w:t>
            </w:r>
          </w:p>
          <w:p w:rsidR="00D93DDB" w:rsidRPr="00B517F2" w:rsidRDefault="00D93DDB" w:rsidP="003A7C3D">
            <w:pPr>
              <w:tabs>
                <w:tab w:val="left" w:pos="4320"/>
                <w:tab w:val="left" w:pos="4500"/>
              </w:tabs>
              <w:rPr>
                <w:sz w:val="28"/>
                <w:szCs w:val="28"/>
                <w:lang w:val="uz-Cyrl-UZ"/>
              </w:rPr>
            </w:pPr>
            <w:r w:rsidRPr="0051450D">
              <w:rPr>
                <w:b/>
                <w:sz w:val="28"/>
                <w:szCs w:val="28"/>
                <w:lang w:val="en-US"/>
              </w:rPr>
              <w:t xml:space="preserve">en </w:t>
            </w:r>
            <w:r w:rsidRPr="00D06ED4">
              <w:rPr>
                <w:sz w:val="28"/>
                <w:szCs w:val="28"/>
                <w:lang w:val="en-US"/>
              </w:rPr>
              <w:t>-</w:t>
            </w:r>
            <w:r w:rsidRPr="00B517F2">
              <w:rPr>
                <w:sz w:val="28"/>
                <w:szCs w:val="28"/>
                <w:lang w:val="en-US"/>
              </w:rPr>
              <w:t xml:space="preserve"> modem server </w:t>
            </w:r>
          </w:p>
          <w:p w:rsidR="00D93DDB" w:rsidRPr="0051450D" w:rsidRDefault="00D93DDB" w:rsidP="003A7C3D">
            <w:pPr>
              <w:tabs>
                <w:tab w:val="left" w:pos="4320"/>
                <w:tab w:val="left" w:pos="4500"/>
              </w:tabs>
              <w:rPr>
                <w:b/>
                <w:sz w:val="28"/>
                <w:szCs w:val="28"/>
                <w:lang w:val="en-US"/>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Сетевая ЭВМ с одним или группой модемов, позволяющая пользователям сети совместно использовать модемы для исходящих вызовов</w:t>
            </w:r>
            <w:r w:rsidRPr="0099336E">
              <w:rPr>
                <w:sz w:val="28"/>
                <w:szCs w:val="28"/>
              </w:rPr>
              <w:t>.</w:t>
            </w:r>
          </w:p>
          <w:p w:rsidR="00D93DDB" w:rsidRPr="00125071" w:rsidRDefault="00D93DDB" w:rsidP="003A7C3D">
            <w:pPr>
              <w:tabs>
                <w:tab w:val="left" w:pos="4320"/>
                <w:tab w:val="left" w:pos="4500"/>
              </w:tabs>
              <w:jc w:val="both"/>
              <w:rPr>
                <w:sz w:val="20"/>
                <w:szCs w:val="20"/>
              </w:rPr>
            </w:pPr>
          </w:p>
          <w:p w:rsidR="00D93DDB" w:rsidRDefault="00D93DDB" w:rsidP="003A7C3D">
            <w:pPr>
              <w:tabs>
                <w:tab w:val="left" w:pos="4320"/>
                <w:tab w:val="left" w:pos="4500"/>
              </w:tabs>
              <w:jc w:val="both"/>
              <w:rPr>
                <w:sz w:val="28"/>
                <w:szCs w:val="28"/>
                <w:lang w:val="en-US"/>
              </w:rPr>
            </w:pPr>
            <w:r w:rsidRPr="0099137E">
              <w:rPr>
                <w:sz w:val="28"/>
                <w:szCs w:val="28"/>
                <w:lang w:val="en-US"/>
              </w:rPr>
              <w:t>Bitta modem yoki modemlar guruhidan iborat tarmoq EHM. Tarmoq foydalanuvchilariga chiquvchi chaqiruvlar uchun mo‘ljallangan modemlardan birgalikda foydalanish imkonini beradi.</w:t>
            </w:r>
          </w:p>
          <w:p w:rsidR="00D93DDB" w:rsidRPr="00125071" w:rsidRDefault="00D93DDB" w:rsidP="003A7C3D">
            <w:pPr>
              <w:tabs>
                <w:tab w:val="left" w:pos="4320"/>
                <w:tab w:val="left" w:pos="4500"/>
              </w:tabs>
              <w:jc w:val="both"/>
              <w:rPr>
                <w:sz w:val="18"/>
                <w:szCs w:val="18"/>
                <w:lang w:val="en-US"/>
              </w:rPr>
            </w:pPr>
          </w:p>
          <w:p w:rsidR="00D93DDB" w:rsidRPr="00691CF9" w:rsidRDefault="00D93DDB" w:rsidP="003A7C3D">
            <w:pPr>
              <w:tabs>
                <w:tab w:val="left" w:pos="4320"/>
                <w:tab w:val="left" w:pos="4500"/>
              </w:tabs>
              <w:jc w:val="both"/>
              <w:rPr>
                <w:sz w:val="28"/>
                <w:szCs w:val="28"/>
              </w:rPr>
            </w:pPr>
            <w:r>
              <w:rPr>
                <w:sz w:val="28"/>
                <w:szCs w:val="28"/>
              </w:rPr>
              <w:t>Битта модем ёки модемлар гуруҳидан иборат тармоқ ЭҲМ. Тармоқ фойдаланувчиларига чиқувчи чақирувлар учун мўлжалланган модемлардан биргаликда фойдаланиш имконини беради.</w:t>
            </w:r>
          </w:p>
        </w:tc>
      </w:tr>
      <w:tr w:rsidR="00D93DDB" w:rsidRPr="009662AC">
        <w:trPr>
          <w:tblCellSpacing w:w="0" w:type="dxa"/>
          <w:jc w:val="center"/>
        </w:trPr>
        <w:tc>
          <w:tcPr>
            <w:tcW w:w="2079" w:type="pct"/>
          </w:tcPr>
          <w:p w:rsidR="00D93DDB" w:rsidRPr="00B517F2" w:rsidRDefault="00D93DDB" w:rsidP="003A7C3D">
            <w:pPr>
              <w:tabs>
                <w:tab w:val="left" w:pos="4320"/>
                <w:tab w:val="left" w:pos="4500"/>
              </w:tabs>
              <w:rPr>
                <w:b/>
                <w:sz w:val="28"/>
                <w:szCs w:val="28"/>
                <w:lang w:val="uz-Cyrl-UZ"/>
              </w:rPr>
            </w:pPr>
            <w:r w:rsidRPr="00B517F2">
              <w:rPr>
                <w:b/>
                <w:sz w:val="28"/>
                <w:szCs w:val="28"/>
                <w:lang w:val="uz-Cyrl-UZ"/>
              </w:rPr>
              <w:t>Модуль микроконтроллера</w:t>
            </w:r>
          </w:p>
          <w:p w:rsidR="00D93DDB" w:rsidRPr="00DD3BD1" w:rsidRDefault="00D93DDB" w:rsidP="003A7C3D">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sidRPr="00DD3BD1">
              <w:rPr>
                <w:sz w:val="28"/>
                <w:szCs w:val="28"/>
                <w:lang w:val="uz-Cyrl-UZ"/>
              </w:rPr>
              <w:t>mikrokontroller moduli</w:t>
            </w:r>
          </w:p>
          <w:p w:rsidR="00D93DDB" w:rsidRPr="00844AE4" w:rsidRDefault="00D93DDB" w:rsidP="003A7C3D">
            <w:pPr>
              <w:tabs>
                <w:tab w:val="left" w:pos="4320"/>
                <w:tab w:val="left" w:pos="4500"/>
              </w:tabs>
              <w:rPr>
                <w:sz w:val="28"/>
                <w:szCs w:val="28"/>
                <w:lang w:val="uz-Cyrl-UZ"/>
              </w:rPr>
            </w:pPr>
            <w:r>
              <w:rPr>
                <w:sz w:val="28"/>
                <w:szCs w:val="28"/>
                <w:lang w:val="uz-Cyrl-UZ"/>
              </w:rPr>
              <w:t xml:space="preserve">       </w:t>
            </w:r>
            <w:r w:rsidRPr="00DD3BD1">
              <w:rPr>
                <w:sz w:val="28"/>
                <w:szCs w:val="28"/>
                <w:lang w:val="uz-Cyrl-UZ"/>
              </w:rPr>
              <w:t>микроконтроллер модули</w:t>
            </w:r>
          </w:p>
          <w:p w:rsidR="00D93DDB" w:rsidRPr="0051450D" w:rsidRDefault="00D93DDB" w:rsidP="003A7C3D">
            <w:pPr>
              <w:tabs>
                <w:tab w:val="left" w:pos="4320"/>
                <w:tab w:val="left" w:pos="4500"/>
              </w:tabs>
              <w:rPr>
                <w:sz w:val="28"/>
                <w:szCs w:val="28"/>
                <w:lang w:val="en-US"/>
              </w:rPr>
            </w:pPr>
            <w:r w:rsidRPr="0051450D">
              <w:rPr>
                <w:b/>
                <w:sz w:val="28"/>
                <w:szCs w:val="28"/>
                <w:lang w:val="en-US"/>
              </w:rPr>
              <w:t xml:space="preserve">en </w:t>
            </w:r>
            <w:r w:rsidRPr="00D06ED4">
              <w:rPr>
                <w:sz w:val="28"/>
                <w:szCs w:val="28"/>
                <w:lang w:val="en-US"/>
              </w:rPr>
              <w:t>-</w:t>
            </w:r>
            <w:r w:rsidRPr="00B517F2">
              <w:rPr>
                <w:sz w:val="28"/>
                <w:szCs w:val="28"/>
                <w:lang w:val="uz-Cyrl-UZ"/>
              </w:rPr>
              <w:t xml:space="preserve"> microcontroller unit </w:t>
            </w:r>
          </w:p>
        </w:tc>
        <w:tc>
          <w:tcPr>
            <w:tcW w:w="2921" w:type="pct"/>
          </w:tcPr>
          <w:p w:rsidR="00D93DDB" w:rsidRPr="009662AC" w:rsidRDefault="00D93DDB" w:rsidP="003A7C3D">
            <w:pPr>
              <w:tabs>
                <w:tab w:val="left" w:pos="4320"/>
                <w:tab w:val="left" w:pos="4500"/>
              </w:tabs>
              <w:jc w:val="both"/>
              <w:rPr>
                <w:sz w:val="28"/>
                <w:szCs w:val="28"/>
                <w:lang w:val="uz-Cyrl-UZ"/>
              </w:rPr>
            </w:pPr>
            <w:r>
              <w:rPr>
                <w:sz w:val="28"/>
                <w:szCs w:val="28"/>
              </w:rPr>
              <w:t>Часть контроллера, выполненная в виде микросхемы</w:t>
            </w:r>
            <w:r>
              <w:rPr>
                <w:sz w:val="28"/>
                <w:szCs w:val="28"/>
                <w:lang w:val="uz-Cyrl-UZ"/>
              </w:rPr>
              <w:t>.</w:t>
            </w:r>
          </w:p>
          <w:p w:rsidR="00D93DDB" w:rsidRPr="007B383E" w:rsidRDefault="00D93DDB" w:rsidP="003A7C3D">
            <w:pPr>
              <w:tabs>
                <w:tab w:val="left" w:pos="4320"/>
                <w:tab w:val="left" w:pos="4500"/>
              </w:tabs>
              <w:jc w:val="both"/>
              <w:rPr>
                <w:sz w:val="22"/>
                <w:szCs w:val="22"/>
              </w:rPr>
            </w:pPr>
          </w:p>
          <w:p w:rsidR="00D93DDB" w:rsidRDefault="00D93DDB" w:rsidP="003A7C3D">
            <w:pPr>
              <w:tabs>
                <w:tab w:val="left" w:pos="4320"/>
                <w:tab w:val="left" w:pos="4500"/>
              </w:tabs>
              <w:jc w:val="both"/>
              <w:rPr>
                <w:sz w:val="28"/>
                <w:szCs w:val="28"/>
                <w:lang w:val="en-US"/>
              </w:rPr>
            </w:pPr>
            <w:r w:rsidRPr="0099137E">
              <w:rPr>
                <w:sz w:val="28"/>
                <w:szCs w:val="28"/>
                <w:lang w:val="en-US"/>
              </w:rPr>
              <w:t>Kontrollerning mikrosxema ko‘rinishida bajarilgan qismi</w:t>
            </w:r>
            <w:r>
              <w:rPr>
                <w:sz w:val="28"/>
                <w:szCs w:val="28"/>
                <w:lang w:val="uz-Cyrl-UZ"/>
              </w:rPr>
              <w:t>.</w:t>
            </w:r>
          </w:p>
          <w:p w:rsidR="00D93DDB" w:rsidRPr="007B383E" w:rsidRDefault="00D93DDB" w:rsidP="003A7C3D">
            <w:pPr>
              <w:tabs>
                <w:tab w:val="left" w:pos="4320"/>
                <w:tab w:val="left" w:pos="4500"/>
              </w:tabs>
              <w:jc w:val="both"/>
              <w:rPr>
                <w:sz w:val="22"/>
                <w:szCs w:val="22"/>
                <w:lang w:val="en-US"/>
              </w:rPr>
            </w:pPr>
          </w:p>
          <w:p w:rsidR="00D93DDB" w:rsidRDefault="00D93DDB" w:rsidP="003A7C3D">
            <w:pPr>
              <w:tabs>
                <w:tab w:val="left" w:pos="4320"/>
                <w:tab w:val="left" w:pos="4500"/>
              </w:tabs>
              <w:jc w:val="both"/>
              <w:rPr>
                <w:sz w:val="28"/>
                <w:szCs w:val="28"/>
                <w:lang w:val="en-US"/>
              </w:rPr>
            </w:pPr>
            <w:r>
              <w:rPr>
                <w:sz w:val="28"/>
                <w:szCs w:val="28"/>
              </w:rPr>
              <w:t>Контроллернинг микросхема кўринишида бажарилган қисми</w:t>
            </w:r>
            <w:r>
              <w:rPr>
                <w:sz w:val="28"/>
                <w:szCs w:val="28"/>
                <w:lang w:val="uz-Cyrl-UZ"/>
              </w:rPr>
              <w:t>.</w:t>
            </w:r>
          </w:p>
          <w:p w:rsidR="00D93DDB" w:rsidRPr="00D93DDB" w:rsidRDefault="00D93DDB" w:rsidP="003A7C3D">
            <w:pPr>
              <w:tabs>
                <w:tab w:val="left" w:pos="4320"/>
                <w:tab w:val="left" w:pos="4500"/>
              </w:tabs>
              <w:jc w:val="both"/>
              <w:rPr>
                <w:sz w:val="28"/>
                <w:szCs w:val="28"/>
                <w:lang w:val="en-US"/>
              </w:rPr>
            </w:pPr>
          </w:p>
        </w:tc>
      </w:tr>
      <w:tr w:rsidR="00D93DDB" w:rsidRPr="00C72AA7">
        <w:trPr>
          <w:tblCellSpacing w:w="0" w:type="dxa"/>
          <w:jc w:val="center"/>
        </w:trPr>
        <w:tc>
          <w:tcPr>
            <w:tcW w:w="2079" w:type="pct"/>
          </w:tcPr>
          <w:p w:rsidR="00D93DDB" w:rsidRPr="004879B7" w:rsidRDefault="00D93DDB" w:rsidP="003A7C3D">
            <w:pPr>
              <w:rPr>
                <w:b/>
                <w:bCs/>
                <w:color w:val="000000"/>
                <w:sz w:val="28"/>
                <w:szCs w:val="28"/>
                <w:lang w:val="uz-Cyrl-UZ"/>
              </w:rPr>
            </w:pPr>
            <w:r w:rsidRPr="004879B7">
              <w:rPr>
                <w:b/>
                <w:sz w:val="28"/>
                <w:szCs w:val="28"/>
              </w:rPr>
              <w:t xml:space="preserve">Модуль памяти с </w:t>
            </w:r>
            <w:r w:rsidRPr="00DC658E">
              <w:rPr>
                <w:b/>
                <w:sz w:val="28"/>
                <w:szCs w:val="28"/>
              </w:rPr>
              <w:br/>
            </w:r>
            <w:r w:rsidRPr="004879B7">
              <w:rPr>
                <w:b/>
                <w:sz w:val="28"/>
                <w:szCs w:val="28"/>
              </w:rPr>
              <w:t xml:space="preserve">однорядным </w:t>
            </w:r>
            <w:r w:rsidRPr="00DC658E">
              <w:rPr>
                <w:b/>
                <w:sz w:val="28"/>
                <w:szCs w:val="28"/>
              </w:rPr>
              <w:br/>
            </w:r>
            <w:r w:rsidRPr="004879B7">
              <w:rPr>
                <w:b/>
                <w:sz w:val="28"/>
                <w:szCs w:val="28"/>
              </w:rPr>
              <w:t>расположением выводов</w:t>
            </w:r>
            <w:r w:rsidRPr="004879B7">
              <w:rPr>
                <w:b/>
                <w:bCs/>
                <w:color w:val="000000"/>
                <w:sz w:val="28"/>
                <w:szCs w:val="28"/>
                <w:lang w:val="uz-Cyrl-UZ"/>
              </w:rPr>
              <w:t xml:space="preserve"> </w:t>
            </w:r>
          </w:p>
          <w:p w:rsidR="00D93DDB" w:rsidRDefault="00D93DDB"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chiqishlari bir qator joylashgan xotira moduli</w:t>
            </w:r>
          </w:p>
          <w:p w:rsidR="00D93DDB" w:rsidRDefault="00D93DDB" w:rsidP="003A7C3D">
            <w:pPr>
              <w:rPr>
                <w:bCs/>
                <w:color w:val="000000"/>
                <w:sz w:val="28"/>
                <w:szCs w:val="28"/>
              </w:rPr>
            </w:pPr>
            <w:r w:rsidRPr="00322650">
              <w:rPr>
                <w:bCs/>
                <w:color w:val="000000"/>
                <w:sz w:val="28"/>
                <w:szCs w:val="28"/>
                <w:lang w:val="uz-Cyrl-UZ"/>
              </w:rPr>
              <w:t xml:space="preserve">      чиқишлари</w:t>
            </w:r>
            <w:r>
              <w:rPr>
                <w:bCs/>
                <w:color w:val="000000"/>
                <w:sz w:val="28"/>
                <w:szCs w:val="28"/>
                <w:lang w:val="uz-Cyrl-UZ"/>
              </w:rPr>
              <w:t xml:space="preserve"> бир қатор жойлашган хотира модули </w:t>
            </w:r>
          </w:p>
          <w:p w:rsidR="00D93DDB" w:rsidRPr="004879B7" w:rsidRDefault="00D93DDB" w:rsidP="003A7C3D">
            <w:pPr>
              <w:rPr>
                <w:sz w:val="28"/>
                <w:szCs w:val="28"/>
                <w:lang w:val="en-US"/>
              </w:rPr>
            </w:pPr>
            <w:r w:rsidRPr="000F6207">
              <w:rPr>
                <w:b/>
                <w:bCs/>
                <w:color w:val="000000"/>
                <w:sz w:val="28"/>
                <w:szCs w:val="28"/>
                <w:lang w:val="en-US"/>
              </w:rPr>
              <w:t xml:space="preserve">en </w:t>
            </w:r>
            <w:r w:rsidRPr="0064516B">
              <w:rPr>
                <w:bCs/>
                <w:color w:val="000000"/>
                <w:sz w:val="28"/>
                <w:szCs w:val="28"/>
                <w:lang w:val="en-US"/>
              </w:rPr>
              <w:t>-</w:t>
            </w:r>
            <w:r w:rsidRPr="004879B7">
              <w:rPr>
                <w:sz w:val="28"/>
                <w:szCs w:val="28"/>
                <w:lang w:val="en-US"/>
              </w:rPr>
              <w:t xml:space="preserve"> single in-line memory </w:t>
            </w:r>
            <w:r w:rsidRPr="007916BE">
              <w:rPr>
                <w:sz w:val="28"/>
                <w:szCs w:val="28"/>
                <w:lang w:val="en-US"/>
              </w:rPr>
              <w:br/>
            </w:r>
            <w:r w:rsidRPr="004879B7">
              <w:rPr>
                <w:sz w:val="28"/>
                <w:szCs w:val="28"/>
                <w:lang w:val="en-US"/>
              </w:rPr>
              <w:t>module</w:t>
            </w:r>
            <w:r w:rsidRPr="004879B7">
              <w:rPr>
                <w:sz w:val="28"/>
                <w:szCs w:val="28"/>
                <w:lang w:val="uz-Cyrl-UZ"/>
              </w:rPr>
              <w:t xml:space="preserve"> </w:t>
            </w:r>
            <w:r w:rsidRPr="004879B7">
              <w:rPr>
                <w:sz w:val="28"/>
                <w:szCs w:val="28"/>
                <w:lang w:val="en-US"/>
              </w:rPr>
              <w:t xml:space="preserve">(SIMM) </w:t>
            </w:r>
          </w:p>
          <w:p w:rsidR="00D93DDB" w:rsidRPr="00113069" w:rsidRDefault="00D93DDB" w:rsidP="003A7C3D">
            <w:pPr>
              <w:rPr>
                <w:bCs/>
                <w:color w:val="000000"/>
                <w:sz w:val="28"/>
                <w:szCs w:val="28"/>
                <w:lang w:val="en-US"/>
              </w:rPr>
            </w:pPr>
          </w:p>
        </w:tc>
        <w:tc>
          <w:tcPr>
            <w:tcW w:w="2921" w:type="pct"/>
          </w:tcPr>
          <w:p w:rsidR="00D93DDB" w:rsidRPr="00554D3E" w:rsidRDefault="00D93DDB" w:rsidP="003A7C3D">
            <w:pPr>
              <w:jc w:val="both"/>
              <w:rPr>
                <w:sz w:val="28"/>
                <w:szCs w:val="28"/>
              </w:rPr>
            </w:pPr>
            <w:r>
              <w:rPr>
                <w:sz w:val="28"/>
                <w:szCs w:val="28"/>
              </w:rPr>
              <w:t>Общеупотребительное сокращение модуля памяти; один из стандартов оперативной памяти. Используется для наращивания ОЗУ в компьютерах. Выпускается в виде небольшой печатной платы-модуля с установленными на ней интегральной микросхемы оперативной динамической памяти.  Обычно имеет объём от 1 до 64 МВ.</w:t>
            </w:r>
          </w:p>
          <w:p w:rsidR="00D93DDB" w:rsidRPr="00DE4857" w:rsidRDefault="00D93DDB" w:rsidP="003A7C3D">
            <w:pPr>
              <w:jc w:val="both"/>
              <w:rPr>
                <w:sz w:val="28"/>
                <w:szCs w:val="28"/>
              </w:rPr>
            </w:pPr>
          </w:p>
          <w:p w:rsidR="00D93DDB" w:rsidRPr="00DE4857" w:rsidRDefault="00D93DDB" w:rsidP="003A7C3D">
            <w:pPr>
              <w:jc w:val="both"/>
              <w:rPr>
                <w:sz w:val="28"/>
                <w:szCs w:val="28"/>
              </w:rPr>
            </w:pPr>
            <w:r w:rsidRPr="0099137E">
              <w:rPr>
                <w:sz w:val="28"/>
                <w:szCs w:val="28"/>
                <w:lang w:val="en-US"/>
              </w:rPr>
              <w:t>Xotira</w:t>
            </w:r>
            <w:r w:rsidRPr="00DE4857">
              <w:rPr>
                <w:sz w:val="28"/>
                <w:szCs w:val="28"/>
              </w:rPr>
              <w:t xml:space="preserve"> </w:t>
            </w:r>
            <w:r w:rsidRPr="0099137E">
              <w:rPr>
                <w:sz w:val="28"/>
                <w:szCs w:val="28"/>
                <w:lang w:val="en-US"/>
              </w:rPr>
              <w:t>modulining</w:t>
            </w:r>
            <w:r w:rsidRPr="00DE4857">
              <w:rPr>
                <w:sz w:val="28"/>
                <w:szCs w:val="28"/>
              </w:rPr>
              <w:t xml:space="preserve"> </w:t>
            </w:r>
            <w:r w:rsidRPr="0099137E">
              <w:rPr>
                <w:sz w:val="28"/>
                <w:szCs w:val="28"/>
                <w:lang w:val="en-US"/>
              </w:rPr>
              <w:t>keng</w:t>
            </w:r>
            <w:r w:rsidRPr="00DE4857">
              <w:rPr>
                <w:sz w:val="28"/>
                <w:szCs w:val="28"/>
              </w:rPr>
              <w:t xml:space="preserve"> </w:t>
            </w:r>
            <w:r w:rsidRPr="0099137E">
              <w:rPr>
                <w:sz w:val="28"/>
                <w:szCs w:val="28"/>
                <w:lang w:val="en-US"/>
              </w:rPr>
              <w:t>ishlatiladigan</w:t>
            </w:r>
            <w:r w:rsidRPr="00DE4857">
              <w:rPr>
                <w:sz w:val="28"/>
                <w:szCs w:val="28"/>
              </w:rPr>
              <w:t xml:space="preserve"> </w:t>
            </w:r>
            <w:r w:rsidRPr="0099137E">
              <w:rPr>
                <w:sz w:val="28"/>
                <w:szCs w:val="28"/>
                <w:lang w:val="en-US"/>
              </w:rPr>
              <w:t>qisqartmasi</w:t>
            </w:r>
            <w:r w:rsidRPr="00DE4857">
              <w:rPr>
                <w:sz w:val="28"/>
                <w:szCs w:val="28"/>
              </w:rPr>
              <w:t xml:space="preserve">; </w:t>
            </w:r>
            <w:r w:rsidRPr="0099137E">
              <w:rPr>
                <w:sz w:val="28"/>
                <w:szCs w:val="28"/>
                <w:lang w:val="en-US"/>
              </w:rPr>
              <w:t>operativ</w:t>
            </w:r>
            <w:r w:rsidRPr="00DE4857">
              <w:rPr>
                <w:sz w:val="28"/>
                <w:szCs w:val="28"/>
              </w:rPr>
              <w:t xml:space="preserve"> </w:t>
            </w:r>
            <w:r w:rsidRPr="0099137E">
              <w:rPr>
                <w:sz w:val="28"/>
                <w:szCs w:val="28"/>
                <w:lang w:val="en-US"/>
              </w:rPr>
              <w:t>xotira</w:t>
            </w:r>
            <w:r w:rsidRPr="00DE4857">
              <w:rPr>
                <w:sz w:val="28"/>
                <w:szCs w:val="28"/>
              </w:rPr>
              <w:t xml:space="preserve"> </w:t>
            </w:r>
            <w:r w:rsidRPr="0099137E">
              <w:rPr>
                <w:sz w:val="28"/>
                <w:szCs w:val="28"/>
                <w:lang w:val="en-US"/>
              </w:rPr>
              <w:t>standartlaridan</w:t>
            </w:r>
            <w:r w:rsidRPr="00DE4857">
              <w:rPr>
                <w:sz w:val="28"/>
                <w:szCs w:val="28"/>
              </w:rPr>
              <w:t xml:space="preserve"> </w:t>
            </w:r>
            <w:r w:rsidRPr="0099137E">
              <w:rPr>
                <w:sz w:val="28"/>
                <w:szCs w:val="28"/>
                <w:lang w:val="en-US"/>
              </w:rPr>
              <w:t>biri</w:t>
            </w:r>
            <w:r w:rsidRPr="00DE4857">
              <w:rPr>
                <w:sz w:val="28"/>
                <w:szCs w:val="28"/>
              </w:rPr>
              <w:t xml:space="preserve">. </w:t>
            </w:r>
            <w:r w:rsidRPr="0099137E">
              <w:rPr>
                <w:sz w:val="28"/>
                <w:szCs w:val="28"/>
                <w:lang w:val="en-US"/>
              </w:rPr>
              <w:t>Kompyuterlarda</w:t>
            </w:r>
            <w:r w:rsidRPr="00DE4857">
              <w:rPr>
                <w:sz w:val="28"/>
                <w:szCs w:val="28"/>
              </w:rPr>
              <w:t xml:space="preserve"> </w:t>
            </w:r>
            <w:r w:rsidRPr="0099137E">
              <w:rPr>
                <w:sz w:val="28"/>
                <w:szCs w:val="28"/>
                <w:lang w:val="en-US"/>
              </w:rPr>
              <w:t>OXQ</w:t>
            </w:r>
            <w:r w:rsidRPr="00DE4857">
              <w:rPr>
                <w:sz w:val="28"/>
                <w:szCs w:val="28"/>
              </w:rPr>
              <w:t xml:space="preserve"> </w:t>
            </w:r>
            <w:r>
              <w:rPr>
                <w:sz w:val="28"/>
                <w:szCs w:val="28"/>
                <w:lang w:val="en-US"/>
              </w:rPr>
              <w:t>ni</w:t>
            </w:r>
            <w:r w:rsidRPr="005B6905">
              <w:rPr>
                <w:sz w:val="28"/>
                <w:szCs w:val="28"/>
              </w:rPr>
              <w:t xml:space="preserve"> </w:t>
            </w:r>
            <w:r w:rsidRPr="0099137E">
              <w:rPr>
                <w:sz w:val="28"/>
                <w:szCs w:val="28"/>
                <w:lang w:val="en-US"/>
              </w:rPr>
              <w:t>oshirish</w:t>
            </w:r>
            <w:r w:rsidRPr="00DE4857">
              <w:rPr>
                <w:sz w:val="28"/>
                <w:szCs w:val="28"/>
              </w:rPr>
              <w:t xml:space="preserve"> (</w:t>
            </w:r>
            <w:r w:rsidRPr="0099137E">
              <w:rPr>
                <w:sz w:val="28"/>
                <w:szCs w:val="28"/>
                <w:lang w:val="en-US"/>
              </w:rPr>
              <w:t>kuchaytirish</w:t>
            </w:r>
            <w:r w:rsidRPr="00DE4857">
              <w:rPr>
                <w:sz w:val="28"/>
                <w:szCs w:val="28"/>
              </w:rPr>
              <w:t>)</w:t>
            </w:r>
            <w:r>
              <w:rPr>
                <w:sz w:val="28"/>
                <w:szCs w:val="28"/>
                <w:lang w:val="uz-Cyrl-UZ"/>
              </w:rPr>
              <w:t xml:space="preserve"> uchun foydalaniladi. </w:t>
            </w:r>
            <w:r w:rsidRPr="0099137E">
              <w:rPr>
                <w:sz w:val="28"/>
                <w:szCs w:val="28"/>
                <w:lang w:val="en-US"/>
              </w:rPr>
              <w:t>Operativ</w:t>
            </w:r>
            <w:r w:rsidRPr="00DE4857">
              <w:rPr>
                <w:sz w:val="28"/>
                <w:szCs w:val="28"/>
              </w:rPr>
              <w:t xml:space="preserve"> </w:t>
            </w:r>
            <w:r w:rsidRPr="0099137E">
              <w:rPr>
                <w:sz w:val="28"/>
                <w:szCs w:val="28"/>
                <w:lang w:val="en-US"/>
              </w:rPr>
              <w:t>dinamik</w:t>
            </w:r>
            <w:r w:rsidRPr="00DE4857">
              <w:rPr>
                <w:sz w:val="28"/>
                <w:szCs w:val="28"/>
              </w:rPr>
              <w:t xml:space="preserve"> </w:t>
            </w:r>
            <w:r w:rsidRPr="0099137E">
              <w:rPr>
                <w:sz w:val="28"/>
                <w:szCs w:val="28"/>
                <w:lang w:val="en-US"/>
              </w:rPr>
              <w:t>xotira</w:t>
            </w:r>
            <w:r w:rsidRPr="00DE4857">
              <w:rPr>
                <w:sz w:val="28"/>
                <w:szCs w:val="28"/>
              </w:rPr>
              <w:t xml:space="preserve"> </w:t>
            </w:r>
            <w:r w:rsidRPr="0099137E">
              <w:rPr>
                <w:sz w:val="28"/>
                <w:szCs w:val="28"/>
                <w:lang w:val="en-US"/>
              </w:rPr>
              <w:t>integral</w:t>
            </w:r>
            <w:r w:rsidRPr="00DE4857">
              <w:rPr>
                <w:sz w:val="28"/>
                <w:szCs w:val="28"/>
              </w:rPr>
              <w:t xml:space="preserve"> </w:t>
            </w:r>
            <w:r w:rsidRPr="0099137E">
              <w:rPr>
                <w:sz w:val="28"/>
                <w:szCs w:val="28"/>
                <w:lang w:val="en-US"/>
              </w:rPr>
              <w:t>mikrosxemalari</w:t>
            </w:r>
            <w:r w:rsidRPr="00DE4857">
              <w:rPr>
                <w:sz w:val="28"/>
                <w:szCs w:val="28"/>
              </w:rPr>
              <w:t xml:space="preserve"> </w:t>
            </w:r>
            <w:r w:rsidRPr="0099137E">
              <w:rPr>
                <w:sz w:val="28"/>
                <w:szCs w:val="28"/>
                <w:lang w:val="en-US"/>
              </w:rPr>
              <w:t>o</w:t>
            </w:r>
            <w:r w:rsidRPr="00DE4857">
              <w:rPr>
                <w:sz w:val="28"/>
                <w:szCs w:val="28"/>
              </w:rPr>
              <w:t>‘</w:t>
            </w:r>
            <w:r w:rsidRPr="0099137E">
              <w:rPr>
                <w:sz w:val="28"/>
                <w:szCs w:val="28"/>
                <w:lang w:val="en-US"/>
              </w:rPr>
              <w:t>rnatilgan</w:t>
            </w:r>
            <w:r w:rsidRPr="00DE4857">
              <w:rPr>
                <w:sz w:val="28"/>
                <w:szCs w:val="28"/>
              </w:rPr>
              <w:t xml:space="preserve">, </w:t>
            </w:r>
            <w:r w:rsidRPr="0099137E">
              <w:rPr>
                <w:sz w:val="28"/>
                <w:szCs w:val="28"/>
                <w:lang w:val="en-US"/>
              </w:rPr>
              <w:t>uncha</w:t>
            </w:r>
            <w:r w:rsidRPr="00DE4857">
              <w:rPr>
                <w:sz w:val="28"/>
                <w:szCs w:val="28"/>
              </w:rPr>
              <w:t xml:space="preserve"> </w:t>
            </w:r>
            <w:r w:rsidRPr="0099137E">
              <w:rPr>
                <w:sz w:val="28"/>
                <w:szCs w:val="28"/>
                <w:lang w:val="en-US"/>
              </w:rPr>
              <w:t>katta</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lmagan</w:t>
            </w:r>
            <w:r w:rsidRPr="00DE4857">
              <w:rPr>
                <w:sz w:val="28"/>
                <w:szCs w:val="28"/>
              </w:rPr>
              <w:t xml:space="preserve"> </w:t>
            </w:r>
            <w:r w:rsidRPr="0099137E">
              <w:rPr>
                <w:sz w:val="28"/>
                <w:szCs w:val="28"/>
                <w:lang w:val="en-US"/>
              </w:rPr>
              <w:t>bosma</w:t>
            </w:r>
            <w:r w:rsidRPr="00DE4857">
              <w:rPr>
                <w:sz w:val="28"/>
                <w:szCs w:val="28"/>
              </w:rPr>
              <w:t xml:space="preserve"> </w:t>
            </w:r>
            <w:r w:rsidRPr="0099137E">
              <w:rPr>
                <w:sz w:val="28"/>
                <w:szCs w:val="28"/>
                <w:lang w:val="en-US"/>
              </w:rPr>
              <w:t>plata</w:t>
            </w:r>
            <w:r w:rsidRPr="00DE4857">
              <w:rPr>
                <w:sz w:val="28"/>
                <w:szCs w:val="28"/>
              </w:rPr>
              <w:t>-</w:t>
            </w:r>
            <w:r w:rsidRPr="0099137E">
              <w:rPr>
                <w:sz w:val="28"/>
                <w:szCs w:val="28"/>
                <w:lang w:val="en-US"/>
              </w:rPr>
              <w:t>modul</w:t>
            </w:r>
            <w:r w:rsidRPr="00DE4857">
              <w:rPr>
                <w:sz w:val="28"/>
                <w:szCs w:val="28"/>
              </w:rPr>
              <w:t xml:space="preserve"> </w:t>
            </w:r>
            <w:r w:rsidRPr="0099137E">
              <w:rPr>
                <w:sz w:val="28"/>
                <w:szCs w:val="28"/>
                <w:lang w:val="en-US"/>
              </w:rPr>
              <w:t>ko</w:t>
            </w:r>
            <w:r w:rsidRPr="00DE4857">
              <w:rPr>
                <w:sz w:val="28"/>
                <w:szCs w:val="28"/>
              </w:rPr>
              <w:t>‘</w:t>
            </w:r>
            <w:r w:rsidRPr="0099137E">
              <w:rPr>
                <w:sz w:val="28"/>
                <w:szCs w:val="28"/>
                <w:lang w:val="en-US"/>
              </w:rPr>
              <w:t>rinishida</w:t>
            </w:r>
            <w:r w:rsidRPr="00DE4857">
              <w:rPr>
                <w:sz w:val="28"/>
                <w:szCs w:val="28"/>
              </w:rPr>
              <w:t xml:space="preserve"> </w:t>
            </w:r>
            <w:r w:rsidRPr="0099137E">
              <w:rPr>
                <w:sz w:val="28"/>
                <w:szCs w:val="28"/>
                <w:lang w:val="en-US"/>
              </w:rPr>
              <w:t>chiqariladi</w:t>
            </w:r>
            <w:r w:rsidRPr="00DE4857">
              <w:rPr>
                <w:sz w:val="28"/>
                <w:szCs w:val="28"/>
              </w:rPr>
              <w:t xml:space="preserve">. </w:t>
            </w:r>
            <w:r>
              <w:rPr>
                <w:sz w:val="28"/>
                <w:szCs w:val="28"/>
                <w:lang w:val="uz-Cyrl-UZ"/>
              </w:rPr>
              <w:t>Hajmi odatda, 1 MB (</w:t>
            </w:r>
            <w:r>
              <w:rPr>
                <w:sz w:val="28"/>
                <w:szCs w:val="28"/>
              </w:rPr>
              <w:t>megabayt</w:t>
            </w:r>
            <w:r>
              <w:rPr>
                <w:sz w:val="28"/>
                <w:szCs w:val="28"/>
                <w:lang w:val="uz-Cyrl-UZ"/>
              </w:rPr>
              <w:t>)</w:t>
            </w:r>
            <w:r>
              <w:rPr>
                <w:sz w:val="28"/>
                <w:szCs w:val="28"/>
              </w:rPr>
              <w:t>dan 64 MB (megabayt)</w:t>
            </w:r>
            <w:r>
              <w:rPr>
                <w:sz w:val="28"/>
                <w:szCs w:val="28"/>
                <w:lang w:val="uz-Cyrl-UZ"/>
              </w:rPr>
              <w:t xml:space="preserve"> gacha.</w:t>
            </w:r>
          </w:p>
          <w:p w:rsidR="00D93DDB" w:rsidRPr="00DE4857" w:rsidRDefault="00D93DDB" w:rsidP="003A7C3D">
            <w:pPr>
              <w:jc w:val="both"/>
              <w:rPr>
                <w:sz w:val="28"/>
                <w:szCs w:val="28"/>
              </w:rPr>
            </w:pPr>
          </w:p>
          <w:p w:rsidR="00D93DDB" w:rsidRPr="00F32E34" w:rsidRDefault="00D93DDB" w:rsidP="003A7C3D">
            <w:pPr>
              <w:jc w:val="both"/>
              <w:rPr>
                <w:color w:val="000000"/>
                <w:sz w:val="26"/>
                <w:szCs w:val="26"/>
                <w:lang w:val="uz-Cyrl-UZ"/>
              </w:rPr>
            </w:pPr>
            <w:r>
              <w:rPr>
                <w:sz w:val="28"/>
                <w:szCs w:val="28"/>
              </w:rPr>
              <w:t>Хотира модулининг кенг ишлатиладиган қисқартмаси; оператив хотира стандартларидан бири. Компьютерларда ОХҚ</w:t>
            </w:r>
            <w:r w:rsidRPr="005B6905">
              <w:rPr>
                <w:sz w:val="28"/>
                <w:szCs w:val="28"/>
              </w:rPr>
              <w:t xml:space="preserve"> </w:t>
            </w:r>
            <w:r>
              <w:rPr>
                <w:sz w:val="28"/>
                <w:szCs w:val="28"/>
              </w:rPr>
              <w:t>ни ошириш (кучайтириш)</w:t>
            </w:r>
            <w:r>
              <w:rPr>
                <w:sz w:val="28"/>
                <w:szCs w:val="28"/>
                <w:lang w:val="uz-Cyrl-UZ"/>
              </w:rPr>
              <w:t xml:space="preserve"> учун фойдаланилади. </w:t>
            </w:r>
            <w:r>
              <w:rPr>
                <w:sz w:val="28"/>
                <w:szCs w:val="28"/>
              </w:rPr>
              <w:t xml:space="preserve">Оператив динамик хотира интеграл микросхемалари ўрнатилган, унча катта бўлмаган босма плата-модуль кўринишида чиқарилади. </w:t>
            </w:r>
            <w:r>
              <w:rPr>
                <w:sz w:val="28"/>
                <w:szCs w:val="28"/>
                <w:lang w:val="uz-Cyrl-UZ"/>
              </w:rPr>
              <w:t>Ҳажми одатда, 1 М</w:t>
            </w:r>
            <w:r>
              <w:rPr>
                <w:sz w:val="28"/>
                <w:szCs w:val="28"/>
              </w:rPr>
              <w:t>В</w:t>
            </w:r>
            <w:r>
              <w:rPr>
                <w:sz w:val="28"/>
                <w:szCs w:val="28"/>
                <w:lang w:val="uz-Cyrl-UZ"/>
              </w:rPr>
              <w:t xml:space="preserve"> (</w:t>
            </w:r>
            <w:r>
              <w:rPr>
                <w:sz w:val="28"/>
                <w:szCs w:val="28"/>
              </w:rPr>
              <w:t>мегабайт</w:t>
            </w:r>
            <w:r>
              <w:rPr>
                <w:sz w:val="28"/>
                <w:szCs w:val="28"/>
                <w:lang w:val="uz-Cyrl-UZ"/>
              </w:rPr>
              <w:t>)</w:t>
            </w:r>
            <w:r>
              <w:rPr>
                <w:sz w:val="28"/>
                <w:szCs w:val="28"/>
              </w:rPr>
              <w:t>дан 64 МВ (мегабайт)</w:t>
            </w:r>
            <w:r>
              <w:rPr>
                <w:sz w:val="28"/>
                <w:szCs w:val="28"/>
                <w:lang w:val="uz-Cyrl-UZ"/>
              </w:rPr>
              <w:t xml:space="preserve"> гача.</w:t>
            </w:r>
          </w:p>
        </w:tc>
      </w:tr>
      <w:tr w:rsidR="00D93DDB" w:rsidRPr="00EA5D47">
        <w:trPr>
          <w:tblCellSpacing w:w="0" w:type="dxa"/>
          <w:jc w:val="center"/>
        </w:trPr>
        <w:tc>
          <w:tcPr>
            <w:tcW w:w="2079" w:type="pct"/>
          </w:tcPr>
          <w:p w:rsidR="00D93DDB" w:rsidRPr="00B517F2" w:rsidRDefault="00D93DDB" w:rsidP="003A7C3D">
            <w:pPr>
              <w:tabs>
                <w:tab w:val="left" w:pos="4320"/>
                <w:tab w:val="left" w:pos="4500"/>
              </w:tabs>
              <w:rPr>
                <w:b/>
                <w:sz w:val="28"/>
                <w:szCs w:val="28"/>
                <w:lang w:val="uz-Cyrl-UZ"/>
              </w:rPr>
            </w:pPr>
            <w:r w:rsidRPr="005876D6">
              <w:rPr>
                <w:b/>
                <w:sz w:val="28"/>
                <w:szCs w:val="28"/>
                <w:lang w:val="uz-Cyrl-UZ"/>
              </w:rPr>
              <w:t xml:space="preserve">Молекулярная </w:t>
            </w:r>
            <w:r w:rsidRPr="005876D6">
              <w:rPr>
                <w:b/>
                <w:sz w:val="28"/>
                <w:szCs w:val="28"/>
                <w:lang w:val="uz-Cyrl-UZ"/>
              </w:rPr>
              <w:br/>
              <w:t>электроника</w:t>
            </w:r>
          </w:p>
          <w:p w:rsidR="00D93DDB" w:rsidRPr="005876D6" w:rsidRDefault="00D93DDB" w:rsidP="003A7C3D">
            <w:pPr>
              <w:tabs>
                <w:tab w:val="left" w:pos="4320"/>
                <w:tab w:val="left" w:pos="4500"/>
              </w:tabs>
              <w:rPr>
                <w:b/>
                <w:sz w:val="28"/>
                <w:szCs w:val="28"/>
                <w:lang w:val="uz-Cyrl-UZ"/>
              </w:rPr>
            </w:pPr>
            <w:r w:rsidRPr="005876D6">
              <w:rPr>
                <w:b/>
                <w:sz w:val="28"/>
                <w:szCs w:val="28"/>
                <w:lang w:val="uz-Cyrl-UZ"/>
              </w:rPr>
              <w:t xml:space="preserve">uz </w:t>
            </w:r>
            <w:r w:rsidRPr="005876D6">
              <w:rPr>
                <w:sz w:val="28"/>
                <w:szCs w:val="28"/>
                <w:lang w:val="uz-Cyrl-UZ"/>
              </w:rPr>
              <w:t>-</w:t>
            </w:r>
            <w:r w:rsidRPr="005876D6">
              <w:rPr>
                <w:b/>
                <w:sz w:val="28"/>
                <w:szCs w:val="28"/>
                <w:lang w:val="uz-Cyrl-UZ"/>
              </w:rPr>
              <w:t xml:space="preserve"> </w:t>
            </w:r>
            <w:r w:rsidRPr="005876D6">
              <w:rPr>
                <w:sz w:val="28"/>
                <w:szCs w:val="28"/>
                <w:lang w:val="uz-Cyrl-UZ"/>
              </w:rPr>
              <w:t>molekulyar elektronika</w:t>
            </w:r>
          </w:p>
          <w:p w:rsidR="00D93DDB" w:rsidRPr="005876D6" w:rsidRDefault="00D93DDB" w:rsidP="003A7C3D">
            <w:pPr>
              <w:tabs>
                <w:tab w:val="left" w:pos="4320"/>
                <w:tab w:val="left" w:pos="4500"/>
              </w:tabs>
              <w:rPr>
                <w:sz w:val="28"/>
                <w:szCs w:val="28"/>
                <w:lang w:val="uz-Cyrl-UZ"/>
              </w:rPr>
            </w:pPr>
            <w:r w:rsidRPr="005876D6">
              <w:rPr>
                <w:sz w:val="28"/>
                <w:szCs w:val="28"/>
                <w:lang w:val="uz-Cyrl-UZ"/>
              </w:rPr>
              <w:t xml:space="preserve">       молекуляр электроника</w:t>
            </w:r>
          </w:p>
          <w:p w:rsidR="00D93DDB" w:rsidRPr="00B517F2" w:rsidRDefault="00D93DDB" w:rsidP="003A7C3D">
            <w:pPr>
              <w:tabs>
                <w:tab w:val="left" w:pos="4320"/>
                <w:tab w:val="left" w:pos="4500"/>
              </w:tabs>
              <w:rPr>
                <w:sz w:val="28"/>
                <w:szCs w:val="28"/>
                <w:lang w:val="uz-Cyrl-UZ"/>
              </w:rPr>
            </w:pPr>
            <w:r w:rsidRPr="005876D6">
              <w:rPr>
                <w:b/>
                <w:sz w:val="28"/>
                <w:szCs w:val="28"/>
                <w:lang w:val="uz-Cyrl-UZ"/>
              </w:rPr>
              <w:t xml:space="preserve">en </w:t>
            </w:r>
            <w:r w:rsidRPr="005876D6">
              <w:rPr>
                <w:sz w:val="28"/>
                <w:szCs w:val="28"/>
                <w:lang w:val="uz-Cyrl-UZ"/>
              </w:rPr>
              <w:t xml:space="preserve">- molecular electronics </w:t>
            </w:r>
          </w:p>
          <w:p w:rsidR="00D93DDB" w:rsidRPr="005876D6" w:rsidRDefault="00D93DDB" w:rsidP="003A7C3D">
            <w:pPr>
              <w:tabs>
                <w:tab w:val="left" w:pos="4320"/>
                <w:tab w:val="left" w:pos="4500"/>
              </w:tabs>
              <w:rPr>
                <w:sz w:val="28"/>
                <w:szCs w:val="28"/>
                <w:lang w:val="uz-Cyrl-UZ"/>
              </w:rPr>
            </w:pPr>
          </w:p>
        </w:tc>
        <w:tc>
          <w:tcPr>
            <w:tcW w:w="2921" w:type="pct"/>
          </w:tcPr>
          <w:p w:rsidR="00D93DDB" w:rsidRDefault="00D93DDB" w:rsidP="003A7C3D">
            <w:pPr>
              <w:tabs>
                <w:tab w:val="left" w:pos="4320"/>
                <w:tab w:val="left" w:pos="4500"/>
              </w:tabs>
              <w:jc w:val="both"/>
              <w:rPr>
                <w:sz w:val="28"/>
                <w:szCs w:val="28"/>
                <w:lang w:val="uz-Cyrl-UZ"/>
              </w:rPr>
            </w:pPr>
            <w:r w:rsidRPr="005876D6">
              <w:rPr>
                <w:sz w:val="28"/>
                <w:szCs w:val="28"/>
                <w:lang w:val="uz-Cyrl-UZ"/>
              </w:rPr>
              <w:t>Любая система с электронными устройства</w:t>
            </w:r>
            <w:r>
              <w:rPr>
                <w:sz w:val="28"/>
                <w:szCs w:val="28"/>
                <w:lang w:val="uz-Cyrl-UZ"/>
              </w:rPr>
              <w:t>-</w:t>
            </w:r>
            <w:r w:rsidRPr="005876D6">
              <w:rPr>
                <w:sz w:val="28"/>
                <w:szCs w:val="28"/>
                <w:lang w:val="uz-Cyrl-UZ"/>
              </w:rPr>
              <w:t>ми, выполненными на молекулярном уровне.</w:t>
            </w:r>
          </w:p>
          <w:p w:rsidR="00D93DDB" w:rsidRPr="007B383E" w:rsidRDefault="00D93DDB" w:rsidP="003A7C3D">
            <w:pPr>
              <w:tabs>
                <w:tab w:val="left" w:pos="4320"/>
                <w:tab w:val="left" w:pos="4500"/>
              </w:tabs>
              <w:jc w:val="both"/>
              <w:rPr>
                <w:sz w:val="22"/>
                <w:szCs w:val="22"/>
                <w:lang w:val="uz-Cyrl-UZ"/>
              </w:rPr>
            </w:pPr>
          </w:p>
          <w:p w:rsidR="00D93DDB" w:rsidRDefault="00D93DDB" w:rsidP="003A7C3D">
            <w:pPr>
              <w:tabs>
                <w:tab w:val="left" w:pos="4320"/>
                <w:tab w:val="left" w:pos="4500"/>
              </w:tabs>
              <w:jc w:val="both"/>
              <w:rPr>
                <w:sz w:val="28"/>
                <w:szCs w:val="28"/>
                <w:lang w:val="en-US"/>
              </w:rPr>
            </w:pPr>
            <w:r>
              <w:rPr>
                <w:sz w:val="28"/>
                <w:szCs w:val="28"/>
                <w:lang w:val="uz-Cyrl-UZ"/>
              </w:rPr>
              <w:t>Molekulyar</w:t>
            </w:r>
            <w:r w:rsidRPr="00EA5D47">
              <w:rPr>
                <w:sz w:val="28"/>
                <w:szCs w:val="28"/>
                <w:lang w:val="uz-Cyrl-UZ"/>
              </w:rPr>
              <w:t xml:space="preserve"> </w:t>
            </w:r>
            <w:r>
              <w:rPr>
                <w:sz w:val="28"/>
                <w:szCs w:val="28"/>
                <w:lang w:val="uz-Cyrl-UZ"/>
              </w:rPr>
              <w:t>darajada</w:t>
            </w:r>
            <w:r w:rsidRPr="00EA5D47">
              <w:rPr>
                <w:sz w:val="28"/>
                <w:szCs w:val="28"/>
                <w:lang w:val="uz-Cyrl-UZ"/>
              </w:rPr>
              <w:t xml:space="preserve"> </w:t>
            </w:r>
            <w:r>
              <w:rPr>
                <w:sz w:val="28"/>
                <w:szCs w:val="28"/>
                <w:lang w:val="uz-Cyrl-UZ"/>
              </w:rPr>
              <w:t>ishlangan</w:t>
            </w:r>
            <w:r w:rsidRPr="00EA5D47">
              <w:rPr>
                <w:sz w:val="28"/>
                <w:szCs w:val="28"/>
                <w:lang w:val="uz-Cyrl-UZ"/>
              </w:rPr>
              <w:t xml:space="preserve"> </w:t>
            </w:r>
            <w:r>
              <w:rPr>
                <w:sz w:val="28"/>
                <w:szCs w:val="28"/>
                <w:lang w:val="uz-Cyrl-UZ"/>
              </w:rPr>
              <w:t>elektron</w:t>
            </w:r>
            <w:r w:rsidRPr="00EA5D47">
              <w:rPr>
                <w:sz w:val="28"/>
                <w:szCs w:val="28"/>
                <w:lang w:val="uz-Cyrl-UZ"/>
              </w:rPr>
              <w:t xml:space="preserve"> </w:t>
            </w:r>
            <w:r>
              <w:rPr>
                <w:sz w:val="28"/>
                <w:szCs w:val="28"/>
                <w:lang w:val="uz-Cyrl-UZ"/>
              </w:rPr>
              <w:t>quril</w:t>
            </w:r>
            <w:r>
              <w:rPr>
                <w:sz w:val="28"/>
                <w:szCs w:val="28"/>
                <w:lang w:val="en-US"/>
              </w:rPr>
              <w:t>-</w:t>
            </w:r>
            <w:r>
              <w:rPr>
                <w:sz w:val="28"/>
                <w:szCs w:val="28"/>
                <w:lang w:val="uz-Cyrl-UZ"/>
              </w:rPr>
              <w:t>malar</w:t>
            </w:r>
            <w:r w:rsidRPr="00EA5D47">
              <w:rPr>
                <w:sz w:val="28"/>
                <w:szCs w:val="28"/>
                <w:lang w:val="uz-Cyrl-UZ"/>
              </w:rPr>
              <w:t xml:space="preserve"> </w:t>
            </w:r>
            <w:r>
              <w:rPr>
                <w:sz w:val="28"/>
                <w:szCs w:val="28"/>
                <w:lang w:val="uz-Cyrl-UZ"/>
              </w:rPr>
              <w:t>bo‘lgan har qanday tizim.</w:t>
            </w:r>
          </w:p>
          <w:p w:rsidR="00D93DDB" w:rsidRPr="00B46087" w:rsidRDefault="00D93DDB" w:rsidP="003A7C3D">
            <w:pPr>
              <w:tabs>
                <w:tab w:val="left" w:pos="4320"/>
                <w:tab w:val="left" w:pos="4500"/>
              </w:tabs>
              <w:jc w:val="both"/>
              <w:rPr>
                <w:sz w:val="28"/>
                <w:szCs w:val="28"/>
                <w:lang w:val="en-US"/>
              </w:rPr>
            </w:pPr>
          </w:p>
          <w:p w:rsidR="00D93DDB" w:rsidRPr="00EA5D47" w:rsidRDefault="00D93DDB" w:rsidP="003A7C3D">
            <w:pPr>
              <w:tabs>
                <w:tab w:val="left" w:pos="4320"/>
                <w:tab w:val="left" w:pos="4500"/>
              </w:tabs>
              <w:jc w:val="both"/>
              <w:rPr>
                <w:sz w:val="28"/>
                <w:szCs w:val="28"/>
                <w:lang w:val="uz-Cyrl-UZ"/>
              </w:rPr>
            </w:pPr>
            <w:r w:rsidRPr="00EA5D47">
              <w:rPr>
                <w:sz w:val="28"/>
                <w:szCs w:val="28"/>
                <w:lang w:val="uz-Cyrl-UZ"/>
              </w:rPr>
              <w:t>Молекуляр даражада ишланган электрон қурилмалар бўлган</w:t>
            </w:r>
            <w:r>
              <w:rPr>
                <w:sz w:val="28"/>
                <w:szCs w:val="28"/>
                <w:lang w:val="uz-Cyrl-UZ"/>
              </w:rPr>
              <w:t xml:space="preserve"> ҳар қандай тизим.</w:t>
            </w:r>
            <w:r w:rsidRPr="00EA5D47">
              <w:rPr>
                <w:sz w:val="28"/>
                <w:szCs w:val="28"/>
                <w:lang w:val="uz-Cyrl-UZ"/>
              </w:rPr>
              <w:t xml:space="preserve"> </w:t>
            </w:r>
          </w:p>
        </w:tc>
      </w:tr>
      <w:tr w:rsidR="00D93DDB" w:rsidRPr="001B6BE9">
        <w:trPr>
          <w:tblCellSpacing w:w="0" w:type="dxa"/>
          <w:jc w:val="center"/>
        </w:trPr>
        <w:tc>
          <w:tcPr>
            <w:tcW w:w="2079" w:type="pct"/>
          </w:tcPr>
          <w:p w:rsidR="00D93DDB" w:rsidRPr="00DE4143" w:rsidRDefault="00D93DDB" w:rsidP="00934225">
            <w:pPr>
              <w:tabs>
                <w:tab w:val="left" w:pos="4320"/>
                <w:tab w:val="left" w:pos="4500"/>
              </w:tabs>
              <w:rPr>
                <w:b/>
                <w:sz w:val="28"/>
                <w:szCs w:val="28"/>
                <w:lang w:val="uz-Cyrl-UZ"/>
              </w:rPr>
            </w:pPr>
            <w:r w:rsidRPr="004E615C">
              <w:rPr>
                <w:b/>
                <w:sz w:val="28"/>
                <w:szCs w:val="28"/>
                <w:lang w:val="uz-Cyrl-UZ"/>
              </w:rPr>
              <w:t>«</w:t>
            </w:r>
            <w:r w:rsidRPr="00F11978">
              <w:rPr>
                <w:b/>
                <w:sz w:val="28"/>
                <w:szCs w:val="28"/>
                <w:lang w:val="uz-Cyrl-UZ"/>
              </w:rPr>
              <w:t>Молотилка» чисел</w:t>
            </w:r>
          </w:p>
          <w:p w:rsidR="00D93DDB" w:rsidRDefault="00D93DDB" w:rsidP="001B6BE9">
            <w:pPr>
              <w:tabs>
                <w:tab w:val="left" w:pos="4320"/>
                <w:tab w:val="left" w:pos="4500"/>
              </w:tabs>
              <w:rPr>
                <w:bCs/>
                <w:color w:val="000000"/>
                <w:sz w:val="28"/>
                <w:szCs w:val="28"/>
                <w:lang w:val="uz-Cyrl-UZ"/>
              </w:rPr>
            </w:pPr>
            <w:r w:rsidRPr="00687184">
              <w:rPr>
                <w:b/>
                <w:bCs/>
                <w:color w:val="000000"/>
                <w:sz w:val="28"/>
                <w:szCs w:val="28"/>
                <w:lang w:val="uz-Cyrl-UZ"/>
              </w:rPr>
              <w:t xml:space="preserve">uz </w:t>
            </w:r>
            <w:r w:rsidRPr="00687184">
              <w:rPr>
                <w:bCs/>
                <w:color w:val="000000"/>
                <w:sz w:val="28"/>
                <w:szCs w:val="28"/>
                <w:lang w:val="uz-Cyrl-UZ"/>
              </w:rPr>
              <w:t>-</w:t>
            </w:r>
            <w:r w:rsidRPr="00837936">
              <w:rPr>
                <w:sz w:val="28"/>
                <w:szCs w:val="28"/>
                <w:lang w:val="uz-Cyrl-UZ"/>
              </w:rPr>
              <w:t xml:space="preserve"> sonlarni «maydalagich»</w:t>
            </w:r>
          </w:p>
          <w:p w:rsidR="00D93DDB" w:rsidRDefault="00D93DDB" w:rsidP="00934225">
            <w:pPr>
              <w:tabs>
                <w:tab w:val="left" w:pos="4320"/>
                <w:tab w:val="left" w:pos="4500"/>
              </w:tabs>
              <w:rPr>
                <w:sz w:val="28"/>
                <w:szCs w:val="28"/>
                <w:lang w:val="en-US"/>
              </w:rPr>
            </w:pPr>
            <w:r>
              <w:rPr>
                <w:b/>
                <w:sz w:val="28"/>
                <w:szCs w:val="28"/>
                <w:lang w:val="uz-Cyrl-UZ"/>
              </w:rPr>
              <w:t xml:space="preserve">       </w:t>
            </w:r>
            <w:r w:rsidRPr="00837936">
              <w:rPr>
                <w:sz w:val="28"/>
                <w:szCs w:val="28"/>
                <w:lang w:val="uz-Cyrl-UZ"/>
              </w:rPr>
              <w:t>сонларни «майдалагич»</w:t>
            </w:r>
          </w:p>
          <w:p w:rsidR="00D93DDB" w:rsidRPr="00DE4143" w:rsidRDefault="00D93DDB" w:rsidP="00DE4143">
            <w:pPr>
              <w:tabs>
                <w:tab w:val="left" w:pos="4320"/>
                <w:tab w:val="left" w:pos="4500"/>
              </w:tabs>
              <w:rPr>
                <w:sz w:val="28"/>
                <w:szCs w:val="28"/>
                <w:lang w:val="uz-Cyrl-UZ"/>
              </w:rPr>
            </w:pPr>
            <w:r w:rsidRPr="00DE4143">
              <w:rPr>
                <w:b/>
                <w:sz w:val="28"/>
                <w:szCs w:val="28"/>
                <w:lang w:val="en-US"/>
              </w:rPr>
              <w:t xml:space="preserve">en </w:t>
            </w:r>
            <w:r w:rsidRPr="005876D6">
              <w:rPr>
                <w:sz w:val="28"/>
                <w:szCs w:val="28"/>
                <w:lang w:val="en-US"/>
              </w:rPr>
              <w:t xml:space="preserve">- </w:t>
            </w:r>
            <w:r w:rsidRPr="00DE4143">
              <w:rPr>
                <w:sz w:val="28"/>
                <w:szCs w:val="28"/>
                <w:lang w:val="en-US"/>
              </w:rPr>
              <w:t xml:space="preserve">number cruncher (number crunching) </w:t>
            </w:r>
          </w:p>
          <w:p w:rsidR="00D93DDB" w:rsidRPr="00DE4143" w:rsidRDefault="00D93DDB" w:rsidP="00934225">
            <w:pPr>
              <w:tabs>
                <w:tab w:val="left" w:pos="4320"/>
                <w:tab w:val="left" w:pos="4500"/>
              </w:tabs>
              <w:rPr>
                <w:sz w:val="28"/>
                <w:szCs w:val="28"/>
                <w:lang w:val="en-US"/>
              </w:rPr>
            </w:pPr>
          </w:p>
        </w:tc>
        <w:tc>
          <w:tcPr>
            <w:tcW w:w="2921" w:type="pct"/>
          </w:tcPr>
          <w:p w:rsidR="00D93DDB" w:rsidRDefault="00D93DDB" w:rsidP="00E364BD">
            <w:pPr>
              <w:tabs>
                <w:tab w:val="left" w:pos="4320"/>
                <w:tab w:val="left" w:pos="4500"/>
              </w:tabs>
              <w:jc w:val="both"/>
              <w:rPr>
                <w:sz w:val="28"/>
                <w:szCs w:val="28"/>
                <w:lang w:val="uz-Cyrl-UZ"/>
              </w:rPr>
            </w:pPr>
            <w:r>
              <w:rPr>
                <w:sz w:val="28"/>
                <w:szCs w:val="28"/>
              </w:rPr>
              <w:t>Суперкомпьютер или мощная рабочая станция, выполняющая огромный объем арифметических вычислений при решении научных и инженерных задач.</w:t>
            </w:r>
          </w:p>
          <w:p w:rsidR="00D93DDB" w:rsidRPr="00DE4857" w:rsidRDefault="00D93DDB" w:rsidP="00E364BD">
            <w:pPr>
              <w:tabs>
                <w:tab w:val="left" w:pos="4320"/>
                <w:tab w:val="left" w:pos="4500"/>
              </w:tabs>
              <w:jc w:val="both"/>
              <w:rPr>
                <w:sz w:val="28"/>
                <w:szCs w:val="28"/>
              </w:rPr>
            </w:pPr>
          </w:p>
          <w:p w:rsidR="00D93DDB" w:rsidRPr="00DE4857" w:rsidRDefault="00D93DDB" w:rsidP="00E364BD">
            <w:pPr>
              <w:tabs>
                <w:tab w:val="left" w:pos="4320"/>
                <w:tab w:val="left" w:pos="4500"/>
              </w:tabs>
              <w:jc w:val="both"/>
              <w:rPr>
                <w:sz w:val="28"/>
                <w:szCs w:val="28"/>
              </w:rPr>
            </w:pPr>
            <w:r>
              <w:rPr>
                <w:sz w:val="28"/>
                <w:szCs w:val="28"/>
                <w:lang w:val="uz-Cyrl-UZ"/>
              </w:rPr>
              <w:t>Ilmiy</w:t>
            </w:r>
            <w:r w:rsidRPr="001B6BE9">
              <w:rPr>
                <w:sz w:val="28"/>
                <w:szCs w:val="28"/>
                <w:lang w:val="uz-Cyrl-UZ"/>
              </w:rPr>
              <w:t xml:space="preserve"> </w:t>
            </w:r>
            <w:r>
              <w:rPr>
                <w:sz w:val="28"/>
                <w:szCs w:val="28"/>
                <w:lang w:val="uz-Cyrl-UZ"/>
              </w:rPr>
              <w:t>va</w:t>
            </w:r>
            <w:r w:rsidRPr="001B6BE9">
              <w:rPr>
                <w:sz w:val="28"/>
                <w:szCs w:val="28"/>
                <w:lang w:val="uz-Cyrl-UZ"/>
              </w:rPr>
              <w:t xml:space="preserve"> </w:t>
            </w:r>
            <w:r>
              <w:rPr>
                <w:sz w:val="28"/>
                <w:szCs w:val="28"/>
                <w:lang w:val="uz-Cyrl-UZ"/>
              </w:rPr>
              <w:t>muhandislik</w:t>
            </w:r>
            <w:r w:rsidRPr="001B6BE9">
              <w:rPr>
                <w:sz w:val="28"/>
                <w:szCs w:val="28"/>
                <w:lang w:val="uz-Cyrl-UZ"/>
              </w:rPr>
              <w:t xml:space="preserve"> </w:t>
            </w:r>
            <w:r>
              <w:rPr>
                <w:sz w:val="28"/>
                <w:szCs w:val="28"/>
                <w:lang w:val="uz-Cyrl-UZ"/>
              </w:rPr>
              <w:t xml:space="preserve">masalalarini </w:t>
            </w:r>
            <w:r>
              <w:rPr>
                <w:sz w:val="28"/>
                <w:szCs w:val="28"/>
              </w:rPr>
              <w:t>у</w:t>
            </w:r>
            <w:r>
              <w:rPr>
                <w:sz w:val="28"/>
                <w:szCs w:val="28"/>
                <w:lang w:val="uz-Cyrl-UZ"/>
              </w:rPr>
              <w:t>echishda katta hajmdagi arifmetik hisoblashlarni bajara-digan superkompyuter yoki katta quvvatli ishchi stansiya.</w:t>
            </w:r>
          </w:p>
          <w:p w:rsidR="00D93DDB" w:rsidRPr="00DE4857" w:rsidRDefault="00D93DDB" w:rsidP="00E364BD">
            <w:pPr>
              <w:tabs>
                <w:tab w:val="left" w:pos="4320"/>
                <w:tab w:val="left" w:pos="4500"/>
              </w:tabs>
              <w:jc w:val="both"/>
              <w:rPr>
                <w:sz w:val="28"/>
                <w:szCs w:val="28"/>
              </w:rPr>
            </w:pPr>
          </w:p>
          <w:p w:rsidR="00D93DDB" w:rsidRPr="001B6BE9" w:rsidRDefault="00D93DDB" w:rsidP="00E364BD">
            <w:pPr>
              <w:tabs>
                <w:tab w:val="left" w:pos="4320"/>
                <w:tab w:val="left" w:pos="4500"/>
              </w:tabs>
              <w:jc w:val="both"/>
              <w:rPr>
                <w:sz w:val="28"/>
                <w:szCs w:val="28"/>
                <w:lang w:val="uz-Cyrl-UZ"/>
              </w:rPr>
            </w:pPr>
            <w:r w:rsidRPr="001B6BE9">
              <w:rPr>
                <w:sz w:val="28"/>
                <w:szCs w:val="28"/>
                <w:lang w:val="uz-Cyrl-UZ"/>
              </w:rPr>
              <w:t>Илмий ва муҳандислик масалаларини</w:t>
            </w:r>
            <w:r>
              <w:rPr>
                <w:sz w:val="28"/>
                <w:szCs w:val="28"/>
                <w:lang w:val="uz-Cyrl-UZ"/>
              </w:rPr>
              <w:t xml:space="preserve"> ечиш-да катта ҳажмдаги арифметик ҳисоблашлар-ни бажарадиган суперкомпьютер ёки катта қувватли ишчи станция.</w:t>
            </w:r>
          </w:p>
        </w:tc>
      </w:tr>
      <w:tr w:rsidR="00D93DDB" w:rsidRPr="004B0C09">
        <w:trPr>
          <w:tblCellSpacing w:w="0" w:type="dxa"/>
          <w:jc w:val="center"/>
        </w:trPr>
        <w:tc>
          <w:tcPr>
            <w:tcW w:w="2079" w:type="pct"/>
          </w:tcPr>
          <w:p w:rsidR="00D93DDB" w:rsidRPr="00B517F2" w:rsidRDefault="00D93DDB" w:rsidP="003A7C3D">
            <w:pPr>
              <w:tabs>
                <w:tab w:val="left" w:pos="4320"/>
                <w:tab w:val="left" w:pos="4500"/>
              </w:tabs>
              <w:rPr>
                <w:b/>
                <w:sz w:val="28"/>
                <w:szCs w:val="28"/>
                <w:lang w:val="uz-Cyrl-UZ"/>
              </w:rPr>
            </w:pPr>
            <w:r w:rsidRPr="00B517F2">
              <w:rPr>
                <w:b/>
                <w:sz w:val="28"/>
                <w:szCs w:val="28"/>
                <w:lang w:val="uz-Cyrl-UZ"/>
              </w:rPr>
              <w:t>Монипьютер</w:t>
            </w:r>
          </w:p>
          <w:p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CE0321">
              <w:rPr>
                <w:sz w:val="28"/>
                <w:szCs w:val="28"/>
                <w:lang w:val="uz-Cyrl-UZ"/>
              </w:rPr>
              <w:t>-</w:t>
            </w:r>
            <w:r w:rsidRPr="00EA5D47">
              <w:rPr>
                <w:b/>
                <w:sz w:val="28"/>
                <w:szCs w:val="28"/>
                <w:lang w:val="uz-Cyrl-UZ"/>
              </w:rPr>
              <w:t xml:space="preserve"> </w:t>
            </w:r>
            <w:r>
              <w:rPr>
                <w:sz w:val="28"/>
                <w:szCs w:val="28"/>
                <w:lang w:val="uz-Cyrl-UZ"/>
              </w:rPr>
              <w:t>monipyuter</w:t>
            </w:r>
          </w:p>
          <w:p w:rsidR="00D93DDB" w:rsidRPr="00844AE4" w:rsidRDefault="00D93DDB" w:rsidP="003A7C3D">
            <w:pPr>
              <w:tabs>
                <w:tab w:val="left" w:pos="4320"/>
                <w:tab w:val="left" w:pos="4500"/>
              </w:tabs>
              <w:rPr>
                <w:sz w:val="28"/>
                <w:szCs w:val="28"/>
                <w:lang w:val="uz-Cyrl-UZ"/>
              </w:rPr>
            </w:pPr>
            <w:r w:rsidRPr="00EA5D47">
              <w:rPr>
                <w:b/>
                <w:sz w:val="28"/>
                <w:szCs w:val="28"/>
                <w:lang w:val="uz-Cyrl-UZ"/>
              </w:rPr>
              <w:t xml:space="preserve">       </w:t>
            </w:r>
            <w:r w:rsidRPr="00EA5D47">
              <w:rPr>
                <w:sz w:val="28"/>
                <w:szCs w:val="28"/>
                <w:lang w:val="uz-Cyrl-UZ"/>
              </w:rPr>
              <w:t>монипьютер</w:t>
            </w:r>
          </w:p>
          <w:p w:rsidR="00D93DDB" w:rsidRPr="00B517F2" w:rsidRDefault="00D93DDB" w:rsidP="003A7C3D">
            <w:pPr>
              <w:tabs>
                <w:tab w:val="left" w:pos="4320"/>
                <w:tab w:val="left" w:pos="4500"/>
              </w:tabs>
              <w:rPr>
                <w:sz w:val="28"/>
                <w:szCs w:val="28"/>
                <w:lang w:val="uz-Cyrl-UZ"/>
              </w:rPr>
            </w:pPr>
            <w:r w:rsidRPr="00844AE4">
              <w:rPr>
                <w:b/>
                <w:sz w:val="28"/>
                <w:szCs w:val="28"/>
                <w:lang w:val="uz-Cyrl-UZ"/>
              </w:rPr>
              <w:t xml:space="preserve">en </w:t>
            </w:r>
            <w:r w:rsidRPr="005876D6">
              <w:rPr>
                <w:sz w:val="28"/>
                <w:szCs w:val="28"/>
                <w:lang w:val="uz-Cyrl-UZ"/>
              </w:rPr>
              <w:t>-</w:t>
            </w:r>
            <w:r w:rsidRPr="00B517F2">
              <w:rPr>
                <w:sz w:val="28"/>
                <w:szCs w:val="28"/>
                <w:lang w:val="uz-Cyrl-UZ"/>
              </w:rPr>
              <w:t xml:space="preserve"> </w:t>
            </w:r>
            <w:r w:rsidRPr="002E1A74">
              <w:rPr>
                <w:sz w:val="28"/>
                <w:szCs w:val="28"/>
                <w:lang w:val="uz-Cyrl-UZ"/>
              </w:rPr>
              <w:t>m</w:t>
            </w:r>
            <w:r w:rsidRPr="00B517F2">
              <w:rPr>
                <w:sz w:val="28"/>
                <w:szCs w:val="28"/>
                <w:lang w:val="uz-Cyrl-UZ"/>
              </w:rPr>
              <w:t xml:space="preserve">oniputer </w:t>
            </w:r>
          </w:p>
          <w:p w:rsidR="00D93DDB" w:rsidRPr="00844AE4" w:rsidRDefault="00D93DDB" w:rsidP="003A7C3D">
            <w:pPr>
              <w:tabs>
                <w:tab w:val="left" w:pos="4320"/>
                <w:tab w:val="left" w:pos="4500"/>
              </w:tabs>
              <w:rPr>
                <w:b/>
                <w:sz w:val="28"/>
                <w:szCs w:val="28"/>
                <w:lang w:val="uz-Cyrl-UZ"/>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Название устройства происходит от слов «</w:t>
            </w:r>
            <w:r w:rsidRPr="005876D6">
              <w:rPr>
                <w:sz w:val="28"/>
                <w:szCs w:val="28"/>
              </w:rPr>
              <w:t>монитор</w:t>
            </w:r>
            <w:r>
              <w:rPr>
                <w:sz w:val="28"/>
                <w:szCs w:val="28"/>
              </w:rPr>
              <w:t>»</w:t>
            </w:r>
            <w:r w:rsidRPr="0099336E">
              <w:rPr>
                <w:sz w:val="28"/>
                <w:szCs w:val="28"/>
              </w:rPr>
              <w:t xml:space="preserve"> </w:t>
            </w:r>
            <w:r>
              <w:rPr>
                <w:sz w:val="28"/>
                <w:szCs w:val="28"/>
              </w:rPr>
              <w:t>и «компьютер».</w:t>
            </w:r>
          </w:p>
          <w:p w:rsidR="00D93DDB" w:rsidRPr="00DE4857" w:rsidRDefault="00D93DDB" w:rsidP="003A7C3D">
            <w:pPr>
              <w:tabs>
                <w:tab w:val="left" w:pos="4320"/>
                <w:tab w:val="left" w:pos="4500"/>
              </w:tabs>
              <w:jc w:val="both"/>
              <w:rPr>
                <w:sz w:val="28"/>
                <w:szCs w:val="28"/>
              </w:rPr>
            </w:pPr>
          </w:p>
          <w:p w:rsidR="00D93DDB" w:rsidRDefault="00D93DDB" w:rsidP="003A7C3D">
            <w:pPr>
              <w:tabs>
                <w:tab w:val="left" w:pos="4320"/>
                <w:tab w:val="left" w:pos="4500"/>
              </w:tabs>
              <w:jc w:val="both"/>
              <w:rPr>
                <w:sz w:val="28"/>
                <w:szCs w:val="28"/>
                <w:lang w:val="en-US"/>
              </w:rPr>
            </w:pPr>
            <w:r w:rsidRPr="0099137E">
              <w:rPr>
                <w:sz w:val="28"/>
                <w:szCs w:val="28"/>
                <w:lang w:val="en-US"/>
              </w:rPr>
              <w:t>Nomi «</w:t>
            </w:r>
            <w:r w:rsidRPr="00FC2471">
              <w:rPr>
                <w:sz w:val="28"/>
                <w:szCs w:val="28"/>
                <w:lang w:val="en-US"/>
              </w:rPr>
              <w:t>monitor</w:t>
            </w:r>
            <w:r w:rsidRPr="0099137E">
              <w:rPr>
                <w:sz w:val="28"/>
                <w:szCs w:val="28"/>
                <w:lang w:val="en-US"/>
              </w:rPr>
              <w:t>» va «kompyuter»</w:t>
            </w:r>
            <w:r>
              <w:rPr>
                <w:sz w:val="28"/>
                <w:szCs w:val="28"/>
                <w:lang w:val="uz-Cyrl-UZ"/>
              </w:rPr>
              <w:t xml:space="preserve"> so‘zlarining qo‘</w:t>
            </w:r>
            <w:r w:rsidRPr="0099137E">
              <w:rPr>
                <w:sz w:val="28"/>
                <w:szCs w:val="28"/>
                <w:lang w:val="en-US"/>
              </w:rPr>
              <w:t>shilishidan olingan qurilma.</w:t>
            </w:r>
          </w:p>
          <w:p w:rsidR="00D93DDB" w:rsidRPr="00B46087" w:rsidRDefault="00D93DDB" w:rsidP="003A7C3D">
            <w:pPr>
              <w:tabs>
                <w:tab w:val="left" w:pos="4320"/>
                <w:tab w:val="left" w:pos="4500"/>
              </w:tabs>
              <w:jc w:val="both"/>
              <w:rPr>
                <w:sz w:val="28"/>
                <w:szCs w:val="28"/>
                <w:lang w:val="en-US"/>
              </w:rPr>
            </w:pPr>
          </w:p>
          <w:p w:rsidR="00D93DDB" w:rsidRPr="004B0C09" w:rsidRDefault="00D93DDB" w:rsidP="003A7C3D">
            <w:pPr>
              <w:tabs>
                <w:tab w:val="left" w:pos="4320"/>
                <w:tab w:val="left" w:pos="4500"/>
              </w:tabs>
              <w:jc w:val="both"/>
              <w:rPr>
                <w:sz w:val="28"/>
                <w:szCs w:val="28"/>
              </w:rPr>
            </w:pPr>
            <w:r>
              <w:rPr>
                <w:sz w:val="28"/>
                <w:szCs w:val="28"/>
              </w:rPr>
              <w:t>Номи «</w:t>
            </w:r>
            <w:r w:rsidRPr="00FC4055">
              <w:rPr>
                <w:sz w:val="28"/>
                <w:szCs w:val="28"/>
              </w:rPr>
              <w:t>монитор</w:t>
            </w:r>
            <w:r>
              <w:rPr>
                <w:sz w:val="28"/>
                <w:szCs w:val="28"/>
              </w:rPr>
              <w:t>»</w:t>
            </w:r>
            <w:r w:rsidRPr="0099336E">
              <w:rPr>
                <w:sz w:val="28"/>
                <w:szCs w:val="28"/>
              </w:rPr>
              <w:t xml:space="preserve"> </w:t>
            </w:r>
            <w:r>
              <w:rPr>
                <w:sz w:val="28"/>
                <w:szCs w:val="28"/>
              </w:rPr>
              <w:t>ва «компьютер»</w:t>
            </w:r>
            <w:r>
              <w:rPr>
                <w:sz w:val="28"/>
                <w:szCs w:val="28"/>
                <w:lang w:val="uz-Cyrl-UZ"/>
              </w:rPr>
              <w:t xml:space="preserve"> сўзлари-нинг қў</w:t>
            </w:r>
            <w:r>
              <w:rPr>
                <w:sz w:val="28"/>
                <w:szCs w:val="28"/>
              </w:rPr>
              <w:t>шилишидан олинган қурилма.</w:t>
            </w:r>
          </w:p>
        </w:tc>
      </w:tr>
      <w:tr w:rsidR="00D93DDB" w:rsidRPr="007A2C34">
        <w:trPr>
          <w:tblCellSpacing w:w="0" w:type="dxa"/>
          <w:jc w:val="center"/>
        </w:trPr>
        <w:tc>
          <w:tcPr>
            <w:tcW w:w="2079" w:type="pct"/>
          </w:tcPr>
          <w:p w:rsidR="00D93DDB" w:rsidRPr="00B517F2" w:rsidRDefault="00D93DDB" w:rsidP="003A7C3D">
            <w:pPr>
              <w:tabs>
                <w:tab w:val="left" w:pos="4320"/>
                <w:tab w:val="left" w:pos="4500"/>
              </w:tabs>
              <w:rPr>
                <w:b/>
                <w:sz w:val="28"/>
                <w:szCs w:val="28"/>
                <w:lang w:val="uz-Cyrl-UZ"/>
              </w:rPr>
            </w:pPr>
            <w:r w:rsidRPr="00B517F2">
              <w:rPr>
                <w:b/>
                <w:sz w:val="28"/>
                <w:szCs w:val="28"/>
              </w:rPr>
              <w:t>Монитор</w:t>
            </w:r>
          </w:p>
          <w:p w:rsidR="00D93DDB" w:rsidRPr="00DE4857" w:rsidRDefault="00D93DDB" w:rsidP="003A7C3D">
            <w:pPr>
              <w:tabs>
                <w:tab w:val="left" w:pos="4320"/>
                <w:tab w:val="left" w:pos="4500"/>
              </w:tabs>
              <w:rPr>
                <w:b/>
                <w:sz w:val="28"/>
                <w:szCs w:val="28"/>
                <w:lang w:val="en-US"/>
              </w:rPr>
            </w:pPr>
            <w:r>
              <w:rPr>
                <w:b/>
                <w:sz w:val="28"/>
                <w:szCs w:val="28"/>
                <w:lang w:val="en-US"/>
              </w:rPr>
              <w:t>uz</w:t>
            </w:r>
            <w:r w:rsidRPr="00DE4857">
              <w:rPr>
                <w:b/>
                <w:sz w:val="28"/>
                <w:szCs w:val="28"/>
                <w:lang w:val="en-US"/>
              </w:rPr>
              <w:t xml:space="preserve"> </w:t>
            </w:r>
            <w:r w:rsidRPr="00DE4857">
              <w:rPr>
                <w:sz w:val="28"/>
                <w:szCs w:val="28"/>
                <w:lang w:val="en-US"/>
              </w:rPr>
              <w:t>-</w:t>
            </w:r>
            <w:r w:rsidRPr="00DE4857">
              <w:rPr>
                <w:b/>
                <w:sz w:val="28"/>
                <w:szCs w:val="28"/>
                <w:lang w:val="en-US"/>
              </w:rPr>
              <w:t xml:space="preserve"> </w:t>
            </w:r>
            <w:r w:rsidRPr="0099137E">
              <w:rPr>
                <w:sz w:val="28"/>
                <w:szCs w:val="28"/>
                <w:lang w:val="en-US"/>
              </w:rPr>
              <w:t>monitor</w:t>
            </w:r>
          </w:p>
          <w:p w:rsidR="00D93DDB" w:rsidRDefault="00D93DDB" w:rsidP="003A7C3D">
            <w:pPr>
              <w:tabs>
                <w:tab w:val="left" w:pos="4320"/>
                <w:tab w:val="left" w:pos="4500"/>
              </w:tabs>
              <w:rPr>
                <w:sz w:val="28"/>
                <w:szCs w:val="28"/>
                <w:lang w:val="en-US"/>
              </w:rPr>
            </w:pPr>
            <w:r w:rsidRPr="00DE4857">
              <w:rPr>
                <w:sz w:val="28"/>
                <w:szCs w:val="28"/>
                <w:lang w:val="en-US"/>
              </w:rPr>
              <w:t xml:space="preserve">       </w:t>
            </w:r>
            <w:r w:rsidRPr="007A2C34">
              <w:rPr>
                <w:sz w:val="28"/>
                <w:szCs w:val="28"/>
              </w:rPr>
              <w:t>монитор</w:t>
            </w:r>
          </w:p>
          <w:p w:rsidR="00D93DDB" w:rsidRPr="00B517F2" w:rsidRDefault="00D93DDB" w:rsidP="003A7C3D">
            <w:pPr>
              <w:tabs>
                <w:tab w:val="left" w:pos="4320"/>
                <w:tab w:val="left" w:pos="4500"/>
              </w:tabs>
              <w:rPr>
                <w:sz w:val="28"/>
                <w:szCs w:val="28"/>
                <w:lang w:val="uz-Cyrl-UZ"/>
              </w:rPr>
            </w:pPr>
            <w:r w:rsidRPr="0051450D">
              <w:rPr>
                <w:b/>
                <w:sz w:val="28"/>
                <w:szCs w:val="28"/>
                <w:lang w:val="en-US"/>
              </w:rPr>
              <w:t xml:space="preserve">en </w:t>
            </w:r>
            <w:r w:rsidRPr="005876D6">
              <w:rPr>
                <w:sz w:val="28"/>
                <w:szCs w:val="28"/>
                <w:lang w:val="en-US"/>
              </w:rPr>
              <w:t>-</w:t>
            </w:r>
            <w:r w:rsidRPr="00B517F2">
              <w:rPr>
                <w:sz w:val="28"/>
                <w:szCs w:val="28"/>
                <w:lang w:val="en-US"/>
              </w:rPr>
              <w:t xml:space="preserve"> monitor </w:t>
            </w:r>
          </w:p>
          <w:p w:rsidR="00D93DDB" w:rsidRPr="0051450D" w:rsidRDefault="00D93DDB" w:rsidP="003A7C3D">
            <w:pPr>
              <w:tabs>
                <w:tab w:val="left" w:pos="4320"/>
                <w:tab w:val="left" w:pos="4500"/>
              </w:tabs>
              <w:rPr>
                <w:sz w:val="28"/>
                <w:szCs w:val="28"/>
                <w:lang w:val="en-US"/>
              </w:rPr>
            </w:pPr>
          </w:p>
        </w:tc>
        <w:tc>
          <w:tcPr>
            <w:tcW w:w="2921" w:type="pct"/>
          </w:tcPr>
          <w:p w:rsidR="00D93DDB" w:rsidRPr="0099336E" w:rsidRDefault="00D93DDB" w:rsidP="003A7C3D">
            <w:pPr>
              <w:tabs>
                <w:tab w:val="left" w:pos="4320"/>
                <w:tab w:val="left" w:pos="4500"/>
              </w:tabs>
              <w:jc w:val="both"/>
              <w:rPr>
                <w:sz w:val="28"/>
                <w:szCs w:val="28"/>
              </w:rPr>
            </w:pPr>
            <w:r>
              <w:rPr>
                <w:sz w:val="28"/>
                <w:szCs w:val="28"/>
              </w:rPr>
              <w:t>1. Устройство для отображения на экране выводимой компьютером информации.</w:t>
            </w:r>
          </w:p>
          <w:p w:rsidR="00D93DDB" w:rsidRDefault="00D93DDB" w:rsidP="003A7C3D">
            <w:pPr>
              <w:tabs>
                <w:tab w:val="left" w:pos="4320"/>
                <w:tab w:val="left" w:pos="4500"/>
              </w:tabs>
              <w:jc w:val="both"/>
              <w:rPr>
                <w:sz w:val="28"/>
                <w:szCs w:val="28"/>
                <w:lang w:val="uz-Cyrl-UZ"/>
              </w:rPr>
            </w:pPr>
            <w:r>
              <w:rPr>
                <w:sz w:val="28"/>
                <w:szCs w:val="28"/>
              </w:rPr>
              <w:t>2. Встроенная управляющая программа, предназначенная для отладки микропроцессорной системы и работы с ней при отсутствии операционной системы</w:t>
            </w:r>
            <w:r w:rsidRPr="0099336E">
              <w:rPr>
                <w:sz w:val="28"/>
                <w:szCs w:val="28"/>
              </w:rPr>
              <w:t>.</w:t>
            </w:r>
          </w:p>
          <w:p w:rsidR="00D93DDB" w:rsidRPr="00DE4857" w:rsidRDefault="00D93DDB" w:rsidP="003A7C3D">
            <w:pPr>
              <w:tabs>
                <w:tab w:val="left" w:pos="4320"/>
                <w:tab w:val="left" w:pos="4500"/>
              </w:tabs>
              <w:jc w:val="both"/>
              <w:rPr>
                <w:sz w:val="28"/>
                <w:szCs w:val="28"/>
              </w:rPr>
            </w:pPr>
          </w:p>
          <w:p w:rsidR="00D93DDB" w:rsidRPr="005B6905" w:rsidRDefault="00D93DDB" w:rsidP="003A7C3D">
            <w:pPr>
              <w:tabs>
                <w:tab w:val="left" w:pos="4320"/>
                <w:tab w:val="left" w:pos="4500"/>
              </w:tabs>
              <w:jc w:val="both"/>
              <w:rPr>
                <w:sz w:val="28"/>
                <w:szCs w:val="28"/>
                <w:lang w:val="en-US"/>
              </w:rPr>
            </w:pPr>
            <w:r>
              <w:rPr>
                <w:sz w:val="28"/>
                <w:szCs w:val="28"/>
                <w:lang w:val="uz-Cyrl-UZ"/>
              </w:rPr>
              <w:t xml:space="preserve">1. Ekranda kompyuter chiqaradigan axborotni aks </w:t>
            </w:r>
            <w:r w:rsidRPr="0099137E">
              <w:rPr>
                <w:sz w:val="28"/>
                <w:szCs w:val="28"/>
                <w:lang w:val="en-US"/>
              </w:rPr>
              <w:t xml:space="preserve">ettiradigan qurilma. </w:t>
            </w:r>
          </w:p>
          <w:p w:rsidR="00D93DDB" w:rsidRDefault="00D93DDB" w:rsidP="003A7C3D">
            <w:pPr>
              <w:tabs>
                <w:tab w:val="left" w:pos="4320"/>
                <w:tab w:val="left" w:pos="4500"/>
              </w:tabs>
              <w:jc w:val="both"/>
              <w:rPr>
                <w:sz w:val="28"/>
                <w:szCs w:val="28"/>
                <w:lang w:val="en-US"/>
              </w:rPr>
            </w:pPr>
            <w:r w:rsidRPr="0099137E">
              <w:rPr>
                <w:sz w:val="28"/>
                <w:szCs w:val="28"/>
                <w:lang w:val="en-US"/>
              </w:rPr>
              <w:t>2. Mikroprotsessorli tizimni sozlash va operatsion tizim bo‘lmaganda, u</w:t>
            </w:r>
            <w:r>
              <w:rPr>
                <w:sz w:val="28"/>
                <w:szCs w:val="28"/>
                <w:lang w:val="uz-Cyrl-UZ"/>
              </w:rPr>
              <w:t xml:space="preserve"> bilan ishlash </w:t>
            </w:r>
            <w:r w:rsidRPr="0099137E">
              <w:rPr>
                <w:sz w:val="28"/>
                <w:szCs w:val="28"/>
                <w:lang w:val="en-US"/>
              </w:rPr>
              <w:t>uchun mo‘ljallangan, o‘rnatilgan boshqaruvchi dastur.</w:t>
            </w:r>
          </w:p>
          <w:p w:rsidR="00D93DDB" w:rsidRPr="00B46087" w:rsidRDefault="00D93DDB" w:rsidP="003A7C3D">
            <w:pPr>
              <w:tabs>
                <w:tab w:val="left" w:pos="4320"/>
                <w:tab w:val="left" w:pos="4500"/>
              </w:tabs>
              <w:jc w:val="both"/>
              <w:rPr>
                <w:sz w:val="28"/>
                <w:szCs w:val="28"/>
                <w:lang w:val="en-US"/>
              </w:rPr>
            </w:pPr>
          </w:p>
          <w:p w:rsidR="00D93DDB" w:rsidRDefault="00D93DDB" w:rsidP="003A7C3D">
            <w:pPr>
              <w:tabs>
                <w:tab w:val="left" w:pos="4320"/>
                <w:tab w:val="left" w:pos="4500"/>
              </w:tabs>
              <w:jc w:val="both"/>
              <w:rPr>
                <w:sz w:val="28"/>
                <w:szCs w:val="28"/>
              </w:rPr>
            </w:pPr>
            <w:r>
              <w:rPr>
                <w:sz w:val="28"/>
                <w:szCs w:val="28"/>
                <w:lang w:val="uz-Cyrl-UZ"/>
              </w:rPr>
              <w:t xml:space="preserve">1. Экранда компьютер чиқарадиган ахборот-ни акс </w:t>
            </w:r>
            <w:r>
              <w:rPr>
                <w:sz w:val="28"/>
                <w:szCs w:val="28"/>
              </w:rPr>
              <w:t xml:space="preserve">эттирадиган қурилма. </w:t>
            </w:r>
          </w:p>
          <w:p w:rsidR="00D93DDB" w:rsidRPr="007A2C34" w:rsidRDefault="00D93DDB" w:rsidP="003A7C3D">
            <w:pPr>
              <w:tabs>
                <w:tab w:val="left" w:pos="4320"/>
                <w:tab w:val="left" w:pos="4500"/>
              </w:tabs>
              <w:jc w:val="both"/>
              <w:rPr>
                <w:sz w:val="28"/>
                <w:szCs w:val="28"/>
              </w:rPr>
            </w:pPr>
            <w:r>
              <w:rPr>
                <w:sz w:val="28"/>
                <w:szCs w:val="28"/>
              </w:rPr>
              <w:t>2. Микропроцессорли тизимни созлаш ва операцион тизим бўлмаганда, у</w:t>
            </w:r>
            <w:r>
              <w:rPr>
                <w:sz w:val="28"/>
                <w:szCs w:val="28"/>
                <w:lang w:val="uz-Cyrl-UZ"/>
              </w:rPr>
              <w:t xml:space="preserve"> билан ишлаш </w:t>
            </w:r>
            <w:r>
              <w:rPr>
                <w:sz w:val="28"/>
                <w:szCs w:val="28"/>
              </w:rPr>
              <w:t>учун мўлжалланган, ўрнатилган бошқарувчи дастур.</w:t>
            </w:r>
          </w:p>
        </w:tc>
      </w:tr>
      <w:tr w:rsidR="00D93DDB" w:rsidRPr="000F2E67">
        <w:trPr>
          <w:tblCellSpacing w:w="0" w:type="dxa"/>
          <w:jc w:val="center"/>
        </w:trPr>
        <w:tc>
          <w:tcPr>
            <w:tcW w:w="2079" w:type="pct"/>
          </w:tcPr>
          <w:p w:rsidR="00D93DDB" w:rsidRPr="004879B7" w:rsidRDefault="00D93DDB" w:rsidP="003A7C3D">
            <w:pPr>
              <w:tabs>
                <w:tab w:val="left" w:pos="4320"/>
                <w:tab w:val="left" w:pos="4500"/>
              </w:tabs>
              <w:rPr>
                <w:b/>
                <w:bCs/>
                <w:color w:val="000000"/>
                <w:sz w:val="28"/>
                <w:szCs w:val="28"/>
                <w:lang w:val="uz-Cyrl-UZ"/>
              </w:rPr>
            </w:pPr>
            <w:r w:rsidRPr="004879B7">
              <w:rPr>
                <w:b/>
                <w:sz w:val="28"/>
                <w:szCs w:val="28"/>
              </w:rPr>
              <w:t>Монопроцессор</w:t>
            </w:r>
            <w:r w:rsidRPr="004879B7">
              <w:rPr>
                <w:b/>
                <w:bCs/>
                <w:color w:val="000000"/>
                <w:sz w:val="28"/>
                <w:szCs w:val="28"/>
                <w:lang w:val="uz-Cyrl-UZ"/>
              </w:rPr>
              <w:t xml:space="preserve"> </w:t>
            </w:r>
          </w:p>
          <w:p w:rsidR="00D93DDB" w:rsidRDefault="00D93DDB" w:rsidP="003A7C3D">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monoprotsessor</w:t>
            </w:r>
          </w:p>
          <w:p w:rsidR="00D93DDB" w:rsidRDefault="00D93DDB" w:rsidP="003A7C3D">
            <w:pPr>
              <w:tabs>
                <w:tab w:val="left" w:pos="4320"/>
                <w:tab w:val="left" w:pos="4500"/>
              </w:tabs>
              <w:rPr>
                <w:sz w:val="28"/>
                <w:szCs w:val="28"/>
                <w:lang w:val="uz-Cyrl-UZ"/>
              </w:rPr>
            </w:pPr>
            <w:r>
              <w:rPr>
                <w:sz w:val="28"/>
                <w:szCs w:val="28"/>
                <w:lang w:val="uz-Cyrl-UZ"/>
              </w:rPr>
              <w:t xml:space="preserve">       монопроцессор </w:t>
            </w:r>
          </w:p>
          <w:p w:rsidR="00D93DDB" w:rsidRPr="004879B7" w:rsidRDefault="00D93DDB" w:rsidP="003A7C3D">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3F7727">
              <w:rPr>
                <w:bCs/>
                <w:color w:val="000000"/>
                <w:sz w:val="28"/>
                <w:szCs w:val="28"/>
              </w:rPr>
              <w:t>-</w:t>
            </w:r>
            <w:r w:rsidRPr="00844AE4">
              <w:rPr>
                <w:sz w:val="28"/>
                <w:szCs w:val="28"/>
              </w:rPr>
              <w:t xml:space="preserve"> </w:t>
            </w:r>
            <w:r w:rsidRPr="004879B7">
              <w:rPr>
                <w:sz w:val="28"/>
                <w:szCs w:val="28"/>
                <w:lang w:val="en-US"/>
              </w:rPr>
              <w:t>uniprocessor</w:t>
            </w:r>
            <w:r w:rsidRPr="004879B7">
              <w:rPr>
                <w:sz w:val="28"/>
                <w:szCs w:val="28"/>
              </w:rPr>
              <w:t xml:space="preserve"> </w:t>
            </w:r>
          </w:p>
          <w:p w:rsidR="00D93DDB" w:rsidRPr="000F2E67" w:rsidRDefault="00D93DDB" w:rsidP="003A7C3D">
            <w:pPr>
              <w:tabs>
                <w:tab w:val="left" w:pos="4320"/>
                <w:tab w:val="left" w:pos="4500"/>
              </w:tabs>
              <w:rPr>
                <w:sz w:val="28"/>
                <w:szCs w:val="28"/>
                <w:lang w:val="uz-Cyrl-UZ"/>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В</w:t>
            </w:r>
            <w:r w:rsidRPr="00463E6C">
              <w:rPr>
                <w:sz w:val="28"/>
                <w:szCs w:val="28"/>
              </w:rPr>
              <w:t xml:space="preserve">ычислительная система с одним </w:t>
            </w:r>
            <w:r>
              <w:rPr>
                <w:sz w:val="28"/>
                <w:szCs w:val="28"/>
              </w:rPr>
              <w:t xml:space="preserve">высокопроизводительным </w:t>
            </w:r>
            <w:r w:rsidRPr="00463E6C">
              <w:rPr>
                <w:sz w:val="28"/>
                <w:szCs w:val="28"/>
              </w:rPr>
              <w:t>процессором</w:t>
            </w:r>
            <w:r>
              <w:rPr>
                <w:sz w:val="28"/>
                <w:szCs w:val="28"/>
              </w:rPr>
              <w:t>.</w:t>
            </w:r>
          </w:p>
          <w:p w:rsidR="00D93DDB" w:rsidRDefault="00D93DDB" w:rsidP="003A7C3D">
            <w:pPr>
              <w:tabs>
                <w:tab w:val="left" w:pos="4320"/>
                <w:tab w:val="left" w:pos="4500"/>
              </w:tabs>
              <w:jc w:val="both"/>
              <w:rPr>
                <w:sz w:val="28"/>
                <w:szCs w:val="28"/>
                <w:lang w:val="uz-Cyrl-UZ"/>
              </w:rPr>
            </w:pPr>
          </w:p>
          <w:p w:rsidR="00D93DDB" w:rsidRDefault="00D93DDB" w:rsidP="003A7C3D">
            <w:pPr>
              <w:tabs>
                <w:tab w:val="left" w:pos="4320"/>
                <w:tab w:val="left" w:pos="4500"/>
              </w:tabs>
              <w:jc w:val="both"/>
              <w:rPr>
                <w:sz w:val="28"/>
                <w:szCs w:val="28"/>
                <w:lang w:val="en-US"/>
              </w:rPr>
            </w:pPr>
            <w:r>
              <w:rPr>
                <w:sz w:val="28"/>
                <w:szCs w:val="28"/>
                <w:lang w:val="uz-Cyrl-UZ"/>
              </w:rPr>
              <w:t>Yuqori</w:t>
            </w:r>
            <w:r w:rsidRPr="000F2E67">
              <w:rPr>
                <w:sz w:val="28"/>
                <w:szCs w:val="28"/>
                <w:lang w:val="uz-Cyrl-UZ"/>
              </w:rPr>
              <w:t xml:space="preserve"> </w:t>
            </w:r>
            <w:r>
              <w:rPr>
                <w:sz w:val="28"/>
                <w:szCs w:val="28"/>
                <w:lang w:val="uz-Cyrl-UZ"/>
              </w:rPr>
              <w:t>unumdorlik</w:t>
            </w:r>
            <w:r w:rsidRPr="000F2E67">
              <w:rPr>
                <w:sz w:val="28"/>
                <w:szCs w:val="28"/>
                <w:lang w:val="uz-Cyrl-UZ"/>
              </w:rPr>
              <w:t xml:space="preserve"> </w:t>
            </w:r>
            <w:r>
              <w:rPr>
                <w:sz w:val="28"/>
                <w:szCs w:val="28"/>
                <w:lang w:val="uz-Cyrl-UZ"/>
              </w:rPr>
              <w:t>bilan</w:t>
            </w:r>
            <w:r w:rsidRPr="000F2E67">
              <w:rPr>
                <w:sz w:val="28"/>
                <w:szCs w:val="28"/>
                <w:lang w:val="uz-Cyrl-UZ"/>
              </w:rPr>
              <w:t xml:space="preserve"> </w:t>
            </w:r>
            <w:r>
              <w:rPr>
                <w:sz w:val="28"/>
                <w:szCs w:val="28"/>
                <w:lang w:val="uz-Cyrl-UZ"/>
              </w:rPr>
              <w:t>ishlaydigan</w:t>
            </w:r>
            <w:r w:rsidRPr="000F2E67">
              <w:rPr>
                <w:sz w:val="28"/>
                <w:szCs w:val="28"/>
                <w:lang w:val="uz-Cyrl-UZ"/>
              </w:rPr>
              <w:t xml:space="preserve"> </w:t>
            </w:r>
            <w:r>
              <w:rPr>
                <w:sz w:val="28"/>
                <w:szCs w:val="28"/>
                <w:lang w:val="uz-Cyrl-UZ"/>
              </w:rPr>
              <w:t>bitta</w:t>
            </w:r>
            <w:r w:rsidRPr="000F2E67">
              <w:rPr>
                <w:sz w:val="28"/>
                <w:szCs w:val="28"/>
                <w:lang w:val="uz-Cyrl-UZ"/>
              </w:rPr>
              <w:t xml:space="preserve"> </w:t>
            </w:r>
            <w:r>
              <w:rPr>
                <w:sz w:val="28"/>
                <w:szCs w:val="28"/>
                <w:lang w:val="uz-Cyrl-UZ"/>
              </w:rPr>
              <w:t>protsessori</w:t>
            </w:r>
            <w:r w:rsidRPr="000F2E67">
              <w:rPr>
                <w:sz w:val="28"/>
                <w:szCs w:val="28"/>
                <w:lang w:val="uz-Cyrl-UZ"/>
              </w:rPr>
              <w:t xml:space="preserve"> </w:t>
            </w:r>
            <w:r>
              <w:rPr>
                <w:sz w:val="28"/>
                <w:szCs w:val="28"/>
                <w:lang w:val="uz-Cyrl-UZ"/>
              </w:rPr>
              <w:t>bo‘lgan</w:t>
            </w:r>
            <w:r w:rsidRPr="000F2E67">
              <w:rPr>
                <w:sz w:val="28"/>
                <w:szCs w:val="28"/>
                <w:lang w:val="uz-Cyrl-UZ"/>
              </w:rPr>
              <w:t xml:space="preserve"> </w:t>
            </w:r>
            <w:r>
              <w:rPr>
                <w:sz w:val="28"/>
                <w:szCs w:val="28"/>
                <w:lang w:val="uz-Cyrl-UZ"/>
              </w:rPr>
              <w:t>hisoblash</w:t>
            </w:r>
            <w:r w:rsidRPr="000F2E67">
              <w:rPr>
                <w:sz w:val="28"/>
                <w:szCs w:val="28"/>
                <w:lang w:val="uz-Cyrl-UZ"/>
              </w:rPr>
              <w:t xml:space="preserve"> </w:t>
            </w:r>
            <w:r>
              <w:rPr>
                <w:sz w:val="28"/>
                <w:szCs w:val="28"/>
                <w:lang w:val="uz-Cyrl-UZ"/>
              </w:rPr>
              <w:t>tizimi</w:t>
            </w:r>
            <w:r w:rsidRPr="000F2E67">
              <w:rPr>
                <w:sz w:val="28"/>
                <w:szCs w:val="28"/>
                <w:lang w:val="uz-Cyrl-UZ"/>
              </w:rPr>
              <w:t>.</w:t>
            </w:r>
          </w:p>
          <w:p w:rsidR="00D93DDB" w:rsidRPr="00D93DDB" w:rsidRDefault="00D93DDB" w:rsidP="003A7C3D">
            <w:pPr>
              <w:tabs>
                <w:tab w:val="left" w:pos="4320"/>
                <w:tab w:val="left" w:pos="4500"/>
              </w:tabs>
              <w:jc w:val="both"/>
              <w:rPr>
                <w:lang w:val="en-US"/>
              </w:rPr>
            </w:pPr>
          </w:p>
          <w:p w:rsidR="00D93DDB" w:rsidRPr="000F2E67" w:rsidRDefault="00D93DDB" w:rsidP="003A7C3D">
            <w:pPr>
              <w:tabs>
                <w:tab w:val="left" w:pos="4320"/>
                <w:tab w:val="left" w:pos="4500"/>
              </w:tabs>
              <w:jc w:val="both"/>
              <w:rPr>
                <w:sz w:val="28"/>
                <w:szCs w:val="28"/>
                <w:lang w:val="uz-Cyrl-UZ"/>
              </w:rPr>
            </w:pPr>
            <w:r w:rsidRPr="000F2E67">
              <w:rPr>
                <w:sz w:val="28"/>
                <w:szCs w:val="28"/>
                <w:lang w:val="uz-Cyrl-UZ"/>
              </w:rPr>
              <w:t>Юқори унумдорлик билан ишлайдиган битта процессори бўлган ҳисоблаш тизими.</w:t>
            </w:r>
          </w:p>
        </w:tc>
      </w:tr>
      <w:tr w:rsidR="00D93DDB" w:rsidRPr="003E387B">
        <w:trPr>
          <w:tblCellSpacing w:w="0" w:type="dxa"/>
          <w:jc w:val="center"/>
        </w:trPr>
        <w:tc>
          <w:tcPr>
            <w:tcW w:w="2079" w:type="pct"/>
          </w:tcPr>
          <w:p w:rsidR="00D93DDB" w:rsidRPr="006334B2" w:rsidRDefault="00D93DDB" w:rsidP="003A7C3D">
            <w:pPr>
              <w:rPr>
                <w:b/>
                <w:sz w:val="28"/>
                <w:szCs w:val="28"/>
                <w:lang w:val="uz-Cyrl-UZ"/>
              </w:rPr>
            </w:pPr>
            <w:r w:rsidRPr="006334B2">
              <w:rPr>
                <w:b/>
                <w:sz w:val="28"/>
                <w:szCs w:val="28"/>
                <w:lang w:val="uz-Cyrl-UZ"/>
              </w:rPr>
              <w:t>Монтажное поле</w:t>
            </w:r>
          </w:p>
          <w:p w:rsidR="00D93DDB" w:rsidRDefault="00D93DDB"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montaj</w:t>
            </w:r>
            <w:r w:rsidRPr="00BA2651">
              <w:rPr>
                <w:bCs/>
                <w:color w:val="000000"/>
                <w:sz w:val="28"/>
                <w:szCs w:val="28"/>
                <w:lang w:val="uz-Cyrl-UZ"/>
              </w:rPr>
              <w:t xml:space="preserve"> </w:t>
            </w:r>
            <w:r>
              <w:rPr>
                <w:bCs/>
                <w:color w:val="000000"/>
                <w:sz w:val="28"/>
                <w:szCs w:val="28"/>
                <w:lang w:val="uz-Cyrl-UZ"/>
              </w:rPr>
              <w:t>maydoni</w:t>
            </w:r>
          </w:p>
          <w:p w:rsidR="00D93DDB" w:rsidRPr="00844AE4" w:rsidRDefault="00D93DDB" w:rsidP="003A7C3D">
            <w:pPr>
              <w:rPr>
                <w:bCs/>
                <w:color w:val="000000"/>
                <w:sz w:val="28"/>
                <w:szCs w:val="28"/>
              </w:rPr>
            </w:pPr>
            <w:r w:rsidRPr="00BA2651">
              <w:rPr>
                <w:b/>
                <w:bCs/>
                <w:color w:val="000000"/>
                <w:sz w:val="28"/>
                <w:szCs w:val="28"/>
                <w:lang w:val="uz-Cyrl-UZ"/>
              </w:rPr>
              <w:t xml:space="preserve">       </w:t>
            </w:r>
            <w:r w:rsidRPr="00BA2651">
              <w:rPr>
                <w:bCs/>
                <w:color w:val="000000"/>
                <w:sz w:val="28"/>
                <w:szCs w:val="28"/>
                <w:lang w:val="uz-Cyrl-UZ"/>
              </w:rPr>
              <w:t>монтаж майдони</w:t>
            </w:r>
          </w:p>
          <w:p w:rsidR="00D93DDB" w:rsidRPr="006334B2" w:rsidRDefault="00D93DDB" w:rsidP="003A7C3D">
            <w:pPr>
              <w:rPr>
                <w:sz w:val="28"/>
                <w:szCs w:val="28"/>
                <w:lang w:val="uz-Cyrl-UZ"/>
              </w:rPr>
            </w:pPr>
            <w:r w:rsidRPr="00DE4143">
              <w:rPr>
                <w:b/>
                <w:sz w:val="28"/>
                <w:szCs w:val="28"/>
                <w:lang w:val="en-US"/>
              </w:rPr>
              <w:t xml:space="preserve">en </w:t>
            </w:r>
            <w:r w:rsidRPr="00321D2B">
              <w:rPr>
                <w:sz w:val="28"/>
                <w:szCs w:val="28"/>
                <w:lang w:val="en-US"/>
              </w:rPr>
              <w:t>-</w:t>
            </w:r>
            <w:r w:rsidRPr="00321D2B">
              <w:rPr>
                <w:sz w:val="28"/>
                <w:szCs w:val="28"/>
                <w:lang w:val="uz-Cyrl-UZ"/>
              </w:rPr>
              <w:t xml:space="preserve"> </w:t>
            </w:r>
            <w:r w:rsidRPr="006334B2">
              <w:rPr>
                <w:sz w:val="28"/>
                <w:szCs w:val="28"/>
                <w:lang w:val="uz-Cyrl-UZ"/>
              </w:rPr>
              <w:t xml:space="preserve">pasteboard </w:t>
            </w:r>
          </w:p>
          <w:p w:rsidR="00D93DDB" w:rsidRPr="00D62F54" w:rsidRDefault="00D93DDB" w:rsidP="003A7C3D">
            <w:pPr>
              <w:rPr>
                <w:bCs/>
                <w:color w:val="000000"/>
                <w:sz w:val="28"/>
                <w:szCs w:val="28"/>
                <w:lang w:val="en-US"/>
              </w:rPr>
            </w:pPr>
          </w:p>
        </w:tc>
        <w:tc>
          <w:tcPr>
            <w:tcW w:w="2921" w:type="pct"/>
          </w:tcPr>
          <w:p w:rsidR="00D93DDB" w:rsidRDefault="00D93DDB" w:rsidP="003A7C3D">
            <w:pPr>
              <w:jc w:val="both"/>
              <w:rPr>
                <w:sz w:val="28"/>
                <w:szCs w:val="28"/>
                <w:lang w:val="uz-Cyrl-UZ"/>
              </w:rPr>
            </w:pPr>
            <w:r>
              <w:rPr>
                <w:sz w:val="28"/>
                <w:szCs w:val="28"/>
              </w:rPr>
              <w:t>Рабочая область на экране вне полосы набора, использующаяся при компьютерной верстке.</w:t>
            </w:r>
          </w:p>
          <w:p w:rsidR="00D93DDB" w:rsidRPr="00D93DDB" w:rsidRDefault="00D93DDB" w:rsidP="003A7C3D">
            <w:pPr>
              <w:jc w:val="both"/>
            </w:pPr>
          </w:p>
          <w:p w:rsidR="00D93DDB" w:rsidRDefault="00D93DDB" w:rsidP="003A7C3D">
            <w:pPr>
              <w:jc w:val="both"/>
              <w:rPr>
                <w:sz w:val="28"/>
                <w:szCs w:val="28"/>
                <w:lang w:val="en-US"/>
              </w:rPr>
            </w:pPr>
            <w:r w:rsidRPr="0099137E">
              <w:rPr>
                <w:sz w:val="28"/>
                <w:szCs w:val="28"/>
                <w:lang w:val="en-US"/>
              </w:rPr>
              <w:t>Kompyuterda sahifalashda foydalaniladigan, ekrandagi terish polosasidan tashqaridagi ishchi soha.</w:t>
            </w:r>
          </w:p>
          <w:p w:rsidR="00D93DDB" w:rsidRPr="00D93DDB" w:rsidRDefault="00D93DDB" w:rsidP="003A7C3D">
            <w:pPr>
              <w:jc w:val="both"/>
              <w:rPr>
                <w:lang w:val="en-US"/>
              </w:rPr>
            </w:pPr>
          </w:p>
          <w:p w:rsidR="00D93DDB" w:rsidRPr="009B5F02" w:rsidRDefault="00D93DDB" w:rsidP="003A7C3D">
            <w:pPr>
              <w:jc w:val="both"/>
              <w:rPr>
                <w:color w:val="000000"/>
                <w:sz w:val="26"/>
                <w:szCs w:val="26"/>
              </w:rPr>
            </w:pPr>
            <w:r>
              <w:rPr>
                <w:sz w:val="28"/>
                <w:szCs w:val="28"/>
              </w:rPr>
              <w:t>Компьютерда саҳифалашда фойдаланиладиган, экрандаги териш полосасидан ташқаридаги ишчи соҳа.</w:t>
            </w:r>
          </w:p>
        </w:tc>
      </w:tr>
      <w:tr w:rsidR="00D93DDB" w:rsidRPr="00164C12">
        <w:trPr>
          <w:tblCellSpacing w:w="0" w:type="dxa"/>
          <w:jc w:val="center"/>
        </w:trPr>
        <w:tc>
          <w:tcPr>
            <w:tcW w:w="2079" w:type="pct"/>
          </w:tcPr>
          <w:p w:rsidR="00D93DDB" w:rsidRPr="00F830CB" w:rsidRDefault="00D93DDB" w:rsidP="00280123">
            <w:pPr>
              <w:tabs>
                <w:tab w:val="left" w:pos="4320"/>
                <w:tab w:val="left" w:pos="4500"/>
              </w:tabs>
              <w:rPr>
                <w:b/>
                <w:sz w:val="28"/>
                <w:szCs w:val="28"/>
                <w:lang w:val="uz-Cyrl-UZ"/>
              </w:rPr>
            </w:pPr>
            <w:r w:rsidRPr="00F830CB">
              <w:rPr>
                <w:b/>
                <w:sz w:val="28"/>
                <w:szCs w:val="28"/>
                <w:lang w:val="uz-Cyrl-UZ"/>
              </w:rPr>
              <w:t>Мост</w:t>
            </w:r>
          </w:p>
          <w:p w:rsidR="00D93DDB" w:rsidRPr="00F830CB" w:rsidRDefault="00D93DDB" w:rsidP="003D16F7">
            <w:pPr>
              <w:tabs>
                <w:tab w:val="left" w:pos="4320"/>
                <w:tab w:val="left" w:pos="4500"/>
              </w:tabs>
              <w:rPr>
                <w:sz w:val="28"/>
                <w:szCs w:val="28"/>
                <w:lang w:val="uz-Cyrl-UZ"/>
              </w:rPr>
            </w:pPr>
            <w:r w:rsidRPr="00F830CB">
              <w:rPr>
                <w:b/>
                <w:sz w:val="28"/>
                <w:szCs w:val="28"/>
                <w:lang w:val="uz-Cyrl-UZ"/>
              </w:rPr>
              <w:t xml:space="preserve">uz </w:t>
            </w:r>
            <w:r w:rsidRPr="00F830CB">
              <w:rPr>
                <w:sz w:val="28"/>
                <w:szCs w:val="28"/>
                <w:lang w:val="uz-Cyrl-UZ"/>
              </w:rPr>
              <w:t>- ko‘prik</w:t>
            </w:r>
          </w:p>
          <w:p w:rsidR="00D93DDB" w:rsidRPr="00F830CB" w:rsidRDefault="00D93DDB" w:rsidP="00280123">
            <w:pPr>
              <w:tabs>
                <w:tab w:val="left" w:pos="4320"/>
                <w:tab w:val="left" w:pos="4500"/>
              </w:tabs>
              <w:rPr>
                <w:sz w:val="28"/>
                <w:szCs w:val="28"/>
                <w:lang w:val="uz-Cyrl-UZ"/>
              </w:rPr>
            </w:pPr>
            <w:r w:rsidRPr="00F830CB">
              <w:rPr>
                <w:sz w:val="28"/>
                <w:szCs w:val="28"/>
                <w:lang w:val="uz-Cyrl-UZ"/>
              </w:rPr>
              <w:t xml:space="preserve">      </w:t>
            </w:r>
            <w:r w:rsidRPr="00F830CB">
              <w:rPr>
                <w:sz w:val="28"/>
                <w:szCs w:val="28"/>
              </w:rPr>
              <w:t xml:space="preserve"> </w:t>
            </w:r>
            <w:r w:rsidRPr="00F830CB">
              <w:rPr>
                <w:sz w:val="28"/>
                <w:szCs w:val="28"/>
                <w:lang w:val="uz-Cyrl-UZ"/>
              </w:rPr>
              <w:t>кўприк</w:t>
            </w:r>
          </w:p>
          <w:p w:rsidR="00D93DDB" w:rsidRPr="00F830CB" w:rsidRDefault="00D93DDB" w:rsidP="00280123">
            <w:pPr>
              <w:tabs>
                <w:tab w:val="left" w:pos="4320"/>
                <w:tab w:val="left" w:pos="4500"/>
              </w:tabs>
              <w:rPr>
                <w:sz w:val="28"/>
                <w:szCs w:val="28"/>
                <w:lang w:val="uz-Cyrl-UZ"/>
              </w:rPr>
            </w:pPr>
            <w:r w:rsidRPr="00F830CB">
              <w:rPr>
                <w:b/>
                <w:sz w:val="28"/>
                <w:szCs w:val="28"/>
                <w:lang w:val="uz-Cyrl-UZ"/>
              </w:rPr>
              <w:t xml:space="preserve">en </w:t>
            </w:r>
            <w:r w:rsidRPr="00F830CB">
              <w:rPr>
                <w:sz w:val="28"/>
                <w:szCs w:val="28"/>
                <w:lang w:val="uz-Cyrl-UZ"/>
              </w:rPr>
              <w:t>- bridge</w:t>
            </w:r>
          </w:p>
        </w:tc>
        <w:tc>
          <w:tcPr>
            <w:tcW w:w="2921" w:type="pct"/>
          </w:tcPr>
          <w:p w:rsidR="00D93DDB" w:rsidRPr="00F830CB" w:rsidRDefault="00D93DDB" w:rsidP="00E364BD">
            <w:pPr>
              <w:tabs>
                <w:tab w:val="left" w:pos="4320"/>
                <w:tab w:val="left" w:pos="4500"/>
              </w:tabs>
              <w:jc w:val="both"/>
              <w:rPr>
                <w:sz w:val="28"/>
                <w:szCs w:val="28"/>
              </w:rPr>
            </w:pPr>
            <w:r w:rsidRPr="00F830CB">
              <w:rPr>
                <w:sz w:val="28"/>
                <w:szCs w:val="28"/>
              </w:rPr>
              <w:t>Устройство, соединяющее несколько физических локальных сетей, имеющих один и тот же протокол и пропускающих трафик в обе стороны. Мост делит среду передачи данных на части, изолируя одни участки подсети от других, что обеспечивают повышение скорости передачи данных и снижает возможность несанкционированного проникновения в сеть. Мосты действуют аналогично коммутаторам.</w:t>
            </w:r>
          </w:p>
          <w:p w:rsidR="00D93DDB" w:rsidRPr="00F830CB" w:rsidRDefault="00D93DDB" w:rsidP="00E364BD">
            <w:pPr>
              <w:tabs>
                <w:tab w:val="left" w:pos="4320"/>
                <w:tab w:val="left" w:pos="4500"/>
              </w:tabs>
              <w:jc w:val="both"/>
              <w:rPr>
                <w:sz w:val="28"/>
                <w:szCs w:val="28"/>
              </w:rPr>
            </w:pPr>
          </w:p>
          <w:p w:rsidR="00D93DDB" w:rsidRPr="00F830CB" w:rsidRDefault="00D93DDB" w:rsidP="00E364BD">
            <w:pPr>
              <w:tabs>
                <w:tab w:val="left" w:pos="4320"/>
                <w:tab w:val="left" w:pos="4500"/>
              </w:tabs>
              <w:jc w:val="both"/>
              <w:rPr>
                <w:sz w:val="28"/>
                <w:szCs w:val="28"/>
                <w:lang w:val="uz-Cyrl-UZ"/>
              </w:rPr>
            </w:pPr>
            <w:r w:rsidRPr="00F830CB">
              <w:rPr>
                <w:sz w:val="28"/>
                <w:szCs w:val="28"/>
                <w:lang w:val="en-US"/>
              </w:rPr>
              <w:t>Aynan</w:t>
            </w:r>
            <w:r w:rsidRPr="00F830CB">
              <w:rPr>
                <w:sz w:val="28"/>
                <w:szCs w:val="28"/>
              </w:rPr>
              <w:t xml:space="preserve"> </w:t>
            </w:r>
            <w:r w:rsidRPr="00F830CB">
              <w:rPr>
                <w:sz w:val="28"/>
                <w:szCs w:val="28"/>
                <w:lang w:val="en-US"/>
              </w:rPr>
              <w:t>bir</w:t>
            </w:r>
            <w:r w:rsidRPr="00F830CB">
              <w:rPr>
                <w:sz w:val="28"/>
                <w:szCs w:val="28"/>
              </w:rPr>
              <w:t xml:space="preserve"> </w:t>
            </w:r>
            <w:r w:rsidRPr="00F830CB">
              <w:rPr>
                <w:sz w:val="28"/>
                <w:szCs w:val="28"/>
                <w:lang w:val="en-US"/>
              </w:rPr>
              <w:t>protokolga</w:t>
            </w:r>
            <w:r w:rsidRPr="00F830CB">
              <w:rPr>
                <w:sz w:val="28"/>
                <w:szCs w:val="28"/>
              </w:rPr>
              <w:t xml:space="preserve"> </w:t>
            </w:r>
            <w:r w:rsidRPr="00F830CB">
              <w:rPr>
                <w:sz w:val="28"/>
                <w:szCs w:val="28"/>
                <w:lang w:val="en-US"/>
              </w:rPr>
              <w:t>ega</w:t>
            </w:r>
            <w:r w:rsidRPr="00F830CB">
              <w:rPr>
                <w:sz w:val="28"/>
                <w:szCs w:val="28"/>
              </w:rPr>
              <w:t xml:space="preserve"> </w:t>
            </w:r>
            <w:r w:rsidRPr="00F830CB">
              <w:rPr>
                <w:sz w:val="28"/>
                <w:szCs w:val="28"/>
                <w:lang w:val="en-US"/>
              </w:rPr>
              <w:t>bo</w:t>
            </w:r>
            <w:r w:rsidRPr="00F830CB">
              <w:rPr>
                <w:sz w:val="28"/>
                <w:szCs w:val="28"/>
              </w:rPr>
              <w:t>‘</w:t>
            </w:r>
            <w:r w:rsidRPr="00F830CB">
              <w:rPr>
                <w:sz w:val="28"/>
                <w:szCs w:val="28"/>
                <w:lang w:val="en-US"/>
              </w:rPr>
              <w:t>lgan</w:t>
            </w:r>
            <w:r w:rsidRPr="00F830CB">
              <w:rPr>
                <w:sz w:val="28"/>
                <w:szCs w:val="28"/>
              </w:rPr>
              <w:t xml:space="preserve"> </w:t>
            </w:r>
            <w:r w:rsidRPr="00F830CB">
              <w:rPr>
                <w:sz w:val="28"/>
                <w:szCs w:val="28"/>
                <w:lang w:val="en-US"/>
              </w:rPr>
              <w:t>bir</w:t>
            </w:r>
            <w:r w:rsidRPr="00F830CB">
              <w:rPr>
                <w:sz w:val="28"/>
                <w:szCs w:val="28"/>
              </w:rPr>
              <w:t xml:space="preserve"> </w:t>
            </w:r>
            <w:r w:rsidRPr="00F830CB">
              <w:rPr>
                <w:sz w:val="28"/>
                <w:szCs w:val="28"/>
                <w:lang w:val="en-US"/>
              </w:rPr>
              <w:t>nechta</w:t>
            </w:r>
            <w:r w:rsidRPr="00F830CB">
              <w:rPr>
                <w:sz w:val="28"/>
                <w:szCs w:val="28"/>
              </w:rPr>
              <w:t xml:space="preserve"> </w:t>
            </w:r>
            <w:r w:rsidRPr="00F830CB">
              <w:rPr>
                <w:sz w:val="28"/>
                <w:szCs w:val="28"/>
                <w:lang w:val="en-US"/>
              </w:rPr>
              <w:t>fizik</w:t>
            </w:r>
            <w:r w:rsidRPr="00F830CB">
              <w:rPr>
                <w:sz w:val="28"/>
                <w:szCs w:val="28"/>
                <w:lang w:val="uz-Cyrl-UZ"/>
              </w:rPr>
              <w:t xml:space="preserve"> lokal tarmoqni birlashtiradigan va traf</w:t>
            </w:r>
            <w:r w:rsidRPr="00F830CB">
              <w:rPr>
                <w:sz w:val="28"/>
                <w:szCs w:val="28"/>
                <w:lang w:val="en-US"/>
              </w:rPr>
              <w:t>ikni</w:t>
            </w:r>
            <w:r w:rsidRPr="00F830CB">
              <w:rPr>
                <w:sz w:val="28"/>
                <w:szCs w:val="28"/>
              </w:rPr>
              <w:t xml:space="preserve"> </w:t>
            </w:r>
            <w:r w:rsidRPr="00F830CB">
              <w:rPr>
                <w:sz w:val="28"/>
                <w:szCs w:val="28"/>
                <w:lang w:val="en-US"/>
              </w:rPr>
              <w:t>har</w:t>
            </w:r>
            <w:r w:rsidRPr="00F830CB">
              <w:rPr>
                <w:sz w:val="28"/>
                <w:szCs w:val="28"/>
              </w:rPr>
              <w:t xml:space="preserve"> </w:t>
            </w:r>
            <w:r w:rsidRPr="00F830CB">
              <w:rPr>
                <w:sz w:val="28"/>
                <w:szCs w:val="28"/>
                <w:lang w:val="en-US"/>
              </w:rPr>
              <w:t>ikki</w:t>
            </w:r>
            <w:r w:rsidRPr="00F830CB">
              <w:rPr>
                <w:sz w:val="28"/>
                <w:szCs w:val="28"/>
              </w:rPr>
              <w:t xml:space="preserve"> </w:t>
            </w:r>
            <w:r w:rsidRPr="00F830CB">
              <w:rPr>
                <w:sz w:val="28"/>
                <w:szCs w:val="28"/>
                <w:lang w:val="en-US"/>
              </w:rPr>
              <w:t>tomonga</w:t>
            </w:r>
            <w:r w:rsidRPr="00F830CB">
              <w:rPr>
                <w:sz w:val="28"/>
                <w:szCs w:val="28"/>
              </w:rPr>
              <w:t xml:space="preserve"> </w:t>
            </w:r>
            <w:r w:rsidRPr="00F830CB">
              <w:rPr>
                <w:sz w:val="28"/>
                <w:szCs w:val="28"/>
                <w:lang w:val="en-US"/>
              </w:rPr>
              <w:t>o</w:t>
            </w:r>
            <w:r w:rsidRPr="00F830CB">
              <w:rPr>
                <w:sz w:val="28"/>
                <w:szCs w:val="28"/>
              </w:rPr>
              <w:t>‘</w:t>
            </w:r>
            <w:r w:rsidRPr="00F830CB">
              <w:rPr>
                <w:sz w:val="28"/>
                <w:szCs w:val="28"/>
                <w:lang w:val="en-US"/>
              </w:rPr>
              <w:t>tkazadigan</w:t>
            </w:r>
            <w:r w:rsidRPr="00F830CB">
              <w:rPr>
                <w:sz w:val="28"/>
                <w:szCs w:val="28"/>
              </w:rPr>
              <w:t xml:space="preserve"> </w:t>
            </w:r>
            <w:r w:rsidRPr="00F830CB">
              <w:rPr>
                <w:sz w:val="28"/>
                <w:szCs w:val="28"/>
                <w:lang w:val="en-US"/>
              </w:rPr>
              <w:t>qurilma</w:t>
            </w:r>
            <w:r w:rsidRPr="00F830CB">
              <w:rPr>
                <w:sz w:val="28"/>
                <w:szCs w:val="28"/>
              </w:rPr>
              <w:t xml:space="preserve">. </w:t>
            </w:r>
            <w:r w:rsidRPr="00F830CB">
              <w:rPr>
                <w:sz w:val="28"/>
                <w:szCs w:val="28"/>
                <w:lang w:val="en-US"/>
              </w:rPr>
              <w:t>Ko</w:t>
            </w:r>
            <w:r w:rsidRPr="00F830CB">
              <w:rPr>
                <w:sz w:val="28"/>
                <w:szCs w:val="28"/>
              </w:rPr>
              <w:t>‘</w:t>
            </w:r>
            <w:r w:rsidRPr="00F830CB">
              <w:rPr>
                <w:sz w:val="28"/>
                <w:szCs w:val="28"/>
                <w:lang w:val="en-US"/>
              </w:rPr>
              <w:t>prik</w:t>
            </w:r>
            <w:r w:rsidRPr="00F830CB">
              <w:rPr>
                <w:sz w:val="28"/>
                <w:szCs w:val="28"/>
              </w:rPr>
              <w:t xml:space="preserve"> </w:t>
            </w:r>
            <w:r w:rsidRPr="00F830CB">
              <w:rPr>
                <w:sz w:val="28"/>
                <w:szCs w:val="28"/>
                <w:lang w:val="en-US"/>
              </w:rPr>
              <w:t>ma</w:t>
            </w:r>
            <w:r w:rsidRPr="00F830CB">
              <w:rPr>
                <w:sz w:val="28"/>
                <w:szCs w:val="28"/>
              </w:rPr>
              <w:t>’</w:t>
            </w:r>
            <w:r w:rsidRPr="00F830CB">
              <w:rPr>
                <w:sz w:val="28"/>
                <w:szCs w:val="28"/>
                <w:lang w:val="en-US"/>
              </w:rPr>
              <w:t>lumotlar</w:t>
            </w:r>
            <w:r w:rsidRPr="00F830CB">
              <w:rPr>
                <w:sz w:val="28"/>
                <w:szCs w:val="28"/>
              </w:rPr>
              <w:t xml:space="preserve"> </w:t>
            </w:r>
            <w:r w:rsidRPr="00F830CB">
              <w:rPr>
                <w:sz w:val="28"/>
                <w:szCs w:val="28"/>
                <w:lang w:val="en-US"/>
              </w:rPr>
              <w:t>uzatish</w:t>
            </w:r>
            <w:r w:rsidRPr="00F830CB">
              <w:rPr>
                <w:sz w:val="28"/>
                <w:szCs w:val="28"/>
              </w:rPr>
              <w:t xml:space="preserve"> </w:t>
            </w:r>
            <w:r w:rsidRPr="00F830CB">
              <w:rPr>
                <w:sz w:val="28"/>
                <w:szCs w:val="28"/>
                <w:lang w:val="en-US"/>
              </w:rPr>
              <w:t>muhitini</w:t>
            </w:r>
            <w:r w:rsidRPr="00F830CB">
              <w:rPr>
                <w:sz w:val="28"/>
                <w:szCs w:val="28"/>
              </w:rPr>
              <w:t xml:space="preserve">, </w:t>
            </w:r>
            <w:r w:rsidRPr="00F830CB">
              <w:rPr>
                <w:sz w:val="28"/>
                <w:szCs w:val="28"/>
                <w:lang w:val="en-US"/>
              </w:rPr>
              <w:t>quyi</w:t>
            </w:r>
            <w:r w:rsidRPr="00F830CB">
              <w:rPr>
                <w:sz w:val="28"/>
                <w:szCs w:val="28"/>
              </w:rPr>
              <w:t xml:space="preserve"> </w:t>
            </w:r>
            <w:r w:rsidRPr="00F830CB">
              <w:rPr>
                <w:sz w:val="28"/>
                <w:szCs w:val="28"/>
                <w:lang w:val="en-US"/>
              </w:rPr>
              <w:t>tarmoq</w:t>
            </w:r>
            <w:r w:rsidRPr="00F830CB">
              <w:rPr>
                <w:sz w:val="28"/>
                <w:szCs w:val="28"/>
                <w:lang w:val="uz-Cyrl-UZ"/>
              </w:rPr>
              <w:t xml:space="preserve"> ba’</w:t>
            </w:r>
            <w:r w:rsidRPr="00F830CB">
              <w:rPr>
                <w:sz w:val="28"/>
                <w:szCs w:val="28"/>
                <w:lang w:val="en-US"/>
              </w:rPr>
              <w:t>zi</w:t>
            </w:r>
            <w:r w:rsidRPr="00F830CB">
              <w:rPr>
                <w:sz w:val="28"/>
                <w:szCs w:val="28"/>
              </w:rPr>
              <w:t xml:space="preserve"> </w:t>
            </w:r>
            <w:r w:rsidRPr="00F830CB">
              <w:rPr>
                <w:sz w:val="28"/>
                <w:szCs w:val="28"/>
                <w:lang w:val="en-US"/>
              </w:rPr>
              <w:t>qismlarini</w:t>
            </w:r>
            <w:r w:rsidRPr="00F830CB">
              <w:rPr>
                <w:sz w:val="28"/>
                <w:szCs w:val="28"/>
              </w:rPr>
              <w:t xml:space="preserve"> </w:t>
            </w:r>
            <w:r w:rsidRPr="00F830CB">
              <w:rPr>
                <w:sz w:val="28"/>
                <w:szCs w:val="28"/>
                <w:lang w:val="en-US"/>
              </w:rPr>
              <w:t>boshqasidan</w:t>
            </w:r>
            <w:r w:rsidRPr="00F830CB">
              <w:rPr>
                <w:sz w:val="28"/>
                <w:szCs w:val="28"/>
                <w:lang w:val="uz-Cyrl-UZ"/>
              </w:rPr>
              <w:t xml:space="preserve"> ajratgan holda qismlarga bo‘ladi, bu ma’lumotlar uzatish tezligining oshi</w:t>
            </w:r>
            <w:r>
              <w:rPr>
                <w:sz w:val="28"/>
                <w:szCs w:val="28"/>
                <w:lang w:val="uz-Cyrl-UZ"/>
              </w:rPr>
              <w:t>-</w:t>
            </w:r>
            <w:r w:rsidRPr="00F830CB">
              <w:rPr>
                <w:sz w:val="28"/>
                <w:szCs w:val="28"/>
                <w:lang w:val="uz-Cyrl-UZ"/>
              </w:rPr>
              <w:t>shini ta’minlaydi va tarmoqqa ruxsat etilmagan tarzda kirish imkoniyatini kamaytiradi. Ko‘prik</w:t>
            </w:r>
            <w:r>
              <w:rPr>
                <w:sz w:val="28"/>
                <w:szCs w:val="28"/>
                <w:lang w:val="uz-Cyrl-UZ"/>
              </w:rPr>
              <w:t>-</w:t>
            </w:r>
            <w:r w:rsidRPr="00F830CB">
              <w:rPr>
                <w:sz w:val="28"/>
                <w:szCs w:val="28"/>
                <w:lang w:val="uz-Cyrl-UZ"/>
              </w:rPr>
              <w:t>lar kommutatorlarga o‘xshab ishlaydi.</w:t>
            </w:r>
          </w:p>
          <w:p w:rsidR="00D93DDB" w:rsidRPr="00F830CB" w:rsidRDefault="00D93DDB" w:rsidP="00E364BD">
            <w:pPr>
              <w:tabs>
                <w:tab w:val="left" w:pos="4320"/>
                <w:tab w:val="left" w:pos="4500"/>
              </w:tabs>
              <w:jc w:val="both"/>
              <w:rPr>
                <w:sz w:val="28"/>
                <w:szCs w:val="28"/>
                <w:lang w:val="uz-Cyrl-UZ"/>
              </w:rPr>
            </w:pPr>
          </w:p>
          <w:p w:rsidR="00D93DDB" w:rsidRPr="00F830CB" w:rsidRDefault="00D93DDB" w:rsidP="00E364BD">
            <w:pPr>
              <w:tabs>
                <w:tab w:val="left" w:pos="4320"/>
                <w:tab w:val="left" w:pos="4500"/>
              </w:tabs>
              <w:jc w:val="both"/>
              <w:rPr>
                <w:sz w:val="28"/>
                <w:szCs w:val="28"/>
                <w:lang w:val="uz-Cyrl-UZ"/>
              </w:rPr>
            </w:pPr>
            <w:r w:rsidRPr="00F830CB">
              <w:rPr>
                <w:sz w:val="28"/>
                <w:szCs w:val="28"/>
                <w:lang w:val="uz-Cyrl-UZ"/>
              </w:rPr>
              <w:t>Айнан бир протоколга эга бўлган бир нечта физик локал тармоқни бирлаштирадиган ва трафикни ҳар икки томонга ўтказадиган қурилма. Кўприк маълумотлар узатиш муҳитини, қуйи тармоқ баъзи қисмларини бошқасидан ажратган ҳолда қисмларга бўлади, бу маълумотлар узатиш тезлигининг ошишини таъминлайди ва тармоққа рухсат этилмаган тарзда кириш имкониятини камай</w:t>
            </w:r>
            <w:r>
              <w:rPr>
                <w:sz w:val="28"/>
                <w:szCs w:val="28"/>
                <w:lang w:val="uz-Cyrl-UZ"/>
              </w:rPr>
              <w:t>-</w:t>
            </w:r>
            <w:r w:rsidRPr="00F830CB">
              <w:rPr>
                <w:sz w:val="28"/>
                <w:szCs w:val="28"/>
                <w:lang w:val="uz-Cyrl-UZ"/>
              </w:rPr>
              <w:t xml:space="preserve">тиради. </w:t>
            </w:r>
            <w:r w:rsidRPr="007B383E">
              <w:rPr>
                <w:sz w:val="28"/>
                <w:szCs w:val="28"/>
                <w:lang w:val="uz-Cyrl-UZ"/>
              </w:rPr>
              <w:t>Кўприклар коммутаторларга ўхшаб ишлайди.</w:t>
            </w:r>
          </w:p>
        </w:tc>
      </w:tr>
      <w:tr w:rsidR="00D93DDB" w:rsidRPr="00110FA7">
        <w:trPr>
          <w:tblCellSpacing w:w="0" w:type="dxa"/>
          <w:jc w:val="center"/>
        </w:trPr>
        <w:tc>
          <w:tcPr>
            <w:tcW w:w="2079" w:type="pct"/>
          </w:tcPr>
          <w:p w:rsidR="00D93DDB" w:rsidRPr="00DE4143" w:rsidRDefault="00D93DDB" w:rsidP="003A7C3D">
            <w:pPr>
              <w:tabs>
                <w:tab w:val="left" w:pos="4320"/>
                <w:tab w:val="left" w:pos="4500"/>
              </w:tabs>
              <w:rPr>
                <w:b/>
                <w:sz w:val="28"/>
                <w:szCs w:val="28"/>
                <w:lang w:val="uz-Cyrl-UZ"/>
              </w:rPr>
            </w:pPr>
            <w:r w:rsidRPr="00DE4143">
              <w:rPr>
                <w:b/>
                <w:sz w:val="28"/>
                <w:szCs w:val="28"/>
                <w:lang w:val="uz-Cyrl-UZ"/>
              </w:rPr>
              <w:t>Мультимедиа</w:t>
            </w:r>
          </w:p>
          <w:p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Pr>
                <w:sz w:val="28"/>
                <w:szCs w:val="28"/>
                <w:lang w:val="uz-Cyrl-UZ"/>
              </w:rPr>
              <w:t>multimedia</w:t>
            </w:r>
          </w:p>
          <w:p w:rsidR="00D93DDB" w:rsidRDefault="00D93DDB" w:rsidP="003A7C3D">
            <w:pPr>
              <w:tabs>
                <w:tab w:val="left" w:pos="4320"/>
                <w:tab w:val="left" w:pos="4500"/>
              </w:tabs>
              <w:rPr>
                <w:sz w:val="28"/>
                <w:szCs w:val="28"/>
                <w:lang w:val="en-US"/>
              </w:rPr>
            </w:pPr>
            <w:r>
              <w:rPr>
                <w:sz w:val="28"/>
                <w:szCs w:val="28"/>
                <w:lang w:val="uz-Cyrl-UZ"/>
              </w:rPr>
              <w:t xml:space="preserve">       </w:t>
            </w:r>
            <w:r w:rsidRPr="00EA5D47">
              <w:rPr>
                <w:sz w:val="28"/>
                <w:szCs w:val="28"/>
                <w:lang w:val="uz-Cyrl-UZ"/>
              </w:rPr>
              <w:t>мультимедиа</w:t>
            </w:r>
          </w:p>
          <w:p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0F6732">
              <w:rPr>
                <w:sz w:val="28"/>
                <w:szCs w:val="28"/>
                <w:lang w:val="en-US"/>
              </w:rPr>
              <w:t>-</w:t>
            </w:r>
            <w:r w:rsidRPr="00DE4143">
              <w:rPr>
                <w:sz w:val="28"/>
                <w:szCs w:val="28"/>
                <w:lang w:val="uz-Cyrl-UZ"/>
              </w:rPr>
              <w:t xml:space="preserve"> multimedia </w:t>
            </w:r>
          </w:p>
          <w:p w:rsidR="00D93DDB" w:rsidRPr="0051450D" w:rsidRDefault="00D93DDB" w:rsidP="003A7C3D">
            <w:pPr>
              <w:tabs>
                <w:tab w:val="left" w:pos="4320"/>
                <w:tab w:val="left" w:pos="4500"/>
              </w:tabs>
              <w:rPr>
                <w:b/>
                <w:sz w:val="28"/>
                <w:szCs w:val="28"/>
                <w:lang w:val="en-US"/>
              </w:rPr>
            </w:pPr>
          </w:p>
        </w:tc>
        <w:tc>
          <w:tcPr>
            <w:tcW w:w="2921" w:type="pct"/>
          </w:tcPr>
          <w:p w:rsidR="00D93DDB" w:rsidRDefault="00D93DDB" w:rsidP="003A7C3D">
            <w:pPr>
              <w:tabs>
                <w:tab w:val="left" w:pos="4320"/>
                <w:tab w:val="left" w:pos="4500"/>
              </w:tabs>
              <w:jc w:val="both"/>
              <w:rPr>
                <w:sz w:val="28"/>
                <w:szCs w:val="28"/>
              </w:rPr>
            </w:pPr>
            <w:r>
              <w:rPr>
                <w:sz w:val="28"/>
                <w:szCs w:val="28"/>
              </w:rPr>
              <w:t>Технологии, позволяющие представлять информацию в виде комбинации звука, графики, мультипликации и видео.</w:t>
            </w:r>
          </w:p>
          <w:p w:rsidR="00D93DDB" w:rsidRPr="001147F9" w:rsidRDefault="00D93DDB" w:rsidP="003A7C3D">
            <w:pPr>
              <w:tabs>
                <w:tab w:val="left" w:pos="4320"/>
                <w:tab w:val="left" w:pos="4500"/>
              </w:tabs>
              <w:jc w:val="both"/>
              <w:rPr>
                <w:sz w:val="14"/>
                <w:szCs w:val="14"/>
              </w:rPr>
            </w:pPr>
          </w:p>
          <w:p w:rsidR="00D93DDB" w:rsidRDefault="00D93DDB" w:rsidP="003A7C3D">
            <w:pPr>
              <w:tabs>
                <w:tab w:val="left" w:pos="4320"/>
                <w:tab w:val="left" w:pos="4500"/>
              </w:tabs>
              <w:jc w:val="both"/>
              <w:rPr>
                <w:sz w:val="28"/>
                <w:szCs w:val="28"/>
                <w:lang w:val="en-US"/>
              </w:rPr>
            </w:pPr>
            <w:r w:rsidRPr="0099137E">
              <w:rPr>
                <w:sz w:val="28"/>
                <w:szCs w:val="28"/>
                <w:lang w:val="en-US"/>
              </w:rPr>
              <w:t>Axborot</w:t>
            </w:r>
            <w:r>
              <w:rPr>
                <w:sz w:val="28"/>
                <w:szCs w:val="28"/>
                <w:lang w:val="en-US"/>
              </w:rPr>
              <w:t>ni</w:t>
            </w:r>
            <w:r w:rsidRPr="0099137E">
              <w:rPr>
                <w:sz w:val="28"/>
                <w:szCs w:val="28"/>
                <w:lang w:val="en-US"/>
              </w:rPr>
              <w:t xml:space="preserve"> tovush, grafika, multiplikatsiya va video ko‘rinishida taqdim etish imkonini beradigan texnologiyalar.</w:t>
            </w:r>
          </w:p>
          <w:p w:rsidR="001147F9" w:rsidRPr="001147F9" w:rsidRDefault="001147F9" w:rsidP="003A7C3D">
            <w:pPr>
              <w:tabs>
                <w:tab w:val="left" w:pos="4320"/>
                <w:tab w:val="left" w:pos="4500"/>
              </w:tabs>
              <w:jc w:val="both"/>
              <w:rPr>
                <w:sz w:val="14"/>
                <w:szCs w:val="14"/>
                <w:lang w:val="en-US"/>
              </w:rPr>
            </w:pPr>
          </w:p>
          <w:p w:rsidR="00D93DDB" w:rsidRPr="00110FA7" w:rsidRDefault="00D93DDB" w:rsidP="003A7C3D">
            <w:pPr>
              <w:tabs>
                <w:tab w:val="left" w:pos="4320"/>
                <w:tab w:val="left" w:pos="4500"/>
              </w:tabs>
              <w:jc w:val="both"/>
              <w:rPr>
                <w:sz w:val="28"/>
                <w:szCs w:val="28"/>
              </w:rPr>
            </w:pPr>
            <w:r>
              <w:rPr>
                <w:sz w:val="28"/>
                <w:szCs w:val="28"/>
              </w:rPr>
              <w:t>Ахборотни товуш, графика, мультипликация ва видео кўринишида тақдим этиш имконини берадиган технологиялар.</w:t>
            </w:r>
          </w:p>
        </w:tc>
      </w:tr>
      <w:tr w:rsidR="00D93DDB" w:rsidRPr="007576C2">
        <w:trPr>
          <w:tblCellSpacing w:w="0" w:type="dxa"/>
          <w:jc w:val="center"/>
        </w:trPr>
        <w:tc>
          <w:tcPr>
            <w:tcW w:w="2079" w:type="pct"/>
          </w:tcPr>
          <w:p w:rsidR="00D93DDB" w:rsidRPr="00B517F2" w:rsidRDefault="00D93DDB" w:rsidP="003A7C3D">
            <w:pPr>
              <w:tabs>
                <w:tab w:val="left" w:pos="4320"/>
                <w:tab w:val="left" w:pos="4500"/>
              </w:tabs>
              <w:rPr>
                <w:b/>
                <w:sz w:val="28"/>
                <w:szCs w:val="28"/>
                <w:lang w:val="uz-Cyrl-UZ"/>
              </w:rPr>
            </w:pPr>
            <w:r w:rsidRPr="001C7AA6">
              <w:rPr>
                <w:b/>
                <w:sz w:val="28"/>
                <w:szCs w:val="28"/>
                <w:lang w:val="uz-Cyrl-UZ"/>
              </w:rPr>
              <w:t>Мультимедиа-видеофайл</w:t>
            </w:r>
          </w:p>
          <w:p w:rsidR="00D93DDB" w:rsidRPr="00B46087" w:rsidRDefault="00D93DDB" w:rsidP="003A7C3D">
            <w:pPr>
              <w:tabs>
                <w:tab w:val="left" w:pos="4320"/>
                <w:tab w:val="left" w:pos="4500"/>
              </w:tabs>
              <w:rPr>
                <w:b/>
                <w:sz w:val="28"/>
                <w:szCs w:val="28"/>
                <w:lang w:val="uz-Cyrl-UZ"/>
              </w:rPr>
            </w:pPr>
            <w:r w:rsidRPr="00B46087">
              <w:rPr>
                <w:b/>
                <w:sz w:val="28"/>
                <w:szCs w:val="28"/>
                <w:lang w:val="uz-Cyrl-UZ"/>
              </w:rPr>
              <w:t xml:space="preserve">uz </w:t>
            </w:r>
            <w:r w:rsidRPr="00B46087">
              <w:rPr>
                <w:sz w:val="28"/>
                <w:szCs w:val="28"/>
                <w:lang w:val="uz-Cyrl-UZ"/>
              </w:rPr>
              <w:t>-</w:t>
            </w:r>
            <w:r w:rsidRPr="00B46087">
              <w:rPr>
                <w:b/>
                <w:sz w:val="28"/>
                <w:szCs w:val="28"/>
                <w:lang w:val="uz-Cyrl-UZ"/>
              </w:rPr>
              <w:t xml:space="preserve"> </w:t>
            </w:r>
            <w:r w:rsidRPr="00B46087">
              <w:rPr>
                <w:sz w:val="28"/>
                <w:szCs w:val="28"/>
                <w:lang w:val="uz-Cyrl-UZ"/>
              </w:rPr>
              <w:t>multimedia - videofayl</w:t>
            </w:r>
          </w:p>
          <w:p w:rsidR="00D93DDB" w:rsidRPr="001C7AA6" w:rsidRDefault="00D93DDB" w:rsidP="003A7C3D">
            <w:pPr>
              <w:tabs>
                <w:tab w:val="left" w:pos="4320"/>
                <w:tab w:val="left" w:pos="4500"/>
              </w:tabs>
              <w:rPr>
                <w:sz w:val="28"/>
                <w:szCs w:val="28"/>
                <w:lang w:val="uz-Cyrl-UZ"/>
              </w:rPr>
            </w:pPr>
            <w:r w:rsidRPr="00B46087">
              <w:rPr>
                <w:sz w:val="28"/>
                <w:szCs w:val="28"/>
                <w:lang w:val="uz-Cyrl-UZ"/>
              </w:rPr>
              <w:t xml:space="preserve">       мультимедиа </w:t>
            </w:r>
            <w:r w:rsidRPr="00773754">
              <w:rPr>
                <w:sz w:val="28"/>
                <w:szCs w:val="28"/>
                <w:lang w:val="uz-Cyrl-UZ"/>
              </w:rPr>
              <w:t>-</w:t>
            </w:r>
            <w:r w:rsidRPr="00B46087">
              <w:rPr>
                <w:sz w:val="28"/>
                <w:szCs w:val="28"/>
                <w:lang w:val="uz-Cyrl-UZ"/>
              </w:rPr>
              <w:t xml:space="preserve"> видеофайл</w:t>
            </w:r>
          </w:p>
          <w:p w:rsidR="00D93DDB" w:rsidRPr="00B517F2" w:rsidRDefault="00D93DDB" w:rsidP="003A7C3D">
            <w:pPr>
              <w:tabs>
                <w:tab w:val="left" w:pos="4320"/>
                <w:tab w:val="left" w:pos="4500"/>
              </w:tabs>
              <w:rPr>
                <w:sz w:val="28"/>
                <w:szCs w:val="28"/>
                <w:lang w:val="uz-Cyrl-UZ"/>
              </w:rPr>
            </w:pPr>
            <w:r w:rsidRPr="0051450D">
              <w:rPr>
                <w:b/>
                <w:sz w:val="28"/>
                <w:szCs w:val="28"/>
                <w:lang w:val="en-US"/>
              </w:rPr>
              <w:t xml:space="preserve">en </w:t>
            </w:r>
            <w:r w:rsidRPr="000F6732">
              <w:rPr>
                <w:sz w:val="28"/>
                <w:szCs w:val="28"/>
                <w:lang w:val="en-US"/>
              </w:rPr>
              <w:t>-</w:t>
            </w:r>
            <w:r w:rsidRPr="00B517F2">
              <w:rPr>
                <w:sz w:val="28"/>
                <w:szCs w:val="28"/>
                <w:lang w:val="en-US"/>
              </w:rPr>
              <w:t xml:space="preserve"> multimedia video file </w:t>
            </w:r>
          </w:p>
          <w:p w:rsidR="00D93DDB" w:rsidRPr="0051450D" w:rsidRDefault="00D93DDB" w:rsidP="003A7C3D">
            <w:pPr>
              <w:tabs>
                <w:tab w:val="left" w:pos="4320"/>
                <w:tab w:val="left" w:pos="4500"/>
              </w:tabs>
              <w:rPr>
                <w:sz w:val="28"/>
                <w:szCs w:val="28"/>
                <w:lang w:val="en-US"/>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Формат</w:t>
            </w:r>
            <w:r w:rsidRPr="0099336E">
              <w:rPr>
                <w:sz w:val="28"/>
                <w:szCs w:val="28"/>
              </w:rPr>
              <w:t xml:space="preserve"> </w:t>
            </w:r>
            <w:r>
              <w:rPr>
                <w:sz w:val="28"/>
                <w:szCs w:val="28"/>
                <w:lang w:val="en-US"/>
              </w:rPr>
              <w:t>DVD</w:t>
            </w:r>
            <w:r w:rsidRPr="0099336E">
              <w:rPr>
                <w:sz w:val="28"/>
                <w:szCs w:val="28"/>
              </w:rPr>
              <w:t>-</w:t>
            </w:r>
            <w:r>
              <w:rPr>
                <w:sz w:val="28"/>
                <w:szCs w:val="28"/>
              </w:rPr>
              <w:t xml:space="preserve">диска с емкостью каждой стороны 5,2 </w:t>
            </w:r>
            <w:r w:rsidRPr="0099137E">
              <w:rPr>
                <w:sz w:val="28"/>
                <w:szCs w:val="28"/>
                <w:lang w:val="en-US"/>
              </w:rPr>
              <w:t>Gbayt</w:t>
            </w:r>
            <w:r>
              <w:rPr>
                <w:sz w:val="28"/>
                <w:szCs w:val="28"/>
              </w:rPr>
              <w:t>.</w:t>
            </w:r>
          </w:p>
          <w:p w:rsidR="00D93DDB" w:rsidRPr="001147F9" w:rsidRDefault="00D93DDB" w:rsidP="003A7C3D">
            <w:pPr>
              <w:tabs>
                <w:tab w:val="left" w:pos="4320"/>
                <w:tab w:val="left" w:pos="4500"/>
              </w:tabs>
              <w:jc w:val="both"/>
              <w:rPr>
                <w:sz w:val="14"/>
                <w:szCs w:val="14"/>
              </w:rPr>
            </w:pPr>
          </w:p>
          <w:p w:rsidR="00D93DDB" w:rsidRDefault="00D93DDB" w:rsidP="003A7C3D">
            <w:pPr>
              <w:tabs>
                <w:tab w:val="left" w:pos="4320"/>
                <w:tab w:val="left" w:pos="4500"/>
              </w:tabs>
              <w:jc w:val="both"/>
              <w:rPr>
                <w:sz w:val="28"/>
                <w:szCs w:val="28"/>
                <w:lang w:val="en-US"/>
              </w:rPr>
            </w:pPr>
            <w:r>
              <w:rPr>
                <w:sz w:val="28"/>
                <w:szCs w:val="28"/>
                <w:lang w:val="uz-Cyrl-UZ"/>
              </w:rPr>
              <w:t xml:space="preserve">Har bir tomonining sig‘imi </w:t>
            </w:r>
            <w:r w:rsidRPr="0099137E">
              <w:rPr>
                <w:sz w:val="28"/>
                <w:szCs w:val="28"/>
                <w:lang w:val="en-US"/>
              </w:rPr>
              <w:t xml:space="preserve">5,2 </w:t>
            </w:r>
            <w:r w:rsidRPr="00B17E45">
              <w:rPr>
                <w:i/>
                <w:sz w:val="28"/>
                <w:szCs w:val="28"/>
                <w:lang w:val="en-US"/>
              </w:rPr>
              <w:t>Gbayt</w:t>
            </w:r>
            <w:r w:rsidRPr="0099137E">
              <w:rPr>
                <w:sz w:val="28"/>
                <w:szCs w:val="28"/>
                <w:lang w:val="en-US"/>
              </w:rPr>
              <w:t xml:space="preserve"> bo‘lgan </w:t>
            </w:r>
            <w:r>
              <w:rPr>
                <w:sz w:val="28"/>
                <w:szCs w:val="28"/>
                <w:lang w:val="en-US"/>
              </w:rPr>
              <w:t>DVD</w:t>
            </w:r>
            <w:r>
              <w:rPr>
                <w:sz w:val="28"/>
                <w:szCs w:val="28"/>
                <w:lang w:val="uz-Cyrl-UZ"/>
              </w:rPr>
              <w:t xml:space="preserve"> </w:t>
            </w:r>
            <w:r w:rsidRPr="0099137E">
              <w:rPr>
                <w:sz w:val="28"/>
                <w:szCs w:val="28"/>
                <w:lang w:val="en-US"/>
              </w:rPr>
              <w:t>disk</w:t>
            </w:r>
            <w:r>
              <w:rPr>
                <w:sz w:val="28"/>
                <w:szCs w:val="28"/>
                <w:lang w:val="uz-Cyrl-UZ"/>
              </w:rPr>
              <w:t xml:space="preserve"> formati.</w:t>
            </w:r>
          </w:p>
          <w:p w:rsidR="00D93DDB" w:rsidRPr="007B383E" w:rsidRDefault="00D93DDB" w:rsidP="003A7C3D">
            <w:pPr>
              <w:tabs>
                <w:tab w:val="left" w:pos="4320"/>
                <w:tab w:val="left" w:pos="4500"/>
              </w:tabs>
              <w:jc w:val="both"/>
              <w:rPr>
                <w:sz w:val="18"/>
                <w:szCs w:val="18"/>
                <w:lang w:val="en-US"/>
              </w:rPr>
            </w:pPr>
          </w:p>
          <w:p w:rsidR="00D93DDB" w:rsidRPr="007576C2" w:rsidRDefault="00D93DDB" w:rsidP="003A7C3D">
            <w:pPr>
              <w:tabs>
                <w:tab w:val="left" w:pos="4320"/>
                <w:tab w:val="left" w:pos="4500"/>
              </w:tabs>
              <w:jc w:val="both"/>
              <w:rPr>
                <w:sz w:val="28"/>
                <w:szCs w:val="28"/>
                <w:lang w:val="uz-Cyrl-UZ"/>
              </w:rPr>
            </w:pPr>
            <w:r>
              <w:rPr>
                <w:sz w:val="28"/>
                <w:szCs w:val="28"/>
                <w:lang w:val="uz-Cyrl-UZ"/>
              </w:rPr>
              <w:t xml:space="preserve">Ҳар бир томонининг сиғими </w:t>
            </w:r>
            <w:r w:rsidRPr="005B6905">
              <w:rPr>
                <w:sz w:val="28"/>
                <w:szCs w:val="28"/>
                <w:lang w:val="en-US"/>
              </w:rPr>
              <w:t xml:space="preserve">5,2 </w:t>
            </w:r>
            <w:r w:rsidRPr="0099137E">
              <w:rPr>
                <w:sz w:val="28"/>
                <w:szCs w:val="28"/>
                <w:lang w:val="en-US"/>
              </w:rPr>
              <w:t>Gbayt</w:t>
            </w:r>
            <w:r w:rsidRPr="005B6905">
              <w:rPr>
                <w:sz w:val="28"/>
                <w:szCs w:val="28"/>
                <w:lang w:val="en-US"/>
              </w:rPr>
              <w:t xml:space="preserve"> </w:t>
            </w:r>
            <w:r>
              <w:rPr>
                <w:sz w:val="28"/>
                <w:szCs w:val="28"/>
              </w:rPr>
              <w:t>бўлган</w:t>
            </w:r>
            <w:r w:rsidRPr="005B6905">
              <w:rPr>
                <w:sz w:val="28"/>
                <w:szCs w:val="28"/>
                <w:lang w:val="en-US"/>
              </w:rPr>
              <w:t xml:space="preserve"> </w:t>
            </w:r>
            <w:r>
              <w:rPr>
                <w:sz w:val="28"/>
                <w:szCs w:val="28"/>
                <w:lang w:val="en-US"/>
              </w:rPr>
              <w:t>DVD</w:t>
            </w:r>
            <w:r>
              <w:rPr>
                <w:sz w:val="28"/>
                <w:szCs w:val="28"/>
                <w:lang w:val="uz-Cyrl-UZ"/>
              </w:rPr>
              <w:t xml:space="preserve"> </w:t>
            </w:r>
            <w:r>
              <w:rPr>
                <w:sz w:val="28"/>
                <w:szCs w:val="28"/>
              </w:rPr>
              <w:t>диск</w:t>
            </w:r>
            <w:r>
              <w:rPr>
                <w:sz w:val="28"/>
                <w:szCs w:val="28"/>
                <w:lang w:val="uz-Cyrl-UZ"/>
              </w:rPr>
              <w:t xml:space="preserve"> формати.</w:t>
            </w:r>
          </w:p>
        </w:tc>
      </w:tr>
      <w:tr w:rsidR="00D93DDB" w:rsidRPr="00587EF9">
        <w:trPr>
          <w:tblCellSpacing w:w="0" w:type="dxa"/>
          <w:jc w:val="center"/>
        </w:trPr>
        <w:tc>
          <w:tcPr>
            <w:tcW w:w="2079" w:type="pct"/>
          </w:tcPr>
          <w:p w:rsidR="00D93DDB" w:rsidRPr="00DE4143" w:rsidRDefault="00D93DDB" w:rsidP="003A7C3D">
            <w:pPr>
              <w:tabs>
                <w:tab w:val="left" w:pos="4320"/>
                <w:tab w:val="left" w:pos="4500"/>
              </w:tabs>
              <w:rPr>
                <w:b/>
                <w:sz w:val="28"/>
                <w:szCs w:val="28"/>
                <w:lang w:val="uz-Cyrl-UZ"/>
              </w:rPr>
            </w:pPr>
            <w:r w:rsidRPr="001C7AA6">
              <w:rPr>
                <w:b/>
                <w:sz w:val="28"/>
                <w:szCs w:val="28"/>
                <w:lang w:val="uz-Cyrl-UZ"/>
              </w:rPr>
              <w:t xml:space="preserve">Мультимедиа-сервер </w:t>
            </w:r>
          </w:p>
          <w:p w:rsidR="00D93DDB" w:rsidRPr="001C7AA6" w:rsidRDefault="00D93DDB"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multimedia-server</w:t>
            </w:r>
          </w:p>
          <w:p w:rsidR="00D93DDB" w:rsidRPr="001C7AA6" w:rsidRDefault="00D93DDB" w:rsidP="003A7C3D">
            <w:pPr>
              <w:tabs>
                <w:tab w:val="left" w:pos="4320"/>
                <w:tab w:val="left" w:pos="4500"/>
              </w:tabs>
              <w:rPr>
                <w:sz w:val="28"/>
                <w:szCs w:val="28"/>
                <w:lang w:val="uz-Cyrl-UZ"/>
              </w:rPr>
            </w:pPr>
            <w:r>
              <w:rPr>
                <w:sz w:val="28"/>
                <w:szCs w:val="28"/>
                <w:lang w:val="uz-Cyrl-UZ"/>
              </w:rPr>
              <w:t xml:space="preserve">       </w:t>
            </w:r>
            <w:r w:rsidRPr="001C7AA6">
              <w:rPr>
                <w:sz w:val="28"/>
                <w:szCs w:val="28"/>
                <w:lang w:val="uz-Cyrl-UZ"/>
              </w:rPr>
              <w:t>мультимедиа-сервер</w:t>
            </w:r>
          </w:p>
          <w:p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0F6732">
              <w:rPr>
                <w:sz w:val="28"/>
                <w:szCs w:val="28"/>
                <w:lang w:val="en-US"/>
              </w:rPr>
              <w:t xml:space="preserve">- </w:t>
            </w:r>
            <w:r w:rsidRPr="00DE4143">
              <w:rPr>
                <w:sz w:val="28"/>
                <w:szCs w:val="28"/>
                <w:lang w:val="en-US"/>
              </w:rPr>
              <w:t xml:space="preserve">multimedia server </w:t>
            </w:r>
          </w:p>
          <w:p w:rsidR="00D93DDB" w:rsidRPr="0051450D" w:rsidRDefault="00D93DDB" w:rsidP="003A7C3D">
            <w:pPr>
              <w:tabs>
                <w:tab w:val="left" w:pos="4320"/>
                <w:tab w:val="left" w:pos="4500"/>
              </w:tabs>
              <w:rPr>
                <w:sz w:val="28"/>
                <w:szCs w:val="28"/>
                <w:lang w:val="en-US"/>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Сервер для локальных мультимедийных сетей</w:t>
            </w:r>
            <w:r w:rsidRPr="0099336E">
              <w:rPr>
                <w:sz w:val="28"/>
                <w:szCs w:val="28"/>
              </w:rPr>
              <w:t>.</w:t>
            </w:r>
          </w:p>
          <w:p w:rsidR="00D93DDB" w:rsidRPr="007B383E" w:rsidRDefault="00D93DDB" w:rsidP="003A7C3D">
            <w:pPr>
              <w:tabs>
                <w:tab w:val="left" w:pos="4320"/>
                <w:tab w:val="left" w:pos="4500"/>
              </w:tabs>
              <w:jc w:val="both"/>
              <w:rPr>
                <w:sz w:val="18"/>
                <w:szCs w:val="18"/>
              </w:rPr>
            </w:pPr>
          </w:p>
          <w:p w:rsidR="00D93DDB" w:rsidRDefault="00D93DDB" w:rsidP="003A7C3D">
            <w:pPr>
              <w:tabs>
                <w:tab w:val="left" w:pos="4320"/>
                <w:tab w:val="left" w:pos="4500"/>
              </w:tabs>
              <w:jc w:val="both"/>
              <w:rPr>
                <w:sz w:val="28"/>
                <w:szCs w:val="28"/>
                <w:lang w:val="en-US"/>
              </w:rPr>
            </w:pPr>
            <w:r w:rsidRPr="0099137E">
              <w:rPr>
                <w:sz w:val="28"/>
                <w:szCs w:val="28"/>
                <w:lang w:val="en-US"/>
              </w:rPr>
              <w:t>Lokal multimedia tarmoqlar uchun mo‘ljallan</w:t>
            </w:r>
            <w:r w:rsidRPr="007B383E">
              <w:rPr>
                <w:sz w:val="28"/>
                <w:szCs w:val="28"/>
                <w:lang w:val="en-US"/>
              </w:rPr>
              <w:t>-</w:t>
            </w:r>
            <w:r w:rsidRPr="0099137E">
              <w:rPr>
                <w:sz w:val="28"/>
                <w:szCs w:val="28"/>
                <w:lang w:val="en-US"/>
              </w:rPr>
              <w:t>gan server.</w:t>
            </w:r>
          </w:p>
          <w:p w:rsidR="00D93DDB" w:rsidRPr="007B383E" w:rsidRDefault="00D93DDB" w:rsidP="003A7C3D">
            <w:pPr>
              <w:tabs>
                <w:tab w:val="left" w:pos="4320"/>
                <w:tab w:val="left" w:pos="4500"/>
              </w:tabs>
              <w:jc w:val="both"/>
              <w:rPr>
                <w:sz w:val="18"/>
                <w:szCs w:val="18"/>
                <w:lang w:val="en-US"/>
              </w:rPr>
            </w:pPr>
          </w:p>
          <w:p w:rsidR="00D93DDB" w:rsidRPr="00587EF9" w:rsidRDefault="00D93DDB" w:rsidP="003A7C3D">
            <w:pPr>
              <w:tabs>
                <w:tab w:val="left" w:pos="4320"/>
                <w:tab w:val="left" w:pos="4500"/>
              </w:tabs>
              <w:jc w:val="both"/>
              <w:rPr>
                <w:sz w:val="28"/>
                <w:szCs w:val="28"/>
              </w:rPr>
            </w:pPr>
            <w:r>
              <w:rPr>
                <w:sz w:val="28"/>
                <w:szCs w:val="28"/>
              </w:rPr>
              <w:t>Локал мультимедиа тармоқлар учун мўлжалланган сервер.</w:t>
            </w:r>
          </w:p>
        </w:tc>
      </w:tr>
      <w:tr w:rsidR="00D93DDB" w:rsidRPr="00587EF9">
        <w:trPr>
          <w:tblCellSpacing w:w="0" w:type="dxa"/>
          <w:jc w:val="center"/>
        </w:trPr>
        <w:tc>
          <w:tcPr>
            <w:tcW w:w="2079" w:type="pct"/>
          </w:tcPr>
          <w:p w:rsidR="00D93DDB" w:rsidRPr="00B517F2" w:rsidRDefault="00D93DDB" w:rsidP="00686DF7">
            <w:pPr>
              <w:tabs>
                <w:tab w:val="left" w:pos="4320"/>
                <w:tab w:val="left" w:pos="4500"/>
              </w:tabs>
              <w:rPr>
                <w:b/>
                <w:sz w:val="28"/>
                <w:szCs w:val="28"/>
                <w:lang w:val="uz-Cyrl-UZ"/>
              </w:rPr>
            </w:pPr>
            <w:r w:rsidRPr="00844AE4">
              <w:rPr>
                <w:b/>
                <w:sz w:val="28"/>
                <w:szCs w:val="28"/>
                <w:lang w:val="uz-Cyrl-UZ"/>
              </w:rPr>
              <w:t>Мультимедиа-CD</w:t>
            </w:r>
          </w:p>
          <w:p w:rsidR="00D93DDB" w:rsidRPr="00844AE4" w:rsidRDefault="00D93DDB" w:rsidP="00686DF7">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multimedia-CD</w:t>
            </w:r>
          </w:p>
          <w:p w:rsidR="00D93DDB" w:rsidRPr="00844AE4" w:rsidRDefault="00D93DDB" w:rsidP="00686DF7">
            <w:pPr>
              <w:tabs>
                <w:tab w:val="left" w:pos="4320"/>
                <w:tab w:val="left" w:pos="4500"/>
              </w:tabs>
              <w:rPr>
                <w:sz w:val="28"/>
                <w:szCs w:val="28"/>
                <w:lang w:val="uz-Cyrl-UZ"/>
              </w:rPr>
            </w:pPr>
            <w:r w:rsidRPr="00844AE4">
              <w:rPr>
                <w:b/>
                <w:sz w:val="28"/>
                <w:szCs w:val="28"/>
                <w:lang w:val="uz-Cyrl-UZ"/>
              </w:rPr>
              <w:t xml:space="preserve">       </w:t>
            </w:r>
            <w:r w:rsidRPr="00844AE4">
              <w:rPr>
                <w:sz w:val="28"/>
                <w:szCs w:val="28"/>
                <w:lang w:val="uz-Cyrl-UZ"/>
              </w:rPr>
              <w:t>мультимедиа-CD</w:t>
            </w:r>
          </w:p>
          <w:p w:rsidR="00D93DDB" w:rsidRPr="00B517F2" w:rsidRDefault="00D93DDB" w:rsidP="00686DF7">
            <w:pPr>
              <w:tabs>
                <w:tab w:val="left" w:pos="4320"/>
                <w:tab w:val="left" w:pos="4500"/>
              </w:tabs>
              <w:rPr>
                <w:sz w:val="28"/>
                <w:szCs w:val="28"/>
                <w:lang w:val="uz-Cyrl-UZ"/>
              </w:rPr>
            </w:pPr>
            <w:r w:rsidRPr="0051450D">
              <w:rPr>
                <w:b/>
                <w:sz w:val="28"/>
                <w:szCs w:val="28"/>
                <w:lang w:val="en-US"/>
              </w:rPr>
              <w:t xml:space="preserve">en </w:t>
            </w:r>
            <w:r w:rsidRPr="001F7E9B">
              <w:rPr>
                <w:sz w:val="28"/>
                <w:szCs w:val="28"/>
                <w:lang w:val="en-US"/>
              </w:rPr>
              <w:t>-</w:t>
            </w:r>
            <w:r w:rsidRPr="00B517F2">
              <w:rPr>
                <w:sz w:val="28"/>
                <w:szCs w:val="28"/>
                <w:lang w:val="en-US"/>
              </w:rPr>
              <w:t xml:space="preserve"> mixed mode CD </w:t>
            </w:r>
          </w:p>
          <w:p w:rsidR="00D93DDB" w:rsidRPr="00712886" w:rsidRDefault="00D93DDB" w:rsidP="00686DF7">
            <w:pPr>
              <w:tabs>
                <w:tab w:val="left" w:pos="4320"/>
                <w:tab w:val="left" w:pos="4500"/>
              </w:tabs>
              <w:rPr>
                <w:b/>
                <w:sz w:val="28"/>
                <w:szCs w:val="28"/>
                <w:lang w:val="en-US"/>
              </w:rPr>
            </w:pPr>
          </w:p>
        </w:tc>
        <w:tc>
          <w:tcPr>
            <w:tcW w:w="2921" w:type="pct"/>
          </w:tcPr>
          <w:p w:rsidR="00D93DDB" w:rsidRDefault="00D93DDB" w:rsidP="00686DF7">
            <w:pPr>
              <w:tabs>
                <w:tab w:val="left" w:pos="4320"/>
                <w:tab w:val="left" w:pos="4500"/>
              </w:tabs>
              <w:jc w:val="both"/>
              <w:rPr>
                <w:sz w:val="28"/>
                <w:szCs w:val="28"/>
                <w:lang w:val="uz-Cyrl-UZ"/>
              </w:rPr>
            </w:pPr>
            <w:r>
              <w:rPr>
                <w:sz w:val="28"/>
                <w:szCs w:val="28"/>
              </w:rPr>
              <w:t>Компакт-диск со смешанной (мультимедийной) информацией.</w:t>
            </w:r>
          </w:p>
          <w:p w:rsidR="00D93DDB" w:rsidRPr="007B383E" w:rsidRDefault="00D93DDB" w:rsidP="00686DF7">
            <w:pPr>
              <w:tabs>
                <w:tab w:val="left" w:pos="4320"/>
                <w:tab w:val="left" w:pos="4500"/>
              </w:tabs>
              <w:jc w:val="both"/>
              <w:rPr>
                <w:sz w:val="18"/>
                <w:szCs w:val="18"/>
              </w:rPr>
            </w:pPr>
          </w:p>
          <w:p w:rsidR="00D93DDB" w:rsidRDefault="00D93DDB" w:rsidP="00686DF7">
            <w:pPr>
              <w:tabs>
                <w:tab w:val="left" w:pos="4320"/>
                <w:tab w:val="left" w:pos="4500"/>
              </w:tabs>
              <w:jc w:val="both"/>
              <w:rPr>
                <w:sz w:val="28"/>
                <w:szCs w:val="28"/>
                <w:lang w:val="en-US"/>
              </w:rPr>
            </w:pPr>
            <w:r w:rsidRPr="0099137E">
              <w:rPr>
                <w:sz w:val="28"/>
                <w:szCs w:val="28"/>
                <w:lang w:val="en-US"/>
              </w:rPr>
              <w:t>Aralash</w:t>
            </w:r>
            <w:r>
              <w:rPr>
                <w:sz w:val="28"/>
                <w:szCs w:val="28"/>
                <w:lang w:val="uz-Cyrl-UZ"/>
              </w:rPr>
              <w:t xml:space="preserve"> </w:t>
            </w:r>
            <w:r w:rsidRPr="0099137E">
              <w:rPr>
                <w:sz w:val="28"/>
                <w:szCs w:val="28"/>
                <w:lang w:val="en-US"/>
              </w:rPr>
              <w:t>(multimedia)</w:t>
            </w:r>
            <w:r>
              <w:rPr>
                <w:sz w:val="28"/>
                <w:szCs w:val="28"/>
                <w:lang w:val="uz-Cyrl-UZ"/>
              </w:rPr>
              <w:t xml:space="preserve"> axborot bo‘lgan kompakt disk.</w:t>
            </w:r>
          </w:p>
          <w:p w:rsidR="00D93DDB" w:rsidRPr="00D93DDB" w:rsidRDefault="00D93DDB" w:rsidP="00686DF7">
            <w:pPr>
              <w:tabs>
                <w:tab w:val="left" w:pos="4320"/>
                <w:tab w:val="left" w:pos="4500"/>
              </w:tabs>
              <w:jc w:val="both"/>
              <w:rPr>
                <w:sz w:val="18"/>
                <w:szCs w:val="18"/>
                <w:lang w:val="en-US"/>
              </w:rPr>
            </w:pPr>
          </w:p>
          <w:p w:rsidR="00D93DDB" w:rsidRPr="00712886" w:rsidRDefault="00D93DDB" w:rsidP="00686DF7">
            <w:pPr>
              <w:tabs>
                <w:tab w:val="left" w:pos="4320"/>
                <w:tab w:val="left" w:pos="4500"/>
              </w:tabs>
              <w:jc w:val="both"/>
              <w:rPr>
                <w:sz w:val="28"/>
                <w:szCs w:val="28"/>
                <w:lang w:val="uz-Cyrl-UZ"/>
              </w:rPr>
            </w:pPr>
            <w:r>
              <w:rPr>
                <w:sz w:val="28"/>
                <w:szCs w:val="28"/>
              </w:rPr>
              <w:t>Аралаш</w:t>
            </w:r>
            <w:r>
              <w:rPr>
                <w:sz w:val="28"/>
                <w:szCs w:val="28"/>
                <w:lang w:val="uz-Cyrl-UZ"/>
              </w:rPr>
              <w:t xml:space="preserve"> </w:t>
            </w:r>
            <w:r w:rsidRPr="00EA5D47">
              <w:rPr>
                <w:sz w:val="28"/>
                <w:szCs w:val="28"/>
              </w:rPr>
              <w:t>(</w:t>
            </w:r>
            <w:r>
              <w:rPr>
                <w:sz w:val="28"/>
                <w:szCs w:val="28"/>
              </w:rPr>
              <w:t>мультимедиа</w:t>
            </w:r>
            <w:r w:rsidRPr="00EA5D47">
              <w:rPr>
                <w:sz w:val="28"/>
                <w:szCs w:val="28"/>
              </w:rPr>
              <w:t>)</w:t>
            </w:r>
            <w:r>
              <w:rPr>
                <w:sz w:val="28"/>
                <w:szCs w:val="28"/>
                <w:lang w:val="uz-Cyrl-UZ"/>
              </w:rPr>
              <w:t xml:space="preserve"> ахборот бўлган компакт диск.</w:t>
            </w:r>
          </w:p>
        </w:tc>
      </w:tr>
      <w:tr w:rsidR="00D93DDB" w:rsidRPr="00FE3F29">
        <w:trPr>
          <w:tblCellSpacing w:w="0" w:type="dxa"/>
          <w:jc w:val="center"/>
        </w:trPr>
        <w:tc>
          <w:tcPr>
            <w:tcW w:w="2079" w:type="pct"/>
          </w:tcPr>
          <w:p w:rsidR="00D93DDB" w:rsidRPr="00DE4143" w:rsidRDefault="00D93DDB" w:rsidP="003A7C3D">
            <w:pPr>
              <w:tabs>
                <w:tab w:val="left" w:pos="4320"/>
                <w:tab w:val="left" w:pos="4500"/>
              </w:tabs>
              <w:rPr>
                <w:b/>
                <w:sz w:val="28"/>
                <w:szCs w:val="28"/>
                <w:lang w:val="uz-Cyrl-UZ"/>
              </w:rPr>
            </w:pPr>
            <w:r w:rsidRPr="001C7AA6">
              <w:rPr>
                <w:b/>
                <w:sz w:val="28"/>
                <w:szCs w:val="28"/>
                <w:lang w:val="uz-Cyrl-UZ"/>
              </w:rPr>
              <w:t>Мультипрограммирование</w:t>
            </w:r>
          </w:p>
          <w:p w:rsidR="00D93DDB" w:rsidRPr="001C7AA6" w:rsidRDefault="00D93DDB"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multidasturlash</w:t>
            </w:r>
          </w:p>
          <w:p w:rsidR="00D93DDB" w:rsidRPr="001C7AA6" w:rsidRDefault="00D93DDB" w:rsidP="003A7C3D">
            <w:pPr>
              <w:tabs>
                <w:tab w:val="left" w:pos="4320"/>
                <w:tab w:val="left" w:pos="4500"/>
              </w:tabs>
              <w:rPr>
                <w:sz w:val="28"/>
                <w:szCs w:val="28"/>
                <w:lang w:val="uz-Cyrl-UZ"/>
              </w:rPr>
            </w:pPr>
            <w:r w:rsidRPr="001C7AA6">
              <w:rPr>
                <w:sz w:val="28"/>
                <w:szCs w:val="28"/>
                <w:lang w:val="uz-Cyrl-UZ"/>
              </w:rPr>
              <w:t xml:space="preserve">   </w:t>
            </w:r>
            <w:r>
              <w:rPr>
                <w:sz w:val="28"/>
                <w:szCs w:val="28"/>
                <w:lang w:val="uz-Cyrl-UZ"/>
              </w:rPr>
              <w:t xml:space="preserve">    </w:t>
            </w:r>
            <w:r w:rsidRPr="001C7AA6">
              <w:rPr>
                <w:sz w:val="28"/>
                <w:szCs w:val="28"/>
                <w:lang w:val="uz-Cyrl-UZ"/>
              </w:rPr>
              <w:t>мультидастурлаш</w:t>
            </w:r>
          </w:p>
          <w:p w:rsidR="00D93DDB" w:rsidRPr="00DE4143" w:rsidRDefault="00D93DDB" w:rsidP="003A7C3D">
            <w:pPr>
              <w:tabs>
                <w:tab w:val="left" w:pos="4320"/>
                <w:tab w:val="left" w:pos="4500"/>
              </w:tabs>
              <w:rPr>
                <w:sz w:val="28"/>
                <w:szCs w:val="28"/>
                <w:lang w:val="uz-Cyrl-UZ"/>
              </w:rPr>
            </w:pPr>
            <w:r w:rsidRPr="001C7AA6">
              <w:rPr>
                <w:b/>
                <w:sz w:val="28"/>
                <w:szCs w:val="28"/>
                <w:lang w:val="uz-Cyrl-UZ"/>
              </w:rPr>
              <w:t xml:space="preserve">en </w:t>
            </w:r>
            <w:r w:rsidRPr="00BF6BBA">
              <w:rPr>
                <w:sz w:val="28"/>
                <w:szCs w:val="28"/>
                <w:lang w:val="uz-Cyrl-UZ"/>
              </w:rPr>
              <w:t>-</w:t>
            </w:r>
            <w:r w:rsidRPr="001C7AA6">
              <w:rPr>
                <w:sz w:val="28"/>
                <w:szCs w:val="28"/>
                <w:lang w:val="uz-Cyrl-UZ"/>
              </w:rPr>
              <w:t xml:space="preserve"> multiprogramming </w:t>
            </w:r>
          </w:p>
          <w:p w:rsidR="00D93DDB" w:rsidRPr="001C7AA6" w:rsidRDefault="00D93DDB" w:rsidP="003A7C3D">
            <w:pPr>
              <w:tabs>
                <w:tab w:val="left" w:pos="4320"/>
                <w:tab w:val="left" w:pos="4500"/>
              </w:tabs>
              <w:rPr>
                <w:sz w:val="28"/>
                <w:szCs w:val="28"/>
                <w:lang w:val="uz-Cyrl-UZ"/>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Режим выполнения на однопроцессорной системе нескольких программ, находящихся в ОЗУ процессора</w:t>
            </w:r>
            <w:r w:rsidRPr="0099336E">
              <w:rPr>
                <w:sz w:val="28"/>
                <w:szCs w:val="28"/>
              </w:rPr>
              <w:t>.</w:t>
            </w:r>
          </w:p>
          <w:p w:rsidR="00D93DDB" w:rsidRPr="00D93DDB" w:rsidRDefault="00D93DDB" w:rsidP="003A7C3D">
            <w:pPr>
              <w:tabs>
                <w:tab w:val="left" w:pos="4320"/>
                <w:tab w:val="left" w:pos="4500"/>
              </w:tabs>
              <w:jc w:val="both"/>
              <w:rPr>
                <w:sz w:val="18"/>
                <w:szCs w:val="18"/>
              </w:rPr>
            </w:pPr>
          </w:p>
          <w:p w:rsidR="00D93DDB" w:rsidRDefault="00D93DDB" w:rsidP="003A7C3D">
            <w:pPr>
              <w:tabs>
                <w:tab w:val="left" w:pos="4320"/>
                <w:tab w:val="left" w:pos="4500"/>
              </w:tabs>
              <w:jc w:val="both"/>
              <w:rPr>
                <w:sz w:val="28"/>
                <w:szCs w:val="28"/>
                <w:lang w:val="en-US"/>
              </w:rPr>
            </w:pPr>
            <w:r w:rsidRPr="0099137E">
              <w:rPr>
                <w:sz w:val="28"/>
                <w:szCs w:val="28"/>
                <w:lang w:val="en-US"/>
              </w:rPr>
              <w:t>Bir protsessorli tizimda, protsessorning OXQ</w:t>
            </w:r>
            <w:r>
              <w:rPr>
                <w:sz w:val="28"/>
                <w:szCs w:val="28"/>
                <w:lang w:val="uz-Cyrl-UZ"/>
              </w:rPr>
              <w:t xml:space="preserve"> </w:t>
            </w:r>
            <w:r w:rsidRPr="0099137E">
              <w:rPr>
                <w:sz w:val="28"/>
                <w:szCs w:val="28"/>
                <w:lang w:val="en-US"/>
              </w:rPr>
              <w:t>da bo‘lgan bir necha dasturni bajarish rejimi.</w:t>
            </w:r>
          </w:p>
          <w:p w:rsidR="00D93DDB" w:rsidRPr="00D93DDB" w:rsidRDefault="00D93DDB" w:rsidP="003A7C3D">
            <w:pPr>
              <w:tabs>
                <w:tab w:val="left" w:pos="4320"/>
                <w:tab w:val="left" w:pos="4500"/>
              </w:tabs>
              <w:jc w:val="both"/>
              <w:rPr>
                <w:sz w:val="18"/>
                <w:szCs w:val="18"/>
                <w:lang w:val="en-US"/>
              </w:rPr>
            </w:pPr>
          </w:p>
          <w:p w:rsidR="00D93DDB" w:rsidRPr="00FE3F29" w:rsidRDefault="00D93DDB" w:rsidP="003A7C3D">
            <w:pPr>
              <w:tabs>
                <w:tab w:val="left" w:pos="4320"/>
                <w:tab w:val="left" w:pos="4500"/>
              </w:tabs>
              <w:jc w:val="both"/>
              <w:rPr>
                <w:sz w:val="28"/>
                <w:szCs w:val="28"/>
              </w:rPr>
            </w:pPr>
            <w:r>
              <w:rPr>
                <w:sz w:val="28"/>
                <w:szCs w:val="28"/>
              </w:rPr>
              <w:t>Бир процессорли тизимда, процессорнинг ОХҚ</w:t>
            </w:r>
            <w:r>
              <w:rPr>
                <w:sz w:val="28"/>
                <w:szCs w:val="28"/>
                <w:lang w:val="uz-Cyrl-UZ"/>
              </w:rPr>
              <w:t xml:space="preserve"> </w:t>
            </w:r>
            <w:r>
              <w:rPr>
                <w:sz w:val="28"/>
                <w:szCs w:val="28"/>
              </w:rPr>
              <w:t>да бўлган бир неча дастурни бажариш режими.</w:t>
            </w:r>
          </w:p>
        </w:tc>
      </w:tr>
      <w:tr w:rsidR="00D93DDB" w:rsidRPr="001312AC">
        <w:trPr>
          <w:tblCellSpacing w:w="0" w:type="dxa"/>
          <w:jc w:val="center"/>
        </w:trPr>
        <w:tc>
          <w:tcPr>
            <w:tcW w:w="2079" w:type="pct"/>
          </w:tcPr>
          <w:p w:rsidR="00D93DDB" w:rsidRPr="00DE4143" w:rsidRDefault="00D93DDB" w:rsidP="003A7C3D">
            <w:pPr>
              <w:tabs>
                <w:tab w:val="left" w:pos="4320"/>
                <w:tab w:val="left" w:pos="4500"/>
              </w:tabs>
              <w:rPr>
                <w:b/>
                <w:sz w:val="28"/>
                <w:szCs w:val="28"/>
                <w:lang w:val="uz-Cyrl-UZ"/>
              </w:rPr>
            </w:pPr>
            <w:r w:rsidRPr="00DE4143">
              <w:rPr>
                <w:b/>
                <w:sz w:val="28"/>
                <w:szCs w:val="28"/>
                <w:lang w:val="uz-Cyrl-UZ"/>
              </w:rPr>
              <w:t xml:space="preserve">Мультипроцессор </w:t>
            </w:r>
          </w:p>
          <w:p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Pr>
                <w:sz w:val="28"/>
                <w:szCs w:val="28"/>
                <w:lang w:val="uz-Cyrl-UZ"/>
              </w:rPr>
              <w:t>multiprotsessor</w:t>
            </w:r>
          </w:p>
          <w:p w:rsidR="00D93DDB" w:rsidRPr="00844AE4" w:rsidRDefault="00D93DDB" w:rsidP="003A7C3D">
            <w:pPr>
              <w:tabs>
                <w:tab w:val="left" w:pos="4320"/>
                <w:tab w:val="left" w:pos="4500"/>
              </w:tabs>
              <w:rPr>
                <w:sz w:val="28"/>
                <w:szCs w:val="28"/>
                <w:lang w:val="uz-Cyrl-UZ"/>
              </w:rPr>
            </w:pPr>
            <w:r>
              <w:rPr>
                <w:sz w:val="28"/>
                <w:szCs w:val="28"/>
                <w:lang w:val="uz-Cyrl-UZ"/>
              </w:rPr>
              <w:t xml:space="preserve">       </w:t>
            </w:r>
            <w:r w:rsidRPr="00EA5D47">
              <w:rPr>
                <w:sz w:val="28"/>
                <w:szCs w:val="28"/>
                <w:lang w:val="uz-Cyrl-UZ"/>
              </w:rPr>
              <w:t>мультипроцессор</w:t>
            </w:r>
          </w:p>
          <w:p w:rsidR="00D93DDB" w:rsidRPr="00DE4143" w:rsidRDefault="00D93DDB" w:rsidP="003A7C3D">
            <w:pPr>
              <w:tabs>
                <w:tab w:val="left" w:pos="4320"/>
                <w:tab w:val="left" w:pos="4500"/>
              </w:tabs>
              <w:rPr>
                <w:sz w:val="28"/>
                <w:szCs w:val="28"/>
                <w:lang w:val="uz-Cyrl-UZ"/>
              </w:rPr>
            </w:pPr>
            <w:r w:rsidRPr="00844AE4">
              <w:rPr>
                <w:b/>
                <w:sz w:val="28"/>
                <w:szCs w:val="28"/>
                <w:lang w:val="uz-Cyrl-UZ"/>
              </w:rPr>
              <w:t xml:space="preserve">en </w:t>
            </w:r>
            <w:r w:rsidRPr="00567D4E">
              <w:rPr>
                <w:sz w:val="28"/>
                <w:szCs w:val="28"/>
                <w:lang w:val="uz-Cyrl-UZ"/>
              </w:rPr>
              <w:t>-</w:t>
            </w:r>
            <w:r w:rsidRPr="00DE4143">
              <w:rPr>
                <w:sz w:val="28"/>
                <w:szCs w:val="28"/>
                <w:lang w:val="uz-Cyrl-UZ"/>
              </w:rPr>
              <w:t xml:space="preserve"> multiprocessor</w:t>
            </w:r>
          </w:p>
          <w:p w:rsidR="00D93DDB" w:rsidRPr="00844AE4" w:rsidRDefault="00D93DDB" w:rsidP="003A7C3D">
            <w:pPr>
              <w:tabs>
                <w:tab w:val="left" w:pos="4320"/>
                <w:tab w:val="left" w:pos="4500"/>
              </w:tabs>
              <w:rPr>
                <w:sz w:val="28"/>
                <w:szCs w:val="28"/>
                <w:lang w:val="uz-Cyrl-UZ"/>
              </w:rPr>
            </w:pPr>
          </w:p>
        </w:tc>
        <w:tc>
          <w:tcPr>
            <w:tcW w:w="2921" w:type="pct"/>
          </w:tcPr>
          <w:p w:rsidR="00D93DDB" w:rsidRDefault="00D93DDB" w:rsidP="003A7C3D">
            <w:pPr>
              <w:tabs>
                <w:tab w:val="left" w:pos="4320"/>
                <w:tab w:val="left" w:pos="4500"/>
              </w:tabs>
              <w:jc w:val="both"/>
              <w:rPr>
                <w:sz w:val="28"/>
                <w:szCs w:val="28"/>
              </w:rPr>
            </w:pPr>
            <w:r>
              <w:rPr>
                <w:sz w:val="28"/>
                <w:szCs w:val="28"/>
              </w:rPr>
              <w:t>Машина, имеющая несколько арифметических и логических блоков для одновременного использования.</w:t>
            </w:r>
          </w:p>
          <w:p w:rsidR="00D93DDB" w:rsidRPr="001147F9" w:rsidRDefault="00D93DDB" w:rsidP="003A7C3D">
            <w:pPr>
              <w:tabs>
                <w:tab w:val="left" w:pos="4320"/>
                <w:tab w:val="left" w:pos="4500"/>
              </w:tabs>
              <w:jc w:val="both"/>
              <w:rPr>
                <w:sz w:val="10"/>
                <w:szCs w:val="10"/>
              </w:rPr>
            </w:pPr>
          </w:p>
          <w:p w:rsidR="00D93DDB" w:rsidRDefault="00D93DDB" w:rsidP="003A7C3D">
            <w:pPr>
              <w:tabs>
                <w:tab w:val="left" w:pos="4320"/>
                <w:tab w:val="left" w:pos="4500"/>
              </w:tabs>
              <w:jc w:val="both"/>
              <w:rPr>
                <w:sz w:val="28"/>
                <w:szCs w:val="28"/>
                <w:lang w:val="en-US"/>
              </w:rPr>
            </w:pPr>
            <w:r w:rsidRPr="0099137E">
              <w:rPr>
                <w:sz w:val="28"/>
                <w:szCs w:val="28"/>
                <w:lang w:val="en-US"/>
              </w:rPr>
              <w:t>Bir vaqtda foydalanish uchun bir nechta arifmetik va manti</w:t>
            </w:r>
            <w:r>
              <w:rPr>
                <w:sz w:val="28"/>
                <w:szCs w:val="28"/>
                <w:lang w:val="uz-Cyrl-UZ"/>
              </w:rPr>
              <w:t>q</w:t>
            </w:r>
            <w:r w:rsidRPr="0099137E">
              <w:rPr>
                <w:sz w:val="28"/>
                <w:szCs w:val="28"/>
                <w:lang w:val="en-US"/>
              </w:rPr>
              <w:t>iy bloklari bo‘lgan mashina.</w:t>
            </w:r>
          </w:p>
          <w:p w:rsidR="00D93DDB" w:rsidRPr="001147F9" w:rsidRDefault="00D93DDB" w:rsidP="003A7C3D">
            <w:pPr>
              <w:tabs>
                <w:tab w:val="left" w:pos="4320"/>
                <w:tab w:val="left" w:pos="4500"/>
              </w:tabs>
              <w:jc w:val="both"/>
              <w:rPr>
                <w:sz w:val="10"/>
                <w:szCs w:val="10"/>
                <w:lang w:val="en-US"/>
              </w:rPr>
            </w:pPr>
            <w:r>
              <w:rPr>
                <w:sz w:val="28"/>
                <w:szCs w:val="28"/>
                <w:lang w:val="en-US"/>
              </w:rPr>
              <w:t xml:space="preserve"> </w:t>
            </w:r>
            <w:r w:rsidRPr="00D93DDB">
              <w:rPr>
                <w:sz w:val="14"/>
                <w:szCs w:val="14"/>
                <w:lang w:val="en-US"/>
              </w:rPr>
              <w:t xml:space="preserve">   </w:t>
            </w:r>
          </w:p>
          <w:p w:rsidR="00D93DDB" w:rsidRPr="001312AC" w:rsidRDefault="00D93DDB" w:rsidP="003A7C3D">
            <w:pPr>
              <w:tabs>
                <w:tab w:val="left" w:pos="4320"/>
                <w:tab w:val="left" w:pos="4500"/>
              </w:tabs>
              <w:jc w:val="both"/>
              <w:rPr>
                <w:sz w:val="28"/>
                <w:szCs w:val="28"/>
              </w:rPr>
            </w:pPr>
            <w:r>
              <w:rPr>
                <w:sz w:val="28"/>
                <w:szCs w:val="28"/>
              </w:rPr>
              <w:t>Бир в</w:t>
            </w:r>
            <w:r w:rsidR="001147F9">
              <w:rPr>
                <w:sz w:val="28"/>
                <w:szCs w:val="28"/>
              </w:rPr>
              <w:t>ақтда фойдаланиш учун бир нечта</w:t>
            </w:r>
            <w:r w:rsidR="001147F9" w:rsidRPr="001147F9">
              <w:rPr>
                <w:sz w:val="28"/>
                <w:szCs w:val="28"/>
              </w:rPr>
              <w:t xml:space="preserve"> </w:t>
            </w:r>
            <w:r>
              <w:rPr>
                <w:sz w:val="28"/>
                <w:szCs w:val="28"/>
              </w:rPr>
              <w:t>арифметик ва манти</w:t>
            </w:r>
            <w:r>
              <w:rPr>
                <w:sz w:val="28"/>
                <w:szCs w:val="28"/>
                <w:lang w:val="uz-Cyrl-UZ"/>
              </w:rPr>
              <w:t>қ</w:t>
            </w:r>
            <w:r>
              <w:rPr>
                <w:sz w:val="28"/>
                <w:szCs w:val="28"/>
              </w:rPr>
              <w:t>ий блоклари бўлган машина.</w:t>
            </w:r>
          </w:p>
        </w:tc>
      </w:tr>
      <w:tr w:rsidR="00D93DDB" w:rsidRPr="001147F9">
        <w:trPr>
          <w:tblCellSpacing w:w="0" w:type="dxa"/>
          <w:jc w:val="center"/>
        </w:trPr>
        <w:tc>
          <w:tcPr>
            <w:tcW w:w="2079" w:type="pct"/>
          </w:tcPr>
          <w:p w:rsidR="00D93DDB" w:rsidRPr="00D93DDB" w:rsidRDefault="00D93DDB" w:rsidP="00074BD0">
            <w:pPr>
              <w:tabs>
                <w:tab w:val="left" w:pos="4320"/>
                <w:tab w:val="left" w:pos="4500"/>
              </w:tabs>
              <w:rPr>
                <w:b/>
                <w:sz w:val="28"/>
                <w:szCs w:val="28"/>
                <w:lang w:val="uz-Cyrl-UZ"/>
              </w:rPr>
            </w:pPr>
            <w:r w:rsidRPr="00D93DDB">
              <w:rPr>
                <w:b/>
                <w:sz w:val="28"/>
                <w:szCs w:val="28"/>
              </w:rPr>
              <w:t>«</w:t>
            </w:r>
            <w:r w:rsidRPr="00D93DDB">
              <w:rPr>
                <w:b/>
                <w:sz w:val="28"/>
                <w:szCs w:val="28"/>
                <w:lang w:val="uz-Cyrl-UZ"/>
              </w:rPr>
              <w:t>Мышь»</w:t>
            </w:r>
          </w:p>
          <w:p w:rsidR="00D93DDB" w:rsidRPr="00D93DDB" w:rsidRDefault="00D93DDB" w:rsidP="00074BD0">
            <w:pPr>
              <w:tabs>
                <w:tab w:val="left" w:pos="4320"/>
                <w:tab w:val="left" w:pos="4500"/>
              </w:tabs>
              <w:rPr>
                <w:b/>
                <w:sz w:val="28"/>
                <w:szCs w:val="28"/>
                <w:lang w:val="uz-Cyrl-UZ"/>
              </w:rPr>
            </w:pPr>
            <w:r w:rsidRPr="00D93DDB">
              <w:rPr>
                <w:b/>
                <w:sz w:val="28"/>
                <w:szCs w:val="28"/>
                <w:lang w:val="uz-Cyrl-UZ"/>
              </w:rPr>
              <w:t xml:space="preserve">uz </w:t>
            </w:r>
            <w:r w:rsidRPr="00D93DDB">
              <w:rPr>
                <w:sz w:val="28"/>
                <w:szCs w:val="28"/>
                <w:lang w:val="uz-Cyrl-UZ"/>
              </w:rPr>
              <w:t>-</w:t>
            </w:r>
            <w:r w:rsidRPr="00D93DDB">
              <w:rPr>
                <w:b/>
                <w:sz w:val="28"/>
                <w:szCs w:val="28"/>
                <w:lang w:val="uz-Cyrl-UZ"/>
              </w:rPr>
              <w:t xml:space="preserve"> </w:t>
            </w:r>
            <w:r w:rsidRPr="00D93DDB">
              <w:rPr>
                <w:sz w:val="28"/>
                <w:szCs w:val="28"/>
                <w:lang w:val="uz-Cyrl-UZ"/>
              </w:rPr>
              <w:t>«</w:t>
            </w:r>
            <w:r w:rsidRPr="00D93DDB">
              <w:rPr>
                <w:sz w:val="28"/>
                <w:szCs w:val="28"/>
                <w:lang w:val="en-US"/>
              </w:rPr>
              <w:t>s</w:t>
            </w:r>
            <w:r w:rsidRPr="00D93DDB">
              <w:rPr>
                <w:sz w:val="28"/>
                <w:szCs w:val="28"/>
                <w:lang w:val="uz-Cyrl-UZ"/>
              </w:rPr>
              <w:t>ichqoncha»</w:t>
            </w:r>
          </w:p>
          <w:p w:rsidR="00D93DDB" w:rsidRPr="00D93DDB" w:rsidRDefault="00D93DDB" w:rsidP="00074BD0">
            <w:pPr>
              <w:tabs>
                <w:tab w:val="left" w:pos="4320"/>
                <w:tab w:val="left" w:pos="4500"/>
              </w:tabs>
              <w:rPr>
                <w:sz w:val="28"/>
                <w:szCs w:val="28"/>
                <w:lang w:val="uz-Cyrl-UZ"/>
              </w:rPr>
            </w:pPr>
            <w:r w:rsidRPr="00D93DDB">
              <w:rPr>
                <w:sz w:val="28"/>
                <w:szCs w:val="28"/>
                <w:lang w:val="uz-Cyrl-UZ"/>
              </w:rPr>
              <w:t xml:space="preserve">       «cичқонча»</w:t>
            </w:r>
          </w:p>
          <w:p w:rsidR="00D93DDB" w:rsidRPr="00D93DDB" w:rsidRDefault="00D93DDB" w:rsidP="00074BD0">
            <w:pPr>
              <w:tabs>
                <w:tab w:val="left" w:pos="4320"/>
                <w:tab w:val="left" w:pos="4500"/>
              </w:tabs>
              <w:rPr>
                <w:sz w:val="28"/>
                <w:szCs w:val="28"/>
                <w:lang w:val="uz-Cyrl-UZ"/>
              </w:rPr>
            </w:pPr>
            <w:r w:rsidRPr="00D93DDB">
              <w:rPr>
                <w:b/>
                <w:sz w:val="28"/>
                <w:szCs w:val="28"/>
                <w:lang w:val="uz-Cyrl-UZ"/>
              </w:rPr>
              <w:t xml:space="preserve">en </w:t>
            </w:r>
            <w:r w:rsidRPr="00D93DDB">
              <w:rPr>
                <w:sz w:val="28"/>
                <w:szCs w:val="28"/>
                <w:lang w:val="uz-Cyrl-UZ"/>
              </w:rPr>
              <w:t xml:space="preserve">- mouse </w:t>
            </w:r>
          </w:p>
          <w:p w:rsidR="00D93DDB" w:rsidRPr="00D93DDB" w:rsidRDefault="00D93DDB" w:rsidP="00074BD0">
            <w:pPr>
              <w:tabs>
                <w:tab w:val="left" w:pos="4320"/>
                <w:tab w:val="left" w:pos="4500"/>
              </w:tabs>
              <w:rPr>
                <w:sz w:val="28"/>
                <w:szCs w:val="28"/>
                <w:lang w:val="uz-Cyrl-UZ"/>
              </w:rPr>
            </w:pPr>
          </w:p>
        </w:tc>
        <w:tc>
          <w:tcPr>
            <w:tcW w:w="2921" w:type="pct"/>
          </w:tcPr>
          <w:p w:rsidR="00D93DDB" w:rsidRPr="001147F9" w:rsidRDefault="00D93DDB" w:rsidP="00595651">
            <w:pPr>
              <w:jc w:val="both"/>
              <w:rPr>
                <w:color w:val="000000"/>
                <w:sz w:val="27"/>
                <w:szCs w:val="27"/>
              </w:rPr>
            </w:pPr>
            <w:r w:rsidRPr="001147F9">
              <w:rPr>
                <w:color w:val="000000"/>
                <w:sz w:val="27"/>
                <w:szCs w:val="27"/>
              </w:rPr>
              <w:t>Указующее устройство, служит для управления перемещением курсора на текстовом или графическом экране. По способу подключения бывают трех основных типов: шинные, PS/2 и обычные. Шинная присоединяется к собственной плате, обычная – к COM-порту, а PS/2 – к специальному круглому разъему.</w:t>
            </w:r>
          </w:p>
          <w:p w:rsidR="00D93DDB" w:rsidRPr="001147F9" w:rsidRDefault="00D93DDB" w:rsidP="00595651">
            <w:pPr>
              <w:jc w:val="both"/>
              <w:rPr>
                <w:color w:val="000000"/>
                <w:sz w:val="10"/>
                <w:szCs w:val="10"/>
              </w:rPr>
            </w:pPr>
          </w:p>
          <w:p w:rsidR="00D93DDB" w:rsidRPr="001147F9" w:rsidRDefault="00D93DDB" w:rsidP="002E00E4">
            <w:pPr>
              <w:jc w:val="both"/>
              <w:rPr>
                <w:sz w:val="27"/>
                <w:szCs w:val="27"/>
                <w:lang w:val="uz-Latn-UZ"/>
              </w:rPr>
            </w:pPr>
            <w:r w:rsidRPr="001147F9">
              <w:rPr>
                <w:color w:val="000000"/>
                <w:sz w:val="27"/>
                <w:szCs w:val="27"/>
                <w:lang w:val="en-US"/>
              </w:rPr>
              <w:t>Foydalanuvchi</w:t>
            </w:r>
            <w:r w:rsidRPr="001147F9">
              <w:rPr>
                <w:color w:val="000000"/>
                <w:sz w:val="27"/>
                <w:szCs w:val="27"/>
              </w:rPr>
              <w:t xml:space="preserve"> </w:t>
            </w:r>
            <w:r w:rsidRPr="001147F9">
              <w:rPr>
                <w:color w:val="000000"/>
                <w:sz w:val="27"/>
                <w:szCs w:val="27"/>
                <w:lang w:val="en-US"/>
              </w:rPr>
              <w:t>tomonidan</w:t>
            </w:r>
            <w:r w:rsidRPr="001147F9">
              <w:rPr>
                <w:color w:val="000000"/>
                <w:sz w:val="27"/>
                <w:szCs w:val="27"/>
                <w:lang w:val="uz-Latn-UZ"/>
              </w:rPr>
              <w:t xml:space="preserve"> yassi yuzada hara</w:t>
            </w:r>
            <w:r w:rsidR="001147F9" w:rsidRPr="001147F9">
              <w:rPr>
                <w:color w:val="000000"/>
                <w:sz w:val="27"/>
                <w:szCs w:val="27"/>
                <w:lang w:val="uz-Latn-UZ"/>
              </w:rPr>
              <w:t>-</w:t>
            </w:r>
            <w:r w:rsidRPr="001147F9">
              <w:rPr>
                <w:color w:val="000000"/>
                <w:sz w:val="27"/>
                <w:szCs w:val="27"/>
                <w:lang w:val="uz-Latn-UZ"/>
              </w:rPr>
              <w:t>katlantirilganda kursor koordinatalarini yoki kompyuter ekranida aks ettirgichning joylashi</w:t>
            </w:r>
            <w:r w:rsidR="001147F9" w:rsidRPr="001147F9">
              <w:rPr>
                <w:color w:val="000000"/>
                <w:sz w:val="27"/>
                <w:szCs w:val="27"/>
                <w:lang w:val="uz-Latn-UZ"/>
              </w:rPr>
              <w:t>-</w:t>
            </w:r>
            <w:r w:rsidRPr="001147F9">
              <w:rPr>
                <w:color w:val="000000"/>
                <w:sz w:val="27"/>
                <w:szCs w:val="27"/>
                <w:lang w:val="uz-Latn-UZ"/>
              </w:rPr>
              <w:t>shini belgilovchi va ekranda koordinatalarni ko‘rsatish uchun mo‘ljalangan qurilma. Uning uch turi mavjud</w:t>
            </w:r>
            <w:r w:rsidRPr="001147F9">
              <w:rPr>
                <w:color w:val="000000"/>
                <w:sz w:val="27"/>
                <w:szCs w:val="27"/>
                <w:lang w:val="en-US"/>
              </w:rPr>
              <w:t>:</w:t>
            </w:r>
            <w:r w:rsidRPr="001147F9">
              <w:rPr>
                <w:color w:val="000000"/>
                <w:sz w:val="27"/>
                <w:szCs w:val="27"/>
                <w:lang w:val="uz-Latn-UZ"/>
              </w:rPr>
              <w:t xml:space="preserve"> shinali, </w:t>
            </w:r>
            <w:r w:rsidRPr="001147F9">
              <w:rPr>
                <w:color w:val="000000"/>
                <w:sz w:val="27"/>
                <w:szCs w:val="27"/>
                <w:lang w:val="en-US"/>
              </w:rPr>
              <w:t>PS/2</w:t>
            </w:r>
            <w:r w:rsidRPr="001147F9">
              <w:rPr>
                <w:color w:val="000000"/>
                <w:sz w:val="27"/>
                <w:szCs w:val="27"/>
                <w:lang w:val="uz-Latn-UZ"/>
              </w:rPr>
              <w:t xml:space="preserve"> va oddiy. Shinali shaxsiy plataga, oddiy</w:t>
            </w:r>
            <w:r w:rsidRPr="001147F9">
              <w:rPr>
                <w:color w:val="000000"/>
                <w:sz w:val="27"/>
                <w:szCs w:val="27"/>
                <w:lang w:val="en-US"/>
              </w:rPr>
              <w:t xml:space="preserve"> </w:t>
            </w:r>
            <w:r w:rsidRPr="001147F9">
              <w:rPr>
                <w:color w:val="000000"/>
                <w:sz w:val="27"/>
                <w:szCs w:val="27"/>
                <w:lang w:val="uz-Latn-UZ"/>
              </w:rPr>
              <w:t>−</w:t>
            </w:r>
            <w:r w:rsidRPr="001147F9">
              <w:rPr>
                <w:color w:val="000000"/>
                <w:sz w:val="27"/>
                <w:szCs w:val="27"/>
                <w:lang w:val="en-US"/>
              </w:rPr>
              <w:t xml:space="preserve"> </w:t>
            </w:r>
            <w:r w:rsidRPr="001147F9">
              <w:rPr>
                <w:color w:val="000000"/>
                <w:sz w:val="27"/>
                <w:szCs w:val="27"/>
                <w:lang w:val="uz-Latn-UZ"/>
              </w:rPr>
              <w:t xml:space="preserve">COM-portiga, </w:t>
            </w:r>
            <w:r w:rsidRPr="001147F9">
              <w:rPr>
                <w:color w:val="000000"/>
                <w:sz w:val="27"/>
                <w:szCs w:val="27"/>
                <w:lang w:val="en-US"/>
              </w:rPr>
              <w:t>PS/2</w:t>
            </w:r>
            <w:r w:rsidRPr="001147F9">
              <w:rPr>
                <w:color w:val="000000"/>
                <w:sz w:val="27"/>
                <w:szCs w:val="27"/>
                <w:lang w:val="uz-Latn-UZ"/>
              </w:rPr>
              <w:t xml:space="preserve"> esa maxsus doiraviy ajratgichga ulanadi.</w:t>
            </w:r>
          </w:p>
          <w:p w:rsidR="00D93DDB" w:rsidRPr="001147F9" w:rsidRDefault="00D93DDB" w:rsidP="00595651">
            <w:pPr>
              <w:jc w:val="both"/>
              <w:rPr>
                <w:color w:val="000000"/>
                <w:sz w:val="10"/>
                <w:szCs w:val="10"/>
                <w:lang w:val="en-US"/>
              </w:rPr>
            </w:pPr>
          </w:p>
          <w:p w:rsidR="00D93DDB" w:rsidRPr="001147F9" w:rsidRDefault="00D93DDB" w:rsidP="001147F9">
            <w:pPr>
              <w:tabs>
                <w:tab w:val="left" w:pos="4320"/>
                <w:tab w:val="left" w:pos="4500"/>
              </w:tabs>
              <w:jc w:val="both"/>
              <w:rPr>
                <w:sz w:val="28"/>
                <w:szCs w:val="28"/>
              </w:rPr>
            </w:pPr>
            <w:r w:rsidRPr="001147F9">
              <w:rPr>
                <w:color w:val="000000"/>
                <w:sz w:val="27"/>
                <w:szCs w:val="27"/>
              </w:rPr>
              <w:t>Фойдаланувчи</w:t>
            </w:r>
            <w:r w:rsidRPr="001147F9">
              <w:rPr>
                <w:color w:val="000000"/>
                <w:sz w:val="27"/>
                <w:szCs w:val="27"/>
                <w:lang w:val="en-US"/>
              </w:rPr>
              <w:t xml:space="preserve"> </w:t>
            </w:r>
            <w:r w:rsidRPr="001147F9">
              <w:rPr>
                <w:color w:val="000000"/>
                <w:sz w:val="27"/>
                <w:szCs w:val="27"/>
              </w:rPr>
              <w:t>томонидан</w:t>
            </w:r>
            <w:r w:rsidRPr="001147F9">
              <w:rPr>
                <w:color w:val="000000"/>
                <w:sz w:val="27"/>
                <w:szCs w:val="27"/>
                <w:lang w:val="en-US"/>
              </w:rPr>
              <w:t xml:space="preserve"> </w:t>
            </w:r>
            <w:r w:rsidRPr="001147F9">
              <w:rPr>
                <w:color w:val="000000"/>
                <w:sz w:val="27"/>
                <w:szCs w:val="27"/>
              </w:rPr>
              <w:t>ясси</w:t>
            </w:r>
            <w:r w:rsidRPr="001147F9">
              <w:rPr>
                <w:color w:val="000000"/>
                <w:sz w:val="27"/>
                <w:szCs w:val="27"/>
                <w:lang w:val="en-US"/>
              </w:rPr>
              <w:t xml:space="preserve"> </w:t>
            </w:r>
            <w:r w:rsidRPr="001147F9">
              <w:rPr>
                <w:color w:val="000000"/>
                <w:sz w:val="27"/>
                <w:szCs w:val="27"/>
              </w:rPr>
              <w:t>юзада</w:t>
            </w:r>
            <w:r w:rsidRPr="001147F9">
              <w:rPr>
                <w:color w:val="000000"/>
                <w:sz w:val="27"/>
                <w:szCs w:val="27"/>
                <w:lang w:val="en-US"/>
              </w:rPr>
              <w:t xml:space="preserve"> </w:t>
            </w:r>
            <w:r w:rsidRPr="001147F9">
              <w:rPr>
                <w:color w:val="000000"/>
                <w:sz w:val="27"/>
                <w:szCs w:val="27"/>
              </w:rPr>
              <w:t>ҳаракат</w:t>
            </w:r>
            <w:r w:rsidR="001147F9" w:rsidRPr="001147F9">
              <w:rPr>
                <w:color w:val="000000"/>
                <w:sz w:val="27"/>
                <w:szCs w:val="27"/>
                <w:lang w:val="en-US"/>
              </w:rPr>
              <w:t>-</w:t>
            </w:r>
            <w:r w:rsidRPr="001147F9">
              <w:rPr>
                <w:color w:val="000000"/>
                <w:sz w:val="27"/>
                <w:szCs w:val="27"/>
              </w:rPr>
              <w:t>лантирилганда</w:t>
            </w:r>
            <w:r w:rsidRPr="001147F9">
              <w:rPr>
                <w:color w:val="000000"/>
                <w:sz w:val="27"/>
                <w:szCs w:val="27"/>
                <w:lang w:val="en-US"/>
              </w:rPr>
              <w:t xml:space="preserve"> </w:t>
            </w:r>
            <w:r w:rsidRPr="001147F9">
              <w:rPr>
                <w:color w:val="000000"/>
                <w:sz w:val="27"/>
                <w:szCs w:val="27"/>
              </w:rPr>
              <w:t>курсор</w:t>
            </w:r>
            <w:r w:rsidRPr="001147F9">
              <w:rPr>
                <w:color w:val="000000"/>
                <w:sz w:val="27"/>
                <w:szCs w:val="27"/>
                <w:lang w:val="en-US"/>
              </w:rPr>
              <w:t xml:space="preserve"> </w:t>
            </w:r>
            <w:r w:rsidRPr="001147F9">
              <w:rPr>
                <w:color w:val="000000"/>
                <w:sz w:val="27"/>
                <w:szCs w:val="27"/>
              </w:rPr>
              <w:t>координаталарини</w:t>
            </w:r>
            <w:r w:rsidRPr="001147F9">
              <w:rPr>
                <w:color w:val="000000"/>
                <w:sz w:val="27"/>
                <w:szCs w:val="27"/>
                <w:lang w:val="en-US"/>
              </w:rPr>
              <w:t xml:space="preserve"> </w:t>
            </w:r>
            <w:r w:rsidRPr="001147F9">
              <w:rPr>
                <w:color w:val="000000"/>
                <w:sz w:val="27"/>
                <w:szCs w:val="27"/>
              </w:rPr>
              <w:t>ёки</w:t>
            </w:r>
            <w:r w:rsidRPr="001147F9">
              <w:rPr>
                <w:color w:val="000000"/>
                <w:sz w:val="27"/>
                <w:szCs w:val="27"/>
                <w:lang w:val="en-US"/>
              </w:rPr>
              <w:t xml:space="preserve"> </w:t>
            </w:r>
            <w:r w:rsidRPr="001147F9">
              <w:rPr>
                <w:color w:val="000000"/>
                <w:sz w:val="27"/>
                <w:szCs w:val="27"/>
              </w:rPr>
              <w:t>компьютер</w:t>
            </w:r>
            <w:r w:rsidRPr="001147F9">
              <w:rPr>
                <w:color w:val="000000"/>
                <w:sz w:val="27"/>
                <w:szCs w:val="27"/>
                <w:lang w:val="en-US"/>
              </w:rPr>
              <w:t xml:space="preserve"> </w:t>
            </w:r>
            <w:r w:rsidRPr="001147F9">
              <w:rPr>
                <w:color w:val="000000"/>
                <w:sz w:val="27"/>
                <w:szCs w:val="27"/>
              </w:rPr>
              <w:t>экранида</w:t>
            </w:r>
            <w:r w:rsidRPr="001147F9">
              <w:rPr>
                <w:color w:val="000000"/>
                <w:sz w:val="27"/>
                <w:szCs w:val="27"/>
                <w:lang w:val="en-US"/>
              </w:rPr>
              <w:t xml:space="preserve"> </w:t>
            </w:r>
            <w:r w:rsidRPr="001147F9">
              <w:rPr>
                <w:color w:val="000000"/>
                <w:sz w:val="27"/>
                <w:szCs w:val="27"/>
              </w:rPr>
              <w:t>акс</w:t>
            </w:r>
            <w:r w:rsidRPr="001147F9">
              <w:rPr>
                <w:color w:val="000000"/>
                <w:sz w:val="27"/>
                <w:szCs w:val="27"/>
                <w:lang w:val="en-US"/>
              </w:rPr>
              <w:t xml:space="preserve"> </w:t>
            </w:r>
            <w:r w:rsidRPr="001147F9">
              <w:rPr>
                <w:color w:val="000000"/>
                <w:sz w:val="27"/>
                <w:szCs w:val="27"/>
              </w:rPr>
              <w:t>эттиргичнинг</w:t>
            </w:r>
            <w:r w:rsidRPr="001147F9">
              <w:rPr>
                <w:color w:val="000000"/>
                <w:sz w:val="27"/>
                <w:szCs w:val="27"/>
                <w:lang w:val="en-US"/>
              </w:rPr>
              <w:t xml:space="preserve"> </w:t>
            </w:r>
            <w:r w:rsidRPr="001147F9">
              <w:rPr>
                <w:color w:val="000000"/>
                <w:sz w:val="27"/>
                <w:szCs w:val="27"/>
              </w:rPr>
              <w:t>жойлашишини</w:t>
            </w:r>
            <w:r w:rsidRPr="001147F9">
              <w:rPr>
                <w:color w:val="000000"/>
                <w:sz w:val="27"/>
                <w:szCs w:val="27"/>
                <w:lang w:val="en-US"/>
              </w:rPr>
              <w:t xml:space="preserve"> </w:t>
            </w:r>
            <w:r w:rsidRPr="001147F9">
              <w:rPr>
                <w:color w:val="000000"/>
                <w:sz w:val="27"/>
                <w:szCs w:val="27"/>
              </w:rPr>
              <w:t>белгиловчи</w:t>
            </w:r>
            <w:r w:rsidRPr="001147F9">
              <w:rPr>
                <w:color w:val="000000"/>
                <w:sz w:val="27"/>
                <w:szCs w:val="27"/>
                <w:lang w:val="en-US"/>
              </w:rPr>
              <w:t xml:space="preserve"> </w:t>
            </w:r>
            <w:r w:rsidRPr="001147F9">
              <w:rPr>
                <w:color w:val="000000"/>
                <w:sz w:val="27"/>
                <w:szCs w:val="27"/>
              </w:rPr>
              <w:t>ва</w:t>
            </w:r>
            <w:r w:rsidRPr="001147F9">
              <w:rPr>
                <w:color w:val="000000"/>
                <w:sz w:val="27"/>
                <w:szCs w:val="27"/>
                <w:lang w:val="en-US"/>
              </w:rPr>
              <w:t xml:space="preserve"> </w:t>
            </w:r>
            <w:r w:rsidRPr="001147F9">
              <w:rPr>
                <w:color w:val="000000"/>
                <w:sz w:val="27"/>
                <w:szCs w:val="27"/>
              </w:rPr>
              <w:t>экранда</w:t>
            </w:r>
            <w:r w:rsidRPr="001147F9">
              <w:rPr>
                <w:color w:val="000000"/>
                <w:sz w:val="27"/>
                <w:szCs w:val="27"/>
                <w:lang w:val="en-US"/>
              </w:rPr>
              <w:t xml:space="preserve"> </w:t>
            </w:r>
            <w:r w:rsidRPr="001147F9">
              <w:rPr>
                <w:color w:val="000000"/>
                <w:sz w:val="27"/>
                <w:szCs w:val="27"/>
              </w:rPr>
              <w:t>координаталарни</w:t>
            </w:r>
            <w:r w:rsidRPr="001147F9">
              <w:rPr>
                <w:color w:val="000000"/>
                <w:sz w:val="27"/>
                <w:szCs w:val="27"/>
                <w:lang w:val="en-US"/>
              </w:rPr>
              <w:t xml:space="preserve"> </w:t>
            </w:r>
            <w:r w:rsidRPr="001147F9">
              <w:rPr>
                <w:color w:val="000000"/>
                <w:sz w:val="27"/>
                <w:szCs w:val="27"/>
              </w:rPr>
              <w:t>кўрсатиш</w:t>
            </w:r>
            <w:r w:rsidRPr="001147F9">
              <w:rPr>
                <w:color w:val="000000"/>
                <w:sz w:val="27"/>
                <w:szCs w:val="27"/>
                <w:lang w:val="en-US"/>
              </w:rPr>
              <w:t xml:space="preserve"> </w:t>
            </w:r>
            <w:r w:rsidRPr="001147F9">
              <w:rPr>
                <w:color w:val="000000"/>
                <w:sz w:val="27"/>
                <w:szCs w:val="27"/>
              </w:rPr>
              <w:t>учун</w:t>
            </w:r>
            <w:r w:rsidRPr="001147F9">
              <w:rPr>
                <w:color w:val="000000"/>
                <w:sz w:val="27"/>
                <w:szCs w:val="27"/>
                <w:lang w:val="en-US"/>
              </w:rPr>
              <w:t xml:space="preserve"> </w:t>
            </w:r>
            <w:r w:rsidRPr="001147F9">
              <w:rPr>
                <w:color w:val="000000"/>
                <w:sz w:val="27"/>
                <w:szCs w:val="27"/>
              </w:rPr>
              <w:t>мўлжалланган</w:t>
            </w:r>
            <w:r w:rsidRPr="001147F9">
              <w:rPr>
                <w:color w:val="000000"/>
                <w:sz w:val="27"/>
                <w:szCs w:val="27"/>
                <w:lang w:val="en-US"/>
              </w:rPr>
              <w:t xml:space="preserve"> </w:t>
            </w:r>
            <w:r w:rsidRPr="001147F9">
              <w:rPr>
                <w:color w:val="000000"/>
                <w:sz w:val="27"/>
                <w:szCs w:val="27"/>
              </w:rPr>
              <w:t>қурилма</w:t>
            </w:r>
            <w:r w:rsidRPr="001147F9">
              <w:rPr>
                <w:color w:val="000000"/>
                <w:sz w:val="27"/>
                <w:szCs w:val="27"/>
                <w:lang w:val="en-US"/>
              </w:rPr>
              <w:t xml:space="preserve">. </w:t>
            </w:r>
            <w:r w:rsidRPr="001147F9">
              <w:rPr>
                <w:color w:val="000000"/>
                <w:sz w:val="27"/>
                <w:szCs w:val="27"/>
              </w:rPr>
              <w:t>Унинг</w:t>
            </w:r>
            <w:r w:rsidRPr="001147F9">
              <w:rPr>
                <w:color w:val="000000"/>
                <w:sz w:val="27"/>
                <w:szCs w:val="27"/>
                <w:lang w:val="en-US"/>
              </w:rPr>
              <w:t xml:space="preserve"> </w:t>
            </w:r>
            <w:r w:rsidRPr="001147F9">
              <w:rPr>
                <w:color w:val="000000"/>
                <w:sz w:val="27"/>
                <w:szCs w:val="27"/>
              </w:rPr>
              <w:t>уч</w:t>
            </w:r>
            <w:r w:rsidRPr="001147F9">
              <w:rPr>
                <w:color w:val="000000"/>
                <w:sz w:val="27"/>
                <w:szCs w:val="27"/>
                <w:lang w:val="en-US"/>
              </w:rPr>
              <w:t xml:space="preserve"> </w:t>
            </w:r>
            <w:r w:rsidRPr="001147F9">
              <w:rPr>
                <w:color w:val="000000"/>
                <w:sz w:val="27"/>
                <w:szCs w:val="27"/>
              </w:rPr>
              <w:t>тури</w:t>
            </w:r>
            <w:r w:rsidRPr="001147F9">
              <w:rPr>
                <w:color w:val="000000"/>
                <w:sz w:val="27"/>
                <w:szCs w:val="27"/>
                <w:lang w:val="en-US"/>
              </w:rPr>
              <w:t xml:space="preserve"> </w:t>
            </w:r>
            <w:r w:rsidRPr="001147F9">
              <w:rPr>
                <w:color w:val="000000"/>
                <w:sz w:val="27"/>
                <w:szCs w:val="27"/>
              </w:rPr>
              <w:t>мавжуд</w:t>
            </w:r>
            <w:r w:rsidRPr="001147F9">
              <w:rPr>
                <w:color w:val="000000"/>
                <w:sz w:val="27"/>
                <w:szCs w:val="27"/>
                <w:lang w:val="en-US"/>
              </w:rPr>
              <w:t xml:space="preserve">: </w:t>
            </w:r>
            <w:r w:rsidRPr="001147F9">
              <w:rPr>
                <w:color w:val="000000"/>
                <w:sz w:val="27"/>
                <w:szCs w:val="27"/>
              </w:rPr>
              <w:t>шинали</w:t>
            </w:r>
            <w:r w:rsidRPr="001147F9">
              <w:rPr>
                <w:color w:val="000000"/>
                <w:sz w:val="27"/>
                <w:szCs w:val="27"/>
                <w:lang w:val="en-US"/>
              </w:rPr>
              <w:t xml:space="preserve">, PS/2 </w:t>
            </w:r>
            <w:r w:rsidRPr="001147F9">
              <w:rPr>
                <w:color w:val="000000"/>
                <w:sz w:val="27"/>
                <w:szCs w:val="27"/>
              </w:rPr>
              <w:t>ва</w:t>
            </w:r>
            <w:r w:rsidRPr="001147F9">
              <w:rPr>
                <w:color w:val="000000"/>
                <w:sz w:val="27"/>
                <w:szCs w:val="27"/>
                <w:lang w:val="en-US"/>
              </w:rPr>
              <w:t xml:space="preserve"> </w:t>
            </w:r>
            <w:r w:rsidRPr="001147F9">
              <w:rPr>
                <w:color w:val="000000"/>
                <w:sz w:val="27"/>
                <w:szCs w:val="27"/>
              </w:rPr>
              <w:t>оддий</w:t>
            </w:r>
            <w:r w:rsidRPr="001147F9">
              <w:rPr>
                <w:color w:val="000000"/>
                <w:sz w:val="27"/>
                <w:szCs w:val="27"/>
                <w:lang w:val="en-US"/>
              </w:rPr>
              <w:t xml:space="preserve">. </w:t>
            </w:r>
            <w:r w:rsidRPr="001147F9">
              <w:rPr>
                <w:color w:val="000000"/>
                <w:sz w:val="27"/>
                <w:szCs w:val="27"/>
              </w:rPr>
              <w:t>Шинали шахсий платага, од</w:t>
            </w:r>
            <w:r w:rsidR="001147F9">
              <w:rPr>
                <w:color w:val="000000"/>
                <w:sz w:val="27"/>
                <w:szCs w:val="27"/>
              </w:rPr>
              <w:t>дий</w:t>
            </w:r>
            <w:r w:rsidRPr="001147F9">
              <w:rPr>
                <w:color w:val="000000"/>
                <w:sz w:val="27"/>
                <w:szCs w:val="27"/>
              </w:rPr>
              <w:t xml:space="preserve"> СОМ-порти</w:t>
            </w:r>
            <w:r w:rsidR="001147F9">
              <w:rPr>
                <w:color w:val="000000"/>
                <w:sz w:val="27"/>
                <w:szCs w:val="27"/>
              </w:rPr>
              <w:t>-</w:t>
            </w:r>
            <w:r w:rsidRPr="001147F9">
              <w:rPr>
                <w:color w:val="000000"/>
                <w:sz w:val="27"/>
                <w:szCs w:val="27"/>
              </w:rPr>
              <w:t xml:space="preserve">га, </w:t>
            </w:r>
            <w:r w:rsidRPr="001147F9">
              <w:rPr>
                <w:color w:val="000000"/>
                <w:sz w:val="27"/>
                <w:szCs w:val="27"/>
                <w:lang w:val="en-US"/>
              </w:rPr>
              <w:t>PS</w:t>
            </w:r>
            <w:r w:rsidRPr="001147F9">
              <w:rPr>
                <w:color w:val="000000"/>
                <w:sz w:val="27"/>
                <w:szCs w:val="27"/>
              </w:rPr>
              <w:t>/2 эса махсус доиравий ажратгичга уланади.</w:t>
            </w:r>
          </w:p>
        </w:tc>
      </w:tr>
      <w:tr w:rsidR="00D93DDB" w:rsidRPr="00766384">
        <w:trPr>
          <w:tblCellSpacing w:w="0" w:type="dxa"/>
          <w:jc w:val="center"/>
        </w:trPr>
        <w:tc>
          <w:tcPr>
            <w:tcW w:w="2079" w:type="pct"/>
          </w:tcPr>
          <w:p w:rsidR="00D93DDB" w:rsidRPr="00B517F2" w:rsidRDefault="00D93DDB" w:rsidP="003A7C3D">
            <w:pPr>
              <w:tabs>
                <w:tab w:val="left" w:pos="4320"/>
                <w:tab w:val="left" w:pos="4500"/>
              </w:tabs>
              <w:rPr>
                <w:b/>
                <w:sz w:val="28"/>
                <w:szCs w:val="28"/>
                <w:lang w:val="uz-Cyrl-UZ"/>
              </w:rPr>
            </w:pPr>
            <w:r w:rsidRPr="00B517F2">
              <w:rPr>
                <w:b/>
                <w:sz w:val="28"/>
                <w:szCs w:val="28"/>
              </w:rPr>
              <w:t>Мэйнфрейм</w:t>
            </w:r>
          </w:p>
          <w:p w:rsidR="00D93DDB" w:rsidRPr="00F11978" w:rsidRDefault="00D93DDB" w:rsidP="003A7C3D">
            <w:pPr>
              <w:tabs>
                <w:tab w:val="left" w:pos="4320"/>
                <w:tab w:val="left" w:pos="4500"/>
              </w:tabs>
              <w:rPr>
                <w:b/>
                <w:sz w:val="28"/>
                <w:szCs w:val="28"/>
                <w:lang w:val="en-US"/>
              </w:rPr>
            </w:pPr>
            <w:r>
              <w:rPr>
                <w:b/>
                <w:sz w:val="28"/>
                <w:szCs w:val="28"/>
                <w:lang w:val="en-US"/>
              </w:rPr>
              <w:t>uz</w:t>
            </w:r>
            <w:r w:rsidRPr="00F11978">
              <w:rPr>
                <w:b/>
                <w:sz w:val="28"/>
                <w:szCs w:val="28"/>
                <w:lang w:val="en-US"/>
              </w:rPr>
              <w:t xml:space="preserve"> </w:t>
            </w:r>
            <w:r w:rsidRPr="00F11978">
              <w:rPr>
                <w:sz w:val="28"/>
                <w:szCs w:val="28"/>
                <w:lang w:val="en-US"/>
              </w:rPr>
              <w:t>-</w:t>
            </w:r>
            <w:r w:rsidRPr="00F11978">
              <w:rPr>
                <w:b/>
                <w:sz w:val="28"/>
                <w:szCs w:val="28"/>
                <w:lang w:val="en-US"/>
              </w:rPr>
              <w:t xml:space="preserve"> </w:t>
            </w:r>
            <w:r w:rsidRPr="0099137E">
              <w:rPr>
                <w:sz w:val="28"/>
                <w:szCs w:val="28"/>
                <w:lang w:val="en-US"/>
              </w:rPr>
              <w:t>meynfreym</w:t>
            </w:r>
          </w:p>
          <w:p w:rsidR="00D93DDB" w:rsidRPr="00F11978" w:rsidRDefault="00D93DDB" w:rsidP="003A7C3D">
            <w:pPr>
              <w:tabs>
                <w:tab w:val="left" w:pos="4320"/>
                <w:tab w:val="left" w:pos="4500"/>
              </w:tabs>
              <w:rPr>
                <w:sz w:val="28"/>
                <w:szCs w:val="28"/>
                <w:lang w:val="en-US"/>
              </w:rPr>
            </w:pPr>
            <w:r w:rsidRPr="00F11978">
              <w:rPr>
                <w:sz w:val="28"/>
                <w:szCs w:val="28"/>
                <w:lang w:val="en-US"/>
              </w:rPr>
              <w:t xml:space="preserve">       </w:t>
            </w:r>
            <w:r w:rsidRPr="00766384">
              <w:rPr>
                <w:sz w:val="28"/>
                <w:szCs w:val="28"/>
              </w:rPr>
              <w:t>мэйнфрейм</w:t>
            </w:r>
          </w:p>
          <w:p w:rsidR="00D93DDB" w:rsidRPr="00B517F2" w:rsidRDefault="00D93DDB" w:rsidP="003A7C3D">
            <w:pPr>
              <w:tabs>
                <w:tab w:val="left" w:pos="4320"/>
                <w:tab w:val="left" w:pos="4500"/>
              </w:tabs>
              <w:rPr>
                <w:sz w:val="28"/>
                <w:szCs w:val="28"/>
                <w:lang w:val="uz-Cyrl-UZ"/>
              </w:rPr>
            </w:pPr>
            <w:r w:rsidRPr="0051450D">
              <w:rPr>
                <w:b/>
                <w:sz w:val="28"/>
                <w:szCs w:val="28"/>
                <w:lang w:val="en-US"/>
              </w:rPr>
              <w:t>en</w:t>
            </w:r>
            <w:r w:rsidRPr="00F11978">
              <w:rPr>
                <w:b/>
                <w:sz w:val="28"/>
                <w:szCs w:val="28"/>
                <w:lang w:val="en-US"/>
              </w:rPr>
              <w:t xml:space="preserve"> </w:t>
            </w:r>
            <w:r w:rsidRPr="0081240C">
              <w:rPr>
                <w:sz w:val="28"/>
                <w:szCs w:val="28"/>
                <w:lang w:val="en-US"/>
              </w:rPr>
              <w:t>-</w:t>
            </w:r>
            <w:r w:rsidRPr="00B517F2">
              <w:rPr>
                <w:sz w:val="28"/>
                <w:szCs w:val="28"/>
                <w:lang w:val="fr-FR"/>
              </w:rPr>
              <w:t xml:space="preserve"> mainframe </w:t>
            </w:r>
          </w:p>
          <w:p w:rsidR="00D93DDB" w:rsidRPr="00F11978" w:rsidRDefault="00D93DDB" w:rsidP="003A7C3D">
            <w:pPr>
              <w:tabs>
                <w:tab w:val="left" w:pos="4320"/>
                <w:tab w:val="left" w:pos="4500"/>
              </w:tabs>
              <w:rPr>
                <w:sz w:val="28"/>
                <w:szCs w:val="28"/>
                <w:lang w:val="en-US"/>
              </w:rPr>
            </w:pPr>
          </w:p>
        </w:tc>
        <w:tc>
          <w:tcPr>
            <w:tcW w:w="2921" w:type="pct"/>
          </w:tcPr>
          <w:p w:rsidR="00D93DDB" w:rsidRDefault="00D93DDB" w:rsidP="003A7C3D">
            <w:pPr>
              <w:tabs>
                <w:tab w:val="left" w:pos="4320"/>
                <w:tab w:val="left" w:pos="4500"/>
              </w:tabs>
              <w:jc w:val="both"/>
              <w:rPr>
                <w:sz w:val="28"/>
                <w:szCs w:val="28"/>
                <w:lang w:val="uz-Cyrl-UZ"/>
              </w:rPr>
            </w:pPr>
            <w:r>
              <w:rPr>
                <w:sz w:val="28"/>
                <w:szCs w:val="28"/>
              </w:rPr>
              <w:t>Главный компьютер вычислительного центра. О</w:t>
            </w:r>
            <w:r w:rsidR="001147F9">
              <w:rPr>
                <w:sz w:val="28"/>
                <w:szCs w:val="28"/>
              </w:rPr>
              <w:t>бычно это многопользовательская</w:t>
            </w:r>
            <w:r w:rsidR="001147F9" w:rsidRPr="001147F9">
              <w:rPr>
                <w:sz w:val="28"/>
                <w:szCs w:val="28"/>
              </w:rPr>
              <w:t xml:space="preserve"> </w:t>
            </w:r>
            <w:r>
              <w:rPr>
                <w:sz w:val="28"/>
                <w:szCs w:val="28"/>
              </w:rPr>
              <w:t>большая, супермини- или мини- ЭВМ.</w:t>
            </w:r>
            <w:r w:rsidRPr="0099336E">
              <w:rPr>
                <w:sz w:val="28"/>
                <w:szCs w:val="28"/>
              </w:rPr>
              <w:t xml:space="preserve"> </w:t>
            </w:r>
          </w:p>
          <w:p w:rsidR="00D93DDB" w:rsidRPr="001147F9" w:rsidRDefault="00D93DDB" w:rsidP="003A7C3D">
            <w:pPr>
              <w:tabs>
                <w:tab w:val="left" w:pos="4320"/>
                <w:tab w:val="left" w:pos="4500"/>
              </w:tabs>
              <w:jc w:val="both"/>
              <w:rPr>
                <w:sz w:val="10"/>
                <w:szCs w:val="10"/>
              </w:rPr>
            </w:pPr>
          </w:p>
          <w:p w:rsidR="00D93DDB" w:rsidRDefault="00D93DDB" w:rsidP="003A7C3D">
            <w:pPr>
              <w:tabs>
                <w:tab w:val="left" w:pos="4320"/>
                <w:tab w:val="left" w:pos="4500"/>
              </w:tabs>
              <w:jc w:val="both"/>
              <w:rPr>
                <w:sz w:val="28"/>
                <w:szCs w:val="28"/>
                <w:lang w:val="en-US"/>
              </w:rPr>
            </w:pPr>
            <w:r>
              <w:rPr>
                <w:sz w:val="28"/>
                <w:szCs w:val="28"/>
                <w:lang w:val="uz-Cyrl-UZ"/>
              </w:rPr>
              <w:t>Hisoblash mark</w:t>
            </w:r>
            <w:r w:rsidRPr="0099137E">
              <w:rPr>
                <w:sz w:val="28"/>
                <w:szCs w:val="28"/>
                <w:lang w:val="en-US"/>
              </w:rPr>
              <w:t>a</w:t>
            </w:r>
            <w:r>
              <w:rPr>
                <w:sz w:val="28"/>
                <w:szCs w:val="28"/>
                <w:lang w:val="uz-Cyrl-UZ"/>
              </w:rPr>
              <w:t>z</w:t>
            </w:r>
            <w:r w:rsidRPr="0099137E">
              <w:rPr>
                <w:sz w:val="28"/>
                <w:szCs w:val="28"/>
                <w:lang w:val="en-US"/>
              </w:rPr>
              <w:t>ining asosiy kompyuteri.</w:t>
            </w:r>
            <w:r w:rsidR="001147F9">
              <w:rPr>
                <w:sz w:val="28"/>
                <w:szCs w:val="28"/>
                <w:lang w:val="en-US"/>
              </w:rPr>
              <w:t xml:space="preserve"> </w:t>
            </w:r>
            <w:r w:rsidRPr="0099137E">
              <w:rPr>
                <w:sz w:val="28"/>
                <w:szCs w:val="28"/>
                <w:lang w:val="en-US"/>
              </w:rPr>
              <w:t>Odatda, bu ko‘p foydalanuvchili katta, supermini yoki mini EHM</w:t>
            </w:r>
            <w:r>
              <w:rPr>
                <w:sz w:val="28"/>
                <w:szCs w:val="28"/>
                <w:lang w:val="uz-Cyrl-UZ"/>
              </w:rPr>
              <w:t xml:space="preserve"> </w:t>
            </w:r>
            <w:r w:rsidRPr="0099137E">
              <w:rPr>
                <w:sz w:val="28"/>
                <w:szCs w:val="28"/>
                <w:lang w:val="en-US"/>
              </w:rPr>
              <w:t>dir</w:t>
            </w:r>
            <w:r>
              <w:rPr>
                <w:sz w:val="28"/>
                <w:szCs w:val="28"/>
                <w:lang w:val="uz-Cyrl-UZ"/>
              </w:rPr>
              <w:t>.</w:t>
            </w:r>
          </w:p>
          <w:p w:rsidR="00D93DDB" w:rsidRPr="001147F9" w:rsidRDefault="00D93DDB" w:rsidP="003A7C3D">
            <w:pPr>
              <w:tabs>
                <w:tab w:val="left" w:pos="4320"/>
                <w:tab w:val="left" w:pos="4500"/>
              </w:tabs>
              <w:jc w:val="both"/>
              <w:rPr>
                <w:sz w:val="10"/>
                <w:szCs w:val="10"/>
                <w:lang w:val="en-US"/>
              </w:rPr>
            </w:pPr>
          </w:p>
          <w:p w:rsidR="00D93DDB" w:rsidRPr="00766384" w:rsidRDefault="00D93DDB" w:rsidP="001147F9">
            <w:pPr>
              <w:tabs>
                <w:tab w:val="left" w:pos="4320"/>
                <w:tab w:val="left" w:pos="4500"/>
              </w:tabs>
              <w:jc w:val="both"/>
              <w:rPr>
                <w:sz w:val="28"/>
                <w:szCs w:val="28"/>
                <w:lang w:val="uz-Cyrl-UZ"/>
              </w:rPr>
            </w:pPr>
            <w:r>
              <w:rPr>
                <w:sz w:val="28"/>
                <w:szCs w:val="28"/>
                <w:lang w:val="uz-Cyrl-UZ"/>
              </w:rPr>
              <w:t>Ҳисоблаш марк</w:t>
            </w:r>
            <w:r>
              <w:rPr>
                <w:sz w:val="28"/>
                <w:szCs w:val="28"/>
              </w:rPr>
              <w:t>а</w:t>
            </w:r>
            <w:r>
              <w:rPr>
                <w:sz w:val="28"/>
                <w:szCs w:val="28"/>
                <w:lang w:val="uz-Cyrl-UZ"/>
              </w:rPr>
              <w:t>з</w:t>
            </w:r>
            <w:r>
              <w:rPr>
                <w:sz w:val="28"/>
                <w:szCs w:val="28"/>
              </w:rPr>
              <w:t>ининг асосий компьютери. Одатда, бу кўп фойдаланувчили катта,</w:t>
            </w:r>
            <w:r w:rsidR="001147F9" w:rsidRPr="001147F9">
              <w:rPr>
                <w:sz w:val="28"/>
                <w:szCs w:val="28"/>
              </w:rPr>
              <w:t xml:space="preserve"> </w:t>
            </w:r>
            <w:r>
              <w:rPr>
                <w:sz w:val="28"/>
                <w:szCs w:val="28"/>
              </w:rPr>
              <w:t>супер</w:t>
            </w:r>
            <w:r w:rsidR="001147F9" w:rsidRPr="001147F9">
              <w:rPr>
                <w:sz w:val="28"/>
                <w:szCs w:val="28"/>
              </w:rPr>
              <w:t>-</w:t>
            </w:r>
            <w:r>
              <w:rPr>
                <w:sz w:val="28"/>
                <w:szCs w:val="28"/>
              </w:rPr>
              <w:t>мини ёки мини ЭҲМ</w:t>
            </w:r>
            <w:r>
              <w:rPr>
                <w:sz w:val="28"/>
                <w:szCs w:val="28"/>
                <w:lang w:val="uz-Cyrl-UZ"/>
              </w:rPr>
              <w:t xml:space="preserve"> </w:t>
            </w:r>
            <w:r>
              <w:rPr>
                <w:sz w:val="28"/>
                <w:szCs w:val="28"/>
              </w:rPr>
              <w:t>дир</w:t>
            </w:r>
            <w:r>
              <w:rPr>
                <w:sz w:val="28"/>
                <w:szCs w:val="28"/>
                <w:lang w:val="uz-Cyrl-UZ"/>
              </w:rPr>
              <w:t>.</w:t>
            </w:r>
          </w:p>
        </w:tc>
      </w:tr>
    </w:tbl>
    <w:p w:rsidR="00074BD0" w:rsidRDefault="00074BD0"/>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074BD0" w:rsidRPr="009A07F9">
        <w:trPr>
          <w:tblHeader/>
          <w:tblCellSpacing w:w="0" w:type="dxa"/>
          <w:jc w:val="center"/>
        </w:trPr>
        <w:tc>
          <w:tcPr>
            <w:tcW w:w="5000" w:type="pct"/>
            <w:gridSpan w:val="2"/>
          </w:tcPr>
          <w:p w:rsidR="00074BD0" w:rsidRDefault="00074BD0" w:rsidP="00074BD0">
            <w:pPr>
              <w:jc w:val="center"/>
              <w:rPr>
                <w:sz w:val="28"/>
                <w:szCs w:val="28"/>
              </w:rPr>
            </w:pPr>
            <w:r w:rsidRPr="00C8174F">
              <w:rPr>
                <w:b/>
                <w:sz w:val="28"/>
                <w:szCs w:val="28"/>
              </w:rPr>
              <w:t>Н</w:t>
            </w:r>
          </w:p>
        </w:tc>
      </w:tr>
      <w:tr w:rsidR="00074BD0" w:rsidRPr="009A07F9">
        <w:trPr>
          <w:tblCellSpacing w:w="0" w:type="dxa"/>
          <w:jc w:val="center"/>
        </w:trPr>
        <w:tc>
          <w:tcPr>
            <w:tcW w:w="2079" w:type="pct"/>
          </w:tcPr>
          <w:p w:rsidR="00074BD0" w:rsidRPr="00C8174F" w:rsidRDefault="00074BD0" w:rsidP="003A7C3D">
            <w:pPr>
              <w:rPr>
                <w:b/>
                <w:bCs/>
                <w:color w:val="000000"/>
                <w:sz w:val="28"/>
                <w:szCs w:val="28"/>
                <w:lang w:val="uz-Cyrl-UZ"/>
              </w:rPr>
            </w:pPr>
            <w:r w:rsidRPr="00C8174F">
              <w:rPr>
                <w:b/>
                <w:sz w:val="28"/>
                <w:szCs w:val="28"/>
              </w:rPr>
              <w:t>На основе правил</w:t>
            </w:r>
            <w:r w:rsidRPr="00C8174F">
              <w:rPr>
                <w:b/>
                <w:bCs/>
                <w:color w:val="000000"/>
                <w:sz w:val="28"/>
                <w:szCs w:val="28"/>
                <w:lang w:val="uz-Cyrl-UZ"/>
              </w:rPr>
              <w:t xml:space="preserve"> </w:t>
            </w:r>
          </w:p>
          <w:p w:rsidR="00074BD0" w:rsidRDefault="00074BD0"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qoidalar</w:t>
            </w:r>
            <w:r w:rsidRPr="00C14FF6">
              <w:rPr>
                <w:bCs/>
                <w:color w:val="000000"/>
                <w:sz w:val="28"/>
                <w:szCs w:val="28"/>
                <w:lang w:val="uz-Cyrl-UZ"/>
              </w:rPr>
              <w:t xml:space="preserve"> </w:t>
            </w:r>
            <w:r>
              <w:rPr>
                <w:bCs/>
                <w:color w:val="000000"/>
                <w:sz w:val="28"/>
                <w:szCs w:val="28"/>
                <w:lang w:val="uz-Cyrl-UZ"/>
              </w:rPr>
              <w:t>asosida</w:t>
            </w:r>
          </w:p>
          <w:p w:rsidR="00074BD0" w:rsidRDefault="00074BD0" w:rsidP="003A7C3D">
            <w:pPr>
              <w:rPr>
                <w:bCs/>
                <w:color w:val="000000"/>
                <w:sz w:val="28"/>
                <w:szCs w:val="28"/>
                <w:lang w:val="en-US"/>
              </w:rPr>
            </w:pPr>
            <w:r>
              <w:rPr>
                <w:b/>
                <w:bCs/>
                <w:color w:val="000000"/>
                <w:sz w:val="26"/>
                <w:szCs w:val="26"/>
                <w:lang w:val="uz-Cyrl-UZ"/>
              </w:rPr>
              <w:t xml:space="preserve">      </w:t>
            </w:r>
            <w:r w:rsidRPr="002E1A74">
              <w:rPr>
                <w:b/>
                <w:bCs/>
                <w:color w:val="000000"/>
                <w:sz w:val="26"/>
                <w:szCs w:val="26"/>
              </w:rPr>
              <w:t xml:space="preserve"> </w:t>
            </w:r>
            <w:r>
              <w:rPr>
                <w:b/>
                <w:bCs/>
                <w:color w:val="000000"/>
                <w:sz w:val="26"/>
                <w:szCs w:val="26"/>
                <w:lang w:val="uz-Cyrl-UZ"/>
              </w:rPr>
              <w:t xml:space="preserve"> </w:t>
            </w:r>
            <w:r w:rsidRPr="00C14FF6">
              <w:rPr>
                <w:bCs/>
                <w:color w:val="000000"/>
                <w:sz w:val="28"/>
                <w:szCs w:val="28"/>
                <w:lang w:val="uz-Cyrl-UZ"/>
              </w:rPr>
              <w:t>қоидалар асосида</w:t>
            </w:r>
          </w:p>
          <w:p w:rsidR="00074BD0" w:rsidRPr="00C8174F" w:rsidRDefault="00074BD0" w:rsidP="003A7C3D">
            <w:pPr>
              <w:rPr>
                <w:sz w:val="28"/>
                <w:szCs w:val="28"/>
                <w:lang w:val="uz-Cyrl-UZ"/>
              </w:rPr>
            </w:pPr>
            <w:r w:rsidRPr="00DE4143">
              <w:rPr>
                <w:b/>
                <w:sz w:val="28"/>
                <w:szCs w:val="28"/>
                <w:lang w:val="en-US"/>
              </w:rPr>
              <w:t xml:space="preserve">en </w:t>
            </w:r>
            <w:r w:rsidRPr="0081240C">
              <w:rPr>
                <w:sz w:val="28"/>
                <w:szCs w:val="28"/>
                <w:lang w:val="en-US"/>
              </w:rPr>
              <w:t>-</w:t>
            </w:r>
            <w:r w:rsidRPr="00C8174F">
              <w:rPr>
                <w:sz w:val="28"/>
                <w:szCs w:val="28"/>
                <w:lang w:val="en-US"/>
              </w:rPr>
              <w:t xml:space="preserve"> rule</w:t>
            </w:r>
            <w:r w:rsidRPr="001F34E3">
              <w:rPr>
                <w:sz w:val="28"/>
                <w:szCs w:val="28"/>
                <w:lang w:val="en-US"/>
              </w:rPr>
              <w:t>-</w:t>
            </w:r>
            <w:r w:rsidRPr="00C8174F">
              <w:rPr>
                <w:sz w:val="28"/>
                <w:szCs w:val="28"/>
                <w:lang w:val="en-US"/>
              </w:rPr>
              <w:t>based</w:t>
            </w:r>
            <w:r w:rsidRPr="001F34E3">
              <w:rPr>
                <w:sz w:val="28"/>
                <w:szCs w:val="28"/>
                <w:lang w:val="en-US"/>
              </w:rPr>
              <w:t xml:space="preserve"> </w:t>
            </w:r>
          </w:p>
          <w:p w:rsidR="00074BD0" w:rsidRPr="00C8174F" w:rsidRDefault="00074BD0" w:rsidP="003A7C3D">
            <w:pPr>
              <w:rPr>
                <w:bCs/>
                <w:color w:val="000000"/>
                <w:sz w:val="28"/>
                <w:szCs w:val="28"/>
                <w:lang w:val="en-US"/>
              </w:rPr>
            </w:pPr>
          </w:p>
        </w:tc>
        <w:tc>
          <w:tcPr>
            <w:tcW w:w="2921" w:type="pct"/>
          </w:tcPr>
          <w:p w:rsidR="00074BD0" w:rsidRDefault="00074BD0" w:rsidP="003A7C3D">
            <w:pPr>
              <w:jc w:val="both"/>
              <w:rPr>
                <w:sz w:val="28"/>
                <w:szCs w:val="28"/>
                <w:lang w:val="uz-Cyrl-UZ"/>
              </w:rPr>
            </w:pPr>
            <w:r>
              <w:rPr>
                <w:sz w:val="28"/>
                <w:szCs w:val="28"/>
              </w:rPr>
              <w:t>В</w:t>
            </w:r>
            <w:r w:rsidRPr="00BF1FC6">
              <w:rPr>
                <w:sz w:val="28"/>
                <w:szCs w:val="28"/>
              </w:rPr>
              <w:t xml:space="preserve">ычисления, основанные </w:t>
            </w:r>
            <w:r>
              <w:rPr>
                <w:sz w:val="28"/>
                <w:szCs w:val="28"/>
              </w:rPr>
              <w:t xml:space="preserve">на использовании </w:t>
            </w:r>
            <w:r w:rsidRPr="00BF1FC6">
              <w:rPr>
                <w:sz w:val="28"/>
                <w:szCs w:val="28"/>
              </w:rPr>
              <w:t xml:space="preserve">правил </w:t>
            </w:r>
            <w:r>
              <w:rPr>
                <w:sz w:val="28"/>
                <w:szCs w:val="28"/>
              </w:rPr>
              <w:t>(а не численных операций) для получения результата. Используются в экспертных системах.</w:t>
            </w:r>
          </w:p>
          <w:p w:rsidR="00074BD0" w:rsidRPr="00DE4857" w:rsidRDefault="00074BD0" w:rsidP="003A7C3D">
            <w:pPr>
              <w:jc w:val="both"/>
              <w:rPr>
                <w:sz w:val="28"/>
                <w:szCs w:val="28"/>
              </w:rPr>
            </w:pPr>
          </w:p>
          <w:p w:rsidR="00074BD0" w:rsidRPr="00DE4857" w:rsidRDefault="00074BD0" w:rsidP="003A7C3D">
            <w:pPr>
              <w:jc w:val="both"/>
              <w:rPr>
                <w:sz w:val="28"/>
                <w:szCs w:val="28"/>
                <w:lang w:val="uz-Cyrl-UZ"/>
              </w:rPr>
            </w:pPr>
            <w:r>
              <w:rPr>
                <w:sz w:val="28"/>
                <w:szCs w:val="28"/>
                <w:lang w:val="uz-Cyrl-UZ"/>
              </w:rPr>
              <w:t>Natija</w:t>
            </w:r>
            <w:r w:rsidRPr="009A07F9">
              <w:rPr>
                <w:sz w:val="28"/>
                <w:szCs w:val="28"/>
                <w:lang w:val="uz-Cyrl-UZ"/>
              </w:rPr>
              <w:t xml:space="preserve"> </w:t>
            </w:r>
            <w:r>
              <w:rPr>
                <w:sz w:val="28"/>
                <w:szCs w:val="28"/>
                <w:lang w:val="uz-Cyrl-UZ"/>
              </w:rPr>
              <w:t>olish</w:t>
            </w:r>
            <w:r w:rsidRPr="009A07F9">
              <w:rPr>
                <w:sz w:val="28"/>
                <w:szCs w:val="28"/>
                <w:lang w:val="uz-Cyrl-UZ"/>
              </w:rPr>
              <w:t xml:space="preserve"> </w:t>
            </w:r>
            <w:r>
              <w:rPr>
                <w:sz w:val="28"/>
                <w:szCs w:val="28"/>
                <w:lang w:val="uz-Cyrl-UZ"/>
              </w:rPr>
              <w:t>uchun</w:t>
            </w:r>
            <w:r w:rsidRPr="009A07F9">
              <w:rPr>
                <w:sz w:val="28"/>
                <w:szCs w:val="28"/>
                <w:lang w:val="uz-Cyrl-UZ"/>
              </w:rPr>
              <w:t xml:space="preserve"> </w:t>
            </w:r>
            <w:r>
              <w:rPr>
                <w:sz w:val="28"/>
                <w:szCs w:val="28"/>
                <w:lang w:val="uz-Cyrl-UZ"/>
              </w:rPr>
              <w:t>qoidalardan</w:t>
            </w:r>
            <w:r w:rsidRPr="009A07F9">
              <w:rPr>
                <w:sz w:val="28"/>
                <w:szCs w:val="28"/>
                <w:lang w:val="uz-Cyrl-UZ"/>
              </w:rPr>
              <w:t xml:space="preserve"> (</w:t>
            </w:r>
            <w:r>
              <w:rPr>
                <w:sz w:val="28"/>
                <w:szCs w:val="28"/>
                <w:lang w:val="uz-Cyrl-UZ"/>
              </w:rPr>
              <w:t>sonli</w:t>
            </w:r>
            <w:r w:rsidRPr="009A07F9">
              <w:rPr>
                <w:sz w:val="28"/>
                <w:szCs w:val="28"/>
                <w:lang w:val="uz-Cyrl-UZ"/>
              </w:rPr>
              <w:t xml:space="preserve">  </w:t>
            </w:r>
            <w:r>
              <w:rPr>
                <w:sz w:val="28"/>
                <w:szCs w:val="28"/>
                <w:lang w:val="uz-Cyrl-UZ"/>
              </w:rPr>
              <w:t>amallar</w:t>
            </w:r>
            <w:r w:rsidR="007B383E">
              <w:rPr>
                <w:sz w:val="28"/>
                <w:szCs w:val="28"/>
                <w:lang w:val="uz-Cyrl-UZ"/>
              </w:rPr>
              <w:t>-</w:t>
            </w:r>
            <w:r>
              <w:rPr>
                <w:sz w:val="28"/>
                <w:szCs w:val="28"/>
                <w:lang w:val="uz-Cyrl-UZ"/>
              </w:rPr>
              <w:t>dan</w:t>
            </w:r>
            <w:r w:rsidRPr="009A07F9">
              <w:rPr>
                <w:sz w:val="28"/>
                <w:szCs w:val="28"/>
                <w:lang w:val="uz-Cyrl-UZ"/>
              </w:rPr>
              <w:t xml:space="preserve"> </w:t>
            </w:r>
            <w:r>
              <w:rPr>
                <w:sz w:val="28"/>
                <w:szCs w:val="28"/>
                <w:lang w:val="uz-Cyrl-UZ"/>
              </w:rPr>
              <w:t>emas</w:t>
            </w:r>
            <w:r w:rsidRPr="009A07F9">
              <w:rPr>
                <w:sz w:val="28"/>
                <w:szCs w:val="28"/>
                <w:lang w:val="uz-Cyrl-UZ"/>
              </w:rPr>
              <w:t>)</w:t>
            </w:r>
            <w:r>
              <w:rPr>
                <w:sz w:val="28"/>
                <w:szCs w:val="28"/>
                <w:lang w:val="uz-Cyrl-UZ"/>
              </w:rPr>
              <w:t xml:space="preserve"> foydalanishga</w:t>
            </w:r>
            <w:r w:rsidRPr="009A07F9">
              <w:rPr>
                <w:sz w:val="28"/>
                <w:szCs w:val="28"/>
                <w:lang w:val="uz-Cyrl-UZ"/>
              </w:rPr>
              <w:t xml:space="preserve"> </w:t>
            </w:r>
            <w:r>
              <w:rPr>
                <w:sz w:val="28"/>
                <w:szCs w:val="28"/>
                <w:lang w:val="uz-Cyrl-UZ"/>
              </w:rPr>
              <w:t>asoslangan</w:t>
            </w:r>
            <w:r w:rsidRPr="009A07F9">
              <w:rPr>
                <w:sz w:val="28"/>
                <w:szCs w:val="28"/>
                <w:lang w:val="uz-Cyrl-UZ"/>
              </w:rPr>
              <w:t xml:space="preserve"> </w:t>
            </w:r>
            <w:r>
              <w:rPr>
                <w:sz w:val="28"/>
                <w:szCs w:val="28"/>
                <w:lang w:val="uz-Cyrl-UZ"/>
              </w:rPr>
              <w:t>hisoblash</w:t>
            </w:r>
            <w:r w:rsidR="007B383E">
              <w:rPr>
                <w:sz w:val="28"/>
                <w:szCs w:val="28"/>
                <w:lang w:val="uz-Cyrl-UZ"/>
              </w:rPr>
              <w:t>-</w:t>
            </w:r>
            <w:r>
              <w:rPr>
                <w:sz w:val="28"/>
                <w:szCs w:val="28"/>
                <w:lang w:val="uz-Cyrl-UZ"/>
              </w:rPr>
              <w:t>lar</w:t>
            </w:r>
            <w:r w:rsidRPr="009A07F9">
              <w:rPr>
                <w:sz w:val="28"/>
                <w:szCs w:val="28"/>
                <w:lang w:val="uz-Cyrl-UZ"/>
              </w:rPr>
              <w:t xml:space="preserve">. </w:t>
            </w:r>
            <w:r>
              <w:rPr>
                <w:sz w:val="28"/>
                <w:szCs w:val="28"/>
                <w:lang w:val="uz-Cyrl-UZ"/>
              </w:rPr>
              <w:t>Ekspert</w:t>
            </w:r>
            <w:r w:rsidRPr="00CB50A9">
              <w:rPr>
                <w:sz w:val="28"/>
                <w:szCs w:val="28"/>
                <w:lang w:val="uz-Cyrl-UZ"/>
              </w:rPr>
              <w:t xml:space="preserve"> </w:t>
            </w:r>
            <w:r>
              <w:rPr>
                <w:sz w:val="28"/>
                <w:szCs w:val="28"/>
                <w:lang w:val="uz-Cyrl-UZ"/>
              </w:rPr>
              <w:t>tizimlarda</w:t>
            </w:r>
            <w:r w:rsidRPr="00CB50A9">
              <w:rPr>
                <w:sz w:val="28"/>
                <w:szCs w:val="28"/>
                <w:lang w:val="uz-Cyrl-UZ"/>
              </w:rPr>
              <w:t xml:space="preserve"> </w:t>
            </w:r>
            <w:r>
              <w:rPr>
                <w:sz w:val="28"/>
                <w:szCs w:val="28"/>
                <w:lang w:val="uz-Cyrl-UZ"/>
              </w:rPr>
              <w:t>qo‘llaniladi</w:t>
            </w:r>
            <w:r w:rsidRPr="00CB50A9">
              <w:rPr>
                <w:sz w:val="28"/>
                <w:szCs w:val="28"/>
                <w:lang w:val="uz-Cyrl-UZ"/>
              </w:rPr>
              <w:t>.</w:t>
            </w:r>
          </w:p>
          <w:p w:rsidR="00074BD0" w:rsidRPr="00DE4857" w:rsidRDefault="00074BD0" w:rsidP="003A7C3D">
            <w:pPr>
              <w:jc w:val="both"/>
              <w:rPr>
                <w:sz w:val="28"/>
                <w:szCs w:val="28"/>
                <w:lang w:val="uz-Cyrl-UZ"/>
              </w:rPr>
            </w:pPr>
          </w:p>
          <w:p w:rsidR="00074BD0" w:rsidRPr="00FD18EB" w:rsidRDefault="00074BD0" w:rsidP="003A7C3D">
            <w:pPr>
              <w:jc w:val="both"/>
              <w:rPr>
                <w:color w:val="000000"/>
                <w:sz w:val="26"/>
                <w:szCs w:val="26"/>
                <w:lang w:val="uz-Cyrl-UZ"/>
              </w:rPr>
            </w:pPr>
            <w:r w:rsidRPr="009A07F9">
              <w:rPr>
                <w:sz w:val="28"/>
                <w:szCs w:val="28"/>
                <w:lang w:val="uz-Cyrl-UZ"/>
              </w:rPr>
              <w:t>Натижа олиш учун қоидалардан (сонли  амаллардан эмас)</w:t>
            </w:r>
            <w:r>
              <w:rPr>
                <w:sz w:val="28"/>
                <w:szCs w:val="28"/>
                <w:lang w:val="uz-Cyrl-UZ"/>
              </w:rPr>
              <w:t xml:space="preserve"> фой</w:t>
            </w:r>
            <w:r w:rsidRPr="009A07F9">
              <w:rPr>
                <w:sz w:val="28"/>
                <w:szCs w:val="28"/>
                <w:lang w:val="uz-Cyrl-UZ"/>
              </w:rPr>
              <w:t xml:space="preserve">даланишга асосланган ҳисоблашлар. </w:t>
            </w:r>
            <w:r w:rsidRPr="00FD18EB">
              <w:rPr>
                <w:sz w:val="28"/>
                <w:szCs w:val="28"/>
                <w:lang w:val="uz-Cyrl-UZ"/>
              </w:rPr>
              <w:t>Эксперт тизимларда қўллани</w:t>
            </w:r>
            <w:r w:rsidR="007B383E">
              <w:rPr>
                <w:sz w:val="28"/>
                <w:szCs w:val="28"/>
                <w:lang w:val="uz-Cyrl-UZ"/>
              </w:rPr>
              <w:t>-</w:t>
            </w:r>
            <w:r w:rsidRPr="00FD18EB">
              <w:rPr>
                <w:sz w:val="28"/>
                <w:szCs w:val="28"/>
                <w:lang w:val="uz-Cyrl-UZ"/>
              </w:rPr>
              <w:t>лади.</w:t>
            </w:r>
          </w:p>
        </w:tc>
      </w:tr>
      <w:tr w:rsidR="00074BD0" w:rsidRPr="00F0156B">
        <w:trPr>
          <w:tblCellSpacing w:w="0" w:type="dxa"/>
          <w:jc w:val="center"/>
        </w:trPr>
        <w:tc>
          <w:tcPr>
            <w:tcW w:w="2079" w:type="pct"/>
          </w:tcPr>
          <w:p w:rsidR="00074BD0" w:rsidRPr="00844AE4" w:rsidRDefault="00074BD0" w:rsidP="003A7C3D">
            <w:pPr>
              <w:tabs>
                <w:tab w:val="left" w:pos="4320"/>
                <w:tab w:val="left" w:pos="4500"/>
              </w:tabs>
              <w:rPr>
                <w:b/>
                <w:sz w:val="28"/>
                <w:szCs w:val="28"/>
                <w:lang w:val="uz-Cyrl-UZ"/>
              </w:rPr>
            </w:pPr>
            <w:r w:rsidRPr="00844AE4">
              <w:rPr>
                <w:b/>
                <w:sz w:val="28"/>
                <w:szCs w:val="28"/>
                <w:lang w:val="uz-Cyrl-UZ"/>
              </w:rPr>
              <w:t xml:space="preserve">Набор инструкций для мультимедиа-расширения </w:t>
            </w:r>
          </w:p>
          <w:p w:rsidR="00074BD0" w:rsidRPr="00844AE4" w:rsidRDefault="00074BD0"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 multimedia</w:t>
            </w:r>
            <w:r>
              <w:rPr>
                <w:sz w:val="28"/>
                <w:szCs w:val="28"/>
                <w:lang w:val="uz-Cyrl-UZ"/>
              </w:rPr>
              <w:t xml:space="preserve"> kengay</w:t>
            </w:r>
            <w:r w:rsidRPr="00844AE4">
              <w:rPr>
                <w:sz w:val="28"/>
                <w:szCs w:val="28"/>
                <w:lang w:val="uz-Cyrl-UZ"/>
              </w:rPr>
              <w:t>ishlar uchun ko‘rsatmalar to‘plami</w:t>
            </w:r>
          </w:p>
          <w:p w:rsidR="00074BD0" w:rsidRPr="00844AE4" w:rsidRDefault="00074BD0" w:rsidP="003A7C3D">
            <w:pPr>
              <w:tabs>
                <w:tab w:val="left" w:pos="4320"/>
                <w:tab w:val="left" w:pos="4500"/>
              </w:tabs>
              <w:rPr>
                <w:sz w:val="28"/>
                <w:szCs w:val="28"/>
                <w:lang w:val="uz-Cyrl-UZ"/>
              </w:rPr>
            </w:pPr>
            <w:r w:rsidRPr="00844AE4">
              <w:rPr>
                <w:sz w:val="28"/>
                <w:szCs w:val="28"/>
                <w:lang w:val="uz-Cyrl-UZ"/>
              </w:rPr>
              <w:t xml:space="preserve">       мультимедиа</w:t>
            </w:r>
            <w:r>
              <w:rPr>
                <w:sz w:val="28"/>
                <w:szCs w:val="28"/>
                <w:lang w:val="uz-Cyrl-UZ"/>
              </w:rPr>
              <w:t xml:space="preserve"> кенгай</w:t>
            </w:r>
            <w:r w:rsidRPr="00844AE4">
              <w:rPr>
                <w:sz w:val="28"/>
                <w:szCs w:val="28"/>
                <w:lang w:val="uz-Cyrl-UZ"/>
              </w:rPr>
              <w:t>ишлар учун кўрсатмалар тўплами</w:t>
            </w:r>
          </w:p>
          <w:p w:rsidR="00074BD0" w:rsidRPr="00B517F2" w:rsidRDefault="00074BD0" w:rsidP="003A7C3D">
            <w:pPr>
              <w:tabs>
                <w:tab w:val="left" w:pos="4320"/>
                <w:tab w:val="left" w:pos="4500"/>
              </w:tabs>
              <w:rPr>
                <w:sz w:val="28"/>
                <w:szCs w:val="28"/>
                <w:lang w:val="uz-Cyrl-UZ"/>
              </w:rPr>
            </w:pPr>
            <w:r w:rsidRPr="00844AE4">
              <w:rPr>
                <w:b/>
                <w:sz w:val="28"/>
                <w:szCs w:val="28"/>
                <w:lang w:val="uz-Cyrl-UZ"/>
              </w:rPr>
              <w:t xml:space="preserve">en </w:t>
            </w:r>
            <w:r w:rsidRPr="0081240C">
              <w:rPr>
                <w:sz w:val="28"/>
                <w:szCs w:val="28"/>
                <w:lang w:val="uz-Cyrl-UZ"/>
              </w:rPr>
              <w:t xml:space="preserve">- </w:t>
            </w:r>
            <w:r w:rsidRPr="00844AE4">
              <w:rPr>
                <w:sz w:val="28"/>
                <w:szCs w:val="28"/>
                <w:lang w:val="uz-Cyrl-UZ"/>
              </w:rPr>
              <w:t xml:space="preserve">matrix math extensions </w:t>
            </w:r>
          </w:p>
          <w:p w:rsidR="00074BD0" w:rsidRPr="00844AE4" w:rsidRDefault="00074BD0" w:rsidP="003A7C3D">
            <w:pPr>
              <w:tabs>
                <w:tab w:val="left" w:pos="4320"/>
                <w:tab w:val="left" w:pos="4500"/>
              </w:tabs>
              <w:rPr>
                <w:sz w:val="28"/>
                <w:szCs w:val="28"/>
                <w:lang w:val="uz-Cyrl-UZ"/>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 xml:space="preserve">Технология корпорации </w:t>
            </w:r>
            <w:r w:rsidRPr="00536546">
              <w:rPr>
                <w:sz w:val="28"/>
                <w:szCs w:val="28"/>
                <w:lang w:val="en-US"/>
              </w:rPr>
              <w:t>Intel</w:t>
            </w:r>
            <w:r w:rsidRPr="0099336E">
              <w:rPr>
                <w:sz w:val="28"/>
                <w:szCs w:val="28"/>
              </w:rPr>
              <w:t>,</w:t>
            </w:r>
            <w:r>
              <w:rPr>
                <w:sz w:val="28"/>
                <w:szCs w:val="28"/>
              </w:rPr>
              <w:t xml:space="preserve"> реализованная в процессорах </w:t>
            </w:r>
            <w:r w:rsidRPr="00536546">
              <w:rPr>
                <w:sz w:val="28"/>
                <w:szCs w:val="28"/>
                <w:lang w:val="en-US"/>
              </w:rPr>
              <w:t>Pentium</w:t>
            </w:r>
            <w:r w:rsidRPr="0099336E">
              <w:rPr>
                <w:sz w:val="28"/>
                <w:szCs w:val="28"/>
              </w:rPr>
              <w:t xml:space="preserve"> </w:t>
            </w:r>
            <w:r>
              <w:rPr>
                <w:sz w:val="28"/>
                <w:szCs w:val="28"/>
              </w:rPr>
              <w:t>для поддержки мультимедиа и ускорения работы мультмедиа-приложений с графикой, звуком и видео</w:t>
            </w:r>
            <w:r w:rsidRPr="0099336E">
              <w:rPr>
                <w:sz w:val="28"/>
                <w:szCs w:val="28"/>
              </w:rPr>
              <w:t>.</w:t>
            </w:r>
          </w:p>
          <w:p w:rsidR="00074BD0" w:rsidRPr="00DE4857" w:rsidRDefault="00074BD0"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en-US"/>
              </w:rPr>
            </w:pPr>
            <w:r w:rsidRPr="00EA5D47">
              <w:rPr>
                <w:i/>
                <w:sz w:val="28"/>
                <w:szCs w:val="28"/>
                <w:lang w:val="uz-Cyrl-UZ"/>
              </w:rPr>
              <w:t>Intel</w:t>
            </w:r>
            <w:r>
              <w:rPr>
                <w:sz w:val="28"/>
                <w:szCs w:val="28"/>
                <w:lang w:val="uz-Cyrl-UZ"/>
              </w:rPr>
              <w:t xml:space="preserve"> korporatsiyasining, </w:t>
            </w:r>
            <w:r w:rsidRPr="00EA5D47">
              <w:rPr>
                <w:i/>
                <w:sz w:val="28"/>
                <w:szCs w:val="28"/>
                <w:lang w:val="uz-Cyrl-UZ"/>
              </w:rPr>
              <w:t>Pentium</w:t>
            </w:r>
            <w:r>
              <w:rPr>
                <w:sz w:val="28"/>
                <w:szCs w:val="28"/>
                <w:lang w:val="uz-Cyrl-UZ"/>
              </w:rPr>
              <w:t xml:space="preserve"> protsessor</w:t>
            </w:r>
            <w:r w:rsidR="007B383E">
              <w:rPr>
                <w:sz w:val="28"/>
                <w:szCs w:val="28"/>
                <w:lang w:val="uz-Cyrl-UZ"/>
              </w:rPr>
              <w:t>-</w:t>
            </w:r>
            <w:r>
              <w:rPr>
                <w:sz w:val="28"/>
                <w:szCs w:val="28"/>
                <w:lang w:val="uz-Cyrl-UZ"/>
              </w:rPr>
              <w:t>larida</w:t>
            </w:r>
            <w:r w:rsidRPr="00EA5D47">
              <w:rPr>
                <w:sz w:val="28"/>
                <w:szCs w:val="28"/>
                <w:lang w:val="uz-Cyrl-UZ"/>
              </w:rPr>
              <w:t xml:space="preserve"> </w:t>
            </w:r>
            <w:r>
              <w:rPr>
                <w:sz w:val="28"/>
                <w:szCs w:val="28"/>
                <w:lang w:val="uz-Cyrl-UZ"/>
              </w:rPr>
              <w:t>multimediani</w:t>
            </w:r>
            <w:r w:rsidRPr="00EA5D47">
              <w:rPr>
                <w:sz w:val="28"/>
                <w:szCs w:val="28"/>
                <w:lang w:val="uz-Cyrl-UZ"/>
              </w:rPr>
              <w:t xml:space="preserve"> </w:t>
            </w:r>
            <w:r>
              <w:rPr>
                <w:sz w:val="28"/>
                <w:szCs w:val="28"/>
                <w:lang w:val="uz-Cyrl-UZ"/>
              </w:rPr>
              <w:t>ta’minlash</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multimedia</w:t>
            </w:r>
            <w:r w:rsidRPr="00EA5D47">
              <w:rPr>
                <w:sz w:val="28"/>
                <w:szCs w:val="28"/>
                <w:lang w:val="uz-Cyrl-UZ"/>
              </w:rPr>
              <w:t xml:space="preserve"> </w:t>
            </w:r>
            <w:r>
              <w:rPr>
                <w:sz w:val="28"/>
                <w:szCs w:val="28"/>
                <w:lang w:val="uz-Cyrl-UZ"/>
              </w:rPr>
              <w:t>ilovalarning</w:t>
            </w:r>
            <w:r w:rsidRPr="00EA5D47">
              <w:rPr>
                <w:sz w:val="28"/>
                <w:szCs w:val="28"/>
                <w:lang w:val="uz-Cyrl-UZ"/>
              </w:rPr>
              <w:t xml:space="preserve"> </w:t>
            </w:r>
            <w:r>
              <w:rPr>
                <w:sz w:val="28"/>
                <w:szCs w:val="28"/>
                <w:lang w:val="uz-Cyrl-UZ"/>
              </w:rPr>
              <w:t>grafika</w:t>
            </w:r>
            <w:r w:rsidRPr="00EA5D47">
              <w:rPr>
                <w:sz w:val="28"/>
                <w:szCs w:val="28"/>
                <w:lang w:val="uz-Cyrl-UZ"/>
              </w:rPr>
              <w:t xml:space="preserve">, </w:t>
            </w:r>
            <w:r>
              <w:rPr>
                <w:sz w:val="28"/>
                <w:szCs w:val="28"/>
                <w:lang w:val="uz-Cyrl-UZ"/>
              </w:rPr>
              <w:t>tovush</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video</w:t>
            </w:r>
            <w:r w:rsidRPr="00EA5D47">
              <w:rPr>
                <w:sz w:val="28"/>
                <w:szCs w:val="28"/>
                <w:lang w:val="uz-Cyrl-UZ"/>
              </w:rPr>
              <w:t xml:space="preserve"> </w:t>
            </w:r>
            <w:r>
              <w:rPr>
                <w:sz w:val="28"/>
                <w:szCs w:val="28"/>
                <w:lang w:val="uz-Cyrl-UZ"/>
              </w:rPr>
              <w:t>bilan ishlashini tezlatish uchun ishlab chiqilgan texnologiyasi.</w:t>
            </w:r>
          </w:p>
          <w:p w:rsidR="00074BD0" w:rsidRPr="001147F9" w:rsidRDefault="00074BD0" w:rsidP="003A7C3D">
            <w:pPr>
              <w:tabs>
                <w:tab w:val="left" w:pos="4320"/>
                <w:tab w:val="left" w:pos="4500"/>
              </w:tabs>
              <w:jc w:val="both"/>
              <w:rPr>
                <w:sz w:val="18"/>
                <w:szCs w:val="18"/>
                <w:lang w:val="en-US"/>
              </w:rPr>
            </w:pPr>
          </w:p>
          <w:p w:rsidR="00074BD0" w:rsidRPr="00F0156B" w:rsidRDefault="00074BD0" w:rsidP="003A7C3D">
            <w:pPr>
              <w:tabs>
                <w:tab w:val="left" w:pos="4320"/>
                <w:tab w:val="left" w:pos="4500"/>
              </w:tabs>
              <w:jc w:val="both"/>
              <w:rPr>
                <w:sz w:val="28"/>
                <w:szCs w:val="28"/>
                <w:lang w:val="uz-Cyrl-UZ"/>
              </w:rPr>
            </w:pPr>
            <w:r w:rsidRPr="00536546">
              <w:rPr>
                <w:sz w:val="28"/>
                <w:szCs w:val="28"/>
                <w:lang w:val="uz-Cyrl-UZ"/>
              </w:rPr>
              <w:t xml:space="preserve">Intel </w:t>
            </w:r>
            <w:r>
              <w:rPr>
                <w:sz w:val="28"/>
                <w:szCs w:val="28"/>
                <w:lang w:val="uz-Cyrl-UZ"/>
              </w:rPr>
              <w:t>корпорациясини</w:t>
            </w:r>
            <w:r w:rsidRPr="00EA5D47">
              <w:rPr>
                <w:sz w:val="28"/>
                <w:szCs w:val="28"/>
                <w:lang w:val="uz-Cyrl-UZ"/>
              </w:rPr>
              <w:t>н</w:t>
            </w:r>
            <w:r>
              <w:rPr>
                <w:sz w:val="28"/>
                <w:szCs w:val="28"/>
                <w:lang w:val="uz-Cyrl-UZ"/>
              </w:rPr>
              <w:t xml:space="preserve">г, </w:t>
            </w:r>
            <w:r w:rsidRPr="00536546">
              <w:rPr>
                <w:sz w:val="28"/>
                <w:szCs w:val="28"/>
                <w:lang w:val="uz-Cyrl-UZ"/>
              </w:rPr>
              <w:t>Pentium</w:t>
            </w:r>
            <w:r>
              <w:rPr>
                <w:sz w:val="28"/>
                <w:szCs w:val="28"/>
                <w:lang w:val="uz-Cyrl-UZ"/>
              </w:rPr>
              <w:t xml:space="preserve"> </w:t>
            </w:r>
            <w:r w:rsidRPr="00EA5D47">
              <w:rPr>
                <w:sz w:val="28"/>
                <w:szCs w:val="28"/>
                <w:lang w:val="uz-Cyrl-UZ"/>
              </w:rPr>
              <w:t>процессор</w:t>
            </w:r>
            <w:r w:rsidR="007B383E">
              <w:rPr>
                <w:sz w:val="28"/>
                <w:szCs w:val="28"/>
                <w:lang w:val="uz-Cyrl-UZ"/>
              </w:rPr>
              <w:t>-</w:t>
            </w:r>
            <w:r w:rsidRPr="00EA5D47">
              <w:rPr>
                <w:sz w:val="28"/>
                <w:szCs w:val="28"/>
                <w:lang w:val="uz-Cyrl-UZ"/>
              </w:rPr>
              <w:t>ларида мультимедиани таъминлаш ва мультимедиа иловаларнинг графика, товуш ва видео билан</w:t>
            </w:r>
            <w:r>
              <w:rPr>
                <w:sz w:val="28"/>
                <w:szCs w:val="28"/>
                <w:lang w:val="uz-Cyrl-UZ"/>
              </w:rPr>
              <w:t xml:space="preserve"> ишлашини тезлатиш учун ишлаб чиқилган технологияси.</w:t>
            </w:r>
          </w:p>
        </w:tc>
      </w:tr>
      <w:tr w:rsidR="00074BD0" w:rsidRPr="007B303D">
        <w:trPr>
          <w:tblCellSpacing w:w="0" w:type="dxa"/>
          <w:jc w:val="center"/>
        </w:trPr>
        <w:tc>
          <w:tcPr>
            <w:tcW w:w="2079" w:type="pct"/>
          </w:tcPr>
          <w:p w:rsidR="00074BD0" w:rsidRPr="0051450D" w:rsidRDefault="00074BD0" w:rsidP="003A7C3D">
            <w:pPr>
              <w:tabs>
                <w:tab w:val="left" w:pos="4320"/>
                <w:tab w:val="left" w:pos="4500"/>
              </w:tabs>
              <w:rPr>
                <w:b/>
                <w:sz w:val="28"/>
                <w:szCs w:val="28"/>
                <w:lang w:val="uz-Cyrl-UZ"/>
              </w:rPr>
            </w:pPr>
            <w:r w:rsidRPr="0051450D">
              <w:rPr>
                <w:b/>
                <w:sz w:val="28"/>
                <w:szCs w:val="28"/>
              </w:rPr>
              <w:t>Набор</w:t>
            </w:r>
            <w:r w:rsidRPr="0051450D">
              <w:rPr>
                <w:b/>
                <w:sz w:val="28"/>
                <w:szCs w:val="28"/>
                <w:lang w:val="en-US"/>
              </w:rPr>
              <w:t xml:space="preserve"> </w:t>
            </w:r>
            <w:r w:rsidRPr="0051450D">
              <w:rPr>
                <w:b/>
                <w:sz w:val="28"/>
                <w:szCs w:val="28"/>
              </w:rPr>
              <w:t>команд</w:t>
            </w:r>
          </w:p>
          <w:p w:rsidR="00074BD0" w:rsidRPr="007B303D" w:rsidRDefault="00074BD0" w:rsidP="003A7C3D">
            <w:pPr>
              <w:tabs>
                <w:tab w:val="left" w:pos="4320"/>
                <w:tab w:val="left" w:pos="4500"/>
              </w:tabs>
              <w:rPr>
                <w:b/>
                <w:sz w:val="28"/>
                <w:szCs w:val="28"/>
                <w:lang w:val="en-US"/>
              </w:rPr>
            </w:pPr>
            <w:r>
              <w:rPr>
                <w:b/>
                <w:sz w:val="28"/>
                <w:szCs w:val="28"/>
                <w:lang w:val="en-US"/>
              </w:rPr>
              <w:t xml:space="preserve">uz </w:t>
            </w:r>
            <w:r w:rsidRPr="009B557A">
              <w:rPr>
                <w:sz w:val="28"/>
                <w:szCs w:val="28"/>
                <w:lang w:val="en-US"/>
              </w:rPr>
              <w:t>-</w:t>
            </w:r>
            <w:r>
              <w:rPr>
                <w:b/>
                <w:sz w:val="28"/>
                <w:szCs w:val="28"/>
                <w:lang w:val="en-US"/>
              </w:rPr>
              <w:t xml:space="preserve"> </w:t>
            </w:r>
            <w:r w:rsidRPr="00DE4857">
              <w:rPr>
                <w:sz w:val="28"/>
                <w:szCs w:val="28"/>
                <w:lang w:val="en-US"/>
              </w:rPr>
              <w:t>komandalar to‘plami</w:t>
            </w:r>
          </w:p>
          <w:p w:rsidR="00074BD0" w:rsidRDefault="00074BD0" w:rsidP="003A7C3D">
            <w:pPr>
              <w:tabs>
                <w:tab w:val="left" w:pos="4320"/>
                <w:tab w:val="left" w:pos="4500"/>
              </w:tabs>
              <w:rPr>
                <w:sz w:val="28"/>
                <w:szCs w:val="28"/>
                <w:lang w:val="en-US"/>
              </w:rPr>
            </w:pPr>
            <w:r w:rsidRPr="002752C5">
              <w:rPr>
                <w:sz w:val="28"/>
                <w:szCs w:val="28"/>
                <w:lang w:val="en-US"/>
              </w:rPr>
              <w:t xml:space="preserve"> </w:t>
            </w:r>
            <w:r w:rsidRPr="007B303D">
              <w:rPr>
                <w:sz w:val="28"/>
                <w:szCs w:val="28"/>
                <w:lang w:val="en-US"/>
              </w:rPr>
              <w:t xml:space="preserve">      </w:t>
            </w:r>
            <w:r w:rsidRPr="007B303D">
              <w:rPr>
                <w:sz w:val="28"/>
                <w:szCs w:val="28"/>
              </w:rPr>
              <w:t>командалар тўплами</w:t>
            </w:r>
          </w:p>
          <w:p w:rsidR="00074BD0" w:rsidRPr="0051450D" w:rsidRDefault="00074BD0" w:rsidP="003A7C3D">
            <w:pPr>
              <w:tabs>
                <w:tab w:val="left" w:pos="4320"/>
                <w:tab w:val="left" w:pos="4500"/>
              </w:tabs>
              <w:rPr>
                <w:sz w:val="28"/>
                <w:szCs w:val="28"/>
                <w:lang w:val="uz-Cyrl-UZ"/>
              </w:rPr>
            </w:pPr>
            <w:r w:rsidRPr="00F93C90">
              <w:rPr>
                <w:b/>
                <w:sz w:val="28"/>
                <w:szCs w:val="28"/>
                <w:lang w:val="en-US"/>
              </w:rPr>
              <w:t xml:space="preserve">en </w:t>
            </w:r>
            <w:r w:rsidRPr="0081240C">
              <w:rPr>
                <w:sz w:val="28"/>
                <w:szCs w:val="28"/>
                <w:lang w:val="en-US"/>
              </w:rPr>
              <w:t xml:space="preserve">- </w:t>
            </w:r>
            <w:r w:rsidRPr="0051450D">
              <w:rPr>
                <w:sz w:val="28"/>
                <w:szCs w:val="28"/>
                <w:lang w:val="en-US"/>
              </w:rPr>
              <w:t xml:space="preserve">instruction set </w:t>
            </w:r>
          </w:p>
          <w:p w:rsidR="00074BD0" w:rsidRPr="00F93C90" w:rsidRDefault="00074BD0" w:rsidP="003A7C3D">
            <w:pPr>
              <w:tabs>
                <w:tab w:val="left" w:pos="4320"/>
                <w:tab w:val="left" w:pos="4500"/>
              </w:tabs>
              <w:rPr>
                <w:sz w:val="28"/>
                <w:szCs w:val="28"/>
                <w:lang w:val="en-US"/>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Совокупность всех машинных команд, которые исполняются данным процессором.</w:t>
            </w:r>
          </w:p>
          <w:p w:rsidR="00074BD0" w:rsidRPr="001147F9" w:rsidRDefault="00074BD0" w:rsidP="003A7C3D">
            <w:pPr>
              <w:tabs>
                <w:tab w:val="left" w:pos="4320"/>
                <w:tab w:val="left" w:pos="4500"/>
              </w:tabs>
              <w:jc w:val="both"/>
              <w:rPr>
                <w:sz w:val="18"/>
                <w:szCs w:val="18"/>
              </w:rPr>
            </w:pPr>
          </w:p>
          <w:p w:rsidR="00074BD0" w:rsidRPr="00A3440E" w:rsidRDefault="00074BD0" w:rsidP="003A7C3D">
            <w:pPr>
              <w:tabs>
                <w:tab w:val="left" w:pos="4320"/>
                <w:tab w:val="left" w:pos="4500"/>
              </w:tabs>
              <w:jc w:val="both"/>
              <w:rPr>
                <w:sz w:val="28"/>
                <w:szCs w:val="28"/>
                <w:lang w:val="en-US"/>
              </w:rPr>
            </w:pPr>
            <w:r>
              <w:rPr>
                <w:sz w:val="28"/>
                <w:szCs w:val="28"/>
                <w:lang w:val="en-US"/>
              </w:rPr>
              <w:t xml:space="preserve">Berilgan </w:t>
            </w:r>
            <w:r>
              <w:rPr>
                <w:sz w:val="28"/>
                <w:szCs w:val="28"/>
                <w:lang w:val="uz-Cyrl-UZ"/>
              </w:rPr>
              <w:t>protsessor</w:t>
            </w:r>
            <w:r>
              <w:rPr>
                <w:sz w:val="28"/>
                <w:szCs w:val="28"/>
                <w:lang w:val="en-US"/>
              </w:rPr>
              <w:t xml:space="preserve"> bajaradigan barcha mashina komandalari jami.</w:t>
            </w:r>
          </w:p>
          <w:p w:rsidR="00074BD0" w:rsidRPr="001147F9" w:rsidRDefault="00074BD0" w:rsidP="003A7C3D">
            <w:pPr>
              <w:tabs>
                <w:tab w:val="left" w:pos="4320"/>
                <w:tab w:val="left" w:pos="4500"/>
              </w:tabs>
              <w:jc w:val="both"/>
              <w:rPr>
                <w:sz w:val="18"/>
                <w:szCs w:val="18"/>
                <w:lang w:val="uz-Cyrl-UZ"/>
              </w:rPr>
            </w:pPr>
          </w:p>
          <w:p w:rsidR="00074BD0" w:rsidRPr="00A3440E" w:rsidRDefault="00074BD0" w:rsidP="003A7C3D">
            <w:pPr>
              <w:tabs>
                <w:tab w:val="left" w:pos="4320"/>
                <w:tab w:val="left" w:pos="4500"/>
              </w:tabs>
              <w:jc w:val="both"/>
              <w:rPr>
                <w:sz w:val="28"/>
                <w:szCs w:val="28"/>
              </w:rPr>
            </w:pPr>
            <w:r>
              <w:rPr>
                <w:sz w:val="28"/>
                <w:szCs w:val="28"/>
              </w:rPr>
              <w:t>Берилган процессор бажарадиган барча машина командалари жами.</w:t>
            </w:r>
          </w:p>
        </w:tc>
      </w:tr>
      <w:tr w:rsidR="00074BD0" w:rsidRPr="00783914">
        <w:trPr>
          <w:tblCellSpacing w:w="0" w:type="dxa"/>
          <w:jc w:val="center"/>
        </w:trPr>
        <w:tc>
          <w:tcPr>
            <w:tcW w:w="2079" w:type="pct"/>
          </w:tcPr>
          <w:p w:rsidR="00074BD0" w:rsidRPr="00EB1DFB" w:rsidRDefault="00074BD0" w:rsidP="003A7C3D">
            <w:pPr>
              <w:tabs>
                <w:tab w:val="left" w:pos="4320"/>
                <w:tab w:val="left" w:pos="4500"/>
              </w:tabs>
              <w:rPr>
                <w:b/>
                <w:sz w:val="28"/>
                <w:szCs w:val="28"/>
                <w:lang w:val="en-US"/>
              </w:rPr>
            </w:pPr>
            <w:r w:rsidRPr="00EB1DFB">
              <w:rPr>
                <w:b/>
                <w:sz w:val="28"/>
                <w:szCs w:val="28"/>
              </w:rPr>
              <w:t>Набор</w:t>
            </w:r>
            <w:r w:rsidRPr="00EB1DFB">
              <w:rPr>
                <w:b/>
                <w:sz w:val="28"/>
                <w:szCs w:val="28"/>
                <w:lang w:val="en-US"/>
              </w:rPr>
              <w:t xml:space="preserve"> </w:t>
            </w:r>
            <w:r w:rsidRPr="00EB1DFB">
              <w:rPr>
                <w:b/>
                <w:sz w:val="28"/>
                <w:szCs w:val="28"/>
              </w:rPr>
              <w:t>символов</w:t>
            </w:r>
            <w:r w:rsidRPr="00EB1DFB">
              <w:rPr>
                <w:b/>
                <w:sz w:val="28"/>
                <w:szCs w:val="28"/>
                <w:lang w:val="en-US"/>
              </w:rPr>
              <w:t xml:space="preserve"> </w:t>
            </w:r>
          </w:p>
          <w:p w:rsidR="00074BD0" w:rsidRDefault="00074BD0"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3A72AB">
              <w:rPr>
                <w:sz w:val="28"/>
                <w:szCs w:val="28"/>
                <w:lang w:val="en-US"/>
              </w:rPr>
              <w:t xml:space="preserve"> simvollar to‘plami</w:t>
            </w:r>
          </w:p>
          <w:p w:rsidR="00074BD0" w:rsidRDefault="00074BD0" w:rsidP="003A7C3D">
            <w:pPr>
              <w:tabs>
                <w:tab w:val="left" w:pos="4320"/>
                <w:tab w:val="left" w:pos="4500"/>
              </w:tabs>
              <w:rPr>
                <w:sz w:val="28"/>
                <w:szCs w:val="28"/>
                <w:lang w:val="en-US"/>
              </w:rPr>
            </w:pPr>
            <w:r>
              <w:rPr>
                <w:b/>
                <w:sz w:val="28"/>
                <w:szCs w:val="28"/>
                <w:lang w:val="uz-Cyrl-UZ"/>
              </w:rPr>
              <w:t xml:space="preserve">       </w:t>
            </w:r>
            <w:r w:rsidRPr="00783914">
              <w:rPr>
                <w:sz w:val="28"/>
                <w:szCs w:val="28"/>
              </w:rPr>
              <w:t>символлар тўплами</w:t>
            </w:r>
          </w:p>
          <w:p w:rsidR="00074BD0" w:rsidRPr="00EB1DFB" w:rsidRDefault="00074BD0" w:rsidP="003A7C3D">
            <w:pPr>
              <w:tabs>
                <w:tab w:val="left" w:pos="4320"/>
                <w:tab w:val="left" w:pos="4500"/>
              </w:tabs>
              <w:rPr>
                <w:sz w:val="28"/>
                <w:szCs w:val="28"/>
                <w:lang w:val="uz-Cyrl-UZ"/>
              </w:rPr>
            </w:pPr>
            <w:r w:rsidRPr="008F0DDF">
              <w:rPr>
                <w:b/>
                <w:sz w:val="28"/>
                <w:szCs w:val="28"/>
                <w:lang w:val="en-US"/>
              </w:rPr>
              <w:t xml:space="preserve">en </w:t>
            </w:r>
            <w:r w:rsidRPr="00D3671C">
              <w:rPr>
                <w:sz w:val="28"/>
                <w:szCs w:val="28"/>
                <w:lang w:val="en-US"/>
              </w:rPr>
              <w:t xml:space="preserve">- </w:t>
            </w:r>
            <w:r w:rsidRPr="00EB1DFB">
              <w:rPr>
                <w:sz w:val="28"/>
                <w:szCs w:val="28"/>
                <w:lang w:val="uz-Cyrl-UZ"/>
              </w:rPr>
              <w:t>c</w:t>
            </w:r>
            <w:r w:rsidRPr="00EB1DFB">
              <w:rPr>
                <w:sz w:val="28"/>
                <w:szCs w:val="28"/>
                <w:lang w:val="en-US"/>
              </w:rPr>
              <w:t xml:space="preserve">haracter set </w:t>
            </w:r>
          </w:p>
          <w:p w:rsidR="00074BD0" w:rsidRPr="001B40EF" w:rsidRDefault="00074BD0" w:rsidP="003A7C3D">
            <w:pPr>
              <w:tabs>
                <w:tab w:val="left" w:pos="4320"/>
                <w:tab w:val="left" w:pos="4500"/>
              </w:tabs>
              <w:rPr>
                <w:sz w:val="28"/>
                <w:szCs w:val="28"/>
                <w:lang w:val="en-US"/>
              </w:rPr>
            </w:pPr>
          </w:p>
        </w:tc>
        <w:tc>
          <w:tcPr>
            <w:tcW w:w="2921" w:type="pct"/>
          </w:tcPr>
          <w:p w:rsidR="00074BD0" w:rsidRPr="005B6905" w:rsidRDefault="00074BD0" w:rsidP="003A7C3D">
            <w:pPr>
              <w:tabs>
                <w:tab w:val="left" w:pos="4320"/>
                <w:tab w:val="left" w:pos="4500"/>
              </w:tabs>
              <w:jc w:val="both"/>
              <w:rPr>
                <w:sz w:val="28"/>
                <w:szCs w:val="28"/>
              </w:rPr>
            </w:pPr>
            <w:r>
              <w:rPr>
                <w:sz w:val="28"/>
                <w:szCs w:val="28"/>
              </w:rPr>
              <w:t>1. Буквы, цифры и другие знаки, которые могут использоваться для написания программы или в работе на компьютере</w:t>
            </w:r>
            <w:r w:rsidRPr="005B6905">
              <w:rPr>
                <w:sz w:val="28"/>
                <w:szCs w:val="28"/>
              </w:rPr>
              <w:t>.</w:t>
            </w:r>
          </w:p>
          <w:p w:rsidR="00074BD0" w:rsidRDefault="00074BD0" w:rsidP="003A7C3D">
            <w:pPr>
              <w:tabs>
                <w:tab w:val="left" w:pos="4320"/>
                <w:tab w:val="left" w:pos="4500"/>
              </w:tabs>
              <w:jc w:val="both"/>
              <w:rPr>
                <w:sz w:val="28"/>
                <w:szCs w:val="28"/>
                <w:lang w:val="uz-Cyrl-UZ"/>
              </w:rPr>
            </w:pPr>
            <w:r>
              <w:rPr>
                <w:sz w:val="28"/>
                <w:szCs w:val="28"/>
              </w:rPr>
              <w:t>2. Множество символов в данном шрифте, алфавит</w:t>
            </w:r>
            <w:r w:rsidRPr="0099336E">
              <w:rPr>
                <w:sz w:val="28"/>
                <w:szCs w:val="28"/>
              </w:rPr>
              <w:t>.</w:t>
            </w:r>
          </w:p>
          <w:p w:rsidR="00074BD0" w:rsidRPr="001147F9" w:rsidRDefault="00074BD0" w:rsidP="003A7C3D">
            <w:pPr>
              <w:tabs>
                <w:tab w:val="left" w:pos="4320"/>
                <w:tab w:val="left" w:pos="4500"/>
              </w:tabs>
              <w:jc w:val="both"/>
              <w:rPr>
                <w:sz w:val="28"/>
                <w:szCs w:val="28"/>
                <w:lang w:val="uz-Cyrl-UZ"/>
              </w:rPr>
            </w:pPr>
            <w:r>
              <w:rPr>
                <w:sz w:val="28"/>
                <w:szCs w:val="28"/>
                <w:lang w:val="uz-Cyrl-UZ"/>
              </w:rPr>
              <w:t>1. Dasturni yozishda yoki kompyuterda ishlashda foydalanilishi mumkin bo‘lgan harflar, raqamlar</w:t>
            </w:r>
            <w:r w:rsidRPr="00783914">
              <w:rPr>
                <w:sz w:val="28"/>
                <w:szCs w:val="28"/>
                <w:lang w:val="uz-Cyrl-UZ"/>
              </w:rPr>
              <w:t xml:space="preserve"> </w:t>
            </w:r>
            <w:r>
              <w:rPr>
                <w:sz w:val="28"/>
                <w:szCs w:val="28"/>
                <w:lang w:val="uz-Cyrl-UZ"/>
              </w:rPr>
              <w:t>va</w:t>
            </w:r>
            <w:r w:rsidRPr="00783914">
              <w:rPr>
                <w:sz w:val="28"/>
                <w:szCs w:val="28"/>
                <w:lang w:val="uz-Cyrl-UZ"/>
              </w:rPr>
              <w:t xml:space="preserve"> </w:t>
            </w:r>
            <w:r>
              <w:rPr>
                <w:sz w:val="28"/>
                <w:szCs w:val="28"/>
                <w:lang w:val="uz-Cyrl-UZ"/>
              </w:rPr>
              <w:t>boshqa</w:t>
            </w:r>
            <w:r w:rsidRPr="00783914">
              <w:rPr>
                <w:sz w:val="28"/>
                <w:szCs w:val="28"/>
                <w:lang w:val="uz-Cyrl-UZ"/>
              </w:rPr>
              <w:t xml:space="preserve"> </w:t>
            </w:r>
            <w:r>
              <w:rPr>
                <w:sz w:val="28"/>
                <w:szCs w:val="28"/>
                <w:lang w:val="uz-Cyrl-UZ"/>
              </w:rPr>
              <w:t>belgilar</w:t>
            </w:r>
            <w:r w:rsidRPr="001147F9">
              <w:rPr>
                <w:sz w:val="28"/>
                <w:szCs w:val="28"/>
                <w:lang w:val="uz-Cyrl-UZ"/>
              </w:rPr>
              <w:t>.</w:t>
            </w:r>
          </w:p>
          <w:p w:rsidR="00074BD0" w:rsidRPr="003A72AB" w:rsidRDefault="00074BD0" w:rsidP="003A7C3D">
            <w:pPr>
              <w:tabs>
                <w:tab w:val="left" w:pos="4320"/>
                <w:tab w:val="left" w:pos="4500"/>
              </w:tabs>
              <w:jc w:val="both"/>
              <w:rPr>
                <w:sz w:val="28"/>
                <w:szCs w:val="28"/>
                <w:lang w:val="uz-Cyrl-UZ"/>
              </w:rPr>
            </w:pPr>
            <w:r w:rsidRPr="00783914">
              <w:rPr>
                <w:sz w:val="28"/>
                <w:szCs w:val="28"/>
                <w:lang w:val="uz-Cyrl-UZ"/>
              </w:rPr>
              <w:t xml:space="preserve">2. </w:t>
            </w:r>
            <w:r>
              <w:rPr>
                <w:sz w:val="28"/>
                <w:szCs w:val="28"/>
                <w:lang w:val="uz-Cyrl-UZ"/>
              </w:rPr>
              <w:t>Berilgan</w:t>
            </w:r>
            <w:r w:rsidRPr="004558E9">
              <w:rPr>
                <w:sz w:val="28"/>
                <w:szCs w:val="28"/>
                <w:lang w:val="uz-Cyrl-UZ"/>
              </w:rPr>
              <w:t xml:space="preserve"> </w:t>
            </w:r>
            <w:r>
              <w:rPr>
                <w:sz w:val="28"/>
                <w:szCs w:val="28"/>
                <w:lang w:val="uz-Cyrl-UZ"/>
              </w:rPr>
              <w:t>shriftdagi</w:t>
            </w:r>
            <w:r w:rsidRPr="004558E9">
              <w:rPr>
                <w:sz w:val="28"/>
                <w:szCs w:val="28"/>
                <w:lang w:val="uz-Cyrl-UZ"/>
              </w:rPr>
              <w:t xml:space="preserve"> </w:t>
            </w:r>
            <w:r>
              <w:rPr>
                <w:sz w:val="28"/>
                <w:szCs w:val="28"/>
                <w:lang w:val="uz-Cyrl-UZ"/>
              </w:rPr>
              <w:t>simvollar</w:t>
            </w:r>
            <w:r w:rsidRPr="004558E9">
              <w:rPr>
                <w:sz w:val="28"/>
                <w:szCs w:val="28"/>
                <w:lang w:val="uz-Cyrl-UZ"/>
              </w:rPr>
              <w:t xml:space="preserve"> </w:t>
            </w:r>
            <w:r>
              <w:rPr>
                <w:sz w:val="28"/>
                <w:szCs w:val="28"/>
                <w:lang w:val="uz-Cyrl-UZ"/>
              </w:rPr>
              <w:t>ko‘pligi</w:t>
            </w:r>
            <w:r w:rsidRPr="004558E9">
              <w:rPr>
                <w:sz w:val="28"/>
                <w:szCs w:val="28"/>
                <w:lang w:val="uz-Cyrl-UZ"/>
              </w:rPr>
              <w:t xml:space="preserve">, </w:t>
            </w:r>
            <w:r>
              <w:rPr>
                <w:sz w:val="28"/>
                <w:szCs w:val="28"/>
                <w:lang w:val="uz-Cyrl-UZ"/>
              </w:rPr>
              <w:t>alifbo</w:t>
            </w:r>
            <w:r w:rsidRPr="004558E9">
              <w:rPr>
                <w:sz w:val="28"/>
                <w:szCs w:val="28"/>
                <w:lang w:val="uz-Cyrl-UZ"/>
              </w:rPr>
              <w:t>.</w:t>
            </w:r>
          </w:p>
          <w:p w:rsidR="00074BD0" w:rsidRPr="001147F9" w:rsidRDefault="00074BD0" w:rsidP="003A7C3D">
            <w:pPr>
              <w:tabs>
                <w:tab w:val="left" w:pos="4320"/>
                <w:tab w:val="left" w:pos="4500"/>
              </w:tabs>
              <w:jc w:val="both"/>
              <w:rPr>
                <w:sz w:val="18"/>
                <w:szCs w:val="18"/>
                <w:lang w:val="uz-Cyrl-UZ"/>
              </w:rPr>
            </w:pPr>
          </w:p>
          <w:p w:rsidR="00074BD0" w:rsidRPr="005B6905" w:rsidRDefault="00074BD0" w:rsidP="003A7C3D">
            <w:pPr>
              <w:tabs>
                <w:tab w:val="left" w:pos="4320"/>
                <w:tab w:val="left" w:pos="4500"/>
              </w:tabs>
              <w:jc w:val="both"/>
              <w:rPr>
                <w:sz w:val="28"/>
                <w:szCs w:val="28"/>
                <w:lang w:val="uz-Cyrl-UZ"/>
              </w:rPr>
            </w:pPr>
            <w:r>
              <w:rPr>
                <w:sz w:val="28"/>
                <w:szCs w:val="28"/>
                <w:lang w:val="uz-Cyrl-UZ"/>
              </w:rPr>
              <w:t>1. Дастурни ёзишда ёки компьютерда ишлашда фойдаланилиши мумкин бўлган ҳарфлар, рақамла</w:t>
            </w:r>
            <w:r w:rsidRPr="00783914">
              <w:rPr>
                <w:sz w:val="28"/>
                <w:szCs w:val="28"/>
                <w:lang w:val="uz-Cyrl-UZ"/>
              </w:rPr>
              <w:t>р ва бошқа белгилар</w:t>
            </w:r>
            <w:r w:rsidRPr="005B6905">
              <w:rPr>
                <w:sz w:val="28"/>
                <w:szCs w:val="28"/>
                <w:lang w:val="uz-Cyrl-UZ"/>
              </w:rPr>
              <w:t>.</w:t>
            </w:r>
          </w:p>
          <w:p w:rsidR="00074BD0" w:rsidRPr="005B6905" w:rsidRDefault="00074BD0" w:rsidP="003A7C3D">
            <w:pPr>
              <w:tabs>
                <w:tab w:val="left" w:pos="4320"/>
                <w:tab w:val="left" w:pos="4500"/>
              </w:tabs>
              <w:jc w:val="both"/>
              <w:rPr>
                <w:sz w:val="28"/>
                <w:szCs w:val="28"/>
              </w:rPr>
            </w:pPr>
            <w:r w:rsidRPr="00783914">
              <w:rPr>
                <w:sz w:val="28"/>
                <w:szCs w:val="28"/>
                <w:lang w:val="uz-Cyrl-UZ"/>
              </w:rPr>
              <w:t xml:space="preserve">2. </w:t>
            </w:r>
            <w:r>
              <w:rPr>
                <w:sz w:val="28"/>
                <w:szCs w:val="28"/>
              </w:rPr>
              <w:t>Берилган</w:t>
            </w:r>
            <w:r w:rsidRPr="005B6905">
              <w:rPr>
                <w:sz w:val="28"/>
                <w:szCs w:val="28"/>
              </w:rPr>
              <w:t xml:space="preserve"> </w:t>
            </w:r>
            <w:r>
              <w:rPr>
                <w:sz w:val="28"/>
                <w:szCs w:val="28"/>
              </w:rPr>
              <w:t>шрифтдаги</w:t>
            </w:r>
            <w:r w:rsidRPr="005B6905">
              <w:rPr>
                <w:sz w:val="28"/>
                <w:szCs w:val="28"/>
              </w:rPr>
              <w:t xml:space="preserve"> </w:t>
            </w:r>
            <w:r>
              <w:rPr>
                <w:sz w:val="28"/>
                <w:szCs w:val="28"/>
              </w:rPr>
              <w:t>символлар</w:t>
            </w:r>
            <w:r w:rsidRPr="005B6905">
              <w:rPr>
                <w:sz w:val="28"/>
                <w:szCs w:val="28"/>
              </w:rPr>
              <w:t xml:space="preserve"> </w:t>
            </w:r>
            <w:r>
              <w:rPr>
                <w:sz w:val="28"/>
                <w:szCs w:val="28"/>
              </w:rPr>
              <w:t>кўплиги</w:t>
            </w:r>
            <w:r w:rsidRPr="005B6905">
              <w:rPr>
                <w:sz w:val="28"/>
                <w:szCs w:val="28"/>
              </w:rPr>
              <w:t xml:space="preserve">, </w:t>
            </w:r>
            <w:r>
              <w:rPr>
                <w:sz w:val="28"/>
                <w:szCs w:val="28"/>
              </w:rPr>
              <w:t>алифбо</w:t>
            </w:r>
            <w:r w:rsidRPr="005B6905">
              <w:rPr>
                <w:sz w:val="28"/>
                <w:szCs w:val="28"/>
              </w:rPr>
              <w:t>.</w:t>
            </w:r>
          </w:p>
        </w:tc>
      </w:tr>
      <w:tr w:rsidR="00074BD0" w:rsidRPr="00D015B8">
        <w:trPr>
          <w:tblCellSpacing w:w="0" w:type="dxa"/>
          <w:jc w:val="center"/>
        </w:trPr>
        <w:tc>
          <w:tcPr>
            <w:tcW w:w="2079" w:type="pct"/>
          </w:tcPr>
          <w:p w:rsidR="00074BD0" w:rsidRPr="0051450D" w:rsidRDefault="00074BD0" w:rsidP="003A7C3D">
            <w:pPr>
              <w:tabs>
                <w:tab w:val="left" w:pos="4320"/>
                <w:tab w:val="left" w:pos="4500"/>
              </w:tabs>
              <w:rPr>
                <w:b/>
                <w:sz w:val="28"/>
                <w:szCs w:val="28"/>
                <w:lang w:val="uz-Cyrl-UZ"/>
              </w:rPr>
            </w:pPr>
            <w:r w:rsidRPr="005B6905">
              <w:rPr>
                <w:b/>
                <w:sz w:val="28"/>
                <w:szCs w:val="28"/>
                <w:lang w:val="uz-Cyrl-UZ"/>
              </w:rPr>
              <w:t>Накладка на клавиатуру</w:t>
            </w:r>
          </w:p>
          <w:p w:rsidR="00074BD0" w:rsidRPr="005B6905" w:rsidRDefault="00074BD0"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klaviatura nakladkasi</w:t>
            </w:r>
          </w:p>
          <w:p w:rsidR="00074BD0" w:rsidRDefault="00074BD0" w:rsidP="003A7C3D">
            <w:pPr>
              <w:tabs>
                <w:tab w:val="left" w:pos="4320"/>
                <w:tab w:val="left" w:pos="4500"/>
              </w:tabs>
              <w:rPr>
                <w:sz w:val="28"/>
                <w:szCs w:val="28"/>
                <w:lang w:val="en-US"/>
              </w:rPr>
            </w:pPr>
            <w:r w:rsidRPr="005B6905">
              <w:rPr>
                <w:sz w:val="28"/>
                <w:szCs w:val="28"/>
                <w:lang w:val="uz-Cyrl-UZ"/>
              </w:rPr>
              <w:t xml:space="preserve">       </w:t>
            </w:r>
            <w:r>
              <w:rPr>
                <w:sz w:val="28"/>
                <w:szCs w:val="28"/>
              </w:rPr>
              <w:t>клавиатура накладкаси</w:t>
            </w:r>
          </w:p>
          <w:p w:rsidR="00074BD0" w:rsidRPr="0051450D" w:rsidRDefault="00074BD0" w:rsidP="003A7C3D">
            <w:pPr>
              <w:tabs>
                <w:tab w:val="left" w:pos="4320"/>
                <w:tab w:val="left" w:pos="4500"/>
              </w:tabs>
              <w:rPr>
                <w:sz w:val="28"/>
                <w:szCs w:val="28"/>
                <w:lang w:val="uz-Cyrl-UZ"/>
              </w:rPr>
            </w:pPr>
            <w:r w:rsidRPr="0051450D">
              <w:rPr>
                <w:b/>
                <w:sz w:val="28"/>
                <w:szCs w:val="28"/>
                <w:lang w:val="en-US"/>
              </w:rPr>
              <w:t xml:space="preserve">en </w:t>
            </w:r>
            <w:r w:rsidRPr="00D3671C">
              <w:rPr>
                <w:sz w:val="28"/>
                <w:szCs w:val="28"/>
                <w:lang w:val="en-US"/>
              </w:rPr>
              <w:t>-</w:t>
            </w:r>
            <w:r w:rsidRPr="0051450D">
              <w:rPr>
                <w:b/>
                <w:sz w:val="28"/>
                <w:szCs w:val="28"/>
                <w:lang w:val="en-US"/>
              </w:rPr>
              <w:t xml:space="preserve"> </w:t>
            </w:r>
            <w:r w:rsidRPr="0051450D">
              <w:rPr>
                <w:sz w:val="28"/>
                <w:szCs w:val="28"/>
                <w:lang w:val="en-US"/>
              </w:rPr>
              <w:t>keyboard</w:t>
            </w:r>
            <w:r w:rsidRPr="0051450D">
              <w:rPr>
                <w:sz w:val="28"/>
                <w:szCs w:val="28"/>
              </w:rPr>
              <w:t xml:space="preserve"> </w:t>
            </w:r>
            <w:r w:rsidRPr="0051450D">
              <w:rPr>
                <w:sz w:val="28"/>
                <w:szCs w:val="28"/>
                <w:lang w:val="en-US"/>
              </w:rPr>
              <w:t>template</w:t>
            </w:r>
            <w:r w:rsidRPr="0051450D">
              <w:rPr>
                <w:sz w:val="28"/>
                <w:szCs w:val="28"/>
              </w:rPr>
              <w:t xml:space="preserve"> </w:t>
            </w:r>
          </w:p>
          <w:p w:rsidR="00074BD0" w:rsidRPr="0051450D" w:rsidRDefault="00074BD0" w:rsidP="003A7C3D">
            <w:pPr>
              <w:tabs>
                <w:tab w:val="left" w:pos="4320"/>
                <w:tab w:val="left" w:pos="4500"/>
              </w:tabs>
              <w:rPr>
                <w:sz w:val="28"/>
                <w:szCs w:val="28"/>
                <w:lang w:val="en-US"/>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Пластиковая карточка или полоска плотной бумаги, которая накладывается на клавиатуру или вокруг функциональных клавиш и содержит ее дополнительную разметку (раскладку) для конкретной программы</w:t>
            </w:r>
            <w:r w:rsidRPr="0099336E">
              <w:rPr>
                <w:sz w:val="28"/>
                <w:szCs w:val="28"/>
              </w:rPr>
              <w:t>.</w:t>
            </w:r>
          </w:p>
          <w:p w:rsidR="00074BD0" w:rsidRPr="001147F9" w:rsidRDefault="00074BD0" w:rsidP="003A7C3D">
            <w:pPr>
              <w:tabs>
                <w:tab w:val="left" w:pos="4320"/>
                <w:tab w:val="left" w:pos="4500"/>
              </w:tabs>
              <w:jc w:val="both"/>
              <w:rPr>
                <w:sz w:val="18"/>
                <w:szCs w:val="18"/>
              </w:rPr>
            </w:pPr>
          </w:p>
          <w:p w:rsidR="00074BD0" w:rsidRPr="00DE4857" w:rsidRDefault="00074BD0" w:rsidP="003A7C3D">
            <w:pPr>
              <w:tabs>
                <w:tab w:val="left" w:pos="4320"/>
                <w:tab w:val="left" w:pos="4500"/>
              </w:tabs>
              <w:jc w:val="both"/>
              <w:rPr>
                <w:sz w:val="28"/>
                <w:szCs w:val="28"/>
              </w:rPr>
            </w:pPr>
            <w:r>
              <w:rPr>
                <w:sz w:val="28"/>
                <w:szCs w:val="28"/>
                <w:lang w:val="uz-Cyrl-UZ"/>
              </w:rPr>
              <w:t>Klaviaturaga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funksional</w:t>
            </w:r>
            <w:r w:rsidRPr="00D015B8">
              <w:rPr>
                <w:sz w:val="28"/>
                <w:szCs w:val="28"/>
                <w:lang w:val="uz-Cyrl-UZ"/>
              </w:rPr>
              <w:t xml:space="preserve"> </w:t>
            </w:r>
            <w:r>
              <w:rPr>
                <w:sz w:val="28"/>
                <w:szCs w:val="28"/>
                <w:lang w:val="uz-Cyrl-UZ"/>
              </w:rPr>
              <w:t>klavishalar</w:t>
            </w:r>
            <w:r w:rsidRPr="00D015B8">
              <w:rPr>
                <w:sz w:val="28"/>
                <w:szCs w:val="28"/>
                <w:lang w:val="uz-Cyrl-UZ"/>
              </w:rPr>
              <w:t xml:space="preserve"> </w:t>
            </w:r>
            <w:r>
              <w:rPr>
                <w:sz w:val="28"/>
                <w:szCs w:val="28"/>
                <w:lang w:val="uz-Cyrl-UZ"/>
              </w:rPr>
              <w:t>atro</w:t>
            </w:r>
            <w:r w:rsidR="001147F9">
              <w:rPr>
                <w:sz w:val="28"/>
                <w:szCs w:val="28"/>
                <w:lang w:val="uz-Cyrl-UZ"/>
              </w:rPr>
              <w:t>-</w:t>
            </w:r>
            <w:r>
              <w:rPr>
                <w:sz w:val="28"/>
                <w:szCs w:val="28"/>
                <w:lang w:val="uz-Cyrl-UZ"/>
              </w:rPr>
              <w:t>fida</w:t>
            </w:r>
            <w:r w:rsidRPr="00D015B8">
              <w:rPr>
                <w:sz w:val="28"/>
                <w:szCs w:val="28"/>
                <w:lang w:val="uz-Cyrl-UZ"/>
              </w:rPr>
              <w:t xml:space="preserve"> </w:t>
            </w:r>
            <w:r>
              <w:rPr>
                <w:sz w:val="28"/>
                <w:szCs w:val="28"/>
                <w:lang w:val="uz-Cyrl-UZ"/>
              </w:rPr>
              <w:t>qo‘yiladigan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muayyan</w:t>
            </w:r>
            <w:r w:rsidRPr="00D015B8">
              <w:rPr>
                <w:sz w:val="28"/>
                <w:szCs w:val="28"/>
                <w:lang w:val="uz-Cyrl-UZ"/>
              </w:rPr>
              <w:t xml:space="preserve"> </w:t>
            </w:r>
            <w:r>
              <w:rPr>
                <w:sz w:val="28"/>
                <w:szCs w:val="28"/>
                <w:lang w:val="uz-Cyrl-UZ"/>
              </w:rPr>
              <w:t>dastur</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qo‘shimcha</w:t>
            </w:r>
            <w:r w:rsidRPr="00D015B8">
              <w:rPr>
                <w:sz w:val="28"/>
                <w:szCs w:val="28"/>
                <w:lang w:val="uz-Cyrl-UZ"/>
              </w:rPr>
              <w:t xml:space="preserve"> </w:t>
            </w:r>
            <w:r>
              <w:rPr>
                <w:sz w:val="28"/>
                <w:szCs w:val="28"/>
                <w:lang w:val="uz-Cyrl-UZ"/>
              </w:rPr>
              <w:t>belgilab</w:t>
            </w:r>
            <w:r w:rsidRPr="00D015B8">
              <w:rPr>
                <w:sz w:val="28"/>
                <w:szCs w:val="28"/>
                <w:lang w:val="uz-Cyrl-UZ"/>
              </w:rPr>
              <w:t xml:space="preserve"> </w:t>
            </w:r>
            <w:r>
              <w:rPr>
                <w:sz w:val="28"/>
                <w:szCs w:val="28"/>
                <w:lang w:val="uz-Cyrl-UZ"/>
              </w:rPr>
              <w:t>chiqilishini</w:t>
            </w:r>
            <w:r w:rsidRPr="00D015B8">
              <w:rPr>
                <w:sz w:val="28"/>
                <w:szCs w:val="28"/>
                <w:lang w:val="uz-Cyrl-UZ"/>
              </w:rPr>
              <w:t xml:space="preserve"> </w:t>
            </w:r>
            <w:r>
              <w:rPr>
                <w:sz w:val="28"/>
                <w:szCs w:val="28"/>
                <w:lang w:val="uz-Cyrl-UZ"/>
              </w:rPr>
              <w:t>ichiga</w:t>
            </w:r>
            <w:r w:rsidRPr="00D015B8">
              <w:rPr>
                <w:sz w:val="28"/>
                <w:szCs w:val="28"/>
                <w:lang w:val="uz-Cyrl-UZ"/>
              </w:rPr>
              <w:t xml:space="preserve"> </w:t>
            </w:r>
            <w:r>
              <w:rPr>
                <w:sz w:val="28"/>
                <w:szCs w:val="28"/>
                <w:lang w:val="uz-Cyrl-UZ"/>
              </w:rPr>
              <w:t>oladigan</w:t>
            </w:r>
            <w:r w:rsidRPr="00D015B8">
              <w:rPr>
                <w:sz w:val="28"/>
                <w:szCs w:val="28"/>
                <w:lang w:val="uz-Cyrl-UZ"/>
              </w:rPr>
              <w:t xml:space="preserve"> </w:t>
            </w:r>
            <w:r>
              <w:rPr>
                <w:sz w:val="28"/>
                <w:szCs w:val="28"/>
                <w:lang w:val="uz-Cyrl-UZ"/>
              </w:rPr>
              <w:t>plastik</w:t>
            </w:r>
            <w:r w:rsidRPr="00D015B8">
              <w:rPr>
                <w:sz w:val="28"/>
                <w:szCs w:val="28"/>
                <w:lang w:val="uz-Cyrl-UZ"/>
              </w:rPr>
              <w:t xml:space="preserve"> </w:t>
            </w:r>
            <w:r>
              <w:rPr>
                <w:sz w:val="28"/>
                <w:szCs w:val="28"/>
                <w:lang w:val="uz-Cyrl-UZ"/>
              </w:rPr>
              <w:t>kartochka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qalin</w:t>
            </w:r>
            <w:r w:rsidRPr="00D015B8">
              <w:rPr>
                <w:sz w:val="28"/>
                <w:szCs w:val="28"/>
                <w:lang w:val="uz-Cyrl-UZ"/>
              </w:rPr>
              <w:t xml:space="preserve"> </w:t>
            </w:r>
            <w:r>
              <w:rPr>
                <w:sz w:val="28"/>
                <w:szCs w:val="28"/>
                <w:lang w:val="uz-Cyrl-UZ"/>
              </w:rPr>
              <w:t>qog‘oz</w:t>
            </w:r>
            <w:r w:rsidRPr="00D015B8">
              <w:rPr>
                <w:sz w:val="28"/>
                <w:szCs w:val="28"/>
                <w:lang w:val="uz-Cyrl-UZ"/>
              </w:rPr>
              <w:t xml:space="preserve"> </w:t>
            </w:r>
            <w:r>
              <w:rPr>
                <w:sz w:val="28"/>
                <w:szCs w:val="28"/>
                <w:lang w:val="uz-Cyrl-UZ"/>
              </w:rPr>
              <w:t>tilimi</w:t>
            </w:r>
            <w:r w:rsidRPr="00D015B8">
              <w:rPr>
                <w:sz w:val="28"/>
                <w:szCs w:val="28"/>
                <w:lang w:val="uz-Cyrl-UZ"/>
              </w:rPr>
              <w:t>.</w:t>
            </w:r>
          </w:p>
          <w:p w:rsidR="00074BD0" w:rsidRPr="001147F9" w:rsidRDefault="00074BD0" w:rsidP="003A7C3D">
            <w:pPr>
              <w:tabs>
                <w:tab w:val="left" w:pos="4320"/>
                <w:tab w:val="left" w:pos="4500"/>
              </w:tabs>
              <w:jc w:val="both"/>
              <w:rPr>
                <w:sz w:val="18"/>
                <w:szCs w:val="18"/>
              </w:rPr>
            </w:pPr>
          </w:p>
          <w:p w:rsidR="00074BD0" w:rsidRPr="00D015B8" w:rsidRDefault="00074BD0" w:rsidP="003A7C3D">
            <w:pPr>
              <w:tabs>
                <w:tab w:val="left" w:pos="4320"/>
                <w:tab w:val="left" w:pos="4500"/>
              </w:tabs>
              <w:jc w:val="both"/>
              <w:rPr>
                <w:sz w:val="28"/>
                <w:szCs w:val="28"/>
                <w:lang w:val="uz-Cyrl-UZ"/>
              </w:rPr>
            </w:pPr>
            <w:r w:rsidRPr="00D015B8">
              <w:rPr>
                <w:sz w:val="28"/>
                <w:szCs w:val="28"/>
                <w:lang w:val="uz-Cyrl-UZ"/>
              </w:rPr>
              <w:t>Клавиатурага ёки функционал клавишалар атрофида қўйиладиган ва унинг муайян дастур учун қўшимча белгилаб чиқилишини ичига оладиган пластик карточка ёки қалин қоғоз тилими.</w:t>
            </w:r>
          </w:p>
        </w:tc>
      </w:tr>
      <w:tr w:rsidR="00074BD0" w:rsidRPr="003E387B">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5B6905">
              <w:rPr>
                <w:b/>
                <w:sz w:val="28"/>
                <w:szCs w:val="28"/>
                <w:lang w:val="uz-Cyrl-UZ"/>
              </w:rPr>
              <w:t>Нано</w:t>
            </w:r>
          </w:p>
          <w:p w:rsidR="00074BD0" w:rsidRPr="0063670C" w:rsidRDefault="00074BD0" w:rsidP="003A7C3D">
            <w:pPr>
              <w:tabs>
                <w:tab w:val="left" w:pos="4320"/>
                <w:tab w:val="left" w:pos="4500"/>
              </w:tabs>
              <w:rPr>
                <w:bCs/>
                <w:color w:val="000000"/>
                <w:sz w:val="28"/>
                <w:szCs w:val="28"/>
                <w:lang w:val="uz-Cyrl-UZ"/>
              </w:rPr>
            </w:pPr>
            <w:r w:rsidRPr="005B6905">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nano</w:t>
            </w:r>
          </w:p>
          <w:p w:rsidR="00074BD0" w:rsidRPr="005B6905" w:rsidRDefault="00074BD0" w:rsidP="003A7C3D">
            <w:pPr>
              <w:tabs>
                <w:tab w:val="left" w:pos="4320"/>
                <w:tab w:val="left" w:pos="4500"/>
              </w:tabs>
              <w:rPr>
                <w:sz w:val="28"/>
                <w:szCs w:val="28"/>
                <w:lang w:val="uz-Cyrl-UZ"/>
              </w:rPr>
            </w:pPr>
            <w:r w:rsidRPr="0063670C">
              <w:rPr>
                <w:b/>
                <w:sz w:val="28"/>
                <w:szCs w:val="28"/>
                <w:lang w:val="uz-Cyrl-UZ"/>
              </w:rPr>
              <w:t xml:space="preserve">       </w:t>
            </w:r>
            <w:r w:rsidRPr="0063670C">
              <w:rPr>
                <w:sz w:val="28"/>
                <w:szCs w:val="28"/>
                <w:lang w:val="uz-Cyrl-UZ"/>
              </w:rPr>
              <w:t>нано</w:t>
            </w:r>
            <w:r w:rsidRPr="005B6905">
              <w:rPr>
                <w:sz w:val="28"/>
                <w:szCs w:val="28"/>
                <w:lang w:val="uz-Cyrl-UZ"/>
              </w:rPr>
              <w:t xml:space="preserve"> </w:t>
            </w:r>
          </w:p>
          <w:p w:rsidR="00074BD0" w:rsidRPr="005B6905" w:rsidRDefault="00074BD0" w:rsidP="003A7C3D">
            <w:pPr>
              <w:tabs>
                <w:tab w:val="left" w:pos="4320"/>
                <w:tab w:val="left" w:pos="4500"/>
              </w:tabs>
              <w:rPr>
                <w:sz w:val="28"/>
                <w:szCs w:val="28"/>
                <w:lang w:val="uz-Cyrl-UZ"/>
              </w:rPr>
            </w:pPr>
            <w:r w:rsidRPr="005B6905">
              <w:rPr>
                <w:b/>
                <w:sz w:val="28"/>
                <w:szCs w:val="28"/>
                <w:lang w:val="uz-Cyrl-UZ"/>
              </w:rPr>
              <w:t xml:space="preserve">en </w:t>
            </w:r>
            <w:r w:rsidRPr="00D3671C">
              <w:rPr>
                <w:sz w:val="28"/>
                <w:szCs w:val="28"/>
                <w:lang w:val="uz-Cyrl-UZ"/>
              </w:rPr>
              <w:t>-</w:t>
            </w:r>
            <w:r w:rsidRPr="005B6905">
              <w:rPr>
                <w:b/>
                <w:sz w:val="28"/>
                <w:szCs w:val="28"/>
                <w:lang w:val="uz-Cyrl-UZ"/>
              </w:rPr>
              <w:t xml:space="preserve"> </w:t>
            </w:r>
            <w:r w:rsidRPr="005B6905">
              <w:rPr>
                <w:sz w:val="28"/>
                <w:szCs w:val="28"/>
                <w:lang w:val="uz-Cyrl-UZ"/>
              </w:rPr>
              <w:t xml:space="preserve">nano </w:t>
            </w:r>
          </w:p>
          <w:p w:rsidR="00074BD0" w:rsidRPr="005B6905" w:rsidRDefault="00074BD0" w:rsidP="003A7C3D">
            <w:pPr>
              <w:tabs>
                <w:tab w:val="left" w:pos="4320"/>
                <w:tab w:val="left" w:pos="4500"/>
              </w:tabs>
              <w:rPr>
                <w:b/>
                <w:sz w:val="28"/>
                <w:szCs w:val="28"/>
                <w:lang w:val="uz-Cyrl-UZ"/>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Префикс для обозначения одной миллиардной доли (10</w:t>
            </w:r>
            <w:r w:rsidRPr="009752B4">
              <w:rPr>
                <w:sz w:val="28"/>
                <w:szCs w:val="28"/>
                <w:vertAlign w:val="superscript"/>
              </w:rPr>
              <w:t>-9</w:t>
            </w:r>
            <w:r>
              <w:rPr>
                <w:sz w:val="28"/>
                <w:szCs w:val="28"/>
              </w:rPr>
              <w:t xml:space="preserve">), например, нанометр (нм). </w:t>
            </w:r>
          </w:p>
          <w:p w:rsidR="00074BD0" w:rsidRPr="001147F9" w:rsidRDefault="00074BD0" w:rsidP="003A7C3D">
            <w:pPr>
              <w:tabs>
                <w:tab w:val="left" w:pos="4320"/>
                <w:tab w:val="left" w:pos="4500"/>
              </w:tabs>
              <w:jc w:val="both"/>
              <w:rPr>
                <w:sz w:val="18"/>
                <w:szCs w:val="18"/>
              </w:rPr>
            </w:pPr>
          </w:p>
          <w:p w:rsidR="00074BD0" w:rsidRDefault="00074BD0" w:rsidP="003A7C3D">
            <w:pPr>
              <w:tabs>
                <w:tab w:val="left" w:pos="4320"/>
                <w:tab w:val="left" w:pos="4500"/>
              </w:tabs>
              <w:jc w:val="both"/>
              <w:rPr>
                <w:sz w:val="28"/>
                <w:szCs w:val="28"/>
                <w:lang w:val="en-US"/>
              </w:rPr>
            </w:pPr>
            <w:r w:rsidRPr="0099137E">
              <w:rPr>
                <w:sz w:val="28"/>
                <w:szCs w:val="28"/>
                <w:lang w:val="en-US"/>
              </w:rPr>
              <w:t>Milliarddan bir ulushni (10</w:t>
            </w:r>
            <w:r w:rsidRPr="0099137E">
              <w:rPr>
                <w:sz w:val="28"/>
                <w:szCs w:val="28"/>
                <w:vertAlign w:val="superscript"/>
                <w:lang w:val="en-US"/>
              </w:rPr>
              <w:t>-9</w:t>
            </w:r>
            <w:r w:rsidRPr="0099137E">
              <w:rPr>
                <w:sz w:val="28"/>
                <w:szCs w:val="28"/>
                <w:lang w:val="en-US"/>
              </w:rPr>
              <w:t>)</w:t>
            </w:r>
            <w:r>
              <w:rPr>
                <w:sz w:val="28"/>
                <w:szCs w:val="28"/>
                <w:lang w:val="uz-Cyrl-UZ"/>
              </w:rPr>
              <w:t xml:space="preserve"> belgilash uchun qo‘llaniladigan prefiks, masalan, nano</w:t>
            </w:r>
            <w:r w:rsidRPr="0099137E">
              <w:rPr>
                <w:sz w:val="28"/>
                <w:szCs w:val="28"/>
                <w:lang w:val="en-US"/>
              </w:rPr>
              <w:t>metr (nm)</w:t>
            </w:r>
            <w:r>
              <w:rPr>
                <w:sz w:val="28"/>
                <w:szCs w:val="28"/>
                <w:lang w:val="uz-Cyrl-UZ"/>
              </w:rPr>
              <w:t>.</w:t>
            </w:r>
          </w:p>
          <w:p w:rsidR="00074BD0" w:rsidRPr="001147F9" w:rsidRDefault="00074BD0" w:rsidP="003A7C3D">
            <w:pPr>
              <w:tabs>
                <w:tab w:val="left" w:pos="4320"/>
                <w:tab w:val="left" w:pos="4500"/>
              </w:tabs>
              <w:jc w:val="both"/>
              <w:rPr>
                <w:sz w:val="18"/>
                <w:szCs w:val="18"/>
                <w:lang w:val="en-US"/>
              </w:rPr>
            </w:pPr>
          </w:p>
          <w:p w:rsidR="00074BD0" w:rsidRPr="00E41BDF" w:rsidRDefault="00074BD0" w:rsidP="003A7C3D">
            <w:pPr>
              <w:tabs>
                <w:tab w:val="left" w:pos="4320"/>
                <w:tab w:val="left" w:pos="4500"/>
              </w:tabs>
              <w:jc w:val="both"/>
              <w:rPr>
                <w:sz w:val="28"/>
                <w:szCs w:val="28"/>
                <w:lang w:val="uz-Cyrl-UZ"/>
              </w:rPr>
            </w:pPr>
            <w:r>
              <w:rPr>
                <w:sz w:val="28"/>
                <w:szCs w:val="28"/>
              </w:rPr>
              <w:t>Миллиарддан бир улушни (10</w:t>
            </w:r>
            <w:r w:rsidRPr="009752B4">
              <w:rPr>
                <w:sz w:val="28"/>
                <w:szCs w:val="28"/>
                <w:vertAlign w:val="superscript"/>
              </w:rPr>
              <w:t>-9</w:t>
            </w:r>
            <w:r>
              <w:rPr>
                <w:sz w:val="28"/>
                <w:szCs w:val="28"/>
              </w:rPr>
              <w:t>)</w:t>
            </w:r>
            <w:r>
              <w:rPr>
                <w:sz w:val="28"/>
                <w:szCs w:val="28"/>
                <w:lang w:val="uz-Cyrl-UZ"/>
              </w:rPr>
              <w:t xml:space="preserve"> белгилаш учун қўлланиладиган префикс, масалан, </w:t>
            </w:r>
            <w:r w:rsidR="005D4970" w:rsidRPr="005D4970">
              <w:rPr>
                <w:sz w:val="28"/>
                <w:szCs w:val="28"/>
              </w:rPr>
              <w:br/>
            </w:r>
            <w:r>
              <w:rPr>
                <w:sz w:val="28"/>
                <w:szCs w:val="28"/>
                <w:lang w:val="uz-Cyrl-UZ"/>
              </w:rPr>
              <w:t>нано</w:t>
            </w:r>
            <w:r>
              <w:rPr>
                <w:sz w:val="28"/>
                <w:szCs w:val="28"/>
              </w:rPr>
              <w:t>метр (нм)</w:t>
            </w:r>
            <w:r>
              <w:rPr>
                <w:sz w:val="28"/>
                <w:szCs w:val="28"/>
                <w:lang w:val="uz-Cyrl-UZ"/>
              </w:rPr>
              <w:t>.</w:t>
            </w:r>
          </w:p>
        </w:tc>
      </w:tr>
      <w:tr w:rsidR="00074BD0" w:rsidRPr="003E3100">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DE4143">
              <w:rPr>
                <w:b/>
                <w:sz w:val="28"/>
                <w:szCs w:val="28"/>
              </w:rPr>
              <w:t>Нанокомпьютер</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rPr>
              <w:t>uz</w:t>
            </w:r>
            <w:r w:rsidRPr="0063670C">
              <w:rPr>
                <w:b/>
                <w:bCs/>
                <w:color w:val="000000"/>
                <w:sz w:val="28"/>
                <w:szCs w:val="28"/>
                <w:lang w:val="uz-Cyrl-UZ"/>
              </w:rPr>
              <w:t xml:space="preserve"> </w:t>
            </w:r>
            <w:r w:rsidRPr="0063670C">
              <w:rPr>
                <w:bCs/>
                <w:color w:val="000000"/>
                <w:sz w:val="28"/>
                <w:szCs w:val="28"/>
                <w:lang w:val="uz-Cyrl-UZ"/>
              </w:rPr>
              <w:t>-</w:t>
            </w:r>
            <w:r w:rsidRPr="002E1A74">
              <w:rPr>
                <w:bCs/>
                <w:color w:val="000000"/>
                <w:sz w:val="28"/>
                <w:szCs w:val="28"/>
              </w:rPr>
              <w:t xml:space="preserve"> </w:t>
            </w:r>
            <w:r w:rsidRPr="0099137E">
              <w:rPr>
                <w:sz w:val="28"/>
                <w:szCs w:val="28"/>
                <w:lang w:val="en-US"/>
              </w:rPr>
              <w:t>nanokompyute</w:t>
            </w:r>
            <w:r>
              <w:rPr>
                <w:sz w:val="28"/>
                <w:szCs w:val="28"/>
                <w:lang w:val="en-US"/>
              </w:rPr>
              <w:t>r</w:t>
            </w:r>
          </w:p>
          <w:p w:rsidR="00074BD0" w:rsidRPr="00844AE4" w:rsidRDefault="00074BD0" w:rsidP="003A7C3D">
            <w:pPr>
              <w:tabs>
                <w:tab w:val="left" w:pos="4320"/>
                <w:tab w:val="left" w:pos="4500"/>
              </w:tabs>
              <w:rPr>
                <w:sz w:val="28"/>
                <w:szCs w:val="28"/>
              </w:rPr>
            </w:pPr>
            <w:r w:rsidRPr="0063670C">
              <w:rPr>
                <w:sz w:val="28"/>
                <w:szCs w:val="28"/>
                <w:lang w:val="uz-Cyrl-UZ"/>
              </w:rPr>
              <w:t xml:space="preserve">      </w:t>
            </w:r>
            <w:r w:rsidRPr="002E1A74">
              <w:rPr>
                <w:sz w:val="28"/>
                <w:szCs w:val="28"/>
              </w:rPr>
              <w:t xml:space="preserve"> </w:t>
            </w:r>
            <w:r w:rsidRPr="0063670C">
              <w:rPr>
                <w:sz w:val="28"/>
                <w:szCs w:val="28"/>
              </w:rPr>
              <w:t>нанокомпьютер</w:t>
            </w:r>
          </w:p>
          <w:p w:rsidR="00074BD0" w:rsidRPr="00DE4143" w:rsidRDefault="00074BD0" w:rsidP="003A7C3D">
            <w:pPr>
              <w:tabs>
                <w:tab w:val="left" w:pos="4320"/>
                <w:tab w:val="left" w:pos="4500"/>
              </w:tabs>
              <w:rPr>
                <w:sz w:val="28"/>
                <w:szCs w:val="28"/>
                <w:lang w:val="uz-Cyrl-UZ"/>
              </w:rPr>
            </w:pPr>
            <w:r w:rsidRPr="00DE4143">
              <w:rPr>
                <w:b/>
                <w:sz w:val="28"/>
                <w:szCs w:val="28"/>
                <w:lang w:val="en-US"/>
              </w:rPr>
              <w:t>en</w:t>
            </w:r>
            <w:r w:rsidRPr="00844AE4">
              <w:rPr>
                <w:b/>
                <w:sz w:val="28"/>
                <w:szCs w:val="28"/>
              </w:rPr>
              <w:t xml:space="preserve"> </w:t>
            </w:r>
            <w:r w:rsidRPr="00D3671C">
              <w:rPr>
                <w:sz w:val="28"/>
                <w:szCs w:val="28"/>
              </w:rPr>
              <w:t xml:space="preserve">- </w:t>
            </w:r>
            <w:r w:rsidRPr="00DE4143">
              <w:rPr>
                <w:sz w:val="28"/>
                <w:szCs w:val="28"/>
                <w:lang w:val="en-US"/>
              </w:rPr>
              <w:t>nanocomputer</w:t>
            </w:r>
            <w:r w:rsidRPr="00DE4143">
              <w:rPr>
                <w:sz w:val="28"/>
                <w:szCs w:val="28"/>
              </w:rPr>
              <w:t xml:space="preserve"> </w:t>
            </w:r>
          </w:p>
          <w:p w:rsidR="00074BD0" w:rsidRPr="00844AE4" w:rsidRDefault="00074BD0" w:rsidP="003A7C3D">
            <w:pPr>
              <w:tabs>
                <w:tab w:val="left" w:pos="4320"/>
                <w:tab w:val="left" w:pos="4500"/>
              </w:tabs>
              <w:rPr>
                <w:b/>
                <w:sz w:val="28"/>
                <w:szCs w:val="28"/>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Компьютер, построенный с использованием нанотехнологий, т.е.</w:t>
            </w:r>
            <w:r>
              <w:rPr>
                <w:sz w:val="28"/>
                <w:szCs w:val="28"/>
                <w:lang w:val="uz-Cyrl-UZ"/>
              </w:rPr>
              <w:t xml:space="preserve"> </w:t>
            </w:r>
            <w:r>
              <w:rPr>
                <w:sz w:val="28"/>
                <w:szCs w:val="28"/>
              </w:rPr>
              <w:t>из част</w:t>
            </w:r>
            <w:r w:rsidR="001147F9">
              <w:rPr>
                <w:sz w:val="28"/>
                <w:szCs w:val="28"/>
              </w:rPr>
              <w:t xml:space="preserve">ей, имеющих </w:t>
            </w:r>
            <w:r>
              <w:rPr>
                <w:sz w:val="28"/>
                <w:szCs w:val="28"/>
              </w:rPr>
              <w:t>размеры, сопоставимые с размерами молекул.</w:t>
            </w:r>
          </w:p>
          <w:p w:rsidR="00074BD0" w:rsidRPr="001147F9" w:rsidRDefault="00074BD0" w:rsidP="003A7C3D">
            <w:pPr>
              <w:tabs>
                <w:tab w:val="left" w:pos="4320"/>
                <w:tab w:val="left" w:pos="4500"/>
              </w:tabs>
              <w:jc w:val="both"/>
              <w:rPr>
                <w:sz w:val="18"/>
                <w:szCs w:val="18"/>
              </w:rPr>
            </w:pPr>
          </w:p>
          <w:p w:rsidR="00074BD0" w:rsidRPr="00DE4857" w:rsidRDefault="00074BD0" w:rsidP="003A7C3D">
            <w:pPr>
              <w:tabs>
                <w:tab w:val="left" w:pos="4320"/>
                <w:tab w:val="left" w:pos="4500"/>
              </w:tabs>
              <w:jc w:val="both"/>
              <w:rPr>
                <w:sz w:val="28"/>
                <w:szCs w:val="28"/>
              </w:rPr>
            </w:pPr>
            <w:r>
              <w:rPr>
                <w:sz w:val="28"/>
                <w:szCs w:val="28"/>
                <w:lang w:val="uz-Cyrl-UZ"/>
              </w:rPr>
              <w:t>Nanotexnologiyalardan</w:t>
            </w:r>
            <w:r w:rsidRPr="003E3100">
              <w:rPr>
                <w:sz w:val="28"/>
                <w:szCs w:val="28"/>
                <w:lang w:val="uz-Cyrl-UZ"/>
              </w:rPr>
              <w:t xml:space="preserve"> </w:t>
            </w:r>
            <w:r>
              <w:rPr>
                <w:sz w:val="28"/>
                <w:szCs w:val="28"/>
                <w:lang w:val="uz-Cyrl-UZ"/>
              </w:rPr>
              <w:t>foydalanib</w:t>
            </w:r>
            <w:r w:rsidRPr="003E3100">
              <w:rPr>
                <w:sz w:val="28"/>
                <w:szCs w:val="28"/>
                <w:lang w:val="uz-Cyrl-UZ"/>
              </w:rPr>
              <w:t xml:space="preserve">, </w:t>
            </w:r>
            <w:r>
              <w:rPr>
                <w:sz w:val="28"/>
                <w:szCs w:val="28"/>
                <w:lang w:val="uz-Cyrl-UZ"/>
              </w:rPr>
              <w:t>ya’ni</w:t>
            </w:r>
            <w:r w:rsidRPr="003E3100">
              <w:rPr>
                <w:sz w:val="28"/>
                <w:szCs w:val="28"/>
                <w:lang w:val="uz-Cyrl-UZ"/>
              </w:rPr>
              <w:t xml:space="preserve"> </w:t>
            </w:r>
            <w:r>
              <w:rPr>
                <w:sz w:val="28"/>
                <w:szCs w:val="28"/>
                <w:lang w:val="uz-Cyrl-UZ"/>
              </w:rPr>
              <w:t>o‘l</w:t>
            </w:r>
            <w:r w:rsidR="00D30AD4">
              <w:rPr>
                <w:sz w:val="28"/>
                <w:szCs w:val="28"/>
                <w:lang w:val="uz-Cyrl-UZ"/>
              </w:rPr>
              <w:t>-</w:t>
            </w:r>
            <w:r>
              <w:rPr>
                <w:sz w:val="28"/>
                <w:szCs w:val="28"/>
                <w:lang w:val="uz-Cyrl-UZ"/>
              </w:rPr>
              <w:t>chamlari</w:t>
            </w:r>
            <w:r w:rsidRPr="003E3100">
              <w:rPr>
                <w:sz w:val="28"/>
                <w:szCs w:val="28"/>
                <w:lang w:val="uz-Cyrl-UZ"/>
              </w:rPr>
              <w:t xml:space="preserve"> </w:t>
            </w:r>
            <w:r>
              <w:rPr>
                <w:sz w:val="28"/>
                <w:szCs w:val="28"/>
                <w:lang w:val="uz-Cyrl-UZ"/>
              </w:rPr>
              <w:t>molekulalar</w:t>
            </w:r>
            <w:r w:rsidRPr="003E3100">
              <w:rPr>
                <w:sz w:val="28"/>
                <w:szCs w:val="28"/>
                <w:lang w:val="uz-Cyrl-UZ"/>
              </w:rPr>
              <w:t xml:space="preserve"> </w:t>
            </w:r>
            <w:r>
              <w:rPr>
                <w:sz w:val="28"/>
                <w:szCs w:val="28"/>
                <w:lang w:val="uz-Cyrl-UZ"/>
              </w:rPr>
              <w:t>o‘lchamlariga</w:t>
            </w:r>
            <w:r w:rsidRPr="003E3100">
              <w:rPr>
                <w:sz w:val="28"/>
                <w:szCs w:val="28"/>
                <w:lang w:val="uz-Cyrl-UZ"/>
              </w:rPr>
              <w:t xml:space="preserve"> </w:t>
            </w:r>
            <w:r>
              <w:rPr>
                <w:sz w:val="28"/>
                <w:szCs w:val="28"/>
                <w:lang w:val="uz-Cyrl-UZ"/>
              </w:rPr>
              <w:t>teng</w:t>
            </w:r>
            <w:r w:rsidRPr="003E3100">
              <w:rPr>
                <w:sz w:val="28"/>
                <w:szCs w:val="28"/>
                <w:lang w:val="uz-Cyrl-UZ"/>
              </w:rPr>
              <w:t xml:space="preserve"> </w:t>
            </w:r>
            <w:r>
              <w:rPr>
                <w:sz w:val="28"/>
                <w:szCs w:val="28"/>
                <w:lang w:val="uz-Cyrl-UZ"/>
              </w:rPr>
              <w:t>bo‘l</w:t>
            </w:r>
            <w:r w:rsidR="00D30AD4">
              <w:rPr>
                <w:sz w:val="28"/>
                <w:szCs w:val="28"/>
                <w:lang w:val="uz-Cyrl-UZ"/>
              </w:rPr>
              <w:t>-</w:t>
            </w:r>
            <w:r>
              <w:rPr>
                <w:sz w:val="28"/>
                <w:szCs w:val="28"/>
                <w:lang w:val="uz-Cyrl-UZ"/>
              </w:rPr>
              <w:t>gan</w:t>
            </w:r>
            <w:r w:rsidRPr="003E3100">
              <w:rPr>
                <w:sz w:val="28"/>
                <w:szCs w:val="28"/>
                <w:lang w:val="uz-Cyrl-UZ"/>
              </w:rPr>
              <w:t xml:space="preserve"> </w:t>
            </w:r>
            <w:r>
              <w:rPr>
                <w:sz w:val="28"/>
                <w:szCs w:val="28"/>
                <w:lang w:val="uz-Cyrl-UZ"/>
              </w:rPr>
              <w:t>qismlardan</w:t>
            </w:r>
            <w:r w:rsidRPr="003E3100">
              <w:rPr>
                <w:sz w:val="28"/>
                <w:szCs w:val="28"/>
                <w:lang w:val="uz-Cyrl-UZ"/>
              </w:rPr>
              <w:t xml:space="preserve"> </w:t>
            </w:r>
            <w:r>
              <w:rPr>
                <w:sz w:val="28"/>
                <w:szCs w:val="28"/>
                <w:lang w:val="uz-Cyrl-UZ"/>
              </w:rPr>
              <w:t>tuzilgan</w:t>
            </w:r>
            <w:r w:rsidRPr="003E3100">
              <w:rPr>
                <w:sz w:val="28"/>
                <w:szCs w:val="28"/>
                <w:lang w:val="uz-Cyrl-UZ"/>
              </w:rPr>
              <w:t xml:space="preserve"> (</w:t>
            </w:r>
            <w:r>
              <w:rPr>
                <w:sz w:val="28"/>
                <w:szCs w:val="28"/>
                <w:lang w:val="uz-Cyrl-UZ"/>
              </w:rPr>
              <w:t>qurilgan</w:t>
            </w:r>
            <w:r w:rsidRPr="003E3100">
              <w:rPr>
                <w:sz w:val="28"/>
                <w:szCs w:val="28"/>
                <w:lang w:val="uz-Cyrl-UZ"/>
              </w:rPr>
              <w:t>)</w:t>
            </w:r>
            <w:r>
              <w:rPr>
                <w:sz w:val="28"/>
                <w:szCs w:val="28"/>
                <w:lang w:val="uz-Cyrl-UZ"/>
              </w:rPr>
              <w:t xml:space="preserve"> kompyuter.</w:t>
            </w:r>
          </w:p>
          <w:p w:rsidR="001147F9" w:rsidRPr="001147F9" w:rsidRDefault="001147F9" w:rsidP="003A7C3D">
            <w:pPr>
              <w:tabs>
                <w:tab w:val="left" w:pos="4320"/>
                <w:tab w:val="left" w:pos="4500"/>
              </w:tabs>
              <w:jc w:val="both"/>
              <w:rPr>
                <w:sz w:val="18"/>
                <w:szCs w:val="18"/>
                <w:lang w:val="uz-Cyrl-UZ"/>
              </w:rPr>
            </w:pPr>
          </w:p>
          <w:p w:rsidR="00D30AD4" w:rsidRPr="003E3100" w:rsidRDefault="00074BD0" w:rsidP="003A7C3D">
            <w:pPr>
              <w:tabs>
                <w:tab w:val="left" w:pos="4320"/>
                <w:tab w:val="left" w:pos="4500"/>
              </w:tabs>
              <w:jc w:val="both"/>
              <w:rPr>
                <w:sz w:val="28"/>
                <w:szCs w:val="28"/>
                <w:lang w:val="uz-Cyrl-UZ"/>
              </w:rPr>
            </w:pPr>
            <w:r w:rsidRPr="003E3100">
              <w:rPr>
                <w:sz w:val="28"/>
                <w:szCs w:val="28"/>
                <w:lang w:val="uz-Cyrl-UZ"/>
              </w:rPr>
              <w:t>Нанотехнологиялардан фойдаланиб, яъни ўлчамлари молекулалар ўлчамларига тенг бўлган қисмлардан тузилган (</w:t>
            </w:r>
            <w:r>
              <w:rPr>
                <w:sz w:val="28"/>
                <w:szCs w:val="28"/>
                <w:lang w:val="uz-Cyrl-UZ"/>
              </w:rPr>
              <w:t>қурилган</w:t>
            </w:r>
            <w:r w:rsidRPr="003E3100">
              <w:rPr>
                <w:sz w:val="28"/>
                <w:szCs w:val="28"/>
                <w:lang w:val="uz-Cyrl-UZ"/>
              </w:rPr>
              <w:t>)</w:t>
            </w:r>
            <w:r>
              <w:rPr>
                <w:sz w:val="28"/>
                <w:szCs w:val="28"/>
                <w:lang w:val="uz-Cyrl-UZ"/>
              </w:rPr>
              <w:t xml:space="preserve"> компьютер.</w:t>
            </w:r>
          </w:p>
        </w:tc>
      </w:tr>
      <w:tr w:rsidR="00074BD0" w:rsidRPr="003E387B">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DE4143">
              <w:rPr>
                <w:b/>
                <w:sz w:val="28"/>
                <w:szCs w:val="28"/>
                <w:lang w:val="uz-Cyrl-UZ"/>
              </w:rPr>
              <w:t>Наномашина</w:t>
            </w:r>
          </w:p>
          <w:p w:rsidR="00074BD0" w:rsidRPr="0063670C" w:rsidRDefault="00074BD0" w:rsidP="003A7C3D">
            <w:pPr>
              <w:tabs>
                <w:tab w:val="left" w:pos="4320"/>
                <w:tab w:val="left" w:pos="4500"/>
              </w:tabs>
              <w:rPr>
                <w:bCs/>
                <w:color w:val="000000"/>
                <w:sz w:val="28"/>
                <w:szCs w:val="28"/>
                <w:lang w:val="uz-Cyrl-UZ"/>
              </w:rPr>
            </w:pPr>
            <w:r w:rsidRPr="009B2EE9">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nanomashina</w:t>
            </w:r>
          </w:p>
          <w:p w:rsidR="00074BD0" w:rsidRPr="00844AE4" w:rsidRDefault="00074BD0" w:rsidP="003A7C3D">
            <w:pPr>
              <w:tabs>
                <w:tab w:val="left" w:pos="4320"/>
                <w:tab w:val="left" w:pos="4500"/>
              </w:tabs>
              <w:rPr>
                <w:sz w:val="28"/>
                <w:szCs w:val="28"/>
                <w:lang w:val="uz-Cyrl-UZ"/>
              </w:rPr>
            </w:pPr>
            <w:r w:rsidRPr="0063670C">
              <w:rPr>
                <w:b/>
                <w:sz w:val="28"/>
                <w:szCs w:val="28"/>
                <w:lang w:val="uz-Cyrl-UZ"/>
              </w:rPr>
              <w:t xml:space="preserve">      </w:t>
            </w:r>
            <w:r>
              <w:rPr>
                <w:b/>
                <w:sz w:val="28"/>
                <w:szCs w:val="28"/>
                <w:lang w:val="uz-Cyrl-UZ"/>
              </w:rPr>
              <w:t xml:space="preserve"> </w:t>
            </w:r>
            <w:r w:rsidRPr="0063670C">
              <w:rPr>
                <w:sz w:val="28"/>
                <w:szCs w:val="28"/>
                <w:lang w:val="uz-Cyrl-UZ"/>
              </w:rPr>
              <w:t>наномашина</w:t>
            </w:r>
          </w:p>
          <w:p w:rsidR="00074BD0" w:rsidRPr="00DE4143" w:rsidRDefault="00074BD0" w:rsidP="003A7C3D">
            <w:pPr>
              <w:tabs>
                <w:tab w:val="left" w:pos="4320"/>
                <w:tab w:val="left" w:pos="4500"/>
              </w:tabs>
              <w:rPr>
                <w:sz w:val="28"/>
                <w:szCs w:val="28"/>
                <w:lang w:val="uz-Cyrl-UZ"/>
              </w:rPr>
            </w:pPr>
            <w:r w:rsidRPr="00844AE4">
              <w:rPr>
                <w:b/>
                <w:sz w:val="28"/>
                <w:szCs w:val="28"/>
                <w:lang w:val="uz-Cyrl-UZ"/>
              </w:rPr>
              <w:t xml:space="preserve">en </w:t>
            </w:r>
            <w:r w:rsidRPr="00D3671C">
              <w:rPr>
                <w:sz w:val="28"/>
                <w:szCs w:val="28"/>
                <w:lang w:val="uz-Cyrl-UZ"/>
              </w:rPr>
              <w:t>-</w:t>
            </w:r>
            <w:r w:rsidRPr="00DE4143">
              <w:rPr>
                <w:sz w:val="28"/>
                <w:szCs w:val="28"/>
                <w:lang w:val="uz-Cyrl-UZ"/>
              </w:rPr>
              <w:t xml:space="preserve"> nanomachine </w:t>
            </w:r>
          </w:p>
          <w:p w:rsidR="00074BD0" w:rsidRPr="00844AE4" w:rsidRDefault="00074BD0" w:rsidP="003A7C3D">
            <w:pPr>
              <w:tabs>
                <w:tab w:val="left" w:pos="4320"/>
                <w:tab w:val="left" w:pos="4500"/>
              </w:tabs>
              <w:rPr>
                <w:sz w:val="28"/>
                <w:szCs w:val="28"/>
                <w:lang w:val="uz-Cyrl-UZ"/>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Искусственная молекулярная машина, изготовленная с использованием нанотехнологий</w:t>
            </w:r>
            <w:r w:rsidRPr="0099336E">
              <w:rPr>
                <w:sz w:val="28"/>
                <w:szCs w:val="28"/>
              </w:rPr>
              <w:t>.</w:t>
            </w:r>
          </w:p>
          <w:p w:rsidR="00074BD0" w:rsidRPr="001147F9" w:rsidRDefault="00074BD0" w:rsidP="003A7C3D">
            <w:pPr>
              <w:tabs>
                <w:tab w:val="left" w:pos="4320"/>
                <w:tab w:val="left" w:pos="4500"/>
              </w:tabs>
              <w:jc w:val="both"/>
              <w:rPr>
                <w:sz w:val="18"/>
                <w:szCs w:val="18"/>
              </w:rPr>
            </w:pPr>
          </w:p>
          <w:p w:rsidR="00074BD0" w:rsidRDefault="00074BD0" w:rsidP="003A7C3D">
            <w:pPr>
              <w:tabs>
                <w:tab w:val="left" w:pos="4320"/>
                <w:tab w:val="left" w:pos="4500"/>
              </w:tabs>
              <w:jc w:val="both"/>
              <w:rPr>
                <w:sz w:val="28"/>
                <w:szCs w:val="28"/>
                <w:lang w:val="en-US"/>
              </w:rPr>
            </w:pPr>
            <w:r w:rsidRPr="0099137E">
              <w:rPr>
                <w:sz w:val="28"/>
                <w:szCs w:val="28"/>
                <w:lang w:val="en-US"/>
              </w:rPr>
              <w:t>Nanotexnologiyalardan foydalanib tayyorlangan sun’iy molekulyar mashina.</w:t>
            </w:r>
          </w:p>
          <w:p w:rsidR="00074BD0" w:rsidRPr="00234F38" w:rsidRDefault="00074BD0" w:rsidP="003A7C3D">
            <w:pPr>
              <w:tabs>
                <w:tab w:val="left" w:pos="4320"/>
                <w:tab w:val="left" w:pos="4500"/>
              </w:tabs>
              <w:jc w:val="both"/>
              <w:rPr>
                <w:sz w:val="16"/>
                <w:szCs w:val="16"/>
                <w:lang w:val="en-US"/>
              </w:rPr>
            </w:pPr>
          </w:p>
          <w:p w:rsidR="00074BD0" w:rsidRPr="003E3100" w:rsidRDefault="00074BD0" w:rsidP="003A7C3D">
            <w:pPr>
              <w:tabs>
                <w:tab w:val="left" w:pos="4320"/>
                <w:tab w:val="left" w:pos="4500"/>
              </w:tabs>
              <w:jc w:val="both"/>
              <w:rPr>
                <w:sz w:val="28"/>
                <w:szCs w:val="28"/>
              </w:rPr>
            </w:pPr>
            <w:r>
              <w:rPr>
                <w:sz w:val="28"/>
                <w:szCs w:val="28"/>
              </w:rPr>
              <w:t>Нанотехнологиялардан фойдаланиб тайёрланган сунъий молекуляр машина.</w:t>
            </w:r>
          </w:p>
        </w:tc>
      </w:tr>
      <w:tr w:rsidR="00074BD0" w:rsidRPr="003E3100">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DE4143">
              <w:rPr>
                <w:b/>
                <w:sz w:val="28"/>
                <w:szCs w:val="28"/>
              </w:rPr>
              <w:t>Наноробот</w:t>
            </w:r>
          </w:p>
          <w:p w:rsidR="00074BD0" w:rsidRPr="0063670C" w:rsidRDefault="00074BD0" w:rsidP="003A7C3D">
            <w:pPr>
              <w:tabs>
                <w:tab w:val="left" w:pos="4320"/>
                <w:tab w:val="left" w:pos="4500"/>
              </w:tabs>
              <w:rPr>
                <w:bCs/>
                <w:color w:val="000000"/>
                <w:sz w:val="28"/>
                <w:szCs w:val="28"/>
                <w:lang w:val="uz-Cyrl-UZ"/>
              </w:rPr>
            </w:pPr>
            <w:r w:rsidRPr="009B2EE9">
              <w:rPr>
                <w:b/>
                <w:bCs/>
                <w:color w:val="000000"/>
                <w:sz w:val="28"/>
                <w:szCs w:val="28"/>
                <w:lang w:val="en-US"/>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nanorobot</w:t>
            </w:r>
          </w:p>
          <w:p w:rsidR="00074BD0" w:rsidRPr="00844AE4" w:rsidRDefault="00074BD0" w:rsidP="003A7C3D">
            <w:pPr>
              <w:tabs>
                <w:tab w:val="left" w:pos="4320"/>
                <w:tab w:val="left" w:pos="4500"/>
              </w:tabs>
              <w:rPr>
                <w:sz w:val="28"/>
                <w:szCs w:val="28"/>
              </w:rPr>
            </w:pPr>
            <w:r w:rsidRPr="0063670C">
              <w:rPr>
                <w:b/>
                <w:sz w:val="28"/>
                <w:szCs w:val="28"/>
                <w:lang w:val="uz-Cyrl-UZ"/>
              </w:rPr>
              <w:t xml:space="preserve">      </w:t>
            </w:r>
            <w:r w:rsidRPr="00844AE4">
              <w:rPr>
                <w:b/>
                <w:sz w:val="28"/>
                <w:szCs w:val="28"/>
              </w:rPr>
              <w:t xml:space="preserve"> </w:t>
            </w:r>
            <w:r w:rsidRPr="0063670C">
              <w:rPr>
                <w:sz w:val="28"/>
                <w:szCs w:val="28"/>
                <w:lang w:val="uz-Cyrl-UZ"/>
              </w:rPr>
              <w:t>наноробот</w:t>
            </w:r>
          </w:p>
          <w:p w:rsidR="00074BD0" w:rsidRPr="00DE4143" w:rsidRDefault="00074BD0" w:rsidP="003A7C3D">
            <w:pPr>
              <w:tabs>
                <w:tab w:val="left" w:pos="4320"/>
                <w:tab w:val="left" w:pos="4500"/>
              </w:tabs>
              <w:rPr>
                <w:sz w:val="28"/>
                <w:szCs w:val="28"/>
                <w:lang w:val="uz-Cyrl-UZ"/>
              </w:rPr>
            </w:pPr>
            <w:r w:rsidRPr="00DE4143">
              <w:rPr>
                <w:b/>
                <w:sz w:val="28"/>
                <w:szCs w:val="28"/>
                <w:lang w:val="en-US"/>
              </w:rPr>
              <w:t>en</w:t>
            </w:r>
            <w:r w:rsidRPr="00844AE4">
              <w:rPr>
                <w:b/>
                <w:sz w:val="28"/>
                <w:szCs w:val="28"/>
              </w:rPr>
              <w:t xml:space="preserve"> </w:t>
            </w:r>
            <w:r w:rsidRPr="00D3671C">
              <w:rPr>
                <w:sz w:val="28"/>
                <w:szCs w:val="28"/>
              </w:rPr>
              <w:t xml:space="preserve">- </w:t>
            </w:r>
            <w:r w:rsidRPr="00DE4143">
              <w:rPr>
                <w:sz w:val="28"/>
                <w:szCs w:val="28"/>
                <w:lang w:val="en-US"/>
              </w:rPr>
              <w:t>nanorobot</w:t>
            </w:r>
            <w:r w:rsidRPr="00844AE4">
              <w:rPr>
                <w:sz w:val="28"/>
                <w:szCs w:val="28"/>
              </w:rPr>
              <w:t xml:space="preserve"> </w:t>
            </w:r>
          </w:p>
          <w:p w:rsidR="00074BD0" w:rsidRPr="00844AE4" w:rsidRDefault="00074BD0" w:rsidP="003A7C3D">
            <w:pPr>
              <w:tabs>
                <w:tab w:val="left" w:pos="4320"/>
                <w:tab w:val="left" w:pos="4500"/>
              </w:tabs>
              <w:rPr>
                <w:sz w:val="28"/>
                <w:szCs w:val="28"/>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Разрабатываемое учеными устройство размером в единицы и десятки нанометров, которое сможет самостоятельно манипулировать отдельными атомами вещества. Переставляя атомы, нан</w:t>
            </w:r>
            <w:r w:rsidRPr="00B97E3D">
              <w:rPr>
                <w:sz w:val="28"/>
                <w:szCs w:val="28"/>
              </w:rPr>
              <w:t>оробот</w:t>
            </w:r>
            <w:r>
              <w:rPr>
                <w:sz w:val="28"/>
                <w:szCs w:val="28"/>
              </w:rPr>
              <w:t>ы смогут самопроизводиться, конструировать что-либо, в том числе и новые н</w:t>
            </w:r>
            <w:r w:rsidRPr="00B97E3D">
              <w:rPr>
                <w:sz w:val="28"/>
                <w:szCs w:val="28"/>
              </w:rPr>
              <w:t>анороботы</w:t>
            </w:r>
            <w:r>
              <w:rPr>
                <w:sz w:val="28"/>
                <w:szCs w:val="28"/>
              </w:rPr>
              <w:t xml:space="preserve"> (роботы</w:t>
            </w:r>
            <w:r w:rsidR="00234F38">
              <w:rPr>
                <w:sz w:val="28"/>
                <w:szCs w:val="28"/>
              </w:rPr>
              <w:t>-</w:t>
            </w:r>
            <w:r>
              <w:rPr>
                <w:sz w:val="28"/>
                <w:szCs w:val="28"/>
              </w:rPr>
              <w:t>ассемблеры), или дизассемблеры – способные разбирать молекулярные структуры (ро</w:t>
            </w:r>
            <w:r w:rsidR="00234F38">
              <w:rPr>
                <w:sz w:val="28"/>
                <w:szCs w:val="28"/>
              </w:rPr>
              <w:t>боты-</w:t>
            </w:r>
            <w:r>
              <w:rPr>
                <w:sz w:val="28"/>
                <w:szCs w:val="28"/>
              </w:rPr>
              <w:t>дизассемблеры)</w:t>
            </w:r>
            <w:r w:rsidRPr="0099336E">
              <w:rPr>
                <w:sz w:val="28"/>
                <w:szCs w:val="28"/>
              </w:rPr>
              <w:t>.</w:t>
            </w:r>
          </w:p>
          <w:p w:rsidR="00074BD0" w:rsidRPr="00234F38" w:rsidRDefault="00074BD0" w:rsidP="003A7C3D">
            <w:pPr>
              <w:tabs>
                <w:tab w:val="left" w:pos="4320"/>
                <w:tab w:val="left" w:pos="4500"/>
              </w:tabs>
              <w:jc w:val="both"/>
              <w:rPr>
                <w:sz w:val="16"/>
                <w:szCs w:val="16"/>
              </w:rPr>
            </w:pPr>
          </w:p>
          <w:p w:rsidR="00074BD0" w:rsidRPr="00DE4857" w:rsidRDefault="00074BD0" w:rsidP="003A7C3D">
            <w:pPr>
              <w:tabs>
                <w:tab w:val="left" w:pos="4320"/>
                <w:tab w:val="left" w:pos="4500"/>
              </w:tabs>
              <w:jc w:val="both"/>
              <w:rPr>
                <w:sz w:val="28"/>
                <w:szCs w:val="28"/>
                <w:lang w:val="uz-Cyrl-UZ"/>
              </w:rPr>
            </w:pPr>
            <w:r>
              <w:rPr>
                <w:sz w:val="28"/>
                <w:szCs w:val="28"/>
                <w:lang w:val="uz-Cyrl-UZ"/>
              </w:rPr>
              <w:t>Olimlar</w:t>
            </w:r>
            <w:r w:rsidRPr="003E3100">
              <w:rPr>
                <w:sz w:val="28"/>
                <w:szCs w:val="28"/>
                <w:lang w:val="uz-Cyrl-UZ"/>
              </w:rPr>
              <w:t xml:space="preserve"> </w:t>
            </w:r>
            <w:r>
              <w:rPr>
                <w:sz w:val="28"/>
                <w:szCs w:val="28"/>
                <w:lang w:val="uz-Cyrl-UZ"/>
              </w:rPr>
              <w:t>tomonidan</w:t>
            </w:r>
            <w:r w:rsidRPr="003E3100">
              <w:rPr>
                <w:sz w:val="28"/>
                <w:szCs w:val="28"/>
                <w:lang w:val="uz-Cyrl-UZ"/>
              </w:rPr>
              <w:t xml:space="preserve"> </w:t>
            </w:r>
            <w:r>
              <w:rPr>
                <w:sz w:val="28"/>
                <w:szCs w:val="28"/>
                <w:lang w:val="uz-Cyrl-UZ"/>
              </w:rPr>
              <w:t>ishlab</w:t>
            </w:r>
            <w:r w:rsidRPr="003E3100">
              <w:rPr>
                <w:sz w:val="28"/>
                <w:szCs w:val="28"/>
                <w:lang w:val="uz-Cyrl-UZ"/>
              </w:rPr>
              <w:t xml:space="preserve"> </w:t>
            </w:r>
            <w:r>
              <w:rPr>
                <w:sz w:val="28"/>
                <w:szCs w:val="28"/>
                <w:lang w:val="uz-Cyrl-UZ"/>
              </w:rPr>
              <w:t>chiqilayotgan</w:t>
            </w:r>
            <w:r w:rsidRPr="003E3100">
              <w:rPr>
                <w:sz w:val="28"/>
                <w:szCs w:val="28"/>
                <w:lang w:val="uz-Cyrl-UZ"/>
              </w:rPr>
              <w:t xml:space="preserve">, </w:t>
            </w:r>
            <w:r>
              <w:rPr>
                <w:sz w:val="28"/>
                <w:szCs w:val="28"/>
                <w:lang w:val="uz-Cyrl-UZ"/>
              </w:rPr>
              <w:t>bir</w:t>
            </w:r>
            <w:r w:rsidRPr="003E3100">
              <w:rPr>
                <w:sz w:val="28"/>
                <w:szCs w:val="28"/>
                <w:lang w:val="uz-Cyrl-UZ"/>
              </w:rPr>
              <w:t xml:space="preserve"> </w:t>
            </w:r>
            <w:r>
              <w:rPr>
                <w:sz w:val="28"/>
                <w:szCs w:val="28"/>
                <w:lang w:val="uz-Cyrl-UZ"/>
              </w:rPr>
              <w:t>va</w:t>
            </w:r>
            <w:r w:rsidRPr="003E3100">
              <w:rPr>
                <w:sz w:val="28"/>
                <w:szCs w:val="28"/>
                <w:lang w:val="uz-Cyrl-UZ"/>
              </w:rPr>
              <w:t xml:space="preserve"> </w:t>
            </w:r>
            <w:r>
              <w:rPr>
                <w:sz w:val="28"/>
                <w:szCs w:val="28"/>
                <w:lang w:val="uz-Cyrl-UZ"/>
              </w:rPr>
              <w:t>o‘nlab</w:t>
            </w:r>
            <w:r w:rsidRPr="003E3100">
              <w:rPr>
                <w:sz w:val="28"/>
                <w:szCs w:val="28"/>
                <w:lang w:val="uz-Cyrl-UZ"/>
              </w:rPr>
              <w:t xml:space="preserve"> </w:t>
            </w:r>
            <w:r>
              <w:rPr>
                <w:sz w:val="28"/>
                <w:szCs w:val="28"/>
                <w:lang w:val="uz-Cyrl-UZ"/>
              </w:rPr>
              <w:t>nanometr</w:t>
            </w:r>
            <w:r w:rsidRPr="003E3100">
              <w:rPr>
                <w:sz w:val="28"/>
                <w:szCs w:val="28"/>
                <w:lang w:val="uz-Cyrl-UZ"/>
              </w:rPr>
              <w:t xml:space="preserve"> </w:t>
            </w:r>
            <w:r>
              <w:rPr>
                <w:sz w:val="28"/>
                <w:szCs w:val="28"/>
                <w:lang w:val="uz-Cyrl-UZ"/>
              </w:rPr>
              <w:t>o‘lchamdagi</w:t>
            </w:r>
            <w:r w:rsidRPr="003E3100">
              <w:rPr>
                <w:sz w:val="28"/>
                <w:szCs w:val="28"/>
                <w:lang w:val="uz-Cyrl-UZ"/>
              </w:rPr>
              <w:t xml:space="preserve">, </w:t>
            </w:r>
            <w:r>
              <w:rPr>
                <w:sz w:val="28"/>
                <w:szCs w:val="28"/>
                <w:lang w:val="uz-Cyrl-UZ"/>
              </w:rPr>
              <w:t>moddaning ayrim atomlari bilan mustaqil manipulyatsiya qila</w:t>
            </w:r>
            <w:r w:rsidR="006725AF">
              <w:rPr>
                <w:sz w:val="28"/>
                <w:szCs w:val="28"/>
                <w:lang w:val="uz-Cyrl-UZ"/>
              </w:rPr>
              <w:t>-</w:t>
            </w:r>
            <w:r>
              <w:rPr>
                <w:sz w:val="28"/>
                <w:szCs w:val="28"/>
                <w:lang w:val="uz-Cyrl-UZ"/>
              </w:rPr>
              <w:t>digan (murakkab</w:t>
            </w:r>
            <w:r w:rsidRPr="000C4384">
              <w:rPr>
                <w:sz w:val="28"/>
                <w:szCs w:val="28"/>
                <w:lang w:val="uz-Cyrl-UZ"/>
              </w:rPr>
              <w:t xml:space="preserve">, </w:t>
            </w:r>
            <w:r>
              <w:rPr>
                <w:sz w:val="28"/>
                <w:szCs w:val="28"/>
                <w:lang w:val="uz-Cyrl-UZ"/>
              </w:rPr>
              <w:t>nozik</w:t>
            </w:r>
            <w:r w:rsidRPr="000C4384">
              <w:rPr>
                <w:sz w:val="28"/>
                <w:szCs w:val="28"/>
                <w:lang w:val="uz-Cyrl-UZ"/>
              </w:rPr>
              <w:t xml:space="preserve"> </w:t>
            </w:r>
            <w:r>
              <w:rPr>
                <w:sz w:val="28"/>
                <w:szCs w:val="28"/>
                <w:lang w:val="uz-Cyrl-UZ"/>
              </w:rPr>
              <w:t>harakatlarni</w:t>
            </w:r>
            <w:r w:rsidRPr="000C4384">
              <w:rPr>
                <w:sz w:val="28"/>
                <w:szCs w:val="28"/>
                <w:lang w:val="uz-Cyrl-UZ"/>
              </w:rPr>
              <w:t xml:space="preserve"> </w:t>
            </w:r>
            <w:r>
              <w:rPr>
                <w:sz w:val="28"/>
                <w:szCs w:val="28"/>
                <w:lang w:val="uz-Cyrl-UZ"/>
              </w:rPr>
              <w:t>amalga</w:t>
            </w:r>
            <w:r w:rsidRPr="000C4384">
              <w:rPr>
                <w:sz w:val="28"/>
                <w:szCs w:val="28"/>
                <w:lang w:val="uz-Cyrl-UZ"/>
              </w:rPr>
              <w:t xml:space="preserve"> </w:t>
            </w:r>
            <w:r>
              <w:rPr>
                <w:sz w:val="28"/>
                <w:szCs w:val="28"/>
                <w:lang w:val="uz-Cyrl-UZ"/>
              </w:rPr>
              <w:t>oshiradigan) qurilma. Atomlarning</w:t>
            </w:r>
            <w:r w:rsidRPr="000C4384">
              <w:rPr>
                <w:sz w:val="28"/>
                <w:szCs w:val="28"/>
                <w:lang w:val="uz-Cyrl-UZ"/>
              </w:rPr>
              <w:t xml:space="preserve"> </w:t>
            </w:r>
            <w:r>
              <w:rPr>
                <w:sz w:val="28"/>
                <w:szCs w:val="28"/>
                <w:lang w:val="uz-Cyrl-UZ"/>
              </w:rPr>
              <w:t>o‘rnini</w:t>
            </w:r>
            <w:r w:rsidRPr="000C4384">
              <w:rPr>
                <w:sz w:val="28"/>
                <w:szCs w:val="28"/>
                <w:lang w:val="uz-Cyrl-UZ"/>
              </w:rPr>
              <w:t xml:space="preserve"> </w:t>
            </w:r>
            <w:r>
              <w:rPr>
                <w:sz w:val="28"/>
                <w:szCs w:val="28"/>
                <w:lang w:val="uz-Cyrl-UZ"/>
              </w:rPr>
              <w:t>o‘zgartirgan</w:t>
            </w:r>
            <w:r w:rsidRPr="000C4384">
              <w:rPr>
                <w:sz w:val="28"/>
                <w:szCs w:val="28"/>
                <w:lang w:val="uz-Cyrl-UZ"/>
              </w:rPr>
              <w:t xml:space="preserve"> </w:t>
            </w:r>
            <w:r>
              <w:rPr>
                <w:sz w:val="28"/>
                <w:szCs w:val="28"/>
                <w:lang w:val="uz-Cyrl-UZ"/>
              </w:rPr>
              <w:t>holda</w:t>
            </w:r>
            <w:r w:rsidRPr="000C4384">
              <w:rPr>
                <w:sz w:val="28"/>
                <w:szCs w:val="28"/>
                <w:lang w:val="uz-Cyrl-UZ"/>
              </w:rPr>
              <w:t xml:space="preserve">, </w:t>
            </w:r>
            <w:r>
              <w:rPr>
                <w:sz w:val="28"/>
                <w:szCs w:val="28"/>
                <w:lang w:val="uz-Cyrl-UZ"/>
              </w:rPr>
              <w:t>nanorobotlar</w:t>
            </w:r>
            <w:r w:rsidRPr="000C4384">
              <w:rPr>
                <w:sz w:val="28"/>
                <w:szCs w:val="28"/>
                <w:lang w:val="uz-Cyrl-UZ"/>
              </w:rPr>
              <w:t xml:space="preserve"> </w:t>
            </w:r>
            <w:r>
              <w:rPr>
                <w:sz w:val="28"/>
                <w:szCs w:val="28"/>
                <w:lang w:val="uz-Cyrl-UZ"/>
              </w:rPr>
              <w:t>mustaqil</w:t>
            </w:r>
            <w:r w:rsidRPr="000C4384">
              <w:rPr>
                <w:sz w:val="28"/>
                <w:szCs w:val="28"/>
                <w:lang w:val="uz-Cyrl-UZ"/>
              </w:rPr>
              <w:t xml:space="preserve"> </w:t>
            </w:r>
            <w:r>
              <w:rPr>
                <w:sz w:val="28"/>
                <w:szCs w:val="28"/>
                <w:lang w:val="uz-Cyrl-UZ"/>
              </w:rPr>
              <w:t>ishlab</w:t>
            </w:r>
            <w:r w:rsidRPr="000C4384">
              <w:rPr>
                <w:sz w:val="28"/>
                <w:szCs w:val="28"/>
                <w:lang w:val="uz-Cyrl-UZ"/>
              </w:rPr>
              <w:t xml:space="preserve"> </w:t>
            </w:r>
            <w:r>
              <w:rPr>
                <w:sz w:val="28"/>
                <w:szCs w:val="28"/>
                <w:lang w:val="uz-Cyrl-UZ"/>
              </w:rPr>
              <w:t>chiqilishi</w:t>
            </w:r>
            <w:r w:rsidRPr="000C4384">
              <w:rPr>
                <w:sz w:val="28"/>
                <w:szCs w:val="28"/>
                <w:lang w:val="uz-Cyrl-UZ"/>
              </w:rPr>
              <w:t>,</w:t>
            </w:r>
            <w:r w:rsidRPr="005B6905">
              <w:rPr>
                <w:sz w:val="28"/>
                <w:szCs w:val="28"/>
                <w:lang w:val="uz-Cyrl-UZ"/>
              </w:rPr>
              <w:t xml:space="preserve"> </w:t>
            </w:r>
            <w:r>
              <w:rPr>
                <w:sz w:val="28"/>
                <w:szCs w:val="28"/>
                <w:lang w:val="uz-Cyrl-UZ"/>
              </w:rPr>
              <w:t>biror</w:t>
            </w:r>
            <w:r w:rsidRPr="000C4384">
              <w:rPr>
                <w:sz w:val="28"/>
                <w:szCs w:val="28"/>
                <w:lang w:val="uz-Cyrl-UZ"/>
              </w:rPr>
              <w:t xml:space="preserve"> </w:t>
            </w:r>
            <w:r>
              <w:rPr>
                <w:sz w:val="28"/>
                <w:szCs w:val="28"/>
                <w:lang w:val="uz-Cyrl-UZ"/>
              </w:rPr>
              <w:t>narsaning</w:t>
            </w:r>
            <w:r w:rsidRPr="000C4384">
              <w:rPr>
                <w:sz w:val="28"/>
                <w:szCs w:val="28"/>
                <w:lang w:val="uz-Cyrl-UZ"/>
              </w:rPr>
              <w:t xml:space="preserve"> </w:t>
            </w:r>
            <w:r>
              <w:rPr>
                <w:sz w:val="28"/>
                <w:szCs w:val="28"/>
                <w:lang w:val="uz-Cyrl-UZ"/>
              </w:rPr>
              <w:t>loyihasini</w:t>
            </w:r>
            <w:r w:rsidRPr="000C4384">
              <w:rPr>
                <w:sz w:val="28"/>
                <w:szCs w:val="28"/>
                <w:lang w:val="uz-Cyrl-UZ"/>
              </w:rPr>
              <w:t xml:space="preserve"> </w:t>
            </w:r>
            <w:r>
              <w:rPr>
                <w:sz w:val="28"/>
                <w:szCs w:val="28"/>
                <w:lang w:val="uz-Cyrl-UZ"/>
              </w:rPr>
              <w:t>tuzishi</w:t>
            </w:r>
            <w:r w:rsidRPr="000C4384">
              <w:rPr>
                <w:sz w:val="28"/>
                <w:szCs w:val="28"/>
                <w:lang w:val="uz-Cyrl-UZ"/>
              </w:rPr>
              <w:t xml:space="preserve"> </w:t>
            </w:r>
            <w:r>
              <w:rPr>
                <w:sz w:val="28"/>
                <w:szCs w:val="28"/>
                <w:lang w:val="uz-Cyrl-UZ"/>
              </w:rPr>
              <w:t>mumkin</w:t>
            </w:r>
            <w:r w:rsidRPr="000C4384">
              <w:rPr>
                <w:sz w:val="28"/>
                <w:szCs w:val="28"/>
                <w:lang w:val="uz-Cyrl-UZ"/>
              </w:rPr>
              <w:t xml:space="preserve">, </w:t>
            </w:r>
            <w:r>
              <w:rPr>
                <w:sz w:val="28"/>
                <w:szCs w:val="28"/>
                <w:lang w:val="uz-Cyrl-UZ"/>
              </w:rPr>
              <w:t>shu</w:t>
            </w:r>
            <w:r w:rsidRPr="000C4384">
              <w:rPr>
                <w:sz w:val="28"/>
                <w:szCs w:val="28"/>
                <w:lang w:val="uz-Cyrl-UZ"/>
              </w:rPr>
              <w:t xml:space="preserve"> </w:t>
            </w:r>
            <w:r>
              <w:rPr>
                <w:sz w:val="28"/>
                <w:szCs w:val="28"/>
                <w:lang w:val="uz-Cyrl-UZ"/>
              </w:rPr>
              <w:t>jumladan</w:t>
            </w:r>
            <w:r w:rsidRPr="000C4384">
              <w:rPr>
                <w:sz w:val="28"/>
                <w:szCs w:val="28"/>
                <w:lang w:val="uz-Cyrl-UZ"/>
              </w:rPr>
              <w:t xml:space="preserve">, </w:t>
            </w:r>
            <w:r>
              <w:rPr>
                <w:sz w:val="28"/>
                <w:szCs w:val="28"/>
                <w:lang w:val="uz-Cyrl-UZ"/>
              </w:rPr>
              <w:t>yangi</w:t>
            </w:r>
            <w:r w:rsidRPr="000C4384">
              <w:rPr>
                <w:sz w:val="28"/>
                <w:szCs w:val="28"/>
                <w:lang w:val="uz-Cyrl-UZ"/>
              </w:rPr>
              <w:t xml:space="preserve"> </w:t>
            </w:r>
            <w:r w:rsidRPr="00FD18EB">
              <w:rPr>
                <w:sz w:val="28"/>
                <w:szCs w:val="28"/>
                <w:lang w:val="uz-Cyrl-UZ"/>
              </w:rPr>
              <w:t>nanorob</w:t>
            </w:r>
            <w:r>
              <w:rPr>
                <w:sz w:val="28"/>
                <w:szCs w:val="28"/>
                <w:lang w:val="uz-Cyrl-UZ"/>
              </w:rPr>
              <w:t>otlarni</w:t>
            </w:r>
            <w:r w:rsidRPr="000C4384">
              <w:rPr>
                <w:sz w:val="28"/>
                <w:szCs w:val="28"/>
                <w:lang w:val="uz-Cyrl-UZ"/>
              </w:rPr>
              <w:t xml:space="preserve"> (</w:t>
            </w:r>
            <w:r>
              <w:rPr>
                <w:sz w:val="28"/>
                <w:szCs w:val="28"/>
                <w:lang w:val="uz-Cyrl-UZ"/>
              </w:rPr>
              <w:t>robot</w:t>
            </w:r>
            <w:r w:rsidRPr="000C4384">
              <w:rPr>
                <w:sz w:val="28"/>
                <w:szCs w:val="28"/>
                <w:lang w:val="uz-Cyrl-UZ"/>
              </w:rPr>
              <w:t>-</w:t>
            </w:r>
            <w:r>
              <w:rPr>
                <w:sz w:val="28"/>
                <w:szCs w:val="28"/>
                <w:lang w:val="uz-Cyrl-UZ"/>
              </w:rPr>
              <w:t>assemblerlar</w:t>
            </w:r>
            <w:r w:rsidRPr="000C4384">
              <w:rPr>
                <w:sz w:val="28"/>
                <w:szCs w:val="28"/>
                <w:lang w:val="uz-Cyrl-UZ"/>
              </w:rPr>
              <w:t>)</w:t>
            </w:r>
            <w:r>
              <w:rPr>
                <w:sz w:val="28"/>
                <w:szCs w:val="28"/>
                <w:lang w:val="uz-Cyrl-UZ"/>
              </w:rPr>
              <w:t xml:space="preserve"> yoki molekulyar struktura</w:t>
            </w:r>
            <w:r w:rsidR="006725AF">
              <w:rPr>
                <w:sz w:val="28"/>
                <w:szCs w:val="28"/>
                <w:lang w:val="uz-Cyrl-UZ"/>
              </w:rPr>
              <w:t>-</w:t>
            </w:r>
            <w:r>
              <w:rPr>
                <w:sz w:val="28"/>
                <w:szCs w:val="28"/>
                <w:lang w:val="uz-Cyrl-UZ"/>
              </w:rPr>
              <w:t>larni tekshira oladigan dizassemblerlarni (robot</w:t>
            </w:r>
            <w:r w:rsidRPr="000C4384">
              <w:rPr>
                <w:sz w:val="28"/>
                <w:szCs w:val="28"/>
                <w:lang w:val="uz-Cyrl-UZ"/>
              </w:rPr>
              <w:t>-</w:t>
            </w:r>
            <w:r>
              <w:rPr>
                <w:sz w:val="28"/>
                <w:szCs w:val="28"/>
                <w:lang w:val="uz-Cyrl-UZ"/>
              </w:rPr>
              <w:t>dizassemblerni).</w:t>
            </w:r>
          </w:p>
          <w:p w:rsidR="00074BD0" w:rsidRPr="00234F38" w:rsidRDefault="00074BD0" w:rsidP="003A7C3D">
            <w:pPr>
              <w:tabs>
                <w:tab w:val="left" w:pos="4320"/>
                <w:tab w:val="left" w:pos="4500"/>
              </w:tabs>
              <w:jc w:val="both"/>
              <w:rPr>
                <w:sz w:val="16"/>
                <w:szCs w:val="16"/>
                <w:lang w:val="uz-Cyrl-UZ"/>
              </w:rPr>
            </w:pPr>
          </w:p>
          <w:p w:rsidR="00074BD0" w:rsidRDefault="00074BD0" w:rsidP="003A7C3D">
            <w:pPr>
              <w:tabs>
                <w:tab w:val="left" w:pos="4320"/>
                <w:tab w:val="left" w:pos="4500"/>
              </w:tabs>
              <w:jc w:val="both"/>
              <w:rPr>
                <w:sz w:val="28"/>
                <w:szCs w:val="28"/>
                <w:lang w:val="uz-Cyrl-UZ"/>
              </w:rPr>
            </w:pPr>
            <w:r w:rsidRPr="003E3100">
              <w:rPr>
                <w:sz w:val="28"/>
                <w:szCs w:val="28"/>
                <w:lang w:val="uz-Cyrl-UZ"/>
              </w:rPr>
              <w:t>Олимлар томонидан ишлаб чиқилаётган, бир ва ўнлаб нанометр ўлчамдаги, модданинг</w:t>
            </w:r>
            <w:r>
              <w:rPr>
                <w:sz w:val="28"/>
                <w:szCs w:val="28"/>
                <w:lang w:val="uz-Cyrl-UZ"/>
              </w:rPr>
              <w:t xml:space="preserve"> </w:t>
            </w:r>
            <w:r w:rsidRPr="003E3100">
              <w:rPr>
                <w:sz w:val="28"/>
                <w:szCs w:val="28"/>
                <w:lang w:val="uz-Cyrl-UZ"/>
              </w:rPr>
              <w:t>а</w:t>
            </w:r>
            <w:r>
              <w:rPr>
                <w:sz w:val="28"/>
                <w:szCs w:val="28"/>
                <w:lang w:val="uz-Cyrl-UZ"/>
              </w:rPr>
              <w:t>йрим атомлари билан мустақил манипуля</w:t>
            </w:r>
            <w:r w:rsidR="00234F38">
              <w:rPr>
                <w:sz w:val="28"/>
                <w:szCs w:val="28"/>
                <w:lang w:val="uz-Cyrl-UZ"/>
              </w:rPr>
              <w:t>-</w:t>
            </w:r>
            <w:r>
              <w:rPr>
                <w:sz w:val="28"/>
                <w:szCs w:val="28"/>
                <w:lang w:val="uz-Cyrl-UZ"/>
              </w:rPr>
              <w:t>ция қиладиган (</w:t>
            </w:r>
            <w:r w:rsidRPr="000C4384">
              <w:rPr>
                <w:sz w:val="28"/>
                <w:szCs w:val="28"/>
                <w:lang w:val="uz-Cyrl-UZ"/>
              </w:rPr>
              <w:t>мураккаб, нозик ҳаракатлар</w:t>
            </w:r>
            <w:r w:rsidR="00234F38">
              <w:rPr>
                <w:sz w:val="28"/>
                <w:szCs w:val="28"/>
                <w:lang w:val="uz-Cyrl-UZ"/>
              </w:rPr>
              <w:t>-</w:t>
            </w:r>
            <w:r w:rsidRPr="000C4384">
              <w:rPr>
                <w:sz w:val="28"/>
                <w:szCs w:val="28"/>
                <w:lang w:val="uz-Cyrl-UZ"/>
              </w:rPr>
              <w:t>ни амалга оширадиган</w:t>
            </w:r>
            <w:r>
              <w:rPr>
                <w:sz w:val="28"/>
                <w:szCs w:val="28"/>
                <w:lang w:val="uz-Cyrl-UZ"/>
              </w:rPr>
              <w:t xml:space="preserve">) қурилма. </w:t>
            </w:r>
            <w:r w:rsidRPr="000C4384">
              <w:rPr>
                <w:sz w:val="28"/>
                <w:szCs w:val="28"/>
                <w:lang w:val="uz-Cyrl-UZ"/>
              </w:rPr>
              <w:t>Атомлар</w:t>
            </w:r>
            <w:r w:rsidR="00234F38">
              <w:rPr>
                <w:sz w:val="28"/>
                <w:szCs w:val="28"/>
                <w:lang w:val="uz-Cyrl-UZ"/>
              </w:rPr>
              <w:t>-</w:t>
            </w:r>
            <w:r w:rsidRPr="000C4384">
              <w:rPr>
                <w:sz w:val="28"/>
                <w:szCs w:val="28"/>
                <w:lang w:val="uz-Cyrl-UZ"/>
              </w:rPr>
              <w:t>нинг ўрнини ўзгартирган ҳолда, наноробот</w:t>
            </w:r>
            <w:r w:rsidR="00234F38">
              <w:rPr>
                <w:sz w:val="28"/>
                <w:szCs w:val="28"/>
                <w:lang w:val="uz-Cyrl-UZ"/>
              </w:rPr>
              <w:t>-</w:t>
            </w:r>
            <w:r w:rsidRPr="000C4384">
              <w:rPr>
                <w:sz w:val="28"/>
                <w:szCs w:val="28"/>
                <w:lang w:val="uz-Cyrl-UZ"/>
              </w:rPr>
              <w:t>лар мустақил ишлаб чиқилиши,</w:t>
            </w:r>
            <w:r w:rsidRPr="005B6905">
              <w:rPr>
                <w:sz w:val="28"/>
                <w:szCs w:val="28"/>
                <w:lang w:val="uz-Cyrl-UZ"/>
              </w:rPr>
              <w:t xml:space="preserve"> </w:t>
            </w:r>
            <w:r w:rsidRPr="000C4384">
              <w:rPr>
                <w:sz w:val="28"/>
                <w:szCs w:val="28"/>
                <w:lang w:val="uz-Cyrl-UZ"/>
              </w:rPr>
              <w:t>бирор нарса</w:t>
            </w:r>
            <w:r w:rsidR="00234F38">
              <w:rPr>
                <w:sz w:val="28"/>
                <w:szCs w:val="28"/>
                <w:lang w:val="uz-Cyrl-UZ"/>
              </w:rPr>
              <w:t>-</w:t>
            </w:r>
            <w:r w:rsidRPr="000C4384">
              <w:rPr>
                <w:sz w:val="28"/>
                <w:szCs w:val="28"/>
                <w:lang w:val="uz-Cyrl-UZ"/>
              </w:rPr>
              <w:t>нинг лойиҳасини тузиши мумкин, шу жумла</w:t>
            </w:r>
            <w:r w:rsidR="00234F38">
              <w:rPr>
                <w:sz w:val="28"/>
                <w:szCs w:val="28"/>
                <w:lang w:val="uz-Cyrl-UZ"/>
              </w:rPr>
              <w:t>-</w:t>
            </w:r>
            <w:r w:rsidRPr="000C4384">
              <w:rPr>
                <w:sz w:val="28"/>
                <w:szCs w:val="28"/>
                <w:lang w:val="uz-Cyrl-UZ"/>
              </w:rPr>
              <w:t xml:space="preserve">дан, янги </w:t>
            </w:r>
            <w:r w:rsidRPr="00C74E20">
              <w:rPr>
                <w:sz w:val="28"/>
                <w:szCs w:val="28"/>
                <w:lang w:val="uz-Cyrl-UZ"/>
              </w:rPr>
              <w:t>н</w:t>
            </w:r>
            <w:r w:rsidRPr="00B8744B">
              <w:rPr>
                <w:sz w:val="28"/>
                <w:szCs w:val="28"/>
                <w:lang w:val="uz-Cyrl-UZ"/>
              </w:rPr>
              <w:t>анороботл</w:t>
            </w:r>
            <w:r w:rsidRPr="000C4384">
              <w:rPr>
                <w:sz w:val="28"/>
                <w:szCs w:val="28"/>
                <w:lang w:val="uz-Cyrl-UZ"/>
              </w:rPr>
              <w:t>арни (робот-ассемблер</w:t>
            </w:r>
            <w:r w:rsidR="00234F38">
              <w:rPr>
                <w:sz w:val="28"/>
                <w:szCs w:val="28"/>
                <w:lang w:val="uz-Cyrl-UZ"/>
              </w:rPr>
              <w:t>-</w:t>
            </w:r>
            <w:r w:rsidRPr="000C4384">
              <w:rPr>
                <w:sz w:val="28"/>
                <w:szCs w:val="28"/>
                <w:lang w:val="uz-Cyrl-UZ"/>
              </w:rPr>
              <w:t>лар)</w:t>
            </w:r>
            <w:r>
              <w:rPr>
                <w:sz w:val="28"/>
                <w:szCs w:val="28"/>
                <w:lang w:val="uz-Cyrl-UZ"/>
              </w:rPr>
              <w:t xml:space="preserve"> ёки молекуляр структураларни текшира оладиган дизассемблерларни (</w:t>
            </w:r>
            <w:r w:rsidRPr="000C4384">
              <w:rPr>
                <w:sz w:val="28"/>
                <w:szCs w:val="28"/>
                <w:lang w:val="uz-Cyrl-UZ"/>
              </w:rPr>
              <w:t>робот-дизас</w:t>
            </w:r>
            <w:r w:rsidR="00234F38">
              <w:rPr>
                <w:sz w:val="28"/>
                <w:szCs w:val="28"/>
                <w:lang w:val="uz-Cyrl-UZ"/>
              </w:rPr>
              <w:t>-</w:t>
            </w:r>
            <w:r w:rsidRPr="000C4384">
              <w:rPr>
                <w:sz w:val="28"/>
                <w:szCs w:val="28"/>
                <w:lang w:val="uz-Cyrl-UZ"/>
              </w:rPr>
              <w:t>семблерни</w:t>
            </w:r>
            <w:r>
              <w:rPr>
                <w:sz w:val="28"/>
                <w:szCs w:val="28"/>
                <w:lang w:val="uz-Cyrl-UZ"/>
              </w:rPr>
              <w:t>).</w:t>
            </w:r>
          </w:p>
          <w:p w:rsidR="003D5D7B" w:rsidRPr="000C4384" w:rsidRDefault="003D5D7B" w:rsidP="003A7C3D">
            <w:pPr>
              <w:tabs>
                <w:tab w:val="left" w:pos="4320"/>
                <w:tab w:val="left" w:pos="4500"/>
              </w:tabs>
              <w:jc w:val="both"/>
              <w:rPr>
                <w:sz w:val="28"/>
                <w:szCs w:val="28"/>
                <w:lang w:val="uz-Cyrl-UZ"/>
              </w:rPr>
            </w:pPr>
          </w:p>
        </w:tc>
      </w:tr>
      <w:tr w:rsidR="00074BD0" w:rsidRPr="003E387B">
        <w:trPr>
          <w:tblCellSpacing w:w="0" w:type="dxa"/>
          <w:jc w:val="center"/>
        </w:trPr>
        <w:tc>
          <w:tcPr>
            <w:tcW w:w="2079" w:type="pct"/>
          </w:tcPr>
          <w:p w:rsidR="00074BD0" w:rsidRPr="00DE4143" w:rsidRDefault="00074BD0" w:rsidP="003A7C3D">
            <w:pPr>
              <w:tabs>
                <w:tab w:val="left" w:pos="4320"/>
                <w:tab w:val="left" w:pos="4500"/>
              </w:tabs>
              <w:jc w:val="both"/>
              <w:rPr>
                <w:b/>
                <w:sz w:val="28"/>
                <w:szCs w:val="28"/>
                <w:lang w:val="uz-Cyrl-UZ"/>
              </w:rPr>
            </w:pPr>
            <w:r w:rsidRPr="00DE4143">
              <w:rPr>
                <w:b/>
                <w:sz w:val="28"/>
                <w:szCs w:val="28"/>
                <w:lang w:val="uz-Cyrl-UZ"/>
              </w:rPr>
              <w:t xml:space="preserve">Нанотехнология </w:t>
            </w:r>
          </w:p>
          <w:p w:rsidR="00074BD0" w:rsidRPr="0063670C" w:rsidRDefault="00074BD0" w:rsidP="003A7C3D">
            <w:pPr>
              <w:tabs>
                <w:tab w:val="left" w:pos="4320"/>
                <w:tab w:val="left" w:pos="4500"/>
              </w:tabs>
              <w:rPr>
                <w:bCs/>
                <w:color w:val="000000"/>
                <w:sz w:val="28"/>
                <w:szCs w:val="28"/>
                <w:lang w:val="uz-Cyrl-UZ"/>
              </w:rPr>
            </w:pPr>
            <w:r w:rsidRPr="009B2EE9">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nanotexnologiya</w:t>
            </w:r>
          </w:p>
          <w:p w:rsidR="00074BD0" w:rsidRPr="00844AE4" w:rsidRDefault="00074BD0" w:rsidP="003A7C3D">
            <w:pPr>
              <w:tabs>
                <w:tab w:val="left" w:pos="4320"/>
                <w:tab w:val="left" w:pos="4500"/>
              </w:tabs>
              <w:jc w:val="both"/>
              <w:rPr>
                <w:sz w:val="28"/>
                <w:szCs w:val="28"/>
                <w:lang w:val="uz-Cyrl-UZ"/>
              </w:rPr>
            </w:pPr>
            <w:r w:rsidRPr="0063670C">
              <w:rPr>
                <w:b/>
                <w:sz w:val="28"/>
                <w:szCs w:val="28"/>
                <w:lang w:val="uz-Cyrl-UZ"/>
              </w:rPr>
              <w:t xml:space="preserve">      </w:t>
            </w:r>
            <w:r w:rsidRPr="00D80C3B">
              <w:rPr>
                <w:b/>
                <w:sz w:val="28"/>
                <w:szCs w:val="28"/>
                <w:lang w:val="uz-Cyrl-UZ"/>
              </w:rPr>
              <w:t xml:space="preserve"> </w:t>
            </w:r>
            <w:r w:rsidRPr="009B2EE9">
              <w:rPr>
                <w:sz w:val="28"/>
                <w:szCs w:val="28"/>
                <w:lang w:val="uz-Cyrl-UZ"/>
              </w:rPr>
              <w:t>нанотехнология</w:t>
            </w:r>
          </w:p>
          <w:p w:rsidR="00074BD0" w:rsidRPr="00DE4143" w:rsidRDefault="00074BD0" w:rsidP="003A7C3D">
            <w:pPr>
              <w:tabs>
                <w:tab w:val="left" w:pos="4320"/>
                <w:tab w:val="left" w:pos="4500"/>
              </w:tabs>
              <w:jc w:val="both"/>
              <w:rPr>
                <w:sz w:val="28"/>
                <w:szCs w:val="28"/>
                <w:lang w:val="uz-Cyrl-UZ"/>
              </w:rPr>
            </w:pPr>
            <w:r w:rsidRPr="00844AE4">
              <w:rPr>
                <w:b/>
                <w:sz w:val="28"/>
                <w:szCs w:val="28"/>
                <w:lang w:val="uz-Cyrl-UZ"/>
              </w:rPr>
              <w:t xml:space="preserve">en </w:t>
            </w:r>
            <w:r w:rsidRPr="00301122">
              <w:rPr>
                <w:sz w:val="28"/>
                <w:szCs w:val="28"/>
                <w:lang w:val="uz-Cyrl-UZ"/>
              </w:rPr>
              <w:t>-</w:t>
            </w:r>
            <w:r w:rsidRPr="00844AE4">
              <w:rPr>
                <w:b/>
                <w:sz w:val="28"/>
                <w:szCs w:val="28"/>
                <w:lang w:val="uz-Cyrl-UZ"/>
              </w:rPr>
              <w:t xml:space="preserve"> </w:t>
            </w:r>
            <w:r w:rsidRPr="00DE4143">
              <w:rPr>
                <w:sz w:val="28"/>
                <w:szCs w:val="28"/>
                <w:lang w:val="uz-Cyrl-UZ"/>
              </w:rPr>
              <w:t xml:space="preserve">nanotechnology </w:t>
            </w:r>
          </w:p>
          <w:p w:rsidR="00074BD0" w:rsidRPr="00844AE4" w:rsidRDefault="00074BD0" w:rsidP="003A7C3D">
            <w:pPr>
              <w:tabs>
                <w:tab w:val="left" w:pos="4320"/>
                <w:tab w:val="left" w:pos="4500"/>
              </w:tabs>
              <w:jc w:val="both"/>
              <w:rPr>
                <w:sz w:val="28"/>
                <w:szCs w:val="28"/>
                <w:lang w:val="uz-Cyrl-UZ"/>
              </w:rPr>
            </w:pPr>
          </w:p>
        </w:tc>
        <w:tc>
          <w:tcPr>
            <w:tcW w:w="2921" w:type="pct"/>
          </w:tcPr>
          <w:p w:rsidR="00074BD0" w:rsidRDefault="00074BD0" w:rsidP="003A7C3D">
            <w:pPr>
              <w:tabs>
                <w:tab w:val="left" w:pos="4320"/>
                <w:tab w:val="left" w:pos="4500"/>
              </w:tabs>
              <w:jc w:val="both"/>
              <w:rPr>
                <w:sz w:val="28"/>
                <w:szCs w:val="28"/>
              </w:rPr>
            </w:pPr>
            <w:r>
              <w:rPr>
                <w:sz w:val="28"/>
                <w:szCs w:val="28"/>
              </w:rPr>
              <w:t xml:space="preserve">Методы создания устройств размерами менее 100 </w:t>
            </w:r>
            <w:r w:rsidRPr="0099137E">
              <w:rPr>
                <w:sz w:val="28"/>
                <w:szCs w:val="28"/>
                <w:lang w:val="en-US"/>
              </w:rPr>
              <w:t>nm</w:t>
            </w:r>
            <w:r>
              <w:rPr>
                <w:sz w:val="28"/>
                <w:szCs w:val="28"/>
              </w:rPr>
              <w:t xml:space="preserve">, в том числе компьютеров с использованием наноэлектроники. </w:t>
            </w:r>
          </w:p>
          <w:p w:rsidR="00074BD0" w:rsidRPr="00DE4857" w:rsidRDefault="00074BD0" w:rsidP="003A7C3D">
            <w:pPr>
              <w:tabs>
                <w:tab w:val="left" w:pos="4320"/>
                <w:tab w:val="left" w:pos="4500"/>
              </w:tabs>
              <w:jc w:val="both"/>
              <w:rPr>
                <w:sz w:val="28"/>
                <w:szCs w:val="28"/>
              </w:rPr>
            </w:pPr>
          </w:p>
          <w:p w:rsidR="00074BD0" w:rsidRPr="00DE4857" w:rsidRDefault="00074BD0" w:rsidP="003A7C3D">
            <w:pPr>
              <w:tabs>
                <w:tab w:val="left" w:pos="4320"/>
                <w:tab w:val="left" w:pos="4500"/>
              </w:tabs>
              <w:jc w:val="both"/>
              <w:rPr>
                <w:sz w:val="28"/>
                <w:szCs w:val="28"/>
              </w:rPr>
            </w:pPr>
            <w:r w:rsidRPr="0099137E">
              <w:rPr>
                <w:sz w:val="28"/>
                <w:szCs w:val="28"/>
                <w:lang w:val="en-US"/>
              </w:rPr>
              <w:t>O</w:t>
            </w:r>
            <w:r w:rsidRPr="00DE4857">
              <w:rPr>
                <w:sz w:val="28"/>
                <w:szCs w:val="28"/>
              </w:rPr>
              <w:t>‘</w:t>
            </w:r>
            <w:r w:rsidRPr="0099137E">
              <w:rPr>
                <w:sz w:val="28"/>
                <w:szCs w:val="28"/>
                <w:lang w:val="en-US"/>
              </w:rPr>
              <w:t>lchamlari</w:t>
            </w:r>
            <w:r w:rsidRPr="00DE4857">
              <w:rPr>
                <w:sz w:val="28"/>
                <w:szCs w:val="28"/>
              </w:rPr>
              <w:t xml:space="preserve"> 100 </w:t>
            </w:r>
            <w:r w:rsidRPr="0099137E">
              <w:rPr>
                <w:sz w:val="28"/>
                <w:szCs w:val="28"/>
                <w:lang w:val="en-US"/>
              </w:rPr>
              <w:t>nm</w:t>
            </w:r>
            <w:r w:rsidRPr="00DE4857">
              <w:rPr>
                <w:sz w:val="28"/>
                <w:szCs w:val="28"/>
              </w:rPr>
              <w:t xml:space="preserve"> </w:t>
            </w:r>
            <w:r w:rsidRPr="0099137E">
              <w:rPr>
                <w:sz w:val="28"/>
                <w:szCs w:val="28"/>
                <w:lang w:val="en-US"/>
              </w:rPr>
              <w:t>dan</w:t>
            </w:r>
            <w:r w:rsidRPr="00DE4857">
              <w:rPr>
                <w:sz w:val="28"/>
                <w:szCs w:val="28"/>
              </w:rPr>
              <w:t xml:space="preserve"> </w:t>
            </w:r>
            <w:r w:rsidRPr="0099137E">
              <w:rPr>
                <w:sz w:val="28"/>
                <w:szCs w:val="28"/>
                <w:lang w:val="en-US"/>
              </w:rPr>
              <w:t>kichik</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lgan</w:t>
            </w:r>
            <w:r>
              <w:rPr>
                <w:sz w:val="28"/>
                <w:szCs w:val="28"/>
                <w:lang w:val="uz-Cyrl-UZ"/>
              </w:rPr>
              <w:t xml:space="preserve"> quril</w:t>
            </w:r>
            <w:r w:rsidR="00506A11" w:rsidRPr="00506A11">
              <w:rPr>
                <w:sz w:val="28"/>
                <w:szCs w:val="28"/>
              </w:rPr>
              <w:t>-</w:t>
            </w:r>
            <w:r>
              <w:rPr>
                <w:sz w:val="28"/>
                <w:szCs w:val="28"/>
                <w:lang w:val="uz-Cyrl-UZ"/>
              </w:rPr>
              <w:t>malarni, shu jumladan, nanoelektronikadan foydalanib, kompyuterlar yaratish metodlari.</w:t>
            </w:r>
          </w:p>
          <w:p w:rsidR="00074BD0" w:rsidRPr="00DE4857" w:rsidRDefault="00074BD0" w:rsidP="003A7C3D">
            <w:pPr>
              <w:tabs>
                <w:tab w:val="left" w:pos="4320"/>
                <w:tab w:val="left" w:pos="4500"/>
              </w:tabs>
              <w:jc w:val="both"/>
              <w:rPr>
                <w:sz w:val="28"/>
                <w:szCs w:val="28"/>
              </w:rPr>
            </w:pPr>
          </w:p>
          <w:p w:rsidR="00074BD0" w:rsidRPr="00581505" w:rsidRDefault="00074BD0" w:rsidP="003A7C3D">
            <w:pPr>
              <w:tabs>
                <w:tab w:val="left" w:pos="4320"/>
                <w:tab w:val="left" w:pos="4500"/>
              </w:tabs>
              <w:jc w:val="both"/>
              <w:rPr>
                <w:sz w:val="28"/>
                <w:szCs w:val="28"/>
                <w:lang w:val="uz-Cyrl-UZ"/>
              </w:rPr>
            </w:pPr>
            <w:r>
              <w:rPr>
                <w:sz w:val="28"/>
                <w:szCs w:val="28"/>
              </w:rPr>
              <w:t xml:space="preserve">Ўлчамлари 100 </w:t>
            </w:r>
            <w:r w:rsidRPr="0099137E">
              <w:rPr>
                <w:sz w:val="28"/>
                <w:szCs w:val="28"/>
                <w:lang w:val="en-US"/>
              </w:rPr>
              <w:t>nm</w:t>
            </w:r>
            <w:r>
              <w:rPr>
                <w:sz w:val="28"/>
                <w:szCs w:val="28"/>
              </w:rPr>
              <w:t xml:space="preserve"> дан кичик бўлган</w:t>
            </w:r>
            <w:r>
              <w:rPr>
                <w:sz w:val="28"/>
                <w:szCs w:val="28"/>
                <w:lang w:val="uz-Cyrl-UZ"/>
              </w:rPr>
              <w:t xml:space="preserve"> қурил</w:t>
            </w:r>
            <w:r w:rsidR="00506A11" w:rsidRPr="00506A11">
              <w:rPr>
                <w:sz w:val="28"/>
                <w:szCs w:val="28"/>
              </w:rPr>
              <w:t>-</w:t>
            </w:r>
            <w:r>
              <w:rPr>
                <w:sz w:val="28"/>
                <w:szCs w:val="28"/>
                <w:lang w:val="uz-Cyrl-UZ"/>
              </w:rPr>
              <w:t>маларни, шу жумладан, наноэлектроникадан фойдаланиб, компьютерлар яратиш методла</w:t>
            </w:r>
            <w:r w:rsidR="00506A11" w:rsidRPr="00506A11">
              <w:rPr>
                <w:sz w:val="28"/>
                <w:szCs w:val="28"/>
              </w:rPr>
              <w:t>-</w:t>
            </w:r>
            <w:r>
              <w:rPr>
                <w:sz w:val="28"/>
                <w:szCs w:val="28"/>
                <w:lang w:val="uz-Cyrl-UZ"/>
              </w:rPr>
              <w:t>ри.</w:t>
            </w:r>
          </w:p>
        </w:tc>
      </w:tr>
      <w:tr w:rsidR="00074BD0" w:rsidRPr="00E17279">
        <w:trPr>
          <w:tblCellSpacing w:w="0" w:type="dxa"/>
          <w:jc w:val="center"/>
        </w:trPr>
        <w:tc>
          <w:tcPr>
            <w:tcW w:w="2079" w:type="pct"/>
          </w:tcPr>
          <w:p w:rsidR="00074BD0" w:rsidRPr="00807A5F" w:rsidRDefault="00074BD0" w:rsidP="003A7C3D">
            <w:pPr>
              <w:tabs>
                <w:tab w:val="left" w:pos="4320"/>
                <w:tab w:val="left" w:pos="4500"/>
              </w:tabs>
              <w:rPr>
                <w:b/>
                <w:sz w:val="28"/>
                <w:szCs w:val="28"/>
                <w:lang w:val="uz-Cyrl-UZ"/>
              </w:rPr>
            </w:pPr>
            <w:r w:rsidRPr="00807A5F">
              <w:rPr>
                <w:b/>
                <w:sz w:val="28"/>
                <w:szCs w:val="28"/>
              </w:rPr>
              <w:t xml:space="preserve">Настольная издательская </w:t>
            </w:r>
            <w:r w:rsidR="00506A11">
              <w:rPr>
                <w:b/>
                <w:sz w:val="28"/>
                <w:szCs w:val="28"/>
                <w:lang w:val="en-US"/>
              </w:rPr>
              <w:br/>
            </w:r>
            <w:r w:rsidRPr="00807A5F">
              <w:rPr>
                <w:b/>
                <w:sz w:val="28"/>
                <w:szCs w:val="28"/>
              </w:rPr>
              <w:t xml:space="preserve">система </w:t>
            </w:r>
          </w:p>
          <w:p w:rsidR="00074BD0" w:rsidRDefault="00074BD0"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stol noshirlik tizimi</w:t>
            </w:r>
          </w:p>
          <w:p w:rsidR="00074BD0" w:rsidRDefault="00074BD0" w:rsidP="003A7C3D">
            <w:pPr>
              <w:tabs>
                <w:tab w:val="left" w:pos="4320"/>
                <w:tab w:val="left" w:pos="4500"/>
              </w:tabs>
              <w:rPr>
                <w:bCs/>
                <w:sz w:val="28"/>
                <w:szCs w:val="28"/>
                <w:lang w:val="en-US"/>
              </w:rPr>
            </w:pPr>
            <w:r>
              <w:rPr>
                <w:bCs/>
                <w:sz w:val="28"/>
                <w:szCs w:val="28"/>
                <w:lang w:val="uz-Cyrl-UZ"/>
              </w:rPr>
              <w:t xml:space="preserve">       стол ноширлик тизими</w:t>
            </w:r>
          </w:p>
          <w:p w:rsidR="00074BD0" w:rsidRPr="00807A5F" w:rsidRDefault="00074BD0" w:rsidP="003A7C3D">
            <w:pPr>
              <w:tabs>
                <w:tab w:val="left" w:pos="4320"/>
                <w:tab w:val="left" w:pos="4500"/>
              </w:tabs>
              <w:rPr>
                <w:sz w:val="28"/>
                <w:szCs w:val="28"/>
                <w:lang w:val="uz-Cyrl-UZ"/>
              </w:rPr>
            </w:pPr>
            <w:r w:rsidRPr="008D6363">
              <w:rPr>
                <w:b/>
                <w:sz w:val="28"/>
                <w:szCs w:val="28"/>
                <w:lang w:val="en-US"/>
              </w:rPr>
              <w:t xml:space="preserve">en </w:t>
            </w:r>
            <w:r w:rsidRPr="00301122">
              <w:rPr>
                <w:sz w:val="28"/>
                <w:szCs w:val="28"/>
                <w:lang w:val="en-US"/>
              </w:rPr>
              <w:t>-</w:t>
            </w:r>
            <w:r>
              <w:rPr>
                <w:b/>
                <w:sz w:val="28"/>
                <w:szCs w:val="28"/>
                <w:lang w:val="en-US"/>
              </w:rPr>
              <w:t xml:space="preserve"> </w:t>
            </w:r>
            <w:r w:rsidRPr="00807A5F">
              <w:rPr>
                <w:sz w:val="28"/>
                <w:szCs w:val="28"/>
                <w:lang w:val="en-US"/>
              </w:rPr>
              <w:t>desktop</w:t>
            </w:r>
            <w:r w:rsidRPr="005B5ED5">
              <w:rPr>
                <w:sz w:val="28"/>
                <w:szCs w:val="28"/>
                <w:lang w:val="en-US"/>
              </w:rPr>
              <w:t xml:space="preserve"> </w:t>
            </w:r>
            <w:r w:rsidRPr="00807A5F">
              <w:rPr>
                <w:sz w:val="28"/>
                <w:szCs w:val="28"/>
                <w:lang w:val="en-US"/>
              </w:rPr>
              <w:t>publishing</w:t>
            </w:r>
            <w:r w:rsidRPr="005B5ED5">
              <w:rPr>
                <w:sz w:val="28"/>
                <w:szCs w:val="28"/>
                <w:lang w:val="en-US"/>
              </w:rPr>
              <w:t xml:space="preserve"> </w:t>
            </w:r>
          </w:p>
          <w:p w:rsidR="00074BD0" w:rsidRPr="00807A5F" w:rsidRDefault="00074BD0" w:rsidP="003A7C3D">
            <w:pPr>
              <w:tabs>
                <w:tab w:val="left" w:pos="4320"/>
                <w:tab w:val="left" w:pos="4500"/>
              </w:tabs>
              <w:rPr>
                <w:b/>
                <w:sz w:val="28"/>
                <w:szCs w:val="28"/>
                <w:lang w:val="en-US"/>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Система, предназначенная для вёрстки печатных изданий: книг, газет, журналов, проспектов и т.д.</w:t>
            </w:r>
          </w:p>
          <w:p w:rsidR="00074BD0" w:rsidRPr="00397A44" w:rsidRDefault="00074BD0"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en-US"/>
              </w:rPr>
            </w:pPr>
            <w:r>
              <w:rPr>
                <w:sz w:val="28"/>
                <w:szCs w:val="28"/>
                <w:lang w:val="uz-Cyrl-UZ"/>
              </w:rPr>
              <w:t>Bosma</w:t>
            </w:r>
            <w:r w:rsidRPr="00E17279">
              <w:rPr>
                <w:sz w:val="28"/>
                <w:szCs w:val="28"/>
                <w:lang w:val="uz-Cyrl-UZ"/>
              </w:rPr>
              <w:t xml:space="preserve"> </w:t>
            </w:r>
            <w:r>
              <w:rPr>
                <w:sz w:val="28"/>
                <w:szCs w:val="28"/>
                <w:lang w:val="uz-Cyrl-UZ"/>
              </w:rPr>
              <w:t>nashrlar</w:t>
            </w:r>
            <w:r w:rsidRPr="00E17279">
              <w:rPr>
                <w:sz w:val="28"/>
                <w:szCs w:val="28"/>
                <w:lang w:val="uz-Cyrl-UZ"/>
              </w:rPr>
              <w:t xml:space="preserve">: </w:t>
            </w:r>
            <w:r>
              <w:rPr>
                <w:sz w:val="28"/>
                <w:szCs w:val="28"/>
                <w:lang w:val="uz-Cyrl-UZ"/>
              </w:rPr>
              <w:t>kitoblar</w:t>
            </w:r>
            <w:r w:rsidRPr="00E17279">
              <w:rPr>
                <w:sz w:val="28"/>
                <w:szCs w:val="28"/>
                <w:lang w:val="uz-Cyrl-UZ"/>
              </w:rPr>
              <w:t xml:space="preserve">, </w:t>
            </w:r>
            <w:r>
              <w:rPr>
                <w:sz w:val="28"/>
                <w:szCs w:val="28"/>
                <w:lang w:val="uz-Cyrl-UZ"/>
              </w:rPr>
              <w:t>gazetalar</w:t>
            </w:r>
            <w:r w:rsidRPr="00E17279">
              <w:rPr>
                <w:sz w:val="28"/>
                <w:szCs w:val="28"/>
                <w:lang w:val="uz-Cyrl-UZ"/>
              </w:rPr>
              <w:t xml:space="preserve">, </w:t>
            </w:r>
            <w:r>
              <w:rPr>
                <w:sz w:val="28"/>
                <w:szCs w:val="28"/>
                <w:lang w:val="uz-Cyrl-UZ"/>
              </w:rPr>
              <w:t>jurnallar</w:t>
            </w:r>
            <w:r w:rsidRPr="00E17279">
              <w:rPr>
                <w:sz w:val="28"/>
                <w:szCs w:val="28"/>
                <w:lang w:val="uz-Cyrl-UZ"/>
              </w:rPr>
              <w:t xml:space="preserve">, </w:t>
            </w:r>
            <w:r>
              <w:rPr>
                <w:sz w:val="28"/>
                <w:szCs w:val="28"/>
                <w:lang w:val="uz-Cyrl-UZ"/>
              </w:rPr>
              <w:t>prospektlar</w:t>
            </w:r>
            <w:r w:rsidRPr="00E17279">
              <w:rPr>
                <w:sz w:val="28"/>
                <w:szCs w:val="28"/>
                <w:lang w:val="uz-Cyrl-UZ"/>
              </w:rPr>
              <w:t xml:space="preserve"> </w:t>
            </w:r>
            <w:r>
              <w:rPr>
                <w:sz w:val="28"/>
                <w:szCs w:val="28"/>
                <w:lang w:val="uz-Cyrl-UZ"/>
              </w:rPr>
              <w:t>va h</w:t>
            </w:r>
            <w:r w:rsidRPr="00E17279">
              <w:rPr>
                <w:sz w:val="28"/>
                <w:szCs w:val="28"/>
                <w:lang w:val="uz-Cyrl-UZ"/>
              </w:rPr>
              <w:t>.</w:t>
            </w:r>
            <w:r>
              <w:rPr>
                <w:sz w:val="28"/>
                <w:szCs w:val="28"/>
                <w:lang w:val="uz-Cyrl-UZ"/>
              </w:rPr>
              <w:t>k. larni sahifalash uchun mo‘ljallangan tizim.</w:t>
            </w:r>
          </w:p>
          <w:p w:rsidR="00074BD0" w:rsidRPr="00A713C0" w:rsidRDefault="00074BD0" w:rsidP="003A7C3D">
            <w:pPr>
              <w:tabs>
                <w:tab w:val="left" w:pos="4320"/>
                <w:tab w:val="left" w:pos="4500"/>
              </w:tabs>
              <w:jc w:val="both"/>
              <w:rPr>
                <w:sz w:val="28"/>
                <w:szCs w:val="28"/>
                <w:lang w:val="en-US"/>
              </w:rPr>
            </w:pPr>
          </w:p>
          <w:p w:rsidR="00074BD0" w:rsidRPr="00E17279" w:rsidRDefault="00074BD0" w:rsidP="003A7C3D">
            <w:pPr>
              <w:tabs>
                <w:tab w:val="left" w:pos="4320"/>
                <w:tab w:val="left" w:pos="4500"/>
              </w:tabs>
              <w:jc w:val="both"/>
              <w:rPr>
                <w:sz w:val="28"/>
                <w:szCs w:val="28"/>
                <w:lang w:val="uz-Cyrl-UZ"/>
              </w:rPr>
            </w:pPr>
            <w:r w:rsidRPr="00E17279">
              <w:rPr>
                <w:sz w:val="28"/>
                <w:szCs w:val="28"/>
                <w:lang w:val="uz-Cyrl-UZ"/>
              </w:rPr>
              <w:t>Босма нашрлар: китоблар, газеталар, журнал</w:t>
            </w:r>
            <w:r w:rsidR="00506A11" w:rsidRPr="00506A11">
              <w:rPr>
                <w:sz w:val="28"/>
                <w:szCs w:val="28"/>
              </w:rPr>
              <w:t>-</w:t>
            </w:r>
            <w:r w:rsidRPr="00E17279">
              <w:rPr>
                <w:sz w:val="28"/>
                <w:szCs w:val="28"/>
                <w:lang w:val="uz-Cyrl-UZ"/>
              </w:rPr>
              <w:t>лар, проспектлар ва</w:t>
            </w:r>
            <w:r>
              <w:rPr>
                <w:sz w:val="28"/>
                <w:szCs w:val="28"/>
                <w:lang w:val="uz-Cyrl-UZ"/>
              </w:rPr>
              <w:t xml:space="preserve"> </w:t>
            </w:r>
            <w:r w:rsidRPr="005B6905">
              <w:rPr>
                <w:sz w:val="28"/>
                <w:szCs w:val="28"/>
              </w:rPr>
              <w:t>ҳ</w:t>
            </w:r>
            <w:r w:rsidRPr="00E17279">
              <w:rPr>
                <w:sz w:val="28"/>
                <w:szCs w:val="28"/>
                <w:lang w:val="uz-Cyrl-UZ"/>
              </w:rPr>
              <w:t>.</w:t>
            </w:r>
            <w:r w:rsidR="00506A11">
              <w:rPr>
                <w:sz w:val="28"/>
                <w:szCs w:val="28"/>
                <w:lang w:val="uz-Cyrl-UZ"/>
              </w:rPr>
              <w:t>к.</w:t>
            </w:r>
            <w:r>
              <w:rPr>
                <w:sz w:val="28"/>
                <w:szCs w:val="28"/>
                <w:lang w:val="uz-Cyrl-UZ"/>
              </w:rPr>
              <w:t>ларни саҳифалаш учун мўлжалланган тизим.</w:t>
            </w:r>
          </w:p>
        </w:tc>
      </w:tr>
      <w:tr w:rsidR="00074BD0" w:rsidRPr="001308E3">
        <w:trPr>
          <w:tblCellSpacing w:w="0" w:type="dxa"/>
          <w:jc w:val="center"/>
        </w:trPr>
        <w:tc>
          <w:tcPr>
            <w:tcW w:w="2079" w:type="pct"/>
          </w:tcPr>
          <w:p w:rsidR="00074BD0" w:rsidRPr="005B6905" w:rsidRDefault="00074BD0" w:rsidP="003A7C3D">
            <w:pPr>
              <w:tabs>
                <w:tab w:val="left" w:pos="4320"/>
                <w:tab w:val="left" w:pos="4500"/>
              </w:tabs>
              <w:rPr>
                <w:b/>
                <w:sz w:val="28"/>
                <w:szCs w:val="28"/>
                <w:lang w:val="uz-Cyrl-UZ"/>
              </w:rPr>
            </w:pPr>
            <w:r w:rsidRPr="005B6905">
              <w:rPr>
                <w:b/>
                <w:sz w:val="28"/>
                <w:szCs w:val="28"/>
                <w:lang w:val="uz-Cyrl-UZ"/>
              </w:rPr>
              <w:t>Начало, исходная позиция</w:t>
            </w:r>
          </w:p>
          <w:p w:rsidR="00074BD0" w:rsidRPr="005B6905" w:rsidRDefault="00074BD0"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 xml:space="preserve">boshlanish, </w:t>
            </w:r>
            <w:r>
              <w:rPr>
                <w:sz w:val="28"/>
                <w:szCs w:val="28"/>
                <w:lang w:val="uz-Cyrl-UZ"/>
              </w:rPr>
              <w:t>b</w:t>
            </w:r>
            <w:r w:rsidRPr="005B6905">
              <w:rPr>
                <w:sz w:val="28"/>
                <w:szCs w:val="28"/>
                <w:lang w:val="uz-Cyrl-UZ"/>
              </w:rPr>
              <w:t>o</w:t>
            </w:r>
            <w:r>
              <w:rPr>
                <w:sz w:val="28"/>
                <w:szCs w:val="28"/>
                <w:lang w:val="uz-Cyrl-UZ"/>
              </w:rPr>
              <w:t>shlang‘ich holat</w:t>
            </w:r>
          </w:p>
          <w:p w:rsidR="00074BD0" w:rsidRDefault="00074BD0" w:rsidP="003A7C3D">
            <w:pPr>
              <w:tabs>
                <w:tab w:val="left" w:pos="4320"/>
                <w:tab w:val="left" w:pos="4500"/>
              </w:tabs>
              <w:rPr>
                <w:sz w:val="28"/>
                <w:szCs w:val="28"/>
                <w:lang w:val="en-US"/>
              </w:rPr>
            </w:pPr>
            <w:r>
              <w:rPr>
                <w:sz w:val="28"/>
                <w:szCs w:val="28"/>
                <w:lang w:val="uz-Cyrl-UZ"/>
              </w:rPr>
              <w:t xml:space="preserve">       </w:t>
            </w:r>
            <w:r>
              <w:rPr>
                <w:sz w:val="28"/>
                <w:szCs w:val="28"/>
              </w:rPr>
              <w:t>бошланиш</w:t>
            </w:r>
            <w:r w:rsidRPr="001F34E3">
              <w:rPr>
                <w:sz w:val="28"/>
                <w:szCs w:val="28"/>
                <w:lang w:val="en-US"/>
              </w:rPr>
              <w:t xml:space="preserve">, </w:t>
            </w:r>
            <w:r>
              <w:rPr>
                <w:sz w:val="28"/>
                <w:szCs w:val="28"/>
                <w:lang w:val="uz-Cyrl-UZ"/>
              </w:rPr>
              <w:t>б</w:t>
            </w:r>
            <w:r>
              <w:rPr>
                <w:sz w:val="28"/>
                <w:szCs w:val="28"/>
              </w:rPr>
              <w:t>о</w:t>
            </w:r>
            <w:r>
              <w:rPr>
                <w:sz w:val="28"/>
                <w:szCs w:val="28"/>
                <w:lang w:val="uz-Cyrl-UZ"/>
              </w:rPr>
              <w:t>шланғич ҳолат</w:t>
            </w:r>
          </w:p>
          <w:p w:rsidR="00074BD0" w:rsidRPr="001F34E3" w:rsidRDefault="00074BD0" w:rsidP="003A7C3D">
            <w:pPr>
              <w:tabs>
                <w:tab w:val="left" w:pos="4320"/>
                <w:tab w:val="left" w:pos="4500"/>
              </w:tabs>
              <w:rPr>
                <w:sz w:val="28"/>
                <w:szCs w:val="28"/>
                <w:lang w:val="en-US"/>
              </w:rPr>
            </w:pPr>
            <w:r w:rsidRPr="00851FCC">
              <w:rPr>
                <w:b/>
                <w:sz w:val="28"/>
                <w:szCs w:val="28"/>
                <w:lang w:val="en-US"/>
              </w:rPr>
              <w:t xml:space="preserve">en </w:t>
            </w:r>
            <w:r w:rsidRPr="00301122">
              <w:rPr>
                <w:sz w:val="28"/>
                <w:szCs w:val="28"/>
                <w:lang w:val="en-US"/>
              </w:rPr>
              <w:t>-</w:t>
            </w:r>
            <w:r w:rsidRPr="005B3244">
              <w:rPr>
                <w:sz w:val="28"/>
                <w:szCs w:val="28"/>
                <w:lang w:val="en-US"/>
              </w:rPr>
              <w:t xml:space="preserve"> home</w:t>
            </w:r>
            <w:r w:rsidRPr="001F34E3">
              <w:rPr>
                <w:sz w:val="28"/>
                <w:szCs w:val="28"/>
                <w:lang w:val="en-US"/>
              </w:rPr>
              <w:t xml:space="preserve"> </w:t>
            </w:r>
          </w:p>
          <w:p w:rsidR="00074BD0" w:rsidRPr="00851FCC" w:rsidRDefault="00074BD0" w:rsidP="003A7C3D">
            <w:pPr>
              <w:tabs>
                <w:tab w:val="left" w:pos="4320"/>
                <w:tab w:val="left" w:pos="4500"/>
              </w:tabs>
              <w:rPr>
                <w:sz w:val="28"/>
                <w:szCs w:val="28"/>
                <w:lang w:val="en-US"/>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 xml:space="preserve">Позиция курсора в левом верхнем углу экрана, ячейка А1 в электронной таблице, начало строки, первый элемент списка и т.п. </w:t>
            </w:r>
          </w:p>
          <w:p w:rsidR="00074BD0" w:rsidRPr="00DE4857" w:rsidRDefault="00074BD0" w:rsidP="003A7C3D">
            <w:pPr>
              <w:tabs>
                <w:tab w:val="left" w:pos="4320"/>
                <w:tab w:val="left" w:pos="4500"/>
              </w:tabs>
              <w:jc w:val="both"/>
              <w:rPr>
                <w:sz w:val="28"/>
                <w:szCs w:val="28"/>
                <w:lang w:val="uz-Cyrl-UZ"/>
              </w:rPr>
            </w:pPr>
          </w:p>
          <w:p w:rsidR="00074BD0" w:rsidRPr="00DE4857" w:rsidRDefault="00074BD0" w:rsidP="003A7C3D">
            <w:pPr>
              <w:tabs>
                <w:tab w:val="left" w:pos="4320"/>
                <w:tab w:val="left" w:pos="4500"/>
              </w:tabs>
              <w:jc w:val="both"/>
              <w:rPr>
                <w:sz w:val="28"/>
                <w:szCs w:val="28"/>
                <w:lang w:val="uz-Cyrl-UZ"/>
              </w:rPr>
            </w:pPr>
            <w:r>
              <w:rPr>
                <w:sz w:val="28"/>
                <w:szCs w:val="28"/>
                <w:lang w:val="uz-Cyrl-UZ"/>
              </w:rPr>
              <w:t>Kursorning ekran yuqori chap burchagid</w:t>
            </w:r>
            <w:r w:rsidRPr="00DE4857">
              <w:rPr>
                <w:sz w:val="28"/>
                <w:szCs w:val="28"/>
                <w:lang w:val="uz-Cyrl-UZ"/>
              </w:rPr>
              <w:t>a</w:t>
            </w:r>
            <w:r>
              <w:rPr>
                <w:sz w:val="28"/>
                <w:szCs w:val="28"/>
                <w:lang w:val="uz-Cyrl-UZ"/>
              </w:rPr>
              <w:t xml:space="preserve">gi </w:t>
            </w:r>
            <w:r w:rsidRPr="00DE4857">
              <w:rPr>
                <w:sz w:val="28"/>
                <w:szCs w:val="28"/>
                <w:lang w:val="uz-Cyrl-UZ"/>
              </w:rPr>
              <w:t>o‘rni, elektron jadvaldagi A1 katak, satr boshi, ro‘yxatning birinchi elementi</w:t>
            </w:r>
            <w:r>
              <w:rPr>
                <w:sz w:val="28"/>
                <w:szCs w:val="28"/>
                <w:lang w:val="en-US"/>
              </w:rPr>
              <w:t xml:space="preserve"> </w:t>
            </w:r>
            <w:r w:rsidRPr="00DE4857">
              <w:rPr>
                <w:sz w:val="28"/>
                <w:szCs w:val="28"/>
                <w:lang w:val="uz-Cyrl-UZ"/>
              </w:rPr>
              <w:t xml:space="preserve">va </w:t>
            </w:r>
            <w:r>
              <w:rPr>
                <w:sz w:val="28"/>
                <w:szCs w:val="28"/>
                <w:lang w:val="uz-Cyrl-UZ"/>
              </w:rPr>
              <w:t>sh.k.</w:t>
            </w:r>
          </w:p>
          <w:p w:rsidR="00074BD0" w:rsidRPr="00DE4857" w:rsidRDefault="00074BD0" w:rsidP="003A7C3D">
            <w:pPr>
              <w:tabs>
                <w:tab w:val="left" w:pos="4320"/>
                <w:tab w:val="left" w:pos="4500"/>
              </w:tabs>
              <w:jc w:val="both"/>
              <w:rPr>
                <w:sz w:val="28"/>
                <w:szCs w:val="28"/>
                <w:lang w:val="uz-Cyrl-UZ"/>
              </w:rPr>
            </w:pPr>
          </w:p>
          <w:p w:rsidR="00074BD0" w:rsidRPr="001308E3" w:rsidRDefault="00074BD0" w:rsidP="003A7C3D">
            <w:pPr>
              <w:tabs>
                <w:tab w:val="left" w:pos="4320"/>
                <w:tab w:val="left" w:pos="4500"/>
              </w:tabs>
              <w:jc w:val="both"/>
              <w:rPr>
                <w:sz w:val="28"/>
                <w:szCs w:val="28"/>
                <w:lang w:val="uz-Cyrl-UZ"/>
              </w:rPr>
            </w:pPr>
            <w:r>
              <w:rPr>
                <w:sz w:val="28"/>
                <w:szCs w:val="28"/>
                <w:lang w:val="uz-Cyrl-UZ"/>
              </w:rPr>
              <w:t>Курсорнинг экран юқори чап бурчагид</w:t>
            </w:r>
            <w:r w:rsidRPr="00DE4857">
              <w:rPr>
                <w:sz w:val="28"/>
                <w:szCs w:val="28"/>
                <w:lang w:val="uz-Cyrl-UZ"/>
              </w:rPr>
              <w:t>а</w:t>
            </w:r>
            <w:r>
              <w:rPr>
                <w:sz w:val="28"/>
                <w:szCs w:val="28"/>
                <w:lang w:val="uz-Cyrl-UZ"/>
              </w:rPr>
              <w:t xml:space="preserve">ги </w:t>
            </w:r>
            <w:r w:rsidRPr="00DE4857">
              <w:rPr>
                <w:sz w:val="28"/>
                <w:szCs w:val="28"/>
                <w:lang w:val="uz-Cyrl-UZ"/>
              </w:rPr>
              <w:t>ўрни, электрон жадвалдаги А1 катак, сатр боши, рўйхатнинг биринчи элементи</w:t>
            </w:r>
            <w:r w:rsidRPr="005B6905">
              <w:rPr>
                <w:sz w:val="28"/>
                <w:szCs w:val="28"/>
                <w:lang w:val="uz-Cyrl-UZ"/>
              </w:rPr>
              <w:t xml:space="preserve"> </w:t>
            </w:r>
            <w:r w:rsidRPr="00DE4857">
              <w:rPr>
                <w:sz w:val="28"/>
                <w:szCs w:val="28"/>
                <w:lang w:val="uz-Cyrl-UZ"/>
              </w:rPr>
              <w:t xml:space="preserve">ва </w:t>
            </w:r>
            <w:r>
              <w:rPr>
                <w:sz w:val="28"/>
                <w:szCs w:val="28"/>
                <w:lang w:val="uz-Cyrl-UZ"/>
              </w:rPr>
              <w:t xml:space="preserve">ш.к. </w:t>
            </w:r>
          </w:p>
        </w:tc>
      </w:tr>
      <w:tr w:rsidR="00074BD0" w:rsidRPr="003E387B">
        <w:trPr>
          <w:tblCellSpacing w:w="0" w:type="dxa"/>
          <w:jc w:val="center"/>
        </w:trPr>
        <w:tc>
          <w:tcPr>
            <w:tcW w:w="2079" w:type="pct"/>
          </w:tcPr>
          <w:p w:rsidR="00074BD0" w:rsidRPr="00750099" w:rsidRDefault="00074BD0" w:rsidP="00280123">
            <w:pPr>
              <w:tabs>
                <w:tab w:val="left" w:pos="4320"/>
                <w:tab w:val="left" w:pos="4500"/>
              </w:tabs>
              <w:rPr>
                <w:b/>
                <w:sz w:val="28"/>
                <w:szCs w:val="28"/>
                <w:lang w:val="uz-Cyrl-UZ"/>
              </w:rPr>
            </w:pPr>
            <w:r w:rsidRPr="005B5ED5">
              <w:rPr>
                <w:b/>
                <w:sz w:val="28"/>
                <w:szCs w:val="28"/>
                <w:lang w:val="uz-Cyrl-UZ"/>
              </w:rPr>
              <w:t>Начальная</w:t>
            </w:r>
            <w:r w:rsidRPr="00750099">
              <w:rPr>
                <w:b/>
                <w:sz w:val="28"/>
                <w:szCs w:val="28"/>
                <w:lang w:val="fr-FR"/>
              </w:rPr>
              <w:t xml:space="preserve"> </w:t>
            </w:r>
            <w:r w:rsidRPr="005B5ED5">
              <w:rPr>
                <w:b/>
                <w:sz w:val="28"/>
                <w:szCs w:val="28"/>
                <w:lang w:val="uz-Cyrl-UZ"/>
              </w:rPr>
              <w:t>загрузка</w:t>
            </w:r>
          </w:p>
          <w:p w:rsidR="00074BD0" w:rsidRDefault="00074BD0" w:rsidP="00361F7E">
            <w:pPr>
              <w:tabs>
                <w:tab w:val="left" w:pos="4320"/>
                <w:tab w:val="left" w:pos="4500"/>
              </w:tabs>
              <w:rPr>
                <w:sz w:val="28"/>
                <w:szCs w:val="28"/>
                <w:lang w:val="uz-Cyrl-UZ"/>
              </w:rPr>
            </w:pPr>
            <w:r w:rsidRPr="00905727">
              <w:rPr>
                <w:b/>
                <w:sz w:val="28"/>
                <w:szCs w:val="28"/>
                <w:lang w:val="uz-Cyrl-UZ"/>
              </w:rPr>
              <w:t xml:space="preserve">uz </w:t>
            </w:r>
            <w:r w:rsidRPr="00905727">
              <w:rPr>
                <w:sz w:val="28"/>
                <w:szCs w:val="28"/>
                <w:lang w:val="uz-Cyrl-UZ"/>
              </w:rPr>
              <w:t xml:space="preserve">- boshlang‘ich yuklash </w:t>
            </w:r>
          </w:p>
          <w:p w:rsidR="00074BD0" w:rsidRDefault="00074BD0" w:rsidP="00280123">
            <w:pPr>
              <w:tabs>
                <w:tab w:val="left" w:pos="4320"/>
                <w:tab w:val="left" w:pos="4500"/>
              </w:tabs>
              <w:rPr>
                <w:sz w:val="28"/>
                <w:szCs w:val="28"/>
                <w:lang w:val="fr-FR"/>
              </w:rPr>
            </w:pPr>
            <w:r>
              <w:rPr>
                <w:sz w:val="28"/>
                <w:szCs w:val="28"/>
                <w:lang w:val="uz-Cyrl-UZ"/>
              </w:rPr>
              <w:t xml:space="preserve">       </w:t>
            </w:r>
            <w:r w:rsidRPr="00905727">
              <w:rPr>
                <w:sz w:val="28"/>
                <w:szCs w:val="28"/>
                <w:lang w:val="uz-Cyrl-UZ"/>
              </w:rPr>
              <w:t xml:space="preserve">бошланғич юклаш </w:t>
            </w:r>
          </w:p>
          <w:p w:rsidR="00074BD0" w:rsidRPr="00750099" w:rsidRDefault="00074BD0" w:rsidP="00750099">
            <w:pPr>
              <w:tabs>
                <w:tab w:val="left" w:pos="4320"/>
                <w:tab w:val="left" w:pos="4500"/>
              </w:tabs>
              <w:rPr>
                <w:sz w:val="28"/>
                <w:szCs w:val="28"/>
                <w:lang w:val="fr-FR"/>
              </w:rPr>
            </w:pPr>
            <w:r w:rsidRPr="005B5ED5">
              <w:rPr>
                <w:b/>
                <w:sz w:val="28"/>
                <w:szCs w:val="28"/>
                <w:lang w:val="uz-Cyrl-UZ"/>
              </w:rPr>
              <w:t xml:space="preserve">en </w:t>
            </w:r>
            <w:r w:rsidRPr="00301122">
              <w:rPr>
                <w:sz w:val="28"/>
                <w:szCs w:val="28"/>
                <w:lang w:val="uz-Cyrl-UZ"/>
              </w:rPr>
              <w:t>-</w:t>
            </w:r>
            <w:r w:rsidRPr="005B5ED5">
              <w:rPr>
                <w:b/>
                <w:sz w:val="28"/>
                <w:szCs w:val="28"/>
                <w:lang w:val="uz-Cyrl-UZ"/>
              </w:rPr>
              <w:t xml:space="preserve"> </w:t>
            </w:r>
            <w:r w:rsidRPr="005B5ED5">
              <w:rPr>
                <w:sz w:val="28"/>
                <w:szCs w:val="28"/>
                <w:lang w:val="uz-Cyrl-UZ"/>
              </w:rPr>
              <w:t>b</w:t>
            </w:r>
            <w:r w:rsidRPr="00750099">
              <w:rPr>
                <w:sz w:val="28"/>
                <w:szCs w:val="28"/>
                <w:lang w:val="fr-FR"/>
              </w:rPr>
              <w:t xml:space="preserve">oot </w:t>
            </w:r>
          </w:p>
          <w:p w:rsidR="00074BD0" w:rsidRPr="00905727" w:rsidRDefault="00074BD0" w:rsidP="00280123">
            <w:pPr>
              <w:tabs>
                <w:tab w:val="left" w:pos="4320"/>
                <w:tab w:val="left" w:pos="4500"/>
              </w:tabs>
              <w:rPr>
                <w:sz w:val="28"/>
                <w:szCs w:val="28"/>
                <w:lang w:val="uz-Cyrl-UZ"/>
              </w:rPr>
            </w:pPr>
          </w:p>
          <w:p w:rsidR="00074BD0" w:rsidRPr="00361F7E" w:rsidRDefault="00074BD0" w:rsidP="00280123">
            <w:pPr>
              <w:tabs>
                <w:tab w:val="left" w:pos="4320"/>
                <w:tab w:val="left" w:pos="4500"/>
              </w:tabs>
              <w:rPr>
                <w:sz w:val="28"/>
                <w:szCs w:val="28"/>
                <w:lang w:val="uz-Cyrl-UZ"/>
              </w:rPr>
            </w:pPr>
          </w:p>
          <w:p w:rsidR="00074BD0" w:rsidRPr="00D93683" w:rsidRDefault="00074BD0" w:rsidP="00280123">
            <w:pPr>
              <w:tabs>
                <w:tab w:val="left" w:pos="4320"/>
                <w:tab w:val="left" w:pos="4500"/>
              </w:tabs>
              <w:rPr>
                <w:b/>
                <w:sz w:val="28"/>
                <w:szCs w:val="28"/>
                <w:lang w:val="fr-FR"/>
              </w:rPr>
            </w:pPr>
          </w:p>
        </w:tc>
        <w:tc>
          <w:tcPr>
            <w:tcW w:w="2921" w:type="pct"/>
          </w:tcPr>
          <w:p w:rsidR="00074BD0" w:rsidRDefault="00074BD0" w:rsidP="00E364BD">
            <w:pPr>
              <w:tabs>
                <w:tab w:val="left" w:pos="4320"/>
                <w:tab w:val="left" w:pos="4500"/>
              </w:tabs>
              <w:jc w:val="both"/>
              <w:rPr>
                <w:sz w:val="28"/>
                <w:szCs w:val="28"/>
              </w:rPr>
            </w:pPr>
            <w:r>
              <w:rPr>
                <w:sz w:val="28"/>
                <w:szCs w:val="28"/>
              </w:rPr>
              <w:t>Процесс подготовки компьютера к работе после включения питания</w:t>
            </w:r>
            <w:r>
              <w:rPr>
                <w:sz w:val="28"/>
                <w:szCs w:val="28"/>
                <w:lang w:val="uz-Cyrl-UZ"/>
              </w:rPr>
              <w:t xml:space="preserve">. </w:t>
            </w:r>
            <w:r>
              <w:rPr>
                <w:sz w:val="28"/>
                <w:szCs w:val="28"/>
              </w:rPr>
              <w:t>При этом выполняются начальные тесты, записанные в ППЗУ или флэш-памяти</w:t>
            </w:r>
            <w:r w:rsidRPr="00A360AE">
              <w:rPr>
                <w:sz w:val="28"/>
                <w:szCs w:val="28"/>
              </w:rPr>
              <w:t xml:space="preserve">, </w:t>
            </w:r>
            <w:r>
              <w:rPr>
                <w:sz w:val="28"/>
                <w:szCs w:val="28"/>
              </w:rPr>
              <w:t>установки режимов работы по умолчанию, считывания в ОЗУ с диска (или дискеты) программы начальной загрузки и передаче ей управления.</w:t>
            </w:r>
          </w:p>
          <w:p w:rsidR="003D5D7B" w:rsidRDefault="003D5D7B" w:rsidP="00E364BD">
            <w:pPr>
              <w:tabs>
                <w:tab w:val="left" w:pos="4320"/>
                <w:tab w:val="left" w:pos="4500"/>
              </w:tabs>
              <w:jc w:val="both"/>
              <w:rPr>
                <w:sz w:val="28"/>
                <w:szCs w:val="28"/>
                <w:lang w:val="uz-Cyrl-UZ"/>
              </w:rPr>
            </w:pPr>
          </w:p>
          <w:p w:rsidR="00074BD0" w:rsidRDefault="00074BD0" w:rsidP="00E364BD">
            <w:pPr>
              <w:tabs>
                <w:tab w:val="left" w:pos="4320"/>
                <w:tab w:val="left" w:pos="4500"/>
              </w:tabs>
              <w:jc w:val="both"/>
              <w:rPr>
                <w:sz w:val="28"/>
                <w:szCs w:val="28"/>
                <w:lang w:val="en-US"/>
              </w:rPr>
            </w:pPr>
            <w:r w:rsidRPr="0099137E">
              <w:rPr>
                <w:sz w:val="28"/>
                <w:szCs w:val="28"/>
                <w:lang w:val="en-US"/>
              </w:rPr>
              <w:t>Kompyuterni ta’minot ulangandan keyin ishga tayyorlash jarayoni. Bunda</w:t>
            </w:r>
            <w:r>
              <w:rPr>
                <w:sz w:val="28"/>
                <w:szCs w:val="28"/>
                <w:lang w:val="uz-Cyrl-UZ"/>
              </w:rPr>
              <w:t xml:space="preserve"> DDXQ yoki flesh-xotiraga yozilgan boshlang‘ich testlar, </w:t>
            </w:r>
            <w:r w:rsidRPr="00A6640B">
              <w:rPr>
                <w:sz w:val="28"/>
                <w:szCs w:val="28"/>
                <w:lang w:val="en-US"/>
              </w:rPr>
              <w:t>andoza</w:t>
            </w:r>
            <w:r w:rsidRPr="00A6640B">
              <w:rPr>
                <w:sz w:val="28"/>
                <w:szCs w:val="28"/>
                <w:u w:val="single"/>
                <w:lang w:val="uz-Cyrl-UZ"/>
              </w:rPr>
              <w:t xml:space="preserve"> </w:t>
            </w:r>
            <w:r w:rsidRPr="00A6640B">
              <w:rPr>
                <w:sz w:val="28"/>
                <w:szCs w:val="28"/>
                <w:lang w:val="en-US"/>
              </w:rPr>
              <w:t>bo‘yicha ish rejimlarini o‘rnatis</w:t>
            </w:r>
            <w:r w:rsidRPr="0099137E">
              <w:rPr>
                <w:sz w:val="28"/>
                <w:szCs w:val="28"/>
                <w:lang w:val="en-US"/>
              </w:rPr>
              <w:t>h, diskdan (disketadan)</w:t>
            </w:r>
            <w:r>
              <w:rPr>
                <w:sz w:val="28"/>
                <w:szCs w:val="28"/>
                <w:lang w:val="uz-Cyrl-UZ"/>
              </w:rPr>
              <w:t xml:space="preserve"> boshlang‘ich yuklash dasturini </w:t>
            </w:r>
            <w:r w:rsidRPr="0051413C">
              <w:rPr>
                <w:sz w:val="28"/>
                <w:szCs w:val="28"/>
                <w:lang w:val="uz-Cyrl-UZ"/>
              </w:rPr>
              <w:t>OXQ ga ko‘chirish</w:t>
            </w:r>
            <w:r>
              <w:rPr>
                <w:sz w:val="28"/>
                <w:szCs w:val="28"/>
                <w:lang w:val="uz-Cyrl-UZ"/>
              </w:rPr>
              <w:t xml:space="preserve"> va unga boshqar</w:t>
            </w:r>
            <w:r w:rsidRPr="0099137E">
              <w:rPr>
                <w:sz w:val="28"/>
                <w:szCs w:val="28"/>
                <w:lang w:val="en-US"/>
              </w:rPr>
              <w:t>uvni topshirish bajariladi.</w:t>
            </w:r>
          </w:p>
          <w:p w:rsidR="00074BD0" w:rsidRPr="00905727" w:rsidRDefault="00074BD0" w:rsidP="00E364BD">
            <w:pPr>
              <w:tabs>
                <w:tab w:val="left" w:pos="4320"/>
                <w:tab w:val="left" w:pos="4500"/>
              </w:tabs>
              <w:jc w:val="both"/>
              <w:rPr>
                <w:sz w:val="28"/>
                <w:szCs w:val="28"/>
                <w:lang w:val="en-US"/>
              </w:rPr>
            </w:pPr>
          </w:p>
          <w:p w:rsidR="00074BD0" w:rsidRPr="008B62AE" w:rsidRDefault="00074BD0" w:rsidP="00E364BD">
            <w:pPr>
              <w:tabs>
                <w:tab w:val="left" w:pos="4320"/>
                <w:tab w:val="left" w:pos="4500"/>
              </w:tabs>
              <w:jc w:val="both"/>
              <w:rPr>
                <w:sz w:val="28"/>
                <w:szCs w:val="28"/>
              </w:rPr>
            </w:pPr>
            <w:r>
              <w:rPr>
                <w:sz w:val="28"/>
                <w:szCs w:val="28"/>
              </w:rPr>
              <w:t>Компьютерни таъминот улангандан кейин ишга тайёрлаш жараёни. Бунда</w:t>
            </w:r>
            <w:r>
              <w:rPr>
                <w:sz w:val="28"/>
                <w:szCs w:val="28"/>
                <w:lang w:val="uz-Cyrl-UZ"/>
              </w:rPr>
              <w:t xml:space="preserve"> ДДХҚ ёки флеш-хотирага ёзилган бошланғич тестлар, </w:t>
            </w:r>
            <w:r w:rsidRPr="0051413C">
              <w:rPr>
                <w:sz w:val="28"/>
                <w:szCs w:val="28"/>
              </w:rPr>
              <w:t>андоза</w:t>
            </w:r>
            <w:r w:rsidRPr="0051413C">
              <w:rPr>
                <w:sz w:val="28"/>
                <w:szCs w:val="28"/>
                <w:lang w:val="uz-Cyrl-UZ"/>
              </w:rPr>
              <w:t xml:space="preserve"> </w:t>
            </w:r>
            <w:r>
              <w:rPr>
                <w:sz w:val="28"/>
                <w:szCs w:val="28"/>
              </w:rPr>
              <w:t>бўйича иш режимларини ўрнатиш, дискдан (дискетадан)</w:t>
            </w:r>
            <w:r>
              <w:rPr>
                <w:sz w:val="28"/>
                <w:szCs w:val="28"/>
                <w:lang w:val="uz-Cyrl-UZ"/>
              </w:rPr>
              <w:t xml:space="preserve"> бошланғич юклаш дастурини </w:t>
            </w:r>
            <w:r w:rsidRPr="0051413C">
              <w:rPr>
                <w:sz w:val="28"/>
                <w:szCs w:val="28"/>
                <w:lang w:val="uz-Cyrl-UZ"/>
              </w:rPr>
              <w:t xml:space="preserve">ОХҚ га кўчириш </w:t>
            </w:r>
            <w:r>
              <w:rPr>
                <w:sz w:val="28"/>
                <w:szCs w:val="28"/>
                <w:lang w:val="uz-Cyrl-UZ"/>
              </w:rPr>
              <w:t>ва унга бошқа</w:t>
            </w:r>
            <w:r w:rsidR="00234F38">
              <w:rPr>
                <w:sz w:val="28"/>
                <w:szCs w:val="28"/>
                <w:lang w:val="uz-Cyrl-UZ"/>
              </w:rPr>
              <w:t>-</w:t>
            </w:r>
            <w:r>
              <w:rPr>
                <w:sz w:val="28"/>
                <w:szCs w:val="28"/>
                <w:lang w:val="uz-Cyrl-UZ"/>
              </w:rPr>
              <w:t>р</w:t>
            </w:r>
            <w:r>
              <w:rPr>
                <w:sz w:val="28"/>
                <w:szCs w:val="28"/>
              </w:rPr>
              <w:t>увни топшириш бажарилади.</w:t>
            </w:r>
          </w:p>
        </w:tc>
      </w:tr>
      <w:tr w:rsidR="00074BD0" w:rsidRPr="003E387B">
        <w:trPr>
          <w:tblCellSpacing w:w="0" w:type="dxa"/>
          <w:jc w:val="center"/>
        </w:trPr>
        <w:tc>
          <w:tcPr>
            <w:tcW w:w="2079" w:type="pct"/>
          </w:tcPr>
          <w:p w:rsidR="00074BD0" w:rsidRPr="00750099" w:rsidRDefault="00074BD0" w:rsidP="003A7C3D">
            <w:pPr>
              <w:tabs>
                <w:tab w:val="left" w:pos="4320"/>
                <w:tab w:val="left" w:pos="4500"/>
              </w:tabs>
              <w:rPr>
                <w:b/>
                <w:sz w:val="28"/>
                <w:szCs w:val="28"/>
                <w:lang w:val="uz-Cyrl-UZ"/>
              </w:rPr>
            </w:pPr>
            <w:r w:rsidRPr="00750099">
              <w:rPr>
                <w:b/>
                <w:sz w:val="28"/>
                <w:szCs w:val="28"/>
                <w:lang w:val="uz-Cyrl-UZ"/>
              </w:rPr>
              <w:t xml:space="preserve">Начальный загрузчик </w:t>
            </w:r>
          </w:p>
          <w:p w:rsidR="00074BD0" w:rsidRDefault="00074BD0" w:rsidP="003A7C3D">
            <w:pPr>
              <w:tabs>
                <w:tab w:val="left" w:pos="4320"/>
                <w:tab w:val="left" w:pos="4500"/>
              </w:tabs>
              <w:rPr>
                <w:sz w:val="28"/>
                <w:szCs w:val="28"/>
                <w:lang w:val="uz-Cyrl-UZ"/>
              </w:rPr>
            </w:pPr>
            <w:r w:rsidRPr="00C31FB2">
              <w:rPr>
                <w:b/>
                <w:sz w:val="28"/>
                <w:szCs w:val="28"/>
                <w:lang w:val="uz-Cyrl-UZ"/>
              </w:rPr>
              <w:t xml:space="preserve">uz </w:t>
            </w:r>
            <w:r w:rsidRPr="00C31FB2">
              <w:rPr>
                <w:sz w:val="28"/>
                <w:szCs w:val="28"/>
                <w:lang w:val="uz-Cyrl-UZ"/>
              </w:rPr>
              <w:t>-</w:t>
            </w:r>
            <w:r>
              <w:rPr>
                <w:sz w:val="28"/>
                <w:szCs w:val="28"/>
                <w:lang w:val="uz-Cyrl-UZ"/>
              </w:rPr>
              <w:t xml:space="preserve"> boshlang‘ich</w:t>
            </w:r>
            <w:r w:rsidRPr="00673562">
              <w:rPr>
                <w:sz w:val="28"/>
                <w:szCs w:val="28"/>
                <w:lang w:val="uz-Cyrl-UZ"/>
              </w:rPr>
              <w:t xml:space="preserve"> </w:t>
            </w:r>
            <w:r>
              <w:rPr>
                <w:sz w:val="28"/>
                <w:szCs w:val="28"/>
                <w:lang w:val="uz-Cyrl-UZ"/>
              </w:rPr>
              <w:t>yuklagich</w:t>
            </w:r>
          </w:p>
          <w:p w:rsidR="00074BD0" w:rsidRPr="00750099" w:rsidRDefault="00074BD0" w:rsidP="003A7C3D">
            <w:pPr>
              <w:tabs>
                <w:tab w:val="left" w:pos="4320"/>
                <w:tab w:val="left" w:pos="4500"/>
              </w:tabs>
              <w:rPr>
                <w:sz w:val="28"/>
                <w:szCs w:val="28"/>
                <w:lang w:val="uz-Cyrl-UZ"/>
              </w:rPr>
            </w:pPr>
            <w:r>
              <w:rPr>
                <w:b/>
                <w:sz w:val="28"/>
                <w:szCs w:val="28"/>
                <w:lang w:val="uz-Cyrl-UZ"/>
              </w:rPr>
              <w:t xml:space="preserve">      </w:t>
            </w:r>
            <w:r w:rsidRPr="001F34E3">
              <w:rPr>
                <w:b/>
                <w:sz w:val="28"/>
                <w:szCs w:val="28"/>
                <w:lang w:val="uz-Cyrl-UZ"/>
              </w:rPr>
              <w:t xml:space="preserve"> </w:t>
            </w:r>
            <w:r w:rsidRPr="00673562">
              <w:rPr>
                <w:sz w:val="28"/>
                <w:szCs w:val="28"/>
                <w:lang w:val="uz-Cyrl-UZ"/>
              </w:rPr>
              <w:t>бошланғич юклагич</w:t>
            </w:r>
          </w:p>
          <w:p w:rsidR="00074BD0" w:rsidRPr="00750099" w:rsidRDefault="00074BD0" w:rsidP="003A7C3D">
            <w:pPr>
              <w:tabs>
                <w:tab w:val="left" w:pos="4320"/>
                <w:tab w:val="left" w:pos="4500"/>
              </w:tabs>
              <w:rPr>
                <w:sz w:val="28"/>
                <w:szCs w:val="28"/>
                <w:lang w:val="uz-Cyrl-UZ"/>
              </w:rPr>
            </w:pPr>
            <w:r w:rsidRPr="001F34E3">
              <w:rPr>
                <w:b/>
                <w:sz w:val="28"/>
                <w:szCs w:val="28"/>
                <w:lang w:val="uz-Cyrl-UZ"/>
              </w:rPr>
              <w:t xml:space="preserve">en </w:t>
            </w:r>
            <w:r w:rsidRPr="00793079">
              <w:rPr>
                <w:sz w:val="28"/>
                <w:szCs w:val="28"/>
                <w:lang w:val="uz-Cyrl-UZ"/>
              </w:rPr>
              <w:t>-</w:t>
            </w:r>
            <w:r w:rsidRPr="00750099">
              <w:rPr>
                <w:sz w:val="28"/>
                <w:szCs w:val="28"/>
                <w:lang w:val="uz-Cyrl-UZ"/>
              </w:rPr>
              <w:t xml:space="preserve"> bootstrap loader </w:t>
            </w:r>
          </w:p>
          <w:p w:rsidR="00074BD0" w:rsidRPr="001F34E3" w:rsidRDefault="00074BD0" w:rsidP="003A7C3D">
            <w:pPr>
              <w:tabs>
                <w:tab w:val="left" w:pos="4320"/>
                <w:tab w:val="left" w:pos="4500"/>
              </w:tabs>
              <w:rPr>
                <w:sz w:val="28"/>
                <w:szCs w:val="28"/>
                <w:lang w:val="uz-Cyrl-UZ"/>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Программа, загружающая в ОЗУ операционную систему при включении компьютера</w:t>
            </w:r>
            <w:r w:rsidRPr="00F67F02">
              <w:rPr>
                <w:sz w:val="28"/>
                <w:szCs w:val="28"/>
              </w:rPr>
              <w:t xml:space="preserve">. </w:t>
            </w:r>
            <w:r>
              <w:rPr>
                <w:sz w:val="28"/>
                <w:szCs w:val="28"/>
              </w:rPr>
              <w:t>Обычно входит в состав монитора</w:t>
            </w:r>
            <w:r w:rsidRPr="00F67F02">
              <w:rPr>
                <w:sz w:val="28"/>
                <w:szCs w:val="28"/>
              </w:rPr>
              <w:t>.</w:t>
            </w:r>
          </w:p>
          <w:p w:rsidR="00074BD0" w:rsidRPr="003A72AB" w:rsidRDefault="00074BD0"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en-US"/>
              </w:rPr>
            </w:pPr>
            <w:r w:rsidRPr="0099137E">
              <w:rPr>
                <w:sz w:val="28"/>
                <w:szCs w:val="28"/>
                <w:lang w:val="en-US"/>
              </w:rPr>
              <w:t>Kompyuter ulanganda operatsion tizimni</w:t>
            </w:r>
            <w:r>
              <w:rPr>
                <w:sz w:val="28"/>
                <w:szCs w:val="28"/>
                <w:lang w:val="uz-Cyrl-UZ"/>
              </w:rPr>
              <w:t xml:space="preserve"> </w:t>
            </w:r>
            <w:r w:rsidRPr="0099137E">
              <w:rPr>
                <w:sz w:val="28"/>
                <w:szCs w:val="28"/>
                <w:lang w:val="en-US"/>
              </w:rPr>
              <w:t>OXQ</w:t>
            </w:r>
            <w:r>
              <w:rPr>
                <w:sz w:val="28"/>
                <w:szCs w:val="28"/>
                <w:lang w:val="uz-Cyrl-UZ"/>
              </w:rPr>
              <w:t xml:space="preserve"> </w:t>
            </w:r>
            <w:r w:rsidRPr="0099137E">
              <w:rPr>
                <w:sz w:val="28"/>
                <w:szCs w:val="28"/>
                <w:lang w:val="en-US"/>
              </w:rPr>
              <w:t xml:space="preserve">ga yuklaydigan dastur. </w:t>
            </w:r>
            <w:r w:rsidRPr="003A72AB">
              <w:rPr>
                <w:sz w:val="28"/>
                <w:szCs w:val="28"/>
                <w:lang w:val="en-US"/>
              </w:rPr>
              <w:t>Odatda</w:t>
            </w:r>
            <w:r>
              <w:rPr>
                <w:sz w:val="28"/>
                <w:szCs w:val="28"/>
                <w:lang w:val="uz-Cyrl-UZ"/>
              </w:rPr>
              <w:t>,</w:t>
            </w:r>
            <w:r w:rsidRPr="003A72AB">
              <w:rPr>
                <w:sz w:val="28"/>
                <w:szCs w:val="28"/>
                <w:lang w:val="en-US"/>
              </w:rPr>
              <w:t xml:space="preserve"> monitor tarkibiga kiradi.</w:t>
            </w:r>
          </w:p>
          <w:p w:rsidR="00074BD0" w:rsidRPr="00905727" w:rsidRDefault="00074BD0" w:rsidP="003A7C3D">
            <w:pPr>
              <w:tabs>
                <w:tab w:val="left" w:pos="4320"/>
                <w:tab w:val="left" w:pos="4500"/>
              </w:tabs>
              <w:jc w:val="both"/>
              <w:rPr>
                <w:sz w:val="28"/>
                <w:szCs w:val="28"/>
                <w:lang w:val="en-US"/>
              </w:rPr>
            </w:pPr>
          </w:p>
          <w:p w:rsidR="00074BD0" w:rsidRPr="00673562" w:rsidRDefault="00074BD0" w:rsidP="003A7C3D">
            <w:pPr>
              <w:tabs>
                <w:tab w:val="left" w:pos="4320"/>
                <w:tab w:val="left" w:pos="4500"/>
              </w:tabs>
              <w:jc w:val="both"/>
              <w:rPr>
                <w:sz w:val="28"/>
                <w:szCs w:val="28"/>
              </w:rPr>
            </w:pPr>
            <w:r>
              <w:rPr>
                <w:sz w:val="28"/>
                <w:szCs w:val="28"/>
              </w:rPr>
              <w:t>Компьютер</w:t>
            </w:r>
            <w:r w:rsidRPr="003A72AB">
              <w:rPr>
                <w:sz w:val="28"/>
                <w:szCs w:val="28"/>
                <w:lang w:val="en-US"/>
              </w:rPr>
              <w:t xml:space="preserve"> </w:t>
            </w:r>
            <w:r>
              <w:rPr>
                <w:sz w:val="28"/>
                <w:szCs w:val="28"/>
              </w:rPr>
              <w:t>уланганда</w:t>
            </w:r>
            <w:r w:rsidRPr="003A72AB">
              <w:rPr>
                <w:sz w:val="28"/>
                <w:szCs w:val="28"/>
                <w:lang w:val="en-US"/>
              </w:rPr>
              <w:t xml:space="preserve"> </w:t>
            </w:r>
            <w:r>
              <w:rPr>
                <w:sz w:val="28"/>
                <w:szCs w:val="28"/>
              </w:rPr>
              <w:t>операцион</w:t>
            </w:r>
            <w:r w:rsidRPr="003A72AB">
              <w:rPr>
                <w:sz w:val="28"/>
                <w:szCs w:val="28"/>
                <w:lang w:val="en-US"/>
              </w:rPr>
              <w:t xml:space="preserve"> </w:t>
            </w:r>
            <w:r>
              <w:rPr>
                <w:sz w:val="28"/>
                <w:szCs w:val="28"/>
              </w:rPr>
              <w:t>тизимни</w:t>
            </w:r>
            <w:r>
              <w:rPr>
                <w:sz w:val="28"/>
                <w:szCs w:val="28"/>
                <w:lang w:val="uz-Cyrl-UZ"/>
              </w:rPr>
              <w:t xml:space="preserve"> </w:t>
            </w:r>
            <w:r>
              <w:rPr>
                <w:sz w:val="28"/>
                <w:szCs w:val="28"/>
              </w:rPr>
              <w:t>ОХҚ</w:t>
            </w:r>
            <w:r>
              <w:rPr>
                <w:sz w:val="28"/>
                <w:szCs w:val="28"/>
                <w:lang w:val="uz-Cyrl-UZ"/>
              </w:rPr>
              <w:t xml:space="preserve"> </w:t>
            </w:r>
            <w:r>
              <w:rPr>
                <w:sz w:val="28"/>
                <w:szCs w:val="28"/>
              </w:rPr>
              <w:t>га</w:t>
            </w:r>
            <w:r w:rsidRPr="003A72AB">
              <w:rPr>
                <w:sz w:val="28"/>
                <w:szCs w:val="28"/>
                <w:lang w:val="en-US"/>
              </w:rPr>
              <w:t xml:space="preserve"> </w:t>
            </w:r>
            <w:r>
              <w:rPr>
                <w:sz w:val="28"/>
                <w:szCs w:val="28"/>
              </w:rPr>
              <w:t>юклайдиган</w:t>
            </w:r>
            <w:r w:rsidRPr="003A72AB">
              <w:rPr>
                <w:sz w:val="28"/>
                <w:szCs w:val="28"/>
                <w:lang w:val="en-US"/>
              </w:rPr>
              <w:t xml:space="preserve"> </w:t>
            </w:r>
            <w:r>
              <w:rPr>
                <w:sz w:val="28"/>
                <w:szCs w:val="28"/>
              </w:rPr>
              <w:t>дастур</w:t>
            </w:r>
            <w:r w:rsidRPr="003A72AB">
              <w:rPr>
                <w:sz w:val="28"/>
                <w:szCs w:val="28"/>
                <w:lang w:val="en-US"/>
              </w:rPr>
              <w:t xml:space="preserve">. </w:t>
            </w:r>
            <w:r>
              <w:rPr>
                <w:sz w:val="28"/>
                <w:szCs w:val="28"/>
              </w:rPr>
              <w:t>Одатда</w:t>
            </w:r>
            <w:r>
              <w:rPr>
                <w:sz w:val="28"/>
                <w:szCs w:val="28"/>
                <w:lang w:val="uz-Cyrl-UZ"/>
              </w:rPr>
              <w:t>,</w:t>
            </w:r>
            <w:r>
              <w:rPr>
                <w:sz w:val="28"/>
                <w:szCs w:val="28"/>
              </w:rPr>
              <w:t xml:space="preserve"> монитор таркибига киради. </w:t>
            </w:r>
          </w:p>
        </w:tc>
      </w:tr>
      <w:tr w:rsidR="00074BD0" w:rsidRPr="003E387B">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DE4143">
              <w:rPr>
                <w:b/>
                <w:sz w:val="28"/>
                <w:szCs w:val="28"/>
                <w:lang w:val="uz-Cyrl-UZ"/>
              </w:rPr>
              <w:t>Нейрокомпьютер</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DE4857">
              <w:rPr>
                <w:sz w:val="28"/>
                <w:szCs w:val="28"/>
                <w:lang w:val="uz-Cyrl-UZ"/>
              </w:rPr>
              <w:t xml:space="preserve"> neyrokompyuter</w:t>
            </w:r>
          </w:p>
          <w:p w:rsidR="00074BD0" w:rsidRPr="00844AE4" w:rsidRDefault="00074BD0" w:rsidP="003A7C3D">
            <w:pPr>
              <w:tabs>
                <w:tab w:val="left" w:pos="4320"/>
                <w:tab w:val="left" w:pos="4500"/>
              </w:tabs>
              <w:rPr>
                <w:sz w:val="28"/>
                <w:szCs w:val="28"/>
                <w:lang w:val="uz-Cyrl-UZ"/>
              </w:rPr>
            </w:pPr>
            <w:r w:rsidRPr="0063670C">
              <w:rPr>
                <w:b/>
                <w:sz w:val="28"/>
                <w:szCs w:val="28"/>
                <w:lang w:val="uz-Cyrl-UZ"/>
              </w:rPr>
              <w:t xml:space="preserve">      </w:t>
            </w:r>
            <w:r w:rsidRPr="002E1A74">
              <w:rPr>
                <w:b/>
                <w:sz w:val="28"/>
                <w:szCs w:val="28"/>
              </w:rPr>
              <w:t xml:space="preserve"> </w:t>
            </w:r>
            <w:r w:rsidRPr="00844AE4">
              <w:rPr>
                <w:sz w:val="28"/>
                <w:szCs w:val="28"/>
                <w:lang w:val="uz-Cyrl-UZ"/>
              </w:rPr>
              <w:t>нейрокомпьютер</w:t>
            </w:r>
          </w:p>
          <w:p w:rsidR="00074BD0" w:rsidRPr="00DE4143" w:rsidRDefault="00074BD0" w:rsidP="003A7C3D">
            <w:pPr>
              <w:tabs>
                <w:tab w:val="left" w:pos="4320"/>
                <w:tab w:val="left" w:pos="4500"/>
              </w:tabs>
              <w:rPr>
                <w:sz w:val="28"/>
                <w:szCs w:val="28"/>
                <w:lang w:val="uz-Cyrl-UZ"/>
              </w:rPr>
            </w:pPr>
            <w:r w:rsidRPr="00844AE4">
              <w:rPr>
                <w:b/>
                <w:sz w:val="28"/>
                <w:szCs w:val="28"/>
                <w:lang w:val="uz-Cyrl-UZ"/>
              </w:rPr>
              <w:t xml:space="preserve">en </w:t>
            </w:r>
            <w:r w:rsidRPr="00793079">
              <w:rPr>
                <w:sz w:val="28"/>
                <w:szCs w:val="28"/>
                <w:lang w:val="uz-Cyrl-UZ"/>
              </w:rPr>
              <w:t>-</w:t>
            </w:r>
            <w:r w:rsidRPr="00844AE4">
              <w:rPr>
                <w:b/>
                <w:sz w:val="28"/>
                <w:szCs w:val="28"/>
                <w:lang w:val="uz-Cyrl-UZ"/>
              </w:rPr>
              <w:t xml:space="preserve"> </w:t>
            </w:r>
            <w:r w:rsidRPr="00DE4143">
              <w:rPr>
                <w:sz w:val="28"/>
                <w:szCs w:val="28"/>
                <w:lang w:val="uz-Cyrl-UZ"/>
              </w:rPr>
              <w:t xml:space="preserve">neural computer </w:t>
            </w:r>
          </w:p>
          <w:p w:rsidR="00074BD0" w:rsidRPr="00844AE4" w:rsidRDefault="00074BD0" w:rsidP="003A7C3D">
            <w:pPr>
              <w:tabs>
                <w:tab w:val="left" w:pos="4320"/>
                <w:tab w:val="left" w:pos="4500"/>
              </w:tabs>
              <w:rPr>
                <w:sz w:val="28"/>
                <w:szCs w:val="28"/>
                <w:lang w:val="uz-Cyrl-UZ"/>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Компьютерная система, основанная на использовании нейронной сети</w:t>
            </w:r>
            <w:r>
              <w:rPr>
                <w:sz w:val="28"/>
                <w:szCs w:val="28"/>
                <w:lang w:val="uz-Cyrl-UZ"/>
              </w:rPr>
              <w:t>.</w:t>
            </w:r>
          </w:p>
          <w:p w:rsidR="00074BD0" w:rsidRPr="00DE4857" w:rsidRDefault="00074BD0"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en-US"/>
              </w:rPr>
            </w:pPr>
            <w:r w:rsidRPr="0099137E">
              <w:rPr>
                <w:sz w:val="28"/>
                <w:szCs w:val="28"/>
                <w:lang w:val="en-US"/>
              </w:rPr>
              <w:t>Neyron tarmoqdan foydalanishga asoslangan kompyuter tizimi.</w:t>
            </w:r>
          </w:p>
          <w:p w:rsidR="00074BD0" w:rsidRPr="00D11201" w:rsidRDefault="00074BD0" w:rsidP="003A7C3D">
            <w:pPr>
              <w:tabs>
                <w:tab w:val="left" w:pos="4320"/>
                <w:tab w:val="left" w:pos="4500"/>
              </w:tabs>
              <w:jc w:val="both"/>
              <w:rPr>
                <w:sz w:val="28"/>
                <w:szCs w:val="28"/>
                <w:lang w:val="en-US"/>
              </w:rPr>
            </w:pPr>
          </w:p>
          <w:p w:rsidR="00074BD0" w:rsidRPr="00F222D0" w:rsidRDefault="00074BD0" w:rsidP="003A7C3D">
            <w:pPr>
              <w:tabs>
                <w:tab w:val="left" w:pos="4320"/>
                <w:tab w:val="left" w:pos="4500"/>
              </w:tabs>
              <w:jc w:val="both"/>
              <w:rPr>
                <w:sz w:val="28"/>
                <w:szCs w:val="28"/>
              </w:rPr>
            </w:pPr>
            <w:r>
              <w:rPr>
                <w:sz w:val="28"/>
                <w:szCs w:val="28"/>
              </w:rPr>
              <w:t>Нейрон тармоқдан фойдаланишга асосланган компьютер тизими.</w:t>
            </w:r>
          </w:p>
        </w:tc>
      </w:tr>
      <w:tr w:rsidR="00074BD0" w:rsidRPr="00624251">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DE4143">
              <w:rPr>
                <w:b/>
                <w:sz w:val="28"/>
                <w:szCs w:val="28"/>
              </w:rPr>
              <w:t>Нейрокомпьютинг</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63670C">
              <w:rPr>
                <w:b/>
                <w:sz w:val="28"/>
                <w:szCs w:val="28"/>
                <w:lang w:val="uz-Cyrl-UZ"/>
              </w:rPr>
              <w:t xml:space="preserve"> </w:t>
            </w:r>
            <w:r>
              <w:rPr>
                <w:sz w:val="28"/>
                <w:szCs w:val="28"/>
                <w:lang w:val="uz-Cyrl-UZ"/>
              </w:rPr>
              <w:t>neyrokompyuting</w:t>
            </w:r>
          </w:p>
          <w:p w:rsidR="00074BD0" w:rsidRPr="001C7AA6" w:rsidRDefault="00074BD0" w:rsidP="003A7C3D">
            <w:pPr>
              <w:tabs>
                <w:tab w:val="left" w:pos="4320"/>
                <w:tab w:val="left" w:pos="4500"/>
              </w:tabs>
              <w:rPr>
                <w:sz w:val="28"/>
                <w:szCs w:val="28"/>
              </w:rPr>
            </w:pPr>
            <w:r w:rsidRPr="0063670C">
              <w:rPr>
                <w:b/>
                <w:sz w:val="28"/>
                <w:szCs w:val="28"/>
                <w:lang w:val="uz-Cyrl-UZ"/>
              </w:rPr>
              <w:t xml:space="preserve">      </w:t>
            </w:r>
            <w:r w:rsidRPr="002E1A74">
              <w:rPr>
                <w:b/>
                <w:sz w:val="28"/>
                <w:szCs w:val="28"/>
              </w:rPr>
              <w:t xml:space="preserve"> </w:t>
            </w:r>
            <w:r w:rsidRPr="0063670C">
              <w:rPr>
                <w:sz w:val="28"/>
                <w:szCs w:val="28"/>
                <w:lang w:val="uz-Cyrl-UZ"/>
              </w:rPr>
              <w:t>нейрокомпьютинг</w:t>
            </w:r>
          </w:p>
          <w:p w:rsidR="00074BD0" w:rsidRPr="00DE4143" w:rsidRDefault="00074BD0" w:rsidP="003A7C3D">
            <w:pPr>
              <w:tabs>
                <w:tab w:val="left" w:pos="4320"/>
                <w:tab w:val="left" w:pos="4500"/>
              </w:tabs>
              <w:rPr>
                <w:sz w:val="28"/>
                <w:szCs w:val="28"/>
                <w:lang w:val="uz-Cyrl-UZ"/>
              </w:rPr>
            </w:pPr>
            <w:r w:rsidRPr="00DE4143">
              <w:rPr>
                <w:b/>
                <w:sz w:val="28"/>
                <w:szCs w:val="28"/>
                <w:lang w:val="en-US"/>
              </w:rPr>
              <w:t>en</w:t>
            </w:r>
            <w:r w:rsidRPr="001C7AA6">
              <w:rPr>
                <w:b/>
                <w:sz w:val="28"/>
                <w:szCs w:val="28"/>
              </w:rPr>
              <w:t xml:space="preserve"> </w:t>
            </w:r>
            <w:r w:rsidRPr="00793079">
              <w:rPr>
                <w:sz w:val="28"/>
                <w:szCs w:val="28"/>
              </w:rPr>
              <w:t>-</w:t>
            </w:r>
            <w:r w:rsidRPr="001C7AA6">
              <w:rPr>
                <w:sz w:val="28"/>
                <w:szCs w:val="28"/>
              </w:rPr>
              <w:t xml:space="preserve"> </w:t>
            </w:r>
            <w:r w:rsidRPr="00DE4143">
              <w:rPr>
                <w:sz w:val="28"/>
                <w:szCs w:val="28"/>
                <w:lang w:val="en-US"/>
              </w:rPr>
              <w:t>neurocomputing</w:t>
            </w:r>
            <w:r w:rsidRPr="001C7AA6">
              <w:rPr>
                <w:sz w:val="28"/>
                <w:szCs w:val="28"/>
              </w:rPr>
              <w:t xml:space="preserve"> </w:t>
            </w:r>
          </w:p>
          <w:p w:rsidR="00074BD0" w:rsidRPr="001C7AA6" w:rsidRDefault="00074BD0" w:rsidP="003A7C3D">
            <w:pPr>
              <w:tabs>
                <w:tab w:val="left" w:pos="4320"/>
                <w:tab w:val="left" w:pos="4500"/>
              </w:tabs>
              <w:rPr>
                <w:sz w:val="28"/>
                <w:szCs w:val="28"/>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Вычисления с помощью нейронных сетей</w:t>
            </w:r>
            <w:r w:rsidRPr="0099336E">
              <w:rPr>
                <w:sz w:val="28"/>
                <w:szCs w:val="28"/>
              </w:rPr>
              <w:t>.</w:t>
            </w:r>
          </w:p>
          <w:p w:rsidR="00074BD0" w:rsidRPr="003D5D7B" w:rsidRDefault="00074BD0" w:rsidP="003A7C3D">
            <w:pPr>
              <w:tabs>
                <w:tab w:val="left" w:pos="4320"/>
                <w:tab w:val="left" w:pos="4500"/>
              </w:tabs>
              <w:jc w:val="both"/>
              <w:rPr>
                <w:sz w:val="16"/>
                <w:szCs w:val="16"/>
              </w:rPr>
            </w:pPr>
          </w:p>
          <w:p w:rsidR="00074BD0" w:rsidRDefault="00074BD0" w:rsidP="003A7C3D">
            <w:pPr>
              <w:tabs>
                <w:tab w:val="left" w:pos="4320"/>
                <w:tab w:val="left" w:pos="4500"/>
              </w:tabs>
              <w:jc w:val="both"/>
              <w:rPr>
                <w:sz w:val="28"/>
                <w:szCs w:val="28"/>
                <w:lang w:val="en-US"/>
              </w:rPr>
            </w:pPr>
            <w:r>
              <w:rPr>
                <w:sz w:val="28"/>
                <w:szCs w:val="28"/>
                <w:lang w:val="uz-Cyrl-UZ"/>
              </w:rPr>
              <w:t>Neyron</w:t>
            </w:r>
            <w:r w:rsidRPr="00624251">
              <w:rPr>
                <w:sz w:val="28"/>
                <w:szCs w:val="28"/>
                <w:lang w:val="uz-Cyrl-UZ"/>
              </w:rPr>
              <w:t xml:space="preserve"> </w:t>
            </w:r>
            <w:r>
              <w:rPr>
                <w:sz w:val="28"/>
                <w:szCs w:val="28"/>
                <w:lang w:val="uz-Cyrl-UZ"/>
              </w:rPr>
              <w:t>tarmoqlar</w:t>
            </w:r>
            <w:r w:rsidRPr="00624251">
              <w:rPr>
                <w:sz w:val="28"/>
                <w:szCs w:val="28"/>
                <w:lang w:val="uz-Cyrl-UZ"/>
              </w:rPr>
              <w:t xml:space="preserve"> </w:t>
            </w:r>
            <w:r>
              <w:rPr>
                <w:sz w:val="28"/>
                <w:szCs w:val="28"/>
                <w:lang w:val="uz-Cyrl-UZ"/>
              </w:rPr>
              <w:t>yordamida</w:t>
            </w:r>
            <w:r w:rsidRPr="00624251">
              <w:rPr>
                <w:sz w:val="28"/>
                <w:szCs w:val="28"/>
                <w:lang w:val="uz-Cyrl-UZ"/>
              </w:rPr>
              <w:t xml:space="preserve"> </w:t>
            </w:r>
            <w:r>
              <w:rPr>
                <w:sz w:val="28"/>
                <w:szCs w:val="28"/>
                <w:lang w:val="uz-Cyrl-UZ"/>
              </w:rPr>
              <w:t>amalga</w:t>
            </w:r>
            <w:r w:rsidRPr="00624251">
              <w:rPr>
                <w:sz w:val="28"/>
                <w:szCs w:val="28"/>
                <w:lang w:val="uz-Cyrl-UZ"/>
              </w:rPr>
              <w:t xml:space="preserve"> </w:t>
            </w:r>
            <w:r>
              <w:rPr>
                <w:sz w:val="28"/>
                <w:szCs w:val="28"/>
                <w:lang w:val="uz-Cyrl-UZ"/>
              </w:rPr>
              <w:t>oshirila</w:t>
            </w:r>
            <w:r w:rsidR="003D5D7B">
              <w:rPr>
                <w:sz w:val="28"/>
                <w:szCs w:val="28"/>
                <w:lang w:val="uz-Cyrl-UZ"/>
              </w:rPr>
              <w:t>-</w:t>
            </w:r>
            <w:r>
              <w:rPr>
                <w:sz w:val="28"/>
                <w:szCs w:val="28"/>
                <w:lang w:val="uz-Cyrl-UZ"/>
              </w:rPr>
              <w:t>digan</w:t>
            </w:r>
            <w:r w:rsidRPr="00624251">
              <w:rPr>
                <w:sz w:val="28"/>
                <w:szCs w:val="28"/>
                <w:lang w:val="uz-Cyrl-UZ"/>
              </w:rPr>
              <w:t xml:space="preserve"> </w:t>
            </w:r>
            <w:r>
              <w:rPr>
                <w:sz w:val="28"/>
                <w:szCs w:val="28"/>
                <w:lang w:val="uz-Cyrl-UZ"/>
              </w:rPr>
              <w:t>hisoblashlar</w:t>
            </w:r>
            <w:r w:rsidRPr="00624251">
              <w:rPr>
                <w:sz w:val="28"/>
                <w:szCs w:val="28"/>
                <w:lang w:val="uz-Cyrl-UZ"/>
              </w:rPr>
              <w:t>.</w:t>
            </w:r>
          </w:p>
          <w:p w:rsidR="00074BD0" w:rsidRPr="003D5D7B" w:rsidRDefault="00074BD0" w:rsidP="003A7C3D">
            <w:pPr>
              <w:tabs>
                <w:tab w:val="left" w:pos="4320"/>
                <w:tab w:val="left" w:pos="4500"/>
              </w:tabs>
              <w:jc w:val="both"/>
              <w:rPr>
                <w:sz w:val="16"/>
                <w:szCs w:val="16"/>
                <w:lang w:val="en-US"/>
              </w:rPr>
            </w:pPr>
          </w:p>
          <w:p w:rsidR="00074BD0" w:rsidRPr="00624251" w:rsidRDefault="00074BD0" w:rsidP="003A7C3D">
            <w:pPr>
              <w:tabs>
                <w:tab w:val="left" w:pos="4320"/>
                <w:tab w:val="left" w:pos="4500"/>
              </w:tabs>
              <w:jc w:val="both"/>
              <w:rPr>
                <w:sz w:val="28"/>
                <w:szCs w:val="28"/>
                <w:lang w:val="uz-Cyrl-UZ"/>
              </w:rPr>
            </w:pPr>
            <w:r w:rsidRPr="00624251">
              <w:rPr>
                <w:sz w:val="28"/>
                <w:szCs w:val="28"/>
                <w:lang w:val="uz-Cyrl-UZ"/>
              </w:rPr>
              <w:t>Нейрон тармоқлар ёрдамида амалга ошири</w:t>
            </w:r>
            <w:r>
              <w:rPr>
                <w:sz w:val="28"/>
                <w:szCs w:val="28"/>
                <w:lang w:val="uz-Cyrl-UZ"/>
              </w:rPr>
              <w:t>-</w:t>
            </w:r>
            <w:r w:rsidRPr="00624251">
              <w:rPr>
                <w:sz w:val="28"/>
                <w:szCs w:val="28"/>
                <w:lang w:val="uz-Cyrl-UZ"/>
              </w:rPr>
              <w:t>ладиган ҳисоблашлар.</w:t>
            </w:r>
          </w:p>
        </w:tc>
      </w:tr>
      <w:tr w:rsidR="00074BD0" w:rsidRPr="003E387B">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1C7AA6">
              <w:rPr>
                <w:b/>
                <w:sz w:val="28"/>
                <w:szCs w:val="28"/>
                <w:lang w:val="uz-Cyrl-UZ"/>
              </w:rPr>
              <w:t>Нейроконтроллер</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1C7AA6">
              <w:rPr>
                <w:sz w:val="28"/>
                <w:szCs w:val="28"/>
                <w:lang w:val="uz-Cyrl-UZ"/>
              </w:rPr>
              <w:t xml:space="preserve"> neyrokontroller</w:t>
            </w:r>
          </w:p>
          <w:p w:rsidR="00074BD0" w:rsidRPr="001C7AA6" w:rsidRDefault="00074BD0" w:rsidP="003A7C3D">
            <w:pPr>
              <w:tabs>
                <w:tab w:val="left" w:pos="4320"/>
                <w:tab w:val="left" w:pos="4500"/>
              </w:tabs>
              <w:rPr>
                <w:sz w:val="28"/>
                <w:szCs w:val="28"/>
                <w:lang w:val="uz-Cyrl-UZ"/>
              </w:rPr>
            </w:pPr>
            <w:r w:rsidRPr="0063670C">
              <w:rPr>
                <w:b/>
                <w:sz w:val="28"/>
                <w:szCs w:val="28"/>
                <w:lang w:val="uz-Cyrl-UZ"/>
              </w:rPr>
              <w:t xml:space="preserve">      </w:t>
            </w:r>
            <w:r w:rsidRPr="002E1A74">
              <w:rPr>
                <w:b/>
                <w:sz w:val="28"/>
                <w:szCs w:val="28"/>
                <w:lang w:val="uz-Cyrl-UZ"/>
              </w:rPr>
              <w:t xml:space="preserve"> </w:t>
            </w:r>
            <w:r w:rsidRPr="001C7AA6">
              <w:rPr>
                <w:sz w:val="28"/>
                <w:szCs w:val="28"/>
                <w:lang w:val="uz-Cyrl-UZ"/>
              </w:rPr>
              <w:t>нейроконтроллер</w:t>
            </w:r>
          </w:p>
          <w:p w:rsidR="00074BD0" w:rsidRPr="00DE4143" w:rsidRDefault="00074BD0" w:rsidP="003A7C3D">
            <w:pPr>
              <w:tabs>
                <w:tab w:val="left" w:pos="4320"/>
                <w:tab w:val="left" w:pos="4500"/>
              </w:tabs>
              <w:rPr>
                <w:sz w:val="28"/>
                <w:szCs w:val="28"/>
                <w:lang w:val="uz-Cyrl-UZ"/>
              </w:rPr>
            </w:pPr>
            <w:r w:rsidRPr="001C7AA6">
              <w:rPr>
                <w:b/>
                <w:sz w:val="28"/>
                <w:szCs w:val="28"/>
                <w:lang w:val="uz-Cyrl-UZ"/>
              </w:rPr>
              <w:t xml:space="preserve">en </w:t>
            </w:r>
            <w:r w:rsidRPr="00793079">
              <w:rPr>
                <w:sz w:val="28"/>
                <w:szCs w:val="28"/>
                <w:lang w:val="uz-Cyrl-UZ"/>
              </w:rPr>
              <w:t>-</w:t>
            </w:r>
            <w:r w:rsidRPr="001C7AA6">
              <w:rPr>
                <w:b/>
                <w:sz w:val="28"/>
                <w:szCs w:val="28"/>
                <w:lang w:val="uz-Cyrl-UZ"/>
              </w:rPr>
              <w:t xml:space="preserve"> </w:t>
            </w:r>
            <w:r w:rsidRPr="001C7AA6">
              <w:rPr>
                <w:sz w:val="28"/>
                <w:szCs w:val="28"/>
                <w:lang w:val="uz-Cyrl-UZ"/>
              </w:rPr>
              <w:t xml:space="preserve">neual controller </w:t>
            </w:r>
          </w:p>
          <w:p w:rsidR="00074BD0" w:rsidRPr="001C7AA6" w:rsidRDefault="00074BD0" w:rsidP="003A7C3D">
            <w:pPr>
              <w:tabs>
                <w:tab w:val="left" w:pos="4320"/>
                <w:tab w:val="left" w:pos="4500"/>
              </w:tabs>
              <w:rPr>
                <w:sz w:val="28"/>
                <w:szCs w:val="28"/>
                <w:lang w:val="uz-Cyrl-UZ"/>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Контроллер</w:t>
            </w:r>
            <w:r w:rsidRPr="0077242A">
              <w:rPr>
                <w:sz w:val="28"/>
                <w:szCs w:val="28"/>
              </w:rPr>
              <w:t xml:space="preserve">, </w:t>
            </w:r>
            <w:r>
              <w:rPr>
                <w:sz w:val="28"/>
                <w:szCs w:val="28"/>
              </w:rPr>
              <w:t>в</w:t>
            </w:r>
            <w:r w:rsidRPr="0077242A">
              <w:rPr>
                <w:sz w:val="28"/>
                <w:szCs w:val="28"/>
              </w:rPr>
              <w:t xml:space="preserve"> </w:t>
            </w:r>
            <w:r>
              <w:rPr>
                <w:sz w:val="28"/>
                <w:szCs w:val="28"/>
              </w:rPr>
              <w:t>архитектуре</w:t>
            </w:r>
            <w:r w:rsidRPr="0077242A">
              <w:rPr>
                <w:sz w:val="28"/>
                <w:szCs w:val="28"/>
              </w:rPr>
              <w:t xml:space="preserve"> </w:t>
            </w:r>
            <w:r>
              <w:rPr>
                <w:sz w:val="28"/>
                <w:szCs w:val="28"/>
              </w:rPr>
              <w:t>которого</w:t>
            </w:r>
            <w:r w:rsidRPr="0077242A">
              <w:rPr>
                <w:sz w:val="28"/>
                <w:szCs w:val="28"/>
              </w:rPr>
              <w:t xml:space="preserve"> </w:t>
            </w:r>
            <w:r>
              <w:rPr>
                <w:sz w:val="28"/>
                <w:szCs w:val="28"/>
              </w:rPr>
              <w:t>используются</w:t>
            </w:r>
            <w:r w:rsidRPr="0077242A">
              <w:rPr>
                <w:sz w:val="28"/>
                <w:szCs w:val="28"/>
              </w:rPr>
              <w:t xml:space="preserve"> </w:t>
            </w:r>
            <w:r>
              <w:rPr>
                <w:sz w:val="28"/>
                <w:szCs w:val="28"/>
              </w:rPr>
              <w:t>нейронные</w:t>
            </w:r>
            <w:r w:rsidRPr="0077242A">
              <w:rPr>
                <w:sz w:val="28"/>
                <w:szCs w:val="28"/>
              </w:rPr>
              <w:t xml:space="preserve"> </w:t>
            </w:r>
            <w:r>
              <w:rPr>
                <w:sz w:val="28"/>
                <w:szCs w:val="28"/>
              </w:rPr>
              <w:t>сети.</w:t>
            </w:r>
            <w:r w:rsidRPr="0077242A">
              <w:rPr>
                <w:sz w:val="28"/>
                <w:szCs w:val="28"/>
              </w:rPr>
              <w:t xml:space="preserve"> </w:t>
            </w:r>
          </w:p>
          <w:p w:rsidR="00074BD0" w:rsidRPr="003D5D7B" w:rsidRDefault="00074BD0" w:rsidP="003A7C3D">
            <w:pPr>
              <w:tabs>
                <w:tab w:val="left" w:pos="4320"/>
                <w:tab w:val="left" w:pos="4500"/>
              </w:tabs>
              <w:jc w:val="both"/>
              <w:rPr>
                <w:sz w:val="16"/>
                <w:szCs w:val="16"/>
              </w:rPr>
            </w:pPr>
          </w:p>
          <w:p w:rsidR="00074BD0" w:rsidRDefault="00074BD0" w:rsidP="003A7C3D">
            <w:pPr>
              <w:tabs>
                <w:tab w:val="left" w:pos="4320"/>
                <w:tab w:val="left" w:pos="4500"/>
              </w:tabs>
              <w:jc w:val="both"/>
              <w:rPr>
                <w:sz w:val="28"/>
                <w:szCs w:val="28"/>
                <w:lang w:val="en-US"/>
              </w:rPr>
            </w:pPr>
            <w:r w:rsidRPr="0099137E">
              <w:rPr>
                <w:sz w:val="28"/>
                <w:szCs w:val="28"/>
                <w:lang w:val="en-US"/>
              </w:rPr>
              <w:t>Arxitekturasida neyron tarmoqlardan foydalaniladigan kontroller.</w:t>
            </w:r>
          </w:p>
          <w:p w:rsidR="00074BD0" w:rsidRPr="003D5D7B" w:rsidRDefault="00074BD0" w:rsidP="003A7C3D">
            <w:pPr>
              <w:tabs>
                <w:tab w:val="left" w:pos="4320"/>
                <w:tab w:val="left" w:pos="4500"/>
              </w:tabs>
              <w:jc w:val="both"/>
              <w:rPr>
                <w:sz w:val="16"/>
                <w:szCs w:val="16"/>
                <w:lang w:val="uz-Cyrl-UZ"/>
              </w:rPr>
            </w:pPr>
          </w:p>
          <w:p w:rsidR="00234F38" w:rsidRPr="00F222D0" w:rsidRDefault="00074BD0" w:rsidP="003A7C3D">
            <w:pPr>
              <w:tabs>
                <w:tab w:val="left" w:pos="4320"/>
                <w:tab w:val="left" w:pos="4500"/>
              </w:tabs>
              <w:jc w:val="both"/>
              <w:rPr>
                <w:sz w:val="28"/>
                <w:szCs w:val="28"/>
              </w:rPr>
            </w:pPr>
            <w:r>
              <w:rPr>
                <w:sz w:val="28"/>
                <w:szCs w:val="28"/>
              </w:rPr>
              <w:t>Архитектурасида нейрон тармоқлардан фойдаланиладиган контроллер.</w:t>
            </w:r>
          </w:p>
        </w:tc>
      </w:tr>
      <w:tr w:rsidR="00074BD0" w:rsidRPr="00624251">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DE4143">
              <w:rPr>
                <w:b/>
                <w:sz w:val="28"/>
                <w:szCs w:val="28"/>
                <w:lang w:val="uz-Cyrl-UZ"/>
              </w:rPr>
              <w:t>Нейрон</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neyron</w:t>
            </w:r>
          </w:p>
          <w:p w:rsidR="00074BD0" w:rsidRPr="00844AE4" w:rsidRDefault="00074BD0" w:rsidP="003A7C3D">
            <w:pPr>
              <w:tabs>
                <w:tab w:val="left" w:pos="4320"/>
                <w:tab w:val="left" w:pos="4500"/>
              </w:tabs>
              <w:rPr>
                <w:sz w:val="28"/>
                <w:szCs w:val="28"/>
                <w:lang w:val="uz-Cyrl-UZ"/>
              </w:rPr>
            </w:pPr>
            <w:r w:rsidRPr="0063670C">
              <w:rPr>
                <w:b/>
                <w:sz w:val="28"/>
                <w:szCs w:val="28"/>
                <w:lang w:val="uz-Cyrl-UZ"/>
              </w:rPr>
              <w:t xml:space="preserve">      </w:t>
            </w:r>
            <w:r w:rsidRPr="002E1A74">
              <w:rPr>
                <w:b/>
                <w:sz w:val="28"/>
                <w:szCs w:val="28"/>
              </w:rPr>
              <w:t xml:space="preserve"> </w:t>
            </w:r>
            <w:r w:rsidRPr="009B2EE9">
              <w:rPr>
                <w:sz w:val="28"/>
                <w:szCs w:val="28"/>
                <w:lang w:val="uz-Cyrl-UZ"/>
              </w:rPr>
              <w:t>нейрон</w:t>
            </w:r>
          </w:p>
          <w:p w:rsidR="00074BD0" w:rsidRPr="00DE4143" w:rsidRDefault="00074BD0" w:rsidP="003A7C3D">
            <w:pPr>
              <w:tabs>
                <w:tab w:val="left" w:pos="4320"/>
                <w:tab w:val="left" w:pos="4500"/>
              </w:tabs>
              <w:rPr>
                <w:sz w:val="28"/>
                <w:szCs w:val="28"/>
                <w:lang w:val="uz-Cyrl-UZ"/>
              </w:rPr>
            </w:pPr>
            <w:r w:rsidRPr="00844AE4">
              <w:rPr>
                <w:b/>
                <w:sz w:val="28"/>
                <w:szCs w:val="28"/>
                <w:lang w:val="uz-Cyrl-UZ"/>
              </w:rPr>
              <w:t xml:space="preserve">en </w:t>
            </w:r>
            <w:r w:rsidRPr="00793079">
              <w:rPr>
                <w:sz w:val="28"/>
                <w:szCs w:val="28"/>
                <w:lang w:val="uz-Cyrl-UZ"/>
              </w:rPr>
              <w:t>-</w:t>
            </w:r>
            <w:r w:rsidRPr="00DE4143">
              <w:rPr>
                <w:sz w:val="28"/>
                <w:szCs w:val="28"/>
                <w:lang w:val="uz-Cyrl-UZ"/>
              </w:rPr>
              <w:t xml:space="preserve"> neuron </w:t>
            </w:r>
          </w:p>
          <w:p w:rsidR="00074BD0" w:rsidRPr="00844AE4" w:rsidRDefault="00074BD0" w:rsidP="003A7C3D">
            <w:pPr>
              <w:tabs>
                <w:tab w:val="left" w:pos="4320"/>
                <w:tab w:val="left" w:pos="4500"/>
              </w:tabs>
              <w:rPr>
                <w:sz w:val="28"/>
                <w:szCs w:val="28"/>
                <w:lang w:val="uz-Cyrl-UZ"/>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Обрабатывающий элемент (узел) нейронной сети. Нейроны соединены друг с другом таким образом, что выход одного нейрона является входом одного или нескольких других нейронов</w:t>
            </w:r>
            <w:r w:rsidRPr="0086167C">
              <w:rPr>
                <w:sz w:val="28"/>
                <w:szCs w:val="28"/>
              </w:rPr>
              <w:t>.</w:t>
            </w:r>
          </w:p>
          <w:p w:rsidR="00074BD0" w:rsidRPr="003D5D7B" w:rsidRDefault="00074BD0" w:rsidP="003A7C3D">
            <w:pPr>
              <w:tabs>
                <w:tab w:val="left" w:pos="4320"/>
                <w:tab w:val="left" w:pos="4500"/>
              </w:tabs>
              <w:jc w:val="both"/>
              <w:rPr>
                <w:sz w:val="16"/>
                <w:szCs w:val="16"/>
              </w:rPr>
            </w:pPr>
          </w:p>
          <w:p w:rsidR="00074BD0" w:rsidRDefault="00074BD0" w:rsidP="003A7C3D">
            <w:pPr>
              <w:tabs>
                <w:tab w:val="left" w:pos="4320"/>
                <w:tab w:val="left" w:pos="4500"/>
              </w:tabs>
              <w:jc w:val="both"/>
              <w:rPr>
                <w:sz w:val="28"/>
                <w:szCs w:val="28"/>
                <w:lang w:val="en-US"/>
              </w:rPr>
            </w:pPr>
            <w:r w:rsidRPr="0099137E">
              <w:rPr>
                <w:sz w:val="28"/>
                <w:szCs w:val="28"/>
                <w:lang w:val="en-US"/>
              </w:rPr>
              <w:t>Neyron tarmoqning qayta ishlaydigan</w:t>
            </w:r>
            <w:r>
              <w:rPr>
                <w:sz w:val="28"/>
                <w:szCs w:val="28"/>
                <w:lang w:val="uz-Cyrl-UZ"/>
              </w:rPr>
              <w:t xml:space="preserve"> elementi (</w:t>
            </w:r>
            <w:r w:rsidRPr="0099137E">
              <w:rPr>
                <w:sz w:val="28"/>
                <w:szCs w:val="28"/>
                <w:lang w:val="en-US"/>
              </w:rPr>
              <w:t>uzeli</w:t>
            </w:r>
            <w:r>
              <w:rPr>
                <w:sz w:val="28"/>
                <w:szCs w:val="28"/>
                <w:lang w:val="uz-Cyrl-UZ"/>
              </w:rPr>
              <w:t>). Neyronlar</w:t>
            </w:r>
            <w:r w:rsidRPr="00624251">
              <w:rPr>
                <w:sz w:val="28"/>
                <w:szCs w:val="28"/>
                <w:lang w:val="uz-Cyrl-UZ"/>
              </w:rPr>
              <w:t xml:space="preserve">, </w:t>
            </w:r>
            <w:r>
              <w:rPr>
                <w:sz w:val="28"/>
                <w:szCs w:val="28"/>
                <w:lang w:val="uz-Cyrl-UZ"/>
              </w:rPr>
              <w:t>bir</w:t>
            </w:r>
            <w:r w:rsidRPr="00624251">
              <w:rPr>
                <w:sz w:val="28"/>
                <w:szCs w:val="28"/>
                <w:lang w:val="uz-Cyrl-UZ"/>
              </w:rPr>
              <w:t xml:space="preserve"> </w:t>
            </w:r>
            <w:r>
              <w:rPr>
                <w:sz w:val="28"/>
                <w:szCs w:val="28"/>
                <w:lang w:val="uz-Cyrl-UZ"/>
              </w:rPr>
              <w:t>neyronning</w:t>
            </w:r>
            <w:r w:rsidRPr="00624251">
              <w:rPr>
                <w:sz w:val="28"/>
                <w:szCs w:val="28"/>
                <w:lang w:val="uz-Cyrl-UZ"/>
              </w:rPr>
              <w:t xml:space="preserve"> </w:t>
            </w:r>
            <w:r>
              <w:rPr>
                <w:sz w:val="28"/>
                <w:szCs w:val="28"/>
                <w:lang w:val="uz-Cyrl-UZ"/>
              </w:rPr>
              <w:t>chiqishi</w:t>
            </w:r>
            <w:r w:rsidRPr="00624251">
              <w:rPr>
                <w:sz w:val="28"/>
                <w:szCs w:val="28"/>
                <w:lang w:val="uz-Cyrl-UZ"/>
              </w:rPr>
              <w:t xml:space="preserve"> </w:t>
            </w:r>
            <w:r>
              <w:rPr>
                <w:sz w:val="28"/>
                <w:szCs w:val="28"/>
                <w:lang w:val="uz-Cyrl-UZ"/>
              </w:rPr>
              <w:t>bi</w:t>
            </w:r>
            <w:r>
              <w:rPr>
                <w:sz w:val="28"/>
                <w:szCs w:val="28"/>
                <w:lang w:val="en-US"/>
              </w:rPr>
              <w:t>tta</w:t>
            </w:r>
            <w:r w:rsidRPr="00624251">
              <w:rPr>
                <w:sz w:val="28"/>
                <w:szCs w:val="28"/>
                <w:lang w:val="uz-Cyrl-UZ"/>
              </w:rPr>
              <w:t xml:space="preserve"> </w:t>
            </w:r>
            <w:r>
              <w:rPr>
                <w:sz w:val="28"/>
                <w:szCs w:val="28"/>
                <w:lang w:val="uz-Cyrl-UZ"/>
              </w:rPr>
              <w:t>yoki</w:t>
            </w:r>
            <w:r w:rsidRPr="00624251">
              <w:rPr>
                <w:sz w:val="28"/>
                <w:szCs w:val="28"/>
                <w:lang w:val="uz-Cyrl-UZ"/>
              </w:rPr>
              <w:t xml:space="preserve"> </w:t>
            </w:r>
            <w:r>
              <w:rPr>
                <w:sz w:val="28"/>
                <w:szCs w:val="28"/>
                <w:lang w:val="uz-Cyrl-UZ"/>
              </w:rPr>
              <w:t>bir</w:t>
            </w:r>
            <w:r w:rsidRPr="00624251">
              <w:rPr>
                <w:sz w:val="28"/>
                <w:szCs w:val="28"/>
                <w:lang w:val="uz-Cyrl-UZ"/>
              </w:rPr>
              <w:t xml:space="preserve"> </w:t>
            </w:r>
            <w:r>
              <w:rPr>
                <w:sz w:val="28"/>
                <w:szCs w:val="28"/>
                <w:lang w:val="uz-Cyrl-UZ"/>
              </w:rPr>
              <w:t>nech</w:t>
            </w:r>
            <w:r>
              <w:rPr>
                <w:sz w:val="28"/>
                <w:szCs w:val="28"/>
                <w:lang w:val="en-US"/>
              </w:rPr>
              <w:t>t</w:t>
            </w:r>
            <w:r>
              <w:rPr>
                <w:sz w:val="28"/>
                <w:szCs w:val="28"/>
                <w:lang w:val="uz-Cyrl-UZ"/>
              </w:rPr>
              <w:t>a</w:t>
            </w:r>
            <w:r w:rsidRPr="00624251">
              <w:rPr>
                <w:sz w:val="28"/>
                <w:szCs w:val="28"/>
                <w:lang w:val="uz-Cyrl-UZ"/>
              </w:rPr>
              <w:t xml:space="preserve"> </w:t>
            </w:r>
            <w:r>
              <w:rPr>
                <w:sz w:val="28"/>
                <w:szCs w:val="28"/>
                <w:lang w:val="uz-Cyrl-UZ"/>
              </w:rPr>
              <w:t>neyronning</w:t>
            </w:r>
            <w:r w:rsidRPr="00624251">
              <w:rPr>
                <w:sz w:val="28"/>
                <w:szCs w:val="28"/>
                <w:lang w:val="uz-Cyrl-UZ"/>
              </w:rPr>
              <w:t xml:space="preserve"> </w:t>
            </w:r>
            <w:r>
              <w:rPr>
                <w:sz w:val="28"/>
                <w:szCs w:val="28"/>
                <w:lang w:val="uz-Cyrl-UZ"/>
              </w:rPr>
              <w:t>kirishi</w:t>
            </w:r>
            <w:r w:rsidRPr="00624251">
              <w:rPr>
                <w:sz w:val="28"/>
                <w:szCs w:val="28"/>
                <w:lang w:val="uz-Cyrl-UZ"/>
              </w:rPr>
              <w:t xml:space="preserve"> </w:t>
            </w:r>
            <w:r>
              <w:rPr>
                <w:sz w:val="28"/>
                <w:szCs w:val="28"/>
                <w:lang w:val="uz-Cyrl-UZ"/>
              </w:rPr>
              <w:t>bo‘ladigan qilib birlashtiriladi</w:t>
            </w:r>
          </w:p>
          <w:p w:rsidR="00074BD0" w:rsidRPr="003D5D7B" w:rsidRDefault="00074BD0" w:rsidP="003A7C3D">
            <w:pPr>
              <w:tabs>
                <w:tab w:val="left" w:pos="4320"/>
                <w:tab w:val="left" w:pos="4500"/>
              </w:tabs>
              <w:jc w:val="both"/>
              <w:rPr>
                <w:sz w:val="16"/>
                <w:szCs w:val="16"/>
                <w:lang w:val="en-US"/>
              </w:rPr>
            </w:pPr>
          </w:p>
          <w:p w:rsidR="00234F38" w:rsidRPr="00624251" w:rsidRDefault="00074BD0" w:rsidP="003A7C3D">
            <w:pPr>
              <w:tabs>
                <w:tab w:val="left" w:pos="4320"/>
                <w:tab w:val="left" w:pos="4500"/>
              </w:tabs>
              <w:jc w:val="both"/>
              <w:rPr>
                <w:sz w:val="28"/>
                <w:szCs w:val="28"/>
                <w:lang w:val="uz-Cyrl-UZ"/>
              </w:rPr>
            </w:pPr>
            <w:r>
              <w:rPr>
                <w:sz w:val="28"/>
                <w:szCs w:val="28"/>
              </w:rPr>
              <w:t>Нейрон тармоқнинг қайта ишлайдиган</w:t>
            </w:r>
            <w:r>
              <w:rPr>
                <w:sz w:val="28"/>
                <w:szCs w:val="28"/>
                <w:lang w:val="uz-Cyrl-UZ"/>
              </w:rPr>
              <w:t xml:space="preserve"> эле</w:t>
            </w:r>
            <w:r w:rsidR="00234F38">
              <w:rPr>
                <w:sz w:val="28"/>
                <w:szCs w:val="28"/>
                <w:lang w:val="uz-Cyrl-UZ"/>
              </w:rPr>
              <w:t>-</w:t>
            </w:r>
            <w:r>
              <w:rPr>
                <w:sz w:val="28"/>
                <w:szCs w:val="28"/>
                <w:lang w:val="uz-Cyrl-UZ"/>
              </w:rPr>
              <w:t>менти (</w:t>
            </w:r>
            <w:r>
              <w:rPr>
                <w:sz w:val="28"/>
                <w:szCs w:val="28"/>
              </w:rPr>
              <w:t>узели</w:t>
            </w:r>
            <w:r>
              <w:rPr>
                <w:sz w:val="28"/>
                <w:szCs w:val="28"/>
                <w:lang w:val="uz-Cyrl-UZ"/>
              </w:rPr>
              <w:t xml:space="preserve">). </w:t>
            </w:r>
            <w:r w:rsidRPr="00624251">
              <w:rPr>
                <w:sz w:val="28"/>
                <w:szCs w:val="28"/>
                <w:lang w:val="uz-Cyrl-UZ"/>
              </w:rPr>
              <w:t>Нейронлар, бир нейроннинг чиқиши би</w:t>
            </w:r>
            <w:r w:rsidRPr="005B6905">
              <w:rPr>
                <w:sz w:val="28"/>
                <w:szCs w:val="28"/>
                <w:lang w:val="uz-Cyrl-UZ"/>
              </w:rPr>
              <w:t>тта</w:t>
            </w:r>
            <w:r w:rsidRPr="00624251">
              <w:rPr>
                <w:sz w:val="28"/>
                <w:szCs w:val="28"/>
                <w:lang w:val="uz-Cyrl-UZ"/>
              </w:rPr>
              <w:t xml:space="preserve"> ёки бир неч</w:t>
            </w:r>
            <w:r w:rsidRPr="005B6905">
              <w:rPr>
                <w:sz w:val="28"/>
                <w:szCs w:val="28"/>
                <w:lang w:val="uz-Cyrl-UZ"/>
              </w:rPr>
              <w:t>т</w:t>
            </w:r>
            <w:r w:rsidRPr="00624251">
              <w:rPr>
                <w:sz w:val="28"/>
                <w:szCs w:val="28"/>
                <w:lang w:val="uz-Cyrl-UZ"/>
              </w:rPr>
              <w:t xml:space="preserve">а нейроннинг кириши </w:t>
            </w:r>
            <w:r>
              <w:rPr>
                <w:sz w:val="28"/>
                <w:szCs w:val="28"/>
                <w:lang w:val="uz-Cyrl-UZ"/>
              </w:rPr>
              <w:t>бўладиган қилиб бирлаштирилади.</w:t>
            </w:r>
          </w:p>
        </w:tc>
      </w:tr>
      <w:tr w:rsidR="00074BD0" w:rsidRPr="00DE4857">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1C7AA6">
              <w:rPr>
                <w:b/>
                <w:sz w:val="28"/>
                <w:szCs w:val="28"/>
                <w:lang w:val="uz-Cyrl-UZ"/>
              </w:rPr>
              <w:t>Нейронная сеть</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D11201">
              <w:rPr>
                <w:sz w:val="28"/>
                <w:szCs w:val="28"/>
                <w:lang w:val="uz-Cyrl-UZ"/>
              </w:rPr>
              <w:t xml:space="preserve"> neyron tarmoq</w:t>
            </w:r>
          </w:p>
          <w:p w:rsidR="00074BD0" w:rsidRPr="002E1A74" w:rsidRDefault="00074BD0" w:rsidP="003A7C3D">
            <w:pPr>
              <w:tabs>
                <w:tab w:val="left" w:pos="4320"/>
                <w:tab w:val="left" w:pos="4500"/>
              </w:tabs>
              <w:rPr>
                <w:sz w:val="28"/>
                <w:szCs w:val="28"/>
                <w:lang w:val="uz-Cyrl-UZ"/>
              </w:rPr>
            </w:pPr>
            <w:r w:rsidRPr="0063670C">
              <w:rPr>
                <w:b/>
                <w:sz w:val="28"/>
                <w:szCs w:val="28"/>
                <w:lang w:val="uz-Cyrl-UZ"/>
              </w:rPr>
              <w:t xml:space="preserve">      </w:t>
            </w:r>
            <w:r w:rsidRPr="002E1A74">
              <w:rPr>
                <w:b/>
                <w:sz w:val="28"/>
                <w:szCs w:val="28"/>
                <w:lang w:val="uz-Cyrl-UZ"/>
              </w:rPr>
              <w:t xml:space="preserve"> </w:t>
            </w:r>
            <w:r w:rsidRPr="00D11201">
              <w:rPr>
                <w:sz w:val="28"/>
                <w:szCs w:val="28"/>
                <w:lang w:val="uz-Cyrl-UZ"/>
              </w:rPr>
              <w:t>нейрон тармоқ</w:t>
            </w:r>
          </w:p>
          <w:p w:rsidR="00074BD0" w:rsidRPr="00DE4143" w:rsidRDefault="00074BD0" w:rsidP="003A7C3D">
            <w:pPr>
              <w:tabs>
                <w:tab w:val="left" w:pos="4320"/>
                <w:tab w:val="left" w:pos="4500"/>
              </w:tabs>
              <w:rPr>
                <w:sz w:val="28"/>
                <w:szCs w:val="28"/>
                <w:lang w:val="uz-Cyrl-UZ"/>
              </w:rPr>
            </w:pPr>
            <w:r w:rsidRPr="00DE4143">
              <w:rPr>
                <w:b/>
                <w:sz w:val="28"/>
                <w:szCs w:val="28"/>
                <w:lang w:val="en-US"/>
              </w:rPr>
              <w:t xml:space="preserve">en </w:t>
            </w:r>
            <w:r w:rsidRPr="00793079">
              <w:rPr>
                <w:sz w:val="28"/>
                <w:szCs w:val="28"/>
                <w:lang w:val="en-US"/>
              </w:rPr>
              <w:t>-</w:t>
            </w:r>
            <w:r>
              <w:rPr>
                <w:b/>
                <w:sz w:val="28"/>
                <w:szCs w:val="28"/>
                <w:lang w:val="en-US"/>
              </w:rPr>
              <w:t xml:space="preserve"> </w:t>
            </w:r>
            <w:r w:rsidRPr="00DE4143">
              <w:rPr>
                <w:sz w:val="28"/>
                <w:szCs w:val="28"/>
                <w:lang w:val="en-US"/>
              </w:rPr>
              <w:t xml:space="preserve">neural network </w:t>
            </w:r>
          </w:p>
          <w:p w:rsidR="00074BD0" w:rsidRPr="00DE4143" w:rsidRDefault="00074BD0" w:rsidP="003A7C3D">
            <w:pPr>
              <w:tabs>
                <w:tab w:val="left" w:pos="4320"/>
                <w:tab w:val="left" w:pos="4500"/>
              </w:tabs>
              <w:rPr>
                <w:sz w:val="28"/>
                <w:szCs w:val="28"/>
                <w:lang w:val="en-US"/>
              </w:rPr>
            </w:pPr>
          </w:p>
        </w:tc>
        <w:tc>
          <w:tcPr>
            <w:tcW w:w="2921" w:type="pct"/>
          </w:tcPr>
          <w:p w:rsidR="00074BD0" w:rsidRPr="00B83F34" w:rsidRDefault="00074BD0" w:rsidP="003A7C3D">
            <w:pPr>
              <w:jc w:val="both"/>
              <w:rPr>
                <w:color w:val="000000"/>
                <w:sz w:val="28"/>
                <w:szCs w:val="28"/>
              </w:rPr>
            </w:pPr>
            <w:r w:rsidRPr="00B83F34">
              <w:rPr>
                <w:color w:val="000000"/>
                <w:sz w:val="28"/>
                <w:szCs w:val="28"/>
              </w:rPr>
              <w:t>Вычислительная или логическая схема, построенная из однородных процессорных элементов, являющихся упрощенными функциональными моделями нейронов.</w:t>
            </w:r>
          </w:p>
          <w:p w:rsidR="00074BD0" w:rsidRPr="003D5D7B" w:rsidRDefault="00074BD0" w:rsidP="003A7C3D">
            <w:pPr>
              <w:jc w:val="both"/>
              <w:rPr>
                <w:color w:val="000000"/>
                <w:sz w:val="16"/>
                <w:szCs w:val="16"/>
              </w:rPr>
            </w:pPr>
          </w:p>
          <w:p w:rsidR="00074BD0" w:rsidRDefault="00074BD0" w:rsidP="003A7C3D">
            <w:pPr>
              <w:jc w:val="both"/>
              <w:rPr>
                <w:color w:val="000000"/>
                <w:sz w:val="28"/>
                <w:szCs w:val="28"/>
                <w:lang w:val="en-US"/>
              </w:rPr>
            </w:pPr>
            <w:r w:rsidRPr="0099137E">
              <w:rPr>
                <w:color w:val="000000"/>
                <w:sz w:val="28"/>
                <w:szCs w:val="28"/>
                <w:lang w:val="en-US"/>
              </w:rPr>
              <w:t xml:space="preserve">Neyronlarning soddalashtirilgan </w:t>
            </w:r>
            <w:r>
              <w:rPr>
                <w:color w:val="000000"/>
                <w:sz w:val="28"/>
                <w:szCs w:val="28"/>
                <w:lang w:val="en-US"/>
              </w:rPr>
              <w:t>funks</w:t>
            </w:r>
            <w:r w:rsidRPr="0099137E">
              <w:rPr>
                <w:color w:val="000000"/>
                <w:sz w:val="28"/>
                <w:szCs w:val="28"/>
                <w:lang w:val="en-US"/>
              </w:rPr>
              <w:t>ional modellari hisoblanadigan bir jinsli protsessorli elementlardan tuzilgan hisoblovchi yoki mantiqiy sxema.</w:t>
            </w:r>
          </w:p>
          <w:p w:rsidR="00074BD0" w:rsidRPr="003D5D7B" w:rsidRDefault="00074BD0" w:rsidP="003A7C3D">
            <w:pPr>
              <w:jc w:val="both"/>
              <w:rPr>
                <w:color w:val="000000"/>
                <w:sz w:val="16"/>
                <w:szCs w:val="16"/>
                <w:lang w:val="en-US"/>
              </w:rPr>
            </w:pPr>
          </w:p>
          <w:p w:rsidR="00234F38" w:rsidRPr="00234F38" w:rsidRDefault="00074BD0" w:rsidP="003A7C3D">
            <w:pPr>
              <w:tabs>
                <w:tab w:val="left" w:pos="4320"/>
                <w:tab w:val="left" w:pos="4500"/>
              </w:tabs>
              <w:jc w:val="both"/>
              <w:rPr>
                <w:sz w:val="28"/>
                <w:szCs w:val="28"/>
              </w:rPr>
            </w:pPr>
            <w:r w:rsidRPr="00B83F34">
              <w:rPr>
                <w:color w:val="000000"/>
                <w:sz w:val="28"/>
                <w:szCs w:val="28"/>
              </w:rPr>
              <w:t>Нейронларнинг</w:t>
            </w:r>
            <w:r w:rsidRPr="00DE4857">
              <w:rPr>
                <w:color w:val="000000"/>
                <w:sz w:val="28"/>
                <w:szCs w:val="28"/>
                <w:lang w:val="en-US"/>
              </w:rPr>
              <w:t xml:space="preserve"> </w:t>
            </w:r>
            <w:r w:rsidRPr="00B83F34">
              <w:rPr>
                <w:color w:val="000000"/>
                <w:sz w:val="28"/>
                <w:szCs w:val="28"/>
              </w:rPr>
              <w:t>соддалаштирилган</w:t>
            </w:r>
            <w:r w:rsidRPr="00DE4857">
              <w:rPr>
                <w:color w:val="000000"/>
                <w:sz w:val="28"/>
                <w:szCs w:val="28"/>
                <w:lang w:val="en-US"/>
              </w:rPr>
              <w:t xml:space="preserve"> </w:t>
            </w:r>
            <w:r w:rsidRPr="00B83F34">
              <w:rPr>
                <w:color w:val="000000"/>
                <w:sz w:val="28"/>
                <w:szCs w:val="28"/>
              </w:rPr>
              <w:t>функционал</w:t>
            </w:r>
            <w:r w:rsidRPr="00DE4857">
              <w:rPr>
                <w:color w:val="000000"/>
                <w:sz w:val="28"/>
                <w:szCs w:val="28"/>
                <w:lang w:val="en-US"/>
              </w:rPr>
              <w:t xml:space="preserve"> </w:t>
            </w:r>
            <w:r w:rsidRPr="00B83F34">
              <w:rPr>
                <w:color w:val="000000"/>
                <w:sz w:val="28"/>
                <w:szCs w:val="28"/>
              </w:rPr>
              <w:t>моделлари</w:t>
            </w:r>
            <w:r w:rsidRPr="00DE4857">
              <w:rPr>
                <w:color w:val="000000"/>
                <w:sz w:val="28"/>
                <w:szCs w:val="28"/>
                <w:lang w:val="en-US"/>
              </w:rPr>
              <w:t xml:space="preserve"> </w:t>
            </w:r>
            <w:r w:rsidRPr="00B83F34">
              <w:rPr>
                <w:color w:val="000000"/>
                <w:sz w:val="28"/>
                <w:szCs w:val="28"/>
              </w:rPr>
              <w:t>ҳисобланадиган</w:t>
            </w:r>
            <w:r w:rsidRPr="00DE4857">
              <w:rPr>
                <w:color w:val="000000"/>
                <w:sz w:val="28"/>
                <w:szCs w:val="28"/>
                <w:lang w:val="en-US"/>
              </w:rPr>
              <w:t xml:space="preserve"> </w:t>
            </w:r>
            <w:r w:rsidRPr="00B83F34">
              <w:rPr>
                <w:color w:val="000000"/>
                <w:sz w:val="28"/>
                <w:szCs w:val="28"/>
              </w:rPr>
              <w:t>бир</w:t>
            </w:r>
            <w:r w:rsidRPr="00DE4857">
              <w:rPr>
                <w:color w:val="000000"/>
                <w:sz w:val="28"/>
                <w:szCs w:val="28"/>
                <w:lang w:val="en-US"/>
              </w:rPr>
              <w:t xml:space="preserve"> </w:t>
            </w:r>
            <w:r w:rsidRPr="00B83F34">
              <w:rPr>
                <w:color w:val="000000"/>
                <w:sz w:val="28"/>
                <w:szCs w:val="28"/>
              </w:rPr>
              <w:t>жинсли</w:t>
            </w:r>
            <w:r w:rsidRPr="00DE4857">
              <w:rPr>
                <w:color w:val="000000"/>
                <w:sz w:val="28"/>
                <w:szCs w:val="28"/>
                <w:lang w:val="en-US"/>
              </w:rPr>
              <w:t xml:space="preserve"> </w:t>
            </w:r>
            <w:r w:rsidRPr="00B83F34">
              <w:rPr>
                <w:color w:val="000000"/>
                <w:sz w:val="28"/>
                <w:szCs w:val="28"/>
              </w:rPr>
              <w:t>процессорли</w:t>
            </w:r>
            <w:r w:rsidRPr="00DE4857">
              <w:rPr>
                <w:color w:val="000000"/>
                <w:sz w:val="28"/>
                <w:szCs w:val="28"/>
                <w:lang w:val="en-US"/>
              </w:rPr>
              <w:t xml:space="preserve"> </w:t>
            </w:r>
            <w:r w:rsidRPr="00B83F34">
              <w:rPr>
                <w:color w:val="000000"/>
                <w:sz w:val="28"/>
                <w:szCs w:val="28"/>
              </w:rPr>
              <w:t>элементлардан</w:t>
            </w:r>
            <w:r w:rsidRPr="00DE4857">
              <w:rPr>
                <w:color w:val="000000"/>
                <w:sz w:val="28"/>
                <w:szCs w:val="28"/>
                <w:lang w:val="en-US"/>
              </w:rPr>
              <w:t xml:space="preserve"> </w:t>
            </w:r>
            <w:r w:rsidRPr="00B83F34">
              <w:rPr>
                <w:color w:val="000000"/>
                <w:sz w:val="28"/>
                <w:szCs w:val="28"/>
              </w:rPr>
              <w:t>тузилган</w:t>
            </w:r>
            <w:r w:rsidRPr="00DE4857">
              <w:rPr>
                <w:color w:val="000000"/>
                <w:sz w:val="28"/>
                <w:szCs w:val="28"/>
                <w:lang w:val="en-US"/>
              </w:rPr>
              <w:t xml:space="preserve"> </w:t>
            </w:r>
            <w:r w:rsidRPr="00B83F34">
              <w:rPr>
                <w:color w:val="000000"/>
                <w:sz w:val="28"/>
                <w:szCs w:val="28"/>
              </w:rPr>
              <w:t>ҳисобловчи</w:t>
            </w:r>
            <w:r w:rsidRPr="00DE4857">
              <w:rPr>
                <w:color w:val="000000"/>
                <w:sz w:val="28"/>
                <w:szCs w:val="28"/>
                <w:lang w:val="en-US"/>
              </w:rPr>
              <w:t xml:space="preserve"> </w:t>
            </w:r>
            <w:r w:rsidRPr="00B83F34">
              <w:rPr>
                <w:color w:val="000000"/>
                <w:sz w:val="28"/>
                <w:szCs w:val="28"/>
              </w:rPr>
              <w:t>ёки</w:t>
            </w:r>
            <w:r w:rsidRPr="00DE4857">
              <w:rPr>
                <w:color w:val="000000"/>
                <w:sz w:val="28"/>
                <w:szCs w:val="28"/>
                <w:lang w:val="en-US"/>
              </w:rPr>
              <w:t xml:space="preserve"> </w:t>
            </w:r>
            <w:r w:rsidRPr="00B83F34">
              <w:rPr>
                <w:color w:val="000000"/>
                <w:sz w:val="28"/>
                <w:szCs w:val="28"/>
              </w:rPr>
              <w:t>мантиқий</w:t>
            </w:r>
            <w:r w:rsidRPr="00DE4857">
              <w:rPr>
                <w:color w:val="000000"/>
                <w:sz w:val="28"/>
                <w:szCs w:val="28"/>
                <w:lang w:val="en-US"/>
              </w:rPr>
              <w:t xml:space="preserve"> </w:t>
            </w:r>
            <w:r w:rsidRPr="00B83F34">
              <w:rPr>
                <w:color w:val="000000"/>
                <w:sz w:val="28"/>
                <w:szCs w:val="28"/>
              </w:rPr>
              <w:t>схема</w:t>
            </w:r>
            <w:r w:rsidRPr="00DE4857">
              <w:rPr>
                <w:color w:val="000000"/>
                <w:sz w:val="28"/>
                <w:szCs w:val="28"/>
                <w:lang w:val="en-US"/>
              </w:rPr>
              <w:t>.</w:t>
            </w:r>
          </w:p>
        </w:tc>
      </w:tr>
      <w:tr w:rsidR="00074BD0" w:rsidRPr="00D126CB">
        <w:trPr>
          <w:tblCellSpacing w:w="0" w:type="dxa"/>
          <w:jc w:val="center"/>
        </w:trPr>
        <w:tc>
          <w:tcPr>
            <w:tcW w:w="2079" w:type="pct"/>
          </w:tcPr>
          <w:p w:rsidR="00074BD0" w:rsidRPr="004879B7" w:rsidRDefault="00074BD0" w:rsidP="003A7C3D">
            <w:pPr>
              <w:tabs>
                <w:tab w:val="left" w:pos="4320"/>
                <w:tab w:val="left" w:pos="4500"/>
              </w:tabs>
              <w:rPr>
                <w:b/>
                <w:bCs/>
                <w:color w:val="000000"/>
                <w:sz w:val="28"/>
                <w:szCs w:val="28"/>
                <w:lang w:val="uz-Cyrl-UZ"/>
              </w:rPr>
            </w:pPr>
            <w:r w:rsidRPr="004879B7">
              <w:rPr>
                <w:b/>
                <w:sz w:val="28"/>
                <w:szCs w:val="28"/>
              </w:rPr>
              <w:t>Некэшируемая</w:t>
            </w:r>
            <w:r w:rsidRPr="001C7AA6">
              <w:rPr>
                <w:b/>
                <w:sz w:val="28"/>
                <w:szCs w:val="28"/>
                <w:lang w:val="en-US"/>
              </w:rPr>
              <w:t xml:space="preserve"> </w:t>
            </w:r>
            <w:r w:rsidRPr="004879B7">
              <w:rPr>
                <w:b/>
                <w:sz w:val="28"/>
                <w:szCs w:val="28"/>
              </w:rPr>
              <w:t>память</w:t>
            </w:r>
            <w:r w:rsidRPr="001C7AA6">
              <w:rPr>
                <w:b/>
                <w:bCs/>
                <w:color w:val="000000"/>
                <w:sz w:val="28"/>
                <w:szCs w:val="28"/>
                <w:lang w:val="en-US"/>
              </w:rPr>
              <w:t xml:space="preserve"> </w:t>
            </w:r>
          </w:p>
          <w:p w:rsidR="00074BD0" w:rsidRDefault="00074BD0" w:rsidP="003A7C3D">
            <w:pPr>
              <w:tabs>
                <w:tab w:val="left" w:pos="4320"/>
                <w:tab w:val="left" w:pos="4500"/>
              </w:tabs>
              <w:rPr>
                <w:bCs/>
                <w:color w:val="000000"/>
                <w:sz w:val="28"/>
                <w:szCs w:val="28"/>
                <w:lang w:val="uz-Cyrl-UZ"/>
              </w:rPr>
            </w:pPr>
            <w:r w:rsidRPr="00D126CB">
              <w:rPr>
                <w:b/>
                <w:bCs/>
                <w:color w:val="000000"/>
                <w:sz w:val="28"/>
                <w:szCs w:val="28"/>
                <w:lang w:val="en-US"/>
              </w:rPr>
              <w:t>uz</w:t>
            </w:r>
            <w:r w:rsidRPr="001C7AA6">
              <w:rPr>
                <w:b/>
                <w:bCs/>
                <w:color w:val="000000"/>
                <w:sz w:val="28"/>
                <w:szCs w:val="28"/>
                <w:lang w:val="en-US"/>
              </w:rPr>
              <w:t xml:space="preserve"> </w:t>
            </w:r>
            <w:r w:rsidRPr="001B105B">
              <w:rPr>
                <w:bCs/>
                <w:color w:val="000000"/>
                <w:sz w:val="28"/>
                <w:szCs w:val="28"/>
                <w:lang w:val="uz-Cyrl-UZ"/>
              </w:rPr>
              <w:t>-</w:t>
            </w:r>
            <w:r>
              <w:rPr>
                <w:sz w:val="28"/>
                <w:szCs w:val="28"/>
                <w:lang w:val="uz-Cyrl-UZ"/>
              </w:rPr>
              <w:t xml:space="preserve"> keshlanmaydigan xotira</w:t>
            </w:r>
          </w:p>
          <w:p w:rsidR="00074BD0" w:rsidRDefault="00074BD0" w:rsidP="003A7C3D">
            <w:pPr>
              <w:tabs>
                <w:tab w:val="left" w:pos="4320"/>
                <w:tab w:val="left" w:pos="4500"/>
              </w:tabs>
              <w:rPr>
                <w:sz w:val="28"/>
                <w:szCs w:val="28"/>
                <w:lang w:val="uz-Cyrl-UZ"/>
              </w:rPr>
            </w:pPr>
            <w:r>
              <w:rPr>
                <w:sz w:val="28"/>
                <w:szCs w:val="28"/>
                <w:lang w:val="uz-Cyrl-UZ"/>
              </w:rPr>
              <w:t xml:space="preserve">      </w:t>
            </w:r>
            <w:r>
              <w:rPr>
                <w:sz w:val="28"/>
                <w:szCs w:val="28"/>
                <w:lang w:val="en-US"/>
              </w:rPr>
              <w:t xml:space="preserve"> </w:t>
            </w:r>
            <w:r>
              <w:rPr>
                <w:sz w:val="28"/>
                <w:szCs w:val="28"/>
                <w:lang w:val="uz-Cyrl-UZ"/>
              </w:rPr>
              <w:t>кэшланмайдиган хотира</w:t>
            </w:r>
          </w:p>
          <w:p w:rsidR="00074BD0" w:rsidRPr="004879B7" w:rsidRDefault="00074BD0" w:rsidP="003A7C3D">
            <w:pPr>
              <w:tabs>
                <w:tab w:val="left" w:pos="4320"/>
                <w:tab w:val="left" w:pos="4500"/>
              </w:tabs>
              <w:rPr>
                <w:sz w:val="28"/>
                <w:szCs w:val="28"/>
                <w:lang w:val="uz-Cyrl-UZ"/>
              </w:rPr>
            </w:pPr>
            <w:r w:rsidRPr="000F6207">
              <w:rPr>
                <w:b/>
                <w:bCs/>
                <w:color w:val="000000"/>
                <w:sz w:val="28"/>
                <w:szCs w:val="28"/>
                <w:lang w:val="en-US"/>
              </w:rPr>
              <w:t xml:space="preserve">en </w:t>
            </w:r>
            <w:r w:rsidRPr="00793079">
              <w:rPr>
                <w:bCs/>
                <w:color w:val="000000"/>
                <w:sz w:val="28"/>
                <w:szCs w:val="28"/>
                <w:lang w:val="en-US"/>
              </w:rPr>
              <w:t>-</w:t>
            </w:r>
            <w:r w:rsidRPr="004879B7">
              <w:rPr>
                <w:sz w:val="28"/>
                <w:szCs w:val="28"/>
                <w:lang w:val="en-US"/>
              </w:rPr>
              <w:t xml:space="preserve"> uncached</w:t>
            </w:r>
            <w:r w:rsidRPr="00A37B5F">
              <w:rPr>
                <w:sz w:val="28"/>
                <w:szCs w:val="28"/>
                <w:lang w:val="en-US"/>
              </w:rPr>
              <w:t xml:space="preserve"> </w:t>
            </w:r>
            <w:r w:rsidRPr="004879B7">
              <w:rPr>
                <w:sz w:val="28"/>
                <w:szCs w:val="28"/>
                <w:lang w:val="en-US"/>
              </w:rPr>
              <w:t>memory</w:t>
            </w:r>
            <w:r w:rsidRPr="00A37B5F">
              <w:rPr>
                <w:sz w:val="28"/>
                <w:szCs w:val="28"/>
                <w:lang w:val="en-US"/>
              </w:rPr>
              <w:t xml:space="preserve">  </w:t>
            </w:r>
          </w:p>
          <w:p w:rsidR="00074BD0" w:rsidRPr="00D126CB" w:rsidRDefault="00074BD0" w:rsidP="003A7C3D">
            <w:pPr>
              <w:tabs>
                <w:tab w:val="left" w:pos="4320"/>
                <w:tab w:val="left" w:pos="4500"/>
              </w:tabs>
              <w:rPr>
                <w:sz w:val="28"/>
                <w:szCs w:val="28"/>
                <w:lang w:val="uz-Cyrl-UZ"/>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ОЗУ, обмен данными с которым процессор осуществляет минуя кэш-память</w:t>
            </w:r>
            <w:r w:rsidRPr="00FB6488">
              <w:rPr>
                <w:sz w:val="28"/>
                <w:szCs w:val="28"/>
              </w:rPr>
              <w:t>.</w:t>
            </w:r>
          </w:p>
          <w:p w:rsidR="00074BD0" w:rsidRPr="00DE4857" w:rsidRDefault="00074BD0"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en-US"/>
              </w:rPr>
            </w:pPr>
            <w:r>
              <w:rPr>
                <w:sz w:val="28"/>
                <w:szCs w:val="28"/>
                <w:lang w:val="uz-Cyrl-UZ"/>
              </w:rPr>
              <w:t>Protsessor</w:t>
            </w:r>
            <w:r w:rsidRPr="00D126CB">
              <w:rPr>
                <w:sz w:val="28"/>
                <w:szCs w:val="28"/>
                <w:lang w:val="uz-Cyrl-UZ"/>
              </w:rPr>
              <w:t xml:space="preserve"> </w:t>
            </w:r>
            <w:r>
              <w:rPr>
                <w:sz w:val="28"/>
                <w:szCs w:val="28"/>
                <w:lang w:val="uz-Cyrl-UZ"/>
              </w:rPr>
              <w:t>ma’lumotlar</w:t>
            </w:r>
            <w:r w:rsidRPr="00D126CB">
              <w:rPr>
                <w:sz w:val="28"/>
                <w:szCs w:val="28"/>
                <w:lang w:val="uz-Cyrl-UZ"/>
              </w:rPr>
              <w:t xml:space="preserve"> </w:t>
            </w:r>
            <w:r>
              <w:rPr>
                <w:sz w:val="28"/>
                <w:szCs w:val="28"/>
                <w:lang w:val="uz-Cyrl-UZ"/>
              </w:rPr>
              <w:t>almashin</w:t>
            </w:r>
            <w:r>
              <w:rPr>
                <w:sz w:val="28"/>
                <w:szCs w:val="28"/>
                <w:lang w:val="en-US"/>
              </w:rPr>
              <w:t>uvi</w:t>
            </w:r>
            <w:r>
              <w:rPr>
                <w:sz w:val="28"/>
                <w:szCs w:val="28"/>
                <w:lang w:val="uz-Cyrl-UZ"/>
              </w:rPr>
              <w:t>ni</w:t>
            </w:r>
            <w:r w:rsidRPr="00D126CB">
              <w:rPr>
                <w:sz w:val="28"/>
                <w:szCs w:val="28"/>
                <w:lang w:val="uz-Cyrl-UZ"/>
              </w:rPr>
              <w:t xml:space="preserve"> </w:t>
            </w:r>
            <w:r>
              <w:rPr>
                <w:sz w:val="28"/>
                <w:szCs w:val="28"/>
                <w:lang w:val="uz-Cyrl-UZ"/>
              </w:rPr>
              <w:t>kesh</w:t>
            </w:r>
            <w:r w:rsidRPr="00D126CB">
              <w:rPr>
                <w:sz w:val="28"/>
                <w:szCs w:val="28"/>
                <w:lang w:val="uz-Cyrl-UZ"/>
              </w:rPr>
              <w:t>-</w:t>
            </w:r>
            <w:r>
              <w:rPr>
                <w:sz w:val="28"/>
                <w:szCs w:val="28"/>
                <w:lang w:val="uz-Cyrl-UZ"/>
              </w:rPr>
              <w:t>xotirani</w:t>
            </w:r>
            <w:r w:rsidRPr="00D126CB">
              <w:rPr>
                <w:sz w:val="28"/>
                <w:szCs w:val="28"/>
                <w:lang w:val="uz-Cyrl-UZ"/>
              </w:rPr>
              <w:t xml:space="preserve"> </w:t>
            </w:r>
            <w:r>
              <w:rPr>
                <w:sz w:val="28"/>
                <w:szCs w:val="28"/>
                <w:lang w:val="uz-Cyrl-UZ"/>
              </w:rPr>
              <w:t>chetlab</w:t>
            </w:r>
            <w:r w:rsidRPr="00D126CB">
              <w:rPr>
                <w:sz w:val="28"/>
                <w:szCs w:val="28"/>
                <w:lang w:val="uz-Cyrl-UZ"/>
              </w:rPr>
              <w:t xml:space="preserve"> </w:t>
            </w:r>
            <w:r>
              <w:rPr>
                <w:sz w:val="28"/>
                <w:szCs w:val="28"/>
                <w:lang w:val="uz-Cyrl-UZ"/>
              </w:rPr>
              <w:t>o‘tgan</w:t>
            </w:r>
            <w:r w:rsidRPr="00D126CB">
              <w:rPr>
                <w:sz w:val="28"/>
                <w:szCs w:val="28"/>
                <w:lang w:val="uz-Cyrl-UZ"/>
              </w:rPr>
              <w:t xml:space="preserve"> </w:t>
            </w:r>
            <w:r>
              <w:rPr>
                <w:sz w:val="28"/>
                <w:szCs w:val="28"/>
                <w:lang w:val="uz-Cyrl-UZ"/>
              </w:rPr>
              <w:t>holda</w:t>
            </w:r>
            <w:r w:rsidRPr="00D126CB">
              <w:rPr>
                <w:sz w:val="28"/>
                <w:szCs w:val="28"/>
                <w:lang w:val="uz-Cyrl-UZ"/>
              </w:rPr>
              <w:t xml:space="preserve"> </w:t>
            </w:r>
            <w:r>
              <w:rPr>
                <w:sz w:val="28"/>
                <w:szCs w:val="28"/>
                <w:lang w:val="uz-Cyrl-UZ"/>
              </w:rPr>
              <w:t>amalga</w:t>
            </w:r>
            <w:r w:rsidRPr="00D126CB">
              <w:rPr>
                <w:sz w:val="28"/>
                <w:szCs w:val="28"/>
                <w:lang w:val="uz-Cyrl-UZ"/>
              </w:rPr>
              <w:t xml:space="preserve"> </w:t>
            </w:r>
            <w:r>
              <w:rPr>
                <w:sz w:val="28"/>
                <w:szCs w:val="28"/>
                <w:lang w:val="uz-Cyrl-UZ"/>
              </w:rPr>
              <w:t>oshiradi</w:t>
            </w:r>
            <w:r w:rsidR="00234F38">
              <w:rPr>
                <w:sz w:val="28"/>
                <w:szCs w:val="28"/>
                <w:lang w:val="uz-Cyrl-UZ"/>
              </w:rPr>
              <w:t>-</w:t>
            </w:r>
            <w:r>
              <w:rPr>
                <w:sz w:val="28"/>
                <w:szCs w:val="28"/>
                <w:lang w:val="uz-Cyrl-UZ"/>
              </w:rPr>
              <w:t>gan OXQ.</w:t>
            </w:r>
          </w:p>
          <w:p w:rsidR="00074BD0" w:rsidRPr="00D05AFE" w:rsidRDefault="00074BD0" w:rsidP="003A7C3D">
            <w:pPr>
              <w:tabs>
                <w:tab w:val="left" w:pos="4320"/>
                <w:tab w:val="left" w:pos="4500"/>
              </w:tabs>
              <w:jc w:val="both"/>
              <w:rPr>
                <w:sz w:val="28"/>
                <w:szCs w:val="28"/>
                <w:lang w:val="en-US"/>
              </w:rPr>
            </w:pPr>
          </w:p>
          <w:p w:rsidR="00074BD0" w:rsidRPr="00D126CB" w:rsidRDefault="00074BD0" w:rsidP="003A7C3D">
            <w:pPr>
              <w:tabs>
                <w:tab w:val="left" w:pos="4320"/>
                <w:tab w:val="left" w:pos="4500"/>
              </w:tabs>
              <w:jc w:val="both"/>
              <w:rPr>
                <w:sz w:val="28"/>
                <w:szCs w:val="28"/>
                <w:lang w:val="uz-Cyrl-UZ"/>
              </w:rPr>
            </w:pPr>
            <w:r w:rsidRPr="00D126CB">
              <w:rPr>
                <w:sz w:val="28"/>
                <w:szCs w:val="28"/>
                <w:lang w:val="uz-Cyrl-UZ"/>
              </w:rPr>
              <w:t>Процессор маълумотлар алмашин</w:t>
            </w:r>
            <w:r>
              <w:rPr>
                <w:sz w:val="28"/>
                <w:szCs w:val="28"/>
              </w:rPr>
              <w:t>уви</w:t>
            </w:r>
            <w:r w:rsidRPr="00D126CB">
              <w:rPr>
                <w:sz w:val="28"/>
                <w:szCs w:val="28"/>
                <w:lang w:val="uz-Cyrl-UZ"/>
              </w:rPr>
              <w:t>ни кэш-хотирани четлаб ўтган ҳолда амалга оширадиган</w:t>
            </w:r>
            <w:r>
              <w:rPr>
                <w:sz w:val="28"/>
                <w:szCs w:val="28"/>
                <w:lang w:val="uz-Cyrl-UZ"/>
              </w:rPr>
              <w:t xml:space="preserve"> ОХҚ.</w:t>
            </w:r>
          </w:p>
        </w:tc>
      </w:tr>
      <w:tr w:rsidR="00074BD0" w:rsidRPr="006E74B9">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DE4143">
              <w:rPr>
                <w:b/>
                <w:sz w:val="28"/>
                <w:szCs w:val="28"/>
                <w:lang w:val="uz-Cyrl-UZ"/>
              </w:rPr>
              <w:t>Немаскируемое прерывание</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D11201">
              <w:rPr>
                <w:sz w:val="28"/>
                <w:szCs w:val="28"/>
                <w:lang w:val="uz-Cyrl-UZ"/>
              </w:rPr>
              <w:t xml:space="preserve"> niqoblanmaydigan uzilish</w:t>
            </w:r>
          </w:p>
          <w:p w:rsidR="00074BD0" w:rsidRPr="00844AE4" w:rsidRDefault="00074BD0" w:rsidP="003A7C3D">
            <w:pPr>
              <w:tabs>
                <w:tab w:val="left" w:pos="4320"/>
                <w:tab w:val="left" w:pos="4500"/>
              </w:tabs>
              <w:rPr>
                <w:sz w:val="28"/>
                <w:szCs w:val="28"/>
                <w:lang w:val="uz-Cyrl-UZ"/>
              </w:rPr>
            </w:pPr>
            <w:r>
              <w:rPr>
                <w:b/>
                <w:sz w:val="28"/>
                <w:szCs w:val="28"/>
                <w:lang w:val="uz-Cyrl-UZ"/>
              </w:rPr>
              <w:t xml:space="preserve">       </w:t>
            </w:r>
            <w:r w:rsidRPr="00D11201">
              <w:rPr>
                <w:sz w:val="28"/>
                <w:szCs w:val="28"/>
                <w:lang w:val="uz-Cyrl-UZ"/>
              </w:rPr>
              <w:t>ниқобланмайдиган узилиш</w:t>
            </w:r>
          </w:p>
          <w:p w:rsidR="00074BD0" w:rsidRPr="00DE4143" w:rsidRDefault="00074BD0" w:rsidP="003A7C3D">
            <w:pPr>
              <w:tabs>
                <w:tab w:val="left" w:pos="4320"/>
                <w:tab w:val="left" w:pos="4500"/>
              </w:tabs>
              <w:rPr>
                <w:sz w:val="28"/>
                <w:szCs w:val="28"/>
                <w:lang w:val="en-US"/>
              </w:rPr>
            </w:pPr>
            <w:r w:rsidRPr="00DE4143">
              <w:rPr>
                <w:b/>
                <w:sz w:val="28"/>
                <w:szCs w:val="28"/>
                <w:lang w:val="en-US"/>
              </w:rPr>
              <w:t xml:space="preserve">en </w:t>
            </w:r>
            <w:r w:rsidRPr="00A90BA4">
              <w:rPr>
                <w:sz w:val="28"/>
                <w:szCs w:val="28"/>
                <w:lang w:val="en-US"/>
              </w:rPr>
              <w:t>-</w:t>
            </w:r>
            <w:r w:rsidRPr="00DE4143">
              <w:rPr>
                <w:sz w:val="28"/>
                <w:szCs w:val="28"/>
                <w:lang w:val="uz-Cyrl-UZ"/>
              </w:rPr>
              <w:t xml:space="preserve"> nonmaskable interrupt </w:t>
            </w:r>
          </w:p>
        </w:tc>
        <w:tc>
          <w:tcPr>
            <w:tcW w:w="2921" w:type="pct"/>
          </w:tcPr>
          <w:p w:rsidR="00074BD0" w:rsidRDefault="00074BD0" w:rsidP="003A7C3D">
            <w:pPr>
              <w:tabs>
                <w:tab w:val="left" w:pos="4320"/>
                <w:tab w:val="left" w:pos="4500"/>
              </w:tabs>
              <w:jc w:val="both"/>
              <w:rPr>
                <w:sz w:val="28"/>
                <w:szCs w:val="28"/>
                <w:lang w:val="uz-Cyrl-UZ"/>
              </w:rPr>
            </w:pPr>
            <w:r>
              <w:rPr>
                <w:sz w:val="28"/>
                <w:szCs w:val="28"/>
              </w:rPr>
              <w:t>А</w:t>
            </w:r>
            <w:r w:rsidRPr="0063670C">
              <w:rPr>
                <w:sz w:val="28"/>
                <w:szCs w:val="28"/>
                <w:lang w:val="uz-Cyrl-UZ"/>
              </w:rPr>
              <w:t xml:space="preserve">ппаратное прерывание, которое </w:t>
            </w:r>
            <w:r>
              <w:rPr>
                <w:sz w:val="28"/>
                <w:szCs w:val="28"/>
              </w:rPr>
              <w:t>нельзя запретить служебным запросом (например, прерывание по исчезновению питания).</w:t>
            </w:r>
          </w:p>
          <w:p w:rsidR="00074BD0" w:rsidRPr="00DE4857" w:rsidRDefault="00074BD0"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en-US"/>
              </w:rPr>
            </w:pPr>
            <w:r>
              <w:rPr>
                <w:sz w:val="28"/>
                <w:szCs w:val="28"/>
                <w:lang w:val="uz-Cyrl-UZ"/>
              </w:rPr>
              <w:t>Xizmatga</w:t>
            </w:r>
            <w:r w:rsidRPr="006E74B9">
              <w:rPr>
                <w:sz w:val="28"/>
                <w:szCs w:val="28"/>
                <w:lang w:val="uz-Cyrl-UZ"/>
              </w:rPr>
              <w:t xml:space="preserve"> </w:t>
            </w:r>
            <w:r>
              <w:rPr>
                <w:sz w:val="28"/>
                <w:szCs w:val="28"/>
                <w:lang w:val="uz-Cyrl-UZ"/>
              </w:rPr>
              <w:t>oid</w:t>
            </w:r>
            <w:r w:rsidRPr="006E74B9">
              <w:rPr>
                <w:sz w:val="28"/>
                <w:szCs w:val="28"/>
                <w:lang w:val="uz-Cyrl-UZ"/>
              </w:rPr>
              <w:t xml:space="preserve"> </w:t>
            </w:r>
            <w:r>
              <w:rPr>
                <w:sz w:val="28"/>
                <w:szCs w:val="28"/>
                <w:lang w:val="uz-Cyrl-UZ"/>
              </w:rPr>
              <w:t>so‘rov</w:t>
            </w:r>
            <w:r w:rsidRPr="006E74B9">
              <w:rPr>
                <w:sz w:val="28"/>
                <w:szCs w:val="28"/>
                <w:lang w:val="uz-Cyrl-UZ"/>
              </w:rPr>
              <w:t xml:space="preserve"> </w:t>
            </w:r>
            <w:r>
              <w:rPr>
                <w:sz w:val="28"/>
                <w:szCs w:val="28"/>
                <w:lang w:val="uz-Cyrl-UZ"/>
              </w:rPr>
              <w:t>bilan</w:t>
            </w:r>
            <w:r w:rsidRPr="006E74B9">
              <w:rPr>
                <w:sz w:val="28"/>
                <w:szCs w:val="28"/>
                <w:lang w:val="uz-Cyrl-UZ"/>
              </w:rPr>
              <w:t xml:space="preserve"> </w:t>
            </w:r>
            <w:r>
              <w:rPr>
                <w:sz w:val="28"/>
                <w:szCs w:val="28"/>
                <w:lang w:val="uz-Cyrl-UZ"/>
              </w:rPr>
              <w:t>taqiqlash</w:t>
            </w:r>
            <w:r w:rsidRPr="006E74B9">
              <w:rPr>
                <w:sz w:val="28"/>
                <w:szCs w:val="28"/>
                <w:lang w:val="uz-Cyrl-UZ"/>
              </w:rPr>
              <w:t xml:space="preserve"> </w:t>
            </w:r>
            <w:r>
              <w:rPr>
                <w:sz w:val="28"/>
                <w:szCs w:val="28"/>
                <w:lang w:val="uz-Cyrl-UZ"/>
              </w:rPr>
              <w:t>mumkin</w:t>
            </w:r>
            <w:r w:rsidRPr="006E74B9">
              <w:rPr>
                <w:sz w:val="28"/>
                <w:szCs w:val="28"/>
                <w:lang w:val="uz-Cyrl-UZ"/>
              </w:rPr>
              <w:t xml:space="preserve"> </w:t>
            </w:r>
            <w:r>
              <w:rPr>
                <w:sz w:val="28"/>
                <w:szCs w:val="28"/>
                <w:lang w:val="uz-Cyrl-UZ"/>
              </w:rPr>
              <w:t>bo‘lmaydigan</w:t>
            </w:r>
            <w:r w:rsidRPr="006E74B9">
              <w:rPr>
                <w:sz w:val="28"/>
                <w:szCs w:val="28"/>
                <w:lang w:val="uz-Cyrl-UZ"/>
              </w:rPr>
              <w:t xml:space="preserve"> </w:t>
            </w:r>
            <w:r>
              <w:rPr>
                <w:sz w:val="28"/>
                <w:szCs w:val="28"/>
                <w:lang w:val="uz-Cyrl-UZ"/>
              </w:rPr>
              <w:t>apparat</w:t>
            </w:r>
            <w:r w:rsidRPr="006E74B9">
              <w:rPr>
                <w:sz w:val="28"/>
                <w:szCs w:val="28"/>
                <w:lang w:val="uz-Cyrl-UZ"/>
              </w:rPr>
              <w:t xml:space="preserve"> </w:t>
            </w:r>
            <w:r>
              <w:rPr>
                <w:sz w:val="28"/>
                <w:szCs w:val="28"/>
                <w:lang w:val="uz-Cyrl-UZ"/>
              </w:rPr>
              <w:t>uzilish</w:t>
            </w:r>
            <w:r w:rsidRPr="006E74B9">
              <w:rPr>
                <w:sz w:val="28"/>
                <w:szCs w:val="28"/>
                <w:lang w:val="uz-Cyrl-UZ"/>
              </w:rPr>
              <w:t xml:space="preserve"> (</w:t>
            </w:r>
            <w:r>
              <w:rPr>
                <w:sz w:val="28"/>
                <w:szCs w:val="28"/>
                <w:lang w:val="uz-Cyrl-UZ"/>
              </w:rPr>
              <w:t>masalan</w:t>
            </w:r>
            <w:r w:rsidRPr="006E74B9">
              <w:rPr>
                <w:sz w:val="28"/>
                <w:szCs w:val="28"/>
                <w:lang w:val="uz-Cyrl-UZ"/>
              </w:rPr>
              <w:t xml:space="preserve">, </w:t>
            </w:r>
            <w:r>
              <w:rPr>
                <w:sz w:val="28"/>
                <w:szCs w:val="28"/>
                <w:lang w:val="uz-Cyrl-UZ"/>
              </w:rPr>
              <w:t>ta’minot yo‘qolishi tufayli bo‘ladigan uzilish</w:t>
            </w:r>
            <w:r w:rsidRPr="006E74B9">
              <w:rPr>
                <w:sz w:val="28"/>
                <w:szCs w:val="28"/>
                <w:lang w:val="uz-Cyrl-UZ"/>
              </w:rPr>
              <w:t>)</w:t>
            </w:r>
            <w:r>
              <w:rPr>
                <w:sz w:val="28"/>
                <w:szCs w:val="28"/>
                <w:lang w:val="uz-Cyrl-UZ"/>
              </w:rPr>
              <w:t>.</w:t>
            </w:r>
          </w:p>
          <w:p w:rsidR="00074BD0" w:rsidRPr="00D11201" w:rsidRDefault="00074BD0" w:rsidP="003A7C3D">
            <w:pPr>
              <w:tabs>
                <w:tab w:val="left" w:pos="4320"/>
                <w:tab w:val="left" w:pos="4500"/>
              </w:tabs>
              <w:jc w:val="both"/>
              <w:rPr>
                <w:sz w:val="28"/>
                <w:szCs w:val="28"/>
                <w:lang w:val="en-US"/>
              </w:rPr>
            </w:pPr>
          </w:p>
          <w:p w:rsidR="00074BD0" w:rsidRPr="006E74B9" w:rsidRDefault="00074BD0" w:rsidP="003A7C3D">
            <w:pPr>
              <w:tabs>
                <w:tab w:val="left" w:pos="4320"/>
                <w:tab w:val="left" w:pos="4500"/>
              </w:tabs>
              <w:jc w:val="both"/>
              <w:rPr>
                <w:sz w:val="28"/>
                <w:szCs w:val="28"/>
                <w:lang w:val="uz-Cyrl-UZ"/>
              </w:rPr>
            </w:pPr>
            <w:r w:rsidRPr="006E74B9">
              <w:rPr>
                <w:sz w:val="28"/>
                <w:szCs w:val="28"/>
                <w:lang w:val="uz-Cyrl-UZ"/>
              </w:rPr>
              <w:t>Хизматга оид сўров билан тақиқлаш мумкин бўлмайдиган аппарат узилиш (масалан, таъминот</w:t>
            </w:r>
            <w:r>
              <w:rPr>
                <w:sz w:val="28"/>
                <w:szCs w:val="28"/>
                <w:lang w:val="uz-Cyrl-UZ"/>
              </w:rPr>
              <w:t xml:space="preserve"> йўқолиши туфайли бўладиган узилиш</w:t>
            </w:r>
            <w:r w:rsidRPr="006E74B9">
              <w:rPr>
                <w:sz w:val="28"/>
                <w:szCs w:val="28"/>
                <w:lang w:val="uz-Cyrl-UZ"/>
              </w:rPr>
              <w:t>)</w:t>
            </w:r>
            <w:r>
              <w:rPr>
                <w:sz w:val="28"/>
                <w:szCs w:val="28"/>
                <w:lang w:val="uz-Cyrl-UZ"/>
              </w:rPr>
              <w:t>.</w:t>
            </w:r>
          </w:p>
        </w:tc>
      </w:tr>
      <w:tr w:rsidR="00074BD0" w:rsidRPr="00AA339D">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844AE4">
              <w:rPr>
                <w:b/>
                <w:sz w:val="28"/>
                <w:szCs w:val="28"/>
                <w:lang w:val="uz-Cyrl-UZ"/>
              </w:rPr>
              <w:t>Непроцедурный язык</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protseduraviy</w:t>
            </w:r>
            <w:r w:rsidRPr="00AA339D">
              <w:rPr>
                <w:sz w:val="28"/>
                <w:szCs w:val="28"/>
                <w:lang w:val="uz-Cyrl-UZ"/>
              </w:rPr>
              <w:t xml:space="preserve"> </w:t>
            </w:r>
            <w:r>
              <w:rPr>
                <w:sz w:val="28"/>
                <w:szCs w:val="28"/>
                <w:lang w:val="uz-Cyrl-UZ"/>
              </w:rPr>
              <w:t>bo‘lmagan</w:t>
            </w:r>
            <w:r w:rsidRPr="00AA339D">
              <w:rPr>
                <w:sz w:val="28"/>
                <w:szCs w:val="28"/>
                <w:lang w:val="uz-Cyrl-UZ"/>
              </w:rPr>
              <w:t xml:space="preserve"> </w:t>
            </w:r>
            <w:r>
              <w:rPr>
                <w:sz w:val="28"/>
                <w:szCs w:val="28"/>
                <w:lang w:val="uz-Cyrl-UZ"/>
              </w:rPr>
              <w:t>til</w:t>
            </w:r>
          </w:p>
          <w:p w:rsidR="00074BD0" w:rsidRDefault="00074BD0" w:rsidP="003A7C3D">
            <w:pPr>
              <w:tabs>
                <w:tab w:val="left" w:pos="4320"/>
                <w:tab w:val="left" w:pos="4500"/>
              </w:tabs>
              <w:rPr>
                <w:sz w:val="28"/>
                <w:szCs w:val="28"/>
                <w:lang w:val="en-US"/>
              </w:rPr>
            </w:pPr>
            <w:r>
              <w:rPr>
                <w:b/>
                <w:sz w:val="28"/>
                <w:szCs w:val="28"/>
                <w:lang w:val="uz-Cyrl-UZ"/>
              </w:rPr>
              <w:t xml:space="preserve">       </w:t>
            </w:r>
            <w:r w:rsidRPr="00AA339D">
              <w:rPr>
                <w:sz w:val="28"/>
                <w:szCs w:val="28"/>
                <w:lang w:val="uz-Cyrl-UZ"/>
              </w:rPr>
              <w:t>процедуравий бўлмаган тил</w:t>
            </w:r>
          </w:p>
          <w:p w:rsidR="00074BD0" w:rsidRPr="00DE4143" w:rsidRDefault="00074BD0" w:rsidP="003A7C3D">
            <w:pPr>
              <w:tabs>
                <w:tab w:val="left" w:pos="4320"/>
                <w:tab w:val="left" w:pos="4500"/>
              </w:tabs>
              <w:rPr>
                <w:sz w:val="28"/>
                <w:szCs w:val="28"/>
                <w:lang w:val="uz-Cyrl-UZ"/>
              </w:rPr>
            </w:pPr>
            <w:r w:rsidRPr="00DE4143">
              <w:rPr>
                <w:b/>
                <w:sz w:val="28"/>
                <w:szCs w:val="28"/>
                <w:lang w:val="en-US"/>
              </w:rPr>
              <w:t xml:space="preserve">en </w:t>
            </w:r>
            <w:r w:rsidRPr="00A90BA4">
              <w:rPr>
                <w:sz w:val="28"/>
                <w:szCs w:val="28"/>
                <w:lang w:val="en-US"/>
              </w:rPr>
              <w:t>-</w:t>
            </w:r>
            <w:r w:rsidRPr="00DE4143">
              <w:rPr>
                <w:sz w:val="28"/>
                <w:szCs w:val="28"/>
                <w:lang w:val="en-US"/>
              </w:rPr>
              <w:t xml:space="preserve"> nonprocedural language </w:t>
            </w:r>
          </w:p>
          <w:p w:rsidR="00074BD0" w:rsidRPr="00DE4143" w:rsidRDefault="00074BD0" w:rsidP="003A7C3D">
            <w:pPr>
              <w:tabs>
                <w:tab w:val="left" w:pos="4320"/>
                <w:tab w:val="left" w:pos="4500"/>
              </w:tabs>
              <w:rPr>
                <w:sz w:val="28"/>
                <w:szCs w:val="28"/>
                <w:lang w:val="en-US"/>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Декларативные языки программирования, базирующиеся не на последовательно исполняемых операторах, управляющих структурах и т.д., а на описании набора фактов и отношений (правил), по которым выводится ответ на поставленный вопрос</w:t>
            </w:r>
            <w:r w:rsidRPr="0086167C">
              <w:rPr>
                <w:sz w:val="28"/>
                <w:szCs w:val="28"/>
              </w:rPr>
              <w:t>.</w:t>
            </w:r>
          </w:p>
          <w:p w:rsidR="00074BD0" w:rsidRPr="00DE4857" w:rsidRDefault="00074BD0" w:rsidP="003A7C3D">
            <w:pPr>
              <w:tabs>
                <w:tab w:val="left" w:pos="4320"/>
                <w:tab w:val="left" w:pos="4500"/>
              </w:tabs>
              <w:jc w:val="both"/>
              <w:rPr>
                <w:sz w:val="28"/>
                <w:szCs w:val="28"/>
              </w:rPr>
            </w:pPr>
          </w:p>
          <w:p w:rsidR="00074BD0" w:rsidRPr="00DE4857" w:rsidRDefault="00074BD0" w:rsidP="003A7C3D">
            <w:pPr>
              <w:tabs>
                <w:tab w:val="left" w:pos="4320"/>
                <w:tab w:val="left" w:pos="4500"/>
              </w:tabs>
              <w:jc w:val="both"/>
              <w:rPr>
                <w:sz w:val="28"/>
                <w:szCs w:val="28"/>
              </w:rPr>
            </w:pPr>
            <w:r>
              <w:rPr>
                <w:sz w:val="28"/>
                <w:szCs w:val="28"/>
                <w:lang w:val="uz-Cyrl-UZ"/>
              </w:rPr>
              <w:t>Boshqaruvchi</w:t>
            </w:r>
            <w:r w:rsidRPr="00AA339D">
              <w:rPr>
                <w:sz w:val="28"/>
                <w:szCs w:val="28"/>
                <w:lang w:val="uz-Cyrl-UZ"/>
              </w:rPr>
              <w:t xml:space="preserve"> </w:t>
            </w:r>
            <w:r>
              <w:rPr>
                <w:sz w:val="28"/>
                <w:szCs w:val="28"/>
                <w:lang w:val="uz-Cyrl-UZ"/>
              </w:rPr>
              <w:t>strukturalarga</w:t>
            </w:r>
            <w:r w:rsidRPr="00AA339D">
              <w:rPr>
                <w:sz w:val="28"/>
                <w:szCs w:val="28"/>
                <w:lang w:val="uz-Cyrl-UZ"/>
              </w:rPr>
              <w:t xml:space="preserve">, </w:t>
            </w:r>
            <w:r>
              <w:rPr>
                <w:sz w:val="28"/>
                <w:szCs w:val="28"/>
                <w:lang w:val="uz-Cyrl-UZ"/>
              </w:rPr>
              <w:t>izchil</w:t>
            </w:r>
            <w:r w:rsidRPr="00AA339D">
              <w:rPr>
                <w:sz w:val="28"/>
                <w:szCs w:val="28"/>
                <w:lang w:val="uz-Cyrl-UZ"/>
              </w:rPr>
              <w:t xml:space="preserve"> </w:t>
            </w:r>
            <w:r>
              <w:rPr>
                <w:sz w:val="28"/>
                <w:szCs w:val="28"/>
                <w:lang w:val="uz-Cyrl-UZ"/>
              </w:rPr>
              <w:t>bajariladigan</w:t>
            </w:r>
            <w:r w:rsidRPr="00AA339D">
              <w:rPr>
                <w:sz w:val="28"/>
                <w:szCs w:val="28"/>
                <w:lang w:val="uz-Cyrl-UZ"/>
              </w:rPr>
              <w:t xml:space="preserve"> </w:t>
            </w:r>
            <w:r>
              <w:rPr>
                <w:sz w:val="28"/>
                <w:szCs w:val="28"/>
                <w:lang w:val="uz-Cyrl-UZ"/>
              </w:rPr>
              <w:t>operatorlarga</w:t>
            </w:r>
            <w:r w:rsidRPr="00AA339D">
              <w:rPr>
                <w:sz w:val="28"/>
                <w:szCs w:val="28"/>
                <w:lang w:val="uz-Cyrl-UZ"/>
              </w:rPr>
              <w:t xml:space="preserve"> </w:t>
            </w:r>
            <w:r>
              <w:rPr>
                <w:sz w:val="28"/>
                <w:szCs w:val="28"/>
                <w:lang w:val="en-US"/>
              </w:rPr>
              <w:t>va</w:t>
            </w:r>
            <w:r w:rsidRPr="005B6905">
              <w:rPr>
                <w:sz w:val="28"/>
                <w:szCs w:val="28"/>
              </w:rPr>
              <w:t xml:space="preserve"> </w:t>
            </w:r>
            <w:r>
              <w:rPr>
                <w:sz w:val="28"/>
                <w:szCs w:val="28"/>
                <w:lang w:val="en-US"/>
              </w:rPr>
              <w:t>h</w:t>
            </w:r>
            <w:r w:rsidRPr="005B6905">
              <w:rPr>
                <w:sz w:val="28"/>
                <w:szCs w:val="28"/>
              </w:rPr>
              <w:t>.</w:t>
            </w:r>
            <w:r>
              <w:rPr>
                <w:sz w:val="28"/>
                <w:szCs w:val="28"/>
                <w:lang w:val="en-US"/>
              </w:rPr>
              <w:t>k</w:t>
            </w:r>
            <w:r w:rsidRPr="005B6905">
              <w:rPr>
                <w:sz w:val="28"/>
                <w:szCs w:val="28"/>
              </w:rPr>
              <w:t>.</w:t>
            </w:r>
            <w:r>
              <w:rPr>
                <w:sz w:val="28"/>
                <w:szCs w:val="28"/>
                <w:lang w:val="en-US"/>
              </w:rPr>
              <w:t>larga</w:t>
            </w:r>
            <w:r>
              <w:rPr>
                <w:sz w:val="28"/>
                <w:szCs w:val="28"/>
                <w:lang w:val="uz-Cyrl-UZ"/>
              </w:rPr>
              <w:t xml:space="preserve"> emas</w:t>
            </w:r>
            <w:r w:rsidRPr="00AA339D">
              <w:rPr>
                <w:sz w:val="28"/>
                <w:szCs w:val="28"/>
                <w:lang w:val="uz-Cyrl-UZ"/>
              </w:rPr>
              <w:t xml:space="preserve">, </w:t>
            </w:r>
            <w:r>
              <w:rPr>
                <w:sz w:val="28"/>
                <w:szCs w:val="28"/>
                <w:lang w:val="uz-Cyrl-UZ"/>
              </w:rPr>
              <w:t>balki</w:t>
            </w:r>
            <w:r w:rsidRPr="00AA339D">
              <w:rPr>
                <w:sz w:val="28"/>
                <w:szCs w:val="28"/>
                <w:lang w:val="uz-Cyrl-UZ"/>
              </w:rPr>
              <w:t xml:space="preserve"> </w:t>
            </w:r>
            <w:r>
              <w:rPr>
                <w:sz w:val="28"/>
                <w:szCs w:val="28"/>
                <w:lang w:val="uz-Cyrl-UZ"/>
              </w:rPr>
              <w:t>qo‘yilgan</w:t>
            </w:r>
            <w:r w:rsidRPr="00AA339D">
              <w:rPr>
                <w:sz w:val="28"/>
                <w:szCs w:val="28"/>
                <w:lang w:val="uz-Cyrl-UZ"/>
              </w:rPr>
              <w:t xml:space="preserve"> </w:t>
            </w:r>
            <w:r>
              <w:rPr>
                <w:sz w:val="28"/>
                <w:szCs w:val="28"/>
                <w:lang w:val="uz-Cyrl-UZ"/>
              </w:rPr>
              <w:t>savolga</w:t>
            </w:r>
            <w:r w:rsidRPr="00AA339D">
              <w:rPr>
                <w:sz w:val="28"/>
                <w:szCs w:val="28"/>
                <w:lang w:val="uz-Cyrl-UZ"/>
              </w:rPr>
              <w:t xml:space="preserve"> </w:t>
            </w:r>
            <w:r>
              <w:rPr>
                <w:sz w:val="28"/>
                <w:szCs w:val="28"/>
                <w:lang w:val="uz-Cyrl-UZ"/>
              </w:rPr>
              <w:t>javob</w:t>
            </w:r>
            <w:r w:rsidRPr="00AA339D">
              <w:rPr>
                <w:sz w:val="28"/>
                <w:szCs w:val="28"/>
                <w:lang w:val="uz-Cyrl-UZ"/>
              </w:rPr>
              <w:t xml:space="preserve"> </w:t>
            </w:r>
            <w:r>
              <w:rPr>
                <w:sz w:val="28"/>
                <w:szCs w:val="28"/>
                <w:lang w:val="uz-Cyrl-UZ"/>
              </w:rPr>
              <w:t>chiqariladigan</w:t>
            </w:r>
            <w:r w:rsidRPr="00AA339D">
              <w:rPr>
                <w:sz w:val="28"/>
                <w:szCs w:val="28"/>
                <w:lang w:val="uz-Cyrl-UZ"/>
              </w:rPr>
              <w:t xml:space="preserve"> </w:t>
            </w:r>
            <w:r>
              <w:rPr>
                <w:sz w:val="28"/>
                <w:szCs w:val="28"/>
                <w:lang w:val="uz-Cyrl-UZ"/>
              </w:rPr>
              <w:t>munosabatlar</w:t>
            </w:r>
            <w:r w:rsidRPr="00AA339D">
              <w:rPr>
                <w:sz w:val="28"/>
                <w:szCs w:val="28"/>
                <w:lang w:val="uz-Cyrl-UZ"/>
              </w:rPr>
              <w:t xml:space="preserve"> (</w:t>
            </w:r>
            <w:r>
              <w:rPr>
                <w:sz w:val="28"/>
                <w:szCs w:val="28"/>
                <w:lang w:val="uz-Cyrl-UZ"/>
              </w:rPr>
              <w:t>qoidalar</w:t>
            </w:r>
            <w:r w:rsidRPr="00AA339D">
              <w:rPr>
                <w:sz w:val="28"/>
                <w:szCs w:val="28"/>
                <w:lang w:val="uz-Cyrl-UZ"/>
              </w:rPr>
              <w:t>)</w:t>
            </w:r>
            <w:r>
              <w:rPr>
                <w:sz w:val="28"/>
                <w:szCs w:val="28"/>
                <w:lang w:val="uz-Cyrl-UZ"/>
              </w:rPr>
              <w:t xml:space="preserve"> va faktlar to‘plamini tavsiflashga asoslanadigan deklarativ dasturlash tillari.</w:t>
            </w:r>
          </w:p>
          <w:p w:rsidR="00074BD0" w:rsidRPr="00DE4857" w:rsidRDefault="00074BD0" w:rsidP="003A7C3D">
            <w:pPr>
              <w:tabs>
                <w:tab w:val="left" w:pos="4320"/>
                <w:tab w:val="left" w:pos="4500"/>
              </w:tabs>
              <w:jc w:val="both"/>
              <w:rPr>
                <w:sz w:val="28"/>
                <w:szCs w:val="28"/>
              </w:rPr>
            </w:pPr>
          </w:p>
          <w:p w:rsidR="00074BD0" w:rsidRPr="00AA339D" w:rsidRDefault="00074BD0" w:rsidP="003D5D7B">
            <w:pPr>
              <w:tabs>
                <w:tab w:val="left" w:pos="4320"/>
                <w:tab w:val="left" w:pos="4500"/>
              </w:tabs>
              <w:jc w:val="both"/>
              <w:rPr>
                <w:sz w:val="28"/>
                <w:szCs w:val="28"/>
                <w:lang w:val="uz-Cyrl-UZ"/>
              </w:rPr>
            </w:pPr>
            <w:r w:rsidRPr="00AA339D">
              <w:rPr>
                <w:sz w:val="28"/>
                <w:szCs w:val="28"/>
                <w:lang w:val="uz-Cyrl-UZ"/>
              </w:rPr>
              <w:t>Бошқарувчи структураларга, изчил бажари</w:t>
            </w:r>
            <w:r>
              <w:rPr>
                <w:sz w:val="28"/>
                <w:szCs w:val="28"/>
                <w:lang w:val="uz-Cyrl-UZ"/>
              </w:rPr>
              <w:t>-</w:t>
            </w:r>
            <w:r w:rsidRPr="00AA339D">
              <w:rPr>
                <w:sz w:val="28"/>
                <w:szCs w:val="28"/>
                <w:lang w:val="uz-Cyrl-UZ"/>
              </w:rPr>
              <w:t xml:space="preserve">ладиган операторларга </w:t>
            </w:r>
            <w:r>
              <w:rPr>
                <w:sz w:val="28"/>
                <w:szCs w:val="28"/>
              </w:rPr>
              <w:t xml:space="preserve">ва ҳ.к.ларга </w:t>
            </w:r>
            <w:r w:rsidRPr="00AA339D">
              <w:rPr>
                <w:sz w:val="28"/>
                <w:szCs w:val="28"/>
                <w:lang w:val="uz-Cyrl-UZ"/>
              </w:rPr>
              <w:t>эмас, балки қўйилган саволга жавоб чиқарилади</w:t>
            </w:r>
            <w:r w:rsidR="00234F38">
              <w:rPr>
                <w:sz w:val="28"/>
                <w:szCs w:val="28"/>
                <w:lang w:val="uz-Cyrl-UZ"/>
              </w:rPr>
              <w:t>-</w:t>
            </w:r>
            <w:r w:rsidRPr="00AA339D">
              <w:rPr>
                <w:sz w:val="28"/>
                <w:szCs w:val="28"/>
                <w:lang w:val="uz-Cyrl-UZ"/>
              </w:rPr>
              <w:t>ган муносабатлар (</w:t>
            </w:r>
            <w:r>
              <w:rPr>
                <w:sz w:val="28"/>
                <w:szCs w:val="28"/>
                <w:lang w:val="uz-Cyrl-UZ"/>
              </w:rPr>
              <w:t>қоидалар</w:t>
            </w:r>
            <w:r w:rsidRPr="00AA339D">
              <w:rPr>
                <w:sz w:val="28"/>
                <w:szCs w:val="28"/>
                <w:lang w:val="uz-Cyrl-UZ"/>
              </w:rPr>
              <w:t>)</w:t>
            </w:r>
            <w:r>
              <w:rPr>
                <w:sz w:val="28"/>
                <w:szCs w:val="28"/>
                <w:lang w:val="uz-Cyrl-UZ"/>
              </w:rPr>
              <w:t xml:space="preserve"> ва фактлар тўп</w:t>
            </w:r>
            <w:r w:rsidR="003D5D7B">
              <w:rPr>
                <w:sz w:val="28"/>
                <w:szCs w:val="28"/>
                <w:lang w:val="uz-Cyrl-UZ"/>
              </w:rPr>
              <w:t>-</w:t>
            </w:r>
            <w:r>
              <w:rPr>
                <w:sz w:val="28"/>
                <w:szCs w:val="28"/>
                <w:lang w:val="uz-Cyrl-UZ"/>
              </w:rPr>
              <w:t>л</w:t>
            </w:r>
            <w:r w:rsidR="00234F38">
              <w:rPr>
                <w:sz w:val="28"/>
                <w:szCs w:val="28"/>
                <w:lang w:val="uz-Cyrl-UZ"/>
              </w:rPr>
              <w:t xml:space="preserve">амини тавсифлашга асосланадиган </w:t>
            </w:r>
            <w:r>
              <w:rPr>
                <w:sz w:val="28"/>
                <w:szCs w:val="28"/>
                <w:lang w:val="uz-Cyrl-UZ"/>
              </w:rPr>
              <w:t>д</w:t>
            </w:r>
            <w:r w:rsidRPr="00AA339D">
              <w:rPr>
                <w:sz w:val="28"/>
                <w:szCs w:val="28"/>
                <w:lang w:val="uz-Cyrl-UZ"/>
              </w:rPr>
              <w:t>екла</w:t>
            </w:r>
            <w:r w:rsidR="003D5D7B">
              <w:rPr>
                <w:sz w:val="28"/>
                <w:szCs w:val="28"/>
                <w:lang w:val="uz-Cyrl-UZ"/>
              </w:rPr>
              <w:t>-</w:t>
            </w:r>
            <w:r w:rsidRPr="00AA339D">
              <w:rPr>
                <w:sz w:val="28"/>
                <w:szCs w:val="28"/>
                <w:lang w:val="uz-Cyrl-UZ"/>
              </w:rPr>
              <w:t>ратив</w:t>
            </w:r>
            <w:r>
              <w:rPr>
                <w:sz w:val="28"/>
                <w:szCs w:val="28"/>
                <w:lang w:val="uz-Cyrl-UZ"/>
              </w:rPr>
              <w:t xml:space="preserve"> дастурлаш тиллари.</w:t>
            </w:r>
          </w:p>
        </w:tc>
      </w:tr>
      <w:tr w:rsidR="00074BD0" w:rsidRPr="00234F38">
        <w:trPr>
          <w:tblCellSpacing w:w="0" w:type="dxa"/>
          <w:jc w:val="center"/>
        </w:trPr>
        <w:tc>
          <w:tcPr>
            <w:tcW w:w="2079" w:type="pct"/>
          </w:tcPr>
          <w:p w:rsidR="00074BD0" w:rsidRPr="00FF616D" w:rsidRDefault="00074BD0" w:rsidP="003A7C3D">
            <w:pPr>
              <w:tabs>
                <w:tab w:val="left" w:pos="4320"/>
                <w:tab w:val="left" w:pos="4500"/>
              </w:tabs>
              <w:rPr>
                <w:b/>
                <w:sz w:val="28"/>
                <w:szCs w:val="28"/>
                <w:lang w:val="uz-Cyrl-UZ"/>
              </w:rPr>
            </w:pPr>
            <w:r w:rsidRPr="00FF616D">
              <w:rPr>
                <w:b/>
                <w:sz w:val="28"/>
                <w:szCs w:val="28"/>
                <w:lang w:val="uz-Cyrl-UZ"/>
              </w:rPr>
              <w:t>Нечеткая логика</w:t>
            </w:r>
          </w:p>
          <w:p w:rsidR="00074BD0" w:rsidRPr="004E5BD5" w:rsidRDefault="00074BD0" w:rsidP="003A7C3D">
            <w:pPr>
              <w:tabs>
                <w:tab w:val="left" w:pos="4320"/>
                <w:tab w:val="left" w:pos="4500"/>
              </w:tabs>
              <w:rPr>
                <w:b/>
                <w:sz w:val="28"/>
                <w:szCs w:val="28"/>
                <w:lang w:val="uz-Cyrl-UZ"/>
              </w:rPr>
            </w:pPr>
            <w:r w:rsidRPr="004E5BD5">
              <w:rPr>
                <w:b/>
                <w:sz w:val="28"/>
                <w:szCs w:val="28"/>
                <w:lang w:val="uz-Cyrl-UZ"/>
              </w:rPr>
              <w:t xml:space="preserve">uz </w:t>
            </w:r>
            <w:r w:rsidRPr="00107C80">
              <w:rPr>
                <w:sz w:val="28"/>
                <w:szCs w:val="28"/>
                <w:lang w:val="uz-Cyrl-UZ"/>
              </w:rPr>
              <w:t>-</w:t>
            </w:r>
            <w:r w:rsidRPr="004E5BD5">
              <w:rPr>
                <w:b/>
                <w:sz w:val="28"/>
                <w:szCs w:val="28"/>
                <w:lang w:val="uz-Cyrl-UZ"/>
              </w:rPr>
              <w:t xml:space="preserve"> </w:t>
            </w:r>
            <w:r>
              <w:rPr>
                <w:sz w:val="28"/>
                <w:szCs w:val="28"/>
                <w:lang w:val="uz-Cyrl-UZ"/>
              </w:rPr>
              <w:t>noaniq mantiq</w:t>
            </w:r>
          </w:p>
          <w:p w:rsidR="00074BD0" w:rsidRPr="005B5ED5" w:rsidRDefault="00074BD0" w:rsidP="003A7C3D">
            <w:pPr>
              <w:tabs>
                <w:tab w:val="left" w:pos="4320"/>
                <w:tab w:val="left" w:pos="4500"/>
              </w:tabs>
              <w:rPr>
                <w:sz w:val="28"/>
                <w:szCs w:val="28"/>
                <w:lang w:val="uz-Cyrl-UZ"/>
              </w:rPr>
            </w:pPr>
            <w:r w:rsidRPr="004E5BD5">
              <w:rPr>
                <w:b/>
                <w:sz w:val="28"/>
                <w:szCs w:val="28"/>
                <w:lang w:val="uz-Cyrl-UZ"/>
              </w:rPr>
              <w:t xml:space="preserve"> </w:t>
            </w:r>
            <w:r w:rsidRPr="004E5BD5">
              <w:rPr>
                <w:sz w:val="28"/>
                <w:szCs w:val="28"/>
                <w:lang w:val="uz-Cyrl-UZ"/>
              </w:rPr>
              <w:t xml:space="preserve">      </w:t>
            </w:r>
            <w:r>
              <w:rPr>
                <w:sz w:val="28"/>
                <w:szCs w:val="28"/>
                <w:lang w:val="uz-Cyrl-UZ"/>
              </w:rPr>
              <w:t>ноаниқ мантиқ</w:t>
            </w:r>
          </w:p>
          <w:p w:rsidR="00074BD0" w:rsidRPr="00FF616D" w:rsidRDefault="00074BD0" w:rsidP="003A7C3D">
            <w:pPr>
              <w:tabs>
                <w:tab w:val="left" w:pos="4320"/>
                <w:tab w:val="left" w:pos="4500"/>
              </w:tabs>
              <w:rPr>
                <w:sz w:val="28"/>
                <w:szCs w:val="28"/>
                <w:lang w:val="uz-Cyrl-UZ"/>
              </w:rPr>
            </w:pPr>
            <w:r w:rsidRPr="00404F9B">
              <w:rPr>
                <w:b/>
                <w:sz w:val="28"/>
                <w:szCs w:val="28"/>
                <w:lang w:val="en-US"/>
              </w:rPr>
              <w:t xml:space="preserve">en </w:t>
            </w:r>
            <w:r w:rsidRPr="00A64417">
              <w:rPr>
                <w:sz w:val="28"/>
                <w:szCs w:val="28"/>
                <w:lang w:val="en-US"/>
              </w:rPr>
              <w:t>-</w:t>
            </w:r>
            <w:r w:rsidRPr="00A64417">
              <w:rPr>
                <w:sz w:val="28"/>
                <w:szCs w:val="28"/>
                <w:lang w:val="uz-Cyrl-UZ"/>
              </w:rPr>
              <w:t xml:space="preserve"> </w:t>
            </w:r>
            <w:r w:rsidRPr="00FF616D">
              <w:rPr>
                <w:sz w:val="28"/>
                <w:szCs w:val="28"/>
                <w:lang w:val="uz-Cyrl-UZ"/>
              </w:rPr>
              <w:t xml:space="preserve">fuzzy logic </w:t>
            </w:r>
          </w:p>
          <w:p w:rsidR="00074BD0" w:rsidRPr="009345AC" w:rsidRDefault="00074BD0" w:rsidP="003A7C3D">
            <w:pPr>
              <w:tabs>
                <w:tab w:val="left" w:pos="4320"/>
                <w:tab w:val="left" w:pos="4500"/>
              </w:tabs>
              <w:rPr>
                <w:sz w:val="28"/>
                <w:szCs w:val="28"/>
                <w:lang w:val="en-US"/>
              </w:rPr>
            </w:pPr>
          </w:p>
        </w:tc>
        <w:tc>
          <w:tcPr>
            <w:tcW w:w="2921" w:type="pct"/>
          </w:tcPr>
          <w:p w:rsidR="00074BD0" w:rsidRDefault="00074BD0" w:rsidP="00A64417">
            <w:pPr>
              <w:tabs>
                <w:tab w:val="left" w:pos="4320"/>
                <w:tab w:val="left" w:pos="4500"/>
              </w:tabs>
              <w:jc w:val="both"/>
              <w:rPr>
                <w:sz w:val="28"/>
                <w:szCs w:val="28"/>
                <w:lang w:val="uz-Cyrl-UZ"/>
              </w:rPr>
            </w:pPr>
            <w:r>
              <w:rPr>
                <w:sz w:val="28"/>
                <w:szCs w:val="28"/>
              </w:rPr>
              <w:t>Формальная система логики, являющаяся расширением обычной булевой логики. В ней значения «истина - 1» и «ложь - 0» заменяются множеством значений функции на отрезке (0, 1) (нечетким множеством</w:t>
            </w:r>
            <w:r>
              <w:rPr>
                <w:sz w:val="28"/>
                <w:szCs w:val="28"/>
                <w:lang w:val="uz-Cyrl-UZ"/>
              </w:rPr>
              <w:t>)</w:t>
            </w:r>
            <w:r>
              <w:rPr>
                <w:sz w:val="28"/>
                <w:szCs w:val="28"/>
              </w:rPr>
              <w:t>. Исход нечеткой операции выражается в терминах возможности, а не определенности. Например, «возможно истинно/ложно», при этом степень возможности может иметь различные значения в интервале (0, 1). Часто используется в экспертных и самообучающихся системах распознавания образов</w:t>
            </w:r>
            <w:r w:rsidRPr="0099336E">
              <w:rPr>
                <w:sz w:val="28"/>
                <w:szCs w:val="28"/>
              </w:rPr>
              <w:t>.</w:t>
            </w:r>
          </w:p>
          <w:p w:rsidR="00234F38" w:rsidRDefault="00234F38" w:rsidP="003A7C3D">
            <w:pPr>
              <w:tabs>
                <w:tab w:val="left" w:pos="4320"/>
                <w:tab w:val="left" w:pos="4500"/>
              </w:tabs>
              <w:jc w:val="both"/>
              <w:rPr>
                <w:sz w:val="28"/>
                <w:szCs w:val="28"/>
              </w:rPr>
            </w:pPr>
          </w:p>
          <w:p w:rsidR="003D5D7B" w:rsidRPr="00235D03" w:rsidRDefault="003D5D7B"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en-US"/>
              </w:rPr>
            </w:pPr>
            <w:r w:rsidRPr="0099137E">
              <w:rPr>
                <w:sz w:val="28"/>
                <w:szCs w:val="28"/>
                <w:lang w:val="en-US"/>
              </w:rPr>
              <w:t>Oddiy</w:t>
            </w:r>
            <w:r w:rsidRPr="00234F38">
              <w:rPr>
                <w:sz w:val="28"/>
                <w:szCs w:val="28"/>
                <w:lang w:val="en-US"/>
              </w:rPr>
              <w:t xml:space="preserve"> </w:t>
            </w:r>
            <w:r w:rsidRPr="0099137E">
              <w:rPr>
                <w:sz w:val="28"/>
                <w:szCs w:val="28"/>
                <w:lang w:val="en-US"/>
              </w:rPr>
              <w:t>Bul</w:t>
            </w:r>
            <w:r w:rsidRPr="00234F38">
              <w:rPr>
                <w:sz w:val="28"/>
                <w:szCs w:val="28"/>
                <w:lang w:val="en-US"/>
              </w:rPr>
              <w:t xml:space="preserve"> </w:t>
            </w:r>
            <w:r w:rsidRPr="0099137E">
              <w:rPr>
                <w:sz w:val="28"/>
                <w:szCs w:val="28"/>
                <w:lang w:val="en-US"/>
              </w:rPr>
              <w:t>mantig</w:t>
            </w:r>
            <w:r w:rsidRPr="00234F38">
              <w:rPr>
                <w:sz w:val="28"/>
                <w:szCs w:val="28"/>
                <w:lang w:val="en-US"/>
              </w:rPr>
              <w:t>‘</w:t>
            </w:r>
            <w:r w:rsidRPr="0099137E">
              <w:rPr>
                <w:sz w:val="28"/>
                <w:szCs w:val="28"/>
                <w:lang w:val="en-US"/>
              </w:rPr>
              <w:t>ining</w:t>
            </w:r>
            <w:r w:rsidRPr="00234F38">
              <w:rPr>
                <w:sz w:val="28"/>
                <w:szCs w:val="28"/>
                <w:lang w:val="en-US"/>
              </w:rPr>
              <w:t xml:space="preserve"> </w:t>
            </w:r>
            <w:r w:rsidRPr="0099137E">
              <w:rPr>
                <w:sz w:val="28"/>
                <w:szCs w:val="28"/>
                <w:lang w:val="en-US"/>
              </w:rPr>
              <w:t>kengaytirilishi</w:t>
            </w:r>
            <w:r w:rsidRPr="00234F38">
              <w:rPr>
                <w:sz w:val="28"/>
                <w:szCs w:val="28"/>
                <w:lang w:val="en-US"/>
              </w:rPr>
              <w:t xml:space="preserve"> </w:t>
            </w:r>
            <w:r w:rsidRPr="0099137E">
              <w:rPr>
                <w:sz w:val="28"/>
                <w:szCs w:val="28"/>
                <w:lang w:val="en-US"/>
              </w:rPr>
              <w:t>hisoblanadigan</w:t>
            </w:r>
            <w:r w:rsidRPr="00234F38">
              <w:rPr>
                <w:sz w:val="28"/>
                <w:szCs w:val="28"/>
                <w:lang w:val="en-US"/>
              </w:rPr>
              <w:t xml:space="preserve"> </w:t>
            </w:r>
            <w:r w:rsidRPr="0099137E">
              <w:rPr>
                <w:sz w:val="28"/>
                <w:szCs w:val="28"/>
                <w:lang w:val="en-US"/>
              </w:rPr>
              <w:t>formal</w:t>
            </w:r>
            <w:r w:rsidRPr="00234F38">
              <w:rPr>
                <w:sz w:val="28"/>
                <w:szCs w:val="28"/>
                <w:lang w:val="en-US"/>
              </w:rPr>
              <w:t xml:space="preserve"> </w:t>
            </w:r>
            <w:r w:rsidRPr="0099137E">
              <w:rPr>
                <w:sz w:val="28"/>
                <w:szCs w:val="28"/>
                <w:lang w:val="en-US"/>
              </w:rPr>
              <w:t>mantiq</w:t>
            </w:r>
            <w:r w:rsidRPr="00234F38">
              <w:rPr>
                <w:sz w:val="28"/>
                <w:szCs w:val="28"/>
                <w:lang w:val="en-US"/>
              </w:rPr>
              <w:t xml:space="preserve"> </w:t>
            </w:r>
            <w:r w:rsidRPr="0099137E">
              <w:rPr>
                <w:sz w:val="28"/>
                <w:szCs w:val="28"/>
                <w:lang w:val="en-US"/>
              </w:rPr>
              <w:t>tizimi</w:t>
            </w:r>
            <w:r w:rsidRPr="00234F38">
              <w:rPr>
                <w:sz w:val="28"/>
                <w:szCs w:val="28"/>
                <w:lang w:val="en-US"/>
              </w:rPr>
              <w:t xml:space="preserve">. </w:t>
            </w:r>
            <w:r w:rsidRPr="0099137E">
              <w:rPr>
                <w:sz w:val="28"/>
                <w:szCs w:val="28"/>
                <w:lang w:val="en-US"/>
              </w:rPr>
              <w:t>Bunda «chin - 1»</w:t>
            </w:r>
            <w:r>
              <w:rPr>
                <w:sz w:val="28"/>
                <w:szCs w:val="28"/>
                <w:lang w:val="uz-Cyrl-UZ"/>
              </w:rPr>
              <w:t xml:space="preserve"> </w:t>
            </w:r>
            <w:r w:rsidRPr="0099137E">
              <w:rPr>
                <w:sz w:val="28"/>
                <w:szCs w:val="28"/>
                <w:lang w:val="en-US"/>
              </w:rPr>
              <w:t xml:space="preserve">va «yolg‘on - </w:t>
            </w:r>
            <w:r>
              <w:rPr>
                <w:sz w:val="28"/>
                <w:szCs w:val="28"/>
                <w:lang w:val="uz-Cyrl-UZ"/>
              </w:rPr>
              <w:t>0</w:t>
            </w:r>
            <w:r w:rsidRPr="0099137E">
              <w:rPr>
                <w:sz w:val="28"/>
                <w:szCs w:val="28"/>
                <w:lang w:val="en-US"/>
              </w:rPr>
              <w:t>»</w:t>
            </w:r>
            <w:r>
              <w:rPr>
                <w:sz w:val="28"/>
                <w:szCs w:val="28"/>
                <w:lang w:val="uz-Cyrl-UZ"/>
              </w:rPr>
              <w:t xml:space="preserve"> qiymatlari </w:t>
            </w:r>
            <w:r>
              <w:rPr>
                <w:sz w:val="28"/>
                <w:szCs w:val="28"/>
                <w:lang w:val="en-US"/>
              </w:rPr>
              <w:t>(</w:t>
            </w:r>
            <w:r>
              <w:rPr>
                <w:sz w:val="28"/>
                <w:szCs w:val="28"/>
                <w:lang w:val="uz-Cyrl-UZ"/>
              </w:rPr>
              <w:t>0,1</w:t>
            </w:r>
            <w:r>
              <w:rPr>
                <w:sz w:val="28"/>
                <w:szCs w:val="28"/>
                <w:lang w:val="en-US"/>
              </w:rPr>
              <w:t>)</w:t>
            </w:r>
            <w:r>
              <w:rPr>
                <w:sz w:val="28"/>
                <w:szCs w:val="28"/>
                <w:lang w:val="uz-Cyrl-UZ"/>
              </w:rPr>
              <w:t xml:space="preserve"> oraliqda funksiya qiymatlarini</w:t>
            </w:r>
            <w:r w:rsidRPr="0099137E">
              <w:rPr>
                <w:sz w:val="28"/>
                <w:szCs w:val="28"/>
                <w:lang w:val="en-US"/>
              </w:rPr>
              <w:t>n</w:t>
            </w:r>
            <w:r>
              <w:rPr>
                <w:sz w:val="28"/>
                <w:szCs w:val="28"/>
                <w:lang w:val="uz-Cyrl-UZ"/>
              </w:rPr>
              <w:t>g k</w:t>
            </w:r>
            <w:r w:rsidRPr="0099137E">
              <w:rPr>
                <w:sz w:val="28"/>
                <w:szCs w:val="28"/>
                <w:lang w:val="en-US"/>
              </w:rPr>
              <w:t>o‘</w:t>
            </w:r>
            <w:r>
              <w:rPr>
                <w:sz w:val="28"/>
                <w:szCs w:val="28"/>
                <w:lang w:val="uz-Cyrl-UZ"/>
              </w:rPr>
              <w:t>pligi (</w:t>
            </w:r>
            <w:r w:rsidRPr="0099137E">
              <w:rPr>
                <w:sz w:val="28"/>
                <w:szCs w:val="28"/>
                <w:lang w:val="en-US"/>
              </w:rPr>
              <w:t>noaniq ko‘pligi</w:t>
            </w:r>
            <w:r>
              <w:rPr>
                <w:sz w:val="28"/>
                <w:szCs w:val="28"/>
                <w:lang w:val="uz-Cyrl-UZ"/>
              </w:rPr>
              <w:t xml:space="preserve">) bilan almashtiriladi. Noaniq amalning natijasi noaniqlik </w:t>
            </w:r>
            <w:r>
              <w:rPr>
                <w:sz w:val="28"/>
                <w:szCs w:val="28"/>
                <w:lang w:val="en-US"/>
              </w:rPr>
              <w:t xml:space="preserve">bilan </w:t>
            </w:r>
            <w:r>
              <w:rPr>
                <w:sz w:val="28"/>
                <w:szCs w:val="28"/>
                <w:lang w:val="uz-Cyrl-UZ"/>
              </w:rPr>
              <w:t xml:space="preserve">emas, balki imkoniyatlar atamasida ifodalanadi. Masalan, </w:t>
            </w:r>
            <w:r w:rsidRPr="00A37D3A">
              <w:rPr>
                <w:sz w:val="28"/>
                <w:szCs w:val="28"/>
                <w:lang w:val="uz-Cyrl-UZ"/>
              </w:rPr>
              <w:t>«</w:t>
            </w:r>
            <w:r>
              <w:rPr>
                <w:sz w:val="28"/>
                <w:szCs w:val="28"/>
                <w:lang w:val="uz-Cyrl-UZ"/>
              </w:rPr>
              <w:t>chin</w:t>
            </w:r>
            <w:r w:rsidRPr="00A37D3A">
              <w:rPr>
                <w:sz w:val="28"/>
                <w:szCs w:val="28"/>
                <w:lang w:val="uz-Cyrl-UZ"/>
              </w:rPr>
              <w:t>/</w:t>
            </w:r>
            <w:r>
              <w:rPr>
                <w:sz w:val="28"/>
                <w:szCs w:val="28"/>
                <w:lang w:val="uz-Cyrl-UZ"/>
              </w:rPr>
              <w:t>yolg‘on</w:t>
            </w:r>
            <w:r w:rsidRPr="00A37D3A">
              <w:rPr>
                <w:sz w:val="28"/>
                <w:szCs w:val="28"/>
                <w:lang w:val="uz-Cyrl-UZ"/>
              </w:rPr>
              <w:t xml:space="preserve"> </w:t>
            </w:r>
            <w:r w:rsidR="00234F38">
              <w:rPr>
                <w:sz w:val="28"/>
                <w:szCs w:val="28"/>
                <w:lang w:val="en-US"/>
              </w:rPr>
              <w:t>b</w:t>
            </w:r>
            <w:r w:rsidR="00234F38">
              <w:rPr>
                <w:sz w:val="28"/>
                <w:szCs w:val="28"/>
                <w:lang w:val="uz-Cyrl-UZ"/>
              </w:rPr>
              <w:t xml:space="preserve"> o‘</w:t>
            </w:r>
            <w:r w:rsidR="00234F38">
              <w:rPr>
                <w:sz w:val="28"/>
                <w:szCs w:val="28"/>
                <w:lang w:val="en-US"/>
              </w:rPr>
              <w:t xml:space="preserve">lishi </w:t>
            </w:r>
            <w:r>
              <w:rPr>
                <w:sz w:val="28"/>
                <w:szCs w:val="28"/>
                <w:lang w:val="uz-Cyrl-UZ"/>
              </w:rPr>
              <w:t>mumkin</w:t>
            </w:r>
            <w:r w:rsidRPr="00A37D3A">
              <w:rPr>
                <w:sz w:val="28"/>
                <w:szCs w:val="28"/>
                <w:lang w:val="uz-Cyrl-UZ"/>
              </w:rPr>
              <w:t>»</w:t>
            </w:r>
            <w:r>
              <w:rPr>
                <w:sz w:val="28"/>
                <w:szCs w:val="28"/>
                <w:lang w:val="uz-Cyrl-UZ"/>
              </w:rPr>
              <w:t>, bunda mumkinlik darajasi (0,1) intervalda turli qiymatlarga ega bo‘lishi mumkin. Ko‘pincha, e</w:t>
            </w:r>
            <w:r w:rsidRPr="0099137E">
              <w:rPr>
                <w:sz w:val="28"/>
                <w:szCs w:val="28"/>
                <w:lang w:val="en-US"/>
              </w:rPr>
              <w:t>k</w:t>
            </w:r>
            <w:r>
              <w:rPr>
                <w:sz w:val="28"/>
                <w:szCs w:val="28"/>
                <w:lang w:val="uz-Cyrl-UZ"/>
              </w:rPr>
              <w:t>s</w:t>
            </w:r>
            <w:r w:rsidRPr="0099137E">
              <w:rPr>
                <w:sz w:val="28"/>
                <w:szCs w:val="28"/>
                <w:lang w:val="en-US"/>
              </w:rPr>
              <w:t>pert va obrazlarni tanishning mustaqil o‘rganadigan tizimlarida foydalaniladi.</w:t>
            </w:r>
          </w:p>
          <w:p w:rsidR="00234F38" w:rsidRDefault="00234F38" w:rsidP="003A7C3D">
            <w:pPr>
              <w:tabs>
                <w:tab w:val="left" w:pos="4320"/>
                <w:tab w:val="left" w:pos="4500"/>
              </w:tabs>
              <w:jc w:val="both"/>
              <w:rPr>
                <w:sz w:val="28"/>
                <w:szCs w:val="28"/>
              </w:rPr>
            </w:pPr>
          </w:p>
          <w:p w:rsidR="003D5D7B" w:rsidRPr="00234F38" w:rsidRDefault="003D5D7B" w:rsidP="003A7C3D">
            <w:pPr>
              <w:tabs>
                <w:tab w:val="left" w:pos="4320"/>
                <w:tab w:val="left" w:pos="4500"/>
              </w:tabs>
              <w:jc w:val="both"/>
              <w:rPr>
                <w:sz w:val="28"/>
                <w:szCs w:val="28"/>
              </w:rPr>
            </w:pPr>
          </w:p>
          <w:p w:rsidR="00234F38" w:rsidRDefault="00074BD0" w:rsidP="003A7C3D">
            <w:pPr>
              <w:tabs>
                <w:tab w:val="left" w:pos="4320"/>
                <w:tab w:val="left" w:pos="4500"/>
              </w:tabs>
              <w:jc w:val="both"/>
              <w:rPr>
                <w:sz w:val="28"/>
                <w:szCs w:val="28"/>
                <w:lang w:val="uz-Cyrl-UZ"/>
              </w:rPr>
            </w:pPr>
            <w:r>
              <w:rPr>
                <w:sz w:val="28"/>
                <w:szCs w:val="28"/>
              </w:rPr>
              <w:t>Оддий Буль мантиғининг кенгайтирилиши ҳисобланадиган формал мантиқ тизими. Бунда «чин - 1»</w:t>
            </w:r>
            <w:r>
              <w:rPr>
                <w:sz w:val="28"/>
                <w:szCs w:val="28"/>
                <w:lang w:val="uz-Cyrl-UZ"/>
              </w:rPr>
              <w:t xml:space="preserve"> </w:t>
            </w:r>
            <w:r>
              <w:rPr>
                <w:sz w:val="28"/>
                <w:szCs w:val="28"/>
              </w:rPr>
              <w:t xml:space="preserve">ва «ёлғон - </w:t>
            </w:r>
            <w:r>
              <w:rPr>
                <w:sz w:val="28"/>
                <w:szCs w:val="28"/>
                <w:lang w:val="uz-Cyrl-UZ"/>
              </w:rPr>
              <w:t>0</w:t>
            </w:r>
            <w:r>
              <w:rPr>
                <w:sz w:val="28"/>
                <w:szCs w:val="28"/>
              </w:rPr>
              <w:t>»</w:t>
            </w:r>
            <w:r>
              <w:rPr>
                <w:sz w:val="28"/>
                <w:szCs w:val="28"/>
                <w:lang w:val="uz-Cyrl-UZ"/>
              </w:rPr>
              <w:t xml:space="preserve"> қийматлари </w:t>
            </w:r>
            <w:r>
              <w:rPr>
                <w:sz w:val="28"/>
                <w:szCs w:val="28"/>
              </w:rPr>
              <w:t>(</w:t>
            </w:r>
            <w:r>
              <w:rPr>
                <w:sz w:val="28"/>
                <w:szCs w:val="28"/>
                <w:lang w:val="uz-Cyrl-UZ"/>
              </w:rPr>
              <w:t>0,1</w:t>
            </w:r>
            <w:r>
              <w:rPr>
                <w:sz w:val="28"/>
                <w:szCs w:val="28"/>
              </w:rPr>
              <w:t>)</w:t>
            </w:r>
            <w:r>
              <w:rPr>
                <w:sz w:val="28"/>
                <w:szCs w:val="28"/>
                <w:lang w:val="uz-Cyrl-UZ"/>
              </w:rPr>
              <w:t xml:space="preserve"> оралиқда функция қийматларини</w:t>
            </w:r>
            <w:r>
              <w:rPr>
                <w:sz w:val="28"/>
                <w:szCs w:val="28"/>
              </w:rPr>
              <w:t>н</w:t>
            </w:r>
            <w:r>
              <w:rPr>
                <w:sz w:val="28"/>
                <w:szCs w:val="28"/>
                <w:lang w:val="uz-Cyrl-UZ"/>
              </w:rPr>
              <w:t>г к</w:t>
            </w:r>
            <w:r>
              <w:rPr>
                <w:sz w:val="28"/>
                <w:szCs w:val="28"/>
              </w:rPr>
              <w:t>ў</w:t>
            </w:r>
            <w:r>
              <w:rPr>
                <w:sz w:val="28"/>
                <w:szCs w:val="28"/>
                <w:lang w:val="uz-Cyrl-UZ"/>
              </w:rPr>
              <w:t>плиги (</w:t>
            </w:r>
            <w:r>
              <w:rPr>
                <w:sz w:val="28"/>
                <w:szCs w:val="28"/>
              </w:rPr>
              <w:t>ноаниқ кўплиги</w:t>
            </w:r>
            <w:r>
              <w:rPr>
                <w:sz w:val="28"/>
                <w:szCs w:val="28"/>
                <w:lang w:val="uz-Cyrl-UZ"/>
              </w:rPr>
              <w:t>) билан алмаштири</w:t>
            </w:r>
            <w:r w:rsidR="00234F38">
              <w:rPr>
                <w:sz w:val="28"/>
                <w:szCs w:val="28"/>
                <w:lang w:val="uz-Cyrl-UZ"/>
              </w:rPr>
              <w:t>-</w:t>
            </w:r>
            <w:r>
              <w:rPr>
                <w:sz w:val="28"/>
                <w:szCs w:val="28"/>
                <w:lang w:val="uz-Cyrl-UZ"/>
              </w:rPr>
              <w:t xml:space="preserve">лади. Ноаниқ амалнинг натижаси ноаниқлик </w:t>
            </w:r>
            <w:r w:rsidRPr="005B6905">
              <w:rPr>
                <w:sz w:val="28"/>
                <w:szCs w:val="28"/>
                <w:lang w:val="uz-Cyrl-UZ"/>
              </w:rPr>
              <w:t xml:space="preserve">билан </w:t>
            </w:r>
            <w:r>
              <w:rPr>
                <w:sz w:val="28"/>
                <w:szCs w:val="28"/>
                <w:lang w:val="uz-Cyrl-UZ"/>
              </w:rPr>
              <w:t xml:space="preserve">эмас, балки имкониятлар атамасида ифодаланади. Масалан, </w:t>
            </w:r>
            <w:r w:rsidRPr="00A37D3A">
              <w:rPr>
                <w:sz w:val="28"/>
                <w:szCs w:val="28"/>
                <w:lang w:val="uz-Cyrl-UZ"/>
              </w:rPr>
              <w:t xml:space="preserve">«чин/ёлғон </w:t>
            </w:r>
            <w:r w:rsidR="00234F38" w:rsidRPr="00234F38">
              <w:rPr>
                <w:sz w:val="28"/>
                <w:szCs w:val="28"/>
                <w:lang w:val="uz-Cyrl-UZ"/>
              </w:rPr>
              <w:t>б</w:t>
            </w:r>
            <w:r w:rsidR="00234F38">
              <w:rPr>
                <w:sz w:val="28"/>
                <w:szCs w:val="28"/>
                <w:lang w:val="uz-Cyrl-UZ"/>
              </w:rPr>
              <w:t xml:space="preserve">ўлиши </w:t>
            </w:r>
            <w:r w:rsidRPr="00A37D3A">
              <w:rPr>
                <w:sz w:val="28"/>
                <w:szCs w:val="28"/>
                <w:lang w:val="uz-Cyrl-UZ"/>
              </w:rPr>
              <w:t>мумкин»</w:t>
            </w:r>
            <w:r>
              <w:rPr>
                <w:sz w:val="28"/>
                <w:szCs w:val="28"/>
                <w:lang w:val="uz-Cyrl-UZ"/>
              </w:rPr>
              <w:t>, бунда мумкинлик даражаси (0,1) интервалда турли қийматларга эга бўлиши мумкин. Кўпинча, э</w:t>
            </w:r>
            <w:r w:rsidRPr="00234F38">
              <w:rPr>
                <w:sz w:val="28"/>
                <w:szCs w:val="28"/>
                <w:lang w:val="uz-Cyrl-UZ"/>
              </w:rPr>
              <w:t>к</w:t>
            </w:r>
            <w:r>
              <w:rPr>
                <w:sz w:val="28"/>
                <w:szCs w:val="28"/>
                <w:lang w:val="uz-Cyrl-UZ"/>
              </w:rPr>
              <w:t>с</w:t>
            </w:r>
            <w:r w:rsidRPr="00234F38">
              <w:rPr>
                <w:sz w:val="28"/>
                <w:szCs w:val="28"/>
                <w:lang w:val="uz-Cyrl-UZ"/>
              </w:rPr>
              <w:t>перт ва образларни танишнинг мустақил ўрганадиган тизим</w:t>
            </w:r>
            <w:r w:rsidR="00234F38">
              <w:rPr>
                <w:sz w:val="28"/>
                <w:szCs w:val="28"/>
                <w:lang w:val="uz-Cyrl-UZ"/>
              </w:rPr>
              <w:t>-</w:t>
            </w:r>
            <w:r w:rsidRPr="00234F38">
              <w:rPr>
                <w:sz w:val="28"/>
                <w:szCs w:val="28"/>
                <w:lang w:val="uz-Cyrl-UZ"/>
              </w:rPr>
              <w:t>ларида фойдаланилади.</w:t>
            </w:r>
          </w:p>
          <w:p w:rsidR="003D5D7B" w:rsidRPr="00234F38" w:rsidRDefault="003D5D7B" w:rsidP="003A7C3D">
            <w:pPr>
              <w:tabs>
                <w:tab w:val="left" w:pos="4320"/>
                <w:tab w:val="left" w:pos="4500"/>
              </w:tabs>
              <w:jc w:val="both"/>
              <w:rPr>
                <w:sz w:val="28"/>
                <w:szCs w:val="28"/>
                <w:lang w:val="uz-Cyrl-UZ"/>
              </w:rPr>
            </w:pPr>
          </w:p>
        </w:tc>
      </w:tr>
      <w:tr w:rsidR="00074BD0" w:rsidRPr="009D6F82">
        <w:trPr>
          <w:tblCellSpacing w:w="0" w:type="dxa"/>
          <w:jc w:val="center"/>
        </w:trPr>
        <w:tc>
          <w:tcPr>
            <w:tcW w:w="2079" w:type="pct"/>
          </w:tcPr>
          <w:p w:rsidR="00074BD0" w:rsidRPr="004879B7" w:rsidRDefault="00074BD0" w:rsidP="003A7C3D">
            <w:pPr>
              <w:rPr>
                <w:b/>
                <w:sz w:val="28"/>
                <w:szCs w:val="28"/>
                <w:lang w:val="uz-Cyrl-UZ"/>
              </w:rPr>
            </w:pPr>
            <w:r w:rsidRPr="004879B7">
              <w:rPr>
                <w:b/>
                <w:sz w:val="28"/>
                <w:szCs w:val="28"/>
              </w:rPr>
              <w:t xml:space="preserve">Нижний </w:t>
            </w:r>
            <w:r>
              <w:rPr>
                <w:b/>
                <w:sz w:val="28"/>
                <w:szCs w:val="28"/>
              </w:rPr>
              <w:t>(</w:t>
            </w:r>
            <w:r w:rsidRPr="004879B7">
              <w:rPr>
                <w:b/>
                <w:sz w:val="28"/>
                <w:szCs w:val="28"/>
              </w:rPr>
              <w:t>подстрочный</w:t>
            </w:r>
            <w:r>
              <w:rPr>
                <w:b/>
                <w:sz w:val="28"/>
                <w:szCs w:val="28"/>
              </w:rPr>
              <w:t>)</w:t>
            </w:r>
            <w:r w:rsidRPr="004879B7">
              <w:rPr>
                <w:b/>
                <w:sz w:val="28"/>
                <w:szCs w:val="28"/>
              </w:rPr>
              <w:t xml:space="preserve"> </w:t>
            </w:r>
            <w:r w:rsidR="00234F38">
              <w:rPr>
                <w:b/>
                <w:sz w:val="28"/>
                <w:szCs w:val="28"/>
              </w:rPr>
              <w:br/>
            </w:r>
            <w:r w:rsidRPr="004879B7">
              <w:rPr>
                <w:b/>
                <w:sz w:val="28"/>
                <w:szCs w:val="28"/>
              </w:rPr>
              <w:t>индекс</w:t>
            </w:r>
          </w:p>
          <w:p w:rsidR="00074BD0" w:rsidRDefault="00074BD0" w:rsidP="003A7C3D">
            <w:pPr>
              <w:rPr>
                <w:bCs/>
                <w:sz w:val="28"/>
                <w:szCs w:val="28"/>
                <w:lang w:val="uz-Cyrl-UZ"/>
              </w:rPr>
            </w:pPr>
            <w:r w:rsidRPr="00EB4564">
              <w:rPr>
                <w:b/>
                <w:bCs/>
                <w:sz w:val="28"/>
                <w:szCs w:val="28"/>
                <w:lang w:val="en-US"/>
              </w:rPr>
              <w:t>uz</w:t>
            </w:r>
            <w:r w:rsidRPr="00103A25">
              <w:rPr>
                <w:b/>
                <w:bCs/>
                <w:sz w:val="28"/>
                <w:szCs w:val="28"/>
              </w:rPr>
              <w:t xml:space="preserve"> </w:t>
            </w:r>
            <w:r w:rsidRPr="00103A25">
              <w:rPr>
                <w:bCs/>
                <w:sz w:val="28"/>
                <w:szCs w:val="28"/>
              </w:rPr>
              <w:t>-</w:t>
            </w:r>
            <w:r>
              <w:rPr>
                <w:bCs/>
                <w:sz w:val="28"/>
                <w:szCs w:val="28"/>
                <w:lang w:val="uz-Cyrl-UZ"/>
              </w:rPr>
              <w:t xml:space="preserve"> </w:t>
            </w:r>
            <w:r>
              <w:rPr>
                <w:sz w:val="28"/>
                <w:szCs w:val="28"/>
                <w:lang w:val="uz-Cyrl-UZ"/>
              </w:rPr>
              <w:t xml:space="preserve">quyi </w:t>
            </w:r>
            <w:r>
              <w:rPr>
                <w:sz w:val="28"/>
                <w:szCs w:val="28"/>
              </w:rPr>
              <w:t>(satr ostidagi)</w:t>
            </w:r>
            <w:r>
              <w:rPr>
                <w:sz w:val="28"/>
                <w:szCs w:val="28"/>
                <w:lang w:val="uz-Cyrl-UZ"/>
              </w:rPr>
              <w:t xml:space="preserve"> indeks</w:t>
            </w:r>
          </w:p>
          <w:p w:rsidR="00074BD0" w:rsidRPr="00844AE4" w:rsidRDefault="00074BD0" w:rsidP="003A7C3D">
            <w:pPr>
              <w:rPr>
                <w:sz w:val="28"/>
                <w:szCs w:val="28"/>
                <w:lang w:val="uz-Cyrl-UZ"/>
              </w:rPr>
            </w:pPr>
            <w:r>
              <w:rPr>
                <w:sz w:val="28"/>
                <w:szCs w:val="28"/>
                <w:lang w:val="uz-Cyrl-UZ"/>
              </w:rPr>
              <w:t xml:space="preserve">      </w:t>
            </w:r>
            <w:r w:rsidRPr="002E1A74">
              <w:rPr>
                <w:sz w:val="28"/>
                <w:szCs w:val="28"/>
              </w:rPr>
              <w:t xml:space="preserve"> </w:t>
            </w:r>
            <w:r>
              <w:rPr>
                <w:sz w:val="28"/>
                <w:szCs w:val="28"/>
                <w:lang w:val="uz-Cyrl-UZ"/>
              </w:rPr>
              <w:t>қуйи (</w:t>
            </w:r>
            <w:r w:rsidRPr="00844AE4">
              <w:rPr>
                <w:sz w:val="28"/>
                <w:szCs w:val="28"/>
                <w:lang w:val="uz-Cyrl-UZ"/>
              </w:rPr>
              <w:t>сатр остидаги</w:t>
            </w:r>
            <w:r>
              <w:rPr>
                <w:sz w:val="28"/>
                <w:szCs w:val="28"/>
                <w:lang w:val="uz-Cyrl-UZ"/>
              </w:rPr>
              <w:t>) индекс</w:t>
            </w:r>
          </w:p>
          <w:p w:rsidR="00074BD0" w:rsidRPr="00844AE4" w:rsidRDefault="00074BD0" w:rsidP="003A7C3D">
            <w:pPr>
              <w:tabs>
                <w:tab w:val="left" w:pos="4320"/>
                <w:tab w:val="left" w:pos="4500"/>
              </w:tabs>
              <w:rPr>
                <w:sz w:val="28"/>
                <w:szCs w:val="28"/>
                <w:lang w:val="uz-Cyrl-UZ"/>
              </w:rPr>
            </w:pPr>
            <w:r w:rsidRPr="00844AE4">
              <w:rPr>
                <w:b/>
                <w:bCs/>
                <w:color w:val="000000"/>
                <w:sz w:val="28"/>
                <w:szCs w:val="28"/>
                <w:lang w:val="uz-Cyrl-UZ"/>
              </w:rPr>
              <w:t xml:space="preserve">en </w:t>
            </w:r>
            <w:r w:rsidRPr="00790EBA">
              <w:rPr>
                <w:bCs/>
                <w:color w:val="000000"/>
                <w:sz w:val="28"/>
                <w:szCs w:val="28"/>
                <w:lang w:val="uz-Cyrl-UZ"/>
              </w:rPr>
              <w:t>-</w:t>
            </w:r>
            <w:r w:rsidRPr="00844AE4">
              <w:rPr>
                <w:sz w:val="28"/>
                <w:szCs w:val="28"/>
                <w:lang w:val="uz-Cyrl-UZ"/>
              </w:rPr>
              <w:t xml:space="preserve"> subscript</w:t>
            </w:r>
          </w:p>
          <w:p w:rsidR="00074BD0" w:rsidRPr="00790EBA" w:rsidRDefault="00074BD0" w:rsidP="003A7C3D">
            <w:pPr>
              <w:rPr>
                <w:sz w:val="28"/>
                <w:szCs w:val="28"/>
              </w:rPr>
            </w:pPr>
          </w:p>
        </w:tc>
        <w:tc>
          <w:tcPr>
            <w:tcW w:w="2921" w:type="pct"/>
          </w:tcPr>
          <w:p w:rsidR="00074BD0" w:rsidRDefault="00074BD0" w:rsidP="003A7C3D">
            <w:pPr>
              <w:jc w:val="both"/>
              <w:rPr>
                <w:sz w:val="28"/>
                <w:szCs w:val="28"/>
                <w:lang w:val="uz-Cyrl-UZ"/>
              </w:rPr>
            </w:pPr>
            <w:r>
              <w:rPr>
                <w:sz w:val="28"/>
                <w:szCs w:val="28"/>
              </w:rPr>
              <w:t>Число или символ, идентифицирующие элемент массива или указывающие количество элементов в массиве</w:t>
            </w:r>
            <w:r w:rsidRPr="00FB6488">
              <w:rPr>
                <w:sz w:val="28"/>
                <w:szCs w:val="28"/>
              </w:rPr>
              <w:t>.</w:t>
            </w:r>
          </w:p>
          <w:p w:rsidR="00074BD0" w:rsidRPr="00300D63" w:rsidRDefault="00074BD0" w:rsidP="003A7C3D">
            <w:pPr>
              <w:jc w:val="both"/>
              <w:rPr>
                <w:sz w:val="16"/>
                <w:szCs w:val="16"/>
              </w:rPr>
            </w:pPr>
          </w:p>
          <w:p w:rsidR="00074BD0" w:rsidRDefault="00074BD0" w:rsidP="003A7C3D">
            <w:pPr>
              <w:jc w:val="both"/>
              <w:rPr>
                <w:sz w:val="28"/>
                <w:szCs w:val="28"/>
                <w:lang w:val="en-US"/>
              </w:rPr>
            </w:pPr>
            <w:r w:rsidRPr="0099137E">
              <w:rPr>
                <w:sz w:val="28"/>
                <w:szCs w:val="28"/>
                <w:lang w:val="en-US"/>
              </w:rPr>
              <w:t>Massiv elementini identifikatsiyalaydigan</w:t>
            </w:r>
            <w:r>
              <w:rPr>
                <w:sz w:val="28"/>
                <w:szCs w:val="28"/>
                <w:lang w:val="uz-Cyrl-UZ"/>
              </w:rPr>
              <w:t xml:space="preserve"> yoki massivdagi elementlar miqdorini ko‘rsatadigan so</w:t>
            </w:r>
            <w:r w:rsidRPr="0099137E">
              <w:rPr>
                <w:sz w:val="28"/>
                <w:szCs w:val="28"/>
                <w:lang w:val="en-US"/>
              </w:rPr>
              <w:t>n</w:t>
            </w:r>
            <w:r>
              <w:rPr>
                <w:sz w:val="28"/>
                <w:szCs w:val="28"/>
                <w:lang w:val="uz-Cyrl-UZ"/>
              </w:rPr>
              <w:t xml:space="preserve"> yo</w:t>
            </w:r>
            <w:r w:rsidRPr="0099137E">
              <w:rPr>
                <w:sz w:val="28"/>
                <w:szCs w:val="28"/>
                <w:lang w:val="en-US"/>
              </w:rPr>
              <w:t>k</w:t>
            </w:r>
            <w:r>
              <w:rPr>
                <w:sz w:val="28"/>
                <w:szCs w:val="28"/>
                <w:lang w:val="uz-Cyrl-UZ"/>
              </w:rPr>
              <w:t>i simvol.</w:t>
            </w:r>
          </w:p>
          <w:p w:rsidR="00074BD0" w:rsidRPr="00300D63" w:rsidRDefault="00074BD0" w:rsidP="003A7C3D">
            <w:pPr>
              <w:jc w:val="both"/>
              <w:rPr>
                <w:sz w:val="16"/>
                <w:szCs w:val="16"/>
                <w:lang w:val="en-US"/>
              </w:rPr>
            </w:pPr>
          </w:p>
          <w:p w:rsidR="00074BD0" w:rsidRPr="00103A25" w:rsidRDefault="00074BD0" w:rsidP="003A7C3D">
            <w:pPr>
              <w:jc w:val="both"/>
              <w:rPr>
                <w:sz w:val="28"/>
                <w:szCs w:val="28"/>
                <w:lang w:val="uz-Cyrl-UZ"/>
              </w:rPr>
            </w:pPr>
            <w:r>
              <w:rPr>
                <w:sz w:val="28"/>
                <w:szCs w:val="28"/>
              </w:rPr>
              <w:t>Массив элементини идентификациялайдиган</w:t>
            </w:r>
            <w:r>
              <w:rPr>
                <w:sz w:val="28"/>
                <w:szCs w:val="28"/>
                <w:lang w:val="uz-Cyrl-UZ"/>
              </w:rPr>
              <w:t xml:space="preserve"> ёки </w:t>
            </w:r>
            <w:r w:rsidR="00300D63">
              <w:rPr>
                <w:sz w:val="28"/>
                <w:szCs w:val="28"/>
                <w:lang w:val="uz-Cyrl-UZ"/>
              </w:rPr>
              <w:t xml:space="preserve">массивдаги элементлар миқдорини </w:t>
            </w:r>
            <w:r>
              <w:rPr>
                <w:sz w:val="28"/>
                <w:szCs w:val="28"/>
                <w:lang w:val="uz-Cyrl-UZ"/>
              </w:rPr>
              <w:t>кўр</w:t>
            </w:r>
            <w:r w:rsidR="006754B4">
              <w:rPr>
                <w:sz w:val="28"/>
                <w:szCs w:val="28"/>
                <w:lang w:val="uz-Cyrl-UZ"/>
              </w:rPr>
              <w:t>-</w:t>
            </w:r>
            <w:r>
              <w:rPr>
                <w:sz w:val="28"/>
                <w:szCs w:val="28"/>
                <w:lang w:val="uz-Cyrl-UZ"/>
              </w:rPr>
              <w:t>сатадиган со</w:t>
            </w:r>
            <w:r>
              <w:rPr>
                <w:sz w:val="28"/>
                <w:szCs w:val="28"/>
              </w:rPr>
              <w:t>н</w:t>
            </w:r>
            <w:r>
              <w:rPr>
                <w:sz w:val="28"/>
                <w:szCs w:val="28"/>
                <w:lang w:val="uz-Cyrl-UZ"/>
              </w:rPr>
              <w:t xml:space="preserve"> ё</w:t>
            </w:r>
            <w:r>
              <w:rPr>
                <w:sz w:val="28"/>
                <w:szCs w:val="28"/>
              </w:rPr>
              <w:t>к</w:t>
            </w:r>
            <w:r>
              <w:rPr>
                <w:sz w:val="28"/>
                <w:szCs w:val="28"/>
                <w:lang w:val="uz-Cyrl-UZ"/>
              </w:rPr>
              <w:t>и символ.</w:t>
            </w:r>
          </w:p>
        </w:tc>
      </w:tr>
      <w:tr w:rsidR="00074BD0" w:rsidRPr="009A1803">
        <w:trPr>
          <w:tblCellSpacing w:w="0" w:type="dxa"/>
          <w:jc w:val="center"/>
        </w:trPr>
        <w:tc>
          <w:tcPr>
            <w:tcW w:w="2079" w:type="pct"/>
          </w:tcPr>
          <w:p w:rsidR="00074BD0" w:rsidRPr="00E20227" w:rsidRDefault="00074BD0" w:rsidP="003A7C3D">
            <w:pPr>
              <w:tabs>
                <w:tab w:val="left" w:pos="4320"/>
                <w:tab w:val="left" w:pos="4500"/>
              </w:tabs>
              <w:rPr>
                <w:b/>
                <w:sz w:val="28"/>
                <w:szCs w:val="28"/>
              </w:rPr>
            </w:pPr>
            <w:r w:rsidRPr="00E20227">
              <w:rPr>
                <w:b/>
                <w:sz w:val="28"/>
                <w:szCs w:val="28"/>
              </w:rPr>
              <w:t>Нижний колонтитул</w:t>
            </w:r>
          </w:p>
          <w:p w:rsidR="00074BD0" w:rsidRPr="004E5BD5" w:rsidRDefault="00074BD0" w:rsidP="003A7C3D">
            <w:pPr>
              <w:tabs>
                <w:tab w:val="left" w:pos="4320"/>
                <w:tab w:val="left" w:pos="4500"/>
              </w:tabs>
              <w:rPr>
                <w:b/>
                <w:sz w:val="28"/>
                <w:szCs w:val="28"/>
              </w:rPr>
            </w:pPr>
            <w:r>
              <w:rPr>
                <w:b/>
                <w:sz w:val="28"/>
                <w:szCs w:val="28"/>
                <w:lang w:val="en-US"/>
              </w:rPr>
              <w:t>uz</w:t>
            </w:r>
            <w:r w:rsidRPr="004E5BD5">
              <w:rPr>
                <w:b/>
                <w:sz w:val="28"/>
                <w:szCs w:val="28"/>
              </w:rPr>
              <w:t xml:space="preserve"> </w:t>
            </w:r>
            <w:r w:rsidRPr="00711A50">
              <w:rPr>
                <w:sz w:val="28"/>
                <w:szCs w:val="28"/>
              </w:rPr>
              <w:t>-</w:t>
            </w:r>
            <w:r w:rsidRPr="004E5BD5">
              <w:rPr>
                <w:b/>
                <w:sz w:val="28"/>
                <w:szCs w:val="28"/>
              </w:rPr>
              <w:t xml:space="preserve"> </w:t>
            </w:r>
            <w:r>
              <w:rPr>
                <w:sz w:val="28"/>
                <w:szCs w:val="28"/>
              </w:rPr>
              <w:t>pastki kolontitul</w:t>
            </w:r>
          </w:p>
          <w:p w:rsidR="00074BD0" w:rsidRPr="005B5ED5" w:rsidRDefault="00074BD0" w:rsidP="003A7C3D">
            <w:pPr>
              <w:tabs>
                <w:tab w:val="left" w:pos="4320"/>
                <w:tab w:val="left" w:pos="4500"/>
              </w:tabs>
              <w:rPr>
                <w:sz w:val="28"/>
                <w:szCs w:val="28"/>
              </w:rPr>
            </w:pPr>
            <w:r>
              <w:rPr>
                <w:b/>
                <w:sz w:val="28"/>
                <w:szCs w:val="28"/>
                <w:lang w:val="uz-Cyrl-UZ"/>
              </w:rPr>
              <w:t xml:space="preserve">       </w:t>
            </w:r>
            <w:r>
              <w:rPr>
                <w:sz w:val="28"/>
                <w:szCs w:val="28"/>
              </w:rPr>
              <w:t>пастки колонтитул</w:t>
            </w:r>
          </w:p>
          <w:p w:rsidR="00074BD0" w:rsidRPr="00E20227" w:rsidRDefault="00074BD0" w:rsidP="003A7C3D">
            <w:pPr>
              <w:tabs>
                <w:tab w:val="left" w:pos="4320"/>
                <w:tab w:val="left" w:pos="4500"/>
              </w:tabs>
              <w:rPr>
                <w:sz w:val="28"/>
                <w:szCs w:val="28"/>
                <w:lang w:val="uz-Cyrl-UZ"/>
              </w:rPr>
            </w:pPr>
            <w:r w:rsidRPr="00404F9B">
              <w:rPr>
                <w:b/>
                <w:sz w:val="28"/>
                <w:szCs w:val="28"/>
                <w:lang w:val="en-US"/>
              </w:rPr>
              <w:t xml:space="preserve">en </w:t>
            </w:r>
            <w:r w:rsidRPr="00B8225B">
              <w:rPr>
                <w:sz w:val="28"/>
                <w:szCs w:val="28"/>
                <w:lang w:val="en-US"/>
              </w:rPr>
              <w:t>-</w:t>
            </w:r>
            <w:r w:rsidRPr="00E20227">
              <w:rPr>
                <w:sz w:val="28"/>
                <w:szCs w:val="28"/>
                <w:lang w:val="en-US"/>
              </w:rPr>
              <w:t xml:space="preserve"> footer</w:t>
            </w:r>
            <w:r w:rsidRPr="00E20227">
              <w:rPr>
                <w:sz w:val="28"/>
                <w:szCs w:val="28"/>
              </w:rPr>
              <w:t xml:space="preserve"> </w:t>
            </w:r>
          </w:p>
          <w:p w:rsidR="00074BD0" w:rsidRPr="009345AC" w:rsidRDefault="00074BD0" w:rsidP="003A7C3D">
            <w:pPr>
              <w:tabs>
                <w:tab w:val="left" w:pos="4320"/>
                <w:tab w:val="left" w:pos="4500"/>
              </w:tabs>
              <w:rPr>
                <w:sz w:val="28"/>
                <w:szCs w:val="28"/>
                <w:lang w:val="en-US"/>
              </w:rPr>
            </w:pPr>
          </w:p>
        </w:tc>
        <w:tc>
          <w:tcPr>
            <w:tcW w:w="2921" w:type="pct"/>
          </w:tcPr>
          <w:p w:rsidR="00074BD0" w:rsidRPr="003D5D7B" w:rsidRDefault="00074BD0" w:rsidP="003A7C3D">
            <w:pPr>
              <w:tabs>
                <w:tab w:val="left" w:pos="4320"/>
                <w:tab w:val="left" w:pos="4500"/>
              </w:tabs>
              <w:jc w:val="both"/>
              <w:rPr>
                <w:sz w:val="28"/>
                <w:szCs w:val="28"/>
                <w:lang w:val="uz-Cyrl-UZ"/>
              </w:rPr>
            </w:pPr>
            <w:r w:rsidRPr="003D5D7B">
              <w:rPr>
                <w:sz w:val="28"/>
                <w:szCs w:val="28"/>
              </w:rPr>
              <w:t xml:space="preserve">Одна или несколько строк, проставляемых или автоматически повторяемых внизу каждой страницы. Используется, например, для размещения названия главы, версии и даты создания часто обновляемого документа. </w:t>
            </w:r>
          </w:p>
          <w:p w:rsidR="00074BD0" w:rsidRPr="00300D63" w:rsidRDefault="00074BD0" w:rsidP="003A7C3D">
            <w:pPr>
              <w:tabs>
                <w:tab w:val="left" w:pos="4320"/>
                <w:tab w:val="left" w:pos="4500"/>
              </w:tabs>
              <w:jc w:val="both"/>
              <w:rPr>
                <w:sz w:val="16"/>
                <w:szCs w:val="16"/>
              </w:rPr>
            </w:pPr>
          </w:p>
          <w:p w:rsidR="00074BD0" w:rsidRPr="00235D03" w:rsidRDefault="00074BD0" w:rsidP="003A7C3D">
            <w:pPr>
              <w:tabs>
                <w:tab w:val="left" w:pos="4320"/>
                <w:tab w:val="left" w:pos="4500"/>
              </w:tabs>
              <w:jc w:val="both"/>
              <w:rPr>
                <w:sz w:val="28"/>
                <w:szCs w:val="28"/>
                <w:lang w:val="uz-Cyrl-UZ"/>
              </w:rPr>
            </w:pPr>
            <w:r>
              <w:rPr>
                <w:sz w:val="28"/>
                <w:szCs w:val="28"/>
                <w:lang w:val="uz-Cyrl-UZ"/>
              </w:rPr>
              <w:t>Har</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sahifaning</w:t>
            </w:r>
            <w:r w:rsidRPr="004E5BD5">
              <w:rPr>
                <w:sz w:val="28"/>
                <w:szCs w:val="28"/>
                <w:lang w:val="uz-Cyrl-UZ"/>
              </w:rPr>
              <w:t xml:space="preserve"> </w:t>
            </w:r>
            <w:r>
              <w:rPr>
                <w:sz w:val="28"/>
                <w:szCs w:val="28"/>
                <w:lang w:val="uz-Cyrl-UZ"/>
              </w:rPr>
              <w:t>ostiga</w:t>
            </w:r>
            <w:r w:rsidRPr="004E5BD5">
              <w:rPr>
                <w:sz w:val="28"/>
                <w:szCs w:val="28"/>
                <w:lang w:val="uz-Cyrl-UZ"/>
              </w:rPr>
              <w:t xml:space="preserve"> </w:t>
            </w:r>
            <w:r>
              <w:rPr>
                <w:sz w:val="28"/>
                <w:szCs w:val="28"/>
                <w:lang w:val="uz-Cyrl-UZ"/>
              </w:rPr>
              <w:t>qo‘yiladigan</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avtomatik</w:t>
            </w:r>
            <w:r w:rsidRPr="004E5BD5">
              <w:rPr>
                <w:sz w:val="28"/>
                <w:szCs w:val="28"/>
                <w:lang w:val="uz-Cyrl-UZ"/>
              </w:rPr>
              <w:t xml:space="preserve"> </w:t>
            </w:r>
            <w:r>
              <w:rPr>
                <w:sz w:val="28"/>
                <w:szCs w:val="28"/>
                <w:lang w:val="uz-Cyrl-UZ"/>
              </w:rPr>
              <w:t>tarzda</w:t>
            </w:r>
            <w:r w:rsidRPr="004E5BD5">
              <w:rPr>
                <w:sz w:val="28"/>
                <w:szCs w:val="28"/>
                <w:lang w:val="uz-Cyrl-UZ"/>
              </w:rPr>
              <w:t xml:space="preserve"> </w:t>
            </w:r>
            <w:r>
              <w:rPr>
                <w:sz w:val="28"/>
                <w:szCs w:val="28"/>
                <w:lang w:val="uz-Cyrl-UZ"/>
              </w:rPr>
              <w:t>takrorlanadigan</w:t>
            </w:r>
            <w:r w:rsidRPr="004E5BD5">
              <w:rPr>
                <w:sz w:val="28"/>
                <w:szCs w:val="28"/>
                <w:lang w:val="uz-Cyrl-UZ"/>
              </w:rPr>
              <w:t xml:space="preserve"> </w:t>
            </w:r>
            <w:r>
              <w:rPr>
                <w:sz w:val="28"/>
                <w:szCs w:val="28"/>
                <w:lang w:val="uz-Cyrl-UZ"/>
              </w:rPr>
              <w:t>bitta</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nechta</w:t>
            </w:r>
            <w:r w:rsidRPr="004E5BD5">
              <w:rPr>
                <w:sz w:val="28"/>
                <w:szCs w:val="28"/>
                <w:lang w:val="uz-Cyrl-UZ"/>
              </w:rPr>
              <w:t xml:space="preserve"> </w:t>
            </w:r>
            <w:r>
              <w:rPr>
                <w:sz w:val="28"/>
                <w:szCs w:val="28"/>
                <w:lang w:val="uz-Cyrl-UZ"/>
              </w:rPr>
              <w:t>satr</w:t>
            </w:r>
            <w:r w:rsidRPr="004E5BD5">
              <w:rPr>
                <w:sz w:val="28"/>
                <w:szCs w:val="28"/>
                <w:lang w:val="uz-Cyrl-UZ"/>
              </w:rPr>
              <w:t xml:space="preserve">. </w:t>
            </w:r>
            <w:r>
              <w:rPr>
                <w:sz w:val="28"/>
                <w:szCs w:val="28"/>
                <w:lang w:val="uz-Cyrl-UZ"/>
              </w:rPr>
              <w:t>Tez</w:t>
            </w:r>
            <w:r w:rsidRPr="004E5BD5">
              <w:rPr>
                <w:sz w:val="28"/>
                <w:szCs w:val="28"/>
                <w:lang w:val="uz-Cyrl-UZ"/>
              </w:rPr>
              <w:t>-</w:t>
            </w:r>
            <w:r>
              <w:rPr>
                <w:sz w:val="28"/>
                <w:szCs w:val="28"/>
                <w:lang w:val="uz-Cyrl-UZ"/>
              </w:rPr>
              <w:t>tez</w:t>
            </w:r>
            <w:r w:rsidRPr="004E5BD5">
              <w:rPr>
                <w:sz w:val="28"/>
                <w:szCs w:val="28"/>
                <w:lang w:val="uz-Cyrl-UZ"/>
              </w:rPr>
              <w:t xml:space="preserve"> </w:t>
            </w:r>
            <w:r>
              <w:rPr>
                <w:sz w:val="28"/>
                <w:szCs w:val="28"/>
                <w:lang w:val="uz-Cyrl-UZ"/>
              </w:rPr>
              <w:t>yangilanib</w:t>
            </w:r>
            <w:r w:rsidRPr="004E5BD5">
              <w:rPr>
                <w:sz w:val="28"/>
                <w:szCs w:val="28"/>
                <w:lang w:val="uz-Cyrl-UZ"/>
              </w:rPr>
              <w:t xml:space="preserve"> </w:t>
            </w:r>
            <w:r>
              <w:rPr>
                <w:sz w:val="28"/>
                <w:szCs w:val="28"/>
                <w:lang w:val="uz-Cyrl-UZ"/>
              </w:rPr>
              <w:t>turiladigan</w:t>
            </w:r>
            <w:r w:rsidRPr="004E5BD5">
              <w:rPr>
                <w:sz w:val="28"/>
                <w:szCs w:val="28"/>
                <w:lang w:val="uz-Cyrl-UZ"/>
              </w:rPr>
              <w:t xml:space="preserve"> </w:t>
            </w:r>
            <w:r>
              <w:rPr>
                <w:sz w:val="28"/>
                <w:szCs w:val="28"/>
                <w:lang w:val="uz-Cyrl-UZ"/>
              </w:rPr>
              <w:t>huj</w:t>
            </w:r>
            <w:r w:rsidR="006754B4">
              <w:rPr>
                <w:sz w:val="28"/>
                <w:szCs w:val="28"/>
                <w:lang w:val="uz-Cyrl-UZ"/>
              </w:rPr>
              <w:t>-</w:t>
            </w:r>
            <w:r>
              <w:rPr>
                <w:sz w:val="28"/>
                <w:szCs w:val="28"/>
                <w:lang w:val="uz-Cyrl-UZ"/>
              </w:rPr>
              <w:t>jatning bob</w:t>
            </w:r>
            <w:r w:rsidRPr="004E5BD5">
              <w:rPr>
                <w:sz w:val="28"/>
                <w:szCs w:val="28"/>
                <w:lang w:val="uz-Cyrl-UZ"/>
              </w:rPr>
              <w:t xml:space="preserve">, </w:t>
            </w:r>
            <w:r>
              <w:rPr>
                <w:sz w:val="28"/>
                <w:szCs w:val="28"/>
                <w:lang w:val="uz-Cyrl-UZ"/>
              </w:rPr>
              <w:t>versiya</w:t>
            </w:r>
            <w:r w:rsidRPr="004E5BD5">
              <w:rPr>
                <w:sz w:val="28"/>
                <w:szCs w:val="28"/>
                <w:lang w:val="uz-Cyrl-UZ"/>
              </w:rPr>
              <w:t xml:space="preserve"> </w:t>
            </w:r>
            <w:r>
              <w:rPr>
                <w:sz w:val="28"/>
                <w:szCs w:val="28"/>
                <w:lang w:val="uz-Cyrl-UZ"/>
              </w:rPr>
              <w:t>nomini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tuzilish</w:t>
            </w:r>
            <w:r w:rsidRPr="004E5BD5">
              <w:rPr>
                <w:sz w:val="28"/>
                <w:szCs w:val="28"/>
                <w:lang w:val="uz-Cyrl-UZ"/>
              </w:rPr>
              <w:t xml:space="preserve"> </w:t>
            </w:r>
            <w:r>
              <w:rPr>
                <w:sz w:val="28"/>
                <w:szCs w:val="28"/>
                <w:lang w:val="uz-Cyrl-UZ"/>
              </w:rPr>
              <w:t>sanasini</w:t>
            </w:r>
            <w:r w:rsidRPr="004E5BD5">
              <w:rPr>
                <w:sz w:val="28"/>
                <w:szCs w:val="28"/>
                <w:lang w:val="uz-Cyrl-UZ"/>
              </w:rPr>
              <w:t xml:space="preserve"> </w:t>
            </w:r>
            <w:r>
              <w:rPr>
                <w:sz w:val="28"/>
                <w:szCs w:val="28"/>
                <w:lang w:val="uz-Cyrl-UZ"/>
              </w:rPr>
              <w:t>joylashtirish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foydalaniladi</w:t>
            </w:r>
            <w:r w:rsidRPr="004E5BD5">
              <w:rPr>
                <w:sz w:val="28"/>
                <w:szCs w:val="28"/>
                <w:lang w:val="uz-Cyrl-UZ"/>
              </w:rPr>
              <w:t>.</w:t>
            </w:r>
          </w:p>
          <w:p w:rsidR="00074BD0" w:rsidRPr="00300D63" w:rsidRDefault="00074BD0" w:rsidP="003A7C3D">
            <w:pPr>
              <w:tabs>
                <w:tab w:val="left" w:pos="4320"/>
                <w:tab w:val="left" w:pos="4500"/>
              </w:tabs>
              <w:jc w:val="both"/>
              <w:rPr>
                <w:sz w:val="16"/>
                <w:szCs w:val="16"/>
                <w:lang w:val="uz-Cyrl-UZ"/>
              </w:rPr>
            </w:pPr>
          </w:p>
          <w:p w:rsidR="00074BD0" w:rsidRPr="009A1803" w:rsidRDefault="00074BD0" w:rsidP="003A7C3D">
            <w:pPr>
              <w:tabs>
                <w:tab w:val="left" w:pos="4320"/>
                <w:tab w:val="left" w:pos="4500"/>
              </w:tabs>
              <w:jc w:val="both"/>
              <w:rPr>
                <w:sz w:val="28"/>
                <w:szCs w:val="28"/>
                <w:lang w:val="uz-Cyrl-UZ"/>
              </w:rPr>
            </w:pPr>
            <w:r>
              <w:rPr>
                <w:sz w:val="28"/>
                <w:szCs w:val="28"/>
                <w:lang w:val="uz-Cyrl-UZ"/>
              </w:rPr>
              <w:t>Ҳ</w:t>
            </w:r>
            <w:r w:rsidRPr="004E5BD5">
              <w:rPr>
                <w:sz w:val="28"/>
                <w:szCs w:val="28"/>
                <w:lang w:val="uz-Cyrl-UZ"/>
              </w:rPr>
              <w:t>ар бир саҳифанинг остига қўйиладиган ёки автоматик тарзда такрорланадиган битта ёки бир нечта сатр. Тез-тез янгиланиб турилади</w:t>
            </w:r>
            <w:r w:rsidR="00300D63">
              <w:rPr>
                <w:sz w:val="28"/>
                <w:szCs w:val="28"/>
                <w:lang w:val="uz-Cyrl-UZ"/>
              </w:rPr>
              <w:t>-</w:t>
            </w:r>
            <w:r w:rsidRPr="004E5BD5">
              <w:rPr>
                <w:sz w:val="28"/>
                <w:szCs w:val="28"/>
                <w:lang w:val="uz-Cyrl-UZ"/>
              </w:rPr>
              <w:t>ган ҳужжатнинг боб, версия номини ва тузи</w:t>
            </w:r>
            <w:r w:rsidR="00300D63">
              <w:rPr>
                <w:sz w:val="28"/>
                <w:szCs w:val="28"/>
                <w:lang w:val="uz-Cyrl-UZ"/>
              </w:rPr>
              <w:t>-</w:t>
            </w:r>
            <w:r w:rsidRPr="004E5BD5">
              <w:rPr>
                <w:sz w:val="28"/>
                <w:szCs w:val="28"/>
                <w:lang w:val="uz-Cyrl-UZ"/>
              </w:rPr>
              <w:t>лиш санасини жойлаштириш учун фойдала</w:t>
            </w:r>
            <w:r w:rsidR="00300D63">
              <w:rPr>
                <w:sz w:val="28"/>
                <w:szCs w:val="28"/>
                <w:lang w:val="uz-Cyrl-UZ"/>
              </w:rPr>
              <w:t>-</w:t>
            </w:r>
            <w:r w:rsidRPr="004E5BD5">
              <w:rPr>
                <w:sz w:val="28"/>
                <w:szCs w:val="28"/>
                <w:lang w:val="uz-Cyrl-UZ"/>
              </w:rPr>
              <w:t>нилади.</w:t>
            </w:r>
            <w:r>
              <w:rPr>
                <w:sz w:val="28"/>
                <w:szCs w:val="28"/>
                <w:lang w:val="uz-Cyrl-UZ"/>
              </w:rPr>
              <w:t xml:space="preserve"> </w:t>
            </w:r>
          </w:p>
        </w:tc>
      </w:tr>
      <w:tr w:rsidR="00074BD0" w:rsidRPr="0099336E">
        <w:trPr>
          <w:tblCellSpacing w:w="0" w:type="dxa"/>
          <w:jc w:val="center"/>
        </w:trPr>
        <w:tc>
          <w:tcPr>
            <w:tcW w:w="2079" w:type="pct"/>
          </w:tcPr>
          <w:p w:rsidR="00074BD0" w:rsidRPr="0051450D" w:rsidRDefault="00074BD0" w:rsidP="003A7C3D">
            <w:pPr>
              <w:tabs>
                <w:tab w:val="left" w:pos="4320"/>
                <w:tab w:val="left" w:pos="4500"/>
              </w:tabs>
              <w:rPr>
                <w:b/>
                <w:sz w:val="28"/>
                <w:szCs w:val="28"/>
                <w:lang w:val="uz-Cyrl-UZ"/>
              </w:rPr>
            </w:pPr>
            <w:r w:rsidRPr="0051450D">
              <w:rPr>
                <w:b/>
                <w:sz w:val="28"/>
                <w:szCs w:val="28"/>
              </w:rPr>
              <w:t>Нижний</w:t>
            </w:r>
            <w:r w:rsidRPr="00844AE4">
              <w:rPr>
                <w:b/>
                <w:sz w:val="28"/>
                <w:szCs w:val="28"/>
              </w:rPr>
              <w:t xml:space="preserve"> </w:t>
            </w:r>
            <w:r w:rsidRPr="0051450D">
              <w:rPr>
                <w:b/>
                <w:sz w:val="28"/>
                <w:szCs w:val="28"/>
              </w:rPr>
              <w:t>регистр</w:t>
            </w:r>
          </w:p>
          <w:p w:rsidR="00074BD0" w:rsidRPr="00844AE4" w:rsidRDefault="00074BD0"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Pr>
                <w:sz w:val="28"/>
                <w:szCs w:val="28"/>
                <w:lang w:val="uz-Cyrl-UZ"/>
              </w:rPr>
              <w:t>q</w:t>
            </w:r>
            <w:r w:rsidRPr="00DE4857">
              <w:rPr>
                <w:sz w:val="28"/>
                <w:szCs w:val="28"/>
                <w:lang w:val="en-US"/>
              </w:rPr>
              <w:t>uyi</w:t>
            </w:r>
            <w:r w:rsidRPr="00844AE4">
              <w:rPr>
                <w:sz w:val="28"/>
                <w:szCs w:val="28"/>
              </w:rPr>
              <w:t xml:space="preserve"> </w:t>
            </w:r>
            <w:r w:rsidRPr="00DE4857">
              <w:rPr>
                <w:sz w:val="28"/>
                <w:szCs w:val="28"/>
                <w:lang w:val="en-US"/>
              </w:rPr>
              <w:t>registr</w:t>
            </w:r>
          </w:p>
          <w:p w:rsidR="00074BD0" w:rsidRPr="00844AE4" w:rsidRDefault="00074BD0" w:rsidP="003A7C3D">
            <w:pPr>
              <w:tabs>
                <w:tab w:val="left" w:pos="4320"/>
                <w:tab w:val="left" w:pos="4500"/>
              </w:tabs>
              <w:rPr>
                <w:sz w:val="28"/>
                <w:szCs w:val="28"/>
              </w:rPr>
            </w:pPr>
            <w:r w:rsidRPr="00844AE4">
              <w:rPr>
                <w:sz w:val="28"/>
                <w:szCs w:val="28"/>
              </w:rPr>
              <w:t xml:space="preserve">  </w:t>
            </w:r>
            <w:r w:rsidRPr="006306F8">
              <w:t xml:space="preserve">     </w:t>
            </w:r>
            <w:r>
              <w:rPr>
                <w:sz w:val="28"/>
                <w:szCs w:val="28"/>
                <w:lang w:val="uz-Cyrl-UZ"/>
              </w:rPr>
              <w:t xml:space="preserve"> </w:t>
            </w:r>
            <w:r w:rsidRPr="00183B8D">
              <w:rPr>
                <w:sz w:val="28"/>
                <w:szCs w:val="28"/>
                <w:lang w:val="uz-Cyrl-UZ"/>
              </w:rPr>
              <w:t>қ</w:t>
            </w:r>
            <w:r w:rsidRPr="00183B8D">
              <w:rPr>
                <w:sz w:val="28"/>
                <w:szCs w:val="28"/>
              </w:rPr>
              <w:t>уйи регистр</w:t>
            </w:r>
          </w:p>
          <w:p w:rsidR="00074BD0" w:rsidRPr="0051450D" w:rsidRDefault="00074BD0" w:rsidP="003A7C3D">
            <w:pPr>
              <w:tabs>
                <w:tab w:val="left" w:pos="4320"/>
                <w:tab w:val="left" w:pos="4500"/>
              </w:tabs>
              <w:rPr>
                <w:sz w:val="28"/>
                <w:szCs w:val="28"/>
                <w:lang w:val="uz-Cyrl-UZ"/>
              </w:rPr>
            </w:pPr>
            <w:r w:rsidRPr="0051450D">
              <w:rPr>
                <w:b/>
                <w:sz w:val="28"/>
                <w:szCs w:val="28"/>
                <w:lang w:val="en-US"/>
              </w:rPr>
              <w:t xml:space="preserve">en </w:t>
            </w:r>
            <w:r w:rsidRPr="00985D73">
              <w:rPr>
                <w:sz w:val="28"/>
                <w:szCs w:val="28"/>
                <w:lang w:val="en-US"/>
              </w:rPr>
              <w:t xml:space="preserve">- </w:t>
            </w:r>
            <w:r w:rsidRPr="0051450D">
              <w:rPr>
                <w:sz w:val="28"/>
                <w:szCs w:val="28"/>
                <w:lang w:val="en-US"/>
              </w:rPr>
              <w:t xml:space="preserve">lower case </w:t>
            </w:r>
          </w:p>
          <w:p w:rsidR="00074BD0" w:rsidRPr="0051450D" w:rsidRDefault="00074BD0" w:rsidP="003A7C3D">
            <w:pPr>
              <w:tabs>
                <w:tab w:val="left" w:pos="4320"/>
                <w:tab w:val="left" w:pos="4500"/>
              </w:tabs>
              <w:rPr>
                <w:sz w:val="28"/>
                <w:szCs w:val="28"/>
                <w:lang w:val="en-US"/>
              </w:rPr>
            </w:pPr>
          </w:p>
        </w:tc>
        <w:tc>
          <w:tcPr>
            <w:tcW w:w="2921" w:type="pct"/>
          </w:tcPr>
          <w:p w:rsidR="00074BD0" w:rsidRDefault="00074BD0" w:rsidP="003A7C3D">
            <w:pPr>
              <w:tabs>
                <w:tab w:val="left" w:pos="4320"/>
                <w:tab w:val="left" w:pos="4500"/>
              </w:tabs>
              <w:jc w:val="both"/>
              <w:rPr>
                <w:sz w:val="28"/>
                <w:szCs w:val="28"/>
              </w:rPr>
            </w:pPr>
            <w:r>
              <w:rPr>
                <w:sz w:val="28"/>
                <w:szCs w:val="28"/>
              </w:rPr>
              <w:t>Режим</w:t>
            </w:r>
            <w:r>
              <w:rPr>
                <w:sz w:val="28"/>
                <w:szCs w:val="28"/>
                <w:lang w:val="uz-Cyrl-UZ"/>
              </w:rPr>
              <w:t xml:space="preserve"> в</w:t>
            </w:r>
            <w:r>
              <w:rPr>
                <w:sz w:val="28"/>
                <w:szCs w:val="28"/>
              </w:rPr>
              <w:t>вода текста или данных строчными буквами.</w:t>
            </w:r>
          </w:p>
          <w:p w:rsidR="00074BD0" w:rsidRPr="00300D63" w:rsidRDefault="00074BD0" w:rsidP="003A7C3D">
            <w:pPr>
              <w:tabs>
                <w:tab w:val="left" w:pos="4320"/>
                <w:tab w:val="left" w:pos="4500"/>
              </w:tabs>
              <w:jc w:val="both"/>
              <w:rPr>
                <w:sz w:val="16"/>
                <w:szCs w:val="16"/>
              </w:rPr>
            </w:pPr>
          </w:p>
          <w:p w:rsidR="00074BD0" w:rsidRDefault="00074BD0" w:rsidP="003A7C3D">
            <w:pPr>
              <w:tabs>
                <w:tab w:val="left" w:pos="4320"/>
                <w:tab w:val="left" w:pos="4500"/>
              </w:tabs>
              <w:jc w:val="both"/>
              <w:rPr>
                <w:sz w:val="28"/>
                <w:szCs w:val="28"/>
                <w:lang w:val="en-US"/>
              </w:rPr>
            </w:pPr>
            <w:r w:rsidRPr="0099137E">
              <w:rPr>
                <w:sz w:val="28"/>
                <w:szCs w:val="28"/>
                <w:lang w:val="en-US"/>
              </w:rPr>
              <w:t xml:space="preserve">Matn yoki ma’lumotlarni kichik </w:t>
            </w:r>
            <w:r>
              <w:rPr>
                <w:sz w:val="28"/>
                <w:szCs w:val="28"/>
                <w:lang w:val="uz-Cyrl-UZ"/>
              </w:rPr>
              <w:t>h</w:t>
            </w:r>
            <w:r w:rsidRPr="0099137E">
              <w:rPr>
                <w:sz w:val="28"/>
                <w:szCs w:val="28"/>
                <w:lang w:val="en-US"/>
              </w:rPr>
              <w:t>arflar bilan kiritish rejimi.</w:t>
            </w:r>
          </w:p>
          <w:p w:rsidR="00074BD0" w:rsidRPr="00300D63" w:rsidRDefault="00074BD0" w:rsidP="003A7C3D">
            <w:pPr>
              <w:tabs>
                <w:tab w:val="left" w:pos="4320"/>
                <w:tab w:val="left" w:pos="4500"/>
              </w:tabs>
              <w:jc w:val="both"/>
              <w:rPr>
                <w:sz w:val="16"/>
                <w:szCs w:val="16"/>
                <w:lang w:val="en-US"/>
              </w:rPr>
            </w:pPr>
          </w:p>
          <w:p w:rsidR="00074BD0" w:rsidRPr="0099336E" w:rsidRDefault="00074BD0" w:rsidP="003A7C3D">
            <w:pPr>
              <w:tabs>
                <w:tab w:val="left" w:pos="4320"/>
                <w:tab w:val="left" w:pos="4500"/>
              </w:tabs>
              <w:jc w:val="both"/>
              <w:rPr>
                <w:sz w:val="28"/>
                <w:szCs w:val="28"/>
              </w:rPr>
            </w:pPr>
            <w:r>
              <w:rPr>
                <w:sz w:val="28"/>
                <w:szCs w:val="28"/>
              </w:rPr>
              <w:t xml:space="preserve">Матн ёки маълумотларни кичик </w:t>
            </w:r>
            <w:r>
              <w:rPr>
                <w:sz w:val="28"/>
                <w:szCs w:val="28"/>
                <w:lang w:val="uz-Cyrl-UZ"/>
              </w:rPr>
              <w:t>ҳ</w:t>
            </w:r>
            <w:r>
              <w:rPr>
                <w:sz w:val="28"/>
                <w:szCs w:val="28"/>
              </w:rPr>
              <w:t>арфлар билан киритиш режими.</w:t>
            </w:r>
          </w:p>
        </w:tc>
      </w:tr>
      <w:tr w:rsidR="00074BD0" w:rsidRPr="00441774">
        <w:trPr>
          <w:tblCellSpacing w:w="0" w:type="dxa"/>
          <w:jc w:val="center"/>
        </w:trPr>
        <w:tc>
          <w:tcPr>
            <w:tcW w:w="2079" w:type="pct"/>
          </w:tcPr>
          <w:p w:rsidR="00074BD0" w:rsidRPr="0051450D" w:rsidRDefault="00074BD0" w:rsidP="003A7C3D">
            <w:pPr>
              <w:tabs>
                <w:tab w:val="left" w:pos="4320"/>
                <w:tab w:val="left" w:pos="4500"/>
              </w:tabs>
              <w:rPr>
                <w:b/>
                <w:sz w:val="28"/>
                <w:szCs w:val="28"/>
                <w:lang w:val="uz-Cyrl-UZ"/>
              </w:rPr>
            </w:pPr>
            <w:r w:rsidRPr="00844AE4">
              <w:rPr>
                <w:b/>
                <w:sz w:val="28"/>
                <w:szCs w:val="28"/>
                <w:lang w:val="uz-Cyrl-UZ"/>
              </w:rPr>
              <w:t>Низкая память</w:t>
            </w:r>
          </w:p>
          <w:p w:rsidR="00074BD0" w:rsidRPr="00844AE4" w:rsidRDefault="00074BD0"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quyi</w:t>
            </w:r>
            <w:r w:rsidRPr="00441774">
              <w:rPr>
                <w:sz w:val="28"/>
                <w:szCs w:val="28"/>
                <w:lang w:val="uz-Cyrl-UZ"/>
              </w:rPr>
              <w:t xml:space="preserve"> </w:t>
            </w:r>
            <w:r>
              <w:rPr>
                <w:sz w:val="28"/>
                <w:szCs w:val="28"/>
                <w:lang w:val="uz-Cyrl-UZ"/>
              </w:rPr>
              <w:t>xotira</w:t>
            </w:r>
          </w:p>
          <w:p w:rsidR="00074BD0" w:rsidRPr="00844AE4" w:rsidRDefault="00074BD0" w:rsidP="003A7C3D">
            <w:pPr>
              <w:tabs>
                <w:tab w:val="left" w:pos="4320"/>
                <w:tab w:val="left" w:pos="4500"/>
              </w:tabs>
              <w:rPr>
                <w:sz w:val="28"/>
                <w:szCs w:val="28"/>
                <w:lang w:val="uz-Cyrl-UZ"/>
              </w:rPr>
            </w:pPr>
            <w:r w:rsidRPr="00844AE4">
              <w:rPr>
                <w:sz w:val="28"/>
                <w:szCs w:val="28"/>
                <w:lang w:val="uz-Cyrl-UZ"/>
              </w:rPr>
              <w:t xml:space="preserve">  </w:t>
            </w:r>
            <w:r w:rsidRPr="006306F8">
              <w:rPr>
                <w:lang w:val="uz-Cyrl-UZ"/>
              </w:rPr>
              <w:t xml:space="preserve">     </w:t>
            </w:r>
            <w:r>
              <w:rPr>
                <w:sz w:val="28"/>
                <w:szCs w:val="28"/>
                <w:lang w:val="uz-Cyrl-UZ"/>
              </w:rPr>
              <w:t xml:space="preserve"> </w:t>
            </w:r>
            <w:r w:rsidRPr="00441774">
              <w:rPr>
                <w:sz w:val="28"/>
                <w:szCs w:val="28"/>
                <w:lang w:val="uz-Cyrl-UZ"/>
              </w:rPr>
              <w:t>қуйи хотира</w:t>
            </w:r>
          </w:p>
          <w:p w:rsidR="00074BD0" w:rsidRPr="0051450D" w:rsidRDefault="00074BD0" w:rsidP="003A7C3D">
            <w:pPr>
              <w:tabs>
                <w:tab w:val="left" w:pos="4320"/>
                <w:tab w:val="left" w:pos="4500"/>
              </w:tabs>
              <w:rPr>
                <w:sz w:val="28"/>
                <w:szCs w:val="28"/>
                <w:lang w:val="uz-Cyrl-UZ"/>
              </w:rPr>
            </w:pPr>
            <w:r w:rsidRPr="0051450D">
              <w:rPr>
                <w:b/>
                <w:sz w:val="28"/>
                <w:szCs w:val="28"/>
                <w:lang w:val="en-US"/>
              </w:rPr>
              <w:t xml:space="preserve">en </w:t>
            </w:r>
            <w:r w:rsidRPr="00103058">
              <w:rPr>
                <w:sz w:val="28"/>
                <w:szCs w:val="28"/>
                <w:lang w:val="en-US"/>
              </w:rPr>
              <w:t>-</w:t>
            </w:r>
            <w:r w:rsidRPr="0051450D">
              <w:rPr>
                <w:sz w:val="28"/>
                <w:szCs w:val="28"/>
                <w:lang w:val="en-US"/>
              </w:rPr>
              <w:t xml:space="preserve"> low memory </w:t>
            </w:r>
          </w:p>
          <w:p w:rsidR="00074BD0" w:rsidRPr="0051450D" w:rsidRDefault="00074BD0" w:rsidP="003A7C3D">
            <w:pPr>
              <w:tabs>
                <w:tab w:val="left" w:pos="4320"/>
                <w:tab w:val="left" w:pos="4500"/>
              </w:tabs>
              <w:rPr>
                <w:sz w:val="28"/>
                <w:szCs w:val="28"/>
                <w:lang w:val="en-US"/>
              </w:rPr>
            </w:pPr>
          </w:p>
        </w:tc>
        <w:tc>
          <w:tcPr>
            <w:tcW w:w="2921" w:type="pct"/>
          </w:tcPr>
          <w:p w:rsidR="00074BD0" w:rsidRDefault="00074BD0" w:rsidP="003A7C3D">
            <w:pPr>
              <w:tabs>
                <w:tab w:val="left" w:pos="4320"/>
                <w:tab w:val="left" w:pos="4500"/>
              </w:tabs>
              <w:jc w:val="both"/>
              <w:rPr>
                <w:sz w:val="28"/>
                <w:szCs w:val="28"/>
              </w:rPr>
            </w:pPr>
            <w:r>
              <w:rPr>
                <w:sz w:val="28"/>
                <w:szCs w:val="28"/>
              </w:rPr>
              <w:t>Ячейки памяти с самыми низшими номерами адресации.</w:t>
            </w:r>
          </w:p>
          <w:p w:rsidR="006754B4" w:rsidRPr="006754B4" w:rsidRDefault="006754B4" w:rsidP="003A7C3D">
            <w:pPr>
              <w:tabs>
                <w:tab w:val="left" w:pos="4320"/>
                <w:tab w:val="left" w:pos="4500"/>
              </w:tabs>
              <w:jc w:val="both"/>
              <w:rPr>
                <w:sz w:val="20"/>
                <w:szCs w:val="20"/>
                <w:lang w:val="uz-Cyrl-UZ"/>
              </w:rPr>
            </w:pPr>
          </w:p>
          <w:p w:rsidR="00074BD0" w:rsidRDefault="00074BD0" w:rsidP="003A7C3D">
            <w:pPr>
              <w:tabs>
                <w:tab w:val="left" w:pos="4320"/>
                <w:tab w:val="left" w:pos="4500"/>
              </w:tabs>
              <w:jc w:val="both"/>
              <w:rPr>
                <w:sz w:val="28"/>
                <w:szCs w:val="28"/>
                <w:lang w:val="en-US"/>
              </w:rPr>
            </w:pPr>
            <w:r>
              <w:rPr>
                <w:sz w:val="28"/>
                <w:szCs w:val="28"/>
                <w:lang w:val="uz-Cyrl-UZ"/>
              </w:rPr>
              <w:t>Adreslashning</w:t>
            </w:r>
            <w:r w:rsidRPr="00EA5D47">
              <w:rPr>
                <w:sz w:val="28"/>
                <w:szCs w:val="28"/>
                <w:lang w:val="uz-Cyrl-UZ"/>
              </w:rPr>
              <w:t xml:space="preserve"> </w:t>
            </w:r>
            <w:r>
              <w:rPr>
                <w:sz w:val="28"/>
                <w:szCs w:val="28"/>
                <w:lang w:val="uz-Cyrl-UZ"/>
              </w:rPr>
              <w:t>eng</w:t>
            </w:r>
            <w:r w:rsidRPr="00EA5D47">
              <w:rPr>
                <w:sz w:val="28"/>
                <w:szCs w:val="28"/>
                <w:lang w:val="uz-Cyrl-UZ"/>
              </w:rPr>
              <w:t xml:space="preserve"> </w:t>
            </w:r>
            <w:r>
              <w:rPr>
                <w:sz w:val="28"/>
                <w:szCs w:val="28"/>
                <w:lang w:val="uz-Cyrl-UZ"/>
              </w:rPr>
              <w:t>quyi</w:t>
            </w:r>
            <w:r w:rsidRPr="00EA5D47">
              <w:rPr>
                <w:sz w:val="28"/>
                <w:szCs w:val="28"/>
                <w:lang w:val="uz-Cyrl-UZ"/>
              </w:rPr>
              <w:t xml:space="preserve"> </w:t>
            </w:r>
            <w:r>
              <w:rPr>
                <w:sz w:val="28"/>
                <w:szCs w:val="28"/>
                <w:lang w:val="uz-Cyrl-UZ"/>
              </w:rPr>
              <w:t>raqamlariga</w:t>
            </w:r>
            <w:r w:rsidRPr="00EA5D47">
              <w:rPr>
                <w:sz w:val="28"/>
                <w:szCs w:val="28"/>
                <w:lang w:val="uz-Cyrl-UZ"/>
              </w:rPr>
              <w:t xml:space="preserve"> </w:t>
            </w:r>
            <w:r>
              <w:rPr>
                <w:sz w:val="28"/>
                <w:szCs w:val="28"/>
                <w:lang w:val="uz-Cyrl-UZ"/>
              </w:rPr>
              <w:t>ega</w:t>
            </w:r>
            <w:r w:rsidRPr="00EA5D47">
              <w:rPr>
                <w:sz w:val="28"/>
                <w:szCs w:val="28"/>
                <w:lang w:val="uz-Cyrl-UZ"/>
              </w:rPr>
              <w:t xml:space="preserve"> </w:t>
            </w:r>
            <w:r>
              <w:rPr>
                <w:sz w:val="28"/>
                <w:szCs w:val="28"/>
                <w:lang w:val="uz-Cyrl-UZ"/>
              </w:rPr>
              <w:t>bo‘lgan</w:t>
            </w:r>
            <w:r w:rsidRPr="00EA5D47">
              <w:rPr>
                <w:sz w:val="28"/>
                <w:szCs w:val="28"/>
                <w:lang w:val="uz-Cyrl-UZ"/>
              </w:rPr>
              <w:t xml:space="preserve"> </w:t>
            </w:r>
            <w:r>
              <w:rPr>
                <w:sz w:val="28"/>
                <w:szCs w:val="28"/>
                <w:lang w:val="uz-Cyrl-UZ"/>
              </w:rPr>
              <w:t>xotira</w:t>
            </w:r>
            <w:r w:rsidRPr="00EA5D47">
              <w:rPr>
                <w:sz w:val="28"/>
                <w:szCs w:val="28"/>
                <w:lang w:val="uz-Cyrl-UZ"/>
              </w:rPr>
              <w:t xml:space="preserve"> </w:t>
            </w:r>
            <w:r>
              <w:rPr>
                <w:sz w:val="28"/>
                <w:szCs w:val="28"/>
                <w:lang w:val="uz-Cyrl-UZ"/>
              </w:rPr>
              <w:t>yacheykalari.</w:t>
            </w:r>
          </w:p>
          <w:p w:rsidR="00074BD0" w:rsidRPr="006754B4" w:rsidRDefault="00074BD0" w:rsidP="003A7C3D">
            <w:pPr>
              <w:tabs>
                <w:tab w:val="left" w:pos="4320"/>
                <w:tab w:val="left" w:pos="4500"/>
              </w:tabs>
              <w:jc w:val="both"/>
              <w:rPr>
                <w:sz w:val="20"/>
                <w:szCs w:val="20"/>
                <w:lang w:val="en-US"/>
              </w:rPr>
            </w:pPr>
          </w:p>
          <w:p w:rsidR="00074BD0" w:rsidRPr="00441774" w:rsidRDefault="00074BD0" w:rsidP="003A7C3D">
            <w:pPr>
              <w:tabs>
                <w:tab w:val="left" w:pos="4320"/>
                <w:tab w:val="left" w:pos="4500"/>
              </w:tabs>
              <w:jc w:val="both"/>
              <w:rPr>
                <w:sz w:val="28"/>
                <w:szCs w:val="28"/>
                <w:lang w:val="uz-Cyrl-UZ"/>
              </w:rPr>
            </w:pPr>
            <w:r w:rsidRPr="00EA5D47">
              <w:rPr>
                <w:sz w:val="28"/>
                <w:szCs w:val="28"/>
                <w:lang w:val="uz-Cyrl-UZ"/>
              </w:rPr>
              <w:t>Адреслашнинг энг қуйи рақамларига эга бўлган хотира ячейкалари</w:t>
            </w:r>
            <w:r>
              <w:rPr>
                <w:sz w:val="28"/>
                <w:szCs w:val="28"/>
                <w:lang w:val="uz-Cyrl-UZ"/>
              </w:rPr>
              <w:t>.</w:t>
            </w:r>
          </w:p>
        </w:tc>
      </w:tr>
      <w:tr w:rsidR="00074BD0" w:rsidRPr="00831862">
        <w:trPr>
          <w:tblCellSpacing w:w="0" w:type="dxa"/>
          <w:jc w:val="center"/>
        </w:trPr>
        <w:tc>
          <w:tcPr>
            <w:tcW w:w="2079" w:type="pct"/>
          </w:tcPr>
          <w:p w:rsidR="00074BD0" w:rsidRPr="00DE4143" w:rsidRDefault="00074BD0" w:rsidP="003A7C3D">
            <w:pPr>
              <w:tabs>
                <w:tab w:val="left" w:pos="4320"/>
                <w:tab w:val="left" w:pos="4500"/>
              </w:tabs>
              <w:rPr>
                <w:b/>
                <w:sz w:val="28"/>
                <w:szCs w:val="28"/>
                <w:lang w:val="uz-Cyrl-UZ"/>
              </w:rPr>
            </w:pPr>
            <w:r w:rsidRPr="00DE4143">
              <w:rPr>
                <w:b/>
                <w:sz w:val="28"/>
                <w:szCs w:val="28"/>
              </w:rPr>
              <w:t>Нормализация</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normallashtirish</w:t>
            </w:r>
          </w:p>
          <w:p w:rsidR="00074BD0" w:rsidRDefault="00074BD0" w:rsidP="003A7C3D">
            <w:pPr>
              <w:tabs>
                <w:tab w:val="left" w:pos="4320"/>
                <w:tab w:val="left" w:pos="4500"/>
              </w:tabs>
              <w:rPr>
                <w:sz w:val="28"/>
                <w:szCs w:val="28"/>
                <w:lang w:val="en-US"/>
              </w:rPr>
            </w:pPr>
            <w:r>
              <w:rPr>
                <w:sz w:val="28"/>
                <w:szCs w:val="28"/>
                <w:lang w:val="uz-Cyrl-UZ"/>
              </w:rPr>
              <w:t xml:space="preserve">       </w:t>
            </w:r>
            <w:r w:rsidRPr="000D49C3">
              <w:rPr>
                <w:sz w:val="28"/>
                <w:szCs w:val="28"/>
                <w:lang w:val="uz-Cyrl-UZ"/>
              </w:rPr>
              <w:t>нормаллаштириш</w:t>
            </w:r>
          </w:p>
          <w:p w:rsidR="00074BD0" w:rsidRPr="00DE4143" w:rsidRDefault="00074BD0" w:rsidP="003A7C3D">
            <w:pPr>
              <w:tabs>
                <w:tab w:val="left" w:pos="4320"/>
                <w:tab w:val="left" w:pos="4500"/>
              </w:tabs>
              <w:rPr>
                <w:sz w:val="28"/>
                <w:szCs w:val="28"/>
                <w:lang w:val="uz-Cyrl-UZ"/>
              </w:rPr>
            </w:pPr>
            <w:r w:rsidRPr="00DE4143">
              <w:rPr>
                <w:b/>
                <w:sz w:val="28"/>
                <w:szCs w:val="28"/>
                <w:lang w:val="en-US"/>
              </w:rPr>
              <w:t xml:space="preserve">en </w:t>
            </w:r>
            <w:r w:rsidRPr="00103058">
              <w:rPr>
                <w:sz w:val="28"/>
                <w:szCs w:val="28"/>
                <w:lang w:val="en-US"/>
              </w:rPr>
              <w:t xml:space="preserve">- </w:t>
            </w:r>
            <w:r w:rsidRPr="00DE4143">
              <w:rPr>
                <w:sz w:val="28"/>
                <w:szCs w:val="28"/>
                <w:lang w:val="en-US"/>
              </w:rPr>
              <w:t xml:space="preserve">normalization </w:t>
            </w:r>
          </w:p>
          <w:p w:rsidR="00074BD0" w:rsidRPr="00DE4143" w:rsidRDefault="00074BD0" w:rsidP="003A7C3D">
            <w:pPr>
              <w:tabs>
                <w:tab w:val="left" w:pos="4320"/>
                <w:tab w:val="left" w:pos="4500"/>
              </w:tabs>
              <w:rPr>
                <w:b/>
                <w:sz w:val="28"/>
                <w:szCs w:val="28"/>
                <w:lang w:val="en-US"/>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 xml:space="preserve">В реляционных СУБД – метод группирования данных в отдельные таблицы, позволяющие не хранить повторяющиеся группы данных и избежать избыточности данных. </w:t>
            </w:r>
          </w:p>
          <w:p w:rsidR="00074BD0" w:rsidRPr="00DE4857" w:rsidRDefault="00074BD0" w:rsidP="003A7C3D">
            <w:pPr>
              <w:tabs>
                <w:tab w:val="left" w:pos="4320"/>
                <w:tab w:val="left" w:pos="4500"/>
              </w:tabs>
              <w:jc w:val="both"/>
              <w:rPr>
                <w:sz w:val="28"/>
                <w:szCs w:val="28"/>
              </w:rPr>
            </w:pPr>
          </w:p>
          <w:p w:rsidR="00074BD0" w:rsidRPr="00DE4857" w:rsidRDefault="00074BD0" w:rsidP="003A7C3D">
            <w:pPr>
              <w:tabs>
                <w:tab w:val="left" w:pos="4320"/>
                <w:tab w:val="left" w:pos="4500"/>
              </w:tabs>
              <w:jc w:val="both"/>
              <w:rPr>
                <w:sz w:val="28"/>
                <w:szCs w:val="28"/>
              </w:rPr>
            </w:pPr>
            <w:r>
              <w:rPr>
                <w:sz w:val="28"/>
                <w:szCs w:val="28"/>
                <w:lang w:val="uz-Cyrl-UZ"/>
              </w:rPr>
              <w:t>Relyatsion</w:t>
            </w:r>
            <w:r w:rsidRPr="000D49C3">
              <w:rPr>
                <w:sz w:val="28"/>
                <w:szCs w:val="28"/>
                <w:lang w:val="uz-Cyrl-UZ"/>
              </w:rPr>
              <w:t xml:space="preserve"> </w:t>
            </w:r>
            <w:r>
              <w:rPr>
                <w:sz w:val="28"/>
                <w:szCs w:val="28"/>
                <w:lang w:val="uz-Cyrl-UZ"/>
              </w:rPr>
              <w:t>MBBT da</w:t>
            </w:r>
            <w:r w:rsidRPr="000D49C3">
              <w:rPr>
                <w:sz w:val="28"/>
                <w:szCs w:val="28"/>
                <w:lang w:val="uz-Cyrl-UZ"/>
              </w:rPr>
              <w:t xml:space="preserve"> – </w:t>
            </w:r>
            <w:r>
              <w:rPr>
                <w:sz w:val="28"/>
                <w:szCs w:val="28"/>
                <w:lang w:val="uz-Cyrl-UZ"/>
              </w:rPr>
              <w:t>ma’lumotlarni</w:t>
            </w:r>
            <w:r w:rsidRPr="000D49C3">
              <w:rPr>
                <w:sz w:val="28"/>
                <w:szCs w:val="28"/>
                <w:lang w:val="uz-Cyrl-UZ"/>
              </w:rPr>
              <w:t>,</w:t>
            </w:r>
            <w:r>
              <w:rPr>
                <w:sz w:val="28"/>
                <w:szCs w:val="28"/>
                <w:lang w:val="uz-Cyrl-UZ"/>
              </w:rPr>
              <w:t xml:space="preserve"> takror</w:t>
            </w:r>
            <w:r w:rsidR="00300D63">
              <w:rPr>
                <w:sz w:val="28"/>
                <w:szCs w:val="28"/>
                <w:lang w:val="uz-Cyrl-UZ"/>
              </w:rPr>
              <w:t>-</w:t>
            </w:r>
            <w:r>
              <w:rPr>
                <w:sz w:val="28"/>
                <w:szCs w:val="28"/>
                <w:lang w:val="uz-Cyrl-UZ"/>
              </w:rPr>
              <w:t>lanadigan ma’lumotlar guruhlarini saqlamaslik va ma’lumotlar</w:t>
            </w:r>
            <w:r w:rsidRPr="000D49C3">
              <w:rPr>
                <w:sz w:val="28"/>
                <w:szCs w:val="28"/>
                <w:lang w:val="uz-Cyrl-UZ"/>
              </w:rPr>
              <w:t xml:space="preserve"> </w:t>
            </w:r>
            <w:r>
              <w:rPr>
                <w:sz w:val="28"/>
                <w:szCs w:val="28"/>
                <w:lang w:val="uz-Cyrl-UZ"/>
              </w:rPr>
              <w:t>ortiqchaligiga</w:t>
            </w:r>
            <w:r w:rsidRPr="000D49C3">
              <w:rPr>
                <w:sz w:val="28"/>
                <w:szCs w:val="28"/>
                <w:lang w:val="uz-Cyrl-UZ"/>
              </w:rPr>
              <w:t xml:space="preserve"> </w:t>
            </w:r>
            <w:r>
              <w:rPr>
                <w:sz w:val="28"/>
                <w:szCs w:val="28"/>
                <w:lang w:val="uz-Cyrl-UZ"/>
              </w:rPr>
              <w:t>yo‘l</w:t>
            </w:r>
            <w:r w:rsidRPr="000D49C3">
              <w:rPr>
                <w:sz w:val="28"/>
                <w:szCs w:val="28"/>
                <w:lang w:val="uz-Cyrl-UZ"/>
              </w:rPr>
              <w:t xml:space="preserve"> </w:t>
            </w:r>
            <w:r>
              <w:rPr>
                <w:sz w:val="28"/>
                <w:szCs w:val="28"/>
                <w:lang w:val="uz-Cyrl-UZ"/>
              </w:rPr>
              <w:t>qo‘ymaslik</w:t>
            </w:r>
            <w:r w:rsidRPr="000D49C3">
              <w:rPr>
                <w:sz w:val="28"/>
                <w:szCs w:val="28"/>
                <w:lang w:val="uz-Cyrl-UZ"/>
              </w:rPr>
              <w:t xml:space="preserve"> </w:t>
            </w:r>
            <w:r>
              <w:rPr>
                <w:sz w:val="28"/>
                <w:szCs w:val="28"/>
                <w:lang w:val="uz-Cyrl-UZ"/>
              </w:rPr>
              <w:t>imkonini</w:t>
            </w:r>
            <w:r w:rsidRPr="000D49C3">
              <w:rPr>
                <w:sz w:val="28"/>
                <w:szCs w:val="28"/>
                <w:lang w:val="uz-Cyrl-UZ"/>
              </w:rPr>
              <w:t xml:space="preserve"> </w:t>
            </w:r>
            <w:r>
              <w:rPr>
                <w:sz w:val="28"/>
                <w:szCs w:val="28"/>
                <w:lang w:val="uz-Cyrl-UZ"/>
              </w:rPr>
              <w:t>beradigan</w:t>
            </w:r>
            <w:r w:rsidRPr="000D49C3">
              <w:rPr>
                <w:sz w:val="28"/>
                <w:szCs w:val="28"/>
                <w:lang w:val="uz-Cyrl-UZ"/>
              </w:rPr>
              <w:t xml:space="preserve"> </w:t>
            </w:r>
            <w:r>
              <w:rPr>
                <w:sz w:val="28"/>
                <w:szCs w:val="28"/>
                <w:lang w:val="uz-Cyrl-UZ"/>
              </w:rPr>
              <w:t>alohida</w:t>
            </w:r>
            <w:r w:rsidRPr="000D49C3">
              <w:rPr>
                <w:sz w:val="28"/>
                <w:szCs w:val="28"/>
                <w:lang w:val="uz-Cyrl-UZ"/>
              </w:rPr>
              <w:t xml:space="preserve"> </w:t>
            </w:r>
            <w:r>
              <w:rPr>
                <w:sz w:val="28"/>
                <w:szCs w:val="28"/>
                <w:lang w:val="uz-Cyrl-UZ"/>
              </w:rPr>
              <w:t>jadvallarga</w:t>
            </w:r>
            <w:r w:rsidRPr="000D49C3">
              <w:rPr>
                <w:sz w:val="28"/>
                <w:szCs w:val="28"/>
                <w:lang w:val="uz-Cyrl-UZ"/>
              </w:rPr>
              <w:t xml:space="preserve"> </w:t>
            </w:r>
            <w:r>
              <w:rPr>
                <w:sz w:val="28"/>
                <w:szCs w:val="28"/>
                <w:lang w:val="uz-Cyrl-UZ"/>
              </w:rPr>
              <w:t>guruhlash</w:t>
            </w:r>
            <w:r w:rsidRPr="000D49C3">
              <w:rPr>
                <w:sz w:val="28"/>
                <w:szCs w:val="28"/>
                <w:lang w:val="uz-Cyrl-UZ"/>
              </w:rPr>
              <w:t xml:space="preserve"> </w:t>
            </w:r>
            <w:r>
              <w:rPr>
                <w:sz w:val="28"/>
                <w:szCs w:val="28"/>
                <w:lang w:val="uz-Cyrl-UZ"/>
              </w:rPr>
              <w:t>usuli</w:t>
            </w:r>
            <w:r w:rsidRPr="000D49C3">
              <w:rPr>
                <w:sz w:val="28"/>
                <w:szCs w:val="28"/>
                <w:lang w:val="uz-Cyrl-UZ"/>
              </w:rPr>
              <w:t>.</w:t>
            </w:r>
          </w:p>
          <w:p w:rsidR="00074BD0" w:rsidRPr="00DE4857" w:rsidRDefault="00074BD0"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uz-Cyrl-UZ"/>
              </w:rPr>
            </w:pPr>
            <w:r w:rsidRPr="000D49C3">
              <w:rPr>
                <w:sz w:val="28"/>
                <w:szCs w:val="28"/>
                <w:lang w:val="uz-Cyrl-UZ"/>
              </w:rPr>
              <w:t>Реляцион МББТ</w:t>
            </w:r>
            <w:r>
              <w:rPr>
                <w:sz w:val="28"/>
                <w:szCs w:val="28"/>
                <w:lang w:val="uz-Cyrl-UZ"/>
              </w:rPr>
              <w:t xml:space="preserve"> </w:t>
            </w:r>
            <w:r w:rsidRPr="000D49C3">
              <w:rPr>
                <w:sz w:val="28"/>
                <w:szCs w:val="28"/>
                <w:lang w:val="uz-Cyrl-UZ"/>
              </w:rPr>
              <w:t>да – маълумотларни,</w:t>
            </w:r>
            <w:r>
              <w:rPr>
                <w:sz w:val="28"/>
                <w:szCs w:val="28"/>
                <w:lang w:val="uz-Cyrl-UZ"/>
              </w:rPr>
              <w:t xml:space="preserve"> такрор</w:t>
            </w:r>
            <w:r w:rsidR="00300D63">
              <w:rPr>
                <w:sz w:val="28"/>
                <w:szCs w:val="28"/>
                <w:lang w:val="uz-Cyrl-UZ"/>
              </w:rPr>
              <w:t>-</w:t>
            </w:r>
            <w:r>
              <w:rPr>
                <w:sz w:val="28"/>
                <w:szCs w:val="28"/>
                <w:lang w:val="uz-Cyrl-UZ"/>
              </w:rPr>
              <w:t>ланад</w:t>
            </w:r>
            <w:r w:rsidRPr="000D49C3">
              <w:rPr>
                <w:sz w:val="28"/>
                <w:szCs w:val="28"/>
                <w:lang w:val="uz-Cyrl-UZ"/>
              </w:rPr>
              <w:t>и</w:t>
            </w:r>
            <w:r>
              <w:rPr>
                <w:sz w:val="28"/>
                <w:szCs w:val="28"/>
                <w:lang w:val="uz-Cyrl-UZ"/>
              </w:rPr>
              <w:t>ган маълумотлар гуруҳларини сақла</w:t>
            </w:r>
            <w:r w:rsidR="00300D63">
              <w:rPr>
                <w:sz w:val="28"/>
                <w:szCs w:val="28"/>
                <w:lang w:val="uz-Cyrl-UZ"/>
              </w:rPr>
              <w:t>-</w:t>
            </w:r>
            <w:r>
              <w:rPr>
                <w:sz w:val="28"/>
                <w:szCs w:val="28"/>
                <w:lang w:val="uz-Cyrl-UZ"/>
              </w:rPr>
              <w:t>маслик ва маълум</w:t>
            </w:r>
            <w:r w:rsidRPr="000D49C3">
              <w:rPr>
                <w:sz w:val="28"/>
                <w:szCs w:val="28"/>
                <w:lang w:val="uz-Cyrl-UZ"/>
              </w:rPr>
              <w:t>отлар ортиқчалигига йўл қўймаслик имконини берадиган алоҳида жадвалларга гуруҳлаш усули.</w:t>
            </w:r>
          </w:p>
          <w:p w:rsidR="00C07B56" w:rsidRPr="00831862" w:rsidRDefault="00C07B56" w:rsidP="003A7C3D">
            <w:pPr>
              <w:tabs>
                <w:tab w:val="left" w:pos="4320"/>
                <w:tab w:val="left" w:pos="4500"/>
              </w:tabs>
              <w:jc w:val="both"/>
              <w:rPr>
                <w:sz w:val="28"/>
                <w:szCs w:val="28"/>
                <w:lang w:val="uz-Cyrl-UZ"/>
              </w:rPr>
            </w:pPr>
          </w:p>
        </w:tc>
      </w:tr>
      <w:tr w:rsidR="00074BD0" w:rsidRPr="00687184">
        <w:trPr>
          <w:tblCellSpacing w:w="0" w:type="dxa"/>
          <w:jc w:val="center"/>
        </w:trPr>
        <w:tc>
          <w:tcPr>
            <w:tcW w:w="2079" w:type="pct"/>
          </w:tcPr>
          <w:p w:rsidR="00074BD0" w:rsidRPr="00DE4143" w:rsidRDefault="00074BD0" w:rsidP="003A7C3D">
            <w:pPr>
              <w:tabs>
                <w:tab w:val="left" w:pos="4320"/>
                <w:tab w:val="left" w:pos="4500"/>
              </w:tabs>
              <w:rPr>
                <w:b/>
                <w:sz w:val="28"/>
                <w:szCs w:val="28"/>
              </w:rPr>
            </w:pPr>
            <w:r w:rsidRPr="00DE4143">
              <w:rPr>
                <w:b/>
                <w:sz w:val="28"/>
                <w:szCs w:val="28"/>
              </w:rPr>
              <w:t xml:space="preserve">Нотация, система </w:t>
            </w:r>
            <w:r>
              <w:rPr>
                <w:b/>
                <w:sz w:val="28"/>
                <w:szCs w:val="28"/>
                <w:lang w:val="uz-Cyrl-UZ"/>
              </w:rPr>
              <w:br/>
            </w:r>
            <w:r w:rsidRPr="00DE4143">
              <w:rPr>
                <w:b/>
                <w:sz w:val="28"/>
                <w:szCs w:val="28"/>
              </w:rPr>
              <w:t>обозначений</w:t>
            </w:r>
          </w:p>
          <w:p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rPr>
              <w:t xml:space="preserve"> notatsiya, belgilar tizimi</w:t>
            </w:r>
          </w:p>
          <w:p w:rsidR="00074BD0" w:rsidRPr="00103058" w:rsidRDefault="00074BD0" w:rsidP="003A7C3D">
            <w:pPr>
              <w:tabs>
                <w:tab w:val="left" w:pos="4320"/>
                <w:tab w:val="left" w:pos="4500"/>
              </w:tabs>
              <w:rPr>
                <w:sz w:val="28"/>
                <w:szCs w:val="28"/>
              </w:rPr>
            </w:pPr>
            <w:r>
              <w:rPr>
                <w:b/>
                <w:sz w:val="28"/>
                <w:szCs w:val="28"/>
                <w:lang w:val="uz-Cyrl-UZ"/>
              </w:rPr>
              <w:t xml:space="preserve">       </w:t>
            </w:r>
            <w:r>
              <w:rPr>
                <w:sz w:val="28"/>
                <w:szCs w:val="28"/>
              </w:rPr>
              <w:t xml:space="preserve">нотация, белгилар </w:t>
            </w:r>
            <w:r>
              <w:rPr>
                <w:sz w:val="28"/>
                <w:szCs w:val="28"/>
                <w:lang w:val="uz-Cyrl-UZ"/>
              </w:rPr>
              <w:br/>
            </w:r>
            <w:r>
              <w:rPr>
                <w:sz w:val="28"/>
                <w:szCs w:val="28"/>
              </w:rPr>
              <w:t>тизими</w:t>
            </w:r>
          </w:p>
          <w:p w:rsidR="00074BD0" w:rsidRPr="00DE4143" w:rsidRDefault="00074BD0" w:rsidP="003A7C3D">
            <w:pPr>
              <w:tabs>
                <w:tab w:val="left" w:pos="4320"/>
                <w:tab w:val="left" w:pos="4500"/>
              </w:tabs>
              <w:rPr>
                <w:sz w:val="28"/>
                <w:szCs w:val="28"/>
              </w:rPr>
            </w:pPr>
            <w:r w:rsidRPr="00DE4143">
              <w:rPr>
                <w:b/>
                <w:sz w:val="28"/>
                <w:szCs w:val="28"/>
                <w:lang w:val="en-US"/>
              </w:rPr>
              <w:t>en</w:t>
            </w:r>
            <w:r w:rsidRPr="00103058">
              <w:rPr>
                <w:b/>
                <w:sz w:val="28"/>
                <w:szCs w:val="28"/>
              </w:rPr>
              <w:t xml:space="preserve"> </w:t>
            </w:r>
            <w:r w:rsidRPr="00103058">
              <w:rPr>
                <w:sz w:val="28"/>
                <w:szCs w:val="28"/>
              </w:rPr>
              <w:t xml:space="preserve">- </w:t>
            </w:r>
            <w:r w:rsidRPr="00DE4143">
              <w:rPr>
                <w:sz w:val="28"/>
                <w:szCs w:val="28"/>
                <w:lang w:val="en-US"/>
              </w:rPr>
              <w:t>notation</w:t>
            </w:r>
          </w:p>
          <w:p w:rsidR="00074BD0" w:rsidRPr="00103058" w:rsidRDefault="00074BD0" w:rsidP="003A7C3D">
            <w:pPr>
              <w:tabs>
                <w:tab w:val="left" w:pos="4320"/>
                <w:tab w:val="left" w:pos="4500"/>
              </w:tabs>
              <w:rPr>
                <w:sz w:val="28"/>
                <w:szCs w:val="28"/>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Набор символов и правил для описания элементов программ, математических или научных выражений</w:t>
            </w:r>
            <w:r w:rsidRPr="0086167C">
              <w:rPr>
                <w:sz w:val="28"/>
                <w:szCs w:val="28"/>
              </w:rPr>
              <w:t>.</w:t>
            </w:r>
          </w:p>
          <w:p w:rsidR="00074BD0" w:rsidRPr="00DE4857" w:rsidRDefault="00074BD0"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en-US"/>
              </w:rPr>
            </w:pPr>
            <w:r>
              <w:rPr>
                <w:sz w:val="28"/>
                <w:szCs w:val="28"/>
                <w:lang w:val="uz-Cyrl-UZ"/>
              </w:rPr>
              <w:t>Matematik</w:t>
            </w:r>
            <w:r w:rsidRPr="00687184">
              <w:rPr>
                <w:sz w:val="28"/>
                <w:szCs w:val="28"/>
                <w:lang w:val="uz-Cyrl-UZ"/>
              </w:rPr>
              <w:t xml:space="preserve"> </w:t>
            </w:r>
            <w:r>
              <w:rPr>
                <w:sz w:val="28"/>
                <w:szCs w:val="28"/>
                <w:lang w:val="uz-Cyrl-UZ"/>
              </w:rPr>
              <w:t>yoki</w:t>
            </w:r>
            <w:r w:rsidRPr="00687184">
              <w:rPr>
                <w:sz w:val="28"/>
                <w:szCs w:val="28"/>
                <w:lang w:val="uz-Cyrl-UZ"/>
              </w:rPr>
              <w:t xml:space="preserve"> </w:t>
            </w:r>
            <w:r>
              <w:rPr>
                <w:sz w:val="28"/>
                <w:szCs w:val="28"/>
                <w:lang w:val="uz-Cyrl-UZ"/>
              </w:rPr>
              <w:t>ilmiy</w:t>
            </w:r>
            <w:r w:rsidRPr="00687184">
              <w:rPr>
                <w:sz w:val="28"/>
                <w:szCs w:val="28"/>
                <w:lang w:val="uz-Cyrl-UZ"/>
              </w:rPr>
              <w:t xml:space="preserve"> </w:t>
            </w:r>
            <w:r>
              <w:rPr>
                <w:sz w:val="28"/>
                <w:szCs w:val="28"/>
                <w:lang w:val="uz-Cyrl-UZ"/>
              </w:rPr>
              <w:t>ifodalarni</w:t>
            </w:r>
            <w:r w:rsidRPr="00687184">
              <w:rPr>
                <w:sz w:val="28"/>
                <w:szCs w:val="28"/>
                <w:lang w:val="uz-Cyrl-UZ"/>
              </w:rPr>
              <w:t xml:space="preserve">, </w:t>
            </w:r>
            <w:r>
              <w:rPr>
                <w:sz w:val="28"/>
                <w:szCs w:val="28"/>
                <w:lang w:val="uz-Cyrl-UZ"/>
              </w:rPr>
              <w:t>dasturlar</w:t>
            </w:r>
            <w:r w:rsidRPr="00687184">
              <w:rPr>
                <w:sz w:val="28"/>
                <w:szCs w:val="28"/>
                <w:lang w:val="uz-Cyrl-UZ"/>
              </w:rPr>
              <w:t xml:space="preserve"> </w:t>
            </w:r>
            <w:r>
              <w:rPr>
                <w:sz w:val="28"/>
                <w:szCs w:val="28"/>
                <w:lang w:val="uz-Cyrl-UZ"/>
              </w:rPr>
              <w:t>elementlarini</w:t>
            </w:r>
            <w:r w:rsidRPr="00687184">
              <w:rPr>
                <w:sz w:val="28"/>
                <w:szCs w:val="28"/>
                <w:lang w:val="uz-Cyrl-UZ"/>
              </w:rPr>
              <w:t xml:space="preserve"> </w:t>
            </w:r>
            <w:r>
              <w:rPr>
                <w:sz w:val="28"/>
                <w:szCs w:val="28"/>
                <w:lang w:val="uz-Cyrl-UZ"/>
              </w:rPr>
              <w:t>tavsiflash</w:t>
            </w:r>
            <w:r w:rsidRPr="00687184">
              <w:rPr>
                <w:sz w:val="28"/>
                <w:szCs w:val="28"/>
                <w:lang w:val="uz-Cyrl-UZ"/>
              </w:rPr>
              <w:t xml:space="preserve"> </w:t>
            </w:r>
            <w:r>
              <w:rPr>
                <w:sz w:val="28"/>
                <w:szCs w:val="28"/>
                <w:lang w:val="uz-Cyrl-UZ"/>
              </w:rPr>
              <w:t>uchun</w:t>
            </w:r>
            <w:r w:rsidRPr="00687184">
              <w:rPr>
                <w:sz w:val="28"/>
                <w:szCs w:val="28"/>
                <w:lang w:val="uz-Cyrl-UZ"/>
              </w:rPr>
              <w:t xml:space="preserve"> </w:t>
            </w:r>
            <w:r>
              <w:rPr>
                <w:sz w:val="28"/>
                <w:szCs w:val="28"/>
                <w:lang w:val="uz-Cyrl-UZ"/>
              </w:rPr>
              <w:t>mo‘ljallangan</w:t>
            </w:r>
            <w:r w:rsidRPr="00687184">
              <w:rPr>
                <w:sz w:val="28"/>
                <w:szCs w:val="28"/>
                <w:lang w:val="uz-Cyrl-UZ"/>
              </w:rPr>
              <w:t xml:space="preserve"> </w:t>
            </w:r>
            <w:r>
              <w:rPr>
                <w:sz w:val="28"/>
                <w:szCs w:val="28"/>
                <w:lang w:val="uz-Cyrl-UZ"/>
              </w:rPr>
              <w:t>qoidalar</w:t>
            </w:r>
            <w:r w:rsidRPr="00687184">
              <w:rPr>
                <w:sz w:val="28"/>
                <w:szCs w:val="28"/>
                <w:lang w:val="uz-Cyrl-UZ"/>
              </w:rPr>
              <w:t xml:space="preserve"> </w:t>
            </w:r>
            <w:r>
              <w:rPr>
                <w:sz w:val="28"/>
                <w:szCs w:val="28"/>
                <w:lang w:val="uz-Cyrl-UZ"/>
              </w:rPr>
              <w:t>va</w:t>
            </w:r>
            <w:r w:rsidRPr="00687184">
              <w:rPr>
                <w:sz w:val="28"/>
                <w:szCs w:val="28"/>
                <w:lang w:val="uz-Cyrl-UZ"/>
              </w:rPr>
              <w:t xml:space="preserve"> </w:t>
            </w:r>
            <w:r>
              <w:rPr>
                <w:sz w:val="28"/>
                <w:szCs w:val="28"/>
                <w:lang w:val="uz-Cyrl-UZ"/>
              </w:rPr>
              <w:t>simvollar</w:t>
            </w:r>
            <w:r w:rsidRPr="00687184">
              <w:rPr>
                <w:sz w:val="28"/>
                <w:szCs w:val="28"/>
                <w:lang w:val="uz-Cyrl-UZ"/>
              </w:rPr>
              <w:t xml:space="preserve"> </w:t>
            </w:r>
            <w:r>
              <w:rPr>
                <w:sz w:val="28"/>
                <w:szCs w:val="28"/>
                <w:lang w:val="uz-Cyrl-UZ"/>
              </w:rPr>
              <w:t>to‘plami</w:t>
            </w:r>
            <w:r w:rsidRPr="00687184">
              <w:rPr>
                <w:sz w:val="28"/>
                <w:szCs w:val="28"/>
                <w:lang w:val="uz-Cyrl-UZ"/>
              </w:rPr>
              <w:t>.</w:t>
            </w:r>
          </w:p>
          <w:p w:rsidR="00074BD0" w:rsidRPr="00837936" w:rsidRDefault="00074BD0" w:rsidP="003A7C3D">
            <w:pPr>
              <w:tabs>
                <w:tab w:val="left" w:pos="4320"/>
                <w:tab w:val="left" w:pos="4500"/>
              </w:tabs>
              <w:jc w:val="both"/>
              <w:rPr>
                <w:sz w:val="28"/>
                <w:szCs w:val="28"/>
                <w:lang w:val="en-US"/>
              </w:rPr>
            </w:pPr>
          </w:p>
          <w:p w:rsidR="00C07B56" w:rsidRPr="00687184" w:rsidRDefault="00074BD0" w:rsidP="003A7C3D">
            <w:pPr>
              <w:tabs>
                <w:tab w:val="left" w:pos="4320"/>
                <w:tab w:val="left" w:pos="4500"/>
              </w:tabs>
              <w:jc w:val="both"/>
              <w:rPr>
                <w:sz w:val="28"/>
                <w:szCs w:val="28"/>
                <w:lang w:val="uz-Cyrl-UZ"/>
              </w:rPr>
            </w:pPr>
            <w:r w:rsidRPr="00687184">
              <w:rPr>
                <w:sz w:val="28"/>
                <w:szCs w:val="28"/>
                <w:lang w:val="uz-Cyrl-UZ"/>
              </w:rPr>
              <w:t>Математик ёки илмий ифодаларни, дастур</w:t>
            </w:r>
            <w:r w:rsidR="00300D63">
              <w:rPr>
                <w:sz w:val="28"/>
                <w:szCs w:val="28"/>
                <w:lang w:val="uz-Cyrl-UZ"/>
              </w:rPr>
              <w:t>-</w:t>
            </w:r>
            <w:r w:rsidRPr="00687184">
              <w:rPr>
                <w:sz w:val="28"/>
                <w:szCs w:val="28"/>
                <w:lang w:val="uz-Cyrl-UZ"/>
              </w:rPr>
              <w:t>лар элементларини тавсифлаш учун мўлжал</w:t>
            </w:r>
            <w:r w:rsidR="00300D63">
              <w:rPr>
                <w:sz w:val="28"/>
                <w:szCs w:val="28"/>
                <w:lang w:val="uz-Cyrl-UZ"/>
              </w:rPr>
              <w:t>-</w:t>
            </w:r>
            <w:r w:rsidRPr="00687184">
              <w:rPr>
                <w:sz w:val="28"/>
                <w:szCs w:val="28"/>
                <w:lang w:val="uz-Cyrl-UZ"/>
              </w:rPr>
              <w:t>ланган қоидалар ва символлар тўплами.</w:t>
            </w:r>
          </w:p>
        </w:tc>
      </w:tr>
      <w:tr w:rsidR="00074BD0" w:rsidRPr="0013080A">
        <w:trPr>
          <w:tblCellSpacing w:w="0" w:type="dxa"/>
          <w:jc w:val="center"/>
        </w:trPr>
        <w:tc>
          <w:tcPr>
            <w:tcW w:w="2079" w:type="pct"/>
          </w:tcPr>
          <w:p w:rsidR="00074BD0" w:rsidRPr="007F216E" w:rsidRDefault="00074BD0" w:rsidP="003A7C3D">
            <w:pPr>
              <w:tabs>
                <w:tab w:val="left" w:pos="4320"/>
                <w:tab w:val="left" w:pos="4500"/>
              </w:tabs>
              <w:rPr>
                <w:b/>
                <w:sz w:val="28"/>
                <w:szCs w:val="28"/>
                <w:lang w:val="uz-Cyrl-UZ"/>
              </w:rPr>
            </w:pPr>
            <w:r w:rsidRPr="001C7AA6">
              <w:rPr>
                <w:b/>
                <w:sz w:val="28"/>
                <w:szCs w:val="28"/>
                <w:lang w:val="uz-Cyrl-UZ"/>
              </w:rPr>
              <w:t>Нуль</w:t>
            </w:r>
          </w:p>
          <w:p w:rsidR="00074BD0" w:rsidRDefault="00074BD0"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Pr>
                <w:bCs/>
                <w:color w:val="000000"/>
                <w:sz w:val="28"/>
                <w:szCs w:val="28"/>
                <w:lang w:val="uz-Cyrl-UZ"/>
              </w:rPr>
              <w:t>-</w:t>
            </w:r>
            <w:r w:rsidRPr="001C7AA6">
              <w:rPr>
                <w:sz w:val="28"/>
                <w:szCs w:val="28"/>
                <w:lang w:val="uz-Cyrl-UZ"/>
              </w:rPr>
              <w:t xml:space="preserve"> nol</w:t>
            </w:r>
          </w:p>
          <w:p w:rsidR="00074BD0" w:rsidRDefault="00074BD0" w:rsidP="003A7C3D">
            <w:pPr>
              <w:tabs>
                <w:tab w:val="left" w:pos="4320"/>
                <w:tab w:val="left" w:pos="4500"/>
              </w:tabs>
              <w:rPr>
                <w:sz w:val="28"/>
                <w:szCs w:val="28"/>
                <w:lang w:val="uz-Cyrl-UZ"/>
              </w:rPr>
            </w:pPr>
            <w:r>
              <w:rPr>
                <w:sz w:val="28"/>
                <w:szCs w:val="28"/>
                <w:lang w:val="uz-Cyrl-UZ"/>
              </w:rPr>
              <w:t xml:space="preserve">      </w:t>
            </w:r>
            <w:r w:rsidRPr="002E1A74">
              <w:rPr>
                <w:sz w:val="28"/>
                <w:szCs w:val="28"/>
                <w:lang w:val="uz-Cyrl-UZ"/>
              </w:rPr>
              <w:t xml:space="preserve"> </w:t>
            </w:r>
            <w:r w:rsidRPr="001C7AA6">
              <w:rPr>
                <w:sz w:val="28"/>
                <w:szCs w:val="28"/>
                <w:lang w:val="uz-Cyrl-UZ"/>
              </w:rPr>
              <w:t>ноль</w:t>
            </w:r>
          </w:p>
          <w:p w:rsidR="00074BD0" w:rsidRPr="001C7AA6" w:rsidRDefault="00074BD0" w:rsidP="003A7C3D">
            <w:pPr>
              <w:tabs>
                <w:tab w:val="left" w:pos="4320"/>
                <w:tab w:val="left" w:pos="4500"/>
              </w:tabs>
              <w:rPr>
                <w:sz w:val="28"/>
                <w:szCs w:val="28"/>
                <w:lang w:val="uz-Cyrl-UZ"/>
              </w:rPr>
            </w:pPr>
            <w:r w:rsidRPr="001C7AA6">
              <w:rPr>
                <w:b/>
                <w:bCs/>
                <w:color w:val="000000"/>
                <w:sz w:val="28"/>
                <w:szCs w:val="28"/>
                <w:lang w:val="uz-Cyrl-UZ"/>
              </w:rPr>
              <w:t xml:space="preserve">en </w:t>
            </w:r>
            <w:r w:rsidRPr="00F65C20">
              <w:rPr>
                <w:bCs/>
                <w:color w:val="000000"/>
                <w:sz w:val="28"/>
                <w:szCs w:val="28"/>
                <w:lang w:val="uz-Cyrl-UZ"/>
              </w:rPr>
              <w:t>-</w:t>
            </w:r>
            <w:r w:rsidRPr="001C7AA6">
              <w:rPr>
                <w:sz w:val="28"/>
                <w:szCs w:val="28"/>
                <w:lang w:val="uz-Cyrl-UZ"/>
              </w:rPr>
              <w:t xml:space="preserve"> zero</w:t>
            </w:r>
          </w:p>
          <w:p w:rsidR="00074BD0" w:rsidRPr="007F216E" w:rsidRDefault="00074BD0" w:rsidP="003A7C3D">
            <w:pPr>
              <w:tabs>
                <w:tab w:val="left" w:pos="4320"/>
                <w:tab w:val="left" w:pos="4500"/>
              </w:tabs>
              <w:rPr>
                <w:sz w:val="28"/>
                <w:szCs w:val="28"/>
                <w:lang w:val="uz-Cyrl-UZ"/>
              </w:rPr>
            </w:pPr>
          </w:p>
        </w:tc>
        <w:tc>
          <w:tcPr>
            <w:tcW w:w="2921" w:type="pct"/>
          </w:tcPr>
          <w:p w:rsidR="00074BD0" w:rsidRPr="00A81BA5" w:rsidRDefault="00074BD0" w:rsidP="003A7C3D">
            <w:pPr>
              <w:jc w:val="both"/>
              <w:rPr>
                <w:color w:val="000000"/>
                <w:sz w:val="28"/>
                <w:szCs w:val="28"/>
              </w:rPr>
            </w:pPr>
            <w:r w:rsidRPr="00A81BA5">
              <w:rPr>
                <w:color w:val="000000"/>
                <w:sz w:val="28"/>
                <w:szCs w:val="28"/>
              </w:rPr>
              <w:t>Математическое значение (0). В булевой алгебре обозначает значение «ложь».</w:t>
            </w:r>
          </w:p>
          <w:p w:rsidR="00074BD0" w:rsidRPr="00DE4857" w:rsidRDefault="00074BD0" w:rsidP="003A7C3D">
            <w:pPr>
              <w:jc w:val="both"/>
              <w:rPr>
                <w:color w:val="000000"/>
                <w:sz w:val="28"/>
                <w:szCs w:val="28"/>
              </w:rPr>
            </w:pPr>
          </w:p>
          <w:p w:rsidR="00074BD0" w:rsidRDefault="00074BD0" w:rsidP="003A7C3D">
            <w:pPr>
              <w:jc w:val="both"/>
              <w:rPr>
                <w:color w:val="000000"/>
                <w:sz w:val="28"/>
                <w:szCs w:val="28"/>
                <w:lang w:val="en-US"/>
              </w:rPr>
            </w:pPr>
            <w:r w:rsidRPr="0099137E">
              <w:rPr>
                <w:color w:val="000000"/>
                <w:sz w:val="28"/>
                <w:szCs w:val="28"/>
                <w:lang w:val="en-US"/>
              </w:rPr>
              <w:t>Matematik qiymat</w:t>
            </w:r>
            <w:r>
              <w:rPr>
                <w:color w:val="000000"/>
                <w:sz w:val="28"/>
                <w:szCs w:val="28"/>
                <w:lang w:val="uz-Cyrl-UZ"/>
              </w:rPr>
              <w:t xml:space="preserve"> </w:t>
            </w:r>
            <w:r w:rsidRPr="0099137E">
              <w:rPr>
                <w:color w:val="000000"/>
                <w:sz w:val="28"/>
                <w:szCs w:val="28"/>
                <w:lang w:val="en-US"/>
              </w:rPr>
              <w:t>(0). Bul algebrasida «yol</w:t>
            </w:r>
            <w:r w:rsidR="00C07B56" w:rsidRPr="00C07B56">
              <w:rPr>
                <w:color w:val="000000"/>
                <w:sz w:val="28"/>
                <w:szCs w:val="28"/>
                <w:lang w:val="en-US"/>
              </w:rPr>
              <w:t>-</w:t>
            </w:r>
            <w:r w:rsidRPr="0099137E">
              <w:rPr>
                <w:color w:val="000000"/>
                <w:sz w:val="28"/>
                <w:szCs w:val="28"/>
                <w:lang w:val="en-US"/>
              </w:rPr>
              <w:t>g‘on» qiymatni anglatadi.</w:t>
            </w:r>
          </w:p>
          <w:p w:rsidR="00074BD0" w:rsidRPr="00157B7C" w:rsidRDefault="00074BD0" w:rsidP="003A7C3D">
            <w:pPr>
              <w:jc w:val="both"/>
              <w:rPr>
                <w:color w:val="000000"/>
                <w:sz w:val="28"/>
                <w:szCs w:val="28"/>
                <w:lang w:val="en-US"/>
              </w:rPr>
            </w:pPr>
          </w:p>
          <w:p w:rsidR="00074BD0" w:rsidRDefault="00074BD0" w:rsidP="003A7C3D">
            <w:pPr>
              <w:tabs>
                <w:tab w:val="left" w:pos="4320"/>
                <w:tab w:val="left" w:pos="4500"/>
              </w:tabs>
              <w:jc w:val="both"/>
              <w:rPr>
                <w:sz w:val="28"/>
                <w:szCs w:val="28"/>
              </w:rPr>
            </w:pPr>
            <w:r w:rsidRPr="00A81BA5">
              <w:rPr>
                <w:color w:val="000000"/>
                <w:sz w:val="28"/>
                <w:szCs w:val="28"/>
              </w:rPr>
              <w:t>Математик қиймат (0). Буль алгебрасида «ёлғон» қийматни англатади.</w:t>
            </w:r>
          </w:p>
        </w:tc>
      </w:tr>
    </w:tbl>
    <w:p w:rsidR="007916BE" w:rsidRDefault="007916BE"/>
    <w:p w:rsidR="00C07B56" w:rsidRDefault="00C07B56"/>
    <w:p w:rsidR="00C07B56" w:rsidRDefault="00C07B56"/>
    <w:p w:rsidR="00C07B56" w:rsidRDefault="00C07B56"/>
    <w:p w:rsidR="00C07B56" w:rsidRDefault="00C07B56"/>
    <w:p w:rsidR="006754B4" w:rsidRDefault="006754B4"/>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074BD0" w:rsidRPr="00765B4B">
        <w:trPr>
          <w:tblHeader/>
          <w:tblCellSpacing w:w="0" w:type="dxa"/>
          <w:jc w:val="center"/>
        </w:trPr>
        <w:tc>
          <w:tcPr>
            <w:tcW w:w="5000" w:type="pct"/>
            <w:gridSpan w:val="2"/>
          </w:tcPr>
          <w:p w:rsidR="00074BD0" w:rsidRDefault="00074BD0" w:rsidP="00074BD0">
            <w:pPr>
              <w:tabs>
                <w:tab w:val="left" w:pos="4320"/>
                <w:tab w:val="left" w:pos="4500"/>
              </w:tabs>
              <w:jc w:val="center"/>
              <w:rPr>
                <w:sz w:val="28"/>
                <w:szCs w:val="28"/>
              </w:rPr>
            </w:pPr>
            <w:r w:rsidRPr="005B3244">
              <w:rPr>
                <w:b/>
                <w:sz w:val="28"/>
                <w:szCs w:val="28"/>
                <w:lang w:val="uz-Cyrl-UZ"/>
              </w:rPr>
              <w:t>О</w:t>
            </w:r>
          </w:p>
        </w:tc>
      </w:tr>
      <w:tr w:rsidR="00C16851" w:rsidRPr="00765B4B">
        <w:trPr>
          <w:tblCellSpacing w:w="0" w:type="dxa"/>
          <w:jc w:val="center"/>
        </w:trPr>
        <w:tc>
          <w:tcPr>
            <w:tcW w:w="2079" w:type="pct"/>
          </w:tcPr>
          <w:p w:rsidR="00C16851" w:rsidRPr="005B3244" w:rsidRDefault="00C16851" w:rsidP="003A7C3D">
            <w:pPr>
              <w:tabs>
                <w:tab w:val="left" w:pos="4320"/>
                <w:tab w:val="left" w:pos="4500"/>
              </w:tabs>
              <w:rPr>
                <w:b/>
                <w:sz w:val="28"/>
                <w:szCs w:val="28"/>
                <w:lang w:val="uz-Cyrl-UZ"/>
              </w:rPr>
            </w:pPr>
            <w:r w:rsidRPr="005B3244">
              <w:rPr>
                <w:b/>
                <w:sz w:val="28"/>
                <w:szCs w:val="28"/>
                <w:lang w:val="uz-Cyrl-UZ"/>
              </w:rPr>
              <w:t>Область верхней памяти</w:t>
            </w:r>
          </w:p>
          <w:p w:rsidR="00C16851" w:rsidRPr="002752C5" w:rsidRDefault="00C16851" w:rsidP="003A7C3D">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yuqori</w:t>
            </w:r>
            <w:r w:rsidRPr="002752C5">
              <w:rPr>
                <w:sz w:val="28"/>
                <w:szCs w:val="28"/>
                <w:lang w:val="uz-Cyrl-UZ"/>
              </w:rPr>
              <w:t xml:space="preserve"> </w:t>
            </w:r>
            <w:r>
              <w:rPr>
                <w:sz w:val="28"/>
                <w:szCs w:val="28"/>
                <w:lang w:val="uz-Cyrl-UZ"/>
              </w:rPr>
              <w:t>xotira</w:t>
            </w:r>
            <w:r w:rsidRPr="002752C5">
              <w:rPr>
                <w:sz w:val="28"/>
                <w:szCs w:val="28"/>
                <w:lang w:val="uz-Cyrl-UZ"/>
              </w:rPr>
              <w:t xml:space="preserve"> </w:t>
            </w:r>
            <w:r>
              <w:rPr>
                <w:sz w:val="28"/>
                <w:szCs w:val="28"/>
                <w:lang w:val="uz-Cyrl-UZ"/>
              </w:rPr>
              <w:t>sohasi</w:t>
            </w:r>
          </w:p>
          <w:p w:rsidR="00C16851" w:rsidRDefault="00C16851" w:rsidP="003A7C3D">
            <w:pPr>
              <w:tabs>
                <w:tab w:val="left" w:pos="4320"/>
                <w:tab w:val="left" w:pos="4500"/>
              </w:tabs>
              <w:rPr>
                <w:sz w:val="28"/>
                <w:szCs w:val="28"/>
                <w:lang w:val="en-US"/>
              </w:rPr>
            </w:pPr>
            <w:r w:rsidRPr="002752C5">
              <w:rPr>
                <w:b/>
                <w:sz w:val="28"/>
                <w:szCs w:val="28"/>
                <w:lang w:val="uz-Cyrl-UZ"/>
              </w:rPr>
              <w:t xml:space="preserve">      </w:t>
            </w:r>
            <w:r w:rsidRPr="002752C5">
              <w:rPr>
                <w:sz w:val="28"/>
                <w:szCs w:val="28"/>
                <w:lang w:val="uz-Cyrl-UZ"/>
              </w:rPr>
              <w:t xml:space="preserve"> юқори хотира соҳаси</w:t>
            </w:r>
          </w:p>
          <w:p w:rsidR="00C16851" w:rsidRPr="005B3244" w:rsidRDefault="00C16851" w:rsidP="003A7C3D">
            <w:pPr>
              <w:tabs>
                <w:tab w:val="left" w:pos="4320"/>
                <w:tab w:val="left" w:pos="4500"/>
              </w:tabs>
              <w:rPr>
                <w:sz w:val="28"/>
                <w:szCs w:val="28"/>
                <w:lang w:val="uz-Cyrl-UZ"/>
              </w:rPr>
            </w:pPr>
            <w:r w:rsidRPr="00851FCC">
              <w:rPr>
                <w:b/>
                <w:sz w:val="28"/>
                <w:szCs w:val="28"/>
                <w:lang w:val="en-US"/>
              </w:rPr>
              <w:t xml:space="preserve">en </w:t>
            </w:r>
            <w:r w:rsidRPr="004F7C8C">
              <w:rPr>
                <w:sz w:val="28"/>
                <w:szCs w:val="28"/>
                <w:lang w:val="en-US"/>
              </w:rPr>
              <w:t>-</w:t>
            </w:r>
            <w:r w:rsidRPr="005B3244">
              <w:rPr>
                <w:sz w:val="28"/>
                <w:szCs w:val="28"/>
                <w:lang w:val="uz-Cyrl-UZ"/>
              </w:rPr>
              <w:t xml:space="preserve"> high memory area </w:t>
            </w:r>
          </w:p>
          <w:p w:rsidR="00C16851" w:rsidRPr="00851FCC"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Первые 64-</w:t>
            </w:r>
            <w:r>
              <w:rPr>
                <w:sz w:val="28"/>
                <w:szCs w:val="28"/>
                <w:lang w:val="uz-Cyrl-UZ"/>
              </w:rPr>
              <w:t>Kbayt</w:t>
            </w:r>
            <w:r>
              <w:rPr>
                <w:sz w:val="28"/>
                <w:szCs w:val="28"/>
              </w:rPr>
              <w:t xml:space="preserve"> дополнительной памяти, т.е. сегмент, расположенный сразу за первым мегабайтом ОЗУ компьютера </w:t>
            </w:r>
            <w:r>
              <w:rPr>
                <w:sz w:val="28"/>
                <w:szCs w:val="28"/>
                <w:lang w:val="en-US"/>
              </w:rPr>
              <w:t>IBM</w:t>
            </w:r>
            <w:r w:rsidRPr="0099336E">
              <w:rPr>
                <w:sz w:val="28"/>
                <w:szCs w:val="28"/>
              </w:rPr>
              <w:t xml:space="preserve"> </w:t>
            </w:r>
            <w:r>
              <w:rPr>
                <w:sz w:val="28"/>
                <w:szCs w:val="28"/>
                <w:lang w:val="en-US"/>
              </w:rPr>
              <w:t>PC</w:t>
            </w:r>
            <w:r w:rsidRPr="0099336E">
              <w:rPr>
                <w:sz w:val="28"/>
                <w:szCs w:val="28"/>
              </w:rPr>
              <w:t xml:space="preserve"> </w:t>
            </w:r>
            <w:r>
              <w:rPr>
                <w:sz w:val="28"/>
                <w:szCs w:val="28"/>
                <w:lang w:val="en-US"/>
              </w:rPr>
              <w:t>c</w:t>
            </w:r>
            <w:r w:rsidRPr="0099336E">
              <w:rPr>
                <w:sz w:val="28"/>
                <w:szCs w:val="28"/>
              </w:rPr>
              <w:t xml:space="preserve"> </w:t>
            </w:r>
            <w:r>
              <w:rPr>
                <w:sz w:val="28"/>
                <w:szCs w:val="28"/>
                <w:lang w:val="uz-Cyrl-UZ"/>
              </w:rPr>
              <w:br/>
            </w:r>
            <w:r>
              <w:rPr>
                <w:sz w:val="28"/>
                <w:szCs w:val="28"/>
                <w:lang w:val="en-US"/>
              </w:rPr>
              <w:t>MS</w:t>
            </w:r>
            <w:r w:rsidRPr="0099336E">
              <w:rPr>
                <w:sz w:val="28"/>
                <w:szCs w:val="28"/>
              </w:rPr>
              <w:t>-</w:t>
            </w:r>
            <w:r>
              <w:rPr>
                <w:sz w:val="28"/>
                <w:szCs w:val="28"/>
                <w:lang w:val="en-US"/>
              </w:rPr>
              <w:t>DOS</w:t>
            </w:r>
            <w:r w:rsidRPr="0099336E">
              <w:rPr>
                <w:sz w:val="28"/>
                <w:szCs w:val="28"/>
              </w:rPr>
              <w:t>.</w:t>
            </w:r>
          </w:p>
          <w:p w:rsidR="00C16851" w:rsidRPr="00DE4857" w:rsidRDefault="00C16851" w:rsidP="003A7C3D">
            <w:pPr>
              <w:tabs>
                <w:tab w:val="left" w:pos="4320"/>
                <w:tab w:val="left" w:pos="4500"/>
              </w:tabs>
              <w:jc w:val="both"/>
              <w:rPr>
                <w:sz w:val="28"/>
                <w:szCs w:val="28"/>
              </w:rPr>
            </w:pPr>
          </w:p>
          <w:p w:rsidR="00C16851" w:rsidRPr="00DE4857" w:rsidRDefault="00C16851" w:rsidP="003A7C3D">
            <w:pPr>
              <w:tabs>
                <w:tab w:val="left" w:pos="4320"/>
                <w:tab w:val="left" w:pos="4500"/>
              </w:tabs>
              <w:jc w:val="both"/>
              <w:rPr>
                <w:sz w:val="28"/>
                <w:szCs w:val="28"/>
              </w:rPr>
            </w:pPr>
            <w:r>
              <w:rPr>
                <w:sz w:val="28"/>
                <w:szCs w:val="28"/>
                <w:lang w:val="uz-Cyrl-UZ"/>
              </w:rPr>
              <w:t>Qo‘shimcha xotiraning dastlabki 64 Kbayti, ya’ni</w:t>
            </w:r>
            <w:r w:rsidRPr="002752C5">
              <w:rPr>
                <w:sz w:val="28"/>
                <w:szCs w:val="28"/>
                <w:lang w:val="uz-Cyrl-UZ"/>
              </w:rPr>
              <w:t xml:space="preserve"> MS-DOS IBM PC</w:t>
            </w:r>
            <w:r>
              <w:rPr>
                <w:sz w:val="28"/>
                <w:szCs w:val="28"/>
                <w:lang w:val="uz-Cyrl-UZ"/>
              </w:rPr>
              <w:t xml:space="preserve"> kompyuteri OXQ sining birinchi megabaytidan keyin joylashgan segment.</w:t>
            </w:r>
          </w:p>
          <w:p w:rsidR="00C16851" w:rsidRPr="00DE4857" w:rsidRDefault="00C16851" w:rsidP="003A7C3D">
            <w:pPr>
              <w:tabs>
                <w:tab w:val="left" w:pos="4320"/>
                <w:tab w:val="left" w:pos="4500"/>
              </w:tabs>
              <w:jc w:val="both"/>
              <w:rPr>
                <w:sz w:val="28"/>
                <w:szCs w:val="28"/>
              </w:rPr>
            </w:pPr>
          </w:p>
          <w:p w:rsidR="00C16851" w:rsidRPr="00765B4B" w:rsidRDefault="00C16851" w:rsidP="003A7C3D">
            <w:pPr>
              <w:tabs>
                <w:tab w:val="left" w:pos="4320"/>
                <w:tab w:val="left" w:pos="4500"/>
              </w:tabs>
              <w:jc w:val="both"/>
              <w:rPr>
                <w:sz w:val="28"/>
                <w:szCs w:val="28"/>
                <w:lang w:val="uz-Cyrl-UZ"/>
              </w:rPr>
            </w:pPr>
            <w:r>
              <w:rPr>
                <w:sz w:val="28"/>
                <w:szCs w:val="28"/>
                <w:lang w:val="uz-Cyrl-UZ"/>
              </w:rPr>
              <w:t xml:space="preserve">Қўшимча хотиранинг дастлабки 64 Kbayt, </w:t>
            </w:r>
            <w:r w:rsidRPr="002752C5">
              <w:rPr>
                <w:sz w:val="28"/>
                <w:szCs w:val="28"/>
                <w:lang w:val="uz-Cyrl-UZ"/>
              </w:rPr>
              <w:t>яъни MS-DOS IBM PC</w:t>
            </w:r>
            <w:r>
              <w:rPr>
                <w:sz w:val="28"/>
                <w:szCs w:val="28"/>
                <w:lang w:val="uz-Cyrl-UZ"/>
              </w:rPr>
              <w:t xml:space="preserve"> компьютери ОХҚ сининг биринчи мегабайтидан кейин жой</w:t>
            </w:r>
            <w:r w:rsidR="00C07B56">
              <w:rPr>
                <w:sz w:val="28"/>
                <w:szCs w:val="28"/>
                <w:lang w:val="uz-Cyrl-UZ"/>
              </w:rPr>
              <w:t>-</w:t>
            </w:r>
            <w:r>
              <w:rPr>
                <w:sz w:val="28"/>
                <w:szCs w:val="28"/>
                <w:lang w:val="uz-Cyrl-UZ"/>
              </w:rPr>
              <w:t>лашган сегмент.</w:t>
            </w:r>
          </w:p>
        </w:tc>
      </w:tr>
      <w:tr w:rsidR="00C16851" w:rsidRPr="0016786F">
        <w:trPr>
          <w:tblCellSpacing w:w="0" w:type="dxa"/>
          <w:jc w:val="center"/>
        </w:trPr>
        <w:tc>
          <w:tcPr>
            <w:tcW w:w="2079" w:type="pct"/>
          </w:tcPr>
          <w:p w:rsidR="00C16851" w:rsidRPr="001C7AA6" w:rsidRDefault="00C16851" w:rsidP="003A7C3D">
            <w:pPr>
              <w:tabs>
                <w:tab w:val="left" w:pos="4320"/>
                <w:tab w:val="left" w:pos="4500"/>
              </w:tabs>
              <w:rPr>
                <w:b/>
                <w:sz w:val="28"/>
                <w:szCs w:val="28"/>
                <w:lang w:val="uz-Cyrl-UZ"/>
              </w:rPr>
            </w:pPr>
            <w:r w:rsidRPr="001C7AA6">
              <w:rPr>
                <w:b/>
                <w:sz w:val="28"/>
                <w:szCs w:val="28"/>
                <w:lang w:val="uz-Cyrl-UZ"/>
              </w:rPr>
              <w:t>Обнаружение атаки</w:t>
            </w:r>
          </w:p>
          <w:p w:rsidR="00C16851"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hujumni aniqlash</w:t>
            </w:r>
          </w:p>
          <w:p w:rsidR="00C16851" w:rsidRPr="001C7AA6" w:rsidRDefault="00C16851" w:rsidP="003A7C3D">
            <w:pPr>
              <w:tabs>
                <w:tab w:val="left" w:pos="4320"/>
                <w:tab w:val="left" w:pos="4500"/>
              </w:tabs>
              <w:rPr>
                <w:sz w:val="28"/>
                <w:szCs w:val="28"/>
                <w:lang w:val="uz-Cyrl-UZ"/>
              </w:rPr>
            </w:pPr>
            <w:r>
              <w:rPr>
                <w:sz w:val="28"/>
                <w:szCs w:val="28"/>
                <w:lang w:val="uz-Cyrl-UZ"/>
              </w:rPr>
              <w:t xml:space="preserve">      </w:t>
            </w:r>
            <w:r w:rsidRPr="002E1A74">
              <w:rPr>
                <w:sz w:val="28"/>
                <w:szCs w:val="28"/>
                <w:lang w:val="uz-Cyrl-UZ"/>
              </w:rPr>
              <w:t xml:space="preserve"> </w:t>
            </w:r>
            <w:r>
              <w:rPr>
                <w:sz w:val="28"/>
                <w:szCs w:val="28"/>
                <w:lang w:val="uz-Cyrl-UZ"/>
              </w:rPr>
              <w:t>ҳужумни аниқлаш</w:t>
            </w:r>
          </w:p>
          <w:p w:rsidR="00C16851" w:rsidRPr="00235D03" w:rsidRDefault="00C16851" w:rsidP="003A7C3D">
            <w:pPr>
              <w:tabs>
                <w:tab w:val="left" w:pos="4320"/>
                <w:tab w:val="left" w:pos="4500"/>
              </w:tabs>
              <w:rPr>
                <w:sz w:val="28"/>
                <w:szCs w:val="28"/>
                <w:lang w:val="en-US"/>
              </w:rPr>
            </w:pPr>
            <w:r w:rsidRPr="003A72AB">
              <w:rPr>
                <w:b/>
                <w:sz w:val="28"/>
                <w:szCs w:val="28"/>
                <w:lang w:val="en-US"/>
              </w:rPr>
              <w:t xml:space="preserve">en </w:t>
            </w:r>
            <w:r w:rsidRPr="004F7C8C">
              <w:rPr>
                <w:sz w:val="28"/>
                <w:szCs w:val="28"/>
                <w:lang w:val="en-US"/>
              </w:rPr>
              <w:t>-</w:t>
            </w:r>
            <w:r>
              <w:rPr>
                <w:b/>
                <w:sz w:val="28"/>
                <w:szCs w:val="28"/>
                <w:lang w:val="en-US"/>
              </w:rPr>
              <w:t xml:space="preserve"> </w:t>
            </w:r>
            <w:r w:rsidRPr="00235D03">
              <w:rPr>
                <w:sz w:val="28"/>
                <w:szCs w:val="28"/>
              </w:rPr>
              <w:t>а</w:t>
            </w:r>
            <w:r w:rsidRPr="00235D03">
              <w:rPr>
                <w:sz w:val="28"/>
                <w:szCs w:val="28"/>
                <w:lang w:val="en-US"/>
              </w:rPr>
              <w:t xml:space="preserve">ttack detection </w:t>
            </w:r>
          </w:p>
          <w:p w:rsidR="00C16851" w:rsidRPr="00235D03"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С</w:t>
            </w:r>
            <w:r>
              <w:rPr>
                <w:sz w:val="28"/>
                <w:szCs w:val="28"/>
                <w:lang w:val="uz-Cyrl-UZ"/>
              </w:rPr>
              <w:t>пециально</w:t>
            </w:r>
            <w:r>
              <w:rPr>
                <w:sz w:val="28"/>
                <w:szCs w:val="28"/>
              </w:rPr>
              <w:t>е</w:t>
            </w:r>
            <w:r>
              <w:rPr>
                <w:sz w:val="28"/>
                <w:szCs w:val="28"/>
                <w:lang w:val="uz-Cyrl-UZ"/>
              </w:rPr>
              <w:t xml:space="preserve"> </w:t>
            </w:r>
            <w:r>
              <w:rPr>
                <w:sz w:val="28"/>
                <w:szCs w:val="28"/>
              </w:rPr>
              <w:t>программное</w:t>
            </w:r>
            <w:r>
              <w:rPr>
                <w:sz w:val="28"/>
                <w:szCs w:val="28"/>
                <w:lang w:val="uz-Cyrl-UZ"/>
              </w:rPr>
              <w:t xml:space="preserve"> обеспечение</w:t>
            </w:r>
            <w:r>
              <w:rPr>
                <w:sz w:val="28"/>
                <w:szCs w:val="28"/>
              </w:rPr>
              <w:t xml:space="preserve"> для обнаружения атак</w:t>
            </w:r>
            <w:r w:rsidRPr="001B7127">
              <w:rPr>
                <w:sz w:val="28"/>
                <w:szCs w:val="28"/>
                <w:lang w:val="uz-Cyrl-UZ"/>
              </w:rPr>
              <w:t>.</w:t>
            </w:r>
          </w:p>
          <w:p w:rsidR="00C16851" w:rsidRPr="003A72AB"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Hujumlarni aniqlash uchun yaratilgan maxsus dasturiy ta’minot.</w:t>
            </w:r>
          </w:p>
          <w:p w:rsidR="00C16851" w:rsidRPr="0041474F" w:rsidRDefault="00C16851" w:rsidP="003A7C3D">
            <w:pPr>
              <w:tabs>
                <w:tab w:val="left" w:pos="4320"/>
                <w:tab w:val="left" w:pos="4500"/>
              </w:tabs>
              <w:jc w:val="both"/>
              <w:rPr>
                <w:sz w:val="28"/>
                <w:szCs w:val="28"/>
                <w:lang w:val="en-US"/>
              </w:rPr>
            </w:pPr>
          </w:p>
          <w:p w:rsidR="00C16851" w:rsidRPr="001B7127" w:rsidRDefault="00C16851" w:rsidP="003A7C3D">
            <w:pPr>
              <w:tabs>
                <w:tab w:val="left" w:pos="4320"/>
                <w:tab w:val="left" w:pos="4500"/>
              </w:tabs>
              <w:jc w:val="both"/>
              <w:rPr>
                <w:sz w:val="28"/>
                <w:szCs w:val="28"/>
                <w:lang w:val="uz-Cyrl-UZ"/>
              </w:rPr>
            </w:pPr>
            <w:r>
              <w:rPr>
                <w:sz w:val="28"/>
                <w:szCs w:val="28"/>
                <w:lang w:val="uz-Cyrl-UZ"/>
              </w:rPr>
              <w:t>Ҳужумларни аниқлаш учун яратилган махсус дастурий таъминот.</w:t>
            </w:r>
          </w:p>
        </w:tc>
      </w:tr>
      <w:tr w:rsidR="00C16851" w:rsidRPr="0082764E">
        <w:trPr>
          <w:tblCellSpacing w:w="0" w:type="dxa"/>
          <w:jc w:val="center"/>
        </w:trPr>
        <w:tc>
          <w:tcPr>
            <w:tcW w:w="2079" w:type="pct"/>
          </w:tcPr>
          <w:p w:rsidR="00C16851" w:rsidRPr="00B622A8" w:rsidRDefault="00C16851" w:rsidP="003A7C3D">
            <w:pPr>
              <w:tabs>
                <w:tab w:val="left" w:pos="4320"/>
                <w:tab w:val="left" w:pos="4500"/>
              </w:tabs>
              <w:rPr>
                <w:b/>
                <w:sz w:val="28"/>
                <w:szCs w:val="28"/>
                <w:lang w:val="uz-Cyrl-UZ"/>
              </w:rPr>
            </w:pPr>
            <w:r w:rsidRPr="005B5ED5">
              <w:rPr>
                <w:b/>
                <w:sz w:val="28"/>
                <w:szCs w:val="28"/>
                <w:lang w:val="uz-Cyrl-UZ"/>
              </w:rPr>
              <w:t xml:space="preserve">Обнаружение ошибок </w:t>
            </w:r>
          </w:p>
          <w:p w:rsidR="00C16851" w:rsidRDefault="00C16851"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5B5ED5">
              <w:rPr>
                <w:sz w:val="28"/>
                <w:szCs w:val="28"/>
                <w:lang w:val="uz-Cyrl-UZ"/>
              </w:rPr>
              <w:t xml:space="preserve"> xatolarni aniqlash</w:t>
            </w:r>
          </w:p>
          <w:p w:rsidR="00C16851" w:rsidRDefault="00C16851" w:rsidP="003A7C3D">
            <w:pPr>
              <w:tabs>
                <w:tab w:val="left" w:pos="4320"/>
                <w:tab w:val="left" w:pos="4500"/>
              </w:tabs>
              <w:rPr>
                <w:sz w:val="28"/>
                <w:szCs w:val="28"/>
                <w:lang w:val="uz-Cyrl-UZ"/>
              </w:rPr>
            </w:pPr>
            <w:r>
              <w:rPr>
                <w:lang w:val="uz-Cyrl-UZ"/>
              </w:rPr>
              <w:t xml:space="preserve">        </w:t>
            </w:r>
            <w:r w:rsidRPr="005B5ED5">
              <w:rPr>
                <w:sz w:val="28"/>
                <w:szCs w:val="28"/>
                <w:lang w:val="uz-Cyrl-UZ"/>
              </w:rPr>
              <w:t>хатоларни аниқлаш</w:t>
            </w:r>
          </w:p>
          <w:p w:rsidR="00C16851" w:rsidRPr="00B622A8" w:rsidRDefault="00C16851" w:rsidP="003A7C3D">
            <w:pPr>
              <w:tabs>
                <w:tab w:val="left" w:pos="4320"/>
                <w:tab w:val="left" w:pos="4500"/>
              </w:tabs>
              <w:rPr>
                <w:sz w:val="28"/>
                <w:szCs w:val="28"/>
                <w:lang w:val="uz-Cyrl-UZ"/>
              </w:rPr>
            </w:pPr>
            <w:r w:rsidRPr="008D6363">
              <w:rPr>
                <w:b/>
                <w:sz w:val="28"/>
                <w:szCs w:val="28"/>
                <w:lang w:val="en-US"/>
              </w:rPr>
              <w:t>en</w:t>
            </w:r>
            <w:r w:rsidRPr="004F7C8C">
              <w:rPr>
                <w:sz w:val="28"/>
                <w:szCs w:val="28"/>
                <w:lang w:val="en-US"/>
              </w:rPr>
              <w:t xml:space="preserve"> -</w:t>
            </w:r>
            <w:r>
              <w:rPr>
                <w:b/>
                <w:sz w:val="28"/>
                <w:szCs w:val="28"/>
                <w:lang w:val="en-US"/>
              </w:rPr>
              <w:t xml:space="preserve"> </w:t>
            </w:r>
            <w:r w:rsidRPr="00B622A8">
              <w:rPr>
                <w:sz w:val="28"/>
                <w:szCs w:val="28"/>
                <w:lang w:val="en-US"/>
              </w:rPr>
              <w:t xml:space="preserve">error detection </w:t>
            </w:r>
          </w:p>
          <w:p w:rsidR="00C16851" w:rsidRPr="001218C0"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Программные и/или аппаратные средства и методы обнаружения ошибок при передаче данных.</w:t>
            </w:r>
          </w:p>
          <w:p w:rsidR="00C16851" w:rsidRPr="00235D03"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Ma’lumotlar</w:t>
            </w:r>
            <w:r w:rsidRPr="0082764E">
              <w:rPr>
                <w:sz w:val="28"/>
                <w:szCs w:val="28"/>
                <w:lang w:val="uz-Cyrl-UZ"/>
              </w:rPr>
              <w:t xml:space="preserve"> </w:t>
            </w:r>
            <w:r>
              <w:rPr>
                <w:sz w:val="28"/>
                <w:szCs w:val="28"/>
                <w:lang w:val="uz-Cyrl-UZ"/>
              </w:rPr>
              <w:t>uzatishda</w:t>
            </w:r>
            <w:r w:rsidRPr="0082764E">
              <w:rPr>
                <w:sz w:val="28"/>
                <w:szCs w:val="28"/>
                <w:lang w:val="uz-Cyrl-UZ"/>
              </w:rPr>
              <w:t xml:space="preserve"> </w:t>
            </w:r>
            <w:r>
              <w:rPr>
                <w:sz w:val="28"/>
                <w:szCs w:val="28"/>
                <w:lang w:val="uz-Cyrl-UZ"/>
              </w:rPr>
              <w:t>xatolarni</w:t>
            </w:r>
            <w:r w:rsidRPr="0082764E">
              <w:rPr>
                <w:sz w:val="28"/>
                <w:szCs w:val="28"/>
                <w:lang w:val="uz-Cyrl-UZ"/>
              </w:rPr>
              <w:t xml:space="preserve"> </w:t>
            </w:r>
            <w:r>
              <w:rPr>
                <w:sz w:val="28"/>
                <w:szCs w:val="28"/>
                <w:lang w:val="uz-Cyrl-UZ"/>
              </w:rPr>
              <w:t>aniqlashning</w:t>
            </w:r>
            <w:r w:rsidRPr="0082764E">
              <w:rPr>
                <w:sz w:val="28"/>
                <w:szCs w:val="28"/>
                <w:lang w:val="uz-Cyrl-UZ"/>
              </w:rPr>
              <w:t xml:space="preserve"> </w:t>
            </w:r>
            <w:r>
              <w:rPr>
                <w:sz w:val="28"/>
                <w:szCs w:val="28"/>
                <w:lang w:val="uz-Cyrl-UZ"/>
              </w:rPr>
              <w:t>dasturiy</w:t>
            </w:r>
            <w:r w:rsidRPr="0082764E">
              <w:rPr>
                <w:sz w:val="28"/>
                <w:szCs w:val="28"/>
                <w:lang w:val="uz-Cyrl-UZ"/>
              </w:rPr>
              <w:t xml:space="preserve"> </w:t>
            </w:r>
            <w:r>
              <w:rPr>
                <w:sz w:val="28"/>
                <w:szCs w:val="28"/>
                <w:lang w:val="uz-Cyrl-UZ"/>
              </w:rPr>
              <w:t>va</w:t>
            </w:r>
            <w:r w:rsidRPr="0082764E">
              <w:rPr>
                <w:sz w:val="28"/>
                <w:szCs w:val="28"/>
                <w:lang w:val="uz-Cyrl-UZ"/>
              </w:rPr>
              <w:t>/</w:t>
            </w:r>
            <w:r>
              <w:rPr>
                <w:sz w:val="28"/>
                <w:szCs w:val="28"/>
                <w:lang w:val="uz-Cyrl-UZ"/>
              </w:rPr>
              <w:t>yoki</w:t>
            </w:r>
            <w:r w:rsidRPr="0082764E">
              <w:rPr>
                <w:sz w:val="28"/>
                <w:szCs w:val="28"/>
                <w:lang w:val="uz-Cyrl-UZ"/>
              </w:rPr>
              <w:t xml:space="preserve"> </w:t>
            </w:r>
            <w:r>
              <w:rPr>
                <w:sz w:val="28"/>
                <w:szCs w:val="28"/>
                <w:lang w:val="uz-Cyrl-UZ"/>
              </w:rPr>
              <w:t>apparat</w:t>
            </w:r>
            <w:r w:rsidRPr="0082764E">
              <w:rPr>
                <w:sz w:val="28"/>
                <w:szCs w:val="28"/>
                <w:lang w:val="uz-Cyrl-UZ"/>
              </w:rPr>
              <w:t xml:space="preserve"> </w:t>
            </w:r>
            <w:r>
              <w:rPr>
                <w:sz w:val="28"/>
                <w:szCs w:val="28"/>
                <w:lang w:val="uz-Cyrl-UZ"/>
              </w:rPr>
              <w:t>vositalari</w:t>
            </w:r>
            <w:r w:rsidRPr="0082764E">
              <w:rPr>
                <w:sz w:val="28"/>
                <w:szCs w:val="28"/>
                <w:lang w:val="uz-Cyrl-UZ"/>
              </w:rPr>
              <w:t xml:space="preserve"> </w:t>
            </w:r>
            <w:r>
              <w:rPr>
                <w:sz w:val="28"/>
                <w:szCs w:val="28"/>
                <w:lang w:val="uz-Cyrl-UZ"/>
              </w:rPr>
              <w:t>hamda</w:t>
            </w:r>
            <w:r w:rsidRPr="0082764E">
              <w:rPr>
                <w:sz w:val="28"/>
                <w:szCs w:val="28"/>
                <w:lang w:val="uz-Cyrl-UZ"/>
              </w:rPr>
              <w:t xml:space="preserve"> </w:t>
            </w:r>
            <w:r>
              <w:rPr>
                <w:sz w:val="28"/>
                <w:szCs w:val="28"/>
                <w:lang w:val="uz-Cyrl-UZ"/>
              </w:rPr>
              <w:t>usul</w:t>
            </w:r>
            <w:r w:rsidR="00A65188">
              <w:rPr>
                <w:sz w:val="28"/>
                <w:szCs w:val="28"/>
                <w:lang w:val="uz-Cyrl-UZ"/>
              </w:rPr>
              <w:t>-</w:t>
            </w:r>
            <w:r>
              <w:rPr>
                <w:sz w:val="28"/>
                <w:szCs w:val="28"/>
                <w:lang w:val="uz-Cyrl-UZ"/>
              </w:rPr>
              <w:t>lari</w:t>
            </w:r>
            <w:r w:rsidRPr="0082764E">
              <w:rPr>
                <w:sz w:val="28"/>
                <w:szCs w:val="28"/>
                <w:lang w:val="uz-Cyrl-UZ"/>
              </w:rPr>
              <w:t>.</w:t>
            </w:r>
          </w:p>
          <w:p w:rsidR="00C16851" w:rsidRPr="00321B2F" w:rsidRDefault="00C16851" w:rsidP="003A7C3D">
            <w:pPr>
              <w:tabs>
                <w:tab w:val="left" w:pos="4320"/>
                <w:tab w:val="left" w:pos="4500"/>
              </w:tabs>
              <w:jc w:val="both"/>
              <w:rPr>
                <w:sz w:val="28"/>
                <w:szCs w:val="28"/>
                <w:lang w:val="en-US"/>
              </w:rPr>
            </w:pPr>
          </w:p>
          <w:p w:rsidR="00C16851" w:rsidRPr="0082764E" w:rsidRDefault="00C16851" w:rsidP="003A7C3D">
            <w:pPr>
              <w:tabs>
                <w:tab w:val="left" w:pos="4320"/>
                <w:tab w:val="left" w:pos="4500"/>
              </w:tabs>
              <w:jc w:val="both"/>
              <w:rPr>
                <w:sz w:val="28"/>
                <w:szCs w:val="28"/>
                <w:lang w:val="uz-Cyrl-UZ"/>
              </w:rPr>
            </w:pPr>
            <w:r w:rsidRPr="0082764E">
              <w:rPr>
                <w:sz w:val="28"/>
                <w:szCs w:val="28"/>
                <w:lang w:val="uz-Cyrl-UZ"/>
              </w:rPr>
              <w:t>Маълумотлар узатишда хатоларни аниқлаш</w:t>
            </w:r>
            <w:r w:rsidR="00C07B56">
              <w:rPr>
                <w:sz w:val="28"/>
                <w:szCs w:val="28"/>
                <w:lang w:val="uz-Cyrl-UZ"/>
              </w:rPr>
              <w:t>-</w:t>
            </w:r>
            <w:r w:rsidRPr="0082764E">
              <w:rPr>
                <w:sz w:val="28"/>
                <w:szCs w:val="28"/>
                <w:lang w:val="uz-Cyrl-UZ"/>
              </w:rPr>
              <w:t>нинг дастурий ва/ёки аппарат воситалари ҳамда усуллари.</w:t>
            </w:r>
          </w:p>
        </w:tc>
      </w:tr>
      <w:tr w:rsidR="00C16851" w:rsidRPr="0013080A">
        <w:trPr>
          <w:tblCellSpacing w:w="0" w:type="dxa"/>
          <w:jc w:val="center"/>
        </w:trPr>
        <w:tc>
          <w:tcPr>
            <w:tcW w:w="2079" w:type="pct"/>
          </w:tcPr>
          <w:p w:rsidR="00C16851" w:rsidRPr="007F216E" w:rsidRDefault="00C16851" w:rsidP="003A7C3D">
            <w:pPr>
              <w:tabs>
                <w:tab w:val="left" w:pos="4320"/>
                <w:tab w:val="left" w:pos="4500"/>
              </w:tabs>
              <w:rPr>
                <w:b/>
                <w:sz w:val="28"/>
                <w:szCs w:val="28"/>
                <w:lang w:val="uz-Cyrl-UZ"/>
              </w:rPr>
            </w:pPr>
            <w:r w:rsidRPr="001C7AA6">
              <w:rPr>
                <w:b/>
                <w:sz w:val="28"/>
                <w:szCs w:val="28"/>
                <w:lang w:val="uz-Cyrl-UZ"/>
              </w:rPr>
              <w:t>Обнулять</w:t>
            </w:r>
          </w:p>
          <w:p w:rsidR="00C16851" w:rsidRDefault="00C16851"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Pr>
                <w:bCs/>
                <w:color w:val="000000"/>
                <w:sz w:val="28"/>
                <w:szCs w:val="28"/>
                <w:lang w:val="uz-Cyrl-UZ"/>
              </w:rPr>
              <w:t>-</w:t>
            </w:r>
            <w:r>
              <w:rPr>
                <w:sz w:val="28"/>
                <w:szCs w:val="28"/>
                <w:lang w:val="uz-Cyrl-UZ"/>
              </w:rPr>
              <w:t xml:space="preserve"> nollashtirish</w:t>
            </w:r>
          </w:p>
          <w:p w:rsidR="00C16851" w:rsidRDefault="00C16851" w:rsidP="003A7C3D">
            <w:pPr>
              <w:tabs>
                <w:tab w:val="left" w:pos="4320"/>
                <w:tab w:val="left" w:pos="4500"/>
              </w:tabs>
              <w:rPr>
                <w:sz w:val="28"/>
                <w:szCs w:val="28"/>
                <w:lang w:val="uz-Cyrl-UZ"/>
              </w:rPr>
            </w:pPr>
            <w:r>
              <w:rPr>
                <w:sz w:val="28"/>
                <w:szCs w:val="28"/>
                <w:lang w:val="uz-Cyrl-UZ"/>
              </w:rPr>
              <w:t xml:space="preserve">      </w:t>
            </w:r>
            <w:r w:rsidRPr="002E1A74">
              <w:rPr>
                <w:sz w:val="28"/>
                <w:szCs w:val="28"/>
                <w:lang w:val="uz-Cyrl-UZ"/>
              </w:rPr>
              <w:t xml:space="preserve"> </w:t>
            </w:r>
            <w:r>
              <w:rPr>
                <w:sz w:val="28"/>
                <w:szCs w:val="28"/>
                <w:lang w:val="uz-Cyrl-UZ"/>
              </w:rPr>
              <w:t>ноллаштириш</w:t>
            </w:r>
          </w:p>
          <w:p w:rsidR="00C16851" w:rsidRPr="007F216E" w:rsidRDefault="00C16851" w:rsidP="003A7C3D">
            <w:pPr>
              <w:tabs>
                <w:tab w:val="left" w:pos="4320"/>
                <w:tab w:val="left" w:pos="4500"/>
              </w:tabs>
              <w:rPr>
                <w:sz w:val="28"/>
                <w:szCs w:val="28"/>
                <w:lang w:val="uz-Cyrl-UZ"/>
              </w:rPr>
            </w:pPr>
            <w:r w:rsidRPr="001C7AA6">
              <w:rPr>
                <w:b/>
                <w:bCs/>
                <w:color w:val="000000"/>
                <w:sz w:val="28"/>
                <w:szCs w:val="28"/>
                <w:lang w:val="uz-Cyrl-UZ"/>
              </w:rPr>
              <w:t xml:space="preserve">en </w:t>
            </w:r>
            <w:r w:rsidRPr="004F7C8C">
              <w:rPr>
                <w:bCs/>
                <w:color w:val="000000"/>
                <w:sz w:val="28"/>
                <w:szCs w:val="28"/>
                <w:lang w:val="uz-Cyrl-UZ"/>
              </w:rPr>
              <w:t>-</w:t>
            </w:r>
            <w:r w:rsidRPr="001C7AA6">
              <w:rPr>
                <w:sz w:val="28"/>
                <w:szCs w:val="28"/>
                <w:lang w:val="uz-Cyrl-UZ"/>
              </w:rPr>
              <w:t xml:space="preserve"> zeroize </w:t>
            </w:r>
          </w:p>
          <w:p w:rsidR="00C16851" w:rsidRPr="006A19D0"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Заполнение сектора диска, блока памяти или переменных нулями.</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Disk sektori, xotira bloki yoki o‘zgaruvchilarni nollar bilan to‘ldirish.</w:t>
            </w:r>
          </w:p>
          <w:p w:rsidR="00C16851" w:rsidRPr="00157B7C" w:rsidRDefault="00C16851" w:rsidP="003A7C3D">
            <w:pPr>
              <w:tabs>
                <w:tab w:val="left" w:pos="4320"/>
                <w:tab w:val="left" w:pos="4500"/>
              </w:tabs>
              <w:jc w:val="both"/>
              <w:rPr>
                <w:sz w:val="28"/>
                <w:szCs w:val="28"/>
                <w:lang w:val="en-US"/>
              </w:rPr>
            </w:pPr>
          </w:p>
          <w:p w:rsidR="00C16851" w:rsidRPr="006A19D0" w:rsidRDefault="00C16851" w:rsidP="003A7C3D">
            <w:pPr>
              <w:tabs>
                <w:tab w:val="left" w:pos="4320"/>
                <w:tab w:val="left" w:pos="4500"/>
              </w:tabs>
              <w:jc w:val="both"/>
              <w:rPr>
                <w:sz w:val="28"/>
                <w:szCs w:val="28"/>
              </w:rPr>
            </w:pPr>
            <w:r>
              <w:rPr>
                <w:sz w:val="28"/>
                <w:szCs w:val="28"/>
              </w:rPr>
              <w:t>Диск сектори, хотира блоки ёки ўзгарувчиларни ноллар билан тўлдириш.</w:t>
            </w:r>
          </w:p>
        </w:tc>
      </w:tr>
      <w:tr w:rsidR="00C16851" w:rsidRPr="00C07B56">
        <w:trPr>
          <w:tblCellSpacing w:w="0" w:type="dxa"/>
          <w:jc w:val="center"/>
        </w:trPr>
        <w:tc>
          <w:tcPr>
            <w:tcW w:w="2079" w:type="pct"/>
          </w:tcPr>
          <w:p w:rsidR="00C16851" w:rsidRPr="004879B7" w:rsidRDefault="00C16851" w:rsidP="003A7C3D">
            <w:pPr>
              <w:rPr>
                <w:b/>
                <w:sz w:val="28"/>
                <w:szCs w:val="28"/>
                <w:lang w:val="uz-Cyrl-UZ"/>
              </w:rPr>
            </w:pPr>
            <w:r w:rsidRPr="004879B7">
              <w:rPr>
                <w:b/>
                <w:sz w:val="28"/>
                <w:szCs w:val="28"/>
                <w:lang w:val="uz-Cyrl-UZ"/>
              </w:rPr>
              <w:t>Оболочка</w:t>
            </w:r>
          </w:p>
          <w:p w:rsidR="00C16851" w:rsidRDefault="00C1685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qobiq</w:t>
            </w:r>
          </w:p>
          <w:p w:rsidR="00C16851" w:rsidRPr="00844AE4" w:rsidRDefault="00C16851" w:rsidP="003A7C3D">
            <w:pPr>
              <w:rPr>
                <w:bCs/>
                <w:color w:val="000000"/>
                <w:sz w:val="28"/>
                <w:szCs w:val="28"/>
                <w:lang w:val="uz-Cyrl-UZ"/>
              </w:rPr>
            </w:pPr>
            <w:r>
              <w:rPr>
                <w:bCs/>
                <w:color w:val="000000"/>
                <w:sz w:val="28"/>
                <w:szCs w:val="28"/>
                <w:lang w:val="uz-Cyrl-UZ"/>
              </w:rPr>
              <w:t xml:space="preserve">        қобиқ</w:t>
            </w:r>
          </w:p>
          <w:p w:rsidR="00C16851" w:rsidRPr="004879B7" w:rsidRDefault="00C16851" w:rsidP="003A7C3D">
            <w:pPr>
              <w:rPr>
                <w:sz w:val="28"/>
                <w:szCs w:val="28"/>
                <w:lang w:val="uz-Cyrl-UZ"/>
              </w:rPr>
            </w:pPr>
            <w:r w:rsidRPr="00844AE4">
              <w:rPr>
                <w:b/>
                <w:bCs/>
                <w:color w:val="000000"/>
                <w:sz w:val="28"/>
                <w:szCs w:val="28"/>
                <w:lang w:val="uz-Cyrl-UZ"/>
              </w:rPr>
              <w:t xml:space="preserve">en </w:t>
            </w:r>
            <w:r w:rsidRPr="004F7C8C">
              <w:rPr>
                <w:bCs/>
                <w:color w:val="000000"/>
                <w:sz w:val="28"/>
                <w:szCs w:val="28"/>
                <w:lang w:val="uz-Cyrl-UZ"/>
              </w:rPr>
              <w:t>-</w:t>
            </w:r>
            <w:r w:rsidRPr="004F7C8C">
              <w:rPr>
                <w:sz w:val="28"/>
                <w:szCs w:val="28"/>
                <w:lang w:val="uz-Cyrl-UZ"/>
              </w:rPr>
              <w:t xml:space="preserve"> </w:t>
            </w:r>
            <w:r w:rsidRPr="004879B7">
              <w:rPr>
                <w:sz w:val="28"/>
                <w:szCs w:val="28"/>
                <w:lang w:val="uz-Cyrl-UZ"/>
              </w:rPr>
              <w:t xml:space="preserve">shell </w:t>
            </w:r>
          </w:p>
          <w:p w:rsidR="00C16851" w:rsidRPr="00844AE4" w:rsidRDefault="00C16851" w:rsidP="003A7C3D">
            <w:pPr>
              <w:rPr>
                <w:bCs/>
                <w:color w:val="000000"/>
                <w:sz w:val="28"/>
                <w:szCs w:val="28"/>
                <w:lang w:val="uz-Cyrl-UZ"/>
              </w:rPr>
            </w:pPr>
          </w:p>
        </w:tc>
        <w:tc>
          <w:tcPr>
            <w:tcW w:w="2921" w:type="pct"/>
          </w:tcPr>
          <w:p w:rsidR="00C16851" w:rsidRPr="00FE4CAD" w:rsidRDefault="00C16851" w:rsidP="006754B4">
            <w:pPr>
              <w:jc w:val="both"/>
              <w:rPr>
                <w:color w:val="000000"/>
                <w:sz w:val="28"/>
                <w:szCs w:val="28"/>
              </w:rPr>
            </w:pPr>
            <w:r w:rsidRPr="00FE4CAD">
              <w:rPr>
                <w:color w:val="000000"/>
                <w:sz w:val="28"/>
                <w:szCs w:val="28"/>
              </w:rPr>
              <w:t>Программа (модуль) для облегчения (улучшения) работы пользователя с системой.</w:t>
            </w:r>
          </w:p>
          <w:p w:rsidR="00C16851" w:rsidRPr="00A65188" w:rsidRDefault="00C16851" w:rsidP="006754B4">
            <w:pPr>
              <w:jc w:val="both"/>
              <w:rPr>
                <w:color w:val="000000"/>
              </w:rPr>
            </w:pPr>
          </w:p>
          <w:p w:rsidR="00C16851" w:rsidRDefault="00C16851" w:rsidP="006754B4">
            <w:pPr>
              <w:jc w:val="both"/>
              <w:rPr>
                <w:color w:val="000000"/>
                <w:sz w:val="28"/>
                <w:szCs w:val="28"/>
                <w:lang w:val="en-US"/>
              </w:rPr>
            </w:pPr>
            <w:r w:rsidRPr="0099137E">
              <w:rPr>
                <w:color w:val="000000"/>
                <w:sz w:val="28"/>
                <w:szCs w:val="28"/>
                <w:lang w:val="en-US"/>
              </w:rPr>
              <w:t>Foydalanuvchining tizim bilan ishlashini engillashtirish (yaxshilash) dasturi (moduli).</w:t>
            </w:r>
          </w:p>
          <w:p w:rsidR="00C16851" w:rsidRPr="00A65188" w:rsidRDefault="00C16851" w:rsidP="003A7C3D">
            <w:pPr>
              <w:rPr>
                <w:color w:val="000000"/>
                <w:lang w:val="en-US"/>
              </w:rPr>
            </w:pPr>
          </w:p>
          <w:p w:rsidR="00C16851" w:rsidRPr="00FE4CAD" w:rsidRDefault="00C16851" w:rsidP="003A7C3D">
            <w:pPr>
              <w:jc w:val="both"/>
              <w:rPr>
                <w:color w:val="000000"/>
                <w:sz w:val="28"/>
                <w:szCs w:val="28"/>
                <w:lang w:val="uz-Cyrl-UZ"/>
              </w:rPr>
            </w:pPr>
            <w:r w:rsidRPr="00FE4CAD">
              <w:rPr>
                <w:color w:val="000000"/>
                <w:sz w:val="28"/>
                <w:szCs w:val="28"/>
              </w:rPr>
              <w:t>Фойдаланувчининг</w:t>
            </w:r>
            <w:r w:rsidRPr="00C07B56">
              <w:rPr>
                <w:color w:val="000000"/>
                <w:sz w:val="28"/>
                <w:szCs w:val="28"/>
              </w:rPr>
              <w:t xml:space="preserve"> </w:t>
            </w:r>
            <w:r w:rsidRPr="00FE4CAD">
              <w:rPr>
                <w:color w:val="000000"/>
                <w:sz w:val="28"/>
                <w:szCs w:val="28"/>
              </w:rPr>
              <w:t>тизим</w:t>
            </w:r>
            <w:r w:rsidRPr="00C07B56">
              <w:rPr>
                <w:color w:val="000000"/>
                <w:sz w:val="28"/>
                <w:szCs w:val="28"/>
              </w:rPr>
              <w:t xml:space="preserve"> </w:t>
            </w:r>
            <w:r w:rsidRPr="00FE4CAD">
              <w:rPr>
                <w:color w:val="000000"/>
                <w:sz w:val="28"/>
                <w:szCs w:val="28"/>
              </w:rPr>
              <w:t>билан</w:t>
            </w:r>
            <w:r w:rsidRPr="00C07B56">
              <w:rPr>
                <w:color w:val="000000"/>
                <w:sz w:val="28"/>
                <w:szCs w:val="28"/>
              </w:rPr>
              <w:t xml:space="preserve"> </w:t>
            </w:r>
            <w:r w:rsidRPr="00FE4CAD">
              <w:rPr>
                <w:color w:val="000000"/>
                <w:sz w:val="28"/>
                <w:szCs w:val="28"/>
              </w:rPr>
              <w:t>ишлашини</w:t>
            </w:r>
            <w:r w:rsidRPr="00C07B56">
              <w:rPr>
                <w:color w:val="000000"/>
                <w:sz w:val="28"/>
                <w:szCs w:val="28"/>
              </w:rPr>
              <w:t xml:space="preserve"> </w:t>
            </w:r>
            <w:r w:rsidRPr="00FE4CAD">
              <w:rPr>
                <w:color w:val="000000"/>
                <w:sz w:val="28"/>
                <w:szCs w:val="28"/>
              </w:rPr>
              <w:t>енгиллаштириш</w:t>
            </w:r>
            <w:r w:rsidRPr="00C07B56">
              <w:rPr>
                <w:color w:val="000000"/>
                <w:sz w:val="28"/>
                <w:szCs w:val="28"/>
              </w:rPr>
              <w:t xml:space="preserve"> (</w:t>
            </w:r>
            <w:r w:rsidRPr="00FE4CAD">
              <w:rPr>
                <w:color w:val="000000"/>
                <w:sz w:val="28"/>
                <w:szCs w:val="28"/>
              </w:rPr>
              <w:t>яхшилаш</w:t>
            </w:r>
            <w:r w:rsidRPr="00C07B56">
              <w:rPr>
                <w:color w:val="000000"/>
                <w:sz w:val="28"/>
                <w:szCs w:val="28"/>
              </w:rPr>
              <w:t xml:space="preserve">) </w:t>
            </w:r>
            <w:r w:rsidRPr="00FE4CAD">
              <w:rPr>
                <w:color w:val="000000"/>
                <w:sz w:val="28"/>
                <w:szCs w:val="28"/>
              </w:rPr>
              <w:t>дастури</w:t>
            </w:r>
            <w:r w:rsidRPr="00C07B56">
              <w:rPr>
                <w:color w:val="000000"/>
                <w:sz w:val="28"/>
                <w:szCs w:val="28"/>
              </w:rPr>
              <w:t xml:space="preserve"> (</w:t>
            </w:r>
            <w:r w:rsidRPr="00FE4CAD">
              <w:rPr>
                <w:color w:val="000000"/>
                <w:sz w:val="28"/>
                <w:szCs w:val="28"/>
              </w:rPr>
              <w:t>моду</w:t>
            </w:r>
            <w:r w:rsidR="00C07B56">
              <w:rPr>
                <w:color w:val="000000"/>
                <w:sz w:val="28"/>
                <w:szCs w:val="28"/>
              </w:rPr>
              <w:t>-</w:t>
            </w:r>
            <w:r w:rsidRPr="00FE4CAD">
              <w:rPr>
                <w:color w:val="000000"/>
                <w:sz w:val="28"/>
                <w:szCs w:val="28"/>
              </w:rPr>
              <w:t>ли</w:t>
            </w:r>
            <w:r w:rsidRPr="00C07B56">
              <w:rPr>
                <w:color w:val="000000"/>
                <w:sz w:val="28"/>
                <w:szCs w:val="28"/>
              </w:rPr>
              <w:t>).</w:t>
            </w:r>
          </w:p>
        </w:tc>
      </w:tr>
      <w:tr w:rsidR="00C16851" w:rsidRPr="003131A1">
        <w:trPr>
          <w:tblCellSpacing w:w="0" w:type="dxa"/>
          <w:jc w:val="center"/>
        </w:trPr>
        <w:tc>
          <w:tcPr>
            <w:tcW w:w="2079" w:type="pct"/>
          </w:tcPr>
          <w:p w:rsidR="00C16851" w:rsidRPr="005B5ED5" w:rsidRDefault="00C16851" w:rsidP="003A7C3D">
            <w:pPr>
              <w:tabs>
                <w:tab w:val="left" w:pos="4320"/>
                <w:tab w:val="left" w:pos="4500"/>
              </w:tabs>
              <w:rPr>
                <w:b/>
                <w:sz w:val="28"/>
                <w:szCs w:val="28"/>
                <w:lang w:val="uz-Cyrl-UZ"/>
              </w:rPr>
            </w:pPr>
            <w:r w:rsidRPr="005B5ED5">
              <w:rPr>
                <w:b/>
                <w:sz w:val="28"/>
                <w:szCs w:val="28"/>
                <w:lang w:val="uz-Cyrl-UZ"/>
              </w:rPr>
              <w:t>Обработка данных</w:t>
            </w:r>
          </w:p>
          <w:p w:rsidR="00C16851" w:rsidRPr="005B5ED5" w:rsidRDefault="00C16851"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ma’lumotlarni</w:t>
            </w:r>
            <w:r w:rsidRPr="004A3FDF">
              <w:rPr>
                <w:sz w:val="28"/>
                <w:szCs w:val="28"/>
                <w:lang w:val="uz-Cyrl-UZ"/>
              </w:rPr>
              <w:t xml:space="preserve"> </w:t>
            </w:r>
            <w:r>
              <w:rPr>
                <w:sz w:val="28"/>
                <w:szCs w:val="28"/>
                <w:lang w:val="uz-Cyrl-UZ"/>
              </w:rPr>
              <w:t>qayta</w:t>
            </w:r>
            <w:r w:rsidRPr="004A3FDF">
              <w:rPr>
                <w:sz w:val="28"/>
                <w:szCs w:val="28"/>
                <w:lang w:val="uz-Cyrl-UZ"/>
              </w:rPr>
              <w:t xml:space="preserve"> </w:t>
            </w:r>
            <w:r>
              <w:rPr>
                <w:sz w:val="28"/>
                <w:szCs w:val="28"/>
                <w:lang w:val="uz-Cyrl-UZ"/>
              </w:rPr>
              <w:t>ishlash</w:t>
            </w:r>
          </w:p>
          <w:p w:rsidR="00C16851" w:rsidRDefault="00C16851" w:rsidP="003A7C3D">
            <w:pPr>
              <w:tabs>
                <w:tab w:val="left" w:pos="4320"/>
                <w:tab w:val="left" w:pos="4500"/>
              </w:tabs>
              <w:rPr>
                <w:sz w:val="28"/>
                <w:szCs w:val="28"/>
                <w:lang w:val="en-US"/>
              </w:rPr>
            </w:pPr>
            <w:r>
              <w:rPr>
                <w:b/>
                <w:sz w:val="28"/>
                <w:szCs w:val="28"/>
                <w:lang w:val="uz-Cyrl-UZ"/>
              </w:rPr>
              <w:t xml:space="preserve">     </w:t>
            </w:r>
            <w:r w:rsidR="00074BD0">
              <w:rPr>
                <w:b/>
                <w:sz w:val="28"/>
                <w:szCs w:val="28"/>
              </w:rPr>
              <w:t xml:space="preserve"> </w:t>
            </w:r>
            <w:r>
              <w:rPr>
                <w:b/>
                <w:sz w:val="28"/>
                <w:szCs w:val="28"/>
                <w:lang w:val="uz-Cyrl-UZ"/>
              </w:rPr>
              <w:t xml:space="preserve"> </w:t>
            </w:r>
            <w:r w:rsidRPr="004A3FDF">
              <w:rPr>
                <w:sz w:val="28"/>
                <w:szCs w:val="28"/>
                <w:lang w:val="uz-Cyrl-UZ"/>
              </w:rPr>
              <w:t>маълумотларни қайта ишлаш</w:t>
            </w:r>
          </w:p>
          <w:p w:rsidR="00C16851" w:rsidRPr="00D3647E" w:rsidRDefault="00C16851" w:rsidP="003A7C3D">
            <w:pPr>
              <w:tabs>
                <w:tab w:val="left" w:pos="4320"/>
                <w:tab w:val="left" w:pos="4500"/>
              </w:tabs>
              <w:rPr>
                <w:sz w:val="28"/>
                <w:szCs w:val="28"/>
                <w:lang w:val="en-US"/>
              </w:rPr>
            </w:pPr>
            <w:r w:rsidRPr="008D6363">
              <w:rPr>
                <w:b/>
                <w:sz w:val="28"/>
                <w:szCs w:val="28"/>
                <w:lang w:val="en-US"/>
              </w:rPr>
              <w:t xml:space="preserve">en </w:t>
            </w:r>
            <w:r w:rsidRPr="004F7C8C">
              <w:rPr>
                <w:sz w:val="28"/>
                <w:szCs w:val="28"/>
                <w:lang w:val="en-US"/>
              </w:rPr>
              <w:t>-</w:t>
            </w:r>
            <w:r>
              <w:rPr>
                <w:b/>
                <w:sz w:val="28"/>
                <w:szCs w:val="28"/>
                <w:lang w:val="en-US"/>
              </w:rPr>
              <w:t xml:space="preserve"> </w:t>
            </w:r>
            <w:r w:rsidRPr="00D3647E">
              <w:rPr>
                <w:sz w:val="28"/>
                <w:szCs w:val="28"/>
                <w:lang w:val="en-US"/>
              </w:rPr>
              <w:t xml:space="preserve">data processing </w:t>
            </w:r>
          </w:p>
          <w:p w:rsidR="00C16851" w:rsidRPr="00D3647E" w:rsidRDefault="00C16851" w:rsidP="003A7C3D">
            <w:pPr>
              <w:tabs>
                <w:tab w:val="left" w:pos="4320"/>
                <w:tab w:val="left" w:pos="4500"/>
              </w:tabs>
              <w:rPr>
                <w:sz w:val="28"/>
                <w:szCs w:val="28"/>
                <w:lang w:val="en-US"/>
              </w:rPr>
            </w:pPr>
          </w:p>
        </w:tc>
        <w:tc>
          <w:tcPr>
            <w:tcW w:w="2921" w:type="pct"/>
          </w:tcPr>
          <w:p w:rsidR="00A65188" w:rsidRDefault="00C16851" w:rsidP="003A7C3D">
            <w:pPr>
              <w:tabs>
                <w:tab w:val="left" w:pos="4320"/>
                <w:tab w:val="left" w:pos="4500"/>
              </w:tabs>
              <w:jc w:val="both"/>
              <w:rPr>
                <w:sz w:val="28"/>
                <w:szCs w:val="28"/>
              </w:rPr>
            </w:pPr>
            <w:r>
              <w:rPr>
                <w:sz w:val="28"/>
                <w:szCs w:val="28"/>
              </w:rPr>
              <w:t>1. В общем случае – работа, выполняемая компьютером</w:t>
            </w:r>
            <w:r w:rsidR="001405A3">
              <w:rPr>
                <w:sz w:val="28"/>
                <w:szCs w:val="28"/>
              </w:rPr>
              <w:t>.</w:t>
            </w:r>
            <w:r>
              <w:rPr>
                <w:sz w:val="28"/>
                <w:szCs w:val="28"/>
              </w:rPr>
              <w:t xml:space="preserve"> </w:t>
            </w:r>
          </w:p>
          <w:p w:rsidR="00C16851" w:rsidRDefault="00C16851" w:rsidP="003A7C3D">
            <w:pPr>
              <w:tabs>
                <w:tab w:val="left" w:pos="4320"/>
                <w:tab w:val="left" w:pos="4500"/>
              </w:tabs>
              <w:jc w:val="both"/>
              <w:rPr>
                <w:sz w:val="28"/>
                <w:szCs w:val="28"/>
                <w:lang w:val="uz-Cyrl-UZ"/>
              </w:rPr>
            </w:pPr>
            <w:r>
              <w:rPr>
                <w:sz w:val="28"/>
                <w:szCs w:val="28"/>
              </w:rPr>
              <w:t>2. Преобразование данных, необходимое для получения конкретного результата</w:t>
            </w:r>
            <w:r w:rsidRPr="0099336E">
              <w:rPr>
                <w:sz w:val="28"/>
                <w:szCs w:val="28"/>
              </w:rPr>
              <w:t>.</w:t>
            </w:r>
          </w:p>
          <w:p w:rsidR="00C16851" w:rsidRPr="00A65188" w:rsidRDefault="00C16851" w:rsidP="003A7C3D">
            <w:pPr>
              <w:tabs>
                <w:tab w:val="left" w:pos="4320"/>
                <w:tab w:val="left" w:pos="4500"/>
              </w:tabs>
              <w:jc w:val="both"/>
            </w:pPr>
          </w:p>
          <w:p w:rsidR="00A65188" w:rsidRDefault="00C16851" w:rsidP="003A7C3D">
            <w:pPr>
              <w:tabs>
                <w:tab w:val="left" w:pos="4320"/>
                <w:tab w:val="left" w:pos="4500"/>
              </w:tabs>
              <w:jc w:val="both"/>
              <w:rPr>
                <w:sz w:val="28"/>
                <w:szCs w:val="28"/>
                <w:lang w:val="uz-Cyrl-UZ"/>
              </w:rPr>
            </w:pPr>
            <w:r w:rsidRPr="003131A1">
              <w:rPr>
                <w:sz w:val="28"/>
                <w:szCs w:val="28"/>
                <w:lang w:val="uz-Cyrl-UZ"/>
              </w:rPr>
              <w:t>1</w:t>
            </w:r>
            <w:r>
              <w:rPr>
                <w:sz w:val="28"/>
                <w:szCs w:val="28"/>
                <w:lang w:val="uz-Cyrl-UZ"/>
              </w:rPr>
              <w:t>. Umumiy</w:t>
            </w:r>
            <w:r w:rsidRPr="003131A1">
              <w:rPr>
                <w:sz w:val="28"/>
                <w:szCs w:val="28"/>
                <w:lang w:val="uz-Cyrl-UZ"/>
              </w:rPr>
              <w:t xml:space="preserve"> </w:t>
            </w:r>
            <w:r>
              <w:rPr>
                <w:sz w:val="28"/>
                <w:szCs w:val="28"/>
                <w:lang w:val="uz-Cyrl-UZ"/>
              </w:rPr>
              <w:t>holda</w:t>
            </w:r>
            <w:r w:rsidRPr="003131A1">
              <w:rPr>
                <w:sz w:val="28"/>
                <w:szCs w:val="28"/>
                <w:lang w:val="uz-Cyrl-UZ"/>
              </w:rPr>
              <w:t xml:space="preserve"> – </w:t>
            </w:r>
            <w:r>
              <w:rPr>
                <w:sz w:val="28"/>
                <w:szCs w:val="28"/>
                <w:lang w:val="uz-Cyrl-UZ"/>
              </w:rPr>
              <w:t>kompyuter</w:t>
            </w:r>
            <w:r w:rsidRPr="003131A1">
              <w:rPr>
                <w:sz w:val="28"/>
                <w:szCs w:val="28"/>
                <w:lang w:val="uz-Cyrl-UZ"/>
              </w:rPr>
              <w:t xml:space="preserve"> </w:t>
            </w:r>
            <w:r>
              <w:rPr>
                <w:sz w:val="28"/>
                <w:szCs w:val="28"/>
                <w:lang w:val="uz-Cyrl-UZ"/>
              </w:rPr>
              <w:t>bilan bajariladi</w:t>
            </w:r>
            <w:r w:rsidR="00C07B56">
              <w:rPr>
                <w:sz w:val="28"/>
                <w:szCs w:val="28"/>
                <w:lang w:val="uz-Cyrl-UZ"/>
              </w:rPr>
              <w:t>-</w:t>
            </w:r>
            <w:r>
              <w:rPr>
                <w:sz w:val="28"/>
                <w:szCs w:val="28"/>
                <w:lang w:val="uz-Cyrl-UZ"/>
              </w:rPr>
              <w:t xml:space="preserve">gan ish. </w:t>
            </w:r>
          </w:p>
          <w:p w:rsidR="00C16851" w:rsidRDefault="00C16851" w:rsidP="003A7C3D">
            <w:pPr>
              <w:tabs>
                <w:tab w:val="left" w:pos="4320"/>
                <w:tab w:val="left" w:pos="4500"/>
              </w:tabs>
              <w:jc w:val="both"/>
              <w:rPr>
                <w:sz w:val="28"/>
                <w:szCs w:val="28"/>
                <w:lang w:val="en-US"/>
              </w:rPr>
            </w:pPr>
            <w:r>
              <w:rPr>
                <w:sz w:val="28"/>
                <w:szCs w:val="28"/>
                <w:lang w:val="uz-Cyrl-UZ"/>
              </w:rPr>
              <w:t>2. Ma’lum</w:t>
            </w:r>
            <w:r w:rsidRPr="003131A1">
              <w:rPr>
                <w:sz w:val="28"/>
                <w:szCs w:val="28"/>
                <w:lang w:val="uz-Cyrl-UZ"/>
              </w:rPr>
              <w:t xml:space="preserve"> </w:t>
            </w:r>
            <w:r>
              <w:rPr>
                <w:sz w:val="28"/>
                <w:szCs w:val="28"/>
                <w:lang w:val="uz-Cyrl-UZ"/>
              </w:rPr>
              <w:t>bir</w:t>
            </w:r>
            <w:r w:rsidRPr="003131A1">
              <w:rPr>
                <w:sz w:val="28"/>
                <w:szCs w:val="28"/>
                <w:lang w:val="uz-Cyrl-UZ"/>
              </w:rPr>
              <w:t xml:space="preserve"> </w:t>
            </w:r>
            <w:r>
              <w:rPr>
                <w:sz w:val="28"/>
                <w:szCs w:val="28"/>
                <w:lang w:val="uz-Cyrl-UZ"/>
              </w:rPr>
              <w:t>natija</w:t>
            </w:r>
            <w:r w:rsidRPr="003131A1">
              <w:rPr>
                <w:sz w:val="28"/>
                <w:szCs w:val="28"/>
                <w:lang w:val="uz-Cyrl-UZ"/>
              </w:rPr>
              <w:t xml:space="preserve"> </w:t>
            </w:r>
            <w:r>
              <w:rPr>
                <w:sz w:val="28"/>
                <w:szCs w:val="28"/>
                <w:lang w:val="uz-Cyrl-UZ"/>
              </w:rPr>
              <w:t>olish</w:t>
            </w:r>
            <w:r w:rsidRPr="003131A1">
              <w:rPr>
                <w:sz w:val="28"/>
                <w:szCs w:val="28"/>
                <w:lang w:val="uz-Cyrl-UZ"/>
              </w:rPr>
              <w:t xml:space="preserve">  </w:t>
            </w:r>
            <w:r>
              <w:rPr>
                <w:sz w:val="28"/>
                <w:szCs w:val="28"/>
                <w:lang w:val="uz-Cyrl-UZ"/>
              </w:rPr>
              <w:t>uchun</w:t>
            </w:r>
            <w:r w:rsidRPr="003131A1">
              <w:rPr>
                <w:sz w:val="28"/>
                <w:szCs w:val="28"/>
                <w:lang w:val="uz-Cyrl-UZ"/>
              </w:rPr>
              <w:t xml:space="preserve"> </w:t>
            </w:r>
            <w:r>
              <w:rPr>
                <w:sz w:val="28"/>
                <w:szCs w:val="28"/>
                <w:lang w:val="uz-Cyrl-UZ"/>
              </w:rPr>
              <w:t>zarur</w:t>
            </w:r>
            <w:r w:rsidRPr="003131A1">
              <w:rPr>
                <w:sz w:val="28"/>
                <w:szCs w:val="28"/>
                <w:lang w:val="uz-Cyrl-UZ"/>
              </w:rPr>
              <w:t xml:space="preserve"> </w:t>
            </w:r>
            <w:r>
              <w:rPr>
                <w:sz w:val="28"/>
                <w:szCs w:val="28"/>
                <w:lang w:val="uz-Cyrl-UZ"/>
              </w:rPr>
              <w:t>bo‘lgan</w:t>
            </w:r>
            <w:r w:rsidRPr="003131A1">
              <w:rPr>
                <w:sz w:val="28"/>
                <w:szCs w:val="28"/>
                <w:lang w:val="uz-Cyrl-UZ"/>
              </w:rPr>
              <w:t xml:space="preserve">, </w:t>
            </w:r>
            <w:r>
              <w:rPr>
                <w:sz w:val="28"/>
                <w:szCs w:val="28"/>
                <w:lang w:val="uz-Cyrl-UZ"/>
              </w:rPr>
              <w:t>ma’lumotlarni</w:t>
            </w:r>
            <w:r w:rsidRPr="003131A1">
              <w:rPr>
                <w:sz w:val="28"/>
                <w:szCs w:val="28"/>
                <w:lang w:val="uz-Cyrl-UZ"/>
              </w:rPr>
              <w:t xml:space="preserve"> </w:t>
            </w:r>
            <w:r>
              <w:rPr>
                <w:sz w:val="28"/>
                <w:szCs w:val="28"/>
                <w:lang w:val="uz-Cyrl-UZ"/>
              </w:rPr>
              <w:t>o‘zgartirish.</w:t>
            </w:r>
          </w:p>
          <w:p w:rsidR="00C16851" w:rsidRPr="00A65188" w:rsidRDefault="00C16851" w:rsidP="003A7C3D">
            <w:pPr>
              <w:tabs>
                <w:tab w:val="left" w:pos="4320"/>
                <w:tab w:val="left" w:pos="4500"/>
              </w:tabs>
              <w:jc w:val="both"/>
              <w:rPr>
                <w:lang w:val="en-US"/>
              </w:rPr>
            </w:pPr>
          </w:p>
          <w:p w:rsidR="00A65188" w:rsidRDefault="00C16851" w:rsidP="003A7C3D">
            <w:pPr>
              <w:tabs>
                <w:tab w:val="left" w:pos="4320"/>
                <w:tab w:val="left" w:pos="4500"/>
              </w:tabs>
              <w:jc w:val="both"/>
              <w:rPr>
                <w:sz w:val="28"/>
                <w:szCs w:val="28"/>
                <w:lang w:val="uz-Cyrl-UZ"/>
              </w:rPr>
            </w:pPr>
            <w:r w:rsidRPr="003131A1">
              <w:rPr>
                <w:sz w:val="28"/>
                <w:szCs w:val="28"/>
                <w:lang w:val="uz-Cyrl-UZ"/>
              </w:rPr>
              <w:t>1</w:t>
            </w:r>
            <w:r>
              <w:rPr>
                <w:sz w:val="28"/>
                <w:szCs w:val="28"/>
                <w:lang w:val="uz-Cyrl-UZ"/>
              </w:rPr>
              <w:t xml:space="preserve">. </w:t>
            </w:r>
            <w:r w:rsidRPr="003131A1">
              <w:rPr>
                <w:sz w:val="28"/>
                <w:szCs w:val="28"/>
                <w:lang w:val="uz-Cyrl-UZ"/>
              </w:rPr>
              <w:t xml:space="preserve">Умумий ҳолда – компьютер </w:t>
            </w:r>
            <w:r>
              <w:rPr>
                <w:sz w:val="28"/>
                <w:szCs w:val="28"/>
                <w:lang w:val="uz-Cyrl-UZ"/>
              </w:rPr>
              <w:t>билан бажари</w:t>
            </w:r>
            <w:r w:rsidR="00C07B56">
              <w:rPr>
                <w:sz w:val="28"/>
                <w:szCs w:val="28"/>
                <w:lang w:val="uz-Cyrl-UZ"/>
              </w:rPr>
              <w:t>-</w:t>
            </w:r>
            <w:r>
              <w:rPr>
                <w:sz w:val="28"/>
                <w:szCs w:val="28"/>
                <w:lang w:val="uz-Cyrl-UZ"/>
              </w:rPr>
              <w:t xml:space="preserve">ладиган иш. </w:t>
            </w:r>
          </w:p>
          <w:p w:rsidR="00C16851" w:rsidRPr="003131A1" w:rsidRDefault="00C16851" w:rsidP="003A7C3D">
            <w:pPr>
              <w:tabs>
                <w:tab w:val="left" w:pos="4320"/>
                <w:tab w:val="left" w:pos="4500"/>
              </w:tabs>
              <w:jc w:val="both"/>
              <w:rPr>
                <w:sz w:val="28"/>
                <w:szCs w:val="28"/>
                <w:lang w:val="uz-Cyrl-UZ"/>
              </w:rPr>
            </w:pPr>
            <w:r>
              <w:rPr>
                <w:sz w:val="28"/>
                <w:szCs w:val="28"/>
                <w:lang w:val="uz-Cyrl-UZ"/>
              </w:rPr>
              <w:t xml:space="preserve">2. </w:t>
            </w:r>
            <w:r w:rsidRPr="003131A1">
              <w:rPr>
                <w:sz w:val="28"/>
                <w:szCs w:val="28"/>
                <w:lang w:val="uz-Cyrl-UZ"/>
              </w:rPr>
              <w:t>Маълум бир натижа олиш  учун зарур бўлган, маълумотларни ўзгартириш</w:t>
            </w:r>
            <w:r>
              <w:rPr>
                <w:sz w:val="28"/>
                <w:szCs w:val="28"/>
                <w:lang w:val="uz-Cyrl-UZ"/>
              </w:rPr>
              <w:t>.</w:t>
            </w:r>
          </w:p>
        </w:tc>
      </w:tr>
      <w:tr w:rsidR="00C16851" w:rsidRPr="00F73608">
        <w:trPr>
          <w:tblCellSpacing w:w="0" w:type="dxa"/>
          <w:jc w:val="center"/>
        </w:trPr>
        <w:tc>
          <w:tcPr>
            <w:tcW w:w="2079" w:type="pct"/>
          </w:tcPr>
          <w:p w:rsidR="00C16851" w:rsidRPr="00526492" w:rsidRDefault="00C16851" w:rsidP="003A7C3D">
            <w:pPr>
              <w:tabs>
                <w:tab w:val="left" w:pos="4320"/>
                <w:tab w:val="left" w:pos="4500"/>
              </w:tabs>
              <w:rPr>
                <w:b/>
                <w:sz w:val="28"/>
                <w:szCs w:val="28"/>
                <w:lang w:val="uz-Cyrl-UZ"/>
              </w:rPr>
            </w:pPr>
            <w:r w:rsidRPr="00526492">
              <w:rPr>
                <w:b/>
                <w:sz w:val="28"/>
                <w:szCs w:val="28"/>
                <w:lang w:val="uz-Cyrl-UZ"/>
              </w:rPr>
              <w:t>Обработка документов</w:t>
            </w:r>
          </w:p>
          <w:p w:rsidR="00C16851" w:rsidRDefault="00C1685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hujjatlarni</w:t>
            </w:r>
            <w:r w:rsidRPr="00F73608">
              <w:rPr>
                <w:sz w:val="28"/>
                <w:szCs w:val="28"/>
                <w:lang w:val="uz-Cyrl-UZ"/>
              </w:rPr>
              <w:t xml:space="preserve"> </w:t>
            </w:r>
            <w:r>
              <w:rPr>
                <w:sz w:val="28"/>
                <w:szCs w:val="28"/>
                <w:lang w:val="uz-Cyrl-UZ"/>
              </w:rPr>
              <w:t>qayta</w:t>
            </w:r>
            <w:r w:rsidRPr="00F73608">
              <w:rPr>
                <w:sz w:val="28"/>
                <w:szCs w:val="28"/>
                <w:lang w:val="uz-Cyrl-UZ"/>
              </w:rPr>
              <w:t xml:space="preserve"> </w:t>
            </w:r>
            <w:r>
              <w:rPr>
                <w:sz w:val="28"/>
                <w:szCs w:val="28"/>
                <w:lang w:val="uz-Cyrl-UZ"/>
              </w:rPr>
              <w:t>ishlash</w:t>
            </w:r>
          </w:p>
          <w:p w:rsidR="00C16851" w:rsidRDefault="00C16851" w:rsidP="003A7C3D">
            <w:pPr>
              <w:tabs>
                <w:tab w:val="left" w:pos="4320"/>
                <w:tab w:val="left" w:pos="4500"/>
              </w:tabs>
              <w:rPr>
                <w:sz w:val="28"/>
                <w:szCs w:val="28"/>
                <w:lang w:val="en-US"/>
              </w:rPr>
            </w:pPr>
            <w:r>
              <w:rPr>
                <w:b/>
                <w:sz w:val="28"/>
                <w:szCs w:val="28"/>
                <w:lang w:val="uz-Cyrl-UZ"/>
              </w:rPr>
              <w:t xml:space="preserve">       </w:t>
            </w:r>
            <w:r w:rsidRPr="00F73608">
              <w:rPr>
                <w:sz w:val="28"/>
                <w:szCs w:val="28"/>
                <w:lang w:val="uz-Cyrl-UZ"/>
              </w:rPr>
              <w:t>ҳужжатларни қайта ишл</w:t>
            </w:r>
            <w:r w:rsidRPr="00795C6C">
              <w:rPr>
                <w:sz w:val="28"/>
                <w:szCs w:val="28"/>
                <w:lang w:val="uz-Cyrl-UZ"/>
              </w:rPr>
              <w:t>аш</w:t>
            </w:r>
          </w:p>
          <w:p w:rsidR="00C16851" w:rsidRPr="00526492" w:rsidRDefault="00C16851" w:rsidP="003A7C3D">
            <w:pPr>
              <w:tabs>
                <w:tab w:val="left" w:pos="4320"/>
                <w:tab w:val="left" w:pos="4500"/>
              </w:tabs>
              <w:rPr>
                <w:sz w:val="28"/>
                <w:szCs w:val="28"/>
                <w:lang w:val="uz-Cyrl-UZ"/>
              </w:rPr>
            </w:pPr>
            <w:r w:rsidRPr="008D6363">
              <w:rPr>
                <w:b/>
                <w:sz w:val="28"/>
                <w:szCs w:val="28"/>
                <w:lang w:val="en-US"/>
              </w:rPr>
              <w:t xml:space="preserve">en </w:t>
            </w:r>
            <w:r w:rsidRPr="004F7C8C">
              <w:rPr>
                <w:sz w:val="28"/>
                <w:szCs w:val="28"/>
                <w:lang w:val="en-US"/>
              </w:rPr>
              <w:t>-</w:t>
            </w:r>
            <w:r w:rsidRPr="00526492">
              <w:rPr>
                <w:sz w:val="28"/>
                <w:szCs w:val="28"/>
                <w:lang w:val="uz-Cyrl-UZ"/>
              </w:rPr>
              <w:t xml:space="preserve"> document processing </w:t>
            </w:r>
          </w:p>
          <w:p w:rsidR="00C16851" w:rsidRPr="008973EA"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Поиск, создание, редактирование, хранение файла (документа).</w:t>
            </w:r>
          </w:p>
          <w:p w:rsidR="00C16851" w:rsidRPr="00A65188" w:rsidRDefault="00C16851" w:rsidP="003A7C3D">
            <w:pPr>
              <w:tabs>
                <w:tab w:val="left" w:pos="4320"/>
                <w:tab w:val="left" w:pos="4500"/>
              </w:tabs>
              <w:jc w:val="both"/>
            </w:pPr>
          </w:p>
          <w:p w:rsidR="00C16851" w:rsidRDefault="00C16851" w:rsidP="003A7C3D">
            <w:pPr>
              <w:tabs>
                <w:tab w:val="left" w:pos="4320"/>
                <w:tab w:val="left" w:pos="4500"/>
              </w:tabs>
              <w:jc w:val="both"/>
              <w:rPr>
                <w:sz w:val="28"/>
                <w:szCs w:val="28"/>
                <w:lang w:val="en-US"/>
              </w:rPr>
            </w:pPr>
            <w:r>
              <w:rPr>
                <w:sz w:val="28"/>
                <w:szCs w:val="28"/>
                <w:lang w:val="uz-Cyrl-UZ"/>
              </w:rPr>
              <w:t>Faylni</w:t>
            </w:r>
            <w:r w:rsidRPr="00F73608">
              <w:rPr>
                <w:sz w:val="28"/>
                <w:szCs w:val="28"/>
                <w:lang w:val="uz-Cyrl-UZ"/>
              </w:rPr>
              <w:t xml:space="preserve"> (</w:t>
            </w:r>
            <w:r>
              <w:rPr>
                <w:sz w:val="28"/>
                <w:szCs w:val="28"/>
                <w:lang w:val="uz-Cyrl-UZ"/>
              </w:rPr>
              <w:t>hujjatni</w:t>
            </w:r>
            <w:r w:rsidRPr="00F73608">
              <w:rPr>
                <w:sz w:val="28"/>
                <w:szCs w:val="28"/>
                <w:lang w:val="uz-Cyrl-UZ"/>
              </w:rPr>
              <w:t>)</w:t>
            </w:r>
            <w:r>
              <w:rPr>
                <w:sz w:val="28"/>
                <w:szCs w:val="28"/>
                <w:lang w:val="uz-Cyrl-UZ"/>
              </w:rPr>
              <w:t xml:space="preserve"> izlash, yaratish, tahrir qilish, saqlash.</w:t>
            </w:r>
          </w:p>
          <w:p w:rsidR="00C16851" w:rsidRPr="00A65188" w:rsidRDefault="00C16851" w:rsidP="003A7C3D">
            <w:pPr>
              <w:tabs>
                <w:tab w:val="left" w:pos="4320"/>
                <w:tab w:val="left" w:pos="4500"/>
              </w:tabs>
              <w:jc w:val="both"/>
              <w:rPr>
                <w:lang w:val="en-US"/>
              </w:rPr>
            </w:pPr>
          </w:p>
          <w:p w:rsidR="00C16851" w:rsidRPr="00F73608" w:rsidRDefault="00C16851" w:rsidP="003A7C3D">
            <w:pPr>
              <w:tabs>
                <w:tab w:val="left" w:pos="4320"/>
                <w:tab w:val="left" w:pos="4500"/>
              </w:tabs>
              <w:jc w:val="both"/>
              <w:rPr>
                <w:sz w:val="28"/>
                <w:szCs w:val="28"/>
                <w:lang w:val="uz-Cyrl-UZ"/>
              </w:rPr>
            </w:pPr>
            <w:r w:rsidRPr="00F73608">
              <w:rPr>
                <w:sz w:val="28"/>
                <w:szCs w:val="28"/>
                <w:lang w:val="uz-Cyrl-UZ"/>
              </w:rPr>
              <w:t>Файлни (</w:t>
            </w:r>
            <w:r>
              <w:rPr>
                <w:sz w:val="28"/>
                <w:szCs w:val="28"/>
                <w:lang w:val="uz-Cyrl-UZ"/>
              </w:rPr>
              <w:t>ҳужжатни</w:t>
            </w:r>
            <w:r w:rsidRPr="00F73608">
              <w:rPr>
                <w:sz w:val="28"/>
                <w:szCs w:val="28"/>
                <w:lang w:val="uz-Cyrl-UZ"/>
              </w:rPr>
              <w:t>)</w:t>
            </w:r>
            <w:r>
              <w:rPr>
                <w:sz w:val="28"/>
                <w:szCs w:val="28"/>
                <w:lang w:val="uz-Cyrl-UZ"/>
              </w:rPr>
              <w:t xml:space="preserve"> излаш, яратиш, таҳрир қилиш, сақлаш.</w:t>
            </w:r>
          </w:p>
        </w:tc>
      </w:tr>
      <w:tr w:rsidR="00C16851" w:rsidRPr="00F55B85">
        <w:trPr>
          <w:tblCellSpacing w:w="0" w:type="dxa"/>
          <w:jc w:val="center"/>
        </w:trPr>
        <w:tc>
          <w:tcPr>
            <w:tcW w:w="2079" w:type="pct"/>
          </w:tcPr>
          <w:p w:rsidR="00C16851" w:rsidRPr="00F5656A" w:rsidRDefault="00C16851" w:rsidP="003A7C3D">
            <w:pPr>
              <w:tabs>
                <w:tab w:val="left" w:pos="4320"/>
                <w:tab w:val="left" w:pos="4500"/>
              </w:tabs>
              <w:rPr>
                <w:b/>
                <w:sz w:val="28"/>
                <w:szCs w:val="28"/>
                <w:lang w:val="uz-Cyrl-UZ"/>
              </w:rPr>
            </w:pPr>
            <w:r w:rsidRPr="00844AE4">
              <w:rPr>
                <w:b/>
                <w:sz w:val="28"/>
                <w:szCs w:val="28"/>
                <w:lang w:val="uz-Cyrl-UZ"/>
              </w:rPr>
              <w:t>Обработка информации</w:t>
            </w:r>
          </w:p>
          <w:p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axborotni qayta ishlash</w:t>
            </w:r>
          </w:p>
          <w:p w:rsidR="00C16851" w:rsidRDefault="00C16851" w:rsidP="003A7C3D">
            <w:pPr>
              <w:tabs>
                <w:tab w:val="left" w:pos="4320"/>
                <w:tab w:val="left" w:pos="4500"/>
              </w:tabs>
              <w:rPr>
                <w:sz w:val="28"/>
                <w:szCs w:val="28"/>
                <w:lang w:val="en-US"/>
              </w:rPr>
            </w:pPr>
            <w:r w:rsidRPr="00844AE4">
              <w:rPr>
                <w:sz w:val="28"/>
                <w:szCs w:val="28"/>
                <w:lang w:val="uz-Cyrl-UZ"/>
              </w:rPr>
              <w:t xml:space="preserve">     </w:t>
            </w:r>
            <w:r>
              <w:rPr>
                <w:sz w:val="28"/>
                <w:szCs w:val="28"/>
                <w:lang w:val="uz-Cyrl-UZ"/>
              </w:rPr>
              <w:t xml:space="preserve">  </w:t>
            </w:r>
            <w:r w:rsidRPr="00F55B85">
              <w:rPr>
                <w:sz w:val="28"/>
                <w:szCs w:val="28"/>
              </w:rPr>
              <w:t>ахборотни</w:t>
            </w:r>
            <w:r w:rsidRPr="00844AE4">
              <w:rPr>
                <w:sz w:val="28"/>
                <w:szCs w:val="28"/>
                <w:lang w:val="en-US"/>
              </w:rPr>
              <w:t xml:space="preserve"> </w:t>
            </w:r>
            <w:r w:rsidRPr="00F55B85">
              <w:rPr>
                <w:sz w:val="28"/>
                <w:szCs w:val="28"/>
              </w:rPr>
              <w:t>қайта</w:t>
            </w:r>
            <w:r w:rsidRPr="00844AE4">
              <w:rPr>
                <w:sz w:val="28"/>
                <w:szCs w:val="28"/>
                <w:lang w:val="en-US"/>
              </w:rPr>
              <w:t xml:space="preserve"> </w:t>
            </w:r>
            <w:r w:rsidRPr="00F55B85">
              <w:rPr>
                <w:sz w:val="28"/>
                <w:szCs w:val="28"/>
              </w:rPr>
              <w:t>ишлаш</w:t>
            </w:r>
          </w:p>
          <w:p w:rsidR="00C16851" w:rsidRPr="00F5656A" w:rsidRDefault="00C16851" w:rsidP="003A7C3D">
            <w:pPr>
              <w:tabs>
                <w:tab w:val="left" w:pos="4320"/>
                <w:tab w:val="left" w:pos="4500"/>
              </w:tabs>
              <w:rPr>
                <w:sz w:val="28"/>
                <w:szCs w:val="28"/>
                <w:lang w:val="uz-Cyrl-UZ"/>
              </w:rPr>
            </w:pPr>
            <w:r w:rsidRPr="00F93C90">
              <w:rPr>
                <w:b/>
                <w:sz w:val="28"/>
                <w:szCs w:val="28"/>
                <w:lang w:val="en-US"/>
              </w:rPr>
              <w:t xml:space="preserve">en </w:t>
            </w:r>
            <w:r w:rsidRPr="004F7C8C">
              <w:rPr>
                <w:sz w:val="28"/>
                <w:szCs w:val="28"/>
                <w:lang w:val="en-US"/>
              </w:rPr>
              <w:t xml:space="preserve">- </w:t>
            </w:r>
            <w:r w:rsidRPr="00F5656A">
              <w:rPr>
                <w:sz w:val="28"/>
                <w:szCs w:val="28"/>
                <w:lang w:val="en-US"/>
              </w:rPr>
              <w:t xml:space="preserve">information processing </w:t>
            </w:r>
          </w:p>
          <w:p w:rsidR="00C16851" w:rsidRPr="00F93C90"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Процесс сбора, обработки, хранения, представления и передачи данных с использованием компьютеров.</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Kompyuterlardan</w:t>
            </w:r>
            <w:r w:rsidRPr="002752C5">
              <w:rPr>
                <w:sz w:val="28"/>
                <w:szCs w:val="28"/>
                <w:lang w:val="uz-Cyrl-UZ"/>
              </w:rPr>
              <w:t xml:space="preserve"> </w:t>
            </w:r>
            <w:r>
              <w:rPr>
                <w:sz w:val="28"/>
                <w:szCs w:val="28"/>
                <w:lang w:val="uz-Cyrl-UZ"/>
              </w:rPr>
              <w:t>foydalangan</w:t>
            </w:r>
            <w:r w:rsidRPr="002752C5">
              <w:rPr>
                <w:sz w:val="28"/>
                <w:szCs w:val="28"/>
                <w:lang w:val="uz-Cyrl-UZ"/>
              </w:rPr>
              <w:t xml:space="preserve"> </w:t>
            </w:r>
            <w:r>
              <w:rPr>
                <w:sz w:val="28"/>
                <w:szCs w:val="28"/>
                <w:lang w:val="uz-Cyrl-UZ"/>
              </w:rPr>
              <w:t>holda</w:t>
            </w:r>
            <w:r w:rsidRPr="002752C5">
              <w:rPr>
                <w:sz w:val="28"/>
                <w:szCs w:val="28"/>
                <w:lang w:val="uz-Cyrl-UZ"/>
              </w:rPr>
              <w:t xml:space="preserve">, </w:t>
            </w:r>
            <w:r>
              <w:rPr>
                <w:sz w:val="28"/>
                <w:szCs w:val="28"/>
                <w:lang w:val="uz-Cyrl-UZ"/>
              </w:rPr>
              <w:t>ma’lumot</w:t>
            </w:r>
            <w:r w:rsidR="00C07B56">
              <w:rPr>
                <w:sz w:val="28"/>
                <w:szCs w:val="28"/>
                <w:lang w:val="uz-Cyrl-UZ"/>
              </w:rPr>
              <w:t>-</w:t>
            </w:r>
            <w:r>
              <w:rPr>
                <w:sz w:val="28"/>
                <w:szCs w:val="28"/>
                <w:lang w:val="uz-Cyrl-UZ"/>
              </w:rPr>
              <w:t>lar</w:t>
            </w:r>
            <w:r w:rsidRPr="002752C5">
              <w:rPr>
                <w:sz w:val="28"/>
                <w:szCs w:val="28"/>
                <w:lang w:val="uz-Cyrl-UZ"/>
              </w:rPr>
              <w:t xml:space="preserve"> </w:t>
            </w:r>
            <w:r>
              <w:rPr>
                <w:sz w:val="28"/>
                <w:szCs w:val="28"/>
                <w:lang w:val="uz-Cyrl-UZ"/>
              </w:rPr>
              <w:t>to‘plash</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ishlash</w:t>
            </w:r>
            <w:r w:rsidRPr="002752C5">
              <w:rPr>
                <w:sz w:val="28"/>
                <w:szCs w:val="28"/>
                <w:lang w:val="uz-Cyrl-UZ"/>
              </w:rPr>
              <w:t xml:space="preserve">, </w:t>
            </w:r>
            <w:r>
              <w:rPr>
                <w:sz w:val="28"/>
                <w:szCs w:val="28"/>
                <w:lang w:val="uz-Cyrl-UZ"/>
              </w:rPr>
              <w:t>saqlash</w:t>
            </w:r>
            <w:r w:rsidRPr="002752C5">
              <w:rPr>
                <w:sz w:val="28"/>
                <w:szCs w:val="28"/>
                <w:lang w:val="uz-Cyrl-UZ"/>
              </w:rPr>
              <w:t xml:space="preserve">, </w:t>
            </w:r>
            <w:r>
              <w:rPr>
                <w:sz w:val="28"/>
                <w:szCs w:val="28"/>
                <w:lang w:val="uz-Cyrl-UZ"/>
              </w:rPr>
              <w:t>taqdim</w:t>
            </w:r>
            <w:r w:rsidRPr="002752C5">
              <w:rPr>
                <w:sz w:val="28"/>
                <w:szCs w:val="28"/>
                <w:lang w:val="uz-Cyrl-UZ"/>
              </w:rPr>
              <w:t xml:space="preserve"> </w:t>
            </w:r>
            <w:r>
              <w:rPr>
                <w:sz w:val="28"/>
                <w:szCs w:val="28"/>
                <w:lang w:val="uz-Cyrl-UZ"/>
              </w:rPr>
              <w:t>etish va</w:t>
            </w:r>
            <w:r w:rsidRPr="002752C5">
              <w:rPr>
                <w:sz w:val="28"/>
                <w:szCs w:val="28"/>
                <w:lang w:val="uz-Cyrl-UZ"/>
              </w:rPr>
              <w:t xml:space="preserve"> </w:t>
            </w:r>
            <w:r>
              <w:rPr>
                <w:sz w:val="28"/>
                <w:szCs w:val="28"/>
                <w:lang w:val="uz-Cyrl-UZ"/>
              </w:rPr>
              <w:t>uzatish.</w:t>
            </w:r>
          </w:p>
          <w:p w:rsidR="00C16851" w:rsidRPr="009758DB" w:rsidRDefault="00C16851" w:rsidP="003A7C3D">
            <w:pPr>
              <w:tabs>
                <w:tab w:val="left" w:pos="4320"/>
                <w:tab w:val="left" w:pos="4500"/>
              </w:tabs>
              <w:jc w:val="both"/>
              <w:rPr>
                <w:sz w:val="28"/>
                <w:szCs w:val="28"/>
                <w:lang w:val="en-US"/>
              </w:rPr>
            </w:pPr>
          </w:p>
          <w:p w:rsidR="00C16851" w:rsidRPr="00F55B85" w:rsidRDefault="00C16851" w:rsidP="003A7C3D">
            <w:pPr>
              <w:tabs>
                <w:tab w:val="left" w:pos="4320"/>
                <w:tab w:val="left" w:pos="4500"/>
              </w:tabs>
              <w:jc w:val="both"/>
              <w:rPr>
                <w:sz w:val="28"/>
                <w:szCs w:val="28"/>
                <w:lang w:val="uz-Cyrl-UZ"/>
              </w:rPr>
            </w:pPr>
            <w:r w:rsidRPr="002752C5">
              <w:rPr>
                <w:sz w:val="28"/>
                <w:szCs w:val="28"/>
                <w:lang w:val="uz-Cyrl-UZ"/>
              </w:rPr>
              <w:t>Компьютерлардан фойдаланган ҳолда, маълумотлар тўплаш, қайта ишлаш, сақлаш, тақдим этиш</w:t>
            </w:r>
            <w:r>
              <w:rPr>
                <w:sz w:val="28"/>
                <w:szCs w:val="28"/>
                <w:lang w:val="uz-Cyrl-UZ"/>
              </w:rPr>
              <w:t xml:space="preserve"> </w:t>
            </w:r>
            <w:r w:rsidRPr="002752C5">
              <w:rPr>
                <w:sz w:val="28"/>
                <w:szCs w:val="28"/>
                <w:lang w:val="uz-Cyrl-UZ"/>
              </w:rPr>
              <w:t xml:space="preserve">ва </w:t>
            </w:r>
            <w:r>
              <w:rPr>
                <w:sz w:val="28"/>
                <w:szCs w:val="28"/>
                <w:lang w:val="uz-Cyrl-UZ"/>
              </w:rPr>
              <w:t>узатиш.</w:t>
            </w:r>
          </w:p>
        </w:tc>
      </w:tr>
      <w:tr w:rsidR="00C16851" w:rsidRPr="000736A3">
        <w:trPr>
          <w:tblCellSpacing w:w="0" w:type="dxa"/>
          <w:jc w:val="center"/>
        </w:trPr>
        <w:tc>
          <w:tcPr>
            <w:tcW w:w="2079" w:type="pct"/>
          </w:tcPr>
          <w:p w:rsidR="00C16851" w:rsidRPr="00D62F54" w:rsidRDefault="00C16851" w:rsidP="003A7C3D">
            <w:pPr>
              <w:rPr>
                <w:b/>
                <w:sz w:val="28"/>
                <w:szCs w:val="28"/>
                <w:lang w:val="uz-Cyrl-UZ"/>
              </w:rPr>
            </w:pPr>
            <w:r w:rsidRPr="00844AE4">
              <w:rPr>
                <w:b/>
                <w:sz w:val="28"/>
                <w:szCs w:val="28"/>
                <w:lang w:val="uz-Cyrl-UZ"/>
              </w:rPr>
              <w:t>Обработка пакетов</w:t>
            </w:r>
          </w:p>
          <w:p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paketlarni</w:t>
            </w:r>
            <w:r w:rsidRPr="00696F88">
              <w:rPr>
                <w:bCs/>
                <w:color w:val="000000"/>
                <w:sz w:val="28"/>
                <w:szCs w:val="28"/>
                <w:lang w:val="uz-Cyrl-UZ"/>
              </w:rPr>
              <w:t xml:space="preserve"> </w:t>
            </w:r>
            <w:r>
              <w:rPr>
                <w:bCs/>
                <w:color w:val="000000"/>
                <w:sz w:val="28"/>
                <w:szCs w:val="28"/>
                <w:lang w:val="uz-Cyrl-UZ"/>
              </w:rPr>
              <w:t>qayta</w:t>
            </w:r>
            <w:r w:rsidRPr="00696F88">
              <w:rPr>
                <w:bCs/>
                <w:color w:val="000000"/>
                <w:sz w:val="28"/>
                <w:szCs w:val="28"/>
                <w:lang w:val="uz-Cyrl-UZ"/>
              </w:rPr>
              <w:t xml:space="preserve"> </w:t>
            </w:r>
            <w:r>
              <w:rPr>
                <w:bCs/>
                <w:color w:val="000000"/>
                <w:sz w:val="28"/>
                <w:szCs w:val="28"/>
                <w:lang w:val="uz-Cyrl-UZ"/>
              </w:rPr>
              <w:t>ishlash</w:t>
            </w:r>
          </w:p>
          <w:p w:rsidR="00C16851" w:rsidRDefault="00C16851" w:rsidP="003A7C3D">
            <w:pPr>
              <w:rPr>
                <w:bCs/>
                <w:color w:val="000000"/>
                <w:sz w:val="28"/>
                <w:szCs w:val="28"/>
                <w:lang w:val="en-US"/>
              </w:rPr>
            </w:pPr>
            <w:r w:rsidRPr="00696F88">
              <w:rPr>
                <w:b/>
                <w:bCs/>
                <w:color w:val="000000"/>
                <w:sz w:val="28"/>
                <w:szCs w:val="28"/>
                <w:lang w:val="uz-Cyrl-UZ"/>
              </w:rPr>
              <w:t xml:space="preserve">       </w:t>
            </w:r>
            <w:r w:rsidRPr="00696F88">
              <w:rPr>
                <w:bCs/>
                <w:color w:val="000000"/>
                <w:sz w:val="28"/>
                <w:szCs w:val="28"/>
                <w:lang w:val="uz-Cyrl-UZ"/>
              </w:rPr>
              <w:t>пакетларни қайта ишлаш</w:t>
            </w:r>
          </w:p>
          <w:p w:rsidR="00C16851" w:rsidRPr="00D62F54" w:rsidRDefault="00C16851" w:rsidP="003A7C3D">
            <w:pPr>
              <w:rPr>
                <w:sz w:val="28"/>
                <w:szCs w:val="28"/>
                <w:lang w:val="uz-Cyrl-UZ"/>
              </w:rPr>
            </w:pPr>
            <w:r w:rsidRPr="00DE4143">
              <w:rPr>
                <w:b/>
                <w:sz w:val="28"/>
                <w:szCs w:val="28"/>
                <w:lang w:val="en-US"/>
              </w:rPr>
              <w:t xml:space="preserve">en </w:t>
            </w:r>
            <w:r w:rsidRPr="004F7C8C">
              <w:rPr>
                <w:sz w:val="28"/>
                <w:szCs w:val="28"/>
                <w:lang w:val="en-US"/>
              </w:rPr>
              <w:t xml:space="preserve">- </w:t>
            </w:r>
            <w:r w:rsidRPr="00D62F54">
              <w:rPr>
                <w:sz w:val="28"/>
                <w:szCs w:val="28"/>
                <w:lang w:val="en-US"/>
              </w:rPr>
              <w:t xml:space="preserve">packet processing </w:t>
            </w:r>
          </w:p>
          <w:p w:rsidR="00C16851" w:rsidRPr="00D62F54" w:rsidRDefault="00C16851" w:rsidP="003A7C3D">
            <w:pPr>
              <w:rPr>
                <w:bCs/>
                <w:color w:val="000000"/>
                <w:sz w:val="28"/>
                <w:szCs w:val="28"/>
                <w:lang w:val="en-US"/>
              </w:rPr>
            </w:pPr>
          </w:p>
        </w:tc>
        <w:tc>
          <w:tcPr>
            <w:tcW w:w="2921" w:type="pct"/>
          </w:tcPr>
          <w:p w:rsidR="00C16851" w:rsidRDefault="00C16851" w:rsidP="003A7C3D">
            <w:pPr>
              <w:jc w:val="both"/>
              <w:rPr>
                <w:sz w:val="28"/>
                <w:szCs w:val="28"/>
                <w:lang w:val="uz-Cyrl-UZ"/>
              </w:rPr>
            </w:pPr>
            <w:r>
              <w:rPr>
                <w:sz w:val="28"/>
                <w:szCs w:val="28"/>
              </w:rPr>
              <w:t>Сборка, маршрутизация, фильтрация и разработка пакетов, а также обеспечение качества обслуживания</w:t>
            </w:r>
            <w:r w:rsidRPr="0086167C">
              <w:rPr>
                <w:sz w:val="28"/>
                <w:szCs w:val="28"/>
              </w:rPr>
              <w:t>.</w:t>
            </w:r>
          </w:p>
          <w:p w:rsidR="00C16851" w:rsidRPr="00DE4857" w:rsidRDefault="00C16851" w:rsidP="003A7C3D">
            <w:pPr>
              <w:jc w:val="both"/>
              <w:rPr>
                <w:sz w:val="28"/>
                <w:szCs w:val="28"/>
              </w:rPr>
            </w:pPr>
          </w:p>
          <w:p w:rsidR="00C16851" w:rsidRPr="005B6905" w:rsidRDefault="00C16851" w:rsidP="003A7C3D">
            <w:pPr>
              <w:jc w:val="both"/>
              <w:rPr>
                <w:sz w:val="28"/>
                <w:szCs w:val="28"/>
                <w:lang w:val="en-US"/>
              </w:rPr>
            </w:pPr>
            <w:r>
              <w:rPr>
                <w:sz w:val="28"/>
                <w:szCs w:val="28"/>
                <w:lang w:val="uz-Cyrl-UZ"/>
              </w:rPr>
              <w:t>Paketlarni</w:t>
            </w:r>
            <w:r w:rsidRPr="000736A3">
              <w:rPr>
                <w:sz w:val="28"/>
                <w:szCs w:val="28"/>
                <w:lang w:val="uz-Cyrl-UZ"/>
              </w:rPr>
              <w:t xml:space="preserve"> </w:t>
            </w:r>
            <w:r>
              <w:rPr>
                <w:sz w:val="28"/>
                <w:szCs w:val="28"/>
                <w:lang w:val="uz-Cyrl-UZ"/>
              </w:rPr>
              <w:t>yig‘ish</w:t>
            </w:r>
            <w:r w:rsidRPr="000736A3">
              <w:rPr>
                <w:sz w:val="28"/>
                <w:szCs w:val="28"/>
                <w:lang w:val="uz-Cyrl-UZ"/>
              </w:rPr>
              <w:t xml:space="preserve">, </w:t>
            </w:r>
            <w:r>
              <w:rPr>
                <w:sz w:val="28"/>
                <w:szCs w:val="28"/>
                <w:lang w:val="uz-Cyrl-UZ"/>
              </w:rPr>
              <w:t>marshrutlash,</w:t>
            </w:r>
            <w:r w:rsidRPr="000736A3">
              <w:rPr>
                <w:sz w:val="28"/>
                <w:szCs w:val="28"/>
                <w:lang w:val="uz-Cyrl-UZ"/>
              </w:rPr>
              <w:t xml:space="preserve"> </w:t>
            </w:r>
            <w:r>
              <w:rPr>
                <w:sz w:val="28"/>
                <w:szCs w:val="28"/>
                <w:lang w:val="uz-Cyrl-UZ"/>
              </w:rPr>
              <w:t>saralash</w:t>
            </w:r>
            <w:r w:rsidRPr="000736A3">
              <w:rPr>
                <w:sz w:val="28"/>
                <w:szCs w:val="28"/>
                <w:lang w:val="uz-Cyrl-UZ"/>
              </w:rPr>
              <w:t xml:space="preserve"> </w:t>
            </w:r>
            <w:r>
              <w:rPr>
                <w:sz w:val="28"/>
                <w:szCs w:val="28"/>
                <w:lang w:val="uz-Cyrl-UZ"/>
              </w:rPr>
              <w:t>va ishlab chiqish, shuningdek, xizmat ko‘rsatish sifatini</w:t>
            </w:r>
            <w:r w:rsidRPr="000736A3">
              <w:rPr>
                <w:sz w:val="28"/>
                <w:szCs w:val="28"/>
                <w:lang w:val="uz-Cyrl-UZ"/>
              </w:rPr>
              <w:t xml:space="preserve"> </w:t>
            </w:r>
            <w:r>
              <w:rPr>
                <w:sz w:val="28"/>
                <w:szCs w:val="28"/>
                <w:lang w:val="uz-Cyrl-UZ"/>
              </w:rPr>
              <w:t>ta’minlash</w:t>
            </w:r>
            <w:r w:rsidRPr="000736A3">
              <w:rPr>
                <w:sz w:val="28"/>
                <w:szCs w:val="28"/>
                <w:lang w:val="uz-Cyrl-UZ"/>
              </w:rPr>
              <w:t>.</w:t>
            </w:r>
          </w:p>
          <w:p w:rsidR="00C16851" w:rsidRPr="005B6905" w:rsidRDefault="00C16851" w:rsidP="003A7C3D">
            <w:pPr>
              <w:jc w:val="both"/>
              <w:rPr>
                <w:sz w:val="28"/>
                <w:szCs w:val="28"/>
                <w:lang w:val="en-US"/>
              </w:rPr>
            </w:pPr>
          </w:p>
          <w:p w:rsidR="00C16851" w:rsidRPr="000736A3" w:rsidRDefault="00C16851" w:rsidP="003A7C3D">
            <w:pPr>
              <w:jc w:val="both"/>
              <w:rPr>
                <w:color w:val="000000"/>
                <w:sz w:val="26"/>
                <w:szCs w:val="26"/>
                <w:lang w:val="uz-Cyrl-UZ"/>
              </w:rPr>
            </w:pPr>
            <w:r w:rsidRPr="000736A3">
              <w:rPr>
                <w:sz w:val="28"/>
                <w:szCs w:val="28"/>
                <w:lang w:val="uz-Cyrl-UZ"/>
              </w:rPr>
              <w:t>Пакетларни йиғиш, маршрутлаш</w:t>
            </w:r>
            <w:r>
              <w:rPr>
                <w:sz w:val="28"/>
                <w:szCs w:val="28"/>
                <w:lang w:val="uz-Cyrl-UZ"/>
              </w:rPr>
              <w:t>,</w:t>
            </w:r>
            <w:r w:rsidRPr="000736A3">
              <w:rPr>
                <w:sz w:val="28"/>
                <w:szCs w:val="28"/>
                <w:lang w:val="uz-Cyrl-UZ"/>
              </w:rPr>
              <w:t xml:space="preserve"> саралаш ва</w:t>
            </w:r>
            <w:r>
              <w:rPr>
                <w:sz w:val="28"/>
                <w:szCs w:val="28"/>
                <w:lang w:val="uz-Cyrl-UZ"/>
              </w:rPr>
              <w:t xml:space="preserve"> ишлаб чиқиш, шунингдек, хизмат кўрсатиш сиф</w:t>
            </w:r>
            <w:r w:rsidRPr="000736A3">
              <w:rPr>
                <w:sz w:val="28"/>
                <w:szCs w:val="28"/>
                <w:lang w:val="uz-Cyrl-UZ"/>
              </w:rPr>
              <w:t>атини таъминлаш.</w:t>
            </w:r>
          </w:p>
        </w:tc>
      </w:tr>
      <w:tr w:rsidR="00C16851">
        <w:trPr>
          <w:tblCellSpacing w:w="0" w:type="dxa"/>
          <w:jc w:val="center"/>
        </w:trPr>
        <w:tc>
          <w:tcPr>
            <w:tcW w:w="2079" w:type="pct"/>
          </w:tcPr>
          <w:p w:rsidR="00C16851" w:rsidRPr="007F216E" w:rsidRDefault="00C16851" w:rsidP="003A7C3D">
            <w:pPr>
              <w:tabs>
                <w:tab w:val="left" w:pos="4320"/>
                <w:tab w:val="left" w:pos="4500"/>
              </w:tabs>
              <w:rPr>
                <w:b/>
                <w:sz w:val="28"/>
                <w:szCs w:val="28"/>
                <w:lang w:val="uz-Cyrl-UZ"/>
              </w:rPr>
            </w:pPr>
            <w:r w:rsidRPr="001C7AA6">
              <w:rPr>
                <w:b/>
                <w:sz w:val="28"/>
                <w:szCs w:val="28"/>
                <w:lang w:val="uz-Cyrl-UZ"/>
              </w:rPr>
              <w:t>Обработка речевых (голосовых) сообщений</w:t>
            </w:r>
          </w:p>
          <w:p w:rsidR="00C16851" w:rsidRDefault="00C16851" w:rsidP="003A7C3D">
            <w:pPr>
              <w:tabs>
                <w:tab w:val="left" w:pos="4320"/>
                <w:tab w:val="left" w:pos="4500"/>
              </w:tabs>
              <w:rPr>
                <w:bCs/>
                <w:sz w:val="28"/>
                <w:szCs w:val="28"/>
                <w:lang w:val="uz-Cyrl-UZ"/>
              </w:rPr>
            </w:pPr>
            <w:r w:rsidRPr="000F6748">
              <w:rPr>
                <w:b/>
                <w:bCs/>
                <w:sz w:val="28"/>
                <w:szCs w:val="28"/>
                <w:lang w:val="uz-Cyrl-UZ"/>
              </w:rPr>
              <w:t xml:space="preserve">uz </w:t>
            </w:r>
            <w:r w:rsidRPr="000F6748">
              <w:rPr>
                <w:bCs/>
                <w:sz w:val="28"/>
                <w:szCs w:val="28"/>
                <w:lang w:val="uz-Cyrl-UZ"/>
              </w:rPr>
              <w:t>-</w:t>
            </w:r>
            <w:r>
              <w:rPr>
                <w:sz w:val="28"/>
                <w:szCs w:val="28"/>
                <w:lang w:val="uz-Cyrl-UZ"/>
              </w:rPr>
              <w:t xml:space="preserve"> nutqiy</w:t>
            </w:r>
            <w:r w:rsidRPr="000F6748">
              <w:rPr>
                <w:sz w:val="28"/>
                <w:szCs w:val="28"/>
                <w:lang w:val="uz-Cyrl-UZ"/>
              </w:rPr>
              <w:t xml:space="preserve"> (</w:t>
            </w:r>
            <w:r>
              <w:rPr>
                <w:sz w:val="28"/>
                <w:szCs w:val="28"/>
                <w:lang w:val="uz-Cyrl-UZ"/>
              </w:rPr>
              <w:t>ovozli</w:t>
            </w:r>
            <w:r w:rsidRPr="000F6748">
              <w:rPr>
                <w:sz w:val="28"/>
                <w:szCs w:val="28"/>
                <w:lang w:val="uz-Cyrl-UZ"/>
              </w:rPr>
              <w:t xml:space="preserve">) </w:t>
            </w:r>
            <w:r>
              <w:rPr>
                <w:sz w:val="28"/>
                <w:szCs w:val="28"/>
                <w:lang w:val="uz-Cyrl-UZ"/>
              </w:rPr>
              <w:t>xabarlarni</w:t>
            </w:r>
            <w:r w:rsidRPr="000F6748">
              <w:rPr>
                <w:sz w:val="28"/>
                <w:szCs w:val="28"/>
                <w:lang w:val="uz-Cyrl-UZ"/>
              </w:rPr>
              <w:t xml:space="preserve"> </w:t>
            </w:r>
            <w:r>
              <w:rPr>
                <w:sz w:val="28"/>
                <w:szCs w:val="28"/>
                <w:lang w:val="uz-Cyrl-UZ"/>
              </w:rPr>
              <w:t>qayta</w:t>
            </w:r>
            <w:r w:rsidRPr="000F6748">
              <w:rPr>
                <w:sz w:val="28"/>
                <w:szCs w:val="28"/>
                <w:lang w:val="uz-Cyrl-UZ"/>
              </w:rPr>
              <w:t xml:space="preserve"> </w:t>
            </w:r>
            <w:r>
              <w:rPr>
                <w:sz w:val="28"/>
                <w:szCs w:val="28"/>
                <w:lang w:val="uz-Cyrl-UZ"/>
              </w:rPr>
              <w:t>ishlash</w:t>
            </w:r>
          </w:p>
          <w:p w:rsidR="00C16851" w:rsidRDefault="00C16851" w:rsidP="003A7C3D">
            <w:pPr>
              <w:tabs>
                <w:tab w:val="left" w:pos="4320"/>
                <w:tab w:val="left" w:pos="4500"/>
              </w:tabs>
              <w:rPr>
                <w:sz w:val="28"/>
                <w:szCs w:val="28"/>
                <w:lang w:val="uz-Cyrl-UZ"/>
              </w:rPr>
            </w:pPr>
            <w:r>
              <w:rPr>
                <w:b/>
                <w:sz w:val="28"/>
                <w:szCs w:val="28"/>
                <w:lang w:val="uz-Cyrl-UZ"/>
              </w:rPr>
              <w:t xml:space="preserve">      </w:t>
            </w:r>
            <w:r w:rsidRPr="000F6748">
              <w:rPr>
                <w:sz w:val="28"/>
                <w:szCs w:val="28"/>
                <w:lang w:val="uz-Cyrl-UZ"/>
              </w:rPr>
              <w:t>нутқий (овозли) хабарларни қайта ишлаш</w:t>
            </w:r>
          </w:p>
          <w:p w:rsidR="00C16851" w:rsidRPr="007F216E" w:rsidRDefault="00C16851" w:rsidP="003A7C3D">
            <w:pPr>
              <w:tabs>
                <w:tab w:val="left" w:pos="4320"/>
                <w:tab w:val="left" w:pos="4500"/>
              </w:tabs>
              <w:rPr>
                <w:sz w:val="28"/>
                <w:szCs w:val="28"/>
                <w:lang w:val="uz-Cyrl-UZ"/>
              </w:rPr>
            </w:pPr>
            <w:r w:rsidRPr="00844AE4">
              <w:rPr>
                <w:b/>
                <w:bCs/>
                <w:color w:val="000000"/>
                <w:sz w:val="28"/>
                <w:szCs w:val="28"/>
                <w:lang w:val="uz-Cyrl-UZ"/>
              </w:rPr>
              <w:t xml:space="preserve">en </w:t>
            </w:r>
            <w:r w:rsidRPr="004F7C8C">
              <w:rPr>
                <w:bCs/>
                <w:color w:val="000000"/>
                <w:sz w:val="28"/>
                <w:szCs w:val="28"/>
                <w:lang w:val="uz-Cyrl-UZ"/>
              </w:rPr>
              <w:t>-</w:t>
            </w:r>
            <w:r w:rsidRPr="00844AE4">
              <w:rPr>
                <w:sz w:val="28"/>
                <w:szCs w:val="28"/>
                <w:lang w:val="uz-Cyrl-UZ"/>
              </w:rPr>
              <w:t xml:space="preserve"> voice processing </w:t>
            </w:r>
          </w:p>
          <w:p w:rsidR="00C16851" w:rsidRPr="000F6748"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Совокупность технологий, включающих голосовую почту, цифровые автоответчики, справочные киоски и т.п.</w:t>
            </w:r>
          </w:p>
          <w:p w:rsidR="00C16851" w:rsidRPr="00DE4857" w:rsidRDefault="00C16851" w:rsidP="003A7C3D">
            <w:pPr>
              <w:tabs>
                <w:tab w:val="left" w:pos="4320"/>
                <w:tab w:val="left" w:pos="4500"/>
              </w:tabs>
              <w:jc w:val="both"/>
              <w:rPr>
                <w:sz w:val="28"/>
                <w:szCs w:val="28"/>
              </w:rPr>
            </w:pPr>
          </w:p>
          <w:p w:rsidR="00C16851" w:rsidRPr="00DE4857" w:rsidRDefault="00C16851" w:rsidP="003A7C3D">
            <w:pPr>
              <w:tabs>
                <w:tab w:val="left" w:pos="4320"/>
                <w:tab w:val="left" w:pos="4500"/>
              </w:tabs>
              <w:jc w:val="both"/>
              <w:rPr>
                <w:sz w:val="28"/>
                <w:szCs w:val="28"/>
              </w:rPr>
            </w:pPr>
            <w:r>
              <w:rPr>
                <w:sz w:val="28"/>
                <w:szCs w:val="28"/>
                <w:lang w:val="uz-Cyrl-UZ"/>
              </w:rPr>
              <w:t>Ovozli</w:t>
            </w:r>
            <w:r w:rsidRPr="000F6748">
              <w:rPr>
                <w:sz w:val="28"/>
                <w:szCs w:val="28"/>
                <w:lang w:val="uz-Cyrl-UZ"/>
              </w:rPr>
              <w:t xml:space="preserve"> </w:t>
            </w:r>
            <w:r>
              <w:rPr>
                <w:sz w:val="28"/>
                <w:szCs w:val="28"/>
                <w:lang w:val="uz-Cyrl-UZ"/>
              </w:rPr>
              <w:t>pochtani</w:t>
            </w:r>
            <w:r w:rsidRPr="000F6748">
              <w:rPr>
                <w:sz w:val="28"/>
                <w:szCs w:val="28"/>
                <w:lang w:val="uz-Cyrl-UZ"/>
              </w:rPr>
              <w:t xml:space="preserve">, </w:t>
            </w:r>
            <w:r>
              <w:rPr>
                <w:sz w:val="28"/>
                <w:szCs w:val="28"/>
                <w:lang w:val="uz-Cyrl-UZ"/>
              </w:rPr>
              <w:t>raqamli</w:t>
            </w:r>
            <w:r w:rsidRPr="000F6748">
              <w:rPr>
                <w:sz w:val="28"/>
                <w:szCs w:val="28"/>
                <w:lang w:val="uz-Cyrl-UZ"/>
              </w:rPr>
              <w:t xml:space="preserve"> </w:t>
            </w:r>
            <w:r>
              <w:rPr>
                <w:sz w:val="28"/>
                <w:szCs w:val="28"/>
                <w:lang w:val="uz-Cyrl-UZ"/>
              </w:rPr>
              <w:t>avtojavob bergichlarni, ma’lumot beradigan kiosklarni ichiga oladigan texnologiyalar jami.</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uz-Cyrl-UZ"/>
              </w:rPr>
            </w:pPr>
            <w:r w:rsidRPr="000F6748">
              <w:rPr>
                <w:sz w:val="28"/>
                <w:szCs w:val="28"/>
                <w:lang w:val="uz-Cyrl-UZ"/>
              </w:rPr>
              <w:t>Овозли почтани, рақамли автожавоб</w:t>
            </w:r>
            <w:r>
              <w:rPr>
                <w:sz w:val="28"/>
                <w:szCs w:val="28"/>
                <w:lang w:val="uz-Cyrl-UZ"/>
              </w:rPr>
              <w:t xml:space="preserve"> </w:t>
            </w:r>
            <w:r w:rsidRPr="000F6748">
              <w:rPr>
                <w:sz w:val="28"/>
                <w:szCs w:val="28"/>
                <w:lang w:val="uz-Cyrl-UZ"/>
              </w:rPr>
              <w:t>бергич</w:t>
            </w:r>
            <w:r w:rsidR="00C07B56">
              <w:rPr>
                <w:sz w:val="28"/>
                <w:szCs w:val="28"/>
                <w:lang w:val="uz-Cyrl-UZ"/>
              </w:rPr>
              <w:t>-</w:t>
            </w:r>
            <w:r w:rsidRPr="000F6748">
              <w:rPr>
                <w:sz w:val="28"/>
                <w:szCs w:val="28"/>
                <w:lang w:val="uz-Cyrl-UZ"/>
              </w:rPr>
              <w:t>ларни</w:t>
            </w:r>
            <w:r>
              <w:rPr>
                <w:sz w:val="28"/>
                <w:szCs w:val="28"/>
                <w:lang w:val="uz-Cyrl-UZ"/>
              </w:rPr>
              <w:t>, маълумот берадиган киоскларни ичига оладиган технологиялар жами.</w:t>
            </w:r>
            <w:r w:rsidRPr="000F6748">
              <w:rPr>
                <w:sz w:val="28"/>
                <w:szCs w:val="28"/>
                <w:lang w:val="uz-Cyrl-UZ"/>
              </w:rPr>
              <w:t xml:space="preserve"> </w:t>
            </w:r>
          </w:p>
          <w:p w:rsidR="00C07B56" w:rsidRPr="000F6748" w:rsidRDefault="00C07B56" w:rsidP="003A7C3D">
            <w:pPr>
              <w:tabs>
                <w:tab w:val="left" w:pos="4320"/>
                <w:tab w:val="left" w:pos="4500"/>
              </w:tabs>
              <w:jc w:val="both"/>
              <w:rPr>
                <w:sz w:val="28"/>
                <w:szCs w:val="28"/>
                <w:lang w:val="uz-Cyrl-UZ"/>
              </w:rPr>
            </w:pPr>
          </w:p>
        </w:tc>
      </w:tr>
      <w:tr w:rsidR="00C16851" w:rsidRPr="007E3087">
        <w:trPr>
          <w:tblCellSpacing w:w="0" w:type="dxa"/>
          <w:jc w:val="center"/>
        </w:trPr>
        <w:tc>
          <w:tcPr>
            <w:tcW w:w="2079" w:type="pct"/>
          </w:tcPr>
          <w:p w:rsidR="00C16851" w:rsidRPr="0051450D" w:rsidRDefault="00C16851" w:rsidP="003A7C3D">
            <w:pPr>
              <w:tabs>
                <w:tab w:val="left" w:pos="4320"/>
                <w:tab w:val="left" w:pos="4500"/>
              </w:tabs>
              <w:rPr>
                <w:b/>
                <w:sz w:val="28"/>
                <w:szCs w:val="28"/>
                <w:lang w:val="uz-Cyrl-UZ"/>
              </w:rPr>
            </w:pPr>
            <w:r w:rsidRPr="001C7AA6">
              <w:rPr>
                <w:b/>
                <w:sz w:val="28"/>
                <w:szCs w:val="28"/>
                <w:lang w:val="uz-Cyrl-UZ"/>
              </w:rPr>
              <w:t>Обработка списков</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ro‘yxatlarni qayta ishlash</w:t>
            </w:r>
          </w:p>
          <w:p w:rsidR="00C16851" w:rsidRDefault="00C16851" w:rsidP="003A7C3D">
            <w:pPr>
              <w:tabs>
                <w:tab w:val="left" w:pos="4320"/>
                <w:tab w:val="left" w:pos="4500"/>
              </w:tabs>
              <w:rPr>
                <w:sz w:val="28"/>
                <w:szCs w:val="28"/>
                <w:lang w:val="en-US"/>
              </w:rPr>
            </w:pPr>
            <w:r w:rsidRPr="001C7AA6">
              <w:rPr>
                <w:sz w:val="28"/>
                <w:szCs w:val="28"/>
                <w:lang w:val="uz-Cyrl-UZ"/>
              </w:rPr>
              <w:t xml:space="preserve">       </w:t>
            </w:r>
            <w:r w:rsidRPr="007E3087">
              <w:rPr>
                <w:sz w:val="28"/>
                <w:szCs w:val="28"/>
              </w:rPr>
              <w:t>рўйхатларни</w:t>
            </w:r>
            <w:r w:rsidRPr="00844AE4">
              <w:rPr>
                <w:sz w:val="28"/>
                <w:szCs w:val="28"/>
                <w:lang w:val="en-US"/>
              </w:rPr>
              <w:t xml:space="preserve"> </w:t>
            </w:r>
            <w:r w:rsidRPr="007E3087">
              <w:rPr>
                <w:sz w:val="28"/>
                <w:szCs w:val="28"/>
              </w:rPr>
              <w:t>қайта</w:t>
            </w:r>
            <w:r w:rsidRPr="00844AE4">
              <w:rPr>
                <w:sz w:val="28"/>
                <w:szCs w:val="28"/>
                <w:lang w:val="en-US"/>
              </w:rPr>
              <w:t xml:space="preserve"> </w:t>
            </w:r>
            <w:r w:rsidRPr="00773754">
              <w:rPr>
                <w:sz w:val="28"/>
                <w:szCs w:val="28"/>
                <w:lang w:val="en-US"/>
              </w:rPr>
              <w:br/>
            </w:r>
            <w:r w:rsidRPr="007E3087">
              <w:rPr>
                <w:sz w:val="28"/>
                <w:szCs w:val="28"/>
              </w:rPr>
              <w:t>ишлаш</w:t>
            </w:r>
          </w:p>
          <w:p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FB7AF4">
              <w:rPr>
                <w:sz w:val="28"/>
                <w:szCs w:val="28"/>
                <w:lang w:val="en-US"/>
              </w:rPr>
              <w:t>-</w:t>
            </w:r>
            <w:r w:rsidRPr="0051450D">
              <w:rPr>
                <w:sz w:val="28"/>
                <w:szCs w:val="28"/>
                <w:lang w:val="en-US"/>
              </w:rPr>
              <w:t xml:space="preserve"> list processing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jc w:val="both"/>
              <w:rPr>
                <w:sz w:val="28"/>
                <w:szCs w:val="28"/>
                <w:lang w:val="uz-Cyrl-UZ"/>
              </w:rPr>
            </w:pPr>
            <w:r w:rsidRPr="00EB4564">
              <w:rPr>
                <w:sz w:val="28"/>
                <w:szCs w:val="28"/>
              </w:rPr>
              <w:t>1</w:t>
            </w:r>
            <w:r>
              <w:rPr>
                <w:sz w:val="28"/>
                <w:szCs w:val="28"/>
                <w:lang w:val="uz-Cyrl-UZ"/>
              </w:rPr>
              <w:t>.</w:t>
            </w:r>
            <w:r w:rsidRPr="00EB4564">
              <w:rPr>
                <w:sz w:val="28"/>
                <w:szCs w:val="28"/>
              </w:rPr>
              <w:t xml:space="preserve"> Программные средства обработки списочных структур данных, обеспечивающие  динамическое  распределение памяти со сборкой «мусора»  и операции построения и анализа списков.  </w:t>
            </w:r>
          </w:p>
          <w:p w:rsidR="00C16851" w:rsidRPr="00EB4564" w:rsidRDefault="00C16851" w:rsidP="003A7C3D">
            <w:pPr>
              <w:jc w:val="both"/>
              <w:rPr>
                <w:sz w:val="28"/>
                <w:szCs w:val="28"/>
              </w:rPr>
            </w:pPr>
            <w:r w:rsidRPr="00EB4564">
              <w:rPr>
                <w:sz w:val="28"/>
                <w:szCs w:val="28"/>
              </w:rPr>
              <w:t>2</w:t>
            </w:r>
            <w:r>
              <w:rPr>
                <w:sz w:val="28"/>
                <w:szCs w:val="28"/>
                <w:lang w:val="uz-Cyrl-UZ"/>
              </w:rPr>
              <w:t>.</w:t>
            </w:r>
            <w:r w:rsidRPr="00EB4564">
              <w:rPr>
                <w:sz w:val="28"/>
                <w:szCs w:val="28"/>
              </w:rPr>
              <w:t xml:space="preserve"> Программирование процессов изменения структур данных, состоящих из однородных позиций, связанных указателями. Для обработки списков предназначены языки обработки списков, основанные на удобно</w:t>
            </w:r>
            <w:r>
              <w:rPr>
                <w:sz w:val="28"/>
                <w:szCs w:val="28"/>
              </w:rPr>
              <w:t xml:space="preserve">м методе использования памяти. </w:t>
            </w:r>
          </w:p>
          <w:p w:rsidR="00C16851" w:rsidRPr="00EB4564" w:rsidRDefault="00C16851" w:rsidP="003A7C3D">
            <w:pPr>
              <w:jc w:val="both"/>
              <w:rPr>
                <w:sz w:val="28"/>
                <w:szCs w:val="28"/>
              </w:rPr>
            </w:pPr>
          </w:p>
          <w:p w:rsidR="00C16851" w:rsidRDefault="00C16851" w:rsidP="003A7C3D">
            <w:pPr>
              <w:jc w:val="both"/>
              <w:rPr>
                <w:sz w:val="28"/>
                <w:szCs w:val="28"/>
                <w:lang w:val="uz-Cyrl-UZ"/>
              </w:rPr>
            </w:pPr>
            <w:r w:rsidRPr="00EB4564">
              <w:rPr>
                <w:sz w:val="28"/>
                <w:szCs w:val="28"/>
                <w:lang w:val="en-US"/>
              </w:rPr>
              <w:t>1</w:t>
            </w:r>
            <w:r>
              <w:rPr>
                <w:sz w:val="28"/>
                <w:szCs w:val="28"/>
                <w:lang w:val="uz-Cyrl-UZ"/>
              </w:rPr>
              <w:t>.</w:t>
            </w:r>
            <w:r w:rsidRPr="00EB4564">
              <w:rPr>
                <w:sz w:val="28"/>
                <w:szCs w:val="28"/>
                <w:lang w:val="en-US"/>
              </w:rPr>
              <w:t xml:space="preserve"> M</w:t>
            </w:r>
            <w:r>
              <w:rPr>
                <w:sz w:val="28"/>
                <w:szCs w:val="28"/>
                <w:lang w:val="en-US"/>
              </w:rPr>
              <w:t>a’</w:t>
            </w:r>
            <w:r w:rsidRPr="00EB4564">
              <w:rPr>
                <w:sz w:val="28"/>
                <w:szCs w:val="28"/>
                <w:lang w:val="en-US"/>
              </w:rPr>
              <w:t>lumotlarning r</w:t>
            </w:r>
            <w:r>
              <w:rPr>
                <w:sz w:val="28"/>
                <w:szCs w:val="28"/>
                <w:lang w:val="en-US"/>
              </w:rPr>
              <w:t>o‘</w:t>
            </w:r>
            <w:r w:rsidRPr="00EB4564">
              <w:rPr>
                <w:sz w:val="28"/>
                <w:szCs w:val="28"/>
                <w:lang w:val="en-US"/>
              </w:rPr>
              <w:t>yxat strukturalarini qayta ishlash dasturiy vositalari. Ular «axlat»ni yi</w:t>
            </w:r>
            <w:r>
              <w:rPr>
                <w:sz w:val="28"/>
                <w:szCs w:val="28"/>
                <w:lang w:val="en-US"/>
              </w:rPr>
              <w:t>g‘</w:t>
            </w:r>
            <w:r w:rsidRPr="00EB4564">
              <w:rPr>
                <w:sz w:val="28"/>
                <w:szCs w:val="28"/>
                <w:lang w:val="en-US"/>
              </w:rPr>
              <w:t>gan holda va r</w:t>
            </w:r>
            <w:r>
              <w:rPr>
                <w:sz w:val="28"/>
                <w:szCs w:val="28"/>
                <w:lang w:val="en-US"/>
              </w:rPr>
              <w:t>o‘</w:t>
            </w:r>
            <w:r w:rsidRPr="00EB4564">
              <w:rPr>
                <w:sz w:val="28"/>
                <w:szCs w:val="28"/>
                <w:lang w:val="en-US"/>
              </w:rPr>
              <w:t>yxatlarni tuzish hamda tahlil qilish yordamida xotiraning dinamik taqsimlanishini t</w:t>
            </w:r>
            <w:r>
              <w:rPr>
                <w:sz w:val="28"/>
                <w:szCs w:val="28"/>
                <w:lang w:val="en-US"/>
              </w:rPr>
              <w:t>a’</w:t>
            </w:r>
            <w:r w:rsidRPr="00EB4564">
              <w:rPr>
                <w:sz w:val="28"/>
                <w:szCs w:val="28"/>
                <w:lang w:val="en-US"/>
              </w:rPr>
              <w:t xml:space="preserve">minlaydi.   </w:t>
            </w:r>
          </w:p>
          <w:p w:rsidR="00C16851" w:rsidRPr="00EB4564" w:rsidRDefault="00C16851" w:rsidP="003A7C3D">
            <w:pPr>
              <w:jc w:val="both"/>
              <w:rPr>
                <w:sz w:val="28"/>
                <w:szCs w:val="28"/>
                <w:lang w:val="en-US"/>
              </w:rPr>
            </w:pPr>
            <w:r w:rsidRPr="002A12CF">
              <w:rPr>
                <w:sz w:val="28"/>
                <w:szCs w:val="28"/>
                <w:lang w:val="en-US"/>
              </w:rPr>
              <w:t>2</w:t>
            </w:r>
            <w:r>
              <w:rPr>
                <w:sz w:val="28"/>
                <w:szCs w:val="28"/>
                <w:lang w:val="uz-Cyrl-UZ"/>
              </w:rPr>
              <w:t>.</w:t>
            </w:r>
            <w:r w:rsidRPr="002A12CF">
              <w:rPr>
                <w:sz w:val="28"/>
                <w:szCs w:val="28"/>
                <w:lang w:val="en-US"/>
              </w:rPr>
              <w:t xml:space="preserve"> Ko‘rsatkichlar bilan bog‘langan bir xil </w:t>
            </w:r>
            <w:r w:rsidR="00C07B56">
              <w:rPr>
                <w:sz w:val="28"/>
                <w:szCs w:val="28"/>
                <w:lang w:val="en-US"/>
              </w:rPr>
              <w:t>posit</w:t>
            </w:r>
            <w:r w:rsidR="00C07B56" w:rsidRPr="00C07B56">
              <w:rPr>
                <w:sz w:val="28"/>
                <w:szCs w:val="28"/>
                <w:lang w:val="en-US"/>
              </w:rPr>
              <w:t>-</w:t>
            </w:r>
            <w:r w:rsidRPr="002A12CF">
              <w:rPr>
                <w:sz w:val="28"/>
                <w:szCs w:val="28"/>
                <w:lang w:val="en-US"/>
              </w:rPr>
              <w:t>siyalardan iborat m</w:t>
            </w:r>
            <w:r>
              <w:rPr>
                <w:sz w:val="28"/>
                <w:szCs w:val="28"/>
                <w:lang w:val="en-US"/>
              </w:rPr>
              <w:t>a’</w:t>
            </w:r>
            <w:r w:rsidRPr="002A12CF">
              <w:rPr>
                <w:sz w:val="28"/>
                <w:szCs w:val="28"/>
                <w:lang w:val="en-US"/>
              </w:rPr>
              <w:t>lumotlar strukturasini o‘zgartirish jarayonlarini dasturlash. Ro‘yxatlar</w:t>
            </w:r>
            <w:r w:rsidR="00C07B56" w:rsidRPr="00C07B56">
              <w:rPr>
                <w:sz w:val="28"/>
                <w:szCs w:val="28"/>
                <w:lang w:val="en-US"/>
              </w:rPr>
              <w:t>-</w:t>
            </w:r>
            <w:r w:rsidRPr="002A12CF">
              <w:rPr>
                <w:sz w:val="28"/>
                <w:szCs w:val="28"/>
                <w:lang w:val="en-US"/>
              </w:rPr>
              <w:t>ni qayta ishlashda xotiradan foydalanishning qulay usuliga asoslangan ro‘yxatlarni qayta ishlash tillari ishlatiladi.</w:t>
            </w:r>
          </w:p>
          <w:p w:rsidR="00C16851" w:rsidRPr="00EB4564" w:rsidRDefault="00C16851" w:rsidP="003A7C3D">
            <w:pPr>
              <w:jc w:val="both"/>
              <w:rPr>
                <w:sz w:val="28"/>
                <w:szCs w:val="28"/>
                <w:lang w:val="en-US"/>
              </w:rPr>
            </w:pPr>
          </w:p>
          <w:p w:rsidR="00C16851" w:rsidRPr="00EB4564" w:rsidRDefault="00C16851" w:rsidP="003A7C3D">
            <w:pPr>
              <w:jc w:val="both"/>
              <w:rPr>
                <w:sz w:val="28"/>
                <w:szCs w:val="28"/>
              </w:rPr>
            </w:pPr>
            <w:r w:rsidRPr="00EB4564">
              <w:rPr>
                <w:sz w:val="28"/>
                <w:szCs w:val="28"/>
              </w:rPr>
              <w:t>1</w:t>
            </w:r>
            <w:r>
              <w:rPr>
                <w:sz w:val="28"/>
                <w:szCs w:val="28"/>
                <w:lang w:val="uz-Cyrl-UZ"/>
              </w:rPr>
              <w:t>.</w:t>
            </w:r>
            <w:r w:rsidRPr="00EB4564">
              <w:rPr>
                <w:sz w:val="28"/>
                <w:szCs w:val="28"/>
              </w:rPr>
              <w:t xml:space="preserve"> Маълумотларнинг рўйхат структураларини қайта ишлаш дастурий воситалари. Улар «ахлат»ни йиғган ҳолда ва рўйхатларни тузиш ҳамда таҳлил қилиш ёрдамида хотиранинг динамик тақсимланишини таъминлайди.    </w:t>
            </w:r>
          </w:p>
          <w:p w:rsidR="006754B4" w:rsidRDefault="00C16851" w:rsidP="003A7C3D">
            <w:pPr>
              <w:tabs>
                <w:tab w:val="left" w:pos="4320"/>
                <w:tab w:val="left" w:pos="4500"/>
              </w:tabs>
              <w:jc w:val="both"/>
              <w:rPr>
                <w:sz w:val="28"/>
                <w:szCs w:val="28"/>
              </w:rPr>
            </w:pPr>
            <w:r w:rsidRPr="00EB4564">
              <w:rPr>
                <w:sz w:val="28"/>
                <w:szCs w:val="28"/>
              </w:rPr>
              <w:t>2</w:t>
            </w:r>
            <w:r>
              <w:rPr>
                <w:sz w:val="28"/>
                <w:szCs w:val="28"/>
                <w:lang w:val="uz-Cyrl-UZ"/>
              </w:rPr>
              <w:t>.</w:t>
            </w:r>
            <w:r w:rsidRPr="00EB4564">
              <w:rPr>
                <w:sz w:val="28"/>
                <w:szCs w:val="28"/>
              </w:rPr>
              <w:t xml:space="preserve"> Кўрсаткичлар билан боғланган бир хил позициялардан иборат маълумотлар структурасини ўзгартириш жараёнларини дастурлаш. Рўйхатларни қайта ишлашда хотирадан фойдаланишнинг қулай усулига асосланган рўйхатларни қайта ишлаш тиллари ишлатилади. </w:t>
            </w:r>
          </w:p>
          <w:p w:rsidR="00C16851" w:rsidRPr="007E3087" w:rsidRDefault="00C16851" w:rsidP="003A7C3D">
            <w:pPr>
              <w:tabs>
                <w:tab w:val="left" w:pos="4320"/>
                <w:tab w:val="left" w:pos="4500"/>
              </w:tabs>
              <w:jc w:val="both"/>
              <w:rPr>
                <w:sz w:val="28"/>
                <w:szCs w:val="28"/>
                <w:lang w:val="uz-Cyrl-UZ"/>
              </w:rPr>
            </w:pPr>
            <w:r w:rsidRPr="00EB4564">
              <w:rPr>
                <w:sz w:val="28"/>
                <w:szCs w:val="28"/>
              </w:rPr>
              <w:t xml:space="preserve">    </w:t>
            </w:r>
          </w:p>
        </w:tc>
      </w:tr>
      <w:tr w:rsidR="00C16851">
        <w:trPr>
          <w:tblCellSpacing w:w="0" w:type="dxa"/>
          <w:jc w:val="center"/>
        </w:trPr>
        <w:tc>
          <w:tcPr>
            <w:tcW w:w="2079" w:type="pct"/>
          </w:tcPr>
          <w:p w:rsidR="00C16851" w:rsidRPr="007F216E" w:rsidRDefault="00C16851" w:rsidP="003A7C3D">
            <w:pPr>
              <w:tabs>
                <w:tab w:val="left" w:pos="4320"/>
                <w:tab w:val="left" w:pos="4500"/>
              </w:tabs>
              <w:rPr>
                <w:b/>
                <w:sz w:val="28"/>
                <w:szCs w:val="28"/>
                <w:lang w:val="uz-Cyrl-UZ"/>
              </w:rPr>
            </w:pPr>
            <w:r w:rsidRPr="00844AE4">
              <w:rPr>
                <w:b/>
                <w:sz w:val="28"/>
                <w:szCs w:val="28"/>
                <w:lang w:val="uz-Cyrl-UZ"/>
              </w:rPr>
              <w:t>Обработка текстов</w:t>
            </w:r>
          </w:p>
          <w:p w:rsidR="00C16851" w:rsidRDefault="00C16851"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matnlarni qayta ishlash</w:t>
            </w:r>
          </w:p>
          <w:p w:rsidR="00C16851" w:rsidRDefault="00C16851" w:rsidP="003A7C3D">
            <w:pPr>
              <w:tabs>
                <w:tab w:val="left" w:pos="4320"/>
                <w:tab w:val="left" w:pos="4500"/>
              </w:tabs>
              <w:rPr>
                <w:sz w:val="28"/>
                <w:szCs w:val="28"/>
                <w:lang w:val="uz-Cyrl-UZ"/>
              </w:rPr>
            </w:pPr>
            <w:r>
              <w:rPr>
                <w:sz w:val="28"/>
                <w:szCs w:val="28"/>
                <w:lang w:val="uz-Cyrl-UZ"/>
              </w:rPr>
              <w:t xml:space="preserve">       матнларни қайта ишлаш</w:t>
            </w:r>
          </w:p>
          <w:p w:rsidR="00C16851" w:rsidRPr="007F216E" w:rsidRDefault="00C16851" w:rsidP="003A7C3D">
            <w:pPr>
              <w:tabs>
                <w:tab w:val="left" w:pos="4320"/>
                <w:tab w:val="left" w:pos="4500"/>
              </w:tabs>
              <w:rPr>
                <w:sz w:val="28"/>
                <w:szCs w:val="28"/>
                <w:lang w:val="uz-Cyrl-UZ"/>
              </w:rPr>
            </w:pPr>
            <w:r w:rsidRPr="000F6207">
              <w:rPr>
                <w:b/>
                <w:bCs/>
                <w:color w:val="000000"/>
                <w:sz w:val="28"/>
                <w:szCs w:val="28"/>
                <w:lang w:val="en-US"/>
              </w:rPr>
              <w:t>en</w:t>
            </w:r>
            <w:r w:rsidRPr="00FB7AF4">
              <w:rPr>
                <w:bCs/>
                <w:color w:val="000000"/>
                <w:sz w:val="28"/>
                <w:szCs w:val="28"/>
                <w:lang w:val="en-US"/>
              </w:rPr>
              <w:t xml:space="preserve"> -</w:t>
            </w:r>
            <w:r w:rsidRPr="007F216E">
              <w:rPr>
                <w:sz w:val="28"/>
                <w:szCs w:val="28"/>
                <w:lang w:val="en-US"/>
              </w:rPr>
              <w:t xml:space="preserve"> word processing  </w:t>
            </w:r>
          </w:p>
          <w:p w:rsidR="00C16851" w:rsidRPr="00A05B10"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Работа с текстовыми документами с помощью текстовых процессоров</w:t>
            </w:r>
            <w:r w:rsidRPr="00FB6488">
              <w:rPr>
                <w:sz w:val="28"/>
                <w:szCs w:val="28"/>
              </w:rPr>
              <w:t>.</w:t>
            </w:r>
          </w:p>
          <w:p w:rsidR="00C16851" w:rsidRPr="00DE4857" w:rsidRDefault="00C16851" w:rsidP="003A7C3D">
            <w:pPr>
              <w:tabs>
                <w:tab w:val="left" w:pos="4320"/>
                <w:tab w:val="left" w:pos="4500"/>
              </w:tabs>
              <w:jc w:val="both"/>
              <w:rPr>
                <w:sz w:val="28"/>
                <w:szCs w:val="28"/>
              </w:rPr>
            </w:pPr>
          </w:p>
          <w:p w:rsidR="00C16851" w:rsidRPr="00157B7C" w:rsidRDefault="00C16851" w:rsidP="003A7C3D">
            <w:pPr>
              <w:tabs>
                <w:tab w:val="left" w:pos="4320"/>
                <w:tab w:val="left" w:pos="4500"/>
              </w:tabs>
              <w:jc w:val="both"/>
              <w:rPr>
                <w:sz w:val="28"/>
                <w:szCs w:val="28"/>
                <w:lang w:val="en-US"/>
              </w:rPr>
            </w:pPr>
            <w:r w:rsidRPr="0099137E">
              <w:rPr>
                <w:sz w:val="28"/>
                <w:szCs w:val="28"/>
                <w:lang w:val="en-US"/>
              </w:rPr>
              <w:t>Matn protsessorlari yordamida matnli hujjatlar bilan ishlash.</w:t>
            </w:r>
          </w:p>
          <w:p w:rsidR="00C16851" w:rsidRDefault="00C16851" w:rsidP="003A7C3D">
            <w:pPr>
              <w:tabs>
                <w:tab w:val="left" w:pos="4320"/>
                <w:tab w:val="left" w:pos="4500"/>
              </w:tabs>
              <w:jc w:val="both"/>
              <w:rPr>
                <w:sz w:val="28"/>
                <w:szCs w:val="28"/>
                <w:lang w:val="en-US"/>
              </w:rPr>
            </w:pPr>
          </w:p>
          <w:p w:rsidR="00C16851" w:rsidRPr="00A05B10" w:rsidRDefault="00C16851" w:rsidP="003A7C3D">
            <w:pPr>
              <w:tabs>
                <w:tab w:val="left" w:pos="4320"/>
                <w:tab w:val="left" w:pos="4500"/>
              </w:tabs>
              <w:jc w:val="both"/>
              <w:rPr>
                <w:sz w:val="28"/>
                <w:szCs w:val="28"/>
              </w:rPr>
            </w:pPr>
            <w:r>
              <w:rPr>
                <w:sz w:val="28"/>
                <w:szCs w:val="28"/>
              </w:rPr>
              <w:t>Матн процессорлари ёрдамида матнли ҳужжатлар билан ишлаш.</w:t>
            </w:r>
          </w:p>
        </w:tc>
      </w:tr>
      <w:tr w:rsidR="00C16851" w:rsidRPr="006D3BB1">
        <w:trPr>
          <w:tblCellSpacing w:w="0" w:type="dxa"/>
          <w:jc w:val="center"/>
        </w:trPr>
        <w:tc>
          <w:tcPr>
            <w:tcW w:w="2079" w:type="pct"/>
          </w:tcPr>
          <w:p w:rsidR="00C16851" w:rsidRPr="00B622A8" w:rsidRDefault="00C16851" w:rsidP="003A7C3D">
            <w:pPr>
              <w:tabs>
                <w:tab w:val="left" w:pos="4320"/>
                <w:tab w:val="left" w:pos="4500"/>
              </w:tabs>
              <w:rPr>
                <w:b/>
                <w:sz w:val="28"/>
                <w:szCs w:val="28"/>
                <w:lang w:val="uz-Cyrl-UZ"/>
              </w:rPr>
            </w:pPr>
            <w:r w:rsidRPr="00B622A8">
              <w:rPr>
                <w:b/>
                <w:sz w:val="28"/>
                <w:szCs w:val="28"/>
              </w:rPr>
              <w:t>Обработчик событий</w:t>
            </w:r>
          </w:p>
          <w:p w:rsidR="00C16851" w:rsidRDefault="00C16851"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rPr>
              <w:t xml:space="preserve"> voqealarni</w:t>
            </w:r>
            <w:r w:rsidRPr="006D3BB1">
              <w:rPr>
                <w:sz w:val="28"/>
                <w:szCs w:val="28"/>
              </w:rPr>
              <w:t xml:space="preserve"> </w:t>
            </w:r>
            <w:r>
              <w:rPr>
                <w:sz w:val="28"/>
                <w:szCs w:val="28"/>
              </w:rPr>
              <w:t>qayta</w:t>
            </w:r>
            <w:r w:rsidRPr="006D3BB1">
              <w:rPr>
                <w:sz w:val="28"/>
                <w:szCs w:val="28"/>
              </w:rPr>
              <w:t xml:space="preserve"> </w:t>
            </w:r>
            <w:r>
              <w:rPr>
                <w:sz w:val="28"/>
                <w:szCs w:val="28"/>
              </w:rPr>
              <w:t>ishlovchi</w:t>
            </w:r>
          </w:p>
          <w:p w:rsidR="00C16851" w:rsidRDefault="00C16851" w:rsidP="003A7C3D">
            <w:pPr>
              <w:tabs>
                <w:tab w:val="left" w:pos="4320"/>
                <w:tab w:val="left" w:pos="4500"/>
              </w:tabs>
              <w:rPr>
                <w:sz w:val="28"/>
                <w:szCs w:val="28"/>
                <w:lang w:val="uz-Cyrl-UZ"/>
              </w:rPr>
            </w:pPr>
            <w:r>
              <w:rPr>
                <w:lang w:val="uz-Cyrl-UZ"/>
              </w:rPr>
              <w:t xml:space="preserve">       </w:t>
            </w:r>
            <w:r w:rsidRPr="002E1A74">
              <w:t xml:space="preserve">  </w:t>
            </w:r>
            <w:r w:rsidRPr="006D3BB1">
              <w:rPr>
                <w:sz w:val="28"/>
                <w:szCs w:val="28"/>
              </w:rPr>
              <w:t>воқеаларни</w:t>
            </w:r>
            <w:r w:rsidRPr="005B5ED5">
              <w:rPr>
                <w:sz w:val="28"/>
                <w:szCs w:val="28"/>
                <w:lang w:val="en-US"/>
              </w:rPr>
              <w:t xml:space="preserve"> </w:t>
            </w:r>
            <w:r w:rsidRPr="006D3BB1">
              <w:rPr>
                <w:sz w:val="28"/>
                <w:szCs w:val="28"/>
              </w:rPr>
              <w:t>қайта</w:t>
            </w:r>
            <w:r w:rsidRPr="005B5ED5">
              <w:rPr>
                <w:sz w:val="28"/>
                <w:szCs w:val="28"/>
                <w:lang w:val="en-US"/>
              </w:rPr>
              <w:t xml:space="preserve"> </w:t>
            </w:r>
            <w:r>
              <w:rPr>
                <w:sz w:val="28"/>
                <w:szCs w:val="28"/>
                <w:lang w:val="uz-Cyrl-UZ"/>
              </w:rPr>
              <w:br/>
            </w:r>
            <w:r w:rsidRPr="006D3BB1">
              <w:rPr>
                <w:sz w:val="28"/>
                <w:szCs w:val="28"/>
              </w:rPr>
              <w:t>ишловчи</w:t>
            </w:r>
          </w:p>
          <w:p w:rsidR="00C16851" w:rsidRPr="00B622A8" w:rsidRDefault="00C16851" w:rsidP="003A7C3D">
            <w:pPr>
              <w:tabs>
                <w:tab w:val="left" w:pos="4320"/>
                <w:tab w:val="left" w:pos="4500"/>
              </w:tabs>
              <w:rPr>
                <w:sz w:val="28"/>
                <w:szCs w:val="28"/>
                <w:lang w:val="uz-Cyrl-UZ"/>
              </w:rPr>
            </w:pPr>
            <w:r w:rsidRPr="008D6363">
              <w:rPr>
                <w:b/>
                <w:sz w:val="28"/>
                <w:szCs w:val="28"/>
                <w:lang w:val="en-US"/>
              </w:rPr>
              <w:t xml:space="preserve">en </w:t>
            </w:r>
            <w:r w:rsidRPr="00FB7AF4">
              <w:rPr>
                <w:sz w:val="28"/>
                <w:szCs w:val="28"/>
                <w:lang w:val="en-US"/>
              </w:rPr>
              <w:t xml:space="preserve">- </w:t>
            </w:r>
            <w:r w:rsidRPr="00B622A8">
              <w:rPr>
                <w:sz w:val="28"/>
                <w:szCs w:val="28"/>
                <w:lang w:val="en-US"/>
              </w:rPr>
              <w:t>event</w:t>
            </w:r>
            <w:r w:rsidRPr="005B5ED5">
              <w:rPr>
                <w:sz w:val="28"/>
                <w:szCs w:val="28"/>
                <w:lang w:val="en-US"/>
              </w:rPr>
              <w:t xml:space="preserve"> </w:t>
            </w:r>
            <w:r w:rsidRPr="00B622A8">
              <w:rPr>
                <w:sz w:val="28"/>
                <w:szCs w:val="28"/>
                <w:lang w:val="en-US"/>
              </w:rPr>
              <w:t>handler</w:t>
            </w:r>
            <w:r w:rsidRPr="005B5ED5">
              <w:rPr>
                <w:sz w:val="28"/>
                <w:szCs w:val="28"/>
                <w:lang w:val="en-US"/>
              </w:rPr>
              <w:t xml:space="preserve"> </w:t>
            </w:r>
          </w:p>
          <w:p w:rsidR="00C16851" w:rsidRPr="001218C0"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Специальная процедура, автоматически вызываемая всякий раз после совершения некоторого события, инициированная пользователем, системой или программой</w:t>
            </w:r>
            <w:r w:rsidRPr="0099336E">
              <w:rPr>
                <w:sz w:val="28"/>
                <w:szCs w:val="28"/>
              </w:rPr>
              <w:t>.</w:t>
            </w:r>
          </w:p>
          <w:p w:rsidR="00C16851" w:rsidRPr="00235D03" w:rsidRDefault="00C16851" w:rsidP="003A7C3D">
            <w:pPr>
              <w:tabs>
                <w:tab w:val="left" w:pos="4320"/>
                <w:tab w:val="left" w:pos="4500"/>
              </w:tabs>
              <w:jc w:val="both"/>
              <w:rPr>
                <w:sz w:val="28"/>
                <w:szCs w:val="28"/>
              </w:rPr>
            </w:pPr>
          </w:p>
          <w:p w:rsidR="00C16851" w:rsidRPr="00235D03" w:rsidRDefault="00C16851" w:rsidP="003A7C3D">
            <w:pPr>
              <w:tabs>
                <w:tab w:val="left" w:pos="4320"/>
                <w:tab w:val="left" w:pos="4500"/>
              </w:tabs>
              <w:jc w:val="both"/>
              <w:rPr>
                <w:sz w:val="28"/>
                <w:szCs w:val="28"/>
              </w:rPr>
            </w:pPr>
            <w:r>
              <w:rPr>
                <w:sz w:val="28"/>
                <w:szCs w:val="28"/>
                <w:lang w:val="uz-Cyrl-UZ"/>
              </w:rPr>
              <w:t>Foydalanuvchi, tizim yoki dastur keltirib chiqaradigan qandaydir voqea tugagandan so‘ng, har gal avtomatik ravishda amalga oshiriladigan maxsus</w:t>
            </w:r>
            <w:r w:rsidRPr="006D3BB1">
              <w:rPr>
                <w:sz w:val="28"/>
                <w:szCs w:val="28"/>
                <w:lang w:val="uz-Cyrl-UZ"/>
              </w:rPr>
              <w:t xml:space="preserve"> </w:t>
            </w:r>
            <w:r>
              <w:rPr>
                <w:sz w:val="28"/>
                <w:szCs w:val="28"/>
                <w:lang w:val="uz-Cyrl-UZ"/>
              </w:rPr>
              <w:t>protsedura</w:t>
            </w:r>
            <w:r w:rsidRPr="006D3BB1">
              <w:rPr>
                <w:sz w:val="28"/>
                <w:szCs w:val="28"/>
                <w:lang w:val="uz-Cyrl-UZ"/>
              </w:rPr>
              <w:t>.</w:t>
            </w:r>
          </w:p>
          <w:p w:rsidR="00C16851" w:rsidRPr="00235D03" w:rsidRDefault="00C16851" w:rsidP="003A7C3D">
            <w:pPr>
              <w:tabs>
                <w:tab w:val="left" w:pos="4320"/>
                <w:tab w:val="left" w:pos="4500"/>
              </w:tabs>
              <w:jc w:val="both"/>
              <w:rPr>
                <w:sz w:val="28"/>
                <w:szCs w:val="28"/>
              </w:rPr>
            </w:pPr>
          </w:p>
          <w:p w:rsidR="00C07B56" w:rsidRDefault="00C16851" w:rsidP="003A7C3D">
            <w:pPr>
              <w:tabs>
                <w:tab w:val="left" w:pos="4320"/>
                <w:tab w:val="left" w:pos="4500"/>
              </w:tabs>
              <w:jc w:val="both"/>
              <w:rPr>
                <w:sz w:val="28"/>
                <w:szCs w:val="28"/>
                <w:lang w:val="uz-Cyrl-UZ"/>
              </w:rPr>
            </w:pPr>
            <w:r w:rsidRPr="006D3BB1">
              <w:rPr>
                <w:sz w:val="28"/>
                <w:szCs w:val="28"/>
                <w:lang w:val="uz-Cyrl-UZ"/>
              </w:rPr>
              <w:t>Фойдаланувчи</w:t>
            </w:r>
            <w:r>
              <w:rPr>
                <w:sz w:val="28"/>
                <w:szCs w:val="28"/>
                <w:lang w:val="uz-Cyrl-UZ"/>
              </w:rPr>
              <w:t>, тизим ёки дастур келтириб чиқарадиган қандай</w:t>
            </w:r>
            <w:r w:rsidRPr="006D3BB1">
              <w:rPr>
                <w:sz w:val="28"/>
                <w:szCs w:val="28"/>
                <w:lang w:val="uz-Cyrl-UZ"/>
              </w:rPr>
              <w:t>дир</w:t>
            </w:r>
            <w:r>
              <w:rPr>
                <w:sz w:val="28"/>
                <w:szCs w:val="28"/>
                <w:lang w:val="uz-Cyrl-UZ"/>
              </w:rPr>
              <w:t xml:space="preserve"> воқеа тугагандан сўнг, ҳар гал автоматик равишда амалга оширил</w:t>
            </w:r>
            <w:r w:rsidRPr="006D3BB1">
              <w:rPr>
                <w:sz w:val="28"/>
                <w:szCs w:val="28"/>
                <w:lang w:val="uz-Cyrl-UZ"/>
              </w:rPr>
              <w:t>а</w:t>
            </w:r>
            <w:r>
              <w:rPr>
                <w:sz w:val="28"/>
                <w:szCs w:val="28"/>
                <w:lang w:val="uz-Cyrl-UZ"/>
              </w:rPr>
              <w:t>диган махс</w:t>
            </w:r>
            <w:r w:rsidRPr="006D3BB1">
              <w:rPr>
                <w:sz w:val="28"/>
                <w:szCs w:val="28"/>
                <w:lang w:val="uz-Cyrl-UZ"/>
              </w:rPr>
              <w:t>ус процедура.</w:t>
            </w:r>
          </w:p>
          <w:p w:rsidR="006754B4" w:rsidRPr="006D3BB1" w:rsidRDefault="006754B4" w:rsidP="003A7C3D">
            <w:pPr>
              <w:tabs>
                <w:tab w:val="left" w:pos="4320"/>
                <w:tab w:val="left" w:pos="4500"/>
              </w:tabs>
              <w:jc w:val="both"/>
              <w:rPr>
                <w:sz w:val="28"/>
                <w:szCs w:val="28"/>
                <w:lang w:val="uz-Cyrl-UZ"/>
              </w:rPr>
            </w:pPr>
          </w:p>
        </w:tc>
      </w:tr>
      <w:tr w:rsidR="00C16851" w:rsidRPr="007705EA">
        <w:trPr>
          <w:tblCellSpacing w:w="0" w:type="dxa"/>
          <w:jc w:val="center"/>
        </w:trPr>
        <w:tc>
          <w:tcPr>
            <w:tcW w:w="2079" w:type="pct"/>
          </w:tcPr>
          <w:p w:rsidR="00C16851" w:rsidRPr="00732459" w:rsidRDefault="00C16851" w:rsidP="003A7C3D">
            <w:pPr>
              <w:tabs>
                <w:tab w:val="left" w:pos="4320"/>
                <w:tab w:val="left" w:pos="4500"/>
              </w:tabs>
              <w:rPr>
                <w:b/>
                <w:sz w:val="28"/>
                <w:szCs w:val="28"/>
                <w:lang w:val="uz-Cyrl-UZ"/>
              </w:rPr>
            </w:pPr>
            <w:r w:rsidRPr="00732459">
              <w:rPr>
                <w:b/>
                <w:bCs/>
                <w:sz w:val="28"/>
                <w:szCs w:val="28"/>
                <w:lang w:val="uz-Cyrl-UZ"/>
              </w:rPr>
              <w:t>Обратная табуляция</w:t>
            </w:r>
          </w:p>
          <w:p w:rsidR="00C16851" w:rsidRDefault="00C16851" w:rsidP="003A7C3D">
            <w:pPr>
              <w:tabs>
                <w:tab w:val="left" w:pos="4320"/>
                <w:tab w:val="left" w:pos="4500"/>
              </w:tabs>
              <w:rPr>
                <w:b/>
                <w:bCs/>
                <w:sz w:val="28"/>
                <w:szCs w:val="28"/>
                <w:lang w:val="uz-Cyrl-UZ"/>
              </w:rPr>
            </w:pPr>
            <w:r w:rsidRPr="003A72AB">
              <w:rPr>
                <w:b/>
                <w:sz w:val="28"/>
                <w:szCs w:val="28"/>
                <w:lang w:val="uz-Cyrl-UZ"/>
              </w:rPr>
              <w:t xml:space="preserve">uz </w:t>
            </w:r>
            <w:r w:rsidRPr="003A72AB">
              <w:rPr>
                <w:sz w:val="28"/>
                <w:szCs w:val="28"/>
                <w:lang w:val="uz-Cyrl-UZ"/>
              </w:rPr>
              <w:t>-</w:t>
            </w:r>
            <w:r w:rsidRPr="003A72AB">
              <w:rPr>
                <w:b/>
                <w:bCs/>
                <w:sz w:val="28"/>
                <w:szCs w:val="28"/>
                <w:lang w:val="uz-Cyrl-UZ"/>
              </w:rPr>
              <w:t xml:space="preserve"> </w:t>
            </w:r>
            <w:r w:rsidRPr="003A72AB">
              <w:rPr>
                <w:sz w:val="28"/>
                <w:szCs w:val="28"/>
                <w:lang w:val="uz-Cyrl-UZ"/>
              </w:rPr>
              <w:t>teskari tabulyatsiya</w:t>
            </w:r>
          </w:p>
          <w:p w:rsidR="00C16851" w:rsidRPr="005B5ED5" w:rsidRDefault="00C16851" w:rsidP="003A7C3D">
            <w:pPr>
              <w:tabs>
                <w:tab w:val="left" w:pos="4320"/>
                <w:tab w:val="left" w:pos="4500"/>
              </w:tabs>
              <w:rPr>
                <w:sz w:val="28"/>
                <w:szCs w:val="28"/>
                <w:lang w:val="uz-Cyrl-UZ"/>
              </w:rPr>
            </w:pPr>
            <w:r>
              <w:rPr>
                <w:sz w:val="28"/>
                <w:szCs w:val="28"/>
                <w:lang w:val="uz-Cyrl-UZ"/>
              </w:rPr>
              <w:t xml:space="preserve">       </w:t>
            </w:r>
            <w:r w:rsidRPr="005B5ED5">
              <w:rPr>
                <w:sz w:val="28"/>
                <w:szCs w:val="28"/>
                <w:lang w:val="uz-Cyrl-UZ"/>
              </w:rPr>
              <w:t>тескари табуляция</w:t>
            </w:r>
          </w:p>
          <w:p w:rsidR="00C16851" w:rsidRPr="0015279A" w:rsidRDefault="00C16851" w:rsidP="003A7C3D">
            <w:pPr>
              <w:tabs>
                <w:tab w:val="left" w:pos="4320"/>
                <w:tab w:val="left" w:pos="4500"/>
              </w:tabs>
              <w:rPr>
                <w:bCs/>
                <w:sz w:val="28"/>
                <w:szCs w:val="28"/>
                <w:lang w:val="uz-Cyrl-UZ"/>
              </w:rPr>
            </w:pPr>
            <w:r>
              <w:rPr>
                <w:b/>
                <w:sz w:val="28"/>
                <w:szCs w:val="28"/>
                <w:lang w:val="en-US"/>
              </w:rPr>
              <w:t xml:space="preserve">en </w:t>
            </w:r>
            <w:r w:rsidRPr="00FB7AF4">
              <w:rPr>
                <w:sz w:val="28"/>
                <w:szCs w:val="28"/>
                <w:lang w:val="en-US"/>
              </w:rPr>
              <w:t>-</w:t>
            </w:r>
            <w:r>
              <w:rPr>
                <w:b/>
                <w:sz w:val="28"/>
                <w:szCs w:val="28"/>
                <w:lang w:val="en-US"/>
              </w:rPr>
              <w:t xml:space="preserve"> </w:t>
            </w:r>
            <w:r w:rsidRPr="0015279A">
              <w:rPr>
                <w:bCs/>
                <w:sz w:val="28"/>
                <w:szCs w:val="28"/>
                <w:lang w:val="uz-Cyrl-UZ"/>
              </w:rPr>
              <w:t xml:space="preserve">backtab </w:t>
            </w:r>
          </w:p>
          <w:p w:rsidR="00C16851" w:rsidRPr="0015279A"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В</w:t>
            </w:r>
            <w:r>
              <w:rPr>
                <w:sz w:val="28"/>
                <w:szCs w:val="28"/>
                <w:lang w:val="uz-Cyrl-UZ"/>
              </w:rPr>
              <w:t>озврат курсора к предшествующему полю ввода, т.е. перемещение справа налево и снизу вверх</w:t>
            </w:r>
            <w:r w:rsidRPr="00E47C30">
              <w:rPr>
                <w:sz w:val="28"/>
                <w:szCs w:val="28"/>
              </w:rPr>
              <w:t>.</w:t>
            </w:r>
          </w:p>
          <w:p w:rsidR="00C16851" w:rsidRPr="003A72AB"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Kursorni</w:t>
            </w:r>
            <w:r w:rsidRPr="007705EA">
              <w:rPr>
                <w:sz w:val="28"/>
                <w:szCs w:val="28"/>
                <w:lang w:val="uz-Cyrl-UZ"/>
              </w:rPr>
              <w:t xml:space="preserve"> </w:t>
            </w:r>
            <w:r>
              <w:rPr>
                <w:sz w:val="28"/>
                <w:szCs w:val="28"/>
                <w:lang w:val="uz-Cyrl-UZ"/>
              </w:rPr>
              <w:t>oldingi</w:t>
            </w:r>
            <w:r w:rsidRPr="007705EA">
              <w:rPr>
                <w:sz w:val="28"/>
                <w:szCs w:val="28"/>
                <w:lang w:val="uz-Cyrl-UZ"/>
              </w:rPr>
              <w:t xml:space="preserve"> </w:t>
            </w:r>
            <w:r>
              <w:rPr>
                <w:sz w:val="28"/>
                <w:szCs w:val="28"/>
                <w:lang w:val="uz-Cyrl-UZ"/>
              </w:rPr>
              <w:t>kiritish</w:t>
            </w:r>
            <w:r w:rsidRPr="007705EA">
              <w:rPr>
                <w:sz w:val="28"/>
                <w:szCs w:val="28"/>
                <w:lang w:val="uz-Cyrl-UZ"/>
              </w:rPr>
              <w:t xml:space="preserve"> </w:t>
            </w:r>
            <w:r>
              <w:rPr>
                <w:sz w:val="28"/>
                <w:szCs w:val="28"/>
                <w:lang w:val="uz-Cyrl-UZ"/>
              </w:rPr>
              <w:t>maydoniga</w:t>
            </w:r>
            <w:r w:rsidRPr="007705EA">
              <w:rPr>
                <w:sz w:val="28"/>
                <w:szCs w:val="28"/>
                <w:lang w:val="uz-Cyrl-UZ"/>
              </w:rPr>
              <w:t xml:space="preserve"> </w:t>
            </w:r>
            <w:r>
              <w:rPr>
                <w:sz w:val="28"/>
                <w:szCs w:val="28"/>
                <w:lang w:val="uz-Cyrl-UZ"/>
              </w:rPr>
              <w:t>qaytarish</w:t>
            </w:r>
            <w:r w:rsidRPr="007705EA">
              <w:rPr>
                <w:sz w:val="28"/>
                <w:szCs w:val="28"/>
                <w:lang w:val="uz-Cyrl-UZ"/>
              </w:rPr>
              <w:t xml:space="preserve">, </w:t>
            </w:r>
            <w:r>
              <w:rPr>
                <w:sz w:val="28"/>
                <w:szCs w:val="28"/>
                <w:lang w:val="uz-Cyrl-UZ"/>
              </w:rPr>
              <w:t>ya’ni o‘ngdan chapga va pastdan yuqoriga ko‘chirish.</w:t>
            </w:r>
          </w:p>
          <w:p w:rsidR="00C16851" w:rsidRPr="008622B8" w:rsidRDefault="00C16851" w:rsidP="003A7C3D">
            <w:pPr>
              <w:tabs>
                <w:tab w:val="left" w:pos="4320"/>
                <w:tab w:val="left" w:pos="4500"/>
              </w:tabs>
              <w:jc w:val="both"/>
              <w:rPr>
                <w:sz w:val="28"/>
                <w:szCs w:val="28"/>
                <w:lang w:val="en-US"/>
              </w:rPr>
            </w:pPr>
          </w:p>
          <w:p w:rsidR="00C07B56" w:rsidRDefault="00C16851" w:rsidP="003A7C3D">
            <w:pPr>
              <w:tabs>
                <w:tab w:val="left" w:pos="4320"/>
                <w:tab w:val="left" w:pos="4500"/>
              </w:tabs>
              <w:jc w:val="both"/>
              <w:rPr>
                <w:sz w:val="28"/>
                <w:szCs w:val="28"/>
                <w:lang w:val="uz-Cyrl-UZ"/>
              </w:rPr>
            </w:pPr>
            <w:r w:rsidRPr="007705EA">
              <w:rPr>
                <w:sz w:val="28"/>
                <w:szCs w:val="28"/>
                <w:lang w:val="uz-Cyrl-UZ"/>
              </w:rPr>
              <w:t>Курсорни олдинги киритиш майдонига қай</w:t>
            </w:r>
            <w:r w:rsidR="006754B4">
              <w:rPr>
                <w:sz w:val="28"/>
                <w:szCs w:val="28"/>
                <w:lang w:val="uz-Cyrl-UZ"/>
              </w:rPr>
              <w:t>-</w:t>
            </w:r>
            <w:r w:rsidRPr="007705EA">
              <w:rPr>
                <w:sz w:val="28"/>
                <w:szCs w:val="28"/>
                <w:lang w:val="uz-Cyrl-UZ"/>
              </w:rPr>
              <w:t>тариш, яъни</w:t>
            </w:r>
            <w:r>
              <w:rPr>
                <w:sz w:val="28"/>
                <w:szCs w:val="28"/>
                <w:lang w:val="uz-Cyrl-UZ"/>
              </w:rPr>
              <w:t xml:space="preserve"> ўнгдан чапга ва пастдан юқо</w:t>
            </w:r>
            <w:r w:rsidR="006754B4">
              <w:rPr>
                <w:sz w:val="28"/>
                <w:szCs w:val="28"/>
                <w:lang w:val="uz-Cyrl-UZ"/>
              </w:rPr>
              <w:t>-</w:t>
            </w:r>
            <w:r>
              <w:rPr>
                <w:sz w:val="28"/>
                <w:szCs w:val="28"/>
                <w:lang w:val="uz-Cyrl-UZ"/>
              </w:rPr>
              <w:t>рига кўчириш</w:t>
            </w:r>
            <w:r w:rsidR="00C07B56">
              <w:rPr>
                <w:sz w:val="28"/>
                <w:szCs w:val="28"/>
                <w:lang w:val="uz-Cyrl-UZ"/>
              </w:rPr>
              <w:t>.</w:t>
            </w:r>
          </w:p>
          <w:p w:rsidR="006754B4" w:rsidRPr="007705EA" w:rsidRDefault="006754B4" w:rsidP="003A7C3D">
            <w:pPr>
              <w:tabs>
                <w:tab w:val="left" w:pos="4320"/>
                <w:tab w:val="left" w:pos="4500"/>
              </w:tabs>
              <w:jc w:val="both"/>
              <w:rPr>
                <w:sz w:val="28"/>
                <w:szCs w:val="28"/>
                <w:lang w:val="uz-Cyrl-UZ"/>
              </w:rPr>
            </w:pPr>
          </w:p>
        </w:tc>
      </w:tr>
      <w:tr w:rsidR="00C16851" w:rsidRPr="000B46B7">
        <w:trPr>
          <w:tblCellSpacing w:w="0" w:type="dxa"/>
          <w:jc w:val="center"/>
        </w:trPr>
        <w:tc>
          <w:tcPr>
            <w:tcW w:w="2079" w:type="pct"/>
          </w:tcPr>
          <w:p w:rsidR="00C16851" w:rsidRPr="006C05BD" w:rsidRDefault="00C16851" w:rsidP="003A7C3D">
            <w:pPr>
              <w:tabs>
                <w:tab w:val="left" w:pos="4320"/>
                <w:tab w:val="left" w:pos="4500"/>
              </w:tabs>
              <w:rPr>
                <w:b/>
                <w:sz w:val="28"/>
                <w:szCs w:val="28"/>
                <w:lang w:val="uz-Cyrl-UZ"/>
              </w:rPr>
            </w:pPr>
            <w:r w:rsidRPr="005B6905">
              <w:rPr>
                <w:b/>
                <w:sz w:val="28"/>
                <w:szCs w:val="28"/>
                <w:lang w:val="uz-Cyrl-UZ"/>
              </w:rPr>
              <w:t>Обратная цепочка рассуждений</w:t>
            </w:r>
          </w:p>
          <w:p w:rsidR="00C16851" w:rsidRPr="006C05BD" w:rsidRDefault="00C16851"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6C05BD">
              <w:rPr>
                <w:sz w:val="28"/>
                <w:szCs w:val="28"/>
                <w:lang w:val="uz-Cyrl-UZ"/>
              </w:rPr>
              <w:t>teskari mulohaza</w:t>
            </w:r>
            <w:r w:rsidRPr="005B6905">
              <w:rPr>
                <w:sz w:val="28"/>
                <w:szCs w:val="28"/>
                <w:lang w:val="uz-Cyrl-UZ"/>
              </w:rPr>
              <w:t>lar</w:t>
            </w:r>
            <w:r w:rsidRPr="006C05BD">
              <w:rPr>
                <w:sz w:val="28"/>
                <w:szCs w:val="28"/>
                <w:lang w:val="uz-Cyrl-UZ"/>
              </w:rPr>
              <w:t xml:space="preserve"> zanjiri</w:t>
            </w:r>
          </w:p>
          <w:p w:rsidR="00C16851" w:rsidRPr="006C05BD" w:rsidRDefault="00C16851" w:rsidP="003A7C3D">
            <w:pPr>
              <w:tabs>
                <w:tab w:val="left" w:pos="4320"/>
                <w:tab w:val="left" w:pos="4500"/>
              </w:tabs>
              <w:rPr>
                <w:sz w:val="28"/>
                <w:szCs w:val="28"/>
                <w:lang w:val="uz-Cyrl-UZ"/>
              </w:rPr>
            </w:pPr>
            <w:r w:rsidRPr="006C05BD">
              <w:rPr>
                <w:sz w:val="28"/>
                <w:szCs w:val="28"/>
                <w:lang w:val="uz-Cyrl-UZ"/>
              </w:rPr>
              <w:t xml:space="preserve">       тескари мулоҳаза</w:t>
            </w:r>
            <w:r w:rsidRPr="005B6905">
              <w:rPr>
                <w:sz w:val="28"/>
                <w:szCs w:val="28"/>
                <w:lang w:val="uz-Cyrl-UZ"/>
              </w:rPr>
              <w:t>лар</w:t>
            </w:r>
            <w:r w:rsidRPr="006C05BD">
              <w:rPr>
                <w:sz w:val="28"/>
                <w:szCs w:val="28"/>
                <w:lang w:val="uz-Cyrl-UZ"/>
              </w:rPr>
              <w:t xml:space="preserve"> занжири</w:t>
            </w:r>
          </w:p>
          <w:p w:rsidR="00C16851" w:rsidRPr="005B6905" w:rsidRDefault="00C16851" w:rsidP="003A7C3D">
            <w:pPr>
              <w:tabs>
                <w:tab w:val="left" w:pos="4320"/>
                <w:tab w:val="left" w:pos="4500"/>
              </w:tabs>
              <w:rPr>
                <w:sz w:val="28"/>
                <w:szCs w:val="28"/>
                <w:lang w:val="uz-Cyrl-UZ"/>
              </w:rPr>
            </w:pPr>
            <w:r w:rsidRPr="005B6905">
              <w:rPr>
                <w:b/>
                <w:sz w:val="28"/>
                <w:szCs w:val="28"/>
                <w:lang w:val="uz-Cyrl-UZ"/>
              </w:rPr>
              <w:t xml:space="preserve">en </w:t>
            </w:r>
            <w:r w:rsidRPr="00FB7AF4">
              <w:rPr>
                <w:sz w:val="28"/>
                <w:szCs w:val="28"/>
                <w:lang w:val="uz-Cyrl-UZ"/>
              </w:rPr>
              <w:t>-</w:t>
            </w:r>
            <w:r w:rsidRPr="005B6905">
              <w:rPr>
                <w:b/>
                <w:sz w:val="28"/>
                <w:szCs w:val="28"/>
                <w:lang w:val="uz-Cyrl-UZ"/>
              </w:rPr>
              <w:t xml:space="preserve"> </w:t>
            </w:r>
            <w:r w:rsidRPr="005B6905">
              <w:rPr>
                <w:sz w:val="28"/>
                <w:szCs w:val="28"/>
                <w:lang w:val="uz-Cyrl-UZ"/>
              </w:rPr>
              <w:t xml:space="preserve">вackward chaining </w:t>
            </w:r>
          </w:p>
          <w:p w:rsidR="00C16851" w:rsidRPr="005B6905" w:rsidRDefault="00C16851" w:rsidP="003A7C3D">
            <w:pPr>
              <w:tabs>
                <w:tab w:val="left" w:pos="4320"/>
                <w:tab w:val="left" w:pos="4500"/>
              </w:tabs>
              <w:rPr>
                <w:sz w:val="28"/>
                <w:szCs w:val="28"/>
                <w:lang w:val="uz-Cyrl-UZ"/>
              </w:rPr>
            </w:pPr>
          </w:p>
        </w:tc>
        <w:tc>
          <w:tcPr>
            <w:tcW w:w="2921" w:type="pct"/>
          </w:tcPr>
          <w:p w:rsidR="00C16851" w:rsidRPr="006C05BD" w:rsidRDefault="00C16851" w:rsidP="003A7C3D">
            <w:pPr>
              <w:tabs>
                <w:tab w:val="left" w:pos="4320"/>
                <w:tab w:val="left" w:pos="4500"/>
              </w:tabs>
              <w:jc w:val="both"/>
              <w:rPr>
                <w:sz w:val="28"/>
                <w:szCs w:val="28"/>
                <w:lang w:val="uz-Cyrl-UZ"/>
              </w:rPr>
            </w:pPr>
            <w:r w:rsidRPr="006C05BD">
              <w:rPr>
                <w:sz w:val="28"/>
                <w:szCs w:val="28"/>
              </w:rPr>
              <w:t>О</w:t>
            </w:r>
            <w:r w:rsidRPr="006C05BD">
              <w:rPr>
                <w:sz w:val="28"/>
                <w:szCs w:val="28"/>
                <w:lang w:val="uz-Cyrl-UZ"/>
              </w:rPr>
              <w:t>дин из методов поиска решения в эксперт</w:t>
            </w:r>
            <w:r w:rsidR="00C07B56">
              <w:rPr>
                <w:sz w:val="28"/>
                <w:szCs w:val="28"/>
                <w:lang w:val="uz-Cyrl-UZ"/>
              </w:rPr>
              <w:t>-</w:t>
            </w:r>
            <w:r w:rsidRPr="006C05BD">
              <w:rPr>
                <w:sz w:val="28"/>
                <w:szCs w:val="28"/>
                <w:lang w:val="uz-Cyrl-UZ"/>
              </w:rPr>
              <w:t>ных системах</w:t>
            </w:r>
            <w:r w:rsidRPr="006C05BD">
              <w:rPr>
                <w:sz w:val="28"/>
                <w:szCs w:val="28"/>
              </w:rPr>
              <w:t>, при котором</w:t>
            </w:r>
            <w:r w:rsidRPr="006C05BD">
              <w:rPr>
                <w:sz w:val="28"/>
                <w:szCs w:val="28"/>
                <w:lang w:val="uz-Cyrl-UZ"/>
              </w:rPr>
              <w:t xml:space="preserve"> рассуждени</w:t>
            </w:r>
            <w:r w:rsidRPr="006C05BD">
              <w:rPr>
                <w:sz w:val="28"/>
                <w:szCs w:val="28"/>
              </w:rPr>
              <w:t>е</w:t>
            </w:r>
            <w:r w:rsidRPr="006C05BD">
              <w:rPr>
                <w:sz w:val="28"/>
                <w:szCs w:val="28"/>
                <w:lang w:val="uz-Cyrl-UZ"/>
              </w:rPr>
              <w:t xml:space="preserve"> идёт от </w:t>
            </w:r>
            <w:r w:rsidRPr="006C05BD">
              <w:rPr>
                <w:sz w:val="28"/>
                <w:szCs w:val="28"/>
              </w:rPr>
              <w:t xml:space="preserve">следствий </w:t>
            </w:r>
            <w:r w:rsidRPr="006C05BD">
              <w:rPr>
                <w:sz w:val="28"/>
                <w:szCs w:val="28"/>
                <w:lang w:val="uz-Cyrl-UZ"/>
              </w:rPr>
              <w:t xml:space="preserve">к </w:t>
            </w:r>
            <w:r w:rsidRPr="006C05BD">
              <w:rPr>
                <w:sz w:val="28"/>
                <w:szCs w:val="28"/>
              </w:rPr>
              <w:t>вызвавшим их причинам</w:t>
            </w:r>
            <w:r w:rsidRPr="006C05BD">
              <w:rPr>
                <w:sz w:val="28"/>
                <w:szCs w:val="28"/>
                <w:lang w:val="uz-Cyrl-UZ"/>
              </w:rPr>
              <w:t xml:space="preserve"> </w:t>
            </w:r>
            <w:r w:rsidRPr="006C05BD">
              <w:rPr>
                <w:sz w:val="28"/>
                <w:szCs w:val="28"/>
              </w:rPr>
              <w:t>(</w:t>
            </w:r>
            <w:r w:rsidRPr="006C05BD">
              <w:rPr>
                <w:sz w:val="28"/>
                <w:szCs w:val="28"/>
                <w:lang w:val="uz-Cyrl-UZ"/>
              </w:rPr>
              <w:t>фактам</w:t>
            </w:r>
            <w:r w:rsidRPr="006C05BD">
              <w:rPr>
                <w:sz w:val="28"/>
                <w:szCs w:val="28"/>
              </w:rPr>
              <w:t>)</w:t>
            </w:r>
            <w:r w:rsidRPr="006C05BD">
              <w:rPr>
                <w:sz w:val="28"/>
                <w:szCs w:val="28"/>
                <w:lang w:val="uz-Cyrl-UZ"/>
              </w:rPr>
              <w:t>. При прямой цепочке ход рассужде</w:t>
            </w:r>
            <w:r w:rsidR="00C07B56">
              <w:rPr>
                <w:sz w:val="28"/>
                <w:szCs w:val="28"/>
                <w:lang w:val="uz-Cyrl-UZ"/>
              </w:rPr>
              <w:t>-</w:t>
            </w:r>
            <w:r w:rsidRPr="006C05BD">
              <w:rPr>
                <w:sz w:val="28"/>
                <w:szCs w:val="28"/>
                <w:lang w:val="uz-Cyrl-UZ"/>
              </w:rPr>
              <w:t>ний начинается от фактов.</w:t>
            </w:r>
          </w:p>
          <w:p w:rsidR="00C16851" w:rsidRPr="006C05BD" w:rsidRDefault="00C16851" w:rsidP="003A7C3D">
            <w:pPr>
              <w:tabs>
                <w:tab w:val="left" w:pos="4320"/>
                <w:tab w:val="left" w:pos="4500"/>
              </w:tabs>
              <w:jc w:val="both"/>
              <w:rPr>
                <w:sz w:val="28"/>
                <w:szCs w:val="28"/>
                <w:lang w:val="uz-Cyrl-UZ"/>
              </w:rPr>
            </w:pPr>
          </w:p>
          <w:p w:rsidR="00C16851" w:rsidRPr="006C05BD" w:rsidRDefault="00C16851" w:rsidP="003A7C3D">
            <w:pPr>
              <w:tabs>
                <w:tab w:val="left" w:pos="4320"/>
                <w:tab w:val="left" w:pos="4500"/>
              </w:tabs>
              <w:jc w:val="both"/>
              <w:rPr>
                <w:sz w:val="28"/>
                <w:szCs w:val="28"/>
                <w:lang w:val="uz-Cyrl-UZ"/>
              </w:rPr>
            </w:pPr>
            <w:r w:rsidRPr="006C05BD">
              <w:rPr>
                <w:sz w:val="28"/>
                <w:szCs w:val="28"/>
                <w:lang w:val="uz-Cyrl-UZ"/>
              </w:rPr>
              <w:t>Ekspert tizimlarda yechim izlash metodlaridan biri. Bunda mulohaza yuritish oqibatdan uni keltirib chiqargan sabab</w:t>
            </w:r>
            <w:r w:rsidRPr="006C05BD">
              <w:rPr>
                <w:sz w:val="28"/>
                <w:szCs w:val="28"/>
                <w:lang w:val="en-US"/>
              </w:rPr>
              <w:t>lar</w:t>
            </w:r>
            <w:r w:rsidRPr="006C05BD">
              <w:rPr>
                <w:sz w:val="28"/>
                <w:szCs w:val="28"/>
                <w:lang w:val="uz-Cyrl-UZ"/>
              </w:rPr>
              <w:t>ga (fakt</w:t>
            </w:r>
            <w:r w:rsidRPr="006C05BD">
              <w:rPr>
                <w:sz w:val="28"/>
                <w:szCs w:val="28"/>
                <w:lang w:val="en-US"/>
              </w:rPr>
              <w:t>lar</w:t>
            </w:r>
            <w:r w:rsidRPr="006C05BD">
              <w:rPr>
                <w:sz w:val="28"/>
                <w:szCs w:val="28"/>
                <w:lang w:val="uz-Cyrl-UZ"/>
              </w:rPr>
              <w:t>ga) tomon boradi. To‘g‘ri mulohaza yuritishda ish faktlar</w:t>
            </w:r>
            <w:r w:rsidR="00C07B56">
              <w:rPr>
                <w:sz w:val="28"/>
                <w:szCs w:val="28"/>
                <w:lang w:val="uz-Cyrl-UZ"/>
              </w:rPr>
              <w:t>-</w:t>
            </w:r>
            <w:r w:rsidRPr="006C05BD">
              <w:rPr>
                <w:sz w:val="28"/>
                <w:szCs w:val="28"/>
                <w:lang w:val="uz-Cyrl-UZ"/>
              </w:rPr>
              <w:t>dan boshlanadi.</w:t>
            </w:r>
          </w:p>
          <w:p w:rsidR="00C16851" w:rsidRPr="006C05BD" w:rsidRDefault="00C16851" w:rsidP="003A7C3D">
            <w:pPr>
              <w:tabs>
                <w:tab w:val="left" w:pos="4320"/>
                <w:tab w:val="left" w:pos="4500"/>
              </w:tabs>
              <w:jc w:val="both"/>
              <w:rPr>
                <w:sz w:val="28"/>
                <w:szCs w:val="28"/>
                <w:lang w:val="uz-Cyrl-UZ"/>
              </w:rPr>
            </w:pPr>
          </w:p>
          <w:p w:rsidR="00C07B56" w:rsidRPr="006C05BD" w:rsidRDefault="00C16851" w:rsidP="003A7C3D">
            <w:pPr>
              <w:tabs>
                <w:tab w:val="left" w:pos="4320"/>
                <w:tab w:val="left" w:pos="4500"/>
              </w:tabs>
              <w:jc w:val="both"/>
              <w:rPr>
                <w:sz w:val="28"/>
                <w:szCs w:val="28"/>
                <w:lang w:val="uz-Cyrl-UZ"/>
              </w:rPr>
            </w:pPr>
            <w:r w:rsidRPr="006C05BD">
              <w:rPr>
                <w:sz w:val="28"/>
                <w:szCs w:val="28"/>
                <w:lang w:val="uz-Cyrl-UZ"/>
              </w:rPr>
              <w:t>Эксперт тизимларда ечим излаш методлари</w:t>
            </w:r>
            <w:r w:rsidR="00C07B56">
              <w:rPr>
                <w:sz w:val="28"/>
                <w:szCs w:val="28"/>
                <w:lang w:val="uz-Cyrl-UZ"/>
              </w:rPr>
              <w:t>-</w:t>
            </w:r>
            <w:r w:rsidRPr="006C05BD">
              <w:rPr>
                <w:sz w:val="28"/>
                <w:szCs w:val="28"/>
                <w:lang w:val="uz-Cyrl-UZ"/>
              </w:rPr>
              <w:t>дан бири. Бунда мулоҳаза юритиш оқибатдан уни келтириб чиқарган сабаб</w:t>
            </w:r>
            <w:r w:rsidRPr="005B6905">
              <w:rPr>
                <w:sz w:val="28"/>
                <w:szCs w:val="28"/>
                <w:lang w:val="uz-Cyrl-UZ"/>
              </w:rPr>
              <w:t>лар</w:t>
            </w:r>
            <w:r w:rsidRPr="006C05BD">
              <w:rPr>
                <w:sz w:val="28"/>
                <w:szCs w:val="28"/>
                <w:lang w:val="uz-Cyrl-UZ"/>
              </w:rPr>
              <w:t>га (факт</w:t>
            </w:r>
            <w:r w:rsidRPr="005B6905">
              <w:rPr>
                <w:sz w:val="28"/>
                <w:szCs w:val="28"/>
                <w:lang w:val="uz-Cyrl-UZ"/>
              </w:rPr>
              <w:t>лар</w:t>
            </w:r>
            <w:r w:rsidR="00C07B56">
              <w:rPr>
                <w:sz w:val="28"/>
                <w:szCs w:val="28"/>
                <w:lang w:val="uz-Cyrl-UZ"/>
              </w:rPr>
              <w:t>-</w:t>
            </w:r>
            <w:r w:rsidRPr="006C05BD">
              <w:rPr>
                <w:sz w:val="28"/>
                <w:szCs w:val="28"/>
                <w:lang w:val="uz-Cyrl-UZ"/>
              </w:rPr>
              <w:t>га) томон боради. Тўғри мулоҳаза юритишда иш фактлардан бошланади.</w:t>
            </w:r>
          </w:p>
        </w:tc>
      </w:tr>
      <w:tr w:rsidR="00C16851" w:rsidRPr="001A2405">
        <w:trPr>
          <w:tblCellSpacing w:w="0" w:type="dxa"/>
          <w:jc w:val="center"/>
        </w:trPr>
        <w:tc>
          <w:tcPr>
            <w:tcW w:w="2079" w:type="pct"/>
          </w:tcPr>
          <w:p w:rsidR="00C16851" w:rsidRPr="0015279A" w:rsidRDefault="00C16851" w:rsidP="003A7C3D">
            <w:pPr>
              <w:tabs>
                <w:tab w:val="left" w:pos="4320"/>
                <w:tab w:val="left" w:pos="4500"/>
              </w:tabs>
              <w:rPr>
                <w:b/>
                <w:sz w:val="28"/>
                <w:szCs w:val="28"/>
              </w:rPr>
            </w:pPr>
            <w:r w:rsidRPr="0015279A">
              <w:rPr>
                <w:b/>
                <w:bCs/>
                <w:sz w:val="28"/>
                <w:szCs w:val="28"/>
              </w:rPr>
              <w:t>Обратное распространение  ошибки</w:t>
            </w:r>
          </w:p>
          <w:p w:rsidR="00C16851" w:rsidRPr="008622B8" w:rsidRDefault="00C16851" w:rsidP="003A7C3D">
            <w:pPr>
              <w:tabs>
                <w:tab w:val="left" w:pos="4320"/>
                <w:tab w:val="left" w:pos="4500"/>
              </w:tabs>
              <w:rPr>
                <w:b/>
                <w:bCs/>
                <w:sz w:val="28"/>
                <w:szCs w:val="28"/>
              </w:rPr>
            </w:pPr>
            <w:r>
              <w:rPr>
                <w:b/>
                <w:sz w:val="28"/>
                <w:szCs w:val="28"/>
                <w:lang w:val="en-US"/>
              </w:rPr>
              <w:t>uz</w:t>
            </w:r>
            <w:r w:rsidRPr="00B2269E">
              <w:rPr>
                <w:b/>
                <w:sz w:val="28"/>
                <w:szCs w:val="28"/>
              </w:rPr>
              <w:t xml:space="preserve"> </w:t>
            </w:r>
            <w:r w:rsidRPr="00B2269E">
              <w:rPr>
                <w:sz w:val="28"/>
                <w:szCs w:val="28"/>
              </w:rPr>
              <w:t>-</w:t>
            </w:r>
            <w:r w:rsidRPr="00E47C30">
              <w:rPr>
                <w:b/>
                <w:bCs/>
                <w:sz w:val="28"/>
                <w:szCs w:val="28"/>
              </w:rPr>
              <w:t xml:space="preserve"> </w:t>
            </w:r>
            <w:r>
              <w:rPr>
                <w:bCs/>
                <w:sz w:val="28"/>
                <w:szCs w:val="28"/>
              </w:rPr>
              <w:t>xatoning</w:t>
            </w:r>
            <w:r w:rsidRPr="001A2405">
              <w:rPr>
                <w:bCs/>
                <w:sz w:val="28"/>
                <w:szCs w:val="28"/>
              </w:rPr>
              <w:t xml:space="preserve"> </w:t>
            </w:r>
            <w:r>
              <w:rPr>
                <w:bCs/>
                <w:sz w:val="28"/>
                <w:szCs w:val="28"/>
              </w:rPr>
              <w:t>teskari</w:t>
            </w:r>
            <w:r w:rsidRPr="001A2405">
              <w:rPr>
                <w:bCs/>
                <w:sz w:val="28"/>
                <w:szCs w:val="28"/>
              </w:rPr>
              <w:t xml:space="preserve"> </w:t>
            </w:r>
            <w:r>
              <w:rPr>
                <w:bCs/>
                <w:sz w:val="28"/>
                <w:szCs w:val="28"/>
              </w:rPr>
              <w:t>tarqalishi</w:t>
            </w:r>
          </w:p>
          <w:p w:rsidR="00C16851" w:rsidRPr="005B5ED5" w:rsidRDefault="00C16851" w:rsidP="003A7C3D">
            <w:pPr>
              <w:tabs>
                <w:tab w:val="left" w:pos="4320"/>
                <w:tab w:val="left" w:pos="4500"/>
              </w:tabs>
              <w:rPr>
                <w:bCs/>
                <w:sz w:val="28"/>
                <w:szCs w:val="28"/>
              </w:rPr>
            </w:pPr>
            <w:r w:rsidRPr="008622B8">
              <w:rPr>
                <w:b/>
                <w:bCs/>
                <w:sz w:val="28"/>
                <w:szCs w:val="28"/>
              </w:rPr>
              <w:t xml:space="preserve">      </w:t>
            </w:r>
            <w:r w:rsidRPr="002E1A74">
              <w:rPr>
                <w:b/>
                <w:bCs/>
                <w:sz w:val="28"/>
                <w:szCs w:val="28"/>
              </w:rPr>
              <w:t xml:space="preserve"> </w:t>
            </w:r>
            <w:r w:rsidRPr="001A2405">
              <w:rPr>
                <w:bCs/>
                <w:sz w:val="28"/>
                <w:szCs w:val="28"/>
              </w:rPr>
              <w:t>хатонинг тескари тарқалиши</w:t>
            </w:r>
          </w:p>
          <w:p w:rsidR="00C16851" w:rsidRPr="0015279A" w:rsidRDefault="00C16851" w:rsidP="003A7C3D">
            <w:pPr>
              <w:tabs>
                <w:tab w:val="left" w:pos="4320"/>
                <w:tab w:val="left" w:pos="4500"/>
              </w:tabs>
              <w:rPr>
                <w:bCs/>
                <w:sz w:val="28"/>
                <w:szCs w:val="28"/>
              </w:rPr>
            </w:pPr>
            <w:r>
              <w:rPr>
                <w:b/>
                <w:sz w:val="28"/>
                <w:szCs w:val="28"/>
                <w:lang w:val="en-US"/>
              </w:rPr>
              <w:t>en</w:t>
            </w:r>
            <w:r w:rsidRPr="005B5ED5">
              <w:rPr>
                <w:b/>
                <w:sz w:val="28"/>
                <w:szCs w:val="28"/>
              </w:rPr>
              <w:t xml:space="preserve"> </w:t>
            </w:r>
            <w:r w:rsidRPr="00FB7AF4">
              <w:rPr>
                <w:sz w:val="28"/>
                <w:szCs w:val="28"/>
              </w:rPr>
              <w:t>-</w:t>
            </w:r>
            <w:r w:rsidRPr="005B5ED5">
              <w:rPr>
                <w:b/>
                <w:sz w:val="28"/>
                <w:szCs w:val="28"/>
              </w:rPr>
              <w:t xml:space="preserve"> </w:t>
            </w:r>
            <w:r w:rsidRPr="0015279A">
              <w:rPr>
                <w:bCs/>
                <w:sz w:val="28"/>
                <w:szCs w:val="28"/>
                <w:lang w:val="en-US"/>
              </w:rPr>
              <w:t>back</w:t>
            </w:r>
            <w:r w:rsidRPr="0015279A">
              <w:rPr>
                <w:bCs/>
                <w:sz w:val="28"/>
                <w:szCs w:val="28"/>
              </w:rPr>
              <w:t>-</w:t>
            </w:r>
            <w:r w:rsidRPr="0015279A">
              <w:rPr>
                <w:bCs/>
                <w:sz w:val="28"/>
                <w:szCs w:val="28"/>
                <w:lang w:val="en-US"/>
              </w:rPr>
              <w:t>propagation</w:t>
            </w:r>
            <w:r w:rsidRPr="0015279A">
              <w:rPr>
                <w:bCs/>
                <w:sz w:val="28"/>
                <w:szCs w:val="28"/>
              </w:rPr>
              <w:t xml:space="preserve"> </w:t>
            </w:r>
          </w:p>
          <w:p w:rsidR="00C16851" w:rsidRPr="005B5ED5" w:rsidRDefault="00C16851" w:rsidP="003A7C3D">
            <w:pPr>
              <w:tabs>
                <w:tab w:val="left" w:pos="4320"/>
                <w:tab w:val="left" w:pos="4500"/>
              </w:tabs>
              <w:rPr>
                <w:bCs/>
                <w:sz w:val="28"/>
                <w:szCs w:val="28"/>
              </w:rPr>
            </w:pPr>
          </w:p>
        </w:tc>
        <w:tc>
          <w:tcPr>
            <w:tcW w:w="2921" w:type="pct"/>
          </w:tcPr>
          <w:p w:rsidR="00C16851" w:rsidRDefault="00C16851" w:rsidP="003A7C3D">
            <w:pPr>
              <w:tabs>
                <w:tab w:val="left" w:pos="4320"/>
                <w:tab w:val="left" w:pos="4500"/>
              </w:tabs>
              <w:jc w:val="both"/>
              <w:rPr>
                <w:bCs/>
                <w:sz w:val="28"/>
                <w:szCs w:val="28"/>
                <w:lang w:val="uz-Cyrl-UZ"/>
              </w:rPr>
            </w:pPr>
            <w:r>
              <w:rPr>
                <w:bCs/>
                <w:sz w:val="28"/>
                <w:szCs w:val="28"/>
              </w:rPr>
              <w:t>А</w:t>
            </w:r>
            <w:r w:rsidRPr="000705C5">
              <w:rPr>
                <w:bCs/>
                <w:sz w:val="28"/>
                <w:szCs w:val="28"/>
              </w:rPr>
              <w:t>лгоритм обучения</w:t>
            </w:r>
            <w:r>
              <w:rPr>
                <w:bCs/>
                <w:sz w:val="28"/>
                <w:szCs w:val="28"/>
              </w:rPr>
              <w:t>,</w:t>
            </w:r>
            <w:r w:rsidRPr="000705C5">
              <w:rPr>
                <w:bCs/>
                <w:sz w:val="28"/>
                <w:szCs w:val="28"/>
              </w:rPr>
              <w:t xml:space="preserve"> </w:t>
            </w:r>
            <w:r>
              <w:rPr>
                <w:bCs/>
                <w:sz w:val="28"/>
                <w:szCs w:val="28"/>
              </w:rPr>
              <w:t>предназначенный для настройки параметров</w:t>
            </w:r>
            <w:r>
              <w:rPr>
                <w:b/>
                <w:bCs/>
                <w:sz w:val="28"/>
                <w:szCs w:val="28"/>
              </w:rPr>
              <w:t xml:space="preserve"> </w:t>
            </w:r>
            <w:r w:rsidRPr="000705C5">
              <w:rPr>
                <w:bCs/>
                <w:sz w:val="28"/>
                <w:szCs w:val="28"/>
              </w:rPr>
              <w:t>нейронной сети</w:t>
            </w:r>
            <w:r>
              <w:rPr>
                <w:bCs/>
                <w:sz w:val="28"/>
                <w:szCs w:val="28"/>
              </w:rPr>
              <w:t xml:space="preserve"> на решение заданной задачи.</w:t>
            </w:r>
          </w:p>
          <w:p w:rsidR="00C16851" w:rsidRPr="003A72AB" w:rsidRDefault="00C16851" w:rsidP="003A7C3D">
            <w:pPr>
              <w:tabs>
                <w:tab w:val="left" w:pos="4320"/>
                <w:tab w:val="left" w:pos="4500"/>
              </w:tabs>
              <w:jc w:val="both"/>
              <w:rPr>
                <w:bCs/>
                <w:sz w:val="28"/>
                <w:szCs w:val="28"/>
              </w:rPr>
            </w:pPr>
          </w:p>
          <w:p w:rsidR="00C16851" w:rsidRDefault="00C16851" w:rsidP="003A7C3D">
            <w:pPr>
              <w:tabs>
                <w:tab w:val="left" w:pos="4320"/>
                <w:tab w:val="left" w:pos="4500"/>
              </w:tabs>
              <w:jc w:val="both"/>
              <w:rPr>
                <w:bCs/>
                <w:sz w:val="28"/>
                <w:szCs w:val="28"/>
                <w:lang w:val="en-US"/>
              </w:rPr>
            </w:pPr>
            <w:r>
              <w:rPr>
                <w:bCs/>
                <w:sz w:val="28"/>
                <w:szCs w:val="28"/>
                <w:lang w:val="uz-Cyrl-UZ"/>
              </w:rPr>
              <w:t>Neyron</w:t>
            </w:r>
            <w:r w:rsidRPr="001A2405">
              <w:rPr>
                <w:bCs/>
                <w:sz w:val="28"/>
                <w:szCs w:val="28"/>
                <w:lang w:val="uz-Cyrl-UZ"/>
              </w:rPr>
              <w:t xml:space="preserve"> </w:t>
            </w:r>
            <w:r>
              <w:rPr>
                <w:bCs/>
                <w:sz w:val="28"/>
                <w:szCs w:val="28"/>
                <w:lang w:val="uz-Cyrl-UZ"/>
              </w:rPr>
              <w:t>tarmoq</w:t>
            </w:r>
            <w:r w:rsidRPr="001A2405">
              <w:rPr>
                <w:bCs/>
                <w:sz w:val="28"/>
                <w:szCs w:val="28"/>
                <w:lang w:val="uz-Cyrl-UZ"/>
              </w:rPr>
              <w:t xml:space="preserve"> </w:t>
            </w:r>
            <w:r>
              <w:rPr>
                <w:bCs/>
                <w:sz w:val="28"/>
                <w:szCs w:val="28"/>
                <w:lang w:val="uz-Cyrl-UZ"/>
              </w:rPr>
              <w:t>parametrlarini</w:t>
            </w:r>
            <w:r w:rsidRPr="001A2405">
              <w:rPr>
                <w:bCs/>
                <w:sz w:val="28"/>
                <w:szCs w:val="28"/>
                <w:lang w:val="uz-Cyrl-UZ"/>
              </w:rPr>
              <w:t xml:space="preserve"> </w:t>
            </w:r>
            <w:r>
              <w:rPr>
                <w:bCs/>
                <w:sz w:val="28"/>
                <w:szCs w:val="28"/>
                <w:lang w:val="uz-Cyrl-UZ"/>
              </w:rPr>
              <w:t>berilgan</w:t>
            </w:r>
            <w:r w:rsidRPr="001A2405">
              <w:rPr>
                <w:bCs/>
                <w:sz w:val="28"/>
                <w:szCs w:val="28"/>
                <w:lang w:val="uz-Cyrl-UZ"/>
              </w:rPr>
              <w:t xml:space="preserve"> </w:t>
            </w:r>
            <w:r>
              <w:rPr>
                <w:bCs/>
                <w:sz w:val="28"/>
                <w:szCs w:val="28"/>
                <w:lang w:val="uz-Cyrl-UZ"/>
              </w:rPr>
              <w:t>masalani</w:t>
            </w:r>
            <w:r w:rsidRPr="001A2405">
              <w:rPr>
                <w:bCs/>
                <w:sz w:val="28"/>
                <w:szCs w:val="28"/>
                <w:lang w:val="uz-Cyrl-UZ"/>
              </w:rPr>
              <w:t xml:space="preserve"> </w:t>
            </w:r>
            <w:r>
              <w:rPr>
                <w:bCs/>
                <w:sz w:val="28"/>
                <w:szCs w:val="28"/>
              </w:rPr>
              <w:t>у</w:t>
            </w:r>
            <w:r>
              <w:rPr>
                <w:bCs/>
                <w:sz w:val="28"/>
                <w:szCs w:val="28"/>
                <w:lang w:val="uz-Cyrl-UZ"/>
              </w:rPr>
              <w:t>echishga</w:t>
            </w:r>
            <w:r w:rsidRPr="001A2405">
              <w:rPr>
                <w:bCs/>
                <w:sz w:val="28"/>
                <w:szCs w:val="28"/>
                <w:lang w:val="uz-Cyrl-UZ"/>
              </w:rPr>
              <w:t xml:space="preserve"> </w:t>
            </w:r>
            <w:r>
              <w:rPr>
                <w:bCs/>
                <w:sz w:val="28"/>
                <w:szCs w:val="28"/>
                <w:lang w:val="uz-Cyrl-UZ"/>
              </w:rPr>
              <w:t>sozlash</w:t>
            </w:r>
            <w:r w:rsidRPr="001A2405">
              <w:rPr>
                <w:bCs/>
                <w:sz w:val="28"/>
                <w:szCs w:val="28"/>
                <w:lang w:val="uz-Cyrl-UZ"/>
              </w:rPr>
              <w:t xml:space="preserve"> </w:t>
            </w:r>
            <w:r>
              <w:rPr>
                <w:bCs/>
                <w:sz w:val="28"/>
                <w:szCs w:val="28"/>
                <w:lang w:val="uz-Cyrl-UZ"/>
              </w:rPr>
              <w:t>uchun</w:t>
            </w:r>
            <w:r w:rsidRPr="001A2405">
              <w:rPr>
                <w:bCs/>
                <w:sz w:val="28"/>
                <w:szCs w:val="28"/>
                <w:lang w:val="uz-Cyrl-UZ"/>
              </w:rPr>
              <w:t xml:space="preserve"> </w:t>
            </w:r>
            <w:r>
              <w:rPr>
                <w:bCs/>
                <w:sz w:val="28"/>
                <w:szCs w:val="28"/>
                <w:lang w:val="uz-Cyrl-UZ"/>
              </w:rPr>
              <w:t>mo‘ljallangan</w:t>
            </w:r>
            <w:r w:rsidRPr="001A2405">
              <w:rPr>
                <w:bCs/>
                <w:sz w:val="28"/>
                <w:szCs w:val="28"/>
                <w:lang w:val="uz-Cyrl-UZ"/>
              </w:rPr>
              <w:t xml:space="preserve"> </w:t>
            </w:r>
            <w:r>
              <w:rPr>
                <w:bCs/>
                <w:sz w:val="28"/>
                <w:szCs w:val="28"/>
                <w:lang w:val="uz-Cyrl-UZ"/>
              </w:rPr>
              <w:t>o‘qitish</w:t>
            </w:r>
            <w:r w:rsidRPr="001A2405">
              <w:rPr>
                <w:bCs/>
                <w:sz w:val="28"/>
                <w:szCs w:val="28"/>
                <w:lang w:val="uz-Cyrl-UZ"/>
              </w:rPr>
              <w:t xml:space="preserve"> </w:t>
            </w:r>
            <w:r>
              <w:rPr>
                <w:bCs/>
                <w:sz w:val="28"/>
                <w:szCs w:val="28"/>
                <w:lang w:val="uz-Cyrl-UZ"/>
              </w:rPr>
              <w:t>algoritmi</w:t>
            </w:r>
            <w:r w:rsidRPr="001A2405">
              <w:rPr>
                <w:bCs/>
                <w:sz w:val="28"/>
                <w:szCs w:val="28"/>
                <w:lang w:val="uz-Cyrl-UZ"/>
              </w:rPr>
              <w:t>.</w:t>
            </w:r>
          </w:p>
          <w:p w:rsidR="00C16851" w:rsidRPr="008622B8" w:rsidRDefault="00C16851" w:rsidP="003A7C3D">
            <w:pPr>
              <w:tabs>
                <w:tab w:val="left" w:pos="4320"/>
                <w:tab w:val="left" w:pos="4500"/>
              </w:tabs>
              <w:jc w:val="both"/>
              <w:rPr>
                <w:bCs/>
                <w:sz w:val="28"/>
                <w:szCs w:val="28"/>
                <w:lang w:val="en-US"/>
              </w:rPr>
            </w:pPr>
          </w:p>
          <w:p w:rsidR="00C16851" w:rsidRDefault="00C16851" w:rsidP="003A7C3D">
            <w:pPr>
              <w:tabs>
                <w:tab w:val="left" w:pos="4320"/>
                <w:tab w:val="left" w:pos="4500"/>
              </w:tabs>
              <w:jc w:val="both"/>
              <w:rPr>
                <w:bCs/>
                <w:sz w:val="28"/>
                <w:szCs w:val="28"/>
                <w:lang w:val="uz-Cyrl-UZ"/>
              </w:rPr>
            </w:pPr>
            <w:r w:rsidRPr="001A2405">
              <w:rPr>
                <w:bCs/>
                <w:sz w:val="28"/>
                <w:szCs w:val="28"/>
                <w:lang w:val="uz-Cyrl-UZ"/>
              </w:rPr>
              <w:t>Нейрон тармоқ параметрларини берилган масалани ечишга созлаш учун мўлжалланган ўқитиш алгоритми.</w:t>
            </w:r>
          </w:p>
          <w:p w:rsidR="006754B4" w:rsidRPr="001A2405" w:rsidRDefault="006754B4" w:rsidP="003A7C3D">
            <w:pPr>
              <w:tabs>
                <w:tab w:val="left" w:pos="4320"/>
                <w:tab w:val="left" w:pos="4500"/>
              </w:tabs>
              <w:jc w:val="both"/>
              <w:rPr>
                <w:sz w:val="28"/>
                <w:szCs w:val="28"/>
                <w:lang w:val="uz-Cyrl-UZ"/>
              </w:rPr>
            </w:pPr>
          </w:p>
        </w:tc>
      </w:tr>
      <w:tr w:rsidR="00C16851" w:rsidRPr="00244687">
        <w:trPr>
          <w:tblCellSpacing w:w="0" w:type="dxa"/>
          <w:jc w:val="center"/>
        </w:trPr>
        <w:tc>
          <w:tcPr>
            <w:tcW w:w="2079" w:type="pct"/>
          </w:tcPr>
          <w:p w:rsidR="00C16851" w:rsidRPr="0015279A" w:rsidRDefault="00C16851" w:rsidP="00537EDB">
            <w:pPr>
              <w:tabs>
                <w:tab w:val="left" w:pos="4320"/>
                <w:tab w:val="left" w:pos="4500"/>
              </w:tabs>
              <w:rPr>
                <w:b/>
                <w:sz w:val="28"/>
                <w:szCs w:val="28"/>
                <w:lang w:val="uz-Cyrl-UZ"/>
              </w:rPr>
            </w:pPr>
            <w:r>
              <w:rPr>
                <w:b/>
                <w:sz w:val="28"/>
                <w:szCs w:val="28"/>
              </w:rPr>
              <w:t>«</w:t>
            </w:r>
            <w:r w:rsidRPr="0015279A">
              <w:rPr>
                <w:b/>
                <w:bCs/>
                <w:sz w:val="28"/>
                <w:szCs w:val="28"/>
                <w:lang w:val="uz-Cyrl-UZ"/>
              </w:rPr>
              <w:t>Обратный курсив»</w:t>
            </w:r>
          </w:p>
          <w:p w:rsidR="00C16851" w:rsidRDefault="00C16851" w:rsidP="00537EDB">
            <w:pPr>
              <w:tabs>
                <w:tab w:val="left" w:pos="4320"/>
                <w:tab w:val="left" w:pos="4500"/>
              </w:tabs>
              <w:rPr>
                <w:b/>
                <w:bCs/>
                <w:sz w:val="28"/>
                <w:szCs w:val="28"/>
                <w:lang w:val="uz-Cyrl-UZ"/>
              </w:rPr>
            </w:pPr>
            <w:r w:rsidRPr="003A72AB">
              <w:rPr>
                <w:b/>
                <w:sz w:val="28"/>
                <w:szCs w:val="28"/>
                <w:lang w:val="uz-Cyrl-UZ"/>
              </w:rPr>
              <w:t xml:space="preserve">uz </w:t>
            </w:r>
            <w:r w:rsidRPr="003A72AB">
              <w:rPr>
                <w:sz w:val="28"/>
                <w:szCs w:val="28"/>
                <w:lang w:val="uz-Cyrl-UZ"/>
              </w:rPr>
              <w:t>-</w:t>
            </w:r>
            <w:r w:rsidRPr="003A72AB">
              <w:rPr>
                <w:b/>
                <w:bCs/>
                <w:sz w:val="28"/>
                <w:szCs w:val="28"/>
                <w:lang w:val="uz-Cyrl-UZ"/>
              </w:rPr>
              <w:t xml:space="preserve"> </w:t>
            </w:r>
            <w:r w:rsidRPr="003A72AB">
              <w:rPr>
                <w:bCs/>
                <w:sz w:val="28"/>
                <w:szCs w:val="28"/>
                <w:lang w:val="uz-Cyrl-UZ"/>
              </w:rPr>
              <w:t>«teskari kursiv»</w:t>
            </w:r>
          </w:p>
          <w:p w:rsidR="00C16851" w:rsidRDefault="00C16851" w:rsidP="00537EDB">
            <w:pPr>
              <w:tabs>
                <w:tab w:val="left" w:pos="4320"/>
                <w:tab w:val="left" w:pos="4500"/>
              </w:tabs>
              <w:rPr>
                <w:bCs/>
                <w:sz w:val="28"/>
                <w:szCs w:val="28"/>
                <w:lang w:val="en-US"/>
              </w:rPr>
            </w:pPr>
            <w:r>
              <w:rPr>
                <w:b/>
                <w:sz w:val="28"/>
                <w:szCs w:val="28"/>
                <w:lang w:val="uz-Cyrl-UZ"/>
              </w:rPr>
              <w:t xml:space="preserve">      </w:t>
            </w:r>
            <w:r w:rsidRPr="00B2269E">
              <w:rPr>
                <w:bCs/>
                <w:sz w:val="28"/>
                <w:szCs w:val="28"/>
              </w:rPr>
              <w:t>«</w:t>
            </w:r>
            <w:r>
              <w:rPr>
                <w:bCs/>
                <w:sz w:val="28"/>
                <w:szCs w:val="28"/>
              </w:rPr>
              <w:t>тескари курсив</w:t>
            </w:r>
            <w:r w:rsidRPr="00B2269E">
              <w:rPr>
                <w:bCs/>
                <w:sz w:val="28"/>
                <w:szCs w:val="28"/>
              </w:rPr>
              <w:t>»</w:t>
            </w:r>
          </w:p>
          <w:p w:rsidR="00C16851" w:rsidRPr="0015279A" w:rsidRDefault="00C16851" w:rsidP="00537EDB">
            <w:pPr>
              <w:tabs>
                <w:tab w:val="left" w:pos="4320"/>
                <w:tab w:val="left" w:pos="4500"/>
              </w:tabs>
              <w:rPr>
                <w:b/>
                <w:sz w:val="28"/>
                <w:szCs w:val="28"/>
                <w:lang w:val="en-US"/>
              </w:rPr>
            </w:pPr>
            <w:r>
              <w:rPr>
                <w:b/>
                <w:sz w:val="28"/>
                <w:szCs w:val="28"/>
                <w:lang w:val="en-US"/>
              </w:rPr>
              <w:t xml:space="preserve">en </w:t>
            </w:r>
            <w:r w:rsidRPr="006F014D">
              <w:rPr>
                <w:sz w:val="28"/>
                <w:szCs w:val="28"/>
                <w:lang w:val="en-US"/>
              </w:rPr>
              <w:t>-</w:t>
            </w:r>
            <w:r>
              <w:rPr>
                <w:b/>
                <w:sz w:val="28"/>
                <w:szCs w:val="28"/>
                <w:lang w:val="en-US"/>
              </w:rPr>
              <w:t xml:space="preserve"> </w:t>
            </w:r>
            <w:r w:rsidRPr="0015279A">
              <w:rPr>
                <w:bCs/>
                <w:sz w:val="28"/>
                <w:szCs w:val="28"/>
                <w:lang w:val="uz-Cyrl-UZ"/>
              </w:rPr>
              <w:t>backslant</w:t>
            </w:r>
          </w:p>
        </w:tc>
        <w:tc>
          <w:tcPr>
            <w:tcW w:w="2921" w:type="pct"/>
          </w:tcPr>
          <w:p w:rsidR="00C16851" w:rsidRDefault="00C16851" w:rsidP="00E364BD">
            <w:pPr>
              <w:tabs>
                <w:tab w:val="left" w:pos="4320"/>
                <w:tab w:val="left" w:pos="4500"/>
              </w:tabs>
              <w:jc w:val="both"/>
              <w:rPr>
                <w:sz w:val="28"/>
                <w:szCs w:val="28"/>
                <w:lang w:val="uz-Cyrl-UZ"/>
              </w:rPr>
            </w:pPr>
            <w:r>
              <w:rPr>
                <w:sz w:val="28"/>
                <w:szCs w:val="28"/>
              </w:rPr>
              <w:t>Ш</w:t>
            </w:r>
            <w:r>
              <w:rPr>
                <w:sz w:val="28"/>
                <w:szCs w:val="28"/>
                <w:lang w:val="uz-Cyrl-UZ"/>
              </w:rPr>
              <w:t>рифт с наклоном влево, а не вправо</w:t>
            </w:r>
            <w:r w:rsidRPr="00E47C30">
              <w:rPr>
                <w:sz w:val="28"/>
                <w:szCs w:val="28"/>
              </w:rPr>
              <w:t>.</w:t>
            </w:r>
          </w:p>
          <w:p w:rsidR="00C16851" w:rsidRPr="003A72AB" w:rsidRDefault="00C16851" w:rsidP="00E364BD">
            <w:pPr>
              <w:tabs>
                <w:tab w:val="left" w:pos="4320"/>
                <w:tab w:val="left" w:pos="4500"/>
              </w:tabs>
              <w:jc w:val="both"/>
              <w:rPr>
                <w:sz w:val="28"/>
                <w:szCs w:val="28"/>
              </w:rPr>
            </w:pPr>
          </w:p>
          <w:p w:rsidR="00C16851" w:rsidRDefault="00C16851" w:rsidP="00E364BD">
            <w:pPr>
              <w:tabs>
                <w:tab w:val="left" w:pos="4320"/>
                <w:tab w:val="left" w:pos="4500"/>
              </w:tabs>
              <w:jc w:val="both"/>
              <w:rPr>
                <w:sz w:val="28"/>
                <w:szCs w:val="28"/>
                <w:lang w:val="en-US"/>
              </w:rPr>
            </w:pPr>
            <w:r>
              <w:rPr>
                <w:sz w:val="28"/>
                <w:szCs w:val="28"/>
                <w:lang w:val="uz-Cyrl-UZ"/>
              </w:rPr>
              <w:t>O‘ng</w:t>
            </w:r>
            <w:r w:rsidRPr="00244687">
              <w:rPr>
                <w:sz w:val="28"/>
                <w:szCs w:val="28"/>
                <w:lang w:val="uz-Cyrl-UZ"/>
              </w:rPr>
              <w:t xml:space="preserve"> </w:t>
            </w:r>
            <w:r>
              <w:rPr>
                <w:sz w:val="28"/>
                <w:szCs w:val="28"/>
                <w:lang w:val="uz-Cyrl-UZ"/>
              </w:rPr>
              <w:t>tomonga</w:t>
            </w:r>
            <w:r w:rsidRPr="00244687">
              <w:rPr>
                <w:sz w:val="28"/>
                <w:szCs w:val="28"/>
                <w:lang w:val="uz-Cyrl-UZ"/>
              </w:rPr>
              <w:t xml:space="preserve"> </w:t>
            </w:r>
            <w:r>
              <w:rPr>
                <w:sz w:val="28"/>
                <w:szCs w:val="28"/>
                <w:lang w:val="uz-Cyrl-UZ"/>
              </w:rPr>
              <w:t>emas, balki chap tomonga qiya bo‘lgan shrift.</w:t>
            </w:r>
          </w:p>
          <w:p w:rsidR="00C16851" w:rsidRPr="008622B8" w:rsidRDefault="00C16851" w:rsidP="00E364BD">
            <w:pPr>
              <w:tabs>
                <w:tab w:val="left" w:pos="4320"/>
                <w:tab w:val="left" w:pos="4500"/>
              </w:tabs>
              <w:jc w:val="both"/>
              <w:rPr>
                <w:sz w:val="28"/>
                <w:szCs w:val="28"/>
                <w:lang w:val="en-US"/>
              </w:rPr>
            </w:pPr>
          </w:p>
          <w:p w:rsidR="00C07B56" w:rsidRDefault="00C16851" w:rsidP="00E364BD">
            <w:pPr>
              <w:tabs>
                <w:tab w:val="left" w:pos="4320"/>
                <w:tab w:val="left" w:pos="4500"/>
              </w:tabs>
              <w:jc w:val="both"/>
              <w:rPr>
                <w:sz w:val="28"/>
                <w:szCs w:val="28"/>
                <w:lang w:val="uz-Cyrl-UZ"/>
              </w:rPr>
            </w:pPr>
            <w:r w:rsidRPr="00244687">
              <w:rPr>
                <w:sz w:val="28"/>
                <w:szCs w:val="28"/>
                <w:lang w:val="uz-Cyrl-UZ"/>
              </w:rPr>
              <w:t>Ўнг томонга эмас</w:t>
            </w:r>
            <w:r>
              <w:rPr>
                <w:sz w:val="28"/>
                <w:szCs w:val="28"/>
                <w:lang w:val="uz-Cyrl-UZ"/>
              </w:rPr>
              <w:t>, балки чап томонга қия бўлган шрифт.</w:t>
            </w:r>
          </w:p>
          <w:p w:rsidR="006754B4" w:rsidRPr="001A2405" w:rsidRDefault="006754B4" w:rsidP="00E364BD">
            <w:pPr>
              <w:tabs>
                <w:tab w:val="left" w:pos="4320"/>
                <w:tab w:val="left" w:pos="4500"/>
              </w:tabs>
              <w:jc w:val="both"/>
              <w:rPr>
                <w:sz w:val="28"/>
                <w:szCs w:val="28"/>
                <w:lang w:val="uz-Cyrl-UZ"/>
              </w:rPr>
            </w:pPr>
          </w:p>
        </w:tc>
      </w:tr>
      <w:tr w:rsidR="00C16851" w:rsidRPr="00D87064">
        <w:trPr>
          <w:tblCellSpacing w:w="0" w:type="dxa"/>
          <w:jc w:val="center"/>
        </w:trPr>
        <w:tc>
          <w:tcPr>
            <w:tcW w:w="2079" w:type="pct"/>
          </w:tcPr>
          <w:p w:rsidR="00C16851" w:rsidRPr="004879B7" w:rsidRDefault="00C16851" w:rsidP="003A7C3D">
            <w:pPr>
              <w:tabs>
                <w:tab w:val="left" w:pos="4320"/>
                <w:tab w:val="left" w:pos="4500"/>
              </w:tabs>
              <w:rPr>
                <w:b/>
                <w:sz w:val="28"/>
                <w:szCs w:val="28"/>
                <w:lang w:val="uz-Cyrl-UZ"/>
              </w:rPr>
            </w:pPr>
            <w:r w:rsidRPr="001C7AA6">
              <w:rPr>
                <w:b/>
                <w:sz w:val="28"/>
                <w:szCs w:val="28"/>
                <w:lang w:val="uz-Cyrl-UZ"/>
              </w:rPr>
              <w:t xml:space="preserve">Обучающая программа </w:t>
            </w:r>
          </w:p>
          <w:p w:rsidR="00C16851" w:rsidRDefault="00C16851"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sidRPr="001B105B">
              <w:rPr>
                <w:bCs/>
                <w:color w:val="000000"/>
                <w:sz w:val="28"/>
                <w:szCs w:val="28"/>
                <w:lang w:val="uz-Cyrl-UZ"/>
              </w:rPr>
              <w:t>-</w:t>
            </w:r>
            <w:r w:rsidRPr="001C7AA6">
              <w:rPr>
                <w:sz w:val="28"/>
                <w:szCs w:val="28"/>
                <w:lang w:val="uz-Cyrl-UZ"/>
              </w:rPr>
              <w:t xml:space="preserve"> o‘qitadigan (o‘rgatadigan)</w:t>
            </w:r>
            <w:r>
              <w:rPr>
                <w:sz w:val="28"/>
                <w:szCs w:val="28"/>
                <w:lang w:val="uz-Cyrl-UZ"/>
              </w:rPr>
              <w:t xml:space="preserve"> d</w:t>
            </w:r>
            <w:r w:rsidRPr="001C7AA6">
              <w:rPr>
                <w:sz w:val="28"/>
                <w:szCs w:val="28"/>
                <w:lang w:val="uz-Cyrl-UZ"/>
              </w:rPr>
              <w:t>astur</w:t>
            </w:r>
          </w:p>
          <w:p w:rsidR="00C16851" w:rsidRDefault="00C16851" w:rsidP="003A7C3D">
            <w:pPr>
              <w:tabs>
                <w:tab w:val="left" w:pos="4320"/>
                <w:tab w:val="left" w:pos="4500"/>
              </w:tabs>
              <w:rPr>
                <w:sz w:val="28"/>
                <w:szCs w:val="28"/>
                <w:lang w:val="en-US"/>
              </w:rPr>
            </w:pPr>
            <w:r>
              <w:rPr>
                <w:sz w:val="28"/>
                <w:szCs w:val="28"/>
                <w:lang w:val="uz-Cyrl-UZ"/>
              </w:rPr>
              <w:t xml:space="preserve">       </w:t>
            </w:r>
            <w:r>
              <w:rPr>
                <w:sz w:val="28"/>
                <w:szCs w:val="28"/>
              </w:rPr>
              <w:t>ўқитадиган (ўргатадиган)</w:t>
            </w:r>
            <w:r>
              <w:rPr>
                <w:sz w:val="28"/>
                <w:szCs w:val="28"/>
                <w:lang w:val="uz-Cyrl-UZ"/>
              </w:rPr>
              <w:t xml:space="preserve"> д</w:t>
            </w:r>
            <w:r>
              <w:rPr>
                <w:sz w:val="28"/>
                <w:szCs w:val="28"/>
              </w:rPr>
              <w:t>астур</w:t>
            </w:r>
            <w:r>
              <w:rPr>
                <w:sz w:val="28"/>
                <w:szCs w:val="28"/>
                <w:lang w:val="uz-Cyrl-UZ"/>
              </w:rPr>
              <w:t xml:space="preserve"> </w:t>
            </w:r>
          </w:p>
          <w:p w:rsidR="00C16851" w:rsidRPr="004879B7" w:rsidRDefault="00C16851" w:rsidP="003A7C3D">
            <w:pPr>
              <w:tabs>
                <w:tab w:val="left" w:pos="4320"/>
                <w:tab w:val="left" w:pos="4500"/>
              </w:tabs>
              <w:rPr>
                <w:sz w:val="28"/>
                <w:szCs w:val="28"/>
                <w:lang w:val="uz-Cyrl-UZ"/>
              </w:rPr>
            </w:pPr>
            <w:r w:rsidRPr="000F6207">
              <w:rPr>
                <w:b/>
                <w:bCs/>
                <w:color w:val="000000"/>
                <w:sz w:val="28"/>
                <w:szCs w:val="28"/>
                <w:lang w:val="en-US"/>
              </w:rPr>
              <w:t xml:space="preserve">en </w:t>
            </w:r>
            <w:r w:rsidRPr="006F014D">
              <w:rPr>
                <w:bCs/>
                <w:color w:val="000000"/>
                <w:sz w:val="28"/>
                <w:szCs w:val="28"/>
                <w:lang w:val="en-US"/>
              </w:rPr>
              <w:t>-</w:t>
            </w:r>
            <w:r w:rsidRPr="006F014D">
              <w:rPr>
                <w:sz w:val="28"/>
                <w:szCs w:val="28"/>
                <w:lang w:val="en-US"/>
              </w:rPr>
              <w:t xml:space="preserve"> </w:t>
            </w:r>
            <w:r w:rsidRPr="004879B7">
              <w:rPr>
                <w:sz w:val="28"/>
                <w:szCs w:val="28"/>
                <w:lang w:val="en-US"/>
              </w:rPr>
              <w:t>tutoral</w:t>
            </w:r>
            <w:r w:rsidRPr="004879B7">
              <w:rPr>
                <w:sz w:val="28"/>
                <w:szCs w:val="28"/>
              </w:rPr>
              <w:t xml:space="preserve"> </w:t>
            </w:r>
          </w:p>
          <w:p w:rsidR="00C16851" w:rsidRPr="004879B7"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Программные средства для изучения определенного материала, представленного в виде электронного учебника или в виде набора интерактивных уроков, записанных на диске.</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Diskda</w:t>
            </w:r>
            <w:r w:rsidRPr="00D87064">
              <w:rPr>
                <w:sz w:val="28"/>
                <w:szCs w:val="28"/>
                <w:lang w:val="uz-Cyrl-UZ"/>
              </w:rPr>
              <w:t xml:space="preserve"> </w:t>
            </w:r>
            <w:r>
              <w:rPr>
                <w:sz w:val="28"/>
                <w:szCs w:val="28"/>
                <w:lang w:val="uz-Cyrl-UZ"/>
              </w:rPr>
              <w:t>yozilgan</w:t>
            </w:r>
            <w:r w:rsidRPr="00D87064">
              <w:rPr>
                <w:sz w:val="28"/>
                <w:szCs w:val="28"/>
                <w:lang w:val="uz-Cyrl-UZ"/>
              </w:rPr>
              <w:t xml:space="preserve"> </w:t>
            </w:r>
            <w:r>
              <w:rPr>
                <w:sz w:val="28"/>
                <w:szCs w:val="28"/>
                <w:lang w:val="uz-Cyrl-UZ"/>
              </w:rPr>
              <w:t>interaktiv</w:t>
            </w:r>
            <w:r w:rsidRPr="00D87064">
              <w:rPr>
                <w:sz w:val="28"/>
                <w:szCs w:val="28"/>
                <w:lang w:val="uz-Cyrl-UZ"/>
              </w:rPr>
              <w:t xml:space="preserve"> </w:t>
            </w:r>
            <w:r>
              <w:rPr>
                <w:sz w:val="28"/>
                <w:szCs w:val="28"/>
                <w:lang w:val="uz-Cyrl-UZ"/>
              </w:rPr>
              <w:t>darslar</w:t>
            </w:r>
            <w:r w:rsidRPr="00D87064">
              <w:rPr>
                <w:sz w:val="28"/>
                <w:szCs w:val="28"/>
                <w:lang w:val="uz-Cyrl-UZ"/>
              </w:rPr>
              <w:t xml:space="preserve"> </w:t>
            </w:r>
            <w:r>
              <w:rPr>
                <w:sz w:val="28"/>
                <w:szCs w:val="28"/>
                <w:lang w:val="uz-Cyrl-UZ"/>
              </w:rPr>
              <w:t>to‘plami</w:t>
            </w:r>
            <w:r w:rsidRPr="00D87064">
              <w:rPr>
                <w:sz w:val="28"/>
                <w:szCs w:val="28"/>
                <w:lang w:val="uz-Cyrl-UZ"/>
              </w:rPr>
              <w:t xml:space="preserve"> </w:t>
            </w:r>
            <w:r>
              <w:rPr>
                <w:sz w:val="28"/>
                <w:szCs w:val="28"/>
                <w:lang w:val="uz-Cyrl-UZ"/>
              </w:rPr>
              <w:t>yoki</w:t>
            </w:r>
            <w:r w:rsidRPr="00D87064">
              <w:rPr>
                <w:sz w:val="28"/>
                <w:szCs w:val="28"/>
                <w:lang w:val="uz-Cyrl-UZ"/>
              </w:rPr>
              <w:t xml:space="preserve"> </w:t>
            </w:r>
            <w:r>
              <w:rPr>
                <w:sz w:val="28"/>
                <w:szCs w:val="28"/>
                <w:lang w:val="uz-Cyrl-UZ"/>
              </w:rPr>
              <w:t>elektron</w:t>
            </w:r>
            <w:r w:rsidRPr="00D87064">
              <w:rPr>
                <w:sz w:val="28"/>
                <w:szCs w:val="28"/>
                <w:lang w:val="uz-Cyrl-UZ"/>
              </w:rPr>
              <w:t xml:space="preserve"> </w:t>
            </w:r>
            <w:r>
              <w:rPr>
                <w:sz w:val="28"/>
                <w:szCs w:val="28"/>
                <w:lang w:val="uz-Cyrl-UZ"/>
              </w:rPr>
              <w:t>darslik</w:t>
            </w:r>
            <w:r w:rsidRPr="00D87064">
              <w:rPr>
                <w:sz w:val="28"/>
                <w:szCs w:val="28"/>
                <w:lang w:val="uz-Cyrl-UZ"/>
              </w:rPr>
              <w:t xml:space="preserve"> </w:t>
            </w:r>
            <w:r>
              <w:rPr>
                <w:sz w:val="28"/>
                <w:szCs w:val="28"/>
                <w:lang w:val="uz-Cyrl-UZ"/>
              </w:rPr>
              <w:t>ko‘rinishida</w:t>
            </w:r>
            <w:r w:rsidRPr="00D87064">
              <w:rPr>
                <w:sz w:val="28"/>
                <w:szCs w:val="28"/>
                <w:lang w:val="uz-Cyrl-UZ"/>
              </w:rPr>
              <w:t xml:space="preserve"> </w:t>
            </w:r>
            <w:r>
              <w:rPr>
                <w:sz w:val="28"/>
                <w:szCs w:val="28"/>
                <w:lang w:val="uz-Cyrl-UZ"/>
              </w:rPr>
              <w:t>taqdim</w:t>
            </w:r>
            <w:r w:rsidRPr="00D87064">
              <w:rPr>
                <w:sz w:val="28"/>
                <w:szCs w:val="28"/>
                <w:lang w:val="uz-Cyrl-UZ"/>
              </w:rPr>
              <w:t xml:space="preserve"> </w:t>
            </w:r>
            <w:r>
              <w:rPr>
                <w:sz w:val="28"/>
                <w:szCs w:val="28"/>
                <w:lang w:val="uz-Cyrl-UZ"/>
              </w:rPr>
              <w:t>etilgan</w:t>
            </w:r>
            <w:r w:rsidRPr="00D87064">
              <w:rPr>
                <w:sz w:val="28"/>
                <w:szCs w:val="28"/>
                <w:lang w:val="uz-Cyrl-UZ"/>
              </w:rPr>
              <w:t xml:space="preserve"> </w:t>
            </w:r>
            <w:r>
              <w:rPr>
                <w:sz w:val="28"/>
                <w:szCs w:val="28"/>
                <w:lang w:val="uz-Cyrl-UZ"/>
              </w:rPr>
              <w:t>muayyan</w:t>
            </w:r>
            <w:r w:rsidRPr="00D87064">
              <w:rPr>
                <w:sz w:val="28"/>
                <w:szCs w:val="28"/>
                <w:lang w:val="uz-Cyrl-UZ"/>
              </w:rPr>
              <w:t xml:space="preserve"> </w:t>
            </w:r>
            <w:r>
              <w:rPr>
                <w:sz w:val="28"/>
                <w:szCs w:val="28"/>
                <w:lang w:val="uz-Cyrl-UZ"/>
              </w:rPr>
              <w:t>materialni</w:t>
            </w:r>
            <w:r w:rsidRPr="00D87064">
              <w:rPr>
                <w:sz w:val="28"/>
                <w:szCs w:val="28"/>
                <w:lang w:val="uz-Cyrl-UZ"/>
              </w:rPr>
              <w:t xml:space="preserve"> </w:t>
            </w:r>
            <w:r>
              <w:rPr>
                <w:sz w:val="28"/>
                <w:szCs w:val="28"/>
                <w:lang w:val="uz-Cyrl-UZ"/>
              </w:rPr>
              <w:t>o‘rganish</w:t>
            </w:r>
            <w:r w:rsidRPr="00D87064">
              <w:rPr>
                <w:sz w:val="28"/>
                <w:szCs w:val="28"/>
                <w:lang w:val="uz-Cyrl-UZ"/>
              </w:rPr>
              <w:t xml:space="preserve"> </w:t>
            </w:r>
            <w:r>
              <w:rPr>
                <w:sz w:val="28"/>
                <w:szCs w:val="28"/>
                <w:lang w:val="uz-Cyrl-UZ"/>
              </w:rPr>
              <w:t>uchun</w:t>
            </w:r>
            <w:r w:rsidRPr="00D87064">
              <w:rPr>
                <w:sz w:val="28"/>
                <w:szCs w:val="28"/>
                <w:lang w:val="uz-Cyrl-UZ"/>
              </w:rPr>
              <w:t xml:space="preserve"> </w:t>
            </w:r>
            <w:r>
              <w:rPr>
                <w:sz w:val="28"/>
                <w:szCs w:val="28"/>
                <w:lang w:val="uz-Cyrl-UZ"/>
              </w:rPr>
              <w:t>mo‘ljal</w:t>
            </w:r>
            <w:r w:rsidR="00C07B56">
              <w:rPr>
                <w:sz w:val="28"/>
                <w:szCs w:val="28"/>
                <w:lang w:val="uz-Cyrl-UZ"/>
              </w:rPr>
              <w:t>-</w:t>
            </w:r>
            <w:r>
              <w:rPr>
                <w:sz w:val="28"/>
                <w:szCs w:val="28"/>
                <w:lang w:val="uz-Cyrl-UZ"/>
              </w:rPr>
              <w:t>langan</w:t>
            </w:r>
            <w:r w:rsidRPr="00D87064">
              <w:rPr>
                <w:sz w:val="28"/>
                <w:szCs w:val="28"/>
                <w:lang w:val="uz-Cyrl-UZ"/>
              </w:rPr>
              <w:t xml:space="preserve"> </w:t>
            </w:r>
            <w:r>
              <w:rPr>
                <w:sz w:val="28"/>
                <w:szCs w:val="28"/>
                <w:lang w:val="uz-Cyrl-UZ"/>
              </w:rPr>
              <w:t>dasturiy</w:t>
            </w:r>
            <w:r w:rsidRPr="00D87064">
              <w:rPr>
                <w:sz w:val="28"/>
                <w:szCs w:val="28"/>
                <w:lang w:val="uz-Cyrl-UZ"/>
              </w:rPr>
              <w:t xml:space="preserve"> </w:t>
            </w:r>
            <w:r>
              <w:rPr>
                <w:sz w:val="28"/>
                <w:szCs w:val="28"/>
                <w:lang w:val="uz-Cyrl-UZ"/>
              </w:rPr>
              <w:t>vositalar</w:t>
            </w:r>
            <w:r w:rsidRPr="00D87064">
              <w:rPr>
                <w:sz w:val="28"/>
                <w:szCs w:val="28"/>
                <w:lang w:val="uz-Cyrl-UZ"/>
              </w:rPr>
              <w:t>.</w:t>
            </w:r>
          </w:p>
          <w:p w:rsidR="00C16851" w:rsidRPr="00D05AFE" w:rsidRDefault="00C16851" w:rsidP="003A7C3D">
            <w:pPr>
              <w:tabs>
                <w:tab w:val="left" w:pos="4320"/>
                <w:tab w:val="left" w:pos="4500"/>
              </w:tabs>
              <w:jc w:val="both"/>
              <w:rPr>
                <w:sz w:val="28"/>
                <w:szCs w:val="28"/>
                <w:lang w:val="en-US"/>
              </w:rPr>
            </w:pPr>
          </w:p>
          <w:p w:rsidR="00C07B56" w:rsidRDefault="00C16851" w:rsidP="003A7C3D">
            <w:pPr>
              <w:tabs>
                <w:tab w:val="left" w:pos="4320"/>
                <w:tab w:val="left" w:pos="4500"/>
              </w:tabs>
              <w:jc w:val="both"/>
              <w:rPr>
                <w:sz w:val="28"/>
                <w:szCs w:val="28"/>
                <w:lang w:val="uz-Cyrl-UZ"/>
              </w:rPr>
            </w:pPr>
            <w:r w:rsidRPr="00D87064">
              <w:rPr>
                <w:sz w:val="28"/>
                <w:szCs w:val="28"/>
                <w:lang w:val="uz-Cyrl-UZ"/>
              </w:rPr>
              <w:t>Дискда ёзилган интерактив дарслар тўплами ёки электрон дарслик кўринишида тақдим этилган муайян материални ўрганиш учун  мўлжалланган дастурий воситалар.</w:t>
            </w:r>
          </w:p>
          <w:p w:rsidR="006754B4" w:rsidRPr="00D87064" w:rsidRDefault="006754B4" w:rsidP="003A7C3D">
            <w:pPr>
              <w:tabs>
                <w:tab w:val="left" w:pos="4320"/>
                <w:tab w:val="left" w:pos="4500"/>
              </w:tabs>
              <w:jc w:val="both"/>
              <w:rPr>
                <w:sz w:val="28"/>
                <w:szCs w:val="28"/>
                <w:lang w:val="uz-Cyrl-UZ"/>
              </w:rPr>
            </w:pPr>
          </w:p>
        </w:tc>
      </w:tr>
      <w:tr w:rsidR="00C16851" w:rsidRPr="00B25392">
        <w:trPr>
          <w:tblCellSpacing w:w="0" w:type="dxa"/>
          <w:jc w:val="center"/>
        </w:trPr>
        <w:tc>
          <w:tcPr>
            <w:tcW w:w="2079" w:type="pct"/>
          </w:tcPr>
          <w:p w:rsidR="00C16851" w:rsidRPr="009345AC" w:rsidRDefault="00C16851" w:rsidP="003A7C3D">
            <w:pPr>
              <w:tabs>
                <w:tab w:val="left" w:pos="4320"/>
                <w:tab w:val="left" w:pos="4500"/>
              </w:tabs>
              <w:rPr>
                <w:b/>
                <w:sz w:val="28"/>
                <w:szCs w:val="28"/>
                <w:lang w:val="uz-Cyrl-UZ"/>
              </w:rPr>
            </w:pPr>
            <w:r w:rsidRPr="001C7AA6">
              <w:rPr>
                <w:b/>
                <w:sz w:val="28"/>
                <w:szCs w:val="28"/>
                <w:lang w:val="uz-Cyrl-UZ"/>
              </w:rPr>
              <w:t>Обход отказа</w:t>
            </w:r>
          </w:p>
          <w:p w:rsidR="00C16851" w:rsidRPr="001C7AA6" w:rsidRDefault="00C16851" w:rsidP="003A7C3D">
            <w:pPr>
              <w:tabs>
                <w:tab w:val="left" w:pos="4320"/>
                <w:tab w:val="left" w:pos="4500"/>
              </w:tabs>
              <w:rPr>
                <w:sz w:val="28"/>
                <w:szCs w:val="28"/>
                <w:lang w:val="uz-Cyrl-UZ"/>
              </w:rPr>
            </w:pPr>
            <w:r w:rsidRPr="001C7AA6">
              <w:rPr>
                <w:b/>
                <w:sz w:val="28"/>
                <w:szCs w:val="28"/>
                <w:lang w:val="uz-Cyrl-UZ"/>
              </w:rPr>
              <w:t xml:space="preserve">uz </w:t>
            </w:r>
            <w:r>
              <w:rPr>
                <w:sz w:val="28"/>
                <w:szCs w:val="28"/>
                <w:lang w:val="uz-Cyrl-UZ"/>
              </w:rPr>
              <w:t>-</w:t>
            </w:r>
            <w:r>
              <w:rPr>
                <w:b/>
                <w:sz w:val="28"/>
                <w:szCs w:val="28"/>
                <w:lang w:val="uz-Cyrl-UZ"/>
              </w:rPr>
              <w:t xml:space="preserve"> </w:t>
            </w:r>
            <w:r w:rsidRPr="001C7AA6">
              <w:rPr>
                <w:sz w:val="28"/>
                <w:szCs w:val="28"/>
                <w:lang w:val="uz-Cyrl-UZ"/>
              </w:rPr>
              <w:t>ishlamay qolishni chetlab o‘tish</w:t>
            </w:r>
          </w:p>
          <w:p w:rsidR="00C16851" w:rsidRPr="005B5ED5" w:rsidRDefault="00C16851" w:rsidP="003A7C3D">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ишламай қолишни четлаб ўтиш</w:t>
            </w:r>
          </w:p>
          <w:p w:rsidR="00C16851" w:rsidRPr="009345AC" w:rsidRDefault="00C16851" w:rsidP="003A7C3D">
            <w:pPr>
              <w:tabs>
                <w:tab w:val="left" w:pos="4320"/>
                <w:tab w:val="left" w:pos="4500"/>
              </w:tabs>
              <w:rPr>
                <w:sz w:val="28"/>
                <w:szCs w:val="28"/>
                <w:lang w:val="uz-Cyrl-UZ"/>
              </w:rPr>
            </w:pPr>
            <w:r w:rsidRPr="005B5ED5">
              <w:rPr>
                <w:b/>
                <w:sz w:val="28"/>
                <w:szCs w:val="28"/>
                <w:lang w:val="uz-Cyrl-UZ"/>
              </w:rPr>
              <w:t xml:space="preserve">en </w:t>
            </w:r>
            <w:r w:rsidRPr="006F014D">
              <w:rPr>
                <w:sz w:val="28"/>
                <w:szCs w:val="28"/>
                <w:lang w:val="uz-Cyrl-UZ"/>
              </w:rPr>
              <w:t>-</w:t>
            </w:r>
            <w:r w:rsidRPr="005B5ED5">
              <w:rPr>
                <w:sz w:val="28"/>
                <w:szCs w:val="28"/>
                <w:lang w:val="uz-Cyrl-UZ"/>
              </w:rPr>
              <w:t xml:space="preserve"> failover </w:t>
            </w:r>
          </w:p>
          <w:p w:rsidR="00C16851" w:rsidRPr="005B5ED5"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В кластерных конфигурациях – способность системы гибко реагировать на отказ какого-либо устройства, переключаясь на другое работоспособное устройство</w:t>
            </w:r>
            <w:r w:rsidRPr="0099336E">
              <w:rPr>
                <w:sz w:val="28"/>
                <w:szCs w:val="28"/>
              </w:rPr>
              <w:t>.</w:t>
            </w:r>
          </w:p>
          <w:p w:rsidR="00C16851" w:rsidRPr="00235D03" w:rsidRDefault="00C16851" w:rsidP="003A7C3D">
            <w:pPr>
              <w:tabs>
                <w:tab w:val="left" w:pos="4320"/>
                <w:tab w:val="left" w:pos="4500"/>
              </w:tabs>
              <w:jc w:val="both"/>
              <w:rPr>
                <w:sz w:val="28"/>
                <w:szCs w:val="28"/>
              </w:rPr>
            </w:pPr>
          </w:p>
          <w:p w:rsidR="00C16851" w:rsidRPr="00235D03" w:rsidRDefault="00C16851" w:rsidP="003A7C3D">
            <w:pPr>
              <w:tabs>
                <w:tab w:val="left" w:pos="4320"/>
                <w:tab w:val="left" w:pos="4500"/>
              </w:tabs>
              <w:jc w:val="both"/>
              <w:rPr>
                <w:sz w:val="28"/>
                <w:szCs w:val="28"/>
              </w:rPr>
            </w:pPr>
            <w:r>
              <w:rPr>
                <w:sz w:val="28"/>
                <w:szCs w:val="28"/>
                <w:lang w:val="uz-Cyrl-UZ"/>
              </w:rPr>
              <w:t>Klasterli</w:t>
            </w:r>
            <w:r w:rsidRPr="00D015B8">
              <w:rPr>
                <w:sz w:val="28"/>
                <w:szCs w:val="28"/>
                <w:lang w:val="uz-Cyrl-UZ"/>
              </w:rPr>
              <w:t xml:space="preserve"> </w:t>
            </w:r>
            <w:r>
              <w:rPr>
                <w:sz w:val="28"/>
                <w:szCs w:val="28"/>
                <w:lang w:val="uz-Cyrl-UZ"/>
              </w:rPr>
              <w:t>konfiguratsiyalarda</w:t>
            </w:r>
            <w:r w:rsidRPr="00D015B8">
              <w:rPr>
                <w:sz w:val="28"/>
                <w:szCs w:val="28"/>
                <w:lang w:val="uz-Cyrl-UZ"/>
              </w:rPr>
              <w:t xml:space="preserve"> </w:t>
            </w:r>
            <w:r>
              <w:rPr>
                <w:sz w:val="28"/>
                <w:szCs w:val="28"/>
                <w:lang w:val="uz-Cyrl-UZ"/>
              </w:rPr>
              <w:t>– tizimning</w:t>
            </w:r>
            <w:r>
              <w:rPr>
                <w:sz w:val="28"/>
                <w:szCs w:val="28"/>
              </w:rPr>
              <w:t>,</w:t>
            </w:r>
            <w:r w:rsidRPr="00D015B8">
              <w:rPr>
                <w:sz w:val="28"/>
                <w:szCs w:val="28"/>
                <w:lang w:val="uz-Cyrl-UZ"/>
              </w:rPr>
              <w:t xml:space="preserve"> </w:t>
            </w:r>
            <w:r>
              <w:rPr>
                <w:sz w:val="28"/>
                <w:szCs w:val="28"/>
                <w:lang w:val="uz-Cyrl-UZ"/>
              </w:rPr>
              <w:t>ish</w:t>
            </w:r>
            <w:r w:rsidR="00C07B56">
              <w:rPr>
                <w:sz w:val="28"/>
                <w:szCs w:val="28"/>
                <w:lang w:val="uz-Cyrl-UZ"/>
              </w:rPr>
              <w:t>-</w:t>
            </w:r>
            <w:r>
              <w:rPr>
                <w:sz w:val="28"/>
                <w:szCs w:val="28"/>
                <w:lang w:val="uz-Cyrl-UZ"/>
              </w:rPr>
              <w:t>lash qobiliyatini saqlab qolgan boshqa</w:t>
            </w:r>
            <w:r w:rsidRPr="00D015B8">
              <w:rPr>
                <w:sz w:val="28"/>
                <w:szCs w:val="28"/>
                <w:lang w:val="uz-Cyrl-UZ"/>
              </w:rPr>
              <w:t xml:space="preserve"> </w:t>
            </w:r>
            <w:r>
              <w:rPr>
                <w:sz w:val="28"/>
                <w:szCs w:val="28"/>
                <w:lang w:val="uz-Cyrl-UZ"/>
              </w:rPr>
              <w:t>qurilma</w:t>
            </w:r>
            <w:r w:rsidR="00C07B56">
              <w:rPr>
                <w:sz w:val="28"/>
                <w:szCs w:val="28"/>
                <w:lang w:val="uz-Cyrl-UZ"/>
              </w:rPr>
              <w:t>-</w:t>
            </w:r>
            <w:r>
              <w:rPr>
                <w:sz w:val="28"/>
                <w:szCs w:val="28"/>
                <w:lang w:val="uz-Cyrl-UZ"/>
              </w:rPr>
              <w:t>ga</w:t>
            </w:r>
            <w:r w:rsidRPr="00D015B8">
              <w:rPr>
                <w:sz w:val="28"/>
                <w:szCs w:val="28"/>
                <w:lang w:val="uz-Cyrl-UZ"/>
              </w:rPr>
              <w:t xml:space="preserve"> </w:t>
            </w:r>
            <w:r>
              <w:rPr>
                <w:sz w:val="28"/>
                <w:szCs w:val="28"/>
                <w:lang w:val="uz-Cyrl-UZ"/>
              </w:rPr>
              <w:t>ulangan</w:t>
            </w:r>
            <w:r w:rsidRPr="00D015B8">
              <w:rPr>
                <w:sz w:val="28"/>
                <w:szCs w:val="28"/>
                <w:lang w:val="uz-Cyrl-UZ"/>
              </w:rPr>
              <w:t xml:space="preserve"> </w:t>
            </w:r>
            <w:r>
              <w:rPr>
                <w:sz w:val="28"/>
                <w:szCs w:val="28"/>
                <w:lang w:val="uz-Cyrl-UZ"/>
              </w:rPr>
              <w:t>holda, qandaydir qurilmaning ishlamay qolishiga tez javob bera olish</w:t>
            </w:r>
            <w:r w:rsidRPr="00D015B8">
              <w:rPr>
                <w:sz w:val="28"/>
                <w:szCs w:val="28"/>
                <w:lang w:val="uz-Cyrl-UZ"/>
              </w:rPr>
              <w:t xml:space="preserve"> </w:t>
            </w:r>
            <w:r>
              <w:rPr>
                <w:sz w:val="28"/>
                <w:szCs w:val="28"/>
                <w:lang w:val="uz-Cyrl-UZ"/>
              </w:rPr>
              <w:t>qobi</w:t>
            </w:r>
            <w:r w:rsidR="00C07B56">
              <w:rPr>
                <w:sz w:val="28"/>
                <w:szCs w:val="28"/>
                <w:lang w:val="uz-Cyrl-UZ"/>
              </w:rPr>
              <w:t>-</w:t>
            </w:r>
            <w:r>
              <w:rPr>
                <w:sz w:val="28"/>
                <w:szCs w:val="28"/>
                <w:lang w:val="uz-Cyrl-UZ"/>
              </w:rPr>
              <w:t>liyati.</w:t>
            </w:r>
          </w:p>
          <w:p w:rsidR="00C16851" w:rsidRPr="00235D03" w:rsidRDefault="00C16851" w:rsidP="003A7C3D">
            <w:pPr>
              <w:tabs>
                <w:tab w:val="left" w:pos="4320"/>
                <w:tab w:val="left" w:pos="4500"/>
              </w:tabs>
              <w:jc w:val="both"/>
              <w:rPr>
                <w:sz w:val="28"/>
                <w:szCs w:val="28"/>
              </w:rPr>
            </w:pPr>
          </w:p>
          <w:p w:rsidR="00C07B56" w:rsidRDefault="00C16851" w:rsidP="003A7C3D">
            <w:pPr>
              <w:tabs>
                <w:tab w:val="left" w:pos="4320"/>
                <w:tab w:val="left" w:pos="4500"/>
              </w:tabs>
              <w:jc w:val="both"/>
              <w:rPr>
                <w:sz w:val="28"/>
                <w:szCs w:val="28"/>
                <w:lang w:val="uz-Cyrl-UZ"/>
              </w:rPr>
            </w:pPr>
            <w:r w:rsidRPr="00D015B8">
              <w:rPr>
                <w:sz w:val="28"/>
                <w:szCs w:val="28"/>
                <w:lang w:val="uz-Cyrl-UZ"/>
              </w:rPr>
              <w:t xml:space="preserve">Кластерли конфигурацияларда </w:t>
            </w:r>
            <w:r>
              <w:rPr>
                <w:sz w:val="28"/>
                <w:szCs w:val="28"/>
                <w:lang w:val="uz-Cyrl-UZ"/>
              </w:rPr>
              <w:t xml:space="preserve">– </w:t>
            </w:r>
            <w:r w:rsidRPr="00D015B8">
              <w:rPr>
                <w:sz w:val="28"/>
                <w:szCs w:val="28"/>
                <w:lang w:val="uz-Cyrl-UZ"/>
              </w:rPr>
              <w:t>тизимнинг</w:t>
            </w:r>
            <w:r>
              <w:rPr>
                <w:sz w:val="28"/>
                <w:szCs w:val="28"/>
              </w:rPr>
              <w:t>,</w:t>
            </w:r>
            <w:r w:rsidRPr="00D015B8">
              <w:rPr>
                <w:sz w:val="28"/>
                <w:szCs w:val="28"/>
                <w:lang w:val="uz-Cyrl-UZ"/>
              </w:rPr>
              <w:t xml:space="preserve"> </w:t>
            </w:r>
            <w:r>
              <w:rPr>
                <w:sz w:val="28"/>
                <w:szCs w:val="28"/>
                <w:lang w:val="uz-Cyrl-UZ"/>
              </w:rPr>
              <w:t xml:space="preserve">ишлаш қобилиятини сақлаб қолган </w:t>
            </w:r>
            <w:r w:rsidRPr="00D015B8">
              <w:rPr>
                <w:sz w:val="28"/>
                <w:szCs w:val="28"/>
                <w:lang w:val="uz-Cyrl-UZ"/>
              </w:rPr>
              <w:t xml:space="preserve">бошқа қурилмага уланган </w:t>
            </w:r>
            <w:r>
              <w:rPr>
                <w:sz w:val="28"/>
                <w:szCs w:val="28"/>
                <w:lang w:val="uz-Cyrl-UZ"/>
              </w:rPr>
              <w:t>ҳолда, қандайдир қурилманинг ишламай қолишига тез жавоб бера о</w:t>
            </w:r>
            <w:r w:rsidRPr="00D015B8">
              <w:rPr>
                <w:sz w:val="28"/>
                <w:szCs w:val="28"/>
                <w:lang w:val="uz-Cyrl-UZ"/>
              </w:rPr>
              <w:t>лиш қобилияти</w:t>
            </w:r>
            <w:r>
              <w:rPr>
                <w:sz w:val="28"/>
                <w:szCs w:val="28"/>
                <w:lang w:val="uz-Cyrl-UZ"/>
              </w:rPr>
              <w:t xml:space="preserve">. </w:t>
            </w:r>
          </w:p>
          <w:p w:rsidR="006754B4" w:rsidRDefault="006754B4" w:rsidP="003A7C3D">
            <w:pPr>
              <w:tabs>
                <w:tab w:val="left" w:pos="4320"/>
                <w:tab w:val="left" w:pos="4500"/>
              </w:tabs>
              <w:jc w:val="both"/>
              <w:rPr>
                <w:sz w:val="28"/>
                <w:szCs w:val="28"/>
                <w:lang w:val="uz-Cyrl-UZ"/>
              </w:rPr>
            </w:pPr>
          </w:p>
          <w:p w:rsidR="006754B4" w:rsidRPr="00B25392" w:rsidRDefault="006754B4" w:rsidP="003A7C3D">
            <w:pPr>
              <w:tabs>
                <w:tab w:val="left" w:pos="4320"/>
                <w:tab w:val="left" w:pos="4500"/>
              </w:tabs>
              <w:jc w:val="both"/>
              <w:rPr>
                <w:sz w:val="28"/>
                <w:szCs w:val="28"/>
                <w:lang w:val="uz-Cyrl-UZ"/>
              </w:rPr>
            </w:pPr>
          </w:p>
        </w:tc>
      </w:tr>
      <w:tr w:rsidR="00C16851" w:rsidRPr="00971DA5">
        <w:trPr>
          <w:tblCellSpacing w:w="0" w:type="dxa"/>
          <w:jc w:val="center"/>
        </w:trPr>
        <w:tc>
          <w:tcPr>
            <w:tcW w:w="2079" w:type="pct"/>
          </w:tcPr>
          <w:p w:rsidR="00C16851" w:rsidRPr="00844AE4" w:rsidRDefault="00C16851" w:rsidP="003A7C3D">
            <w:pPr>
              <w:tabs>
                <w:tab w:val="left" w:pos="4320"/>
                <w:tab w:val="left" w:pos="4500"/>
              </w:tabs>
              <w:rPr>
                <w:b/>
                <w:sz w:val="28"/>
                <w:szCs w:val="28"/>
                <w:lang w:val="uz-Cyrl-UZ"/>
              </w:rPr>
            </w:pPr>
            <w:r w:rsidRPr="00844AE4">
              <w:rPr>
                <w:b/>
                <w:sz w:val="28"/>
                <w:szCs w:val="28"/>
                <w:lang w:val="uz-Cyrl-UZ"/>
              </w:rPr>
              <w:t>Общий решатель проблем</w:t>
            </w:r>
          </w:p>
          <w:p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um</w:t>
            </w:r>
            <w:r w:rsidRPr="00844AE4">
              <w:rPr>
                <w:sz w:val="28"/>
                <w:szCs w:val="28"/>
                <w:lang w:val="uz-Cyrl-UZ"/>
              </w:rPr>
              <w:t>u</w:t>
            </w:r>
            <w:r>
              <w:rPr>
                <w:sz w:val="28"/>
                <w:szCs w:val="28"/>
                <w:lang w:val="uz-Cyrl-UZ"/>
              </w:rPr>
              <w:t>mi</w:t>
            </w:r>
            <w:r w:rsidRPr="00844AE4">
              <w:rPr>
                <w:sz w:val="28"/>
                <w:szCs w:val="28"/>
                <w:lang w:val="uz-Cyrl-UZ"/>
              </w:rPr>
              <w:t>y muammolarni hal qiluvchi</w:t>
            </w:r>
          </w:p>
          <w:p w:rsidR="00C16851" w:rsidRDefault="00C16851" w:rsidP="003A7C3D">
            <w:pPr>
              <w:tabs>
                <w:tab w:val="left" w:pos="4320"/>
                <w:tab w:val="left" w:pos="4500"/>
              </w:tabs>
              <w:rPr>
                <w:sz w:val="28"/>
                <w:szCs w:val="28"/>
                <w:lang w:val="en-US"/>
              </w:rPr>
            </w:pPr>
            <w:r>
              <w:rPr>
                <w:b/>
                <w:sz w:val="28"/>
                <w:szCs w:val="28"/>
                <w:lang w:val="uz-Cyrl-UZ"/>
              </w:rPr>
              <w:t xml:space="preserve">    </w:t>
            </w:r>
            <w:r>
              <w:rPr>
                <w:sz w:val="28"/>
                <w:szCs w:val="28"/>
                <w:lang w:val="uz-Cyrl-UZ"/>
              </w:rPr>
              <w:t xml:space="preserve">   ум</w:t>
            </w:r>
            <w:r>
              <w:rPr>
                <w:sz w:val="28"/>
                <w:szCs w:val="28"/>
              </w:rPr>
              <w:t>у</w:t>
            </w:r>
            <w:r>
              <w:rPr>
                <w:sz w:val="28"/>
                <w:szCs w:val="28"/>
                <w:lang w:val="uz-Cyrl-UZ"/>
              </w:rPr>
              <w:t>ми</w:t>
            </w:r>
            <w:r>
              <w:rPr>
                <w:sz w:val="28"/>
                <w:szCs w:val="28"/>
              </w:rPr>
              <w:t>й</w:t>
            </w:r>
            <w:r w:rsidRPr="00971DA5">
              <w:rPr>
                <w:sz w:val="28"/>
                <w:szCs w:val="28"/>
                <w:lang w:val="en-US"/>
              </w:rPr>
              <w:t xml:space="preserve"> </w:t>
            </w:r>
            <w:r>
              <w:rPr>
                <w:sz w:val="28"/>
                <w:szCs w:val="28"/>
              </w:rPr>
              <w:t>муаммоларни</w:t>
            </w:r>
            <w:r w:rsidRPr="00971DA5">
              <w:rPr>
                <w:sz w:val="28"/>
                <w:szCs w:val="28"/>
                <w:lang w:val="en-US"/>
              </w:rPr>
              <w:t xml:space="preserve"> </w:t>
            </w:r>
            <w:r>
              <w:rPr>
                <w:sz w:val="28"/>
                <w:szCs w:val="28"/>
              </w:rPr>
              <w:t>ҳал</w:t>
            </w:r>
            <w:r w:rsidRPr="00971DA5">
              <w:rPr>
                <w:sz w:val="28"/>
                <w:szCs w:val="28"/>
                <w:lang w:val="en-US"/>
              </w:rPr>
              <w:t xml:space="preserve"> </w:t>
            </w:r>
            <w:r>
              <w:rPr>
                <w:sz w:val="28"/>
                <w:szCs w:val="28"/>
              </w:rPr>
              <w:t>қилувчи</w:t>
            </w:r>
          </w:p>
          <w:p w:rsidR="00C16851" w:rsidRPr="00D91D42" w:rsidRDefault="00C16851" w:rsidP="003A7C3D">
            <w:pPr>
              <w:tabs>
                <w:tab w:val="left" w:pos="4320"/>
                <w:tab w:val="left" w:pos="4500"/>
              </w:tabs>
              <w:rPr>
                <w:sz w:val="28"/>
                <w:szCs w:val="28"/>
                <w:lang w:val="en-US"/>
              </w:rPr>
            </w:pPr>
            <w:r w:rsidRPr="00404F9B">
              <w:rPr>
                <w:b/>
                <w:sz w:val="28"/>
                <w:szCs w:val="28"/>
                <w:lang w:val="en-US"/>
              </w:rPr>
              <w:t xml:space="preserve">en </w:t>
            </w:r>
            <w:r w:rsidRPr="006F014D">
              <w:rPr>
                <w:sz w:val="28"/>
                <w:szCs w:val="28"/>
                <w:lang w:val="en-US"/>
              </w:rPr>
              <w:t xml:space="preserve">- </w:t>
            </w:r>
            <w:r w:rsidRPr="00851FCC">
              <w:rPr>
                <w:sz w:val="28"/>
                <w:szCs w:val="28"/>
                <w:lang w:val="en-US"/>
              </w:rPr>
              <w:t xml:space="preserve">general problem solver </w:t>
            </w:r>
          </w:p>
        </w:tc>
        <w:tc>
          <w:tcPr>
            <w:tcW w:w="2921" w:type="pct"/>
          </w:tcPr>
          <w:p w:rsidR="00C16851" w:rsidRDefault="00C16851" w:rsidP="003A7C3D">
            <w:pPr>
              <w:tabs>
                <w:tab w:val="left" w:pos="4320"/>
                <w:tab w:val="left" w:pos="4500"/>
              </w:tabs>
              <w:jc w:val="both"/>
              <w:rPr>
                <w:sz w:val="28"/>
                <w:szCs w:val="28"/>
                <w:lang w:val="uz-Cyrl-UZ"/>
              </w:rPr>
            </w:pPr>
            <w:r>
              <w:rPr>
                <w:sz w:val="28"/>
                <w:szCs w:val="28"/>
              </w:rPr>
              <w:t>Программа, предназначенная для решения большого класса задач с использованием методов ИИ.</w:t>
            </w:r>
          </w:p>
          <w:p w:rsidR="00C16851" w:rsidRPr="006754B4" w:rsidRDefault="00C16851" w:rsidP="003A7C3D">
            <w:pPr>
              <w:tabs>
                <w:tab w:val="left" w:pos="4320"/>
                <w:tab w:val="left" w:pos="4500"/>
              </w:tabs>
              <w:jc w:val="both"/>
              <w:rPr>
                <w:sz w:val="14"/>
                <w:szCs w:val="14"/>
              </w:rPr>
            </w:pPr>
          </w:p>
          <w:p w:rsidR="00C16851" w:rsidRDefault="00C16851" w:rsidP="003A7C3D">
            <w:pPr>
              <w:tabs>
                <w:tab w:val="left" w:pos="4320"/>
                <w:tab w:val="left" w:pos="4500"/>
              </w:tabs>
              <w:jc w:val="both"/>
              <w:rPr>
                <w:sz w:val="28"/>
                <w:szCs w:val="28"/>
                <w:lang w:val="en-US"/>
              </w:rPr>
            </w:pPr>
            <w:r>
              <w:rPr>
                <w:sz w:val="28"/>
                <w:szCs w:val="28"/>
                <w:lang w:val="uz-Cyrl-UZ"/>
              </w:rPr>
              <w:t>SI</w:t>
            </w:r>
            <w:r w:rsidRPr="00971DA5">
              <w:rPr>
                <w:sz w:val="28"/>
                <w:szCs w:val="28"/>
                <w:lang w:val="uz-Cyrl-UZ"/>
              </w:rPr>
              <w:t xml:space="preserve"> </w:t>
            </w:r>
            <w:r>
              <w:rPr>
                <w:sz w:val="28"/>
                <w:szCs w:val="28"/>
                <w:lang w:val="uz-Cyrl-UZ"/>
              </w:rPr>
              <w:t>metodlaridan</w:t>
            </w:r>
            <w:r w:rsidRPr="00971DA5">
              <w:rPr>
                <w:sz w:val="28"/>
                <w:szCs w:val="28"/>
                <w:lang w:val="uz-Cyrl-UZ"/>
              </w:rPr>
              <w:t xml:space="preserve"> </w:t>
            </w:r>
            <w:r>
              <w:rPr>
                <w:sz w:val="28"/>
                <w:szCs w:val="28"/>
                <w:lang w:val="uz-Cyrl-UZ"/>
              </w:rPr>
              <w:t>foydalanib</w:t>
            </w:r>
            <w:r w:rsidRPr="00971DA5">
              <w:rPr>
                <w:sz w:val="28"/>
                <w:szCs w:val="28"/>
                <w:lang w:val="uz-Cyrl-UZ"/>
              </w:rPr>
              <w:t xml:space="preserve">, </w:t>
            </w:r>
            <w:r>
              <w:rPr>
                <w:sz w:val="28"/>
                <w:szCs w:val="28"/>
                <w:lang w:val="uz-Cyrl-UZ"/>
              </w:rPr>
              <w:t>vazifalarning</w:t>
            </w:r>
            <w:r w:rsidRPr="00971DA5">
              <w:rPr>
                <w:sz w:val="28"/>
                <w:szCs w:val="28"/>
                <w:lang w:val="uz-Cyrl-UZ"/>
              </w:rPr>
              <w:t xml:space="preserve"> </w:t>
            </w:r>
            <w:r>
              <w:rPr>
                <w:sz w:val="28"/>
                <w:szCs w:val="28"/>
                <w:lang w:val="uz-Cyrl-UZ"/>
              </w:rPr>
              <w:t>katta</w:t>
            </w:r>
            <w:r w:rsidRPr="00971DA5">
              <w:rPr>
                <w:sz w:val="28"/>
                <w:szCs w:val="28"/>
                <w:lang w:val="uz-Cyrl-UZ"/>
              </w:rPr>
              <w:t xml:space="preserve"> </w:t>
            </w:r>
            <w:r>
              <w:rPr>
                <w:sz w:val="28"/>
                <w:szCs w:val="28"/>
                <w:lang w:val="uz-Cyrl-UZ"/>
              </w:rPr>
              <w:t>turkumini</w:t>
            </w:r>
            <w:r w:rsidRPr="00971DA5">
              <w:rPr>
                <w:sz w:val="28"/>
                <w:szCs w:val="28"/>
                <w:lang w:val="uz-Cyrl-UZ"/>
              </w:rPr>
              <w:t xml:space="preserve"> </w:t>
            </w:r>
            <w:r>
              <w:rPr>
                <w:sz w:val="28"/>
                <w:szCs w:val="28"/>
                <w:lang w:val="uz-Cyrl-UZ"/>
              </w:rPr>
              <w:t>hal</w:t>
            </w:r>
            <w:r w:rsidRPr="00971DA5">
              <w:rPr>
                <w:sz w:val="28"/>
                <w:szCs w:val="28"/>
                <w:lang w:val="uz-Cyrl-UZ"/>
              </w:rPr>
              <w:t xml:space="preserve"> </w:t>
            </w:r>
            <w:r>
              <w:rPr>
                <w:sz w:val="28"/>
                <w:szCs w:val="28"/>
                <w:lang w:val="uz-Cyrl-UZ"/>
              </w:rPr>
              <w:t>qilish</w:t>
            </w:r>
            <w:r w:rsidRPr="00971DA5">
              <w:rPr>
                <w:sz w:val="28"/>
                <w:szCs w:val="28"/>
                <w:lang w:val="uz-Cyrl-UZ"/>
              </w:rPr>
              <w:t xml:space="preserve"> </w:t>
            </w:r>
            <w:r>
              <w:rPr>
                <w:sz w:val="28"/>
                <w:szCs w:val="28"/>
                <w:lang w:val="uz-Cyrl-UZ"/>
              </w:rPr>
              <w:t>uchun</w:t>
            </w:r>
            <w:r w:rsidRPr="00971DA5">
              <w:rPr>
                <w:sz w:val="28"/>
                <w:szCs w:val="28"/>
                <w:lang w:val="uz-Cyrl-UZ"/>
              </w:rPr>
              <w:t xml:space="preserve"> </w:t>
            </w:r>
            <w:r>
              <w:rPr>
                <w:sz w:val="28"/>
                <w:szCs w:val="28"/>
                <w:lang w:val="uz-Cyrl-UZ"/>
              </w:rPr>
              <w:t>mo‘ljallangan</w:t>
            </w:r>
            <w:r w:rsidRPr="00971DA5">
              <w:rPr>
                <w:sz w:val="28"/>
                <w:szCs w:val="28"/>
                <w:lang w:val="uz-Cyrl-UZ"/>
              </w:rPr>
              <w:t xml:space="preserve"> </w:t>
            </w:r>
            <w:r>
              <w:rPr>
                <w:sz w:val="28"/>
                <w:szCs w:val="28"/>
                <w:lang w:val="uz-Cyrl-UZ"/>
              </w:rPr>
              <w:t>dastur</w:t>
            </w:r>
            <w:r w:rsidRPr="00971DA5">
              <w:rPr>
                <w:sz w:val="28"/>
                <w:szCs w:val="28"/>
                <w:lang w:val="uz-Cyrl-UZ"/>
              </w:rPr>
              <w:t>.</w:t>
            </w:r>
          </w:p>
          <w:p w:rsidR="00C16851" w:rsidRPr="006754B4" w:rsidRDefault="00C16851" w:rsidP="003A7C3D">
            <w:pPr>
              <w:tabs>
                <w:tab w:val="left" w:pos="4320"/>
                <w:tab w:val="left" w:pos="4500"/>
              </w:tabs>
              <w:jc w:val="both"/>
              <w:rPr>
                <w:sz w:val="14"/>
                <w:szCs w:val="14"/>
                <w:lang w:val="en-US"/>
              </w:rPr>
            </w:pPr>
          </w:p>
          <w:p w:rsidR="00C16851" w:rsidRPr="00971DA5" w:rsidRDefault="00C16851" w:rsidP="003A7C3D">
            <w:pPr>
              <w:tabs>
                <w:tab w:val="left" w:pos="4320"/>
                <w:tab w:val="left" w:pos="4500"/>
              </w:tabs>
              <w:jc w:val="both"/>
              <w:rPr>
                <w:sz w:val="28"/>
                <w:szCs w:val="28"/>
                <w:lang w:val="uz-Cyrl-UZ"/>
              </w:rPr>
            </w:pPr>
            <w:r w:rsidRPr="00971DA5">
              <w:rPr>
                <w:sz w:val="28"/>
                <w:szCs w:val="28"/>
                <w:lang w:val="uz-Cyrl-UZ"/>
              </w:rPr>
              <w:t>СИ методларидан фойдаланиб, вазифалар</w:t>
            </w:r>
            <w:r w:rsidR="00C07B56">
              <w:rPr>
                <w:sz w:val="28"/>
                <w:szCs w:val="28"/>
                <w:lang w:val="uz-Cyrl-UZ"/>
              </w:rPr>
              <w:t>-</w:t>
            </w:r>
            <w:r w:rsidRPr="00971DA5">
              <w:rPr>
                <w:sz w:val="28"/>
                <w:szCs w:val="28"/>
                <w:lang w:val="uz-Cyrl-UZ"/>
              </w:rPr>
              <w:t>нинг катта туркумини ҳал қилиш учун мўлжалланган дастур.</w:t>
            </w:r>
          </w:p>
        </w:tc>
      </w:tr>
      <w:tr w:rsidR="00C16851" w:rsidRPr="001E73FF">
        <w:trPr>
          <w:tblCellSpacing w:w="0" w:type="dxa"/>
          <w:jc w:val="center"/>
        </w:trPr>
        <w:tc>
          <w:tcPr>
            <w:tcW w:w="2079" w:type="pct"/>
          </w:tcPr>
          <w:p w:rsidR="00C16851" w:rsidRPr="00B63DC0" w:rsidRDefault="00C16851" w:rsidP="003A7C3D">
            <w:pPr>
              <w:tabs>
                <w:tab w:val="left" w:pos="4320"/>
                <w:tab w:val="left" w:pos="4500"/>
              </w:tabs>
              <w:rPr>
                <w:b/>
                <w:sz w:val="28"/>
                <w:szCs w:val="28"/>
                <w:lang w:val="uz-Cyrl-UZ"/>
              </w:rPr>
            </w:pPr>
            <w:r w:rsidRPr="00B63DC0">
              <w:rPr>
                <w:b/>
                <w:sz w:val="28"/>
                <w:szCs w:val="28"/>
                <w:lang w:val="uz-Cyrl-UZ"/>
              </w:rPr>
              <w:t>Объект</w:t>
            </w:r>
          </w:p>
          <w:p w:rsidR="00C16851" w:rsidRPr="00B63DC0" w:rsidRDefault="00C16851" w:rsidP="003A7C3D">
            <w:pPr>
              <w:tabs>
                <w:tab w:val="left" w:pos="4320"/>
                <w:tab w:val="left" w:pos="4500"/>
              </w:tabs>
              <w:rPr>
                <w:bCs/>
                <w:color w:val="000000"/>
                <w:sz w:val="28"/>
                <w:szCs w:val="28"/>
                <w:lang w:val="uz-Cyrl-UZ"/>
              </w:rPr>
            </w:pPr>
            <w:r w:rsidRPr="00B63DC0">
              <w:rPr>
                <w:b/>
                <w:bCs/>
                <w:color w:val="000000"/>
                <w:sz w:val="28"/>
                <w:szCs w:val="28"/>
                <w:lang w:val="uz-Cyrl-UZ"/>
              </w:rPr>
              <w:t xml:space="preserve">uz </w:t>
            </w:r>
            <w:r w:rsidRPr="00B63DC0">
              <w:rPr>
                <w:bCs/>
                <w:color w:val="000000"/>
                <w:sz w:val="28"/>
                <w:szCs w:val="28"/>
                <w:lang w:val="uz-Cyrl-UZ"/>
              </w:rPr>
              <w:t>-</w:t>
            </w:r>
            <w:r w:rsidRPr="00B63DC0">
              <w:rPr>
                <w:sz w:val="28"/>
                <w:szCs w:val="28"/>
                <w:lang w:val="uz-Cyrl-UZ"/>
              </w:rPr>
              <w:t xml:space="preserve"> obyekt</w:t>
            </w:r>
          </w:p>
          <w:p w:rsidR="00C16851" w:rsidRPr="00B63DC0" w:rsidRDefault="00C16851" w:rsidP="003A7C3D">
            <w:pPr>
              <w:tabs>
                <w:tab w:val="left" w:pos="4320"/>
                <w:tab w:val="left" w:pos="4500"/>
              </w:tabs>
              <w:rPr>
                <w:sz w:val="28"/>
                <w:szCs w:val="28"/>
                <w:lang w:val="uz-Cyrl-UZ"/>
              </w:rPr>
            </w:pPr>
            <w:r w:rsidRPr="00B63DC0">
              <w:rPr>
                <w:b/>
                <w:sz w:val="28"/>
                <w:szCs w:val="28"/>
                <w:lang w:val="uz-Cyrl-UZ"/>
              </w:rPr>
              <w:t xml:space="preserve">       </w:t>
            </w:r>
            <w:r w:rsidRPr="00B63DC0">
              <w:rPr>
                <w:sz w:val="28"/>
                <w:szCs w:val="28"/>
                <w:lang w:val="uz-Cyrl-UZ"/>
              </w:rPr>
              <w:t>объект</w:t>
            </w:r>
          </w:p>
          <w:p w:rsidR="00C16851" w:rsidRPr="00B63DC0" w:rsidRDefault="00C16851" w:rsidP="003A7C3D">
            <w:pPr>
              <w:tabs>
                <w:tab w:val="left" w:pos="4320"/>
                <w:tab w:val="left" w:pos="4500"/>
              </w:tabs>
              <w:rPr>
                <w:sz w:val="28"/>
                <w:szCs w:val="28"/>
                <w:lang w:val="uz-Cyrl-UZ"/>
              </w:rPr>
            </w:pPr>
            <w:r w:rsidRPr="00B63DC0">
              <w:rPr>
                <w:b/>
                <w:sz w:val="28"/>
                <w:szCs w:val="28"/>
                <w:lang w:val="uz-Cyrl-UZ"/>
              </w:rPr>
              <w:t xml:space="preserve">en </w:t>
            </w:r>
            <w:r w:rsidRPr="006F014D">
              <w:rPr>
                <w:sz w:val="28"/>
                <w:szCs w:val="28"/>
                <w:lang w:val="uz-Cyrl-UZ"/>
              </w:rPr>
              <w:t>-</w:t>
            </w:r>
            <w:r w:rsidRPr="00B63DC0">
              <w:rPr>
                <w:sz w:val="28"/>
                <w:szCs w:val="28"/>
                <w:lang w:val="uz-Cyrl-UZ"/>
              </w:rPr>
              <w:t xml:space="preserve"> object </w:t>
            </w:r>
          </w:p>
          <w:p w:rsidR="00C16851" w:rsidRPr="00B63DC0"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rPr>
            </w:pPr>
            <w:r w:rsidRPr="00B63DC0">
              <w:rPr>
                <w:sz w:val="28"/>
                <w:szCs w:val="28"/>
              </w:rPr>
              <w:t>1. Сложная структура данных в ООП</w:t>
            </w:r>
            <w:r w:rsidRPr="00B63DC0">
              <w:rPr>
                <w:sz w:val="28"/>
                <w:szCs w:val="28"/>
                <w:lang w:val="uz-Cyrl-UZ"/>
              </w:rPr>
              <w:t>.</w:t>
            </w:r>
            <w:r w:rsidRPr="00B63DC0">
              <w:rPr>
                <w:sz w:val="28"/>
                <w:szCs w:val="28"/>
              </w:rPr>
              <w:t xml:space="preserve"> </w:t>
            </w:r>
          </w:p>
          <w:p w:rsidR="00C16851" w:rsidRDefault="00C16851" w:rsidP="003A7C3D">
            <w:pPr>
              <w:tabs>
                <w:tab w:val="left" w:pos="4320"/>
                <w:tab w:val="left" w:pos="4500"/>
              </w:tabs>
              <w:jc w:val="both"/>
              <w:rPr>
                <w:sz w:val="28"/>
                <w:szCs w:val="28"/>
              </w:rPr>
            </w:pPr>
            <w:r w:rsidRPr="00B63DC0">
              <w:rPr>
                <w:sz w:val="28"/>
                <w:szCs w:val="28"/>
              </w:rPr>
              <w:t>2. Одна из составных частей компьютерного графического изображения</w:t>
            </w:r>
            <w:r w:rsidRPr="00B63DC0">
              <w:rPr>
                <w:sz w:val="28"/>
                <w:szCs w:val="28"/>
                <w:lang w:val="uz-Cyrl-UZ"/>
              </w:rPr>
              <w:t>.</w:t>
            </w:r>
            <w:r w:rsidRPr="00B63DC0">
              <w:rPr>
                <w:sz w:val="28"/>
                <w:szCs w:val="28"/>
              </w:rPr>
              <w:t xml:space="preserve"> </w:t>
            </w:r>
          </w:p>
          <w:p w:rsidR="00C16851" w:rsidRPr="00B63DC0" w:rsidRDefault="00C16851" w:rsidP="003A7C3D">
            <w:pPr>
              <w:tabs>
                <w:tab w:val="left" w:pos="4320"/>
                <w:tab w:val="left" w:pos="4500"/>
              </w:tabs>
              <w:jc w:val="both"/>
              <w:rPr>
                <w:sz w:val="28"/>
                <w:szCs w:val="28"/>
                <w:lang w:val="uz-Cyrl-UZ"/>
              </w:rPr>
            </w:pPr>
            <w:r w:rsidRPr="00B63DC0">
              <w:rPr>
                <w:sz w:val="28"/>
                <w:szCs w:val="28"/>
              </w:rPr>
              <w:t>3. Сокращенное название машинного кода.</w:t>
            </w:r>
          </w:p>
          <w:p w:rsidR="00C16851" w:rsidRPr="006754B4" w:rsidRDefault="00C16851" w:rsidP="003A7C3D">
            <w:pPr>
              <w:tabs>
                <w:tab w:val="left" w:pos="4320"/>
                <w:tab w:val="left" w:pos="4500"/>
              </w:tabs>
              <w:jc w:val="both"/>
              <w:rPr>
                <w:sz w:val="14"/>
                <w:szCs w:val="14"/>
              </w:rPr>
            </w:pPr>
          </w:p>
          <w:p w:rsidR="00C16851" w:rsidRPr="005B6905" w:rsidRDefault="00C16851" w:rsidP="003A7C3D">
            <w:pPr>
              <w:tabs>
                <w:tab w:val="left" w:pos="4320"/>
                <w:tab w:val="left" w:pos="4500"/>
              </w:tabs>
              <w:jc w:val="both"/>
              <w:rPr>
                <w:sz w:val="28"/>
                <w:szCs w:val="28"/>
                <w:lang w:val="en-US"/>
              </w:rPr>
            </w:pPr>
            <w:r w:rsidRPr="00B63DC0">
              <w:rPr>
                <w:sz w:val="28"/>
                <w:szCs w:val="28"/>
                <w:lang w:val="uz-Cyrl-UZ"/>
              </w:rPr>
              <w:t>1. OYD</w:t>
            </w:r>
            <w:r w:rsidRPr="00C07B56">
              <w:rPr>
                <w:sz w:val="28"/>
                <w:szCs w:val="28"/>
                <w:lang w:val="en-US"/>
              </w:rPr>
              <w:t xml:space="preserve"> </w:t>
            </w:r>
            <w:r w:rsidRPr="00B63DC0">
              <w:rPr>
                <w:sz w:val="28"/>
                <w:szCs w:val="28"/>
                <w:lang w:val="uz-Cyrl-UZ"/>
              </w:rPr>
              <w:t>da ma’lumotlarning murakkab struktu</w:t>
            </w:r>
            <w:r w:rsidR="00C07B56">
              <w:rPr>
                <w:sz w:val="28"/>
                <w:szCs w:val="28"/>
                <w:lang w:val="uz-Cyrl-UZ"/>
              </w:rPr>
              <w:t>-</w:t>
            </w:r>
            <w:r w:rsidRPr="00B63DC0">
              <w:rPr>
                <w:sz w:val="28"/>
                <w:szCs w:val="28"/>
                <w:lang w:val="uz-Cyrl-UZ"/>
              </w:rPr>
              <w:t xml:space="preserve">rasi. </w:t>
            </w:r>
            <w:r w:rsidRPr="00B63DC0">
              <w:rPr>
                <w:sz w:val="28"/>
                <w:szCs w:val="28"/>
                <w:lang w:val="uz-Cyrl-UZ"/>
              </w:rPr>
              <w:br/>
              <w:t xml:space="preserve">2. Kompyuterda grafik tasvirlash tarkibiy qismlaridan biri. </w:t>
            </w:r>
          </w:p>
          <w:p w:rsidR="00C16851" w:rsidRPr="00B63DC0" w:rsidRDefault="00C16851" w:rsidP="003A7C3D">
            <w:pPr>
              <w:tabs>
                <w:tab w:val="left" w:pos="4320"/>
                <w:tab w:val="left" w:pos="4500"/>
              </w:tabs>
              <w:jc w:val="both"/>
              <w:rPr>
                <w:sz w:val="28"/>
                <w:szCs w:val="28"/>
                <w:lang w:val="en-US"/>
              </w:rPr>
            </w:pPr>
            <w:r w:rsidRPr="00B63DC0">
              <w:rPr>
                <w:sz w:val="28"/>
                <w:szCs w:val="28"/>
                <w:lang w:val="uz-Cyrl-UZ"/>
              </w:rPr>
              <w:t xml:space="preserve">3. </w:t>
            </w:r>
            <w:r w:rsidRPr="00B63DC0">
              <w:rPr>
                <w:sz w:val="28"/>
                <w:szCs w:val="28"/>
                <w:lang w:val="en-US"/>
              </w:rPr>
              <w:t>M</w:t>
            </w:r>
            <w:r w:rsidRPr="00B63DC0">
              <w:rPr>
                <w:sz w:val="28"/>
                <w:szCs w:val="28"/>
                <w:lang w:val="uz-Cyrl-UZ"/>
              </w:rPr>
              <w:t>ashina kodining qisqartiri</w:t>
            </w:r>
            <w:r w:rsidRPr="00B63DC0">
              <w:rPr>
                <w:sz w:val="28"/>
                <w:szCs w:val="28"/>
                <w:lang w:val="en-US"/>
              </w:rPr>
              <w:t>lgan nomlanishi.</w:t>
            </w:r>
          </w:p>
          <w:p w:rsidR="00C16851" w:rsidRPr="006754B4" w:rsidRDefault="00C16851" w:rsidP="003A7C3D">
            <w:pPr>
              <w:tabs>
                <w:tab w:val="left" w:pos="4320"/>
                <w:tab w:val="left" w:pos="4500"/>
              </w:tabs>
              <w:jc w:val="both"/>
              <w:rPr>
                <w:sz w:val="14"/>
                <w:szCs w:val="14"/>
                <w:lang w:val="en-US"/>
              </w:rPr>
            </w:pPr>
          </w:p>
          <w:p w:rsidR="00C16851" w:rsidRDefault="00C16851" w:rsidP="003A7C3D">
            <w:pPr>
              <w:tabs>
                <w:tab w:val="left" w:pos="4320"/>
                <w:tab w:val="left" w:pos="4500"/>
              </w:tabs>
              <w:jc w:val="both"/>
              <w:rPr>
                <w:sz w:val="28"/>
                <w:szCs w:val="28"/>
              </w:rPr>
            </w:pPr>
            <w:r w:rsidRPr="00B63DC0">
              <w:rPr>
                <w:sz w:val="28"/>
                <w:szCs w:val="28"/>
                <w:lang w:val="uz-Cyrl-UZ"/>
              </w:rPr>
              <w:t>1. ОЙД</w:t>
            </w:r>
            <w:r w:rsidRPr="00C07B56">
              <w:rPr>
                <w:sz w:val="28"/>
                <w:szCs w:val="28"/>
              </w:rPr>
              <w:t xml:space="preserve"> </w:t>
            </w:r>
            <w:r w:rsidRPr="00B63DC0">
              <w:rPr>
                <w:sz w:val="28"/>
                <w:szCs w:val="28"/>
                <w:lang w:val="uz-Cyrl-UZ"/>
              </w:rPr>
              <w:t>да маълумотларнинг мураккаб струк</w:t>
            </w:r>
            <w:r w:rsidR="00C07B56">
              <w:rPr>
                <w:sz w:val="28"/>
                <w:szCs w:val="28"/>
                <w:lang w:val="uz-Cyrl-UZ"/>
              </w:rPr>
              <w:t>-</w:t>
            </w:r>
            <w:r w:rsidRPr="00B63DC0">
              <w:rPr>
                <w:sz w:val="28"/>
                <w:szCs w:val="28"/>
                <w:lang w:val="uz-Cyrl-UZ"/>
              </w:rPr>
              <w:t xml:space="preserve">тураси. </w:t>
            </w:r>
            <w:r w:rsidRPr="00B63DC0">
              <w:rPr>
                <w:sz w:val="28"/>
                <w:szCs w:val="28"/>
                <w:lang w:val="uz-Cyrl-UZ"/>
              </w:rPr>
              <w:br/>
              <w:t>2. Компьютерда график тасвирлаш таркибий қисмлар</w:t>
            </w:r>
            <w:r>
              <w:rPr>
                <w:sz w:val="28"/>
                <w:szCs w:val="28"/>
              </w:rPr>
              <w:t>и</w:t>
            </w:r>
            <w:r w:rsidRPr="00B63DC0">
              <w:rPr>
                <w:sz w:val="28"/>
                <w:szCs w:val="28"/>
                <w:lang w:val="uz-Cyrl-UZ"/>
              </w:rPr>
              <w:t xml:space="preserve">дан бири. </w:t>
            </w:r>
          </w:p>
          <w:p w:rsidR="00C16851" w:rsidRPr="00B63DC0" w:rsidRDefault="00C16851" w:rsidP="003A7C3D">
            <w:pPr>
              <w:tabs>
                <w:tab w:val="left" w:pos="4320"/>
                <w:tab w:val="left" w:pos="4500"/>
              </w:tabs>
              <w:jc w:val="both"/>
              <w:rPr>
                <w:sz w:val="28"/>
                <w:szCs w:val="28"/>
              </w:rPr>
            </w:pPr>
            <w:r w:rsidRPr="00B63DC0">
              <w:rPr>
                <w:sz w:val="28"/>
                <w:szCs w:val="28"/>
                <w:lang w:val="uz-Cyrl-UZ"/>
              </w:rPr>
              <w:t xml:space="preserve">3. </w:t>
            </w:r>
            <w:r w:rsidRPr="00B63DC0">
              <w:rPr>
                <w:sz w:val="28"/>
                <w:szCs w:val="28"/>
              </w:rPr>
              <w:t>М</w:t>
            </w:r>
            <w:r w:rsidRPr="00B63DC0">
              <w:rPr>
                <w:sz w:val="28"/>
                <w:szCs w:val="28"/>
                <w:lang w:val="uz-Cyrl-UZ"/>
              </w:rPr>
              <w:t>ашина кодининг қисқартири</w:t>
            </w:r>
            <w:r w:rsidRPr="00B63DC0">
              <w:rPr>
                <w:sz w:val="28"/>
                <w:szCs w:val="28"/>
              </w:rPr>
              <w:t>лган ном</w:t>
            </w:r>
            <w:r>
              <w:rPr>
                <w:sz w:val="28"/>
                <w:szCs w:val="28"/>
              </w:rPr>
              <w:t>-</w:t>
            </w:r>
            <w:r w:rsidRPr="00B63DC0">
              <w:rPr>
                <w:sz w:val="28"/>
                <w:szCs w:val="28"/>
              </w:rPr>
              <w:t>ланиши.</w:t>
            </w:r>
          </w:p>
        </w:tc>
      </w:tr>
      <w:tr w:rsidR="00C16851" w:rsidRPr="003E387B">
        <w:trPr>
          <w:tblCellSpacing w:w="0" w:type="dxa"/>
          <w:jc w:val="center"/>
        </w:trPr>
        <w:tc>
          <w:tcPr>
            <w:tcW w:w="2079" w:type="pct"/>
          </w:tcPr>
          <w:p w:rsidR="00C16851" w:rsidRPr="001E73FF" w:rsidRDefault="00C16851" w:rsidP="003A7C3D">
            <w:pPr>
              <w:rPr>
                <w:sz w:val="28"/>
                <w:szCs w:val="28"/>
                <w:lang w:val="uz-Cyrl-UZ"/>
              </w:rPr>
            </w:pPr>
            <w:r w:rsidRPr="00DE4143">
              <w:rPr>
                <w:b/>
                <w:sz w:val="28"/>
                <w:szCs w:val="28"/>
                <w:lang w:val="uz-Cyrl-UZ"/>
              </w:rPr>
              <w:t xml:space="preserve">Объектно-ориентированное программирование                                                                                 </w:t>
            </w:r>
            <w:r w:rsidRPr="001E73FF">
              <w:rPr>
                <w:b/>
                <w:bCs/>
                <w:sz w:val="28"/>
                <w:szCs w:val="28"/>
                <w:lang w:val="uz-Cyrl-UZ"/>
              </w:rPr>
              <w:t xml:space="preserve">uz </w:t>
            </w:r>
            <w:r w:rsidRPr="001E73FF">
              <w:rPr>
                <w:bCs/>
                <w:sz w:val="28"/>
                <w:szCs w:val="28"/>
                <w:lang w:val="uz-Cyrl-UZ"/>
              </w:rPr>
              <w:t>-</w:t>
            </w:r>
            <w:r w:rsidRPr="001E73FF">
              <w:rPr>
                <w:sz w:val="28"/>
                <w:szCs w:val="28"/>
                <w:lang w:val="uz-Cyrl-UZ"/>
              </w:rPr>
              <w:t xml:space="preserve"> obyektga yo‘naltirilgan </w:t>
            </w:r>
          </w:p>
          <w:p w:rsidR="00C16851" w:rsidRPr="001E73FF" w:rsidRDefault="00C16851" w:rsidP="003A7C3D">
            <w:pPr>
              <w:rPr>
                <w:b/>
                <w:sz w:val="28"/>
                <w:szCs w:val="28"/>
                <w:lang w:val="uz-Cyrl-UZ"/>
              </w:rPr>
            </w:pPr>
            <w:r w:rsidRPr="001E73FF">
              <w:rPr>
                <w:sz w:val="28"/>
                <w:szCs w:val="28"/>
                <w:lang w:val="uz-Cyrl-UZ"/>
              </w:rPr>
              <w:t xml:space="preserve">dasturlash   </w:t>
            </w:r>
          </w:p>
          <w:p w:rsidR="00C16851" w:rsidRPr="001E73FF" w:rsidRDefault="00C16851" w:rsidP="003A7C3D">
            <w:pPr>
              <w:rPr>
                <w:b/>
                <w:sz w:val="28"/>
                <w:szCs w:val="28"/>
                <w:lang w:val="uz-Cyrl-UZ"/>
              </w:rPr>
            </w:pPr>
            <w:r w:rsidRPr="001E73FF">
              <w:rPr>
                <w:sz w:val="28"/>
                <w:szCs w:val="28"/>
                <w:lang w:val="uz-Cyrl-UZ"/>
              </w:rPr>
              <w:t xml:space="preserve">       объектга йўналтирилган дастурлаш                                                                               </w:t>
            </w:r>
          </w:p>
          <w:p w:rsidR="00C16851" w:rsidRPr="00DE4143" w:rsidRDefault="00C16851" w:rsidP="003A7C3D">
            <w:pPr>
              <w:rPr>
                <w:sz w:val="28"/>
                <w:szCs w:val="28"/>
                <w:lang w:val="uz-Cyrl-UZ"/>
              </w:rPr>
            </w:pPr>
            <w:r w:rsidRPr="00DE4143">
              <w:rPr>
                <w:b/>
                <w:sz w:val="28"/>
                <w:szCs w:val="28"/>
                <w:lang w:val="en-US"/>
              </w:rPr>
              <w:t xml:space="preserve">en </w:t>
            </w:r>
            <w:r w:rsidRPr="00A073F2">
              <w:rPr>
                <w:sz w:val="28"/>
                <w:szCs w:val="28"/>
                <w:lang w:val="en-US"/>
              </w:rPr>
              <w:t>-</w:t>
            </w:r>
            <w:r w:rsidRPr="00DE4143">
              <w:rPr>
                <w:sz w:val="28"/>
                <w:szCs w:val="28"/>
                <w:lang w:val="uz-Cyrl-UZ"/>
              </w:rPr>
              <w:t xml:space="preserve"> object-oriented programming </w:t>
            </w:r>
          </w:p>
          <w:p w:rsidR="00C16851" w:rsidRPr="001E73FF" w:rsidRDefault="00C16851" w:rsidP="003A7C3D">
            <w:pPr>
              <w:tabs>
                <w:tab w:val="left" w:pos="4320"/>
                <w:tab w:val="left" w:pos="4500"/>
              </w:tabs>
              <w:rPr>
                <w:b/>
                <w:sz w:val="28"/>
                <w:szCs w:val="28"/>
                <w:lang w:val="uz-Cyrl-UZ"/>
              </w:rPr>
            </w:pPr>
          </w:p>
        </w:tc>
        <w:tc>
          <w:tcPr>
            <w:tcW w:w="2921" w:type="pct"/>
          </w:tcPr>
          <w:p w:rsidR="00C16851" w:rsidRPr="00EB4564" w:rsidRDefault="00C16851" w:rsidP="003A7C3D">
            <w:pPr>
              <w:jc w:val="both"/>
              <w:rPr>
                <w:sz w:val="28"/>
                <w:szCs w:val="28"/>
              </w:rPr>
            </w:pPr>
            <w:r w:rsidRPr="00EB4564">
              <w:rPr>
                <w:sz w:val="28"/>
                <w:szCs w:val="28"/>
              </w:rPr>
              <w:t xml:space="preserve">Методология программирования, основанная на представлении программы в виде совокупности объектов, каждый из которых является реализацией определенного типа, использующая механизм пересылки сообщений и классы, организованные в иерархию наследования.                                                                                 </w:t>
            </w:r>
          </w:p>
          <w:p w:rsidR="00C16851" w:rsidRPr="006754B4" w:rsidRDefault="00C16851" w:rsidP="003A7C3D">
            <w:pPr>
              <w:jc w:val="both"/>
              <w:rPr>
                <w:sz w:val="14"/>
                <w:szCs w:val="14"/>
              </w:rPr>
            </w:pPr>
          </w:p>
          <w:p w:rsidR="00C16851" w:rsidRPr="002A12CF" w:rsidRDefault="00C16851" w:rsidP="003A7C3D">
            <w:pPr>
              <w:jc w:val="both"/>
              <w:rPr>
                <w:sz w:val="28"/>
                <w:szCs w:val="28"/>
              </w:rPr>
            </w:pPr>
            <w:r w:rsidRPr="00EB4564">
              <w:rPr>
                <w:sz w:val="28"/>
                <w:szCs w:val="28"/>
              </w:rPr>
              <w:t>Dasturni, har biri muayyan turda amalga oshiriladigan ob</w:t>
            </w:r>
            <w:r w:rsidRPr="00EB4564">
              <w:rPr>
                <w:sz w:val="28"/>
                <w:szCs w:val="28"/>
                <w:lang w:val="en-US"/>
              </w:rPr>
              <w:t>y</w:t>
            </w:r>
            <w:r w:rsidRPr="00EB4564">
              <w:rPr>
                <w:sz w:val="28"/>
                <w:szCs w:val="28"/>
              </w:rPr>
              <w:t>ektlar yi</w:t>
            </w:r>
            <w:r>
              <w:rPr>
                <w:sz w:val="28"/>
                <w:szCs w:val="28"/>
              </w:rPr>
              <w:t>g‘i</w:t>
            </w:r>
            <w:r w:rsidRPr="00EB4564">
              <w:rPr>
                <w:sz w:val="28"/>
                <w:szCs w:val="28"/>
              </w:rPr>
              <w:t>ndisi k</w:t>
            </w:r>
            <w:r>
              <w:rPr>
                <w:sz w:val="28"/>
                <w:szCs w:val="28"/>
              </w:rPr>
              <w:t xml:space="preserve">o‘rinishida </w:t>
            </w:r>
            <w:r w:rsidRPr="00EB4564">
              <w:rPr>
                <w:sz w:val="28"/>
                <w:szCs w:val="28"/>
              </w:rPr>
              <w:t>taqdim etishga asoslangan, xabarlarni yuborish mexanizmidan va vorislik i</w:t>
            </w:r>
            <w:r w:rsidRPr="00EB4564">
              <w:rPr>
                <w:sz w:val="28"/>
                <w:szCs w:val="28"/>
                <w:lang w:val="en-US"/>
              </w:rPr>
              <w:t>y</w:t>
            </w:r>
            <w:r>
              <w:rPr>
                <w:sz w:val="28"/>
                <w:szCs w:val="28"/>
              </w:rPr>
              <w:t>erarxiyasiga birlash</w:t>
            </w:r>
            <w:r w:rsidRPr="00EB4564">
              <w:rPr>
                <w:sz w:val="28"/>
                <w:szCs w:val="28"/>
              </w:rPr>
              <w:t>tirilgan klasslardan foydalaniladigan dasturlash metodologiyasi.</w:t>
            </w:r>
          </w:p>
          <w:p w:rsidR="00C16851" w:rsidRPr="006754B4" w:rsidRDefault="00C16851" w:rsidP="003A7C3D">
            <w:pPr>
              <w:jc w:val="both"/>
              <w:rPr>
                <w:sz w:val="14"/>
                <w:szCs w:val="14"/>
              </w:rPr>
            </w:pPr>
          </w:p>
          <w:p w:rsidR="00C16851" w:rsidRPr="0086167C" w:rsidRDefault="00C16851" w:rsidP="003A7C3D">
            <w:pPr>
              <w:tabs>
                <w:tab w:val="left" w:pos="4320"/>
                <w:tab w:val="left" w:pos="4500"/>
              </w:tabs>
              <w:jc w:val="both"/>
              <w:rPr>
                <w:sz w:val="28"/>
                <w:szCs w:val="28"/>
              </w:rPr>
            </w:pPr>
            <w:r w:rsidRPr="00EB4564">
              <w:rPr>
                <w:sz w:val="28"/>
                <w:szCs w:val="28"/>
              </w:rPr>
              <w:t>Дастурни</w:t>
            </w:r>
            <w:r w:rsidRPr="002A12CF">
              <w:rPr>
                <w:sz w:val="28"/>
                <w:szCs w:val="28"/>
              </w:rPr>
              <w:t xml:space="preserve">, </w:t>
            </w:r>
            <w:r w:rsidRPr="00EB4564">
              <w:rPr>
                <w:sz w:val="28"/>
                <w:szCs w:val="28"/>
              </w:rPr>
              <w:t>ҳар</w:t>
            </w:r>
            <w:r w:rsidRPr="002A12CF">
              <w:rPr>
                <w:sz w:val="28"/>
                <w:szCs w:val="28"/>
              </w:rPr>
              <w:t xml:space="preserve"> </w:t>
            </w:r>
            <w:r w:rsidRPr="00EB4564">
              <w:rPr>
                <w:sz w:val="28"/>
                <w:szCs w:val="28"/>
              </w:rPr>
              <w:t>бири</w:t>
            </w:r>
            <w:r w:rsidRPr="002A12CF">
              <w:rPr>
                <w:sz w:val="28"/>
                <w:szCs w:val="28"/>
              </w:rPr>
              <w:t xml:space="preserve"> </w:t>
            </w:r>
            <w:r w:rsidRPr="00EB4564">
              <w:rPr>
                <w:sz w:val="28"/>
                <w:szCs w:val="28"/>
              </w:rPr>
              <w:t>муайян</w:t>
            </w:r>
            <w:r w:rsidRPr="002A12CF">
              <w:rPr>
                <w:sz w:val="28"/>
                <w:szCs w:val="28"/>
              </w:rPr>
              <w:t xml:space="preserve"> </w:t>
            </w:r>
            <w:r w:rsidRPr="00EB4564">
              <w:rPr>
                <w:sz w:val="28"/>
                <w:szCs w:val="28"/>
              </w:rPr>
              <w:t>турда</w:t>
            </w:r>
            <w:r w:rsidRPr="002A12CF">
              <w:rPr>
                <w:sz w:val="28"/>
                <w:szCs w:val="28"/>
              </w:rPr>
              <w:t xml:space="preserve"> </w:t>
            </w:r>
            <w:r w:rsidRPr="00EB4564">
              <w:rPr>
                <w:sz w:val="28"/>
                <w:szCs w:val="28"/>
              </w:rPr>
              <w:t>амалга</w:t>
            </w:r>
            <w:r w:rsidRPr="002A12CF">
              <w:rPr>
                <w:sz w:val="28"/>
                <w:szCs w:val="28"/>
              </w:rPr>
              <w:t xml:space="preserve"> </w:t>
            </w:r>
            <w:r w:rsidRPr="00EB4564">
              <w:rPr>
                <w:sz w:val="28"/>
                <w:szCs w:val="28"/>
              </w:rPr>
              <w:t>ошириладиган</w:t>
            </w:r>
            <w:r w:rsidRPr="002A12CF">
              <w:rPr>
                <w:sz w:val="28"/>
                <w:szCs w:val="28"/>
              </w:rPr>
              <w:t xml:space="preserve"> </w:t>
            </w:r>
            <w:r w:rsidRPr="00EB4564">
              <w:rPr>
                <w:sz w:val="28"/>
                <w:szCs w:val="28"/>
              </w:rPr>
              <w:t>объектлар</w:t>
            </w:r>
            <w:r w:rsidRPr="002A12CF">
              <w:rPr>
                <w:sz w:val="28"/>
                <w:szCs w:val="28"/>
              </w:rPr>
              <w:t xml:space="preserve"> </w:t>
            </w:r>
            <w:r w:rsidRPr="00EB4564">
              <w:rPr>
                <w:sz w:val="28"/>
                <w:szCs w:val="28"/>
              </w:rPr>
              <w:t>йиғиндиси</w:t>
            </w:r>
            <w:r w:rsidRPr="002A12CF">
              <w:rPr>
                <w:sz w:val="28"/>
                <w:szCs w:val="28"/>
              </w:rPr>
              <w:t xml:space="preserve"> </w:t>
            </w:r>
            <w:r w:rsidRPr="00EB4564">
              <w:rPr>
                <w:sz w:val="28"/>
                <w:szCs w:val="28"/>
              </w:rPr>
              <w:t>кўринишида</w:t>
            </w:r>
            <w:r w:rsidRPr="002A12CF">
              <w:rPr>
                <w:sz w:val="28"/>
                <w:szCs w:val="28"/>
              </w:rPr>
              <w:t xml:space="preserve"> </w:t>
            </w:r>
            <w:r w:rsidRPr="00EB4564">
              <w:rPr>
                <w:sz w:val="28"/>
                <w:szCs w:val="28"/>
              </w:rPr>
              <w:t>тақдим</w:t>
            </w:r>
            <w:r w:rsidRPr="002A12CF">
              <w:rPr>
                <w:sz w:val="28"/>
                <w:szCs w:val="28"/>
              </w:rPr>
              <w:t xml:space="preserve"> </w:t>
            </w:r>
            <w:r w:rsidRPr="00EB4564">
              <w:rPr>
                <w:sz w:val="28"/>
                <w:szCs w:val="28"/>
              </w:rPr>
              <w:t>этишга</w:t>
            </w:r>
            <w:r w:rsidRPr="002A12CF">
              <w:rPr>
                <w:sz w:val="28"/>
                <w:szCs w:val="28"/>
              </w:rPr>
              <w:t xml:space="preserve"> </w:t>
            </w:r>
            <w:r w:rsidRPr="00EB4564">
              <w:rPr>
                <w:sz w:val="28"/>
                <w:szCs w:val="28"/>
              </w:rPr>
              <w:t>асосланган</w:t>
            </w:r>
            <w:r w:rsidRPr="002A12CF">
              <w:rPr>
                <w:sz w:val="28"/>
                <w:szCs w:val="28"/>
              </w:rPr>
              <w:t xml:space="preserve">, </w:t>
            </w:r>
            <w:r w:rsidRPr="00EB4564">
              <w:rPr>
                <w:sz w:val="28"/>
                <w:szCs w:val="28"/>
              </w:rPr>
              <w:t>хабарлар</w:t>
            </w:r>
            <w:r w:rsidR="00C07B56">
              <w:rPr>
                <w:sz w:val="28"/>
                <w:szCs w:val="28"/>
              </w:rPr>
              <w:t>-</w:t>
            </w:r>
            <w:r w:rsidRPr="00EB4564">
              <w:rPr>
                <w:sz w:val="28"/>
                <w:szCs w:val="28"/>
              </w:rPr>
              <w:t>ни</w:t>
            </w:r>
            <w:r w:rsidRPr="002A12CF">
              <w:rPr>
                <w:sz w:val="28"/>
                <w:szCs w:val="28"/>
              </w:rPr>
              <w:t xml:space="preserve"> </w:t>
            </w:r>
            <w:r w:rsidRPr="00EB4564">
              <w:rPr>
                <w:sz w:val="28"/>
                <w:szCs w:val="28"/>
              </w:rPr>
              <w:t>юбориш</w:t>
            </w:r>
            <w:r w:rsidRPr="002A12CF">
              <w:rPr>
                <w:sz w:val="28"/>
                <w:szCs w:val="28"/>
              </w:rPr>
              <w:t xml:space="preserve"> </w:t>
            </w:r>
            <w:r w:rsidRPr="00EB4564">
              <w:rPr>
                <w:sz w:val="28"/>
                <w:szCs w:val="28"/>
              </w:rPr>
              <w:t>механизмидан</w:t>
            </w:r>
            <w:r w:rsidRPr="002A12CF">
              <w:rPr>
                <w:sz w:val="28"/>
                <w:szCs w:val="28"/>
              </w:rPr>
              <w:t xml:space="preserve"> </w:t>
            </w:r>
            <w:r w:rsidRPr="00EB4564">
              <w:rPr>
                <w:sz w:val="28"/>
                <w:szCs w:val="28"/>
              </w:rPr>
              <w:t>ва</w:t>
            </w:r>
            <w:r w:rsidRPr="002A12CF">
              <w:rPr>
                <w:sz w:val="28"/>
                <w:szCs w:val="28"/>
              </w:rPr>
              <w:t xml:space="preserve"> </w:t>
            </w:r>
            <w:r w:rsidRPr="00EB4564">
              <w:rPr>
                <w:sz w:val="28"/>
                <w:szCs w:val="28"/>
              </w:rPr>
              <w:t>ворислик</w:t>
            </w:r>
            <w:r w:rsidRPr="002A12CF">
              <w:rPr>
                <w:sz w:val="28"/>
                <w:szCs w:val="28"/>
              </w:rPr>
              <w:t xml:space="preserve"> </w:t>
            </w:r>
            <w:r w:rsidRPr="00EB4564">
              <w:rPr>
                <w:sz w:val="28"/>
                <w:szCs w:val="28"/>
              </w:rPr>
              <w:t>иер</w:t>
            </w:r>
            <w:r w:rsidR="00C07B56">
              <w:rPr>
                <w:sz w:val="28"/>
                <w:szCs w:val="28"/>
              </w:rPr>
              <w:t>-</w:t>
            </w:r>
            <w:r w:rsidRPr="00EB4564">
              <w:rPr>
                <w:sz w:val="28"/>
                <w:szCs w:val="28"/>
              </w:rPr>
              <w:t>архиясига</w:t>
            </w:r>
            <w:r w:rsidRPr="002A12CF">
              <w:rPr>
                <w:sz w:val="28"/>
                <w:szCs w:val="28"/>
              </w:rPr>
              <w:t xml:space="preserve"> </w:t>
            </w:r>
            <w:r w:rsidRPr="00EB4564">
              <w:rPr>
                <w:sz w:val="28"/>
                <w:szCs w:val="28"/>
              </w:rPr>
              <w:t>бирлаштирилган</w:t>
            </w:r>
            <w:r w:rsidRPr="002A12CF">
              <w:rPr>
                <w:sz w:val="28"/>
                <w:szCs w:val="28"/>
              </w:rPr>
              <w:t xml:space="preserve"> </w:t>
            </w:r>
            <w:r w:rsidRPr="00EB4564">
              <w:rPr>
                <w:sz w:val="28"/>
                <w:szCs w:val="28"/>
              </w:rPr>
              <w:t>класслардан</w:t>
            </w:r>
            <w:r w:rsidRPr="002A12CF">
              <w:rPr>
                <w:sz w:val="28"/>
                <w:szCs w:val="28"/>
              </w:rPr>
              <w:t xml:space="preserve"> </w:t>
            </w:r>
            <w:r w:rsidRPr="00EB4564">
              <w:rPr>
                <w:sz w:val="28"/>
                <w:szCs w:val="28"/>
              </w:rPr>
              <w:t>фой</w:t>
            </w:r>
            <w:r w:rsidR="00C07B56">
              <w:rPr>
                <w:sz w:val="28"/>
                <w:szCs w:val="28"/>
              </w:rPr>
              <w:t>-</w:t>
            </w:r>
            <w:r w:rsidRPr="00EB4564">
              <w:rPr>
                <w:sz w:val="28"/>
                <w:szCs w:val="28"/>
              </w:rPr>
              <w:t>даланиладиган</w:t>
            </w:r>
            <w:r w:rsidRPr="002A12CF">
              <w:rPr>
                <w:sz w:val="28"/>
                <w:szCs w:val="28"/>
              </w:rPr>
              <w:t xml:space="preserve">  </w:t>
            </w:r>
            <w:r w:rsidRPr="00EB4564">
              <w:rPr>
                <w:sz w:val="28"/>
                <w:szCs w:val="28"/>
              </w:rPr>
              <w:t>дастурлаш</w:t>
            </w:r>
            <w:r w:rsidRPr="002A12CF">
              <w:rPr>
                <w:sz w:val="28"/>
                <w:szCs w:val="28"/>
              </w:rPr>
              <w:t xml:space="preserve"> </w:t>
            </w:r>
            <w:r w:rsidRPr="00EB4564">
              <w:rPr>
                <w:sz w:val="28"/>
                <w:szCs w:val="28"/>
              </w:rPr>
              <w:t>методологияси</w:t>
            </w:r>
            <w:r w:rsidRPr="002A12CF">
              <w:rPr>
                <w:sz w:val="28"/>
                <w:szCs w:val="28"/>
              </w:rPr>
              <w:t>.</w:t>
            </w:r>
          </w:p>
        </w:tc>
      </w:tr>
      <w:tr w:rsidR="00C16851" w:rsidRPr="008607EC">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844AE4">
              <w:rPr>
                <w:b/>
                <w:sz w:val="28"/>
                <w:szCs w:val="28"/>
                <w:lang w:val="uz-Cyrl-UZ"/>
              </w:rPr>
              <w:t xml:space="preserve">Объем памяти </w:t>
            </w:r>
          </w:p>
          <w:p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xotira hajmi</w:t>
            </w:r>
          </w:p>
          <w:p w:rsidR="00C16851" w:rsidRPr="00844AE4" w:rsidRDefault="00C16851" w:rsidP="003A7C3D">
            <w:pPr>
              <w:tabs>
                <w:tab w:val="left" w:pos="4320"/>
                <w:tab w:val="left" w:pos="4500"/>
              </w:tabs>
              <w:rPr>
                <w:sz w:val="28"/>
                <w:szCs w:val="28"/>
                <w:lang w:val="uz-Cyrl-UZ"/>
              </w:rPr>
            </w:pPr>
            <w:r w:rsidRPr="00844AE4">
              <w:rPr>
                <w:sz w:val="28"/>
                <w:szCs w:val="28"/>
                <w:lang w:val="uz-Cyrl-UZ"/>
              </w:rPr>
              <w:t xml:space="preserve">       хотира ҳажми</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A073F2">
              <w:rPr>
                <w:sz w:val="28"/>
                <w:szCs w:val="28"/>
                <w:lang w:val="en-US"/>
              </w:rPr>
              <w:t>-</w:t>
            </w:r>
            <w:r w:rsidRPr="00B517F2">
              <w:rPr>
                <w:sz w:val="28"/>
                <w:szCs w:val="28"/>
                <w:lang w:val="en-US"/>
              </w:rPr>
              <w:t xml:space="preserve"> memory capacity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Максимальное</w:t>
            </w:r>
            <w:r w:rsidRPr="004E6C63">
              <w:rPr>
                <w:sz w:val="28"/>
                <w:szCs w:val="28"/>
              </w:rPr>
              <w:t xml:space="preserve"> </w:t>
            </w:r>
            <w:r>
              <w:rPr>
                <w:sz w:val="28"/>
                <w:szCs w:val="28"/>
              </w:rPr>
              <w:t>количество</w:t>
            </w:r>
            <w:r w:rsidRPr="004E6C63">
              <w:rPr>
                <w:sz w:val="28"/>
                <w:szCs w:val="28"/>
              </w:rPr>
              <w:t xml:space="preserve"> </w:t>
            </w:r>
            <w:r>
              <w:rPr>
                <w:sz w:val="28"/>
                <w:szCs w:val="28"/>
              </w:rPr>
              <w:t>информации</w:t>
            </w:r>
            <w:r w:rsidRPr="004E6C63">
              <w:rPr>
                <w:sz w:val="28"/>
                <w:szCs w:val="28"/>
              </w:rPr>
              <w:t xml:space="preserve">, </w:t>
            </w:r>
            <w:r>
              <w:rPr>
                <w:sz w:val="28"/>
                <w:szCs w:val="28"/>
              </w:rPr>
              <w:t>которое</w:t>
            </w:r>
            <w:r w:rsidRPr="004E6C63">
              <w:rPr>
                <w:sz w:val="28"/>
                <w:szCs w:val="28"/>
              </w:rPr>
              <w:t xml:space="preserve"> </w:t>
            </w:r>
            <w:r>
              <w:rPr>
                <w:sz w:val="28"/>
                <w:szCs w:val="28"/>
              </w:rPr>
              <w:t>может</w:t>
            </w:r>
            <w:r w:rsidRPr="004E6C63">
              <w:rPr>
                <w:sz w:val="28"/>
                <w:szCs w:val="28"/>
              </w:rPr>
              <w:t xml:space="preserve"> </w:t>
            </w:r>
            <w:r>
              <w:rPr>
                <w:sz w:val="28"/>
                <w:szCs w:val="28"/>
              </w:rPr>
              <w:t>храниться</w:t>
            </w:r>
            <w:r w:rsidRPr="004E6C63">
              <w:rPr>
                <w:sz w:val="28"/>
                <w:szCs w:val="28"/>
              </w:rPr>
              <w:t xml:space="preserve"> </w:t>
            </w:r>
            <w:r>
              <w:rPr>
                <w:sz w:val="28"/>
                <w:szCs w:val="28"/>
              </w:rPr>
              <w:t>в</w:t>
            </w:r>
            <w:r w:rsidRPr="004E6C63">
              <w:rPr>
                <w:sz w:val="28"/>
                <w:szCs w:val="28"/>
              </w:rPr>
              <w:t xml:space="preserve"> </w:t>
            </w:r>
            <w:r>
              <w:rPr>
                <w:sz w:val="28"/>
                <w:szCs w:val="28"/>
              </w:rPr>
              <w:t>памяти,</w:t>
            </w:r>
            <w:r w:rsidRPr="004E6C63">
              <w:rPr>
                <w:sz w:val="28"/>
                <w:szCs w:val="28"/>
              </w:rPr>
              <w:t xml:space="preserve"> </w:t>
            </w:r>
            <w:r>
              <w:rPr>
                <w:sz w:val="28"/>
                <w:szCs w:val="28"/>
              </w:rPr>
              <w:t>измеряется</w:t>
            </w:r>
            <w:r w:rsidRPr="004E6C63">
              <w:rPr>
                <w:sz w:val="28"/>
                <w:szCs w:val="28"/>
              </w:rPr>
              <w:t xml:space="preserve"> </w:t>
            </w:r>
            <w:r>
              <w:rPr>
                <w:sz w:val="28"/>
                <w:szCs w:val="28"/>
              </w:rPr>
              <w:t>в</w:t>
            </w:r>
            <w:r w:rsidRPr="004E6C63">
              <w:rPr>
                <w:sz w:val="28"/>
                <w:szCs w:val="28"/>
              </w:rPr>
              <w:t xml:space="preserve"> </w:t>
            </w:r>
            <w:r>
              <w:rPr>
                <w:sz w:val="28"/>
                <w:szCs w:val="28"/>
              </w:rPr>
              <w:t>килобайтах</w:t>
            </w:r>
            <w:r w:rsidRPr="004E6C63">
              <w:rPr>
                <w:sz w:val="28"/>
                <w:szCs w:val="28"/>
              </w:rPr>
              <w:t xml:space="preserve">, </w:t>
            </w:r>
            <w:r>
              <w:rPr>
                <w:sz w:val="28"/>
                <w:szCs w:val="28"/>
              </w:rPr>
              <w:t>мегабайтах</w:t>
            </w:r>
            <w:r w:rsidRPr="004E6C63">
              <w:rPr>
                <w:sz w:val="28"/>
                <w:szCs w:val="28"/>
              </w:rPr>
              <w:t xml:space="preserve">, </w:t>
            </w:r>
            <w:r>
              <w:rPr>
                <w:sz w:val="28"/>
                <w:szCs w:val="28"/>
              </w:rPr>
              <w:t>гигабайтах</w:t>
            </w:r>
            <w:r w:rsidRPr="004E6C63">
              <w:rPr>
                <w:sz w:val="28"/>
                <w:szCs w:val="28"/>
              </w:rPr>
              <w:t xml:space="preserve"> </w:t>
            </w:r>
            <w:r>
              <w:rPr>
                <w:sz w:val="28"/>
                <w:szCs w:val="28"/>
              </w:rPr>
              <w:t>и</w:t>
            </w:r>
            <w:r w:rsidRPr="004E6C63">
              <w:rPr>
                <w:sz w:val="28"/>
                <w:szCs w:val="28"/>
              </w:rPr>
              <w:t xml:space="preserve"> </w:t>
            </w:r>
            <w:r>
              <w:rPr>
                <w:sz w:val="28"/>
                <w:szCs w:val="28"/>
              </w:rPr>
              <w:t>терабайтах</w:t>
            </w:r>
            <w:r w:rsidRPr="004E6C63">
              <w:rPr>
                <w:sz w:val="28"/>
                <w:szCs w:val="28"/>
              </w:rPr>
              <w:t>.</w:t>
            </w:r>
          </w:p>
          <w:p w:rsidR="00C16851" w:rsidRPr="00C07B56" w:rsidRDefault="00C16851" w:rsidP="003A7C3D">
            <w:pPr>
              <w:tabs>
                <w:tab w:val="left" w:pos="4320"/>
                <w:tab w:val="left" w:pos="4500"/>
              </w:tabs>
              <w:jc w:val="both"/>
              <w:rPr>
                <w:sz w:val="16"/>
                <w:szCs w:val="16"/>
              </w:rPr>
            </w:pPr>
          </w:p>
          <w:p w:rsidR="00C16851" w:rsidRDefault="00C16851" w:rsidP="003A7C3D">
            <w:pPr>
              <w:tabs>
                <w:tab w:val="left" w:pos="4320"/>
                <w:tab w:val="left" w:pos="4500"/>
              </w:tabs>
              <w:jc w:val="both"/>
              <w:rPr>
                <w:sz w:val="28"/>
                <w:szCs w:val="28"/>
                <w:lang w:val="en-US"/>
              </w:rPr>
            </w:pPr>
            <w:r w:rsidRPr="0099137E">
              <w:rPr>
                <w:sz w:val="28"/>
                <w:szCs w:val="28"/>
                <w:lang w:val="en-US"/>
              </w:rPr>
              <w:t xml:space="preserve">Xotirada saqlanishi mumkin bo‘lgan axborotning maksimal miqdori. </w:t>
            </w:r>
            <w:r w:rsidRPr="00A4399D">
              <w:rPr>
                <w:sz w:val="28"/>
                <w:szCs w:val="28"/>
                <w:lang w:val="en-US"/>
              </w:rPr>
              <w:t>Kilobayt, megabayt, gigabayt va terabaytlarda o‘lchanadi.</w:t>
            </w:r>
          </w:p>
          <w:p w:rsidR="00C16851" w:rsidRPr="00C07B56" w:rsidRDefault="00C16851" w:rsidP="003A7C3D">
            <w:pPr>
              <w:tabs>
                <w:tab w:val="left" w:pos="4320"/>
                <w:tab w:val="left" w:pos="4500"/>
              </w:tabs>
              <w:jc w:val="both"/>
              <w:rPr>
                <w:sz w:val="16"/>
                <w:szCs w:val="16"/>
                <w:lang w:val="en-US"/>
              </w:rPr>
            </w:pPr>
          </w:p>
          <w:p w:rsidR="00C16851" w:rsidRPr="008607EC" w:rsidRDefault="00C16851" w:rsidP="003A7C3D">
            <w:pPr>
              <w:tabs>
                <w:tab w:val="left" w:pos="4320"/>
                <w:tab w:val="left" w:pos="4500"/>
              </w:tabs>
              <w:jc w:val="both"/>
              <w:rPr>
                <w:sz w:val="28"/>
                <w:szCs w:val="28"/>
              </w:rPr>
            </w:pPr>
            <w:r>
              <w:rPr>
                <w:sz w:val="28"/>
                <w:szCs w:val="28"/>
              </w:rPr>
              <w:t>Хотирада</w:t>
            </w:r>
            <w:r w:rsidRPr="00DE4857">
              <w:rPr>
                <w:sz w:val="28"/>
                <w:szCs w:val="28"/>
                <w:lang w:val="en-US"/>
              </w:rPr>
              <w:t xml:space="preserve"> </w:t>
            </w:r>
            <w:r>
              <w:rPr>
                <w:sz w:val="28"/>
                <w:szCs w:val="28"/>
              </w:rPr>
              <w:t>сақланиши</w:t>
            </w:r>
            <w:r w:rsidRPr="00DE4857">
              <w:rPr>
                <w:sz w:val="28"/>
                <w:szCs w:val="28"/>
                <w:lang w:val="en-US"/>
              </w:rPr>
              <w:t xml:space="preserve"> </w:t>
            </w:r>
            <w:r>
              <w:rPr>
                <w:sz w:val="28"/>
                <w:szCs w:val="28"/>
              </w:rPr>
              <w:t>мумкин</w:t>
            </w:r>
            <w:r w:rsidRPr="00DE4857">
              <w:rPr>
                <w:sz w:val="28"/>
                <w:szCs w:val="28"/>
                <w:lang w:val="en-US"/>
              </w:rPr>
              <w:t xml:space="preserve"> </w:t>
            </w:r>
            <w:r>
              <w:rPr>
                <w:sz w:val="28"/>
                <w:szCs w:val="28"/>
              </w:rPr>
              <w:t>бўлган</w:t>
            </w:r>
            <w:r w:rsidRPr="00DE4857">
              <w:rPr>
                <w:sz w:val="28"/>
                <w:szCs w:val="28"/>
                <w:lang w:val="en-US"/>
              </w:rPr>
              <w:t xml:space="preserve"> </w:t>
            </w:r>
            <w:r>
              <w:rPr>
                <w:sz w:val="28"/>
                <w:szCs w:val="28"/>
              </w:rPr>
              <w:t>ахборотнинг</w:t>
            </w:r>
            <w:r w:rsidRPr="00DE4857">
              <w:rPr>
                <w:sz w:val="28"/>
                <w:szCs w:val="28"/>
                <w:lang w:val="en-US"/>
              </w:rPr>
              <w:t xml:space="preserve"> </w:t>
            </w:r>
            <w:r>
              <w:rPr>
                <w:sz w:val="28"/>
                <w:szCs w:val="28"/>
              </w:rPr>
              <w:t>максимал</w:t>
            </w:r>
            <w:r w:rsidRPr="00DE4857">
              <w:rPr>
                <w:sz w:val="28"/>
                <w:szCs w:val="28"/>
                <w:lang w:val="en-US"/>
              </w:rPr>
              <w:t xml:space="preserve"> </w:t>
            </w:r>
            <w:r>
              <w:rPr>
                <w:sz w:val="28"/>
                <w:szCs w:val="28"/>
              </w:rPr>
              <w:t>миқдори</w:t>
            </w:r>
            <w:r w:rsidRPr="00DE4857">
              <w:rPr>
                <w:sz w:val="28"/>
                <w:szCs w:val="28"/>
                <w:lang w:val="en-US"/>
              </w:rPr>
              <w:t xml:space="preserve">. </w:t>
            </w:r>
            <w:r>
              <w:rPr>
                <w:sz w:val="28"/>
                <w:szCs w:val="28"/>
              </w:rPr>
              <w:t>Килобайт, мегабайт, гигабайт ва терабайтларда ўлчанади.</w:t>
            </w:r>
          </w:p>
        </w:tc>
      </w:tr>
      <w:tr w:rsidR="00C16851" w:rsidRPr="003E387B">
        <w:trPr>
          <w:tblCellSpacing w:w="0" w:type="dxa"/>
          <w:jc w:val="center"/>
        </w:trPr>
        <w:tc>
          <w:tcPr>
            <w:tcW w:w="2079" w:type="pct"/>
          </w:tcPr>
          <w:p w:rsidR="00C16851" w:rsidRDefault="00C16851" w:rsidP="003A7C3D">
            <w:pPr>
              <w:tabs>
                <w:tab w:val="left" w:pos="4320"/>
                <w:tab w:val="left" w:pos="4500"/>
              </w:tabs>
              <w:rPr>
                <w:b/>
                <w:sz w:val="28"/>
                <w:szCs w:val="28"/>
              </w:rPr>
            </w:pPr>
            <w:r w:rsidRPr="005B5ED5">
              <w:rPr>
                <w:b/>
                <w:sz w:val="28"/>
                <w:szCs w:val="28"/>
                <w:lang w:val="uz-Cyrl-UZ"/>
              </w:rPr>
              <w:t>Объявление данных</w:t>
            </w:r>
          </w:p>
          <w:p w:rsidR="00C16851" w:rsidRDefault="00C16851"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ma’lumotlarni</w:t>
            </w:r>
            <w:r w:rsidRPr="004A69DC">
              <w:rPr>
                <w:sz w:val="28"/>
                <w:szCs w:val="28"/>
                <w:lang w:val="uz-Cyrl-UZ"/>
              </w:rPr>
              <w:t xml:space="preserve"> </w:t>
            </w:r>
            <w:r>
              <w:rPr>
                <w:sz w:val="28"/>
                <w:szCs w:val="28"/>
                <w:lang w:val="uz-Cyrl-UZ"/>
              </w:rPr>
              <w:t>e’lon</w:t>
            </w:r>
            <w:r w:rsidRPr="004A69DC">
              <w:rPr>
                <w:sz w:val="28"/>
                <w:szCs w:val="28"/>
                <w:lang w:val="uz-Cyrl-UZ"/>
              </w:rPr>
              <w:t xml:space="preserve"> </w:t>
            </w:r>
            <w:r>
              <w:rPr>
                <w:sz w:val="28"/>
                <w:szCs w:val="28"/>
                <w:lang w:val="uz-Cyrl-UZ"/>
              </w:rPr>
              <w:t>qilish</w:t>
            </w:r>
          </w:p>
          <w:p w:rsidR="00C16851" w:rsidRPr="005B5ED5" w:rsidRDefault="00C16851" w:rsidP="003A7C3D">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4A69DC">
              <w:rPr>
                <w:sz w:val="28"/>
                <w:szCs w:val="28"/>
                <w:lang w:val="uz-Cyrl-UZ"/>
              </w:rPr>
              <w:t>маълумотларни эълон қилиш</w:t>
            </w:r>
          </w:p>
          <w:p w:rsidR="00C16851" w:rsidRPr="005B5ED5" w:rsidRDefault="00C16851" w:rsidP="003A7C3D">
            <w:pPr>
              <w:tabs>
                <w:tab w:val="left" w:pos="4320"/>
                <w:tab w:val="left" w:pos="4500"/>
              </w:tabs>
              <w:rPr>
                <w:sz w:val="28"/>
                <w:szCs w:val="28"/>
                <w:lang w:val="uz-Cyrl-UZ"/>
              </w:rPr>
            </w:pPr>
            <w:r w:rsidRPr="005B5ED5">
              <w:rPr>
                <w:b/>
                <w:sz w:val="28"/>
                <w:szCs w:val="28"/>
                <w:lang w:val="uz-Cyrl-UZ"/>
              </w:rPr>
              <w:t xml:space="preserve">en </w:t>
            </w:r>
            <w:r w:rsidRPr="007473F4">
              <w:rPr>
                <w:sz w:val="28"/>
                <w:szCs w:val="28"/>
                <w:lang w:val="uz-Cyrl-UZ"/>
              </w:rPr>
              <w:t>-</w:t>
            </w:r>
            <w:r w:rsidRPr="005B5ED5">
              <w:rPr>
                <w:b/>
                <w:sz w:val="28"/>
                <w:szCs w:val="28"/>
                <w:lang w:val="uz-Cyrl-UZ"/>
              </w:rPr>
              <w:t xml:space="preserve"> </w:t>
            </w:r>
            <w:r w:rsidRPr="005B5ED5">
              <w:rPr>
                <w:sz w:val="28"/>
                <w:szCs w:val="28"/>
                <w:lang w:val="uz-Cyrl-UZ"/>
              </w:rPr>
              <w:t xml:space="preserve">data declaration </w:t>
            </w:r>
          </w:p>
          <w:p w:rsidR="00C16851" w:rsidRPr="005B5ED5"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Оператор программы, описывающий характеристики переменной: имя, тип данных, начальное значение</w:t>
            </w:r>
            <w:r w:rsidRPr="0099336E">
              <w:rPr>
                <w:sz w:val="28"/>
                <w:szCs w:val="28"/>
              </w:rPr>
              <w:t>.</w:t>
            </w:r>
          </w:p>
          <w:p w:rsidR="00C16851" w:rsidRPr="00C07B56" w:rsidRDefault="00C16851" w:rsidP="003A7C3D">
            <w:pPr>
              <w:tabs>
                <w:tab w:val="left" w:pos="4320"/>
                <w:tab w:val="left" w:pos="4500"/>
              </w:tabs>
              <w:jc w:val="both"/>
              <w:rPr>
                <w:sz w:val="16"/>
                <w:szCs w:val="16"/>
              </w:rPr>
            </w:pPr>
          </w:p>
          <w:p w:rsidR="00C16851" w:rsidRPr="00C07B56" w:rsidRDefault="00C16851" w:rsidP="003A7C3D">
            <w:pPr>
              <w:tabs>
                <w:tab w:val="left" w:pos="4320"/>
                <w:tab w:val="left" w:pos="4500"/>
              </w:tabs>
              <w:jc w:val="both"/>
              <w:rPr>
                <w:sz w:val="28"/>
                <w:szCs w:val="28"/>
                <w:lang w:val="en-US"/>
              </w:rPr>
            </w:pPr>
            <w:r w:rsidRPr="0099137E">
              <w:rPr>
                <w:sz w:val="28"/>
                <w:szCs w:val="28"/>
                <w:lang w:val="uz-Cyrl-UZ"/>
              </w:rPr>
              <w:t>O‘zgaruvchining xarakteristikalarini: ma’lumot</w:t>
            </w:r>
            <w:r w:rsidR="00C07B56">
              <w:rPr>
                <w:sz w:val="28"/>
                <w:szCs w:val="28"/>
                <w:lang w:val="uz-Cyrl-UZ"/>
              </w:rPr>
              <w:t>-</w:t>
            </w:r>
            <w:r w:rsidRPr="0099137E">
              <w:rPr>
                <w:sz w:val="28"/>
                <w:szCs w:val="28"/>
                <w:lang w:val="uz-Cyrl-UZ"/>
              </w:rPr>
              <w:t>lar nomi, turi, boshlang‘ich qiymatini tavsiflov</w:t>
            </w:r>
            <w:r w:rsidR="00C07B56">
              <w:rPr>
                <w:sz w:val="28"/>
                <w:szCs w:val="28"/>
                <w:lang w:val="uz-Cyrl-UZ"/>
              </w:rPr>
              <w:t>-</w:t>
            </w:r>
            <w:r w:rsidRPr="0099137E">
              <w:rPr>
                <w:sz w:val="28"/>
                <w:szCs w:val="28"/>
                <w:lang w:val="uz-Cyrl-UZ"/>
              </w:rPr>
              <w:t>chi dastur operatori.</w:t>
            </w:r>
          </w:p>
          <w:p w:rsidR="00C16851" w:rsidRPr="00C07B56" w:rsidRDefault="00C16851" w:rsidP="003A7C3D">
            <w:pPr>
              <w:tabs>
                <w:tab w:val="left" w:pos="4320"/>
                <w:tab w:val="left" w:pos="4500"/>
              </w:tabs>
              <w:jc w:val="both"/>
              <w:rPr>
                <w:sz w:val="16"/>
                <w:szCs w:val="16"/>
                <w:lang w:val="en-US"/>
              </w:rPr>
            </w:pPr>
          </w:p>
          <w:p w:rsidR="00C16851" w:rsidRPr="004A69DC" w:rsidRDefault="00C16851" w:rsidP="003A7C3D">
            <w:pPr>
              <w:tabs>
                <w:tab w:val="left" w:pos="4320"/>
                <w:tab w:val="left" w:pos="4500"/>
              </w:tabs>
              <w:jc w:val="both"/>
              <w:rPr>
                <w:sz w:val="28"/>
                <w:szCs w:val="28"/>
              </w:rPr>
            </w:pPr>
            <w:r>
              <w:rPr>
                <w:sz w:val="28"/>
                <w:szCs w:val="28"/>
              </w:rPr>
              <w:t>Ўзгарувчининг характеристикалар</w:t>
            </w:r>
            <w:r w:rsidR="00C07B56">
              <w:rPr>
                <w:sz w:val="28"/>
                <w:szCs w:val="28"/>
              </w:rPr>
              <w:t xml:space="preserve">ини: </w:t>
            </w:r>
            <w:r>
              <w:rPr>
                <w:sz w:val="28"/>
                <w:szCs w:val="28"/>
              </w:rPr>
              <w:t>маъ</w:t>
            </w:r>
            <w:r w:rsidR="00C07B56">
              <w:rPr>
                <w:sz w:val="28"/>
                <w:szCs w:val="28"/>
              </w:rPr>
              <w:t>-</w:t>
            </w:r>
            <w:r>
              <w:rPr>
                <w:sz w:val="28"/>
                <w:szCs w:val="28"/>
              </w:rPr>
              <w:t>лумотлар номи, тури, бошланғич қийматини тавсифловчи дастур оператори.</w:t>
            </w:r>
          </w:p>
        </w:tc>
      </w:tr>
      <w:tr w:rsidR="00C16851" w:rsidRPr="003E387B">
        <w:trPr>
          <w:tblCellSpacing w:w="0" w:type="dxa"/>
          <w:jc w:val="center"/>
        </w:trPr>
        <w:tc>
          <w:tcPr>
            <w:tcW w:w="2079" w:type="pct"/>
          </w:tcPr>
          <w:p w:rsidR="00C16851" w:rsidRPr="00D62F54" w:rsidRDefault="00C16851" w:rsidP="003A7C3D">
            <w:pPr>
              <w:tabs>
                <w:tab w:val="left" w:pos="4320"/>
                <w:tab w:val="left" w:pos="4500"/>
              </w:tabs>
              <w:rPr>
                <w:b/>
                <w:bCs/>
                <w:sz w:val="28"/>
                <w:szCs w:val="28"/>
                <w:lang w:val="uz-Cyrl-UZ"/>
              </w:rPr>
            </w:pPr>
            <w:r w:rsidRPr="00D62F54">
              <w:rPr>
                <w:b/>
                <w:sz w:val="28"/>
                <w:szCs w:val="28"/>
              </w:rPr>
              <w:t>Оверлей</w:t>
            </w:r>
            <w:r w:rsidRPr="00D62F54">
              <w:rPr>
                <w:b/>
                <w:bCs/>
                <w:sz w:val="28"/>
                <w:szCs w:val="28"/>
                <w:lang w:val="uz-Cyrl-UZ"/>
              </w:rPr>
              <w:t xml:space="preserve"> </w:t>
            </w:r>
          </w:p>
          <w:p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overley</w:t>
            </w:r>
          </w:p>
          <w:p w:rsidR="00C16851" w:rsidRPr="00844AE4" w:rsidRDefault="00C16851" w:rsidP="003A7C3D">
            <w:pPr>
              <w:tabs>
                <w:tab w:val="left" w:pos="4320"/>
                <w:tab w:val="left" w:pos="4500"/>
              </w:tabs>
              <w:rPr>
                <w:sz w:val="28"/>
                <w:szCs w:val="28"/>
              </w:rPr>
            </w:pPr>
            <w:r>
              <w:rPr>
                <w:b/>
                <w:sz w:val="28"/>
                <w:szCs w:val="28"/>
                <w:lang w:val="uz-Cyrl-UZ"/>
              </w:rPr>
              <w:t xml:space="preserve">      </w:t>
            </w:r>
            <w:r w:rsidRPr="002E1A74">
              <w:rPr>
                <w:b/>
                <w:sz w:val="28"/>
                <w:szCs w:val="28"/>
              </w:rPr>
              <w:t xml:space="preserve"> </w:t>
            </w:r>
            <w:r w:rsidRPr="006F0B5C">
              <w:rPr>
                <w:sz w:val="28"/>
                <w:szCs w:val="28"/>
                <w:lang w:val="uz-Cyrl-UZ"/>
              </w:rPr>
              <w:t>оверлей</w:t>
            </w:r>
          </w:p>
          <w:p w:rsidR="00C16851" w:rsidRPr="00D62F54" w:rsidRDefault="00C16851" w:rsidP="003A7C3D">
            <w:pPr>
              <w:tabs>
                <w:tab w:val="left" w:pos="4320"/>
                <w:tab w:val="left" w:pos="4500"/>
              </w:tabs>
              <w:rPr>
                <w:sz w:val="28"/>
                <w:szCs w:val="28"/>
                <w:lang w:val="uz-Cyrl-UZ"/>
              </w:rPr>
            </w:pPr>
            <w:r w:rsidRPr="00DE4143">
              <w:rPr>
                <w:b/>
                <w:sz w:val="28"/>
                <w:szCs w:val="28"/>
                <w:lang w:val="en-US"/>
              </w:rPr>
              <w:t>en</w:t>
            </w:r>
            <w:r w:rsidRPr="00844AE4">
              <w:rPr>
                <w:b/>
                <w:sz w:val="28"/>
                <w:szCs w:val="28"/>
              </w:rPr>
              <w:t xml:space="preserve"> </w:t>
            </w:r>
            <w:r w:rsidRPr="00A073F2">
              <w:rPr>
                <w:sz w:val="28"/>
                <w:szCs w:val="28"/>
              </w:rPr>
              <w:t>-</w:t>
            </w:r>
            <w:r w:rsidRPr="00844AE4">
              <w:rPr>
                <w:sz w:val="28"/>
                <w:szCs w:val="28"/>
              </w:rPr>
              <w:t xml:space="preserve"> </w:t>
            </w:r>
            <w:r w:rsidRPr="00D62F54">
              <w:rPr>
                <w:sz w:val="28"/>
                <w:szCs w:val="28"/>
                <w:lang w:val="en-US"/>
              </w:rPr>
              <w:t>overlay</w:t>
            </w:r>
            <w:r w:rsidRPr="00D62F54">
              <w:rPr>
                <w:sz w:val="28"/>
                <w:szCs w:val="28"/>
              </w:rPr>
              <w:t xml:space="preserve"> </w:t>
            </w:r>
          </w:p>
          <w:p w:rsidR="00C16851" w:rsidRPr="00844AE4" w:rsidRDefault="00C16851" w:rsidP="003A7C3D">
            <w:pPr>
              <w:tabs>
                <w:tab w:val="left" w:pos="4320"/>
                <w:tab w:val="left" w:pos="4500"/>
              </w:tabs>
              <w:rPr>
                <w:sz w:val="28"/>
                <w:szCs w:val="28"/>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Раздел программы с перекрываемой (оверлейной) структурой, находящейся в специальном запоминающем устройстве. Отдельные части такой программы могут попеременно по мере необходимости загружаться в одну и ту же область оперативной памяти.</w:t>
            </w:r>
          </w:p>
          <w:p w:rsidR="00C16851" w:rsidRPr="006754B4" w:rsidRDefault="00C16851" w:rsidP="003A7C3D">
            <w:pPr>
              <w:tabs>
                <w:tab w:val="left" w:pos="4320"/>
                <w:tab w:val="left" w:pos="4500"/>
              </w:tabs>
              <w:jc w:val="both"/>
              <w:rPr>
                <w:sz w:val="16"/>
                <w:szCs w:val="16"/>
              </w:rPr>
            </w:pPr>
          </w:p>
          <w:p w:rsidR="00C16851" w:rsidRDefault="00C16851" w:rsidP="003A7C3D">
            <w:pPr>
              <w:tabs>
                <w:tab w:val="left" w:pos="4320"/>
                <w:tab w:val="left" w:pos="4500"/>
              </w:tabs>
              <w:jc w:val="both"/>
              <w:rPr>
                <w:sz w:val="28"/>
                <w:szCs w:val="28"/>
                <w:lang w:val="en-US"/>
              </w:rPr>
            </w:pPr>
            <w:r w:rsidRPr="0099137E">
              <w:rPr>
                <w:sz w:val="28"/>
                <w:szCs w:val="28"/>
                <w:lang w:val="en-US"/>
              </w:rPr>
              <w:t>Maxsus xotirlovchi qurilmadagi, overley strukturali dastur bo‘limi. Bunday dasturning alohida qismlari zaruratga qarab, navbat bilan operativ xotiraning aynan bir qismiga yuklanishi mumkin.</w:t>
            </w:r>
          </w:p>
          <w:p w:rsidR="00C16851" w:rsidRPr="006754B4" w:rsidRDefault="00C16851" w:rsidP="003A7C3D">
            <w:pPr>
              <w:tabs>
                <w:tab w:val="left" w:pos="4320"/>
                <w:tab w:val="left" w:pos="4500"/>
              </w:tabs>
              <w:jc w:val="both"/>
              <w:rPr>
                <w:sz w:val="16"/>
                <w:szCs w:val="16"/>
                <w:lang w:val="en-US"/>
              </w:rPr>
            </w:pPr>
          </w:p>
          <w:p w:rsidR="00C16851" w:rsidRPr="006F0B5C" w:rsidRDefault="00C16851" w:rsidP="003A7C3D">
            <w:pPr>
              <w:tabs>
                <w:tab w:val="left" w:pos="4320"/>
                <w:tab w:val="left" w:pos="4500"/>
              </w:tabs>
              <w:jc w:val="both"/>
              <w:rPr>
                <w:sz w:val="28"/>
                <w:szCs w:val="28"/>
              </w:rPr>
            </w:pPr>
            <w:r>
              <w:rPr>
                <w:sz w:val="28"/>
                <w:szCs w:val="28"/>
              </w:rPr>
              <w:t>Махсус хотирловчи қурилмадаги, оверлей структурали дастур бўлими. Бундай дастурнинг алоҳида қисмлари заруратга қараб, навбат билан оператив хотиранинг айнан бир қисмига юкланиши мумкин.</w:t>
            </w:r>
          </w:p>
        </w:tc>
      </w:tr>
      <w:tr w:rsidR="00C16851" w:rsidRPr="00C72AA7">
        <w:trPr>
          <w:tblCellSpacing w:w="0" w:type="dxa"/>
          <w:jc w:val="center"/>
        </w:trPr>
        <w:tc>
          <w:tcPr>
            <w:tcW w:w="2079" w:type="pct"/>
          </w:tcPr>
          <w:p w:rsidR="00C16851" w:rsidRDefault="00C16851" w:rsidP="003A7C3D">
            <w:pPr>
              <w:rPr>
                <w:b/>
                <w:sz w:val="28"/>
                <w:szCs w:val="28"/>
              </w:rPr>
            </w:pPr>
            <w:r w:rsidRPr="004879B7">
              <w:rPr>
                <w:b/>
                <w:sz w:val="28"/>
                <w:szCs w:val="28"/>
              </w:rPr>
              <w:t>Один поток команд – много потоков данных</w:t>
            </w:r>
          </w:p>
          <w:p w:rsidR="00C16851" w:rsidRPr="005B6905" w:rsidRDefault="00C16851" w:rsidP="003A7C3D">
            <w:pPr>
              <w:rPr>
                <w:bCs/>
                <w:color w:val="000000"/>
                <w:sz w:val="28"/>
                <w:szCs w:val="28"/>
                <w:lang w:val="en-US"/>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bitta komandalar oqimi</w:t>
            </w:r>
            <w:r w:rsidRPr="00113F04">
              <w:rPr>
                <w:bCs/>
                <w:color w:val="000000"/>
                <w:sz w:val="28"/>
                <w:szCs w:val="28"/>
                <w:lang w:val="uz-Cyrl-UZ"/>
              </w:rPr>
              <w:t xml:space="preserve"> </w:t>
            </w:r>
            <w:r>
              <w:rPr>
                <w:bCs/>
                <w:color w:val="000000"/>
                <w:sz w:val="28"/>
                <w:szCs w:val="28"/>
                <w:lang w:val="uz-Cyrl-UZ"/>
              </w:rPr>
              <w:t>–</w:t>
            </w:r>
            <w:r w:rsidRPr="00113F04">
              <w:rPr>
                <w:bCs/>
                <w:color w:val="000000"/>
                <w:sz w:val="28"/>
                <w:szCs w:val="28"/>
                <w:lang w:val="uz-Cyrl-UZ"/>
              </w:rPr>
              <w:t xml:space="preserve"> </w:t>
            </w:r>
            <w:r>
              <w:rPr>
                <w:bCs/>
                <w:color w:val="000000"/>
                <w:sz w:val="28"/>
                <w:szCs w:val="28"/>
                <w:lang w:val="uz-Cyrl-UZ"/>
              </w:rPr>
              <w:t>ko‘p ma’lumotlar oqimi</w:t>
            </w:r>
          </w:p>
          <w:p w:rsidR="00C16851" w:rsidRDefault="00C16851" w:rsidP="003A7C3D">
            <w:pPr>
              <w:rPr>
                <w:bCs/>
                <w:color w:val="000000"/>
                <w:sz w:val="28"/>
                <w:szCs w:val="28"/>
              </w:rPr>
            </w:pPr>
            <w:r>
              <w:rPr>
                <w:bCs/>
                <w:color w:val="000000"/>
                <w:sz w:val="28"/>
                <w:szCs w:val="28"/>
                <w:lang w:val="uz-Cyrl-UZ"/>
              </w:rPr>
              <w:t xml:space="preserve">      битта команд</w:t>
            </w:r>
            <w:r w:rsidRPr="009B2EE9">
              <w:rPr>
                <w:bCs/>
                <w:color w:val="000000"/>
                <w:sz w:val="28"/>
                <w:szCs w:val="28"/>
                <w:lang w:val="uz-Cyrl-UZ"/>
              </w:rPr>
              <w:t>алар</w:t>
            </w:r>
            <w:r>
              <w:rPr>
                <w:bCs/>
                <w:color w:val="000000"/>
                <w:sz w:val="28"/>
                <w:szCs w:val="28"/>
                <w:lang w:val="uz-Cyrl-UZ"/>
              </w:rPr>
              <w:t xml:space="preserve"> оқими</w:t>
            </w:r>
            <w:r w:rsidRPr="00113F04">
              <w:rPr>
                <w:bCs/>
                <w:color w:val="000000"/>
                <w:sz w:val="28"/>
                <w:szCs w:val="28"/>
              </w:rPr>
              <w:t xml:space="preserve"> </w:t>
            </w:r>
            <w:r>
              <w:rPr>
                <w:bCs/>
                <w:color w:val="000000"/>
                <w:sz w:val="28"/>
                <w:szCs w:val="28"/>
                <w:lang w:val="uz-Cyrl-UZ"/>
              </w:rPr>
              <w:t xml:space="preserve">–кўп маълумотлар оқими </w:t>
            </w:r>
          </w:p>
          <w:p w:rsidR="00C16851" w:rsidRDefault="00C16851" w:rsidP="003A7C3D">
            <w:pPr>
              <w:rPr>
                <w:b/>
                <w:sz w:val="28"/>
                <w:szCs w:val="28"/>
                <w:lang w:val="uz-Cyrl-UZ"/>
              </w:rPr>
            </w:pPr>
            <w:r w:rsidRPr="000F6207">
              <w:rPr>
                <w:b/>
                <w:bCs/>
                <w:color w:val="000000"/>
                <w:sz w:val="28"/>
                <w:szCs w:val="28"/>
                <w:lang w:val="en-US"/>
              </w:rPr>
              <w:t xml:space="preserve">en </w:t>
            </w:r>
            <w:r w:rsidRPr="00A073F2">
              <w:rPr>
                <w:bCs/>
                <w:color w:val="000000"/>
                <w:sz w:val="28"/>
                <w:szCs w:val="28"/>
                <w:lang w:val="en-US"/>
              </w:rPr>
              <w:t>-</w:t>
            </w:r>
            <w:r w:rsidRPr="004879B7">
              <w:rPr>
                <w:sz w:val="28"/>
                <w:szCs w:val="28"/>
                <w:lang w:val="en-US"/>
              </w:rPr>
              <w:t xml:space="preserve"> single instruction – multiple data stream processing</w:t>
            </w:r>
            <w:r>
              <w:rPr>
                <w:b/>
                <w:sz w:val="28"/>
                <w:szCs w:val="28"/>
                <w:lang w:val="en-US"/>
              </w:rPr>
              <w:t xml:space="preserve"> </w:t>
            </w:r>
          </w:p>
          <w:p w:rsidR="00C16851" w:rsidRPr="00113069" w:rsidRDefault="00C16851" w:rsidP="003A7C3D">
            <w:pPr>
              <w:rPr>
                <w:bCs/>
                <w:color w:val="000000"/>
                <w:sz w:val="28"/>
                <w:szCs w:val="28"/>
                <w:lang w:val="en-US"/>
              </w:rPr>
            </w:pPr>
          </w:p>
        </w:tc>
        <w:tc>
          <w:tcPr>
            <w:tcW w:w="2921" w:type="pct"/>
          </w:tcPr>
          <w:p w:rsidR="00C16851" w:rsidRDefault="00C16851" w:rsidP="003A7C3D">
            <w:pPr>
              <w:jc w:val="both"/>
              <w:rPr>
                <w:sz w:val="28"/>
                <w:szCs w:val="28"/>
                <w:lang w:val="uz-Cyrl-UZ"/>
              </w:rPr>
            </w:pPr>
            <w:r>
              <w:rPr>
                <w:sz w:val="28"/>
                <w:szCs w:val="28"/>
              </w:rPr>
              <w:t>Архитектура параллельной компьютерной системы, использующая одну команду для обработки  массивов однородных данных несколькими процессорами. В эту категорию попадают, в частности, векторные процессоры.</w:t>
            </w:r>
          </w:p>
          <w:p w:rsidR="00C16851" w:rsidRPr="00C07B56" w:rsidRDefault="00C16851" w:rsidP="003A7C3D">
            <w:pPr>
              <w:jc w:val="both"/>
              <w:rPr>
                <w:sz w:val="16"/>
                <w:szCs w:val="16"/>
              </w:rPr>
            </w:pPr>
          </w:p>
          <w:p w:rsidR="00C16851" w:rsidRPr="00DE4857" w:rsidRDefault="00C16851" w:rsidP="003A7C3D">
            <w:pPr>
              <w:jc w:val="both"/>
              <w:rPr>
                <w:sz w:val="28"/>
                <w:szCs w:val="28"/>
                <w:lang w:val="uz-Cyrl-UZ"/>
              </w:rPr>
            </w:pPr>
            <w:r w:rsidRPr="0099137E">
              <w:rPr>
                <w:sz w:val="28"/>
                <w:szCs w:val="28"/>
                <w:lang w:val="en-US"/>
              </w:rPr>
              <w:t>Bir</w:t>
            </w:r>
            <w:r w:rsidRPr="006754B4">
              <w:rPr>
                <w:sz w:val="28"/>
                <w:szCs w:val="28"/>
                <w:lang w:val="en-US"/>
              </w:rPr>
              <w:t xml:space="preserve"> </w:t>
            </w:r>
            <w:r w:rsidRPr="0099137E">
              <w:rPr>
                <w:sz w:val="28"/>
                <w:szCs w:val="28"/>
                <w:lang w:val="en-US"/>
              </w:rPr>
              <w:t>necha</w:t>
            </w:r>
            <w:r>
              <w:rPr>
                <w:sz w:val="28"/>
                <w:szCs w:val="28"/>
                <w:lang w:val="uz-Cyrl-UZ"/>
              </w:rPr>
              <w:t xml:space="preserve"> protsessordan bir xil ma’lumotlar massivlarini qayta ishlash uchun bitta koman</w:t>
            </w:r>
            <w:r w:rsidR="006754B4">
              <w:rPr>
                <w:sz w:val="28"/>
                <w:szCs w:val="28"/>
                <w:lang w:val="uz-Cyrl-UZ"/>
              </w:rPr>
              <w:t>-</w:t>
            </w:r>
            <w:r>
              <w:rPr>
                <w:sz w:val="28"/>
                <w:szCs w:val="28"/>
                <w:lang w:val="uz-Cyrl-UZ"/>
              </w:rPr>
              <w:t xml:space="preserve">dadan foydalaniladigan, parallel kompyuter tizimi arxitekturasi. </w:t>
            </w:r>
            <w:r w:rsidRPr="00DE4857">
              <w:rPr>
                <w:sz w:val="28"/>
                <w:szCs w:val="28"/>
                <w:lang w:val="uz-Cyrl-UZ"/>
              </w:rPr>
              <w:t>Jumladan, vektor protses</w:t>
            </w:r>
            <w:r w:rsidR="006754B4">
              <w:rPr>
                <w:sz w:val="28"/>
                <w:szCs w:val="28"/>
                <w:lang w:val="uz-Cyrl-UZ"/>
              </w:rPr>
              <w:t>-</w:t>
            </w:r>
            <w:r w:rsidRPr="00DE4857">
              <w:rPr>
                <w:sz w:val="28"/>
                <w:szCs w:val="28"/>
                <w:lang w:val="uz-Cyrl-UZ"/>
              </w:rPr>
              <w:t>sorlar shu kategoriyaga kiradi.</w:t>
            </w:r>
          </w:p>
          <w:p w:rsidR="00C16851" w:rsidRPr="00C07B56" w:rsidRDefault="00C16851" w:rsidP="003A7C3D">
            <w:pPr>
              <w:jc w:val="both"/>
              <w:rPr>
                <w:sz w:val="16"/>
                <w:szCs w:val="16"/>
                <w:lang w:val="uz-Cyrl-UZ"/>
              </w:rPr>
            </w:pPr>
          </w:p>
          <w:p w:rsidR="00C16851" w:rsidRDefault="00C16851" w:rsidP="003A7C3D">
            <w:pPr>
              <w:jc w:val="both"/>
              <w:rPr>
                <w:sz w:val="28"/>
                <w:szCs w:val="28"/>
              </w:rPr>
            </w:pPr>
            <w:r w:rsidRPr="00DE4857">
              <w:rPr>
                <w:sz w:val="28"/>
                <w:szCs w:val="28"/>
                <w:lang w:val="uz-Cyrl-UZ"/>
              </w:rPr>
              <w:t>Бир неча</w:t>
            </w:r>
            <w:r>
              <w:rPr>
                <w:sz w:val="28"/>
                <w:szCs w:val="28"/>
                <w:lang w:val="uz-Cyrl-UZ"/>
              </w:rPr>
              <w:t xml:space="preserve"> процессордан бир хил маълумотлар массивларини қайта ишлаш учун битта командадан фойдаланиладиган, параллел компьютер тизими архитектураси. </w:t>
            </w:r>
            <w:r>
              <w:rPr>
                <w:sz w:val="28"/>
                <w:szCs w:val="28"/>
              </w:rPr>
              <w:t>Жумладан, вектор процессорлар шу категорияга киради.</w:t>
            </w:r>
          </w:p>
          <w:p w:rsidR="006754B4" w:rsidRPr="00E51477" w:rsidRDefault="006754B4" w:rsidP="003A7C3D">
            <w:pPr>
              <w:jc w:val="both"/>
              <w:rPr>
                <w:color w:val="000000"/>
                <w:sz w:val="28"/>
                <w:szCs w:val="28"/>
              </w:rPr>
            </w:pPr>
          </w:p>
        </w:tc>
      </w:tr>
      <w:tr w:rsidR="00C16851" w:rsidRPr="004537D3">
        <w:trPr>
          <w:tblCellSpacing w:w="0" w:type="dxa"/>
          <w:jc w:val="center"/>
        </w:trPr>
        <w:tc>
          <w:tcPr>
            <w:tcW w:w="2079" w:type="pct"/>
          </w:tcPr>
          <w:p w:rsidR="00C16851" w:rsidRPr="005B6905" w:rsidRDefault="00C16851" w:rsidP="003A7C3D">
            <w:pPr>
              <w:rPr>
                <w:b/>
                <w:sz w:val="28"/>
                <w:szCs w:val="28"/>
              </w:rPr>
            </w:pPr>
            <w:r w:rsidRPr="008F0ABC">
              <w:rPr>
                <w:b/>
                <w:sz w:val="28"/>
                <w:szCs w:val="28"/>
              </w:rPr>
              <w:t>Один поток команд – один поток данных</w:t>
            </w:r>
          </w:p>
          <w:p w:rsidR="00C16851" w:rsidRPr="008F0ABC" w:rsidRDefault="00C16851" w:rsidP="003A7C3D">
            <w:pPr>
              <w:rPr>
                <w:bCs/>
                <w:color w:val="000000"/>
                <w:sz w:val="28"/>
                <w:szCs w:val="28"/>
                <w:lang w:val="uz-Cyrl-UZ"/>
              </w:rPr>
            </w:pPr>
            <w:r w:rsidRPr="008F0ABC">
              <w:rPr>
                <w:b/>
                <w:bCs/>
                <w:color w:val="000000"/>
                <w:sz w:val="28"/>
                <w:szCs w:val="28"/>
                <w:lang w:val="uz-Cyrl-UZ"/>
              </w:rPr>
              <w:t xml:space="preserve">uz </w:t>
            </w:r>
            <w:r w:rsidRPr="008F0ABC">
              <w:rPr>
                <w:bCs/>
                <w:color w:val="000000"/>
                <w:sz w:val="28"/>
                <w:szCs w:val="28"/>
                <w:lang w:val="uz-Cyrl-UZ"/>
              </w:rPr>
              <w:t>-</w:t>
            </w:r>
            <w:r w:rsidRPr="008F0ABC">
              <w:rPr>
                <w:bCs/>
                <w:color w:val="000000"/>
                <w:sz w:val="28"/>
                <w:szCs w:val="28"/>
                <w:lang w:val="en-US"/>
              </w:rPr>
              <w:t xml:space="preserve"> bitta komandalar oqimi </w:t>
            </w:r>
            <w:r w:rsidRPr="008F0ABC">
              <w:rPr>
                <w:b/>
                <w:sz w:val="28"/>
                <w:szCs w:val="28"/>
                <w:lang w:val="en-US"/>
              </w:rPr>
              <w:t xml:space="preserve">– </w:t>
            </w:r>
            <w:r w:rsidR="00C875DB" w:rsidRPr="00C875DB">
              <w:rPr>
                <w:b/>
                <w:sz w:val="28"/>
                <w:szCs w:val="28"/>
                <w:lang w:val="en-US"/>
              </w:rPr>
              <w:br/>
            </w:r>
            <w:r w:rsidRPr="008F0ABC">
              <w:rPr>
                <w:bCs/>
                <w:color w:val="000000"/>
                <w:sz w:val="28"/>
                <w:szCs w:val="28"/>
                <w:lang w:val="en-US"/>
              </w:rPr>
              <w:t>bitta ma’lumotlar oqimi</w:t>
            </w:r>
          </w:p>
          <w:p w:rsidR="00C16851" w:rsidRPr="005B6905" w:rsidRDefault="00C16851" w:rsidP="003A7C3D">
            <w:pPr>
              <w:rPr>
                <w:bCs/>
                <w:color w:val="000000"/>
                <w:sz w:val="28"/>
                <w:szCs w:val="28"/>
              </w:rPr>
            </w:pPr>
            <w:r w:rsidRPr="008F0ABC">
              <w:rPr>
                <w:bCs/>
                <w:color w:val="000000"/>
                <w:sz w:val="28"/>
                <w:szCs w:val="28"/>
                <w:lang w:val="uz-Cyrl-UZ"/>
              </w:rPr>
              <w:t xml:space="preserve">      </w:t>
            </w:r>
            <w:r w:rsidRPr="008F0ABC">
              <w:rPr>
                <w:bCs/>
                <w:color w:val="000000"/>
                <w:sz w:val="28"/>
                <w:szCs w:val="28"/>
              </w:rPr>
              <w:t xml:space="preserve">битта командалар оқими </w:t>
            </w:r>
            <w:r w:rsidRPr="008F0ABC">
              <w:rPr>
                <w:b/>
                <w:sz w:val="28"/>
                <w:szCs w:val="28"/>
              </w:rPr>
              <w:t>–</w:t>
            </w:r>
            <w:r w:rsidRPr="008F0ABC">
              <w:rPr>
                <w:bCs/>
                <w:color w:val="000000"/>
                <w:sz w:val="28"/>
                <w:szCs w:val="28"/>
              </w:rPr>
              <w:t>битта маълумотлар оқими</w:t>
            </w:r>
          </w:p>
          <w:p w:rsidR="00C875DB" w:rsidRDefault="00C16851" w:rsidP="003A7C3D">
            <w:pPr>
              <w:rPr>
                <w:sz w:val="28"/>
                <w:szCs w:val="28"/>
              </w:rPr>
            </w:pPr>
            <w:r w:rsidRPr="008F0ABC">
              <w:rPr>
                <w:b/>
                <w:bCs/>
                <w:color w:val="000000"/>
                <w:sz w:val="28"/>
                <w:szCs w:val="28"/>
                <w:lang w:val="en-US"/>
              </w:rPr>
              <w:t xml:space="preserve">en </w:t>
            </w:r>
            <w:r w:rsidRPr="002B0A1B">
              <w:rPr>
                <w:bCs/>
                <w:color w:val="000000"/>
                <w:sz w:val="28"/>
                <w:szCs w:val="28"/>
                <w:lang w:val="en-US"/>
              </w:rPr>
              <w:t>-</w:t>
            </w:r>
            <w:r w:rsidRPr="008F0ABC">
              <w:rPr>
                <w:sz w:val="28"/>
                <w:szCs w:val="28"/>
                <w:lang w:val="en-US"/>
              </w:rPr>
              <w:t xml:space="preserve"> single instruction </w:t>
            </w:r>
            <w:r>
              <w:rPr>
                <w:sz w:val="28"/>
                <w:szCs w:val="28"/>
                <w:lang w:val="en-US"/>
              </w:rPr>
              <w:t xml:space="preserve">– </w:t>
            </w:r>
            <w:r w:rsidRPr="008F0ABC">
              <w:rPr>
                <w:sz w:val="28"/>
                <w:szCs w:val="28"/>
                <w:lang w:val="en-US"/>
              </w:rPr>
              <w:t xml:space="preserve">single </w:t>
            </w:r>
          </w:p>
          <w:p w:rsidR="00C16851" w:rsidRPr="008F0ABC" w:rsidRDefault="00C16851" w:rsidP="003A7C3D">
            <w:pPr>
              <w:rPr>
                <w:sz w:val="28"/>
                <w:szCs w:val="28"/>
                <w:lang w:val="en-US"/>
              </w:rPr>
            </w:pPr>
            <w:r w:rsidRPr="008F0ABC">
              <w:rPr>
                <w:sz w:val="28"/>
                <w:szCs w:val="28"/>
                <w:lang w:val="en-US"/>
              </w:rPr>
              <w:t xml:space="preserve">data </w:t>
            </w:r>
            <w:r>
              <w:rPr>
                <w:sz w:val="28"/>
                <w:szCs w:val="28"/>
                <w:lang w:val="en-US"/>
              </w:rPr>
              <w:t>(stream)</w:t>
            </w:r>
          </w:p>
        </w:tc>
        <w:tc>
          <w:tcPr>
            <w:tcW w:w="2921" w:type="pct"/>
          </w:tcPr>
          <w:p w:rsidR="00C16851" w:rsidRPr="008F0ABC" w:rsidRDefault="00C16851" w:rsidP="003A7C3D">
            <w:pPr>
              <w:jc w:val="both"/>
              <w:rPr>
                <w:sz w:val="28"/>
                <w:szCs w:val="28"/>
                <w:lang w:val="uz-Cyrl-UZ"/>
              </w:rPr>
            </w:pPr>
            <w:r w:rsidRPr="008F0ABC">
              <w:rPr>
                <w:sz w:val="28"/>
                <w:szCs w:val="28"/>
              </w:rPr>
              <w:t xml:space="preserve">Архитектура компьютерной системы, использующая один процессор  для исполнения  одного потока команд.    </w:t>
            </w:r>
          </w:p>
          <w:p w:rsidR="00C16851" w:rsidRPr="00C07B56" w:rsidRDefault="00C16851" w:rsidP="003A7C3D">
            <w:pPr>
              <w:jc w:val="both"/>
              <w:rPr>
                <w:sz w:val="16"/>
                <w:szCs w:val="16"/>
              </w:rPr>
            </w:pPr>
          </w:p>
          <w:p w:rsidR="00C16851" w:rsidRPr="008F0ABC" w:rsidRDefault="00C16851" w:rsidP="003A7C3D">
            <w:pPr>
              <w:jc w:val="both"/>
              <w:rPr>
                <w:sz w:val="28"/>
                <w:szCs w:val="28"/>
                <w:lang w:val="en-US"/>
              </w:rPr>
            </w:pPr>
            <w:r w:rsidRPr="008F0ABC">
              <w:rPr>
                <w:sz w:val="28"/>
                <w:szCs w:val="28"/>
                <w:lang w:val="en-US"/>
              </w:rPr>
              <w:t>Bitta protsessordan bitta komandalar oqimini bajarish uchun foydalaniladigan kompyuter tizimi arxitekturasi.</w:t>
            </w:r>
          </w:p>
          <w:p w:rsidR="00C16851" w:rsidRPr="00C07B56" w:rsidRDefault="00C16851" w:rsidP="003A7C3D">
            <w:pPr>
              <w:jc w:val="both"/>
              <w:rPr>
                <w:sz w:val="16"/>
                <w:szCs w:val="16"/>
                <w:lang w:val="en-US"/>
              </w:rPr>
            </w:pPr>
          </w:p>
          <w:p w:rsidR="00C16851" w:rsidRDefault="00C16851" w:rsidP="003A7C3D">
            <w:pPr>
              <w:jc w:val="both"/>
              <w:rPr>
                <w:sz w:val="28"/>
                <w:szCs w:val="28"/>
              </w:rPr>
            </w:pPr>
            <w:r w:rsidRPr="008F0ABC">
              <w:rPr>
                <w:sz w:val="28"/>
                <w:szCs w:val="28"/>
              </w:rPr>
              <w:t>Битта процессордан битта командалар оқимини бажариш учун фойдаланиладиган компьютер тизими архитектураси.</w:t>
            </w:r>
          </w:p>
          <w:p w:rsidR="006754B4" w:rsidRPr="008F0ABC" w:rsidRDefault="006754B4" w:rsidP="003A7C3D">
            <w:pPr>
              <w:jc w:val="both"/>
              <w:rPr>
                <w:color w:val="000000"/>
                <w:sz w:val="26"/>
                <w:szCs w:val="26"/>
              </w:rPr>
            </w:pPr>
          </w:p>
        </w:tc>
      </w:tr>
      <w:tr w:rsidR="00C16851" w:rsidRPr="004E7BD6">
        <w:trPr>
          <w:tblCellSpacing w:w="0" w:type="dxa"/>
          <w:jc w:val="center"/>
        </w:trPr>
        <w:tc>
          <w:tcPr>
            <w:tcW w:w="2079" w:type="pct"/>
          </w:tcPr>
          <w:p w:rsidR="00C16851" w:rsidRPr="004879B7" w:rsidRDefault="00C16851" w:rsidP="003A7C3D">
            <w:pPr>
              <w:rPr>
                <w:b/>
                <w:bCs/>
                <w:color w:val="000000"/>
                <w:sz w:val="28"/>
                <w:szCs w:val="28"/>
                <w:lang w:val="uz-Cyrl-UZ"/>
              </w:rPr>
            </w:pPr>
            <w:r w:rsidRPr="004879B7">
              <w:rPr>
                <w:b/>
                <w:sz w:val="28"/>
                <w:szCs w:val="28"/>
              </w:rPr>
              <w:t xml:space="preserve">Одна программа – много </w:t>
            </w:r>
            <w:r w:rsidR="007916BE">
              <w:rPr>
                <w:b/>
                <w:sz w:val="28"/>
                <w:szCs w:val="28"/>
              </w:rPr>
              <w:br/>
            </w:r>
            <w:r w:rsidRPr="004879B7">
              <w:rPr>
                <w:b/>
                <w:sz w:val="28"/>
                <w:szCs w:val="28"/>
              </w:rPr>
              <w:t>данных</w:t>
            </w:r>
            <w:r w:rsidRPr="004879B7">
              <w:rPr>
                <w:b/>
                <w:bCs/>
                <w:color w:val="000000"/>
                <w:sz w:val="28"/>
                <w:szCs w:val="28"/>
                <w:lang w:val="uz-Cyrl-UZ"/>
              </w:rPr>
              <w:t xml:space="preserve"> </w:t>
            </w:r>
          </w:p>
          <w:p w:rsidR="00C16851" w:rsidRDefault="00C1685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bitta dastur </w:t>
            </w:r>
            <w:r w:rsidRPr="005B6905">
              <w:rPr>
                <w:b/>
                <w:sz w:val="28"/>
                <w:szCs w:val="28"/>
              </w:rPr>
              <w:t>–</w:t>
            </w:r>
            <w:r>
              <w:rPr>
                <w:sz w:val="28"/>
                <w:szCs w:val="28"/>
                <w:lang w:val="uz-Cyrl-UZ"/>
              </w:rPr>
              <w:t xml:space="preserve"> ko‘p ma’lumotlar </w:t>
            </w:r>
          </w:p>
          <w:p w:rsidR="00C16851" w:rsidRPr="00844AE4" w:rsidRDefault="00C16851" w:rsidP="003A7C3D">
            <w:pPr>
              <w:rPr>
                <w:sz w:val="28"/>
                <w:szCs w:val="28"/>
                <w:lang w:val="uz-Cyrl-UZ"/>
              </w:rPr>
            </w:pPr>
            <w:r>
              <w:rPr>
                <w:sz w:val="28"/>
                <w:szCs w:val="28"/>
                <w:lang w:val="uz-Cyrl-UZ"/>
              </w:rPr>
              <w:t xml:space="preserve">      битта дастур </w:t>
            </w:r>
            <w:r w:rsidRPr="003705FD">
              <w:rPr>
                <w:b/>
                <w:sz w:val="28"/>
                <w:szCs w:val="28"/>
                <w:lang w:val="uz-Cyrl-UZ"/>
              </w:rPr>
              <w:t>–</w:t>
            </w:r>
            <w:r>
              <w:rPr>
                <w:sz w:val="28"/>
                <w:szCs w:val="28"/>
                <w:lang w:val="uz-Cyrl-UZ"/>
              </w:rPr>
              <w:t xml:space="preserve"> кўп маълумотлар </w:t>
            </w:r>
          </w:p>
          <w:p w:rsidR="00C875DB" w:rsidRPr="00C875DB" w:rsidRDefault="00C16851" w:rsidP="003A7C3D">
            <w:pPr>
              <w:rPr>
                <w:sz w:val="28"/>
                <w:szCs w:val="28"/>
                <w:lang w:val="en-US"/>
              </w:rPr>
            </w:pPr>
            <w:r w:rsidRPr="000F6207">
              <w:rPr>
                <w:b/>
                <w:bCs/>
                <w:color w:val="000000"/>
                <w:sz w:val="28"/>
                <w:szCs w:val="28"/>
                <w:lang w:val="en-US"/>
              </w:rPr>
              <w:t xml:space="preserve">en </w:t>
            </w:r>
            <w:r w:rsidRPr="0094783B">
              <w:rPr>
                <w:bCs/>
                <w:color w:val="000000"/>
                <w:sz w:val="28"/>
                <w:szCs w:val="28"/>
                <w:lang w:val="en-US"/>
              </w:rPr>
              <w:t>-</w:t>
            </w:r>
            <w:r w:rsidRPr="004879B7">
              <w:rPr>
                <w:sz w:val="28"/>
                <w:szCs w:val="28"/>
                <w:lang w:val="en-US"/>
              </w:rPr>
              <w:t xml:space="preserve"> single-program</w:t>
            </w:r>
            <w:r>
              <w:rPr>
                <w:sz w:val="28"/>
                <w:szCs w:val="28"/>
                <w:lang w:val="en-US"/>
              </w:rPr>
              <w:t xml:space="preserve"> </w:t>
            </w:r>
            <w:r w:rsidR="00C875DB" w:rsidRPr="00C875DB">
              <w:rPr>
                <w:sz w:val="28"/>
                <w:szCs w:val="28"/>
                <w:lang w:val="en-US"/>
              </w:rPr>
              <w:t xml:space="preserve"> </w:t>
            </w:r>
            <w:r>
              <w:rPr>
                <w:sz w:val="28"/>
                <w:szCs w:val="28"/>
                <w:lang w:val="en-US"/>
              </w:rPr>
              <w:t>–</w:t>
            </w:r>
            <w:r w:rsidRPr="004879B7">
              <w:rPr>
                <w:sz w:val="28"/>
                <w:szCs w:val="28"/>
                <w:lang w:val="en-US"/>
              </w:rPr>
              <w:t xml:space="preserve"> </w:t>
            </w:r>
          </w:p>
          <w:p w:rsidR="00C16851" w:rsidRPr="00113069" w:rsidRDefault="00C16851" w:rsidP="003A7C3D">
            <w:pPr>
              <w:rPr>
                <w:sz w:val="28"/>
                <w:szCs w:val="28"/>
                <w:lang w:val="en-US"/>
              </w:rPr>
            </w:pPr>
            <w:r w:rsidRPr="004879B7">
              <w:rPr>
                <w:sz w:val="28"/>
                <w:szCs w:val="28"/>
                <w:lang w:val="en-US"/>
              </w:rPr>
              <w:t xml:space="preserve">multiple-data </w:t>
            </w:r>
          </w:p>
        </w:tc>
        <w:tc>
          <w:tcPr>
            <w:tcW w:w="2921" w:type="pct"/>
          </w:tcPr>
          <w:p w:rsidR="00C16851" w:rsidRDefault="00C16851" w:rsidP="003A7C3D">
            <w:pPr>
              <w:jc w:val="both"/>
              <w:rPr>
                <w:sz w:val="28"/>
                <w:szCs w:val="28"/>
                <w:lang w:val="uz-Cyrl-UZ"/>
              </w:rPr>
            </w:pPr>
            <w:r>
              <w:rPr>
                <w:sz w:val="28"/>
                <w:szCs w:val="28"/>
              </w:rPr>
              <w:t>Архитектура, предусматривающая параллельное выполнение потоков данных одной программой.</w:t>
            </w:r>
          </w:p>
          <w:p w:rsidR="00C16851" w:rsidRPr="00C07B56" w:rsidRDefault="00C16851" w:rsidP="003A7C3D">
            <w:pPr>
              <w:jc w:val="both"/>
              <w:rPr>
                <w:sz w:val="16"/>
                <w:szCs w:val="16"/>
              </w:rPr>
            </w:pPr>
          </w:p>
          <w:p w:rsidR="00C16851" w:rsidRDefault="00C16851" w:rsidP="003A7C3D">
            <w:pPr>
              <w:jc w:val="both"/>
              <w:rPr>
                <w:sz w:val="28"/>
                <w:szCs w:val="28"/>
                <w:lang w:val="en-US"/>
              </w:rPr>
            </w:pPr>
            <w:r>
              <w:rPr>
                <w:sz w:val="28"/>
                <w:szCs w:val="28"/>
                <w:lang w:val="uz-Cyrl-UZ"/>
              </w:rPr>
              <w:t>Bir</w:t>
            </w:r>
            <w:r w:rsidRPr="004E7BD6">
              <w:rPr>
                <w:sz w:val="28"/>
                <w:szCs w:val="28"/>
                <w:lang w:val="uz-Cyrl-UZ"/>
              </w:rPr>
              <w:t xml:space="preserve"> </w:t>
            </w:r>
            <w:r>
              <w:rPr>
                <w:sz w:val="28"/>
                <w:szCs w:val="28"/>
                <w:lang w:val="uz-Cyrl-UZ"/>
              </w:rPr>
              <w:t>dasturda</w:t>
            </w:r>
            <w:r w:rsidRPr="004E7BD6">
              <w:rPr>
                <w:sz w:val="28"/>
                <w:szCs w:val="28"/>
                <w:lang w:val="uz-Cyrl-UZ"/>
              </w:rPr>
              <w:t xml:space="preserve"> </w:t>
            </w:r>
            <w:r>
              <w:rPr>
                <w:sz w:val="28"/>
                <w:szCs w:val="28"/>
                <w:lang w:val="uz-Cyrl-UZ"/>
              </w:rPr>
              <w:t>ma’lumotlar</w:t>
            </w:r>
            <w:r w:rsidRPr="004E7BD6">
              <w:rPr>
                <w:sz w:val="28"/>
                <w:szCs w:val="28"/>
                <w:lang w:val="uz-Cyrl-UZ"/>
              </w:rPr>
              <w:t xml:space="preserve"> </w:t>
            </w:r>
            <w:r>
              <w:rPr>
                <w:sz w:val="28"/>
                <w:szCs w:val="28"/>
                <w:lang w:val="uz-Cyrl-UZ"/>
              </w:rPr>
              <w:t>oqimlarining</w:t>
            </w:r>
            <w:r w:rsidRPr="004E7BD6">
              <w:rPr>
                <w:sz w:val="28"/>
                <w:szCs w:val="28"/>
                <w:lang w:val="uz-Cyrl-UZ"/>
              </w:rPr>
              <w:t xml:space="preserve"> </w:t>
            </w:r>
            <w:r>
              <w:rPr>
                <w:sz w:val="28"/>
                <w:szCs w:val="28"/>
                <w:lang w:val="uz-Cyrl-UZ"/>
              </w:rPr>
              <w:t>parallel</w:t>
            </w:r>
            <w:r w:rsidRPr="004E7BD6">
              <w:rPr>
                <w:sz w:val="28"/>
                <w:szCs w:val="28"/>
                <w:lang w:val="uz-Cyrl-UZ"/>
              </w:rPr>
              <w:t xml:space="preserve"> </w:t>
            </w:r>
            <w:r>
              <w:rPr>
                <w:sz w:val="28"/>
                <w:szCs w:val="28"/>
                <w:lang w:val="uz-Cyrl-UZ"/>
              </w:rPr>
              <w:t>qayta</w:t>
            </w:r>
            <w:r w:rsidRPr="004E7BD6">
              <w:rPr>
                <w:sz w:val="28"/>
                <w:szCs w:val="28"/>
                <w:lang w:val="uz-Cyrl-UZ"/>
              </w:rPr>
              <w:t xml:space="preserve"> </w:t>
            </w:r>
            <w:r>
              <w:rPr>
                <w:sz w:val="28"/>
                <w:szCs w:val="28"/>
                <w:lang w:val="uz-Cyrl-UZ"/>
              </w:rPr>
              <w:t>ishlanishi</w:t>
            </w:r>
            <w:r w:rsidRPr="004E7BD6">
              <w:rPr>
                <w:sz w:val="28"/>
                <w:szCs w:val="28"/>
                <w:lang w:val="uz-Cyrl-UZ"/>
              </w:rPr>
              <w:t xml:space="preserve"> (</w:t>
            </w:r>
            <w:r>
              <w:rPr>
                <w:sz w:val="28"/>
                <w:szCs w:val="28"/>
                <w:lang w:val="uz-Cyrl-UZ"/>
              </w:rPr>
              <w:t>bajarilishi</w:t>
            </w:r>
            <w:r w:rsidRPr="004E7BD6">
              <w:rPr>
                <w:sz w:val="28"/>
                <w:szCs w:val="28"/>
                <w:lang w:val="uz-Cyrl-UZ"/>
              </w:rPr>
              <w:t>)</w:t>
            </w:r>
            <w:r>
              <w:rPr>
                <w:sz w:val="28"/>
                <w:szCs w:val="28"/>
                <w:lang w:val="uz-Cyrl-UZ"/>
              </w:rPr>
              <w:t xml:space="preserve"> ko‘zda tutiladigan arxitektura.</w:t>
            </w:r>
          </w:p>
          <w:p w:rsidR="00C16851" w:rsidRPr="00C07B56" w:rsidRDefault="00C16851" w:rsidP="003A7C3D">
            <w:pPr>
              <w:jc w:val="both"/>
              <w:rPr>
                <w:sz w:val="16"/>
                <w:szCs w:val="16"/>
                <w:lang w:val="en-US"/>
              </w:rPr>
            </w:pPr>
          </w:p>
          <w:p w:rsidR="00C16851" w:rsidRDefault="00C16851" w:rsidP="003A7C3D">
            <w:pPr>
              <w:jc w:val="both"/>
              <w:rPr>
                <w:sz w:val="28"/>
                <w:szCs w:val="28"/>
                <w:lang w:val="uz-Cyrl-UZ"/>
              </w:rPr>
            </w:pPr>
            <w:r w:rsidRPr="004E7BD6">
              <w:rPr>
                <w:sz w:val="28"/>
                <w:szCs w:val="28"/>
                <w:lang w:val="uz-Cyrl-UZ"/>
              </w:rPr>
              <w:t>Бир дастурда маълумотлар оқимларининг параллел қайта ишланиши (бажарилиши)</w:t>
            </w:r>
            <w:r>
              <w:rPr>
                <w:sz w:val="28"/>
                <w:szCs w:val="28"/>
                <w:lang w:val="uz-Cyrl-UZ"/>
              </w:rPr>
              <w:t xml:space="preserve"> кўзда тутиладиган архитектура.</w:t>
            </w:r>
          </w:p>
          <w:p w:rsidR="006754B4" w:rsidRPr="004E7BD6" w:rsidRDefault="006754B4" w:rsidP="003A7C3D">
            <w:pPr>
              <w:jc w:val="both"/>
              <w:rPr>
                <w:sz w:val="28"/>
                <w:szCs w:val="28"/>
                <w:lang w:val="uz-Cyrl-UZ"/>
              </w:rPr>
            </w:pPr>
          </w:p>
        </w:tc>
      </w:tr>
      <w:tr w:rsidR="00C16851" w:rsidRPr="00C72AA7">
        <w:trPr>
          <w:tblCellSpacing w:w="0" w:type="dxa"/>
          <w:jc w:val="center"/>
        </w:trPr>
        <w:tc>
          <w:tcPr>
            <w:tcW w:w="2079" w:type="pct"/>
          </w:tcPr>
          <w:p w:rsidR="00C16851" w:rsidRPr="004879B7" w:rsidRDefault="00C16851" w:rsidP="003A7C3D">
            <w:pPr>
              <w:rPr>
                <w:b/>
                <w:sz w:val="28"/>
                <w:szCs w:val="28"/>
                <w:lang w:val="uz-Cyrl-UZ"/>
              </w:rPr>
            </w:pPr>
            <w:r w:rsidRPr="004879B7">
              <w:rPr>
                <w:b/>
                <w:sz w:val="28"/>
                <w:szCs w:val="28"/>
              </w:rPr>
              <w:t>Однокристальный</w:t>
            </w:r>
          </w:p>
          <w:p w:rsidR="00C16851" w:rsidRDefault="00C1685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bir kristall</w:t>
            </w:r>
            <w:r w:rsidRPr="00DE4857">
              <w:rPr>
                <w:bCs/>
                <w:color w:val="000000"/>
                <w:sz w:val="28"/>
                <w:szCs w:val="28"/>
                <w:lang w:val="en-US"/>
              </w:rPr>
              <w:t>i</w:t>
            </w:r>
          </w:p>
          <w:p w:rsidR="00C16851" w:rsidRPr="00844AE4" w:rsidRDefault="00C16851" w:rsidP="003A7C3D">
            <w:pPr>
              <w:rPr>
                <w:bCs/>
                <w:color w:val="000000"/>
                <w:sz w:val="28"/>
                <w:szCs w:val="28"/>
              </w:rPr>
            </w:pPr>
            <w:r>
              <w:rPr>
                <w:bCs/>
                <w:color w:val="000000"/>
                <w:sz w:val="28"/>
                <w:szCs w:val="28"/>
                <w:lang w:val="uz-Cyrl-UZ"/>
              </w:rPr>
              <w:t xml:space="preserve">      бир кристалл</w:t>
            </w:r>
            <w:r>
              <w:rPr>
                <w:bCs/>
                <w:color w:val="000000"/>
                <w:sz w:val="28"/>
                <w:szCs w:val="28"/>
              </w:rPr>
              <w:t>и</w:t>
            </w:r>
          </w:p>
          <w:p w:rsidR="00C16851" w:rsidRPr="004879B7" w:rsidRDefault="00C16851" w:rsidP="003A7C3D">
            <w:pPr>
              <w:rPr>
                <w:sz w:val="28"/>
                <w:szCs w:val="28"/>
                <w:lang w:val="uz-Cyrl-UZ"/>
              </w:rPr>
            </w:pPr>
            <w:r w:rsidRPr="000F6207">
              <w:rPr>
                <w:b/>
                <w:bCs/>
                <w:color w:val="000000"/>
                <w:sz w:val="28"/>
                <w:szCs w:val="28"/>
                <w:lang w:val="en-US"/>
              </w:rPr>
              <w:t xml:space="preserve">en </w:t>
            </w:r>
            <w:r w:rsidRPr="0094783B">
              <w:rPr>
                <w:bCs/>
                <w:color w:val="000000"/>
                <w:sz w:val="28"/>
                <w:szCs w:val="28"/>
                <w:lang w:val="en-US"/>
              </w:rPr>
              <w:t>-</w:t>
            </w:r>
            <w:r>
              <w:rPr>
                <w:b/>
                <w:sz w:val="28"/>
                <w:szCs w:val="28"/>
                <w:lang w:val="en-US"/>
              </w:rPr>
              <w:t xml:space="preserve"> </w:t>
            </w:r>
            <w:r w:rsidRPr="004879B7">
              <w:rPr>
                <w:sz w:val="28"/>
                <w:szCs w:val="28"/>
                <w:lang w:val="en-US"/>
              </w:rPr>
              <w:t xml:space="preserve">single-chip </w:t>
            </w:r>
          </w:p>
          <w:p w:rsidR="00C16851" w:rsidRPr="00113069" w:rsidRDefault="00C16851" w:rsidP="003A7C3D">
            <w:pPr>
              <w:rPr>
                <w:bCs/>
                <w:color w:val="000000"/>
                <w:sz w:val="28"/>
                <w:szCs w:val="28"/>
                <w:lang w:val="en-US"/>
              </w:rPr>
            </w:pPr>
          </w:p>
        </w:tc>
        <w:tc>
          <w:tcPr>
            <w:tcW w:w="2921" w:type="pct"/>
          </w:tcPr>
          <w:p w:rsidR="00C16851" w:rsidRDefault="00C16851" w:rsidP="003A7C3D">
            <w:pPr>
              <w:jc w:val="both"/>
              <w:rPr>
                <w:sz w:val="28"/>
                <w:szCs w:val="28"/>
                <w:lang w:val="uz-Cyrl-UZ"/>
              </w:rPr>
            </w:pPr>
            <w:r>
              <w:rPr>
                <w:sz w:val="28"/>
                <w:szCs w:val="28"/>
              </w:rPr>
              <w:t>Электронное устройство, выполненное в виде одной микросхемы</w:t>
            </w:r>
            <w:r w:rsidRPr="00FB6488">
              <w:rPr>
                <w:sz w:val="28"/>
                <w:szCs w:val="28"/>
              </w:rPr>
              <w:t>.</w:t>
            </w:r>
          </w:p>
          <w:p w:rsidR="00C16851" w:rsidRPr="00DE4857" w:rsidRDefault="00C16851" w:rsidP="003A7C3D">
            <w:pPr>
              <w:jc w:val="both"/>
              <w:rPr>
                <w:sz w:val="28"/>
                <w:szCs w:val="28"/>
              </w:rPr>
            </w:pPr>
          </w:p>
          <w:p w:rsidR="00C16851" w:rsidRDefault="00C16851" w:rsidP="003A7C3D">
            <w:pPr>
              <w:jc w:val="both"/>
              <w:rPr>
                <w:sz w:val="28"/>
                <w:szCs w:val="28"/>
                <w:lang w:val="en-US"/>
              </w:rPr>
            </w:pPr>
            <w:r w:rsidRPr="0099137E">
              <w:rPr>
                <w:sz w:val="28"/>
                <w:szCs w:val="28"/>
                <w:lang w:val="en-US"/>
              </w:rPr>
              <w:t>Bitta mikrosxema ko‘rinishida</w:t>
            </w:r>
            <w:r>
              <w:rPr>
                <w:sz w:val="28"/>
                <w:szCs w:val="28"/>
                <w:lang w:val="uz-Cyrl-UZ"/>
              </w:rPr>
              <w:t xml:space="preserve"> yasalgan elektron qurilma.</w:t>
            </w:r>
          </w:p>
          <w:p w:rsidR="00C16851" w:rsidRPr="00666680" w:rsidRDefault="00C16851" w:rsidP="003A7C3D">
            <w:pPr>
              <w:jc w:val="both"/>
              <w:rPr>
                <w:sz w:val="28"/>
                <w:szCs w:val="28"/>
                <w:lang w:val="en-US"/>
              </w:rPr>
            </w:pPr>
          </w:p>
          <w:p w:rsidR="00C16851" w:rsidRPr="00FA570A" w:rsidRDefault="00C16851" w:rsidP="003A7C3D">
            <w:pPr>
              <w:jc w:val="both"/>
              <w:rPr>
                <w:color w:val="000000"/>
                <w:sz w:val="26"/>
                <w:szCs w:val="26"/>
                <w:lang w:val="uz-Cyrl-UZ"/>
              </w:rPr>
            </w:pPr>
            <w:r>
              <w:rPr>
                <w:sz w:val="28"/>
                <w:szCs w:val="28"/>
              </w:rPr>
              <w:t>Битта микросхема кўринишида</w:t>
            </w:r>
            <w:r>
              <w:rPr>
                <w:sz w:val="28"/>
                <w:szCs w:val="28"/>
                <w:lang w:val="uz-Cyrl-UZ"/>
              </w:rPr>
              <w:t xml:space="preserve"> ясалган электрон қурилма.</w:t>
            </w:r>
          </w:p>
        </w:tc>
      </w:tr>
      <w:tr w:rsidR="00C16851" w:rsidRPr="00C72AA7">
        <w:trPr>
          <w:tblCellSpacing w:w="0" w:type="dxa"/>
          <w:jc w:val="center"/>
        </w:trPr>
        <w:tc>
          <w:tcPr>
            <w:tcW w:w="2079" w:type="pct"/>
          </w:tcPr>
          <w:p w:rsidR="00C16851" w:rsidRPr="00844AE4" w:rsidRDefault="00C16851" w:rsidP="003A7C3D">
            <w:pPr>
              <w:rPr>
                <w:b/>
                <w:bCs/>
                <w:color w:val="000000"/>
                <w:sz w:val="28"/>
                <w:szCs w:val="28"/>
              </w:rPr>
            </w:pPr>
            <w:r w:rsidRPr="004879B7">
              <w:rPr>
                <w:b/>
                <w:sz w:val="28"/>
                <w:szCs w:val="28"/>
              </w:rPr>
              <w:t>Одноплатный</w:t>
            </w:r>
            <w:r w:rsidRPr="00844AE4">
              <w:rPr>
                <w:b/>
                <w:sz w:val="28"/>
                <w:szCs w:val="28"/>
              </w:rPr>
              <w:t xml:space="preserve"> </w:t>
            </w:r>
            <w:r w:rsidRPr="004879B7">
              <w:rPr>
                <w:b/>
                <w:sz w:val="28"/>
                <w:szCs w:val="28"/>
              </w:rPr>
              <w:t>компьютер</w:t>
            </w:r>
            <w:r w:rsidRPr="004879B7">
              <w:rPr>
                <w:b/>
                <w:bCs/>
                <w:color w:val="000000"/>
                <w:sz w:val="28"/>
                <w:szCs w:val="28"/>
                <w:lang w:val="uz-Cyrl-UZ"/>
              </w:rPr>
              <w:t xml:space="preserve"> </w:t>
            </w:r>
          </w:p>
          <w:p w:rsidR="00C16851" w:rsidRDefault="00C1685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bir platali kompyuter</w:t>
            </w:r>
          </w:p>
          <w:p w:rsidR="00C16851" w:rsidRDefault="00C16851" w:rsidP="003A7C3D">
            <w:pPr>
              <w:rPr>
                <w:bCs/>
                <w:color w:val="000000"/>
                <w:sz w:val="28"/>
                <w:szCs w:val="28"/>
                <w:lang w:val="en-US"/>
              </w:rPr>
            </w:pPr>
            <w:r w:rsidRPr="00844AE4">
              <w:rPr>
                <w:bCs/>
                <w:color w:val="000000"/>
                <w:sz w:val="28"/>
                <w:szCs w:val="28"/>
              </w:rPr>
              <w:t xml:space="preserve">    </w:t>
            </w:r>
            <w:r>
              <w:rPr>
                <w:bCs/>
                <w:color w:val="000000"/>
                <w:sz w:val="28"/>
                <w:szCs w:val="28"/>
                <w:lang w:val="uz-Cyrl-UZ"/>
              </w:rPr>
              <w:t xml:space="preserve">   бир платали компьютер</w:t>
            </w:r>
          </w:p>
          <w:p w:rsidR="00C16851" w:rsidRPr="004879B7" w:rsidRDefault="00C16851" w:rsidP="003A7C3D">
            <w:pPr>
              <w:rPr>
                <w:sz w:val="28"/>
                <w:szCs w:val="28"/>
                <w:lang w:val="uz-Cyrl-UZ"/>
              </w:rPr>
            </w:pPr>
            <w:r w:rsidRPr="000F6207">
              <w:rPr>
                <w:b/>
                <w:bCs/>
                <w:color w:val="000000"/>
                <w:sz w:val="28"/>
                <w:szCs w:val="28"/>
                <w:lang w:val="en-US"/>
              </w:rPr>
              <w:t xml:space="preserve">en </w:t>
            </w:r>
            <w:r w:rsidRPr="00D352CF">
              <w:rPr>
                <w:bCs/>
                <w:color w:val="000000"/>
                <w:sz w:val="28"/>
                <w:szCs w:val="28"/>
                <w:lang w:val="en-US"/>
              </w:rPr>
              <w:t>-</w:t>
            </w:r>
            <w:r w:rsidRPr="004879B7">
              <w:rPr>
                <w:sz w:val="28"/>
                <w:szCs w:val="28"/>
                <w:lang w:val="en-US"/>
              </w:rPr>
              <w:t xml:space="preserve"> single-board computer  </w:t>
            </w:r>
          </w:p>
          <w:p w:rsidR="00C16851" w:rsidRPr="00113069" w:rsidRDefault="00C16851" w:rsidP="003A7C3D">
            <w:pPr>
              <w:rPr>
                <w:bCs/>
                <w:color w:val="000000"/>
                <w:sz w:val="28"/>
                <w:szCs w:val="28"/>
                <w:lang w:val="en-US"/>
              </w:rPr>
            </w:pPr>
          </w:p>
        </w:tc>
        <w:tc>
          <w:tcPr>
            <w:tcW w:w="2921" w:type="pct"/>
          </w:tcPr>
          <w:p w:rsidR="00C16851" w:rsidRDefault="00C16851" w:rsidP="003A7C3D">
            <w:pPr>
              <w:jc w:val="both"/>
              <w:rPr>
                <w:sz w:val="28"/>
                <w:szCs w:val="28"/>
                <w:lang w:val="uz-Cyrl-UZ"/>
              </w:rPr>
            </w:pPr>
            <w:r>
              <w:rPr>
                <w:sz w:val="28"/>
                <w:szCs w:val="28"/>
              </w:rPr>
              <w:t>Компьютер, целиком размещенный на одной печатной плате.</w:t>
            </w:r>
          </w:p>
          <w:p w:rsidR="00C16851" w:rsidRPr="00DE4857" w:rsidRDefault="00C16851" w:rsidP="003A7C3D">
            <w:pPr>
              <w:jc w:val="both"/>
              <w:rPr>
                <w:sz w:val="28"/>
                <w:szCs w:val="28"/>
              </w:rPr>
            </w:pPr>
          </w:p>
          <w:p w:rsidR="00C16851" w:rsidRDefault="00C16851" w:rsidP="003A7C3D">
            <w:pPr>
              <w:jc w:val="both"/>
              <w:rPr>
                <w:sz w:val="28"/>
                <w:szCs w:val="28"/>
                <w:lang w:val="en-US"/>
              </w:rPr>
            </w:pPr>
            <w:r w:rsidRPr="0099137E">
              <w:rPr>
                <w:sz w:val="28"/>
                <w:szCs w:val="28"/>
                <w:lang w:val="en-US"/>
              </w:rPr>
              <w:t>Butunlay bitta bosma platada joylashtirilgan kompyuter.</w:t>
            </w:r>
          </w:p>
          <w:p w:rsidR="00C16851" w:rsidRPr="00666680" w:rsidRDefault="00C16851" w:rsidP="003A7C3D">
            <w:pPr>
              <w:jc w:val="both"/>
              <w:rPr>
                <w:sz w:val="28"/>
                <w:szCs w:val="28"/>
                <w:lang w:val="en-US"/>
              </w:rPr>
            </w:pPr>
          </w:p>
          <w:p w:rsidR="00C16851" w:rsidRDefault="00C16851" w:rsidP="003A7C3D">
            <w:pPr>
              <w:jc w:val="both"/>
              <w:rPr>
                <w:sz w:val="28"/>
                <w:szCs w:val="28"/>
              </w:rPr>
            </w:pPr>
            <w:r>
              <w:rPr>
                <w:sz w:val="28"/>
                <w:szCs w:val="28"/>
              </w:rPr>
              <w:t>Бутунлай битта босма платада жойлаштирилган компьютер.</w:t>
            </w:r>
          </w:p>
          <w:p w:rsidR="00C07B56" w:rsidRPr="00681423" w:rsidRDefault="00C07B56" w:rsidP="003A7C3D">
            <w:pPr>
              <w:jc w:val="both"/>
              <w:rPr>
                <w:color w:val="000000"/>
                <w:sz w:val="26"/>
                <w:szCs w:val="26"/>
              </w:rPr>
            </w:pPr>
          </w:p>
        </w:tc>
      </w:tr>
      <w:tr w:rsidR="00C16851" w:rsidRPr="001C5AF7">
        <w:trPr>
          <w:tblCellSpacing w:w="0" w:type="dxa"/>
          <w:jc w:val="center"/>
        </w:trPr>
        <w:tc>
          <w:tcPr>
            <w:tcW w:w="2079" w:type="pct"/>
          </w:tcPr>
          <w:p w:rsidR="00C16851" w:rsidRPr="006334B2" w:rsidRDefault="00C16851" w:rsidP="003A7C3D">
            <w:pPr>
              <w:tabs>
                <w:tab w:val="left" w:pos="4320"/>
                <w:tab w:val="left" w:pos="4500"/>
              </w:tabs>
              <w:rPr>
                <w:b/>
                <w:sz w:val="28"/>
                <w:szCs w:val="28"/>
                <w:lang w:val="en-US"/>
              </w:rPr>
            </w:pPr>
            <w:r w:rsidRPr="006334B2">
              <w:rPr>
                <w:b/>
                <w:sz w:val="28"/>
                <w:szCs w:val="28"/>
              </w:rPr>
              <w:t>Одноранговая</w:t>
            </w:r>
            <w:r w:rsidRPr="006334B2">
              <w:rPr>
                <w:b/>
                <w:sz w:val="28"/>
                <w:szCs w:val="28"/>
                <w:lang w:val="en-US"/>
              </w:rPr>
              <w:t xml:space="preserve"> </w:t>
            </w:r>
            <w:r w:rsidRPr="006334B2">
              <w:rPr>
                <w:b/>
                <w:sz w:val="28"/>
                <w:szCs w:val="28"/>
              </w:rPr>
              <w:t>ЛВС</w:t>
            </w:r>
          </w:p>
          <w:p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bir</w:t>
            </w:r>
            <w:r w:rsidRPr="00C8034B">
              <w:rPr>
                <w:bCs/>
                <w:color w:val="000000"/>
                <w:sz w:val="28"/>
                <w:szCs w:val="28"/>
                <w:lang w:val="uz-Cyrl-UZ"/>
              </w:rPr>
              <w:t xml:space="preserve"> </w:t>
            </w:r>
            <w:r>
              <w:rPr>
                <w:bCs/>
                <w:color w:val="000000"/>
                <w:sz w:val="28"/>
                <w:szCs w:val="28"/>
                <w:lang w:val="uz-Cyrl-UZ"/>
              </w:rPr>
              <w:t>xil</w:t>
            </w:r>
            <w:r w:rsidRPr="00C8034B">
              <w:rPr>
                <w:bCs/>
                <w:color w:val="000000"/>
                <w:sz w:val="28"/>
                <w:szCs w:val="28"/>
                <w:lang w:val="uz-Cyrl-UZ"/>
              </w:rPr>
              <w:t xml:space="preserve"> </w:t>
            </w:r>
            <w:r>
              <w:rPr>
                <w:bCs/>
                <w:color w:val="000000"/>
                <w:sz w:val="28"/>
                <w:szCs w:val="28"/>
                <w:lang w:val="uz-Cyrl-UZ"/>
              </w:rPr>
              <w:t>darajali</w:t>
            </w:r>
            <w:r w:rsidRPr="00C8034B">
              <w:rPr>
                <w:bCs/>
                <w:color w:val="000000"/>
                <w:sz w:val="28"/>
                <w:szCs w:val="28"/>
                <w:lang w:val="uz-Cyrl-UZ"/>
              </w:rPr>
              <w:t xml:space="preserve"> </w:t>
            </w:r>
            <w:r>
              <w:rPr>
                <w:bCs/>
                <w:color w:val="000000"/>
                <w:sz w:val="28"/>
                <w:szCs w:val="28"/>
                <w:lang w:val="uz-Cyrl-UZ"/>
              </w:rPr>
              <w:t>lokal</w:t>
            </w:r>
            <w:r w:rsidRPr="00C8034B">
              <w:rPr>
                <w:bCs/>
                <w:color w:val="000000"/>
                <w:sz w:val="28"/>
                <w:szCs w:val="28"/>
                <w:lang w:val="uz-Cyrl-UZ"/>
              </w:rPr>
              <w:t xml:space="preserve"> </w:t>
            </w:r>
            <w:r>
              <w:rPr>
                <w:bCs/>
                <w:color w:val="000000"/>
                <w:sz w:val="28"/>
                <w:szCs w:val="28"/>
                <w:lang w:val="uz-Cyrl-UZ"/>
              </w:rPr>
              <w:t>hiso</w:t>
            </w:r>
            <w:r w:rsidRPr="0099137E">
              <w:rPr>
                <w:bCs/>
                <w:color w:val="000000"/>
                <w:sz w:val="28"/>
                <w:szCs w:val="28"/>
                <w:lang w:val="en-US"/>
              </w:rPr>
              <w:t>blash tarmog‘i</w:t>
            </w:r>
          </w:p>
          <w:p w:rsidR="00C16851" w:rsidRPr="00844AE4" w:rsidRDefault="00C16851" w:rsidP="003A7C3D">
            <w:pPr>
              <w:rPr>
                <w:bCs/>
                <w:color w:val="000000"/>
                <w:sz w:val="28"/>
                <w:szCs w:val="28"/>
              </w:rPr>
            </w:pPr>
            <w:r w:rsidRPr="00C8034B">
              <w:rPr>
                <w:bCs/>
                <w:color w:val="000000"/>
                <w:sz w:val="28"/>
                <w:szCs w:val="28"/>
                <w:lang w:val="uz-Cyrl-UZ"/>
              </w:rPr>
              <w:t xml:space="preserve">       бир хил даражали локал ҳисо</w:t>
            </w:r>
            <w:r w:rsidRPr="00C8034B">
              <w:rPr>
                <w:bCs/>
                <w:color w:val="000000"/>
                <w:sz w:val="28"/>
                <w:szCs w:val="28"/>
              </w:rPr>
              <w:t>блаш тармоғи</w:t>
            </w:r>
          </w:p>
          <w:p w:rsidR="00C16851" w:rsidRPr="006334B2" w:rsidRDefault="00C16851" w:rsidP="003A7C3D">
            <w:pPr>
              <w:tabs>
                <w:tab w:val="left" w:pos="4320"/>
                <w:tab w:val="left" w:pos="4500"/>
              </w:tabs>
              <w:rPr>
                <w:sz w:val="28"/>
                <w:szCs w:val="28"/>
                <w:lang w:val="en-US"/>
              </w:rPr>
            </w:pPr>
            <w:r w:rsidRPr="00DE4143">
              <w:rPr>
                <w:b/>
                <w:sz w:val="28"/>
                <w:szCs w:val="28"/>
                <w:lang w:val="en-US"/>
              </w:rPr>
              <w:t xml:space="preserve">en </w:t>
            </w:r>
            <w:r w:rsidRPr="00D352CF">
              <w:rPr>
                <w:sz w:val="28"/>
                <w:szCs w:val="28"/>
                <w:lang w:val="en-US"/>
              </w:rPr>
              <w:t>-</w:t>
            </w:r>
            <w:r>
              <w:rPr>
                <w:b/>
                <w:sz w:val="28"/>
                <w:szCs w:val="28"/>
                <w:lang w:val="en-US"/>
              </w:rPr>
              <w:t xml:space="preserve"> </w:t>
            </w:r>
            <w:r w:rsidRPr="006334B2">
              <w:rPr>
                <w:sz w:val="28"/>
                <w:szCs w:val="28"/>
                <w:lang w:val="en-US"/>
              </w:rPr>
              <w:t>peer-to-peer lan</w:t>
            </w:r>
          </w:p>
          <w:p w:rsidR="00C16851" w:rsidRPr="00D62F54" w:rsidRDefault="00C16851" w:rsidP="003A7C3D">
            <w:pPr>
              <w:rPr>
                <w:bCs/>
                <w:color w:val="000000"/>
                <w:sz w:val="28"/>
                <w:szCs w:val="28"/>
                <w:lang w:val="en-US"/>
              </w:rPr>
            </w:pPr>
          </w:p>
        </w:tc>
        <w:tc>
          <w:tcPr>
            <w:tcW w:w="2921" w:type="pct"/>
          </w:tcPr>
          <w:p w:rsidR="00C16851" w:rsidRDefault="00C16851" w:rsidP="003A7C3D">
            <w:pPr>
              <w:jc w:val="both"/>
              <w:rPr>
                <w:sz w:val="28"/>
                <w:szCs w:val="28"/>
                <w:lang w:val="uz-Cyrl-UZ"/>
              </w:rPr>
            </w:pPr>
            <w:r w:rsidRPr="00DF63AF">
              <w:rPr>
                <w:sz w:val="28"/>
                <w:szCs w:val="28"/>
              </w:rPr>
              <w:t xml:space="preserve">ЛВС </w:t>
            </w:r>
            <w:r>
              <w:rPr>
                <w:sz w:val="28"/>
                <w:szCs w:val="28"/>
              </w:rPr>
              <w:t>без выделенного сервера и централизованного управления. Любая станция в такой ЛВС может выполнять функции сервера и клиента</w:t>
            </w:r>
            <w:r w:rsidRPr="001E2480">
              <w:rPr>
                <w:sz w:val="28"/>
                <w:szCs w:val="28"/>
              </w:rPr>
              <w:t>.</w:t>
            </w:r>
          </w:p>
          <w:p w:rsidR="00C16851" w:rsidRPr="00DE4857" w:rsidRDefault="00C16851" w:rsidP="003A7C3D">
            <w:pPr>
              <w:jc w:val="both"/>
              <w:rPr>
                <w:sz w:val="28"/>
                <w:szCs w:val="28"/>
              </w:rPr>
            </w:pPr>
          </w:p>
          <w:p w:rsidR="00C16851" w:rsidRPr="005B6905" w:rsidRDefault="00C16851" w:rsidP="003A7C3D">
            <w:pPr>
              <w:jc w:val="both"/>
              <w:rPr>
                <w:sz w:val="28"/>
                <w:szCs w:val="28"/>
                <w:lang w:val="en-US"/>
              </w:rPr>
            </w:pPr>
            <w:r>
              <w:rPr>
                <w:sz w:val="28"/>
                <w:szCs w:val="28"/>
                <w:lang w:val="uz-Cyrl-UZ"/>
              </w:rPr>
              <w:t>Ajratilgan</w:t>
            </w:r>
            <w:r w:rsidRPr="001C5AF7">
              <w:rPr>
                <w:sz w:val="28"/>
                <w:szCs w:val="28"/>
                <w:lang w:val="uz-Cyrl-UZ"/>
              </w:rPr>
              <w:t xml:space="preserve"> </w:t>
            </w:r>
            <w:r>
              <w:rPr>
                <w:sz w:val="28"/>
                <w:szCs w:val="28"/>
                <w:lang w:val="uz-Cyrl-UZ"/>
              </w:rPr>
              <w:t>serveri</w:t>
            </w:r>
            <w:r w:rsidRPr="001C5AF7">
              <w:rPr>
                <w:sz w:val="28"/>
                <w:szCs w:val="28"/>
                <w:lang w:val="uz-Cyrl-UZ"/>
              </w:rPr>
              <w:t xml:space="preserve"> </w:t>
            </w:r>
            <w:r>
              <w:rPr>
                <w:sz w:val="28"/>
                <w:szCs w:val="28"/>
                <w:lang w:val="uz-Cyrl-UZ"/>
              </w:rPr>
              <w:t>bo‘lmagan</w:t>
            </w:r>
            <w:r w:rsidRPr="001C5AF7">
              <w:rPr>
                <w:sz w:val="28"/>
                <w:szCs w:val="28"/>
                <w:lang w:val="uz-Cyrl-UZ"/>
              </w:rPr>
              <w:t xml:space="preserve"> </w:t>
            </w:r>
            <w:r>
              <w:rPr>
                <w:sz w:val="28"/>
                <w:szCs w:val="28"/>
                <w:lang w:val="uz-Cyrl-UZ"/>
              </w:rPr>
              <w:t>va</w:t>
            </w:r>
            <w:r w:rsidRPr="001C5AF7">
              <w:rPr>
                <w:sz w:val="28"/>
                <w:szCs w:val="28"/>
                <w:lang w:val="uz-Cyrl-UZ"/>
              </w:rPr>
              <w:t xml:space="preserve"> </w:t>
            </w:r>
            <w:r>
              <w:rPr>
                <w:sz w:val="28"/>
                <w:szCs w:val="28"/>
                <w:lang w:val="uz-Cyrl-UZ"/>
              </w:rPr>
              <w:t>markazlashti</w:t>
            </w:r>
            <w:r w:rsidR="00C07B56">
              <w:rPr>
                <w:sz w:val="28"/>
                <w:szCs w:val="28"/>
                <w:lang w:val="uz-Cyrl-UZ"/>
              </w:rPr>
              <w:t>-</w:t>
            </w:r>
            <w:r>
              <w:rPr>
                <w:sz w:val="28"/>
                <w:szCs w:val="28"/>
                <w:lang w:val="uz-Cyrl-UZ"/>
              </w:rPr>
              <w:t>rilgan</w:t>
            </w:r>
            <w:r w:rsidRPr="001C5AF7">
              <w:rPr>
                <w:sz w:val="28"/>
                <w:szCs w:val="28"/>
                <w:lang w:val="uz-Cyrl-UZ"/>
              </w:rPr>
              <w:t xml:space="preserve"> </w:t>
            </w:r>
            <w:r>
              <w:rPr>
                <w:sz w:val="28"/>
                <w:szCs w:val="28"/>
                <w:lang w:val="uz-Cyrl-UZ"/>
              </w:rPr>
              <w:t>tarzda</w:t>
            </w:r>
            <w:r w:rsidRPr="001C5AF7">
              <w:rPr>
                <w:sz w:val="28"/>
                <w:szCs w:val="28"/>
                <w:lang w:val="uz-Cyrl-UZ"/>
              </w:rPr>
              <w:t xml:space="preserve"> </w:t>
            </w:r>
            <w:r>
              <w:rPr>
                <w:sz w:val="28"/>
                <w:szCs w:val="28"/>
                <w:lang w:val="uz-Cyrl-UZ"/>
              </w:rPr>
              <w:t>boshqarilmaydigan</w:t>
            </w:r>
            <w:r w:rsidRPr="001C5AF7">
              <w:rPr>
                <w:sz w:val="28"/>
                <w:szCs w:val="28"/>
                <w:lang w:val="uz-Cyrl-UZ"/>
              </w:rPr>
              <w:t xml:space="preserve"> </w:t>
            </w:r>
            <w:r>
              <w:rPr>
                <w:sz w:val="28"/>
                <w:szCs w:val="28"/>
                <w:lang w:val="uz-Cyrl-UZ"/>
              </w:rPr>
              <w:t>LHT</w:t>
            </w:r>
            <w:r>
              <w:rPr>
                <w:sz w:val="28"/>
                <w:szCs w:val="28"/>
                <w:lang w:val="en-US"/>
              </w:rPr>
              <w:t>.</w:t>
            </w:r>
            <w:r w:rsidRPr="001C5AF7">
              <w:rPr>
                <w:sz w:val="28"/>
                <w:szCs w:val="28"/>
                <w:lang w:val="uz-Cyrl-UZ"/>
              </w:rPr>
              <w:t xml:space="preserve"> </w:t>
            </w:r>
            <w:r w:rsidRPr="0099137E">
              <w:rPr>
                <w:sz w:val="28"/>
                <w:szCs w:val="28"/>
                <w:lang w:val="uz-Cyrl-UZ"/>
              </w:rPr>
              <w:t>Bunday LHT</w:t>
            </w:r>
            <w:r>
              <w:rPr>
                <w:sz w:val="28"/>
                <w:szCs w:val="28"/>
                <w:lang w:val="en-US"/>
              </w:rPr>
              <w:t xml:space="preserve"> </w:t>
            </w:r>
            <w:r w:rsidRPr="0099137E">
              <w:rPr>
                <w:sz w:val="28"/>
                <w:szCs w:val="28"/>
                <w:lang w:val="uz-Cyrl-UZ"/>
              </w:rPr>
              <w:t xml:space="preserve">dagi har qanday </w:t>
            </w:r>
            <w:r>
              <w:rPr>
                <w:sz w:val="28"/>
                <w:szCs w:val="28"/>
                <w:lang w:val="uz-Cyrl-UZ"/>
              </w:rPr>
              <w:t>stansiya</w:t>
            </w:r>
            <w:r w:rsidRPr="0099137E">
              <w:rPr>
                <w:sz w:val="28"/>
                <w:szCs w:val="28"/>
                <w:lang w:val="uz-Cyrl-UZ"/>
              </w:rPr>
              <w:t xml:space="preserve"> server va mijoz </w:t>
            </w:r>
            <w:r>
              <w:rPr>
                <w:sz w:val="28"/>
                <w:szCs w:val="28"/>
                <w:lang w:val="uz-Cyrl-UZ"/>
              </w:rPr>
              <w:t>funks</w:t>
            </w:r>
            <w:r w:rsidRPr="0099137E">
              <w:rPr>
                <w:sz w:val="28"/>
                <w:szCs w:val="28"/>
                <w:lang w:val="uz-Cyrl-UZ"/>
              </w:rPr>
              <w:t>iyalarini bajarishi mumkin.</w:t>
            </w:r>
          </w:p>
          <w:p w:rsidR="00C16851" w:rsidRPr="005B6905" w:rsidRDefault="00C16851" w:rsidP="003A7C3D">
            <w:pPr>
              <w:jc w:val="both"/>
              <w:rPr>
                <w:sz w:val="28"/>
                <w:szCs w:val="28"/>
                <w:lang w:val="en-US"/>
              </w:rPr>
            </w:pPr>
          </w:p>
          <w:p w:rsidR="00C16851" w:rsidRPr="001C5AF7" w:rsidRDefault="00C16851" w:rsidP="003A7C3D">
            <w:pPr>
              <w:jc w:val="both"/>
              <w:rPr>
                <w:color w:val="000000"/>
                <w:sz w:val="26"/>
                <w:szCs w:val="26"/>
              </w:rPr>
            </w:pPr>
            <w:r w:rsidRPr="001C5AF7">
              <w:rPr>
                <w:sz w:val="28"/>
                <w:szCs w:val="28"/>
                <w:lang w:val="uz-Cyrl-UZ"/>
              </w:rPr>
              <w:t>Ажратилган сервери бўлмаган ва марказ</w:t>
            </w:r>
            <w:r w:rsidRPr="005B6905">
              <w:rPr>
                <w:sz w:val="28"/>
                <w:szCs w:val="28"/>
              </w:rPr>
              <w:t>-</w:t>
            </w:r>
            <w:r w:rsidRPr="001C5AF7">
              <w:rPr>
                <w:sz w:val="28"/>
                <w:szCs w:val="28"/>
                <w:lang w:val="uz-Cyrl-UZ"/>
              </w:rPr>
              <w:t xml:space="preserve">лаштирилган тарзда бошқарилмайдиган ЛҲТ. </w:t>
            </w:r>
            <w:r>
              <w:rPr>
                <w:sz w:val="28"/>
                <w:szCs w:val="28"/>
              </w:rPr>
              <w:t>Бундай ЛҲТ</w:t>
            </w:r>
            <w:r w:rsidRPr="005B6905">
              <w:rPr>
                <w:sz w:val="28"/>
                <w:szCs w:val="28"/>
              </w:rPr>
              <w:t xml:space="preserve"> </w:t>
            </w:r>
            <w:r>
              <w:rPr>
                <w:sz w:val="28"/>
                <w:szCs w:val="28"/>
              </w:rPr>
              <w:t>даги ҳар қандай станция сервер ва мижоз функцияларини бажариши мумкин.</w:t>
            </w:r>
          </w:p>
        </w:tc>
      </w:tr>
      <w:tr w:rsidR="00C16851" w:rsidRPr="009B4EDE">
        <w:trPr>
          <w:tblCellSpacing w:w="0" w:type="dxa"/>
          <w:jc w:val="center"/>
        </w:trPr>
        <w:tc>
          <w:tcPr>
            <w:tcW w:w="2079" w:type="pct"/>
          </w:tcPr>
          <w:p w:rsidR="00C16851" w:rsidRPr="000408AD" w:rsidRDefault="00C16851" w:rsidP="003A7C3D">
            <w:pPr>
              <w:tabs>
                <w:tab w:val="left" w:pos="4320"/>
                <w:tab w:val="left" w:pos="4500"/>
              </w:tabs>
              <w:rPr>
                <w:b/>
                <w:sz w:val="28"/>
                <w:szCs w:val="28"/>
                <w:lang w:val="uz-Cyrl-UZ"/>
              </w:rPr>
            </w:pPr>
            <w:r w:rsidRPr="001C7AA6">
              <w:rPr>
                <w:b/>
                <w:sz w:val="28"/>
                <w:szCs w:val="28"/>
                <w:lang w:val="uz-Cyrl-UZ"/>
              </w:rPr>
              <w:t xml:space="preserve">ОЗУ данных кэш-памяти </w:t>
            </w:r>
          </w:p>
          <w:p w:rsidR="00C16851" w:rsidRDefault="00C1685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kesh</w:t>
            </w:r>
            <w:r w:rsidRPr="00A9780B">
              <w:rPr>
                <w:sz w:val="28"/>
                <w:szCs w:val="28"/>
                <w:lang w:val="uz-Cyrl-UZ"/>
              </w:rPr>
              <w:t>-</w:t>
            </w:r>
            <w:r>
              <w:rPr>
                <w:sz w:val="28"/>
                <w:szCs w:val="28"/>
                <w:lang w:val="uz-Cyrl-UZ"/>
              </w:rPr>
              <w:t>xotira</w:t>
            </w:r>
            <w:r w:rsidRPr="00A9780B">
              <w:rPr>
                <w:sz w:val="28"/>
                <w:szCs w:val="28"/>
                <w:lang w:val="uz-Cyrl-UZ"/>
              </w:rPr>
              <w:t xml:space="preserve"> </w:t>
            </w:r>
            <w:r>
              <w:rPr>
                <w:sz w:val="28"/>
                <w:szCs w:val="28"/>
                <w:lang w:val="uz-Cyrl-UZ"/>
              </w:rPr>
              <w:t>ma’lumotlari</w:t>
            </w:r>
            <w:r w:rsidRPr="00A9780B">
              <w:rPr>
                <w:sz w:val="28"/>
                <w:szCs w:val="28"/>
                <w:lang w:val="uz-Cyrl-UZ"/>
              </w:rPr>
              <w:t xml:space="preserve"> </w:t>
            </w:r>
            <w:r>
              <w:rPr>
                <w:sz w:val="28"/>
                <w:szCs w:val="28"/>
                <w:lang w:val="uz-Cyrl-UZ"/>
              </w:rPr>
              <w:t>OXQ</w:t>
            </w:r>
          </w:p>
          <w:p w:rsidR="00C16851" w:rsidRPr="005B5ED5" w:rsidRDefault="00C16851" w:rsidP="003A7C3D">
            <w:pPr>
              <w:tabs>
                <w:tab w:val="left" w:pos="4320"/>
                <w:tab w:val="left" w:pos="4500"/>
              </w:tabs>
              <w:rPr>
                <w:sz w:val="28"/>
                <w:szCs w:val="28"/>
                <w:lang w:val="uz-Cyrl-UZ"/>
              </w:rPr>
            </w:pPr>
            <w:r>
              <w:rPr>
                <w:sz w:val="28"/>
                <w:szCs w:val="28"/>
                <w:lang w:val="uz-Cyrl-UZ"/>
              </w:rPr>
              <w:t xml:space="preserve">       </w:t>
            </w:r>
            <w:r w:rsidRPr="00A9780B">
              <w:rPr>
                <w:sz w:val="28"/>
                <w:szCs w:val="28"/>
                <w:lang w:val="uz-Cyrl-UZ"/>
              </w:rPr>
              <w:t>кэш-хотира маълумотлари ОХҚ</w:t>
            </w:r>
          </w:p>
          <w:p w:rsidR="00C16851" w:rsidRPr="000408AD" w:rsidRDefault="00C16851" w:rsidP="003A7C3D">
            <w:pPr>
              <w:tabs>
                <w:tab w:val="left" w:pos="4320"/>
                <w:tab w:val="left" w:pos="4500"/>
              </w:tabs>
              <w:rPr>
                <w:sz w:val="28"/>
                <w:szCs w:val="28"/>
                <w:lang w:val="uz-Cyrl-UZ"/>
              </w:rPr>
            </w:pPr>
            <w:r w:rsidRPr="005B5ED5">
              <w:rPr>
                <w:b/>
                <w:sz w:val="28"/>
                <w:szCs w:val="28"/>
                <w:lang w:val="uz-Cyrl-UZ"/>
              </w:rPr>
              <w:t xml:space="preserve">en </w:t>
            </w:r>
            <w:r w:rsidRPr="00D352CF">
              <w:rPr>
                <w:sz w:val="28"/>
                <w:szCs w:val="28"/>
                <w:lang w:val="uz-Cyrl-UZ"/>
              </w:rPr>
              <w:t>-</w:t>
            </w:r>
            <w:r w:rsidRPr="005B5ED5">
              <w:rPr>
                <w:b/>
                <w:sz w:val="28"/>
                <w:szCs w:val="28"/>
                <w:lang w:val="uz-Cyrl-UZ"/>
              </w:rPr>
              <w:t xml:space="preserve"> </w:t>
            </w:r>
            <w:r w:rsidRPr="000408AD">
              <w:rPr>
                <w:sz w:val="28"/>
                <w:szCs w:val="28"/>
                <w:lang w:val="uz-Cyrl-UZ"/>
              </w:rPr>
              <w:t>с</w:t>
            </w:r>
            <w:r w:rsidRPr="000408AD">
              <w:rPr>
                <w:sz w:val="28"/>
                <w:szCs w:val="28"/>
                <w:lang w:val="fr-FR"/>
              </w:rPr>
              <w:t>ache</w:t>
            </w:r>
            <w:r w:rsidRPr="005B5ED5">
              <w:rPr>
                <w:sz w:val="28"/>
                <w:szCs w:val="28"/>
                <w:lang w:val="uz-Cyrl-UZ"/>
              </w:rPr>
              <w:t>-</w:t>
            </w:r>
            <w:r w:rsidRPr="000408AD">
              <w:rPr>
                <w:sz w:val="28"/>
                <w:szCs w:val="28"/>
                <w:lang w:val="fr-FR"/>
              </w:rPr>
              <w:t>data</w:t>
            </w:r>
            <w:r w:rsidRPr="005B5ED5">
              <w:rPr>
                <w:sz w:val="28"/>
                <w:szCs w:val="28"/>
                <w:lang w:val="uz-Cyrl-UZ"/>
              </w:rPr>
              <w:t xml:space="preserve"> </w:t>
            </w:r>
            <w:r w:rsidRPr="000408AD">
              <w:rPr>
                <w:sz w:val="28"/>
                <w:szCs w:val="28"/>
                <w:lang w:val="fr-FR"/>
              </w:rPr>
              <w:t>ram</w:t>
            </w:r>
            <w:r w:rsidRPr="005B5ED5">
              <w:rPr>
                <w:sz w:val="28"/>
                <w:szCs w:val="28"/>
                <w:lang w:val="uz-Cyrl-UZ"/>
              </w:rPr>
              <w:t xml:space="preserve"> </w:t>
            </w:r>
          </w:p>
          <w:p w:rsidR="00C16851" w:rsidRPr="005B5ED5" w:rsidRDefault="00C16851" w:rsidP="003A7C3D">
            <w:pPr>
              <w:tabs>
                <w:tab w:val="left" w:pos="4320"/>
                <w:tab w:val="left" w:pos="4500"/>
              </w:tabs>
              <w:rPr>
                <w:b/>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Микросхема, в которой хранятся тэги (признаки) типов данных кэш-памяти.</w:t>
            </w:r>
          </w:p>
          <w:p w:rsidR="00C16851" w:rsidRPr="003A72AB"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Kesh-xotira ma’lumotlari turlarining teglari (alomatlari) saqlanadigan mikrosxema.</w:t>
            </w:r>
          </w:p>
          <w:p w:rsidR="00C16851" w:rsidRPr="00245FB0" w:rsidRDefault="00C16851" w:rsidP="003A7C3D">
            <w:pPr>
              <w:tabs>
                <w:tab w:val="left" w:pos="4320"/>
                <w:tab w:val="left" w:pos="4500"/>
              </w:tabs>
              <w:jc w:val="both"/>
              <w:rPr>
                <w:sz w:val="28"/>
                <w:szCs w:val="28"/>
                <w:lang w:val="en-US"/>
              </w:rPr>
            </w:pPr>
          </w:p>
          <w:p w:rsidR="00C16851" w:rsidRPr="00A9780B" w:rsidRDefault="00C16851" w:rsidP="003A7C3D">
            <w:pPr>
              <w:tabs>
                <w:tab w:val="left" w:pos="4320"/>
                <w:tab w:val="left" w:pos="4500"/>
              </w:tabs>
              <w:jc w:val="both"/>
              <w:rPr>
                <w:sz w:val="28"/>
                <w:szCs w:val="28"/>
                <w:lang w:val="uz-Cyrl-UZ"/>
              </w:rPr>
            </w:pPr>
            <w:r w:rsidRPr="00907DDA">
              <w:rPr>
                <w:sz w:val="28"/>
                <w:szCs w:val="28"/>
                <w:lang w:val="uz-Cyrl-UZ"/>
              </w:rPr>
              <w:t>Кэш</w:t>
            </w:r>
            <w:r>
              <w:rPr>
                <w:sz w:val="28"/>
                <w:szCs w:val="28"/>
                <w:lang w:val="uz-Cyrl-UZ"/>
              </w:rPr>
              <w:t>-</w:t>
            </w:r>
            <w:r w:rsidRPr="00907DDA">
              <w:rPr>
                <w:sz w:val="28"/>
                <w:szCs w:val="28"/>
                <w:lang w:val="uz-Cyrl-UZ"/>
              </w:rPr>
              <w:t>хотира</w:t>
            </w:r>
            <w:r>
              <w:rPr>
                <w:sz w:val="28"/>
                <w:szCs w:val="28"/>
                <w:lang w:val="uz-Cyrl-UZ"/>
              </w:rPr>
              <w:t xml:space="preserve"> маълумотлари турларининг теглари (</w:t>
            </w:r>
            <w:r w:rsidRPr="00907DDA">
              <w:rPr>
                <w:sz w:val="28"/>
                <w:szCs w:val="28"/>
                <w:lang w:val="uz-Cyrl-UZ"/>
              </w:rPr>
              <w:t>аломатлари</w:t>
            </w:r>
            <w:r>
              <w:rPr>
                <w:sz w:val="28"/>
                <w:szCs w:val="28"/>
                <w:lang w:val="uz-Cyrl-UZ"/>
              </w:rPr>
              <w:t>) сақланадиган микросхема.</w:t>
            </w:r>
            <w:r w:rsidRPr="00A9780B">
              <w:rPr>
                <w:sz w:val="28"/>
                <w:szCs w:val="28"/>
                <w:lang w:val="uz-Cyrl-UZ"/>
              </w:rPr>
              <w:t xml:space="preserve"> </w:t>
            </w:r>
          </w:p>
        </w:tc>
      </w:tr>
      <w:tr w:rsidR="00C16851" w:rsidRPr="00841CA5">
        <w:trPr>
          <w:tblCellSpacing w:w="0" w:type="dxa"/>
          <w:jc w:val="center"/>
        </w:trPr>
        <w:tc>
          <w:tcPr>
            <w:tcW w:w="2079" w:type="pct"/>
          </w:tcPr>
          <w:p w:rsidR="00C16851" w:rsidRPr="00B769AC" w:rsidRDefault="00C16851" w:rsidP="003A7C3D">
            <w:pPr>
              <w:tabs>
                <w:tab w:val="left" w:pos="4320"/>
                <w:tab w:val="left" w:pos="4500"/>
              </w:tabs>
              <w:rPr>
                <w:b/>
                <w:sz w:val="28"/>
                <w:szCs w:val="28"/>
              </w:rPr>
            </w:pPr>
            <w:r w:rsidRPr="00B769AC">
              <w:rPr>
                <w:b/>
                <w:sz w:val="28"/>
                <w:szCs w:val="28"/>
              </w:rPr>
              <w:t>ОЗУ с обнаружением и коррекцией одиночных ошибок</w:t>
            </w:r>
          </w:p>
          <w:p w:rsidR="00C16851" w:rsidRDefault="00C16851" w:rsidP="003A7C3D">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yakka</w:t>
            </w:r>
            <w:r w:rsidRPr="00841CA5">
              <w:rPr>
                <w:sz w:val="28"/>
                <w:szCs w:val="28"/>
                <w:lang w:val="uz-Cyrl-UZ"/>
              </w:rPr>
              <w:t xml:space="preserve"> </w:t>
            </w:r>
            <w:r>
              <w:rPr>
                <w:sz w:val="28"/>
                <w:szCs w:val="28"/>
                <w:lang w:val="uz-Cyrl-UZ"/>
              </w:rPr>
              <w:t>xatolarni</w:t>
            </w:r>
            <w:r w:rsidRPr="00841CA5">
              <w:rPr>
                <w:sz w:val="28"/>
                <w:szCs w:val="28"/>
                <w:lang w:val="uz-Cyrl-UZ"/>
              </w:rPr>
              <w:t xml:space="preserve"> </w:t>
            </w:r>
            <w:r>
              <w:rPr>
                <w:sz w:val="28"/>
                <w:szCs w:val="28"/>
                <w:lang w:val="uz-Cyrl-UZ"/>
              </w:rPr>
              <w:t>aniqlaydigan</w:t>
            </w:r>
            <w:r w:rsidRPr="00841CA5">
              <w:rPr>
                <w:sz w:val="28"/>
                <w:szCs w:val="28"/>
                <w:lang w:val="uz-Cyrl-UZ"/>
              </w:rPr>
              <w:t xml:space="preserve"> </w:t>
            </w:r>
            <w:r>
              <w:rPr>
                <w:sz w:val="28"/>
                <w:szCs w:val="28"/>
                <w:lang w:val="uz-Cyrl-UZ"/>
              </w:rPr>
              <w:t>va</w:t>
            </w:r>
            <w:r w:rsidRPr="00841CA5">
              <w:rPr>
                <w:sz w:val="28"/>
                <w:szCs w:val="28"/>
                <w:lang w:val="uz-Cyrl-UZ"/>
              </w:rPr>
              <w:t xml:space="preserve"> </w:t>
            </w:r>
            <w:r>
              <w:rPr>
                <w:sz w:val="28"/>
                <w:szCs w:val="28"/>
                <w:lang w:val="uz-Cyrl-UZ"/>
              </w:rPr>
              <w:t>to‘g‘rilaydigan</w:t>
            </w:r>
            <w:r w:rsidRPr="00841CA5">
              <w:rPr>
                <w:sz w:val="28"/>
                <w:szCs w:val="28"/>
                <w:lang w:val="uz-Cyrl-UZ"/>
              </w:rPr>
              <w:t xml:space="preserve"> </w:t>
            </w:r>
            <w:r>
              <w:rPr>
                <w:sz w:val="28"/>
                <w:szCs w:val="28"/>
                <w:lang w:val="uz-Cyrl-UZ"/>
              </w:rPr>
              <w:t>O</w:t>
            </w:r>
            <w:r>
              <w:rPr>
                <w:sz w:val="28"/>
                <w:szCs w:val="28"/>
                <w:lang w:val="en-US"/>
              </w:rPr>
              <w:t>X</w:t>
            </w:r>
            <w:r>
              <w:rPr>
                <w:sz w:val="28"/>
                <w:szCs w:val="28"/>
                <w:lang w:val="uz-Cyrl-UZ"/>
              </w:rPr>
              <w:t>Q</w:t>
            </w:r>
          </w:p>
          <w:p w:rsidR="00C16851" w:rsidRDefault="00C16851" w:rsidP="003A7C3D">
            <w:pPr>
              <w:tabs>
                <w:tab w:val="left" w:pos="4320"/>
                <w:tab w:val="left" w:pos="4500"/>
              </w:tabs>
              <w:rPr>
                <w:sz w:val="28"/>
                <w:szCs w:val="28"/>
                <w:lang w:val="uz-Cyrl-UZ"/>
              </w:rPr>
            </w:pPr>
            <w:r>
              <w:rPr>
                <w:lang w:val="uz-Cyrl-UZ"/>
              </w:rPr>
              <w:t xml:space="preserve">       </w:t>
            </w:r>
            <w:r w:rsidRPr="00051892">
              <w:rPr>
                <w:lang w:val="uz-Cyrl-UZ"/>
              </w:rPr>
              <w:t xml:space="preserve"> </w:t>
            </w:r>
            <w:r w:rsidRPr="00841CA5">
              <w:rPr>
                <w:sz w:val="28"/>
                <w:szCs w:val="28"/>
                <w:lang w:val="uz-Cyrl-UZ"/>
              </w:rPr>
              <w:t>якка хатоларни аниқлайдиган ва тўғрилайдиган О</w:t>
            </w:r>
            <w:r w:rsidRPr="003705FD">
              <w:rPr>
                <w:sz w:val="28"/>
                <w:szCs w:val="28"/>
                <w:lang w:val="uz-Cyrl-UZ"/>
              </w:rPr>
              <w:t>Х</w:t>
            </w:r>
            <w:r w:rsidRPr="00841CA5">
              <w:rPr>
                <w:sz w:val="28"/>
                <w:szCs w:val="28"/>
                <w:lang w:val="uz-Cyrl-UZ"/>
              </w:rPr>
              <w:t>Қ</w:t>
            </w:r>
          </w:p>
          <w:p w:rsidR="00C16851" w:rsidRPr="00B769AC" w:rsidRDefault="00C16851" w:rsidP="003A7C3D">
            <w:pPr>
              <w:tabs>
                <w:tab w:val="left" w:pos="4320"/>
                <w:tab w:val="left" w:pos="4500"/>
              </w:tabs>
              <w:rPr>
                <w:sz w:val="28"/>
                <w:szCs w:val="28"/>
                <w:lang w:val="uz-Cyrl-UZ"/>
              </w:rPr>
            </w:pPr>
            <w:r w:rsidRPr="008D6363">
              <w:rPr>
                <w:b/>
                <w:sz w:val="28"/>
                <w:szCs w:val="28"/>
                <w:lang w:val="en-US"/>
              </w:rPr>
              <w:t>en</w:t>
            </w:r>
            <w:r w:rsidRPr="00D352CF">
              <w:rPr>
                <w:b/>
                <w:sz w:val="28"/>
                <w:szCs w:val="28"/>
              </w:rPr>
              <w:t xml:space="preserve"> </w:t>
            </w:r>
            <w:r w:rsidRPr="00D352CF">
              <w:rPr>
                <w:sz w:val="28"/>
                <w:szCs w:val="28"/>
              </w:rPr>
              <w:t>-</w:t>
            </w:r>
            <w:r w:rsidRPr="00D352CF">
              <w:rPr>
                <w:b/>
                <w:sz w:val="28"/>
                <w:szCs w:val="28"/>
              </w:rPr>
              <w:t xml:space="preserve"> </w:t>
            </w:r>
            <w:r w:rsidRPr="00B769AC">
              <w:rPr>
                <w:sz w:val="28"/>
                <w:szCs w:val="28"/>
                <w:lang w:val="en-US"/>
              </w:rPr>
              <w:t>error</w:t>
            </w:r>
            <w:r w:rsidRPr="00D352CF">
              <w:rPr>
                <w:sz w:val="28"/>
                <w:szCs w:val="28"/>
              </w:rPr>
              <w:t xml:space="preserve"> </w:t>
            </w:r>
            <w:r w:rsidRPr="00B769AC">
              <w:rPr>
                <w:sz w:val="28"/>
                <w:szCs w:val="28"/>
                <w:lang w:val="en-US"/>
              </w:rPr>
              <w:t>detection</w:t>
            </w:r>
            <w:r w:rsidRPr="00D352CF">
              <w:rPr>
                <w:sz w:val="28"/>
                <w:szCs w:val="28"/>
              </w:rPr>
              <w:t xml:space="preserve"> </w:t>
            </w:r>
            <w:r w:rsidRPr="00B769AC">
              <w:rPr>
                <w:sz w:val="28"/>
                <w:szCs w:val="28"/>
                <w:lang w:val="en-US"/>
              </w:rPr>
              <w:t>and</w:t>
            </w:r>
            <w:r w:rsidRPr="00D352CF">
              <w:rPr>
                <w:sz w:val="28"/>
                <w:szCs w:val="28"/>
              </w:rPr>
              <w:t xml:space="preserve"> </w:t>
            </w:r>
            <w:r w:rsidRPr="00D352CF">
              <w:rPr>
                <w:sz w:val="28"/>
                <w:szCs w:val="28"/>
              </w:rPr>
              <w:br/>
            </w:r>
            <w:r w:rsidRPr="00B769AC">
              <w:rPr>
                <w:sz w:val="28"/>
                <w:szCs w:val="28"/>
                <w:lang w:val="en-US"/>
              </w:rPr>
              <w:t>correction</w:t>
            </w:r>
            <w:r w:rsidRPr="00D352CF">
              <w:rPr>
                <w:sz w:val="28"/>
                <w:szCs w:val="28"/>
              </w:rPr>
              <w:t xml:space="preserve"> </w:t>
            </w:r>
          </w:p>
          <w:p w:rsidR="00C16851" w:rsidRPr="00841CA5"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ОЗУ с дополнительными разрядами памяти и микросхемами контроля ее содержимого. Применяется для повышения надежности работы персонального компьютера</w:t>
            </w:r>
            <w:r w:rsidRPr="0099336E">
              <w:rPr>
                <w:sz w:val="28"/>
                <w:szCs w:val="28"/>
              </w:rPr>
              <w:t>.</w:t>
            </w:r>
          </w:p>
          <w:p w:rsidR="00C16851" w:rsidRPr="00C07B56" w:rsidRDefault="00C16851" w:rsidP="003A7C3D">
            <w:pPr>
              <w:tabs>
                <w:tab w:val="left" w:pos="4320"/>
                <w:tab w:val="left" w:pos="4500"/>
              </w:tabs>
              <w:jc w:val="both"/>
              <w:rPr>
                <w:sz w:val="18"/>
                <w:szCs w:val="18"/>
              </w:rPr>
            </w:pPr>
          </w:p>
          <w:p w:rsidR="00C16851" w:rsidRPr="00397A44" w:rsidRDefault="00C16851" w:rsidP="003A7C3D">
            <w:pPr>
              <w:tabs>
                <w:tab w:val="left" w:pos="4320"/>
                <w:tab w:val="left" w:pos="4500"/>
              </w:tabs>
              <w:jc w:val="both"/>
              <w:rPr>
                <w:sz w:val="28"/>
                <w:szCs w:val="28"/>
                <w:lang w:val="uz-Cyrl-UZ"/>
              </w:rPr>
            </w:pPr>
            <w:r>
              <w:rPr>
                <w:sz w:val="28"/>
                <w:szCs w:val="28"/>
                <w:lang w:val="uz-Cyrl-UZ"/>
              </w:rPr>
              <w:t>Qo‘shimcha</w:t>
            </w:r>
            <w:r w:rsidRPr="00841CA5">
              <w:rPr>
                <w:sz w:val="28"/>
                <w:szCs w:val="28"/>
                <w:lang w:val="uz-Cyrl-UZ"/>
              </w:rPr>
              <w:t xml:space="preserve"> </w:t>
            </w:r>
            <w:r>
              <w:rPr>
                <w:sz w:val="28"/>
                <w:szCs w:val="28"/>
                <w:lang w:val="uz-Cyrl-UZ"/>
              </w:rPr>
              <w:t>xotira</w:t>
            </w:r>
            <w:r w:rsidRPr="00841CA5">
              <w:rPr>
                <w:sz w:val="28"/>
                <w:szCs w:val="28"/>
                <w:lang w:val="uz-Cyrl-UZ"/>
              </w:rPr>
              <w:t xml:space="preserve"> </w:t>
            </w:r>
            <w:r>
              <w:rPr>
                <w:sz w:val="28"/>
                <w:szCs w:val="28"/>
                <w:lang w:val="uz-Cyrl-UZ"/>
              </w:rPr>
              <w:t>razryadlari</w:t>
            </w:r>
            <w:r w:rsidRPr="00841CA5">
              <w:rPr>
                <w:sz w:val="28"/>
                <w:szCs w:val="28"/>
                <w:lang w:val="uz-Cyrl-UZ"/>
              </w:rPr>
              <w:t xml:space="preserve"> </w:t>
            </w:r>
            <w:r>
              <w:rPr>
                <w:sz w:val="28"/>
                <w:szCs w:val="28"/>
                <w:lang w:val="uz-Cyrl-UZ"/>
              </w:rPr>
              <w:t>va</w:t>
            </w:r>
            <w:r w:rsidRPr="00841CA5">
              <w:rPr>
                <w:sz w:val="28"/>
                <w:szCs w:val="28"/>
                <w:lang w:val="uz-Cyrl-UZ"/>
              </w:rPr>
              <w:t xml:space="preserve"> </w:t>
            </w:r>
            <w:r>
              <w:rPr>
                <w:sz w:val="28"/>
                <w:szCs w:val="28"/>
                <w:lang w:val="uz-Cyrl-UZ"/>
              </w:rPr>
              <w:t>xotira</w:t>
            </w:r>
            <w:r w:rsidRPr="00841CA5">
              <w:rPr>
                <w:sz w:val="28"/>
                <w:szCs w:val="28"/>
                <w:lang w:val="uz-Cyrl-UZ"/>
              </w:rPr>
              <w:t xml:space="preserve"> </w:t>
            </w:r>
            <w:r>
              <w:rPr>
                <w:sz w:val="28"/>
                <w:szCs w:val="28"/>
                <w:lang w:val="uz-Cyrl-UZ"/>
              </w:rPr>
              <w:t>ichida</w:t>
            </w:r>
            <w:r w:rsidR="00C07B56">
              <w:rPr>
                <w:sz w:val="28"/>
                <w:szCs w:val="28"/>
                <w:lang w:val="uz-Cyrl-UZ"/>
              </w:rPr>
              <w:t>-</w:t>
            </w:r>
            <w:r>
              <w:rPr>
                <w:sz w:val="28"/>
                <w:szCs w:val="28"/>
                <w:lang w:val="uz-Cyrl-UZ"/>
              </w:rPr>
              <w:t>gini</w:t>
            </w:r>
            <w:r w:rsidRPr="00841CA5">
              <w:rPr>
                <w:sz w:val="28"/>
                <w:szCs w:val="28"/>
                <w:lang w:val="uz-Cyrl-UZ"/>
              </w:rPr>
              <w:t xml:space="preserve"> </w:t>
            </w:r>
            <w:r>
              <w:rPr>
                <w:sz w:val="28"/>
                <w:szCs w:val="28"/>
                <w:lang w:val="uz-Cyrl-UZ"/>
              </w:rPr>
              <w:t>nazorat</w:t>
            </w:r>
            <w:r w:rsidRPr="00841CA5">
              <w:rPr>
                <w:sz w:val="28"/>
                <w:szCs w:val="28"/>
                <w:lang w:val="uz-Cyrl-UZ"/>
              </w:rPr>
              <w:t xml:space="preserve"> </w:t>
            </w:r>
            <w:r>
              <w:rPr>
                <w:sz w:val="28"/>
                <w:szCs w:val="28"/>
                <w:lang w:val="uz-Cyrl-UZ"/>
              </w:rPr>
              <w:t>qiladigan</w:t>
            </w:r>
            <w:r w:rsidRPr="00841CA5">
              <w:rPr>
                <w:sz w:val="28"/>
                <w:szCs w:val="28"/>
                <w:lang w:val="uz-Cyrl-UZ"/>
              </w:rPr>
              <w:t xml:space="preserve"> </w:t>
            </w:r>
            <w:r>
              <w:rPr>
                <w:sz w:val="28"/>
                <w:szCs w:val="28"/>
                <w:lang w:val="uz-Cyrl-UZ"/>
              </w:rPr>
              <w:t>mikrosxemalari</w:t>
            </w:r>
            <w:r w:rsidRPr="00841CA5">
              <w:rPr>
                <w:sz w:val="28"/>
                <w:szCs w:val="28"/>
                <w:lang w:val="uz-Cyrl-UZ"/>
              </w:rPr>
              <w:t xml:space="preserve"> </w:t>
            </w:r>
            <w:r>
              <w:rPr>
                <w:sz w:val="28"/>
                <w:szCs w:val="28"/>
                <w:lang w:val="uz-Cyrl-UZ"/>
              </w:rPr>
              <w:t>bo‘lgan</w:t>
            </w:r>
            <w:r w:rsidRPr="00841CA5">
              <w:rPr>
                <w:sz w:val="28"/>
                <w:szCs w:val="28"/>
                <w:lang w:val="uz-Cyrl-UZ"/>
              </w:rPr>
              <w:t xml:space="preserve"> </w:t>
            </w:r>
            <w:r>
              <w:rPr>
                <w:sz w:val="28"/>
                <w:szCs w:val="28"/>
                <w:lang w:val="uz-Cyrl-UZ"/>
              </w:rPr>
              <w:t>OXQ</w:t>
            </w:r>
            <w:r w:rsidRPr="00841CA5">
              <w:rPr>
                <w:sz w:val="28"/>
                <w:szCs w:val="28"/>
                <w:lang w:val="uz-Cyrl-UZ"/>
              </w:rPr>
              <w:t xml:space="preserve">. </w:t>
            </w:r>
            <w:r>
              <w:rPr>
                <w:sz w:val="28"/>
                <w:szCs w:val="28"/>
                <w:lang w:val="uz-Cyrl-UZ"/>
              </w:rPr>
              <w:t>Shaxsiy</w:t>
            </w:r>
            <w:r w:rsidRPr="00CA344C">
              <w:rPr>
                <w:sz w:val="28"/>
                <w:szCs w:val="28"/>
                <w:lang w:val="uz-Cyrl-UZ"/>
              </w:rPr>
              <w:t xml:space="preserve"> </w:t>
            </w:r>
            <w:r>
              <w:rPr>
                <w:sz w:val="28"/>
                <w:szCs w:val="28"/>
                <w:lang w:val="uz-Cyrl-UZ"/>
              </w:rPr>
              <w:t>kompyuterlar</w:t>
            </w:r>
            <w:r w:rsidRPr="00CA344C">
              <w:rPr>
                <w:sz w:val="28"/>
                <w:szCs w:val="28"/>
                <w:lang w:val="uz-Cyrl-UZ"/>
              </w:rPr>
              <w:t xml:space="preserve"> </w:t>
            </w:r>
            <w:r>
              <w:rPr>
                <w:sz w:val="28"/>
                <w:szCs w:val="28"/>
                <w:lang w:val="uz-Cyrl-UZ"/>
              </w:rPr>
              <w:t>ishining ishonch</w:t>
            </w:r>
            <w:r w:rsidR="006754B4">
              <w:rPr>
                <w:sz w:val="28"/>
                <w:szCs w:val="28"/>
                <w:lang w:val="uz-Cyrl-UZ"/>
              </w:rPr>
              <w:t>-</w:t>
            </w:r>
            <w:r>
              <w:rPr>
                <w:sz w:val="28"/>
                <w:szCs w:val="28"/>
                <w:lang w:val="uz-Cyrl-UZ"/>
              </w:rPr>
              <w:t>liligini oshirish uchun qo‘llaniladi.</w:t>
            </w:r>
          </w:p>
          <w:p w:rsidR="00C16851" w:rsidRPr="00C07B56" w:rsidRDefault="00C16851" w:rsidP="003A7C3D">
            <w:pPr>
              <w:tabs>
                <w:tab w:val="left" w:pos="4320"/>
                <w:tab w:val="left" w:pos="4500"/>
              </w:tabs>
              <w:jc w:val="both"/>
              <w:rPr>
                <w:sz w:val="18"/>
                <w:szCs w:val="18"/>
                <w:lang w:val="uz-Cyrl-UZ"/>
              </w:rPr>
            </w:pPr>
          </w:p>
          <w:p w:rsidR="00C16851" w:rsidRPr="00841CA5" w:rsidRDefault="00C16851" w:rsidP="003A7C3D">
            <w:pPr>
              <w:tabs>
                <w:tab w:val="left" w:pos="4320"/>
                <w:tab w:val="left" w:pos="4500"/>
              </w:tabs>
              <w:jc w:val="both"/>
              <w:rPr>
                <w:sz w:val="28"/>
                <w:szCs w:val="28"/>
                <w:lang w:val="uz-Cyrl-UZ"/>
              </w:rPr>
            </w:pPr>
            <w:r w:rsidRPr="00841CA5">
              <w:rPr>
                <w:sz w:val="28"/>
                <w:szCs w:val="28"/>
                <w:lang w:val="uz-Cyrl-UZ"/>
              </w:rPr>
              <w:t>Қўшимча хотира разрядлари ва хотира ичидагини назорат қиладиган микросхема</w:t>
            </w:r>
            <w:r w:rsidR="00C07B56">
              <w:rPr>
                <w:sz w:val="28"/>
                <w:szCs w:val="28"/>
                <w:lang w:val="uz-Cyrl-UZ"/>
              </w:rPr>
              <w:t>-</w:t>
            </w:r>
            <w:r w:rsidRPr="00841CA5">
              <w:rPr>
                <w:sz w:val="28"/>
                <w:szCs w:val="28"/>
                <w:lang w:val="uz-Cyrl-UZ"/>
              </w:rPr>
              <w:t xml:space="preserve">лари бўлган </w:t>
            </w:r>
            <w:r>
              <w:rPr>
                <w:sz w:val="28"/>
                <w:szCs w:val="28"/>
                <w:lang w:val="uz-Cyrl-UZ"/>
              </w:rPr>
              <w:t>ОХҚ</w:t>
            </w:r>
            <w:r w:rsidRPr="00841CA5">
              <w:rPr>
                <w:sz w:val="28"/>
                <w:szCs w:val="28"/>
                <w:lang w:val="uz-Cyrl-UZ"/>
              </w:rPr>
              <w:t xml:space="preserve">. </w:t>
            </w:r>
            <w:r w:rsidRPr="00051892">
              <w:rPr>
                <w:sz w:val="28"/>
                <w:szCs w:val="28"/>
                <w:lang w:val="uz-Cyrl-UZ"/>
              </w:rPr>
              <w:t xml:space="preserve">Шахсий компьютерлар </w:t>
            </w:r>
            <w:r>
              <w:rPr>
                <w:sz w:val="28"/>
                <w:szCs w:val="28"/>
                <w:lang w:val="uz-Cyrl-UZ"/>
              </w:rPr>
              <w:t>ишининг ишончлилигини ошириш учун қўлланилади.</w:t>
            </w:r>
          </w:p>
        </w:tc>
      </w:tr>
      <w:tr w:rsidR="00C16851" w:rsidRPr="00C875DB">
        <w:trPr>
          <w:tblCellSpacing w:w="0" w:type="dxa"/>
          <w:jc w:val="center"/>
        </w:trPr>
        <w:tc>
          <w:tcPr>
            <w:tcW w:w="2079" w:type="pct"/>
          </w:tcPr>
          <w:p w:rsidR="00C16851" w:rsidRPr="006754B4" w:rsidRDefault="00C16851" w:rsidP="003A7C3D">
            <w:pPr>
              <w:tabs>
                <w:tab w:val="left" w:pos="4320"/>
                <w:tab w:val="left" w:pos="4500"/>
              </w:tabs>
              <w:rPr>
                <w:b/>
                <w:sz w:val="28"/>
                <w:szCs w:val="28"/>
                <w:lang w:val="uz-Cyrl-UZ"/>
              </w:rPr>
            </w:pPr>
            <w:r w:rsidRPr="006754B4">
              <w:rPr>
                <w:b/>
                <w:sz w:val="28"/>
                <w:szCs w:val="28"/>
              </w:rPr>
              <w:t>Окно</w:t>
            </w:r>
          </w:p>
          <w:p w:rsidR="00C16851" w:rsidRPr="006754B4" w:rsidRDefault="00C16851" w:rsidP="003A7C3D">
            <w:pPr>
              <w:tabs>
                <w:tab w:val="left" w:pos="4320"/>
                <w:tab w:val="left" w:pos="4500"/>
              </w:tabs>
              <w:rPr>
                <w:bCs/>
                <w:sz w:val="28"/>
                <w:szCs w:val="28"/>
                <w:lang w:val="uz-Cyrl-UZ"/>
              </w:rPr>
            </w:pPr>
            <w:r w:rsidRPr="006754B4">
              <w:rPr>
                <w:b/>
                <w:bCs/>
                <w:sz w:val="28"/>
                <w:szCs w:val="28"/>
                <w:lang w:val="en-US"/>
              </w:rPr>
              <w:t xml:space="preserve">uz </w:t>
            </w:r>
            <w:r w:rsidRPr="006754B4">
              <w:rPr>
                <w:bCs/>
                <w:sz w:val="28"/>
                <w:szCs w:val="28"/>
                <w:lang w:val="en-US"/>
              </w:rPr>
              <w:t>-</w:t>
            </w:r>
            <w:r w:rsidRPr="006754B4">
              <w:rPr>
                <w:sz w:val="28"/>
                <w:szCs w:val="28"/>
                <w:lang w:val="uz-Cyrl-UZ"/>
              </w:rPr>
              <w:t xml:space="preserve"> oyna</w:t>
            </w:r>
          </w:p>
          <w:p w:rsidR="00C16851" w:rsidRPr="006754B4" w:rsidRDefault="00C16851" w:rsidP="003A7C3D">
            <w:pPr>
              <w:tabs>
                <w:tab w:val="left" w:pos="4320"/>
                <w:tab w:val="left" w:pos="4500"/>
              </w:tabs>
              <w:rPr>
                <w:sz w:val="28"/>
                <w:szCs w:val="28"/>
                <w:lang w:val="uz-Cyrl-UZ"/>
              </w:rPr>
            </w:pPr>
            <w:r w:rsidRPr="006754B4">
              <w:rPr>
                <w:sz w:val="28"/>
                <w:szCs w:val="28"/>
                <w:lang w:val="uz-Cyrl-UZ"/>
              </w:rPr>
              <w:t xml:space="preserve">       ойна</w:t>
            </w:r>
          </w:p>
          <w:p w:rsidR="00C16851" w:rsidRPr="006754B4" w:rsidRDefault="00C16851" w:rsidP="003A7C3D">
            <w:pPr>
              <w:tabs>
                <w:tab w:val="left" w:pos="4320"/>
                <w:tab w:val="left" w:pos="4500"/>
              </w:tabs>
              <w:rPr>
                <w:sz w:val="28"/>
                <w:szCs w:val="28"/>
                <w:lang w:val="uz-Cyrl-UZ"/>
              </w:rPr>
            </w:pPr>
            <w:r w:rsidRPr="006754B4">
              <w:rPr>
                <w:b/>
                <w:bCs/>
                <w:color w:val="000000"/>
                <w:sz w:val="28"/>
                <w:szCs w:val="28"/>
                <w:lang w:val="en-US"/>
              </w:rPr>
              <w:t xml:space="preserve">en </w:t>
            </w:r>
            <w:r w:rsidRPr="006754B4">
              <w:rPr>
                <w:bCs/>
                <w:color w:val="000000"/>
                <w:sz w:val="28"/>
                <w:szCs w:val="28"/>
                <w:lang w:val="en-US"/>
              </w:rPr>
              <w:t>-</w:t>
            </w:r>
            <w:r w:rsidRPr="006754B4">
              <w:rPr>
                <w:sz w:val="28"/>
                <w:szCs w:val="28"/>
                <w:lang w:val="en-US"/>
              </w:rPr>
              <w:t xml:space="preserve"> window </w:t>
            </w:r>
          </w:p>
          <w:p w:rsidR="00C16851" w:rsidRPr="006754B4" w:rsidRDefault="00C16851" w:rsidP="003A7C3D">
            <w:pPr>
              <w:tabs>
                <w:tab w:val="left" w:pos="4320"/>
                <w:tab w:val="left" w:pos="4500"/>
              </w:tabs>
              <w:rPr>
                <w:sz w:val="28"/>
                <w:szCs w:val="28"/>
                <w:lang w:val="uz-Cyrl-UZ"/>
              </w:rPr>
            </w:pPr>
          </w:p>
        </w:tc>
        <w:tc>
          <w:tcPr>
            <w:tcW w:w="2921" w:type="pct"/>
          </w:tcPr>
          <w:p w:rsidR="00F1583E" w:rsidRPr="006754B4" w:rsidRDefault="00F1583E" w:rsidP="00C875DB">
            <w:pPr>
              <w:jc w:val="both"/>
              <w:rPr>
                <w:color w:val="000000"/>
                <w:sz w:val="28"/>
                <w:szCs w:val="28"/>
              </w:rPr>
            </w:pPr>
            <w:r w:rsidRPr="006754B4">
              <w:rPr>
                <w:color w:val="000000"/>
                <w:sz w:val="28"/>
                <w:szCs w:val="28"/>
              </w:rPr>
              <w:t>Область на экране дисплея, через которую осуществляется взаимодействие с приложением или его частью. Широко применяется в графических интерфейсах пользователя и всевозможных оболочках, где оно включает в себя такие стандартные элементы, как строка статуса, заголовка и меню. Часть экрана, в которой могут выполняться программы и процессы.</w:t>
            </w:r>
          </w:p>
          <w:p w:rsidR="00F1583E" w:rsidRPr="006754B4" w:rsidRDefault="00F1583E" w:rsidP="00C875DB">
            <w:pPr>
              <w:tabs>
                <w:tab w:val="left" w:pos="1485"/>
              </w:tabs>
              <w:jc w:val="both"/>
              <w:rPr>
                <w:color w:val="000000"/>
                <w:sz w:val="28"/>
                <w:szCs w:val="28"/>
                <w:lang w:val="uz-Cyrl-UZ"/>
              </w:rPr>
            </w:pPr>
          </w:p>
          <w:p w:rsidR="00F1583E" w:rsidRPr="006754B4" w:rsidRDefault="00F1583E" w:rsidP="00C875DB">
            <w:pPr>
              <w:jc w:val="both"/>
              <w:rPr>
                <w:color w:val="000000"/>
                <w:sz w:val="28"/>
                <w:szCs w:val="28"/>
                <w:lang w:val="en-US"/>
              </w:rPr>
            </w:pPr>
            <w:r w:rsidRPr="006754B4">
              <w:rPr>
                <w:color w:val="000000"/>
                <w:sz w:val="28"/>
                <w:szCs w:val="28"/>
                <w:lang w:val="uz-Latn-UZ"/>
              </w:rPr>
              <w:t xml:space="preserve">Displey ekranining, ilova yoki uning qismi bilan birgalikda ishlash amalga oshiriladigan </w:t>
            </w:r>
            <w:r w:rsidRPr="006754B4">
              <w:rPr>
                <w:color w:val="000000"/>
                <w:sz w:val="28"/>
                <w:szCs w:val="28"/>
                <w:lang w:val="en-US"/>
              </w:rPr>
              <w:t>qismi</w:t>
            </w:r>
            <w:r w:rsidRPr="006754B4">
              <w:rPr>
                <w:color w:val="000000"/>
                <w:sz w:val="28"/>
                <w:szCs w:val="28"/>
                <w:lang w:val="uz-Latn-UZ"/>
              </w:rPr>
              <w:t>. Foydalanuvchining grafik interfeyslarida va barcha mumkin bo‘lgan qobiqlarda keng qo‘llaniladi, standart elementlar, status satri, sarlavha va menyuni o‘z ichiga oladi.</w:t>
            </w:r>
            <w:r w:rsidRPr="006754B4">
              <w:rPr>
                <w:color w:val="000000"/>
                <w:sz w:val="28"/>
                <w:szCs w:val="28"/>
                <w:lang w:val="en-US"/>
              </w:rPr>
              <w:t xml:space="preserve"> </w:t>
            </w:r>
            <w:r w:rsidRPr="006754B4">
              <w:rPr>
                <w:color w:val="000000"/>
                <w:sz w:val="28"/>
                <w:szCs w:val="28"/>
                <w:lang w:val="uz-Latn-UZ"/>
              </w:rPr>
              <w:t>Ekranning, dastur va jarayonlar bajarilishi mumkin bo‘lgan qismi.</w:t>
            </w:r>
          </w:p>
          <w:p w:rsidR="00F1583E" w:rsidRPr="006754B4" w:rsidRDefault="00F1583E" w:rsidP="00C875DB">
            <w:pPr>
              <w:tabs>
                <w:tab w:val="left" w:pos="1485"/>
              </w:tabs>
              <w:jc w:val="both"/>
              <w:rPr>
                <w:color w:val="000000"/>
                <w:sz w:val="28"/>
                <w:szCs w:val="28"/>
                <w:lang w:val="en-US"/>
              </w:rPr>
            </w:pPr>
            <w:r w:rsidRPr="006754B4">
              <w:rPr>
                <w:color w:val="000000"/>
                <w:sz w:val="28"/>
                <w:szCs w:val="28"/>
                <w:lang w:val="en-US"/>
              </w:rPr>
              <w:tab/>
            </w:r>
          </w:p>
          <w:p w:rsidR="00C16851" w:rsidRDefault="00F1583E" w:rsidP="00C875DB">
            <w:pPr>
              <w:tabs>
                <w:tab w:val="left" w:pos="4320"/>
                <w:tab w:val="left" w:pos="4500"/>
              </w:tabs>
              <w:jc w:val="both"/>
              <w:rPr>
                <w:color w:val="000000"/>
                <w:sz w:val="28"/>
                <w:szCs w:val="28"/>
              </w:rPr>
            </w:pPr>
            <w:r w:rsidRPr="006754B4">
              <w:rPr>
                <w:color w:val="000000"/>
                <w:sz w:val="28"/>
                <w:szCs w:val="28"/>
              </w:rPr>
              <w:t>Дисплей</w:t>
            </w:r>
            <w:r w:rsidRPr="006754B4">
              <w:rPr>
                <w:color w:val="000000"/>
                <w:sz w:val="28"/>
                <w:szCs w:val="28"/>
                <w:lang w:val="en-US"/>
              </w:rPr>
              <w:t xml:space="preserve"> </w:t>
            </w:r>
            <w:r w:rsidRPr="006754B4">
              <w:rPr>
                <w:color w:val="000000"/>
                <w:sz w:val="28"/>
                <w:szCs w:val="28"/>
              </w:rPr>
              <w:t>экранининг</w:t>
            </w:r>
            <w:r w:rsidRPr="006754B4">
              <w:rPr>
                <w:color w:val="000000"/>
                <w:sz w:val="28"/>
                <w:szCs w:val="28"/>
                <w:lang w:val="en-US"/>
              </w:rPr>
              <w:t xml:space="preserve">, </w:t>
            </w:r>
            <w:r w:rsidRPr="006754B4">
              <w:rPr>
                <w:color w:val="000000"/>
                <w:sz w:val="28"/>
                <w:szCs w:val="28"/>
              </w:rPr>
              <w:t>илова</w:t>
            </w:r>
            <w:r w:rsidRPr="006754B4">
              <w:rPr>
                <w:color w:val="000000"/>
                <w:sz w:val="28"/>
                <w:szCs w:val="28"/>
                <w:lang w:val="en-US"/>
              </w:rPr>
              <w:t xml:space="preserve"> </w:t>
            </w:r>
            <w:r w:rsidRPr="006754B4">
              <w:rPr>
                <w:color w:val="000000"/>
                <w:sz w:val="28"/>
                <w:szCs w:val="28"/>
              </w:rPr>
              <w:t>ёки</w:t>
            </w:r>
            <w:r w:rsidRPr="006754B4">
              <w:rPr>
                <w:color w:val="000000"/>
                <w:sz w:val="28"/>
                <w:szCs w:val="28"/>
                <w:lang w:val="en-US"/>
              </w:rPr>
              <w:t xml:space="preserve"> </w:t>
            </w:r>
            <w:r w:rsidRPr="006754B4">
              <w:rPr>
                <w:color w:val="000000"/>
                <w:sz w:val="28"/>
                <w:szCs w:val="28"/>
              </w:rPr>
              <w:t>унинг</w:t>
            </w:r>
            <w:r w:rsidRPr="006754B4">
              <w:rPr>
                <w:color w:val="000000"/>
                <w:sz w:val="28"/>
                <w:szCs w:val="28"/>
                <w:lang w:val="en-US"/>
              </w:rPr>
              <w:t xml:space="preserve"> </w:t>
            </w:r>
            <w:r w:rsidRPr="006754B4">
              <w:rPr>
                <w:color w:val="000000"/>
                <w:sz w:val="28"/>
                <w:szCs w:val="28"/>
              </w:rPr>
              <w:t>қисми</w:t>
            </w:r>
            <w:r w:rsidRPr="006754B4">
              <w:rPr>
                <w:color w:val="000000"/>
                <w:sz w:val="28"/>
                <w:szCs w:val="28"/>
                <w:lang w:val="en-US"/>
              </w:rPr>
              <w:t xml:space="preserve"> </w:t>
            </w:r>
            <w:r w:rsidRPr="006754B4">
              <w:rPr>
                <w:color w:val="000000"/>
                <w:sz w:val="28"/>
                <w:szCs w:val="28"/>
              </w:rPr>
              <w:t>билан</w:t>
            </w:r>
            <w:r w:rsidRPr="006754B4">
              <w:rPr>
                <w:color w:val="000000"/>
                <w:sz w:val="28"/>
                <w:szCs w:val="28"/>
                <w:lang w:val="en-US"/>
              </w:rPr>
              <w:t xml:space="preserve"> </w:t>
            </w:r>
            <w:r w:rsidRPr="006754B4">
              <w:rPr>
                <w:color w:val="000000"/>
                <w:sz w:val="28"/>
                <w:szCs w:val="28"/>
              </w:rPr>
              <w:t>биргаликда</w:t>
            </w:r>
            <w:r w:rsidRPr="006754B4">
              <w:rPr>
                <w:color w:val="000000"/>
                <w:sz w:val="28"/>
                <w:szCs w:val="28"/>
                <w:lang w:val="en-US"/>
              </w:rPr>
              <w:t xml:space="preserve"> </w:t>
            </w:r>
            <w:r w:rsidRPr="006754B4">
              <w:rPr>
                <w:color w:val="000000"/>
                <w:sz w:val="28"/>
                <w:szCs w:val="28"/>
              </w:rPr>
              <w:t>ишлаш</w:t>
            </w:r>
            <w:r w:rsidRPr="006754B4">
              <w:rPr>
                <w:color w:val="000000"/>
                <w:sz w:val="28"/>
                <w:szCs w:val="28"/>
                <w:lang w:val="en-US"/>
              </w:rPr>
              <w:t xml:space="preserve">  </w:t>
            </w:r>
            <w:r w:rsidRPr="006754B4">
              <w:rPr>
                <w:color w:val="000000"/>
                <w:sz w:val="28"/>
                <w:szCs w:val="28"/>
              </w:rPr>
              <w:t>амалга</w:t>
            </w:r>
            <w:r w:rsidRPr="006754B4">
              <w:rPr>
                <w:color w:val="000000"/>
                <w:sz w:val="28"/>
                <w:szCs w:val="28"/>
                <w:lang w:val="en-US"/>
              </w:rPr>
              <w:t xml:space="preserve"> </w:t>
            </w:r>
            <w:r w:rsidRPr="006754B4">
              <w:rPr>
                <w:color w:val="000000"/>
                <w:sz w:val="28"/>
                <w:szCs w:val="28"/>
              </w:rPr>
              <w:t>ошириладиган</w:t>
            </w:r>
            <w:r w:rsidRPr="006754B4">
              <w:rPr>
                <w:color w:val="000000"/>
                <w:sz w:val="28"/>
                <w:szCs w:val="28"/>
                <w:lang w:val="en-US"/>
              </w:rPr>
              <w:t xml:space="preserve"> </w:t>
            </w:r>
            <w:r w:rsidRPr="006754B4">
              <w:rPr>
                <w:color w:val="000000"/>
                <w:sz w:val="28"/>
                <w:szCs w:val="28"/>
              </w:rPr>
              <w:t>қисми</w:t>
            </w:r>
            <w:r w:rsidRPr="006754B4">
              <w:rPr>
                <w:color w:val="000000"/>
                <w:sz w:val="28"/>
                <w:szCs w:val="28"/>
                <w:lang w:val="en-US"/>
              </w:rPr>
              <w:t xml:space="preserve">. </w:t>
            </w:r>
            <w:r w:rsidRPr="006754B4">
              <w:rPr>
                <w:color w:val="000000"/>
                <w:sz w:val="28"/>
                <w:szCs w:val="28"/>
              </w:rPr>
              <w:t>Фойдаланувчининг</w:t>
            </w:r>
            <w:r w:rsidRPr="006754B4">
              <w:rPr>
                <w:color w:val="000000"/>
                <w:sz w:val="28"/>
                <w:szCs w:val="28"/>
                <w:lang w:val="en-US"/>
              </w:rPr>
              <w:t xml:space="preserve"> </w:t>
            </w:r>
            <w:r w:rsidRPr="006754B4">
              <w:rPr>
                <w:color w:val="000000"/>
                <w:sz w:val="28"/>
                <w:szCs w:val="28"/>
              </w:rPr>
              <w:t>график</w:t>
            </w:r>
            <w:r w:rsidRPr="006754B4">
              <w:rPr>
                <w:color w:val="000000"/>
                <w:sz w:val="28"/>
                <w:szCs w:val="28"/>
                <w:lang w:val="en-US"/>
              </w:rPr>
              <w:t xml:space="preserve"> </w:t>
            </w:r>
            <w:r w:rsidRPr="006754B4">
              <w:rPr>
                <w:color w:val="000000"/>
                <w:sz w:val="28"/>
                <w:szCs w:val="28"/>
              </w:rPr>
              <w:t>ин</w:t>
            </w:r>
            <w:r w:rsidR="00C875DB" w:rsidRPr="006754B4">
              <w:rPr>
                <w:color w:val="000000"/>
                <w:sz w:val="28"/>
                <w:szCs w:val="28"/>
              </w:rPr>
              <w:t>терфейсла</w:t>
            </w:r>
            <w:r w:rsidRPr="006754B4">
              <w:rPr>
                <w:color w:val="000000"/>
                <w:sz w:val="28"/>
                <w:szCs w:val="28"/>
              </w:rPr>
              <w:t>рида</w:t>
            </w:r>
            <w:r w:rsidRPr="006754B4">
              <w:rPr>
                <w:color w:val="000000"/>
                <w:sz w:val="28"/>
                <w:szCs w:val="28"/>
                <w:lang w:val="en-US"/>
              </w:rPr>
              <w:t xml:space="preserve"> </w:t>
            </w:r>
            <w:r w:rsidRPr="006754B4">
              <w:rPr>
                <w:color w:val="000000"/>
                <w:sz w:val="28"/>
                <w:szCs w:val="28"/>
              </w:rPr>
              <w:t>ва</w:t>
            </w:r>
            <w:r w:rsidRPr="006754B4">
              <w:rPr>
                <w:color w:val="000000"/>
                <w:sz w:val="28"/>
                <w:szCs w:val="28"/>
                <w:lang w:val="en-US"/>
              </w:rPr>
              <w:t xml:space="preserve"> </w:t>
            </w:r>
            <w:r w:rsidRPr="006754B4">
              <w:rPr>
                <w:color w:val="000000"/>
                <w:sz w:val="28"/>
                <w:szCs w:val="28"/>
              </w:rPr>
              <w:t>барча</w:t>
            </w:r>
            <w:r w:rsidRPr="006754B4">
              <w:rPr>
                <w:color w:val="000000"/>
                <w:sz w:val="28"/>
                <w:szCs w:val="28"/>
                <w:lang w:val="en-US"/>
              </w:rPr>
              <w:t xml:space="preserve"> </w:t>
            </w:r>
            <w:r w:rsidRPr="006754B4">
              <w:rPr>
                <w:color w:val="000000"/>
                <w:sz w:val="28"/>
                <w:szCs w:val="28"/>
              </w:rPr>
              <w:t>мумкин</w:t>
            </w:r>
            <w:r w:rsidRPr="006754B4">
              <w:rPr>
                <w:color w:val="000000"/>
                <w:sz w:val="28"/>
                <w:szCs w:val="28"/>
                <w:lang w:val="en-US"/>
              </w:rPr>
              <w:t xml:space="preserve"> </w:t>
            </w:r>
            <w:r w:rsidRPr="006754B4">
              <w:rPr>
                <w:color w:val="000000"/>
                <w:sz w:val="28"/>
                <w:szCs w:val="28"/>
              </w:rPr>
              <w:t>бўлган</w:t>
            </w:r>
            <w:r w:rsidRPr="006754B4">
              <w:rPr>
                <w:color w:val="000000"/>
                <w:sz w:val="28"/>
                <w:szCs w:val="28"/>
                <w:lang w:val="en-US"/>
              </w:rPr>
              <w:t xml:space="preserve"> </w:t>
            </w:r>
            <w:r w:rsidRPr="006754B4">
              <w:rPr>
                <w:color w:val="000000"/>
                <w:sz w:val="28"/>
                <w:szCs w:val="28"/>
              </w:rPr>
              <w:t>қобиқларда</w:t>
            </w:r>
            <w:r w:rsidRPr="006754B4">
              <w:rPr>
                <w:color w:val="000000"/>
                <w:sz w:val="28"/>
                <w:szCs w:val="28"/>
                <w:lang w:val="en-US"/>
              </w:rPr>
              <w:t xml:space="preserve"> </w:t>
            </w:r>
            <w:r w:rsidRPr="006754B4">
              <w:rPr>
                <w:color w:val="000000"/>
                <w:sz w:val="28"/>
                <w:szCs w:val="28"/>
              </w:rPr>
              <w:t>кенг</w:t>
            </w:r>
            <w:r w:rsidRPr="006754B4">
              <w:rPr>
                <w:color w:val="000000"/>
                <w:sz w:val="28"/>
                <w:szCs w:val="28"/>
                <w:lang w:val="en-US"/>
              </w:rPr>
              <w:t xml:space="preserve"> </w:t>
            </w:r>
            <w:r w:rsidRPr="006754B4">
              <w:rPr>
                <w:color w:val="000000"/>
                <w:sz w:val="28"/>
                <w:szCs w:val="28"/>
              </w:rPr>
              <w:t>қўлланилади</w:t>
            </w:r>
            <w:r w:rsidRPr="006754B4">
              <w:rPr>
                <w:color w:val="000000"/>
                <w:sz w:val="28"/>
                <w:szCs w:val="28"/>
                <w:lang w:val="en-US"/>
              </w:rPr>
              <w:t xml:space="preserve">, </w:t>
            </w:r>
            <w:r w:rsidRPr="006754B4">
              <w:rPr>
                <w:color w:val="000000"/>
                <w:sz w:val="28"/>
                <w:szCs w:val="28"/>
              </w:rPr>
              <w:t>стандарт</w:t>
            </w:r>
            <w:r w:rsidRPr="006754B4">
              <w:rPr>
                <w:color w:val="000000"/>
                <w:sz w:val="28"/>
                <w:szCs w:val="28"/>
                <w:lang w:val="en-US"/>
              </w:rPr>
              <w:t xml:space="preserve"> </w:t>
            </w:r>
            <w:r w:rsidRPr="006754B4">
              <w:rPr>
                <w:color w:val="000000"/>
                <w:sz w:val="28"/>
                <w:szCs w:val="28"/>
              </w:rPr>
              <w:t>элементлар</w:t>
            </w:r>
            <w:r w:rsidRPr="006754B4">
              <w:rPr>
                <w:color w:val="000000"/>
                <w:sz w:val="28"/>
                <w:szCs w:val="28"/>
                <w:lang w:val="en-US"/>
              </w:rPr>
              <w:t xml:space="preserve">, </w:t>
            </w:r>
            <w:r w:rsidRPr="006754B4">
              <w:rPr>
                <w:color w:val="000000"/>
                <w:sz w:val="28"/>
                <w:szCs w:val="28"/>
              </w:rPr>
              <w:t>статус</w:t>
            </w:r>
            <w:r w:rsidRPr="006754B4">
              <w:rPr>
                <w:color w:val="000000"/>
                <w:sz w:val="28"/>
                <w:szCs w:val="28"/>
                <w:lang w:val="en-US"/>
              </w:rPr>
              <w:t xml:space="preserve"> </w:t>
            </w:r>
            <w:r w:rsidRPr="006754B4">
              <w:rPr>
                <w:color w:val="000000"/>
                <w:sz w:val="28"/>
                <w:szCs w:val="28"/>
              </w:rPr>
              <w:t>сатри</w:t>
            </w:r>
            <w:r w:rsidRPr="006754B4">
              <w:rPr>
                <w:color w:val="000000"/>
                <w:sz w:val="28"/>
                <w:szCs w:val="28"/>
                <w:lang w:val="en-US"/>
              </w:rPr>
              <w:t xml:space="preserve">, </w:t>
            </w:r>
            <w:r w:rsidRPr="006754B4">
              <w:rPr>
                <w:color w:val="000000"/>
                <w:sz w:val="28"/>
                <w:szCs w:val="28"/>
              </w:rPr>
              <w:t>сарлавҳа</w:t>
            </w:r>
            <w:r w:rsidRPr="006754B4">
              <w:rPr>
                <w:color w:val="000000"/>
                <w:sz w:val="28"/>
                <w:szCs w:val="28"/>
                <w:lang w:val="en-US"/>
              </w:rPr>
              <w:t xml:space="preserve"> </w:t>
            </w:r>
            <w:r w:rsidRPr="006754B4">
              <w:rPr>
                <w:color w:val="000000"/>
                <w:sz w:val="28"/>
                <w:szCs w:val="28"/>
              </w:rPr>
              <w:t>ва</w:t>
            </w:r>
            <w:r w:rsidRPr="006754B4">
              <w:rPr>
                <w:color w:val="000000"/>
                <w:sz w:val="28"/>
                <w:szCs w:val="28"/>
                <w:lang w:val="en-US"/>
              </w:rPr>
              <w:t xml:space="preserve"> </w:t>
            </w:r>
            <w:r w:rsidRPr="006754B4">
              <w:rPr>
                <w:color w:val="000000"/>
                <w:sz w:val="28"/>
                <w:szCs w:val="28"/>
              </w:rPr>
              <w:t>менюни</w:t>
            </w:r>
            <w:r w:rsidRPr="006754B4">
              <w:rPr>
                <w:color w:val="000000"/>
                <w:sz w:val="28"/>
                <w:szCs w:val="28"/>
                <w:lang w:val="en-US"/>
              </w:rPr>
              <w:t xml:space="preserve"> </w:t>
            </w:r>
            <w:r w:rsidRPr="006754B4">
              <w:rPr>
                <w:color w:val="000000"/>
                <w:sz w:val="28"/>
                <w:szCs w:val="28"/>
              </w:rPr>
              <w:t>ўз</w:t>
            </w:r>
            <w:r w:rsidRPr="006754B4">
              <w:rPr>
                <w:color w:val="000000"/>
                <w:sz w:val="28"/>
                <w:szCs w:val="28"/>
                <w:lang w:val="en-US"/>
              </w:rPr>
              <w:t xml:space="preserve"> </w:t>
            </w:r>
            <w:r w:rsidRPr="006754B4">
              <w:rPr>
                <w:color w:val="000000"/>
                <w:sz w:val="28"/>
                <w:szCs w:val="28"/>
              </w:rPr>
              <w:t>ичига</w:t>
            </w:r>
            <w:r w:rsidRPr="006754B4">
              <w:rPr>
                <w:color w:val="000000"/>
                <w:sz w:val="28"/>
                <w:szCs w:val="28"/>
                <w:lang w:val="en-US"/>
              </w:rPr>
              <w:t xml:space="preserve"> </w:t>
            </w:r>
            <w:r w:rsidRPr="006754B4">
              <w:rPr>
                <w:color w:val="000000"/>
                <w:sz w:val="28"/>
                <w:szCs w:val="28"/>
              </w:rPr>
              <w:t>олади</w:t>
            </w:r>
            <w:r w:rsidRPr="006754B4">
              <w:rPr>
                <w:color w:val="000000"/>
                <w:sz w:val="28"/>
                <w:szCs w:val="28"/>
                <w:lang w:val="en-US"/>
              </w:rPr>
              <w:t xml:space="preserve">. </w:t>
            </w:r>
            <w:r w:rsidRPr="006754B4">
              <w:rPr>
                <w:color w:val="000000"/>
                <w:sz w:val="28"/>
                <w:szCs w:val="28"/>
              </w:rPr>
              <w:t>Экраннинг</w:t>
            </w:r>
            <w:r w:rsidRPr="006754B4">
              <w:rPr>
                <w:color w:val="000000"/>
                <w:sz w:val="28"/>
                <w:szCs w:val="28"/>
                <w:lang w:val="en-US"/>
              </w:rPr>
              <w:t xml:space="preserve">, </w:t>
            </w:r>
            <w:r w:rsidRPr="006754B4">
              <w:rPr>
                <w:color w:val="000000"/>
                <w:sz w:val="28"/>
                <w:szCs w:val="28"/>
              </w:rPr>
              <w:t>дастур</w:t>
            </w:r>
            <w:r w:rsidRPr="006754B4">
              <w:rPr>
                <w:color w:val="000000"/>
                <w:sz w:val="28"/>
                <w:szCs w:val="28"/>
                <w:lang w:val="en-US"/>
              </w:rPr>
              <w:t xml:space="preserve"> </w:t>
            </w:r>
            <w:r w:rsidRPr="006754B4">
              <w:rPr>
                <w:color w:val="000000"/>
                <w:sz w:val="28"/>
                <w:szCs w:val="28"/>
              </w:rPr>
              <w:t>ва</w:t>
            </w:r>
            <w:r w:rsidRPr="006754B4">
              <w:rPr>
                <w:color w:val="000000"/>
                <w:sz w:val="28"/>
                <w:szCs w:val="28"/>
                <w:lang w:val="en-US"/>
              </w:rPr>
              <w:t xml:space="preserve"> </w:t>
            </w:r>
            <w:r w:rsidRPr="006754B4">
              <w:rPr>
                <w:color w:val="000000"/>
                <w:sz w:val="28"/>
                <w:szCs w:val="28"/>
              </w:rPr>
              <w:t>жараёнлар</w:t>
            </w:r>
            <w:r w:rsidRPr="006754B4">
              <w:rPr>
                <w:color w:val="000000"/>
                <w:sz w:val="28"/>
                <w:szCs w:val="28"/>
                <w:lang w:val="en-US"/>
              </w:rPr>
              <w:t xml:space="preserve"> </w:t>
            </w:r>
            <w:r w:rsidRPr="006754B4">
              <w:rPr>
                <w:color w:val="000000"/>
                <w:sz w:val="28"/>
                <w:szCs w:val="28"/>
              </w:rPr>
              <w:t>бажарилиши</w:t>
            </w:r>
            <w:r w:rsidRPr="006754B4">
              <w:rPr>
                <w:color w:val="000000"/>
                <w:sz w:val="28"/>
                <w:szCs w:val="28"/>
                <w:lang w:val="en-US"/>
              </w:rPr>
              <w:t xml:space="preserve"> </w:t>
            </w:r>
            <w:r w:rsidRPr="006754B4">
              <w:rPr>
                <w:color w:val="000000"/>
                <w:sz w:val="28"/>
                <w:szCs w:val="28"/>
              </w:rPr>
              <w:t>мумкин</w:t>
            </w:r>
            <w:r w:rsidRPr="006754B4">
              <w:rPr>
                <w:color w:val="000000"/>
                <w:sz w:val="28"/>
                <w:szCs w:val="28"/>
                <w:lang w:val="en-US"/>
              </w:rPr>
              <w:t xml:space="preserve"> </w:t>
            </w:r>
            <w:r w:rsidRPr="006754B4">
              <w:rPr>
                <w:color w:val="000000"/>
                <w:sz w:val="28"/>
                <w:szCs w:val="28"/>
              </w:rPr>
              <w:t>бўлган</w:t>
            </w:r>
            <w:r w:rsidRPr="006754B4">
              <w:rPr>
                <w:color w:val="000000"/>
                <w:sz w:val="28"/>
                <w:szCs w:val="28"/>
                <w:lang w:val="en-US"/>
              </w:rPr>
              <w:t xml:space="preserve"> </w:t>
            </w:r>
            <w:r w:rsidRPr="006754B4">
              <w:rPr>
                <w:color w:val="000000"/>
                <w:sz w:val="28"/>
                <w:szCs w:val="28"/>
              </w:rPr>
              <w:t>қисми</w:t>
            </w:r>
            <w:r w:rsidRPr="006754B4">
              <w:rPr>
                <w:color w:val="000000"/>
                <w:sz w:val="28"/>
                <w:szCs w:val="28"/>
                <w:lang w:val="en-US"/>
              </w:rPr>
              <w:t>.</w:t>
            </w:r>
          </w:p>
          <w:p w:rsidR="006754B4" w:rsidRPr="006754B4" w:rsidRDefault="006754B4" w:rsidP="00C875DB">
            <w:pPr>
              <w:tabs>
                <w:tab w:val="left" w:pos="4320"/>
                <w:tab w:val="left" w:pos="4500"/>
              </w:tabs>
              <w:jc w:val="both"/>
              <w:rPr>
                <w:sz w:val="28"/>
                <w:szCs w:val="28"/>
              </w:rPr>
            </w:pPr>
          </w:p>
        </w:tc>
      </w:tr>
      <w:tr w:rsidR="00C16851" w:rsidRPr="001D7466">
        <w:trPr>
          <w:tblCellSpacing w:w="0" w:type="dxa"/>
          <w:jc w:val="center"/>
        </w:trPr>
        <w:tc>
          <w:tcPr>
            <w:tcW w:w="2079" w:type="pct"/>
          </w:tcPr>
          <w:p w:rsidR="00C16851" w:rsidRPr="00A3083B" w:rsidRDefault="00C16851" w:rsidP="003A7C3D">
            <w:pPr>
              <w:tabs>
                <w:tab w:val="left" w:pos="4320"/>
                <w:tab w:val="left" w:pos="4500"/>
              </w:tabs>
              <w:rPr>
                <w:b/>
                <w:sz w:val="28"/>
                <w:szCs w:val="28"/>
                <w:lang w:val="uz-Cyrl-UZ"/>
              </w:rPr>
            </w:pPr>
            <w:r w:rsidRPr="00A3083B">
              <w:rPr>
                <w:b/>
                <w:sz w:val="28"/>
                <w:szCs w:val="28"/>
                <w:lang w:val="uz-Cyrl-UZ"/>
              </w:rPr>
              <w:t>Окно предупреждения</w:t>
            </w:r>
          </w:p>
          <w:p w:rsidR="00C16851" w:rsidRDefault="00C16851" w:rsidP="003A7C3D">
            <w:pPr>
              <w:tabs>
                <w:tab w:val="left" w:pos="4320"/>
                <w:tab w:val="left" w:pos="4500"/>
              </w:tabs>
              <w:rPr>
                <w:sz w:val="28"/>
                <w:szCs w:val="28"/>
                <w:lang w:val="uz-Cyrl-UZ"/>
              </w:rPr>
            </w:pPr>
            <w:r w:rsidRPr="00A3083B">
              <w:rPr>
                <w:b/>
                <w:sz w:val="28"/>
                <w:szCs w:val="28"/>
                <w:lang w:val="uz-Cyrl-UZ"/>
              </w:rPr>
              <w:t xml:space="preserve">uz </w:t>
            </w:r>
            <w:r w:rsidRPr="00A3083B">
              <w:rPr>
                <w:sz w:val="28"/>
                <w:szCs w:val="28"/>
                <w:lang w:val="uz-Cyrl-UZ"/>
              </w:rPr>
              <w:t xml:space="preserve">- </w:t>
            </w:r>
            <w:r>
              <w:rPr>
                <w:sz w:val="28"/>
                <w:szCs w:val="28"/>
                <w:lang w:val="uz-Cyrl-UZ"/>
              </w:rPr>
              <w:t>ogohlantirish</w:t>
            </w:r>
            <w:r w:rsidRPr="001D7466">
              <w:rPr>
                <w:sz w:val="28"/>
                <w:szCs w:val="28"/>
                <w:lang w:val="uz-Cyrl-UZ"/>
              </w:rPr>
              <w:t xml:space="preserve"> </w:t>
            </w:r>
            <w:r>
              <w:rPr>
                <w:sz w:val="28"/>
                <w:szCs w:val="28"/>
                <w:lang w:val="uz-Cyrl-UZ"/>
              </w:rPr>
              <w:t>oynasi</w:t>
            </w:r>
          </w:p>
          <w:p w:rsidR="00C16851" w:rsidRPr="00A3083B" w:rsidRDefault="00C16851" w:rsidP="003A7C3D">
            <w:pPr>
              <w:tabs>
                <w:tab w:val="left" w:pos="4320"/>
                <w:tab w:val="left" w:pos="4500"/>
              </w:tabs>
              <w:rPr>
                <w:sz w:val="28"/>
                <w:szCs w:val="28"/>
                <w:lang w:val="uz-Cyrl-UZ"/>
              </w:rPr>
            </w:pPr>
            <w:r>
              <w:rPr>
                <w:b/>
                <w:sz w:val="28"/>
                <w:szCs w:val="28"/>
                <w:lang w:val="uz-Cyrl-UZ"/>
              </w:rPr>
              <w:t xml:space="preserve">       </w:t>
            </w:r>
            <w:r w:rsidRPr="001D7466">
              <w:rPr>
                <w:sz w:val="28"/>
                <w:szCs w:val="28"/>
                <w:lang w:val="uz-Cyrl-UZ"/>
              </w:rPr>
              <w:t>ого</w:t>
            </w:r>
            <w:r>
              <w:rPr>
                <w:sz w:val="28"/>
                <w:szCs w:val="28"/>
                <w:lang w:val="uz-Cyrl-UZ"/>
              </w:rPr>
              <w:t>ҳ</w:t>
            </w:r>
            <w:r w:rsidRPr="001D7466">
              <w:rPr>
                <w:sz w:val="28"/>
                <w:szCs w:val="28"/>
                <w:lang w:val="uz-Cyrl-UZ"/>
              </w:rPr>
              <w:t>лантириш ойнаси</w:t>
            </w:r>
          </w:p>
          <w:p w:rsidR="00C16851" w:rsidRPr="00A3083B" w:rsidRDefault="00C16851" w:rsidP="003A7C3D">
            <w:pPr>
              <w:tabs>
                <w:tab w:val="left" w:pos="4320"/>
                <w:tab w:val="left" w:pos="4500"/>
              </w:tabs>
              <w:rPr>
                <w:sz w:val="28"/>
                <w:szCs w:val="28"/>
              </w:rPr>
            </w:pPr>
            <w:r w:rsidRPr="0017350E">
              <w:rPr>
                <w:b/>
                <w:sz w:val="28"/>
                <w:szCs w:val="28"/>
                <w:lang w:val="en-US"/>
              </w:rPr>
              <w:t xml:space="preserve">en </w:t>
            </w:r>
            <w:r w:rsidRPr="007F4E1B">
              <w:rPr>
                <w:sz w:val="28"/>
                <w:szCs w:val="28"/>
                <w:lang w:val="en-US"/>
              </w:rPr>
              <w:t>-</w:t>
            </w:r>
            <w:r w:rsidRPr="007F4E1B">
              <w:rPr>
                <w:sz w:val="28"/>
                <w:szCs w:val="28"/>
              </w:rPr>
              <w:t xml:space="preserve"> </w:t>
            </w:r>
            <w:r w:rsidRPr="00A3083B">
              <w:rPr>
                <w:sz w:val="28"/>
                <w:szCs w:val="28"/>
              </w:rPr>
              <w:t>а</w:t>
            </w:r>
            <w:r w:rsidRPr="00A3083B">
              <w:rPr>
                <w:sz w:val="28"/>
                <w:szCs w:val="28"/>
                <w:lang w:val="en-US"/>
              </w:rPr>
              <w:t>lert</w:t>
            </w:r>
            <w:r w:rsidRPr="00A3083B">
              <w:rPr>
                <w:sz w:val="28"/>
                <w:szCs w:val="28"/>
              </w:rPr>
              <w:t xml:space="preserve"> </w:t>
            </w:r>
            <w:r w:rsidRPr="00A3083B">
              <w:rPr>
                <w:sz w:val="28"/>
                <w:szCs w:val="28"/>
                <w:lang w:val="en-US"/>
              </w:rPr>
              <w:t>box</w:t>
            </w:r>
            <w:r w:rsidRPr="00A3083B">
              <w:rPr>
                <w:sz w:val="28"/>
                <w:szCs w:val="28"/>
              </w:rPr>
              <w:t xml:space="preserve"> </w:t>
            </w:r>
          </w:p>
          <w:p w:rsidR="00C16851" w:rsidRPr="00A3083B"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Д</w:t>
            </w:r>
            <w:r>
              <w:rPr>
                <w:sz w:val="28"/>
                <w:szCs w:val="28"/>
                <w:lang w:val="uz-Cyrl-UZ"/>
              </w:rPr>
              <w:t>иалоговое окно с сообщением об ошибке или предупреждением. Может содержать инструкции, какие действия необходимо перед продолжением работы выполнить в данной ситуации пользователю.</w:t>
            </w:r>
          </w:p>
          <w:p w:rsidR="00C16851" w:rsidRPr="00397A44" w:rsidRDefault="00C16851" w:rsidP="003A7C3D">
            <w:pPr>
              <w:tabs>
                <w:tab w:val="left" w:pos="4320"/>
                <w:tab w:val="left" w:pos="4500"/>
              </w:tabs>
              <w:jc w:val="both"/>
              <w:rPr>
                <w:sz w:val="28"/>
                <w:szCs w:val="28"/>
              </w:rPr>
            </w:pPr>
          </w:p>
          <w:p w:rsidR="00C16851" w:rsidRPr="005B1CBE" w:rsidRDefault="00C16851" w:rsidP="003A7C3D">
            <w:pPr>
              <w:tabs>
                <w:tab w:val="left" w:pos="4320"/>
                <w:tab w:val="left" w:pos="4500"/>
              </w:tabs>
              <w:jc w:val="both"/>
              <w:rPr>
                <w:sz w:val="28"/>
                <w:szCs w:val="28"/>
                <w:lang w:val="uz-Cyrl-UZ"/>
              </w:rPr>
            </w:pPr>
            <w:r>
              <w:rPr>
                <w:sz w:val="28"/>
                <w:szCs w:val="28"/>
                <w:lang w:val="uz-Cyrl-UZ"/>
              </w:rPr>
              <w:t>Xato</w:t>
            </w:r>
            <w:r w:rsidRPr="001D7466">
              <w:rPr>
                <w:sz w:val="28"/>
                <w:szCs w:val="28"/>
                <w:lang w:val="uz-Cyrl-UZ"/>
              </w:rPr>
              <w:t xml:space="preserve"> </w:t>
            </w:r>
            <w:r>
              <w:rPr>
                <w:sz w:val="28"/>
                <w:szCs w:val="28"/>
                <w:lang w:val="uz-Cyrl-UZ"/>
              </w:rPr>
              <w:t>to‘g‘risidagi</w:t>
            </w:r>
            <w:r w:rsidRPr="001D7466">
              <w:rPr>
                <w:sz w:val="28"/>
                <w:szCs w:val="28"/>
                <w:lang w:val="uz-Cyrl-UZ"/>
              </w:rPr>
              <w:t xml:space="preserve"> </w:t>
            </w:r>
            <w:r>
              <w:rPr>
                <w:sz w:val="28"/>
                <w:szCs w:val="28"/>
                <w:lang w:val="uz-Cyrl-UZ"/>
              </w:rPr>
              <w:t>xabar</w:t>
            </w:r>
            <w:r w:rsidRPr="001D7466">
              <w:rPr>
                <w:sz w:val="28"/>
                <w:szCs w:val="28"/>
                <w:lang w:val="uz-Cyrl-UZ"/>
              </w:rPr>
              <w:t xml:space="preserve"> </w:t>
            </w:r>
            <w:r>
              <w:rPr>
                <w:sz w:val="28"/>
                <w:szCs w:val="28"/>
                <w:lang w:val="uz-Cyrl-UZ"/>
              </w:rPr>
              <w:t>yoki</w:t>
            </w:r>
            <w:r w:rsidRPr="001D7466">
              <w:rPr>
                <w:sz w:val="28"/>
                <w:szCs w:val="28"/>
                <w:lang w:val="uz-Cyrl-UZ"/>
              </w:rPr>
              <w:t xml:space="preserve"> </w:t>
            </w:r>
            <w:r>
              <w:rPr>
                <w:sz w:val="28"/>
                <w:szCs w:val="28"/>
                <w:lang w:val="uz-Cyrl-UZ"/>
              </w:rPr>
              <w:t>ogohlantirish</w:t>
            </w:r>
            <w:r w:rsidRPr="001D7466">
              <w:rPr>
                <w:sz w:val="28"/>
                <w:szCs w:val="28"/>
                <w:lang w:val="uz-Cyrl-UZ"/>
              </w:rPr>
              <w:t xml:space="preserve"> </w:t>
            </w:r>
            <w:r>
              <w:rPr>
                <w:sz w:val="28"/>
                <w:szCs w:val="28"/>
                <w:lang w:val="uz-Cyrl-UZ"/>
              </w:rPr>
              <w:t>bo‘lgan</w:t>
            </w:r>
            <w:r w:rsidRPr="001D7466">
              <w:rPr>
                <w:sz w:val="28"/>
                <w:szCs w:val="28"/>
                <w:lang w:val="uz-Cyrl-UZ"/>
              </w:rPr>
              <w:t xml:space="preserve"> </w:t>
            </w:r>
            <w:r>
              <w:rPr>
                <w:sz w:val="28"/>
                <w:szCs w:val="28"/>
                <w:lang w:val="uz-Cyrl-UZ"/>
              </w:rPr>
              <w:t>dialog</w:t>
            </w:r>
            <w:r w:rsidRPr="001D7466">
              <w:rPr>
                <w:sz w:val="28"/>
                <w:szCs w:val="28"/>
                <w:lang w:val="uz-Cyrl-UZ"/>
              </w:rPr>
              <w:t xml:space="preserve"> </w:t>
            </w:r>
            <w:r>
              <w:rPr>
                <w:sz w:val="28"/>
                <w:szCs w:val="28"/>
                <w:lang w:val="uz-Cyrl-UZ"/>
              </w:rPr>
              <w:t>oynasi</w:t>
            </w:r>
            <w:r w:rsidRPr="001D7466">
              <w:rPr>
                <w:sz w:val="28"/>
                <w:szCs w:val="28"/>
                <w:lang w:val="uz-Cyrl-UZ"/>
              </w:rPr>
              <w:t xml:space="preserve">. </w:t>
            </w:r>
            <w:r>
              <w:rPr>
                <w:sz w:val="28"/>
                <w:szCs w:val="28"/>
                <w:lang w:val="uz-Cyrl-UZ"/>
              </w:rPr>
              <w:t>Bunday</w:t>
            </w:r>
            <w:r w:rsidRPr="001D7466">
              <w:rPr>
                <w:sz w:val="28"/>
                <w:szCs w:val="28"/>
                <w:lang w:val="uz-Cyrl-UZ"/>
              </w:rPr>
              <w:t xml:space="preserve"> </w:t>
            </w:r>
            <w:r>
              <w:rPr>
                <w:sz w:val="28"/>
                <w:szCs w:val="28"/>
                <w:lang w:val="uz-Cyrl-UZ"/>
              </w:rPr>
              <w:t>vaziyatda</w:t>
            </w:r>
            <w:r w:rsidRPr="001D7466">
              <w:rPr>
                <w:sz w:val="28"/>
                <w:szCs w:val="28"/>
                <w:lang w:val="uz-Cyrl-UZ"/>
              </w:rPr>
              <w:t xml:space="preserve"> </w:t>
            </w:r>
            <w:r>
              <w:rPr>
                <w:sz w:val="28"/>
                <w:szCs w:val="28"/>
                <w:lang w:val="uz-Cyrl-UZ"/>
              </w:rPr>
              <w:t>foydalanuvchi ishni davom ettirishdan oldin nimalar qilishi kerakligi to‘g‘risidagi yo‘l-yo‘riqni ichiga olishi mumkin.</w:t>
            </w:r>
          </w:p>
          <w:p w:rsidR="00C16851" w:rsidRPr="005B1CBE" w:rsidRDefault="00C16851" w:rsidP="003A7C3D">
            <w:pPr>
              <w:tabs>
                <w:tab w:val="left" w:pos="4320"/>
                <w:tab w:val="left" w:pos="4500"/>
              </w:tabs>
              <w:jc w:val="both"/>
              <w:rPr>
                <w:sz w:val="28"/>
                <w:szCs w:val="28"/>
                <w:lang w:val="uz-Cyrl-UZ"/>
              </w:rPr>
            </w:pPr>
          </w:p>
          <w:p w:rsidR="00C16851" w:rsidRPr="001D7466" w:rsidRDefault="00C16851" w:rsidP="003A7C3D">
            <w:pPr>
              <w:tabs>
                <w:tab w:val="left" w:pos="4320"/>
                <w:tab w:val="left" w:pos="4500"/>
              </w:tabs>
              <w:jc w:val="both"/>
              <w:rPr>
                <w:sz w:val="28"/>
                <w:szCs w:val="28"/>
                <w:lang w:val="uz-Cyrl-UZ"/>
              </w:rPr>
            </w:pPr>
            <w:r w:rsidRPr="001D7466">
              <w:rPr>
                <w:sz w:val="28"/>
                <w:szCs w:val="28"/>
                <w:lang w:val="uz-Cyrl-UZ"/>
              </w:rPr>
              <w:t>Хато тўғ</w:t>
            </w:r>
            <w:r w:rsidRPr="007A2CE9">
              <w:rPr>
                <w:sz w:val="28"/>
                <w:szCs w:val="28"/>
                <w:lang w:val="uz-Cyrl-UZ"/>
              </w:rPr>
              <w:t>р</w:t>
            </w:r>
            <w:r w:rsidRPr="001D7466">
              <w:rPr>
                <w:sz w:val="28"/>
                <w:szCs w:val="28"/>
                <w:lang w:val="uz-Cyrl-UZ"/>
              </w:rPr>
              <w:t>исидаги хабар ёки ого</w:t>
            </w:r>
            <w:r>
              <w:rPr>
                <w:sz w:val="28"/>
                <w:szCs w:val="28"/>
                <w:lang w:val="uz-Cyrl-UZ"/>
              </w:rPr>
              <w:t>ҳ</w:t>
            </w:r>
            <w:r w:rsidRPr="001D7466">
              <w:rPr>
                <w:sz w:val="28"/>
                <w:szCs w:val="28"/>
                <w:lang w:val="uz-Cyrl-UZ"/>
              </w:rPr>
              <w:t>лантириш бўлган диалог ойнаси. Бундай вазиятда фой</w:t>
            </w:r>
            <w:r w:rsidR="00D30AD4">
              <w:rPr>
                <w:sz w:val="28"/>
                <w:szCs w:val="28"/>
                <w:lang w:val="uz-Cyrl-UZ"/>
              </w:rPr>
              <w:t>-</w:t>
            </w:r>
            <w:r w:rsidRPr="001D7466">
              <w:rPr>
                <w:sz w:val="28"/>
                <w:szCs w:val="28"/>
                <w:lang w:val="uz-Cyrl-UZ"/>
              </w:rPr>
              <w:t>даланувчи</w:t>
            </w:r>
            <w:r>
              <w:rPr>
                <w:sz w:val="28"/>
                <w:szCs w:val="28"/>
                <w:lang w:val="uz-Cyrl-UZ"/>
              </w:rPr>
              <w:t xml:space="preserve"> ишни давом эттиришдан олдин нималар қилиши кераклиги тўғрисидаги йўл-йўриқни ичига олиши мумкин.</w:t>
            </w:r>
          </w:p>
        </w:tc>
      </w:tr>
      <w:tr w:rsidR="00C16851">
        <w:trPr>
          <w:tblCellSpacing w:w="0" w:type="dxa"/>
          <w:jc w:val="center"/>
        </w:trPr>
        <w:tc>
          <w:tcPr>
            <w:tcW w:w="2079" w:type="pct"/>
          </w:tcPr>
          <w:p w:rsidR="00C16851" w:rsidRPr="007F216E" w:rsidRDefault="00C16851" w:rsidP="003A7C3D">
            <w:pPr>
              <w:tabs>
                <w:tab w:val="left" w:pos="4320"/>
                <w:tab w:val="left" w:pos="4500"/>
              </w:tabs>
              <w:rPr>
                <w:b/>
                <w:sz w:val="28"/>
                <w:szCs w:val="28"/>
                <w:lang w:val="uz-Cyrl-UZ"/>
              </w:rPr>
            </w:pPr>
            <w:r w:rsidRPr="007F216E">
              <w:rPr>
                <w:b/>
                <w:sz w:val="28"/>
                <w:szCs w:val="28"/>
                <w:lang w:val="uz-Cyrl-UZ"/>
              </w:rPr>
              <w:t>Окно просмотра</w:t>
            </w:r>
          </w:p>
          <w:p w:rsidR="00C16851" w:rsidRDefault="00C16851" w:rsidP="003A7C3D">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Pr>
                <w:sz w:val="28"/>
                <w:szCs w:val="28"/>
                <w:lang w:val="uz-Cyrl-UZ"/>
              </w:rPr>
              <w:t xml:space="preserve"> qarab chiqish oynasi</w:t>
            </w:r>
          </w:p>
          <w:p w:rsidR="00C16851" w:rsidRDefault="00C16851" w:rsidP="003A7C3D">
            <w:pPr>
              <w:tabs>
                <w:tab w:val="left" w:pos="4320"/>
                <w:tab w:val="left" w:pos="4500"/>
              </w:tabs>
              <w:rPr>
                <w:sz w:val="28"/>
                <w:szCs w:val="28"/>
                <w:lang w:val="uz-Cyrl-UZ"/>
              </w:rPr>
            </w:pPr>
            <w:r>
              <w:rPr>
                <w:sz w:val="28"/>
                <w:szCs w:val="28"/>
                <w:lang w:val="uz-Cyrl-UZ"/>
              </w:rPr>
              <w:t xml:space="preserve">       қараб чиқиш ойнаси</w:t>
            </w:r>
          </w:p>
          <w:p w:rsidR="00C16851" w:rsidRPr="007F216E" w:rsidRDefault="00C16851" w:rsidP="003A7C3D">
            <w:pPr>
              <w:tabs>
                <w:tab w:val="left" w:pos="4320"/>
                <w:tab w:val="left" w:pos="4500"/>
              </w:tabs>
              <w:rPr>
                <w:sz w:val="28"/>
                <w:szCs w:val="28"/>
                <w:lang w:val="uz-Cyrl-UZ"/>
              </w:rPr>
            </w:pPr>
            <w:r w:rsidRPr="000F6207">
              <w:rPr>
                <w:b/>
                <w:bCs/>
                <w:color w:val="000000"/>
                <w:sz w:val="28"/>
                <w:szCs w:val="28"/>
                <w:lang w:val="en-US"/>
              </w:rPr>
              <w:t xml:space="preserve">en </w:t>
            </w:r>
            <w:r w:rsidRPr="007F4E1B">
              <w:rPr>
                <w:bCs/>
                <w:color w:val="000000"/>
                <w:sz w:val="28"/>
                <w:szCs w:val="28"/>
                <w:lang w:val="en-US"/>
              </w:rPr>
              <w:t>-</w:t>
            </w:r>
            <w:r w:rsidRPr="007F216E">
              <w:rPr>
                <w:sz w:val="28"/>
                <w:szCs w:val="28"/>
                <w:lang w:val="uz-Cyrl-UZ"/>
              </w:rPr>
              <w:t xml:space="preserve"> viewport </w:t>
            </w:r>
          </w:p>
          <w:p w:rsidR="00C16851" w:rsidRPr="004A3BDB"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Часть экрана, выделенная для интерактивной работы с изображением.</w:t>
            </w:r>
          </w:p>
          <w:p w:rsidR="00C16851" w:rsidRPr="00C07B56"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sidRPr="0099137E">
              <w:rPr>
                <w:sz w:val="28"/>
                <w:szCs w:val="28"/>
                <w:lang w:val="en-US"/>
              </w:rPr>
              <w:t>Ekranning, tasvir bilan interaktiv ishlash uchun ajratilgan qismi.</w:t>
            </w:r>
          </w:p>
          <w:p w:rsidR="00C16851" w:rsidRPr="00C07B56" w:rsidRDefault="00C16851" w:rsidP="003A7C3D">
            <w:pPr>
              <w:tabs>
                <w:tab w:val="left" w:pos="4320"/>
                <w:tab w:val="left" w:pos="4500"/>
              </w:tabs>
              <w:jc w:val="both"/>
              <w:rPr>
                <w:sz w:val="18"/>
                <w:szCs w:val="18"/>
                <w:lang w:val="en-US"/>
              </w:rPr>
            </w:pPr>
          </w:p>
          <w:p w:rsidR="00C16851" w:rsidRPr="004A3BDB" w:rsidRDefault="00C16851" w:rsidP="003A7C3D">
            <w:pPr>
              <w:tabs>
                <w:tab w:val="left" w:pos="4320"/>
                <w:tab w:val="left" w:pos="4500"/>
              </w:tabs>
              <w:jc w:val="both"/>
              <w:rPr>
                <w:sz w:val="28"/>
                <w:szCs w:val="28"/>
              </w:rPr>
            </w:pPr>
            <w:r>
              <w:rPr>
                <w:sz w:val="28"/>
                <w:szCs w:val="28"/>
              </w:rPr>
              <w:t>Экраннинг, тасвир билан интерактив ишлаш учун ажратилган қисми.</w:t>
            </w:r>
          </w:p>
        </w:tc>
      </w:tr>
      <w:tr w:rsidR="00C16851" w:rsidRPr="00D136B4">
        <w:trPr>
          <w:tblCellSpacing w:w="0" w:type="dxa"/>
          <w:jc w:val="center"/>
        </w:trPr>
        <w:tc>
          <w:tcPr>
            <w:tcW w:w="2079" w:type="pct"/>
          </w:tcPr>
          <w:p w:rsidR="00C16851" w:rsidRPr="00526492" w:rsidRDefault="00C16851" w:rsidP="003A7C3D">
            <w:pPr>
              <w:tabs>
                <w:tab w:val="left" w:pos="4320"/>
                <w:tab w:val="left" w:pos="4500"/>
              </w:tabs>
              <w:rPr>
                <w:b/>
                <w:sz w:val="28"/>
                <w:szCs w:val="28"/>
                <w:lang w:val="uz-Cyrl-UZ"/>
              </w:rPr>
            </w:pPr>
            <w:r w:rsidRPr="00526492">
              <w:rPr>
                <w:b/>
                <w:sz w:val="28"/>
                <w:szCs w:val="28"/>
                <w:lang w:val="uz-Cyrl-UZ"/>
              </w:rPr>
              <w:t xml:space="preserve">Оконечное оборудование данных </w:t>
            </w:r>
          </w:p>
          <w:p w:rsidR="00C16851" w:rsidRDefault="00C16851" w:rsidP="003A7C3D">
            <w:pPr>
              <w:tabs>
                <w:tab w:val="left" w:pos="4320"/>
                <w:tab w:val="left" w:pos="4500"/>
              </w:tabs>
              <w:rPr>
                <w:bCs/>
                <w:sz w:val="28"/>
                <w:szCs w:val="28"/>
                <w:lang w:val="uz-Cyrl-UZ"/>
              </w:rPr>
            </w:pPr>
            <w:r w:rsidRPr="000B43E9">
              <w:rPr>
                <w:b/>
                <w:bCs/>
                <w:sz w:val="28"/>
                <w:szCs w:val="28"/>
                <w:lang w:val="uz-Cyrl-UZ"/>
              </w:rPr>
              <w:t xml:space="preserve">uz </w:t>
            </w:r>
            <w:r w:rsidRPr="000B43E9">
              <w:rPr>
                <w:bCs/>
                <w:sz w:val="28"/>
                <w:szCs w:val="28"/>
                <w:lang w:val="uz-Cyrl-UZ"/>
              </w:rPr>
              <w:t>-</w:t>
            </w:r>
            <w:r>
              <w:rPr>
                <w:bCs/>
                <w:sz w:val="28"/>
                <w:szCs w:val="28"/>
                <w:lang w:val="uz-Cyrl-UZ"/>
              </w:rPr>
              <w:t xml:space="preserve"> </w:t>
            </w:r>
            <w:r>
              <w:rPr>
                <w:sz w:val="28"/>
                <w:szCs w:val="28"/>
                <w:lang w:val="uz-Cyrl-UZ"/>
              </w:rPr>
              <w:t>chetki</w:t>
            </w:r>
            <w:r w:rsidRPr="000B43E9">
              <w:rPr>
                <w:sz w:val="28"/>
                <w:szCs w:val="28"/>
                <w:lang w:val="uz-Cyrl-UZ"/>
              </w:rPr>
              <w:t xml:space="preserve"> </w:t>
            </w:r>
            <w:r>
              <w:rPr>
                <w:sz w:val="28"/>
                <w:szCs w:val="28"/>
                <w:lang w:val="uz-Cyrl-UZ"/>
              </w:rPr>
              <w:t>ma’lumotlar</w:t>
            </w:r>
            <w:r w:rsidRPr="000B43E9">
              <w:rPr>
                <w:sz w:val="28"/>
                <w:szCs w:val="28"/>
                <w:lang w:val="uz-Cyrl-UZ"/>
              </w:rPr>
              <w:t xml:space="preserve"> </w:t>
            </w:r>
            <w:r>
              <w:rPr>
                <w:sz w:val="28"/>
                <w:szCs w:val="28"/>
                <w:lang w:val="uz-Cyrl-UZ"/>
              </w:rPr>
              <w:t>uskunasi</w:t>
            </w:r>
            <w:r w:rsidRPr="000B43E9">
              <w:rPr>
                <w:sz w:val="28"/>
                <w:szCs w:val="28"/>
                <w:lang w:val="uz-Cyrl-UZ"/>
              </w:rPr>
              <w:t xml:space="preserve"> </w:t>
            </w:r>
          </w:p>
          <w:p w:rsidR="00C16851" w:rsidRDefault="00C16851" w:rsidP="003A7C3D">
            <w:pPr>
              <w:tabs>
                <w:tab w:val="left" w:pos="4320"/>
                <w:tab w:val="left" w:pos="4500"/>
              </w:tabs>
              <w:rPr>
                <w:sz w:val="28"/>
                <w:szCs w:val="28"/>
                <w:lang w:val="en-US"/>
              </w:rPr>
            </w:pPr>
            <w:r>
              <w:rPr>
                <w:b/>
                <w:sz w:val="28"/>
                <w:szCs w:val="28"/>
                <w:lang w:val="uz-Cyrl-UZ"/>
              </w:rPr>
              <w:t xml:space="preserve">      </w:t>
            </w:r>
            <w:r>
              <w:rPr>
                <w:b/>
                <w:sz w:val="28"/>
                <w:szCs w:val="28"/>
              </w:rPr>
              <w:t xml:space="preserve"> </w:t>
            </w:r>
            <w:r w:rsidRPr="000B43E9">
              <w:rPr>
                <w:sz w:val="28"/>
                <w:szCs w:val="28"/>
                <w:lang w:val="uz-Cyrl-UZ"/>
              </w:rPr>
              <w:t xml:space="preserve">четки маълумотлар ускунаси </w:t>
            </w:r>
          </w:p>
          <w:p w:rsidR="00C16851" w:rsidRPr="00526492" w:rsidRDefault="00C16851" w:rsidP="003A7C3D">
            <w:pPr>
              <w:tabs>
                <w:tab w:val="left" w:pos="4320"/>
                <w:tab w:val="left" w:pos="4500"/>
              </w:tabs>
              <w:rPr>
                <w:sz w:val="28"/>
                <w:szCs w:val="28"/>
                <w:lang w:val="uz-Cyrl-UZ"/>
              </w:rPr>
            </w:pPr>
            <w:r w:rsidRPr="008D6363">
              <w:rPr>
                <w:b/>
                <w:sz w:val="28"/>
                <w:szCs w:val="28"/>
                <w:lang w:val="en-US"/>
              </w:rPr>
              <w:t xml:space="preserve">en </w:t>
            </w:r>
            <w:r w:rsidRPr="007F4E1B">
              <w:rPr>
                <w:sz w:val="28"/>
                <w:szCs w:val="28"/>
                <w:lang w:val="en-US"/>
              </w:rPr>
              <w:t>-</w:t>
            </w:r>
            <w:r w:rsidRPr="007F4E1B">
              <w:rPr>
                <w:sz w:val="28"/>
                <w:szCs w:val="28"/>
                <w:lang w:val="uz-Cyrl-UZ"/>
              </w:rPr>
              <w:t xml:space="preserve"> </w:t>
            </w:r>
            <w:r w:rsidRPr="00526492">
              <w:rPr>
                <w:sz w:val="28"/>
                <w:szCs w:val="28"/>
                <w:lang w:val="uz-Cyrl-UZ"/>
              </w:rPr>
              <w:t xml:space="preserve">data terminal equipment </w:t>
            </w:r>
          </w:p>
          <w:p w:rsidR="00C16851" w:rsidRPr="00773754"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У</w:t>
            </w:r>
            <w:r w:rsidRPr="00C11EBB">
              <w:rPr>
                <w:sz w:val="28"/>
                <w:szCs w:val="28"/>
              </w:rPr>
              <w:t>стройство</w:t>
            </w:r>
            <w:r>
              <w:rPr>
                <w:sz w:val="28"/>
                <w:szCs w:val="28"/>
              </w:rPr>
              <w:t>, обеспечивающее совместимость передающих и/или принимающих данных в сети</w:t>
            </w:r>
            <w:r w:rsidRPr="0099336E">
              <w:rPr>
                <w:sz w:val="28"/>
                <w:szCs w:val="28"/>
              </w:rPr>
              <w:t>.</w:t>
            </w:r>
          </w:p>
          <w:p w:rsidR="00C16851" w:rsidRPr="00C07B56"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Pr>
                <w:sz w:val="28"/>
                <w:szCs w:val="28"/>
                <w:lang w:val="uz-Cyrl-UZ"/>
              </w:rPr>
              <w:t>Tarmoqda</w:t>
            </w:r>
            <w:r w:rsidRPr="00D136B4">
              <w:rPr>
                <w:sz w:val="28"/>
                <w:szCs w:val="28"/>
                <w:lang w:val="uz-Cyrl-UZ"/>
              </w:rPr>
              <w:t xml:space="preserve"> </w:t>
            </w:r>
            <w:r>
              <w:rPr>
                <w:sz w:val="28"/>
                <w:szCs w:val="28"/>
                <w:lang w:val="uz-Cyrl-UZ"/>
              </w:rPr>
              <w:t>uzatiladigan</w:t>
            </w:r>
            <w:r w:rsidRPr="00D136B4">
              <w:rPr>
                <w:sz w:val="28"/>
                <w:szCs w:val="28"/>
                <w:lang w:val="uz-Cyrl-UZ"/>
              </w:rPr>
              <w:t xml:space="preserve"> </w:t>
            </w:r>
            <w:r>
              <w:rPr>
                <w:sz w:val="28"/>
                <w:szCs w:val="28"/>
                <w:lang w:val="uz-Cyrl-UZ"/>
              </w:rPr>
              <w:t>va</w:t>
            </w:r>
            <w:r w:rsidRPr="00D136B4">
              <w:rPr>
                <w:sz w:val="28"/>
                <w:szCs w:val="28"/>
                <w:lang w:val="uz-Cyrl-UZ"/>
              </w:rPr>
              <w:t>/</w:t>
            </w:r>
            <w:r>
              <w:rPr>
                <w:sz w:val="28"/>
                <w:szCs w:val="28"/>
                <w:lang w:val="uz-Cyrl-UZ"/>
              </w:rPr>
              <w:t>yoki</w:t>
            </w:r>
            <w:r w:rsidRPr="00D136B4">
              <w:rPr>
                <w:sz w:val="28"/>
                <w:szCs w:val="28"/>
                <w:lang w:val="uz-Cyrl-UZ"/>
              </w:rPr>
              <w:t xml:space="preserve"> </w:t>
            </w:r>
            <w:r>
              <w:rPr>
                <w:sz w:val="28"/>
                <w:szCs w:val="28"/>
                <w:lang w:val="uz-Cyrl-UZ"/>
              </w:rPr>
              <w:t>qabul</w:t>
            </w:r>
            <w:r w:rsidRPr="00D136B4">
              <w:rPr>
                <w:sz w:val="28"/>
                <w:szCs w:val="28"/>
                <w:lang w:val="uz-Cyrl-UZ"/>
              </w:rPr>
              <w:t xml:space="preserve"> </w:t>
            </w:r>
            <w:r>
              <w:rPr>
                <w:sz w:val="28"/>
                <w:szCs w:val="28"/>
                <w:lang w:val="uz-Cyrl-UZ"/>
              </w:rPr>
              <w:t>qilinadigan</w:t>
            </w:r>
            <w:r w:rsidRPr="00D136B4">
              <w:rPr>
                <w:sz w:val="28"/>
                <w:szCs w:val="28"/>
                <w:lang w:val="uz-Cyrl-UZ"/>
              </w:rPr>
              <w:t xml:space="preserve"> </w:t>
            </w:r>
            <w:r>
              <w:rPr>
                <w:sz w:val="28"/>
                <w:szCs w:val="28"/>
                <w:lang w:val="uz-Cyrl-UZ"/>
              </w:rPr>
              <w:t>ma’lumotlarning</w:t>
            </w:r>
            <w:r w:rsidRPr="00D136B4">
              <w:rPr>
                <w:sz w:val="28"/>
                <w:szCs w:val="28"/>
                <w:lang w:val="uz-Cyrl-UZ"/>
              </w:rPr>
              <w:t xml:space="preserve"> </w:t>
            </w:r>
            <w:r>
              <w:rPr>
                <w:sz w:val="28"/>
                <w:szCs w:val="28"/>
                <w:lang w:val="uz-Cyrl-UZ"/>
              </w:rPr>
              <w:t>mos</w:t>
            </w:r>
            <w:r w:rsidRPr="00D136B4">
              <w:rPr>
                <w:sz w:val="28"/>
                <w:szCs w:val="28"/>
                <w:lang w:val="uz-Cyrl-UZ"/>
              </w:rPr>
              <w:t xml:space="preserve"> </w:t>
            </w:r>
            <w:r>
              <w:rPr>
                <w:sz w:val="28"/>
                <w:szCs w:val="28"/>
                <w:lang w:val="uz-Cyrl-UZ"/>
              </w:rPr>
              <w:t>kelishligini</w:t>
            </w:r>
            <w:r w:rsidRPr="00D136B4">
              <w:rPr>
                <w:sz w:val="28"/>
                <w:szCs w:val="28"/>
                <w:lang w:val="uz-Cyrl-UZ"/>
              </w:rPr>
              <w:t xml:space="preserve"> </w:t>
            </w:r>
            <w:r>
              <w:rPr>
                <w:sz w:val="28"/>
                <w:szCs w:val="28"/>
                <w:lang w:val="uz-Cyrl-UZ"/>
              </w:rPr>
              <w:t>ta’minlaydigan</w:t>
            </w:r>
            <w:r w:rsidRPr="00D136B4">
              <w:rPr>
                <w:sz w:val="28"/>
                <w:szCs w:val="28"/>
                <w:lang w:val="uz-Cyrl-UZ"/>
              </w:rPr>
              <w:t xml:space="preserve"> </w:t>
            </w:r>
            <w:r>
              <w:rPr>
                <w:sz w:val="28"/>
                <w:szCs w:val="28"/>
                <w:lang w:val="uz-Cyrl-UZ"/>
              </w:rPr>
              <w:t>qurilma</w:t>
            </w:r>
            <w:r w:rsidRPr="00D136B4">
              <w:rPr>
                <w:sz w:val="28"/>
                <w:szCs w:val="28"/>
                <w:lang w:val="uz-Cyrl-UZ"/>
              </w:rPr>
              <w:t>.</w:t>
            </w:r>
          </w:p>
          <w:p w:rsidR="00C16851" w:rsidRPr="00C07B56" w:rsidRDefault="00C16851" w:rsidP="003A7C3D">
            <w:pPr>
              <w:tabs>
                <w:tab w:val="left" w:pos="4320"/>
                <w:tab w:val="left" w:pos="4500"/>
              </w:tabs>
              <w:jc w:val="both"/>
              <w:rPr>
                <w:sz w:val="18"/>
                <w:szCs w:val="18"/>
                <w:lang w:val="en-US"/>
              </w:rPr>
            </w:pPr>
          </w:p>
          <w:p w:rsidR="00C16851" w:rsidRPr="00D136B4" w:rsidRDefault="00C16851" w:rsidP="003A7C3D">
            <w:pPr>
              <w:tabs>
                <w:tab w:val="left" w:pos="4320"/>
                <w:tab w:val="left" w:pos="4500"/>
              </w:tabs>
              <w:jc w:val="both"/>
              <w:rPr>
                <w:sz w:val="28"/>
                <w:szCs w:val="28"/>
                <w:lang w:val="uz-Cyrl-UZ"/>
              </w:rPr>
            </w:pPr>
            <w:r w:rsidRPr="00D136B4">
              <w:rPr>
                <w:sz w:val="28"/>
                <w:szCs w:val="28"/>
                <w:lang w:val="uz-Cyrl-UZ"/>
              </w:rPr>
              <w:t>Тармоқда узатиладиган ва/ёки қабул қилина</w:t>
            </w:r>
            <w:r w:rsidR="006754B4">
              <w:rPr>
                <w:sz w:val="28"/>
                <w:szCs w:val="28"/>
                <w:lang w:val="uz-Cyrl-UZ"/>
              </w:rPr>
              <w:t>-</w:t>
            </w:r>
            <w:r w:rsidRPr="00D136B4">
              <w:rPr>
                <w:sz w:val="28"/>
                <w:szCs w:val="28"/>
                <w:lang w:val="uz-Cyrl-UZ"/>
              </w:rPr>
              <w:t>диган маълумотларнинг мос келишлигини таъминлайдиган қурилма.</w:t>
            </w:r>
          </w:p>
        </w:tc>
      </w:tr>
      <w:tr w:rsidR="00C16851" w:rsidRPr="004470A9">
        <w:trPr>
          <w:tblCellSpacing w:w="0" w:type="dxa"/>
          <w:jc w:val="center"/>
        </w:trPr>
        <w:tc>
          <w:tcPr>
            <w:tcW w:w="2079" w:type="pct"/>
          </w:tcPr>
          <w:p w:rsidR="00C16851" w:rsidRPr="00B769AC" w:rsidRDefault="00C16851" w:rsidP="003A7C3D">
            <w:pPr>
              <w:tabs>
                <w:tab w:val="left" w:pos="4320"/>
                <w:tab w:val="left" w:pos="4500"/>
              </w:tabs>
              <w:rPr>
                <w:b/>
                <w:bCs/>
                <w:color w:val="000000"/>
                <w:sz w:val="28"/>
                <w:szCs w:val="28"/>
                <w:lang w:val="uz-Cyrl-UZ"/>
              </w:rPr>
            </w:pPr>
            <w:r w:rsidRPr="00B769AC">
              <w:rPr>
                <w:b/>
                <w:sz w:val="28"/>
                <w:szCs w:val="28"/>
                <w:lang w:val="uz-Cyrl-UZ"/>
              </w:rPr>
              <w:t>Окончание, завершение</w:t>
            </w:r>
          </w:p>
          <w:p w:rsidR="00C16851" w:rsidRDefault="00C16851"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tugallash</w:t>
            </w:r>
            <w:r w:rsidRPr="004470A9">
              <w:rPr>
                <w:sz w:val="28"/>
                <w:szCs w:val="28"/>
                <w:lang w:val="uz-Cyrl-UZ"/>
              </w:rPr>
              <w:t xml:space="preserve">, </w:t>
            </w:r>
            <w:r>
              <w:rPr>
                <w:sz w:val="28"/>
                <w:szCs w:val="28"/>
                <w:lang w:val="uz-Cyrl-UZ"/>
              </w:rPr>
              <w:t>tamomlash</w:t>
            </w:r>
          </w:p>
          <w:p w:rsidR="00C16851" w:rsidRDefault="00C16851" w:rsidP="003A7C3D">
            <w:pPr>
              <w:tabs>
                <w:tab w:val="left" w:pos="4320"/>
                <w:tab w:val="left" w:pos="4500"/>
              </w:tabs>
              <w:rPr>
                <w:sz w:val="28"/>
                <w:szCs w:val="28"/>
                <w:lang w:val="uz-Cyrl-UZ"/>
              </w:rPr>
            </w:pPr>
            <w:r>
              <w:rPr>
                <w:b/>
                <w:sz w:val="28"/>
                <w:szCs w:val="28"/>
                <w:lang w:val="uz-Cyrl-UZ"/>
              </w:rPr>
              <w:t xml:space="preserve">       </w:t>
            </w:r>
            <w:r w:rsidRPr="004470A9">
              <w:rPr>
                <w:sz w:val="28"/>
                <w:szCs w:val="28"/>
                <w:lang w:val="uz-Cyrl-UZ"/>
              </w:rPr>
              <w:t>тугаллаш, тамомлаш</w:t>
            </w:r>
          </w:p>
          <w:p w:rsidR="00C16851" w:rsidRPr="00B769AC" w:rsidRDefault="00C16851" w:rsidP="003A7C3D">
            <w:pPr>
              <w:tabs>
                <w:tab w:val="left" w:pos="4320"/>
                <w:tab w:val="left" w:pos="4500"/>
              </w:tabs>
              <w:rPr>
                <w:sz w:val="28"/>
                <w:szCs w:val="28"/>
                <w:lang w:val="uz-Cyrl-UZ"/>
              </w:rPr>
            </w:pPr>
            <w:r w:rsidRPr="007F4E1B">
              <w:rPr>
                <w:b/>
                <w:sz w:val="28"/>
                <w:szCs w:val="28"/>
                <w:lang w:val="uz-Cyrl-UZ"/>
              </w:rPr>
              <w:t xml:space="preserve">en </w:t>
            </w:r>
            <w:r w:rsidRPr="007F4E1B">
              <w:rPr>
                <w:sz w:val="28"/>
                <w:szCs w:val="28"/>
                <w:lang w:val="uz-Cyrl-UZ"/>
              </w:rPr>
              <w:t xml:space="preserve">- </w:t>
            </w:r>
            <w:r w:rsidRPr="00B769AC">
              <w:rPr>
                <w:sz w:val="28"/>
                <w:szCs w:val="28"/>
                <w:lang w:val="uz-Cyrl-UZ"/>
              </w:rPr>
              <w:t xml:space="preserve">end  </w:t>
            </w:r>
          </w:p>
          <w:p w:rsidR="00C16851" w:rsidRPr="007F4E1B"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Служебное слово, указывающее на конец оператора или блока.</w:t>
            </w:r>
          </w:p>
          <w:p w:rsidR="00C16851" w:rsidRPr="00C07B56"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Pr>
                <w:sz w:val="28"/>
                <w:szCs w:val="28"/>
                <w:lang w:val="uz-Cyrl-UZ"/>
              </w:rPr>
              <w:t>Operator</w:t>
            </w:r>
            <w:r w:rsidRPr="004470A9">
              <w:rPr>
                <w:sz w:val="28"/>
                <w:szCs w:val="28"/>
                <w:lang w:val="uz-Cyrl-UZ"/>
              </w:rPr>
              <w:t xml:space="preserve"> </w:t>
            </w:r>
            <w:r>
              <w:rPr>
                <w:sz w:val="28"/>
                <w:szCs w:val="28"/>
                <w:lang w:val="uz-Cyrl-UZ"/>
              </w:rPr>
              <w:t>yoki</w:t>
            </w:r>
            <w:r w:rsidRPr="004470A9">
              <w:rPr>
                <w:sz w:val="28"/>
                <w:szCs w:val="28"/>
                <w:lang w:val="uz-Cyrl-UZ"/>
              </w:rPr>
              <w:t xml:space="preserve"> </w:t>
            </w:r>
            <w:r>
              <w:rPr>
                <w:sz w:val="28"/>
                <w:szCs w:val="28"/>
                <w:lang w:val="uz-Cyrl-UZ"/>
              </w:rPr>
              <w:t>blokning</w:t>
            </w:r>
            <w:r w:rsidRPr="004470A9">
              <w:rPr>
                <w:sz w:val="28"/>
                <w:szCs w:val="28"/>
                <w:lang w:val="uz-Cyrl-UZ"/>
              </w:rPr>
              <w:t xml:space="preserve"> </w:t>
            </w:r>
            <w:r>
              <w:rPr>
                <w:sz w:val="28"/>
                <w:szCs w:val="28"/>
                <w:lang w:val="uz-Cyrl-UZ"/>
              </w:rPr>
              <w:t>oxirini</w:t>
            </w:r>
            <w:r w:rsidRPr="004470A9">
              <w:rPr>
                <w:sz w:val="28"/>
                <w:szCs w:val="28"/>
                <w:lang w:val="uz-Cyrl-UZ"/>
              </w:rPr>
              <w:t xml:space="preserve"> (</w:t>
            </w:r>
            <w:r>
              <w:rPr>
                <w:sz w:val="28"/>
                <w:szCs w:val="28"/>
                <w:lang w:val="uz-Cyrl-UZ"/>
              </w:rPr>
              <w:t>tugashini</w:t>
            </w:r>
            <w:r w:rsidRPr="004470A9">
              <w:rPr>
                <w:sz w:val="28"/>
                <w:szCs w:val="28"/>
                <w:lang w:val="uz-Cyrl-UZ"/>
              </w:rPr>
              <w:t>)</w:t>
            </w:r>
            <w:r>
              <w:rPr>
                <w:sz w:val="28"/>
                <w:szCs w:val="28"/>
                <w:lang w:val="uz-Cyrl-UZ"/>
              </w:rPr>
              <w:t xml:space="preserve"> ko‘rsatadigan xizmatga oid so‘z.</w:t>
            </w:r>
          </w:p>
          <w:p w:rsidR="00C16851" w:rsidRPr="00C07B56" w:rsidRDefault="00C16851" w:rsidP="003A7C3D">
            <w:pPr>
              <w:tabs>
                <w:tab w:val="left" w:pos="4320"/>
                <w:tab w:val="left" w:pos="4500"/>
              </w:tabs>
              <w:jc w:val="both"/>
              <w:rPr>
                <w:sz w:val="18"/>
                <w:szCs w:val="18"/>
                <w:lang w:val="en-US"/>
              </w:rPr>
            </w:pPr>
          </w:p>
          <w:p w:rsidR="00C16851" w:rsidRPr="004470A9" w:rsidRDefault="00C16851" w:rsidP="003A7C3D">
            <w:pPr>
              <w:tabs>
                <w:tab w:val="left" w:pos="4320"/>
                <w:tab w:val="left" w:pos="4500"/>
              </w:tabs>
              <w:jc w:val="both"/>
              <w:rPr>
                <w:sz w:val="28"/>
                <w:szCs w:val="28"/>
                <w:lang w:val="uz-Cyrl-UZ"/>
              </w:rPr>
            </w:pPr>
            <w:r w:rsidRPr="004470A9">
              <w:rPr>
                <w:sz w:val="28"/>
                <w:szCs w:val="28"/>
                <w:lang w:val="uz-Cyrl-UZ"/>
              </w:rPr>
              <w:t>Оператор ёки блокнинг охирини (тугашини)</w:t>
            </w:r>
            <w:r>
              <w:rPr>
                <w:sz w:val="28"/>
                <w:szCs w:val="28"/>
                <w:lang w:val="uz-Cyrl-UZ"/>
              </w:rPr>
              <w:t xml:space="preserve"> кўрсатадиган хизматга оид сўз.</w:t>
            </w:r>
          </w:p>
        </w:tc>
      </w:tr>
      <w:tr w:rsidR="00C16851" w:rsidRPr="003E387B">
        <w:trPr>
          <w:tblCellSpacing w:w="0" w:type="dxa"/>
          <w:jc w:val="center"/>
        </w:trPr>
        <w:tc>
          <w:tcPr>
            <w:tcW w:w="2079" w:type="pct"/>
          </w:tcPr>
          <w:p w:rsidR="00C16851" w:rsidRPr="00DE4143" w:rsidRDefault="00C16851" w:rsidP="003A7C3D">
            <w:pPr>
              <w:tabs>
                <w:tab w:val="left" w:pos="4320"/>
                <w:tab w:val="left" w:pos="4500"/>
              </w:tabs>
              <w:rPr>
                <w:b/>
                <w:sz w:val="28"/>
                <w:szCs w:val="28"/>
                <w:lang w:val="uz-Cyrl-UZ"/>
              </w:rPr>
            </w:pPr>
            <w:r w:rsidRPr="001C7AA6">
              <w:rPr>
                <w:b/>
                <w:sz w:val="28"/>
                <w:szCs w:val="28"/>
                <w:lang w:val="uz-Cyrl-UZ"/>
              </w:rPr>
              <w:t>О</w:t>
            </w:r>
            <w:r w:rsidRPr="00DE4143">
              <w:rPr>
                <w:b/>
                <w:sz w:val="28"/>
                <w:szCs w:val="28"/>
                <w:lang w:val="uz-Cyrl-UZ"/>
              </w:rPr>
              <w:t>ктет</w:t>
            </w:r>
          </w:p>
          <w:p w:rsidR="00C16851" w:rsidRDefault="00C16851" w:rsidP="003A7C3D">
            <w:pPr>
              <w:tabs>
                <w:tab w:val="left" w:pos="4320"/>
                <w:tab w:val="left" w:pos="4500"/>
              </w:tabs>
              <w:rPr>
                <w:bCs/>
                <w:sz w:val="28"/>
                <w:szCs w:val="28"/>
                <w:lang w:val="uz-Cyrl-UZ"/>
              </w:rPr>
            </w:pPr>
            <w:r w:rsidRPr="009B2EE9">
              <w:rPr>
                <w:b/>
                <w:bCs/>
                <w:sz w:val="28"/>
                <w:szCs w:val="28"/>
                <w:lang w:val="uz-Cyrl-UZ"/>
              </w:rPr>
              <w:t>uz</w:t>
            </w:r>
            <w:r w:rsidRPr="009B2EE9">
              <w:rPr>
                <w:bCs/>
                <w:sz w:val="28"/>
                <w:szCs w:val="28"/>
                <w:lang w:val="uz-Cyrl-UZ"/>
              </w:rPr>
              <w:t xml:space="preserve"> -</w:t>
            </w:r>
            <w:r>
              <w:rPr>
                <w:b/>
                <w:sz w:val="28"/>
                <w:szCs w:val="28"/>
                <w:lang w:val="uz-Cyrl-UZ"/>
              </w:rPr>
              <w:t xml:space="preserve"> </w:t>
            </w:r>
            <w:r>
              <w:rPr>
                <w:sz w:val="28"/>
                <w:szCs w:val="28"/>
                <w:lang w:val="uz-Cyrl-UZ"/>
              </w:rPr>
              <w:t>oktet</w:t>
            </w:r>
          </w:p>
          <w:p w:rsidR="00C16851" w:rsidRPr="00844AE4" w:rsidRDefault="00C16851" w:rsidP="003A7C3D">
            <w:pPr>
              <w:tabs>
                <w:tab w:val="left" w:pos="4320"/>
                <w:tab w:val="left" w:pos="4500"/>
              </w:tabs>
              <w:rPr>
                <w:sz w:val="28"/>
                <w:szCs w:val="28"/>
                <w:lang w:val="uz-Cyrl-UZ"/>
              </w:rPr>
            </w:pPr>
            <w:r>
              <w:rPr>
                <w:b/>
                <w:sz w:val="28"/>
                <w:szCs w:val="28"/>
                <w:lang w:val="uz-Cyrl-UZ"/>
              </w:rPr>
              <w:t xml:space="preserve">       </w:t>
            </w:r>
            <w:r w:rsidRPr="006F6CCF">
              <w:rPr>
                <w:sz w:val="28"/>
                <w:szCs w:val="28"/>
                <w:lang w:val="uz-Cyrl-UZ"/>
              </w:rPr>
              <w:t>октет</w:t>
            </w:r>
          </w:p>
          <w:p w:rsidR="00C16851" w:rsidRPr="00DE4143" w:rsidRDefault="00C16851" w:rsidP="003A7C3D">
            <w:pPr>
              <w:tabs>
                <w:tab w:val="left" w:pos="4320"/>
                <w:tab w:val="left" w:pos="4500"/>
              </w:tabs>
              <w:rPr>
                <w:sz w:val="28"/>
                <w:szCs w:val="28"/>
                <w:lang w:val="uz-Cyrl-UZ"/>
              </w:rPr>
            </w:pPr>
            <w:r w:rsidRPr="00844AE4">
              <w:rPr>
                <w:b/>
                <w:sz w:val="28"/>
                <w:szCs w:val="28"/>
                <w:lang w:val="uz-Cyrl-UZ"/>
              </w:rPr>
              <w:t xml:space="preserve">en </w:t>
            </w:r>
            <w:r w:rsidRPr="00DE14BA">
              <w:rPr>
                <w:sz w:val="28"/>
                <w:szCs w:val="28"/>
                <w:lang w:val="uz-Cyrl-UZ"/>
              </w:rPr>
              <w:t xml:space="preserve">- </w:t>
            </w:r>
            <w:r w:rsidRPr="00DE4143">
              <w:rPr>
                <w:sz w:val="28"/>
                <w:szCs w:val="28"/>
                <w:lang w:val="uz-Cyrl-UZ"/>
              </w:rPr>
              <w:t xml:space="preserve">octet </w:t>
            </w:r>
          </w:p>
          <w:p w:rsidR="00C16851" w:rsidRPr="00844AE4" w:rsidRDefault="00C16851" w:rsidP="003A7C3D">
            <w:pPr>
              <w:tabs>
                <w:tab w:val="left" w:pos="4320"/>
                <w:tab w:val="left" w:pos="4500"/>
              </w:tabs>
              <w:rPr>
                <w:sz w:val="28"/>
                <w:szCs w:val="28"/>
                <w:lang w:val="uz-Cyrl-UZ"/>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Группа из восьми разрядов, синоним слова </w:t>
            </w:r>
            <w:r w:rsidRPr="00CD2373">
              <w:rPr>
                <w:sz w:val="28"/>
                <w:szCs w:val="28"/>
                <w:lang w:val="en-US"/>
              </w:rPr>
              <w:t>byte</w:t>
            </w:r>
            <w:r w:rsidRPr="0086167C">
              <w:rPr>
                <w:sz w:val="28"/>
                <w:szCs w:val="28"/>
              </w:rPr>
              <w:t>.</w:t>
            </w:r>
          </w:p>
          <w:p w:rsidR="00C16851" w:rsidRPr="00C07B56"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sidRPr="0099137E">
              <w:rPr>
                <w:sz w:val="28"/>
                <w:szCs w:val="28"/>
                <w:lang w:val="en-US"/>
              </w:rPr>
              <w:t xml:space="preserve">Sakkiz razryaddan iborat guruh, </w:t>
            </w:r>
            <w:r w:rsidRPr="00CD2373">
              <w:rPr>
                <w:i/>
                <w:sz w:val="28"/>
                <w:szCs w:val="28"/>
                <w:lang w:val="en-US"/>
              </w:rPr>
              <w:t>bayt</w:t>
            </w:r>
            <w:r w:rsidRPr="0099137E">
              <w:rPr>
                <w:sz w:val="28"/>
                <w:szCs w:val="28"/>
                <w:lang w:val="en-US"/>
              </w:rPr>
              <w:t xml:space="preserve"> so‘zining sinonimi.</w:t>
            </w:r>
          </w:p>
          <w:p w:rsidR="00C16851" w:rsidRPr="00C07B56" w:rsidRDefault="00C16851" w:rsidP="003A7C3D">
            <w:pPr>
              <w:tabs>
                <w:tab w:val="left" w:pos="4320"/>
                <w:tab w:val="left" w:pos="4500"/>
              </w:tabs>
              <w:jc w:val="both"/>
              <w:rPr>
                <w:sz w:val="18"/>
                <w:szCs w:val="18"/>
                <w:lang w:val="en-US"/>
              </w:rPr>
            </w:pPr>
          </w:p>
          <w:p w:rsidR="00C16851" w:rsidRPr="006F6CCF" w:rsidRDefault="00C16851" w:rsidP="003A7C3D">
            <w:pPr>
              <w:tabs>
                <w:tab w:val="left" w:pos="4320"/>
                <w:tab w:val="left" w:pos="4500"/>
              </w:tabs>
              <w:jc w:val="both"/>
              <w:rPr>
                <w:sz w:val="28"/>
                <w:szCs w:val="28"/>
                <w:lang w:val="uz-Cyrl-UZ"/>
              </w:rPr>
            </w:pPr>
            <w:r>
              <w:rPr>
                <w:sz w:val="28"/>
                <w:szCs w:val="28"/>
              </w:rPr>
              <w:t xml:space="preserve">Саккиз разряддан иборат гуруҳ, </w:t>
            </w:r>
            <w:r w:rsidRPr="00CD2373">
              <w:rPr>
                <w:sz w:val="28"/>
                <w:szCs w:val="28"/>
                <w:lang w:val="en-US"/>
              </w:rPr>
              <w:t>byte</w:t>
            </w:r>
            <w:r>
              <w:rPr>
                <w:sz w:val="28"/>
                <w:szCs w:val="28"/>
              </w:rPr>
              <w:t xml:space="preserve"> сўзининг синоними.</w:t>
            </w:r>
          </w:p>
        </w:tc>
      </w:tr>
      <w:tr w:rsidR="00C16851" w:rsidRPr="0047326C">
        <w:trPr>
          <w:tblCellSpacing w:w="0" w:type="dxa"/>
          <w:jc w:val="center"/>
        </w:trPr>
        <w:tc>
          <w:tcPr>
            <w:tcW w:w="2079" w:type="pct"/>
          </w:tcPr>
          <w:p w:rsidR="00C16851" w:rsidRPr="009F54FD" w:rsidRDefault="00C16851" w:rsidP="003A7C3D">
            <w:pPr>
              <w:tabs>
                <w:tab w:val="left" w:pos="4320"/>
                <w:tab w:val="left" w:pos="4500"/>
              </w:tabs>
              <w:rPr>
                <w:b/>
                <w:sz w:val="28"/>
                <w:szCs w:val="28"/>
                <w:lang w:val="uz-Cyrl-UZ"/>
              </w:rPr>
            </w:pPr>
            <w:r w:rsidRPr="009F54FD">
              <w:rPr>
                <w:b/>
                <w:sz w:val="28"/>
                <w:szCs w:val="28"/>
                <w:lang w:val="uz-Cyrl-UZ"/>
              </w:rPr>
              <w:t xml:space="preserve">Онлайновая аналитическая обработка </w:t>
            </w:r>
          </w:p>
          <w:p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onlayn</w:t>
            </w:r>
            <w:r w:rsidRPr="0047326C">
              <w:rPr>
                <w:sz w:val="28"/>
                <w:szCs w:val="28"/>
                <w:lang w:val="uz-Cyrl-UZ"/>
              </w:rPr>
              <w:t xml:space="preserve"> </w:t>
            </w:r>
            <w:r>
              <w:rPr>
                <w:sz w:val="28"/>
                <w:szCs w:val="28"/>
                <w:lang w:val="uz-Cyrl-UZ"/>
              </w:rPr>
              <w:t>tahliliy</w:t>
            </w:r>
            <w:r w:rsidRPr="0047326C">
              <w:rPr>
                <w:sz w:val="28"/>
                <w:szCs w:val="28"/>
                <w:lang w:val="uz-Cyrl-UZ"/>
              </w:rPr>
              <w:t xml:space="preserve"> </w:t>
            </w:r>
            <w:r>
              <w:rPr>
                <w:sz w:val="28"/>
                <w:szCs w:val="28"/>
                <w:lang w:val="uz-Cyrl-UZ"/>
              </w:rPr>
              <w:t>qayta</w:t>
            </w:r>
            <w:r w:rsidRPr="0047326C">
              <w:rPr>
                <w:sz w:val="28"/>
                <w:szCs w:val="28"/>
                <w:lang w:val="uz-Cyrl-UZ"/>
              </w:rPr>
              <w:t xml:space="preserve"> </w:t>
            </w:r>
            <w:r>
              <w:rPr>
                <w:sz w:val="28"/>
                <w:szCs w:val="28"/>
                <w:lang w:val="uz-Cyrl-UZ"/>
              </w:rPr>
              <w:t>ishlash</w:t>
            </w:r>
          </w:p>
          <w:p w:rsidR="00C16851" w:rsidRDefault="00C16851" w:rsidP="003A7C3D">
            <w:pPr>
              <w:tabs>
                <w:tab w:val="left" w:pos="4320"/>
                <w:tab w:val="left" w:pos="4500"/>
              </w:tabs>
              <w:rPr>
                <w:sz w:val="28"/>
                <w:szCs w:val="28"/>
                <w:lang w:val="en-US"/>
              </w:rPr>
            </w:pPr>
            <w:r>
              <w:rPr>
                <w:b/>
                <w:sz w:val="28"/>
                <w:szCs w:val="28"/>
                <w:lang w:val="uz-Cyrl-UZ"/>
              </w:rPr>
              <w:t xml:space="preserve">      </w:t>
            </w:r>
            <w:r w:rsidRPr="0047326C">
              <w:rPr>
                <w:sz w:val="28"/>
                <w:szCs w:val="28"/>
                <w:lang w:val="uz-Cyrl-UZ"/>
              </w:rPr>
              <w:t>онлайн таҳлилий қайта ишлаш</w:t>
            </w:r>
          </w:p>
          <w:p w:rsidR="00C16851" w:rsidRPr="009F54FD" w:rsidRDefault="00C16851" w:rsidP="003A7C3D">
            <w:pPr>
              <w:tabs>
                <w:tab w:val="left" w:pos="4320"/>
                <w:tab w:val="left" w:pos="4500"/>
              </w:tabs>
              <w:rPr>
                <w:sz w:val="28"/>
                <w:szCs w:val="28"/>
                <w:lang w:val="uz-Cyrl-UZ"/>
              </w:rPr>
            </w:pPr>
            <w:r w:rsidRPr="00DE4143">
              <w:rPr>
                <w:b/>
                <w:sz w:val="28"/>
                <w:szCs w:val="28"/>
                <w:lang w:val="en-US"/>
              </w:rPr>
              <w:t xml:space="preserve">en </w:t>
            </w:r>
            <w:r w:rsidRPr="001D061A">
              <w:rPr>
                <w:sz w:val="28"/>
                <w:szCs w:val="28"/>
                <w:lang w:val="en-US"/>
              </w:rPr>
              <w:t>-</w:t>
            </w:r>
            <w:r w:rsidRPr="009F54FD">
              <w:rPr>
                <w:sz w:val="28"/>
                <w:szCs w:val="28"/>
                <w:lang w:val="uz-Cyrl-UZ"/>
              </w:rPr>
              <w:t xml:space="preserve"> online analytical processing </w:t>
            </w:r>
          </w:p>
          <w:p w:rsidR="00C16851" w:rsidRPr="00DE4143"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Оперативный анализ многочисленных разнотипных данных для поддержки принятия </w:t>
            </w:r>
            <w:r>
              <w:rPr>
                <w:sz w:val="28"/>
                <w:szCs w:val="28"/>
              </w:rPr>
              <w:br/>
              <w:t xml:space="preserve">решений. </w:t>
            </w:r>
          </w:p>
          <w:p w:rsidR="00C16851" w:rsidRPr="00C07B56" w:rsidRDefault="00C16851" w:rsidP="003A7C3D">
            <w:pPr>
              <w:tabs>
                <w:tab w:val="left" w:pos="4320"/>
                <w:tab w:val="left" w:pos="4500"/>
              </w:tabs>
              <w:jc w:val="both"/>
              <w:rPr>
                <w:sz w:val="18"/>
                <w:szCs w:val="18"/>
              </w:rPr>
            </w:pPr>
          </w:p>
          <w:p w:rsidR="00C16851" w:rsidRPr="00DE4857" w:rsidRDefault="00C16851" w:rsidP="003A7C3D">
            <w:pPr>
              <w:tabs>
                <w:tab w:val="left" w:pos="4320"/>
                <w:tab w:val="left" w:pos="4500"/>
              </w:tabs>
              <w:jc w:val="both"/>
              <w:rPr>
                <w:sz w:val="28"/>
                <w:szCs w:val="28"/>
              </w:rPr>
            </w:pPr>
            <w:r>
              <w:rPr>
                <w:sz w:val="28"/>
                <w:szCs w:val="28"/>
                <w:lang w:val="uz-Cyrl-UZ"/>
              </w:rPr>
              <w:t>Qarorlar qabul qilinishini ta’minlash uchun, ko‘p sonli turli xil ma’lumotlarni tez tahlil qilish.</w:t>
            </w:r>
          </w:p>
          <w:p w:rsidR="00C16851" w:rsidRPr="00C07B56" w:rsidRDefault="00C16851" w:rsidP="003A7C3D">
            <w:pPr>
              <w:tabs>
                <w:tab w:val="left" w:pos="4320"/>
                <w:tab w:val="left" w:pos="4500"/>
              </w:tabs>
              <w:jc w:val="both"/>
              <w:rPr>
                <w:sz w:val="18"/>
                <w:szCs w:val="18"/>
              </w:rPr>
            </w:pPr>
          </w:p>
          <w:p w:rsidR="00C16851" w:rsidRPr="0047326C" w:rsidRDefault="00C16851" w:rsidP="003A7C3D">
            <w:pPr>
              <w:tabs>
                <w:tab w:val="left" w:pos="4320"/>
                <w:tab w:val="left" w:pos="4500"/>
              </w:tabs>
              <w:jc w:val="both"/>
              <w:rPr>
                <w:sz w:val="28"/>
                <w:szCs w:val="28"/>
                <w:lang w:val="uz-Cyrl-UZ"/>
              </w:rPr>
            </w:pPr>
            <w:r>
              <w:rPr>
                <w:sz w:val="28"/>
                <w:szCs w:val="28"/>
                <w:lang w:val="uz-Cyrl-UZ"/>
              </w:rPr>
              <w:t>Қарорлар қабул қилинишини таъминлаш учун, кўп сонли турли хил маълумотларни тез таҳлил қилиш.</w:t>
            </w:r>
          </w:p>
        </w:tc>
      </w:tr>
      <w:tr w:rsidR="00C16851" w:rsidRPr="003E387B">
        <w:trPr>
          <w:tblCellSpacing w:w="0" w:type="dxa"/>
          <w:jc w:val="center"/>
        </w:trPr>
        <w:tc>
          <w:tcPr>
            <w:tcW w:w="2079" w:type="pct"/>
          </w:tcPr>
          <w:p w:rsidR="00C16851" w:rsidRPr="00A554BD" w:rsidRDefault="00C16851" w:rsidP="003A7C3D">
            <w:pPr>
              <w:tabs>
                <w:tab w:val="left" w:pos="4320"/>
                <w:tab w:val="left" w:pos="4500"/>
              </w:tabs>
              <w:rPr>
                <w:b/>
                <w:sz w:val="28"/>
                <w:szCs w:val="28"/>
                <w:lang w:val="uz-Cyrl-UZ"/>
              </w:rPr>
            </w:pPr>
            <w:r w:rsidRPr="00A554BD">
              <w:rPr>
                <w:b/>
                <w:sz w:val="28"/>
                <w:szCs w:val="28"/>
              </w:rPr>
              <w:t>Операнд</w:t>
            </w:r>
          </w:p>
          <w:p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operand</w:t>
            </w:r>
          </w:p>
          <w:p w:rsidR="00C16851" w:rsidRDefault="00C16851" w:rsidP="003A7C3D">
            <w:pPr>
              <w:tabs>
                <w:tab w:val="left" w:pos="4320"/>
                <w:tab w:val="left" w:pos="4500"/>
              </w:tabs>
              <w:rPr>
                <w:sz w:val="28"/>
                <w:szCs w:val="28"/>
                <w:lang w:val="en-US"/>
              </w:rPr>
            </w:pPr>
            <w:r>
              <w:rPr>
                <w:b/>
                <w:sz w:val="28"/>
                <w:szCs w:val="28"/>
                <w:lang w:val="uz-Cyrl-UZ"/>
              </w:rPr>
              <w:t xml:space="preserve">       </w:t>
            </w:r>
            <w:r w:rsidRPr="00614B8D">
              <w:rPr>
                <w:sz w:val="28"/>
                <w:szCs w:val="28"/>
                <w:lang w:val="uz-Cyrl-UZ"/>
              </w:rPr>
              <w:t>операнд</w:t>
            </w:r>
          </w:p>
          <w:p w:rsidR="00C16851" w:rsidRPr="00A554BD" w:rsidRDefault="00C16851" w:rsidP="003A7C3D">
            <w:pPr>
              <w:tabs>
                <w:tab w:val="left" w:pos="4320"/>
                <w:tab w:val="left" w:pos="4500"/>
              </w:tabs>
              <w:rPr>
                <w:sz w:val="28"/>
                <w:szCs w:val="28"/>
                <w:lang w:val="uz-Cyrl-UZ"/>
              </w:rPr>
            </w:pPr>
            <w:r w:rsidRPr="00DE4143">
              <w:rPr>
                <w:b/>
                <w:sz w:val="28"/>
                <w:szCs w:val="28"/>
                <w:lang w:val="en-US"/>
              </w:rPr>
              <w:t xml:space="preserve">en </w:t>
            </w:r>
            <w:r w:rsidRPr="001D061A">
              <w:rPr>
                <w:sz w:val="28"/>
                <w:szCs w:val="28"/>
                <w:lang w:val="en-US"/>
              </w:rPr>
              <w:t>-</w:t>
            </w:r>
            <w:r w:rsidRPr="00A554BD">
              <w:rPr>
                <w:sz w:val="28"/>
                <w:szCs w:val="28"/>
                <w:lang w:val="en-US"/>
              </w:rPr>
              <w:t xml:space="preserve"> operand </w:t>
            </w:r>
          </w:p>
          <w:p w:rsidR="00C16851" w:rsidRPr="00DE4143"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Объект, над которым выполняется машинная команда или оператор языка программирования.</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 xml:space="preserve">Ustida mashina komandasi yoki dasturlash tili operatori bajariladigan </w:t>
            </w:r>
            <w:r>
              <w:rPr>
                <w:sz w:val="28"/>
                <w:szCs w:val="28"/>
                <w:lang w:val="en-US"/>
              </w:rPr>
              <w:t>obyekt</w:t>
            </w:r>
            <w:r w:rsidRPr="0099137E">
              <w:rPr>
                <w:sz w:val="28"/>
                <w:szCs w:val="28"/>
                <w:lang w:val="en-US"/>
              </w:rPr>
              <w:t>.</w:t>
            </w:r>
          </w:p>
          <w:p w:rsidR="00C16851" w:rsidRPr="008D0D5A" w:rsidRDefault="00C16851" w:rsidP="003A7C3D">
            <w:pPr>
              <w:tabs>
                <w:tab w:val="left" w:pos="4320"/>
                <w:tab w:val="left" w:pos="4500"/>
              </w:tabs>
              <w:jc w:val="both"/>
              <w:rPr>
                <w:sz w:val="28"/>
                <w:szCs w:val="28"/>
                <w:lang w:val="en-US"/>
              </w:rPr>
            </w:pPr>
          </w:p>
          <w:p w:rsidR="00C16851" w:rsidRPr="00614B8D" w:rsidRDefault="00C16851" w:rsidP="003A7C3D">
            <w:pPr>
              <w:tabs>
                <w:tab w:val="left" w:pos="4320"/>
                <w:tab w:val="left" w:pos="4500"/>
              </w:tabs>
              <w:jc w:val="both"/>
              <w:rPr>
                <w:sz w:val="28"/>
                <w:szCs w:val="28"/>
              </w:rPr>
            </w:pPr>
            <w:r>
              <w:rPr>
                <w:sz w:val="28"/>
                <w:szCs w:val="28"/>
              </w:rPr>
              <w:t>Устида машина командаси ёки дастурлаш тили оператори бажариладиган объект.</w:t>
            </w:r>
          </w:p>
        </w:tc>
      </w:tr>
      <w:tr w:rsidR="00C16851" w:rsidRPr="0000054A">
        <w:trPr>
          <w:tblCellSpacing w:w="0" w:type="dxa"/>
          <w:jc w:val="center"/>
        </w:trPr>
        <w:tc>
          <w:tcPr>
            <w:tcW w:w="2079" w:type="pct"/>
          </w:tcPr>
          <w:p w:rsidR="00C16851" w:rsidRPr="009F54FD" w:rsidRDefault="00C16851" w:rsidP="003A7C3D">
            <w:pPr>
              <w:tabs>
                <w:tab w:val="left" w:pos="4320"/>
                <w:tab w:val="left" w:pos="4500"/>
              </w:tabs>
              <w:rPr>
                <w:b/>
                <w:sz w:val="28"/>
                <w:szCs w:val="28"/>
                <w:lang w:val="uz-Cyrl-UZ"/>
              </w:rPr>
            </w:pPr>
            <w:r w:rsidRPr="00844AE4">
              <w:rPr>
                <w:b/>
                <w:sz w:val="28"/>
                <w:szCs w:val="28"/>
                <w:lang w:val="uz-Cyrl-UZ"/>
              </w:rPr>
              <w:t>Оперативная обработка транзакций</w:t>
            </w:r>
          </w:p>
          <w:p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DE4857">
              <w:rPr>
                <w:sz w:val="28"/>
                <w:szCs w:val="28"/>
                <w:lang w:val="uz-Cyrl-UZ"/>
              </w:rPr>
              <w:t xml:space="preserve"> t</w:t>
            </w:r>
            <w:r>
              <w:rPr>
                <w:sz w:val="28"/>
                <w:szCs w:val="28"/>
                <w:lang w:val="uz-Cyrl-UZ"/>
              </w:rPr>
              <w:t xml:space="preserve">ranzaksiyalarni tez  </w:t>
            </w:r>
            <w:r w:rsidRPr="00773754">
              <w:rPr>
                <w:sz w:val="28"/>
                <w:szCs w:val="28"/>
              </w:rPr>
              <w:br/>
            </w:r>
            <w:r>
              <w:rPr>
                <w:sz w:val="28"/>
                <w:szCs w:val="28"/>
                <w:lang w:val="uz-Cyrl-UZ"/>
              </w:rPr>
              <w:t>qayta ishlash</w:t>
            </w:r>
          </w:p>
          <w:p w:rsidR="00C16851" w:rsidRDefault="00C16851" w:rsidP="003A7C3D">
            <w:pPr>
              <w:tabs>
                <w:tab w:val="left" w:pos="4320"/>
                <w:tab w:val="left" w:pos="4500"/>
              </w:tabs>
              <w:rPr>
                <w:sz w:val="28"/>
                <w:szCs w:val="28"/>
                <w:lang w:val="en-US"/>
              </w:rPr>
            </w:pPr>
            <w:r>
              <w:rPr>
                <w:b/>
                <w:sz w:val="28"/>
                <w:szCs w:val="28"/>
                <w:lang w:val="uz-Cyrl-UZ"/>
              </w:rPr>
              <w:t xml:space="preserve">      </w:t>
            </w:r>
            <w:r>
              <w:rPr>
                <w:b/>
                <w:sz w:val="28"/>
                <w:szCs w:val="28"/>
              </w:rPr>
              <w:t xml:space="preserve"> </w:t>
            </w:r>
            <w:r w:rsidRPr="00DE4857">
              <w:rPr>
                <w:sz w:val="28"/>
                <w:szCs w:val="28"/>
                <w:lang w:val="uz-Cyrl-UZ"/>
              </w:rPr>
              <w:t>т</w:t>
            </w:r>
            <w:r w:rsidRPr="0000054A">
              <w:rPr>
                <w:sz w:val="28"/>
                <w:szCs w:val="28"/>
                <w:lang w:val="uz-Cyrl-UZ"/>
              </w:rPr>
              <w:t>ранзакцияларни</w:t>
            </w:r>
            <w:r>
              <w:rPr>
                <w:sz w:val="28"/>
                <w:szCs w:val="28"/>
                <w:lang w:val="uz-Cyrl-UZ"/>
              </w:rPr>
              <w:t xml:space="preserve"> тез  қайта ишлаш</w:t>
            </w:r>
          </w:p>
          <w:p w:rsidR="00C16851" w:rsidRPr="009F54FD" w:rsidRDefault="00C16851" w:rsidP="003A7C3D">
            <w:pPr>
              <w:tabs>
                <w:tab w:val="left" w:pos="4320"/>
                <w:tab w:val="left" w:pos="4500"/>
              </w:tabs>
              <w:rPr>
                <w:sz w:val="28"/>
                <w:szCs w:val="28"/>
                <w:lang w:val="uz-Cyrl-UZ"/>
              </w:rPr>
            </w:pPr>
            <w:r w:rsidRPr="00DE4143">
              <w:rPr>
                <w:b/>
                <w:sz w:val="28"/>
                <w:szCs w:val="28"/>
                <w:lang w:val="en-US"/>
              </w:rPr>
              <w:t xml:space="preserve">en </w:t>
            </w:r>
            <w:r w:rsidRPr="001D061A">
              <w:rPr>
                <w:sz w:val="28"/>
                <w:szCs w:val="28"/>
                <w:lang w:val="en-US"/>
              </w:rPr>
              <w:t>-</w:t>
            </w:r>
            <w:r w:rsidRPr="009F54FD">
              <w:rPr>
                <w:sz w:val="28"/>
                <w:szCs w:val="28"/>
                <w:lang w:val="en-US"/>
              </w:rPr>
              <w:t xml:space="preserve"> online transaction </w:t>
            </w:r>
            <w:r w:rsidRPr="00773754">
              <w:rPr>
                <w:sz w:val="28"/>
                <w:szCs w:val="28"/>
                <w:lang w:val="en-US"/>
              </w:rPr>
              <w:br/>
            </w:r>
            <w:r w:rsidRPr="009F54FD">
              <w:rPr>
                <w:sz w:val="28"/>
                <w:szCs w:val="28"/>
                <w:lang w:val="en-US"/>
              </w:rPr>
              <w:t>processing</w:t>
            </w:r>
            <w:r w:rsidRPr="009F54FD">
              <w:rPr>
                <w:sz w:val="28"/>
                <w:szCs w:val="28"/>
                <w:lang w:val="uz-Cyrl-UZ"/>
              </w:rPr>
              <w:t xml:space="preserve"> </w:t>
            </w:r>
          </w:p>
          <w:p w:rsidR="00C16851" w:rsidRPr="00DE4143"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Вид управления базами данных под </w:t>
            </w:r>
            <w:r w:rsidRPr="00CD2373">
              <w:rPr>
                <w:sz w:val="28"/>
                <w:szCs w:val="28"/>
                <w:lang w:val="en-US"/>
              </w:rPr>
              <w:t>UNIX</w:t>
            </w:r>
            <w:r w:rsidRPr="00CD2373">
              <w:rPr>
                <w:sz w:val="28"/>
                <w:szCs w:val="28"/>
              </w:rPr>
              <w:t>,</w:t>
            </w:r>
            <w:r w:rsidRPr="0086167C">
              <w:rPr>
                <w:sz w:val="28"/>
                <w:szCs w:val="28"/>
              </w:rPr>
              <w:t xml:space="preserve"> </w:t>
            </w:r>
            <w:r>
              <w:rPr>
                <w:sz w:val="28"/>
                <w:szCs w:val="28"/>
              </w:rPr>
              <w:t>связанный с выполнением транзакций (процессов выдачи запроса и получения результата) в режиме реального времени</w:t>
            </w:r>
            <w:r w:rsidRPr="0086167C">
              <w:rPr>
                <w:sz w:val="28"/>
                <w:szCs w:val="28"/>
              </w:rPr>
              <w:t>.</w:t>
            </w:r>
            <w:r>
              <w:rPr>
                <w:sz w:val="28"/>
                <w:szCs w:val="28"/>
              </w:rPr>
              <w:t xml:space="preserve"> </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Pr>
                <w:sz w:val="28"/>
                <w:szCs w:val="28"/>
                <w:lang w:val="uz-Cyrl-UZ"/>
              </w:rPr>
              <w:t>Real</w:t>
            </w:r>
            <w:r w:rsidRPr="0000054A">
              <w:rPr>
                <w:sz w:val="28"/>
                <w:szCs w:val="28"/>
                <w:lang w:val="uz-Cyrl-UZ"/>
              </w:rPr>
              <w:t xml:space="preserve"> </w:t>
            </w:r>
            <w:r>
              <w:rPr>
                <w:sz w:val="28"/>
                <w:szCs w:val="28"/>
                <w:lang w:val="uz-Cyrl-UZ"/>
              </w:rPr>
              <w:t>vaqt</w:t>
            </w:r>
            <w:r w:rsidRPr="0000054A">
              <w:rPr>
                <w:sz w:val="28"/>
                <w:szCs w:val="28"/>
                <w:lang w:val="uz-Cyrl-UZ"/>
              </w:rPr>
              <w:t xml:space="preserve"> </w:t>
            </w:r>
            <w:r>
              <w:rPr>
                <w:sz w:val="28"/>
                <w:szCs w:val="28"/>
                <w:lang w:val="uz-Cyrl-UZ"/>
              </w:rPr>
              <w:t>rejimida</w:t>
            </w:r>
            <w:r w:rsidRPr="0000054A">
              <w:rPr>
                <w:sz w:val="28"/>
                <w:szCs w:val="28"/>
                <w:lang w:val="uz-Cyrl-UZ"/>
              </w:rPr>
              <w:t xml:space="preserve"> </w:t>
            </w:r>
            <w:r>
              <w:rPr>
                <w:sz w:val="28"/>
                <w:szCs w:val="28"/>
                <w:lang w:val="uz-Cyrl-UZ"/>
              </w:rPr>
              <w:t>tranzaksiyalarning</w:t>
            </w:r>
            <w:r w:rsidRPr="0000054A">
              <w:rPr>
                <w:sz w:val="28"/>
                <w:szCs w:val="28"/>
                <w:lang w:val="uz-Cyrl-UZ"/>
              </w:rPr>
              <w:t xml:space="preserve"> (</w:t>
            </w:r>
            <w:r>
              <w:rPr>
                <w:sz w:val="28"/>
                <w:szCs w:val="28"/>
                <w:lang w:val="uz-Cyrl-UZ"/>
              </w:rPr>
              <w:t>so‘rov</w:t>
            </w:r>
            <w:r w:rsidRPr="0000054A">
              <w:rPr>
                <w:sz w:val="28"/>
                <w:szCs w:val="28"/>
                <w:lang w:val="uz-Cyrl-UZ"/>
              </w:rPr>
              <w:t xml:space="preserve"> </w:t>
            </w:r>
            <w:r>
              <w:rPr>
                <w:sz w:val="28"/>
                <w:szCs w:val="28"/>
                <w:lang w:val="uz-Cyrl-UZ"/>
              </w:rPr>
              <w:t>berish va</w:t>
            </w:r>
            <w:r w:rsidRPr="0000054A">
              <w:rPr>
                <w:sz w:val="28"/>
                <w:szCs w:val="28"/>
                <w:lang w:val="uz-Cyrl-UZ"/>
              </w:rPr>
              <w:t xml:space="preserve"> </w:t>
            </w:r>
            <w:r>
              <w:rPr>
                <w:sz w:val="28"/>
                <w:szCs w:val="28"/>
                <w:lang w:val="uz-Cyrl-UZ"/>
              </w:rPr>
              <w:t>natija olish jarayonlarining</w:t>
            </w:r>
            <w:r w:rsidRPr="0000054A">
              <w:rPr>
                <w:sz w:val="28"/>
                <w:szCs w:val="28"/>
                <w:lang w:val="uz-Cyrl-UZ"/>
              </w:rPr>
              <w:t>)</w:t>
            </w:r>
            <w:r>
              <w:rPr>
                <w:sz w:val="28"/>
                <w:szCs w:val="28"/>
                <w:lang w:val="uz-Cyrl-UZ"/>
              </w:rPr>
              <w:t xml:space="preserve"> bajarilishi</w:t>
            </w:r>
            <w:r w:rsidRPr="0000054A">
              <w:rPr>
                <w:sz w:val="28"/>
                <w:szCs w:val="28"/>
                <w:lang w:val="uz-Cyrl-UZ"/>
              </w:rPr>
              <w:t xml:space="preserve"> </w:t>
            </w:r>
            <w:r>
              <w:rPr>
                <w:sz w:val="28"/>
                <w:szCs w:val="28"/>
                <w:lang w:val="uz-Cyrl-UZ"/>
              </w:rPr>
              <w:t>bilan</w:t>
            </w:r>
            <w:r w:rsidRPr="0000054A">
              <w:rPr>
                <w:sz w:val="28"/>
                <w:szCs w:val="28"/>
                <w:lang w:val="uz-Cyrl-UZ"/>
              </w:rPr>
              <w:t xml:space="preserve"> </w:t>
            </w:r>
            <w:r>
              <w:rPr>
                <w:sz w:val="28"/>
                <w:szCs w:val="28"/>
                <w:lang w:val="uz-Cyrl-UZ"/>
              </w:rPr>
              <w:t>bog‘liq</w:t>
            </w:r>
            <w:r w:rsidRPr="0000054A">
              <w:rPr>
                <w:sz w:val="28"/>
                <w:szCs w:val="28"/>
                <w:lang w:val="uz-Cyrl-UZ"/>
              </w:rPr>
              <w:t xml:space="preserve"> </w:t>
            </w:r>
            <w:r>
              <w:rPr>
                <w:sz w:val="28"/>
                <w:szCs w:val="28"/>
                <w:lang w:val="uz-Cyrl-UZ"/>
              </w:rPr>
              <w:t>bo‘lgan,</w:t>
            </w:r>
            <w:r w:rsidRPr="0000054A">
              <w:rPr>
                <w:sz w:val="28"/>
                <w:szCs w:val="28"/>
                <w:lang w:val="uz-Cyrl-UZ"/>
              </w:rPr>
              <w:t xml:space="preserve"> </w:t>
            </w:r>
            <w:r w:rsidRPr="0000054A">
              <w:rPr>
                <w:i/>
                <w:sz w:val="28"/>
                <w:szCs w:val="28"/>
                <w:lang w:val="uz-Cyrl-UZ"/>
              </w:rPr>
              <w:t>UNIX</w:t>
            </w:r>
            <w:r>
              <w:rPr>
                <w:i/>
                <w:sz w:val="28"/>
                <w:szCs w:val="28"/>
                <w:lang w:val="uz-Cyrl-UZ"/>
              </w:rPr>
              <w:t xml:space="preserve"> </w:t>
            </w:r>
            <w:r w:rsidRPr="00C103B2">
              <w:rPr>
                <w:sz w:val="28"/>
                <w:szCs w:val="28"/>
                <w:lang w:val="en-US"/>
              </w:rPr>
              <w:t>operatsion tizimi</w:t>
            </w:r>
            <w:r>
              <w:rPr>
                <w:i/>
                <w:sz w:val="28"/>
                <w:szCs w:val="28"/>
                <w:lang w:val="en-US"/>
              </w:rPr>
              <w:t xml:space="preserve"> </w:t>
            </w:r>
            <w:r>
              <w:rPr>
                <w:sz w:val="28"/>
                <w:szCs w:val="28"/>
                <w:lang w:val="uz-Cyrl-UZ"/>
              </w:rPr>
              <w:t>ostida</w:t>
            </w:r>
            <w:r w:rsidRPr="0000054A">
              <w:rPr>
                <w:sz w:val="28"/>
                <w:szCs w:val="28"/>
                <w:lang w:val="uz-Cyrl-UZ"/>
              </w:rPr>
              <w:t xml:space="preserve"> </w:t>
            </w:r>
            <w:r>
              <w:rPr>
                <w:sz w:val="28"/>
                <w:szCs w:val="28"/>
                <w:lang w:val="uz-Cyrl-UZ"/>
              </w:rPr>
              <w:t>ma’lumotlar</w:t>
            </w:r>
            <w:r w:rsidRPr="0000054A">
              <w:rPr>
                <w:sz w:val="28"/>
                <w:szCs w:val="28"/>
                <w:lang w:val="uz-Cyrl-UZ"/>
              </w:rPr>
              <w:t xml:space="preserve"> </w:t>
            </w:r>
            <w:r>
              <w:rPr>
                <w:sz w:val="28"/>
                <w:szCs w:val="28"/>
                <w:lang w:val="uz-Cyrl-UZ"/>
              </w:rPr>
              <w:t>bazalarini</w:t>
            </w:r>
            <w:r w:rsidRPr="0000054A">
              <w:rPr>
                <w:sz w:val="28"/>
                <w:szCs w:val="28"/>
                <w:lang w:val="uz-Cyrl-UZ"/>
              </w:rPr>
              <w:t xml:space="preserve"> </w:t>
            </w:r>
            <w:r>
              <w:rPr>
                <w:sz w:val="28"/>
                <w:szCs w:val="28"/>
                <w:lang w:val="uz-Cyrl-UZ"/>
              </w:rPr>
              <w:t>boshqarish</w:t>
            </w:r>
            <w:r w:rsidRPr="0000054A">
              <w:rPr>
                <w:sz w:val="28"/>
                <w:szCs w:val="28"/>
                <w:lang w:val="uz-Cyrl-UZ"/>
              </w:rPr>
              <w:t xml:space="preserve"> </w:t>
            </w:r>
            <w:r>
              <w:rPr>
                <w:sz w:val="28"/>
                <w:szCs w:val="28"/>
                <w:lang w:val="uz-Cyrl-UZ"/>
              </w:rPr>
              <w:t>turi</w:t>
            </w:r>
            <w:r w:rsidRPr="0000054A">
              <w:rPr>
                <w:sz w:val="28"/>
                <w:szCs w:val="28"/>
                <w:lang w:val="uz-Cyrl-UZ"/>
              </w:rPr>
              <w:t>.</w:t>
            </w:r>
          </w:p>
          <w:p w:rsidR="00C16851" w:rsidRPr="0001412B" w:rsidRDefault="00C16851" w:rsidP="003A7C3D">
            <w:pPr>
              <w:tabs>
                <w:tab w:val="left" w:pos="4320"/>
                <w:tab w:val="left" w:pos="4500"/>
              </w:tabs>
              <w:jc w:val="both"/>
              <w:rPr>
                <w:sz w:val="28"/>
                <w:szCs w:val="28"/>
                <w:lang w:val="en-US"/>
              </w:rPr>
            </w:pPr>
          </w:p>
          <w:p w:rsidR="00C16851" w:rsidRPr="0000054A" w:rsidRDefault="00C16851" w:rsidP="003A7C3D">
            <w:pPr>
              <w:tabs>
                <w:tab w:val="left" w:pos="4320"/>
                <w:tab w:val="left" w:pos="4500"/>
              </w:tabs>
              <w:jc w:val="both"/>
              <w:rPr>
                <w:sz w:val="28"/>
                <w:szCs w:val="28"/>
                <w:lang w:val="uz-Cyrl-UZ"/>
              </w:rPr>
            </w:pPr>
            <w:r w:rsidRPr="0000054A">
              <w:rPr>
                <w:sz w:val="28"/>
                <w:szCs w:val="28"/>
                <w:lang w:val="uz-Cyrl-UZ"/>
              </w:rPr>
              <w:t>Реал вақт режимида транзакцияларнинг (сўров бериш</w:t>
            </w:r>
            <w:r>
              <w:rPr>
                <w:sz w:val="28"/>
                <w:szCs w:val="28"/>
                <w:lang w:val="uz-Cyrl-UZ"/>
              </w:rPr>
              <w:t xml:space="preserve"> </w:t>
            </w:r>
            <w:r w:rsidRPr="0000054A">
              <w:rPr>
                <w:sz w:val="28"/>
                <w:szCs w:val="28"/>
                <w:lang w:val="uz-Cyrl-UZ"/>
              </w:rPr>
              <w:t xml:space="preserve">ва </w:t>
            </w:r>
            <w:r>
              <w:rPr>
                <w:sz w:val="28"/>
                <w:szCs w:val="28"/>
                <w:lang w:val="uz-Cyrl-UZ"/>
              </w:rPr>
              <w:t>натижа олиш жараёнлари</w:t>
            </w:r>
            <w:r w:rsidR="00C07B56">
              <w:rPr>
                <w:sz w:val="28"/>
                <w:szCs w:val="28"/>
                <w:lang w:val="uz-Cyrl-UZ"/>
              </w:rPr>
              <w:t>-</w:t>
            </w:r>
            <w:r>
              <w:rPr>
                <w:sz w:val="28"/>
                <w:szCs w:val="28"/>
                <w:lang w:val="uz-Cyrl-UZ"/>
              </w:rPr>
              <w:t>нинг</w:t>
            </w:r>
            <w:r w:rsidRPr="0000054A">
              <w:rPr>
                <w:sz w:val="28"/>
                <w:szCs w:val="28"/>
                <w:lang w:val="uz-Cyrl-UZ"/>
              </w:rPr>
              <w:t>)</w:t>
            </w:r>
            <w:r>
              <w:rPr>
                <w:sz w:val="28"/>
                <w:szCs w:val="28"/>
                <w:lang w:val="uz-Cyrl-UZ"/>
              </w:rPr>
              <w:t xml:space="preserve"> бажарили</w:t>
            </w:r>
            <w:r w:rsidRPr="0000054A">
              <w:rPr>
                <w:sz w:val="28"/>
                <w:szCs w:val="28"/>
                <w:lang w:val="uz-Cyrl-UZ"/>
              </w:rPr>
              <w:t>ши билан боғлиқ бўлган</w:t>
            </w:r>
            <w:r>
              <w:rPr>
                <w:sz w:val="28"/>
                <w:szCs w:val="28"/>
                <w:lang w:val="en-US"/>
              </w:rPr>
              <w:t>,</w:t>
            </w:r>
            <w:r w:rsidRPr="0000054A">
              <w:rPr>
                <w:sz w:val="28"/>
                <w:szCs w:val="28"/>
                <w:lang w:val="uz-Cyrl-UZ"/>
              </w:rPr>
              <w:t xml:space="preserve"> </w:t>
            </w:r>
            <w:r w:rsidRPr="003705FD">
              <w:rPr>
                <w:sz w:val="28"/>
                <w:szCs w:val="28"/>
                <w:lang w:val="uz-Cyrl-UZ"/>
              </w:rPr>
              <w:t xml:space="preserve">UNIX </w:t>
            </w:r>
            <w:r>
              <w:rPr>
                <w:sz w:val="28"/>
                <w:szCs w:val="28"/>
              </w:rPr>
              <w:t>операцион</w:t>
            </w:r>
            <w:r w:rsidRPr="005B6905">
              <w:rPr>
                <w:sz w:val="28"/>
                <w:szCs w:val="28"/>
                <w:lang w:val="en-US"/>
              </w:rPr>
              <w:t xml:space="preserve"> </w:t>
            </w:r>
            <w:r>
              <w:rPr>
                <w:sz w:val="28"/>
                <w:szCs w:val="28"/>
              </w:rPr>
              <w:t>тизими</w:t>
            </w:r>
            <w:r>
              <w:rPr>
                <w:sz w:val="28"/>
                <w:szCs w:val="28"/>
                <w:lang w:val="uz-Cyrl-UZ"/>
              </w:rPr>
              <w:t xml:space="preserve"> </w:t>
            </w:r>
            <w:r w:rsidRPr="0000054A">
              <w:rPr>
                <w:sz w:val="28"/>
                <w:szCs w:val="28"/>
                <w:lang w:val="uz-Cyrl-UZ"/>
              </w:rPr>
              <w:t>остида маълумот</w:t>
            </w:r>
            <w:r w:rsidR="00C07B56">
              <w:rPr>
                <w:sz w:val="28"/>
                <w:szCs w:val="28"/>
                <w:lang w:val="uz-Cyrl-UZ"/>
              </w:rPr>
              <w:t>-</w:t>
            </w:r>
            <w:r w:rsidRPr="0000054A">
              <w:rPr>
                <w:sz w:val="28"/>
                <w:szCs w:val="28"/>
                <w:lang w:val="uz-Cyrl-UZ"/>
              </w:rPr>
              <w:t>лар базаларини бошқариш тури.</w:t>
            </w:r>
          </w:p>
        </w:tc>
      </w:tr>
      <w:tr w:rsidR="00C16851" w:rsidRPr="00013233">
        <w:trPr>
          <w:tblCellSpacing w:w="0" w:type="dxa"/>
          <w:jc w:val="center"/>
        </w:trPr>
        <w:tc>
          <w:tcPr>
            <w:tcW w:w="2079" w:type="pct"/>
          </w:tcPr>
          <w:p w:rsidR="00C16851" w:rsidRPr="00B517F2" w:rsidRDefault="00C16851" w:rsidP="003A7C3D">
            <w:pPr>
              <w:tabs>
                <w:tab w:val="left" w:pos="4320"/>
                <w:tab w:val="left" w:pos="4500"/>
              </w:tabs>
              <w:rPr>
                <w:b/>
                <w:sz w:val="28"/>
                <w:szCs w:val="28"/>
                <w:lang w:val="uz-Cyrl-UZ"/>
              </w:rPr>
            </w:pPr>
            <w:r w:rsidRPr="00B517F2">
              <w:rPr>
                <w:b/>
                <w:sz w:val="28"/>
                <w:szCs w:val="28"/>
              </w:rPr>
              <w:t>Оперативная</w:t>
            </w:r>
            <w:r w:rsidRPr="00844AE4">
              <w:rPr>
                <w:b/>
                <w:sz w:val="28"/>
                <w:szCs w:val="28"/>
              </w:rPr>
              <w:t xml:space="preserve"> </w:t>
            </w:r>
            <w:r w:rsidRPr="00B517F2">
              <w:rPr>
                <w:b/>
                <w:sz w:val="28"/>
                <w:szCs w:val="28"/>
              </w:rPr>
              <w:t>память</w:t>
            </w:r>
          </w:p>
          <w:p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operativ</w:t>
            </w:r>
            <w:r w:rsidRPr="00844AE4">
              <w:rPr>
                <w:sz w:val="28"/>
                <w:szCs w:val="28"/>
              </w:rPr>
              <w:t xml:space="preserve"> </w:t>
            </w:r>
            <w:r w:rsidRPr="00DE4857">
              <w:rPr>
                <w:sz w:val="28"/>
                <w:szCs w:val="28"/>
                <w:lang w:val="en-US"/>
              </w:rPr>
              <w:t>xotira</w:t>
            </w:r>
          </w:p>
          <w:p w:rsidR="00C16851" w:rsidRPr="00844AE4" w:rsidRDefault="00C16851" w:rsidP="003A7C3D">
            <w:pPr>
              <w:tabs>
                <w:tab w:val="left" w:pos="4320"/>
                <w:tab w:val="left" w:pos="4500"/>
              </w:tabs>
              <w:rPr>
                <w:sz w:val="28"/>
                <w:szCs w:val="28"/>
              </w:rPr>
            </w:pPr>
            <w:r>
              <w:rPr>
                <w:sz w:val="28"/>
                <w:szCs w:val="28"/>
              </w:rPr>
              <w:t xml:space="preserve">       </w:t>
            </w:r>
            <w:r w:rsidRPr="00013233">
              <w:rPr>
                <w:sz w:val="28"/>
                <w:szCs w:val="28"/>
              </w:rPr>
              <w:t>оператив хотира</w:t>
            </w:r>
          </w:p>
          <w:p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F56AB3">
              <w:rPr>
                <w:sz w:val="28"/>
                <w:szCs w:val="28"/>
                <w:lang w:val="en-US"/>
              </w:rPr>
              <w:t>-</w:t>
            </w:r>
            <w:r w:rsidRPr="00B517F2">
              <w:rPr>
                <w:sz w:val="28"/>
                <w:szCs w:val="28"/>
                <w:lang w:val="en-US"/>
              </w:rPr>
              <w:t xml:space="preserve"> main memory </w:t>
            </w:r>
          </w:p>
          <w:p w:rsidR="00C16851" w:rsidRPr="0051450D"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Память, из которой процессор выбирает команды на исполнение. </w:t>
            </w:r>
          </w:p>
          <w:p w:rsidR="00C16851" w:rsidRPr="00DE4857" w:rsidRDefault="00C16851" w:rsidP="003A7C3D">
            <w:pPr>
              <w:tabs>
                <w:tab w:val="left" w:pos="4320"/>
                <w:tab w:val="left" w:pos="4500"/>
              </w:tabs>
              <w:jc w:val="both"/>
              <w:rPr>
                <w:sz w:val="28"/>
                <w:szCs w:val="28"/>
              </w:rPr>
            </w:pPr>
          </w:p>
          <w:p w:rsidR="00C16851" w:rsidRDefault="00C16851" w:rsidP="003A7C3D">
            <w:pPr>
              <w:tabs>
                <w:tab w:val="left" w:pos="4320"/>
                <w:tab w:val="left" w:pos="4500"/>
              </w:tabs>
              <w:jc w:val="both"/>
              <w:rPr>
                <w:sz w:val="28"/>
                <w:szCs w:val="28"/>
                <w:lang w:val="en-US"/>
              </w:rPr>
            </w:pPr>
            <w:r w:rsidRPr="0099137E">
              <w:rPr>
                <w:sz w:val="28"/>
                <w:szCs w:val="28"/>
                <w:lang w:val="en-US"/>
              </w:rPr>
              <w:t>Protsessor bajarish uchun komandalar tanlab oladigan xotira.</w:t>
            </w:r>
          </w:p>
          <w:p w:rsidR="00C16851" w:rsidRPr="004E2732" w:rsidRDefault="00C16851" w:rsidP="003A7C3D">
            <w:pPr>
              <w:tabs>
                <w:tab w:val="left" w:pos="4320"/>
                <w:tab w:val="left" w:pos="4500"/>
              </w:tabs>
              <w:jc w:val="both"/>
              <w:rPr>
                <w:sz w:val="28"/>
                <w:szCs w:val="28"/>
                <w:lang w:val="en-US"/>
              </w:rPr>
            </w:pPr>
          </w:p>
          <w:p w:rsidR="00C16851" w:rsidRPr="00013233" w:rsidRDefault="00C16851" w:rsidP="003A7C3D">
            <w:pPr>
              <w:tabs>
                <w:tab w:val="left" w:pos="4320"/>
                <w:tab w:val="left" w:pos="4500"/>
              </w:tabs>
              <w:jc w:val="both"/>
              <w:rPr>
                <w:sz w:val="28"/>
                <w:szCs w:val="28"/>
              </w:rPr>
            </w:pPr>
            <w:r>
              <w:rPr>
                <w:sz w:val="28"/>
                <w:szCs w:val="28"/>
              </w:rPr>
              <w:t>Процессор бажариш учун командалар танлаб оладиган хотира.</w:t>
            </w:r>
          </w:p>
        </w:tc>
      </w:tr>
      <w:tr w:rsidR="00C16851" w:rsidRPr="002149AE">
        <w:trPr>
          <w:tblCellSpacing w:w="0" w:type="dxa"/>
          <w:jc w:val="center"/>
        </w:trPr>
        <w:tc>
          <w:tcPr>
            <w:tcW w:w="2079" w:type="pct"/>
          </w:tcPr>
          <w:p w:rsidR="00C16851" w:rsidRPr="00526492" w:rsidRDefault="00C16851" w:rsidP="00B93821">
            <w:pPr>
              <w:tabs>
                <w:tab w:val="left" w:pos="4320"/>
                <w:tab w:val="left" w:pos="4500"/>
              </w:tabs>
              <w:rPr>
                <w:b/>
                <w:sz w:val="28"/>
                <w:szCs w:val="28"/>
              </w:rPr>
            </w:pPr>
            <w:r w:rsidRPr="00526492">
              <w:rPr>
                <w:b/>
                <w:sz w:val="28"/>
                <w:szCs w:val="28"/>
              </w:rPr>
              <w:t xml:space="preserve">Оперативная память </w:t>
            </w:r>
            <w:r>
              <w:rPr>
                <w:b/>
                <w:sz w:val="28"/>
                <w:szCs w:val="28"/>
              </w:rPr>
              <w:br/>
            </w:r>
            <w:r w:rsidRPr="00526492">
              <w:rPr>
                <w:b/>
                <w:sz w:val="28"/>
                <w:szCs w:val="28"/>
              </w:rPr>
              <w:t>дисплея</w:t>
            </w:r>
            <w:r w:rsidRPr="00526492">
              <w:rPr>
                <w:b/>
                <w:sz w:val="28"/>
                <w:szCs w:val="28"/>
                <w:lang w:val="uz-Cyrl-UZ"/>
              </w:rPr>
              <w:t xml:space="preserve"> </w:t>
            </w:r>
          </w:p>
          <w:p w:rsidR="00C16851" w:rsidRPr="002149AE" w:rsidRDefault="00C16851" w:rsidP="00B93821">
            <w:pPr>
              <w:tabs>
                <w:tab w:val="left" w:pos="4320"/>
                <w:tab w:val="left" w:pos="4500"/>
              </w:tabs>
              <w:rPr>
                <w:bCs/>
                <w:sz w:val="28"/>
                <w:szCs w:val="28"/>
              </w:rPr>
            </w:pPr>
            <w:r w:rsidRPr="00BB6135">
              <w:rPr>
                <w:b/>
                <w:bCs/>
                <w:sz w:val="28"/>
                <w:szCs w:val="28"/>
                <w:lang w:val="uz-Cyrl-UZ"/>
              </w:rPr>
              <w:t xml:space="preserve">uz </w:t>
            </w:r>
            <w:r>
              <w:rPr>
                <w:bCs/>
                <w:sz w:val="28"/>
                <w:szCs w:val="28"/>
                <w:lang w:val="uz-Cyrl-UZ"/>
              </w:rPr>
              <w:t>-</w:t>
            </w:r>
            <w:r>
              <w:rPr>
                <w:bCs/>
                <w:sz w:val="28"/>
                <w:szCs w:val="28"/>
              </w:rPr>
              <w:t xml:space="preserve"> displey </w:t>
            </w:r>
            <w:r>
              <w:rPr>
                <w:sz w:val="28"/>
                <w:szCs w:val="28"/>
              </w:rPr>
              <w:t>operativ</w:t>
            </w:r>
            <w:r w:rsidRPr="004A6DE9">
              <w:rPr>
                <w:sz w:val="28"/>
                <w:szCs w:val="28"/>
              </w:rPr>
              <w:t xml:space="preserve"> </w:t>
            </w:r>
            <w:r>
              <w:rPr>
                <w:sz w:val="28"/>
                <w:szCs w:val="28"/>
              </w:rPr>
              <w:t>xotira</w:t>
            </w:r>
            <w:r>
              <w:rPr>
                <w:sz w:val="28"/>
                <w:szCs w:val="28"/>
                <w:lang w:val="en-US"/>
              </w:rPr>
              <w:t>si</w:t>
            </w:r>
            <w:r>
              <w:rPr>
                <w:sz w:val="28"/>
                <w:szCs w:val="28"/>
                <w:lang w:val="uz-Cyrl-UZ"/>
              </w:rPr>
              <w:t xml:space="preserve"> </w:t>
            </w:r>
            <w:r w:rsidRPr="002149AE">
              <w:rPr>
                <w:bCs/>
                <w:sz w:val="28"/>
                <w:szCs w:val="28"/>
              </w:rPr>
              <w:t xml:space="preserve"> </w:t>
            </w:r>
            <w:r w:rsidRPr="0099336E">
              <w:rPr>
                <w:b/>
                <w:sz w:val="28"/>
                <w:szCs w:val="28"/>
              </w:rPr>
              <w:t xml:space="preserve"> </w:t>
            </w:r>
          </w:p>
          <w:p w:rsidR="00C16851" w:rsidRPr="005B5ED5" w:rsidRDefault="00C16851" w:rsidP="00215A8F">
            <w:pPr>
              <w:tabs>
                <w:tab w:val="left" w:pos="4320"/>
                <w:tab w:val="left" w:pos="4500"/>
              </w:tabs>
              <w:rPr>
                <w:sz w:val="28"/>
                <w:szCs w:val="28"/>
              </w:rPr>
            </w:pPr>
            <w:r w:rsidRPr="002149AE">
              <w:rPr>
                <w:bCs/>
                <w:sz w:val="28"/>
                <w:szCs w:val="28"/>
              </w:rPr>
              <w:t xml:space="preserve">       </w:t>
            </w:r>
            <w:r>
              <w:rPr>
                <w:bCs/>
                <w:sz w:val="28"/>
                <w:szCs w:val="28"/>
              </w:rPr>
              <w:t xml:space="preserve">дисплей </w:t>
            </w:r>
            <w:r w:rsidRPr="004A6DE9">
              <w:rPr>
                <w:sz w:val="28"/>
                <w:szCs w:val="28"/>
              </w:rPr>
              <w:t xml:space="preserve">оператив </w:t>
            </w:r>
            <w:r>
              <w:rPr>
                <w:sz w:val="28"/>
                <w:szCs w:val="28"/>
              </w:rPr>
              <w:br/>
              <w:t>хотираси</w:t>
            </w:r>
            <w:r>
              <w:rPr>
                <w:sz w:val="28"/>
                <w:szCs w:val="28"/>
                <w:lang w:val="uz-Cyrl-UZ"/>
              </w:rPr>
              <w:t xml:space="preserve"> </w:t>
            </w:r>
          </w:p>
          <w:p w:rsidR="00C16851" w:rsidRPr="005B5ED5" w:rsidRDefault="00C16851" w:rsidP="00A36057">
            <w:pPr>
              <w:tabs>
                <w:tab w:val="left" w:pos="4320"/>
                <w:tab w:val="left" w:pos="4500"/>
              </w:tabs>
              <w:rPr>
                <w:sz w:val="28"/>
                <w:szCs w:val="28"/>
              </w:rPr>
            </w:pPr>
            <w:r w:rsidRPr="008D6363">
              <w:rPr>
                <w:b/>
                <w:sz w:val="28"/>
                <w:szCs w:val="28"/>
                <w:lang w:val="en-US"/>
              </w:rPr>
              <w:t>en</w:t>
            </w:r>
            <w:r w:rsidRPr="005B5ED5">
              <w:rPr>
                <w:b/>
                <w:sz w:val="28"/>
                <w:szCs w:val="28"/>
              </w:rPr>
              <w:t xml:space="preserve"> </w:t>
            </w:r>
            <w:r w:rsidRPr="00F56AB3">
              <w:rPr>
                <w:sz w:val="28"/>
                <w:szCs w:val="28"/>
              </w:rPr>
              <w:t xml:space="preserve">- </w:t>
            </w:r>
            <w:r w:rsidRPr="00526492">
              <w:rPr>
                <w:sz w:val="28"/>
                <w:szCs w:val="28"/>
                <w:lang w:val="en-US"/>
              </w:rPr>
              <w:t>display</w:t>
            </w:r>
            <w:r w:rsidRPr="00526492">
              <w:rPr>
                <w:sz w:val="28"/>
                <w:szCs w:val="28"/>
              </w:rPr>
              <w:t xml:space="preserve"> </w:t>
            </w:r>
            <w:r w:rsidRPr="00526492">
              <w:rPr>
                <w:sz w:val="28"/>
                <w:szCs w:val="28"/>
                <w:lang w:val="en-US"/>
              </w:rPr>
              <w:t>memory</w:t>
            </w:r>
            <w:r w:rsidRPr="00526492">
              <w:rPr>
                <w:sz w:val="28"/>
                <w:szCs w:val="28"/>
              </w:rPr>
              <w:t xml:space="preserve"> </w:t>
            </w:r>
          </w:p>
        </w:tc>
        <w:tc>
          <w:tcPr>
            <w:tcW w:w="2921" w:type="pct"/>
          </w:tcPr>
          <w:p w:rsidR="00C16851" w:rsidRDefault="00C16851" w:rsidP="00E364BD">
            <w:pPr>
              <w:tabs>
                <w:tab w:val="left" w:pos="4320"/>
                <w:tab w:val="left" w:pos="4500"/>
              </w:tabs>
              <w:jc w:val="both"/>
              <w:rPr>
                <w:sz w:val="28"/>
                <w:szCs w:val="28"/>
                <w:lang w:val="uz-Cyrl-UZ"/>
              </w:rPr>
            </w:pPr>
            <w:r>
              <w:rPr>
                <w:sz w:val="28"/>
                <w:szCs w:val="28"/>
              </w:rPr>
              <w:t>Быстродействующее ОЗУ видеоконтроллера.</w:t>
            </w:r>
          </w:p>
          <w:p w:rsidR="00C16851" w:rsidRPr="00397A44" w:rsidRDefault="00C16851" w:rsidP="00E364BD">
            <w:pPr>
              <w:tabs>
                <w:tab w:val="left" w:pos="4320"/>
                <w:tab w:val="left" w:pos="4500"/>
              </w:tabs>
              <w:jc w:val="both"/>
              <w:rPr>
                <w:sz w:val="28"/>
                <w:szCs w:val="28"/>
              </w:rPr>
            </w:pPr>
          </w:p>
          <w:p w:rsidR="00C16851" w:rsidRPr="00397A44" w:rsidRDefault="00C16851" w:rsidP="00E364BD">
            <w:pPr>
              <w:tabs>
                <w:tab w:val="left" w:pos="4320"/>
                <w:tab w:val="left" w:pos="4500"/>
              </w:tabs>
              <w:jc w:val="both"/>
              <w:rPr>
                <w:sz w:val="28"/>
                <w:szCs w:val="28"/>
              </w:rPr>
            </w:pPr>
            <w:r>
              <w:rPr>
                <w:sz w:val="28"/>
                <w:szCs w:val="28"/>
                <w:lang w:val="uz-Cyrl-UZ"/>
              </w:rPr>
              <w:t>Videokontrollerning</w:t>
            </w:r>
            <w:r w:rsidRPr="002149AE">
              <w:rPr>
                <w:sz w:val="28"/>
                <w:szCs w:val="28"/>
                <w:lang w:val="uz-Cyrl-UZ"/>
              </w:rPr>
              <w:t xml:space="preserve"> </w:t>
            </w:r>
            <w:r>
              <w:rPr>
                <w:sz w:val="28"/>
                <w:szCs w:val="28"/>
                <w:lang w:val="uz-Cyrl-UZ"/>
              </w:rPr>
              <w:t>tez</w:t>
            </w:r>
            <w:r w:rsidRPr="002149AE">
              <w:rPr>
                <w:sz w:val="28"/>
                <w:szCs w:val="28"/>
                <w:lang w:val="uz-Cyrl-UZ"/>
              </w:rPr>
              <w:t xml:space="preserve"> </w:t>
            </w:r>
            <w:r>
              <w:rPr>
                <w:sz w:val="28"/>
                <w:szCs w:val="28"/>
                <w:lang w:val="uz-Cyrl-UZ"/>
              </w:rPr>
              <w:t>ishlaydigan</w:t>
            </w:r>
            <w:r w:rsidRPr="002149AE">
              <w:rPr>
                <w:sz w:val="28"/>
                <w:szCs w:val="28"/>
                <w:lang w:val="uz-Cyrl-UZ"/>
              </w:rPr>
              <w:t xml:space="preserve"> </w:t>
            </w:r>
            <w:r>
              <w:rPr>
                <w:sz w:val="28"/>
                <w:szCs w:val="28"/>
                <w:lang w:val="uz-Cyrl-UZ"/>
              </w:rPr>
              <w:t>OXQ</w:t>
            </w:r>
            <w:r w:rsidRPr="005B6905">
              <w:rPr>
                <w:sz w:val="28"/>
                <w:szCs w:val="28"/>
              </w:rPr>
              <w:t xml:space="preserve"> </w:t>
            </w:r>
            <w:r>
              <w:rPr>
                <w:sz w:val="28"/>
                <w:szCs w:val="28"/>
                <w:lang w:val="en-US"/>
              </w:rPr>
              <w:t>si</w:t>
            </w:r>
            <w:r w:rsidRPr="002149AE">
              <w:rPr>
                <w:sz w:val="28"/>
                <w:szCs w:val="28"/>
                <w:lang w:val="uz-Cyrl-UZ"/>
              </w:rPr>
              <w:t>.</w:t>
            </w:r>
          </w:p>
          <w:p w:rsidR="00C16851" w:rsidRPr="00397A44" w:rsidRDefault="00C16851" w:rsidP="00215A8F">
            <w:pPr>
              <w:tabs>
                <w:tab w:val="left" w:pos="4320"/>
                <w:tab w:val="left" w:pos="4500"/>
              </w:tabs>
              <w:rPr>
                <w:sz w:val="28"/>
                <w:szCs w:val="28"/>
              </w:rPr>
            </w:pPr>
          </w:p>
          <w:p w:rsidR="00C16851" w:rsidRPr="006754B4" w:rsidRDefault="00C16851" w:rsidP="00C07B56">
            <w:pPr>
              <w:tabs>
                <w:tab w:val="left" w:pos="4320"/>
                <w:tab w:val="left" w:pos="4500"/>
              </w:tabs>
              <w:jc w:val="both"/>
              <w:rPr>
                <w:sz w:val="28"/>
                <w:szCs w:val="28"/>
                <w:lang w:val="uz-Cyrl-UZ"/>
              </w:rPr>
            </w:pPr>
            <w:r w:rsidRPr="006754B4">
              <w:rPr>
                <w:sz w:val="28"/>
                <w:szCs w:val="28"/>
                <w:lang w:val="uz-Cyrl-UZ"/>
              </w:rPr>
              <w:t>Вид</w:t>
            </w:r>
            <w:r w:rsidR="00C07B56" w:rsidRPr="006754B4">
              <w:rPr>
                <w:sz w:val="28"/>
                <w:szCs w:val="28"/>
                <w:lang w:val="uz-Cyrl-UZ"/>
              </w:rPr>
              <w:t xml:space="preserve">еоконтроллернинг тез ишлайдиган </w:t>
            </w:r>
            <w:r w:rsidRPr="006754B4">
              <w:rPr>
                <w:sz w:val="28"/>
                <w:szCs w:val="28"/>
                <w:lang w:val="uz-Cyrl-UZ"/>
              </w:rPr>
              <w:t>ОХҚ</w:t>
            </w:r>
            <w:r w:rsidR="00C07B56" w:rsidRPr="006754B4">
              <w:rPr>
                <w:sz w:val="28"/>
                <w:szCs w:val="28"/>
                <w:lang w:val="uz-Cyrl-UZ"/>
              </w:rPr>
              <w:t xml:space="preserve"> </w:t>
            </w:r>
            <w:r w:rsidRPr="006754B4">
              <w:rPr>
                <w:sz w:val="28"/>
                <w:szCs w:val="28"/>
                <w:lang w:val="uz-Cyrl-UZ"/>
              </w:rPr>
              <w:t>си.</w:t>
            </w:r>
          </w:p>
          <w:p w:rsidR="00C07B56" w:rsidRPr="005535BC" w:rsidRDefault="00C07B56" w:rsidP="00C07B56">
            <w:pPr>
              <w:tabs>
                <w:tab w:val="left" w:pos="4320"/>
                <w:tab w:val="left" w:pos="4500"/>
              </w:tabs>
              <w:jc w:val="both"/>
              <w:rPr>
                <w:w w:val="98"/>
                <w:sz w:val="28"/>
                <w:szCs w:val="28"/>
                <w:lang w:val="uz-Cyrl-UZ"/>
              </w:rPr>
            </w:pPr>
          </w:p>
        </w:tc>
      </w:tr>
      <w:tr w:rsidR="00C16851" w:rsidRPr="002149AE">
        <w:trPr>
          <w:tblCellSpacing w:w="0" w:type="dxa"/>
          <w:jc w:val="center"/>
        </w:trPr>
        <w:tc>
          <w:tcPr>
            <w:tcW w:w="2079" w:type="pct"/>
          </w:tcPr>
          <w:p w:rsidR="00C16851" w:rsidRPr="00900E1A" w:rsidRDefault="00C16851" w:rsidP="00B716F7">
            <w:pPr>
              <w:tabs>
                <w:tab w:val="left" w:pos="4320"/>
                <w:tab w:val="left" w:pos="4500"/>
              </w:tabs>
              <w:rPr>
                <w:b/>
                <w:sz w:val="28"/>
                <w:szCs w:val="28"/>
                <w:lang w:val="uz-Cyrl-UZ"/>
              </w:rPr>
            </w:pPr>
            <w:r w:rsidRPr="00900E1A">
              <w:rPr>
                <w:b/>
                <w:sz w:val="28"/>
                <w:szCs w:val="28"/>
                <w:lang w:val="uz-Cyrl-UZ"/>
              </w:rPr>
              <w:t xml:space="preserve">Оперативное запоминающее устройство </w:t>
            </w:r>
          </w:p>
          <w:p w:rsidR="00C16851" w:rsidRPr="00900E1A" w:rsidRDefault="00C16851" w:rsidP="00B716F7">
            <w:pPr>
              <w:tabs>
                <w:tab w:val="left" w:pos="4320"/>
                <w:tab w:val="left" w:pos="4500"/>
              </w:tabs>
              <w:rPr>
                <w:b/>
                <w:sz w:val="28"/>
                <w:szCs w:val="28"/>
                <w:lang w:val="uz-Cyrl-UZ"/>
              </w:rPr>
            </w:pPr>
            <w:r w:rsidRPr="00900E1A">
              <w:rPr>
                <w:b/>
                <w:sz w:val="28"/>
                <w:szCs w:val="28"/>
                <w:lang w:val="uz-Cyrl-UZ"/>
              </w:rPr>
              <w:t xml:space="preserve">uz </w:t>
            </w:r>
            <w:r w:rsidRPr="00E672BB">
              <w:rPr>
                <w:sz w:val="28"/>
                <w:szCs w:val="28"/>
                <w:lang w:val="uz-Cyrl-UZ"/>
              </w:rPr>
              <w:t>-</w:t>
            </w:r>
            <w:r w:rsidRPr="00900E1A">
              <w:rPr>
                <w:b/>
                <w:sz w:val="28"/>
                <w:szCs w:val="28"/>
                <w:lang w:val="uz-Cyrl-UZ"/>
              </w:rPr>
              <w:t xml:space="preserve"> </w:t>
            </w:r>
            <w:r w:rsidRPr="007F30BB">
              <w:rPr>
                <w:sz w:val="28"/>
                <w:szCs w:val="28"/>
                <w:lang w:val="uz-Cyrl-UZ"/>
              </w:rPr>
              <w:t xml:space="preserve">operativ xotirlovchi qurilma </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 xml:space="preserve">оператив хотирловчи қурилма </w:t>
            </w:r>
          </w:p>
          <w:p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en </w:t>
            </w:r>
            <w:r w:rsidRPr="00E672BB">
              <w:rPr>
                <w:sz w:val="28"/>
                <w:szCs w:val="28"/>
                <w:lang w:val="uz-Cyrl-UZ"/>
              </w:rPr>
              <w:t xml:space="preserve">- </w:t>
            </w:r>
            <w:r w:rsidRPr="007F30BB">
              <w:rPr>
                <w:sz w:val="28"/>
                <w:szCs w:val="28"/>
                <w:lang w:val="uz-Cyrl-UZ"/>
              </w:rPr>
              <w:t xml:space="preserve">random access memory (RAM) </w:t>
            </w:r>
          </w:p>
          <w:p w:rsidR="00C16851" w:rsidRPr="00900E1A" w:rsidRDefault="00C16851" w:rsidP="00B716F7">
            <w:pPr>
              <w:tabs>
                <w:tab w:val="left" w:pos="4320"/>
                <w:tab w:val="left" w:pos="4500"/>
              </w:tabs>
              <w:rPr>
                <w:b/>
                <w:sz w:val="28"/>
                <w:szCs w:val="28"/>
                <w:lang w:val="uz-Cyrl-UZ"/>
              </w:rPr>
            </w:pPr>
          </w:p>
        </w:tc>
        <w:tc>
          <w:tcPr>
            <w:tcW w:w="2921" w:type="pct"/>
          </w:tcPr>
          <w:p w:rsidR="00C16851" w:rsidRPr="00900E1A" w:rsidRDefault="00C16851" w:rsidP="00B716F7">
            <w:pPr>
              <w:tabs>
                <w:tab w:val="left" w:pos="4320"/>
                <w:tab w:val="left" w:pos="4500"/>
              </w:tabs>
              <w:jc w:val="both"/>
              <w:rPr>
                <w:sz w:val="28"/>
                <w:szCs w:val="28"/>
                <w:lang w:val="uz-Cyrl-UZ"/>
              </w:rPr>
            </w:pPr>
            <w:r w:rsidRPr="00900E1A">
              <w:rPr>
                <w:sz w:val="28"/>
                <w:szCs w:val="28"/>
                <w:lang w:val="uz-Cyrl-UZ"/>
              </w:rPr>
              <w:t>Полупроводниковое устройство для чтения и записи данных. В обычных компьютерах</w:t>
            </w:r>
            <w:r w:rsidR="006B47CB">
              <w:rPr>
                <w:sz w:val="28"/>
                <w:szCs w:val="28"/>
              </w:rPr>
              <w:t>–</w:t>
            </w:r>
            <w:r w:rsidR="006B47CB" w:rsidRPr="006B47CB">
              <w:rPr>
                <w:sz w:val="28"/>
                <w:szCs w:val="28"/>
              </w:rPr>
              <w:t xml:space="preserve">  </w:t>
            </w:r>
            <w:r w:rsidRPr="00900E1A">
              <w:rPr>
                <w:sz w:val="28"/>
                <w:szCs w:val="28"/>
                <w:lang w:val="uz-Cyrl-UZ"/>
              </w:rPr>
              <w:t xml:space="preserve"> место, куда программа загружается для исполнения. В отличие от постоянной памяти, содержимое ячейки ОЗУ можно изменять любое число раз и обращаться к данным в любой последовательности. </w:t>
            </w:r>
          </w:p>
          <w:p w:rsidR="00C16851" w:rsidRPr="00900E1A" w:rsidRDefault="00C16851" w:rsidP="00B716F7">
            <w:pPr>
              <w:tabs>
                <w:tab w:val="left" w:pos="4320"/>
                <w:tab w:val="left" w:pos="4500"/>
              </w:tabs>
              <w:jc w:val="both"/>
              <w:rPr>
                <w:sz w:val="28"/>
                <w:szCs w:val="28"/>
                <w:lang w:val="uz-Cyrl-UZ"/>
              </w:rPr>
            </w:pPr>
          </w:p>
          <w:p w:rsidR="00C16851" w:rsidRPr="00900E1A" w:rsidRDefault="00C16851" w:rsidP="00B716F7">
            <w:pPr>
              <w:tabs>
                <w:tab w:val="left" w:pos="4320"/>
                <w:tab w:val="left" w:pos="4500"/>
              </w:tabs>
              <w:jc w:val="both"/>
              <w:rPr>
                <w:sz w:val="28"/>
                <w:szCs w:val="28"/>
                <w:lang w:val="uz-Cyrl-UZ"/>
              </w:rPr>
            </w:pPr>
            <w:r w:rsidRPr="00900E1A">
              <w:rPr>
                <w:sz w:val="28"/>
                <w:szCs w:val="28"/>
                <w:lang w:val="uz-Cyrl-UZ"/>
              </w:rPr>
              <w:t>Ma’lumotlarni yozish va o‘qish uchun</w:t>
            </w:r>
            <w:r w:rsidRPr="005B6905">
              <w:rPr>
                <w:sz w:val="28"/>
                <w:szCs w:val="28"/>
                <w:lang w:val="uz-Cyrl-UZ"/>
              </w:rPr>
              <w:t xml:space="preserve"> mo’ljal</w:t>
            </w:r>
            <w:r w:rsidR="001E6040">
              <w:rPr>
                <w:sz w:val="28"/>
                <w:szCs w:val="28"/>
                <w:lang w:val="uz-Cyrl-UZ"/>
              </w:rPr>
              <w:t>-</w:t>
            </w:r>
            <w:r w:rsidRPr="005B6905">
              <w:rPr>
                <w:sz w:val="28"/>
                <w:szCs w:val="28"/>
                <w:lang w:val="uz-Cyrl-UZ"/>
              </w:rPr>
              <w:t>langan</w:t>
            </w:r>
            <w:r w:rsidRPr="00900E1A">
              <w:rPr>
                <w:sz w:val="28"/>
                <w:szCs w:val="28"/>
                <w:lang w:val="uz-Cyrl-UZ"/>
              </w:rPr>
              <w:t xml:space="preserve"> yarimo‘tkazgichli qurilma. Oddiy kom</w:t>
            </w:r>
            <w:r w:rsidR="001E6040">
              <w:rPr>
                <w:sz w:val="28"/>
                <w:szCs w:val="28"/>
                <w:lang w:val="uz-Cyrl-UZ"/>
              </w:rPr>
              <w:t>-</w:t>
            </w:r>
            <w:r w:rsidRPr="00900E1A">
              <w:rPr>
                <w:sz w:val="28"/>
                <w:szCs w:val="28"/>
                <w:lang w:val="uz-Cyrl-UZ"/>
              </w:rPr>
              <w:t>pyuterlarda</w:t>
            </w:r>
            <w:r w:rsidRPr="00E672BB">
              <w:rPr>
                <w:sz w:val="28"/>
                <w:szCs w:val="28"/>
                <w:lang w:val="uz-Cyrl-UZ"/>
              </w:rPr>
              <w:t xml:space="preserve"> </w:t>
            </w:r>
            <w:r w:rsidRPr="00900E1A">
              <w:rPr>
                <w:sz w:val="28"/>
                <w:szCs w:val="28"/>
                <w:lang w:val="uz-Cyrl-UZ"/>
              </w:rPr>
              <w:t>dastur bajarilishi uchun yuklanadi</w:t>
            </w:r>
            <w:r w:rsidR="001E6040">
              <w:rPr>
                <w:sz w:val="28"/>
                <w:szCs w:val="28"/>
                <w:lang w:val="uz-Cyrl-UZ"/>
              </w:rPr>
              <w:t>-</w:t>
            </w:r>
            <w:r w:rsidRPr="00900E1A">
              <w:rPr>
                <w:sz w:val="28"/>
                <w:szCs w:val="28"/>
                <w:lang w:val="uz-Cyrl-UZ"/>
              </w:rPr>
              <w:t xml:space="preserve">gan joy. Doimiy </w:t>
            </w:r>
            <w:r w:rsidRPr="005B6905">
              <w:rPr>
                <w:sz w:val="28"/>
                <w:szCs w:val="28"/>
                <w:lang w:val="uz-Cyrl-UZ"/>
              </w:rPr>
              <w:t>xotirl</w:t>
            </w:r>
            <w:r w:rsidRPr="00900E1A">
              <w:rPr>
                <w:sz w:val="28"/>
                <w:szCs w:val="28"/>
                <w:lang w:val="uz-Cyrl-UZ"/>
              </w:rPr>
              <w:t xml:space="preserve">ovchi qurilmadan farqli o‘laroq, </w:t>
            </w:r>
            <w:r w:rsidRPr="005B6905">
              <w:rPr>
                <w:sz w:val="28"/>
                <w:szCs w:val="28"/>
                <w:lang w:val="uz-Cyrl-UZ"/>
              </w:rPr>
              <w:t>OX</w:t>
            </w:r>
            <w:r w:rsidRPr="00900E1A">
              <w:rPr>
                <w:sz w:val="28"/>
                <w:szCs w:val="28"/>
                <w:lang w:val="uz-Cyrl-UZ"/>
              </w:rPr>
              <w:t>Q xotirasidagi ma’lumotlar</w:t>
            </w:r>
            <w:r w:rsidRPr="00AD7ED7">
              <w:rPr>
                <w:sz w:val="28"/>
                <w:szCs w:val="28"/>
                <w:lang w:val="uz-Cyrl-UZ"/>
              </w:rPr>
              <w:t>ni</w:t>
            </w:r>
            <w:r w:rsidRPr="00900E1A">
              <w:rPr>
                <w:sz w:val="28"/>
                <w:szCs w:val="28"/>
                <w:lang w:val="uz-Cyrl-UZ"/>
              </w:rPr>
              <w:t xml:space="preserve"> istal</w:t>
            </w:r>
            <w:r w:rsidR="001E6040">
              <w:rPr>
                <w:sz w:val="28"/>
                <w:szCs w:val="28"/>
                <w:lang w:val="uz-Cyrl-UZ"/>
              </w:rPr>
              <w:t>-</w:t>
            </w:r>
            <w:r w:rsidRPr="00900E1A">
              <w:rPr>
                <w:sz w:val="28"/>
                <w:szCs w:val="28"/>
                <w:lang w:val="uz-Cyrl-UZ"/>
              </w:rPr>
              <w:t xml:space="preserve">gan tarzda o‘zgartirish va istalgan tartibda </w:t>
            </w:r>
            <w:r w:rsidRPr="005B6905">
              <w:rPr>
                <w:sz w:val="28"/>
                <w:szCs w:val="28"/>
                <w:lang w:val="uz-Cyrl-UZ"/>
              </w:rPr>
              <w:t>foydalanish</w:t>
            </w:r>
            <w:r w:rsidRPr="00900E1A">
              <w:rPr>
                <w:sz w:val="28"/>
                <w:szCs w:val="28"/>
                <w:lang w:val="uz-Cyrl-UZ"/>
              </w:rPr>
              <w:t xml:space="preserve"> mumkin.</w:t>
            </w:r>
          </w:p>
          <w:p w:rsidR="00C16851" w:rsidRPr="00900E1A" w:rsidRDefault="00C16851" w:rsidP="00B716F7">
            <w:pPr>
              <w:tabs>
                <w:tab w:val="left" w:pos="4320"/>
                <w:tab w:val="left" w:pos="4500"/>
              </w:tabs>
              <w:jc w:val="both"/>
              <w:rPr>
                <w:sz w:val="28"/>
                <w:szCs w:val="28"/>
                <w:lang w:val="uz-Cyrl-UZ"/>
              </w:rPr>
            </w:pPr>
          </w:p>
          <w:p w:rsidR="00C16851" w:rsidRDefault="00C16851" w:rsidP="00B716F7">
            <w:pPr>
              <w:tabs>
                <w:tab w:val="left" w:pos="4320"/>
                <w:tab w:val="left" w:pos="4500"/>
              </w:tabs>
              <w:jc w:val="both"/>
              <w:rPr>
                <w:sz w:val="28"/>
                <w:szCs w:val="28"/>
                <w:lang w:val="uz-Cyrl-UZ"/>
              </w:rPr>
            </w:pPr>
            <w:r w:rsidRPr="00900E1A">
              <w:rPr>
                <w:sz w:val="28"/>
                <w:szCs w:val="28"/>
                <w:lang w:val="uz-Cyrl-UZ"/>
              </w:rPr>
              <w:t xml:space="preserve">Маълумотларни ёзиш ва ўқиш учун </w:t>
            </w:r>
            <w:r w:rsidRPr="005B6905">
              <w:rPr>
                <w:sz w:val="28"/>
                <w:szCs w:val="28"/>
                <w:lang w:val="uz-Cyrl-UZ"/>
              </w:rPr>
              <w:t>мўл</w:t>
            </w:r>
            <w:r>
              <w:rPr>
                <w:sz w:val="28"/>
                <w:szCs w:val="28"/>
                <w:lang w:val="uz-Cyrl-UZ"/>
              </w:rPr>
              <w:t>-</w:t>
            </w:r>
            <w:r w:rsidRPr="005B6905">
              <w:rPr>
                <w:sz w:val="28"/>
                <w:szCs w:val="28"/>
                <w:lang w:val="uz-Cyrl-UZ"/>
              </w:rPr>
              <w:t xml:space="preserve">жалланган </w:t>
            </w:r>
            <w:r w:rsidRPr="00900E1A">
              <w:rPr>
                <w:sz w:val="28"/>
                <w:szCs w:val="28"/>
                <w:lang w:val="uz-Cyrl-UZ"/>
              </w:rPr>
              <w:t>яримўтказгичли қурилма. Оддий компьютерларда дастур бажарилиши учун юкланадиган жой. Дои</w:t>
            </w:r>
            <w:r>
              <w:rPr>
                <w:sz w:val="28"/>
                <w:szCs w:val="28"/>
                <w:lang w:val="uz-Cyrl-UZ"/>
              </w:rPr>
              <w:t xml:space="preserve">мий </w:t>
            </w:r>
            <w:r w:rsidRPr="005B6905">
              <w:rPr>
                <w:sz w:val="28"/>
                <w:szCs w:val="28"/>
                <w:lang w:val="uz-Cyrl-UZ"/>
              </w:rPr>
              <w:t>хотирло</w:t>
            </w:r>
            <w:r w:rsidRPr="00900E1A">
              <w:rPr>
                <w:sz w:val="28"/>
                <w:szCs w:val="28"/>
                <w:lang w:val="uz-Cyrl-UZ"/>
              </w:rPr>
              <w:t xml:space="preserve">вчи қурилмадан фарқли ўлароқ, </w:t>
            </w:r>
            <w:r w:rsidRPr="005B6905">
              <w:rPr>
                <w:sz w:val="28"/>
                <w:szCs w:val="28"/>
                <w:lang w:val="uz-Cyrl-UZ"/>
              </w:rPr>
              <w:t>ОХ</w:t>
            </w:r>
            <w:r w:rsidRPr="00900E1A">
              <w:rPr>
                <w:sz w:val="28"/>
                <w:szCs w:val="28"/>
                <w:lang w:val="uz-Cyrl-UZ"/>
              </w:rPr>
              <w:t>Қ хотираси</w:t>
            </w:r>
            <w:r w:rsidR="001E6040">
              <w:rPr>
                <w:sz w:val="28"/>
                <w:szCs w:val="28"/>
                <w:lang w:val="uz-Cyrl-UZ"/>
              </w:rPr>
              <w:t>-</w:t>
            </w:r>
            <w:r w:rsidRPr="00900E1A">
              <w:rPr>
                <w:sz w:val="28"/>
                <w:szCs w:val="28"/>
                <w:lang w:val="uz-Cyrl-UZ"/>
              </w:rPr>
              <w:t>даги маълумотлар</w:t>
            </w:r>
            <w:r w:rsidRPr="005B6905">
              <w:rPr>
                <w:sz w:val="28"/>
                <w:szCs w:val="28"/>
                <w:lang w:val="uz-Cyrl-UZ"/>
              </w:rPr>
              <w:t>ни</w:t>
            </w:r>
            <w:r w:rsidRPr="00900E1A">
              <w:rPr>
                <w:sz w:val="28"/>
                <w:szCs w:val="28"/>
                <w:lang w:val="uz-Cyrl-UZ"/>
              </w:rPr>
              <w:t xml:space="preserve"> исталган тарзда ўзгар</w:t>
            </w:r>
            <w:r w:rsidR="001E6040">
              <w:rPr>
                <w:sz w:val="28"/>
                <w:szCs w:val="28"/>
                <w:lang w:val="uz-Cyrl-UZ"/>
              </w:rPr>
              <w:t>-</w:t>
            </w:r>
            <w:r w:rsidRPr="00900E1A">
              <w:rPr>
                <w:sz w:val="28"/>
                <w:szCs w:val="28"/>
                <w:lang w:val="uz-Cyrl-UZ"/>
              </w:rPr>
              <w:t xml:space="preserve">тириш ва исталган тартибда </w:t>
            </w:r>
            <w:r w:rsidRPr="005B6905">
              <w:rPr>
                <w:sz w:val="28"/>
                <w:szCs w:val="28"/>
                <w:lang w:val="uz-Cyrl-UZ"/>
              </w:rPr>
              <w:t>фойдаланиш</w:t>
            </w:r>
            <w:r w:rsidRPr="00900E1A">
              <w:rPr>
                <w:sz w:val="28"/>
                <w:szCs w:val="28"/>
                <w:lang w:val="uz-Cyrl-UZ"/>
              </w:rPr>
              <w:t xml:space="preserve"> мумкин. </w:t>
            </w:r>
          </w:p>
          <w:p w:rsidR="00C07B56" w:rsidRDefault="00C07B56" w:rsidP="00B716F7">
            <w:pPr>
              <w:tabs>
                <w:tab w:val="left" w:pos="4320"/>
                <w:tab w:val="left" w:pos="4500"/>
              </w:tabs>
              <w:jc w:val="both"/>
              <w:rPr>
                <w:sz w:val="28"/>
                <w:szCs w:val="28"/>
                <w:lang w:val="uz-Cyrl-UZ"/>
              </w:rPr>
            </w:pPr>
          </w:p>
          <w:p w:rsidR="00C07B56" w:rsidRPr="00F738CB" w:rsidRDefault="00C07B56" w:rsidP="00B716F7">
            <w:pPr>
              <w:tabs>
                <w:tab w:val="left" w:pos="4320"/>
                <w:tab w:val="left" w:pos="4500"/>
              </w:tabs>
              <w:jc w:val="both"/>
              <w:rPr>
                <w:sz w:val="28"/>
                <w:szCs w:val="28"/>
                <w:lang w:val="uz-Cyrl-UZ"/>
              </w:rPr>
            </w:pPr>
          </w:p>
        </w:tc>
      </w:tr>
      <w:tr w:rsidR="00C16851" w:rsidRPr="003E387B">
        <w:trPr>
          <w:tblCellSpacing w:w="0" w:type="dxa"/>
          <w:jc w:val="center"/>
        </w:trPr>
        <w:tc>
          <w:tcPr>
            <w:tcW w:w="2079" w:type="pct"/>
          </w:tcPr>
          <w:p w:rsidR="00C16851" w:rsidRPr="00A554BD" w:rsidRDefault="00C16851" w:rsidP="003A7C3D">
            <w:pPr>
              <w:tabs>
                <w:tab w:val="left" w:pos="4320"/>
                <w:tab w:val="left" w:pos="4500"/>
              </w:tabs>
              <w:rPr>
                <w:b/>
                <w:sz w:val="28"/>
                <w:szCs w:val="28"/>
                <w:lang w:val="en-US"/>
              </w:rPr>
            </w:pPr>
            <w:r w:rsidRPr="00A554BD">
              <w:rPr>
                <w:b/>
                <w:sz w:val="28"/>
                <w:szCs w:val="28"/>
              </w:rPr>
              <w:t>Оператор</w:t>
            </w:r>
          </w:p>
          <w:p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operator</w:t>
            </w:r>
          </w:p>
          <w:p w:rsidR="00C16851" w:rsidRDefault="00C16851" w:rsidP="003A7C3D">
            <w:pPr>
              <w:tabs>
                <w:tab w:val="left" w:pos="4320"/>
                <w:tab w:val="left" w:pos="4500"/>
              </w:tabs>
              <w:rPr>
                <w:sz w:val="28"/>
                <w:szCs w:val="28"/>
                <w:lang w:val="en-US"/>
              </w:rPr>
            </w:pPr>
            <w:r>
              <w:rPr>
                <w:sz w:val="28"/>
                <w:szCs w:val="28"/>
                <w:lang w:val="uz-Cyrl-UZ"/>
              </w:rPr>
              <w:t xml:space="preserve">       оператор</w:t>
            </w:r>
          </w:p>
          <w:p w:rsidR="00C16851" w:rsidRPr="00A554BD" w:rsidRDefault="00C16851" w:rsidP="003A7C3D">
            <w:pPr>
              <w:tabs>
                <w:tab w:val="left" w:pos="4320"/>
                <w:tab w:val="left" w:pos="4500"/>
              </w:tabs>
              <w:rPr>
                <w:bCs/>
                <w:color w:val="000000"/>
                <w:sz w:val="28"/>
                <w:szCs w:val="28"/>
                <w:lang w:val="uz-Cyrl-UZ"/>
              </w:rPr>
            </w:pPr>
            <w:r w:rsidRPr="00DE4143">
              <w:rPr>
                <w:b/>
                <w:sz w:val="28"/>
                <w:szCs w:val="28"/>
                <w:lang w:val="en-US"/>
              </w:rPr>
              <w:t xml:space="preserve">en </w:t>
            </w:r>
            <w:r w:rsidRPr="00AD7ED7">
              <w:rPr>
                <w:sz w:val="28"/>
                <w:szCs w:val="28"/>
                <w:lang w:val="en-US"/>
              </w:rPr>
              <w:t>-</w:t>
            </w:r>
            <w:r w:rsidRPr="00A554BD">
              <w:rPr>
                <w:sz w:val="28"/>
                <w:szCs w:val="28"/>
                <w:lang w:val="en-US"/>
              </w:rPr>
              <w:t xml:space="preserve"> operator</w:t>
            </w:r>
            <w:r w:rsidRPr="00A554BD">
              <w:rPr>
                <w:bCs/>
                <w:color w:val="000000"/>
                <w:sz w:val="28"/>
                <w:szCs w:val="28"/>
                <w:lang w:val="uz-Cyrl-UZ"/>
              </w:rPr>
              <w:t xml:space="preserve"> </w:t>
            </w:r>
          </w:p>
          <w:p w:rsidR="00C16851" w:rsidRPr="00DE4143" w:rsidRDefault="00C16851" w:rsidP="003A7C3D">
            <w:pPr>
              <w:tabs>
                <w:tab w:val="left" w:pos="4320"/>
                <w:tab w:val="left" w:pos="4500"/>
              </w:tabs>
              <w:rPr>
                <w:b/>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 xml:space="preserve">Символ, используемый для указания операции, выполняемой над одним или более элементами (операндами).  </w:t>
            </w:r>
          </w:p>
          <w:p w:rsidR="00C16851" w:rsidRPr="00C07B56"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sidRPr="0099137E">
              <w:rPr>
                <w:sz w:val="28"/>
                <w:szCs w:val="28"/>
                <w:lang w:val="en-US"/>
              </w:rPr>
              <w:t>Bi</w:t>
            </w:r>
            <w:r>
              <w:rPr>
                <w:sz w:val="28"/>
                <w:szCs w:val="28"/>
                <w:lang w:val="en-US"/>
              </w:rPr>
              <w:t>tta</w:t>
            </w:r>
            <w:r w:rsidRPr="0099137E">
              <w:rPr>
                <w:sz w:val="28"/>
                <w:szCs w:val="28"/>
                <w:lang w:val="en-US"/>
              </w:rPr>
              <w:t xml:space="preserve"> yoki bir nech</w:t>
            </w:r>
            <w:r>
              <w:rPr>
                <w:sz w:val="28"/>
                <w:szCs w:val="28"/>
                <w:lang w:val="en-US"/>
              </w:rPr>
              <w:t>t</w:t>
            </w:r>
            <w:r w:rsidRPr="0099137E">
              <w:rPr>
                <w:sz w:val="28"/>
                <w:szCs w:val="28"/>
                <w:lang w:val="en-US"/>
              </w:rPr>
              <w:t>a element (operand)</w:t>
            </w:r>
            <w:r>
              <w:rPr>
                <w:sz w:val="28"/>
                <w:szCs w:val="28"/>
                <w:lang w:val="uz-Cyrl-UZ"/>
              </w:rPr>
              <w:t xml:space="preserve"> ustida bajariladigan operatsiyani ko‘rsatish uchun fo</w:t>
            </w:r>
            <w:r w:rsidRPr="0099137E">
              <w:rPr>
                <w:sz w:val="28"/>
                <w:szCs w:val="28"/>
                <w:lang w:val="en-US"/>
              </w:rPr>
              <w:t>y</w:t>
            </w:r>
            <w:r>
              <w:rPr>
                <w:sz w:val="28"/>
                <w:szCs w:val="28"/>
                <w:lang w:val="uz-Cyrl-UZ"/>
              </w:rPr>
              <w:t xml:space="preserve">dalaniladigan </w:t>
            </w:r>
            <w:r w:rsidRPr="0099137E">
              <w:rPr>
                <w:sz w:val="28"/>
                <w:szCs w:val="28"/>
                <w:lang w:val="en-US"/>
              </w:rPr>
              <w:t>s</w:t>
            </w:r>
            <w:r>
              <w:rPr>
                <w:sz w:val="28"/>
                <w:szCs w:val="28"/>
                <w:lang w:val="uz-Cyrl-UZ"/>
              </w:rPr>
              <w:t>imvol.</w:t>
            </w:r>
          </w:p>
          <w:p w:rsidR="00C16851" w:rsidRPr="00C07B56" w:rsidRDefault="00C16851" w:rsidP="003A7C3D">
            <w:pPr>
              <w:tabs>
                <w:tab w:val="left" w:pos="4320"/>
                <w:tab w:val="left" w:pos="4500"/>
              </w:tabs>
              <w:jc w:val="both"/>
              <w:rPr>
                <w:sz w:val="18"/>
                <w:szCs w:val="18"/>
                <w:lang w:val="en-US"/>
              </w:rPr>
            </w:pPr>
          </w:p>
          <w:p w:rsidR="00C16851" w:rsidRPr="001D2B37" w:rsidRDefault="00C16851" w:rsidP="003A7C3D">
            <w:pPr>
              <w:tabs>
                <w:tab w:val="left" w:pos="4320"/>
                <w:tab w:val="left" w:pos="4500"/>
              </w:tabs>
              <w:jc w:val="both"/>
              <w:rPr>
                <w:sz w:val="28"/>
                <w:szCs w:val="28"/>
                <w:lang w:val="uz-Cyrl-UZ"/>
              </w:rPr>
            </w:pPr>
            <w:r>
              <w:rPr>
                <w:sz w:val="28"/>
                <w:szCs w:val="28"/>
              </w:rPr>
              <w:t>Битта ёки бир нечта элемент (операнд)</w:t>
            </w:r>
            <w:r>
              <w:rPr>
                <w:sz w:val="28"/>
                <w:szCs w:val="28"/>
                <w:lang w:val="uz-Cyrl-UZ"/>
              </w:rPr>
              <w:t xml:space="preserve"> устида бажариладиган операцияни кўрсатиш учун фо</w:t>
            </w:r>
            <w:r>
              <w:rPr>
                <w:sz w:val="28"/>
                <w:szCs w:val="28"/>
              </w:rPr>
              <w:t>й</w:t>
            </w:r>
            <w:r>
              <w:rPr>
                <w:sz w:val="28"/>
                <w:szCs w:val="28"/>
                <w:lang w:val="uz-Cyrl-UZ"/>
              </w:rPr>
              <w:t xml:space="preserve">даланиладиган </w:t>
            </w:r>
            <w:r>
              <w:rPr>
                <w:sz w:val="28"/>
                <w:szCs w:val="28"/>
              </w:rPr>
              <w:t>с</w:t>
            </w:r>
            <w:r>
              <w:rPr>
                <w:sz w:val="28"/>
                <w:szCs w:val="28"/>
                <w:lang w:val="uz-Cyrl-UZ"/>
              </w:rPr>
              <w:t>имвол.</w:t>
            </w:r>
          </w:p>
        </w:tc>
      </w:tr>
      <w:tr w:rsidR="00C16851" w:rsidRPr="003937A3">
        <w:trPr>
          <w:tblCellSpacing w:w="0" w:type="dxa"/>
          <w:jc w:val="center"/>
        </w:trPr>
        <w:tc>
          <w:tcPr>
            <w:tcW w:w="2079" w:type="pct"/>
          </w:tcPr>
          <w:p w:rsidR="00C16851" w:rsidRPr="00C8174F" w:rsidRDefault="00C16851" w:rsidP="003A7C3D">
            <w:pPr>
              <w:rPr>
                <w:b/>
                <w:bCs/>
                <w:sz w:val="28"/>
                <w:szCs w:val="28"/>
                <w:lang w:val="uz-Cyrl-UZ"/>
              </w:rPr>
            </w:pPr>
            <w:r w:rsidRPr="00C8174F">
              <w:rPr>
                <w:b/>
                <w:sz w:val="28"/>
                <w:szCs w:val="28"/>
              </w:rPr>
              <w:t xml:space="preserve">Оператор отношения </w:t>
            </w:r>
            <w:r w:rsidR="000E3DE2">
              <w:rPr>
                <w:b/>
                <w:sz w:val="28"/>
                <w:szCs w:val="28"/>
              </w:rPr>
              <w:br/>
            </w:r>
            <w:r>
              <w:rPr>
                <w:b/>
                <w:sz w:val="28"/>
                <w:szCs w:val="28"/>
              </w:rPr>
              <w:t>(</w:t>
            </w:r>
            <w:r w:rsidRPr="00C8174F">
              <w:rPr>
                <w:b/>
                <w:sz w:val="28"/>
                <w:szCs w:val="28"/>
              </w:rPr>
              <w:t>сравнения</w:t>
            </w:r>
            <w:r>
              <w:rPr>
                <w:b/>
                <w:sz w:val="28"/>
                <w:szCs w:val="28"/>
              </w:rPr>
              <w:t>)</w:t>
            </w:r>
            <w:r w:rsidRPr="00C8174F">
              <w:rPr>
                <w:b/>
                <w:bCs/>
                <w:sz w:val="28"/>
                <w:szCs w:val="28"/>
                <w:lang w:val="uz-Cyrl-UZ"/>
              </w:rPr>
              <w:t xml:space="preserve"> </w:t>
            </w:r>
          </w:p>
          <w:p w:rsidR="00C16851" w:rsidRDefault="00C16851"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munosabat</w:t>
            </w:r>
            <w:r w:rsidRPr="005933C6">
              <w:rPr>
                <w:bCs/>
                <w:color w:val="000000"/>
                <w:sz w:val="28"/>
                <w:szCs w:val="28"/>
                <w:lang w:val="uz-Cyrl-UZ"/>
              </w:rPr>
              <w:t xml:space="preserve"> </w:t>
            </w:r>
            <w:r>
              <w:rPr>
                <w:sz w:val="28"/>
                <w:szCs w:val="28"/>
                <w:lang w:val="uz-Cyrl-UZ"/>
              </w:rPr>
              <w:t>(</w:t>
            </w:r>
            <w:r w:rsidRPr="004D5EF9">
              <w:rPr>
                <w:sz w:val="28"/>
                <w:szCs w:val="28"/>
                <w:lang w:val="uz-Cyrl-UZ"/>
              </w:rPr>
              <w:t>taqqoslash</w:t>
            </w:r>
            <w:r>
              <w:rPr>
                <w:sz w:val="28"/>
                <w:szCs w:val="28"/>
                <w:lang w:val="uz-Cyrl-UZ"/>
              </w:rPr>
              <w:t>)</w:t>
            </w:r>
            <w:r w:rsidRPr="005933C6">
              <w:rPr>
                <w:sz w:val="28"/>
                <w:szCs w:val="28"/>
                <w:lang w:val="uz-Cyrl-UZ"/>
              </w:rPr>
              <w:t xml:space="preserve"> </w:t>
            </w:r>
            <w:r>
              <w:rPr>
                <w:sz w:val="28"/>
                <w:szCs w:val="28"/>
                <w:lang w:val="uz-Cyrl-UZ"/>
              </w:rPr>
              <w:t>oper</w:t>
            </w:r>
            <w:r w:rsidRPr="004D5EF9">
              <w:rPr>
                <w:sz w:val="28"/>
                <w:szCs w:val="28"/>
                <w:lang w:val="uz-Cyrl-UZ"/>
              </w:rPr>
              <w:t>atori</w:t>
            </w:r>
          </w:p>
          <w:p w:rsidR="00C16851" w:rsidRDefault="00C16851" w:rsidP="003A7C3D">
            <w:pPr>
              <w:rPr>
                <w:sz w:val="28"/>
                <w:szCs w:val="28"/>
                <w:lang w:val="en-US"/>
              </w:rPr>
            </w:pPr>
            <w:r w:rsidRPr="005933C6">
              <w:rPr>
                <w:bCs/>
                <w:color w:val="000000"/>
                <w:sz w:val="28"/>
                <w:szCs w:val="28"/>
                <w:lang w:val="uz-Cyrl-UZ"/>
              </w:rPr>
              <w:t xml:space="preserve">       муносабат </w:t>
            </w:r>
            <w:r>
              <w:rPr>
                <w:sz w:val="28"/>
                <w:szCs w:val="28"/>
                <w:lang w:val="uz-Cyrl-UZ"/>
              </w:rPr>
              <w:t>(</w:t>
            </w:r>
            <w:r w:rsidRPr="004D5EF9">
              <w:rPr>
                <w:sz w:val="28"/>
                <w:szCs w:val="28"/>
                <w:lang w:val="uz-Cyrl-UZ"/>
              </w:rPr>
              <w:t>таққослаш</w:t>
            </w:r>
            <w:r>
              <w:rPr>
                <w:sz w:val="28"/>
                <w:szCs w:val="28"/>
                <w:lang w:val="uz-Cyrl-UZ"/>
              </w:rPr>
              <w:t>)</w:t>
            </w:r>
            <w:r w:rsidRPr="005933C6">
              <w:rPr>
                <w:sz w:val="28"/>
                <w:szCs w:val="28"/>
                <w:lang w:val="uz-Cyrl-UZ"/>
              </w:rPr>
              <w:t xml:space="preserve"> опер</w:t>
            </w:r>
            <w:r w:rsidRPr="004D5EF9">
              <w:rPr>
                <w:sz w:val="28"/>
                <w:szCs w:val="28"/>
                <w:lang w:val="uz-Cyrl-UZ"/>
              </w:rPr>
              <w:t>атори</w:t>
            </w:r>
          </w:p>
          <w:p w:rsidR="00C16851" w:rsidRPr="00C8174F" w:rsidRDefault="00C16851" w:rsidP="003A7C3D">
            <w:pPr>
              <w:rPr>
                <w:sz w:val="28"/>
                <w:szCs w:val="28"/>
                <w:lang w:val="uz-Cyrl-UZ"/>
              </w:rPr>
            </w:pPr>
            <w:r w:rsidRPr="00DE4143">
              <w:rPr>
                <w:b/>
                <w:sz w:val="28"/>
                <w:szCs w:val="28"/>
                <w:lang w:val="en-US"/>
              </w:rPr>
              <w:t xml:space="preserve">en </w:t>
            </w:r>
            <w:r w:rsidRPr="002517BA">
              <w:rPr>
                <w:sz w:val="28"/>
                <w:szCs w:val="28"/>
                <w:lang w:val="en-US"/>
              </w:rPr>
              <w:t>-</w:t>
            </w:r>
            <w:r w:rsidRPr="00C8174F">
              <w:rPr>
                <w:sz w:val="28"/>
                <w:szCs w:val="28"/>
                <w:lang w:val="en-US"/>
              </w:rPr>
              <w:t xml:space="preserve"> relational</w:t>
            </w:r>
            <w:r w:rsidRPr="00844AE4">
              <w:rPr>
                <w:sz w:val="28"/>
                <w:szCs w:val="28"/>
                <w:lang w:val="en-US"/>
              </w:rPr>
              <w:t xml:space="preserve"> </w:t>
            </w:r>
            <w:r w:rsidRPr="00C8174F">
              <w:rPr>
                <w:sz w:val="28"/>
                <w:szCs w:val="28"/>
                <w:lang w:val="en-US"/>
              </w:rPr>
              <w:t>operator</w:t>
            </w:r>
            <w:r w:rsidRPr="00844AE4">
              <w:rPr>
                <w:sz w:val="28"/>
                <w:szCs w:val="28"/>
                <w:lang w:val="en-US"/>
              </w:rPr>
              <w:t xml:space="preserve"> </w:t>
            </w:r>
          </w:p>
          <w:p w:rsidR="00C16851" w:rsidRPr="00C8174F" w:rsidRDefault="00C16851" w:rsidP="003A7C3D">
            <w:pPr>
              <w:rPr>
                <w:bCs/>
                <w:color w:val="000000"/>
                <w:sz w:val="28"/>
                <w:szCs w:val="28"/>
                <w:lang w:val="en-US"/>
              </w:rPr>
            </w:pPr>
          </w:p>
        </w:tc>
        <w:tc>
          <w:tcPr>
            <w:tcW w:w="2921" w:type="pct"/>
          </w:tcPr>
          <w:p w:rsidR="00C16851" w:rsidRPr="001A593A" w:rsidRDefault="00C16851" w:rsidP="003A7C3D">
            <w:pPr>
              <w:jc w:val="both"/>
              <w:rPr>
                <w:sz w:val="28"/>
                <w:szCs w:val="28"/>
                <w:lang w:val="uz-Cyrl-UZ"/>
              </w:rPr>
            </w:pPr>
            <w:r w:rsidRPr="001A593A">
              <w:rPr>
                <w:sz w:val="28"/>
                <w:szCs w:val="28"/>
              </w:rPr>
              <w:t>Бинарный оператор, позволяющий выяснить соотношение операндов: равно (</w:t>
            </w:r>
            <w:r w:rsidRPr="001A593A">
              <w:rPr>
                <w:sz w:val="28"/>
                <w:szCs w:val="28"/>
                <w:lang w:val="en-US"/>
              </w:rPr>
              <w:t>EQ</w:t>
            </w:r>
            <w:r w:rsidRPr="001A593A">
              <w:rPr>
                <w:sz w:val="28"/>
                <w:szCs w:val="28"/>
              </w:rPr>
              <w:t>), не равно (</w:t>
            </w:r>
            <w:r w:rsidRPr="001A593A">
              <w:rPr>
                <w:sz w:val="28"/>
                <w:szCs w:val="28"/>
                <w:lang w:val="en-US"/>
              </w:rPr>
              <w:t>NE</w:t>
            </w:r>
            <w:r w:rsidRPr="001A593A">
              <w:rPr>
                <w:sz w:val="28"/>
                <w:szCs w:val="28"/>
              </w:rPr>
              <w:t>), меньше чем (</w:t>
            </w:r>
            <w:r w:rsidRPr="001A593A">
              <w:rPr>
                <w:sz w:val="28"/>
                <w:szCs w:val="28"/>
                <w:lang w:val="en-US"/>
              </w:rPr>
              <w:t>LT</w:t>
            </w:r>
            <w:r w:rsidRPr="001A593A">
              <w:rPr>
                <w:sz w:val="28"/>
                <w:szCs w:val="28"/>
              </w:rPr>
              <w:t>), больше чем (</w:t>
            </w:r>
            <w:r w:rsidRPr="001A593A">
              <w:rPr>
                <w:sz w:val="28"/>
                <w:szCs w:val="28"/>
                <w:lang w:val="en-US"/>
              </w:rPr>
              <w:t>GT</w:t>
            </w:r>
            <w:r w:rsidRPr="001A593A">
              <w:rPr>
                <w:sz w:val="28"/>
                <w:szCs w:val="28"/>
              </w:rPr>
              <w:t>), меньше чем или равно (</w:t>
            </w:r>
            <w:r w:rsidRPr="001A593A">
              <w:rPr>
                <w:sz w:val="28"/>
                <w:szCs w:val="28"/>
                <w:lang w:val="en-US"/>
              </w:rPr>
              <w:t>LE</w:t>
            </w:r>
            <w:r w:rsidRPr="001A593A">
              <w:rPr>
                <w:sz w:val="28"/>
                <w:szCs w:val="28"/>
              </w:rPr>
              <w:t>), больше чем или равно (</w:t>
            </w:r>
            <w:r w:rsidRPr="001A593A">
              <w:rPr>
                <w:sz w:val="28"/>
                <w:szCs w:val="28"/>
                <w:lang w:val="en-US"/>
              </w:rPr>
              <w:t>GE</w:t>
            </w:r>
            <w:r w:rsidRPr="001A593A">
              <w:rPr>
                <w:sz w:val="28"/>
                <w:szCs w:val="28"/>
              </w:rPr>
              <w:t>).</w:t>
            </w:r>
          </w:p>
          <w:p w:rsidR="00C16851" w:rsidRPr="00C07B56" w:rsidRDefault="00C16851" w:rsidP="003A7C3D">
            <w:pPr>
              <w:jc w:val="both"/>
              <w:rPr>
                <w:sz w:val="18"/>
                <w:szCs w:val="18"/>
              </w:rPr>
            </w:pPr>
          </w:p>
          <w:p w:rsidR="00C16851" w:rsidRDefault="00C16851" w:rsidP="003A7C3D">
            <w:pPr>
              <w:jc w:val="both"/>
              <w:rPr>
                <w:sz w:val="28"/>
                <w:szCs w:val="28"/>
                <w:lang w:val="en-US"/>
              </w:rPr>
            </w:pPr>
            <w:r>
              <w:rPr>
                <w:sz w:val="28"/>
                <w:szCs w:val="28"/>
                <w:lang w:val="uz-Cyrl-UZ"/>
              </w:rPr>
              <w:t>Operandlar</w:t>
            </w:r>
            <w:r w:rsidRPr="003937A3">
              <w:rPr>
                <w:sz w:val="28"/>
                <w:szCs w:val="28"/>
                <w:lang w:val="uz-Cyrl-UZ"/>
              </w:rPr>
              <w:t xml:space="preserve"> </w:t>
            </w:r>
            <w:r>
              <w:rPr>
                <w:sz w:val="28"/>
                <w:szCs w:val="28"/>
                <w:lang w:val="uz-Cyrl-UZ"/>
              </w:rPr>
              <w:t>nisbatini</w:t>
            </w:r>
            <w:r w:rsidRPr="003937A3">
              <w:rPr>
                <w:sz w:val="28"/>
                <w:szCs w:val="28"/>
                <w:lang w:val="uz-Cyrl-UZ"/>
              </w:rPr>
              <w:t xml:space="preserve"> </w:t>
            </w:r>
            <w:r>
              <w:rPr>
                <w:sz w:val="28"/>
                <w:szCs w:val="28"/>
                <w:lang w:val="uz-Cyrl-UZ"/>
              </w:rPr>
              <w:t>aniqlash</w:t>
            </w:r>
            <w:r w:rsidRPr="003937A3">
              <w:rPr>
                <w:sz w:val="28"/>
                <w:szCs w:val="28"/>
                <w:lang w:val="uz-Cyrl-UZ"/>
              </w:rPr>
              <w:t xml:space="preserve"> </w:t>
            </w:r>
            <w:r>
              <w:rPr>
                <w:sz w:val="28"/>
                <w:szCs w:val="28"/>
                <w:lang w:val="uz-Cyrl-UZ"/>
              </w:rPr>
              <w:t>imkonini</w:t>
            </w:r>
            <w:r w:rsidRPr="003937A3">
              <w:rPr>
                <w:sz w:val="28"/>
                <w:szCs w:val="28"/>
                <w:lang w:val="uz-Cyrl-UZ"/>
              </w:rPr>
              <w:t xml:space="preserve"> </w:t>
            </w:r>
            <w:r>
              <w:rPr>
                <w:sz w:val="28"/>
                <w:szCs w:val="28"/>
                <w:lang w:val="uz-Cyrl-UZ"/>
              </w:rPr>
              <w:t>beradigan</w:t>
            </w:r>
            <w:r w:rsidRPr="003937A3">
              <w:rPr>
                <w:sz w:val="28"/>
                <w:szCs w:val="28"/>
                <w:lang w:val="uz-Cyrl-UZ"/>
              </w:rPr>
              <w:t xml:space="preserve"> </w:t>
            </w:r>
            <w:r>
              <w:rPr>
                <w:sz w:val="28"/>
                <w:szCs w:val="28"/>
                <w:lang w:val="uz-Cyrl-UZ"/>
              </w:rPr>
              <w:t>binar</w:t>
            </w:r>
            <w:r w:rsidRPr="003937A3">
              <w:rPr>
                <w:sz w:val="28"/>
                <w:szCs w:val="28"/>
                <w:lang w:val="uz-Cyrl-UZ"/>
              </w:rPr>
              <w:t xml:space="preserve"> </w:t>
            </w:r>
            <w:r>
              <w:rPr>
                <w:sz w:val="28"/>
                <w:szCs w:val="28"/>
                <w:lang w:val="uz-Cyrl-UZ"/>
              </w:rPr>
              <w:t>operator</w:t>
            </w:r>
            <w:r w:rsidRPr="003937A3">
              <w:rPr>
                <w:sz w:val="28"/>
                <w:szCs w:val="28"/>
                <w:lang w:val="uz-Cyrl-UZ"/>
              </w:rPr>
              <w:t xml:space="preserve">: </w:t>
            </w:r>
            <w:r>
              <w:rPr>
                <w:sz w:val="28"/>
                <w:szCs w:val="28"/>
                <w:lang w:val="uz-Cyrl-UZ"/>
              </w:rPr>
              <w:t>teng</w:t>
            </w:r>
            <w:r w:rsidRPr="003937A3">
              <w:rPr>
                <w:sz w:val="28"/>
                <w:szCs w:val="28"/>
                <w:lang w:val="uz-Cyrl-UZ"/>
              </w:rPr>
              <w:t xml:space="preserve"> (</w:t>
            </w:r>
            <w:r w:rsidRPr="003937A3">
              <w:rPr>
                <w:i/>
                <w:sz w:val="28"/>
                <w:szCs w:val="28"/>
                <w:lang w:val="uz-Cyrl-UZ"/>
              </w:rPr>
              <w:t>EQ</w:t>
            </w:r>
            <w:r w:rsidRPr="003937A3">
              <w:rPr>
                <w:sz w:val="28"/>
                <w:szCs w:val="28"/>
                <w:lang w:val="uz-Cyrl-UZ"/>
              </w:rPr>
              <w:t xml:space="preserve">), </w:t>
            </w:r>
            <w:r>
              <w:rPr>
                <w:sz w:val="28"/>
                <w:szCs w:val="28"/>
                <w:lang w:val="uz-Cyrl-UZ"/>
              </w:rPr>
              <w:t>teng</w:t>
            </w:r>
            <w:r w:rsidRPr="003937A3">
              <w:rPr>
                <w:sz w:val="28"/>
                <w:szCs w:val="28"/>
                <w:lang w:val="uz-Cyrl-UZ"/>
              </w:rPr>
              <w:t xml:space="preserve"> </w:t>
            </w:r>
            <w:r>
              <w:rPr>
                <w:sz w:val="28"/>
                <w:szCs w:val="28"/>
                <w:lang w:val="uz-Cyrl-UZ"/>
              </w:rPr>
              <w:t>emas</w:t>
            </w:r>
            <w:r w:rsidRPr="003937A3">
              <w:rPr>
                <w:sz w:val="28"/>
                <w:szCs w:val="28"/>
                <w:lang w:val="uz-Cyrl-UZ"/>
              </w:rPr>
              <w:t xml:space="preserve"> (</w:t>
            </w:r>
            <w:r w:rsidRPr="003937A3">
              <w:rPr>
                <w:i/>
                <w:sz w:val="28"/>
                <w:szCs w:val="28"/>
                <w:lang w:val="uz-Cyrl-UZ"/>
              </w:rPr>
              <w:t>NE</w:t>
            </w:r>
            <w:r w:rsidRPr="003937A3">
              <w:rPr>
                <w:sz w:val="28"/>
                <w:szCs w:val="28"/>
                <w:lang w:val="uz-Cyrl-UZ"/>
              </w:rPr>
              <w:t xml:space="preserve">), </w:t>
            </w:r>
            <w:r>
              <w:rPr>
                <w:sz w:val="28"/>
                <w:szCs w:val="28"/>
                <w:lang w:val="uz-Cyrl-UZ"/>
              </w:rPr>
              <w:t>dan</w:t>
            </w:r>
            <w:r w:rsidRPr="003937A3">
              <w:rPr>
                <w:sz w:val="28"/>
                <w:szCs w:val="28"/>
                <w:lang w:val="uz-Cyrl-UZ"/>
              </w:rPr>
              <w:t xml:space="preserve"> </w:t>
            </w:r>
            <w:r>
              <w:rPr>
                <w:sz w:val="28"/>
                <w:szCs w:val="28"/>
                <w:lang w:val="uz-Cyrl-UZ"/>
              </w:rPr>
              <w:t>kam</w:t>
            </w:r>
            <w:r w:rsidRPr="003937A3">
              <w:rPr>
                <w:sz w:val="28"/>
                <w:szCs w:val="28"/>
                <w:lang w:val="uz-Cyrl-UZ"/>
              </w:rPr>
              <w:t xml:space="preserve"> (</w:t>
            </w:r>
            <w:r w:rsidRPr="003937A3">
              <w:rPr>
                <w:i/>
                <w:sz w:val="28"/>
                <w:szCs w:val="28"/>
                <w:lang w:val="uz-Cyrl-UZ"/>
              </w:rPr>
              <w:t>LT</w:t>
            </w:r>
            <w:r w:rsidRPr="003937A3">
              <w:rPr>
                <w:sz w:val="28"/>
                <w:szCs w:val="28"/>
                <w:lang w:val="uz-Cyrl-UZ"/>
              </w:rPr>
              <w:t xml:space="preserve">), </w:t>
            </w:r>
            <w:r>
              <w:rPr>
                <w:sz w:val="28"/>
                <w:szCs w:val="28"/>
                <w:lang w:val="uz-Cyrl-UZ"/>
              </w:rPr>
              <w:t>dan</w:t>
            </w:r>
            <w:r w:rsidRPr="003937A3">
              <w:rPr>
                <w:sz w:val="28"/>
                <w:szCs w:val="28"/>
                <w:lang w:val="uz-Cyrl-UZ"/>
              </w:rPr>
              <w:t xml:space="preserve"> </w:t>
            </w:r>
            <w:r>
              <w:rPr>
                <w:sz w:val="28"/>
                <w:szCs w:val="28"/>
                <w:lang w:val="uz-Cyrl-UZ"/>
              </w:rPr>
              <w:t>ko‘p</w:t>
            </w:r>
            <w:r w:rsidRPr="003937A3">
              <w:rPr>
                <w:sz w:val="28"/>
                <w:szCs w:val="28"/>
                <w:lang w:val="uz-Cyrl-UZ"/>
              </w:rPr>
              <w:t xml:space="preserve"> (</w:t>
            </w:r>
            <w:r w:rsidRPr="003937A3">
              <w:rPr>
                <w:i/>
                <w:sz w:val="28"/>
                <w:szCs w:val="28"/>
                <w:lang w:val="uz-Cyrl-UZ"/>
              </w:rPr>
              <w:t>GT</w:t>
            </w:r>
            <w:r w:rsidRPr="003937A3">
              <w:rPr>
                <w:sz w:val="28"/>
                <w:szCs w:val="28"/>
                <w:lang w:val="uz-Cyrl-UZ"/>
              </w:rPr>
              <w:t xml:space="preserve">), </w:t>
            </w:r>
            <w:r>
              <w:rPr>
                <w:sz w:val="28"/>
                <w:szCs w:val="28"/>
                <w:lang w:val="uz-Cyrl-UZ"/>
              </w:rPr>
              <w:t>dan</w:t>
            </w:r>
            <w:r w:rsidRPr="003937A3">
              <w:rPr>
                <w:sz w:val="28"/>
                <w:szCs w:val="28"/>
                <w:lang w:val="uz-Cyrl-UZ"/>
              </w:rPr>
              <w:t xml:space="preserve"> </w:t>
            </w:r>
            <w:r>
              <w:rPr>
                <w:sz w:val="28"/>
                <w:szCs w:val="28"/>
                <w:lang w:val="uz-Cyrl-UZ"/>
              </w:rPr>
              <w:t>kam</w:t>
            </w:r>
            <w:r w:rsidRPr="003937A3">
              <w:rPr>
                <w:sz w:val="28"/>
                <w:szCs w:val="28"/>
                <w:lang w:val="uz-Cyrl-UZ"/>
              </w:rPr>
              <w:t xml:space="preserve"> </w:t>
            </w:r>
            <w:r>
              <w:rPr>
                <w:sz w:val="28"/>
                <w:szCs w:val="28"/>
                <w:lang w:val="uz-Cyrl-UZ"/>
              </w:rPr>
              <w:t>yoki</w:t>
            </w:r>
            <w:r w:rsidRPr="003937A3">
              <w:rPr>
                <w:sz w:val="28"/>
                <w:szCs w:val="28"/>
                <w:lang w:val="uz-Cyrl-UZ"/>
              </w:rPr>
              <w:t xml:space="preserve"> </w:t>
            </w:r>
            <w:r>
              <w:rPr>
                <w:sz w:val="28"/>
                <w:szCs w:val="28"/>
                <w:lang w:val="uz-Cyrl-UZ"/>
              </w:rPr>
              <w:t>teng</w:t>
            </w:r>
            <w:r w:rsidRPr="003937A3">
              <w:rPr>
                <w:sz w:val="28"/>
                <w:szCs w:val="28"/>
                <w:lang w:val="uz-Cyrl-UZ"/>
              </w:rPr>
              <w:t xml:space="preserve"> (</w:t>
            </w:r>
            <w:r w:rsidRPr="003937A3">
              <w:rPr>
                <w:i/>
                <w:sz w:val="28"/>
                <w:szCs w:val="28"/>
                <w:lang w:val="uz-Cyrl-UZ"/>
              </w:rPr>
              <w:t>LE</w:t>
            </w:r>
            <w:r w:rsidRPr="003937A3">
              <w:rPr>
                <w:sz w:val="28"/>
                <w:szCs w:val="28"/>
                <w:lang w:val="uz-Cyrl-UZ"/>
              </w:rPr>
              <w:t xml:space="preserve">), </w:t>
            </w:r>
            <w:r>
              <w:rPr>
                <w:sz w:val="28"/>
                <w:szCs w:val="28"/>
                <w:lang w:val="uz-Cyrl-UZ"/>
              </w:rPr>
              <w:t>dan</w:t>
            </w:r>
            <w:r w:rsidRPr="003937A3">
              <w:rPr>
                <w:sz w:val="28"/>
                <w:szCs w:val="28"/>
                <w:lang w:val="uz-Cyrl-UZ"/>
              </w:rPr>
              <w:t xml:space="preserve"> </w:t>
            </w:r>
            <w:r>
              <w:rPr>
                <w:sz w:val="28"/>
                <w:szCs w:val="28"/>
                <w:lang w:val="uz-Cyrl-UZ"/>
              </w:rPr>
              <w:t>ko‘p</w:t>
            </w:r>
            <w:r w:rsidRPr="003937A3">
              <w:rPr>
                <w:sz w:val="28"/>
                <w:szCs w:val="28"/>
                <w:lang w:val="uz-Cyrl-UZ"/>
              </w:rPr>
              <w:t xml:space="preserve"> </w:t>
            </w:r>
            <w:r>
              <w:rPr>
                <w:sz w:val="28"/>
                <w:szCs w:val="28"/>
                <w:lang w:val="uz-Cyrl-UZ"/>
              </w:rPr>
              <w:t>yoki</w:t>
            </w:r>
            <w:r w:rsidRPr="003937A3">
              <w:rPr>
                <w:sz w:val="28"/>
                <w:szCs w:val="28"/>
                <w:lang w:val="uz-Cyrl-UZ"/>
              </w:rPr>
              <w:t xml:space="preserve"> </w:t>
            </w:r>
            <w:r>
              <w:rPr>
                <w:sz w:val="28"/>
                <w:szCs w:val="28"/>
                <w:lang w:val="uz-Cyrl-UZ"/>
              </w:rPr>
              <w:t>teng</w:t>
            </w:r>
            <w:r w:rsidRPr="003937A3">
              <w:rPr>
                <w:sz w:val="28"/>
                <w:szCs w:val="28"/>
                <w:lang w:val="uz-Cyrl-UZ"/>
              </w:rPr>
              <w:t xml:space="preserve"> (</w:t>
            </w:r>
            <w:r w:rsidRPr="003937A3">
              <w:rPr>
                <w:i/>
                <w:sz w:val="28"/>
                <w:szCs w:val="28"/>
                <w:lang w:val="uz-Cyrl-UZ"/>
              </w:rPr>
              <w:t>GE</w:t>
            </w:r>
            <w:r w:rsidRPr="003937A3">
              <w:rPr>
                <w:sz w:val="28"/>
                <w:szCs w:val="28"/>
                <w:lang w:val="uz-Cyrl-UZ"/>
              </w:rPr>
              <w:t>).</w:t>
            </w:r>
          </w:p>
          <w:p w:rsidR="00C16851" w:rsidRPr="00C07B56" w:rsidRDefault="00C16851" w:rsidP="003A7C3D">
            <w:pPr>
              <w:jc w:val="both"/>
              <w:rPr>
                <w:sz w:val="18"/>
                <w:szCs w:val="18"/>
                <w:lang w:val="en-US"/>
              </w:rPr>
            </w:pPr>
          </w:p>
          <w:p w:rsidR="00C16851" w:rsidRPr="001A593A" w:rsidRDefault="00C16851" w:rsidP="003A7C3D">
            <w:pPr>
              <w:jc w:val="both"/>
              <w:rPr>
                <w:color w:val="000000"/>
                <w:sz w:val="26"/>
                <w:szCs w:val="26"/>
                <w:lang w:val="uz-Cyrl-UZ"/>
              </w:rPr>
            </w:pPr>
            <w:r w:rsidRPr="001A593A">
              <w:rPr>
                <w:sz w:val="28"/>
                <w:szCs w:val="28"/>
                <w:lang w:val="uz-Cyrl-UZ"/>
              </w:rPr>
              <w:t>Операндлар нисбатини аниқлаш имконини берадиган бинар оператор: тенг (EQ), тенг эмас (NE), дан кам (LT), дан кўп (GT), дан кам ёки тенг (LE), дан кўп ёки тенг (GE).</w:t>
            </w:r>
          </w:p>
        </w:tc>
      </w:tr>
      <w:tr w:rsidR="00C16851" w:rsidRPr="00BE491B">
        <w:trPr>
          <w:tblCellSpacing w:w="0" w:type="dxa"/>
          <w:jc w:val="center"/>
        </w:trPr>
        <w:tc>
          <w:tcPr>
            <w:tcW w:w="2079" w:type="pct"/>
          </w:tcPr>
          <w:p w:rsidR="00C16851" w:rsidRPr="001C7AA6" w:rsidRDefault="00C16851" w:rsidP="003A7C3D">
            <w:pPr>
              <w:tabs>
                <w:tab w:val="left" w:pos="4320"/>
                <w:tab w:val="left" w:pos="4500"/>
              </w:tabs>
              <w:rPr>
                <w:b/>
                <w:sz w:val="28"/>
                <w:szCs w:val="28"/>
                <w:lang w:val="uz-Cyrl-UZ"/>
              </w:rPr>
            </w:pPr>
            <w:r w:rsidRPr="001C7AA6">
              <w:rPr>
                <w:b/>
                <w:sz w:val="28"/>
                <w:szCs w:val="28"/>
                <w:lang w:val="uz-Cyrl-UZ"/>
              </w:rPr>
              <w:t>Оператор присваивания</w:t>
            </w:r>
          </w:p>
          <w:p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o‘zlashtirish operatori</w:t>
            </w:r>
          </w:p>
          <w:p w:rsidR="00C16851" w:rsidRDefault="00C16851" w:rsidP="003A7C3D">
            <w:pPr>
              <w:tabs>
                <w:tab w:val="left" w:pos="4320"/>
                <w:tab w:val="left" w:pos="4500"/>
              </w:tabs>
              <w:rPr>
                <w:sz w:val="28"/>
                <w:szCs w:val="28"/>
                <w:lang w:val="en-US"/>
              </w:rPr>
            </w:pPr>
            <w:r w:rsidRPr="001C7AA6">
              <w:rPr>
                <w:b/>
                <w:sz w:val="28"/>
                <w:szCs w:val="28"/>
                <w:lang w:val="uz-Cyrl-UZ"/>
              </w:rPr>
              <w:t xml:space="preserve">      </w:t>
            </w:r>
            <w:r w:rsidRPr="00773754">
              <w:rPr>
                <w:b/>
                <w:sz w:val="28"/>
                <w:szCs w:val="28"/>
                <w:lang w:val="uz-Cyrl-UZ"/>
              </w:rPr>
              <w:t xml:space="preserve"> </w:t>
            </w:r>
            <w:r>
              <w:rPr>
                <w:sz w:val="28"/>
                <w:szCs w:val="28"/>
              </w:rPr>
              <w:t>ўзлаштириш</w:t>
            </w:r>
            <w:r w:rsidRPr="006B78AA">
              <w:rPr>
                <w:sz w:val="28"/>
                <w:szCs w:val="28"/>
                <w:lang w:val="en-US"/>
              </w:rPr>
              <w:t xml:space="preserve"> </w:t>
            </w:r>
            <w:r>
              <w:rPr>
                <w:sz w:val="28"/>
                <w:szCs w:val="28"/>
              </w:rPr>
              <w:t>оператори</w:t>
            </w:r>
          </w:p>
          <w:p w:rsidR="00C16851" w:rsidRPr="00397A44" w:rsidRDefault="00C16851" w:rsidP="003A7C3D">
            <w:pPr>
              <w:tabs>
                <w:tab w:val="left" w:pos="4320"/>
                <w:tab w:val="left" w:pos="4500"/>
              </w:tabs>
              <w:rPr>
                <w:sz w:val="28"/>
                <w:szCs w:val="28"/>
                <w:lang w:val="en-US"/>
              </w:rPr>
            </w:pPr>
            <w:r w:rsidRPr="003A72AB">
              <w:rPr>
                <w:b/>
                <w:sz w:val="28"/>
                <w:szCs w:val="28"/>
                <w:lang w:val="en-US"/>
              </w:rPr>
              <w:t xml:space="preserve">en </w:t>
            </w:r>
            <w:r w:rsidRPr="002517BA">
              <w:rPr>
                <w:sz w:val="28"/>
                <w:szCs w:val="28"/>
                <w:lang w:val="en-US"/>
              </w:rPr>
              <w:t>-</w:t>
            </w:r>
            <w:r>
              <w:rPr>
                <w:b/>
                <w:sz w:val="28"/>
                <w:szCs w:val="28"/>
                <w:lang w:val="en-US"/>
              </w:rPr>
              <w:t xml:space="preserve"> </w:t>
            </w:r>
            <w:r w:rsidRPr="00397A44">
              <w:rPr>
                <w:sz w:val="28"/>
                <w:szCs w:val="28"/>
              </w:rPr>
              <w:t>а</w:t>
            </w:r>
            <w:r w:rsidRPr="00397A44">
              <w:rPr>
                <w:sz w:val="28"/>
                <w:szCs w:val="28"/>
                <w:lang w:val="en-US"/>
              </w:rPr>
              <w:t xml:space="preserve">ssignment operator </w:t>
            </w:r>
          </w:p>
          <w:p w:rsidR="00C16851" w:rsidRPr="00397A44" w:rsidRDefault="00C16851" w:rsidP="003A7C3D">
            <w:pPr>
              <w:tabs>
                <w:tab w:val="left" w:pos="4320"/>
                <w:tab w:val="left" w:pos="4500"/>
              </w:tabs>
              <w:rPr>
                <w:sz w:val="28"/>
                <w:szCs w:val="28"/>
                <w:lang w:val="en-US"/>
              </w:rPr>
            </w:pPr>
          </w:p>
        </w:tc>
        <w:tc>
          <w:tcPr>
            <w:tcW w:w="2921" w:type="pct"/>
          </w:tcPr>
          <w:p w:rsidR="00C16851" w:rsidRDefault="00C16851" w:rsidP="003A7C3D">
            <w:pPr>
              <w:tabs>
                <w:tab w:val="left" w:pos="4320"/>
                <w:tab w:val="left" w:pos="4500"/>
              </w:tabs>
              <w:jc w:val="both"/>
              <w:rPr>
                <w:sz w:val="28"/>
                <w:szCs w:val="28"/>
                <w:lang w:val="uz-Cyrl-UZ"/>
              </w:rPr>
            </w:pPr>
            <w:r>
              <w:rPr>
                <w:sz w:val="28"/>
                <w:szCs w:val="28"/>
              </w:rPr>
              <w:t>С</w:t>
            </w:r>
            <w:r>
              <w:rPr>
                <w:sz w:val="28"/>
                <w:szCs w:val="28"/>
                <w:lang w:val="uz-Cyrl-UZ"/>
              </w:rPr>
              <w:t xml:space="preserve">имвол, используемый в языке программи-рования для записи операции присваивания, обычно </w:t>
            </w:r>
            <w:r w:rsidRPr="001B7127">
              <w:rPr>
                <w:sz w:val="28"/>
                <w:szCs w:val="28"/>
                <w:lang w:val="uz-Cyrl-UZ"/>
              </w:rPr>
              <w:t xml:space="preserve">«=» или «:=». </w:t>
            </w:r>
          </w:p>
          <w:p w:rsidR="00C16851" w:rsidRPr="00C07B56" w:rsidRDefault="00C16851" w:rsidP="003A7C3D">
            <w:pPr>
              <w:tabs>
                <w:tab w:val="left" w:pos="4320"/>
                <w:tab w:val="left" w:pos="4500"/>
              </w:tabs>
              <w:jc w:val="both"/>
              <w:rPr>
                <w:sz w:val="18"/>
                <w:szCs w:val="18"/>
              </w:rPr>
            </w:pPr>
          </w:p>
          <w:p w:rsidR="00C16851" w:rsidRDefault="00C16851" w:rsidP="003A7C3D">
            <w:pPr>
              <w:tabs>
                <w:tab w:val="left" w:pos="4320"/>
                <w:tab w:val="left" w:pos="4500"/>
              </w:tabs>
              <w:jc w:val="both"/>
              <w:rPr>
                <w:sz w:val="28"/>
                <w:szCs w:val="28"/>
                <w:lang w:val="en-US"/>
              </w:rPr>
            </w:pPr>
            <w:r>
              <w:rPr>
                <w:sz w:val="28"/>
                <w:szCs w:val="28"/>
                <w:lang w:val="uz-Cyrl-UZ"/>
              </w:rPr>
              <w:t>Dasturlash</w:t>
            </w:r>
            <w:r w:rsidRPr="00BE491B">
              <w:rPr>
                <w:sz w:val="28"/>
                <w:szCs w:val="28"/>
                <w:lang w:val="uz-Cyrl-UZ"/>
              </w:rPr>
              <w:t xml:space="preserve"> </w:t>
            </w:r>
            <w:r>
              <w:rPr>
                <w:sz w:val="28"/>
                <w:szCs w:val="28"/>
                <w:lang w:val="uz-Cyrl-UZ"/>
              </w:rPr>
              <w:t>tilida</w:t>
            </w:r>
            <w:r w:rsidRPr="00BE491B">
              <w:rPr>
                <w:sz w:val="28"/>
                <w:szCs w:val="28"/>
                <w:lang w:val="uz-Cyrl-UZ"/>
              </w:rPr>
              <w:t xml:space="preserve"> </w:t>
            </w:r>
            <w:r>
              <w:rPr>
                <w:sz w:val="28"/>
                <w:szCs w:val="28"/>
                <w:lang w:val="uz-Cyrl-UZ"/>
              </w:rPr>
              <w:t>o‘zlashtirish</w:t>
            </w:r>
            <w:r w:rsidRPr="00BE491B">
              <w:rPr>
                <w:sz w:val="28"/>
                <w:szCs w:val="28"/>
                <w:lang w:val="uz-Cyrl-UZ"/>
              </w:rPr>
              <w:t xml:space="preserve"> </w:t>
            </w:r>
            <w:r>
              <w:rPr>
                <w:sz w:val="28"/>
                <w:szCs w:val="28"/>
                <w:lang w:val="uz-Cyrl-UZ"/>
              </w:rPr>
              <w:t>amalini</w:t>
            </w:r>
            <w:r w:rsidRPr="00BE491B">
              <w:rPr>
                <w:sz w:val="28"/>
                <w:szCs w:val="28"/>
                <w:lang w:val="uz-Cyrl-UZ"/>
              </w:rPr>
              <w:t xml:space="preserve"> </w:t>
            </w:r>
            <w:r>
              <w:rPr>
                <w:sz w:val="28"/>
                <w:szCs w:val="28"/>
                <w:lang w:val="uz-Cyrl-UZ"/>
              </w:rPr>
              <w:t>yozish</w:t>
            </w:r>
            <w:r w:rsidRPr="00BE491B">
              <w:rPr>
                <w:sz w:val="28"/>
                <w:szCs w:val="28"/>
                <w:lang w:val="uz-Cyrl-UZ"/>
              </w:rPr>
              <w:t xml:space="preserve"> </w:t>
            </w:r>
            <w:r>
              <w:rPr>
                <w:sz w:val="28"/>
                <w:szCs w:val="28"/>
                <w:lang w:val="uz-Cyrl-UZ"/>
              </w:rPr>
              <w:t>uchun</w:t>
            </w:r>
            <w:r w:rsidRPr="00BE491B">
              <w:rPr>
                <w:sz w:val="28"/>
                <w:szCs w:val="28"/>
                <w:lang w:val="uz-Cyrl-UZ"/>
              </w:rPr>
              <w:t xml:space="preserve"> </w:t>
            </w:r>
            <w:r>
              <w:rPr>
                <w:sz w:val="28"/>
                <w:szCs w:val="28"/>
                <w:lang w:val="uz-Cyrl-UZ"/>
              </w:rPr>
              <w:t xml:space="preserve">foydalaniladigan belgi, odatda, </w:t>
            </w:r>
            <w:r w:rsidRPr="001B7127">
              <w:rPr>
                <w:sz w:val="28"/>
                <w:szCs w:val="28"/>
                <w:lang w:val="uz-Cyrl-UZ"/>
              </w:rPr>
              <w:t xml:space="preserve">«=» </w:t>
            </w:r>
            <w:r>
              <w:rPr>
                <w:sz w:val="28"/>
                <w:szCs w:val="28"/>
                <w:lang w:val="uz-Cyrl-UZ"/>
              </w:rPr>
              <w:t>yoki</w:t>
            </w:r>
            <w:r w:rsidRPr="001B7127">
              <w:rPr>
                <w:sz w:val="28"/>
                <w:szCs w:val="28"/>
                <w:lang w:val="uz-Cyrl-UZ"/>
              </w:rPr>
              <w:t xml:space="preserve"> «:=».</w:t>
            </w:r>
          </w:p>
          <w:p w:rsidR="00C16851" w:rsidRPr="00C07B56" w:rsidRDefault="00C16851" w:rsidP="003A7C3D">
            <w:pPr>
              <w:tabs>
                <w:tab w:val="left" w:pos="4320"/>
                <w:tab w:val="left" w:pos="4500"/>
              </w:tabs>
              <w:jc w:val="both"/>
              <w:rPr>
                <w:sz w:val="18"/>
                <w:szCs w:val="18"/>
                <w:lang w:val="en-US"/>
              </w:rPr>
            </w:pPr>
          </w:p>
          <w:p w:rsidR="00C16851" w:rsidRPr="00BE491B" w:rsidRDefault="00C16851" w:rsidP="003A7C3D">
            <w:pPr>
              <w:tabs>
                <w:tab w:val="left" w:pos="4320"/>
                <w:tab w:val="left" w:pos="4500"/>
              </w:tabs>
              <w:jc w:val="both"/>
              <w:rPr>
                <w:sz w:val="28"/>
                <w:szCs w:val="28"/>
                <w:lang w:val="uz-Cyrl-UZ"/>
              </w:rPr>
            </w:pPr>
            <w:r w:rsidRPr="00BE491B">
              <w:rPr>
                <w:sz w:val="28"/>
                <w:szCs w:val="28"/>
                <w:lang w:val="uz-Cyrl-UZ"/>
              </w:rPr>
              <w:t>Дастурлаш тилида ўзлаштириш амалини ёзиш учун фойдаланиладиган</w:t>
            </w:r>
            <w:r>
              <w:rPr>
                <w:sz w:val="28"/>
                <w:szCs w:val="28"/>
                <w:lang w:val="uz-Cyrl-UZ"/>
              </w:rPr>
              <w:t xml:space="preserve"> белги, одатда, </w:t>
            </w:r>
            <w:r w:rsidRPr="001B7127">
              <w:rPr>
                <w:sz w:val="28"/>
                <w:szCs w:val="28"/>
                <w:lang w:val="uz-Cyrl-UZ"/>
              </w:rPr>
              <w:t xml:space="preserve">«=» </w:t>
            </w:r>
            <w:r w:rsidRPr="00271931">
              <w:rPr>
                <w:sz w:val="28"/>
                <w:szCs w:val="28"/>
                <w:lang w:val="uz-Cyrl-UZ"/>
              </w:rPr>
              <w:t>ёки</w:t>
            </w:r>
            <w:r w:rsidRPr="001B7127">
              <w:rPr>
                <w:sz w:val="28"/>
                <w:szCs w:val="28"/>
                <w:lang w:val="uz-Cyrl-UZ"/>
              </w:rPr>
              <w:t xml:space="preserve"> «:=».</w:t>
            </w:r>
          </w:p>
        </w:tc>
      </w:tr>
      <w:tr w:rsidR="007916BE" w:rsidRPr="00BE491B">
        <w:trPr>
          <w:tblCellSpacing w:w="0" w:type="dxa"/>
          <w:jc w:val="center"/>
        </w:trPr>
        <w:tc>
          <w:tcPr>
            <w:tcW w:w="2079" w:type="pct"/>
          </w:tcPr>
          <w:p w:rsidR="007916BE" w:rsidRPr="00A554BD" w:rsidRDefault="007916BE" w:rsidP="000F1158">
            <w:pPr>
              <w:tabs>
                <w:tab w:val="left" w:pos="4320"/>
                <w:tab w:val="left" w:pos="4500"/>
              </w:tabs>
              <w:rPr>
                <w:b/>
                <w:bCs/>
                <w:sz w:val="28"/>
                <w:szCs w:val="28"/>
                <w:lang w:val="uz-Cyrl-UZ"/>
              </w:rPr>
            </w:pPr>
            <w:r w:rsidRPr="00A554BD">
              <w:rPr>
                <w:b/>
                <w:sz w:val="28"/>
                <w:szCs w:val="28"/>
              </w:rPr>
              <w:t>Операционная система</w:t>
            </w:r>
            <w:r w:rsidRPr="00A554BD">
              <w:rPr>
                <w:b/>
                <w:bCs/>
                <w:sz w:val="28"/>
                <w:szCs w:val="28"/>
                <w:lang w:val="uz-Cyrl-UZ"/>
              </w:rPr>
              <w:t xml:space="preserve"> </w:t>
            </w:r>
          </w:p>
          <w:p w:rsidR="007916BE" w:rsidRPr="007916BE" w:rsidRDefault="007916BE" w:rsidP="000F1158">
            <w:pPr>
              <w:tabs>
                <w:tab w:val="left" w:pos="4320"/>
                <w:tab w:val="left" w:pos="4500"/>
              </w:tabs>
              <w:rPr>
                <w:bCs/>
                <w:sz w:val="28"/>
                <w:szCs w:val="28"/>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operatsion tizim</w:t>
            </w:r>
          </w:p>
          <w:p w:rsidR="007916BE" w:rsidRPr="007916BE" w:rsidRDefault="007916BE" w:rsidP="000F1158">
            <w:pPr>
              <w:tabs>
                <w:tab w:val="left" w:pos="4320"/>
                <w:tab w:val="left" w:pos="4500"/>
              </w:tabs>
              <w:rPr>
                <w:sz w:val="28"/>
                <w:szCs w:val="28"/>
              </w:rPr>
            </w:pPr>
            <w:r>
              <w:rPr>
                <w:sz w:val="28"/>
                <w:szCs w:val="28"/>
                <w:lang w:val="uz-Cyrl-UZ"/>
              </w:rPr>
              <w:t xml:space="preserve">     </w:t>
            </w:r>
            <w:r w:rsidRPr="007916BE">
              <w:rPr>
                <w:sz w:val="28"/>
                <w:szCs w:val="28"/>
              </w:rPr>
              <w:t xml:space="preserve"> </w:t>
            </w:r>
            <w:r>
              <w:rPr>
                <w:sz w:val="28"/>
                <w:szCs w:val="28"/>
                <w:lang w:val="uz-Cyrl-UZ"/>
              </w:rPr>
              <w:t xml:space="preserve"> операцион тизим</w:t>
            </w:r>
          </w:p>
          <w:p w:rsidR="007916BE" w:rsidRPr="00A554BD" w:rsidRDefault="007916BE" w:rsidP="000F1158">
            <w:pPr>
              <w:tabs>
                <w:tab w:val="left" w:pos="4320"/>
                <w:tab w:val="left" w:pos="4500"/>
              </w:tabs>
              <w:rPr>
                <w:sz w:val="28"/>
                <w:szCs w:val="28"/>
                <w:lang w:val="uz-Cyrl-UZ"/>
              </w:rPr>
            </w:pPr>
            <w:r w:rsidRPr="00DE4143">
              <w:rPr>
                <w:b/>
                <w:sz w:val="28"/>
                <w:szCs w:val="28"/>
                <w:lang w:val="en-US"/>
              </w:rPr>
              <w:t xml:space="preserve">en </w:t>
            </w:r>
            <w:r w:rsidRPr="00786E37">
              <w:rPr>
                <w:sz w:val="28"/>
                <w:szCs w:val="28"/>
                <w:lang w:val="en-US"/>
              </w:rPr>
              <w:t>-</w:t>
            </w:r>
            <w:r w:rsidRPr="00A554BD">
              <w:rPr>
                <w:sz w:val="28"/>
                <w:szCs w:val="28"/>
                <w:lang w:val="en-US"/>
              </w:rPr>
              <w:t xml:space="preserve"> operating</w:t>
            </w:r>
            <w:r w:rsidRPr="00844AE4">
              <w:rPr>
                <w:sz w:val="28"/>
                <w:szCs w:val="28"/>
                <w:lang w:val="en-US"/>
              </w:rPr>
              <w:t xml:space="preserve"> </w:t>
            </w:r>
            <w:r w:rsidRPr="00A554BD">
              <w:rPr>
                <w:sz w:val="28"/>
                <w:szCs w:val="28"/>
                <w:lang w:val="en-US"/>
              </w:rPr>
              <w:t>system</w:t>
            </w:r>
            <w:r w:rsidRPr="00844AE4">
              <w:rPr>
                <w:sz w:val="28"/>
                <w:szCs w:val="28"/>
                <w:lang w:val="en-US"/>
              </w:rPr>
              <w:t xml:space="preserve"> </w:t>
            </w:r>
          </w:p>
          <w:p w:rsidR="007916BE" w:rsidRPr="00DE4143" w:rsidRDefault="007916BE" w:rsidP="000F1158">
            <w:pPr>
              <w:tabs>
                <w:tab w:val="left" w:pos="4320"/>
                <w:tab w:val="left" w:pos="4500"/>
              </w:tabs>
              <w:rPr>
                <w:sz w:val="28"/>
                <w:szCs w:val="28"/>
                <w:lang w:val="en-US"/>
              </w:rPr>
            </w:pPr>
          </w:p>
        </w:tc>
        <w:tc>
          <w:tcPr>
            <w:tcW w:w="2921" w:type="pct"/>
          </w:tcPr>
          <w:p w:rsidR="007916BE" w:rsidRDefault="007916BE" w:rsidP="000F1158">
            <w:pPr>
              <w:tabs>
                <w:tab w:val="left" w:pos="4320"/>
                <w:tab w:val="left" w:pos="4500"/>
              </w:tabs>
              <w:jc w:val="both"/>
              <w:rPr>
                <w:sz w:val="28"/>
                <w:szCs w:val="28"/>
                <w:lang w:val="uz-Cyrl-UZ"/>
              </w:rPr>
            </w:pPr>
            <w:r>
              <w:rPr>
                <w:sz w:val="28"/>
                <w:szCs w:val="28"/>
              </w:rPr>
              <w:t>Системное программное обеспечение, обеспечивающее управление диспетчеризацией задач, распределением ресурсов, обработкой прерываний, вводом-выводом, интерфейсом пользователя, файловой и другими системами.</w:t>
            </w:r>
          </w:p>
          <w:p w:rsidR="007916BE" w:rsidRPr="00C07B56" w:rsidRDefault="007916BE" w:rsidP="000F1158">
            <w:pPr>
              <w:tabs>
                <w:tab w:val="left" w:pos="4320"/>
                <w:tab w:val="left" w:pos="4500"/>
              </w:tabs>
              <w:jc w:val="both"/>
              <w:rPr>
                <w:sz w:val="18"/>
                <w:szCs w:val="18"/>
              </w:rPr>
            </w:pPr>
          </w:p>
          <w:p w:rsidR="007916BE" w:rsidRPr="00DE4857" w:rsidRDefault="007916BE" w:rsidP="000F1158">
            <w:pPr>
              <w:tabs>
                <w:tab w:val="left" w:pos="4320"/>
                <w:tab w:val="left" w:pos="4500"/>
              </w:tabs>
              <w:jc w:val="both"/>
              <w:rPr>
                <w:sz w:val="28"/>
                <w:szCs w:val="28"/>
              </w:rPr>
            </w:pPr>
            <w:r>
              <w:rPr>
                <w:sz w:val="28"/>
                <w:szCs w:val="28"/>
                <w:lang w:val="uz-Cyrl-UZ"/>
              </w:rPr>
              <w:t>Vazifalarning</w:t>
            </w:r>
            <w:r w:rsidRPr="00F57858">
              <w:rPr>
                <w:sz w:val="28"/>
                <w:szCs w:val="28"/>
                <w:lang w:val="uz-Cyrl-UZ"/>
              </w:rPr>
              <w:t xml:space="preserve"> </w:t>
            </w:r>
            <w:r>
              <w:rPr>
                <w:sz w:val="28"/>
                <w:szCs w:val="28"/>
                <w:lang w:val="uz-Cyrl-UZ"/>
              </w:rPr>
              <w:t>markazlashtirilishini</w:t>
            </w:r>
            <w:r w:rsidRPr="00F57858">
              <w:rPr>
                <w:sz w:val="28"/>
                <w:szCs w:val="28"/>
                <w:lang w:val="uz-Cyrl-UZ"/>
              </w:rPr>
              <w:t xml:space="preserve">, </w:t>
            </w:r>
            <w:r>
              <w:rPr>
                <w:sz w:val="28"/>
                <w:szCs w:val="28"/>
                <w:lang w:val="uz-Cyrl-UZ"/>
              </w:rPr>
              <w:t>resurslar</w:t>
            </w:r>
            <w:r w:rsidR="00C07B56">
              <w:rPr>
                <w:sz w:val="28"/>
                <w:szCs w:val="28"/>
                <w:lang w:val="uz-Cyrl-UZ"/>
              </w:rPr>
              <w:t>-</w:t>
            </w:r>
            <w:r>
              <w:rPr>
                <w:sz w:val="28"/>
                <w:szCs w:val="28"/>
                <w:lang w:val="uz-Cyrl-UZ"/>
              </w:rPr>
              <w:t>ning</w:t>
            </w:r>
            <w:r w:rsidRPr="00F57858">
              <w:rPr>
                <w:sz w:val="28"/>
                <w:szCs w:val="28"/>
                <w:lang w:val="uz-Cyrl-UZ"/>
              </w:rPr>
              <w:t xml:space="preserve"> </w:t>
            </w:r>
            <w:r>
              <w:rPr>
                <w:sz w:val="28"/>
                <w:szCs w:val="28"/>
                <w:lang w:val="uz-Cyrl-UZ"/>
              </w:rPr>
              <w:t>taqsimlanishini</w:t>
            </w:r>
            <w:r w:rsidRPr="00F57858">
              <w:rPr>
                <w:sz w:val="28"/>
                <w:szCs w:val="28"/>
                <w:lang w:val="uz-Cyrl-UZ"/>
              </w:rPr>
              <w:t xml:space="preserve">, </w:t>
            </w:r>
            <w:r>
              <w:rPr>
                <w:sz w:val="28"/>
                <w:szCs w:val="28"/>
                <w:lang w:val="uz-Cyrl-UZ"/>
              </w:rPr>
              <w:t>uzilishlarning</w:t>
            </w:r>
            <w:r w:rsidRPr="00F57858">
              <w:rPr>
                <w:sz w:val="28"/>
                <w:szCs w:val="28"/>
                <w:lang w:val="uz-Cyrl-UZ"/>
              </w:rPr>
              <w:t xml:space="preserve"> </w:t>
            </w:r>
            <w:r>
              <w:rPr>
                <w:sz w:val="28"/>
                <w:szCs w:val="28"/>
                <w:lang w:val="uz-Cyrl-UZ"/>
              </w:rPr>
              <w:t>qayta</w:t>
            </w:r>
            <w:r w:rsidRPr="00F57858">
              <w:rPr>
                <w:sz w:val="28"/>
                <w:szCs w:val="28"/>
                <w:lang w:val="uz-Cyrl-UZ"/>
              </w:rPr>
              <w:t xml:space="preserve"> </w:t>
            </w:r>
            <w:r>
              <w:rPr>
                <w:sz w:val="28"/>
                <w:szCs w:val="28"/>
                <w:lang w:val="uz-Cyrl-UZ"/>
              </w:rPr>
              <w:t>ishla</w:t>
            </w:r>
            <w:r w:rsidR="00C07B56">
              <w:rPr>
                <w:sz w:val="28"/>
                <w:szCs w:val="28"/>
                <w:lang w:val="uz-Cyrl-UZ"/>
              </w:rPr>
              <w:t>-</w:t>
            </w:r>
            <w:r>
              <w:rPr>
                <w:sz w:val="28"/>
                <w:szCs w:val="28"/>
                <w:lang w:val="uz-Cyrl-UZ"/>
              </w:rPr>
              <w:t>nishini</w:t>
            </w:r>
            <w:r w:rsidRPr="00F57858">
              <w:rPr>
                <w:sz w:val="28"/>
                <w:szCs w:val="28"/>
                <w:lang w:val="uz-Cyrl-UZ"/>
              </w:rPr>
              <w:t xml:space="preserve">, </w:t>
            </w:r>
            <w:r>
              <w:rPr>
                <w:sz w:val="28"/>
                <w:szCs w:val="28"/>
                <w:lang w:val="uz-Cyrl-UZ"/>
              </w:rPr>
              <w:t>kiritish</w:t>
            </w:r>
            <w:r w:rsidRPr="00F57858">
              <w:rPr>
                <w:sz w:val="28"/>
                <w:szCs w:val="28"/>
                <w:lang w:val="uz-Cyrl-UZ"/>
              </w:rPr>
              <w:t>-</w:t>
            </w:r>
            <w:r>
              <w:rPr>
                <w:sz w:val="28"/>
                <w:szCs w:val="28"/>
                <w:lang w:val="uz-Cyrl-UZ"/>
              </w:rPr>
              <w:t>chiqarishni</w:t>
            </w:r>
            <w:r w:rsidRPr="00F57858">
              <w:rPr>
                <w:sz w:val="28"/>
                <w:szCs w:val="28"/>
                <w:lang w:val="uz-Cyrl-UZ"/>
              </w:rPr>
              <w:t xml:space="preserve">, </w:t>
            </w:r>
            <w:r>
              <w:rPr>
                <w:sz w:val="28"/>
                <w:szCs w:val="28"/>
                <w:lang w:val="uz-Cyrl-UZ"/>
              </w:rPr>
              <w:t>foydalanuvchi</w:t>
            </w:r>
            <w:r w:rsidRPr="00F57858">
              <w:rPr>
                <w:sz w:val="28"/>
                <w:szCs w:val="28"/>
                <w:lang w:val="uz-Cyrl-UZ"/>
              </w:rPr>
              <w:t xml:space="preserve"> </w:t>
            </w:r>
            <w:r>
              <w:rPr>
                <w:sz w:val="28"/>
                <w:szCs w:val="28"/>
                <w:lang w:val="uz-Cyrl-UZ"/>
              </w:rPr>
              <w:t>interfeysini</w:t>
            </w:r>
            <w:r w:rsidRPr="00F57858">
              <w:rPr>
                <w:sz w:val="28"/>
                <w:szCs w:val="28"/>
                <w:lang w:val="uz-Cyrl-UZ"/>
              </w:rPr>
              <w:t xml:space="preserve">, </w:t>
            </w:r>
            <w:r>
              <w:rPr>
                <w:sz w:val="28"/>
                <w:szCs w:val="28"/>
                <w:lang w:val="uz-Cyrl-UZ"/>
              </w:rPr>
              <w:t>fayl</w:t>
            </w:r>
            <w:r w:rsidRPr="00F57858">
              <w:rPr>
                <w:sz w:val="28"/>
                <w:szCs w:val="28"/>
                <w:lang w:val="uz-Cyrl-UZ"/>
              </w:rPr>
              <w:t xml:space="preserve"> </w:t>
            </w:r>
            <w:r>
              <w:rPr>
                <w:sz w:val="28"/>
                <w:szCs w:val="28"/>
                <w:lang w:val="uz-Cyrl-UZ"/>
              </w:rPr>
              <w:t>tizimi</w:t>
            </w:r>
            <w:r w:rsidRPr="00F57858">
              <w:rPr>
                <w:sz w:val="28"/>
                <w:szCs w:val="28"/>
                <w:lang w:val="uz-Cyrl-UZ"/>
              </w:rPr>
              <w:t xml:space="preserve"> </w:t>
            </w:r>
            <w:r>
              <w:rPr>
                <w:sz w:val="28"/>
                <w:szCs w:val="28"/>
                <w:lang w:val="uz-Cyrl-UZ"/>
              </w:rPr>
              <w:t>va</w:t>
            </w:r>
            <w:r w:rsidRPr="00F57858">
              <w:rPr>
                <w:sz w:val="28"/>
                <w:szCs w:val="28"/>
                <w:lang w:val="uz-Cyrl-UZ"/>
              </w:rPr>
              <w:t xml:space="preserve"> </w:t>
            </w:r>
            <w:r>
              <w:rPr>
                <w:sz w:val="28"/>
                <w:szCs w:val="28"/>
                <w:lang w:val="uz-Cyrl-UZ"/>
              </w:rPr>
              <w:t>boshqa</w:t>
            </w:r>
            <w:r w:rsidRPr="00F57858">
              <w:rPr>
                <w:sz w:val="28"/>
                <w:szCs w:val="28"/>
                <w:lang w:val="uz-Cyrl-UZ"/>
              </w:rPr>
              <w:t xml:space="preserve"> </w:t>
            </w:r>
            <w:r>
              <w:rPr>
                <w:sz w:val="28"/>
                <w:szCs w:val="28"/>
                <w:lang w:val="uz-Cyrl-UZ"/>
              </w:rPr>
              <w:t>tizimlar</w:t>
            </w:r>
            <w:r w:rsidRPr="00F57858">
              <w:rPr>
                <w:sz w:val="28"/>
                <w:szCs w:val="28"/>
                <w:lang w:val="uz-Cyrl-UZ"/>
              </w:rPr>
              <w:t xml:space="preserve"> </w:t>
            </w:r>
            <w:r>
              <w:rPr>
                <w:sz w:val="28"/>
                <w:szCs w:val="28"/>
                <w:lang w:val="uz-Cyrl-UZ"/>
              </w:rPr>
              <w:t>boshqarilishini</w:t>
            </w:r>
            <w:r w:rsidRPr="00F57858">
              <w:rPr>
                <w:sz w:val="28"/>
                <w:szCs w:val="28"/>
                <w:lang w:val="uz-Cyrl-UZ"/>
              </w:rPr>
              <w:t xml:space="preserve"> </w:t>
            </w:r>
            <w:r>
              <w:rPr>
                <w:sz w:val="28"/>
                <w:szCs w:val="28"/>
                <w:lang w:val="uz-Cyrl-UZ"/>
              </w:rPr>
              <w:t>ta’minlaydigan</w:t>
            </w:r>
            <w:r w:rsidRPr="00F57858">
              <w:rPr>
                <w:sz w:val="28"/>
                <w:szCs w:val="28"/>
                <w:lang w:val="uz-Cyrl-UZ"/>
              </w:rPr>
              <w:t xml:space="preserve">, </w:t>
            </w:r>
            <w:r>
              <w:rPr>
                <w:sz w:val="28"/>
                <w:szCs w:val="28"/>
                <w:lang w:val="uz-Cyrl-UZ"/>
              </w:rPr>
              <w:t>tizim</w:t>
            </w:r>
            <w:r w:rsidRPr="00F57858">
              <w:rPr>
                <w:sz w:val="28"/>
                <w:szCs w:val="28"/>
                <w:lang w:val="uz-Cyrl-UZ"/>
              </w:rPr>
              <w:t xml:space="preserve"> </w:t>
            </w:r>
            <w:r>
              <w:rPr>
                <w:sz w:val="28"/>
                <w:szCs w:val="28"/>
                <w:lang w:val="uz-Cyrl-UZ"/>
              </w:rPr>
              <w:t>dasturiy</w:t>
            </w:r>
            <w:r w:rsidRPr="00F57858">
              <w:rPr>
                <w:sz w:val="28"/>
                <w:szCs w:val="28"/>
                <w:lang w:val="uz-Cyrl-UZ"/>
              </w:rPr>
              <w:t xml:space="preserve"> </w:t>
            </w:r>
            <w:r>
              <w:rPr>
                <w:sz w:val="28"/>
                <w:szCs w:val="28"/>
                <w:lang w:val="uz-Cyrl-UZ"/>
              </w:rPr>
              <w:t>ta’minoti</w:t>
            </w:r>
            <w:r w:rsidRPr="00F57858">
              <w:rPr>
                <w:sz w:val="28"/>
                <w:szCs w:val="28"/>
                <w:lang w:val="uz-Cyrl-UZ"/>
              </w:rPr>
              <w:t>.</w:t>
            </w:r>
          </w:p>
          <w:p w:rsidR="007916BE" w:rsidRPr="00DE4857" w:rsidRDefault="007916BE" w:rsidP="000F1158">
            <w:pPr>
              <w:tabs>
                <w:tab w:val="left" w:pos="4320"/>
                <w:tab w:val="left" w:pos="4500"/>
              </w:tabs>
              <w:jc w:val="both"/>
              <w:rPr>
                <w:sz w:val="28"/>
                <w:szCs w:val="28"/>
              </w:rPr>
            </w:pPr>
          </w:p>
          <w:p w:rsidR="007916BE" w:rsidRPr="00F57858" w:rsidRDefault="007916BE" w:rsidP="000F1158">
            <w:pPr>
              <w:tabs>
                <w:tab w:val="left" w:pos="4320"/>
                <w:tab w:val="left" w:pos="4500"/>
              </w:tabs>
              <w:jc w:val="both"/>
              <w:rPr>
                <w:sz w:val="28"/>
                <w:szCs w:val="28"/>
                <w:lang w:val="uz-Cyrl-UZ"/>
              </w:rPr>
            </w:pPr>
            <w:r w:rsidRPr="00F57858">
              <w:rPr>
                <w:sz w:val="28"/>
                <w:szCs w:val="28"/>
                <w:lang w:val="uz-Cyrl-UZ"/>
              </w:rPr>
              <w:t>Вазифаларнинг марказлаштирилишини,</w:t>
            </w:r>
            <w:r>
              <w:rPr>
                <w:sz w:val="28"/>
                <w:szCs w:val="28"/>
                <w:lang w:val="uz-Cyrl-UZ"/>
              </w:rPr>
              <w:t xml:space="preserve"> </w:t>
            </w:r>
            <w:r w:rsidRPr="00F57858">
              <w:rPr>
                <w:sz w:val="28"/>
                <w:szCs w:val="28"/>
                <w:lang w:val="uz-Cyrl-UZ"/>
              </w:rPr>
              <w:t>ре</w:t>
            </w:r>
            <w:r w:rsidR="005E5800">
              <w:rPr>
                <w:sz w:val="28"/>
                <w:szCs w:val="28"/>
                <w:lang w:val="uz-Cyrl-UZ"/>
              </w:rPr>
              <w:t>-</w:t>
            </w:r>
            <w:r w:rsidRPr="00F57858">
              <w:rPr>
                <w:sz w:val="28"/>
                <w:szCs w:val="28"/>
                <w:lang w:val="uz-Cyrl-UZ"/>
              </w:rPr>
              <w:t>сурсларнинг тақсимланишини, узилишлар</w:t>
            </w:r>
            <w:r w:rsidR="00C07B56">
              <w:rPr>
                <w:sz w:val="28"/>
                <w:szCs w:val="28"/>
                <w:lang w:val="uz-Cyrl-UZ"/>
              </w:rPr>
              <w:t>-</w:t>
            </w:r>
            <w:r w:rsidRPr="00F57858">
              <w:rPr>
                <w:sz w:val="28"/>
                <w:szCs w:val="28"/>
                <w:lang w:val="uz-Cyrl-UZ"/>
              </w:rPr>
              <w:t>нинг қайта ишланишини, киритиш-чиқариш</w:t>
            </w:r>
            <w:r w:rsidR="00C07B56">
              <w:rPr>
                <w:sz w:val="28"/>
                <w:szCs w:val="28"/>
                <w:lang w:val="uz-Cyrl-UZ"/>
              </w:rPr>
              <w:t>-</w:t>
            </w:r>
            <w:r w:rsidRPr="00F57858">
              <w:rPr>
                <w:sz w:val="28"/>
                <w:szCs w:val="28"/>
                <w:lang w:val="uz-Cyrl-UZ"/>
              </w:rPr>
              <w:t>ни, фойдаланувчи интерфейсини, файл тизи</w:t>
            </w:r>
            <w:r w:rsidR="00C07B56">
              <w:rPr>
                <w:sz w:val="28"/>
                <w:szCs w:val="28"/>
                <w:lang w:val="uz-Cyrl-UZ"/>
              </w:rPr>
              <w:t>-</w:t>
            </w:r>
            <w:r w:rsidRPr="00F57858">
              <w:rPr>
                <w:sz w:val="28"/>
                <w:szCs w:val="28"/>
                <w:lang w:val="uz-Cyrl-UZ"/>
              </w:rPr>
              <w:t>ми ва бошқа тизимлар бошқарилишини таъминлайдиган, тизим дастурий таъминот</w:t>
            </w:r>
            <w:r>
              <w:rPr>
                <w:sz w:val="28"/>
                <w:szCs w:val="28"/>
              </w:rPr>
              <w:t>и</w:t>
            </w:r>
            <w:r w:rsidRPr="00F57858">
              <w:rPr>
                <w:sz w:val="28"/>
                <w:szCs w:val="28"/>
                <w:lang w:val="uz-Cyrl-UZ"/>
              </w:rPr>
              <w:t>.</w:t>
            </w:r>
          </w:p>
        </w:tc>
      </w:tr>
      <w:tr w:rsidR="007916BE" w:rsidRPr="003E387B">
        <w:trPr>
          <w:tblCellSpacing w:w="0" w:type="dxa"/>
          <w:jc w:val="center"/>
        </w:trPr>
        <w:tc>
          <w:tcPr>
            <w:tcW w:w="2079" w:type="pct"/>
          </w:tcPr>
          <w:p w:rsidR="007916BE" w:rsidRPr="00DE4143" w:rsidRDefault="007916BE" w:rsidP="003A7C3D">
            <w:pPr>
              <w:tabs>
                <w:tab w:val="left" w:pos="4320"/>
                <w:tab w:val="left" w:pos="4500"/>
              </w:tabs>
              <w:rPr>
                <w:b/>
                <w:bCs/>
                <w:color w:val="000000"/>
                <w:sz w:val="28"/>
                <w:szCs w:val="28"/>
                <w:lang w:val="uz-Cyrl-UZ"/>
              </w:rPr>
            </w:pPr>
            <w:r w:rsidRPr="002A71AD">
              <w:rPr>
                <w:b/>
                <w:color w:val="000000"/>
                <w:sz w:val="28"/>
                <w:szCs w:val="28"/>
              </w:rPr>
              <w:t>Операционная</w:t>
            </w:r>
            <w:r w:rsidRPr="002A71AD">
              <w:rPr>
                <w:b/>
                <w:color w:val="000000"/>
                <w:sz w:val="28"/>
                <w:szCs w:val="28"/>
                <w:lang w:val="en-US"/>
              </w:rPr>
              <w:t xml:space="preserve"> </w:t>
            </w:r>
            <w:r w:rsidRPr="002A71AD">
              <w:rPr>
                <w:b/>
                <w:color w:val="000000"/>
                <w:sz w:val="28"/>
                <w:szCs w:val="28"/>
              </w:rPr>
              <w:t>система</w:t>
            </w:r>
            <w:r w:rsidRPr="002A71AD">
              <w:rPr>
                <w:b/>
                <w:color w:val="000000"/>
                <w:sz w:val="28"/>
                <w:szCs w:val="28"/>
                <w:lang w:val="en-US"/>
              </w:rPr>
              <w:t xml:space="preserve">   NetWare</w:t>
            </w:r>
          </w:p>
          <w:p w:rsidR="007916BE" w:rsidRPr="00687184" w:rsidRDefault="007916BE" w:rsidP="003A7C3D">
            <w:pPr>
              <w:tabs>
                <w:tab w:val="left" w:pos="4320"/>
                <w:tab w:val="left" w:pos="4500"/>
              </w:tabs>
              <w:rPr>
                <w:bCs/>
                <w:color w:val="000000"/>
                <w:sz w:val="28"/>
                <w:szCs w:val="28"/>
                <w:lang w:val="uz-Cyrl-UZ"/>
              </w:rPr>
            </w:pPr>
            <w:r w:rsidRPr="00687184">
              <w:rPr>
                <w:b/>
                <w:bCs/>
                <w:color w:val="000000"/>
                <w:sz w:val="28"/>
                <w:szCs w:val="28"/>
                <w:lang w:val="uz-Cyrl-UZ"/>
              </w:rPr>
              <w:t xml:space="preserve">uz </w:t>
            </w:r>
            <w:r w:rsidRPr="00687184">
              <w:rPr>
                <w:bCs/>
                <w:color w:val="000000"/>
                <w:sz w:val="28"/>
                <w:szCs w:val="28"/>
                <w:lang w:val="uz-Cyrl-UZ"/>
              </w:rPr>
              <w:t>-</w:t>
            </w:r>
            <w:r w:rsidRPr="00DE4857">
              <w:rPr>
                <w:color w:val="000000"/>
                <w:sz w:val="28"/>
                <w:szCs w:val="28"/>
                <w:lang w:val="en-US"/>
              </w:rPr>
              <w:t xml:space="preserve"> </w:t>
            </w:r>
            <w:r w:rsidRPr="006B78AA">
              <w:rPr>
                <w:i/>
                <w:color w:val="000000"/>
                <w:sz w:val="28"/>
                <w:szCs w:val="28"/>
                <w:lang w:val="en-US"/>
              </w:rPr>
              <w:t xml:space="preserve">NetWare </w:t>
            </w:r>
            <w:r w:rsidRPr="00DE4857">
              <w:rPr>
                <w:color w:val="000000"/>
                <w:sz w:val="28"/>
                <w:szCs w:val="28"/>
                <w:lang w:val="en-US"/>
              </w:rPr>
              <w:t xml:space="preserve">operatsion </w:t>
            </w:r>
            <w:r w:rsidRPr="00DE4857">
              <w:rPr>
                <w:color w:val="000000"/>
                <w:sz w:val="28"/>
                <w:szCs w:val="28"/>
                <w:lang w:val="en-US"/>
              </w:rPr>
              <w:br/>
              <w:t>tizimi</w:t>
            </w:r>
          </w:p>
          <w:p w:rsidR="007916BE" w:rsidRDefault="007916BE" w:rsidP="003A7C3D">
            <w:pPr>
              <w:tabs>
                <w:tab w:val="left" w:pos="4320"/>
                <w:tab w:val="left" w:pos="4500"/>
              </w:tabs>
              <w:rPr>
                <w:color w:val="000000"/>
                <w:sz w:val="28"/>
                <w:szCs w:val="28"/>
                <w:lang w:val="en-US"/>
              </w:rPr>
            </w:pPr>
            <w:r w:rsidRPr="00687184">
              <w:rPr>
                <w:b/>
                <w:sz w:val="28"/>
                <w:szCs w:val="28"/>
                <w:lang w:val="uz-Cyrl-UZ"/>
              </w:rPr>
              <w:t xml:space="preserve">       </w:t>
            </w:r>
            <w:r w:rsidRPr="00DE4857">
              <w:rPr>
                <w:color w:val="000000"/>
                <w:sz w:val="28"/>
                <w:szCs w:val="28"/>
                <w:lang w:val="en-US"/>
              </w:rPr>
              <w:t xml:space="preserve">NetWare </w:t>
            </w:r>
            <w:r w:rsidRPr="00687184">
              <w:rPr>
                <w:color w:val="000000"/>
                <w:sz w:val="28"/>
                <w:szCs w:val="28"/>
              </w:rPr>
              <w:t>операцион</w:t>
            </w:r>
            <w:r w:rsidRPr="00DE4857">
              <w:rPr>
                <w:color w:val="000000"/>
                <w:sz w:val="28"/>
                <w:szCs w:val="28"/>
                <w:lang w:val="en-US"/>
              </w:rPr>
              <w:t xml:space="preserve"> </w:t>
            </w:r>
            <w:r w:rsidRPr="00DE4857">
              <w:rPr>
                <w:color w:val="000000"/>
                <w:sz w:val="28"/>
                <w:szCs w:val="28"/>
                <w:lang w:val="en-US"/>
              </w:rPr>
              <w:br/>
            </w:r>
            <w:r w:rsidRPr="00687184">
              <w:rPr>
                <w:color w:val="000000"/>
                <w:sz w:val="28"/>
                <w:szCs w:val="28"/>
              </w:rPr>
              <w:t>тизими</w:t>
            </w:r>
          </w:p>
          <w:p w:rsidR="007916BE" w:rsidRPr="00DE4143" w:rsidRDefault="007916BE" w:rsidP="003A7C3D">
            <w:pPr>
              <w:tabs>
                <w:tab w:val="left" w:pos="4320"/>
                <w:tab w:val="left" w:pos="4500"/>
              </w:tabs>
              <w:rPr>
                <w:sz w:val="28"/>
                <w:szCs w:val="28"/>
                <w:lang w:val="uz-Cyrl-UZ"/>
              </w:rPr>
            </w:pPr>
            <w:r w:rsidRPr="00DE4143">
              <w:rPr>
                <w:b/>
                <w:sz w:val="28"/>
                <w:szCs w:val="28"/>
                <w:lang w:val="en-US"/>
              </w:rPr>
              <w:t xml:space="preserve">en </w:t>
            </w:r>
            <w:r w:rsidRPr="002517BA">
              <w:rPr>
                <w:sz w:val="28"/>
                <w:szCs w:val="28"/>
                <w:lang w:val="en-US"/>
              </w:rPr>
              <w:t>-</w:t>
            </w:r>
            <w:r w:rsidRPr="002517BA">
              <w:rPr>
                <w:sz w:val="28"/>
                <w:szCs w:val="28"/>
                <w:lang w:val="uz-Cyrl-UZ"/>
              </w:rPr>
              <w:t xml:space="preserve"> </w:t>
            </w:r>
            <w:r w:rsidRPr="00DE4143">
              <w:rPr>
                <w:sz w:val="28"/>
                <w:szCs w:val="28"/>
                <w:lang w:val="uz-Cyrl-UZ"/>
              </w:rPr>
              <w:t xml:space="preserve">Novell Netware </w:t>
            </w:r>
          </w:p>
          <w:p w:rsidR="007916BE" w:rsidRPr="00DE4143" w:rsidRDefault="007916BE" w:rsidP="003A7C3D">
            <w:pPr>
              <w:tabs>
                <w:tab w:val="left" w:pos="4320"/>
                <w:tab w:val="left" w:pos="4500"/>
              </w:tabs>
              <w:rPr>
                <w:b/>
                <w:sz w:val="28"/>
                <w:szCs w:val="28"/>
                <w:lang w:val="en-US"/>
              </w:rPr>
            </w:pPr>
          </w:p>
        </w:tc>
        <w:tc>
          <w:tcPr>
            <w:tcW w:w="2921" w:type="pct"/>
          </w:tcPr>
          <w:p w:rsidR="007916BE" w:rsidRPr="00A71E82" w:rsidRDefault="007916BE" w:rsidP="003A7C3D">
            <w:pPr>
              <w:jc w:val="both"/>
              <w:rPr>
                <w:color w:val="000000"/>
                <w:sz w:val="28"/>
                <w:szCs w:val="28"/>
              </w:rPr>
            </w:pPr>
            <w:r w:rsidRPr="00A71E82">
              <w:rPr>
                <w:color w:val="000000"/>
                <w:sz w:val="28"/>
                <w:szCs w:val="28"/>
              </w:rPr>
              <w:t xml:space="preserve">Сетевая </w:t>
            </w:r>
            <w:r>
              <w:rPr>
                <w:color w:val="000000"/>
                <w:sz w:val="28"/>
                <w:szCs w:val="28"/>
              </w:rPr>
              <w:t>операционная система</w:t>
            </w:r>
            <w:r w:rsidRPr="00A71E82">
              <w:rPr>
                <w:color w:val="000000"/>
                <w:sz w:val="28"/>
                <w:szCs w:val="28"/>
              </w:rPr>
              <w:t xml:space="preserve"> компании Novell. База данных Novell NetWare 3.x, содержащая учетные данные пользователей и групп.</w:t>
            </w:r>
          </w:p>
          <w:p w:rsidR="007916BE" w:rsidRPr="00DE4857" w:rsidRDefault="007916BE" w:rsidP="003A7C3D">
            <w:pPr>
              <w:jc w:val="both"/>
              <w:rPr>
                <w:color w:val="000000"/>
                <w:sz w:val="28"/>
                <w:szCs w:val="28"/>
              </w:rPr>
            </w:pPr>
          </w:p>
          <w:p w:rsidR="007916BE" w:rsidRDefault="007916BE" w:rsidP="003A7C3D">
            <w:pPr>
              <w:jc w:val="both"/>
              <w:rPr>
                <w:color w:val="000000"/>
                <w:sz w:val="28"/>
                <w:szCs w:val="28"/>
                <w:lang w:val="en-US"/>
              </w:rPr>
            </w:pPr>
            <w:r w:rsidRPr="0099137E">
              <w:rPr>
                <w:color w:val="000000"/>
                <w:sz w:val="28"/>
                <w:szCs w:val="28"/>
                <w:lang w:val="en-US"/>
              </w:rPr>
              <w:t>Novell kompaniyasining tarmoq operatsion tizimi</w:t>
            </w:r>
            <w:r w:rsidRPr="00A71E82">
              <w:rPr>
                <w:color w:val="000000"/>
                <w:sz w:val="28"/>
                <w:szCs w:val="28"/>
                <w:lang w:val="uz-Cyrl-UZ"/>
              </w:rPr>
              <w:t>.</w:t>
            </w:r>
            <w:r w:rsidRPr="0099137E">
              <w:rPr>
                <w:color w:val="000000"/>
                <w:sz w:val="28"/>
                <w:szCs w:val="28"/>
                <w:lang w:val="en-US"/>
              </w:rPr>
              <w:t xml:space="preserve"> Foydalanuvchilar va guruhlarning hisob ma’lumotlarini</w:t>
            </w:r>
            <w:r w:rsidRPr="00A71E82">
              <w:rPr>
                <w:color w:val="000000"/>
                <w:sz w:val="28"/>
                <w:szCs w:val="28"/>
                <w:lang w:val="uz-Cyrl-UZ"/>
              </w:rPr>
              <w:t xml:space="preserve"> </w:t>
            </w:r>
            <w:r w:rsidRPr="0099137E">
              <w:rPr>
                <w:color w:val="000000"/>
                <w:sz w:val="28"/>
                <w:szCs w:val="28"/>
                <w:lang w:val="en-US"/>
              </w:rPr>
              <w:t xml:space="preserve">o‘z ichiga oluvchi </w:t>
            </w:r>
            <w:r w:rsidRPr="006B78AA">
              <w:rPr>
                <w:i/>
                <w:color w:val="000000"/>
                <w:sz w:val="28"/>
                <w:szCs w:val="28"/>
                <w:lang w:val="en-US"/>
              </w:rPr>
              <w:t>Novell</w:t>
            </w:r>
            <w:r w:rsidRPr="0099137E">
              <w:rPr>
                <w:color w:val="000000"/>
                <w:sz w:val="28"/>
                <w:szCs w:val="28"/>
                <w:lang w:val="en-US"/>
              </w:rPr>
              <w:t xml:space="preserve"> </w:t>
            </w:r>
            <w:r w:rsidRPr="006B78AA">
              <w:rPr>
                <w:i/>
                <w:color w:val="000000"/>
                <w:sz w:val="28"/>
                <w:szCs w:val="28"/>
                <w:lang w:val="en-US"/>
              </w:rPr>
              <w:t>NetWare</w:t>
            </w:r>
            <w:r w:rsidRPr="0099137E">
              <w:rPr>
                <w:color w:val="000000"/>
                <w:sz w:val="28"/>
                <w:szCs w:val="28"/>
                <w:lang w:val="en-US"/>
              </w:rPr>
              <w:t xml:space="preserve"> 3.x ma’lumotlar bazasi.</w:t>
            </w:r>
          </w:p>
          <w:p w:rsidR="007916BE" w:rsidRPr="00837936" w:rsidRDefault="007916BE" w:rsidP="003A7C3D">
            <w:pPr>
              <w:jc w:val="both"/>
              <w:rPr>
                <w:color w:val="000000"/>
                <w:sz w:val="28"/>
                <w:szCs w:val="28"/>
                <w:lang w:val="en-US"/>
              </w:rPr>
            </w:pPr>
          </w:p>
          <w:p w:rsidR="007916BE" w:rsidRDefault="007916BE" w:rsidP="003A7C3D">
            <w:pPr>
              <w:tabs>
                <w:tab w:val="left" w:pos="4320"/>
                <w:tab w:val="left" w:pos="4500"/>
              </w:tabs>
              <w:jc w:val="both"/>
              <w:rPr>
                <w:color w:val="000000"/>
                <w:sz w:val="28"/>
                <w:szCs w:val="28"/>
              </w:rPr>
            </w:pPr>
            <w:r w:rsidRPr="00A71E82">
              <w:rPr>
                <w:color w:val="000000"/>
                <w:sz w:val="28"/>
                <w:szCs w:val="28"/>
              </w:rPr>
              <w:t xml:space="preserve">Novell компаниясининг тармоқ операцион </w:t>
            </w:r>
            <w:r w:rsidRPr="002517BA">
              <w:rPr>
                <w:color w:val="000000"/>
                <w:sz w:val="28"/>
                <w:szCs w:val="28"/>
              </w:rPr>
              <w:br/>
            </w:r>
            <w:r w:rsidRPr="00A71E82">
              <w:rPr>
                <w:color w:val="000000"/>
                <w:sz w:val="28"/>
                <w:szCs w:val="28"/>
              </w:rPr>
              <w:t>тизими</w:t>
            </w:r>
            <w:r w:rsidRPr="00A71E82">
              <w:rPr>
                <w:color w:val="000000"/>
                <w:sz w:val="28"/>
                <w:szCs w:val="28"/>
                <w:lang w:val="uz-Cyrl-UZ"/>
              </w:rPr>
              <w:t>.</w:t>
            </w:r>
            <w:r w:rsidRPr="00A71E82">
              <w:rPr>
                <w:color w:val="000000"/>
                <w:sz w:val="28"/>
                <w:szCs w:val="28"/>
              </w:rPr>
              <w:t xml:space="preserve"> Фойдаланувчилар ва гуруҳларнинг ҳисоб маълумотларини</w:t>
            </w:r>
            <w:r w:rsidRPr="00A71E82">
              <w:rPr>
                <w:color w:val="000000"/>
                <w:sz w:val="28"/>
                <w:szCs w:val="28"/>
                <w:lang w:val="uz-Cyrl-UZ"/>
              </w:rPr>
              <w:t xml:space="preserve"> </w:t>
            </w:r>
            <w:r w:rsidRPr="00A71E82">
              <w:rPr>
                <w:color w:val="000000"/>
                <w:sz w:val="28"/>
                <w:szCs w:val="28"/>
              </w:rPr>
              <w:t>ўз ичига олувчи Novell NetWare 3.x маълумотлар базаси.</w:t>
            </w:r>
          </w:p>
          <w:p w:rsidR="00C07B56" w:rsidRPr="00687184" w:rsidRDefault="00C07B56" w:rsidP="003A7C3D">
            <w:pPr>
              <w:tabs>
                <w:tab w:val="left" w:pos="4320"/>
                <w:tab w:val="left" w:pos="4500"/>
              </w:tabs>
              <w:jc w:val="both"/>
              <w:rPr>
                <w:sz w:val="28"/>
                <w:szCs w:val="28"/>
                <w:lang w:val="uz-Cyrl-UZ"/>
              </w:rPr>
            </w:pPr>
          </w:p>
        </w:tc>
      </w:tr>
      <w:tr w:rsidR="007916BE" w:rsidRPr="005B6905">
        <w:trPr>
          <w:tblCellSpacing w:w="0" w:type="dxa"/>
          <w:jc w:val="center"/>
        </w:trPr>
        <w:tc>
          <w:tcPr>
            <w:tcW w:w="2079" w:type="pct"/>
          </w:tcPr>
          <w:p w:rsidR="007916BE" w:rsidRPr="00F23549" w:rsidRDefault="007916BE" w:rsidP="003A7C3D">
            <w:pPr>
              <w:tabs>
                <w:tab w:val="left" w:pos="4320"/>
                <w:tab w:val="left" w:pos="4500"/>
              </w:tabs>
              <w:rPr>
                <w:b/>
                <w:sz w:val="28"/>
                <w:szCs w:val="28"/>
                <w:lang w:val="uz-Cyrl-UZ"/>
              </w:rPr>
            </w:pPr>
            <w:r w:rsidRPr="00F23549">
              <w:rPr>
                <w:b/>
                <w:sz w:val="28"/>
                <w:szCs w:val="28"/>
                <w:lang w:val="uz-Cyrl-UZ"/>
              </w:rPr>
              <w:t xml:space="preserve">Операционная система </w:t>
            </w:r>
            <w:r w:rsidRPr="00F23549">
              <w:rPr>
                <w:b/>
                <w:sz w:val="28"/>
                <w:szCs w:val="28"/>
                <w:lang w:val="uz-Cyrl-UZ"/>
              </w:rPr>
              <w:br/>
              <w:t>MS-DOS</w:t>
            </w:r>
          </w:p>
          <w:p w:rsidR="007916BE" w:rsidRPr="00F23549" w:rsidRDefault="007916BE" w:rsidP="003A7C3D">
            <w:pPr>
              <w:tabs>
                <w:tab w:val="left" w:pos="4320"/>
                <w:tab w:val="left" w:pos="4500"/>
              </w:tabs>
              <w:rPr>
                <w:b/>
                <w:sz w:val="28"/>
                <w:szCs w:val="28"/>
              </w:rPr>
            </w:pPr>
            <w:r w:rsidRPr="00F23549">
              <w:rPr>
                <w:b/>
                <w:sz w:val="28"/>
                <w:szCs w:val="28"/>
                <w:lang w:val="uz-Cyrl-UZ"/>
              </w:rPr>
              <w:t xml:space="preserve">uz </w:t>
            </w:r>
            <w:r w:rsidRPr="00F23549">
              <w:rPr>
                <w:sz w:val="28"/>
                <w:szCs w:val="28"/>
                <w:lang w:val="uz-Cyrl-UZ"/>
              </w:rPr>
              <w:t>-</w:t>
            </w:r>
            <w:r w:rsidRPr="00F23549">
              <w:rPr>
                <w:b/>
                <w:sz w:val="28"/>
                <w:szCs w:val="28"/>
                <w:lang w:val="uz-Cyrl-UZ"/>
              </w:rPr>
              <w:t xml:space="preserve"> </w:t>
            </w:r>
            <w:r w:rsidRPr="004C0A90">
              <w:rPr>
                <w:i/>
                <w:sz w:val="28"/>
                <w:szCs w:val="28"/>
                <w:lang w:val="uz-Cyrl-UZ"/>
              </w:rPr>
              <w:t>MS-DOS</w:t>
            </w:r>
            <w:r w:rsidRPr="00F23549">
              <w:rPr>
                <w:sz w:val="28"/>
                <w:szCs w:val="28"/>
                <w:lang w:val="uz-Cyrl-UZ"/>
              </w:rPr>
              <w:t xml:space="preserve"> operatsion tizim</w:t>
            </w:r>
            <w:r w:rsidRPr="00F23549">
              <w:rPr>
                <w:sz w:val="28"/>
                <w:szCs w:val="28"/>
                <w:lang w:val="en-US"/>
              </w:rPr>
              <w:t>i</w:t>
            </w:r>
          </w:p>
          <w:p w:rsidR="007916BE" w:rsidRPr="00F23549" w:rsidRDefault="007916BE" w:rsidP="003A7C3D">
            <w:pPr>
              <w:tabs>
                <w:tab w:val="left" w:pos="4320"/>
                <w:tab w:val="left" w:pos="4500"/>
              </w:tabs>
              <w:rPr>
                <w:sz w:val="28"/>
                <w:szCs w:val="28"/>
                <w:lang w:val="en-US"/>
              </w:rPr>
            </w:pPr>
            <w:r w:rsidRPr="00F23549">
              <w:rPr>
                <w:b/>
                <w:sz w:val="28"/>
                <w:szCs w:val="28"/>
                <w:lang w:val="uz-Cyrl-UZ"/>
              </w:rPr>
              <w:t xml:space="preserve">       </w:t>
            </w:r>
            <w:r w:rsidRPr="00F23549">
              <w:rPr>
                <w:sz w:val="28"/>
                <w:szCs w:val="28"/>
                <w:lang w:val="en-US"/>
              </w:rPr>
              <w:t xml:space="preserve">MS-DOS </w:t>
            </w:r>
            <w:r w:rsidRPr="00F23549">
              <w:rPr>
                <w:sz w:val="28"/>
                <w:szCs w:val="28"/>
              </w:rPr>
              <w:t>операцион</w:t>
            </w:r>
            <w:r w:rsidRPr="00F23549">
              <w:rPr>
                <w:sz w:val="28"/>
                <w:szCs w:val="28"/>
                <w:lang w:val="en-US"/>
              </w:rPr>
              <w:t xml:space="preserve"> </w:t>
            </w:r>
            <w:r>
              <w:rPr>
                <w:sz w:val="28"/>
                <w:szCs w:val="28"/>
                <w:lang w:val="en-US"/>
              </w:rPr>
              <w:br/>
            </w:r>
            <w:r w:rsidRPr="00F23549">
              <w:rPr>
                <w:sz w:val="28"/>
                <w:szCs w:val="28"/>
              </w:rPr>
              <w:t>тизими</w:t>
            </w:r>
          </w:p>
          <w:p w:rsidR="007916BE" w:rsidRPr="00F23549" w:rsidRDefault="007916BE" w:rsidP="003A7C3D">
            <w:pPr>
              <w:tabs>
                <w:tab w:val="left" w:pos="4320"/>
                <w:tab w:val="left" w:pos="4500"/>
              </w:tabs>
              <w:rPr>
                <w:sz w:val="28"/>
                <w:szCs w:val="28"/>
                <w:lang w:val="uz-Cyrl-UZ"/>
              </w:rPr>
            </w:pPr>
            <w:r w:rsidRPr="00F23549">
              <w:rPr>
                <w:b/>
                <w:sz w:val="28"/>
                <w:szCs w:val="28"/>
                <w:lang w:val="en-US"/>
              </w:rPr>
              <w:t xml:space="preserve">en </w:t>
            </w:r>
            <w:r w:rsidRPr="00434AC9">
              <w:rPr>
                <w:sz w:val="28"/>
                <w:szCs w:val="28"/>
                <w:lang w:val="en-US"/>
              </w:rPr>
              <w:t>-</w:t>
            </w:r>
            <w:r w:rsidRPr="00F23549">
              <w:rPr>
                <w:sz w:val="28"/>
                <w:szCs w:val="28"/>
                <w:lang w:val="en-US"/>
              </w:rPr>
              <w:t xml:space="preserve"> microsoft disk operating </w:t>
            </w:r>
            <w:r w:rsidRPr="007916BE">
              <w:rPr>
                <w:sz w:val="28"/>
                <w:szCs w:val="28"/>
                <w:lang w:val="en-US"/>
              </w:rPr>
              <w:br/>
            </w:r>
            <w:r w:rsidRPr="00F23549">
              <w:rPr>
                <w:sz w:val="28"/>
                <w:szCs w:val="28"/>
                <w:lang w:val="en-US"/>
              </w:rPr>
              <w:t xml:space="preserve">system (MS-DOS) </w:t>
            </w:r>
          </w:p>
          <w:p w:rsidR="007916BE" w:rsidRPr="00F23549" w:rsidRDefault="007916BE" w:rsidP="003A7C3D">
            <w:pPr>
              <w:tabs>
                <w:tab w:val="left" w:pos="4320"/>
                <w:tab w:val="left" w:pos="4500"/>
              </w:tabs>
              <w:rPr>
                <w:b/>
                <w:sz w:val="28"/>
                <w:szCs w:val="28"/>
                <w:lang w:val="en-US"/>
              </w:rPr>
            </w:pPr>
          </w:p>
        </w:tc>
        <w:tc>
          <w:tcPr>
            <w:tcW w:w="2921" w:type="pct"/>
          </w:tcPr>
          <w:p w:rsidR="007916BE" w:rsidRPr="00F23549" w:rsidRDefault="007916BE" w:rsidP="003A7C3D">
            <w:pPr>
              <w:jc w:val="both"/>
              <w:rPr>
                <w:color w:val="000000"/>
                <w:sz w:val="28"/>
                <w:szCs w:val="28"/>
              </w:rPr>
            </w:pPr>
            <w:r w:rsidRPr="00F23549">
              <w:rPr>
                <w:color w:val="000000"/>
                <w:sz w:val="28"/>
                <w:szCs w:val="28"/>
              </w:rPr>
              <w:t xml:space="preserve">Операционная система MS-DOS, однозадачная операционная система, разработанная корпорациями Microsoft и IBM для первого 16-разрядного персонального компьютера IBM PC в </w:t>
            </w:r>
            <w:smartTag w:uri="urn:schemas-microsoft-com:office:smarttags" w:element="metricconverter">
              <w:smartTagPr>
                <w:attr w:name="ProductID" w:val="1981 г"/>
              </w:smartTagPr>
              <w:r w:rsidRPr="00F23549">
                <w:rPr>
                  <w:color w:val="000000"/>
                  <w:sz w:val="28"/>
                  <w:szCs w:val="28"/>
                </w:rPr>
                <w:t>1981 г</w:t>
              </w:r>
            </w:smartTag>
            <w:r w:rsidRPr="00F23549">
              <w:rPr>
                <w:color w:val="000000"/>
                <w:sz w:val="28"/>
                <w:szCs w:val="28"/>
              </w:rPr>
              <w:t>. Подобно другим операционным системам, она преобразует команды, набираемые пользователем на клавиатуре, в операции, выполняемые компьютером. Взаимодействие с MS-DOS осуществляется в окне командной строки, в то время как взаимодействие с программами для MS-DOS может осуществляться при помощи ярлыков рабочего стола.</w:t>
            </w:r>
          </w:p>
          <w:p w:rsidR="007916BE" w:rsidRPr="00F23549" w:rsidRDefault="007916BE" w:rsidP="003A7C3D">
            <w:pPr>
              <w:jc w:val="both"/>
              <w:rPr>
                <w:color w:val="000000"/>
                <w:sz w:val="28"/>
                <w:szCs w:val="28"/>
              </w:rPr>
            </w:pPr>
          </w:p>
          <w:p w:rsidR="007916BE" w:rsidRPr="00F23549" w:rsidRDefault="007916BE" w:rsidP="003A7C3D">
            <w:pPr>
              <w:jc w:val="both"/>
              <w:rPr>
                <w:color w:val="000000"/>
                <w:sz w:val="28"/>
                <w:szCs w:val="28"/>
                <w:lang w:val="en-US"/>
              </w:rPr>
            </w:pPr>
            <w:r w:rsidRPr="005B6905">
              <w:rPr>
                <w:color w:val="000000"/>
                <w:sz w:val="28"/>
                <w:szCs w:val="28"/>
              </w:rPr>
              <w:t>1981</w:t>
            </w:r>
            <w:r w:rsidRPr="00434AC9">
              <w:rPr>
                <w:color w:val="000000"/>
                <w:sz w:val="28"/>
                <w:szCs w:val="28"/>
              </w:rPr>
              <w:t>-</w:t>
            </w:r>
            <w:r w:rsidRPr="00F23549">
              <w:rPr>
                <w:color w:val="000000"/>
                <w:sz w:val="28"/>
                <w:szCs w:val="28"/>
                <w:lang w:val="en-US"/>
              </w:rPr>
              <w:t>yil</w:t>
            </w:r>
            <w:r w:rsidRPr="00F23549">
              <w:rPr>
                <w:sz w:val="28"/>
                <w:szCs w:val="28"/>
                <w:lang w:val="en-US"/>
              </w:rPr>
              <w:t>da</w:t>
            </w:r>
            <w:r w:rsidRPr="005B6905">
              <w:rPr>
                <w:color w:val="000000"/>
                <w:sz w:val="28"/>
                <w:szCs w:val="28"/>
              </w:rPr>
              <w:t xml:space="preserve"> </w:t>
            </w:r>
            <w:r w:rsidRPr="00F23549">
              <w:rPr>
                <w:sz w:val="28"/>
                <w:szCs w:val="28"/>
                <w:lang w:val="en-US"/>
              </w:rPr>
              <w:t>IBM</w:t>
            </w:r>
            <w:r w:rsidRPr="005B6905">
              <w:rPr>
                <w:sz w:val="28"/>
                <w:szCs w:val="28"/>
              </w:rPr>
              <w:t xml:space="preserve"> </w:t>
            </w:r>
            <w:r>
              <w:rPr>
                <w:sz w:val="28"/>
                <w:szCs w:val="28"/>
              </w:rPr>
              <w:t>РС</w:t>
            </w:r>
            <w:r w:rsidRPr="005B6905">
              <w:rPr>
                <w:sz w:val="28"/>
                <w:szCs w:val="28"/>
              </w:rPr>
              <w:t xml:space="preserve"> </w:t>
            </w:r>
            <w:r w:rsidRPr="00F23549">
              <w:rPr>
                <w:sz w:val="28"/>
                <w:szCs w:val="28"/>
                <w:lang w:val="en-US"/>
              </w:rPr>
              <w:t>birinchi</w:t>
            </w:r>
            <w:r w:rsidRPr="005B6905">
              <w:rPr>
                <w:sz w:val="28"/>
                <w:szCs w:val="28"/>
              </w:rPr>
              <w:t xml:space="preserve"> 16</w:t>
            </w:r>
            <w:r w:rsidRPr="00434AC9">
              <w:rPr>
                <w:sz w:val="28"/>
                <w:szCs w:val="28"/>
              </w:rPr>
              <w:t xml:space="preserve"> </w:t>
            </w:r>
            <w:r w:rsidRPr="00F23549">
              <w:rPr>
                <w:sz w:val="28"/>
                <w:szCs w:val="28"/>
                <w:lang w:val="en-US"/>
              </w:rPr>
              <w:t>razryadli</w:t>
            </w:r>
            <w:r w:rsidRPr="005B6905">
              <w:rPr>
                <w:sz w:val="28"/>
                <w:szCs w:val="28"/>
              </w:rPr>
              <w:t xml:space="preserve"> </w:t>
            </w:r>
            <w:r w:rsidRPr="00F23549">
              <w:rPr>
                <w:sz w:val="28"/>
                <w:szCs w:val="28"/>
                <w:lang w:val="en-US"/>
              </w:rPr>
              <w:t>shaxsiy</w:t>
            </w:r>
            <w:r w:rsidRPr="005B6905">
              <w:rPr>
                <w:sz w:val="28"/>
                <w:szCs w:val="28"/>
              </w:rPr>
              <w:t xml:space="preserve"> </w:t>
            </w:r>
            <w:r w:rsidRPr="00F23549">
              <w:rPr>
                <w:sz w:val="28"/>
                <w:szCs w:val="28"/>
                <w:lang w:val="en-US"/>
              </w:rPr>
              <w:t>kompyuter</w:t>
            </w:r>
            <w:r>
              <w:rPr>
                <w:sz w:val="28"/>
                <w:szCs w:val="28"/>
                <w:lang w:val="en-US"/>
              </w:rPr>
              <w:t>i</w:t>
            </w:r>
            <w:r w:rsidRPr="005B6905">
              <w:rPr>
                <w:sz w:val="28"/>
                <w:szCs w:val="28"/>
              </w:rPr>
              <w:t xml:space="preserve"> </w:t>
            </w:r>
            <w:r w:rsidRPr="00F23549">
              <w:rPr>
                <w:sz w:val="28"/>
                <w:szCs w:val="28"/>
                <w:lang w:val="en-US"/>
              </w:rPr>
              <w:t>uchun</w:t>
            </w:r>
            <w:r w:rsidRPr="005B6905">
              <w:rPr>
                <w:sz w:val="28"/>
                <w:szCs w:val="28"/>
              </w:rPr>
              <w:t xml:space="preserve"> </w:t>
            </w:r>
            <w:r w:rsidRPr="00F23549">
              <w:rPr>
                <w:color w:val="000000"/>
                <w:sz w:val="28"/>
                <w:szCs w:val="28"/>
                <w:lang w:val="en-US"/>
              </w:rPr>
              <w:t>Microsoft</w:t>
            </w:r>
            <w:r w:rsidRPr="005B6905">
              <w:rPr>
                <w:color w:val="000000"/>
                <w:sz w:val="28"/>
                <w:szCs w:val="28"/>
              </w:rPr>
              <w:t xml:space="preserve"> </w:t>
            </w:r>
            <w:r w:rsidRPr="00F23549">
              <w:rPr>
                <w:color w:val="000000"/>
                <w:sz w:val="28"/>
                <w:szCs w:val="28"/>
                <w:lang w:val="en-US"/>
              </w:rPr>
              <w:t>va</w:t>
            </w:r>
            <w:r w:rsidRPr="005B6905">
              <w:rPr>
                <w:color w:val="000000"/>
                <w:sz w:val="28"/>
                <w:szCs w:val="28"/>
              </w:rPr>
              <w:t xml:space="preserve"> </w:t>
            </w:r>
            <w:r w:rsidRPr="00F23549">
              <w:rPr>
                <w:sz w:val="28"/>
                <w:szCs w:val="28"/>
                <w:lang w:val="en-US"/>
              </w:rPr>
              <w:t>IBM</w:t>
            </w:r>
            <w:r w:rsidRPr="005B6905">
              <w:rPr>
                <w:sz w:val="28"/>
                <w:szCs w:val="28"/>
              </w:rPr>
              <w:t xml:space="preserve"> </w:t>
            </w:r>
            <w:r w:rsidRPr="00F23549">
              <w:rPr>
                <w:color w:val="000000"/>
                <w:sz w:val="28"/>
                <w:szCs w:val="28"/>
                <w:lang w:val="en-US"/>
              </w:rPr>
              <w:t>korporatsiyalari</w:t>
            </w:r>
            <w:r w:rsidRPr="005B6905">
              <w:rPr>
                <w:color w:val="000000"/>
                <w:sz w:val="28"/>
                <w:szCs w:val="28"/>
              </w:rPr>
              <w:t xml:space="preserve"> </w:t>
            </w:r>
            <w:r w:rsidRPr="00F23549">
              <w:rPr>
                <w:color w:val="000000"/>
                <w:sz w:val="28"/>
                <w:szCs w:val="28"/>
                <w:lang w:val="en-US"/>
              </w:rPr>
              <w:t>tomonidan</w:t>
            </w:r>
            <w:r w:rsidRPr="005B6905">
              <w:rPr>
                <w:color w:val="000000"/>
                <w:sz w:val="28"/>
                <w:szCs w:val="28"/>
              </w:rPr>
              <w:t xml:space="preserve"> </w:t>
            </w:r>
            <w:r w:rsidRPr="00F23549">
              <w:rPr>
                <w:color w:val="000000"/>
                <w:sz w:val="28"/>
                <w:szCs w:val="28"/>
                <w:lang w:val="en-US"/>
              </w:rPr>
              <w:t>ishlab</w:t>
            </w:r>
            <w:r w:rsidRPr="005B6905">
              <w:rPr>
                <w:color w:val="000000"/>
                <w:sz w:val="28"/>
                <w:szCs w:val="28"/>
              </w:rPr>
              <w:t xml:space="preserve"> </w:t>
            </w:r>
            <w:r w:rsidRPr="00F23549">
              <w:rPr>
                <w:color w:val="000000"/>
                <w:sz w:val="28"/>
                <w:szCs w:val="28"/>
                <w:lang w:val="en-US"/>
              </w:rPr>
              <w:t>chiqilgan</w:t>
            </w:r>
            <w:r w:rsidRPr="005B6905">
              <w:rPr>
                <w:color w:val="000000"/>
                <w:sz w:val="28"/>
                <w:szCs w:val="28"/>
              </w:rPr>
              <w:t xml:space="preserve"> </w:t>
            </w:r>
            <w:r w:rsidRPr="00F23549">
              <w:rPr>
                <w:color w:val="000000"/>
                <w:sz w:val="28"/>
                <w:szCs w:val="28"/>
                <w:lang w:val="en-US"/>
              </w:rPr>
              <w:t>operatsion</w:t>
            </w:r>
            <w:r w:rsidRPr="005B6905">
              <w:rPr>
                <w:color w:val="000000"/>
                <w:sz w:val="28"/>
                <w:szCs w:val="28"/>
              </w:rPr>
              <w:t xml:space="preserve"> </w:t>
            </w:r>
            <w:r w:rsidRPr="00F23549">
              <w:rPr>
                <w:color w:val="000000"/>
                <w:sz w:val="28"/>
                <w:szCs w:val="28"/>
                <w:lang w:val="en-US"/>
              </w:rPr>
              <w:t>tizim</w:t>
            </w:r>
            <w:r w:rsidRPr="005B6905">
              <w:rPr>
                <w:color w:val="000000"/>
                <w:sz w:val="28"/>
                <w:szCs w:val="28"/>
              </w:rPr>
              <w:t>.</w:t>
            </w:r>
            <w:r w:rsidRPr="005B6905">
              <w:rPr>
                <w:sz w:val="28"/>
                <w:szCs w:val="28"/>
              </w:rPr>
              <w:t xml:space="preserve"> </w:t>
            </w:r>
            <w:r w:rsidRPr="00F23549">
              <w:rPr>
                <w:sz w:val="28"/>
                <w:szCs w:val="28"/>
                <w:lang w:val="en-US"/>
              </w:rPr>
              <w:t xml:space="preserve">Boshqa </w:t>
            </w:r>
            <w:r w:rsidRPr="00F23549">
              <w:rPr>
                <w:color w:val="000000"/>
                <w:sz w:val="28"/>
                <w:szCs w:val="28"/>
                <w:lang w:val="en-US"/>
              </w:rPr>
              <w:t>operatsion tizimlarga o‘xshab,</w:t>
            </w:r>
            <w:r w:rsidRPr="00F23549">
              <w:rPr>
                <w:sz w:val="28"/>
                <w:szCs w:val="28"/>
                <w:lang w:val="en-US"/>
              </w:rPr>
              <w:t xml:space="preserve"> u ham</w:t>
            </w:r>
            <w:r w:rsidRPr="00F23549">
              <w:rPr>
                <w:color w:val="000000"/>
                <w:sz w:val="28"/>
                <w:szCs w:val="28"/>
                <w:lang w:val="en-US"/>
              </w:rPr>
              <w:t xml:space="preserve"> foydalanuvchining klaviaturada tergan komandalarini kompyuterda bajariladigan operatsiyalarga o‘zgartiradi. MS-DOS bilan o‘zaro bog‘lanish komanda satridagi oynada amalga oshiriladi, shu bilan birga MS-DOS uchun dasturlar bilan o‘zaro bog‘lanish ish stoli yorliqlari yordamida amalga oshiriladi.</w:t>
            </w:r>
          </w:p>
          <w:p w:rsidR="007916BE" w:rsidRPr="00F23549" w:rsidRDefault="007916BE" w:rsidP="003A7C3D">
            <w:pPr>
              <w:jc w:val="both"/>
              <w:rPr>
                <w:color w:val="000000"/>
                <w:sz w:val="28"/>
                <w:szCs w:val="28"/>
                <w:lang w:val="en-US"/>
              </w:rPr>
            </w:pPr>
          </w:p>
          <w:p w:rsidR="007916BE" w:rsidRDefault="007916BE" w:rsidP="003A7C3D">
            <w:pPr>
              <w:tabs>
                <w:tab w:val="left" w:pos="4320"/>
                <w:tab w:val="left" w:pos="4500"/>
              </w:tabs>
              <w:jc w:val="both"/>
              <w:rPr>
                <w:color w:val="000000"/>
                <w:sz w:val="28"/>
                <w:szCs w:val="28"/>
              </w:rPr>
            </w:pPr>
            <w:r w:rsidRPr="00F23549">
              <w:rPr>
                <w:color w:val="000000"/>
                <w:sz w:val="28"/>
                <w:szCs w:val="28"/>
                <w:lang w:val="en-US"/>
              </w:rPr>
              <w:t xml:space="preserve">1981 </w:t>
            </w:r>
            <w:r w:rsidRPr="00F23549">
              <w:rPr>
                <w:color w:val="000000"/>
                <w:sz w:val="28"/>
                <w:szCs w:val="28"/>
              </w:rPr>
              <w:t>йил</w:t>
            </w:r>
            <w:r>
              <w:rPr>
                <w:color w:val="000000"/>
                <w:sz w:val="28"/>
                <w:szCs w:val="28"/>
              </w:rPr>
              <w:t>да</w:t>
            </w:r>
            <w:r w:rsidRPr="00F23549">
              <w:rPr>
                <w:color w:val="000000"/>
                <w:sz w:val="28"/>
                <w:szCs w:val="28"/>
                <w:lang w:val="en-US"/>
              </w:rPr>
              <w:t xml:space="preserve"> </w:t>
            </w:r>
            <w:r w:rsidRPr="00F23549">
              <w:rPr>
                <w:sz w:val="28"/>
                <w:szCs w:val="28"/>
                <w:lang w:val="en-US"/>
              </w:rPr>
              <w:t xml:space="preserve">IBM </w:t>
            </w:r>
            <w:r w:rsidRPr="00F23549">
              <w:rPr>
                <w:sz w:val="28"/>
                <w:szCs w:val="28"/>
              </w:rPr>
              <w:t>РС</w:t>
            </w:r>
            <w:r w:rsidRPr="00F23549">
              <w:rPr>
                <w:sz w:val="28"/>
                <w:szCs w:val="28"/>
                <w:lang w:val="en-US"/>
              </w:rPr>
              <w:t xml:space="preserve"> </w:t>
            </w:r>
            <w:r w:rsidRPr="00F23549">
              <w:rPr>
                <w:sz w:val="28"/>
                <w:szCs w:val="28"/>
              </w:rPr>
              <w:t>биринчи</w:t>
            </w:r>
            <w:r w:rsidRPr="00F23549">
              <w:rPr>
                <w:sz w:val="28"/>
                <w:szCs w:val="28"/>
                <w:lang w:val="en-US"/>
              </w:rPr>
              <w:t xml:space="preserve"> 16</w:t>
            </w:r>
            <w:r>
              <w:rPr>
                <w:sz w:val="28"/>
                <w:szCs w:val="28"/>
                <w:lang w:val="en-US"/>
              </w:rPr>
              <w:t xml:space="preserve"> </w:t>
            </w:r>
            <w:r w:rsidRPr="00F23549">
              <w:rPr>
                <w:sz w:val="28"/>
                <w:szCs w:val="28"/>
              </w:rPr>
              <w:t>разрядли</w:t>
            </w:r>
            <w:r w:rsidRPr="00F23549">
              <w:rPr>
                <w:sz w:val="28"/>
                <w:szCs w:val="28"/>
                <w:lang w:val="en-US"/>
              </w:rPr>
              <w:t xml:space="preserve"> </w:t>
            </w:r>
            <w:r w:rsidRPr="00F23549">
              <w:rPr>
                <w:sz w:val="28"/>
                <w:szCs w:val="28"/>
              </w:rPr>
              <w:t>шахсий</w:t>
            </w:r>
            <w:r w:rsidRPr="00F23549">
              <w:rPr>
                <w:sz w:val="28"/>
                <w:szCs w:val="28"/>
                <w:lang w:val="en-US"/>
              </w:rPr>
              <w:t xml:space="preserve"> </w:t>
            </w:r>
            <w:r w:rsidRPr="00F23549">
              <w:rPr>
                <w:sz w:val="28"/>
                <w:szCs w:val="28"/>
              </w:rPr>
              <w:t>компьютер</w:t>
            </w:r>
            <w:r>
              <w:rPr>
                <w:sz w:val="28"/>
                <w:szCs w:val="28"/>
              </w:rPr>
              <w:t>и</w:t>
            </w:r>
            <w:r w:rsidRPr="00F23549">
              <w:rPr>
                <w:sz w:val="28"/>
                <w:szCs w:val="28"/>
                <w:lang w:val="en-US"/>
              </w:rPr>
              <w:t xml:space="preserve"> </w:t>
            </w:r>
            <w:r w:rsidRPr="00F23549">
              <w:rPr>
                <w:sz w:val="28"/>
                <w:szCs w:val="28"/>
              </w:rPr>
              <w:t>учун</w:t>
            </w:r>
            <w:r w:rsidRPr="00F23549">
              <w:rPr>
                <w:sz w:val="28"/>
                <w:szCs w:val="28"/>
                <w:lang w:val="en-US"/>
              </w:rPr>
              <w:t xml:space="preserve"> </w:t>
            </w:r>
            <w:r w:rsidRPr="00F23549">
              <w:rPr>
                <w:color w:val="000000"/>
                <w:sz w:val="28"/>
                <w:szCs w:val="28"/>
                <w:lang w:val="en-US"/>
              </w:rPr>
              <w:t xml:space="preserve">Microsoft </w:t>
            </w:r>
            <w:r w:rsidRPr="00F23549">
              <w:rPr>
                <w:color w:val="000000"/>
                <w:sz w:val="28"/>
                <w:szCs w:val="28"/>
              </w:rPr>
              <w:t>ва</w:t>
            </w:r>
            <w:r w:rsidRPr="00F23549">
              <w:rPr>
                <w:color w:val="000000"/>
                <w:sz w:val="28"/>
                <w:szCs w:val="28"/>
                <w:lang w:val="en-US"/>
              </w:rPr>
              <w:t xml:space="preserve"> </w:t>
            </w:r>
            <w:r w:rsidRPr="00F23549">
              <w:rPr>
                <w:sz w:val="28"/>
                <w:szCs w:val="28"/>
                <w:lang w:val="en-US"/>
              </w:rPr>
              <w:t xml:space="preserve">IBM </w:t>
            </w:r>
            <w:r w:rsidRPr="00F23549">
              <w:rPr>
                <w:color w:val="000000"/>
                <w:sz w:val="28"/>
                <w:szCs w:val="28"/>
              </w:rPr>
              <w:t>корпорациялари</w:t>
            </w:r>
            <w:r w:rsidRPr="00F23549">
              <w:rPr>
                <w:color w:val="000000"/>
                <w:sz w:val="28"/>
                <w:szCs w:val="28"/>
                <w:lang w:val="en-US"/>
              </w:rPr>
              <w:t xml:space="preserve"> </w:t>
            </w:r>
            <w:r w:rsidRPr="00F23549">
              <w:rPr>
                <w:color w:val="000000"/>
                <w:sz w:val="28"/>
                <w:szCs w:val="28"/>
              </w:rPr>
              <w:t>томонидан</w:t>
            </w:r>
            <w:r w:rsidRPr="00F23549">
              <w:rPr>
                <w:color w:val="000000"/>
                <w:sz w:val="28"/>
                <w:szCs w:val="28"/>
                <w:lang w:val="en-US"/>
              </w:rPr>
              <w:t xml:space="preserve"> </w:t>
            </w:r>
            <w:r w:rsidRPr="00F23549">
              <w:rPr>
                <w:color w:val="000000"/>
                <w:sz w:val="28"/>
                <w:szCs w:val="28"/>
              </w:rPr>
              <w:t>ишлаб</w:t>
            </w:r>
            <w:r w:rsidRPr="00F23549">
              <w:rPr>
                <w:color w:val="000000"/>
                <w:sz w:val="28"/>
                <w:szCs w:val="28"/>
                <w:lang w:val="en-US"/>
              </w:rPr>
              <w:t xml:space="preserve"> </w:t>
            </w:r>
            <w:r w:rsidRPr="00F23549">
              <w:rPr>
                <w:color w:val="000000"/>
                <w:sz w:val="28"/>
                <w:szCs w:val="28"/>
              </w:rPr>
              <w:t>чиқилган</w:t>
            </w:r>
            <w:r w:rsidRPr="00F23549">
              <w:rPr>
                <w:color w:val="000000"/>
                <w:sz w:val="28"/>
                <w:szCs w:val="28"/>
                <w:lang w:val="en-US"/>
              </w:rPr>
              <w:t xml:space="preserve"> </w:t>
            </w:r>
            <w:r w:rsidRPr="00F23549">
              <w:rPr>
                <w:color w:val="000000"/>
                <w:sz w:val="28"/>
                <w:szCs w:val="28"/>
              </w:rPr>
              <w:t>операцион</w:t>
            </w:r>
            <w:r w:rsidRPr="00F23549">
              <w:rPr>
                <w:color w:val="000000"/>
                <w:sz w:val="28"/>
                <w:szCs w:val="28"/>
                <w:lang w:val="en-US"/>
              </w:rPr>
              <w:t xml:space="preserve"> </w:t>
            </w:r>
            <w:r w:rsidRPr="00F23549">
              <w:rPr>
                <w:color w:val="000000"/>
                <w:sz w:val="28"/>
                <w:szCs w:val="28"/>
              </w:rPr>
              <w:t>тизим</w:t>
            </w:r>
            <w:r w:rsidRPr="00F23549">
              <w:rPr>
                <w:color w:val="000000"/>
                <w:sz w:val="28"/>
                <w:szCs w:val="28"/>
                <w:lang w:val="en-US"/>
              </w:rPr>
              <w:t xml:space="preserve">. </w:t>
            </w:r>
            <w:r w:rsidRPr="00F23549">
              <w:rPr>
                <w:sz w:val="28"/>
                <w:szCs w:val="28"/>
              </w:rPr>
              <w:t>Бошқа</w:t>
            </w:r>
            <w:r w:rsidRPr="005B6905">
              <w:rPr>
                <w:sz w:val="28"/>
                <w:szCs w:val="28"/>
              </w:rPr>
              <w:t xml:space="preserve"> </w:t>
            </w:r>
            <w:r w:rsidRPr="00F23549">
              <w:rPr>
                <w:color w:val="000000"/>
                <w:sz w:val="28"/>
                <w:szCs w:val="28"/>
              </w:rPr>
              <w:t>операцион</w:t>
            </w:r>
            <w:r w:rsidRPr="005B6905">
              <w:rPr>
                <w:color w:val="000000"/>
                <w:sz w:val="28"/>
                <w:szCs w:val="28"/>
              </w:rPr>
              <w:t xml:space="preserve"> </w:t>
            </w:r>
            <w:r w:rsidRPr="00F23549">
              <w:rPr>
                <w:color w:val="000000"/>
                <w:sz w:val="28"/>
                <w:szCs w:val="28"/>
              </w:rPr>
              <w:t>тизимларга</w:t>
            </w:r>
            <w:r w:rsidRPr="005B6905">
              <w:rPr>
                <w:color w:val="000000"/>
                <w:sz w:val="28"/>
                <w:szCs w:val="28"/>
              </w:rPr>
              <w:t xml:space="preserve"> </w:t>
            </w:r>
            <w:r w:rsidRPr="00F23549">
              <w:rPr>
                <w:color w:val="000000"/>
                <w:sz w:val="28"/>
                <w:szCs w:val="28"/>
              </w:rPr>
              <w:t>ўхшаб</w:t>
            </w:r>
            <w:r w:rsidRPr="005B6905">
              <w:rPr>
                <w:color w:val="000000"/>
                <w:sz w:val="28"/>
                <w:szCs w:val="28"/>
              </w:rPr>
              <w:t>,</w:t>
            </w:r>
            <w:r w:rsidRPr="005B6905">
              <w:rPr>
                <w:sz w:val="28"/>
                <w:szCs w:val="28"/>
              </w:rPr>
              <w:t xml:space="preserve"> </w:t>
            </w:r>
            <w:r w:rsidRPr="00F23549">
              <w:rPr>
                <w:sz w:val="28"/>
                <w:szCs w:val="28"/>
              </w:rPr>
              <w:t>у</w:t>
            </w:r>
            <w:r w:rsidRPr="005B6905">
              <w:rPr>
                <w:sz w:val="28"/>
                <w:szCs w:val="28"/>
              </w:rPr>
              <w:t xml:space="preserve"> </w:t>
            </w:r>
            <w:r w:rsidRPr="00F23549">
              <w:rPr>
                <w:sz w:val="28"/>
                <w:szCs w:val="28"/>
              </w:rPr>
              <w:t>ҳам</w:t>
            </w:r>
            <w:r w:rsidRPr="005B6905">
              <w:rPr>
                <w:color w:val="000000"/>
                <w:sz w:val="28"/>
                <w:szCs w:val="28"/>
              </w:rPr>
              <w:t xml:space="preserve"> </w:t>
            </w:r>
            <w:r w:rsidRPr="00F23549">
              <w:rPr>
                <w:color w:val="000000"/>
                <w:sz w:val="28"/>
                <w:szCs w:val="28"/>
              </w:rPr>
              <w:t>фойдаланувчининг</w:t>
            </w:r>
            <w:r w:rsidRPr="005B6905">
              <w:rPr>
                <w:color w:val="000000"/>
                <w:sz w:val="28"/>
                <w:szCs w:val="28"/>
              </w:rPr>
              <w:t xml:space="preserve"> </w:t>
            </w:r>
            <w:r w:rsidRPr="00F23549">
              <w:rPr>
                <w:color w:val="000000"/>
                <w:sz w:val="28"/>
                <w:szCs w:val="28"/>
              </w:rPr>
              <w:t>клавиатурада</w:t>
            </w:r>
            <w:r w:rsidRPr="005B6905">
              <w:rPr>
                <w:color w:val="000000"/>
                <w:sz w:val="28"/>
                <w:szCs w:val="28"/>
              </w:rPr>
              <w:t xml:space="preserve"> </w:t>
            </w:r>
            <w:r w:rsidRPr="00F23549">
              <w:rPr>
                <w:color w:val="000000"/>
                <w:sz w:val="28"/>
                <w:szCs w:val="28"/>
              </w:rPr>
              <w:t>терган</w:t>
            </w:r>
            <w:r w:rsidRPr="005B6905">
              <w:rPr>
                <w:color w:val="000000"/>
                <w:sz w:val="28"/>
                <w:szCs w:val="28"/>
              </w:rPr>
              <w:t xml:space="preserve"> </w:t>
            </w:r>
            <w:r w:rsidRPr="00F23549">
              <w:rPr>
                <w:color w:val="000000"/>
                <w:sz w:val="28"/>
                <w:szCs w:val="28"/>
              </w:rPr>
              <w:t>командаларини</w:t>
            </w:r>
            <w:r w:rsidRPr="005B6905">
              <w:rPr>
                <w:color w:val="000000"/>
                <w:sz w:val="28"/>
                <w:szCs w:val="28"/>
              </w:rPr>
              <w:t xml:space="preserve"> </w:t>
            </w:r>
            <w:r w:rsidRPr="00F23549">
              <w:rPr>
                <w:color w:val="000000"/>
                <w:sz w:val="28"/>
                <w:szCs w:val="28"/>
              </w:rPr>
              <w:t>компьютерда</w:t>
            </w:r>
            <w:r w:rsidRPr="005B6905">
              <w:rPr>
                <w:color w:val="000000"/>
                <w:sz w:val="28"/>
                <w:szCs w:val="28"/>
              </w:rPr>
              <w:t xml:space="preserve"> </w:t>
            </w:r>
            <w:r w:rsidRPr="00F23549">
              <w:rPr>
                <w:color w:val="000000"/>
                <w:sz w:val="28"/>
                <w:szCs w:val="28"/>
              </w:rPr>
              <w:t>бажариладиган</w:t>
            </w:r>
            <w:r w:rsidRPr="005B6905">
              <w:rPr>
                <w:color w:val="000000"/>
                <w:sz w:val="28"/>
                <w:szCs w:val="28"/>
              </w:rPr>
              <w:t xml:space="preserve"> </w:t>
            </w:r>
            <w:r w:rsidRPr="00F23549">
              <w:rPr>
                <w:color w:val="000000"/>
                <w:sz w:val="28"/>
                <w:szCs w:val="28"/>
              </w:rPr>
              <w:t>операцияларга</w:t>
            </w:r>
            <w:r w:rsidRPr="005B6905">
              <w:rPr>
                <w:color w:val="000000"/>
                <w:sz w:val="28"/>
                <w:szCs w:val="28"/>
              </w:rPr>
              <w:t xml:space="preserve"> </w:t>
            </w:r>
            <w:r w:rsidRPr="00F23549">
              <w:rPr>
                <w:color w:val="000000"/>
                <w:sz w:val="28"/>
                <w:szCs w:val="28"/>
              </w:rPr>
              <w:t>ўзгартиради</w:t>
            </w:r>
            <w:r w:rsidRPr="005B6905">
              <w:rPr>
                <w:color w:val="000000"/>
                <w:sz w:val="28"/>
                <w:szCs w:val="28"/>
              </w:rPr>
              <w:t xml:space="preserve">. </w:t>
            </w:r>
            <w:r w:rsidRPr="00F23549">
              <w:rPr>
                <w:color w:val="000000"/>
                <w:sz w:val="28"/>
                <w:szCs w:val="28"/>
                <w:lang w:val="en-US"/>
              </w:rPr>
              <w:t>MS</w:t>
            </w:r>
            <w:r w:rsidRPr="005B6905">
              <w:rPr>
                <w:color w:val="000000"/>
                <w:sz w:val="28"/>
                <w:szCs w:val="28"/>
              </w:rPr>
              <w:t>-</w:t>
            </w:r>
            <w:r w:rsidRPr="00F23549">
              <w:rPr>
                <w:color w:val="000000"/>
                <w:sz w:val="28"/>
                <w:szCs w:val="28"/>
                <w:lang w:val="en-US"/>
              </w:rPr>
              <w:t>DOS</w:t>
            </w:r>
            <w:r w:rsidRPr="005B6905">
              <w:rPr>
                <w:color w:val="000000"/>
                <w:sz w:val="28"/>
                <w:szCs w:val="28"/>
              </w:rPr>
              <w:t xml:space="preserve"> </w:t>
            </w:r>
            <w:r w:rsidRPr="00F23549">
              <w:rPr>
                <w:color w:val="000000"/>
                <w:sz w:val="28"/>
                <w:szCs w:val="28"/>
              </w:rPr>
              <w:t>билан</w:t>
            </w:r>
            <w:r w:rsidRPr="005B6905">
              <w:rPr>
                <w:color w:val="000000"/>
                <w:sz w:val="28"/>
                <w:szCs w:val="28"/>
              </w:rPr>
              <w:t xml:space="preserve"> </w:t>
            </w:r>
            <w:r w:rsidRPr="00F23549">
              <w:rPr>
                <w:color w:val="000000"/>
                <w:sz w:val="28"/>
                <w:szCs w:val="28"/>
              </w:rPr>
              <w:t>ўзаро</w:t>
            </w:r>
            <w:r w:rsidRPr="005B6905">
              <w:rPr>
                <w:color w:val="000000"/>
                <w:sz w:val="28"/>
                <w:szCs w:val="28"/>
              </w:rPr>
              <w:t xml:space="preserve"> </w:t>
            </w:r>
            <w:r w:rsidRPr="00F23549">
              <w:rPr>
                <w:color w:val="000000"/>
                <w:sz w:val="28"/>
                <w:szCs w:val="28"/>
              </w:rPr>
              <w:t>боғланиш</w:t>
            </w:r>
            <w:r w:rsidRPr="005B6905">
              <w:rPr>
                <w:color w:val="000000"/>
                <w:sz w:val="28"/>
                <w:szCs w:val="28"/>
              </w:rPr>
              <w:t xml:space="preserve"> </w:t>
            </w:r>
            <w:r w:rsidRPr="00F23549">
              <w:rPr>
                <w:color w:val="000000"/>
                <w:sz w:val="28"/>
                <w:szCs w:val="28"/>
              </w:rPr>
              <w:t>команда</w:t>
            </w:r>
            <w:r w:rsidRPr="005B6905">
              <w:rPr>
                <w:color w:val="000000"/>
                <w:sz w:val="28"/>
                <w:szCs w:val="28"/>
              </w:rPr>
              <w:t xml:space="preserve"> </w:t>
            </w:r>
            <w:r w:rsidRPr="00F23549">
              <w:rPr>
                <w:color w:val="000000"/>
                <w:sz w:val="28"/>
                <w:szCs w:val="28"/>
              </w:rPr>
              <w:t>сатридаги</w:t>
            </w:r>
            <w:r w:rsidRPr="005B6905">
              <w:rPr>
                <w:color w:val="000000"/>
                <w:sz w:val="28"/>
                <w:szCs w:val="28"/>
              </w:rPr>
              <w:t xml:space="preserve"> </w:t>
            </w:r>
            <w:r w:rsidRPr="00F23549">
              <w:rPr>
                <w:color w:val="000000"/>
                <w:sz w:val="28"/>
                <w:szCs w:val="28"/>
              </w:rPr>
              <w:t>ойнада</w:t>
            </w:r>
            <w:r w:rsidRPr="005B6905">
              <w:rPr>
                <w:color w:val="000000"/>
                <w:sz w:val="28"/>
                <w:szCs w:val="28"/>
              </w:rPr>
              <w:t xml:space="preserve"> </w:t>
            </w:r>
            <w:r w:rsidRPr="00F23549">
              <w:rPr>
                <w:color w:val="000000"/>
                <w:sz w:val="28"/>
                <w:szCs w:val="28"/>
              </w:rPr>
              <w:t>амалга</w:t>
            </w:r>
            <w:r w:rsidRPr="005B6905">
              <w:rPr>
                <w:color w:val="000000"/>
                <w:sz w:val="28"/>
                <w:szCs w:val="28"/>
              </w:rPr>
              <w:t xml:space="preserve"> </w:t>
            </w:r>
            <w:r w:rsidRPr="00F23549">
              <w:rPr>
                <w:color w:val="000000"/>
                <w:sz w:val="28"/>
                <w:szCs w:val="28"/>
              </w:rPr>
              <w:t>оширилади</w:t>
            </w:r>
            <w:r w:rsidRPr="005B6905">
              <w:rPr>
                <w:color w:val="000000"/>
                <w:sz w:val="28"/>
                <w:szCs w:val="28"/>
              </w:rPr>
              <w:t xml:space="preserve">, </w:t>
            </w:r>
            <w:r w:rsidRPr="00F23549">
              <w:rPr>
                <w:color w:val="000000"/>
                <w:sz w:val="28"/>
                <w:szCs w:val="28"/>
              </w:rPr>
              <w:t>шу</w:t>
            </w:r>
            <w:r w:rsidRPr="005B6905">
              <w:rPr>
                <w:color w:val="000000"/>
                <w:sz w:val="28"/>
                <w:szCs w:val="28"/>
              </w:rPr>
              <w:t xml:space="preserve"> </w:t>
            </w:r>
            <w:r w:rsidRPr="00F23549">
              <w:rPr>
                <w:color w:val="000000"/>
                <w:sz w:val="28"/>
                <w:szCs w:val="28"/>
              </w:rPr>
              <w:t>билан</w:t>
            </w:r>
            <w:r w:rsidRPr="005B6905">
              <w:rPr>
                <w:color w:val="000000"/>
                <w:sz w:val="28"/>
                <w:szCs w:val="28"/>
              </w:rPr>
              <w:t xml:space="preserve"> </w:t>
            </w:r>
            <w:r w:rsidRPr="00F23549">
              <w:rPr>
                <w:color w:val="000000"/>
                <w:sz w:val="28"/>
                <w:szCs w:val="28"/>
              </w:rPr>
              <w:t>бирга</w:t>
            </w:r>
            <w:r w:rsidRPr="005B6905">
              <w:rPr>
                <w:color w:val="000000"/>
                <w:sz w:val="28"/>
                <w:szCs w:val="28"/>
              </w:rPr>
              <w:t xml:space="preserve"> </w:t>
            </w:r>
            <w:r w:rsidRPr="00F23549">
              <w:rPr>
                <w:color w:val="000000"/>
                <w:sz w:val="28"/>
                <w:szCs w:val="28"/>
                <w:lang w:val="en-US"/>
              </w:rPr>
              <w:t>MS</w:t>
            </w:r>
            <w:r w:rsidRPr="005B6905">
              <w:rPr>
                <w:color w:val="000000"/>
                <w:sz w:val="28"/>
                <w:szCs w:val="28"/>
              </w:rPr>
              <w:t>-</w:t>
            </w:r>
            <w:r w:rsidRPr="00F23549">
              <w:rPr>
                <w:color w:val="000000"/>
                <w:sz w:val="28"/>
                <w:szCs w:val="28"/>
                <w:lang w:val="en-US"/>
              </w:rPr>
              <w:t>DOS</w:t>
            </w:r>
            <w:r w:rsidRPr="005B6905">
              <w:rPr>
                <w:color w:val="000000"/>
                <w:sz w:val="28"/>
                <w:szCs w:val="28"/>
              </w:rPr>
              <w:t xml:space="preserve"> </w:t>
            </w:r>
            <w:r w:rsidRPr="00F23549">
              <w:rPr>
                <w:color w:val="000000"/>
                <w:sz w:val="28"/>
                <w:szCs w:val="28"/>
              </w:rPr>
              <w:t>учун</w:t>
            </w:r>
            <w:r w:rsidRPr="005B6905">
              <w:rPr>
                <w:color w:val="000000"/>
                <w:sz w:val="28"/>
                <w:szCs w:val="28"/>
              </w:rPr>
              <w:t xml:space="preserve"> </w:t>
            </w:r>
            <w:r w:rsidRPr="00F23549">
              <w:rPr>
                <w:color w:val="000000"/>
                <w:sz w:val="28"/>
                <w:szCs w:val="28"/>
              </w:rPr>
              <w:t>дастурлар</w:t>
            </w:r>
            <w:r w:rsidRPr="005B6905">
              <w:rPr>
                <w:color w:val="000000"/>
                <w:sz w:val="28"/>
                <w:szCs w:val="28"/>
              </w:rPr>
              <w:t xml:space="preserve"> </w:t>
            </w:r>
            <w:r w:rsidRPr="00F23549">
              <w:rPr>
                <w:color w:val="000000"/>
                <w:sz w:val="28"/>
                <w:szCs w:val="28"/>
              </w:rPr>
              <w:t>билан</w:t>
            </w:r>
            <w:r w:rsidRPr="005B6905">
              <w:rPr>
                <w:color w:val="000000"/>
                <w:sz w:val="28"/>
                <w:szCs w:val="28"/>
              </w:rPr>
              <w:t xml:space="preserve"> </w:t>
            </w:r>
            <w:r w:rsidRPr="00F23549">
              <w:rPr>
                <w:color w:val="000000"/>
                <w:sz w:val="28"/>
                <w:szCs w:val="28"/>
              </w:rPr>
              <w:t>ўзаро</w:t>
            </w:r>
            <w:r w:rsidRPr="005B6905">
              <w:rPr>
                <w:color w:val="000000"/>
                <w:sz w:val="28"/>
                <w:szCs w:val="28"/>
              </w:rPr>
              <w:t xml:space="preserve"> </w:t>
            </w:r>
            <w:r w:rsidRPr="00F23549">
              <w:rPr>
                <w:color w:val="000000"/>
                <w:sz w:val="28"/>
                <w:szCs w:val="28"/>
              </w:rPr>
              <w:t>боғланиш</w:t>
            </w:r>
            <w:r w:rsidRPr="005B6905">
              <w:rPr>
                <w:color w:val="000000"/>
                <w:sz w:val="28"/>
                <w:szCs w:val="28"/>
              </w:rPr>
              <w:t xml:space="preserve"> </w:t>
            </w:r>
            <w:r w:rsidRPr="00F23549">
              <w:rPr>
                <w:color w:val="000000"/>
                <w:sz w:val="28"/>
                <w:szCs w:val="28"/>
              </w:rPr>
              <w:t>иш</w:t>
            </w:r>
            <w:r w:rsidRPr="005B6905">
              <w:rPr>
                <w:color w:val="000000"/>
                <w:sz w:val="28"/>
                <w:szCs w:val="28"/>
              </w:rPr>
              <w:t xml:space="preserve"> </w:t>
            </w:r>
            <w:r w:rsidRPr="00F23549">
              <w:rPr>
                <w:color w:val="000000"/>
                <w:sz w:val="28"/>
                <w:szCs w:val="28"/>
              </w:rPr>
              <w:t>столи</w:t>
            </w:r>
            <w:r w:rsidRPr="005B6905">
              <w:rPr>
                <w:color w:val="000000"/>
                <w:sz w:val="28"/>
                <w:szCs w:val="28"/>
              </w:rPr>
              <w:t xml:space="preserve"> </w:t>
            </w:r>
            <w:r w:rsidRPr="00F23549">
              <w:rPr>
                <w:color w:val="000000"/>
                <w:sz w:val="28"/>
                <w:szCs w:val="28"/>
              </w:rPr>
              <w:t>ёрлиқлари</w:t>
            </w:r>
            <w:r w:rsidRPr="005B6905">
              <w:rPr>
                <w:color w:val="000000"/>
                <w:sz w:val="28"/>
                <w:szCs w:val="28"/>
              </w:rPr>
              <w:t xml:space="preserve"> </w:t>
            </w:r>
            <w:r w:rsidRPr="00F23549">
              <w:rPr>
                <w:color w:val="000000"/>
                <w:sz w:val="28"/>
                <w:szCs w:val="28"/>
              </w:rPr>
              <w:t>ёрдамида</w:t>
            </w:r>
            <w:r w:rsidRPr="005B6905">
              <w:rPr>
                <w:color w:val="000000"/>
                <w:sz w:val="28"/>
                <w:szCs w:val="28"/>
              </w:rPr>
              <w:t xml:space="preserve"> </w:t>
            </w:r>
            <w:r w:rsidRPr="00F23549">
              <w:rPr>
                <w:color w:val="000000"/>
                <w:sz w:val="28"/>
                <w:szCs w:val="28"/>
              </w:rPr>
              <w:t>амалга</w:t>
            </w:r>
            <w:r w:rsidRPr="005B6905">
              <w:rPr>
                <w:color w:val="000000"/>
                <w:sz w:val="28"/>
                <w:szCs w:val="28"/>
              </w:rPr>
              <w:t xml:space="preserve"> </w:t>
            </w:r>
            <w:r w:rsidRPr="00F23549">
              <w:rPr>
                <w:color w:val="000000"/>
                <w:sz w:val="28"/>
                <w:szCs w:val="28"/>
              </w:rPr>
              <w:t>оширилади</w:t>
            </w:r>
            <w:r w:rsidRPr="005B6905">
              <w:rPr>
                <w:color w:val="000000"/>
                <w:sz w:val="28"/>
                <w:szCs w:val="28"/>
              </w:rPr>
              <w:t>.</w:t>
            </w:r>
          </w:p>
          <w:p w:rsidR="00C07B56" w:rsidRPr="005B6905" w:rsidRDefault="00C07B56" w:rsidP="003A7C3D">
            <w:pPr>
              <w:tabs>
                <w:tab w:val="left" w:pos="4320"/>
                <w:tab w:val="left" w:pos="4500"/>
              </w:tabs>
              <w:jc w:val="both"/>
              <w:rPr>
                <w:sz w:val="28"/>
                <w:szCs w:val="28"/>
              </w:rPr>
            </w:pPr>
          </w:p>
        </w:tc>
      </w:tr>
      <w:tr w:rsidR="007916BE">
        <w:trPr>
          <w:tblCellSpacing w:w="0" w:type="dxa"/>
          <w:jc w:val="center"/>
        </w:trPr>
        <w:tc>
          <w:tcPr>
            <w:tcW w:w="2079" w:type="pct"/>
          </w:tcPr>
          <w:p w:rsidR="007916BE" w:rsidRPr="004879B7" w:rsidRDefault="007916BE" w:rsidP="003A7C3D">
            <w:pPr>
              <w:tabs>
                <w:tab w:val="left" w:pos="4320"/>
                <w:tab w:val="left" w:pos="4500"/>
              </w:tabs>
              <w:rPr>
                <w:b/>
                <w:sz w:val="28"/>
                <w:szCs w:val="28"/>
                <w:lang w:val="uz-Cyrl-UZ"/>
              </w:rPr>
            </w:pPr>
            <w:r w:rsidRPr="004879B7">
              <w:rPr>
                <w:b/>
                <w:sz w:val="28"/>
                <w:szCs w:val="28"/>
                <w:lang w:val="uz-Cyrl-UZ"/>
              </w:rPr>
              <w:t>Операционная система UNIX</w:t>
            </w:r>
          </w:p>
          <w:p w:rsidR="007916BE" w:rsidRDefault="007916BE" w:rsidP="003A7C3D">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sidRPr="00DE4857">
              <w:rPr>
                <w:sz w:val="28"/>
                <w:szCs w:val="28"/>
                <w:lang w:val="uz-Cyrl-UZ"/>
              </w:rPr>
              <w:t xml:space="preserve"> </w:t>
            </w:r>
            <w:r w:rsidRPr="004C0A90">
              <w:rPr>
                <w:i/>
                <w:sz w:val="28"/>
                <w:szCs w:val="28"/>
                <w:lang w:val="uz-Cyrl-UZ"/>
              </w:rPr>
              <w:t>UNIX</w:t>
            </w:r>
            <w:r w:rsidRPr="00214999">
              <w:rPr>
                <w:sz w:val="28"/>
                <w:szCs w:val="28"/>
                <w:lang w:val="uz-Cyrl-UZ"/>
              </w:rPr>
              <w:t xml:space="preserve"> </w:t>
            </w:r>
            <w:r>
              <w:rPr>
                <w:sz w:val="28"/>
                <w:szCs w:val="28"/>
                <w:lang w:val="uz-Cyrl-UZ"/>
              </w:rPr>
              <w:t>operatsion</w:t>
            </w:r>
            <w:r w:rsidRPr="00214999">
              <w:rPr>
                <w:sz w:val="28"/>
                <w:szCs w:val="28"/>
                <w:lang w:val="uz-Cyrl-UZ"/>
              </w:rPr>
              <w:t xml:space="preserve"> </w:t>
            </w:r>
            <w:r>
              <w:rPr>
                <w:sz w:val="28"/>
                <w:szCs w:val="28"/>
                <w:lang w:val="uz-Cyrl-UZ"/>
              </w:rPr>
              <w:t>tizimi</w:t>
            </w:r>
          </w:p>
          <w:p w:rsidR="007916BE" w:rsidRDefault="007916BE" w:rsidP="003A7C3D">
            <w:pPr>
              <w:tabs>
                <w:tab w:val="left" w:pos="4320"/>
                <w:tab w:val="left" w:pos="4500"/>
              </w:tabs>
              <w:rPr>
                <w:sz w:val="28"/>
                <w:szCs w:val="28"/>
                <w:lang w:val="uz-Cyrl-UZ"/>
              </w:rPr>
            </w:pPr>
            <w:r>
              <w:rPr>
                <w:b/>
                <w:sz w:val="28"/>
                <w:szCs w:val="28"/>
                <w:lang w:val="uz-Cyrl-UZ"/>
              </w:rPr>
              <w:t xml:space="preserve">      </w:t>
            </w:r>
            <w:r w:rsidRPr="005B6905">
              <w:rPr>
                <w:b/>
                <w:sz w:val="28"/>
                <w:szCs w:val="28"/>
              </w:rPr>
              <w:t xml:space="preserve"> </w:t>
            </w:r>
            <w:r w:rsidRPr="00214999">
              <w:rPr>
                <w:sz w:val="28"/>
                <w:szCs w:val="28"/>
                <w:lang w:val="en-US"/>
              </w:rPr>
              <w:t>UNIX</w:t>
            </w:r>
            <w:r w:rsidRPr="00214999">
              <w:rPr>
                <w:sz w:val="28"/>
                <w:szCs w:val="28"/>
                <w:lang w:val="uz-Cyrl-UZ"/>
              </w:rPr>
              <w:t xml:space="preserve"> операцион тизими</w:t>
            </w:r>
          </w:p>
          <w:p w:rsidR="007916BE" w:rsidRPr="004879B7" w:rsidRDefault="007916BE" w:rsidP="003A7C3D">
            <w:pPr>
              <w:tabs>
                <w:tab w:val="left" w:pos="4320"/>
                <w:tab w:val="left" w:pos="4500"/>
              </w:tabs>
              <w:rPr>
                <w:bCs/>
                <w:color w:val="000000"/>
                <w:sz w:val="28"/>
                <w:szCs w:val="28"/>
                <w:lang w:val="uz-Cyrl-UZ"/>
              </w:rPr>
            </w:pPr>
            <w:r w:rsidRPr="000F6207">
              <w:rPr>
                <w:b/>
                <w:bCs/>
                <w:color w:val="000000"/>
                <w:sz w:val="28"/>
                <w:szCs w:val="28"/>
                <w:lang w:val="en-US"/>
              </w:rPr>
              <w:t>en</w:t>
            </w:r>
            <w:r w:rsidRPr="003705FD">
              <w:rPr>
                <w:b/>
                <w:bCs/>
                <w:color w:val="000000"/>
                <w:sz w:val="28"/>
                <w:szCs w:val="28"/>
              </w:rPr>
              <w:t xml:space="preserve"> </w:t>
            </w:r>
            <w:r w:rsidRPr="004D77A1">
              <w:rPr>
                <w:bCs/>
                <w:color w:val="000000"/>
                <w:sz w:val="28"/>
                <w:szCs w:val="28"/>
              </w:rPr>
              <w:t>-</w:t>
            </w:r>
            <w:r w:rsidRPr="004879B7">
              <w:rPr>
                <w:sz w:val="28"/>
                <w:szCs w:val="28"/>
                <w:lang w:val="uz-Cyrl-UZ"/>
              </w:rPr>
              <w:t xml:space="preserve"> UNIX</w:t>
            </w:r>
            <w:r w:rsidRPr="004879B7">
              <w:rPr>
                <w:bCs/>
                <w:color w:val="000000"/>
                <w:sz w:val="28"/>
                <w:szCs w:val="28"/>
                <w:lang w:val="uz-Cyrl-UZ"/>
              </w:rPr>
              <w:t xml:space="preserve"> </w:t>
            </w:r>
          </w:p>
          <w:p w:rsidR="007916BE" w:rsidRPr="00214999" w:rsidRDefault="007916BE" w:rsidP="003A7C3D">
            <w:pPr>
              <w:tabs>
                <w:tab w:val="left" w:pos="4320"/>
                <w:tab w:val="left" w:pos="4500"/>
              </w:tabs>
              <w:rPr>
                <w:sz w:val="28"/>
                <w:szCs w:val="28"/>
                <w:lang w:val="uz-Cyrl-UZ"/>
              </w:rPr>
            </w:pPr>
          </w:p>
        </w:tc>
        <w:tc>
          <w:tcPr>
            <w:tcW w:w="2921" w:type="pct"/>
          </w:tcPr>
          <w:p w:rsidR="007916BE" w:rsidRPr="00393136" w:rsidRDefault="007916BE" w:rsidP="003A7C3D">
            <w:pPr>
              <w:jc w:val="both"/>
              <w:rPr>
                <w:color w:val="000000"/>
                <w:sz w:val="28"/>
                <w:szCs w:val="28"/>
              </w:rPr>
            </w:pPr>
            <w:r w:rsidRPr="00393136">
              <w:rPr>
                <w:color w:val="000000"/>
                <w:sz w:val="28"/>
                <w:szCs w:val="28"/>
              </w:rPr>
              <w:t xml:space="preserve">Открытая многопользовательская операционная система, разработанная в </w:t>
            </w:r>
            <w:smartTag w:uri="urn:schemas-microsoft-com:office:smarttags" w:element="metricconverter">
              <w:smartTagPr>
                <w:attr w:name="ProductID" w:val="1969 г"/>
              </w:smartTagPr>
              <w:r w:rsidRPr="00393136">
                <w:rPr>
                  <w:color w:val="000000"/>
                  <w:sz w:val="28"/>
                  <w:szCs w:val="28"/>
                </w:rPr>
                <w:t>1969 г</w:t>
              </w:r>
            </w:smartTag>
            <w:r w:rsidRPr="00393136">
              <w:rPr>
                <w:color w:val="000000"/>
                <w:sz w:val="28"/>
                <w:szCs w:val="28"/>
              </w:rPr>
              <w:t>. К.Томпсоном и Д.Ритчи в AT&amp;T Bell Laboratories. Реализована на множестве платформ.</w:t>
            </w:r>
          </w:p>
          <w:p w:rsidR="007916BE" w:rsidRPr="00DE4857" w:rsidRDefault="007916BE" w:rsidP="003A7C3D">
            <w:pPr>
              <w:jc w:val="both"/>
              <w:rPr>
                <w:color w:val="000000"/>
                <w:sz w:val="28"/>
                <w:szCs w:val="28"/>
              </w:rPr>
            </w:pPr>
          </w:p>
          <w:p w:rsidR="007916BE" w:rsidRPr="00DE4857" w:rsidRDefault="007916BE" w:rsidP="003A7C3D">
            <w:pPr>
              <w:jc w:val="both"/>
              <w:rPr>
                <w:color w:val="000000"/>
                <w:sz w:val="28"/>
                <w:szCs w:val="28"/>
              </w:rPr>
            </w:pPr>
            <w:r w:rsidRPr="00773754">
              <w:rPr>
                <w:color w:val="000000"/>
                <w:sz w:val="28"/>
                <w:szCs w:val="28"/>
              </w:rPr>
              <w:t>1969-</w:t>
            </w:r>
            <w:r w:rsidRPr="0099137E">
              <w:rPr>
                <w:color w:val="000000"/>
                <w:sz w:val="28"/>
                <w:szCs w:val="28"/>
                <w:lang w:val="en-US"/>
              </w:rPr>
              <w:t>yil</w:t>
            </w:r>
            <w:r>
              <w:rPr>
                <w:color w:val="000000"/>
                <w:sz w:val="28"/>
                <w:szCs w:val="28"/>
                <w:lang w:val="en-US"/>
              </w:rPr>
              <w:t>da</w:t>
            </w:r>
            <w:r w:rsidRPr="00773754">
              <w:rPr>
                <w:color w:val="000000"/>
                <w:sz w:val="28"/>
                <w:szCs w:val="28"/>
              </w:rPr>
              <w:t xml:space="preserve"> </w:t>
            </w:r>
            <w:r w:rsidRPr="0099137E">
              <w:rPr>
                <w:color w:val="000000"/>
                <w:sz w:val="28"/>
                <w:szCs w:val="28"/>
                <w:lang w:val="en-US"/>
              </w:rPr>
              <w:t>K</w:t>
            </w:r>
            <w:r w:rsidRPr="00773754">
              <w:rPr>
                <w:color w:val="000000"/>
                <w:sz w:val="28"/>
                <w:szCs w:val="28"/>
              </w:rPr>
              <w:t>.</w:t>
            </w:r>
            <w:r w:rsidRPr="0099137E">
              <w:rPr>
                <w:color w:val="000000"/>
                <w:sz w:val="28"/>
                <w:szCs w:val="28"/>
                <w:lang w:val="en-US"/>
              </w:rPr>
              <w:t>Tompson</w:t>
            </w:r>
            <w:r w:rsidRPr="00773754">
              <w:rPr>
                <w:color w:val="000000"/>
                <w:sz w:val="28"/>
                <w:szCs w:val="28"/>
              </w:rPr>
              <w:t xml:space="preserve"> </w:t>
            </w:r>
            <w:r w:rsidRPr="0099137E">
              <w:rPr>
                <w:color w:val="000000"/>
                <w:sz w:val="28"/>
                <w:szCs w:val="28"/>
                <w:lang w:val="en-US"/>
              </w:rPr>
              <w:t>va</w:t>
            </w:r>
            <w:r w:rsidRPr="00773754">
              <w:rPr>
                <w:color w:val="000000"/>
                <w:sz w:val="28"/>
                <w:szCs w:val="28"/>
              </w:rPr>
              <w:t xml:space="preserve"> </w:t>
            </w:r>
            <w:r w:rsidRPr="0099137E">
              <w:rPr>
                <w:color w:val="000000"/>
                <w:sz w:val="28"/>
                <w:szCs w:val="28"/>
                <w:lang w:val="en-US"/>
              </w:rPr>
              <w:t>D</w:t>
            </w:r>
            <w:r w:rsidRPr="00773754">
              <w:rPr>
                <w:color w:val="000000"/>
                <w:sz w:val="28"/>
                <w:szCs w:val="28"/>
              </w:rPr>
              <w:t>.</w:t>
            </w:r>
            <w:r w:rsidRPr="0099137E">
              <w:rPr>
                <w:color w:val="000000"/>
                <w:sz w:val="28"/>
                <w:szCs w:val="28"/>
                <w:lang w:val="en-US"/>
              </w:rPr>
              <w:t>Ritchilar</w:t>
            </w:r>
            <w:r w:rsidRPr="00773754">
              <w:rPr>
                <w:color w:val="000000"/>
                <w:sz w:val="28"/>
                <w:szCs w:val="28"/>
              </w:rPr>
              <w:t xml:space="preserve"> </w:t>
            </w:r>
            <w:r w:rsidRPr="0099137E">
              <w:rPr>
                <w:color w:val="000000"/>
                <w:sz w:val="28"/>
                <w:szCs w:val="28"/>
                <w:lang w:val="en-US"/>
              </w:rPr>
              <w:t>tomonidan</w:t>
            </w:r>
            <w:r w:rsidRPr="00773754">
              <w:rPr>
                <w:color w:val="000000"/>
                <w:sz w:val="28"/>
                <w:szCs w:val="28"/>
              </w:rPr>
              <w:t xml:space="preserve"> </w:t>
            </w:r>
            <w:r w:rsidRPr="0099137E">
              <w:rPr>
                <w:color w:val="000000"/>
                <w:sz w:val="28"/>
                <w:szCs w:val="28"/>
                <w:lang w:val="en-US"/>
              </w:rPr>
              <w:t>AT</w:t>
            </w:r>
            <w:r w:rsidRPr="00773754">
              <w:rPr>
                <w:color w:val="000000"/>
                <w:sz w:val="28"/>
                <w:szCs w:val="28"/>
              </w:rPr>
              <w:t>&amp;</w:t>
            </w:r>
            <w:r w:rsidRPr="0099137E">
              <w:rPr>
                <w:color w:val="000000"/>
                <w:sz w:val="28"/>
                <w:szCs w:val="28"/>
                <w:lang w:val="en-US"/>
              </w:rPr>
              <w:t>T</w:t>
            </w:r>
            <w:r w:rsidRPr="00773754">
              <w:rPr>
                <w:color w:val="000000"/>
                <w:sz w:val="28"/>
                <w:szCs w:val="28"/>
              </w:rPr>
              <w:t xml:space="preserve"> </w:t>
            </w:r>
            <w:r w:rsidRPr="0099137E">
              <w:rPr>
                <w:color w:val="000000"/>
                <w:sz w:val="28"/>
                <w:szCs w:val="28"/>
                <w:lang w:val="en-US"/>
              </w:rPr>
              <w:t>Bell</w:t>
            </w:r>
            <w:r w:rsidRPr="00773754">
              <w:rPr>
                <w:color w:val="000000"/>
                <w:sz w:val="28"/>
                <w:szCs w:val="28"/>
              </w:rPr>
              <w:t xml:space="preserve"> </w:t>
            </w:r>
            <w:r w:rsidRPr="0099137E">
              <w:rPr>
                <w:color w:val="000000"/>
                <w:sz w:val="28"/>
                <w:szCs w:val="28"/>
                <w:lang w:val="en-US"/>
              </w:rPr>
              <w:t>Laboratories</w:t>
            </w:r>
            <w:r w:rsidRPr="00773754">
              <w:rPr>
                <w:color w:val="000000"/>
                <w:sz w:val="28"/>
                <w:szCs w:val="28"/>
              </w:rPr>
              <w:t xml:space="preserve"> </w:t>
            </w:r>
            <w:r w:rsidRPr="0099137E">
              <w:rPr>
                <w:color w:val="000000"/>
                <w:sz w:val="28"/>
                <w:szCs w:val="28"/>
                <w:lang w:val="en-US"/>
              </w:rPr>
              <w:t>da</w:t>
            </w:r>
            <w:r w:rsidRPr="00773754">
              <w:rPr>
                <w:color w:val="000000"/>
                <w:sz w:val="28"/>
                <w:szCs w:val="28"/>
              </w:rPr>
              <w:t xml:space="preserve"> </w:t>
            </w:r>
            <w:r w:rsidRPr="0099137E">
              <w:rPr>
                <w:color w:val="000000"/>
                <w:sz w:val="28"/>
                <w:szCs w:val="28"/>
                <w:lang w:val="en-US"/>
              </w:rPr>
              <w:t>ishlab</w:t>
            </w:r>
            <w:r w:rsidRPr="00773754">
              <w:rPr>
                <w:color w:val="000000"/>
                <w:sz w:val="28"/>
                <w:szCs w:val="28"/>
              </w:rPr>
              <w:t xml:space="preserve"> </w:t>
            </w:r>
            <w:r w:rsidRPr="0099137E">
              <w:rPr>
                <w:color w:val="000000"/>
                <w:sz w:val="28"/>
                <w:szCs w:val="28"/>
                <w:lang w:val="en-US"/>
              </w:rPr>
              <w:t>chiqilgan</w:t>
            </w:r>
            <w:r w:rsidRPr="00773754">
              <w:rPr>
                <w:color w:val="000000"/>
                <w:sz w:val="28"/>
                <w:szCs w:val="28"/>
              </w:rPr>
              <w:t xml:space="preserve"> </w:t>
            </w:r>
            <w:r w:rsidRPr="0099137E">
              <w:rPr>
                <w:color w:val="000000"/>
                <w:sz w:val="28"/>
                <w:szCs w:val="28"/>
                <w:lang w:val="en-US"/>
              </w:rPr>
              <w:t>ko</w:t>
            </w:r>
            <w:r w:rsidRPr="00773754">
              <w:rPr>
                <w:color w:val="000000"/>
                <w:sz w:val="28"/>
                <w:szCs w:val="28"/>
              </w:rPr>
              <w:t>‘</w:t>
            </w:r>
            <w:r w:rsidRPr="0099137E">
              <w:rPr>
                <w:color w:val="000000"/>
                <w:sz w:val="28"/>
                <w:szCs w:val="28"/>
                <w:lang w:val="en-US"/>
              </w:rPr>
              <w:t>p</w:t>
            </w:r>
            <w:r w:rsidRPr="00773754">
              <w:rPr>
                <w:color w:val="000000"/>
                <w:sz w:val="28"/>
                <w:szCs w:val="28"/>
              </w:rPr>
              <w:t xml:space="preserve"> </w:t>
            </w:r>
            <w:r w:rsidRPr="0099137E">
              <w:rPr>
                <w:color w:val="000000"/>
                <w:sz w:val="28"/>
                <w:szCs w:val="28"/>
                <w:lang w:val="en-US"/>
              </w:rPr>
              <w:t>foydalanuvchili</w:t>
            </w:r>
            <w:r w:rsidRPr="00773754">
              <w:rPr>
                <w:color w:val="000000"/>
                <w:sz w:val="28"/>
                <w:szCs w:val="28"/>
              </w:rPr>
              <w:t xml:space="preserve"> </w:t>
            </w:r>
            <w:r w:rsidRPr="0099137E">
              <w:rPr>
                <w:color w:val="000000"/>
                <w:sz w:val="28"/>
                <w:szCs w:val="28"/>
                <w:lang w:val="en-US"/>
              </w:rPr>
              <w:t>ochiq</w:t>
            </w:r>
            <w:r w:rsidRPr="00773754">
              <w:rPr>
                <w:color w:val="000000"/>
                <w:sz w:val="28"/>
                <w:szCs w:val="28"/>
              </w:rPr>
              <w:t xml:space="preserve"> </w:t>
            </w:r>
            <w:r w:rsidRPr="0099137E">
              <w:rPr>
                <w:color w:val="000000"/>
                <w:sz w:val="28"/>
                <w:szCs w:val="28"/>
                <w:lang w:val="en-US"/>
              </w:rPr>
              <w:t>operatsion</w:t>
            </w:r>
            <w:r w:rsidRPr="00773754">
              <w:rPr>
                <w:color w:val="000000"/>
                <w:sz w:val="28"/>
                <w:szCs w:val="28"/>
              </w:rPr>
              <w:t xml:space="preserve"> </w:t>
            </w:r>
            <w:r w:rsidRPr="0099137E">
              <w:rPr>
                <w:color w:val="000000"/>
                <w:sz w:val="28"/>
                <w:szCs w:val="28"/>
                <w:lang w:val="en-US"/>
              </w:rPr>
              <w:t>tizim</w:t>
            </w:r>
            <w:r w:rsidRPr="00773754">
              <w:rPr>
                <w:color w:val="000000"/>
                <w:sz w:val="28"/>
                <w:szCs w:val="28"/>
              </w:rPr>
              <w:t xml:space="preserve">. </w:t>
            </w:r>
            <w:r w:rsidRPr="00D05AFE">
              <w:rPr>
                <w:color w:val="000000"/>
                <w:sz w:val="28"/>
                <w:szCs w:val="28"/>
                <w:lang w:val="en-US"/>
              </w:rPr>
              <w:t>Ko</w:t>
            </w:r>
            <w:r w:rsidRPr="00DE4857">
              <w:rPr>
                <w:color w:val="000000"/>
                <w:sz w:val="28"/>
                <w:szCs w:val="28"/>
              </w:rPr>
              <w:t>‘</w:t>
            </w:r>
            <w:r w:rsidRPr="00D05AFE">
              <w:rPr>
                <w:color w:val="000000"/>
                <w:sz w:val="28"/>
                <w:szCs w:val="28"/>
                <w:lang w:val="en-US"/>
              </w:rPr>
              <w:t>plab</w:t>
            </w:r>
            <w:r w:rsidRPr="00DE4857">
              <w:rPr>
                <w:color w:val="000000"/>
                <w:sz w:val="28"/>
                <w:szCs w:val="28"/>
              </w:rPr>
              <w:t xml:space="preserve"> </w:t>
            </w:r>
            <w:r w:rsidRPr="00D05AFE">
              <w:rPr>
                <w:color w:val="000000"/>
                <w:sz w:val="28"/>
                <w:szCs w:val="28"/>
                <w:lang w:val="en-US"/>
              </w:rPr>
              <w:t>platformalarda</w:t>
            </w:r>
            <w:r w:rsidRPr="00DE4857">
              <w:rPr>
                <w:color w:val="000000"/>
                <w:sz w:val="28"/>
                <w:szCs w:val="28"/>
              </w:rPr>
              <w:t xml:space="preserve"> </w:t>
            </w:r>
            <w:r w:rsidRPr="00D05AFE">
              <w:rPr>
                <w:color w:val="000000"/>
                <w:sz w:val="28"/>
                <w:szCs w:val="28"/>
                <w:lang w:val="en-US"/>
              </w:rPr>
              <w:t>ishlaydi</w:t>
            </w:r>
            <w:r w:rsidRPr="00DE4857">
              <w:rPr>
                <w:color w:val="000000"/>
                <w:sz w:val="28"/>
                <w:szCs w:val="28"/>
              </w:rPr>
              <w:t>.</w:t>
            </w:r>
          </w:p>
          <w:p w:rsidR="007916BE" w:rsidRPr="00DE4857" w:rsidRDefault="007916BE" w:rsidP="003A7C3D">
            <w:pPr>
              <w:jc w:val="both"/>
              <w:rPr>
                <w:color w:val="000000"/>
                <w:sz w:val="28"/>
                <w:szCs w:val="28"/>
              </w:rPr>
            </w:pPr>
          </w:p>
          <w:p w:rsidR="007916BE" w:rsidRDefault="007916BE" w:rsidP="003A7C3D">
            <w:pPr>
              <w:tabs>
                <w:tab w:val="left" w:pos="4320"/>
                <w:tab w:val="left" w:pos="4500"/>
              </w:tabs>
              <w:jc w:val="both"/>
              <w:rPr>
                <w:color w:val="000000"/>
                <w:sz w:val="28"/>
                <w:szCs w:val="28"/>
              </w:rPr>
            </w:pPr>
            <w:r w:rsidRPr="00393136">
              <w:rPr>
                <w:color w:val="000000"/>
                <w:sz w:val="28"/>
                <w:szCs w:val="28"/>
              </w:rPr>
              <w:t>1969 йилда К.Томпсон ва Д.Ритчилар томонидан AT&amp;T Bell Laboratories да ишлаб чиқилган кўп фойдаланувчили очиқ операцион тизим. Кўплаб платформаларда ишлай</w:t>
            </w:r>
            <w:r w:rsidR="005E5800">
              <w:rPr>
                <w:color w:val="000000"/>
                <w:sz w:val="28"/>
                <w:szCs w:val="28"/>
              </w:rPr>
              <w:t>-</w:t>
            </w:r>
            <w:r w:rsidRPr="00393136">
              <w:rPr>
                <w:color w:val="000000"/>
                <w:sz w:val="28"/>
                <w:szCs w:val="28"/>
              </w:rPr>
              <w:t>ди.</w:t>
            </w:r>
          </w:p>
          <w:p w:rsidR="00C07B56" w:rsidRDefault="00C07B56" w:rsidP="003A7C3D">
            <w:pPr>
              <w:tabs>
                <w:tab w:val="left" w:pos="4320"/>
                <w:tab w:val="left" w:pos="4500"/>
              </w:tabs>
              <w:jc w:val="both"/>
              <w:rPr>
                <w:sz w:val="28"/>
                <w:szCs w:val="28"/>
              </w:rPr>
            </w:pPr>
          </w:p>
        </w:tc>
      </w:tr>
      <w:tr w:rsidR="007916BE" w:rsidRPr="002E1A74">
        <w:trPr>
          <w:tblCellSpacing w:w="0" w:type="dxa"/>
          <w:jc w:val="center"/>
        </w:trPr>
        <w:tc>
          <w:tcPr>
            <w:tcW w:w="2079" w:type="pct"/>
          </w:tcPr>
          <w:p w:rsidR="007916BE" w:rsidRPr="007F216E" w:rsidRDefault="007916BE" w:rsidP="003A7C3D">
            <w:pPr>
              <w:tabs>
                <w:tab w:val="left" w:pos="4320"/>
                <w:tab w:val="left" w:pos="4500"/>
              </w:tabs>
              <w:rPr>
                <w:b/>
                <w:sz w:val="28"/>
                <w:szCs w:val="28"/>
                <w:lang w:val="uz-Cyrl-UZ"/>
              </w:rPr>
            </w:pPr>
            <w:r w:rsidRPr="007F216E">
              <w:rPr>
                <w:b/>
                <w:sz w:val="28"/>
                <w:szCs w:val="28"/>
              </w:rPr>
              <w:t>Операционная</w:t>
            </w:r>
            <w:r w:rsidRPr="007916BE">
              <w:rPr>
                <w:b/>
                <w:sz w:val="28"/>
                <w:szCs w:val="28"/>
              </w:rPr>
              <w:t xml:space="preserve"> </w:t>
            </w:r>
            <w:r w:rsidRPr="007F216E">
              <w:rPr>
                <w:b/>
                <w:sz w:val="28"/>
                <w:szCs w:val="28"/>
              </w:rPr>
              <w:t>система</w:t>
            </w:r>
            <w:r w:rsidRPr="007916BE">
              <w:rPr>
                <w:b/>
                <w:sz w:val="28"/>
                <w:szCs w:val="28"/>
              </w:rPr>
              <w:t xml:space="preserve"> </w:t>
            </w:r>
            <w:r>
              <w:rPr>
                <w:b/>
                <w:sz w:val="28"/>
                <w:szCs w:val="28"/>
              </w:rPr>
              <w:br/>
            </w:r>
            <w:r w:rsidRPr="007F216E">
              <w:rPr>
                <w:b/>
                <w:sz w:val="28"/>
                <w:szCs w:val="28"/>
                <w:lang w:val="en-US"/>
              </w:rPr>
              <w:t>Windows</w:t>
            </w:r>
          </w:p>
          <w:p w:rsidR="007916BE" w:rsidRDefault="007916BE" w:rsidP="003A7C3D">
            <w:pPr>
              <w:tabs>
                <w:tab w:val="left" w:pos="4320"/>
                <w:tab w:val="left" w:pos="4500"/>
              </w:tabs>
              <w:rPr>
                <w:bCs/>
                <w:sz w:val="28"/>
                <w:szCs w:val="28"/>
                <w:lang w:val="uz-Cyrl-UZ"/>
              </w:rPr>
            </w:pPr>
            <w:r w:rsidRPr="00EB4564">
              <w:rPr>
                <w:b/>
                <w:bCs/>
                <w:sz w:val="28"/>
                <w:szCs w:val="28"/>
                <w:lang w:val="en-US"/>
              </w:rPr>
              <w:t>uz</w:t>
            </w:r>
            <w:r w:rsidRPr="007916BE">
              <w:rPr>
                <w:b/>
                <w:bCs/>
                <w:sz w:val="28"/>
                <w:szCs w:val="28"/>
              </w:rPr>
              <w:t xml:space="preserve"> </w:t>
            </w:r>
            <w:r w:rsidRPr="007916BE">
              <w:rPr>
                <w:bCs/>
                <w:sz w:val="28"/>
                <w:szCs w:val="28"/>
              </w:rPr>
              <w:t>-</w:t>
            </w:r>
            <w:r w:rsidRPr="007916BE">
              <w:rPr>
                <w:sz w:val="28"/>
                <w:szCs w:val="28"/>
              </w:rPr>
              <w:t xml:space="preserve"> </w:t>
            </w:r>
            <w:r w:rsidRPr="00F1583E">
              <w:rPr>
                <w:i/>
                <w:sz w:val="28"/>
                <w:szCs w:val="28"/>
                <w:lang w:val="en-US"/>
              </w:rPr>
              <w:t>Windows</w:t>
            </w:r>
            <w:r w:rsidRPr="00F1583E">
              <w:rPr>
                <w:i/>
                <w:sz w:val="28"/>
                <w:szCs w:val="28"/>
                <w:lang w:val="uz-Cyrl-UZ"/>
              </w:rPr>
              <w:t xml:space="preserve"> </w:t>
            </w:r>
            <w:r>
              <w:rPr>
                <w:sz w:val="28"/>
                <w:szCs w:val="28"/>
                <w:lang w:val="uz-Cyrl-UZ"/>
              </w:rPr>
              <w:t>operatsion tizimi</w:t>
            </w:r>
          </w:p>
          <w:p w:rsidR="007916BE" w:rsidRDefault="007916BE" w:rsidP="003A7C3D">
            <w:pPr>
              <w:tabs>
                <w:tab w:val="left" w:pos="4320"/>
                <w:tab w:val="left" w:pos="4500"/>
              </w:tabs>
              <w:rPr>
                <w:sz w:val="28"/>
                <w:szCs w:val="28"/>
                <w:lang w:val="uz-Cyrl-UZ"/>
              </w:rPr>
            </w:pPr>
            <w:r>
              <w:rPr>
                <w:sz w:val="28"/>
                <w:szCs w:val="28"/>
                <w:lang w:val="uz-Cyrl-UZ"/>
              </w:rPr>
              <w:t xml:space="preserve">      </w:t>
            </w:r>
            <w:r w:rsidRPr="007916BE">
              <w:rPr>
                <w:sz w:val="28"/>
                <w:szCs w:val="28"/>
              </w:rPr>
              <w:t xml:space="preserve"> </w:t>
            </w:r>
            <w:r w:rsidRPr="00E22D6F">
              <w:rPr>
                <w:sz w:val="28"/>
                <w:szCs w:val="28"/>
                <w:lang w:val="en-US"/>
              </w:rPr>
              <w:t>Windows</w:t>
            </w:r>
            <w:r>
              <w:rPr>
                <w:sz w:val="28"/>
                <w:szCs w:val="28"/>
                <w:lang w:val="uz-Cyrl-UZ"/>
              </w:rPr>
              <w:t xml:space="preserve"> операцион тизими</w:t>
            </w:r>
          </w:p>
          <w:p w:rsidR="007916BE" w:rsidRPr="007F216E" w:rsidRDefault="007916BE" w:rsidP="003A7C3D">
            <w:pPr>
              <w:tabs>
                <w:tab w:val="left" w:pos="4320"/>
                <w:tab w:val="left" w:pos="4500"/>
              </w:tabs>
              <w:rPr>
                <w:sz w:val="28"/>
                <w:szCs w:val="28"/>
                <w:lang w:val="uz-Cyrl-UZ"/>
              </w:rPr>
            </w:pPr>
            <w:r w:rsidRPr="000F6207">
              <w:rPr>
                <w:b/>
                <w:bCs/>
                <w:color w:val="000000"/>
                <w:sz w:val="28"/>
                <w:szCs w:val="28"/>
                <w:lang w:val="en-US"/>
              </w:rPr>
              <w:t>en</w:t>
            </w:r>
            <w:r w:rsidRPr="007916BE">
              <w:rPr>
                <w:b/>
                <w:bCs/>
                <w:color w:val="000000"/>
                <w:sz w:val="28"/>
                <w:szCs w:val="28"/>
              </w:rPr>
              <w:t xml:space="preserve"> </w:t>
            </w:r>
            <w:r w:rsidRPr="007916BE">
              <w:rPr>
                <w:bCs/>
                <w:color w:val="000000"/>
                <w:sz w:val="28"/>
                <w:szCs w:val="28"/>
              </w:rPr>
              <w:t>-</w:t>
            </w:r>
            <w:r w:rsidRPr="007916BE">
              <w:rPr>
                <w:sz w:val="28"/>
                <w:szCs w:val="28"/>
              </w:rPr>
              <w:t xml:space="preserve"> </w:t>
            </w:r>
            <w:r w:rsidRPr="007F216E">
              <w:rPr>
                <w:sz w:val="28"/>
                <w:szCs w:val="28"/>
                <w:lang w:val="en-US"/>
              </w:rPr>
              <w:t>Windows</w:t>
            </w:r>
            <w:r w:rsidRPr="007916BE">
              <w:rPr>
                <w:sz w:val="28"/>
                <w:szCs w:val="28"/>
              </w:rPr>
              <w:t xml:space="preserve"> </w:t>
            </w:r>
          </w:p>
          <w:p w:rsidR="007916BE" w:rsidRPr="00E22D6F" w:rsidRDefault="007916BE" w:rsidP="003A7C3D">
            <w:pPr>
              <w:tabs>
                <w:tab w:val="left" w:pos="4320"/>
                <w:tab w:val="left" w:pos="4500"/>
              </w:tabs>
              <w:rPr>
                <w:sz w:val="28"/>
                <w:szCs w:val="28"/>
                <w:lang w:val="uz-Cyrl-UZ"/>
              </w:rPr>
            </w:pPr>
          </w:p>
        </w:tc>
        <w:tc>
          <w:tcPr>
            <w:tcW w:w="2921" w:type="pct"/>
          </w:tcPr>
          <w:p w:rsidR="007916BE" w:rsidRDefault="007916BE" w:rsidP="003A7C3D">
            <w:pPr>
              <w:tabs>
                <w:tab w:val="left" w:pos="4320"/>
                <w:tab w:val="left" w:pos="4500"/>
              </w:tabs>
              <w:jc w:val="both"/>
              <w:rPr>
                <w:sz w:val="28"/>
                <w:szCs w:val="28"/>
                <w:lang w:val="uz-Cyrl-UZ"/>
              </w:rPr>
            </w:pPr>
            <w:r>
              <w:rPr>
                <w:sz w:val="28"/>
                <w:szCs w:val="28"/>
              </w:rPr>
              <w:t xml:space="preserve">Операционная система корпорации </w:t>
            </w:r>
            <w:r w:rsidRPr="00612E09">
              <w:rPr>
                <w:sz w:val="28"/>
                <w:szCs w:val="28"/>
                <w:lang w:val="en-US"/>
              </w:rPr>
              <w:t>Microsoft</w:t>
            </w:r>
            <w:r w:rsidRPr="00687C37">
              <w:rPr>
                <w:i/>
                <w:sz w:val="28"/>
                <w:szCs w:val="28"/>
              </w:rPr>
              <w:t xml:space="preserve"> </w:t>
            </w:r>
            <w:r>
              <w:rPr>
                <w:sz w:val="28"/>
                <w:szCs w:val="28"/>
              </w:rPr>
              <w:t xml:space="preserve">(первая версия </w:t>
            </w:r>
            <w:r w:rsidRPr="003B1CF1">
              <w:rPr>
                <w:sz w:val="28"/>
                <w:szCs w:val="28"/>
              </w:rPr>
              <w:t xml:space="preserve"> </w:t>
            </w:r>
            <w:r>
              <w:rPr>
                <w:sz w:val="28"/>
                <w:szCs w:val="28"/>
                <w:lang w:val="en-US"/>
              </w:rPr>
              <w:t>Windows</w:t>
            </w:r>
            <w:r>
              <w:rPr>
                <w:sz w:val="28"/>
                <w:szCs w:val="28"/>
              </w:rPr>
              <w:t xml:space="preserve"> 1.0 появилась в 1985г.), являющейся многозадачной средой с графическим интерфейсом.  </w:t>
            </w:r>
          </w:p>
          <w:p w:rsidR="007916BE" w:rsidRPr="00DE4857" w:rsidRDefault="007916BE" w:rsidP="003A7C3D">
            <w:pPr>
              <w:tabs>
                <w:tab w:val="left" w:pos="4320"/>
                <w:tab w:val="left" w:pos="4500"/>
              </w:tabs>
              <w:jc w:val="both"/>
              <w:rPr>
                <w:sz w:val="28"/>
                <w:szCs w:val="28"/>
              </w:rPr>
            </w:pPr>
          </w:p>
          <w:p w:rsidR="007916BE" w:rsidRDefault="007916BE" w:rsidP="003A7C3D">
            <w:pPr>
              <w:tabs>
                <w:tab w:val="left" w:pos="4320"/>
                <w:tab w:val="left" w:pos="4500"/>
              </w:tabs>
              <w:jc w:val="both"/>
              <w:rPr>
                <w:sz w:val="28"/>
                <w:szCs w:val="28"/>
                <w:lang w:val="en-US"/>
              </w:rPr>
            </w:pPr>
            <w:r>
              <w:rPr>
                <w:sz w:val="28"/>
                <w:szCs w:val="28"/>
                <w:lang w:val="uz-Cyrl-UZ"/>
              </w:rPr>
              <w:t xml:space="preserve">Grafik interfeysga ega ko‘p vazifali muhit hisoblanadigan, </w:t>
            </w:r>
            <w:r w:rsidRPr="00E22D6F">
              <w:rPr>
                <w:i/>
                <w:sz w:val="28"/>
                <w:szCs w:val="28"/>
                <w:lang w:val="uz-Cyrl-UZ"/>
              </w:rPr>
              <w:t>Microsoft</w:t>
            </w:r>
            <w:r>
              <w:rPr>
                <w:sz w:val="28"/>
                <w:szCs w:val="28"/>
                <w:lang w:val="uz-Cyrl-UZ"/>
              </w:rPr>
              <w:t xml:space="preserve"> korporatsiyasining operatsion tizimi (birinchi</w:t>
            </w:r>
            <w:r w:rsidRPr="00E22D6F">
              <w:rPr>
                <w:sz w:val="28"/>
                <w:szCs w:val="28"/>
                <w:lang w:val="uz-Cyrl-UZ"/>
              </w:rPr>
              <w:t xml:space="preserve"> </w:t>
            </w:r>
            <w:r>
              <w:rPr>
                <w:sz w:val="28"/>
                <w:szCs w:val="28"/>
                <w:lang w:val="uz-Cyrl-UZ"/>
              </w:rPr>
              <w:t>versiyasi</w:t>
            </w:r>
            <w:r w:rsidRPr="00E22D6F">
              <w:rPr>
                <w:sz w:val="28"/>
                <w:szCs w:val="28"/>
                <w:lang w:val="uz-Cyrl-UZ"/>
              </w:rPr>
              <w:t xml:space="preserve"> </w:t>
            </w:r>
            <w:r w:rsidRPr="00612E09">
              <w:rPr>
                <w:i/>
                <w:sz w:val="28"/>
                <w:szCs w:val="28"/>
                <w:lang w:val="uz-Cyrl-UZ"/>
              </w:rPr>
              <w:t>Windows</w:t>
            </w:r>
            <w:r w:rsidRPr="00E22D6F">
              <w:rPr>
                <w:sz w:val="28"/>
                <w:szCs w:val="28"/>
                <w:lang w:val="uz-Cyrl-UZ"/>
              </w:rPr>
              <w:t xml:space="preserve"> 1.0</w:t>
            </w:r>
            <w:r>
              <w:rPr>
                <w:sz w:val="28"/>
                <w:szCs w:val="28"/>
                <w:lang w:val="uz-Cyrl-UZ"/>
              </w:rPr>
              <w:t xml:space="preserve"> 1985</w:t>
            </w:r>
            <w:r>
              <w:rPr>
                <w:sz w:val="28"/>
                <w:szCs w:val="28"/>
                <w:lang w:val="en-US"/>
              </w:rPr>
              <w:t>-</w:t>
            </w:r>
            <w:r>
              <w:rPr>
                <w:sz w:val="28"/>
                <w:szCs w:val="28"/>
                <w:lang w:val="uz-Cyrl-UZ"/>
              </w:rPr>
              <w:t>yilda chiqqan).</w:t>
            </w:r>
          </w:p>
          <w:p w:rsidR="007916BE" w:rsidRPr="00157B7C" w:rsidRDefault="007916BE" w:rsidP="003A7C3D">
            <w:pPr>
              <w:tabs>
                <w:tab w:val="left" w:pos="4320"/>
                <w:tab w:val="left" w:pos="4500"/>
              </w:tabs>
              <w:jc w:val="both"/>
              <w:rPr>
                <w:sz w:val="28"/>
                <w:szCs w:val="28"/>
                <w:lang w:val="en-US"/>
              </w:rPr>
            </w:pPr>
          </w:p>
          <w:p w:rsidR="007916BE" w:rsidRDefault="007916BE" w:rsidP="003A7C3D">
            <w:pPr>
              <w:tabs>
                <w:tab w:val="left" w:pos="4320"/>
                <w:tab w:val="left" w:pos="4500"/>
              </w:tabs>
              <w:jc w:val="both"/>
              <w:rPr>
                <w:sz w:val="28"/>
                <w:szCs w:val="28"/>
                <w:lang w:val="uz-Cyrl-UZ"/>
              </w:rPr>
            </w:pPr>
            <w:r>
              <w:rPr>
                <w:sz w:val="28"/>
                <w:szCs w:val="28"/>
                <w:lang w:val="uz-Cyrl-UZ"/>
              </w:rPr>
              <w:t xml:space="preserve">График интерфейсга эга кўп вазифали муҳит ҳисобланадиган, </w:t>
            </w:r>
            <w:r w:rsidRPr="00612E09">
              <w:rPr>
                <w:sz w:val="28"/>
                <w:szCs w:val="28"/>
                <w:lang w:val="uz-Cyrl-UZ"/>
              </w:rPr>
              <w:t>Microsoft</w:t>
            </w:r>
            <w:r>
              <w:rPr>
                <w:sz w:val="28"/>
                <w:szCs w:val="28"/>
                <w:lang w:val="uz-Cyrl-UZ"/>
              </w:rPr>
              <w:t xml:space="preserve"> корпорациясининг операцион тизими (</w:t>
            </w:r>
            <w:r w:rsidRPr="00E22D6F">
              <w:rPr>
                <w:sz w:val="28"/>
                <w:szCs w:val="28"/>
                <w:lang w:val="uz-Cyrl-UZ"/>
              </w:rPr>
              <w:t>биринчи версияси Windows 1.0</w:t>
            </w:r>
            <w:r>
              <w:rPr>
                <w:sz w:val="28"/>
                <w:szCs w:val="28"/>
                <w:lang w:val="uz-Cyrl-UZ"/>
              </w:rPr>
              <w:t xml:space="preserve"> 1985 йилд</w:t>
            </w:r>
            <w:r w:rsidRPr="00E22D6F">
              <w:rPr>
                <w:sz w:val="28"/>
                <w:szCs w:val="28"/>
                <w:lang w:val="uz-Cyrl-UZ"/>
              </w:rPr>
              <w:t>а</w:t>
            </w:r>
            <w:r>
              <w:rPr>
                <w:sz w:val="28"/>
                <w:szCs w:val="28"/>
                <w:lang w:val="uz-Cyrl-UZ"/>
              </w:rPr>
              <w:t xml:space="preserve"> чиққан).</w:t>
            </w:r>
          </w:p>
          <w:p w:rsidR="00C07B56" w:rsidRPr="00E22D6F" w:rsidRDefault="00C07B56" w:rsidP="003A7C3D">
            <w:pPr>
              <w:tabs>
                <w:tab w:val="left" w:pos="4320"/>
                <w:tab w:val="left" w:pos="4500"/>
              </w:tabs>
              <w:jc w:val="both"/>
              <w:rPr>
                <w:sz w:val="28"/>
                <w:szCs w:val="28"/>
                <w:lang w:val="uz-Cyrl-UZ"/>
              </w:rPr>
            </w:pPr>
          </w:p>
        </w:tc>
      </w:tr>
      <w:tr w:rsidR="007916BE" w:rsidRPr="002E1A74">
        <w:trPr>
          <w:tblCellSpacing w:w="0" w:type="dxa"/>
          <w:jc w:val="center"/>
        </w:trPr>
        <w:tc>
          <w:tcPr>
            <w:tcW w:w="2079" w:type="pct"/>
          </w:tcPr>
          <w:p w:rsidR="007916BE" w:rsidRPr="007F216E" w:rsidRDefault="007916BE" w:rsidP="003A7C3D">
            <w:pPr>
              <w:tabs>
                <w:tab w:val="left" w:pos="4320"/>
                <w:tab w:val="left" w:pos="4500"/>
              </w:tabs>
              <w:rPr>
                <w:b/>
                <w:sz w:val="28"/>
                <w:szCs w:val="28"/>
                <w:lang w:val="uz-Cyrl-UZ"/>
              </w:rPr>
            </w:pPr>
            <w:r w:rsidRPr="007F216E">
              <w:rPr>
                <w:b/>
                <w:sz w:val="28"/>
                <w:szCs w:val="28"/>
              </w:rPr>
              <w:t>Операционная</w:t>
            </w:r>
            <w:r w:rsidRPr="00844AE4">
              <w:rPr>
                <w:b/>
                <w:sz w:val="28"/>
                <w:szCs w:val="28"/>
                <w:lang w:val="en-US"/>
              </w:rPr>
              <w:t xml:space="preserve"> </w:t>
            </w:r>
            <w:r w:rsidRPr="007F216E">
              <w:rPr>
                <w:b/>
                <w:sz w:val="28"/>
                <w:szCs w:val="28"/>
              </w:rPr>
              <w:t>система</w:t>
            </w:r>
            <w:r w:rsidRPr="00844AE4">
              <w:rPr>
                <w:b/>
                <w:sz w:val="28"/>
                <w:szCs w:val="28"/>
                <w:lang w:val="en-US"/>
              </w:rPr>
              <w:t xml:space="preserve"> </w:t>
            </w:r>
            <w:r>
              <w:rPr>
                <w:b/>
                <w:sz w:val="28"/>
                <w:szCs w:val="28"/>
              </w:rPr>
              <w:br/>
            </w:r>
            <w:r w:rsidRPr="007F216E">
              <w:rPr>
                <w:b/>
                <w:sz w:val="28"/>
                <w:szCs w:val="28"/>
                <w:lang w:val="en-US"/>
              </w:rPr>
              <w:t>Windows</w:t>
            </w:r>
            <w:r w:rsidRPr="00844AE4">
              <w:rPr>
                <w:b/>
                <w:sz w:val="28"/>
                <w:szCs w:val="28"/>
                <w:lang w:val="en-US"/>
              </w:rPr>
              <w:t xml:space="preserve">  </w:t>
            </w:r>
            <w:r w:rsidRPr="007F216E">
              <w:rPr>
                <w:b/>
                <w:sz w:val="28"/>
                <w:szCs w:val="28"/>
                <w:lang w:val="en-US"/>
              </w:rPr>
              <w:t>NT</w:t>
            </w:r>
          </w:p>
          <w:p w:rsidR="007916BE" w:rsidRDefault="007916BE" w:rsidP="003A7C3D">
            <w:pPr>
              <w:tabs>
                <w:tab w:val="left" w:pos="4320"/>
                <w:tab w:val="left" w:pos="4500"/>
              </w:tabs>
              <w:rPr>
                <w:bCs/>
                <w:sz w:val="28"/>
                <w:szCs w:val="28"/>
                <w:lang w:val="uz-Cyrl-UZ"/>
              </w:rPr>
            </w:pPr>
            <w:r w:rsidRPr="00EB4564">
              <w:rPr>
                <w:b/>
                <w:bCs/>
                <w:sz w:val="28"/>
                <w:szCs w:val="28"/>
                <w:lang w:val="en-US"/>
              </w:rPr>
              <w:t>uz</w:t>
            </w:r>
            <w:r w:rsidRPr="00DE4857">
              <w:rPr>
                <w:b/>
                <w:bCs/>
                <w:sz w:val="28"/>
                <w:szCs w:val="28"/>
                <w:lang w:val="en-US"/>
              </w:rPr>
              <w:t xml:space="preserve"> </w:t>
            </w:r>
            <w:r w:rsidRPr="00DE4857">
              <w:rPr>
                <w:bCs/>
                <w:sz w:val="28"/>
                <w:szCs w:val="28"/>
                <w:lang w:val="en-US"/>
              </w:rPr>
              <w:t>-</w:t>
            </w:r>
            <w:r w:rsidRPr="00C41581">
              <w:rPr>
                <w:sz w:val="28"/>
                <w:szCs w:val="28"/>
                <w:lang w:val="en-US"/>
              </w:rPr>
              <w:t xml:space="preserve"> </w:t>
            </w:r>
            <w:r w:rsidRPr="004C0A90">
              <w:rPr>
                <w:i/>
                <w:sz w:val="28"/>
                <w:szCs w:val="28"/>
                <w:lang w:val="en-US"/>
              </w:rPr>
              <w:t>Windows  NT</w:t>
            </w:r>
            <w:r>
              <w:rPr>
                <w:sz w:val="28"/>
                <w:szCs w:val="28"/>
                <w:lang w:val="uz-Cyrl-UZ"/>
              </w:rPr>
              <w:t xml:space="preserve"> operatsion tizimi</w:t>
            </w:r>
          </w:p>
          <w:p w:rsidR="007916BE" w:rsidRDefault="007916BE" w:rsidP="003A7C3D">
            <w:pPr>
              <w:tabs>
                <w:tab w:val="left" w:pos="4320"/>
                <w:tab w:val="left" w:pos="4500"/>
              </w:tabs>
              <w:rPr>
                <w:sz w:val="28"/>
                <w:szCs w:val="28"/>
                <w:lang w:val="uz-Cyrl-UZ"/>
              </w:rPr>
            </w:pPr>
            <w:r>
              <w:rPr>
                <w:sz w:val="28"/>
                <w:szCs w:val="28"/>
                <w:lang w:val="uz-Cyrl-UZ"/>
              </w:rPr>
              <w:t xml:space="preserve">      </w:t>
            </w:r>
            <w:r>
              <w:rPr>
                <w:sz w:val="28"/>
                <w:szCs w:val="28"/>
                <w:lang w:val="en-US"/>
              </w:rPr>
              <w:t xml:space="preserve"> </w:t>
            </w:r>
            <w:r w:rsidRPr="00C41581">
              <w:rPr>
                <w:sz w:val="28"/>
                <w:szCs w:val="28"/>
                <w:lang w:val="en-US"/>
              </w:rPr>
              <w:t>Windows</w:t>
            </w:r>
            <w:r w:rsidRPr="00DE4857">
              <w:rPr>
                <w:sz w:val="28"/>
                <w:szCs w:val="28"/>
                <w:lang w:val="en-US"/>
              </w:rPr>
              <w:t xml:space="preserve">  </w:t>
            </w:r>
            <w:r w:rsidRPr="00C41581">
              <w:rPr>
                <w:sz w:val="28"/>
                <w:szCs w:val="28"/>
                <w:lang w:val="en-US"/>
              </w:rPr>
              <w:t>NT</w:t>
            </w:r>
            <w:r>
              <w:rPr>
                <w:sz w:val="28"/>
                <w:szCs w:val="28"/>
                <w:lang w:val="uz-Cyrl-UZ"/>
              </w:rPr>
              <w:t xml:space="preserve"> операцион тизими</w:t>
            </w:r>
          </w:p>
          <w:p w:rsidR="007916BE" w:rsidRPr="007F216E" w:rsidRDefault="007916BE" w:rsidP="003A7C3D">
            <w:pPr>
              <w:tabs>
                <w:tab w:val="left" w:pos="4320"/>
                <w:tab w:val="left" w:pos="4500"/>
              </w:tabs>
              <w:rPr>
                <w:sz w:val="28"/>
                <w:szCs w:val="28"/>
                <w:lang w:val="uz-Cyrl-UZ"/>
              </w:rPr>
            </w:pPr>
            <w:r w:rsidRPr="000F6207">
              <w:rPr>
                <w:b/>
                <w:bCs/>
                <w:color w:val="000000"/>
                <w:sz w:val="28"/>
                <w:szCs w:val="28"/>
                <w:lang w:val="en-US"/>
              </w:rPr>
              <w:t xml:space="preserve">en </w:t>
            </w:r>
            <w:r w:rsidRPr="004D77A1">
              <w:rPr>
                <w:bCs/>
                <w:color w:val="000000"/>
                <w:sz w:val="28"/>
                <w:szCs w:val="28"/>
                <w:lang w:val="en-US"/>
              </w:rPr>
              <w:t>-</w:t>
            </w:r>
            <w:r w:rsidRPr="007F216E">
              <w:rPr>
                <w:sz w:val="28"/>
                <w:szCs w:val="28"/>
                <w:lang w:val="en-US"/>
              </w:rPr>
              <w:t xml:space="preserve"> Windows</w:t>
            </w:r>
            <w:r w:rsidRPr="00844AE4">
              <w:rPr>
                <w:sz w:val="28"/>
                <w:szCs w:val="28"/>
                <w:lang w:val="en-US"/>
              </w:rPr>
              <w:t xml:space="preserve"> </w:t>
            </w:r>
            <w:r w:rsidRPr="007F216E">
              <w:rPr>
                <w:sz w:val="28"/>
                <w:szCs w:val="28"/>
                <w:lang w:val="en-US"/>
              </w:rPr>
              <w:t>NT</w:t>
            </w:r>
            <w:r w:rsidRPr="00844AE4">
              <w:rPr>
                <w:sz w:val="28"/>
                <w:szCs w:val="28"/>
                <w:lang w:val="en-US"/>
              </w:rPr>
              <w:t xml:space="preserve"> </w:t>
            </w:r>
          </w:p>
          <w:p w:rsidR="007916BE" w:rsidRPr="00C41581" w:rsidRDefault="007916BE" w:rsidP="003A7C3D">
            <w:pPr>
              <w:tabs>
                <w:tab w:val="left" w:pos="4320"/>
                <w:tab w:val="left" w:pos="4500"/>
              </w:tabs>
              <w:rPr>
                <w:sz w:val="28"/>
                <w:szCs w:val="28"/>
                <w:lang w:val="uz-Cyrl-UZ"/>
              </w:rPr>
            </w:pPr>
          </w:p>
        </w:tc>
        <w:tc>
          <w:tcPr>
            <w:tcW w:w="2921" w:type="pct"/>
          </w:tcPr>
          <w:p w:rsidR="007916BE" w:rsidRDefault="007916BE" w:rsidP="003A7C3D">
            <w:pPr>
              <w:tabs>
                <w:tab w:val="left" w:pos="4320"/>
                <w:tab w:val="left" w:pos="4500"/>
              </w:tabs>
              <w:jc w:val="both"/>
              <w:rPr>
                <w:sz w:val="28"/>
                <w:szCs w:val="28"/>
                <w:lang w:val="uz-Cyrl-UZ"/>
              </w:rPr>
            </w:pPr>
            <w:r>
              <w:rPr>
                <w:sz w:val="28"/>
                <w:szCs w:val="28"/>
              </w:rPr>
              <w:t>32-разрядная многозадачная сетевая операционная система</w:t>
            </w:r>
            <w:r w:rsidRPr="00FB6488">
              <w:rPr>
                <w:sz w:val="28"/>
                <w:szCs w:val="28"/>
              </w:rPr>
              <w:t xml:space="preserve">. </w:t>
            </w:r>
            <w:r>
              <w:rPr>
                <w:sz w:val="28"/>
                <w:szCs w:val="28"/>
              </w:rPr>
              <w:t>Кодовое название – «</w:t>
            </w:r>
            <w:r w:rsidRPr="00612E09">
              <w:rPr>
                <w:sz w:val="28"/>
                <w:szCs w:val="28"/>
                <w:lang w:val="en-US"/>
              </w:rPr>
              <w:t>Cairo</w:t>
            </w:r>
            <w:r>
              <w:rPr>
                <w:sz w:val="28"/>
                <w:szCs w:val="28"/>
              </w:rPr>
              <w:t>»</w:t>
            </w:r>
            <w:r w:rsidRPr="00FB6488">
              <w:rPr>
                <w:sz w:val="28"/>
                <w:szCs w:val="28"/>
              </w:rPr>
              <w:t xml:space="preserve">. </w:t>
            </w:r>
            <w:r>
              <w:rPr>
                <w:sz w:val="28"/>
                <w:szCs w:val="28"/>
              </w:rPr>
              <w:t>Состоит из клиентской операционной системы</w:t>
            </w:r>
            <w:r w:rsidRPr="00612E09">
              <w:rPr>
                <w:sz w:val="28"/>
                <w:szCs w:val="28"/>
              </w:rPr>
              <w:t xml:space="preserve"> </w:t>
            </w:r>
            <w:r w:rsidRPr="00612E09">
              <w:rPr>
                <w:sz w:val="28"/>
                <w:szCs w:val="28"/>
                <w:lang w:val="en-US"/>
              </w:rPr>
              <w:t>Windows</w:t>
            </w:r>
            <w:r w:rsidRPr="00612E09">
              <w:rPr>
                <w:sz w:val="28"/>
                <w:szCs w:val="28"/>
              </w:rPr>
              <w:t xml:space="preserve"> </w:t>
            </w:r>
            <w:r w:rsidRPr="00612E09">
              <w:rPr>
                <w:sz w:val="28"/>
                <w:szCs w:val="28"/>
                <w:lang w:val="en-US"/>
              </w:rPr>
              <w:t>NT</w:t>
            </w:r>
            <w:r w:rsidRPr="00612E09">
              <w:rPr>
                <w:sz w:val="28"/>
                <w:szCs w:val="28"/>
              </w:rPr>
              <w:t xml:space="preserve"> </w:t>
            </w:r>
            <w:r w:rsidRPr="00612E09">
              <w:rPr>
                <w:sz w:val="28"/>
                <w:szCs w:val="28"/>
                <w:lang w:val="en-US"/>
              </w:rPr>
              <w:t>Workstation</w:t>
            </w:r>
            <w:r w:rsidRPr="00612E09">
              <w:rPr>
                <w:sz w:val="28"/>
                <w:szCs w:val="28"/>
              </w:rPr>
              <w:t xml:space="preserve"> и серверной операционной системы </w:t>
            </w:r>
            <w:r w:rsidRPr="00612E09">
              <w:rPr>
                <w:sz w:val="28"/>
                <w:szCs w:val="28"/>
                <w:lang w:val="en-US"/>
              </w:rPr>
              <w:t>Windows</w:t>
            </w:r>
            <w:r w:rsidRPr="00612E09">
              <w:rPr>
                <w:sz w:val="28"/>
                <w:szCs w:val="28"/>
              </w:rPr>
              <w:t xml:space="preserve"> </w:t>
            </w:r>
            <w:r w:rsidRPr="00612E09">
              <w:rPr>
                <w:sz w:val="28"/>
                <w:szCs w:val="28"/>
                <w:lang w:val="en-US"/>
              </w:rPr>
              <w:t>NT</w:t>
            </w:r>
            <w:r w:rsidRPr="00612E09">
              <w:rPr>
                <w:sz w:val="28"/>
                <w:szCs w:val="28"/>
              </w:rPr>
              <w:t xml:space="preserve"> </w:t>
            </w:r>
            <w:r w:rsidRPr="00612E09">
              <w:rPr>
                <w:sz w:val="28"/>
                <w:szCs w:val="28"/>
                <w:lang w:val="en-US"/>
              </w:rPr>
              <w:t>Server</w:t>
            </w:r>
            <w:r w:rsidRPr="00612E09">
              <w:rPr>
                <w:sz w:val="28"/>
                <w:szCs w:val="28"/>
              </w:rPr>
              <w:t>.</w:t>
            </w:r>
            <w:r w:rsidRPr="00FB6488">
              <w:rPr>
                <w:sz w:val="28"/>
                <w:szCs w:val="28"/>
              </w:rPr>
              <w:t xml:space="preserve"> </w:t>
            </w:r>
            <w:r>
              <w:rPr>
                <w:sz w:val="28"/>
                <w:szCs w:val="28"/>
              </w:rPr>
              <w:t xml:space="preserve">Пользовательский интерфейс данной операцинной системы </w:t>
            </w:r>
            <w:r w:rsidRPr="00FB6488">
              <w:rPr>
                <w:sz w:val="28"/>
                <w:szCs w:val="28"/>
              </w:rPr>
              <w:t xml:space="preserve"> </w:t>
            </w:r>
            <w:r>
              <w:rPr>
                <w:sz w:val="28"/>
                <w:szCs w:val="28"/>
              </w:rPr>
              <w:t xml:space="preserve">во многом схож с интерфейсом </w:t>
            </w:r>
            <w:r w:rsidRPr="00612E09">
              <w:rPr>
                <w:sz w:val="28"/>
                <w:szCs w:val="28"/>
                <w:lang w:val="en-US"/>
              </w:rPr>
              <w:t>Windows</w:t>
            </w:r>
            <w:r w:rsidRPr="00687C37">
              <w:rPr>
                <w:i/>
                <w:sz w:val="28"/>
                <w:szCs w:val="28"/>
              </w:rPr>
              <w:t xml:space="preserve"> 95</w:t>
            </w:r>
            <w:r w:rsidRPr="00FB6488">
              <w:rPr>
                <w:sz w:val="28"/>
                <w:szCs w:val="28"/>
              </w:rPr>
              <w:t>.</w:t>
            </w:r>
          </w:p>
          <w:p w:rsidR="007916BE" w:rsidRPr="00DE4857" w:rsidRDefault="007916BE" w:rsidP="003A7C3D">
            <w:pPr>
              <w:tabs>
                <w:tab w:val="left" w:pos="4320"/>
                <w:tab w:val="left" w:pos="4500"/>
              </w:tabs>
              <w:jc w:val="both"/>
              <w:rPr>
                <w:sz w:val="28"/>
                <w:szCs w:val="28"/>
              </w:rPr>
            </w:pPr>
          </w:p>
          <w:p w:rsidR="007916BE" w:rsidRDefault="007916BE" w:rsidP="003A7C3D">
            <w:pPr>
              <w:tabs>
                <w:tab w:val="left" w:pos="4320"/>
                <w:tab w:val="left" w:pos="4500"/>
              </w:tabs>
              <w:jc w:val="both"/>
              <w:rPr>
                <w:sz w:val="28"/>
                <w:szCs w:val="28"/>
                <w:lang w:val="en-US"/>
              </w:rPr>
            </w:pPr>
            <w:r w:rsidRPr="0099137E">
              <w:rPr>
                <w:sz w:val="28"/>
                <w:szCs w:val="28"/>
                <w:lang w:val="en-US"/>
              </w:rPr>
              <w:t xml:space="preserve">Ko‘p vazifali, 32 razryadli tarmoq operatsion tizimi. Kodli nomi </w:t>
            </w:r>
            <w:r w:rsidRPr="005B6905">
              <w:rPr>
                <w:sz w:val="28"/>
                <w:szCs w:val="28"/>
                <w:lang w:val="en-US"/>
              </w:rPr>
              <w:t>–</w:t>
            </w:r>
            <w:r w:rsidRPr="0099137E">
              <w:rPr>
                <w:sz w:val="28"/>
                <w:szCs w:val="28"/>
                <w:lang w:val="en-US"/>
              </w:rPr>
              <w:t xml:space="preserve"> «</w:t>
            </w:r>
            <w:smartTag w:uri="urn:schemas-microsoft-com:office:smarttags" w:element="City">
              <w:smartTag w:uri="urn:schemas-microsoft-com:office:smarttags" w:element="place">
                <w:r w:rsidRPr="00687C37">
                  <w:rPr>
                    <w:i/>
                    <w:sz w:val="28"/>
                    <w:szCs w:val="28"/>
                    <w:lang w:val="en-US"/>
                  </w:rPr>
                  <w:t>Cairo</w:t>
                </w:r>
              </w:smartTag>
            </w:smartTag>
            <w:r w:rsidRPr="0099137E">
              <w:rPr>
                <w:sz w:val="28"/>
                <w:szCs w:val="28"/>
                <w:lang w:val="en-US"/>
              </w:rPr>
              <w:t>»</w:t>
            </w:r>
            <w:r>
              <w:rPr>
                <w:sz w:val="28"/>
                <w:szCs w:val="28"/>
                <w:lang w:val="uz-Cyrl-UZ"/>
              </w:rPr>
              <w:t xml:space="preserve">. </w:t>
            </w:r>
            <w:r w:rsidRPr="00C41581">
              <w:rPr>
                <w:i/>
                <w:sz w:val="28"/>
                <w:szCs w:val="28"/>
                <w:lang w:val="uz-Cyrl-UZ"/>
              </w:rPr>
              <w:t>Windows NT Workstation</w:t>
            </w:r>
            <w:r w:rsidRPr="00C41581">
              <w:rPr>
                <w:sz w:val="28"/>
                <w:szCs w:val="28"/>
                <w:lang w:val="uz-Cyrl-UZ"/>
              </w:rPr>
              <w:t xml:space="preserve"> </w:t>
            </w:r>
            <w:r>
              <w:rPr>
                <w:sz w:val="28"/>
                <w:szCs w:val="28"/>
                <w:lang w:val="uz-Cyrl-UZ"/>
              </w:rPr>
              <w:t>mijoz</w:t>
            </w:r>
            <w:r w:rsidRPr="00C41581">
              <w:rPr>
                <w:sz w:val="28"/>
                <w:szCs w:val="28"/>
                <w:lang w:val="uz-Cyrl-UZ"/>
              </w:rPr>
              <w:t xml:space="preserve"> </w:t>
            </w:r>
            <w:r>
              <w:rPr>
                <w:sz w:val="28"/>
                <w:szCs w:val="28"/>
                <w:lang w:val="uz-Cyrl-UZ"/>
              </w:rPr>
              <w:t>operatsion</w:t>
            </w:r>
            <w:r w:rsidRPr="00C41581">
              <w:rPr>
                <w:sz w:val="28"/>
                <w:szCs w:val="28"/>
                <w:lang w:val="uz-Cyrl-UZ"/>
              </w:rPr>
              <w:t xml:space="preserve"> </w:t>
            </w:r>
            <w:r>
              <w:rPr>
                <w:sz w:val="28"/>
                <w:szCs w:val="28"/>
                <w:lang w:val="uz-Cyrl-UZ"/>
              </w:rPr>
              <w:t>tizimi</w:t>
            </w:r>
            <w:r w:rsidRPr="00C41581">
              <w:rPr>
                <w:sz w:val="28"/>
                <w:szCs w:val="28"/>
                <w:lang w:val="uz-Cyrl-UZ"/>
              </w:rPr>
              <w:t xml:space="preserve"> </w:t>
            </w:r>
            <w:r>
              <w:rPr>
                <w:sz w:val="28"/>
                <w:szCs w:val="28"/>
                <w:lang w:val="uz-Cyrl-UZ"/>
              </w:rPr>
              <w:t>va</w:t>
            </w:r>
            <w:r w:rsidRPr="00C41581">
              <w:rPr>
                <w:sz w:val="28"/>
                <w:szCs w:val="28"/>
                <w:lang w:val="uz-Cyrl-UZ"/>
              </w:rPr>
              <w:t xml:space="preserve"> </w:t>
            </w:r>
            <w:r w:rsidRPr="00C41581">
              <w:rPr>
                <w:i/>
                <w:sz w:val="28"/>
                <w:szCs w:val="28"/>
                <w:lang w:val="uz-Cyrl-UZ"/>
              </w:rPr>
              <w:t>Windows NT Server</w:t>
            </w:r>
            <w:r w:rsidRPr="00C41581">
              <w:rPr>
                <w:sz w:val="28"/>
                <w:szCs w:val="28"/>
                <w:lang w:val="uz-Cyrl-UZ"/>
              </w:rPr>
              <w:t xml:space="preserve"> </w:t>
            </w:r>
            <w:r>
              <w:rPr>
                <w:sz w:val="28"/>
                <w:szCs w:val="28"/>
                <w:lang w:val="uz-Cyrl-UZ"/>
              </w:rPr>
              <w:t>server operatsion tizimidan iborat. Bu</w:t>
            </w:r>
            <w:r w:rsidRPr="00847EBD">
              <w:rPr>
                <w:sz w:val="28"/>
                <w:szCs w:val="28"/>
                <w:lang w:val="uz-Cyrl-UZ"/>
              </w:rPr>
              <w:t xml:space="preserve"> </w:t>
            </w:r>
            <w:r>
              <w:rPr>
                <w:sz w:val="28"/>
                <w:szCs w:val="28"/>
                <w:lang w:val="uz-Cyrl-UZ"/>
              </w:rPr>
              <w:t>operatsion</w:t>
            </w:r>
            <w:r w:rsidRPr="00847EBD">
              <w:rPr>
                <w:sz w:val="28"/>
                <w:szCs w:val="28"/>
                <w:lang w:val="uz-Cyrl-UZ"/>
              </w:rPr>
              <w:t xml:space="preserve"> </w:t>
            </w:r>
            <w:r>
              <w:rPr>
                <w:sz w:val="28"/>
                <w:szCs w:val="28"/>
                <w:lang w:val="uz-Cyrl-UZ"/>
              </w:rPr>
              <w:t>tizimning</w:t>
            </w:r>
            <w:r w:rsidRPr="00847EBD">
              <w:rPr>
                <w:sz w:val="28"/>
                <w:szCs w:val="28"/>
                <w:lang w:val="uz-Cyrl-UZ"/>
              </w:rPr>
              <w:t xml:space="preserve"> </w:t>
            </w:r>
            <w:r>
              <w:rPr>
                <w:sz w:val="28"/>
                <w:szCs w:val="28"/>
                <w:lang w:val="uz-Cyrl-UZ"/>
              </w:rPr>
              <w:t>foydalanuvchi</w:t>
            </w:r>
            <w:r w:rsidRPr="00847EBD">
              <w:rPr>
                <w:sz w:val="28"/>
                <w:szCs w:val="28"/>
                <w:lang w:val="uz-Cyrl-UZ"/>
              </w:rPr>
              <w:t xml:space="preserve"> </w:t>
            </w:r>
            <w:r>
              <w:rPr>
                <w:sz w:val="28"/>
                <w:szCs w:val="28"/>
                <w:lang w:val="uz-Cyrl-UZ"/>
              </w:rPr>
              <w:t>interfeysi</w:t>
            </w:r>
            <w:r w:rsidRPr="00847EBD">
              <w:rPr>
                <w:sz w:val="28"/>
                <w:szCs w:val="28"/>
                <w:lang w:val="uz-Cyrl-UZ"/>
              </w:rPr>
              <w:t xml:space="preserve"> </w:t>
            </w:r>
            <w:r w:rsidRPr="00847EBD">
              <w:rPr>
                <w:i/>
                <w:sz w:val="28"/>
                <w:szCs w:val="28"/>
                <w:lang w:val="uz-Cyrl-UZ"/>
              </w:rPr>
              <w:t>Windows 95</w:t>
            </w:r>
            <w:r>
              <w:rPr>
                <w:sz w:val="28"/>
                <w:szCs w:val="28"/>
                <w:lang w:val="uz-Cyrl-UZ"/>
              </w:rPr>
              <w:t xml:space="preserve"> interfeysiga ko‘p jihatdan o‘xshab ketadi.</w:t>
            </w:r>
          </w:p>
          <w:p w:rsidR="007916BE" w:rsidRPr="00157B7C" w:rsidRDefault="007916BE" w:rsidP="003A7C3D">
            <w:pPr>
              <w:tabs>
                <w:tab w:val="left" w:pos="4320"/>
                <w:tab w:val="left" w:pos="4500"/>
              </w:tabs>
              <w:jc w:val="both"/>
              <w:rPr>
                <w:sz w:val="28"/>
                <w:szCs w:val="28"/>
                <w:lang w:val="en-US"/>
              </w:rPr>
            </w:pPr>
          </w:p>
          <w:p w:rsidR="007916BE" w:rsidRDefault="007916BE" w:rsidP="003A7C3D">
            <w:pPr>
              <w:tabs>
                <w:tab w:val="left" w:pos="4320"/>
                <w:tab w:val="left" w:pos="4500"/>
              </w:tabs>
              <w:jc w:val="both"/>
              <w:rPr>
                <w:sz w:val="28"/>
                <w:szCs w:val="28"/>
                <w:lang w:val="uz-Cyrl-UZ"/>
              </w:rPr>
            </w:pPr>
            <w:r>
              <w:rPr>
                <w:sz w:val="28"/>
                <w:szCs w:val="28"/>
              </w:rPr>
              <w:t>Кўп вазифали, 32 разрядли тармоқ операцион тизими. Кодли</w:t>
            </w:r>
            <w:r w:rsidRPr="00D80C3B">
              <w:rPr>
                <w:sz w:val="28"/>
                <w:szCs w:val="28"/>
              </w:rPr>
              <w:t xml:space="preserve"> </w:t>
            </w:r>
            <w:r>
              <w:rPr>
                <w:sz w:val="28"/>
                <w:szCs w:val="28"/>
              </w:rPr>
              <w:t>номи</w:t>
            </w:r>
            <w:r w:rsidRPr="00D80C3B">
              <w:rPr>
                <w:sz w:val="28"/>
                <w:szCs w:val="28"/>
              </w:rPr>
              <w:t xml:space="preserve"> </w:t>
            </w:r>
            <w:r w:rsidRPr="00612E09">
              <w:rPr>
                <w:sz w:val="28"/>
                <w:szCs w:val="28"/>
              </w:rPr>
              <w:t>– «</w:t>
            </w:r>
            <w:r w:rsidRPr="00612E09">
              <w:rPr>
                <w:sz w:val="28"/>
                <w:szCs w:val="28"/>
                <w:lang w:val="en-US"/>
              </w:rPr>
              <w:t>Cairo</w:t>
            </w:r>
            <w:r w:rsidRPr="00612E09">
              <w:rPr>
                <w:sz w:val="28"/>
                <w:szCs w:val="28"/>
              </w:rPr>
              <w:t>»</w:t>
            </w:r>
            <w:r w:rsidRPr="00612E09">
              <w:rPr>
                <w:sz w:val="28"/>
                <w:szCs w:val="28"/>
                <w:lang w:val="uz-Cyrl-UZ"/>
              </w:rPr>
              <w:t>. Windows NT</w:t>
            </w:r>
            <w:r w:rsidRPr="00C41581">
              <w:rPr>
                <w:i/>
                <w:sz w:val="28"/>
                <w:szCs w:val="28"/>
                <w:lang w:val="uz-Cyrl-UZ"/>
              </w:rPr>
              <w:t xml:space="preserve"> </w:t>
            </w:r>
            <w:r w:rsidRPr="00612E09">
              <w:rPr>
                <w:sz w:val="28"/>
                <w:szCs w:val="28"/>
                <w:lang w:val="uz-Cyrl-UZ"/>
              </w:rPr>
              <w:t>Workstation</w:t>
            </w:r>
            <w:r w:rsidRPr="00C41581">
              <w:rPr>
                <w:sz w:val="28"/>
                <w:szCs w:val="28"/>
                <w:lang w:val="uz-Cyrl-UZ"/>
              </w:rPr>
              <w:t xml:space="preserve"> мижоз операцион тизими ва </w:t>
            </w:r>
            <w:r w:rsidRPr="00612E09">
              <w:rPr>
                <w:sz w:val="28"/>
                <w:szCs w:val="28"/>
                <w:lang w:val="uz-Cyrl-UZ"/>
              </w:rPr>
              <w:t>Windows NT Server</w:t>
            </w:r>
            <w:r w:rsidRPr="00C41581">
              <w:rPr>
                <w:sz w:val="28"/>
                <w:szCs w:val="28"/>
                <w:lang w:val="uz-Cyrl-UZ"/>
              </w:rPr>
              <w:t xml:space="preserve"> сервер</w:t>
            </w:r>
            <w:r>
              <w:rPr>
                <w:sz w:val="28"/>
                <w:szCs w:val="28"/>
                <w:lang w:val="uz-Cyrl-UZ"/>
              </w:rPr>
              <w:t xml:space="preserve"> операцион тизи</w:t>
            </w:r>
            <w:r w:rsidR="005E5800">
              <w:rPr>
                <w:sz w:val="28"/>
                <w:szCs w:val="28"/>
                <w:lang w:val="uz-Cyrl-UZ"/>
              </w:rPr>
              <w:t>-</w:t>
            </w:r>
            <w:r>
              <w:rPr>
                <w:sz w:val="28"/>
                <w:szCs w:val="28"/>
                <w:lang w:val="uz-Cyrl-UZ"/>
              </w:rPr>
              <w:t>мидан иборат. Б</w:t>
            </w:r>
            <w:r w:rsidRPr="00D80C3B">
              <w:rPr>
                <w:sz w:val="28"/>
                <w:szCs w:val="28"/>
                <w:lang w:val="uz-Cyrl-UZ"/>
              </w:rPr>
              <w:t>у операцион тизимнинг фой</w:t>
            </w:r>
            <w:r w:rsidR="005E5800">
              <w:rPr>
                <w:sz w:val="28"/>
                <w:szCs w:val="28"/>
                <w:lang w:val="uz-Cyrl-UZ"/>
              </w:rPr>
              <w:t>-</w:t>
            </w:r>
            <w:r w:rsidRPr="00D80C3B">
              <w:rPr>
                <w:sz w:val="28"/>
                <w:szCs w:val="28"/>
                <w:lang w:val="uz-Cyrl-UZ"/>
              </w:rPr>
              <w:t xml:space="preserve">даланувчи интерфейси </w:t>
            </w:r>
            <w:r w:rsidRPr="00612E09">
              <w:rPr>
                <w:sz w:val="28"/>
                <w:szCs w:val="28"/>
                <w:lang w:val="uz-Cyrl-UZ"/>
              </w:rPr>
              <w:t>Windows</w:t>
            </w:r>
            <w:r w:rsidRPr="00D80C3B">
              <w:rPr>
                <w:i/>
                <w:sz w:val="28"/>
                <w:szCs w:val="28"/>
                <w:lang w:val="uz-Cyrl-UZ"/>
              </w:rPr>
              <w:t xml:space="preserve"> 95</w:t>
            </w:r>
            <w:r>
              <w:rPr>
                <w:sz w:val="28"/>
                <w:szCs w:val="28"/>
                <w:lang w:val="uz-Cyrl-UZ"/>
              </w:rPr>
              <w:t xml:space="preserve"> интер</w:t>
            </w:r>
            <w:r w:rsidR="005E5800">
              <w:rPr>
                <w:sz w:val="28"/>
                <w:szCs w:val="28"/>
                <w:lang w:val="uz-Cyrl-UZ"/>
              </w:rPr>
              <w:t>-</w:t>
            </w:r>
            <w:r>
              <w:rPr>
                <w:sz w:val="28"/>
                <w:szCs w:val="28"/>
                <w:lang w:val="uz-Cyrl-UZ"/>
              </w:rPr>
              <w:t>фейсига кўп жиҳатдан ўхшаб кетади.</w:t>
            </w:r>
          </w:p>
          <w:p w:rsidR="00C07B56" w:rsidRDefault="00C07B56" w:rsidP="003A7C3D">
            <w:pPr>
              <w:tabs>
                <w:tab w:val="left" w:pos="4320"/>
                <w:tab w:val="left" w:pos="4500"/>
              </w:tabs>
              <w:jc w:val="both"/>
              <w:rPr>
                <w:sz w:val="28"/>
                <w:szCs w:val="28"/>
                <w:lang w:val="uz-Cyrl-UZ"/>
              </w:rPr>
            </w:pPr>
          </w:p>
          <w:p w:rsidR="00C07B56" w:rsidRDefault="00C07B56" w:rsidP="003A7C3D">
            <w:pPr>
              <w:tabs>
                <w:tab w:val="left" w:pos="4320"/>
                <w:tab w:val="left" w:pos="4500"/>
              </w:tabs>
              <w:jc w:val="both"/>
              <w:rPr>
                <w:sz w:val="28"/>
                <w:szCs w:val="28"/>
                <w:lang w:val="uz-Cyrl-UZ"/>
              </w:rPr>
            </w:pPr>
          </w:p>
          <w:p w:rsidR="00C07B56" w:rsidRPr="00C41581" w:rsidRDefault="00C07B56" w:rsidP="003A7C3D">
            <w:pPr>
              <w:tabs>
                <w:tab w:val="left" w:pos="4320"/>
                <w:tab w:val="left" w:pos="4500"/>
              </w:tabs>
              <w:jc w:val="both"/>
              <w:rPr>
                <w:sz w:val="28"/>
                <w:szCs w:val="28"/>
                <w:lang w:val="uz-Cyrl-UZ"/>
              </w:rPr>
            </w:pPr>
          </w:p>
        </w:tc>
      </w:tr>
      <w:tr w:rsidR="007916BE" w:rsidRPr="002E1A74">
        <w:trPr>
          <w:tblCellSpacing w:w="0" w:type="dxa"/>
          <w:jc w:val="center"/>
        </w:trPr>
        <w:tc>
          <w:tcPr>
            <w:tcW w:w="2079" w:type="pct"/>
          </w:tcPr>
          <w:p w:rsidR="007916BE" w:rsidRPr="007F216E" w:rsidRDefault="007916BE" w:rsidP="003A7C3D">
            <w:pPr>
              <w:tabs>
                <w:tab w:val="left" w:pos="4320"/>
                <w:tab w:val="left" w:pos="4500"/>
              </w:tabs>
              <w:rPr>
                <w:b/>
                <w:sz w:val="28"/>
                <w:szCs w:val="28"/>
                <w:lang w:val="uz-Cyrl-UZ"/>
              </w:rPr>
            </w:pPr>
            <w:r w:rsidRPr="007F216E">
              <w:rPr>
                <w:b/>
                <w:sz w:val="28"/>
                <w:szCs w:val="28"/>
              </w:rPr>
              <w:t>Операционная</w:t>
            </w:r>
            <w:r w:rsidRPr="00844AE4">
              <w:rPr>
                <w:b/>
                <w:sz w:val="28"/>
                <w:szCs w:val="28"/>
                <w:lang w:val="en-US"/>
              </w:rPr>
              <w:t xml:space="preserve"> </w:t>
            </w:r>
            <w:r w:rsidRPr="007F216E">
              <w:rPr>
                <w:b/>
                <w:sz w:val="28"/>
                <w:szCs w:val="28"/>
              </w:rPr>
              <w:t>система</w:t>
            </w:r>
            <w:r w:rsidRPr="00844AE4">
              <w:rPr>
                <w:b/>
                <w:sz w:val="28"/>
                <w:szCs w:val="28"/>
                <w:lang w:val="en-US"/>
              </w:rPr>
              <w:t xml:space="preserve"> </w:t>
            </w:r>
            <w:r>
              <w:rPr>
                <w:b/>
                <w:sz w:val="28"/>
                <w:szCs w:val="28"/>
              </w:rPr>
              <w:br/>
            </w:r>
            <w:r w:rsidRPr="007F216E">
              <w:rPr>
                <w:b/>
                <w:sz w:val="28"/>
                <w:szCs w:val="28"/>
                <w:lang w:val="en-US"/>
              </w:rPr>
              <w:t>Windows</w:t>
            </w:r>
            <w:r w:rsidRPr="00844AE4">
              <w:rPr>
                <w:b/>
                <w:sz w:val="28"/>
                <w:szCs w:val="28"/>
                <w:lang w:val="en-US"/>
              </w:rPr>
              <w:t xml:space="preserve"> 2000</w:t>
            </w:r>
          </w:p>
          <w:p w:rsidR="007916BE" w:rsidRDefault="007916BE" w:rsidP="003A7C3D">
            <w:pPr>
              <w:tabs>
                <w:tab w:val="left" w:pos="4320"/>
                <w:tab w:val="left" w:pos="4500"/>
              </w:tabs>
              <w:rPr>
                <w:bCs/>
                <w:sz w:val="28"/>
                <w:szCs w:val="28"/>
                <w:lang w:val="uz-Cyrl-UZ"/>
              </w:rPr>
            </w:pPr>
            <w:r w:rsidRPr="00EB4564">
              <w:rPr>
                <w:b/>
                <w:bCs/>
                <w:sz w:val="28"/>
                <w:szCs w:val="28"/>
                <w:lang w:val="en-US"/>
              </w:rPr>
              <w:t>uz</w:t>
            </w:r>
            <w:r w:rsidRPr="00A84BC7">
              <w:rPr>
                <w:b/>
                <w:bCs/>
                <w:sz w:val="28"/>
                <w:szCs w:val="28"/>
                <w:lang w:val="en-US"/>
              </w:rPr>
              <w:t xml:space="preserve"> </w:t>
            </w:r>
            <w:r w:rsidRPr="00A84BC7">
              <w:rPr>
                <w:bCs/>
                <w:sz w:val="28"/>
                <w:szCs w:val="28"/>
                <w:lang w:val="en-US"/>
              </w:rPr>
              <w:t>-</w:t>
            </w:r>
            <w:r w:rsidRPr="00E22D6F">
              <w:rPr>
                <w:sz w:val="28"/>
                <w:szCs w:val="28"/>
                <w:lang w:val="en-US"/>
              </w:rPr>
              <w:t xml:space="preserve"> </w:t>
            </w:r>
            <w:r w:rsidRPr="00F1583E">
              <w:rPr>
                <w:i/>
                <w:sz w:val="28"/>
                <w:szCs w:val="28"/>
                <w:lang w:val="en-US"/>
              </w:rPr>
              <w:t>Windows</w:t>
            </w:r>
            <w:r>
              <w:rPr>
                <w:sz w:val="28"/>
                <w:szCs w:val="28"/>
                <w:lang w:val="uz-Cyrl-UZ"/>
              </w:rPr>
              <w:t xml:space="preserve"> 2000 operatsion tizimi</w:t>
            </w:r>
          </w:p>
          <w:p w:rsidR="007916BE" w:rsidRDefault="007916BE" w:rsidP="003A7C3D">
            <w:pPr>
              <w:tabs>
                <w:tab w:val="left" w:pos="4320"/>
                <w:tab w:val="left" w:pos="4500"/>
              </w:tabs>
              <w:rPr>
                <w:sz w:val="28"/>
                <w:szCs w:val="28"/>
                <w:lang w:val="uz-Cyrl-UZ"/>
              </w:rPr>
            </w:pPr>
            <w:r>
              <w:rPr>
                <w:sz w:val="28"/>
                <w:szCs w:val="28"/>
                <w:lang w:val="uz-Cyrl-UZ"/>
              </w:rPr>
              <w:t xml:space="preserve">      </w:t>
            </w:r>
            <w:r w:rsidRPr="00E22D6F">
              <w:rPr>
                <w:sz w:val="28"/>
                <w:szCs w:val="28"/>
                <w:lang w:val="en-US"/>
              </w:rPr>
              <w:t>Windows</w:t>
            </w:r>
            <w:r>
              <w:rPr>
                <w:sz w:val="28"/>
                <w:szCs w:val="28"/>
                <w:lang w:val="uz-Cyrl-UZ"/>
              </w:rPr>
              <w:t xml:space="preserve"> 2000 операцион тизими</w:t>
            </w:r>
          </w:p>
          <w:p w:rsidR="007916BE" w:rsidRPr="007F216E" w:rsidRDefault="007916BE" w:rsidP="003A7C3D">
            <w:pPr>
              <w:tabs>
                <w:tab w:val="left" w:pos="4320"/>
                <w:tab w:val="left" w:pos="4500"/>
              </w:tabs>
              <w:rPr>
                <w:sz w:val="28"/>
                <w:szCs w:val="28"/>
                <w:lang w:val="uz-Cyrl-UZ"/>
              </w:rPr>
            </w:pPr>
            <w:r w:rsidRPr="000F6207">
              <w:rPr>
                <w:b/>
                <w:bCs/>
                <w:color w:val="000000"/>
                <w:sz w:val="28"/>
                <w:szCs w:val="28"/>
                <w:lang w:val="en-US"/>
              </w:rPr>
              <w:t xml:space="preserve">en </w:t>
            </w:r>
            <w:r w:rsidRPr="004C0A90">
              <w:rPr>
                <w:bCs/>
                <w:color w:val="000000"/>
                <w:sz w:val="28"/>
                <w:szCs w:val="28"/>
                <w:lang w:val="en-US"/>
              </w:rPr>
              <w:t>-</w:t>
            </w:r>
            <w:r w:rsidRPr="007F216E">
              <w:rPr>
                <w:sz w:val="28"/>
                <w:szCs w:val="28"/>
                <w:lang w:val="en-US"/>
              </w:rPr>
              <w:t xml:space="preserve"> Windows</w:t>
            </w:r>
            <w:r w:rsidRPr="007F216E">
              <w:rPr>
                <w:sz w:val="28"/>
                <w:szCs w:val="28"/>
              </w:rPr>
              <w:t xml:space="preserve"> 2000 </w:t>
            </w:r>
          </w:p>
          <w:p w:rsidR="007916BE" w:rsidRPr="00E22D6F" w:rsidRDefault="007916BE" w:rsidP="003A7C3D">
            <w:pPr>
              <w:tabs>
                <w:tab w:val="left" w:pos="4320"/>
                <w:tab w:val="left" w:pos="4500"/>
              </w:tabs>
              <w:rPr>
                <w:b/>
                <w:sz w:val="28"/>
                <w:szCs w:val="28"/>
                <w:lang w:val="uz-Cyrl-UZ"/>
              </w:rPr>
            </w:pPr>
          </w:p>
        </w:tc>
        <w:tc>
          <w:tcPr>
            <w:tcW w:w="2921" w:type="pct"/>
          </w:tcPr>
          <w:p w:rsidR="007916BE" w:rsidRPr="008F42BF" w:rsidRDefault="007916BE" w:rsidP="003A7C3D">
            <w:pPr>
              <w:jc w:val="both"/>
              <w:rPr>
                <w:color w:val="000000"/>
                <w:sz w:val="28"/>
                <w:szCs w:val="28"/>
              </w:rPr>
            </w:pPr>
            <w:r w:rsidRPr="008F42BF">
              <w:rPr>
                <w:color w:val="000000"/>
                <w:sz w:val="28"/>
                <w:szCs w:val="28"/>
              </w:rPr>
              <w:t xml:space="preserve">Многоцелевая модульная </w:t>
            </w:r>
            <w:r>
              <w:rPr>
                <w:color w:val="000000"/>
                <w:sz w:val="28"/>
                <w:szCs w:val="28"/>
              </w:rPr>
              <w:t>операционная система</w:t>
            </w:r>
            <w:r w:rsidRPr="008F42BF">
              <w:rPr>
                <w:color w:val="000000"/>
                <w:sz w:val="28"/>
                <w:szCs w:val="28"/>
              </w:rPr>
              <w:t xml:space="preserve"> корпорации Microsoft со встроенной поддержкой одноранговых и клиент-сервер</w:t>
            </w:r>
            <w:r w:rsidR="00C44667">
              <w:rPr>
                <w:color w:val="000000"/>
                <w:sz w:val="28"/>
                <w:szCs w:val="28"/>
              </w:rPr>
              <w:t>-</w:t>
            </w:r>
            <w:r w:rsidRPr="008F42BF">
              <w:rPr>
                <w:color w:val="000000"/>
                <w:sz w:val="28"/>
                <w:szCs w:val="28"/>
              </w:rPr>
              <w:t>ных локальных сетей. Представляет собой семейство продуктов: Windows 2000 Profes</w:t>
            </w:r>
            <w:r w:rsidR="00C44667">
              <w:rPr>
                <w:color w:val="000000"/>
                <w:sz w:val="28"/>
                <w:szCs w:val="28"/>
              </w:rPr>
              <w:t>-</w:t>
            </w:r>
            <w:r w:rsidRPr="008F42BF">
              <w:rPr>
                <w:color w:val="000000"/>
                <w:sz w:val="28"/>
                <w:szCs w:val="28"/>
              </w:rPr>
              <w:t xml:space="preserve">sional – </w:t>
            </w:r>
            <w:r>
              <w:rPr>
                <w:color w:val="000000"/>
                <w:sz w:val="28"/>
                <w:szCs w:val="28"/>
              </w:rPr>
              <w:t>операционная система</w:t>
            </w:r>
            <w:r w:rsidRPr="008F42BF">
              <w:rPr>
                <w:color w:val="000000"/>
                <w:sz w:val="28"/>
                <w:szCs w:val="28"/>
              </w:rPr>
              <w:t xml:space="preserve"> для настольных </w:t>
            </w:r>
            <w:r>
              <w:rPr>
                <w:color w:val="000000"/>
                <w:sz w:val="28"/>
                <w:szCs w:val="28"/>
              </w:rPr>
              <w:t>персональных компьютеров</w:t>
            </w:r>
            <w:r w:rsidRPr="008F42BF">
              <w:rPr>
                <w:color w:val="000000"/>
                <w:sz w:val="28"/>
                <w:szCs w:val="28"/>
              </w:rPr>
              <w:t xml:space="preserve">; Windows 2000 Server – файл-сервер, сервер печати, сервер приложений или </w:t>
            </w:r>
            <w:r>
              <w:rPr>
                <w:color w:val="000000"/>
                <w:sz w:val="28"/>
                <w:szCs w:val="28"/>
                <w:lang w:val="en-US"/>
              </w:rPr>
              <w:t>Web</w:t>
            </w:r>
            <w:r w:rsidRPr="008F42BF">
              <w:rPr>
                <w:color w:val="000000"/>
                <w:sz w:val="28"/>
                <w:szCs w:val="28"/>
              </w:rPr>
              <w:t xml:space="preserve">-сервер. Поддерживает до четырёх процессоров; Windows 2000 Advanced Server – сервер приложений, поддерживает до восьми процессоров; Windows 2000 Datacenter Server – специальная версия </w:t>
            </w:r>
            <w:r>
              <w:rPr>
                <w:color w:val="000000"/>
                <w:sz w:val="28"/>
                <w:szCs w:val="28"/>
              </w:rPr>
              <w:t>операционной системы</w:t>
            </w:r>
            <w:r w:rsidRPr="008F42BF">
              <w:rPr>
                <w:color w:val="000000"/>
                <w:sz w:val="28"/>
                <w:szCs w:val="28"/>
              </w:rPr>
              <w:t xml:space="preserve"> для работы с хранилищами данных.</w:t>
            </w:r>
          </w:p>
          <w:p w:rsidR="007916BE" w:rsidRPr="00C44667" w:rsidRDefault="007916BE" w:rsidP="003A7C3D">
            <w:pPr>
              <w:jc w:val="both"/>
              <w:rPr>
                <w:color w:val="000000"/>
                <w:sz w:val="12"/>
                <w:szCs w:val="12"/>
              </w:rPr>
            </w:pPr>
          </w:p>
          <w:p w:rsidR="007916BE" w:rsidRDefault="007916BE" w:rsidP="006405FA">
            <w:pPr>
              <w:jc w:val="both"/>
              <w:rPr>
                <w:color w:val="000000"/>
                <w:sz w:val="28"/>
                <w:szCs w:val="28"/>
                <w:lang w:val="en-US"/>
              </w:rPr>
            </w:pPr>
            <w:r w:rsidRPr="006405FA">
              <w:rPr>
                <w:i/>
                <w:color w:val="000000"/>
                <w:sz w:val="28"/>
                <w:szCs w:val="28"/>
                <w:lang w:val="en-US"/>
              </w:rPr>
              <w:t>Microsoft</w:t>
            </w:r>
            <w:r w:rsidRPr="006405FA">
              <w:rPr>
                <w:i/>
                <w:color w:val="000000"/>
                <w:sz w:val="28"/>
                <w:szCs w:val="28"/>
                <w:lang w:val="uz-Cyrl-UZ"/>
              </w:rPr>
              <w:t xml:space="preserve"> </w:t>
            </w:r>
            <w:r w:rsidRPr="006405FA">
              <w:rPr>
                <w:color w:val="000000"/>
                <w:sz w:val="28"/>
                <w:szCs w:val="28"/>
                <w:lang w:val="uz-Cyrl-UZ"/>
              </w:rPr>
              <w:t>korporatsiyasining</w:t>
            </w:r>
            <w:r w:rsidRPr="006405FA">
              <w:rPr>
                <w:color w:val="000000"/>
                <w:sz w:val="28"/>
                <w:szCs w:val="28"/>
                <w:lang w:val="en-US"/>
              </w:rPr>
              <w:t>,</w:t>
            </w:r>
            <w:r w:rsidRPr="006405FA">
              <w:rPr>
                <w:color w:val="000000"/>
                <w:sz w:val="28"/>
                <w:szCs w:val="28"/>
                <w:lang w:val="uz-Cyrl-UZ"/>
              </w:rPr>
              <w:t xml:space="preserve"> </w:t>
            </w:r>
            <w:r w:rsidRPr="006405FA">
              <w:rPr>
                <w:color w:val="000000"/>
                <w:sz w:val="28"/>
                <w:szCs w:val="28"/>
                <w:lang w:val="en-US"/>
              </w:rPr>
              <w:t xml:space="preserve">bir rangli va mijoz-server lokal tarmoqlari o‘rnatilgan </w:t>
            </w:r>
            <w:r w:rsidRPr="006405FA">
              <w:rPr>
                <w:color w:val="000000"/>
                <w:sz w:val="28"/>
                <w:szCs w:val="28"/>
                <w:lang w:val="uz-Cyrl-UZ"/>
              </w:rPr>
              <w:t xml:space="preserve">ko‘p maqsadli modulli </w:t>
            </w:r>
            <w:r w:rsidRPr="006405FA">
              <w:rPr>
                <w:color w:val="000000"/>
                <w:sz w:val="28"/>
                <w:szCs w:val="28"/>
                <w:lang w:val="en-US"/>
              </w:rPr>
              <w:t>operation tizimi</w:t>
            </w:r>
            <w:r w:rsidRPr="006405FA">
              <w:rPr>
                <w:color w:val="000000"/>
                <w:sz w:val="28"/>
                <w:szCs w:val="28"/>
                <w:lang w:val="uz-Cyrl-UZ"/>
              </w:rPr>
              <w:t>.</w:t>
            </w:r>
            <w:r w:rsidRPr="006405FA">
              <w:rPr>
                <w:color w:val="000000"/>
                <w:sz w:val="28"/>
                <w:szCs w:val="28"/>
                <w:lang w:val="en-US"/>
              </w:rPr>
              <w:t xml:space="preserve"> </w:t>
            </w:r>
            <w:r w:rsidRPr="006405FA">
              <w:rPr>
                <w:i/>
                <w:color w:val="000000"/>
                <w:sz w:val="28"/>
                <w:szCs w:val="28"/>
                <w:lang w:val="en-US"/>
              </w:rPr>
              <w:t xml:space="preserve">Windows </w:t>
            </w:r>
            <w:r w:rsidRPr="006405FA">
              <w:rPr>
                <w:color w:val="000000"/>
                <w:sz w:val="28"/>
                <w:szCs w:val="28"/>
                <w:lang w:val="en-US"/>
              </w:rPr>
              <w:t>2000 Professional</w:t>
            </w:r>
            <w:r w:rsidRPr="006405FA">
              <w:rPr>
                <w:color w:val="000000"/>
                <w:sz w:val="28"/>
                <w:szCs w:val="28"/>
                <w:lang w:val="uz-Cyrl-UZ"/>
              </w:rPr>
              <w:t xml:space="preserve"> – stol </w:t>
            </w:r>
            <w:r w:rsidRPr="006405FA">
              <w:rPr>
                <w:color w:val="000000"/>
                <w:sz w:val="28"/>
                <w:szCs w:val="28"/>
                <w:lang w:val="en-US"/>
              </w:rPr>
              <w:t>shaxsiy kompyuterlari</w:t>
            </w:r>
            <w:r w:rsidRPr="006405FA">
              <w:rPr>
                <w:color w:val="000000"/>
                <w:sz w:val="28"/>
                <w:szCs w:val="28"/>
                <w:lang w:val="uz-Cyrl-UZ"/>
              </w:rPr>
              <w:t xml:space="preserve"> uchun </w:t>
            </w:r>
            <w:r w:rsidRPr="006405FA">
              <w:rPr>
                <w:color w:val="000000"/>
                <w:sz w:val="28"/>
                <w:szCs w:val="28"/>
                <w:lang w:val="en-US"/>
              </w:rPr>
              <w:t>operation tizimi</w:t>
            </w:r>
            <w:r w:rsidRPr="006405FA">
              <w:rPr>
                <w:color w:val="000000"/>
                <w:sz w:val="28"/>
                <w:szCs w:val="28"/>
                <w:lang w:val="uz-Cyrl-UZ"/>
              </w:rPr>
              <w:t xml:space="preserve">. </w:t>
            </w:r>
            <w:r w:rsidRPr="006405FA">
              <w:rPr>
                <w:i/>
                <w:color w:val="000000"/>
                <w:sz w:val="28"/>
                <w:szCs w:val="28"/>
                <w:lang w:val="en-US"/>
              </w:rPr>
              <w:t xml:space="preserve">Windows </w:t>
            </w:r>
            <w:r w:rsidRPr="006405FA">
              <w:rPr>
                <w:color w:val="000000"/>
                <w:sz w:val="28"/>
                <w:szCs w:val="28"/>
                <w:lang w:val="en-US"/>
              </w:rPr>
              <w:t xml:space="preserve">2000 </w:t>
            </w:r>
            <w:r w:rsidRPr="006405FA">
              <w:rPr>
                <w:i/>
                <w:color w:val="000000"/>
                <w:sz w:val="28"/>
                <w:szCs w:val="28"/>
                <w:lang w:val="en-US"/>
              </w:rPr>
              <w:t>Server</w:t>
            </w:r>
            <w:r w:rsidRPr="006405FA">
              <w:rPr>
                <w:color w:val="000000"/>
                <w:sz w:val="28"/>
                <w:szCs w:val="28"/>
                <w:lang w:val="uz-Cyrl-UZ"/>
              </w:rPr>
              <w:t xml:space="preserve"> – fayl-server, chop etish serveri, ilova serveri yoki </w:t>
            </w:r>
            <w:r>
              <w:rPr>
                <w:i/>
                <w:color w:val="000000"/>
                <w:sz w:val="28"/>
                <w:szCs w:val="28"/>
                <w:lang w:val="en-US"/>
              </w:rPr>
              <w:t>W</w:t>
            </w:r>
            <w:r w:rsidRPr="006405FA">
              <w:rPr>
                <w:i/>
                <w:color w:val="000000"/>
                <w:sz w:val="28"/>
                <w:szCs w:val="28"/>
                <w:lang w:val="uz-Cyrl-UZ"/>
              </w:rPr>
              <w:t>eb-</w:t>
            </w:r>
            <w:r w:rsidRPr="006405FA">
              <w:rPr>
                <w:color w:val="000000"/>
                <w:sz w:val="28"/>
                <w:szCs w:val="28"/>
                <w:lang w:val="uz-Cyrl-UZ"/>
              </w:rPr>
              <w:t>server mahsulotlarini o‘z ichiga oladi. To‘rttagacha mikroprotsessorni</w:t>
            </w:r>
            <w:r w:rsidRPr="006405FA">
              <w:rPr>
                <w:color w:val="000000"/>
                <w:sz w:val="28"/>
                <w:szCs w:val="28"/>
                <w:lang w:val="en-US"/>
              </w:rPr>
              <w:t xml:space="preserve"> ta’minlaydi</w:t>
            </w:r>
            <w:r w:rsidRPr="006405FA">
              <w:rPr>
                <w:color w:val="000000"/>
                <w:sz w:val="28"/>
                <w:szCs w:val="28"/>
                <w:lang w:val="uz-Cyrl-UZ"/>
              </w:rPr>
              <w:t xml:space="preserve">. </w:t>
            </w:r>
            <w:r w:rsidRPr="006405FA">
              <w:rPr>
                <w:i/>
                <w:color w:val="000000"/>
                <w:sz w:val="28"/>
                <w:szCs w:val="28"/>
                <w:lang w:val="uz-Cyrl-UZ"/>
              </w:rPr>
              <w:t>Windows 2000 Advanced Server</w:t>
            </w:r>
            <w:r w:rsidRPr="006405FA">
              <w:rPr>
                <w:color w:val="000000"/>
                <w:sz w:val="28"/>
                <w:szCs w:val="28"/>
                <w:lang w:val="uz-Cyrl-UZ"/>
              </w:rPr>
              <w:t xml:space="preserve"> – </w:t>
            </w:r>
            <w:r w:rsidRPr="006405FA">
              <w:rPr>
                <w:color w:val="000000"/>
                <w:sz w:val="28"/>
                <w:szCs w:val="28"/>
                <w:lang w:val="en-US"/>
              </w:rPr>
              <w:t xml:space="preserve">ilova server,  sakkiztagacha protsessorni ta’minlaydi. </w:t>
            </w:r>
            <w:r w:rsidRPr="006405FA">
              <w:rPr>
                <w:color w:val="000000"/>
                <w:sz w:val="28"/>
                <w:szCs w:val="28"/>
                <w:lang w:val="uz-Cyrl-UZ"/>
              </w:rPr>
              <w:t>Windows 2000 Datacenter Server –</w:t>
            </w:r>
            <w:r w:rsidRPr="006405FA">
              <w:rPr>
                <w:color w:val="000000"/>
                <w:sz w:val="28"/>
                <w:szCs w:val="28"/>
                <w:lang w:val="en-US"/>
              </w:rPr>
              <w:t xml:space="preserve"> operation tizim</w:t>
            </w:r>
            <w:r w:rsidRPr="006405FA">
              <w:rPr>
                <w:color w:val="000000"/>
                <w:sz w:val="28"/>
                <w:szCs w:val="28"/>
                <w:lang w:val="uz-Cyrl-UZ"/>
              </w:rPr>
              <w:t>ning maxsus versiyasi bo‘lib, ma’lumotlar ombori bilan ishlash uchun yaratilgan.</w:t>
            </w:r>
          </w:p>
          <w:p w:rsidR="007916BE" w:rsidRPr="00C44667" w:rsidRDefault="007916BE" w:rsidP="003A7C3D">
            <w:pPr>
              <w:jc w:val="both"/>
              <w:rPr>
                <w:color w:val="000000"/>
                <w:sz w:val="12"/>
                <w:szCs w:val="12"/>
                <w:lang w:val="en-US"/>
              </w:rPr>
            </w:pPr>
          </w:p>
          <w:p w:rsidR="007916BE" w:rsidRPr="00321792" w:rsidRDefault="007916BE" w:rsidP="003A7C3D">
            <w:pPr>
              <w:tabs>
                <w:tab w:val="left" w:pos="4320"/>
                <w:tab w:val="left" w:pos="4500"/>
              </w:tabs>
              <w:jc w:val="both"/>
              <w:rPr>
                <w:color w:val="000000"/>
                <w:sz w:val="28"/>
                <w:szCs w:val="28"/>
                <w:lang w:val="uz-Cyrl-UZ"/>
              </w:rPr>
            </w:pPr>
            <w:r w:rsidRPr="00DE4857">
              <w:rPr>
                <w:color w:val="000000"/>
                <w:sz w:val="28"/>
                <w:szCs w:val="28"/>
                <w:lang w:val="en-US"/>
              </w:rPr>
              <w:t>Microsoft</w:t>
            </w:r>
            <w:r>
              <w:rPr>
                <w:color w:val="000000"/>
                <w:sz w:val="28"/>
                <w:szCs w:val="28"/>
                <w:lang w:val="uz-Cyrl-UZ"/>
              </w:rPr>
              <w:t xml:space="preserve"> корпорациясининг</w:t>
            </w:r>
            <w:r>
              <w:rPr>
                <w:color w:val="000000"/>
                <w:sz w:val="28"/>
                <w:szCs w:val="28"/>
                <w:lang w:val="en-US"/>
              </w:rPr>
              <w:t>,</w:t>
            </w:r>
            <w:r>
              <w:rPr>
                <w:color w:val="000000"/>
                <w:sz w:val="28"/>
                <w:szCs w:val="28"/>
                <w:lang w:val="uz-Cyrl-UZ"/>
              </w:rPr>
              <w:t xml:space="preserve"> </w:t>
            </w:r>
            <w:r>
              <w:rPr>
                <w:color w:val="000000"/>
                <w:sz w:val="28"/>
                <w:szCs w:val="28"/>
              </w:rPr>
              <w:t>бир</w:t>
            </w:r>
            <w:r w:rsidRPr="00DE4857">
              <w:rPr>
                <w:color w:val="000000"/>
                <w:sz w:val="28"/>
                <w:szCs w:val="28"/>
                <w:lang w:val="en-US"/>
              </w:rPr>
              <w:t xml:space="preserve"> </w:t>
            </w:r>
            <w:r>
              <w:rPr>
                <w:color w:val="000000"/>
                <w:sz w:val="28"/>
                <w:szCs w:val="28"/>
              </w:rPr>
              <w:t>рангли</w:t>
            </w:r>
            <w:r w:rsidRPr="00DE4857">
              <w:rPr>
                <w:color w:val="000000"/>
                <w:sz w:val="28"/>
                <w:szCs w:val="28"/>
                <w:lang w:val="en-US"/>
              </w:rPr>
              <w:t xml:space="preserve"> </w:t>
            </w:r>
            <w:r>
              <w:rPr>
                <w:color w:val="000000"/>
                <w:sz w:val="28"/>
                <w:szCs w:val="28"/>
              </w:rPr>
              <w:t>ва</w:t>
            </w:r>
            <w:r w:rsidRPr="00DE4857">
              <w:rPr>
                <w:color w:val="000000"/>
                <w:sz w:val="28"/>
                <w:szCs w:val="28"/>
                <w:lang w:val="en-US"/>
              </w:rPr>
              <w:t xml:space="preserve"> </w:t>
            </w:r>
            <w:r>
              <w:rPr>
                <w:color w:val="000000"/>
                <w:sz w:val="28"/>
                <w:szCs w:val="28"/>
              </w:rPr>
              <w:t>мижоз</w:t>
            </w:r>
            <w:r w:rsidRPr="005B6905">
              <w:rPr>
                <w:color w:val="000000"/>
                <w:sz w:val="28"/>
                <w:szCs w:val="28"/>
                <w:lang w:val="en-US"/>
              </w:rPr>
              <w:t xml:space="preserve"> </w:t>
            </w:r>
            <w:r>
              <w:rPr>
                <w:color w:val="000000"/>
                <w:sz w:val="28"/>
                <w:szCs w:val="28"/>
                <w:lang w:val="uz-Cyrl-UZ"/>
              </w:rPr>
              <w:t xml:space="preserve">- </w:t>
            </w:r>
            <w:r>
              <w:rPr>
                <w:color w:val="000000"/>
                <w:sz w:val="28"/>
                <w:szCs w:val="28"/>
              </w:rPr>
              <w:t>сервер</w:t>
            </w:r>
            <w:r w:rsidRPr="00DE4857">
              <w:rPr>
                <w:color w:val="000000"/>
                <w:sz w:val="28"/>
                <w:szCs w:val="28"/>
                <w:lang w:val="en-US"/>
              </w:rPr>
              <w:t xml:space="preserve"> </w:t>
            </w:r>
            <w:r>
              <w:rPr>
                <w:color w:val="000000"/>
                <w:sz w:val="28"/>
                <w:szCs w:val="28"/>
              </w:rPr>
              <w:t>локал</w:t>
            </w:r>
            <w:r w:rsidRPr="00DE4857">
              <w:rPr>
                <w:color w:val="000000"/>
                <w:sz w:val="28"/>
                <w:szCs w:val="28"/>
                <w:lang w:val="en-US"/>
              </w:rPr>
              <w:t xml:space="preserve"> </w:t>
            </w:r>
            <w:r>
              <w:rPr>
                <w:color w:val="000000"/>
                <w:sz w:val="28"/>
                <w:szCs w:val="28"/>
              </w:rPr>
              <w:t>тармо</w:t>
            </w:r>
            <w:r>
              <w:rPr>
                <w:color w:val="000000"/>
                <w:sz w:val="28"/>
                <w:szCs w:val="28"/>
                <w:lang w:val="uz-Cyrl-UZ"/>
              </w:rPr>
              <w:t>қ</w:t>
            </w:r>
            <w:r>
              <w:rPr>
                <w:color w:val="000000"/>
                <w:sz w:val="28"/>
                <w:szCs w:val="28"/>
              </w:rPr>
              <w:t>лари</w:t>
            </w:r>
            <w:r w:rsidRPr="00DE4857">
              <w:rPr>
                <w:color w:val="000000"/>
                <w:sz w:val="28"/>
                <w:szCs w:val="28"/>
                <w:lang w:val="en-US"/>
              </w:rPr>
              <w:t xml:space="preserve"> </w:t>
            </w:r>
            <w:r>
              <w:rPr>
                <w:color w:val="000000"/>
                <w:sz w:val="28"/>
                <w:szCs w:val="28"/>
              </w:rPr>
              <w:t>ўрнатилган</w:t>
            </w:r>
            <w:r w:rsidRPr="00DE4857">
              <w:rPr>
                <w:color w:val="000000"/>
                <w:sz w:val="28"/>
                <w:szCs w:val="28"/>
                <w:lang w:val="en-US"/>
              </w:rPr>
              <w:t xml:space="preserve"> </w:t>
            </w:r>
            <w:r>
              <w:rPr>
                <w:color w:val="000000"/>
                <w:sz w:val="28"/>
                <w:szCs w:val="28"/>
                <w:lang w:val="uz-Cyrl-UZ"/>
              </w:rPr>
              <w:t xml:space="preserve">кўп мақсадли модулли </w:t>
            </w:r>
            <w:r>
              <w:rPr>
                <w:color w:val="000000"/>
                <w:sz w:val="28"/>
                <w:szCs w:val="28"/>
              </w:rPr>
              <w:t>операцион</w:t>
            </w:r>
            <w:r w:rsidRPr="005B6905">
              <w:rPr>
                <w:color w:val="000000"/>
                <w:sz w:val="28"/>
                <w:szCs w:val="28"/>
                <w:lang w:val="en-US"/>
              </w:rPr>
              <w:t xml:space="preserve"> </w:t>
            </w:r>
            <w:r>
              <w:rPr>
                <w:color w:val="000000"/>
                <w:sz w:val="28"/>
                <w:szCs w:val="28"/>
              </w:rPr>
              <w:t>тизими</w:t>
            </w:r>
            <w:r w:rsidRPr="005B6905">
              <w:rPr>
                <w:color w:val="000000"/>
                <w:sz w:val="28"/>
                <w:szCs w:val="28"/>
                <w:lang w:val="en-US"/>
              </w:rPr>
              <w:t>.</w:t>
            </w:r>
            <w:r w:rsidRPr="00DE4857">
              <w:rPr>
                <w:color w:val="000000"/>
                <w:sz w:val="28"/>
                <w:szCs w:val="28"/>
                <w:lang w:val="en-US"/>
              </w:rPr>
              <w:t xml:space="preserve"> Windows 2000 Professional</w:t>
            </w:r>
            <w:r>
              <w:rPr>
                <w:color w:val="000000"/>
                <w:sz w:val="28"/>
                <w:szCs w:val="28"/>
                <w:lang w:val="uz-Cyrl-UZ"/>
              </w:rPr>
              <w:t xml:space="preserve"> – стол </w:t>
            </w:r>
            <w:r>
              <w:rPr>
                <w:color w:val="000000"/>
                <w:sz w:val="28"/>
                <w:szCs w:val="28"/>
              </w:rPr>
              <w:t>шахсий</w:t>
            </w:r>
            <w:r w:rsidRPr="005B6905">
              <w:rPr>
                <w:color w:val="000000"/>
                <w:sz w:val="28"/>
                <w:szCs w:val="28"/>
                <w:lang w:val="en-US"/>
              </w:rPr>
              <w:t xml:space="preserve"> </w:t>
            </w:r>
            <w:r>
              <w:rPr>
                <w:color w:val="000000"/>
                <w:sz w:val="28"/>
                <w:szCs w:val="28"/>
              </w:rPr>
              <w:t>компьютерлари</w:t>
            </w:r>
            <w:r>
              <w:rPr>
                <w:color w:val="000000"/>
                <w:sz w:val="28"/>
                <w:szCs w:val="28"/>
                <w:lang w:val="uz-Cyrl-UZ"/>
              </w:rPr>
              <w:t xml:space="preserve"> учун </w:t>
            </w:r>
            <w:r>
              <w:rPr>
                <w:color w:val="000000"/>
                <w:sz w:val="28"/>
                <w:szCs w:val="28"/>
              </w:rPr>
              <w:t>операцион</w:t>
            </w:r>
            <w:r w:rsidRPr="005B6905">
              <w:rPr>
                <w:color w:val="000000"/>
                <w:sz w:val="28"/>
                <w:szCs w:val="28"/>
                <w:lang w:val="en-US"/>
              </w:rPr>
              <w:t xml:space="preserve"> </w:t>
            </w:r>
            <w:r>
              <w:rPr>
                <w:color w:val="000000"/>
                <w:sz w:val="28"/>
                <w:szCs w:val="28"/>
              </w:rPr>
              <w:t>тизими</w:t>
            </w:r>
            <w:r w:rsidRPr="005B6905">
              <w:rPr>
                <w:color w:val="000000"/>
                <w:sz w:val="28"/>
                <w:szCs w:val="28"/>
                <w:lang w:val="en-US"/>
              </w:rPr>
              <w:t>.</w:t>
            </w:r>
            <w:r>
              <w:rPr>
                <w:color w:val="000000"/>
                <w:sz w:val="28"/>
                <w:szCs w:val="28"/>
                <w:lang w:val="uz-Cyrl-UZ"/>
              </w:rPr>
              <w:t xml:space="preserve"> </w:t>
            </w:r>
            <w:r w:rsidRPr="00D50919">
              <w:rPr>
                <w:color w:val="000000"/>
                <w:sz w:val="28"/>
                <w:szCs w:val="28"/>
                <w:lang w:val="uz-Cyrl-UZ"/>
              </w:rPr>
              <w:t>Windows 2000 Server</w:t>
            </w:r>
            <w:r>
              <w:rPr>
                <w:color w:val="000000"/>
                <w:sz w:val="28"/>
                <w:szCs w:val="28"/>
                <w:lang w:val="uz-Cyrl-UZ"/>
              </w:rPr>
              <w:t xml:space="preserve"> – файл-сервер, </w:t>
            </w:r>
            <w:r w:rsidRPr="006D7148">
              <w:rPr>
                <w:color w:val="000000"/>
                <w:sz w:val="28"/>
                <w:szCs w:val="28"/>
                <w:lang w:val="uz-Cyrl-UZ"/>
              </w:rPr>
              <w:t xml:space="preserve">чоп этиш сервери, илова сервери ёки  </w:t>
            </w:r>
            <w:r w:rsidRPr="00D50919">
              <w:rPr>
                <w:color w:val="000000"/>
                <w:sz w:val="28"/>
                <w:szCs w:val="28"/>
                <w:lang w:val="uz-Cyrl-UZ"/>
              </w:rPr>
              <w:t>Web</w:t>
            </w:r>
            <w:r w:rsidRPr="006D7148">
              <w:rPr>
                <w:color w:val="000000"/>
                <w:sz w:val="28"/>
                <w:szCs w:val="28"/>
                <w:lang w:val="uz-Cyrl-UZ"/>
              </w:rPr>
              <w:t>-сервер маҳсулотларини</w:t>
            </w:r>
            <w:r>
              <w:rPr>
                <w:color w:val="000000"/>
                <w:sz w:val="28"/>
                <w:szCs w:val="28"/>
                <w:lang w:val="uz-Cyrl-UZ"/>
              </w:rPr>
              <w:t xml:space="preserve"> ўз ичига олади. </w:t>
            </w:r>
            <w:r w:rsidRPr="00321792">
              <w:rPr>
                <w:color w:val="000000"/>
                <w:sz w:val="28"/>
                <w:szCs w:val="28"/>
                <w:lang w:val="uz-Cyrl-UZ"/>
              </w:rPr>
              <w:t xml:space="preserve">Тўрттагача микропроцессорни </w:t>
            </w:r>
            <w:r w:rsidRPr="00176820">
              <w:rPr>
                <w:color w:val="000000"/>
                <w:sz w:val="28"/>
                <w:szCs w:val="28"/>
                <w:lang w:val="uz-Cyrl-UZ"/>
              </w:rPr>
              <w:t>таъминлай</w:t>
            </w:r>
            <w:r w:rsidRPr="00321792">
              <w:rPr>
                <w:color w:val="000000"/>
                <w:sz w:val="28"/>
                <w:szCs w:val="28"/>
                <w:lang w:val="uz-Cyrl-UZ"/>
              </w:rPr>
              <w:t>ди. Windows 2000 Advanced Server</w:t>
            </w:r>
            <w:r>
              <w:rPr>
                <w:color w:val="000000"/>
                <w:sz w:val="28"/>
                <w:szCs w:val="28"/>
                <w:lang w:val="uz-Cyrl-UZ"/>
              </w:rPr>
              <w:t xml:space="preserve"> – </w:t>
            </w:r>
            <w:r w:rsidRPr="005B6905">
              <w:rPr>
                <w:color w:val="000000"/>
                <w:sz w:val="28"/>
                <w:szCs w:val="28"/>
                <w:lang w:val="uz-Cyrl-UZ"/>
              </w:rPr>
              <w:t>илова сервер, саккиз</w:t>
            </w:r>
            <w:r w:rsidR="00C44667">
              <w:rPr>
                <w:color w:val="000000"/>
                <w:sz w:val="28"/>
                <w:szCs w:val="28"/>
                <w:lang w:val="uz-Cyrl-UZ"/>
              </w:rPr>
              <w:t>-</w:t>
            </w:r>
            <w:r w:rsidRPr="005B6905">
              <w:rPr>
                <w:color w:val="000000"/>
                <w:sz w:val="28"/>
                <w:szCs w:val="28"/>
                <w:lang w:val="uz-Cyrl-UZ"/>
              </w:rPr>
              <w:t>тагача процессорни таъминлайди.</w:t>
            </w:r>
            <w:r w:rsidRPr="00D50919">
              <w:rPr>
                <w:color w:val="000000"/>
                <w:sz w:val="28"/>
                <w:szCs w:val="28"/>
                <w:lang w:val="uz-Cyrl-UZ"/>
              </w:rPr>
              <w:t xml:space="preserve"> </w:t>
            </w:r>
            <w:r w:rsidRPr="005B6905">
              <w:rPr>
                <w:color w:val="000000"/>
                <w:sz w:val="28"/>
                <w:szCs w:val="28"/>
                <w:lang w:val="uz-Cyrl-UZ"/>
              </w:rPr>
              <w:t>Windows 2000 Datacenter Server –</w:t>
            </w:r>
            <w:r>
              <w:rPr>
                <w:color w:val="000000"/>
                <w:sz w:val="28"/>
                <w:szCs w:val="28"/>
                <w:lang w:val="uz-Cyrl-UZ"/>
              </w:rPr>
              <w:t xml:space="preserve"> </w:t>
            </w:r>
            <w:r w:rsidRPr="005B6905">
              <w:rPr>
                <w:color w:val="000000"/>
                <w:sz w:val="28"/>
                <w:szCs w:val="28"/>
                <w:lang w:val="uz-Cyrl-UZ"/>
              </w:rPr>
              <w:t>операцион тизим</w:t>
            </w:r>
            <w:r w:rsidR="00C44667">
              <w:rPr>
                <w:color w:val="000000"/>
                <w:sz w:val="28"/>
                <w:szCs w:val="28"/>
                <w:lang w:val="uz-Cyrl-UZ"/>
              </w:rPr>
              <w:t>-</w:t>
            </w:r>
            <w:r w:rsidRPr="005B6905">
              <w:rPr>
                <w:color w:val="000000"/>
                <w:sz w:val="28"/>
                <w:szCs w:val="28"/>
                <w:lang w:val="uz-Cyrl-UZ"/>
              </w:rPr>
              <w:t>нинг</w:t>
            </w:r>
            <w:r>
              <w:rPr>
                <w:color w:val="000000"/>
                <w:sz w:val="28"/>
                <w:szCs w:val="28"/>
                <w:lang w:val="uz-Cyrl-UZ"/>
              </w:rPr>
              <w:t xml:space="preserve"> махсус версияси бўл</w:t>
            </w:r>
            <w:r w:rsidRPr="00321792">
              <w:rPr>
                <w:color w:val="000000"/>
                <w:sz w:val="28"/>
                <w:szCs w:val="28"/>
                <w:lang w:val="uz-Cyrl-UZ"/>
              </w:rPr>
              <w:t>иб, маълумотлар омбори билан ишлаш учун яратилган.</w:t>
            </w:r>
          </w:p>
        </w:tc>
      </w:tr>
      <w:tr w:rsidR="007916BE" w:rsidRPr="005B6905">
        <w:trPr>
          <w:tblCellSpacing w:w="0" w:type="dxa"/>
          <w:jc w:val="center"/>
        </w:trPr>
        <w:tc>
          <w:tcPr>
            <w:tcW w:w="2079" w:type="pct"/>
          </w:tcPr>
          <w:p w:rsidR="007916BE" w:rsidRPr="007F216E" w:rsidRDefault="007916BE" w:rsidP="003A7C3D">
            <w:pPr>
              <w:tabs>
                <w:tab w:val="left" w:pos="4320"/>
                <w:tab w:val="left" w:pos="4500"/>
              </w:tabs>
              <w:rPr>
                <w:b/>
                <w:sz w:val="28"/>
                <w:szCs w:val="28"/>
                <w:lang w:val="uz-Cyrl-UZ"/>
              </w:rPr>
            </w:pPr>
            <w:r w:rsidRPr="007F216E">
              <w:rPr>
                <w:b/>
                <w:sz w:val="28"/>
                <w:szCs w:val="28"/>
              </w:rPr>
              <w:t>Операционная</w:t>
            </w:r>
            <w:r w:rsidRPr="00844AE4">
              <w:rPr>
                <w:b/>
                <w:sz w:val="28"/>
                <w:szCs w:val="28"/>
                <w:lang w:val="en-US"/>
              </w:rPr>
              <w:t xml:space="preserve"> </w:t>
            </w:r>
            <w:r w:rsidRPr="007F216E">
              <w:rPr>
                <w:b/>
                <w:sz w:val="28"/>
                <w:szCs w:val="28"/>
              </w:rPr>
              <w:t>система</w:t>
            </w:r>
            <w:r w:rsidRPr="00844AE4">
              <w:rPr>
                <w:b/>
                <w:sz w:val="28"/>
                <w:szCs w:val="28"/>
                <w:lang w:val="en-US"/>
              </w:rPr>
              <w:t xml:space="preserve"> </w:t>
            </w:r>
            <w:r>
              <w:rPr>
                <w:b/>
                <w:sz w:val="28"/>
                <w:szCs w:val="28"/>
              </w:rPr>
              <w:br/>
            </w:r>
            <w:r w:rsidRPr="007F216E">
              <w:rPr>
                <w:b/>
                <w:sz w:val="28"/>
                <w:szCs w:val="28"/>
                <w:lang w:val="en-US"/>
              </w:rPr>
              <w:t>Windows</w:t>
            </w:r>
            <w:r w:rsidRPr="00844AE4">
              <w:rPr>
                <w:b/>
                <w:sz w:val="28"/>
                <w:szCs w:val="28"/>
                <w:lang w:val="en-US"/>
              </w:rPr>
              <w:t xml:space="preserve"> 95</w:t>
            </w:r>
          </w:p>
          <w:p w:rsidR="007916BE" w:rsidRDefault="007916BE" w:rsidP="003A7C3D">
            <w:pPr>
              <w:tabs>
                <w:tab w:val="left" w:pos="4320"/>
                <w:tab w:val="left" w:pos="4500"/>
              </w:tabs>
              <w:rPr>
                <w:bCs/>
                <w:sz w:val="28"/>
                <w:szCs w:val="28"/>
                <w:lang w:val="uz-Cyrl-UZ"/>
              </w:rPr>
            </w:pPr>
            <w:r w:rsidRPr="00EB4564">
              <w:rPr>
                <w:b/>
                <w:bCs/>
                <w:sz w:val="28"/>
                <w:szCs w:val="28"/>
                <w:lang w:val="en-US"/>
              </w:rPr>
              <w:t>uz</w:t>
            </w:r>
            <w:r w:rsidRPr="00A84BC7">
              <w:rPr>
                <w:b/>
                <w:bCs/>
                <w:sz w:val="28"/>
                <w:szCs w:val="28"/>
                <w:lang w:val="en-US"/>
              </w:rPr>
              <w:t xml:space="preserve"> </w:t>
            </w:r>
            <w:r w:rsidRPr="00A84BC7">
              <w:rPr>
                <w:bCs/>
                <w:sz w:val="28"/>
                <w:szCs w:val="28"/>
                <w:lang w:val="en-US"/>
              </w:rPr>
              <w:t>-</w:t>
            </w:r>
            <w:r w:rsidRPr="00E22D6F">
              <w:rPr>
                <w:sz w:val="28"/>
                <w:szCs w:val="28"/>
                <w:lang w:val="en-US"/>
              </w:rPr>
              <w:t xml:space="preserve"> </w:t>
            </w:r>
            <w:r w:rsidRPr="00F1583E">
              <w:rPr>
                <w:i/>
                <w:sz w:val="28"/>
                <w:szCs w:val="28"/>
                <w:lang w:val="en-US"/>
              </w:rPr>
              <w:t>Windows</w:t>
            </w:r>
            <w:r>
              <w:rPr>
                <w:sz w:val="28"/>
                <w:szCs w:val="28"/>
                <w:lang w:val="uz-Cyrl-UZ"/>
              </w:rPr>
              <w:t xml:space="preserve"> 95 operatsion tizimi</w:t>
            </w:r>
          </w:p>
          <w:p w:rsidR="007916BE" w:rsidRDefault="007916BE" w:rsidP="003A7C3D">
            <w:pPr>
              <w:tabs>
                <w:tab w:val="left" w:pos="4320"/>
                <w:tab w:val="left" w:pos="4500"/>
              </w:tabs>
              <w:rPr>
                <w:sz w:val="28"/>
                <w:szCs w:val="28"/>
                <w:lang w:val="uz-Cyrl-UZ"/>
              </w:rPr>
            </w:pPr>
            <w:r>
              <w:rPr>
                <w:sz w:val="28"/>
                <w:szCs w:val="28"/>
                <w:lang w:val="uz-Cyrl-UZ"/>
              </w:rPr>
              <w:t xml:space="preserve">      </w:t>
            </w:r>
            <w:r>
              <w:rPr>
                <w:sz w:val="28"/>
                <w:szCs w:val="28"/>
                <w:lang w:val="en-US"/>
              </w:rPr>
              <w:t xml:space="preserve"> </w:t>
            </w:r>
            <w:r w:rsidRPr="00E22D6F">
              <w:rPr>
                <w:sz w:val="28"/>
                <w:szCs w:val="28"/>
                <w:lang w:val="en-US"/>
              </w:rPr>
              <w:t>Windows</w:t>
            </w:r>
            <w:r>
              <w:rPr>
                <w:sz w:val="28"/>
                <w:szCs w:val="28"/>
                <w:lang w:val="uz-Cyrl-UZ"/>
              </w:rPr>
              <w:t xml:space="preserve"> 95 операцион тизими</w:t>
            </w:r>
          </w:p>
          <w:p w:rsidR="007916BE" w:rsidRPr="007F216E" w:rsidRDefault="007916BE" w:rsidP="003A7C3D">
            <w:pPr>
              <w:tabs>
                <w:tab w:val="left" w:pos="4320"/>
                <w:tab w:val="left" w:pos="4500"/>
              </w:tabs>
              <w:rPr>
                <w:sz w:val="28"/>
                <w:szCs w:val="28"/>
                <w:lang w:val="uz-Cyrl-UZ"/>
              </w:rPr>
            </w:pPr>
            <w:r w:rsidRPr="000F6207">
              <w:rPr>
                <w:b/>
                <w:bCs/>
                <w:color w:val="000000"/>
                <w:sz w:val="28"/>
                <w:szCs w:val="28"/>
                <w:lang w:val="en-US"/>
              </w:rPr>
              <w:t xml:space="preserve">en </w:t>
            </w:r>
            <w:r w:rsidRPr="00904D29">
              <w:rPr>
                <w:bCs/>
                <w:color w:val="000000"/>
                <w:sz w:val="28"/>
                <w:szCs w:val="28"/>
                <w:lang w:val="en-US"/>
              </w:rPr>
              <w:t>-</w:t>
            </w:r>
            <w:r w:rsidRPr="007F216E">
              <w:rPr>
                <w:sz w:val="28"/>
                <w:szCs w:val="28"/>
                <w:lang w:val="en-US"/>
              </w:rPr>
              <w:t xml:space="preserve"> Windows</w:t>
            </w:r>
            <w:r w:rsidRPr="00844AE4">
              <w:rPr>
                <w:sz w:val="28"/>
                <w:szCs w:val="28"/>
                <w:lang w:val="en-US"/>
              </w:rPr>
              <w:t xml:space="preserve"> 95 (</w:t>
            </w:r>
            <w:r w:rsidRPr="007F216E">
              <w:rPr>
                <w:sz w:val="28"/>
                <w:szCs w:val="28"/>
                <w:lang w:val="en-US"/>
              </w:rPr>
              <w:t>Win</w:t>
            </w:r>
            <w:r w:rsidRPr="00844AE4">
              <w:rPr>
                <w:sz w:val="28"/>
                <w:szCs w:val="28"/>
                <w:lang w:val="en-US"/>
              </w:rPr>
              <w:t xml:space="preserve">95) </w:t>
            </w:r>
          </w:p>
          <w:p w:rsidR="007916BE" w:rsidRPr="00E22D6F" w:rsidRDefault="007916BE" w:rsidP="003A7C3D">
            <w:pPr>
              <w:tabs>
                <w:tab w:val="left" w:pos="4320"/>
                <w:tab w:val="left" w:pos="4500"/>
              </w:tabs>
              <w:rPr>
                <w:b/>
                <w:sz w:val="28"/>
                <w:szCs w:val="28"/>
                <w:lang w:val="uz-Cyrl-UZ"/>
              </w:rPr>
            </w:pPr>
          </w:p>
        </w:tc>
        <w:tc>
          <w:tcPr>
            <w:tcW w:w="2921" w:type="pct"/>
          </w:tcPr>
          <w:p w:rsidR="007916BE" w:rsidRPr="005B6905" w:rsidRDefault="007916BE" w:rsidP="003A7C3D">
            <w:pPr>
              <w:jc w:val="both"/>
              <w:rPr>
                <w:color w:val="000000"/>
                <w:sz w:val="28"/>
                <w:szCs w:val="28"/>
              </w:rPr>
            </w:pPr>
            <w:r w:rsidRPr="00A75AFD">
              <w:rPr>
                <w:color w:val="000000"/>
                <w:sz w:val="28"/>
                <w:szCs w:val="28"/>
              </w:rPr>
              <w:t xml:space="preserve">Версия операционной системы Windows, выпущенная </w:t>
            </w:r>
            <w:smartTag w:uri="urn:schemas-microsoft-com:office:smarttags" w:element="date">
              <w:smartTagPr>
                <w:attr w:name="ls" w:val="trans"/>
                <w:attr w:name="Month" w:val="8"/>
                <w:attr w:name="Day" w:val="24"/>
                <w:attr w:name="Year" w:val="1995"/>
              </w:smartTagPr>
              <w:r w:rsidRPr="00A75AFD">
                <w:rPr>
                  <w:color w:val="000000"/>
                  <w:sz w:val="28"/>
                  <w:szCs w:val="28"/>
                </w:rPr>
                <w:t xml:space="preserve">24 августа </w:t>
              </w:r>
              <w:smartTag w:uri="urn:schemas-microsoft-com:office:smarttags" w:element="metricconverter">
                <w:smartTagPr>
                  <w:attr w:name="ProductID" w:val="1995 г"/>
                </w:smartTagPr>
                <w:r w:rsidRPr="00A75AFD">
                  <w:rPr>
                    <w:color w:val="000000"/>
                    <w:sz w:val="28"/>
                    <w:szCs w:val="28"/>
                  </w:rPr>
                  <w:t>1995 г</w:t>
                </w:r>
              </w:smartTag>
              <w:r w:rsidRPr="00A75AFD">
                <w:rPr>
                  <w:color w:val="000000"/>
                  <w:sz w:val="28"/>
                  <w:szCs w:val="28"/>
                </w:rPr>
                <w:t>.</w:t>
              </w:r>
            </w:smartTag>
            <w:r w:rsidRPr="00A75AFD">
              <w:rPr>
                <w:color w:val="000000"/>
                <w:sz w:val="28"/>
                <w:szCs w:val="28"/>
              </w:rPr>
              <w:t xml:space="preserve"> Кодовое название – «Chicago». В отличие от предшествовавшей ей Windows </w:t>
            </w:r>
            <w:smartTag w:uri="urn:schemas-microsoft-com:office:smarttags" w:element="time">
              <w:smartTagPr>
                <w:attr w:name="Hour" w:val="3"/>
                <w:attr w:name="Minute" w:val="11"/>
              </w:smartTagPr>
              <w:r w:rsidRPr="00A75AFD">
                <w:rPr>
                  <w:color w:val="000000"/>
                  <w:sz w:val="28"/>
                  <w:szCs w:val="28"/>
                </w:rPr>
                <w:t>3.11</w:t>
              </w:r>
            </w:smartTag>
            <w:r w:rsidRPr="00A75AFD">
              <w:rPr>
                <w:color w:val="000000"/>
                <w:sz w:val="28"/>
                <w:szCs w:val="28"/>
              </w:rPr>
              <w:t xml:space="preserve"> это не графическая оболочка над MS-DOS, а самостоятельная полная </w:t>
            </w:r>
            <w:r>
              <w:rPr>
                <w:color w:val="000000"/>
                <w:sz w:val="28"/>
                <w:szCs w:val="28"/>
              </w:rPr>
              <w:t>операционная система</w:t>
            </w:r>
            <w:r w:rsidRPr="00A75AFD">
              <w:rPr>
                <w:color w:val="000000"/>
                <w:sz w:val="28"/>
                <w:szCs w:val="28"/>
              </w:rPr>
              <w:t xml:space="preserve">. Она поддерживает 32-разрядные приложения, вытесняющую многозадачность, протоколы TCP/IP, IPX, SLIP, PPP, Windows Sockets, кроме того, усилен графический интерфейс пользователя. </w:t>
            </w:r>
          </w:p>
          <w:p w:rsidR="007916BE" w:rsidRPr="008F0FA7" w:rsidRDefault="007916BE" w:rsidP="003A7C3D">
            <w:pPr>
              <w:jc w:val="both"/>
              <w:rPr>
                <w:color w:val="000000"/>
                <w:sz w:val="16"/>
                <w:szCs w:val="16"/>
              </w:rPr>
            </w:pPr>
          </w:p>
          <w:p w:rsidR="007916BE" w:rsidRPr="00DE4857" w:rsidRDefault="007916BE" w:rsidP="003A7C3D">
            <w:pPr>
              <w:jc w:val="both"/>
              <w:rPr>
                <w:color w:val="000000"/>
                <w:sz w:val="28"/>
                <w:szCs w:val="28"/>
                <w:lang w:val="uz-Cyrl-UZ"/>
              </w:rPr>
            </w:pPr>
            <w:r w:rsidRPr="004C0A90">
              <w:rPr>
                <w:i/>
                <w:color w:val="000000"/>
                <w:sz w:val="28"/>
                <w:szCs w:val="28"/>
                <w:lang w:val="en-US"/>
              </w:rPr>
              <w:t>Windows</w:t>
            </w:r>
            <w:r w:rsidRPr="0099137E">
              <w:rPr>
                <w:color w:val="000000"/>
                <w:sz w:val="28"/>
                <w:szCs w:val="28"/>
                <w:lang w:val="en-US"/>
              </w:rPr>
              <w:t xml:space="preserve"> operatsion tizimi</w:t>
            </w:r>
            <w:r>
              <w:rPr>
                <w:color w:val="000000"/>
                <w:sz w:val="28"/>
                <w:szCs w:val="28"/>
                <w:lang w:val="en-US"/>
              </w:rPr>
              <w:t>ning</w:t>
            </w:r>
            <w:r w:rsidRPr="0099137E">
              <w:rPr>
                <w:color w:val="000000"/>
                <w:sz w:val="28"/>
                <w:szCs w:val="28"/>
                <w:lang w:val="en-US"/>
              </w:rPr>
              <w:t xml:space="preserve"> 1995</w:t>
            </w:r>
            <w:r>
              <w:rPr>
                <w:color w:val="000000"/>
                <w:sz w:val="28"/>
                <w:szCs w:val="28"/>
                <w:lang w:val="en-US"/>
              </w:rPr>
              <w:t>-</w:t>
            </w:r>
            <w:r w:rsidRPr="0099137E">
              <w:rPr>
                <w:color w:val="000000"/>
                <w:sz w:val="28"/>
                <w:szCs w:val="28"/>
                <w:lang w:val="en-US"/>
              </w:rPr>
              <w:t xml:space="preserve">yil </w:t>
            </w:r>
            <w:r>
              <w:rPr>
                <w:color w:val="000000"/>
                <w:sz w:val="28"/>
                <w:szCs w:val="28"/>
                <w:lang w:val="en-US"/>
              </w:rPr>
              <w:br/>
            </w:r>
            <w:r w:rsidRPr="0099137E">
              <w:rPr>
                <w:color w:val="000000"/>
                <w:sz w:val="28"/>
                <w:szCs w:val="28"/>
                <w:lang w:val="en-US"/>
              </w:rPr>
              <w:t>24</w:t>
            </w:r>
            <w:r>
              <w:rPr>
                <w:color w:val="000000"/>
                <w:sz w:val="28"/>
                <w:szCs w:val="28"/>
                <w:lang w:val="en-US"/>
              </w:rPr>
              <w:t>-</w:t>
            </w:r>
            <w:r w:rsidRPr="0099137E">
              <w:rPr>
                <w:color w:val="000000"/>
                <w:sz w:val="28"/>
                <w:szCs w:val="28"/>
                <w:lang w:val="en-US"/>
              </w:rPr>
              <w:t>avgustda chiqarilgan versiyalaridan biri. Kodli nomlanishi – «</w:t>
            </w:r>
            <w:r w:rsidRPr="004C0A90">
              <w:rPr>
                <w:i/>
                <w:color w:val="000000"/>
                <w:sz w:val="28"/>
                <w:szCs w:val="28"/>
                <w:lang w:val="en-US"/>
              </w:rPr>
              <w:t>Chicago</w:t>
            </w:r>
            <w:r w:rsidRPr="0099137E">
              <w:rPr>
                <w:color w:val="000000"/>
                <w:sz w:val="28"/>
                <w:szCs w:val="28"/>
                <w:lang w:val="en-US"/>
              </w:rPr>
              <w:t xml:space="preserve">». O‘zidan avvalgi </w:t>
            </w:r>
            <w:r w:rsidRPr="004C0A90">
              <w:rPr>
                <w:i/>
                <w:color w:val="000000"/>
                <w:sz w:val="28"/>
                <w:szCs w:val="28"/>
                <w:lang w:val="en-US"/>
              </w:rPr>
              <w:t>Windows</w:t>
            </w:r>
            <w:r w:rsidRPr="0099137E">
              <w:rPr>
                <w:color w:val="000000"/>
                <w:sz w:val="28"/>
                <w:szCs w:val="28"/>
                <w:lang w:val="en-US"/>
              </w:rPr>
              <w:t xml:space="preserve"> 3.1 dan farqli ravishda, </w:t>
            </w:r>
            <w:r w:rsidRPr="004C0A90">
              <w:rPr>
                <w:i/>
                <w:color w:val="000000"/>
                <w:sz w:val="28"/>
                <w:szCs w:val="28"/>
                <w:lang w:val="en-US"/>
              </w:rPr>
              <w:t xml:space="preserve">MS-DOS </w:t>
            </w:r>
            <w:r w:rsidRPr="0099137E">
              <w:rPr>
                <w:color w:val="000000"/>
                <w:sz w:val="28"/>
                <w:szCs w:val="28"/>
                <w:lang w:val="en-US"/>
              </w:rPr>
              <w:t xml:space="preserve">ning grafik qobig‘i bo‘lmay, mustaqil va to‘liq operatsion tizimdir. U ko‘p vazifalilikni siqib chiqaruvchi 32-razryadli dasturlarni, </w:t>
            </w:r>
            <w:r w:rsidRPr="004C0A90">
              <w:rPr>
                <w:i/>
                <w:color w:val="000000"/>
                <w:sz w:val="28"/>
                <w:szCs w:val="28"/>
                <w:lang w:val="en-US"/>
              </w:rPr>
              <w:t>TCP/IP, IPX, SLIP, PPP, Windows Sockets</w:t>
            </w:r>
            <w:r w:rsidRPr="00A75AFD">
              <w:rPr>
                <w:color w:val="000000"/>
                <w:sz w:val="28"/>
                <w:szCs w:val="28"/>
                <w:lang w:val="uz-Cyrl-UZ"/>
              </w:rPr>
              <w:t xml:space="preserve"> </w:t>
            </w:r>
            <w:r w:rsidRPr="0099137E">
              <w:rPr>
                <w:color w:val="000000"/>
                <w:sz w:val="28"/>
                <w:szCs w:val="28"/>
                <w:lang w:val="en-US"/>
              </w:rPr>
              <w:t>protokollarini</w:t>
            </w:r>
            <w:r w:rsidRPr="00A75AFD">
              <w:rPr>
                <w:color w:val="000000"/>
                <w:sz w:val="28"/>
                <w:szCs w:val="28"/>
                <w:lang w:val="uz-Cyrl-UZ"/>
              </w:rPr>
              <w:t xml:space="preserve"> </w:t>
            </w:r>
            <w:r>
              <w:rPr>
                <w:color w:val="000000"/>
                <w:sz w:val="28"/>
                <w:szCs w:val="28"/>
                <w:lang w:val="uz-Cyrl-UZ"/>
              </w:rPr>
              <w:t>q</w:t>
            </w:r>
            <w:r w:rsidRPr="0099137E">
              <w:rPr>
                <w:color w:val="000000"/>
                <w:sz w:val="28"/>
                <w:szCs w:val="28"/>
                <w:lang w:val="en-US"/>
              </w:rPr>
              <w:t>o‘llab</w:t>
            </w:r>
            <w:r w:rsidRPr="00A75AFD">
              <w:rPr>
                <w:color w:val="000000"/>
                <w:sz w:val="28"/>
                <w:szCs w:val="28"/>
                <w:lang w:val="uz-Cyrl-UZ"/>
              </w:rPr>
              <w:t>-</w:t>
            </w:r>
            <w:r>
              <w:rPr>
                <w:color w:val="000000"/>
                <w:sz w:val="28"/>
                <w:szCs w:val="28"/>
                <w:lang w:val="uz-Cyrl-UZ"/>
              </w:rPr>
              <w:t>q</w:t>
            </w:r>
            <w:r w:rsidRPr="0099137E">
              <w:rPr>
                <w:color w:val="000000"/>
                <w:sz w:val="28"/>
                <w:szCs w:val="28"/>
                <w:lang w:val="en-US"/>
              </w:rPr>
              <w:t>uvvatlaydi</w:t>
            </w:r>
            <w:r w:rsidRPr="00A75AFD">
              <w:rPr>
                <w:color w:val="000000"/>
                <w:sz w:val="28"/>
                <w:szCs w:val="28"/>
                <w:lang w:val="uz-Cyrl-UZ"/>
              </w:rPr>
              <w:t xml:space="preserve">, </w:t>
            </w:r>
            <w:r w:rsidRPr="0099137E">
              <w:rPr>
                <w:color w:val="000000"/>
                <w:sz w:val="28"/>
                <w:szCs w:val="28"/>
                <w:lang w:val="en-US"/>
              </w:rPr>
              <w:t>bundan</w:t>
            </w:r>
            <w:r w:rsidRPr="00A75AFD">
              <w:rPr>
                <w:color w:val="000000"/>
                <w:sz w:val="28"/>
                <w:szCs w:val="28"/>
                <w:lang w:val="uz-Cyrl-UZ"/>
              </w:rPr>
              <w:t xml:space="preserve"> </w:t>
            </w:r>
            <w:r w:rsidRPr="0099137E">
              <w:rPr>
                <w:color w:val="000000"/>
                <w:sz w:val="28"/>
                <w:szCs w:val="28"/>
                <w:lang w:val="en-US"/>
              </w:rPr>
              <w:t>tash</w:t>
            </w:r>
            <w:r>
              <w:rPr>
                <w:color w:val="000000"/>
                <w:sz w:val="28"/>
                <w:szCs w:val="28"/>
                <w:lang w:val="uz-Cyrl-UZ"/>
              </w:rPr>
              <w:t>q</w:t>
            </w:r>
            <w:r w:rsidRPr="0099137E">
              <w:rPr>
                <w:color w:val="000000"/>
                <w:sz w:val="28"/>
                <w:szCs w:val="28"/>
                <w:lang w:val="en-US"/>
              </w:rPr>
              <w:t>ari</w:t>
            </w:r>
            <w:r w:rsidRPr="00A75AFD">
              <w:rPr>
                <w:color w:val="000000"/>
                <w:sz w:val="28"/>
                <w:szCs w:val="28"/>
                <w:lang w:val="uz-Cyrl-UZ"/>
              </w:rPr>
              <w:t xml:space="preserve"> </w:t>
            </w:r>
            <w:r w:rsidRPr="0099137E">
              <w:rPr>
                <w:color w:val="000000"/>
                <w:sz w:val="28"/>
                <w:szCs w:val="28"/>
                <w:lang w:val="en-US"/>
              </w:rPr>
              <w:t>foydalanuvchining</w:t>
            </w:r>
            <w:r w:rsidRPr="00A75AFD">
              <w:rPr>
                <w:color w:val="000000"/>
                <w:sz w:val="28"/>
                <w:szCs w:val="28"/>
                <w:lang w:val="uz-Cyrl-UZ"/>
              </w:rPr>
              <w:t xml:space="preserve"> </w:t>
            </w:r>
            <w:r w:rsidRPr="0099137E">
              <w:rPr>
                <w:color w:val="000000"/>
                <w:sz w:val="28"/>
                <w:szCs w:val="28"/>
                <w:lang w:val="en-US"/>
              </w:rPr>
              <w:t>grafik</w:t>
            </w:r>
            <w:r w:rsidRPr="00A75AFD">
              <w:rPr>
                <w:color w:val="000000"/>
                <w:sz w:val="28"/>
                <w:szCs w:val="28"/>
                <w:lang w:val="uz-Cyrl-UZ"/>
              </w:rPr>
              <w:t xml:space="preserve"> </w:t>
            </w:r>
            <w:r w:rsidRPr="0099137E">
              <w:rPr>
                <w:color w:val="000000"/>
                <w:sz w:val="28"/>
                <w:szCs w:val="28"/>
                <w:lang w:val="en-US"/>
              </w:rPr>
              <w:t>interfeysi</w:t>
            </w:r>
            <w:r w:rsidRPr="00A75AFD">
              <w:rPr>
                <w:color w:val="000000"/>
                <w:sz w:val="28"/>
                <w:szCs w:val="28"/>
                <w:lang w:val="uz-Cyrl-UZ"/>
              </w:rPr>
              <w:t xml:space="preserve"> </w:t>
            </w:r>
            <w:r>
              <w:rPr>
                <w:color w:val="000000"/>
                <w:sz w:val="28"/>
                <w:szCs w:val="28"/>
                <w:lang w:val="en-US"/>
              </w:rPr>
              <w:t>kuchaytirilgan</w:t>
            </w:r>
            <w:r w:rsidRPr="00A75AFD">
              <w:rPr>
                <w:color w:val="000000"/>
                <w:sz w:val="28"/>
                <w:szCs w:val="28"/>
                <w:lang w:val="uz-Cyrl-UZ"/>
              </w:rPr>
              <w:t xml:space="preserve">. </w:t>
            </w:r>
          </w:p>
          <w:p w:rsidR="007916BE" w:rsidRPr="008F0FA7" w:rsidRDefault="007916BE" w:rsidP="003A7C3D">
            <w:pPr>
              <w:jc w:val="both"/>
              <w:rPr>
                <w:color w:val="000000"/>
                <w:sz w:val="16"/>
                <w:szCs w:val="16"/>
                <w:lang w:val="uz-Cyrl-UZ"/>
              </w:rPr>
            </w:pPr>
          </w:p>
          <w:p w:rsidR="007916BE" w:rsidRPr="005B6905" w:rsidRDefault="007916BE" w:rsidP="003A7C3D">
            <w:pPr>
              <w:tabs>
                <w:tab w:val="left" w:pos="4320"/>
                <w:tab w:val="left" w:pos="4500"/>
              </w:tabs>
              <w:jc w:val="both"/>
              <w:rPr>
                <w:sz w:val="28"/>
                <w:szCs w:val="28"/>
                <w:lang w:val="uz-Cyrl-UZ"/>
              </w:rPr>
            </w:pPr>
            <w:r w:rsidRPr="00DE4857">
              <w:rPr>
                <w:color w:val="000000"/>
                <w:sz w:val="28"/>
                <w:szCs w:val="28"/>
                <w:lang w:val="uz-Cyrl-UZ"/>
              </w:rPr>
              <w:t xml:space="preserve">Windows </w:t>
            </w:r>
            <w:r w:rsidRPr="00B437FC">
              <w:rPr>
                <w:color w:val="000000"/>
                <w:sz w:val="28"/>
                <w:szCs w:val="28"/>
                <w:lang w:val="uz-Cyrl-UZ"/>
              </w:rPr>
              <w:t>операцион тизими</w:t>
            </w:r>
            <w:r>
              <w:rPr>
                <w:color w:val="000000"/>
                <w:sz w:val="28"/>
                <w:szCs w:val="28"/>
              </w:rPr>
              <w:t>нинг</w:t>
            </w:r>
            <w:r w:rsidRPr="00B437FC">
              <w:rPr>
                <w:color w:val="000000"/>
                <w:sz w:val="28"/>
                <w:szCs w:val="28"/>
                <w:lang w:val="uz-Cyrl-UZ"/>
              </w:rPr>
              <w:t xml:space="preserve"> </w:t>
            </w:r>
            <w:r w:rsidRPr="00DE4857">
              <w:rPr>
                <w:color w:val="000000"/>
                <w:sz w:val="28"/>
                <w:szCs w:val="28"/>
                <w:lang w:val="uz-Cyrl-UZ"/>
              </w:rPr>
              <w:t>1995 йил</w:t>
            </w:r>
            <w:r w:rsidR="008F0FA7">
              <w:rPr>
                <w:color w:val="000000"/>
                <w:sz w:val="28"/>
                <w:szCs w:val="28"/>
                <w:lang w:val="uz-Cyrl-UZ"/>
              </w:rPr>
              <w:t>-</w:t>
            </w:r>
            <w:r w:rsidRPr="00DE4857">
              <w:rPr>
                <w:color w:val="000000"/>
                <w:sz w:val="28"/>
                <w:szCs w:val="28"/>
                <w:lang w:val="uz-Cyrl-UZ"/>
              </w:rPr>
              <w:t xml:space="preserve">нинг 24 августда чиқарилган </w:t>
            </w:r>
            <w:r w:rsidRPr="00B437FC">
              <w:rPr>
                <w:color w:val="000000"/>
                <w:sz w:val="28"/>
                <w:szCs w:val="28"/>
                <w:lang w:val="uz-Cyrl-UZ"/>
              </w:rPr>
              <w:t>версияларидан бири. Кодли номланиши – «Chicago». Ўзидан аввалги Windows 3.1 дан фарқли равишда, MS-DOS нинг график қобиғи бўлмай, мустақил ва тўлиқ операцион тизимдир. У кўп вазифалиликни сиқиб чиқарувчи 32</w:t>
            </w:r>
            <w:r w:rsidRPr="00786E37">
              <w:rPr>
                <w:color w:val="000000"/>
                <w:sz w:val="28"/>
                <w:szCs w:val="28"/>
                <w:lang w:val="uz-Cyrl-UZ"/>
              </w:rPr>
              <w:t xml:space="preserve"> </w:t>
            </w:r>
            <w:r w:rsidRPr="00B437FC">
              <w:rPr>
                <w:color w:val="000000"/>
                <w:sz w:val="28"/>
                <w:szCs w:val="28"/>
                <w:lang w:val="uz-Cyrl-UZ"/>
              </w:rPr>
              <w:t>разрядли дастурларни, TCP/IP, IPX, SLIP, PPP, Windows Sockets протоколларини қўл</w:t>
            </w:r>
            <w:r w:rsidR="008F0FA7">
              <w:rPr>
                <w:color w:val="000000"/>
                <w:sz w:val="28"/>
                <w:szCs w:val="28"/>
                <w:lang w:val="uz-Cyrl-UZ"/>
              </w:rPr>
              <w:t>-</w:t>
            </w:r>
            <w:r w:rsidRPr="00B437FC">
              <w:rPr>
                <w:color w:val="000000"/>
                <w:sz w:val="28"/>
                <w:szCs w:val="28"/>
                <w:lang w:val="uz-Cyrl-UZ"/>
              </w:rPr>
              <w:t>лаб-қувватлайди, бундан ташқари фойдала</w:t>
            </w:r>
            <w:r w:rsidR="008F0FA7">
              <w:rPr>
                <w:color w:val="000000"/>
                <w:sz w:val="28"/>
                <w:szCs w:val="28"/>
                <w:lang w:val="uz-Cyrl-UZ"/>
              </w:rPr>
              <w:t>-</w:t>
            </w:r>
            <w:r w:rsidRPr="00B437FC">
              <w:rPr>
                <w:color w:val="000000"/>
                <w:sz w:val="28"/>
                <w:szCs w:val="28"/>
                <w:lang w:val="uz-Cyrl-UZ"/>
              </w:rPr>
              <w:t>нувчининг</w:t>
            </w:r>
            <w:r w:rsidRPr="00A75AFD">
              <w:rPr>
                <w:color w:val="000000"/>
                <w:sz w:val="28"/>
                <w:szCs w:val="28"/>
                <w:lang w:val="uz-Cyrl-UZ"/>
              </w:rPr>
              <w:t xml:space="preserve"> </w:t>
            </w:r>
            <w:r w:rsidRPr="00DE4857">
              <w:rPr>
                <w:color w:val="000000"/>
                <w:sz w:val="28"/>
                <w:szCs w:val="28"/>
                <w:lang w:val="uz-Cyrl-UZ"/>
              </w:rPr>
              <w:t>график</w:t>
            </w:r>
            <w:r w:rsidRPr="00A75AFD">
              <w:rPr>
                <w:color w:val="000000"/>
                <w:sz w:val="28"/>
                <w:szCs w:val="28"/>
                <w:lang w:val="uz-Cyrl-UZ"/>
              </w:rPr>
              <w:t xml:space="preserve"> </w:t>
            </w:r>
            <w:r w:rsidRPr="00DE4857">
              <w:rPr>
                <w:color w:val="000000"/>
                <w:sz w:val="28"/>
                <w:szCs w:val="28"/>
                <w:lang w:val="uz-Cyrl-UZ"/>
              </w:rPr>
              <w:t>интерфейси</w:t>
            </w:r>
            <w:r w:rsidRPr="00A75AFD">
              <w:rPr>
                <w:color w:val="000000"/>
                <w:sz w:val="28"/>
                <w:szCs w:val="28"/>
                <w:lang w:val="uz-Cyrl-UZ"/>
              </w:rPr>
              <w:t xml:space="preserve"> </w:t>
            </w:r>
            <w:r w:rsidRPr="00DE4857">
              <w:rPr>
                <w:color w:val="000000"/>
                <w:sz w:val="28"/>
                <w:szCs w:val="28"/>
                <w:lang w:val="uz-Cyrl-UZ"/>
              </w:rPr>
              <w:t>куч</w:t>
            </w:r>
            <w:r w:rsidRPr="005B6905">
              <w:rPr>
                <w:color w:val="000000"/>
                <w:sz w:val="28"/>
                <w:szCs w:val="28"/>
                <w:lang w:val="uz-Cyrl-UZ"/>
              </w:rPr>
              <w:t>айтирил</w:t>
            </w:r>
            <w:r w:rsidR="008F0FA7">
              <w:rPr>
                <w:color w:val="000000"/>
                <w:sz w:val="28"/>
                <w:szCs w:val="28"/>
                <w:lang w:val="uz-Cyrl-UZ"/>
              </w:rPr>
              <w:t>-</w:t>
            </w:r>
            <w:r w:rsidRPr="005B6905">
              <w:rPr>
                <w:color w:val="000000"/>
                <w:sz w:val="28"/>
                <w:szCs w:val="28"/>
                <w:lang w:val="uz-Cyrl-UZ"/>
              </w:rPr>
              <w:t>ган</w:t>
            </w:r>
            <w:r w:rsidRPr="00A75AFD">
              <w:rPr>
                <w:color w:val="000000"/>
                <w:sz w:val="28"/>
                <w:szCs w:val="28"/>
                <w:lang w:val="uz-Cyrl-UZ"/>
              </w:rPr>
              <w:t>.</w:t>
            </w:r>
          </w:p>
        </w:tc>
      </w:tr>
      <w:tr w:rsidR="00780619" w:rsidRPr="005B6905">
        <w:trPr>
          <w:tblCellSpacing w:w="0" w:type="dxa"/>
          <w:jc w:val="center"/>
        </w:trPr>
        <w:tc>
          <w:tcPr>
            <w:tcW w:w="2079" w:type="pct"/>
          </w:tcPr>
          <w:p w:rsidR="00780619" w:rsidRPr="00780619" w:rsidRDefault="00780619" w:rsidP="000F1158">
            <w:pPr>
              <w:tabs>
                <w:tab w:val="left" w:pos="4320"/>
                <w:tab w:val="left" w:pos="4500"/>
              </w:tabs>
              <w:rPr>
                <w:b/>
                <w:sz w:val="28"/>
                <w:szCs w:val="28"/>
                <w:lang w:val="uz-Cyrl-UZ"/>
              </w:rPr>
            </w:pPr>
            <w:r w:rsidRPr="00780619">
              <w:rPr>
                <w:b/>
                <w:sz w:val="28"/>
                <w:szCs w:val="28"/>
                <w:lang w:val="uz-Cyrl-UZ"/>
              </w:rPr>
              <w:t xml:space="preserve">Операционная система </w:t>
            </w:r>
          </w:p>
          <w:p w:rsidR="00780619" w:rsidRPr="007F216E" w:rsidRDefault="00780619" w:rsidP="000F1158">
            <w:pPr>
              <w:tabs>
                <w:tab w:val="left" w:pos="4320"/>
                <w:tab w:val="left" w:pos="4500"/>
              </w:tabs>
              <w:rPr>
                <w:b/>
                <w:sz w:val="28"/>
                <w:szCs w:val="28"/>
                <w:lang w:val="uz-Cyrl-UZ"/>
              </w:rPr>
            </w:pPr>
            <w:r w:rsidRPr="00780619">
              <w:rPr>
                <w:b/>
                <w:sz w:val="28"/>
                <w:szCs w:val="28"/>
                <w:lang w:val="uz-Cyrl-UZ"/>
              </w:rPr>
              <w:t>Windows XP</w:t>
            </w:r>
          </w:p>
          <w:p w:rsidR="00780619" w:rsidRDefault="00780619" w:rsidP="000F1158">
            <w:pPr>
              <w:tabs>
                <w:tab w:val="left" w:pos="4320"/>
                <w:tab w:val="left" w:pos="4500"/>
              </w:tabs>
              <w:rPr>
                <w:bCs/>
                <w:sz w:val="28"/>
                <w:szCs w:val="28"/>
                <w:lang w:val="uz-Cyrl-UZ"/>
              </w:rPr>
            </w:pPr>
            <w:r w:rsidRPr="00780619">
              <w:rPr>
                <w:b/>
                <w:bCs/>
                <w:sz w:val="28"/>
                <w:szCs w:val="28"/>
                <w:lang w:val="uz-Cyrl-UZ"/>
              </w:rPr>
              <w:t xml:space="preserve">uz </w:t>
            </w:r>
            <w:r w:rsidRPr="00780619">
              <w:rPr>
                <w:bCs/>
                <w:sz w:val="28"/>
                <w:szCs w:val="28"/>
                <w:lang w:val="uz-Cyrl-UZ"/>
              </w:rPr>
              <w:t>-</w:t>
            </w:r>
            <w:r w:rsidRPr="00780619">
              <w:rPr>
                <w:sz w:val="28"/>
                <w:szCs w:val="28"/>
                <w:lang w:val="uz-Cyrl-UZ"/>
              </w:rPr>
              <w:t xml:space="preserve"> </w:t>
            </w:r>
            <w:r w:rsidRPr="00F1583E">
              <w:rPr>
                <w:i/>
                <w:sz w:val="28"/>
                <w:szCs w:val="28"/>
                <w:lang w:val="uz-Cyrl-UZ"/>
              </w:rPr>
              <w:t>Windows XP</w:t>
            </w:r>
            <w:r>
              <w:rPr>
                <w:sz w:val="28"/>
                <w:szCs w:val="28"/>
                <w:lang w:val="uz-Cyrl-UZ"/>
              </w:rPr>
              <w:t xml:space="preserve"> operatsion tizimi</w:t>
            </w:r>
          </w:p>
          <w:p w:rsidR="00780619" w:rsidRDefault="00780619" w:rsidP="000F1158">
            <w:pPr>
              <w:tabs>
                <w:tab w:val="left" w:pos="4320"/>
                <w:tab w:val="left" w:pos="4500"/>
              </w:tabs>
              <w:rPr>
                <w:sz w:val="28"/>
                <w:szCs w:val="28"/>
                <w:lang w:val="uz-Cyrl-UZ"/>
              </w:rPr>
            </w:pPr>
            <w:r>
              <w:rPr>
                <w:b/>
                <w:sz w:val="28"/>
                <w:szCs w:val="28"/>
                <w:lang w:val="uz-Cyrl-UZ"/>
              </w:rPr>
              <w:t xml:space="preserve">      </w:t>
            </w:r>
            <w:r w:rsidRPr="00780619">
              <w:rPr>
                <w:b/>
                <w:sz w:val="28"/>
                <w:szCs w:val="28"/>
                <w:lang w:val="uz-Cyrl-UZ"/>
              </w:rPr>
              <w:t xml:space="preserve"> </w:t>
            </w:r>
            <w:r w:rsidRPr="00780619">
              <w:rPr>
                <w:sz w:val="28"/>
                <w:szCs w:val="28"/>
                <w:lang w:val="uz-Cyrl-UZ"/>
              </w:rPr>
              <w:t>Windows XP</w:t>
            </w:r>
            <w:r>
              <w:rPr>
                <w:sz w:val="28"/>
                <w:szCs w:val="28"/>
                <w:lang w:val="uz-Cyrl-UZ"/>
              </w:rPr>
              <w:t xml:space="preserve"> операцион тизими</w:t>
            </w:r>
          </w:p>
          <w:p w:rsidR="00780619" w:rsidRPr="007F216E" w:rsidRDefault="00780619" w:rsidP="000F1158">
            <w:pPr>
              <w:tabs>
                <w:tab w:val="left" w:pos="4320"/>
                <w:tab w:val="left" w:pos="4500"/>
              </w:tabs>
              <w:rPr>
                <w:sz w:val="28"/>
                <w:szCs w:val="28"/>
                <w:lang w:val="uz-Cyrl-UZ"/>
              </w:rPr>
            </w:pPr>
            <w:r w:rsidRPr="00780619">
              <w:rPr>
                <w:b/>
                <w:bCs/>
                <w:color w:val="000000"/>
                <w:sz w:val="28"/>
                <w:szCs w:val="28"/>
                <w:lang w:val="uz-Cyrl-UZ"/>
              </w:rPr>
              <w:t xml:space="preserve">en </w:t>
            </w:r>
            <w:r w:rsidRPr="00780619">
              <w:rPr>
                <w:bCs/>
                <w:color w:val="000000"/>
                <w:sz w:val="28"/>
                <w:szCs w:val="28"/>
                <w:lang w:val="uz-Cyrl-UZ"/>
              </w:rPr>
              <w:t>-</w:t>
            </w:r>
            <w:r w:rsidRPr="00780619">
              <w:rPr>
                <w:sz w:val="28"/>
                <w:szCs w:val="28"/>
                <w:lang w:val="uz-Cyrl-UZ"/>
              </w:rPr>
              <w:t xml:space="preserve"> Windows XP </w:t>
            </w:r>
          </w:p>
          <w:p w:rsidR="00780619" w:rsidRPr="00E919F2" w:rsidRDefault="00780619" w:rsidP="000F1158">
            <w:pPr>
              <w:tabs>
                <w:tab w:val="left" w:pos="4320"/>
                <w:tab w:val="left" w:pos="4500"/>
              </w:tabs>
              <w:rPr>
                <w:b/>
                <w:sz w:val="28"/>
                <w:szCs w:val="28"/>
                <w:lang w:val="uz-Cyrl-UZ"/>
              </w:rPr>
            </w:pPr>
          </w:p>
        </w:tc>
        <w:tc>
          <w:tcPr>
            <w:tcW w:w="2921" w:type="pct"/>
          </w:tcPr>
          <w:p w:rsidR="00780619" w:rsidRPr="00A75AFD" w:rsidRDefault="00780619" w:rsidP="000F1158">
            <w:pPr>
              <w:jc w:val="both"/>
              <w:rPr>
                <w:color w:val="000000"/>
                <w:sz w:val="28"/>
                <w:szCs w:val="28"/>
                <w:lang w:val="uz-Cyrl-UZ"/>
              </w:rPr>
            </w:pPr>
            <w:r w:rsidRPr="00A75AFD">
              <w:rPr>
                <w:color w:val="000000"/>
                <w:sz w:val="28"/>
                <w:szCs w:val="28"/>
                <w:lang w:val="uz-Cyrl-UZ"/>
              </w:rPr>
              <w:t>Операционная система корпорации Micro</w:t>
            </w:r>
            <w:r w:rsidR="008F0FA7">
              <w:rPr>
                <w:color w:val="000000"/>
                <w:sz w:val="28"/>
                <w:szCs w:val="28"/>
                <w:lang w:val="uz-Cyrl-UZ"/>
              </w:rPr>
              <w:t>-</w:t>
            </w:r>
            <w:r w:rsidRPr="00A75AFD">
              <w:rPr>
                <w:color w:val="000000"/>
                <w:sz w:val="28"/>
                <w:szCs w:val="28"/>
                <w:lang w:val="uz-Cyrl-UZ"/>
              </w:rPr>
              <w:t>soft, появившаяся как результат усовер</w:t>
            </w:r>
            <w:r w:rsidR="008F0FA7">
              <w:rPr>
                <w:color w:val="000000"/>
                <w:sz w:val="28"/>
                <w:szCs w:val="28"/>
                <w:lang w:val="uz-Cyrl-UZ"/>
              </w:rPr>
              <w:t>-</w:t>
            </w:r>
            <w:r w:rsidRPr="00A75AFD">
              <w:rPr>
                <w:color w:val="000000"/>
                <w:sz w:val="28"/>
                <w:szCs w:val="28"/>
                <w:lang w:val="uz-Cyrl-UZ"/>
              </w:rPr>
              <w:t xml:space="preserve">шенствования </w:t>
            </w:r>
            <w:r w:rsidRPr="005B6905">
              <w:rPr>
                <w:color w:val="000000"/>
                <w:sz w:val="28"/>
                <w:szCs w:val="28"/>
                <w:lang w:val="uz-Cyrl-UZ"/>
              </w:rPr>
              <w:t>операционных систем</w:t>
            </w:r>
            <w:r w:rsidRPr="00A75AFD">
              <w:rPr>
                <w:color w:val="000000"/>
                <w:sz w:val="28"/>
                <w:szCs w:val="28"/>
                <w:lang w:val="uz-Cyrl-UZ"/>
              </w:rPr>
              <w:t xml:space="preserve"> Win</w:t>
            </w:r>
            <w:r w:rsidR="008F0FA7">
              <w:rPr>
                <w:color w:val="000000"/>
                <w:sz w:val="28"/>
                <w:szCs w:val="28"/>
                <w:lang w:val="uz-Cyrl-UZ"/>
              </w:rPr>
              <w:t>-</w:t>
            </w:r>
            <w:r w:rsidRPr="00A75AFD">
              <w:rPr>
                <w:color w:val="000000"/>
                <w:sz w:val="28"/>
                <w:szCs w:val="28"/>
                <w:lang w:val="uz-Cyrl-UZ"/>
              </w:rPr>
              <w:t>dows 98 и Windows NT/2000: в неё на базе ядра Windows 2000 добавлены мультиме</w:t>
            </w:r>
            <w:r w:rsidR="008F0FA7">
              <w:rPr>
                <w:color w:val="000000"/>
                <w:sz w:val="28"/>
                <w:szCs w:val="28"/>
                <w:lang w:val="uz-Cyrl-UZ"/>
              </w:rPr>
              <w:t>-</w:t>
            </w:r>
            <w:r w:rsidRPr="00A75AFD">
              <w:rPr>
                <w:color w:val="000000"/>
                <w:sz w:val="28"/>
                <w:szCs w:val="28"/>
                <w:lang w:val="uz-Cyrl-UZ"/>
              </w:rPr>
              <w:t>дийные функции, повышена надёжность и т.д. Поставляется в вариантах Windows XP Home Edition и Windows XP Professional Edi</w:t>
            </w:r>
            <w:r w:rsidR="008F0FA7" w:rsidRPr="008F0FA7">
              <w:rPr>
                <w:color w:val="000000"/>
                <w:sz w:val="28"/>
                <w:szCs w:val="28"/>
                <w:lang w:val="uz-Cyrl-UZ"/>
              </w:rPr>
              <w:t>-</w:t>
            </w:r>
            <w:r w:rsidRPr="00A75AFD">
              <w:rPr>
                <w:color w:val="000000"/>
                <w:sz w:val="28"/>
                <w:szCs w:val="28"/>
                <w:lang w:val="uz-Cyrl-UZ"/>
              </w:rPr>
              <w:t>tion</w:t>
            </w:r>
            <w:r w:rsidR="008F0FA7">
              <w:rPr>
                <w:color w:val="000000"/>
                <w:sz w:val="28"/>
                <w:szCs w:val="28"/>
                <w:lang w:val="uz-Cyrl-UZ"/>
              </w:rPr>
              <w:t xml:space="preserve"> (приемник Windows 2000 Profess</w:t>
            </w:r>
            <w:r w:rsidR="008F0FA7" w:rsidRPr="008F0FA7">
              <w:rPr>
                <w:color w:val="000000"/>
                <w:sz w:val="28"/>
                <w:szCs w:val="28"/>
                <w:lang w:val="uz-Cyrl-UZ"/>
              </w:rPr>
              <w:t>i</w:t>
            </w:r>
            <w:r w:rsidRPr="00A75AFD">
              <w:rPr>
                <w:color w:val="000000"/>
                <w:sz w:val="28"/>
                <w:szCs w:val="28"/>
                <w:lang w:val="uz-Cyrl-UZ"/>
              </w:rPr>
              <w:t>onal).</w:t>
            </w:r>
          </w:p>
          <w:p w:rsidR="00780619" w:rsidRPr="008F0FA7" w:rsidRDefault="00780619" w:rsidP="000F1158">
            <w:pPr>
              <w:jc w:val="both"/>
              <w:rPr>
                <w:color w:val="000000"/>
                <w:sz w:val="28"/>
                <w:szCs w:val="28"/>
                <w:lang w:val="uz-Cyrl-UZ"/>
              </w:rPr>
            </w:pPr>
          </w:p>
          <w:p w:rsidR="00780619" w:rsidRDefault="00780619" w:rsidP="000F1158">
            <w:pPr>
              <w:jc w:val="both"/>
              <w:rPr>
                <w:color w:val="000000"/>
                <w:sz w:val="28"/>
                <w:szCs w:val="28"/>
                <w:lang w:val="en-US"/>
              </w:rPr>
            </w:pPr>
            <w:r w:rsidRPr="007C4E13">
              <w:rPr>
                <w:i/>
                <w:color w:val="000000"/>
                <w:sz w:val="28"/>
                <w:szCs w:val="28"/>
                <w:lang w:val="uz-Cyrl-UZ"/>
              </w:rPr>
              <w:t>Microsoft</w:t>
            </w:r>
            <w:r w:rsidRPr="00A75AFD">
              <w:rPr>
                <w:color w:val="000000"/>
                <w:sz w:val="28"/>
                <w:szCs w:val="28"/>
                <w:lang w:val="uz-Cyrl-UZ"/>
              </w:rPr>
              <w:t xml:space="preserve"> </w:t>
            </w:r>
            <w:r>
              <w:rPr>
                <w:color w:val="000000"/>
                <w:sz w:val="28"/>
                <w:szCs w:val="28"/>
                <w:lang w:val="uz-Cyrl-UZ"/>
              </w:rPr>
              <w:t>korporatsiyasining,</w:t>
            </w:r>
            <w:r w:rsidRPr="00A75AFD">
              <w:rPr>
                <w:color w:val="000000"/>
                <w:sz w:val="28"/>
                <w:szCs w:val="28"/>
                <w:lang w:val="uz-Cyrl-UZ"/>
              </w:rPr>
              <w:t xml:space="preserve"> </w:t>
            </w:r>
            <w:r w:rsidRPr="007C4E13">
              <w:rPr>
                <w:i/>
                <w:color w:val="000000"/>
                <w:sz w:val="28"/>
                <w:szCs w:val="28"/>
                <w:lang w:val="uz-Cyrl-UZ"/>
              </w:rPr>
              <w:t>Windows</w:t>
            </w:r>
            <w:r w:rsidRPr="00A75AFD">
              <w:rPr>
                <w:color w:val="000000"/>
                <w:sz w:val="28"/>
                <w:szCs w:val="28"/>
                <w:lang w:val="uz-Cyrl-UZ"/>
              </w:rPr>
              <w:t xml:space="preserve"> 98 </w:t>
            </w:r>
            <w:r>
              <w:rPr>
                <w:color w:val="000000"/>
                <w:sz w:val="28"/>
                <w:szCs w:val="28"/>
                <w:lang w:val="uz-Cyrl-UZ"/>
              </w:rPr>
              <w:t>va</w:t>
            </w:r>
            <w:r w:rsidRPr="00A75AFD">
              <w:rPr>
                <w:color w:val="000000"/>
                <w:sz w:val="28"/>
                <w:szCs w:val="28"/>
                <w:lang w:val="uz-Cyrl-UZ"/>
              </w:rPr>
              <w:t xml:space="preserve"> </w:t>
            </w:r>
            <w:r w:rsidRPr="007C4E13">
              <w:rPr>
                <w:i/>
                <w:color w:val="000000"/>
                <w:sz w:val="28"/>
                <w:szCs w:val="28"/>
                <w:lang w:val="uz-Cyrl-UZ"/>
              </w:rPr>
              <w:t>Windows NT/2000</w:t>
            </w:r>
            <w:r w:rsidRPr="00A75AFD">
              <w:rPr>
                <w:color w:val="000000"/>
                <w:sz w:val="28"/>
                <w:szCs w:val="28"/>
                <w:lang w:val="uz-Cyrl-UZ"/>
              </w:rPr>
              <w:t xml:space="preserve"> </w:t>
            </w:r>
            <w:r>
              <w:rPr>
                <w:color w:val="000000"/>
                <w:sz w:val="28"/>
                <w:szCs w:val="28"/>
                <w:lang w:val="uz-Cyrl-UZ"/>
              </w:rPr>
              <w:t>operatsion</w:t>
            </w:r>
            <w:r w:rsidRPr="00A75AFD">
              <w:rPr>
                <w:color w:val="000000"/>
                <w:sz w:val="28"/>
                <w:szCs w:val="28"/>
                <w:lang w:val="uz-Cyrl-UZ"/>
              </w:rPr>
              <w:t xml:space="preserve"> </w:t>
            </w:r>
            <w:r>
              <w:rPr>
                <w:color w:val="000000"/>
                <w:sz w:val="28"/>
                <w:szCs w:val="28"/>
                <w:lang w:val="uz-Cyrl-UZ"/>
              </w:rPr>
              <w:t>tizimining</w:t>
            </w:r>
            <w:r w:rsidRPr="00A75AFD">
              <w:rPr>
                <w:color w:val="000000"/>
                <w:sz w:val="28"/>
                <w:szCs w:val="28"/>
                <w:lang w:val="uz-Cyrl-UZ"/>
              </w:rPr>
              <w:t xml:space="preserve"> </w:t>
            </w:r>
            <w:r>
              <w:rPr>
                <w:color w:val="000000"/>
                <w:sz w:val="28"/>
                <w:szCs w:val="28"/>
                <w:lang w:val="uz-Cyrl-UZ"/>
              </w:rPr>
              <w:t>takomillashtiril</w:t>
            </w:r>
            <w:r>
              <w:rPr>
                <w:color w:val="000000"/>
                <w:sz w:val="28"/>
                <w:szCs w:val="28"/>
                <w:lang w:val="en-US"/>
              </w:rPr>
              <w:t>ishi</w:t>
            </w:r>
            <w:r w:rsidRPr="00A75AFD">
              <w:rPr>
                <w:color w:val="000000"/>
                <w:sz w:val="28"/>
                <w:szCs w:val="28"/>
                <w:lang w:val="uz-Cyrl-UZ"/>
              </w:rPr>
              <w:t xml:space="preserve"> </w:t>
            </w:r>
            <w:r>
              <w:rPr>
                <w:color w:val="000000"/>
                <w:sz w:val="28"/>
                <w:szCs w:val="28"/>
                <w:lang w:val="uz-Cyrl-UZ"/>
              </w:rPr>
              <w:t>natijasida</w:t>
            </w:r>
            <w:r w:rsidRPr="00A75AFD">
              <w:rPr>
                <w:color w:val="000000"/>
                <w:sz w:val="28"/>
                <w:szCs w:val="28"/>
                <w:lang w:val="uz-Cyrl-UZ"/>
              </w:rPr>
              <w:t xml:space="preserve"> </w:t>
            </w:r>
            <w:r>
              <w:rPr>
                <w:color w:val="000000"/>
                <w:sz w:val="28"/>
                <w:szCs w:val="28"/>
                <w:lang w:val="uz-Cyrl-UZ"/>
              </w:rPr>
              <w:t>paydo</w:t>
            </w:r>
            <w:r w:rsidRPr="00A75AFD">
              <w:rPr>
                <w:color w:val="000000"/>
                <w:sz w:val="28"/>
                <w:szCs w:val="28"/>
                <w:lang w:val="uz-Cyrl-UZ"/>
              </w:rPr>
              <w:t xml:space="preserve"> </w:t>
            </w:r>
            <w:r>
              <w:rPr>
                <w:color w:val="000000"/>
                <w:sz w:val="28"/>
                <w:szCs w:val="28"/>
                <w:lang w:val="uz-Cyrl-UZ"/>
              </w:rPr>
              <w:t>bo‘lgan</w:t>
            </w:r>
            <w:r w:rsidRPr="00A75AFD">
              <w:rPr>
                <w:color w:val="000000"/>
                <w:sz w:val="28"/>
                <w:szCs w:val="28"/>
                <w:lang w:val="uz-Cyrl-UZ"/>
              </w:rPr>
              <w:t xml:space="preserve"> </w:t>
            </w:r>
            <w:r>
              <w:rPr>
                <w:color w:val="000000"/>
                <w:sz w:val="28"/>
                <w:szCs w:val="28"/>
                <w:lang w:val="uz-Cyrl-UZ"/>
              </w:rPr>
              <w:t>operatsion</w:t>
            </w:r>
            <w:r w:rsidRPr="00A75AFD">
              <w:rPr>
                <w:color w:val="000000"/>
                <w:sz w:val="28"/>
                <w:szCs w:val="28"/>
                <w:lang w:val="uz-Cyrl-UZ"/>
              </w:rPr>
              <w:t xml:space="preserve"> </w:t>
            </w:r>
            <w:r>
              <w:rPr>
                <w:color w:val="000000"/>
                <w:sz w:val="28"/>
                <w:szCs w:val="28"/>
                <w:lang w:val="uz-Cyrl-UZ"/>
              </w:rPr>
              <w:t>tizimi</w:t>
            </w:r>
            <w:r w:rsidRPr="00A75AFD">
              <w:rPr>
                <w:color w:val="000000"/>
                <w:sz w:val="28"/>
                <w:szCs w:val="28"/>
                <w:lang w:val="uz-Cyrl-UZ"/>
              </w:rPr>
              <w:t xml:space="preserve">: </w:t>
            </w:r>
            <w:r>
              <w:rPr>
                <w:color w:val="000000"/>
                <w:sz w:val="28"/>
                <w:szCs w:val="28"/>
                <w:lang w:val="uz-Cyrl-UZ"/>
              </w:rPr>
              <w:t>unda</w:t>
            </w:r>
            <w:r w:rsidRPr="00A75AFD">
              <w:rPr>
                <w:color w:val="000000"/>
                <w:sz w:val="28"/>
                <w:szCs w:val="28"/>
                <w:lang w:val="uz-Cyrl-UZ"/>
              </w:rPr>
              <w:t xml:space="preserve"> </w:t>
            </w:r>
            <w:r w:rsidRPr="007C4E13">
              <w:rPr>
                <w:i/>
                <w:color w:val="000000"/>
                <w:sz w:val="28"/>
                <w:szCs w:val="28"/>
                <w:lang w:val="uz-Cyrl-UZ"/>
              </w:rPr>
              <w:t>Windows</w:t>
            </w:r>
            <w:r w:rsidRPr="00A75AFD">
              <w:rPr>
                <w:color w:val="000000"/>
                <w:sz w:val="28"/>
                <w:szCs w:val="28"/>
                <w:lang w:val="uz-Cyrl-UZ"/>
              </w:rPr>
              <w:t xml:space="preserve"> 2000 </w:t>
            </w:r>
            <w:r>
              <w:rPr>
                <w:color w:val="000000"/>
                <w:sz w:val="28"/>
                <w:szCs w:val="28"/>
                <w:lang w:val="uz-Cyrl-UZ"/>
              </w:rPr>
              <w:t>yadrosining</w:t>
            </w:r>
            <w:r w:rsidRPr="00A75AFD">
              <w:rPr>
                <w:color w:val="000000"/>
                <w:sz w:val="28"/>
                <w:szCs w:val="28"/>
                <w:lang w:val="uz-Cyrl-UZ"/>
              </w:rPr>
              <w:t xml:space="preserve"> </w:t>
            </w:r>
            <w:r>
              <w:rPr>
                <w:color w:val="000000"/>
                <w:sz w:val="28"/>
                <w:szCs w:val="28"/>
                <w:lang w:val="uz-Cyrl-UZ"/>
              </w:rPr>
              <w:t>bazasida</w:t>
            </w:r>
            <w:r w:rsidRPr="00A75AFD">
              <w:rPr>
                <w:color w:val="000000"/>
                <w:sz w:val="28"/>
                <w:szCs w:val="28"/>
                <w:lang w:val="uz-Cyrl-UZ"/>
              </w:rPr>
              <w:t xml:space="preserve"> </w:t>
            </w:r>
            <w:r>
              <w:rPr>
                <w:color w:val="000000"/>
                <w:sz w:val="28"/>
                <w:szCs w:val="28"/>
                <w:lang w:val="uz-Cyrl-UZ"/>
              </w:rPr>
              <w:t>multimediali</w:t>
            </w:r>
            <w:r w:rsidRPr="00A75AFD">
              <w:rPr>
                <w:color w:val="000000"/>
                <w:sz w:val="28"/>
                <w:szCs w:val="28"/>
                <w:lang w:val="uz-Cyrl-UZ"/>
              </w:rPr>
              <w:t xml:space="preserve"> </w:t>
            </w:r>
            <w:r>
              <w:rPr>
                <w:color w:val="000000"/>
                <w:sz w:val="28"/>
                <w:szCs w:val="28"/>
                <w:lang w:val="uz-Cyrl-UZ"/>
              </w:rPr>
              <w:t>funksiyalar</w:t>
            </w:r>
            <w:r w:rsidRPr="00A75AFD">
              <w:rPr>
                <w:color w:val="000000"/>
                <w:sz w:val="28"/>
                <w:szCs w:val="28"/>
                <w:lang w:val="uz-Cyrl-UZ"/>
              </w:rPr>
              <w:t xml:space="preserve"> </w:t>
            </w:r>
            <w:r>
              <w:rPr>
                <w:color w:val="000000"/>
                <w:sz w:val="28"/>
                <w:szCs w:val="28"/>
                <w:lang w:val="uz-Cyrl-UZ"/>
              </w:rPr>
              <w:t>qo‘shilgan</w:t>
            </w:r>
            <w:r w:rsidRPr="00A75AFD">
              <w:rPr>
                <w:color w:val="000000"/>
                <w:sz w:val="28"/>
                <w:szCs w:val="28"/>
                <w:lang w:val="uz-Cyrl-UZ"/>
              </w:rPr>
              <w:t xml:space="preserve">, </w:t>
            </w:r>
            <w:r>
              <w:rPr>
                <w:color w:val="000000"/>
                <w:sz w:val="28"/>
                <w:szCs w:val="28"/>
                <w:lang w:val="uz-Cyrl-UZ"/>
              </w:rPr>
              <w:t>ishonchliligi</w:t>
            </w:r>
            <w:r w:rsidRPr="00A75AFD">
              <w:rPr>
                <w:color w:val="000000"/>
                <w:sz w:val="28"/>
                <w:szCs w:val="28"/>
                <w:lang w:val="uz-Cyrl-UZ"/>
              </w:rPr>
              <w:t xml:space="preserve"> </w:t>
            </w:r>
            <w:r>
              <w:rPr>
                <w:color w:val="000000"/>
                <w:sz w:val="28"/>
                <w:szCs w:val="28"/>
                <w:lang w:val="uz-Cyrl-UZ"/>
              </w:rPr>
              <w:t>osh</w:t>
            </w:r>
            <w:r>
              <w:rPr>
                <w:color w:val="000000"/>
                <w:sz w:val="28"/>
                <w:szCs w:val="28"/>
                <w:lang w:val="en-US"/>
              </w:rPr>
              <w:t>iril</w:t>
            </w:r>
            <w:r>
              <w:rPr>
                <w:color w:val="000000"/>
                <w:sz w:val="28"/>
                <w:szCs w:val="28"/>
                <w:lang w:val="uz-Cyrl-UZ"/>
              </w:rPr>
              <w:t>gan</w:t>
            </w:r>
            <w:r w:rsidRPr="00A75AFD">
              <w:rPr>
                <w:color w:val="000000"/>
                <w:sz w:val="28"/>
                <w:szCs w:val="28"/>
                <w:lang w:val="uz-Cyrl-UZ"/>
              </w:rPr>
              <w:t xml:space="preserve"> </w:t>
            </w:r>
            <w:r>
              <w:rPr>
                <w:color w:val="000000"/>
                <w:sz w:val="28"/>
                <w:szCs w:val="28"/>
                <w:lang w:val="uz-Cyrl-UZ"/>
              </w:rPr>
              <w:t>va</w:t>
            </w:r>
            <w:r w:rsidRPr="00A75AFD">
              <w:rPr>
                <w:color w:val="000000"/>
                <w:sz w:val="28"/>
                <w:szCs w:val="28"/>
                <w:lang w:val="uz-Cyrl-UZ"/>
              </w:rPr>
              <w:t xml:space="preserve"> </w:t>
            </w:r>
            <w:r>
              <w:rPr>
                <w:color w:val="000000"/>
                <w:sz w:val="28"/>
                <w:szCs w:val="28"/>
                <w:lang w:val="uz-Cyrl-UZ"/>
              </w:rPr>
              <w:t>b</w:t>
            </w:r>
            <w:r w:rsidRPr="00A75AFD">
              <w:rPr>
                <w:color w:val="000000"/>
                <w:sz w:val="28"/>
                <w:szCs w:val="28"/>
                <w:lang w:val="uz-Cyrl-UZ"/>
              </w:rPr>
              <w:t>.</w:t>
            </w:r>
            <w:r>
              <w:rPr>
                <w:color w:val="000000"/>
                <w:sz w:val="28"/>
                <w:szCs w:val="28"/>
                <w:lang w:val="uz-Cyrl-UZ"/>
              </w:rPr>
              <w:t>q</w:t>
            </w:r>
            <w:r w:rsidRPr="00A75AFD">
              <w:rPr>
                <w:color w:val="000000"/>
                <w:sz w:val="28"/>
                <w:szCs w:val="28"/>
                <w:lang w:val="uz-Cyrl-UZ"/>
              </w:rPr>
              <w:t xml:space="preserve">. </w:t>
            </w:r>
            <w:r w:rsidRPr="007C4E13">
              <w:rPr>
                <w:i/>
                <w:color w:val="000000"/>
                <w:sz w:val="28"/>
                <w:szCs w:val="28"/>
                <w:lang w:val="uz-Cyrl-UZ"/>
              </w:rPr>
              <w:t>Windows XP Home Edition</w:t>
            </w:r>
            <w:r w:rsidRPr="00A75AFD">
              <w:rPr>
                <w:color w:val="000000"/>
                <w:sz w:val="28"/>
                <w:szCs w:val="28"/>
                <w:lang w:val="uz-Cyrl-UZ"/>
              </w:rPr>
              <w:t xml:space="preserve"> </w:t>
            </w:r>
            <w:r>
              <w:rPr>
                <w:color w:val="000000"/>
                <w:sz w:val="28"/>
                <w:szCs w:val="28"/>
                <w:lang w:val="uz-Cyrl-UZ"/>
              </w:rPr>
              <w:t>va</w:t>
            </w:r>
            <w:r w:rsidRPr="00A75AFD">
              <w:rPr>
                <w:color w:val="000000"/>
                <w:sz w:val="28"/>
                <w:szCs w:val="28"/>
                <w:lang w:val="uz-Cyrl-UZ"/>
              </w:rPr>
              <w:t xml:space="preserve"> </w:t>
            </w:r>
            <w:r w:rsidRPr="007C4E13">
              <w:rPr>
                <w:i/>
                <w:color w:val="000000"/>
                <w:sz w:val="28"/>
                <w:szCs w:val="28"/>
                <w:lang w:val="uz-Cyrl-UZ"/>
              </w:rPr>
              <w:t>Windows XP</w:t>
            </w:r>
            <w:r w:rsidRPr="00A75AFD">
              <w:rPr>
                <w:color w:val="000000"/>
                <w:sz w:val="28"/>
                <w:szCs w:val="28"/>
                <w:lang w:val="uz-Cyrl-UZ"/>
              </w:rPr>
              <w:t xml:space="preserve"> </w:t>
            </w:r>
            <w:r w:rsidRPr="007C4E13">
              <w:rPr>
                <w:i/>
                <w:color w:val="000000"/>
                <w:sz w:val="28"/>
                <w:szCs w:val="28"/>
                <w:lang w:val="uz-Cyrl-UZ"/>
              </w:rPr>
              <w:t>Professional Edition (Windows 2000 Profes</w:t>
            </w:r>
            <w:r w:rsidRPr="005B6905">
              <w:rPr>
                <w:i/>
                <w:color w:val="000000"/>
                <w:sz w:val="28"/>
                <w:szCs w:val="28"/>
                <w:lang w:val="en-US"/>
              </w:rPr>
              <w:t>-</w:t>
            </w:r>
            <w:r w:rsidRPr="007C4E13">
              <w:rPr>
                <w:i/>
                <w:color w:val="000000"/>
                <w:sz w:val="28"/>
                <w:szCs w:val="28"/>
                <w:lang w:val="uz-Cyrl-UZ"/>
              </w:rPr>
              <w:t>sional</w:t>
            </w:r>
            <w:r w:rsidRPr="00A75AFD">
              <w:rPr>
                <w:color w:val="000000"/>
                <w:sz w:val="28"/>
                <w:szCs w:val="28"/>
                <w:lang w:val="uz-Cyrl-UZ"/>
              </w:rPr>
              <w:t xml:space="preserve"> </w:t>
            </w:r>
            <w:r>
              <w:rPr>
                <w:color w:val="000000"/>
                <w:sz w:val="28"/>
                <w:szCs w:val="28"/>
                <w:lang w:val="uz-Cyrl-UZ"/>
              </w:rPr>
              <w:t>qabul</w:t>
            </w:r>
            <w:r w:rsidRPr="00A75AFD">
              <w:rPr>
                <w:color w:val="000000"/>
                <w:sz w:val="28"/>
                <w:szCs w:val="28"/>
                <w:lang w:val="uz-Cyrl-UZ"/>
              </w:rPr>
              <w:t xml:space="preserve"> </w:t>
            </w:r>
            <w:r>
              <w:rPr>
                <w:color w:val="000000"/>
                <w:sz w:val="28"/>
                <w:szCs w:val="28"/>
                <w:lang w:val="uz-Cyrl-UZ"/>
              </w:rPr>
              <w:t>qilgichi</w:t>
            </w:r>
            <w:r w:rsidRPr="00A75AFD">
              <w:rPr>
                <w:color w:val="000000"/>
                <w:sz w:val="28"/>
                <w:szCs w:val="28"/>
                <w:lang w:val="uz-Cyrl-UZ"/>
              </w:rPr>
              <w:t xml:space="preserve">) </w:t>
            </w:r>
            <w:r>
              <w:rPr>
                <w:color w:val="000000"/>
                <w:sz w:val="28"/>
                <w:szCs w:val="28"/>
                <w:lang w:val="uz-Cyrl-UZ"/>
              </w:rPr>
              <w:t>variantlarida</w:t>
            </w:r>
            <w:r w:rsidRPr="00A75AFD">
              <w:rPr>
                <w:color w:val="000000"/>
                <w:sz w:val="28"/>
                <w:szCs w:val="28"/>
                <w:lang w:val="uz-Cyrl-UZ"/>
              </w:rPr>
              <w:t xml:space="preserve"> </w:t>
            </w:r>
            <w:r>
              <w:rPr>
                <w:color w:val="000000"/>
                <w:sz w:val="28"/>
                <w:szCs w:val="28"/>
                <w:lang w:val="en-US"/>
              </w:rPr>
              <w:t>yetkazib beriladi</w:t>
            </w:r>
            <w:r w:rsidRPr="00A75AFD">
              <w:rPr>
                <w:color w:val="000000"/>
                <w:sz w:val="28"/>
                <w:szCs w:val="28"/>
                <w:lang w:val="uz-Cyrl-UZ"/>
              </w:rPr>
              <w:t>.</w:t>
            </w:r>
          </w:p>
          <w:p w:rsidR="00780619" w:rsidRPr="008F0FA7" w:rsidRDefault="00780619" w:rsidP="000F1158">
            <w:pPr>
              <w:jc w:val="both"/>
              <w:rPr>
                <w:color w:val="000000"/>
                <w:sz w:val="28"/>
                <w:szCs w:val="28"/>
                <w:lang w:val="en-US"/>
              </w:rPr>
            </w:pPr>
          </w:p>
          <w:p w:rsidR="00780619" w:rsidRPr="00E919F2" w:rsidRDefault="00780619" w:rsidP="000F1158">
            <w:pPr>
              <w:jc w:val="both"/>
              <w:rPr>
                <w:color w:val="000000"/>
                <w:sz w:val="26"/>
                <w:szCs w:val="26"/>
                <w:lang w:val="uz-Cyrl-UZ"/>
              </w:rPr>
            </w:pPr>
            <w:r w:rsidRPr="00A75AFD">
              <w:rPr>
                <w:color w:val="000000"/>
                <w:sz w:val="28"/>
                <w:szCs w:val="28"/>
                <w:lang w:val="uz-Cyrl-UZ"/>
              </w:rPr>
              <w:t>Microsoft корпорациясининг</w:t>
            </w:r>
            <w:r>
              <w:rPr>
                <w:color w:val="000000"/>
                <w:sz w:val="28"/>
                <w:szCs w:val="28"/>
                <w:lang w:val="uz-Cyrl-UZ"/>
              </w:rPr>
              <w:t>,</w:t>
            </w:r>
            <w:r w:rsidRPr="00A75AFD">
              <w:rPr>
                <w:color w:val="000000"/>
                <w:sz w:val="28"/>
                <w:szCs w:val="28"/>
                <w:lang w:val="uz-Cyrl-UZ"/>
              </w:rPr>
              <w:t xml:space="preserve"> Windows 98 ва Windows NT/2000 операцион тизим</w:t>
            </w:r>
            <w:r>
              <w:rPr>
                <w:color w:val="000000"/>
                <w:sz w:val="28"/>
                <w:szCs w:val="28"/>
              </w:rPr>
              <w:t>лар</w:t>
            </w:r>
            <w:r w:rsidRPr="00A75AFD">
              <w:rPr>
                <w:color w:val="000000"/>
                <w:sz w:val="28"/>
                <w:szCs w:val="28"/>
                <w:lang w:val="uz-Cyrl-UZ"/>
              </w:rPr>
              <w:t>ининг такомиллаштирил</w:t>
            </w:r>
            <w:r>
              <w:rPr>
                <w:color w:val="000000"/>
                <w:sz w:val="28"/>
                <w:szCs w:val="28"/>
              </w:rPr>
              <w:t>иши</w:t>
            </w:r>
            <w:r w:rsidRPr="00A75AFD">
              <w:rPr>
                <w:color w:val="000000"/>
                <w:sz w:val="28"/>
                <w:szCs w:val="28"/>
                <w:lang w:val="uz-Cyrl-UZ"/>
              </w:rPr>
              <w:t xml:space="preserve"> натижасида пайдо бўлган операцион тизими: унда Windows 2000 ядросининг базасида мультимедиали функциялар қўшилган, ишончлилиги ош</w:t>
            </w:r>
            <w:r>
              <w:rPr>
                <w:color w:val="000000"/>
                <w:sz w:val="28"/>
                <w:szCs w:val="28"/>
              </w:rPr>
              <w:t>и</w:t>
            </w:r>
            <w:r w:rsidR="001E6040" w:rsidRPr="001E6040">
              <w:rPr>
                <w:color w:val="000000"/>
                <w:sz w:val="28"/>
                <w:szCs w:val="28"/>
                <w:lang w:val="en-US"/>
              </w:rPr>
              <w:t>-</w:t>
            </w:r>
            <w:r>
              <w:rPr>
                <w:color w:val="000000"/>
                <w:sz w:val="28"/>
                <w:szCs w:val="28"/>
              </w:rPr>
              <w:t>рил</w:t>
            </w:r>
            <w:r w:rsidRPr="00A75AFD">
              <w:rPr>
                <w:color w:val="000000"/>
                <w:sz w:val="28"/>
                <w:szCs w:val="28"/>
                <w:lang w:val="uz-Cyrl-UZ"/>
              </w:rPr>
              <w:t>ган ва б.қ. Windows XP Home Edition ва Windows XP Professional Edition (Windows 2000 Professional қабул қилгичи) вариант</w:t>
            </w:r>
            <w:r w:rsidR="008F0FA7">
              <w:rPr>
                <w:color w:val="000000"/>
                <w:sz w:val="28"/>
                <w:szCs w:val="28"/>
                <w:lang w:val="uz-Cyrl-UZ"/>
              </w:rPr>
              <w:t>-</w:t>
            </w:r>
            <w:r w:rsidRPr="00A75AFD">
              <w:rPr>
                <w:color w:val="000000"/>
                <w:sz w:val="28"/>
                <w:szCs w:val="28"/>
                <w:lang w:val="uz-Cyrl-UZ"/>
              </w:rPr>
              <w:t xml:space="preserve">ларида </w:t>
            </w:r>
            <w:r>
              <w:rPr>
                <w:color w:val="000000"/>
                <w:sz w:val="28"/>
                <w:szCs w:val="28"/>
              </w:rPr>
              <w:t>етказиб</w:t>
            </w:r>
            <w:r w:rsidRPr="005B6905">
              <w:rPr>
                <w:color w:val="000000"/>
                <w:sz w:val="28"/>
                <w:szCs w:val="28"/>
                <w:lang w:val="en-US"/>
              </w:rPr>
              <w:t xml:space="preserve"> </w:t>
            </w:r>
            <w:r>
              <w:rPr>
                <w:color w:val="000000"/>
                <w:sz w:val="28"/>
                <w:szCs w:val="28"/>
              </w:rPr>
              <w:t>берилади</w:t>
            </w:r>
            <w:r w:rsidRPr="00A75AFD">
              <w:rPr>
                <w:color w:val="000000"/>
                <w:sz w:val="28"/>
                <w:szCs w:val="28"/>
                <w:lang w:val="uz-Cyrl-UZ"/>
              </w:rPr>
              <w:t>.</w:t>
            </w:r>
            <w:r w:rsidRPr="00E919F2">
              <w:rPr>
                <w:color w:val="000000"/>
                <w:sz w:val="26"/>
                <w:szCs w:val="26"/>
                <w:lang w:val="uz-Cyrl-UZ"/>
              </w:rPr>
              <w:t xml:space="preserve"> </w:t>
            </w:r>
          </w:p>
        </w:tc>
      </w:tr>
      <w:tr w:rsidR="00780619" w:rsidRPr="003E387B">
        <w:trPr>
          <w:tblCellSpacing w:w="0" w:type="dxa"/>
          <w:jc w:val="center"/>
        </w:trPr>
        <w:tc>
          <w:tcPr>
            <w:tcW w:w="2079" w:type="pct"/>
          </w:tcPr>
          <w:p w:rsidR="00780619" w:rsidRPr="00A554BD" w:rsidRDefault="00780619" w:rsidP="003A7C3D">
            <w:pPr>
              <w:tabs>
                <w:tab w:val="left" w:pos="4320"/>
                <w:tab w:val="left" w:pos="4500"/>
              </w:tabs>
              <w:rPr>
                <w:b/>
                <w:bCs/>
                <w:sz w:val="28"/>
                <w:szCs w:val="28"/>
                <w:lang w:val="uz-Cyrl-UZ"/>
              </w:rPr>
            </w:pPr>
            <w:r w:rsidRPr="00A554BD">
              <w:rPr>
                <w:b/>
                <w:sz w:val="28"/>
                <w:szCs w:val="28"/>
                <w:lang w:val="uz-Cyrl-UZ"/>
              </w:rPr>
              <w:t>Операционный усилитель</w:t>
            </w:r>
            <w:r w:rsidRPr="00A554BD">
              <w:rPr>
                <w:b/>
                <w:bCs/>
                <w:sz w:val="28"/>
                <w:szCs w:val="28"/>
                <w:lang w:val="uz-Cyrl-UZ"/>
              </w:rPr>
              <w:t xml:space="preserve">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operatsion</w:t>
            </w:r>
            <w:r w:rsidRPr="00614B8D">
              <w:rPr>
                <w:sz w:val="28"/>
                <w:szCs w:val="28"/>
                <w:lang w:val="uz-Cyrl-UZ"/>
              </w:rPr>
              <w:t xml:space="preserve"> </w:t>
            </w:r>
            <w:r>
              <w:rPr>
                <w:sz w:val="28"/>
                <w:szCs w:val="28"/>
                <w:lang w:val="uz-Cyrl-UZ"/>
              </w:rPr>
              <w:t>kuchaytirgich</w:t>
            </w:r>
          </w:p>
          <w:p w:rsidR="00780619" w:rsidRPr="00844AE4" w:rsidRDefault="00780619" w:rsidP="003A7C3D">
            <w:pPr>
              <w:tabs>
                <w:tab w:val="left" w:pos="4320"/>
                <w:tab w:val="left" w:pos="4500"/>
              </w:tabs>
              <w:rPr>
                <w:sz w:val="28"/>
                <w:szCs w:val="28"/>
              </w:rPr>
            </w:pPr>
            <w:r>
              <w:rPr>
                <w:b/>
                <w:sz w:val="28"/>
                <w:szCs w:val="28"/>
                <w:lang w:val="uz-Cyrl-UZ"/>
              </w:rPr>
              <w:t xml:space="preserve">      </w:t>
            </w:r>
            <w:r w:rsidRPr="00773754">
              <w:rPr>
                <w:b/>
                <w:sz w:val="28"/>
                <w:szCs w:val="28"/>
              </w:rPr>
              <w:t xml:space="preserve"> </w:t>
            </w:r>
            <w:r w:rsidRPr="00614B8D">
              <w:rPr>
                <w:sz w:val="28"/>
                <w:szCs w:val="28"/>
                <w:lang w:val="uz-Cyrl-UZ"/>
              </w:rPr>
              <w:t>операцион кучайтиргич</w:t>
            </w:r>
          </w:p>
          <w:p w:rsidR="00780619" w:rsidRPr="00A554BD" w:rsidRDefault="00780619" w:rsidP="003A7C3D">
            <w:pPr>
              <w:tabs>
                <w:tab w:val="left" w:pos="4320"/>
                <w:tab w:val="left" w:pos="4500"/>
              </w:tabs>
              <w:rPr>
                <w:sz w:val="28"/>
                <w:szCs w:val="28"/>
                <w:lang w:val="uz-Cyrl-UZ"/>
              </w:rPr>
            </w:pPr>
            <w:r w:rsidRPr="00DE4143">
              <w:rPr>
                <w:b/>
                <w:sz w:val="28"/>
                <w:szCs w:val="28"/>
                <w:lang w:val="en-US"/>
              </w:rPr>
              <w:t xml:space="preserve">en </w:t>
            </w:r>
            <w:r w:rsidRPr="00786E37">
              <w:rPr>
                <w:sz w:val="28"/>
                <w:szCs w:val="28"/>
                <w:lang w:val="en-US"/>
              </w:rPr>
              <w:t>-</w:t>
            </w:r>
            <w:r w:rsidRPr="00A554BD">
              <w:rPr>
                <w:sz w:val="28"/>
                <w:szCs w:val="28"/>
                <w:lang w:val="en-US"/>
              </w:rPr>
              <w:t xml:space="preserve"> o</w:t>
            </w:r>
            <w:r w:rsidRPr="00A554BD">
              <w:rPr>
                <w:sz w:val="28"/>
                <w:szCs w:val="28"/>
                <w:lang w:val="uz-Cyrl-UZ"/>
              </w:rPr>
              <w:t xml:space="preserve">perational amplifier </w:t>
            </w:r>
          </w:p>
          <w:p w:rsidR="00780619" w:rsidRPr="00DE4143" w:rsidRDefault="00780619" w:rsidP="003A7C3D">
            <w:pPr>
              <w:tabs>
                <w:tab w:val="left" w:pos="4320"/>
                <w:tab w:val="left" w:pos="4500"/>
              </w:tabs>
              <w:rPr>
                <w:b/>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Интегральная схема общего назначения, используемая, например, в аналоговых вычислительных машинах в качестве решающих блоков</w:t>
            </w:r>
            <w:r w:rsidRPr="0086167C">
              <w:rPr>
                <w:sz w:val="28"/>
                <w:szCs w:val="28"/>
              </w:rPr>
              <w:t>.</w:t>
            </w:r>
            <w:r>
              <w:rPr>
                <w:sz w:val="28"/>
                <w:szCs w:val="28"/>
              </w:rPr>
              <w:t xml:space="preserve"> </w:t>
            </w:r>
          </w:p>
          <w:p w:rsidR="00780619" w:rsidRPr="008F0FA7"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Analog hisoblash mashinalari</w:t>
            </w:r>
            <w:r>
              <w:rPr>
                <w:sz w:val="28"/>
                <w:szCs w:val="28"/>
                <w:lang w:val="uz-Cyrl-UZ"/>
              </w:rPr>
              <w:t>da eng muhim bloklar sifatida foydalaniladigan, umumiy maqsadlardagi integral sxema.</w:t>
            </w:r>
          </w:p>
          <w:p w:rsidR="00780619" w:rsidRPr="008F0FA7" w:rsidRDefault="00780619" w:rsidP="003A7C3D">
            <w:pPr>
              <w:tabs>
                <w:tab w:val="left" w:pos="4320"/>
                <w:tab w:val="left" w:pos="4500"/>
              </w:tabs>
              <w:jc w:val="both"/>
              <w:rPr>
                <w:sz w:val="16"/>
                <w:szCs w:val="16"/>
                <w:lang w:val="en-US"/>
              </w:rPr>
            </w:pPr>
          </w:p>
          <w:p w:rsidR="00780619" w:rsidRPr="0086167C" w:rsidRDefault="00780619" w:rsidP="003A7C3D">
            <w:pPr>
              <w:tabs>
                <w:tab w:val="left" w:pos="4320"/>
                <w:tab w:val="left" w:pos="4500"/>
              </w:tabs>
              <w:jc w:val="both"/>
              <w:rPr>
                <w:sz w:val="28"/>
                <w:szCs w:val="28"/>
              </w:rPr>
            </w:pPr>
            <w:r>
              <w:rPr>
                <w:sz w:val="28"/>
                <w:szCs w:val="28"/>
              </w:rPr>
              <w:t>Аналог ҳисоблаш машиналари</w:t>
            </w:r>
            <w:r>
              <w:rPr>
                <w:sz w:val="28"/>
                <w:szCs w:val="28"/>
                <w:lang w:val="uz-Cyrl-UZ"/>
              </w:rPr>
              <w:t>да энг муҳим блоклар сифатида фойдаланиладиган, уму</w:t>
            </w:r>
            <w:r w:rsidR="008F0FA7" w:rsidRPr="008F0FA7">
              <w:rPr>
                <w:sz w:val="28"/>
                <w:szCs w:val="28"/>
              </w:rPr>
              <w:t>-</w:t>
            </w:r>
            <w:r>
              <w:rPr>
                <w:sz w:val="28"/>
                <w:szCs w:val="28"/>
                <w:lang w:val="uz-Cyrl-UZ"/>
              </w:rPr>
              <w:t>мий мақсадлардаги интеграл схема.</w:t>
            </w:r>
          </w:p>
        </w:tc>
      </w:tr>
      <w:tr w:rsidR="00780619" w:rsidRPr="004E5BD5">
        <w:trPr>
          <w:tblCellSpacing w:w="0" w:type="dxa"/>
          <w:jc w:val="center"/>
        </w:trPr>
        <w:tc>
          <w:tcPr>
            <w:tcW w:w="2079" w:type="pct"/>
          </w:tcPr>
          <w:p w:rsidR="00780619" w:rsidRPr="009345AC" w:rsidRDefault="00780619" w:rsidP="003A7C3D">
            <w:pPr>
              <w:tabs>
                <w:tab w:val="left" w:pos="4320"/>
                <w:tab w:val="left" w:pos="4500"/>
              </w:tabs>
              <w:rPr>
                <w:b/>
                <w:sz w:val="28"/>
                <w:szCs w:val="28"/>
              </w:rPr>
            </w:pPr>
            <w:r w:rsidRPr="009345AC">
              <w:rPr>
                <w:b/>
                <w:sz w:val="28"/>
                <w:szCs w:val="28"/>
              </w:rPr>
              <w:t>Определение целостности файлов</w:t>
            </w:r>
          </w:p>
          <w:p w:rsidR="00780619" w:rsidRPr="00235D03" w:rsidRDefault="00780619" w:rsidP="003A7C3D">
            <w:pPr>
              <w:tabs>
                <w:tab w:val="left" w:pos="4320"/>
                <w:tab w:val="left" w:pos="4500"/>
              </w:tabs>
              <w:rPr>
                <w:b/>
                <w:sz w:val="28"/>
                <w:szCs w:val="28"/>
              </w:rPr>
            </w:pPr>
            <w:r>
              <w:rPr>
                <w:b/>
                <w:sz w:val="28"/>
                <w:szCs w:val="28"/>
                <w:lang w:val="en-US"/>
              </w:rPr>
              <w:t>uz</w:t>
            </w:r>
            <w:r w:rsidRPr="00235D03">
              <w:rPr>
                <w:b/>
                <w:sz w:val="28"/>
                <w:szCs w:val="28"/>
              </w:rPr>
              <w:t xml:space="preserve"> </w:t>
            </w:r>
            <w:r w:rsidRPr="00235D03">
              <w:rPr>
                <w:sz w:val="28"/>
                <w:szCs w:val="28"/>
              </w:rPr>
              <w:t>-</w:t>
            </w:r>
            <w:r w:rsidRPr="00235D03">
              <w:rPr>
                <w:b/>
                <w:sz w:val="28"/>
                <w:szCs w:val="28"/>
              </w:rPr>
              <w:t xml:space="preserve"> </w:t>
            </w:r>
            <w:r>
              <w:rPr>
                <w:sz w:val="28"/>
                <w:szCs w:val="28"/>
              </w:rPr>
              <w:t>fayllar</w:t>
            </w:r>
            <w:r w:rsidRPr="00B566B5">
              <w:rPr>
                <w:sz w:val="28"/>
                <w:szCs w:val="28"/>
              </w:rPr>
              <w:t xml:space="preserve"> </w:t>
            </w:r>
            <w:r>
              <w:rPr>
                <w:sz w:val="28"/>
                <w:szCs w:val="28"/>
              </w:rPr>
              <w:t>yaxlitligini</w:t>
            </w:r>
            <w:r w:rsidRPr="00B566B5">
              <w:rPr>
                <w:sz w:val="28"/>
                <w:szCs w:val="28"/>
              </w:rPr>
              <w:t xml:space="preserve"> </w:t>
            </w:r>
            <w:r>
              <w:rPr>
                <w:sz w:val="28"/>
                <w:szCs w:val="28"/>
              </w:rPr>
              <w:t>aniqlash</w:t>
            </w:r>
          </w:p>
          <w:p w:rsidR="00780619" w:rsidRDefault="00780619" w:rsidP="003A7C3D">
            <w:pPr>
              <w:tabs>
                <w:tab w:val="left" w:pos="4320"/>
                <w:tab w:val="left" w:pos="4500"/>
              </w:tabs>
              <w:rPr>
                <w:sz w:val="28"/>
                <w:szCs w:val="28"/>
                <w:lang w:val="en-US"/>
              </w:rPr>
            </w:pPr>
            <w:r w:rsidRPr="00235D03">
              <w:rPr>
                <w:b/>
                <w:sz w:val="28"/>
                <w:szCs w:val="28"/>
              </w:rPr>
              <w:t xml:space="preserve">       </w:t>
            </w:r>
            <w:r w:rsidRPr="00B566B5">
              <w:rPr>
                <w:sz w:val="28"/>
                <w:szCs w:val="28"/>
              </w:rPr>
              <w:t>файллар</w:t>
            </w:r>
            <w:r w:rsidRPr="005B5ED5">
              <w:rPr>
                <w:sz w:val="28"/>
                <w:szCs w:val="28"/>
                <w:lang w:val="en-US"/>
              </w:rPr>
              <w:t xml:space="preserve"> </w:t>
            </w:r>
            <w:r w:rsidRPr="00B566B5">
              <w:rPr>
                <w:sz w:val="28"/>
                <w:szCs w:val="28"/>
              </w:rPr>
              <w:t>яхлитлигини</w:t>
            </w:r>
            <w:r w:rsidRPr="005B5ED5">
              <w:rPr>
                <w:sz w:val="28"/>
                <w:szCs w:val="28"/>
                <w:lang w:val="en-US"/>
              </w:rPr>
              <w:t xml:space="preserve"> </w:t>
            </w:r>
            <w:r w:rsidRPr="00B566B5">
              <w:rPr>
                <w:sz w:val="28"/>
                <w:szCs w:val="28"/>
              </w:rPr>
              <w:t>аниқлаш</w:t>
            </w:r>
          </w:p>
          <w:p w:rsidR="00780619" w:rsidRPr="009345AC" w:rsidRDefault="00780619" w:rsidP="003A7C3D">
            <w:pPr>
              <w:tabs>
                <w:tab w:val="left" w:pos="4320"/>
                <w:tab w:val="left" w:pos="4500"/>
              </w:tabs>
              <w:rPr>
                <w:sz w:val="28"/>
                <w:szCs w:val="28"/>
                <w:lang w:val="en-US"/>
              </w:rPr>
            </w:pPr>
            <w:r w:rsidRPr="00404F9B">
              <w:rPr>
                <w:b/>
                <w:sz w:val="28"/>
                <w:szCs w:val="28"/>
                <w:lang w:val="en-US"/>
              </w:rPr>
              <w:t xml:space="preserve">en </w:t>
            </w:r>
            <w:r w:rsidRPr="00786E37">
              <w:rPr>
                <w:sz w:val="28"/>
                <w:szCs w:val="28"/>
                <w:lang w:val="en-US"/>
              </w:rPr>
              <w:t>-</w:t>
            </w:r>
            <w:r w:rsidRPr="009345AC">
              <w:rPr>
                <w:sz w:val="28"/>
                <w:szCs w:val="28"/>
                <w:lang w:val="en-US"/>
              </w:rPr>
              <w:t xml:space="preserve"> file</w:t>
            </w:r>
            <w:r w:rsidRPr="005B5ED5">
              <w:rPr>
                <w:sz w:val="28"/>
                <w:szCs w:val="28"/>
                <w:lang w:val="en-US"/>
              </w:rPr>
              <w:t xml:space="preserve"> </w:t>
            </w:r>
            <w:r w:rsidRPr="009345AC">
              <w:rPr>
                <w:sz w:val="28"/>
                <w:szCs w:val="28"/>
                <w:lang w:val="en-US"/>
              </w:rPr>
              <w:t>integrity</w:t>
            </w:r>
            <w:r w:rsidRPr="005B5ED5">
              <w:rPr>
                <w:sz w:val="28"/>
                <w:szCs w:val="28"/>
                <w:lang w:val="en-US"/>
              </w:rPr>
              <w:t xml:space="preserve"> </w:t>
            </w:r>
            <w:r w:rsidRPr="009345AC">
              <w:rPr>
                <w:sz w:val="28"/>
                <w:szCs w:val="28"/>
                <w:lang w:val="en-US"/>
              </w:rPr>
              <w:t>assessment</w:t>
            </w:r>
            <w:r w:rsidRPr="005B5ED5">
              <w:rPr>
                <w:sz w:val="28"/>
                <w:szCs w:val="28"/>
                <w:lang w:val="en-US"/>
              </w:rPr>
              <w:t xml:space="preserve">  </w:t>
            </w:r>
          </w:p>
        </w:tc>
        <w:tc>
          <w:tcPr>
            <w:tcW w:w="2921" w:type="pct"/>
          </w:tcPr>
          <w:p w:rsidR="00780619" w:rsidRDefault="00780619" w:rsidP="003A7C3D">
            <w:pPr>
              <w:tabs>
                <w:tab w:val="left" w:pos="4320"/>
                <w:tab w:val="left" w:pos="4500"/>
              </w:tabs>
              <w:jc w:val="both"/>
              <w:rPr>
                <w:sz w:val="28"/>
                <w:szCs w:val="28"/>
                <w:lang w:val="uz-Cyrl-UZ"/>
              </w:rPr>
            </w:pPr>
            <w:r>
              <w:rPr>
                <w:sz w:val="28"/>
                <w:szCs w:val="28"/>
              </w:rPr>
              <w:t>Программное обеспечение, проверяющее изменение критически важных файлов в системе</w:t>
            </w:r>
            <w:r w:rsidRPr="0099336E">
              <w:rPr>
                <w:sz w:val="28"/>
                <w:szCs w:val="28"/>
              </w:rPr>
              <w:t>.</w:t>
            </w:r>
          </w:p>
          <w:p w:rsidR="00780619" w:rsidRPr="008F0FA7" w:rsidRDefault="00780619" w:rsidP="003A7C3D">
            <w:pPr>
              <w:tabs>
                <w:tab w:val="left" w:pos="4320"/>
                <w:tab w:val="left" w:pos="4500"/>
              </w:tabs>
              <w:jc w:val="both"/>
              <w:rPr>
                <w:sz w:val="16"/>
                <w:szCs w:val="16"/>
              </w:rPr>
            </w:pPr>
          </w:p>
          <w:p w:rsidR="00780619" w:rsidRPr="005B6905" w:rsidRDefault="00780619" w:rsidP="003A7C3D">
            <w:pPr>
              <w:tabs>
                <w:tab w:val="left" w:pos="4320"/>
                <w:tab w:val="left" w:pos="4500"/>
              </w:tabs>
              <w:jc w:val="both"/>
              <w:rPr>
                <w:sz w:val="28"/>
                <w:szCs w:val="28"/>
                <w:lang w:val="en-US"/>
              </w:rPr>
            </w:pPr>
            <w:r>
              <w:rPr>
                <w:sz w:val="28"/>
                <w:szCs w:val="28"/>
                <w:lang w:val="uz-Cyrl-UZ"/>
              </w:rPr>
              <w:t>Tizimdagi</w:t>
            </w:r>
            <w:r w:rsidRPr="004E5BD5">
              <w:rPr>
                <w:sz w:val="28"/>
                <w:szCs w:val="28"/>
                <w:lang w:val="uz-Cyrl-UZ"/>
              </w:rPr>
              <w:t xml:space="preserve"> </w:t>
            </w:r>
            <w:r>
              <w:rPr>
                <w:sz w:val="28"/>
                <w:szCs w:val="28"/>
                <w:lang w:val="uz-Cyrl-UZ"/>
              </w:rPr>
              <w:t>juda</w:t>
            </w:r>
            <w:r w:rsidRPr="004E5BD5">
              <w:rPr>
                <w:sz w:val="28"/>
                <w:szCs w:val="28"/>
                <w:lang w:val="uz-Cyrl-UZ"/>
              </w:rPr>
              <w:t xml:space="preserve"> </w:t>
            </w:r>
            <w:r>
              <w:rPr>
                <w:sz w:val="28"/>
                <w:szCs w:val="28"/>
                <w:lang w:val="uz-Cyrl-UZ"/>
              </w:rPr>
              <w:t>muhim</w:t>
            </w:r>
            <w:r w:rsidRPr="004E5BD5">
              <w:rPr>
                <w:sz w:val="28"/>
                <w:szCs w:val="28"/>
                <w:lang w:val="uz-Cyrl-UZ"/>
              </w:rPr>
              <w:t xml:space="preserve"> </w:t>
            </w:r>
            <w:r>
              <w:rPr>
                <w:sz w:val="28"/>
                <w:szCs w:val="28"/>
                <w:lang w:val="uz-Cyrl-UZ"/>
              </w:rPr>
              <w:t>fayllarning o‘zgarishini</w:t>
            </w:r>
            <w:r w:rsidRPr="004E5BD5">
              <w:rPr>
                <w:sz w:val="28"/>
                <w:szCs w:val="28"/>
                <w:lang w:val="uz-Cyrl-UZ"/>
              </w:rPr>
              <w:t xml:space="preserve"> </w:t>
            </w:r>
            <w:r>
              <w:rPr>
                <w:sz w:val="28"/>
                <w:szCs w:val="28"/>
                <w:lang w:val="uz-Cyrl-UZ"/>
              </w:rPr>
              <w:t>tekshiradigan</w:t>
            </w:r>
            <w:r w:rsidRPr="004E5BD5">
              <w:rPr>
                <w:sz w:val="28"/>
                <w:szCs w:val="28"/>
                <w:lang w:val="uz-Cyrl-UZ"/>
              </w:rPr>
              <w:t xml:space="preserve"> </w:t>
            </w:r>
            <w:r>
              <w:rPr>
                <w:sz w:val="28"/>
                <w:szCs w:val="28"/>
                <w:lang w:val="uz-Cyrl-UZ"/>
              </w:rPr>
              <w:t>dasturiy</w:t>
            </w:r>
            <w:r w:rsidRPr="004E5BD5">
              <w:rPr>
                <w:sz w:val="28"/>
                <w:szCs w:val="28"/>
                <w:lang w:val="uz-Cyrl-UZ"/>
              </w:rPr>
              <w:t xml:space="preserve"> </w:t>
            </w:r>
            <w:r>
              <w:rPr>
                <w:sz w:val="28"/>
                <w:szCs w:val="28"/>
                <w:lang w:val="uz-Cyrl-UZ"/>
              </w:rPr>
              <w:t>ta’minot</w:t>
            </w:r>
            <w:r w:rsidRPr="005B6905">
              <w:rPr>
                <w:sz w:val="28"/>
                <w:szCs w:val="28"/>
                <w:lang w:val="en-US"/>
              </w:rPr>
              <w:t>.</w:t>
            </w:r>
          </w:p>
          <w:p w:rsidR="00780619" w:rsidRPr="008F0FA7" w:rsidRDefault="00780619" w:rsidP="003A7C3D">
            <w:pPr>
              <w:tabs>
                <w:tab w:val="left" w:pos="4320"/>
                <w:tab w:val="left" w:pos="4500"/>
              </w:tabs>
              <w:jc w:val="both"/>
              <w:rPr>
                <w:sz w:val="16"/>
                <w:szCs w:val="16"/>
                <w:lang w:val="en-US"/>
              </w:rPr>
            </w:pPr>
          </w:p>
          <w:p w:rsidR="00780619" w:rsidRPr="005B6905" w:rsidRDefault="00780619" w:rsidP="003A7C3D">
            <w:pPr>
              <w:tabs>
                <w:tab w:val="left" w:pos="4320"/>
                <w:tab w:val="left" w:pos="4500"/>
              </w:tabs>
              <w:jc w:val="both"/>
              <w:rPr>
                <w:sz w:val="28"/>
                <w:szCs w:val="28"/>
                <w:lang w:val="en-US"/>
              </w:rPr>
            </w:pPr>
            <w:r w:rsidRPr="004E5BD5">
              <w:rPr>
                <w:sz w:val="28"/>
                <w:szCs w:val="28"/>
                <w:lang w:val="uz-Cyrl-UZ"/>
              </w:rPr>
              <w:t>Тизимдаги жуда му</w:t>
            </w:r>
            <w:r>
              <w:rPr>
                <w:sz w:val="28"/>
                <w:szCs w:val="28"/>
                <w:lang w:val="uz-Cyrl-UZ"/>
              </w:rPr>
              <w:t>ҳ</w:t>
            </w:r>
            <w:r w:rsidRPr="004E5BD5">
              <w:rPr>
                <w:sz w:val="28"/>
                <w:szCs w:val="28"/>
                <w:lang w:val="uz-Cyrl-UZ"/>
              </w:rPr>
              <w:t>им файлларнинг</w:t>
            </w:r>
            <w:r>
              <w:rPr>
                <w:sz w:val="28"/>
                <w:szCs w:val="28"/>
                <w:lang w:val="uz-Cyrl-UZ"/>
              </w:rPr>
              <w:t xml:space="preserve"> </w:t>
            </w:r>
            <w:r w:rsidRPr="004E5BD5">
              <w:rPr>
                <w:sz w:val="28"/>
                <w:szCs w:val="28"/>
                <w:lang w:val="uz-Cyrl-UZ"/>
              </w:rPr>
              <w:t>ўзга</w:t>
            </w:r>
            <w:r w:rsidRPr="005B6905">
              <w:rPr>
                <w:sz w:val="28"/>
                <w:szCs w:val="28"/>
                <w:lang w:val="en-US"/>
              </w:rPr>
              <w:t>-</w:t>
            </w:r>
            <w:r w:rsidRPr="004E5BD5">
              <w:rPr>
                <w:sz w:val="28"/>
                <w:szCs w:val="28"/>
                <w:lang w:val="uz-Cyrl-UZ"/>
              </w:rPr>
              <w:t>ришини текширадиган дастурий таъминот</w:t>
            </w:r>
            <w:r w:rsidRPr="005B6905">
              <w:rPr>
                <w:sz w:val="28"/>
                <w:szCs w:val="28"/>
                <w:lang w:val="en-US"/>
              </w:rPr>
              <w:t>.</w:t>
            </w:r>
          </w:p>
        </w:tc>
      </w:tr>
      <w:tr w:rsidR="00780619" w:rsidRPr="00255381">
        <w:trPr>
          <w:tblCellSpacing w:w="0" w:type="dxa"/>
          <w:jc w:val="center"/>
        </w:trPr>
        <w:tc>
          <w:tcPr>
            <w:tcW w:w="2079" w:type="pct"/>
          </w:tcPr>
          <w:p w:rsidR="00780619" w:rsidRPr="00ED627B" w:rsidRDefault="00780619" w:rsidP="003A7C3D">
            <w:pPr>
              <w:tabs>
                <w:tab w:val="left" w:pos="4320"/>
                <w:tab w:val="left" w:pos="4500"/>
              </w:tabs>
              <w:rPr>
                <w:b/>
                <w:sz w:val="28"/>
                <w:szCs w:val="28"/>
                <w:lang w:val="uz-Cyrl-UZ"/>
              </w:rPr>
            </w:pPr>
            <w:r w:rsidRPr="00ED627B">
              <w:rPr>
                <w:b/>
                <w:sz w:val="28"/>
                <w:szCs w:val="28"/>
                <w:lang w:val="uz-Cyrl-UZ"/>
              </w:rPr>
              <w:t>Оптимизатор диска</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w:t>
            </w:r>
            <w:r w:rsidRPr="00255381">
              <w:rPr>
                <w:sz w:val="28"/>
                <w:szCs w:val="28"/>
                <w:lang w:val="uz-Cyrl-UZ"/>
              </w:rPr>
              <w:t xml:space="preserve"> </w:t>
            </w:r>
            <w:r>
              <w:rPr>
                <w:sz w:val="28"/>
                <w:szCs w:val="28"/>
                <w:lang w:val="uz-Cyrl-UZ"/>
              </w:rPr>
              <w:t>optimizatori</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5B6905">
              <w:rPr>
                <w:b/>
                <w:sz w:val="28"/>
                <w:szCs w:val="28"/>
                <w:lang w:val="uz-Cyrl-UZ"/>
              </w:rPr>
              <w:t xml:space="preserve"> </w:t>
            </w:r>
            <w:r>
              <w:rPr>
                <w:b/>
                <w:sz w:val="28"/>
                <w:szCs w:val="28"/>
                <w:lang w:val="uz-Cyrl-UZ"/>
              </w:rPr>
              <w:t xml:space="preserve">  </w:t>
            </w:r>
            <w:r w:rsidRPr="00255381">
              <w:rPr>
                <w:sz w:val="28"/>
                <w:szCs w:val="28"/>
                <w:lang w:val="uz-Cyrl-UZ"/>
              </w:rPr>
              <w:t>диск оптимизатори</w:t>
            </w:r>
          </w:p>
          <w:p w:rsidR="00780619" w:rsidRPr="00ED627B" w:rsidRDefault="00780619" w:rsidP="003A7C3D">
            <w:pPr>
              <w:tabs>
                <w:tab w:val="left" w:pos="4320"/>
                <w:tab w:val="left" w:pos="4500"/>
              </w:tabs>
              <w:rPr>
                <w:sz w:val="28"/>
                <w:szCs w:val="28"/>
                <w:lang w:val="uz-Cyrl-UZ"/>
              </w:rPr>
            </w:pPr>
            <w:r w:rsidRPr="008D6363">
              <w:rPr>
                <w:b/>
                <w:sz w:val="28"/>
                <w:szCs w:val="28"/>
                <w:lang w:val="en-US"/>
              </w:rPr>
              <w:t xml:space="preserve">en </w:t>
            </w:r>
            <w:r w:rsidRPr="00786E37">
              <w:rPr>
                <w:sz w:val="28"/>
                <w:szCs w:val="28"/>
                <w:lang w:val="en-US"/>
              </w:rPr>
              <w:t>-</w:t>
            </w:r>
            <w:r>
              <w:rPr>
                <w:b/>
                <w:sz w:val="28"/>
                <w:szCs w:val="28"/>
                <w:lang w:val="uz-Cyrl-UZ"/>
              </w:rPr>
              <w:t xml:space="preserve"> </w:t>
            </w:r>
            <w:r w:rsidRPr="00ED627B">
              <w:rPr>
                <w:sz w:val="28"/>
                <w:szCs w:val="28"/>
                <w:lang w:val="uz-Cyrl-UZ"/>
              </w:rPr>
              <w:t xml:space="preserve">disk optimizer </w:t>
            </w:r>
          </w:p>
          <w:p w:rsidR="00780619" w:rsidRPr="00ED627B"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Утилита, переупорядочивающая расположение файлов и каталогов на диске для повышения производительности системы. </w:t>
            </w:r>
          </w:p>
          <w:p w:rsidR="00780619" w:rsidRPr="008F0FA7" w:rsidRDefault="00780619" w:rsidP="003A7C3D">
            <w:pPr>
              <w:tabs>
                <w:tab w:val="left" w:pos="4320"/>
                <w:tab w:val="left" w:pos="4500"/>
              </w:tabs>
              <w:jc w:val="both"/>
              <w:rPr>
                <w:sz w:val="16"/>
                <w:szCs w:val="16"/>
              </w:rPr>
            </w:pPr>
          </w:p>
          <w:p w:rsidR="00780619" w:rsidRPr="005B6905" w:rsidRDefault="00780619" w:rsidP="003A7C3D">
            <w:pPr>
              <w:tabs>
                <w:tab w:val="left" w:pos="4320"/>
                <w:tab w:val="left" w:pos="4500"/>
              </w:tabs>
              <w:jc w:val="both"/>
              <w:rPr>
                <w:sz w:val="28"/>
                <w:szCs w:val="28"/>
                <w:lang w:val="en-US"/>
              </w:rPr>
            </w:pPr>
            <w:r>
              <w:rPr>
                <w:sz w:val="28"/>
                <w:szCs w:val="28"/>
                <w:lang w:val="uz-Cyrl-UZ"/>
              </w:rPr>
              <w:t>Tizimning</w:t>
            </w:r>
            <w:r w:rsidRPr="00255381">
              <w:rPr>
                <w:sz w:val="28"/>
                <w:szCs w:val="28"/>
                <w:lang w:val="uz-Cyrl-UZ"/>
              </w:rPr>
              <w:t xml:space="preserve"> </w:t>
            </w:r>
            <w:r>
              <w:rPr>
                <w:sz w:val="28"/>
                <w:szCs w:val="28"/>
                <w:lang w:val="uz-Cyrl-UZ"/>
              </w:rPr>
              <w:t>unumdorligini</w:t>
            </w:r>
            <w:r w:rsidRPr="00255381">
              <w:rPr>
                <w:sz w:val="28"/>
                <w:szCs w:val="28"/>
                <w:lang w:val="uz-Cyrl-UZ"/>
              </w:rPr>
              <w:t xml:space="preserve"> </w:t>
            </w:r>
            <w:r>
              <w:rPr>
                <w:sz w:val="28"/>
                <w:szCs w:val="28"/>
                <w:lang w:val="uz-Cyrl-UZ"/>
              </w:rPr>
              <w:t>oshirish</w:t>
            </w:r>
            <w:r w:rsidRPr="00255381">
              <w:rPr>
                <w:sz w:val="28"/>
                <w:szCs w:val="28"/>
                <w:lang w:val="uz-Cyrl-UZ"/>
              </w:rPr>
              <w:t xml:space="preserve"> </w:t>
            </w:r>
            <w:r>
              <w:rPr>
                <w:sz w:val="28"/>
                <w:szCs w:val="28"/>
                <w:lang w:val="uz-Cyrl-UZ"/>
              </w:rPr>
              <w:t>uchun</w:t>
            </w:r>
            <w:r w:rsidRPr="00255381">
              <w:rPr>
                <w:sz w:val="28"/>
                <w:szCs w:val="28"/>
                <w:lang w:val="uz-Cyrl-UZ"/>
              </w:rPr>
              <w:t xml:space="preserve">, </w:t>
            </w:r>
            <w:r>
              <w:rPr>
                <w:sz w:val="28"/>
                <w:szCs w:val="28"/>
                <w:lang w:val="uz-Cyrl-UZ"/>
              </w:rPr>
              <w:t>disk</w:t>
            </w:r>
            <w:r w:rsidR="005E5800">
              <w:rPr>
                <w:sz w:val="28"/>
                <w:szCs w:val="28"/>
                <w:lang w:val="uz-Cyrl-UZ"/>
              </w:rPr>
              <w:t>-</w:t>
            </w:r>
            <w:r>
              <w:rPr>
                <w:sz w:val="28"/>
                <w:szCs w:val="28"/>
                <w:lang w:val="uz-Cyrl-UZ"/>
              </w:rPr>
              <w:t>dagi</w:t>
            </w:r>
            <w:r w:rsidRPr="00255381">
              <w:rPr>
                <w:sz w:val="28"/>
                <w:szCs w:val="28"/>
                <w:lang w:val="uz-Cyrl-UZ"/>
              </w:rPr>
              <w:t xml:space="preserve"> </w:t>
            </w:r>
            <w:r>
              <w:rPr>
                <w:sz w:val="28"/>
                <w:szCs w:val="28"/>
                <w:lang w:val="uz-Cyrl-UZ"/>
              </w:rPr>
              <w:t>fayl</w:t>
            </w:r>
            <w:r w:rsidRPr="005B6905">
              <w:rPr>
                <w:sz w:val="28"/>
                <w:szCs w:val="28"/>
                <w:lang w:val="en-US"/>
              </w:rPr>
              <w:t xml:space="preserve"> </w:t>
            </w:r>
            <w:r>
              <w:rPr>
                <w:sz w:val="28"/>
                <w:szCs w:val="28"/>
                <w:lang w:val="uz-Cyrl-UZ"/>
              </w:rPr>
              <w:t>va kataloglar</w:t>
            </w:r>
            <w:r w:rsidRPr="00255381">
              <w:rPr>
                <w:sz w:val="28"/>
                <w:szCs w:val="28"/>
                <w:lang w:val="uz-Cyrl-UZ"/>
              </w:rPr>
              <w:t xml:space="preserve"> </w:t>
            </w:r>
            <w:r>
              <w:rPr>
                <w:sz w:val="28"/>
                <w:szCs w:val="28"/>
                <w:lang w:val="uz-Cyrl-UZ"/>
              </w:rPr>
              <w:t>joylashuvini</w:t>
            </w:r>
            <w:r w:rsidRPr="00255381">
              <w:rPr>
                <w:sz w:val="28"/>
                <w:szCs w:val="28"/>
                <w:lang w:val="uz-Cyrl-UZ"/>
              </w:rPr>
              <w:t xml:space="preserve"> </w:t>
            </w:r>
            <w:r>
              <w:rPr>
                <w:sz w:val="28"/>
                <w:szCs w:val="28"/>
                <w:lang w:val="uz-Cyrl-UZ"/>
              </w:rPr>
              <w:t>qayta</w:t>
            </w:r>
            <w:r w:rsidRPr="00255381">
              <w:rPr>
                <w:sz w:val="28"/>
                <w:szCs w:val="28"/>
                <w:lang w:val="uz-Cyrl-UZ"/>
              </w:rPr>
              <w:t xml:space="preserve"> </w:t>
            </w:r>
            <w:r>
              <w:rPr>
                <w:sz w:val="28"/>
                <w:szCs w:val="28"/>
                <w:lang w:val="uz-Cyrl-UZ"/>
              </w:rPr>
              <w:t>tartib</w:t>
            </w:r>
            <w:r w:rsidR="005E5800">
              <w:rPr>
                <w:sz w:val="28"/>
                <w:szCs w:val="28"/>
                <w:lang w:val="uz-Cyrl-UZ"/>
              </w:rPr>
              <w:t>-</w:t>
            </w:r>
            <w:r>
              <w:rPr>
                <w:sz w:val="28"/>
                <w:szCs w:val="28"/>
                <w:lang w:val="uz-Cyrl-UZ"/>
              </w:rPr>
              <w:t>ga</w:t>
            </w:r>
            <w:r w:rsidRPr="00255381">
              <w:rPr>
                <w:sz w:val="28"/>
                <w:szCs w:val="28"/>
                <w:lang w:val="uz-Cyrl-UZ"/>
              </w:rPr>
              <w:t xml:space="preserve"> </w:t>
            </w:r>
            <w:r>
              <w:rPr>
                <w:sz w:val="28"/>
                <w:szCs w:val="28"/>
                <w:lang w:val="uz-Cyrl-UZ"/>
              </w:rPr>
              <w:t>soladigan</w:t>
            </w:r>
            <w:r w:rsidRPr="00255381">
              <w:rPr>
                <w:sz w:val="28"/>
                <w:szCs w:val="28"/>
                <w:lang w:val="uz-Cyrl-UZ"/>
              </w:rPr>
              <w:t xml:space="preserve"> </w:t>
            </w:r>
            <w:r>
              <w:rPr>
                <w:sz w:val="28"/>
                <w:szCs w:val="28"/>
                <w:lang w:val="uz-Cyrl-UZ"/>
              </w:rPr>
              <w:t>utilita</w:t>
            </w:r>
            <w:r w:rsidRPr="00255381">
              <w:rPr>
                <w:sz w:val="28"/>
                <w:szCs w:val="28"/>
                <w:lang w:val="uz-Cyrl-UZ"/>
              </w:rPr>
              <w:t xml:space="preserve">. </w:t>
            </w:r>
          </w:p>
          <w:p w:rsidR="00780619" w:rsidRPr="008F0FA7" w:rsidRDefault="00780619" w:rsidP="003A7C3D">
            <w:pPr>
              <w:tabs>
                <w:tab w:val="left" w:pos="4320"/>
                <w:tab w:val="left" w:pos="4500"/>
              </w:tabs>
              <w:jc w:val="both"/>
              <w:rPr>
                <w:sz w:val="16"/>
                <w:szCs w:val="16"/>
                <w:lang w:val="en-US"/>
              </w:rPr>
            </w:pPr>
          </w:p>
          <w:p w:rsidR="00780619" w:rsidRPr="00255381" w:rsidRDefault="00780619" w:rsidP="003A7C3D">
            <w:pPr>
              <w:tabs>
                <w:tab w:val="left" w:pos="4320"/>
                <w:tab w:val="left" w:pos="4500"/>
              </w:tabs>
              <w:jc w:val="both"/>
              <w:rPr>
                <w:sz w:val="28"/>
                <w:szCs w:val="28"/>
                <w:lang w:val="uz-Cyrl-UZ"/>
              </w:rPr>
            </w:pPr>
            <w:r w:rsidRPr="00255381">
              <w:rPr>
                <w:sz w:val="28"/>
                <w:szCs w:val="28"/>
                <w:lang w:val="uz-Cyrl-UZ"/>
              </w:rPr>
              <w:t>Тизимнинг унумдорлигини ошириш учун, дискдаги файл</w:t>
            </w:r>
            <w:r w:rsidRPr="005B6905">
              <w:rPr>
                <w:sz w:val="28"/>
                <w:szCs w:val="28"/>
                <w:lang w:val="en-US"/>
              </w:rPr>
              <w:t xml:space="preserve"> </w:t>
            </w:r>
            <w:r w:rsidRPr="00255381">
              <w:rPr>
                <w:sz w:val="28"/>
                <w:szCs w:val="28"/>
                <w:lang w:val="uz-Cyrl-UZ"/>
              </w:rPr>
              <w:t xml:space="preserve">ва каталоглар жойлашувини қайта тартибга соладиган утилита. </w:t>
            </w:r>
          </w:p>
        </w:tc>
      </w:tr>
      <w:tr w:rsidR="00780619" w:rsidRPr="00A41B14">
        <w:trPr>
          <w:tblCellSpacing w:w="0" w:type="dxa"/>
          <w:jc w:val="center"/>
        </w:trPr>
        <w:tc>
          <w:tcPr>
            <w:tcW w:w="2079" w:type="pct"/>
          </w:tcPr>
          <w:p w:rsidR="00780619" w:rsidRPr="00A554BD" w:rsidRDefault="00780619" w:rsidP="003A7C3D">
            <w:pPr>
              <w:tabs>
                <w:tab w:val="left" w:pos="4320"/>
                <w:tab w:val="left" w:pos="4500"/>
              </w:tabs>
              <w:rPr>
                <w:b/>
                <w:bCs/>
                <w:sz w:val="28"/>
                <w:szCs w:val="28"/>
                <w:lang w:val="uz-Cyrl-UZ"/>
              </w:rPr>
            </w:pPr>
            <w:r w:rsidRPr="00844AE4">
              <w:rPr>
                <w:b/>
                <w:sz w:val="28"/>
                <w:szCs w:val="28"/>
                <w:lang w:val="uz-Cyrl-UZ"/>
              </w:rPr>
              <w:t xml:space="preserve">Оптическая </w:t>
            </w:r>
            <w:r w:rsidRPr="00BA6D76">
              <w:rPr>
                <w:b/>
                <w:sz w:val="28"/>
                <w:szCs w:val="28"/>
                <w:lang w:val="uz-Cyrl-UZ"/>
              </w:rPr>
              <w:t>«</w:t>
            </w:r>
            <w:r w:rsidRPr="00844AE4">
              <w:rPr>
                <w:b/>
                <w:sz w:val="28"/>
                <w:szCs w:val="28"/>
                <w:lang w:val="uz-Cyrl-UZ"/>
              </w:rPr>
              <w:t>мышь</w:t>
            </w:r>
            <w:r w:rsidRPr="00BA6D76">
              <w:rPr>
                <w:b/>
                <w:sz w:val="28"/>
                <w:szCs w:val="28"/>
                <w:lang w:val="uz-Cyrl-UZ"/>
              </w:rPr>
              <w:t>»</w:t>
            </w:r>
            <w:r w:rsidRPr="00A554BD">
              <w:rPr>
                <w:b/>
                <w:bCs/>
                <w:sz w:val="28"/>
                <w:szCs w:val="28"/>
                <w:lang w:val="uz-Cyrl-UZ"/>
              </w:rPr>
              <w:t xml:space="preserve">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optik</w:t>
            </w:r>
            <w:r w:rsidRPr="00A41B14">
              <w:rPr>
                <w:sz w:val="28"/>
                <w:szCs w:val="28"/>
                <w:lang w:val="uz-Cyrl-UZ"/>
              </w:rPr>
              <w:t xml:space="preserve"> </w:t>
            </w:r>
            <w:r w:rsidRPr="00844AE4">
              <w:rPr>
                <w:sz w:val="28"/>
                <w:szCs w:val="28"/>
                <w:lang w:val="uz-Cyrl-UZ"/>
              </w:rPr>
              <w:t>«sichqoncha»</w:t>
            </w:r>
          </w:p>
          <w:p w:rsidR="00780619" w:rsidRPr="005D7669" w:rsidRDefault="00780619" w:rsidP="003A7C3D">
            <w:pPr>
              <w:tabs>
                <w:tab w:val="left" w:pos="4320"/>
                <w:tab w:val="left" w:pos="4500"/>
              </w:tabs>
              <w:rPr>
                <w:sz w:val="28"/>
                <w:szCs w:val="28"/>
                <w:lang w:val="uz-Cyrl-UZ"/>
              </w:rPr>
            </w:pPr>
            <w:r>
              <w:rPr>
                <w:b/>
                <w:sz w:val="28"/>
                <w:szCs w:val="28"/>
                <w:lang w:val="uz-Cyrl-UZ"/>
              </w:rPr>
              <w:t xml:space="preserve">       </w:t>
            </w:r>
            <w:r w:rsidRPr="00A41B14">
              <w:rPr>
                <w:sz w:val="28"/>
                <w:szCs w:val="28"/>
                <w:lang w:val="uz-Cyrl-UZ"/>
              </w:rPr>
              <w:t xml:space="preserve">оптик </w:t>
            </w:r>
            <w:r w:rsidRPr="005D7669">
              <w:rPr>
                <w:sz w:val="28"/>
                <w:szCs w:val="28"/>
                <w:lang w:val="uz-Cyrl-UZ"/>
              </w:rPr>
              <w:t>«сичқонча»</w:t>
            </w:r>
          </w:p>
          <w:p w:rsidR="00780619" w:rsidRPr="00A554BD" w:rsidRDefault="00780619" w:rsidP="003A7C3D">
            <w:pPr>
              <w:tabs>
                <w:tab w:val="left" w:pos="4320"/>
                <w:tab w:val="left" w:pos="4500"/>
              </w:tabs>
              <w:rPr>
                <w:sz w:val="28"/>
                <w:szCs w:val="28"/>
                <w:lang w:val="uz-Cyrl-UZ"/>
              </w:rPr>
            </w:pPr>
            <w:r w:rsidRPr="005D7669">
              <w:rPr>
                <w:b/>
                <w:sz w:val="28"/>
                <w:szCs w:val="28"/>
                <w:lang w:val="uz-Cyrl-UZ"/>
              </w:rPr>
              <w:t>en</w:t>
            </w:r>
            <w:r w:rsidRPr="00786E37">
              <w:rPr>
                <w:sz w:val="28"/>
                <w:szCs w:val="28"/>
                <w:lang w:val="uz-Cyrl-UZ"/>
              </w:rPr>
              <w:t xml:space="preserve"> -</w:t>
            </w:r>
            <w:r w:rsidRPr="005D7669">
              <w:rPr>
                <w:sz w:val="28"/>
                <w:szCs w:val="28"/>
                <w:lang w:val="uz-Cyrl-UZ"/>
              </w:rPr>
              <w:t xml:space="preserve"> optical mouse </w:t>
            </w:r>
          </w:p>
          <w:p w:rsidR="00780619" w:rsidRPr="005D7669"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sidRPr="005D7669">
              <w:rPr>
                <w:sz w:val="28"/>
                <w:szCs w:val="28"/>
                <w:lang w:val="uz-Cyrl-UZ"/>
              </w:rPr>
              <w:t>Специальн</w:t>
            </w:r>
            <w:r>
              <w:rPr>
                <w:sz w:val="28"/>
                <w:szCs w:val="28"/>
              </w:rPr>
              <w:t>ы</w:t>
            </w:r>
            <w:r w:rsidRPr="005D7669">
              <w:rPr>
                <w:sz w:val="28"/>
                <w:szCs w:val="28"/>
                <w:lang w:val="uz-Cyrl-UZ"/>
              </w:rPr>
              <w:t xml:space="preserve">й тип </w:t>
            </w:r>
            <w:r w:rsidRPr="00844AE4">
              <w:rPr>
                <w:sz w:val="28"/>
                <w:szCs w:val="28"/>
                <w:lang w:val="uz-Cyrl-UZ"/>
              </w:rPr>
              <w:t>«</w:t>
            </w:r>
            <w:r w:rsidRPr="005D7669">
              <w:rPr>
                <w:sz w:val="28"/>
                <w:szCs w:val="28"/>
                <w:lang w:val="uz-Cyrl-UZ"/>
              </w:rPr>
              <w:t>мыши</w:t>
            </w:r>
            <w:r w:rsidRPr="00844AE4">
              <w:rPr>
                <w:sz w:val="28"/>
                <w:szCs w:val="28"/>
                <w:lang w:val="uz-Cyrl-UZ"/>
              </w:rPr>
              <w:t>»</w:t>
            </w:r>
            <w:r w:rsidRPr="005D7669">
              <w:rPr>
                <w:sz w:val="28"/>
                <w:szCs w:val="28"/>
                <w:lang w:val="uz-Cyrl-UZ"/>
              </w:rPr>
              <w:t>, использующий светодиоды и отражающую поверхность для индикации перемещений мыши.</w:t>
            </w:r>
          </w:p>
          <w:p w:rsidR="00780619" w:rsidRPr="008F0FA7" w:rsidRDefault="00780619" w:rsidP="003A7C3D">
            <w:pPr>
              <w:tabs>
                <w:tab w:val="left" w:pos="4320"/>
                <w:tab w:val="left" w:pos="4500"/>
              </w:tabs>
              <w:jc w:val="both"/>
              <w:rPr>
                <w:sz w:val="20"/>
                <w:szCs w:val="20"/>
                <w:lang w:val="uz-Cyrl-UZ"/>
              </w:rPr>
            </w:pPr>
          </w:p>
          <w:p w:rsidR="00780619" w:rsidRPr="00BA6D76" w:rsidRDefault="00780619" w:rsidP="003A7C3D">
            <w:pPr>
              <w:tabs>
                <w:tab w:val="left" w:pos="4320"/>
                <w:tab w:val="left" w:pos="4500"/>
              </w:tabs>
              <w:jc w:val="both"/>
              <w:rPr>
                <w:sz w:val="28"/>
                <w:szCs w:val="28"/>
                <w:lang w:val="uz-Cyrl-UZ"/>
              </w:rPr>
            </w:pPr>
            <w:r w:rsidRPr="00844AE4">
              <w:rPr>
                <w:sz w:val="28"/>
                <w:szCs w:val="28"/>
                <w:lang w:val="uz-Cyrl-UZ"/>
              </w:rPr>
              <w:t>«</w:t>
            </w:r>
            <w:r>
              <w:rPr>
                <w:sz w:val="28"/>
                <w:szCs w:val="28"/>
                <w:lang w:val="uz-Cyrl-UZ"/>
              </w:rPr>
              <w:t>Sichqoncha</w:t>
            </w:r>
            <w:r w:rsidRPr="00844AE4">
              <w:rPr>
                <w:sz w:val="28"/>
                <w:szCs w:val="28"/>
                <w:lang w:val="uz-Cyrl-UZ"/>
              </w:rPr>
              <w:t>»</w:t>
            </w:r>
            <w:r w:rsidRPr="005B6905">
              <w:rPr>
                <w:sz w:val="28"/>
                <w:szCs w:val="28"/>
                <w:lang w:val="uz-Cyrl-UZ"/>
              </w:rPr>
              <w:t xml:space="preserve"> </w:t>
            </w:r>
            <w:r>
              <w:rPr>
                <w:sz w:val="28"/>
                <w:szCs w:val="28"/>
                <w:lang w:val="uz-Cyrl-UZ"/>
              </w:rPr>
              <w:t>ning</w:t>
            </w:r>
            <w:r w:rsidRPr="00A41B14">
              <w:rPr>
                <w:sz w:val="28"/>
                <w:szCs w:val="28"/>
                <w:lang w:val="uz-Cyrl-UZ"/>
              </w:rPr>
              <w:t xml:space="preserve"> </w:t>
            </w:r>
            <w:r>
              <w:rPr>
                <w:sz w:val="28"/>
                <w:szCs w:val="28"/>
                <w:lang w:val="uz-Cyrl-UZ"/>
              </w:rPr>
              <w:t>maxsus</w:t>
            </w:r>
            <w:r w:rsidRPr="00A41B14">
              <w:rPr>
                <w:sz w:val="28"/>
                <w:szCs w:val="28"/>
                <w:lang w:val="uz-Cyrl-UZ"/>
              </w:rPr>
              <w:t xml:space="preserve"> </w:t>
            </w:r>
            <w:r>
              <w:rPr>
                <w:sz w:val="28"/>
                <w:szCs w:val="28"/>
                <w:lang w:val="uz-Cyrl-UZ"/>
              </w:rPr>
              <w:t>turi</w:t>
            </w:r>
            <w:r w:rsidRPr="00A41B14">
              <w:rPr>
                <w:sz w:val="28"/>
                <w:szCs w:val="28"/>
                <w:lang w:val="uz-Cyrl-UZ"/>
              </w:rPr>
              <w:t xml:space="preserve">. </w:t>
            </w:r>
            <w:r w:rsidRPr="00844AE4">
              <w:rPr>
                <w:sz w:val="28"/>
                <w:szCs w:val="28"/>
                <w:lang w:val="uz-Cyrl-UZ"/>
              </w:rPr>
              <w:t>«</w:t>
            </w:r>
            <w:r>
              <w:rPr>
                <w:sz w:val="28"/>
                <w:szCs w:val="28"/>
                <w:lang w:val="uz-Cyrl-UZ"/>
              </w:rPr>
              <w:t>Sichqoncha</w:t>
            </w:r>
            <w:r w:rsidRPr="00844AE4">
              <w:rPr>
                <w:sz w:val="28"/>
                <w:szCs w:val="28"/>
                <w:lang w:val="uz-Cyrl-UZ"/>
              </w:rPr>
              <w:t>»</w:t>
            </w:r>
            <w:r w:rsidRPr="00A41B14">
              <w:rPr>
                <w:sz w:val="28"/>
                <w:szCs w:val="28"/>
                <w:lang w:val="uz-Cyrl-UZ"/>
              </w:rPr>
              <w:t xml:space="preserve"> </w:t>
            </w:r>
            <w:r>
              <w:rPr>
                <w:sz w:val="28"/>
                <w:szCs w:val="28"/>
                <w:lang w:val="uz-Cyrl-UZ"/>
              </w:rPr>
              <w:t>siljishlarini</w:t>
            </w:r>
            <w:r w:rsidRPr="00A41B14">
              <w:rPr>
                <w:sz w:val="28"/>
                <w:szCs w:val="28"/>
                <w:lang w:val="uz-Cyrl-UZ"/>
              </w:rPr>
              <w:t xml:space="preserve"> </w:t>
            </w:r>
            <w:r>
              <w:rPr>
                <w:sz w:val="28"/>
                <w:szCs w:val="28"/>
                <w:lang w:val="uz-Cyrl-UZ"/>
              </w:rPr>
              <w:t>indikatsiyalash</w:t>
            </w:r>
            <w:r w:rsidRPr="00A41B14">
              <w:rPr>
                <w:sz w:val="28"/>
                <w:szCs w:val="28"/>
                <w:lang w:val="uz-Cyrl-UZ"/>
              </w:rPr>
              <w:t xml:space="preserve"> </w:t>
            </w:r>
            <w:r>
              <w:rPr>
                <w:sz w:val="28"/>
                <w:szCs w:val="28"/>
                <w:lang w:val="uz-Cyrl-UZ"/>
              </w:rPr>
              <w:t>uchun</w:t>
            </w:r>
            <w:r w:rsidRPr="00A41B14">
              <w:rPr>
                <w:sz w:val="28"/>
                <w:szCs w:val="28"/>
                <w:lang w:val="uz-Cyrl-UZ"/>
              </w:rPr>
              <w:t xml:space="preserve"> </w:t>
            </w:r>
            <w:r>
              <w:rPr>
                <w:sz w:val="28"/>
                <w:szCs w:val="28"/>
                <w:lang w:val="uz-Cyrl-UZ"/>
              </w:rPr>
              <w:t>yorug‘lik</w:t>
            </w:r>
            <w:r w:rsidRPr="00A41B14">
              <w:rPr>
                <w:sz w:val="28"/>
                <w:szCs w:val="28"/>
                <w:lang w:val="uz-Cyrl-UZ"/>
              </w:rPr>
              <w:t xml:space="preserve"> </w:t>
            </w:r>
            <w:r>
              <w:rPr>
                <w:sz w:val="28"/>
                <w:szCs w:val="28"/>
                <w:lang w:val="uz-Cyrl-UZ"/>
              </w:rPr>
              <w:t>diodlaridan</w:t>
            </w:r>
            <w:r w:rsidRPr="00A41B14">
              <w:rPr>
                <w:sz w:val="28"/>
                <w:szCs w:val="28"/>
                <w:lang w:val="uz-Cyrl-UZ"/>
              </w:rPr>
              <w:t xml:space="preserve"> </w:t>
            </w:r>
            <w:r>
              <w:rPr>
                <w:sz w:val="28"/>
                <w:szCs w:val="28"/>
                <w:lang w:val="uz-Cyrl-UZ"/>
              </w:rPr>
              <w:t>va</w:t>
            </w:r>
            <w:r w:rsidRPr="00A41B14">
              <w:rPr>
                <w:sz w:val="28"/>
                <w:szCs w:val="28"/>
                <w:lang w:val="uz-Cyrl-UZ"/>
              </w:rPr>
              <w:t xml:space="preserve"> </w:t>
            </w:r>
            <w:r>
              <w:rPr>
                <w:sz w:val="28"/>
                <w:szCs w:val="28"/>
                <w:lang w:val="uz-Cyrl-UZ"/>
              </w:rPr>
              <w:t>qaytaruvchi</w:t>
            </w:r>
            <w:r w:rsidRPr="00A41B14">
              <w:rPr>
                <w:sz w:val="28"/>
                <w:szCs w:val="28"/>
                <w:lang w:val="uz-Cyrl-UZ"/>
              </w:rPr>
              <w:t xml:space="preserve"> </w:t>
            </w:r>
            <w:r>
              <w:rPr>
                <w:sz w:val="28"/>
                <w:szCs w:val="28"/>
                <w:lang w:val="uz-Cyrl-UZ"/>
              </w:rPr>
              <w:t>sirtdan</w:t>
            </w:r>
            <w:r w:rsidRPr="00A41B14">
              <w:rPr>
                <w:sz w:val="28"/>
                <w:szCs w:val="28"/>
                <w:lang w:val="uz-Cyrl-UZ"/>
              </w:rPr>
              <w:t xml:space="preserve"> </w:t>
            </w:r>
            <w:r>
              <w:rPr>
                <w:sz w:val="28"/>
                <w:szCs w:val="28"/>
                <w:lang w:val="uz-Cyrl-UZ"/>
              </w:rPr>
              <w:t>foydalaniladi</w:t>
            </w:r>
            <w:r w:rsidRPr="00A41B14">
              <w:rPr>
                <w:sz w:val="28"/>
                <w:szCs w:val="28"/>
                <w:lang w:val="uz-Cyrl-UZ"/>
              </w:rPr>
              <w:t>.</w:t>
            </w:r>
          </w:p>
          <w:p w:rsidR="00780619" w:rsidRPr="008F0FA7" w:rsidRDefault="00780619" w:rsidP="003A7C3D">
            <w:pPr>
              <w:tabs>
                <w:tab w:val="left" w:pos="4320"/>
                <w:tab w:val="left" w:pos="4500"/>
              </w:tabs>
              <w:jc w:val="both"/>
              <w:rPr>
                <w:sz w:val="20"/>
                <w:szCs w:val="20"/>
                <w:lang w:val="uz-Cyrl-UZ"/>
              </w:rPr>
            </w:pPr>
          </w:p>
          <w:p w:rsidR="00780619" w:rsidRPr="00A41B14" w:rsidRDefault="00780619" w:rsidP="003A7C3D">
            <w:pPr>
              <w:tabs>
                <w:tab w:val="left" w:pos="4320"/>
                <w:tab w:val="left" w:pos="4500"/>
              </w:tabs>
              <w:jc w:val="both"/>
              <w:rPr>
                <w:sz w:val="28"/>
                <w:szCs w:val="28"/>
                <w:lang w:val="uz-Cyrl-UZ"/>
              </w:rPr>
            </w:pPr>
            <w:r w:rsidRPr="00844AE4">
              <w:rPr>
                <w:sz w:val="28"/>
                <w:szCs w:val="28"/>
                <w:lang w:val="uz-Cyrl-UZ"/>
              </w:rPr>
              <w:t>«</w:t>
            </w:r>
            <w:r w:rsidRPr="00A41B14">
              <w:rPr>
                <w:sz w:val="28"/>
                <w:szCs w:val="28"/>
                <w:lang w:val="uz-Cyrl-UZ"/>
              </w:rPr>
              <w:t>Сичқонча</w:t>
            </w:r>
            <w:r w:rsidRPr="00844AE4">
              <w:rPr>
                <w:sz w:val="28"/>
                <w:szCs w:val="28"/>
                <w:lang w:val="uz-Cyrl-UZ"/>
              </w:rPr>
              <w:t>»</w:t>
            </w:r>
            <w:r w:rsidRPr="005B6905">
              <w:rPr>
                <w:sz w:val="28"/>
                <w:szCs w:val="28"/>
                <w:lang w:val="uz-Cyrl-UZ"/>
              </w:rPr>
              <w:t xml:space="preserve"> </w:t>
            </w:r>
            <w:r w:rsidRPr="00A41B14">
              <w:rPr>
                <w:sz w:val="28"/>
                <w:szCs w:val="28"/>
                <w:lang w:val="uz-Cyrl-UZ"/>
              </w:rPr>
              <w:t xml:space="preserve">нинг махсус тури. </w:t>
            </w:r>
            <w:r w:rsidRPr="00844AE4">
              <w:rPr>
                <w:sz w:val="28"/>
                <w:szCs w:val="28"/>
                <w:lang w:val="uz-Cyrl-UZ"/>
              </w:rPr>
              <w:t>«</w:t>
            </w:r>
            <w:r w:rsidRPr="00A41B14">
              <w:rPr>
                <w:sz w:val="28"/>
                <w:szCs w:val="28"/>
                <w:lang w:val="uz-Cyrl-UZ"/>
              </w:rPr>
              <w:t>Сичқонча</w:t>
            </w:r>
            <w:r w:rsidRPr="00844AE4">
              <w:rPr>
                <w:sz w:val="28"/>
                <w:szCs w:val="28"/>
                <w:lang w:val="uz-Cyrl-UZ"/>
              </w:rPr>
              <w:t>»</w:t>
            </w:r>
            <w:r w:rsidRPr="00A41B14">
              <w:rPr>
                <w:sz w:val="28"/>
                <w:szCs w:val="28"/>
                <w:lang w:val="uz-Cyrl-UZ"/>
              </w:rPr>
              <w:t xml:space="preserve"> силжишларини индикациялаш учун ёруғлик диодларидан ва қайтарувчи сиртдан фойдаланилади.</w:t>
            </w:r>
          </w:p>
        </w:tc>
      </w:tr>
      <w:tr w:rsidR="00780619" w:rsidRPr="00612C78">
        <w:trPr>
          <w:tblCellSpacing w:w="0" w:type="dxa"/>
          <w:jc w:val="center"/>
        </w:trPr>
        <w:tc>
          <w:tcPr>
            <w:tcW w:w="2079" w:type="pct"/>
          </w:tcPr>
          <w:p w:rsidR="00780619" w:rsidRPr="00A554BD" w:rsidRDefault="00780619" w:rsidP="003A7C3D">
            <w:pPr>
              <w:tabs>
                <w:tab w:val="left" w:pos="4320"/>
                <w:tab w:val="left" w:pos="4500"/>
              </w:tabs>
              <w:rPr>
                <w:b/>
                <w:bCs/>
                <w:sz w:val="28"/>
                <w:szCs w:val="28"/>
                <w:lang w:val="uz-Cyrl-UZ"/>
              </w:rPr>
            </w:pPr>
            <w:r w:rsidRPr="00844AE4">
              <w:rPr>
                <w:b/>
                <w:sz w:val="28"/>
                <w:szCs w:val="28"/>
                <w:lang w:val="uz-Cyrl-UZ"/>
              </w:rPr>
              <w:t>Оптический интерфейс</w:t>
            </w:r>
            <w:r w:rsidRPr="00A554BD">
              <w:rPr>
                <w:b/>
                <w:bCs/>
                <w:sz w:val="28"/>
                <w:szCs w:val="28"/>
                <w:lang w:val="uz-Cyrl-UZ"/>
              </w:rPr>
              <w:t xml:space="preserve">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844AE4">
              <w:rPr>
                <w:sz w:val="28"/>
                <w:szCs w:val="28"/>
                <w:lang w:val="uz-Cyrl-UZ"/>
              </w:rPr>
              <w:t xml:space="preserve"> optik interfeys</w:t>
            </w:r>
          </w:p>
          <w:p w:rsidR="00780619" w:rsidRPr="00844AE4" w:rsidRDefault="00780619" w:rsidP="003A7C3D">
            <w:pPr>
              <w:tabs>
                <w:tab w:val="left" w:pos="4320"/>
                <w:tab w:val="left" w:pos="4500"/>
              </w:tabs>
              <w:rPr>
                <w:sz w:val="28"/>
                <w:szCs w:val="28"/>
                <w:lang w:val="uz-Cyrl-UZ"/>
              </w:rPr>
            </w:pPr>
            <w:r>
              <w:rPr>
                <w:sz w:val="28"/>
                <w:szCs w:val="28"/>
                <w:lang w:val="uz-Cyrl-UZ"/>
              </w:rPr>
              <w:t xml:space="preserve">       </w:t>
            </w:r>
            <w:r w:rsidRPr="00844AE4">
              <w:rPr>
                <w:sz w:val="28"/>
                <w:szCs w:val="28"/>
                <w:lang w:val="uz-Cyrl-UZ"/>
              </w:rPr>
              <w:t>оптик интерфейс</w:t>
            </w:r>
          </w:p>
          <w:p w:rsidR="00780619" w:rsidRPr="00A554BD" w:rsidRDefault="00780619" w:rsidP="003A7C3D">
            <w:pPr>
              <w:tabs>
                <w:tab w:val="left" w:pos="4320"/>
                <w:tab w:val="left" w:pos="4500"/>
              </w:tabs>
              <w:rPr>
                <w:sz w:val="28"/>
                <w:szCs w:val="28"/>
                <w:lang w:val="uz-Cyrl-UZ"/>
              </w:rPr>
            </w:pPr>
            <w:r w:rsidRPr="00DE4143">
              <w:rPr>
                <w:b/>
                <w:sz w:val="28"/>
                <w:szCs w:val="28"/>
                <w:lang w:val="en-US"/>
              </w:rPr>
              <w:t xml:space="preserve">en </w:t>
            </w:r>
            <w:r w:rsidRPr="00177C87">
              <w:rPr>
                <w:sz w:val="28"/>
                <w:szCs w:val="28"/>
                <w:lang w:val="en-US"/>
              </w:rPr>
              <w:t>-</w:t>
            </w:r>
            <w:r w:rsidRPr="00A554BD">
              <w:rPr>
                <w:sz w:val="28"/>
                <w:szCs w:val="28"/>
                <w:lang w:val="en-US"/>
              </w:rPr>
              <w:t xml:space="preserve"> optical interface </w:t>
            </w:r>
          </w:p>
          <w:p w:rsidR="00780619" w:rsidRPr="00DE414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Соединение, в котором оптический сигнал передается от оборудования или из среды другому оборудованию без преобразования в электрический сигнал</w:t>
            </w:r>
            <w:r w:rsidRPr="0086167C">
              <w:rPr>
                <w:sz w:val="28"/>
                <w:szCs w:val="28"/>
              </w:rPr>
              <w:t>.</w:t>
            </w:r>
          </w:p>
          <w:p w:rsidR="00780619" w:rsidRPr="008F0FA7"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Pr>
                <w:sz w:val="28"/>
                <w:szCs w:val="28"/>
                <w:lang w:val="uz-Cyrl-UZ"/>
              </w:rPr>
              <w:t>Optik</w:t>
            </w:r>
            <w:r w:rsidRPr="00612C78">
              <w:rPr>
                <w:sz w:val="28"/>
                <w:szCs w:val="28"/>
                <w:lang w:val="uz-Cyrl-UZ"/>
              </w:rPr>
              <w:t xml:space="preserve"> </w:t>
            </w:r>
            <w:r>
              <w:rPr>
                <w:sz w:val="28"/>
                <w:szCs w:val="28"/>
                <w:lang w:val="uz-Cyrl-UZ"/>
              </w:rPr>
              <w:t>signal</w:t>
            </w:r>
            <w:r w:rsidRPr="00612C78">
              <w:rPr>
                <w:sz w:val="28"/>
                <w:szCs w:val="28"/>
                <w:lang w:val="uz-Cyrl-UZ"/>
              </w:rPr>
              <w:t xml:space="preserve"> </w:t>
            </w:r>
            <w:r>
              <w:rPr>
                <w:sz w:val="28"/>
                <w:szCs w:val="28"/>
                <w:lang w:val="uz-Cyrl-UZ"/>
              </w:rPr>
              <w:t>elektr</w:t>
            </w:r>
            <w:r w:rsidRPr="00612C78">
              <w:rPr>
                <w:sz w:val="28"/>
                <w:szCs w:val="28"/>
                <w:lang w:val="uz-Cyrl-UZ"/>
              </w:rPr>
              <w:t xml:space="preserve"> </w:t>
            </w:r>
            <w:r>
              <w:rPr>
                <w:sz w:val="28"/>
                <w:szCs w:val="28"/>
                <w:lang w:val="uz-Cyrl-UZ"/>
              </w:rPr>
              <w:t>signalga</w:t>
            </w:r>
            <w:r w:rsidRPr="00612C78">
              <w:rPr>
                <w:sz w:val="28"/>
                <w:szCs w:val="28"/>
                <w:lang w:val="uz-Cyrl-UZ"/>
              </w:rPr>
              <w:t xml:space="preserve"> </w:t>
            </w:r>
            <w:r>
              <w:rPr>
                <w:sz w:val="28"/>
                <w:szCs w:val="28"/>
                <w:lang w:val="uz-Cyrl-UZ"/>
              </w:rPr>
              <w:t>aylantirilmasdan</w:t>
            </w:r>
            <w:r w:rsidRPr="00612C78">
              <w:rPr>
                <w:sz w:val="28"/>
                <w:szCs w:val="28"/>
                <w:lang w:val="uz-Cyrl-UZ"/>
              </w:rPr>
              <w:t xml:space="preserve"> </w:t>
            </w:r>
            <w:r>
              <w:rPr>
                <w:sz w:val="28"/>
                <w:szCs w:val="28"/>
                <w:lang w:val="uz-Cyrl-UZ"/>
              </w:rPr>
              <w:t>uskuna</w:t>
            </w:r>
            <w:r w:rsidRPr="00612C78">
              <w:rPr>
                <w:sz w:val="28"/>
                <w:szCs w:val="28"/>
                <w:lang w:val="uz-Cyrl-UZ"/>
              </w:rPr>
              <w:t xml:space="preserve"> </w:t>
            </w:r>
            <w:r>
              <w:rPr>
                <w:sz w:val="28"/>
                <w:szCs w:val="28"/>
                <w:lang w:val="uz-Cyrl-UZ"/>
              </w:rPr>
              <w:t>yoki</w:t>
            </w:r>
            <w:r w:rsidRPr="00612C78">
              <w:rPr>
                <w:sz w:val="28"/>
                <w:szCs w:val="28"/>
                <w:lang w:val="uz-Cyrl-UZ"/>
              </w:rPr>
              <w:t xml:space="preserve"> </w:t>
            </w:r>
            <w:r>
              <w:rPr>
                <w:sz w:val="28"/>
                <w:szCs w:val="28"/>
                <w:lang w:val="uz-Cyrl-UZ"/>
              </w:rPr>
              <w:t>muhitdan</w:t>
            </w:r>
            <w:r w:rsidRPr="00612C78">
              <w:rPr>
                <w:sz w:val="28"/>
                <w:szCs w:val="28"/>
                <w:lang w:val="uz-Cyrl-UZ"/>
              </w:rPr>
              <w:t xml:space="preserve"> </w:t>
            </w:r>
            <w:r>
              <w:rPr>
                <w:sz w:val="28"/>
                <w:szCs w:val="28"/>
                <w:lang w:val="uz-Cyrl-UZ"/>
              </w:rPr>
              <w:t>boshqa</w:t>
            </w:r>
            <w:r w:rsidRPr="00612C78">
              <w:rPr>
                <w:sz w:val="28"/>
                <w:szCs w:val="28"/>
                <w:lang w:val="uz-Cyrl-UZ"/>
              </w:rPr>
              <w:t xml:space="preserve"> </w:t>
            </w:r>
            <w:r>
              <w:rPr>
                <w:sz w:val="28"/>
                <w:szCs w:val="28"/>
                <w:lang w:val="uz-Cyrl-UZ"/>
              </w:rPr>
              <w:t>uskunaga</w:t>
            </w:r>
            <w:r w:rsidRPr="00612C78">
              <w:rPr>
                <w:sz w:val="28"/>
                <w:szCs w:val="28"/>
                <w:lang w:val="uz-Cyrl-UZ"/>
              </w:rPr>
              <w:t xml:space="preserve"> </w:t>
            </w:r>
            <w:r>
              <w:rPr>
                <w:sz w:val="28"/>
                <w:szCs w:val="28"/>
                <w:lang w:val="uz-Cyrl-UZ"/>
              </w:rPr>
              <w:t>uzatiladigan birikish.</w:t>
            </w:r>
          </w:p>
          <w:p w:rsidR="00780619" w:rsidRPr="008F0FA7" w:rsidRDefault="00780619" w:rsidP="003A7C3D">
            <w:pPr>
              <w:tabs>
                <w:tab w:val="left" w:pos="4320"/>
                <w:tab w:val="left" w:pos="4500"/>
              </w:tabs>
              <w:jc w:val="both"/>
              <w:rPr>
                <w:sz w:val="16"/>
                <w:szCs w:val="16"/>
                <w:lang w:val="en-US"/>
              </w:rPr>
            </w:pPr>
          </w:p>
          <w:p w:rsidR="00780619" w:rsidRPr="00612C78" w:rsidRDefault="00780619" w:rsidP="003A7C3D">
            <w:pPr>
              <w:tabs>
                <w:tab w:val="left" w:pos="4320"/>
                <w:tab w:val="left" w:pos="4500"/>
              </w:tabs>
              <w:jc w:val="both"/>
              <w:rPr>
                <w:sz w:val="28"/>
                <w:szCs w:val="28"/>
                <w:lang w:val="uz-Cyrl-UZ"/>
              </w:rPr>
            </w:pPr>
            <w:r w:rsidRPr="00612C78">
              <w:rPr>
                <w:sz w:val="28"/>
                <w:szCs w:val="28"/>
                <w:lang w:val="uz-Cyrl-UZ"/>
              </w:rPr>
              <w:t>Оптик сигнал электр сигналга айлантирил</w:t>
            </w:r>
            <w:r w:rsidR="008F0FA7">
              <w:rPr>
                <w:sz w:val="28"/>
                <w:szCs w:val="28"/>
                <w:lang w:val="en-US"/>
              </w:rPr>
              <w:t>-</w:t>
            </w:r>
            <w:r w:rsidRPr="00612C78">
              <w:rPr>
                <w:sz w:val="28"/>
                <w:szCs w:val="28"/>
                <w:lang w:val="uz-Cyrl-UZ"/>
              </w:rPr>
              <w:t>масдан ускуна ёки муҳитдан бошқа ускунага узатиладиган</w:t>
            </w:r>
            <w:r>
              <w:rPr>
                <w:sz w:val="28"/>
                <w:szCs w:val="28"/>
                <w:lang w:val="uz-Cyrl-UZ"/>
              </w:rPr>
              <w:t xml:space="preserve"> бирикиш.</w:t>
            </w:r>
          </w:p>
        </w:tc>
      </w:tr>
      <w:tr w:rsidR="00780619" w:rsidRPr="003E387B">
        <w:trPr>
          <w:tblCellSpacing w:w="0" w:type="dxa"/>
          <w:jc w:val="center"/>
        </w:trPr>
        <w:tc>
          <w:tcPr>
            <w:tcW w:w="2079" w:type="pct"/>
          </w:tcPr>
          <w:p w:rsidR="00780619" w:rsidRPr="00A554BD" w:rsidRDefault="00780619" w:rsidP="003A7C3D">
            <w:pPr>
              <w:tabs>
                <w:tab w:val="left" w:pos="4320"/>
                <w:tab w:val="left" w:pos="4500"/>
              </w:tabs>
              <w:rPr>
                <w:b/>
                <w:bCs/>
                <w:sz w:val="28"/>
                <w:szCs w:val="28"/>
                <w:lang w:val="uz-Cyrl-UZ"/>
              </w:rPr>
            </w:pPr>
            <w:r w:rsidRPr="00A554BD">
              <w:rPr>
                <w:b/>
                <w:sz w:val="28"/>
                <w:szCs w:val="28"/>
              </w:rPr>
              <w:t>Оптический компьютер</w:t>
            </w:r>
            <w:r w:rsidRPr="00A554BD">
              <w:rPr>
                <w:b/>
                <w:bCs/>
                <w:sz w:val="28"/>
                <w:szCs w:val="28"/>
                <w:lang w:val="uz-Cyrl-UZ"/>
              </w:rPr>
              <w:t xml:space="preserve">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rPr>
              <w:t xml:space="preserve"> optik kompyuter</w:t>
            </w:r>
          </w:p>
          <w:p w:rsidR="00780619" w:rsidRPr="00844AE4" w:rsidRDefault="00780619" w:rsidP="003A7C3D">
            <w:pPr>
              <w:tabs>
                <w:tab w:val="left" w:pos="4320"/>
                <w:tab w:val="left" w:pos="4500"/>
              </w:tabs>
              <w:rPr>
                <w:sz w:val="28"/>
                <w:szCs w:val="28"/>
              </w:rPr>
            </w:pPr>
            <w:r>
              <w:rPr>
                <w:b/>
                <w:sz w:val="28"/>
                <w:szCs w:val="28"/>
                <w:lang w:val="uz-Cyrl-UZ"/>
              </w:rPr>
              <w:t xml:space="preserve">      </w:t>
            </w:r>
            <w:r w:rsidRPr="002E1A74">
              <w:rPr>
                <w:b/>
                <w:sz w:val="28"/>
                <w:szCs w:val="28"/>
              </w:rPr>
              <w:t xml:space="preserve"> </w:t>
            </w:r>
            <w:r>
              <w:rPr>
                <w:sz w:val="28"/>
                <w:szCs w:val="28"/>
              </w:rPr>
              <w:t>оптик компьютер</w:t>
            </w:r>
          </w:p>
          <w:p w:rsidR="00780619" w:rsidRPr="00A554BD" w:rsidRDefault="00780619" w:rsidP="003A7C3D">
            <w:pPr>
              <w:tabs>
                <w:tab w:val="left" w:pos="4320"/>
                <w:tab w:val="left" w:pos="4500"/>
              </w:tabs>
              <w:rPr>
                <w:sz w:val="28"/>
                <w:szCs w:val="28"/>
                <w:lang w:val="uz-Cyrl-UZ"/>
              </w:rPr>
            </w:pPr>
            <w:r w:rsidRPr="00DE4143">
              <w:rPr>
                <w:b/>
                <w:sz w:val="28"/>
                <w:szCs w:val="28"/>
                <w:lang w:val="en-US"/>
              </w:rPr>
              <w:t xml:space="preserve">en </w:t>
            </w:r>
            <w:r w:rsidRPr="00177C87">
              <w:rPr>
                <w:sz w:val="28"/>
                <w:szCs w:val="28"/>
                <w:lang w:val="en-US"/>
              </w:rPr>
              <w:t>-</w:t>
            </w:r>
            <w:r w:rsidRPr="00A554BD">
              <w:rPr>
                <w:sz w:val="28"/>
                <w:szCs w:val="28"/>
                <w:lang w:val="en-US"/>
              </w:rPr>
              <w:t xml:space="preserve"> optical</w:t>
            </w:r>
            <w:r w:rsidRPr="00A554BD">
              <w:rPr>
                <w:sz w:val="28"/>
                <w:szCs w:val="28"/>
              </w:rPr>
              <w:t xml:space="preserve"> </w:t>
            </w:r>
            <w:r w:rsidRPr="00A554BD">
              <w:rPr>
                <w:sz w:val="28"/>
                <w:szCs w:val="28"/>
                <w:lang w:val="en-US"/>
              </w:rPr>
              <w:t>computer</w:t>
            </w:r>
            <w:r w:rsidRPr="00A554BD">
              <w:rPr>
                <w:sz w:val="28"/>
                <w:szCs w:val="28"/>
              </w:rPr>
              <w:t xml:space="preserve"> </w:t>
            </w:r>
          </w:p>
          <w:p w:rsidR="00780619" w:rsidRPr="00DE414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Компьютер, в котором для передачи сигналов используются как электроника, так и оптика</w:t>
            </w:r>
            <w:r w:rsidRPr="0086167C">
              <w:rPr>
                <w:sz w:val="28"/>
                <w:szCs w:val="28"/>
              </w:rPr>
              <w:t>.</w:t>
            </w:r>
          </w:p>
          <w:p w:rsidR="00780619" w:rsidRPr="008F0FA7"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Signallarni uzatish uchun ham elektronika, ham optikadan foydalaniladigan kompyuter.</w:t>
            </w:r>
          </w:p>
          <w:p w:rsidR="00780619" w:rsidRPr="008F0FA7" w:rsidRDefault="00780619" w:rsidP="003A7C3D">
            <w:pPr>
              <w:tabs>
                <w:tab w:val="left" w:pos="4320"/>
                <w:tab w:val="left" w:pos="4500"/>
              </w:tabs>
              <w:jc w:val="both"/>
              <w:rPr>
                <w:sz w:val="16"/>
                <w:szCs w:val="16"/>
                <w:lang w:val="en-US"/>
              </w:rPr>
            </w:pPr>
          </w:p>
          <w:p w:rsidR="00780619" w:rsidRPr="001F73FD" w:rsidRDefault="00780619" w:rsidP="003A7C3D">
            <w:pPr>
              <w:tabs>
                <w:tab w:val="left" w:pos="4320"/>
                <w:tab w:val="left" w:pos="4500"/>
              </w:tabs>
              <w:jc w:val="both"/>
              <w:rPr>
                <w:sz w:val="28"/>
                <w:szCs w:val="28"/>
              </w:rPr>
            </w:pPr>
            <w:r>
              <w:rPr>
                <w:sz w:val="28"/>
                <w:szCs w:val="28"/>
              </w:rPr>
              <w:t>Сигналларни узатиш учун ҳам электроника, ҳам оптикадан фойдаланиладиган компьютер.</w:t>
            </w:r>
          </w:p>
        </w:tc>
      </w:tr>
      <w:tr w:rsidR="00780619" w:rsidRPr="00A41B14">
        <w:trPr>
          <w:tblCellSpacing w:w="0" w:type="dxa"/>
          <w:jc w:val="center"/>
        </w:trPr>
        <w:tc>
          <w:tcPr>
            <w:tcW w:w="2079" w:type="pct"/>
          </w:tcPr>
          <w:p w:rsidR="00780619" w:rsidRPr="00A554BD" w:rsidRDefault="00780619" w:rsidP="003A7C3D">
            <w:pPr>
              <w:tabs>
                <w:tab w:val="left" w:pos="4320"/>
                <w:tab w:val="left" w:pos="4500"/>
              </w:tabs>
              <w:rPr>
                <w:b/>
                <w:bCs/>
                <w:sz w:val="28"/>
                <w:szCs w:val="28"/>
                <w:lang w:val="uz-Cyrl-UZ"/>
              </w:rPr>
            </w:pPr>
            <w:r w:rsidRPr="00A554BD">
              <w:rPr>
                <w:b/>
                <w:sz w:val="28"/>
                <w:szCs w:val="28"/>
              </w:rPr>
              <w:t>Оптический</w:t>
            </w:r>
            <w:r w:rsidRPr="00844AE4">
              <w:rPr>
                <w:b/>
                <w:sz w:val="28"/>
                <w:szCs w:val="28"/>
              </w:rPr>
              <w:t xml:space="preserve"> </w:t>
            </w:r>
            <w:r w:rsidRPr="00A554BD">
              <w:rPr>
                <w:b/>
                <w:sz w:val="28"/>
                <w:szCs w:val="28"/>
              </w:rPr>
              <w:t>сканер</w:t>
            </w:r>
            <w:r w:rsidRPr="00A554BD">
              <w:rPr>
                <w:b/>
                <w:bCs/>
                <w:sz w:val="28"/>
                <w:szCs w:val="28"/>
                <w:lang w:val="uz-Cyrl-UZ"/>
              </w:rPr>
              <w:t xml:space="preserve">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optik</w:t>
            </w:r>
            <w:r w:rsidRPr="00A41B14">
              <w:rPr>
                <w:sz w:val="28"/>
                <w:szCs w:val="28"/>
                <w:lang w:val="uz-Cyrl-UZ"/>
              </w:rPr>
              <w:t xml:space="preserve"> </w:t>
            </w:r>
            <w:r>
              <w:rPr>
                <w:sz w:val="28"/>
                <w:szCs w:val="28"/>
                <w:lang w:val="uz-Cyrl-UZ"/>
              </w:rPr>
              <w:t>skaner</w:t>
            </w:r>
          </w:p>
          <w:p w:rsidR="00780619" w:rsidRPr="00844AE4" w:rsidRDefault="00780619" w:rsidP="003A7C3D">
            <w:pPr>
              <w:tabs>
                <w:tab w:val="left" w:pos="4320"/>
                <w:tab w:val="left" w:pos="4500"/>
              </w:tabs>
              <w:rPr>
                <w:sz w:val="28"/>
                <w:szCs w:val="28"/>
              </w:rPr>
            </w:pPr>
            <w:r>
              <w:rPr>
                <w:b/>
                <w:sz w:val="28"/>
                <w:szCs w:val="28"/>
                <w:lang w:val="uz-Cyrl-UZ"/>
              </w:rPr>
              <w:t xml:space="preserve">       </w:t>
            </w:r>
            <w:r w:rsidRPr="00A41B14">
              <w:rPr>
                <w:sz w:val="28"/>
                <w:szCs w:val="28"/>
                <w:lang w:val="uz-Cyrl-UZ"/>
              </w:rPr>
              <w:t>оптик сканер</w:t>
            </w:r>
          </w:p>
          <w:p w:rsidR="00780619" w:rsidRPr="00A554BD" w:rsidRDefault="00780619" w:rsidP="003A7C3D">
            <w:pPr>
              <w:tabs>
                <w:tab w:val="left" w:pos="4320"/>
                <w:tab w:val="left" w:pos="4500"/>
              </w:tabs>
              <w:rPr>
                <w:sz w:val="28"/>
                <w:szCs w:val="28"/>
                <w:lang w:val="uz-Cyrl-UZ"/>
              </w:rPr>
            </w:pPr>
            <w:r w:rsidRPr="00DE4143">
              <w:rPr>
                <w:b/>
                <w:sz w:val="28"/>
                <w:szCs w:val="28"/>
                <w:lang w:val="en-US"/>
              </w:rPr>
              <w:t xml:space="preserve">en </w:t>
            </w:r>
            <w:r w:rsidRPr="00177C87">
              <w:rPr>
                <w:sz w:val="28"/>
                <w:szCs w:val="28"/>
                <w:lang w:val="en-US"/>
              </w:rPr>
              <w:t>-</w:t>
            </w:r>
            <w:r w:rsidRPr="00A554BD">
              <w:rPr>
                <w:sz w:val="28"/>
                <w:szCs w:val="28"/>
                <w:lang w:val="en-US"/>
              </w:rPr>
              <w:t xml:space="preserve"> optical scanner </w:t>
            </w:r>
          </w:p>
          <w:p w:rsidR="00780619" w:rsidRPr="00DE414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Устройство для считывания текста с использованием методов оптического распознавания символов.</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Simvollarni</w:t>
            </w:r>
            <w:r w:rsidRPr="00A41B14">
              <w:rPr>
                <w:sz w:val="28"/>
                <w:szCs w:val="28"/>
                <w:lang w:val="uz-Cyrl-UZ"/>
              </w:rPr>
              <w:t xml:space="preserve"> </w:t>
            </w:r>
            <w:r>
              <w:rPr>
                <w:sz w:val="28"/>
                <w:szCs w:val="28"/>
                <w:lang w:val="uz-Cyrl-UZ"/>
              </w:rPr>
              <w:t>optik</w:t>
            </w:r>
            <w:r w:rsidRPr="00A41B14">
              <w:rPr>
                <w:sz w:val="28"/>
                <w:szCs w:val="28"/>
                <w:lang w:val="uz-Cyrl-UZ"/>
              </w:rPr>
              <w:t xml:space="preserve"> </w:t>
            </w:r>
            <w:r>
              <w:rPr>
                <w:sz w:val="28"/>
                <w:szCs w:val="28"/>
                <w:lang w:val="uz-Cyrl-UZ"/>
              </w:rPr>
              <w:t>tanish</w:t>
            </w:r>
            <w:r w:rsidRPr="00A41B14">
              <w:rPr>
                <w:sz w:val="28"/>
                <w:szCs w:val="28"/>
                <w:lang w:val="uz-Cyrl-UZ"/>
              </w:rPr>
              <w:t xml:space="preserve"> </w:t>
            </w:r>
            <w:r>
              <w:rPr>
                <w:sz w:val="28"/>
                <w:szCs w:val="28"/>
                <w:lang w:val="uz-Cyrl-UZ"/>
              </w:rPr>
              <w:t>usullar</w:t>
            </w:r>
            <w:r>
              <w:rPr>
                <w:sz w:val="28"/>
                <w:szCs w:val="28"/>
                <w:lang w:val="en-US"/>
              </w:rPr>
              <w:t>i</w:t>
            </w:r>
            <w:r>
              <w:rPr>
                <w:sz w:val="28"/>
                <w:szCs w:val="28"/>
                <w:lang w:val="uz-Cyrl-UZ"/>
              </w:rPr>
              <w:t>dan</w:t>
            </w:r>
            <w:r w:rsidRPr="00A41B14">
              <w:rPr>
                <w:sz w:val="28"/>
                <w:szCs w:val="28"/>
                <w:lang w:val="uz-Cyrl-UZ"/>
              </w:rPr>
              <w:t xml:space="preserve"> </w:t>
            </w:r>
            <w:r>
              <w:rPr>
                <w:sz w:val="28"/>
                <w:szCs w:val="28"/>
                <w:lang w:val="uz-Cyrl-UZ"/>
              </w:rPr>
              <w:t>foydalanib</w:t>
            </w:r>
            <w:r w:rsidRPr="00A41B14">
              <w:rPr>
                <w:sz w:val="28"/>
                <w:szCs w:val="28"/>
                <w:lang w:val="uz-Cyrl-UZ"/>
              </w:rPr>
              <w:t xml:space="preserve">, </w:t>
            </w:r>
            <w:r>
              <w:rPr>
                <w:sz w:val="28"/>
                <w:szCs w:val="28"/>
                <w:lang w:val="uz-Cyrl-UZ"/>
              </w:rPr>
              <w:t>matn</w:t>
            </w:r>
            <w:r>
              <w:rPr>
                <w:sz w:val="28"/>
                <w:szCs w:val="28"/>
                <w:lang w:val="en-US"/>
              </w:rPr>
              <w:t>ni</w:t>
            </w:r>
            <w:r w:rsidRPr="00A41B14">
              <w:rPr>
                <w:sz w:val="28"/>
                <w:szCs w:val="28"/>
                <w:lang w:val="uz-Cyrl-UZ"/>
              </w:rPr>
              <w:t xml:space="preserve"> </w:t>
            </w:r>
            <w:r>
              <w:rPr>
                <w:sz w:val="28"/>
                <w:szCs w:val="28"/>
                <w:lang w:val="uz-Cyrl-UZ"/>
              </w:rPr>
              <w:t>o‘qi</w:t>
            </w:r>
            <w:r>
              <w:rPr>
                <w:sz w:val="28"/>
                <w:szCs w:val="28"/>
                <w:lang w:val="en-US"/>
              </w:rPr>
              <w:t>sh uchun mo’ljallangan</w:t>
            </w:r>
            <w:r w:rsidRPr="00A41B14">
              <w:rPr>
                <w:sz w:val="28"/>
                <w:szCs w:val="28"/>
                <w:lang w:val="uz-Cyrl-UZ"/>
              </w:rPr>
              <w:t xml:space="preserve"> </w:t>
            </w:r>
            <w:r>
              <w:rPr>
                <w:sz w:val="28"/>
                <w:szCs w:val="28"/>
                <w:lang w:val="uz-Cyrl-UZ"/>
              </w:rPr>
              <w:t>qurilma</w:t>
            </w:r>
            <w:r w:rsidRPr="00A41B14">
              <w:rPr>
                <w:sz w:val="28"/>
                <w:szCs w:val="28"/>
                <w:lang w:val="uz-Cyrl-UZ"/>
              </w:rPr>
              <w:t>.</w:t>
            </w:r>
          </w:p>
          <w:p w:rsidR="00780619" w:rsidRPr="008D0D5A" w:rsidRDefault="00780619" w:rsidP="003A7C3D">
            <w:pPr>
              <w:tabs>
                <w:tab w:val="left" w:pos="4320"/>
                <w:tab w:val="left" w:pos="4500"/>
              </w:tabs>
              <w:jc w:val="both"/>
              <w:rPr>
                <w:sz w:val="28"/>
                <w:szCs w:val="28"/>
                <w:lang w:val="en-US"/>
              </w:rPr>
            </w:pPr>
          </w:p>
          <w:p w:rsidR="00780619" w:rsidRPr="00A41B14" w:rsidRDefault="00780619" w:rsidP="003A7C3D">
            <w:pPr>
              <w:tabs>
                <w:tab w:val="left" w:pos="4320"/>
                <w:tab w:val="left" w:pos="4500"/>
              </w:tabs>
              <w:jc w:val="both"/>
              <w:rPr>
                <w:sz w:val="28"/>
                <w:szCs w:val="28"/>
                <w:lang w:val="uz-Cyrl-UZ"/>
              </w:rPr>
            </w:pPr>
            <w:r w:rsidRPr="00A41B14">
              <w:rPr>
                <w:sz w:val="28"/>
                <w:szCs w:val="28"/>
                <w:lang w:val="uz-Cyrl-UZ"/>
              </w:rPr>
              <w:t>Символларни оптик таниш усуллар</w:t>
            </w:r>
            <w:r>
              <w:rPr>
                <w:sz w:val="28"/>
                <w:szCs w:val="28"/>
              </w:rPr>
              <w:t>и</w:t>
            </w:r>
            <w:r w:rsidRPr="00A41B14">
              <w:rPr>
                <w:sz w:val="28"/>
                <w:szCs w:val="28"/>
                <w:lang w:val="uz-Cyrl-UZ"/>
              </w:rPr>
              <w:t>дан фой</w:t>
            </w:r>
            <w:r>
              <w:rPr>
                <w:sz w:val="28"/>
                <w:szCs w:val="28"/>
                <w:lang w:val="uz-Cyrl-UZ"/>
              </w:rPr>
              <w:t>-</w:t>
            </w:r>
            <w:r w:rsidRPr="00A41B14">
              <w:rPr>
                <w:sz w:val="28"/>
                <w:szCs w:val="28"/>
                <w:lang w:val="uz-Cyrl-UZ"/>
              </w:rPr>
              <w:t>даланиб, матн</w:t>
            </w:r>
            <w:r>
              <w:rPr>
                <w:sz w:val="28"/>
                <w:szCs w:val="28"/>
              </w:rPr>
              <w:t>ни</w:t>
            </w:r>
            <w:r w:rsidRPr="00A41B14">
              <w:rPr>
                <w:sz w:val="28"/>
                <w:szCs w:val="28"/>
                <w:lang w:val="uz-Cyrl-UZ"/>
              </w:rPr>
              <w:t xml:space="preserve"> ўқи</w:t>
            </w:r>
            <w:r>
              <w:rPr>
                <w:sz w:val="28"/>
                <w:szCs w:val="28"/>
              </w:rPr>
              <w:t>ш</w:t>
            </w:r>
            <w:r w:rsidRPr="005B6905">
              <w:rPr>
                <w:sz w:val="28"/>
                <w:szCs w:val="28"/>
                <w:lang w:val="en-US"/>
              </w:rPr>
              <w:t xml:space="preserve"> </w:t>
            </w:r>
            <w:r>
              <w:rPr>
                <w:sz w:val="28"/>
                <w:szCs w:val="28"/>
              </w:rPr>
              <w:t>учун</w:t>
            </w:r>
            <w:r w:rsidRPr="005B6905">
              <w:rPr>
                <w:sz w:val="28"/>
                <w:szCs w:val="28"/>
                <w:lang w:val="en-US"/>
              </w:rPr>
              <w:t xml:space="preserve"> </w:t>
            </w:r>
            <w:r>
              <w:rPr>
                <w:sz w:val="28"/>
                <w:szCs w:val="28"/>
              </w:rPr>
              <w:t>мўлжалланган</w:t>
            </w:r>
            <w:r w:rsidRPr="00A41B14">
              <w:rPr>
                <w:sz w:val="28"/>
                <w:szCs w:val="28"/>
                <w:lang w:val="uz-Cyrl-UZ"/>
              </w:rPr>
              <w:t xml:space="preserve"> қурилма.</w:t>
            </w:r>
          </w:p>
        </w:tc>
      </w:tr>
      <w:tr w:rsidR="00780619" w:rsidRPr="003E387B">
        <w:trPr>
          <w:tblCellSpacing w:w="0" w:type="dxa"/>
          <w:jc w:val="center"/>
        </w:trPr>
        <w:tc>
          <w:tcPr>
            <w:tcW w:w="2079" w:type="pct"/>
          </w:tcPr>
          <w:p w:rsidR="00780619" w:rsidRPr="00A554BD" w:rsidRDefault="00780619" w:rsidP="003A7C3D">
            <w:pPr>
              <w:tabs>
                <w:tab w:val="left" w:pos="4320"/>
                <w:tab w:val="left" w:pos="4500"/>
              </w:tabs>
              <w:rPr>
                <w:b/>
                <w:sz w:val="28"/>
                <w:szCs w:val="28"/>
                <w:lang w:val="uz-Cyrl-UZ"/>
              </w:rPr>
            </w:pPr>
            <w:r w:rsidRPr="001C7AA6">
              <w:rPr>
                <w:b/>
                <w:sz w:val="28"/>
                <w:szCs w:val="28"/>
                <w:lang w:val="uz-Cyrl-UZ"/>
              </w:rPr>
              <w:t>Органайзер</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organayzer</w:t>
            </w:r>
          </w:p>
          <w:p w:rsidR="00780619" w:rsidRPr="001C7AA6" w:rsidRDefault="00780619" w:rsidP="003A7C3D">
            <w:pPr>
              <w:tabs>
                <w:tab w:val="left" w:pos="4320"/>
                <w:tab w:val="left" w:pos="4500"/>
              </w:tabs>
              <w:rPr>
                <w:sz w:val="28"/>
                <w:szCs w:val="28"/>
                <w:lang w:val="uz-Cyrl-UZ"/>
              </w:rPr>
            </w:pPr>
            <w:r>
              <w:rPr>
                <w:b/>
                <w:sz w:val="28"/>
                <w:szCs w:val="28"/>
                <w:lang w:val="uz-Cyrl-UZ"/>
              </w:rPr>
              <w:t xml:space="preserve">       </w:t>
            </w:r>
            <w:r w:rsidRPr="00BA242A">
              <w:rPr>
                <w:sz w:val="28"/>
                <w:szCs w:val="28"/>
                <w:lang w:val="uz-Cyrl-UZ"/>
              </w:rPr>
              <w:t>органайзер</w:t>
            </w:r>
          </w:p>
          <w:p w:rsidR="00780619" w:rsidRPr="00A554BD" w:rsidRDefault="00780619" w:rsidP="003A7C3D">
            <w:pPr>
              <w:tabs>
                <w:tab w:val="left" w:pos="4320"/>
                <w:tab w:val="left" w:pos="4500"/>
              </w:tabs>
              <w:rPr>
                <w:sz w:val="28"/>
                <w:szCs w:val="28"/>
                <w:lang w:val="uz-Cyrl-UZ"/>
              </w:rPr>
            </w:pPr>
            <w:r w:rsidRPr="001C7AA6">
              <w:rPr>
                <w:b/>
                <w:sz w:val="28"/>
                <w:szCs w:val="28"/>
                <w:lang w:val="uz-Cyrl-UZ"/>
              </w:rPr>
              <w:t xml:space="preserve">en </w:t>
            </w:r>
            <w:r w:rsidRPr="00177C87">
              <w:rPr>
                <w:sz w:val="28"/>
                <w:szCs w:val="28"/>
                <w:lang w:val="uz-Cyrl-UZ"/>
              </w:rPr>
              <w:t>-</w:t>
            </w:r>
            <w:r w:rsidRPr="001C7AA6">
              <w:rPr>
                <w:sz w:val="28"/>
                <w:szCs w:val="28"/>
                <w:lang w:val="uz-Cyrl-UZ"/>
              </w:rPr>
              <w:t xml:space="preserve"> organizer </w:t>
            </w:r>
          </w:p>
          <w:p w:rsidR="00780619" w:rsidRPr="001C7AA6"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Карманный компьютер с функциями рабочего дневника-календаря, телефонного справочника и т.п.</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rPr>
            </w:pPr>
            <w:r w:rsidRPr="0099137E">
              <w:rPr>
                <w:sz w:val="28"/>
                <w:szCs w:val="28"/>
                <w:lang w:val="uz-Cyrl-UZ"/>
              </w:rPr>
              <w:t>Ishchi kundalik</w:t>
            </w:r>
            <w:r>
              <w:rPr>
                <w:sz w:val="28"/>
                <w:szCs w:val="28"/>
                <w:lang w:val="uz-Cyrl-UZ"/>
              </w:rPr>
              <w:t xml:space="preserve"> daftar-taqvim, telefon ma’lu</w:t>
            </w:r>
            <w:r w:rsidR="008F0FA7" w:rsidRPr="008F0FA7">
              <w:rPr>
                <w:sz w:val="28"/>
                <w:szCs w:val="28"/>
              </w:rPr>
              <w:t>-</w:t>
            </w:r>
            <w:r>
              <w:rPr>
                <w:sz w:val="28"/>
                <w:szCs w:val="28"/>
                <w:lang w:val="uz-Cyrl-UZ"/>
              </w:rPr>
              <w:t>mot</w:t>
            </w:r>
            <w:r w:rsidRPr="0099137E">
              <w:rPr>
                <w:sz w:val="28"/>
                <w:szCs w:val="28"/>
                <w:lang w:val="uz-Cyrl-UZ"/>
              </w:rPr>
              <w:t>nomasi</w:t>
            </w:r>
            <w:r>
              <w:rPr>
                <w:sz w:val="28"/>
                <w:szCs w:val="28"/>
                <w:lang w:val="uz-Cyrl-UZ"/>
              </w:rPr>
              <w:t xml:space="preserve"> funksiyalar</w:t>
            </w:r>
            <w:r w:rsidRPr="0099137E">
              <w:rPr>
                <w:sz w:val="28"/>
                <w:szCs w:val="28"/>
                <w:lang w:val="uz-Cyrl-UZ"/>
              </w:rPr>
              <w:t>i</w:t>
            </w:r>
            <w:r>
              <w:rPr>
                <w:sz w:val="28"/>
                <w:szCs w:val="28"/>
                <w:lang w:val="uz-Cyrl-UZ"/>
              </w:rPr>
              <w:t>ga ega bo‘lgan cho‘ntak kompyuteri.</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rPr>
              <w:t>Ишчи кундалик</w:t>
            </w:r>
            <w:r>
              <w:rPr>
                <w:sz w:val="28"/>
                <w:szCs w:val="28"/>
                <w:lang w:val="uz-Cyrl-UZ"/>
              </w:rPr>
              <w:t xml:space="preserve"> дафтар-тақвим, телефон маълумот</w:t>
            </w:r>
            <w:r>
              <w:rPr>
                <w:sz w:val="28"/>
                <w:szCs w:val="28"/>
              </w:rPr>
              <w:t>номаси</w:t>
            </w:r>
            <w:r>
              <w:rPr>
                <w:sz w:val="28"/>
                <w:szCs w:val="28"/>
                <w:lang w:val="uz-Cyrl-UZ"/>
              </w:rPr>
              <w:t xml:space="preserve"> функциялар</w:t>
            </w:r>
            <w:r>
              <w:rPr>
                <w:sz w:val="28"/>
                <w:szCs w:val="28"/>
              </w:rPr>
              <w:t>и</w:t>
            </w:r>
            <w:r>
              <w:rPr>
                <w:sz w:val="28"/>
                <w:szCs w:val="28"/>
                <w:lang w:val="uz-Cyrl-UZ"/>
              </w:rPr>
              <w:t>га эга бўлган чўнтак компьютери.</w:t>
            </w:r>
          </w:p>
          <w:p w:rsidR="008F0FA7" w:rsidRPr="008F0FA7" w:rsidRDefault="008F0FA7" w:rsidP="003A7C3D">
            <w:pPr>
              <w:tabs>
                <w:tab w:val="left" w:pos="4320"/>
                <w:tab w:val="left" w:pos="4500"/>
              </w:tabs>
              <w:jc w:val="both"/>
              <w:rPr>
                <w:sz w:val="28"/>
                <w:szCs w:val="28"/>
                <w:lang w:val="en-US"/>
              </w:rPr>
            </w:pPr>
          </w:p>
        </w:tc>
      </w:tr>
      <w:tr w:rsidR="00780619" w:rsidRPr="003E387B">
        <w:trPr>
          <w:tblCellSpacing w:w="0" w:type="dxa"/>
          <w:jc w:val="center"/>
        </w:trPr>
        <w:tc>
          <w:tcPr>
            <w:tcW w:w="2079" w:type="pct"/>
          </w:tcPr>
          <w:p w:rsidR="00780619" w:rsidRPr="009F54FD" w:rsidRDefault="00780619" w:rsidP="003A7C3D">
            <w:pPr>
              <w:tabs>
                <w:tab w:val="left" w:pos="4320"/>
                <w:tab w:val="left" w:pos="4500"/>
              </w:tabs>
              <w:rPr>
                <w:b/>
                <w:sz w:val="28"/>
                <w:szCs w:val="28"/>
                <w:lang w:val="uz-Cyrl-UZ"/>
              </w:rPr>
            </w:pPr>
            <w:r w:rsidRPr="009F54FD">
              <w:rPr>
                <w:b/>
                <w:sz w:val="28"/>
                <w:szCs w:val="28"/>
                <w:lang w:val="uz-Cyrl-UZ"/>
              </w:rPr>
              <w:t>Органический светодиод</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organik yorug‘lik diodi</w:t>
            </w:r>
          </w:p>
          <w:p w:rsidR="00780619" w:rsidRDefault="00780619" w:rsidP="003A7C3D">
            <w:pPr>
              <w:tabs>
                <w:tab w:val="left" w:pos="4320"/>
                <w:tab w:val="left" w:pos="4500"/>
              </w:tabs>
              <w:rPr>
                <w:sz w:val="28"/>
                <w:szCs w:val="28"/>
                <w:lang w:val="en-US"/>
              </w:rPr>
            </w:pPr>
            <w:r>
              <w:rPr>
                <w:sz w:val="28"/>
                <w:szCs w:val="28"/>
                <w:lang w:val="uz-Cyrl-UZ"/>
              </w:rPr>
              <w:t xml:space="preserve">       органик ёруғлик диоди</w:t>
            </w:r>
          </w:p>
          <w:p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153A18">
              <w:rPr>
                <w:sz w:val="28"/>
                <w:szCs w:val="28"/>
                <w:lang w:val="en-US"/>
              </w:rPr>
              <w:t>-</w:t>
            </w:r>
            <w:r w:rsidRPr="009F54FD">
              <w:rPr>
                <w:sz w:val="28"/>
                <w:szCs w:val="28"/>
                <w:lang w:val="en-US"/>
              </w:rPr>
              <w:t xml:space="preserve"> organic light-emitting </w:t>
            </w:r>
            <w:r>
              <w:rPr>
                <w:sz w:val="28"/>
                <w:szCs w:val="28"/>
                <w:lang w:val="en-US"/>
              </w:rPr>
              <w:br/>
            </w:r>
            <w:r w:rsidRPr="009F54FD">
              <w:rPr>
                <w:sz w:val="28"/>
                <w:szCs w:val="28"/>
                <w:lang w:val="en-US"/>
              </w:rPr>
              <w:t>diode</w:t>
            </w:r>
            <w:r w:rsidRPr="009F54FD">
              <w:rPr>
                <w:sz w:val="28"/>
                <w:szCs w:val="28"/>
                <w:lang w:val="uz-Cyrl-UZ"/>
              </w:rPr>
              <w:t xml:space="preserve"> </w:t>
            </w:r>
          </w:p>
          <w:p w:rsidR="00780619" w:rsidRPr="00DE414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Перспективное устройство для плоских дисплеев – по сравнению с жидкокриссталлическими-дисплеями потребляет меньше электроэнергии, имеет меньшие габариты и вес, более широкий угол обзора, отсутствует необходимость в подсветке экрана.</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Yassi displeylar uchun isti</w:t>
            </w:r>
            <w:r>
              <w:rPr>
                <w:sz w:val="28"/>
                <w:szCs w:val="28"/>
                <w:lang w:val="uz-Cyrl-UZ"/>
              </w:rPr>
              <w:t>q</w:t>
            </w:r>
            <w:r w:rsidRPr="0099137E">
              <w:rPr>
                <w:sz w:val="28"/>
                <w:szCs w:val="28"/>
                <w:lang w:val="en-US"/>
              </w:rPr>
              <w:t>bolli qurilma. Suyuq kristalli displeylarga qaraganda, elektr energiyasini kam iste’mol qiladi, o‘lchamlari va o</w:t>
            </w:r>
            <w:r>
              <w:rPr>
                <w:sz w:val="28"/>
                <w:szCs w:val="28"/>
                <w:lang w:val="uz-Cyrl-UZ"/>
              </w:rPr>
              <w:t>g‘irligi kam, ko‘rish burchagi birmuncha keng, ekra</w:t>
            </w:r>
            <w:r w:rsidRPr="0099137E">
              <w:rPr>
                <w:sz w:val="28"/>
                <w:szCs w:val="28"/>
                <w:lang w:val="en-US"/>
              </w:rPr>
              <w:t>nni yoritib turish zarurati yo‘q.</w:t>
            </w:r>
          </w:p>
          <w:p w:rsidR="00780619" w:rsidRPr="0001412B" w:rsidRDefault="00780619" w:rsidP="003A7C3D">
            <w:pPr>
              <w:tabs>
                <w:tab w:val="left" w:pos="4320"/>
                <w:tab w:val="left" w:pos="4500"/>
              </w:tabs>
              <w:jc w:val="both"/>
              <w:rPr>
                <w:sz w:val="28"/>
                <w:szCs w:val="28"/>
                <w:lang w:val="en-US"/>
              </w:rPr>
            </w:pPr>
          </w:p>
          <w:p w:rsidR="00780619" w:rsidRPr="008B6644" w:rsidRDefault="00780619" w:rsidP="003A7C3D">
            <w:pPr>
              <w:tabs>
                <w:tab w:val="left" w:pos="4320"/>
                <w:tab w:val="left" w:pos="4500"/>
              </w:tabs>
              <w:jc w:val="both"/>
              <w:rPr>
                <w:sz w:val="28"/>
                <w:szCs w:val="28"/>
              </w:rPr>
            </w:pPr>
            <w:r>
              <w:rPr>
                <w:sz w:val="28"/>
                <w:szCs w:val="28"/>
              </w:rPr>
              <w:t>Ясси дисплейлар учун исти</w:t>
            </w:r>
            <w:r>
              <w:rPr>
                <w:sz w:val="28"/>
                <w:szCs w:val="28"/>
                <w:lang w:val="uz-Cyrl-UZ"/>
              </w:rPr>
              <w:t>қ</w:t>
            </w:r>
            <w:r>
              <w:rPr>
                <w:sz w:val="28"/>
                <w:szCs w:val="28"/>
              </w:rPr>
              <w:t>болли қурилма. Суюқ кристалли дисплейларга қараганда, электр энергиясини кам истеъмол қилади, ўлчамлари ва о</w:t>
            </w:r>
            <w:r>
              <w:rPr>
                <w:sz w:val="28"/>
                <w:szCs w:val="28"/>
                <w:lang w:val="uz-Cyrl-UZ"/>
              </w:rPr>
              <w:t>ғирлиги кам, кўриш бурчаги бирмунча кенг, экра</w:t>
            </w:r>
            <w:r>
              <w:rPr>
                <w:sz w:val="28"/>
                <w:szCs w:val="28"/>
              </w:rPr>
              <w:t>нни ёритиб туриш зарурати йўқ.</w:t>
            </w:r>
          </w:p>
        </w:tc>
      </w:tr>
      <w:tr w:rsidR="00780619" w:rsidRPr="00DC64C5">
        <w:trPr>
          <w:tblCellSpacing w:w="0" w:type="dxa"/>
          <w:jc w:val="center"/>
        </w:trPr>
        <w:tc>
          <w:tcPr>
            <w:tcW w:w="2079" w:type="pct"/>
          </w:tcPr>
          <w:p w:rsidR="00780619" w:rsidRPr="004C7F52" w:rsidRDefault="00780619" w:rsidP="00537EDB">
            <w:pPr>
              <w:tabs>
                <w:tab w:val="left" w:pos="4320"/>
                <w:tab w:val="left" w:pos="4500"/>
              </w:tabs>
              <w:rPr>
                <w:b/>
                <w:sz w:val="28"/>
                <w:szCs w:val="28"/>
              </w:rPr>
            </w:pPr>
            <w:r>
              <w:rPr>
                <w:b/>
                <w:sz w:val="28"/>
                <w:szCs w:val="28"/>
              </w:rPr>
              <w:t>О</w:t>
            </w:r>
            <w:r w:rsidRPr="004C7F52">
              <w:rPr>
                <w:b/>
                <w:sz w:val="28"/>
                <w:szCs w:val="28"/>
              </w:rPr>
              <w:t>снование систе</w:t>
            </w:r>
            <w:r>
              <w:rPr>
                <w:b/>
                <w:sz w:val="28"/>
                <w:szCs w:val="28"/>
              </w:rPr>
              <w:t xml:space="preserve">мы </w:t>
            </w:r>
            <w:r w:rsidRPr="00773754">
              <w:rPr>
                <w:b/>
                <w:sz w:val="28"/>
                <w:szCs w:val="28"/>
              </w:rPr>
              <w:br/>
            </w:r>
            <w:r>
              <w:rPr>
                <w:b/>
                <w:sz w:val="28"/>
                <w:szCs w:val="28"/>
              </w:rPr>
              <w:t>счисления</w:t>
            </w:r>
          </w:p>
          <w:p w:rsidR="00780619" w:rsidRDefault="00780619" w:rsidP="008622B8">
            <w:pPr>
              <w:tabs>
                <w:tab w:val="left" w:pos="4320"/>
                <w:tab w:val="left" w:pos="4500"/>
              </w:tabs>
              <w:rPr>
                <w:sz w:val="28"/>
                <w:szCs w:val="28"/>
                <w:lang w:val="uz-Cyrl-UZ"/>
              </w:rPr>
            </w:pPr>
            <w:r>
              <w:rPr>
                <w:b/>
                <w:sz w:val="28"/>
                <w:szCs w:val="28"/>
                <w:lang w:val="en-US"/>
              </w:rPr>
              <w:t>uz</w:t>
            </w:r>
            <w:r w:rsidRPr="002E32AF">
              <w:rPr>
                <w:b/>
                <w:sz w:val="28"/>
                <w:szCs w:val="28"/>
              </w:rPr>
              <w:t xml:space="preserve"> </w:t>
            </w:r>
            <w:r w:rsidRPr="002E32AF">
              <w:rPr>
                <w:sz w:val="28"/>
                <w:szCs w:val="28"/>
              </w:rPr>
              <w:t>-</w:t>
            </w:r>
            <w:r>
              <w:rPr>
                <w:sz w:val="28"/>
                <w:szCs w:val="28"/>
              </w:rPr>
              <w:t xml:space="preserve"> </w:t>
            </w:r>
            <w:r>
              <w:rPr>
                <w:sz w:val="28"/>
                <w:szCs w:val="28"/>
                <w:lang w:val="uz-Cyrl-UZ"/>
              </w:rPr>
              <w:t>sanoq</w:t>
            </w:r>
            <w:r w:rsidRPr="002E32AF">
              <w:rPr>
                <w:sz w:val="28"/>
                <w:szCs w:val="28"/>
                <w:lang w:val="uz-Cyrl-UZ"/>
              </w:rPr>
              <w:t xml:space="preserve"> </w:t>
            </w:r>
            <w:r>
              <w:rPr>
                <w:sz w:val="28"/>
                <w:szCs w:val="28"/>
                <w:lang w:val="uz-Cyrl-UZ"/>
              </w:rPr>
              <w:t>tizimi</w:t>
            </w:r>
            <w:r w:rsidRPr="002E32AF">
              <w:rPr>
                <w:sz w:val="28"/>
                <w:szCs w:val="28"/>
                <w:lang w:val="uz-Cyrl-UZ"/>
              </w:rPr>
              <w:t xml:space="preserve"> </w:t>
            </w:r>
            <w:r>
              <w:rPr>
                <w:sz w:val="28"/>
                <w:szCs w:val="28"/>
                <w:lang w:val="uz-Cyrl-UZ"/>
              </w:rPr>
              <w:t>asosi</w:t>
            </w:r>
          </w:p>
          <w:p w:rsidR="00780619" w:rsidRDefault="00780619" w:rsidP="00537EDB">
            <w:pPr>
              <w:tabs>
                <w:tab w:val="left" w:pos="4320"/>
                <w:tab w:val="left" w:pos="4500"/>
              </w:tabs>
              <w:rPr>
                <w:sz w:val="28"/>
                <w:szCs w:val="28"/>
                <w:lang w:val="uz-Cyrl-UZ"/>
              </w:rPr>
            </w:pPr>
            <w:r>
              <w:rPr>
                <w:b/>
                <w:sz w:val="28"/>
                <w:szCs w:val="28"/>
                <w:lang w:val="uz-Cyrl-UZ"/>
              </w:rPr>
              <w:t xml:space="preserve">       </w:t>
            </w:r>
            <w:r w:rsidRPr="002E32AF">
              <w:rPr>
                <w:sz w:val="28"/>
                <w:szCs w:val="28"/>
                <w:lang w:val="uz-Cyrl-UZ"/>
              </w:rPr>
              <w:t>саноқ тизими асоси</w:t>
            </w:r>
          </w:p>
          <w:p w:rsidR="00780619" w:rsidRPr="00773754" w:rsidRDefault="00780619" w:rsidP="00537EDB">
            <w:pPr>
              <w:tabs>
                <w:tab w:val="left" w:pos="4320"/>
                <w:tab w:val="left" w:pos="4500"/>
              </w:tabs>
              <w:rPr>
                <w:sz w:val="28"/>
                <w:szCs w:val="28"/>
                <w:lang w:val="uz-Cyrl-UZ"/>
              </w:rPr>
            </w:pPr>
            <w:r w:rsidRPr="00773754">
              <w:rPr>
                <w:b/>
                <w:sz w:val="28"/>
                <w:szCs w:val="28"/>
                <w:lang w:val="uz-Cyrl-UZ"/>
              </w:rPr>
              <w:t xml:space="preserve">en </w:t>
            </w:r>
            <w:r w:rsidRPr="00773754">
              <w:rPr>
                <w:sz w:val="28"/>
                <w:szCs w:val="28"/>
                <w:lang w:val="uz-Cyrl-UZ"/>
              </w:rPr>
              <w:t>-</w:t>
            </w:r>
            <w:r w:rsidRPr="00773754">
              <w:rPr>
                <w:b/>
                <w:sz w:val="28"/>
                <w:szCs w:val="28"/>
                <w:lang w:val="uz-Cyrl-UZ"/>
              </w:rPr>
              <w:t xml:space="preserve"> </w:t>
            </w:r>
            <w:r w:rsidRPr="00773754">
              <w:rPr>
                <w:sz w:val="28"/>
                <w:szCs w:val="28"/>
                <w:lang w:val="uz-Cyrl-UZ"/>
              </w:rPr>
              <w:t>base</w:t>
            </w:r>
          </w:p>
        </w:tc>
        <w:tc>
          <w:tcPr>
            <w:tcW w:w="2921" w:type="pct"/>
          </w:tcPr>
          <w:p w:rsidR="00780619" w:rsidRPr="005B6905" w:rsidRDefault="00780619" w:rsidP="00E364BD">
            <w:pPr>
              <w:tabs>
                <w:tab w:val="left" w:pos="4320"/>
                <w:tab w:val="left" w:pos="4500"/>
              </w:tabs>
              <w:jc w:val="both"/>
              <w:rPr>
                <w:sz w:val="28"/>
                <w:szCs w:val="28"/>
              </w:rPr>
            </w:pPr>
            <w:r>
              <w:rPr>
                <w:sz w:val="28"/>
                <w:szCs w:val="28"/>
              </w:rPr>
              <w:t xml:space="preserve">Число цифр, используемое в качестве основания системы счисления, </w:t>
            </w:r>
            <w:r>
              <w:rPr>
                <w:sz w:val="28"/>
                <w:szCs w:val="28"/>
                <w:lang w:val="uz-Cyrl-UZ"/>
              </w:rPr>
              <w:t xml:space="preserve">например, </w:t>
            </w:r>
            <w:r w:rsidRPr="00E47C30">
              <w:rPr>
                <w:sz w:val="28"/>
                <w:szCs w:val="28"/>
              </w:rPr>
              <w:t xml:space="preserve">2 </w:t>
            </w:r>
            <w:r>
              <w:rPr>
                <w:sz w:val="28"/>
                <w:szCs w:val="28"/>
              </w:rPr>
              <w:t>(цифры 0 и 1) является основанием двоичной системы счисления</w:t>
            </w:r>
            <w:r w:rsidRPr="005B6905">
              <w:rPr>
                <w:sz w:val="28"/>
                <w:szCs w:val="28"/>
              </w:rPr>
              <w:t>.</w:t>
            </w:r>
          </w:p>
          <w:p w:rsidR="00780619" w:rsidRPr="009955FE" w:rsidRDefault="00780619" w:rsidP="00E364BD">
            <w:pPr>
              <w:tabs>
                <w:tab w:val="left" w:pos="4320"/>
                <w:tab w:val="left" w:pos="4500"/>
              </w:tabs>
              <w:jc w:val="both"/>
              <w:rPr>
                <w:sz w:val="12"/>
                <w:szCs w:val="12"/>
              </w:rPr>
            </w:pPr>
          </w:p>
          <w:p w:rsidR="00780619" w:rsidRDefault="00780619" w:rsidP="00E364BD">
            <w:pPr>
              <w:tabs>
                <w:tab w:val="left" w:pos="4320"/>
                <w:tab w:val="left" w:pos="4500"/>
              </w:tabs>
              <w:jc w:val="both"/>
              <w:rPr>
                <w:sz w:val="28"/>
                <w:szCs w:val="28"/>
                <w:lang w:val="en-US"/>
              </w:rPr>
            </w:pPr>
            <w:r>
              <w:rPr>
                <w:sz w:val="28"/>
                <w:szCs w:val="28"/>
                <w:lang w:val="uz-Cyrl-UZ"/>
              </w:rPr>
              <w:t>Sanoq tizimi asosi sifatida foydalanil</w:t>
            </w:r>
            <w:r w:rsidRPr="0099137E">
              <w:rPr>
                <w:sz w:val="28"/>
                <w:szCs w:val="28"/>
                <w:lang w:val="en-US"/>
              </w:rPr>
              <w:t>a</w:t>
            </w:r>
            <w:r>
              <w:rPr>
                <w:sz w:val="28"/>
                <w:szCs w:val="28"/>
                <w:lang w:val="en-US"/>
              </w:rPr>
              <w:t>di</w:t>
            </w:r>
            <w:r>
              <w:rPr>
                <w:sz w:val="28"/>
                <w:szCs w:val="28"/>
                <w:lang w:val="uz-Cyrl-UZ"/>
              </w:rPr>
              <w:t xml:space="preserve">gan raqamlar soni. </w:t>
            </w:r>
            <w:r w:rsidRPr="0099137E">
              <w:rPr>
                <w:sz w:val="28"/>
                <w:szCs w:val="28"/>
                <w:lang w:val="en-US"/>
              </w:rPr>
              <w:t>Masalan, 2 (</w:t>
            </w:r>
            <w:r>
              <w:rPr>
                <w:sz w:val="28"/>
                <w:szCs w:val="28"/>
                <w:lang w:val="uz-Cyrl-UZ"/>
              </w:rPr>
              <w:t>0 va 1 raqamlari</w:t>
            </w:r>
            <w:r w:rsidRPr="0099137E">
              <w:rPr>
                <w:sz w:val="28"/>
                <w:szCs w:val="28"/>
                <w:lang w:val="en-US"/>
              </w:rPr>
              <w:t>)</w:t>
            </w:r>
            <w:r>
              <w:rPr>
                <w:sz w:val="28"/>
                <w:szCs w:val="28"/>
                <w:lang w:val="uz-Cyrl-UZ"/>
              </w:rPr>
              <w:t xml:space="preserve"> ikkili sanoq tizimining asosi hisoblanadi</w:t>
            </w:r>
            <w:r>
              <w:rPr>
                <w:sz w:val="28"/>
                <w:szCs w:val="28"/>
                <w:lang w:val="en-US"/>
              </w:rPr>
              <w:t>.</w:t>
            </w:r>
          </w:p>
          <w:p w:rsidR="00780619" w:rsidRPr="009955FE" w:rsidRDefault="00780619" w:rsidP="00E364BD">
            <w:pPr>
              <w:tabs>
                <w:tab w:val="left" w:pos="4320"/>
                <w:tab w:val="left" w:pos="4500"/>
              </w:tabs>
              <w:jc w:val="both"/>
              <w:rPr>
                <w:sz w:val="12"/>
                <w:szCs w:val="12"/>
                <w:lang w:val="uz-Cyrl-UZ"/>
              </w:rPr>
            </w:pPr>
          </w:p>
          <w:p w:rsidR="00780619" w:rsidRPr="004F2EA0" w:rsidRDefault="00780619" w:rsidP="00E364BD">
            <w:pPr>
              <w:tabs>
                <w:tab w:val="left" w:pos="4320"/>
                <w:tab w:val="left" w:pos="4500"/>
              </w:tabs>
              <w:jc w:val="both"/>
              <w:rPr>
                <w:sz w:val="28"/>
                <w:szCs w:val="28"/>
                <w:lang w:val="uz-Cyrl-UZ"/>
              </w:rPr>
            </w:pPr>
            <w:r>
              <w:rPr>
                <w:sz w:val="28"/>
                <w:szCs w:val="28"/>
                <w:lang w:val="uz-Cyrl-UZ"/>
              </w:rPr>
              <w:t>Саноқ тизими асоси сифатида фойдаланил</w:t>
            </w:r>
            <w:r>
              <w:rPr>
                <w:sz w:val="28"/>
                <w:szCs w:val="28"/>
              </w:rPr>
              <w:t>ади</w:t>
            </w:r>
            <w:r>
              <w:rPr>
                <w:sz w:val="28"/>
                <w:szCs w:val="28"/>
                <w:lang w:val="uz-Cyrl-UZ"/>
              </w:rPr>
              <w:t xml:space="preserve">ган рақамлар сони. </w:t>
            </w:r>
            <w:r>
              <w:rPr>
                <w:sz w:val="28"/>
                <w:szCs w:val="28"/>
              </w:rPr>
              <w:t>Масалан, 2 (</w:t>
            </w:r>
            <w:r>
              <w:rPr>
                <w:sz w:val="28"/>
                <w:szCs w:val="28"/>
                <w:lang w:val="uz-Cyrl-UZ"/>
              </w:rPr>
              <w:t>0 ва 1 рақамлари</w:t>
            </w:r>
            <w:r>
              <w:rPr>
                <w:sz w:val="28"/>
                <w:szCs w:val="28"/>
              </w:rPr>
              <w:t>)</w:t>
            </w:r>
            <w:r>
              <w:rPr>
                <w:sz w:val="28"/>
                <w:szCs w:val="28"/>
                <w:lang w:val="uz-Cyrl-UZ"/>
              </w:rPr>
              <w:t xml:space="preserve"> иккили саноқ тизимининг асоси ҳисобланади.</w:t>
            </w:r>
          </w:p>
        </w:tc>
      </w:tr>
      <w:tr w:rsidR="00780619" w:rsidRPr="00013233">
        <w:trPr>
          <w:tblCellSpacing w:w="0" w:type="dxa"/>
          <w:jc w:val="center"/>
        </w:trPr>
        <w:tc>
          <w:tcPr>
            <w:tcW w:w="2079" w:type="pct"/>
          </w:tcPr>
          <w:p w:rsidR="00780619" w:rsidRPr="00B517F2" w:rsidRDefault="00780619" w:rsidP="003A7C3D">
            <w:pPr>
              <w:tabs>
                <w:tab w:val="left" w:pos="4320"/>
                <w:tab w:val="left" w:pos="4500"/>
              </w:tabs>
              <w:rPr>
                <w:b/>
                <w:sz w:val="28"/>
                <w:szCs w:val="28"/>
                <w:lang w:val="uz-Cyrl-UZ"/>
              </w:rPr>
            </w:pPr>
            <w:r w:rsidRPr="00B517F2">
              <w:rPr>
                <w:b/>
                <w:sz w:val="28"/>
                <w:szCs w:val="28"/>
              </w:rPr>
              <w:t>Основная программа</w:t>
            </w:r>
          </w:p>
          <w:p w:rsidR="00780619" w:rsidRPr="00EA5D47" w:rsidRDefault="00780619"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7569CB">
              <w:rPr>
                <w:sz w:val="28"/>
                <w:szCs w:val="28"/>
              </w:rPr>
              <w:t>-</w:t>
            </w:r>
            <w:r w:rsidRPr="00EA5D47">
              <w:rPr>
                <w:b/>
                <w:sz w:val="28"/>
                <w:szCs w:val="28"/>
              </w:rPr>
              <w:t xml:space="preserve"> </w:t>
            </w:r>
            <w:r>
              <w:rPr>
                <w:sz w:val="28"/>
                <w:szCs w:val="28"/>
              </w:rPr>
              <w:t>asosiy</w:t>
            </w:r>
            <w:r w:rsidRPr="00945556">
              <w:rPr>
                <w:sz w:val="28"/>
                <w:szCs w:val="28"/>
              </w:rPr>
              <w:t xml:space="preserve"> </w:t>
            </w:r>
            <w:r>
              <w:rPr>
                <w:sz w:val="28"/>
                <w:szCs w:val="28"/>
              </w:rPr>
              <w:t>dastur</w:t>
            </w:r>
          </w:p>
          <w:p w:rsidR="00780619" w:rsidRPr="00844AE4" w:rsidRDefault="00780619" w:rsidP="003A7C3D">
            <w:pPr>
              <w:tabs>
                <w:tab w:val="left" w:pos="4320"/>
                <w:tab w:val="left" w:pos="4500"/>
              </w:tabs>
              <w:rPr>
                <w:sz w:val="28"/>
                <w:szCs w:val="28"/>
              </w:rPr>
            </w:pPr>
            <w:r w:rsidRPr="00EA5D47">
              <w:rPr>
                <w:sz w:val="28"/>
                <w:szCs w:val="28"/>
              </w:rPr>
              <w:t xml:space="preserve">       </w:t>
            </w:r>
            <w:r w:rsidRPr="00945556">
              <w:rPr>
                <w:sz w:val="28"/>
                <w:szCs w:val="28"/>
              </w:rPr>
              <w:t>асосий дастур</w:t>
            </w:r>
          </w:p>
          <w:p w:rsidR="00780619" w:rsidRPr="00B517F2" w:rsidRDefault="00780619" w:rsidP="003A7C3D">
            <w:pPr>
              <w:tabs>
                <w:tab w:val="left" w:pos="4320"/>
                <w:tab w:val="left" w:pos="4500"/>
              </w:tabs>
              <w:rPr>
                <w:sz w:val="28"/>
                <w:szCs w:val="28"/>
                <w:lang w:val="uz-Cyrl-UZ"/>
              </w:rPr>
            </w:pPr>
            <w:r w:rsidRPr="0051450D">
              <w:rPr>
                <w:b/>
                <w:sz w:val="28"/>
                <w:szCs w:val="28"/>
                <w:lang w:val="en-US"/>
              </w:rPr>
              <w:t xml:space="preserve">en </w:t>
            </w:r>
            <w:r w:rsidRPr="003B203C">
              <w:rPr>
                <w:sz w:val="28"/>
                <w:szCs w:val="28"/>
                <w:lang w:val="en-US"/>
              </w:rPr>
              <w:t>-</w:t>
            </w:r>
            <w:r w:rsidRPr="00B517F2">
              <w:rPr>
                <w:sz w:val="28"/>
                <w:szCs w:val="28"/>
                <w:lang w:val="en-US"/>
              </w:rPr>
              <w:t xml:space="preserve"> main</w:t>
            </w:r>
            <w:r w:rsidRPr="00B517F2">
              <w:rPr>
                <w:sz w:val="28"/>
                <w:szCs w:val="28"/>
              </w:rPr>
              <w:t xml:space="preserve"> </w:t>
            </w:r>
            <w:r w:rsidRPr="00B517F2">
              <w:rPr>
                <w:sz w:val="28"/>
                <w:szCs w:val="28"/>
                <w:lang w:val="en-US"/>
              </w:rPr>
              <w:t>program</w:t>
            </w:r>
            <w:r w:rsidRPr="00B517F2">
              <w:rPr>
                <w:sz w:val="28"/>
                <w:szCs w:val="28"/>
              </w:rPr>
              <w:t xml:space="preserve"> </w:t>
            </w:r>
          </w:p>
          <w:p w:rsidR="00780619" w:rsidRPr="0051450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Процедура, получающая управление при запуске программы и вызывающая другие процедуры</w:t>
            </w:r>
            <w:r w:rsidRPr="0099336E">
              <w:rPr>
                <w:sz w:val="28"/>
                <w:szCs w:val="28"/>
              </w:rPr>
              <w:t>.</w:t>
            </w:r>
          </w:p>
          <w:p w:rsidR="00780619" w:rsidRPr="009955FE" w:rsidRDefault="00780619" w:rsidP="003A7C3D">
            <w:pPr>
              <w:tabs>
                <w:tab w:val="left" w:pos="4320"/>
                <w:tab w:val="left" w:pos="4500"/>
              </w:tabs>
              <w:jc w:val="both"/>
              <w:rPr>
                <w:sz w:val="12"/>
                <w:szCs w:val="12"/>
              </w:rPr>
            </w:pPr>
          </w:p>
          <w:p w:rsidR="00780619" w:rsidRDefault="00780619" w:rsidP="003A7C3D">
            <w:pPr>
              <w:tabs>
                <w:tab w:val="left" w:pos="4320"/>
                <w:tab w:val="left" w:pos="4500"/>
              </w:tabs>
              <w:jc w:val="both"/>
              <w:rPr>
                <w:sz w:val="28"/>
                <w:szCs w:val="28"/>
                <w:lang w:val="en-US"/>
              </w:rPr>
            </w:pPr>
            <w:r w:rsidRPr="0099137E">
              <w:rPr>
                <w:sz w:val="28"/>
                <w:szCs w:val="28"/>
                <w:lang w:val="en-US"/>
              </w:rPr>
              <w:t>Dastur ishga tushirilganda boshqaruvni oladigan va boshqa protseduralarni chaqiradigan protse</w:t>
            </w:r>
            <w:r w:rsidR="009955FE" w:rsidRPr="009955FE">
              <w:rPr>
                <w:sz w:val="28"/>
                <w:szCs w:val="28"/>
                <w:lang w:val="en-US"/>
              </w:rPr>
              <w:t>-</w:t>
            </w:r>
            <w:r w:rsidRPr="0099137E">
              <w:rPr>
                <w:sz w:val="28"/>
                <w:szCs w:val="28"/>
                <w:lang w:val="en-US"/>
              </w:rPr>
              <w:t>dura.</w:t>
            </w:r>
          </w:p>
          <w:p w:rsidR="00780619" w:rsidRPr="009955FE" w:rsidRDefault="00780619" w:rsidP="003A7C3D">
            <w:pPr>
              <w:tabs>
                <w:tab w:val="left" w:pos="4320"/>
                <w:tab w:val="left" w:pos="4500"/>
              </w:tabs>
              <w:jc w:val="both"/>
              <w:rPr>
                <w:sz w:val="12"/>
                <w:szCs w:val="12"/>
                <w:lang w:val="en-US"/>
              </w:rPr>
            </w:pPr>
          </w:p>
          <w:p w:rsidR="00780619" w:rsidRPr="00013233" w:rsidRDefault="00780619" w:rsidP="003A7C3D">
            <w:pPr>
              <w:tabs>
                <w:tab w:val="left" w:pos="4320"/>
                <w:tab w:val="left" w:pos="4500"/>
              </w:tabs>
              <w:jc w:val="both"/>
              <w:rPr>
                <w:sz w:val="28"/>
                <w:szCs w:val="28"/>
              </w:rPr>
            </w:pPr>
            <w:r>
              <w:rPr>
                <w:sz w:val="28"/>
                <w:szCs w:val="28"/>
              </w:rPr>
              <w:t>Дастур ишга туширилганда бошқарувни оладиган ва бошқа процедураларни чақирадиган процедура.</w:t>
            </w:r>
          </w:p>
        </w:tc>
      </w:tr>
      <w:tr w:rsidR="00780619" w:rsidRPr="00EB4B95">
        <w:trPr>
          <w:tblCellSpacing w:w="0" w:type="dxa"/>
          <w:jc w:val="center"/>
        </w:trPr>
        <w:tc>
          <w:tcPr>
            <w:tcW w:w="2079" w:type="pct"/>
          </w:tcPr>
          <w:p w:rsidR="00780619" w:rsidRPr="004C7F52" w:rsidRDefault="00780619" w:rsidP="003A7C3D">
            <w:pPr>
              <w:tabs>
                <w:tab w:val="left" w:pos="4320"/>
                <w:tab w:val="left" w:pos="4500"/>
              </w:tabs>
              <w:rPr>
                <w:b/>
                <w:sz w:val="28"/>
                <w:szCs w:val="28"/>
              </w:rPr>
            </w:pPr>
            <w:r w:rsidRPr="004C7F52">
              <w:rPr>
                <w:b/>
                <w:sz w:val="28"/>
                <w:szCs w:val="28"/>
              </w:rPr>
              <w:t>Основной шрифт</w:t>
            </w:r>
          </w:p>
          <w:p w:rsidR="00780619" w:rsidRDefault="00780619" w:rsidP="003A7C3D">
            <w:pPr>
              <w:tabs>
                <w:tab w:val="left" w:pos="4320"/>
                <w:tab w:val="left" w:pos="4500"/>
              </w:tabs>
              <w:rPr>
                <w:sz w:val="28"/>
                <w:szCs w:val="28"/>
                <w:lang w:val="uz-Cyrl-UZ"/>
              </w:rPr>
            </w:pPr>
            <w:r>
              <w:rPr>
                <w:b/>
                <w:sz w:val="28"/>
                <w:szCs w:val="28"/>
                <w:lang w:val="en-US"/>
              </w:rPr>
              <w:t>uz</w:t>
            </w:r>
            <w:r w:rsidRPr="003B7F58">
              <w:rPr>
                <w:b/>
                <w:sz w:val="28"/>
                <w:szCs w:val="28"/>
              </w:rPr>
              <w:t xml:space="preserve"> </w:t>
            </w:r>
            <w:r w:rsidRPr="003B7F58">
              <w:rPr>
                <w:sz w:val="28"/>
                <w:szCs w:val="28"/>
              </w:rPr>
              <w:t>-</w:t>
            </w:r>
            <w:r>
              <w:rPr>
                <w:sz w:val="28"/>
                <w:szCs w:val="28"/>
              </w:rPr>
              <w:t xml:space="preserve"> asosiy shrift</w:t>
            </w:r>
          </w:p>
          <w:p w:rsidR="00780619" w:rsidRPr="005B5ED5" w:rsidRDefault="00780619" w:rsidP="003A7C3D">
            <w:pPr>
              <w:tabs>
                <w:tab w:val="left" w:pos="4320"/>
                <w:tab w:val="left" w:pos="4500"/>
              </w:tabs>
              <w:rPr>
                <w:sz w:val="28"/>
                <w:szCs w:val="28"/>
              </w:rPr>
            </w:pPr>
            <w:r>
              <w:rPr>
                <w:sz w:val="28"/>
                <w:szCs w:val="28"/>
                <w:lang w:val="uz-Cyrl-UZ"/>
              </w:rPr>
              <w:t xml:space="preserve">      </w:t>
            </w:r>
            <w:r>
              <w:rPr>
                <w:sz w:val="28"/>
                <w:szCs w:val="28"/>
              </w:rPr>
              <w:t xml:space="preserve"> асосий шрифт</w:t>
            </w:r>
          </w:p>
          <w:p w:rsidR="00780619" w:rsidRPr="004C7F52" w:rsidRDefault="00780619" w:rsidP="003A7C3D">
            <w:pPr>
              <w:tabs>
                <w:tab w:val="left" w:pos="4320"/>
                <w:tab w:val="left" w:pos="4500"/>
              </w:tabs>
              <w:rPr>
                <w:sz w:val="28"/>
                <w:szCs w:val="28"/>
              </w:rPr>
            </w:pPr>
            <w:r>
              <w:rPr>
                <w:b/>
                <w:sz w:val="28"/>
                <w:szCs w:val="28"/>
                <w:lang w:val="en-US"/>
              </w:rPr>
              <w:t xml:space="preserve">en </w:t>
            </w:r>
            <w:r w:rsidRPr="003B203C">
              <w:rPr>
                <w:sz w:val="28"/>
                <w:szCs w:val="28"/>
                <w:lang w:val="en-US"/>
              </w:rPr>
              <w:t>-</w:t>
            </w:r>
            <w:r>
              <w:rPr>
                <w:b/>
                <w:sz w:val="28"/>
                <w:szCs w:val="28"/>
                <w:lang w:val="en-US"/>
              </w:rPr>
              <w:t xml:space="preserve"> </w:t>
            </w:r>
            <w:r w:rsidRPr="004C7F52">
              <w:rPr>
                <w:sz w:val="28"/>
                <w:szCs w:val="28"/>
              </w:rPr>
              <w:t>в</w:t>
            </w:r>
            <w:r w:rsidRPr="004C7F52">
              <w:rPr>
                <w:sz w:val="28"/>
                <w:szCs w:val="28"/>
                <w:lang w:val="en-US"/>
              </w:rPr>
              <w:t>ase</w:t>
            </w:r>
            <w:r w:rsidRPr="004C7F52">
              <w:rPr>
                <w:sz w:val="28"/>
                <w:szCs w:val="28"/>
              </w:rPr>
              <w:t xml:space="preserve"> </w:t>
            </w:r>
            <w:r w:rsidRPr="004C7F52">
              <w:rPr>
                <w:sz w:val="28"/>
                <w:szCs w:val="28"/>
                <w:lang w:val="en-US"/>
              </w:rPr>
              <w:t>font</w:t>
            </w:r>
            <w:r w:rsidRPr="004C7F52">
              <w:rPr>
                <w:sz w:val="28"/>
                <w:szCs w:val="28"/>
              </w:rPr>
              <w:t xml:space="preserve"> </w:t>
            </w:r>
          </w:p>
          <w:p w:rsidR="00780619" w:rsidRPr="004C7F52"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Ш</w:t>
            </w:r>
            <w:r>
              <w:rPr>
                <w:sz w:val="28"/>
                <w:szCs w:val="28"/>
                <w:lang w:val="uz-Cyrl-UZ"/>
              </w:rPr>
              <w:t>рифт, используемый для печати, если не указан никакой другой</w:t>
            </w:r>
            <w:r w:rsidRPr="00E47C30">
              <w:rPr>
                <w:sz w:val="28"/>
                <w:szCs w:val="28"/>
              </w:rPr>
              <w:t>.</w:t>
            </w:r>
          </w:p>
          <w:p w:rsidR="00780619" w:rsidRPr="009955FE" w:rsidRDefault="00780619" w:rsidP="003A7C3D">
            <w:pPr>
              <w:tabs>
                <w:tab w:val="left" w:pos="4320"/>
                <w:tab w:val="left" w:pos="4500"/>
              </w:tabs>
              <w:jc w:val="both"/>
              <w:rPr>
                <w:sz w:val="14"/>
                <w:szCs w:val="14"/>
              </w:rPr>
            </w:pPr>
          </w:p>
          <w:p w:rsidR="00780619" w:rsidRDefault="00780619" w:rsidP="003A7C3D">
            <w:pPr>
              <w:tabs>
                <w:tab w:val="left" w:pos="4320"/>
                <w:tab w:val="left" w:pos="4500"/>
              </w:tabs>
              <w:jc w:val="both"/>
              <w:rPr>
                <w:sz w:val="28"/>
                <w:szCs w:val="28"/>
                <w:lang w:val="en-US"/>
              </w:rPr>
            </w:pPr>
            <w:r>
              <w:rPr>
                <w:sz w:val="28"/>
                <w:szCs w:val="28"/>
                <w:lang w:val="uz-Cyrl-UZ"/>
              </w:rPr>
              <w:t>Boshqa</w:t>
            </w:r>
            <w:r w:rsidRPr="00EB4B95">
              <w:rPr>
                <w:sz w:val="28"/>
                <w:szCs w:val="28"/>
                <w:lang w:val="uz-Cyrl-UZ"/>
              </w:rPr>
              <w:t xml:space="preserve"> </w:t>
            </w:r>
            <w:r>
              <w:rPr>
                <w:sz w:val="28"/>
                <w:szCs w:val="28"/>
                <w:lang w:val="uz-Cyrl-UZ"/>
              </w:rPr>
              <w:t>hech</w:t>
            </w:r>
            <w:r w:rsidRPr="00EB4B95">
              <w:rPr>
                <w:sz w:val="28"/>
                <w:szCs w:val="28"/>
                <w:lang w:val="uz-Cyrl-UZ"/>
              </w:rPr>
              <w:t xml:space="preserve"> </w:t>
            </w:r>
            <w:r>
              <w:rPr>
                <w:sz w:val="28"/>
                <w:szCs w:val="28"/>
                <w:lang w:val="uz-Cyrl-UZ"/>
              </w:rPr>
              <w:t>qanday</w:t>
            </w:r>
            <w:r w:rsidRPr="00EB4B95">
              <w:rPr>
                <w:sz w:val="28"/>
                <w:szCs w:val="28"/>
                <w:lang w:val="uz-Cyrl-UZ"/>
              </w:rPr>
              <w:t xml:space="preserve"> </w:t>
            </w:r>
            <w:r>
              <w:rPr>
                <w:sz w:val="28"/>
                <w:szCs w:val="28"/>
                <w:lang w:val="uz-Cyrl-UZ"/>
              </w:rPr>
              <w:t>shrift</w:t>
            </w:r>
            <w:r w:rsidRPr="00EB4B95">
              <w:rPr>
                <w:sz w:val="28"/>
                <w:szCs w:val="28"/>
                <w:lang w:val="uz-Cyrl-UZ"/>
              </w:rPr>
              <w:t xml:space="preserve"> </w:t>
            </w:r>
            <w:r>
              <w:rPr>
                <w:sz w:val="28"/>
                <w:szCs w:val="28"/>
                <w:lang w:val="uz-Cyrl-UZ"/>
              </w:rPr>
              <w:t>ko‘rsatilmagan bo‘lsa, bosish uchun qo‘llaniladigan shrift.</w:t>
            </w:r>
          </w:p>
          <w:p w:rsidR="00780619" w:rsidRPr="009955FE" w:rsidRDefault="00780619" w:rsidP="003A7C3D">
            <w:pPr>
              <w:tabs>
                <w:tab w:val="left" w:pos="4320"/>
                <w:tab w:val="left" w:pos="4500"/>
              </w:tabs>
              <w:jc w:val="both"/>
              <w:rPr>
                <w:sz w:val="14"/>
                <w:szCs w:val="14"/>
                <w:lang w:val="en-US"/>
              </w:rPr>
            </w:pPr>
          </w:p>
          <w:p w:rsidR="00780619" w:rsidRPr="00EB4B95" w:rsidRDefault="00780619" w:rsidP="003A7C3D">
            <w:pPr>
              <w:tabs>
                <w:tab w:val="left" w:pos="4320"/>
                <w:tab w:val="left" w:pos="4500"/>
              </w:tabs>
              <w:jc w:val="both"/>
              <w:rPr>
                <w:sz w:val="28"/>
                <w:szCs w:val="28"/>
                <w:lang w:val="uz-Cyrl-UZ"/>
              </w:rPr>
            </w:pPr>
            <w:r w:rsidRPr="00EB4B95">
              <w:rPr>
                <w:sz w:val="28"/>
                <w:szCs w:val="28"/>
                <w:lang w:val="uz-Cyrl-UZ"/>
              </w:rPr>
              <w:t>Бошқа ҳеч қандай шрифт кўрсатилмаган</w:t>
            </w:r>
            <w:r>
              <w:rPr>
                <w:sz w:val="28"/>
                <w:szCs w:val="28"/>
                <w:lang w:val="uz-Cyrl-UZ"/>
              </w:rPr>
              <w:t xml:space="preserve"> бўлса, босиш учун қўлланиладиг</w:t>
            </w:r>
            <w:r w:rsidRPr="00D80C3B">
              <w:rPr>
                <w:sz w:val="28"/>
                <w:szCs w:val="28"/>
                <w:lang w:val="uz-Cyrl-UZ"/>
              </w:rPr>
              <w:t>а</w:t>
            </w:r>
            <w:r>
              <w:rPr>
                <w:sz w:val="28"/>
                <w:szCs w:val="28"/>
                <w:lang w:val="uz-Cyrl-UZ"/>
              </w:rPr>
              <w:t>н шрифт.</w:t>
            </w:r>
          </w:p>
        </w:tc>
      </w:tr>
      <w:tr w:rsidR="00780619" w:rsidRPr="00F24DEC">
        <w:trPr>
          <w:tblCellSpacing w:w="0" w:type="dxa"/>
          <w:jc w:val="center"/>
        </w:trPr>
        <w:tc>
          <w:tcPr>
            <w:tcW w:w="2079" w:type="pct"/>
          </w:tcPr>
          <w:p w:rsidR="00780619" w:rsidRPr="00A554BD" w:rsidRDefault="00780619" w:rsidP="003A7C3D">
            <w:pPr>
              <w:tabs>
                <w:tab w:val="left" w:pos="4320"/>
                <w:tab w:val="left" w:pos="4500"/>
              </w:tabs>
              <w:rPr>
                <w:b/>
                <w:sz w:val="28"/>
                <w:szCs w:val="28"/>
                <w:lang w:val="uz-Cyrl-UZ"/>
              </w:rPr>
            </w:pPr>
            <w:r w:rsidRPr="001C7AA6">
              <w:rPr>
                <w:b/>
                <w:sz w:val="28"/>
                <w:szCs w:val="28"/>
                <w:lang w:val="uz-Cyrl-UZ"/>
              </w:rPr>
              <w:t>Осциллограф</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
                <w:sz w:val="28"/>
                <w:szCs w:val="28"/>
                <w:lang w:val="uz-Cyrl-UZ"/>
              </w:rPr>
              <w:t xml:space="preserve"> </w:t>
            </w:r>
            <w:r>
              <w:rPr>
                <w:sz w:val="28"/>
                <w:szCs w:val="28"/>
                <w:lang w:val="uz-Cyrl-UZ"/>
              </w:rPr>
              <w:t>ossillograf</w:t>
            </w:r>
          </w:p>
          <w:p w:rsidR="00780619" w:rsidRPr="001C7AA6" w:rsidRDefault="00780619" w:rsidP="003A7C3D">
            <w:pPr>
              <w:tabs>
                <w:tab w:val="left" w:pos="4320"/>
                <w:tab w:val="left" w:pos="4500"/>
              </w:tabs>
              <w:rPr>
                <w:sz w:val="28"/>
                <w:szCs w:val="28"/>
                <w:lang w:val="uz-Cyrl-UZ"/>
              </w:rPr>
            </w:pPr>
            <w:r>
              <w:rPr>
                <w:b/>
                <w:sz w:val="28"/>
                <w:szCs w:val="28"/>
                <w:lang w:val="uz-Cyrl-UZ"/>
              </w:rPr>
              <w:t xml:space="preserve">       </w:t>
            </w:r>
            <w:r w:rsidRPr="003B34FF">
              <w:rPr>
                <w:sz w:val="28"/>
                <w:szCs w:val="28"/>
                <w:lang w:val="uz-Cyrl-UZ"/>
              </w:rPr>
              <w:t>осциллограф</w:t>
            </w:r>
          </w:p>
          <w:p w:rsidR="00780619" w:rsidRPr="00A554BD" w:rsidRDefault="00780619" w:rsidP="003A7C3D">
            <w:pPr>
              <w:tabs>
                <w:tab w:val="left" w:pos="4320"/>
                <w:tab w:val="left" w:pos="4500"/>
              </w:tabs>
              <w:rPr>
                <w:sz w:val="28"/>
                <w:szCs w:val="28"/>
                <w:lang w:val="uz-Cyrl-UZ"/>
              </w:rPr>
            </w:pPr>
            <w:r w:rsidRPr="001C7AA6">
              <w:rPr>
                <w:b/>
                <w:sz w:val="28"/>
                <w:szCs w:val="28"/>
                <w:lang w:val="uz-Cyrl-UZ"/>
              </w:rPr>
              <w:t xml:space="preserve">en </w:t>
            </w:r>
            <w:r w:rsidRPr="00E06F67">
              <w:rPr>
                <w:sz w:val="28"/>
                <w:szCs w:val="28"/>
                <w:lang w:val="uz-Cyrl-UZ"/>
              </w:rPr>
              <w:t>-</w:t>
            </w:r>
            <w:r w:rsidRPr="001C7AA6">
              <w:rPr>
                <w:sz w:val="28"/>
                <w:szCs w:val="28"/>
                <w:lang w:val="uz-Cyrl-UZ"/>
              </w:rPr>
              <w:t xml:space="preserve"> oscilloscope </w:t>
            </w:r>
          </w:p>
          <w:p w:rsidR="00780619" w:rsidRPr="001C7AA6"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Прибор для измерения и отображения формы электрических сигналов на экране монитора. Широко используется при отладке электронных схем.</w:t>
            </w:r>
          </w:p>
          <w:p w:rsidR="00780619" w:rsidRPr="009955FE" w:rsidRDefault="00780619" w:rsidP="003A7C3D">
            <w:pPr>
              <w:tabs>
                <w:tab w:val="left" w:pos="4320"/>
                <w:tab w:val="left" w:pos="4500"/>
              </w:tabs>
              <w:jc w:val="both"/>
              <w:rPr>
                <w:sz w:val="14"/>
                <w:szCs w:val="14"/>
              </w:rPr>
            </w:pPr>
          </w:p>
          <w:p w:rsidR="00780619" w:rsidRPr="005B6905" w:rsidRDefault="00780619" w:rsidP="003A7C3D">
            <w:pPr>
              <w:tabs>
                <w:tab w:val="left" w:pos="4320"/>
                <w:tab w:val="left" w:pos="4500"/>
              </w:tabs>
              <w:jc w:val="both"/>
              <w:rPr>
                <w:sz w:val="28"/>
                <w:szCs w:val="28"/>
                <w:lang w:val="uz-Cyrl-UZ"/>
              </w:rPr>
            </w:pPr>
            <w:r>
              <w:rPr>
                <w:sz w:val="28"/>
                <w:szCs w:val="28"/>
                <w:lang w:val="uz-Cyrl-UZ"/>
              </w:rPr>
              <w:t>Elektr signallarni</w:t>
            </w:r>
            <w:r w:rsidRPr="00F24DEC">
              <w:rPr>
                <w:sz w:val="28"/>
                <w:szCs w:val="28"/>
                <w:lang w:val="uz-Cyrl-UZ"/>
              </w:rPr>
              <w:t xml:space="preserve"> </w:t>
            </w:r>
            <w:r>
              <w:rPr>
                <w:sz w:val="28"/>
                <w:szCs w:val="28"/>
                <w:lang w:val="uz-Cyrl-UZ"/>
              </w:rPr>
              <w:t>vizual</w:t>
            </w:r>
            <w:r w:rsidRPr="00F24DEC">
              <w:rPr>
                <w:sz w:val="28"/>
                <w:szCs w:val="28"/>
                <w:lang w:val="uz-Cyrl-UZ"/>
              </w:rPr>
              <w:t xml:space="preserve"> </w:t>
            </w:r>
            <w:r>
              <w:rPr>
                <w:sz w:val="28"/>
                <w:szCs w:val="28"/>
                <w:lang w:val="uz-Cyrl-UZ"/>
              </w:rPr>
              <w:t>kuzatish</w:t>
            </w:r>
            <w:r w:rsidRPr="00F24DEC">
              <w:rPr>
                <w:sz w:val="28"/>
                <w:szCs w:val="28"/>
                <w:lang w:val="uz-Cyrl-UZ"/>
              </w:rPr>
              <w:t xml:space="preserve"> </w:t>
            </w:r>
            <w:r>
              <w:rPr>
                <w:sz w:val="28"/>
                <w:szCs w:val="28"/>
                <w:lang w:val="uz-Cyrl-UZ"/>
              </w:rPr>
              <w:t>uchun</w:t>
            </w:r>
            <w:r w:rsidRPr="00F24DEC">
              <w:rPr>
                <w:sz w:val="28"/>
                <w:szCs w:val="28"/>
                <w:lang w:val="uz-Cyrl-UZ"/>
              </w:rPr>
              <w:t xml:space="preserve"> </w:t>
            </w:r>
            <w:r>
              <w:rPr>
                <w:sz w:val="28"/>
                <w:szCs w:val="28"/>
                <w:lang w:val="uz-Cyrl-UZ"/>
              </w:rPr>
              <w:t>mo‘ljallangan</w:t>
            </w:r>
            <w:r w:rsidRPr="00F24DEC">
              <w:rPr>
                <w:sz w:val="28"/>
                <w:szCs w:val="28"/>
                <w:lang w:val="uz-Cyrl-UZ"/>
              </w:rPr>
              <w:t xml:space="preserve">, </w:t>
            </w:r>
            <w:r>
              <w:rPr>
                <w:sz w:val="28"/>
                <w:szCs w:val="28"/>
                <w:lang w:val="uz-Cyrl-UZ"/>
              </w:rPr>
              <w:t>elektron</w:t>
            </w:r>
            <w:r w:rsidRPr="00F24DEC">
              <w:rPr>
                <w:sz w:val="28"/>
                <w:szCs w:val="28"/>
                <w:lang w:val="uz-Cyrl-UZ"/>
              </w:rPr>
              <w:t>-</w:t>
            </w:r>
            <w:r>
              <w:rPr>
                <w:sz w:val="28"/>
                <w:szCs w:val="28"/>
                <w:lang w:val="uz-Cyrl-UZ"/>
              </w:rPr>
              <w:t>nurli</w:t>
            </w:r>
            <w:r w:rsidRPr="00F24DEC">
              <w:rPr>
                <w:sz w:val="28"/>
                <w:szCs w:val="28"/>
                <w:lang w:val="uz-Cyrl-UZ"/>
              </w:rPr>
              <w:t xml:space="preserve"> </w:t>
            </w:r>
            <w:r>
              <w:rPr>
                <w:sz w:val="28"/>
                <w:szCs w:val="28"/>
                <w:lang w:val="uz-Cyrl-UZ"/>
              </w:rPr>
              <w:t>trubkasi</w:t>
            </w:r>
            <w:r w:rsidRPr="00F24DEC">
              <w:rPr>
                <w:sz w:val="28"/>
                <w:szCs w:val="28"/>
                <w:lang w:val="uz-Cyrl-UZ"/>
              </w:rPr>
              <w:t xml:space="preserve"> </w:t>
            </w:r>
            <w:r>
              <w:rPr>
                <w:sz w:val="28"/>
                <w:szCs w:val="28"/>
                <w:lang w:val="uz-Cyrl-UZ"/>
              </w:rPr>
              <w:t>bo‘lgan</w:t>
            </w:r>
            <w:r w:rsidRPr="00F24DEC">
              <w:rPr>
                <w:sz w:val="28"/>
                <w:szCs w:val="28"/>
                <w:lang w:val="uz-Cyrl-UZ"/>
              </w:rPr>
              <w:t xml:space="preserve"> </w:t>
            </w:r>
            <w:r>
              <w:rPr>
                <w:sz w:val="28"/>
                <w:szCs w:val="28"/>
                <w:lang w:val="uz-Cyrl-UZ"/>
              </w:rPr>
              <w:t>asbob</w:t>
            </w:r>
            <w:r w:rsidRPr="00F24DEC">
              <w:rPr>
                <w:sz w:val="28"/>
                <w:szCs w:val="28"/>
                <w:lang w:val="uz-Cyrl-UZ"/>
              </w:rPr>
              <w:t>.</w:t>
            </w:r>
            <w:r>
              <w:rPr>
                <w:sz w:val="28"/>
                <w:szCs w:val="28"/>
                <w:lang w:val="uz-Cyrl-UZ"/>
              </w:rPr>
              <w:t xml:space="preserve"> </w:t>
            </w:r>
            <w:r w:rsidRPr="005B6905">
              <w:rPr>
                <w:sz w:val="28"/>
                <w:szCs w:val="28"/>
                <w:lang w:val="uz-Cyrl-UZ"/>
              </w:rPr>
              <w:t>Elektron sxemalarni sozlashda keng qo’llaniladi.</w:t>
            </w:r>
          </w:p>
          <w:p w:rsidR="00780619" w:rsidRPr="009955FE" w:rsidRDefault="00780619" w:rsidP="003A7C3D">
            <w:pPr>
              <w:tabs>
                <w:tab w:val="left" w:pos="4320"/>
                <w:tab w:val="left" w:pos="4500"/>
              </w:tabs>
              <w:jc w:val="both"/>
              <w:rPr>
                <w:sz w:val="14"/>
                <w:szCs w:val="14"/>
                <w:lang w:val="uz-Cyrl-UZ"/>
              </w:rPr>
            </w:pPr>
          </w:p>
          <w:p w:rsidR="00780619" w:rsidRPr="008F0FA7" w:rsidRDefault="00780619" w:rsidP="003A7C3D">
            <w:pPr>
              <w:tabs>
                <w:tab w:val="left" w:pos="4320"/>
                <w:tab w:val="left" w:pos="4500"/>
              </w:tabs>
              <w:jc w:val="both"/>
              <w:rPr>
                <w:sz w:val="28"/>
                <w:szCs w:val="28"/>
                <w:lang w:val="uz-Cyrl-UZ"/>
              </w:rPr>
            </w:pPr>
            <w:r w:rsidRPr="00F24DEC">
              <w:rPr>
                <w:sz w:val="28"/>
                <w:szCs w:val="28"/>
                <w:lang w:val="uz-Cyrl-UZ"/>
              </w:rPr>
              <w:t>Электр</w:t>
            </w:r>
            <w:r>
              <w:rPr>
                <w:sz w:val="28"/>
                <w:szCs w:val="28"/>
                <w:lang w:val="uz-Cyrl-UZ"/>
              </w:rPr>
              <w:t xml:space="preserve"> </w:t>
            </w:r>
            <w:r w:rsidRPr="00F24DEC">
              <w:rPr>
                <w:sz w:val="28"/>
                <w:szCs w:val="28"/>
                <w:lang w:val="uz-Cyrl-UZ"/>
              </w:rPr>
              <w:t>сигналларни визуал кузатиш учун мўлжалланган, электрон-нурли трубкаси бўл</w:t>
            </w:r>
            <w:r w:rsidR="008F0FA7" w:rsidRPr="008F0FA7">
              <w:rPr>
                <w:sz w:val="28"/>
                <w:szCs w:val="28"/>
                <w:lang w:val="uz-Cyrl-UZ"/>
              </w:rPr>
              <w:t>-</w:t>
            </w:r>
            <w:r w:rsidRPr="00F24DEC">
              <w:rPr>
                <w:sz w:val="28"/>
                <w:szCs w:val="28"/>
                <w:lang w:val="uz-Cyrl-UZ"/>
              </w:rPr>
              <w:t>ган асбоб.</w:t>
            </w:r>
            <w:r w:rsidRPr="005B6905">
              <w:rPr>
                <w:sz w:val="28"/>
                <w:szCs w:val="28"/>
                <w:lang w:val="uz-Cyrl-UZ"/>
              </w:rPr>
              <w:t xml:space="preserve"> </w:t>
            </w:r>
            <w:r w:rsidRPr="008F0FA7">
              <w:rPr>
                <w:sz w:val="28"/>
                <w:szCs w:val="28"/>
                <w:lang w:val="uz-Cyrl-UZ"/>
              </w:rPr>
              <w:t>Электрон схемаларни созлашда кенг қўлланилади.</w:t>
            </w:r>
          </w:p>
        </w:tc>
      </w:tr>
      <w:tr w:rsidR="00780619" w:rsidRPr="0013080A">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37448D">
              <w:rPr>
                <w:b/>
                <w:color w:val="000000"/>
                <w:sz w:val="28"/>
                <w:szCs w:val="28"/>
                <w:lang w:val="uz-Cyrl-UZ"/>
              </w:rPr>
              <w:t>Отдалить</w:t>
            </w:r>
            <w:r w:rsidRPr="0037448D">
              <w:rPr>
                <w:b/>
                <w:color w:val="000000"/>
                <w:sz w:val="28"/>
                <w:szCs w:val="28"/>
                <w:lang w:val="uz-Cyrl-UZ"/>
              </w:rPr>
              <w:br/>
            </w:r>
            <w:r w:rsidRPr="00157B7C">
              <w:rPr>
                <w:b/>
                <w:bCs/>
                <w:color w:val="000000"/>
                <w:sz w:val="28"/>
                <w:szCs w:val="28"/>
                <w:lang w:val="uz-Cyrl-UZ"/>
              </w:rPr>
              <w:t xml:space="preserve">uz </w:t>
            </w:r>
            <w:r w:rsidRPr="00157B7C">
              <w:rPr>
                <w:bCs/>
                <w:color w:val="000000"/>
                <w:sz w:val="28"/>
                <w:szCs w:val="28"/>
                <w:lang w:val="uz-Cyrl-UZ"/>
              </w:rPr>
              <w:t>-</w:t>
            </w:r>
            <w:r w:rsidRPr="00157B7C">
              <w:rPr>
                <w:b/>
                <w:bCs/>
                <w:color w:val="000000"/>
                <w:sz w:val="28"/>
                <w:szCs w:val="28"/>
                <w:lang w:val="uz-Cyrl-UZ"/>
              </w:rPr>
              <w:t xml:space="preserve"> </w:t>
            </w:r>
            <w:r w:rsidRPr="00157B7C">
              <w:rPr>
                <w:color w:val="000000"/>
                <w:sz w:val="28"/>
                <w:szCs w:val="28"/>
                <w:lang w:val="uz-Cyrl-UZ"/>
              </w:rPr>
              <w:t>uzoqlashtirish</w:t>
            </w:r>
            <w:r w:rsidRPr="00157B7C">
              <w:rPr>
                <w:b/>
                <w:sz w:val="28"/>
                <w:szCs w:val="28"/>
                <w:lang w:val="uz-Cyrl-UZ"/>
              </w:rPr>
              <w:t xml:space="preserve"> </w:t>
            </w:r>
          </w:p>
          <w:p w:rsidR="00780619" w:rsidRDefault="00780619" w:rsidP="003A7C3D">
            <w:pPr>
              <w:tabs>
                <w:tab w:val="left" w:pos="4320"/>
                <w:tab w:val="left" w:pos="4500"/>
              </w:tabs>
              <w:rPr>
                <w:b/>
                <w:sz w:val="28"/>
                <w:szCs w:val="28"/>
                <w:lang w:val="uz-Cyrl-UZ"/>
              </w:rPr>
            </w:pPr>
            <w:r w:rsidRPr="001C7AA6">
              <w:rPr>
                <w:b/>
                <w:sz w:val="28"/>
                <w:szCs w:val="28"/>
                <w:lang w:val="uz-Cyrl-UZ"/>
              </w:rPr>
              <w:t xml:space="preserve">       </w:t>
            </w:r>
            <w:r w:rsidRPr="00157B7C">
              <w:rPr>
                <w:color w:val="000000"/>
                <w:sz w:val="28"/>
                <w:szCs w:val="28"/>
                <w:lang w:val="uz-Cyrl-UZ"/>
              </w:rPr>
              <w:t>узоқлаштириш</w:t>
            </w:r>
            <w:r w:rsidRPr="00157B7C">
              <w:rPr>
                <w:b/>
                <w:sz w:val="28"/>
                <w:szCs w:val="28"/>
                <w:lang w:val="uz-Cyrl-UZ"/>
              </w:rPr>
              <w:t xml:space="preserve"> </w:t>
            </w:r>
          </w:p>
          <w:p w:rsidR="00780619" w:rsidRPr="007F7BB5" w:rsidRDefault="00780619" w:rsidP="003A7C3D">
            <w:pPr>
              <w:tabs>
                <w:tab w:val="left" w:pos="4320"/>
                <w:tab w:val="left" w:pos="4500"/>
              </w:tabs>
              <w:rPr>
                <w:sz w:val="28"/>
                <w:szCs w:val="28"/>
                <w:lang w:val="en-US"/>
              </w:rPr>
            </w:pPr>
            <w:r w:rsidRPr="001C7AA6">
              <w:rPr>
                <w:b/>
                <w:bCs/>
                <w:color w:val="000000"/>
                <w:sz w:val="28"/>
                <w:szCs w:val="28"/>
                <w:lang w:val="uz-Cyrl-UZ"/>
              </w:rPr>
              <w:t xml:space="preserve">en </w:t>
            </w:r>
            <w:r w:rsidRPr="00E06F67">
              <w:rPr>
                <w:bCs/>
                <w:color w:val="000000"/>
                <w:sz w:val="28"/>
                <w:szCs w:val="28"/>
                <w:lang w:val="uz-Cyrl-UZ"/>
              </w:rPr>
              <w:t>-</w:t>
            </w:r>
            <w:r w:rsidRPr="00E06F67">
              <w:rPr>
                <w:sz w:val="28"/>
                <w:szCs w:val="28"/>
                <w:lang w:val="uz-Cyrl-UZ"/>
              </w:rPr>
              <w:t xml:space="preserve"> </w:t>
            </w:r>
            <w:r w:rsidRPr="001C7AA6">
              <w:rPr>
                <w:sz w:val="28"/>
                <w:szCs w:val="28"/>
                <w:lang w:val="uz-Cyrl-UZ"/>
              </w:rPr>
              <w:t xml:space="preserve">zoom out </w:t>
            </w:r>
          </w:p>
        </w:tc>
        <w:tc>
          <w:tcPr>
            <w:tcW w:w="2921" w:type="pct"/>
          </w:tcPr>
          <w:p w:rsidR="00780619" w:rsidRPr="00DE4857" w:rsidRDefault="00780619" w:rsidP="003A7C3D">
            <w:pPr>
              <w:jc w:val="both"/>
              <w:rPr>
                <w:color w:val="000000"/>
                <w:sz w:val="28"/>
                <w:szCs w:val="28"/>
                <w:lang w:val="uz-Cyrl-UZ"/>
              </w:rPr>
            </w:pPr>
            <w:r w:rsidRPr="00DE4857">
              <w:rPr>
                <w:color w:val="000000"/>
                <w:sz w:val="28"/>
                <w:szCs w:val="28"/>
                <w:lang w:val="uz-Cyrl-UZ"/>
              </w:rPr>
              <w:t>Уменьшить масштаб изображения.</w:t>
            </w:r>
          </w:p>
          <w:p w:rsidR="00780619" w:rsidRPr="007F7BB5" w:rsidRDefault="00780619" w:rsidP="003A7C3D">
            <w:pPr>
              <w:jc w:val="both"/>
              <w:rPr>
                <w:color w:val="000000"/>
                <w:sz w:val="16"/>
                <w:szCs w:val="16"/>
                <w:lang w:val="uz-Cyrl-UZ"/>
              </w:rPr>
            </w:pPr>
          </w:p>
          <w:p w:rsidR="00780619" w:rsidRPr="00DE4857" w:rsidRDefault="00780619" w:rsidP="003A7C3D">
            <w:pPr>
              <w:jc w:val="both"/>
              <w:rPr>
                <w:color w:val="000000"/>
                <w:sz w:val="28"/>
                <w:szCs w:val="28"/>
                <w:lang w:val="uz-Cyrl-UZ"/>
              </w:rPr>
            </w:pPr>
            <w:r w:rsidRPr="00DE4857">
              <w:rPr>
                <w:color w:val="000000"/>
                <w:sz w:val="28"/>
                <w:szCs w:val="28"/>
                <w:lang w:val="uz-Cyrl-UZ"/>
              </w:rPr>
              <w:t>Tasvir masshtabini kichiklashtirish.</w:t>
            </w:r>
          </w:p>
          <w:p w:rsidR="00780619" w:rsidRPr="007F7BB5" w:rsidRDefault="00780619" w:rsidP="003A7C3D">
            <w:pPr>
              <w:jc w:val="both"/>
              <w:rPr>
                <w:color w:val="000000"/>
                <w:sz w:val="16"/>
                <w:szCs w:val="16"/>
                <w:lang w:val="uz-Cyrl-UZ"/>
              </w:rPr>
            </w:pPr>
          </w:p>
          <w:p w:rsidR="00780619" w:rsidRPr="00B3206A" w:rsidRDefault="00780619" w:rsidP="003A7C3D">
            <w:pPr>
              <w:tabs>
                <w:tab w:val="left" w:pos="4320"/>
                <w:tab w:val="left" w:pos="4500"/>
              </w:tabs>
              <w:jc w:val="both"/>
              <w:rPr>
                <w:sz w:val="28"/>
                <w:szCs w:val="28"/>
              </w:rPr>
            </w:pPr>
            <w:r w:rsidRPr="00A81BA5">
              <w:rPr>
                <w:color w:val="000000"/>
                <w:sz w:val="28"/>
                <w:szCs w:val="28"/>
              </w:rPr>
              <w:t>Тасвир масштабини кичиклаштириш.</w:t>
            </w:r>
          </w:p>
        </w:tc>
      </w:tr>
      <w:tr w:rsidR="00780619" w:rsidRPr="004E5BD5">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9345AC">
              <w:rPr>
                <w:b/>
                <w:sz w:val="28"/>
                <w:szCs w:val="28"/>
              </w:rPr>
              <w:t>Отказ</w:t>
            </w:r>
            <w:r>
              <w:rPr>
                <w:b/>
                <w:sz w:val="28"/>
                <w:szCs w:val="28"/>
              </w:rPr>
              <w:t xml:space="preserve"> (</w:t>
            </w:r>
            <w:r w:rsidRPr="009345AC">
              <w:rPr>
                <w:b/>
                <w:sz w:val="28"/>
                <w:szCs w:val="28"/>
              </w:rPr>
              <w:t>программы</w:t>
            </w:r>
            <w:r>
              <w:rPr>
                <w:b/>
                <w:sz w:val="28"/>
                <w:szCs w:val="28"/>
              </w:rPr>
              <w:t>)</w:t>
            </w:r>
          </w:p>
          <w:p w:rsidR="00780619" w:rsidRPr="005B6905" w:rsidRDefault="00780619" w:rsidP="003A7C3D">
            <w:pPr>
              <w:tabs>
                <w:tab w:val="left" w:pos="4320"/>
                <w:tab w:val="left" w:pos="4500"/>
              </w:tabs>
              <w:rPr>
                <w:sz w:val="28"/>
                <w:szCs w:val="28"/>
              </w:rPr>
            </w:pPr>
            <w:r>
              <w:rPr>
                <w:b/>
                <w:sz w:val="28"/>
                <w:szCs w:val="28"/>
                <w:lang w:val="en-US"/>
              </w:rPr>
              <w:t>uz</w:t>
            </w:r>
            <w:r>
              <w:rPr>
                <w:b/>
                <w:sz w:val="28"/>
                <w:szCs w:val="28"/>
                <w:lang w:val="uz-Cyrl-UZ"/>
              </w:rPr>
              <w:t xml:space="preserve"> </w:t>
            </w:r>
            <w:r w:rsidRPr="002E1A74">
              <w:rPr>
                <w:sz w:val="28"/>
                <w:szCs w:val="28"/>
              </w:rPr>
              <w:t>-</w:t>
            </w:r>
            <w:r>
              <w:rPr>
                <w:b/>
                <w:sz w:val="28"/>
                <w:szCs w:val="28"/>
                <w:lang w:val="uz-Cyrl-UZ"/>
              </w:rPr>
              <w:t xml:space="preserve"> </w:t>
            </w:r>
            <w:r>
              <w:rPr>
                <w:sz w:val="28"/>
                <w:szCs w:val="28"/>
                <w:lang w:val="uz-Cyrl-UZ"/>
              </w:rPr>
              <w:t>ishlamay</w:t>
            </w:r>
            <w:r w:rsidRPr="00D53F85">
              <w:rPr>
                <w:sz w:val="28"/>
                <w:szCs w:val="28"/>
                <w:lang w:val="uz-Cyrl-UZ"/>
              </w:rPr>
              <w:t xml:space="preserve"> </w:t>
            </w:r>
            <w:r>
              <w:rPr>
                <w:sz w:val="28"/>
                <w:szCs w:val="28"/>
                <w:lang w:val="uz-Cyrl-UZ"/>
              </w:rPr>
              <w:t>qolish</w:t>
            </w:r>
            <w:r w:rsidRPr="00D53F85">
              <w:rPr>
                <w:sz w:val="28"/>
                <w:szCs w:val="28"/>
                <w:lang w:val="uz-Cyrl-UZ"/>
              </w:rPr>
              <w:t>,</w:t>
            </w:r>
            <w:r w:rsidRPr="002E1A74">
              <w:rPr>
                <w:sz w:val="28"/>
                <w:szCs w:val="28"/>
              </w:rPr>
              <w:t xml:space="preserve"> </w:t>
            </w:r>
          </w:p>
          <w:p w:rsidR="00780619" w:rsidRDefault="00780619" w:rsidP="003A7C3D">
            <w:pPr>
              <w:tabs>
                <w:tab w:val="left" w:pos="4320"/>
                <w:tab w:val="left" w:pos="4500"/>
              </w:tabs>
              <w:rPr>
                <w:b/>
                <w:sz w:val="28"/>
                <w:szCs w:val="28"/>
                <w:lang w:val="uz-Cyrl-UZ"/>
              </w:rPr>
            </w:pPr>
            <w:r w:rsidRPr="002E1A74">
              <w:rPr>
                <w:sz w:val="28"/>
                <w:szCs w:val="28"/>
              </w:rPr>
              <w:t>(</w:t>
            </w:r>
            <w:r w:rsidRPr="0099137E">
              <w:rPr>
                <w:sz w:val="28"/>
                <w:szCs w:val="28"/>
                <w:lang w:val="en-US"/>
              </w:rPr>
              <w:t>dastur</w:t>
            </w:r>
            <w:r w:rsidRPr="002E1A74">
              <w:rPr>
                <w:sz w:val="28"/>
                <w:szCs w:val="28"/>
              </w:rPr>
              <w:t>)</w:t>
            </w:r>
            <w:r w:rsidRPr="005B6905">
              <w:rPr>
                <w:sz w:val="28"/>
                <w:szCs w:val="28"/>
              </w:rPr>
              <w:t xml:space="preserve"> </w:t>
            </w:r>
            <w:r w:rsidRPr="0099137E">
              <w:rPr>
                <w:sz w:val="28"/>
                <w:szCs w:val="28"/>
                <w:lang w:val="en-US"/>
              </w:rPr>
              <w:t>dagi</w:t>
            </w:r>
            <w:r w:rsidRPr="002E1A74">
              <w:rPr>
                <w:sz w:val="28"/>
                <w:szCs w:val="28"/>
              </w:rPr>
              <w:t xml:space="preserve"> </w:t>
            </w:r>
            <w:r w:rsidRPr="0099137E">
              <w:rPr>
                <w:sz w:val="28"/>
                <w:szCs w:val="28"/>
                <w:lang w:val="en-US"/>
              </w:rPr>
              <w:t>uzilish</w:t>
            </w:r>
          </w:p>
          <w:p w:rsidR="00780619" w:rsidRPr="005B5ED5" w:rsidRDefault="00780619" w:rsidP="003A7C3D">
            <w:pPr>
              <w:tabs>
                <w:tab w:val="left" w:pos="4320"/>
                <w:tab w:val="left" w:pos="4500"/>
              </w:tabs>
              <w:rPr>
                <w:sz w:val="28"/>
                <w:szCs w:val="28"/>
                <w:lang w:val="uz-Cyrl-UZ"/>
              </w:rPr>
            </w:pPr>
            <w:r w:rsidRPr="00D53F85">
              <w:rPr>
                <w:sz w:val="28"/>
                <w:szCs w:val="28"/>
                <w:lang w:val="uz-Cyrl-UZ"/>
              </w:rPr>
              <w:t xml:space="preserve">       ишламай қолиш,</w:t>
            </w:r>
            <w:r w:rsidRPr="005B5ED5">
              <w:rPr>
                <w:sz w:val="28"/>
                <w:szCs w:val="28"/>
                <w:lang w:val="uz-Cyrl-UZ"/>
              </w:rPr>
              <w:t xml:space="preserve"> </w:t>
            </w:r>
            <w:r>
              <w:rPr>
                <w:sz w:val="28"/>
                <w:szCs w:val="28"/>
                <w:lang w:val="uz-Cyrl-UZ"/>
              </w:rPr>
              <w:t>(</w:t>
            </w:r>
            <w:r w:rsidRPr="005B5ED5">
              <w:rPr>
                <w:sz w:val="28"/>
                <w:szCs w:val="28"/>
                <w:lang w:val="uz-Cyrl-UZ"/>
              </w:rPr>
              <w:t>дастур</w:t>
            </w:r>
            <w:r>
              <w:rPr>
                <w:sz w:val="28"/>
                <w:szCs w:val="28"/>
                <w:lang w:val="uz-Cyrl-UZ"/>
              </w:rPr>
              <w:t>)</w:t>
            </w:r>
            <w:r w:rsidRPr="005B6905">
              <w:rPr>
                <w:sz w:val="28"/>
                <w:szCs w:val="28"/>
              </w:rPr>
              <w:t xml:space="preserve"> </w:t>
            </w:r>
            <w:r w:rsidRPr="005B5ED5">
              <w:rPr>
                <w:sz w:val="28"/>
                <w:szCs w:val="28"/>
                <w:lang w:val="uz-Cyrl-UZ"/>
              </w:rPr>
              <w:t>даги узилиш</w:t>
            </w:r>
          </w:p>
          <w:p w:rsidR="00780619" w:rsidRPr="009345AC" w:rsidRDefault="00780619" w:rsidP="003A7C3D">
            <w:pPr>
              <w:tabs>
                <w:tab w:val="left" w:pos="4320"/>
                <w:tab w:val="left" w:pos="4500"/>
              </w:tabs>
              <w:rPr>
                <w:sz w:val="28"/>
                <w:szCs w:val="28"/>
                <w:lang w:val="uz-Cyrl-UZ"/>
              </w:rPr>
            </w:pPr>
            <w:r w:rsidRPr="005B5ED5">
              <w:rPr>
                <w:b/>
                <w:sz w:val="28"/>
                <w:szCs w:val="28"/>
                <w:lang w:val="uz-Cyrl-UZ"/>
              </w:rPr>
              <w:t xml:space="preserve">en </w:t>
            </w:r>
            <w:r w:rsidRPr="00E06F67">
              <w:rPr>
                <w:sz w:val="28"/>
                <w:szCs w:val="28"/>
                <w:lang w:val="uz-Cyrl-UZ"/>
              </w:rPr>
              <w:t>-</w:t>
            </w:r>
            <w:r w:rsidRPr="005B5ED5">
              <w:rPr>
                <w:sz w:val="28"/>
                <w:szCs w:val="28"/>
                <w:lang w:val="uz-Cyrl-UZ"/>
              </w:rPr>
              <w:t xml:space="preserve"> failure</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Прекращение устройством или системой выполнения их функций. Чаще этот термин употребляется в значении «отказ аппаратных средств» или </w:t>
            </w:r>
            <w:r w:rsidRPr="0099336E">
              <w:rPr>
                <w:sz w:val="28"/>
                <w:szCs w:val="28"/>
              </w:rPr>
              <w:t xml:space="preserve"> </w:t>
            </w:r>
            <w:r>
              <w:rPr>
                <w:sz w:val="28"/>
                <w:szCs w:val="28"/>
              </w:rPr>
              <w:t>«фатальный сбой программы»</w:t>
            </w:r>
            <w:r w:rsidRPr="0099336E">
              <w:rPr>
                <w:sz w:val="28"/>
                <w:szCs w:val="28"/>
              </w:rPr>
              <w:t>.</w:t>
            </w:r>
            <w:r>
              <w:rPr>
                <w:sz w:val="28"/>
                <w:szCs w:val="28"/>
              </w:rPr>
              <w:t xml:space="preserve"> </w:t>
            </w:r>
          </w:p>
          <w:p w:rsidR="00780619" w:rsidRPr="007F7BB5"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Qurilma</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tizim</w:t>
            </w:r>
            <w:r w:rsidRPr="004E5BD5">
              <w:rPr>
                <w:sz w:val="28"/>
                <w:szCs w:val="28"/>
                <w:lang w:val="uz-Cyrl-UZ"/>
              </w:rPr>
              <w:t xml:space="preserve"> </w:t>
            </w:r>
            <w:r>
              <w:rPr>
                <w:sz w:val="28"/>
                <w:szCs w:val="28"/>
                <w:lang w:val="uz-Cyrl-UZ"/>
              </w:rPr>
              <w:t>funksiyalari</w:t>
            </w:r>
            <w:r w:rsidRPr="004E5BD5">
              <w:rPr>
                <w:sz w:val="28"/>
                <w:szCs w:val="28"/>
                <w:lang w:val="uz-Cyrl-UZ"/>
              </w:rPr>
              <w:t xml:space="preserve"> </w:t>
            </w:r>
            <w:r>
              <w:rPr>
                <w:sz w:val="28"/>
                <w:szCs w:val="28"/>
                <w:lang w:val="uz-Cyrl-UZ"/>
              </w:rPr>
              <w:t>bajarilishini</w:t>
            </w:r>
            <w:r>
              <w:rPr>
                <w:sz w:val="28"/>
                <w:szCs w:val="28"/>
                <w:lang w:val="en-US"/>
              </w:rPr>
              <w:t>ng</w:t>
            </w:r>
            <w:r w:rsidRPr="004E5BD5">
              <w:rPr>
                <w:sz w:val="28"/>
                <w:szCs w:val="28"/>
                <w:lang w:val="uz-Cyrl-UZ"/>
              </w:rPr>
              <w:t xml:space="preserve"> </w:t>
            </w:r>
            <w:r>
              <w:rPr>
                <w:sz w:val="28"/>
                <w:szCs w:val="28"/>
                <w:lang w:val="uz-Cyrl-UZ"/>
              </w:rPr>
              <w:t>to‘xtatishi</w:t>
            </w:r>
            <w:r w:rsidRPr="004E5BD5">
              <w:rPr>
                <w:sz w:val="28"/>
                <w:szCs w:val="28"/>
                <w:lang w:val="uz-Cyrl-UZ"/>
              </w:rPr>
              <w:t xml:space="preserve">. </w:t>
            </w:r>
            <w:r>
              <w:rPr>
                <w:sz w:val="28"/>
                <w:szCs w:val="28"/>
                <w:lang w:val="uz-Cyrl-UZ"/>
              </w:rPr>
              <w:t>Bu</w:t>
            </w:r>
            <w:r w:rsidRPr="004E5BD5">
              <w:rPr>
                <w:sz w:val="28"/>
                <w:szCs w:val="28"/>
                <w:lang w:val="uz-Cyrl-UZ"/>
              </w:rPr>
              <w:t xml:space="preserve"> </w:t>
            </w:r>
            <w:r>
              <w:rPr>
                <w:sz w:val="28"/>
                <w:szCs w:val="28"/>
                <w:lang w:val="uz-Cyrl-UZ"/>
              </w:rPr>
              <w:t>atama</w:t>
            </w:r>
            <w:r w:rsidRPr="004E5BD5">
              <w:rPr>
                <w:sz w:val="28"/>
                <w:szCs w:val="28"/>
                <w:lang w:val="uz-Cyrl-UZ"/>
              </w:rPr>
              <w:t xml:space="preserve"> </w:t>
            </w:r>
            <w:r>
              <w:rPr>
                <w:sz w:val="28"/>
                <w:szCs w:val="28"/>
                <w:lang w:val="uz-Cyrl-UZ"/>
              </w:rPr>
              <w:t>ko‘pincha</w:t>
            </w:r>
            <w:r w:rsidRPr="004E5BD5">
              <w:rPr>
                <w:sz w:val="28"/>
                <w:szCs w:val="28"/>
                <w:lang w:val="uz-Cyrl-UZ"/>
              </w:rPr>
              <w:t xml:space="preserve"> «</w:t>
            </w:r>
            <w:r>
              <w:rPr>
                <w:sz w:val="28"/>
                <w:szCs w:val="28"/>
                <w:lang w:val="uz-Cyrl-UZ"/>
              </w:rPr>
              <w:t>apparat vositalarning ishlamay qolishi</w:t>
            </w:r>
            <w:r w:rsidRPr="004E5BD5">
              <w:rPr>
                <w:sz w:val="28"/>
                <w:szCs w:val="28"/>
                <w:lang w:val="uz-Cyrl-UZ"/>
              </w:rPr>
              <w:t>»</w:t>
            </w:r>
            <w:r>
              <w:rPr>
                <w:sz w:val="28"/>
                <w:szCs w:val="28"/>
                <w:lang w:val="uz-Cyrl-UZ"/>
              </w:rPr>
              <w:t xml:space="preserve"> yoki </w:t>
            </w:r>
            <w:r w:rsidRPr="004E5BD5">
              <w:rPr>
                <w:sz w:val="28"/>
                <w:szCs w:val="28"/>
                <w:lang w:val="uz-Cyrl-UZ"/>
              </w:rPr>
              <w:t>«</w:t>
            </w:r>
            <w:r>
              <w:rPr>
                <w:sz w:val="28"/>
                <w:szCs w:val="28"/>
                <w:lang w:val="uz-Cyrl-UZ"/>
              </w:rPr>
              <w:t>dasturdagi fatal uzilish</w:t>
            </w:r>
            <w:r w:rsidRPr="004E5BD5">
              <w:rPr>
                <w:sz w:val="28"/>
                <w:szCs w:val="28"/>
                <w:lang w:val="uz-Cyrl-UZ"/>
              </w:rPr>
              <w:t>»</w:t>
            </w:r>
            <w:r>
              <w:rPr>
                <w:sz w:val="28"/>
                <w:szCs w:val="28"/>
                <w:lang w:val="uz-Cyrl-UZ"/>
              </w:rPr>
              <w:t xml:space="preserve"> ko‘rinishida ishlatiladi</w:t>
            </w:r>
            <w:r w:rsidRPr="004E5BD5">
              <w:rPr>
                <w:sz w:val="28"/>
                <w:szCs w:val="28"/>
                <w:lang w:val="uz-Cyrl-UZ"/>
              </w:rPr>
              <w:t>.</w:t>
            </w:r>
          </w:p>
          <w:p w:rsidR="00780619" w:rsidRPr="0000116B" w:rsidRDefault="00780619" w:rsidP="003A7C3D">
            <w:pPr>
              <w:tabs>
                <w:tab w:val="left" w:pos="4320"/>
                <w:tab w:val="left" w:pos="4500"/>
              </w:tabs>
              <w:jc w:val="both"/>
              <w:rPr>
                <w:sz w:val="28"/>
                <w:szCs w:val="28"/>
                <w:lang w:val="en-US"/>
              </w:rPr>
            </w:pPr>
          </w:p>
          <w:p w:rsidR="00780619" w:rsidRPr="004E5BD5" w:rsidRDefault="00780619" w:rsidP="003A7C3D">
            <w:pPr>
              <w:tabs>
                <w:tab w:val="left" w:pos="4320"/>
                <w:tab w:val="left" w:pos="4500"/>
              </w:tabs>
              <w:jc w:val="both"/>
              <w:rPr>
                <w:sz w:val="28"/>
                <w:szCs w:val="28"/>
                <w:lang w:val="uz-Cyrl-UZ"/>
              </w:rPr>
            </w:pPr>
            <w:r w:rsidRPr="004E5BD5">
              <w:rPr>
                <w:sz w:val="28"/>
                <w:szCs w:val="28"/>
                <w:lang w:val="uz-Cyrl-UZ"/>
              </w:rPr>
              <w:t>Қурилма ёки тизим функциялари бажарили</w:t>
            </w:r>
            <w:r>
              <w:rPr>
                <w:sz w:val="28"/>
                <w:szCs w:val="28"/>
                <w:lang w:val="uz-Cyrl-UZ"/>
              </w:rPr>
              <w:t>-</w:t>
            </w:r>
            <w:r w:rsidRPr="004E5BD5">
              <w:rPr>
                <w:sz w:val="28"/>
                <w:szCs w:val="28"/>
                <w:lang w:val="uz-Cyrl-UZ"/>
              </w:rPr>
              <w:t>шини</w:t>
            </w:r>
            <w:r>
              <w:rPr>
                <w:sz w:val="28"/>
                <w:szCs w:val="28"/>
              </w:rPr>
              <w:t>нг</w:t>
            </w:r>
            <w:r w:rsidRPr="004E5BD5">
              <w:rPr>
                <w:sz w:val="28"/>
                <w:szCs w:val="28"/>
                <w:lang w:val="uz-Cyrl-UZ"/>
              </w:rPr>
              <w:t xml:space="preserve"> тўхтатиши. Бу атама кўпинча «</w:t>
            </w:r>
            <w:r>
              <w:rPr>
                <w:sz w:val="28"/>
                <w:szCs w:val="28"/>
                <w:lang w:val="uz-Cyrl-UZ"/>
              </w:rPr>
              <w:t>аппа</w:t>
            </w:r>
            <w:r w:rsidR="001E6040">
              <w:rPr>
                <w:sz w:val="28"/>
                <w:szCs w:val="28"/>
                <w:lang w:val="uz-Cyrl-UZ"/>
              </w:rPr>
              <w:t>-</w:t>
            </w:r>
            <w:r>
              <w:rPr>
                <w:sz w:val="28"/>
                <w:szCs w:val="28"/>
                <w:lang w:val="uz-Cyrl-UZ"/>
              </w:rPr>
              <w:t>рат воситаларнинг ишламай қолиши</w:t>
            </w:r>
            <w:r w:rsidRPr="004E5BD5">
              <w:rPr>
                <w:sz w:val="28"/>
                <w:szCs w:val="28"/>
                <w:lang w:val="uz-Cyrl-UZ"/>
              </w:rPr>
              <w:t>»</w:t>
            </w:r>
            <w:r>
              <w:rPr>
                <w:sz w:val="28"/>
                <w:szCs w:val="28"/>
                <w:lang w:val="uz-Cyrl-UZ"/>
              </w:rPr>
              <w:t xml:space="preserve"> ёки </w:t>
            </w:r>
            <w:r w:rsidRPr="004E5BD5">
              <w:rPr>
                <w:sz w:val="28"/>
                <w:szCs w:val="28"/>
                <w:lang w:val="uz-Cyrl-UZ"/>
              </w:rPr>
              <w:t>«</w:t>
            </w:r>
            <w:r>
              <w:rPr>
                <w:sz w:val="28"/>
                <w:szCs w:val="28"/>
                <w:lang w:val="uz-Cyrl-UZ"/>
              </w:rPr>
              <w:t>дастурдаги фатал узилиш</w:t>
            </w:r>
            <w:r w:rsidRPr="004E5BD5">
              <w:rPr>
                <w:sz w:val="28"/>
                <w:szCs w:val="28"/>
                <w:lang w:val="uz-Cyrl-UZ"/>
              </w:rPr>
              <w:t>»</w:t>
            </w:r>
            <w:r>
              <w:rPr>
                <w:sz w:val="28"/>
                <w:szCs w:val="28"/>
                <w:lang w:val="uz-Cyrl-UZ"/>
              </w:rPr>
              <w:t xml:space="preserve"> кўринишида ишлатила</w:t>
            </w:r>
            <w:r w:rsidRPr="004E5BD5">
              <w:rPr>
                <w:sz w:val="28"/>
                <w:szCs w:val="28"/>
                <w:lang w:val="uz-Cyrl-UZ"/>
              </w:rPr>
              <w:t>ди.</w:t>
            </w:r>
          </w:p>
        </w:tc>
      </w:tr>
      <w:tr w:rsidR="00780619" w:rsidRPr="00DE4857">
        <w:trPr>
          <w:tblCellSpacing w:w="0" w:type="dxa"/>
          <w:jc w:val="center"/>
        </w:trPr>
        <w:tc>
          <w:tcPr>
            <w:tcW w:w="2079" w:type="pct"/>
          </w:tcPr>
          <w:p w:rsidR="00780619" w:rsidRPr="009F54FD" w:rsidRDefault="00780619" w:rsidP="003A7C3D">
            <w:pPr>
              <w:tabs>
                <w:tab w:val="left" w:pos="4320"/>
                <w:tab w:val="left" w:pos="4500"/>
              </w:tabs>
              <w:rPr>
                <w:b/>
                <w:sz w:val="28"/>
                <w:szCs w:val="28"/>
                <w:lang w:val="uz-Cyrl-UZ"/>
              </w:rPr>
            </w:pPr>
            <w:r w:rsidRPr="001C7AA6">
              <w:rPr>
                <w:b/>
                <w:sz w:val="28"/>
                <w:szCs w:val="28"/>
                <w:lang w:val="uz-Cyrl-UZ"/>
              </w:rPr>
              <w:t>Открытая архитектура</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ochiq</w:t>
            </w:r>
            <w:r w:rsidRPr="00C85910">
              <w:rPr>
                <w:sz w:val="28"/>
                <w:szCs w:val="28"/>
                <w:lang w:val="uz-Cyrl-UZ"/>
              </w:rPr>
              <w:t xml:space="preserve"> </w:t>
            </w:r>
            <w:r>
              <w:rPr>
                <w:sz w:val="28"/>
                <w:szCs w:val="28"/>
                <w:lang w:val="uz-Cyrl-UZ"/>
              </w:rPr>
              <w:t>arxitektura</w:t>
            </w:r>
          </w:p>
          <w:p w:rsidR="00780619" w:rsidRPr="001C7AA6" w:rsidRDefault="00780619"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C85910">
              <w:rPr>
                <w:sz w:val="28"/>
                <w:szCs w:val="28"/>
                <w:lang w:val="uz-Cyrl-UZ"/>
              </w:rPr>
              <w:t>очиқ архитектура</w:t>
            </w:r>
          </w:p>
          <w:p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E06F67">
              <w:rPr>
                <w:sz w:val="28"/>
                <w:szCs w:val="28"/>
                <w:lang w:val="en-US"/>
              </w:rPr>
              <w:t>-</w:t>
            </w:r>
            <w:r w:rsidRPr="009F54FD">
              <w:rPr>
                <w:sz w:val="28"/>
                <w:szCs w:val="28"/>
                <w:lang w:val="en-US"/>
              </w:rPr>
              <w:t xml:space="preserve"> open architecture </w:t>
            </w:r>
          </w:p>
          <w:p w:rsidR="00780619" w:rsidRPr="00DE4143" w:rsidRDefault="00780619" w:rsidP="003A7C3D">
            <w:pPr>
              <w:tabs>
                <w:tab w:val="left" w:pos="4320"/>
                <w:tab w:val="left" w:pos="4500"/>
              </w:tabs>
              <w:rPr>
                <w:sz w:val="28"/>
                <w:szCs w:val="28"/>
                <w:lang w:val="en-US"/>
              </w:rPr>
            </w:pPr>
          </w:p>
        </w:tc>
        <w:tc>
          <w:tcPr>
            <w:tcW w:w="2921" w:type="pct"/>
          </w:tcPr>
          <w:p w:rsidR="00780619" w:rsidRPr="00F3476F" w:rsidRDefault="00780619" w:rsidP="003A7C3D">
            <w:pPr>
              <w:jc w:val="both"/>
              <w:rPr>
                <w:color w:val="000000"/>
                <w:sz w:val="28"/>
                <w:szCs w:val="28"/>
              </w:rPr>
            </w:pPr>
            <w:r w:rsidRPr="00F3476F">
              <w:rPr>
                <w:color w:val="000000"/>
                <w:sz w:val="28"/>
                <w:szCs w:val="28"/>
              </w:rPr>
              <w:t xml:space="preserve">Архитектура компьютера или периферийного устройства, на которую опубликованы </w:t>
            </w:r>
            <w:r>
              <w:rPr>
                <w:color w:val="000000"/>
                <w:sz w:val="28"/>
                <w:szCs w:val="28"/>
              </w:rPr>
              <w:t>специи</w:t>
            </w:r>
            <w:r w:rsidRPr="00F3476F">
              <w:rPr>
                <w:color w:val="000000"/>
                <w:sz w:val="28"/>
                <w:szCs w:val="28"/>
              </w:rPr>
              <w:t>фикации, что позволяет другим производителям разрабатывать дополнительные устройства к системам с такой архитектурой.</w:t>
            </w:r>
          </w:p>
          <w:p w:rsidR="00780619" w:rsidRPr="00DE4857" w:rsidRDefault="00780619" w:rsidP="003A7C3D">
            <w:pPr>
              <w:tabs>
                <w:tab w:val="left" w:pos="4320"/>
                <w:tab w:val="left" w:pos="4500"/>
              </w:tabs>
              <w:jc w:val="both"/>
              <w:rPr>
                <w:color w:val="000000"/>
                <w:sz w:val="28"/>
                <w:szCs w:val="28"/>
              </w:rPr>
            </w:pPr>
          </w:p>
          <w:p w:rsidR="00780619" w:rsidRPr="00DE4857" w:rsidRDefault="00780619" w:rsidP="003A7C3D">
            <w:pPr>
              <w:tabs>
                <w:tab w:val="left" w:pos="4320"/>
                <w:tab w:val="left" w:pos="4500"/>
              </w:tabs>
              <w:jc w:val="both"/>
              <w:rPr>
                <w:color w:val="000000"/>
                <w:sz w:val="28"/>
                <w:szCs w:val="28"/>
              </w:rPr>
            </w:pPr>
            <w:r w:rsidRPr="0099137E">
              <w:rPr>
                <w:color w:val="000000"/>
                <w:sz w:val="28"/>
                <w:szCs w:val="28"/>
                <w:lang w:val="uz-Cyrl-UZ"/>
              </w:rPr>
              <w:t xml:space="preserve">Kompyuter yoki </w:t>
            </w:r>
            <w:r>
              <w:rPr>
                <w:color w:val="000000"/>
                <w:sz w:val="28"/>
                <w:szCs w:val="28"/>
                <w:lang w:val="en-US"/>
              </w:rPr>
              <w:t>periferik</w:t>
            </w:r>
            <w:r w:rsidRPr="0099137E">
              <w:rPr>
                <w:color w:val="000000"/>
                <w:sz w:val="28"/>
                <w:szCs w:val="28"/>
                <w:lang w:val="uz-Cyrl-UZ"/>
              </w:rPr>
              <w:t xml:space="preserve"> qurilma arxitekturasi, </w:t>
            </w:r>
            <w:r>
              <w:rPr>
                <w:color w:val="000000"/>
                <w:sz w:val="28"/>
                <w:szCs w:val="28"/>
                <w:lang w:val="en-US"/>
              </w:rPr>
              <w:t>b</w:t>
            </w:r>
            <w:r w:rsidRPr="0099137E">
              <w:rPr>
                <w:color w:val="000000"/>
                <w:sz w:val="28"/>
                <w:szCs w:val="28"/>
                <w:lang w:val="uz-Cyrl-UZ"/>
              </w:rPr>
              <w:t xml:space="preserve">u </w:t>
            </w:r>
            <w:r>
              <w:rPr>
                <w:color w:val="000000"/>
                <w:sz w:val="28"/>
                <w:szCs w:val="28"/>
                <w:lang w:val="en-US"/>
              </w:rPr>
              <w:t>arxitektera</w:t>
            </w:r>
            <w:r w:rsidRPr="005B6905">
              <w:rPr>
                <w:color w:val="000000"/>
                <w:sz w:val="28"/>
                <w:szCs w:val="28"/>
              </w:rPr>
              <w:t xml:space="preserve"> </w:t>
            </w:r>
            <w:r w:rsidRPr="0099137E">
              <w:rPr>
                <w:color w:val="000000"/>
                <w:sz w:val="28"/>
                <w:szCs w:val="28"/>
                <w:lang w:val="uz-Cyrl-UZ"/>
              </w:rPr>
              <w:t>uchun boshqa ishlab chiqaruv</w:t>
            </w:r>
            <w:r w:rsidR="007F7BB5" w:rsidRPr="007F7BB5">
              <w:rPr>
                <w:color w:val="000000"/>
                <w:sz w:val="28"/>
                <w:szCs w:val="28"/>
              </w:rPr>
              <w:t>-</w:t>
            </w:r>
            <w:r w:rsidRPr="0099137E">
              <w:rPr>
                <w:color w:val="000000"/>
                <w:sz w:val="28"/>
                <w:szCs w:val="28"/>
                <w:lang w:val="uz-Cyrl-UZ"/>
              </w:rPr>
              <w:t>chilarga shu</w:t>
            </w:r>
            <w:r>
              <w:rPr>
                <w:color w:val="000000"/>
                <w:sz w:val="28"/>
                <w:szCs w:val="28"/>
                <w:lang w:val="en-US"/>
              </w:rPr>
              <w:t>nday</w:t>
            </w:r>
            <w:r w:rsidRPr="0099137E">
              <w:rPr>
                <w:color w:val="000000"/>
                <w:sz w:val="28"/>
                <w:szCs w:val="28"/>
                <w:lang w:val="uz-Cyrl-UZ"/>
              </w:rPr>
              <w:t xml:space="preserve"> arxitektura</w:t>
            </w:r>
            <w:r>
              <w:rPr>
                <w:color w:val="000000"/>
                <w:sz w:val="28"/>
                <w:szCs w:val="28"/>
                <w:lang w:val="en-US"/>
              </w:rPr>
              <w:t>l</w:t>
            </w:r>
            <w:r w:rsidRPr="0099137E">
              <w:rPr>
                <w:color w:val="000000"/>
                <w:sz w:val="28"/>
                <w:szCs w:val="28"/>
                <w:lang w:val="uz-Cyrl-UZ"/>
              </w:rPr>
              <w:t xml:space="preserve">i </w:t>
            </w:r>
            <w:r>
              <w:rPr>
                <w:color w:val="000000"/>
                <w:sz w:val="28"/>
                <w:szCs w:val="28"/>
                <w:lang w:val="en-US"/>
              </w:rPr>
              <w:t>tizimlarga</w:t>
            </w:r>
            <w:r w:rsidRPr="005B6905">
              <w:rPr>
                <w:color w:val="000000"/>
                <w:sz w:val="28"/>
                <w:szCs w:val="28"/>
              </w:rPr>
              <w:t xml:space="preserve"> </w:t>
            </w:r>
            <w:r w:rsidRPr="0099137E">
              <w:rPr>
                <w:color w:val="000000"/>
                <w:sz w:val="28"/>
                <w:szCs w:val="28"/>
                <w:lang w:val="uz-Cyrl-UZ"/>
              </w:rPr>
              <w:t>qo‘shimcha qurilmalar ishlab chi</w:t>
            </w:r>
            <w:r>
              <w:rPr>
                <w:color w:val="000000"/>
                <w:sz w:val="28"/>
                <w:szCs w:val="28"/>
                <w:lang w:val="en-US"/>
              </w:rPr>
              <w:t>q</w:t>
            </w:r>
            <w:r w:rsidRPr="0099137E">
              <w:rPr>
                <w:color w:val="000000"/>
                <w:sz w:val="28"/>
                <w:szCs w:val="28"/>
                <w:lang w:val="uz-Cyrl-UZ"/>
              </w:rPr>
              <w:t xml:space="preserve">ish </w:t>
            </w:r>
            <w:r>
              <w:rPr>
                <w:color w:val="000000"/>
                <w:sz w:val="28"/>
                <w:szCs w:val="28"/>
                <w:lang w:val="en-US"/>
              </w:rPr>
              <w:t>imkonini</w:t>
            </w:r>
            <w:r w:rsidRPr="005B6905">
              <w:rPr>
                <w:color w:val="000000"/>
                <w:sz w:val="28"/>
                <w:szCs w:val="28"/>
              </w:rPr>
              <w:t xml:space="preserve"> </w:t>
            </w:r>
            <w:r>
              <w:rPr>
                <w:color w:val="000000"/>
                <w:sz w:val="28"/>
                <w:szCs w:val="28"/>
                <w:lang w:val="en-US"/>
              </w:rPr>
              <w:t>beradigan</w:t>
            </w:r>
            <w:r w:rsidRPr="0099137E">
              <w:rPr>
                <w:color w:val="000000"/>
                <w:sz w:val="28"/>
                <w:szCs w:val="28"/>
                <w:lang w:val="uz-Cyrl-UZ"/>
              </w:rPr>
              <w:t xml:space="preserve"> spetsifikatsiya </w:t>
            </w:r>
            <w:r>
              <w:rPr>
                <w:color w:val="000000"/>
                <w:sz w:val="28"/>
                <w:szCs w:val="28"/>
                <w:lang w:val="en-US"/>
              </w:rPr>
              <w:t>nashr</w:t>
            </w:r>
            <w:r w:rsidRPr="0099137E">
              <w:rPr>
                <w:color w:val="000000"/>
                <w:sz w:val="28"/>
                <w:szCs w:val="28"/>
                <w:lang w:val="uz-Cyrl-UZ"/>
              </w:rPr>
              <w:t xml:space="preserve"> qil</w:t>
            </w:r>
            <w:r>
              <w:rPr>
                <w:color w:val="000000"/>
                <w:sz w:val="28"/>
                <w:szCs w:val="28"/>
                <w:lang w:val="en-US"/>
              </w:rPr>
              <w:t>in</w:t>
            </w:r>
            <w:r w:rsidRPr="0099137E">
              <w:rPr>
                <w:color w:val="000000"/>
                <w:sz w:val="28"/>
                <w:szCs w:val="28"/>
                <w:lang w:val="uz-Cyrl-UZ"/>
              </w:rPr>
              <w:t>gan.</w:t>
            </w:r>
          </w:p>
          <w:p w:rsidR="00780619" w:rsidRPr="009955FE" w:rsidRDefault="00780619" w:rsidP="003A7C3D">
            <w:pPr>
              <w:tabs>
                <w:tab w:val="left" w:pos="4320"/>
                <w:tab w:val="left" w:pos="4500"/>
              </w:tabs>
              <w:jc w:val="both"/>
              <w:rPr>
                <w:color w:val="000000"/>
                <w:sz w:val="18"/>
                <w:szCs w:val="18"/>
              </w:rPr>
            </w:pPr>
          </w:p>
          <w:p w:rsidR="00780619" w:rsidRPr="00DE4857" w:rsidRDefault="00780619" w:rsidP="003A7C3D">
            <w:pPr>
              <w:tabs>
                <w:tab w:val="left" w:pos="4320"/>
                <w:tab w:val="left" w:pos="4500"/>
              </w:tabs>
              <w:jc w:val="both"/>
              <w:rPr>
                <w:sz w:val="28"/>
                <w:szCs w:val="28"/>
              </w:rPr>
            </w:pPr>
            <w:r w:rsidRPr="00F3476F">
              <w:rPr>
                <w:color w:val="000000"/>
                <w:sz w:val="28"/>
                <w:szCs w:val="28"/>
              </w:rPr>
              <w:t>Компьютер</w:t>
            </w:r>
            <w:r w:rsidRPr="00DE4857">
              <w:rPr>
                <w:color w:val="000000"/>
                <w:sz w:val="28"/>
                <w:szCs w:val="28"/>
              </w:rPr>
              <w:t xml:space="preserve"> </w:t>
            </w:r>
            <w:r w:rsidRPr="00F3476F">
              <w:rPr>
                <w:color w:val="000000"/>
                <w:sz w:val="28"/>
                <w:szCs w:val="28"/>
              </w:rPr>
              <w:t>ёки</w:t>
            </w:r>
            <w:r w:rsidRPr="00DE4857">
              <w:rPr>
                <w:color w:val="000000"/>
                <w:sz w:val="28"/>
                <w:szCs w:val="28"/>
              </w:rPr>
              <w:t xml:space="preserve"> </w:t>
            </w:r>
            <w:r>
              <w:rPr>
                <w:color w:val="000000"/>
                <w:sz w:val="28"/>
                <w:szCs w:val="28"/>
              </w:rPr>
              <w:t>периферик</w:t>
            </w:r>
            <w:r w:rsidRPr="00DE4857">
              <w:rPr>
                <w:color w:val="000000"/>
                <w:sz w:val="28"/>
                <w:szCs w:val="28"/>
              </w:rPr>
              <w:t xml:space="preserve"> </w:t>
            </w:r>
            <w:r w:rsidRPr="00F3476F">
              <w:rPr>
                <w:color w:val="000000"/>
                <w:sz w:val="28"/>
                <w:szCs w:val="28"/>
              </w:rPr>
              <w:t>қурилма</w:t>
            </w:r>
            <w:r w:rsidRPr="00DE4857">
              <w:rPr>
                <w:color w:val="000000"/>
                <w:sz w:val="28"/>
                <w:szCs w:val="28"/>
              </w:rPr>
              <w:t xml:space="preserve"> </w:t>
            </w:r>
            <w:r w:rsidRPr="00F3476F">
              <w:rPr>
                <w:color w:val="000000"/>
                <w:sz w:val="28"/>
                <w:szCs w:val="28"/>
              </w:rPr>
              <w:t>архи</w:t>
            </w:r>
            <w:r>
              <w:rPr>
                <w:color w:val="000000"/>
                <w:sz w:val="28"/>
                <w:szCs w:val="28"/>
                <w:lang w:val="uz-Cyrl-UZ"/>
              </w:rPr>
              <w:t>-</w:t>
            </w:r>
            <w:r w:rsidRPr="00F3476F">
              <w:rPr>
                <w:color w:val="000000"/>
                <w:sz w:val="28"/>
                <w:szCs w:val="28"/>
              </w:rPr>
              <w:t>тектураси</w:t>
            </w:r>
            <w:r w:rsidRPr="00DE4857">
              <w:rPr>
                <w:color w:val="000000"/>
                <w:sz w:val="28"/>
                <w:szCs w:val="28"/>
              </w:rPr>
              <w:t xml:space="preserve">, </w:t>
            </w:r>
            <w:r>
              <w:rPr>
                <w:color w:val="000000"/>
                <w:sz w:val="28"/>
                <w:szCs w:val="28"/>
              </w:rPr>
              <w:t>б</w:t>
            </w:r>
            <w:r w:rsidRPr="00F3476F">
              <w:rPr>
                <w:color w:val="000000"/>
                <w:sz w:val="28"/>
                <w:szCs w:val="28"/>
              </w:rPr>
              <w:t>у</w:t>
            </w:r>
            <w:r w:rsidRPr="00DE4857">
              <w:rPr>
                <w:color w:val="000000"/>
                <w:sz w:val="28"/>
                <w:szCs w:val="28"/>
              </w:rPr>
              <w:t xml:space="preserve"> </w:t>
            </w:r>
            <w:r>
              <w:rPr>
                <w:color w:val="000000"/>
                <w:sz w:val="28"/>
                <w:szCs w:val="28"/>
              </w:rPr>
              <w:t xml:space="preserve">архитектура </w:t>
            </w:r>
            <w:r w:rsidRPr="00F3476F">
              <w:rPr>
                <w:color w:val="000000"/>
                <w:sz w:val="28"/>
                <w:szCs w:val="28"/>
              </w:rPr>
              <w:t>учун</w:t>
            </w:r>
            <w:r w:rsidRPr="00DE4857">
              <w:rPr>
                <w:color w:val="000000"/>
                <w:sz w:val="28"/>
                <w:szCs w:val="28"/>
              </w:rPr>
              <w:t xml:space="preserve"> </w:t>
            </w:r>
            <w:r w:rsidRPr="00F3476F">
              <w:rPr>
                <w:color w:val="000000"/>
                <w:sz w:val="28"/>
                <w:szCs w:val="28"/>
              </w:rPr>
              <w:t>бошқа</w:t>
            </w:r>
            <w:r w:rsidRPr="00DE4857">
              <w:rPr>
                <w:color w:val="000000"/>
                <w:sz w:val="28"/>
                <w:szCs w:val="28"/>
              </w:rPr>
              <w:t xml:space="preserve"> </w:t>
            </w:r>
            <w:r w:rsidRPr="00F3476F">
              <w:rPr>
                <w:color w:val="000000"/>
                <w:sz w:val="28"/>
                <w:szCs w:val="28"/>
              </w:rPr>
              <w:t>ишлаб</w:t>
            </w:r>
            <w:r w:rsidRPr="00DE4857">
              <w:rPr>
                <w:color w:val="000000"/>
                <w:sz w:val="28"/>
                <w:szCs w:val="28"/>
              </w:rPr>
              <w:t xml:space="preserve"> </w:t>
            </w:r>
            <w:r w:rsidRPr="00F3476F">
              <w:rPr>
                <w:color w:val="000000"/>
                <w:sz w:val="28"/>
                <w:szCs w:val="28"/>
              </w:rPr>
              <w:t>чиқарувчиларга</w:t>
            </w:r>
            <w:r w:rsidRPr="00DE4857">
              <w:rPr>
                <w:color w:val="000000"/>
                <w:sz w:val="28"/>
                <w:szCs w:val="28"/>
              </w:rPr>
              <w:t xml:space="preserve"> </w:t>
            </w:r>
            <w:r w:rsidRPr="00F3476F">
              <w:rPr>
                <w:color w:val="000000"/>
                <w:sz w:val="28"/>
                <w:szCs w:val="28"/>
              </w:rPr>
              <w:t>шу</w:t>
            </w:r>
            <w:r>
              <w:rPr>
                <w:color w:val="000000"/>
                <w:sz w:val="28"/>
                <w:szCs w:val="28"/>
              </w:rPr>
              <w:t xml:space="preserve">ндай </w:t>
            </w:r>
            <w:r w:rsidRPr="00F3476F">
              <w:rPr>
                <w:color w:val="000000"/>
                <w:sz w:val="28"/>
                <w:szCs w:val="28"/>
              </w:rPr>
              <w:t>архитектура</w:t>
            </w:r>
            <w:r>
              <w:rPr>
                <w:color w:val="000000"/>
                <w:sz w:val="28"/>
                <w:szCs w:val="28"/>
              </w:rPr>
              <w:t>л</w:t>
            </w:r>
            <w:r w:rsidRPr="00F3476F">
              <w:rPr>
                <w:color w:val="000000"/>
                <w:sz w:val="28"/>
                <w:szCs w:val="28"/>
              </w:rPr>
              <w:t>и</w:t>
            </w:r>
            <w:r w:rsidRPr="00DE4857">
              <w:rPr>
                <w:color w:val="000000"/>
                <w:sz w:val="28"/>
                <w:szCs w:val="28"/>
              </w:rPr>
              <w:t xml:space="preserve"> </w:t>
            </w:r>
            <w:r>
              <w:rPr>
                <w:color w:val="000000"/>
                <w:sz w:val="28"/>
                <w:szCs w:val="28"/>
              </w:rPr>
              <w:t>тизимларга</w:t>
            </w:r>
            <w:r>
              <w:rPr>
                <w:color w:val="000000"/>
                <w:sz w:val="28"/>
                <w:szCs w:val="28"/>
                <w:lang w:val="uz-Cyrl-UZ"/>
              </w:rPr>
              <w:t xml:space="preserve"> </w:t>
            </w:r>
            <w:r w:rsidRPr="00F3476F">
              <w:rPr>
                <w:color w:val="000000"/>
                <w:sz w:val="28"/>
                <w:szCs w:val="28"/>
              </w:rPr>
              <w:t>қўшимча</w:t>
            </w:r>
            <w:r w:rsidRPr="00DE4857">
              <w:rPr>
                <w:color w:val="000000"/>
                <w:sz w:val="28"/>
                <w:szCs w:val="28"/>
              </w:rPr>
              <w:t xml:space="preserve"> </w:t>
            </w:r>
            <w:r w:rsidRPr="00F3476F">
              <w:rPr>
                <w:color w:val="000000"/>
                <w:sz w:val="28"/>
                <w:szCs w:val="28"/>
              </w:rPr>
              <w:t>қурилмалар</w:t>
            </w:r>
            <w:r w:rsidRPr="00DE4857">
              <w:rPr>
                <w:color w:val="000000"/>
                <w:sz w:val="28"/>
                <w:szCs w:val="28"/>
              </w:rPr>
              <w:t xml:space="preserve"> </w:t>
            </w:r>
            <w:r w:rsidRPr="00F3476F">
              <w:rPr>
                <w:color w:val="000000"/>
                <w:sz w:val="28"/>
                <w:szCs w:val="28"/>
              </w:rPr>
              <w:t>ишлаб</w:t>
            </w:r>
            <w:r w:rsidRPr="00DE4857">
              <w:rPr>
                <w:color w:val="000000"/>
                <w:sz w:val="28"/>
                <w:szCs w:val="28"/>
              </w:rPr>
              <w:t xml:space="preserve"> </w:t>
            </w:r>
            <w:r w:rsidRPr="00F3476F">
              <w:rPr>
                <w:color w:val="000000"/>
                <w:sz w:val="28"/>
                <w:szCs w:val="28"/>
              </w:rPr>
              <w:t>чи</w:t>
            </w:r>
            <w:r>
              <w:rPr>
                <w:color w:val="000000"/>
                <w:sz w:val="28"/>
                <w:szCs w:val="28"/>
                <w:lang w:val="uz-Cyrl-UZ"/>
              </w:rPr>
              <w:t>қ</w:t>
            </w:r>
            <w:r w:rsidRPr="00F3476F">
              <w:rPr>
                <w:color w:val="000000"/>
                <w:sz w:val="28"/>
                <w:szCs w:val="28"/>
              </w:rPr>
              <w:t>иш</w:t>
            </w:r>
            <w:r w:rsidRPr="00DE4857">
              <w:rPr>
                <w:color w:val="000000"/>
                <w:sz w:val="28"/>
                <w:szCs w:val="28"/>
              </w:rPr>
              <w:t xml:space="preserve"> </w:t>
            </w:r>
            <w:r>
              <w:rPr>
                <w:color w:val="000000"/>
                <w:sz w:val="28"/>
                <w:szCs w:val="28"/>
              </w:rPr>
              <w:t xml:space="preserve">имконини </w:t>
            </w:r>
            <w:r w:rsidRPr="00F3476F">
              <w:rPr>
                <w:color w:val="000000"/>
                <w:sz w:val="28"/>
                <w:szCs w:val="28"/>
              </w:rPr>
              <w:t>бер</w:t>
            </w:r>
            <w:r>
              <w:rPr>
                <w:color w:val="000000"/>
                <w:sz w:val="28"/>
                <w:szCs w:val="28"/>
              </w:rPr>
              <w:t>адиган</w:t>
            </w:r>
            <w:r w:rsidRPr="00DE4857">
              <w:rPr>
                <w:color w:val="000000"/>
                <w:sz w:val="28"/>
                <w:szCs w:val="28"/>
              </w:rPr>
              <w:t xml:space="preserve"> </w:t>
            </w:r>
            <w:r w:rsidRPr="00F3476F">
              <w:rPr>
                <w:color w:val="000000"/>
                <w:sz w:val="28"/>
                <w:szCs w:val="28"/>
              </w:rPr>
              <w:t>спецификация</w:t>
            </w:r>
            <w:r w:rsidRPr="00DE4857">
              <w:rPr>
                <w:color w:val="000000"/>
                <w:sz w:val="28"/>
                <w:szCs w:val="28"/>
              </w:rPr>
              <w:t xml:space="preserve"> </w:t>
            </w:r>
            <w:r>
              <w:rPr>
                <w:color w:val="000000"/>
                <w:sz w:val="28"/>
                <w:szCs w:val="28"/>
              </w:rPr>
              <w:t>н</w:t>
            </w:r>
            <w:r w:rsidRPr="00F3476F">
              <w:rPr>
                <w:color w:val="000000"/>
                <w:sz w:val="28"/>
                <w:szCs w:val="28"/>
              </w:rPr>
              <w:t>а</w:t>
            </w:r>
            <w:r>
              <w:rPr>
                <w:color w:val="000000"/>
                <w:sz w:val="28"/>
                <w:szCs w:val="28"/>
              </w:rPr>
              <w:t>шр</w:t>
            </w:r>
            <w:r w:rsidRPr="00DE4857">
              <w:rPr>
                <w:color w:val="000000"/>
                <w:sz w:val="28"/>
                <w:szCs w:val="28"/>
              </w:rPr>
              <w:t xml:space="preserve"> </w:t>
            </w:r>
            <w:r w:rsidRPr="00F3476F">
              <w:rPr>
                <w:color w:val="000000"/>
                <w:sz w:val="28"/>
                <w:szCs w:val="28"/>
              </w:rPr>
              <w:t>қил</w:t>
            </w:r>
            <w:r>
              <w:rPr>
                <w:color w:val="000000"/>
                <w:sz w:val="28"/>
                <w:szCs w:val="28"/>
              </w:rPr>
              <w:t>ин</w:t>
            </w:r>
            <w:r w:rsidRPr="00F3476F">
              <w:rPr>
                <w:color w:val="000000"/>
                <w:sz w:val="28"/>
                <w:szCs w:val="28"/>
              </w:rPr>
              <w:t>ган</w:t>
            </w:r>
            <w:r w:rsidRPr="00DE4857">
              <w:rPr>
                <w:color w:val="000000"/>
                <w:sz w:val="28"/>
                <w:szCs w:val="28"/>
              </w:rPr>
              <w:t>.</w:t>
            </w:r>
          </w:p>
        </w:tc>
      </w:tr>
      <w:tr w:rsidR="00780619" w:rsidRPr="003E387B">
        <w:trPr>
          <w:tblCellSpacing w:w="0" w:type="dxa"/>
          <w:jc w:val="center"/>
        </w:trPr>
        <w:tc>
          <w:tcPr>
            <w:tcW w:w="2079" w:type="pct"/>
          </w:tcPr>
          <w:p w:rsidR="00780619" w:rsidRPr="009F54FD" w:rsidRDefault="00780619" w:rsidP="003A7C3D">
            <w:pPr>
              <w:tabs>
                <w:tab w:val="left" w:pos="4320"/>
                <w:tab w:val="left" w:pos="4500"/>
              </w:tabs>
              <w:rPr>
                <w:b/>
                <w:sz w:val="28"/>
                <w:szCs w:val="28"/>
                <w:lang w:val="uz-Cyrl-UZ"/>
              </w:rPr>
            </w:pPr>
            <w:r w:rsidRPr="00844AE4">
              <w:rPr>
                <w:b/>
                <w:sz w:val="28"/>
                <w:szCs w:val="28"/>
                <w:lang w:val="uz-Cyrl-UZ"/>
              </w:rPr>
              <w:t>Открытая сетевая архитектура</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ochiq</w:t>
            </w:r>
            <w:r w:rsidRPr="00693F07">
              <w:rPr>
                <w:sz w:val="28"/>
                <w:szCs w:val="28"/>
                <w:lang w:val="uz-Cyrl-UZ"/>
              </w:rPr>
              <w:t xml:space="preserve"> </w:t>
            </w:r>
            <w:r>
              <w:rPr>
                <w:sz w:val="28"/>
                <w:szCs w:val="28"/>
                <w:lang w:val="uz-Cyrl-UZ"/>
              </w:rPr>
              <w:t>tarmoq</w:t>
            </w:r>
            <w:r w:rsidRPr="00693F07">
              <w:rPr>
                <w:sz w:val="28"/>
                <w:szCs w:val="28"/>
                <w:lang w:val="uz-Cyrl-UZ"/>
              </w:rPr>
              <w:t xml:space="preserve"> </w:t>
            </w:r>
            <w:r>
              <w:rPr>
                <w:sz w:val="28"/>
                <w:szCs w:val="28"/>
                <w:lang w:val="uz-Cyrl-UZ"/>
              </w:rPr>
              <w:t>arxitekturasi</w:t>
            </w:r>
          </w:p>
          <w:p w:rsidR="00780619" w:rsidRDefault="00780619" w:rsidP="003A7C3D">
            <w:pPr>
              <w:tabs>
                <w:tab w:val="left" w:pos="4320"/>
                <w:tab w:val="left" w:pos="4500"/>
              </w:tabs>
              <w:rPr>
                <w:sz w:val="28"/>
                <w:szCs w:val="28"/>
                <w:lang w:val="en-US"/>
              </w:rPr>
            </w:pPr>
            <w:r>
              <w:rPr>
                <w:b/>
                <w:sz w:val="28"/>
                <w:szCs w:val="28"/>
                <w:lang w:val="uz-Cyrl-UZ"/>
              </w:rPr>
              <w:t xml:space="preserve">      </w:t>
            </w:r>
            <w:r>
              <w:rPr>
                <w:b/>
                <w:sz w:val="28"/>
                <w:szCs w:val="28"/>
              </w:rPr>
              <w:t xml:space="preserve"> </w:t>
            </w:r>
            <w:r w:rsidRPr="00693F07">
              <w:rPr>
                <w:sz w:val="28"/>
                <w:szCs w:val="28"/>
                <w:lang w:val="uz-Cyrl-UZ"/>
              </w:rPr>
              <w:t>очиқ тармоқ архитектураси</w:t>
            </w:r>
          </w:p>
          <w:p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E06F67">
              <w:rPr>
                <w:sz w:val="28"/>
                <w:szCs w:val="28"/>
                <w:lang w:val="en-US"/>
              </w:rPr>
              <w:t xml:space="preserve">- </w:t>
            </w:r>
            <w:r w:rsidRPr="009F54FD">
              <w:rPr>
                <w:sz w:val="28"/>
                <w:szCs w:val="28"/>
                <w:lang w:val="en-US"/>
              </w:rPr>
              <w:t>open network architecture</w:t>
            </w:r>
            <w:r w:rsidRPr="009F54FD">
              <w:rPr>
                <w:sz w:val="28"/>
                <w:szCs w:val="28"/>
                <w:lang w:val="uz-Cyrl-UZ"/>
              </w:rPr>
              <w:t xml:space="preserve"> </w:t>
            </w:r>
          </w:p>
          <w:p w:rsidR="00780619" w:rsidRPr="00DE414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Архитектура сети, доступная широкому кругу пользователей.</w:t>
            </w:r>
          </w:p>
          <w:p w:rsidR="00780619" w:rsidRPr="009955FE" w:rsidRDefault="00780619" w:rsidP="003A7C3D">
            <w:pPr>
              <w:tabs>
                <w:tab w:val="left" w:pos="4320"/>
                <w:tab w:val="left" w:pos="4500"/>
              </w:tabs>
              <w:jc w:val="both"/>
              <w:rPr>
                <w:sz w:val="18"/>
                <w:szCs w:val="18"/>
              </w:rPr>
            </w:pPr>
          </w:p>
          <w:p w:rsidR="00780619" w:rsidRDefault="00780619" w:rsidP="003A7C3D">
            <w:pPr>
              <w:tabs>
                <w:tab w:val="left" w:pos="4320"/>
                <w:tab w:val="left" w:pos="4500"/>
              </w:tabs>
              <w:jc w:val="both"/>
              <w:rPr>
                <w:sz w:val="28"/>
                <w:szCs w:val="28"/>
                <w:lang w:val="en-US"/>
              </w:rPr>
            </w:pPr>
            <w:r w:rsidRPr="0099137E">
              <w:rPr>
                <w:sz w:val="28"/>
                <w:szCs w:val="28"/>
                <w:lang w:val="en-US"/>
              </w:rPr>
              <w:t>Foydalanuvchilarning keng doirasi erkin foydalana (kira)</w:t>
            </w:r>
            <w:r>
              <w:rPr>
                <w:sz w:val="28"/>
                <w:szCs w:val="28"/>
                <w:lang w:val="uz-Cyrl-UZ"/>
              </w:rPr>
              <w:t xml:space="preserve"> oladigan tarmoq arxitekturasi.</w:t>
            </w:r>
          </w:p>
          <w:p w:rsidR="00780619" w:rsidRPr="00693F07" w:rsidRDefault="00780619" w:rsidP="003A7C3D">
            <w:pPr>
              <w:tabs>
                <w:tab w:val="left" w:pos="4320"/>
                <w:tab w:val="left" w:pos="4500"/>
              </w:tabs>
              <w:jc w:val="both"/>
              <w:rPr>
                <w:sz w:val="28"/>
                <w:szCs w:val="28"/>
                <w:lang w:val="uz-Cyrl-UZ"/>
              </w:rPr>
            </w:pPr>
            <w:r>
              <w:rPr>
                <w:sz w:val="28"/>
                <w:szCs w:val="28"/>
              </w:rPr>
              <w:t>Фойдаланувчиларнинг кенг доираси эркин фойдалана (кира)</w:t>
            </w:r>
            <w:r>
              <w:rPr>
                <w:sz w:val="28"/>
                <w:szCs w:val="28"/>
                <w:lang w:val="uz-Cyrl-UZ"/>
              </w:rPr>
              <w:t xml:space="preserve"> оладиган тармоқ архитек</w:t>
            </w:r>
            <w:r w:rsidR="007F7BB5" w:rsidRPr="007F7BB5">
              <w:rPr>
                <w:sz w:val="28"/>
                <w:szCs w:val="28"/>
              </w:rPr>
              <w:t>-</w:t>
            </w:r>
            <w:r>
              <w:rPr>
                <w:sz w:val="28"/>
                <w:szCs w:val="28"/>
                <w:lang w:val="uz-Cyrl-UZ"/>
              </w:rPr>
              <w:t>тураси.</w:t>
            </w:r>
          </w:p>
        </w:tc>
      </w:tr>
      <w:tr w:rsidR="00780619" w:rsidRPr="00AA13B5">
        <w:trPr>
          <w:tblCellSpacing w:w="0" w:type="dxa"/>
          <w:jc w:val="center"/>
        </w:trPr>
        <w:tc>
          <w:tcPr>
            <w:tcW w:w="2079" w:type="pct"/>
          </w:tcPr>
          <w:p w:rsidR="00780619" w:rsidRPr="00A554BD" w:rsidRDefault="00780619" w:rsidP="003A7C3D">
            <w:pPr>
              <w:tabs>
                <w:tab w:val="left" w:pos="4320"/>
                <w:tab w:val="left" w:pos="4500"/>
              </w:tabs>
              <w:rPr>
                <w:b/>
                <w:sz w:val="28"/>
                <w:szCs w:val="28"/>
                <w:lang w:val="uz-Cyrl-UZ"/>
              </w:rPr>
            </w:pPr>
            <w:r w:rsidRPr="00844AE4">
              <w:rPr>
                <w:b/>
                <w:sz w:val="28"/>
                <w:szCs w:val="28"/>
                <w:lang w:val="uz-Cyrl-UZ"/>
              </w:rPr>
              <w:t xml:space="preserve">Открытые исходные тексты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8D0D5A">
              <w:rPr>
                <w:sz w:val="28"/>
                <w:szCs w:val="28"/>
                <w:lang w:val="uz-Cyrl-UZ"/>
              </w:rPr>
              <w:t xml:space="preserve"> ochiq boshlang‘ich matnlar</w:t>
            </w:r>
          </w:p>
          <w:p w:rsidR="00780619" w:rsidRDefault="00780619" w:rsidP="003A7C3D">
            <w:pPr>
              <w:tabs>
                <w:tab w:val="left" w:pos="4320"/>
                <w:tab w:val="left" w:pos="4500"/>
              </w:tabs>
              <w:rPr>
                <w:sz w:val="28"/>
                <w:szCs w:val="28"/>
                <w:lang w:val="en-US"/>
              </w:rPr>
            </w:pPr>
            <w:r>
              <w:rPr>
                <w:b/>
                <w:sz w:val="28"/>
                <w:szCs w:val="28"/>
                <w:lang w:val="uz-Cyrl-UZ"/>
              </w:rPr>
              <w:t xml:space="preserve">      </w:t>
            </w:r>
            <w:r>
              <w:rPr>
                <w:b/>
                <w:sz w:val="28"/>
                <w:szCs w:val="28"/>
              </w:rPr>
              <w:t xml:space="preserve"> </w:t>
            </w:r>
            <w:r w:rsidRPr="008D0D5A">
              <w:rPr>
                <w:sz w:val="28"/>
                <w:szCs w:val="28"/>
                <w:lang w:val="uz-Cyrl-UZ"/>
              </w:rPr>
              <w:t>очиқ бошланғич матнлар</w:t>
            </w:r>
          </w:p>
          <w:p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216F95">
              <w:rPr>
                <w:sz w:val="28"/>
                <w:szCs w:val="28"/>
                <w:lang w:val="en-US"/>
              </w:rPr>
              <w:t>-</w:t>
            </w:r>
            <w:r w:rsidRPr="009F54FD">
              <w:rPr>
                <w:sz w:val="28"/>
                <w:szCs w:val="28"/>
                <w:lang w:val="en-US"/>
              </w:rPr>
              <w:t xml:space="preserve"> open</w:t>
            </w:r>
            <w:r w:rsidRPr="00844AE4">
              <w:rPr>
                <w:sz w:val="28"/>
                <w:szCs w:val="28"/>
                <w:lang w:val="en-US"/>
              </w:rPr>
              <w:t xml:space="preserve"> </w:t>
            </w:r>
            <w:r w:rsidRPr="009F54FD">
              <w:rPr>
                <w:sz w:val="28"/>
                <w:szCs w:val="28"/>
                <w:lang w:val="en-US"/>
              </w:rPr>
              <w:t>source</w:t>
            </w:r>
            <w:r w:rsidRPr="00844AE4">
              <w:rPr>
                <w:sz w:val="28"/>
                <w:szCs w:val="28"/>
                <w:lang w:val="en-US"/>
              </w:rPr>
              <w:t xml:space="preserve"> </w:t>
            </w:r>
            <w:r w:rsidRPr="009F54FD">
              <w:rPr>
                <w:sz w:val="28"/>
                <w:szCs w:val="28"/>
                <w:lang w:val="en-US"/>
              </w:rPr>
              <w:t>code</w:t>
            </w:r>
            <w:r w:rsidRPr="00844AE4">
              <w:rPr>
                <w:sz w:val="28"/>
                <w:szCs w:val="28"/>
                <w:lang w:val="en-US"/>
              </w:rPr>
              <w:t xml:space="preserve"> </w:t>
            </w:r>
          </w:p>
          <w:p w:rsidR="00780619" w:rsidRPr="00DE414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Исходный код разрабатываемой системы, доступный всем бесплатно. </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Ishlab</w:t>
            </w:r>
            <w:r w:rsidRPr="00AA13B5">
              <w:rPr>
                <w:sz w:val="28"/>
                <w:szCs w:val="28"/>
                <w:lang w:val="uz-Cyrl-UZ"/>
              </w:rPr>
              <w:t xml:space="preserve"> </w:t>
            </w:r>
            <w:r>
              <w:rPr>
                <w:sz w:val="28"/>
                <w:szCs w:val="28"/>
                <w:lang w:val="uz-Cyrl-UZ"/>
              </w:rPr>
              <w:t>chiqiladigan</w:t>
            </w:r>
            <w:r w:rsidRPr="00AA13B5">
              <w:rPr>
                <w:sz w:val="28"/>
                <w:szCs w:val="28"/>
                <w:lang w:val="uz-Cyrl-UZ"/>
              </w:rPr>
              <w:t xml:space="preserve"> </w:t>
            </w:r>
            <w:r>
              <w:rPr>
                <w:sz w:val="28"/>
                <w:szCs w:val="28"/>
                <w:lang w:val="uz-Cyrl-UZ"/>
              </w:rPr>
              <w:t>tizimning</w:t>
            </w:r>
            <w:r w:rsidRPr="00AA13B5">
              <w:rPr>
                <w:sz w:val="28"/>
                <w:szCs w:val="28"/>
                <w:lang w:val="uz-Cyrl-UZ"/>
              </w:rPr>
              <w:t xml:space="preserve">, </w:t>
            </w:r>
            <w:r>
              <w:rPr>
                <w:sz w:val="28"/>
                <w:szCs w:val="28"/>
                <w:lang w:val="uz-Cyrl-UZ"/>
              </w:rPr>
              <w:t>barcha</w:t>
            </w:r>
            <w:r w:rsidRPr="00AA13B5">
              <w:rPr>
                <w:sz w:val="28"/>
                <w:szCs w:val="28"/>
                <w:lang w:val="uz-Cyrl-UZ"/>
              </w:rPr>
              <w:t xml:space="preserve"> </w:t>
            </w:r>
            <w:r>
              <w:rPr>
                <w:sz w:val="28"/>
                <w:szCs w:val="28"/>
                <w:lang w:val="uz-Cyrl-UZ"/>
              </w:rPr>
              <w:t>bepul</w:t>
            </w:r>
            <w:r w:rsidRPr="00AA13B5">
              <w:rPr>
                <w:sz w:val="28"/>
                <w:szCs w:val="28"/>
                <w:lang w:val="uz-Cyrl-UZ"/>
              </w:rPr>
              <w:t xml:space="preserve"> </w:t>
            </w:r>
            <w:r>
              <w:rPr>
                <w:sz w:val="28"/>
                <w:szCs w:val="28"/>
                <w:lang w:val="uz-Cyrl-UZ"/>
              </w:rPr>
              <w:t>erkin</w:t>
            </w:r>
            <w:r w:rsidRPr="00AA13B5">
              <w:rPr>
                <w:sz w:val="28"/>
                <w:szCs w:val="28"/>
                <w:lang w:val="uz-Cyrl-UZ"/>
              </w:rPr>
              <w:t xml:space="preserve"> </w:t>
            </w:r>
            <w:r>
              <w:rPr>
                <w:sz w:val="28"/>
                <w:szCs w:val="28"/>
                <w:lang w:val="uz-Cyrl-UZ"/>
              </w:rPr>
              <w:t>foydalanishi</w:t>
            </w:r>
            <w:r w:rsidRPr="00AA13B5">
              <w:rPr>
                <w:sz w:val="28"/>
                <w:szCs w:val="28"/>
                <w:lang w:val="uz-Cyrl-UZ"/>
              </w:rPr>
              <w:t xml:space="preserve"> </w:t>
            </w:r>
            <w:r>
              <w:rPr>
                <w:sz w:val="28"/>
                <w:szCs w:val="28"/>
                <w:lang w:val="uz-Cyrl-UZ"/>
              </w:rPr>
              <w:t>mumkin</w:t>
            </w:r>
            <w:r w:rsidRPr="00AA13B5">
              <w:rPr>
                <w:sz w:val="28"/>
                <w:szCs w:val="28"/>
                <w:lang w:val="uz-Cyrl-UZ"/>
              </w:rPr>
              <w:t xml:space="preserve"> </w:t>
            </w:r>
            <w:r>
              <w:rPr>
                <w:sz w:val="28"/>
                <w:szCs w:val="28"/>
                <w:lang w:val="uz-Cyrl-UZ"/>
              </w:rPr>
              <w:t>bo‘lgan</w:t>
            </w:r>
            <w:r w:rsidRPr="00AA13B5">
              <w:rPr>
                <w:sz w:val="28"/>
                <w:szCs w:val="28"/>
                <w:lang w:val="uz-Cyrl-UZ"/>
              </w:rPr>
              <w:t xml:space="preserve"> </w:t>
            </w:r>
            <w:r>
              <w:rPr>
                <w:sz w:val="28"/>
                <w:szCs w:val="28"/>
                <w:lang w:val="uz-Cyrl-UZ"/>
              </w:rPr>
              <w:t>boshlang‘ich</w:t>
            </w:r>
            <w:r w:rsidRPr="00AA13B5">
              <w:rPr>
                <w:sz w:val="28"/>
                <w:szCs w:val="28"/>
                <w:lang w:val="uz-Cyrl-UZ"/>
              </w:rPr>
              <w:t xml:space="preserve"> </w:t>
            </w:r>
            <w:r>
              <w:rPr>
                <w:sz w:val="28"/>
                <w:szCs w:val="28"/>
                <w:lang w:val="uz-Cyrl-UZ"/>
              </w:rPr>
              <w:t>kodi</w:t>
            </w:r>
            <w:r w:rsidRPr="00AA13B5">
              <w:rPr>
                <w:sz w:val="28"/>
                <w:szCs w:val="28"/>
                <w:lang w:val="uz-Cyrl-UZ"/>
              </w:rPr>
              <w:t>.</w:t>
            </w:r>
          </w:p>
          <w:p w:rsidR="00780619" w:rsidRPr="008D0D5A" w:rsidRDefault="00780619" w:rsidP="003A7C3D">
            <w:pPr>
              <w:tabs>
                <w:tab w:val="left" w:pos="4320"/>
                <w:tab w:val="left" w:pos="4500"/>
              </w:tabs>
              <w:jc w:val="both"/>
              <w:rPr>
                <w:sz w:val="28"/>
                <w:szCs w:val="28"/>
                <w:lang w:val="en-US"/>
              </w:rPr>
            </w:pPr>
          </w:p>
          <w:p w:rsidR="00780619" w:rsidRPr="00AA13B5" w:rsidRDefault="00780619" w:rsidP="003A7C3D">
            <w:pPr>
              <w:tabs>
                <w:tab w:val="left" w:pos="4320"/>
                <w:tab w:val="left" w:pos="4500"/>
              </w:tabs>
              <w:jc w:val="both"/>
              <w:rPr>
                <w:sz w:val="28"/>
                <w:szCs w:val="28"/>
                <w:lang w:val="uz-Cyrl-UZ"/>
              </w:rPr>
            </w:pPr>
            <w:r w:rsidRPr="00AA13B5">
              <w:rPr>
                <w:sz w:val="28"/>
                <w:szCs w:val="28"/>
                <w:lang w:val="uz-Cyrl-UZ"/>
              </w:rPr>
              <w:t>Ишлаб чиқиладиган тизимнинг, барча бепул эркин фойдаланиши мумкин бўлган бошлан</w:t>
            </w:r>
            <w:r w:rsidR="007F7BB5">
              <w:rPr>
                <w:sz w:val="28"/>
                <w:szCs w:val="28"/>
                <w:lang w:val="en-US"/>
              </w:rPr>
              <w:t>-</w:t>
            </w:r>
            <w:r w:rsidRPr="00AA13B5">
              <w:rPr>
                <w:sz w:val="28"/>
                <w:szCs w:val="28"/>
                <w:lang w:val="uz-Cyrl-UZ"/>
              </w:rPr>
              <w:t>ғич коди.</w:t>
            </w:r>
          </w:p>
        </w:tc>
      </w:tr>
      <w:tr w:rsidR="00780619" w:rsidRPr="00C37163">
        <w:trPr>
          <w:tblCellSpacing w:w="0" w:type="dxa"/>
          <w:jc w:val="center"/>
        </w:trPr>
        <w:tc>
          <w:tcPr>
            <w:tcW w:w="2079" w:type="pct"/>
          </w:tcPr>
          <w:p w:rsidR="00780619" w:rsidRPr="00A554BD" w:rsidRDefault="00780619" w:rsidP="00934225">
            <w:pPr>
              <w:tabs>
                <w:tab w:val="left" w:pos="4320"/>
                <w:tab w:val="left" w:pos="4500"/>
              </w:tabs>
              <w:rPr>
                <w:b/>
                <w:sz w:val="28"/>
                <w:szCs w:val="28"/>
                <w:lang w:val="uz-Cyrl-UZ"/>
              </w:rPr>
            </w:pPr>
            <w:r w:rsidRPr="00A554BD">
              <w:rPr>
                <w:b/>
                <w:sz w:val="28"/>
                <w:szCs w:val="28"/>
                <w:lang w:val="uz-Cyrl-UZ"/>
              </w:rPr>
              <w:t>Открытые системы</w:t>
            </w:r>
          </w:p>
          <w:p w:rsidR="00780619" w:rsidRDefault="00780619" w:rsidP="00AA13B5">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BA6D76">
              <w:rPr>
                <w:bCs/>
                <w:sz w:val="28"/>
                <w:szCs w:val="28"/>
                <w:lang w:val="uz-Cyrl-UZ"/>
              </w:rPr>
              <w:t xml:space="preserve"> </w:t>
            </w:r>
            <w:r>
              <w:rPr>
                <w:sz w:val="28"/>
                <w:szCs w:val="28"/>
                <w:lang w:val="uz-Cyrl-UZ"/>
              </w:rPr>
              <w:t>ochiq tizimlar</w:t>
            </w:r>
          </w:p>
          <w:p w:rsidR="00780619" w:rsidRPr="00844AE4" w:rsidRDefault="00780619" w:rsidP="00934225">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9B2EE9">
              <w:rPr>
                <w:sz w:val="28"/>
                <w:szCs w:val="28"/>
                <w:lang w:val="uz-Cyrl-UZ"/>
              </w:rPr>
              <w:t>очиқ</w:t>
            </w:r>
            <w:r>
              <w:rPr>
                <w:sz w:val="28"/>
                <w:szCs w:val="28"/>
                <w:lang w:val="uz-Cyrl-UZ"/>
              </w:rPr>
              <w:t xml:space="preserve"> тизимлар</w:t>
            </w:r>
          </w:p>
          <w:p w:rsidR="00780619" w:rsidRPr="00A554BD" w:rsidRDefault="00780619" w:rsidP="00A554BD">
            <w:pPr>
              <w:tabs>
                <w:tab w:val="left" w:pos="4320"/>
                <w:tab w:val="left" w:pos="4500"/>
              </w:tabs>
              <w:rPr>
                <w:sz w:val="28"/>
                <w:szCs w:val="28"/>
                <w:lang w:val="uz-Cyrl-UZ"/>
              </w:rPr>
            </w:pPr>
            <w:r w:rsidRPr="00DE4143">
              <w:rPr>
                <w:b/>
                <w:sz w:val="28"/>
                <w:szCs w:val="28"/>
                <w:lang w:val="en-US"/>
              </w:rPr>
              <w:t xml:space="preserve">en </w:t>
            </w:r>
            <w:r w:rsidRPr="00216F95">
              <w:rPr>
                <w:sz w:val="28"/>
                <w:szCs w:val="28"/>
                <w:lang w:val="en-US"/>
              </w:rPr>
              <w:t>-</w:t>
            </w:r>
            <w:r w:rsidRPr="00A554BD">
              <w:rPr>
                <w:sz w:val="28"/>
                <w:szCs w:val="28"/>
                <w:lang w:val="uz-Cyrl-UZ"/>
              </w:rPr>
              <w:t xml:space="preserve"> open systems </w:t>
            </w:r>
          </w:p>
          <w:p w:rsidR="00780619" w:rsidRPr="00DE4143" w:rsidRDefault="00780619" w:rsidP="00934225">
            <w:pPr>
              <w:tabs>
                <w:tab w:val="left" w:pos="4320"/>
                <w:tab w:val="left" w:pos="4500"/>
              </w:tabs>
              <w:rPr>
                <w:b/>
                <w:sz w:val="28"/>
                <w:szCs w:val="28"/>
                <w:lang w:val="en-US"/>
              </w:rPr>
            </w:pPr>
          </w:p>
        </w:tc>
        <w:tc>
          <w:tcPr>
            <w:tcW w:w="2921" w:type="pct"/>
          </w:tcPr>
          <w:p w:rsidR="00780619" w:rsidRDefault="00780619" w:rsidP="00E364BD">
            <w:pPr>
              <w:tabs>
                <w:tab w:val="left" w:pos="4320"/>
                <w:tab w:val="left" w:pos="4500"/>
              </w:tabs>
              <w:jc w:val="both"/>
              <w:rPr>
                <w:sz w:val="28"/>
                <w:szCs w:val="28"/>
                <w:lang w:val="uz-Cyrl-UZ"/>
              </w:rPr>
            </w:pPr>
            <w:r>
              <w:rPr>
                <w:sz w:val="28"/>
                <w:szCs w:val="28"/>
              </w:rPr>
              <w:t xml:space="preserve">Независимые от изготовителей информационные системы, удовлетворяющие требованиям стандартов </w:t>
            </w:r>
            <w:r w:rsidRPr="003A2A7D">
              <w:rPr>
                <w:sz w:val="28"/>
                <w:szCs w:val="28"/>
              </w:rPr>
              <w:t>различных</w:t>
            </w:r>
            <w:r>
              <w:rPr>
                <w:i/>
                <w:sz w:val="28"/>
                <w:szCs w:val="28"/>
              </w:rPr>
              <w:t xml:space="preserve"> </w:t>
            </w:r>
            <w:r>
              <w:rPr>
                <w:sz w:val="28"/>
                <w:szCs w:val="28"/>
              </w:rPr>
              <w:t>организаций.</w:t>
            </w:r>
          </w:p>
          <w:p w:rsidR="00780619" w:rsidRPr="00DE4857" w:rsidRDefault="00780619" w:rsidP="00E364BD">
            <w:pPr>
              <w:tabs>
                <w:tab w:val="left" w:pos="4320"/>
                <w:tab w:val="left" w:pos="4500"/>
              </w:tabs>
              <w:jc w:val="both"/>
              <w:rPr>
                <w:sz w:val="28"/>
                <w:szCs w:val="28"/>
              </w:rPr>
            </w:pPr>
          </w:p>
          <w:p w:rsidR="00780619" w:rsidRDefault="00780619" w:rsidP="00E364BD">
            <w:pPr>
              <w:tabs>
                <w:tab w:val="left" w:pos="4320"/>
                <w:tab w:val="left" w:pos="4500"/>
              </w:tabs>
              <w:jc w:val="both"/>
              <w:rPr>
                <w:sz w:val="28"/>
                <w:szCs w:val="28"/>
                <w:lang w:val="en-US"/>
              </w:rPr>
            </w:pPr>
            <w:r>
              <w:rPr>
                <w:sz w:val="28"/>
                <w:szCs w:val="28"/>
                <w:lang w:val="uz-Cyrl-UZ"/>
              </w:rPr>
              <w:t>Tayyorlovchilarga</w:t>
            </w:r>
            <w:r w:rsidRPr="00C37163">
              <w:rPr>
                <w:sz w:val="28"/>
                <w:szCs w:val="28"/>
                <w:lang w:val="uz-Cyrl-UZ"/>
              </w:rPr>
              <w:t xml:space="preserve"> </w:t>
            </w:r>
            <w:r>
              <w:rPr>
                <w:sz w:val="28"/>
                <w:szCs w:val="28"/>
                <w:lang w:val="uz-Cyrl-UZ"/>
              </w:rPr>
              <w:t>(ishlab</w:t>
            </w:r>
            <w:r w:rsidRPr="00C37163">
              <w:rPr>
                <w:sz w:val="28"/>
                <w:szCs w:val="28"/>
                <w:lang w:val="uz-Cyrl-UZ"/>
              </w:rPr>
              <w:t xml:space="preserve"> </w:t>
            </w:r>
            <w:r>
              <w:rPr>
                <w:sz w:val="28"/>
                <w:szCs w:val="28"/>
                <w:lang w:val="uz-Cyrl-UZ"/>
              </w:rPr>
              <w:t>chiqaruvchilarga)</w:t>
            </w:r>
            <w:r w:rsidRPr="00C37163">
              <w:rPr>
                <w:sz w:val="28"/>
                <w:szCs w:val="28"/>
                <w:lang w:val="uz-Cyrl-UZ"/>
              </w:rPr>
              <w:t xml:space="preserve"> </w:t>
            </w:r>
            <w:r>
              <w:rPr>
                <w:sz w:val="28"/>
                <w:szCs w:val="28"/>
                <w:lang w:val="uz-Cyrl-UZ"/>
              </w:rPr>
              <w:t>bog‘liq</w:t>
            </w:r>
            <w:r w:rsidRPr="00C37163">
              <w:rPr>
                <w:sz w:val="28"/>
                <w:szCs w:val="28"/>
                <w:lang w:val="uz-Cyrl-UZ"/>
              </w:rPr>
              <w:t xml:space="preserve"> </w:t>
            </w:r>
            <w:r>
              <w:rPr>
                <w:sz w:val="28"/>
                <w:szCs w:val="28"/>
                <w:lang w:val="uz-Cyrl-UZ"/>
              </w:rPr>
              <w:t>bo‘lmagan</w:t>
            </w:r>
            <w:r w:rsidRPr="00C37163">
              <w:rPr>
                <w:sz w:val="28"/>
                <w:szCs w:val="28"/>
                <w:lang w:val="uz-Cyrl-UZ"/>
              </w:rPr>
              <w:t xml:space="preserve">, </w:t>
            </w:r>
            <w:r>
              <w:rPr>
                <w:sz w:val="28"/>
                <w:szCs w:val="28"/>
                <w:lang w:val="uz-Cyrl-UZ"/>
              </w:rPr>
              <w:t>turli</w:t>
            </w:r>
            <w:r w:rsidRPr="00C37163">
              <w:rPr>
                <w:sz w:val="28"/>
                <w:szCs w:val="28"/>
                <w:lang w:val="uz-Cyrl-UZ"/>
              </w:rPr>
              <w:t xml:space="preserve"> </w:t>
            </w:r>
            <w:r>
              <w:rPr>
                <w:sz w:val="28"/>
                <w:szCs w:val="28"/>
                <w:lang w:val="uz-Cyrl-UZ"/>
              </w:rPr>
              <w:t>tashkilotlar</w:t>
            </w:r>
            <w:r w:rsidRPr="00C37163">
              <w:rPr>
                <w:sz w:val="28"/>
                <w:szCs w:val="28"/>
                <w:lang w:val="uz-Cyrl-UZ"/>
              </w:rPr>
              <w:t xml:space="preserve"> </w:t>
            </w:r>
            <w:r>
              <w:rPr>
                <w:sz w:val="28"/>
                <w:szCs w:val="28"/>
                <w:lang w:val="uz-Cyrl-UZ"/>
              </w:rPr>
              <w:t>standartlari</w:t>
            </w:r>
            <w:r w:rsidRPr="00C37163">
              <w:rPr>
                <w:sz w:val="28"/>
                <w:szCs w:val="28"/>
                <w:lang w:val="uz-Cyrl-UZ"/>
              </w:rPr>
              <w:t xml:space="preserve"> </w:t>
            </w:r>
            <w:r>
              <w:rPr>
                <w:sz w:val="28"/>
                <w:szCs w:val="28"/>
                <w:lang w:val="uz-Cyrl-UZ"/>
              </w:rPr>
              <w:t>talablarini</w:t>
            </w:r>
            <w:r w:rsidRPr="00C37163">
              <w:rPr>
                <w:sz w:val="28"/>
                <w:szCs w:val="28"/>
                <w:lang w:val="uz-Cyrl-UZ"/>
              </w:rPr>
              <w:t xml:space="preserve"> </w:t>
            </w:r>
            <w:r>
              <w:rPr>
                <w:sz w:val="28"/>
                <w:szCs w:val="28"/>
                <w:lang w:val="uz-Cyrl-UZ"/>
              </w:rPr>
              <w:t>qanoatlantiradigan</w:t>
            </w:r>
            <w:r w:rsidRPr="00C37163">
              <w:rPr>
                <w:sz w:val="28"/>
                <w:szCs w:val="28"/>
                <w:lang w:val="uz-Cyrl-UZ"/>
              </w:rPr>
              <w:t xml:space="preserve"> </w:t>
            </w:r>
            <w:r>
              <w:rPr>
                <w:sz w:val="28"/>
                <w:szCs w:val="28"/>
                <w:lang w:val="uz-Cyrl-UZ"/>
              </w:rPr>
              <w:t>axborot</w:t>
            </w:r>
            <w:r w:rsidRPr="00C37163">
              <w:rPr>
                <w:sz w:val="28"/>
                <w:szCs w:val="28"/>
                <w:lang w:val="uz-Cyrl-UZ"/>
              </w:rPr>
              <w:t xml:space="preserve"> </w:t>
            </w:r>
            <w:r>
              <w:rPr>
                <w:sz w:val="28"/>
                <w:szCs w:val="28"/>
                <w:lang w:val="uz-Cyrl-UZ"/>
              </w:rPr>
              <w:t>tizimlari</w:t>
            </w:r>
            <w:r w:rsidRPr="00C37163">
              <w:rPr>
                <w:sz w:val="28"/>
                <w:szCs w:val="28"/>
                <w:lang w:val="uz-Cyrl-UZ"/>
              </w:rPr>
              <w:t>.</w:t>
            </w:r>
          </w:p>
          <w:p w:rsidR="00780619" w:rsidRPr="007F7BB5" w:rsidRDefault="00780619" w:rsidP="00E364BD">
            <w:pPr>
              <w:tabs>
                <w:tab w:val="left" w:pos="4320"/>
                <w:tab w:val="left" w:pos="4500"/>
              </w:tabs>
              <w:jc w:val="both"/>
              <w:rPr>
                <w:sz w:val="16"/>
                <w:szCs w:val="16"/>
                <w:lang w:val="en-US"/>
              </w:rPr>
            </w:pPr>
          </w:p>
          <w:p w:rsidR="00780619" w:rsidRPr="00C37163" w:rsidRDefault="00780619" w:rsidP="00E364BD">
            <w:pPr>
              <w:tabs>
                <w:tab w:val="left" w:pos="4320"/>
                <w:tab w:val="left" w:pos="4500"/>
              </w:tabs>
              <w:jc w:val="both"/>
              <w:rPr>
                <w:sz w:val="28"/>
                <w:szCs w:val="28"/>
                <w:lang w:val="uz-Cyrl-UZ"/>
              </w:rPr>
            </w:pPr>
            <w:r w:rsidRPr="00C37163">
              <w:rPr>
                <w:sz w:val="28"/>
                <w:szCs w:val="28"/>
                <w:lang w:val="uz-Cyrl-UZ"/>
              </w:rPr>
              <w:t xml:space="preserve">Тайёрловчиларга </w:t>
            </w:r>
            <w:r>
              <w:rPr>
                <w:sz w:val="28"/>
                <w:szCs w:val="28"/>
                <w:lang w:val="uz-Cyrl-UZ"/>
              </w:rPr>
              <w:t>(</w:t>
            </w:r>
            <w:r w:rsidRPr="00C37163">
              <w:rPr>
                <w:sz w:val="28"/>
                <w:szCs w:val="28"/>
                <w:lang w:val="uz-Cyrl-UZ"/>
              </w:rPr>
              <w:t>ишлаб чиқарувчиларга</w:t>
            </w:r>
            <w:r>
              <w:rPr>
                <w:sz w:val="28"/>
                <w:szCs w:val="28"/>
                <w:lang w:val="uz-Cyrl-UZ"/>
              </w:rPr>
              <w:t>)</w:t>
            </w:r>
            <w:r w:rsidRPr="00C37163">
              <w:rPr>
                <w:sz w:val="28"/>
                <w:szCs w:val="28"/>
                <w:lang w:val="uz-Cyrl-UZ"/>
              </w:rPr>
              <w:t xml:space="preserve"> боғлиқ бўлмаган, турли ташкилотлар стан</w:t>
            </w:r>
            <w:r w:rsidR="007F7BB5">
              <w:rPr>
                <w:sz w:val="28"/>
                <w:szCs w:val="28"/>
                <w:lang w:val="en-US"/>
              </w:rPr>
              <w:t>-</w:t>
            </w:r>
            <w:r w:rsidRPr="00C37163">
              <w:rPr>
                <w:sz w:val="28"/>
                <w:szCs w:val="28"/>
                <w:lang w:val="uz-Cyrl-UZ"/>
              </w:rPr>
              <w:t>дартлари талабларини қаноатлантирадиган ахборот тизимлари.</w:t>
            </w:r>
          </w:p>
        </w:tc>
      </w:tr>
      <w:tr w:rsidR="00780619" w:rsidRPr="0088042C">
        <w:trPr>
          <w:tblCellSpacing w:w="0" w:type="dxa"/>
          <w:jc w:val="center"/>
        </w:trPr>
        <w:tc>
          <w:tcPr>
            <w:tcW w:w="2079" w:type="pct"/>
          </w:tcPr>
          <w:p w:rsidR="00780619" w:rsidRPr="001025CD" w:rsidRDefault="00780619" w:rsidP="003A7C3D">
            <w:pPr>
              <w:rPr>
                <w:b/>
                <w:sz w:val="28"/>
                <w:szCs w:val="28"/>
                <w:lang w:val="uz-Cyrl-UZ"/>
              </w:rPr>
            </w:pPr>
            <w:r w:rsidRPr="00844AE4">
              <w:rPr>
                <w:b/>
                <w:sz w:val="28"/>
                <w:szCs w:val="28"/>
                <w:lang w:val="uz-Cyrl-UZ"/>
              </w:rPr>
              <w:t>Открытый ключ</w:t>
            </w:r>
          </w:p>
          <w:p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lang w:val="uz-Cyrl-UZ"/>
              </w:rPr>
              <w:t xml:space="preserve"> ochiq kalit</w:t>
            </w:r>
          </w:p>
          <w:p w:rsidR="00780619" w:rsidRPr="00844AE4" w:rsidRDefault="00780619" w:rsidP="003A7C3D">
            <w:pPr>
              <w:rPr>
                <w:bCs/>
                <w:color w:val="000000"/>
                <w:sz w:val="28"/>
                <w:szCs w:val="28"/>
                <w:lang w:val="uz-Cyrl-UZ"/>
              </w:rPr>
            </w:pPr>
            <w:r w:rsidRPr="00AC50BA">
              <w:rPr>
                <w:b/>
                <w:bCs/>
                <w:color w:val="000000"/>
                <w:sz w:val="28"/>
                <w:szCs w:val="28"/>
                <w:lang w:val="uz-Cyrl-UZ"/>
              </w:rPr>
              <w:t xml:space="preserve">       </w:t>
            </w:r>
            <w:r w:rsidRPr="00844AE4">
              <w:rPr>
                <w:bCs/>
                <w:color w:val="000000"/>
                <w:sz w:val="28"/>
                <w:szCs w:val="28"/>
                <w:lang w:val="uz-Cyrl-UZ"/>
              </w:rPr>
              <w:t>очиқ калит</w:t>
            </w:r>
          </w:p>
          <w:p w:rsidR="00780619" w:rsidRPr="001025CD" w:rsidRDefault="00780619" w:rsidP="003A7C3D">
            <w:pPr>
              <w:rPr>
                <w:sz w:val="28"/>
                <w:szCs w:val="28"/>
                <w:lang w:val="uz-Cyrl-UZ"/>
              </w:rPr>
            </w:pPr>
            <w:r w:rsidRPr="00DE4143">
              <w:rPr>
                <w:b/>
                <w:sz w:val="28"/>
                <w:szCs w:val="28"/>
                <w:lang w:val="en-US"/>
              </w:rPr>
              <w:t xml:space="preserve">en </w:t>
            </w:r>
            <w:r w:rsidRPr="00216F95">
              <w:rPr>
                <w:sz w:val="28"/>
                <w:szCs w:val="28"/>
                <w:lang w:val="en-US"/>
              </w:rPr>
              <w:t>-</w:t>
            </w:r>
            <w:r>
              <w:rPr>
                <w:b/>
                <w:sz w:val="28"/>
                <w:szCs w:val="28"/>
                <w:lang w:val="en-US"/>
              </w:rPr>
              <w:t xml:space="preserve"> </w:t>
            </w:r>
            <w:r w:rsidRPr="001025CD">
              <w:rPr>
                <w:sz w:val="28"/>
                <w:szCs w:val="28"/>
                <w:lang w:val="en-US"/>
              </w:rPr>
              <w:t xml:space="preserve">public key </w:t>
            </w:r>
          </w:p>
          <w:p w:rsidR="00780619" w:rsidRPr="00D62F54" w:rsidRDefault="00780619" w:rsidP="003A7C3D">
            <w:pPr>
              <w:rPr>
                <w:bCs/>
                <w:color w:val="000000"/>
                <w:sz w:val="28"/>
                <w:szCs w:val="28"/>
                <w:lang w:val="en-US"/>
              </w:rPr>
            </w:pPr>
          </w:p>
        </w:tc>
        <w:tc>
          <w:tcPr>
            <w:tcW w:w="2921" w:type="pct"/>
          </w:tcPr>
          <w:p w:rsidR="00780619" w:rsidRPr="00746B57" w:rsidRDefault="00780619" w:rsidP="003A7C3D">
            <w:pPr>
              <w:jc w:val="both"/>
              <w:rPr>
                <w:color w:val="000000"/>
                <w:sz w:val="28"/>
                <w:szCs w:val="28"/>
              </w:rPr>
            </w:pPr>
            <w:r w:rsidRPr="00746B57">
              <w:rPr>
                <w:color w:val="000000"/>
                <w:sz w:val="28"/>
                <w:szCs w:val="28"/>
              </w:rPr>
              <w:t>1. Ключ, который предназначен для использования любым логическим объектом для зашифрованной связи с владельцем соответствующего личного ключа.</w:t>
            </w:r>
          </w:p>
          <w:p w:rsidR="00780619" w:rsidRPr="00746B57" w:rsidRDefault="00780619" w:rsidP="003A7C3D">
            <w:pPr>
              <w:jc w:val="both"/>
              <w:rPr>
                <w:color w:val="000000"/>
                <w:sz w:val="28"/>
                <w:szCs w:val="28"/>
              </w:rPr>
            </w:pPr>
            <w:r w:rsidRPr="00746B57">
              <w:rPr>
                <w:color w:val="000000"/>
                <w:sz w:val="28"/>
                <w:szCs w:val="28"/>
              </w:rPr>
              <w:t>2. Один из ключей асимметричной системы шифрования. Он не является секретом, но вычислить по нему соответствующий закрытый ключ нельзя. Применяется для шифрования сообщений и при проверке электронной подписи.</w:t>
            </w:r>
          </w:p>
          <w:p w:rsidR="00780619" w:rsidRPr="00AC50BA" w:rsidRDefault="00780619" w:rsidP="003A7C3D">
            <w:pPr>
              <w:autoSpaceDE w:val="0"/>
              <w:autoSpaceDN w:val="0"/>
              <w:adjustRightInd w:val="0"/>
              <w:jc w:val="both"/>
              <w:rPr>
                <w:bCs/>
                <w:color w:val="000000"/>
                <w:sz w:val="28"/>
                <w:szCs w:val="28"/>
              </w:rPr>
            </w:pPr>
            <w:r w:rsidRPr="00746B57">
              <w:rPr>
                <w:color w:val="000000"/>
                <w:sz w:val="27"/>
                <w:szCs w:val="27"/>
              </w:rPr>
              <w:t>3</w:t>
            </w:r>
            <w:r w:rsidRPr="00AC50BA">
              <w:rPr>
                <w:color w:val="000000"/>
                <w:sz w:val="28"/>
                <w:szCs w:val="28"/>
              </w:rPr>
              <w:t xml:space="preserve">. </w:t>
            </w:r>
            <w:r w:rsidRPr="00AC50BA">
              <w:rPr>
                <w:bCs/>
                <w:color w:val="000000"/>
                <w:sz w:val="28"/>
                <w:szCs w:val="28"/>
              </w:rPr>
              <w:t>Ключ, используемый в асимметричной криптосистеме и доступный всем пользователям системы.</w:t>
            </w:r>
          </w:p>
          <w:p w:rsidR="00780619" w:rsidRPr="00AC50BA" w:rsidRDefault="00780619" w:rsidP="003A7C3D">
            <w:pPr>
              <w:shd w:val="clear" w:color="auto" w:fill="FFFFFF"/>
              <w:ind w:right="34"/>
              <w:jc w:val="both"/>
              <w:rPr>
                <w:color w:val="000000"/>
                <w:spacing w:val="-4"/>
                <w:sz w:val="28"/>
                <w:szCs w:val="28"/>
                <w:lang w:val="uz-Cyrl-UZ"/>
              </w:rPr>
            </w:pPr>
            <w:r w:rsidRPr="00AC50BA">
              <w:rPr>
                <w:color w:val="000000"/>
                <w:sz w:val="28"/>
                <w:szCs w:val="28"/>
              </w:rPr>
              <w:t xml:space="preserve">4. Общий </w:t>
            </w:r>
            <w:r w:rsidRPr="00AC50BA">
              <w:rPr>
                <w:color w:val="000000"/>
                <w:spacing w:val="-2"/>
                <w:sz w:val="28"/>
                <w:szCs w:val="28"/>
              </w:rPr>
              <w:t>криптографический ключ, который до</w:t>
            </w:r>
            <w:r w:rsidRPr="00AC50BA">
              <w:rPr>
                <w:color w:val="000000"/>
                <w:spacing w:val="-8"/>
                <w:sz w:val="28"/>
                <w:szCs w:val="28"/>
              </w:rPr>
              <w:t xml:space="preserve">ступен всем пользователям и служит для </w:t>
            </w:r>
            <w:r w:rsidRPr="00AC50BA">
              <w:rPr>
                <w:color w:val="000000"/>
                <w:spacing w:val="-3"/>
                <w:sz w:val="28"/>
                <w:szCs w:val="28"/>
              </w:rPr>
              <w:t>расшифровки сообщений или верифи</w:t>
            </w:r>
            <w:r w:rsidRPr="00AC50BA">
              <w:rPr>
                <w:color w:val="000000"/>
                <w:spacing w:val="-4"/>
                <w:sz w:val="28"/>
                <w:szCs w:val="28"/>
              </w:rPr>
              <w:t>кации цифровых подписей.</w:t>
            </w:r>
          </w:p>
          <w:p w:rsidR="00780619" w:rsidRPr="00A2186D" w:rsidRDefault="00780619" w:rsidP="003A7C3D">
            <w:pPr>
              <w:shd w:val="clear" w:color="auto" w:fill="FFFFFF"/>
              <w:jc w:val="both"/>
              <w:rPr>
                <w:color w:val="000000"/>
                <w:sz w:val="28"/>
                <w:szCs w:val="28"/>
                <w:lang w:val="uz-Cyrl-UZ"/>
              </w:rPr>
            </w:pPr>
            <w:r w:rsidRPr="00A2186D">
              <w:rPr>
                <w:color w:val="000000"/>
                <w:sz w:val="28"/>
                <w:szCs w:val="28"/>
                <w:lang w:val="uz-Cyrl-UZ"/>
              </w:rPr>
              <w:t xml:space="preserve">1. </w:t>
            </w:r>
            <w:r>
              <w:rPr>
                <w:color w:val="000000"/>
                <w:sz w:val="28"/>
                <w:szCs w:val="28"/>
                <w:lang w:val="en-US"/>
              </w:rPr>
              <w:t>Har qanday</w:t>
            </w:r>
            <w:r w:rsidRPr="00A2186D">
              <w:rPr>
                <w:color w:val="000000"/>
                <w:sz w:val="28"/>
                <w:szCs w:val="28"/>
                <w:lang w:val="uz-Cyrl-UZ"/>
              </w:rPr>
              <w:t xml:space="preserve"> </w:t>
            </w:r>
            <w:r>
              <w:rPr>
                <w:color w:val="000000"/>
                <w:sz w:val="28"/>
                <w:szCs w:val="28"/>
                <w:lang w:val="uz-Cyrl-UZ"/>
              </w:rPr>
              <w:t>mantiqiy</w:t>
            </w:r>
            <w:r w:rsidRPr="00A2186D">
              <w:rPr>
                <w:color w:val="000000"/>
                <w:sz w:val="28"/>
                <w:szCs w:val="28"/>
                <w:lang w:val="uz-Cyrl-UZ"/>
              </w:rPr>
              <w:t xml:space="preserve"> </w:t>
            </w:r>
            <w:r>
              <w:rPr>
                <w:color w:val="000000"/>
                <w:sz w:val="28"/>
                <w:szCs w:val="28"/>
                <w:lang w:val="uz-Cyrl-UZ"/>
              </w:rPr>
              <w:t>obyekt</w:t>
            </w:r>
            <w:r w:rsidRPr="00A2186D">
              <w:rPr>
                <w:color w:val="000000"/>
                <w:sz w:val="28"/>
                <w:szCs w:val="28"/>
                <w:lang w:val="uz-Cyrl-UZ"/>
              </w:rPr>
              <w:t xml:space="preserve"> </w:t>
            </w:r>
            <w:r>
              <w:rPr>
                <w:color w:val="000000"/>
                <w:sz w:val="28"/>
                <w:szCs w:val="28"/>
                <w:lang w:val="uz-Cyrl-UZ"/>
              </w:rPr>
              <w:t>tomonidan</w:t>
            </w:r>
            <w:r w:rsidRPr="00A2186D">
              <w:rPr>
                <w:color w:val="000000"/>
                <w:sz w:val="28"/>
                <w:szCs w:val="28"/>
                <w:lang w:val="uz-Cyrl-UZ"/>
              </w:rPr>
              <w:t xml:space="preserve"> </w:t>
            </w:r>
            <w:r>
              <w:rPr>
                <w:color w:val="000000"/>
                <w:sz w:val="28"/>
                <w:szCs w:val="28"/>
                <w:lang w:val="uz-Cyrl-UZ"/>
              </w:rPr>
              <w:t>tegishli</w:t>
            </w:r>
            <w:r w:rsidRPr="00A2186D">
              <w:rPr>
                <w:color w:val="000000"/>
                <w:sz w:val="28"/>
                <w:szCs w:val="28"/>
                <w:lang w:val="uz-Cyrl-UZ"/>
              </w:rPr>
              <w:t xml:space="preserve"> </w:t>
            </w:r>
            <w:r>
              <w:rPr>
                <w:color w:val="000000"/>
                <w:sz w:val="28"/>
                <w:szCs w:val="28"/>
                <w:lang w:val="uz-Cyrl-UZ"/>
              </w:rPr>
              <w:t>shaxsiy</w:t>
            </w:r>
            <w:r w:rsidRPr="00A2186D">
              <w:rPr>
                <w:color w:val="000000"/>
                <w:sz w:val="28"/>
                <w:szCs w:val="28"/>
                <w:lang w:val="uz-Cyrl-UZ"/>
              </w:rPr>
              <w:t xml:space="preserve"> </w:t>
            </w:r>
            <w:r>
              <w:rPr>
                <w:color w:val="000000"/>
                <w:sz w:val="28"/>
                <w:szCs w:val="28"/>
                <w:lang w:val="uz-Cyrl-UZ"/>
              </w:rPr>
              <w:t>kalit</w:t>
            </w:r>
            <w:r w:rsidRPr="00A2186D">
              <w:rPr>
                <w:color w:val="000000"/>
                <w:sz w:val="28"/>
                <w:szCs w:val="28"/>
                <w:lang w:val="uz-Cyrl-UZ"/>
              </w:rPr>
              <w:t xml:space="preserve"> </w:t>
            </w:r>
            <w:r>
              <w:rPr>
                <w:color w:val="000000"/>
                <w:sz w:val="28"/>
                <w:szCs w:val="28"/>
                <w:lang w:val="uz-Cyrl-UZ"/>
              </w:rPr>
              <w:t>egasi</w:t>
            </w:r>
            <w:r w:rsidRPr="00A2186D">
              <w:rPr>
                <w:color w:val="000000"/>
                <w:sz w:val="28"/>
                <w:szCs w:val="28"/>
                <w:lang w:val="uz-Cyrl-UZ"/>
              </w:rPr>
              <w:t xml:space="preserve"> </w:t>
            </w:r>
            <w:r>
              <w:rPr>
                <w:color w:val="000000"/>
                <w:sz w:val="28"/>
                <w:szCs w:val="28"/>
                <w:lang w:val="uz-Cyrl-UZ"/>
              </w:rPr>
              <w:t>bilan</w:t>
            </w:r>
            <w:r w:rsidRPr="00A2186D">
              <w:rPr>
                <w:color w:val="000000"/>
                <w:sz w:val="28"/>
                <w:szCs w:val="28"/>
                <w:lang w:val="uz-Cyrl-UZ"/>
              </w:rPr>
              <w:t xml:space="preserve"> </w:t>
            </w:r>
            <w:r>
              <w:rPr>
                <w:color w:val="000000"/>
                <w:sz w:val="28"/>
                <w:szCs w:val="28"/>
                <w:lang w:val="uz-Cyrl-UZ"/>
              </w:rPr>
              <w:t>shifrlangan</w:t>
            </w:r>
            <w:r w:rsidRPr="00A2186D">
              <w:rPr>
                <w:color w:val="000000"/>
                <w:sz w:val="28"/>
                <w:szCs w:val="28"/>
                <w:lang w:val="uz-Cyrl-UZ"/>
              </w:rPr>
              <w:t xml:space="preserve"> </w:t>
            </w:r>
            <w:r>
              <w:rPr>
                <w:color w:val="000000"/>
                <w:sz w:val="28"/>
                <w:szCs w:val="28"/>
                <w:lang w:val="uz-Cyrl-UZ"/>
              </w:rPr>
              <w:t>aloqada</w:t>
            </w:r>
            <w:r w:rsidRPr="00A2186D">
              <w:rPr>
                <w:color w:val="000000"/>
                <w:sz w:val="28"/>
                <w:szCs w:val="28"/>
                <w:lang w:val="uz-Cyrl-UZ"/>
              </w:rPr>
              <w:t xml:space="preserve"> </w:t>
            </w:r>
            <w:r>
              <w:rPr>
                <w:color w:val="000000"/>
                <w:sz w:val="28"/>
                <w:szCs w:val="28"/>
                <w:lang w:val="uz-Cyrl-UZ"/>
              </w:rPr>
              <w:t>foydalanish</w:t>
            </w:r>
            <w:r w:rsidRPr="00A2186D">
              <w:rPr>
                <w:color w:val="000000"/>
                <w:sz w:val="28"/>
                <w:szCs w:val="28"/>
                <w:lang w:val="uz-Cyrl-UZ"/>
              </w:rPr>
              <w:t xml:space="preserve"> </w:t>
            </w:r>
            <w:r>
              <w:rPr>
                <w:color w:val="000000"/>
                <w:sz w:val="28"/>
                <w:szCs w:val="28"/>
                <w:lang w:val="uz-Cyrl-UZ"/>
              </w:rPr>
              <w:t>uchun</w:t>
            </w:r>
            <w:r w:rsidRPr="00A2186D">
              <w:rPr>
                <w:color w:val="000000"/>
                <w:sz w:val="28"/>
                <w:szCs w:val="28"/>
                <w:lang w:val="uz-Cyrl-UZ"/>
              </w:rPr>
              <w:t xml:space="preserve"> </w:t>
            </w:r>
            <w:r>
              <w:rPr>
                <w:color w:val="000000"/>
                <w:sz w:val="28"/>
                <w:szCs w:val="28"/>
                <w:lang w:val="uz-Cyrl-UZ"/>
              </w:rPr>
              <w:t>mo‘ljallangan</w:t>
            </w:r>
            <w:r w:rsidRPr="00A2186D">
              <w:rPr>
                <w:color w:val="000000"/>
                <w:sz w:val="28"/>
                <w:szCs w:val="28"/>
                <w:lang w:val="uz-Cyrl-UZ"/>
              </w:rPr>
              <w:t xml:space="preserve"> </w:t>
            </w:r>
            <w:r>
              <w:rPr>
                <w:color w:val="000000"/>
                <w:sz w:val="28"/>
                <w:szCs w:val="28"/>
                <w:lang w:val="uz-Cyrl-UZ"/>
              </w:rPr>
              <w:t>kalit</w:t>
            </w:r>
            <w:r w:rsidRPr="00A2186D">
              <w:rPr>
                <w:color w:val="000000"/>
                <w:sz w:val="28"/>
                <w:szCs w:val="28"/>
                <w:lang w:val="uz-Cyrl-UZ"/>
              </w:rPr>
              <w:t>.</w:t>
            </w:r>
          </w:p>
          <w:p w:rsidR="00780619" w:rsidRPr="0099137E" w:rsidRDefault="00780619" w:rsidP="003A7C3D">
            <w:pPr>
              <w:shd w:val="clear" w:color="auto" w:fill="FFFFFF"/>
              <w:jc w:val="both"/>
              <w:rPr>
                <w:color w:val="000000"/>
                <w:sz w:val="28"/>
                <w:szCs w:val="28"/>
                <w:lang w:val="en-US"/>
              </w:rPr>
            </w:pPr>
            <w:r w:rsidRPr="0099137E">
              <w:rPr>
                <w:color w:val="000000"/>
                <w:sz w:val="28"/>
                <w:szCs w:val="28"/>
                <w:lang w:val="en-US"/>
              </w:rPr>
              <w:t xml:space="preserve">2. Asimmetrik shifrlash tizimi kalitlaridan biri. U maxfiy </w:t>
            </w:r>
            <w:r>
              <w:rPr>
                <w:color w:val="000000"/>
                <w:sz w:val="28"/>
                <w:szCs w:val="28"/>
                <w:lang w:val="en-US"/>
              </w:rPr>
              <w:t>h</w:t>
            </w:r>
            <w:r w:rsidRPr="0099137E">
              <w:rPr>
                <w:color w:val="000000"/>
                <w:sz w:val="28"/>
                <w:szCs w:val="28"/>
                <w:lang w:val="en-US"/>
              </w:rPr>
              <w:t>isoblanmaydi, lekin unga ko‘ra tegishli yopiq kalitni hisoblash mumkin emas. Xabarlarni shifrlash</w:t>
            </w:r>
            <w:r>
              <w:rPr>
                <w:color w:val="000000"/>
                <w:sz w:val="28"/>
                <w:szCs w:val="28"/>
                <w:lang w:val="en-US"/>
              </w:rPr>
              <w:t>da</w:t>
            </w:r>
            <w:r w:rsidRPr="0099137E">
              <w:rPr>
                <w:color w:val="000000"/>
                <w:sz w:val="28"/>
                <w:szCs w:val="28"/>
                <w:lang w:val="en-US"/>
              </w:rPr>
              <w:t xml:space="preserve"> va elektron imzoni tekshirishda qo‘llaniladi. </w:t>
            </w:r>
          </w:p>
          <w:p w:rsidR="00780619" w:rsidRPr="0099137E" w:rsidRDefault="00780619" w:rsidP="003A7C3D">
            <w:pPr>
              <w:shd w:val="clear" w:color="auto" w:fill="FFFFFF"/>
              <w:jc w:val="both"/>
              <w:rPr>
                <w:color w:val="000000"/>
                <w:sz w:val="28"/>
                <w:szCs w:val="28"/>
                <w:lang w:val="en-US"/>
              </w:rPr>
            </w:pPr>
            <w:r w:rsidRPr="0099137E">
              <w:rPr>
                <w:color w:val="000000"/>
                <w:sz w:val="28"/>
                <w:szCs w:val="28"/>
                <w:lang w:val="en-US"/>
              </w:rPr>
              <w:t xml:space="preserve">3. Asimmetrik kriptotizimda qo‘llaniladigan va tizimning barcha foydalanuvchilari erkin foydalana olishi uchun qulay bo‘lgan kalit. </w:t>
            </w:r>
          </w:p>
          <w:p w:rsidR="00780619" w:rsidRDefault="00780619" w:rsidP="003A7C3D">
            <w:pPr>
              <w:jc w:val="both"/>
              <w:rPr>
                <w:color w:val="000000"/>
                <w:spacing w:val="-4"/>
                <w:sz w:val="28"/>
                <w:szCs w:val="28"/>
                <w:lang w:val="en-US"/>
              </w:rPr>
            </w:pPr>
            <w:r w:rsidRPr="0099137E">
              <w:rPr>
                <w:color w:val="000000"/>
                <w:sz w:val="28"/>
                <w:szCs w:val="28"/>
                <w:lang w:val="en-US"/>
              </w:rPr>
              <w:t>4. Barcha foydalanuvchilar erkin foydalana oladigan va xabarlarni rasshifrovka qilish yoki raqamli imzolarni verifikatsiya qilish uchun xizmat qiladigan umumiy kriptografik kalit.</w:t>
            </w:r>
          </w:p>
          <w:p w:rsidR="00780619" w:rsidRPr="007F7BB5" w:rsidRDefault="00780619" w:rsidP="003A7C3D">
            <w:pPr>
              <w:jc w:val="both"/>
              <w:rPr>
                <w:color w:val="000000"/>
                <w:spacing w:val="-4"/>
                <w:sz w:val="16"/>
                <w:szCs w:val="16"/>
                <w:lang w:val="en-US"/>
              </w:rPr>
            </w:pPr>
          </w:p>
          <w:p w:rsidR="00780619" w:rsidRPr="00A2186D" w:rsidRDefault="00780619" w:rsidP="003A7C3D">
            <w:pPr>
              <w:shd w:val="clear" w:color="auto" w:fill="FFFFFF"/>
              <w:jc w:val="both"/>
              <w:rPr>
                <w:color w:val="000000"/>
                <w:sz w:val="28"/>
                <w:szCs w:val="28"/>
                <w:lang w:val="uz-Cyrl-UZ"/>
              </w:rPr>
            </w:pPr>
            <w:r w:rsidRPr="00A2186D">
              <w:rPr>
                <w:color w:val="000000"/>
                <w:sz w:val="28"/>
                <w:szCs w:val="28"/>
                <w:lang w:val="uz-Cyrl-UZ"/>
              </w:rPr>
              <w:t xml:space="preserve">1. </w:t>
            </w:r>
            <w:r>
              <w:rPr>
                <w:color w:val="000000"/>
                <w:sz w:val="28"/>
                <w:szCs w:val="28"/>
                <w:lang w:val="uz-Cyrl-UZ"/>
              </w:rPr>
              <w:t>Ҳар қандай</w:t>
            </w:r>
            <w:r w:rsidRPr="00A2186D">
              <w:rPr>
                <w:color w:val="000000"/>
                <w:sz w:val="28"/>
                <w:szCs w:val="28"/>
                <w:lang w:val="uz-Cyrl-UZ"/>
              </w:rPr>
              <w:t xml:space="preserve"> мантиқий объект томонидан тегишли шахсий калит эгаси билан шифр</w:t>
            </w:r>
            <w:r w:rsidR="007F7BB5">
              <w:rPr>
                <w:color w:val="000000"/>
                <w:sz w:val="28"/>
                <w:szCs w:val="28"/>
                <w:lang w:val="en-US"/>
              </w:rPr>
              <w:t>-</w:t>
            </w:r>
            <w:r w:rsidRPr="00A2186D">
              <w:rPr>
                <w:color w:val="000000"/>
                <w:sz w:val="28"/>
                <w:szCs w:val="28"/>
                <w:lang w:val="uz-Cyrl-UZ"/>
              </w:rPr>
              <w:t>ланган алоқа</w:t>
            </w:r>
            <w:r>
              <w:rPr>
                <w:color w:val="000000"/>
                <w:sz w:val="28"/>
                <w:szCs w:val="28"/>
              </w:rPr>
              <w:t>да</w:t>
            </w:r>
            <w:r w:rsidRPr="00A2186D">
              <w:rPr>
                <w:color w:val="000000"/>
                <w:sz w:val="28"/>
                <w:szCs w:val="28"/>
                <w:lang w:val="uz-Cyrl-UZ"/>
              </w:rPr>
              <w:t xml:space="preserve"> фойдаланиш учун мўлжал</w:t>
            </w:r>
            <w:r w:rsidR="007F7BB5">
              <w:rPr>
                <w:color w:val="000000"/>
                <w:sz w:val="28"/>
                <w:szCs w:val="28"/>
                <w:lang w:val="en-US"/>
              </w:rPr>
              <w:t>-</w:t>
            </w:r>
            <w:r w:rsidRPr="00A2186D">
              <w:rPr>
                <w:color w:val="000000"/>
                <w:sz w:val="28"/>
                <w:szCs w:val="28"/>
                <w:lang w:val="uz-Cyrl-UZ"/>
              </w:rPr>
              <w:t>ланган калит.</w:t>
            </w:r>
          </w:p>
          <w:p w:rsidR="00780619" w:rsidRPr="00746B57" w:rsidRDefault="00780619" w:rsidP="003A7C3D">
            <w:pPr>
              <w:shd w:val="clear" w:color="auto" w:fill="FFFFFF"/>
              <w:jc w:val="both"/>
              <w:rPr>
                <w:color w:val="000000"/>
                <w:sz w:val="28"/>
                <w:szCs w:val="28"/>
              </w:rPr>
            </w:pPr>
            <w:r w:rsidRPr="00746B57">
              <w:rPr>
                <w:color w:val="000000"/>
                <w:sz w:val="28"/>
                <w:szCs w:val="28"/>
              </w:rPr>
              <w:t xml:space="preserve">2. Асимметрик шифрлаш тизими калитларидан бири. У махфий </w:t>
            </w:r>
            <w:r>
              <w:rPr>
                <w:color w:val="000000"/>
                <w:sz w:val="28"/>
                <w:szCs w:val="28"/>
                <w:lang w:val="uz-Cyrl-UZ"/>
              </w:rPr>
              <w:t>ҳ</w:t>
            </w:r>
            <w:r w:rsidRPr="00746B57">
              <w:rPr>
                <w:color w:val="000000"/>
                <w:sz w:val="28"/>
                <w:szCs w:val="28"/>
              </w:rPr>
              <w:t>исобланмайди, лекин унга кўра тегишли ёпиқ калитни ҳисоблаш мумкин эмас. Хабарларни шифрлаш</w:t>
            </w:r>
            <w:r>
              <w:rPr>
                <w:color w:val="000000"/>
                <w:sz w:val="28"/>
                <w:szCs w:val="28"/>
              </w:rPr>
              <w:t>да</w:t>
            </w:r>
            <w:r w:rsidRPr="00746B57">
              <w:rPr>
                <w:color w:val="000000"/>
                <w:sz w:val="28"/>
                <w:szCs w:val="28"/>
              </w:rPr>
              <w:t xml:space="preserve"> ва электрон имзони текширишда қўлланилади. </w:t>
            </w:r>
          </w:p>
          <w:p w:rsidR="00780619" w:rsidRPr="00746B57" w:rsidRDefault="00780619" w:rsidP="003A7C3D">
            <w:pPr>
              <w:shd w:val="clear" w:color="auto" w:fill="FFFFFF"/>
              <w:jc w:val="both"/>
              <w:rPr>
                <w:color w:val="000000"/>
                <w:sz w:val="28"/>
                <w:szCs w:val="28"/>
              </w:rPr>
            </w:pPr>
            <w:r w:rsidRPr="00746B57">
              <w:rPr>
                <w:color w:val="000000"/>
                <w:sz w:val="28"/>
                <w:szCs w:val="28"/>
              </w:rPr>
              <w:t>3. Асимметрик криптотизимда қўлланиладиган ва тизимнинг барча фойдаланувчилари эркин фойдала</w:t>
            </w:r>
            <w:r>
              <w:rPr>
                <w:color w:val="000000"/>
                <w:sz w:val="28"/>
                <w:szCs w:val="28"/>
              </w:rPr>
              <w:t xml:space="preserve">на олиши </w:t>
            </w:r>
            <w:r w:rsidRPr="00746B57">
              <w:rPr>
                <w:color w:val="000000"/>
                <w:sz w:val="28"/>
                <w:szCs w:val="28"/>
              </w:rPr>
              <w:t xml:space="preserve">учун қулай бўлган калит. </w:t>
            </w:r>
          </w:p>
          <w:p w:rsidR="00780619" w:rsidRDefault="00780619" w:rsidP="003A7C3D">
            <w:pPr>
              <w:jc w:val="both"/>
              <w:rPr>
                <w:color w:val="000000"/>
                <w:sz w:val="28"/>
                <w:szCs w:val="28"/>
              </w:rPr>
            </w:pPr>
            <w:r w:rsidRPr="00746B57">
              <w:rPr>
                <w:color w:val="000000"/>
                <w:sz w:val="28"/>
                <w:szCs w:val="28"/>
              </w:rPr>
              <w:t>4. Барча фойдаланувчилар эркин фойдалана оладиган ва хабарларни расшифровка қилиш ёки рақамли имзоларни верификация қилиш учун хизмат қиладиган умумий криптографик калит.</w:t>
            </w:r>
          </w:p>
          <w:p w:rsidR="009955FE" w:rsidRPr="00025360" w:rsidRDefault="009955FE" w:rsidP="003A7C3D">
            <w:pPr>
              <w:jc w:val="both"/>
              <w:rPr>
                <w:color w:val="000000"/>
                <w:sz w:val="26"/>
                <w:szCs w:val="26"/>
                <w:lang w:val="uz-Cyrl-UZ"/>
              </w:rPr>
            </w:pPr>
          </w:p>
        </w:tc>
      </w:tr>
      <w:tr w:rsidR="00780619" w:rsidRPr="003E78F2">
        <w:trPr>
          <w:tblCellSpacing w:w="0" w:type="dxa"/>
          <w:jc w:val="center"/>
        </w:trPr>
        <w:tc>
          <w:tcPr>
            <w:tcW w:w="2079" w:type="pct"/>
          </w:tcPr>
          <w:p w:rsidR="00780619" w:rsidRPr="009F54FD" w:rsidRDefault="00780619" w:rsidP="003A7C3D">
            <w:pPr>
              <w:tabs>
                <w:tab w:val="left" w:pos="4320"/>
                <w:tab w:val="left" w:pos="4500"/>
              </w:tabs>
              <w:rPr>
                <w:b/>
                <w:sz w:val="28"/>
                <w:szCs w:val="28"/>
                <w:lang w:val="uz-Cyrl-UZ"/>
              </w:rPr>
            </w:pPr>
            <w:r w:rsidRPr="009F54FD">
              <w:rPr>
                <w:b/>
                <w:sz w:val="28"/>
                <w:szCs w:val="28"/>
              </w:rPr>
              <w:t>Открытый</w:t>
            </w:r>
            <w:r w:rsidRPr="00844AE4">
              <w:rPr>
                <w:b/>
                <w:sz w:val="28"/>
                <w:szCs w:val="28"/>
              </w:rPr>
              <w:t xml:space="preserve"> </w:t>
            </w:r>
            <w:r w:rsidRPr="009F54FD">
              <w:rPr>
                <w:b/>
                <w:sz w:val="28"/>
                <w:szCs w:val="28"/>
              </w:rPr>
              <w:t>файл</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ochiq</w:t>
            </w:r>
            <w:r w:rsidRPr="003E78F2">
              <w:rPr>
                <w:sz w:val="28"/>
                <w:szCs w:val="28"/>
                <w:lang w:val="uz-Cyrl-UZ"/>
              </w:rPr>
              <w:t xml:space="preserve"> </w:t>
            </w:r>
            <w:r>
              <w:rPr>
                <w:sz w:val="28"/>
                <w:szCs w:val="28"/>
                <w:lang w:val="uz-Cyrl-UZ"/>
              </w:rPr>
              <w:t>fayl</w:t>
            </w:r>
          </w:p>
          <w:p w:rsidR="00780619" w:rsidRPr="00844AE4" w:rsidRDefault="00780619" w:rsidP="003A7C3D">
            <w:pPr>
              <w:tabs>
                <w:tab w:val="left" w:pos="4320"/>
                <w:tab w:val="left" w:pos="4500"/>
              </w:tabs>
              <w:rPr>
                <w:sz w:val="28"/>
                <w:szCs w:val="28"/>
              </w:rPr>
            </w:pPr>
            <w:r>
              <w:rPr>
                <w:b/>
                <w:sz w:val="28"/>
                <w:szCs w:val="28"/>
                <w:lang w:val="uz-Cyrl-UZ"/>
              </w:rPr>
              <w:t xml:space="preserve">       </w:t>
            </w:r>
            <w:r w:rsidRPr="003E78F2">
              <w:rPr>
                <w:sz w:val="28"/>
                <w:szCs w:val="28"/>
                <w:lang w:val="uz-Cyrl-UZ"/>
              </w:rPr>
              <w:t>очиқ файл</w:t>
            </w:r>
          </w:p>
          <w:p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7F229D">
              <w:rPr>
                <w:sz w:val="28"/>
                <w:szCs w:val="28"/>
                <w:lang w:val="en-US"/>
              </w:rPr>
              <w:t>-</w:t>
            </w:r>
            <w:r w:rsidRPr="009F54FD">
              <w:rPr>
                <w:sz w:val="28"/>
                <w:szCs w:val="28"/>
                <w:lang w:val="en-US"/>
              </w:rPr>
              <w:t xml:space="preserve"> open file </w:t>
            </w:r>
          </w:p>
          <w:p w:rsidR="00780619" w:rsidRPr="00DE414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Файл, который может читаться или перезаписываться или и то и другое.</w:t>
            </w:r>
          </w:p>
          <w:p w:rsidR="00780619" w:rsidRPr="007F7BB5" w:rsidRDefault="00780619" w:rsidP="003A7C3D">
            <w:pPr>
              <w:tabs>
                <w:tab w:val="left" w:pos="4320"/>
                <w:tab w:val="left" w:pos="4500"/>
              </w:tabs>
              <w:jc w:val="both"/>
              <w:rPr>
                <w:sz w:val="20"/>
                <w:szCs w:val="20"/>
              </w:rPr>
            </w:pPr>
          </w:p>
          <w:p w:rsidR="00780619" w:rsidRPr="00DE4857" w:rsidRDefault="00780619" w:rsidP="003A7C3D">
            <w:pPr>
              <w:tabs>
                <w:tab w:val="left" w:pos="4320"/>
                <w:tab w:val="left" w:pos="4500"/>
              </w:tabs>
              <w:jc w:val="both"/>
              <w:rPr>
                <w:sz w:val="28"/>
                <w:szCs w:val="28"/>
              </w:rPr>
            </w:pPr>
            <w:r>
              <w:rPr>
                <w:sz w:val="28"/>
                <w:szCs w:val="28"/>
                <w:lang w:val="uz-Cyrl-UZ"/>
              </w:rPr>
              <w:t>O‘qish</w:t>
            </w:r>
            <w:r w:rsidRPr="003E78F2">
              <w:rPr>
                <w:sz w:val="28"/>
                <w:szCs w:val="28"/>
                <w:lang w:val="uz-Cyrl-UZ"/>
              </w:rPr>
              <w:t xml:space="preserve"> </w:t>
            </w:r>
            <w:r>
              <w:rPr>
                <w:sz w:val="28"/>
                <w:szCs w:val="28"/>
                <w:lang w:val="uz-Cyrl-UZ"/>
              </w:rPr>
              <w:t>yoki</w:t>
            </w:r>
            <w:r w:rsidRPr="003E78F2">
              <w:rPr>
                <w:sz w:val="28"/>
                <w:szCs w:val="28"/>
                <w:lang w:val="uz-Cyrl-UZ"/>
              </w:rPr>
              <w:t xml:space="preserve"> </w:t>
            </w:r>
            <w:r>
              <w:rPr>
                <w:sz w:val="28"/>
                <w:szCs w:val="28"/>
                <w:lang w:val="uz-Cyrl-UZ"/>
              </w:rPr>
              <w:t>qayta</w:t>
            </w:r>
            <w:r w:rsidRPr="003E78F2">
              <w:rPr>
                <w:sz w:val="28"/>
                <w:szCs w:val="28"/>
                <w:lang w:val="uz-Cyrl-UZ"/>
              </w:rPr>
              <w:t xml:space="preserve"> </w:t>
            </w:r>
            <w:r>
              <w:rPr>
                <w:sz w:val="28"/>
                <w:szCs w:val="28"/>
                <w:lang w:val="uz-Cyrl-UZ"/>
              </w:rPr>
              <w:t>yozish</w:t>
            </w:r>
            <w:r w:rsidRPr="003E78F2">
              <w:rPr>
                <w:sz w:val="28"/>
                <w:szCs w:val="28"/>
                <w:lang w:val="uz-Cyrl-UZ"/>
              </w:rPr>
              <w:t xml:space="preserve"> </w:t>
            </w:r>
            <w:r>
              <w:rPr>
                <w:sz w:val="28"/>
                <w:szCs w:val="28"/>
                <w:lang w:val="uz-Cyrl-UZ"/>
              </w:rPr>
              <w:t>yoki</w:t>
            </w:r>
            <w:r w:rsidRPr="003E78F2">
              <w:rPr>
                <w:sz w:val="28"/>
                <w:szCs w:val="28"/>
                <w:lang w:val="uz-Cyrl-UZ"/>
              </w:rPr>
              <w:t xml:space="preserve"> </w:t>
            </w:r>
            <w:r>
              <w:rPr>
                <w:sz w:val="28"/>
                <w:szCs w:val="28"/>
                <w:lang w:val="uz-Cyrl-UZ"/>
              </w:rPr>
              <w:t>ham</w:t>
            </w:r>
            <w:r w:rsidRPr="003E78F2">
              <w:rPr>
                <w:sz w:val="28"/>
                <w:szCs w:val="28"/>
                <w:lang w:val="uz-Cyrl-UZ"/>
              </w:rPr>
              <w:t xml:space="preserve"> </w:t>
            </w:r>
            <w:r>
              <w:rPr>
                <w:sz w:val="28"/>
                <w:szCs w:val="28"/>
                <w:lang w:val="uz-Cyrl-UZ"/>
              </w:rPr>
              <w:t>o‘qish</w:t>
            </w:r>
            <w:r w:rsidRPr="003E78F2">
              <w:rPr>
                <w:sz w:val="28"/>
                <w:szCs w:val="28"/>
                <w:lang w:val="uz-Cyrl-UZ"/>
              </w:rPr>
              <w:t xml:space="preserve">, </w:t>
            </w:r>
            <w:r>
              <w:rPr>
                <w:sz w:val="28"/>
                <w:szCs w:val="28"/>
                <w:lang w:val="uz-Cyrl-UZ"/>
              </w:rPr>
              <w:t>ham</w:t>
            </w:r>
            <w:r w:rsidRPr="003E78F2">
              <w:rPr>
                <w:sz w:val="28"/>
                <w:szCs w:val="28"/>
                <w:lang w:val="uz-Cyrl-UZ"/>
              </w:rPr>
              <w:t xml:space="preserve"> </w:t>
            </w:r>
            <w:r>
              <w:rPr>
                <w:sz w:val="28"/>
                <w:szCs w:val="28"/>
                <w:lang w:val="uz-Cyrl-UZ"/>
              </w:rPr>
              <w:t>qayta</w:t>
            </w:r>
            <w:r w:rsidRPr="003E78F2">
              <w:rPr>
                <w:sz w:val="28"/>
                <w:szCs w:val="28"/>
                <w:lang w:val="uz-Cyrl-UZ"/>
              </w:rPr>
              <w:t xml:space="preserve"> </w:t>
            </w:r>
            <w:r>
              <w:rPr>
                <w:sz w:val="28"/>
                <w:szCs w:val="28"/>
                <w:lang w:val="uz-Cyrl-UZ"/>
              </w:rPr>
              <w:t>yozish</w:t>
            </w:r>
            <w:r w:rsidRPr="003E78F2">
              <w:rPr>
                <w:sz w:val="28"/>
                <w:szCs w:val="28"/>
                <w:lang w:val="uz-Cyrl-UZ"/>
              </w:rPr>
              <w:t xml:space="preserve"> </w:t>
            </w:r>
            <w:r>
              <w:rPr>
                <w:sz w:val="28"/>
                <w:szCs w:val="28"/>
                <w:lang w:val="uz-Cyrl-UZ"/>
              </w:rPr>
              <w:t>mumkin</w:t>
            </w:r>
            <w:r w:rsidRPr="003E78F2">
              <w:rPr>
                <w:sz w:val="28"/>
                <w:szCs w:val="28"/>
                <w:lang w:val="uz-Cyrl-UZ"/>
              </w:rPr>
              <w:t xml:space="preserve"> </w:t>
            </w:r>
            <w:r>
              <w:rPr>
                <w:sz w:val="28"/>
                <w:szCs w:val="28"/>
                <w:lang w:val="uz-Cyrl-UZ"/>
              </w:rPr>
              <w:t>bo‘lgan</w:t>
            </w:r>
            <w:r w:rsidRPr="003E78F2">
              <w:rPr>
                <w:sz w:val="28"/>
                <w:szCs w:val="28"/>
                <w:lang w:val="uz-Cyrl-UZ"/>
              </w:rPr>
              <w:t xml:space="preserve"> </w:t>
            </w:r>
            <w:r>
              <w:rPr>
                <w:sz w:val="28"/>
                <w:szCs w:val="28"/>
                <w:lang w:val="uz-Cyrl-UZ"/>
              </w:rPr>
              <w:t>fayl</w:t>
            </w:r>
            <w:r w:rsidRPr="003E78F2">
              <w:rPr>
                <w:sz w:val="28"/>
                <w:szCs w:val="28"/>
                <w:lang w:val="uz-Cyrl-UZ"/>
              </w:rPr>
              <w:t>.</w:t>
            </w:r>
          </w:p>
          <w:p w:rsidR="00780619" w:rsidRPr="007F7BB5" w:rsidRDefault="00780619" w:rsidP="003A7C3D">
            <w:pPr>
              <w:tabs>
                <w:tab w:val="left" w:pos="4320"/>
                <w:tab w:val="left" w:pos="4500"/>
              </w:tabs>
              <w:jc w:val="both"/>
              <w:rPr>
                <w:sz w:val="20"/>
                <w:szCs w:val="20"/>
              </w:rPr>
            </w:pPr>
          </w:p>
          <w:p w:rsidR="00780619" w:rsidRPr="003E78F2" w:rsidRDefault="00780619" w:rsidP="003A7C3D">
            <w:pPr>
              <w:tabs>
                <w:tab w:val="left" w:pos="4320"/>
                <w:tab w:val="left" w:pos="4500"/>
              </w:tabs>
              <w:jc w:val="both"/>
              <w:rPr>
                <w:sz w:val="28"/>
                <w:szCs w:val="28"/>
                <w:lang w:val="uz-Cyrl-UZ"/>
              </w:rPr>
            </w:pPr>
            <w:r w:rsidRPr="003E78F2">
              <w:rPr>
                <w:sz w:val="28"/>
                <w:szCs w:val="28"/>
                <w:lang w:val="uz-Cyrl-UZ"/>
              </w:rPr>
              <w:t>Ўқиш ёки қайта ёзиш ёки ҳам ўқиш, ҳам қайта ёзиш мумкин бўлган файл.</w:t>
            </w:r>
          </w:p>
        </w:tc>
      </w:tr>
      <w:tr w:rsidR="00780619" w:rsidRPr="00345F33">
        <w:trPr>
          <w:tblCellSpacing w:w="0" w:type="dxa"/>
          <w:jc w:val="center"/>
        </w:trPr>
        <w:tc>
          <w:tcPr>
            <w:tcW w:w="2079" w:type="pct"/>
          </w:tcPr>
          <w:p w:rsidR="00780619" w:rsidRPr="00B025BE" w:rsidRDefault="00780619" w:rsidP="003A7C3D">
            <w:pPr>
              <w:tabs>
                <w:tab w:val="left" w:pos="4320"/>
                <w:tab w:val="left" w:pos="4500"/>
              </w:tabs>
              <w:rPr>
                <w:b/>
                <w:sz w:val="28"/>
                <w:szCs w:val="28"/>
                <w:lang w:val="uz-Cyrl-UZ"/>
              </w:rPr>
            </w:pPr>
            <w:r w:rsidRPr="00B025BE">
              <w:rPr>
                <w:b/>
                <w:sz w:val="28"/>
                <w:szCs w:val="28"/>
                <w:lang w:val="uz-Cyrl-UZ"/>
              </w:rPr>
              <w:t xml:space="preserve">Отладка </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sozlash</w:t>
            </w:r>
          </w:p>
          <w:p w:rsidR="00780619" w:rsidRPr="005B5ED5" w:rsidRDefault="00780619" w:rsidP="003A7C3D">
            <w:pPr>
              <w:tabs>
                <w:tab w:val="left" w:pos="4320"/>
                <w:tab w:val="left" w:pos="4500"/>
              </w:tabs>
              <w:rPr>
                <w:sz w:val="28"/>
                <w:szCs w:val="28"/>
                <w:lang w:val="uz-Cyrl-UZ"/>
              </w:rPr>
            </w:pPr>
            <w:r w:rsidRPr="00345F33">
              <w:rPr>
                <w:sz w:val="28"/>
                <w:szCs w:val="28"/>
                <w:lang w:val="uz-Cyrl-UZ"/>
              </w:rPr>
              <w:t xml:space="preserve">     </w:t>
            </w:r>
            <w:r w:rsidRPr="002E1A74">
              <w:rPr>
                <w:sz w:val="28"/>
                <w:szCs w:val="28"/>
                <w:lang w:val="uz-Cyrl-UZ"/>
              </w:rPr>
              <w:t xml:space="preserve"> </w:t>
            </w:r>
            <w:r w:rsidRPr="00345F33">
              <w:rPr>
                <w:sz w:val="28"/>
                <w:szCs w:val="28"/>
                <w:lang w:val="uz-Cyrl-UZ"/>
              </w:rPr>
              <w:t xml:space="preserve"> созлаш</w:t>
            </w:r>
          </w:p>
          <w:p w:rsidR="00780619" w:rsidRPr="00B025BE" w:rsidRDefault="00780619" w:rsidP="003A7C3D">
            <w:pPr>
              <w:tabs>
                <w:tab w:val="left" w:pos="4320"/>
                <w:tab w:val="left" w:pos="4500"/>
              </w:tabs>
              <w:rPr>
                <w:sz w:val="28"/>
                <w:szCs w:val="28"/>
                <w:lang w:val="uz-Cyrl-UZ"/>
              </w:rPr>
            </w:pPr>
            <w:r w:rsidRPr="005B5ED5">
              <w:rPr>
                <w:b/>
                <w:sz w:val="28"/>
                <w:szCs w:val="28"/>
                <w:lang w:val="uz-Cyrl-UZ"/>
              </w:rPr>
              <w:t xml:space="preserve">en </w:t>
            </w:r>
            <w:r w:rsidRPr="007F229D">
              <w:rPr>
                <w:sz w:val="28"/>
                <w:szCs w:val="28"/>
                <w:lang w:val="uz-Cyrl-UZ"/>
              </w:rPr>
              <w:t xml:space="preserve">- </w:t>
            </w:r>
            <w:r w:rsidRPr="00B025BE">
              <w:rPr>
                <w:sz w:val="28"/>
                <w:szCs w:val="28"/>
                <w:lang w:val="uz-Cyrl-UZ"/>
              </w:rPr>
              <w:t xml:space="preserve">debug </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Процесс поиска и удаления логических ошибок в программе или неисправности в уст</w:t>
            </w:r>
            <w:r w:rsidR="009955FE">
              <w:rPr>
                <w:sz w:val="28"/>
                <w:szCs w:val="28"/>
              </w:rPr>
              <w:t>-</w:t>
            </w:r>
            <w:r>
              <w:rPr>
                <w:sz w:val="28"/>
                <w:szCs w:val="28"/>
              </w:rPr>
              <w:t>ройствах</w:t>
            </w:r>
            <w:r w:rsidRPr="0099336E">
              <w:rPr>
                <w:sz w:val="28"/>
                <w:szCs w:val="28"/>
              </w:rPr>
              <w:t>.</w:t>
            </w:r>
          </w:p>
          <w:p w:rsidR="00780619" w:rsidRPr="00CC117A" w:rsidRDefault="00780619" w:rsidP="003A7C3D">
            <w:pPr>
              <w:tabs>
                <w:tab w:val="left" w:pos="4320"/>
                <w:tab w:val="left" w:pos="4500"/>
              </w:tabs>
              <w:jc w:val="both"/>
              <w:rPr>
                <w:sz w:val="12"/>
                <w:szCs w:val="12"/>
              </w:rPr>
            </w:pPr>
          </w:p>
          <w:p w:rsidR="00780619" w:rsidRPr="00397A44" w:rsidRDefault="00780619" w:rsidP="003A7C3D">
            <w:pPr>
              <w:tabs>
                <w:tab w:val="left" w:pos="4320"/>
                <w:tab w:val="left" w:pos="4500"/>
              </w:tabs>
              <w:jc w:val="both"/>
              <w:rPr>
                <w:sz w:val="28"/>
                <w:szCs w:val="28"/>
              </w:rPr>
            </w:pPr>
            <w:r>
              <w:rPr>
                <w:sz w:val="28"/>
                <w:szCs w:val="28"/>
                <w:lang w:val="uz-Cyrl-UZ"/>
              </w:rPr>
              <w:t>Dasturdagi</w:t>
            </w:r>
            <w:r w:rsidRPr="00345F33">
              <w:rPr>
                <w:sz w:val="28"/>
                <w:szCs w:val="28"/>
                <w:lang w:val="uz-Cyrl-UZ"/>
              </w:rPr>
              <w:t xml:space="preserve"> </w:t>
            </w:r>
            <w:r>
              <w:rPr>
                <w:sz w:val="28"/>
                <w:szCs w:val="28"/>
                <w:lang w:val="uz-Cyrl-UZ"/>
              </w:rPr>
              <w:t>mantiqiy</w:t>
            </w:r>
            <w:r w:rsidRPr="00345F33">
              <w:rPr>
                <w:sz w:val="28"/>
                <w:szCs w:val="28"/>
                <w:lang w:val="uz-Cyrl-UZ"/>
              </w:rPr>
              <w:t xml:space="preserve"> </w:t>
            </w:r>
            <w:r>
              <w:rPr>
                <w:sz w:val="28"/>
                <w:szCs w:val="28"/>
                <w:lang w:val="uz-Cyrl-UZ"/>
              </w:rPr>
              <w:t>xatolarni</w:t>
            </w:r>
            <w:r w:rsidRPr="00345F33">
              <w:rPr>
                <w:sz w:val="28"/>
                <w:szCs w:val="28"/>
                <w:lang w:val="uz-Cyrl-UZ"/>
              </w:rPr>
              <w:t xml:space="preserve"> </w:t>
            </w:r>
            <w:r>
              <w:rPr>
                <w:sz w:val="28"/>
                <w:szCs w:val="28"/>
                <w:lang w:val="uz-Cyrl-UZ"/>
              </w:rPr>
              <w:t>yoki</w:t>
            </w:r>
            <w:r w:rsidRPr="00345F33">
              <w:rPr>
                <w:sz w:val="28"/>
                <w:szCs w:val="28"/>
                <w:lang w:val="uz-Cyrl-UZ"/>
              </w:rPr>
              <w:t xml:space="preserve"> </w:t>
            </w:r>
            <w:r>
              <w:rPr>
                <w:sz w:val="28"/>
                <w:szCs w:val="28"/>
                <w:lang w:val="uz-Cyrl-UZ"/>
              </w:rPr>
              <w:t>qurilmalar</w:t>
            </w:r>
            <w:r w:rsidR="007F7BB5" w:rsidRPr="007F7BB5">
              <w:rPr>
                <w:sz w:val="28"/>
                <w:szCs w:val="28"/>
              </w:rPr>
              <w:t>-</w:t>
            </w:r>
            <w:r>
              <w:rPr>
                <w:sz w:val="28"/>
                <w:szCs w:val="28"/>
                <w:lang w:val="uz-Cyrl-UZ"/>
              </w:rPr>
              <w:t>dagi</w:t>
            </w:r>
            <w:r w:rsidRPr="00345F33">
              <w:rPr>
                <w:sz w:val="28"/>
                <w:szCs w:val="28"/>
                <w:lang w:val="uz-Cyrl-UZ"/>
              </w:rPr>
              <w:t xml:space="preserve"> </w:t>
            </w:r>
            <w:r>
              <w:rPr>
                <w:sz w:val="28"/>
                <w:szCs w:val="28"/>
                <w:lang w:val="uz-Cyrl-UZ"/>
              </w:rPr>
              <w:t>nosozliklarni</w:t>
            </w:r>
            <w:r w:rsidRPr="00345F33">
              <w:rPr>
                <w:sz w:val="28"/>
                <w:szCs w:val="28"/>
                <w:lang w:val="uz-Cyrl-UZ"/>
              </w:rPr>
              <w:t xml:space="preserve"> </w:t>
            </w:r>
            <w:r>
              <w:rPr>
                <w:sz w:val="28"/>
                <w:szCs w:val="28"/>
                <w:lang w:val="uz-Cyrl-UZ"/>
              </w:rPr>
              <w:t>izlash</w:t>
            </w:r>
            <w:r w:rsidRPr="00345F33">
              <w:rPr>
                <w:sz w:val="28"/>
                <w:szCs w:val="28"/>
                <w:lang w:val="uz-Cyrl-UZ"/>
              </w:rPr>
              <w:t xml:space="preserve"> </w:t>
            </w:r>
            <w:r>
              <w:rPr>
                <w:sz w:val="28"/>
                <w:szCs w:val="28"/>
                <w:lang w:val="uz-Cyrl-UZ"/>
              </w:rPr>
              <w:t>va</w:t>
            </w:r>
            <w:r w:rsidRPr="00345F33">
              <w:rPr>
                <w:sz w:val="28"/>
                <w:szCs w:val="28"/>
                <w:lang w:val="uz-Cyrl-UZ"/>
              </w:rPr>
              <w:t xml:space="preserve"> </w:t>
            </w:r>
            <w:r>
              <w:rPr>
                <w:sz w:val="28"/>
                <w:szCs w:val="28"/>
                <w:lang w:val="uz-Cyrl-UZ"/>
              </w:rPr>
              <w:t>chiqarib</w:t>
            </w:r>
            <w:r w:rsidRPr="00345F33">
              <w:rPr>
                <w:sz w:val="28"/>
                <w:szCs w:val="28"/>
                <w:lang w:val="uz-Cyrl-UZ"/>
              </w:rPr>
              <w:t xml:space="preserve">  </w:t>
            </w:r>
            <w:r>
              <w:rPr>
                <w:sz w:val="28"/>
                <w:szCs w:val="28"/>
                <w:lang w:val="uz-Cyrl-UZ"/>
              </w:rPr>
              <w:t>tashlash</w:t>
            </w:r>
            <w:r w:rsidRPr="00345F33">
              <w:rPr>
                <w:sz w:val="28"/>
                <w:szCs w:val="28"/>
                <w:lang w:val="uz-Cyrl-UZ"/>
              </w:rPr>
              <w:t xml:space="preserve"> </w:t>
            </w:r>
            <w:r>
              <w:rPr>
                <w:sz w:val="28"/>
                <w:szCs w:val="28"/>
                <w:lang w:val="uz-Cyrl-UZ"/>
              </w:rPr>
              <w:t>jarayoni</w:t>
            </w:r>
            <w:r w:rsidRPr="00345F33">
              <w:rPr>
                <w:sz w:val="28"/>
                <w:szCs w:val="28"/>
                <w:lang w:val="uz-Cyrl-UZ"/>
              </w:rPr>
              <w:t>.</w:t>
            </w:r>
          </w:p>
          <w:p w:rsidR="00780619" w:rsidRPr="00CC117A" w:rsidRDefault="00780619" w:rsidP="003A7C3D">
            <w:pPr>
              <w:tabs>
                <w:tab w:val="left" w:pos="4320"/>
                <w:tab w:val="left" w:pos="4500"/>
              </w:tabs>
              <w:jc w:val="both"/>
              <w:rPr>
                <w:sz w:val="12"/>
                <w:szCs w:val="12"/>
              </w:rPr>
            </w:pPr>
          </w:p>
          <w:p w:rsidR="00780619" w:rsidRPr="00345F33" w:rsidRDefault="00780619" w:rsidP="003A7C3D">
            <w:pPr>
              <w:tabs>
                <w:tab w:val="left" w:pos="4320"/>
                <w:tab w:val="left" w:pos="4500"/>
              </w:tabs>
              <w:jc w:val="both"/>
              <w:rPr>
                <w:sz w:val="28"/>
                <w:szCs w:val="28"/>
                <w:lang w:val="uz-Cyrl-UZ"/>
              </w:rPr>
            </w:pPr>
            <w:r w:rsidRPr="00345F33">
              <w:rPr>
                <w:sz w:val="28"/>
                <w:szCs w:val="28"/>
                <w:lang w:val="uz-Cyrl-UZ"/>
              </w:rPr>
              <w:t>Дастурдаги мантиқий хатоларни ёки қурил</w:t>
            </w:r>
            <w:r w:rsidR="007F7BB5" w:rsidRPr="007F7BB5">
              <w:rPr>
                <w:sz w:val="28"/>
                <w:szCs w:val="28"/>
              </w:rPr>
              <w:t>-</w:t>
            </w:r>
            <w:r w:rsidRPr="00345F33">
              <w:rPr>
                <w:sz w:val="28"/>
                <w:szCs w:val="28"/>
                <w:lang w:val="uz-Cyrl-UZ"/>
              </w:rPr>
              <w:t>малардаги носозликларни излаш ва чиқариб  ташлаш жар</w:t>
            </w:r>
            <w:r w:rsidRPr="00D80C3B">
              <w:rPr>
                <w:sz w:val="28"/>
                <w:szCs w:val="28"/>
                <w:lang w:val="uz-Cyrl-UZ"/>
              </w:rPr>
              <w:t>а</w:t>
            </w:r>
            <w:r w:rsidRPr="00892080">
              <w:rPr>
                <w:sz w:val="28"/>
                <w:szCs w:val="28"/>
                <w:lang w:val="uz-Cyrl-UZ"/>
              </w:rPr>
              <w:t>ё</w:t>
            </w:r>
            <w:r w:rsidRPr="00345F33">
              <w:rPr>
                <w:sz w:val="28"/>
                <w:szCs w:val="28"/>
                <w:lang w:val="uz-Cyrl-UZ"/>
              </w:rPr>
              <w:t>ни.</w:t>
            </w:r>
          </w:p>
        </w:tc>
      </w:tr>
      <w:tr w:rsidR="00780619" w:rsidRPr="003A39E9">
        <w:trPr>
          <w:tblCellSpacing w:w="0" w:type="dxa"/>
          <w:jc w:val="center"/>
        </w:trPr>
        <w:tc>
          <w:tcPr>
            <w:tcW w:w="2079" w:type="pct"/>
          </w:tcPr>
          <w:p w:rsidR="00780619" w:rsidRPr="00B025BE" w:rsidRDefault="00780619" w:rsidP="003A7C3D">
            <w:pPr>
              <w:tabs>
                <w:tab w:val="left" w:pos="4320"/>
                <w:tab w:val="left" w:pos="4500"/>
              </w:tabs>
              <w:rPr>
                <w:b/>
                <w:sz w:val="28"/>
                <w:szCs w:val="28"/>
                <w:lang w:val="uz-Cyrl-UZ"/>
              </w:rPr>
            </w:pPr>
            <w:r w:rsidRPr="00B025BE">
              <w:rPr>
                <w:b/>
                <w:sz w:val="28"/>
                <w:szCs w:val="28"/>
              </w:rPr>
              <w:t>Отладочный</w:t>
            </w:r>
            <w:r w:rsidRPr="005B5ED5">
              <w:rPr>
                <w:b/>
                <w:sz w:val="28"/>
                <w:szCs w:val="28"/>
              </w:rPr>
              <w:t xml:space="preserve"> </w:t>
            </w:r>
            <w:r w:rsidRPr="00B025BE">
              <w:rPr>
                <w:b/>
                <w:sz w:val="28"/>
                <w:szCs w:val="28"/>
              </w:rPr>
              <w:t>регистр</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5B5ED5">
              <w:rPr>
                <w:sz w:val="28"/>
                <w:szCs w:val="28"/>
              </w:rPr>
              <w:t xml:space="preserve"> </w:t>
            </w:r>
            <w:r w:rsidRPr="00397A44">
              <w:rPr>
                <w:sz w:val="28"/>
                <w:szCs w:val="28"/>
                <w:lang w:val="en-US"/>
              </w:rPr>
              <w:t>sozlovchi</w:t>
            </w:r>
            <w:r w:rsidRPr="005B5ED5">
              <w:rPr>
                <w:sz w:val="28"/>
                <w:szCs w:val="28"/>
              </w:rPr>
              <w:t xml:space="preserve"> </w:t>
            </w:r>
            <w:r w:rsidRPr="00397A44">
              <w:rPr>
                <w:sz w:val="28"/>
                <w:szCs w:val="28"/>
                <w:lang w:val="en-US"/>
              </w:rPr>
              <w:t>registr</w:t>
            </w:r>
          </w:p>
          <w:p w:rsidR="00780619" w:rsidRPr="005B5ED5" w:rsidRDefault="00780619" w:rsidP="003A7C3D">
            <w:pPr>
              <w:tabs>
                <w:tab w:val="left" w:pos="4320"/>
                <w:tab w:val="left" w:pos="4500"/>
              </w:tabs>
              <w:rPr>
                <w:sz w:val="28"/>
                <w:szCs w:val="28"/>
              </w:rPr>
            </w:pPr>
            <w:r>
              <w:rPr>
                <w:b/>
                <w:sz w:val="28"/>
                <w:szCs w:val="28"/>
                <w:lang w:val="uz-Cyrl-UZ"/>
              </w:rPr>
              <w:t xml:space="preserve">       </w:t>
            </w:r>
            <w:r w:rsidRPr="003A39E9">
              <w:rPr>
                <w:sz w:val="28"/>
                <w:szCs w:val="28"/>
              </w:rPr>
              <w:t>созловчи регистр</w:t>
            </w:r>
          </w:p>
          <w:p w:rsidR="00780619" w:rsidRPr="00B025BE" w:rsidRDefault="00780619" w:rsidP="003A7C3D">
            <w:pPr>
              <w:tabs>
                <w:tab w:val="left" w:pos="4320"/>
                <w:tab w:val="left" w:pos="4500"/>
              </w:tabs>
              <w:rPr>
                <w:sz w:val="28"/>
                <w:szCs w:val="28"/>
                <w:lang w:val="en-US"/>
              </w:rPr>
            </w:pPr>
            <w:r w:rsidRPr="008D6363">
              <w:rPr>
                <w:b/>
                <w:sz w:val="28"/>
                <w:szCs w:val="28"/>
                <w:lang w:val="en-US"/>
              </w:rPr>
              <w:t xml:space="preserve">en </w:t>
            </w:r>
            <w:r w:rsidRPr="007F229D">
              <w:rPr>
                <w:sz w:val="28"/>
                <w:szCs w:val="28"/>
                <w:lang w:val="en-US"/>
              </w:rPr>
              <w:t>-</w:t>
            </w:r>
            <w:r>
              <w:rPr>
                <w:b/>
                <w:sz w:val="28"/>
                <w:szCs w:val="28"/>
                <w:lang w:val="en-US"/>
              </w:rPr>
              <w:t xml:space="preserve"> </w:t>
            </w:r>
            <w:r w:rsidRPr="00B025BE">
              <w:rPr>
                <w:sz w:val="28"/>
                <w:szCs w:val="28"/>
                <w:lang w:val="en-US"/>
              </w:rPr>
              <w:t xml:space="preserve">debug register </w:t>
            </w:r>
          </w:p>
          <w:p w:rsidR="00780619" w:rsidRPr="00B025BE"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Специальный регистр, служащий для ускорения процесса отладки программ</w:t>
            </w:r>
            <w:r w:rsidRPr="0099336E">
              <w:rPr>
                <w:sz w:val="28"/>
                <w:szCs w:val="28"/>
              </w:rPr>
              <w:t>.</w:t>
            </w:r>
          </w:p>
          <w:p w:rsidR="00780619" w:rsidRPr="009955FE" w:rsidRDefault="00780619" w:rsidP="003A7C3D">
            <w:pPr>
              <w:tabs>
                <w:tab w:val="left" w:pos="4320"/>
                <w:tab w:val="left" w:pos="4500"/>
              </w:tabs>
              <w:jc w:val="both"/>
              <w:rPr>
                <w:sz w:val="14"/>
                <w:szCs w:val="14"/>
              </w:rPr>
            </w:pPr>
          </w:p>
          <w:p w:rsidR="00780619" w:rsidRDefault="00780619" w:rsidP="003A7C3D">
            <w:pPr>
              <w:tabs>
                <w:tab w:val="left" w:pos="4320"/>
                <w:tab w:val="left" w:pos="4500"/>
              </w:tabs>
              <w:jc w:val="both"/>
              <w:rPr>
                <w:sz w:val="28"/>
                <w:szCs w:val="28"/>
                <w:lang w:val="en-US"/>
              </w:rPr>
            </w:pPr>
            <w:r>
              <w:rPr>
                <w:sz w:val="28"/>
                <w:szCs w:val="28"/>
                <w:lang w:val="uz-Cyrl-UZ"/>
              </w:rPr>
              <w:t>Dasturlarni</w:t>
            </w:r>
            <w:r w:rsidRPr="003A39E9">
              <w:rPr>
                <w:sz w:val="28"/>
                <w:szCs w:val="28"/>
                <w:lang w:val="uz-Cyrl-UZ"/>
              </w:rPr>
              <w:t xml:space="preserve"> </w:t>
            </w:r>
            <w:r>
              <w:rPr>
                <w:sz w:val="28"/>
                <w:szCs w:val="28"/>
                <w:lang w:val="uz-Cyrl-UZ"/>
              </w:rPr>
              <w:t>sozlash</w:t>
            </w:r>
            <w:r w:rsidRPr="003A39E9">
              <w:rPr>
                <w:sz w:val="28"/>
                <w:szCs w:val="28"/>
                <w:lang w:val="uz-Cyrl-UZ"/>
              </w:rPr>
              <w:t xml:space="preserve"> </w:t>
            </w:r>
            <w:r>
              <w:rPr>
                <w:sz w:val="28"/>
                <w:szCs w:val="28"/>
                <w:lang w:val="uz-Cyrl-UZ"/>
              </w:rPr>
              <w:t>jarayonini</w:t>
            </w:r>
            <w:r w:rsidRPr="003A39E9">
              <w:rPr>
                <w:sz w:val="28"/>
                <w:szCs w:val="28"/>
                <w:lang w:val="uz-Cyrl-UZ"/>
              </w:rPr>
              <w:t xml:space="preserve"> </w:t>
            </w:r>
            <w:r>
              <w:rPr>
                <w:sz w:val="28"/>
                <w:szCs w:val="28"/>
                <w:lang w:val="uz-Cyrl-UZ"/>
              </w:rPr>
              <w:t>tezlashtirish</w:t>
            </w:r>
            <w:r w:rsidRPr="003A39E9">
              <w:rPr>
                <w:sz w:val="28"/>
                <w:szCs w:val="28"/>
                <w:lang w:val="uz-Cyrl-UZ"/>
              </w:rPr>
              <w:t xml:space="preserve"> </w:t>
            </w:r>
            <w:r>
              <w:rPr>
                <w:sz w:val="28"/>
                <w:szCs w:val="28"/>
                <w:lang w:val="uz-Cyrl-UZ"/>
              </w:rPr>
              <w:t>uchun</w:t>
            </w:r>
            <w:r w:rsidRPr="003A39E9">
              <w:rPr>
                <w:sz w:val="28"/>
                <w:szCs w:val="28"/>
                <w:lang w:val="uz-Cyrl-UZ"/>
              </w:rPr>
              <w:t xml:space="preserve"> </w:t>
            </w:r>
            <w:r>
              <w:rPr>
                <w:sz w:val="28"/>
                <w:szCs w:val="28"/>
                <w:lang w:val="uz-Cyrl-UZ"/>
              </w:rPr>
              <w:t>xizmat</w:t>
            </w:r>
            <w:r w:rsidRPr="003A39E9">
              <w:rPr>
                <w:sz w:val="28"/>
                <w:szCs w:val="28"/>
                <w:lang w:val="uz-Cyrl-UZ"/>
              </w:rPr>
              <w:t xml:space="preserve"> </w:t>
            </w:r>
            <w:r>
              <w:rPr>
                <w:sz w:val="28"/>
                <w:szCs w:val="28"/>
                <w:lang w:val="uz-Cyrl-UZ"/>
              </w:rPr>
              <w:t>qiladigan</w:t>
            </w:r>
            <w:r w:rsidRPr="003A39E9">
              <w:rPr>
                <w:sz w:val="28"/>
                <w:szCs w:val="28"/>
                <w:lang w:val="uz-Cyrl-UZ"/>
              </w:rPr>
              <w:t xml:space="preserve"> </w:t>
            </w:r>
            <w:r>
              <w:rPr>
                <w:sz w:val="28"/>
                <w:szCs w:val="28"/>
                <w:lang w:val="uz-Cyrl-UZ"/>
              </w:rPr>
              <w:t>maxsus</w:t>
            </w:r>
            <w:r w:rsidRPr="003A39E9">
              <w:rPr>
                <w:sz w:val="28"/>
                <w:szCs w:val="28"/>
                <w:lang w:val="uz-Cyrl-UZ"/>
              </w:rPr>
              <w:t xml:space="preserve"> </w:t>
            </w:r>
            <w:r>
              <w:rPr>
                <w:sz w:val="28"/>
                <w:szCs w:val="28"/>
                <w:lang w:val="uz-Cyrl-UZ"/>
              </w:rPr>
              <w:t>registr</w:t>
            </w:r>
            <w:r w:rsidRPr="003A39E9">
              <w:rPr>
                <w:sz w:val="28"/>
                <w:szCs w:val="28"/>
                <w:lang w:val="uz-Cyrl-UZ"/>
              </w:rPr>
              <w:t>.</w:t>
            </w:r>
          </w:p>
          <w:p w:rsidR="00780619" w:rsidRPr="00CC117A" w:rsidRDefault="00780619" w:rsidP="003A7C3D">
            <w:pPr>
              <w:tabs>
                <w:tab w:val="left" w:pos="4320"/>
                <w:tab w:val="left" w:pos="4500"/>
              </w:tabs>
              <w:jc w:val="both"/>
              <w:rPr>
                <w:sz w:val="12"/>
                <w:szCs w:val="12"/>
                <w:lang w:val="en-US"/>
              </w:rPr>
            </w:pPr>
          </w:p>
          <w:p w:rsidR="00780619" w:rsidRPr="003A39E9" w:rsidRDefault="00780619" w:rsidP="003A7C3D">
            <w:pPr>
              <w:tabs>
                <w:tab w:val="left" w:pos="4320"/>
                <w:tab w:val="left" w:pos="4500"/>
              </w:tabs>
              <w:jc w:val="both"/>
              <w:rPr>
                <w:sz w:val="28"/>
                <w:szCs w:val="28"/>
                <w:lang w:val="uz-Cyrl-UZ"/>
              </w:rPr>
            </w:pPr>
            <w:r w:rsidRPr="003A39E9">
              <w:rPr>
                <w:sz w:val="28"/>
                <w:szCs w:val="28"/>
                <w:lang w:val="uz-Cyrl-UZ"/>
              </w:rPr>
              <w:t>Дастурларни созлаш жараёнини тезлашти</w:t>
            </w:r>
            <w:r w:rsidR="007F7BB5">
              <w:rPr>
                <w:sz w:val="28"/>
                <w:szCs w:val="28"/>
                <w:lang w:val="en-US"/>
              </w:rPr>
              <w:t>-</w:t>
            </w:r>
            <w:r w:rsidRPr="003A39E9">
              <w:rPr>
                <w:sz w:val="28"/>
                <w:szCs w:val="28"/>
                <w:lang w:val="uz-Cyrl-UZ"/>
              </w:rPr>
              <w:t>риш учун хизмат қиладиган махсус регистр.</w:t>
            </w:r>
          </w:p>
        </w:tc>
      </w:tr>
      <w:tr w:rsidR="00780619" w:rsidRPr="005A2834">
        <w:trPr>
          <w:tblCellSpacing w:w="0" w:type="dxa"/>
          <w:jc w:val="center"/>
        </w:trPr>
        <w:tc>
          <w:tcPr>
            <w:tcW w:w="2079" w:type="pct"/>
          </w:tcPr>
          <w:p w:rsidR="00780619" w:rsidRPr="00C8174F" w:rsidRDefault="00780619" w:rsidP="003A7C3D">
            <w:pPr>
              <w:rPr>
                <w:b/>
                <w:bCs/>
                <w:sz w:val="28"/>
                <w:szCs w:val="28"/>
                <w:lang w:val="uz-Cyrl-UZ"/>
              </w:rPr>
            </w:pPr>
            <w:r w:rsidRPr="00844AE4">
              <w:rPr>
                <w:b/>
                <w:sz w:val="28"/>
                <w:szCs w:val="28"/>
                <w:lang w:val="uz-Cyrl-UZ"/>
              </w:rPr>
              <w:t>Отношение, связь</w:t>
            </w:r>
            <w:r w:rsidRPr="00C8174F">
              <w:rPr>
                <w:b/>
                <w:bCs/>
                <w:sz w:val="28"/>
                <w:szCs w:val="28"/>
                <w:lang w:val="uz-Cyrl-UZ"/>
              </w:rPr>
              <w:t xml:space="preserve"> </w:t>
            </w:r>
          </w:p>
          <w:p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sz w:val="28"/>
                <w:szCs w:val="28"/>
                <w:lang w:val="uz-Cyrl-UZ"/>
              </w:rPr>
              <w:t xml:space="preserve"> munosabat, aloqadorlik</w:t>
            </w:r>
          </w:p>
          <w:p w:rsidR="00780619" w:rsidRPr="00844AE4" w:rsidRDefault="00780619" w:rsidP="003A7C3D">
            <w:pPr>
              <w:rPr>
                <w:sz w:val="28"/>
                <w:szCs w:val="28"/>
                <w:lang w:val="uz-Cyrl-UZ"/>
              </w:rPr>
            </w:pPr>
            <w:r>
              <w:rPr>
                <w:sz w:val="28"/>
                <w:szCs w:val="28"/>
                <w:lang w:val="uz-Cyrl-UZ"/>
              </w:rPr>
              <w:t xml:space="preserve">       муносабат, алоқадорлик</w:t>
            </w:r>
          </w:p>
          <w:p w:rsidR="00780619" w:rsidRPr="00C8174F" w:rsidRDefault="00780619" w:rsidP="003A7C3D">
            <w:pPr>
              <w:rPr>
                <w:sz w:val="28"/>
                <w:szCs w:val="28"/>
                <w:lang w:val="uz-Cyrl-UZ"/>
              </w:rPr>
            </w:pPr>
            <w:r w:rsidRPr="00DE4143">
              <w:rPr>
                <w:b/>
                <w:sz w:val="28"/>
                <w:szCs w:val="28"/>
                <w:lang w:val="en-US"/>
              </w:rPr>
              <w:t xml:space="preserve">en </w:t>
            </w:r>
            <w:r w:rsidRPr="007F229D">
              <w:rPr>
                <w:sz w:val="28"/>
                <w:szCs w:val="28"/>
                <w:lang w:val="en-US"/>
              </w:rPr>
              <w:t>-</w:t>
            </w:r>
            <w:r w:rsidRPr="00C8174F">
              <w:rPr>
                <w:sz w:val="28"/>
                <w:szCs w:val="28"/>
                <w:lang w:val="en-US"/>
              </w:rPr>
              <w:t xml:space="preserve"> relation </w:t>
            </w:r>
          </w:p>
          <w:p w:rsidR="00780619" w:rsidRPr="00C8174F" w:rsidRDefault="00780619" w:rsidP="003A7C3D">
            <w:pPr>
              <w:rPr>
                <w:b/>
                <w:bCs/>
                <w:color w:val="000000"/>
                <w:sz w:val="26"/>
                <w:szCs w:val="26"/>
                <w:lang w:val="en-US"/>
              </w:rPr>
            </w:pPr>
          </w:p>
        </w:tc>
        <w:tc>
          <w:tcPr>
            <w:tcW w:w="2921" w:type="pct"/>
          </w:tcPr>
          <w:p w:rsidR="00780619" w:rsidRDefault="00780619" w:rsidP="003A7C3D">
            <w:pPr>
              <w:jc w:val="both"/>
              <w:rPr>
                <w:sz w:val="28"/>
                <w:szCs w:val="28"/>
                <w:lang w:val="uz-Cyrl-UZ"/>
              </w:rPr>
            </w:pPr>
            <w:r>
              <w:rPr>
                <w:sz w:val="28"/>
                <w:szCs w:val="28"/>
              </w:rPr>
              <w:t xml:space="preserve">Отношения между элементами </w:t>
            </w:r>
            <w:r w:rsidR="00B7359E">
              <w:rPr>
                <w:sz w:val="28"/>
                <w:szCs w:val="28"/>
              </w:rPr>
              <w:t xml:space="preserve">столбцов и </w:t>
            </w:r>
            <w:r>
              <w:rPr>
                <w:sz w:val="28"/>
                <w:szCs w:val="28"/>
              </w:rPr>
              <w:t>строк таблиц в реляционных базах данных.</w:t>
            </w:r>
          </w:p>
          <w:p w:rsidR="00780619" w:rsidRPr="00CC117A" w:rsidRDefault="00780619" w:rsidP="003A7C3D">
            <w:pPr>
              <w:jc w:val="both"/>
              <w:rPr>
                <w:sz w:val="12"/>
                <w:szCs w:val="12"/>
              </w:rPr>
            </w:pPr>
          </w:p>
          <w:p w:rsidR="00780619" w:rsidRDefault="00780619" w:rsidP="003A7C3D">
            <w:pPr>
              <w:jc w:val="both"/>
              <w:rPr>
                <w:sz w:val="28"/>
                <w:szCs w:val="28"/>
                <w:lang w:val="en-US"/>
              </w:rPr>
            </w:pPr>
            <w:r>
              <w:rPr>
                <w:sz w:val="28"/>
                <w:szCs w:val="28"/>
                <w:lang w:val="uz-Cyrl-UZ"/>
              </w:rPr>
              <w:t>Relyatsion</w:t>
            </w:r>
            <w:r w:rsidRPr="005A2834">
              <w:rPr>
                <w:sz w:val="28"/>
                <w:szCs w:val="28"/>
                <w:lang w:val="uz-Cyrl-UZ"/>
              </w:rPr>
              <w:t xml:space="preserve"> </w:t>
            </w:r>
            <w:r>
              <w:rPr>
                <w:sz w:val="28"/>
                <w:szCs w:val="28"/>
                <w:lang w:val="uz-Cyrl-UZ"/>
              </w:rPr>
              <w:t>ma’lumotlar</w:t>
            </w:r>
            <w:r w:rsidRPr="005A2834">
              <w:rPr>
                <w:sz w:val="28"/>
                <w:szCs w:val="28"/>
                <w:lang w:val="uz-Cyrl-UZ"/>
              </w:rPr>
              <w:t xml:space="preserve"> </w:t>
            </w:r>
            <w:r>
              <w:rPr>
                <w:sz w:val="28"/>
                <w:szCs w:val="28"/>
                <w:lang w:val="uz-Cyrl-UZ"/>
              </w:rPr>
              <w:t>bazalarida</w:t>
            </w:r>
            <w:r w:rsidRPr="005A2834">
              <w:rPr>
                <w:sz w:val="28"/>
                <w:szCs w:val="28"/>
                <w:lang w:val="uz-Cyrl-UZ"/>
              </w:rPr>
              <w:t xml:space="preserve"> </w:t>
            </w:r>
            <w:r>
              <w:rPr>
                <w:sz w:val="28"/>
                <w:szCs w:val="28"/>
                <w:lang w:val="uz-Cyrl-UZ"/>
              </w:rPr>
              <w:t>jadvallar</w:t>
            </w:r>
            <w:r w:rsidRPr="005A2834">
              <w:rPr>
                <w:sz w:val="28"/>
                <w:szCs w:val="28"/>
                <w:lang w:val="uz-Cyrl-UZ"/>
              </w:rPr>
              <w:t xml:space="preserve"> </w:t>
            </w:r>
            <w:r>
              <w:rPr>
                <w:sz w:val="28"/>
                <w:szCs w:val="28"/>
                <w:lang w:val="uz-Cyrl-UZ"/>
              </w:rPr>
              <w:t>ustunlari</w:t>
            </w:r>
            <w:r w:rsidRPr="005A2834">
              <w:rPr>
                <w:sz w:val="28"/>
                <w:szCs w:val="28"/>
                <w:lang w:val="uz-Cyrl-UZ"/>
              </w:rPr>
              <w:t xml:space="preserve"> </w:t>
            </w:r>
            <w:r>
              <w:rPr>
                <w:sz w:val="28"/>
                <w:szCs w:val="28"/>
                <w:lang w:val="uz-Cyrl-UZ"/>
              </w:rPr>
              <w:t>va</w:t>
            </w:r>
            <w:r w:rsidRPr="005A2834">
              <w:rPr>
                <w:sz w:val="28"/>
                <w:szCs w:val="28"/>
                <w:lang w:val="uz-Cyrl-UZ"/>
              </w:rPr>
              <w:t xml:space="preserve"> </w:t>
            </w:r>
            <w:r>
              <w:rPr>
                <w:sz w:val="28"/>
                <w:szCs w:val="28"/>
                <w:lang w:val="uz-Cyrl-UZ"/>
              </w:rPr>
              <w:t>satrlarining</w:t>
            </w:r>
            <w:r w:rsidRPr="005A2834">
              <w:rPr>
                <w:sz w:val="28"/>
                <w:szCs w:val="28"/>
                <w:lang w:val="uz-Cyrl-UZ"/>
              </w:rPr>
              <w:t xml:space="preserve"> </w:t>
            </w:r>
            <w:r>
              <w:rPr>
                <w:sz w:val="28"/>
                <w:szCs w:val="28"/>
                <w:lang w:val="uz-Cyrl-UZ"/>
              </w:rPr>
              <w:t>elementlari</w:t>
            </w:r>
            <w:r w:rsidRPr="005A2834">
              <w:rPr>
                <w:sz w:val="28"/>
                <w:szCs w:val="28"/>
                <w:lang w:val="uz-Cyrl-UZ"/>
              </w:rPr>
              <w:t xml:space="preserve"> </w:t>
            </w:r>
            <w:r>
              <w:rPr>
                <w:sz w:val="28"/>
                <w:szCs w:val="28"/>
                <w:lang w:val="uz-Cyrl-UZ"/>
              </w:rPr>
              <w:t>o‘rtasidagi</w:t>
            </w:r>
            <w:r w:rsidRPr="005A2834">
              <w:rPr>
                <w:sz w:val="28"/>
                <w:szCs w:val="28"/>
                <w:lang w:val="uz-Cyrl-UZ"/>
              </w:rPr>
              <w:t xml:space="preserve"> </w:t>
            </w:r>
            <w:r>
              <w:rPr>
                <w:sz w:val="28"/>
                <w:szCs w:val="28"/>
                <w:lang w:val="uz-Cyrl-UZ"/>
              </w:rPr>
              <w:t>munosabat</w:t>
            </w:r>
            <w:r w:rsidRPr="005A2834">
              <w:rPr>
                <w:sz w:val="28"/>
                <w:szCs w:val="28"/>
                <w:lang w:val="uz-Cyrl-UZ"/>
              </w:rPr>
              <w:t>.</w:t>
            </w:r>
          </w:p>
          <w:p w:rsidR="00780619" w:rsidRPr="00CC117A" w:rsidRDefault="00780619" w:rsidP="003A7C3D">
            <w:pPr>
              <w:jc w:val="both"/>
              <w:rPr>
                <w:sz w:val="12"/>
                <w:szCs w:val="12"/>
                <w:lang w:val="en-US"/>
              </w:rPr>
            </w:pPr>
          </w:p>
          <w:p w:rsidR="00780619" w:rsidRPr="005A2834" w:rsidRDefault="00780619" w:rsidP="003A7C3D">
            <w:pPr>
              <w:jc w:val="both"/>
              <w:rPr>
                <w:color w:val="000000"/>
                <w:sz w:val="26"/>
                <w:szCs w:val="26"/>
                <w:lang w:val="uz-Cyrl-UZ"/>
              </w:rPr>
            </w:pPr>
            <w:r w:rsidRPr="005A2834">
              <w:rPr>
                <w:sz w:val="28"/>
                <w:szCs w:val="28"/>
                <w:lang w:val="uz-Cyrl-UZ"/>
              </w:rPr>
              <w:t>Реляцион маълумотлар базаларида жадвал</w:t>
            </w:r>
            <w:r w:rsidR="00B7359E">
              <w:rPr>
                <w:sz w:val="28"/>
                <w:szCs w:val="28"/>
                <w:lang w:val="en-US"/>
              </w:rPr>
              <w:t>-</w:t>
            </w:r>
            <w:r w:rsidRPr="005A2834">
              <w:rPr>
                <w:sz w:val="28"/>
                <w:szCs w:val="28"/>
                <w:lang w:val="uz-Cyrl-UZ"/>
              </w:rPr>
              <w:t>лар устунлари ва сатрларининг элементлари ўртасидаги муносабат.</w:t>
            </w:r>
          </w:p>
        </w:tc>
      </w:tr>
      <w:tr w:rsidR="00780619" w:rsidRPr="003E387B">
        <w:trPr>
          <w:tblCellSpacing w:w="0" w:type="dxa"/>
          <w:jc w:val="center"/>
        </w:trPr>
        <w:tc>
          <w:tcPr>
            <w:tcW w:w="2079" w:type="pct"/>
          </w:tcPr>
          <w:p w:rsidR="00780619" w:rsidRPr="007A2024" w:rsidRDefault="00780619" w:rsidP="003A7C3D">
            <w:pPr>
              <w:tabs>
                <w:tab w:val="left" w:pos="4320"/>
                <w:tab w:val="left" w:pos="4500"/>
              </w:tabs>
              <w:rPr>
                <w:b/>
                <w:sz w:val="28"/>
                <w:szCs w:val="28"/>
                <w:lang w:val="uz-Cyrl-UZ"/>
              </w:rPr>
            </w:pPr>
            <w:r w:rsidRPr="007A2024">
              <w:rPr>
                <w:b/>
                <w:sz w:val="28"/>
                <w:szCs w:val="28"/>
                <w:lang w:val="uz-Cyrl-UZ"/>
              </w:rPr>
              <w:t>Отображение адресов</w:t>
            </w:r>
          </w:p>
          <w:p w:rsidR="00780619" w:rsidRPr="007A2024" w:rsidRDefault="00780619" w:rsidP="003A7C3D">
            <w:pPr>
              <w:tabs>
                <w:tab w:val="left" w:pos="4320"/>
                <w:tab w:val="left" w:pos="4500"/>
              </w:tabs>
              <w:rPr>
                <w:b/>
                <w:sz w:val="28"/>
                <w:szCs w:val="28"/>
                <w:lang w:val="uz-Cyrl-UZ"/>
              </w:rPr>
            </w:pPr>
            <w:r w:rsidRPr="007A2024">
              <w:rPr>
                <w:b/>
                <w:sz w:val="28"/>
                <w:szCs w:val="28"/>
                <w:lang w:val="uz-Cyrl-UZ"/>
              </w:rPr>
              <w:t xml:space="preserve">uz </w:t>
            </w:r>
            <w:r w:rsidRPr="007A2024">
              <w:rPr>
                <w:sz w:val="28"/>
                <w:szCs w:val="28"/>
                <w:lang w:val="uz-Cyrl-UZ"/>
              </w:rPr>
              <w:t>-</w:t>
            </w:r>
            <w:r w:rsidRPr="007A2024">
              <w:rPr>
                <w:b/>
                <w:sz w:val="28"/>
                <w:szCs w:val="28"/>
                <w:lang w:val="uz-Cyrl-UZ"/>
              </w:rPr>
              <w:t xml:space="preserve"> </w:t>
            </w:r>
            <w:r>
              <w:rPr>
                <w:sz w:val="28"/>
                <w:szCs w:val="28"/>
                <w:lang w:val="uz-Cyrl-UZ"/>
              </w:rPr>
              <w:t>adreslarni</w:t>
            </w:r>
            <w:r w:rsidRPr="002D37E6">
              <w:rPr>
                <w:sz w:val="28"/>
                <w:szCs w:val="28"/>
                <w:lang w:val="uz-Cyrl-UZ"/>
              </w:rPr>
              <w:t xml:space="preserve"> </w:t>
            </w:r>
            <w:r>
              <w:rPr>
                <w:sz w:val="28"/>
                <w:szCs w:val="28"/>
                <w:lang w:val="uz-Cyrl-UZ"/>
              </w:rPr>
              <w:t>tasvirlash</w:t>
            </w:r>
          </w:p>
          <w:p w:rsidR="00780619" w:rsidRPr="007A2024" w:rsidRDefault="00780619" w:rsidP="003A7C3D">
            <w:pPr>
              <w:tabs>
                <w:tab w:val="left" w:pos="4320"/>
                <w:tab w:val="left" w:pos="4500"/>
              </w:tabs>
              <w:rPr>
                <w:sz w:val="28"/>
                <w:szCs w:val="28"/>
                <w:lang w:val="uz-Cyrl-UZ"/>
              </w:rPr>
            </w:pPr>
            <w:r>
              <w:rPr>
                <w:b/>
                <w:sz w:val="28"/>
                <w:szCs w:val="28"/>
                <w:lang w:val="uz-Cyrl-UZ"/>
              </w:rPr>
              <w:t xml:space="preserve">       </w:t>
            </w:r>
            <w:r w:rsidRPr="002D37E6">
              <w:rPr>
                <w:sz w:val="28"/>
                <w:szCs w:val="28"/>
                <w:lang w:val="uz-Cyrl-UZ"/>
              </w:rPr>
              <w:t>адресларни тасвирлаш</w:t>
            </w:r>
          </w:p>
          <w:p w:rsidR="00780619" w:rsidRPr="007A2024" w:rsidRDefault="00780619" w:rsidP="003A7C3D">
            <w:pPr>
              <w:tabs>
                <w:tab w:val="left" w:pos="4320"/>
                <w:tab w:val="left" w:pos="4500"/>
              </w:tabs>
              <w:rPr>
                <w:sz w:val="28"/>
                <w:szCs w:val="28"/>
              </w:rPr>
            </w:pPr>
            <w:r w:rsidRPr="0017350E">
              <w:rPr>
                <w:b/>
                <w:sz w:val="28"/>
                <w:szCs w:val="28"/>
                <w:lang w:val="en-US"/>
              </w:rPr>
              <w:t xml:space="preserve">en </w:t>
            </w:r>
            <w:r w:rsidRPr="007F229D">
              <w:rPr>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mapping</w:t>
            </w:r>
            <w:r w:rsidRPr="007A2024">
              <w:rPr>
                <w:sz w:val="28"/>
                <w:szCs w:val="28"/>
              </w:rPr>
              <w:t xml:space="preserve"> </w:t>
            </w:r>
          </w:p>
          <w:p w:rsidR="00780619" w:rsidRPr="007A2024" w:rsidRDefault="00780619" w:rsidP="003A7C3D">
            <w:pPr>
              <w:tabs>
                <w:tab w:val="left" w:pos="4320"/>
                <w:tab w:val="left" w:pos="4500"/>
              </w:tabs>
              <w:rPr>
                <w:sz w:val="28"/>
                <w:szCs w:val="28"/>
                <w:lang w:val="en-US"/>
              </w:rPr>
            </w:pPr>
          </w:p>
        </w:tc>
        <w:tc>
          <w:tcPr>
            <w:tcW w:w="2921" w:type="pct"/>
          </w:tcPr>
          <w:p w:rsidR="00780619" w:rsidRPr="00CC117A" w:rsidRDefault="00780619" w:rsidP="003A7C3D">
            <w:pPr>
              <w:tabs>
                <w:tab w:val="left" w:pos="4320"/>
                <w:tab w:val="left" w:pos="4500"/>
              </w:tabs>
              <w:jc w:val="both"/>
              <w:rPr>
                <w:w w:val="98"/>
                <w:sz w:val="28"/>
                <w:szCs w:val="28"/>
              </w:rPr>
            </w:pPr>
            <w:r w:rsidRPr="00CC117A">
              <w:rPr>
                <w:w w:val="98"/>
                <w:sz w:val="28"/>
                <w:szCs w:val="28"/>
              </w:rPr>
              <w:t>1. Мет</w:t>
            </w:r>
            <w:r w:rsidR="009955FE" w:rsidRPr="00CC117A">
              <w:rPr>
                <w:w w:val="98"/>
                <w:sz w:val="28"/>
                <w:szCs w:val="28"/>
              </w:rPr>
              <w:t xml:space="preserve">од трансляции адресов из одного </w:t>
            </w:r>
            <w:r w:rsidRPr="00CC117A">
              <w:rPr>
                <w:w w:val="98"/>
                <w:sz w:val="28"/>
                <w:szCs w:val="28"/>
              </w:rPr>
              <w:t>формата в другой, позволяющий разным сетевым протоколам взаимодействовать друг с другом.</w:t>
            </w:r>
          </w:p>
          <w:p w:rsidR="00780619" w:rsidRPr="00CC117A" w:rsidRDefault="00780619" w:rsidP="003A7C3D">
            <w:pPr>
              <w:tabs>
                <w:tab w:val="left" w:pos="4320"/>
                <w:tab w:val="left" w:pos="4500"/>
              </w:tabs>
              <w:jc w:val="both"/>
              <w:rPr>
                <w:w w:val="98"/>
                <w:sz w:val="28"/>
                <w:szCs w:val="28"/>
                <w:lang w:val="uz-Cyrl-UZ"/>
              </w:rPr>
            </w:pPr>
            <w:r w:rsidRPr="00CC117A">
              <w:rPr>
                <w:w w:val="98"/>
                <w:sz w:val="28"/>
                <w:szCs w:val="28"/>
              </w:rPr>
              <w:t>2. Вычисление физического адреса по виртуальному или логическому адресу.</w:t>
            </w:r>
          </w:p>
          <w:p w:rsidR="00780619" w:rsidRPr="00CC117A" w:rsidRDefault="00780619" w:rsidP="003A7C3D">
            <w:pPr>
              <w:tabs>
                <w:tab w:val="left" w:pos="4320"/>
                <w:tab w:val="left" w:pos="4500"/>
              </w:tabs>
              <w:jc w:val="both"/>
              <w:rPr>
                <w:sz w:val="12"/>
                <w:szCs w:val="12"/>
              </w:rPr>
            </w:pPr>
          </w:p>
          <w:p w:rsidR="00780619" w:rsidRPr="00CC117A" w:rsidRDefault="009955FE" w:rsidP="003A7C3D">
            <w:pPr>
              <w:tabs>
                <w:tab w:val="left" w:pos="4320"/>
                <w:tab w:val="left" w:pos="4500"/>
              </w:tabs>
              <w:jc w:val="both"/>
              <w:rPr>
                <w:w w:val="98"/>
                <w:sz w:val="28"/>
                <w:szCs w:val="28"/>
                <w:lang w:val="en-US"/>
              </w:rPr>
            </w:pPr>
            <w:r w:rsidRPr="009955FE">
              <w:rPr>
                <w:sz w:val="28"/>
                <w:szCs w:val="28"/>
                <w:lang w:val="uz-Cyrl-UZ"/>
              </w:rPr>
              <w:t>1</w:t>
            </w:r>
            <w:r w:rsidRPr="00CC117A">
              <w:rPr>
                <w:w w:val="98"/>
                <w:sz w:val="28"/>
                <w:szCs w:val="28"/>
                <w:lang w:val="uz-Cyrl-UZ"/>
              </w:rPr>
              <w:t xml:space="preserve">. </w:t>
            </w:r>
            <w:r w:rsidR="00780619" w:rsidRPr="00CC117A">
              <w:rPr>
                <w:w w:val="98"/>
                <w:sz w:val="28"/>
                <w:szCs w:val="28"/>
                <w:lang w:val="uz-Cyrl-UZ"/>
              </w:rPr>
              <w:t xml:space="preserve">Adreslarni bir formatdan boshqasiga ko‘chirish metodi. </w:t>
            </w:r>
            <w:r w:rsidR="00780619" w:rsidRPr="00CC117A">
              <w:rPr>
                <w:w w:val="98"/>
                <w:sz w:val="28"/>
                <w:szCs w:val="28"/>
                <w:lang w:val="en-US"/>
              </w:rPr>
              <w:t>Turli tarmoq protokollariga birgalik</w:t>
            </w:r>
            <w:r w:rsidRPr="00CC117A">
              <w:rPr>
                <w:w w:val="98"/>
                <w:sz w:val="28"/>
                <w:szCs w:val="28"/>
                <w:lang w:val="en-US"/>
              </w:rPr>
              <w:t xml:space="preserve">da </w:t>
            </w:r>
            <w:r w:rsidR="00780619" w:rsidRPr="00CC117A">
              <w:rPr>
                <w:w w:val="98"/>
                <w:sz w:val="28"/>
                <w:szCs w:val="28"/>
                <w:lang w:val="en-US"/>
              </w:rPr>
              <w:t>ishlash imkonini beradi.</w:t>
            </w:r>
          </w:p>
          <w:p w:rsidR="00780619" w:rsidRPr="00CC117A" w:rsidRDefault="00780619" w:rsidP="003A7C3D">
            <w:pPr>
              <w:tabs>
                <w:tab w:val="left" w:pos="4320"/>
                <w:tab w:val="left" w:pos="4500"/>
              </w:tabs>
              <w:jc w:val="both"/>
              <w:rPr>
                <w:w w:val="98"/>
                <w:sz w:val="28"/>
                <w:szCs w:val="28"/>
                <w:lang w:val="en-US"/>
              </w:rPr>
            </w:pPr>
            <w:r w:rsidRPr="00CC117A">
              <w:rPr>
                <w:w w:val="98"/>
                <w:sz w:val="28"/>
                <w:szCs w:val="28"/>
                <w:lang w:val="en-US"/>
              </w:rPr>
              <w:t>2. Virtual yoki mantiqiy adres bo‘yicha fizik adresni hisoblash.</w:t>
            </w:r>
          </w:p>
          <w:p w:rsidR="00780619" w:rsidRPr="00CC117A" w:rsidRDefault="00780619" w:rsidP="003A7C3D">
            <w:pPr>
              <w:tabs>
                <w:tab w:val="left" w:pos="4320"/>
                <w:tab w:val="left" w:pos="4500"/>
              </w:tabs>
              <w:jc w:val="both"/>
              <w:rPr>
                <w:w w:val="98"/>
                <w:sz w:val="12"/>
                <w:szCs w:val="12"/>
                <w:lang w:val="en-US"/>
              </w:rPr>
            </w:pPr>
          </w:p>
          <w:p w:rsidR="00780619" w:rsidRPr="00CC117A" w:rsidRDefault="00780619" w:rsidP="003A7C3D">
            <w:pPr>
              <w:tabs>
                <w:tab w:val="left" w:pos="4320"/>
                <w:tab w:val="left" w:pos="4500"/>
              </w:tabs>
              <w:jc w:val="both"/>
              <w:rPr>
                <w:w w:val="98"/>
                <w:sz w:val="28"/>
                <w:szCs w:val="28"/>
              </w:rPr>
            </w:pPr>
            <w:r w:rsidRPr="00CC117A">
              <w:rPr>
                <w:w w:val="98"/>
                <w:sz w:val="28"/>
                <w:szCs w:val="28"/>
                <w:lang w:val="uz-Cyrl-UZ"/>
              </w:rPr>
              <w:t xml:space="preserve">1. Адресларни бир форматдан бошқасига кўчириш методи. </w:t>
            </w:r>
            <w:r w:rsidRPr="00CC117A">
              <w:rPr>
                <w:w w:val="98"/>
                <w:sz w:val="28"/>
                <w:szCs w:val="28"/>
              </w:rPr>
              <w:t>Турли тармоқ протоколларига биргаликда ишлаш имконини беради.</w:t>
            </w:r>
          </w:p>
          <w:p w:rsidR="00780619" w:rsidRPr="002D37E6" w:rsidRDefault="00780619" w:rsidP="003A7C3D">
            <w:pPr>
              <w:tabs>
                <w:tab w:val="left" w:pos="4320"/>
                <w:tab w:val="left" w:pos="4500"/>
              </w:tabs>
              <w:jc w:val="both"/>
              <w:rPr>
                <w:sz w:val="28"/>
                <w:szCs w:val="28"/>
              </w:rPr>
            </w:pPr>
            <w:r w:rsidRPr="00CC117A">
              <w:rPr>
                <w:w w:val="98"/>
                <w:sz w:val="28"/>
                <w:szCs w:val="28"/>
              </w:rPr>
              <w:t>2. Виртуал ёки мантиқий адрес бўйича физик адресни ҳисоблаш.</w:t>
            </w:r>
          </w:p>
        </w:tc>
      </w:tr>
      <w:tr w:rsidR="00780619" w:rsidRPr="00255381">
        <w:trPr>
          <w:tblCellSpacing w:w="0" w:type="dxa"/>
          <w:jc w:val="center"/>
        </w:trPr>
        <w:tc>
          <w:tcPr>
            <w:tcW w:w="2079" w:type="pct"/>
          </w:tcPr>
          <w:p w:rsidR="00780619" w:rsidRPr="00ED627B" w:rsidRDefault="00780619" w:rsidP="003A7C3D">
            <w:pPr>
              <w:tabs>
                <w:tab w:val="left" w:pos="4320"/>
                <w:tab w:val="left" w:pos="4500"/>
              </w:tabs>
              <w:rPr>
                <w:b/>
                <w:sz w:val="28"/>
                <w:szCs w:val="28"/>
                <w:lang w:val="uz-Cyrl-UZ"/>
              </w:rPr>
            </w:pPr>
            <w:r w:rsidRPr="00ED627B">
              <w:rPr>
                <w:b/>
                <w:sz w:val="28"/>
                <w:szCs w:val="28"/>
                <w:lang w:val="uz-Cyrl-UZ"/>
              </w:rPr>
              <w:t xml:space="preserve">Отображение дисков </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disklarni</w:t>
            </w:r>
            <w:r w:rsidRPr="00255381">
              <w:rPr>
                <w:sz w:val="28"/>
                <w:szCs w:val="28"/>
                <w:lang w:val="uz-Cyrl-UZ"/>
              </w:rPr>
              <w:t xml:space="preserve"> </w:t>
            </w:r>
            <w:r>
              <w:rPr>
                <w:sz w:val="28"/>
                <w:szCs w:val="28"/>
                <w:lang w:val="uz-Cyrl-UZ"/>
              </w:rPr>
              <w:t>aks</w:t>
            </w:r>
            <w:r w:rsidRPr="00255381">
              <w:rPr>
                <w:sz w:val="28"/>
                <w:szCs w:val="28"/>
                <w:lang w:val="uz-Cyrl-UZ"/>
              </w:rPr>
              <w:t xml:space="preserve"> </w:t>
            </w:r>
            <w:r>
              <w:rPr>
                <w:sz w:val="28"/>
                <w:szCs w:val="28"/>
                <w:lang w:val="uz-Cyrl-UZ"/>
              </w:rPr>
              <w:t>ettirish</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255381">
              <w:rPr>
                <w:sz w:val="28"/>
                <w:szCs w:val="28"/>
                <w:lang w:val="uz-Cyrl-UZ"/>
              </w:rPr>
              <w:t>дискларни акс эттириш</w:t>
            </w:r>
          </w:p>
          <w:p w:rsidR="00780619" w:rsidRPr="00ED627B" w:rsidRDefault="00780619" w:rsidP="003A7C3D">
            <w:pPr>
              <w:tabs>
                <w:tab w:val="left" w:pos="4320"/>
                <w:tab w:val="left" w:pos="4500"/>
              </w:tabs>
              <w:rPr>
                <w:sz w:val="28"/>
                <w:szCs w:val="28"/>
                <w:lang w:val="uz-Cyrl-UZ"/>
              </w:rPr>
            </w:pPr>
            <w:r w:rsidRPr="005B5ED5">
              <w:rPr>
                <w:b/>
                <w:sz w:val="28"/>
                <w:szCs w:val="28"/>
                <w:lang w:val="uz-Cyrl-UZ"/>
              </w:rPr>
              <w:t xml:space="preserve">en </w:t>
            </w:r>
            <w:r w:rsidRPr="007F229D">
              <w:rPr>
                <w:sz w:val="28"/>
                <w:szCs w:val="28"/>
                <w:lang w:val="uz-Cyrl-UZ"/>
              </w:rPr>
              <w:t>-</w:t>
            </w:r>
            <w:r w:rsidRPr="00ED627B">
              <w:rPr>
                <w:sz w:val="28"/>
                <w:szCs w:val="28"/>
                <w:lang w:val="uz-Cyrl-UZ"/>
              </w:rPr>
              <w:t xml:space="preserve"> disk mirroring </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Защита данных путем создания дополнитель</w:t>
            </w:r>
            <w:r w:rsidR="00072622">
              <w:rPr>
                <w:sz w:val="28"/>
                <w:szCs w:val="28"/>
              </w:rPr>
              <w:t>-</w:t>
            </w:r>
            <w:r>
              <w:rPr>
                <w:sz w:val="28"/>
                <w:szCs w:val="28"/>
              </w:rPr>
              <w:t>ной их копии на отдельном диске дискового массива (</w:t>
            </w:r>
            <w:r w:rsidRPr="00610F38">
              <w:rPr>
                <w:sz w:val="28"/>
                <w:szCs w:val="28"/>
              </w:rPr>
              <w:t>зеркальном диске</w:t>
            </w:r>
            <w:r>
              <w:rPr>
                <w:sz w:val="28"/>
                <w:szCs w:val="28"/>
              </w:rPr>
              <w:t xml:space="preserve">). При этом диски могут быть подсоединены к одному каналу ввода-вывода. </w:t>
            </w:r>
          </w:p>
          <w:p w:rsidR="00780619" w:rsidRPr="00B7359E" w:rsidRDefault="00780619" w:rsidP="003A7C3D">
            <w:pPr>
              <w:tabs>
                <w:tab w:val="left" w:pos="4320"/>
                <w:tab w:val="left" w:pos="4500"/>
              </w:tabs>
              <w:jc w:val="both"/>
              <w:rPr>
                <w:sz w:val="16"/>
                <w:szCs w:val="16"/>
              </w:rPr>
            </w:pPr>
          </w:p>
          <w:p w:rsidR="00780619" w:rsidRPr="00397A44" w:rsidRDefault="00780619" w:rsidP="003A7C3D">
            <w:pPr>
              <w:tabs>
                <w:tab w:val="left" w:pos="4320"/>
                <w:tab w:val="left" w:pos="4500"/>
              </w:tabs>
              <w:jc w:val="both"/>
              <w:rPr>
                <w:sz w:val="28"/>
                <w:szCs w:val="28"/>
                <w:lang w:val="uz-Cyrl-UZ"/>
              </w:rPr>
            </w:pPr>
            <w:r>
              <w:rPr>
                <w:sz w:val="28"/>
                <w:szCs w:val="28"/>
                <w:lang w:val="uz-Cyrl-UZ"/>
              </w:rPr>
              <w:t>Ma’lumotlarni</w:t>
            </w:r>
            <w:r w:rsidRPr="00255381">
              <w:rPr>
                <w:sz w:val="28"/>
                <w:szCs w:val="28"/>
                <w:lang w:val="uz-Cyrl-UZ"/>
              </w:rPr>
              <w:t xml:space="preserve">, </w:t>
            </w:r>
            <w:r>
              <w:rPr>
                <w:sz w:val="28"/>
                <w:szCs w:val="28"/>
                <w:lang w:val="uz-Cyrl-UZ"/>
              </w:rPr>
              <w:t>disk</w:t>
            </w:r>
            <w:r w:rsidRPr="00255381">
              <w:rPr>
                <w:sz w:val="28"/>
                <w:szCs w:val="28"/>
                <w:lang w:val="uz-Cyrl-UZ"/>
              </w:rPr>
              <w:t xml:space="preserve"> </w:t>
            </w:r>
            <w:r>
              <w:rPr>
                <w:sz w:val="28"/>
                <w:szCs w:val="28"/>
                <w:lang w:val="uz-Cyrl-UZ"/>
              </w:rPr>
              <w:t>massivining</w:t>
            </w:r>
            <w:r w:rsidRPr="00255381">
              <w:rPr>
                <w:sz w:val="28"/>
                <w:szCs w:val="28"/>
                <w:lang w:val="uz-Cyrl-UZ"/>
              </w:rPr>
              <w:t xml:space="preserve"> </w:t>
            </w:r>
            <w:r>
              <w:rPr>
                <w:sz w:val="28"/>
                <w:szCs w:val="28"/>
                <w:lang w:val="uz-Cyrl-UZ"/>
              </w:rPr>
              <w:t>alohida</w:t>
            </w:r>
            <w:r w:rsidRPr="00255381">
              <w:rPr>
                <w:sz w:val="28"/>
                <w:szCs w:val="28"/>
                <w:lang w:val="uz-Cyrl-UZ"/>
              </w:rPr>
              <w:t xml:space="preserve"> </w:t>
            </w:r>
            <w:r>
              <w:rPr>
                <w:sz w:val="28"/>
                <w:szCs w:val="28"/>
                <w:lang w:val="uz-Cyrl-UZ"/>
              </w:rPr>
              <w:t>diskida</w:t>
            </w:r>
            <w:r w:rsidRPr="00255381">
              <w:rPr>
                <w:sz w:val="28"/>
                <w:szCs w:val="28"/>
                <w:lang w:val="uz-Cyrl-UZ"/>
              </w:rPr>
              <w:t xml:space="preserve"> (</w:t>
            </w:r>
            <w:r>
              <w:rPr>
                <w:sz w:val="28"/>
                <w:szCs w:val="28"/>
                <w:lang w:val="uz-Cyrl-UZ"/>
              </w:rPr>
              <w:t>ko‘zgu</w:t>
            </w:r>
            <w:r w:rsidRPr="00255381">
              <w:rPr>
                <w:sz w:val="28"/>
                <w:szCs w:val="28"/>
                <w:lang w:val="uz-Cyrl-UZ"/>
              </w:rPr>
              <w:t xml:space="preserve"> </w:t>
            </w:r>
            <w:r>
              <w:rPr>
                <w:sz w:val="28"/>
                <w:szCs w:val="28"/>
                <w:lang w:val="uz-Cyrl-UZ"/>
              </w:rPr>
              <w:t>diskda</w:t>
            </w:r>
            <w:r w:rsidRPr="00255381">
              <w:rPr>
                <w:sz w:val="28"/>
                <w:szCs w:val="28"/>
                <w:lang w:val="uz-Cyrl-UZ"/>
              </w:rPr>
              <w:t>)</w:t>
            </w:r>
            <w:r>
              <w:rPr>
                <w:sz w:val="28"/>
                <w:szCs w:val="28"/>
                <w:lang w:val="uz-Cyrl-UZ"/>
              </w:rPr>
              <w:t xml:space="preserve"> ularning qo‘shimcha nusxasini yaratish yo‘li bilan muhofaza qilish. Bunda</w:t>
            </w:r>
            <w:r w:rsidRPr="00255381">
              <w:rPr>
                <w:sz w:val="28"/>
                <w:szCs w:val="28"/>
                <w:lang w:val="uz-Cyrl-UZ"/>
              </w:rPr>
              <w:t xml:space="preserve"> </w:t>
            </w:r>
            <w:r>
              <w:rPr>
                <w:sz w:val="28"/>
                <w:szCs w:val="28"/>
                <w:lang w:val="uz-Cyrl-UZ"/>
              </w:rPr>
              <w:t>disklar</w:t>
            </w:r>
            <w:r w:rsidRPr="00255381">
              <w:rPr>
                <w:sz w:val="28"/>
                <w:szCs w:val="28"/>
                <w:lang w:val="uz-Cyrl-UZ"/>
              </w:rPr>
              <w:t xml:space="preserve"> </w:t>
            </w:r>
            <w:r>
              <w:rPr>
                <w:sz w:val="28"/>
                <w:szCs w:val="28"/>
                <w:lang w:val="uz-Cyrl-UZ"/>
              </w:rPr>
              <w:t>bitta</w:t>
            </w:r>
            <w:r w:rsidRPr="00255381">
              <w:rPr>
                <w:sz w:val="28"/>
                <w:szCs w:val="28"/>
                <w:lang w:val="uz-Cyrl-UZ"/>
              </w:rPr>
              <w:t xml:space="preserve"> </w:t>
            </w:r>
            <w:r>
              <w:rPr>
                <w:sz w:val="28"/>
                <w:szCs w:val="28"/>
                <w:lang w:val="uz-Cyrl-UZ"/>
              </w:rPr>
              <w:t>kiritish</w:t>
            </w:r>
            <w:r w:rsidRPr="00255381">
              <w:rPr>
                <w:sz w:val="28"/>
                <w:szCs w:val="28"/>
                <w:lang w:val="uz-Cyrl-UZ"/>
              </w:rPr>
              <w:t>-</w:t>
            </w:r>
            <w:r>
              <w:rPr>
                <w:sz w:val="28"/>
                <w:szCs w:val="28"/>
                <w:lang w:val="uz-Cyrl-UZ"/>
              </w:rPr>
              <w:t>chiqarish</w:t>
            </w:r>
            <w:r w:rsidRPr="00255381">
              <w:rPr>
                <w:sz w:val="28"/>
                <w:szCs w:val="28"/>
                <w:lang w:val="uz-Cyrl-UZ"/>
              </w:rPr>
              <w:t xml:space="preserve"> </w:t>
            </w:r>
            <w:r>
              <w:rPr>
                <w:sz w:val="28"/>
                <w:szCs w:val="28"/>
                <w:lang w:val="uz-Cyrl-UZ"/>
              </w:rPr>
              <w:t>kanaliga</w:t>
            </w:r>
            <w:r w:rsidRPr="00255381">
              <w:rPr>
                <w:sz w:val="28"/>
                <w:szCs w:val="28"/>
                <w:lang w:val="uz-Cyrl-UZ"/>
              </w:rPr>
              <w:t xml:space="preserve"> </w:t>
            </w:r>
            <w:r>
              <w:rPr>
                <w:sz w:val="28"/>
                <w:szCs w:val="28"/>
                <w:lang w:val="uz-Cyrl-UZ"/>
              </w:rPr>
              <w:t>ulanishi</w:t>
            </w:r>
            <w:r w:rsidRPr="00255381">
              <w:rPr>
                <w:sz w:val="28"/>
                <w:szCs w:val="28"/>
                <w:lang w:val="uz-Cyrl-UZ"/>
              </w:rPr>
              <w:t xml:space="preserve"> </w:t>
            </w:r>
            <w:r>
              <w:rPr>
                <w:sz w:val="28"/>
                <w:szCs w:val="28"/>
                <w:lang w:val="uz-Cyrl-UZ"/>
              </w:rPr>
              <w:t>mumkin</w:t>
            </w:r>
            <w:r w:rsidRPr="00255381">
              <w:rPr>
                <w:sz w:val="28"/>
                <w:szCs w:val="28"/>
                <w:lang w:val="uz-Cyrl-UZ"/>
              </w:rPr>
              <w:t>.</w:t>
            </w:r>
          </w:p>
          <w:p w:rsidR="00780619" w:rsidRPr="00B7359E" w:rsidRDefault="00780619" w:rsidP="003A7C3D">
            <w:pPr>
              <w:tabs>
                <w:tab w:val="left" w:pos="4320"/>
                <w:tab w:val="left" w:pos="4500"/>
              </w:tabs>
              <w:jc w:val="both"/>
              <w:rPr>
                <w:sz w:val="12"/>
                <w:szCs w:val="12"/>
                <w:lang w:val="uz-Cyrl-UZ"/>
              </w:rPr>
            </w:pPr>
          </w:p>
          <w:p w:rsidR="00780619" w:rsidRPr="00255381" w:rsidRDefault="00780619" w:rsidP="003A7C3D">
            <w:pPr>
              <w:tabs>
                <w:tab w:val="left" w:pos="4320"/>
                <w:tab w:val="left" w:pos="4500"/>
              </w:tabs>
              <w:jc w:val="both"/>
              <w:rPr>
                <w:sz w:val="28"/>
                <w:szCs w:val="28"/>
                <w:lang w:val="uz-Cyrl-UZ"/>
              </w:rPr>
            </w:pPr>
            <w:r w:rsidRPr="00255381">
              <w:rPr>
                <w:sz w:val="28"/>
                <w:szCs w:val="28"/>
                <w:lang w:val="uz-Cyrl-UZ"/>
              </w:rPr>
              <w:t>Маълумотларни, диск массивининг алоҳида диск</w:t>
            </w:r>
            <w:r w:rsidRPr="005B6905">
              <w:rPr>
                <w:sz w:val="28"/>
                <w:szCs w:val="28"/>
                <w:lang w:val="uz-Cyrl-UZ"/>
              </w:rPr>
              <w:t>и</w:t>
            </w:r>
            <w:r w:rsidRPr="00255381">
              <w:rPr>
                <w:sz w:val="28"/>
                <w:szCs w:val="28"/>
                <w:lang w:val="uz-Cyrl-UZ"/>
              </w:rPr>
              <w:t>да (кўзгу дискда)</w:t>
            </w:r>
            <w:r>
              <w:rPr>
                <w:sz w:val="28"/>
                <w:szCs w:val="28"/>
                <w:lang w:val="uz-Cyrl-UZ"/>
              </w:rPr>
              <w:t xml:space="preserve"> уларнинг қўшимча нус</w:t>
            </w:r>
            <w:r w:rsidRPr="00255381">
              <w:rPr>
                <w:sz w:val="28"/>
                <w:szCs w:val="28"/>
                <w:lang w:val="uz-Cyrl-UZ"/>
              </w:rPr>
              <w:t>х</w:t>
            </w:r>
            <w:r>
              <w:rPr>
                <w:sz w:val="28"/>
                <w:szCs w:val="28"/>
                <w:lang w:val="uz-Cyrl-UZ"/>
              </w:rPr>
              <w:t xml:space="preserve">асини яратиш йўли билан муҳофаза қилиш. </w:t>
            </w:r>
            <w:r w:rsidRPr="00255381">
              <w:rPr>
                <w:sz w:val="28"/>
                <w:szCs w:val="28"/>
                <w:lang w:val="uz-Cyrl-UZ"/>
              </w:rPr>
              <w:t>Бунда дисклар битта киритиш-чиқариш каналига уланиши мумкин.</w:t>
            </w:r>
          </w:p>
        </w:tc>
      </w:tr>
      <w:tr w:rsidR="00780619" w:rsidRPr="00581505">
        <w:trPr>
          <w:tblCellSpacing w:w="0" w:type="dxa"/>
          <w:jc w:val="center"/>
        </w:trPr>
        <w:tc>
          <w:tcPr>
            <w:tcW w:w="2079" w:type="pct"/>
          </w:tcPr>
          <w:p w:rsidR="00780619" w:rsidRPr="00DE4143" w:rsidRDefault="00780619" w:rsidP="003A7C3D">
            <w:pPr>
              <w:tabs>
                <w:tab w:val="left" w:pos="4320"/>
                <w:tab w:val="left" w:pos="4500"/>
              </w:tabs>
              <w:jc w:val="both"/>
              <w:rPr>
                <w:b/>
                <w:sz w:val="28"/>
                <w:szCs w:val="28"/>
                <w:lang w:val="en-US"/>
              </w:rPr>
            </w:pPr>
            <w:r w:rsidRPr="00DE4143">
              <w:rPr>
                <w:b/>
                <w:sz w:val="28"/>
                <w:szCs w:val="28"/>
              </w:rPr>
              <w:t>Отрицание</w:t>
            </w:r>
            <w:r w:rsidRPr="00DE4143">
              <w:rPr>
                <w:b/>
                <w:sz w:val="28"/>
                <w:szCs w:val="28"/>
                <w:lang w:val="en-US"/>
              </w:rPr>
              <w:t xml:space="preserve"> </w:t>
            </w:r>
          </w:p>
          <w:p w:rsidR="00780619" w:rsidRPr="0063670C" w:rsidRDefault="00780619" w:rsidP="003A7C3D">
            <w:pPr>
              <w:tabs>
                <w:tab w:val="left" w:pos="4320"/>
                <w:tab w:val="left" w:pos="4500"/>
              </w:tabs>
              <w:rPr>
                <w:bCs/>
                <w:color w:val="000000"/>
                <w:sz w:val="28"/>
                <w:szCs w:val="28"/>
                <w:lang w:val="uz-Cyrl-UZ"/>
              </w:rPr>
            </w:pPr>
            <w:r w:rsidRPr="009B2EE9">
              <w:rPr>
                <w:b/>
                <w:bCs/>
                <w:color w:val="000000"/>
                <w:sz w:val="28"/>
                <w:szCs w:val="28"/>
                <w:lang w:val="en-US"/>
              </w:rPr>
              <w:t>uz</w:t>
            </w:r>
            <w:r w:rsidRPr="0063670C">
              <w:rPr>
                <w:b/>
                <w:bCs/>
                <w:color w:val="000000"/>
                <w:sz w:val="28"/>
                <w:szCs w:val="28"/>
                <w:lang w:val="uz-Cyrl-UZ"/>
              </w:rPr>
              <w:t xml:space="preserve"> </w:t>
            </w:r>
            <w:r w:rsidRPr="0063670C">
              <w:rPr>
                <w:bCs/>
                <w:color w:val="000000"/>
                <w:sz w:val="28"/>
                <w:szCs w:val="28"/>
                <w:lang w:val="uz-Cyrl-UZ"/>
              </w:rPr>
              <w:t>-</w:t>
            </w:r>
            <w:r w:rsidRPr="00847EBD">
              <w:rPr>
                <w:b/>
                <w:sz w:val="28"/>
                <w:szCs w:val="28"/>
                <w:lang w:val="en-US"/>
              </w:rPr>
              <w:t xml:space="preserve"> </w:t>
            </w:r>
            <w:r w:rsidRPr="0099137E">
              <w:rPr>
                <w:sz w:val="28"/>
                <w:szCs w:val="28"/>
                <w:lang w:val="en-US"/>
              </w:rPr>
              <w:t>inkor</w:t>
            </w:r>
          </w:p>
          <w:p w:rsidR="00780619" w:rsidRDefault="00780619" w:rsidP="003A7C3D">
            <w:pPr>
              <w:tabs>
                <w:tab w:val="left" w:pos="4320"/>
                <w:tab w:val="left" w:pos="4500"/>
              </w:tabs>
              <w:jc w:val="both"/>
              <w:rPr>
                <w:sz w:val="28"/>
                <w:szCs w:val="28"/>
                <w:lang w:val="en-US"/>
              </w:rPr>
            </w:pPr>
            <w:r w:rsidRPr="0063670C">
              <w:rPr>
                <w:b/>
                <w:sz w:val="28"/>
                <w:szCs w:val="28"/>
                <w:lang w:val="uz-Cyrl-UZ"/>
              </w:rPr>
              <w:t xml:space="preserve">      </w:t>
            </w:r>
            <w:r w:rsidRPr="00D80C3B">
              <w:rPr>
                <w:b/>
                <w:sz w:val="28"/>
                <w:szCs w:val="28"/>
                <w:lang w:val="en-US"/>
              </w:rPr>
              <w:t xml:space="preserve"> </w:t>
            </w:r>
            <w:r w:rsidRPr="0063670C">
              <w:rPr>
                <w:sz w:val="28"/>
                <w:szCs w:val="28"/>
              </w:rPr>
              <w:t>инкор</w:t>
            </w:r>
          </w:p>
          <w:p w:rsidR="00780619" w:rsidRPr="00DE4143" w:rsidRDefault="00780619" w:rsidP="003A7C3D">
            <w:pPr>
              <w:tabs>
                <w:tab w:val="left" w:pos="4320"/>
                <w:tab w:val="left" w:pos="4500"/>
              </w:tabs>
              <w:jc w:val="both"/>
              <w:rPr>
                <w:sz w:val="28"/>
                <w:szCs w:val="28"/>
                <w:lang w:val="uz-Cyrl-UZ"/>
              </w:rPr>
            </w:pPr>
            <w:r w:rsidRPr="00DE4143">
              <w:rPr>
                <w:b/>
                <w:sz w:val="28"/>
                <w:szCs w:val="28"/>
                <w:lang w:val="en-US"/>
              </w:rPr>
              <w:t xml:space="preserve">en </w:t>
            </w:r>
            <w:r w:rsidRPr="007F229D">
              <w:rPr>
                <w:sz w:val="28"/>
                <w:szCs w:val="28"/>
                <w:lang w:val="en-US"/>
              </w:rPr>
              <w:t>-</w:t>
            </w:r>
            <w:r>
              <w:rPr>
                <w:b/>
                <w:sz w:val="28"/>
                <w:szCs w:val="28"/>
                <w:lang w:val="en-US"/>
              </w:rPr>
              <w:t xml:space="preserve"> </w:t>
            </w:r>
            <w:r w:rsidRPr="00DE4143">
              <w:rPr>
                <w:sz w:val="28"/>
                <w:szCs w:val="28"/>
                <w:lang w:val="en-US"/>
              </w:rPr>
              <w:t xml:space="preserve">negation </w:t>
            </w:r>
          </w:p>
          <w:p w:rsidR="00780619" w:rsidRPr="00DE4143" w:rsidRDefault="00780619" w:rsidP="003A7C3D">
            <w:pPr>
              <w:tabs>
                <w:tab w:val="left" w:pos="4320"/>
                <w:tab w:val="left" w:pos="4500"/>
              </w:tabs>
              <w:jc w:val="both"/>
              <w:rPr>
                <w:sz w:val="28"/>
                <w:szCs w:val="28"/>
                <w:lang w:val="en-US"/>
              </w:rPr>
            </w:pPr>
          </w:p>
        </w:tc>
        <w:tc>
          <w:tcPr>
            <w:tcW w:w="2921" w:type="pct"/>
          </w:tcPr>
          <w:p w:rsidR="00780619" w:rsidRPr="00072622" w:rsidRDefault="00780619" w:rsidP="003A7C3D">
            <w:pPr>
              <w:tabs>
                <w:tab w:val="left" w:pos="4320"/>
                <w:tab w:val="left" w:pos="4500"/>
              </w:tabs>
              <w:jc w:val="both"/>
              <w:rPr>
                <w:sz w:val="28"/>
                <w:szCs w:val="28"/>
                <w:lang w:val="uz-Cyrl-UZ"/>
              </w:rPr>
            </w:pPr>
            <w:r w:rsidRPr="00072622">
              <w:rPr>
                <w:sz w:val="28"/>
                <w:szCs w:val="28"/>
              </w:rPr>
              <w:t xml:space="preserve">Логическая операция, меняющая значение логической переменной на противоположное. </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rPr>
            </w:pPr>
            <w:r>
              <w:rPr>
                <w:sz w:val="28"/>
                <w:szCs w:val="28"/>
                <w:lang w:val="uz-Cyrl-UZ"/>
              </w:rPr>
              <w:t>Mantiqiy</w:t>
            </w:r>
            <w:r w:rsidRPr="00581505">
              <w:rPr>
                <w:sz w:val="28"/>
                <w:szCs w:val="28"/>
                <w:lang w:val="uz-Cyrl-UZ"/>
              </w:rPr>
              <w:t xml:space="preserve"> </w:t>
            </w:r>
            <w:r>
              <w:rPr>
                <w:sz w:val="28"/>
                <w:szCs w:val="28"/>
                <w:lang w:val="uz-Cyrl-UZ"/>
              </w:rPr>
              <w:t>o‘zgaruvchi</w:t>
            </w:r>
            <w:r w:rsidRPr="00581505">
              <w:rPr>
                <w:sz w:val="28"/>
                <w:szCs w:val="28"/>
                <w:lang w:val="uz-Cyrl-UZ"/>
              </w:rPr>
              <w:t xml:space="preserve"> </w:t>
            </w:r>
            <w:r>
              <w:rPr>
                <w:sz w:val="28"/>
                <w:szCs w:val="28"/>
                <w:lang w:val="uz-Cyrl-UZ"/>
              </w:rPr>
              <w:t>qiymatini</w:t>
            </w:r>
            <w:r w:rsidRPr="00581505">
              <w:rPr>
                <w:sz w:val="28"/>
                <w:szCs w:val="28"/>
                <w:lang w:val="uz-Cyrl-UZ"/>
              </w:rPr>
              <w:t xml:space="preserve"> </w:t>
            </w:r>
            <w:r>
              <w:rPr>
                <w:sz w:val="28"/>
                <w:szCs w:val="28"/>
                <w:lang w:val="uz-Cyrl-UZ"/>
              </w:rPr>
              <w:t>qarama</w:t>
            </w:r>
            <w:r w:rsidRPr="00581505">
              <w:rPr>
                <w:sz w:val="28"/>
                <w:szCs w:val="28"/>
                <w:lang w:val="uz-Cyrl-UZ"/>
              </w:rPr>
              <w:t>-</w:t>
            </w:r>
            <w:r>
              <w:rPr>
                <w:sz w:val="28"/>
                <w:szCs w:val="28"/>
                <w:lang w:val="uz-Cyrl-UZ"/>
              </w:rPr>
              <w:t>qarshi qiymatga</w:t>
            </w:r>
            <w:r w:rsidRPr="00581505">
              <w:rPr>
                <w:sz w:val="28"/>
                <w:szCs w:val="28"/>
                <w:lang w:val="uz-Cyrl-UZ"/>
              </w:rPr>
              <w:t xml:space="preserve"> </w:t>
            </w:r>
            <w:r>
              <w:rPr>
                <w:sz w:val="28"/>
                <w:szCs w:val="28"/>
                <w:lang w:val="uz-Cyrl-UZ"/>
              </w:rPr>
              <w:t>o‘zgartiradigan</w:t>
            </w:r>
            <w:r w:rsidRPr="00581505">
              <w:rPr>
                <w:sz w:val="28"/>
                <w:szCs w:val="28"/>
                <w:lang w:val="uz-Cyrl-UZ"/>
              </w:rPr>
              <w:t xml:space="preserve"> </w:t>
            </w:r>
            <w:r>
              <w:rPr>
                <w:sz w:val="28"/>
                <w:szCs w:val="28"/>
                <w:lang w:val="uz-Cyrl-UZ"/>
              </w:rPr>
              <w:t>mantiqiy</w:t>
            </w:r>
            <w:r w:rsidRPr="00581505">
              <w:rPr>
                <w:sz w:val="28"/>
                <w:szCs w:val="28"/>
                <w:lang w:val="uz-Cyrl-UZ"/>
              </w:rPr>
              <w:t xml:space="preserve"> </w:t>
            </w:r>
            <w:r>
              <w:rPr>
                <w:sz w:val="28"/>
                <w:szCs w:val="28"/>
                <w:lang w:val="uz-Cyrl-UZ"/>
              </w:rPr>
              <w:t>amal</w:t>
            </w:r>
            <w:r w:rsidRPr="00581505">
              <w:rPr>
                <w:sz w:val="28"/>
                <w:szCs w:val="28"/>
                <w:lang w:val="uz-Cyrl-UZ"/>
              </w:rPr>
              <w:t>.</w:t>
            </w:r>
          </w:p>
          <w:p w:rsidR="00780619" w:rsidRPr="00DE4857" w:rsidRDefault="00780619" w:rsidP="003A7C3D">
            <w:pPr>
              <w:tabs>
                <w:tab w:val="left" w:pos="4320"/>
                <w:tab w:val="left" w:pos="4500"/>
              </w:tabs>
              <w:jc w:val="both"/>
              <w:rPr>
                <w:sz w:val="28"/>
                <w:szCs w:val="28"/>
              </w:rPr>
            </w:pPr>
          </w:p>
          <w:p w:rsidR="00780619" w:rsidRPr="00581505" w:rsidRDefault="00780619" w:rsidP="003A7C3D">
            <w:pPr>
              <w:tabs>
                <w:tab w:val="left" w:pos="4320"/>
                <w:tab w:val="left" w:pos="4500"/>
              </w:tabs>
              <w:jc w:val="both"/>
              <w:rPr>
                <w:sz w:val="28"/>
                <w:szCs w:val="28"/>
                <w:lang w:val="uz-Cyrl-UZ"/>
              </w:rPr>
            </w:pPr>
            <w:r w:rsidRPr="00581505">
              <w:rPr>
                <w:sz w:val="28"/>
                <w:szCs w:val="28"/>
                <w:lang w:val="uz-Cyrl-UZ"/>
              </w:rPr>
              <w:t>Мантиқий ўзгарувчи қийматини қарама-қарши</w:t>
            </w:r>
            <w:r>
              <w:rPr>
                <w:sz w:val="28"/>
                <w:szCs w:val="28"/>
                <w:lang w:val="uz-Cyrl-UZ"/>
              </w:rPr>
              <w:t xml:space="preserve"> қий</w:t>
            </w:r>
            <w:r w:rsidRPr="00581505">
              <w:rPr>
                <w:sz w:val="28"/>
                <w:szCs w:val="28"/>
                <w:lang w:val="uz-Cyrl-UZ"/>
              </w:rPr>
              <w:t>матга ўзгартирадиган мантиқий амал.</w:t>
            </w:r>
          </w:p>
        </w:tc>
      </w:tr>
      <w:tr w:rsidR="00780619" w:rsidRPr="00331C1F">
        <w:trPr>
          <w:tblCellSpacing w:w="0" w:type="dxa"/>
          <w:jc w:val="center"/>
        </w:trPr>
        <w:tc>
          <w:tcPr>
            <w:tcW w:w="2079" w:type="pct"/>
          </w:tcPr>
          <w:p w:rsidR="00780619" w:rsidRPr="00DE4143" w:rsidRDefault="00780619" w:rsidP="003A7C3D">
            <w:pPr>
              <w:tabs>
                <w:tab w:val="left" w:pos="4320"/>
                <w:tab w:val="left" w:pos="4500"/>
              </w:tabs>
              <w:jc w:val="both"/>
              <w:rPr>
                <w:b/>
                <w:sz w:val="28"/>
                <w:szCs w:val="28"/>
                <w:lang w:val="uz-Cyrl-UZ"/>
              </w:rPr>
            </w:pPr>
            <w:r w:rsidRPr="001C7AA6">
              <w:rPr>
                <w:b/>
                <w:sz w:val="28"/>
                <w:szCs w:val="28"/>
                <w:lang w:val="uz-Cyrl-UZ"/>
              </w:rPr>
              <w:t>Отрицательная логика</w:t>
            </w:r>
          </w:p>
          <w:p w:rsidR="00780619" w:rsidRPr="0063670C" w:rsidRDefault="00780619" w:rsidP="003A7C3D">
            <w:pPr>
              <w:tabs>
                <w:tab w:val="left" w:pos="4320"/>
                <w:tab w:val="left" w:pos="4500"/>
              </w:tabs>
              <w:rPr>
                <w:bCs/>
                <w:color w:val="000000"/>
                <w:sz w:val="28"/>
                <w:szCs w:val="28"/>
                <w:lang w:val="uz-Cyrl-UZ"/>
              </w:rPr>
            </w:pPr>
            <w:r w:rsidRPr="001C7AA6">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sidRPr="001C7AA6">
              <w:rPr>
                <w:sz w:val="28"/>
                <w:szCs w:val="28"/>
                <w:lang w:val="uz-Cyrl-UZ"/>
              </w:rPr>
              <w:t xml:space="preserve"> manfiy mantiq</w:t>
            </w:r>
          </w:p>
          <w:p w:rsidR="00780619" w:rsidRPr="001C7AA6" w:rsidRDefault="00780619" w:rsidP="003A7C3D">
            <w:pPr>
              <w:tabs>
                <w:tab w:val="left" w:pos="4320"/>
                <w:tab w:val="left" w:pos="4500"/>
              </w:tabs>
              <w:jc w:val="both"/>
              <w:rPr>
                <w:sz w:val="28"/>
                <w:szCs w:val="28"/>
                <w:lang w:val="uz-Cyrl-UZ"/>
              </w:rPr>
            </w:pPr>
            <w:r w:rsidRPr="0063670C">
              <w:rPr>
                <w:b/>
                <w:sz w:val="28"/>
                <w:szCs w:val="28"/>
                <w:lang w:val="uz-Cyrl-UZ"/>
              </w:rPr>
              <w:t xml:space="preserve">      </w:t>
            </w:r>
            <w:r>
              <w:rPr>
                <w:b/>
                <w:sz w:val="28"/>
                <w:szCs w:val="28"/>
                <w:lang w:val="uz-Cyrl-UZ"/>
              </w:rPr>
              <w:t xml:space="preserve"> </w:t>
            </w:r>
            <w:r w:rsidRPr="001C7AA6">
              <w:rPr>
                <w:sz w:val="28"/>
                <w:szCs w:val="28"/>
                <w:lang w:val="uz-Cyrl-UZ"/>
              </w:rPr>
              <w:t>манфий мантиқ</w:t>
            </w:r>
          </w:p>
          <w:p w:rsidR="00780619" w:rsidRPr="00DE4143" w:rsidRDefault="00780619" w:rsidP="003A7C3D">
            <w:pPr>
              <w:tabs>
                <w:tab w:val="left" w:pos="4320"/>
                <w:tab w:val="left" w:pos="4500"/>
              </w:tabs>
              <w:jc w:val="both"/>
              <w:rPr>
                <w:sz w:val="28"/>
                <w:szCs w:val="28"/>
                <w:lang w:val="uz-Cyrl-UZ"/>
              </w:rPr>
            </w:pPr>
            <w:r w:rsidRPr="00DE4143">
              <w:rPr>
                <w:b/>
                <w:sz w:val="28"/>
                <w:szCs w:val="28"/>
                <w:lang w:val="en-US"/>
              </w:rPr>
              <w:t xml:space="preserve">en </w:t>
            </w:r>
            <w:r w:rsidRPr="007F229D">
              <w:rPr>
                <w:sz w:val="28"/>
                <w:szCs w:val="28"/>
                <w:lang w:val="en-US"/>
              </w:rPr>
              <w:t xml:space="preserve">- </w:t>
            </w:r>
            <w:r w:rsidRPr="00DE4143">
              <w:rPr>
                <w:sz w:val="28"/>
                <w:szCs w:val="28"/>
                <w:lang w:val="en-US"/>
              </w:rPr>
              <w:t>negative</w:t>
            </w:r>
            <w:r w:rsidRPr="00DE4143">
              <w:rPr>
                <w:sz w:val="28"/>
                <w:szCs w:val="28"/>
              </w:rPr>
              <w:t xml:space="preserve"> </w:t>
            </w:r>
            <w:r w:rsidRPr="00DE4143">
              <w:rPr>
                <w:sz w:val="28"/>
                <w:szCs w:val="28"/>
                <w:lang w:val="en-US"/>
              </w:rPr>
              <w:t>logic</w:t>
            </w:r>
            <w:r w:rsidRPr="00DE4143">
              <w:rPr>
                <w:sz w:val="28"/>
                <w:szCs w:val="28"/>
              </w:rPr>
              <w:t xml:space="preserve"> </w:t>
            </w:r>
          </w:p>
          <w:p w:rsidR="00780619" w:rsidRPr="00DE4143" w:rsidRDefault="00780619" w:rsidP="003A7C3D">
            <w:pPr>
              <w:tabs>
                <w:tab w:val="left" w:pos="4320"/>
                <w:tab w:val="left" w:pos="4500"/>
              </w:tabs>
              <w:jc w:val="both"/>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Использование сигнала высокого уровня для представления значения 0 и низкого уровня – для 1</w:t>
            </w:r>
            <w:r w:rsidRPr="0099336E">
              <w:rPr>
                <w:sz w:val="28"/>
                <w:szCs w:val="28"/>
              </w:rPr>
              <w:t>.</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rPr>
            </w:pPr>
            <w:r>
              <w:rPr>
                <w:sz w:val="28"/>
                <w:szCs w:val="28"/>
                <w:lang w:val="uz-Cyrl-UZ"/>
              </w:rPr>
              <w:t>Yuqori</w:t>
            </w:r>
            <w:r w:rsidRPr="00331C1F">
              <w:rPr>
                <w:sz w:val="28"/>
                <w:szCs w:val="28"/>
                <w:lang w:val="uz-Cyrl-UZ"/>
              </w:rPr>
              <w:t xml:space="preserve"> </w:t>
            </w:r>
            <w:r>
              <w:rPr>
                <w:sz w:val="28"/>
                <w:szCs w:val="28"/>
                <w:lang w:val="uz-Cyrl-UZ"/>
              </w:rPr>
              <w:t>darajali</w:t>
            </w:r>
            <w:r w:rsidRPr="00331C1F">
              <w:rPr>
                <w:sz w:val="28"/>
                <w:szCs w:val="28"/>
                <w:lang w:val="uz-Cyrl-UZ"/>
              </w:rPr>
              <w:t xml:space="preserve"> </w:t>
            </w:r>
            <w:r>
              <w:rPr>
                <w:sz w:val="28"/>
                <w:szCs w:val="28"/>
                <w:lang w:val="uz-Cyrl-UZ"/>
              </w:rPr>
              <w:t>signaldan</w:t>
            </w:r>
            <w:r w:rsidRPr="00331C1F">
              <w:rPr>
                <w:sz w:val="28"/>
                <w:szCs w:val="28"/>
                <w:lang w:val="uz-Cyrl-UZ"/>
              </w:rPr>
              <w:t xml:space="preserve"> 0 </w:t>
            </w:r>
            <w:r>
              <w:rPr>
                <w:sz w:val="28"/>
                <w:szCs w:val="28"/>
                <w:lang w:val="uz-Cyrl-UZ"/>
              </w:rPr>
              <w:t>qiymatini</w:t>
            </w:r>
            <w:r w:rsidRPr="00331C1F">
              <w:rPr>
                <w:sz w:val="28"/>
                <w:szCs w:val="28"/>
                <w:lang w:val="uz-Cyrl-UZ"/>
              </w:rPr>
              <w:t>,</w:t>
            </w:r>
            <w:r>
              <w:rPr>
                <w:sz w:val="28"/>
                <w:szCs w:val="28"/>
              </w:rPr>
              <w:t xml:space="preserve"> </w:t>
            </w:r>
            <w:r>
              <w:rPr>
                <w:sz w:val="28"/>
                <w:szCs w:val="28"/>
                <w:lang w:val="uz-Cyrl-UZ"/>
              </w:rPr>
              <w:t>quyi</w:t>
            </w:r>
            <w:r w:rsidRPr="00331C1F">
              <w:rPr>
                <w:sz w:val="28"/>
                <w:szCs w:val="28"/>
                <w:lang w:val="uz-Cyrl-UZ"/>
              </w:rPr>
              <w:t xml:space="preserve"> </w:t>
            </w:r>
            <w:r>
              <w:rPr>
                <w:sz w:val="28"/>
                <w:szCs w:val="28"/>
                <w:lang w:val="uz-Cyrl-UZ"/>
              </w:rPr>
              <w:t>darajali</w:t>
            </w:r>
            <w:r w:rsidRPr="00331C1F">
              <w:rPr>
                <w:sz w:val="28"/>
                <w:szCs w:val="28"/>
                <w:lang w:val="uz-Cyrl-UZ"/>
              </w:rPr>
              <w:t xml:space="preserve"> </w:t>
            </w:r>
            <w:r>
              <w:rPr>
                <w:sz w:val="28"/>
                <w:szCs w:val="28"/>
                <w:lang w:val="uz-Cyrl-UZ"/>
              </w:rPr>
              <w:t>signaldan</w:t>
            </w:r>
            <w:r w:rsidRPr="00331C1F">
              <w:rPr>
                <w:sz w:val="28"/>
                <w:szCs w:val="28"/>
                <w:lang w:val="uz-Cyrl-UZ"/>
              </w:rPr>
              <w:t xml:space="preserve"> 1 </w:t>
            </w:r>
            <w:r>
              <w:rPr>
                <w:sz w:val="28"/>
                <w:szCs w:val="28"/>
                <w:lang w:val="uz-Cyrl-UZ"/>
              </w:rPr>
              <w:t>qiymatini</w:t>
            </w:r>
            <w:r w:rsidRPr="00331C1F">
              <w:rPr>
                <w:sz w:val="28"/>
                <w:szCs w:val="28"/>
                <w:lang w:val="uz-Cyrl-UZ"/>
              </w:rPr>
              <w:t xml:space="preserve"> </w:t>
            </w:r>
            <w:r>
              <w:rPr>
                <w:sz w:val="28"/>
                <w:szCs w:val="28"/>
                <w:lang w:val="en-US"/>
              </w:rPr>
              <w:t>ko</w:t>
            </w:r>
            <w:r w:rsidRPr="005B6905">
              <w:rPr>
                <w:sz w:val="28"/>
                <w:szCs w:val="28"/>
              </w:rPr>
              <w:t>’</w:t>
            </w:r>
            <w:r>
              <w:rPr>
                <w:sz w:val="28"/>
                <w:szCs w:val="28"/>
                <w:lang w:val="en-US"/>
              </w:rPr>
              <w:t>rsa</w:t>
            </w:r>
            <w:r>
              <w:rPr>
                <w:sz w:val="28"/>
                <w:szCs w:val="28"/>
                <w:lang w:val="uz-Cyrl-UZ"/>
              </w:rPr>
              <w:t>tish</w:t>
            </w:r>
            <w:r w:rsidRPr="00331C1F">
              <w:rPr>
                <w:sz w:val="28"/>
                <w:szCs w:val="28"/>
                <w:lang w:val="uz-Cyrl-UZ"/>
              </w:rPr>
              <w:t xml:space="preserve"> </w:t>
            </w:r>
            <w:r>
              <w:rPr>
                <w:sz w:val="28"/>
                <w:szCs w:val="28"/>
                <w:lang w:val="uz-Cyrl-UZ"/>
              </w:rPr>
              <w:t>uchun</w:t>
            </w:r>
            <w:r w:rsidRPr="00331C1F">
              <w:rPr>
                <w:sz w:val="28"/>
                <w:szCs w:val="28"/>
                <w:lang w:val="uz-Cyrl-UZ"/>
              </w:rPr>
              <w:t xml:space="preserve"> </w:t>
            </w:r>
            <w:r>
              <w:rPr>
                <w:sz w:val="28"/>
                <w:szCs w:val="28"/>
                <w:lang w:val="uz-Cyrl-UZ"/>
              </w:rPr>
              <w:t>foydalanish</w:t>
            </w:r>
            <w:r w:rsidRPr="00331C1F">
              <w:rPr>
                <w:sz w:val="28"/>
                <w:szCs w:val="28"/>
                <w:lang w:val="uz-Cyrl-UZ"/>
              </w:rPr>
              <w:t>.</w:t>
            </w:r>
          </w:p>
          <w:p w:rsidR="00780619" w:rsidRPr="00DE4857" w:rsidRDefault="00780619" w:rsidP="003A7C3D">
            <w:pPr>
              <w:tabs>
                <w:tab w:val="left" w:pos="4320"/>
                <w:tab w:val="left" w:pos="4500"/>
              </w:tabs>
              <w:jc w:val="both"/>
              <w:rPr>
                <w:sz w:val="28"/>
                <w:szCs w:val="28"/>
              </w:rPr>
            </w:pPr>
          </w:p>
          <w:p w:rsidR="00780619" w:rsidRPr="00331C1F" w:rsidRDefault="00780619" w:rsidP="003A7C3D">
            <w:pPr>
              <w:tabs>
                <w:tab w:val="left" w:pos="4320"/>
                <w:tab w:val="left" w:pos="4500"/>
              </w:tabs>
              <w:jc w:val="both"/>
              <w:rPr>
                <w:sz w:val="28"/>
                <w:szCs w:val="28"/>
                <w:lang w:val="uz-Cyrl-UZ"/>
              </w:rPr>
            </w:pPr>
            <w:r w:rsidRPr="00331C1F">
              <w:rPr>
                <w:sz w:val="28"/>
                <w:szCs w:val="28"/>
                <w:lang w:val="uz-Cyrl-UZ"/>
              </w:rPr>
              <w:t>Юқори даражали сигналдан 0 қийматини,</w:t>
            </w:r>
            <w:r>
              <w:rPr>
                <w:sz w:val="28"/>
                <w:szCs w:val="28"/>
              </w:rPr>
              <w:t xml:space="preserve"> </w:t>
            </w:r>
            <w:r w:rsidRPr="00331C1F">
              <w:rPr>
                <w:sz w:val="28"/>
                <w:szCs w:val="28"/>
                <w:lang w:val="uz-Cyrl-UZ"/>
              </w:rPr>
              <w:t xml:space="preserve">қуйи даражали сигналдан 1 қийматини </w:t>
            </w:r>
            <w:r>
              <w:rPr>
                <w:sz w:val="28"/>
                <w:szCs w:val="28"/>
              </w:rPr>
              <w:t>кўрсат</w:t>
            </w:r>
            <w:r w:rsidRPr="00331C1F">
              <w:rPr>
                <w:sz w:val="28"/>
                <w:szCs w:val="28"/>
                <w:lang w:val="uz-Cyrl-UZ"/>
              </w:rPr>
              <w:t>иш учун фойдаланиш.</w:t>
            </w:r>
          </w:p>
        </w:tc>
      </w:tr>
      <w:tr w:rsidR="00780619" w:rsidRPr="003E387B">
        <w:trPr>
          <w:tblCellSpacing w:w="0" w:type="dxa"/>
          <w:jc w:val="center"/>
        </w:trPr>
        <w:tc>
          <w:tcPr>
            <w:tcW w:w="2079" w:type="pct"/>
          </w:tcPr>
          <w:p w:rsidR="00780619" w:rsidRPr="00DE4143" w:rsidRDefault="00780619" w:rsidP="003A7C3D">
            <w:pPr>
              <w:tabs>
                <w:tab w:val="left" w:pos="4320"/>
                <w:tab w:val="left" w:pos="4500"/>
              </w:tabs>
              <w:jc w:val="both"/>
              <w:rPr>
                <w:b/>
                <w:sz w:val="28"/>
                <w:szCs w:val="28"/>
                <w:lang w:val="uz-Cyrl-UZ"/>
              </w:rPr>
            </w:pPr>
            <w:r w:rsidRPr="00DE4143">
              <w:rPr>
                <w:b/>
                <w:sz w:val="28"/>
                <w:szCs w:val="28"/>
                <w:lang w:val="uz-Cyrl-UZ"/>
              </w:rPr>
              <w:t>Отрицательный</w:t>
            </w:r>
          </w:p>
          <w:p w:rsidR="00780619" w:rsidRPr="0063670C" w:rsidRDefault="00780619" w:rsidP="003A7C3D">
            <w:pPr>
              <w:tabs>
                <w:tab w:val="left" w:pos="4320"/>
                <w:tab w:val="left" w:pos="4500"/>
              </w:tabs>
              <w:rPr>
                <w:bCs/>
                <w:color w:val="000000"/>
                <w:sz w:val="28"/>
                <w:szCs w:val="28"/>
                <w:lang w:val="uz-Cyrl-UZ"/>
              </w:rPr>
            </w:pPr>
            <w:r w:rsidRPr="009B2EE9">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manfiy</w:t>
            </w:r>
          </w:p>
          <w:p w:rsidR="00780619" w:rsidRPr="00844AE4" w:rsidRDefault="00780619" w:rsidP="003A7C3D">
            <w:pPr>
              <w:tabs>
                <w:tab w:val="left" w:pos="4320"/>
                <w:tab w:val="left" w:pos="4500"/>
              </w:tabs>
              <w:jc w:val="both"/>
              <w:rPr>
                <w:sz w:val="28"/>
                <w:szCs w:val="28"/>
                <w:lang w:val="uz-Cyrl-UZ"/>
              </w:rPr>
            </w:pPr>
            <w:r w:rsidRPr="0063670C">
              <w:rPr>
                <w:b/>
                <w:sz w:val="28"/>
                <w:szCs w:val="28"/>
                <w:lang w:val="uz-Cyrl-UZ"/>
              </w:rPr>
              <w:t xml:space="preserve">      </w:t>
            </w:r>
            <w:r w:rsidRPr="00D80C3B">
              <w:rPr>
                <w:b/>
                <w:sz w:val="28"/>
                <w:szCs w:val="28"/>
                <w:lang w:val="uz-Cyrl-UZ"/>
              </w:rPr>
              <w:t xml:space="preserve"> </w:t>
            </w:r>
            <w:r w:rsidRPr="0063670C">
              <w:rPr>
                <w:sz w:val="28"/>
                <w:szCs w:val="28"/>
                <w:lang w:val="uz-Cyrl-UZ"/>
              </w:rPr>
              <w:t>манфий</w:t>
            </w:r>
          </w:p>
          <w:p w:rsidR="00780619" w:rsidRPr="00844AE4" w:rsidRDefault="00780619" w:rsidP="003A7C3D">
            <w:pPr>
              <w:tabs>
                <w:tab w:val="left" w:pos="4320"/>
                <w:tab w:val="left" w:pos="4500"/>
              </w:tabs>
              <w:jc w:val="both"/>
              <w:rPr>
                <w:sz w:val="28"/>
                <w:szCs w:val="28"/>
                <w:lang w:val="uz-Cyrl-UZ"/>
              </w:rPr>
            </w:pPr>
            <w:r w:rsidRPr="00844AE4">
              <w:rPr>
                <w:b/>
                <w:sz w:val="28"/>
                <w:szCs w:val="28"/>
                <w:lang w:val="uz-Cyrl-UZ"/>
              </w:rPr>
              <w:t xml:space="preserve">en </w:t>
            </w:r>
            <w:r w:rsidRPr="007F229D">
              <w:rPr>
                <w:sz w:val="28"/>
                <w:szCs w:val="28"/>
                <w:lang w:val="uz-Cyrl-UZ"/>
              </w:rPr>
              <w:t>-</w:t>
            </w:r>
            <w:r w:rsidRPr="00844AE4">
              <w:rPr>
                <w:b/>
                <w:sz w:val="28"/>
                <w:szCs w:val="28"/>
                <w:lang w:val="uz-Cyrl-UZ"/>
              </w:rPr>
              <w:t xml:space="preserve"> </w:t>
            </w:r>
            <w:r w:rsidRPr="00DE4143">
              <w:rPr>
                <w:sz w:val="28"/>
                <w:szCs w:val="28"/>
                <w:lang w:val="uz-Cyrl-UZ"/>
              </w:rPr>
              <w:t xml:space="preserve">negative </w:t>
            </w:r>
          </w:p>
        </w:tc>
        <w:tc>
          <w:tcPr>
            <w:tcW w:w="2921" w:type="pct"/>
          </w:tcPr>
          <w:p w:rsidR="00780619" w:rsidRDefault="00780619" w:rsidP="003A7C3D">
            <w:pPr>
              <w:tabs>
                <w:tab w:val="left" w:pos="4320"/>
                <w:tab w:val="left" w:pos="4500"/>
              </w:tabs>
              <w:jc w:val="both"/>
              <w:rPr>
                <w:sz w:val="28"/>
                <w:szCs w:val="28"/>
                <w:lang w:val="uz-Cyrl-UZ"/>
              </w:rPr>
            </w:pPr>
            <w:r w:rsidRPr="00DE4857">
              <w:rPr>
                <w:sz w:val="28"/>
                <w:szCs w:val="28"/>
                <w:lang w:val="uz-Cyrl-UZ"/>
              </w:rPr>
              <w:t>О числах, меньших нуля.</w:t>
            </w:r>
          </w:p>
          <w:p w:rsidR="00780619" w:rsidRPr="00072622" w:rsidRDefault="00780619" w:rsidP="003A7C3D">
            <w:pPr>
              <w:tabs>
                <w:tab w:val="left" w:pos="4320"/>
                <w:tab w:val="left" w:pos="4500"/>
              </w:tabs>
              <w:jc w:val="both"/>
              <w:rPr>
                <w:sz w:val="22"/>
                <w:szCs w:val="22"/>
                <w:lang w:val="uz-Cyrl-UZ"/>
              </w:rPr>
            </w:pPr>
          </w:p>
          <w:p w:rsidR="00780619" w:rsidRPr="00DE4857" w:rsidRDefault="00780619" w:rsidP="003A7C3D">
            <w:pPr>
              <w:tabs>
                <w:tab w:val="left" w:pos="4320"/>
                <w:tab w:val="left" w:pos="4500"/>
              </w:tabs>
              <w:jc w:val="both"/>
              <w:rPr>
                <w:sz w:val="28"/>
                <w:szCs w:val="28"/>
                <w:lang w:val="uz-Cyrl-UZ"/>
              </w:rPr>
            </w:pPr>
            <w:r w:rsidRPr="00DE4857">
              <w:rPr>
                <w:sz w:val="28"/>
                <w:szCs w:val="28"/>
                <w:lang w:val="uz-Cyrl-UZ"/>
              </w:rPr>
              <w:t>Noldan</w:t>
            </w:r>
            <w:r>
              <w:rPr>
                <w:sz w:val="28"/>
                <w:szCs w:val="28"/>
                <w:lang w:val="uz-Cyrl-UZ"/>
              </w:rPr>
              <w:t xml:space="preserve"> kichik sonlar haqida.</w:t>
            </w:r>
          </w:p>
          <w:p w:rsidR="00780619" w:rsidRPr="00072622" w:rsidRDefault="00780619" w:rsidP="003A7C3D">
            <w:pPr>
              <w:tabs>
                <w:tab w:val="left" w:pos="4320"/>
                <w:tab w:val="left" w:pos="4500"/>
              </w:tabs>
              <w:jc w:val="both"/>
              <w:rPr>
                <w:sz w:val="22"/>
                <w:szCs w:val="22"/>
                <w:lang w:val="uz-Cyrl-UZ"/>
              </w:rPr>
            </w:pPr>
          </w:p>
          <w:p w:rsidR="00780619" w:rsidRPr="009B1CC6" w:rsidRDefault="00780619" w:rsidP="003A7C3D">
            <w:pPr>
              <w:tabs>
                <w:tab w:val="left" w:pos="4320"/>
                <w:tab w:val="left" w:pos="4500"/>
              </w:tabs>
              <w:jc w:val="both"/>
              <w:rPr>
                <w:sz w:val="28"/>
                <w:szCs w:val="28"/>
                <w:lang w:val="uz-Cyrl-UZ"/>
              </w:rPr>
            </w:pPr>
            <w:r>
              <w:rPr>
                <w:sz w:val="28"/>
                <w:szCs w:val="28"/>
              </w:rPr>
              <w:t>Нолдан</w:t>
            </w:r>
            <w:r>
              <w:rPr>
                <w:sz w:val="28"/>
                <w:szCs w:val="28"/>
                <w:lang w:val="uz-Cyrl-UZ"/>
              </w:rPr>
              <w:t xml:space="preserve"> кичик сонлар ҳақида.</w:t>
            </w:r>
          </w:p>
        </w:tc>
      </w:tr>
      <w:tr w:rsidR="00780619" w:rsidRPr="0065553E">
        <w:trPr>
          <w:tblCellSpacing w:w="0" w:type="dxa"/>
          <w:jc w:val="center"/>
        </w:trPr>
        <w:tc>
          <w:tcPr>
            <w:tcW w:w="2079" w:type="pct"/>
          </w:tcPr>
          <w:p w:rsidR="00780619" w:rsidRPr="00C8174F" w:rsidRDefault="00780619" w:rsidP="003A7C3D">
            <w:pPr>
              <w:rPr>
                <w:b/>
                <w:sz w:val="28"/>
                <w:szCs w:val="28"/>
                <w:lang w:val="uz-Cyrl-UZ"/>
              </w:rPr>
            </w:pPr>
            <w:r w:rsidRPr="00C8174F">
              <w:rPr>
                <w:b/>
                <w:sz w:val="28"/>
                <w:szCs w:val="28"/>
              </w:rPr>
              <w:t>Отчет</w:t>
            </w:r>
          </w:p>
          <w:p w:rsidR="00780619" w:rsidRPr="00EB4564" w:rsidRDefault="00780619" w:rsidP="003A7C3D">
            <w:pPr>
              <w:rPr>
                <w:sz w:val="28"/>
                <w:szCs w:val="28"/>
                <w:lang w:val="en-US"/>
              </w:rPr>
            </w:pPr>
            <w:r w:rsidRPr="00954317">
              <w:rPr>
                <w:b/>
                <w:bCs/>
                <w:sz w:val="28"/>
                <w:szCs w:val="28"/>
                <w:lang w:val="uz-Cyrl-UZ"/>
              </w:rPr>
              <w:t xml:space="preserve">uz </w:t>
            </w:r>
            <w:r w:rsidRPr="00954317">
              <w:rPr>
                <w:bCs/>
                <w:sz w:val="28"/>
                <w:szCs w:val="28"/>
                <w:lang w:val="uz-Cyrl-UZ"/>
              </w:rPr>
              <w:t>-</w:t>
            </w:r>
            <w:r w:rsidRPr="00EB4564">
              <w:rPr>
                <w:sz w:val="28"/>
                <w:szCs w:val="28"/>
                <w:lang w:val="en-US"/>
              </w:rPr>
              <w:t xml:space="preserve"> hisobot           </w:t>
            </w:r>
          </w:p>
          <w:p w:rsidR="00780619" w:rsidRPr="00EB4564" w:rsidRDefault="00780619" w:rsidP="003A7C3D">
            <w:pPr>
              <w:rPr>
                <w:b/>
                <w:sz w:val="28"/>
                <w:szCs w:val="28"/>
                <w:lang w:val="en-US"/>
              </w:rPr>
            </w:pPr>
            <w:r w:rsidRPr="00EB4564">
              <w:rPr>
                <w:sz w:val="28"/>
                <w:szCs w:val="28"/>
                <w:lang w:val="en-US"/>
              </w:rPr>
              <w:t xml:space="preserve">       </w:t>
            </w:r>
            <w:r w:rsidRPr="00EB4564">
              <w:rPr>
                <w:sz w:val="28"/>
                <w:szCs w:val="28"/>
              </w:rPr>
              <w:t>ҳисобот</w:t>
            </w:r>
            <w:r w:rsidRPr="00EB4564">
              <w:rPr>
                <w:sz w:val="28"/>
                <w:szCs w:val="28"/>
                <w:lang w:val="en-US"/>
              </w:rPr>
              <w:t xml:space="preserve">                                  </w:t>
            </w:r>
          </w:p>
          <w:p w:rsidR="00780619" w:rsidRPr="00C8174F" w:rsidRDefault="00780619" w:rsidP="003A7C3D">
            <w:pPr>
              <w:rPr>
                <w:sz w:val="28"/>
                <w:szCs w:val="28"/>
                <w:lang w:val="uz-Cyrl-UZ"/>
              </w:rPr>
            </w:pPr>
            <w:r w:rsidRPr="00DE4143">
              <w:rPr>
                <w:b/>
                <w:sz w:val="28"/>
                <w:szCs w:val="28"/>
                <w:lang w:val="en-US"/>
              </w:rPr>
              <w:t xml:space="preserve">en </w:t>
            </w:r>
            <w:r w:rsidRPr="007F229D">
              <w:rPr>
                <w:sz w:val="28"/>
                <w:szCs w:val="28"/>
                <w:lang w:val="en-US"/>
              </w:rPr>
              <w:t>-</w:t>
            </w:r>
            <w:r w:rsidRPr="00C8174F">
              <w:rPr>
                <w:sz w:val="28"/>
                <w:szCs w:val="28"/>
                <w:lang w:val="en-US"/>
              </w:rPr>
              <w:t xml:space="preserve"> report </w:t>
            </w:r>
          </w:p>
          <w:p w:rsidR="00780619" w:rsidRPr="0065553E" w:rsidRDefault="00780619" w:rsidP="003A7C3D">
            <w:pPr>
              <w:rPr>
                <w:bCs/>
                <w:color w:val="000000"/>
                <w:sz w:val="26"/>
                <w:szCs w:val="26"/>
                <w:lang w:val="uz-Cyrl-UZ"/>
              </w:rPr>
            </w:pPr>
          </w:p>
        </w:tc>
        <w:tc>
          <w:tcPr>
            <w:tcW w:w="2921" w:type="pct"/>
          </w:tcPr>
          <w:p w:rsidR="00780619" w:rsidRPr="00EB4564" w:rsidRDefault="00780619" w:rsidP="003A7C3D">
            <w:pPr>
              <w:jc w:val="both"/>
              <w:rPr>
                <w:sz w:val="28"/>
                <w:szCs w:val="28"/>
              </w:rPr>
            </w:pPr>
            <w:r w:rsidRPr="00EB4564">
              <w:rPr>
                <w:sz w:val="28"/>
                <w:szCs w:val="28"/>
              </w:rPr>
              <w:t xml:space="preserve">Специально формируемая выходная форма, заполняемая и выводимая по запросу пользователя на экран, в  файл или на печать. Как правило, отчёты имеют заголовки, нумерацию страниц, вычисляемые поля,  показывающие итоги, средние значения и т.д.                                                                                 </w:t>
            </w:r>
          </w:p>
          <w:p w:rsidR="00780619" w:rsidRPr="00EB4564" w:rsidRDefault="00780619" w:rsidP="003A7C3D">
            <w:pPr>
              <w:jc w:val="both"/>
              <w:rPr>
                <w:sz w:val="28"/>
                <w:szCs w:val="28"/>
              </w:rPr>
            </w:pPr>
          </w:p>
          <w:p w:rsidR="00780619" w:rsidRPr="002A12CF" w:rsidRDefault="00780619" w:rsidP="003A7C3D">
            <w:pPr>
              <w:jc w:val="both"/>
              <w:rPr>
                <w:sz w:val="28"/>
                <w:szCs w:val="28"/>
                <w:lang w:val="en-US"/>
              </w:rPr>
            </w:pPr>
            <w:r w:rsidRPr="002A12CF">
              <w:rPr>
                <w:sz w:val="28"/>
                <w:szCs w:val="28"/>
                <w:lang w:val="en-US"/>
              </w:rPr>
              <w:t>Foydalanuvchining so‘roviga ko‘ra to‘ldirila</w:t>
            </w:r>
            <w:r w:rsidR="001E6040" w:rsidRPr="001E6040">
              <w:rPr>
                <w:sz w:val="28"/>
                <w:szCs w:val="28"/>
                <w:lang w:val="en-US"/>
              </w:rPr>
              <w:t>-</w:t>
            </w:r>
            <w:r w:rsidRPr="002A12CF">
              <w:rPr>
                <w:sz w:val="28"/>
                <w:szCs w:val="28"/>
                <w:lang w:val="en-US"/>
              </w:rPr>
              <w:t xml:space="preserve">digan va ekranga, fayl yoki bosmaga chiqariladigan, maxsus </w:t>
            </w:r>
            <w:r>
              <w:rPr>
                <w:sz w:val="28"/>
                <w:szCs w:val="28"/>
                <w:lang w:val="en-US"/>
              </w:rPr>
              <w:t>tuzila</w:t>
            </w:r>
            <w:r w:rsidRPr="002A12CF">
              <w:rPr>
                <w:sz w:val="28"/>
                <w:szCs w:val="28"/>
                <w:lang w:val="en-US"/>
              </w:rPr>
              <w:t>digan chiqish shakli. Odatda, hisobotlarda sarlavha, sahifalarning raqamlari, ko‘rsatuvchi yakunlar, o‘rtacha qiymatlar, hisoblab chiqariladigan maydonlar va h.k. bo‘ladi.</w:t>
            </w:r>
          </w:p>
          <w:p w:rsidR="00780619" w:rsidRPr="00EB4564" w:rsidRDefault="00780619" w:rsidP="003A7C3D">
            <w:pPr>
              <w:jc w:val="both"/>
              <w:rPr>
                <w:sz w:val="28"/>
                <w:szCs w:val="28"/>
                <w:lang w:val="en-US"/>
              </w:rPr>
            </w:pPr>
          </w:p>
          <w:p w:rsidR="00780619" w:rsidRPr="005933C6" w:rsidRDefault="00780619" w:rsidP="003A7C3D">
            <w:pPr>
              <w:jc w:val="both"/>
              <w:rPr>
                <w:sz w:val="28"/>
                <w:szCs w:val="28"/>
                <w:lang w:val="uz-Cyrl-UZ"/>
              </w:rPr>
            </w:pPr>
            <w:r w:rsidRPr="00EB4564">
              <w:rPr>
                <w:sz w:val="28"/>
                <w:szCs w:val="28"/>
              </w:rPr>
              <w:t>Фойдаланувчининг</w:t>
            </w:r>
            <w:r w:rsidRPr="00EB4564">
              <w:rPr>
                <w:sz w:val="28"/>
                <w:szCs w:val="28"/>
                <w:lang w:val="en-US"/>
              </w:rPr>
              <w:t xml:space="preserve"> </w:t>
            </w:r>
            <w:r w:rsidRPr="00EB4564">
              <w:rPr>
                <w:sz w:val="28"/>
                <w:szCs w:val="28"/>
              </w:rPr>
              <w:t>сўровига</w:t>
            </w:r>
            <w:r w:rsidRPr="00EB4564">
              <w:rPr>
                <w:sz w:val="28"/>
                <w:szCs w:val="28"/>
                <w:lang w:val="en-US"/>
              </w:rPr>
              <w:t xml:space="preserve"> </w:t>
            </w:r>
            <w:r w:rsidRPr="00EB4564">
              <w:rPr>
                <w:sz w:val="28"/>
                <w:szCs w:val="28"/>
              </w:rPr>
              <w:t>кўра</w:t>
            </w:r>
            <w:r w:rsidRPr="00EB4564">
              <w:rPr>
                <w:sz w:val="28"/>
                <w:szCs w:val="28"/>
                <w:lang w:val="en-US"/>
              </w:rPr>
              <w:t xml:space="preserve"> </w:t>
            </w:r>
            <w:r w:rsidRPr="00EB4564">
              <w:rPr>
                <w:sz w:val="28"/>
                <w:szCs w:val="28"/>
              </w:rPr>
              <w:t>тўлдириладиган</w:t>
            </w:r>
            <w:r w:rsidRPr="00EB4564">
              <w:rPr>
                <w:sz w:val="28"/>
                <w:szCs w:val="28"/>
                <w:lang w:val="en-US"/>
              </w:rPr>
              <w:t xml:space="preserve"> </w:t>
            </w:r>
            <w:r w:rsidRPr="00EB4564">
              <w:rPr>
                <w:sz w:val="28"/>
                <w:szCs w:val="28"/>
              </w:rPr>
              <w:t>ва</w:t>
            </w:r>
            <w:r w:rsidRPr="00EB4564">
              <w:rPr>
                <w:sz w:val="28"/>
                <w:szCs w:val="28"/>
                <w:lang w:val="en-US"/>
              </w:rPr>
              <w:t xml:space="preserve"> </w:t>
            </w:r>
            <w:r w:rsidRPr="00EB4564">
              <w:rPr>
                <w:sz w:val="28"/>
                <w:szCs w:val="28"/>
              </w:rPr>
              <w:t>экранга</w:t>
            </w:r>
            <w:r w:rsidRPr="00EB4564">
              <w:rPr>
                <w:sz w:val="28"/>
                <w:szCs w:val="28"/>
                <w:lang w:val="en-US"/>
              </w:rPr>
              <w:t xml:space="preserve">, </w:t>
            </w:r>
            <w:r w:rsidRPr="00EB4564">
              <w:rPr>
                <w:sz w:val="28"/>
                <w:szCs w:val="28"/>
              </w:rPr>
              <w:t>файл</w:t>
            </w:r>
            <w:r w:rsidRPr="00EB4564">
              <w:rPr>
                <w:sz w:val="28"/>
                <w:szCs w:val="28"/>
                <w:lang w:val="en-US"/>
              </w:rPr>
              <w:t xml:space="preserve"> </w:t>
            </w:r>
            <w:r w:rsidRPr="00EB4564">
              <w:rPr>
                <w:sz w:val="28"/>
                <w:szCs w:val="28"/>
              </w:rPr>
              <w:t>ёки</w:t>
            </w:r>
            <w:r w:rsidRPr="00EB4564">
              <w:rPr>
                <w:sz w:val="28"/>
                <w:szCs w:val="28"/>
                <w:lang w:val="en-US"/>
              </w:rPr>
              <w:t xml:space="preserve"> </w:t>
            </w:r>
            <w:r w:rsidRPr="00EB4564">
              <w:rPr>
                <w:sz w:val="28"/>
                <w:szCs w:val="28"/>
              </w:rPr>
              <w:t>босмага</w:t>
            </w:r>
            <w:r w:rsidRPr="00EB4564">
              <w:rPr>
                <w:sz w:val="28"/>
                <w:szCs w:val="28"/>
                <w:lang w:val="en-US"/>
              </w:rPr>
              <w:t xml:space="preserve"> </w:t>
            </w:r>
            <w:r w:rsidRPr="00EB4564">
              <w:rPr>
                <w:sz w:val="28"/>
                <w:szCs w:val="28"/>
              </w:rPr>
              <w:t>чиқариладиган</w:t>
            </w:r>
            <w:r w:rsidRPr="00EB4564">
              <w:rPr>
                <w:sz w:val="28"/>
                <w:szCs w:val="28"/>
                <w:lang w:val="en-US"/>
              </w:rPr>
              <w:t xml:space="preserve">, </w:t>
            </w:r>
            <w:r w:rsidRPr="00EB4564">
              <w:rPr>
                <w:sz w:val="28"/>
                <w:szCs w:val="28"/>
              </w:rPr>
              <w:t>махсус</w:t>
            </w:r>
            <w:r w:rsidRPr="00EB4564">
              <w:rPr>
                <w:sz w:val="28"/>
                <w:szCs w:val="28"/>
                <w:lang w:val="en-US"/>
              </w:rPr>
              <w:t xml:space="preserve"> </w:t>
            </w:r>
            <w:r>
              <w:rPr>
                <w:sz w:val="28"/>
                <w:szCs w:val="28"/>
              </w:rPr>
              <w:t>тузи</w:t>
            </w:r>
            <w:r w:rsidRPr="00EB4564">
              <w:rPr>
                <w:sz w:val="28"/>
                <w:szCs w:val="28"/>
              </w:rPr>
              <w:t>ладиган</w:t>
            </w:r>
            <w:r w:rsidRPr="00EB4564">
              <w:rPr>
                <w:sz w:val="28"/>
                <w:szCs w:val="28"/>
                <w:lang w:val="en-US"/>
              </w:rPr>
              <w:t xml:space="preserve"> </w:t>
            </w:r>
            <w:r w:rsidRPr="00EB4564">
              <w:rPr>
                <w:sz w:val="28"/>
                <w:szCs w:val="28"/>
              </w:rPr>
              <w:t>чиқиш</w:t>
            </w:r>
            <w:r w:rsidRPr="00EB4564">
              <w:rPr>
                <w:sz w:val="28"/>
                <w:szCs w:val="28"/>
                <w:lang w:val="en-US"/>
              </w:rPr>
              <w:t xml:space="preserve"> </w:t>
            </w:r>
            <w:r w:rsidRPr="00EB4564">
              <w:rPr>
                <w:sz w:val="28"/>
                <w:szCs w:val="28"/>
              </w:rPr>
              <w:t>шак</w:t>
            </w:r>
            <w:r w:rsidR="00072622" w:rsidRPr="00072622">
              <w:rPr>
                <w:sz w:val="28"/>
                <w:szCs w:val="28"/>
                <w:lang w:val="en-US"/>
              </w:rPr>
              <w:t>-</w:t>
            </w:r>
            <w:r w:rsidRPr="00EB4564">
              <w:rPr>
                <w:sz w:val="28"/>
                <w:szCs w:val="28"/>
              </w:rPr>
              <w:t>ли</w:t>
            </w:r>
            <w:r w:rsidRPr="00EB4564">
              <w:rPr>
                <w:sz w:val="28"/>
                <w:szCs w:val="28"/>
                <w:lang w:val="en-US"/>
              </w:rPr>
              <w:t xml:space="preserve">. </w:t>
            </w:r>
            <w:r w:rsidRPr="00EB4564">
              <w:rPr>
                <w:sz w:val="28"/>
                <w:szCs w:val="28"/>
              </w:rPr>
              <w:t>Одатда</w:t>
            </w:r>
            <w:r w:rsidRPr="002A12CF">
              <w:rPr>
                <w:sz w:val="28"/>
                <w:szCs w:val="28"/>
                <w:lang w:val="en-US"/>
              </w:rPr>
              <w:t xml:space="preserve">, </w:t>
            </w:r>
            <w:r w:rsidRPr="00EB4564">
              <w:rPr>
                <w:sz w:val="28"/>
                <w:szCs w:val="28"/>
              </w:rPr>
              <w:t>ҳисоботларда</w:t>
            </w:r>
            <w:r w:rsidRPr="002A12CF">
              <w:rPr>
                <w:sz w:val="28"/>
                <w:szCs w:val="28"/>
                <w:lang w:val="en-US"/>
              </w:rPr>
              <w:t xml:space="preserve"> </w:t>
            </w:r>
            <w:r w:rsidRPr="00EB4564">
              <w:rPr>
                <w:sz w:val="28"/>
                <w:szCs w:val="28"/>
              </w:rPr>
              <w:t>сарлавҳа</w:t>
            </w:r>
            <w:r w:rsidRPr="002A12CF">
              <w:rPr>
                <w:sz w:val="28"/>
                <w:szCs w:val="28"/>
                <w:lang w:val="en-US"/>
              </w:rPr>
              <w:t xml:space="preserve">, </w:t>
            </w:r>
            <w:r w:rsidRPr="00EB4564">
              <w:rPr>
                <w:sz w:val="28"/>
                <w:szCs w:val="28"/>
              </w:rPr>
              <w:t>саҳифаларнинг</w:t>
            </w:r>
            <w:r w:rsidRPr="002A12CF">
              <w:rPr>
                <w:sz w:val="28"/>
                <w:szCs w:val="28"/>
                <w:lang w:val="en-US"/>
              </w:rPr>
              <w:t xml:space="preserve"> </w:t>
            </w:r>
            <w:r w:rsidRPr="00EB4564">
              <w:rPr>
                <w:sz w:val="28"/>
                <w:szCs w:val="28"/>
              </w:rPr>
              <w:t>рақамлари</w:t>
            </w:r>
            <w:r w:rsidRPr="002A12CF">
              <w:rPr>
                <w:sz w:val="28"/>
                <w:szCs w:val="28"/>
                <w:lang w:val="en-US"/>
              </w:rPr>
              <w:t xml:space="preserve">, </w:t>
            </w:r>
            <w:r w:rsidRPr="00EB4564">
              <w:rPr>
                <w:sz w:val="28"/>
                <w:szCs w:val="28"/>
              </w:rPr>
              <w:t>кўрсатувчи</w:t>
            </w:r>
            <w:r w:rsidRPr="002A12CF">
              <w:rPr>
                <w:sz w:val="28"/>
                <w:szCs w:val="28"/>
                <w:lang w:val="en-US"/>
              </w:rPr>
              <w:t xml:space="preserve"> </w:t>
            </w:r>
            <w:r w:rsidRPr="00EB4564">
              <w:rPr>
                <w:sz w:val="28"/>
                <w:szCs w:val="28"/>
              </w:rPr>
              <w:t>якунлар</w:t>
            </w:r>
            <w:r w:rsidRPr="002A12CF">
              <w:rPr>
                <w:sz w:val="28"/>
                <w:szCs w:val="28"/>
                <w:lang w:val="en-US"/>
              </w:rPr>
              <w:t xml:space="preserve">, </w:t>
            </w:r>
            <w:r w:rsidRPr="00EB4564">
              <w:rPr>
                <w:sz w:val="28"/>
                <w:szCs w:val="28"/>
              </w:rPr>
              <w:t>ўртача</w:t>
            </w:r>
            <w:r w:rsidRPr="002A12CF">
              <w:rPr>
                <w:sz w:val="28"/>
                <w:szCs w:val="28"/>
                <w:lang w:val="en-US"/>
              </w:rPr>
              <w:t xml:space="preserve"> </w:t>
            </w:r>
            <w:r w:rsidRPr="00EB4564">
              <w:rPr>
                <w:sz w:val="28"/>
                <w:szCs w:val="28"/>
              </w:rPr>
              <w:t>қийматлар</w:t>
            </w:r>
            <w:r w:rsidRPr="002A12CF">
              <w:rPr>
                <w:sz w:val="28"/>
                <w:szCs w:val="28"/>
                <w:lang w:val="en-US"/>
              </w:rPr>
              <w:t xml:space="preserve">, </w:t>
            </w:r>
            <w:r w:rsidRPr="00EB4564">
              <w:rPr>
                <w:sz w:val="28"/>
                <w:szCs w:val="28"/>
              </w:rPr>
              <w:t>ҳисоблаб</w:t>
            </w:r>
            <w:r w:rsidRPr="002A12CF">
              <w:rPr>
                <w:sz w:val="28"/>
                <w:szCs w:val="28"/>
                <w:lang w:val="en-US"/>
              </w:rPr>
              <w:t xml:space="preserve"> </w:t>
            </w:r>
            <w:r w:rsidRPr="00EB4564">
              <w:rPr>
                <w:sz w:val="28"/>
                <w:szCs w:val="28"/>
              </w:rPr>
              <w:t>чиқариладиган</w:t>
            </w:r>
            <w:r w:rsidRPr="002A12CF">
              <w:rPr>
                <w:sz w:val="28"/>
                <w:szCs w:val="28"/>
                <w:lang w:val="en-US"/>
              </w:rPr>
              <w:t xml:space="preserve"> </w:t>
            </w:r>
            <w:r w:rsidRPr="00EB4564">
              <w:rPr>
                <w:sz w:val="28"/>
                <w:szCs w:val="28"/>
              </w:rPr>
              <w:t>майдонлар</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ҳ</w:t>
            </w:r>
            <w:r w:rsidRPr="002A12CF">
              <w:rPr>
                <w:sz w:val="28"/>
                <w:szCs w:val="28"/>
                <w:lang w:val="en-US"/>
              </w:rPr>
              <w:t>.</w:t>
            </w:r>
            <w:r w:rsidRPr="00EB4564">
              <w:rPr>
                <w:sz w:val="28"/>
                <w:szCs w:val="28"/>
              </w:rPr>
              <w:t>к</w:t>
            </w:r>
            <w:r w:rsidRPr="002A12CF">
              <w:rPr>
                <w:sz w:val="28"/>
                <w:szCs w:val="28"/>
                <w:lang w:val="en-US"/>
              </w:rPr>
              <w:t xml:space="preserve">. </w:t>
            </w:r>
            <w:r w:rsidRPr="00EB4564">
              <w:rPr>
                <w:sz w:val="28"/>
                <w:szCs w:val="28"/>
              </w:rPr>
              <w:t>бўлади</w:t>
            </w:r>
            <w:r w:rsidRPr="002A12CF">
              <w:rPr>
                <w:sz w:val="28"/>
                <w:szCs w:val="28"/>
                <w:lang w:val="en-US"/>
              </w:rPr>
              <w:t xml:space="preserve">.                                               </w:t>
            </w:r>
            <w:r>
              <w:rPr>
                <w:sz w:val="28"/>
                <w:szCs w:val="28"/>
                <w:lang w:val="en-US"/>
              </w:rPr>
              <w:t xml:space="preserve">                               </w:t>
            </w:r>
          </w:p>
        </w:tc>
      </w:tr>
      <w:tr w:rsidR="00780619" w:rsidRPr="005D7669">
        <w:trPr>
          <w:tblCellSpacing w:w="0" w:type="dxa"/>
          <w:jc w:val="center"/>
        </w:trPr>
        <w:tc>
          <w:tcPr>
            <w:tcW w:w="2079" w:type="pct"/>
          </w:tcPr>
          <w:p w:rsidR="00780619" w:rsidRPr="00900E1A" w:rsidRDefault="00780619" w:rsidP="00B716F7">
            <w:pPr>
              <w:tabs>
                <w:tab w:val="left" w:pos="4320"/>
                <w:tab w:val="left" w:pos="4500"/>
              </w:tabs>
              <w:rPr>
                <w:b/>
                <w:sz w:val="28"/>
                <w:szCs w:val="28"/>
                <w:lang w:val="uz-Cyrl-UZ"/>
              </w:rPr>
            </w:pPr>
            <w:r w:rsidRPr="00900E1A">
              <w:rPr>
                <w:b/>
                <w:sz w:val="28"/>
                <w:szCs w:val="28"/>
                <w:lang w:val="uz-Cyrl-UZ"/>
              </w:rPr>
              <w:t>Очередь</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uz </w:t>
            </w:r>
            <w:r w:rsidRPr="007F229D">
              <w:rPr>
                <w:sz w:val="28"/>
                <w:szCs w:val="28"/>
                <w:lang w:val="uz-Cyrl-UZ"/>
              </w:rPr>
              <w:t>-</w:t>
            </w:r>
            <w:r w:rsidRPr="00900E1A">
              <w:rPr>
                <w:b/>
                <w:sz w:val="28"/>
                <w:szCs w:val="28"/>
                <w:lang w:val="uz-Cyrl-UZ"/>
              </w:rPr>
              <w:t xml:space="preserve"> </w:t>
            </w:r>
            <w:r w:rsidRPr="007F30BB">
              <w:rPr>
                <w:sz w:val="28"/>
                <w:szCs w:val="28"/>
                <w:lang w:val="uz-Cyrl-UZ"/>
              </w:rPr>
              <w:t>navbat</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навбат</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7F229D">
              <w:rPr>
                <w:sz w:val="28"/>
                <w:szCs w:val="28"/>
                <w:lang w:val="uz-Cyrl-UZ"/>
              </w:rPr>
              <w:t>-</w:t>
            </w:r>
            <w:r w:rsidRPr="007F30BB">
              <w:rPr>
                <w:sz w:val="28"/>
                <w:szCs w:val="28"/>
                <w:lang w:val="uz-Cyrl-UZ"/>
              </w:rPr>
              <w:t xml:space="preserve"> queue </w:t>
            </w:r>
          </w:p>
          <w:p w:rsidR="00780619" w:rsidRPr="00900E1A" w:rsidRDefault="00780619" w:rsidP="00B716F7">
            <w:pPr>
              <w:tabs>
                <w:tab w:val="left" w:pos="4320"/>
                <w:tab w:val="left" w:pos="4500"/>
              </w:tabs>
              <w:rPr>
                <w:b/>
                <w:sz w:val="28"/>
                <w:szCs w:val="28"/>
                <w:lang w:val="uz-Cyrl-UZ"/>
              </w:rPr>
            </w:pPr>
          </w:p>
        </w:tc>
        <w:tc>
          <w:tcPr>
            <w:tcW w:w="2921" w:type="pct"/>
          </w:tcPr>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 xml:space="preserve">1. Структура данных, в которой элементы удаляются в том же порядке, в каком они туда поступают </w:t>
            </w: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2. Список заданий на печать или очередь задач, порядок работы с которыми опреде</w:t>
            </w:r>
            <w:r w:rsidR="001E6040">
              <w:rPr>
                <w:sz w:val="28"/>
                <w:szCs w:val="28"/>
                <w:lang w:val="uz-Cyrl-UZ"/>
              </w:rPr>
              <w:t>-</w:t>
            </w:r>
            <w:r w:rsidRPr="00900E1A">
              <w:rPr>
                <w:sz w:val="28"/>
                <w:szCs w:val="28"/>
                <w:lang w:val="uz-Cyrl-UZ"/>
              </w:rPr>
              <w:t xml:space="preserve">ляет </w:t>
            </w:r>
            <w:r>
              <w:rPr>
                <w:sz w:val="28"/>
                <w:szCs w:val="28"/>
              </w:rPr>
              <w:t>операционная система</w:t>
            </w:r>
            <w:r w:rsidRPr="00900E1A">
              <w:rPr>
                <w:sz w:val="28"/>
                <w:szCs w:val="28"/>
                <w:lang w:val="uz-Cyrl-UZ"/>
              </w:rPr>
              <w:t xml:space="preserve">. </w:t>
            </w:r>
          </w:p>
          <w:p w:rsidR="00780619" w:rsidRPr="00072622" w:rsidRDefault="00780619" w:rsidP="00B716F7">
            <w:pPr>
              <w:tabs>
                <w:tab w:val="left" w:pos="4320"/>
                <w:tab w:val="left" w:pos="4500"/>
              </w:tabs>
              <w:jc w:val="both"/>
              <w:rPr>
                <w:lang w:val="uz-Cyrl-UZ"/>
              </w:rPr>
            </w:pP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1. Elementlar qanday tartibda kiritilgan bo‘lsa, o‘sha tartibda o‘chiriladigan ma’lumotlar struk</w:t>
            </w:r>
            <w:r w:rsidR="001E6040">
              <w:rPr>
                <w:sz w:val="28"/>
                <w:szCs w:val="28"/>
                <w:lang w:val="uz-Cyrl-UZ"/>
              </w:rPr>
              <w:t>-</w:t>
            </w:r>
            <w:r w:rsidRPr="00900E1A">
              <w:rPr>
                <w:sz w:val="28"/>
                <w:szCs w:val="28"/>
                <w:lang w:val="uz-Cyrl-UZ"/>
              </w:rPr>
              <w:t xml:space="preserve">turasi. </w:t>
            </w: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2. Printerdan chiqarish uchun topshiriqlar ro‘yxati yoki topshiriqlar navbati, ishlarning tartibini operatsion tizimning o‘zi aniqlaydi.</w:t>
            </w:r>
          </w:p>
          <w:p w:rsidR="00780619" w:rsidRPr="00072622" w:rsidRDefault="00780619" w:rsidP="00B716F7">
            <w:pPr>
              <w:tabs>
                <w:tab w:val="left" w:pos="4320"/>
                <w:tab w:val="left" w:pos="4500"/>
              </w:tabs>
              <w:jc w:val="both"/>
              <w:rPr>
                <w:lang w:val="uz-Cyrl-UZ"/>
              </w:rPr>
            </w:pP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1. Элементлар қандай тартибда киритилган бўлса, ўша тартибда ўчириладиган маълу</w:t>
            </w:r>
            <w:r w:rsidR="001E6040">
              <w:rPr>
                <w:sz w:val="28"/>
                <w:szCs w:val="28"/>
                <w:lang w:val="uz-Cyrl-UZ"/>
              </w:rPr>
              <w:t>-</w:t>
            </w:r>
            <w:r w:rsidRPr="00900E1A">
              <w:rPr>
                <w:sz w:val="28"/>
                <w:szCs w:val="28"/>
                <w:lang w:val="uz-Cyrl-UZ"/>
              </w:rPr>
              <w:t xml:space="preserve">мотлар структураси. </w:t>
            </w: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2. Принтердан чиқариш учун топшириқлар рўйхати ёки топшириқлар навбати, ишлар</w:t>
            </w:r>
            <w:r w:rsidR="001E6040">
              <w:rPr>
                <w:sz w:val="28"/>
                <w:szCs w:val="28"/>
                <w:lang w:val="uz-Cyrl-UZ"/>
              </w:rPr>
              <w:t>-</w:t>
            </w:r>
            <w:r w:rsidRPr="00900E1A">
              <w:rPr>
                <w:sz w:val="28"/>
                <w:szCs w:val="28"/>
                <w:lang w:val="uz-Cyrl-UZ"/>
              </w:rPr>
              <w:t>нинг тартибини операцион тизимнинг ўзи аниқлайди.</w:t>
            </w:r>
          </w:p>
        </w:tc>
      </w:tr>
      <w:tr w:rsidR="00780619" w:rsidRPr="00204CC7">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F20E7D">
              <w:rPr>
                <w:b/>
                <w:sz w:val="28"/>
                <w:szCs w:val="28"/>
                <w:lang w:val="uz-Cyrl-UZ"/>
              </w:rPr>
              <w:t>Очередь задач</w:t>
            </w:r>
          </w:p>
          <w:p w:rsidR="00780619" w:rsidRDefault="00780619" w:rsidP="003A7C3D">
            <w:pPr>
              <w:rPr>
                <w:bCs/>
                <w:sz w:val="28"/>
                <w:szCs w:val="28"/>
                <w:lang w:val="uz-Cyrl-UZ"/>
              </w:rPr>
            </w:pPr>
            <w:r w:rsidRPr="00F20E7D">
              <w:rPr>
                <w:b/>
                <w:bCs/>
                <w:sz w:val="28"/>
                <w:szCs w:val="28"/>
                <w:lang w:val="uz-Cyrl-UZ"/>
              </w:rPr>
              <w:t xml:space="preserve">uz </w:t>
            </w:r>
            <w:r w:rsidRPr="00F20E7D">
              <w:rPr>
                <w:bCs/>
                <w:sz w:val="28"/>
                <w:szCs w:val="28"/>
                <w:lang w:val="uz-Cyrl-UZ"/>
              </w:rPr>
              <w:t>-</w:t>
            </w:r>
            <w:r w:rsidRPr="00F20E7D">
              <w:rPr>
                <w:sz w:val="28"/>
                <w:szCs w:val="28"/>
                <w:lang w:val="uz-Cyrl-UZ"/>
              </w:rPr>
              <w:t xml:space="preserve"> vazifalar navbati</w:t>
            </w:r>
          </w:p>
          <w:p w:rsidR="00780619" w:rsidRPr="00F20E7D" w:rsidRDefault="00780619" w:rsidP="003A7C3D">
            <w:pPr>
              <w:tabs>
                <w:tab w:val="left" w:pos="4320"/>
                <w:tab w:val="left" w:pos="4500"/>
              </w:tabs>
              <w:rPr>
                <w:sz w:val="28"/>
                <w:szCs w:val="28"/>
                <w:lang w:val="uz-Cyrl-UZ"/>
              </w:rPr>
            </w:pPr>
            <w:r>
              <w:rPr>
                <w:b/>
                <w:sz w:val="28"/>
                <w:szCs w:val="28"/>
                <w:lang w:val="uz-Cyrl-UZ"/>
              </w:rPr>
              <w:t xml:space="preserve">       </w:t>
            </w:r>
            <w:r w:rsidRPr="00F20E7D">
              <w:rPr>
                <w:sz w:val="28"/>
                <w:szCs w:val="28"/>
                <w:lang w:val="uz-Cyrl-UZ"/>
              </w:rPr>
              <w:t>вазифалар навбати</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7F229D">
              <w:rPr>
                <w:bCs/>
                <w:color w:val="000000"/>
                <w:sz w:val="28"/>
                <w:szCs w:val="28"/>
                <w:lang w:val="en-US"/>
              </w:rPr>
              <w:t>-</w:t>
            </w:r>
            <w:r w:rsidRPr="004879B7">
              <w:rPr>
                <w:sz w:val="28"/>
                <w:szCs w:val="28"/>
                <w:lang w:val="en-US"/>
              </w:rPr>
              <w:t xml:space="preserve"> task</w:t>
            </w:r>
            <w:r w:rsidRPr="004879B7">
              <w:rPr>
                <w:sz w:val="28"/>
                <w:szCs w:val="28"/>
              </w:rPr>
              <w:t xml:space="preserve"> </w:t>
            </w:r>
            <w:r w:rsidRPr="004879B7">
              <w:rPr>
                <w:sz w:val="28"/>
                <w:szCs w:val="28"/>
                <w:lang w:val="en-US"/>
              </w:rPr>
              <w:t>queue</w:t>
            </w:r>
            <w:r w:rsidRPr="004879B7">
              <w:rPr>
                <w:sz w:val="28"/>
                <w:szCs w:val="28"/>
              </w:rPr>
              <w:t xml:space="preserve"> </w:t>
            </w:r>
          </w:p>
          <w:p w:rsidR="00780619" w:rsidRPr="004879B7"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Таблица операционной системы, содержащая список готовых к выполнению задач.</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Operatsion tizimning</w:t>
            </w:r>
            <w:r w:rsidRPr="00204CC7">
              <w:rPr>
                <w:sz w:val="28"/>
                <w:szCs w:val="28"/>
                <w:lang w:val="uz-Cyrl-UZ"/>
              </w:rPr>
              <w:t xml:space="preserve">, </w:t>
            </w:r>
            <w:r>
              <w:rPr>
                <w:sz w:val="28"/>
                <w:szCs w:val="28"/>
                <w:lang w:val="uz-Cyrl-UZ"/>
              </w:rPr>
              <w:t>bajarish</w:t>
            </w:r>
            <w:r w:rsidRPr="00204CC7">
              <w:rPr>
                <w:sz w:val="28"/>
                <w:szCs w:val="28"/>
                <w:lang w:val="uz-Cyrl-UZ"/>
              </w:rPr>
              <w:t xml:space="preserve"> </w:t>
            </w:r>
            <w:r>
              <w:rPr>
                <w:sz w:val="28"/>
                <w:szCs w:val="28"/>
                <w:lang w:val="uz-Cyrl-UZ"/>
              </w:rPr>
              <w:t>uchun</w:t>
            </w:r>
            <w:r w:rsidRPr="00204CC7">
              <w:rPr>
                <w:sz w:val="28"/>
                <w:szCs w:val="28"/>
                <w:lang w:val="uz-Cyrl-UZ"/>
              </w:rPr>
              <w:t xml:space="preserve"> </w:t>
            </w:r>
            <w:r>
              <w:rPr>
                <w:sz w:val="28"/>
                <w:szCs w:val="28"/>
                <w:lang w:val="uz-Cyrl-UZ"/>
              </w:rPr>
              <w:t>tayyor</w:t>
            </w:r>
            <w:r w:rsidRPr="00204CC7">
              <w:rPr>
                <w:sz w:val="28"/>
                <w:szCs w:val="28"/>
                <w:lang w:val="uz-Cyrl-UZ"/>
              </w:rPr>
              <w:t xml:space="preserve"> </w:t>
            </w:r>
            <w:r>
              <w:rPr>
                <w:sz w:val="28"/>
                <w:szCs w:val="28"/>
                <w:lang w:val="uz-Cyrl-UZ"/>
              </w:rPr>
              <w:t>vazifalar</w:t>
            </w:r>
            <w:r w:rsidRPr="00204CC7">
              <w:rPr>
                <w:sz w:val="28"/>
                <w:szCs w:val="28"/>
                <w:lang w:val="uz-Cyrl-UZ"/>
              </w:rPr>
              <w:t xml:space="preserve"> </w:t>
            </w:r>
            <w:r>
              <w:rPr>
                <w:sz w:val="28"/>
                <w:szCs w:val="28"/>
                <w:lang w:val="uz-Cyrl-UZ"/>
              </w:rPr>
              <w:t>ro‘yxatini</w:t>
            </w:r>
            <w:r w:rsidRPr="00204CC7">
              <w:rPr>
                <w:sz w:val="28"/>
                <w:szCs w:val="28"/>
                <w:lang w:val="uz-Cyrl-UZ"/>
              </w:rPr>
              <w:t xml:space="preserve"> </w:t>
            </w:r>
            <w:r>
              <w:rPr>
                <w:sz w:val="28"/>
                <w:szCs w:val="28"/>
                <w:lang w:val="uz-Cyrl-UZ"/>
              </w:rPr>
              <w:t>ichiga</w:t>
            </w:r>
            <w:r w:rsidRPr="00204CC7">
              <w:rPr>
                <w:sz w:val="28"/>
                <w:szCs w:val="28"/>
                <w:lang w:val="uz-Cyrl-UZ"/>
              </w:rPr>
              <w:t xml:space="preserve"> </w:t>
            </w:r>
            <w:r>
              <w:rPr>
                <w:sz w:val="28"/>
                <w:szCs w:val="28"/>
                <w:lang w:val="uz-Cyrl-UZ"/>
              </w:rPr>
              <w:t>oladigan</w:t>
            </w:r>
            <w:r w:rsidRPr="00204CC7">
              <w:rPr>
                <w:sz w:val="28"/>
                <w:szCs w:val="28"/>
                <w:lang w:val="uz-Cyrl-UZ"/>
              </w:rPr>
              <w:t xml:space="preserve"> </w:t>
            </w:r>
            <w:r>
              <w:rPr>
                <w:sz w:val="28"/>
                <w:szCs w:val="28"/>
                <w:lang w:val="uz-Cyrl-UZ"/>
              </w:rPr>
              <w:t>jadvali</w:t>
            </w:r>
            <w:r w:rsidRPr="00204CC7">
              <w:rPr>
                <w:sz w:val="28"/>
                <w:szCs w:val="28"/>
                <w:lang w:val="uz-Cyrl-UZ"/>
              </w:rPr>
              <w:t>.</w:t>
            </w:r>
          </w:p>
          <w:p w:rsidR="00780619" w:rsidRPr="00D05AFE" w:rsidRDefault="00780619" w:rsidP="003A7C3D">
            <w:pPr>
              <w:tabs>
                <w:tab w:val="left" w:pos="4320"/>
                <w:tab w:val="left" w:pos="4500"/>
              </w:tabs>
              <w:jc w:val="both"/>
              <w:rPr>
                <w:sz w:val="28"/>
                <w:szCs w:val="28"/>
                <w:lang w:val="en-US"/>
              </w:rPr>
            </w:pPr>
          </w:p>
          <w:p w:rsidR="00780619" w:rsidRPr="00204CC7" w:rsidRDefault="00780619" w:rsidP="003A7C3D">
            <w:pPr>
              <w:tabs>
                <w:tab w:val="left" w:pos="4320"/>
                <w:tab w:val="left" w:pos="4500"/>
              </w:tabs>
              <w:jc w:val="both"/>
              <w:rPr>
                <w:sz w:val="28"/>
                <w:szCs w:val="28"/>
                <w:lang w:val="uz-Cyrl-UZ"/>
              </w:rPr>
            </w:pPr>
            <w:r w:rsidRPr="00204CC7">
              <w:rPr>
                <w:sz w:val="28"/>
                <w:szCs w:val="28"/>
                <w:lang w:val="uz-Cyrl-UZ"/>
              </w:rPr>
              <w:t>Операцион</w:t>
            </w:r>
            <w:r>
              <w:rPr>
                <w:sz w:val="28"/>
                <w:szCs w:val="28"/>
                <w:lang w:val="uz-Cyrl-UZ"/>
              </w:rPr>
              <w:t xml:space="preserve"> </w:t>
            </w:r>
            <w:r w:rsidRPr="00204CC7">
              <w:rPr>
                <w:sz w:val="28"/>
                <w:szCs w:val="28"/>
                <w:lang w:val="uz-Cyrl-UZ"/>
              </w:rPr>
              <w:t>тизимнинг, бажариш учун тайёр вазифалар рўйхатини ичига оладиган жад</w:t>
            </w:r>
            <w:r w:rsidR="00072622">
              <w:rPr>
                <w:sz w:val="28"/>
                <w:szCs w:val="28"/>
                <w:lang w:val="uz-Cyrl-UZ"/>
              </w:rPr>
              <w:t>-</w:t>
            </w:r>
            <w:r w:rsidRPr="00204CC7">
              <w:rPr>
                <w:sz w:val="28"/>
                <w:szCs w:val="28"/>
                <w:lang w:val="uz-Cyrl-UZ"/>
              </w:rPr>
              <w:t>вали.</w:t>
            </w:r>
          </w:p>
        </w:tc>
      </w:tr>
      <w:tr w:rsidR="00780619" w:rsidRPr="000C19ED">
        <w:trPr>
          <w:tblCellSpacing w:w="0" w:type="dxa"/>
          <w:jc w:val="center"/>
        </w:trPr>
        <w:tc>
          <w:tcPr>
            <w:tcW w:w="2079" w:type="pct"/>
          </w:tcPr>
          <w:p w:rsidR="00780619" w:rsidRPr="0051450D" w:rsidRDefault="00780619" w:rsidP="003A7C3D">
            <w:pPr>
              <w:tabs>
                <w:tab w:val="left" w:pos="4320"/>
                <w:tab w:val="left" w:pos="4500"/>
              </w:tabs>
              <w:rPr>
                <w:b/>
                <w:sz w:val="28"/>
                <w:szCs w:val="28"/>
                <w:lang w:val="uz-Cyrl-UZ"/>
              </w:rPr>
            </w:pPr>
            <w:r w:rsidRPr="0051450D">
              <w:rPr>
                <w:b/>
                <w:sz w:val="28"/>
                <w:szCs w:val="28"/>
              </w:rPr>
              <w:t>Очередь</w:t>
            </w:r>
            <w:r w:rsidRPr="0051450D">
              <w:rPr>
                <w:b/>
                <w:sz w:val="28"/>
                <w:szCs w:val="28"/>
                <w:lang w:val="fr-FR"/>
              </w:rPr>
              <w:t xml:space="preserve"> </w:t>
            </w:r>
            <w:r w:rsidRPr="0051450D">
              <w:rPr>
                <w:b/>
                <w:sz w:val="28"/>
                <w:szCs w:val="28"/>
              </w:rPr>
              <w:t>команд</w:t>
            </w:r>
          </w:p>
          <w:p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komandalar</w:t>
            </w:r>
            <w:r w:rsidRPr="00844AE4">
              <w:rPr>
                <w:sz w:val="28"/>
                <w:szCs w:val="28"/>
              </w:rPr>
              <w:t xml:space="preserve"> </w:t>
            </w:r>
            <w:r w:rsidRPr="00DE4857">
              <w:rPr>
                <w:sz w:val="28"/>
                <w:szCs w:val="28"/>
                <w:lang w:val="en-US"/>
              </w:rPr>
              <w:t>navbati</w:t>
            </w:r>
          </w:p>
          <w:p w:rsidR="00780619" w:rsidRPr="00844AE4" w:rsidRDefault="00780619" w:rsidP="003A7C3D">
            <w:pPr>
              <w:tabs>
                <w:tab w:val="left" w:pos="4320"/>
                <w:tab w:val="left" w:pos="4500"/>
              </w:tabs>
              <w:rPr>
                <w:sz w:val="28"/>
                <w:szCs w:val="28"/>
              </w:rPr>
            </w:pPr>
            <w:r w:rsidRPr="00844AE4">
              <w:rPr>
                <w:b/>
                <w:sz w:val="28"/>
                <w:szCs w:val="28"/>
              </w:rPr>
              <w:t xml:space="preserve">       </w:t>
            </w:r>
            <w:r w:rsidRPr="000C19ED">
              <w:rPr>
                <w:sz w:val="28"/>
                <w:szCs w:val="28"/>
              </w:rPr>
              <w:t>командалар навбати</w:t>
            </w:r>
          </w:p>
          <w:p w:rsidR="00780619" w:rsidRPr="0051450D" w:rsidRDefault="00780619" w:rsidP="003A7C3D">
            <w:pPr>
              <w:tabs>
                <w:tab w:val="left" w:pos="4320"/>
                <w:tab w:val="left" w:pos="4500"/>
              </w:tabs>
              <w:rPr>
                <w:sz w:val="28"/>
                <w:szCs w:val="28"/>
                <w:lang w:val="uz-Cyrl-UZ"/>
              </w:rPr>
            </w:pPr>
            <w:r w:rsidRPr="00F93C90">
              <w:rPr>
                <w:b/>
                <w:sz w:val="28"/>
                <w:szCs w:val="28"/>
                <w:lang w:val="en-US"/>
              </w:rPr>
              <w:t xml:space="preserve">en </w:t>
            </w:r>
            <w:r w:rsidRPr="007F229D">
              <w:rPr>
                <w:sz w:val="28"/>
                <w:szCs w:val="28"/>
                <w:lang w:val="en-US"/>
              </w:rPr>
              <w:t>-</w:t>
            </w:r>
            <w:r w:rsidRPr="007F229D">
              <w:rPr>
                <w:sz w:val="28"/>
                <w:szCs w:val="28"/>
                <w:lang w:val="fr-FR"/>
              </w:rPr>
              <w:t xml:space="preserve"> </w:t>
            </w:r>
            <w:r w:rsidRPr="0051450D">
              <w:rPr>
                <w:sz w:val="28"/>
                <w:szCs w:val="28"/>
                <w:lang w:val="fr-FR"/>
              </w:rPr>
              <w:t xml:space="preserve">instruction queue </w:t>
            </w:r>
          </w:p>
          <w:p w:rsidR="00780619" w:rsidRPr="00F93C90"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Буфер процессора, в который команда попадает после операции выборки и откуда направляется на соответствующее исполнительное устройство.</w:t>
            </w:r>
          </w:p>
          <w:p w:rsidR="00780619" w:rsidRDefault="00780619" w:rsidP="003A7C3D">
            <w:pPr>
              <w:tabs>
                <w:tab w:val="left" w:pos="4320"/>
                <w:tab w:val="left" w:pos="4500"/>
              </w:tabs>
              <w:jc w:val="both"/>
              <w:rPr>
                <w:sz w:val="28"/>
                <w:szCs w:val="28"/>
                <w:lang w:val="en-US"/>
              </w:rPr>
            </w:pPr>
            <w:r w:rsidRPr="0099137E">
              <w:rPr>
                <w:sz w:val="28"/>
                <w:szCs w:val="28"/>
                <w:lang w:val="en-US"/>
              </w:rPr>
              <w:t>Protsessor buferi, bu erga tanlash operatsiyasidan keyin komanda kelib tushadi va tegishli bajarish qurilmasiga yuboriladi.</w:t>
            </w:r>
          </w:p>
          <w:p w:rsidR="00780619" w:rsidRPr="0029113B" w:rsidRDefault="00780619" w:rsidP="003A7C3D">
            <w:pPr>
              <w:tabs>
                <w:tab w:val="left" w:pos="4320"/>
                <w:tab w:val="left" w:pos="4500"/>
              </w:tabs>
              <w:jc w:val="both"/>
              <w:rPr>
                <w:sz w:val="28"/>
                <w:szCs w:val="28"/>
                <w:lang w:val="en-US"/>
              </w:rPr>
            </w:pPr>
          </w:p>
          <w:p w:rsidR="00780619" w:rsidRPr="000C19ED" w:rsidRDefault="00780619" w:rsidP="003A7C3D">
            <w:pPr>
              <w:tabs>
                <w:tab w:val="left" w:pos="4320"/>
                <w:tab w:val="left" w:pos="4500"/>
              </w:tabs>
              <w:jc w:val="both"/>
              <w:rPr>
                <w:sz w:val="28"/>
                <w:szCs w:val="28"/>
              </w:rPr>
            </w:pPr>
            <w:r>
              <w:rPr>
                <w:sz w:val="28"/>
                <w:szCs w:val="28"/>
              </w:rPr>
              <w:t>Процессор буфери, бу ерга танлаш операциясидан кейин команда келиб тушади ва тегишли бажариш қурилмасига юборилади.</w:t>
            </w:r>
          </w:p>
        </w:tc>
      </w:tr>
      <w:tr w:rsidR="00780619" w:rsidRPr="00CC7AED">
        <w:trPr>
          <w:tblCellSpacing w:w="0" w:type="dxa"/>
          <w:jc w:val="center"/>
        </w:trPr>
        <w:tc>
          <w:tcPr>
            <w:tcW w:w="2079" w:type="pct"/>
          </w:tcPr>
          <w:p w:rsidR="00780619" w:rsidRPr="001025CD" w:rsidRDefault="00780619" w:rsidP="003A7C3D">
            <w:pPr>
              <w:rPr>
                <w:b/>
                <w:bCs/>
                <w:sz w:val="28"/>
                <w:szCs w:val="28"/>
                <w:lang w:val="uz-Cyrl-UZ"/>
              </w:rPr>
            </w:pPr>
            <w:r w:rsidRPr="001025CD">
              <w:rPr>
                <w:b/>
                <w:sz w:val="28"/>
                <w:szCs w:val="28"/>
              </w:rPr>
              <w:t>Очередь на печать</w:t>
            </w:r>
            <w:r w:rsidRPr="001025CD">
              <w:rPr>
                <w:b/>
                <w:bCs/>
                <w:sz w:val="28"/>
                <w:szCs w:val="28"/>
                <w:lang w:val="uz-Cyrl-UZ"/>
              </w:rPr>
              <w:t xml:space="preserve"> </w:t>
            </w:r>
          </w:p>
          <w:p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D0D5A">
              <w:rPr>
                <w:bCs/>
                <w:color w:val="000000"/>
                <w:sz w:val="28"/>
                <w:szCs w:val="28"/>
                <w:lang w:val="uz-Cyrl-UZ"/>
              </w:rPr>
              <w:t xml:space="preserve"> bosishga navbat</w:t>
            </w:r>
          </w:p>
          <w:p w:rsidR="00780619" w:rsidRDefault="00780619" w:rsidP="003A7C3D">
            <w:pPr>
              <w:rPr>
                <w:bCs/>
                <w:color w:val="000000"/>
                <w:sz w:val="28"/>
                <w:szCs w:val="28"/>
                <w:lang w:val="en-US"/>
              </w:rPr>
            </w:pPr>
            <w:r>
              <w:rPr>
                <w:b/>
                <w:bCs/>
                <w:color w:val="000000"/>
                <w:sz w:val="26"/>
                <w:szCs w:val="26"/>
                <w:lang w:val="uz-Cyrl-UZ"/>
              </w:rPr>
              <w:t xml:space="preserve">       </w:t>
            </w:r>
            <w:r w:rsidRPr="00773754">
              <w:rPr>
                <w:b/>
                <w:bCs/>
                <w:color w:val="000000"/>
                <w:sz w:val="26"/>
                <w:szCs w:val="26"/>
              </w:rPr>
              <w:t xml:space="preserve"> </w:t>
            </w:r>
            <w:r w:rsidRPr="008D0D5A">
              <w:rPr>
                <w:bCs/>
                <w:color w:val="000000"/>
                <w:sz w:val="28"/>
                <w:szCs w:val="28"/>
                <w:lang w:val="uz-Cyrl-UZ"/>
              </w:rPr>
              <w:t>босишга навбат</w:t>
            </w:r>
          </w:p>
          <w:p w:rsidR="00780619" w:rsidRPr="001025CD" w:rsidRDefault="00780619" w:rsidP="003A7C3D">
            <w:pPr>
              <w:rPr>
                <w:sz w:val="28"/>
                <w:szCs w:val="28"/>
                <w:lang w:val="uz-Cyrl-UZ"/>
              </w:rPr>
            </w:pPr>
            <w:r w:rsidRPr="00DE4143">
              <w:rPr>
                <w:b/>
                <w:sz w:val="28"/>
                <w:szCs w:val="28"/>
                <w:lang w:val="en-US"/>
              </w:rPr>
              <w:t xml:space="preserve">en </w:t>
            </w:r>
            <w:r w:rsidRPr="007F229D">
              <w:rPr>
                <w:sz w:val="28"/>
                <w:szCs w:val="28"/>
                <w:lang w:val="en-US"/>
              </w:rPr>
              <w:t>-</w:t>
            </w:r>
            <w:r w:rsidRPr="001025CD">
              <w:rPr>
                <w:sz w:val="28"/>
                <w:szCs w:val="28"/>
                <w:lang w:val="en-US"/>
              </w:rPr>
              <w:t xml:space="preserve"> print</w:t>
            </w:r>
            <w:r w:rsidRPr="00605B81">
              <w:rPr>
                <w:sz w:val="28"/>
                <w:szCs w:val="28"/>
                <w:lang w:val="en-US"/>
              </w:rPr>
              <w:t xml:space="preserve"> </w:t>
            </w:r>
            <w:r w:rsidRPr="001025CD">
              <w:rPr>
                <w:sz w:val="28"/>
                <w:szCs w:val="28"/>
                <w:lang w:val="en-US"/>
              </w:rPr>
              <w:t>queue</w:t>
            </w:r>
            <w:r w:rsidRPr="00605B81">
              <w:rPr>
                <w:sz w:val="28"/>
                <w:szCs w:val="28"/>
                <w:lang w:val="en-US"/>
              </w:rPr>
              <w:t xml:space="preserve"> </w:t>
            </w:r>
          </w:p>
          <w:p w:rsidR="00780619" w:rsidRPr="00D62F54"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Очередь заданий (некий список файлов, который ведет операционная система), ждущих готовности принтера или завершения принтером текущей работы</w:t>
            </w:r>
            <w:r w:rsidRPr="0086167C">
              <w:rPr>
                <w:sz w:val="28"/>
                <w:szCs w:val="28"/>
              </w:rPr>
              <w:t>.</w:t>
            </w:r>
          </w:p>
          <w:p w:rsidR="00780619" w:rsidRPr="00DE4857" w:rsidRDefault="00780619" w:rsidP="003A7C3D">
            <w:pPr>
              <w:jc w:val="both"/>
              <w:rPr>
                <w:sz w:val="28"/>
                <w:szCs w:val="28"/>
              </w:rPr>
            </w:pPr>
          </w:p>
          <w:p w:rsidR="00780619" w:rsidRDefault="00780619" w:rsidP="003A7C3D">
            <w:pPr>
              <w:jc w:val="both"/>
              <w:rPr>
                <w:sz w:val="28"/>
                <w:szCs w:val="28"/>
                <w:lang w:val="en-US"/>
              </w:rPr>
            </w:pPr>
            <w:r>
              <w:rPr>
                <w:sz w:val="28"/>
                <w:szCs w:val="28"/>
                <w:lang w:val="uz-Cyrl-UZ"/>
              </w:rPr>
              <w:t>Printerning tayyorligini yoki printerning joriy ishni tugallashini kutadigan vazifalar navbati</w:t>
            </w:r>
            <w:r w:rsidRPr="00CC7AED">
              <w:rPr>
                <w:sz w:val="28"/>
                <w:szCs w:val="28"/>
                <w:lang w:val="uz-Cyrl-UZ"/>
              </w:rPr>
              <w:t xml:space="preserve"> (</w:t>
            </w:r>
            <w:r>
              <w:rPr>
                <w:sz w:val="28"/>
                <w:szCs w:val="28"/>
                <w:lang w:val="uz-Cyrl-UZ"/>
              </w:rPr>
              <w:t>operatsion</w:t>
            </w:r>
            <w:r w:rsidRPr="00CC7AED">
              <w:rPr>
                <w:sz w:val="28"/>
                <w:szCs w:val="28"/>
                <w:lang w:val="uz-Cyrl-UZ"/>
              </w:rPr>
              <w:t xml:space="preserve"> </w:t>
            </w:r>
            <w:r>
              <w:rPr>
                <w:sz w:val="28"/>
                <w:szCs w:val="28"/>
                <w:lang w:val="uz-Cyrl-UZ"/>
              </w:rPr>
              <w:t>tizim</w:t>
            </w:r>
            <w:r w:rsidRPr="00CC7AED">
              <w:rPr>
                <w:sz w:val="28"/>
                <w:szCs w:val="28"/>
                <w:lang w:val="uz-Cyrl-UZ"/>
              </w:rPr>
              <w:t xml:space="preserve"> </w:t>
            </w:r>
            <w:r>
              <w:rPr>
                <w:sz w:val="28"/>
                <w:szCs w:val="28"/>
                <w:lang w:val="uz-Cyrl-UZ"/>
              </w:rPr>
              <w:t>yuritadigan</w:t>
            </w:r>
            <w:r w:rsidRPr="00CC7AED">
              <w:rPr>
                <w:sz w:val="28"/>
                <w:szCs w:val="28"/>
                <w:lang w:val="uz-Cyrl-UZ"/>
              </w:rPr>
              <w:t xml:space="preserve"> </w:t>
            </w:r>
            <w:r>
              <w:rPr>
                <w:sz w:val="28"/>
                <w:szCs w:val="28"/>
                <w:lang w:val="uz-Cyrl-UZ"/>
              </w:rPr>
              <w:t>qandaydir</w:t>
            </w:r>
            <w:r w:rsidRPr="00CC7AED">
              <w:rPr>
                <w:sz w:val="28"/>
                <w:szCs w:val="28"/>
                <w:lang w:val="uz-Cyrl-UZ"/>
              </w:rPr>
              <w:t xml:space="preserve"> </w:t>
            </w:r>
            <w:r>
              <w:rPr>
                <w:sz w:val="28"/>
                <w:szCs w:val="28"/>
                <w:lang w:val="uz-Cyrl-UZ"/>
              </w:rPr>
              <w:t>fayllar</w:t>
            </w:r>
            <w:r w:rsidRPr="00CC7AED">
              <w:rPr>
                <w:sz w:val="28"/>
                <w:szCs w:val="28"/>
                <w:lang w:val="uz-Cyrl-UZ"/>
              </w:rPr>
              <w:t xml:space="preserve"> </w:t>
            </w:r>
            <w:r>
              <w:rPr>
                <w:sz w:val="28"/>
                <w:szCs w:val="28"/>
                <w:lang w:val="uz-Cyrl-UZ"/>
              </w:rPr>
              <w:t>ro‘yxati</w:t>
            </w:r>
            <w:r w:rsidRPr="00CC7AED">
              <w:rPr>
                <w:sz w:val="28"/>
                <w:szCs w:val="28"/>
                <w:lang w:val="uz-Cyrl-UZ"/>
              </w:rPr>
              <w:t>)</w:t>
            </w:r>
            <w:r>
              <w:rPr>
                <w:sz w:val="28"/>
                <w:szCs w:val="28"/>
                <w:lang w:val="uz-Cyrl-UZ"/>
              </w:rPr>
              <w:t>.</w:t>
            </w:r>
          </w:p>
          <w:p w:rsidR="00780619" w:rsidRDefault="00780619" w:rsidP="003A7C3D">
            <w:pPr>
              <w:jc w:val="both"/>
              <w:rPr>
                <w:sz w:val="28"/>
                <w:szCs w:val="28"/>
                <w:lang w:val="en-US"/>
              </w:rPr>
            </w:pPr>
          </w:p>
          <w:p w:rsidR="00780619" w:rsidRPr="00CC7AED" w:rsidRDefault="00780619" w:rsidP="003A7C3D">
            <w:pPr>
              <w:jc w:val="both"/>
              <w:rPr>
                <w:color w:val="000000"/>
                <w:sz w:val="26"/>
                <w:szCs w:val="26"/>
                <w:lang w:val="uz-Cyrl-UZ"/>
              </w:rPr>
            </w:pPr>
            <w:r w:rsidRPr="00CC7AED">
              <w:rPr>
                <w:sz w:val="28"/>
                <w:szCs w:val="28"/>
                <w:lang w:val="uz-Cyrl-UZ"/>
              </w:rPr>
              <w:t>Принтернинг</w:t>
            </w:r>
            <w:r>
              <w:rPr>
                <w:sz w:val="28"/>
                <w:szCs w:val="28"/>
                <w:lang w:val="uz-Cyrl-UZ"/>
              </w:rPr>
              <w:t xml:space="preserve"> тайёрлигини ёки принт</w:t>
            </w:r>
            <w:r w:rsidRPr="00CC7AED">
              <w:rPr>
                <w:sz w:val="28"/>
                <w:szCs w:val="28"/>
                <w:lang w:val="uz-Cyrl-UZ"/>
              </w:rPr>
              <w:t>ер</w:t>
            </w:r>
            <w:r>
              <w:rPr>
                <w:sz w:val="28"/>
                <w:szCs w:val="28"/>
                <w:lang w:val="uz-Cyrl-UZ"/>
              </w:rPr>
              <w:t>нинг жорий ишни тугаллашини кутадиган вазифа</w:t>
            </w:r>
            <w:r w:rsidR="00B7359E">
              <w:rPr>
                <w:sz w:val="28"/>
                <w:szCs w:val="28"/>
                <w:lang w:val="en-US"/>
              </w:rPr>
              <w:t>-</w:t>
            </w:r>
            <w:r>
              <w:rPr>
                <w:sz w:val="28"/>
                <w:szCs w:val="28"/>
                <w:lang w:val="uz-Cyrl-UZ"/>
              </w:rPr>
              <w:t>лар на</w:t>
            </w:r>
            <w:r w:rsidRPr="00CC7AED">
              <w:rPr>
                <w:sz w:val="28"/>
                <w:szCs w:val="28"/>
                <w:lang w:val="uz-Cyrl-UZ"/>
              </w:rPr>
              <w:t>вбати (операцион тизим юритадиган қандайдир файллар рўйхати)</w:t>
            </w:r>
            <w:r>
              <w:rPr>
                <w:sz w:val="28"/>
                <w:szCs w:val="28"/>
                <w:lang w:val="uz-Cyrl-UZ"/>
              </w:rPr>
              <w:t>.</w:t>
            </w:r>
          </w:p>
        </w:tc>
      </w:tr>
      <w:tr w:rsidR="00780619" w:rsidRPr="00647C55">
        <w:trPr>
          <w:tblCellSpacing w:w="0" w:type="dxa"/>
          <w:jc w:val="center"/>
        </w:trPr>
        <w:tc>
          <w:tcPr>
            <w:tcW w:w="2079" w:type="pct"/>
          </w:tcPr>
          <w:p w:rsidR="00780619" w:rsidRPr="00647C55" w:rsidRDefault="00780619" w:rsidP="003A7C3D">
            <w:pPr>
              <w:tabs>
                <w:tab w:val="left" w:pos="4320"/>
                <w:tab w:val="left" w:pos="4500"/>
              </w:tabs>
              <w:rPr>
                <w:b/>
                <w:sz w:val="28"/>
                <w:szCs w:val="28"/>
                <w:lang w:val="uz-Cyrl-UZ"/>
              </w:rPr>
            </w:pPr>
            <w:r w:rsidRPr="00647C55">
              <w:rPr>
                <w:b/>
                <w:sz w:val="28"/>
                <w:szCs w:val="28"/>
                <w:lang w:val="uz-Cyrl-UZ"/>
              </w:rPr>
              <w:t>Очистка данных</w:t>
            </w:r>
          </w:p>
          <w:p w:rsidR="00780619" w:rsidRPr="00647C55" w:rsidRDefault="00780619" w:rsidP="003A7C3D">
            <w:pPr>
              <w:tabs>
                <w:tab w:val="left" w:pos="4320"/>
                <w:tab w:val="left" w:pos="4500"/>
              </w:tabs>
              <w:rPr>
                <w:b/>
                <w:sz w:val="28"/>
                <w:szCs w:val="28"/>
                <w:lang w:val="uz-Cyrl-UZ"/>
              </w:rPr>
            </w:pPr>
            <w:r w:rsidRPr="00647C55">
              <w:rPr>
                <w:b/>
                <w:sz w:val="28"/>
                <w:szCs w:val="28"/>
                <w:lang w:val="uz-Cyrl-UZ"/>
              </w:rPr>
              <w:t xml:space="preserve">uz </w:t>
            </w:r>
            <w:r w:rsidRPr="00647C55">
              <w:rPr>
                <w:sz w:val="28"/>
                <w:szCs w:val="28"/>
                <w:lang w:val="uz-Cyrl-UZ"/>
              </w:rPr>
              <w:t>-</w:t>
            </w:r>
            <w:r w:rsidRPr="00647C55">
              <w:rPr>
                <w:b/>
                <w:sz w:val="28"/>
                <w:szCs w:val="28"/>
                <w:lang w:val="uz-Cyrl-UZ"/>
              </w:rPr>
              <w:t xml:space="preserve"> </w:t>
            </w:r>
            <w:r w:rsidRPr="00647C55">
              <w:rPr>
                <w:sz w:val="28"/>
                <w:szCs w:val="28"/>
                <w:lang w:val="uz-Cyrl-UZ"/>
              </w:rPr>
              <w:t>ma’lumotlarni tozalash</w:t>
            </w:r>
          </w:p>
          <w:p w:rsidR="00780619" w:rsidRPr="00647C55" w:rsidRDefault="00780619" w:rsidP="003A7C3D">
            <w:pPr>
              <w:tabs>
                <w:tab w:val="left" w:pos="4320"/>
                <w:tab w:val="left" w:pos="4500"/>
              </w:tabs>
              <w:rPr>
                <w:sz w:val="28"/>
                <w:szCs w:val="28"/>
                <w:lang w:val="uz-Cyrl-UZ"/>
              </w:rPr>
            </w:pPr>
            <w:r w:rsidRPr="00647C55">
              <w:rPr>
                <w:sz w:val="28"/>
                <w:szCs w:val="28"/>
                <w:lang w:val="uz-Cyrl-UZ"/>
              </w:rPr>
              <w:t xml:space="preserve">       маълумотларни тозалаш</w:t>
            </w:r>
          </w:p>
          <w:p w:rsidR="00780619" w:rsidRPr="00647C55" w:rsidRDefault="00780619" w:rsidP="003A7C3D">
            <w:pPr>
              <w:tabs>
                <w:tab w:val="left" w:pos="4320"/>
                <w:tab w:val="left" w:pos="4500"/>
              </w:tabs>
              <w:rPr>
                <w:sz w:val="28"/>
                <w:szCs w:val="28"/>
                <w:lang w:val="en-US"/>
              </w:rPr>
            </w:pPr>
            <w:r w:rsidRPr="00647C55">
              <w:rPr>
                <w:b/>
                <w:sz w:val="28"/>
                <w:szCs w:val="28"/>
                <w:lang w:val="en-US"/>
              </w:rPr>
              <w:t xml:space="preserve">en </w:t>
            </w:r>
            <w:r w:rsidRPr="007F229D">
              <w:rPr>
                <w:sz w:val="28"/>
                <w:szCs w:val="28"/>
                <w:lang w:val="en-US"/>
              </w:rPr>
              <w:t>-</w:t>
            </w:r>
            <w:r w:rsidRPr="00647C55">
              <w:rPr>
                <w:b/>
                <w:sz w:val="28"/>
                <w:szCs w:val="28"/>
                <w:lang w:val="en-US"/>
              </w:rPr>
              <w:t xml:space="preserve"> </w:t>
            </w:r>
            <w:r w:rsidRPr="00647C55">
              <w:rPr>
                <w:sz w:val="28"/>
                <w:szCs w:val="28"/>
                <w:lang w:val="en-US"/>
              </w:rPr>
              <w:t xml:space="preserve">data cleaning </w:t>
            </w:r>
          </w:p>
          <w:p w:rsidR="00780619" w:rsidRPr="00647C55" w:rsidRDefault="00780619" w:rsidP="003A7C3D">
            <w:pPr>
              <w:tabs>
                <w:tab w:val="left" w:pos="4320"/>
                <w:tab w:val="left" w:pos="4500"/>
              </w:tabs>
              <w:rPr>
                <w:sz w:val="28"/>
                <w:szCs w:val="28"/>
                <w:lang w:val="en-US"/>
              </w:rPr>
            </w:pPr>
          </w:p>
        </w:tc>
        <w:tc>
          <w:tcPr>
            <w:tcW w:w="2921" w:type="pct"/>
          </w:tcPr>
          <w:p w:rsidR="00780619" w:rsidRPr="00647C55" w:rsidRDefault="00780619" w:rsidP="003A7C3D">
            <w:pPr>
              <w:tabs>
                <w:tab w:val="left" w:pos="4320"/>
                <w:tab w:val="left" w:pos="4500"/>
              </w:tabs>
              <w:jc w:val="both"/>
              <w:rPr>
                <w:sz w:val="28"/>
                <w:szCs w:val="28"/>
                <w:lang w:val="uz-Cyrl-UZ"/>
              </w:rPr>
            </w:pPr>
            <w:r w:rsidRPr="00647C55">
              <w:rPr>
                <w:sz w:val="28"/>
                <w:szCs w:val="28"/>
              </w:rPr>
              <w:t>Процедура обработки данных с целью повышения их качества.</w:t>
            </w:r>
          </w:p>
          <w:p w:rsidR="00780619" w:rsidRPr="00647C55" w:rsidRDefault="00780619" w:rsidP="003A7C3D">
            <w:pPr>
              <w:tabs>
                <w:tab w:val="left" w:pos="4320"/>
                <w:tab w:val="left" w:pos="4500"/>
              </w:tabs>
              <w:jc w:val="both"/>
              <w:rPr>
                <w:sz w:val="28"/>
                <w:szCs w:val="28"/>
              </w:rPr>
            </w:pPr>
          </w:p>
          <w:p w:rsidR="00780619" w:rsidRPr="00647C55" w:rsidRDefault="00780619" w:rsidP="003A7C3D">
            <w:pPr>
              <w:tabs>
                <w:tab w:val="left" w:pos="4320"/>
                <w:tab w:val="left" w:pos="4500"/>
              </w:tabs>
              <w:jc w:val="both"/>
              <w:rPr>
                <w:sz w:val="28"/>
                <w:szCs w:val="28"/>
                <w:lang w:val="en-US"/>
              </w:rPr>
            </w:pPr>
            <w:r w:rsidRPr="00647C55">
              <w:rPr>
                <w:sz w:val="28"/>
                <w:szCs w:val="28"/>
                <w:lang w:val="uz-Cyrl-UZ"/>
              </w:rPr>
              <w:t>Ma’lumotlarni, ularning sifatini oshirish maqsadida qayta ishlash protsedurasi.</w:t>
            </w:r>
          </w:p>
          <w:p w:rsidR="00780619" w:rsidRPr="00072622" w:rsidRDefault="00780619" w:rsidP="003A7C3D">
            <w:pPr>
              <w:tabs>
                <w:tab w:val="left" w:pos="4320"/>
                <w:tab w:val="left" w:pos="4500"/>
              </w:tabs>
              <w:jc w:val="both"/>
              <w:rPr>
                <w:sz w:val="22"/>
                <w:szCs w:val="22"/>
                <w:lang w:val="en-US"/>
              </w:rPr>
            </w:pPr>
          </w:p>
          <w:p w:rsidR="00780619" w:rsidRPr="00647C55" w:rsidRDefault="00780619" w:rsidP="003A7C3D">
            <w:pPr>
              <w:tabs>
                <w:tab w:val="left" w:pos="4320"/>
                <w:tab w:val="left" w:pos="4500"/>
              </w:tabs>
              <w:jc w:val="both"/>
              <w:rPr>
                <w:sz w:val="28"/>
                <w:szCs w:val="28"/>
                <w:lang w:val="uz-Cyrl-UZ"/>
              </w:rPr>
            </w:pPr>
            <w:r w:rsidRPr="00647C55">
              <w:rPr>
                <w:sz w:val="28"/>
                <w:szCs w:val="28"/>
                <w:lang w:val="uz-Cyrl-UZ"/>
              </w:rPr>
              <w:t>Маълумотларни, уларнинг сифатини оши</w:t>
            </w:r>
            <w:r w:rsidR="00B7359E">
              <w:rPr>
                <w:sz w:val="28"/>
                <w:szCs w:val="28"/>
                <w:lang w:val="en-US"/>
              </w:rPr>
              <w:t>-</w:t>
            </w:r>
            <w:r w:rsidRPr="00647C55">
              <w:rPr>
                <w:sz w:val="28"/>
                <w:szCs w:val="28"/>
                <w:lang w:val="uz-Cyrl-UZ"/>
              </w:rPr>
              <w:t>риш мақсадида қайта ишлаш процедураси.</w:t>
            </w:r>
          </w:p>
        </w:tc>
      </w:tr>
      <w:tr w:rsidR="00780619">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844AE4">
              <w:rPr>
                <w:b/>
                <w:sz w:val="28"/>
                <w:szCs w:val="28"/>
                <w:lang w:val="uz-Cyrl-UZ"/>
              </w:rPr>
              <w:t>Ошибка записи</w:t>
            </w:r>
          </w:p>
          <w:p w:rsidR="00780619" w:rsidRDefault="00780619"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yozuv</w:t>
            </w:r>
            <w:r w:rsidRPr="00A81BA5">
              <w:rPr>
                <w:sz w:val="28"/>
                <w:szCs w:val="28"/>
                <w:lang w:val="uz-Cyrl-UZ"/>
              </w:rPr>
              <w:t xml:space="preserve"> </w:t>
            </w:r>
            <w:r>
              <w:rPr>
                <w:sz w:val="28"/>
                <w:szCs w:val="28"/>
                <w:lang w:val="uz-Cyrl-UZ"/>
              </w:rPr>
              <w:t>xatosi</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A81BA5">
              <w:rPr>
                <w:sz w:val="28"/>
                <w:szCs w:val="28"/>
                <w:lang w:val="uz-Cyrl-UZ"/>
              </w:rPr>
              <w:t>ёзув хатоси</w:t>
            </w:r>
          </w:p>
          <w:p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7F229D">
              <w:rPr>
                <w:bCs/>
                <w:color w:val="000000"/>
                <w:sz w:val="28"/>
                <w:szCs w:val="28"/>
                <w:lang w:val="en-US"/>
              </w:rPr>
              <w:t>-</w:t>
            </w:r>
            <w:r w:rsidRPr="007F229D">
              <w:rPr>
                <w:sz w:val="28"/>
                <w:szCs w:val="28"/>
                <w:lang w:val="en-US"/>
              </w:rPr>
              <w:t xml:space="preserve"> </w:t>
            </w:r>
            <w:r w:rsidRPr="007F216E">
              <w:rPr>
                <w:sz w:val="28"/>
                <w:szCs w:val="28"/>
                <w:lang w:val="en-US"/>
              </w:rPr>
              <w:t xml:space="preserve">write error </w:t>
            </w:r>
          </w:p>
          <w:p w:rsidR="00780619" w:rsidRPr="00A81BA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Ошибка, происходящая в момент пересылки информации из оперативной памяти в устройство хранения данных или устройство вывода.</w:t>
            </w:r>
          </w:p>
          <w:p w:rsidR="00780619" w:rsidRPr="00072622" w:rsidRDefault="00780619" w:rsidP="003A7C3D">
            <w:pPr>
              <w:tabs>
                <w:tab w:val="left" w:pos="4320"/>
                <w:tab w:val="left" w:pos="4500"/>
              </w:tabs>
              <w:jc w:val="both"/>
              <w:rPr>
                <w:sz w:val="14"/>
                <w:szCs w:val="14"/>
              </w:rPr>
            </w:pPr>
          </w:p>
          <w:p w:rsidR="00780619" w:rsidRPr="00DE4857" w:rsidRDefault="00780619" w:rsidP="003A7C3D">
            <w:pPr>
              <w:tabs>
                <w:tab w:val="left" w:pos="4320"/>
                <w:tab w:val="left" w:pos="4500"/>
              </w:tabs>
              <w:jc w:val="both"/>
              <w:rPr>
                <w:sz w:val="28"/>
                <w:szCs w:val="28"/>
              </w:rPr>
            </w:pPr>
            <w:r>
              <w:rPr>
                <w:sz w:val="28"/>
                <w:szCs w:val="28"/>
                <w:lang w:val="uz-Cyrl-UZ"/>
              </w:rPr>
              <w:t>Axborotni</w:t>
            </w:r>
            <w:r w:rsidRPr="0074419A">
              <w:rPr>
                <w:sz w:val="28"/>
                <w:szCs w:val="28"/>
                <w:lang w:val="uz-Cyrl-UZ"/>
              </w:rPr>
              <w:t xml:space="preserve"> </w:t>
            </w:r>
            <w:r>
              <w:rPr>
                <w:sz w:val="28"/>
                <w:szCs w:val="28"/>
                <w:lang w:val="uz-Cyrl-UZ"/>
              </w:rPr>
              <w:t>operativ</w:t>
            </w:r>
            <w:r w:rsidRPr="0074419A">
              <w:rPr>
                <w:sz w:val="28"/>
                <w:szCs w:val="28"/>
                <w:lang w:val="uz-Cyrl-UZ"/>
              </w:rPr>
              <w:t xml:space="preserve"> </w:t>
            </w:r>
            <w:r>
              <w:rPr>
                <w:sz w:val="28"/>
                <w:szCs w:val="28"/>
                <w:lang w:val="uz-Cyrl-UZ"/>
              </w:rPr>
              <w:t>xotiradan</w:t>
            </w:r>
            <w:r w:rsidRPr="0074419A">
              <w:rPr>
                <w:sz w:val="28"/>
                <w:szCs w:val="28"/>
                <w:lang w:val="uz-Cyrl-UZ"/>
              </w:rPr>
              <w:t xml:space="preserve"> </w:t>
            </w:r>
            <w:r>
              <w:rPr>
                <w:sz w:val="28"/>
                <w:szCs w:val="28"/>
                <w:lang w:val="uz-Cyrl-UZ"/>
              </w:rPr>
              <w:t>ma’lumotlarni</w:t>
            </w:r>
            <w:r w:rsidRPr="0074419A">
              <w:rPr>
                <w:sz w:val="28"/>
                <w:szCs w:val="28"/>
                <w:lang w:val="uz-Cyrl-UZ"/>
              </w:rPr>
              <w:t xml:space="preserve"> </w:t>
            </w:r>
            <w:r>
              <w:rPr>
                <w:sz w:val="28"/>
                <w:szCs w:val="28"/>
                <w:lang w:val="uz-Cyrl-UZ"/>
              </w:rPr>
              <w:t>saqlash</w:t>
            </w:r>
            <w:r w:rsidRPr="0074419A">
              <w:rPr>
                <w:sz w:val="28"/>
                <w:szCs w:val="28"/>
                <w:lang w:val="uz-Cyrl-UZ"/>
              </w:rPr>
              <w:t xml:space="preserve"> </w:t>
            </w:r>
            <w:r>
              <w:rPr>
                <w:sz w:val="28"/>
                <w:szCs w:val="28"/>
                <w:lang w:val="uz-Cyrl-UZ"/>
              </w:rPr>
              <w:t>yoki</w:t>
            </w:r>
            <w:r w:rsidRPr="0074419A">
              <w:rPr>
                <w:sz w:val="28"/>
                <w:szCs w:val="28"/>
                <w:lang w:val="uz-Cyrl-UZ"/>
              </w:rPr>
              <w:t xml:space="preserve"> </w:t>
            </w:r>
            <w:r>
              <w:rPr>
                <w:sz w:val="28"/>
                <w:szCs w:val="28"/>
                <w:lang w:val="uz-Cyrl-UZ"/>
              </w:rPr>
              <w:t>chiqarish</w:t>
            </w:r>
            <w:r w:rsidRPr="0074419A">
              <w:rPr>
                <w:sz w:val="28"/>
                <w:szCs w:val="28"/>
                <w:lang w:val="uz-Cyrl-UZ"/>
              </w:rPr>
              <w:t xml:space="preserve"> </w:t>
            </w:r>
            <w:r>
              <w:rPr>
                <w:sz w:val="28"/>
                <w:szCs w:val="28"/>
                <w:lang w:val="uz-Cyrl-UZ"/>
              </w:rPr>
              <w:t>qurilmasiga</w:t>
            </w:r>
            <w:r w:rsidRPr="0074419A">
              <w:rPr>
                <w:sz w:val="28"/>
                <w:szCs w:val="28"/>
                <w:lang w:val="uz-Cyrl-UZ"/>
              </w:rPr>
              <w:t xml:space="preserve"> </w:t>
            </w:r>
            <w:r>
              <w:rPr>
                <w:sz w:val="28"/>
                <w:szCs w:val="28"/>
                <w:lang w:val="uz-Cyrl-UZ"/>
              </w:rPr>
              <w:t>uzatish</w:t>
            </w:r>
            <w:r w:rsidRPr="0074419A">
              <w:rPr>
                <w:sz w:val="28"/>
                <w:szCs w:val="28"/>
                <w:lang w:val="uz-Cyrl-UZ"/>
              </w:rPr>
              <w:t xml:space="preserve"> </w:t>
            </w:r>
            <w:r>
              <w:rPr>
                <w:sz w:val="28"/>
                <w:szCs w:val="28"/>
                <w:lang w:val="uz-Cyrl-UZ"/>
              </w:rPr>
              <w:t>paytida yuz beradigan xato</w:t>
            </w:r>
            <w:r w:rsidRPr="0074419A">
              <w:rPr>
                <w:sz w:val="28"/>
                <w:szCs w:val="28"/>
                <w:lang w:val="uz-Cyrl-UZ"/>
              </w:rPr>
              <w:t>.</w:t>
            </w:r>
          </w:p>
          <w:p w:rsidR="00780619" w:rsidRPr="00072622" w:rsidRDefault="00780619" w:rsidP="003A7C3D">
            <w:pPr>
              <w:tabs>
                <w:tab w:val="left" w:pos="4320"/>
                <w:tab w:val="left" w:pos="4500"/>
              </w:tabs>
              <w:jc w:val="both"/>
              <w:rPr>
                <w:sz w:val="14"/>
                <w:szCs w:val="14"/>
              </w:rPr>
            </w:pPr>
          </w:p>
          <w:p w:rsidR="00780619" w:rsidRPr="0074419A" w:rsidRDefault="00780619" w:rsidP="003A7C3D">
            <w:pPr>
              <w:tabs>
                <w:tab w:val="left" w:pos="4320"/>
                <w:tab w:val="left" w:pos="4500"/>
              </w:tabs>
              <w:jc w:val="both"/>
              <w:rPr>
                <w:sz w:val="28"/>
                <w:szCs w:val="28"/>
                <w:lang w:val="uz-Cyrl-UZ"/>
              </w:rPr>
            </w:pPr>
            <w:r w:rsidRPr="0074419A">
              <w:rPr>
                <w:sz w:val="28"/>
                <w:szCs w:val="28"/>
                <w:lang w:val="uz-Cyrl-UZ"/>
              </w:rPr>
              <w:t>Ахборотни оператив хотирадан маълумот</w:t>
            </w:r>
            <w:r w:rsidR="00B7359E" w:rsidRPr="00B7359E">
              <w:rPr>
                <w:sz w:val="28"/>
                <w:szCs w:val="28"/>
              </w:rPr>
              <w:t>-</w:t>
            </w:r>
            <w:r w:rsidRPr="0074419A">
              <w:rPr>
                <w:sz w:val="28"/>
                <w:szCs w:val="28"/>
                <w:lang w:val="uz-Cyrl-UZ"/>
              </w:rPr>
              <w:t>ларни сақлаш ёки чиқариш қурилмасига узатиш пайтида</w:t>
            </w:r>
            <w:r>
              <w:rPr>
                <w:sz w:val="28"/>
                <w:szCs w:val="28"/>
                <w:lang w:val="uz-Cyrl-UZ"/>
              </w:rPr>
              <w:t xml:space="preserve"> юз берадиган </w:t>
            </w:r>
            <w:r w:rsidRPr="0074419A">
              <w:rPr>
                <w:sz w:val="28"/>
                <w:szCs w:val="28"/>
                <w:lang w:val="uz-Cyrl-UZ"/>
              </w:rPr>
              <w:t>хато.</w:t>
            </w:r>
          </w:p>
        </w:tc>
      </w:tr>
      <w:tr w:rsidR="00780619" w:rsidRPr="003E387B">
        <w:trPr>
          <w:tblCellSpacing w:w="0" w:type="dxa"/>
          <w:jc w:val="center"/>
        </w:trPr>
        <w:tc>
          <w:tcPr>
            <w:tcW w:w="2079" w:type="pct"/>
          </w:tcPr>
          <w:p w:rsidR="00780619" w:rsidRPr="0030163A" w:rsidRDefault="00780619" w:rsidP="003A7C3D">
            <w:pPr>
              <w:rPr>
                <w:b/>
                <w:sz w:val="28"/>
                <w:szCs w:val="28"/>
                <w:lang w:val="uz-Cyrl-UZ"/>
              </w:rPr>
            </w:pPr>
            <w:r w:rsidRPr="001C7AA6">
              <w:rPr>
                <w:b/>
                <w:sz w:val="28"/>
                <w:szCs w:val="28"/>
                <w:lang w:val="uz-Cyrl-UZ"/>
              </w:rPr>
              <w:t>Ошибка четности</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1C7AA6">
              <w:rPr>
                <w:bCs/>
                <w:color w:val="000000"/>
                <w:sz w:val="28"/>
                <w:szCs w:val="28"/>
                <w:lang w:val="uz-Cyrl-UZ"/>
              </w:rPr>
              <w:t xml:space="preserve"> juftlik xatosi</w:t>
            </w:r>
          </w:p>
          <w:p w:rsidR="00780619" w:rsidRPr="001C7AA6" w:rsidRDefault="00780619" w:rsidP="003A7C3D">
            <w:pPr>
              <w:rPr>
                <w:bCs/>
                <w:color w:val="000000"/>
                <w:sz w:val="28"/>
                <w:szCs w:val="28"/>
                <w:lang w:val="uz-Cyrl-UZ"/>
              </w:rPr>
            </w:pPr>
            <w:r w:rsidRPr="00A305EE">
              <w:rPr>
                <w:b/>
                <w:bCs/>
                <w:color w:val="000000"/>
                <w:sz w:val="28"/>
                <w:szCs w:val="28"/>
                <w:lang w:val="uz-Cyrl-UZ"/>
              </w:rPr>
              <w:t xml:space="preserve">       </w:t>
            </w:r>
            <w:r w:rsidRPr="001C7AA6">
              <w:rPr>
                <w:bCs/>
                <w:color w:val="000000"/>
                <w:sz w:val="28"/>
                <w:szCs w:val="28"/>
                <w:lang w:val="uz-Cyrl-UZ"/>
              </w:rPr>
              <w:t>жуфтлик хатоси</w:t>
            </w:r>
          </w:p>
          <w:p w:rsidR="00780619" w:rsidRPr="0030163A" w:rsidRDefault="00780619" w:rsidP="003A7C3D">
            <w:pPr>
              <w:rPr>
                <w:sz w:val="28"/>
                <w:szCs w:val="28"/>
                <w:lang w:val="uz-Cyrl-UZ"/>
              </w:rPr>
            </w:pPr>
            <w:r w:rsidRPr="00DE4143">
              <w:rPr>
                <w:b/>
                <w:sz w:val="28"/>
                <w:szCs w:val="28"/>
                <w:lang w:val="en-US"/>
              </w:rPr>
              <w:t xml:space="preserve">en </w:t>
            </w:r>
            <w:r w:rsidRPr="00B70EEB">
              <w:rPr>
                <w:sz w:val="28"/>
                <w:szCs w:val="28"/>
                <w:lang w:val="en-US"/>
              </w:rPr>
              <w:t>-</w:t>
            </w:r>
            <w:r w:rsidRPr="0030163A">
              <w:rPr>
                <w:sz w:val="28"/>
                <w:szCs w:val="28"/>
                <w:lang w:val="en-US"/>
              </w:rPr>
              <w:t xml:space="preserve"> parity error </w:t>
            </w:r>
          </w:p>
          <w:p w:rsidR="00780619" w:rsidRPr="00D62F54" w:rsidRDefault="00780619" w:rsidP="003A7C3D">
            <w:pPr>
              <w:rPr>
                <w:bCs/>
                <w:color w:val="000000"/>
                <w:sz w:val="28"/>
                <w:szCs w:val="28"/>
                <w:lang w:val="en-US"/>
              </w:rPr>
            </w:pPr>
          </w:p>
        </w:tc>
        <w:tc>
          <w:tcPr>
            <w:tcW w:w="2921" w:type="pct"/>
          </w:tcPr>
          <w:p w:rsidR="00780619" w:rsidRDefault="00780619" w:rsidP="003A7C3D">
            <w:pPr>
              <w:jc w:val="both"/>
              <w:rPr>
                <w:sz w:val="28"/>
                <w:szCs w:val="28"/>
              </w:rPr>
            </w:pPr>
            <w:r>
              <w:rPr>
                <w:sz w:val="28"/>
                <w:szCs w:val="28"/>
              </w:rPr>
              <w:t>Ошибка в данных, обнаруживаемая в процессе их хранения или передачи путем контроля на четность.</w:t>
            </w:r>
          </w:p>
          <w:p w:rsidR="00780619" w:rsidRPr="00072622" w:rsidRDefault="00780619" w:rsidP="003A7C3D">
            <w:pPr>
              <w:jc w:val="both"/>
              <w:rPr>
                <w:sz w:val="14"/>
                <w:szCs w:val="14"/>
              </w:rPr>
            </w:pPr>
          </w:p>
          <w:p w:rsidR="00780619" w:rsidRPr="00DE4857" w:rsidRDefault="00780619" w:rsidP="003A7C3D">
            <w:pPr>
              <w:jc w:val="both"/>
              <w:rPr>
                <w:sz w:val="28"/>
                <w:szCs w:val="28"/>
              </w:rPr>
            </w:pPr>
            <w:r w:rsidRPr="008D0D5A">
              <w:rPr>
                <w:sz w:val="28"/>
                <w:szCs w:val="28"/>
                <w:lang w:val="en-US"/>
              </w:rPr>
              <w:t>Ma</w:t>
            </w:r>
            <w:r w:rsidRPr="00DE4857">
              <w:rPr>
                <w:sz w:val="28"/>
                <w:szCs w:val="28"/>
              </w:rPr>
              <w:t>’</w:t>
            </w:r>
            <w:r w:rsidRPr="008D0D5A">
              <w:rPr>
                <w:sz w:val="28"/>
                <w:szCs w:val="28"/>
                <w:lang w:val="en-US"/>
              </w:rPr>
              <w:t>lumotlardagi</w:t>
            </w:r>
            <w:r w:rsidRPr="00DE4857">
              <w:rPr>
                <w:sz w:val="28"/>
                <w:szCs w:val="28"/>
              </w:rPr>
              <w:t xml:space="preserve">, </w:t>
            </w:r>
            <w:r w:rsidRPr="008D0D5A">
              <w:rPr>
                <w:sz w:val="28"/>
                <w:szCs w:val="28"/>
                <w:lang w:val="en-US"/>
              </w:rPr>
              <w:t>ularni</w:t>
            </w:r>
            <w:r w:rsidRPr="00DE4857">
              <w:rPr>
                <w:sz w:val="28"/>
                <w:szCs w:val="28"/>
              </w:rPr>
              <w:t xml:space="preserve"> </w:t>
            </w:r>
            <w:r w:rsidRPr="008D0D5A">
              <w:rPr>
                <w:sz w:val="28"/>
                <w:szCs w:val="28"/>
                <w:lang w:val="en-US"/>
              </w:rPr>
              <w:t>saqlash</w:t>
            </w:r>
            <w:r w:rsidRPr="00DE4857">
              <w:rPr>
                <w:sz w:val="28"/>
                <w:szCs w:val="28"/>
              </w:rPr>
              <w:t xml:space="preserve"> </w:t>
            </w:r>
            <w:r w:rsidRPr="008D0D5A">
              <w:rPr>
                <w:sz w:val="28"/>
                <w:szCs w:val="28"/>
                <w:lang w:val="en-US"/>
              </w:rPr>
              <w:t>yoki</w:t>
            </w:r>
            <w:r w:rsidRPr="00DE4857">
              <w:rPr>
                <w:sz w:val="28"/>
                <w:szCs w:val="28"/>
              </w:rPr>
              <w:t xml:space="preserve"> </w:t>
            </w:r>
            <w:r w:rsidRPr="008D0D5A">
              <w:rPr>
                <w:sz w:val="28"/>
                <w:szCs w:val="28"/>
                <w:lang w:val="en-US"/>
              </w:rPr>
              <w:t>juftlikni</w:t>
            </w:r>
            <w:r>
              <w:rPr>
                <w:sz w:val="28"/>
                <w:szCs w:val="28"/>
                <w:lang w:val="uz-Cyrl-UZ"/>
              </w:rPr>
              <w:t xml:space="preserve"> nazorat qilish orqali uzatish jarayonida aniqlana</w:t>
            </w:r>
            <w:r w:rsidR="001E6040">
              <w:rPr>
                <w:sz w:val="28"/>
                <w:szCs w:val="28"/>
                <w:lang w:val="uz-Cyrl-UZ"/>
              </w:rPr>
              <w:t>-</w:t>
            </w:r>
            <w:r>
              <w:rPr>
                <w:sz w:val="28"/>
                <w:szCs w:val="28"/>
                <w:lang w:val="uz-Cyrl-UZ"/>
              </w:rPr>
              <w:t>digan xato.</w:t>
            </w:r>
          </w:p>
          <w:p w:rsidR="00780619" w:rsidRPr="00072622" w:rsidRDefault="00780619" w:rsidP="003A7C3D">
            <w:pPr>
              <w:jc w:val="both"/>
              <w:rPr>
                <w:sz w:val="14"/>
                <w:szCs w:val="14"/>
              </w:rPr>
            </w:pPr>
          </w:p>
          <w:p w:rsidR="00780619" w:rsidRPr="00FF70B8" w:rsidRDefault="00780619" w:rsidP="003A7C3D">
            <w:pPr>
              <w:jc w:val="both"/>
              <w:rPr>
                <w:color w:val="000000"/>
                <w:sz w:val="26"/>
                <w:szCs w:val="26"/>
                <w:lang w:val="uz-Cyrl-UZ"/>
              </w:rPr>
            </w:pPr>
            <w:r>
              <w:rPr>
                <w:sz w:val="28"/>
                <w:szCs w:val="28"/>
              </w:rPr>
              <w:t>Маълумотлардаги, уларни сақлаш ёки жуфт</w:t>
            </w:r>
            <w:r w:rsidR="004600C5" w:rsidRPr="004600C5">
              <w:rPr>
                <w:sz w:val="28"/>
                <w:szCs w:val="28"/>
              </w:rPr>
              <w:t>-</w:t>
            </w:r>
            <w:r>
              <w:rPr>
                <w:sz w:val="28"/>
                <w:szCs w:val="28"/>
              </w:rPr>
              <w:t>ликни</w:t>
            </w:r>
            <w:r>
              <w:rPr>
                <w:sz w:val="28"/>
                <w:szCs w:val="28"/>
                <w:lang w:val="uz-Cyrl-UZ"/>
              </w:rPr>
              <w:t xml:space="preserve"> назорат қилиш орқали узатиш жараё</w:t>
            </w:r>
            <w:r w:rsidR="004600C5" w:rsidRPr="004600C5">
              <w:rPr>
                <w:sz w:val="28"/>
                <w:szCs w:val="28"/>
              </w:rPr>
              <w:t>-</w:t>
            </w:r>
            <w:r>
              <w:rPr>
                <w:sz w:val="28"/>
                <w:szCs w:val="28"/>
                <w:lang w:val="uz-Cyrl-UZ"/>
              </w:rPr>
              <w:t>нида аниқланадиган хато.</w:t>
            </w:r>
          </w:p>
        </w:tc>
      </w:tr>
      <w:tr w:rsidR="00780619" w:rsidRPr="004A3FDF">
        <w:trPr>
          <w:tblCellSpacing w:w="0" w:type="dxa"/>
          <w:jc w:val="center"/>
        </w:trPr>
        <w:tc>
          <w:tcPr>
            <w:tcW w:w="2079" w:type="pct"/>
          </w:tcPr>
          <w:p w:rsidR="00780619" w:rsidRPr="005B5ED5" w:rsidRDefault="00780619" w:rsidP="003A7C3D">
            <w:pPr>
              <w:tabs>
                <w:tab w:val="left" w:pos="4320"/>
                <w:tab w:val="left" w:pos="4500"/>
              </w:tabs>
              <w:rPr>
                <w:b/>
                <w:sz w:val="28"/>
                <w:szCs w:val="28"/>
                <w:lang w:val="uz-Cyrl-UZ"/>
              </w:rPr>
            </w:pPr>
            <w:r w:rsidRPr="005B5ED5">
              <w:rPr>
                <w:b/>
                <w:sz w:val="28"/>
                <w:szCs w:val="28"/>
                <w:lang w:val="uz-Cyrl-UZ"/>
              </w:rPr>
              <w:t>Ошибки, потери данных</w:t>
            </w:r>
          </w:p>
          <w:p w:rsidR="00780619" w:rsidRDefault="00780619"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xatoliklar</w:t>
            </w:r>
            <w:r w:rsidRPr="004A3FDF">
              <w:rPr>
                <w:sz w:val="28"/>
                <w:szCs w:val="28"/>
                <w:lang w:val="uz-Cyrl-UZ"/>
              </w:rPr>
              <w:t xml:space="preserve">, </w:t>
            </w:r>
            <w:r>
              <w:rPr>
                <w:sz w:val="28"/>
                <w:szCs w:val="28"/>
                <w:lang w:val="uz-Cyrl-UZ"/>
              </w:rPr>
              <w:t>ma’lumotlarni</w:t>
            </w:r>
            <w:r w:rsidRPr="004A3FDF">
              <w:rPr>
                <w:sz w:val="28"/>
                <w:szCs w:val="28"/>
                <w:lang w:val="uz-Cyrl-UZ"/>
              </w:rPr>
              <w:t xml:space="preserve"> </w:t>
            </w:r>
            <w:r>
              <w:rPr>
                <w:sz w:val="28"/>
                <w:szCs w:val="28"/>
                <w:lang w:val="uz-Cyrl-UZ"/>
              </w:rPr>
              <w:t>yo‘qotishlar</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4A3FDF">
              <w:rPr>
                <w:sz w:val="28"/>
                <w:szCs w:val="28"/>
                <w:lang w:val="uz-Cyrl-UZ"/>
              </w:rPr>
              <w:t>хатоликлар, маълумотларни йўқотишлар</w:t>
            </w:r>
          </w:p>
          <w:p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B70EEB">
              <w:rPr>
                <w:sz w:val="28"/>
                <w:szCs w:val="28"/>
                <w:lang w:val="uz-Cyrl-UZ"/>
              </w:rPr>
              <w:t>-</w:t>
            </w:r>
            <w:r w:rsidRPr="005B5ED5">
              <w:rPr>
                <w:b/>
                <w:sz w:val="28"/>
                <w:szCs w:val="28"/>
                <w:lang w:val="uz-Cyrl-UZ"/>
              </w:rPr>
              <w:t xml:space="preserve"> </w:t>
            </w:r>
            <w:r w:rsidRPr="005B5ED5">
              <w:rPr>
                <w:sz w:val="28"/>
                <w:szCs w:val="28"/>
                <w:lang w:val="uz-Cyrl-UZ"/>
              </w:rPr>
              <w:t xml:space="preserve">data overrun </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Искажения и потери данных в процессе их передачи, когда приёмник не успевает принимать передаваемые со слишком высокой скоростью данные.</w:t>
            </w:r>
          </w:p>
          <w:p w:rsidR="00780619" w:rsidRPr="00072622" w:rsidRDefault="00780619" w:rsidP="003A7C3D">
            <w:pPr>
              <w:tabs>
                <w:tab w:val="left" w:pos="4320"/>
                <w:tab w:val="left" w:pos="4500"/>
              </w:tabs>
              <w:jc w:val="both"/>
              <w:rPr>
                <w:sz w:val="14"/>
                <w:szCs w:val="14"/>
              </w:rPr>
            </w:pPr>
          </w:p>
          <w:p w:rsidR="00780619" w:rsidRPr="003A72AB" w:rsidRDefault="00780619" w:rsidP="003A7C3D">
            <w:pPr>
              <w:tabs>
                <w:tab w:val="left" w:pos="4320"/>
                <w:tab w:val="left" w:pos="4500"/>
              </w:tabs>
              <w:jc w:val="both"/>
              <w:rPr>
                <w:sz w:val="28"/>
                <w:szCs w:val="28"/>
              </w:rPr>
            </w:pPr>
            <w:r>
              <w:rPr>
                <w:sz w:val="28"/>
                <w:szCs w:val="28"/>
                <w:lang w:val="uz-Cyrl-UZ"/>
              </w:rPr>
              <w:t>Ma’lumotlar</w:t>
            </w:r>
            <w:r w:rsidRPr="004A3FDF">
              <w:rPr>
                <w:sz w:val="28"/>
                <w:szCs w:val="28"/>
                <w:lang w:val="uz-Cyrl-UZ"/>
              </w:rPr>
              <w:t xml:space="preserve"> </w:t>
            </w:r>
            <w:r>
              <w:rPr>
                <w:sz w:val="28"/>
                <w:szCs w:val="28"/>
                <w:lang w:val="uz-Cyrl-UZ"/>
              </w:rPr>
              <w:t>juda</w:t>
            </w:r>
            <w:r w:rsidRPr="004A3FDF">
              <w:rPr>
                <w:sz w:val="28"/>
                <w:szCs w:val="28"/>
                <w:lang w:val="uz-Cyrl-UZ"/>
              </w:rPr>
              <w:t xml:space="preserve"> </w:t>
            </w:r>
            <w:r>
              <w:rPr>
                <w:sz w:val="28"/>
                <w:szCs w:val="28"/>
                <w:lang w:val="uz-Cyrl-UZ"/>
              </w:rPr>
              <w:t>katta</w:t>
            </w:r>
            <w:r w:rsidRPr="004A3FDF">
              <w:rPr>
                <w:sz w:val="28"/>
                <w:szCs w:val="28"/>
                <w:lang w:val="uz-Cyrl-UZ"/>
              </w:rPr>
              <w:t xml:space="preserve"> </w:t>
            </w:r>
            <w:r>
              <w:rPr>
                <w:sz w:val="28"/>
                <w:szCs w:val="28"/>
                <w:lang w:val="uz-Cyrl-UZ"/>
              </w:rPr>
              <w:t>tezlikda</w:t>
            </w:r>
            <w:r w:rsidRPr="004A3FDF">
              <w:rPr>
                <w:sz w:val="28"/>
                <w:szCs w:val="28"/>
                <w:lang w:val="uz-Cyrl-UZ"/>
              </w:rPr>
              <w:t xml:space="preserve"> </w:t>
            </w:r>
            <w:r>
              <w:rPr>
                <w:sz w:val="28"/>
                <w:szCs w:val="28"/>
                <w:lang w:val="uz-Cyrl-UZ"/>
              </w:rPr>
              <w:t>uzatilishi</w:t>
            </w:r>
            <w:r w:rsidRPr="004A3FDF">
              <w:rPr>
                <w:sz w:val="28"/>
                <w:szCs w:val="28"/>
                <w:lang w:val="uz-Cyrl-UZ"/>
              </w:rPr>
              <w:t xml:space="preserve"> </w:t>
            </w:r>
            <w:r>
              <w:rPr>
                <w:sz w:val="28"/>
                <w:szCs w:val="28"/>
                <w:lang w:val="uz-Cyrl-UZ"/>
              </w:rPr>
              <w:t>tufayli</w:t>
            </w:r>
            <w:r w:rsidRPr="004A3FDF">
              <w:rPr>
                <w:sz w:val="28"/>
                <w:szCs w:val="28"/>
                <w:lang w:val="uz-Cyrl-UZ"/>
              </w:rPr>
              <w:t xml:space="preserve">, </w:t>
            </w:r>
            <w:r>
              <w:rPr>
                <w:sz w:val="28"/>
                <w:szCs w:val="28"/>
                <w:lang w:val="uz-Cyrl-UZ"/>
              </w:rPr>
              <w:t>qabul</w:t>
            </w:r>
            <w:r w:rsidRPr="004A3FDF">
              <w:rPr>
                <w:sz w:val="28"/>
                <w:szCs w:val="28"/>
                <w:lang w:val="uz-Cyrl-UZ"/>
              </w:rPr>
              <w:t xml:space="preserve"> </w:t>
            </w:r>
            <w:r>
              <w:rPr>
                <w:sz w:val="28"/>
                <w:szCs w:val="28"/>
                <w:lang w:val="uz-Cyrl-UZ"/>
              </w:rPr>
              <w:t>qilgich</w:t>
            </w:r>
            <w:r w:rsidRPr="004A3FDF">
              <w:rPr>
                <w:sz w:val="28"/>
                <w:szCs w:val="28"/>
                <w:lang w:val="uz-Cyrl-UZ"/>
              </w:rPr>
              <w:t xml:space="preserve"> </w:t>
            </w:r>
            <w:r>
              <w:rPr>
                <w:sz w:val="28"/>
                <w:szCs w:val="28"/>
                <w:lang w:val="uz-Cyrl-UZ"/>
              </w:rPr>
              <w:t>ularni</w:t>
            </w:r>
            <w:r w:rsidRPr="004A3FDF">
              <w:rPr>
                <w:sz w:val="28"/>
                <w:szCs w:val="28"/>
                <w:lang w:val="uz-Cyrl-UZ"/>
              </w:rPr>
              <w:t xml:space="preserve"> </w:t>
            </w:r>
            <w:r>
              <w:rPr>
                <w:sz w:val="28"/>
                <w:szCs w:val="28"/>
                <w:lang w:val="uz-Cyrl-UZ"/>
              </w:rPr>
              <w:t>qabul</w:t>
            </w:r>
            <w:r w:rsidRPr="004A3FDF">
              <w:rPr>
                <w:sz w:val="28"/>
                <w:szCs w:val="28"/>
                <w:lang w:val="uz-Cyrl-UZ"/>
              </w:rPr>
              <w:t xml:space="preserve"> </w:t>
            </w:r>
            <w:r>
              <w:rPr>
                <w:sz w:val="28"/>
                <w:szCs w:val="28"/>
                <w:lang w:val="uz-Cyrl-UZ"/>
              </w:rPr>
              <w:t>qilishga</w:t>
            </w:r>
            <w:r w:rsidRPr="004A3FDF">
              <w:rPr>
                <w:sz w:val="28"/>
                <w:szCs w:val="28"/>
                <w:lang w:val="uz-Cyrl-UZ"/>
              </w:rPr>
              <w:t xml:space="preserve"> </w:t>
            </w:r>
            <w:r>
              <w:rPr>
                <w:sz w:val="28"/>
                <w:szCs w:val="28"/>
                <w:lang w:val="uz-Cyrl-UZ"/>
              </w:rPr>
              <w:t>ulgurolmasligi</w:t>
            </w:r>
            <w:r w:rsidRPr="004A3FDF">
              <w:rPr>
                <w:sz w:val="28"/>
                <w:szCs w:val="28"/>
                <w:lang w:val="uz-Cyrl-UZ"/>
              </w:rPr>
              <w:t xml:space="preserve"> </w:t>
            </w:r>
            <w:r>
              <w:rPr>
                <w:sz w:val="28"/>
                <w:szCs w:val="28"/>
                <w:lang w:val="uz-Cyrl-UZ"/>
              </w:rPr>
              <w:t>oqibatida</w:t>
            </w:r>
            <w:r w:rsidRPr="004A3FDF">
              <w:rPr>
                <w:sz w:val="28"/>
                <w:szCs w:val="28"/>
                <w:lang w:val="uz-Cyrl-UZ"/>
              </w:rPr>
              <w:t xml:space="preserve">, </w:t>
            </w:r>
            <w:r>
              <w:rPr>
                <w:sz w:val="28"/>
                <w:szCs w:val="28"/>
                <w:lang w:val="uz-Cyrl-UZ"/>
              </w:rPr>
              <w:t>ma’lumotlarni</w:t>
            </w:r>
            <w:r w:rsidRPr="004A3FDF">
              <w:rPr>
                <w:sz w:val="28"/>
                <w:szCs w:val="28"/>
                <w:lang w:val="uz-Cyrl-UZ"/>
              </w:rPr>
              <w:t xml:space="preserve"> </w:t>
            </w:r>
            <w:r>
              <w:rPr>
                <w:sz w:val="28"/>
                <w:szCs w:val="28"/>
                <w:lang w:val="uz-Cyrl-UZ"/>
              </w:rPr>
              <w:t>uzatish jarayonida ularning xato ketishi va yo‘qolishi.</w:t>
            </w:r>
          </w:p>
          <w:p w:rsidR="00780619" w:rsidRPr="00072622" w:rsidRDefault="00780619" w:rsidP="003A7C3D">
            <w:pPr>
              <w:tabs>
                <w:tab w:val="left" w:pos="4320"/>
                <w:tab w:val="left" w:pos="4500"/>
              </w:tabs>
              <w:jc w:val="both"/>
              <w:rPr>
                <w:sz w:val="14"/>
                <w:szCs w:val="14"/>
              </w:rPr>
            </w:pPr>
          </w:p>
          <w:p w:rsidR="00780619" w:rsidRPr="004A3FDF" w:rsidRDefault="00780619" w:rsidP="003A7C3D">
            <w:pPr>
              <w:tabs>
                <w:tab w:val="left" w:pos="4320"/>
                <w:tab w:val="left" w:pos="4500"/>
              </w:tabs>
              <w:jc w:val="both"/>
              <w:rPr>
                <w:sz w:val="28"/>
                <w:szCs w:val="28"/>
                <w:lang w:val="uz-Cyrl-UZ"/>
              </w:rPr>
            </w:pPr>
            <w:r w:rsidRPr="004A3FDF">
              <w:rPr>
                <w:sz w:val="28"/>
                <w:szCs w:val="28"/>
                <w:lang w:val="uz-Cyrl-UZ"/>
              </w:rPr>
              <w:t>Маълумотлар жуда катта тезликда узатили</w:t>
            </w:r>
            <w:r w:rsidR="004600C5" w:rsidRPr="004600C5">
              <w:rPr>
                <w:sz w:val="28"/>
                <w:szCs w:val="28"/>
              </w:rPr>
              <w:t>-</w:t>
            </w:r>
            <w:r w:rsidRPr="004A3FDF">
              <w:rPr>
                <w:sz w:val="28"/>
                <w:szCs w:val="28"/>
                <w:lang w:val="uz-Cyrl-UZ"/>
              </w:rPr>
              <w:t>ши туфайли, қабул қилгич уларни қабул қилишга улгуролмаслиги оқибатида, маълу</w:t>
            </w:r>
            <w:r w:rsidR="004600C5" w:rsidRPr="004600C5">
              <w:rPr>
                <w:sz w:val="28"/>
                <w:szCs w:val="28"/>
              </w:rPr>
              <w:t>-</w:t>
            </w:r>
            <w:r w:rsidRPr="004A3FDF">
              <w:rPr>
                <w:sz w:val="28"/>
                <w:szCs w:val="28"/>
                <w:lang w:val="uz-Cyrl-UZ"/>
              </w:rPr>
              <w:t>мотларни узатиш</w:t>
            </w:r>
            <w:r>
              <w:rPr>
                <w:sz w:val="28"/>
                <w:szCs w:val="28"/>
                <w:lang w:val="uz-Cyrl-UZ"/>
              </w:rPr>
              <w:t xml:space="preserve"> жараёнида уларнинг хато кетиши ва йўқолиши.</w:t>
            </w:r>
          </w:p>
        </w:tc>
      </w:tr>
      <w:tr w:rsidR="00780619" w:rsidRPr="00422B1A">
        <w:trPr>
          <w:tblCellSpacing w:w="0" w:type="dxa"/>
          <w:jc w:val="center"/>
        </w:trPr>
        <w:tc>
          <w:tcPr>
            <w:tcW w:w="2079" w:type="pct"/>
          </w:tcPr>
          <w:p w:rsidR="00780619" w:rsidRPr="005B5ED5" w:rsidRDefault="00780619" w:rsidP="00072622">
            <w:pPr>
              <w:tabs>
                <w:tab w:val="left" w:pos="4320"/>
                <w:tab w:val="left" w:pos="4500"/>
              </w:tabs>
              <w:spacing w:line="240" w:lineRule="exact"/>
              <w:rPr>
                <w:b/>
                <w:sz w:val="28"/>
                <w:szCs w:val="28"/>
                <w:lang w:val="uz-Cyrl-UZ"/>
              </w:rPr>
            </w:pPr>
            <w:r w:rsidRPr="005B5ED5">
              <w:rPr>
                <w:b/>
                <w:sz w:val="28"/>
                <w:szCs w:val="28"/>
                <w:lang w:val="uz-Cyrl-UZ"/>
              </w:rPr>
              <w:t xml:space="preserve">Ошибочный допуск </w:t>
            </w:r>
            <w:r w:rsidR="00072622">
              <w:rPr>
                <w:b/>
                <w:sz w:val="28"/>
                <w:szCs w:val="28"/>
                <w:lang w:val="uz-Cyrl-UZ"/>
              </w:rPr>
              <w:br/>
            </w:r>
            <w:r>
              <w:rPr>
                <w:b/>
                <w:sz w:val="28"/>
                <w:szCs w:val="28"/>
                <w:lang w:val="uz-Cyrl-UZ"/>
              </w:rPr>
              <w:t>(</w:t>
            </w:r>
            <w:r w:rsidRPr="005B5ED5">
              <w:rPr>
                <w:b/>
                <w:sz w:val="28"/>
                <w:szCs w:val="28"/>
                <w:lang w:val="uz-Cyrl-UZ"/>
              </w:rPr>
              <w:t>к</w:t>
            </w:r>
            <w:r w:rsidR="00072622">
              <w:rPr>
                <w:b/>
                <w:sz w:val="28"/>
                <w:szCs w:val="28"/>
                <w:lang w:val="uz-Cyrl-UZ"/>
              </w:rPr>
              <w:t xml:space="preserve"> </w:t>
            </w:r>
            <w:r w:rsidRPr="005B5ED5">
              <w:rPr>
                <w:b/>
                <w:sz w:val="28"/>
                <w:szCs w:val="28"/>
                <w:lang w:val="uz-Cyrl-UZ"/>
              </w:rPr>
              <w:t>системе</w:t>
            </w:r>
            <w:r>
              <w:rPr>
                <w:b/>
                <w:sz w:val="28"/>
                <w:szCs w:val="28"/>
                <w:lang w:val="uz-Cyrl-UZ"/>
              </w:rPr>
              <w:t>)</w:t>
            </w:r>
          </w:p>
          <w:p w:rsidR="00072622" w:rsidRDefault="00780619" w:rsidP="00072622">
            <w:pPr>
              <w:tabs>
                <w:tab w:val="left" w:pos="4320"/>
                <w:tab w:val="left" w:pos="4500"/>
              </w:tabs>
              <w:spacing w:line="240" w:lineRule="exact"/>
              <w:rPr>
                <w:b/>
                <w:sz w:val="28"/>
                <w:szCs w:val="28"/>
                <w:lang w:val="uz-Cyrl-UZ"/>
              </w:rPr>
            </w:pPr>
            <w:r w:rsidRPr="005B5ED5">
              <w:rPr>
                <w:b/>
                <w:sz w:val="28"/>
                <w:szCs w:val="28"/>
                <w:lang w:val="uz-Cyrl-UZ"/>
              </w:rPr>
              <w:t xml:space="preserve">uz </w:t>
            </w:r>
            <w:r w:rsidRPr="005B5ED5">
              <w:rPr>
                <w:sz w:val="28"/>
                <w:szCs w:val="28"/>
                <w:lang w:val="uz-Cyrl-UZ"/>
              </w:rPr>
              <w:t>-</w:t>
            </w:r>
            <w:r>
              <w:rPr>
                <w:b/>
                <w:sz w:val="28"/>
                <w:szCs w:val="28"/>
                <w:lang w:val="uz-Cyrl-UZ"/>
              </w:rPr>
              <w:t xml:space="preserve"> </w:t>
            </w:r>
            <w:r>
              <w:rPr>
                <w:sz w:val="28"/>
                <w:szCs w:val="28"/>
                <w:lang w:val="uz-Cyrl-UZ"/>
              </w:rPr>
              <w:t>xato</w:t>
            </w:r>
            <w:r w:rsidRPr="00F47D99">
              <w:rPr>
                <w:sz w:val="28"/>
                <w:szCs w:val="28"/>
                <w:lang w:val="uz-Cyrl-UZ"/>
              </w:rPr>
              <w:t xml:space="preserve"> </w:t>
            </w:r>
            <w:r>
              <w:rPr>
                <w:sz w:val="28"/>
                <w:szCs w:val="28"/>
                <w:lang w:val="uz-Cyrl-UZ"/>
              </w:rPr>
              <w:t>ruxsat</w:t>
            </w:r>
            <w:r w:rsidRPr="00F47D99">
              <w:rPr>
                <w:sz w:val="28"/>
                <w:szCs w:val="28"/>
                <w:lang w:val="uz-Cyrl-UZ"/>
              </w:rPr>
              <w:t xml:space="preserve"> </w:t>
            </w:r>
            <w:r>
              <w:rPr>
                <w:sz w:val="28"/>
                <w:szCs w:val="28"/>
                <w:lang w:val="uz-Cyrl-UZ"/>
              </w:rPr>
              <w:t>(</w:t>
            </w:r>
            <w:r w:rsidRPr="005B5ED5">
              <w:rPr>
                <w:sz w:val="28"/>
                <w:szCs w:val="28"/>
                <w:lang w:val="uz-Cyrl-UZ"/>
              </w:rPr>
              <w:t>tizimga kirish uchun</w:t>
            </w:r>
            <w:r>
              <w:rPr>
                <w:sz w:val="28"/>
                <w:szCs w:val="28"/>
                <w:lang w:val="uz-Cyrl-UZ"/>
              </w:rPr>
              <w:t>)</w:t>
            </w:r>
          </w:p>
          <w:p w:rsidR="00780619" w:rsidRPr="00072622" w:rsidRDefault="00072622" w:rsidP="00072622">
            <w:pPr>
              <w:tabs>
                <w:tab w:val="left" w:pos="4320"/>
                <w:tab w:val="left" w:pos="4500"/>
              </w:tabs>
              <w:spacing w:line="240" w:lineRule="exact"/>
              <w:rPr>
                <w:b/>
                <w:sz w:val="28"/>
                <w:szCs w:val="28"/>
                <w:lang w:val="uz-Cyrl-UZ"/>
              </w:rPr>
            </w:pPr>
            <w:r>
              <w:rPr>
                <w:b/>
                <w:sz w:val="28"/>
                <w:szCs w:val="28"/>
                <w:lang w:val="uz-Cyrl-UZ"/>
              </w:rPr>
              <w:t xml:space="preserve">       </w:t>
            </w:r>
            <w:r w:rsidR="00780619" w:rsidRPr="00F47D99">
              <w:rPr>
                <w:sz w:val="28"/>
                <w:szCs w:val="28"/>
                <w:lang w:val="uz-Cyrl-UZ"/>
              </w:rPr>
              <w:t xml:space="preserve">хато рухсат </w:t>
            </w:r>
            <w:r w:rsidR="00780619" w:rsidRPr="00072622">
              <w:rPr>
                <w:sz w:val="28"/>
                <w:szCs w:val="28"/>
                <w:lang w:val="uz-Cyrl-UZ"/>
              </w:rPr>
              <w:t xml:space="preserve">(тизимга </w:t>
            </w:r>
            <w:r w:rsidR="00780619" w:rsidRPr="00072622">
              <w:rPr>
                <w:sz w:val="28"/>
                <w:szCs w:val="28"/>
                <w:lang w:val="uz-Cyrl-UZ"/>
              </w:rPr>
              <w:br/>
              <w:t>кириш учун)</w:t>
            </w:r>
          </w:p>
          <w:p w:rsidR="00780619" w:rsidRPr="009345AC" w:rsidRDefault="00780619" w:rsidP="00072622">
            <w:pPr>
              <w:tabs>
                <w:tab w:val="left" w:pos="4320"/>
                <w:tab w:val="left" w:pos="4500"/>
              </w:tabs>
              <w:spacing w:line="240" w:lineRule="exact"/>
              <w:rPr>
                <w:sz w:val="28"/>
                <w:szCs w:val="28"/>
                <w:lang w:val="uz-Cyrl-UZ"/>
              </w:rPr>
            </w:pPr>
            <w:r w:rsidRPr="00072622">
              <w:rPr>
                <w:b/>
                <w:sz w:val="28"/>
                <w:szCs w:val="28"/>
                <w:lang w:val="uz-Cyrl-UZ"/>
              </w:rPr>
              <w:t xml:space="preserve">en </w:t>
            </w:r>
            <w:r w:rsidRPr="00072622">
              <w:rPr>
                <w:sz w:val="28"/>
                <w:szCs w:val="28"/>
                <w:lang w:val="uz-Cyrl-UZ"/>
              </w:rPr>
              <w:t xml:space="preserve">- false positive </w:t>
            </w:r>
          </w:p>
          <w:p w:rsidR="00780619" w:rsidRPr="00072622"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Ситуация, когда средства биометрического контроля (идентификации) принимают другого человека за зарегистрированного пользователя и ошибочно разрешают ему доступ к системе</w:t>
            </w:r>
            <w:r w:rsidRPr="0099336E">
              <w:rPr>
                <w:sz w:val="28"/>
                <w:szCs w:val="28"/>
              </w:rPr>
              <w:t>.</w:t>
            </w:r>
          </w:p>
          <w:p w:rsidR="00780619" w:rsidRPr="00072622" w:rsidRDefault="00780619" w:rsidP="003A7C3D">
            <w:pPr>
              <w:tabs>
                <w:tab w:val="left" w:pos="4320"/>
                <w:tab w:val="left" w:pos="4500"/>
              </w:tabs>
              <w:jc w:val="both"/>
              <w:rPr>
                <w:sz w:val="14"/>
                <w:szCs w:val="14"/>
              </w:rPr>
            </w:pPr>
          </w:p>
          <w:p w:rsidR="00780619" w:rsidRPr="00235D03" w:rsidRDefault="00780619" w:rsidP="003A7C3D">
            <w:pPr>
              <w:tabs>
                <w:tab w:val="left" w:pos="4320"/>
                <w:tab w:val="left" w:pos="4500"/>
              </w:tabs>
              <w:jc w:val="both"/>
              <w:rPr>
                <w:sz w:val="28"/>
                <w:szCs w:val="28"/>
              </w:rPr>
            </w:pPr>
            <w:r>
              <w:rPr>
                <w:sz w:val="28"/>
                <w:szCs w:val="28"/>
                <w:lang w:val="uz-Cyrl-UZ"/>
              </w:rPr>
              <w:t>Biometrik</w:t>
            </w:r>
            <w:r w:rsidRPr="00D015B8">
              <w:rPr>
                <w:sz w:val="28"/>
                <w:szCs w:val="28"/>
                <w:lang w:val="uz-Cyrl-UZ"/>
              </w:rPr>
              <w:t xml:space="preserve"> </w:t>
            </w:r>
            <w:r>
              <w:rPr>
                <w:sz w:val="28"/>
                <w:szCs w:val="28"/>
                <w:lang w:val="uz-Cyrl-UZ"/>
              </w:rPr>
              <w:t>nazorat</w:t>
            </w:r>
            <w:r w:rsidRPr="00D015B8">
              <w:rPr>
                <w:sz w:val="28"/>
                <w:szCs w:val="28"/>
                <w:lang w:val="uz-Cyrl-UZ"/>
              </w:rPr>
              <w:t xml:space="preserve"> </w:t>
            </w:r>
            <w:r>
              <w:rPr>
                <w:sz w:val="28"/>
                <w:szCs w:val="28"/>
                <w:lang w:val="uz-Cyrl-UZ"/>
              </w:rPr>
              <w:t>qilish</w:t>
            </w:r>
            <w:r w:rsidRPr="00D015B8">
              <w:rPr>
                <w:sz w:val="28"/>
                <w:szCs w:val="28"/>
                <w:lang w:val="uz-Cyrl-UZ"/>
              </w:rPr>
              <w:t xml:space="preserve"> </w:t>
            </w:r>
            <w:r>
              <w:rPr>
                <w:sz w:val="28"/>
                <w:szCs w:val="28"/>
              </w:rPr>
              <w:t>(</w:t>
            </w:r>
            <w:r>
              <w:rPr>
                <w:sz w:val="28"/>
                <w:szCs w:val="28"/>
                <w:lang w:val="uz-Cyrl-UZ"/>
              </w:rPr>
              <w:t>identifikatsiyalash</w:t>
            </w:r>
            <w:r>
              <w:rPr>
                <w:sz w:val="28"/>
                <w:szCs w:val="28"/>
              </w:rPr>
              <w:t>)</w:t>
            </w:r>
            <w:r w:rsidRPr="00D015B8">
              <w:rPr>
                <w:sz w:val="28"/>
                <w:szCs w:val="28"/>
                <w:lang w:val="uz-Cyrl-UZ"/>
              </w:rPr>
              <w:t xml:space="preserve"> </w:t>
            </w:r>
            <w:r>
              <w:rPr>
                <w:sz w:val="28"/>
                <w:szCs w:val="28"/>
                <w:lang w:val="uz-Cyrl-UZ"/>
              </w:rPr>
              <w:t>vositalari</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odamni</w:t>
            </w:r>
            <w:r w:rsidRPr="00D015B8">
              <w:rPr>
                <w:sz w:val="28"/>
                <w:szCs w:val="28"/>
                <w:lang w:val="uz-Cyrl-UZ"/>
              </w:rPr>
              <w:t xml:space="preserve"> </w:t>
            </w:r>
            <w:r>
              <w:rPr>
                <w:sz w:val="28"/>
                <w:szCs w:val="28"/>
                <w:lang w:val="uz-Cyrl-UZ"/>
              </w:rPr>
              <w:t>ro‘yxatga</w:t>
            </w:r>
            <w:r w:rsidRPr="00D015B8">
              <w:rPr>
                <w:sz w:val="28"/>
                <w:szCs w:val="28"/>
                <w:lang w:val="uz-Cyrl-UZ"/>
              </w:rPr>
              <w:t xml:space="preserve"> </w:t>
            </w:r>
            <w:r>
              <w:rPr>
                <w:sz w:val="28"/>
                <w:szCs w:val="28"/>
                <w:lang w:val="uz-Cyrl-UZ"/>
              </w:rPr>
              <w:t>olingan</w:t>
            </w:r>
            <w:r w:rsidRPr="00D015B8">
              <w:rPr>
                <w:sz w:val="28"/>
                <w:szCs w:val="28"/>
                <w:lang w:val="uz-Cyrl-UZ"/>
              </w:rPr>
              <w:t xml:space="preserve"> </w:t>
            </w:r>
            <w:r>
              <w:rPr>
                <w:sz w:val="28"/>
                <w:szCs w:val="28"/>
                <w:lang w:val="uz-Cyrl-UZ"/>
              </w:rPr>
              <w:t>foydalanuvchi</w:t>
            </w:r>
            <w:r w:rsidRPr="00D015B8">
              <w:rPr>
                <w:sz w:val="28"/>
                <w:szCs w:val="28"/>
                <w:lang w:val="uz-Cyrl-UZ"/>
              </w:rPr>
              <w:t xml:space="preserve"> </w:t>
            </w:r>
            <w:r>
              <w:rPr>
                <w:sz w:val="28"/>
                <w:szCs w:val="28"/>
                <w:lang w:val="uz-Cyrl-UZ"/>
              </w:rPr>
              <w:t>deb</w:t>
            </w:r>
            <w:r w:rsidRPr="00D015B8">
              <w:rPr>
                <w:sz w:val="28"/>
                <w:szCs w:val="28"/>
                <w:lang w:val="uz-Cyrl-UZ"/>
              </w:rPr>
              <w:t xml:space="preserve"> </w:t>
            </w:r>
            <w:r>
              <w:rPr>
                <w:sz w:val="28"/>
                <w:szCs w:val="28"/>
                <w:lang w:val="uz-Cyrl-UZ"/>
              </w:rPr>
              <w:t>qabul</w:t>
            </w:r>
            <w:r w:rsidRPr="00D015B8">
              <w:rPr>
                <w:sz w:val="28"/>
                <w:szCs w:val="28"/>
                <w:lang w:val="uz-Cyrl-UZ"/>
              </w:rPr>
              <w:t xml:space="preserve"> </w:t>
            </w:r>
            <w:r>
              <w:rPr>
                <w:sz w:val="28"/>
                <w:szCs w:val="28"/>
                <w:lang w:val="uz-Cyrl-UZ"/>
              </w:rPr>
              <w:t>qiladi</w:t>
            </w:r>
            <w:r>
              <w:rPr>
                <w:sz w:val="28"/>
                <w:szCs w:val="28"/>
                <w:lang w:val="en-US"/>
              </w:rPr>
              <w:t>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unga</w:t>
            </w:r>
            <w:r w:rsidRPr="00D015B8">
              <w:rPr>
                <w:sz w:val="28"/>
                <w:szCs w:val="28"/>
                <w:lang w:val="uz-Cyrl-UZ"/>
              </w:rPr>
              <w:t xml:space="preserve"> </w:t>
            </w:r>
            <w:r>
              <w:rPr>
                <w:sz w:val="28"/>
                <w:szCs w:val="28"/>
                <w:lang w:val="uz-Cyrl-UZ"/>
              </w:rPr>
              <w:t xml:space="preserve">tizimdan erkin foydalanishga </w:t>
            </w:r>
            <w:r>
              <w:rPr>
                <w:sz w:val="28"/>
                <w:szCs w:val="28"/>
                <w:lang w:val="en-US"/>
              </w:rPr>
              <w:t>yanglishib</w:t>
            </w:r>
            <w:r>
              <w:rPr>
                <w:sz w:val="28"/>
                <w:szCs w:val="28"/>
                <w:lang w:val="uz-Cyrl-UZ"/>
              </w:rPr>
              <w:t xml:space="preserve"> ruxsat beradi</w:t>
            </w:r>
            <w:r>
              <w:rPr>
                <w:sz w:val="28"/>
                <w:szCs w:val="28"/>
                <w:lang w:val="en-US"/>
              </w:rPr>
              <w:t>gan</w:t>
            </w:r>
            <w:r w:rsidRPr="005B6905">
              <w:rPr>
                <w:sz w:val="28"/>
                <w:szCs w:val="28"/>
              </w:rPr>
              <w:t xml:space="preserve"> </w:t>
            </w:r>
            <w:r>
              <w:rPr>
                <w:sz w:val="28"/>
                <w:szCs w:val="28"/>
                <w:lang w:val="en-US"/>
              </w:rPr>
              <w:t>vaziyat</w:t>
            </w:r>
            <w:r>
              <w:rPr>
                <w:sz w:val="28"/>
                <w:szCs w:val="28"/>
                <w:lang w:val="uz-Cyrl-UZ"/>
              </w:rPr>
              <w:t>.</w:t>
            </w:r>
          </w:p>
          <w:p w:rsidR="00780619" w:rsidRPr="00235D03" w:rsidRDefault="00780619" w:rsidP="003A7C3D">
            <w:pPr>
              <w:tabs>
                <w:tab w:val="left" w:pos="4320"/>
                <w:tab w:val="left" w:pos="4500"/>
              </w:tabs>
              <w:jc w:val="both"/>
              <w:rPr>
                <w:sz w:val="28"/>
                <w:szCs w:val="28"/>
              </w:rPr>
            </w:pPr>
          </w:p>
          <w:p w:rsidR="00780619" w:rsidRPr="00422B1A" w:rsidRDefault="00780619" w:rsidP="003A7C3D">
            <w:pPr>
              <w:tabs>
                <w:tab w:val="left" w:pos="4320"/>
                <w:tab w:val="left" w:pos="4500"/>
              </w:tabs>
              <w:jc w:val="both"/>
              <w:rPr>
                <w:sz w:val="28"/>
                <w:szCs w:val="28"/>
                <w:lang w:val="uz-Cyrl-UZ"/>
              </w:rPr>
            </w:pPr>
            <w:r w:rsidRPr="00D015B8">
              <w:rPr>
                <w:sz w:val="28"/>
                <w:szCs w:val="28"/>
                <w:lang w:val="uz-Cyrl-UZ"/>
              </w:rPr>
              <w:t>Биометрик назорат қилиш</w:t>
            </w:r>
            <w:r w:rsidRPr="005B6905">
              <w:rPr>
                <w:sz w:val="28"/>
                <w:szCs w:val="28"/>
              </w:rPr>
              <w:t xml:space="preserve"> (</w:t>
            </w:r>
            <w:r w:rsidRPr="00D015B8">
              <w:rPr>
                <w:sz w:val="28"/>
                <w:szCs w:val="28"/>
                <w:lang w:val="uz-Cyrl-UZ"/>
              </w:rPr>
              <w:t>идентификация</w:t>
            </w:r>
            <w:r w:rsidR="004600C5" w:rsidRPr="004600C5">
              <w:rPr>
                <w:sz w:val="28"/>
                <w:szCs w:val="28"/>
              </w:rPr>
              <w:t>-</w:t>
            </w:r>
            <w:r w:rsidRPr="00D015B8">
              <w:rPr>
                <w:sz w:val="28"/>
                <w:szCs w:val="28"/>
                <w:lang w:val="uz-Cyrl-UZ"/>
              </w:rPr>
              <w:t>лаш</w:t>
            </w:r>
            <w:r w:rsidRPr="005B6905">
              <w:rPr>
                <w:sz w:val="28"/>
                <w:szCs w:val="28"/>
              </w:rPr>
              <w:t>)</w:t>
            </w:r>
            <w:r w:rsidRPr="00D015B8">
              <w:rPr>
                <w:sz w:val="28"/>
                <w:szCs w:val="28"/>
                <w:lang w:val="uz-Cyrl-UZ"/>
              </w:rPr>
              <w:t xml:space="preserve"> воситалари бошқа бир одамни рўйхатга олинган фойдаланувчи деб қабул қилади</w:t>
            </w:r>
            <w:r>
              <w:rPr>
                <w:sz w:val="28"/>
                <w:szCs w:val="28"/>
              </w:rPr>
              <w:t>ган</w:t>
            </w:r>
            <w:r w:rsidRPr="00D015B8">
              <w:rPr>
                <w:sz w:val="28"/>
                <w:szCs w:val="28"/>
                <w:lang w:val="uz-Cyrl-UZ"/>
              </w:rPr>
              <w:t xml:space="preserve"> ва унга тизимдан</w:t>
            </w:r>
            <w:r>
              <w:rPr>
                <w:sz w:val="28"/>
                <w:szCs w:val="28"/>
                <w:lang w:val="uz-Cyrl-UZ"/>
              </w:rPr>
              <w:t xml:space="preserve"> эркин фойдаланишга </w:t>
            </w:r>
            <w:r>
              <w:rPr>
                <w:sz w:val="28"/>
                <w:szCs w:val="28"/>
              </w:rPr>
              <w:t>янг</w:t>
            </w:r>
            <w:r w:rsidR="004600C5" w:rsidRPr="004600C5">
              <w:rPr>
                <w:sz w:val="28"/>
                <w:szCs w:val="28"/>
              </w:rPr>
              <w:t>-</w:t>
            </w:r>
            <w:r>
              <w:rPr>
                <w:sz w:val="28"/>
                <w:szCs w:val="28"/>
              </w:rPr>
              <w:t>лишиб</w:t>
            </w:r>
            <w:r>
              <w:rPr>
                <w:sz w:val="28"/>
                <w:szCs w:val="28"/>
                <w:lang w:val="uz-Cyrl-UZ"/>
              </w:rPr>
              <w:t xml:space="preserve"> рухсат беради</w:t>
            </w:r>
            <w:r>
              <w:rPr>
                <w:sz w:val="28"/>
                <w:szCs w:val="28"/>
              </w:rPr>
              <w:t>ган вазият</w:t>
            </w:r>
            <w:r>
              <w:rPr>
                <w:sz w:val="28"/>
                <w:szCs w:val="28"/>
                <w:lang w:val="uz-Cyrl-UZ"/>
              </w:rPr>
              <w:t>.</w:t>
            </w:r>
          </w:p>
        </w:tc>
      </w:tr>
      <w:tr w:rsidR="00780619" w:rsidRPr="00D015B8">
        <w:trPr>
          <w:tblCellSpacing w:w="0" w:type="dxa"/>
          <w:jc w:val="center"/>
        </w:trPr>
        <w:tc>
          <w:tcPr>
            <w:tcW w:w="2079" w:type="pct"/>
          </w:tcPr>
          <w:p w:rsidR="00780619" w:rsidRPr="005B5ED5" w:rsidRDefault="00780619" w:rsidP="003A7C3D">
            <w:pPr>
              <w:tabs>
                <w:tab w:val="left" w:pos="4320"/>
                <w:tab w:val="left" w:pos="4500"/>
              </w:tabs>
              <w:rPr>
                <w:b/>
                <w:sz w:val="28"/>
                <w:szCs w:val="28"/>
                <w:lang w:val="uz-Cyrl-UZ"/>
              </w:rPr>
            </w:pPr>
            <w:r w:rsidRPr="005B5ED5">
              <w:rPr>
                <w:b/>
                <w:sz w:val="28"/>
                <w:szCs w:val="28"/>
                <w:lang w:val="uz-Cyrl-UZ"/>
              </w:rPr>
              <w:t xml:space="preserve">Ошибочный отказ </w:t>
            </w:r>
            <w:r w:rsidRPr="005B5ED5">
              <w:rPr>
                <w:b/>
                <w:sz w:val="28"/>
                <w:szCs w:val="28"/>
                <w:lang w:val="uz-Cyrl-UZ"/>
              </w:rPr>
              <w:br/>
            </w:r>
            <w:r>
              <w:rPr>
                <w:b/>
                <w:sz w:val="28"/>
                <w:szCs w:val="28"/>
                <w:lang w:val="uz-Cyrl-UZ"/>
              </w:rPr>
              <w:t>(</w:t>
            </w:r>
            <w:r w:rsidRPr="005B5ED5">
              <w:rPr>
                <w:b/>
                <w:sz w:val="28"/>
                <w:szCs w:val="28"/>
                <w:lang w:val="uz-Cyrl-UZ"/>
              </w:rPr>
              <w:t>в доступе</w:t>
            </w:r>
            <w:r>
              <w:rPr>
                <w:b/>
                <w:sz w:val="28"/>
                <w:szCs w:val="28"/>
                <w:lang w:val="uz-Cyrl-UZ"/>
              </w:rPr>
              <w:t>)</w:t>
            </w:r>
          </w:p>
          <w:p w:rsidR="00780619" w:rsidRDefault="00780619"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6905">
              <w:rPr>
                <w:sz w:val="28"/>
                <w:szCs w:val="28"/>
                <w:lang w:val="uz-Cyrl-UZ"/>
              </w:rPr>
              <w:t>yanglish</w:t>
            </w:r>
            <w:r w:rsidRPr="00F47D99">
              <w:rPr>
                <w:sz w:val="28"/>
                <w:szCs w:val="28"/>
                <w:lang w:val="uz-Cyrl-UZ"/>
              </w:rPr>
              <w:t xml:space="preserve"> </w:t>
            </w:r>
            <w:r>
              <w:rPr>
                <w:sz w:val="28"/>
                <w:szCs w:val="28"/>
                <w:lang w:val="uz-Cyrl-UZ"/>
              </w:rPr>
              <w:t>rad</w:t>
            </w:r>
            <w:r w:rsidRPr="00F47D99">
              <w:rPr>
                <w:sz w:val="28"/>
                <w:szCs w:val="28"/>
                <w:lang w:val="uz-Cyrl-UZ"/>
              </w:rPr>
              <w:t xml:space="preserve"> </w:t>
            </w:r>
            <w:r>
              <w:rPr>
                <w:sz w:val="28"/>
                <w:szCs w:val="28"/>
                <w:lang w:val="uz-Cyrl-UZ"/>
              </w:rPr>
              <w:t>etish</w:t>
            </w:r>
            <w:r w:rsidRPr="00F47D99">
              <w:rPr>
                <w:sz w:val="28"/>
                <w:szCs w:val="28"/>
                <w:lang w:val="uz-Cyrl-UZ"/>
              </w:rPr>
              <w:t xml:space="preserve"> </w:t>
            </w:r>
            <w:r>
              <w:rPr>
                <w:sz w:val="28"/>
                <w:szCs w:val="28"/>
                <w:lang w:val="uz-Cyrl-UZ"/>
              </w:rPr>
              <w:br/>
              <w:t>(</w:t>
            </w:r>
            <w:r w:rsidRPr="002E1A74">
              <w:rPr>
                <w:sz w:val="28"/>
                <w:szCs w:val="28"/>
                <w:lang w:val="uz-Cyrl-UZ"/>
              </w:rPr>
              <w:t xml:space="preserve">erkin </w:t>
            </w:r>
            <w:r w:rsidRPr="005B5ED5">
              <w:rPr>
                <w:sz w:val="28"/>
                <w:szCs w:val="28"/>
                <w:lang w:val="uz-Cyrl-UZ"/>
              </w:rPr>
              <w:t>foydalanishni</w:t>
            </w:r>
            <w:r>
              <w:rPr>
                <w:sz w:val="28"/>
                <w:szCs w:val="28"/>
                <w:lang w:val="uz-Cyrl-UZ"/>
              </w:rPr>
              <w:t>)</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557D79">
              <w:rPr>
                <w:sz w:val="28"/>
                <w:szCs w:val="28"/>
              </w:rPr>
              <w:t>янглиш</w:t>
            </w:r>
            <w:r w:rsidRPr="00F47D99">
              <w:rPr>
                <w:sz w:val="28"/>
                <w:szCs w:val="28"/>
                <w:lang w:val="uz-Cyrl-UZ"/>
              </w:rPr>
              <w:t xml:space="preserve"> рад этиш </w:t>
            </w:r>
            <w:r>
              <w:rPr>
                <w:sz w:val="28"/>
                <w:szCs w:val="28"/>
                <w:lang w:val="uz-Cyrl-UZ"/>
              </w:rPr>
              <w:br/>
              <w:t>(</w:t>
            </w:r>
            <w:r>
              <w:rPr>
                <w:sz w:val="28"/>
                <w:szCs w:val="28"/>
              </w:rPr>
              <w:t xml:space="preserve">эркин </w:t>
            </w:r>
            <w:r w:rsidRPr="005B5ED5">
              <w:rPr>
                <w:sz w:val="28"/>
                <w:szCs w:val="28"/>
                <w:lang w:val="uz-Cyrl-UZ"/>
              </w:rPr>
              <w:t>фойдаланишни</w:t>
            </w:r>
            <w:r>
              <w:rPr>
                <w:sz w:val="28"/>
                <w:szCs w:val="28"/>
                <w:lang w:val="uz-Cyrl-UZ"/>
              </w:rPr>
              <w:t>)</w:t>
            </w:r>
          </w:p>
          <w:p w:rsidR="00780619" w:rsidRPr="009345AC" w:rsidRDefault="00780619" w:rsidP="003A7C3D">
            <w:pPr>
              <w:tabs>
                <w:tab w:val="left" w:pos="4320"/>
                <w:tab w:val="left" w:pos="4500"/>
              </w:tabs>
              <w:rPr>
                <w:sz w:val="28"/>
                <w:szCs w:val="28"/>
                <w:lang w:val="uz-Cyrl-UZ"/>
              </w:rPr>
            </w:pPr>
            <w:r w:rsidRPr="005B5ED5">
              <w:rPr>
                <w:b/>
                <w:sz w:val="28"/>
                <w:szCs w:val="28"/>
                <w:lang w:val="uz-Cyrl-UZ"/>
              </w:rPr>
              <w:t xml:space="preserve">en </w:t>
            </w:r>
            <w:r w:rsidRPr="004D66C2">
              <w:rPr>
                <w:sz w:val="28"/>
                <w:szCs w:val="28"/>
                <w:lang w:val="uz-Cyrl-UZ"/>
              </w:rPr>
              <w:t>-</w:t>
            </w:r>
            <w:r w:rsidRPr="005B5ED5">
              <w:rPr>
                <w:sz w:val="28"/>
                <w:szCs w:val="28"/>
                <w:lang w:val="uz-Cyrl-UZ"/>
              </w:rPr>
              <w:t xml:space="preserve"> false negative </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sidRPr="0025322E">
              <w:rPr>
                <w:sz w:val="28"/>
                <w:szCs w:val="28"/>
                <w:lang w:val="uz-Cyrl-UZ"/>
              </w:rPr>
              <w:t>Ситуация, когда зарегистрированный пользо</w:t>
            </w:r>
            <w:r w:rsidR="004600C5" w:rsidRPr="004600C5">
              <w:rPr>
                <w:sz w:val="28"/>
                <w:szCs w:val="28"/>
              </w:rPr>
              <w:t>-</w:t>
            </w:r>
            <w:r w:rsidRPr="0025322E">
              <w:rPr>
                <w:sz w:val="28"/>
                <w:szCs w:val="28"/>
                <w:lang w:val="uz-Cyrl-UZ"/>
              </w:rPr>
              <w:t>ватель пытается пройти идентификацию по биометрическим атрибутам (например</w:t>
            </w:r>
            <w:r>
              <w:rPr>
                <w:sz w:val="28"/>
                <w:szCs w:val="28"/>
              </w:rPr>
              <w:t>,</w:t>
            </w:r>
            <w:r w:rsidRPr="0025322E">
              <w:rPr>
                <w:sz w:val="28"/>
                <w:szCs w:val="28"/>
                <w:lang w:val="uz-Cyrl-UZ"/>
              </w:rPr>
              <w:t xml:space="preserve"> по отпечаткам пальцев), но из-за ненадежной работы средств контроля получает отказ.</w:t>
            </w:r>
          </w:p>
          <w:p w:rsidR="00780619" w:rsidRPr="0025322E" w:rsidRDefault="00780619" w:rsidP="003A7C3D">
            <w:pPr>
              <w:tabs>
                <w:tab w:val="left" w:pos="4320"/>
                <w:tab w:val="left" w:pos="4500"/>
              </w:tabs>
              <w:jc w:val="both"/>
              <w:rPr>
                <w:sz w:val="28"/>
                <w:szCs w:val="28"/>
                <w:lang w:val="uz-Cyrl-UZ"/>
              </w:rPr>
            </w:pPr>
          </w:p>
          <w:p w:rsidR="00780619" w:rsidRPr="0025322E" w:rsidRDefault="00780619" w:rsidP="003A7C3D">
            <w:pPr>
              <w:tabs>
                <w:tab w:val="left" w:pos="4320"/>
                <w:tab w:val="left" w:pos="4500"/>
              </w:tabs>
              <w:jc w:val="both"/>
              <w:rPr>
                <w:sz w:val="28"/>
                <w:szCs w:val="28"/>
                <w:lang w:val="uz-Cyrl-UZ"/>
              </w:rPr>
            </w:pPr>
            <w:r>
              <w:rPr>
                <w:sz w:val="28"/>
                <w:szCs w:val="28"/>
                <w:lang w:val="uz-Cyrl-UZ"/>
              </w:rPr>
              <w:t>Shunday</w:t>
            </w:r>
            <w:r w:rsidRPr="00D015B8">
              <w:rPr>
                <w:sz w:val="28"/>
                <w:szCs w:val="28"/>
                <w:lang w:val="uz-Cyrl-UZ"/>
              </w:rPr>
              <w:t xml:space="preserve"> </w:t>
            </w:r>
            <w:r>
              <w:rPr>
                <w:sz w:val="28"/>
                <w:szCs w:val="28"/>
                <w:lang w:val="uz-Cyrl-UZ"/>
              </w:rPr>
              <w:t>vaziyatki</w:t>
            </w:r>
            <w:r w:rsidRPr="00D015B8">
              <w:rPr>
                <w:sz w:val="28"/>
                <w:szCs w:val="28"/>
                <w:lang w:val="uz-Cyrl-UZ"/>
              </w:rPr>
              <w:t xml:space="preserve">, </w:t>
            </w:r>
            <w:r>
              <w:rPr>
                <w:sz w:val="28"/>
                <w:szCs w:val="28"/>
                <w:lang w:val="uz-Cyrl-UZ"/>
              </w:rPr>
              <w:t>bunda</w:t>
            </w:r>
            <w:r w:rsidRPr="00D015B8">
              <w:rPr>
                <w:sz w:val="28"/>
                <w:szCs w:val="28"/>
                <w:lang w:val="uz-Cyrl-UZ"/>
              </w:rPr>
              <w:t xml:space="preserve"> </w:t>
            </w:r>
            <w:r>
              <w:rPr>
                <w:sz w:val="28"/>
                <w:szCs w:val="28"/>
                <w:lang w:val="uz-Cyrl-UZ"/>
              </w:rPr>
              <w:t>ro‘yxatga</w:t>
            </w:r>
            <w:r w:rsidRPr="00D015B8">
              <w:rPr>
                <w:sz w:val="28"/>
                <w:szCs w:val="28"/>
                <w:lang w:val="uz-Cyrl-UZ"/>
              </w:rPr>
              <w:t xml:space="preserve"> </w:t>
            </w:r>
            <w:r>
              <w:rPr>
                <w:sz w:val="28"/>
                <w:szCs w:val="28"/>
                <w:lang w:val="uz-Cyrl-UZ"/>
              </w:rPr>
              <w:t>olingan</w:t>
            </w:r>
            <w:r w:rsidRPr="00D015B8">
              <w:rPr>
                <w:sz w:val="28"/>
                <w:szCs w:val="28"/>
                <w:lang w:val="uz-Cyrl-UZ"/>
              </w:rPr>
              <w:t xml:space="preserve"> </w:t>
            </w:r>
            <w:r>
              <w:rPr>
                <w:sz w:val="28"/>
                <w:szCs w:val="28"/>
                <w:lang w:val="uz-Cyrl-UZ"/>
              </w:rPr>
              <w:t>foydalanuvchi</w:t>
            </w:r>
            <w:r w:rsidRPr="00D015B8">
              <w:rPr>
                <w:sz w:val="28"/>
                <w:szCs w:val="28"/>
                <w:lang w:val="uz-Cyrl-UZ"/>
              </w:rPr>
              <w:t xml:space="preserve"> </w:t>
            </w:r>
            <w:r>
              <w:rPr>
                <w:sz w:val="28"/>
                <w:szCs w:val="28"/>
                <w:lang w:val="uz-Cyrl-UZ"/>
              </w:rPr>
              <w:t>biometrik</w:t>
            </w:r>
            <w:r w:rsidRPr="00D015B8">
              <w:rPr>
                <w:sz w:val="28"/>
                <w:szCs w:val="28"/>
                <w:lang w:val="uz-Cyrl-UZ"/>
              </w:rPr>
              <w:t xml:space="preserve"> </w:t>
            </w:r>
            <w:r>
              <w:rPr>
                <w:sz w:val="28"/>
                <w:szCs w:val="28"/>
                <w:lang w:val="uz-Cyrl-UZ"/>
              </w:rPr>
              <w:t>atributlar</w:t>
            </w:r>
            <w:r w:rsidRPr="00D015B8">
              <w:rPr>
                <w:sz w:val="28"/>
                <w:szCs w:val="28"/>
                <w:lang w:val="uz-Cyrl-UZ"/>
              </w:rPr>
              <w:t xml:space="preserve"> </w:t>
            </w:r>
            <w:r>
              <w:rPr>
                <w:sz w:val="28"/>
                <w:szCs w:val="28"/>
                <w:lang w:val="uz-Cyrl-UZ"/>
              </w:rPr>
              <w:t>bo‘yicha</w:t>
            </w:r>
            <w:r w:rsidRPr="001D405D">
              <w:rPr>
                <w:sz w:val="28"/>
                <w:szCs w:val="28"/>
                <w:lang w:val="uz-Cyrl-UZ"/>
              </w:rPr>
              <w:t xml:space="preserve"> </w:t>
            </w:r>
            <w:r w:rsidRPr="00D015B8">
              <w:rPr>
                <w:sz w:val="28"/>
                <w:szCs w:val="28"/>
                <w:lang w:val="uz-Cyrl-UZ"/>
              </w:rPr>
              <w:t>(</w:t>
            </w:r>
            <w:r>
              <w:rPr>
                <w:sz w:val="28"/>
                <w:szCs w:val="28"/>
                <w:lang w:val="uz-Cyrl-UZ"/>
              </w:rPr>
              <w:t>masalan</w:t>
            </w:r>
            <w:r w:rsidRPr="00D015B8">
              <w:rPr>
                <w:sz w:val="28"/>
                <w:szCs w:val="28"/>
                <w:lang w:val="uz-Cyrl-UZ"/>
              </w:rPr>
              <w:t xml:space="preserve">, </w:t>
            </w:r>
            <w:r>
              <w:rPr>
                <w:sz w:val="28"/>
                <w:szCs w:val="28"/>
                <w:lang w:val="uz-Cyrl-UZ"/>
              </w:rPr>
              <w:t>barmoq</w:t>
            </w:r>
            <w:r w:rsidRPr="00D015B8">
              <w:rPr>
                <w:sz w:val="28"/>
                <w:szCs w:val="28"/>
                <w:lang w:val="uz-Cyrl-UZ"/>
              </w:rPr>
              <w:t xml:space="preserve"> </w:t>
            </w:r>
            <w:r>
              <w:rPr>
                <w:sz w:val="28"/>
                <w:szCs w:val="28"/>
                <w:lang w:val="uz-Cyrl-UZ"/>
              </w:rPr>
              <w:t>izlari</w:t>
            </w:r>
            <w:r w:rsidRPr="0025322E">
              <w:rPr>
                <w:sz w:val="28"/>
                <w:szCs w:val="28"/>
                <w:lang w:val="uz-Cyrl-UZ"/>
              </w:rPr>
              <w:t>ga qarab</w:t>
            </w:r>
            <w:r w:rsidRPr="00D015B8">
              <w:rPr>
                <w:sz w:val="28"/>
                <w:szCs w:val="28"/>
                <w:lang w:val="uz-Cyrl-UZ"/>
              </w:rPr>
              <w:t>)</w:t>
            </w:r>
            <w:r w:rsidRPr="001D405D">
              <w:rPr>
                <w:sz w:val="28"/>
                <w:szCs w:val="28"/>
                <w:lang w:val="uz-Cyrl-UZ"/>
              </w:rPr>
              <w:t xml:space="preserve"> </w:t>
            </w:r>
            <w:r>
              <w:rPr>
                <w:sz w:val="28"/>
                <w:szCs w:val="28"/>
                <w:lang w:val="uz-Cyrl-UZ"/>
              </w:rPr>
              <w:t>identifikatsiya</w:t>
            </w:r>
            <w:r w:rsidR="004600C5" w:rsidRPr="004600C5">
              <w:rPr>
                <w:sz w:val="28"/>
                <w:szCs w:val="28"/>
                <w:lang w:val="uz-Cyrl-UZ"/>
              </w:rPr>
              <w:t>-</w:t>
            </w:r>
            <w:r>
              <w:rPr>
                <w:sz w:val="28"/>
                <w:szCs w:val="28"/>
                <w:lang w:val="uz-Cyrl-UZ"/>
              </w:rPr>
              <w:t>lashdan</w:t>
            </w:r>
            <w:r w:rsidRPr="00D015B8">
              <w:rPr>
                <w:sz w:val="28"/>
                <w:szCs w:val="28"/>
                <w:lang w:val="uz-Cyrl-UZ"/>
              </w:rPr>
              <w:t xml:space="preserve"> </w:t>
            </w:r>
            <w:r>
              <w:rPr>
                <w:sz w:val="28"/>
                <w:szCs w:val="28"/>
                <w:lang w:val="uz-Cyrl-UZ"/>
              </w:rPr>
              <w:t>o‘tishga</w:t>
            </w:r>
            <w:r w:rsidRPr="00D015B8">
              <w:rPr>
                <w:sz w:val="28"/>
                <w:szCs w:val="28"/>
                <w:lang w:val="uz-Cyrl-UZ"/>
              </w:rPr>
              <w:t xml:space="preserve"> </w:t>
            </w:r>
            <w:r>
              <w:rPr>
                <w:sz w:val="28"/>
                <w:szCs w:val="28"/>
                <w:lang w:val="uz-Cyrl-UZ"/>
              </w:rPr>
              <w:t>urinib</w:t>
            </w:r>
            <w:r w:rsidRPr="00D015B8">
              <w:rPr>
                <w:sz w:val="28"/>
                <w:szCs w:val="28"/>
                <w:lang w:val="uz-Cyrl-UZ"/>
              </w:rPr>
              <w:t xml:space="preserve"> </w:t>
            </w:r>
            <w:r>
              <w:rPr>
                <w:sz w:val="28"/>
                <w:szCs w:val="28"/>
                <w:lang w:val="uz-Cyrl-UZ"/>
              </w:rPr>
              <w:t>ko‘radi</w:t>
            </w:r>
            <w:r w:rsidRPr="00D015B8">
              <w:rPr>
                <w:sz w:val="28"/>
                <w:szCs w:val="28"/>
                <w:lang w:val="uz-Cyrl-UZ"/>
              </w:rPr>
              <w:t xml:space="preserve">, </w:t>
            </w:r>
            <w:r>
              <w:rPr>
                <w:sz w:val="28"/>
                <w:szCs w:val="28"/>
                <w:lang w:val="uz-Cyrl-UZ"/>
              </w:rPr>
              <w:t>biroq</w:t>
            </w:r>
            <w:r w:rsidRPr="00D015B8">
              <w:rPr>
                <w:sz w:val="28"/>
                <w:szCs w:val="28"/>
                <w:lang w:val="uz-Cyrl-UZ"/>
              </w:rPr>
              <w:t xml:space="preserve"> </w:t>
            </w:r>
            <w:r>
              <w:rPr>
                <w:sz w:val="28"/>
                <w:szCs w:val="28"/>
                <w:lang w:val="uz-Cyrl-UZ"/>
              </w:rPr>
              <w:t>nazorat</w:t>
            </w:r>
            <w:r w:rsidRPr="00D015B8">
              <w:rPr>
                <w:sz w:val="28"/>
                <w:szCs w:val="28"/>
                <w:lang w:val="uz-Cyrl-UZ"/>
              </w:rPr>
              <w:t xml:space="preserve"> </w:t>
            </w:r>
            <w:r>
              <w:rPr>
                <w:sz w:val="28"/>
                <w:szCs w:val="28"/>
                <w:lang w:val="uz-Cyrl-UZ"/>
              </w:rPr>
              <w:t>qilish</w:t>
            </w:r>
            <w:r w:rsidRPr="00D015B8">
              <w:rPr>
                <w:sz w:val="28"/>
                <w:szCs w:val="28"/>
                <w:lang w:val="uz-Cyrl-UZ"/>
              </w:rPr>
              <w:t xml:space="preserve"> </w:t>
            </w:r>
            <w:r>
              <w:rPr>
                <w:sz w:val="28"/>
                <w:szCs w:val="28"/>
                <w:lang w:val="uz-Cyrl-UZ"/>
              </w:rPr>
              <w:t>vositalari</w:t>
            </w:r>
            <w:r w:rsidRPr="00D015B8">
              <w:rPr>
                <w:sz w:val="28"/>
                <w:szCs w:val="28"/>
                <w:lang w:val="uz-Cyrl-UZ"/>
              </w:rPr>
              <w:t xml:space="preserve"> </w:t>
            </w:r>
            <w:r>
              <w:rPr>
                <w:sz w:val="28"/>
                <w:szCs w:val="28"/>
                <w:lang w:val="uz-Cyrl-UZ"/>
              </w:rPr>
              <w:t>yaxshi</w:t>
            </w:r>
            <w:r w:rsidRPr="00D015B8">
              <w:rPr>
                <w:sz w:val="28"/>
                <w:szCs w:val="28"/>
                <w:lang w:val="uz-Cyrl-UZ"/>
              </w:rPr>
              <w:t xml:space="preserve"> </w:t>
            </w:r>
            <w:r>
              <w:rPr>
                <w:sz w:val="28"/>
                <w:szCs w:val="28"/>
                <w:lang w:val="uz-Cyrl-UZ"/>
              </w:rPr>
              <w:t>ishlamasligi</w:t>
            </w:r>
            <w:r w:rsidRPr="00D015B8">
              <w:rPr>
                <w:sz w:val="28"/>
                <w:szCs w:val="28"/>
                <w:lang w:val="uz-Cyrl-UZ"/>
              </w:rPr>
              <w:t xml:space="preserve"> </w:t>
            </w:r>
            <w:r>
              <w:rPr>
                <w:sz w:val="28"/>
                <w:szCs w:val="28"/>
                <w:lang w:val="uz-Cyrl-UZ"/>
              </w:rPr>
              <w:t>tufayli</w:t>
            </w:r>
            <w:r w:rsidRPr="00D015B8">
              <w:rPr>
                <w:sz w:val="28"/>
                <w:szCs w:val="28"/>
                <w:lang w:val="uz-Cyrl-UZ"/>
              </w:rPr>
              <w:t xml:space="preserve"> </w:t>
            </w:r>
            <w:r>
              <w:rPr>
                <w:sz w:val="28"/>
                <w:szCs w:val="28"/>
                <w:lang w:val="uz-Cyrl-UZ"/>
              </w:rPr>
              <w:t>rad</w:t>
            </w:r>
            <w:r w:rsidRPr="00D015B8">
              <w:rPr>
                <w:sz w:val="28"/>
                <w:szCs w:val="28"/>
                <w:lang w:val="uz-Cyrl-UZ"/>
              </w:rPr>
              <w:t xml:space="preserve"> </w:t>
            </w:r>
            <w:r>
              <w:rPr>
                <w:sz w:val="28"/>
                <w:szCs w:val="28"/>
                <w:lang w:val="uz-Cyrl-UZ"/>
              </w:rPr>
              <w:t>javobini</w:t>
            </w:r>
            <w:r w:rsidRPr="00D015B8">
              <w:rPr>
                <w:sz w:val="28"/>
                <w:szCs w:val="28"/>
                <w:lang w:val="uz-Cyrl-UZ"/>
              </w:rPr>
              <w:t xml:space="preserve"> </w:t>
            </w:r>
            <w:r>
              <w:rPr>
                <w:sz w:val="28"/>
                <w:szCs w:val="28"/>
                <w:lang w:val="uz-Cyrl-UZ"/>
              </w:rPr>
              <w:t>oladi</w:t>
            </w:r>
            <w:r w:rsidRPr="00D015B8">
              <w:rPr>
                <w:sz w:val="28"/>
                <w:szCs w:val="28"/>
                <w:lang w:val="uz-Cyrl-UZ"/>
              </w:rPr>
              <w:t>.</w:t>
            </w:r>
          </w:p>
          <w:p w:rsidR="00780619" w:rsidRPr="004600C5" w:rsidRDefault="00780619" w:rsidP="003A7C3D">
            <w:pPr>
              <w:tabs>
                <w:tab w:val="left" w:pos="4320"/>
                <w:tab w:val="left" w:pos="4500"/>
              </w:tabs>
              <w:jc w:val="both"/>
              <w:rPr>
                <w:sz w:val="22"/>
                <w:szCs w:val="22"/>
                <w:lang w:val="uz-Cyrl-UZ"/>
              </w:rPr>
            </w:pPr>
          </w:p>
          <w:p w:rsidR="00780619" w:rsidRPr="00D015B8" w:rsidRDefault="00780619" w:rsidP="003A7C3D">
            <w:pPr>
              <w:tabs>
                <w:tab w:val="left" w:pos="4320"/>
                <w:tab w:val="left" w:pos="4500"/>
              </w:tabs>
              <w:jc w:val="both"/>
              <w:rPr>
                <w:sz w:val="28"/>
                <w:szCs w:val="28"/>
                <w:lang w:val="uz-Cyrl-UZ"/>
              </w:rPr>
            </w:pPr>
            <w:r w:rsidRPr="00D015B8">
              <w:rPr>
                <w:sz w:val="28"/>
                <w:szCs w:val="28"/>
                <w:lang w:val="uz-Cyrl-UZ"/>
              </w:rPr>
              <w:t xml:space="preserve">Шундай вазиятки, бунда рўйхатга олинган фойдаланувчи биометрик атрибутлар </w:t>
            </w:r>
            <w:r w:rsidRPr="001D405D">
              <w:rPr>
                <w:sz w:val="28"/>
                <w:szCs w:val="28"/>
                <w:lang w:val="uz-Cyrl-UZ"/>
              </w:rPr>
              <w:t>бў</w:t>
            </w:r>
            <w:r w:rsidRPr="00D015B8">
              <w:rPr>
                <w:sz w:val="28"/>
                <w:szCs w:val="28"/>
                <w:lang w:val="uz-Cyrl-UZ"/>
              </w:rPr>
              <w:t>й</w:t>
            </w:r>
            <w:r w:rsidRPr="001D405D">
              <w:rPr>
                <w:sz w:val="28"/>
                <w:szCs w:val="28"/>
                <w:lang w:val="uz-Cyrl-UZ"/>
              </w:rPr>
              <w:t>ича</w:t>
            </w:r>
            <w:r w:rsidRPr="00D015B8">
              <w:rPr>
                <w:sz w:val="28"/>
                <w:szCs w:val="28"/>
                <w:lang w:val="uz-Cyrl-UZ"/>
              </w:rPr>
              <w:t xml:space="preserve"> (масалан, бармоқ излари</w:t>
            </w:r>
            <w:r w:rsidRPr="007D3EB0">
              <w:rPr>
                <w:sz w:val="28"/>
                <w:szCs w:val="28"/>
                <w:lang w:val="uz-Cyrl-UZ"/>
              </w:rPr>
              <w:t>га қараб</w:t>
            </w:r>
            <w:r w:rsidRPr="00D015B8">
              <w:rPr>
                <w:sz w:val="28"/>
                <w:szCs w:val="28"/>
                <w:lang w:val="uz-Cyrl-UZ"/>
              </w:rPr>
              <w:t>)</w:t>
            </w:r>
            <w:r w:rsidRPr="001D405D">
              <w:rPr>
                <w:sz w:val="28"/>
                <w:szCs w:val="28"/>
                <w:lang w:val="uz-Cyrl-UZ"/>
              </w:rPr>
              <w:t xml:space="preserve"> идентифи</w:t>
            </w:r>
            <w:r w:rsidR="004600C5" w:rsidRPr="004600C5">
              <w:rPr>
                <w:sz w:val="28"/>
                <w:szCs w:val="28"/>
                <w:lang w:val="uz-Cyrl-UZ"/>
              </w:rPr>
              <w:t>-</w:t>
            </w:r>
            <w:r w:rsidRPr="001D405D">
              <w:rPr>
                <w:sz w:val="28"/>
                <w:szCs w:val="28"/>
                <w:lang w:val="uz-Cyrl-UZ"/>
              </w:rPr>
              <w:t>кациялаш</w:t>
            </w:r>
            <w:r w:rsidRPr="00D015B8">
              <w:rPr>
                <w:sz w:val="28"/>
                <w:szCs w:val="28"/>
                <w:lang w:val="uz-Cyrl-UZ"/>
              </w:rPr>
              <w:t>дан ўтишга уриниб кўради, бироқ назорат қилиш воситалари яхши ишламас</w:t>
            </w:r>
            <w:r w:rsidR="004600C5" w:rsidRPr="004600C5">
              <w:rPr>
                <w:sz w:val="28"/>
                <w:szCs w:val="28"/>
                <w:lang w:val="uz-Cyrl-UZ"/>
              </w:rPr>
              <w:t>-</w:t>
            </w:r>
            <w:r w:rsidRPr="00D015B8">
              <w:rPr>
                <w:sz w:val="28"/>
                <w:szCs w:val="28"/>
                <w:lang w:val="uz-Cyrl-UZ"/>
              </w:rPr>
              <w:t>лиги туфайли рад жавобини олади.</w:t>
            </w:r>
          </w:p>
        </w:tc>
      </w:tr>
    </w:tbl>
    <w:p w:rsidR="00780619" w:rsidRPr="004600C5" w:rsidRDefault="00780619">
      <w:pPr>
        <w:rPr>
          <w:lang w:val="uz-Cyrl-UZ"/>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074BD0" w:rsidRPr="00E2376E">
        <w:trPr>
          <w:tblHeader/>
          <w:tblCellSpacing w:w="0" w:type="dxa"/>
          <w:jc w:val="center"/>
        </w:trPr>
        <w:tc>
          <w:tcPr>
            <w:tcW w:w="5000" w:type="pct"/>
            <w:gridSpan w:val="2"/>
          </w:tcPr>
          <w:p w:rsidR="00074BD0" w:rsidRDefault="00074BD0" w:rsidP="00074BD0">
            <w:pPr>
              <w:jc w:val="center"/>
              <w:rPr>
                <w:color w:val="000000"/>
                <w:sz w:val="28"/>
                <w:szCs w:val="28"/>
              </w:rPr>
            </w:pPr>
            <w:r w:rsidRPr="001C7AA6">
              <w:rPr>
                <w:b/>
                <w:sz w:val="28"/>
                <w:szCs w:val="28"/>
                <w:lang w:val="uz-Cyrl-UZ"/>
              </w:rPr>
              <w:t>П</w:t>
            </w:r>
          </w:p>
        </w:tc>
      </w:tr>
      <w:tr w:rsidR="00780619" w:rsidRPr="00E2376E">
        <w:trPr>
          <w:tblCellSpacing w:w="0" w:type="dxa"/>
          <w:jc w:val="center"/>
        </w:trPr>
        <w:tc>
          <w:tcPr>
            <w:tcW w:w="2079" w:type="pct"/>
          </w:tcPr>
          <w:p w:rsidR="00780619" w:rsidRPr="00D62F54" w:rsidRDefault="00780619" w:rsidP="003A7C3D">
            <w:pPr>
              <w:rPr>
                <w:b/>
                <w:sz w:val="28"/>
                <w:szCs w:val="28"/>
                <w:lang w:val="uz-Cyrl-UZ"/>
              </w:rPr>
            </w:pPr>
            <w:r w:rsidRPr="001C7AA6">
              <w:rPr>
                <w:b/>
                <w:sz w:val="28"/>
                <w:szCs w:val="28"/>
                <w:lang w:val="uz-Cyrl-UZ"/>
              </w:rPr>
              <w:t>Пакет</w:t>
            </w:r>
          </w:p>
          <w:p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paket</w:t>
            </w:r>
          </w:p>
          <w:p w:rsidR="00780619" w:rsidRPr="001C7AA6" w:rsidRDefault="00780619" w:rsidP="003A7C3D">
            <w:pPr>
              <w:rPr>
                <w:bCs/>
                <w:color w:val="000000"/>
                <w:sz w:val="28"/>
                <w:szCs w:val="28"/>
                <w:lang w:val="uz-Cyrl-UZ"/>
              </w:rPr>
            </w:pPr>
            <w:r>
              <w:rPr>
                <w:b/>
                <w:bCs/>
                <w:color w:val="000000"/>
                <w:sz w:val="28"/>
                <w:szCs w:val="28"/>
                <w:lang w:val="uz-Cyrl-UZ"/>
              </w:rPr>
              <w:t xml:space="preserve">      </w:t>
            </w:r>
            <w:r w:rsidRPr="002E1A74">
              <w:rPr>
                <w:b/>
                <w:bCs/>
                <w:color w:val="000000"/>
                <w:sz w:val="28"/>
                <w:szCs w:val="28"/>
                <w:lang w:val="uz-Cyrl-UZ"/>
              </w:rPr>
              <w:t xml:space="preserve"> </w:t>
            </w:r>
            <w:r w:rsidRPr="0089393C">
              <w:rPr>
                <w:bCs/>
                <w:color w:val="000000"/>
                <w:sz w:val="28"/>
                <w:szCs w:val="28"/>
                <w:lang w:val="uz-Cyrl-UZ"/>
              </w:rPr>
              <w:t>пакет</w:t>
            </w:r>
          </w:p>
          <w:p w:rsidR="00780619" w:rsidRPr="001C7AA6" w:rsidRDefault="00780619" w:rsidP="003A7C3D">
            <w:pPr>
              <w:tabs>
                <w:tab w:val="left" w:pos="4320"/>
                <w:tab w:val="left" w:pos="4500"/>
              </w:tabs>
              <w:rPr>
                <w:sz w:val="28"/>
                <w:szCs w:val="28"/>
                <w:lang w:val="uz-Cyrl-UZ"/>
              </w:rPr>
            </w:pPr>
            <w:r w:rsidRPr="001C7AA6">
              <w:rPr>
                <w:b/>
                <w:sz w:val="28"/>
                <w:szCs w:val="28"/>
                <w:lang w:val="uz-Cyrl-UZ"/>
              </w:rPr>
              <w:t xml:space="preserve">en </w:t>
            </w:r>
            <w:r w:rsidRPr="004D66C2">
              <w:rPr>
                <w:sz w:val="28"/>
                <w:szCs w:val="28"/>
                <w:lang w:val="uz-Cyrl-UZ"/>
              </w:rPr>
              <w:t>-</w:t>
            </w:r>
            <w:r w:rsidRPr="001C7AA6">
              <w:rPr>
                <w:sz w:val="28"/>
                <w:szCs w:val="28"/>
                <w:lang w:val="uz-Cyrl-UZ"/>
              </w:rPr>
              <w:t xml:space="preserve"> package</w:t>
            </w:r>
          </w:p>
          <w:p w:rsidR="00780619" w:rsidRPr="001C7AA6" w:rsidRDefault="00780619" w:rsidP="003A7C3D">
            <w:pPr>
              <w:rPr>
                <w:bCs/>
                <w:color w:val="000000"/>
                <w:sz w:val="28"/>
                <w:szCs w:val="28"/>
                <w:lang w:val="uz-Cyrl-UZ"/>
              </w:rPr>
            </w:pPr>
          </w:p>
        </w:tc>
        <w:tc>
          <w:tcPr>
            <w:tcW w:w="2921" w:type="pct"/>
          </w:tcPr>
          <w:p w:rsidR="00780619" w:rsidRDefault="00780619" w:rsidP="003A7C3D">
            <w:pPr>
              <w:jc w:val="both"/>
              <w:rPr>
                <w:color w:val="000000"/>
                <w:sz w:val="28"/>
                <w:szCs w:val="28"/>
              </w:rPr>
            </w:pPr>
            <w:r>
              <w:rPr>
                <w:color w:val="000000"/>
                <w:sz w:val="28"/>
                <w:szCs w:val="28"/>
              </w:rPr>
              <w:t>Комплект программного продукта.</w:t>
            </w:r>
            <w:r>
              <w:rPr>
                <w:color w:val="000000"/>
                <w:sz w:val="28"/>
                <w:szCs w:val="28"/>
                <w:lang w:val="uz-Cyrl-UZ"/>
              </w:rPr>
              <w:t xml:space="preserve"> В терми</w:t>
            </w:r>
            <w:r w:rsidR="004600C5" w:rsidRPr="004600C5">
              <w:rPr>
                <w:color w:val="000000"/>
                <w:sz w:val="28"/>
                <w:szCs w:val="28"/>
              </w:rPr>
              <w:t>-</w:t>
            </w:r>
            <w:r>
              <w:rPr>
                <w:color w:val="000000"/>
                <w:sz w:val="28"/>
                <w:szCs w:val="28"/>
                <w:lang w:val="uz-Cyrl-UZ"/>
              </w:rPr>
              <w:t xml:space="preserve">нах </w:t>
            </w:r>
            <w:r>
              <w:rPr>
                <w:color w:val="000000"/>
                <w:sz w:val="28"/>
                <w:szCs w:val="28"/>
                <w:lang w:val="en-US"/>
              </w:rPr>
              <w:t>MS</w:t>
            </w:r>
            <w:r w:rsidRPr="00E2376E">
              <w:rPr>
                <w:color w:val="000000"/>
                <w:sz w:val="28"/>
                <w:szCs w:val="28"/>
              </w:rPr>
              <w:t xml:space="preserve"> </w:t>
            </w:r>
            <w:r>
              <w:rPr>
                <w:color w:val="000000"/>
                <w:sz w:val="28"/>
                <w:szCs w:val="28"/>
                <w:lang w:val="en-US"/>
              </w:rPr>
              <w:t>Windows</w:t>
            </w:r>
            <w:r w:rsidRPr="00E2376E">
              <w:rPr>
                <w:color w:val="000000"/>
                <w:sz w:val="28"/>
                <w:szCs w:val="28"/>
              </w:rPr>
              <w:t xml:space="preserve"> </w:t>
            </w:r>
            <w:r>
              <w:rPr>
                <w:color w:val="000000"/>
                <w:sz w:val="28"/>
                <w:szCs w:val="28"/>
              </w:rPr>
              <w:t xml:space="preserve">и </w:t>
            </w:r>
            <w:r>
              <w:rPr>
                <w:color w:val="000000"/>
                <w:sz w:val="28"/>
                <w:szCs w:val="28"/>
                <w:lang w:val="en-US"/>
              </w:rPr>
              <w:t>Linux</w:t>
            </w:r>
            <w:r>
              <w:rPr>
                <w:color w:val="000000"/>
                <w:sz w:val="28"/>
                <w:szCs w:val="28"/>
                <w:lang w:val="uz-Cyrl-UZ"/>
              </w:rPr>
              <w:t xml:space="preserve"> систем пакетами наз</w:t>
            </w:r>
            <w:r>
              <w:rPr>
                <w:color w:val="000000"/>
                <w:sz w:val="28"/>
                <w:szCs w:val="28"/>
              </w:rPr>
              <w:t>ывают все прикладные программы.</w:t>
            </w:r>
          </w:p>
          <w:p w:rsidR="00780619" w:rsidRPr="004600C5" w:rsidRDefault="00780619" w:rsidP="003A7C3D">
            <w:pPr>
              <w:jc w:val="both"/>
              <w:rPr>
                <w:color w:val="000000"/>
                <w:sz w:val="22"/>
                <w:szCs w:val="22"/>
              </w:rPr>
            </w:pPr>
          </w:p>
          <w:p w:rsidR="00780619" w:rsidRDefault="00780619" w:rsidP="003A7C3D">
            <w:pPr>
              <w:jc w:val="both"/>
              <w:rPr>
                <w:color w:val="000000"/>
                <w:sz w:val="28"/>
                <w:szCs w:val="28"/>
                <w:lang w:val="en-US"/>
              </w:rPr>
            </w:pPr>
            <w:r w:rsidRPr="0099137E">
              <w:rPr>
                <w:color w:val="000000"/>
                <w:sz w:val="28"/>
                <w:szCs w:val="28"/>
                <w:lang w:val="en-US"/>
              </w:rPr>
              <w:t>Dasturiy ta’minot komplekti.</w:t>
            </w:r>
            <w:r>
              <w:rPr>
                <w:color w:val="000000"/>
                <w:sz w:val="28"/>
                <w:szCs w:val="28"/>
                <w:lang w:val="uz-Cyrl-UZ"/>
              </w:rPr>
              <w:t xml:space="preserve"> </w:t>
            </w:r>
            <w:r w:rsidRPr="004600C5">
              <w:rPr>
                <w:i/>
                <w:color w:val="000000"/>
                <w:sz w:val="28"/>
                <w:szCs w:val="28"/>
                <w:lang w:val="uz-Cyrl-UZ"/>
              </w:rPr>
              <w:t>MS Windows</w:t>
            </w:r>
            <w:r w:rsidRPr="00E2376E">
              <w:rPr>
                <w:color w:val="000000"/>
                <w:sz w:val="28"/>
                <w:szCs w:val="28"/>
                <w:lang w:val="uz-Cyrl-UZ"/>
              </w:rPr>
              <w:t xml:space="preserve"> </w:t>
            </w:r>
            <w:r>
              <w:rPr>
                <w:color w:val="000000"/>
                <w:sz w:val="28"/>
                <w:szCs w:val="28"/>
                <w:lang w:val="uz-Cyrl-UZ"/>
              </w:rPr>
              <w:t>va</w:t>
            </w:r>
            <w:r w:rsidRPr="00E2376E">
              <w:rPr>
                <w:color w:val="000000"/>
                <w:sz w:val="28"/>
                <w:szCs w:val="28"/>
                <w:lang w:val="uz-Cyrl-UZ"/>
              </w:rPr>
              <w:t xml:space="preserve"> </w:t>
            </w:r>
            <w:r w:rsidRPr="004600C5">
              <w:rPr>
                <w:i/>
                <w:color w:val="000000"/>
                <w:sz w:val="28"/>
                <w:szCs w:val="28"/>
                <w:lang w:val="uz-Cyrl-UZ"/>
              </w:rPr>
              <w:t>Linux</w:t>
            </w:r>
            <w:r>
              <w:rPr>
                <w:color w:val="000000"/>
                <w:sz w:val="28"/>
                <w:szCs w:val="28"/>
                <w:lang w:val="uz-Cyrl-UZ"/>
              </w:rPr>
              <w:t xml:space="preserve"> atamalarida barcha dasturlar paket deb ataladi.</w:t>
            </w:r>
          </w:p>
          <w:p w:rsidR="00780619" w:rsidRPr="004600C5" w:rsidRDefault="00780619" w:rsidP="003A7C3D">
            <w:pPr>
              <w:jc w:val="both"/>
              <w:rPr>
                <w:color w:val="000000"/>
                <w:sz w:val="22"/>
                <w:szCs w:val="22"/>
                <w:lang w:val="en-US"/>
              </w:rPr>
            </w:pPr>
          </w:p>
          <w:p w:rsidR="00780619" w:rsidRPr="00E2376E" w:rsidRDefault="00780619" w:rsidP="003A7C3D">
            <w:pPr>
              <w:jc w:val="both"/>
              <w:rPr>
                <w:color w:val="000000"/>
                <w:sz w:val="28"/>
                <w:szCs w:val="28"/>
                <w:lang w:val="uz-Cyrl-UZ"/>
              </w:rPr>
            </w:pPr>
            <w:r>
              <w:rPr>
                <w:color w:val="000000"/>
                <w:sz w:val="28"/>
                <w:szCs w:val="28"/>
              </w:rPr>
              <w:t>Дастурий</w:t>
            </w:r>
            <w:r w:rsidRPr="00DE4857">
              <w:rPr>
                <w:color w:val="000000"/>
                <w:sz w:val="28"/>
                <w:szCs w:val="28"/>
                <w:lang w:val="en-US"/>
              </w:rPr>
              <w:t xml:space="preserve"> </w:t>
            </w:r>
            <w:r>
              <w:rPr>
                <w:color w:val="000000"/>
                <w:sz w:val="28"/>
                <w:szCs w:val="28"/>
              </w:rPr>
              <w:t>таъминот</w:t>
            </w:r>
            <w:r w:rsidRPr="00DE4857">
              <w:rPr>
                <w:color w:val="000000"/>
                <w:sz w:val="28"/>
                <w:szCs w:val="28"/>
                <w:lang w:val="en-US"/>
              </w:rPr>
              <w:t xml:space="preserve"> </w:t>
            </w:r>
            <w:r>
              <w:rPr>
                <w:color w:val="000000"/>
                <w:sz w:val="28"/>
                <w:szCs w:val="28"/>
              </w:rPr>
              <w:t>комплекти</w:t>
            </w:r>
            <w:r w:rsidRPr="00DE4857">
              <w:rPr>
                <w:color w:val="000000"/>
                <w:sz w:val="28"/>
                <w:szCs w:val="28"/>
                <w:lang w:val="en-US"/>
              </w:rPr>
              <w:t>.</w:t>
            </w:r>
            <w:r>
              <w:rPr>
                <w:color w:val="000000"/>
                <w:sz w:val="28"/>
                <w:szCs w:val="28"/>
                <w:lang w:val="uz-Cyrl-UZ"/>
              </w:rPr>
              <w:t xml:space="preserve"> </w:t>
            </w:r>
            <w:r w:rsidRPr="00E2376E">
              <w:rPr>
                <w:color w:val="000000"/>
                <w:sz w:val="28"/>
                <w:szCs w:val="28"/>
                <w:lang w:val="uz-Cyrl-UZ"/>
              </w:rPr>
              <w:t>MS Windows ва Linux</w:t>
            </w:r>
            <w:r>
              <w:rPr>
                <w:color w:val="000000"/>
                <w:sz w:val="28"/>
                <w:szCs w:val="28"/>
                <w:lang w:val="uz-Cyrl-UZ"/>
              </w:rPr>
              <w:t xml:space="preserve"> атамаларида барча дастурлар пакет деб аталади.</w:t>
            </w:r>
          </w:p>
        </w:tc>
      </w:tr>
      <w:tr w:rsidR="00780619" w:rsidRPr="008E0961">
        <w:trPr>
          <w:tblCellSpacing w:w="0" w:type="dxa"/>
          <w:jc w:val="center"/>
        </w:trPr>
        <w:tc>
          <w:tcPr>
            <w:tcW w:w="2079" w:type="pct"/>
          </w:tcPr>
          <w:p w:rsidR="00780619" w:rsidRPr="004C7F52" w:rsidRDefault="00780619" w:rsidP="003A7C3D">
            <w:pPr>
              <w:tabs>
                <w:tab w:val="left" w:pos="4320"/>
                <w:tab w:val="left" w:pos="4500"/>
              </w:tabs>
              <w:rPr>
                <w:b/>
                <w:sz w:val="28"/>
                <w:szCs w:val="28"/>
                <w:lang w:val="uz-Cyrl-UZ"/>
              </w:rPr>
            </w:pPr>
            <w:r w:rsidRPr="004C7F52">
              <w:rPr>
                <w:b/>
                <w:sz w:val="28"/>
                <w:szCs w:val="28"/>
                <w:lang w:val="uz-Cyrl-UZ"/>
              </w:rPr>
              <w:t>Пакетная обработка</w:t>
            </w:r>
          </w:p>
          <w:p w:rsidR="00780619" w:rsidRDefault="00780619" w:rsidP="003A7C3D">
            <w:pPr>
              <w:tabs>
                <w:tab w:val="left" w:pos="4320"/>
                <w:tab w:val="left" w:pos="4500"/>
              </w:tabs>
              <w:rPr>
                <w:b/>
                <w:sz w:val="28"/>
                <w:szCs w:val="28"/>
                <w:lang w:val="uz-Cyrl-UZ"/>
              </w:rPr>
            </w:pPr>
            <w:r w:rsidRPr="00777DEE">
              <w:rPr>
                <w:b/>
                <w:sz w:val="28"/>
                <w:szCs w:val="28"/>
                <w:lang w:val="uz-Cyrl-UZ"/>
              </w:rPr>
              <w:t xml:space="preserve">uz </w:t>
            </w:r>
            <w:r w:rsidRPr="00777DEE">
              <w:rPr>
                <w:sz w:val="28"/>
                <w:szCs w:val="28"/>
                <w:lang w:val="uz-Cyrl-UZ"/>
              </w:rPr>
              <w:t>-</w:t>
            </w:r>
            <w:r w:rsidRPr="00777DEE">
              <w:rPr>
                <w:b/>
                <w:sz w:val="28"/>
                <w:szCs w:val="28"/>
                <w:lang w:val="uz-Cyrl-UZ"/>
              </w:rPr>
              <w:t xml:space="preserve"> </w:t>
            </w:r>
            <w:r>
              <w:rPr>
                <w:sz w:val="28"/>
                <w:szCs w:val="28"/>
                <w:lang w:val="uz-Cyrl-UZ"/>
              </w:rPr>
              <w:t>paketli qayta ishlash</w:t>
            </w:r>
          </w:p>
          <w:p w:rsidR="00780619" w:rsidRDefault="00780619" w:rsidP="003A7C3D">
            <w:pPr>
              <w:tabs>
                <w:tab w:val="left" w:pos="4320"/>
                <w:tab w:val="left" w:pos="4500"/>
              </w:tabs>
              <w:rPr>
                <w:sz w:val="28"/>
                <w:szCs w:val="28"/>
                <w:lang w:val="en-US"/>
              </w:rPr>
            </w:pPr>
            <w:r>
              <w:rPr>
                <w:sz w:val="28"/>
                <w:szCs w:val="28"/>
                <w:lang w:val="uz-Cyrl-UZ"/>
              </w:rPr>
              <w:t xml:space="preserve">       пакетли қайта ишлаш</w:t>
            </w:r>
          </w:p>
          <w:p w:rsidR="00780619" w:rsidRPr="004C7F52" w:rsidRDefault="00780619" w:rsidP="003A7C3D">
            <w:pPr>
              <w:tabs>
                <w:tab w:val="left" w:pos="4320"/>
                <w:tab w:val="left" w:pos="4500"/>
              </w:tabs>
              <w:rPr>
                <w:sz w:val="28"/>
                <w:szCs w:val="28"/>
                <w:lang w:val="uz-Cyrl-UZ"/>
              </w:rPr>
            </w:pPr>
            <w:r>
              <w:rPr>
                <w:b/>
                <w:sz w:val="28"/>
                <w:szCs w:val="28"/>
                <w:lang w:val="en-US"/>
              </w:rPr>
              <w:t xml:space="preserve">en </w:t>
            </w:r>
            <w:r w:rsidRPr="004D66C2">
              <w:rPr>
                <w:sz w:val="28"/>
                <w:szCs w:val="28"/>
                <w:lang w:val="en-US"/>
              </w:rPr>
              <w:t>-</w:t>
            </w:r>
            <w:r w:rsidRPr="004D66C2">
              <w:rPr>
                <w:sz w:val="28"/>
                <w:szCs w:val="28"/>
                <w:lang w:val="uz-Cyrl-UZ"/>
              </w:rPr>
              <w:t xml:space="preserve"> </w:t>
            </w:r>
            <w:r w:rsidR="002A4B87">
              <w:rPr>
                <w:sz w:val="28"/>
                <w:szCs w:val="28"/>
                <w:lang w:val="en-US"/>
              </w:rPr>
              <w:t>b</w:t>
            </w:r>
            <w:r w:rsidRPr="004C7F52">
              <w:rPr>
                <w:sz w:val="28"/>
                <w:szCs w:val="28"/>
                <w:lang w:val="uz-Cyrl-UZ"/>
              </w:rPr>
              <w:t xml:space="preserve">atch processing </w:t>
            </w:r>
          </w:p>
          <w:p w:rsidR="00780619" w:rsidRPr="004C7F52"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sidRPr="00777DEE">
              <w:rPr>
                <w:sz w:val="28"/>
                <w:szCs w:val="28"/>
                <w:lang w:val="uz-Cyrl-UZ"/>
              </w:rPr>
              <w:t>Процесс а</w:t>
            </w:r>
            <w:r>
              <w:rPr>
                <w:sz w:val="28"/>
                <w:szCs w:val="28"/>
              </w:rPr>
              <w:t>втоматической последовательной обработки набора задач определенного пакета.</w:t>
            </w:r>
          </w:p>
          <w:p w:rsidR="00780619" w:rsidRPr="004600C5" w:rsidRDefault="00780619" w:rsidP="003A7C3D">
            <w:pPr>
              <w:tabs>
                <w:tab w:val="left" w:pos="4320"/>
                <w:tab w:val="left" w:pos="4500"/>
              </w:tabs>
              <w:jc w:val="both"/>
              <w:rPr>
                <w:sz w:val="22"/>
                <w:szCs w:val="22"/>
              </w:rPr>
            </w:pPr>
          </w:p>
          <w:p w:rsidR="00780619" w:rsidRDefault="00780619" w:rsidP="003A7C3D">
            <w:pPr>
              <w:tabs>
                <w:tab w:val="left" w:pos="4320"/>
                <w:tab w:val="left" w:pos="4500"/>
              </w:tabs>
              <w:jc w:val="both"/>
              <w:rPr>
                <w:sz w:val="28"/>
                <w:szCs w:val="28"/>
                <w:lang w:val="en-US"/>
              </w:rPr>
            </w:pPr>
            <w:r>
              <w:rPr>
                <w:sz w:val="28"/>
                <w:szCs w:val="28"/>
                <w:lang w:val="uz-Cyrl-UZ"/>
              </w:rPr>
              <w:t>Muayyan</w:t>
            </w:r>
            <w:r w:rsidRPr="008E0961">
              <w:rPr>
                <w:sz w:val="28"/>
                <w:szCs w:val="28"/>
                <w:lang w:val="uz-Cyrl-UZ"/>
              </w:rPr>
              <w:t xml:space="preserve"> </w:t>
            </w:r>
            <w:r>
              <w:rPr>
                <w:sz w:val="28"/>
                <w:szCs w:val="28"/>
                <w:lang w:val="uz-Cyrl-UZ"/>
              </w:rPr>
              <w:t>paketdagi</w:t>
            </w:r>
            <w:r w:rsidRPr="008E0961">
              <w:rPr>
                <w:sz w:val="28"/>
                <w:szCs w:val="28"/>
                <w:lang w:val="uz-Cyrl-UZ"/>
              </w:rPr>
              <w:t xml:space="preserve"> </w:t>
            </w:r>
            <w:r>
              <w:rPr>
                <w:sz w:val="28"/>
                <w:szCs w:val="28"/>
                <w:lang w:val="en-US"/>
              </w:rPr>
              <w:t>vazifa</w:t>
            </w:r>
            <w:r>
              <w:rPr>
                <w:sz w:val="28"/>
                <w:szCs w:val="28"/>
                <w:lang w:val="uz-Cyrl-UZ"/>
              </w:rPr>
              <w:t>lar</w:t>
            </w:r>
            <w:r w:rsidRPr="008E0961">
              <w:rPr>
                <w:sz w:val="28"/>
                <w:szCs w:val="28"/>
                <w:lang w:val="uz-Cyrl-UZ"/>
              </w:rPr>
              <w:t xml:space="preserve"> </w:t>
            </w:r>
            <w:r>
              <w:rPr>
                <w:sz w:val="28"/>
                <w:szCs w:val="28"/>
                <w:lang w:val="uz-Cyrl-UZ"/>
              </w:rPr>
              <w:t>to‘plamini</w:t>
            </w:r>
            <w:r w:rsidRPr="008E0961">
              <w:rPr>
                <w:sz w:val="28"/>
                <w:szCs w:val="28"/>
                <w:lang w:val="uz-Cyrl-UZ"/>
              </w:rPr>
              <w:t xml:space="preserve"> </w:t>
            </w:r>
            <w:r>
              <w:rPr>
                <w:sz w:val="28"/>
                <w:szCs w:val="28"/>
                <w:lang w:val="uz-Cyrl-UZ"/>
              </w:rPr>
              <w:t>avto</w:t>
            </w:r>
            <w:r w:rsidR="001E6040">
              <w:rPr>
                <w:sz w:val="28"/>
                <w:szCs w:val="28"/>
                <w:lang w:val="uz-Cyrl-UZ"/>
              </w:rPr>
              <w:t>-</w:t>
            </w:r>
            <w:r>
              <w:rPr>
                <w:sz w:val="28"/>
                <w:szCs w:val="28"/>
                <w:lang w:val="uz-Cyrl-UZ"/>
              </w:rPr>
              <w:t>matik</w:t>
            </w:r>
            <w:r w:rsidRPr="008E0961">
              <w:rPr>
                <w:sz w:val="28"/>
                <w:szCs w:val="28"/>
                <w:lang w:val="uz-Cyrl-UZ"/>
              </w:rPr>
              <w:t xml:space="preserve"> </w:t>
            </w:r>
            <w:r>
              <w:rPr>
                <w:sz w:val="28"/>
                <w:szCs w:val="28"/>
                <w:lang w:val="uz-Cyrl-UZ"/>
              </w:rPr>
              <w:t>ravishda</w:t>
            </w:r>
            <w:r w:rsidRPr="008E0961">
              <w:rPr>
                <w:sz w:val="28"/>
                <w:szCs w:val="28"/>
                <w:lang w:val="uz-Cyrl-UZ"/>
              </w:rPr>
              <w:t xml:space="preserve"> </w:t>
            </w:r>
            <w:r>
              <w:rPr>
                <w:sz w:val="28"/>
                <w:szCs w:val="28"/>
                <w:lang w:val="uz-Cyrl-UZ"/>
              </w:rPr>
              <w:t>ketma-ket</w:t>
            </w:r>
            <w:r w:rsidRPr="008E0961">
              <w:rPr>
                <w:sz w:val="28"/>
                <w:szCs w:val="28"/>
                <w:lang w:val="uz-Cyrl-UZ"/>
              </w:rPr>
              <w:t xml:space="preserve"> </w:t>
            </w:r>
            <w:r>
              <w:rPr>
                <w:sz w:val="28"/>
                <w:szCs w:val="28"/>
                <w:lang w:val="uz-Cyrl-UZ"/>
              </w:rPr>
              <w:t>qayta</w:t>
            </w:r>
            <w:r w:rsidRPr="008E0961">
              <w:rPr>
                <w:sz w:val="28"/>
                <w:szCs w:val="28"/>
                <w:lang w:val="uz-Cyrl-UZ"/>
              </w:rPr>
              <w:t xml:space="preserve"> </w:t>
            </w:r>
            <w:r>
              <w:rPr>
                <w:sz w:val="28"/>
                <w:szCs w:val="28"/>
                <w:lang w:val="uz-Cyrl-UZ"/>
              </w:rPr>
              <w:t>ishlash</w:t>
            </w:r>
            <w:r w:rsidRPr="008E0961">
              <w:rPr>
                <w:sz w:val="28"/>
                <w:szCs w:val="28"/>
                <w:lang w:val="uz-Cyrl-UZ"/>
              </w:rPr>
              <w:t xml:space="preserve"> </w:t>
            </w:r>
            <w:r>
              <w:rPr>
                <w:sz w:val="28"/>
                <w:szCs w:val="28"/>
                <w:lang w:val="uz-Cyrl-UZ"/>
              </w:rPr>
              <w:t>jarayoni.</w:t>
            </w:r>
          </w:p>
          <w:p w:rsidR="00780619" w:rsidRPr="004600C5" w:rsidRDefault="00780619" w:rsidP="003A7C3D">
            <w:pPr>
              <w:tabs>
                <w:tab w:val="left" w:pos="4320"/>
                <w:tab w:val="left" w:pos="4500"/>
              </w:tabs>
              <w:jc w:val="both"/>
              <w:rPr>
                <w:sz w:val="22"/>
                <w:szCs w:val="22"/>
                <w:lang w:val="en-US"/>
              </w:rPr>
            </w:pPr>
          </w:p>
          <w:p w:rsidR="00780619" w:rsidRPr="008E0961" w:rsidRDefault="00780619" w:rsidP="003A7C3D">
            <w:pPr>
              <w:tabs>
                <w:tab w:val="left" w:pos="4320"/>
                <w:tab w:val="left" w:pos="4500"/>
              </w:tabs>
              <w:jc w:val="both"/>
              <w:rPr>
                <w:sz w:val="28"/>
                <w:szCs w:val="28"/>
                <w:lang w:val="uz-Cyrl-UZ"/>
              </w:rPr>
            </w:pPr>
            <w:r w:rsidRPr="008E0961">
              <w:rPr>
                <w:sz w:val="28"/>
                <w:szCs w:val="28"/>
                <w:lang w:val="uz-Cyrl-UZ"/>
              </w:rPr>
              <w:t xml:space="preserve">Муайян пакетдаги </w:t>
            </w:r>
            <w:r>
              <w:rPr>
                <w:sz w:val="28"/>
                <w:szCs w:val="28"/>
              </w:rPr>
              <w:t>вазифа</w:t>
            </w:r>
            <w:r w:rsidRPr="008E0961">
              <w:rPr>
                <w:sz w:val="28"/>
                <w:szCs w:val="28"/>
                <w:lang w:val="uz-Cyrl-UZ"/>
              </w:rPr>
              <w:t>лар тўпламини автоматик равишда кетма</w:t>
            </w:r>
            <w:r>
              <w:rPr>
                <w:sz w:val="28"/>
                <w:szCs w:val="28"/>
                <w:lang w:val="uz-Cyrl-UZ"/>
              </w:rPr>
              <w:t>-</w:t>
            </w:r>
            <w:r w:rsidRPr="008E0961">
              <w:rPr>
                <w:sz w:val="28"/>
                <w:szCs w:val="28"/>
                <w:lang w:val="uz-Cyrl-UZ"/>
              </w:rPr>
              <w:t>кет қайта ишлаш жараёни</w:t>
            </w:r>
            <w:r>
              <w:rPr>
                <w:sz w:val="28"/>
                <w:szCs w:val="28"/>
                <w:lang w:val="uz-Cyrl-UZ"/>
              </w:rPr>
              <w:t>.</w:t>
            </w:r>
          </w:p>
        </w:tc>
      </w:tr>
      <w:tr w:rsidR="00780619" w:rsidRPr="00C25C36">
        <w:trPr>
          <w:tblCellSpacing w:w="0" w:type="dxa"/>
          <w:jc w:val="center"/>
        </w:trPr>
        <w:tc>
          <w:tcPr>
            <w:tcW w:w="2079" w:type="pct"/>
          </w:tcPr>
          <w:p w:rsidR="00780619" w:rsidRPr="00407E98" w:rsidRDefault="00780619" w:rsidP="003A7C3D">
            <w:pPr>
              <w:tabs>
                <w:tab w:val="left" w:pos="4320"/>
                <w:tab w:val="left" w:pos="4500"/>
              </w:tabs>
              <w:rPr>
                <w:b/>
                <w:sz w:val="28"/>
                <w:szCs w:val="28"/>
                <w:lang w:val="uz-Cyrl-UZ"/>
              </w:rPr>
            </w:pPr>
            <w:r w:rsidRPr="00407E98">
              <w:rPr>
                <w:b/>
                <w:sz w:val="28"/>
                <w:szCs w:val="28"/>
              </w:rPr>
              <w:t xml:space="preserve">Пакетно-монопольный </w:t>
            </w:r>
            <w:r>
              <w:rPr>
                <w:b/>
                <w:sz w:val="28"/>
                <w:szCs w:val="28"/>
              </w:rPr>
              <w:br/>
            </w:r>
            <w:r w:rsidRPr="00407E98">
              <w:rPr>
                <w:b/>
                <w:sz w:val="28"/>
                <w:szCs w:val="28"/>
              </w:rPr>
              <w:t xml:space="preserve">режим </w:t>
            </w:r>
          </w:p>
          <w:p w:rsidR="00780619" w:rsidRPr="00905727"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05727">
              <w:rPr>
                <w:sz w:val="28"/>
                <w:szCs w:val="28"/>
                <w:lang w:val="uz-Cyrl-UZ"/>
              </w:rPr>
              <w:t>paketli monopol rejim</w:t>
            </w:r>
          </w:p>
          <w:p w:rsidR="00780619" w:rsidRPr="005B5ED5" w:rsidRDefault="00780619" w:rsidP="003A7C3D">
            <w:pPr>
              <w:tabs>
                <w:tab w:val="left" w:pos="4320"/>
                <w:tab w:val="left" w:pos="4500"/>
              </w:tabs>
              <w:rPr>
                <w:sz w:val="28"/>
                <w:szCs w:val="28"/>
              </w:rPr>
            </w:pPr>
            <w:r>
              <w:rPr>
                <w:b/>
                <w:sz w:val="28"/>
                <w:szCs w:val="28"/>
                <w:lang w:val="uz-Cyrl-UZ"/>
              </w:rPr>
              <w:t xml:space="preserve">       </w:t>
            </w:r>
            <w:r w:rsidRPr="00905727">
              <w:rPr>
                <w:sz w:val="28"/>
                <w:szCs w:val="28"/>
                <w:lang w:val="uz-Cyrl-UZ"/>
              </w:rPr>
              <w:t>пакетли монопол режим</w:t>
            </w:r>
          </w:p>
          <w:p w:rsidR="00780619" w:rsidRPr="00407E98" w:rsidRDefault="00780619" w:rsidP="003A7C3D">
            <w:pPr>
              <w:tabs>
                <w:tab w:val="left" w:pos="4320"/>
                <w:tab w:val="left" w:pos="4500"/>
              </w:tabs>
              <w:rPr>
                <w:sz w:val="28"/>
                <w:szCs w:val="28"/>
                <w:lang w:val="uz-Cyrl-UZ"/>
              </w:rPr>
            </w:pPr>
            <w:r>
              <w:rPr>
                <w:b/>
                <w:sz w:val="28"/>
                <w:szCs w:val="28"/>
                <w:lang w:val="en-US"/>
              </w:rPr>
              <w:t>en</w:t>
            </w:r>
            <w:r w:rsidRPr="005B5ED5">
              <w:rPr>
                <w:b/>
                <w:sz w:val="28"/>
                <w:szCs w:val="28"/>
              </w:rPr>
              <w:t xml:space="preserve"> </w:t>
            </w:r>
            <w:r w:rsidRPr="004D66C2">
              <w:rPr>
                <w:sz w:val="28"/>
                <w:szCs w:val="28"/>
              </w:rPr>
              <w:t xml:space="preserve">- </w:t>
            </w:r>
            <w:r w:rsidRPr="00407E98">
              <w:rPr>
                <w:sz w:val="28"/>
                <w:szCs w:val="28"/>
                <w:lang w:val="uz-Cyrl-UZ"/>
              </w:rPr>
              <w:t>b</w:t>
            </w:r>
            <w:r w:rsidRPr="00407E98">
              <w:rPr>
                <w:sz w:val="28"/>
                <w:szCs w:val="28"/>
                <w:lang w:val="en-US"/>
              </w:rPr>
              <w:t>urst</w:t>
            </w:r>
            <w:r w:rsidRPr="00407E98">
              <w:rPr>
                <w:sz w:val="28"/>
                <w:szCs w:val="28"/>
              </w:rPr>
              <w:t xml:space="preserve"> </w:t>
            </w:r>
            <w:r w:rsidRPr="00407E98">
              <w:rPr>
                <w:sz w:val="28"/>
                <w:szCs w:val="28"/>
                <w:lang w:val="en-US"/>
              </w:rPr>
              <w:t>mode</w:t>
            </w:r>
            <w:r w:rsidRPr="00407E98">
              <w:rPr>
                <w:sz w:val="28"/>
                <w:szCs w:val="28"/>
              </w:rPr>
              <w:t xml:space="preserve"> </w:t>
            </w:r>
          </w:p>
          <w:p w:rsidR="00780619" w:rsidRPr="005B5ED5" w:rsidRDefault="00780619" w:rsidP="003A7C3D">
            <w:pPr>
              <w:tabs>
                <w:tab w:val="left" w:pos="4320"/>
                <w:tab w:val="left" w:pos="4500"/>
              </w:tabs>
              <w:rPr>
                <w:sz w:val="28"/>
                <w:szCs w:val="28"/>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Режим ускоренной передачи накопленных данных одним блоком (пакетом) по шине ЭВМ при прямом доступе к памяти. </w:t>
            </w:r>
          </w:p>
          <w:p w:rsidR="00780619" w:rsidRPr="00072622" w:rsidRDefault="00780619" w:rsidP="003A7C3D">
            <w:pPr>
              <w:tabs>
                <w:tab w:val="left" w:pos="4320"/>
                <w:tab w:val="left" w:pos="4500"/>
              </w:tabs>
              <w:jc w:val="both"/>
            </w:pPr>
          </w:p>
          <w:p w:rsidR="00780619" w:rsidRDefault="00780619" w:rsidP="003A7C3D">
            <w:pPr>
              <w:tabs>
                <w:tab w:val="left" w:pos="4320"/>
                <w:tab w:val="left" w:pos="4500"/>
              </w:tabs>
              <w:jc w:val="both"/>
              <w:rPr>
                <w:sz w:val="28"/>
                <w:szCs w:val="28"/>
                <w:lang w:val="en-US"/>
              </w:rPr>
            </w:pPr>
            <w:r>
              <w:rPr>
                <w:sz w:val="28"/>
                <w:szCs w:val="28"/>
                <w:lang w:val="uz-Cyrl-UZ"/>
              </w:rPr>
              <w:t>To‘plangan</w:t>
            </w:r>
            <w:r w:rsidRPr="00C25C36">
              <w:rPr>
                <w:sz w:val="28"/>
                <w:szCs w:val="28"/>
                <w:lang w:val="uz-Cyrl-UZ"/>
              </w:rPr>
              <w:t xml:space="preserve"> </w:t>
            </w:r>
            <w:r>
              <w:rPr>
                <w:sz w:val="28"/>
                <w:szCs w:val="28"/>
                <w:lang w:val="uz-Cyrl-UZ"/>
              </w:rPr>
              <w:t>ma’lumotlarni</w:t>
            </w:r>
            <w:r w:rsidRPr="00C25C36">
              <w:rPr>
                <w:sz w:val="28"/>
                <w:szCs w:val="28"/>
                <w:lang w:val="uz-Cyrl-UZ"/>
              </w:rPr>
              <w:t xml:space="preserve"> </w:t>
            </w:r>
            <w:r>
              <w:rPr>
                <w:sz w:val="28"/>
                <w:szCs w:val="28"/>
                <w:lang w:val="uz-Cyrl-UZ"/>
              </w:rPr>
              <w:t>xotiradan</w:t>
            </w:r>
            <w:r w:rsidRPr="00C25C36">
              <w:rPr>
                <w:sz w:val="28"/>
                <w:szCs w:val="28"/>
                <w:lang w:val="uz-Cyrl-UZ"/>
              </w:rPr>
              <w:t xml:space="preserve"> </w:t>
            </w:r>
            <w:r>
              <w:rPr>
                <w:sz w:val="28"/>
                <w:szCs w:val="28"/>
                <w:lang w:val="uz-Cyrl-UZ"/>
              </w:rPr>
              <w:t>to‘g‘ridan</w:t>
            </w:r>
            <w:r w:rsidRPr="00C25C36">
              <w:rPr>
                <w:sz w:val="28"/>
                <w:szCs w:val="28"/>
                <w:lang w:val="uz-Cyrl-UZ"/>
              </w:rPr>
              <w:t>-</w:t>
            </w:r>
            <w:r>
              <w:rPr>
                <w:sz w:val="28"/>
                <w:szCs w:val="28"/>
                <w:lang w:val="uz-Cyrl-UZ"/>
              </w:rPr>
              <w:t>to‘g‘ri</w:t>
            </w:r>
            <w:r w:rsidRPr="00C25C36">
              <w:rPr>
                <w:sz w:val="28"/>
                <w:szCs w:val="28"/>
                <w:lang w:val="uz-Cyrl-UZ"/>
              </w:rPr>
              <w:t xml:space="preserve"> </w:t>
            </w:r>
            <w:r>
              <w:rPr>
                <w:sz w:val="28"/>
                <w:szCs w:val="28"/>
                <w:lang w:val="uz-Cyrl-UZ"/>
              </w:rPr>
              <w:t>erkin</w:t>
            </w:r>
            <w:r w:rsidRPr="00C25C36">
              <w:rPr>
                <w:sz w:val="28"/>
                <w:szCs w:val="28"/>
                <w:lang w:val="uz-Cyrl-UZ"/>
              </w:rPr>
              <w:t xml:space="preserve"> </w:t>
            </w:r>
            <w:r>
              <w:rPr>
                <w:sz w:val="28"/>
                <w:szCs w:val="28"/>
                <w:lang w:val="uz-Cyrl-UZ"/>
              </w:rPr>
              <w:t>foydalanib</w:t>
            </w:r>
            <w:r w:rsidRPr="00C25C36">
              <w:rPr>
                <w:sz w:val="28"/>
                <w:szCs w:val="28"/>
                <w:lang w:val="uz-Cyrl-UZ"/>
              </w:rPr>
              <w:t xml:space="preserve">, </w:t>
            </w:r>
            <w:r>
              <w:rPr>
                <w:sz w:val="28"/>
                <w:szCs w:val="28"/>
                <w:lang w:val="uz-Cyrl-UZ"/>
              </w:rPr>
              <w:t>EHM</w:t>
            </w:r>
            <w:r w:rsidRPr="00C25C36">
              <w:rPr>
                <w:sz w:val="28"/>
                <w:szCs w:val="28"/>
                <w:lang w:val="uz-Cyrl-UZ"/>
              </w:rPr>
              <w:t xml:space="preserve"> </w:t>
            </w:r>
            <w:r>
              <w:rPr>
                <w:sz w:val="28"/>
                <w:szCs w:val="28"/>
                <w:lang w:val="uz-Cyrl-UZ"/>
              </w:rPr>
              <w:t>shinasi</w:t>
            </w:r>
            <w:r w:rsidRPr="00C25C36">
              <w:rPr>
                <w:sz w:val="28"/>
                <w:szCs w:val="28"/>
                <w:lang w:val="uz-Cyrl-UZ"/>
              </w:rPr>
              <w:t xml:space="preserve"> </w:t>
            </w:r>
            <w:r>
              <w:rPr>
                <w:sz w:val="28"/>
                <w:szCs w:val="28"/>
                <w:lang w:val="uz-Cyrl-UZ"/>
              </w:rPr>
              <w:t>orqali</w:t>
            </w:r>
            <w:r w:rsidRPr="00C25C36">
              <w:rPr>
                <w:sz w:val="28"/>
                <w:szCs w:val="28"/>
                <w:lang w:val="uz-Cyrl-UZ"/>
              </w:rPr>
              <w:t xml:space="preserve"> </w:t>
            </w:r>
            <w:r>
              <w:rPr>
                <w:sz w:val="28"/>
                <w:szCs w:val="28"/>
                <w:lang w:val="uz-Cyrl-UZ"/>
              </w:rPr>
              <w:t>bir blok (paket) bilan tezlashtirilgan uzatish rejimi.</w:t>
            </w:r>
          </w:p>
          <w:p w:rsidR="00780619" w:rsidRPr="00072622" w:rsidRDefault="00780619" w:rsidP="003A7C3D">
            <w:pPr>
              <w:tabs>
                <w:tab w:val="left" w:pos="4320"/>
                <w:tab w:val="left" w:pos="4500"/>
              </w:tabs>
              <w:jc w:val="both"/>
              <w:rPr>
                <w:lang w:val="en-US"/>
              </w:rPr>
            </w:pPr>
          </w:p>
          <w:p w:rsidR="00780619" w:rsidRPr="00C25C36" w:rsidRDefault="00780619" w:rsidP="003A7C3D">
            <w:pPr>
              <w:tabs>
                <w:tab w:val="left" w:pos="4320"/>
                <w:tab w:val="left" w:pos="4500"/>
              </w:tabs>
              <w:jc w:val="both"/>
              <w:rPr>
                <w:sz w:val="28"/>
                <w:szCs w:val="28"/>
                <w:lang w:val="uz-Cyrl-UZ"/>
              </w:rPr>
            </w:pPr>
            <w:r w:rsidRPr="00C25C36">
              <w:rPr>
                <w:sz w:val="28"/>
                <w:szCs w:val="28"/>
                <w:lang w:val="uz-Cyrl-UZ"/>
              </w:rPr>
              <w:t>Тўпланган маълумотларни хотирадан тўғри</w:t>
            </w:r>
            <w:r w:rsidR="00F5209E">
              <w:rPr>
                <w:sz w:val="28"/>
                <w:szCs w:val="28"/>
                <w:lang w:val="en-US"/>
              </w:rPr>
              <w:t>-</w:t>
            </w:r>
            <w:r w:rsidRPr="00C25C36">
              <w:rPr>
                <w:sz w:val="28"/>
                <w:szCs w:val="28"/>
                <w:lang w:val="uz-Cyrl-UZ"/>
              </w:rPr>
              <w:t>дан-тўғри эркин фойдаланиб, ЭҲМ шинаси орқали бир</w:t>
            </w:r>
            <w:r>
              <w:rPr>
                <w:sz w:val="28"/>
                <w:szCs w:val="28"/>
                <w:lang w:val="uz-Cyrl-UZ"/>
              </w:rPr>
              <w:t xml:space="preserve"> блок (</w:t>
            </w:r>
            <w:r w:rsidRPr="00C25C36">
              <w:rPr>
                <w:sz w:val="28"/>
                <w:szCs w:val="28"/>
                <w:lang w:val="uz-Cyrl-UZ"/>
              </w:rPr>
              <w:t>пакет</w:t>
            </w:r>
            <w:r>
              <w:rPr>
                <w:sz w:val="28"/>
                <w:szCs w:val="28"/>
                <w:lang w:val="uz-Cyrl-UZ"/>
              </w:rPr>
              <w:t>) билан тезлаштирил</w:t>
            </w:r>
            <w:r w:rsidR="00F5209E">
              <w:rPr>
                <w:sz w:val="28"/>
                <w:szCs w:val="28"/>
                <w:lang w:val="en-US"/>
              </w:rPr>
              <w:t>-</w:t>
            </w:r>
            <w:r>
              <w:rPr>
                <w:sz w:val="28"/>
                <w:szCs w:val="28"/>
                <w:lang w:val="uz-Cyrl-UZ"/>
              </w:rPr>
              <w:t>ган узатиш реж</w:t>
            </w:r>
            <w:r w:rsidRPr="00C25C36">
              <w:rPr>
                <w:sz w:val="28"/>
                <w:szCs w:val="28"/>
                <w:lang w:val="uz-Cyrl-UZ"/>
              </w:rPr>
              <w:t>и</w:t>
            </w:r>
            <w:r>
              <w:rPr>
                <w:sz w:val="28"/>
                <w:szCs w:val="28"/>
                <w:lang w:val="uz-Cyrl-UZ"/>
              </w:rPr>
              <w:t>ми.</w:t>
            </w:r>
          </w:p>
        </w:tc>
      </w:tr>
      <w:tr w:rsidR="00780619" w:rsidRPr="00E46534">
        <w:trPr>
          <w:tblCellSpacing w:w="0" w:type="dxa"/>
          <w:jc w:val="center"/>
        </w:trPr>
        <w:tc>
          <w:tcPr>
            <w:tcW w:w="2079" w:type="pct"/>
          </w:tcPr>
          <w:p w:rsidR="00780619" w:rsidRPr="00B517F2" w:rsidRDefault="00780619" w:rsidP="003A7C3D">
            <w:pPr>
              <w:tabs>
                <w:tab w:val="left" w:pos="4320"/>
                <w:tab w:val="left" w:pos="4500"/>
              </w:tabs>
              <w:rPr>
                <w:b/>
                <w:sz w:val="28"/>
                <w:szCs w:val="28"/>
                <w:lang w:val="uz-Cyrl-UZ"/>
              </w:rPr>
            </w:pPr>
            <w:r w:rsidRPr="00B517F2">
              <w:rPr>
                <w:b/>
                <w:sz w:val="28"/>
                <w:szCs w:val="28"/>
                <w:lang w:val="uz-Cyrl-UZ"/>
              </w:rPr>
              <w:t>Память</w:t>
            </w:r>
          </w:p>
          <w:p w:rsidR="00780619" w:rsidRPr="00DE4857" w:rsidRDefault="00780619"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Pr>
                <w:sz w:val="28"/>
                <w:szCs w:val="28"/>
                <w:lang w:val="uz-Cyrl-UZ"/>
              </w:rPr>
              <w:t>xotira</w:t>
            </w:r>
          </w:p>
          <w:p w:rsidR="00780619" w:rsidRDefault="00780619" w:rsidP="003A7C3D">
            <w:pPr>
              <w:tabs>
                <w:tab w:val="left" w:pos="4320"/>
                <w:tab w:val="left" w:pos="4500"/>
              </w:tabs>
              <w:rPr>
                <w:sz w:val="28"/>
                <w:szCs w:val="28"/>
                <w:lang w:val="en-US"/>
              </w:rPr>
            </w:pPr>
            <w:r w:rsidRPr="00DE4857">
              <w:rPr>
                <w:sz w:val="28"/>
                <w:szCs w:val="28"/>
                <w:lang w:val="uz-Cyrl-UZ"/>
              </w:rPr>
              <w:t xml:space="preserve">       </w:t>
            </w:r>
            <w:r w:rsidRPr="00E46534">
              <w:rPr>
                <w:sz w:val="28"/>
                <w:szCs w:val="28"/>
                <w:lang w:val="uz-Cyrl-UZ"/>
              </w:rPr>
              <w:t>хотира</w:t>
            </w:r>
          </w:p>
          <w:p w:rsidR="00780619" w:rsidRPr="00B517F2" w:rsidRDefault="00780619" w:rsidP="003A7C3D">
            <w:pPr>
              <w:tabs>
                <w:tab w:val="left" w:pos="4320"/>
                <w:tab w:val="left" w:pos="4500"/>
              </w:tabs>
              <w:rPr>
                <w:sz w:val="28"/>
                <w:szCs w:val="28"/>
                <w:lang w:val="uz-Cyrl-UZ"/>
              </w:rPr>
            </w:pPr>
            <w:r w:rsidRPr="0051450D">
              <w:rPr>
                <w:b/>
                <w:sz w:val="28"/>
                <w:szCs w:val="28"/>
                <w:lang w:val="en-US"/>
              </w:rPr>
              <w:t xml:space="preserve">en </w:t>
            </w:r>
            <w:r w:rsidRPr="004D66C2">
              <w:rPr>
                <w:sz w:val="28"/>
                <w:szCs w:val="28"/>
                <w:lang w:val="en-US"/>
              </w:rPr>
              <w:t>-</w:t>
            </w:r>
            <w:r w:rsidRPr="00B517F2">
              <w:rPr>
                <w:sz w:val="28"/>
                <w:szCs w:val="28"/>
                <w:lang w:val="uz-Cyrl-UZ"/>
              </w:rPr>
              <w:t xml:space="preserve"> memory </w:t>
            </w:r>
          </w:p>
          <w:p w:rsidR="00780619" w:rsidRPr="0051450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Микросхема для оперативного (временного) или постоянного хранения данных. Этот вид памяти часто называют основной или первичной памятью</w:t>
            </w:r>
            <w:r w:rsidRPr="0099336E">
              <w:rPr>
                <w:sz w:val="28"/>
                <w:szCs w:val="28"/>
              </w:rPr>
              <w:t>.</w:t>
            </w:r>
          </w:p>
          <w:p w:rsidR="00780619" w:rsidRPr="00072622" w:rsidRDefault="00780619" w:rsidP="003A7C3D">
            <w:pPr>
              <w:tabs>
                <w:tab w:val="left" w:pos="4320"/>
                <w:tab w:val="left" w:pos="4500"/>
              </w:tabs>
              <w:jc w:val="both"/>
            </w:pPr>
          </w:p>
          <w:p w:rsidR="00780619" w:rsidRPr="00DE4857" w:rsidRDefault="00780619" w:rsidP="003A7C3D">
            <w:pPr>
              <w:tabs>
                <w:tab w:val="left" w:pos="4320"/>
                <w:tab w:val="left" w:pos="4500"/>
              </w:tabs>
              <w:jc w:val="both"/>
              <w:rPr>
                <w:sz w:val="28"/>
                <w:szCs w:val="28"/>
                <w:lang w:val="uz-Cyrl-UZ"/>
              </w:rPr>
            </w:pPr>
            <w:r>
              <w:rPr>
                <w:sz w:val="28"/>
                <w:szCs w:val="28"/>
                <w:lang w:val="uz-Cyrl-UZ"/>
              </w:rPr>
              <w:t>Ma’lumotlarni</w:t>
            </w:r>
            <w:r w:rsidRPr="00EA5D47">
              <w:rPr>
                <w:sz w:val="28"/>
                <w:szCs w:val="28"/>
                <w:lang w:val="uz-Cyrl-UZ"/>
              </w:rPr>
              <w:t xml:space="preserve"> </w:t>
            </w:r>
            <w:r>
              <w:rPr>
                <w:sz w:val="28"/>
                <w:szCs w:val="28"/>
                <w:lang w:val="uz-Cyrl-UZ"/>
              </w:rPr>
              <w:t>operativ</w:t>
            </w:r>
            <w:r w:rsidRPr="00EA5D47">
              <w:rPr>
                <w:sz w:val="28"/>
                <w:szCs w:val="28"/>
                <w:lang w:val="uz-Cyrl-UZ"/>
              </w:rPr>
              <w:t xml:space="preserve"> (</w:t>
            </w:r>
            <w:r>
              <w:rPr>
                <w:sz w:val="28"/>
                <w:szCs w:val="28"/>
                <w:lang w:val="uz-Cyrl-UZ"/>
              </w:rPr>
              <w:t>vaqtincha</w:t>
            </w:r>
            <w:r w:rsidRPr="00EA5D47">
              <w:rPr>
                <w:sz w:val="28"/>
                <w:szCs w:val="28"/>
                <w:lang w:val="uz-Cyrl-UZ"/>
              </w:rPr>
              <w:t>)</w:t>
            </w:r>
            <w:r>
              <w:rPr>
                <w:sz w:val="28"/>
                <w:szCs w:val="28"/>
                <w:lang w:val="uz-Cyrl-UZ"/>
              </w:rPr>
              <w:t xml:space="preserve"> yoki doimiy saqlash uchun mo‘ljallangan mikrosxema. Xoti</w:t>
            </w:r>
            <w:r w:rsidR="00F5209E">
              <w:rPr>
                <w:sz w:val="28"/>
                <w:szCs w:val="28"/>
                <w:lang w:val="en-US"/>
              </w:rPr>
              <w:t>-</w:t>
            </w:r>
            <w:r>
              <w:rPr>
                <w:sz w:val="28"/>
                <w:szCs w:val="28"/>
                <w:lang w:val="uz-Cyrl-UZ"/>
              </w:rPr>
              <w:t>raning bu turi ko‘pincha, asosiy</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birlamchi</w:t>
            </w:r>
            <w:r w:rsidRPr="00EA5D47">
              <w:rPr>
                <w:sz w:val="28"/>
                <w:szCs w:val="28"/>
                <w:lang w:val="uz-Cyrl-UZ"/>
              </w:rPr>
              <w:t xml:space="preserve"> </w:t>
            </w:r>
            <w:r>
              <w:rPr>
                <w:sz w:val="28"/>
                <w:szCs w:val="28"/>
                <w:lang w:val="uz-Cyrl-UZ"/>
              </w:rPr>
              <w:t>xotira</w:t>
            </w:r>
            <w:r w:rsidRPr="00EA5D47">
              <w:rPr>
                <w:sz w:val="28"/>
                <w:szCs w:val="28"/>
                <w:lang w:val="uz-Cyrl-UZ"/>
              </w:rPr>
              <w:t xml:space="preserve"> </w:t>
            </w:r>
            <w:r>
              <w:rPr>
                <w:sz w:val="28"/>
                <w:szCs w:val="28"/>
                <w:lang w:val="uz-Cyrl-UZ"/>
              </w:rPr>
              <w:t>deb</w:t>
            </w:r>
            <w:r w:rsidRPr="00EA5D47">
              <w:rPr>
                <w:sz w:val="28"/>
                <w:szCs w:val="28"/>
                <w:lang w:val="uz-Cyrl-UZ"/>
              </w:rPr>
              <w:t xml:space="preserve"> </w:t>
            </w:r>
            <w:r>
              <w:rPr>
                <w:sz w:val="28"/>
                <w:szCs w:val="28"/>
                <w:lang w:val="uz-Cyrl-UZ"/>
              </w:rPr>
              <w:t>ataladi</w:t>
            </w:r>
            <w:r w:rsidRPr="00EA5D47">
              <w:rPr>
                <w:sz w:val="28"/>
                <w:szCs w:val="28"/>
                <w:lang w:val="uz-Cyrl-UZ"/>
              </w:rPr>
              <w:t>.</w:t>
            </w:r>
          </w:p>
          <w:p w:rsidR="00780619" w:rsidRPr="00072622" w:rsidRDefault="00780619" w:rsidP="003A7C3D">
            <w:pPr>
              <w:tabs>
                <w:tab w:val="left" w:pos="4320"/>
                <w:tab w:val="left" w:pos="4500"/>
              </w:tabs>
              <w:jc w:val="both"/>
              <w:rPr>
                <w:lang w:val="uz-Cyrl-UZ"/>
              </w:rPr>
            </w:pPr>
          </w:p>
          <w:p w:rsidR="00780619" w:rsidRPr="00E46534" w:rsidRDefault="00780619" w:rsidP="003A7C3D">
            <w:pPr>
              <w:tabs>
                <w:tab w:val="left" w:pos="4320"/>
                <w:tab w:val="left" w:pos="4500"/>
              </w:tabs>
              <w:jc w:val="both"/>
              <w:rPr>
                <w:sz w:val="28"/>
                <w:szCs w:val="28"/>
                <w:lang w:val="uz-Cyrl-UZ"/>
              </w:rPr>
            </w:pPr>
            <w:r w:rsidRPr="00EA5D47">
              <w:rPr>
                <w:sz w:val="28"/>
                <w:szCs w:val="28"/>
                <w:lang w:val="uz-Cyrl-UZ"/>
              </w:rPr>
              <w:t>Маълумотларни оператив (вақтинча)</w:t>
            </w:r>
            <w:r>
              <w:rPr>
                <w:sz w:val="28"/>
                <w:szCs w:val="28"/>
                <w:lang w:val="uz-Cyrl-UZ"/>
              </w:rPr>
              <w:t xml:space="preserve"> ёки доимий сақлаш учун мўлжалланган микро</w:t>
            </w:r>
            <w:r w:rsidR="00F5209E" w:rsidRPr="00F5209E">
              <w:rPr>
                <w:sz w:val="28"/>
                <w:szCs w:val="28"/>
                <w:lang w:val="uz-Cyrl-UZ"/>
              </w:rPr>
              <w:t>-</w:t>
            </w:r>
            <w:r>
              <w:rPr>
                <w:sz w:val="28"/>
                <w:szCs w:val="28"/>
                <w:lang w:val="uz-Cyrl-UZ"/>
              </w:rPr>
              <w:t xml:space="preserve">схема. Хотиранинг бу тури кўпинча, </w:t>
            </w:r>
            <w:r w:rsidRPr="00EA5D47">
              <w:rPr>
                <w:sz w:val="28"/>
                <w:szCs w:val="28"/>
                <w:lang w:val="uz-Cyrl-UZ"/>
              </w:rPr>
              <w:t>асосий ёки бирламчи хотира деб аталади.</w:t>
            </w:r>
          </w:p>
        </w:tc>
      </w:tr>
      <w:tr w:rsidR="00780619" w:rsidRPr="00B42D32">
        <w:trPr>
          <w:tblCellSpacing w:w="0" w:type="dxa"/>
          <w:jc w:val="center"/>
        </w:trPr>
        <w:tc>
          <w:tcPr>
            <w:tcW w:w="2079" w:type="pct"/>
          </w:tcPr>
          <w:p w:rsidR="00780619" w:rsidRPr="00851FCC" w:rsidRDefault="00780619" w:rsidP="003A7C3D">
            <w:pPr>
              <w:tabs>
                <w:tab w:val="left" w:pos="4320"/>
                <w:tab w:val="left" w:pos="4500"/>
              </w:tabs>
              <w:rPr>
                <w:b/>
                <w:sz w:val="28"/>
                <w:szCs w:val="28"/>
                <w:lang w:val="uz-Cyrl-UZ"/>
              </w:rPr>
            </w:pPr>
            <w:r w:rsidRPr="00851FCC">
              <w:rPr>
                <w:b/>
                <w:sz w:val="28"/>
                <w:szCs w:val="28"/>
                <w:lang w:val="uz-Cyrl-UZ"/>
              </w:rPr>
              <w:t xml:space="preserve">Память для графики </w:t>
            </w:r>
          </w:p>
          <w:p w:rsidR="00780619" w:rsidRPr="00D71DDC" w:rsidRDefault="00780619" w:rsidP="003A7C3D">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sidRPr="00D71DDC">
              <w:rPr>
                <w:sz w:val="28"/>
                <w:szCs w:val="28"/>
                <w:lang w:val="uz-Cyrl-UZ"/>
              </w:rPr>
              <w:t>grafika xotirasi</w:t>
            </w:r>
          </w:p>
          <w:p w:rsidR="00780619" w:rsidRDefault="00780619" w:rsidP="003A7C3D">
            <w:pPr>
              <w:tabs>
                <w:tab w:val="left" w:pos="4320"/>
                <w:tab w:val="left" w:pos="4500"/>
              </w:tabs>
              <w:rPr>
                <w:sz w:val="28"/>
                <w:szCs w:val="28"/>
                <w:lang w:val="en-US"/>
              </w:rPr>
            </w:pPr>
            <w:r>
              <w:rPr>
                <w:b/>
                <w:sz w:val="28"/>
                <w:szCs w:val="28"/>
                <w:lang w:val="uz-Cyrl-UZ"/>
              </w:rPr>
              <w:t xml:space="preserve">       </w:t>
            </w:r>
            <w:r w:rsidRPr="00B42D32">
              <w:rPr>
                <w:sz w:val="28"/>
                <w:szCs w:val="28"/>
              </w:rPr>
              <w:t>графика</w:t>
            </w:r>
            <w:r w:rsidRPr="0033316B">
              <w:rPr>
                <w:sz w:val="28"/>
                <w:szCs w:val="28"/>
                <w:lang w:val="en-US"/>
              </w:rPr>
              <w:t xml:space="preserve"> </w:t>
            </w:r>
            <w:r w:rsidRPr="00B42D32">
              <w:rPr>
                <w:sz w:val="28"/>
                <w:szCs w:val="28"/>
              </w:rPr>
              <w:t>хотираси</w:t>
            </w:r>
          </w:p>
          <w:p w:rsidR="00780619" w:rsidRPr="00851FCC" w:rsidRDefault="00780619" w:rsidP="003A7C3D">
            <w:pPr>
              <w:tabs>
                <w:tab w:val="left" w:pos="4320"/>
                <w:tab w:val="left" w:pos="4500"/>
              </w:tabs>
              <w:rPr>
                <w:sz w:val="28"/>
                <w:szCs w:val="28"/>
                <w:lang w:val="uz-Cyrl-UZ"/>
              </w:rPr>
            </w:pPr>
            <w:r w:rsidRPr="00404F9B">
              <w:rPr>
                <w:b/>
                <w:sz w:val="28"/>
                <w:szCs w:val="28"/>
                <w:lang w:val="en-US"/>
              </w:rPr>
              <w:t xml:space="preserve">en </w:t>
            </w:r>
            <w:r w:rsidRPr="004D66C2">
              <w:rPr>
                <w:sz w:val="28"/>
                <w:szCs w:val="28"/>
                <w:lang w:val="en-US"/>
              </w:rPr>
              <w:t>-</w:t>
            </w:r>
            <w:r>
              <w:rPr>
                <w:b/>
                <w:sz w:val="28"/>
                <w:szCs w:val="28"/>
                <w:lang w:val="en-US"/>
              </w:rPr>
              <w:t xml:space="preserve"> </w:t>
            </w:r>
            <w:r w:rsidRPr="00D71DDC">
              <w:rPr>
                <w:sz w:val="28"/>
                <w:szCs w:val="28"/>
                <w:lang w:val="uz-Cyrl-UZ"/>
              </w:rPr>
              <w:t>g</w:t>
            </w:r>
            <w:r w:rsidRPr="00851FCC">
              <w:rPr>
                <w:sz w:val="28"/>
                <w:szCs w:val="28"/>
                <w:lang w:val="uz-Cyrl-UZ"/>
              </w:rPr>
              <w:t xml:space="preserve">raphics memory </w:t>
            </w:r>
          </w:p>
          <w:p w:rsidR="00780619" w:rsidRPr="00851FC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ОЗУ графической подсистемы или видеокон</w:t>
            </w:r>
            <w:r w:rsidR="00F5209E" w:rsidRPr="00F5209E">
              <w:rPr>
                <w:sz w:val="28"/>
                <w:szCs w:val="28"/>
              </w:rPr>
              <w:t>-</w:t>
            </w:r>
            <w:r>
              <w:rPr>
                <w:sz w:val="28"/>
                <w:szCs w:val="28"/>
              </w:rPr>
              <w:t>троллера</w:t>
            </w:r>
            <w:r>
              <w:rPr>
                <w:sz w:val="28"/>
                <w:szCs w:val="28"/>
                <w:lang w:val="uz-Cyrl-UZ"/>
              </w:rPr>
              <w:t>.</w:t>
            </w:r>
          </w:p>
          <w:p w:rsidR="00780619" w:rsidRPr="00072622" w:rsidRDefault="00780619" w:rsidP="003A7C3D">
            <w:pPr>
              <w:tabs>
                <w:tab w:val="left" w:pos="4320"/>
                <w:tab w:val="left" w:pos="4500"/>
              </w:tabs>
              <w:jc w:val="both"/>
              <w:rPr>
                <w:lang w:val="uz-Cyrl-UZ"/>
              </w:rPr>
            </w:pPr>
          </w:p>
          <w:p w:rsidR="00780619" w:rsidRDefault="00780619" w:rsidP="003A7C3D">
            <w:pPr>
              <w:tabs>
                <w:tab w:val="left" w:pos="4320"/>
                <w:tab w:val="left" w:pos="4500"/>
              </w:tabs>
              <w:jc w:val="both"/>
              <w:rPr>
                <w:sz w:val="28"/>
                <w:szCs w:val="28"/>
                <w:lang w:val="en-US"/>
              </w:rPr>
            </w:pPr>
            <w:r w:rsidRPr="0099137E">
              <w:rPr>
                <w:sz w:val="28"/>
                <w:szCs w:val="28"/>
                <w:lang w:val="en-US"/>
              </w:rPr>
              <w:t>Grafik quyi tizim yoki videokontroller OXQ</w:t>
            </w:r>
            <w:r>
              <w:rPr>
                <w:sz w:val="28"/>
                <w:szCs w:val="28"/>
                <w:lang w:val="uz-Cyrl-UZ"/>
              </w:rPr>
              <w:t xml:space="preserve"> </w:t>
            </w:r>
            <w:r>
              <w:rPr>
                <w:sz w:val="28"/>
                <w:szCs w:val="28"/>
                <w:lang w:val="en-US"/>
              </w:rPr>
              <w:t>si</w:t>
            </w:r>
            <w:r w:rsidRPr="0099137E">
              <w:rPr>
                <w:sz w:val="28"/>
                <w:szCs w:val="28"/>
                <w:lang w:val="en-US"/>
              </w:rPr>
              <w:t>.</w:t>
            </w:r>
          </w:p>
          <w:p w:rsidR="00780619" w:rsidRPr="00072622" w:rsidRDefault="00780619" w:rsidP="003A7C3D">
            <w:pPr>
              <w:tabs>
                <w:tab w:val="left" w:pos="4320"/>
                <w:tab w:val="left" w:pos="4500"/>
              </w:tabs>
              <w:jc w:val="both"/>
              <w:rPr>
                <w:lang w:val="en-US"/>
              </w:rPr>
            </w:pPr>
          </w:p>
          <w:p w:rsidR="00780619" w:rsidRPr="00B42D32" w:rsidRDefault="00780619" w:rsidP="003A7C3D">
            <w:pPr>
              <w:tabs>
                <w:tab w:val="left" w:pos="4320"/>
                <w:tab w:val="left" w:pos="4500"/>
              </w:tabs>
              <w:jc w:val="both"/>
              <w:rPr>
                <w:sz w:val="28"/>
                <w:szCs w:val="28"/>
              </w:rPr>
            </w:pPr>
            <w:r>
              <w:rPr>
                <w:sz w:val="28"/>
                <w:szCs w:val="28"/>
              </w:rPr>
              <w:t xml:space="preserve">График қуйи тизим ёки видеоконтроллер </w:t>
            </w:r>
            <w:r>
              <w:rPr>
                <w:sz w:val="28"/>
                <w:szCs w:val="28"/>
                <w:lang w:val="uz-Cyrl-UZ"/>
              </w:rPr>
              <w:br/>
            </w:r>
            <w:r>
              <w:rPr>
                <w:sz w:val="28"/>
                <w:szCs w:val="28"/>
              </w:rPr>
              <w:t>ОХҚ</w:t>
            </w:r>
            <w:r>
              <w:rPr>
                <w:sz w:val="28"/>
                <w:szCs w:val="28"/>
                <w:lang w:val="uz-Cyrl-UZ"/>
              </w:rPr>
              <w:t xml:space="preserve"> си</w:t>
            </w:r>
            <w:r>
              <w:rPr>
                <w:sz w:val="28"/>
                <w:szCs w:val="28"/>
              </w:rPr>
              <w:t>.</w:t>
            </w:r>
          </w:p>
        </w:tc>
      </w:tr>
      <w:tr w:rsidR="00780619" w:rsidRPr="00EF3324">
        <w:trPr>
          <w:tblCellSpacing w:w="0" w:type="dxa"/>
          <w:jc w:val="center"/>
        </w:trPr>
        <w:tc>
          <w:tcPr>
            <w:tcW w:w="2079" w:type="pct"/>
          </w:tcPr>
          <w:p w:rsidR="00780619" w:rsidRPr="0065320F" w:rsidRDefault="00780619" w:rsidP="003A7C3D">
            <w:pPr>
              <w:tabs>
                <w:tab w:val="left" w:pos="4320"/>
                <w:tab w:val="left" w:pos="4500"/>
              </w:tabs>
              <w:rPr>
                <w:b/>
                <w:sz w:val="28"/>
                <w:szCs w:val="28"/>
                <w:lang w:val="uz-Cyrl-UZ"/>
              </w:rPr>
            </w:pPr>
            <w:r w:rsidRPr="0065320F">
              <w:rPr>
                <w:b/>
                <w:sz w:val="28"/>
                <w:szCs w:val="28"/>
                <w:lang w:val="uz-Cyrl-UZ"/>
              </w:rPr>
              <w:t>Память изображения</w:t>
            </w:r>
          </w:p>
          <w:p w:rsidR="00780619" w:rsidRPr="002752C5" w:rsidRDefault="00780619" w:rsidP="003A7C3D">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tasvir</w:t>
            </w:r>
            <w:r w:rsidRPr="002752C5">
              <w:rPr>
                <w:sz w:val="28"/>
                <w:szCs w:val="28"/>
                <w:lang w:val="uz-Cyrl-UZ"/>
              </w:rPr>
              <w:t xml:space="preserve"> </w:t>
            </w:r>
            <w:r>
              <w:rPr>
                <w:sz w:val="28"/>
                <w:szCs w:val="28"/>
                <w:lang w:val="uz-Cyrl-UZ"/>
              </w:rPr>
              <w:t>xotirasi</w:t>
            </w:r>
          </w:p>
          <w:p w:rsidR="00780619" w:rsidRPr="00844AE4" w:rsidRDefault="00780619" w:rsidP="003A7C3D">
            <w:pPr>
              <w:tabs>
                <w:tab w:val="left" w:pos="4320"/>
                <w:tab w:val="left" w:pos="4500"/>
              </w:tabs>
              <w:rPr>
                <w:sz w:val="28"/>
                <w:szCs w:val="28"/>
                <w:lang w:val="uz-Cyrl-UZ"/>
              </w:rPr>
            </w:pPr>
            <w:r w:rsidRPr="002752C5">
              <w:rPr>
                <w:b/>
                <w:sz w:val="28"/>
                <w:szCs w:val="28"/>
                <w:lang w:val="uz-Cyrl-UZ"/>
              </w:rPr>
              <w:t xml:space="preserve">       </w:t>
            </w:r>
            <w:r w:rsidRPr="002752C5">
              <w:rPr>
                <w:sz w:val="28"/>
                <w:szCs w:val="28"/>
                <w:lang w:val="uz-Cyrl-UZ"/>
              </w:rPr>
              <w:t>тасвир хотираси</w:t>
            </w:r>
          </w:p>
          <w:p w:rsidR="00780619" w:rsidRPr="0065320F" w:rsidRDefault="00780619" w:rsidP="003A7C3D">
            <w:pPr>
              <w:tabs>
                <w:tab w:val="left" w:pos="4320"/>
                <w:tab w:val="left" w:pos="4500"/>
              </w:tabs>
              <w:rPr>
                <w:sz w:val="28"/>
                <w:szCs w:val="28"/>
                <w:lang w:val="uz-Cyrl-UZ"/>
              </w:rPr>
            </w:pPr>
            <w:r w:rsidRPr="00F93C90">
              <w:rPr>
                <w:b/>
                <w:sz w:val="28"/>
                <w:szCs w:val="28"/>
                <w:lang w:val="en-US"/>
              </w:rPr>
              <w:t xml:space="preserve">en </w:t>
            </w:r>
            <w:r w:rsidRPr="003A731C">
              <w:rPr>
                <w:sz w:val="28"/>
                <w:szCs w:val="28"/>
                <w:lang w:val="en-US"/>
              </w:rPr>
              <w:t>-</w:t>
            </w:r>
            <w:r w:rsidRPr="0065320F">
              <w:rPr>
                <w:sz w:val="28"/>
                <w:szCs w:val="28"/>
                <w:lang w:val="uz-Cyrl-UZ"/>
              </w:rPr>
              <w:t xml:space="preserve"> image memory </w:t>
            </w:r>
          </w:p>
          <w:p w:rsidR="00780619" w:rsidRPr="00F93C90"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Область ОЗУ, предназначенная для хранения изображений. </w:t>
            </w:r>
          </w:p>
          <w:p w:rsidR="00780619" w:rsidRPr="00072622" w:rsidRDefault="00780619" w:rsidP="003A7C3D">
            <w:pPr>
              <w:tabs>
                <w:tab w:val="left" w:pos="4320"/>
                <w:tab w:val="left" w:pos="4500"/>
              </w:tabs>
              <w:jc w:val="both"/>
              <w:rPr>
                <w:lang w:val="uz-Cyrl-UZ"/>
              </w:rPr>
            </w:pPr>
          </w:p>
          <w:p w:rsidR="00780619" w:rsidRDefault="00780619" w:rsidP="003A7C3D">
            <w:pPr>
              <w:tabs>
                <w:tab w:val="left" w:pos="4320"/>
                <w:tab w:val="left" w:pos="4500"/>
              </w:tabs>
              <w:jc w:val="both"/>
              <w:rPr>
                <w:sz w:val="28"/>
                <w:szCs w:val="28"/>
                <w:lang w:val="uz-Cyrl-UZ"/>
              </w:rPr>
            </w:pPr>
            <w:r>
              <w:rPr>
                <w:sz w:val="28"/>
                <w:szCs w:val="28"/>
                <w:lang w:val="uz-Cyrl-UZ"/>
              </w:rPr>
              <w:t>Operativ</w:t>
            </w:r>
            <w:r w:rsidRPr="00241D75">
              <w:rPr>
                <w:sz w:val="28"/>
                <w:szCs w:val="28"/>
                <w:lang w:val="uz-Cyrl-UZ"/>
              </w:rPr>
              <w:t xml:space="preserve"> </w:t>
            </w:r>
            <w:r>
              <w:rPr>
                <w:sz w:val="28"/>
                <w:szCs w:val="28"/>
                <w:lang w:val="uz-Cyrl-UZ"/>
              </w:rPr>
              <w:t>xotirlovchi</w:t>
            </w:r>
            <w:r w:rsidRPr="00241D75">
              <w:rPr>
                <w:sz w:val="28"/>
                <w:szCs w:val="28"/>
                <w:lang w:val="uz-Cyrl-UZ"/>
              </w:rPr>
              <w:t xml:space="preserve"> </w:t>
            </w:r>
            <w:r>
              <w:rPr>
                <w:sz w:val="28"/>
                <w:szCs w:val="28"/>
                <w:lang w:val="uz-Cyrl-UZ"/>
              </w:rPr>
              <w:t>qurilmaning</w:t>
            </w:r>
            <w:r w:rsidRPr="00241D75">
              <w:rPr>
                <w:sz w:val="28"/>
                <w:szCs w:val="28"/>
                <w:lang w:val="uz-Cyrl-UZ"/>
              </w:rPr>
              <w:t xml:space="preserve"> </w:t>
            </w:r>
            <w:r>
              <w:rPr>
                <w:sz w:val="28"/>
                <w:szCs w:val="28"/>
                <w:lang w:val="uz-Cyrl-UZ"/>
              </w:rPr>
              <w:t>tasvirlarni</w:t>
            </w:r>
            <w:r w:rsidRPr="00241D75">
              <w:rPr>
                <w:sz w:val="28"/>
                <w:szCs w:val="28"/>
                <w:lang w:val="uz-Cyrl-UZ"/>
              </w:rPr>
              <w:t xml:space="preserve"> </w:t>
            </w:r>
            <w:r>
              <w:rPr>
                <w:sz w:val="28"/>
                <w:szCs w:val="28"/>
                <w:lang w:val="uz-Cyrl-UZ"/>
              </w:rPr>
              <w:t>saqlash</w:t>
            </w:r>
            <w:r w:rsidRPr="00241D75">
              <w:rPr>
                <w:sz w:val="28"/>
                <w:szCs w:val="28"/>
                <w:lang w:val="uz-Cyrl-UZ"/>
              </w:rPr>
              <w:t xml:space="preserve"> </w:t>
            </w:r>
            <w:r>
              <w:rPr>
                <w:sz w:val="28"/>
                <w:szCs w:val="28"/>
                <w:lang w:val="uz-Cyrl-UZ"/>
              </w:rPr>
              <w:t>uchun</w:t>
            </w:r>
            <w:r w:rsidRPr="00241D75">
              <w:rPr>
                <w:sz w:val="28"/>
                <w:szCs w:val="28"/>
                <w:lang w:val="uz-Cyrl-UZ"/>
              </w:rPr>
              <w:t xml:space="preserve"> </w:t>
            </w:r>
            <w:r>
              <w:rPr>
                <w:sz w:val="28"/>
                <w:szCs w:val="28"/>
                <w:lang w:val="uz-Cyrl-UZ"/>
              </w:rPr>
              <w:t>mo‘ljallangan</w:t>
            </w:r>
            <w:r w:rsidRPr="00241D75">
              <w:rPr>
                <w:sz w:val="28"/>
                <w:szCs w:val="28"/>
                <w:lang w:val="uz-Cyrl-UZ"/>
              </w:rPr>
              <w:t xml:space="preserve"> </w:t>
            </w:r>
            <w:r>
              <w:rPr>
                <w:sz w:val="28"/>
                <w:szCs w:val="28"/>
                <w:lang w:val="uz-Cyrl-UZ"/>
              </w:rPr>
              <w:t>qismi</w:t>
            </w:r>
            <w:r w:rsidRPr="00241D75">
              <w:rPr>
                <w:sz w:val="28"/>
                <w:szCs w:val="28"/>
                <w:lang w:val="uz-Cyrl-UZ"/>
              </w:rPr>
              <w:t xml:space="preserve">. </w:t>
            </w:r>
          </w:p>
          <w:p w:rsidR="00780619" w:rsidRPr="00072622" w:rsidRDefault="00780619" w:rsidP="003A7C3D">
            <w:pPr>
              <w:tabs>
                <w:tab w:val="left" w:pos="4320"/>
                <w:tab w:val="left" w:pos="4500"/>
              </w:tabs>
              <w:jc w:val="both"/>
              <w:rPr>
                <w:lang w:val="uz-Cyrl-UZ"/>
              </w:rPr>
            </w:pPr>
          </w:p>
          <w:p w:rsidR="00780619" w:rsidRPr="00EF3324" w:rsidRDefault="00780619" w:rsidP="003A7C3D">
            <w:pPr>
              <w:tabs>
                <w:tab w:val="left" w:pos="4320"/>
                <w:tab w:val="left" w:pos="4500"/>
              </w:tabs>
              <w:jc w:val="both"/>
              <w:rPr>
                <w:sz w:val="28"/>
                <w:szCs w:val="28"/>
                <w:lang w:val="uz-Cyrl-UZ"/>
              </w:rPr>
            </w:pPr>
            <w:r w:rsidRPr="00DE4857">
              <w:rPr>
                <w:sz w:val="28"/>
                <w:szCs w:val="28"/>
                <w:lang w:val="uz-Cyrl-UZ"/>
              </w:rPr>
              <w:t>Оператив хотирловчи қурилманинг тасвир</w:t>
            </w:r>
            <w:r w:rsidR="00F5209E" w:rsidRPr="00F5209E">
              <w:rPr>
                <w:sz w:val="28"/>
                <w:szCs w:val="28"/>
                <w:lang w:val="uz-Cyrl-UZ"/>
              </w:rPr>
              <w:t>-</w:t>
            </w:r>
            <w:r w:rsidRPr="00DE4857">
              <w:rPr>
                <w:sz w:val="28"/>
                <w:szCs w:val="28"/>
                <w:lang w:val="uz-Cyrl-UZ"/>
              </w:rPr>
              <w:t xml:space="preserve">ларни сақлаш учун мўлжалланган қисми. </w:t>
            </w:r>
          </w:p>
        </w:tc>
      </w:tr>
      <w:tr w:rsidR="00780619" w:rsidRPr="003E387B">
        <w:trPr>
          <w:tblCellSpacing w:w="0" w:type="dxa"/>
          <w:jc w:val="center"/>
        </w:trPr>
        <w:tc>
          <w:tcPr>
            <w:tcW w:w="2079" w:type="pct"/>
          </w:tcPr>
          <w:p w:rsidR="00780619" w:rsidRPr="007A5A19" w:rsidRDefault="00780619" w:rsidP="003A7C3D">
            <w:pPr>
              <w:tabs>
                <w:tab w:val="left" w:pos="4320"/>
                <w:tab w:val="left" w:pos="4500"/>
              </w:tabs>
              <w:rPr>
                <w:b/>
                <w:sz w:val="28"/>
                <w:szCs w:val="28"/>
                <w:lang w:val="uz-Cyrl-UZ"/>
              </w:rPr>
            </w:pPr>
            <w:r w:rsidRPr="005B5ED5">
              <w:rPr>
                <w:b/>
                <w:sz w:val="28"/>
                <w:szCs w:val="28"/>
                <w:lang w:val="uz-Cyrl-UZ"/>
              </w:rPr>
              <w:t>Память на цилиндрических магнитных доменах</w:t>
            </w:r>
          </w:p>
          <w:p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6660DA">
              <w:rPr>
                <w:sz w:val="28"/>
                <w:szCs w:val="28"/>
                <w:lang w:val="uz-Cyrl-UZ"/>
              </w:rPr>
              <w:t>s</w:t>
            </w:r>
            <w:r w:rsidRPr="003A72AB">
              <w:rPr>
                <w:sz w:val="28"/>
                <w:szCs w:val="28"/>
                <w:lang w:val="uz-Cyrl-UZ"/>
              </w:rPr>
              <w:t>ilindrik magnit domenlardagi xotira</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3A72AB">
              <w:rPr>
                <w:sz w:val="28"/>
                <w:szCs w:val="28"/>
                <w:lang w:val="uz-Cyrl-UZ"/>
              </w:rPr>
              <w:t>цилиндрик магнит доменлардаги хотира</w:t>
            </w:r>
          </w:p>
          <w:p w:rsidR="00780619" w:rsidRPr="007A5A19" w:rsidRDefault="00780619" w:rsidP="003A7C3D">
            <w:pPr>
              <w:tabs>
                <w:tab w:val="left" w:pos="4320"/>
                <w:tab w:val="left" w:pos="4500"/>
              </w:tabs>
              <w:rPr>
                <w:sz w:val="28"/>
                <w:szCs w:val="28"/>
                <w:lang w:val="uz-Cyrl-UZ"/>
              </w:rPr>
            </w:pPr>
            <w:r w:rsidRPr="005B5ED5">
              <w:rPr>
                <w:b/>
                <w:sz w:val="28"/>
                <w:szCs w:val="28"/>
                <w:lang w:val="uz-Cyrl-UZ"/>
              </w:rPr>
              <w:t xml:space="preserve">en </w:t>
            </w:r>
            <w:r w:rsidRPr="006660DA">
              <w:rPr>
                <w:sz w:val="28"/>
                <w:szCs w:val="28"/>
                <w:lang w:val="uz-Cyrl-UZ"/>
              </w:rPr>
              <w:t>-</w:t>
            </w:r>
            <w:r w:rsidRPr="005B5ED5">
              <w:rPr>
                <w:b/>
                <w:sz w:val="28"/>
                <w:szCs w:val="28"/>
                <w:lang w:val="uz-Cyrl-UZ"/>
              </w:rPr>
              <w:t xml:space="preserve"> </w:t>
            </w:r>
            <w:r w:rsidRPr="007A5A19">
              <w:rPr>
                <w:sz w:val="28"/>
                <w:szCs w:val="28"/>
                <w:lang w:val="uz-Cyrl-UZ"/>
              </w:rPr>
              <w:t>b</w:t>
            </w:r>
            <w:r w:rsidRPr="005B5ED5">
              <w:rPr>
                <w:sz w:val="28"/>
                <w:szCs w:val="28"/>
                <w:lang w:val="uz-Cyrl-UZ"/>
              </w:rPr>
              <w:t xml:space="preserve">ubble memory </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Энергонезависимая, устойчивая к радиационным излучениям память, широко используется в бортовых компьютерах</w:t>
            </w:r>
            <w:r w:rsidRPr="0099336E">
              <w:rPr>
                <w:sz w:val="28"/>
                <w:szCs w:val="28"/>
              </w:rPr>
              <w:t>.</w:t>
            </w:r>
          </w:p>
          <w:p w:rsidR="00780619" w:rsidRPr="00072622" w:rsidRDefault="00780619" w:rsidP="003A7C3D">
            <w:pPr>
              <w:tabs>
                <w:tab w:val="left" w:pos="4320"/>
                <w:tab w:val="left" w:pos="4500"/>
              </w:tabs>
              <w:jc w:val="both"/>
            </w:pPr>
          </w:p>
          <w:p w:rsidR="00780619" w:rsidRDefault="00780619" w:rsidP="003A7C3D">
            <w:pPr>
              <w:tabs>
                <w:tab w:val="left" w:pos="4320"/>
                <w:tab w:val="left" w:pos="4500"/>
              </w:tabs>
              <w:jc w:val="both"/>
              <w:rPr>
                <w:sz w:val="28"/>
                <w:szCs w:val="28"/>
                <w:lang w:val="en-US"/>
              </w:rPr>
            </w:pPr>
            <w:r w:rsidRPr="0099137E">
              <w:rPr>
                <w:sz w:val="28"/>
                <w:szCs w:val="28"/>
                <w:lang w:val="en-US"/>
              </w:rPr>
              <w:t>Energiyaga bog‘liq bo‘lmagan, radiatsion nurlanishlarga chidamli</w:t>
            </w:r>
            <w:r>
              <w:rPr>
                <w:sz w:val="28"/>
                <w:szCs w:val="28"/>
                <w:lang w:val="uz-Cyrl-UZ"/>
              </w:rPr>
              <w:t xml:space="preserve"> </w:t>
            </w:r>
            <w:r w:rsidRPr="0099137E">
              <w:rPr>
                <w:sz w:val="28"/>
                <w:szCs w:val="28"/>
                <w:lang w:val="en-US"/>
              </w:rPr>
              <w:t xml:space="preserve">xotira. </w:t>
            </w:r>
            <w:r>
              <w:rPr>
                <w:sz w:val="28"/>
                <w:szCs w:val="28"/>
                <w:lang w:val="uz-Cyrl-UZ"/>
              </w:rPr>
              <w:t>B</w:t>
            </w:r>
            <w:r w:rsidRPr="003A72AB">
              <w:rPr>
                <w:sz w:val="28"/>
                <w:szCs w:val="28"/>
                <w:lang w:val="en-US"/>
              </w:rPr>
              <w:t>ort kompyuterlarida</w:t>
            </w:r>
            <w:r>
              <w:rPr>
                <w:sz w:val="28"/>
                <w:szCs w:val="28"/>
                <w:lang w:val="uz-Cyrl-UZ"/>
              </w:rPr>
              <w:t xml:space="preserve"> keng</w:t>
            </w:r>
            <w:r w:rsidRPr="003A72AB">
              <w:rPr>
                <w:sz w:val="28"/>
                <w:szCs w:val="28"/>
                <w:lang w:val="en-US"/>
              </w:rPr>
              <w:t xml:space="preserve"> qo‘llaniladi.</w:t>
            </w:r>
          </w:p>
          <w:p w:rsidR="00780619" w:rsidRPr="00072622" w:rsidRDefault="00780619" w:rsidP="003A7C3D">
            <w:pPr>
              <w:tabs>
                <w:tab w:val="left" w:pos="4320"/>
                <w:tab w:val="left" w:pos="4500"/>
              </w:tabs>
              <w:jc w:val="both"/>
              <w:rPr>
                <w:lang w:val="en-US"/>
              </w:rPr>
            </w:pPr>
          </w:p>
          <w:p w:rsidR="00780619" w:rsidRPr="001904C1" w:rsidRDefault="00780619" w:rsidP="003A7C3D">
            <w:pPr>
              <w:tabs>
                <w:tab w:val="left" w:pos="4320"/>
                <w:tab w:val="left" w:pos="4500"/>
              </w:tabs>
              <w:jc w:val="both"/>
              <w:rPr>
                <w:sz w:val="28"/>
                <w:szCs w:val="28"/>
              </w:rPr>
            </w:pPr>
            <w:r>
              <w:rPr>
                <w:sz w:val="28"/>
                <w:szCs w:val="28"/>
              </w:rPr>
              <w:t>Энергияга</w:t>
            </w:r>
            <w:r w:rsidRPr="003A72AB">
              <w:rPr>
                <w:sz w:val="28"/>
                <w:szCs w:val="28"/>
                <w:lang w:val="en-US"/>
              </w:rPr>
              <w:t xml:space="preserve"> </w:t>
            </w:r>
            <w:r>
              <w:rPr>
                <w:sz w:val="28"/>
                <w:szCs w:val="28"/>
              </w:rPr>
              <w:t>боғлиқ</w:t>
            </w:r>
            <w:r w:rsidRPr="003A72AB">
              <w:rPr>
                <w:sz w:val="28"/>
                <w:szCs w:val="28"/>
                <w:lang w:val="en-US"/>
              </w:rPr>
              <w:t xml:space="preserve"> </w:t>
            </w:r>
            <w:r>
              <w:rPr>
                <w:sz w:val="28"/>
                <w:szCs w:val="28"/>
              </w:rPr>
              <w:t>бўлмаган</w:t>
            </w:r>
            <w:r w:rsidRPr="003A72AB">
              <w:rPr>
                <w:sz w:val="28"/>
                <w:szCs w:val="28"/>
                <w:lang w:val="en-US"/>
              </w:rPr>
              <w:t xml:space="preserve">, </w:t>
            </w:r>
            <w:r>
              <w:rPr>
                <w:sz w:val="28"/>
                <w:szCs w:val="28"/>
              </w:rPr>
              <w:t>радиацион</w:t>
            </w:r>
            <w:r w:rsidRPr="003A72AB">
              <w:rPr>
                <w:sz w:val="28"/>
                <w:szCs w:val="28"/>
                <w:lang w:val="en-US"/>
              </w:rPr>
              <w:t xml:space="preserve"> </w:t>
            </w:r>
            <w:r>
              <w:rPr>
                <w:sz w:val="28"/>
                <w:szCs w:val="28"/>
              </w:rPr>
              <w:t>нурланишларга</w:t>
            </w:r>
            <w:r w:rsidRPr="003A72AB">
              <w:rPr>
                <w:sz w:val="28"/>
                <w:szCs w:val="28"/>
                <w:lang w:val="en-US"/>
              </w:rPr>
              <w:t xml:space="preserve"> </w:t>
            </w:r>
            <w:r>
              <w:rPr>
                <w:sz w:val="28"/>
                <w:szCs w:val="28"/>
              </w:rPr>
              <w:t>чидамли</w:t>
            </w:r>
            <w:r>
              <w:rPr>
                <w:sz w:val="28"/>
                <w:szCs w:val="28"/>
                <w:lang w:val="uz-Cyrl-UZ"/>
              </w:rPr>
              <w:t xml:space="preserve"> </w:t>
            </w:r>
            <w:r>
              <w:rPr>
                <w:sz w:val="28"/>
                <w:szCs w:val="28"/>
              </w:rPr>
              <w:t>хотира</w:t>
            </w:r>
            <w:r w:rsidRPr="003A72AB">
              <w:rPr>
                <w:sz w:val="28"/>
                <w:szCs w:val="28"/>
                <w:lang w:val="en-US"/>
              </w:rPr>
              <w:t xml:space="preserve">. </w:t>
            </w:r>
            <w:r>
              <w:rPr>
                <w:sz w:val="28"/>
                <w:szCs w:val="28"/>
                <w:lang w:val="uz-Cyrl-UZ"/>
              </w:rPr>
              <w:t>Б</w:t>
            </w:r>
            <w:r>
              <w:rPr>
                <w:sz w:val="28"/>
                <w:szCs w:val="28"/>
              </w:rPr>
              <w:t>орт компьютерларида</w:t>
            </w:r>
            <w:r>
              <w:rPr>
                <w:sz w:val="28"/>
                <w:szCs w:val="28"/>
                <w:lang w:val="uz-Cyrl-UZ"/>
              </w:rPr>
              <w:t xml:space="preserve"> кенг</w:t>
            </w:r>
            <w:r>
              <w:rPr>
                <w:sz w:val="28"/>
                <w:szCs w:val="28"/>
              </w:rPr>
              <w:t xml:space="preserve"> қўлланилади.</w:t>
            </w:r>
          </w:p>
        </w:tc>
      </w:tr>
      <w:tr w:rsidR="00780619" w:rsidRPr="00DE4857">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1C7AA6">
              <w:rPr>
                <w:b/>
                <w:sz w:val="28"/>
                <w:szCs w:val="28"/>
                <w:lang w:val="uz-Cyrl-UZ"/>
              </w:rPr>
              <w:t xml:space="preserve">Панель задач </w:t>
            </w:r>
          </w:p>
          <w:p w:rsidR="00780619" w:rsidRDefault="00780619" w:rsidP="003A7C3D">
            <w:pPr>
              <w:tabs>
                <w:tab w:val="left" w:pos="4320"/>
                <w:tab w:val="left" w:pos="4500"/>
              </w:tabs>
              <w:rPr>
                <w:sz w:val="28"/>
                <w:szCs w:val="28"/>
                <w:lang w:val="uz-Cyrl-UZ"/>
              </w:rPr>
            </w:pPr>
            <w:r w:rsidRPr="00D05AFE">
              <w:rPr>
                <w:b/>
                <w:sz w:val="28"/>
                <w:szCs w:val="28"/>
                <w:lang w:val="uz-Cyrl-UZ"/>
              </w:rPr>
              <w:t xml:space="preserve">uz </w:t>
            </w:r>
            <w:r w:rsidRPr="00D05AFE">
              <w:rPr>
                <w:sz w:val="28"/>
                <w:szCs w:val="28"/>
                <w:lang w:val="uz-Cyrl-UZ"/>
              </w:rPr>
              <w:t>- vazifalar paneli</w:t>
            </w:r>
          </w:p>
          <w:p w:rsidR="00780619" w:rsidRPr="001C7AA6" w:rsidRDefault="00780619" w:rsidP="003A7C3D">
            <w:pPr>
              <w:tabs>
                <w:tab w:val="left" w:pos="4320"/>
                <w:tab w:val="left" w:pos="4500"/>
              </w:tabs>
              <w:rPr>
                <w:sz w:val="28"/>
                <w:szCs w:val="28"/>
                <w:lang w:val="uz-Cyrl-UZ"/>
              </w:rPr>
            </w:pPr>
            <w:r>
              <w:rPr>
                <w:b/>
                <w:sz w:val="28"/>
                <w:szCs w:val="28"/>
                <w:lang w:val="uz-Cyrl-UZ"/>
              </w:rPr>
              <w:t xml:space="preserve">       </w:t>
            </w:r>
            <w:r w:rsidRPr="00D05AFE">
              <w:rPr>
                <w:sz w:val="28"/>
                <w:szCs w:val="28"/>
                <w:lang w:val="uz-Cyrl-UZ"/>
              </w:rPr>
              <w:t>вазифалар панели</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8D412D">
              <w:rPr>
                <w:bCs/>
                <w:color w:val="000000"/>
                <w:sz w:val="28"/>
                <w:szCs w:val="28"/>
                <w:lang w:val="en-US"/>
              </w:rPr>
              <w:t>-</w:t>
            </w:r>
            <w:r w:rsidRPr="004879B7">
              <w:rPr>
                <w:sz w:val="28"/>
                <w:szCs w:val="28"/>
                <w:lang w:val="en-US"/>
              </w:rPr>
              <w:t xml:space="preserve"> task bar  </w:t>
            </w:r>
          </w:p>
          <w:p w:rsidR="00780619" w:rsidRPr="004879B7" w:rsidRDefault="00780619" w:rsidP="003A7C3D">
            <w:pPr>
              <w:tabs>
                <w:tab w:val="left" w:pos="4320"/>
                <w:tab w:val="left" w:pos="4500"/>
              </w:tabs>
              <w:rPr>
                <w:sz w:val="28"/>
                <w:szCs w:val="28"/>
                <w:lang w:val="en-US"/>
              </w:rPr>
            </w:pPr>
          </w:p>
        </w:tc>
        <w:tc>
          <w:tcPr>
            <w:tcW w:w="2921" w:type="pct"/>
          </w:tcPr>
          <w:p w:rsidR="00780619" w:rsidRPr="001C26FA" w:rsidRDefault="00780619" w:rsidP="003A7C3D">
            <w:pPr>
              <w:autoSpaceDE w:val="0"/>
              <w:autoSpaceDN w:val="0"/>
              <w:adjustRightInd w:val="0"/>
              <w:jc w:val="both"/>
              <w:rPr>
                <w:color w:val="000000"/>
                <w:sz w:val="28"/>
                <w:szCs w:val="28"/>
              </w:rPr>
            </w:pPr>
            <w:r w:rsidRPr="001C26FA">
              <w:rPr>
                <w:color w:val="000000"/>
                <w:sz w:val="28"/>
                <w:szCs w:val="28"/>
              </w:rPr>
              <w:t xml:space="preserve">В </w:t>
            </w:r>
            <w:r>
              <w:rPr>
                <w:color w:val="000000"/>
                <w:sz w:val="28"/>
                <w:szCs w:val="28"/>
              </w:rPr>
              <w:t>операционной системе</w:t>
            </w:r>
            <w:r w:rsidRPr="001C26FA">
              <w:rPr>
                <w:color w:val="000000"/>
                <w:sz w:val="28"/>
                <w:szCs w:val="28"/>
              </w:rPr>
              <w:t xml:space="preserve"> Windows </w:t>
            </w:r>
            <w:r>
              <w:rPr>
                <w:color w:val="000000"/>
                <w:sz w:val="28"/>
                <w:szCs w:val="28"/>
              </w:rPr>
              <w:t>–</w:t>
            </w:r>
            <w:r w:rsidRPr="001C26FA">
              <w:rPr>
                <w:color w:val="000000"/>
                <w:sz w:val="28"/>
                <w:szCs w:val="28"/>
              </w:rPr>
              <w:t xml:space="preserve"> горизонтальная полоска внизу экрана, содержащая список задач. С помощью кнопок на панели задач можно переключаться между запущенными программами. Кроме того, панель задач можно скрыть, переместить к верхнему или боковому краю рабочего стола или настроить другими способами.</w:t>
            </w:r>
          </w:p>
          <w:p w:rsidR="00780619" w:rsidRPr="00DE4857" w:rsidRDefault="00780619" w:rsidP="003A7C3D">
            <w:pPr>
              <w:jc w:val="both"/>
              <w:rPr>
                <w:color w:val="000000"/>
                <w:sz w:val="28"/>
                <w:szCs w:val="28"/>
              </w:rPr>
            </w:pPr>
          </w:p>
          <w:p w:rsidR="00780619" w:rsidRDefault="00780619" w:rsidP="003A7C3D">
            <w:pPr>
              <w:jc w:val="both"/>
              <w:rPr>
                <w:color w:val="000000"/>
                <w:sz w:val="28"/>
                <w:szCs w:val="28"/>
                <w:lang w:val="en-US"/>
              </w:rPr>
            </w:pPr>
            <w:r w:rsidRPr="00D74628">
              <w:rPr>
                <w:i/>
                <w:sz w:val="28"/>
                <w:szCs w:val="28"/>
                <w:lang w:val="en-US"/>
              </w:rPr>
              <w:t>Windows</w:t>
            </w:r>
            <w:r w:rsidRPr="0099137E">
              <w:rPr>
                <w:sz w:val="28"/>
                <w:szCs w:val="28"/>
                <w:lang w:val="en-US"/>
              </w:rPr>
              <w:t xml:space="preserve"> operatsion tizimida ekranning pastki qismidagi vazifalar ro‘yxatini ko‘rsatuvchi gorizontal yo‘lakcha. Vazifalar panelidagi tugmalar yordamida ishlab turgan dasturlarning unisidan bunisiga o‘tkazish, hamda vazifalar panelini ekranning yuqori yoki yon tomoniga qo‘yish va yashirish mumkin.</w:t>
            </w:r>
          </w:p>
          <w:p w:rsidR="00780619" w:rsidRPr="00072622" w:rsidRDefault="00780619" w:rsidP="003A7C3D">
            <w:pPr>
              <w:jc w:val="both"/>
              <w:rPr>
                <w:color w:val="000000"/>
                <w:lang w:val="en-US"/>
              </w:rPr>
            </w:pPr>
          </w:p>
          <w:p w:rsidR="00780619" w:rsidRPr="00DE4857" w:rsidRDefault="00780619" w:rsidP="003A7C3D">
            <w:pPr>
              <w:tabs>
                <w:tab w:val="left" w:pos="4320"/>
                <w:tab w:val="left" w:pos="4500"/>
              </w:tabs>
              <w:jc w:val="both"/>
              <w:rPr>
                <w:sz w:val="28"/>
                <w:szCs w:val="28"/>
                <w:lang w:val="en-US"/>
              </w:rPr>
            </w:pPr>
            <w:r w:rsidRPr="00DE4857">
              <w:rPr>
                <w:sz w:val="28"/>
                <w:szCs w:val="28"/>
                <w:lang w:val="en-US"/>
              </w:rPr>
              <w:t xml:space="preserve">Windows </w:t>
            </w:r>
            <w:r w:rsidRPr="001C26FA">
              <w:rPr>
                <w:sz w:val="28"/>
                <w:szCs w:val="28"/>
              </w:rPr>
              <w:t>операцион</w:t>
            </w:r>
            <w:r w:rsidRPr="00DE4857">
              <w:rPr>
                <w:sz w:val="28"/>
                <w:szCs w:val="28"/>
                <w:lang w:val="en-US"/>
              </w:rPr>
              <w:t xml:space="preserve"> </w:t>
            </w:r>
            <w:r w:rsidRPr="001C26FA">
              <w:rPr>
                <w:sz w:val="28"/>
                <w:szCs w:val="28"/>
              </w:rPr>
              <w:t>тизимида</w:t>
            </w:r>
            <w:r w:rsidRPr="00DE4857">
              <w:rPr>
                <w:sz w:val="28"/>
                <w:szCs w:val="28"/>
                <w:lang w:val="en-US"/>
              </w:rPr>
              <w:t xml:space="preserve"> </w:t>
            </w:r>
            <w:r w:rsidRPr="001C26FA">
              <w:rPr>
                <w:sz w:val="28"/>
                <w:szCs w:val="28"/>
              </w:rPr>
              <w:t>экраннинг</w:t>
            </w:r>
            <w:r w:rsidRPr="00DE4857">
              <w:rPr>
                <w:sz w:val="28"/>
                <w:szCs w:val="28"/>
                <w:lang w:val="en-US"/>
              </w:rPr>
              <w:t xml:space="preserve"> </w:t>
            </w:r>
            <w:r w:rsidRPr="001C26FA">
              <w:rPr>
                <w:sz w:val="28"/>
                <w:szCs w:val="28"/>
              </w:rPr>
              <w:t>пастки</w:t>
            </w:r>
            <w:r w:rsidRPr="00DE4857">
              <w:rPr>
                <w:sz w:val="28"/>
                <w:szCs w:val="28"/>
                <w:lang w:val="en-US"/>
              </w:rPr>
              <w:t xml:space="preserve"> </w:t>
            </w:r>
            <w:r w:rsidRPr="001C26FA">
              <w:rPr>
                <w:sz w:val="28"/>
                <w:szCs w:val="28"/>
              </w:rPr>
              <w:t>қисмидаги</w:t>
            </w:r>
            <w:r w:rsidRPr="00DE4857">
              <w:rPr>
                <w:sz w:val="28"/>
                <w:szCs w:val="28"/>
                <w:lang w:val="en-US"/>
              </w:rPr>
              <w:t xml:space="preserve"> </w:t>
            </w:r>
            <w:r w:rsidRPr="001C26FA">
              <w:rPr>
                <w:sz w:val="28"/>
                <w:szCs w:val="28"/>
              </w:rPr>
              <w:t>вазифалар</w:t>
            </w:r>
            <w:r w:rsidRPr="00DE4857">
              <w:rPr>
                <w:sz w:val="28"/>
                <w:szCs w:val="28"/>
                <w:lang w:val="en-US"/>
              </w:rPr>
              <w:t xml:space="preserve"> </w:t>
            </w:r>
            <w:r w:rsidRPr="001C26FA">
              <w:rPr>
                <w:sz w:val="28"/>
                <w:szCs w:val="28"/>
              </w:rPr>
              <w:t>рўйхатини</w:t>
            </w:r>
            <w:r w:rsidRPr="00DE4857">
              <w:rPr>
                <w:sz w:val="28"/>
                <w:szCs w:val="28"/>
                <w:lang w:val="en-US"/>
              </w:rPr>
              <w:t xml:space="preserve"> </w:t>
            </w:r>
            <w:r w:rsidRPr="001C26FA">
              <w:rPr>
                <w:sz w:val="28"/>
                <w:szCs w:val="28"/>
              </w:rPr>
              <w:t>кўрсатувчи</w:t>
            </w:r>
            <w:r w:rsidRPr="00DE4857">
              <w:rPr>
                <w:sz w:val="28"/>
                <w:szCs w:val="28"/>
                <w:lang w:val="en-US"/>
              </w:rPr>
              <w:t xml:space="preserve"> </w:t>
            </w:r>
            <w:r w:rsidRPr="001C26FA">
              <w:rPr>
                <w:sz w:val="28"/>
                <w:szCs w:val="28"/>
              </w:rPr>
              <w:t>горизонтал</w:t>
            </w:r>
            <w:r w:rsidRPr="00DE4857">
              <w:rPr>
                <w:sz w:val="28"/>
                <w:szCs w:val="28"/>
                <w:lang w:val="en-US"/>
              </w:rPr>
              <w:t xml:space="preserve"> </w:t>
            </w:r>
            <w:r w:rsidRPr="001C26FA">
              <w:rPr>
                <w:sz w:val="28"/>
                <w:szCs w:val="28"/>
              </w:rPr>
              <w:t>йўлакча</w:t>
            </w:r>
            <w:r w:rsidRPr="00DE4857">
              <w:rPr>
                <w:sz w:val="28"/>
                <w:szCs w:val="28"/>
                <w:lang w:val="en-US"/>
              </w:rPr>
              <w:t xml:space="preserve">. </w:t>
            </w:r>
            <w:r w:rsidRPr="001C26FA">
              <w:rPr>
                <w:sz w:val="28"/>
                <w:szCs w:val="28"/>
              </w:rPr>
              <w:t>Вазифалар</w:t>
            </w:r>
            <w:r w:rsidRPr="00DE4857">
              <w:rPr>
                <w:sz w:val="28"/>
                <w:szCs w:val="28"/>
                <w:lang w:val="en-US"/>
              </w:rPr>
              <w:t xml:space="preserve"> </w:t>
            </w:r>
            <w:r w:rsidRPr="001C26FA">
              <w:rPr>
                <w:sz w:val="28"/>
                <w:szCs w:val="28"/>
              </w:rPr>
              <w:t>панелидаги</w:t>
            </w:r>
            <w:r w:rsidRPr="00DE4857">
              <w:rPr>
                <w:sz w:val="28"/>
                <w:szCs w:val="28"/>
                <w:lang w:val="en-US"/>
              </w:rPr>
              <w:t xml:space="preserve"> </w:t>
            </w:r>
            <w:r w:rsidRPr="001C26FA">
              <w:rPr>
                <w:sz w:val="28"/>
                <w:szCs w:val="28"/>
              </w:rPr>
              <w:t>тугмалар</w:t>
            </w:r>
            <w:r w:rsidRPr="00DE4857">
              <w:rPr>
                <w:sz w:val="28"/>
                <w:szCs w:val="28"/>
                <w:lang w:val="en-US"/>
              </w:rPr>
              <w:t xml:space="preserve"> </w:t>
            </w:r>
            <w:r w:rsidRPr="001C26FA">
              <w:rPr>
                <w:sz w:val="28"/>
                <w:szCs w:val="28"/>
              </w:rPr>
              <w:t>ёрдамида</w:t>
            </w:r>
            <w:r w:rsidRPr="00DE4857">
              <w:rPr>
                <w:sz w:val="28"/>
                <w:szCs w:val="28"/>
                <w:lang w:val="en-US"/>
              </w:rPr>
              <w:t xml:space="preserve"> </w:t>
            </w:r>
            <w:r w:rsidRPr="001C26FA">
              <w:rPr>
                <w:sz w:val="28"/>
                <w:szCs w:val="28"/>
              </w:rPr>
              <w:t>ишлаб</w:t>
            </w:r>
            <w:r w:rsidRPr="00DE4857">
              <w:rPr>
                <w:sz w:val="28"/>
                <w:szCs w:val="28"/>
                <w:lang w:val="en-US"/>
              </w:rPr>
              <w:t xml:space="preserve"> </w:t>
            </w:r>
            <w:r w:rsidRPr="001C26FA">
              <w:rPr>
                <w:sz w:val="28"/>
                <w:szCs w:val="28"/>
              </w:rPr>
              <w:t>турган</w:t>
            </w:r>
            <w:r w:rsidRPr="00DE4857">
              <w:rPr>
                <w:sz w:val="28"/>
                <w:szCs w:val="28"/>
                <w:lang w:val="en-US"/>
              </w:rPr>
              <w:t xml:space="preserve"> </w:t>
            </w:r>
            <w:r w:rsidRPr="001C26FA">
              <w:rPr>
                <w:sz w:val="28"/>
                <w:szCs w:val="28"/>
              </w:rPr>
              <w:t>дастурларни</w:t>
            </w:r>
            <w:r>
              <w:rPr>
                <w:sz w:val="28"/>
                <w:szCs w:val="28"/>
              </w:rPr>
              <w:t>н</w:t>
            </w:r>
            <w:r w:rsidRPr="001C26FA">
              <w:rPr>
                <w:sz w:val="28"/>
                <w:szCs w:val="28"/>
              </w:rPr>
              <w:t>г</w:t>
            </w:r>
            <w:r w:rsidRPr="00DE4857">
              <w:rPr>
                <w:sz w:val="28"/>
                <w:szCs w:val="28"/>
                <w:lang w:val="en-US"/>
              </w:rPr>
              <w:t xml:space="preserve"> </w:t>
            </w:r>
            <w:r w:rsidRPr="001C26FA">
              <w:rPr>
                <w:sz w:val="28"/>
                <w:szCs w:val="28"/>
              </w:rPr>
              <w:t>унисидан</w:t>
            </w:r>
            <w:r w:rsidRPr="00DE4857">
              <w:rPr>
                <w:sz w:val="28"/>
                <w:szCs w:val="28"/>
                <w:lang w:val="en-US"/>
              </w:rPr>
              <w:t xml:space="preserve"> </w:t>
            </w:r>
            <w:r w:rsidRPr="001C26FA">
              <w:rPr>
                <w:sz w:val="28"/>
                <w:szCs w:val="28"/>
              </w:rPr>
              <w:t>бунисига</w:t>
            </w:r>
            <w:r w:rsidRPr="00DE4857">
              <w:rPr>
                <w:sz w:val="28"/>
                <w:szCs w:val="28"/>
                <w:lang w:val="en-US"/>
              </w:rPr>
              <w:t xml:space="preserve"> </w:t>
            </w:r>
            <w:r w:rsidRPr="001C26FA">
              <w:rPr>
                <w:sz w:val="28"/>
                <w:szCs w:val="28"/>
              </w:rPr>
              <w:t>ўтказиш</w:t>
            </w:r>
            <w:r w:rsidRPr="00DE4857">
              <w:rPr>
                <w:sz w:val="28"/>
                <w:szCs w:val="28"/>
                <w:lang w:val="en-US"/>
              </w:rPr>
              <w:t xml:space="preserve">, </w:t>
            </w:r>
            <w:r w:rsidRPr="001C26FA">
              <w:rPr>
                <w:sz w:val="28"/>
                <w:szCs w:val="28"/>
              </w:rPr>
              <w:t>ҳамда</w:t>
            </w:r>
            <w:r w:rsidRPr="00DE4857">
              <w:rPr>
                <w:sz w:val="28"/>
                <w:szCs w:val="28"/>
                <w:lang w:val="en-US"/>
              </w:rPr>
              <w:t xml:space="preserve"> </w:t>
            </w:r>
            <w:r w:rsidRPr="001C26FA">
              <w:rPr>
                <w:sz w:val="28"/>
                <w:szCs w:val="28"/>
              </w:rPr>
              <w:t>вазифалар</w:t>
            </w:r>
            <w:r w:rsidRPr="00DE4857">
              <w:rPr>
                <w:sz w:val="28"/>
                <w:szCs w:val="28"/>
                <w:lang w:val="en-US"/>
              </w:rPr>
              <w:t xml:space="preserve"> </w:t>
            </w:r>
            <w:r w:rsidRPr="001C26FA">
              <w:rPr>
                <w:sz w:val="28"/>
                <w:szCs w:val="28"/>
              </w:rPr>
              <w:t>панелини</w:t>
            </w:r>
            <w:r w:rsidRPr="00DE4857">
              <w:rPr>
                <w:sz w:val="28"/>
                <w:szCs w:val="28"/>
                <w:lang w:val="en-US"/>
              </w:rPr>
              <w:t xml:space="preserve"> </w:t>
            </w:r>
            <w:r w:rsidRPr="001C26FA">
              <w:rPr>
                <w:sz w:val="28"/>
                <w:szCs w:val="28"/>
              </w:rPr>
              <w:t>экраннинг</w:t>
            </w:r>
            <w:r w:rsidRPr="00DE4857">
              <w:rPr>
                <w:sz w:val="28"/>
                <w:szCs w:val="28"/>
                <w:lang w:val="en-US"/>
              </w:rPr>
              <w:t xml:space="preserve"> </w:t>
            </w:r>
            <w:r w:rsidRPr="001C26FA">
              <w:rPr>
                <w:sz w:val="28"/>
                <w:szCs w:val="28"/>
              </w:rPr>
              <w:t>юқори</w:t>
            </w:r>
            <w:r w:rsidRPr="00DE4857">
              <w:rPr>
                <w:sz w:val="28"/>
                <w:szCs w:val="28"/>
                <w:lang w:val="en-US"/>
              </w:rPr>
              <w:t xml:space="preserve"> </w:t>
            </w:r>
            <w:r w:rsidRPr="001C26FA">
              <w:rPr>
                <w:sz w:val="28"/>
                <w:szCs w:val="28"/>
              </w:rPr>
              <w:t>ёки</w:t>
            </w:r>
            <w:r w:rsidRPr="00DE4857">
              <w:rPr>
                <w:sz w:val="28"/>
                <w:szCs w:val="28"/>
                <w:lang w:val="en-US"/>
              </w:rPr>
              <w:t xml:space="preserve"> </w:t>
            </w:r>
            <w:r w:rsidRPr="001C26FA">
              <w:rPr>
                <w:sz w:val="28"/>
                <w:szCs w:val="28"/>
              </w:rPr>
              <w:t>ён</w:t>
            </w:r>
            <w:r w:rsidRPr="00DE4857">
              <w:rPr>
                <w:sz w:val="28"/>
                <w:szCs w:val="28"/>
                <w:lang w:val="en-US"/>
              </w:rPr>
              <w:t xml:space="preserve"> </w:t>
            </w:r>
            <w:r w:rsidRPr="001C26FA">
              <w:rPr>
                <w:sz w:val="28"/>
                <w:szCs w:val="28"/>
              </w:rPr>
              <w:t>томонига</w:t>
            </w:r>
            <w:r w:rsidRPr="00DE4857">
              <w:rPr>
                <w:sz w:val="28"/>
                <w:szCs w:val="28"/>
                <w:lang w:val="en-US"/>
              </w:rPr>
              <w:t xml:space="preserve"> </w:t>
            </w:r>
            <w:r w:rsidRPr="001C26FA">
              <w:rPr>
                <w:sz w:val="28"/>
                <w:szCs w:val="28"/>
              </w:rPr>
              <w:t>қўйиш</w:t>
            </w:r>
            <w:r w:rsidRPr="00DE4857">
              <w:rPr>
                <w:sz w:val="28"/>
                <w:szCs w:val="28"/>
                <w:lang w:val="en-US"/>
              </w:rPr>
              <w:t xml:space="preserve"> </w:t>
            </w:r>
            <w:r w:rsidRPr="001C26FA">
              <w:rPr>
                <w:sz w:val="28"/>
                <w:szCs w:val="28"/>
              </w:rPr>
              <w:t>ва</w:t>
            </w:r>
            <w:r w:rsidRPr="00DE4857">
              <w:rPr>
                <w:sz w:val="28"/>
                <w:szCs w:val="28"/>
                <w:lang w:val="en-US"/>
              </w:rPr>
              <w:t xml:space="preserve"> </w:t>
            </w:r>
            <w:r w:rsidRPr="001C26FA">
              <w:rPr>
                <w:sz w:val="28"/>
                <w:szCs w:val="28"/>
              </w:rPr>
              <w:t>яшириш</w:t>
            </w:r>
            <w:r w:rsidRPr="00DE4857">
              <w:rPr>
                <w:sz w:val="28"/>
                <w:szCs w:val="28"/>
                <w:lang w:val="en-US"/>
              </w:rPr>
              <w:t xml:space="preserve"> </w:t>
            </w:r>
            <w:r w:rsidRPr="001C26FA">
              <w:rPr>
                <w:sz w:val="28"/>
                <w:szCs w:val="28"/>
              </w:rPr>
              <w:t>мумкин</w:t>
            </w:r>
            <w:r w:rsidRPr="00DE4857">
              <w:rPr>
                <w:sz w:val="28"/>
                <w:szCs w:val="28"/>
                <w:lang w:val="en-US"/>
              </w:rPr>
              <w:t>.</w:t>
            </w:r>
          </w:p>
        </w:tc>
      </w:tr>
      <w:tr w:rsidR="00780619">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844AE4">
              <w:rPr>
                <w:b/>
                <w:sz w:val="28"/>
                <w:szCs w:val="28"/>
                <w:lang w:val="uz-Cyrl-UZ"/>
              </w:rPr>
              <w:t>Панель инструментов</w:t>
            </w:r>
          </w:p>
          <w:p w:rsidR="00780619" w:rsidRDefault="00780619"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844AE4">
              <w:rPr>
                <w:sz w:val="28"/>
                <w:szCs w:val="28"/>
                <w:lang w:val="uz-Cyrl-UZ"/>
              </w:rPr>
              <w:t xml:space="preserve"> instrumentlar paneli</w:t>
            </w:r>
          </w:p>
          <w:p w:rsidR="00780619" w:rsidRPr="00844AE4" w:rsidRDefault="00780619" w:rsidP="003A7C3D">
            <w:pPr>
              <w:tabs>
                <w:tab w:val="left" w:pos="4320"/>
                <w:tab w:val="left" w:pos="4500"/>
              </w:tabs>
              <w:rPr>
                <w:sz w:val="28"/>
                <w:szCs w:val="28"/>
                <w:lang w:val="uz-Cyrl-UZ"/>
              </w:rPr>
            </w:pPr>
            <w:r>
              <w:rPr>
                <w:sz w:val="28"/>
                <w:szCs w:val="28"/>
                <w:lang w:val="uz-Cyrl-UZ"/>
              </w:rPr>
              <w:t xml:space="preserve">     </w:t>
            </w:r>
            <w:r w:rsidRPr="002E1A74">
              <w:rPr>
                <w:sz w:val="28"/>
                <w:szCs w:val="28"/>
                <w:lang w:val="en-US"/>
              </w:rPr>
              <w:t xml:space="preserve"> </w:t>
            </w:r>
            <w:r>
              <w:rPr>
                <w:sz w:val="28"/>
                <w:szCs w:val="28"/>
                <w:lang w:val="uz-Cyrl-UZ"/>
              </w:rPr>
              <w:t xml:space="preserve"> </w:t>
            </w:r>
            <w:r w:rsidRPr="00844AE4">
              <w:rPr>
                <w:sz w:val="28"/>
                <w:szCs w:val="28"/>
                <w:lang w:val="uz-Cyrl-UZ"/>
              </w:rPr>
              <w:t>инструментлар панели</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8D412D">
              <w:rPr>
                <w:bCs/>
                <w:color w:val="000000"/>
                <w:sz w:val="28"/>
                <w:szCs w:val="28"/>
                <w:lang w:val="en-US"/>
              </w:rPr>
              <w:t>-</w:t>
            </w:r>
            <w:r>
              <w:rPr>
                <w:b/>
                <w:sz w:val="28"/>
                <w:szCs w:val="28"/>
                <w:lang w:val="en-US"/>
              </w:rPr>
              <w:t xml:space="preserve"> </w:t>
            </w:r>
            <w:r w:rsidRPr="004879B7">
              <w:rPr>
                <w:sz w:val="28"/>
                <w:szCs w:val="28"/>
                <w:lang w:val="en-US"/>
              </w:rPr>
              <w:t xml:space="preserve">toolbar </w:t>
            </w:r>
          </w:p>
          <w:p w:rsidR="00780619" w:rsidRPr="004879B7" w:rsidRDefault="00780619" w:rsidP="003A7C3D">
            <w:pPr>
              <w:tabs>
                <w:tab w:val="left" w:pos="4320"/>
                <w:tab w:val="left" w:pos="4500"/>
              </w:tabs>
              <w:rPr>
                <w:sz w:val="28"/>
                <w:szCs w:val="28"/>
                <w:lang w:val="en-US"/>
              </w:rPr>
            </w:pPr>
          </w:p>
        </w:tc>
        <w:tc>
          <w:tcPr>
            <w:tcW w:w="2921" w:type="pct"/>
          </w:tcPr>
          <w:p w:rsidR="00780619" w:rsidRDefault="00780619" w:rsidP="003A7C3D">
            <w:pPr>
              <w:jc w:val="both"/>
              <w:rPr>
                <w:color w:val="000000"/>
                <w:sz w:val="28"/>
                <w:szCs w:val="28"/>
              </w:rPr>
            </w:pPr>
            <w:r w:rsidRPr="00260E13">
              <w:rPr>
                <w:color w:val="000000"/>
                <w:sz w:val="28"/>
                <w:szCs w:val="28"/>
              </w:rPr>
              <w:t xml:space="preserve">Элемент графического интерфейса в ряде Windows-приложений. Строка, столбец или блок экранных кнопок или значков в графическом интерфейсе пользователя программы. Нажимая эти кнопки или щелкая значки, пользователь активизирует определенные функции программы. </w:t>
            </w:r>
          </w:p>
          <w:p w:rsidR="00072622" w:rsidRPr="00072622" w:rsidRDefault="00072622" w:rsidP="003A7C3D">
            <w:pPr>
              <w:jc w:val="both"/>
              <w:rPr>
                <w:color w:val="000000"/>
                <w:sz w:val="18"/>
                <w:szCs w:val="18"/>
              </w:rPr>
            </w:pPr>
          </w:p>
          <w:p w:rsidR="00780619" w:rsidRDefault="00780619" w:rsidP="003A7C3D">
            <w:pPr>
              <w:jc w:val="both"/>
              <w:rPr>
                <w:color w:val="000000"/>
                <w:sz w:val="28"/>
                <w:szCs w:val="28"/>
                <w:lang w:val="en-US"/>
              </w:rPr>
            </w:pPr>
            <w:r w:rsidRPr="00D74628">
              <w:rPr>
                <w:i/>
                <w:color w:val="000000"/>
                <w:sz w:val="28"/>
                <w:szCs w:val="28"/>
                <w:lang w:val="en-US"/>
              </w:rPr>
              <w:t>Windows</w:t>
            </w:r>
            <w:r w:rsidRPr="0099137E">
              <w:rPr>
                <w:color w:val="000000"/>
                <w:sz w:val="28"/>
                <w:szCs w:val="28"/>
                <w:lang w:val="en-US"/>
              </w:rPr>
              <w:t xml:space="preserve">-dasturlarning grafik interfeysi elementi. Dastur foydalanuvchi grafik interfeysidagi ekran tugmalari </w:t>
            </w:r>
            <w:r>
              <w:rPr>
                <w:color w:val="000000"/>
                <w:sz w:val="28"/>
                <w:szCs w:val="28"/>
                <w:lang w:val="en-US"/>
              </w:rPr>
              <w:t>yoki</w:t>
            </w:r>
            <w:r w:rsidRPr="0099137E">
              <w:rPr>
                <w:color w:val="000000"/>
                <w:sz w:val="28"/>
                <w:szCs w:val="28"/>
                <w:lang w:val="en-US"/>
              </w:rPr>
              <w:t xml:space="preserve"> belgilari satri, ustuni va bloki. Foydalanuvchi bu tugma yoki belgilarni bosish orqali dasturning biror</w:t>
            </w:r>
            <w:r>
              <w:rPr>
                <w:color w:val="000000"/>
                <w:sz w:val="28"/>
                <w:szCs w:val="28"/>
                <w:lang w:val="en-US"/>
              </w:rPr>
              <w:t>-</w:t>
            </w:r>
            <w:r w:rsidRPr="0099137E">
              <w:rPr>
                <w:color w:val="000000"/>
                <w:sz w:val="28"/>
                <w:szCs w:val="28"/>
                <w:lang w:val="en-US"/>
              </w:rPr>
              <w:t xml:space="preserve">bir </w:t>
            </w:r>
            <w:r>
              <w:rPr>
                <w:color w:val="000000"/>
                <w:sz w:val="28"/>
                <w:szCs w:val="28"/>
                <w:lang w:val="en-US"/>
              </w:rPr>
              <w:t>funks</w:t>
            </w:r>
            <w:r w:rsidRPr="0099137E">
              <w:rPr>
                <w:color w:val="000000"/>
                <w:sz w:val="28"/>
                <w:szCs w:val="28"/>
                <w:lang w:val="en-US"/>
              </w:rPr>
              <w:t>iyasini faollashtiradi.</w:t>
            </w:r>
          </w:p>
          <w:p w:rsidR="00780619" w:rsidRPr="00072622" w:rsidRDefault="00780619" w:rsidP="003A7C3D">
            <w:pPr>
              <w:jc w:val="both"/>
              <w:rPr>
                <w:color w:val="000000"/>
                <w:sz w:val="18"/>
                <w:szCs w:val="18"/>
                <w:lang w:val="en-US"/>
              </w:rPr>
            </w:pPr>
          </w:p>
          <w:p w:rsidR="00780619" w:rsidRPr="00260E13" w:rsidRDefault="00780619" w:rsidP="003A7C3D">
            <w:pPr>
              <w:tabs>
                <w:tab w:val="left" w:pos="4320"/>
                <w:tab w:val="left" w:pos="4500"/>
              </w:tabs>
              <w:jc w:val="both"/>
              <w:rPr>
                <w:sz w:val="28"/>
                <w:szCs w:val="28"/>
                <w:lang w:val="uz-Cyrl-UZ"/>
              </w:rPr>
            </w:pPr>
            <w:r w:rsidRPr="00260E13">
              <w:rPr>
                <w:color w:val="000000"/>
                <w:sz w:val="28"/>
                <w:szCs w:val="28"/>
              </w:rPr>
              <w:t xml:space="preserve">Windows-дастурларнинг график интерфейси элементи. Дастур фойдаланувчи график интерфейсидаги экран тугмалари </w:t>
            </w:r>
            <w:r>
              <w:rPr>
                <w:color w:val="000000"/>
                <w:sz w:val="28"/>
                <w:szCs w:val="28"/>
              </w:rPr>
              <w:t>ёки</w:t>
            </w:r>
            <w:r w:rsidRPr="00260E13">
              <w:rPr>
                <w:color w:val="000000"/>
                <w:sz w:val="28"/>
                <w:szCs w:val="28"/>
              </w:rPr>
              <w:t xml:space="preserve"> белгилари сатри, устуни ва блоки. Фойдаланувчи бу тугма ёки белгиларни босиш орқали дастур</w:t>
            </w:r>
            <w:r>
              <w:rPr>
                <w:color w:val="000000"/>
                <w:sz w:val="28"/>
                <w:szCs w:val="28"/>
              </w:rPr>
              <w:t>нинг бирор</w:t>
            </w:r>
            <w:r w:rsidRPr="00FE23B8">
              <w:rPr>
                <w:color w:val="000000"/>
                <w:sz w:val="28"/>
                <w:szCs w:val="28"/>
              </w:rPr>
              <w:t>-</w:t>
            </w:r>
            <w:r w:rsidRPr="00260E13">
              <w:rPr>
                <w:color w:val="000000"/>
                <w:sz w:val="28"/>
                <w:szCs w:val="28"/>
              </w:rPr>
              <w:t>бир функциясини фаоллаштиради.</w:t>
            </w:r>
          </w:p>
        </w:tc>
      </w:tr>
      <w:tr w:rsidR="00780619" w:rsidRPr="003E387B">
        <w:trPr>
          <w:tblCellSpacing w:w="0" w:type="dxa"/>
          <w:jc w:val="center"/>
        </w:trPr>
        <w:tc>
          <w:tcPr>
            <w:tcW w:w="2079" w:type="pct"/>
          </w:tcPr>
          <w:p w:rsidR="00780619" w:rsidRPr="0092734B" w:rsidRDefault="00780619" w:rsidP="003A7C3D">
            <w:pPr>
              <w:tabs>
                <w:tab w:val="left" w:pos="4320"/>
                <w:tab w:val="left" w:pos="4500"/>
              </w:tabs>
              <w:rPr>
                <w:b/>
                <w:sz w:val="28"/>
                <w:szCs w:val="28"/>
                <w:lang w:val="uz-Cyrl-UZ"/>
              </w:rPr>
            </w:pPr>
            <w:r w:rsidRPr="0092734B">
              <w:rPr>
                <w:b/>
                <w:sz w:val="28"/>
                <w:szCs w:val="28"/>
              </w:rPr>
              <w:t>Панель</w:t>
            </w:r>
            <w:r w:rsidRPr="005B5ED5">
              <w:rPr>
                <w:b/>
                <w:sz w:val="28"/>
                <w:szCs w:val="28"/>
              </w:rPr>
              <w:t xml:space="preserve"> </w:t>
            </w:r>
            <w:r w:rsidRPr="0092734B">
              <w:rPr>
                <w:b/>
                <w:sz w:val="28"/>
                <w:szCs w:val="28"/>
              </w:rPr>
              <w:t>управления</w:t>
            </w:r>
            <w:r w:rsidRPr="005B5ED5">
              <w:rPr>
                <w:b/>
                <w:sz w:val="28"/>
                <w:szCs w:val="28"/>
              </w:rPr>
              <w:t xml:space="preserve"> </w:t>
            </w:r>
          </w:p>
          <w:p w:rsidR="00780619" w:rsidRPr="00F3334F"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boshqarish</w:t>
            </w:r>
            <w:r w:rsidRPr="006B3763">
              <w:rPr>
                <w:sz w:val="28"/>
                <w:szCs w:val="28"/>
                <w:lang w:val="uz-Cyrl-UZ"/>
              </w:rPr>
              <w:t xml:space="preserve"> </w:t>
            </w:r>
            <w:r>
              <w:rPr>
                <w:sz w:val="28"/>
                <w:szCs w:val="28"/>
                <w:lang w:val="uz-Cyrl-UZ"/>
              </w:rPr>
              <w:t>paneli</w:t>
            </w:r>
          </w:p>
          <w:p w:rsidR="00780619" w:rsidRPr="005B5ED5" w:rsidRDefault="00780619" w:rsidP="003A7C3D">
            <w:pPr>
              <w:tabs>
                <w:tab w:val="left" w:pos="4320"/>
                <w:tab w:val="left" w:pos="4500"/>
              </w:tabs>
              <w:rPr>
                <w:sz w:val="28"/>
                <w:szCs w:val="28"/>
              </w:rPr>
            </w:pPr>
            <w:r>
              <w:rPr>
                <w:b/>
                <w:sz w:val="28"/>
                <w:szCs w:val="28"/>
                <w:lang w:val="uz-Cyrl-UZ"/>
              </w:rPr>
              <w:t xml:space="preserve">      </w:t>
            </w:r>
            <w:r w:rsidRPr="00773754">
              <w:rPr>
                <w:b/>
                <w:sz w:val="28"/>
                <w:szCs w:val="28"/>
              </w:rPr>
              <w:t xml:space="preserve"> </w:t>
            </w:r>
            <w:r w:rsidRPr="006B3763">
              <w:rPr>
                <w:sz w:val="28"/>
                <w:szCs w:val="28"/>
                <w:lang w:val="uz-Cyrl-UZ"/>
              </w:rPr>
              <w:t>бошқариш панели</w:t>
            </w:r>
          </w:p>
          <w:p w:rsidR="00780619" w:rsidRPr="0092734B" w:rsidRDefault="00780619" w:rsidP="003A7C3D">
            <w:pPr>
              <w:tabs>
                <w:tab w:val="left" w:pos="4320"/>
                <w:tab w:val="left" w:pos="4500"/>
              </w:tabs>
              <w:rPr>
                <w:sz w:val="28"/>
                <w:szCs w:val="28"/>
                <w:lang w:val="uz-Cyrl-UZ"/>
              </w:rPr>
            </w:pPr>
            <w:r w:rsidRPr="008D6363">
              <w:rPr>
                <w:b/>
                <w:sz w:val="28"/>
                <w:szCs w:val="28"/>
                <w:lang w:val="en-US"/>
              </w:rPr>
              <w:t xml:space="preserve">en </w:t>
            </w:r>
            <w:r w:rsidRPr="002F2037">
              <w:rPr>
                <w:sz w:val="28"/>
                <w:szCs w:val="28"/>
                <w:lang w:val="en-US"/>
              </w:rPr>
              <w:t>-</w:t>
            </w:r>
            <w:r>
              <w:rPr>
                <w:b/>
                <w:sz w:val="28"/>
                <w:szCs w:val="28"/>
                <w:lang w:val="en-US"/>
              </w:rPr>
              <w:t xml:space="preserve"> </w:t>
            </w:r>
            <w:r w:rsidRPr="0092734B">
              <w:rPr>
                <w:sz w:val="28"/>
                <w:szCs w:val="28"/>
                <w:lang w:val="en-US"/>
              </w:rPr>
              <w:t xml:space="preserve">control panel </w:t>
            </w:r>
          </w:p>
          <w:p w:rsidR="00780619" w:rsidRPr="0092734B"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rPr>
            </w:pPr>
            <w:r>
              <w:rPr>
                <w:sz w:val="28"/>
                <w:szCs w:val="28"/>
              </w:rPr>
              <w:t xml:space="preserve">1. </w:t>
            </w:r>
            <w:r w:rsidRPr="004C00BB">
              <w:rPr>
                <w:sz w:val="28"/>
                <w:szCs w:val="28"/>
                <w:lang w:val="uz-Cyrl-UZ"/>
              </w:rPr>
              <w:t>Набор пиктограмм утилит,</w:t>
            </w:r>
            <w:r>
              <w:rPr>
                <w:sz w:val="28"/>
                <w:szCs w:val="28"/>
              </w:rPr>
              <w:t xml:space="preserve"> </w:t>
            </w:r>
            <w:r w:rsidRPr="004C00BB">
              <w:rPr>
                <w:sz w:val="28"/>
                <w:szCs w:val="28"/>
                <w:lang w:val="uz-Cyrl-UZ"/>
              </w:rPr>
              <w:t>представлен</w:t>
            </w:r>
            <w:r>
              <w:rPr>
                <w:sz w:val="28"/>
                <w:szCs w:val="28"/>
              </w:rPr>
              <w:t>ный</w:t>
            </w:r>
            <w:r w:rsidRPr="004C00BB">
              <w:rPr>
                <w:sz w:val="28"/>
                <w:szCs w:val="28"/>
                <w:lang w:val="uz-Cyrl-UZ"/>
              </w:rPr>
              <w:t xml:space="preserve"> на экране</w:t>
            </w:r>
            <w:r>
              <w:rPr>
                <w:sz w:val="28"/>
                <w:szCs w:val="28"/>
              </w:rPr>
              <w:t>,</w:t>
            </w:r>
            <w:r w:rsidRPr="004C00BB">
              <w:rPr>
                <w:sz w:val="28"/>
                <w:szCs w:val="28"/>
                <w:lang w:val="uz-Cyrl-UZ"/>
              </w:rPr>
              <w:t xml:space="preserve"> </w:t>
            </w:r>
            <w:r>
              <w:rPr>
                <w:sz w:val="28"/>
                <w:szCs w:val="28"/>
              </w:rPr>
              <w:t xml:space="preserve">которые </w:t>
            </w:r>
            <w:r w:rsidRPr="004C00BB">
              <w:rPr>
                <w:sz w:val="28"/>
                <w:szCs w:val="28"/>
                <w:lang w:val="uz-Cyrl-UZ"/>
              </w:rPr>
              <w:t>позволяю</w:t>
            </w:r>
            <w:r>
              <w:rPr>
                <w:sz w:val="28"/>
                <w:szCs w:val="28"/>
              </w:rPr>
              <w:t>т</w:t>
            </w:r>
            <w:r w:rsidRPr="004C00BB">
              <w:rPr>
                <w:sz w:val="28"/>
                <w:szCs w:val="28"/>
                <w:lang w:val="uz-Cyrl-UZ"/>
              </w:rPr>
              <w:t xml:space="preserve"> настраи</w:t>
            </w:r>
            <w:r w:rsidR="00F5209E" w:rsidRPr="00F5209E">
              <w:rPr>
                <w:sz w:val="28"/>
                <w:szCs w:val="28"/>
              </w:rPr>
              <w:t>-</w:t>
            </w:r>
            <w:r w:rsidRPr="004C00BB">
              <w:rPr>
                <w:sz w:val="28"/>
                <w:szCs w:val="28"/>
                <w:lang w:val="uz-Cyrl-UZ"/>
              </w:rPr>
              <w:t xml:space="preserve">вать те или иные функции </w:t>
            </w:r>
            <w:r>
              <w:rPr>
                <w:sz w:val="28"/>
                <w:szCs w:val="28"/>
              </w:rPr>
              <w:t>операционной системы</w:t>
            </w:r>
            <w:r w:rsidRPr="004C00BB">
              <w:rPr>
                <w:sz w:val="28"/>
                <w:szCs w:val="28"/>
                <w:lang w:val="uz-Cyrl-UZ"/>
              </w:rPr>
              <w:t>, устройства подсистемы компьютера</w:t>
            </w:r>
            <w:r>
              <w:rPr>
                <w:sz w:val="28"/>
                <w:szCs w:val="28"/>
              </w:rPr>
              <w:t>.</w:t>
            </w:r>
          </w:p>
          <w:p w:rsidR="00780619" w:rsidRDefault="00780619" w:rsidP="003A7C3D">
            <w:pPr>
              <w:tabs>
                <w:tab w:val="left" w:pos="4320"/>
                <w:tab w:val="left" w:pos="4500"/>
              </w:tabs>
              <w:jc w:val="both"/>
              <w:rPr>
                <w:sz w:val="28"/>
                <w:szCs w:val="28"/>
                <w:lang w:val="uz-Cyrl-UZ"/>
              </w:rPr>
            </w:pPr>
            <w:r>
              <w:rPr>
                <w:sz w:val="28"/>
                <w:szCs w:val="28"/>
              </w:rPr>
              <w:t>2. Панель на лицевой части компьютера с расположенными на ней кнопками и переключателями управления.</w:t>
            </w:r>
            <w:r w:rsidRPr="004C00BB">
              <w:rPr>
                <w:sz w:val="28"/>
                <w:szCs w:val="28"/>
                <w:lang w:val="uz-Cyrl-UZ"/>
              </w:rPr>
              <w:t xml:space="preserve"> </w:t>
            </w:r>
          </w:p>
          <w:p w:rsidR="00780619" w:rsidRPr="00072622" w:rsidRDefault="00780619" w:rsidP="003A7C3D">
            <w:pPr>
              <w:tabs>
                <w:tab w:val="left" w:pos="4320"/>
                <w:tab w:val="left" w:pos="4500"/>
              </w:tabs>
              <w:jc w:val="both"/>
              <w:rPr>
                <w:sz w:val="18"/>
                <w:szCs w:val="18"/>
              </w:rPr>
            </w:pPr>
          </w:p>
          <w:p w:rsidR="00780619" w:rsidRPr="005B6905" w:rsidRDefault="00780619" w:rsidP="003A7C3D">
            <w:pPr>
              <w:tabs>
                <w:tab w:val="left" w:pos="4320"/>
                <w:tab w:val="left" w:pos="4500"/>
              </w:tabs>
              <w:jc w:val="both"/>
              <w:rPr>
                <w:sz w:val="28"/>
                <w:szCs w:val="28"/>
                <w:lang w:val="en-US"/>
              </w:rPr>
            </w:pPr>
            <w:r>
              <w:rPr>
                <w:sz w:val="28"/>
                <w:szCs w:val="28"/>
                <w:lang w:val="uz-Cyrl-UZ"/>
              </w:rPr>
              <w:t>1. Ekranda ko‘rsatiladigan utilita piktogramma</w:t>
            </w:r>
            <w:r w:rsidR="00F5209E">
              <w:rPr>
                <w:sz w:val="28"/>
                <w:szCs w:val="28"/>
                <w:lang w:val="en-US"/>
              </w:rPr>
              <w:t>-</w:t>
            </w:r>
            <w:r>
              <w:rPr>
                <w:sz w:val="28"/>
                <w:szCs w:val="28"/>
                <w:lang w:val="uz-Cyrl-UZ"/>
              </w:rPr>
              <w:t xml:space="preserve">lari to‘plami. </w:t>
            </w:r>
            <w:r w:rsidRPr="0099137E">
              <w:rPr>
                <w:sz w:val="28"/>
                <w:szCs w:val="28"/>
                <w:lang w:val="en-US"/>
              </w:rPr>
              <w:t xml:space="preserve">Operatsion tizimning u yoki bu </w:t>
            </w:r>
            <w:r>
              <w:rPr>
                <w:sz w:val="28"/>
                <w:szCs w:val="28"/>
                <w:lang w:val="en-US"/>
              </w:rPr>
              <w:t>funks</w:t>
            </w:r>
            <w:r w:rsidRPr="0099137E">
              <w:rPr>
                <w:sz w:val="28"/>
                <w:szCs w:val="28"/>
                <w:lang w:val="en-US"/>
              </w:rPr>
              <w:t>iyalarini, kompyuter kichik (</w:t>
            </w:r>
            <w:r>
              <w:rPr>
                <w:sz w:val="28"/>
                <w:szCs w:val="28"/>
                <w:lang w:val="uz-Cyrl-UZ"/>
              </w:rPr>
              <w:t>quyi</w:t>
            </w:r>
            <w:r w:rsidRPr="0099137E">
              <w:rPr>
                <w:sz w:val="28"/>
                <w:szCs w:val="28"/>
                <w:lang w:val="en-US"/>
              </w:rPr>
              <w:t>)</w:t>
            </w:r>
            <w:r>
              <w:rPr>
                <w:sz w:val="28"/>
                <w:szCs w:val="28"/>
                <w:lang w:val="uz-Cyrl-UZ"/>
              </w:rPr>
              <w:t xml:space="preserve"> tizimini sozlash imkonini beradi. </w:t>
            </w:r>
          </w:p>
          <w:p w:rsidR="00780619" w:rsidRDefault="00780619" w:rsidP="003A7C3D">
            <w:pPr>
              <w:tabs>
                <w:tab w:val="left" w:pos="4320"/>
                <w:tab w:val="left" w:pos="4500"/>
              </w:tabs>
              <w:jc w:val="both"/>
              <w:rPr>
                <w:sz w:val="28"/>
                <w:szCs w:val="28"/>
                <w:lang w:val="en-US"/>
              </w:rPr>
            </w:pPr>
            <w:r>
              <w:rPr>
                <w:sz w:val="28"/>
                <w:szCs w:val="28"/>
                <w:lang w:val="uz-Cyrl-UZ"/>
              </w:rPr>
              <w:t>2. Kompyuterning old qismidagi, boshqar</w:t>
            </w:r>
            <w:r w:rsidRPr="0099137E">
              <w:rPr>
                <w:sz w:val="28"/>
                <w:szCs w:val="28"/>
                <w:lang w:val="en-US"/>
              </w:rPr>
              <w:t>ish uzibulagichlari va tugmalari joylashgan panel.</w:t>
            </w:r>
          </w:p>
          <w:p w:rsidR="00780619" w:rsidRPr="00072622" w:rsidRDefault="00780619" w:rsidP="003A7C3D">
            <w:pPr>
              <w:tabs>
                <w:tab w:val="left" w:pos="4320"/>
                <w:tab w:val="left" w:pos="4500"/>
              </w:tabs>
              <w:jc w:val="both"/>
              <w:rPr>
                <w:sz w:val="18"/>
                <w:szCs w:val="18"/>
                <w:lang w:val="uz-Cyrl-UZ"/>
              </w:rPr>
            </w:pPr>
          </w:p>
          <w:p w:rsidR="00780619" w:rsidRDefault="00780619" w:rsidP="003A7C3D">
            <w:pPr>
              <w:tabs>
                <w:tab w:val="left" w:pos="4320"/>
                <w:tab w:val="left" w:pos="4500"/>
              </w:tabs>
              <w:jc w:val="both"/>
              <w:rPr>
                <w:sz w:val="28"/>
                <w:szCs w:val="28"/>
              </w:rPr>
            </w:pPr>
            <w:r>
              <w:rPr>
                <w:sz w:val="28"/>
                <w:szCs w:val="28"/>
                <w:lang w:val="uz-Cyrl-UZ"/>
              </w:rPr>
              <w:t>1. Экранда кўрсатиладиган утилита пикто</w:t>
            </w:r>
            <w:r w:rsidR="00F5209E" w:rsidRPr="00F5209E">
              <w:rPr>
                <w:sz w:val="28"/>
                <w:szCs w:val="28"/>
              </w:rPr>
              <w:t>-</w:t>
            </w:r>
            <w:r>
              <w:rPr>
                <w:sz w:val="28"/>
                <w:szCs w:val="28"/>
                <w:lang w:val="uz-Cyrl-UZ"/>
              </w:rPr>
              <w:t xml:space="preserve">граммалари тўплами. </w:t>
            </w:r>
            <w:r>
              <w:rPr>
                <w:sz w:val="28"/>
                <w:szCs w:val="28"/>
              </w:rPr>
              <w:t>Операцион тизимнинг у ёки бу функцияларини, компьютер кичик (</w:t>
            </w:r>
            <w:r>
              <w:rPr>
                <w:sz w:val="28"/>
                <w:szCs w:val="28"/>
                <w:lang w:val="uz-Cyrl-UZ"/>
              </w:rPr>
              <w:t>қуйи</w:t>
            </w:r>
            <w:r>
              <w:rPr>
                <w:sz w:val="28"/>
                <w:szCs w:val="28"/>
              </w:rPr>
              <w:t>)</w:t>
            </w:r>
            <w:r>
              <w:rPr>
                <w:sz w:val="28"/>
                <w:szCs w:val="28"/>
                <w:lang w:val="uz-Cyrl-UZ"/>
              </w:rPr>
              <w:t xml:space="preserve"> тизимини созлаш имконини беради. </w:t>
            </w:r>
          </w:p>
          <w:p w:rsidR="00780619" w:rsidRPr="006B3763" w:rsidRDefault="00780619" w:rsidP="003A7C3D">
            <w:pPr>
              <w:tabs>
                <w:tab w:val="left" w:pos="4320"/>
                <w:tab w:val="left" w:pos="4500"/>
              </w:tabs>
              <w:jc w:val="both"/>
              <w:rPr>
                <w:sz w:val="28"/>
                <w:szCs w:val="28"/>
              </w:rPr>
            </w:pPr>
            <w:r>
              <w:rPr>
                <w:sz w:val="28"/>
                <w:szCs w:val="28"/>
                <w:lang w:val="uz-Cyrl-UZ"/>
              </w:rPr>
              <w:t>2. Компьютернинг олд қисмидаги, бошқар</w:t>
            </w:r>
            <w:r>
              <w:rPr>
                <w:sz w:val="28"/>
                <w:szCs w:val="28"/>
              </w:rPr>
              <w:t>иш узиб-улагичлари ва тугмалари жойлашган панель.</w:t>
            </w:r>
          </w:p>
        </w:tc>
      </w:tr>
      <w:tr w:rsidR="00074BD0" w:rsidRPr="002A43D5">
        <w:trPr>
          <w:tblCellSpacing w:w="0" w:type="dxa"/>
          <w:jc w:val="center"/>
        </w:trPr>
        <w:tc>
          <w:tcPr>
            <w:tcW w:w="2079" w:type="pct"/>
          </w:tcPr>
          <w:p w:rsidR="00074BD0" w:rsidRPr="00E20227" w:rsidRDefault="00074BD0" w:rsidP="003A7C3D">
            <w:pPr>
              <w:tabs>
                <w:tab w:val="left" w:pos="4320"/>
                <w:tab w:val="left" w:pos="4500"/>
              </w:tabs>
              <w:rPr>
                <w:b/>
                <w:sz w:val="28"/>
                <w:szCs w:val="28"/>
                <w:lang w:val="en-US"/>
              </w:rPr>
            </w:pPr>
            <w:r w:rsidRPr="00E20227">
              <w:rPr>
                <w:b/>
                <w:sz w:val="28"/>
                <w:szCs w:val="28"/>
              </w:rPr>
              <w:t>Папка</w:t>
            </w:r>
          </w:p>
          <w:p w:rsidR="00074BD0" w:rsidRDefault="00074BD0" w:rsidP="003A7C3D">
            <w:pPr>
              <w:tabs>
                <w:tab w:val="left" w:pos="4320"/>
                <w:tab w:val="left" w:pos="4500"/>
              </w:tabs>
              <w:rPr>
                <w:b/>
                <w:sz w:val="28"/>
                <w:szCs w:val="28"/>
                <w:lang w:val="en-US"/>
              </w:rPr>
            </w:pPr>
            <w:r>
              <w:rPr>
                <w:b/>
                <w:sz w:val="28"/>
                <w:szCs w:val="28"/>
                <w:lang w:val="en-US"/>
              </w:rPr>
              <w:t xml:space="preserve">uz </w:t>
            </w:r>
            <w:r w:rsidRPr="00711A50">
              <w:rPr>
                <w:sz w:val="28"/>
                <w:szCs w:val="28"/>
                <w:lang w:val="en-US"/>
              </w:rPr>
              <w:t>-</w:t>
            </w:r>
            <w:r>
              <w:rPr>
                <w:b/>
                <w:sz w:val="28"/>
                <w:szCs w:val="28"/>
                <w:lang w:val="en-US"/>
              </w:rPr>
              <w:t xml:space="preserve"> </w:t>
            </w:r>
            <w:r w:rsidRPr="0099137E">
              <w:rPr>
                <w:sz w:val="28"/>
                <w:szCs w:val="28"/>
                <w:lang w:val="en-US"/>
              </w:rPr>
              <w:t>papka</w:t>
            </w:r>
          </w:p>
          <w:p w:rsidR="00074BD0" w:rsidRDefault="00074BD0" w:rsidP="003A7C3D">
            <w:pPr>
              <w:tabs>
                <w:tab w:val="left" w:pos="4320"/>
                <w:tab w:val="left" w:pos="4500"/>
              </w:tabs>
              <w:rPr>
                <w:sz w:val="28"/>
                <w:szCs w:val="28"/>
                <w:lang w:val="en-US"/>
              </w:rPr>
            </w:pPr>
            <w:r w:rsidRPr="004E5BD5">
              <w:rPr>
                <w:b/>
                <w:sz w:val="28"/>
                <w:szCs w:val="28"/>
                <w:lang w:val="en-US"/>
              </w:rPr>
              <w:t xml:space="preserve"> </w:t>
            </w:r>
            <w:r>
              <w:rPr>
                <w:b/>
                <w:sz w:val="28"/>
                <w:szCs w:val="28"/>
                <w:lang w:val="en-US"/>
              </w:rPr>
              <w:t xml:space="preserve">      </w:t>
            </w:r>
            <w:r>
              <w:rPr>
                <w:sz w:val="28"/>
                <w:szCs w:val="28"/>
              </w:rPr>
              <w:t>папка</w:t>
            </w:r>
          </w:p>
          <w:p w:rsidR="00074BD0" w:rsidRPr="00E20227" w:rsidRDefault="00074BD0" w:rsidP="003A7C3D">
            <w:pPr>
              <w:tabs>
                <w:tab w:val="left" w:pos="4320"/>
                <w:tab w:val="left" w:pos="4500"/>
              </w:tabs>
              <w:rPr>
                <w:sz w:val="28"/>
                <w:szCs w:val="28"/>
                <w:lang w:val="en-US"/>
              </w:rPr>
            </w:pPr>
            <w:r w:rsidRPr="00404F9B">
              <w:rPr>
                <w:b/>
                <w:sz w:val="28"/>
                <w:szCs w:val="28"/>
                <w:lang w:val="en-US"/>
              </w:rPr>
              <w:t xml:space="preserve">en </w:t>
            </w:r>
            <w:r w:rsidRPr="00976EDB">
              <w:rPr>
                <w:sz w:val="28"/>
                <w:szCs w:val="28"/>
                <w:lang w:val="en-US"/>
              </w:rPr>
              <w:t>-</w:t>
            </w:r>
            <w:r w:rsidRPr="00E20227">
              <w:rPr>
                <w:sz w:val="28"/>
                <w:szCs w:val="28"/>
                <w:lang w:val="en-US"/>
              </w:rPr>
              <w:t xml:space="preserve"> folder </w:t>
            </w:r>
          </w:p>
          <w:p w:rsidR="00074BD0" w:rsidRPr="009345AC" w:rsidRDefault="00074BD0" w:rsidP="003A7C3D">
            <w:pPr>
              <w:tabs>
                <w:tab w:val="left" w:pos="4320"/>
                <w:tab w:val="left" w:pos="4500"/>
              </w:tabs>
              <w:rPr>
                <w:sz w:val="28"/>
                <w:szCs w:val="28"/>
                <w:lang w:val="en-US"/>
              </w:rPr>
            </w:pPr>
          </w:p>
        </w:tc>
        <w:tc>
          <w:tcPr>
            <w:tcW w:w="2921" w:type="pct"/>
          </w:tcPr>
          <w:p w:rsidR="00074BD0" w:rsidRDefault="00074BD0" w:rsidP="003A7C3D">
            <w:pPr>
              <w:tabs>
                <w:tab w:val="left" w:pos="4320"/>
                <w:tab w:val="left" w:pos="4500"/>
              </w:tabs>
              <w:jc w:val="both"/>
              <w:rPr>
                <w:sz w:val="28"/>
                <w:szCs w:val="28"/>
              </w:rPr>
            </w:pPr>
            <w:r>
              <w:rPr>
                <w:sz w:val="28"/>
                <w:szCs w:val="28"/>
              </w:rPr>
              <w:t>Контейнер для программ и файлов в графических интерфейсах пользователя, отображаемый на экране с помощью значка, имеющего вид канцелярской папки. Папки используются для упорядочения программ и документов на диске и могут вмещать как файлы, так и другие папки.</w:t>
            </w:r>
          </w:p>
          <w:p w:rsidR="00074BD0" w:rsidRPr="00235D03" w:rsidRDefault="00074BD0" w:rsidP="003A7C3D">
            <w:pPr>
              <w:tabs>
                <w:tab w:val="left" w:pos="4320"/>
                <w:tab w:val="left" w:pos="4500"/>
              </w:tabs>
              <w:jc w:val="both"/>
              <w:rPr>
                <w:sz w:val="28"/>
                <w:szCs w:val="28"/>
              </w:rPr>
            </w:pPr>
          </w:p>
          <w:p w:rsidR="00074BD0" w:rsidRPr="00235D03" w:rsidRDefault="00074BD0" w:rsidP="003A7C3D">
            <w:pPr>
              <w:tabs>
                <w:tab w:val="left" w:pos="4320"/>
                <w:tab w:val="left" w:pos="4500"/>
              </w:tabs>
              <w:jc w:val="both"/>
              <w:rPr>
                <w:sz w:val="28"/>
                <w:szCs w:val="28"/>
              </w:rPr>
            </w:pPr>
            <w:r w:rsidRPr="0099137E">
              <w:rPr>
                <w:sz w:val="28"/>
                <w:szCs w:val="28"/>
                <w:lang w:val="en-US"/>
              </w:rPr>
              <w:t>Ekranda</w:t>
            </w:r>
            <w:r w:rsidRPr="00235D03">
              <w:rPr>
                <w:sz w:val="28"/>
                <w:szCs w:val="28"/>
              </w:rPr>
              <w:t xml:space="preserve"> </w:t>
            </w:r>
            <w:r w:rsidRPr="0099137E">
              <w:rPr>
                <w:sz w:val="28"/>
                <w:szCs w:val="28"/>
                <w:lang w:val="en-US"/>
              </w:rPr>
              <w:t>devonxona</w:t>
            </w:r>
            <w:r w:rsidRPr="00235D03">
              <w:rPr>
                <w:sz w:val="28"/>
                <w:szCs w:val="28"/>
              </w:rPr>
              <w:t xml:space="preserve"> </w:t>
            </w:r>
            <w:r w:rsidRPr="0099137E">
              <w:rPr>
                <w:sz w:val="28"/>
                <w:szCs w:val="28"/>
                <w:lang w:val="en-US"/>
              </w:rPr>
              <w:t>papkalariga</w:t>
            </w:r>
            <w:r w:rsidRPr="00235D03">
              <w:rPr>
                <w:sz w:val="28"/>
                <w:szCs w:val="28"/>
              </w:rPr>
              <w:t xml:space="preserve"> </w:t>
            </w:r>
            <w:r w:rsidRPr="0099137E">
              <w:rPr>
                <w:sz w:val="28"/>
                <w:szCs w:val="28"/>
                <w:lang w:val="en-US"/>
              </w:rPr>
              <w:t>o</w:t>
            </w:r>
            <w:r w:rsidRPr="00235D03">
              <w:rPr>
                <w:sz w:val="28"/>
                <w:szCs w:val="28"/>
              </w:rPr>
              <w:t>‘</w:t>
            </w:r>
            <w:r w:rsidRPr="0099137E">
              <w:rPr>
                <w:sz w:val="28"/>
                <w:szCs w:val="28"/>
                <w:lang w:val="en-US"/>
              </w:rPr>
              <w:t>xshash</w:t>
            </w:r>
            <w:r w:rsidRPr="00235D03">
              <w:rPr>
                <w:sz w:val="28"/>
                <w:szCs w:val="28"/>
              </w:rPr>
              <w:t xml:space="preserve"> </w:t>
            </w:r>
            <w:r w:rsidRPr="0099137E">
              <w:rPr>
                <w:sz w:val="28"/>
                <w:szCs w:val="28"/>
                <w:lang w:val="en-US"/>
              </w:rPr>
              <w:t>ko</w:t>
            </w:r>
            <w:r w:rsidRPr="00235D03">
              <w:rPr>
                <w:sz w:val="28"/>
                <w:szCs w:val="28"/>
              </w:rPr>
              <w:t>‘</w:t>
            </w:r>
            <w:r w:rsidRPr="0099137E">
              <w:rPr>
                <w:sz w:val="28"/>
                <w:szCs w:val="28"/>
                <w:lang w:val="en-US"/>
              </w:rPr>
              <w:t>rinishda</w:t>
            </w:r>
            <w:r>
              <w:rPr>
                <w:sz w:val="28"/>
                <w:szCs w:val="28"/>
                <w:lang w:val="uz-Cyrl-UZ"/>
              </w:rPr>
              <w:t xml:space="preserve"> chiqariladigan, dasturlar va papkalar uchun kontey</w:t>
            </w:r>
            <w:r w:rsidRPr="0099137E">
              <w:rPr>
                <w:sz w:val="28"/>
                <w:szCs w:val="28"/>
                <w:lang w:val="en-US"/>
              </w:rPr>
              <w:t>ner</w:t>
            </w:r>
            <w:r w:rsidRPr="00235D03">
              <w:rPr>
                <w:sz w:val="28"/>
                <w:szCs w:val="28"/>
              </w:rPr>
              <w:t xml:space="preserve"> </w:t>
            </w:r>
            <w:r w:rsidRPr="0099137E">
              <w:rPr>
                <w:sz w:val="28"/>
                <w:szCs w:val="28"/>
                <w:lang w:val="en-US"/>
              </w:rPr>
              <w:t>vazifasini</w:t>
            </w:r>
            <w:r w:rsidRPr="00235D03">
              <w:rPr>
                <w:sz w:val="28"/>
                <w:szCs w:val="28"/>
              </w:rPr>
              <w:t xml:space="preserve"> </w:t>
            </w:r>
            <w:r w:rsidRPr="0099137E">
              <w:rPr>
                <w:sz w:val="28"/>
                <w:szCs w:val="28"/>
                <w:lang w:val="en-US"/>
              </w:rPr>
              <w:t>bajaruvchi</w:t>
            </w:r>
            <w:r w:rsidRPr="00235D03">
              <w:rPr>
                <w:sz w:val="28"/>
                <w:szCs w:val="28"/>
              </w:rPr>
              <w:t xml:space="preserve"> </w:t>
            </w:r>
            <w:r w:rsidRPr="0099137E">
              <w:rPr>
                <w:sz w:val="28"/>
                <w:szCs w:val="28"/>
                <w:lang w:val="en-US"/>
              </w:rPr>
              <w:t>foydalanuvchining</w:t>
            </w:r>
            <w:r w:rsidRPr="00235D03">
              <w:rPr>
                <w:sz w:val="28"/>
                <w:szCs w:val="28"/>
              </w:rPr>
              <w:t xml:space="preserve"> </w:t>
            </w:r>
            <w:r w:rsidRPr="0099137E">
              <w:rPr>
                <w:sz w:val="28"/>
                <w:szCs w:val="28"/>
                <w:lang w:val="en-US"/>
              </w:rPr>
              <w:t>grafik</w:t>
            </w:r>
            <w:r w:rsidRPr="00235D03">
              <w:rPr>
                <w:sz w:val="28"/>
                <w:szCs w:val="28"/>
              </w:rPr>
              <w:t xml:space="preserve"> </w:t>
            </w:r>
            <w:r w:rsidRPr="0099137E">
              <w:rPr>
                <w:sz w:val="28"/>
                <w:szCs w:val="28"/>
                <w:lang w:val="en-US"/>
              </w:rPr>
              <w:t>interfeysi</w:t>
            </w:r>
            <w:r w:rsidRPr="00235D03">
              <w:rPr>
                <w:sz w:val="28"/>
                <w:szCs w:val="28"/>
              </w:rPr>
              <w:t xml:space="preserve">. </w:t>
            </w:r>
            <w:r w:rsidRPr="0099137E">
              <w:rPr>
                <w:sz w:val="28"/>
                <w:szCs w:val="28"/>
                <w:lang w:val="en-US"/>
              </w:rPr>
              <w:t>Papka</w:t>
            </w:r>
            <w:r w:rsidRPr="00235D03">
              <w:rPr>
                <w:sz w:val="28"/>
                <w:szCs w:val="28"/>
              </w:rPr>
              <w:t xml:space="preserve"> </w:t>
            </w:r>
            <w:r w:rsidRPr="0099137E">
              <w:rPr>
                <w:sz w:val="28"/>
                <w:szCs w:val="28"/>
                <w:lang w:val="en-US"/>
              </w:rPr>
              <w:t>diskdagi</w:t>
            </w:r>
            <w:r w:rsidRPr="00235D03">
              <w:rPr>
                <w:sz w:val="28"/>
                <w:szCs w:val="28"/>
              </w:rPr>
              <w:t xml:space="preserve"> </w:t>
            </w:r>
            <w:r w:rsidRPr="0099137E">
              <w:rPr>
                <w:sz w:val="28"/>
                <w:szCs w:val="28"/>
                <w:lang w:val="en-US"/>
              </w:rPr>
              <w:t>dastur</w:t>
            </w:r>
            <w:r w:rsidRPr="00235D03">
              <w:rPr>
                <w:sz w:val="28"/>
                <w:szCs w:val="28"/>
              </w:rPr>
              <w:t xml:space="preserve"> </w:t>
            </w:r>
            <w:r w:rsidRPr="0099137E">
              <w:rPr>
                <w:sz w:val="28"/>
                <w:szCs w:val="28"/>
                <w:lang w:val="en-US"/>
              </w:rPr>
              <w:t>va</w:t>
            </w:r>
            <w:r w:rsidRPr="00235D03">
              <w:rPr>
                <w:sz w:val="28"/>
                <w:szCs w:val="28"/>
              </w:rPr>
              <w:t xml:space="preserve"> </w:t>
            </w:r>
            <w:r w:rsidRPr="0099137E">
              <w:rPr>
                <w:sz w:val="28"/>
                <w:szCs w:val="28"/>
                <w:lang w:val="en-US"/>
              </w:rPr>
              <w:t>fayllarni</w:t>
            </w:r>
            <w:r w:rsidRPr="00235D03">
              <w:rPr>
                <w:sz w:val="28"/>
                <w:szCs w:val="28"/>
              </w:rPr>
              <w:t xml:space="preserve"> </w:t>
            </w:r>
            <w:r w:rsidRPr="0099137E">
              <w:rPr>
                <w:sz w:val="28"/>
                <w:szCs w:val="28"/>
                <w:lang w:val="en-US"/>
              </w:rPr>
              <w:t>tartiblash</w:t>
            </w:r>
            <w:r w:rsidRPr="00235D03">
              <w:rPr>
                <w:sz w:val="28"/>
                <w:szCs w:val="28"/>
              </w:rPr>
              <w:t xml:space="preserve"> </w:t>
            </w:r>
            <w:r w:rsidRPr="0099137E">
              <w:rPr>
                <w:sz w:val="28"/>
                <w:szCs w:val="28"/>
                <w:lang w:val="en-US"/>
              </w:rPr>
              <w:t>uchun</w:t>
            </w:r>
            <w:r w:rsidRPr="00235D03">
              <w:rPr>
                <w:sz w:val="28"/>
                <w:szCs w:val="28"/>
              </w:rPr>
              <w:t xml:space="preserve"> </w:t>
            </w:r>
            <w:r w:rsidRPr="0099137E">
              <w:rPr>
                <w:sz w:val="28"/>
                <w:szCs w:val="28"/>
                <w:lang w:val="en-US"/>
              </w:rPr>
              <w:t>ishlatiladi</w:t>
            </w:r>
            <w:r>
              <w:rPr>
                <w:sz w:val="28"/>
                <w:szCs w:val="28"/>
              </w:rPr>
              <w:t>,</w:t>
            </w:r>
            <w:r w:rsidRPr="00235D03">
              <w:rPr>
                <w:sz w:val="28"/>
                <w:szCs w:val="28"/>
              </w:rPr>
              <w:t xml:space="preserve"> </w:t>
            </w:r>
            <w:r w:rsidRPr="0099137E">
              <w:rPr>
                <w:sz w:val="28"/>
                <w:szCs w:val="28"/>
                <w:lang w:val="en-US"/>
              </w:rPr>
              <w:t>u</w:t>
            </w:r>
            <w:r w:rsidRPr="00235D03">
              <w:rPr>
                <w:sz w:val="28"/>
                <w:szCs w:val="28"/>
              </w:rPr>
              <w:t xml:space="preserve"> </w:t>
            </w:r>
            <w:r w:rsidRPr="0099137E">
              <w:rPr>
                <w:sz w:val="28"/>
                <w:szCs w:val="28"/>
                <w:lang w:val="en-US"/>
              </w:rPr>
              <w:t>faylga</w:t>
            </w:r>
            <w:r w:rsidRPr="00235D03">
              <w:rPr>
                <w:sz w:val="28"/>
                <w:szCs w:val="28"/>
              </w:rPr>
              <w:t xml:space="preserve"> </w:t>
            </w:r>
            <w:r w:rsidRPr="0099137E">
              <w:rPr>
                <w:sz w:val="28"/>
                <w:szCs w:val="28"/>
                <w:lang w:val="en-US"/>
              </w:rPr>
              <w:t>o</w:t>
            </w:r>
            <w:r w:rsidRPr="00235D03">
              <w:rPr>
                <w:sz w:val="28"/>
                <w:szCs w:val="28"/>
              </w:rPr>
              <w:t>‘</w:t>
            </w:r>
            <w:r w:rsidRPr="0099137E">
              <w:rPr>
                <w:sz w:val="28"/>
                <w:szCs w:val="28"/>
                <w:lang w:val="en-US"/>
              </w:rPr>
              <w:t>xshab</w:t>
            </w:r>
            <w:r w:rsidRPr="00235D03">
              <w:rPr>
                <w:sz w:val="28"/>
                <w:szCs w:val="28"/>
              </w:rPr>
              <w:t xml:space="preserve"> </w:t>
            </w:r>
            <w:r w:rsidRPr="0099137E">
              <w:rPr>
                <w:sz w:val="28"/>
                <w:szCs w:val="28"/>
                <w:lang w:val="en-US"/>
              </w:rPr>
              <w:t>biror</w:t>
            </w:r>
            <w:r w:rsidRPr="00976EDB">
              <w:rPr>
                <w:sz w:val="28"/>
                <w:szCs w:val="28"/>
              </w:rPr>
              <w:t>-</w:t>
            </w:r>
            <w:r w:rsidRPr="0099137E">
              <w:rPr>
                <w:sz w:val="28"/>
                <w:szCs w:val="28"/>
                <w:lang w:val="en-US"/>
              </w:rPr>
              <w:t>bir</w:t>
            </w:r>
            <w:r w:rsidRPr="00235D03">
              <w:rPr>
                <w:sz w:val="28"/>
                <w:szCs w:val="28"/>
              </w:rPr>
              <w:t xml:space="preserve"> </w:t>
            </w:r>
            <w:r w:rsidRPr="0099137E">
              <w:rPr>
                <w:sz w:val="28"/>
                <w:szCs w:val="28"/>
                <w:lang w:val="en-US"/>
              </w:rPr>
              <w:t>papka</w:t>
            </w:r>
            <w:r w:rsidRPr="00235D03">
              <w:rPr>
                <w:sz w:val="28"/>
                <w:szCs w:val="28"/>
              </w:rPr>
              <w:t xml:space="preserve"> </w:t>
            </w:r>
            <w:r w:rsidRPr="0099137E">
              <w:rPr>
                <w:sz w:val="28"/>
                <w:szCs w:val="28"/>
                <w:lang w:val="en-US"/>
              </w:rPr>
              <w:t>ichida</w:t>
            </w:r>
            <w:r w:rsidRPr="00235D03">
              <w:rPr>
                <w:sz w:val="28"/>
                <w:szCs w:val="28"/>
              </w:rPr>
              <w:t xml:space="preserve"> </w:t>
            </w:r>
            <w:r w:rsidRPr="0099137E">
              <w:rPr>
                <w:sz w:val="28"/>
                <w:szCs w:val="28"/>
                <w:lang w:val="en-US"/>
              </w:rPr>
              <w:t>joylashtirilishi</w:t>
            </w:r>
            <w:r w:rsidRPr="00235D03">
              <w:rPr>
                <w:sz w:val="28"/>
                <w:szCs w:val="28"/>
              </w:rPr>
              <w:t xml:space="preserve"> </w:t>
            </w:r>
            <w:r w:rsidRPr="0099137E">
              <w:rPr>
                <w:sz w:val="28"/>
                <w:szCs w:val="28"/>
                <w:lang w:val="en-US"/>
              </w:rPr>
              <w:t>ham</w:t>
            </w:r>
            <w:r w:rsidRPr="00235D03">
              <w:rPr>
                <w:sz w:val="28"/>
                <w:szCs w:val="28"/>
              </w:rPr>
              <w:t xml:space="preserve"> </w:t>
            </w:r>
            <w:r w:rsidRPr="0099137E">
              <w:rPr>
                <w:sz w:val="28"/>
                <w:szCs w:val="28"/>
                <w:lang w:val="en-US"/>
              </w:rPr>
              <w:t>mumkin</w:t>
            </w:r>
            <w:r w:rsidRPr="00235D03">
              <w:rPr>
                <w:sz w:val="28"/>
                <w:szCs w:val="28"/>
              </w:rPr>
              <w:t>.</w:t>
            </w:r>
          </w:p>
          <w:p w:rsidR="00074BD0" w:rsidRPr="00235D03" w:rsidRDefault="00074BD0" w:rsidP="003A7C3D">
            <w:pPr>
              <w:tabs>
                <w:tab w:val="left" w:pos="4320"/>
                <w:tab w:val="left" w:pos="4500"/>
              </w:tabs>
              <w:jc w:val="both"/>
              <w:rPr>
                <w:sz w:val="28"/>
                <w:szCs w:val="28"/>
              </w:rPr>
            </w:pPr>
          </w:p>
          <w:p w:rsidR="00074BD0" w:rsidRPr="002A43D5" w:rsidRDefault="00074BD0" w:rsidP="003A7C3D">
            <w:pPr>
              <w:tabs>
                <w:tab w:val="left" w:pos="4320"/>
                <w:tab w:val="left" w:pos="4500"/>
              </w:tabs>
              <w:jc w:val="both"/>
              <w:rPr>
                <w:sz w:val="28"/>
                <w:szCs w:val="28"/>
              </w:rPr>
            </w:pPr>
            <w:r>
              <w:rPr>
                <w:sz w:val="28"/>
                <w:szCs w:val="28"/>
              </w:rPr>
              <w:t>Экранда девонхона папкаларига ўхшаш кўринишда</w:t>
            </w:r>
            <w:r>
              <w:rPr>
                <w:sz w:val="28"/>
                <w:szCs w:val="28"/>
                <w:lang w:val="uz-Cyrl-UZ"/>
              </w:rPr>
              <w:t xml:space="preserve"> чиқариладиган, дастурлар ва папкалар учун контей</w:t>
            </w:r>
            <w:r>
              <w:rPr>
                <w:sz w:val="28"/>
                <w:szCs w:val="28"/>
              </w:rPr>
              <w:t>нер вазифасини бажарувчи фойдаланувчининг график интерфейси. Папка дискдаги дастур ва файлларни тартиблаш учун ишлатилади, у файлга ўхшаб бирор</w:t>
            </w:r>
            <w:r w:rsidRPr="00976EDB">
              <w:rPr>
                <w:sz w:val="28"/>
                <w:szCs w:val="28"/>
              </w:rPr>
              <w:t>-</w:t>
            </w:r>
            <w:r>
              <w:rPr>
                <w:sz w:val="28"/>
                <w:szCs w:val="28"/>
              </w:rPr>
              <w:t>бир папка ичида жойлаштирилиши ҳам мумкин.</w:t>
            </w:r>
          </w:p>
        </w:tc>
      </w:tr>
      <w:tr w:rsidR="00074BD0" w:rsidRPr="003E387B">
        <w:trPr>
          <w:tblCellSpacing w:w="0" w:type="dxa"/>
          <w:jc w:val="center"/>
        </w:trPr>
        <w:tc>
          <w:tcPr>
            <w:tcW w:w="2079" w:type="pct"/>
          </w:tcPr>
          <w:p w:rsidR="00074BD0" w:rsidRPr="00A47035" w:rsidRDefault="00074BD0" w:rsidP="003A7C3D">
            <w:pPr>
              <w:tabs>
                <w:tab w:val="left" w:pos="4320"/>
                <w:tab w:val="left" w:pos="4500"/>
              </w:tabs>
              <w:rPr>
                <w:b/>
                <w:sz w:val="28"/>
                <w:szCs w:val="28"/>
                <w:lang w:val="en-US"/>
              </w:rPr>
            </w:pPr>
            <w:r w:rsidRPr="00A47035">
              <w:rPr>
                <w:b/>
                <w:sz w:val="28"/>
                <w:szCs w:val="28"/>
              </w:rPr>
              <w:t>Параллелизм</w:t>
            </w:r>
            <w:r w:rsidRPr="00A47035">
              <w:rPr>
                <w:b/>
                <w:sz w:val="28"/>
                <w:szCs w:val="28"/>
                <w:lang w:val="uz-Cyrl-UZ"/>
              </w:rPr>
              <w:t xml:space="preserve"> </w:t>
            </w:r>
          </w:p>
          <w:p w:rsidR="00074BD0" w:rsidRPr="00A47035" w:rsidRDefault="00074BD0" w:rsidP="003A7C3D">
            <w:pPr>
              <w:tabs>
                <w:tab w:val="left" w:pos="4320"/>
                <w:tab w:val="left" w:pos="4500"/>
              </w:tabs>
              <w:rPr>
                <w:sz w:val="28"/>
                <w:szCs w:val="28"/>
                <w:lang w:val="uz-Cyrl-UZ"/>
              </w:rPr>
            </w:pPr>
            <w:r w:rsidRPr="00A47035">
              <w:rPr>
                <w:b/>
                <w:sz w:val="28"/>
                <w:szCs w:val="28"/>
                <w:lang w:val="uz-Cyrl-UZ"/>
              </w:rPr>
              <w:t xml:space="preserve">uz </w:t>
            </w:r>
            <w:r w:rsidRPr="00A47035">
              <w:rPr>
                <w:sz w:val="28"/>
                <w:szCs w:val="28"/>
                <w:lang w:val="uz-Cyrl-UZ"/>
              </w:rPr>
              <w:t>- parallelizm</w:t>
            </w:r>
          </w:p>
          <w:p w:rsidR="00074BD0" w:rsidRPr="00A47035" w:rsidRDefault="00074BD0" w:rsidP="003A7C3D">
            <w:pPr>
              <w:tabs>
                <w:tab w:val="left" w:pos="4320"/>
                <w:tab w:val="left" w:pos="4500"/>
              </w:tabs>
              <w:rPr>
                <w:sz w:val="28"/>
                <w:szCs w:val="28"/>
                <w:lang w:val="en-US"/>
              </w:rPr>
            </w:pPr>
            <w:r w:rsidRPr="00A47035">
              <w:rPr>
                <w:b/>
                <w:sz w:val="28"/>
                <w:szCs w:val="28"/>
                <w:lang w:val="uz-Cyrl-UZ"/>
              </w:rPr>
              <w:t xml:space="preserve">       </w:t>
            </w:r>
            <w:r w:rsidRPr="00A47035">
              <w:rPr>
                <w:sz w:val="28"/>
                <w:szCs w:val="28"/>
                <w:lang w:val="uz-Cyrl-UZ"/>
              </w:rPr>
              <w:t>параллелизм</w:t>
            </w:r>
          </w:p>
          <w:p w:rsidR="00074BD0" w:rsidRPr="00A47035" w:rsidRDefault="00074BD0" w:rsidP="003A7C3D">
            <w:pPr>
              <w:tabs>
                <w:tab w:val="left" w:pos="4320"/>
                <w:tab w:val="left" w:pos="4500"/>
              </w:tabs>
              <w:rPr>
                <w:sz w:val="28"/>
                <w:szCs w:val="28"/>
                <w:lang w:val="en-US"/>
              </w:rPr>
            </w:pPr>
            <w:r w:rsidRPr="00A47035">
              <w:rPr>
                <w:b/>
                <w:sz w:val="28"/>
                <w:szCs w:val="28"/>
                <w:lang w:val="en-US"/>
              </w:rPr>
              <w:t xml:space="preserve">en </w:t>
            </w:r>
            <w:r w:rsidRPr="00A47035">
              <w:rPr>
                <w:sz w:val="28"/>
                <w:szCs w:val="28"/>
                <w:lang w:val="en-US"/>
              </w:rPr>
              <w:t>-</w:t>
            </w:r>
            <w:r w:rsidRPr="00A47035">
              <w:rPr>
                <w:b/>
                <w:sz w:val="28"/>
                <w:szCs w:val="28"/>
                <w:lang w:val="en-US"/>
              </w:rPr>
              <w:t xml:space="preserve"> </w:t>
            </w:r>
            <w:r w:rsidRPr="00A47035">
              <w:rPr>
                <w:sz w:val="28"/>
                <w:szCs w:val="28"/>
                <w:lang w:val="en-US"/>
              </w:rPr>
              <w:t xml:space="preserve">concurrency  </w:t>
            </w:r>
          </w:p>
          <w:p w:rsidR="00074BD0" w:rsidRPr="00A47035" w:rsidRDefault="00074BD0" w:rsidP="003A7C3D">
            <w:pPr>
              <w:tabs>
                <w:tab w:val="left" w:pos="4320"/>
                <w:tab w:val="left" w:pos="4500"/>
              </w:tabs>
              <w:rPr>
                <w:sz w:val="28"/>
                <w:szCs w:val="28"/>
                <w:lang w:val="en-US"/>
              </w:rPr>
            </w:pPr>
          </w:p>
        </w:tc>
        <w:tc>
          <w:tcPr>
            <w:tcW w:w="2921" w:type="pct"/>
          </w:tcPr>
          <w:p w:rsidR="00074BD0" w:rsidRPr="00A47035" w:rsidRDefault="00074BD0" w:rsidP="003A7C3D">
            <w:pPr>
              <w:tabs>
                <w:tab w:val="left" w:pos="4320"/>
                <w:tab w:val="left" w:pos="4500"/>
              </w:tabs>
              <w:jc w:val="both"/>
              <w:rPr>
                <w:sz w:val="28"/>
                <w:szCs w:val="28"/>
                <w:lang w:val="uz-Cyrl-UZ"/>
              </w:rPr>
            </w:pPr>
            <w:r w:rsidRPr="00A47035">
              <w:rPr>
                <w:sz w:val="28"/>
                <w:szCs w:val="28"/>
              </w:rPr>
              <w:t>О</w:t>
            </w:r>
            <w:r w:rsidRPr="00A47035">
              <w:rPr>
                <w:sz w:val="28"/>
                <w:szCs w:val="28"/>
                <w:lang w:val="uz-Cyrl-UZ"/>
              </w:rPr>
              <w:t>дновременное (параллельное) выполнение компьютером нескольких операций</w:t>
            </w:r>
            <w:r w:rsidRPr="00A47035">
              <w:rPr>
                <w:sz w:val="28"/>
                <w:szCs w:val="28"/>
              </w:rPr>
              <w:t>.</w:t>
            </w:r>
            <w:r w:rsidRPr="00A47035">
              <w:rPr>
                <w:sz w:val="28"/>
                <w:szCs w:val="28"/>
                <w:lang w:val="uz-Cyrl-UZ"/>
              </w:rPr>
              <w:t xml:space="preserve"> </w:t>
            </w:r>
          </w:p>
          <w:p w:rsidR="00074BD0" w:rsidRPr="00F5209E" w:rsidRDefault="00074BD0" w:rsidP="003A7C3D">
            <w:pPr>
              <w:tabs>
                <w:tab w:val="left" w:pos="4320"/>
                <w:tab w:val="left" w:pos="4500"/>
              </w:tabs>
              <w:jc w:val="both"/>
              <w:rPr>
                <w:sz w:val="22"/>
                <w:szCs w:val="22"/>
              </w:rPr>
            </w:pPr>
          </w:p>
          <w:p w:rsidR="00074BD0" w:rsidRPr="00A47035" w:rsidRDefault="00074BD0" w:rsidP="003A7C3D">
            <w:pPr>
              <w:tabs>
                <w:tab w:val="left" w:pos="4320"/>
                <w:tab w:val="left" w:pos="4500"/>
              </w:tabs>
              <w:jc w:val="both"/>
              <w:rPr>
                <w:sz w:val="28"/>
                <w:szCs w:val="28"/>
                <w:lang w:val="en-US"/>
              </w:rPr>
            </w:pPr>
            <w:r w:rsidRPr="00A47035">
              <w:rPr>
                <w:sz w:val="28"/>
                <w:szCs w:val="28"/>
                <w:lang w:val="en-US"/>
              </w:rPr>
              <w:t>Kompyuterning bir qancha operatsiyani (amalni)</w:t>
            </w:r>
            <w:r w:rsidRPr="00A47035">
              <w:rPr>
                <w:sz w:val="28"/>
                <w:szCs w:val="28"/>
                <w:lang w:val="uz-Cyrl-UZ"/>
              </w:rPr>
              <w:t xml:space="preserve"> bir vaqtda (</w:t>
            </w:r>
            <w:r w:rsidRPr="00A47035">
              <w:rPr>
                <w:sz w:val="28"/>
                <w:szCs w:val="28"/>
                <w:lang w:val="en-US"/>
              </w:rPr>
              <w:t>parallel</w:t>
            </w:r>
            <w:r w:rsidRPr="00A47035">
              <w:rPr>
                <w:sz w:val="28"/>
                <w:szCs w:val="28"/>
                <w:lang w:val="uz-Cyrl-UZ"/>
              </w:rPr>
              <w:t>) bajarishi.</w:t>
            </w:r>
          </w:p>
          <w:p w:rsidR="00074BD0" w:rsidRPr="00F5209E" w:rsidRDefault="00074BD0" w:rsidP="003A7C3D">
            <w:pPr>
              <w:tabs>
                <w:tab w:val="left" w:pos="4320"/>
                <w:tab w:val="left" w:pos="4500"/>
              </w:tabs>
              <w:jc w:val="both"/>
              <w:rPr>
                <w:sz w:val="22"/>
                <w:szCs w:val="22"/>
                <w:lang w:val="en-US"/>
              </w:rPr>
            </w:pPr>
          </w:p>
          <w:p w:rsidR="00074BD0" w:rsidRPr="00A47035" w:rsidRDefault="00074BD0" w:rsidP="003A7C3D">
            <w:pPr>
              <w:tabs>
                <w:tab w:val="left" w:pos="4320"/>
                <w:tab w:val="left" w:pos="4500"/>
              </w:tabs>
              <w:jc w:val="both"/>
              <w:rPr>
                <w:sz w:val="28"/>
                <w:szCs w:val="28"/>
                <w:lang w:val="uz-Cyrl-UZ"/>
              </w:rPr>
            </w:pPr>
            <w:r w:rsidRPr="00A47035">
              <w:rPr>
                <w:sz w:val="28"/>
                <w:szCs w:val="28"/>
              </w:rPr>
              <w:t>Ком</w:t>
            </w:r>
            <w:r w:rsidR="009E77CA">
              <w:rPr>
                <w:sz w:val="28"/>
                <w:szCs w:val="28"/>
              </w:rPr>
              <w:t>пьютернинг бир қанча операцияни</w:t>
            </w:r>
            <w:r w:rsidR="009E77CA" w:rsidRPr="009E77CA">
              <w:rPr>
                <w:sz w:val="28"/>
                <w:szCs w:val="28"/>
              </w:rPr>
              <w:t xml:space="preserve"> </w:t>
            </w:r>
            <w:r w:rsidRPr="00A47035">
              <w:rPr>
                <w:sz w:val="28"/>
                <w:szCs w:val="28"/>
              </w:rPr>
              <w:t>(амални)</w:t>
            </w:r>
            <w:r w:rsidRPr="00A47035">
              <w:rPr>
                <w:sz w:val="28"/>
                <w:szCs w:val="28"/>
                <w:lang w:val="uz-Cyrl-UZ"/>
              </w:rPr>
              <w:t xml:space="preserve"> бир вақтда (</w:t>
            </w:r>
            <w:r w:rsidRPr="00A47035">
              <w:rPr>
                <w:sz w:val="28"/>
                <w:szCs w:val="28"/>
              </w:rPr>
              <w:t>параллел</w:t>
            </w:r>
            <w:r w:rsidRPr="00A47035">
              <w:rPr>
                <w:sz w:val="28"/>
                <w:szCs w:val="28"/>
                <w:lang w:val="uz-Cyrl-UZ"/>
              </w:rPr>
              <w:t>) бажариши.</w:t>
            </w:r>
          </w:p>
        </w:tc>
      </w:tr>
      <w:tr w:rsidR="00074BD0" w:rsidRPr="00F11813">
        <w:trPr>
          <w:tblCellSpacing w:w="0" w:type="dxa"/>
          <w:jc w:val="center"/>
        </w:trPr>
        <w:tc>
          <w:tcPr>
            <w:tcW w:w="2079" w:type="pct"/>
          </w:tcPr>
          <w:p w:rsidR="00074BD0" w:rsidRPr="0065320F" w:rsidRDefault="00074BD0" w:rsidP="003A7C3D">
            <w:pPr>
              <w:tabs>
                <w:tab w:val="left" w:pos="4320"/>
                <w:tab w:val="left" w:pos="4500"/>
              </w:tabs>
              <w:rPr>
                <w:b/>
                <w:sz w:val="28"/>
                <w:szCs w:val="28"/>
                <w:lang w:val="uz-Cyrl-UZ"/>
              </w:rPr>
            </w:pPr>
            <w:r w:rsidRPr="0065320F">
              <w:rPr>
                <w:b/>
                <w:sz w:val="28"/>
                <w:szCs w:val="28"/>
              </w:rPr>
              <w:t>Параллелизм</w:t>
            </w:r>
            <w:r w:rsidRPr="00844AE4">
              <w:rPr>
                <w:b/>
                <w:sz w:val="28"/>
                <w:szCs w:val="28"/>
              </w:rPr>
              <w:t xml:space="preserve"> </w:t>
            </w:r>
            <w:r w:rsidRPr="0065320F">
              <w:rPr>
                <w:b/>
                <w:sz w:val="28"/>
                <w:szCs w:val="28"/>
              </w:rPr>
              <w:t>на</w:t>
            </w:r>
            <w:r w:rsidRPr="00844AE4">
              <w:rPr>
                <w:b/>
                <w:sz w:val="28"/>
                <w:szCs w:val="28"/>
              </w:rPr>
              <w:t xml:space="preserve"> </w:t>
            </w:r>
            <w:r w:rsidRPr="0065320F">
              <w:rPr>
                <w:b/>
                <w:sz w:val="28"/>
                <w:szCs w:val="28"/>
              </w:rPr>
              <w:t>уровне</w:t>
            </w:r>
            <w:r w:rsidRPr="00844AE4">
              <w:rPr>
                <w:b/>
                <w:sz w:val="28"/>
                <w:szCs w:val="28"/>
              </w:rPr>
              <w:t xml:space="preserve"> </w:t>
            </w:r>
            <w:r>
              <w:rPr>
                <w:b/>
                <w:sz w:val="28"/>
                <w:szCs w:val="28"/>
              </w:rPr>
              <w:br/>
            </w:r>
            <w:r w:rsidRPr="0065320F">
              <w:rPr>
                <w:b/>
                <w:sz w:val="28"/>
                <w:szCs w:val="28"/>
              </w:rPr>
              <w:t>команд</w:t>
            </w:r>
          </w:p>
          <w:p w:rsidR="00074BD0" w:rsidRPr="00035C59" w:rsidRDefault="00074BD0" w:rsidP="003A7C3D">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komandalar darajasidagi parallelizm</w:t>
            </w:r>
          </w:p>
          <w:p w:rsidR="00074BD0" w:rsidRDefault="00074BD0" w:rsidP="003A7C3D">
            <w:pPr>
              <w:tabs>
                <w:tab w:val="left" w:pos="4320"/>
                <w:tab w:val="left" w:pos="4500"/>
              </w:tabs>
              <w:rPr>
                <w:sz w:val="28"/>
                <w:szCs w:val="28"/>
                <w:lang w:val="en-US"/>
              </w:rPr>
            </w:pPr>
            <w:r w:rsidRPr="00035C59">
              <w:rPr>
                <w:sz w:val="28"/>
                <w:szCs w:val="28"/>
                <w:lang w:val="uz-Cyrl-UZ"/>
              </w:rPr>
              <w:t xml:space="preserve">       командалар даражасидаги параллелизм</w:t>
            </w:r>
          </w:p>
          <w:p w:rsidR="00074BD0" w:rsidRPr="0065320F" w:rsidRDefault="00074BD0" w:rsidP="003A7C3D">
            <w:pPr>
              <w:tabs>
                <w:tab w:val="left" w:pos="4320"/>
                <w:tab w:val="left" w:pos="4500"/>
              </w:tabs>
              <w:rPr>
                <w:sz w:val="28"/>
                <w:szCs w:val="28"/>
                <w:lang w:val="uz-Cyrl-UZ"/>
              </w:rPr>
            </w:pPr>
            <w:r w:rsidRPr="00F93C90">
              <w:rPr>
                <w:b/>
                <w:sz w:val="28"/>
                <w:szCs w:val="28"/>
                <w:lang w:val="en-US"/>
              </w:rPr>
              <w:t xml:space="preserve">en </w:t>
            </w:r>
            <w:r w:rsidRPr="009611C3">
              <w:rPr>
                <w:sz w:val="28"/>
                <w:szCs w:val="28"/>
                <w:lang w:val="en-US"/>
              </w:rPr>
              <w:t xml:space="preserve">- </w:t>
            </w:r>
            <w:r w:rsidRPr="0065320F">
              <w:rPr>
                <w:sz w:val="28"/>
                <w:szCs w:val="28"/>
                <w:lang w:val="en-US"/>
              </w:rPr>
              <w:t xml:space="preserve">instruction level parallelism  </w:t>
            </w:r>
          </w:p>
          <w:p w:rsidR="00074BD0" w:rsidRPr="00F93C90" w:rsidRDefault="00074BD0" w:rsidP="003A7C3D">
            <w:pPr>
              <w:tabs>
                <w:tab w:val="left" w:pos="4320"/>
                <w:tab w:val="left" w:pos="4500"/>
              </w:tabs>
              <w:rPr>
                <w:sz w:val="28"/>
                <w:szCs w:val="28"/>
                <w:lang w:val="en-US"/>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Способность процессора исполнять несколько машинных команд одновременно в рамках одного программного потока.</w:t>
            </w:r>
          </w:p>
          <w:p w:rsidR="00074BD0" w:rsidRPr="00DE4857" w:rsidRDefault="00074BD0" w:rsidP="003A7C3D">
            <w:pPr>
              <w:tabs>
                <w:tab w:val="left" w:pos="4320"/>
                <w:tab w:val="left" w:pos="4500"/>
              </w:tabs>
              <w:jc w:val="both"/>
              <w:rPr>
                <w:sz w:val="28"/>
                <w:szCs w:val="28"/>
              </w:rPr>
            </w:pPr>
          </w:p>
          <w:p w:rsidR="00074BD0" w:rsidRDefault="00074BD0" w:rsidP="003A7C3D">
            <w:pPr>
              <w:tabs>
                <w:tab w:val="left" w:pos="4320"/>
                <w:tab w:val="left" w:pos="4500"/>
              </w:tabs>
              <w:jc w:val="both"/>
              <w:rPr>
                <w:sz w:val="28"/>
                <w:szCs w:val="28"/>
                <w:lang w:val="en-US"/>
              </w:rPr>
            </w:pPr>
            <w:r w:rsidRPr="0099137E">
              <w:rPr>
                <w:sz w:val="28"/>
                <w:szCs w:val="28"/>
                <w:lang w:val="en-US"/>
              </w:rPr>
              <w:t>Protsessorning, bir nechta mashina komandalarini bir vaqtda bitta dasturiy oqim doirasida bajara olish qobiliyati.</w:t>
            </w:r>
          </w:p>
          <w:p w:rsidR="00074BD0" w:rsidRPr="00072622" w:rsidRDefault="00074BD0" w:rsidP="003A7C3D">
            <w:pPr>
              <w:tabs>
                <w:tab w:val="left" w:pos="4320"/>
                <w:tab w:val="left" w:pos="4500"/>
              </w:tabs>
              <w:jc w:val="both"/>
              <w:rPr>
                <w:sz w:val="20"/>
                <w:szCs w:val="20"/>
                <w:lang w:val="uz-Cyrl-UZ"/>
              </w:rPr>
            </w:pPr>
          </w:p>
          <w:p w:rsidR="00074BD0" w:rsidRPr="00F11813" w:rsidRDefault="00074BD0" w:rsidP="003A7C3D">
            <w:pPr>
              <w:tabs>
                <w:tab w:val="left" w:pos="4320"/>
                <w:tab w:val="left" w:pos="4500"/>
              </w:tabs>
              <w:jc w:val="both"/>
              <w:rPr>
                <w:sz w:val="28"/>
                <w:szCs w:val="28"/>
              </w:rPr>
            </w:pPr>
            <w:r>
              <w:rPr>
                <w:sz w:val="28"/>
                <w:szCs w:val="28"/>
              </w:rPr>
              <w:t>Процессорнинг, бир нечта машина командаларини бир вақтда битта дастурий оқим доирасида бажара олиш қобилияти.</w:t>
            </w:r>
          </w:p>
        </w:tc>
      </w:tr>
      <w:tr w:rsidR="00074BD0" w:rsidRPr="003E387B">
        <w:trPr>
          <w:tblCellSpacing w:w="0" w:type="dxa"/>
          <w:jc w:val="center"/>
        </w:trPr>
        <w:tc>
          <w:tcPr>
            <w:tcW w:w="2079" w:type="pct"/>
          </w:tcPr>
          <w:p w:rsidR="00074BD0" w:rsidRPr="0030163A" w:rsidRDefault="00074BD0" w:rsidP="003A7C3D">
            <w:pPr>
              <w:rPr>
                <w:b/>
                <w:sz w:val="28"/>
                <w:szCs w:val="28"/>
                <w:lang w:val="uz-Cyrl-UZ"/>
              </w:rPr>
            </w:pPr>
            <w:r w:rsidRPr="0030163A">
              <w:rPr>
                <w:b/>
                <w:sz w:val="28"/>
                <w:szCs w:val="28"/>
                <w:lang w:val="uz-Cyrl-UZ"/>
              </w:rPr>
              <w:t>Параллельная обработка</w:t>
            </w:r>
          </w:p>
          <w:p w:rsidR="00074BD0" w:rsidRPr="0096362C" w:rsidRDefault="00074BD0" w:rsidP="003A7C3D">
            <w:pPr>
              <w:tabs>
                <w:tab w:val="left" w:pos="4320"/>
                <w:tab w:val="left" w:pos="4500"/>
              </w:tabs>
              <w:rPr>
                <w:bCs/>
                <w:sz w:val="28"/>
                <w:szCs w:val="28"/>
                <w:lang w:val="uz-Cyrl-UZ"/>
              </w:rPr>
            </w:pPr>
            <w:r w:rsidRPr="0096362C">
              <w:rPr>
                <w:b/>
                <w:bCs/>
                <w:sz w:val="28"/>
                <w:szCs w:val="28"/>
                <w:lang w:val="uz-Cyrl-UZ"/>
              </w:rPr>
              <w:t>uz</w:t>
            </w:r>
            <w:r w:rsidRPr="0096362C">
              <w:rPr>
                <w:bCs/>
                <w:sz w:val="28"/>
                <w:szCs w:val="28"/>
                <w:lang w:val="uz-Cyrl-UZ"/>
              </w:rPr>
              <w:t xml:space="preserve"> -</w:t>
            </w:r>
            <w:r w:rsidRPr="008D0D5A">
              <w:rPr>
                <w:bCs/>
                <w:color w:val="000000"/>
                <w:sz w:val="28"/>
                <w:szCs w:val="28"/>
                <w:lang w:val="uz-Cyrl-UZ"/>
              </w:rPr>
              <w:t xml:space="preserve"> parallel qayta ishlash</w:t>
            </w:r>
          </w:p>
          <w:p w:rsidR="00074BD0" w:rsidRDefault="00074BD0" w:rsidP="003A7C3D">
            <w:pPr>
              <w:rPr>
                <w:bCs/>
                <w:color w:val="000000"/>
                <w:sz w:val="28"/>
                <w:szCs w:val="28"/>
                <w:lang w:val="en-US"/>
              </w:rPr>
            </w:pPr>
            <w:r w:rsidRPr="0096362C">
              <w:rPr>
                <w:bCs/>
                <w:color w:val="000000"/>
                <w:sz w:val="28"/>
                <w:szCs w:val="28"/>
                <w:lang w:val="uz-Cyrl-UZ"/>
              </w:rPr>
              <w:t xml:space="preserve">       </w:t>
            </w:r>
            <w:r w:rsidRPr="0096362C">
              <w:rPr>
                <w:bCs/>
                <w:color w:val="000000"/>
                <w:sz w:val="28"/>
                <w:szCs w:val="28"/>
              </w:rPr>
              <w:t>параллел</w:t>
            </w:r>
            <w:r w:rsidRPr="00844AE4">
              <w:rPr>
                <w:bCs/>
                <w:color w:val="000000"/>
                <w:sz w:val="28"/>
                <w:szCs w:val="28"/>
                <w:lang w:val="en-US"/>
              </w:rPr>
              <w:t xml:space="preserve"> </w:t>
            </w:r>
            <w:r w:rsidRPr="0096362C">
              <w:rPr>
                <w:bCs/>
                <w:color w:val="000000"/>
                <w:sz w:val="28"/>
                <w:szCs w:val="28"/>
              </w:rPr>
              <w:t>қайта</w:t>
            </w:r>
            <w:r w:rsidRPr="00844AE4">
              <w:rPr>
                <w:bCs/>
                <w:color w:val="000000"/>
                <w:sz w:val="28"/>
                <w:szCs w:val="28"/>
                <w:lang w:val="en-US"/>
              </w:rPr>
              <w:t xml:space="preserve"> </w:t>
            </w:r>
            <w:r w:rsidRPr="0096362C">
              <w:rPr>
                <w:bCs/>
                <w:color w:val="000000"/>
                <w:sz w:val="28"/>
                <w:szCs w:val="28"/>
              </w:rPr>
              <w:t>ишлаш</w:t>
            </w:r>
          </w:p>
          <w:p w:rsidR="00074BD0" w:rsidRPr="0030163A" w:rsidRDefault="00074BD0" w:rsidP="003A7C3D">
            <w:pPr>
              <w:rPr>
                <w:sz w:val="28"/>
                <w:szCs w:val="28"/>
                <w:lang w:val="uz-Cyrl-UZ"/>
              </w:rPr>
            </w:pPr>
            <w:r w:rsidRPr="00DE4143">
              <w:rPr>
                <w:b/>
                <w:sz w:val="28"/>
                <w:szCs w:val="28"/>
                <w:lang w:val="en-US"/>
              </w:rPr>
              <w:t xml:space="preserve">en </w:t>
            </w:r>
            <w:r w:rsidRPr="00FC6D9F">
              <w:rPr>
                <w:sz w:val="28"/>
                <w:szCs w:val="28"/>
                <w:lang w:val="en-US"/>
              </w:rPr>
              <w:t>-</w:t>
            </w:r>
            <w:r w:rsidRPr="0030163A">
              <w:rPr>
                <w:sz w:val="28"/>
                <w:szCs w:val="28"/>
                <w:lang w:val="en-US"/>
              </w:rPr>
              <w:t xml:space="preserve"> parallel processing </w:t>
            </w:r>
          </w:p>
          <w:p w:rsidR="00074BD0" w:rsidRPr="00D62F54" w:rsidRDefault="00074BD0" w:rsidP="003A7C3D">
            <w:pPr>
              <w:rPr>
                <w:bCs/>
                <w:color w:val="000000"/>
                <w:sz w:val="26"/>
                <w:szCs w:val="26"/>
                <w:lang w:val="en-US"/>
              </w:rPr>
            </w:pPr>
          </w:p>
        </w:tc>
        <w:tc>
          <w:tcPr>
            <w:tcW w:w="2921" w:type="pct"/>
          </w:tcPr>
          <w:p w:rsidR="00074BD0" w:rsidRDefault="00074BD0" w:rsidP="003A7C3D">
            <w:pPr>
              <w:jc w:val="both"/>
              <w:rPr>
                <w:sz w:val="28"/>
                <w:szCs w:val="28"/>
                <w:lang w:val="uz-Cyrl-UZ"/>
              </w:rPr>
            </w:pPr>
            <w:r>
              <w:rPr>
                <w:sz w:val="28"/>
                <w:szCs w:val="28"/>
              </w:rPr>
              <w:t>Способ одновременной обработки информации на многопроцессорном компьютере</w:t>
            </w:r>
            <w:r w:rsidRPr="0086167C">
              <w:rPr>
                <w:sz w:val="28"/>
                <w:szCs w:val="28"/>
              </w:rPr>
              <w:t>.</w:t>
            </w:r>
          </w:p>
          <w:p w:rsidR="00074BD0" w:rsidRPr="00072622" w:rsidRDefault="00074BD0" w:rsidP="003A7C3D">
            <w:pPr>
              <w:jc w:val="both"/>
              <w:rPr>
                <w:sz w:val="16"/>
                <w:szCs w:val="16"/>
              </w:rPr>
            </w:pPr>
          </w:p>
          <w:p w:rsidR="00074BD0" w:rsidRDefault="00074BD0" w:rsidP="003A7C3D">
            <w:pPr>
              <w:jc w:val="both"/>
              <w:rPr>
                <w:sz w:val="28"/>
                <w:szCs w:val="28"/>
                <w:lang w:val="en-US"/>
              </w:rPr>
            </w:pPr>
            <w:r w:rsidRPr="0099137E">
              <w:rPr>
                <w:sz w:val="28"/>
                <w:szCs w:val="28"/>
                <w:lang w:val="en-US"/>
              </w:rPr>
              <w:t>Ko‘p protsessorli kompyuterda axborotni bir vaqtda qayta ishlash usuli.</w:t>
            </w:r>
          </w:p>
          <w:p w:rsidR="00074BD0" w:rsidRPr="00072622" w:rsidRDefault="00074BD0" w:rsidP="003A7C3D">
            <w:pPr>
              <w:jc w:val="both"/>
              <w:rPr>
                <w:sz w:val="16"/>
                <w:szCs w:val="16"/>
                <w:lang w:val="en-US"/>
              </w:rPr>
            </w:pPr>
          </w:p>
          <w:p w:rsidR="00074BD0" w:rsidRPr="00113551" w:rsidRDefault="00074BD0" w:rsidP="003A7C3D">
            <w:pPr>
              <w:jc w:val="both"/>
              <w:rPr>
                <w:color w:val="000000"/>
                <w:sz w:val="26"/>
                <w:szCs w:val="26"/>
              </w:rPr>
            </w:pPr>
            <w:r>
              <w:rPr>
                <w:sz w:val="28"/>
                <w:szCs w:val="28"/>
              </w:rPr>
              <w:t>Кўп процессорли компьютерда ахборотни бир вақтда қайта ишлаш усули.</w:t>
            </w:r>
          </w:p>
        </w:tc>
      </w:tr>
      <w:tr w:rsidR="00074BD0" w:rsidRPr="003E387B">
        <w:trPr>
          <w:tblCellSpacing w:w="0" w:type="dxa"/>
          <w:jc w:val="center"/>
        </w:trPr>
        <w:tc>
          <w:tcPr>
            <w:tcW w:w="2079" w:type="pct"/>
          </w:tcPr>
          <w:p w:rsidR="00074BD0" w:rsidRPr="0030163A" w:rsidRDefault="00074BD0" w:rsidP="003A7C3D">
            <w:pPr>
              <w:rPr>
                <w:b/>
                <w:sz w:val="28"/>
                <w:szCs w:val="28"/>
                <w:lang w:val="uz-Cyrl-UZ"/>
              </w:rPr>
            </w:pPr>
            <w:r w:rsidRPr="0030163A">
              <w:rPr>
                <w:b/>
                <w:sz w:val="28"/>
                <w:szCs w:val="28"/>
              </w:rPr>
              <w:t>Параллельная</w:t>
            </w:r>
            <w:r w:rsidRPr="00844AE4">
              <w:rPr>
                <w:b/>
                <w:sz w:val="28"/>
                <w:szCs w:val="28"/>
              </w:rPr>
              <w:t xml:space="preserve"> </w:t>
            </w:r>
            <w:r w:rsidRPr="0030163A">
              <w:rPr>
                <w:b/>
                <w:sz w:val="28"/>
                <w:szCs w:val="28"/>
              </w:rPr>
              <w:t>передача</w:t>
            </w:r>
          </w:p>
          <w:p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parallel</w:t>
            </w:r>
            <w:r w:rsidRPr="00A305EE">
              <w:rPr>
                <w:bCs/>
                <w:color w:val="000000"/>
                <w:sz w:val="28"/>
                <w:szCs w:val="28"/>
                <w:lang w:val="uz-Cyrl-UZ"/>
              </w:rPr>
              <w:t xml:space="preserve"> </w:t>
            </w:r>
            <w:r>
              <w:rPr>
                <w:bCs/>
                <w:color w:val="000000"/>
                <w:sz w:val="28"/>
                <w:szCs w:val="28"/>
                <w:lang w:val="uz-Cyrl-UZ"/>
              </w:rPr>
              <w:t>uzatish</w:t>
            </w:r>
          </w:p>
          <w:p w:rsidR="00074BD0" w:rsidRPr="00844AE4" w:rsidRDefault="00074BD0" w:rsidP="003A7C3D">
            <w:pPr>
              <w:rPr>
                <w:bCs/>
                <w:color w:val="000000"/>
                <w:sz w:val="28"/>
                <w:szCs w:val="28"/>
              </w:rPr>
            </w:pPr>
            <w:r w:rsidRPr="00A305EE">
              <w:rPr>
                <w:b/>
                <w:bCs/>
                <w:color w:val="000000"/>
                <w:sz w:val="28"/>
                <w:szCs w:val="28"/>
                <w:lang w:val="uz-Cyrl-UZ"/>
              </w:rPr>
              <w:t xml:space="preserve">       </w:t>
            </w:r>
            <w:r w:rsidRPr="00A305EE">
              <w:rPr>
                <w:bCs/>
                <w:color w:val="000000"/>
                <w:sz w:val="28"/>
                <w:szCs w:val="28"/>
                <w:lang w:val="uz-Cyrl-UZ"/>
              </w:rPr>
              <w:t>параллел узатиш</w:t>
            </w:r>
          </w:p>
          <w:p w:rsidR="00074BD0" w:rsidRPr="0030163A" w:rsidRDefault="00074BD0" w:rsidP="003A7C3D">
            <w:pPr>
              <w:rPr>
                <w:sz w:val="28"/>
                <w:szCs w:val="28"/>
                <w:lang w:val="uz-Cyrl-UZ"/>
              </w:rPr>
            </w:pPr>
            <w:r w:rsidRPr="00DE4143">
              <w:rPr>
                <w:b/>
                <w:sz w:val="28"/>
                <w:szCs w:val="28"/>
                <w:lang w:val="en-US"/>
              </w:rPr>
              <w:t xml:space="preserve">en </w:t>
            </w:r>
            <w:r w:rsidRPr="00FC6D9F">
              <w:rPr>
                <w:sz w:val="28"/>
                <w:szCs w:val="28"/>
                <w:lang w:val="en-US"/>
              </w:rPr>
              <w:t>-</w:t>
            </w:r>
            <w:r w:rsidRPr="0030163A">
              <w:rPr>
                <w:sz w:val="28"/>
                <w:szCs w:val="28"/>
                <w:lang w:val="en-US"/>
              </w:rPr>
              <w:t xml:space="preserve"> parallel transmission </w:t>
            </w:r>
          </w:p>
          <w:p w:rsidR="00074BD0" w:rsidRPr="00D62F54" w:rsidRDefault="00074BD0" w:rsidP="003A7C3D">
            <w:pPr>
              <w:rPr>
                <w:bCs/>
                <w:color w:val="000000"/>
                <w:sz w:val="28"/>
                <w:szCs w:val="28"/>
                <w:lang w:val="en-US"/>
              </w:rPr>
            </w:pPr>
          </w:p>
        </w:tc>
        <w:tc>
          <w:tcPr>
            <w:tcW w:w="2921" w:type="pct"/>
          </w:tcPr>
          <w:p w:rsidR="00074BD0" w:rsidRDefault="00074BD0" w:rsidP="003A7C3D">
            <w:pPr>
              <w:jc w:val="both"/>
              <w:rPr>
                <w:sz w:val="28"/>
                <w:szCs w:val="28"/>
                <w:lang w:val="uz-Cyrl-UZ"/>
              </w:rPr>
            </w:pPr>
            <w:r>
              <w:rPr>
                <w:sz w:val="28"/>
                <w:szCs w:val="28"/>
              </w:rPr>
              <w:t>Передача символа, адреса или данных по нескольким раздельным линиям</w:t>
            </w:r>
            <w:r w:rsidRPr="0086167C">
              <w:rPr>
                <w:sz w:val="28"/>
                <w:szCs w:val="28"/>
              </w:rPr>
              <w:t>.</w:t>
            </w:r>
          </w:p>
          <w:p w:rsidR="00074BD0" w:rsidRPr="00072622" w:rsidRDefault="00074BD0" w:rsidP="003A7C3D">
            <w:pPr>
              <w:jc w:val="both"/>
              <w:rPr>
                <w:sz w:val="16"/>
                <w:szCs w:val="16"/>
              </w:rPr>
            </w:pPr>
          </w:p>
          <w:p w:rsidR="00074BD0" w:rsidRPr="008D0D5A" w:rsidRDefault="00074BD0" w:rsidP="003A7C3D">
            <w:pPr>
              <w:jc w:val="both"/>
              <w:rPr>
                <w:sz w:val="28"/>
                <w:szCs w:val="28"/>
                <w:lang w:val="en-US"/>
              </w:rPr>
            </w:pPr>
            <w:r w:rsidRPr="0099137E">
              <w:rPr>
                <w:sz w:val="28"/>
                <w:szCs w:val="28"/>
                <w:lang w:val="en-US"/>
              </w:rPr>
              <w:t>Simvol, adres yoki ma’lumotlarni bir necha  alohida liniyalar orqali uzatish.</w:t>
            </w:r>
          </w:p>
          <w:p w:rsidR="00074BD0" w:rsidRPr="00072622" w:rsidRDefault="00074BD0" w:rsidP="003A7C3D">
            <w:pPr>
              <w:jc w:val="both"/>
              <w:rPr>
                <w:sz w:val="16"/>
                <w:szCs w:val="16"/>
                <w:lang w:val="en-US"/>
              </w:rPr>
            </w:pPr>
          </w:p>
          <w:p w:rsidR="00074BD0" w:rsidRPr="00C1000D" w:rsidRDefault="00074BD0" w:rsidP="003A7C3D">
            <w:pPr>
              <w:jc w:val="both"/>
              <w:rPr>
                <w:color w:val="000000"/>
                <w:sz w:val="26"/>
                <w:szCs w:val="26"/>
              </w:rPr>
            </w:pPr>
            <w:r>
              <w:rPr>
                <w:sz w:val="28"/>
                <w:szCs w:val="28"/>
              </w:rPr>
              <w:t>Символ, адрес ёки маълумотларни бир неча  алоҳида линиялар орқали узатиш.</w:t>
            </w:r>
          </w:p>
        </w:tc>
      </w:tr>
      <w:tr w:rsidR="00074BD0" w:rsidRPr="003E387B">
        <w:trPr>
          <w:tblCellSpacing w:w="0" w:type="dxa"/>
          <w:jc w:val="center"/>
        </w:trPr>
        <w:tc>
          <w:tcPr>
            <w:tcW w:w="2079" w:type="pct"/>
          </w:tcPr>
          <w:p w:rsidR="00074BD0" w:rsidRPr="0030163A" w:rsidRDefault="00074BD0" w:rsidP="003A7C3D">
            <w:pPr>
              <w:tabs>
                <w:tab w:val="left" w:pos="4320"/>
                <w:tab w:val="left" w:pos="4500"/>
              </w:tabs>
              <w:rPr>
                <w:b/>
                <w:bCs/>
                <w:sz w:val="28"/>
                <w:szCs w:val="28"/>
                <w:lang w:val="uz-Cyrl-UZ"/>
              </w:rPr>
            </w:pPr>
            <w:r w:rsidRPr="0030163A">
              <w:rPr>
                <w:b/>
                <w:sz w:val="28"/>
                <w:szCs w:val="28"/>
              </w:rPr>
              <w:t>Параллельное</w:t>
            </w:r>
            <w:r w:rsidRPr="00844AE4">
              <w:rPr>
                <w:b/>
                <w:sz w:val="28"/>
                <w:szCs w:val="28"/>
              </w:rPr>
              <w:t xml:space="preserve"> </w:t>
            </w:r>
            <w:r w:rsidRPr="00773754">
              <w:rPr>
                <w:b/>
                <w:sz w:val="28"/>
                <w:szCs w:val="28"/>
              </w:rPr>
              <w:br/>
            </w:r>
            <w:r w:rsidRPr="0030163A">
              <w:rPr>
                <w:b/>
                <w:sz w:val="28"/>
                <w:szCs w:val="28"/>
              </w:rPr>
              <w:t>программирование</w:t>
            </w:r>
            <w:r w:rsidRPr="0030163A">
              <w:rPr>
                <w:b/>
                <w:bCs/>
                <w:sz w:val="28"/>
                <w:szCs w:val="28"/>
                <w:lang w:val="uz-Cyrl-UZ"/>
              </w:rPr>
              <w:t xml:space="preserve"> </w:t>
            </w:r>
          </w:p>
          <w:p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rPr>
              <w:t xml:space="preserve"> </w:t>
            </w:r>
            <w:r w:rsidRPr="00DE4857">
              <w:rPr>
                <w:bCs/>
                <w:color w:val="000000"/>
                <w:sz w:val="28"/>
                <w:szCs w:val="28"/>
                <w:lang w:val="en-US"/>
              </w:rPr>
              <w:t>parallel</w:t>
            </w:r>
            <w:r w:rsidRPr="00844AE4">
              <w:rPr>
                <w:bCs/>
                <w:color w:val="000000"/>
                <w:sz w:val="28"/>
                <w:szCs w:val="28"/>
              </w:rPr>
              <w:t xml:space="preserve"> </w:t>
            </w:r>
            <w:r w:rsidRPr="00DE4857">
              <w:rPr>
                <w:bCs/>
                <w:color w:val="000000"/>
                <w:sz w:val="28"/>
                <w:szCs w:val="28"/>
                <w:lang w:val="en-US"/>
              </w:rPr>
              <w:t>dasturlash</w:t>
            </w:r>
          </w:p>
          <w:p w:rsidR="00074BD0" w:rsidRPr="00844AE4" w:rsidRDefault="00074BD0" w:rsidP="003A7C3D">
            <w:pPr>
              <w:rPr>
                <w:bCs/>
                <w:color w:val="000000"/>
                <w:sz w:val="28"/>
                <w:szCs w:val="28"/>
              </w:rPr>
            </w:pPr>
            <w:r w:rsidRPr="00A305EE">
              <w:rPr>
                <w:b/>
                <w:bCs/>
                <w:color w:val="000000"/>
                <w:sz w:val="28"/>
                <w:szCs w:val="28"/>
                <w:lang w:val="uz-Cyrl-UZ"/>
              </w:rPr>
              <w:t xml:space="preserve">       </w:t>
            </w:r>
            <w:r w:rsidRPr="00A305EE">
              <w:rPr>
                <w:bCs/>
                <w:color w:val="000000"/>
                <w:sz w:val="28"/>
                <w:szCs w:val="28"/>
              </w:rPr>
              <w:t>параллел дастурлаш</w:t>
            </w:r>
          </w:p>
          <w:p w:rsidR="00074BD0" w:rsidRPr="0030163A" w:rsidRDefault="00074BD0" w:rsidP="003A7C3D">
            <w:pPr>
              <w:tabs>
                <w:tab w:val="left" w:pos="4320"/>
                <w:tab w:val="left" w:pos="4500"/>
              </w:tabs>
              <w:rPr>
                <w:sz w:val="28"/>
                <w:szCs w:val="28"/>
                <w:lang w:val="uz-Cyrl-UZ"/>
              </w:rPr>
            </w:pPr>
            <w:r w:rsidRPr="00DE4143">
              <w:rPr>
                <w:b/>
                <w:sz w:val="28"/>
                <w:szCs w:val="28"/>
                <w:lang w:val="en-US"/>
              </w:rPr>
              <w:t xml:space="preserve">en </w:t>
            </w:r>
            <w:r w:rsidRPr="00FC6D9F">
              <w:rPr>
                <w:sz w:val="28"/>
                <w:szCs w:val="28"/>
                <w:lang w:val="en-US"/>
              </w:rPr>
              <w:t>-</w:t>
            </w:r>
            <w:r w:rsidRPr="0030163A">
              <w:rPr>
                <w:sz w:val="28"/>
                <w:szCs w:val="28"/>
                <w:lang w:val="en-US"/>
              </w:rPr>
              <w:t xml:space="preserve"> parallel programming </w:t>
            </w:r>
          </w:p>
          <w:p w:rsidR="00074BD0" w:rsidRPr="00D62F54" w:rsidRDefault="00074BD0" w:rsidP="003A7C3D">
            <w:pPr>
              <w:rPr>
                <w:b/>
                <w:bCs/>
                <w:color w:val="000000"/>
                <w:sz w:val="28"/>
                <w:szCs w:val="28"/>
                <w:lang w:val="en-US"/>
              </w:rPr>
            </w:pPr>
          </w:p>
        </w:tc>
        <w:tc>
          <w:tcPr>
            <w:tcW w:w="2921" w:type="pct"/>
          </w:tcPr>
          <w:p w:rsidR="00074BD0" w:rsidRDefault="00074BD0" w:rsidP="003A7C3D">
            <w:pPr>
              <w:jc w:val="both"/>
              <w:rPr>
                <w:sz w:val="28"/>
                <w:szCs w:val="28"/>
                <w:lang w:val="uz-Cyrl-UZ"/>
              </w:rPr>
            </w:pPr>
            <w:r>
              <w:rPr>
                <w:sz w:val="28"/>
                <w:szCs w:val="28"/>
              </w:rPr>
              <w:t>Методы и инструментарий разработки параллельного программного обеспечения</w:t>
            </w:r>
            <w:r w:rsidRPr="0086167C">
              <w:rPr>
                <w:sz w:val="28"/>
                <w:szCs w:val="28"/>
              </w:rPr>
              <w:t>.</w:t>
            </w:r>
            <w:r>
              <w:rPr>
                <w:sz w:val="28"/>
                <w:szCs w:val="28"/>
              </w:rPr>
              <w:t xml:space="preserve"> </w:t>
            </w:r>
          </w:p>
          <w:p w:rsidR="00074BD0" w:rsidRPr="00072622" w:rsidRDefault="00074BD0" w:rsidP="003A7C3D">
            <w:pPr>
              <w:jc w:val="both"/>
              <w:rPr>
                <w:sz w:val="16"/>
                <w:szCs w:val="16"/>
              </w:rPr>
            </w:pPr>
          </w:p>
          <w:p w:rsidR="00074BD0" w:rsidRPr="005B6905" w:rsidRDefault="00074BD0" w:rsidP="003A7C3D">
            <w:pPr>
              <w:jc w:val="both"/>
              <w:rPr>
                <w:sz w:val="28"/>
                <w:szCs w:val="28"/>
                <w:lang w:val="en-US"/>
              </w:rPr>
            </w:pPr>
            <w:r w:rsidRPr="0099137E">
              <w:rPr>
                <w:sz w:val="28"/>
                <w:szCs w:val="28"/>
                <w:lang w:val="en-US"/>
              </w:rPr>
              <w:t>Parrallel dasturiy ta’minot ishlab chiqish metod</w:t>
            </w:r>
            <w:r w:rsidR="00F5209E">
              <w:rPr>
                <w:sz w:val="28"/>
                <w:szCs w:val="28"/>
                <w:lang w:val="en-US"/>
              </w:rPr>
              <w:t>-</w:t>
            </w:r>
            <w:r w:rsidRPr="0099137E">
              <w:rPr>
                <w:sz w:val="28"/>
                <w:szCs w:val="28"/>
                <w:lang w:val="en-US"/>
              </w:rPr>
              <w:t>lari va instrumentariysi</w:t>
            </w:r>
            <w:r w:rsidRPr="005B6905">
              <w:rPr>
                <w:sz w:val="28"/>
                <w:szCs w:val="28"/>
                <w:lang w:val="en-US"/>
              </w:rPr>
              <w:t>.</w:t>
            </w:r>
          </w:p>
          <w:p w:rsidR="00074BD0" w:rsidRPr="00072622" w:rsidRDefault="00074BD0" w:rsidP="003A7C3D">
            <w:pPr>
              <w:jc w:val="both"/>
              <w:rPr>
                <w:sz w:val="16"/>
                <w:szCs w:val="16"/>
                <w:lang w:val="en-US"/>
              </w:rPr>
            </w:pPr>
          </w:p>
          <w:p w:rsidR="00074BD0" w:rsidRPr="00FE28D5" w:rsidRDefault="00074BD0" w:rsidP="003A7C3D">
            <w:pPr>
              <w:jc w:val="both"/>
              <w:rPr>
                <w:color w:val="000000"/>
                <w:sz w:val="26"/>
                <w:szCs w:val="26"/>
              </w:rPr>
            </w:pPr>
            <w:r>
              <w:rPr>
                <w:sz w:val="28"/>
                <w:szCs w:val="28"/>
              </w:rPr>
              <w:t>Парраллел дастурий таъминот ишлаб чиқиш методлари ва инструментарийси.</w:t>
            </w:r>
          </w:p>
        </w:tc>
      </w:tr>
      <w:tr w:rsidR="00074BD0" w:rsidRPr="003E387B">
        <w:trPr>
          <w:tblCellSpacing w:w="0" w:type="dxa"/>
          <w:jc w:val="center"/>
        </w:trPr>
        <w:tc>
          <w:tcPr>
            <w:tcW w:w="2079" w:type="pct"/>
          </w:tcPr>
          <w:p w:rsidR="00074BD0" w:rsidRPr="0030163A" w:rsidRDefault="00074BD0" w:rsidP="003A7C3D">
            <w:pPr>
              <w:rPr>
                <w:b/>
                <w:sz w:val="28"/>
                <w:szCs w:val="28"/>
                <w:lang w:val="uz-Cyrl-UZ"/>
              </w:rPr>
            </w:pPr>
            <w:r w:rsidRPr="0030163A">
              <w:rPr>
                <w:b/>
                <w:sz w:val="28"/>
                <w:szCs w:val="28"/>
              </w:rPr>
              <w:t>Параллельный</w:t>
            </w:r>
            <w:r w:rsidRPr="00844AE4">
              <w:rPr>
                <w:b/>
                <w:sz w:val="28"/>
                <w:szCs w:val="28"/>
              </w:rPr>
              <w:t xml:space="preserve"> </w:t>
            </w:r>
            <w:r w:rsidRPr="0030163A">
              <w:rPr>
                <w:b/>
                <w:sz w:val="28"/>
                <w:szCs w:val="28"/>
              </w:rPr>
              <w:t>компьютер</w:t>
            </w:r>
          </w:p>
          <w:p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parallel</w:t>
            </w:r>
            <w:r w:rsidRPr="00A305EE">
              <w:rPr>
                <w:bCs/>
                <w:color w:val="000000"/>
                <w:sz w:val="28"/>
                <w:szCs w:val="28"/>
                <w:lang w:val="uz-Cyrl-UZ"/>
              </w:rPr>
              <w:t xml:space="preserve"> </w:t>
            </w:r>
            <w:r>
              <w:rPr>
                <w:bCs/>
                <w:color w:val="000000"/>
                <w:sz w:val="28"/>
                <w:szCs w:val="28"/>
                <w:lang w:val="uz-Cyrl-UZ"/>
              </w:rPr>
              <w:t>kompyuter</w:t>
            </w:r>
          </w:p>
          <w:p w:rsidR="00074BD0" w:rsidRPr="00844AE4" w:rsidRDefault="00074BD0" w:rsidP="003A7C3D">
            <w:pPr>
              <w:rPr>
                <w:bCs/>
                <w:color w:val="000000"/>
                <w:sz w:val="28"/>
                <w:szCs w:val="28"/>
              </w:rPr>
            </w:pPr>
            <w:r w:rsidRPr="00A305EE">
              <w:rPr>
                <w:b/>
                <w:bCs/>
                <w:color w:val="000000"/>
                <w:sz w:val="28"/>
                <w:szCs w:val="28"/>
                <w:lang w:val="uz-Cyrl-UZ"/>
              </w:rPr>
              <w:t xml:space="preserve">       </w:t>
            </w:r>
            <w:r w:rsidRPr="00A305EE">
              <w:rPr>
                <w:bCs/>
                <w:color w:val="000000"/>
                <w:sz w:val="28"/>
                <w:szCs w:val="28"/>
                <w:lang w:val="uz-Cyrl-UZ"/>
              </w:rPr>
              <w:t>параллел компьютер</w:t>
            </w:r>
          </w:p>
          <w:p w:rsidR="00074BD0" w:rsidRPr="0030163A" w:rsidRDefault="00074BD0" w:rsidP="003A7C3D">
            <w:pPr>
              <w:rPr>
                <w:sz w:val="28"/>
                <w:szCs w:val="28"/>
                <w:lang w:val="uz-Cyrl-UZ"/>
              </w:rPr>
            </w:pPr>
            <w:r w:rsidRPr="00DE4143">
              <w:rPr>
                <w:b/>
                <w:sz w:val="28"/>
                <w:szCs w:val="28"/>
                <w:lang w:val="en-US"/>
              </w:rPr>
              <w:t xml:space="preserve">en </w:t>
            </w:r>
            <w:r w:rsidRPr="00FC6D9F">
              <w:rPr>
                <w:sz w:val="28"/>
                <w:szCs w:val="28"/>
                <w:lang w:val="en-US"/>
              </w:rPr>
              <w:t xml:space="preserve">- </w:t>
            </w:r>
            <w:r w:rsidRPr="0030163A">
              <w:rPr>
                <w:sz w:val="28"/>
                <w:szCs w:val="28"/>
                <w:lang w:val="en-US"/>
              </w:rPr>
              <w:t xml:space="preserve">parallel computer </w:t>
            </w:r>
          </w:p>
          <w:p w:rsidR="00074BD0" w:rsidRPr="00D62F54" w:rsidRDefault="00074BD0" w:rsidP="003A7C3D">
            <w:pPr>
              <w:rPr>
                <w:bCs/>
                <w:color w:val="000000"/>
                <w:sz w:val="28"/>
                <w:szCs w:val="28"/>
                <w:lang w:val="en-US"/>
              </w:rPr>
            </w:pPr>
          </w:p>
        </w:tc>
        <w:tc>
          <w:tcPr>
            <w:tcW w:w="2921" w:type="pct"/>
          </w:tcPr>
          <w:p w:rsidR="00074BD0" w:rsidRDefault="00074BD0" w:rsidP="003A7C3D">
            <w:pPr>
              <w:jc w:val="both"/>
              <w:rPr>
                <w:sz w:val="28"/>
                <w:szCs w:val="28"/>
                <w:lang w:val="uz-Cyrl-UZ"/>
              </w:rPr>
            </w:pPr>
            <w:r>
              <w:rPr>
                <w:sz w:val="28"/>
                <w:szCs w:val="28"/>
              </w:rPr>
              <w:t>Многопроцессорная вычислительная система с распараллеливанием выполнения операций на множестве арифметических и логических блоков (процессоров).</w:t>
            </w:r>
          </w:p>
          <w:p w:rsidR="00074BD0" w:rsidRPr="00072622" w:rsidRDefault="00074BD0" w:rsidP="003A7C3D">
            <w:pPr>
              <w:jc w:val="both"/>
              <w:rPr>
                <w:sz w:val="14"/>
                <w:szCs w:val="14"/>
              </w:rPr>
            </w:pPr>
          </w:p>
          <w:p w:rsidR="00074BD0" w:rsidRDefault="00074BD0" w:rsidP="003A7C3D">
            <w:pPr>
              <w:jc w:val="both"/>
              <w:rPr>
                <w:sz w:val="28"/>
                <w:szCs w:val="28"/>
                <w:lang w:val="en-US"/>
              </w:rPr>
            </w:pPr>
            <w:r w:rsidRPr="0099137E">
              <w:rPr>
                <w:sz w:val="28"/>
                <w:szCs w:val="28"/>
                <w:lang w:val="en-US"/>
              </w:rPr>
              <w:t>Operatsiyalar (amallar)</w:t>
            </w:r>
            <w:r>
              <w:rPr>
                <w:sz w:val="28"/>
                <w:szCs w:val="28"/>
                <w:lang w:val="uz-Cyrl-UZ"/>
              </w:rPr>
              <w:t xml:space="preserve"> ko‘plab arifmetik va mantiqiy bloklar (</w:t>
            </w:r>
            <w:r w:rsidRPr="0099137E">
              <w:rPr>
                <w:sz w:val="28"/>
                <w:szCs w:val="28"/>
                <w:lang w:val="en-US"/>
              </w:rPr>
              <w:t>protsessorlar</w:t>
            </w:r>
            <w:r>
              <w:rPr>
                <w:sz w:val="28"/>
                <w:szCs w:val="28"/>
                <w:lang w:val="uz-Cyrl-UZ"/>
              </w:rPr>
              <w:t>)</w:t>
            </w:r>
            <w:r w:rsidRPr="0099137E">
              <w:rPr>
                <w:sz w:val="28"/>
                <w:szCs w:val="28"/>
                <w:lang w:val="en-US"/>
              </w:rPr>
              <w:t>da parallel bajariladigan ko‘p protsessorli hisoblash tizimi.</w:t>
            </w:r>
          </w:p>
          <w:p w:rsidR="00074BD0" w:rsidRPr="00072622" w:rsidRDefault="00074BD0" w:rsidP="003A7C3D">
            <w:pPr>
              <w:jc w:val="both"/>
              <w:rPr>
                <w:sz w:val="14"/>
                <w:szCs w:val="14"/>
                <w:lang w:val="en-US"/>
              </w:rPr>
            </w:pPr>
          </w:p>
          <w:p w:rsidR="00074BD0" w:rsidRPr="00113551" w:rsidRDefault="00074BD0" w:rsidP="003A7C3D">
            <w:pPr>
              <w:jc w:val="both"/>
              <w:rPr>
                <w:color w:val="000000"/>
                <w:sz w:val="26"/>
                <w:szCs w:val="26"/>
                <w:lang w:val="uz-Cyrl-UZ"/>
              </w:rPr>
            </w:pPr>
            <w:r>
              <w:rPr>
                <w:sz w:val="28"/>
                <w:szCs w:val="28"/>
              </w:rPr>
              <w:t>Операциялар (амаллар)</w:t>
            </w:r>
            <w:r>
              <w:rPr>
                <w:sz w:val="28"/>
                <w:szCs w:val="28"/>
                <w:lang w:val="uz-Cyrl-UZ"/>
              </w:rPr>
              <w:t xml:space="preserve"> кўплаб арифметик ва мантиқий блоклар (</w:t>
            </w:r>
            <w:r>
              <w:rPr>
                <w:sz w:val="28"/>
                <w:szCs w:val="28"/>
              </w:rPr>
              <w:t>процессорлар</w:t>
            </w:r>
            <w:r>
              <w:rPr>
                <w:sz w:val="28"/>
                <w:szCs w:val="28"/>
                <w:lang w:val="uz-Cyrl-UZ"/>
              </w:rPr>
              <w:t>)</w:t>
            </w:r>
            <w:r>
              <w:rPr>
                <w:sz w:val="28"/>
                <w:szCs w:val="28"/>
              </w:rPr>
              <w:t>да параллел бажариладиган кўп процессорли ҳисоб</w:t>
            </w:r>
            <w:r w:rsidR="00F5209E" w:rsidRPr="00F5209E">
              <w:rPr>
                <w:sz w:val="28"/>
                <w:szCs w:val="28"/>
              </w:rPr>
              <w:t>-</w:t>
            </w:r>
            <w:r>
              <w:rPr>
                <w:sz w:val="28"/>
                <w:szCs w:val="28"/>
              </w:rPr>
              <w:t>лаш тизими.</w:t>
            </w:r>
          </w:p>
        </w:tc>
      </w:tr>
      <w:tr w:rsidR="00074BD0" w:rsidRPr="003E387B">
        <w:trPr>
          <w:tblCellSpacing w:w="0" w:type="dxa"/>
          <w:jc w:val="center"/>
        </w:trPr>
        <w:tc>
          <w:tcPr>
            <w:tcW w:w="2079" w:type="pct"/>
          </w:tcPr>
          <w:p w:rsidR="00074BD0" w:rsidRPr="0030163A" w:rsidRDefault="00074BD0" w:rsidP="003A7C3D">
            <w:pPr>
              <w:rPr>
                <w:b/>
                <w:sz w:val="28"/>
                <w:szCs w:val="28"/>
                <w:lang w:val="uz-Cyrl-UZ"/>
              </w:rPr>
            </w:pPr>
            <w:r w:rsidRPr="0030163A">
              <w:rPr>
                <w:b/>
                <w:sz w:val="28"/>
                <w:szCs w:val="28"/>
              </w:rPr>
              <w:t>Параллельный</w:t>
            </w:r>
            <w:r w:rsidRPr="00844AE4">
              <w:rPr>
                <w:b/>
                <w:sz w:val="28"/>
                <w:szCs w:val="28"/>
              </w:rPr>
              <w:t xml:space="preserve"> </w:t>
            </w:r>
            <w:r w:rsidRPr="0030163A">
              <w:rPr>
                <w:b/>
                <w:sz w:val="28"/>
                <w:szCs w:val="28"/>
              </w:rPr>
              <w:t>порт</w:t>
            </w:r>
          </w:p>
          <w:p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parallel</w:t>
            </w:r>
            <w:r w:rsidRPr="00A305EE">
              <w:rPr>
                <w:bCs/>
                <w:color w:val="000000"/>
                <w:sz w:val="28"/>
                <w:szCs w:val="28"/>
                <w:lang w:val="uz-Cyrl-UZ"/>
              </w:rPr>
              <w:t xml:space="preserve"> </w:t>
            </w:r>
            <w:r>
              <w:rPr>
                <w:bCs/>
                <w:color w:val="000000"/>
                <w:sz w:val="28"/>
                <w:szCs w:val="28"/>
                <w:lang w:val="uz-Cyrl-UZ"/>
              </w:rPr>
              <w:t>port</w:t>
            </w:r>
          </w:p>
          <w:p w:rsidR="00074BD0" w:rsidRPr="00844AE4" w:rsidRDefault="00074BD0" w:rsidP="003A7C3D">
            <w:pPr>
              <w:rPr>
                <w:bCs/>
                <w:color w:val="000000"/>
                <w:sz w:val="28"/>
                <w:szCs w:val="28"/>
              </w:rPr>
            </w:pPr>
            <w:r w:rsidRPr="00A305EE">
              <w:rPr>
                <w:bCs/>
                <w:color w:val="000000"/>
                <w:sz w:val="28"/>
                <w:szCs w:val="28"/>
                <w:lang w:val="uz-Cyrl-UZ"/>
              </w:rPr>
              <w:t xml:space="preserve">       параллел порт</w:t>
            </w:r>
          </w:p>
          <w:p w:rsidR="00074BD0" w:rsidRPr="0030163A" w:rsidRDefault="00074BD0" w:rsidP="003A7C3D">
            <w:pPr>
              <w:rPr>
                <w:sz w:val="28"/>
                <w:szCs w:val="28"/>
                <w:lang w:val="uz-Cyrl-UZ"/>
              </w:rPr>
            </w:pPr>
            <w:r w:rsidRPr="00DE4143">
              <w:rPr>
                <w:b/>
                <w:sz w:val="28"/>
                <w:szCs w:val="28"/>
                <w:lang w:val="en-US"/>
              </w:rPr>
              <w:t xml:space="preserve">en </w:t>
            </w:r>
            <w:r w:rsidRPr="00CF3F30">
              <w:rPr>
                <w:sz w:val="28"/>
                <w:szCs w:val="28"/>
                <w:lang w:val="en-US"/>
              </w:rPr>
              <w:t>-</w:t>
            </w:r>
            <w:r w:rsidRPr="0030163A">
              <w:rPr>
                <w:sz w:val="28"/>
                <w:szCs w:val="28"/>
                <w:lang w:val="en-US"/>
              </w:rPr>
              <w:t xml:space="preserve"> parallel port </w:t>
            </w:r>
          </w:p>
          <w:p w:rsidR="00074BD0" w:rsidRPr="00D62F54" w:rsidRDefault="00074BD0" w:rsidP="003A7C3D">
            <w:pPr>
              <w:rPr>
                <w:bCs/>
                <w:color w:val="000000"/>
                <w:sz w:val="28"/>
                <w:szCs w:val="28"/>
                <w:lang w:val="en-US"/>
              </w:rPr>
            </w:pPr>
          </w:p>
        </w:tc>
        <w:tc>
          <w:tcPr>
            <w:tcW w:w="2921" w:type="pct"/>
          </w:tcPr>
          <w:p w:rsidR="00074BD0" w:rsidRPr="005B6905" w:rsidRDefault="00074BD0" w:rsidP="003A7C3D">
            <w:pPr>
              <w:jc w:val="both"/>
              <w:rPr>
                <w:color w:val="000000"/>
                <w:sz w:val="28"/>
                <w:szCs w:val="28"/>
              </w:rPr>
            </w:pPr>
            <w:r w:rsidRPr="00113551">
              <w:rPr>
                <w:color w:val="000000"/>
                <w:sz w:val="28"/>
                <w:szCs w:val="28"/>
              </w:rPr>
              <w:t xml:space="preserve">25-штырьковый однонаправленный порт (интерфейс), имеющийся во всех </w:t>
            </w:r>
            <w:r>
              <w:rPr>
                <w:color w:val="000000"/>
                <w:sz w:val="28"/>
                <w:szCs w:val="28"/>
              </w:rPr>
              <w:t>персональных компьютерах</w:t>
            </w:r>
            <w:r w:rsidRPr="00113551">
              <w:rPr>
                <w:color w:val="000000"/>
                <w:sz w:val="28"/>
                <w:szCs w:val="28"/>
              </w:rPr>
              <w:t>, по которому одновременно передается байт данных. Обычно используется для связи с принтером или сканером на расстояни</w:t>
            </w:r>
            <w:r>
              <w:rPr>
                <w:color w:val="000000"/>
                <w:sz w:val="28"/>
                <w:szCs w:val="28"/>
              </w:rPr>
              <w:t>и</w:t>
            </w:r>
            <w:r w:rsidRPr="00113551">
              <w:rPr>
                <w:color w:val="000000"/>
                <w:sz w:val="28"/>
                <w:szCs w:val="28"/>
              </w:rPr>
              <w:t xml:space="preserve"> до 3-</w:t>
            </w:r>
            <w:smartTag w:uri="urn:schemas-microsoft-com:office:smarttags" w:element="metricconverter">
              <w:smartTagPr>
                <w:attr w:name="ProductID" w:val="5 m"/>
              </w:smartTagPr>
              <w:r w:rsidRPr="00113551">
                <w:rPr>
                  <w:color w:val="000000"/>
                  <w:sz w:val="28"/>
                  <w:szCs w:val="28"/>
                </w:rPr>
                <w:t xml:space="preserve">5 </w:t>
              </w:r>
              <w:r w:rsidRPr="00113551">
                <w:rPr>
                  <w:color w:val="000000"/>
                  <w:sz w:val="28"/>
                  <w:szCs w:val="28"/>
                  <w:lang w:val="en-US"/>
                </w:rPr>
                <w:t>m</w:t>
              </w:r>
            </w:smartTag>
            <w:r w:rsidRPr="00113551">
              <w:rPr>
                <w:color w:val="000000"/>
                <w:sz w:val="28"/>
                <w:szCs w:val="28"/>
              </w:rPr>
              <w:t xml:space="preserve">. Максимальная скорость передачи – 512 </w:t>
            </w:r>
            <w:r w:rsidRPr="00116764">
              <w:rPr>
                <w:color w:val="000000"/>
                <w:sz w:val="28"/>
                <w:szCs w:val="28"/>
                <w:lang w:val="en-US"/>
              </w:rPr>
              <w:t>K</w:t>
            </w:r>
            <w:r w:rsidRPr="00116764">
              <w:rPr>
                <w:sz w:val="28"/>
                <w:szCs w:val="28"/>
                <w:lang w:val="uz-Latn-UZ"/>
              </w:rPr>
              <w:t>byt</w:t>
            </w:r>
            <w:r w:rsidRPr="00116764">
              <w:rPr>
                <w:color w:val="000000"/>
                <w:sz w:val="28"/>
                <w:szCs w:val="28"/>
              </w:rPr>
              <w:t>/s</w:t>
            </w:r>
            <w:r w:rsidRPr="00113551">
              <w:rPr>
                <w:color w:val="000000"/>
                <w:sz w:val="28"/>
                <w:szCs w:val="28"/>
              </w:rPr>
              <w:t>. Новый</w:t>
            </w:r>
            <w:r w:rsidRPr="005B6905">
              <w:rPr>
                <w:color w:val="000000"/>
                <w:sz w:val="28"/>
                <w:szCs w:val="28"/>
              </w:rPr>
              <w:t xml:space="preserve"> </w:t>
            </w:r>
            <w:r w:rsidRPr="00113551">
              <w:rPr>
                <w:color w:val="000000"/>
                <w:sz w:val="28"/>
                <w:szCs w:val="28"/>
              </w:rPr>
              <w:t>стандарт</w:t>
            </w:r>
            <w:r w:rsidRPr="005B6905">
              <w:rPr>
                <w:color w:val="000000"/>
                <w:sz w:val="28"/>
                <w:szCs w:val="28"/>
              </w:rPr>
              <w:t xml:space="preserve"> – </w:t>
            </w:r>
            <w:r w:rsidRPr="00DE4857">
              <w:rPr>
                <w:color w:val="000000"/>
                <w:sz w:val="28"/>
                <w:szCs w:val="28"/>
                <w:lang w:val="en-US"/>
              </w:rPr>
              <w:t>IEEE</w:t>
            </w:r>
            <w:r w:rsidRPr="005B6905">
              <w:rPr>
                <w:color w:val="000000"/>
                <w:sz w:val="28"/>
                <w:szCs w:val="28"/>
              </w:rPr>
              <w:t xml:space="preserve"> 1284.</w:t>
            </w:r>
          </w:p>
          <w:p w:rsidR="00074BD0" w:rsidRDefault="00074BD0" w:rsidP="003A7C3D">
            <w:pPr>
              <w:jc w:val="both"/>
              <w:rPr>
                <w:color w:val="000000"/>
                <w:sz w:val="28"/>
                <w:szCs w:val="28"/>
                <w:lang w:val="en-US"/>
              </w:rPr>
            </w:pPr>
            <w:r w:rsidRPr="0099137E">
              <w:rPr>
                <w:color w:val="000000"/>
                <w:sz w:val="28"/>
                <w:szCs w:val="28"/>
                <w:lang w:val="en-US"/>
              </w:rPr>
              <w:t xml:space="preserve">Bir vaqtning o‘zida ma’lumotlar bayti </w:t>
            </w:r>
            <w:r>
              <w:rPr>
                <w:color w:val="000000"/>
                <w:sz w:val="28"/>
                <w:szCs w:val="28"/>
                <w:lang w:val="en-US"/>
              </w:rPr>
              <w:t>uza</w:t>
            </w:r>
            <w:r w:rsidRPr="0099137E">
              <w:rPr>
                <w:color w:val="000000"/>
                <w:sz w:val="28"/>
                <w:szCs w:val="28"/>
                <w:lang w:val="en-US"/>
              </w:rPr>
              <w:t>ti</w:t>
            </w:r>
            <w:r>
              <w:rPr>
                <w:color w:val="000000"/>
                <w:sz w:val="28"/>
                <w:szCs w:val="28"/>
                <w:lang w:val="en-US"/>
              </w:rPr>
              <w:t>ladigan 25 shtir</w:t>
            </w:r>
            <w:r w:rsidRPr="0099137E">
              <w:rPr>
                <w:color w:val="000000"/>
                <w:sz w:val="28"/>
                <w:szCs w:val="28"/>
                <w:lang w:val="en-US"/>
              </w:rPr>
              <w:t>li bir tomonlama yo‘naltirilgan port (interfeys). 3-</w:t>
            </w:r>
            <w:smartTag w:uri="urn:schemas-microsoft-com:office:smarttags" w:element="metricconverter">
              <w:smartTagPr>
                <w:attr w:name="ProductID" w:val="5 m"/>
              </w:smartTagPr>
              <w:r w:rsidRPr="0099137E">
                <w:rPr>
                  <w:color w:val="000000"/>
                  <w:sz w:val="28"/>
                  <w:szCs w:val="28"/>
                  <w:lang w:val="en-US"/>
                </w:rPr>
                <w:t xml:space="preserve">5 </w:t>
              </w:r>
              <w:r w:rsidRPr="00113551">
                <w:rPr>
                  <w:color w:val="000000"/>
                  <w:sz w:val="28"/>
                  <w:szCs w:val="28"/>
                  <w:lang w:val="en-US"/>
                </w:rPr>
                <w:t>m</w:t>
              </w:r>
            </w:smartTag>
            <w:r w:rsidRPr="0099137E">
              <w:rPr>
                <w:color w:val="000000"/>
                <w:sz w:val="28"/>
                <w:szCs w:val="28"/>
                <w:lang w:val="en-US"/>
              </w:rPr>
              <w:t xml:space="preserve"> masofa oralig‘ida printer yoki skaner bilan aloqa o‘rnatish uchun ishlatiladi. </w:t>
            </w:r>
            <w:r w:rsidRPr="00DE4857">
              <w:rPr>
                <w:color w:val="000000"/>
                <w:sz w:val="28"/>
                <w:szCs w:val="28"/>
                <w:lang w:val="en-US"/>
              </w:rPr>
              <w:t xml:space="preserve">Ma’lumotni maksimal uzatish tezligi 512 </w:t>
            </w:r>
            <w:r w:rsidRPr="00555129">
              <w:rPr>
                <w:i/>
                <w:color w:val="000000"/>
                <w:sz w:val="28"/>
                <w:szCs w:val="28"/>
                <w:lang w:val="en-US"/>
              </w:rPr>
              <w:t>K</w:t>
            </w:r>
            <w:r w:rsidRPr="00555129">
              <w:rPr>
                <w:i/>
                <w:sz w:val="28"/>
                <w:szCs w:val="28"/>
                <w:lang w:val="uz-Latn-UZ"/>
              </w:rPr>
              <w:t>byt</w:t>
            </w:r>
            <w:r w:rsidRPr="00555129">
              <w:rPr>
                <w:i/>
                <w:color w:val="000000"/>
                <w:sz w:val="28"/>
                <w:szCs w:val="28"/>
                <w:lang w:val="en-US"/>
              </w:rPr>
              <w:t>/s</w:t>
            </w:r>
            <w:r w:rsidRPr="00DE4857">
              <w:rPr>
                <w:color w:val="000000"/>
                <w:sz w:val="28"/>
                <w:szCs w:val="28"/>
                <w:lang w:val="en-US"/>
              </w:rPr>
              <w:t xml:space="preserve">. Yangi standart </w:t>
            </w:r>
            <w:r w:rsidRPr="00555129">
              <w:rPr>
                <w:i/>
                <w:color w:val="000000"/>
                <w:sz w:val="28"/>
                <w:szCs w:val="28"/>
                <w:lang w:val="en-US"/>
              </w:rPr>
              <w:t xml:space="preserve">IEEE </w:t>
            </w:r>
            <w:r w:rsidRPr="00DE4857">
              <w:rPr>
                <w:color w:val="000000"/>
                <w:sz w:val="28"/>
                <w:szCs w:val="28"/>
                <w:lang w:val="en-US"/>
              </w:rPr>
              <w:t>1284.</w:t>
            </w:r>
          </w:p>
          <w:p w:rsidR="00074BD0" w:rsidRPr="00072622" w:rsidRDefault="00074BD0" w:rsidP="003A7C3D">
            <w:pPr>
              <w:jc w:val="both"/>
              <w:rPr>
                <w:color w:val="000000"/>
                <w:lang w:val="en-US"/>
              </w:rPr>
            </w:pPr>
          </w:p>
          <w:p w:rsidR="00074BD0" w:rsidRPr="00113551" w:rsidRDefault="00074BD0" w:rsidP="003A7C3D">
            <w:pPr>
              <w:jc w:val="both"/>
              <w:rPr>
                <w:sz w:val="28"/>
                <w:szCs w:val="28"/>
                <w:lang w:val="uz-Cyrl-UZ"/>
              </w:rPr>
            </w:pPr>
            <w:r w:rsidRPr="00113551">
              <w:rPr>
                <w:color w:val="000000"/>
                <w:sz w:val="28"/>
                <w:szCs w:val="28"/>
              </w:rPr>
              <w:t>Бир</w:t>
            </w:r>
            <w:r w:rsidRPr="008D0D5A">
              <w:rPr>
                <w:color w:val="000000"/>
                <w:sz w:val="28"/>
                <w:szCs w:val="28"/>
                <w:lang w:val="en-US"/>
              </w:rPr>
              <w:t xml:space="preserve"> </w:t>
            </w:r>
            <w:r w:rsidRPr="00113551">
              <w:rPr>
                <w:color w:val="000000"/>
                <w:sz w:val="28"/>
                <w:szCs w:val="28"/>
              </w:rPr>
              <w:t>вақтнинг</w:t>
            </w:r>
            <w:r w:rsidRPr="008D0D5A">
              <w:rPr>
                <w:color w:val="000000"/>
                <w:sz w:val="28"/>
                <w:szCs w:val="28"/>
                <w:lang w:val="en-US"/>
              </w:rPr>
              <w:t xml:space="preserve"> </w:t>
            </w:r>
            <w:r w:rsidRPr="00113551">
              <w:rPr>
                <w:color w:val="000000"/>
                <w:sz w:val="28"/>
                <w:szCs w:val="28"/>
              </w:rPr>
              <w:t>ўзида</w:t>
            </w:r>
            <w:r w:rsidRPr="008D0D5A">
              <w:rPr>
                <w:color w:val="000000"/>
                <w:sz w:val="28"/>
                <w:szCs w:val="28"/>
                <w:lang w:val="en-US"/>
              </w:rPr>
              <w:t xml:space="preserve"> </w:t>
            </w:r>
            <w:r w:rsidRPr="00113551">
              <w:rPr>
                <w:color w:val="000000"/>
                <w:sz w:val="28"/>
                <w:szCs w:val="28"/>
              </w:rPr>
              <w:t>маълумотлар</w:t>
            </w:r>
            <w:r w:rsidRPr="008D0D5A">
              <w:rPr>
                <w:color w:val="000000"/>
                <w:sz w:val="28"/>
                <w:szCs w:val="28"/>
                <w:lang w:val="en-US"/>
              </w:rPr>
              <w:t xml:space="preserve"> </w:t>
            </w:r>
            <w:r w:rsidRPr="00113551">
              <w:rPr>
                <w:color w:val="000000"/>
                <w:sz w:val="28"/>
                <w:szCs w:val="28"/>
              </w:rPr>
              <w:t>байти</w:t>
            </w:r>
            <w:r w:rsidRPr="008D0D5A">
              <w:rPr>
                <w:color w:val="000000"/>
                <w:sz w:val="28"/>
                <w:szCs w:val="28"/>
                <w:lang w:val="en-US"/>
              </w:rPr>
              <w:t xml:space="preserve"> </w:t>
            </w:r>
            <w:r>
              <w:rPr>
                <w:color w:val="000000"/>
                <w:sz w:val="28"/>
                <w:szCs w:val="28"/>
              </w:rPr>
              <w:t>уза</w:t>
            </w:r>
            <w:r w:rsidRPr="00113551">
              <w:rPr>
                <w:color w:val="000000"/>
                <w:sz w:val="28"/>
                <w:szCs w:val="28"/>
              </w:rPr>
              <w:t>тиладиган</w:t>
            </w:r>
            <w:r w:rsidRPr="008D0D5A">
              <w:rPr>
                <w:color w:val="000000"/>
                <w:sz w:val="28"/>
                <w:szCs w:val="28"/>
                <w:lang w:val="en-US"/>
              </w:rPr>
              <w:t xml:space="preserve"> 25 </w:t>
            </w:r>
            <w:r>
              <w:rPr>
                <w:color w:val="000000"/>
                <w:sz w:val="28"/>
                <w:szCs w:val="28"/>
              </w:rPr>
              <w:t>штир</w:t>
            </w:r>
            <w:r w:rsidRPr="00113551">
              <w:rPr>
                <w:color w:val="000000"/>
                <w:sz w:val="28"/>
                <w:szCs w:val="28"/>
              </w:rPr>
              <w:t>ли</w:t>
            </w:r>
            <w:r w:rsidRPr="008D0D5A">
              <w:rPr>
                <w:color w:val="000000"/>
                <w:sz w:val="28"/>
                <w:szCs w:val="28"/>
                <w:lang w:val="en-US"/>
              </w:rPr>
              <w:t xml:space="preserve"> </w:t>
            </w:r>
            <w:r w:rsidRPr="00113551">
              <w:rPr>
                <w:color w:val="000000"/>
                <w:sz w:val="28"/>
                <w:szCs w:val="28"/>
              </w:rPr>
              <w:t>бир</w:t>
            </w:r>
            <w:r w:rsidRPr="008D0D5A">
              <w:rPr>
                <w:color w:val="000000"/>
                <w:sz w:val="28"/>
                <w:szCs w:val="28"/>
                <w:lang w:val="en-US"/>
              </w:rPr>
              <w:t xml:space="preserve"> </w:t>
            </w:r>
            <w:r w:rsidRPr="00113551">
              <w:rPr>
                <w:color w:val="000000"/>
                <w:sz w:val="28"/>
                <w:szCs w:val="28"/>
              </w:rPr>
              <w:t>томонлама</w:t>
            </w:r>
            <w:r w:rsidRPr="008D0D5A">
              <w:rPr>
                <w:color w:val="000000"/>
                <w:sz w:val="28"/>
                <w:szCs w:val="28"/>
                <w:lang w:val="en-US"/>
              </w:rPr>
              <w:t xml:space="preserve"> </w:t>
            </w:r>
            <w:r w:rsidRPr="00113551">
              <w:rPr>
                <w:color w:val="000000"/>
                <w:sz w:val="28"/>
                <w:szCs w:val="28"/>
              </w:rPr>
              <w:t>йўнал</w:t>
            </w:r>
            <w:r>
              <w:rPr>
                <w:color w:val="000000"/>
                <w:sz w:val="28"/>
                <w:szCs w:val="28"/>
                <w:lang w:val="uz-Cyrl-UZ"/>
              </w:rPr>
              <w:t>-</w:t>
            </w:r>
            <w:r w:rsidRPr="00113551">
              <w:rPr>
                <w:color w:val="000000"/>
                <w:sz w:val="28"/>
                <w:szCs w:val="28"/>
              </w:rPr>
              <w:t>тирилган</w:t>
            </w:r>
            <w:r w:rsidRPr="008D0D5A">
              <w:rPr>
                <w:color w:val="000000"/>
                <w:sz w:val="28"/>
                <w:szCs w:val="28"/>
                <w:lang w:val="en-US"/>
              </w:rPr>
              <w:t xml:space="preserve"> </w:t>
            </w:r>
            <w:r w:rsidRPr="00113551">
              <w:rPr>
                <w:color w:val="000000"/>
                <w:sz w:val="28"/>
                <w:szCs w:val="28"/>
              </w:rPr>
              <w:t>порт</w:t>
            </w:r>
            <w:r w:rsidRPr="008D0D5A">
              <w:rPr>
                <w:color w:val="000000"/>
                <w:sz w:val="28"/>
                <w:szCs w:val="28"/>
                <w:lang w:val="en-US"/>
              </w:rPr>
              <w:t xml:space="preserve"> (</w:t>
            </w:r>
            <w:r w:rsidRPr="00113551">
              <w:rPr>
                <w:color w:val="000000"/>
                <w:sz w:val="28"/>
                <w:szCs w:val="28"/>
              </w:rPr>
              <w:t>интерфейс</w:t>
            </w:r>
            <w:r w:rsidRPr="008D0D5A">
              <w:rPr>
                <w:color w:val="000000"/>
                <w:sz w:val="28"/>
                <w:szCs w:val="28"/>
                <w:lang w:val="en-US"/>
              </w:rPr>
              <w:t xml:space="preserve">). </w:t>
            </w:r>
            <w:r w:rsidRPr="00113551">
              <w:rPr>
                <w:color w:val="000000"/>
                <w:sz w:val="28"/>
                <w:szCs w:val="28"/>
              </w:rPr>
              <w:t>3-</w:t>
            </w:r>
            <w:smartTag w:uri="urn:schemas-microsoft-com:office:smarttags" w:element="metricconverter">
              <w:smartTagPr>
                <w:attr w:name="ProductID" w:val="5 m"/>
              </w:smartTagPr>
              <w:r w:rsidRPr="00113551">
                <w:rPr>
                  <w:color w:val="000000"/>
                  <w:sz w:val="28"/>
                  <w:szCs w:val="28"/>
                </w:rPr>
                <w:t xml:space="preserve">5 </w:t>
              </w:r>
              <w:r w:rsidRPr="00113551">
                <w:rPr>
                  <w:color w:val="000000"/>
                  <w:sz w:val="28"/>
                  <w:szCs w:val="28"/>
                  <w:lang w:val="en-US"/>
                </w:rPr>
                <w:t>m</w:t>
              </w:r>
            </w:smartTag>
            <w:r w:rsidRPr="00113551">
              <w:rPr>
                <w:color w:val="000000"/>
                <w:sz w:val="28"/>
                <w:szCs w:val="28"/>
              </w:rPr>
              <w:t xml:space="preserve"> масофа оралиғида принтер ёки сканер билан алоқа ўрнатиш учун ишлатилади. Маълумотни максимал узатиш тезлиги 512 </w:t>
            </w:r>
            <w:r>
              <w:rPr>
                <w:color w:val="000000"/>
                <w:sz w:val="28"/>
                <w:szCs w:val="28"/>
              </w:rPr>
              <w:t>К</w:t>
            </w:r>
            <w:r w:rsidRPr="00113551">
              <w:rPr>
                <w:sz w:val="28"/>
                <w:szCs w:val="28"/>
                <w:lang w:val="uz-Latn-UZ"/>
              </w:rPr>
              <w:t>byt</w:t>
            </w:r>
            <w:r w:rsidRPr="00113551">
              <w:rPr>
                <w:color w:val="000000"/>
                <w:sz w:val="28"/>
                <w:szCs w:val="28"/>
              </w:rPr>
              <w:t>/s. Янги стандарт IEEE 1284.</w:t>
            </w:r>
          </w:p>
        </w:tc>
      </w:tr>
      <w:tr w:rsidR="00074BD0" w:rsidRPr="003E387B">
        <w:trPr>
          <w:tblCellSpacing w:w="0" w:type="dxa"/>
          <w:jc w:val="center"/>
        </w:trPr>
        <w:tc>
          <w:tcPr>
            <w:tcW w:w="2079" w:type="pct"/>
          </w:tcPr>
          <w:p w:rsidR="00074BD0" w:rsidRDefault="00074BD0" w:rsidP="003A7C3D">
            <w:pPr>
              <w:tabs>
                <w:tab w:val="left" w:pos="4320"/>
                <w:tab w:val="left" w:pos="4500"/>
              </w:tabs>
              <w:rPr>
                <w:b/>
                <w:sz w:val="28"/>
                <w:szCs w:val="28"/>
                <w:lang w:val="uz-Cyrl-UZ"/>
              </w:rPr>
            </w:pPr>
            <w:r w:rsidRPr="00291BEA">
              <w:rPr>
                <w:b/>
                <w:sz w:val="28"/>
                <w:szCs w:val="28"/>
              </w:rPr>
              <w:t>Параллельный сдвигатель</w:t>
            </w:r>
          </w:p>
          <w:p w:rsidR="00074BD0" w:rsidRDefault="00074BD0" w:rsidP="003A7C3D">
            <w:pPr>
              <w:tabs>
                <w:tab w:val="left" w:pos="4320"/>
                <w:tab w:val="left" w:pos="4500"/>
              </w:tabs>
              <w:rPr>
                <w:b/>
                <w:sz w:val="28"/>
                <w:szCs w:val="28"/>
                <w:lang w:val="uz-Cyrl-UZ"/>
              </w:rPr>
            </w:pPr>
            <w:r>
              <w:rPr>
                <w:b/>
                <w:sz w:val="28"/>
                <w:szCs w:val="28"/>
                <w:lang w:val="en-US"/>
              </w:rPr>
              <w:t>uz</w:t>
            </w:r>
            <w:r w:rsidRPr="005B6905">
              <w:rPr>
                <w:b/>
                <w:sz w:val="28"/>
                <w:szCs w:val="28"/>
              </w:rPr>
              <w:t xml:space="preserve"> </w:t>
            </w:r>
            <w:r w:rsidRPr="005B6905">
              <w:rPr>
                <w:sz w:val="28"/>
                <w:szCs w:val="28"/>
              </w:rPr>
              <w:t>-</w:t>
            </w:r>
            <w:r w:rsidRPr="005B6905">
              <w:rPr>
                <w:b/>
                <w:sz w:val="28"/>
                <w:szCs w:val="28"/>
              </w:rPr>
              <w:t xml:space="preserve"> </w:t>
            </w:r>
            <w:r>
              <w:rPr>
                <w:sz w:val="28"/>
                <w:szCs w:val="28"/>
                <w:lang w:val="uz-Cyrl-UZ"/>
              </w:rPr>
              <w:t>para</w:t>
            </w:r>
            <w:r w:rsidRPr="0099137E">
              <w:rPr>
                <w:sz w:val="28"/>
                <w:szCs w:val="28"/>
                <w:lang w:val="en-US"/>
              </w:rPr>
              <w:t>l</w:t>
            </w:r>
            <w:r>
              <w:rPr>
                <w:sz w:val="28"/>
                <w:szCs w:val="28"/>
                <w:lang w:val="uz-Cyrl-UZ"/>
              </w:rPr>
              <w:t>lel siljitgich</w:t>
            </w:r>
          </w:p>
          <w:p w:rsidR="00074BD0" w:rsidRPr="005B5ED5" w:rsidRDefault="00074BD0" w:rsidP="003A7C3D">
            <w:pPr>
              <w:tabs>
                <w:tab w:val="left" w:pos="4320"/>
                <w:tab w:val="left" w:pos="4500"/>
              </w:tabs>
              <w:rPr>
                <w:sz w:val="28"/>
                <w:szCs w:val="28"/>
              </w:rPr>
            </w:pPr>
            <w:r>
              <w:rPr>
                <w:sz w:val="28"/>
                <w:szCs w:val="28"/>
                <w:lang w:val="uz-Cyrl-UZ"/>
              </w:rPr>
              <w:t xml:space="preserve">       пара</w:t>
            </w:r>
            <w:r>
              <w:rPr>
                <w:sz w:val="28"/>
                <w:szCs w:val="28"/>
              </w:rPr>
              <w:t>л</w:t>
            </w:r>
            <w:r>
              <w:rPr>
                <w:sz w:val="28"/>
                <w:szCs w:val="28"/>
                <w:lang w:val="uz-Cyrl-UZ"/>
              </w:rPr>
              <w:t>лел силжитгич</w:t>
            </w:r>
          </w:p>
          <w:p w:rsidR="00074BD0" w:rsidRPr="00291BEA" w:rsidRDefault="00074BD0" w:rsidP="003A7C3D">
            <w:pPr>
              <w:tabs>
                <w:tab w:val="left" w:pos="4320"/>
                <w:tab w:val="left" w:pos="4500"/>
              </w:tabs>
              <w:rPr>
                <w:sz w:val="28"/>
                <w:szCs w:val="28"/>
              </w:rPr>
            </w:pPr>
            <w:r>
              <w:rPr>
                <w:b/>
                <w:sz w:val="28"/>
                <w:szCs w:val="28"/>
                <w:lang w:val="en-US"/>
              </w:rPr>
              <w:t xml:space="preserve">en </w:t>
            </w:r>
            <w:r w:rsidRPr="000852D9">
              <w:rPr>
                <w:sz w:val="28"/>
                <w:szCs w:val="28"/>
                <w:lang w:val="en-US"/>
              </w:rPr>
              <w:t xml:space="preserve">- </w:t>
            </w:r>
            <w:r w:rsidRPr="00291BEA">
              <w:rPr>
                <w:sz w:val="28"/>
                <w:szCs w:val="28"/>
              </w:rPr>
              <w:t>в</w:t>
            </w:r>
            <w:r w:rsidRPr="00291BEA">
              <w:rPr>
                <w:sz w:val="28"/>
                <w:szCs w:val="28"/>
                <w:lang w:val="en-US"/>
              </w:rPr>
              <w:t>arrel</w:t>
            </w:r>
            <w:r w:rsidRPr="00291BEA">
              <w:rPr>
                <w:sz w:val="28"/>
                <w:szCs w:val="28"/>
              </w:rPr>
              <w:t xml:space="preserve"> </w:t>
            </w:r>
            <w:r w:rsidRPr="00291BEA">
              <w:rPr>
                <w:sz w:val="28"/>
                <w:szCs w:val="28"/>
                <w:lang w:val="en-US"/>
              </w:rPr>
              <w:t>shifter</w:t>
            </w:r>
            <w:r w:rsidRPr="00291BEA">
              <w:rPr>
                <w:sz w:val="28"/>
                <w:szCs w:val="28"/>
              </w:rPr>
              <w:t xml:space="preserve"> </w:t>
            </w:r>
          </w:p>
          <w:p w:rsidR="00074BD0" w:rsidRPr="00291BEA" w:rsidRDefault="00074BD0" w:rsidP="003A7C3D">
            <w:pPr>
              <w:tabs>
                <w:tab w:val="left" w:pos="4320"/>
                <w:tab w:val="left" w:pos="4500"/>
              </w:tabs>
              <w:rPr>
                <w:sz w:val="28"/>
                <w:szCs w:val="28"/>
                <w:lang w:val="en-US"/>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В</w:t>
            </w:r>
            <w:r>
              <w:rPr>
                <w:sz w:val="28"/>
                <w:szCs w:val="28"/>
                <w:lang w:val="uz-Cyrl-UZ"/>
              </w:rPr>
              <w:t xml:space="preserve">нутренняя </w:t>
            </w:r>
            <w:r>
              <w:rPr>
                <w:sz w:val="28"/>
                <w:szCs w:val="28"/>
              </w:rPr>
              <w:t xml:space="preserve">регистровая </w:t>
            </w:r>
            <w:r>
              <w:rPr>
                <w:sz w:val="28"/>
                <w:szCs w:val="28"/>
                <w:lang w:val="uz-Cyrl-UZ"/>
              </w:rPr>
              <w:t>схема процессора, позволяющая за один такт сдвигать входное слово на заданное число бит в любую строну</w:t>
            </w:r>
            <w:r w:rsidRPr="00E47C30">
              <w:rPr>
                <w:sz w:val="28"/>
                <w:szCs w:val="28"/>
              </w:rPr>
              <w:t>.</w:t>
            </w:r>
          </w:p>
          <w:p w:rsidR="00074BD0" w:rsidRPr="00072622" w:rsidRDefault="00074BD0" w:rsidP="003A7C3D">
            <w:pPr>
              <w:tabs>
                <w:tab w:val="left" w:pos="4320"/>
                <w:tab w:val="left" w:pos="4500"/>
              </w:tabs>
              <w:jc w:val="both"/>
              <w:rPr>
                <w:sz w:val="20"/>
                <w:szCs w:val="20"/>
              </w:rPr>
            </w:pPr>
          </w:p>
          <w:p w:rsidR="00074BD0" w:rsidRDefault="00074BD0" w:rsidP="003A7C3D">
            <w:pPr>
              <w:tabs>
                <w:tab w:val="left" w:pos="4320"/>
                <w:tab w:val="left" w:pos="4500"/>
              </w:tabs>
              <w:jc w:val="both"/>
              <w:rPr>
                <w:sz w:val="28"/>
                <w:szCs w:val="28"/>
                <w:lang w:val="en-US"/>
              </w:rPr>
            </w:pPr>
            <w:r w:rsidRPr="0099137E">
              <w:rPr>
                <w:sz w:val="28"/>
                <w:szCs w:val="28"/>
                <w:lang w:val="en-US"/>
              </w:rPr>
              <w:t>Protsessorning ichki registrli sxemasi. Bir takt ichida kirish so‘zini istalgan tomonga berilgan bitlar soniga surish imkonini beradi.</w:t>
            </w:r>
          </w:p>
          <w:p w:rsidR="00074BD0" w:rsidRPr="00072622" w:rsidRDefault="00074BD0" w:rsidP="003A7C3D">
            <w:pPr>
              <w:tabs>
                <w:tab w:val="left" w:pos="4320"/>
                <w:tab w:val="left" w:pos="4500"/>
              </w:tabs>
              <w:jc w:val="both"/>
              <w:rPr>
                <w:lang w:val="en-US"/>
              </w:rPr>
            </w:pPr>
          </w:p>
          <w:p w:rsidR="00074BD0" w:rsidRPr="002E32AF" w:rsidRDefault="00074BD0" w:rsidP="003A7C3D">
            <w:pPr>
              <w:tabs>
                <w:tab w:val="left" w:pos="4320"/>
                <w:tab w:val="left" w:pos="4500"/>
              </w:tabs>
              <w:jc w:val="both"/>
              <w:rPr>
                <w:sz w:val="28"/>
                <w:szCs w:val="28"/>
              </w:rPr>
            </w:pPr>
            <w:r>
              <w:rPr>
                <w:sz w:val="28"/>
                <w:szCs w:val="28"/>
              </w:rPr>
              <w:t>Процессорнинг ички регистрли схемаси. Бир такт ичида кириш сўзини исталган томонга берилган битлар сонига суриш имконини беради.</w:t>
            </w:r>
          </w:p>
        </w:tc>
      </w:tr>
      <w:tr w:rsidR="00074BD0" w:rsidRPr="00113551">
        <w:trPr>
          <w:tblCellSpacing w:w="0" w:type="dxa"/>
          <w:jc w:val="center"/>
        </w:trPr>
        <w:tc>
          <w:tcPr>
            <w:tcW w:w="2079" w:type="pct"/>
          </w:tcPr>
          <w:p w:rsidR="00074BD0" w:rsidRPr="0030163A" w:rsidRDefault="00074BD0" w:rsidP="003A7C3D">
            <w:pPr>
              <w:rPr>
                <w:b/>
                <w:sz w:val="28"/>
                <w:szCs w:val="28"/>
                <w:lang w:val="uz-Cyrl-UZ"/>
              </w:rPr>
            </w:pPr>
            <w:r w:rsidRPr="0030163A">
              <w:rPr>
                <w:b/>
                <w:sz w:val="28"/>
                <w:szCs w:val="28"/>
              </w:rPr>
              <w:t>Параллельный</w:t>
            </w:r>
            <w:r w:rsidRPr="00844AE4">
              <w:rPr>
                <w:b/>
                <w:sz w:val="28"/>
                <w:szCs w:val="28"/>
              </w:rPr>
              <w:t xml:space="preserve"> </w:t>
            </w:r>
            <w:r w:rsidRPr="0030163A">
              <w:rPr>
                <w:b/>
                <w:sz w:val="28"/>
                <w:szCs w:val="28"/>
              </w:rPr>
              <w:t>сумматор</w:t>
            </w:r>
          </w:p>
          <w:p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para</w:t>
            </w:r>
            <w:r w:rsidRPr="00DE4857">
              <w:rPr>
                <w:bCs/>
                <w:color w:val="000000"/>
                <w:sz w:val="28"/>
                <w:szCs w:val="28"/>
                <w:lang w:val="en-US"/>
              </w:rPr>
              <w:t>l</w:t>
            </w:r>
            <w:r>
              <w:rPr>
                <w:bCs/>
                <w:color w:val="000000"/>
                <w:sz w:val="28"/>
                <w:szCs w:val="28"/>
                <w:lang w:val="uz-Cyrl-UZ"/>
              </w:rPr>
              <w:t>lel</w:t>
            </w:r>
            <w:r w:rsidRPr="00A305EE">
              <w:rPr>
                <w:bCs/>
                <w:color w:val="000000"/>
                <w:sz w:val="28"/>
                <w:szCs w:val="28"/>
                <w:lang w:val="uz-Cyrl-UZ"/>
              </w:rPr>
              <w:t xml:space="preserve"> </w:t>
            </w:r>
            <w:r>
              <w:rPr>
                <w:bCs/>
                <w:color w:val="000000"/>
                <w:sz w:val="28"/>
                <w:szCs w:val="28"/>
                <w:lang w:val="uz-Cyrl-UZ"/>
              </w:rPr>
              <w:t>summator</w:t>
            </w:r>
          </w:p>
          <w:p w:rsidR="00074BD0" w:rsidRPr="00844AE4" w:rsidRDefault="00074BD0" w:rsidP="003A7C3D">
            <w:pPr>
              <w:rPr>
                <w:bCs/>
                <w:color w:val="000000"/>
                <w:sz w:val="28"/>
                <w:szCs w:val="28"/>
              </w:rPr>
            </w:pPr>
            <w:r w:rsidRPr="00A305EE">
              <w:rPr>
                <w:b/>
                <w:bCs/>
                <w:color w:val="000000"/>
                <w:sz w:val="28"/>
                <w:szCs w:val="28"/>
                <w:lang w:val="uz-Cyrl-UZ"/>
              </w:rPr>
              <w:t xml:space="preserve">       </w:t>
            </w:r>
            <w:r w:rsidRPr="00A305EE">
              <w:rPr>
                <w:bCs/>
                <w:color w:val="000000"/>
                <w:sz w:val="28"/>
                <w:szCs w:val="28"/>
                <w:lang w:val="uz-Cyrl-UZ"/>
              </w:rPr>
              <w:t>пара</w:t>
            </w:r>
            <w:r w:rsidRPr="00A305EE">
              <w:rPr>
                <w:bCs/>
                <w:color w:val="000000"/>
                <w:sz w:val="28"/>
                <w:szCs w:val="28"/>
              </w:rPr>
              <w:t>л</w:t>
            </w:r>
            <w:r w:rsidRPr="00A305EE">
              <w:rPr>
                <w:bCs/>
                <w:color w:val="000000"/>
                <w:sz w:val="28"/>
                <w:szCs w:val="28"/>
                <w:lang w:val="uz-Cyrl-UZ"/>
              </w:rPr>
              <w:t>лел сумматор</w:t>
            </w:r>
          </w:p>
          <w:p w:rsidR="00074BD0" w:rsidRPr="0030163A" w:rsidRDefault="00074BD0" w:rsidP="003A7C3D">
            <w:pPr>
              <w:rPr>
                <w:sz w:val="28"/>
                <w:szCs w:val="28"/>
                <w:lang w:val="uz-Cyrl-UZ"/>
              </w:rPr>
            </w:pPr>
            <w:r w:rsidRPr="00DE4143">
              <w:rPr>
                <w:b/>
                <w:sz w:val="28"/>
                <w:szCs w:val="28"/>
                <w:lang w:val="en-US"/>
              </w:rPr>
              <w:t xml:space="preserve">en </w:t>
            </w:r>
            <w:r w:rsidRPr="000852D9">
              <w:rPr>
                <w:sz w:val="28"/>
                <w:szCs w:val="28"/>
                <w:lang w:val="en-US"/>
              </w:rPr>
              <w:t xml:space="preserve">- </w:t>
            </w:r>
            <w:r w:rsidRPr="0030163A">
              <w:rPr>
                <w:sz w:val="28"/>
                <w:szCs w:val="28"/>
                <w:lang w:val="en-US"/>
              </w:rPr>
              <w:t xml:space="preserve">parallel adder </w:t>
            </w:r>
          </w:p>
          <w:p w:rsidR="00074BD0" w:rsidRPr="00D62F54" w:rsidRDefault="00074BD0" w:rsidP="003A7C3D">
            <w:pPr>
              <w:rPr>
                <w:bCs/>
                <w:color w:val="000000"/>
                <w:sz w:val="28"/>
                <w:szCs w:val="28"/>
                <w:lang w:val="en-US"/>
              </w:rPr>
            </w:pPr>
          </w:p>
        </w:tc>
        <w:tc>
          <w:tcPr>
            <w:tcW w:w="2921" w:type="pct"/>
          </w:tcPr>
          <w:p w:rsidR="00074BD0" w:rsidRDefault="00074BD0" w:rsidP="003A7C3D">
            <w:pPr>
              <w:jc w:val="both"/>
              <w:rPr>
                <w:sz w:val="28"/>
                <w:szCs w:val="28"/>
                <w:lang w:val="uz-Cyrl-UZ"/>
              </w:rPr>
            </w:pPr>
            <w:r>
              <w:rPr>
                <w:sz w:val="28"/>
                <w:szCs w:val="28"/>
              </w:rPr>
              <w:t>Логическое устройство, выполняющее сложение нескольких разрядов одновременно.</w:t>
            </w:r>
          </w:p>
          <w:p w:rsidR="00074BD0" w:rsidRPr="00072622" w:rsidRDefault="00074BD0" w:rsidP="003A7C3D">
            <w:pPr>
              <w:jc w:val="both"/>
            </w:pPr>
          </w:p>
          <w:p w:rsidR="00074BD0" w:rsidRDefault="00074BD0" w:rsidP="003A7C3D">
            <w:pPr>
              <w:jc w:val="both"/>
              <w:rPr>
                <w:sz w:val="28"/>
                <w:szCs w:val="28"/>
                <w:lang w:val="en-US"/>
              </w:rPr>
            </w:pPr>
            <w:r>
              <w:rPr>
                <w:sz w:val="28"/>
                <w:szCs w:val="28"/>
                <w:lang w:val="uz-Cyrl-UZ"/>
              </w:rPr>
              <w:t>Bir</w:t>
            </w:r>
            <w:r w:rsidRPr="00113551">
              <w:rPr>
                <w:sz w:val="28"/>
                <w:szCs w:val="28"/>
                <w:lang w:val="uz-Cyrl-UZ"/>
              </w:rPr>
              <w:t xml:space="preserve"> </w:t>
            </w:r>
            <w:r>
              <w:rPr>
                <w:sz w:val="28"/>
                <w:szCs w:val="28"/>
                <w:lang w:val="uz-Cyrl-UZ"/>
              </w:rPr>
              <w:t>necha</w:t>
            </w:r>
            <w:r w:rsidRPr="00113551">
              <w:rPr>
                <w:sz w:val="28"/>
                <w:szCs w:val="28"/>
                <w:lang w:val="uz-Cyrl-UZ"/>
              </w:rPr>
              <w:t xml:space="preserve"> </w:t>
            </w:r>
            <w:r>
              <w:rPr>
                <w:sz w:val="28"/>
                <w:szCs w:val="28"/>
                <w:lang w:val="uz-Cyrl-UZ"/>
              </w:rPr>
              <w:t>razryadning</w:t>
            </w:r>
            <w:r w:rsidRPr="00113551">
              <w:rPr>
                <w:sz w:val="28"/>
                <w:szCs w:val="28"/>
                <w:lang w:val="uz-Cyrl-UZ"/>
              </w:rPr>
              <w:t xml:space="preserve"> </w:t>
            </w:r>
            <w:r>
              <w:rPr>
                <w:sz w:val="28"/>
                <w:szCs w:val="28"/>
                <w:lang w:val="uz-Cyrl-UZ"/>
              </w:rPr>
              <w:t>bir</w:t>
            </w:r>
            <w:r w:rsidRPr="00113551">
              <w:rPr>
                <w:sz w:val="28"/>
                <w:szCs w:val="28"/>
                <w:lang w:val="uz-Cyrl-UZ"/>
              </w:rPr>
              <w:t xml:space="preserve"> </w:t>
            </w:r>
            <w:r>
              <w:rPr>
                <w:sz w:val="28"/>
                <w:szCs w:val="28"/>
                <w:lang w:val="uz-Cyrl-UZ"/>
              </w:rPr>
              <w:t>vaqtda</w:t>
            </w:r>
            <w:r w:rsidRPr="00113551">
              <w:rPr>
                <w:sz w:val="28"/>
                <w:szCs w:val="28"/>
                <w:lang w:val="uz-Cyrl-UZ"/>
              </w:rPr>
              <w:t xml:space="preserve"> </w:t>
            </w:r>
            <w:r>
              <w:rPr>
                <w:sz w:val="28"/>
                <w:szCs w:val="28"/>
                <w:lang w:val="uz-Cyrl-UZ"/>
              </w:rPr>
              <w:t>qo‘shilishini bajaradigan</w:t>
            </w:r>
            <w:r w:rsidRPr="00113551">
              <w:rPr>
                <w:sz w:val="28"/>
                <w:szCs w:val="28"/>
                <w:lang w:val="uz-Cyrl-UZ"/>
              </w:rPr>
              <w:t xml:space="preserve"> </w:t>
            </w:r>
            <w:r>
              <w:rPr>
                <w:sz w:val="28"/>
                <w:szCs w:val="28"/>
                <w:lang w:val="uz-Cyrl-UZ"/>
              </w:rPr>
              <w:t>mantiqiy</w:t>
            </w:r>
            <w:r w:rsidRPr="00113551">
              <w:rPr>
                <w:sz w:val="28"/>
                <w:szCs w:val="28"/>
                <w:lang w:val="uz-Cyrl-UZ"/>
              </w:rPr>
              <w:t xml:space="preserve"> </w:t>
            </w:r>
            <w:r>
              <w:rPr>
                <w:sz w:val="28"/>
                <w:szCs w:val="28"/>
                <w:lang w:val="uz-Cyrl-UZ"/>
              </w:rPr>
              <w:t>qurilma</w:t>
            </w:r>
            <w:r w:rsidRPr="00113551">
              <w:rPr>
                <w:sz w:val="28"/>
                <w:szCs w:val="28"/>
                <w:lang w:val="uz-Cyrl-UZ"/>
              </w:rPr>
              <w:t>.</w:t>
            </w:r>
          </w:p>
          <w:p w:rsidR="00074BD0" w:rsidRPr="00072622" w:rsidRDefault="00074BD0" w:rsidP="003A7C3D">
            <w:pPr>
              <w:jc w:val="both"/>
              <w:rPr>
                <w:lang w:val="en-US"/>
              </w:rPr>
            </w:pPr>
          </w:p>
          <w:p w:rsidR="00074BD0" w:rsidRPr="00113551" w:rsidRDefault="00074BD0" w:rsidP="003A7C3D">
            <w:pPr>
              <w:jc w:val="both"/>
              <w:rPr>
                <w:color w:val="000000"/>
                <w:sz w:val="26"/>
                <w:szCs w:val="26"/>
                <w:lang w:val="uz-Cyrl-UZ"/>
              </w:rPr>
            </w:pPr>
            <w:r w:rsidRPr="00113551">
              <w:rPr>
                <w:sz w:val="28"/>
                <w:szCs w:val="28"/>
                <w:lang w:val="uz-Cyrl-UZ"/>
              </w:rPr>
              <w:t>Бир неча разряднинг бир вақтда қўшилиши</w:t>
            </w:r>
            <w:r w:rsidR="00F5209E" w:rsidRPr="00F5209E">
              <w:rPr>
                <w:sz w:val="28"/>
                <w:szCs w:val="28"/>
              </w:rPr>
              <w:t>-</w:t>
            </w:r>
            <w:r w:rsidRPr="00113551">
              <w:rPr>
                <w:sz w:val="28"/>
                <w:szCs w:val="28"/>
                <w:lang w:val="uz-Cyrl-UZ"/>
              </w:rPr>
              <w:t>ни</w:t>
            </w:r>
            <w:r>
              <w:rPr>
                <w:sz w:val="28"/>
                <w:szCs w:val="28"/>
                <w:lang w:val="uz-Cyrl-UZ"/>
              </w:rPr>
              <w:t xml:space="preserve"> баж</w:t>
            </w:r>
            <w:r w:rsidRPr="00113551">
              <w:rPr>
                <w:sz w:val="28"/>
                <w:szCs w:val="28"/>
                <w:lang w:val="uz-Cyrl-UZ"/>
              </w:rPr>
              <w:t>арадиган мантиқий қурилма.</w:t>
            </w:r>
          </w:p>
        </w:tc>
      </w:tr>
      <w:tr w:rsidR="00074BD0" w:rsidRPr="003E387B">
        <w:trPr>
          <w:tblCellSpacing w:w="0" w:type="dxa"/>
          <w:jc w:val="center"/>
        </w:trPr>
        <w:tc>
          <w:tcPr>
            <w:tcW w:w="2079" w:type="pct"/>
          </w:tcPr>
          <w:p w:rsidR="00074BD0" w:rsidRPr="00D62F54" w:rsidRDefault="00074BD0" w:rsidP="003A7C3D">
            <w:pPr>
              <w:tabs>
                <w:tab w:val="left" w:pos="4320"/>
                <w:tab w:val="left" w:pos="4500"/>
              </w:tabs>
              <w:rPr>
                <w:b/>
                <w:bCs/>
                <w:sz w:val="28"/>
                <w:szCs w:val="28"/>
                <w:lang w:val="uz-Cyrl-UZ"/>
              </w:rPr>
            </w:pPr>
            <w:r w:rsidRPr="001C7AA6">
              <w:rPr>
                <w:b/>
                <w:sz w:val="28"/>
                <w:szCs w:val="28"/>
                <w:lang w:val="uz-Cyrl-UZ"/>
              </w:rPr>
              <w:t>Параметры страницы</w:t>
            </w:r>
            <w:r w:rsidRPr="00D62F54">
              <w:rPr>
                <w:b/>
                <w:bCs/>
                <w:sz w:val="28"/>
                <w:szCs w:val="28"/>
                <w:lang w:val="uz-Cyrl-UZ"/>
              </w:rPr>
              <w:t xml:space="preserve"> </w:t>
            </w:r>
          </w:p>
          <w:p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sahifa</w:t>
            </w:r>
            <w:r w:rsidRPr="00B01532">
              <w:rPr>
                <w:bCs/>
                <w:color w:val="000000"/>
                <w:sz w:val="28"/>
                <w:szCs w:val="28"/>
                <w:lang w:val="uz-Cyrl-UZ"/>
              </w:rPr>
              <w:t xml:space="preserve"> </w:t>
            </w:r>
            <w:r>
              <w:rPr>
                <w:bCs/>
                <w:color w:val="000000"/>
                <w:sz w:val="28"/>
                <w:szCs w:val="28"/>
                <w:lang w:val="uz-Cyrl-UZ"/>
              </w:rPr>
              <w:t>parametrlari</w:t>
            </w:r>
          </w:p>
          <w:p w:rsidR="00074BD0" w:rsidRPr="001C7AA6" w:rsidRDefault="00074BD0" w:rsidP="003A7C3D">
            <w:pPr>
              <w:rPr>
                <w:bCs/>
                <w:color w:val="000000"/>
                <w:sz w:val="28"/>
                <w:szCs w:val="28"/>
                <w:lang w:val="uz-Cyrl-UZ"/>
              </w:rPr>
            </w:pPr>
            <w:r w:rsidRPr="00B01532">
              <w:rPr>
                <w:bCs/>
                <w:color w:val="000000"/>
                <w:sz w:val="28"/>
                <w:szCs w:val="28"/>
                <w:lang w:val="uz-Cyrl-UZ"/>
              </w:rPr>
              <w:t xml:space="preserve">       саҳифа параметрлари</w:t>
            </w:r>
          </w:p>
          <w:p w:rsidR="00074BD0" w:rsidRPr="00D62F54" w:rsidRDefault="00074BD0" w:rsidP="003A7C3D">
            <w:pPr>
              <w:tabs>
                <w:tab w:val="left" w:pos="4320"/>
                <w:tab w:val="left" w:pos="4500"/>
              </w:tabs>
              <w:rPr>
                <w:sz w:val="28"/>
                <w:szCs w:val="28"/>
                <w:lang w:val="uz-Cyrl-UZ"/>
              </w:rPr>
            </w:pPr>
            <w:r w:rsidRPr="00DE4143">
              <w:rPr>
                <w:b/>
                <w:sz w:val="28"/>
                <w:szCs w:val="28"/>
                <w:lang w:val="en-US"/>
              </w:rPr>
              <w:t xml:space="preserve">en </w:t>
            </w:r>
            <w:r w:rsidRPr="000852D9">
              <w:rPr>
                <w:sz w:val="28"/>
                <w:szCs w:val="28"/>
                <w:lang w:val="en-US"/>
              </w:rPr>
              <w:t>-</w:t>
            </w:r>
            <w:r w:rsidRPr="00D62F54">
              <w:rPr>
                <w:sz w:val="28"/>
                <w:szCs w:val="28"/>
                <w:lang w:val="en-US"/>
              </w:rPr>
              <w:t xml:space="preserve"> page</w:t>
            </w:r>
            <w:r w:rsidRPr="00D62F54">
              <w:rPr>
                <w:sz w:val="28"/>
                <w:szCs w:val="28"/>
              </w:rPr>
              <w:t xml:space="preserve"> </w:t>
            </w:r>
            <w:r w:rsidRPr="00D62F54">
              <w:rPr>
                <w:sz w:val="28"/>
                <w:szCs w:val="28"/>
                <w:lang w:val="en-US"/>
              </w:rPr>
              <w:t>setup</w:t>
            </w:r>
            <w:r w:rsidRPr="00D62F54">
              <w:rPr>
                <w:sz w:val="28"/>
                <w:szCs w:val="28"/>
              </w:rPr>
              <w:t xml:space="preserve"> </w:t>
            </w:r>
          </w:p>
          <w:p w:rsidR="00074BD0" w:rsidRPr="00D62F54" w:rsidRDefault="00074BD0" w:rsidP="003A7C3D">
            <w:pPr>
              <w:rPr>
                <w:bCs/>
                <w:color w:val="000000"/>
                <w:sz w:val="28"/>
                <w:szCs w:val="28"/>
                <w:lang w:val="en-US"/>
              </w:rPr>
            </w:pPr>
          </w:p>
        </w:tc>
        <w:tc>
          <w:tcPr>
            <w:tcW w:w="2921" w:type="pct"/>
          </w:tcPr>
          <w:p w:rsidR="00074BD0" w:rsidRDefault="00074BD0" w:rsidP="003A7C3D">
            <w:pPr>
              <w:jc w:val="both"/>
              <w:rPr>
                <w:sz w:val="28"/>
                <w:szCs w:val="28"/>
                <w:lang w:val="uz-Cyrl-UZ"/>
              </w:rPr>
            </w:pPr>
            <w:r>
              <w:rPr>
                <w:sz w:val="28"/>
                <w:szCs w:val="28"/>
              </w:rPr>
              <w:t>Меню, в котором устанавливаются размеры бумаги и границы области печати.</w:t>
            </w:r>
          </w:p>
          <w:p w:rsidR="00074BD0" w:rsidRPr="00072622" w:rsidRDefault="00074BD0" w:rsidP="003A7C3D">
            <w:pPr>
              <w:jc w:val="both"/>
            </w:pPr>
          </w:p>
          <w:p w:rsidR="00074BD0" w:rsidRDefault="00074BD0" w:rsidP="003A7C3D">
            <w:pPr>
              <w:jc w:val="both"/>
              <w:rPr>
                <w:sz w:val="28"/>
                <w:szCs w:val="28"/>
                <w:lang w:val="en-US"/>
              </w:rPr>
            </w:pPr>
            <w:r>
              <w:rPr>
                <w:sz w:val="28"/>
                <w:szCs w:val="28"/>
                <w:lang w:val="uz-Cyrl-UZ"/>
              </w:rPr>
              <w:t>Qog‘oz o‘lchamlari va bosish qismi cheg</w:t>
            </w:r>
            <w:r w:rsidRPr="0099137E">
              <w:rPr>
                <w:sz w:val="28"/>
                <w:szCs w:val="28"/>
                <w:lang w:val="en-US"/>
              </w:rPr>
              <w:t>a</w:t>
            </w:r>
            <w:r>
              <w:rPr>
                <w:sz w:val="28"/>
                <w:szCs w:val="28"/>
                <w:lang w:val="uz-Cyrl-UZ"/>
              </w:rPr>
              <w:t>ralari belgilanadigan menyu.</w:t>
            </w:r>
          </w:p>
          <w:p w:rsidR="00074BD0" w:rsidRPr="00072622" w:rsidRDefault="00074BD0" w:rsidP="003A7C3D">
            <w:pPr>
              <w:jc w:val="both"/>
              <w:rPr>
                <w:lang w:val="en-US"/>
              </w:rPr>
            </w:pPr>
          </w:p>
          <w:p w:rsidR="00074BD0" w:rsidRPr="00A119FD" w:rsidRDefault="00074BD0" w:rsidP="003A7C3D">
            <w:pPr>
              <w:jc w:val="both"/>
              <w:rPr>
                <w:color w:val="000000"/>
                <w:sz w:val="26"/>
                <w:szCs w:val="26"/>
                <w:lang w:val="uz-Cyrl-UZ"/>
              </w:rPr>
            </w:pPr>
            <w:r>
              <w:rPr>
                <w:sz w:val="28"/>
                <w:szCs w:val="28"/>
                <w:lang w:val="uz-Cyrl-UZ"/>
              </w:rPr>
              <w:t>Қоғоз ўлчамлари ва босиш қисми чег</w:t>
            </w:r>
            <w:r>
              <w:rPr>
                <w:sz w:val="28"/>
                <w:szCs w:val="28"/>
              </w:rPr>
              <w:t>а</w:t>
            </w:r>
            <w:r>
              <w:rPr>
                <w:sz w:val="28"/>
                <w:szCs w:val="28"/>
                <w:lang w:val="uz-Cyrl-UZ"/>
              </w:rPr>
              <w:t>ралари белгиланадиган меню.</w:t>
            </w:r>
          </w:p>
        </w:tc>
      </w:tr>
      <w:tr w:rsidR="00074BD0" w:rsidRPr="0035224D">
        <w:trPr>
          <w:tblCellSpacing w:w="0" w:type="dxa"/>
          <w:jc w:val="center"/>
        </w:trPr>
        <w:tc>
          <w:tcPr>
            <w:tcW w:w="2079" w:type="pct"/>
          </w:tcPr>
          <w:p w:rsidR="00074BD0" w:rsidRPr="0030163A" w:rsidRDefault="00074BD0" w:rsidP="003A7C3D">
            <w:pPr>
              <w:rPr>
                <w:b/>
                <w:sz w:val="28"/>
                <w:szCs w:val="28"/>
                <w:lang w:val="uz-Cyrl-UZ"/>
              </w:rPr>
            </w:pPr>
            <w:r w:rsidRPr="0030163A">
              <w:rPr>
                <w:b/>
                <w:sz w:val="28"/>
                <w:szCs w:val="28"/>
              </w:rPr>
              <w:t>Пароль</w:t>
            </w:r>
          </w:p>
          <w:p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parol</w:t>
            </w:r>
          </w:p>
          <w:p w:rsidR="00074BD0" w:rsidRDefault="00074BD0" w:rsidP="003A7C3D">
            <w:pPr>
              <w:rPr>
                <w:bCs/>
                <w:color w:val="000000"/>
                <w:sz w:val="28"/>
                <w:szCs w:val="28"/>
                <w:lang w:val="en-US"/>
              </w:rPr>
            </w:pPr>
            <w:r w:rsidRPr="00BA2651">
              <w:rPr>
                <w:b/>
                <w:bCs/>
                <w:color w:val="000000"/>
                <w:sz w:val="28"/>
                <w:szCs w:val="28"/>
                <w:lang w:val="uz-Cyrl-UZ"/>
              </w:rPr>
              <w:t xml:space="preserve">       </w:t>
            </w:r>
            <w:r w:rsidRPr="00BA2651">
              <w:rPr>
                <w:bCs/>
                <w:color w:val="000000"/>
                <w:sz w:val="28"/>
                <w:szCs w:val="28"/>
                <w:lang w:val="uz-Cyrl-UZ"/>
              </w:rPr>
              <w:t>пароль</w:t>
            </w:r>
          </w:p>
          <w:p w:rsidR="00074BD0" w:rsidRPr="0030163A" w:rsidRDefault="00074BD0" w:rsidP="003A7C3D">
            <w:pPr>
              <w:rPr>
                <w:sz w:val="28"/>
                <w:szCs w:val="28"/>
                <w:lang w:val="uz-Cyrl-UZ"/>
              </w:rPr>
            </w:pPr>
            <w:r w:rsidRPr="00DE4143">
              <w:rPr>
                <w:b/>
                <w:sz w:val="28"/>
                <w:szCs w:val="28"/>
                <w:lang w:val="en-US"/>
              </w:rPr>
              <w:t xml:space="preserve">en </w:t>
            </w:r>
            <w:r w:rsidRPr="000852D9">
              <w:rPr>
                <w:sz w:val="28"/>
                <w:szCs w:val="28"/>
                <w:lang w:val="en-US"/>
              </w:rPr>
              <w:t>-</w:t>
            </w:r>
            <w:r w:rsidRPr="0030163A">
              <w:rPr>
                <w:sz w:val="28"/>
                <w:szCs w:val="28"/>
                <w:lang w:val="en-US"/>
              </w:rPr>
              <w:t xml:space="preserve"> password </w:t>
            </w:r>
          </w:p>
          <w:p w:rsidR="00074BD0" w:rsidRPr="00D62F54" w:rsidRDefault="00074BD0" w:rsidP="003A7C3D">
            <w:pPr>
              <w:rPr>
                <w:bCs/>
                <w:color w:val="000000"/>
                <w:sz w:val="28"/>
                <w:szCs w:val="28"/>
                <w:lang w:val="en-US"/>
              </w:rPr>
            </w:pPr>
          </w:p>
        </w:tc>
        <w:tc>
          <w:tcPr>
            <w:tcW w:w="2921" w:type="pct"/>
          </w:tcPr>
          <w:p w:rsidR="00074BD0" w:rsidRPr="00BA2651" w:rsidRDefault="00074BD0" w:rsidP="003A7C3D">
            <w:pPr>
              <w:jc w:val="both"/>
              <w:rPr>
                <w:sz w:val="28"/>
                <w:szCs w:val="28"/>
              </w:rPr>
            </w:pPr>
            <w:r w:rsidRPr="00BA2651">
              <w:rPr>
                <w:sz w:val="28"/>
                <w:szCs w:val="28"/>
                <w:lang w:val="uz-Cyrl-UZ"/>
              </w:rPr>
              <w:t xml:space="preserve">1. </w:t>
            </w:r>
            <w:r w:rsidRPr="00BA2651">
              <w:rPr>
                <w:sz w:val="28"/>
                <w:szCs w:val="28"/>
              </w:rPr>
              <w:t>Последовательность символов, которая используется как информация аутентификации.</w:t>
            </w:r>
          </w:p>
          <w:p w:rsidR="00074BD0" w:rsidRPr="00BA2651" w:rsidRDefault="00074BD0" w:rsidP="003A7C3D">
            <w:pPr>
              <w:jc w:val="both"/>
              <w:rPr>
                <w:color w:val="000000"/>
                <w:sz w:val="28"/>
                <w:szCs w:val="28"/>
                <w:lang w:val="uz-Cyrl-UZ"/>
              </w:rPr>
            </w:pPr>
            <w:r w:rsidRPr="00BA2651">
              <w:rPr>
                <w:color w:val="000000"/>
                <w:sz w:val="28"/>
                <w:szCs w:val="28"/>
                <w:lang w:val="uz-Cyrl-UZ"/>
              </w:rPr>
              <w:t>2. Идентификатор субъекта доступа, являю</w:t>
            </w:r>
            <w:r>
              <w:rPr>
                <w:color w:val="000000"/>
                <w:sz w:val="28"/>
                <w:szCs w:val="28"/>
                <w:lang w:val="uz-Cyrl-UZ"/>
              </w:rPr>
              <w:t>-</w:t>
            </w:r>
            <w:r w:rsidRPr="00BA2651">
              <w:rPr>
                <w:color w:val="000000"/>
                <w:sz w:val="28"/>
                <w:szCs w:val="28"/>
              </w:rPr>
              <w:t>щ</w:t>
            </w:r>
            <w:r w:rsidRPr="00BA2651">
              <w:rPr>
                <w:color w:val="000000"/>
                <w:sz w:val="28"/>
                <w:szCs w:val="28"/>
                <w:lang w:val="uz-Cyrl-UZ"/>
              </w:rPr>
              <w:t>ийся его (</w:t>
            </w:r>
            <w:r w:rsidRPr="00BA2651">
              <w:rPr>
                <w:color w:val="000000"/>
                <w:sz w:val="28"/>
                <w:szCs w:val="28"/>
              </w:rPr>
              <w:t>субъекта</w:t>
            </w:r>
            <w:r w:rsidRPr="00BA2651">
              <w:rPr>
                <w:color w:val="000000"/>
                <w:sz w:val="28"/>
                <w:szCs w:val="28"/>
                <w:lang w:val="uz-Cyrl-UZ"/>
              </w:rPr>
              <w:t>) секретом.</w:t>
            </w:r>
          </w:p>
          <w:p w:rsidR="00074BD0" w:rsidRPr="00BA2651" w:rsidRDefault="00074BD0" w:rsidP="003A7C3D">
            <w:pPr>
              <w:jc w:val="both"/>
              <w:rPr>
                <w:color w:val="000000"/>
                <w:sz w:val="28"/>
                <w:szCs w:val="28"/>
              </w:rPr>
            </w:pPr>
            <w:r w:rsidRPr="00BA2651">
              <w:rPr>
                <w:color w:val="000000"/>
                <w:sz w:val="28"/>
                <w:szCs w:val="28"/>
                <w:lang w:val="uz-Cyrl-UZ"/>
              </w:rPr>
              <w:t>3. Секретная информация аутентификации, об</w:t>
            </w:r>
            <w:r w:rsidRPr="00BA2651">
              <w:rPr>
                <w:color w:val="000000"/>
                <w:sz w:val="28"/>
                <w:szCs w:val="28"/>
              </w:rPr>
              <w:t>ы</w:t>
            </w:r>
            <w:r w:rsidRPr="00BA2651">
              <w:rPr>
                <w:color w:val="000000"/>
                <w:sz w:val="28"/>
                <w:szCs w:val="28"/>
                <w:lang w:val="uz-Cyrl-UZ"/>
              </w:rPr>
              <w:t>чно</w:t>
            </w:r>
            <w:r w:rsidRPr="00BA2651">
              <w:rPr>
                <w:color w:val="000000"/>
                <w:sz w:val="28"/>
                <w:szCs w:val="28"/>
              </w:rPr>
              <w:t xml:space="preserve"> представляющая собой строку знаков, которой должен обладать пользователь для доступа к защищенным данным.</w:t>
            </w:r>
          </w:p>
          <w:p w:rsidR="00074BD0" w:rsidRPr="00BA2651" w:rsidRDefault="00074BD0" w:rsidP="003A7C3D">
            <w:pPr>
              <w:jc w:val="both"/>
              <w:rPr>
                <w:color w:val="000000"/>
                <w:sz w:val="28"/>
                <w:szCs w:val="28"/>
              </w:rPr>
            </w:pPr>
            <w:r w:rsidRPr="00BA2651">
              <w:rPr>
                <w:color w:val="000000"/>
                <w:sz w:val="28"/>
                <w:szCs w:val="28"/>
              </w:rPr>
              <w:t>4. Средство идентификации доступа, представляющее собой кодовое слово в буквенной, цифровой или буквенно-цифровой форме, которое вводится в ЭВМ перед началом диалога с нею с клавиатуры терминала или при помощи идентификационной (кодовой) карты.</w:t>
            </w:r>
          </w:p>
          <w:p w:rsidR="00074BD0" w:rsidRPr="00DE4857" w:rsidRDefault="00074BD0" w:rsidP="003A7C3D">
            <w:pPr>
              <w:jc w:val="both"/>
              <w:rPr>
                <w:color w:val="000000"/>
                <w:sz w:val="28"/>
                <w:szCs w:val="28"/>
              </w:rPr>
            </w:pPr>
          </w:p>
          <w:p w:rsidR="00074BD0" w:rsidRPr="0099137E" w:rsidRDefault="00074BD0" w:rsidP="003A7C3D">
            <w:pPr>
              <w:jc w:val="both"/>
              <w:rPr>
                <w:color w:val="000000"/>
                <w:sz w:val="28"/>
                <w:szCs w:val="28"/>
                <w:lang w:val="en-US"/>
              </w:rPr>
            </w:pPr>
            <w:r w:rsidRPr="00BA2651">
              <w:rPr>
                <w:color w:val="000000"/>
                <w:sz w:val="28"/>
                <w:szCs w:val="28"/>
                <w:lang w:val="uz-Cyrl-UZ"/>
              </w:rPr>
              <w:t xml:space="preserve">1. </w:t>
            </w:r>
            <w:r>
              <w:rPr>
                <w:color w:val="000000"/>
                <w:sz w:val="28"/>
                <w:szCs w:val="28"/>
                <w:lang w:val="uz-Cyrl-UZ"/>
              </w:rPr>
              <w:t>Autentifikatsiya</w:t>
            </w:r>
            <w:r w:rsidRPr="00BA2651">
              <w:rPr>
                <w:color w:val="000000"/>
                <w:sz w:val="28"/>
                <w:szCs w:val="28"/>
                <w:lang w:val="uz-Cyrl-UZ"/>
              </w:rPr>
              <w:t xml:space="preserve"> </w:t>
            </w:r>
            <w:r>
              <w:rPr>
                <w:color w:val="000000"/>
                <w:sz w:val="28"/>
                <w:szCs w:val="28"/>
                <w:lang w:val="uz-Cyrl-UZ"/>
              </w:rPr>
              <w:t>qilish</w:t>
            </w:r>
            <w:r w:rsidRPr="00BA2651">
              <w:rPr>
                <w:color w:val="000000"/>
                <w:sz w:val="28"/>
                <w:szCs w:val="28"/>
                <w:lang w:val="uz-Cyrl-UZ"/>
              </w:rPr>
              <w:t xml:space="preserve"> </w:t>
            </w:r>
            <w:r>
              <w:rPr>
                <w:color w:val="000000"/>
                <w:sz w:val="28"/>
                <w:szCs w:val="28"/>
                <w:lang w:val="uz-Cyrl-UZ"/>
              </w:rPr>
              <w:t>axboroti</w:t>
            </w:r>
            <w:r w:rsidRPr="00BA2651">
              <w:rPr>
                <w:color w:val="000000"/>
                <w:sz w:val="28"/>
                <w:szCs w:val="28"/>
                <w:lang w:val="uz-Cyrl-UZ"/>
              </w:rPr>
              <w:t xml:space="preserve"> </w:t>
            </w:r>
            <w:r>
              <w:rPr>
                <w:color w:val="000000"/>
                <w:sz w:val="28"/>
                <w:szCs w:val="28"/>
                <w:lang w:val="uz-Cyrl-UZ"/>
              </w:rPr>
              <w:t>sifatida</w:t>
            </w:r>
            <w:r w:rsidRPr="00BA2651">
              <w:rPr>
                <w:color w:val="000000"/>
                <w:sz w:val="28"/>
                <w:szCs w:val="28"/>
                <w:lang w:val="uz-Cyrl-UZ"/>
              </w:rPr>
              <w:t xml:space="preserve"> </w:t>
            </w:r>
            <w:r>
              <w:rPr>
                <w:color w:val="000000"/>
                <w:sz w:val="28"/>
                <w:szCs w:val="28"/>
                <w:lang w:val="uz-Cyrl-UZ"/>
              </w:rPr>
              <w:t>foydal</w:t>
            </w:r>
            <w:r w:rsidRPr="0099137E">
              <w:rPr>
                <w:color w:val="000000"/>
                <w:sz w:val="28"/>
                <w:szCs w:val="28"/>
                <w:lang w:val="en-US"/>
              </w:rPr>
              <w:t>aniladigan belgilar ketma-ketligi.</w:t>
            </w:r>
          </w:p>
          <w:p w:rsidR="00074BD0" w:rsidRPr="00BA2651" w:rsidRDefault="00074BD0" w:rsidP="003A7C3D">
            <w:pPr>
              <w:jc w:val="both"/>
              <w:rPr>
                <w:color w:val="000000"/>
                <w:sz w:val="28"/>
                <w:szCs w:val="28"/>
                <w:lang w:val="uz-Cyrl-UZ"/>
              </w:rPr>
            </w:pPr>
            <w:r w:rsidRPr="00BA2651">
              <w:rPr>
                <w:color w:val="000000"/>
                <w:sz w:val="28"/>
                <w:szCs w:val="28"/>
                <w:lang w:val="uz-Cyrl-UZ"/>
              </w:rPr>
              <w:t xml:space="preserve">2. </w:t>
            </w:r>
            <w:r>
              <w:rPr>
                <w:color w:val="000000"/>
                <w:sz w:val="28"/>
                <w:szCs w:val="28"/>
                <w:lang w:val="uz-Cyrl-UZ"/>
              </w:rPr>
              <w:t>Erkin</w:t>
            </w:r>
            <w:r w:rsidRPr="00BA2651">
              <w:rPr>
                <w:color w:val="000000"/>
                <w:sz w:val="28"/>
                <w:szCs w:val="28"/>
                <w:lang w:val="uz-Cyrl-UZ"/>
              </w:rPr>
              <w:t xml:space="preserve"> </w:t>
            </w:r>
            <w:r>
              <w:rPr>
                <w:color w:val="000000"/>
                <w:sz w:val="28"/>
                <w:szCs w:val="28"/>
                <w:lang w:val="uz-Cyrl-UZ"/>
              </w:rPr>
              <w:t>foydalanish</w:t>
            </w:r>
            <w:r w:rsidRPr="00BA2651">
              <w:rPr>
                <w:color w:val="000000"/>
                <w:sz w:val="28"/>
                <w:szCs w:val="28"/>
                <w:lang w:val="uz-Cyrl-UZ"/>
              </w:rPr>
              <w:t xml:space="preserve"> </w:t>
            </w:r>
            <w:r>
              <w:rPr>
                <w:color w:val="000000"/>
                <w:sz w:val="28"/>
                <w:szCs w:val="28"/>
                <w:lang w:val="uz-Cyrl-UZ"/>
              </w:rPr>
              <w:t>sub</w:t>
            </w:r>
            <w:r>
              <w:rPr>
                <w:color w:val="000000"/>
                <w:sz w:val="28"/>
                <w:szCs w:val="28"/>
              </w:rPr>
              <w:t>у</w:t>
            </w:r>
            <w:r>
              <w:rPr>
                <w:color w:val="000000"/>
                <w:sz w:val="28"/>
                <w:szCs w:val="28"/>
                <w:lang w:val="uz-Cyrl-UZ"/>
              </w:rPr>
              <w:t>ektining</w:t>
            </w:r>
            <w:r w:rsidRPr="00BA2651">
              <w:rPr>
                <w:color w:val="000000"/>
                <w:sz w:val="28"/>
                <w:szCs w:val="28"/>
                <w:lang w:val="uz-Cyrl-UZ"/>
              </w:rPr>
              <w:t xml:space="preserve"> </w:t>
            </w:r>
            <w:r>
              <w:rPr>
                <w:color w:val="000000"/>
                <w:sz w:val="28"/>
                <w:szCs w:val="28"/>
                <w:lang w:val="uz-Cyrl-UZ"/>
              </w:rPr>
              <w:t>identifikatori</w:t>
            </w:r>
            <w:r w:rsidRPr="00BA2651">
              <w:rPr>
                <w:color w:val="000000"/>
                <w:sz w:val="28"/>
                <w:szCs w:val="28"/>
                <w:lang w:val="uz-Cyrl-UZ"/>
              </w:rPr>
              <w:t xml:space="preserve"> </w:t>
            </w:r>
            <w:r>
              <w:rPr>
                <w:color w:val="000000"/>
                <w:sz w:val="28"/>
                <w:szCs w:val="28"/>
                <w:lang w:val="uz-Cyrl-UZ"/>
              </w:rPr>
              <w:t>bo‘lib</w:t>
            </w:r>
            <w:r w:rsidRPr="00BA2651">
              <w:rPr>
                <w:color w:val="000000"/>
                <w:sz w:val="28"/>
                <w:szCs w:val="28"/>
                <w:lang w:val="uz-Cyrl-UZ"/>
              </w:rPr>
              <w:t xml:space="preserve">, </w:t>
            </w:r>
            <w:r>
              <w:rPr>
                <w:color w:val="000000"/>
                <w:sz w:val="28"/>
                <w:szCs w:val="28"/>
                <w:lang w:val="uz-Cyrl-UZ"/>
              </w:rPr>
              <w:t>sub</w:t>
            </w:r>
            <w:r>
              <w:rPr>
                <w:color w:val="000000"/>
                <w:sz w:val="28"/>
                <w:szCs w:val="28"/>
              </w:rPr>
              <w:t>у</w:t>
            </w:r>
            <w:r>
              <w:rPr>
                <w:color w:val="000000"/>
                <w:sz w:val="28"/>
                <w:szCs w:val="28"/>
                <w:lang w:val="uz-Cyrl-UZ"/>
              </w:rPr>
              <w:t>ektning</w:t>
            </w:r>
            <w:r w:rsidRPr="00BA2651">
              <w:rPr>
                <w:color w:val="000000"/>
                <w:sz w:val="28"/>
                <w:szCs w:val="28"/>
                <w:lang w:val="uz-Cyrl-UZ"/>
              </w:rPr>
              <w:t xml:space="preserve"> </w:t>
            </w:r>
            <w:r>
              <w:rPr>
                <w:color w:val="000000"/>
                <w:sz w:val="28"/>
                <w:szCs w:val="28"/>
                <w:lang w:val="uz-Cyrl-UZ"/>
              </w:rPr>
              <w:t>siri</w:t>
            </w:r>
            <w:r w:rsidRPr="00BA2651">
              <w:rPr>
                <w:color w:val="000000"/>
                <w:sz w:val="28"/>
                <w:szCs w:val="28"/>
                <w:lang w:val="uz-Cyrl-UZ"/>
              </w:rPr>
              <w:t xml:space="preserve"> </w:t>
            </w:r>
            <w:r>
              <w:rPr>
                <w:color w:val="000000"/>
                <w:sz w:val="28"/>
                <w:szCs w:val="28"/>
                <w:lang w:val="uz-Cyrl-UZ"/>
              </w:rPr>
              <w:t>hisoblanadi</w:t>
            </w:r>
            <w:r w:rsidRPr="00BA2651">
              <w:rPr>
                <w:color w:val="000000"/>
                <w:sz w:val="28"/>
                <w:szCs w:val="28"/>
                <w:lang w:val="uz-Cyrl-UZ"/>
              </w:rPr>
              <w:t>.</w:t>
            </w:r>
          </w:p>
          <w:p w:rsidR="00074BD0" w:rsidRPr="00BA2651" w:rsidRDefault="00074BD0" w:rsidP="003A7C3D">
            <w:pPr>
              <w:jc w:val="both"/>
              <w:rPr>
                <w:color w:val="000000"/>
                <w:sz w:val="28"/>
                <w:szCs w:val="28"/>
                <w:lang w:val="uz-Cyrl-UZ"/>
              </w:rPr>
            </w:pPr>
            <w:r w:rsidRPr="00BA2651">
              <w:rPr>
                <w:color w:val="000000"/>
                <w:sz w:val="28"/>
                <w:szCs w:val="28"/>
                <w:lang w:val="uz-Cyrl-UZ"/>
              </w:rPr>
              <w:t xml:space="preserve">3. </w:t>
            </w:r>
            <w:r>
              <w:rPr>
                <w:color w:val="000000"/>
                <w:sz w:val="28"/>
                <w:szCs w:val="28"/>
                <w:lang w:val="uz-Cyrl-UZ"/>
              </w:rPr>
              <w:t>Foydalanuvchining</w:t>
            </w:r>
            <w:r w:rsidRPr="00BA2651">
              <w:rPr>
                <w:color w:val="000000"/>
                <w:sz w:val="28"/>
                <w:szCs w:val="28"/>
                <w:lang w:val="uz-Cyrl-UZ"/>
              </w:rPr>
              <w:t xml:space="preserve"> </w:t>
            </w:r>
            <w:r>
              <w:rPr>
                <w:color w:val="000000"/>
                <w:sz w:val="28"/>
                <w:szCs w:val="28"/>
                <w:lang w:val="uz-Cyrl-UZ"/>
              </w:rPr>
              <w:t>muhofaza</w:t>
            </w:r>
            <w:r w:rsidRPr="00BA2651">
              <w:rPr>
                <w:color w:val="000000"/>
                <w:sz w:val="28"/>
                <w:szCs w:val="28"/>
                <w:lang w:val="uz-Cyrl-UZ"/>
              </w:rPr>
              <w:t xml:space="preserve"> </w:t>
            </w:r>
            <w:r>
              <w:rPr>
                <w:color w:val="000000"/>
                <w:sz w:val="28"/>
                <w:szCs w:val="28"/>
                <w:lang w:val="uz-Cyrl-UZ"/>
              </w:rPr>
              <w:t>qilingan</w:t>
            </w:r>
            <w:r w:rsidRPr="00BA2651">
              <w:rPr>
                <w:color w:val="000000"/>
                <w:sz w:val="28"/>
                <w:szCs w:val="28"/>
                <w:lang w:val="uz-Cyrl-UZ"/>
              </w:rPr>
              <w:t xml:space="preserve"> </w:t>
            </w:r>
            <w:r>
              <w:rPr>
                <w:color w:val="000000"/>
                <w:sz w:val="28"/>
                <w:szCs w:val="28"/>
                <w:lang w:val="uz-Cyrl-UZ"/>
              </w:rPr>
              <w:t>ma’lu</w:t>
            </w:r>
            <w:r w:rsidR="00F5209E" w:rsidRPr="00F5209E">
              <w:rPr>
                <w:color w:val="000000"/>
                <w:sz w:val="28"/>
                <w:szCs w:val="28"/>
                <w:lang w:val="uz-Cyrl-UZ"/>
              </w:rPr>
              <w:t>-</w:t>
            </w:r>
            <w:r>
              <w:rPr>
                <w:color w:val="000000"/>
                <w:sz w:val="28"/>
                <w:szCs w:val="28"/>
                <w:lang w:val="uz-Cyrl-UZ"/>
              </w:rPr>
              <w:t>motlardan</w:t>
            </w:r>
            <w:r w:rsidRPr="00BA2651">
              <w:rPr>
                <w:color w:val="000000"/>
                <w:sz w:val="28"/>
                <w:szCs w:val="28"/>
                <w:lang w:val="uz-Cyrl-UZ"/>
              </w:rPr>
              <w:t xml:space="preserve"> </w:t>
            </w:r>
            <w:r>
              <w:rPr>
                <w:color w:val="000000"/>
                <w:sz w:val="28"/>
                <w:szCs w:val="28"/>
                <w:lang w:val="uz-Cyrl-UZ"/>
              </w:rPr>
              <w:t>erkin</w:t>
            </w:r>
            <w:r w:rsidRPr="00BA2651">
              <w:rPr>
                <w:color w:val="000000"/>
                <w:sz w:val="28"/>
                <w:szCs w:val="28"/>
                <w:lang w:val="uz-Cyrl-UZ"/>
              </w:rPr>
              <w:t xml:space="preserve"> </w:t>
            </w:r>
            <w:r>
              <w:rPr>
                <w:color w:val="000000"/>
                <w:sz w:val="28"/>
                <w:szCs w:val="28"/>
                <w:lang w:val="uz-Cyrl-UZ"/>
              </w:rPr>
              <w:t>foydalanish</w:t>
            </w:r>
            <w:r w:rsidRPr="00BA2651">
              <w:rPr>
                <w:color w:val="000000"/>
                <w:sz w:val="28"/>
                <w:szCs w:val="28"/>
                <w:lang w:val="uz-Cyrl-UZ"/>
              </w:rPr>
              <w:t xml:space="preserve"> </w:t>
            </w:r>
            <w:r>
              <w:rPr>
                <w:color w:val="000000"/>
                <w:sz w:val="28"/>
                <w:szCs w:val="28"/>
                <w:lang w:val="uz-Cyrl-UZ"/>
              </w:rPr>
              <w:t>uchun</w:t>
            </w:r>
            <w:r w:rsidRPr="00BA2651">
              <w:rPr>
                <w:color w:val="000000"/>
                <w:sz w:val="28"/>
                <w:szCs w:val="28"/>
                <w:lang w:val="uz-Cyrl-UZ"/>
              </w:rPr>
              <w:t xml:space="preserve"> </w:t>
            </w:r>
            <w:r>
              <w:rPr>
                <w:color w:val="000000"/>
                <w:sz w:val="28"/>
                <w:szCs w:val="28"/>
                <w:lang w:val="uz-Cyrl-UZ"/>
              </w:rPr>
              <w:t>ega</w:t>
            </w:r>
            <w:r w:rsidRPr="00BA2651">
              <w:rPr>
                <w:color w:val="000000"/>
                <w:sz w:val="28"/>
                <w:szCs w:val="28"/>
                <w:lang w:val="uz-Cyrl-UZ"/>
              </w:rPr>
              <w:t xml:space="preserve"> </w:t>
            </w:r>
            <w:r>
              <w:rPr>
                <w:color w:val="000000"/>
                <w:sz w:val="28"/>
                <w:szCs w:val="28"/>
                <w:lang w:val="uz-Cyrl-UZ"/>
              </w:rPr>
              <w:t>bo‘lishi</w:t>
            </w:r>
            <w:r w:rsidRPr="00BA2651">
              <w:rPr>
                <w:color w:val="000000"/>
                <w:sz w:val="28"/>
                <w:szCs w:val="28"/>
                <w:lang w:val="uz-Cyrl-UZ"/>
              </w:rPr>
              <w:t xml:space="preserve"> </w:t>
            </w:r>
            <w:r>
              <w:rPr>
                <w:color w:val="000000"/>
                <w:sz w:val="28"/>
                <w:szCs w:val="28"/>
                <w:lang w:val="uz-Cyrl-UZ"/>
              </w:rPr>
              <w:t>kerak</w:t>
            </w:r>
            <w:r w:rsidRPr="00BA2651">
              <w:rPr>
                <w:color w:val="000000"/>
                <w:sz w:val="28"/>
                <w:szCs w:val="28"/>
                <w:lang w:val="uz-Cyrl-UZ"/>
              </w:rPr>
              <w:t xml:space="preserve"> </w:t>
            </w:r>
            <w:r>
              <w:rPr>
                <w:color w:val="000000"/>
                <w:sz w:val="28"/>
                <w:szCs w:val="28"/>
                <w:lang w:val="uz-Cyrl-UZ"/>
              </w:rPr>
              <w:t>bo‘lgan</w:t>
            </w:r>
            <w:r w:rsidRPr="00BA2651">
              <w:rPr>
                <w:color w:val="000000"/>
                <w:sz w:val="28"/>
                <w:szCs w:val="28"/>
                <w:lang w:val="uz-Cyrl-UZ"/>
              </w:rPr>
              <w:t xml:space="preserve"> </w:t>
            </w:r>
            <w:r>
              <w:rPr>
                <w:color w:val="000000"/>
                <w:sz w:val="28"/>
                <w:szCs w:val="28"/>
                <w:lang w:val="uz-Cyrl-UZ"/>
              </w:rPr>
              <w:t>belgilar</w:t>
            </w:r>
            <w:r w:rsidRPr="00BA2651">
              <w:rPr>
                <w:color w:val="000000"/>
                <w:sz w:val="28"/>
                <w:szCs w:val="28"/>
                <w:lang w:val="uz-Cyrl-UZ"/>
              </w:rPr>
              <w:t xml:space="preserve"> </w:t>
            </w:r>
            <w:r>
              <w:rPr>
                <w:color w:val="000000"/>
                <w:sz w:val="28"/>
                <w:szCs w:val="28"/>
                <w:lang w:val="uz-Cyrl-UZ"/>
              </w:rPr>
              <w:t>satrini</w:t>
            </w:r>
            <w:r w:rsidRPr="00BA2651">
              <w:rPr>
                <w:color w:val="000000"/>
                <w:sz w:val="28"/>
                <w:szCs w:val="28"/>
                <w:lang w:val="uz-Cyrl-UZ"/>
              </w:rPr>
              <w:t xml:space="preserve"> </w:t>
            </w:r>
            <w:r>
              <w:rPr>
                <w:color w:val="000000"/>
                <w:sz w:val="28"/>
                <w:szCs w:val="28"/>
                <w:lang w:val="uz-Cyrl-UZ"/>
              </w:rPr>
              <w:t>o‘zida</w:t>
            </w:r>
            <w:r w:rsidRPr="00BA2651">
              <w:rPr>
                <w:color w:val="000000"/>
                <w:sz w:val="28"/>
                <w:szCs w:val="28"/>
                <w:lang w:val="uz-Cyrl-UZ"/>
              </w:rPr>
              <w:t xml:space="preserve"> </w:t>
            </w:r>
            <w:r>
              <w:rPr>
                <w:color w:val="000000"/>
                <w:sz w:val="28"/>
                <w:szCs w:val="28"/>
                <w:lang w:val="uz-Cyrl-UZ"/>
              </w:rPr>
              <w:t>aks</w:t>
            </w:r>
            <w:r w:rsidRPr="00BA2651">
              <w:rPr>
                <w:color w:val="000000"/>
                <w:sz w:val="28"/>
                <w:szCs w:val="28"/>
                <w:lang w:val="uz-Cyrl-UZ"/>
              </w:rPr>
              <w:t xml:space="preserve"> </w:t>
            </w:r>
            <w:r>
              <w:rPr>
                <w:color w:val="000000"/>
                <w:sz w:val="28"/>
                <w:szCs w:val="28"/>
                <w:lang w:val="uz-Cyrl-UZ"/>
              </w:rPr>
              <w:t>ettiruv</w:t>
            </w:r>
            <w:r w:rsidR="00F5209E" w:rsidRPr="00F5209E">
              <w:rPr>
                <w:color w:val="000000"/>
                <w:sz w:val="28"/>
                <w:szCs w:val="28"/>
                <w:lang w:val="uz-Cyrl-UZ"/>
              </w:rPr>
              <w:t>-</w:t>
            </w:r>
            <w:r>
              <w:rPr>
                <w:color w:val="000000"/>
                <w:sz w:val="28"/>
                <w:szCs w:val="28"/>
                <w:lang w:val="uz-Cyrl-UZ"/>
              </w:rPr>
              <w:t>chi</w:t>
            </w:r>
            <w:r w:rsidRPr="00BA2651">
              <w:rPr>
                <w:color w:val="000000"/>
                <w:sz w:val="28"/>
                <w:szCs w:val="28"/>
                <w:lang w:val="uz-Cyrl-UZ"/>
              </w:rPr>
              <w:t xml:space="preserve"> </w:t>
            </w:r>
            <w:r>
              <w:rPr>
                <w:color w:val="000000"/>
                <w:sz w:val="28"/>
                <w:szCs w:val="28"/>
                <w:lang w:val="uz-Cyrl-UZ"/>
              </w:rPr>
              <w:t>maxfiy</w:t>
            </w:r>
            <w:r w:rsidRPr="00BA2651">
              <w:rPr>
                <w:color w:val="000000"/>
                <w:sz w:val="28"/>
                <w:szCs w:val="28"/>
                <w:lang w:val="uz-Cyrl-UZ"/>
              </w:rPr>
              <w:t xml:space="preserve"> </w:t>
            </w:r>
            <w:r>
              <w:rPr>
                <w:color w:val="000000"/>
                <w:sz w:val="28"/>
                <w:szCs w:val="28"/>
                <w:lang w:val="uz-Cyrl-UZ"/>
              </w:rPr>
              <w:t>autentifikatsiya</w:t>
            </w:r>
            <w:r w:rsidRPr="00BA2651">
              <w:rPr>
                <w:color w:val="000000"/>
                <w:sz w:val="28"/>
                <w:szCs w:val="28"/>
                <w:lang w:val="uz-Cyrl-UZ"/>
              </w:rPr>
              <w:t xml:space="preserve"> </w:t>
            </w:r>
            <w:r>
              <w:rPr>
                <w:color w:val="000000"/>
                <w:sz w:val="28"/>
                <w:szCs w:val="28"/>
                <w:lang w:val="uz-Cyrl-UZ"/>
              </w:rPr>
              <w:t>qilish</w:t>
            </w:r>
            <w:r w:rsidRPr="00BA2651">
              <w:rPr>
                <w:color w:val="000000"/>
                <w:sz w:val="28"/>
                <w:szCs w:val="28"/>
                <w:lang w:val="uz-Cyrl-UZ"/>
              </w:rPr>
              <w:t xml:space="preserve"> </w:t>
            </w:r>
            <w:r>
              <w:rPr>
                <w:color w:val="000000"/>
                <w:sz w:val="28"/>
                <w:szCs w:val="28"/>
                <w:lang w:val="uz-Cyrl-UZ"/>
              </w:rPr>
              <w:t>axboroti</w:t>
            </w:r>
            <w:r w:rsidRPr="00BA2651">
              <w:rPr>
                <w:color w:val="000000"/>
                <w:sz w:val="28"/>
                <w:szCs w:val="28"/>
                <w:lang w:val="uz-Cyrl-UZ"/>
              </w:rPr>
              <w:t>.</w:t>
            </w:r>
          </w:p>
          <w:p w:rsidR="00074BD0" w:rsidRPr="00DE4857" w:rsidRDefault="00074BD0" w:rsidP="003A7C3D">
            <w:pPr>
              <w:jc w:val="both"/>
              <w:rPr>
                <w:color w:val="000000"/>
                <w:sz w:val="28"/>
                <w:szCs w:val="28"/>
                <w:lang w:val="uz-Cyrl-UZ"/>
              </w:rPr>
            </w:pPr>
            <w:r w:rsidRPr="00BA2651">
              <w:rPr>
                <w:color w:val="000000"/>
                <w:sz w:val="28"/>
                <w:szCs w:val="28"/>
                <w:lang w:val="uz-Cyrl-UZ"/>
              </w:rPr>
              <w:t xml:space="preserve">4. </w:t>
            </w:r>
            <w:r>
              <w:rPr>
                <w:color w:val="000000"/>
                <w:sz w:val="28"/>
                <w:szCs w:val="28"/>
                <w:lang w:val="uz-Cyrl-UZ"/>
              </w:rPr>
              <w:t>Elektron</w:t>
            </w:r>
            <w:r w:rsidRPr="00BA2651">
              <w:rPr>
                <w:color w:val="000000"/>
                <w:sz w:val="28"/>
                <w:szCs w:val="28"/>
                <w:lang w:val="uz-Cyrl-UZ"/>
              </w:rPr>
              <w:t xml:space="preserve"> </w:t>
            </w:r>
            <w:r>
              <w:rPr>
                <w:color w:val="000000"/>
                <w:sz w:val="28"/>
                <w:szCs w:val="28"/>
                <w:lang w:val="uz-Cyrl-UZ"/>
              </w:rPr>
              <w:t>hisoblash</w:t>
            </w:r>
            <w:r w:rsidRPr="00BA2651">
              <w:rPr>
                <w:color w:val="000000"/>
                <w:sz w:val="28"/>
                <w:szCs w:val="28"/>
                <w:lang w:val="uz-Cyrl-UZ"/>
              </w:rPr>
              <w:t xml:space="preserve"> </w:t>
            </w:r>
            <w:r>
              <w:rPr>
                <w:color w:val="000000"/>
                <w:sz w:val="28"/>
                <w:szCs w:val="28"/>
                <w:lang w:val="uz-Cyrl-UZ"/>
              </w:rPr>
              <w:t>mashinasiga</w:t>
            </w:r>
            <w:r w:rsidRPr="00BA2651">
              <w:rPr>
                <w:color w:val="000000"/>
                <w:sz w:val="28"/>
                <w:szCs w:val="28"/>
                <w:lang w:val="uz-Cyrl-UZ"/>
              </w:rPr>
              <w:t xml:space="preserve"> </w:t>
            </w:r>
            <w:r>
              <w:rPr>
                <w:color w:val="000000"/>
                <w:sz w:val="28"/>
                <w:szCs w:val="28"/>
                <w:lang w:val="uz-Cyrl-UZ"/>
              </w:rPr>
              <w:t>terminal</w:t>
            </w:r>
            <w:r w:rsidRPr="00BA2651">
              <w:rPr>
                <w:color w:val="000000"/>
                <w:sz w:val="28"/>
                <w:szCs w:val="28"/>
                <w:lang w:val="uz-Cyrl-UZ"/>
              </w:rPr>
              <w:t xml:space="preserve"> </w:t>
            </w:r>
            <w:r>
              <w:rPr>
                <w:color w:val="000000"/>
                <w:sz w:val="28"/>
                <w:szCs w:val="28"/>
                <w:lang w:val="uz-Cyrl-UZ"/>
              </w:rPr>
              <w:t>klaviaturasidan</w:t>
            </w:r>
            <w:r w:rsidRPr="00BA2651">
              <w:rPr>
                <w:color w:val="000000"/>
                <w:sz w:val="28"/>
                <w:szCs w:val="28"/>
                <w:lang w:val="uz-Cyrl-UZ"/>
              </w:rPr>
              <w:t xml:space="preserve"> </w:t>
            </w:r>
            <w:r>
              <w:rPr>
                <w:color w:val="000000"/>
                <w:sz w:val="28"/>
                <w:szCs w:val="28"/>
                <w:lang w:val="uz-Cyrl-UZ"/>
              </w:rPr>
              <w:t>yoki</w:t>
            </w:r>
            <w:r w:rsidRPr="00BA2651">
              <w:rPr>
                <w:color w:val="000000"/>
                <w:sz w:val="28"/>
                <w:szCs w:val="28"/>
                <w:lang w:val="uz-Cyrl-UZ"/>
              </w:rPr>
              <w:t xml:space="preserve"> </w:t>
            </w:r>
            <w:r>
              <w:rPr>
                <w:color w:val="000000"/>
                <w:sz w:val="28"/>
                <w:szCs w:val="28"/>
                <w:lang w:val="uz-Cyrl-UZ"/>
              </w:rPr>
              <w:t>identifikatsion</w:t>
            </w:r>
            <w:r w:rsidRPr="00BA2651">
              <w:rPr>
                <w:color w:val="000000"/>
                <w:sz w:val="28"/>
                <w:szCs w:val="28"/>
                <w:lang w:val="uz-Cyrl-UZ"/>
              </w:rPr>
              <w:t xml:space="preserve"> (</w:t>
            </w:r>
            <w:r>
              <w:rPr>
                <w:color w:val="000000"/>
                <w:sz w:val="28"/>
                <w:szCs w:val="28"/>
                <w:lang w:val="uz-Cyrl-UZ"/>
              </w:rPr>
              <w:t>kodli</w:t>
            </w:r>
            <w:r w:rsidRPr="00BA2651">
              <w:rPr>
                <w:color w:val="000000"/>
                <w:sz w:val="28"/>
                <w:szCs w:val="28"/>
                <w:lang w:val="uz-Cyrl-UZ"/>
              </w:rPr>
              <w:t xml:space="preserve">) </w:t>
            </w:r>
            <w:r>
              <w:rPr>
                <w:color w:val="000000"/>
                <w:sz w:val="28"/>
                <w:szCs w:val="28"/>
                <w:lang w:val="uz-Cyrl-UZ"/>
              </w:rPr>
              <w:t>karta</w:t>
            </w:r>
            <w:r w:rsidRPr="00BA2651">
              <w:rPr>
                <w:color w:val="000000"/>
                <w:sz w:val="28"/>
                <w:szCs w:val="28"/>
                <w:lang w:val="uz-Cyrl-UZ"/>
              </w:rPr>
              <w:t xml:space="preserve"> </w:t>
            </w:r>
            <w:r>
              <w:rPr>
                <w:color w:val="000000"/>
                <w:sz w:val="28"/>
                <w:szCs w:val="28"/>
                <w:lang w:val="uz-Cyrl-UZ"/>
              </w:rPr>
              <w:t>yordamida</w:t>
            </w:r>
            <w:r w:rsidRPr="00BA2651">
              <w:rPr>
                <w:color w:val="000000"/>
                <w:sz w:val="28"/>
                <w:szCs w:val="28"/>
                <w:lang w:val="uz-Cyrl-UZ"/>
              </w:rPr>
              <w:t xml:space="preserve"> </w:t>
            </w:r>
            <w:r>
              <w:rPr>
                <w:color w:val="000000"/>
                <w:sz w:val="28"/>
                <w:szCs w:val="28"/>
                <w:lang w:val="uz-Cyrl-UZ"/>
              </w:rPr>
              <w:t>kiritiladigan</w:t>
            </w:r>
            <w:r w:rsidRPr="00BA2651">
              <w:rPr>
                <w:color w:val="000000"/>
                <w:sz w:val="28"/>
                <w:szCs w:val="28"/>
                <w:lang w:val="uz-Cyrl-UZ"/>
              </w:rPr>
              <w:t xml:space="preserve">, </w:t>
            </w:r>
            <w:r>
              <w:rPr>
                <w:color w:val="000000"/>
                <w:sz w:val="28"/>
                <w:szCs w:val="28"/>
                <w:lang w:val="uz-Cyrl-UZ"/>
              </w:rPr>
              <w:t>harf</w:t>
            </w:r>
            <w:r w:rsidRPr="00BA2651">
              <w:rPr>
                <w:color w:val="000000"/>
                <w:sz w:val="28"/>
                <w:szCs w:val="28"/>
                <w:lang w:val="uz-Cyrl-UZ"/>
              </w:rPr>
              <w:t xml:space="preserve">, </w:t>
            </w:r>
            <w:r>
              <w:rPr>
                <w:color w:val="000000"/>
                <w:sz w:val="28"/>
                <w:szCs w:val="28"/>
                <w:lang w:val="uz-Cyrl-UZ"/>
              </w:rPr>
              <w:t>harf</w:t>
            </w:r>
            <w:r w:rsidRPr="00BA2651">
              <w:rPr>
                <w:color w:val="000000"/>
                <w:sz w:val="28"/>
                <w:szCs w:val="28"/>
                <w:lang w:val="uz-Cyrl-UZ"/>
              </w:rPr>
              <w:t>-</w:t>
            </w:r>
            <w:r>
              <w:rPr>
                <w:color w:val="000000"/>
                <w:sz w:val="28"/>
                <w:szCs w:val="28"/>
                <w:lang w:val="uz-Cyrl-UZ"/>
              </w:rPr>
              <w:t>raqam</w:t>
            </w:r>
            <w:r w:rsidRPr="00BA2651">
              <w:rPr>
                <w:color w:val="000000"/>
                <w:sz w:val="28"/>
                <w:szCs w:val="28"/>
                <w:lang w:val="uz-Cyrl-UZ"/>
              </w:rPr>
              <w:t xml:space="preserve"> </w:t>
            </w:r>
            <w:r>
              <w:rPr>
                <w:color w:val="000000"/>
                <w:sz w:val="28"/>
                <w:szCs w:val="28"/>
                <w:lang w:val="uz-Cyrl-UZ"/>
              </w:rPr>
              <w:t>yoki</w:t>
            </w:r>
            <w:r w:rsidRPr="00BA2651">
              <w:rPr>
                <w:color w:val="000000"/>
                <w:sz w:val="28"/>
                <w:szCs w:val="28"/>
                <w:lang w:val="uz-Cyrl-UZ"/>
              </w:rPr>
              <w:t xml:space="preserve"> </w:t>
            </w:r>
            <w:r>
              <w:rPr>
                <w:color w:val="000000"/>
                <w:sz w:val="28"/>
                <w:szCs w:val="28"/>
                <w:lang w:val="uz-Cyrl-UZ"/>
              </w:rPr>
              <w:t>raqam</w:t>
            </w:r>
            <w:r w:rsidRPr="00BA2651">
              <w:rPr>
                <w:color w:val="000000"/>
                <w:sz w:val="28"/>
                <w:szCs w:val="28"/>
                <w:lang w:val="uz-Cyrl-UZ"/>
              </w:rPr>
              <w:t xml:space="preserve"> </w:t>
            </w:r>
            <w:r>
              <w:rPr>
                <w:color w:val="000000"/>
                <w:sz w:val="28"/>
                <w:szCs w:val="28"/>
                <w:lang w:val="uz-Cyrl-UZ"/>
              </w:rPr>
              <w:t>shaklidagi</w:t>
            </w:r>
            <w:r w:rsidRPr="00BA2651">
              <w:rPr>
                <w:color w:val="000000"/>
                <w:sz w:val="28"/>
                <w:szCs w:val="28"/>
                <w:lang w:val="uz-Cyrl-UZ"/>
              </w:rPr>
              <w:t xml:space="preserve"> </w:t>
            </w:r>
            <w:r>
              <w:rPr>
                <w:color w:val="000000"/>
                <w:sz w:val="28"/>
                <w:szCs w:val="28"/>
                <w:lang w:val="uz-Cyrl-UZ"/>
              </w:rPr>
              <w:t>kodli</w:t>
            </w:r>
            <w:r w:rsidRPr="00BA2651">
              <w:rPr>
                <w:color w:val="000000"/>
                <w:sz w:val="28"/>
                <w:szCs w:val="28"/>
                <w:lang w:val="uz-Cyrl-UZ"/>
              </w:rPr>
              <w:t xml:space="preserve"> </w:t>
            </w:r>
            <w:r>
              <w:rPr>
                <w:color w:val="000000"/>
                <w:sz w:val="28"/>
                <w:szCs w:val="28"/>
                <w:lang w:val="uz-Cyrl-UZ"/>
              </w:rPr>
              <w:t>so‘zni</w:t>
            </w:r>
            <w:r w:rsidRPr="00BA2651">
              <w:rPr>
                <w:color w:val="000000"/>
                <w:sz w:val="28"/>
                <w:szCs w:val="28"/>
                <w:lang w:val="uz-Cyrl-UZ"/>
              </w:rPr>
              <w:t xml:space="preserve"> </w:t>
            </w:r>
            <w:r>
              <w:rPr>
                <w:color w:val="000000"/>
                <w:sz w:val="28"/>
                <w:szCs w:val="28"/>
                <w:lang w:val="uz-Cyrl-UZ"/>
              </w:rPr>
              <w:t>o‘zida</w:t>
            </w:r>
            <w:r w:rsidRPr="00BA2651">
              <w:rPr>
                <w:color w:val="000000"/>
                <w:sz w:val="28"/>
                <w:szCs w:val="28"/>
                <w:lang w:val="uz-Cyrl-UZ"/>
              </w:rPr>
              <w:t xml:space="preserve"> </w:t>
            </w:r>
            <w:r>
              <w:rPr>
                <w:color w:val="000000"/>
                <w:sz w:val="28"/>
                <w:szCs w:val="28"/>
                <w:lang w:val="uz-Cyrl-UZ"/>
              </w:rPr>
              <w:t>ifodalov</w:t>
            </w:r>
            <w:r w:rsidR="00F5209E" w:rsidRPr="00F5209E">
              <w:rPr>
                <w:color w:val="000000"/>
                <w:sz w:val="28"/>
                <w:szCs w:val="28"/>
                <w:lang w:val="uz-Cyrl-UZ"/>
              </w:rPr>
              <w:t>-</w:t>
            </w:r>
            <w:r>
              <w:rPr>
                <w:color w:val="000000"/>
                <w:sz w:val="28"/>
                <w:szCs w:val="28"/>
                <w:lang w:val="uz-Cyrl-UZ"/>
              </w:rPr>
              <w:t>chi</w:t>
            </w:r>
            <w:r w:rsidRPr="00BA2651">
              <w:rPr>
                <w:color w:val="000000"/>
                <w:sz w:val="28"/>
                <w:szCs w:val="28"/>
                <w:lang w:val="uz-Cyrl-UZ"/>
              </w:rPr>
              <w:t xml:space="preserve">, </w:t>
            </w:r>
            <w:r>
              <w:rPr>
                <w:color w:val="000000"/>
                <w:sz w:val="28"/>
                <w:szCs w:val="28"/>
                <w:lang w:val="uz-Cyrl-UZ"/>
              </w:rPr>
              <w:t>erkin</w:t>
            </w:r>
            <w:r w:rsidRPr="00BA2651">
              <w:rPr>
                <w:color w:val="000000"/>
                <w:sz w:val="28"/>
                <w:szCs w:val="28"/>
                <w:lang w:val="uz-Cyrl-UZ"/>
              </w:rPr>
              <w:t xml:space="preserve"> </w:t>
            </w:r>
            <w:r>
              <w:rPr>
                <w:color w:val="000000"/>
                <w:sz w:val="28"/>
                <w:szCs w:val="28"/>
                <w:lang w:val="uz-Cyrl-UZ"/>
              </w:rPr>
              <w:t>foydalanishni</w:t>
            </w:r>
            <w:r w:rsidRPr="00BA2651">
              <w:rPr>
                <w:color w:val="000000"/>
                <w:sz w:val="28"/>
                <w:szCs w:val="28"/>
                <w:lang w:val="uz-Cyrl-UZ"/>
              </w:rPr>
              <w:t xml:space="preserve"> </w:t>
            </w:r>
            <w:r>
              <w:rPr>
                <w:color w:val="000000"/>
                <w:sz w:val="28"/>
                <w:szCs w:val="28"/>
                <w:lang w:val="uz-Cyrl-UZ"/>
              </w:rPr>
              <w:t>identifikatsiyalovchi</w:t>
            </w:r>
            <w:r w:rsidRPr="00BA2651">
              <w:rPr>
                <w:color w:val="000000"/>
                <w:sz w:val="28"/>
                <w:szCs w:val="28"/>
                <w:lang w:val="uz-Cyrl-UZ"/>
              </w:rPr>
              <w:t xml:space="preserve"> </w:t>
            </w:r>
            <w:r>
              <w:rPr>
                <w:color w:val="000000"/>
                <w:sz w:val="28"/>
                <w:szCs w:val="28"/>
                <w:lang w:val="uz-Cyrl-UZ"/>
              </w:rPr>
              <w:t>vosita</w:t>
            </w:r>
            <w:r w:rsidRPr="00BA2651">
              <w:rPr>
                <w:color w:val="000000"/>
                <w:sz w:val="28"/>
                <w:szCs w:val="28"/>
                <w:lang w:val="uz-Cyrl-UZ"/>
              </w:rPr>
              <w:t>.</w:t>
            </w:r>
          </w:p>
          <w:p w:rsidR="00074BD0" w:rsidRPr="00DE4857" w:rsidRDefault="00074BD0" w:rsidP="003A7C3D">
            <w:pPr>
              <w:jc w:val="both"/>
              <w:rPr>
                <w:color w:val="000000"/>
                <w:sz w:val="28"/>
                <w:szCs w:val="28"/>
                <w:lang w:val="uz-Cyrl-UZ"/>
              </w:rPr>
            </w:pPr>
          </w:p>
          <w:p w:rsidR="00074BD0" w:rsidRPr="00BA2651" w:rsidRDefault="00074BD0" w:rsidP="003A7C3D">
            <w:pPr>
              <w:jc w:val="both"/>
              <w:rPr>
                <w:color w:val="000000"/>
                <w:sz w:val="28"/>
                <w:szCs w:val="28"/>
              </w:rPr>
            </w:pPr>
            <w:r w:rsidRPr="00BA2651">
              <w:rPr>
                <w:color w:val="000000"/>
                <w:sz w:val="28"/>
                <w:szCs w:val="28"/>
                <w:lang w:val="uz-Cyrl-UZ"/>
              </w:rPr>
              <w:t>1. Аутентификация қилиш ахбороти сифати</w:t>
            </w:r>
            <w:r w:rsidR="00C93496" w:rsidRPr="00C93496">
              <w:rPr>
                <w:color w:val="000000"/>
                <w:sz w:val="28"/>
                <w:szCs w:val="28"/>
              </w:rPr>
              <w:t>-</w:t>
            </w:r>
            <w:r w:rsidRPr="00BA2651">
              <w:rPr>
                <w:color w:val="000000"/>
                <w:sz w:val="28"/>
                <w:szCs w:val="28"/>
                <w:lang w:val="uz-Cyrl-UZ"/>
              </w:rPr>
              <w:t>да фойдал</w:t>
            </w:r>
            <w:r w:rsidRPr="00BA2651">
              <w:rPr>
                <w:color w:val="000000"/>
                <w:sz w:val="28"/>
                <w:szCs w:val="28"/>
              </w:rPr>
              <w:t>аниладиган белгилар кетма-кетлиги.</w:t>
            </w:r>
          </w:p>
          <w:p w:rsidR="00074BD0" w:rsidRPr="00BA2651" w:rsidRDefault="00074BD0" w:rsidP="003A7C3D">
            <w:pPr>
              <w:jc w:val="both"/>
              <w:rPr>
                <w:color w:val="000000"/>
                <w:sz w:val="28"/>
                <w:szCs w:val="28"/>
                <w:lang w:val="uz-Cyrl-UZ"/>
              </w:rPr>
            </w:pPr>
            <w:r w:rsidRPr="00BA2651">
              <w:rPr>
                <w:color w:val="000000"/>
                <w:sz w:val="28"/>
                <w:szCs w:val="28"/>
                <w:lang w:val="uz-Cyrl-UZ"/>
              </w:rPr>
              <w:t>2. Эркин фойдаланиш субъектининг иденти</w:t>
            </w:r>
            <w:r w:rsidR="00C93496" w:rsidRPr="00C93496">
              <w:rPr>
                <w:color w:val="000000"/>
                <w:sz w:val="28"/>
                <w:szCs w:val="28"/>
              </w:rPr>
              <w:t>-</w:t>
            </w:r>
            <w:r w:rsidRPr="00BA2651">
              <w:rPr>
                <w:color w:val="000000"/>
                <w:sz w:val="28"/>
                <w:szCs w:val="28"/>
                <w:lang w:val="uz-Cyrl-UZ"/>
              </w:rPr>
              <w:t>фикатори бўлиб, субъектнинг сири ҳисобла</w:t>
            </w:r>
            <w:r w:rsidR="00C93496" w:rsidRPr="00C93496">
              <w:rPr>
                <w:color w:val="000000"/>
                <w:sz w:val="28"/>
                <w:szCs w:val="28"/>
              </w:rPr>
              <w:t>-</w:t>
            </w:r>
            <w:r w:rsidRPr="00BA2651">
              <w:rPr>
                <w:color w:val="000000"/>
                <w:sz w:val="28"/>
                <w:szCs w:val="28"/>
                <w:lang w:val="uz-Cyrl-UZ"/>
              </w:rPr>
              <w:t>нади.</w:t>
            </w:r>
          </w:p>
          <w:p w:rsidR="00074BD0" w:rsidRPr="00BA2651" w:rsidRDefault="00074BD0" w:rsidP="003A7C3D">
            <w:pPr>
              <w:jc w:val="both"/>
              <w:rPr>
                <w:color w:val="000000"/>
                <w:sz w:val="28"/>
                <w:szCs w:val="28"/>
                <w:lang w:val="uz-Cyrl-UZ"/>
              </w:rPr>
            </w:pPr>
            <w:r w:rsidRPr="00BA2651">
              <w:rPr>
                <w:color w:val="000000"/>
                <w:sz w:val="28"/>
                <w:szCs w:val="28"/>
                <w:lang w:val="uz-Cyrl-UZ"/>
              </w:rPr>
              <w:t>3. Фойдаланувчининг муҳофаза қилинган маълумотлардан эркин фойдаланиш учун эга бўлиши керак бўлган белгилар сатрини ўзида акс эттирувчи махфий аутентификация қи</w:t>
            </w:r>
            <w:r w:rsidR="00072622">
              <w:rPr>
                <w:color w:val="000000"/>
                <w:sz w:val="28"/>
                <w:szCs w:val="28"/>
                <w:lang w:val="uz-Cyrl-UZ"/>
              </w:rPr>
              <w:t>-</w:t>
            </w:r>
            <w:r w:rsidRPr="00BA2651">
              <w:rPr>
                <w:color w:val="000000"/>
                <w:sz w:val="28"/>
                <w:szCs w:val="28"/>
                <w:lang w:val="uz-Cyrl-UZ"/>
              </w:rPr>
              <w:t>лиш ахбороти.</w:t>
            </w:r>
          </w:p>
          <w:p w:rsidR="00074BD0" w:rsidRPr="0035224D" w:rsidRDefault="00074BD0" w:rsidP="003A7C3D">
            <w:pPr>
              <w:jc w:val="both"/>
              <w:rPr>
                <w:color w:val="000000"/>
                <w:sz w:val="26"/>
                <w:szCs w:val="26"/>
                <w:lang w:val="uz-Cyrl-UZ"/>
              </w:rPr>
            </w:pPr>
            <w:r w:rsidRPr="00BA2651">
              <w:rPr>
                <w:color w:val="000000"/>
                <w:sz w:val="28"/>
                <w:szCs w:val="28"/>
                <w:lang w:val="uz-Cyrl-UZ"/>
              </w:rPr>
              <w:t>4. Электрон ҳисоблаш машинасига терминал клавиатурасидан ёки идентификацион (код</w:t>
            </w:r>
            <w:r w:rsidR="00C93496" w:rsidRPr="00C93496">
              <w:rPr>
                <w:color w:val="000000"/>
                <w:sz w:val="28"/>
                <w:szCs w:val="28"/>
                <w:lang w:val="uz-Cyrl-UZ"/>
              </w:rPr>
              <w:t>-</w:t>
            </w:r>
            <w:r w:rsidRPr="00BA2651">
              <w:rPr>
                <w:color w:val="000000"/>
                <w:sz w:val="28"/>
                <w:szCs w:val="28"/>
                <w:lang w:val="uz-Cyrl-UZ"/>
              </w:rPr>
              <w:t>ли) карта ёрдамида киритиладиган, ҳарф, ҳарф-рақам ёки рақам шаклидаги кодли сўзни ўзида ифодаловчи, эркин фойдаланиш</w:t>
            </w:r>
            <w:r w:rsidR="00C93496" w:rsidRPr="00C93496">
              <w:rPr>
                <w:color w:val="000000"/>
                <w:sz w:val="28"/>
                <w:szCs w:val="28"/>
                <w:lang w:val="uz-Cyrl-UZ"/>
              </w:rPr>
              <w:t>-</w:t>
            </w:r>
            <w:r w:rsidRPr="00BA2651">
              <w:rPr>
                <w:color w:val="000000"/>
                <w:sz w:val="28"/>
                <w:szCs w:val="28"/>
                <w:lang w:val="uz-Cyrl-UZ"/>
              </w:rPr>
              <w:t>ни идентифи</w:t>
            </w:r>
            <w:r w:rsidRPr="00D80C3B">
              <w:rPr>
                <w:color w:val="000000"/>
                <w:sz w:val="28"/>
                <w:szCs w:val="28"/>
                <w:lang w:val="uz-Cyrl-UZ"/>
              </w:rPr>
              <w:t>к</w:t>
            </w:r>
            <w:r w:rsidRPr="00BA2651">
              <w:rPr>
                <w:color w:val="000000"/>
                <w:sz w:val="28"/>
                <w:szCs w:val="28"/>
                <w:lang w:val="uz-Cyrl-UZ"/>
              </w:rPr>
              <w:t>ацияловчи восита.</w:t>
            </w:r>
          </w:p>
        </w:tc>
      </w:tr>
      <w:tr w:rsidR="00074BD0" w:rsidRPr="00241D82">
        <w:trPr>
          <w:tblCellSpacing w:w="0" w:type="dxa"/>
          <w:jc w:val="center"/>
        </w:trPr>
        <w:tc>
          <w:tcPr>
            <w:tcW w:w="2079" w:type="pct"/>
          </w:tcPr>
          <w:p w:rsidR="00074BD0" w:rsidRPr="00D62F54" w:rsidRDefault="00074BD0" w:rsidP="003A7C3D">
            <w:pPr>
              <w:tabs>
                <w:tab w:val="left" w:pos="4320"/>
                <w:tab w:val="left" w:pos="4500"/>
              </w:tabs>
              <w:rPr>
                <w:b/>
                <w:bCs/>
                <w:sz w:val="28"/>
                <w:szCs w:val="28"/>
                <w:lang w:val="uz-Cyrl-UZ"/>
              </w:rPr>
            </w:pPr>
            <w:r w:rsidRPr="00D62F54">
              <w:rPr>
                <w:b/>
                <w:sz w:val="28"/>
                <w:szCs w:val="28"/>
                <w:lang w:val="uz-Cyrl-UZ"/>
              </w:rPr>
              <w:t>Пейджер</w:t>
            </w:r>
            <w:r w:rsidRPr="00D62F54">
              <w:rPr>
                <w:b/>
                <w:bCs/>
                <w:sz w:val="28"/>
                <w:szCs w:val="28"/>
                <w:lang w:val="uz-Cyrl-UZ"/>
              </w:rPr>
              <w:t xml:space="preserve"> </w:t>
            </w:r>
          </w:p>
          <w:p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peyjer</w:t>
            </w:r>
          </w:p>
          <w:p w:rsidR="00074BD0" w:rsidRPr="00844AE4" w:rsidRDefault="00074BD0" w:rsidP="003A7C3D">
            <w:pPr>
              <w:rPr>
                <w:bCs/>
                <w:color w:val="000000"/>
                <w:sz w:val="28"/>
                <w:szCs w:val="28"/>
                <w:lang w:val="uz-Cyrl-UZ"/>
              </w:rPr>
            </w:pPr>
            <w:r w:rsidRPr="00A305EE">
              <w:rPr>
                <w:b/>
                <w:bCs/>
                <w:color w:val="000000"/>
                <w:sz w:val="28"/>
                <w:szCs w:val="28"/>
                <w:lang w:val="uz-Cyrl-UZ"/>
              </w:rPr>
              <w:t xml:space="preserve">       </w:t>
            </w:r>
            <w:r w:rsidRPr="00A305EE">
              <w:rPr>
                <w:bCs/>
                <w:color w:val="000000"/>
                <w:sz w:val="28"/>
                <w:szCs w:val="28"/>
                <w:lang w:val="uz-Cyrl-UZ"/>
              </w:rPr>
              <w:t>пейжер</w:t>
            </w:r>
          </w:p>
          <w:p w:rsidR="00074BD0" w:rsidRPr="00D62F54" w:rsidRDefault="00074BD0" w:rsidP="003A7C3D">
            <w:pPr>
              <w:tabs>
                <w:tab w:val="left" w:pos="4320"/>
                <w:tab w:val="left" w:pos="4500"/>
              </w:tabs>
              <w:rPr>
                <w:sz w:val="28"/>
                <w:szCs w:val="28"/>
                <w:lang w:val="uz-Cyrl-UZ"/>
              </w:rPr>
            </w:pPr>
            <w:r w:rsidRPr="00844AE4">
              <w:rPr>
                <w:b/>
                <w:sz w:val="28"/>
                <w:szCs w:val="28"/>
                <w:lang w:val="uz-Cyrl-UZ"/>
              </w:rPr>
              <w:t xml:space="preserve">en </w:t>
            </w:r>
            <w:r w:rsidRPr="00EC67AA">
              <w:rPr>
                <w:sz w:val="28"/>
                <w:szCs w:val="28"/>
                <w:lang w:val="uz-Cyrl-UZ"/>
              </w:rPr>
              <w:t>-</w:t>
            </w:r>
            <w:r w:rsidRPr="00844AE4">
              <w:rPr>
                <w:b/>
                <w:sz w:val="28"/>
                <w:szCs w:val="28"/>
                <w:lang w:val="uz-Cyrl-UZ"/>
              </w:rPr>
              <w:t xml:space="preserve"> </w:t>
            </w:r>
            <w:r w:rsidRPr="00D62F54">
              <w:rPr>
                <w:sz w:val="28"/>
                <w:szCs w:val="28"/>
                <w:lang w:val="uz-Cyrl-UZ"/>
              </w:rPr>
              <w:t xml:space="preserve">pager </w:t>
            </w:r>
          </w:p>
          <w:p w:rsidR="00074BD0" w:rsidRPr="00844AE4" w:rsidRDefault="00074BD0" w:rsidP="003A7C3D">
            <w:pPr>
              <w:rPr>
                <w:bCs/>
                <w:color w:val="000000"/>
                <w:sz w:val="28"/>
                <w:szCs w:val="28"/>
                <w:lang w:val="uz-Cyrl-UZ"/>
              </w:rPr>
            </w:pPr>
          </w:p>
        </w:tc>
        <w:tc>
          <w:tcPr>
            <w:tcW w:w="2921" w:type="pct"/>
          </w:tcPr>
          <w:p w:rsidR="00074BD0" w:rsidRDefault="00074BD0" w:rsidP="003A7C3D">
            <w:pPr>
              <w:jc w:val="both"/>
              <w:rPr>
                <w:sz w:val="28"/>
                <w:szCs w:val="28"/>
                <w:lang w:val="uz-Cyrl-UZ"/>
              </w:rPr>
            </w:pPr>
            <w:r>
              <w:rPr>
                <w:sz w:val="28"/>
                <w:szCs w:val="28"/>
              </w:rPr>
              <w:t>Индивидуальное устройство приема тональной, цифровой и текстовой информации.</w:t>
            </w:r>
          </w:p>
          <w:p w:rsidR="00074BD0" w:rsidRPr="00C93496" w:rsidRDefault="00074BD0" w:rsidP="003A7C3D">
            <w:pPr>
              <w:jc w:val="both"/>
              <w:rPr>
                <w:sz w:val="22"/>
                <w:szCs w:val="22"/>
              </w:rPr>
            </w:pPr>
          </w:p>
          <w:p w:rsidR="00074BD0" w:rsidRDefault="00074BD0" w:rsidP="003A7C3D">
            <w:pPr>
              <w:jc w:val="both"/>
              <w:rPr>
                <w:sz w:val="28"/>
                <w:szCs w:val="28"/>
                <w:lang w:val="en-US"/>
              </w:rPr>
            </w:pPr>
            <w:r>
              <w:rPr>
                <w:sz w:val="28"/>
                <w:szCs w:val="28"/>
                <w:lang w:val="uz-Cyrl-UZ"/>
              </w:rPr>
              <w:t>Tonal</w:t>
            </w:r>
            <w:r w:rsidRPr="00241D82">
              <w:rPr>
                <w:sz w:val="28"/>
                <w:szCs w:val="28"/>
                <w:lang w:val="uz-Cyrl-UZ"/>
              </w:rPr>
              <w:t xml:space="preserve">, </w:t>
            </w:r>
            <w:r>
              <w:rPr>
                <w:sz w:val="28"/>
                <w:szCs w:val="28"/>
                <w:lang w:val="uz-Cyrl-UZ"/>
              </w:rPr>
              <w:t>raqamli</w:t>
            </w:r>
            <w:r w:rsidRPr="00241D82">
              <w:rPr>
                <w:sz w:val="28"/>
                <w:szCs w:val="28"/>
                <w:lang w:val="uz-Cyrl-UZ"/>
              </w:rPr>
              <w:t xml:space="preserve"> </w:t>
            </w:r>
            <w:r>
              <w:rPr>
                <w:sz w:val="28"/>
                <w:szCs w:val="28"/>
                <w:lang w:val="uz-Cyrl-UZ"/>
              </w:rPr>
              <w:t>va</w:t>
            </w:r>
            <w:r w:rsidRPr="00241D82">
              <w:rPr>
                <w:sz w:val="28"/>
                <w:szCs w:val="28"/>
                <w:lang w:val="uz-Cyrl-UZ"/>
              </w:rPr>
              <w:t xml:space="preserve"> </w:t>
            </w:r>
            <w:r>
              <w:rPr>
                <w:sz w:val="28"/>
                <w:szCs w:val="28"/>
                <w:lang w:val="uz-Cyrl-UZ"/>
              </w:rPr>
              <w:t>matnli</w:t>
            </w:r>
            <w:r w:rsidRPr="00241D82">
              <w:rPr>
                <w:sz w:val="28"/>
                <w:szCs w:val="28"/>
                <w:lang w:val="uz-Cyrl-UZ"/>
              </w:rPr>
              <w:t xml:space="preserve"> </w:t>
            </w:r>
            <w:r>
              <w:rPr>
                <w:sz w:val="28"/>
                <w:szCs w:val="28"/>
                <w:lang w:val="uz-Cyrl-UZ"/>
              </w:rPr>
              <w:t>axborotni</w:t>
            </w:r>
            <w:r w:rsidRPr="00241D82">
              <w:rPr>
                <w:sz w:val="28"/>
                <w:szCs w:val="28"/>
                <w:lang w:val="uz-Cyrl-UZ"/>
              </w:rPr>
              <w:t xml:space="preserve"> </w:t>
            </w:r>
            <w:r>
              <w:rPr>
                <w:sz w:val="28"/>
                <w:szCs w:val="28"/>
                <w:lang w:val="uz-Cyrl-UZ"/>
              </w:rPr>
              <w:t>qabul</w:t>
            </w:r>
            <w:r w:rsidRPr="00241D82">
              <w:rPr>
                <w:sz w:val="28"/>
                <w:szCs w:val="28"/>
                <w:lang w:val="uz-Cyrl-UZ"/>
              </w:rPr>
              <w:t xml:space="preserve"> </w:t>
            </w:r>
            <w:r>
              <w:rPr>
                <w:sz w:val="28"/>
                <w:szCs w:val="28"/>
                <w:lang w:val="uz-Cyrl-UZ"/>
              </w:rPr>
              <w:t>qiladigan</w:t>
            </w:r>
            <w:r w:rsidRPr="00241D82">
              <w:rPr>
                <w:sz w:val="28"/>
                <w:szCs w:val="28"/>
                <w:lang w:val="uz-Cyrl-UZ"/>
              </w:rPr>
              <w:t xml:space="preserve"> </w:t>
            </w:r>
            <w:r>
              <w:rPr>
                <w:sz w:val="28"/>
                <w:szCs w:val="28"/>
                <w:lang w:val="uz-Cyrl-UZ"/>
              </w:rPr>
              <w:t>individual</w:t>
            </w:r>
            <w:r w:rsidRPr="00241D82">
              <w:rPr>
                <w:sz w:val="28"/>
                <w:szCs w:val="28"/>
                <w:lang w:val="uz-Cyrl-UZ"/>
              </w:rPr>
              <w:t xml:space="preserve"> </w:t>
            </w:r>
            <w:r>
              <w:rPr>
                <w:sz w:val="28"/>
                <w:szCs w:val="28"/>
                <w:lang w:val="uz-Cyrl-UZ"/>
              </w:rPr>
              <w:t>qurilma</w:t>
            </w:r>
            <w:r w:rsidRPr="00241D82">
              <w:rPr>
                <w:sz w:val="28"/>
                <w:szCs w:val="28"/>
                <w:lang w:val="uz-Cyrl-UZ"/>
              </w:rPr>
              <w:t>.</w:t>
            </w:r>
          </w:p>
          <w:p w:rsidR="00074BD0" w:rsidRPr="00C93496" w:rsidRDefault="00074BD0" w:rsidP="003A7C3D">
            <w:pPr>
              <w:jc w:val="both"/>
              <w:rPr>
                <w:sz w:val="22"/>
                <w:szCs w:val="22"/>
                <w:lang w:val="en-US"/>
              </w:rPr>
            </w:pPr>
          </w:p>
          <w:p w:rsidR="00074BD0" w:rsidRPr="00241D82" w:rsidRDefault="00074BD0" w:rsidP="003A7C3D">
            <w:pPr>
              <w:jc w:val="both"/>
              <w:rPr>
                <w:color w:val="000000"/>
                <w:sz w:val="26"/>
                <w:szCs w:val="26"/>
                <w:lang w:val="uz-Cyrl-UZ"/>
              </w:rPr>
            </w:pPr>
            <w:r w:rsidRPr="00241D82">
              <w:rPr>
                <w:sz w:val="28"/>
                <w:szCs w:val="28"/>
                <w:lang w:val="uz-Cyrl-UZ"/>
              </w:rPr>
              <w:t>Тонал, рақамли ва матнли ахборотни қабул қиладиган индивидуал қурилма.</w:t>
            </w:r>
          </w:p>
        </w:tc>
      </w:tr>
      <w:tr w:rsidR="00074BD0" w:rsidRPr="00DC7677">
        <w:trPr>
          <w:tblCellSpacing w:w="0" w:type="dxa"/>
          <w:jc w:val="center"/>
        </w:trPr>
        <w:tc>
          <w:tcPr>
            <w:tcW w:w="2079" w:type="pct"/>
          </w:tcPr>
          <w:p w:rsidR="00074BD0" w:rsidRPr="0037448D" w:rsidRDefault="00074BD0" w:rsidP="003A7C3D">
            <w:pPr>
              <w:tabs>
                <w:tab w:val="left" w:pos="4320"/>
                <w:tab w:val="left" w:pos="4500"/>
              </w:tabs>
              <w:rPr>
                <w:b/>
                <w:sz w:val="28"/>
                <w:szCs w:val="28"/>
                <w:lang w:val="uz-Cyrl-UZ"/>
              </w:rPr>
            </w:pPr>
            <w:r w:rsidRPr="0037448D">
              <w:rPr>
                <w:b/>
                <w:sz w:val="28"/>
                <w:szCs w:val="28"/>
              </w:rPr>
              <w:t xml:space="preserve">Первое поколение </w:t>
            </w:r>
          </w:p>
          <w:p w:rsidR="00074BD0" w:rsidRDefault="00074BD0" w:rsidP="003A7C3D">
            <w:pPr>
              <w:tabs>
                <w:tab w:val="left" w:pos="4320"/>
                <w:tab w:val="left" w:pos="4500"/>
              </w:tabs>
              <w:rPr>
                <w:bCs/>
                <w:color w:val="000000"/>
                <w:sz w:val="28"/>
                <w:szCs w:val="28"/>
                <w:lang w:val="uz-Cyrl-UZ"/>
              </w:rPr>
            </w:pPr>
            <w:r w:rsidRPr="00DC7677">
              <w:rPr>
                <w:b/>
                <w:bCs/>
                <w:color w:val="000000"/>
                <w:sz w:val="28"/>
                <w:szCs w:val="28"/>
              </w:rPr>
              <w:t xml:space="preserve">uz </w:t>
            </w:r>
            <w:r w:rsidRPr="00DC7677">
              <w:rPr>
                <w:bCs/>
                <w:color w:val="000000"/>
                <w:sz w:val="28"/>
                <w:szCs w:val="28"/>
              </w:rPr>
              <w:t>-</w:t>
            </w:r>
            <w:r>
              <w:rPr>
                <w:sz w:val="28"/>
                <w:szCs w:val="28"/>
                <w:lang w:val="uz-Cyrl-UZ"/>
              </w:rPr>
              <w:t xml:space="preserve"> birinchi avlod, </w:t>
            </w:r>
            <w:r w:rsidRPr="00DC7677">
              <w:rPr>
                <w:sz w:val="28"/>
                <w:szCs w:val="28"/>
              </w:rPr>
              <w:t>1</w:t>
            </w:r>
            <w:r w:rsidRPr="00DC7677">
              <w:rPr>
                <w:sz w:val="28"/>
                <w:szCs w:val="28"/>
                <w:lang w:val="en-US"/>
              </w:rPr>
              <w:t>G</w:t>
            </w:r>
          </w:p>
          <w:p w:rsidR="00074BD0" w:rsidRDefault="00074BD0" w:rsidP="003A7C3D">
            <w:pPr>
              <w:tabs>
                <w:tab w:val="left" w:pos="4320"/>
                <w:tab w:val="left" w:pos="4500"/>
              </w:tabs>
              <w:rPr>
                <w:sz w:val="28"/>
                <w:szCs w:val="28"/>
                <w:lang w:val="uz-Cyrl-UZ"/>
              </w:rPr>
            </w:pPr>
            <w:r>
              <w:rPr>
                <w:sz w:val="28"/>
                <w:szCs w:val="28"/>
                <w:lang w:val="uz-Cyrl-UZ"/>
              </w:rPr>
              <w:t xml:space="preserve">      </w:t>
            </w:r>
            <w:r>
              <w:rPr>
                <w:sz w:val="28"/>
                <w:szCs w:val="28"/>
              </w:rPr>
              <w:t xml:space="preserve"> </w:t>
            </w:r>
            <w:r>
              <w:rPr>
                <w:sz w:val="28"/>
                <w:szCs w:val="28"/>
                <w:lang w:val="uz-Cyrl-UZ"/>
              </w:rPr>
              <w:t xml:space="preserve">биринчи авлод, </w:t>
            </w:r>
            <w:r w:rsidRPr="00DC7677">
              <w:rPr>
                <w:sz w:val="28"/>
                <w:szCs w:val="28"/>
              </w:rPr>
              <w:t>1</w:t>
            </w:r>
            <w:r w:rsidRPr="00DC7677">
              <w:rPr>
                <w:sz w:val="28"/>
                <w:szCs w:val="28"/>
                <w:lang w:val="en-US"/>
              </w:rPr>
              <w:t>G</w:t>
            </w:r>
            <w:r w:rsidRPr="00DC7677">
              <w:rPr>
                <w:sz w:val="28"/>
                <w:szCs w:val="28"/>
              </w:rPr>
              <w:t xml:space="preserve"> </w:t>
            </w:r>
          </w:p>
          <w:p w:rsidR="00074BD0" w:rsidRPr="0037448D" w:rsidRDefault="00074BD0" w:rsidP="003A7C3D">
            <w:pPr>
              <w:tabs>
                <w:tab w:val="left" w:pos="4320"/>
                <w:tab w:val="left" w:pos="4500"/>
              </w:tabs>
              <w:rPr>
                <w:sz w:val="28"/>
                <w:szCs w:val="28"/>
                <w:lang w:val="uz-Cyrl-UZ"/>
              </w:rPr>
            </w:pPr>
            <w:r w:rsidRPr="000F6207">
              <w:rPr>
                <w:b/>
                <w:bCs/>
                <w:color w:val="000000"/>
                <w:sz w:val="28"/>
                <w:szCs w:val="28"/>
                <w:lang w:val="en-US"/>
              </w:rPr>
              <w:t>en</w:t>
            </w:r>
            <w:r w:rsidRPr="0033316B">
              <w:rPr>
                <w:b/>
                <w:bCs/>
                <w:color w:val="000000"/>
                <w:sz w:val="28"/>
                <w:szCs w:val="28"/>
              </w:rPr>
              <w:t xml:space="preserve"> </w:t>
            </w:r>
            <w:r w:rsidRPr="00EC67AA">
              <w:rPr>
                <w:bCs/>
                <w:color w:val="000000"/>
                <w:sz w:val="28"/>
                <w:szCs w:val="28"/>
              </w:rPr>
              <w:t>-</w:t>
            </w:r>
            <w:r>
              <w:rPr>
                <w:b/>
                <w:bCs/>
                <w:color w:val="000000"/>
                <w:sz w:val="28"/>
                <w:szCs w:val="28"/>
              </w:rPr>
              <w:t xml:space="preserve"> </w:t>
            </w:r>
            <w:r w:rsidRPr="0037448D">
              <w:rPr>
                <w:sz w:val="28"/>
                <w:szCs w:val="28"/>
              </w:rPr>
              <w:t>1</w:t>
            </w:r>
            <w:r w:rsidRPr="0037448D">
              <w:rPr>
                <w:sz w:val="28"/>
                <w:szCs w:val="28"/>
                <w:lang w:val="en-US"/>
              </w:rPr>
              <w:t>G</w:t>
            </w:r>
            <w:r w:rsidRPr="0037448D">
              <w:rPr>
                <w:sz w:val="28"/>
                <w:szCs w:val="28"/>
              </w:rPr>
              <w:t xml:space="preserve"> </w:t>
            </w:r>
          </w:p>
          <w:p w:rsidR="00074BD0" w:rsidRPr="0037448D" w:rsidRDefault="00074BD0" w:rsidP="003A7C3D">
            <w:pPr>
              <w:tabs>
                <w:tab w:val="left" w:pos="4320"/>
                <w:tab w:val="left" w:pos="4500"/>
              </w:tabs>
              <w:rPr>
                <w:b/>
                <w:sz w:val="28"/>
                <w:szCs w:val="28"/>
                <w:lang w:val="uz-Cyrl-UZ"/>
              </w:rPr>
            </w:pPr>
          </w:p>
        </w:tc>
        <w:tc>
          <w:tcPr>
            <w:tcW w:w="2921" w:type="pct"/>
          </w:tcPr>
          <w:p w:rsidR="00074BD0" w:rsidRDefault="00074BD0" w:rsidP="003A7C3D">
            <w:pPr>
              <w:tabs>
                <w:tab w:val="left" w:pos="4320"/>
                <w:tab w:val="left" w:pos="4500"/>
              </w:tabs>
              <w:jc w:val="both"/>
              <w:rPr>
                <w:i/>
                <w:iCs/>
                <w:sz w:val="28"/>
                <w:szCs w:val="28"/>
                <w:lang w:val="uz-Cyrl-UZ"/>
              </w:rPr>
            </w:pPr>
            <w:r>
              <w:rPr>
                <w:sz w:val="28"/>
                <w:szCs w:val="28"/>
              </w:rPr>
              <w:t xml:space="preserve">Системы мобильной связи, использующие аналоговую передачу данных. К ним относятся сети стандартов </w:t>
            </w:r>
            <w:r>
              <w:rPr>
                <w:sz w:val="28"/>
                <w:szCs w:val="28"/>
                <w:lang w:val="en-US"/>
              </w:rPr>
              <w:t>NMT</w:t>
            </w:r>
            <w:r w:rsidRPr="00E47C30">
              <w:rPr>
                <w:sz w:val="28"/>
                <w:szCs w:val="28"/>
              </w:rPr>
              <w:t xml:space="preserve">, </w:t>
            </w:r>
            <w:r>
              <w:rPr>
                <w:sz w:val="28"/>
                <w:szCs w:val="28"/>
                <w:lang w:val="en-US"/>
              </w:rPr>
              <w:t>AMPS</w:t>
            </w:r>
            <w:r>
              <w:rPr>
                <w:sz w:val="28"/>
                <w:szCs w:val="28"/>
              </w:rPr>
              <w:t>.</w:t>
            </w:r>
            <w:r w:rsidRPr="00E47C30">
              <w:rPr>
                <w:i/>
                <w:iCs/>
                <w:sz w:val="28"/>
                <w:szCs w:val="28"/>
              </w:rPr>
              <w:t xml:space="preserve"> </w:t>
            </w:r>
          </w:p>
          <w:p w:rsidR="00074BD0" w:rsidRPr="00C93496" w:rsidRDefault="00074BD0" w:rsidP="003A7C3D">
            <w:pPr>
              <w:tabs>
                <w:tab w:val="left" w:pos="4320"/>
                <w:tab w:val="left" w:pos="4500"/>
              </w:tabs>
              <w:jc w:val="both"/>
              <w:rPr>
                <w:i/>
                <w:iCs/>
                <w:sz w:val="22"/>
                <w:szCs w:val="22"/>
              </w:rPr>
            </w:pPr>
          </w:p>
          <w:p w:rsidR="00074BD0" w:rsidRPr="005B6905" w:rsidRDefault="00074BD0" w:rsidP="003A7C3D">
            <w:pPr>
              <w:tabs>
                <w:tab w:val="left" w:pos="4320"/>
                <w:tab w:val="left" w:pos="4500"/>
              </w:tabs>
              <w:jc w:val="both"/>
              <w:rPr>
                <w:i/>
                <w:iCs/>
                <w:sz w:val="28"/>
                <w:szCs w:val="28"/>
                <w:lang w:val="uz-Cyrl-UZ"/>
              </w:rPr>
            </w:pPr>
            <w:r>
              <w:rPr>
                <w:iCs/>
                <w:sz w:val="28"/>
                <w:szCs w:val="28"/>
                <w:lang w:val="uz-Cyrl-UZ"/>
              </w:rPr>
              <w:t>Analog ma’lumotlar</w:t>
            </w:r>
            <w:r w:rsidRPr="00DC7677">
              <w:rPr>
                <w:iCs/>
                <w:sz w:val="28"/>
                <w:szCs w:val="28"/>
                <w:lang w:val="uz-Cyrl-UZ"/>
              </w:rPr>
              <w:t xml:space="preserve"> </w:t>
            </w:r>
            <w:r>
              <w:rPr>
                <w:iCs/>
                <w:sz w:val="28"/>
                <w:szCs w:val="28"/>
                <w:lang w:val="uz-Cyrl-UZ"/>
              </w:rPr>
              <w:t>uzatili</w:t>
            </w:r>
            <w:r>
              <w:rPr>
                <w:iCs/>
                <w:sz w:val="28"/>
                <w:szCs w:val="28"/>
                <w:lang w:val="en-US"/>
              </w:rPr>
              <w:t>shidan</w:t>
            </w:r>
            <w:r>
              <w:rPr>
                <w:iCs/>
                <w:sz w:val="28"/>
                <w:szCs w:val="28"/>
                <w:lang w:val="uz-Cyrl-UZ"/>
              </w:rPr>
              <w:t xml:space="preserve"> </w:t>
            </w:r>
            <w:r>
              <w:rPr>
                <w:iCs/>
                <w:sz w:val="28"/>
                <w:szCs w:val="28"/>
                <w:lang w:val="en-US"/>
              </w:rPr>
              <w:t>foydalaniladigan</w:t>
            </w:r>
            <w:r w:rsidRPr="005B6905">
              <w:rPr>
                <w:iCs/>
                <w:sz w:val="28"/>
                <w:szCs w:val="28"/>
              </w:rPr>
              <w:t xml:space="preserve"> </w:t>
            </w:r>
            <w:r>
              <w:rPr>
                <w:iCs/>
                <w:sz w:val="28"/>
                <w:szCs w:val="28"/>
                <w:lang w:val="uz-Cyrl-UZ"/>
              </w:rPr>
              <w:t xml:space="preserve">mobil aloqa tizimlari. Ularga </w:t>
            </w:r>
            <w:r w:rsidRPr="00555129">
              <w:rPr>
                <w:i/>
                <w:sz w:val="28"/>
                <w:szCs w:val="28"/>
                <w:lang w:val="uz-Cyrl-UZ"/>
              </w:rPr>
              <w:t>NMT, AMPS</w:t>
            </w:r>
            <w:r>
              <w:rPr>
                <w:sz w:val="28"/>
                <w:szCs w:val="28"/>
                <w:lang w:val="uz-Cyrl-UZ"/>
              </w:rPr>
              <w:t xml:space="preserve"> standartlari</w:t>
            </w:r>
            <w:r w:rsidRPr="005B6905">
              <w:rPr>
                <w:sz w:val="28"/>
                <w:szCs w:val="28"/>
                <w:lang w:val="uz-Cyrl-UZ"/>
              </w:rPr>
              <w:t>ning</w:t>
            </w:r>
            <w:r>
              <w:rPr>
                <w:sz w:val="28"/>
                <w:szCs w:val="28"/>
                <w:lang w:val="uz-Cyrl-UZ"/>
              </w:rPr>
              <w:t xml:space="preserve"> tarmoqlar</w:t>
            </w:r>
            <w:r w:rsidRPr="005B6905">
              <w:rPr>
                <w:sz w:val="28"/>
                <w:szCs w:val="28"/>
                <w:lang w:val="uz-Cyrl-UZ"/>
              </w:rPr>
              <w:t>i</w:t>
            </w:r>
            <w:r>
              <w:rPr>
                <w:sz w:val="28"/>
                <w:szCs w:val="28"/>
                <w:lang w:val="uz-Cyrl-UZ"/>
              </w:rPr>
              <w:t xml:space="preserve"> kiradi.</w:t>
            </w:r>
          </w:p>
          <w:p w:rsidR="00074BD0" w:rsidRPr="005B6905" w:rsidRDefault="00074BD0" w:rsidP="003A7C3D">
            <w:pPr>
              <w:tabs>
                <w:tab w:val="left" w:pos="4320"/>
                <w:tab w:val="left" w:pos="4500"/>
              </w:tabs>
              <w:jc w:val="both"/>
              <w:rPr>
                <w:i/>
                <w:iCs/>
                <w:sz w:val="28"/>
                <w:szCs w:val="28"/>
                <w:lang w:val="uz-Cyrl-UZ"/>
              </w:rPr>
            </w:pPr>
          </w:p>
          <w:p w:rsidR="00074BD0" w:rsidRDefault="00074BD0" w:rsidP="003A7C3D">
            <w:pPr>
              <w:tabs>
                <w:tab w:val="left" w:pos="4320"/>
                <w:tab w:val="left" w:pos="4500"/>
              </w:tabs>
              <w:jc w:val="both"/>
              <w:rPr>
                <w:sz w:val="28"/>
                <w:szCs w:val="28"/>
                <w:lang w:val="uz-Cyrl-UZ"/>
              </w:rPr>
            </w:pPr>
            <w:r w:rsidRPr="00DC7677">
              <w:rPr>
                <w:iCs/>
                <w:sz w:val="28"/>
                <w:szCs w:val="28"/>
                <w:lang w:val="uz-Cyrl-UZ"/>
              </w:rPr>
              <w:t xml:space="preserve">Аналог маълумотлар </w:t>
            </w:r>
            <w:r>
              <w:rPr>
                <w:iCs/>
                <w:sz w:val="28"/>
                <w:szCs w:val="28"/>
                <w:lang w:val="uz-Cyrl-UZ"/>
              </w:rPr>
              <w:t>узатили</w:t>
            </w:r>
            <w:r w:rsidRPr="005B6905">
              <w:rPr>
                <w:iCs/>
                <w:sz w:val="28"/>
                <w:szCs w:val="28"/>
                <w:lang w:val="uz-Cyrl-UZ"/>
              </w:rPr>
              <w:t>шидан фойдала</w:t>
            </w:r>
            <w:r w:rsidR="00C93496" w:rsidRPr="00C93496">
              <w:rPr>
                <w:iCs/>
                <w:sz w:val="28"/>
                <w:szCs w:val="28"/>
              </w:rPr>
              <w:t>-</w:t>
            </w:r>
            <w:r w:rsidRPr="005B6905">
              <w:rPr>
                <w:iCs/>
                <w:sz w:val="28"/>
                <w:szCs w:val="28"/>
                <w:lang w:val="uz-Cyrl-UZ"/>
              </w:rPr>
              <w:t>ниладиган</w:t>
            </w:r>
            <w:r>
              <w:rPr>
                <w:iCs/>
                <w:sz w:val="28"/>
                <w:szCs w:val="28"/>
                <w:lang w:val="uz-Cyrl-UZ"/>
              </w:rPr>
              <w:t xml:space="preserve"> мобил алоқа тизимлари. </w:t>
            </w:r>
            <w:r w:rsidRPr="00DC7677">
              <w:rPr>
                <w:iCs/>
                <w:sz w:val="28"/>
                <w:szCs w:val="28"/>
                <w:lang w:val="uz-Cyrl-UZ"/>
              </w:rPr>
              <w:t>Уларга</w:t>
            </w:r>
            <w:r>
              <w:rPr>
                <w:iCs/>
                <w:sz w:val="28"/>
                <w:szCs w:val="28"/>
                <w:lang w:val="uz-Cyrl-UZ"/>
              </w:rPr>
              <w:t xml:space="preserve"> </w:t>
            </w:r>
            <w:r w:rsidRPr="00DC7677">
              <w:rPr>
                <w:sz w:val="28"/>
                <w:szCs w:val="28"/>
                <w:lang w:val="uz-Cyrl-UZ"/>
              </w:rPr>
              <w:t>NMT, AMPS</w:t>
            </w:r>
            <w:r>
              <w:rPr>
                <w:sz w:val="28"/>
                <w:szCs w:val="28"/>
                <w:lang w:val="uz-Cyrl-UZ"/>
              </w:rPr>
              <w:t xml:space="preserve"> стандартлари</w:t>
            </w:r>
            <w:r w:rsidRPr="00CC66A5">
              <w:rPr>
                <w:sz w:val="28"/>
                <w:szCs w:val="28"/>
                <w:lang w:val="uz-Cyrl-UZ"/>
              </w:rPr>
              <w:t>нинг</w:t>
            </w:r>
            <w:r>
              <w:rPr>
                <w:sz w:val="28"/>
                <w:szCs w:val="28"/>
                <w:lang w:val="uz-Cyrl-UZ"/>
              </w:rPr>
              <w:t xml:space="preserve"> тармоқлар</w:t>
            </w:r>
            <w:r w:rsidRPr="00CC66A5">
              <w:rPr>
                <w:sz w:val="28"/>
                <w:szCs w:val="28"/>
                <w:lang w:val="uz-Cyrl-UZ"/>
              </w:rPr>
              <w:t>и</w:t>
            </w:r>
            <w:r>
              <w:rPr>
                <w:sz w:val="28"/>
                <w:szCs w:val="28"/>
                <w:lang w:val="uz-Cyrl-UZ"/>
              </w:rPr>
              <w:t xml:space="preserve"> киради.</w:t>
            </w:r>
          </w:p>
          <w:p w:rsidR="00072622" w:rsidRPr="00DC7677" w:rsidRDefault="00072622" w:rsidP="003A7C3D">
            <w:pPr>
              <w:tabs>
                <w:tab w:val="left" w:pos="4320"/>
                <w:tab w:val="left" w:pos="4500"/>
              </w:tabs>
              <w:jc w:val="both"/>
              <w:rPr>
                <w:iCs/>
                <w:sz w:val="28"/>
                <w:szCs w:val="28"/>
                <w:lang w:val="uz-Cyrl-UZ"/>
              </w:rPr>
            </w:pPr>
          </w:p>
        </w:tc>
      </w:tr>
      <w:tr w:rsidR="00074BD0" w:rsidRPr="00500E9C">
        <w:trPr>
          <w:tblCellSpacing w:w="0" w:type="dxa"/>
          <w:jc w:val="center"/>
        </w:trPr>
        <w:tc>
          <w:tcPr>
            <w:tcW w:w="2079" w:type="pct"/>
          </w:tcPr>
          <w:p w:rsidR="00074BD0" w:rsidRPr="005B5ED5" w:rsidRDefault="00074BD0" w:rsidP="004E5BD5">
            <w:pPr>
              <w:tabs>
                <w:tab w:val="left" w:pos="4320"/>
                <w:tab w:val="left" w:pos="4500"/>
              </w:tabs>
              <w:rPr>
                <w:b/>
                <w:sz w:val="28"/>
                <w:szCs w:val="28"/>
                <w:lang w:val="uz-Cyrl-UZ"/>
              </w:rPr>
            </w:pPr>
            <w:r w:rsidRPr="002E1A74">
              <w:rPr>
                <w:b/>
                <w:sz w:val="28"/>
                <w:szCs w:val="28"/>
                <w:lang w:val="uz-Cyrl-UZ"/>
              </w:rPr>
              <w:t>«</w:t>
            </w:r>
            <w:r w:rsidRPr="005B5ED5">
              <w:rPr>
                <w:b/>
                <w:sz w:val="28"/>
                <w:szCs w:val="28"/>
                <w:lang w:val="uz-Cyrl-UZ"/>
              </w:rPr>
              <w:t>Первый подходящий»</w:t>
            </w:r>
          </w:p>
          <w:p w:rsidR="00074BD0" w:rsidRPr="00500E9C" w:rsidRDefault="00074BD0" w:rsidP="004E5BD5">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 «birinchi bo‘lib mos kelgan»</w:t>
            </w:r>
          </w:p>
          <w:p w:rsidR="00074BD0" w:rsidRPr="005B5ED5" w:rsidRDefault="00074BD0" w:rsidP="004E5BD5">
            <w:pPr>
              <w:tabs>
                <w:tab w:val="left" w:pos="4320"/>
                <w:tab w:val="left" w:pos="4500"/>
              </w:tabs>
              <w:rPr>
                <w:sz w:val="28"/>
                <w:szCs w:val="28"/>
                <w:lang w:val="uz-Cyrl-UZ"/>
              </w:rPr>
            </w:pPr>
            <w:r w:rsidRPr="005B5ED5">
              <w:rPr>
                <w:sz w:val="28"/>
                <w:szCs w:val="28"/>
                <w:lang w:val="uz-Cyrl-UZ"/>
              </w:rPr>
              <w:t xml:space="preserve">       «биринчи бўлиб мос келган»</w:t>
            </w:r>
          </w:p>
          <w:p w:rsidR="00074BD0" w:rsidRPr="009345AC" w:rsidRDefault="00074BD0" w:rsidP="009345AC">
            <w:pPr>
              <w:tabs>
                <w:tab w:val="left" w:pos="4320"/>
                <w:tab w:val="left" w:pos="4500"/>
              </w:tabs>
              <w:rPr>
                <w:sz w:val="28"/>
                <w:szCs w:val="28"/>
                <w:lang w:val="uz-Cyrl-UZ"/>
              </w:rPr>
            </w:pPr>
            <w:r w:rsidRPr="005B5ED5">
              <w:rPr>
                <w:b/>
                <w:sz w:val="28"/>
                <w:szCs w:val="28"/>
                <w:lang w:val="uz-Cyrl-UZ"/>
              </w:rPr>
              <w:t xml:space="preserve">en </w:t>
            </w:r>
            <w:r w:rsidRPr="005D62E9">
              <w:rPr>
                <w:sz w:val="28"/>
                <w:szCs w:val="28"/>
                <w:lang w:val="uz-Cyrl-UZ"/>
              </w:rPr>
              <w:t>-</w:t>
            </w:r>
            <w:r w:rsidRPr="005B5ED5">
              <w:rPr>
                <w:b/>
                <w:sz w:val="28"/>
                <w:szCs w:val="28"/>
                <w:lang w:val="uz-Cyrl-UZ"/>
              </w:rPr>
              <w:t xml:space="preserve"> </w:t>
            </w:r>
            <w:r w:rsidRPr="005B5ED5">
              <w:rPr>
                <w:sz w:val="28"/>
                <w:szCs w:val="28"/>
                <w:lang w:val="uz-Cyrl-UZ"/>
              </w:rPr>
              <w:t xml:space="preserve">first fit </w:t>
            </w:r>
          </w:p>
          <w:p w:rsidR="00074BD0" w:rsidRPr="005B5ED5" w:rsidRDefault="00074BD0" w:rsidP="004E5BD5">
            <w:pPr>
              <w:tabs>
                <w:tab w:val="left" w:pos="4320"/>
                <w:tab w:val="left" w:pos="4500"/>
              </w:tabs>
              <w:rPr>
                <w:sz w:val="28"/>
                <w:szCs w:val="28"/>
                <w:lang w:val="uz-Cyrl-UZ"/>
              </w:rPr>
            </w:pPr>
          </w:p>
        </w:tc>
        <w:tc>
          <w:tcPr>
            <w:tcW w:w="2921" w:type="pct"/>
          </w:tcPr>
          <w:p w:rsidR="00074BD0" w:rsidRPr="004E5BD5" w:rsidRDefault="00074BD0" w:rsidP="004E5BD5">
            <w:pPr>
              <w:tabs>
                <w:tab w:val="left" w:pos="4320"/>
                <w:tab w:val="left" w:pos="4500"/>
              </w:tabs>
              <w:jc w:val="both"/>
              <w:rPr>
                <w:sz w:val="28"/>
                <w:szCs w:val="28"/>
              </w:rPr>
            </w:pPr>
            <w:r>
              <w:rPr>
                <w:sz w:val="28"/>
                <w:szCs w:val="28"/>
              </w:rPr>
              <w:t>Алгоритм (схема) распределения ресурсов, обычно ОЗУ, согласно которому для размещения новых данных занимается первый подходящий блок</w:t>
            </w:r>
            <w:r w:rsidRPr="0099336E">
              <w:rPr>
                <w:sz w:val="28"/>
                <w:szCs w:val="28"/>
              </w:rPr>
              <w:t>.</w:t>
            </w:r>
          </w:p>
          <w:p w:rsidR="00074BD0" w:rsidRPr="00235D03" w:rsidRDefault="00074BD0" w:rsidP="004E5BD5">
            <w:pPr>
              <w:tabs>
                <w:tab w:val="left" w:pos="4320"/>
                <w:tab w:val="left" w:pos="4500"/>
              </w:tabs>
              <w:jc w:val="both"/>
              <w:rPr>
                <w:sz w:val="28"/>
                <w:szCs w:val="28"/>
              </w:rPr>
            </w:pPr>
          </w:p>
          <w:p w:rsidR="00074BD0" w:rsidRPr="00235D03" w:rsidRDefault="00074BD0" w:rsidP="004E5BD5">
            <w:pPr>
              <w:tabs>
                <w:tab w:val="left" w:pos="4320"/>
                <w:tab w:val="left" w:pos="4500"/>
              </w:tabs>
              <w:jc w:val="both"/>
              <w:rPr>
                <w:sz w:val="28"/>
                <w:szCs w:val="28"/>
              </w:rPr>
            </w:pPr>
            <w:r w:rsidRPr="0099137E">
              <w:rPr>
                <w:sz w:val="28"/>
                <w:szCs w:val="28"/>
                <w:lang w:val="en-US"/>
              </w:rPr>
              <w:t>Resurslarni</w:t>
            </w:r>
            <w:r>
              <w:rPr>
                <w:sz w:val="28"/>
                <w:szCs w:val="28"/>
                <w:lang w:val="uz-Cyrl-UZ"/>
              </w:rPr>
              <w:t xml:space="preserve">, </w:t>
            </w:r>
            <w:r w:rsidRPr="0099137E">
              <w:rPr>
                <w:sz w:val="28"/>
                <w:szCs w:val="28"/>
                <w:lang w:val="en-US"/>
              </w:rPr>
              <w:t>odatda</w:t>
            </w:r>
            <w:r w:rsidRPr="00235D03">
              <w:rPr>
                <w:sz w:val="28"/>
                <w:szCs w:val="28"/>
              </w:rPr>
              <w:t xml:space="preserve"> </w:t>
            </w:r>
            <w:r w:rsidRPr="0099137E">
              <w:rPr>
                <w:sz w:val="28"/>
                <w:szCs w:val="28"/>
                <w:lang w:val="en-US"/>
              </w:rPr>
              <w:t>OXQ</w:t>
            </w:r>
            <w:r>
              <w:rPr>
                <w:sz w:val="28"/>
                <w:szCs w:val="28"/>
                <w:lang w:val="uz-Cyrl-UZ"/>
              </w:rPr>
              <w:t xml:space="preserve"> </w:t>
            </w:r>
            <w:r>
              <w:rPr>
                <w:sz w:val="28"/>
                <w:szCs w:val="28"/>
                <w:lang w:val="en-US"/>
              </w:rPr>
              <w:t>ni</w:t>
            </w:r>
            <w:r w:rsidRPr="00235D03">
              <w:rPr>
                <w:sz w:val="28"/>
                <w:szCs w:val="28"/>
              </w:rPr>
              <w:t xml:space="preserve"> </w:t>
            </w:r>
            <w:r w:rsidRPr="0099137E">
              <w:rPr>
                <w:sz w:val="28"/>
                <w:szCs w:val="28"/>
                <w:lang w:val="en-US"/>
              </w:rPr>
              <w:t>taqsimlash</w:t>
            </w:r>
            <w:r w:rsidRPr="00235D03">
              <w:rPr>
                <w:sz w:val="28"/>
                <w:szCs w:val="28"/>
              </w:rPr>
              <w:t xml:space="preserve"> </w:t>
            </w:r>
            <w:r w:rsidRPr="0099137E">
              <w:rPr>
                <w:sz w:val="28"/>
                <w:szCs w:val="28"/>
                <w:lang w:val="en-US"/>
              </w:rPr>
              <w:t>algoritmi</w:t>
            </w:r>
            <w:r w:rsidRPr="00235D03">
              <w:rPr>
                <w:sz w:val="28"/>
                <w:szCs w:val="28"/>
              </w:rPr>
              <w:t xml:space="preserve"> (</w:t>
            </w:r>
            <w:r w:rsidRPr="0099137E">
              <w:rPr>
                <w:sz w:val="28"/>
                <w:szCs w:val="28"/>
                <w:lang w:val="en-US"/>
              </w:rPr>
              <w:t>sxemasi</w:t>
            </w:r>
            <w:r w:rsidRPr="00235D03">
              <w:rPr>
                <w:sz w:val="28"/>
                <w:szCs w:val="28"/>
              </w:rPr>
              <w:t>)</w:t>
            </w:r>
            <w:r>
              <w:rPr>
                <w:sz w:val="28"/>
                <w:szCs w:val="28"/>
                <w:lang w:val="uz-Cyrl-UZ"/>
              </w:rPr>
              <w:t>, unga k</w:t>
            </w:r>
            <w:r w:rsidRPr="0099137E">
              <w:rPr>
                <w:sz w:val="28"/>
                <w:szCs w:val="28"/>
                <w:lang w:val="en-US"/>
              </w:rPr>
              <w:t>o</w:t>
            </w:r>
            <w:r w:rsidRPr="00235D03">
              <w:rPr>
                <w:sz w:val="28"/>
                <w:szCs w:val="28"/>
              </w:rPr>
              <w:t>‘</w:t>
            </w:r>
            <w:r>
              <w:rPr>
                <w:sz w:val="28"/>
                <w:szCs w:val="28"/>
                <w:lang w:val="uz-Cyrl-UZ"/>
              </w:rPr>
              <w:t xml:space="preserve">ra, </w:t>
            </w:r>
            <w:r w:rsidRPr="0099137E">
              <w:rPr>
                <w:sz w:val="28"/>
                <w:szCs w:val="28"/>
                <w:lang w:val="en-US"/>
              </w:rPr>
              <w:t>yangi</w:t>
            </w:r>
            <w:r w:rsidRPr="00235D03">
              <w:rPr>
                <w:sz w:val="28"/>
                <w:szCs w:val="28"/>
              </w:rPr>
              <w:t xml:space="preserve"> </w:t>
            </w:r>
            <w:r w:rsidRPr="0099137E">
              <w:rPr>
                <w:sz w:val="28"/>
                <w:szCs w:val="28"/>
                <w:lang w:val="en-US"/>
              </w:rPr>
              <w:t>ma</w:t>
            </w:r>
            <w:r w:rsidRPr="00235D03">
              <w:rPr>
                <w:sz w:val="28"/>
                <w:szCs w:val="28"/>
              </w:rPr>
              <w:t>’</w:t>
            </w:r>
            <w:r w:rsidRPr="0099137E">
              <w:rPr>
                <w:sz w:val="28"/>
                <w:szCs w:val="28"/>
                <w:lang w:val="en-US"/>
              </w:rPr>
              <w:t>lumotlarni</w:t>
            </w:r>
            <w:r w:rsidRPr="00235D03">
              <w:rPr>
                <w:sz w:val="28"/>
                <w:szCs w:val="28"/>
              </w:rPr>
              <w:t xml:space="preserve"> </w:t>
            </w:r>
            <w:r w:rsidRPr="0099137E">
              <w:rPr>
                <w:sz w:val="28"/>
                <w:szCs w:val="28"/>
                <w:lang w:val="en-US"/>
              </w:rPr>
              <w:t>joylashtirish</w:t>
            </w:r>
            <w:r w:rsidRPr="00235D03">
              <w:rPr>
                <w:sz w:val="28"/>
                <w:szCs w:val="28"/>
              </w:rPr>
              <w:t xml:space="preserve"> </w:t>
            </w:r>
            <w:r w:rsidRPr="0099137E">
              <w:rPr>
                <w:sz w:val="28"/>
                <w:szCs w:val="28"/>
                <w:lang w:val="en-US"/>
              </w:rPr>
              <w:t>uchun</w:t>
            </w:r>
            <w:r w:rsidRPr="00235D03">
              <w:rPr>
                <w:sz w:val="28"/>
                <w:szCs w:val="28"/>
              </w:rPr>
              <w:t xml:space="preserve"> </w:t>
            </w:r>
            <w:r w:rsidRPr="0099137E">
              <w:rPr>
                <w:sz w:val="28"/>
                <w:szCs w:val="28"/>
                <w:lang w:val="en-US"/>
              </w:rPr>
              <w:t>birinchi</w:t>
            </w:r>
            <w:r w:rsidRPr="00235D03">
              <w:rPr>
                <w:sz w:val="28"/>
                <w:szCs w:val="28"/>
              </w:rPr>
              <w:t xml:space="preserve"> </w:t>
            </w:r>
            <w:r w:rsidRPr="0099137E">
              <w:rPr>
                <w:sz w:val="28"/>
                <w:szCs w:val="28"/>
                <w:lang w:val="en-US"/>
              </w:rPr>
              <w:t>bo</w:t>
            </w:r>
            <w:r w:rsidRPr="00235D03">
              <w:rPr>
                <w:sz w:val="28"/>
                <w:szCs w:val="28"/>
              </w:rPr>
              <w:t>‘</w:t>
            </w:r>
            <w:r w:rsidRPr="0099137E">
              <w:rPr>
                <w:sz w:val="28"/>
                <w:szCs w:val="28"/>
                <w:lang w:val="en-US"/>
              </w:rPr>
              <w:t>lib</w:t>
            </w:r>
            <w:r w:rsidRPr="00235D03">
              <w:rPr>
                <w:sz w:val="28"/>
                <w:szCs w:val="28"/>
              </w:rPr>
              <w:t xml:space="preserve"> </w:t>
            </w:r>
            <w:r w:rsidRPr="0099137E">
              <w:rPr>
                <w:sz w:val="28"/>
                <w:szCs w:val="28"/>
                <w:lang w:val="en-US"/>
              </w:rPr>
              <w:t>mos</w:t>
            </w:r>
            <w:r w:rsidRPr="00235D03">
              <w:rPr>
                <w:sz w:val="28"/>
                <w:szCs w:val="28"/>
              </w:rPr>
              <w:t xml:space="preserve"> </w:t>
            </w:r>
            <w:r w:rsidRPr="0099137E">
              <w:rPr>
                <w:sz w:val="28"/>
                <w:szCs w:val="28"/>
                <w:lang w:val="en-US"/>
              </w:rPr>
              <w:t>keladigan</w:t>
            </w:r>
            <w:r w:rsidRPr="00235D03">
              <w:rPr>
                <w:sz w:val="28"/>
                <w:szCs w:val="28"/>
              </w:rPr>
              <w:t xml:space="preserve"> </w:t>
            </w:r>
            <w:r w:rsidRPr="0099137E">
              <w:rPr>
                <w:sz w:val="28"/>
                <w:szCs w:val="28"/>
                <w:lang w:val="en-US"/>
              </w:rPr>
              <w:t>blok</w:t>
            </w:r>
            <w:r w:rsidRPr="00235D03">
              <w:rPr>
                <w:sz w:val="28"/>
                <w:szCs w:val="28"/>
              </w:rPr>
              <w:t xml:space="preserve"> </w:t>
            </w:r>
            <w:r w:rsidRPr="0099137E">
              <w:rPr>
                <w:sz w:val="28"/>
                <w:szCs w:val="28"/>
                <w:lang w:val="en-US"/>
              </w:rPr>
              <w:t>egallanadi</w:t>
            </w:r>
            <w:r w:rsidRPr="00235D03">
              <w:rPr>
                <w:sz w:val="28"/>
                <w:szCs w:val="28"/>
              </w:rPr>
              <w:t>.</w:t>
            </w:r>
          </w:p>
          <w:p w:rsidR="00074BD0" w:rsidRPr="00235D03" w:rsidRDefault="00074BD0" w:rsidP="004E5BD5">
            <w:pPr>
              <w:tabs>
                <w:tab w:val="left" w:pos="4320"/>
                <w:tab w:val="left" w:pos="4500"/>
              </w:tabs>
              <w:jc w:val="both"/>
              <w:rPr>
                <w:sz w:val="28"/>
                <w:szCs w:val="28"/>
              </w:rPr>
            </w:pPr>
          </w:p>
          <w:p w:rsidR="00C93496" w:rsidRPr="00C93496" w:rsidRDefault="00074BD0" w:rsidP="004E5BD5">
            <w:pPr>
              <w:tabs>
                <w:tab w:val="left" w:pos="4320"/>
                <w:tab w:val="left" w:pos="4500"/>
              </w:tabs>
              <w:jc w:val="both"/>
              <w:rPr>
                <w:sz w:val="28"/>
                <w:szCs w:val="28"/>
              </w:rPr>
            </w:pPr>
            <w:r>
              <w:rPr>
                <w:sz w:val="28"/>
                <w:szCs w:val="28"/>
              </w:rPr>
              <w:t>Ресурсларни</w:t>
            </w:r>
            <w:r>
              <w:rPr>
                <w:sz w:val="28"/>
                <w:szCs w:val="28"/>
                <w:lang w:val="uz-Cyrl-UZ"/>
              </w:rPr>
              <w:t xml:space="preserve">, </w:t>
            </w:r>
            <w:r>
              <w:rPr>
                <w:sz w:val="28"/>
                <w:szCs w:val="28"/>
              </w:rPr>
              <w:t>одатда ОХҚ</w:t>
            </w:r>
            <w:r>
              <w:rPr>
                <w:sz w:val="28"/>
                <w:szCs w:val="28"/>
                <w:lang w:val="uz-Cyrl-UZ"/>
              </w:rPr>
              <w:t xml:space="preserve"> </w:t>
            </w:r>
            <w:r>
              <w:rPr>
                <w:sz w:val="28"/>
                <w:szCs w:val="28"/>
              </w:rPr>
              <w:t xml:space="preserve">ни тақсимлаш </w:t>
            </w:r>
            <w:r>
              <w:rPr>
                <w:sz w:val="28"/>
                <w:szCs w:val="28"/>
              </w:rPr>
              <w:br/>
              <w:t>алгоритми (схемаси)</w:t>
            </w:r>
            <w:r>
              <w:rPr>
                <w:sz w:val="28"/>
                <w:szCs w:val="28"/>
                <w:lang w:val="uz-Cyrl-UZ"/>
              </w:rPr>
              <w:t>, унга к</w:t>
            </w:r>
            <w:r>
              <w:rPr>
                <w:sz w:val="28"/>
                <w:szCs w:val="28"/>
              </w:rPr>
              <w:t>ў</w:t>
            </w:r>
            <w:r>
              <w:rPr>
                <w:sz w:val="28"/>
                <w:szCs w:val="28"/>
                <w:lang w:val="uz-Cyrl-UZ"/>
              </w:rPr>
              <w:t xml:space="preserve">ра, </w:t>
            </w:r>
            <w:r>
              <w:rPr>
                <w:sz w:val="28"/>
                <w:szCs w:val="28"/>
              </w:rPr>
              <w:t>янги маълумотларни жойлаштириш учун биринчи бўлиб мос келадиган блок эгалланади.</w:t>
            </w:r>
          </w:p>
          <w:p w:rsidR="00C93496" w:rsidRPr="00C93496" w:rsidRDefault="00C93496" w:rsidP="004E5BD5">
            <w:pPr>
              <w:tabs>
                <w:tab w:val="left" w:pos="4320"/>
                <w:tab w:val="left" w:pos="4500"/>
              </w:tabs>
              <w:jc w:val="both"/>
              <w:rPr>
                <w:sz w:val="28"/>
                <w:szCs w:val="28"/>
              </w:rPr>
            </w:pPr>
          </w:p>
        </w:tc>
      </w:tr>
      <w:tr w:rsidR="00074BD0" w:rsidRPr="004E5BD5">
        <w:trPr>
          <w:tblCellSpacing w:w="0" w:type="dxa"/>
          <w:jc w:val="center"/>
        </w:trPr>
        <w:tc>
          <w:tcPr>
            <w:tcW w:w="2079" w:type="pct"/>
          </w:tcPr>
          <w:p w:rsidR="00074BD0" w:rsidRPr="009345AC" w:rsidRDefault="00074BD0" w:rsidP="004E5BD5">
            <w:pPr>
              <w:tabs>
                <w:tab w:val="left" w:pos="4320"/>
                <w:tab w:val="left" w:pos="4500"/>
              </w:tabs>
              <w:rPr>
                <w:b/>
                <w:sz w:val="28"/>
                <w:szCs w:val="28"/>
                <w:lang w:val="uz-Cyrl-UZ"/>
              </w:rPr>
            </w:pPr>
            <w:r w:rsidRPr="00F20E7D">
              <w:rPr>
                <w:b/>
                <w:sz w:val="28"/>
                <w:szCs w:val="28"/>
                <w:lang w:val="uz-Cyrl-UZ"/>
              </w:rPr>
              <w:t>«</w:t>
            </w:r>
            <w:r w:rsidRPr="005B5ED5">
              <w:rPr>
                <w:b/>
                <w:sz w:val="28"/>
                <w:szCs w:val="28"/>
                <w:lang w:val="uz-Cyrl-UZ"/>
              </w:rPr>
              <w:t>Первым пришел – первым обслужен»</w:t>
            </w:r>
          </w:p>
          <w:p w:rsidR="00074BD0" w:rsidRPr="004E5BD5" w:rsidRDefault="00074BD0" w:rsidP="004E5BD5">
            <w:pPr>
              <w:tabs>
                <w:tab w:val="left" w:pos="4320"/>
                <w:tab w:val="left" w:pos="4500"/>
              </w:tabs>
              <w:rPr>
                <w:b/>
                <w:sz w:val="28"/>
                <w:szCs w:val="28"/>
                <w:lang w:val="uz-Cyrl-UZ"/>
              </w:rPr>
            </w:pPr>
            <w:r w:rsidRPr="004E5BD5">
              <w:rPr>
                <w:b/>
                <w:sz w:val="28"/>
                <w:szCs w:val="28"/>
                <w:lang w:val="uz-Cyrl-UZ"/>
              </w:rPr>
              <w:t xml:space="preserve">uz </w:t>
            </w:r>
            <w:r w:rsidRPr="005D62E9">
              <w:rPr>
                <w:sz w:val="28"/>
                <w:szCs w:val="28"/>
                <w:lang w:val="uz-Cyrl-UZ"/>
              </w:rPr>
              <w:t>-</w:t>
            </w:r>
            <w:r w:rsidRPr="004E5BD5">
              <w:rPr>
                <w:b/>
                <w:sz w:val="28"/>
                <w:szCs w:val="28"/>
                <w:lang w:val="uz-Cyrl-UZ"/>
              </w:rPr>
              <w:t xml:space="preserve"> </w:t>
            </w:r>
            <w:r w:rsidRPr="004E5BD5">
              <w:rPr>
                <w:sz w:val="28"/>
                <w:szCs w:val="28"/>
                <w:lang w:val="uz-Cyrl-UZ"/>
              </w:rPr>
              <w:t>«</w:t>
            </w:r>
            <w:r>
              <w:rPr>
                <w:sz w:val="28"/>
                <w:szCs w:val="28"/>
                <w:lang w:val="uz-Cyrl-UZ"/>
              </w:rPr>
              <w:t>birinchi</w:t>
            </w:r>
            <w:r w:rsidRPr="004E5BD5">
              <w:rPr>
                <w:sz w:val="28"/>
                <w:szCs w:val="28"/>
                <w:lang w:val="uz-Cyrl-UZ"/>
              </w:rPr>
              <w:t xml:space="preserve"> </w:t>
            </w:r>
            <w:r>
              <w:rPr>
                <w:sz w:val="28"/>
                <w:szCs w:val="28"/>
                <w:lang w:val="uz-Cyrl-UZ"/>
              </w:rPr>
              <w:t>bo‘lib</w:t>
            </w:r>
            <w:r w:rsidRPr="004E5BD5">
              <w:rPr>
                <w:sz w:val="28"/>
                <w:szCs w:val="28"/>
                <w:lang w:val="uz-Cyrl-UZ"/>
              </w:rPr>
              <w:t xml:space="preserve"> </w:t>
            </w:r>
            <w:r>
              <w:rPr>
                <w:sz w:val="28"/>
                <w:szCs w:val="28"/>
                <w:lang w:val="uz-Cyrl-UZ"/>
              </w:rPr>
              <w:t>keldi</w:t>
            </w:r>
            <w:r w:rsidRPr="004E5BD5">
              <w:rPr>
                <w:sz w:val="28"/>
                <w:szCs w:val="28"/>
                <w:lang w:val="uz-Cyrl-UZ"/>
              </w:rPr>
              <w:t xml:space="preserve"> </w:t>
            </w:r>
            <w:r w:rsidRPr="002E1A74">
              <w:rPr>
                <w:b/>
                <w:sz w:val="28"/>
                <w:szCs w:val="28"/>
                <w:lang w:val="uz-Cyrl-UZ"/>
              </w:rPr>
              <w:t>–</w:t>
            </w:r>
            <w:r w:rsidRPr="004E5BD5">
              <w:rPr>
                <w:sz w:val="28"/>
                <w:szCs w:val="28"/>
                <w:lang w:val="uz-Cyrl-UZ"/>
              </w:rPr>
              <w:t xml:space="preserve">  </w:t>
            </w:r>
            <w:r>
              <w:rPr>
                <w:sz w:val="28"/>
                <w:szCs w:val="28"/>
                <w:lang w:val="uz-Cyrl-UZ"/>
              </w:rPr>
              <w:t>birinchi</w:t>
            </w:r>
            <w:r w:rsidRPr="004E5BD5">
              <w:rPr>
                <w:sz w:val="28"/>
                <w:szCs w:val="28"/>
                <w:lang w:val="uz-Cyrl-UZ"/>
              </w:rPr>
              <w:t xml:space="preserve"> </w:t>
            </w:r>
            <w:r>
              <w:rPr>
                <w:sz w:val="28"/>
                <w:szCs w:val="28"/>
                <w:lang w:val="uz-Cyrl-UZ"/>
              </w:rPr>
              <w:t>bo‘lib</w:t>
            </w:r>
            <w:r w:rsidRPr="004E5BD5">
              <w:rPr>
                <w:sz w:val="28"/>
                <w:szCs w:val="28"/>
                <w:lang w:val="uz-Cyrl-UZ"/>
              </w:rPr>
              <w:t xml:space="preserve"> </w:t>
            </w:r>
            <w:r>
              <w:rPr>
                <w:sz w:val="28"/>
                <w:szCs w:val="28"/>
                <w:lang w:val="uz-Cyrl-UZ"/>
              </w:rPr>
              <w:t>xizmat</w:t>
            </w:r>
            <w:r w:rsidRPr="004E5BD5">
              <w:rPr>
                <w:sz w:val="28"/>
                <w:szCs w:val="28"/>
                <w:lang w:val="uz-Cyrl-UZ"/>
              </w:rPr>
              <w:t xml:space="preserve"> </w:t>
            </w:r>
            <w:r>
              <w:rPr>
                <w:sz w:val="28"/>
                <w:szCs w:val="28"/>
                <w:lang w:val="uz-Cyrl-UZ"/>
              </w:rPr>
              <w:t>ko‘rsatildi</w:t>
            </w:r>
            <w:r w:rsidRPr="004E5BD5">
              <w:rPr>
                <w:sz w:val="28"/>
                <w:szCs w:val="28"/>
                <w:lang w:val="uz-Cyrl-UZ"/>
              </w:rPr>
              <w:t>»</w:t>
            </w:r>
          </w:p>
          <w:p w:rsidR="00074BD0" w:rsidRPr="005B5ED5" w:rsidRDefault="00074BD0" w:rsidP="004E5BD5">
            <w:pPr>
              <w:tabs>
                <w:tab w:val="left" w:pos="4320"/>
                <w:tab w:val="left" w:pos="4500"/>
              </w:tabs>
              <w:rPr>
                <w:sz w:val="28"/>
                <w:szCs w:val="28"/>
                <w:lang w:val="uz-Cyrl-UZ"/>
              </w:rPr>
            </w:pPr>
            <w:r>
              <w:rPr>
                <w:sz w:val="28"/>
                <w:szCs w:val="28"/>
                <w:lang w:val="uz-Cyrl-UZ"/>
              </w:rPr>
              <w:t xml:space="preserve">        </w:t>
            </w:r>
            <w:r w:rsidRPr="004E5BD5">
              <w:rPr>
                <w:sz w:val="28"/>
                <w:szCs w:val="28"/>
                <w:lang w:val="uz-Cyrl-UZ"/>
              </w:rPr>
              <w:t>«</w:t>
            </w:r>
            <w:r w:rsidRPr="00EA5D47">
              <w:rPr>
                <w:sz w:val="28"/>
                <w:szCs w:val="28"/>
                <w:lang w:val="uz-Cyrl-UZ"/>
              </w:rPr>
              <w:t>б</w:t>
            </w:r>
            <w:r w:rsidRPr="004E5BD5">
              <w:rPr>
                <w:sz w:val="28"/>
                <w:szCs w:val="28"/>
                <w:lang w:val="uz-Cyrl-UZ"/>
              </w:rPr>
              <w:t xml:space="preserve">иринчи бўлиб келди </w:t>
            </w:r>
            <w:r w:rsidRPr="0033316B">
              <w:rPr>
                <w:b/>
                <w:sz w:val="28"/>
                <w:szCs w:val="28"/>
                <w:lang w:val="uz-Cyrl-UZ"/>
              </w:rPr>
              <w:t>–</w:t>
            </w:r>
            <w:r w:rsidRPr="004E5BD5">
              <w:rPr>
                <w:sz w:val="28"/>
                <w:szCs w:val="28"/>
                <w:lang w:val="uz-Cyrl-UZ"/>
              </w:rPr>
              <w:t xml:space="preserve"> биринчи бўлиб хизмат кўрсатилди»</w:t>
            </w:r>
          </w:p>
          <w:p w:rsidR="00074BD0" w:rsidRPr="009345AC" w:rsidRDefault="00074BD0" w:rsidP="009345AC">
            <w:pPr>
              <w:tabs>
                <w:tab w:val="left" w:pos="4320"/>
                <w:tab w:val="left" w:pos="4500"/>
              </w:tabs>
              <w:rPr>
                <w:sz w:val="28"/>
                <w:szCs w:val="28"/>
                <w:lang w:val="en-US"/>
              </w:rPr>
            </w:pPr>
            <w:r w:rsidRPr="00404F9B">
              <w:rPr>
                <w:b/>
                <w:sz w:val="28"/>
                <w:szCs w:val="28"/>
                <w:lang w:val="en-US"/>
              </w:rPr>
              <w:t xml:space="preserve">en </w:t>
            </w:r>
            <w:r w:rsidRPr="005D62E9">
              <w:rPr>
                <w:sz w:val="28"/>
                <w:szCs w:val="28"/>
                <w:lang w:val="en-US"/>
              </w:rPr>
              <w:t>-</w:t>
            </w:r>
            <w:r w:rsidRPr="009345AC">
              <w:rPr>
                <w:sz w:val="28"/>
                <w:szCs w:val="28"/>
                <w:lang w:val="en-US"/>
              </w:rPr>
              <w:t xml:space="preserve"> first in, first out   </w:t>
            </w:r>
          </w:p>
          <w:p w:rsidR="00074BD0" w:rsidRPr="009345AC" w:rsidRDefault="00074BD0" w:rsidP="004E5BD5">
            <w:pPr>
              <w:tabs>
                <w:tab w:val="left" w:pos="4320"/>
                <w:tab w:val="left" w:pos="4500"/>
              </w:tabs>
              <w:rPr>
                <w:b/>
                <w:sz w:val="28"/>
                <w:szCs w:val="28"/>
                <w:lang w:val="en-US"/>
              </w:rPr>
            </w:pPr>
          </w:p>
        </w:tc>
        <w:tc>
          <w:tcPr>
            <w:tcW w:w="2921" w:type="pct"/>
          </w:tcPr>
          <w:p w:rsidR="00074BD0" w:rsidRDefault="00074BD0" w:rsidP="004E5BD5">
            <w:pPr>
              <w:tabs>
                <w:tab w:val="left" w:pos="4320"/>
                <w:tab w:val="left" w:pos="4500"/>
              </w:tabs>
              <w:jc w:val="both"/>
              <w:rPr>
                <w:sz w:val="28"/>
                <w:szCs w:val="28"/>
                <w:lang w:val="uz-Cyrl-UZ"/>
              </w:rPr>
            </w:pPr>
            <w:r>
              <w:rPr>
                <w:sz w:val="28"/>
                <w:szCs w:val="28"/>
              </w:rPr>
              <w:t>Метод обработки очереди, при котором элементы удаляются из очереди в том же порядке, в котором они включались в нее</w:t>
            </w:r>
            <w:r w:rsidRPr="002719F4">
              <w:rPr>
                <w:sz w:val="28"/>
                <w:szCs w:val="28"/>
              </w:rPr>
              <w:t>.</w:t>
            </w:r>
          </w:p>
          <w:p w:rsidR="00074BD0" w:rsidRPr="00072622" w:rsidRDefault="00074BD0" w:rsidP="004E5BD5">
            <w:pPr>
              <w:tabs>
                <w:tab w:val="left" w:pos="4320"/>
                <w:tab w:val="left" w:pos="4500"/>
              </w:tabs>
              <w:jc w:val="both"/>
              <w:rPr>
                <w:sz w:val="16"/>
                <w:szCs w:val="16"/>
              </w:rPr>
            </w:pPr>
          </w:p>
          <w:p w:rsidR="00074BD0" w:rsidRDefault="00074BD0" w:rsidP="004E5BD5">
            <w:pPr>
              <w:tabs>
                <w:tab w:val="left" w:pos="4320"/>
                <w:tab w:val="left" w:pos="4500"/>
              </w:tabs>
              <w:jc w:val="both"/>
              <w:rPr>
                <w:sz w:val="28"/>
                <w:szCs w:val="28"/>
                <w:lang w:val="en-US"/>
              </w:rPr>
            </w:pPr>
            <w:r>
              <w:rPr>
                <w:sz w:val="28"/>
                <w:szCs w:val="28"/>
                <w:lang w:val="uz-Cyrl-UZ"/>
              </w:rPr>
              <w:t>Navbatni</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ishlash</w:t>
            </w:r>
            <w:r w:rsidRPr="004E5BD5">
              <w:rPr>
                <w:sz w:val="28"/>
                <w:szCs w:val="28"/>
                <w:lang w:val="uz-Cyrl-UZ"/>
              </w:rPr>
              <w:t xml:space="preserve"> </w:t>
            </w:r>
            <w:r>
              <w:rPr>
                <w:sz w:val="28"/>
                <w:szCs w:val="28"/>
                <w:lang w:val="uz-Cyrl-UZ"/>
              </w:rPr>
              <w:t>metodi,</w:t>
            </w:r>
            <w:r w:rsidRPr="004E5BD5">
              <w:rPr>
                <w:sz w:val="28"/>
                <w:szCs w:val="28"/>
                <w:lang w:val="uz-Cyrl-UZ"/>
              </w:rPr>
              <w:t xml:space="preserve"> </w:t>
            </w:r>
            <w:r>
              <w:rPr>
                <w:sz w:val="28"/>
                <w:szCs w:val="28"/>
                <w:lang w:val="uz-Cyrl-UZ"/>
              </w:rPr>
              <w:t>bunda</w:t>
            </w:r>
            <w:r w:rsidRPr="004E5BD5">
              <w:rPr>
                <w:sz w:val="28"/>
                <w:szCs w:val="28"/>
                <w:lang w:val="uz-Cyrl-UZ"/>
              </w:rPr>
              <w:t xml:space="preserve"> </w:t>
            </w:r>
            <w:r>
              <w:rPr>
                <w:sz w:val="28"/>
                <w:szCs w:val="28"/>
                <w:lang w:val="uz-Cyrl-UZ"/>
              </w:rPr>
              <w:t>elementlar</w:t>
            </w:r>
            <w:r w:rsidRPr="004E5BD5">
              <w:rPr>
                <w:sz w:val="28"/>
                <w:szCs w:val="28"/>
                <w:lang w:val="uz-Cyrl-UZ"/>
              </w:rPr>
              <w:t xml:space="preserve"> </w:t>
            </w:r>
            <w:r>
              <w:rPr>
                <w:sz w:val="28"/>
                <w:szCs w:val="28"/>
                <w:lang w:val="uz-Cyrl-UZ"/>
              </w:rPr>
              <w:t>navbatdan</w:t>
            </w:r>
            <w:r w:rsidRPr="004E5BD5">
              <w:rPr>
                <w:sz w:val="28"/>
                <w:szCs w:val="28"/>
                <w:lang w:val="uz-Cyrl-UZ"/>
              </w:rPr>
              <w:t xml:space="preserve"> </w:t>
            </w:r>
            <w:r>
              <w:rPr>
                <w:sz w:val="28"/>
                <w:szCs w:val="28"/>
                <w:lang w:val="uz-Cyrl-UZ"/>
              </w:rPr>
              <w:t>navbatga</w:t>
            </w:r>
            <w:r w:rsidRPr="004E5BD5">
              <w:rPr>
                <w:sz w:val="28"/>
                <w:szCs w:val="28"/>
                <w:lang w:val="uz-Cyrl-UZ"/>
              </w:rPr>
              <w:t xml:space="preserve"> </w:t>
            </w:r>
            <w:r>
              <w:rPr>
                <w:sz w:val="28"/>
                <w:szCs w:val="28"/>
                <w:lang w:val="uz-Cyrl-UZ"/>
              </w:rPr>
              <w:t>kiritilgan</w:t>
            </w:r>
            <w:r w:rsidRPr="004E5BD5">
              <w:rPr>
                <w:sz w:val="28"/>
                <w:szCs w:val="28"/>
                <w:lang w:val="uz-Cyrl-UZ"/>
              </w:rPr>
              <w:t xml:space="preserve"> </w:t>
            </w:r>
            <w:r>
              <w:rPr>
                <w:sz w:val="28"/>
                <w:szCs w:val="28"/>
                <w:lang w:val="uz-Cyrl-UZ"/>
              </w:rPr>
              <w:t>tartibda</w:t>
            </w:r>
            <w:r w:rsidRPr="004E5BD5">
              <w:rPr>
                <w:sz w:val="28"/>
                <w:szCs w:val="28"/>
                <w:lang w:val="uz-Cyrl-UZ"/>
              </w:rPr>
              <w:t xml:space="preserve"> </w:t>
            </w:r>
            <w:r>
              <w:rPr>
                <w:sz w:val="28"/>
                <w:szCs w:val="28"/>
                <w:lang w:val="uz-Cyrl-UZ"/>
              </w:rPr>
              <w:t>chiqarib</w:t>
            </w:r>
            <w:r w:rsidRPr="004E5BD5">
              <w:rPr>
                <w:sz w:val="28"/>
                <w:szCs w:val="28"/>
                <w:lang w:val="uz-Cyrl-UZ"/>
              </w:rPr>
              <w:t xml:space="preserve"> </w:t>
            </w:r>
            <w:r>
              <w:rPr>
                <w:sz w:val="28"/>
                <w:szCs w:val="28"/>
                <w:lang w:val="uz-Cyrl-UZ"/>
              </w:rPr>
              <w:t>tashlanadi</w:t>
            </w:r>
            <w:r w:rsidRPr="004E5BD5">
              <w:rPr>
                <w:sz w:val="28"/>
                <w:szCs w:val="28"/>
                <w:lang w:val="uz-Cyrl-UZ"/>
              </w:rPr>
              <w:t>.</w:t>
            </w:r>
          </w:p>
          <w:p w:rsidR="00074BD0" w:rsidRPr="00072622" w:rsidRDefault="00074BD0" w:rsidP="004E5BD5">
            <w:pPr>
              <w:tabs>
                <w:tab w:val="left" w:pos="4320"/>
                <w:tab w:val="left" w:pos="4500"/>
              </w:tabs>
              <w:jc w:val="both"/>
              <w:rPr>
                <w:sz w:val="16"/>
                <w:szCs w:val="16"/>
                <w:lang w:val="en-US"/>
              </w:rPr>
            </w:pPr>
          </w:p>
          <w:p w:rsidR="00C93496" w:rsidRPr="00072622" w:rsidRDefault="00074BD0" w:rsidP="004E5BD5">
            <w:pPr>
              <w:tabs>
                <w:tab w:val="left" w:pos="4320"/>
                <w:tab w:val="left" w:pos="4500"/>
              </w:tabs>
              <w:jc w:val="both"/>
              <w:rPr>
                <w:sz w:val="28"/>
                <w:szCs w:val="28"/>
                <w:lang w:val="uz-Cyrl-UZ"/>
              </w:rPr>
            </w:pPr>
            <w:r w:rsidRPr="004E5BD5">
              <w:rPr>
                <w:sz w:val="28"/>
                <w:szCs w:val="28"/>
                <w:lang w:val="uz-Cyrl-UZ"/>
              </w:rPr>
              <w:t>Навбатни қайта ишлаш методи</w:t>
            </w:r>
            <w:r>
              <w:rPr>
                <w:sz w:val="28"/>
                <w:szCs w:val="28"/>
                <w:lang w:val="uz-Cyrl-UZ"/>
              </w:rPr>
              <w:t>,</w:t>
            </w:r>
            <w:r w:rsidRPr="004E5BD5">
              <w:rPr>
                <w:sz w:val="28"/>
                <w:szCs w:val="28"/>
                <w:lang w:val="uz-Cyrl-UZ"/>
              </w:rPr>
              <w:t xml:space="preserve"> бунда эле</w:t>
            </w:r>
            <w:r>
              <w:rPr>
                <w:sz w:val="28"/>
                <w:szCs w:val="28"/>
                <w:lang w:val="uz-Cyrl-UZ"/>
              </w:rPr>
              <w:t>-</w:t>
            </w:r>
            <w:r w:rsidRPr="004E5BD5">
              <w:rPr>
                <w:sz w:val="28"/>
                <w:szCs w:val="28"/>
                <w:lang w:val="uz-Cyrl-UZ"/>
              </w:rPr>
              <w:t>ментлар навбатдан навбатга киритилган тар</w:t>
            </w:r>
            <w:r w:rsidR="00C93496">
              <w:rPr>
                <w:sz w:val="28"/>
                <w:szCs w:val="28"/>
                <w:lang w:val="en-US"/>
              </w:rPr>
              <w:t>-</w:t>
            </w:r>
            <w:r w:rsidRPr="004E5BD5">
              <w:rPr>
                <w:sz w:val="28"/>
                <w:szCs w:val="28"/>
                <w:lang w:val="uz-Cyrl-UZ"/>
              </w:rPr>
              <w:t>тибда чиқариб ташланади.</w:t>
            </w:r>
          </w:p>
        </w:tc>
      </w:tr>
      <w:tr w:rsidR="00074BD0" w:rsidRPr="00F303D6">
        <w:trPr>
          <w:tblCellSpacing w:w="0" w:type="dxa"/>
          <w:jc w:val="center"/>
        </w:trPr>
        <w:tc>
          <w:tcPr>
            <w:tcW w:w="2079" w:type="pct"/>
          </w:tcPr>
          <w:p w:rsidR="00074BD0" w:rsidRPr="003A7C3D" w:rsidRDefault="00074BD0" w:rsidP="004E5BD5">
            <w:pPr>
              <w:tabs>
                <w:tab w:val="left" w:pos="4320"/>
                <w:tab w:val="left" w:pos="4500"/>
              </w:tabs>
              <w:rPr>
                <w:b/>
                <w:sz w:val="28"/>
                <w:szCs w:val="28"/>
                <w:lang w:val="uz-Cyrl-UZ"/>
              </w:rPr>
            </w:pPr>
            <w:r w:rsidRPr="00F20E7D">
              <w:rPr>
                <w:b/>
                <w:sz w:val="28"/>
                <w:szCs w:val="28"/>
                <w:lang w:val="uz-Cyrl-UZ"/>
              </w:rPr>
              <w:t>«</w:t>
            </w:r>
            <w:r w:rsidRPr="003A7C3D">
              <w:rPr>
                <w:b/>
                <w:sz w:val="28"/>
                <w:szCs w:val="28"/>
                <w:lang w:val="uz-Cyrl-UZ"/>
              </w:rPr>
              <w:t>Первым пришел – последним обслужен»</w:t>
            </w:r>
          </w:p>
          <w:p w:rsidR="00074BD0" w:rsidRPr="003A7C3D" w:rsidRDefault="00074BD0" w:rsidP="004E5BD5">
            <w:pPr>
              <w:tabs>
                <w:tab w:val="left" w:pos="4320"/>
                <w:tab w:val="left" w:pos="4500"/>
              </w:tabs>
              <w:rPr>
                <w:b/>
                <w:sz w:val="28"/>
                <w:szCs w:val="28"/>
                <w:lang w:val="uz-Cyrl-UZ"/>
              </w:rPr>
            </w:pPr>
            <w:r w:rsidRPr="003A7C3D">
              <w:rPr>
                <w:b/>
                <w:sz w:val="28"/>
                <w:szCs w:val="28"/>
                <w:lang w:val="uz-Cyrl-UZ"/>
              </w:rPr>
              <w:t xml:space="preserve">uz </w:t>
            </w:r>
            <w:r w:rsidRPr="003A7C3D">
              <w:rPr>
                <w:sz w:val="28"/>
                <w:szCs w:val="28"/>
                <w:lang w:val="uz-Cyrl-UZ"/>
              </w:rPr>
              <w:t>-</w:t>
            </w:r>
            <w:r w:rsidRPr="003A7C3D">
              <w:rPr>
                <w:b/>
                <w:sz w:val="28"/>
                <w:szCs w:val="28"/>
                <w:lang w:val="uz-Cyrl-UZ"/>
              </w:rPr>
              <w:t xml:space="preserve"> </w:t>
            </w:r>
            <w:r w:rsidRPr="004E5BD5">
              <w:rPr>
                <w:sz w:val="28"/>
                <w:szCs w:val="28"/>
                <w:lang w:val="uz-Cyrl-UZ"/>
              </w:rPr>
              <w:t>«</w:t>
            </w:r>
            <w:r>
              <w:rPr>
                <w:sz w:val="28"/>
                <w:szCs w:val="28"/>
                <w:lang w:val="uz-Cyrl-UZ"/>
              </w:rPr>
              <w:t>birinchi bo‘lib keldi</w:t>
            </w:r>
            <w:r w:rsidRPr="002E1A74">
              <w:rPr>
                <w:sz w:val="28"/>
                <w:szCs w:val="28"/>
                <w:lang w:val="uz-Cyrl-UZ"/>
              </w:rPr>
              <w:t xml:space="preserve"> </w:t>
            </w:r>
            <w:r w:rsidRPr="002E1A74">
              <w:rPr>
                <w:b/>
                <w:sz w:val="28"/>
                <w:szCs w:val="28"/>
                <w:lang w:val="uz-Cyrl-UZ"/>
              </w:rPr>
              <w:t xml:space="preserve">– </w:t>
            </w:r>
            <w:r>
              <w:rPr>
                <w:sz w:val="28"/>
                <w:szCs w:val="28"/>
                <w:lang w:val="uz-Cyrl-UZ"/>
              </w:rPr>
              <w:t>oxirgi</w:t>
            </w:r>
            <w:r w:rsidRPr="00F303D6">
              <w:rPr>
                <w:sz w:val="28"/>
                <w:szCs w:val="28"/>
                <w:lang w:val="uz-Cyrl-UZ"/>
              </w:rPr>
              <w:t xml:space="preserve"> </w:t>
            </w:r>
            <w:r>
              <w:rPr>
                <w:sz w:val="28"/>
                <w:szCs w:val="28"/>
                <w:lang w:val="uz-Cyrl-UZ"/>
              </w:rPr>
              <w:t>bo‘lib</w:t>
            </w:r>
            <w:r w:rsidRPr="00F303D6">
              <w:rPr>
                <w:sz w:val="28"/>
                <w:szCs w:val="28"/>
                <w:lang w:val="uz-Cyrl-UZ"/>
              </w:rPr>
              <w:t xml:space="preserve"> </w:t>
            </w:r>
            <w:r>
              <w:rPr>
                <w:sz w:val="28"/>
                <w:szCs w:val="28"/>
                <w:lang w:val="uz-Cyrl-UZ"/>
              </w:rPr>
              <w:t>xizmat</w:t>
            </w:r>
            <w:r w:rsidRPr="00F303D6">
              <w:rPr>
                <w:sz w:val="28"/>
                <w:szCs w:val="28"/>
                <w:lang w:val="uz-Cyrl-UZ"/>
              </w:rPr>
              <w:t xml:space="preserve"> </w:t>
            </w:r>
            <w:r>
              <w:rPr>
                <w:sz w:val="28"/>
                <w:szCs w:val="28"/>
                <w:lang w:val="uz-Cyrl-UZ"/>
              </w:rPr>
              <w:t>ko‘rsatildi</w:t>
            </w:r>
            <w:r w:rsidRPr="004E5BD5">
              <w:rPr>
                <w:sz w:val="28"/>
                <w:szCs w:val="28"/>
                <w:lang w:val="uz-Cyrl-UZ"/>
              </w:rPr>
              <w:t>»</w:t>
            </w:r>
            <w:r w:rsidRPr="00F303D6">
              <w:rPr>
                <w:sz w:val="28"/>
                <w:szCs w:val="28"/>
                <w:lang w:val="uz-Cyrl-UZ"/>
              </w:rPr>
              <w:t>.</w:t>
            </w:r>
          </w:p>
          <w:p w:rsidR="00074BD0" w:rsidRPr="005B5ED5" w:rsidRDefault="00074BD0" w:rsidP="004E5BD5">
            <w:pPr>
              <w:tabs>
                <w:tab w:val="left" w:pos="4320"/>
                <w:tab w:val="left" w:pos="4500"/>
              </w:tabs>
              <w:rPr>
                <w:sz w:val="28"/>
                <w:szCs w:val="28"/>
                <w:lang w:val="uz-Cyrl-UZ"/>
              </w:rPr>
            </w:pPr>
            <w:r w:rsidRPr="003A7C3D">
              <w:rPr>
                <w:b/>
                <w:lang w:val="uz-Cyrl-UZ"/>
              </w:rPr>
              <w:t xml:space="preserve">       </w:t>
            </w:r>
            <w:r>
              <w:rPr>
                <w:b/>
                <w:lang w:val="uz-Cyrl-UZ"/>
              </w:rPr>
              <w:t xml:space="preserve">   </w:t>
            </w:r>
            <w:r w:rsidRPr="004E5BD5">
              <w:rPr>
                <w:sz w:val="28"/>
                <w:szCs w:val="28"/>
                <w:lang w:val="uz-Cyrl-UZ"/>
              </w:rPr>
              <w:t>«</w:t>
            </w:r>
            <w:r>
              <w:rPr>
                <w:sz w:val="28"/>
                <w:szCs w:val="28"/>
                <w:lang w:val="uz-Cyrl-UZ"/>
              </w:rPr>
              <w:t>биринчи бўлиб келди</w:t>
            </w:r>
            <w:r w:rsidRPr="0033316B">
              <w:rPr>
                <w:sz w:val="28"/>
                <w:szCs w:val="28"/>
                <w:lang w:val="uz-Cyrl-UZ"/>
              </w:rPr>
              <w:t xml:space="preserve"> </w:t>
            </w:r>
            <w:r w:rsidRPr="0033316B">
              <w:rPr>
                <w:b/>
                <w:sz w:val="28"/>
                <w:szCs w:val="28"/>
                <w:lang w:val="uz-Cyrl-UZ"/>
              </w:rPr>
              <w:t>–</w:t>
            </w:r>
            <w:r w:rsidRPr="00F303D6">
              <w:rPr>
                <w:sz w:val="28"/>
                <w:szCs w:val="28"/>
                <w:lang w:val="uz-Cyrl-UZ"/>
              </w:rPr>
              <w:t>охирги бўлиб хизмат кўрсатилди</w:t>
            </w:r>
            <w:r w:rsidRPr="004E5BD5">
              <w:rPr>
                <w:sz w:val="28"/>
                <w:szCs w:val="28"/>
                <w:lang w:val="uz-Cyrl-UZ"/>
              </w:rPr>
              <w:t>»</w:t>
            </w:r>
            <w:r w:rsidRPr="00F303D6">
              <w:rPr>
                <w:sz w:val="28"/>
                <w:szCs w:val="28"/>
                <w:lang w:val="uz-Cyrl-UZ"/>
              </w:rPr>
              <w:t>.</w:t>
            </w:r>
          </w:p>
          <w:p w:rsidR="00074BD0" w:rsidRPr="009345AC" w:rsidRDefault="00074BD0" w:rsidP="009345AC">
            <w:pPr>
              <w:tabs>
                <w:tab w:val="left" w:pos="4320"/>
                <w:tab w:val="left" w:pos="4500"/>
              </w:tabs>
              <w:rPr>
                <w:sz w:val="28"/>
                <w:szCs w:val="28"/>
                <w:lang w:val="uz-Cyrl-UZ"/>
              </w:rPr>
            </w:pPr>
            <w:r w:rsidRPr="00404F9B">
              <w:rPr>
                <w:b/>
                <w:sz w:val="28"/>
                <w:szCs w:val="28"/>
                <w:lang w:val="en-US"/>
              </w:rPr>
              <w:t xml:space="preserve">en </w:t>
            </w:r>
            <w:r w:rsidRPr="005D62E9">
              <w:rPr>
                <w:sz w:val="28"/>
                <w:szCs w:val="28"/>
                <w:lang w:val="en-US"/>
              </w:rPr>
              <w:t>-</w:t>
            </w:r>
            <w:r w:rsidRPr="009345AC">
              <w:rPr>
                <w:sz w:val="28"/>
                <w:szCs w:val="28"/>
                <w:lang w:val="en-US"/>
              </w:rPr>
              <w:t xml:space="preserve"> first in, last out  </w:t>
            </w:r>
          </w:p>
          <w:p w:rsidR="00074BD0" w:rsidRPr="009345AC" w:rsidRDefault="00074BD0" w:rsidP="004E5BD5">
            <w:pPr>
              <w:tabs>
                <w:tab w:val="left" w:pos="4320"/>
                <w:tab w:val="left" w:pos="4500"/>
              </w:tabs>
              <w:rPr>
                <w:sz w:val="28"/>
                <w:szCs w:val="28"/>
                <w:lang w:val="en-US"/>
              </w:rPr>
            </w:pPr>
          </w:p>
        </w:tc>
        <w:tc>
          <w:tcPr>
            <w:tcW w:w="2921" w:type="pct"/>
          </w:tcPr>
          <w:p w:rsidR="00074BD0" w:rsidRDefault="00074BD0" w:rsidP="004E5BD5">
            <w:pPr>
              <w:tabs>
                <w:tab w:val="left" w:pos="4320"/>
                <w:tab w:val="left" w:pos="4500"/>
              </w:tabs>
              <w:jc w:val="both"/>
              <w:rPr>
                <w:sz w:val="28"/>
                <w:szCs w:val="28"/>
                <w:lang w:val="uz-Cyrl-UZ"/>
              </w:rPr>
            </w:pPr>
            <w:r>
              <w:rPr>
                <w:sz w:val="28"/>
                <w:szCs w:val="28"/>
              </w:rPr>
              <w:t>Метод обработки очереди, при котором элементы обслуживаются и удаляются из очереди в порядке, обратном их  включению в нее</w:t>
            </w:r>
            <w:r w:rsidRPr="002719F4">
              <w:rPr>
                <w:sz w:val="28"/>
                <w:szCs w:val="28"/>
              </w:rPr>
              <w:t>.</w:t>
            </w:r>
          </w:p>
          <w:p w:rsidR="00074BD0" w:rsidRPr="00072622" w:rsidRDefault="00074BD0" w:rsidP="004E5BD5">
            <w:pPr>
              <w:tabs>
                <w:tab w:val="left" w:pos="4320"/>
                <w:tab w:val="left" w:pos="4500"/>
              </w:tabs>
              <w:jc w:val="both"/>
              <w:rPr>
                <w:sz w:val="16"/>
                <w:szCs w:val="16"/>
              </w:rPr>
            </w:pPr>
          </w:p>
          <w:p w:rsidR="00074BD0" w:rsidRPr="00235D03" w:rsidRDefault="00074BD0" w:rsidP="004E5BD5">
            <w:pPr>
              <w:tabs>
                <w:tab w:val="left" w:pos="4320"/>
                <w:tab w:val="left" w:pos="4500"/>
              </w:tabs>
              <w:jc w:val="both"/>
              <w:rPr>
                <w:sz w:val="28"/>
                <w:szCs w:val="28"/>
              </w:rPr>
            </w:pPr>
            <w:r>
              <w:rPr>
                <w:sz w:val="28"/>
                <w:szCs w:val="28"/>
                <w:lang w:val="uz-Cyrl-UZ"/>
              </w:rPr>
              <w:t>Navbat</w:t>
            </w:r>
            <w:r>
              <w:rPr>
                <w:sz w:val="28"/>
                <w:szCs w:val="28"/>
                <w:lang w:val="en-US"/>
              </w:rPr>
              <w:t>n</w:t>
            </w:r>
            <w:r>
              <w:rPr>
                <w:sz w:val="28"/>
                <w:szCs w:val="28"/>
                <w:lang w:val="uz-Cyrl-UZ"/>
              </w:rPr>
              <w:t>i</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ishlash</w:t>
            </w:r>
            <w:r w:rsidRPr="004E5BD5">
              <w:rPr>
                <w:sz w:val="28"/>
                <w:szCs w:val="28"/>
                <w:lang w:val="uz-Cyrl-UZ"/>
              </w:rPr>
              <w:t xml:space="preserve"> </w:t>
            </w:r>
            <w:r>
              <w:rPr>
                <w:sz w:val="28"/>
                <w:szCs w:val="28"/>
                <w:lang w:val="uz-Cyrl-UZ"/>
              </w:rPr>
              <w:t>metodi</w:t>
            </w:r>
            <w:r w:rsidRPr="004E5BD5">
              <w:rPr>
                <w:sz w:val="28"/>
                <w:szCs w:val="28"/>
                <w:lang w:val="uz-Cyrl-UZ"/>
              </w:rPr>
              <w:t xml:space="preserve">, </w:t>
            </w:r>
            <w:r>
              <w:rPr>
                <w:sz w:val="28"/>
                <w:szCs w:val="28"/>
                <w:lang w:val="uz-Cyrl-UZ"/>
              </w:rPr>
              <w:t>bunda</w:t>
            </w:r>
            <w:r w:rsidRPr="004E5BD5">
              <w:rPr>
                <w:sz w:val="28"/>
                <w:szCs w:val="28"/>
                <w:lang w:val="uz-Cyrl-UZ"/>
              </w:rPr>
              <w:t xml:space="preserve"> </w:t>
            </w:r>
            <w:r>
              <w:rPr>
                <w:sz w:val="28"/>
                <w:szCs w:val="28"/>
                <w:lang w:val="uz-Cyrl-UZ"/>
              </w:rPr>
              <w:t>element</w:t>
            </w:r>
            <w:r w:rsidR="00C93496" w:rsidRPr="00C93496">
              <w:rPr>
                <w:sz w:val="28"/>
                <w:szCs w:val="28"/>
              </w:rPr>
              <w:t>-</w:t>
            </w:r>
            <w:r>
              <w:rPr>
                <w:sz w:val="28"/>
                <w:szCs w:val="28"/>
                <w:lang w:val="uz-Cyrl-UZ"/>
              </w:rPr>
              <w:t>lar</w:t>
            </w:r>
            <w:r w:rsidRPr="004E5BD5">
              <w:rPr>
                <w:sz w:val="28"/>
                <w:szCs w:val="28"/>
                <w:lang w:val="uz-Cyrl-UZ"/>
              </w:rPr>
              <w:t xml:space="preserve">, </w:t>
            </w:r>
            <w:r>
              <w:rPr>
                <w:sz w:val="28"/>
                <w:szCs w:val="28"/>
                <w:lang w:val="uz-Cyrl-UZ"/>
              </w:rPr>
              <w:t>ular</w:t>
            </w:r>
            <w:r w:rsidRPr="004E5BD5">
              <w:rPr>
                <w:sz w:val="28"/>
                <w:szCs w:val="28"/>
                <w:lang w:val="uz-Cyrl-UZ"/>
              </w:rPr>
              <w:t xml:space="preserve"> </w:t>
            </w:r>
            <w:r>
              <w:rPr>
                <w:sz w:val="28"/>
                <w:szCs w:val="28"/>
                <w:lang w:val="uz-Cyrl-UZ"/>
              </w:rPr>
              <w:t>navbatga</w:t>
            </w:r>
            <w:r w:rsidRPr="004E5BD5">
              <w:rPr>
                <w:sz w:val="28"/>
                <w:szCs w:val="28"/>
                <w:lang w:val="uz-Cyrl-UZ"/>
              </w:rPr>
              <w:t xml:space="preserve"> </w:t>
            </w:r>
            <w:r>
              <w:rPr>
                <w:sz w:val="28"/>
                <w:szCs w:val="28"/>
                <w:lang w:val="uz-Cyrl-UZ"/>
              </w:rPr>
              <w:t>kiritilishiga</w:t>
            </w:r>
            <w:r w:rsidRPr="004E5BD5">
              <w:rPr>
                <w:sz w:val="28"/>
                <w:szCs w:val="28"/>
                <w:lang w:val="uz-Cyrl-UZ"/>
              </w:rPr>
              <w:t xml:space="preserve"> </w:t>
            </w:r>
            <w:r>
              <w:rPr>
                <w:sz w:val="28"/>
                <w:szCs w:val="28"/>
                <w:lang w:val="uz-Cyrl-UZ"/>
              </w:rPr>
              <w:t>teskari</w:t>
            </w:r>
            <w:r w:rsidRPr="004E5BD5">
              <w:rPr>
                <w:sz w:val="28"/>
                <w:szCs w:val="28"/>
                <w:lang w:val="uz-Cyrl-UZ"/>
              </w:rPr>
              <w:t xml:space="preserve"> </w:t>
            </w:r>
            <w:r>
              <w:rPr>
                <w:sz w:val="28"/>
                <w:szCs w:val="28"/>
                <w:lang w:val="uz-Cyrl-UZ"/>
              </w:rPr>
              <w:t>tartibda,</w:t>
            </w:r>
            <w:r w:rsidRPr="004E5BD5">
              <w:rPr>
                <w:sz w:val="28"/>
                <w:szCs w:val="28"/>
                <w:lang w:val="uz-Cyrl-UZ"/>
              </w:rPr>
              <w:t xml:space="preserve"> </w:t>
            </w:r>
            <w:r>
              <w:rPr>
                <w:sz w:val="28"/>
                <w:szCs w:val="28"/>
                <w:lang w:val="uz-Cyrl-UZ"/>
              </w:rPr>
              <w:t>navbatdan</w:t>
            </w:r>
            <w:r w:rsidRPr="004E5BD5">
              <w:rPr>
                <w:sz w:val="28"/>
                <w:szCs w:val="28"/>
                <w:lang w:val="uz-Cyrl-UZ"/>
              </w:rPr>
              <w:t xml:space="preserve"> </w:t>
            </w:r>
            <w:r>
              <w:rPr>
                <w:sz w:val="28"/>
                <w:szCs w:val="28"/>
                <w:lang w:val="uz-Cyrl-UZ"/>
              </w:rPr>
              <w:t>chiqarib</w:t>
            </w:r>
            <w:r w:rsidRPr="004E5BD5">
              <w:rPr>
                <w:sz w:val="28"/>
                <w:szCs w:val="28"/>
                <w:lang w:val="uz-Cyrl-UZ"/>
              </w:rPr>
              <w:t xml:space="preserve"> </w:t>
            </w:r>
            <w:r>
              <w:rPr>
                <w:sz w:val="28"/>
                <w:szCs w:val="28"/>
                <w:lang w:val="uz-Cyrl-UZ"/>
              </w:rPr>
              <w:t>tashlanadi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ularga</w:t>
            </w:r>
            <w:r w:rsidRPr="004E5BD5">
              <w:rPr>
                <w:sz w:val="28"/>
                <w:szCs w:val="28"/>
                <w:lang w:val="uz-Cyrl-UZ"/>
              </w:rPr>
              <w:t xml:space="preserve"> </w:t>
            </w:r>
            <w:r>
              <w:rPr>
                <w:sz w:val="28"/>
                <w:szCs w:val="28"/>
                <w:lang w:val="uz-Cyrl-UZ"/>
              </w:rPr>
              <w:t>xizmat</w:t>
            </w:r>
            <w:r w:rsidRPr="004E5BD5">
              <w:rPr>
                <w:sz w:val="28"/>
                <w:szCs w:val="28"/>
                <w:lang w:val="uz-Cyrl-UZ"/>
              </w:rPr>
              <w:t xml:space="preserve"> </w:t>
            </w:r>
            <w:r>
              <w:rPr>
                <w:sz w:val="28"/>
                <w:szCs w:val="28"/>
                <w:lang w:val="uz-Cyrl-UZ"/>
              </w:rPr>
              <w:t>ko‘rsatiladi</w:t>
            </w:r>
            <w:r w:rsidRPr="004E5BD5">
              <w:rPr>
                <w:sz w:val="28"/>
                <w:szCs w:val="28"/>
                <w:lang w:val="uz-Cyrl-UZ"/>
              </w:rPr>
              <w:t>.</w:t>
            </w:r>
          </w:p>
          <w:p w:rsidR="00074BD0" w:rsidRPr="00072622" w:rsidRDefault="00074BD0" w:rsidP="004E5BD5">
            <w:pPr>
              <w:tabs>
                <w:tab w:val="left" w:pos="4320"/>
                <w:tab w:val="left" w:pos="4500"/>
              </w:tabs>
              <w:jc w:val="both"/>
              <w:rPr>
                <w:sz w:val="16"/>
                <w:szCs w:val="16"/>
              </w:rPr>
            </w:pPr>
          </w:p>
          <w:p w:rsidR="00C93496" w:rsidRPr="00072622" w:rsidRDefault="00074BD0" w:rsidP="004E5BD5">
            <w:pPr>
              <w:tabs>
                <w:tab w:val="left" w:pos="4320"/>
                <w:tab w:val="left" w:pos="4500"/>
              </w:tabs>
              <w:jc w:val="both"/>
              <w:rPr>
                <w:sz w:val="28"/>
                <w:szCs w:val="28"/>
              </w:rPr>
            </w:pPr>
            <w:r w:rsidRPr="004E5BD5">
              <w:rPr>
                <w:sz w:val="28"/>
                <w:szCs w:val="28"/>
                <w:lang w:val="uz-Cyrl-UZ"/>
              </w:rPr>
              <w:t>Навбат</w:t>
            </w:r>
            <w:r>
              <w:rPr>
                <w:sz w:val="28"/>
                <w:szCs w:val="28"/>
              </w:rPr>
              <w:t>н</w:t>
            </w:r>
            <w:r w:rsidRPr="004E5BD5">
              <w:rPr>
                <w:sz w:val="28"/>
                <w:szCs w:val="28"/>
                <w:lang w:val="uz-Cyrl-UZ"/>
              </w:rPr>
              <w:t>и қайта ишлаш методи, бунда эле</w:t>
            </w:r>
            <w:r w:rsidR="00C93496" w:rsidRPr="00C93496">
              <w:rPr>
                <w:sz w:val="28"/>
                <w:szCs w:val="28"/>
              </w:rPr>
              <w:t>-</w:t>
            </w:r>
            <w:r w:rsidRPr="004E5BD5">
              <w:rPr>
                <w:sz w:val="28"/>
                <w:szCs w:val="28"/>
                <w:lang w:val="uz-Cyrl-UZ"/>
              </w:rPr>
              <w:t>ментлар, улар навбатга киритилишига теска</w:t>
            </w:r>
            <w:r w:rsidR="00C93496" w:rsidRPr="00C93496">
              <w:rPr>
                <w:sz w:val="28"/>
                <w:szCs w:val="28"/>
              </w:rPr>
              <w:t>-</w:t>
            </w:r>
            <w:r w:rsidRPr="004E5BD5">
              <w:rPr>
                <w:sz w:val="28"/>
                <w:szCs w:val="28"/>
                <w:lang w:val="uz-Cyrl-UZ"/>
              </w:rPr>
              <w:t>ри тартибда</w:t>
            </w:r>
            <w:r>
              <w:rPr>
                <w:sz w:val="28"/>
                <w:szCs w:val="28"/>
                <w:lang w:val="uz-Cyrl-UZ"/>
              </w:rPr>
              <w:t>,</w:t>
            </w:r>
            <w:r w:rsidRPr="004E5BD5">
              <w:rPr>
                <w:sz w:val="28"/>
                <w:szCs w:val="28"/>
                <w:lang w:val="uz-Cyrl-UZ"/>
              </w:rPr>
              <w:t xml:space="preserve"> навбатдан чиқариб ташланади ва уларга хизмат кўрсатилади.</w:t>
            </w:r>
          </w:p>
        </w:tc>
      </w:tr>
      <w:tr w:rsidR="00074BD0" w:rsidRPr="004C0E5E">
        <w:trPr>
          <w:tblCellSpacing w:w="0" w:type="dxa"/>
          <w:jc w:val="center"/>
        </w:trPr>
        <w:tc>
          <w:tcPr>
            <w:tcW w:w="2079" w:type="pct"/>
          </w:tcPr>
          <w:p w:rsidR="00074BD0" w:rsidRPr="005B5ED5" w:rsidRDefault="00074BD0" w:rsidP="003A7C3D">
            <w:pPr>
              <w:tabs>
                <w:tab w:val="left" w:pos="4320"/>
                <w:tab w:val="left" w:pos="4500"/>
              </w:tabs>
              <w:rPr>
                <w:b/>
                <w:sz w:val="28"/>
                <w:szCs w:val="28"/>
                <w:lang w:val="uz-Cyrl-UZ"/>
              </w:rPr>
            </w:pPr>
            <w:r w:rsidRPr="005B5ED5">
              <w:rPr>
                <w:b/>
                <w:sz w:val="28"/>
                <w:szCs w:val="28"/>
                <w:lang w:val="uz-Cyrl-UZ"/>
              </w:rPr>
              <w:t>Перевод страницы, прогон страницы</w:t>
            </w:r>
          </w:p>
          <w:p w:rsidR="00074BD0" w:rsidRPr="005B5ED5" w:rsidRDefault="00074BD0"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sahifani o‘tkazish, sahifani ko‘chirish</w:t>
            </w:r>
          </w:p>
          <w:p w:rsidR="00074BD0" w:rsidRPr="005B5ED5" w:rsidRDefault="00074BD0" w:rsidP="003A7C3D">
            <w:pPr>
              <w:tabs>
                <w:tab w:val="left" w:pos="4320"/>
                <w:tab w:val="left" w:pos="4500"/>
              </w:tabs>
              <w:rPr>
                <w:sz w:val="28"/>
                <w:szCs w:val="28"/>
                <w:lang w:val="uz-Cyrl-UZ"/>
              </w:rPr>
            </w:pPr>
            <w:r>
              <w:rPr>
                <w:sz w:val="28"/>
                <w:szCs w:val="28"/>
                <w:lang w:val="uz-Cyrl-UZ"/>
              </w:rPr>
              <w:t xml:space="preserve">       </w:t>
            </w:r>
            <w:r w:rsidRPr="005B5ED5">
              <w:rPr>
                <w:sz w:val="28"/>
                <w:szCs w:val="28"/>
                <w:lang w:val="uz-Cyrl-UZ"/>
              </w:rPr>
              <w:t>саҳифани ўтказиш, саҳифани кўчириш</w:t>
            </w:r>
          </w:p>
          <w:p w:rsidR="00074BD0" w:rsidRPr="00E20227" w:rsidRDefault="00074BD0" w:rsidP="003A7C3D">
            <w:pPr>
              <w:tabs>
                <w:tab w:val="left" w:pos="4320"/>
                <w:tab w:val="left" w:pos="4500"/>
              </w:tabs>
              <w:rPr>
                <w:sz w:val="28"/>
                <w:szCs w:val="28"/>
                <w:lang w:val="uz-Cyrl-UZ"/>
              </w:rPr>
            </w:pPr>
            <w:r w:rsidRPr="005B5ED5">
              <w:rPr>
                <w:b/>
                <w:sz w:val="28"/>
                <w:szCs w:val="28"/>
                <w:lang w:val="uz-Cyrl-UZ"/>
              </w:rPr>
              <w:t xml:space="preserve">en </w:t>
            </w:r>
            <w:r w:rsidRPr="000A2A5C">
              <w:rPr>
                <w:sz w:val="28"/>
                <w:szCs w:val="28"/>
                <w:lang w:val="uz-Cyrl-UZ"/>
              </w:rPr>
              <w:t>-</w:t>
            </w:r>
            <w:r w:rsidRPr="005B5ED5">
              <w:rPr>
                <w:sz w:val="28"/>
                <w:szCs w:val="28"/>
                <w:lang w:val="uz-Cyrl-UZ"/>
              </w:rPr>
              <w:t xml:space="preserve"> form feed </w:t>
            </w:r>
          </w:p>
          <w:p w:rsidR="00074BD0" w:rsidRPr="005B5ED5" w:rsidRDefault="00074BD0" w:rsidP="003A7C3D">
            <w:pPr>
              <w:tabs>
                <w:tab w:val="left" w:pos="4320"/>
                <w:tab w:val="left" w:pos="4500"/>
              </w:tabs>
              <w:rPr>
                <w:sz w:val="28"/>
                <w:szCs w:val="28"/>
                <w:lang w:val="uz-Cyrl-UZ"/>
              </w:rPr>
            </w:pPr>
          </w:p>
        </w:tc>
        <w:tc>
          <w:tcPr>
            <w:tcW w:w="2921" w:type="pct"/>
          </w:tcPr>
          <w:p w:rsidR="00074BD0" w:rsidRDefault="00074BD0" w:rsidP="003A7C3D">
            <w:pPr>
              <w:tabs>
                <w:tab w:val="left" w:pos="4320"/>
                <w:tab w:val="left" w:pos="4500"/>
              </w:tabs>
              <w:jc w:val="both"/>
              <w:rPr>
                <w:sz w:val="28"/>
                <w:szCs w:val="28"/>
                <w:lang w:val="uz-Cyrl-UZ"/>
              </w:rPr>
            </w:pPr>
            <w:r>
              <w:rPr>
                <w:sz w:val="28"/>
                <w:szCs w:val="28"/>
              </w:rPr>
              <w:t>Управляющий символ, используемый при печати на принтере для перехода к новой странице</w:t>
            </w:r>
            <w:r w:rsidRPr="0099336E">
              <w:rPr>
                <w:sz w:val="28"/>
                <w:szCs w:val="28"/>
              </w:rPr>
              <w:t>.</w:t>
            </w:r>
          </w:p>
          <w:p w:rsidR="00074BD0" w:rsidRPr="00072622" w:rsidRDefault="00074BD0" w:rsidP="003A7C3D">
            <w:pPr>
              <w:tabs>
                <w:tab w:val="left" w:pos="4320"/>
                <w:tab w:val="left" w:pos="4500"/>
              </w:tabs>
              <w:jc w:val="both"/>
              <w:rPr>
                <w:sz w:val="20"/>
                <w:szCs w:val="20"/>
              </w:rPr>
            </w:pPr>
          </w:p>
          <w:p w:rsidR="00074BD0" w:rsidRDefault="00074BD0" w:rsidP="003A7C3D">
            <w:pPr>
              <w:tabs>
                <w:tab w:val="left" w:pos="4320"/>
                <w:tab w:val="left" w:pos="4500"/>
              </w:tabs>
              <w:jc w:val="both"/>
              <w:rPr>
                <w:sz w:val="28"/>
                <w:szCs w:val="28"/>
                <w:lang w:val="en-US"/>
              </w:rPr>
            </w:pPr>
            <w:r>
              <w:rPr>
                <w:sz w:val="28"/>
                <w:szCs w:val="28"/>
                <w:lang w:val="uz-Cyrl-UZ"/>
              </w:rPr>
              <w:t>Printerda</w:t>
            </w:r>
            <w:r w:rsidRPr="004E5BD5">
              <w:rPr>
                <w:sz w:val="28"/>
                <w:szCs w:val="28"/>
                <w:lang w:val="uz-Cyrl-UZ"/>
              </w:rPr>
              <w:t xml:space="preserve"> </w:t>
            </w:r>
            <w:r>
              <w:rPr>
                <w:sz w:val="28"/>
                <w:szCs w:val="28"/>
                <w:lang w:val="uz-Cyrl-UZ"/>
              </w:rPr>
              <w:t>bosishda</w:t>
            </w:r>
            <w:r w:rsidRPr="004E5BD5">
              <w:rPr>
                <w:sz w:val="28"/>
                <w:szCs w:val="28"/>
                <w:lang w:val="uz-Cyrl-UZ"/>
              </w:rPr>
              <w:t xml:space="preserve"> </w:t>
            </w:r>
            <w:r>
              <w:rPr>
                <w:sz w:val="28"/>
                <w:szCs w:val="28"/>
                <w:lang w:val="uz-Cyrl-UZ"/>
              </w:rPr>
              <w:t>yangi</w:t>
            </w:r>
            <w:r w:rsidRPr="004E5BD5">
              <w:rPr>
                <w:sz w:val="28"/>
                <w:szCs w:val="28"/>
                <w:lang w:val="uz-Cyrl-UZ"/>
              </w:rPr>
              <w:t xml:space="preserve"> </w:t>
            </w:r>
            <w:r>
              <w:rPr>
                <w:sz w:val="28"/>
                <w:szCs w:val="28"/>
                <w:lang w:val="uz-Cyrl-UZ"/>
              </w:rPr>
              <w:t>sahifaga</w:t>
            </w:r>
            <w:r w:rsidRPr="004E5BD5">
              <w:rPr>
                <w:sz w:val="28"/>
                <w:szCs w:val="28"/>
                <w:lang w:val="uz-Cyrl-UZ"/>
              </w:rPr>
              <w:t xml:space="preserve"> </w:t>
            </w:r>
            <w:r>
              <w:rPr>
                <w:sz w:val="28"/>
                <w:szCs w:val="28"/>
                <w:lang w:val="uz-Cyrl-UZ"/>
              </w:rPr>
              <w:t>o‘tish uchun foydalaniladigan boshqaruvchi simvol.</w:t>
            </w:r>
          </w:p>
          <w:p w:rsidR="00074BD0" w:rsidRPr="00072622" w:rsidRDefault="00074BD0" w:rsidP="003A7C3D">
            <w:pPr>
              <w:tabs>
                <w:tab w:val="left" w:pos="4320"/>
                <w:tab w:val="left" w:pos="4500"/>
              </w:tabs>
              <w:jc w:val="both"/>
              <w:rPr>
                <w:sz w:val="20"/>
                <w:szCs w:val="20"/>
                <w:lang w:val="en-US"/>
              </w:rPr>
            </w:pPr>
          </w:p>
          <w:p w:rsidR="00074BD0" w:rsidRPr="004C0E5E" w:rsidRDefault="00074BD0" w:rsidP="003A7C3D">
            <w:pPr>
              <w:tabs>
                <w:tab w:val="left" w:pos="4320"/>
                <w:tab w:val="left" w:pos="4500"/>
              </w:tabs>
              <w:jc w:val="both"/>
              <w:rPr>
                <w:sz w:val="28"/>
                <w:szCs w:val="28"/>
                <w:lang w:val="uz-Cyrl-UZ"/>
              </w:rPr>
            </w:pPr>
            <w:r w:rsidRPr="004E5BD5">
              <w:rPr>
                <w:sz w:val="28"/>
                <w:szCs w:val="28"/>
                <w:lang w:val="uz-Cyrl-UZ"/>
              </w:rPr>
              <w:t>Принтерда босишда янги саҳифага ўтиш</w:t>
            </w:r>
            <w:r>
              <w:rPr>
                <w:sz w:val="28"/>
                <w:szCs w:val="28"/>
                <w:lang w:val="uz-Cyrl-UZ"/>
              </w:rPr>
              <w:t xml:space="preserve"> учун фойдаланиладиган бошқарувчи символ.</w:t>
            </w:r>
          </w:p>
        </w:tc>
      </w:tr>
      <w:tr w:rsidR="000E3DE2" w:rsidRPr="004C0E5E">
        <w:trPr>
          <w:tblCellSpacing w:w="0" w:type="dxa"/>
          <w:jc w:val="center"/>
        </w:trPr>
        <w:tc>
          <w:tcPr>
            <w:tcW w:w="2079" w:type="pct"/>
          </w:tcPr>
          <w:p w:rsidR="000E3DE2" w:rsidRPr="00AB5344" w:rsidRDefault="000E3DE2" w:rsidP="000E3DE2">
            <w:pPr>
              <w:tabs>
                <w:tab w:val="left" w:pos="4320"/>
                <w:tab w:val="left" w:pos="4500"/>
              </w:tabs>
              <w:rPr>
                <w:b/>
                <w:sz w:val="28"/>
                <w:szCs w:val="28"/>
                <w:lang w:val="uz-Cyrl-UZ"/>
              </w:rPr>
            </w:pPr>
            <w:r w:rsidRPr="00AB5344">
              <w:rPr>
                <w:b/>
                <w:sz w:val="28"/>
                <w:szCs w:val="28"/>
                <w:lang w:val="uz-Cyrl-UZ"/>
              </w:rPr>
              <w:t>Передача данных</w:t>
            </w:r>
          </w:p>
          <w:p w:rsidR="000E3DE2" w:rsidRPr="00A02255" w:rsidRDefault="000E3DE2" w:rsidP="000E3DE2">
            <w:pPr>
              <w:tabs>
                <w:tab w:val="left" w:pos="4320"/>
                <w:tab w:val="left" w:pos="4500"/>
              </w:tabs>
              <w:rPr>
                <w:sz w:val="28"/>
                <w:szCs w:val="28"/>
                <w:lang w:val="uz-Cyrl-UZ"/>
              </w:rPr>
            </w:pPr>
            <w:r w:rsidRPr="00A02255">
              <w:rPr>
                <w:b/>
                <w:sz w:val="28"/>
                <w:szCs w:val="28"/>
                <w:lang w:val="uz-Cyrl-UZ"/>
              </w:rPr>
              <w:t xml:space="preserve">uz </w:t>
            </w:r>
            <w:r w:rsidRPr="00A02255">
              <w:rPr>
                <w:sz w:val="28"/>
                <w:szCs w:val="28"/>
                <w:lang w:val="uz-Cyrl-UZ"/>
              </w:rPr>
              <w:t>-</w:t>
            </w:r>
            <w:r w:rsidRPr="00A02255">
              <w:rPr>
                <w:b/>
                <w:sz w:val="28"/>
                <w:szCs w:val="28"/>
                <w:lang w:val="uz-Cyrl-UZ"/>
              </w:rPr>
              <w:t xml:space="preserve"> </w:t>
            </w:r>
            <w:r>
              <w:rPr>
                <w:sz w:val="28"/>
                <w:szCs w:val="28"/>
                <w:lang w:val="uz-Cyrl-UZ"/>
              </w:rPr>
              <w:t>ma’lumotlar</w:t>
            </w:r>
            <w:r w:rsidRPr="00A02255">
              <w:rPr>
                <w:sz w:val="28"/>
                <w:szCs w:val="28"/>
                <w:lang w:val="uz-Cyrl-UZ"/>
              </w:rPr>
              <w:t xml:space="preserve"> </w:t>
            </w:r>
            <w:r>
              <w:rPr>
                <w:sz w:val="28"/>
                <w:szCs w:val="28"/>
                <w:lang w:val="uz-Cyrl-UZ"/>
              </w:rPr>
              <w:t>uzatish</w:t>
            </w:r>
          </w:p>
          <w:p w:rsidR="000E3DE2" w:rsidRPr="005B5ED5" w:rsidRDefault="000E3DE2" w:rsidP="000E3DE2">
            <w:pPr>
              <w:tabs>
                <w:tab w:val="left" w:pos="4320"/>
                <w:tab w:val="left" w:pos="4500"/>
              </w:tabs>
              <w:jc w:val="both"/>
              <w:rPr>
                <w:sz w:val="28"/>
                <w:szCs w:val="28"/>
                <w:lang w:val="uz-Cyrl-UZ"/>
              </w:rPr>
            </w:pPr>
            <w:r>
              <w:rPr>
                <w:b/>
                <w:sz w:val="28"/>
                <w:szCs w:val="28"/>
                <w:lang w:val="uz-Cyrl-UZ"/>
              </w:rPr>
              <w:t xml:space="preserve">       </w:t>
            </w:r>
            <w:r w:rsidRPr="00A02255">
              <w:rPr>
                <w:sz w:val="28"/>
                <w:szCs w:val="28"/>
                <w:lang w:val="uz-Cyrl-UZ"/>
              </w:rPr>
              <w:t>маълумотлар узатиш</w:t>
            </w:r>
          </w:p>
          <w:p w:rsidR="000E3DE2" w:rsidRPr="00AB5344" w:rsidRDefault="000E3DE2" w:rsidP="000E3DE2">
            <w:pPr>
              <w:tabs>
                <w:tab w:val="left" w:pos="4320"/>
                <w:tab w:val="left" w:pos="4500"/>
              </w:tabs>
              <w:rPr>
                <w:sz w:val="28"/>
                <w:szCs w:val="28"/>
                <w:lang w:val="uz-Cyrl-UZ"/>
              </w:rPr>
            </w:pPr>
            <w:r w:rsidRPr="008D6363">
              <w:rPr>
                <w:b/>
                <w:sz w:val="28"/>
                <w:szCs w:val="28"/>
                <w:lang w:val="en-US"/>
              </w:rPr>
              <w:t xml:space="preserve">en </w:t>
            </w:r>
            <w:r w:rsidRPr="000A2A5C">
              <w:rPr>
                <w:sz w:val="28"/>
                <w:szCs w:val="28"/>
                <w:lang w:val="en-US"/>
              </w:rPr>
              <w:t>-</w:t>
            </w:r>
            <w:r w:rsidRPr="00AB5344">
              <w:rPr>
                <w:sz w:val="28"/>
                <w:szCs w:val="28"/>
                <w:lang w:val="uz-Cyrl-UZ"/>
              </w:rPr>
              <w:t xml:space="preserve"> data communications </w:t>
            </w:r>
          </w:p>
          <w:p w:rsidR="000E3DE2" w:rsidRPr="00AB5344" w:rsidRDefault="000E3DE2" w:rsidP="000E3DE2">
            <w:pPr>
              <w:tabs>
                <w:tab w:val="left" w:pos="4320"/>
                <w:tab w:val="left" w:pos="4500"/>
              </w:tabs>
              <w:jc w:val="both"/>
              <w:rPr>
                <w:sz w:val="28"/>
                <w:szCs w:val="28"/>
                <w:lang w:val="en-US"/>
              </w:rPr>
            </w:pPr>
          </w:p>
        </w:tc>
        <w:tc>
          <w:tcPr>
            <w:tcW w:w="2921" w:type="pct"/>
          </w:tcPr>
          <w:p w:rsidR="000E3DE2" w:rsidRDefault="000E3DE2" w:rsidP="000E3DE2">
            <w:pPr>
              <w:tabs>
                <w:tab w:val="left" w:pos="4320"/>
                <w:tab w:val="left" w:pos="4500"/>
              </w:tabs>
              <w:jc w:val="both"/>
              <w:rPr>
                <w:sz w:val="28"/>
                <w:szCs w:val="28"/>
                <w:lang w:val="uz-Cyrl-UZ"/>
              </w:rPr>
            </w:pPr>
            <w:r w:rsidRPr="00A02255">
              <w:rPr>
                <w:sz w:val="28"/>
                <w:szCs w:val="28"/>
                <w:lang w:val="uz-Cyrl-UZ"/>
              </w:rPr>
              <w:t xml:space="preserve">1. </w:t>
            </w:r>
            <w:r>
              <w:rPr>
                <w:sz w:val="28"/>
                <w:szCs w:val="28"/>
              </w:rPr>
              <w:t>П</w:t>
            </w:r>
            <w:r w:rsidRPr="00A02255">
              <w:rPr>
                <w:sz w:val="28"/>
                <w:szCs w:val="28"/>
                <w:lang w:val="uz-Cyrl-UZ"/>
              </w:rPr>
              <w:t xml:space="preserve">ересылка информации из </w:t>
            </w:r>
            <w:r>
              <w:rPr>
                <w:sz w:val="28"/>
                <w:szCs w:val="28"/>
              </w:rPr>
              <w:t>одного компьютера в другой по линиям связи</w:t>
            </w:r>
            <w:r>
              <w:rPr>
                <w:sz w:val="28"/>
                <w:szCs w:val="28"/>
                <w:lang w:val="uz-Cyrl-UZ"/>
              </w:rPr>
              <w:t>.</w:t>
            </w:r>
          </w:p>
          <w:p w:rsidR="000E3DE2" w:rsidRDefault="000E3DE2" w:rsidP="000E3DE2">
            <w:pPr>
              <w:tabs>
                <w:tab w:val="left" w:pos="4320"/>
                <w:tab w:val="left" w:pos="4500"/>
              </w:tabs>
              <w:jc w:val="both"/>
              <w:rPr>
                <w:sz w:val="28"/>
                <w:szCs w:val="28"/>
                <w:lang w:val="uz-Cyrl-UZ"/>
              </w:rPr>
            </w:pPr>
            <w:r>
              <w:rPr>
                <w:sz w:val="28"/>
                <w:szCs w:val="28"/>
              </w:rPr>
              <w:t>2. В более общем смысле – это любой обмен данными между компьютером и другими устройствами.</w:t>
            </w:r>
          </w:p>
          <w:p w:rsidR="000E3DE2" w:rsidRPr="00072622" w:rsidRDefault="000E3DE2" w:rsidP="000E3DE2">
            <w:pPr>
              <w:tabs>
                <w:tab w:val="left" w:pos="4320"/>
                <w:tab w:val="left" w:pos="4500"/>
              </w:tabs>
              <w:jc w:val="both"/>
              <w:rPr>
                <w:sz w:val="20"/>
                <w:szCs w:val="20"/>
              </w:rPr>
            </w:pPr>
          </w:p>
          <w:p w:rsidR="000E3DE2" w:rsidRDefault="000E3DE2" w:rsidP="000E3DE2">
            <w:pPr>
              <w:tabs>
                <w:tab w:val="left" w:pos="4320"/>
                <w:tab w:val="left" w:pos="4500"/>
              </w:tabs>
              <w:jc w:val="both"/>
              <w:rPr>
                <w:sz w:val="28"/>
                <w:szCs w:val="28"/>
                <w:lang w:val="uz-Cyrl-UZ"/>
              </w:rPr>
            </w:pPr>
            <w:r>
              <w:rPr>
                <w:sz w:val="28"/>
                <w:szCs w:val="28"/>
                <w:lang w:val="uz-Cyrl-UZ"/>
              </w:rPr>
              <w:t>1. Aloqa liniyalari orqali axborotni bir kom</w:t>
            </w:r>
            <w:r w:rsidRPr="005B6905">
              <w:rPr>
                <w:sz w:val="28"/>
                <w:szCs w:val="28"/>
              </w:rPr>
              <w:t>-</w:t>
            </w:r>
            <w:r>
              <w:rPr>
                <w:sz w:val="28"/>
                <w:szCs w:val="28"/>
                <w:lang w:val="uz-Cyrl-UZ"/>
              </w:rPr>
              <w:t>p</w:t>
            </w:r>
            <w:r>
              <w:rPr>
                <w:sz w:val="28"/>
                <w:szCs w:val="28"/>
                <w:lang w:val="en-US"/>
              </w:rPr>
              <w:t>yu</w:t>
            </w:r>
            <w:r>
              <w:rPr>
                <w:sz w:val="28"/>
                <w:szCs w:val="28"/>
                <w:lang w:val="uz-Cyrl-UZ"/>
              </w:rPr>
              <w:t>terdan boshqasiga yuborish.</w:t>
            </w:r>
          </w:p>
          <w:p w:rsidR="000E3DE2" w:rsidRDefault="000E3DE2" w:rsidP="000E3DE2">
            <w:pPr>
              <w:tabs>
                <w:tab w:val="left" w:pos="4320"/>
                <w:tab w:val="left" w:pos="4500"/>
              </w:tabs>
              <w:jc w:val="both"/>
              <w:rPr>
                <w:sz w:val="28"/>
                <w:szCs w:val="28"/>
                <w:lang w:val="en-US"/>
              </w:rPr>
            </w:pPr>
            <w:r>
              <w:rPr>
                <w:sz w:val="28"/>
                <w:szCs w:val="28"/>
                <w:lang w:val="uz-Cyrl-UZ"/>
              </w:rPr>
              <w:t>2. Umumiy</w:t>
            </w:r>
            <w:r w:rsidRPr="00A02255">
              <w:rPr>
                <w:sz w:val="28"/>
                <w:szCs w:val="28"/>
                <w:lang w:val="uz-Cyrl-UZ"/>
              </w:rPr>
              <w:t xml:space="preserve"> </w:t>
            </w:r>
            <w:r>
              <w:rPr>
                <w:sz w:val="28"/>
                <w:szCs w:val="28"/>
                <w:lang w:val="uz-Cyrl-UZ"/>
              </w:rPr>
              <w:t>ma’noda</w:t>
            </w:r>
            <w:r w:rsidRPr="00A02255">
              <w:rPr>
                <w:sz w:val="28"/>
                <w:szCs w:val="28"/>
                <w:lang w:val="uz-Cyrl-UZ"/>
              </w:rPr>
              <w:t xml:space="preserve"> – </w:t>
            </w:r>
            <w:r>
              <w:rPr>
                <w:sz w:val="28"/>
                <w:szCs w:val="28"/>
                <w:lang w:val="uz-Cyrl-UZ"/>
              </w:rPr>
              <w:t>kompyuter</w:t>
            </w:r>
            <w:r w:rsidRPr="00A02255">
              <w:rPr>
                <w:sz w:val="28"/>
                <w:szCs w:val="28"/>
                <w:lang w:val="uz-Cyrl-UZ"/>
              </w:rPr>
              <w:t xml:space="preserve"> </w:t>
            </w:r>
            <w:r>
              <w:rPr>
                <w:sz w:val="28"/>
                <w:szCs w:val="28"/>
                <w:lang w:val="uz-Cyrl-UZ"/>
              </w:rPr>
              <w:t>va boshqa qurilmalar o‘rtasida</w:t>
            </w:r>
            <w:r w:rsidRPr="00A02255">
              <w:rPr>
                <w:sz w:val="28"/>
                <w:szCs w:val="28"/>
                <w:lang w:val="uz-Cyrl-UZ"/>
              </w:rPr>
              <w:t xml:space="preserve"> </w:t>
            </w:r>
            <w:r>
              <w:rPr>
                <w:sz w:val="28"/>
                <w:szCs w:val="28"/>
                <w:lang w:val="uz-Cyrl-UZ"/>
              </w:rPr>
              <w:t>har</w:t>
            </w:r>
            <w:r w:rsidRPr="00A02255">
              <w:rPr>
                <w:sz w:val="28"/>
                <w:szCs w:val="28"/>
                <w:lang w:val="uz-Cyrl-UZ"/>
              </w:rPr>
              <w:t xml:space="preserve"> </w:t>
            </w:r>
            <w:r>
              <w:rPr>
                <w:sz w:val="28"/>
                <w:szCs w:val="28"/>
                <w:lang w:val="uz-Cyrl-UZ"/>
              </w:rPr>
              <w:t>qanday</w:t>
            </w:r>
            <w:r w:rsidRPr="00A02255">
              <w:rPr>
                <w:sz w:val="28"/>
                <w:szCs w:val="28"/>
                <w:lang w:val="uz-Cyrl-UZ"/>
              </w:rPr>
              <w:t xml:space="preserve"> </w:t>
            </w:r>
            <w:r>
              <w:rPr>
                <w:sz w:val="28"/>
                <w:szCs w:val="28"/>
                <w:lang w:val="uz-Cyrl-UZ"/>
              </w:rPr>
              <w:t>ma’lumotlar</w:t>
            </w:r>
            <w:r w:rsidRPr="00A02255">
              <w:rPr>
                <w:sz w:val="28"/>
                <w:szCs w:val="28"/>
                <w:lang w:val="uz-Cyrl-UZ"/>
              </w:rPr>
              <w:t xml:space="preserve"> </w:t>
            </w:r>
            <w:r>
              <w:rPr>
                <w:sz w:val="28"/>
                <w:szCs w:val="28"/>
                <w:lang w:val="uz-Cyrl-UZ"/>
              </w:rPr>
              <w:t>almashinish</w:t>
            </w:r>
            <w:r w:rsidRPr="00A02255">
              <w:rPr>
                <w:sz w:val="28"/>
                <w:szCs w:val="28"/>
                <w:lang w:val="uz-Cyrl-UZ"/>
              </w:rPr>
              <w:t>.</w:t>
            </w:r>
          </w:p>
          <w:p w:rsidR="000E3DE2" w:rsidRPr="00C93496" w:rsidRDefault="000E3DE2" w:rsidP="000E3DE2">
            <w:pPr>
              <w:tabs>
                <w:tab w:val="left" w:pos="4320"/>
                <w:tab w:val="left" w:pos="4500"/>
              </w:tabs>
              <w:jc w:val="both"/>
              <w:rPr>
                <w:sz w:val="12"/>
                <w:szCs w:val="12"/>
                <w:lang w:val="en-US"/>
              </w:rPr>
            </w:pPr>
          </w:p>
          <w:p w:rsidR="000E3DE2" w:rsidRDefault="000E3DE2" w:rsidP="000E3DE2">
            <w:pPr>
              <w:tabs>
                <w:tab w:val="left" w:pos="4320"/>
                <w:tab w:val="left" w:pos="4500"/>
              </w:tabs>
              <w:jc w:val="both"/>
              <w:rPr>
                <w:sz w:val="28"/>
                <w:szCs w:val="28"/>
                <w:lang w:val="uz-Cyrl-UZ"/>
              </w:rPr>
            </w:pPr>
            <w:r>
              <w:rPr>
                <w:sz w:val="28"/>
                <w:szCs w:val="28"/>
                <w:lang w:val="uz-Cyrl-UZ"/>
              </w:rPr>
              <w:t>1. Алоқа линиялари орқали ахборотни бир компь</w:t>
            </w:r>
            <w:r>
              <w:rPr>
                <w:sz w:val="28"/>
                <w:szCs w:val="28"/>
              </w:rPr>
              <w:t>ю</w:t>
            </w:r>
            <w:r>
              <w:rPr>
                <w:sz w:val="28"/>
                <w:szCs w:val="28"/>
                <w:lang w:val="uz-Cyrl-UZ"/>
              </w:rPr>
              <w:t>тердан бошқасига юбориш.</w:t>
            </w:r>
          </w:p>
          <w:p w:rsidR="000E3DE2" w:rsidRPr="00A02255" w:rsidRDefault="000E3DE2" w:rsidP="000E3DE2">
            <w:pPr>
              <w:tabs>
                <w:tab w:val="left" w:pos="4320"/>
                <w:tab w:val="left" w:pos="4500"/>
              </w:tabs>
              <w:jc w:val="both"/>
              <w:rPr>
                <w:sz w:val="28"/>
                <w:szCs w:val="28"/>
                <w:lang w:val="uz-Cyrl-UZ"/>
              </w:rPr>
            </w:pPr>
            <w:r>
              <w:rPr>
                <w:sz w:val="28"/>
                <w:szCs w:val="28"/>
                <w:lang w:val="uz-Cyrl-UZ"/>
              </w:rPr>
              <w:t xml:space="preserve">2. </w:t>
            </w:r>
            <w:r w:rsidRPr="00A02255">
              <w:rPr>
                <w:sz w:val="28"/>
                <w:szCs w:val="28"/>
                <w:lang w:val="uz-Cyrl-UZ"/>
              </w:rPr>
              <w:t xml:space="preserve">Умумий маънода – компьютер </w:t>
            </w:r>
            <w:r>
              <w:rPr>
                <w:sz w:val="28"/>
                <w:szCs w:val="28"/>
                <w:lang w:val="uz-Cyrl-UZ"/>
              </w:rPr>
              <w:t>ва бошқа қурилмалар ўртаси</w:t>
            </w:r>
            <w:r w:rsidRPr="00A02255">
              <w:rPr>
                <w:sz w:val="28"/>
                <w:szCs w:val="28"/>
                <w:lang w:val="uz-Cyrl-UZ"/>
              </w:rPr>
              <w:t>да ҳ</w:t>
            </w:r>
            <w:r>
              <w:rPr>
                <w:sz w:val="28"/>
                <w:szCs w:val="28"/>
                <w:lang w:val="uz-Cyrl-UZ"/>
              </w:rPr>
              <w:t>ар қандай маълумот</w:t>
            </w:r>
            <w:r w:rsidRPr="00C93496">
              <w:rPr>
                <w:sz w:val="28"/>
                <w:szCs w:val="28"/>
                <w:lang w:val="uz-Cyrl-UZ"/>
              </w:rPr>
              <w:t>-</w:t>
            </w:r>
            <w:r>
              <w:rPr>
                <w:sz w:val="28"/>
                <w:szCs w:val="28"/>
                <w:lang w:val="uz-Cyrl-UZ"/>
              </w:rPr>
              <w:t>лар алмашиниш</w:t>
            </w:r>
            <w:r w:rsidRPr="00A02255">
              <w:rPr>
                <w:sz w:val="28"/>
                <w:szCs w:val="28"/>
                <w:lang w:val="uz-Cyrl-UZ"/>
              </w:rPr>
              <w:t>.</w:t>
            </w:r>
          </w:p>
        </w:tc>
      </w:tr>
      <w:tr w:rsidR="000E3DE2" w:rsidRPr="00894686">
        <w:trPr>
          <w:tblCellSpacing w:w="0" w:type="dxa"/>
          <w:jc w:val="center"/>
        </w:trPr>
        <w:tc>
          <w:tcPr>
            <w:tcW w:w="2079" w:type="pct"/>
          </w:tcPr>
          <w:p w:rsidR="000E3DE2" w:rsidRPr="00FF616D" w:rsidRDefault="000E3DE2" w:rsidP="003A7C3D">
            <w:pPr>
              <w:tabs>
                <w:tab w:val="left" w:pos="4320"/>
                <w:tab w:val="left" w:pos="4500"/>
              </w:tabs>
              <w:rPr>
                <w:b/>
                <w:sz w:val="28"/>
                <w:szCs w:val="28"/>
                <w:lang w:val="en-US"/>
              </w:rPr>
            </w:pPr>
            <w:r w:rsidRPr="00FF616D">
              <w:rPr>
                <w:b/>
                <w:sz w:val="28"/>
                <w:szCs w:val="28"/>
              </w:rPr>
              <w:t>Передняя</w:t>
            </w:r>
            <w:r w:rsidRPr="00FF616D">
              <w:rPr>
                <w:b/>
                <w:sz w:val="28"/>
                <w:szCs w:val="28"/>
                <w:lang w:val="en-US"/>
              </w:rPr>
              <w:t xml:space="preserve"> </w:t>
            </w:r>
            <w:r w:rsidRPr="00FF616D">
              <w:rPr>
                <w:b/>
                <w:sz w:val="28"/>
                <w:szCs w:val="28"/>
              </w:rPr>
              <w:t>панель</w:t>
            </w:r>
          </w:p>
          <w:p w:rsidR="000E3DE2" w:rsidRPr="00235D03" w:rsidRDefault="000E3DE2" w:rsidP="003A7C3D">
            <w:pPr>
              <w:tabs>
                <w:tab w:val="left" w:pos="4320"/>
                <w:tab w:val="left" w:pos="4500"/>
              </w:tabs>
              <w:rPr>
                <w:b/>
                <w:sz w:val="28"/>
                <w:szCs w:val="28"/>
                <w:lang w:val="en-US"/>
              </w:rPr>
            </w:pPr>
            <w:r>
              <w:rPr>
                <w:b/>
                <w:sz w:val="28"/>
                <w:szCs w:val="28"/>
                <w:lang w:val="en-US"/>
              </w:rPr>
              <w:t>uz</w:t>
            </w:r>
            <w:r w:rsidRPr="00235D03">
              <w:rPr>
                <w:b/>
                <w:sz w:val="28"/>
                <w:szCs w:val="28"/>
                <w:lang w:val="en-US"/>
              </w:rPr>
              <w:t xml:space="preserve"> </w:t>
            </w:r>
            <w:r w:rsidRPr="00235D03">
              <w:rPr>
                <w:sz w:val="28"/>
                <w:szCs w:val="28"/>
                <w:lang w:val="en-US"/>
              </w:rPr>
              <w:t>-</w:t>
            </w:r>
            <w:r w:rsidRPr="00235D03">
              <w:rPr>
                <w:b/>
                <w:sz w:val="28"/>
                <w:szCs w:val="28"/>
                <w:lang w:val="en-US"/>
              </w:rPr>
              <w:t xml:space="preserve"> </w:t>
            </w:r>
            <w:r>
              <w:rPr>
                <w:sz w:val="28"/>
                <w:szCs w:val="28"/>
                <w:lang w:val="uz-Cyrl-UZ"/>
              </w:rPr>
              <w:t>old tomondag</w:t>
            </w:r>
            <w:r w:rsidRPr="00235D03">
              <w:rPr>
                <w:sz w:val="28"/>
                <w:szCs w:val="28"/>
                <w:lang w:val="en-US"/>
              </w:rPr>
              <w:t>i panel</w:t>
            </w:r>
          </w:p>
          <w:p w:rsidR="000E3DE2" w:rsidRDefault="000E3DE2" w:rsidP="003A7C3D">
            <w:pPr>
              <w:tabs>
                <w:tab w:val="left" w:pos="4320"/>
                <w:tab w:val="left" w:pos="4500"/>
              </w:tabs>
              <w:rPr>
                <w:sz w:val="28"/>
                <w:szCs w:val="28"/>
                <w:lang w:val="en-US"/>
              </w:rPr>
            </w:pPr>
            <w:r>
              <w:rPr>
                <w:sz w:val="28"/>
                <w:szCs w:val="28"/>
                <w:lang w:val="uz-Cyrl-UZ"/>
              </w:rPr>
              <w:t xml:space="preserve">       олд томондаг</w:t>
            </w:r>
            <w:r>
              <w:rPr>
                <w:sz w:val="28"/>
                <w:szCs w:val="28"/>
              </w:rPr>
              <w:t>и панель</w:t>
            </w:r>
          </w:p>
          <w:p w:rsidR="000E3DE2" w:rsidRPr="00FF616D" w:rsidRDefault="000E3DE2" w:rsidP="003A7C3D">
            <w:pPr>
              <w:tabs>
                <w:tab w:val="left" w:pos="4320"/>
                <w:tab w:val="left" w:pos="4500"/>
              </w:tabs>
              <w:rPr>
                <w:sz w:val="28"/>
                <w:szCs w:val="28"/>
                <w:lang w:val="uz-Cyrl-UZ"/>
              </w:rPr>
            </w:pPr>
            <w:r w:rsidRPr="00404F9B">
              <w:rPr>
                <w:b/>
                <w:sz w:val="28"/>
                <w:szCs w:val="28"/>
                <w:lang w:val="en-US"/>
              </w:rPr>
              <w:t xml:space="preserve">en </w:t>
            </w:r>
            <w:r w:rsidRPr="000A2A5C">
              <w:rPr>
                <w:sz w:val="28"/>
                <w:szCs w:val="28"/>
                <w:lang w:val="en-US"/>
              </w:rPr>
              <w:t>-</w:t>
            </w:r>
            <w:r w:rsidRPr="00FF616D">
              <w:rPr>
                <w:sz w:val="28"/>
                <w:szCs w:val="28"/>
                <w:lang w:val="en-US"/>
              </w:rPr>
              <w:t xml:space="preserve"> front panel </w:t>
            </w:r>
          </w:p>
          <w:p w:rsidR="000E3DE2" w:rsidRPr="009345AC" w:rsidRDefault="000E3DE2" w:rsidP="003A7C3D">
            <w:pPr>
              <w:tabs>
                <w:tab w:val="left" w:pos="4320"/>
                <w:tab w:val="left" w:pos="4500"/>
              </w:tabs>
              <w:rPr>
                <w:sz w:val="28"/>
                <w:szCs w:val="28"/>
                <w:lang w:val="en-US"/>
              </w:rPr>
            </w:pPr>
          </w:p>
        </w:tc>
        <w:tc>
          <w:tcPr>
            <w:tcW w:w="2921" w:type="pct"/>
          </w:tcPr>
          <w:p w:rsidR="000E3DE2" w:rsidRDefault="000E3DE2" w:rsidP="003A7C3D">
            <w:pPr>
              <w:tabs>
                <w:tab w:val="left" w:pos="4320"/>
                <w:tab w:val="left" w:pos="4500"/>
              </w:tabs>
              <w:jc w:val="both"/>
              <w:rPr>
                <w:sz w:val="28"/>
                <w:szCs w:val="28"/>
                <w:lang w:val="uz-Cyrl-UZ"/>
              </w:rPr>
            </w:pPr>
            <w:r>
              <w:rPr>
                <w:sz w:val="28"/>
                <w:szCs w:val="28"/>
              </w:rPr>
              <w:t xml:space="preserve">Лицевая панель корпуса </w:t>
            </w:r>
            <w:r w:rsidRPr="002D72EA">
              <w:rPr>
                <w:sz w:val="28"/>
                <w:szCs w:val="28"/>
              </w:rPr>
              <w:t xml:space="preserve">компьютера, </w:t>
            </w:r>
            <w:r>
              <w:rPr>
                <w:sz w:val="28"/>
                <w:szCs w:val="28"/>
              </w:rPr>
              <w:t>на которой расположены ручки управления, переключатели и индикаторы.</w:t>
            </w:r>
          </w:p>
          <w:p w:rsidR="000E3DE2" w:rsidRPr="00C93496" w:rsidRDefault="000E3DE2" w:rsidP="003A7C3D">
            <w:pPr>
              <w:tabs>
                <w:tab w:val="left" w:pos="4320"/>
                <w:tab w:val="left" w:pos="4500"/>
              </w:tabs>
              <w:jc w:val="both"/>
              <w:rPr>
                <w:sz w:val="12"/>
                <w:szCs w:val="12"/>
              </w:rPr>
            </w:pPr>
          </w:p>
          <w:p w:rsidR="000E3DE2" w:rsidRDefault="000E3DE2" w:rsidP="003A7C3D">
            <w:pPr>
              <w:tabs>
                <w:tab w:val="left" w:pos="4320"/>
                <w:tab w:val="left" w:pos="4500"/>
              </w:tabs>
              <w:jc w:val="both"/>
              <w:rPr>
                <w:sz w:val="28"/>
                <w:szCs w:val="28"/>
                <w:lang w:val="en-US"/>
              </w:rPr>
            </w:pPr>
            <w:r w:rsidRPr="0099137E">
              <w:rPr>
                <w:sz w:val="28"/>
                <w:szCs w:val="28"/>
                <w:lang w:val="en-US"/>
              </w:rPr>
              <w:t>Kompyuter korpusining, boshqarish dastaklari, uzib-ulagichlar va indikatorlar joylashgan old paneli.</w:t>
            </w:r>
          </w:p>
          <w:p w:rsidR="000E3DE2" w:rsidRPr="00C93496" w:rsidRDefault="000E3DE2" w:rsidP="003A7C3D">
            <w:pPr>
              <w:tabs>
                <w:tab w:val="left" w:pos="4320"/>
                <w:tab w:val="left" w:pos="4500"/>
              </w:tabs>
              <w:jc w:val="both"/>
              <w:rPr>
                <w:sz w:val="12"/>
                <w:szCs w:val="12"/>
                <w:lang w:val="en-US"/>
              </w:rPr>
            </w:pPr>
          </w:p>
          <w:p w:rsidR="000E3DE2" w:rsidRPr="00894686" w:rsidRDefault="000E3DE2" w:rsidP="003A7C3D">
            <w:pPr>
              <w:tabs>
                <w:tab w:val="left" w:pos="4320"/>
                <w:tab w:val="left" w:pos="4500"/>
              </w:tabs>
              <w:jc w:val="both"/>
              <w:rPr>
                <w:sz w:val="28"/>
                <w:szCs w:val="28"/>
              </w:rPr>
            </w:pPr>
            <w:r>
              <w:rPr>
                <w:sz w:val="28"/>
                <w:szCs w:val="28"/>
              </w:rPr>
              <w:t>Компьютер корпусининг, бошқариш дастаклари, узиб-улагичлар ва индикаторлар жойлашган олд панели.</w:t>
            </w:r>
          </w:p>
        </w:tc>
      </w:tr>
      <w:tr w:rsidR="000E3DE2" w:rsidRPr="008E7097">
        <w:trPr>
          <w:tblCellSpacing w:w="0" w:type="dxa"/>
          <w:jc w:val="center"/>
        </w:trPr>
        <w:tc>
          <w:tcPr>
            <w:tcW w:w="2079" w:type="pct"/>
          </w:tcPr>
          <w:p w:rsidR="000E3DE2" w:rsidRPr="00B82B0B" w:rsidRDefault="000E3DE2" w:rsidP="003A7C3D">
            <w:pPr>
              <w:tabs>
                <w:tab w:val="left" w:pos="4320"/>
                <w:tab w:val="left" w:pos="4500"/>
              </w:tabs>
              <w:rPr>
                <w:b/>
                <w:sz w:val="28"/>
                <w:szCs w:val="28"/>
                <w:lang w:val="uz-Cyrl-UZ"/>
              </w:rPr>
            </w:pPr>
            <w:r w:rsidRPr="00B82B0B">
              <w:rPr>
                <w:b/>
                <w:sz w:val="28"/>
                <w:szCs w:val="28"/>
                <w:lang w:val="uz-Cyrl-UZ"/>
              </w:rPr>
              <w:t>Переменная</w:t>
            </w:r>
          </w:p>
          <w:p w:rsidR="000E3DE2" w:rsidRPr="00B82B0B" w:rsidRDefault="000E3DE2" w:rsidP="003A7C3D">
            <w:pPr>
              <w:tabs>
                <w:tab w:val="left" w:pos="4320"/>
                <w:tab w:val="left" w:pos="4500"/>
              </w:tabs>
              <w:rPr>
                <w:bCs/>
                <w:sz w:val="28"/>
                <w:szCs w:val="28"/>
                <w:lang w:val="uz-Cyrl-UZ"/>
              </w:rPr>
            </w:pPr>
            <w:r w:rsidRPr="00B82B0B">
              <w:rPr>
                <w:b/>
                <w:bCs/>
                <w:sz w:val="28"/>
                <w:szCs w:val="28"/>
                <w:lang w:val="uz-Cyrl-UZ"/>
              </w:rPr>
              <w:t xml:space="preserve">uz </w:t>
            </w:r>
            <w:r w:rsidRPr="00B82B0B">
              <w:rPr>
                <w:bCs/>
                <w:sz w:val="28"/>
                <w:szCs w:val="28"/>
                <w:lang w:val="uz-Cyrl-UZ"/>
              </w:rPr>
              <w:t>-</w:t>
            </w:r>
            <w:r w:rsidRPr="00B82B0B">
              <w:rPr>
                <w:sz w:val="28"/>
                <w:szCs w:val="28"/>
                <w:lang w:val="uz-Cyrl-UZ"/>
              </w:rPr>
              <w:t xml:space="preserve"> o‘zgaruvchi</w:t>
            </w:r>
          </w:p>
          <w:p w:rsidR="000E3DE2" w:rsidRPr="00B82B0B" w:rsidRDefault="000E3DE2" w:rsidP="003A7C3D">
            <w:pPr>
              <w:tabs>
                <w:tab w:val="left" w:pos="4320"/>
                <w:tab w:val="left" w:pos="4500"/>
              </w:tabs>
              <w:rPr>
                <w:sz w:val="28"/>
                <w:szCs w:val="28"/>
                <w:lang w:val="uz-Cyrl-UZ"/>
              </w:rPr>
            </w:pPr>
            <w:r w:rsidRPr="00B82B0B">
              <w:rPr>
                <w:b/>
                <w:sz w:val="28"/>
                <w:szCs w:val="28"/>
                <w:lang w:val="uz-Cyrl-UZ"/>
              </w:rPr>
              <w:t xml:space="preserve">      </w:t>
            </w:r>
            <w:r w:rsidRPr="00B82B0B">
              <w:rPr>
                <w:b/>
                <w:sz w:val="28"/>
                <w:szCs w:val="28"/>
              </w:rPr>
              <w:t xml:space="preserve"> </w:t>
            </w:r>
            <w:r w:rsidRPr="00B82B0B">
              <w:rPr>
                <w:sz w:val="28"/>
                <w:szCs w:val="28"/>
                <w:lang w:val="uz-Cyrl-UZ"/>
              </w:rPr>
              <w:t>ўзгарувчи</w:t>
            </w:r>
          </w:p>
          <w:p w:rsidR="000E3DE2" w:rsidRPr="00B82B0B" w:rsidRDefault="000E3DE2" w:rsidP="003A7C3D">
            <w:pPr>
              <w:tabs>
                <w:tab w:val="left" w:pos="4320"/>
                <w:tab w:val="left" w:pos="4500"/>
              </w:tabs>
              <w:rPr>
                <w:sz w:val="28"/>
                <w:szCs w:val="28"/>
                <w:lang w:val="uz-Cyrl-UZ"/>
              </w:rPr>
            </w:pPr>
            <w:r w:rsidRPr="00B82B0B">
              <w:rPr>
                <w:b/>
                <w:bCs/>
                <w:color w:val="000000"/>
                <w:sz w:val="28"/>
                <w:szCs w:val="28"/>
                <w:lang w:val="uz-Cyrl-UZ"/>
              </w:rPr>
              <w:t xml:space="preserve">en </w:t>
            </w:r>
            <w:r w:rsidRPr="000A2A5C">
              <w:rPr>
                <w:bCs/>
                <w:color w:val="000000"/>
                <w:sz w:val="28"/>
                <w:szCs w:val="28"/>
                <w:lang w:val="uz-Cyrl-UZ"/>
              </w:rPr>
              <w:t>-</w:t>
            </w:r>
            <w:r w:rsidRPr="000A2A5C">
              <w:rPr>
                <w:sz w:val="28"/>
                <w:szCs w:val="28"/>
                <w:lang w:val="uz-Cyrl-UZ"/>
              </w:rPr>
              <w:t xml:space="preserve"> </w:t>
            </w:r>
            <w:r w:rsidRPr="00B82B0B">
              <w:rPr>
                <w:sz w:val="28"/>
                <w:szCs w:val="28"/>
                <w:lang w:val="uz-Cyrl-UZ"/>
              </w:rPr>
              <w:t xml:space="preserve">variable </w:t>
            </w:r>
          </w:p>
          <w:p w:rsidR="000E3DE2" w:rsidRPr="00B82B0B" w:rsidRDefault="000E3DE2" w:rsidP="003A7C3D">
            <w:pPr>
              <w:tabs>
                <w:tab w:val="left" w:pos="4320"/>
                <w:tab w:val="left" w:pos="4500"/>
              </w:tabs>
              <w:rPr>
                <w:sz w:val="28"/>
                <w:szCs w:val="28"/>
                <w:lang w:val="uz-Cyrl-UZ"/>
              </w:rPr>
            </w:pPr>
          </w:p>
        </w:tc>
        <w:tc>
          <w:tcPr>
            <w:tcW w:w="2921" w:type="pct"/>
          </w:tcPr>
          <w:p w:rsidR="000E3DE2" w:rsidRPr="00B82B0B" w:rsidRDefault="000E3DE2" w:rsidP="003A7C3D">
            <w:pPr>
              <w:jc w:val="both"/>
              <w:rPr>
                <w:color w:val="000000"/>
                <w:sz w:val="28"/>
                <w:szCs w:val="28"/>
              </w:rPr>
            </w:pPr>
            <w:r w:rsidRPr="00B82B0B">
              <w:rPr>
                <w:color w:val="000000"/>
                <w:sz w:val="28"/>
                <w:szCs w:val="28"/>
              </w:rPr>
              <w:t>В программировании – именованная область памяти данных, которой программно можно присваивать разные значения. Таким образом, содержимое ячеек этой памяти – это текущее значение переменной. Для использования переменной в программе её необходимо (явно или неявно) объявить</w:t>
            </w:r>
            <w:r w:rsidRPr="004C2FD5">
              <w:rPr>
                <w:color w:val="000000"/>
                <w:sz w:val="28"/>
                <w:szCs w:val="28"/>
              </w:rPr>
              <w:t>,</w:t>
            </w:r>
            <w:r w:rsidRPr="00B82B0B">
              <w:rPr>
                <w:color w:val="000000"/>
                <w:sz w:val="28"/>
                <w:szCs w:val="28"/>
              </w:rPr>
              <w:t xml:space="preserve"> присвоить идентификатор и задать тип. Тип переменной определяет, какие возможные значения она может принимать и какие операции над ней можно выполнять. По области действия различают локальные и глобальные  переменные.</w:t>
            </w:r>
          </w:p>
          <w:p w:rsidR="000E3DE2" w:rsidRPr="00C93496" w:rsidRDefault="000E3DE2" w:rsidP="003A7C3D">
            <w:pPr>
              <w:jc w:val="both"/>
              <w:rPr>
                <w:color w:val="000000"/>
                <w:sz w:val="36"/>
                <w:szCs w:val="36"/>
              </w:rPr>
            </w:pPr>
          </w:p>
          <w:p w:rsidR="000E3DE2" w:rsidRPr="00B82B0B" w:rsidRDefault="000E3DE2" w:rsidP="003A7C3D">
            <w:pPr>
              <w:jc w:val="both"/>
              <w:rPr>
                <w:color w:val="000000"/>
                <w:sz w:val="28"/>
                <w:szCs w:val="28"/>
                <w:lang w:val="en-US"/>
              </w:rPr>
            </w:pPr>
            <w:r w:rsidRPr="000A2A5C">
              <w:rPr>
                <w:color w:val="000000"/>
                <w:sz w:val="28"/>
                <w:szCs w:val="28"/>
                <w:lang w:val="uz-Cyrl-UZ"/>
              </w:rPr>
              <w:t xml:space="preserve">Dasturlashda – </w:t>
            </w:r>
            <w:r w:rsidRPr="000A2A5C">
              <w:rPr>
                <w:color w:val="000000"/>
                <w:sz w:val="28"/>
                <w:szCs w:val="28"/>
                <w:lang w:val="en-US"/>
              </w:rPr>
              <w:t>ma</w:t>
            </w:r>
            <w:r w:rsidRPr="00773754">
              <w:rPr>
                <w:color w:val="000000"/>
                <w:sz w:val="28"/>
                <w:szCs w:val="28"/>
              </w:rPr>
              <w:t>’</w:t>
            </w:r>
            <w:r w:rsidRPr="000A2A5C">
              <w:rPr>
                <w:color w:val="000000"/>
                <w:sz w:val="28"/>
                <w:szCs w:val="28"/>
                <w:lang w:val="en-US"/>
              </w:rPr>
              <w:t>lumotlar</w:t>
            </w:r>
            <w:r w:rsidRPr="00773754">
              <w:rPr>
                <w:color w:val="000000"/>
                <w:sz w:val="28"/>
                <w:szCs w:val="28"/>
              </w:rPr>
              <w:t xml:space="preserve"> </w:t>
            </w:r>
            <w:r w:rsidRPr="000A2A5C">
              <w:rPr>
                <w:color w:val="000000"/>
                <w:sz w:val="28"/>
                <w:szCs w:val="28"/>
                <w:lang w:val="uz-Cyrl-UZ"/>
              </w:rPr>
              <w:t>xotira</w:t>
            </w:r>
            <w:r w:rsidRPr="000A2A5C">
              <w:rPr>
                <w:color w:val="000000"/>
                <w:sz w:val="28"/>
                <w:szCs w:val="28"/>
                <w:lang w:val="en-US"/>
              </w:rPr>
              <w:t>si</w:t>
            </w:r>
            <w:r w:rsidRPr="000A2A5C">
              <w:rPr>
                <w:color w:val="000000"/>
                <w:sz w:val="28"/>
                <w:szCs w:val="28"/>
                <w:lang w:val="uz-Cyrl-UZ"/>
              </w:rPr>
              <w:t xml:space="preserve">ning turli qiymatlar </w:t>
            </w:r>
            <w:r w:rsidRPr="000A2A5C">
              <w:rPr>
                <w:color w:val="000000"/>
                <w:sz w:val="28"/>
                <w:szCs w:val="28"/>
                <w:lang w:val="en-US"/>
              </w:rPr>
              <w:t>ber</w:t>
            </w:r>
            <w:r w:rsidRPr="000A2A5C">
              <w:rPr>
                <w:color w:val="000000"/>
                <w:sz w:val="28"/>
                <w:szCs w:val="28"/>
                <w:lang w:val="uz-Cyrl-UZ"/>
              </w:rPr>
              <w:t xml:space="preserve">ish mumkin </w:t>
            </w:r>
            <w:r w:rsidRPr="000A2A5C">
              <w:rPr>
                <w:color w:val="000000"/>
                <w:sz w:val="28"/>
                <w:szCs w:val="28"/>
                <w:lang w:val="en-US"/>
              </w:rPr>
              <w:t>bo</w:t>
            </w:r>
            <w:r w:rsidRPr="00773754">
              <w:rPr>
                <w:color w:val="000000"/>
                <w:sz w:val="28"/>
                <w:szCs w:val="28"/>
              </w:rPr>
              <w:t>’</w:t>
            </w:r>
            <w:r w:rsidRPr="000A2A5C">
              <w:rPr>
                <w:color w:val="000000"/>
                <w:sz w:val="28"/>
                <w:szCs w:val="28"/>
                <w:lang w:val="en-US"/>
              </w:rPr>
              <w:t>lgan</w:t>
            </w:r>
            <w:r w:rsidRPr="00773754">
              <w:rPr>
                <w:color w:val="000000"/>
                <w:sz w:val="28"/>
                <w:szCs w:val="28"/>
              </w:rPr>
              <w:t xml:space="preserve"> </w:t>
            </w:r>
            <w:r w:rsidRPr="000A2A5C">
              <w:rPr>
                <w:color w:val="000000"/>
                <w:sz w:val="28"/>
                <w:szCs w:val="28"/>
                <w:lang w:val="uz-Cyrl-UZ"/>
              </w:rPr>
              <w:t>nomlangan sohasi.</w:t>
            </w:r>
            <w:r w:rsidRPr="00B82B0B">
              <w:rPr>
                <w:color w:val="000000"/>
                <w:sz w:val="28"/>
                <w:szCs w:val="28"/>
                <w:lang w:val="uz-Cyrl-UZ"/>
              </w:rPr>
              <w:t xml:space="preserve"> Shunday qilib, bu xotiradagi yacheykalarning mazmuni – o‘zgaruvchining qiymati hisoblanadi. </w:t>
            </w:r>
            <w:r w:rsidRPr="00B82B0B">
              <w:rPr>
                <w:color w:val="000000"/>
                <w:sz w:val="28"/>
                <w:szCs w:val="28"/>
                <w:lang w:val="en-US"/>
              </w:rPr>
              <w:t xml:space="preserve">Dasturda o‘zgaruvchidan foydalanishda uni e’lon qilish va uning turini ko‘rsatish lozim. O‘zgaruvchining turi u qabul qiladigan qiymatlar va ularning ustida bajariladigan amallar </w:t>
            </w:r>
            <w:r w:rsidRPr="00B82B0B">
              <w:rPr>
                <w:color w:val="000000"/>
                <w:sz w:val="28"/>
                <w:szCs w:val="28"/>
                <w:lang w:val="uz-Cyrl-UZ"/>
              </w:rPr>
              <w:t>h</w:t>
            </w:r>
            <w:r w:rsidRPr="00B82B0B">
              <w:rPr>
                <w:color w:val="000000"/>
                <w:sz w:val="28"/>
                <w:szCs w:val="28"/>
                <w:lang w:val="en-US"/>
              </w:rPr>
              <w:t>amda o‘zgaruvchi uchun xotiradan ajratiladigan joyni aniqlaydi. Amal qilish sohasiga ko‘ra o‘zgaruvchilar ikkiga ajratiladi: lokal va global o‘zgaruvchilar.</w:t>
            </w:r>
          </w:p>
          <w:p w:rsidR="00FE1915" w:rsidRDefault="00FE1915" w:rsidP="003A7C3D">
            <w:pPr>
              <w:tabs>
                <w:tab w:val="left" w:pos="4320"/>
                <w:tab w:val="left" w:pos="4500"/>
              </w:tabs>
              <w:jc w:val="both"/>
              <w:rPr>
                <w:color w:val="000000"/>
                <w:sz w:val="28"/>
                <w:szCs w:val="28"/>
              </w:rPr>
            </w:pPr>
          </w:p>
          <w:p w:rsidR="000E3DE2" w:rsidRPr="00FE1915" w:rsidRDefault="000E3DE2" w:rsidP="003A7C3D">
            <w:pPr>
              <w:tabs>
                <w:tab w:val="left" w:pos="4320"/>
                <w:tab w:val="left" w:pos="4500"/>
              </w:tabs>
              <w:jc w:val="both"/>
              <w:rPr>
                <w:color w:val="000000"/>
                <w:sz w:val="28"/>
                <w:szCs w:val="28"/>
                <w:lang w:val="en-US"/>
              </w:rPr>
            </w:pPr>
            <w:r w:rsidRPr="000A2A5C">
              <w:rPr>
                <w:color w:val="000000"/>
                <w:sz w:val="28"/>
                <w:szCs w:val="28"/>
              </w:rPr>
              <w:t>Дастурлашда</w:t>
            </w:r>
            <w:r w:rsidRPr="00FE1915">
              <w:rPr>
                <w:color w:val="000000"/>
                <w:sz w:val="28"/>
                <w:szCs w:val="28"/>
              </w:rPr>
              <w:t xml:space="preserve"> </w:t>
            </w:r>
            <w:r w:rsidRPr="000A2A5C">
              <w:rPr>
                <w:color w:val="000000"/>
                <w:sz w:val="28"/>
                <w:szCs w:val="28"/>
                <w:lang w:val="uz-Cyrl-UZ"/>
              </w:rPr>
              <w:t xml:space="preserve">– </w:t>
            </w:r>
            <w:r w:rsidRPr="000A2A5C">
              <w:rPr>
                <w:color w:val="000000"/>
                <w:sz w:val="28"/>
                <w:szCs w:val="28"/>
              </w:rPr>
              <w:t>маълумотлар</w:t>
            </w:r>
            <w:r w:rsidRPr="00FE1915">
              <w:rPr>
                <w:color w:val="000000"/>
                <w:sz w:val="28"/>
                <w:szCs w:val="28"/>
              </w:rPr>
              <w:t xml:space="preserve"> </w:t>
            </w:r>
            <w:r w:rsidRPr="000A2A5C">
              <w:rPr>
                <w:color w:val="000000"/>
                <w:sz w:val="28"/>
                <w:szCs w:val="28"/>
              </w:rPr>
              <w:t>хотирасининг</w:t>
            </w:r>
            <w:r w:rsidRPr="00FE1915">
              <w:rPr>
                <w:color w:val="000000"/>
                <w:sz w:val="28"/>
                <w:szCs w:val="28"/>
              </w:rPr>
              <w:t xml:space="preserve"> </w:t>
            </w:r>
            <w:r w:rsidRPr="000A2A5C">
              <w:rPr>
                <w:color w:val="000000"/>
                <w:sz w:val="28"/>
                <w:szCs w:val="28"/>
              </w:rPr>
              <w:t>унга</w:t>
            </w:r>
            <w:r w:rsidRPr="00FE1915">
              <w:rPr>
                <w:color w:val="000000"/>
                <w:sz w:val="28"/>
                <w:szCs w:val="28"/>
              </w:rPr>
              <w:t xml:space="preserve"> </w:t>
            </w:r>
            <w:r w:rsidRPr="000A2A5C">
              <w:rPr>
                <w:color w:val="000000"/>
                <w:sz w:val="28"/>
                <w:szCs w:val="28"/>
              </w:rPr>
              <w:t>турли</w:t>
            </w:r>
            <w:r w:rsidRPr="00FE1915">
              <w:rPr>
                <w:color w:val="000000"/>
                <w:sz w:val="28"/>
                <w:szCs w:val="28"/>
              </w:rPr>
              <w:t xml:space="preserve"> </w:t>
            </w:r>
            <w:r w:rsidRPr="000A2A5C">
              <w:rPr>
                <w:color w:val="000000"/>
                <w:sz w:val="28"/>
                <w:szCs w:val="28"/>
              </w:rPr>
              <w:t>қийматлар</w:t>
            </w:r>
            <w:r w:rsidRPr="00FE1915">
              <w:rPr>
                <w:color w:val="000000"/>
                <w:sz w:val="28"/>
                <w:szCs w:val="28"/>
              </w:rPr>
              <w:t xml:space="preserve"> </w:t>
            </w:r>
            <w:r w:rsidRPr="000A2A5C">
              <w:rPr>
                <w:color w:val="000000"/>
                <w:sz w:val="28"/>
                <w:szCs w:val="28"/>
              </w:rPr>
              <w:t>бериш</w:t>
            </w:r>
            <w:r w:rsidRPr="00FE1915">
              <w:rPr>
                <w:color w:val="000000"/>
                <w:sz w:val="28"/>
                <w:szCs w:val="28"/>
              </w:rPr>
              <w:t xml:space="preserve"> </w:t>
            </w:r>
            <w:r w:rsidRPr="000A2A5C">
              <w:rPr>
                <w:color w:val="000000"/>
                <w:sz w:val="28"/>
                <w:szCs w:val="28"/>
              </w:rPr>
              <w:t>мумкин</w:t>
            </w:r>
            <w:r w:rsidRPr="00FE1915">
              <w:rPr>
                <w:color w:val="000000"/>
                <w:sz w:val="28"/>
                <w:szCs w:val="28"/>
              </w:rPr>
              <w:t xml:space="preserve"> </w:t>
            </w:r>
            <w:r w:rsidRPr="000A2A5C">
              <w:rPr>
                <w:color w:val="000000"/>
                <w:sz w:val="28"/>
                <w:szCs w:val="28"/>
              </w:rPr>
              <w:t>бўлган</w:t>
            </w:r>
            <w:r w:rsidRPr="00FE1915">
              <w:rPr>
                <w:color w:val="000000"/>
                <w:sz w:val="28"/>
                <w:szCs w:val="28"/>
              </w:rPr>
              <w:t xml:space="preserve"> </w:t>
            </w:r>
            <w:r w:rsidRPr="000A2A5C">
              <w:rPr>
                <w:color w:val="000000"/>
                <w:sz w:val="28"/>
                <w:szCs w:val="28"/>
              </w:rPr>
              <w:t>номланган</w:t>
            </w:r>
            <w:r w:rsidRPr="00FE1915">
              <w:rPr>
                <w:color w:val="000000"/>
                <w:sz w:val="28"/>
                <w:szCs w:val="28"/>
              </w:rPr>
              <w:t xml:space="preserve"> </w:t>
            </w:r>
            <w:r w:rsidRPr="000A2A5C">
              <w:rPr>
                <w:color w:val="000000"/>
                <w:sz w:val="28"/>
                <w:szCs w:val="28"/>
              </w:rPr>
              <w:t>соҳаси</w:t>
            </w:r>
            <w:r w:rsidRPr="00FE1915">
              <w:rPr>
                <w:color w:val="000000"/>
                <w:sz w:val="28"/>
                <w:szCs w:val="28"/>
              </w:rPr>
              <w:t xml:space="preserve">. </w:t>
            </w:r>
            <w:r w:rsidRPr="00B82B0B">
              <w:rPr>
                <w:color w:val="000000"/>
                <w:sz w:val="28"/>
                <w:szCs w:val="28"/>
              </w:rPr>
              <w:t>Шундай</w:t>
            </w:r>
            <w:r w:rsidRPr="00B82B0B">
              <w:rPr>
                <w:color w:val="000000"/>
                <w:sz w:val="28"/>
                <w:szCs w:val="28"/>
                <w:lang w:val="en-US"/>
              </w:rPr>
              <w:t xml:space="preserve"> </w:t>
            </w:r>
            <w:r w:rsidRPr="00B82B0B">
              <w:rPr>
                <w:color w:val="000000"/>
                <w:sz w:val="28"/>
                <w:szCs w:val="28"/>
              </w:rPr>
              <w:t>қилиб</w:t>
            </w:r>
            <w:r w:rsidRPr="00B82B0B">
              <w:rPr>
                <w:color w:val="000000"/>
                <w:sz w:val="28"/>
                <w:szCs w:val="28"/>
                <w:lang w:val="en-US"/>
              </w:rPr>
              <w:t xml:space="preserve">, </w:t>
            </w:r>
            <w:r w:rsidRPr="00B82B0B">
              <w:rPr>
                <w:color w:val="000000"/>
                <w:sz w:val="28"/>
                <w:szCs w:val="28"/>
              </w:rPr>
              <w:t>бу</w:t>
            </w:r>
            <w:r w:rsidRPr="00B82B0B">
              <w:rPr>
                <w:color w:val="000000"/>
                <w:sz w:val="28"/>
                <w:szCs w:val="28"/>
                <w:lang w:val="en-US"/>
              </w:rPr>
              <w:t xml:space="preserve"> </w:t>
            </w:r>
            <w:r w:rsidRPr="00B82B0B">
              <w:rPr>
                <w:color w:val="000000"/>
                <w:sz w:val="28"/>
                <w:szCs w:val="28"/>
              </w:rPr>
              <w:t>хотирадаги</w:t>
            </w:r>
            <w:r w:rsidRPr="00B82B0B">
              <w:rPr>
                <w:color w:val="000000"/>
                <w:sz w:val="28"/>
                <w:szCs w:val="28"/>
                <w:lang w:val="en-US"/>
              </w:rPr>
              <w:t xml:space="preserve"> </w:t>
            </w:r>
            <w:r w:rsidRPr="00B82B0B">
              <w:rPr>
                <w:color w:val="000000"/>
                <w:sz w:val="28"/>
                <w:szCs w:val="28"/>
              </w:rPr>
              <w:t>ячейкаларнинг</w:t>
            </w:r>
            <w:r w:rsidRPr="00B82B0B">
              <w:rPr>
                <w:color w:val="000000"/>
                <w:sz w:val="28"/>
                <w:szCs w:val="28"/>
                <w:lang w:val="en-US"/>
              </w:rPr>
              <w:t xml:space="preserve"> </w:t>
            </w:r>
            <w:r w:rsidRPr="00B82B0B">
              <w:rPr>
                <w:color w:val="000000"/>
                <w:sz w:val="28"/>
                <w:szCs w:val="28"/>
              </w:rPr>
              <w:t>мазмуни</w:t>
            </w:r>
            <w:r w:rsidRPr="00B82B0B">
              <w:rPr>
                <w:color w:val="000000"/>
                <w:sz w:val="28"/>
                <w:szCs w:val="28"/>
                <w:lang w:val="en-US"/>
              </w:rPr>
              <w:t xml:space="preserve"> – </w:t>
            </w:r>
            <w:r w:rsidRPr="00B82B0B">
              <w:rPr>
                <w:color w:val="000000"/>
                <w:sz w:val="28"/>
                <w:szCs w:val="28"/>
              </w:rPr>
              <w:t>ўзгарувчининг</w:t>
            </w:r>
            <w:r w:rsidRPr="00B82B0B">
              <w:rPr>
                <w:color w:val="000000"/>
                <w:sz w:val="28"/>
                <w:szCs w:val="28"/>
                <w:lang w:val="en-US"/>
              </w:rPr>
              <w:t xml:space="preserve"> </w:t>
            </w:r>
            <w:r w:rsidRPr="00B82B0B">
              <w:rPr>
                <w:color w:val="000000"/>
                <w:sz w:val="28"/>
                <w:szCs w:val="28"/>
              </w:rPr>
              <w:t>қиймати</w:t>
            </w:r>
            <w:r w:rsidRPr="00B82B0B">
              <w:rPr>
                <w:color w:val="000000"/>
                <w:sz w:val="28"/>
                <w:szCs w:val="28"/>
                <w:lang w:val="en-US"/>
              </w:rPr>
              <w:t xml:space="preserve"> </w:t>
            </w:r>
            <w:r w:rsidRPr="00B82B0B">
              <w:rPr>
                <w:color w:val="000000"/>
                <w:sz w:val="28"/>
                <w:szCs w:val="28"/>
              </w:rPr>
              <w:t>ҳисобланади</w:t>
            </w:r>
            <w:r w:rsidRPr="00B82B0B">
              <w:rPr>
                <w:color w:val="000000"/>
                <w:sz w:val="28"/>
                <w:szCs w:val="28"/>
                <w:lang w:val="en-US"/>
              </w:rPr>
              <w:t xml:space="preserve">. </w:t>
            </w:r>
            <w:r w:rsidRPr="00B82B0B">
              <w:rPr>
                <w:color w:val="000000"/>
                <w:sz w:val="28"/>
                <w:szCs w:val="28"/>
              </w:rPr>
              <w:t>Дастурда</w:t>
            </w:r>
            <w:r w:rsidRPr="00B82B0B">
              <w:rPr>
                <w:color w:val="000000"/>
                <w:sz w:val="28"/>
                <w:szCs w:val="28"/>
                <w:lang w:val="en-US"/>
              </w:rPr>
              <w:t xml:space="preserve"> </w:t>
            </w:r>
            <w:r w:rsidRPr="00B82B0B">
              <w:rPr>
                <w:color w:val="000000"/>
                <w:sz w:val="28"/>
                <w:szCs w:val="28"/>
              </w:rPr>
              <w:t>ўзгарувчидан</w:t>
            </w:r>
            <w:r w:rsidRPr="00B82B0B">
              <w:rPr>
                <w:color w:val="000000"/>
                <w:sz w:val="28"/>
                <w:szCs w:val="28"/>
                <w:lang w:val="en-US"/>
              </w:rPr>
              <w:t xml:space="preserve"> </w:t>
            </w:r>
            <w:r w:rsidRPr="00B82B0B">
              <w:rPr>
                <w:color w:val="000000"/>
                <w:sz w:val="28"/>
                <w:szCs w:val="28"/>
              </w:rPr>
              <w:t>фойдаланишда</w:t>
            </w:r>
            <w:r w:rsidRPr="00B82B0B">
              <w:rPr>
                <w:color w:val="000000"/>
                <w:sz w:val="28"/>
                <w:szCs w:val="28"/>
                <w:lang w:val="en-US"/>
              </w:rPr>
              <w:t xml:space="preserve"> </w:t>
            </w:r>
            <w:r w:rsidRPr="00B82B0B">
              <w:rPr>
                <w:color w:val="000000"/>
                <w:sz w:val="28"/>
                <w:szCs w:val="28"/>
              </w:rPr>
              <w:t>уни</w:t>
            </w:r>
            <w:r w:rsidRPr="00B82B0B">
              <w:rPr>
                <w:color w:val="000000"/>
                <w:sz w:val="28"/>
                <w:szCs w:val="28"/>
                <w:lang w:val="en-US"/>
              </w:rPr>
              <w:t xml:space="preserve"> </w:t>
            </w:r>
            <w:r w:rsidRPr="00B82B0B">
              <w:rPr>
                <w:color w:val="000000"/>
                <w:sz w:val="28"/>
                <w:szCs w:val="28"/>
              </w:rPr>
              <w:t>эълон</w:t>
            </w:r>
            <w:r w:rsidRPr="00B82B0B">
              <w:rPr>
                <w:color w:val="000000"/>
                <w:sz w:val="28"/>
                <w:szCs w:val="28"/>
                <w:lang w:val="en-US"/>
              </w:rPr>
              <w:t xml:space="preserve"> </w:t>
            </w:r>
            <w:r w:rsidRPr="00B82B0B">
              <w:rPr>
                <w:color w:val="000000"/>
                <w:sz w:val="28"/>
                <w:szCs w:val="28"/>
              </w:rPr>
              <w:t>қилиш</w:t>
            </w:r>
            <w:r w:rsidRPr="00B82B0B">
              <w:rPr>
                <w:color w:val="000000"/>
                <w:sz w:val="28"/>
                <w:szCs w:val="28"/>
                <w:lang w:val="en-US"/>
              </w:rPr>
              <w:t xml:space="preserve"> </w:t>
            </w:r>
            <w:r w:rsidRPr="00B82B0B">
              <w:rPr>
                <w:color w:val="000000"/>
                <w:sz w:val="28"/>
                <w:szCs w:val="28"/>
              </w:rPr>
              <w:t>ва</w:t>
            </w:r>
            <w:r w:rsidRPr="00B82B0B">
              <w:rPr>
                <w:color w:val="000000"/>
                <w:sz w:val="28"/>
                <w:szCs w:val="28"/>
                <w:lang w:val="en-US"/>
              </w:rPr>
              <w:t xml:space="preserve"> </w:t>
            </w:r>
            <w:r w:rsidRPr="00B82B0B">
              <w:rPr>
                <w:color w:val="000000"/>
                <w:sz w:val="28"/>
                <w:szCs w:val="28"/>
              </w:rPr>
              <w:t>унинг</w:t>
            </w:r>
            <w:r w:rsidRPr="00B82B0B">
              <w:rPr>
                <w:color w:val="000000"/>
                <w:sz w:val="28"/>
                <w:szCs w:val="28"/>
                <w:lang w:val="en-US"/>
              </w:rPr>
              <w:t xml:space="preserve"> </w:t>
            </w:r>
            <w:r w:rsidRPr="00B82B0B">
              <w:rPr>
                <w:color w:val="000000"/>
                <w:sz w:val="28"/>
                <w:szCs w:val="28"/>
              </w:rPr>
              <w:t>турини</w:t>
            </w:r>
            <w:r w:rsidRPr="00B82B0B">
              <w:rPr>
                <w:color w:val="000000"/>
                <w:sz w:val="28"/>
                <w:szCs w:val="28"/>
                <w:lang w:val="en-US"/>
              </w:rPr>
              <w:t xml:space="preserve"> </w:t>
            </w:r>
            <w:r w:rsidRPr="00B82B0B">
              <w:rPr>
                <w:color w:val="000000"/>
                <w:sz w:val="28"/>
                <w:szCs w:val="28"/>
              </w:rPr>
              <w:t>кўрсатиш</w:t>
            </w:r>
            <w:r w:rsidRPr="00B82B0B">
              <w:rPr>
                <w:color w:val="000000"/>
                <w:sz w:val="28"/>
                <w:szCs w:val="28"/>
                <w:lang w:val="en-US"/>
              </w:rPr>
              <w:t xml:space="preserve"> </w:t>
            </w:r>
            <w:r w:rsidRPr="00B82B0B">
              <w:rPr>
                <w:color w:val="000000"/>
                <w:sz w:val="28"/>
                <w:szCs w:val="28"/>
              </w:rPr>
              <w:t>лозим</w:t>
            </w:r>
            <w:r w:rsidRPr="00B82B0B">
              <w:rPr>
                <w:color w:val="000000"/>
                <w:sz w:val="28"/>
                <w:szCs w:val="28"/>
                <w:lang w:val="en-US"/>
              </w:rPr>
              <w:t xml:space="preserve">. </w:t>
            </w:r>
            <w:r w:rsidRPr="00B82B0B">
              <w:rPr>
                <w:color w:val="000000"/>
                <w:sz w:val="28"/>
                <w:szCs w:val="28"/>
              </w:rPr>
              <w:t>Ўзгарувчининг</w:t>
            </w:r>
            <w:r w:rsidRPr="00B82B0B">
              <w:rPr>
                <w:color w:val="000000"/>
                <w:sz w:val="28"/>
                <w:szCs w:val="28"/>
                <w:lang w:val="en-US"/>
              </w:rPr>
              <w:t xml:space="preserve"> </w:t>
            </w:r>
            <w:r w:rsidRPr="00B82B0B">
              <w:rPr>
                <w:color w:val="000000"/>
                <w:sz w:val="28"/>
                <w:szCs w:val="28"/>
              </w:rPr>
              <w:t>тури</w:t>
            </w:r>
            <w:r w:rsidRPr="00B82B0B">
              <w:rPr>
                <w:color w:val="000000"/>
                <w:sz w:val="28"/>
                <w:szCs w:val="28"/>
                <w:lang w:val="en-US"/>
              </w:rPr>
              <w:t xml:space="preserve"> </w:t>
            </w:r>
            <w:r w:rsidRPr="00B82B0B">
              <w:rPr>
                <w:color w:val="000000"/>
                <w:sz w:val="28"/>
                <w:szCs w:val="28"/>
              </w:rPr>
              <w:t>у</w:t>
            </w:r>
            <w:r w:rsidRPr="00B82B0B">
              <w:rPr>
                <w:color w:val="000000"/>
                <w:sz w:val="28"/>
                <w:szCs w:val="28"/>
                <w:lang w:val="en-US"/>
              </w:rPr>
              <w:t xml:space="preserve"> </w:t>
            </w:r>
            <w:r w:rsidRPr="00B82B0B">
              <w:rPr>
                <w:color w:val="000000"/>
                <w:sz w:val="28"/>
                <w:szCs w:val="28"/>
              </w:rPr>
              <w:t>қабул</w:t>
            </w:r>
            <w:r w:rsidRPr="00B82B0B">
              <w:rPr>
                <w:color w:val="000000"/>
                <w:sz w:val="28"/>
                <w:szCs w:val="28"/>
                <w:lang w:val="en-US"/>
              </w:rPr>
              <w:t xml:space="preserve"> </w:t>
            </w:r>
            <w:r w:rsidRPr="00B82B0B">
              <w:rPr>
                <w:color w:val="000000"/>
                <w:sz w:val="28"/>
                <w:szCs w:val="28"/>
              </w:rPr>
              <w:t>қиладиган</w:t>
            </w:r>
            <w:r w:rsidRPr="00B82B0B">
              <w:rPr>
                <w:color w:val="000000"/>
                <w:sz w:val="28"/>
                <w:szCs w:val="28"/>
                <w:lang w:val="en-US"/>
              </w:rPr>
              <w:t xml:space="preserve"> </w:t>
            </w:r>
            <w:r w:rsidRPr="00B82B0B">
              <w:rPr>
                <w:color w:val="000000"/>
                <w:sz w:val="28"/>
                <w:szCs w:val="28"/>
              </w:rPr>
              <w:t>қийматлар</w:t>
            </w:r>
            <w:r w:rsidRPr="00B82B0B">
              <w:rPr>
                <w:color w:val="000000"/>
                <w:sz w:val="28"/>
                <w:szCs w:val="28"/>
                <w:lang w:val="en-US"/>
              </w:rPr>
              <w:t xml:space="preserve"> </w:t>
            </w:r>
            <w:r w:rsidRPr="00B82B0B">
              <w:rPr>
                <w:color w:val="000000"/>
                <w:sz w:val="28"/>
                <w:szCs w:val="28"/>
              </w:rPr>
              <w:t>ва</w:t>
            </w:r>
            <w:r w:rsidRPr="00B82B0B">
              <w:rPr>
                <w:color w:val="000000"/>
                <w:sz w:val="28"/>
                <w:szCs w:val="28"/>
                <w:lang w:val="en-US"/>
              </w:rPr>
              <w:t xml:space="preserve"> </w:t>
            </w:r>
            <w:r w:rsidRPr="00B82B0B">
              <w:rPr>
                <w:color w:val="000000"/>
                <w:sz w:val="28"/>
                <w:szCs w:val="28"/>
              </w:rPr>
              <w:t>уларнинг</w:t>
            </w:r>
            <w:r w:rsidRPr="00B82B0B">
              <w:rPr>
                <w:color w:val="000000"/>
                <w:sz w:val="28"/>
                <w:szCs w:val="28"/>
                <w:lang w:val="en-US"/>
              </w:rPr>
              <w:t xml:space="preserve"> </w:t>
            </w:r>
            <w:r w:rsidRPr="00B82B0B">
              <w:rPr>
                <w:color w:val="000000"/>
                <w:sz w:val="28"/>
                <w:szCs w:val="28"/>
              </w:rPr>
              <w:t>устида</w:t>
            </w:r>
            <w:r w:rsidRPr="00B82B0B">
              <w:rPr>
                <w:color w:val="000000"/>
                <w:sz w:val="28"/>
                <w:szCs w:val="28"/>
                <w:lang w:val="en-US"/>
              </w:rPr>
              <w:t xml:space="preserve"> </w:t>
            </w:r>
            <w:r w:rsidRPr="00B82B0B">
              <w:rPr>
                <w:color w:val="000000"/>
                <w:sz w:val="28"/>
                <w:szCs w:val="28"/>
              </w:rPr>
              <w:t>бажариладиган</w:t>
            </w:r>
            <w:r w:rsidRPr="00B82B0B">
              <w:rPr>
                <w:color w:val="000000"/>
                <w:sz w:val="28"/>
                <w:szCs w:val="28"/>
                <w:lang w:val="en-US"/>
              </w:rPr>
              <w:t xml:space="preserve"> </w:t>
            </w:r>
            <w:r w:rsidRPr="00B82B0B">
              <w:rPr>
                <w:color w:val="000000"/>
                <w:sz w:val="28"/>
                <w:szCs w:val="28"/>
              </w:rPr>
              <w:t>амаллар</w:t>
            </w:r>
            <w:r w:rsidRPr="00B82B0B">
              <w:rPr>
                <w:color w:val="000000"/>
                <w:sz w:val="28"/>
                <w:szCs w:val="28"/>
                <w:lang w:val="en-US"/>
              </w:rPr>
              <w:t xml:space="preserve"> </w:t>
            </w:r>
            <w:r w:rsidRPr="00B82B0B">
              <w:rPr>
                <w:color w:val="000000"/>
                <w:sz w:val="28"/>
                <w:szCs w:val="28"/>
                <w:lang w:val="uz-Cyrl-UZ"/>
              </w:rPr>
              <w:t>ҳ</w:t>
            </w:r>
            <w:r w:rsidRPr="00B82B0B">
              <w:rPr>
                <w:color w:val="000000"/>
                <w:sz w:val="28"/>
                <w:szCs w:val="28"/>
              </w:rPr>
              <w:t>амда</w:t>
            </w:r>
            <w:r w:rsidRPr="00B82B0B">
              <w:rPr>
                <w:color w:val="000000"/>
                <w:sz w:val="28"/>
                <w:szCs w:val="28"/>
                <w:lang w:val="en-US"/>
              </w:rPr>
              <w:t xml:space="preserve"> </w:t>
            </w:r>
            <w:r w:rsidRPr="00B82B0B">
              <w:rPr>
                <w:color w:val="000000"/>
                <w:sz w:val="28"/>
                <w:szCs w:val="28"/>
              </w:rPr>
              <w:t>ўзгарувчи</w:t>
            </w:r>
            <w:r w:rsidRPr="00B82B0B">
              <w:rPr>
                <w:color w:val="000000"/>
                <w:sz w:val="28"/>
                <w:szCs w:val="28"/>
                <w:lang w:val="en-US"/>
              </w:rPr>
              <w:t xml:space="preserve"> </w:t>
            </w:r>
            <w:r w:rsidRPr="00B82B0B">
              <w:rPr>
                <w:color w:val="000000"/>
                <w:sz w:val="28"/>
                <w:szCs w:val="28"/>
              </w:rPr>
              <w:t>учун</w:t>
            </w:r>
            <w:r w:rsidRPr="00B82B0B">
              <w:rPr>
                <w:color w:val="000000"/>
                <w:sz w:val="28"/>
                <w:szCs w:val="28"/>
                <w:lang w:val="en-US"/>
              </w:rPr>
              <w:t xml:space="preserve"> </w:t>
            </w:r>
            <w:r w:rsidRPr="00B82B0B">
              <w:rPr>
                <w:color w:val="000000"/>
                <w:sz w:val="28"/>
                <w:szCs w:val="28"/>
              </w:rPr>
              <w:t>хотирадан</w:t>
            </w:r>
            <w:r w:rsidRPr="00B82B0B">
              <w:rPr>
                <w:color w:val="000000"/>
                <w:sz w:val="28"/>
                <w:szCs w:val="28"/>
                <w:lang w:val="en-US"/>
              </w:rPr>
              <w:t xml:space="preserve"> </w:t>
            </w:r>
            <w:r w:rsidRPr="00B82B0B">
              <w:rPr>
                <w:color w:val="000000"/>
                <w:sz w:val="28"/>
                <w:szCs w:val="28"/>
              </w:rPr>
              <w:t>ажратиладиган</w:t>
            </w:r>
            <w:r w:rsidRPr="00B82B0B">
              <w:rPr>
                <w:color w:val="000000"/>
                <w:sz w:val="28"/>
                <w:szCs w:val="28"/>
                <w:lang w:val="en-US"/>
              </w:rPr>
              <w:t xml:space="preserve"> </w:t>
            </w:r>
            <w:r w:rsidRPr="00B82B0B">
              <w:rPr>
                <w:color w:val="000000"/>
                <w:sz w:val="28"/>
                <w:szCs w:val="28"/>
              </w:rPr>
              <w:t>жойни</w:t>
            </w:r>
            <w:r w:rsidRPr="00B82B0B">
              <w:rPr>
                <w:color w:val="000000"/>
                <w:sz w:val="28"/>
                <w:szCs w:val="28"/>
                <w:lang w:val="en-US"/>
              </w:rPr>
              <w:t xml:space="preserve"> </w:t>
            </w:r>
            <w:r w:rsidRPr="00B82B0B">
              <w:rPr>
                <w:color w:val="000000"/>
                <w:sz w:val="28"/>
                <w:szCs w:val="28"/>
              </w:rPr>
              <w:t>аниқлайди</w:t>
            </w:r>
            <w:r w:rsidRPr="00B82B0B">
              <w:rPr>
                <w:color w:val="000000"/>
                <w:sz w:val="28"/>
                <w:szCs w:val="28"/>
                <w:lang w:val="en-US"/>
              </w:rPr>
              <w:t xml:space="preserve">. </w:t>
            </w:r>
            <w:r w:rsidRPr="00B82B0B">
              <w:rPr>
                <w:color w:val="000000"/>
                <w:sz w:val="28"/>
                <w:szCs w:val="28"/>
              </w:rPr>
              <w:t>Амал</w:t>
            </w:r>
            <w:r w:rsidRPr="00B82B0B">
              <w:rPr>
                <w:color w:val="000000"/>
                <w:sz w:val="28"/>
                <w:szCs w:val="28"/>
                <w:lang w:val="en-US"/>
              </w:rPr>
              <w:t xml:space="preserve"> </w:t>
            </w:r>
            <w:r w:rsidRPr="00B82B0B">
              <w:rPr>
                <w:color w:val="000000"/>
                <w:sz w:val="28"/>
                <w:szCs w:val="28"/>
              </w:rPr>
              <w:t>қилиш</w:t>
            </w:r>
            <w:r w:rsidRPr="00B82B0B">
              <w:rPr>
                <w:color w:val="000000"/>
                <w:sz w:val="28"/>
                <w:szCs w:val="28"/>
                <w:lang w:val="en-US"/>
              </w:rPr>
              <w:t xml:space="preserve"> </w:t>
            </w:r>
            <w:r w:rsidRPr="00B82B0B">
              <w:rPr>
                <w:color w:val="000000"/>
                <w:sz w:val="28"/>
                <w:szCs w:val="28"/>
              </w:rPr>
              <w:t>соҳасига</w:t>
            </w:r>
            <w:r w:rsidRPr="00B82B0B">
              <w:rPr>
                <w:color w:val="000000"/>
                <w:sz w:val="28"/>
                <w:szCs w:val="28"/>
                <w:lang w:val="en-US"/>
              </w:rPr>
              <w:t xml:space="preserve"> </w:t>
            </w:r>
            <w:r w:rsidRPr="00B82B0B">
              <w:rPr>
                <w:color w:val="000000"/>
                <w:sz w:val="28"/>
                <w:szCs w:val="28"/>
              </w:rPr>
              <w:t>кўра</w:t>
            </w:r>
            <w:r w:rsidRPr="00B82B0B">
              <w:rPr>
                <w:color w:val="000000"/>
                <w:sz w:val="28"/>
                <w:szCs w:val="28"/>
                <w:lang w:val="en-US"/>
              </w:rPr>
              <w:t xml:space="preserve"> </w:t>
            </w:r>
            <w:r w:rsidRPr="00B82B0B">
              <w:rPr>
                <w:color w:val="000000"/>
                <w:sz w:val="28"/>
                <w:szCs w:val="28"/>
              </w:rPr>
              <w:t>ўзгарувчилар</w:t>
            </w:r>
            <w:r w:rsidRPr="00B82B0B">
              <w:rPr>
                <w:color w:val="000000"/>
                <w:sz w:val="28"/>
                <w:szCs w:val="28"/>
                <w:lang w:val="en-US"/>
              </w:rPr>
              <w:t xml:space="preserve"> </w:t>
            </w:r>
            <w:r w:rsidRPr="00B82B0B">
              <w:rPr>
                <w:color w:val="000000"/>
                <w:sz w:val="28"/>
                <w:szCs w:val="28"/>
              </w:rPr>
              <w:t>иккига</w:t>
            </w:r>
            <w:r w:rsidRPr="00B82B0B">
              <w:rPr>
                <w:color w:val="000000"/>
                <w:sz w:val="28"/>
                <w:szCs w:val="28"/>
                <w:lang w:val="en-US"/>
              </w:rPr>
              <w:t xml:space="preserve"> </w:t>
            </w:r>
            <w:r w:rsidRPr="00B82B0B">
              <w:rPr>
                <w:color w:val="000000"/>
                <w:sz w:val="28"/>
                <w:szCs w:val="28"/>
              </w:rPr>
              <w:t>ажратилади</w:t>
            </w:r>
            <w:r w:rsidRPr="00B82B0B">
              <w:rPr>
                <w:color w:val="000000"/>
                <w:sz w:val="28"/>
                <w:szCs w:val="28"/>
                <w:lang w:val="en-US"/>
              </w:rPr>
              <w:t xml:space="preserve">: </w:t>
            </w:r>
            <w:r w:rsidRPr="00B82B0B">
              <w:rPr>
                <w:color w:val="000000"/>
                <w:sz w:val="28"/>
                <w:szCs w:val="28"/>
              </w:rPr>
              <w:t>локал</w:t>
            </w:r>
            <w:r w:rsidRPr="00B82B0B">
              <w:rPr>
                <w:color w:val="000000"/>
                <w:sz w:val="28"/>
                <w:szCs w:val="28"/>
                <w:lang w:val="en-US"/>
              </w:rPr>
              <w:t xml:space="preserve"> </w:t>
            </w:r>
            <w:r w:rsidRPr="00B82B0B">
              <w:rPr>
                <w:color w:val="000000"/>
                <w:sz w:val="28"/>
                <w:szCs w:val="28"/>
              </w:rPr>
              <w:t>ва</w:t>
            </w:r>
            <w:r w:rsidRPr="00B82B0B">
              <w:rPr>
                <w:color w:val="000000"/>
                <w:sz w:val="28"/>
                <w:szCs w:val="28"/>
                <w:lang w:val="en-US"/>
              </w:rPr>
              <w:t xml:space="preserve"> </w:t>
            </w:r>
            <w:r w:rsidRPr="00B82B0B">
              <w:rPr>
                <w:color w:val="000000"/>
                <w:sz w:val="28"/>
                <w:szCs w:val="28"/>
              </w:rPr>
              <w:t>глобал</w:t>
            </w:r>
            <w:r w:rsidRPr="00B82B0B">
              <w:rPr>
                <w:color w:val="000000"/>
                <w:sz w:val="28"/>
                <w:szCs w:val="28"/>
                <w:lang w:val="en-US"/>
              </w:rPr>
              <w:t xml:space="preserve"> </w:t>
            </w:r>
            <w:r w:rsidRPr="00B82B0B">
              <w:rPr>
                <w:color w:val="000000"/>
                <w:sz w:val="28"/>
                <w:szCs w:val="28"/>
              </w:rPr>
              <w:t>ўзгарувчилар</w:t>
            </w:r>
            <w:r w:rsidRPr="00B82B0B">
              <w:rPr>
                <w:color w:val="000000"/>
                <w:sz w:val="28"/>
                <w:szCs w:val="28"/>
                <w:lang w:val="en-US"/>
              </w:rPr>
              <w:t>.</w:t>
            </w:r>
          </w:p>
        </w:tc>
      </w:tr>
      <w:tr w:rsidR="000E3DE2" w:rsidRPr="00E621F4">
        <w:trPr>
          <w:tblCellSpacing w:w="0" w:type="dxa"/>
          <w:jc w:val="center"/>
        </w:trPr>
        <w:tc>
          <w:tcPr>
            <w:tcW w:w="2079" w:type="pct"/>
          </w:tcPr>
          <w:p w:rsidR="000E3DE2" w:rsidRPr="001126BF" w:rsidRDefault="000E3DE2" w:rsidP="00280123">
            <w:pPr>
              <w:tabs>
                <w:tab w:val="left" w:pos="4320"/>
                <w:tab w:val="left" w:pos="4500"/>
              </w:tabs>
              <w:rPr>
                <w:b/>
                <w:sz w:val="28"/>
                <w:szCs w:val="28"/>
                <w:lang w:val="uz-Cyrl-UZ"/>
              </w:rPr>
            </w:pPr>
            <w:r w:rsidRPr="001126BF">
              <w:rPr>
                <w:b/>
                <w:sz w:val="28"/>
                <w:szCs w:val="28"/>
              </w:rPr>
              <w:t>Перенос</w:t>
            </w:r>
          </w:p>
          <w:p w:rsidR="000E3DE2" w:rsidRDefault="000E3DE2" w:rsidP="0008083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9137E">
              <w:rPr>
                <w:sz w:val="28"/>
                <w:szCs w:val="28"/>
                <w:lang w:val="en-US"/>
              </w:rPr>
              <w:t>ko‘chirish</w:t>
            </w:r>
          </w:p>
          <w:p w:rsidR="000E3DE2" w:rsidRDefault="000E3DE2" w:rsidP="00280123">
            <w:pPr>
              <w:tabs>
                <w:tab w:val="left" w:pos="4320"/>
                <w:tab w:val="left" w:pos="4500"/>
              </w:tabs>
              <w:rPr>
                <w:sz w:val="28"/>
                <w:szCs w:val="28"/>
                <w:lang w:val="en-US"/>
              </w:rPr>
            </w:pPr>
            <w:r>
              <w:rPr>
                <w:b/>
                <w:sz w:val="28"/>
                <w:szCs w:val="28"/>
                <w:lang w:val="uz-Cyrl-UZ"/>
              </w:rPr>
              <w:t xml:space="preserve">       </w:t>
            </w:r>
            <w:r>
              <w:rPr>
                <w:sz w:val="28"/>
                <w:szCs w:val="28"/>
              </w:rPr>
              <w:t>кўчириш</w:t>
            </w:r>
          </w:p>
          <w:p w:rsidR="000E3DE2" w:rsidRPr="001126BF" w:rsidRDefault="000E3DE2" w:rsidP="00280123">
            <w:pPr>
              <w:tabs>
                <w:tab w:val="left" w:pos="4320"/>
                <w:tab w:val="left" w:pos="4500"/>
              </w:tabs>
              <w:rPr>
                <w:sz w:val="28"/>
                <w:szCs w:val="28"/>
                <w:lang w:val="en-US"/>
              </w:rPr>
            </w:pPr>
            <w:r>
              <w:rPr>
                <w:b/>
                <w:sz w:val="28"/>
                <w:szCs w:val="28"/>
                <w:lang w:val="en-US"/>
              </w:rPr>
              <w:t xml:space="preserve">en </w:t>
            </w:r>
            <w:r w:rsidRPr="005514FF">
              <w:rPr>
                <w:sz w:val="28"/>
                <w:szCs w:val="28"/>
                <w:lang w:val="en-US"/>
              </w:rPr>
              <w:t>-</w:t>
            </w:r>
            <w:r>
              <w:rPr>
                <w:b/>
                <w:sz w:val="28"/>
                <w:szCs w:val="28"/>
                <w:lang w:val="en-US"/>
              </w:rPr>
              <w:t xml:space="preserve"> </w:t>
            </w:r>
            <w:r w:rsidRPr="00B769AC">
              <w:rPr>
                <w:sz w:val="28"/>
                <w:szCs w:val="28"/>
                <w:lang w:val="en-US"/>
              </w:rPr>
              <w:t>carry</w:t>
            </w:r>
          </w:p>
        </w:tc>
        <w:tc>
          <w:tcPr>
            <w:tcW w:w="2921" w:type="pct"/>
          </w:tcPr>
          <w:p w:rsidR="000E3DE2" w:rsidRDefault="000E3DE2" w:rsidP="00E364BD">
            <w:pPr>
              <w:tabs>
                <w:tab w:val="left" w:pos="4320"/>
                <w:tab w:val="left" w:pos="4500"/>
              </w:tabs>
              <w:jc w:val="both"/>
              <w:rPr>
                <w:sz w:val="28"/>
                <w:szCs w:val="28"/>
                <w:lang w:val="uz-Cyrl-UZ"/>
              </w:rPr>
            </w:pPr>
            <w:r>
              <w:rPr>
                <w:sz w:val="28"/>
                <w:szCs w:val="28"/>
              </w:rPr>
              <w:t xml:space="preserve">Перемещение двоичного разряда в позицию старшей цифры при арифметических операциях или его выход за границы регистра в операциях сдвигов. </w:t>
            </w:r>
          </w:p>
          <w:p w:rsidR="000E3DE2" w:rsidRPr="00FE1915" w:rsidRDefault="000E3DE2" w:rsidP="00E364BD">
            <w:pPr>
              <w:tabs>
                <w:tab w:val="left" w:pos="4320"/>
                <w:tab w:val="left" w:pos="4500"/>
              </w:tabs>
              <w:jc w:val="both"/>
              <w:rPr>
                <w:sz w:val="20"/>
                <w:szCs w:val="20"/>
              </w:rPr>
            </w:pPr>
          </w:p>
          <w:p w:rsidR="000E3DE2" w:rsidRPr="003A72AB" w:rsidRDefault="000E3DE2" w:rsidP="00E364BD">
            <w:pPr>
              <w:tabs>
                <w:tab w:val="left" w:pos="4320"/>
                <w:tab w:val="left" w:pos="4500"/>
              </w:tabs>
              <w:jc w:val="both"/>
              <w:rPr>
                <w:sz w:val="28"/>
                <w:szCs w:val="28"/>
              </w:rPr>
            </w:pPr>
            <w:r>
              <w:rPr>
                <w:sz w:val="28"/>
                <w:szCs w:val="28"/>
                <w:lang w:val="uz-Cyrl-UZ"/>
              </w:rPr>
              <w:t>Arifmetik</w:t>
            </w:r>
            <w:r w:rsidRPr="00E621F4">
              <w:rPr>
                <w:sz w:val="28"/>
                <w:szCs w:val="28"/>
                <w:lang w:val="uz-Cyrl-UZ"/>
              </w:rPr>
              <w:t xml:space="preserve"> </w:t>
            </w:r>
            <w:r>
              <w:rPr>
                <w:sz w:val="28"/>
                <w:szCs w:val="28"/>
                <w:lang w:val="uz-Cyrl-UZ"/>
              </w:rPr>
              <w:t>amallarda</w:t>
            </w:r>
            <w:r w:rsidRPr="00E621F4">
              <w:rPr>
                <w:sz w:val="28"/>
                <w:szCs w:val="28"/>
                <w:lang w:val="uz-Cyrl-UZ"/>
              </w:rPr>
              <w:t xml:space="preserve"> </w:t>
            </w:r>
            <w:r>
              <w:rPr>
                <w:sz w:val="28"/>
                <w:szCs w:val="28"/>
                <w:lang w:val="uz-Cyrl-UZ"/>
              </w:rPr>
              <w:t>ikkili</w:t>
            </w:r>
            <w:r w:rsidRPr="00E621F4">
              <w:rPr>
                <w:sz w:val="28"/>
                <w:szCs w:val="28"/>
                <w:lang w:val="uz-Cyrl-UZ"/>
              </w:rPr>
              <w:t xml:space="preserve"> </w:t>
            </w:r>
            <w:r>
              <w:rPr>
                <w:sz w:val="28"/>
                <w:szCs w:val="28"/>
                <w:lang w:val="uz-Cyrl-UZ"/>
              </w:rPr>
              <w:t>razryadni</w:t>
            </w:r>
            <w:r w:rsidRPr="00E621F4">
              <w:rPr>
                <w:sz w:val="28"/>
                <w:szCs w:val="28"/>
                <w:lang w:val="uz-Cyrl-UZ"/>
              </w:rPr>
              <w:t xml:space="preserve"> </w:t>
            </w:r>
            <w:r>
              <w:rPr>
                <w:sz w:val="28"/>
                <w:szCs w:val="28"/>
                <w:lang w:val="uz-Cyrl-UZ"/>
              </w:rPr>
              <w:t>katta</w:t>
            </w:r>
            <w:r w:rsidRPr="00E621F4">
              <w:rPr>
                <w:sz w:val="28"/>
                <w:szCs w:val="28"/>
                <w:lang w:val="uz-Cyrl-UZ"/>
              </w:rPr>
              <w:t xml:space="preserve"> </w:t>
            </w:r>
            <w:r>
              <w:rPr>
                <w:sz w:val="28"/>
                <w:szCs w:val="28"/>
                <w:lang w:val="uz-Cyrl-UZ"/>
              </w:rPr>
              <w:t>raqam</w:t>
            </w:r>
            <w:r w:rsidRPr="00E621F4">
              <w:rPr>
                <w:sz w:val="28"/>
                <w:szCs w:val="28"/>
                <w:lang w:val="uz-Cyrl-UZ"/>
              </w:rPr>
              <w:t xml:space="preserve"> </w:t>
            </w:r>
            <w:r>
              <w:rPr>
                <w:sz w:val="28"/>
                <w:szCs w:val="28"/>
                <w:lang w:val="uz-Cyrl-UZ"/>
              </w:rPr>
              <w:t>o‘rniga</w:t>
            </w:r>
            <w:r w:rsidRPr="00E621F4">
              <w:rPr>
                <w:sz w:val="28"/>
                <w:szCs w:val="28"/>
                <w:lang w:val="uz-Cyrl-UZ"/>
              </w:rPr>
              <w:t xml:space="preserve"> </w:t>
            </w:r>
            <w:r>
              <w:rPr>
                <w:sz w:val="28"/>
                <w:szCs w:val="28"/>
                <w:lang w:val="uz-Cyrl-UZ"/>
              </w:rPr>
              <w:t>o‘tkazish</w:t>
            </w:r>
            <w:r w:rsidRPr="00E621F4">
              <w:rPr>
                <w:sz w:val="28"/>
                <w:szCs w:val="28"/>
                <w:lang w:val="uz-Cyrl-UZ"/>
              </w:rPr>
              <w:t xml:space="preserve"> </w:t>
            </w:r>
            <w:r>
              <w:rPr>
                <w:sz w:val="28"/>
                <w:szCs w:val="28"/>
                <w:lang w:val="uz-Cyrl-UZ"/>
              </w:rPr>
              <w:t>yoki</w:t>
            </w:r>
            <w:r w:rsidRPr="00E621F4">
              <w:rPr>
                <w:sz w:val="28"/>
                <w:szCs w:val="28"/>
                <w:lang w:val="uz-Cyrl-UZ"/>
              </w:rPr>
              <w:t xml:space="preserve"> </w:t>
            </w:r>
            <w:r>
              <w:rPr>
                <w:sz w:val="28"/>
                <w:szCs w:val="28"/>
                <w:lang w:val="uz-Cyrl-UZ"/>
              </w:rPr>
              <w:t>surish</w:t>
            </w:r>
            <w:r w:rsidRPr="00E621F4">
              <w:rPr>
                <w:sz w:val="28"/>
                <w:szCs w:val="28"/>
                <w:lang w:val="uz-Cyrl-UZ"/>
              </w:rPr>
              <w:t xml:space="preserve"> </w:t>
            </w:r>
            <w:r>
              <w:rPr>
                <w:sz w:val="28"/>
                <w:szCs w:val="28"/>
                <w:lang w:val="uz-Cyrl-UZ"/>
              </w:rPr>
              <w:t>amallarida</w:t>
            </w:r>
            <w:r w:rsidRPr="00E621F4">
              <w:rPr>
                <w:sz w:val="28"/>
                <w:szCs w:val="28"/>
                <w:lang w:val="uz-Cyrl-UZ"/>
              </w:rPr>
              <w:t xml:space="preserve"> </w:t>
            </w:r>
            <w:r>
              <w:rPr>
                <w:sz w:val="28"/>
                <w:szCs w:val="28"/>
                <w:lang w:val="uz-Cyrl-UZ"/>
              </w:rPr>
              <w:t>uning</w:t>
            </w:r>
            <w:r w:rsidRPr="00E621F4">
              <w:rPr>
                <w:sz w:val="28"/>
                <w:szCs w:val="28"/>
                <w:lang w:val="uz-Cyrl-UZ"/>
              </w:rPr>
              <w:t xml:space="preserve"> </w:t>
            </w:r>
            <w:r>
              <w:rPr>
                <w:sz w:val="28"/>
                <w:szCs w:val="28"/>
                <w:lang w:val="uz-Cyrl-UZ"/>
              </w:rPr>
              <w:t>registr</w:t>
            </w:r>
            <w:r w:rsidRPr="00E621F4">
              <w:rPr>
                <w:sz w:val="28"/>
                <w:szCs w:val="28"/>
                <w:lang w:val="uz-Cyrl-UZ"/>
              </w:rPr>
              <w:t xml:space="preserve"> </w:t>
            </w:r>
            <w:r>
              <w:rPr>
                <w:sz w:val="28"/>
                <w:szCs w:val="28"/>
                <w:lang w:val="uz-Cyrl-UZ"/>
              </w:rPr>
              <w:t>tashqarisiga</w:t>
            </w:r>
            <w:r w:rsidRPr="00E621F4">
              <w:rPr>
                <w:sz w:val="28"/>
                <w:szCs w:val="28"/>
                <w:lang w:val="uz-Cyrl-UZ"/>
              </w:rPr>
              <w:t xml:space="preserve"> </w:t>
            </w:r>
            <w:r>
              <w:rPr>
                <w:sz w:val="28"/>
                <w:szCs w:val="28"/>
                <w:lang w:val="uz-Cyrl-UZ"/>
              </w:rPr>
              <w:t>chiqishi</w:t>
            </w:r>
            <w:r w:rsidRPr="00E621F4">
              <w:rPr>
                <w:sz w:val="28"/>
                <w:szCs w:val="28"/>
                <w:lang w:val="uz-Cyrl-UZ"/>
              </w:rPr>
              <w:t>.</w:t>
            </w:r>
          </w:p>
          <w:p w:rsidR="000E3DE2" w:rsidRPr="00FE1915" w:rsidRDefault="000E3DE2" w:rsidP="00E364BD">
            <w:pPr>
              <w:tabs>
                <w:tab w:val="left" w:pos="4320"/>
                <w:tab w:val="left" w:pos="4500"/>
              </w:tabs>
              <w:jc w:val="both"/>
              <w:rPr>
                <w:sz w:val="16"/>
                <w:szCs w:val="16"/>
              </w:rPr>
            </w:pPr>
          </w:p>
          <w:p w:rsidR="000E3DE2" w:rsidRPr="00E621F4" w:rsidRDefault="000E3DE2" w:rsidP="00E364BD">
            <w:pPr>
              <w:tabs>
                <w:tab w:val="left" w:pos="4320"/>
                <w:tab w:val="left" w:pos="4500"/>
              </w:tabs>
              <w:jc w:val="both"/>
              <w:rPr>
                <w:sz w:val="28"/>
                <w:szCs w:val="28"/>
                <w:lang w:val="uz-Cyrl-UZ"/>
              </w:rPr>
            </w:pPr>
            <w:r w:rsidRPr="00E621F4">
              <w:rPr>
                <w:sz w:val="28"/>
                <w:szCs w:val="28"/>
                <w:lang w:val="uz-Cyrl-UZ"/>
              </w:rPr>
              <w:t>Арифметик амалларда иккили разрядни катта рақам ўрнига ўтказиш ёки суриш амалларида унинг регистр ташқарисига чиқиши.</w:t>
            </w:r>
          </w:p>
        </w:tc>
      </w:tr>
      <w:tr w:rsidR="000E3DE2" w:rsidRPr="002E1A74">
        <w:trPr>
          <w:tblCellSpacing w:w="0" w:type="dxa"/>
          <w:jc w:val="center"/>
        </w:trPr>
        <w:tc>
          <w:tcPr>
            <w:tcW w:w="2079" w:type="pct"/>
          </w:tcPr>
          <w:p w:rsidR="000E3DE2" w:rsidRPr="007F216E" w:rsidRDefault="000E3DE2" w:rsidP="003A7C3D">
            <w:pPr>
              <w:tabs>
                <w:tab w:val="left" w:pos="4320"/>
                <w:tab w:val="left" w:pos="4500"/>
              </w:tabs>
              <w:rPr>
                <w:b/>
                <w:sz w:val="28"/>
                <w:szCs w:val="28"/>
                <w:lang w:val="uz-Cyrl-UZ"/>
              </w:rPr>
            </w:pPr>
            <w:r w:rsidRPr="007F216E">
              <w:rPr>
                <w:b/>
                <w:sz w:val="28"/>
                <w:szCs w:val="28"/>
              </w:rPr>
              <w:t>Перенос на строку</w:t>
            </w:r>
          </w:p>
          <w:p w:rsidR="000E3DE2" w:rsidRDefault="000E3DE2" w:rsidP="003A7C3D">
            <w:pPr>
              <w:tabs>
                <w:tab w:val="left" w:pos="4320"/>
                <w:tab w:val="left" w:pos="4500"/>
              </w:tabs>
              <w:rPr>
                <w:bCs/>
                <w:sz w:val="28"/>
                <w:szCs w:val="28"/>
                <w:lang w:val="uz-Cyrl-UZ"/>
              </w:rPr>
            </w:pPr>
            <w:r w:rsidRPr="00EB4564">
              <w:rPr>
                <w:b/>
                <w:bCs/>
                <w:sz w:val="28"/>
                <w:szCs w:val="28"/>
                <w:lang w:val="en-US"/>
              </w:rPr>
              <w:t>uz</w:t>
            </w:r>
            <w:r w:rsidRPr="008C661C">
              <w:rPr>
                <w:b/>
                <w:bCs/>
                <w:sz w:val="28"/>
                <w:szCs w:val="28"/>
              </w:rPr>
              <w:t xml:space="preserve"> </w:t>
            </w:r>
            <w:r w:rsidRPr="008C661C">
              <w:rPr>
                <w:bCs/>
                <w:sz w:val="28"/>
                <w:szCs w:val="28"/>
              </w:rPr>
              <w:t>-</w:t>
            </w:r>
            <w:r>
              <w:rPr>
                <w:sz w:val="28"/>
                <w:szCs w:val="28"/>
                <w:lang w:val="uz-Cyrl-UZ"/>
              </w:rPr>
              <w:t xml:space="preserve"> satrga ko‘chirish</w:t>
            </w:r>
          </w:p>
          <w:p w:rsidR="000E3DE2" w:rsidRDefault="000E3DE2" w:rsidP="003A7C3D">
            <w:pPr>
              <w:tabs>
                <w:tab w:val="left" w:pos="4320"/>
                <w:tab w:val="left" w:pos="4500"/>
              </w:tabs>
              <w:rPr>
                <w:sz w:val="28"/>
                <w:szCs w:val="28"/>
                <w:lang w:val="uz-Cyrl-UZ"/>
              </w:rPr>
            </w:pPr>
            <w:r>
              <w:rPr>
                <w:sz w:val="28"/>
                <w:szCs w:val="28"/>
                <w:lang w:val="uz-Cyrl-UZ"/>
              </w:rPr>
              <w:t xml:space="preserve">       сатрга кўчириш</w:t>
            </w:r>
          </w:p>
          <w:p w:rsidR="000E3DE2" w:rsidRPr="006D0828" w:rsidRDefault="000E3DE2" w:rsidP="003A7C3D">
            <w:pPr>
              <w:tabs>
                <w:tab w:val="left" w:pos="4320"/>
                <w:tab w:val="left" w:pos="4500"/>
              </w:tabs>
              <w:rPr>
                <w:sz w:val="28"/>
                <w:szCs w:val="28"/>
                <w:lang w:val="uz-Cyrl-UZ"/>
              </w:rPr>
            </w:pPr>
            <w:r w:rsidRPr="006D0828">
              <w:rPr>
                <w:b/>
                <w:bCs/>
                <w:color w:val="000000"/>
                <w:sz w:val="28"/>
                <w:szCs w:val="28"/>
                <w:lang w:val="uz-Cyrl-UZ"/>
              </w:rPr>
              <w:t xml:space="preserve">en </w:t>
            </w:r>
            <w:r w:rsidRPr="006D0828">
              <w:rPr>
                <w:bCs/>
                <w:color w:val="000000"/>
                <w:sz w:val="28"/>
                <w:szCs w:val="28"/>
                <w:lang w:val="uz-Cyrl-UZ"/>
              </w:rPr>
              <w:t>-</w:t>
            </w:r>
            <w:r w:rsidRPr="006D0828">
              <w:rPr>
                <w:sz w:val="28"/>
                <w:szCs w:val="28"/>
                <w:lang w:val="uz-Cyrl-UZ"/>
              </w:rPr>
              <w:t xml:space="preserve"> wrap</w:t>
            </w:r>
          </w:p>
          <w:p w:rsidR="000E3DE2" w:rsidRPr="006D0828" w:rsidRDefault="000E3DE2" w:rsidP="003A7C3D">
            <w:pPr>
              <w:tabs>
                <w:tab w:val="left" w:pos="4320"/>
                <w:tab w:val="left" w:pos="4500"/>
              </w:tabs>
              <w:rPr>
                <w:sz w:val="28"/>
                <w:szCs w:val="28"/>
                <w:lang w:val="uz-Cyrl-UZ"/>
              </w:rPr>
            </w:pPr>
          </w:p>
        </w:tc>
        <w:tc>
          <w:tcPr>
            <w:tcW w:w="2921" w:type="pct"/>
          </w:tcPr>
          <w:p w:rsidR="000E3DE2" w:rsidRDefault="000E3DE2" w:rsidP="003A7C3D">
            <w:pPr>
              <w:tabs>
                <w:tab w:val="left" w:pos="4320"/>
                <w:tab w:val="left" w:pos="4500"/>
              </w:tabs>
              <w:jc w:val="both"/>
              <w:rPr>
                <w:sz w:val="28"/>
                <w:szCs w:val="28"/>
                <w:lang w:val="uz-Cyrl-UZ"/>
              </w:rPr>
            </w:pPr>
            <w:r>
              <w:rPr>
                <w:sz w:val="28"/>
                <w:szCs w:val="28"/>
              </w:rPr>
              <w:t>Автоматический переход при отображении текста на новую строку (без внутрисловного переноса).</w:t>
            </w:r>
          </w:p>
          <w:p w:rsidR="000E3DE2" w:rsidRPr="00FE1915" w:rsidRDefault="000E3DE2" w:rsidP="003A7C3D">
            <w:pPr>
              <w:tabs>
                <w:tab w:val="left" w:pos="4320"/>
                <w:tab w:val="left" w:pos="4500"/>
              </w:tabs>
              <w:jc w:val="both"/>
              <w:rPr>
                <w:sz w:val="20"/>
                <w:szCs w:val="20"/>
              </w:rPr>
            </w:pPr>
          </w:p>
          <w:p w:rsidR="000E3DE2" w:rsidRDefault="000E3DE2" w:rsidP="003A7C3D">
            <w:pPr>
              <w:tabs>
                <w:tab w:val="left" w:pos="4320"/>
                <w:tab w:val="left" w:pos="4500"/>
              </w:tabs>
              <w:jc w:val="both"/>
              <w:rPr>
                <w:sz w:val="28"/>
                <w:szCs w:val="28"/>
                <w:lang w:val="en-US"/>
              </w:rPr>
            </w:pPr>
            <w:r>
              <w:rPr>
                <w:sz w:val="28"/>
                <w:szCs w:val="28"/>
                <w:lang w:val="uz-Cyrl-UZ"/>
              </w:rPr>
              <w:t>Matnni</w:t>
            </w:r>
            <w:r w:rsidRPr="0074419A">
              <w:rPr>
                <w:sz w:val="28"/>
                <w:szCs w:val="28"/>
                <w:lang w:val="uz-Cyrl-UZ"/>
              </w:rPr>
              <w:t xml:space="preserve"> </w:t>
            </w:r>
            <w:r>
              <w:rPr>
                <w:sz w:val="28"/>
                <w:szCs w:val="28"/>
                <w:lang w:val="uz-Cyrl-UZ"/>
              </w:rPr>
              <w:t>aks</w:t>
            </w:r>
            <w:r w:rsidRPr="0074419A">
              <w:rPr>
                <w:sz w:val="28"/>
                <w:szCs w:val="28"/>
                <w:lang w:val="uz-Cyrl-UZ"/>
              </w:rPr>
              <w:t xml:space="preserve"> </w:t>
            </w:r>
            <w:r>
              <w:rPr>
                <w:sz w:val="28"/>
                <w:szCs w:val="28"/>
                <w:lang w:val="uz-Cyrl-UZ"/>
              </w:rPr>
              <w:t>ettirishda</w:t>
            </w:r>
            <w:r w:rsidRPr="0074419A">
              <w:rPr>
                <w:sz w:val="28"/>
                <w:szCs w:val="28"/>
                <w:lang w:val="uz-Cyrl-UZ"/>
              </w:rPr>
              <w:t xml:space="preserve"> </w:t>
            </w:r>
            <w:r>
              <w:rPr>
                <w:sz w:val="28"/>
                <w:szCs w:val="28"/>
                <w:lang w:val="uz-Cyrl-UZ"/>
              </w:rPr>
              <w:t>yangi</w:t>
            </w:r>
            <w:r w:rsidRPr="0074419A">
              <w:rPr>
                <w:sz w:val="28"/>
                <w:szCs w:val="28"/>
                <w:lang w:val="uz-Cyrl-UZ"/>
              </w:rPr>
              <w:t xml:space="preserve"> </w:t>
            </w:r>
            <w:r>
              <w:rPr>
                <w:sz w:val="28"/>
                <w:szCs w:val="28"/>
                <w:lang w:val="uz-Cyrl-UZ"/>
              </w:rPr>
              <w:t>satrga</w:t>
            </w:r>
            <w:r w:rsidRPr="0074419A">
              <w:rPr>
                <w:sz w:val="28"/>
                <w:szCs w:val="28"/>
                <w:lang w:val="uz-Cyrl-UZ"/>
              </w:rPr>
              <w:t xml:space="preserve"> </w:t>
            </w:r>
            <w:r>
              <w:rPr>
                <w:sz w:val="28"/>
                <w:szCs w:val="28"/>
                <w:lang w:val="uz-Cyrl-UZ"/>
              </w:rPr>
              <w:t>avtomatik</w:t>
            </w:r>
            <w:r w:rsidRPr="0074419A">
              <w:rPr>
                <w:sz w:val="28"/>
                <w:szCs w:val="28"/>
                <w:lang w:val="uz-Cyrl-UZ"/>
              </w:rPr>
              <w:t xml:space="preserve"> </w:t>
            </w:r>
            <w:r>
              <w:rPr>
                <w:sz w:val="28"/>
                <w:szCs w:val="28"/>
                <w:lang w:val="uz-Cyrl-UZ"/>
              </w:rPr>
              <w:t>ravishda</w:t>
            </w:r>
            <w:r w:rsidRPr="0074419A">
              <w:rPr>
                <w:sz w:val="28"/>
                <w:szCs w:val="28"/>
                <w:lang w:val="uz-Cyrl-UZ"/>
              </w:rPr>
              <w:t xml:space="preserve"> (</w:t>
            </w:r>
            <w:r>
              <w:rPr>
                <w:sz w:val="28"/>
                <w:szCs w:val="28"/>
                <w:lang w:val="uz-Cyrl-UZ"/>
              </w:rPr>
              <w:t>so‘z</w:t>
            </w:r>
            <w:r w:rsidRPr="0074419A">
              <w:rPr>
                <w:sz w:val="28"/>
                <w:szCs w:val="28"/>
                <w:lang w:val="uz-Cyrl-UZ"/>
              </w:rPr>
              <w:t xml:space="preserve"> </w:t>
            </w:r>
            <w:r>
              <w:rPr>
                <w:sz w:val="28"/>
                <w:szCs w:val="28"/>
                <w:lang w:val="uz-Cyrl-UZ"/>
              </w:rPr>
              <w:t>i</w:t>
            </w:r>
            <w:r>
              <w:rPr>
                <w:sz w:val="28"/>
                <w:szCs w:val="28"/>
              </w:rPr>
              <w:t>с</w:t>
            </w:r>
            <w:r>
              <w:rPr>
                <w:sz w:val="28"/>
                <w:szCs w:val="28"/>
                <w:lang w:val="uz-Cyrl-UZ"/>
              </w:rPr>
              <w:t>hida</w:t>
            </w:r>
            <w:r w:rsidRPr="0074419A">
              <w:rPr>
                <w:sz w:val="28"/>
                <w:szCs w:val="28"/>
                <w:lang w:val="uz-Cyrl-UZ"/>
              </w:rPr>
              <w:t xml:space="preserve"> </w:t>
            </w:r>
            <w:r>
              <w:rPr>
                <w:sz w:val="28"/>
                <w:szCs w:val="28"/>
                <w:lang w:val="uz-Cyrl-UZ"/>
              </w:rPr>
              <w:t>ko‘chirishsiz</w:t>
            </w:r>
            <w:r w:rsidRPr="0074419A">
              <w:rPr>
                <w:sz w:val="28"/>
                <w:szCs w:val="28"/>
                <w:lang w:val="uz-Cyrl-UZ"/>
              </w:rPr>
              <w:t>)</w:t>
            </w:r>
            <w:r>
              <w:rPr>
                <w:sz w:val="28"/>
                <w:szCs w:val="28"/>
                <w:lang w:val="uz-Cyrl-UZ"/>
              </w:rPr>
              <w:t xml:space="preserve"> o‘tish.</w:t>
            </w:r>
          </w:p>
          <w:p w:rsidR="000E3DE2" w:rsidRPr="00FE1915" w:rsidRDefault="000E3DE2" w:rsidP="003A7C3D">
            <w:pPr>
              <w:tabs>
                <w:tab w:val="left" w:pos="4320"/>
                <w:tab w:val="left" w:pos="4500"/>
              </w:tabs>
              <w:jc w:val="both"/>
              <w:rPr>
                <w:sz w:val="20"/>
                <w:szCs w:val="20"/>
                <w:lang w:val="en-US"/>
              </w:rPr>
            </w:pPr>
          </w:p>
          <w:p w:rsidR="000E3DE2" w:rsidRPr="0074419A" w:rsidRDefault="000E3DE2" w:rsidP="003A7C3D">
            <w:pPr>
              <w:tabs>
                <w:tab w:val="left" w:pos="4320"/>
                <w:tab w:val="left" w:pos="4500"/>
              </w:tabs>
              <w:jc w:val="both"/>
              <w:rPr>
                <w:sz w:val="28"/>
                <w:szCs w:val="28"/>
                <w:lang w:val="uz-Cyrl-UZ"/>
              </w:rPr>
            </w:pPr>
            <w:r w:rsidRPr="0074419A">
              <w:rPr>
                <w:sz w:val="28"/>
                <w:szCs w:val="28"/>
                <w:lang w:val="uz-Cyrl-UZ"/>
              </w:rPr>
              <w:t>Матнни акс эттиришда янги сатрга автома</w:t>
            </w:r>
            <w:r>
              <w:rPr>
                <w:sz w:val="28"/>
                <w:szCs w:val="28"/>
                <w:lang w:val="uz-Cyrl-UZ"/>
              </w:rPr>
              <w:t>-</w:t>
            </w:r>
            <w:r w:rsidRPr="0074419A">
              <w:rPr>
                <w:sz w:val="28"/>
                <w:szCs w:val="28"/>
                <w:lang w:val="uz-Cyrl-UZ"/>
              </w:rPr>
              <w:t>тик равишда (сўз и</w:t>
            </w:r>
            <w:r>
              <w:rPr>
                <w:sz w:val="28"/>
                <w:szCs w:val="28"/>
              </w:rPr>
              <w:t>ч</w:t>
            </w:r>
            <w:r w:rsidRPr="0074419A">
              <w:rPr>
                <w:sz w:val="28"/>
                <w:szCs w:val="28"/>
                <w:lang w:val="uz-Cyrl-UZ"/>
              </w:rPr>
              <w:t>ида кўчиришсиз)</w:t>
            </w:r>
            <w:r>
              <w:rPr>
                <w:sz w:val="28"/>
                <w:szCs w:val="28"/>
                <w:lang w:val="uz-Cyrl-UZ"/>
              </w:rPr>
              <w:t xml:space="preserve"> </w:t>
            </w:r>
            <w:r w:rsidRPr="0074419A">
              <w:rPr>
                <w:sz w:val="28"/>
                <w:szCs w:val="28"/>
                <w:lang w:val="uz-Cyrl-UZ"/>
              </w:rPr>
              <w:t>ўтиш</w:t>
            </w:r>
            <w:r>
              <w:rPr>
                <w:sz w:val="28"/>
                <w:szCs w:val="28"/>
                <w:lang w:val="uz-Cyrl-UZ"/>
              </w:rPr>
              <w:t>.</w:t>
            </w:r>
          </w:p>
        </w:tc>
      </w:tr>
      <w:tr w:rsidR="000E3DE2" w:rsidRPr="00771E6F">
        <w:trPr>
          <w:tblCellSpacing w:w="0" w:type="dxa"/>
          <w:jc w:val="center"/>
        </w:trPr>
        <w:tc>
          <w:tcPr>
            <w:tcW w:w="2079" w:type="pct"/>
          </w:tcPr>
          <w:p w:rsidR="000E3DE2" w:rsidRPr="00FE1915" w:rsidRDefault="000E3DE2" w:rsidP="003A7C3D">
            <w:pPr>
              <w:tabs>
                <w:tab w:val="left" w:pos="4320"/>
                <w:tab w:val="left" w:pos="4500"/>
              </w:tabs>
              <w:rPr>
                <w:b/>
                <w:sz w:val="28"/>
                <w:szCs w:val="28"/>
                <w:lang w:val="uz-Cyrl-UZ"/>
              </w:rPr>
            </w:pPr>
            <w:r w:rsidRPr="00FE1915">
              <w:rPr>
                <w:b/>
                <w:sz w:val="28"/>
                <w:szCs w:val="28"/>
                <w:lang w:val="uz-Cyrl-UZ"/>
              </w:rPr>
              <w:t>Перепрограммируемая память</w:t>
            </w:r>
          </w:p>
          <w:p w:rsidR="000E3DE2" w:rsidRPr="00FE1915" w:rsidRDefault="000E3DE2" w:rsidP="003A7C3D">
            <w:pPr>
              <w:tabs>
                <w:tab w:val="left" w:pos="4320"/>
                <w:tab w:val="left" w:pos="4500"/>
              </w:tabs>
              <w:rPr>
                <w:bCs/>
                <w:color w:val="000000"/>
                <w:sz w:val="28"/>
                <w:szCs w:val="28"/>
                <w:lang w:val="uz-Cyrl-UZ"/>
              </w:rPr>
            </w:pPr>
            <w:r w:rsidRPr="00FE1915">
              <w:rPr>
                <w:b/>
                <w:bCs/>
                <w:color w:val="000000"/>
                <w:sz w:val="28"/>
                <w:szCs w:val="28"/>
                <w:lang w:val="uz-Cyrl-UZ"/>
              </w:rPr>
              <w:t xml:space="preserve">uz </w:t>
            </w:r>
            <w:r w:rsidRPr="00FE1915">
              <w:rPr>
                <w:bCs/>
                <w:color w:val="000000"/>
                <w:sz w:val="28"/>
                <w:szCs w:val="28"/>
                <w:lang w:val="uz-Cyrl-UZ"/>
              </w:rPr>
              <w:t>-</w:t>
            </w:r>
            <w:r w:rsidRPr="00FE1915">
              <w:rPr>
                <w:sz w:val="28"/>
                <w:szCs w:val="28"/>
                <w:lang w:val="uz-Cyrl-UZ"/>
              </w:rPr>
              <w:t xml:space="preserve"> qayta dasturlanadigan xotira</w:t>
            </w:r>
          </w:p>
          <w:p w:rsidR="000E3DE2" w:rsidRPr="00FE1915" w:rsidRDefault="000E3DE2" w:rsidP="003A7C3D">
            <w:pPr>
              <w:tabs>
                <w:tab w:val="left" w:pos="4320"/>
                <w:tab w:val="left" w:pos="4500"/>
              </w:tabs>
              <w:rPr>
                <w:sz w:val="28"/>
                <w:szCs w:val="28"/>
                <w:lang w:val="uz-Cyrl-UZ"/>
              </w:rPr>
            </w:pPr>
            <w:r w:rsidRPr="00FE1915">
              <w:rPr>
                <w:b/>
                <w:sz w:val="28"/>
                <w:szCs w:val="28"/>
                <w:lang w:val="uz-Cyrl-UZ"/>
              </w:rPr>
              <w:t xml:space="preserve">      </w:t>
            </w:r>
            <w:r w:rsidRPr="00FE1915">
              <w:rPr>
                <w:sz w:val="28"/>
                <w:szCs w:val="28"/>
                <w:lang w:val="uz-Cyrl-UZ"/>
              </w:rPr>
              <w:t>қайта дастурланадиган хотира</w:t>
            </w:r>
          </w:p>
          <w:p w:rsidR="000E3DE2" w:rsidRPr="00FE1915" w:rsidRDefault="000E3DE2" w:rsidP="003A7C3D">
            <w:pPr>
              <w:tabs>
                <w:tab w:val="left" w:pos="4320"/>
                <w:tab w:val="left" w:pos="4500"/>
              </w:tabs>
              <w:rPr>
                <w:sz w:val="28"/>
                <w:szCs w:val="28"/>
                <w:lang w:val="uz-Cyrl-UZ"/>
              </w:rPr>
            </w:pPr>
            <w:r w:rsidRPr="00FE1915">
              <w:rPr>
                <w:b/>
                <w:sz w:val="28"/>
                <w:szCs w:val="28"/>
                <w:lang w:val="en-US"/>
              </w:rPr>
              <w:t xml:space="preserve">en </w:t>
            </w:r>
            <w:r w:rsidRPr="00FE1915">
              <w:rPr>
                <w:sz w:val="28"/>
                <w:szCs w:val="28"/>
                <w:lang w:val="en-US"/>
              </w:rPr>
              <w:t>-</w:t>
            </w:r>
            <w:r w:rsidRPr="00FE1915">
              <w:rPr>
                <w:b/>
                <w:sz w:val="28"/>
                <w:szCs w:val="28"/>
                <w:lang w:val="en-US"/>
              </w:rPr>
              <w:t xml:space="preserve"> </w:t>
            </w:r>
            <w:r w:rsidRPr="00FE1915">
              <w:rPr>
                <w:sz w:val="28"/>
                <w:szCs w:val="28"/>
                <w:lang w:val="en-US"/>
              </w:rPr>
              <w:t>erasable (electrically) programmable read-only memory</w:t>
            </w:r>
            <w:r w:rsidRPr="00FE1915">
              <w:rPr>
                <w:sz w:val="28"/>
                <w:szCs w:val="28"/>
                <w:lang w:val="uz-Cyrl-UZ"/>
              </w:rPr>
              <w:t xml:space="preserve"> </w:t>
            </w:r>
          </w:p>
        </w:tc>
        <w:tc>
          <w:tcPr>
            <w:tcW w:w="2921" w:type="pct"/>
          </w:tcPr>
          <w:p w:rsidR="000E3DE2" w:rsidRPr="00FE1915" w:rsidRDefault="000E3DE2" w:rsidP="003A7C3D">
            <w:pPr>
              <w:tabs>
                <w:tab w:val="left" w:pos="4320"/>
                <w:tab w:val="left" w:pos="4500"/>
              </w:tabs>
              <w:jc w:val="both"/>
              <w:rPr>
                <w:sz w:val="28"/>
                <w:szCs w:val="28"/>
                <w:lang w:val="uz-Cyrl-UZ"/>
              </w:rPr>
            </w:pPr>
            <w:r w:rsidRPr="00FE1915">
              <w:rPr>
                <w:sz w:val="28"/>
                <w:szCs w:val="28"/>
              </w:rPr>
              <w:t xml:space="preserve">Тип микросхем перепрограммируемой постоянной памяти с ультрафиолетовым стиранием. </w:t>
            </w:r>
          </w:p>
          <w:p w:rsidR="000E3DE2" w:rsidRPr="00FE1915" w:rsidRDefault="000E3DE2" w:rsidP="003A7C3D">
            <w:pPr>
              <w:tabs>
                <w:tab w:val="left" w:pos="4320"/>
                <w:tab w:val="left" w:pos="4500"/>
              </w:tabs>
              <w:jc w:val="both"/>
              <w:rPr>
                <w:sz w:val="16"/>
                <w:szCs w:val="16"/>
              </w:rPr>
            </w:pPr>
          </w:p>
          <w:p w:rsidR="000E3DE2" w:rsidRPr="00FE1915" w:rsidRDefault="000E3DE2" w:rsidP="003A7C3D">
            <w:pPr>
              <w:tabs>
                <w:tab w:val="left" w:pos="4320"/>
                <w:tab w:val="left" w:pos="4500"/>
              </w:tabs>
              <w:jc w:val="both"/>
              <w:rPr>
                <w:sz w:val="28"/>
                <w:szCs w:val="28"/>
                <w:lang w:val="en-US"/>
              </w:rPr>
            </w:pPr>
            <w:r w:rsidRPr="00FE1915">
              <w:rPr>
                <w:sz w:val="28"/>
                <w:szCs w:val="28"/>
                <w:lang w:val="uz-Cyrl-UZ"/>
              </w:rPr>
              <w:t>Ultrabinafsha o‘chiriladigan qayta dasturlanadi-gan doimiy xotira mikrosxemalari</w:t>
            </w:r>
            <w:r w:rsidRPr="00FE1915">
              <w:rPr>
                <w:sz w:val="28"/>
                <w:szCs w:val="28"/>
                <w:lang w:val="en-US"/>
              </w:rPr>
              <w:t>ning bir</w:t>
            </w:r>
            <w:r w:rsidRPr="00FE1915">
              <w:rPr>
                <w:sz w:val="28"/>
                <w:szCs w:val="28"/>
                <w:lang w:val="uz-Cyrl-UZ"/>
              </w:rPr>
              <w:t xml:space="preserve"> turi.</w:t>
            </w:r>
          </w:p>
          <w:p w:rsidR="000E3DE2" w:rsidRPr="00FE1915" w:rsidRDefault="000E3DE2" w:rsidP="003A7C3D">
            <w:pPr>
              <w:tabs>
                <w:tab w:val="left" w:pos="4320"/>
                <w:tab w:val="left" w:pos="4500"/>
              </w:tabs>
              <w:jc w:val="both"/>
              <w:rPr>
                <w:sz w:val="16"/>
                <w:szCs w:val="16"/>
                <w:lang w:val="en-US"/>
              </w:rPr>
            </w:pPr>
          </w:p>
          <w:p w:rsidR="000E3DE2" w:rsidRPr="00FE1915" w:rsidRDefault="000E3DE2" w:rsidP="003A7C3D">
            <w:pPr>
              <w:tabs>
                <w:tab w:val="left" w:pos="4320"/>
                <w:tab w:val="left" w:pos="4500"/>
              </w:tabs>
              <w:jc w:val="both"/>
              <w:rPr>
                <w:sz w:val="28"/>
                <w:szCs w:val="28"/>
                <w:lang w:val="uz-Cyrl-UZ"/>
              </w:rPr>
            </w:pPr>
            <w:r w:rsidRPr="00FE1915">
              <w:rPr>
                <w:sz w:val="28"/>
                <w:szCs w:val="28"/>
                <w:lang w:val="uz-Cyrl-UZ"/>
              </w:rPr>
              <w:t>Ультрабинафша ўчириладиган қайта дастур-ланадиган доимий хотира микросхемалари</w:t>
            </w:r>
            <w:r w:rsidRPr="00FE1915">
              <w:rPr>
                <w:sz w:val="28"/>
                <w:szCs w:val="28"/>
              </w:rPr>
              <w:t>нинг</w:t>
            </w:r>
            <w:r w:rsidRPr="00FE1915">
              <w:rPr>
                <w:sz w:val="28"/>
                <w:szCs w:val="28"/>
                <w:lang w:val="en-US"/>
              </w:rPr>
              <w:t xml:space="preserve"> </w:t>
            </w:r>
            <w:r w:rsidRPr="00FE1915">
              <w:rPr>
                <w:sz w:val="28"/>
                <w:szCs w:val="28"/>
              </w:rPr>
              <w:t>бир</w:t>
            </w:r>
            <w:r w:rsidRPr="00FE1915">
              <w:rPr>
                <w:sz w:val="28"/>
                <w:szCs w:val="28"/>
                <w:lang w:val="uz-Cyrl-UZ"/>
              </w:rPr>
              <w:t xml:space="preserve"> тури.</w:t>
            </w:r>
          </w:p>
        </w:tc>
      </w:tr>
      <w:tr w:rsidR="000E3DE2" w:rsidRPr="003E387B">
        <w:trPr>
          <w:tblCellSpacing w:w="0" w:type="dxa"/>
          <w:jc w:val="center"/>
        </w:trPr>
        <w:tc>
          <w:tcPr>
            <w:tcW w:w="2079" w:type="pct"/>
          </w:tcPr>
          <w:p w:rsidR="000E3DE2" w:rsidRPr="00FE1915" w:rsidRDefault="000E3DE2" w:rsidP="00A36057">
            <w:pPr>
              <w:tabs>
                <w:tab w:val="left" w:pos="4320"/>
                <w:tab w:val="left" w:pos="4500"/>
              </w:tabs>
              <w:rPr>
                <w:b/>
                <w:sz w:val="28"/>
                <w:szCs w:val="28"/>
                <w:lang w:val="uz-Cyrl-UZ"/>
              </w:rPr>
            </w:pPr>
            <w:r w:rsidRPr="00FE1915">
              <w:rPr>
                <w:b/>
                <w:sz w:val="28"/>
                <w:szCs w:val="28"/>
                <w:lang w:val="uz-Cyrl-UZ"/>
              </w:rPr>
              <w:t>Перетащить и оставить</w:t>
            </w:r>
          </w:p>
          <w:p w:rsidR="000E3DE2" w:rsidRPr="00FE1915" w:rsidRDefault="000E3DE2" w:rsidP="00F22912">
            <w:pPr>
              <w:tabs>
                <w:tab w:val="left" w:pos="4320"/>
                <w:tab w:val="left" w:pos="4500"/>
              </w:tabs>
              <w:rPr>
                <w:bCs/>
                <w:sz w:val="28"/>
                <w:szCs w:val="28"/>
                <w:lang w:val="uz-Cyrl-UZ"/>
              </w:rPr>
            </w:pPr>
            <w:r w:rsidRPr="00FE1915">
              <w:rPr>
                <w:b/>
                <w:bCs/>
                <w:sz w:val="28"/>
                <w:szCs w:val="28"/>
                <w:lang w:val="uz-Cyrl-UZ"/>
              </w:rPr>
              <w:t xml:space="preserve">uz </w:t>
            </w:r>
            <w:r w:rsidRPr="00FE1915">
              <w:rPr>
                <w:bCs/>
                <w:sz w:val="28"/>
                <w:szCs w:val="28"/>
                <w:lang w:val="uz-Cyrl-UZ"/>
              </w:rPr>
              <w:t>-</w:t>
            </w:r>
            <w:r w:rsidRPr="00FE1915">
              <w:rPr>
                <w:color w:val="000000"/>
                <w:sz w:val="28"/>
                <w:szCs w:val="28"/>
                <w:lang w:val="uz-Cyrl-UZ"/>
              </w:rPr>
              <w:t xml:space="preserve"> tashimoq va tashlamoq</w:t>
            </w:r>
          </w:p>
          <w:p w:rsidR="000E3DE2" w:rsidRPr="00FE1915" w:rsidRDefault="000E3DE2" w:rsidP="00A36057">
            <w:pPr>
              <w:tabs>
                <w:tab w:val="left" w:pos="4320"/>
                <w:tab w:val="left" w:pos="4500"/>
              </w:tabs>
              <w:rPr>
                <w:color w:val="000000"/>
                <w:sz w:val="28"/>
                <w:szCs w:val="28"/>
                <w:lang w:val="uz-Cyrl-UZ"/>
              </w:rPr>
            </w:pPr>
            <w:r w:rsidRPr="00FE1915">
              <w:rPr>
                <w:color w:val="000000"/>
                <w:sz w:val="26"/>
                <w:szCs w:val="26"/>
                <w:lang w:val="uz-Cyrl-UZ"/>
              </w:rPr>
              <w:t xml:space="preserve">        </w:t>
            </w:r>
            <w:r w:rsidRPr="00FE1915">
              <w:rPr>
                <w:color w:val="000000"/>
                <w:sz w:val="28"/>
                <w:szCs w:val="28"/>
                <w:lang w:val="uz-Cyrl-UZ"/>
              </w:rPr>
              <w:t>ташимоқ ва ташламоқ</w:t>
            </w:r>
          </w:p>
          <w:p w:rsidR="000E3DE2" w:rsidRPr="00FE1915" w:rsidRDefault="000E3DE2" w:rsidP="00526492">
            <w:pPr>
              <w:tabs>
                <w:tab w:val="left" w:pos="4320"/>
                <w:tab w:val="left" w:pos="4500"/>
              </w:tabs>
              <w:rPr>
                <w:sz w:val="28"/>
                <w:szCs w:val="28"/>
                <w:lang w:val="uz-Cyrl-UZ"/>
              </w:rPr>
            </w:pPr>
            <w:r w:rsidRPr="00FE1915">
              <w:rPr>
                <w:b/>
                <w:sz w:val="28"/>
                <w:szCs w:val="28"/>
                <w:lang w:val="uz-Cyrl-UZ"/>
              </w:rPr>
              <w:t xml:space="preserve">en </w:t>
            </w:r>
            <w:r w:rsidRPr="00FE1915">
              <w:rPr>
                <w:sz w:val="28"/>
                <w:szCs w:val="28"/>
                <w:lang w:val="uz-Cyrl-UZ"/>
              </w:rPr>
              <w:t>-</w:t>
            </w:r>
            <w:r w:rsidRPr="00FE1915">
              <w:rPr>
                <w:b/>
                <w:sz w:val="28"/>
                <w:szCs w:val="28"/>
                <w:lang w:val="uz-Cyrl-UZ"/>
              </w:rPr>
              <w:t xml:space="preserve"> </w:t>
            </w:r>
            <w:r w:rsidRPr="00FE1915">
              <w:rPr>
                <w:sz w:val="28"/>
                <w:szCs w:val="28"/>
                <w:lang w:val="uz-Cyrl-UZ"/>
              </w:rPr>
              <w:t xml:space="preserve">drag and drop </w:t>
            </w:r>
          </w:p>
          <w:p w:rsidR="000E3DE2" w:rsidRPr="00FE1915" w:rsidRDefault="000E3DE2" w:rsidP="00A36057">
            <w:pPr>
              <w:tabs>
                <w:tab w:val="left" w:pos="4320"/>
                <w:tab w:val="left" w:pos="4500"/>
              </w:tabs>
              <w:rPr>
                <w:b/>
                <w:sz w:val="28"/>
                <w:szCs w:val="28"/>
                <w:lang w:val="uz-Cyrl-UZ"/>
              </w:rPr>
            </w:pPr>
          </w:p>
        </w:tc>
        <w:tc>
          <w:tcPr>
            <w:tcW w:w="2921" w:type="pct"/>
          </w:tcPr>
          <w:p w:rsidR="000E3DE2" w:rsidRPr="00FE1915" w:rsidRDefault="000E3DE2" w:rsidP="0059561C">
            <w:pPr>
              <w:jc w:val="both"/>
              <w:rPr>
                <w:color w:val="000000"/>
                <w:sz w:val="28"/>
                <w:szCs w:val="28"/>
              </w:rPr>
            </w:pPr>
            <w:r w:rsidRPr="00FE1915">
              <w:rPr>
                <w:color w:val="000000"/>
                <w:sz w:val="28"/>
                <w:szCs w:val="28"/>
              </w:rPr>
              <w:t>Операция, производимая с «мышкой». Заключается в захвате объекта и перемещении «мыши», не отпуская левой кнопки. Служит для копирования файлов или для открытия файла в уже открытом приложении.</w:t>
            </w:r>
          </w:p>
          <w:p w:rsidR="000E3DE2" w:rsidRPr="00FE1915" w:rsidRDefault="000E3DE2" w:rsidP="0059561C">
            <w:pPr>
              <w:jc w:val="both"/>
              <w:rPr>
                <w:color w:val="000000"/>
                <w:sz w:val="28"/>
                <w:szCs w:val="28"/>
              </w:rPr>
            </w:pPr>
          </w:p>
          <w:p w:rsidR="000E3DE2" w:rsidRPr="00FE1915" w:rsidRDefault="000E3DE2" w:rsidP="0059561C">
            <w:pPr>
              <w:jc w:val="both"/>
              <w:rPr>
                <w:color w:val="000000"/>
                <w:sz w:val="28"/>
                <w:szCs w:val="28"/>
                <w:lang w:val="en-US"/>
              </w:rPr>
            </w:pPr>
            <w:r w:rsidRPr="00FE1915">
              <w:rPr>
                <w:color w:val="000000"/>
                <w:sz w:val="28"/>
                <w:szCs w:val="28"/>
                <w:lang w:val="en-US"/>
              </w:rPr>
              <w:t>«Sichqoncha» yordamida amalga oshiriladigan operatsiya. Biron-bir obyektni «sichqoncha» bilan ushlab, uning chap tugmasini qo‘yib yubormagan holda amalga oshiriladi. Fayllardan nusxa ko‘chirishda yoki ochilgan dasturning ichida faylni ochishda qo‘llaniladi.</w:t>
            </w:r>
          </w:p>
          <w:p w:rsidR="000E3DE2" w:rsidRPr="00FE1915" w:rsidRDefault="000E3DE2" w:rsidP="0059561C">
            <w:pPr>
              <w:jc w:val="both"/>
              <w:rPr>
                <w:color w:val="000000"/>
                <w:sz w:val="28"/>
                <w:szCs w:val="28"/>
                <w:lang w:val="en-US"/>
              </w:rPr>
            </w:pPr>
          </w:p>
          <w:p w:rsidR="000E3DE2" w:rsidRPr="00FE1915" w:rsidRDefault="000E3DE2" w:rsidP="0059561C">
            <w:pPr>
              <w:tabs>
                <w:tab w:val="left" w:pos="4320"/>
                <w:tab w:val="left" w:pos="4500"/>
              </w:tabs>
              <w:jc w:val="both"/>
              <w:rPr>
                <w:color w:val="000000"/>
                <w:sz w:val="28"/>
                <w:szCs w:val="28"/>
                <w:lang w:val="en-US"/>
              </w:rPr>
            </w:pPr>
            <w:r w:rsidRPr="00FE1915">
              <w:rPr>
                <w:color w:val="000000"/>
                <w:sz w:val="28"/>
                <w:szCs w:val="28"/>
              </w:rPr>
              <w:t>«Сичқонча» ёрдамида амалга ошириладиган операция. Бирон-бир объектни «сичқонча» билан ушлаб, унинг чап тугмасини қўйиб юбормаган ҳолда амалга оширилади. Файллардан нусха кўчиришда ёки очилган дастур-нинг ичида файлни очишда қўлланилади.</w:t>
            </w:r>
          </w:p>
          <w:p w:rsidR="000E3DE2" w:rsidRPr="00FE1915" w:rsidRDefault="000E3DE2" w:rsidP="0059561C">
            <w:pPr>
              <w:tabs>
                <w:tab w:val="left" w:pos="4320"/>
                <w:tab w:val="left" w:pos="4500"/>
              </w:tabs>
              <w:jc w:val="both"/>
              <w:rPr>
                <w:sz w:val="28"/>
                <w:szCs w:val="28"/>
                <w:lang w:val="en-US"/>
              </w:rPr>
            </w:pPr>
          </w:p>
        </w:tc>
      </w:tr>
      <w:tr w:rsidR="000E3DE2" w:rsidRPr="00090225">
        <w:trPr>
          <w:tblCellSpacing w:w="0" w:type="dxa"/>
          <w:jc w:val="center"/>
        </w:trPr>
        <w:tc>
          <w:tcPr>
            <w:tcW w:w="2079" w:type="pct"/>
          </w:tcPr>
          <w:p w:rsidR="000E3DE2" w:rsidRPr="006334B2" w:rsidRDefault="000E3DE2" w:rsidP="003A7C3D">
            <w:pPr>
              <w:rPr>
                <w:b/>
                <w:sz w:val="28"/>
                <w:szCs w:val="28"/>
                <w:lang w:val="uz-Cyrl-UZ"/>
              </w:rPr>
            </w:pPr>
            <w:r w:rsidRPr="006334B2">
              <w:rPr>
                <w:b/>
                <w:sz w:val="28"/>
                <w:szCs w:val="28"/>
              </w:rPr>
              <w:t>Периферийная</w:t>
            </w:r>
            <w:r w:rsidRPr="00844AE4">
              <w:rPr>
                <w:b/>
                <w:sz w:val="28"/>
                <w:szCs w:val="28"/>
              </w:rPr>
              <w:t xml:space="preserve"> </w:t>
            </w:r>
            <w:r w:rsidRPr="006334B2">
              <w:rPr>
                <w:b/>
                <w:sz w:val="28"/>
                <w:szCs w:val="28"/>
              </w:rPr>
              <w:t>шина</w:t>
            </w:r>
          </w:p>
          <w:p w:rsidR="000E3DE2" w:rsidRDefault="000E3DE2"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periferik</w:t>
            </w:r>
            <w:r w:rsidRPr="00C8034B">
              <w:rPr>
                <w:bCs/>
                <w:color w:val="000000"/>
                <w:sz w:val="28"/>
                <w:szCs w:val="28"/>
                <w:lang w:val="uz-Cyrl-UZ"/>
              </w:rPr>
              <w:t xml:space="preserve"> </w:t>
            </w:r>
            <w:r>
              <w:rPr>
                <w:bCs/>
                <w:color w:val="000000"/>
                <w:sz w:val="28"/>
                <w:szCs w:val="28"/>
                <w:lang w:val="uz-Cyrl-UZ"/>
              </w:rPr>
              <w:t>shina</w:t>
            </w:r>
          </w:p>
          <w:p w:rsidR="000E3DE2" w:rsidRPr="00844AE4" w:rsidRDefault="000E3DE2" w:rsidP="003A7C3D">
            <w:pPr>
              <w:rPr>
                <w:bCs/>
                <w:color w:val="000000"/>
                <w:sz w:val="28"/>
                <w:szCs w:val="28"/>
              </w:rPr>
            </w:pPr>
            <w:r w:rsidRPr="00C8034B">
              <w:rPr>
                <w:b/>
                <w:bCs/>
                <w:color w:val="000000"/>
                <w:sz w:val="28"/>
                <w:szCs w:val="28"/>
                <w:lang w:val="uz-Cyrl-UZ"/>
              </w:rPr>
              <w:t xml:space="preserve">       </w:t>
            </w:r>
            <w:r w:rsidRPr="00C8034B">
              <w:rPr>
                <w:bCs/>
                <w:color w:val="000000"/>
                <w:sz w:val="28"/>
                <w:szCs w:val="28"/>
                <w:lang w:val="uz-Cyrl-UZ"/>
              </w:rPr>
              <w:t>периферик шина</w:t>
            </w:r>
          </w:p>
          <w:p w:rsidR="000E3DE2" w:rsidRPr="006334B2" w:rsidRDefault="000E3DE2" w:rsidP="003A7C3D">
            <w:pPr>
              <w:rPr>
                <w:sz w:val="28"/>
                <w:szCs w:val="28"/>
                <w:lang w:val="uz-Cyrl-UZ"/>
              </w:rPr>
            </w:pPr>
            <w:r w:rsidRPr="00DE4143">
              <w:rPr>
                <w:b/>
                <w:sz w:val="28"/>
                <w:szCs w:val="28"/>
                <w:lang w:val="en-US"/>
              </w:rPr>
              <w:t xml:space="preserve">en </w:t>
            </w:r>
            <w:r w:rsidRPr="00CE5568">
              <w:rPr>
                <w:sz w:val="28"/>
                <w:szCs w:val="28"/>
                <w:lang w:val="en-US"/>
              </w:rPr>
              <w:t>-</w:t>
            </w:r>
            <w:r w:rsidRPr="006334B2">
              <w:rPr>
                <w:sz w:val="28"/>
                <w:szCs w:val="28"/>
                <w:lang w:val="en-US"/>
              </w:rPr>
              <w:t xml:space="preserve"> peripheral bus </w:t>
            </w:r>
          </w:p>
          <w:p w:rsidR="000E3DE2" w:rsidRPr="00D62F54" w:rsidRDefault="000E3DE2" w:rsidP="003A7C3D">
            <w:pPr>
              <w:rPr>
                <w:bCs/>
                <w:color w:val="000000"/>
                <w:sz w:val="28"/>
                <w:szCs w:val="28"/>
                <w:lang w:val="en-US"/>
              </w:rPr>
            </w:pPr>
          </w:p>
        </w:tc>
        <w:tc>
          <w:tcPr>
            <w:tcW w:w="2921" w:type="pct"/>
          </w:tcPr>
          <w:p w:rsidR="000E3DE2" w:rsidRDefault="000E3DE2" w:rsidP="003A7C3D">
            <w:pPr>
              <w:jc w:val="both"/>
              <w:rPr>
                <w:sz w:val="28"/>
                <w:szCs w:val="28"/>
                <w:lang w:val="uz-Cyrl-UZ"/>
              </w:rPr>
            </w:pPr>
            <w:r>
              <w:rPr>
                <w:sz w:val="28"/>
                <w:szCs w:val="28"/>
              </w:rPr>
              <w:t>Общее название шин ввода-вывода, соединяющих периферийные устройства с компьютером</w:t>
            </w:r>
            <w:r w:rsidRPr="0086167C">
              <w:rPr>
                <w:sz w:val="28"/>
                <w:szCs w:val="28"/>
              </w:rPr>
              <w:t>.</w:t>
            </w:r>
          </w:p>
          <w:p w:rsidR="000E3DE2" w:rsidRPr="00DE4857" w:rsidRDefault="000E3DE2" w:rsidP="003A7C3D">
            <w:pPr>
              <w:jc w:val="both"/>
              <w:rPr>
                <w:sz w:val="28"/>
                <w:szCs w:val="28"/>
              </w:rPr>
            </w:pPr>
          </w:p>
          <w:p w:rsidR="000E3DE2" w:rsidRDefault="000E3DE2" w:rsidP="003A7C3D">
            <w:pPr>
              <w:jc w:val="both"/>
              <w:rPr>
                <w:sz w:val="28"/>
                <w:szCs w:val="28"/>
                <w:lang w:val="en-US"/>
              </w:rPr>
            </w:pPr>
            <w:r w:rsidRPr="0099137E">
              <w:rPr>
                <w:sz w:val="28"/>
                <w:szCs w:val="28"/>
                <w:lang w:val="en-US"/>
              </w:rPr>
              <w:t>Periferik qurilmalarni kompyuter bilan bog‘lay</w:t>
            </w:r>
            <w:r w:rsidRPr="002918A2">
              <w:rPr>
                <w:sz w:val="28"/>
                <w:szCs w:val="28"/>
                <w:lang w:val="en-US"/>
              </w:rPr>
              <w:t>-</w:t>
            </w:r>
            <w:r w:rsidRPr="0099137E">
              <w:rPr>
                <w:sz w:val="28"/>
                <w:szCs w:val="28"/>
                <w:lang w:val="en-US"/>
              </w:rPr>
              <w:t>digan kiritish-chiqarish shinalarining umumiy nomi.</w:t>
            </w:r>
          </w:p>
          <w:p w:rsidR="000E3DE2" w:rsidRPr="008D0D5A" w:rsidRDefault="000E3DE2" w:rsidP="003A7C3D">
            <w:pPr>
              <w:jc w:val="both"/>
              <w:rPr>
                <w:sz w:val="28"/>
                <w:szCs w:val="28"/>
                <w:lang w:val="en-US"/>
              </w:rPr>
            </w:pPr>
          </w:p>
          <w:p w:rsidR="000E3DE2" w:rsidRPr="00AF5A39" w:rsidRDefault="000E3DE2" w:rsidP="003A7C3D">
            <w:pPr>
              <w:jc w:val="both"/>
              <w:rPr>
                <w:color w:val="000000"/>
                <w:sz w:val="26"/>
                <w:szCs w:val="26"/>
              </w:rPr>
            </w:pPr>
            <w:r>
              <w:rPr>
                <w:sz w:val="28"/>
                <w:szCs w:val="28"/>
              </w:rPr>
              <w:t>Периферик қурилмаларни компьютер билан боғлайдиган киритиш-чиқариш шиналарининг умумий номи.</w:t>
            </w:r>
          </w:p>
        </w:tc>
      </w:tr>
      <w:tr w:rsidR="000E3DE2" w:rsidRPr="00D015B8">
        <w:trPr>
          <w:tblCellSpacing w:w="0" w:type="dxa"/>
          <w:jc w:val="center"/>
        </w:trPr>
        <w:tc>
          <w:tcPr>
            <w:tcW w:w="2079" w:type="pct"/>
          </w:tcPr>
          <w:p w:rsidR="000E3DE2" w:rsidRPr="009345AC" w:rsidRDefault="000E3DE2" w:rsidP="003A7C3D">
            <w:pPr>
              <w:tabs>
                <w:tab w:val="left" w:pos="4320"/>
                <w:tab w:val="left" w:pos="4500"/>
              </w:tabs>
              <w:rPr>
                <w:b/>
                <w:sz w:val="28"/>
                <w:szCs w:val="28"/>
                <w:lang w:val="uz-Cyrl-UZ"/>
              </w:rPr>
            </w:pPr>
            <w:r w:rsidRPr="009345AC">
              <w:rPr>
                <w:b/>
                <w:sz w:val="28"/>
                <w:szCs w:val="28"/>
                <w:lang w:val="uz-Cyrl-UZ"/>
              </w:rPr>
              <w:t>Перфорированная бумага</w:t>
            </w:r>
          </w:p>
          <w:p w:rsidR="000E3DE2" w:rsidRDefault="000E3DE2" w:rsidP="003A7C3D">
            <w:pPr>
              <w:tabs>
                <w:tab w:val="left" w:pos="4320"/>
                <w:tab w:val="left" w:pos="4500"/>
              </w:tabs>
              <w:rPr>
                <w:b/>
                <w:sz w:val="28"/>
                <w:szCs w:val="28"/>
                <w:lang w:val="uz-Cyrl-UZ"/>
              </w:rPr>
            </w:pPr>
            <w:r w:rsidRPr="00235D03">
              <w:rPr>
                <w:b/>
                <w:sz w:val="28"/>
                <w:szCs w:val="28"/>
                <w:lang w:val="uz-Cyrl-UZ"/>
              </w:rPr>
              <w:t xml:space="preserve">uz </w:t>
            </w:r>
            <w:r w:rsidRPr="002752C5">
              <w:rPr>
                <w:sz w:val="28"/>
                <w:szCs w:val="28"/>
                <w:lang w:val="uz-Cyrl-UZ"/>
              </w:rPr>
              <w:t>-</w:t>
            </w:r>
            <w:r>
              <w:rPr>
                <w:b/>
                <w:sz w:val="28"/>
                <w:szCs w:val="28"/>
                <w:lang w:val="uz-Cyrl-UZ"/>
              </w:rPr>
              <w:t xml:space="preserve"> </w:t>
            </w:r>
            <w:r w:rsidRPr="00235D03">
              <w:rPr>
                <w:sz w:val="28"/>
                <w:szCs w:val="28"/>
                <w:lang w:val="uz-Cyrl-UZ"/>
              </w:rPr>
              <w:t>perforatsiyalangan qog‘oz</w:t>
            </w:r>
          </w:p>
          <w:p w:rsidR="000E3DE2" w:rsidRDefault="000E3DE2" w:rsidP="003A7C3D">
            <w:pPr>
              <w:tabs>
                <w:tab w:val="left" w:pos="4320"/>
                <w:tab w:val="left" w:pos="4500"/>
              </w:tabs>
              <w:rPr>
                <w:sz w:val="28"/>
                <w:szCs w:val="28"/>
                <w:lang w:val="en-US"/>
              </w:rPr>
            </w:pPr>
            <w:r>
              <w:rPr>
                <w:b/>
                <w:sz w:val="28"/>
                <w:szCs w:val="28"/>
                <w:lang w:val="uz-Cyrl-UZ"/>
              </w:rPr>
              <w:t xml:space="preserve">        </w:t>
            </w:r>
            <w:r w:rsidRPr="00F47D99">
              <w:rPr>
                <w:sz w:val="28"/>
                <w:szCs w:val="28"/>
              </w:rPr>
              <w:t>перфорацияланган қоғоз</w:t>
            </w:r>
          </w:p>
          <w:p w:rsidR="000E3DE2" w:rsidRPr="009345AC" w:rsidRDefault="000E3DE2" w:rsidP="003A7C3D">
            <w:pPr>
              <w:tabs>
                <w:tab w:val="left" w:pos="4320"/>
                <w:tab w:val="left" w:pos="4500"/>
              </w:tabs>
              <w:rPr>
                <w:sz w:val="28"/>
                <w:szCs w:val="28"/>
                <w:lang w:val="uz-Cyrl-UZ"/>
              </w:rPr>
            </w:pPr>
            <w:r w:rsidRPr="00404F9B">
              <w:rPr>
                <w:b/>
                <w:sz w:val="28"/>
                <w:szCs w:val="28"/>
                <w:lang w:val="en-US"/>
              </w:rPr>
              <w:t xml:space="preserve">en </w:t>
            </w:r>
            <w:r w:rsidRPr="00CE5568">
              <w:rPr>
                <w:sz w:val="28"/>
                <w:szCs w:val="28"/>
                <w:lang w:val="en-US"/>
              </w:rPr>
              <w:t>-</w:t>
            </w:r>
            <w:r w:rsidRPr="009345AC">
              <w:rPr>
                <w:sz w:val="28"/>
                <w:szCs w:val="28"/>
                <w:lang w:val="uz-Cyrl-UZ"/>
              </w:rPr>
              <w:t xml:space="preserve"> fanfold paper</w:t>
            </w:r>
          </w:p>
          <w:p w:rsidR="000E3DE2" w:rsidRPr="009345AC" w:rsidRDefault="000E3DE2" w:rsidP="003A7C3D">
            <w:pPr>
              <w:tabs>
                <w:tab w:val="left" w:pos="4320"/>
                <w:tab w:val="left" w:pos="4500"/>
              </w:tabs>
              <w:rPr>
                <w:sz w:val="28"/>
                <w:szCs w:val="28"/>
                <w:lang w:val="en-US"/>
              </w:rPr>
            </w:pPr>
          </w:p>
        </w:tc>
        <w:tc>
          <w:tcPr>
            <w:tcW w:w="2921" w:type="pct"/>
          </w:tcPr>
          <w:p w:rsidR="000E3DE2" w:rsidRDefault="000E3DE2" w:rsidP="003A7C3D">
            <w:pPr>
              <w:tabs>
                <w:tab w:val="left" w:pos="4320"/>
                <w:tab w:val="left" w:pos="4500"/>
              </w:tabs>
              <w:jc w:val="both"/>
              <w:rPr>
                <w:sz w:val="28"/>
                <w:szCs w:val="28"/>
                <w:lang w:val="uz-Cyrl-UZ"/>
              </w:rPr>
            </w:pPr>
            <w:r>
              <w:rPr>
                <w:sz w:val="28"/>
                <w:szCs w:val="28"/>
              </w:rPr>
              <w:t>Бумага для быстрых принтеров с горизонтальной, поперечной или вертикальной, продольной перфорацией</w:t>
            </w:r>
            <w:r w:rsidRPr="0099336E">
              <w:rPr>
                <w:sz w:val="28"/>
                <w:szCs w:val="28"/>
              </w:rPr>
              <w:t>.</w:t>
            </w:r>
          </w:p>
          <w:p w:rsidR="000E3DE2" w:rsidRPr="00235D03" w:rsidRDefault="000E3DE2" w:rsidP="003A7C3D">
            <w:pPr>
              <w:tabs>
                <w:tab w:val="left" w:pos="4320"/>
                <w:tab w:val="left" w:pos="4500"/>
              </w:tabs>
              <w:jc w:val="both"/>
              <w:rPr>
                <w:sz w:val="28"/>
                <w:szCs w:val="28"/>
              </w:rPr>
            </w:pPr>
          </w:p>
          <w:p w:rsidR="000E3DE2" w:rsidRDefault="000E3DE2" w:rsidP="003A7C3D">
            <w:pPr>
              <w:tabs>
                <w:tab w:val="left" w:pos="4320"/>
                <w:tab w:val="left" w:pos="4500"/>
              </w:tabs>
              <w:jc w:val="both"/>
              <w:rPr>
                <w:sz w:val="28"/>
                <w:szCs w:val="28"/>
                <w:lang w:val="en-US"/>
              </w:rPr>
            </w:pPr>
            <w:r>
              <w:rPr>
                <w:sz w:val="28"/>
                <w:szCs w:val="28"/>
                <w:lang w:val="uz-Cyrl-UZ"/>
              </w:rPr>
              <w:t>Tez</w:t>
            </w:r>
            <w:r w:rsidRPr="00D015B8">
              <w:rPr>
                <w:sz w:val="28"/>
                <w:szCs w:val="28"/>
                <w:lang w:val="uz-Cyrl-UZ"/>
              </w:rPr>
              <w:t xml:space="preserve"> </w:t>
            </w:r>
            <w:r>
              <w:rPr>
                <w:sz w:val="28"/>
                <w:szCs w:val="28"/>
                <w:lang w:val="uz-Cyrl-UZ"/>
              </w:rPr>
              <w:t>ishlaydigan</w:t>
            </w:r>
            <w:r w:rsidRPr="00D015B8">
              <w:rPr>
                <w:sz w:val="28"/>
                <w:szCs w:val="28"/>
                <w:lang w:val="uz-Cyrl-UZ"/>
              </w:rPr>
              <w:t xml:space="preserve"> </w:t>
            </w:r>
            <w:r>
              <w:rPr>
                <w:sz w:val="28"/>
                <w:szCs w:val="28"/>
                <w:lang w:val="uz-Cyrl-UZ"/>
              </w:rPr>
              <w:t>printerlar</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mo‘ljallangan,</w:t>
            </w:r>
            <w:r w:rsidRPr="00D015B8">
              <w:rPr>
                <w:sz w:val="28"/>
                <w:szCs w:val="28"/>
                <w:lang w:val="uz-Cyrl-UZ"/>
              </w:rPr>
              <w:t xml:space="preserve"> </w:t>
            </w:r>
            <w:r>
              <w:rPr>
                <w:sz w:val="28"/>
                <w:szCs w:val="28"/>
                <w:lang w:val="uz-Cyrl-UZ"/>
              </w:rPr>
              <w:t>gorizontal</w:t>
            </w:r>
            <w:r w:rsidRPr="00D015B8">
              <w:rPr>
                <w:sz w:val="28"/>
                <w:szCs w:val="28"/>
                <w:lang w:val="uz-Cyrl-UZ"/>
              </w:rPr>
              <w:t xml:space="preserve">, </w:t>
            </w:r>
            <w:r>
              <w:rPr>
                <w:sz w:val="28"/>
                <w:szCs w:val="28"/>
                <w:lang w:val="uz-Cyrl-UZ"/>
              </w:rPr>
              <w:t>ko‘ndalang</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vertikal</w:t>
            </w:r>
            <w:r w:rsidRPr="00D015B8">
              <w:rPr>
                <w:sz w:val="28"/>
                <w:szCs w:val="28"/>
                <w:lang w:val="uz-Cyrl-UZ"/>
              </w:rPr>
              <w:t xml:space="preserve">, </w:t>
            </w:r>
            <w:r>
              <w:rPr>
                <w:sz w:val="28"/>
                <w:szCs w:val="28"/>
                <w:lang w:val="uz-Cyrl-UZ"/>
              </w:rPr>
              <w:t>bo‘ylama</w:t>
            </w:r>
            <w:r w:rsidRPr="00D015B8">
              <w:rPr>
                <w:sz w:val="28"/>
                <w:szCs w:val="28"/>
                <w:lang w:val="uz-Cyrl-UZ"/>
              </w:rPr>
              <w:t xml:space="preserve"> </w:t>
            </w:r>
            <w:r>
              <w:rPr>
                <w:sz w:val="28"/>
                <w:szCs w:val="28"/>
                <w:lang w:val="uz-Cyrl-UZ"/>
              </w:rPr>
              <w:t>perforatsiyali</w:t>
            </w:r>
            <w:r w:rsidRPr="00D015B8">
              <w:rPr>
                <w:sz w:val="28"/>
                <w:szCs w:val="28"/>
                <w:lang w:val="uz-Cyrl-UZ"/>
              </w:rPr>
              <w:t xml:space="preserve"> </w:t>
            </w:r>
            <w:r>
              <w:rPr>
                <w:sz w:val="28"/>
                <w:szCs w:val="28"/>
                <w:lang w:val="uz-Cyrl-UZ"/>
              </w:rPr>
              <w:t>qog‘oz</w:t>
            </w:r>
            <w:r w:rsidRPr="00D015B8">
              <w:rPr>
                <w:sz w:val="28"/>
                <w:szCs w:val="28"/>
                <w:lang w:val="uz-Cyrl-UZ"/>
              </w:rPr>
              <w:t>.</w:t>
            </w:r>
          </w:p>
          <w:p w:rsidR="000E3DE2" w:rsidRPr="0087497C" w:rsidRDefault="000E3DE2" w:rsidP="003A7C3D">
            <w:pPr>
              <w:tabs>
                <w:tab w:val="left" w:pos="4320"/>
                <w:tab w:val="left" w:pos="4500"/>
              </w:tabs>
              <w:jc w:val="both"/>
              <w:rPr>
                <w:sz w:val="28"/>
                <w:szCs w:val="28"/>
                <w:lang w:val="en-US"/>
              </w:rPr>
            </w:pPr>
          </w:p>
          <w:p w:rsidR="000E3DE2" w:rsidRPr="00D015B8" w:rsidRDefault="000E3DE2" w:rsidP="003A7C3D">
            <w:pPr>
              <w:tabs>
                <w:tab w:val="left" w:pos="4320"/>
                <w:tab w:val="left" w:pos="4500"/>
              </w:tabs>
              <w:jc w:val="both"/>
              <w:rPr>
                <w:sz w:val="28"/>
                <w:szCs w:val="28"/>
                <w:lang w:val="uz-Cyrl-UZ"/>
              </w:rPr>
            </w:pPr>
            <w:r w:rsidRPr="00D015B8">
              <w:rPr>
                <w:sz w:val="28"/>
                <w:szCs w:val="28"/>
                <w:lang w:val="uz-Cyrl-UZ"/>
              </w:rPr>
              <w:t>Тез ишлайдиган принтерлар учун мўлжал</w:t>
            </w:r>
            <w:r>
              <w:rPr>
                <w:sz w:val="28"/>
                <w:szCs w:val="28"/>
                <w:lang w:val="uz-Cyrl-UZ"/>
              </w:rPr>
              <w:t>-</w:t>
            </w:r>
            <w:r w:rsidRPr="00D015B8">
              <w:rPr>
                <w:sz w:val="28"/>
                <w:szCs w:val="28"/>
                <w:lang w:val="uz-Cyrl-UZ"/>
              </w:rPr>
              <w:t>ланган</w:t>
            </w:r>
            <w:r>
              <w:rPr>
                <w:sz w:val="28"/>
                <w:szCs w:val="28"/>
                <w:lang w:val="uz-Cyrl-UZ"/>
              </w:rPr>
              <w:t>,</w:t>
            </w:r>
            <w:r w:rsidRPr="00D015B8">
              <w:rPr>
                <w:sz w:val="28"/>
                <w:szCs w:val="28"/>
                <w:lang w:val="uz-Cyrl-UZ"/>
              </w:rPr>
              <w:t xml:space="preserve"> горизонтал, кўндаланг ёки вертикал, бўйлама перфорацияли қоғоз.</w:t>
            </w:r>
          </w:p>
        </w:tc>
      </w:tr>
      <w:tr w:rsidR="000E3DE2" w:rsidRPr="001C5AF7">
        <w:trPr>
          <w:tblCellSpacing w:w="0" w:type="dxa"/>
          <w:jc w:val="center"/>
        </w:trPr>
        <w:tc>
          <w:tcPr>
            <w:tcW w:w="2079" w:type="pct"/>
          </w:tcPr>
          <w:p w:rsidR="000E3DE2" w:rsidRPr="006334B2" w:rsidRDefault="000E3DE2" w:rsidP="003A7C3D">
            <w:pPr>
              <w:rPr>
                <w:b/>
                <w:sz w:val="28"/>
                <w:szCs w:val="28"/>
                <w:lang w:val="uz-Cyrl-UZ"/>
              </w:rPr>
            </w:pPr>
            <w:r w:rsidRPr="006334B2">
              <w:rPr>
                <w:b/>
                <w:sz w:val="28"/>
                <w:szCs w:val="28"/>
              </w:rPr>
              <w:t>Перьевой компьютер</w:t>
            </w:r>
          </w:p>
          <w:p w:rsidR="000E3DE2" w:rsidRDefault="000E3DE2"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DE4857">
              <w:rPr>
                <w:bCs/>
                <w:color w:val="000000"/>
                <w:sz w:val="28"/>
                <w:szCs w:val="28"/>
              </w:rPr>
              <w:t xml:space="preserve"> </w:t>
            </w:r>
            <w:r w:rsidRPr="0099137E">
              <w:rPr>
                <w:bCs/>
                <w:color w:val="000000"/>
                <w:sz w:val="28"/>
                <w:szCs w:val="28"/>
                <w:lang w:val="en-US"/>
              </w:rPr>
              <w:t>peroli</w:t>
            </w:r>
            <w:r w:rsidRPr="00DE4857">
              <w:rPr>
                <w:bCs/>
                <w:color w:val="000000"/>
                <w:sz w:val="28"/>
                <w:szCs w:val="28"/>
              </w:rPr>
              <w:t xml:space="preserve"> </w:t>
            </w:r>
            <w:r w:rsidRPr="0099137E">
              <w:rPr>
                <w:bCs/>
                <w:color w:val="000000"/>
                <w:sz w:val="28"/>
                <w:szCs w:val="28"/>
                <w:lang w:val="en-US"/>
              </w:rPr>
              <w:t>kompyuter</w:t>
            </w:r>
          </w:p>
          <w:p w:rsidR="000E3DE2" w:rsidRPr="00844AE4" w:rsidRDefault="000E3DE2" w:rsidP="003A7C3D">
            <w:pPr>
              <w:rPr>
                <w:bCs/>
                <w:color w:val="000000"/>
                <w:sz w:val="28"/>
                <w:szCs w:val="28"/>
              </w:rPr>
            </w:pPr>
            <w:r w:rsidRPr="00C8034B">
              <w:rPr>
                <w:b/>
                <w:bCs/>
                <w:color w:val="000000"/>
                <w:sz w:val="28"/>
                <w:szCs w:val="28"/>
                <w:lang w:val="uz-Cyrl-UZ"/>
              </w:rPr>
              <w:t xml:space="preserve">       </w:t>
            </w:r>
            <w:r w:rsidRPr="00C8034B">
              <w:rPr>
                <w:bCs/>
                <w:color w:val="000000"/>
                <w:sz w:val="28"/>
                <w:szCs w:val="28"/>
              </w:rPr>
              <w:t>пероли компьютер</w:t>
            </w:r>
          </w:p>
          <w:p w:rsidR="000E3DE2" w:rsidRPr="006334B2" w:rsidRDefault="000E3DE2" w:rsidP="003A7C3D">
            <w:pPr>
              <w:rPr>
                <w:sz w:val="28"/>
                <w:szCs w:val="28"/>
                <w:lang w:val="uz-Cyrl-UZ"/>
              </w:rPr>
            </w:pPr>
            <w:r w:rsidRPr="00DE4143">
              <w:rPr>
                <w:b/>
                <w:sz w:val="28"/>
                <w:szCs w:val="28"/>
                <w:lang w:val="en-US"/>
              </w:rPr>
              <w:t xml:space="preserve">en </w:t>
            </w:r>
            <w:r w:rsidRPr="00CE5568">
              <w:rPr>
                <w:sz w:val="28"/>
                <w:szCs w:val="28"/>
                <w:lang w:val="en-US"/>
              </w:rPr>
              <w:t>-</w:t>
            </w:r>
            <w:r w:rsidRPr="006334B2">
              <w:rPr>
                <w:sz w:val="28"/>
                <w:szCs w:val="28"/>
                <w:lang w:val="en-US"/>
              </w:rPr>
              <w:t xml:space="preserve"> pen-based computer </w:t>
            </w:r>
          </w:p>
          <w:p w:rsidR="000E3DE2" w:rsidRPr="00D62F54" w:rsidRDefault="000E3DE2" w:rsidP="003A7C3D">
            <w:pPr>
              <w:rPr>
                <w:bCs/>
                <w:color w:val="000000"/>
                <w:sz w:val="28"/>
                <w:szCs w:val="28"/>
                <w:lang w:val="en-US"/>
              </w:rPr>
            </w:pPr>
          </w:p>
        </w:tc>
        <w:tc>
          <w:tcPr>
            <w:tcW w:w="2921" w:type="pct"/>
          </w:tcPr>
          <w:p w:rsidR="000E3DE2" w:rsidRDefault="000E3DE2" w:rsidP="003A7C3D">
            <w:pPr>
              <w:jc w:val="both"/>
              <w:rPr>
                <w:sz w:val="28"/>
                <w:szCs w:val="28"/>
                <w:lang w:val="uz-Cyrl-UZ"/>
              </w:rPr>
            </w:pPr>
            <w:r>
              <w:rPr>
                <w:sz w:val="28"/>
                <w:szCs w:val="28"/>
              </w:rPr>
              <w:t>Компьютер, в котором ввод данных осуществляется с помощью пера (или карандаша)</w:t>
            </w:r>
            <w:r w:rsidRPr="0086167C">
              <w:rPr>
                <w:sz w:val="28"/>
                <w:szCs w:val="28"/>
              </w:rPr>
              <w:t>.</w:t>
            </w:r>
          </w:p>
          <w:p w:rsidR="000E3DE2" w:rsidRPr="00DE4857" w:rsidRDefault="000E3DE2" w:rsidP="003A7C3D">
            <w:pPr>
              <w:jc w:val="both"/>
              <w:rPr>
                <w:sz w:val="28"/>
                <w:szCs w:val="28"/>
              </w:rPr>
            </w:pPr>
          </w:p>
          <w:p w:rsidR="000E3DE2" w:rsidRDefault="000E3DE2" w:rsidP="003A7C3D">
            <w:pPr>
              <w:jc w:val="both"/>
              <w:rPr>
                <w:sz w:val="28"/>
                <w:szCs w:val="28"/>
                <w:lang w:val="en-US"/>
              </w:rPr>
            </w:pPr>
            <w:r>
              <w:rPr>
                <w:sz w:val="28"/>
                <w:szCs w:val="28"/>
                <w:lang w:val="uz-Cyrl-UZ"/>
              </w:rPr>
              <w:t>Ma’lumotlarni</w:t>
            </w:r>
            <w:r w:rsidRPr="001C5AF7">
              <w:rPr>
                <w:sz w:val="28"/>
                <w:szCs w:val="28"/>
                <w:lang w:val="uz-Cyrl-UZ"/>
              </w:rPr>
              <w:t xml:space="preserve"> </w:t>
            </w:r>
            <w:r>
              <w:rPr>
                <w:sz w:val="28"/>
                <w:szCs w:val="28"/>
                <w:lang w:val="uz-Cyrl-UZ"/>
              </w:rPr>
              <w:t>kiritish</w:t>
            </w:r>
            <w:r w:rsidRPr="001C5AF7">
              <w:rPr>
                <w:sz w:val="28"/>
                <w:szCs w:val="28"/>
                <w:lang w:val="uz-Cyrl-UZ"/>
              </w:rPr>
              <w:t xml:space="preserve"> </w:t>
            </w:r>
            <w:r>
              <w:rPr>
                <w:sz w:val="28"/>
                <w:szCs w:val="28"/>
                <w:lang w:val="uz-Cyrl-UZ"/>
              </w:rPr>
              <w:t>pero</w:t>
            </w:r>
            <w:r w:rsidRPr="001C5AF7">
              <w:rPr>
                <w:sz w:val="28"/>
                <w:szCs w:val="28"/>
                <w:lang w:val="uz-Cyrl-UZ"/>
              </w:rPr>
              <w:t xml:space="preserve"> (</w:t>
            </w:r>
            <w:r>
              <w:rPr>
                <w:sz w:val="28"/>
                <w:szCs w:val="28"/>
                <w:lang w:val="uz-Cyrl-UZ"/>
              </w:rPr>
              <w:t>yoki</w:t>
            </w:r>
            <w:r w:rsidRPr="001C5AF7">
              <w:rPr>
                <w:sz w:val="28"/>
                <w:szCs w:val="28"/>
                <w:lang w:val="uz-Cyrl-UZ"/>
              </w:rPr>
              <w:t xml:space="preserve"> </w:t>
            </w:r>
            <w:r>
              <w:rPr>
                <w:sz w:val="28"/>
                <w:szCs w:val="28"/>
                <w:lang w:val="uz-Cyrl-UZ"/>
              </w:rPr>
              <w:t>qalam</w:t>
            </w:r>
            <w:r w:rsidRPr="001C5AF7">
              <w:rPr>
                <w:sz w:val="28"/>
                <w:szCs w:val="28"/>
                <w:lang w:val="uz-Cyrl-UZ"/>
              </w:rPr>
              <w:t>)</w:t>
            </w:r>
            <w:r>
              <w:rPr>
                <w:sz w:val="28"/>
                <w:szCs w:val="28"/>
                <w:lang w:val="uz-Cyrl-UZ"/>
              </w:rPr>
              <w:t xml:space="preserve">  yorda</w:t>
            </w:r>
            <w:r>
              <w:rPr>
                <w:sz w:val="28"/>
                <w:szCs w:val="28"/>
                <w:lang w:val="en-US"/>
              </w:rPr>
              <w:t>-</w:t>
            </w:r>
            <w:r>
              <w:rPr>
                <w:sz w:val="28"/>
                <w:szCs w:val="28"/>
                <w:lang w:val="uz-Cyrl-UZ"/>
              </w:rPr>
              <w:t>mida amalga oshir</w:t>
            </w:r>
            <w:r>
              <w:rPr>
                <w:sz w:val="28"/>
                <w:szCs w:val="28"/>
                <w:lang w:val="en-US"/>
              </w:rPr>
              <w:t>il</w:t>
            </w:r>
            <w:r>
              <w:rPr>
                <w:sz w:val="28"/>
                <w:szCs w:val="28"/>
                <w:lang w:val="uz-Cyrl-UZ"/>
              </w:rPr>
              <w:t>adigan kompyuter.</w:t>
            </w:r>
          </w:p>
          <w:p w:rsidR="000E3DE2" w:rsidRPr="008D0D5A" w:rsidRDefault="000E3DE2" w:rsidP="003A7C3D">
            <w:pPr>
              <w:jc w:val="both"/>
              <w:rPr>
                <w:sz w:val="28"/>
                <w:szCs w:val="28"/>
                <w:lang w:val="en-US"/>
              </w:rPr>
            </w:pPr>
          </w:p>
          <w:p w:rsidR="000E3DE2" w:rsidRPr="001C5AF7" w:rsidRDefault="000E3DE2" w:rsidP="003A7C3D">
            <w:pPr>
              <w:jc w:val="both"/>
              <w:rPr>
                <w:color w:val="000000"/>
                <w:sz w:val="26"/>
                <w:szCs w:val="26"/>
                <w:lang w:val="uz-Cyrl-UZ"/>
              </w:rPr>
            </w:pPr>
            <w:r w:rsidRPr="001C5AF7">
              <w:rPr>
                <w:sz w:val="28"/>
                <w:szCs w:val="28"/>
                <w:lang w:val="uz-Cyrl-UZ"/>
              </w:rPr>
              <w:t>Маълумотларни киритиш перо (ёки қалам)</w:t>
            </w:r>
            <w:r>
              <w:rPr>
                <w:sz w:val="28"/>
                <w:szCs w:val="28"/>
                <w:lang w:val="uz-Cyrl-UZ"/>
              </w:rPr>
              <w:t xml:space="preserve">  ёрдамида амалга ошир</w:t>
            </w:r>
            <w:r>
              <w:rPr>
                <w:sz w:val="28"/>
                <w:szCs w:val="28"/>
              </w:rPr>
              <w:t>ил</w:t>
            </w:r>
            <w:r>
              <w:rPr>
                <w:sz w:val="28"/>
                <w:szCs w:val="28"/>
                <w:lang w:val="uz-Cyrl-UZ"/>
              </w:rPr>
              <w:t>адиган компьютер.</w:t>
            </w:r>
          </w:p>
        </w:tc>
      </w:tr>
      <w:tr w:rsidR="000E3DE2" w:rsidRPr="00090225">
        <w:trPr>
          <w:tblCellSpacing w:w="0" w:type="dxa"/>
          <w:jc w:val="center"/>
        </w:trPr>
        <w:tc>
          <w:tcPr>
            <w:tcW w:w="2079" w:type="pct"/>
          </w:tcPr>
          <w:p w:rsidR="000E3DE2" w:rsidRPr="006334B2" w:rsidRDefault="000E3DE2" w:rsidP="003A7C3D">
            <w:pPr>
              <w:rPr>
                <w:b/>
                <w:sz w:val="28"/>
                <w:szCs w:val="28"/>
                <w:lang w:val="uz-Cyrl-UZ"/>
              </w:rPr>
            </w:pPr>
            <w:r w:rsidRPr="001C7AA6">
              <w:rPr>
                <w:b/>
                <w:sz w:val="28"/>
                <w:szCs w:val="28"/>
                <w:lang w:val="uz-Cyrl-UZ"/>
              </w:rPr>
              <w:t>Петабайт</w:t>
            </w:r>
          </w:p>
          <w:p w:rsidR="000E3DE2" w:rsidRDefault="000E3DE2"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petabayt</w:t>
            </w:r>
          </w:p>
          <w:p w:rsidR="000E3DE2" w:rsidRPr="001C7AA6" w:rsidRDefault="000E3DE2" w:rsidP="003A7C3D">
            <w:pPr>
              <w:rPr>
                <w:bCs/>
                <w:color w:val="000000"/>
                <w:sz w:val="28"/>
                <w:szCs w:val="28"/>
                <w:lang w:val="uz-Cyrl-UZ"/>
              </w:rPr>
            </w:pPr>
            <w:r w:rsidRPr="00C8034B">
              <w:rPr>
                <w:b/>
                <w:bCs/>
                <w:color w:val="000000"/>
                <w:sz w:val="28"/>
                <w:szCs w:val="28"/>
                <w:lang w:val="uz-Cyrl-UZ"/>
              </w:rPr>
              <w:t xml:space="preserve">       </w:t>
            </w:r>
            <w:r w:rsidRPr="00C8034B">
              <w:rPr>
                <w:bCs/>
                <w:color w:val="000000"/>
                <w:sz w:val="28"/>
                <w:szCs w:val="28"/>
                <w:lang w:val="uz-Cyrl-UZ"/>
              </w:rPr>
              <w:t>петабайт</w:t>
            </w:r>
          </w:p>
          <w:p w:rsidR="000E3DE2" w:rsidRPr="006334B2" w:rsidRDefault="000E3DE2" w:rsidP="003A7C3D">
            <w:pPr>
              <w:rPr>
                <w:sz w:val="28"/>
                <w:szCs w:val="28"/>
                <w:lang w:val="uz-Cyrl-UZ"/>
              </w:rPr>
            </w:pPr>
            <w:r w:rsidRPr="001C7AA6">
              <w:rPr>
                <w:b/>
                <w:sz w:val="28"/>
                <w:szCs w:val="28"/>
                <w:lang w:val="uz-Cyrl-UZ"/>
              </w:rPr>
              <w:t xml:space="preserve">en </w:t>
            </w:r>
            <w:r w:rsidRPr="00CE5568">
              <w:rPr>
                <w:sz w:val="28"/>
                <w:szCs w:val="28"/>
                <w:lang w:val="uz-Cyrl-UZ"/>
              </w:rPr>
              <w:t>-</w:t>
            </w:r>
            <w:r w:rsidRPr="001C7AA6">
              <w:rPr>
                <w:b/>
                <w:sz w:val="28"/>
                <w:szCs w:val="28"/>
                <w:lang w:val="uz-Cyrl-UZ"/>
              </w:rPr>
              <w:t xml:space="preserve"> </w:t>
            </w:r>
            <w:r w:rsidRPr="001C7AA6">
              <w:rPr>
                <w:sz w:val="28"/>
                <w:szCs w:val="28"/>
                <w:lang w:val="uz-Cyrl-UZ"/>
              </w:rPr>
              <w:t xml:space="preserve">petabyte (pbyte) </w:t>
            </w:r>
          </w:p>
          <w:p w:rsidR="000E3DE2" w:rsidRPr="001C7AA6" w:rsidRDefault="000E3DE2" w:rsidP="003A7C3D">
            <w:pPr>
              <w:rPr>
                <w:bCs/>
                <w:color w:val="000000"/>
                <w:sz w:val="28"/>
                <w:szCs w:val="28"/>
                <w:lang w:val="uz-Cyrl-UZ"/>
              </w:rPr>
            </w:pPr>
          </w:p>
        </w:tc>
        <w:tc>
          <w:tcPr>
            <w:tcW w:w="2921" w:type="pct"/>
          </w:tcPr>
          <w:p w:rsidR="000E3DE2" w:rsidRDefault="000E3DE2" w:rsidP="003A7C3D">
            <w:pPr>
              <w:jc w:val="both"/>
              <w:rPr>
                <w:sz w:val="28"/>
                <w:szCs w:val="28"/>
                <w:lang w:val="uz-Cyrl-UZ"/>
              </w:rPr>
            </w:pPr>
            <w:r>
              <w:rPr>
                <w:sz w:val="28"/>
                <w:szCs w:val="28"/>
              </w:rPr>
              <w:t>Единица измерения емкости памяти, равная одному миллиону гигабайтов.</w:t>
            </w:r>
          </w:p>
          <w:p w:rsidR="000E3DE2" w:rsidRPr="00DE4857" w:rsidRDefault="000E3DE2" w:rsidP="003A7C3D">
            <w:pPr>
              <w:jc w:val="both"/>
              <w:rPr>
                <w:sz w:val="28"/>
                <w:szCs w:val="28"/>
              </w:rPr>
            </w:pPr>
          </w:p>
          <w:p w:rsidR="000E3DE2" w:rsidRDefault="000E3DE2" w:rsidP="003A7C3D">
            <w:pPr>
              <w:jc w:val="both"/>
              <w:rPr>
                <w:sz w:val="28"/>
                <w:szCs w:val="28"/>
                <w:lang w:val="en-US"/>
              </w:rPr>
            </w:pPr>
            <w:r w:rsidRPr="0099137E">
              <w:rPr>
                <w:sz w:val="28"/>
                <w:szCs w:val="28"/>
                <w:lang w:val="en-US"/>
              </w:rPr>
              <w:t>Xotira si</w:t>
            </w:r>
            <w:r>
              <w:rPr>
                <w:sz w:val="28"/>
                <w:szCs w:val="28"/>
                <w:lang w:val="uz-Cyrl-UZ"/>
              </w:rPr>
              <w:t>g‘imini</w:t>
            </w:r>
            <w:r>
              <w:rPr>
                <w:sz w:val="28"/>
                <w:szCs w:val="28"/>
                <w:lang w:val="en-US"/>
              </w:rPr>
              <w:t>ng</w:t>
            </w:r>
            <w:r>
              <w:rPr>
                <w:sz w:val="28"/>
                <w:szCs w:val="28"/>
                <w:lang w:val="uz-Cyrl-UZ"/>
              </w:rPr>
              <w:t xml:space="preserve"> o‘lch</w:t>
            </w:r>
            <w:r>
              <w:rPr>
                <w:sz w:val="28"/>
                <w:szCs w:val="28"/>
                <w:lang w:val="en-US"/>
              </w:rPr>
              <w:t>ov</w:t>
            </w:r>
            <w:r>
              <w:rPr>
                <w:sz w:val="28"/>
                <w:szCs w:val="28"/>
                <w:lang w:val="uz-Cyrl-UZ"/>
              </w:rPr>
              <w:t xml:space="preserve"> birligi, bir million gig</w:t>
            </w:r>
            <w:r w:rsidRPr="0099137E">
              <w:rPr>
                <w:sz w:val="28"/>
                <w:szCs w:val="28"/>
                <w:lang w:val="en-US"/>
              </w:rPr>
              <w:t>abaytga teng.</w:t>
            </w:r>
          </w:p>
          <w:p w:rsidR="000E3DE2" w:rsidRPr="008D0D5A" w:rsidRDefault="000E3DE2" w:rsidP="003A7C3D">
            <w:pPr>
              <w:jc w:val="both"/>
              <w:rPr>
                <w:sz w:val="28"/>
                <w:szCs w:val="28"/>
                <w:lang w:val="en-US"/>
              </w:rPr>
            </w:pPr>
          </w:p>
          <w:p w:rsidR="000E3DE2" w:rsidRPr="004247A0" w:rsidRDefault="000E3DE2" w:rsidP="003A7C3D">
            <w:pPr>
              <w:jc w:val="both"/>
              <w:rPr>
                <w:color w:val="000000"/>
                <w:sz w:val="26"/>
                <w:szCs w:val="26"/>
              </w:rPr>
            </w:pPr>
            <w:r>
              <w:rPr>
                <w:sz w:val="28"/>
                <w:szCs w:val="28"/>
              </w:rPr>
              <w:t>Хотира си</w:t>
            </w:r>
            <w:r>
              <w:rPr>
                <w:sz w:val="28"/>
                <w:szCs w:val="28"/>
                <w:lang w:val="uz-Cyrl-UZ"/>
              </w:rPr>
              <w:t>ғимини</w:t>
            </w:r>
            <w:r>
              <w:rPr>
                <w:sz w:val="28"/>
                <w:szCs w:val="28"/>
              </w:rPr>
              <w:t>нг</w:t>
            </w:r>
            <w:r>
              <w:rPr>
                <w:sz w:val="28"/>
                <w:szCs w:val="28"/>
                <w:lang w:val="uz-Cyrl-UZ"/>
              </w:rPr>
              <w:t xml:space="preserve"> ўлч</w:t>
            </w:r>
            <w:r>
              <w:rPr>
                <w:sz w:val="28"/>
                <w:szCs w:val="28"/>
              </w:rPr>
              <w:t>ов</w:t>
            </w:r>
            <w:r>
              <w:rPr>
                <w:sz w:val="28"/>
                <w:szCs w:val="28"/>
                <w:lang w:val="uz-Cyrl-UZ"/>
              </w:rPr>
              <w:t xml:space="preserve"> бирлиги, бир мил-лион гиг</w:t>
            </w:r>
            <w:r>
              <w:rPr>
                <w:sz w:val="28"/>
                <w:szCs w:val="28"/>
              </w:rPr>
              <w:t>абайтга тенг.</w:t>
            </w:r>
          </w:p>
        </w:tc>
      </w:tr>
      <w:tr w:rsidR="000E3DE2" w:rsidRPr="00F977A3">
        <w:trPr>
          <w:tblCellSpacing w:w="0" w:type="dxa"/>
          <w:jc w:val="center"/>
        </w:trPr>
        <w:tc>
          <w:tcPr>
            <w:tcW w:w="2079" w:type="pct"/>
          </w:tcPr>
          <w:p w:rsidR="000E3DE2" w:rsidRPr="00750099" w:rsidRDefault="000E3DE2" w:rsidP="003A7C3D">
            <w:pPr>
              <w:tabs>
                <w:tab w:val="left" w:pos="4320"/>
                <w:tab w:val="left" w:pos="4500"/>
              </w:tabs>
              <w:rPr>
                <w:b/>
                <w:sz w:val="28"/>
                <w:szCs w:val="28"/>
                <w:lang w:val="uz-Cyrl-UZ"/>
              </w:rPr>
            </w:pPr>
            <w:r w:rsidRPr="00750099">
              <w:rPr>
                <w:b/>
                <w:sz w:val="28"/>
                <w:szCs w:val="28"/>
                <w:lang w:val="uz-Cyrl-UZ"/>
              </w:rPr>
              <w:t xml:space="preserve">Печатная плата </w:t>
            </w:r>
          </w:p>
          <w:p w:rsidR="000E3DE2" w:rsidRDefault="000E3DE2" w:rsidP="003A7C3D">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w:t>
            </w:r>
            <w:r>
              <w:rPr>
                <w:sz w:val="28"/>
                <w:szCs w:val="28"/>
                <w:lang w:val="uz-Cyrl-UZ"/>
              </w:rPr>
              <w:t xml:space="preserve"> bosma plata</w:t>
            </w:r>
          </w:p>
          <w:p w:rsidR="000E3DE2" w:rsidRPr="005B5ED5" w:rsidRDefault="000E3DE2" w:rsidP="003A7C3D">
            <w:pPr>
              <w:tabs>
                <w:tab w:val="left" w:pos="4320"/>
                <w:tab w:val="left" w:pos="4500"/>
              </w:tabs>
              <w:rPr>
                <w:sz w:val="28"/>
                <w:szCs w:val="28"/>
              </w:rPr>
            </w:pPr>
            <w:r>
              <w:rPr>
                <w:sz w:val="28"/>
                <w:szCs w:val="28"/>
                <w:lang w:val="uz-Cyrl-UZ"/>
              </w:rPr>
              <w:t xml:space="preserve">      </w:t>
            </w:r>
            <w:r>
              <w:rPr>
                <w:sz w:val="28"/>
                <w:szCs w:val="28"/>
              </w:rPr>
              <w:t xml:space="preserve"> </w:t>
            </w:r>
            <w:r>
              <w:rPr>
                <w:sz w:val="28"/>
                <w:szCs w:val="28"/>
                <w:lang w:val="uz-Cyrl-UZ"/>
              </w:rPr>
              <w:t>босма плата</w:t>
            </w:r>
          </w:p>
          <w:p w:rsidR="000E3DE2" w:rsidRPr="00750099" w:rsidRDefault="000E3DE2" w:rsidP="003A7C3D">
            <w:pPr>
              <w:tabs>
                <w:tab w:val="left" w:pos="4320"/>
                <w:tab w:val="left" w:pos="4500"/>
              </w:tabs>
              <w:rPr>
                <w:sz w:val="28"/>
                <w:szCs w:val="28"/>
                <w:lang w:val="uz-Cyrl-UZ"/>
              </w:rPr>
            </w:pPr>
            <w:r>
              <w:rPr>
                <w:b/>
                <w:sz w:val="28"/>
                <w:szCs w:val="28"/>
                <w:lang w:val="en-US"/>
              </w:rPr>
              <w:t xml:space="preserve">en </w:t>
            </w:r>
            <w:r w:rsidRPr="008C0BC7">
              <w:rPr>
                <w:sz w:val="28"/>
                <w:szCs w:val="28"/>
                <w:lang w:val="en-US"/>
              </w:rPr>
              <w:t>-</w:t>
            </w:r>
            <w:r>
              <w:rPr>
                <w:b/>
                <w:sz w:val="28"/>
                <w:szCs w:val="28"/>
                <w:lang w:val="en-US"/>
              </w:rPr>
              <w:t xml:space="preserve"> </w:t>
            </w:r>
            <w:r w:rsidRPr="00750099">
              <w:rPr>
                <w:sz w:val="28"/>
                <w:szCs w:val="28"/>
                <w:lang w:val="uz-Cyrl-UZ"/>
              </w:rPr>
              <w:t xml:space="preserve">board </w:t>
            </w:r>
          </w:p>
          <w:p w:rsidR="000E3DE2" w:rsidRPr="00750099" w:rsidRDefault="000E3DE2" w:rsidP="003A7C3D">
            <w:pPr>
              <w:tabs>
                <w:tab w:val="left" w:pos="4320"/>
                <w:tab w:val="left" w:pos="4500"/>
              </w:tabs>
              <w:rPr>
                <w:sz w:val="28"/>
                <w:szCs w:val="28"/>
                <w:lang w:val="en-US"/>
              </w:rPr>
            </w:pPr>
          </w:p>
          <w:p w:rsidR="000E3DE2" w:rsidRPr="00255EE3" w:rsidRDefault="000E3DE2" w:rsidP="003A7C3D">
            <w:pPr>
              <w:tabs>
                <w:tab w:val="left" w:pos="4320"/>
                <w:tab w:val="left" w:pos="4500"/>
              </w:tabs>
              <w:rPr>
                <w:b/>
                <w:sz w:val="28"/>
                <w:szCs w:val="28"/>
              </w:rPr>
            </w:pPr>
          </w:p>
        </w:tc>
        <w:tc>
          <w:tcPr>
            <w:tcW w:w="2921" w:type="pct"/>
          </w:tcPr>
          <w:p w:rsidR="000E3DE2" w:rsidRDefault="000E3DE2" w:rsidP="003A7C3D">
            <w:pPr>
              <w:tabs>
                <w:tab w:val="left" w:pos="4320"/>
                <w:tab w:val="left" w:pos="4500"/>
              </w:tabs>
              <w:jc w:val="both"/>
              <w:rPr>
                <w:sz w:val="28"/>
                <w:szCs w:val="28"/>
                <w:lang w:val="uz-Cyrl-UZ"/>
              </w:rPr>
            </w:pPr>
            <w:r>
              <w:rPr>
                <w:sz w:val="28"/>
                <w:szCs w:val="28"/>
              </w:rPr>
              <w:t>М</w:t>
            </w:r>
            <w:r w:rsidRPr="00525D5C">
              <w:rPr>
                <w:sz w:val="28"/>
                <w:szCs w:val="28"/>
              </w:rPr>
              <w:t xml:space="preserve">ногослойная (до 24 слоёв) плата, выполненная по технологии печатного монтажа проводников. </w:t>
            </w:r>
          </w:p>
          <w:p w:rsidR="000E3DE2" w:rsidRPr="003A72AB" w:rsidRDefault="000E3DE2" w:rsidP="003A7C3D">
            <w:pPr>
              <w:tabs>
                <w:tab w:val="left" w:pos="4320"/>
                <w:tab w:val="left" w:pos="4500"/>
              </w:tabs>
              <w:jc w:val="both"/>
              <w:rPr>
                <w:sz w:val="28"/>
                <w:szCs w:val="28"/>
              </w:rPr>
            </w:pPr>
          </w:p>
          <w:p w:rsidR="000E3DE2" w:rsidRPr="003A72AB" w:rsidRDefault="000E3DE2" w:rsidP="003A7C3D">
            <w:pPr>
              <w:tabs>
                <w:tab w:val="left" w:pos="4320"/>
                <w:tab w:val="left" w:pos="4500"/>
              </w:tabs>
              <w:jc w:val="both"/>
              <w:rPr>
                <w:sz w:val="28"/>
                <w:szCs w:val="28"/>
              </w:rPr>
            </w:pPr>
            <w:r>
              <w:rPr>
                <w:sz w:val="28"/>
                <w:szCs w:val="28"/>
                <w:lang w:val="uz-Cyrl-UZ"/>
              </w:rPr>
              <w:t>O‘tkazgichlarni</w:t>
            </w:r>
            <w:r w:rsidRPr="00F977A3">
              <w:rPr>
                <w:sz w:val="28"/>
                <w:szCs w:val="28"/>
                <w:lang w:val="uz-Cyrl-UZ"/>
              </w:rPr>
              <w:t xml:space="preserve"> </w:t>
            </w:r>
            <w:r>
              <w:rPr>
                <w:sz w:val="28"/>
                <w:szCs w:val="28"/>
                <w:lang w:val="uz-Cyrl-UZ"/>
              </w:rPr>
              <w:t>bosma</w:t>
            </w:r>
            <w:r w:rsidRPr="00F977A3">
              <w:rPr>
                <w:sz w:val="28"/>
                <w:szCs w:val="28"/>
                <w:lang w:val="uz-Cyrl-UZ"/>
              </w:rPr>
              <w:t xml:space="preserve"> </w:t>
            </w:r>
            <w:r>
              <w:rPr>
                <w:sz w:val="28"/>
                <w:szCs w:val="28"/>
                <w:lang w:val="uz-Cyrl-UZ"/>
              </w:rPr>
              <w:t>montaj</w:t>
            </w:r>
            <w:r w:rsidRPr="00F977A3">
              <w:rPr>
                <w:sz w:val="28"/>
                <w:szCs w:val="28"/>
                <w:lang w:val="uz-Cyrl-UZ"/>
              </w:rPr>
              <w:t xml:space="preserve"> </w:t>
            </w:r>
            <w:r>
              <w:rPr>
                <w:sz w:val="28"/>
                <w:szCs w:val="28"/>
                <w:lang w:val="uz-Cyrl-UZ"/>
              </w:rPr>
              <w:t>qilish</w:t>
            </w:r>
            <w:r w:rsidRPr="00F977A3">
              <w:rPr>
                <w:sz w:val="28"/>
                <w:szCs w:val="28"/>
                <w:lang w:val="uz-Cyrl-UZ"/>
              </w:rPr>
              <w:t xml:space="preserve"> </w:t>
            </w:r>
            <w:r>
              <w:rPr>
                <w:sz w:val="28"/>
                <w:szCs w:val="28"/>
                <w:lang w:val="uz-Cyrl-UZ"/>
              </w:rPr>
              <w:t xml:space="preserve">texnolo-giyasi </w:t>
            </w:r>
            <w:r w:rsidRPr="00335647">
              <w:rPr>
                <w:sz w:val="28"/>
                <w:szCs w:val="28"/>
                <w:lang w:val="en-US"/>
              </w:rPr>
              <w:t>asosida</w:t>
            </w:r>
            <w:r>
              <w:rPr>
                <w:sz w:val="28"/>
                <w:szCs w:val="28"/>
                <w:lang w:val="uz-Cyrl-UZ"/>
              </w:rPr>
              <w:t xml:space="preserve"> bajarilgan ko‘p qatlamli (24 ta qatlamgacha) plata.</w:t>
            </w:r>
          </w:p>
          <w:p w:rsidR="000E3DE2" w:rsidRPr="003A72AB" w:rsidRDefault="000E3DE2" w:rsidP="003A7C3D">
            <w:pPr>
              <w:tabs>
                <w:tab w:val="left" w:pos="4320"/>
                <w:tab w:val="left" w:pos="4500"/>
              </w:tabs>
              <w:jc w:val="both"/>
              <w:rPr>
                <w:sz w:val="28"/>
                <w:szCs w:val="28"/>
              </w:rPr>
            </w:pPr>
          </w:p>
          <w:p w:rsidR="000E3DE2" w:rsidRPr="00F977A3" w:rsidRDefault="000E3DE2" w:rsidP="003A7C3D">
            <w:pPr>
              <w:tabs>
                <w:tab w:val="left" w:pos="4320"/>
                <w:tab w:val="left" w:pos="4500"/>
              </w:tabs>
              <w:jc w:val="both"/>
              <w:rPr>
                <w:sz w:val="28"/>
                <w:szCs w:val="28"/>
                <w:lang w:val="uz-Cyrl-UZ"/>
              </w:rPr>
            </w:pPr>
            <w:r w:rsidRPr="00F977A3">
              <w:rPr>
                <w:sz w:val="28"/>
                <w:szCs w:val="28"/>
                <w:lang w:val="uz-Cyrl-UZ"/>
              </w:rPr>
              <w:t>Ўтказгичларни босма монтаж қилиш техно</w:t>
            </w:r>
            <w:r>
              <w:rPr>
                <w:sz w:val="28"/>
                <w:szCs w:val="28"/>
                <w:lang w:val="uz-Cyrl-UZ"/>
              </w:rPr>
              <w:t>-</w:t>
            </w:r>
            <w:r w:rsidRPr="00F977A3">
              <w:rPr>
                <w:sz w:val="28"/>
                <w:szCs w:val="28"/>
                <w:lang w:val="uz-Cyrl-UZ"/>
              </w:rPr>
              <w:t>логияси</w:t>
            </w:r>
            <w:r>
              <w:rPr>
                <w:sz w:val="28"/>
                <w:szCs w:val="28"/>
                <w:lang w:val="uz-Cyrl-UZ"/>
              </w:rPr>
              <w:t xml:space="preserve"> </w:t>
            </w:r>
            <w:r>
              <w:rPr>
                <w:sz w:val="28"/>
                <w:szCs w:val="28"/>
              </w:rPr>
              <w:t>асосида</w:t>
            </w:r>
            <w:r>
              <w:rPr>
                <w:sz w:val="28"/>
                <w:szCs w:val="28"/>
                <w:lang w:val="uz-Cyrl-UZ"/>
              </w:rPr>
              <w:t xml:space="preserve"> бажарилган кўп қатламли (24 та қатламгача) плата.</w:t>
            </w:r>
          </w:p>
        </w:tc>
      </w:tr>
      <w:tr w:rsidR="000E3DE2" w:rsidRPr="00FE28D5">
        <w:trPr>
          <w:tblCellSpacing w:w="0" w:type="dxa"/>
          <w:jc w:val="center"/>
        </w:trPr>
        <w:tc>
          <w:tcPr>
            <w:tcW w:w="2079" w:type="pct"/>
          </w:tcPr>
          <w:p w:rsidR="000E3DE2" w:rsidRPr="006334B2" w:rsidRDefault="000E3DE2" w:rsidP="003A7C3D">
            <w:pPr>
              <w:rPr>
                <w:b/>
                <w:sz w:val="28"/>
                <w:szCs w:val="28"/>
                <w:lang w:val="uz-Cyrl-UZ"/>
              </w:rPr>
            </w:pPr>
            <w:r w:rsidRPr="005B6905">
              <w:rPr>
                <w:b/>
                <w:sz w:val="28"/>
                <w:szCs w:val="28"/>
                <w:lang w:val="uz-Cyrl-UZ"/>
              </w:rPr>
              <w:t>Пиксель</w:t>
            </w:r>
          </w:p>
          <w:p w:rsidR="000E3DE2" w:rsidRDefault="000E3DE2"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5B6905">
              <w:rPr>
                <w:bCs/>
                <w:color w:val="000000"/>
                <w:sz w:val="28"/>
                <w:szCs w:val="28"/>
                <w:lang w:val="uz-Cyrl-UZ"/>
              </w:rPr>
              <w:t xml:space="preserve"> piksel</w:t>
            </w:r>
          </w:p>
          <w:p w:rsidR="000E3DE2" w:rsidRPr="005B6905" w:rsidRDefault="000E3DE2" w:rsidP="003A7C3D">
            <w:pPr>
              <w:rPr>
                <w:bCs/>
                <w:color w:val="000000"/>
                <w:sz w:val="28"/>
                <w:szCs w:val="28"/>
                <w:lang w:val="uz-Cyrl-UZ"/>
              </w:rPr>
            </w:pPr>
            <w:r w:rsidRPr="00A70490">
              <w:rPr>
                <w:b/>
                <w:bCs/>
                <w:color w:val="000000"/>
                <w:sz w:val="28"/>
                <w:szCs w:val="28"/>
                <w:lang w:val="uz-Cyrl-UZ"/>
              </w:rPr>
              <w:t xml:space="preserve">       </w:t>
            </w:r>
            <w:r w:rsidRPr="005B6905">
              <w:rPr>
                <w:bCs/>
                <w:color w:val="000000"/>
                <w:sz w:val="28"/>
                <w:szCs w:val="28"/>
                <w:lang w:val="uz-Cyrl-UZ"/>
              </w:rPr>
              <w:t>пиксель</w:t>
            </w:r>
          </w:p>
          <w:p w:rsidR="000E3DE2" w:rsidRPr="006334B2" w:rsidRDefault="000E3DE2" w:rsidP="003A7C3D">
            <w:pPr>
              <w:rPr>
                <w:sz w:val="28"/>
                <w:szCs w:val="28"/>
                <w:lang w:val="uz-Cyrl-UZ"/>
              </w:rPr>
            </w:pPr>
            <w:r w:rsidRPr="005B6905">
              <w:rPr>
                <w:b/>
                <w:sz w:val="28"/>
                <w:szCs w:val="28"/>
                <w:lang w:val="uz-Cyrl-UZ"/>
              </w:rPr>
              <w:t xml:space="preserve">en </w:t>
            </w:r>
            <w:r w:rsidRPr="008C0BC7">
              <w:rPr>
                <w:sz w:val="28"/>
                <w:szCs w:val="28"/>
                <w:lang w:val="uz-Cyrl-UZ"/>
              </w:rPr>
              <w:t>-</w:t>
            </w:r>
            <w:r w:rsidRPr="005B6905">
              <w:rPr>
                <w:sz w:val="28"/>
                <w:szCs w:val="28"/>
                <w:lang w:val="uz-Cyrl-UZ"/>
              </w:rPr>
              <w:t xml:space="preserve"> pixel </w:t>
            </w:r>
          </w:p>
          <w:p w:rsidR="000E3DE2" w:rsidRPr="005B6905" w:rsidRDefault="000E3DE2" w:rsidP="003A7C3D">
            <w:pPr>
              <w:rPr>
                <w:bCs/>
                <w:color w:val="000000"/>
                <w:sz w:val="28"/>
                <w:szCs w:val="28"/>
                <w:lang w:val="uz-Cyrl-UZ"/>
              </w:rPr>
            </w:pPr>
          </w:p>
        </w:tc>
        <w:tc>
          <w:tcPr>
            <w:tcW w:w="2921" w:type="pct"/>
          </w:tcPr>
          <w:p w:rsidR="000E3DE2" w:rsidRPr="00A70490" w:rsidRDefault="000E3DE2" w:rsidP="003A7C3D">
            <w:pPr>
              <w:jc w:val="both"/>
              <w:rPr>
                <w:sz w:val="28"/>
                <w:szCs w:val="28"/>
                <w:lang w:val="uz-Cyrl-UZ"/>
              </w:rPr>
            </w:pPr>
            <w:r w:rsidRPr="00A70490">
              <w:rPr>
                <w:sz w:val="28"/>
                <w:szCs w:val="28"/>
              </w:rPr>
              <w:t>Одна из точек, формирующих изображение на экране или при печати. Подобно биту является наименьшим элементом данных, обрабатываемых компьютером.</w:t>
            </w:r>
          </w:p>
          <w:p w:rsidR="000E3DE2" w:rsidRPr="00DE4857" w:rsidRDefault="000E3DE2" w:rsidP="003A7C3D">
            <w:pPr>
              <w:jc w:val="both"/>
              <w:rPr>
                <w:sz w:val="28"/>
                <w:szCs w:val="28"/>
              </w:rPr>
            </w:pPr>
          </w:p>
          <w:p w:rsidR="000E3DE2" w:rsidRDefault="000E3DE2" w:rsidP="003A7C3D">
            <w:pPr>
              <w:jc w:val="both"/>
              <w:rPr>
                <w:sz w:val="28"/>
                <w:szCs w:val="28"/>
                <w:lang w:val="en-US"/>
              </w:rPr>
            </w:pPr>
            <w:r w:rsidRPr="0099137E">
              <w:rPr>
                <w:sz w:val="28"/>
                <w:szCs w:val="28"/>
                <w:lang w:val="en-US"/>
              </w:rPr>
              <w:t>Ekranda</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bosishda</w:t>
            </w:r>
            <w:r w:rsidRPr="00DE4857">
              <w:rPr>
                <w:sz w:val="28"/>
                <w:szCs w:val="28"/>
              </w:rPr>
              <w:t xml:space="preserve"> </w:t>
            </w:r>
            <w:r w:rsidRPr="0099137E">
              <w:rPr>
                <w:sz w:val="28"/>
                <w:szCs w:val="28"/>
                <w:lang w:val="en-US"/>
              </w:rPr>
              <w:t>tasvirni</w:t>
            </w:r>
            <w:r w:rsidRPr="00DE4857">
              <w:rPr>
                <w:sz w:val="28"/>
                <w:szCs w:val="28"/>
              </w:rPr>
              <w:t xml:space="preserve"> </w:t>
            </w:r>
            <w:r w:rsidRPr="0099137E">
              <w:rPr>
                <w:sz w:val="28"/>
                <w:szCs w:val="28"/>
                <w:lang w:val="en-US"/>
              </w:rPr>
              <w:t>shakllantiradigan</w:t>
            </w:r>
            <w:r w:rsidRPr="00DE4857">
              <w:rPr>
                <w:sz w:val="28"/>
                <w:szCs w:val="28"/>
              </w:rPr>
              <w:t xml:space="preserve"> </w:t>
            </w:r>
            <w:r w:rsidRPr="0099137E">
              <w:rPr>
                <w:sz w:val="28"/>
                <w:szCs w:val="28"/>
                <w:lang w:val="en-US"/>
              </w:rPr>
              <w:t>nuqtalardan</w:t>
            </w:r>
            <w:r w:rsidRPr="00DE4857">
              <w:rPr>
                <w:sz w:val="28"/>
                <w:szCs w:val="28"/>
              </w:rPr>
              <w:t xml:space="preserve"> </w:t>
            </w:r>
            <w:r w:rsidRPr="0099137E">
              <w:rPr>
                <w:sz w:val="28"/>
                <w:szCs w:val="28"/>
                <w:lang w:val="en-US"/>
              </w:rPr>
              <w:t>biri</w:t>
            </w:r>
            <w:r w:rsidRPr="00DE4857">
              <w:rPr>
                <w:sz w:val="28"/>
                <w:szCs w:val="28"/>
              </w:rPr>
              <w:t xml:space="preserve">. </w:t>
            </w:r>
            <w:r w:rsidRPr="0099137E">
              <w:rPr>
                <w:sz w:val="28"/>
                <w:szCs w:val="28"/>
                <w:lang w:val="en-US"/>
              </w:rPr>
              <w:t>Bitga  o‘xshab</w:t>
            </w:r>
            <w:r>
              <w:rPr>
                <w:sz w:val="28"/>
                <w:szCs w:val="28"/>
                <w:lang w:val="uz-Cyrl-UZ"/>
              </w:rPr>
              <w:t>, kompyuterda qayta ishlanad</w:t>
            </w:r>
            <w:r w:rsidRPr="0099137E">
              <w:rPr>
                <w:sz w:val="28"/>
                <w:szCs w:val="28"/>
                <w:lang w:val="en-US"/>
              </w:rPr>
              <w:t>i</w:t>
            </w:r>
            <w:r>
              <w:rPr>
                <w:sz w:val="28"/>
                <w:szCs w:val="28"/>
                <w:lang w:val="uz-Cyrl-UZ"/>
              </w:rPr>
              <w:t>gan ma’lumotl</w:t>
            </w:r>
            <w:r w:rsidRPr="0099137E">
              <w:rPr>
                <w:sz w:val="28"/>
                <w:szCs w:val="28"/>
                <w:lang w:val="en-US"/>
              </w:rPr>
              <w:t>arning eng kichik elementi hisoblanadi.</w:t>
            </w:r>
          </w:p>
          <w:p w:rsidR="000E3DE2" w:rsidRPr="00FE1915" w:rsidRDefault="000E3DE2" w:rsidP="003A7C3D">
            <w:pPr>
              <w:jc w:val="both"/>
              <w:rPr>
                <w:lang w:val="en-US"/>
              </w:rPr>
            </w:pPr>
          </w:p>
          <w:p w:rsidR="000E3DE2" w:rsidRPr="005D2DC2" w:rsidRDefault="000E3DE2" w:rsidP="003A7C3D">
            <w:pPr>
              <w:jc w:val="both"/>
              <w:rPr>
                <w:color w:val="000000"/>
                <w:sz w:val="26"/>
                <w:szCs w:val="26"/>
              </w:rPr>
            </w:pPr>
            <w:r>
              <w:rPr>
                <w:sz w:val="28"/>
                <w:szCs w:val="28"/>
              </w:rPr>
              <w:t>Экранда ёки босишда тасвирни шакллантирадиган нуқталардан бири. Битга ўхшаб</w:t>
            </w:r>
            <w:r>
              <w:rPr>
                <w:sz w:val="28"/>
                <w:szCs w:val="28"/>
                <w:lang w:val="uz-Cyrl-UZ"/>
              </w:rPr>
              <w:t>, компьютерда қайта ишланад</w:t>
            </w:r>
            <w:r>
              <w:rPr>
                <w:sz w:val="28"/>
                <w:szCs w:val="28"/>
              </w:rPr>
              <w:t>и</w:t>
            </w:r>
            <w:r>
              <w:rPr>
                <w:sz w:val="28"/>
                <w:szCs w:val="28"/>
                <w:lang w:val="uz-Cyrl-UZ"/>
              </w:rPr>
              <w:t>ган маълумотл</w:t>
            </w:r>
            <w:r>
              <w:rPr>
                <w:sz w:val="28"/>
                <w:szCs w:val="28"/>
              </w:rPr>
              <w:t>арнинг энг кичик элементи ҳисобланади.</w:t>
            </w:r>
          </w:p>
        </w:tc>
      </w:tr>
      <w:tr w:rsidR="000E3DE2" w:rsidRPr="00AF38D6">
        <w:trPr>
          <w:tblCellSpacing w:w="0" w:type="dxa"/>
          <w:jc w:val="center"/>
        </w:trPr>
        <w:tc>
          <w:tcPr>
            <w:tcW w:w="2079" w:type="pct"/>
          </w:tcPr>
          <w:p w:rsidR="000E3DE2" w:rsidRPr="0065320F" w:rsidRDefault="000E3DE2" w:rsidP="003A7C3D">
            <w:pPr>
              <w:tabs>
                <w:tab w:val="left" w:pos="4320"/>
                <w:tab w:val="left" w:pos="4500"/>
              </w:tabs>
              <w:rPr>
                <w:b/>
                <w:sz w:val="28"/>
                <w:szCs w:val="28"/>
                <w:lang w:val="uz-Cyrl-UZ"/>
              </w:rPr>
            </w:pPr>
            <w:r w:rsidRPr="0065320F">
              <w:rPr>
                <w:b/>
                <w:sz w:val="28"/>
                <w:szCs w:val="28"/>
                <w:lang w:val="uz-Cyrl-UZ"/>
              </w:rPr>
              <w:t>Пиктограмма</w:t>
            </w:r>
          </w:p>
          <w:p w:rsidR="000E3DE2" w:rsidRPr="00DE4857" w:rsidRDefault="000E3DE2"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piktogramma</w:t>
            </w:r>
          </w:p>
          <w:p w:rsidR="000E3DE2" w:rsidRPr="00844AE4" w:rsidRDefault="000E3DE2" w:rsidP="003A7C3D">
            <w:pPr>
              <w:tabs>
                <w:tab w:val="left" w:pos="4320"/>
                <w:tab w:val="left" w:pos="4500"/>
              </w:tabs>
              <w:rPr>
                <w:sz w:val="28"/>
                <w:szCs w:val="28"/>
                <w:lang w:val="uz-Cyrl-UZ"/>
              </w:rPr>
            </w:pPr>
            <w:r>
              <w:rPr>
                <w:b/>
                <w:sz w:val="28"/>
                <w:szCs w:val="28"/>
                <w:lang w:val="uz-Cyrl-UZ"/>
              </w:rPr>
              <w:t xml:space="preserve">       </w:t>
            </w:r>
            <w:r w:rsidRPr="00DE4857">
              <w:rPr>
                <w:sz w:val="28"/>
                <w:szCs w:val="28"/>
                <w:lang w:val="uz-Cyrl-UZ"/>
              </w:rPr>
              <w:t>пиктограмма</w:t>
            </w:r>
          </w:p>
          <w:p w:rsidR="000E3DE2" w:rsidRPr="0065320F" w:rsidRDefault="000E3DE2" w:rsidP="003A7C3D">
            <w:pPr>
              <w:tabs>
                <w:tab w:val="left" w:pos="4320"/>
                <w:tab w:val="left" w:pos="4500"/>
              </w:tabs>
              <w:rPr>
                <w:sz w:val="28"/>
                <w:szCs w:val="28"/>
                <w:lang w:val="uz-Cyrl-UZ"/>
              </w:rPr>
            </w:pPr>
            <w:r w:rsidRPr="00844AE4">
              <w:rPr>
                <w:b/>
                <w:sz w:val="28"/>
                <w:szCs w:val="28"/>
                <w:lang w:val="uz-Cyrl-UZ"/>
              </w:rPr>
              <w:t xml:space="preserve">en </w:t>
            </w:r>
            <w:r w:rsidRPr="008C0BC7">
              <w:rPr>
                <w:sz w:val="28"/>
                <w:szCs w:val="28"/>
                <w:lang w:val="uz-Cyrl-UZ"/>
              </w:rPr>
              <w:t>-</w:t>
            </w:r>
            <w:r w:rsidRPr="00DE4857">
              <w:rPr>
                <w:b/>
                <w:sz w:val="28"/>
                <w:szCs w:val="28"/>
                <w:lang w:val="uz-Cyrl-UZ"/>
              </w:rPr>
              <w:t xml:space="preserve"> </w:t>
            </w:r>
            <w:r w:rsidRPr="0065320F">
              <w:rPr>
                <w:sz w:val="28"/>
                <w:szCs w:val="28"/>
                <w:lang w:val="uz-Cyrl-UZ"/>
              </w:rPr>
              <w:t xml:space="preserve">icon </w:t>
            </w:r>
            <w:r w:rsidRPr="005B6905">
              <w:rPr>
                <w:sz w:val="28"/>
                <w:szCs w:val="28"/>
              </w:rPr>
              <w:t>(</w:t>
            </w:r>
            <w:r w:rsidRPr="00335647">
              <w:rPr>
                <w:sz w:val="28"/>
                <w:szCs w:val="28"/>
                <w:lang w:val="en-US"/>
              </w:rPr>
              <w:t>pictogram</w:t>
            </w:r>
            <w:r w:rsidRPr="005B6905">
              <w:rPr>
                <w:sz w:val="28"/>
                <w:szCs w:val="28"/>
              </w:rPr>
              <w:t>)</w:t>
            </w:r>
          </w:p>
          <w:p w:rsidR="000E3DE2" w:rsidRPr="00844AE4" w:rsidRDefault="000E3DE2" w:rsidP="003A7C3D">
            <w:pPr>
              <w:tabs>
                <w:tab w:val="left" w:pos="4320"/>
                <w:tab w:val="left" w:pos="4500"/>
              </w:tabs>
              <w:rPr>
                <w:b/>
                <w:sz w:val="28"/>
                <w:szCs w:val="28"/>
                <w:lang w:val="uz-Cyrl-UZ"/>
              </w:rPr>
            </w:pPr>
          </w:p>
        </w:tc>
        <w:tc>
          <w:tcPr>
            <w:tcW w:w="2921" w:type="pct"/>
          </w:tcPr>
          <w:p w:rsidR="000E3DE2" w:rsidRPr="00AF38D6" w:rsidRDefault="000E3DE2" w:rsidP="003A7C3D">
            <w:pPr>
              <w:jc w:val="both"/>
              <w:rPr>
                <w:sz w:val="28"/>
                <w:szCs w:val="28"/>
                <w:lang w:val="uz-Cyrl-UZ"/>
              </w:rPr>
            </w:pPr>
            <w:r w:rsidRPr="00EB4564">
              <w:rPr>
                <w:sz w:val="28"/>
                <w:szCs w:val="28"/>
              </w:rPr>
              <w:t>Небольшое растровое символическое изображе</w:t>
            </w:r>
            <w:r>
              <w:rPr>
                <w:sz w:val="28"/>
                <w:szCs w:val="28"/>
              </w:rPr>
              <w:t>ние</w:t>
            </w:r>
            <w:r>
              <w:rPr>
                <w:sz w:val="28"/>
                <w:szCs w:val="28"/>
                <w:lang w:val="uz-Cyrl-UZ"/>
              </w:rPr>
              <w:t>.</w:t>
            </w:r>
            <w:r w:rsidRPr="00EB4564">
              <w:rPr>
                <w:sz w:val="28"/>
                <w:szCs w:val="28"/>
              </w:rPr>
              <w:t xml:space="preserve"> </w:t>
            </w:r>
            <w:r>
              <w:rPr>
                <w:sz w:val="28"/>
                <w:szCs w:val="28"/>
              </w:rPr>
              <w:t xml:space="preserve">Элемент </w:t>
            </w:r>
            <w:r w:rsidRPr="00EB4564">
              <w:rPr>
                <w:sz w:val="28"/>
                <w:szCs w:val="28"/>
              </w:rPr>
              <w:t>графическо</w:t>
            </w:r>
            <w:r>
              <w:rPr>
                <w:sz w:val="28"/>
                <w:szCs w:val="28"/>
              </w:rPr>
              <w:t>го</w:t>
            </w:r>
            <w:r w:rsidRPr="00EB4564">
              <w:rPr>
                <w:sz w:val="28"/>
                <w:szCs w:val="28"/>
              </w:rPr>
              <w:t xml:space="preserve"> интерфейс</w:t>
            </w:r>
            <w:r>
              <w:rPr>
                <w:sz w:val="28"/>
                <w:szCs w:val="28"/>
              </w:rPr>
              <w:t>а</w:t>
            </w:r>
            <w:r w:rsidRPr="00EB4564">
              <w:rPr>
                <w:sz w:val="28"/>
                <w:szCs w:val="28"/>
              </w:rPr>
              <w:t xml:space="preserve"> пользователя</w:t>
            </w:r>
            <w:r>
              <w:rPr>
                <w:sz w:val="28"/>
                <w:szCs w:val="28"/>
              </w:rPr>
              <w:t xml:space="preserve">. </w:t>
            </w:r>
          </w:p>
          <w:p w:rsidR="000E3DE2" w:rsidRPr="00FE1915" w:rsidRDefault="000E3DE2" w:rsidP="003A7C3D">
            <w:pPr>
              <w:jc w:val="both"/>
              <w:rPr>
                <w:sz w:val="16"/>
                <w:szCs w:val="16"/>
              </w:rPr>
            </w:pPr>
          </w:p>
          <w:p w:rsidR="000E3DE2" w:rsidRPr="00773754" w:rsidRDefault="000E3DE2" w:rsidP="003A7C3D">
            <w:pPr>
              <w:jc w:val="both"/>
              <w:rPr>
                <w:sz w:val="28"/>
                <w:szCs w:val="28"/>
                <w:lang w:val="en-US"/>
              </w:rPr>
            </w:pPr>
            <w:r w:rsidRPr="00335647">
              <w:rPr>
                <w:sz w:val="28"/>
                <w:szCs w:val="28"/>
                <w:lang w:val="uz-Cyrl-UZ"/>
              </w:rPr>
              <w:t>Unch</w:t>
            </w:r>
            <w:r w:rsidRPr="00335647">
              <w:rPr>
                <w:sz w:val="28"/>
                <w:szCs w:val="28"/>
              </w:rPr>
              <w:t>а</w:t>
            </w:r>
            <w:r w:rsidRPr="00335647">
              <w:rPr>
                <w:sz w:val="28"/>
                <w:szCs w:val="28"/>
                <w:lang w:val="uz-Cyrl-UZ"/>
              </w:rPr>
              <w:t xml:space="preserve"> katta bo‘lmagan rastrli ramziy tasvir foydalanuvchi</w:t>
            </w:r>
            <w:r w:rsidRPr="00773754">
              <w:rPr>
                <w:sz w:val="28"/>
                <w:szCs w:val="28"/>
                <w:lang w:val="en-US"/>
              </w:rPr>
              <w:t xml:space="preserve"> </w:t>
            </w:r>
            <w:r w:rsidRPr="00335647">
              <w:rPr>
                <w:sz w:val="28"/>
                <w:szCs w:val="28"/>
                <w:lang w:val="uz-Cyrl-UZ"/>
              </w:rPr>
              <w:t>grafik interfeysi</w:t>
            </w:r>
            <w:r w:rsidRPr="00773754">
              <w:rPr>
                <w:sz w:val="28"/>
                <w:szCs w:val="28"/>
                <w:lang w:val="en-US"/>
              </w:rPr>
              <w:t xml:space="preserve"> </w:t>
            </w:r>
            <w:r w:rsidRPr="00335647">
              <w:rPr>
                <w:sz w:val="28"/>
                <w:szCs w:val="28"/>
                <w:lang w:val="en-US"/>
              </w:rPr>
              <w:t>elementi</w:t>
            </w:r>
            <w:r w:rsidRPr="00773754">
              <w:rPr>
                <w:sz w:val="28"/>
                <w:szCs w:val="28"/>
                <w:lang w:val="en-US"/>
              </w:rPr>
              <w:t>.</w:t>
            </w:r>
          </w:p>
          <w:p w:rsidR="000E3DE2" w:rsidRPr="00FE1915" w:rsidRDefault="000E3DE2" w:rsidP="003A7C3D">
            <w:pPr>
              <w:jc w:val="both"/>
              <w:rPr>
                <w:sz w:val="16"/>
                <w:szCs w:val="16"/>
                <w:lang w:val="en-US"/>
              </w:rPr>
            </w:pPr>
          </w:p>
          <w:p w:rsidR="000E3DE2" w:rsidRPr="00AF38D6" w:rsidRDefault="000E3DE2" w:rsidP="003A7C3D">
            <w:pPr>
              <w:jc w:val="both"/>
              <w:rPr>
                <w:sz w:val="28"/>
                <w:szCs w:val="28"/>
                <w:lang w:val="uz-Cyrl-UZ"/>
              </w:rPr>
            </w:pPr>
            <w:r w:rsidRPr="002752C5">
              <w:rPr>
                <w:sz w:val="28"/>
                <w:szCs w:val="28"/>
                <w:lang w:val="uz-Cyrl-UZ"/>
              </w:rPr>
              <w:t>Унча катта бўлмаган растрли рамзий тасвир</w:t>
            </w:r>
            <w:r w:rsidRPr="005B6905">
              <w:rPr>
                <w:sz w:val="28"/>
                <w:szCs w:val="28"/>
              </w:rPr>
              <w:t xml:space="preserve"> </w:t>
            </w:r>
            <w:r w:rsidRPr="002752C5">
              <w:rPr>
                <w:sz w:val="28"/>
                <w:szCs w:val="28"/>
                <w:lang w:val="uz-Cyrl-UZ"/>
              </w:rPr>
              <w:t>фойдаланувчи график интерфейси</w:t>
            </w:r>
            <w:r w:rsidRPr="005B6905">
              <w:rPr>
                <w:sz w:val="28"/>
                <w:szCs w:val="28"/>
              </w:rPr>
              <w:t xml:space="preserve"> </w:t>
            </w:r>
            <w:r>
              <w:rPr>
                <w:sz w:val="28"/>
                <w:szCs w:val="28"/>
              </w:rPr>
              <w:t xml:space="preserve">элементи. </w:t>
            </w:r>
          </w:p>
        </w:tc>
      </w:tr>
      <w:tr w:rsidR="000E3DE2" w:rsidRPr="00801D23">
        <w:trPr>
          <w:tblCellSpacing w:w="0" w:type="dxa"/>
          <w:jc w:val="center"/>
        </w:trPr>
        <w:tc>
          <w:tcPr>
            <w:tcW w:w="2079" w:type="pct"/>
          </w:tcPr>
          <w:p w:rsidR="000E3DE2" w:rsidRPr="005B5ED5" w:rsidRDefault="000E3DE2" w:rsidP="003A7C3D">
            <w:pPr>
              <w:tabs>
                <w:tab w:val="left" w:pos="4320"/>
                <w:tab w:val="left" w:pos="4500"/>
              </w:tabs>
              <w:rPr>
                <w:b/>
                <w:sz w:val="28"/>
                <w:szCs w:val="28"/>
                <w:lang w:val="uz-Cyrl-UZ"/>
              </w:rPr>
            </w:pPr>
            <w:r w:rsidRPr="005B5ED5">
              <w:rPr>
                <w:b/>
                <w:sz w:val="28"/>
                <w:szCs w:val="28"/>
                <w:lang w:val="uz-Cyrl-UZ"/>
              </w:rPr>
              <w:t xml:space="preserve">Плавающая запятая </w:t>
            </w:r>
            <w:r>
              <w:rPr>
                <w:b/>
                <w:sz w:val="28"/>
                <w:szCs w:val="28"/>
                <w:lang w:val="uz-Cyrl-UZ"/>
              </w:rPr>
              <w:t>(</w:t>
            </w:r>
            <w:r w:rsidRPr="005B5ED5">
              <w:rPr>
                <w:b/>
                <w:sz w:val="28"/>
                <w:szCs w:val="28"/>
                <w:lang w:val="uz-Cyrl-UZ"/>
              </w:rPr>
              <w:t>точка</w:t>
            </w:r>
            <w:r>
              <w:rPr>
                <w:b/>
                <w:sz w:val="28"/>
                <w:szCs w:val="28"/>
                <w:lang w:val="uz-Cyrl-UZ"/>
              </w:rPr>
              <w:t>)</w:t>
            </w:r>
          </w:p>
          <w:p w:rsidR="000E3DE2" w:rsidRPr="005B5ED5" w:rsidRDefault="000E3DE2"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s</w:t>
            </w:r>
            <w:r w:rsidRPr="00773754">
              <w:rPr>
                <w:sz w:val="28"/>
                <w:szCs w:val="28"/>
                <w:lang w:val="uz-Cyrl-UZ"/>
              </w:rPr>
              <w:t>uril</w:t>
            </w:r>
            <w:r w:rsidRPr="005B5ED5">
              <w:rPr>
                <w:sz w:val="28"/>
                <w:szCs w:val="28"/>
                <w:lang w:val="uz-Cyrl-UZ"/>
              </w:rPr>
              <w:t xml:space="preserve">uvchi vergul </w:t>
            </w:r>
            <w:r>
              <w:rPr>
                <w:sz w:val="28"/>
                <w:szCs w:val="28"/>
                <w:lang w:val="uz-Cyrl-UZ"/>
              </w:rPr>
              <w:t>(</w:t>
            </w:r>
            <w:r w:rsidRPr="005B5ED5">
              <w:rPr>
                <w:sz w:val="28"/>
                <w:szCs w:val="28"/>
                <w:lang w:val="uz-Cyrl-UZ"/>
              </w:rPr>
              <w:t>nuqta</w:t>
            </w:r>
            <w:r>
              <w:rPr>
                <w:sz w:val="28"/>
                <w:szCs w:val="28"/>
                <w:lang w:val="uz-Cyrl-UZ"/>
              </w:rPr>
              <w:t>)</w:t>
            </w:r>
          </w:p>
          <w:p w:rsidR="000E3DE2" w:rsidRPr="00773754" w:rsidRDefault="000E3DE2" w:rsidP="003A7C3D">
            <w:pPr>
              <w:tabs>
                <w:tab w:val="left" w:pos="4320"/>
                <w:tab w:val="left" w:pos="4500"/>
              </w:tabs>
              <w:rPr>
                <w:sz w:val="28"/>
                <w:szCs w:val="28"/>
                <w:lang w:val="uz-Cyrl-UZ"/>
              </w:rPr>
            </w:pPr>
            <w:r>
              <w:rPr>
                <w:sz w:val="28"/>
                <w:szCs w:val="28"/>
                <w:lang w:val="uz-Cyrl-UZ"/>
              </w:rPr>
              <w:t xml:space="preserve">       </w:t>
            </w:r>
            <w:r w:rsidRPr="00773754">
              <w:rPr>
                <w:sz w:val="28"/>
                <w:szCs w:val="28"/>
                <w:lang w:val="uz-Cyrl-UZ"/>
              </w:rPr>
              <w:t>сурилувчи вергул (нуқта)</w:t>
            </w:r>
          </w:p>
          <w:p w:rsidR="000E3DE2" w:rsidRPr="009345AC" w:rsidRDefault="000E3DE2" w:rsidP="003A7C3D">
            <w:pPr>
              <w:tabs>
                <w:tab w:val="left" w:pos="4320"/>
                <w:tab w:val="left" w:pos="4500"/>
              </w:tabs>
              <w:rPr>
                <w:sz w:val="28"/>
                <w:szCs w:val="28"/>
                <w:lang w:val="uz-Cyrl-UZ"/>
              </w:rPr>
            </w:pPr>
            <w:r w:rsidRPr="00773754">
              <w:rPr>
                <w:b/>
                <w:sz w:val="28"/>
                <w:szCs w:val="28"/>
                <w:lang w:val="uz-Cyrl-UZ"/>
              </w:rPr>
              <w:t xml:space="preserve">en </w:t>
            </w:r>
            <w:r w:rsidRPr="00773754">
              <w:rPr>
                <w:sz w:val="28"/>
                <w:szCs w:val="28"/>
                <w:lang w:val="uz-Cyrl-UZ"/>
              </w:rPr>
              <w:t>- floating point</w:t>
            </w:r>
          </w:p>
          <w:p w:rsidR="000E3DE2" w:rsidRPr="00773754" w:rsidRDefault="000E3DE2" w:rsidP="003A7C3D">
            <w:pPr>
              <w:tabs>
                <w:tab w:val="left" w:pos="4320"/>
                <w:tab w:val="left" w:pos="4500"/>
              </w:tabs>
              <w:rPr>
                <w:b/>
                <w:sz w:val="28"/>
                <w:szCs w:val="28"/>
                <w:lang w:val="uz-Cyrl-UZ"/>
              </w:rPr>
            </w:pPr>
          </w:p>
        </w:tc>
        <w:tc>
          <w:tcPr>
            <w:tcW w:w="2921" w:type="pct"/>
          </w:tcPr>
          <w:p w:rsidR="000E3DE2" w:rsidRDefault="000E3DE2" w:rsidP="003A7C3D">
            <w:pPr>
              <w:tabs>
                <w:tab w:val="left" w:pos="4320"/>
                <w:tab w:val="left" w:pos="4500"/>
              </w:tabs>
              <w:jc w:val="both"/>
              <w:rPr>
                <w:sz w:val="28"/>
                <w:szCs w:val="28"/>
                <w:lang w:val="uz-Cyrl-UZ"/>
              </w:rPr>
            </w:pPr>
            <w:r>
              <w:rPr>
                <w:sz w:val="28"/>
                <w:szCs w:val="28"/>
              </w:rPr>
              <w:t xml:space="preserve">Система представления и обработки действительных чисел в компьютере. В этом формате числа хранятся с двумя частями: мантиссой (цифрами чисел) и порядком (масштаб числа, позици десятичной запятой). </w:t>
            </w:r>
          </w:p>
          <w:p w:rsidR="000E3DE2" w:rsidRPr="00FE1915" w:rsidRDefault="000E3DE2" w:rsidP="003A7C3D">
            <w:pPr>
              <w:tabs>
                <w:tab w:val="left" w:pos="4320"/>
                <w:tab w:val="left" w:pos="4500"/>
              </w:tabs>
              <w:jc w:val="both"/>
              <w:rPr>
                <w:sz w:val="16"/>
                <w:szCs w:val="16"/>
                <w:lang w:val="uz-Cyrl-UZ"/>
              </w:rPr>
            </w:pPr>
          </w:p>
          <w:p w:rsidR="000E3DE2" w:rsidRDefault="000E3DE2" w:rsidP="003A7C3D">
            <w:pPr>
              <w:tabs>
                <w:tab w:val="left" w:pos="4320"/>
                <w:tab w:val="left" w:pos="4500"/>
              </w:tabs>
              <w:jc w:val="both"/>
              <w:rPr>
                <w:sz w:val="28"/>
                <w:szCs w:val="28"/>
                <w:lang w:val="uz-Cyrl-UZ"/>
              </w:rPr>
            </w:pPr>
            <w:r w:rsidRPr="0099137E">
              <w:rPr>
                <w:sz w:val="28"/>
                <w:szCs w:val="28"/>
                <w:lang w:val="en-US"/>
              </w:rPr>
              <w:t xml:space="preserve">Kompyuterda haqiqiy sonlarni taqdim etish va </w:t>
            </w:r>
            <w:r>
              <w:rPr>
                <w:sz w:val="28"/>
                <w:szCs w:val="28"/>
                <w:lang w:val="uz-Cyrl-UZ"/>
              </w:rPr>
              <w:t>qayta ishlash tizimi. Bu formatda sonlar ikki qism: mantissa (sonlar</w:t>
            </w:r>
            <w:r w:rsidRPr="004E5BD5">
              <w:rPr>
                <w:sz w:val="28"/>
                <w:szCs w:val="28"/>
                <w:lang w:val="uz-Cyrl-UZ"/>
              </w:rPr>
              <w:t xml:space="preserve"> </w:t>
            </w:r>
            <w:r>
              <w:rPr>
                <w:sz w:val="28"/>
                <w:szCs w:val="28"/>
                <w:lang w:val="uz-Cyrl-UZ"/>
              </w:rPr>
              <w:t>raqamlari) va tartib (son</w:t>
            </w:r>
            <w:r w:rsidRPr="004E5BD5">
              <w:rPr>
                <w:sz w:val="28"/>
                <w:szCs w:val="28"/>
                <w:lang w:val="uz-Cyrl-UZ"/>
              </w:rPr>
              <w:t xml:space="preserve"> </w:t>
            </w:r>
            <w:r>
              <w:rPr>
                <w:sz w:val="28"/>
                <w:szCs w:val="28"/>
                <w:lang w:val="uz-Cyrl-UZ"/>
              </w:rPr>
              <w:t>masshtabi, o‘nli vergul o‘rni) bilan saqlanadi</w:t>
            </w:r>
            <w:r w:rsidRPr="004E5BD5">
              <w:rPr>
                <w:sz w:val="28"/>
                <w:szCs w:val="28"/>
                <w:lang w:val="uz-Cyrl-UZ"/>
              </w:rPr>
              <w:t xml:space="preserve">. </w:t>
            </w:r>
          </w:p>
          <w:p w:rsidR="000E3DE2" w:rsidRPr="00FE1915" w:rsidRDefault="000E3DE2" w:rsidP="003A7C3D">
            <w:pPr>
              <w:tabs>
                <w:tab w:val="left" w:pos="4320"/>
                <w:tab w:val="left" w:pos="4500"/>
              </w:tabs>
              <w:jc w:val="both"/>
              <w:rPr>
                <w:sz w:val="16"/>
                <w:szCs w:val="16"/>
                <w:lang w:val="uz-Cyrl-UZ"/>
              </w:rPr>
            </w:pPr>
          </w:p>
          <w:p w:rsidR="000E3DE2" w:rsidRPr="00801D23" w:rsidRDefault="000E3DE2" w:rsidP="003A7C3D">
            <w:pPr>
              <w:tabs>
                <w:tab w:val="left" w:pos="4320"/>
                <w:tab w:val="left" w:pos="4500"/>
              </w:tabs>
              <w:jc w:val="both"/>
              <w:rPr>
                <w:sz w:val="28"/>
                <w:szCs w:val="28"/>
                <w:lang w:val="uz-Cyrl-UZ"/>
              </w:rPr>
            </w:pPr>
            <w:r>
              <w:rPr>
                <w:sz w:val="28"/>
                <w:szCs w:val="28"/>
              </w:rPr>
              <w:t>Компьютерда ҳақиқий сонларни тақдим этиш</w:t>
            </w:r>
            <w:r w:rsidRPr="004E5BD5">
              <w:rPr>
                <w:sz w:val="28"/>
                <w:szCs w:val="28"/>
              </w:rPr>
              <w:t xml:space="preserve"> </w:t>
            </w:r>
            <w:r>
              <w:rPr>
                <w:sz w:val="28"/>
                <w:szCs w:val="28"/>
              </w:rPr>
              <w:t xml:space="preserve">ва </w:t>
            </w:r>
            <w:r>
              <w:rPr>
                <w:sz w:val="28"/>
                <w:szCs w:val="28"/>
                <w:lang w:val="uz-Cyrl-UZ"/>
              </w:rPr>
              <w:t>қайта ишлаш тизими. Бу форматда сонлар икки қисм: мантисса (</w:t>
            </w:r>
            <w:r w:rsidRPr="004E5BD5">
              <w:rPr>
                <w:sz w:val="28"/>
                <w:szCs w:val="28"/>
                <w:lang w:val="uz-Cyrl-UZ"/>
              </w:rPr>
              <w:t>сонлар рақам</w:t>
            </w:r>
            <w:r w:rsidR="00FE1915">
              <w:rPr>
                <w:sz w:val="28"/>
                <w:szCs w:val="28"/>
                <w:lang w:val="uz-Cyrl-UZ"/>
              </w:rPr>
              <w:t>-</w:t>
            </w:r>
            <w:r w:rsidRPr="004E5BD5">
              <w:rPr>
                <w:sz w:val="28"/>
                <w:szCs w:val="28"/>
                <w:lang w:val="uz-Cyrl-UZ"/>
              </w:rPr>
              <w:t>лари</w:t>
            </w:r>
            <w:r>
              <w:rPr>
                <w:sz w:val="28"/>
                <w:szCs w:val="28"/>
                <w:lang w:val="uz-Cyrl-UZ"/>
              </w:rPr>
              <w:t>) ва тартиб (</w:t>
            </w:r>
            <w:r w:rsidRPr="004E5BD5">
              <w:rPr>
                <w:sz w:val="28"/>
                <w:szCs w:val="28"/>
                <w:lang w:val="uz-Cyrl-UZ"/>
              </w:rPr>
              <w:t>сон масштаби</w:t>
            </w:r>
            <w:r>
              <w:rPr>
                <w:sz w:val="28"/>
                <w:szCs w:val="28"/>
                <w:lang w:val="uz-Cyrl-UZ"/>
              </w:rPr>
              <w:t xml:space="preserve">, </w:t>
            </w:r>
            <w:r w:rsidRPr="004E5BD5">
              <w:rPr>
                <w:sz w:val="28"/>
                <w:szCs w:val="28"/>
                <w:lang w:val="uz-Cyrl-UZ"/>
              </w:rPr>
              <w:t>ў</w:t>
            </w:r>
            <w:r>
              <w:rPr>
                <w:sz w:val="28"/>
                <w:szCs w:val="28"/>
                <w:lang w:val="uz-Cyrl-UZ"/>
              </w:rPr>
              <w:t xml:space="preserve">нли вергул </w:t>
            </w:r>
            <w:r w:rsidRPr="004E5BD5">
              <w:rPr>
                <w:sz w:val="28"/>
                <w:szCs w:val="28"/>
                <w:lang w:val="uz-Cyrl-UZ"/>
              </w:rPr>
              <w:t>ўрни</w:t>
            </w:r>
            <w:r>
              <w:rPr>
                <w:sz w:val="28"/>
                <w:szCs w:val="28"/>
                <w:lang w:val="uz-Cyrl-UZ"/>
              </w:rPr>
              <w:t xml:space="preserve">) билан </w:t>
            </w:r>
            <w:r w:rsidRPr="004E5BD5">
              <w:rPr>
                <w:sz w:val="28"/>
                <w:szCs w:val="28"/>
                <w:lang w:val="uz-Cyrl-UZ"/>
              </w:rPr>
              <w:t>сақланади</w:t>
            </w:r>
            <w:r>
              <w:rPr>
                <w:sz w:val="28"/>
                <w:szCs w:val="28"/>
                <w:lang w:val="uz-Cyrl-UZ"/>
              </w:rPr>
              <w:t>.</w:t>
            </w:r>
          </w:p>
        </w:tc>
      </w:tr>
      <w:tr w:rsidR="000E3DE2" w:rsidRPr="002918A2">
        <w:trPr>
          <w:tblCellSpacing w:w="0" w:type="dxa"/>
          <w:jc w:val="center"/>
        </w:trPr>
        <w:tc>
          <w:tcPr>
            <w:tcW w:w="2079" w:type="pct"/>
          </w:tcPr>
          <w:p w:rsidR="000E3DE2" w:rsidRPr="000F6207" w:rsidRDefault="000E3DE2" w:rsidP="003A7C3D">
            <w:pPr>
              <w:tabs>
                <w:tab w:val="left" w:pos="4320"/>
                <w:tab w:val="left" w:pos="4500"/>
              </w:tabs>
              <w:rPr>
                <w:b/>
                <w:bCs/>
                <w:color w:val="000000"/>
                <w:sz w:val="28"/>
                <w:szCs w:val="28"/>
                <w:lang w:val="uz-Cyrl-UZ"/>
              </w:rPr>
            </w:pPr>
            <w:r w:rsidRPr="000F6207">
              <w:rPr>
                <w:b/>
                <w:sz w:val="28"/>
                <w:szCs w:val="28"/>
                <w:lang w:val="uz-Cyrl-UZ"/>
              </w:rPr>
              <w:t>Планирование, диспетчеризация</w:t>
            </w:r>
            <w:r w:rsidRPr="000F6207">
              <w:rPr>
                <w:b/>
                <w:bCs/>
                <w:color w:val="000000"/>
                <w:sz w:val="28"/>
                <w:szCs w:val="28"/>
                <w:lang w:val="uz-Cyrl-UZ"/>
              </w:rPr>
              <w:t xml:space="preserve"> </w:t>
            </w:r>
          </w:p>
          <w:p w:rsidR="000E3DE2" w:rsidRPr="00DE4857" w:rsidRDefault="000E3DE2" w:rsidP="003A7C3D">
            <w:pPr>
              <w:tabs>
                <w:tab w:val="left" w:pos="4320"/>
                <w:tab w:val="left" w:pos="4500"/>
              </w:tabs>
              <w:rPr>
                <w:b/>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rejalashtirish</w:t>
            </w:r>
            <w:r w:rsidRPr="006C14E7">
              <w:rPr>
                <w:bCs/>
                <w:color w:val="000000"/>
                <w:sz w:val="28"/>
                <w:szCs w:val="28"/>
                <w:lang w:val="uz-Cyrl-UZ"/>
              </w:rPr>
              <w:t xml:space="preserve">, </w:t>
            </w:r>
            <w:r>
              <w:rPr>
                <w:bCs/>
                <w:color w:val="000000"/>
                <w:sz w:val="28"/>
                <w:szCs w:val="28"/>
                <w:lang w:val="uz-Cyrl-UZ"/>
              </w:rPr>
              <w:t>boshqa</w:t>
            </w:r>
            <w:r w:rsidRPr="00DE4857">
              <w:rPr>
                <w:bCs/>
                <w:color w:val="000000"/>
                <w:sz w:val="28"/>
                <w:szCs w:val="28"/>
                <w:lang w:val="uz-Cyrl-UZ"/>
              </w:rPr>
              <w:t>r</w:t>
            </w:r>
            <w:r>
              <w:rPr>
                <w:bCs/>
                <w:color w:val="000000"/>
                <w:sz w:val="28"/>
                <w:szCs w:val="28"/>
                <w:lang w:val="uz-Cyrl-UZ"/>
              </w:rPr>
              <w:t>uvni</w:t>
            </w:r>
            <w:r w:rsidRPr="006C14E7">
              <w:rPr>
                <w:bCs/>
                <w:color w:val="000000"/>
                <w:sz w:val="28"/>
                <w:szCs w:val="28"/>
                <w:lang w:val="uz-Cyrl-UZ"/>
              </w:rPr>
              <w:t xml:space="preserve"> </w:t>
            </w:r>
            <w:r>
              <w:rPr>
                <w:bCs/>
                <w:color w:val="000000"/>
                <w:sz w:val="28"/>
                <w:szCs w:val="28"/>
                <w:lang w:val="uz-Cyrl-UZ"/>
              </w:rPr>
              <w:t>markazlashtirish</w:t>
            </w:r>
          </w:p>
          <w:p w:rsidR="000E3DE2" w:rsidRDefault="000E3DE2" w:rsidP="003A7C3D">
            <w:pPr>
              <w:rPr>
                <w:bCs/>
                <w:color w:val="000000"/>
                <w:sz w:val="28"/>
                <w:szCs w:val="28"/>
                <w:lang w:val="en-US"/>
              </w:rPr>
            </w:pPr>
            <w:r>
              <w:rPr>
                <w:bCs/>
                <w:color w:val="000000"/>
                <w:sz w:val="26"/>
                <w:szCs w:val="26"/>
                <w:lang w:val="uz-Cyrl-UZ"/>
              </w:rPr>
              <w:t xml:space="preserve">       </w:t>
            </w:r>
            <w:r w:rsidRPr="006C14E7">
              <w:rPr>
                <w:bCs/>
                <w:color w:val="000000"/>
                <w:sz w:val="28"/>
                <w:szCs w:val="28"/>
                <w:lang w:val="uz-Cyrl-UZ"/>
              </w:rPr>
              <w:t>режалаштириш, бошқа</w:t>
            </w:r>
            <w:r w:rsidRPr="006C14E7">
              <w:rPr>
                <w:bCs/>
                <w:color w:val="000000"/>
                <w:sz w:val="28"/>
                <w:szCs w:val="28"/>
              </w:rPr>
              <w:t>р</w:t>
            </w:r>
            <w:r w:rsidRPr="006C14E7">
              <w:rPr>
                <w:bCs/>
                <w:color w:val="000000"/>
                <w:sz w:val="28"/>
                <w:szCs w:val="28"/>
                <w:lang w:val="uz-Cyrl-UZ"/>
              </w:rPr>
              <w:t>увни марказлаштириш</w:t>
            </w:r>
          </w:p>
          <w:p w:rsidR="000E3DE2" w:rsidRPr="000F6207" w:rsidRDefault="000E3DE2" w:rsidP="003A7C3D">
            <w:pPr>
              <w:tabs>
                <w:tab w:val="left" w:pos="4320"/>
                <w:tab w:val="left" w:pos="4500"/>
              </w:tabs>
              <w:rPr>
                <w:sz w:val="28"/>
                <w:szCs w:val="28"/>
                <w:lang w:val="uz-Cyrl-UZ"/>
              </w:rPr>
            </w:pPr>
            <w:r w:rsidRPr="000F6207">
              <w:rPr>
                <w:b/>
                <w:bCs/>
                <w:color w:val="000000"/>
                <w:sz w:val="28"/>
                <w:szCs w:val="28"/>
                <w:lang w:val="en-US"/>
              </w:rPr>
              <w:t xml:space="preserve">en </w:t>
            </w:r>
            <w:r w:rsidRPr="00F7463F">
              <w:rPr>
                <w:bCs/>
                <w:color w:val="000000"/>
                <w:sz w:val="28"/>
                <w:szCs w:val="28"/>
                <w:lang w:val="en-US"/>
              </w:rPr>
              <w:t>-</w:t>
            </w:r>
            <w:r w:rsidRPr="000F6207">
              <w:rPr>
                <w:sz w:val="28"/>
                <w:szCs w:val="28"/>
                <w:lang w:val="uz-Cyrl-UZ"/>
              </w:rPr>
              <w:t xml:space="preserve"> scheduling </w:t>
            </w:r>
          </w:p>
          <w:p w:rsidR="000E3DE2" w:rsidRPr="000F6207" w:rsidRDefault="000E3DE2" w:rsidP="003A7C3D">
            <w:pPr>
              <w:rPr>
                <w:bCs/>
                <w:color w:val="000000"/>
                <w:sz w:val="28"/>
                <w:szCs w:val="28"/>
                <w:lang w:val="en-US"/>
              </w:rPr>
            </w:pPr>
          </w:p>
        </w:tc>
        <w:tc>
          <w:tcPr>
            <w:tcW w:w="2921" w:type="pct"/>
          </w:tcPr>
          <w:p w:rsidR="000E3DE2" w:rsidRDefault="000E3DE2" w:rsidP="003A7C3D">
            <w:pPr>
              <w:jc w:val="both"/>
              <w:rPr>
                <w:sz w:val="28"/>
                <w:szCs w:val="28"/>
                <w:lang w:val="uz-Cyrl-UZ"/>
              </w:rPr>
            </w:pPr>
            <w:r>
              <w:rPr>
                <w:sz w:val="28"/>
                <w:szCs w:val="28"/>
              </w:rPr>
              <w:t>Функция операционной системы по управлению выполнением  последовательности программ или задач</w:t>
            </w:r>
            <w:r w:rsidRPr="00FB6488">
              <w:rPr>
                <w:sz w:val="28"/>
                <w:szCs w:val="28"/>
              </w:rPr>
              <w:t>.</w:t>
            </w:r>
          </w:p>
          <w:p w:rsidR="000E3DE2" w:rsidRPr="00FE1915" w:rsidRDefault="000E3DE2" w:rsidP="003A7C3D">
            <w:pPr>
              <w:jc w:val="both"/>
              <w:rPr>
                <w:sz w:val="16"/>
                <w:szCs w:val="16"/>
              </w:rPr>
            </w:pPr>
          </w:p>
          <w:p w:rsidR="000E3DE2" w:rsidRDefault="000E3DE2" w:rsidP="003A7C3D">
            <w:pPr>
              <w:jc w:val="both"/>
              <w:rPr>
                <w:sz w:val="28"/>
                <w:szCs w:val="28"/>
                <w:lang w:val="en-US"/>
              </w:rPr>
            </w:pPr>
            <w:r w:rsidRPr="0099137E">
              <w:rPr>
                <w:sz w:val="28"/>
                <w:szCs w:val="28"/>
                <w:lang w:val="en-US"/>
              </w:rPr>
              <w:t>Operatsion tizimning dasturlar</w:t>
            </w:r>
            <w:r>
              <w:rPr>
                <w:sz w:val="28"/>
                <w:szCs w:val="28"/>
                <w:lang w:val="uz-Cyrl-UZ"/>
              </w:rPr>
              <w:t xml:space="preserve"> yoki vazifalar ketma-ketligi bajarilishini boshqarish bo‘yicha funksiyalari.</w:t>
            </w:r>
          </w:p>
          <w:p w:rsidR="000E3DE2" w:rsidRPr="00F03048" w:rsidRDefault="000E3DE2" w:rsidP="003A7C3D">
            <w:pPr>
              <w:jc w:val="both"/>
              <w:rPr>
                <w:lang w:val="en-US"/>
              </w:rPr>
            </w:pPr>
          </w:p>
          <w:p w:rsidR="000E3DE2" w:rsidRPr="006B6FF0" w:rsidRDefault="000E3DE2" w:rsidP="003A7C3D">
            <w:pPr>
              <w:jc w:val="both"/>
              <w:rPr>
                <w:color w:val="000000"/>
                <w:sz w:val="26"/>
                <w:szCs w:val="26"/>
                <w:lang w:val="uz-Cyrl-UZ"/>
              </w:rPr>
            </w:pPr>
            <w:r>
              <w:rPr>
                <w:sz w:val="28"/>
                <w:szCs w:val="28"/>
              </w:rPr>
              <w:t>Операцион</w:t>
            </w:r>
            <w:r w:rsidRPr="002918A2">
              <w:rPr>
                <w:sz w:val="28"/>
                <w:szCs w:val="28"/>
                <w:lang w:val="en-US"/>
              </w:rPr>
              <w:t xml:space="preserve"> </w:t>
            </w:r>
            <w:r>
              <w:rPr>
                <w:sz w:val="28"/>
                <w:szCs w:val="28"/>
              </w:rPr>
              <w:t>тизимнинг</w:t>
            </w:r>
            <w:r w:rsidRPr="002918A2">
              <w:rPr>
                <w:sz w:val="28"/>
                <w:szCs w:val="28"/>
                <w:lang w:val="en-US"/>
              </w:rPr>
              <w:t xml:space="preserve"> </w:t>
            </w:r>
            <w:r>
              <w:rPr>
                <w:sz w:val="28"/>
                <w:szCs w:val="28"/>
              </w:rPr>
              <w:t>дастурлар</w:t>
            </w:r>
            <w:r>
              <w:rPr>
                <w:sz w:val="28"/>
                <w:szCs w:val="28"/>
                <w:lang w:val="uz-Cyrl-UZ"/>
              </w:rPr>
              <w:t xml:space="preserve"> ёки вазифа-лар кетма-кетлиги бажарилишини бошқариш бўйича функциялари.</w:t>
            </w:r>
          </w:p>
        </w:tc>
      </w:tr>
      <w:tr w:rsidR="000E3DE2" w:rsidRPr="00D015B8">
        <w:trPr>
          <w:tblCellSpacing w:w="0" w:type="dxa"/>
          <w:jc w:val="center"/>
        </w:trPr>
        <w:tc>
          <w:tcPr>
            <w:tcW w:w="2079" w:type="pct"/>
          </w:tcPr>
          <w:p w:rsidR="000E3DE2" w:rsidRPr="005B5ED5" w:rsidRDefault="000E3DE2" w:rsidP="003A7C3D">
            <w:pPr>
              <w:tabs>
                <w:tab w:val="left" w:pos="4320"/>
                <w:tab w:val="left" w:pos="4500"/>
              </w:tabs>
              <w:rPr>
                <w:b/>
                <w:sz w:val="28"/>
                <w:szCs w:val="28"/>
              </w:rPr>
            </w:pPr>
            <w:r w:rsidRPr="009345AC">
              <w:rPr>
                <w:b/>
                <w:sz w:val="28"/>
                <w:szCs w:val="28"/>
              </w:rPr>
              <w:t>Планшетный</w:t>
            </w:r>
            <w:r w:rsidRPr="005B5ED5">
              <w:rPr>
                <w:b/>
                <w:sz w:val="28"/>
                <w:szCs w:val="28"/>
              </w:rPr>
              <w:t xml:space="preserve"> </w:t>
            </w:r>
            <w:r w:rsidRPr="009345AC">
              <w:rPr>
                <w:b/>
                <w:sz w:val="28"/>
                <w:szCs w:val="28"/>
              </w:rPr>
              <w:t>сканер</w:t>
            </w:r>
          </w:p>
          <w:p w:rsidR="000E3DE2" w:rsidRPr="005B5ED5" w:rsidRDefault="000E3DE2"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35D03">
              <w:rPr>
                <w:sz w:val="28"/>
                <w:szCs w:val="28"/>
                <w:lang w:val="en-US"/>
              </w:rPr>
              <w:t>planshetli</w:t>
            </w:r>
            <w:r w:rsidRPr="005B5ED5">
              <w:rPr>
                <w:sz w:val="28"/>
                <w:szCs w:val="28"/>
              </w:rPr>
              <w:t xml:space="preserve"> </w:t>
            </w:r>
            <w:r w:rsidRPr="00235D03">
              <w:rPr>
                <w:sz w:val="28"/>
                <w:szCs w:val="28"/>
                <w:lang w:val="en-US"/>
              </w:rPr>
              <w:t>skaner</w:t>
            </w:r>
          </w:p>
          <w:p w:rsidR="000E3DE2" w:rsidRPr="005B5ED5" w:rsidRDefault="000E3DE2" w:rsidP="003A7C3D">
            <w:pPr>
              <w:tabs>
                <w:tab w:val="left" w:pos="4320"/>
                <w:tab w:val="left" w:pos="4500"/>
              </w:tabs>
              <w:rPr>
                <w:sz w:val="28"/>
                <w:szCs w:val="28"/>
              </w:rPr>
            </w:pPr>
            <w:r w:rsidRPr="005B5ED5">
              <w:rPr>
                <w:sz w:val="28"/>
                <w:szCs w:val="28"/>
              </w:rPr>
              <w:t xml:space="preserve">        </w:t>
            </w:r>
            <w:r>
              <w:rPr>
                <w:sz w:val="28"/>
                <w:szCs w:val="28"/>
              </w:rPr>
              <w:t>планшетли сканер</w:t>
            </w:r>
          </w:p>
          <w:p w:rsidR="000E3DE2" w:rsidRPr="009345AC" w:rsidRDefault="000E3DE2" w:rsidP="003A7C3D">
            <w:pPr>
              <w:tabs>
                <w:tab w:val="left" w:pos="4320"/>
                <w:tab w:val="left" w:pos="4500"/>
              </w:tabs>
              <w:rPr>
                <w:sz w:val="28"/>
                <w:szCs w:val="28"/>
                <w:lang w:val="uz-Cyrl-UZ"/>
              </w:rPr>
            </w:pPr>
            <w:r w:rsidRPr="00404F9B">
              <w:rPr>
                <w:b/>
                <w:sz w:val="28"/>
                <w:szCs w:val="28"/>
                <w:lang w:val="en-US"/>
              </w:rPr>
              <w:t xml:space="preserve">en </w:t>
            </w:r>
            <w:r w:rsidRPr="00F7463F">
              <w:rPr>
                <w:sz w:val="28"/>
                <w:szCs w:val="28"/>
                <w:lang w:val="en-US"/>
              </w:rPr>
              <w:t>-</w:t>
            </w:r>
            <w:r w:rsidRPr="009345AC">
              <w:rPr>
                <w:sz w:val="28"/>
                <w:szCs w:val="28"/>
                <w:lang w:val="en-US"/>
              </w:rPr>
              <w:t xml:space="preserve"> flatbed scanner </w:t>
            </w:r>
          </w:p>
          <w:p w:rsidR="000E3DE2" w:rsidRPr="009345AC" w:rsidRDefault="000E3DE2" w:rsidP="003A7C3D">
            <w:pPr>
              <w:tabs>
                <w:tab w:val="left" w:pos="4320"/>
                <w:tab w:val="left" w:pos="4500"/>
              </w:tabs>
              <w:rPr>
                <w:sz w:val="28"/>
                <w:szCs w:val="28"/>
                <w:lang w:val="en-US"/>
              </w:rPr>
            </w:pPr>
          </w:p>
        </w:tc>
        <w:tc>
          <w:tcPr>
            <w:tcW w:w="2921" w:type="pct"/>
          </w:tcPr>
          <w:p w:rsidR="000E3DE2" w:rsidRDefault="000E3DE2" w:rsidP="003A7C3D">
            <w:pPr>
              <w:tabs>
                <w:tab w:val="left" w:pos="4320"/>
                <w:tab w:val="left" w:pos="4500"/>
              </w:tabs>
              <w:jc w:val="both"/>
              <w:rPr>
                <w:sz w:val="28"/>
                <w:szCs w:val="28"/>
              </w:rPr>
            </w:pPr>
            <w:r>
              <w:rPr>
                <w:sz w:val="28"/>
                <w:szCs w:val="28"/>
              </w:rPr>
              <w:t>Один из наиболее распространенных и дешевых видов страничных сканеров, используемых для сканирования фотографий, бумажных документов, слайдов</w:t>
            </w:r>
          </w:p>
          <w:p w:rsidR="00FE1915" w:rsidRPr="00F03048" w:rsidRDefault="00FE1915" w:rsidP="003A7C3D">
            <w:pPr>
              <w:tabs>
                <w:tab w:val="left" w:pos="4320"/>
                <w:tab w:val="left" w:pos="4500"/>
              </w:tabs>
              <w:jc w:val="both"/>
              <w:rPr>
                <w:lang w:val="uz-Cyrl-UZ"/>
              </w:rPr>
            </w:pPr>
          </w:p>
          <w:p w:rsidR="000E3DE2" w:rsidRPr="00FE1915" w:rsidRDefault="000E3DE2" w:rsidP="003A7C3D">
            <w:pPr>
              <w:tabs>
                <w:tab w:val="left" w:pos="4320"/>
                <w:tab w:val="left" w:pos="4500"/>
              </w:tabs>
              <w:jc w:val="both"/>
              <w:rPr>
                <w:sz w:val="28"/>
                <w:szCs w:val="28"/>
                <w:lang w:val="uz-Cyrl-UZ"/>
              </w:rPr>
            </w:pPr>
            <w:r>
              <w:rPr>
                <w:sz w:val="28"/>
                <w:szCs w:val="28"/>
                <w:lang w:val="uz-Cyrl-UZ"/>
              </w:rPr>
              <w:t>Fotosuratlar,</w:t>
            </w:r>
            <w:r w:rsidRPr="00D015B8">
              <w:rPr>
                <w:sz w:val="28"/>
                <w:szCs w:val="28"/>
                <w:lang w:val="uz-Cyrl-UZ"/>
              </w:rPr>
              <w:t xml:space="preserve"> </w:t>
            </w:r>
            <w:r>
              <w:rPr>
                <w:sz w:val="28"/>
                <w:szCs w:val="28"/>
                <w:lang w:val="uz-Cyrl-UZ"/>
              </w:rPr>
              <w:t>qog‘oz</w:t>
            </w:r>
            <w:r w:rsidRPr="00D015B8">
              <w:rPr>
                <w:sz w:val="28"/>
                <w:szCs w:val="28"/>
                <w:lang w:val="uz-Cyrl-UZ"/>
              </w:rPr>
              <w:t xml:space="preserve"> </w:t>
            </w:r>
            <w:r>
              <w:rPr>
                <w:sz w:val="28"/>
                <w:szCs w:val="28"/>
                <w:lang w:val="uz-Cyrl-UZ"/>
              </w:rPr>
              <w:t>hujjatlar</w:t>
            </w:r>
            <w:r w:rsidRPr="00D015B8">
              <w:rPr>
                <w:sz w:val="28"/>
                <w:szCs w:val="28"/>
                <w:lang w:val="uz-Cyrl-UZ"/>
              </w:rPr>
              <w:t xml:space="preserve">, </w:t>
            </w:r>
            <w:r>
              <w:rPr>
                <w:sz w:val="28"/>
                <w:szCs w:val="28"/>
                <w:lang w:val="uz-Cyrl-UZ"/>
              </w:rPr>
              <w:t>slaydlarni</w:t>
            </w:r>
            <w:r w:rsidRPr="00D015B8">
              <w:rPr>
                <w:sz w:val="28"/>
                <w:szCs w:val="28"/>
                <w:lang w:val="uz-Cyrl-UZ"/>
              </w:rPr>
              <w:t xml:space="preserve"> </w:t>
            </w:r>
            <w:r>
              <w:rPr>
                <w:sz w:val="28"/>
                <w:szCs w:val="28"/>
                <w:lang w:val="uz-Cyrl-UZ"/>
              </w:rPr>
              <w:t>skan-lash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foydalaniladigan</w:t>
            </w:r>
            <w:r w:rsidRPr="00D015B8">
              <w:rPr>
                <w:sz w:val="28"/>
                <w:szCs w:val="28"/>
                <w:lang w:val="uz-Cyrl-UZ"/>
              </w:rPr>
              <w:t xml:space="preserve"> </w:t>
            </w:r>
            <w:r>
              <w:rPr>
                <w:sz w:val="28"/>
                <w:szCs w:val="28"/>
                <w:lang w:val="uz-Cyrl-UZ"/>
              </w:rPr>
              <w:t>sahifa</w:t>
            </w:r>
            <w:r w:rsidRPr="00D015B8">
              <w:rPr>
                <w:sz w:val="28"/>
                <w:szCs w:val="28"/>
                <w:lang w:val="uz-Cyrl-UZ"/>
              </w:rPr>
              <w:t xml:space="preserve"> </w:t>
            </w:r>
            <w:r>
              <w:rPr>
                <w:sz w:val="28"/>
                <w:szCs w:val="28"/>
                <w:lang w:val="uz-Cyrl-UZ"/>
              </w:rPr>
              <w:t>skanerlari-ning</w:t>
            </w:r>
            <w:r w:rsidRPr="00D015B8">
              <w:rPr>
                <w:sz w:val="28"/>
                <w:szCs w:val="28"/>
                <w:lang w:val="uz-Cyrl-UZ"/>
              </w:rPr>
              <w:t xml:space="preserve"> </w:t>
            </w:r>
            <w:r>
              <w:rPr>
                <w:sz w:val="28"/>
                <w:szCs w:val="28"/>
                <w:lang w:val="uz-Cyrl-UZ"/>
              </w:rPr>
              <w:t>keng</w:t>
            </w:r>
            <w:r w:rsidRPr="00D015B8">
              <w:rPr>
                <w:sz w:val="28"/>
                <w:szCs w:val="28"/>
                <w:lang w:val="uz-Cyrl-UZ"/>
              </w:rPr>
              <w:t xml:space="preserve"> </w:t>
            </w:r>
            <w:r>
              <w:rPr>
                <w:sz w:val="28"/>
                <w:szCs w:val="28"/>
                <w:lang w:val="uz-Cyrl-UZ"/>
              </w:rPr>
              <w:t>tarqalgan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arzon</w:t>
            </w:r>
            <w:r w:rsidRPr="00D015B8">
              <w:rPr>
                <w:sz w:val="28"/>
                <w:szCs w:val="28"/>
                <w:lang w:val="uz-Cyrl-UZ"/>
              </w:rPr>
              <w:t xml:space="preserve"> </w:t>
            </w:r>
            <w:r>
              <w:rPr>
                <w:sz w:val="28"/>
                <w:szCs w:val="28"/>
                <w:lang w:val="uz-Cyrl-UZ"/>
              </w:rPr>
              <w:t>turlaridan</w:t>
            </w:r>
            <w:r w:rsidRPr="00D015B8">
              <w:rPr>
                <w:sz w:val="28"/>
                <w:szCs w:val="28"/>
                <w:lang w:val="uz-Cyrl-UZ"/>
              </w:rPr>
              <w:t xml:space="preserve"> </w:t>
            </w:r>
            <w:r>
              <w:rPr>
                <w:sz w:val="28"/>
                <w:szCs w:val="28"/>
                <w:lang w:val="uz-Cyrl-UZ"/>
              </w:rPr>
              <w:t>biri</w:t>
            </w:r>
            <w:r w:rsidRPr="00D015B8">
              <w:rPr>
                <w:sz w:val="28"/>
                <w:szCs w:val="28"/>
                <w:lang w:val="uz-Cyrl-UZ"/>
              </w:rPr>
              <w:t>.</w:t>
            </w:r>
          </w:p>
          <w:p w:rsidR="000E3DE2" w:rsidRPr="00D015B8" w:rsidRDefault="000E3DE2" w:rsidP="003A7C3D">
            <w:pPr>
              <w:tabs>
                <w:tab w:val="left" w:pos="4320"/>
                <w:tab w:val="left" w:pos="4500"/>
              </w:tabs>
              <w:jc w:val="both"/>
              <w:rPr>
                <w:sz w:val="28"/>
                <w:szCs w:val="28"/>
                <w:lang w:val="uz-Cyrl-UZ"/>
              </w:rPr>
            </w:pPr>
            <w:r w:rsidRPr="00D015B8">
              <w:rPr>
                <w:sz w:val="28"/>
                <w:szCs w:val="28"/>
                <w:lang w:val="uz-Cyrl-UZ"/>
              </w:rPr>
              <w:t>Фотосуратлар</w:t>
            </w:r>
            <w:r>
              <w:rPr>
                <w:sz w:val="28"/>
                <w:szCs w:val="28"/>
                <w:lang w:val="uz-Cyrl-UZ"/>
              </w:rPr>
              <w:t>,</w:t>
            </w:r>
            <w:r w:rsidRPr="00D015B8">
              <w:rPr>
                <w:sz w:val="28"/>
                <w:szCs w:val="28"/>
                <w:lang w:val="uz-Cyrl-UZ"/>
              </w:rPr>
              <w:t xml:space="preserve"> қоғоз ҳужжатлар, слайдларни сканлаш учун фойдаланиладиган саҳифа сканерларининг кенг тарқалган ва арзон турларидан бири.</w:t>
            </w:r>
          </w:p>
        </w:tc>
      </w:tr>
      <w:tr w:rsidR="001543F4" w:rsidRPr="00D015B8">
        <w:trPr>
          <w:tblCellSpacing w:w="0" w:type="dxa"/>
          <w:jc w:val="center"/>
        </w:trPr>
        <w:tc>
          <w:tcPr>
            <w:tcW w:w="2079" w:type="pct"/>
          </w:tcPr>
          <w:p w:rsidR="001543F4" w:rsidRPr="001126BF" w:rsidRDefault="001543F4" w:rsidP="001543F4">
            <w:pPr>
              <w:tabs>
                <w:tab w:val="left" w:pos="4320"/>
                <w:tab w:val="left" w:pos="4500"/>
              </w:tabs>
              <w:rPr>
                <w:b/>
                <w:sz w:val="28"/>
                <w:szCs w:val="28"/>
                <w:lang w:val="uz-Cyrl-UZ"/>
              </w:rPr>
            </w:pPr>
            <w:r w:rsidRPr="001126BF">
              <w:rPr>
                <w:b/>
                <w:sz w:val="28"/>
                <w:szCs w:val="28"/>
                <w:lang w:val="uz-Cyrl-UZ"/>
              </w:rPr>
              <w:t xml:space="preserve">Плата, карточка </w:t>
            </w:r>
          </w:p>
          <w:p w:rsidR="001543F4" w:rsidRDefault="001543F4" w:rsidP="001543F4">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plata</w:t>
            </w:r>
            <w:r w:rsidRPr="00601DDC">
              <w:rPr>
                <w:sz w:val="28"/>
                <w:szCs w:val="28"/>
                <w:lang w:val="uz-Cyrl-UZ"/>
              </w:rPr>
              <w:t xml:space="preserve">, </w:t>
            </w:r>
            <w:r>
              <w:rPr>
                <w:sz w:val="28"/>
                <w:szCs w:val="28"/>
                <w:lang w:val="uz-Cyrl-UZ"/>
              </w:rPr>
              <w:t>kartochka</w:t>
            </w:r>
          </w:p>
          <w:p w:rsidR="001543F4" w:rsidRPr="005B5ED5" w:rsidRDefault="001543F4" w:rsidP="001543F4">
            <w:pPr>
              <w:tabs>
                <w:tab w:val="left" w:pos="4320"/>
                <w:tab w:val="left" w:pos="4500"/>
              </w:tabs>
              <w:rPr>
                <w:sz w:val="28"/>
                <w:szCs w:val="28"/>
              </w:rPr>
            </w:pPr>
            <w:r>
              <w:rPr>
                <w:b/>
                <w:sz w:val="28"/>
                <w:szCs w:val="28"/>
                <w:lang w:val="uz-Cyrl-UZ"/>
              </w:rPr>
              <w:t xml:space="preserve">       </w:t>
            </w:r>
            <w:r w:rsidRPr="00601DDC">
              <w:rPr>
                <w:sz w:val="28"/>
                <w:szCs w:val="28"/>
                <w:lang w:val="uz-Cyrl-UZ"/>
              </w:rPr>
              <w:t>плата, карточка</w:t>
            </w:r>
          </w:p>
          <w:p w:rsidR="001543F4" w:rsidRPr="001126BF" w:rsidRDefault="001543F4" w:rsidP="001543F4">
            <w:pPr>
              <w:tabs>
                <w:tab w:val="left" w:pos="4320"/>
                <w:tab w:val="left" w:pos="4500"/>
              </w:tabs>
              <w:rPr>
                <w:sz w:val="28"/>
                <w:szCs w:val="28"/>
                <w:lang w:val="en-US"/>
              </w:rPr>
            </w:pPr>
            <w:r>
              <w:rPr>
                <w:b/>
                <w:sz w:val="28"/>
                <w:szCs w:val="28"/>
                <w:lang w:val="en-US"/>
              </w:rPr>
              <w:t xml:space="preserve">en </w:t>
            </w:r>
            <w:r w:rsidRPr="008D5483">
              <w:rPr>
                <w:sz w:val="28"/>
                <w:szCs w:val="28"/>
                <w:lang w:val="en-US"/>
              </w:rPr>
              <w:t>-</w:t>
            </w:r>
            <w:r>
              <w:rPr>
                <w:b/>
                <w:sz w:val="28"/>
                <w:szCs w:val="28"/>
                <w:lang w:val="en-US"/>
              </w:rPr>
              <w:t xml:space="preserve"> </w:t>
            </w:r>
            <w:r w:rsidRPr="001126BF">
              <w:rPr>
                <w:sz w:val="28"/>
                <w:szCs w:val="28"/>
                <w:lang w:val="uz-Cyrl-UZ"/>
              </w:rPr>
              <w:t>card</w:t>
            </w:r>
          </w:p>
        </w:tc>
        <w:tc>
          <w:tcPr>
            <w:tcW w:w="2921" w:type="pct"/>
          </w:tcPr>
          <w:p w:rsidR="001543F4" w:rsidRDefault="001543F4" w:rsidP="001543F4">
            <w:pPr>
              <w:tabs>
                <w:tab w:val="left" w:pos="4320"/>
                <w:tab w:val="left" w:pos="4500"/>
              </w:tabs>
              <w:jc w:val="both"/>
              <w:rPr>
                <w:sz w:val="28"/>
                <w:szCs w:val="28"/>
                <w:lang w:val="uz-Cyrl-UZ"/>
              </w:rPr>
            </w:pPr>
            <w:r>
              <w:rPr>
                <w:sz w:val="28"/>
                <w:szCs w:val="28"/>
              </w:rPr>
              <w:t>1. Печатная плата с расположенными на ней микросхемами</w:t>
            </w:r>
            <w:r>
              <w:rPr>
                <w:sz w:val="28"/>
                <w:szCs w:val="28"/>
                <w:lang w:val="uz-Cyrl-UZ"/>
              </w:rPr>
              <w:t>.</w:t>
            </w:r>
          </w:p>
          <w:p w:rsidR="001543F4" w:rsidRDefault="001543F4" w:rsidP="001543F4">
            <w:pPr>
              <w:tabs>
                <w:tab w:val="left" w:pos="4320"/>
                <w:tab w:val="left" w:pos="4500"/>
              </w:tabs>
              <w:jc w:val="both"/>
              <w:rPr>
                <w:sz w:val="28"/>
                <w:szCs w:val="28"/>
                <w:lang w:val="uz-Cyrl-UZ"/>
              </w:rPr>
            </w:pPr>
            <w:r>
              <w:rPr>
                <w:sz w:val="28"/>
                <w:szCs w:val="28"/>
              </w:rPr>
              <w:t>2.</w:t>
            </w:r>
            <w:r>
              <w:rPr>
                <w:sz w:val="28"/>
                <w:szCs w:val="28"/>
                <w:lang w:val="uz-Cyrl-UZ"/>
              </w:rPr>
              <w:t xml:space="preserve"> </w:t>
            </w:r>
            <w:r>
              <w:rPr>
                <w:sz w:val="28"/>
                <w:szCs w:val="28"/>
              </w:rPr>
              <w:t>Экранное представление карточки в программах гипертекста</w:t>
            </w:r>
            <w:r w:rsidRPr="00352F03">
              <w:rPr>
                <w:sz w:val="28"/>
                <w:szCs w:val="28"/>
              </w:rPr>
              <w:t>.</w:t>
            </w:r>
          </w:p>
          <w:p w:rsidR="001543F4" w:rsidRPr="003A72AB" w:rsidRDefault="001543F4" w:rsidP="001543F4">
            <w:pPr>
              <w:tabs>
                <w:tab w:val="left" w:pos="4320"/>
                <w:tab w:val="left" w:pos="4500"/>
              </w:tabs>
              <w:jc w:val="both"/>
              <w:rPr>
                <w:sz w:val="28"/>
                <w:szCs w:val="28"/>
              </w:rPr>
            </w:pPr>
          </w:p>
          <w:p w:rsidR="001543F4" w:rsidRDefault="001543F4" w:rsidP="001543F4">
            <w:pPr>
              <w:tabs>
                <w:tab w:val="left" w:pos="4320"/>
                <w:tab w:val="left" w:pos="4500"/>
              </w:tabs>
              <w:jc w:val="both"/>
              <w:rPr>
                <w:sz w:val="28"/>
                <w:szCs w:val="28"/>
                <w:lang w:val="uz-Cyrl-UZ"/>
              </w:rPr>
            </w:pPr>
            <w:r>
              <w:rPr>
                <w:sz w:val="28"/>
                <w:szCs w:val="28"/>
                <w:lang w:val="uz-Cyrl-UZ"/>
              </w:rPr>
              <w:t xml:space="preserve">1. </w:t>
            </w:r>
            <w:r w:rsidRPr="0099137E">
              <w:rPr>
                <w:sz w:val="28"/>
                <w:szCs w:val="28"/>
                <w:lang w:val="en-US"/>
              </w:rPr>
              <w:t>Mikrosxemalar</w:t>
            </w:r>
            <w:r>
              <w:rPr>
                <w:sz w:val="28"/>
                <w:szCs w:val="28"/>
                <w:lang w:val="uz-Cyrl-UZ"/>
              </w:rPr>
              <w:t xml:space="preserve"> joylashtirilgan bosma plata.</w:t>
            </w:r>
          </w:p>
          <w:p w:rsidR="001543F4" w:rsidRDefault="001543F4" w:rsidP="001543F4">
            <w:pPr>
              <w:tabs>
                <w:tab w:val="left" w:pos="4320"/>
                <w:tab w:val="left" w:pos="4500"/>
              </w:tabs>
              <w:jc w:val="both"/>
              <w:rPr>
                <w:sz w:val="28"/>
                <w:szCs w:val="28"/>
                <w:lang w:val="en-US"/>
              </w:rPr>
            </w:pPr>
            <w:r>
              <w:rPr>
                <w:sz w:val="28"/>
                <w:szCs w:val="28"/>
                <w:lang w:val="uz-Cyrl-UZ"/>
              </w:rPr>
              <w:t>2. Gipermatn dasturlarda kartochkani ekranda ko‘rsatish.</w:t>
            </w:r>
          </w:p>
          <w:p w:rsidR="001543F4" w:rsidRPr="00682B34" w:rsidRDefault="001543F4" w:rsidP="001543F4">
            <w:pPr>
              <w:tabs>
                <w:tab w:val="left" w:pos="4320"/>
                <w:tab w:val="left" w:pos="4500"/>
              </w:tabs>
              <w:jc w:val="both"/>
              <w:rPr>
                <w:sz w:val="28"/>
                <w:szCs w:val="28"/>
                <w:lang w:val="en-US"/>
              </w:rPr>
            </w:pPr>
          </w:p>
          <w:p w:rsidR="001543F4" w:rsidRDefault="001543F4" w:rsidP="001543F4">
            <w:pPr>
              <w:tabs>
                <w:tab w:val="left" w:pos="4320"/>
                <w:tab w:val="left" w:pos="4500"/>
              </w:tabs>
              <w:jc w:val="both"/>
              <w:rPr>
                <w:sz w:val="28"/>
                <w:szCs w:val="28"/>
                <w:lang w:val="uz-Cyrl-UZ"/>
              </w:rPr>
            </w:pPr>
            <w:r>
              <w:rPr>
                <w:sz w:val="28"/>
                <w:szCs w:val="28"/>
                <w:lang w:val="uz-Cyrl-UZ"/>
              </w:rPr>
              <w:t xml:space="preserve">1. </w:t>
            </w:r>
            <w:r>
              <w:rPr>
                <w:sz w:val="28"/>
                <w:szCs w:val="28"/>
              </w:rPr>
              <w:t>Микросхемалар</w:t>
            </w:r>
            <w:r>
              <w:rPr>
                <w:sz w:val="28"/>
                <w:szCs w:val="28"/>
                <w:lang w:val="uz-Cyrl-UZ"/>
              </w:rPr>
              <w:t xml:space="preserve"> жойлаштирилган босма плата.</w:t>
            </w:r>
          </w:p>
          <w:p w:rsidR="001543F4" w:rsidRPr="001A4CBE" w:rsidRDefault="001543F4" w:rsidP="001543F4">
            <w:pPr>
              <w:tabs>
                <w:tab w:val="left" w:pos="4320"/>
                <w:tab w:val="left" w:pos="4500"/>
              </w:tabs>
              <w:jc w:val="both"/>
              <w:rPr>
                <w:sz w:val="28"/>
                <w:szCs w:val="28"/>
                <w:lang w:val="uz-Cyrl-UZ"/>
              </w:rPr>
            </w:pPr>
            <w:r>
              <w:rPr>
                <w:sz w:val="28"/>
                <w:szCs w:val="28"/>
                <w:lang w:val="uz-Cyrl-UZ"/>
              </w:rPr>
              <w:t>2. Гиперматн дастурларда карточкани экран-да кўрсатиш.</w:t>
            </w:r>
          </w:p>
        </w:tc>
      </w:tr>
      <w:tr w:rsidR="001543F4" w:rsidRPr="00D015B8">
        <w:trPr>
          <w:tblCellSpacing w:w="0" w:type="dxa"/>
          <w:jc w:val="center"/>
        </w:trPr>
        <w:tc>
          <w:tcPr>
            <w:tcW w:w="2079" w:type="pct"/>
          </w:tcPr>
          <w:p w:rsidR="001543F4" w:rsidRDefault="001543F4" w:rsidP="001543F4">
            <w:pPr>
              <w:tabs>
                <w:tab w:val="left" w:pos="4320"/>
                <w:tab w:val="left" w:pos="4500"/>
              </w:tabs>
              <w:rPr>
                <w:b/>
                <w:sz w:val="28"/>
                <w:szCs w:val="28"/>
                <w:lang w:val="uz-Cyrl-UZ"/>
              </w:rPr>
            </w:pPr>
            <w:r w:rsidRPr="00900E1A">
              <w:rPr>
                <w:b/>
                <w:sz w:val="28"/>
                <w:szCs w:val="28"/>
                <w:lang w:val="uz-Cyrl-UZ"/>
              </w:rPr>
              <w:t xml:space="preserve">Плата ОЗУ </w:t>
            </w:r>
          </w:p>
          <w:p w:rsidR="001543F4" w:rsidRPr="00900E1A" w:rsidRDefault="001543F4" w:rsidP="001543F4">
            <w:pPr>
              <w:tabs>
                <w:tab w:val="left" w:pos="4320"/>
                <w:tab w:val="left" w:pos="4500"/>
              </w:tabs>
              <w:rPr>
                <w:b/>
                <w:sz w:val="28"/>
                <w:szCs w:val="28"/>
                <w:lang w:val="uz-Cyrl-UZ"/>
              </w:rPr>
            </w:pPr>
            <w:r w:rsidRPr="00900E1A">
              <w:rPr>
                <w:b/>
                <w:sz w:val="28"/>
                <w:szCs w:val="28"/>
                <w:lang w:val="uz-Cyrl-UZ"/>
              </w:rPr>
              <w:t xml:space="preserve">uz </w:t>
            </w:r>
            <w:r w:rsidRPr="00F7463F">
              <w:rPr>
                <w:sz w:val="28"/>
                <w:szCs w:val="28"/>
                <w:lang w:val="uz-Cyrl-UZ"/>
              </w:rPr>
              <w:t>-</w:t>
            </w:r>
            <w:r w:rsidRPr="00900E1A">
              <w:rPr>
                <w:b/>
                <w:sz w:val="28"/>
                <w:szCs w:val="28"/>
                <w:lang w:val="uz-Cyrl-UZ"/>
              </w:rPr>
              <w:t xml:space="preserve"> </w:t>
            </w:r>
            <w:r w:rsidRPr="007F30BB">
              <w:rPr>
                <w:sz w:val="28"/>
                <w:szCs w:val="28"/>
                <w:lang w:val="uz-Cyrl-UZ"/>
              </w:rPr>
              <w:t>OXQ platasi</w:t>
            </w:r>
          </w:p>
          <w:p w:rsidR="001543F4" w:rsidRPr="007F30BB" w:rsidRDefault="001543F4" w:rsidP="001543F4">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ОХҚ платаси</w:t>
            </w:r>
          </w:p>
          <w:p w:rsidR="001543F4" w:rsidRPr="007F30BB" w:rsidRDefault="001543F4" w:rsidP="001543F4">
            <w:pPr>
              <w:tabs>
                <w:tab w:val="left" w:pos="4320"/>
                <w:tab w:val="left" w:pos="4500"/>
              </w:tabs>
              <w:rPr>
                <w:sz w:val="28"/>
                <w:szCs w:val="28"/>
                <w:lang w:val="uz-Cyrl-UZ"/>
              </w:rPr>
            </w:pPr>
            <w:r w:rsidRPr="00900E1A">
              <w:rPr>
                <w:b/>
                <w:sz w:val="28"/>
                <w:szCs w:val="28"/>
                <w:lang w:val="uz-Cyrl-UZ"/>
              </w:rPr>
              <w:t xml:space="preserve">en </w:t>
            </w:r>
            <w:r w:rsidRPr="00F7463F">
              <w:rPr>
                <w:sz w:val="28"/>
                <w:szCs w:val="28"/>
                <w:lang w:val="uz-Cyrl-UZ"/>
              </w:rPr>
              <w:t>-</w:t>
            </w:r>
            <w:r w:rsidRPr="007F30BB">
              <w:rPr>
                <w:sz w:val="28"/>
                <w:szCs w:val="28"/>
                <w:lang w:val="uz-Cyrl-UZ"/>
              </w:rPr>
              <w:t xml:space="preserve"> ram card </w:t>
            </w:r>
          </w:p>
          <w:p w:rsidR="001543F4" w:rsidRPr="00900E1A" w:rsidRDefault="001543F4" w:rsidP="001543F4">
            <w:pPr>
              <w:tabs>
                <w:tab w:val="left" w:pos="4320"/>
                <w:tab w:val="left" w:pos="4500"/>
              </w:tabs>
              <w:rPr>
                <w:b/>
                <w:sz w:val="28"/>
                <w:szCs w:val="28"/>
                <w:lang w:val="uz-Cyrl-UZ"/>
              </w:rPr>
            </w:pPr>
          </w:p>
        </w:tc>
        <w:tc>
          <w:tcPr>
            <w:tcW w:w="2921" w:type="pct"/>
          </w:tcPr>
          <w:p w:rsidR="001543F4" w:rsidRDefault="001543F4" w:rsidP="001543F4">
            <w:pPr>
              <w:tabs>
                <w:tab w:val="left" w:pos="4320"/>
                <w:tab w:val="left" w:pos="4500"/>
              </w:tabs>
              <w:jc w:val="both"/>
              <w:rPr>
                <w:sz w:val="28"/>
                <w:szCs w:val="28"/>
                <w:lang w:val="uz-Cyrl-UZ"/>
              </w:rPr>
            </w:pPr>
            <w:r w:rsidRPr="00900E1A">
              <w:rPr>
                <w:sz w:val="28"/>
                <w:szCs w:val="28"/>
                <w:lang w:val="uz-Cyrl-UZ"/>
              </w:rPr>
              <w:t>Печатная плата с микросхемами ОЗУ и схе</w:t>
            </w:r>
            <w:r w:rsidR="00F03048">
              <w:rPr>
                <w:sz w:val="28"/>
                <w:szCs w:val="28"/>
                <w:lang w:val="uz-Cyrl-UZ"/>
              </w:rPr>
              <w:t>-</w:t>
            </w:r>
            <w:r w:rsidRPr="00900E1A">
              <w:rPr>
                <w:sz w:val="28"/>
                <w:szCs w:val="28"/>
                <w:lang w:val="uz-Cyrl-UZ"/>
              </w:rPr>
              <w:t>мой, обеспечивающей интерфейс при под</w:t>
            </w:r>
            <w:r w:rsidR="00F03048">
              <w:rPr>
                <w:sz w:val="28"/>
                <w:szCs w:val="28"/>
                <w:lang w:val="uz-Cyrl-UZ"/>
              </w:rPr>
              <w:t>-</w:t>
            </w:r>
            <w:r w:rsidRPr="00900E1A">
              <w:rPr>
                <w:sz w:val="28"/>
                <w:szCs w:val="28"/>
                <w:lang w:val="uz-Cyrl-UZ"/>
              </w:rPr>
              <w:t>ключении.</w:t>
            </w:r>
          </w:p>
          <w:p w:rsidR="001543F4" w:rsidRPr="00900E1A" w:rsidRDefault="001543F4" w:rsidP="001543F4">
            <w:pPr>
              <w:tabs>
                <w:tab w:val="left" w:pos="4320"/>
                <w:tab w:val="left" w:pos="4500"/>
              </w:tabs>
              <w:jc w:val="both"/>
              <w:rPr>
                <w:sz w:val="28"/>
                <w:szCs w:val="28"/>
                <w:lang w:val="uz-Cyrl-UZ"/>
              </w:rPr>
            </w:pPr>
          </w:p>
          <w:p w:rsidR="001543F4" w:rsidRPr="00900E1A" w:rsidRDefault="001543F4" w:rsidP="001543F4">
            <w:pPr>
              <w:tabs>
                <w:tab w:val="left" w:pos="4320"/>
                <w:tab w:val="left" w:pos="4500"/>
              </w:tabs>
              <w:jc w:val="both"/>
              <w:rPr>
                <w:sz w:val="28"/>
                <w:szCs w:val="28"/>
                <w:lang w:val="uz-Cyrl-UZ"/>
              </w:rPr>
            </w:pPr>
            <w:r w:rsidRPr="007F30BB">
              <w:rPr>
                <w:sz w:val="28"/>
                <w:szCs w:val="28"/>
                <w:lang w:val="uz-Cyrl-UZ"/>
              </w:rPr>
              <w:t>OXQ</w:t>
            </w:r>
            <w:r>
              <w:rPr>
                <w:sz w:val="28"/>
                <w:szCs w:val="28"/>
                <w:lang w:val="uz-Cyrl-UZ"/>
              </w:rPr>
              <w:t xml:space="preserve"> mikrosxemalari</w:t>
            </w:r>
            <w:r w:rsidRPr="00F97CC7">
              <w:rPr>
                <w:sz w:val="28"/>
                <w:szCs w:val="28"/>
                <w:lang w:val="uz-Cyrl-UZ"/>
              </w:rPr>
              <w:t xml:space="preserve"> </w:t>
            </w:r>
            <w:r>
              <w:rPr>
                <w:sz w:val="28"/>
                <w:szCs w:val="28"/>
                <w:lang w:val="uz-Cyrl-UZ"/>
              </w:rPr>
              <w:t>va</w:t>
            </w:r>
            <w:r w:rsidRPr="00F97CC7">
              <w:rPr>
                <w:sz w:val="28"/>
                <w:szCs w:val="28"/>
                <w:lang w:val="uz-Cyrl-UZ"/>
              </w:rPr>
              <w:t xml:space="preserve"> </w:t>
            </w:r>
            <w:r>
              <w:rPr>
                <w:sz w:val="28"/>
                <w:szCs w:val="28"/>
                <w:lang w:val="uz-Cyrl-UZ"/>
              </w:rPr>
              <w:t>ulanish</w:t>
            </w:r>
            <w:r w:rsidRPr="00F97CC7">
              <w:rPr>
                <w:sz w:val="28"/>
                <w:szCs w:val="28"/>
                <w:lang w:val="uz-Cyrl-UZ"/>
              </w:rPr>
              <w:t xml:space="preserve"> </w:t>
            </w:r>
            <w:r>
              <w:rPr>
                <w:sz w:val="28"/>
                <w:szCs w:val="28"/>
                <w:lang w:val="uz-Cyrl-UZ"/>
              </w:rPr>
              <w:t>paytida</w:t>
            </w:r>
            <w:r w:rsidRPr="00F97CC7">
              <w:rPr>
                <w:sz w:val="28"/>
                <w:szCs w:val="28"/>
                <w:lang w:val="uz-Cyrl-UZ"/>
              </w:rPr>
              <w:t xml:space="preserve"> </w:t>
            </w:r>
            <w:r>
              <w:rPr>
                <w:sz w:val="28"/>
                <w:szCs w:val="28"/>
                <w:lang w:val="uz-Cyrl-UZ"/>
              </w:rPr>
              <w:t>inter-feysni</w:t>
            </w:r>
            <w:r w:rsidRPr="00F97CC7">
              <w:rPr>
                <w:sz w:val="28"/>
                <w:szCs w:val="28"/>
                <w:lang w:val="uz-Cyrl-UZ"/>
              </w:rPr>
              <w:t xml:space="preserve"> </w:t>
            </w:r>
            <w:r>
              <w:rPr>
                <w:sz w:val="28"/>
                <w:szCs w:val="28"/>
                <w:lang w:val="uz-Cyrl-UZ"/>
              </w:rPr>
              <w:t>ta’minlaydigan</w:t>
            </w:r>
            <w:r w:rsidRPr="00F97CC7">
              <w:rPr>
                <w:sz w:val="28"/>
                <w:szCs w:val="28"/>
                <w:lang w:val="uz-Cyrl-UZ"/>
              </w:rPr>
              <w:t xml:space="preserve"> </w:t>
            </w:r>
            <w:r>
              <w:rPr>
                <w:sz w:val="28"/>
                <w:szCs w:val="28"/>
                <w:lang w:val="uz-Cyrl-UZ"/>
              </w:rPr>
              <w:t>sxemasi</w:t>
            </w:r>
            <w:r w:rsidRPr="00F97CC7">
              <w:rPr>
                <w:sz w:val="28"/>
                <w:szCs w:val="28"/>
                <w:lang w:val="uz-Cyrl-UZ"/>
              </w:rPr>
              <w:t xml:space="preserve"> </w:t>
            </w:r>
            <w:r>
              <w:rPr>
                <w:sz w:val="28"/>
                <w:szCs w:val="28"/>
                <w:lang w:val="uz-Cyrl-UZ"/>
              </w:rPr>
              <w:t>bo‘lgan</w:t>
            </w:r>
            <w:r w:rsidRPr="00F97CC7">
              <w:rPr>
                <w:sz w:val="28"/>
                <w:szCs w:val="28"/>
                <w:lang w:val="uz-Cyrl-UZ"/>
              </w:rPr>
              <w:t xml:space="preserve"> </w:t>
            </w:r>
            <w:r>
              <w:rPr>
                <w:sz w:val="28"/>
                <w:szCs w:val="28"/>
                <w:lang w:val="uz-Cyrl-UZ"/>
              </w:rPr>
              <w:t>bosma</w:t>
            </w:r>
            <w:r w:rsidRPr="00F97CC7">
              <w:rPr>
                <w:sz w:val="28"/>
                <w:szCs w:val="28"/>
                <w:lang w:val="uz-Cyrl-UZ"/>
              </w:rPr>
              <w:t xml:space="preserve"> </w:t>
            </w:r>
            <w:r>
              <w:rPr>
                <w:sz w:val="28"/>
                <w:szCs w:val="28"/>
                <w:lang w:val="uz-Cyrl-UZ"/>
              </w:rPr>
              <w:t>plata</w:t>
            </w:r>
            <w:r w:rsidRPr="00F97CC7">
              <w:rPr>
                <w:sz w:val="28"/>
                <w:szCs w:val="28"/>
                <w:lang w:val="uz-Cyrl-UZ"/>
              </w:rPr>
              <w:t>.</w:t>
            </w:r>
          </w:p>
          <w:p w:rsidR="001543F4" w:rsidRPr="00900E1A" w:rsidRDefault="001543F4" w:rsidP="001543F4">
            <w:pPr>
              <w:tabs>
                <w:tab w:val="left" w:pos="4320"/>
                <w:tab w:val="left" w:pos="4500"/>
              </w:tabs>
              <w:jc w:val="both"/>
              <w:rPr>
                <w:sz w:val="28"/>
                <w:szCs w:val="28"/>
                <w:lang w:val="uz-Cyrl-UZ"/>
              </w:rPr>
            </w:pPr>
          </w:p>
          <w:p w:rsidR="001543F4" w:rsidRPr="00900E1A" w:rsidRDefault="001543F4" w:rsidP="001543F4">
            <w:pPr>
              <w:tabs>
                <w:tab w:val="left" w:pos="4320"/>
                <w:tab w:val="left" w:pos="4500"/>
              </w:tabs>
              <w:jc w:val="both"/>
              <w:rPr>
                <w:sz w:val="28"/>
                <w:szCs w:val="28"/>
                <w:lang w:val="uz-Cyrl-UZ"/>
              </w:rPr>
            </w:pPr>
            <w:r w:rsidRPr="007F30BB">
              <w:rPr>
                <w:sz w:val="28"/>
                <w:szCs w:val="28"/>
                <w:lang w:val="uz-Cyrl-UZ"/>
              </w:rPr>
              <w:t>ОХҚ</w:t>
            </w:r>
            <w:r w:rsidRPr="00F97CC7">
              <w:rPr>
                <w:sz w:val="28"/>
                <w:szCs w:val="28"/>
                <w:lang w:val="uz-Cyrl-UZ"/>
              </w:rPr>
              <w:t xml:space="preserve"> микросхемалари в</w:t>
            </w:r>
            <w:r w:rsidRPr="008E6C83">
              <w:rPr>
                <w:sz w:val="28"/>
                <w:szCs w:val="28"/>
                <w:lang w:val="uz-Cyrl-UZ"/>
              </w:rPr>
              <w:t>а</w:t>
            </w:r>
            <w:r w:rsidRPr="00F97CC7">
              <w:rPr>
                <w:sz w:val="28"/>
                <w:szCs w:val="28"/>
                <w:lang w:val="uz-Cyrl-UZ"/>
              </w:rPr>
              <w:t xml:space="preserve"> уланиш пайтида интерфейсни таъминлайдиган схемаси бўл</w:t>
            </w:r>
            <w:r>
              <w:rPr>
                <w:sz w:val="28"/>
                <w:szCs w:val="28"/>
                <w:lang w:val="uz-Cyrl-UZ"/>
              </w:rPr>
              <w:t>-</w:t>
            </w:r>
            <w:r w:rsidRPr="00F97CC7">
              <w:rPr>
                <w:sz w:val="28"/>
                <w:szCs w:val="28"/>
                <w:lang w:val="uz-Cyrl-UZ"/>
              </w:rPr>
              <w:t>ган босма плата.</w:t>
            </w:r>
          </w:p>
        </w:tc>
      </w:tr>
      <w:tr w:rsidR="001543F4" w:rsidRPr="003E387B">
        <w:trPr>
          <w:tblCellSpacing w:w="0" w:type="dxa"/>
          <w:jc w:val="center"/>
        </w:trPr>
        <w:tc>
          <w:tcPr>
            <w:tcW w:w="2079" w:type="pct"/>
          </w:tcPr>
          <w:p w:rsidR="001543F4" w:rsidRPr="002E7273" w:rsidRDefault="001543F4" w:rsidP="003A7C3D">
            <w:pPr>
              <w:tabs>
                <w:tab w:val="left" w:pos="4320"/>
                <w:tab w:val="left" w:pos="4500"/>
              </w:tabs>
              <w:rPr>
                <w:b/>
                <w:sz w:val="28"/>
                <w:szCs w:val="28"/>
                <w:lang w:val="uz-Cyrl-UZ"/>
              </w:rPr>
            </w:pPr>
            <w:r w:rsidRPr="002E7273">
              <w:rPr>
                <w:b/>
                <w:sz w:val="28"/>
                <w:szCs w:val="28"/>
                <w:lang w:val="uz-Cyrl-UZ"/>
              </w:rPr>
              <w:t>Плата расширения</w:t>
            </w:r>
          </w:p>
          <w:p w:rsidR="001543F4" w:rsidRDefault="001543F4"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235D03">
              <w:rPr>
                <w:sz w:val="28"/>
                <w:szCs w:val="28"/>
                <w:lang w:val="uz-Cyrl-UZ"/>
              </w:rPr>
              <w:t xml:space="preserve"> kengaytirish platasi</w:t>
            </w:r>
          </w:p>
          <w:p w:rsidR="001543F4" w:rsidRDefault="001543F4"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Pr>
                <w:b/>
                <w:sz w:val="28"/>
                <w:szCs w:val="28"/>
                <w:lang w:val="uz-Cyrl-UZ"/>
              </w:rPr>
              <w:t xml:space="preserve"> </w:t>
            </w:r>
            <w:r w:rsidRPr="005B5ED5">
              <w:rPr>
                <w:sz w:val="28"/>
                <w:szCs w:val="28"/>
                <w:lang w:val="uz-Cyrl-UZ"/>
              </w:rPr>
              <w:t>кенгайтириш платаси</w:t>
            </w:r>
          </w:p>
          <w:p w:rsidR="001543F4" w:rsidRPr="003651A2" w:rsidRDefault="001543F4" w:rsidP="003A7C3D">
            <w:pPr>
              <w:tabs>
                <w:tab w:val="left" w:pos="4320"/>
                <w:tab w:val="left" w:pos="4500"/>
              </w:tabs>
              <w:rPr>
                <w:sz w:val="28"/>
                <w:szCs w:val="28"/>
                <w:lang w:val="uz-Cyrl-UZ"/>
              </w:rPr>
            </w:pPr>
            <w:r w:rsidRPr="008D6363">
              <w:rPr>
                <w:b/>
                <w:sz w:val="28"/>
                <w:szCs w:val="28"/>
                <w:lang w:val="en-US"/>
              </w:rPr>
              <w:t xml:space="preserve">en </w:t>
            </w:r>
            <w:r w:rsidRPr="00F7463F">
              <w:rPr>
                <w:sz w:val="28"/>
                <w:szCs w:val="28"/>
                <w:lang w:val="en-US"/>
              </w:rPr>
              <w:t>-</w:t>
            </w:r>
            <w:r w:rsidRPr="003651A2">
              <w:rPr>
                <w:sz w:val="28"/>
                <w:szCs w:val="28"/>
                <w:lang w:val="en-US"/>
              </w:rPr>
              <w:t xml:space="preserve"> expansion board </w:t>
            </w:r>
          </w:p>
          <w:p w:rsidR="001543F4" w:rsidRPr="00B769AC"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Плата, на которой монтируются дополнительные блоки компьютера (память, контроллеры, видеоадаптеры и т.д.), не разместившиеся на системной плате. Платы расширения позволяют наращивать функциональные и вычислительные возможности компьютера. Такие платы соединяются с системной платой посредством одной из стандартных шин расширения</w:t>
            </w:r>
            <w:r w:rsidRPr="0099336E">
              <w:rPr>
                <w:sz w:val="28"/>
                <w:szCs w:val="28"/>
              </w:rPr>
              <w:t>.</w:t>
            </w:r>
          </w:p>
          <w:p w:rsidR="001543F4" w:rsidRPr="00F03048" w:rsidRDefault="001543F4" w:rsidP="003A7C3D">
            <w:pPr>
              <w:tabs>
                <w:tab w:val="left" w:pos="4320"/>
                <w:tab w:val="left" w:pos="4500"/>
              </w:tabs>
              <w:jc w:val="both"/>
              <w:rPr>
                <w:sz w:val="18"/>
                <w:szCs w:val="18"/>
              </w:rPr>
            </w:pPr>
          </w:p>
          <w:p w:rsidR="001543F4" w:rsidRDefault="001543F4" w:rsidP="003A7C3D">
            <w:pPr>
              <w:tabs>
                <w:tab w:val="left" w:pos="4320"/>
                <w:tab w:val="left" w:pos="4500"/>
              </w:tabs>
              <w:jc w:val="both"/>
              <w:rPr>
                <w:sz w:val="28"/>
                <w:szCs w:val="28"/>
                <w:lang w:val="en-US"/>
              </w:rPr>
            </w:pPr>
            <w:r w:rsidRPr="0099137E">
              <w:rPr>
                <w:sz w:val="28"/>
                <w:szCs w:val="28"/>
                <w:lang w:val="en-US"/>
              </w:rPr>
              <w:t>Kompyuterning tizim platasiga sig‘magan qo‘shimcha bloklari (xotira, kontrollerlar, video</w:t>
            </w:r>
            <w:r>
              <w:rPr>
                <w:sz w:val="28"/>
                <w:szCs w:val="28"/>
                <w:lang w:val="en-US"/>
              </w:rPr>
              <w:t>-</w:t>
            </w:r>
            <w:r w:rsidRPr="0099137E">
              <w:rPr>
                <w:sz w:val="28"/>
                <w:szCs w:val="28"/>
                <w:lang w:val="en-US"/>
              </w:rPr>
              <w:t>adapterlar va</w:t>
            </w:r>
            <w:r>
              <w:rPr>
                <w:sz w:val="28"/>
                <w:szCs w:val="28"/>
                <w:lang w:val="uz-Cyrl-UZ"/>
              </w:rPr>
              <w:t xml:space="preserve"> </w:t>
            </w:r>
            <w:r w:rsidRPr="0099137E">
              <w:rPr>
                <w:sz w:val="28"/>
                <w:szCs w:val="28"/>
                <w:lang w:val="en-US"/>
              </w:rPr>
              <w:t>sh.</w:t>
            </w:r>
            <w:r>
              <w:rPr>
                <w:sz w:val="28"/>
                <w:szCs w:val="28"/>
                <w:lang w:val="uz-Cyrl-UZ"/>
              </w:rPr>
              <w:t>k</w:t>
            </w:r>
            <w:r w:rsidRPr="0099137E">
              <w:rPr>
                <w:sz w:val="28"/>
                <w:szCs w:val="28"/>
                <w:lang w:val="en-US"/>
              </w:rPr>
              <w:t>)</w:t>
            </w:r>
            <w:r>
              <w:rPr>
                <w:sz w:val="28"/>
                <w:szCs w:val="28"/>
                <w:lang w:val="uz-Cyrl-UZ"/>
              </w:rPr>
              <w:t xml:space="preserve"> </w:t>
            </w:r>
            <w:r>
              <w:rPr>
                <w:sz w:val="28"/>
                <w:szCs w:val="28"/>
                <w:lang w:val="en-US"/>
              </w:rPr>
              <w:t>montaj qilina</w:t>
            </w:r>
            <w:r>
              <w:rPr>
                <w:sz w:val="28"/>
                <w:szCs w:val="28"/>
                <w:lang w:val="uz-Cyrl-UZ"/>
              </w:rPr>
              <w:t xml:space="preserve">digan plata. </w:t>
            </w:r>
            <w:r w:rsidRPr="0099137E">
              <w:rPr>
                <w:sz w:val="28"/>
                <w:szCs w:val="28"/>
                <w:lang w:val="en-US"/>
              </w:rPr>
              <w:t xml:space="preserve">Kengaytirish platalari kompyuterning </w:t>
            </w:r>
            <w:r>
              <w:rPr>
                <w:sz w:val="28"/>
                <w:szCs w:val="28"/>
                <w:lang w:val="en-US"/>
              </w:rPr>
              <w:t>funks</w:t>
            </w:r>
            <w:r w:rsidRPr="0099137E">
              <w:rPr>
                <w:sz w:val="28"/>
                <w:szCs w:val="28"/>
                <w:lang w:val="en-US"/>
              </w:rPr>
              <w:t xml:space="preserve">ional va hisoblash imkoniyatlarini oshirish imkonini beradi. Bunday platalar tizim platasi </w:t>
            </w:r>
            <w:r>
              <w:rPr>
                <w:sz w:val="28"/>
                <w:szCs w:val="28"/>
                <w:lang w:val="en-US"/>
              </w:rPr>
              <w:t xml:space="preserve">bilan </w:t>
            </w:r>
            <w:r w:rsidRPr="0099137E">
              <w:rPr>
                <w:sz w:val="28"/>
                <w:szCs w:val="28"/>
                <w:lang w:val="en-US"/>
              </w:rPr>
              <w:t>standart kengaytirish shinalaridan biri vositasida birlashtiriladi.</w:t>
            </w:r>
          </w:p>
          <w:p w:rsidR="001543F4" w:rsidRPr="00F03048" w:rsidRDefault="001543F4" w:rsidP="003A7C3D">
            <w:pPr>
              <w:tabs>
                <w:tab w:val="left" w:pos="4320"/>
                <w:tab w:val="left" w:pos="4500"/>
              </w:tabs>
              <w:jc w:val="both"/>
              <w:rPr>
                <w:sz w:val="18"/>
                <w:szCs w:val="18"/>
                <w:lang w:val="en-US"/>
              </w:rPr>
            </w:pPr>
          </w:p>
          <w:p w:rsidR="001543F4" w:rsidRPr="004665B1" w:rsidRDefault="001543F4" w:rsidP="003A7C3D">
            <w:pPr>
              <w:tabs>
                <w:tab w:val="left" w:pos="4320"/>
                <w:tab w:val="left" w:pos="4500"/>
              </w:tabs>
              <w:jc w:val="both"/>
              <w:rPr>
                <w:sz w:val="28"/>
                <w:szCs w:val="28"/>
              </w:rPr>
            </w:pPr>
            <w:r>
              <w:rPr>
                <w:sz w:val="28"/>
                <w:szCs w:val="28"/>
              </w:rPr>
              <w:t>Компьютернинг тизим платасига сиғмаган қўшимча блоклари (хотира, контроллерлар, видеоадаптерлар ва</w:t>
            </w:r>
            <w:r>
              <w:rPr>
                <w:sz w:val="28"/>
                <w:szCs w:val="28"/>
                <w:lang w:val="uz-Cyrl-UZ"/>
              </w:rPr>
              <w:t xml:space="preserve"> </w:t>
            </w:r>
            <w:r>
              <w:rPr>
                <w:sz w:val="28"/>
                <w:szCs w:val="28"/>
              </w:rPr>
              <w:t>ш.</w:t>
            </w:r>
            <w:r>
              <w:rPr>
                <w:sz w:val="28"/>
                <w:szCs w:val="28"/>
                <w:lang w:val="uz-Cyrl-UZ"/>
              </w:rPr>
              <w:t>к</w:t>
            </w:r>
            <w:r>
              <w:rPr>
                <w:sz w:val="28"/>
                <w:szCs w:val="28"/>
              </w:rPr>
              <w:t>)</w:t>
            </w:r>
            <w:r>
              <w:rPr>
                <w:sz w:val="28"/>
                <w:szCs w:val="28"/>
                <w:lang w:val="uz-Cyrl-UZ"/>
              </w:rPr>
              <w:t xml:space="preserve"> </w:t>
            </w:r>
            <w:r>
              <w:rPr>
                <w:sz w:val="28"/>
                <w:szCs w:val="28"/>
              </w:rPr>
              <w:t>монтаж қилинад</w:t>
            </w:r>
            <w:r>
              <w:rPr>
                <w:sz w:val="28"/>
                <w:szCs w:val="28"/>
                <w:lang w:val="uz-Cyrl-UZ"/>
              </w:rPr>
              <w:t xml:space="preserve">и-ган плата. </w:t>
            </w:r>
            <w:r>
              <w:rPr>
                <w:sz w:val="28"/>
                <w:szCs w:val="28"/>
              </w:rPr>
              <w:t>Кенгайтириш платалари компьютернинг функционал ва ҳисоблаш имкониятларини ошириш имконини беради. Бундай платалар тизим платаси билан стандарт кенгайтириш шиналаридан бири воситасида бирлаштирилади.</w:t>
            </w:r>
          </w:p>
        </w:tc>
      </w:tr>
      <w:tr w:rsidR="001543F4" w:rsidRPr="003E387B">
        <w:trPr>
          <w:tblCellSpacing w:w="0" w:type="dxa"/>
          <w:jc w:val="center"/>
        </w:trPr>
        <w:tc>
          <w:tcPr>
            <w:tcW w:w="2079" w:type="pct"/>
          </w:tcPr>
          <w:p w:rsidR="001543F4" w:rsidRPr="003A0602" w:rsidRDefault="001543F4" w:rsidP="003A7C3D">
            <w:pPr>
              <w:tabs>
                <w:tab w:val="left" w:pos="4320"/>
                <w:tab w:val="left" w:pos="4500"/>
              </w:tabs>
              <w:rPr>
                <w:b/>
                <w:bCs/>
                <w:sz w:val="28"/>
                <w:szCs w:val="28"/>
                <w:lang w:val="uz-Cyrl-UZ"/>
              </w:rPr>
            </w:pPr>
            <w:r w:rsidRPr="005B5ED5">
              <w:rPr>
                <w:b/>
                <w:sz w:val="28"/>
                <w:szCs w:val="28"/>
                <w:lang w:val="uz-Cyrl-UZ"/>
              </w:rPr>
              <w:t>Платформа для разработки программ</w:t>
            </w:r>
            <w:r w:rsidRPr="003A0602">
              <w:rPr>
                <w:b/>
                <w:bCs/>
                <w:sz w:val="28"/>
                <w:szCs w:val="28"/>
                <w:lang w:val="uz-Cyrl-UZ"/>
              </w:rPr>
              <w:t xml:space="preserve"> </w:t>
            </w:r>
          </w:p>
          <w:p w:rsidR="001543F4" w:rsidRPr="005B6905" w:rsidRDefault="001543F4" w:rsidP="003A7C3D">
            <w:pPr>
              <w:tabs>
                <w:tab w:val="left" w:pos="4320"/>
                <w:tab w:val="left" w:pos="4500"/>
              </w:tabs>
              <w:rPr>
                <w:bCs/>
                <w:sz w:val="28"/>
                <w:szCs w:val="28"/>
              </w:rPr>
            </w:pPr>
            <w:r w:rsidRPr="00BB6135">
              <w:rPr>
                <w:b/>
                <w:bCs/>
                <w:sz w:val="28"/>
                <w:szCs w:val="28"/>
                <w:lang w:val="uz-Cyrl-UZ"/>
              </w:rPr>
              <w:t xml:space="preserve">uz </w:t>
            </w:r>
            <w:r>
              <w:rPr>
                <w:bCs/>
                <w:sz w:val="28"/>
                <w:szCs w:val="28"/>
                <w:lang w:val="uz-Cyrl-UZ"/>
              </w:rPr>
              <w:t>-</w:t>
            </w:r>
            <w:r>
              <w:rPr>
                <w:sz w:val="28"/>
                <w:szCs w:val="28"/>
                <w:lang w:val="uz-Cyrl-UZ"/>
              </w:rPr>
              <w:t xml:space="preserve"> dasturlar</w:t>
            </w:r>
            <w:r w:rsidRPr="00C24008">
              <w:rPr>
                <w:sz w:val="28"/>
                <w:szCs w:val="28"/>
                <w:lang w:val="uz-Cyrl-UZ"/>
              </w:rPr>
              <w:t xml:space="preserve"> </w:t>
            </w:r>
            <w:r>
              <w:rPr>
                <w:sz w:val="28"/>
                <w:szCs w:val="28"/>
                <w:lang w:val="uz-Cyrl-UZ"/>
              </w:rPr>
              <w:t>ishlab</w:t>
            </w:r>
            <w:r w:rsidRPr="00C24008">
              <w:rPr>
                <w:sz w:val="28"/>
                <w:szCs w:val="28"/>
                <w:lang w:val="uz-Cyrl-UZ"/>
              </w:rPr>
              <w:t xml:space="preserve"> </w:t>
            </w:r>
            <w:r>
              <w:rPr>
                <w:sz w:val="28"/>
                <w:szCs w:val="28"/>
                <w:lang w:val="uz-Cyrl-UZ"/>
              </w:rPr>
              <w:t>chiqish</w:t>
            </w:r>
            <w:r w:rsidRPr="00C24008">
              <w:rPr>
                <w:sz w:val="28"/>
                <w:szCs w:val="28"/>
                <w:lang w:val="uz-Cyrl-UZ"/>
              </w:rPr>
              <w:t xml:space="preserve"> </w:t>
            </w:r>
            <w:r>
              <w:rPr>
                <w:sz w:val="28"/>
                <w:szCs w:val="28"/>
                <w:lang w:val="uz-Cyrl-UZ"/>
              </w:rPr>
              <w:t>platforma</w:t>
            </w:r>
            <w:r>
              <w:rPr>
                <w:sz w:val="28"/>
                <w:szCs w:val="28"/>
                <w:lang w:val="en-US"/>
              </w:rPr>
              <w:t>si</w:t>
            </w:r>
          </w:p>
          <w:p w:rsidR="001543F4" w:rsidRPr="005B6905" w:rsidRDefault="001543F4" w:rsidP="003A7C3D">
            <w:pPr>
              <w:tabs>
                <w:tab w:val="left" w:pos="4320"/>
                <w:tab w:val="left" w:pos="4500"/>
              </w:tabs>
              <w:rPr>
                <w:sz w:val="28"/>
                <w:szCs w:val="28"/>
                <w:lang w:val="uz-Cyrl-UZ"/>
              </w:rPr>
            </w:pPr>
            <w:r>
              <w:rPr>
                <w:b/>
                <w:sz w:val="28"/>
                <w:szCs w:val="28"/>
                <w:lang w:val="uz-Cyrl-UZ"/>
              </w:rPr>
              <w:t xml:space="preserve">       </w:t>
            </w:r>
            <w:r w:rsidRPr="00C24008">
              <w:rPr>
                <w:sz w:val="28"/>
                <w:szCs w:val="28"/>
                <w:lang w:val="uz-Cyrl-UZ"/>
              </w:rPr>
              <w:t>дастурлар ишлаб чиқиш платформа</w:t>
            </w:r>
            <w:r w:rsidRPr="005B6905">
              <w:rPr>
                <w:sz w:val="28"/>
                <w:szCs w:val="28"/>
                <w:lang w:val="uz-Cyrl-UZ"/>
              </w:rPr>
              <w:t>си</w:t>
            </w:r>
          </w:p>
          <w:p w:rsidR="001543F4" w:rsidRPr="005B6905" w:rsidRDefault="001543F4" w:rsidP="003A7C3D">
            <w:pPr>
              <w:tabs>
                <w:tab w:val="left" w:pos="4320"/>
                <w:tab w:val="left" w:pos="4500"/>
              </w:tabs>
              <w:rPr>
                <w:sz w:val="28"/>
                <w:szCs w:val="28"/>
                <w:lang w:val="uz-Cyrl-UZ"/>
              </w:rPr>
            </w:pPr>
            <w:r w:rsidRPr="005B6905">
              <w:rPr>
                <w:b/>
                <w:sz w:val="28"/>
                <w:szCs w:val="28"/>
                <w:lang w:val="uz-Cyrl-UZ"/>
              </w:rPr>
              <w:t xml:space="preserve">en </w:t>
            </w:r>
            <w:r w:rsidRPr="00F7463F">
              <w:rPr>
                <w:sz w:val="28"/>
                <w:szCs w:val="28"/>
                <w:lang w:val="uz-Cyrl-UZ"/>
              </w:rPr>
              <w:t>-</w:t>
            </w:r>
            <w:r w:rsidRPr="005B6905">
              <w:rPr>
                <w:b/>
                <w:sz w:val="28"/>
                <w:szCs w:val="28"/>
                <w:lang w:val="uz-Cyrl-UZ"/>
              </w:rPr>
              <w:t xml:space="preserve"> </w:t>
            </w:r>
            <w:r w:rsidRPr="005B6905">
              <w:rPr>
                <w:sz w:val="28"/>
                <w:szCs w:val="28"/>
                <w:lang w:val="uz-Cyrl-UZ"/>
              </w:rPr>
              <w:t xml:space="preserve">development platform </w:t>
            </w:r>
          </w:p>
        </w:tc>
        <w:tc>
          <w:tcPr>
            <w:tcW w:w="2921" w:type="pct"/>
          </w:tcPr>
          <w:p w:rsidR="001543F4" w:rsidRDefault="001543F4" w:rsidP="003A7C3D">
            <w:pPr>
              <w:tabs>
                <w:tab w:val="left" w:pos="4320"/>
                <w:tab w:val="left" w:pos="4500"/>
              </w:tabs>
              <w:jc w:val="both"/>
              <w:rPr>
                <w:sz w:val="28"/>
                <w:szCs w:val="28"/>
                <w:lang w:val="uz-Cyrl-UZ"/>
              </w:rPr>
            </w:pPr>
            <w:r>
              <w:rPr>
                <w:sz w:val="28"/>
                <w:szCs w:val="28"/>
              </w:rPr>
              <w:t>Базовый компьютер с инструментальными программами для разработки прикладных программ</w:t>
            </w:r>
            <w:r w:rsidRPr="0099336E">
              <w:rPr>
                <w:sz w:val="28"/>
                <w:szCs w:val="28"/>
              </w:rPr>
              <w:t>.</w:t>
            </w:r>
          </w:p>
          <w:p w:rsidR="001543F4" w:rsidRPr="00F03048" w:rsidRDefault="001543F4" w:rsidP="003A7C3D">
            <w:pPr>
              <w:tabs>
                <w:tab w:val="left" w:pos="4320"/>
                <w:tab w:val="left" w:pos="4500"/>
              </w:tabs>
              <w:jc w:val="both"/>
            </w:pPr>
          </w:p>
          <w:p w:rsidR="001543F4" w:rsidRDefault="001543F4" w:rsidP="003A7C3D">
            <w:pPr>
              <w:tabs>
                <w:tab w:val="left" w:pos="4320"/>
                <w:tab w:val="left" w:pos="4500"/>
              </w:tabs>
              <w:jc w:val="both"/>
              <w:rPr>
                <w:sz w:val="28"/>
                <w:szCs w:val="28"/>
                <w:lang w:val="en-US"/>
              </w:rPr>
            </w:pPr>
            <w:r w:rsidRPr="0099137E">
              <w:rPr>
                <w:sz w:val="28"/>
                <w:szCs w:val="28"/>
                <w:lang w:val="en-US"/>
              </w:rPr>
              <w:t>Amaliy dasturlarni ishlab chiqish uchun instrumental dasturlarga ega bazaviy kompyuter.</w:t>
            </w:r>
          </w:p>
          <w:p w:rsidR="001543F4" w:rsidRPr="00F03048" w:rsidRDefault="001543F4" w:rsidP="003A7C3D">
            <w:pPr>
              <w:tabs>
                <w:tab w:val="left" w:pos="4320"/>
                <w:tab w:val="left" w:pos="4500"/>
              </w:tabs>
              <w:jc w:val="both"/>
              <w:rPr>
                <w:lang w:val="en-US"/>
              </w:rPr>
            </w:pPr>
          </w:p>
          <w:p w:rsidR="001543F4" w:rsidRPr="00C24008" w:rsidRDefault="001543F4" w:rsidP="003A7C3D">
            <w:pPr>
              <w:tabs>
                <w:tab w:val="left" w:pos="4320"/>
                <w:tab w:val="left" w:pos="4500"/>
              </w:tabs>
              <w:jc w:val="both"/>
              <w:rPr>
                <w:sz w:val="28"/>
                <w:szCs w:val="28"/>
              </w:rPr>
            </w:pPr>
            <w:r>
              <w:rPr>
                <w:sz w:val="28"/>
                <w:szCs w:val="28"/>
              </w:rPr>
              <w:t>Амалий дастурларни ишлаб чиқиш учун инструментал дастурларга эга баз</w:t>
            </w:r>
            <w:r w:rsidRPr="0099137E">
              <w:rPr>
                <w:sz w:val="28"/>
                <w:szCs w:val="28"/>
                <w:lang w:val="en-US"/>
              </w:rPr>
              <w:t>a</w:t>
            </w:r>
            <w:r>
              <w:rPr>
                <w:sz w:val="28"/>
                <w:szCs w:val="28"/>
              </w:rPr>
              <w:t>вий компьютер.</w:t>
            </w:r>
          </w:p>
        </w:tc>
      </w:tr>
      <w:tr w:rsidR="001543F4" w:rsidRPr="005A1E47">
        <w:trPr>
          <w:tblCellSpacing w:w="0" w:type="dxa"/>
          <w:jc w:val="center"/>
        </w:trPr>
        <w:tc>
          <w:tcPr>
            <w:tcW w:w="2079" w:type="pct"/>
          </w:tcPr>
          <w:p w:rsidR="001543F4" w:rsidRPr="003551FF" w:rsidRDefault="001543F4" w:rsidP="003551FF">
            <w:pPr>
              <w:tabs>
                <w:tab w:val="left" w:pos="4320"/>
                <w:tab w:val="left" w:pos="4500"/>
              </w:tabs>
              <w:rPr>
                <w:b/>
                <w:sz w:val="28"/>
                <w:szCs w:val="28"/>
              </w:rPr>
            </w:pPr>
            <w:r w:rsidRPr="003551FF">
              <w:rPr>
                <w:b/>
                <w:sz w:val="28"/>
                <w:szCs w:val="28"/>
              </w:rPr>
              <w:t>Плоская</w:t>
            </w:r>
            <w:r w:rsidRPr="003551FF">
              <w:rPr>
                <w:b/>
                <w:sz w:val="28"/>
                <w:szCs w:val="28"/>
                <w:lang w:val="uz-Cyrl-UZ"/>
              </w:rPr>
              <w:t xml:space="preserve"> </w:t>
            </w:r>
            <w:r w:rsidRPr="003551FF">
              <w:rPr>
                <w:b/>
                <w:sz w:val="28"/>
                <w:szCs w:val="28"/>
              </w:rPr>
              <w:t>модель (памяти)</w:t>
            </w:r>
          </w:p>
          <w:p w:rsidR="001543F4" w:rsidRDefault="001543F4" w:rsidP="003551FF">
            <w:pPr>
              <w:tabs>
                <w:tab w:val="left" w:pos="4320"/>
                <w:tab w:val="left" w:pos="4500"/>
              </w:tabs>
              <w:rPr>
                <w:b/>
                <w:sz w:val="28"/>
                <w:szCs w:val="28"/>
                <w:lang w:val="uz-Cyrl-UZ"/>
              </w:rPr>
            </w:pPr>
            <w:r w:rsidRPr="005B5ED5">
              <w:rPr>
                <w:b/>
                <w:sz w:val="28"/>
                <w:szCs w:val="28"/>
                <w:lang w:val="uz-Cyrl-UZ"/>
              </w:rPr>
              <w:t xml:space="preserve">uz </w:t>
            </w:r>
            <w:r w:rsidRPr="00FB2147">
              <w:rPr>
                <w:sz w:val="28"/>
                <w:szCs w:val="28"/>
                <w:lang w:val="uz-Cyrl-UZ"/>
              </w:rPr>
              <w:t>-</w:t>
            </w:r>
            <w:r>
              <w:rPr>
                <w:b/>
                <w:sz w:val="28"/>
                <w:szCs w:val="28"/>
                <w:lang w:val="uz-Cyrl-UZ"/>
              </w:rPr>
              <w:t xml:space="preserve"> </w:t>
            </w:r>
            <w:r w:rsidRPr="005B5ED5">
              <w:rPr>
                <w:sz w:val="28"/>
                <w:szCs w:val="28"/>
                <w:lang w:val="uz-Cyrl-UZ"/>
              </w:rPr>
              <w:t xml:space="preserve">yassi </w:t>
            </w:r>
            <w:r>
              <w:rPr>
                <w:sz w:val="28"/>
                <w:szCs w:val="28"/>
                <w:lang w:val="uz-Cyrl-UZ"/>
              </w:rPr>
              <w:t>(</w:t>
            </w:r>
            <w:r w:rsidRPr="005B5ED5">
              <w:rPr>
                <w:sz w:val="28"/>
                <w:szCs w:val="28"/>
                <w:lang w:val="uz-Cyrl-UZ"/>
              </w:rPr>
              <w:t>xotira</w:t>
            </w:r>
            <w:r>
              <w:rPr>
                <w:sz w:val="28"/>
                <w:szCs w:val="28"/>
                <w:lang w:val="uz-Cyrl-UZ"/>
              </w:rPr>
              <w:t>)</w:t>
            </w:r>
            <w:r w:rsidRPr="005A1E47">
              <w:rPr>
                <w:sz w:val="28"/>
                <w:szCs w:val="28"/>
                <w:lang w:val="uz-Cyrl-UZ"/>
              </w:rPr>
              <w:t xml:space="preserve"> </w:t>
            </w:r>
            <w:r>
              <w:rPr>
                <w:sz w:val="28"/>
                <w:szCs w:val="28"/>
                <w:lang w:val="uz-Cyrl-UZ"/>
              </w:rPr>
              <w:t>modeli</w:t>
            </w:r>
          </w:p>
          <w:p w:rsidR="001543F4" w:rsidRPr="005A1E47" w:rsidRDefault="001543F4" w:rsidP="003551FF">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 xml:space="preserve">ясси </w:t>
            </w:r>
            <w:r>
              <w:rPr>
                <w:sz w:val="28"/>
                <w:szCs w:val="28"/>
                <w:lang w:val="uz-Cyrl-UZ"/>
              </w:rPr>
              <w:t>(</w:t>
            </w:r>
            <w:r w:rsidRPr="005B5ED5">
              <w:rPr>
                <w:sz w:val="28"/>
                <w:szCs w:val="28"/>
                <w:lang w:val="uz-Cyrl-UZ"/>
              </w:rPr>
              <w:t>хотира</w:t>
            </w:r>
            <w:r>
              <w:rPr>
                <w:sz w:val="28"/>
                <w:szCs w:val="28"/>
                <w:lang w:val="uz-Cyrl-UZ"/>
              </w:rPr>
              <w:t>)</w:t>
            </w:r>
            <w:r w:rsidRPr="005A1E47">
              <w:rPr>
                <w:sz w:val="28"/>
                <w:szCs w:val="28"/>
                <w:lang w:val="uz-Cyrl-UZ"/>
              </w:rPr>
              <w:t xml:space="preserve"> модели</w:t>
            </w:r>
          </w:p>
          <w:p w:rsidR="001543F4" w:rsidRPr="009345AC" w:rsidRDefault="001543F4" w:rsidP="003551FF">
            <w:pPr>
              <w:tabs>
                <w:tab w:val="left" w:pos="4320"/>
                <w:tab w:val="left" w:pos="4500"/>
              </w:tabs>
              <w:rPr>
                <w:sz w:val="28"/>
                <w:szCs w:val="28"/>
                <w:lang w:val="uz-Cyrl-UZ"/>
              </w:rPr>
            </w:pPr>
            <w:r w:rsidRPr="00404F9B">
              <w:rPr>
                <w:b/>
                <w:sz w:val="28"/>
                <w:szCs w:val="28"/>
                <w:lang w:val="en-US"/>
              </w:rPr>
              <w:t xml:space="preserve">en </w:t>
            </w:r>
            <w:r w:rsidRPr="005B6905">
              <w:rPr>
                <w:sz w:val="28"/>
                <w:szCs w:val="28"/>
                <w:lang w:val="en-US"/>
              </w:rPr>
              <w:t>-</w:t>
            </w:r>
            <w:r w:rsidRPr="009345AC">
              <w:rPr>
                <w:sz w:val="28"/>
                <w:szCs w:val="28"/>
                <w:lang w:val="en-US"/>
              </w:rPr>
              <w:t xml:space="preserve"> flat </w:t>
            </w:r>
            <w:r>
              <w:rPr>
                <w:sz w:val="28"/>
                <w:szCs w:val="28"/>
                <w:lang w:val="en-US"/>
              </w:rPr>
              <w:t>(</w:t>
            </w:r>
            <w:r w:rsidRPr="009345AC">
              <w:rPr>
                <w:sz w:val="28"/>
                <w:szCs w:val="28"/>
                <w:lang w:val="en-US"/>
              </w:rPr>
              <w:t>memory</w:t>
            </w:r>
            <w:r>
              <w:rPr>
                <w:sz w:val="28"/>
                <w:szCs w:val="28"/>
                <w:lang w:val="en-US"/>
              </w:rPr>
              <w:t>)</w:t>
            </w:r>
            <w:r w:rsidRPr="009345AC">
              <w:rPr>
                <w:sz w:val="28"/>
                <w:szCs w:val="28"/>
                <w:lang w:val="en-US"/>
              </w:rPr>
              <w:t xml:space="preserve"> model</w:t>
            </w:r>
          </w:p>
          <w:p w:rsidR="001543F4" w:rsidRPr="00455C7F" w:rsidRDefault="001543F4" w:rsidP="003551FF">
            <w:pPr>
              <w:tabs>
                <w:tab w:val="left" w:pos="4320"/>
                <w:tab w:val="left" w:pos="4500"/>
              </w:tabs>
              <w:rPr>
                <w:b/>
                <w:sz w:val="28"/>
                <w:szCs w:val="28"/>
                <w:lang w:val="uz-Cyrl-UZ"/>
              </w:rPr>
            </w:pPr>
          </w:p>
        </w:tc>
        <w:tc>
          <w:tcPr>
            <w:tcW w:w="2921" w:type="pct"/>
          </w:tcPr>
          <w:p w:rsidR="001543F4" w:rsidRDefault="001543F4" w:rsidP="003551FF">
            <w:pPr>
              <w:tabs>
                <w:tab w:val="left" w:pos="4320"/>
                <w:tab w:val="left" w:pos="4500"/>
              </w:tabs>
              <w:jc w:val="both"/>
              <w:rPr>
                <w:sz w:val="28"/>
                <w:szCs w:val="28"/>
                <w:lang w:val="uz-Cyrl-UZ"/>
              </w:rPr>
            </w:pPr>
            <w:r>
              <w:rPr>
                <w:sz w:val="28"/>
                <w:szCs w:val="28"/>
              </w:rPr>
              <w:t>Одноуровневая несегментированная (линейная) модель (организация) памяти.</w:t>
            </w:r>
          </w:p>
          <w:p w:rsidR="001543F4" w:rsidRPr="00F03048" w:rsidRDefault="001543F4" w:rsidP="003551FF">
            <w:pPr>
              <w:tabs>
                <w:tab w:val="left" w:pos="4320"/>
                <w:tab w:val="left" w:pos="4500"/>
              </w:tabs>
              <w:jc w:val="both"/>
              <w:rPr>
                <w:sz w:val="22"/>
                <w:szCs w:val="22"/>
              </w:rPr>
            </w:pPr>
          </w:p>
          <w:p w:rsidR="001543F4" w:rsidRPr="0032606B" w:rsidRDefault="001543F4" w:rsidP="003551FF">
            <w:pPr>
              <w:tabs>
                <w:tab w:val="left" w:pos="4320"/>
                <w:tab w:val="left" w:pos="4500"/>
              </w:tabs>
              <w:jc w:val="both"/>
              <w:rPr>
                <w:sz w:val="28"/>
                <w:szCs w:val="28"/>
                <w:lang w:val="en-US"/>
              </w:rPr>
            </w:pPr>
            <w:r w:rsidRPr="0099137E">
              <w:rPr>
                <w:sz w:val="28"/>
                <w:szCs w:val="28"/>
                <w:lang w:val="en-US"/>
              </w:rPr>
              <w:t>Bir darajali segmentlanmagan xotira (xotirani tashkil qilishning)</w:t>
            </w:r>
            <w:r>
              <w:rPr>
                <w:sz w:val="28"/>
                <w:szCs w:val="28"/>
                <w:lang w:val="uz-Cyrl-UZ"/>
              </w:rPr>
              <w:t xml:space="preserve"> (</w:t>
            </w:r>
            <w:r w:rsidRPr="0099137E">
              <w:rPr>
                <w:sz w:val="28"/>
                <w:szCs w:val="28"/>
                <w:lang w:val="en-US"/>
              </w:rPr>
              <w:t>chiziqli</w:t>
            </w:r>
            <w:r>
              <w:rPr>
                <w:sz w:val="28"/>
                <w:szCs w:val="28"/>
                <w:lang w:val="uz-Cyrl-UZ"/>
              </w:rPr>
              <w:t>) modeli</w:t>
            </w:r>
            <w:r w:rsidRPr="0032606B">
              <w:rPr>
                <w:sz w:val="28"/>
                <w:szCs w:val="28"/>
                <w:lang w:val="en-US"/>
              </w:rPr>
              <w:t>.</w:t>
            </w:r>
          </w:p>
          <w:p w:rsidR="001543F4" w:rsidRPr="00F03048" w:rsidRDefault="001543F4" w:rsidP="003551FF">
            <w:pPr>
              <w:tabs>
                <w:tab w:val="left" w:pos="4320"/>
                <w:tab w:val="left" w:pos="4500"/>
              </w:tabs>
              <w:jc w:val="both"/>
              <w:rPr>
                <w:sz w:val="22"/>
                <w:szCs w:val="22"/>
                <w:lang w:val="en-US"/>
              </w:rPr>
            </w:pPr>
          </w:p>
          <w:p w:rsidR="001543F4" w:rsidRPr="0032606B" w:rsidRDefault="001543F4" w:rsidP="003551FF">
            <w:pPr>
              <w:tabs>
                <w:tab w:val="left" w:pos="4320"/>
                <w:tab w:val="left" w:pos="4500"/>
              </w:tabs>
              <w:jc w:val="both"/>
              <w:rPr>
                <w:sz w:val="28"/>
                <w:szCs w:val="28"/>
              </w:rPr>
            </w:pPr>
            <w:r>
              <w:rPr>
                <w:sz w:val="28"/>
                <w:szCs w:val="28"/>
              </w:rPr>
              <w:t>Бир даражали сегментланмаган хотира (хоти-рани ташкил қилишнинг)</w:t>
            </w:r>
            <w:r>
              <w:rPr>
                <w:sz w:val="28"/>
                <w:szCs w:val="28"/>
                <w:lang w:val="uz-Cyrl-UZ"/>
              </w:rPr>
              <w:t xml:space="preserve"> (</w:t>
            </w:r>
            <w:r>
              <w:rPr>
                <w:sz w:val="28"/>
                <w:szCs w:val="28"/>
              </w:rPr>
              <w:t>чизиқли</w:t>
            </w:r>
            <w:r>
              <w:rPr>
                <w:sz w:val="28"/>
                <w:szCs w:val="28"/>
                <w:lang w:val="uz-Cyrl-UZ"/>
              </w:rPr>
              <w:t>) модели</w:t>
            </w:r>
            <w:r>
              <w:rPr>
                <w:sz w:val="28"/>
                <w:szCs w:val="28"/>
              </w:rPr>
              <w:t>.</w:t>
            </w:r>
          </w:p>
        </w:tc>
      </w:tr>
      <w:tr w:rsidR="001543F4" w:rsidRPr="004E5BD5">
        <w:trPr>
          <w:tblCellSpacing w:w="0" w:type="dxa"/>
          <w:jc w:val="center"/>
        </w:trPr>
        <w:tc>
          <w:tcPr>
            <w:tcW w:w="2079" w:type="pct"/>
          </w:tcPr>
          <w:p w:rsidR="001543F4" w:rsidRPr="009345AC" w:rsidRDefault="001543F4" w:rsidP="003A7C3D">
            <w:pPr>
              <w:tabs>
                <w:tab w:val="left" w:pos="4320"/>
                <w:tab w:val="left" w:pos="4500"/>
              </w:tabs>
              <w:rPr>
                <w:b/>
                <w:sz w:val="28"/>
                <w:szCs w:val="28"/>
                <w:lang w:val="uz-Cyrl-UZ"/>
              </w:rPr>
            </w:pPr>
            <w:r w:rsidRPr="009345AC">
              <w:rPr>
                <w:b/>
                <w:sz w:val="28"/>
                <w:szCs w:val="28"/>
                <w:lang w:val="uz-Cyrl-UZ"/>
              </w:rPr>
              <w:t>Плоская файловая система</w:t>
            </w:r>
          </w:p>
          <w:p w:rsidR="001543F4" w:rsidRPr="005C2342" w:rsidRDefault="001543F4" w:rsidP="003A7C3D">
            <w:pPr>
              <w:tabs>
                <w:tab w:val="left" w:pos="4320"/>
                <w:tab w:val="left" w:pos="4500"/>
              </w:tabs>
              <w:rPr>
                <w:b/>
                <w:sz w:val="28"/>
                <w:szCs w:val="28"/>
                <w:lang w:val="uz-Cyrl-UZ"/>
              </w:rPr>
            </w:pPr>
            <w:r w:rsidRPr="005C2342">
              <w:rPr>
                <w:b/>
                <w:sz w:val="28"/>
                <w:szCs w:val="28"/>
                <w:lang w:val="uz-Cyrl-UZ"/>
              </w:rPr>
              <w:t xml:space="preserve">uz </w:t>
            </w:r>
            <w:r w:rsidRPr="005C2342">
              <w:rPr>
                <w:sz w:val="28"/>
                <w:szCs w:val="28"/>
                <w:lang w:val="uz-Cyrl-UZ"/>
              </w:rPr>
              <w:t>-</w:t>
            </w:r>
            <w:r w:rsidRPr="005C2342">
              <w:rPr>
                <w:b/>
                <w:sz w:val="28"/>
                <w:szCs w:val="28"/>
                <w:lang w:val="uz-Cyrl-UZ"/>
              </w:rPr>
              <w:t xml:space="preserve"> </w:t>
            </w:r>
            <w:r w:rsidRPr="005C2342">
              <w:rPr>
                <w:sz w:val="28"/>
                <w:szCs w:val="28"/>
                <w:lang w:val="uz-Cyrl-UZ"/>
              </w:rPr>
              <w:t>yassi fayl tizimi</w:t>
            </w:r>
          </w:p>
          <w:p w:rsidR="001543F4" w:rsidRDefault="001543F4" w:rsidP="003A7C3D">
            <w:pPr>
              <w:tabs>
                <w:tab w:val="left" w:pos="4320"/>
                <w:tab w:val="left" w:pos="4500"/>
              </w:tabs>
              <w:rPr>
                <w:sz w:val="28"/>
                <w:szCs w:val="28"/>
                <w:lang w:val="en-US"/>
              </w:rPr>
            </w:pPr>
            <w:r>
              <w:rPr>
                <w:sz w:val="28"/>
                <w:szCs w:val="28"/>
                <w:lang w:val="uz-Cyrl-UZ"/>
              </w:rPr>
              <w:t xml:space="preserve">       </w:t>
            </w:r>
            <w:r w:rsidRPr="005C2342">
              <w:rPr>
                <w:sz w:val="28"/>
                <w:szCs w:val="28"/>
                <w:lang w:val="uz-Cyrl-UZ"/>
              </w:rPr>
              <w:t>ясси файл тизими</w:t>
            </w:r>
          </w:p>
          <w:p w:rsidR="001543F4" w:rsidRPr="009345AC" w:rsidRDefault="001543F4" w:rsidP="003A7C3D">
            <w:pPr>
              <w:tabs>
                <w:tab w:val="left" w:pos="4320"/>
                <w:tab w:val="left" w:pos="4500"/>
              </w:tabs>
              <w:rPr>
                <w:sz w:val="28"/>
                <w:szCs w:val="28"/>
                <w:lang w:val="uz-Cyrl-UZ"/>
              </w:rPr>
            </w:pPr>
            <w:r w:rsidRPr="00404F9B">
              <w:rPr>
                <w:b/>
                <w:sz w:val="28"/>
                <w:szCs w:val="28"/>
                <w:lang w:val="en-US"/>
              </w:rPr>
              <w:t xml:space="preserve">en </w:t>
            </w:r>
            <w:r w:rsidRPr="004E29AB">
              <w:rPr>
                <w:sz w:val="28"/>
                <w:szCs w:val="28"/>
                <w:lang w:val="en-US"/>
              </w:rPr>
              <w:t>-</w:t>
            </w:r>
            <w:r w:rsidRPr="009345AC">
              <w:rPr>
                <w:sz w:val="28"/>
                <w:szCs w:val="28"/>
                <w:lang w:val="en-US"/>
              </w:rPr>
              <w:t xml:space="preserve"> flat</w:t>
            </w:r>
            <w:r w:rsidRPr="005B5ED5">
              <w:rPr>
                <w:sz w:val="28"/>
                <w:szCs w:val="28"/>
                <w:lang w:val="en-US"/>
              </w:rPr>
              <w:t xml:space="preserve"> </w:t>
            </w:r>
            <w:r w:rsidRPr="009345AC">
              <w:rPr>
                <w:sz w:val="28"/>
                <w:szCs w:val="28"/>
                <w:lang w:val="en-US"/>
              </w:rPr>
              <w:t>file</w:t>
            </w:r>
            <w:r w:rsidRPr="005B5ED5">
              <w:rPr>
                <w:sz w:val="28"/>
                <w:szCs w:val="28"/>
                <w:lang w:val="en-US"/>
              </w:rPr>
              <w:t xml:space="preserve"> </w:t>
            </w:r>
          </w:p>
          <w:p w:rsidR="001543F4" w:rsidRPr="009345AC"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Плоский файл, содержащий записи только одного типа без физических связей с другими файлами. Такие базы данных часто хранят в виде простого текстового файла, в котором поля разделены запятыми</w:t>
            </w:r>
            <w:r w:rsidRPr="0099336E">
              <w:rPr>
                <w:sz w:val="28"/>
                <w:szCs w:val="28"/>
              </w:rPr>
              <w:t>.</w:t>
            </w:r>
          </w:p>
          <w:p w:rsidR="001543F4" w:rsidRPr="00F03048" w:rsidRDefault="001543F4" w:rsidP="003A7C3D">
            <w:pPr>
              <w:tabs>
                <w:tab w:val="left" w:pos="4320"/>
                <w:tab w:val="left" w:pos="4500"/>
              </w:tabs>
              <w:jc w:val="both"/>
              <w:rPr>
                <w:sz w:val="22"/>
                <w:szCs w:val="22"/>
              </w:rPr>
            </w:pPr>
          </w:p>
          <w:p w:rsidR="001543F4" w:rsidRPr="00235D03" w:rsidRDefault="001543F4" w:rsidP="003A7C3D">
            <w:pPr>
              <w:tabs>
                <w:tab w:val="left" w:pos="4320"/>
                <w:tab w:val="left" w:pos="4500"/>
              </w:tabs>
              <w:jc w:val="both"/>
              <w:rPr>
                <w:sz w:val="28"/>
                <w:szCs w:val="28"/>
                <w:lang w:val="uz-Cyrl-UZ"/>
              </w:rPr>
            </w:pPr>
            <w:r>
              <w:rPr>
                <w:sz w:val="28"/>
                <w:szCs w:val="28"/>
                <w:lang w:val="uz-Cyrl-UZ"/>
              </w:rPr>
              <w:t>Boshqa</w:t>
            </w:r>
            <w:r w:rsidRPr="00D015B8">
              <w:rPr>
                <w:sz w:val="28"/>
                <w:szCs w:val="28"/>
                <w:lang w:val="uz-Cyrl-UZ"/>
              </w:rPr>
              <w:t xml:space="preserve"> </w:t>
            </w:r>
            <w:r>
              <w:rPr>
                <w:sz w:val="28"/>
                <w:szCs w:val="28"/>
                <w:lang w:val="uz-Cyrl-UZ"/>
              </w:rPr>
              <w:t>fayllar</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fizik</w:t>
            </w:r>
            <w:r w:rsidRPr="00D015B8">
              <w:rPr>
                <w:sz w:val="28"/>
                <w:szCs w:val="28"/>
                <w:lang w:val="uz-Cyrl-UZ"/>
              </w:rPr>
              <w:t xml:space="preserve"> </w:t>
            </w:r>
            <w:r>
              <w:rPr>
                <w:sz w:val="28"/>
                <w:szCs w:val="28"/>
                <w:lang w:val="uz-Cyrl-UZ"/>
              </w:rPr>
              <w:t>bog‘lanmagan</w:t>
            </w:r>
            <w:r w:rsidRPr="00D015B8">
              <w:rPr>
                <w:sz w:val="28"/>
                <w:szCs w:val="28"/>
                <w:lang w:val="uz-Cyrl-UZ"/>
              </w:rPr>
              <w:t xml:space="preserve"> </w:t>
            </w:r>
            <w:r>
              <w:rPr>
                <w:sz w:val="28"/>
                <w:szCs w:val="28"/>
                <w:lang w:val="uz-Cyrl-UZ"/>
              </w:rPr>
              <w:t>faqat</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turdagi</w:t>
            </w:r>
            <w:r w:rsidRPr="00D015B8">
              <w:rPr>
                <w:sz w:val="28"/>
                <w:szCs w:val="28"/>
                <w:lang w:val="uz-Cyrl-UZ"/>
              </w:rPr>
              <w:t xml:space="preserve"> </w:t>
            </w:r>
            <w:r>
              <w:rPr>
                <w:sz w:val="28"/>
                <w:szCs w:val="28"/>
                <w:lang w:val="uz-Cyrl-UZ"/>
              </w:rPr>
              <w:t>yozuvlarni</w:t>
            </w:r>
            <w:r w:rsidRPr="00D015B8">
              <w:rPr>
                <w:sz w:val="28"/>
                <w:szCs w:val="28"/>
                <w:lang w:val="uz-Cyrl-UZ"/>
              </w:rPr>
              <w:t xml:space="preserve"> </w:t>
            </w:r>
            <w:r>
              <w:rPr>
                <w:sz w:val="28"/>
                <w:szCs w:val="28"/>
                <w:lang w:val="uz-Cyrl-UZ"/>
              </w:rPr>
              <w:t>ichiga</w:t>
            </w:r>
            <w:r w:rsidRPr="00D015B8">
              <w:rPr>
                <w:sz w:val="28"/>
                <w:szCs w:val="28"/>
                <w:lang w:val="uz-Cyrl-UZ"/>
              </w:rPr>
              <w:t xml:space="preserve"> </w:t>
            </w:r>
            <w:r>
              <w:rPr>
                <w:sz w:val="28"/>
                <w:szCs w:val="28"/>
                <w:lang w:val="uz-Cyrl-UZ"/>
              </w:rPr>
              <w:t>oladigan</w:t>
            </w:r>
            <w:r w:rsidRPr="00D015B8">
              <w:rPr>
                <w:sz w:val="28"/>
                <w:szCs w:val="28"/>
                <w:lang w:val="uz-Cyrl-UZ"/>
              </w:rPr>
              <w:t xml:space="preserve"> </w:t>
            </w:r>
            <w:r>
              <w:rPr>
                <w:sz w:val="28"/>
                <w:szCs w:val="28"/>
                <w:lang w:val="uz-Cyrl-UZ"/>
              </w:rPr>
              <w:t>yassi</w:t>
            </w:r>
            <w:r w:rsidRPr="00D015B8">
              <w:rPr>
                <w:sz w:val="28"/>
                <w:szCs w:val="28"/>
                <w:lang w:val="uz-Cyrl-UZ"/>
              </w:rPr>
              <w:t xml:space="preserve"> </w:t>
            </w:r>
            <w:r>
              <w:rPr>
                <w:sz w:val="28"/>
                <w:szCs w:val="28"/>
                <w:lang w:val="uz-Cyrl-UZ"/>
              </w:rPr>
              <w:t>fayl</w:t>
            </w:r>
            <w:r w:rsidRPr="00D015B8">
              <w:rPr>
                <w:sz w:val="28"/>
                <w:szCs w:val="28"/>
                <w:lang w:val="uz-Cyrl-UZ"/>
              </w:rPr>
              <w:t xml:space="preserve">. </w:t>
            </w:r>
            <w:r>
              <w:rPr>
                <w:sz w:val="28"/>
                <w:szCs w:val="28"/>
                <w:lang w:val="uz-Cyrl-UZ"/>
              </w:rPr>
              <w:t>Bunday</w:t>
            </w:r>
            <w:r w:rsidRPr="004E5BD5">
              <w:rPr>
                <w:sz w:val="28"/>
                <w:szCs w:val="28"/>
                <w:lang w:val="uz-Cyrl-UZ"/>
              </w:rPr>
              <w:t xml:space="preserve"> </w:t>
            </w:r>
            <w:r>
              <w:rPr>
                <w:sz w:val="28"/>
                <w:szCs w:val="28"/>
                <w:lang w:val="uz-Cyrl-UZ"/>
              </w:rPr>
              <w:t>ma’lumotlar</w:t>
            </w:r>
            <w:r w:rsidRPr="004E5BD5">
              <w:rPr>
                <w:sz w:val="28"/>
                <w:szCs w:val="28"/>
                <w:lang w:val="uz-Cyrl-UZ"/>
              </w:rPr>
              <w:t xml:space="preserve"> </w:t>
            </w:r>
            <w:r>
              <w:rPr>
                <w:sz w:val="28"/>
                <w:szCs w:val="28"/>
                <w:lang w:val="uz-Cyrl-UZ"/>
              </w:rPr>
              <w:t>bazalari</w:t>
            </w:r>
            <w:r w:rsidRPr="004E5BD5">
              <w:rPr>
                <w:sz w:val="28"/>
                <w:szCs w:val="28"/>
                <w:lang w:val="uz-Cyrl-UZ"/>
              </w:rPr>
              <w:t xml:space="preserve"> </w:t>
            </w:r>
            <w:r>
              <w:rPr>
                <w:sz w:val="28"/>
                <w:szCs w:val="28"/>
                <w:lang w:val="uz-Cyrl-UZ"/>
              </w:rPr>
              <w:t>ko‘pin</w:t>
            </w:r>
            <w:r>
              <w:rPr>
                <w:sz w:val="28"/>
                <w:szCs w:val="28"/>
                <w:lang w:val="en-US"/>
              </w:rPr>
              <w:t>ch</w:t>
            </w:r>
            <w:r>
              <w:rPr>
                <w:sz w:val="28"/>
                <w:szCs w:val="28"/>
                <w:lang w:val="uz-Cyrl-UZ"/>
              </w:rPr>
              <w:t>a</w:t>
            </w:r>
            <w:r w:rsidRPr="004E5BD5">
              <w:rPr>
                <w:sz w:val="28"/>
                <w:szCs w:val="28"/>
                <w:lang w:val="uz-Cyrl-UZ"/>
              </w:rPr>
              <w:t xml:space="preserve"> </w:t>
            </w:r>
            <w:r>
              <w:rPr>
                <w:sz w:val="28"/>
                <w:szCs w:val="28"/>
                <w:lang w:val="uz-Cyrl-UZ"/>
              </w:rPr>
              <w:t>may-donlar</w:t>
            </w:r>
            <w:r w:rsidRPr="004E5BD5">
              <w:rPr>
                <w:sz w:val="28"/>
                <w:szCs w:val="28"/>
                <w:lang w:val="uz-Cyrl-UZ"/>
              </w:rPr>
              <w:t xml:space="preserve"> </w:t>
            </w:r>
            <w:r>
              <w:rPr>
                <w:sz w:val="28"/>
                <w:szCs w:val="28"/>
                <w:lang w:val="uz-Cyrl-UZ"/>
              </w:rPr>
              <w:t>vergul</w:t>
            </w:r>
            <w:r w:rsidRPr="004E5BD5">
              <w:rPr>
                <w:sz w:val="28"/>
                <w:szCs w:val="28"/>
                <w:lang w:val="uz-Cyrl-UZ"/>
              </w:rPr>
              <w:t xml:space="preserve"> </w:t>
            </w:r>
            <w:r>
              <w:rPr>
                <w:sz w:val="28"/>
                <w:szCs w:val="28"/>
                <w:lang w:val="uz-Cyrl-UZ"/>
              </w:rPr>
              <w:t>bilan</w:t>
            </w:r>
            <w:r w:rsidRPr="004E5BD5">
              <w:rPr>
                <w:sz w:val="28"/>
                <w:szCs w:val="28"/>
                <w:lang w:val="uz-Cyrl-UZ"/>
              </w:rPr>
              <w:t xml:space="preserve"> </w:t>
            </w:r>
            <w:r>
              <w:rPr>
                <w:sz w:val="28"/>
                <w:szCs w:val="28"/>
                <w:lang w:val="uz-Cyrl-UZ"/>
              </w:rPr>
              <w:t>ajratilgan</w:t>
            </w:r>
            <w:r w:rsidRPr="004E5BD5">
              <w:rPr>
                <w:sz w:val="28"/>
                <w:szCs w:val="28"/>
                <w:lang w:val="uz-Cyrl-UZ"/>
              </w:rPr>
              <w:t xml:space="preserve"> </w:t>
            </w:r>
            <w:r>
              <w:rPr>
                <w:sz w:val="28"/>
                <w:szCs w:val="28"/>
                <w:lang w:val="uz-Cyrl-UZ"/>
              </w:rPr>
              <w:t>oddiy</w:t>
            </w:r>
            <w:r w:rsidRPr="004E5BD5">
              <w:rPr>
                <w:sz w:val="28"/>
                <w:szCs w:val="28"/>
                <w:lang w:val="uz-Cyrl-UZ"/>
              </w:rPr>
              <w:t xml:space="preserve"> </w:t>
            </w:r>
            <w:r>
              <w:rPr>
                <w:sz w:val="28"/>
                <w:szCs w:val="28"/>
                <w:lang w:val="uz-Cyrl-UZ"/>
              </w:rPr>
              <w:t>matnli</w:t>
            </w:r>
            <w:r w:rsidRPr="004E5BD5">
              <w:rPr>
                <w:sz w:val="28"/>
                <w:szCs w:val="28"/>
                <w:lang w:val="uz-Cyrl-UZ"/>
              </w:rPr>
              <w:t xml:space="preserve"> </w:t>
            </w:r>
            <w:r>
              <w:rPr>
                <w:sz w:val="28"/>
                <w:szCs w:val="28"/>
                <w:lang w:val="uz-Cyrl-UZ"/>
              </w:rPr>
              <w:t>fayl-lar</w:t>
            </w:r>
            <w:r w:rsidRPr="004E5BD5">
              <w:rPr>
                <w:sz w:val="28"/>
                <w:szCs w:val="28"/>
                <w:lang w:val="uz-Cyrl-UZ"/>
              </w:rPr>
              <w:t xml:space="preserve"> </w:t>
            </w:r>
            <w:r>
              <w:rPr>
                <w:sz w:val="28"/>
                <w:szCs w:val="28"/>
                <w:lang w:val="uz-Cyrl-UZ"/>
              </w:rPr>
              <w:t>ko‘rinishida</w:t>
            </w:r>
            <w:r w:rsidRPr="004E5BD5">
              <w:rPr>
                <w:sz w:val="28"/>
                <w:szCs w:val="28"/>
                <w:lang w:val="uz-Cyrl-UZ"/>
              </w:rPr>
              <w:t xml:space="preserve"> </w:t>
            </w:r>
            <w:r>
              <w:rPr>
                <w:sz w:val="28"/>
                <w:szCs w:val="28"/>
                <w:lang w:val="uz-Cyrl-UZ"/>
              </w:rPr>
              <w:t>saqlanadi</w:t>
            </w:r>
            <w:r w:rsidRPr="004E5BD5">
              <w:rPr>
                <w:sz w:val="28"/>
                <w:szCs w:val="28"/>
                <w:lang w:val="uz-Cyrl-UZ"/>
              </w:rPr>
              <w:t>.</w:t>
            </w:r>
          </w:p>
          <w:p w:rsidR="001543F4" w:rsidRPr="004E5BD5" w:rsidRDefault="001543F4" w:rsidP="003A7C3D">
            <w:pPr>
              <w:tabs>
                <w:tab w:val="left" w:pos="4320"/>
                <w:tab w:val="left" w:pos="4500"/>
              </w:tabs>
              <w:jc w:val="both"/>
              <w:rPr>
                <w:sz w:val="28"/>
                <w:szCs w:val="28"/>
                <w:lang w:val="uz-Cyrl-UZ"/>
              </w:rPr>
            </w:pPr>
            <w:r w:rsidRPr="00D015B8">
              <w:rPr>
                <w:sz w:val="28"/>
                <w:szCs w:val="28"/>
                <w:lang w:val="uz-Cyrl-UZ"/>
              </w:rPr>
              <w:t xml:space="preserve">Бошқа файллар билан физик боғланмаган фақат бир турдаги ёзувларни ичига оладиган ясси файл. </w:t>
            </w:r>
            <w:r w:rsidRPr="004E5BD5">
              <w:rPr>
                <w:sz w:val="28"/>
                <w:szCs w:val="28"/>
                <w:lang w:val="uz-Cyrl-UZ"/>
              </w:rPr>
              <w:t>Бундай маълумотлар базалари кўпин</w:t>
            </w:r>
            <w:r w:rsidRPr="005B6905">
              <w:rPr>
                <w:sz w:val="28"/>
                <w:szCs w:val="28"/>
                <w:lang w:val="uz-Cyrl-UZ"/>
              </w:rPr>
              <w:t>ч</w:t>
            </w:r>
            <w:r w:rsidRPr="004E5BD5">
              <w:rPr>
                <w:sz w:val="28"/>
                <w:szCs w:val="28"/>
                <w:lang w:val="uz-Cyrl-UZ"/>
              </w:rPr>
              <w:t>а майдонлар вергул билан ажратилган оддий матнли файллар кўринишида сақлана</w:t>
            </w:r>
            <w:r>
              <w:rPr>
                <w:sz w:val="28"/>
                <w:szCs w:val="28"/>
                <w:lang w:val="uz-Cyrl-UZ"/>
              </w:rPr>
              <w:t>-</w:t>
            </w:r>
            <w:r w:rsidRPr="004E5BD5">
              <w:rPr>
                <w:sz w:val="28"/>
                <w:szCs w:val="28"/>
                <w:lang w:val="uz-Cyrl-UZ"/>
              </w:rPr>
              <w:t>ди.</w:t>
            </w:r>
          </w:p>
        </w:tc>
      </w:tr>
      <w:tr w:rsidR="001543F4" w:rsidRPr="00185FB3">
        <w:trPr>
          <w:tblCellSpacing w:w="0" w:type="dxa"/>
          <w:jc w:val="center"/>
        </w:trPr>
        <w:tc>
          <w:tcPr>
            <w:tcW w:w="2079" w:type="pct"/>
          </w:tcPr>
          <w:p w:rsidR="001543F4" w:rsidRPr="0037448D" w:rsidRDefault="001543F4" w:rsidP="003A7C3D">
            <w:pPr>
              <w:tabs>
                <w:tab w:val="left" w:pos="4320"/>
                <w:tab w:val="left" w:pos="4500"/>
              </w:tabs>
              <w:rPr>
                <w:b/>
                <w:sz w:val="28"/>
                <w:szCs w:val="28"/>
                <w:lang w:val="uz-Cyrl-UZ"/>
              </w:rPr>
            </w:pPr>
            <w:r w:rsidRPr="0037448D">
              <w:rPr>
                <w:b/>
                <w:sz w:val="28"/>
                <w:szCs w:val="28"/>
                <w:lang w:val="uz-Cyrl-UZ"/>
              </w:rPr>
              <w:t>Плоский корпус</w:t>
            </w:r>
            <w:r>
              <w:rPr>
                <w:b/>
                <w:sz w:val="28"/>
                <w:szCs w:val="28"/>
                <w:lang w:val="uz-Cyrl-UZ"/>
              </w:rPr>
              <w:t>,</w:t>
            </w:r>
            <w:r w:rsidRPr="0037448D">
              <w:rPr>
                <w:b/>
                <w:sz w:val="28"/>
                <w:szCs w:val="28"/>
                <w:lang w:val="uz-Cyrl-UZ"/>
              </w:rPr>
              <w:t xml:space="preserve"> </w:t>
            </w:r>
            <w:r w:rsidRPr="00773754">
              <w:rPr>
                <w:b/>
                <w:sz w:val="28"/>
                <w:szCs w:val="28"/>
                <w:lang w:val="uz-Cyrl-UZ"/>
              </w:rPr>
              <w:br/>
            </w:r>
            <w:r w:rsidRPr="0037448D">
              <w:rPr>
                <w:b/>
                <w:sz w:val="28"/>
                <w:szCs w:val="28"/>
                <w:lang w:val="uz-Cyrl-UZ"/>
              </w:rPr>
              <w:t>ZIP-корпус</w:t>
            </w:r>
          </w:p>
          <w:p w:rsidR="001543F4" w:rsidRDefault="001543F4" w:rsidP="003A7C3D">
            <w:pPr>
              <w:tabs>
                <w:tab w:val="left" w:pos="4320"/>
                <w:tab w:val="left" w:pos="4500"/>
              </w:tabs>
              <w:rPr>
                <w:bCs/>
                <w:color w:val="000000"/>
                <w:sz w:val="28"/>
                <w:szCs w:val="28"/>
                <w:lang w:val="uz-Cyrl-UZ"/>
              </w:rPr>
            </w:pPr>
            <w:r w:rsidRPr="005911FA">
              <w:rPr>
                <w:b/>
                <w:bCs/>
                <w:color w:val="000000"/>
                <w:sz w:val="28"/>
                <w:szCs w:val="28"/>
                <w:lang w:val="uz-Cyrl-UZ"/>
              </w:rPr>
              <w:t xml:space="preserve">uz </w:t>
            </w:r>
            <w:r>
              <w:rPr>
                <w:bCs/>
                <w:color w:val="000000"/>
                <w:sz w:val="28"/>
                <w:szCs w:val="28"/>
                <w:lang w:val="uz-Cyrl-UZ"/>
              </w:rPr>
              <w:t>-</w:t>
            </w:r>
            <w:r w:rsidRPr="00DE4857">
              <w:rPr>
                <w:sz w:val="28"/>
                <w:szCs w:val="28"/>
                <w:lang w:val="uz-Cyrl-UZ"/>
              </w:rPr>
              <w:t xml:space="preserve"> yassi korpus, ZIP-korpus</w:t>
            </w:r>
          </w:p>
          <w:p w:rsidR="001543F4" w:rsidRDefault="001543F4" w:rsidP="003A7C3D">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185FB3">
              <w:rPr>
                <w:sz w:val="28"/>
                <w:szCs w:val="28"/>
              </w:rPr>
              <w:t>ясси</w:t>
            </w:r>
            <w:r w:rsidRPr="00844AE4">
              <w:rPr>
                <w:sz w:val="28"/>
                <w:szCs w:val="28"/>
                <w:lang w:val="en-US"/>
              </w:rPr>
              <w:t xml:space="preserve"> </w:t>
            </w:r>
            <w:r w:rsidRPr="00185FB3">
              <w:rPr>
                <w:sz w:val="28"/>
                <w:szCs w:val="28"/>
              </w:rPr>
              <w:t>корпус</w:t>
            </w:r>
            <w:r w:rsidRPr="00844AE4">
              <w:rPr>
                <w:sz w:val="28"/>
                <w:szCs w:val="28"/>
                <w:lang w:val="en-US"/>
              </w:rPr>
              <w:t xml:space="preserve">, </w:t>
            </w:r>
            <w:r w:rsidRPr="00185FB3">
              <w:rPr>
                <w:sz w:val="28"/>
                <w:szCs w:val="28"/>
                <w:lang w:val="en-US"/>
              </w:rPr>
              <w:t>ZIP</w:t>
            </w:r>
            <w:r w:rsidRPr="00844AE4">
              <w:rPr>
                <w:sz w:val="28"/>
                <w:szCs w:val="28"/>
                <w:lang w:val="en-US"/>
              </w:rPr>
              <w:t>-</w:t>
            </w:r>
            <w:r w:rsidRPr="00185FB3">
              <w:rPr>
                <w:sz w:val="28"/>
                <w:szCs w:val="28"/>
              </w:rPr>
              <w:t>корпус</w:t>
            </w:r>
          </w:p>
          <w:p w:rsidR="001543F4" w:rsidRPr="0037448D"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4E29AB">
              <w:rPr>
                <w:bCs/>
                <w:color w:val="000000"/>
                <w:sz w:val="28"/>
                <w:szCs w:val="28"/>
                <w:lang w:val="en-US"/>
              </w:rPr>
              <w:t>-</w:t>
            </w:r>
            <w:r w:rsidRPr="004E29AB">
              <w:rPr>
                <w:sz w:val="28"/>
                <w:szCs w:val="28"/>
                <w:lang w:val="en-US"/>
              </w:rPr>
              <w:t xml:space="preserve"> </w:t>
            </w:r>
            <w:r w:rsidRPr="0037448D">
              <w:rPr>
                <w:sz w:val="28"/>
                <w:szCs w:val="28"/>
                <w:lang w:val="en-US"/>
              </w:rPr>
              <w:t xml:space="preserve">zigzag in-line pin package </w:t>
            </w:r>
            <w:r w:rsidRPr="0037448D">
              <w:rPr>
                <w:sz w:val="28"/>
                <w:szCs w:val="28"/>
                <w:lang w:val="uz-Cyrl-UZ"/>
              </w:rPr>
              <w:t>(</w:t>
            </w:r>
            <w:r w:rsidRPr="0037448D">
              <w:rPr>
                <w:sz w:val="28"/>
                <w:szCs w:val="28"/>
                <w:lang w:val="en-US"/>
              </w:rPr>
              <w:t>ZIP</w:t>
            </w:r>
            <w:r w:rsidRPr="0037448D">
              <w:rPr>
                <w:sz w:val="28"/>
                <w:szCs w:val="28"/>
                <w:lang w:val="uz-Cyrl-UZ"/>
              </w:rPr>
              <w:t>)</w:t>
            </w:r>
          </w:p>
          <w:p w:rsidR="001543F4" w:rsidRPr="0037448D"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К</w:t>
            </w:r>
            <w:r w:rsidRPr="00B3206A">
              <w:rPr>
                <w:sz w:val="28"/>
                <w:szCs w:val="28"/>
              </w:rPr>
              <w:t>орпус и</w:t>
            </w:r>
            <w:r>
              <w:rPr>
                <w:sz w:val="28"/>
                <w:szCs w:val="28"/>
              </w:rPr>
              <w:t xml:space="preserve">нтегральных схем </w:t>
            </w:r>
            <w:r w:rsidRPr="00B3206A">
              <w:rPr>
                <w:sz w:val="28"/>
                <w:szCs w:val="28"/>
              </w:rPr>
              <w:t>с односторонним зигзагообразным расположением выводов</w:t>
            </w:r>
            <w:r>
              <w:rPr>
                <w:sz w:val="28"/>
                <w:szCs w:val="28"/>
              </w:rPr>
              <w:t xml:space="preserve"> (контактов). </w:t>
            </w:r>
          </w:p>
          <w:p w:rsidR="001543F4" w:rsidRPr="00F03048" w:rsidRDefault="001543F4" w:rsidP="003A7C3D">
            <w:pPr>
              <w:tabs>
                <w:tab w:val="left" w:pos="4320"/>
                <w:tab w:val="left" w:pos="4500"/>
              </w:tabs>
              <w:jc w:val="both"/>
              <w:rPr>
                <w:sz w:val="28"/>
                <w:szCs w:val="28"/>
              </w:rPr>
            </w:pPr>
          </w:p>
          <w:p w:rsidR="001543F4" w:rsidRPr="00DE4857" w:rsidRDefault="001543F4" w:rsidP="003A7C3D">
            <w:pPr>
              <w:tabs>
                <w:tab w:val="left" w:pos="4320"/>
                <w:tab w:val="left" w:pos="4500"/>
              </w:tabs>
              <w:jc w:val="both"/>
              <w:rPr>
                <w:sz w:val="28"/>
                <w:szCs w:val="28"/>
              </w:rPr>
            </w:pPr>
            <w:r>
              <w:rPr>
                <w:sz w:val="28"/>
                <w:szCs w:val="28"/>
                <w:lang w:val="uz-Cyrl-UZ"/>
              </w:rPr>
              <w:t>Chiqish</w:t>
            </w:r>
            <w:r w:rsidRPr="00185FB3">
              <w:rPr>
                <w:sz w:val="28"/>
                <w:szCs w:val="28"/>
                <w:lang w:val="uz-Cyrl-UZ"/>
              </w:rPr>
              <w:t xml:space="preserve"> </w:t>
            </w:r>
            <w:r>
              <w:rPr>
                <w:sz w:val="28"/>
                <w:szCs w:val="28"/>
                <w:lang w:val="uz-Cyrl-UZ"/>
              </w:rPr>
              <w:t xml:space="preserve">uchlari (kontaktlari) </w:t>
            </w:r>
            <w:r>
              <w:rPr>
                <w:sz w:val="28"/>
                <w:szCs w:val="28"/>
                <w:lang w:val="en-US"/>
              </w:rPr>
              <w:t>bir</w:t>
            </w:r>
            <w:r w:rsidRPr="005B6905">
              <w:rPr>
                <w:sz w:val="28"/>
                <w:szCs w:val="28"/>
              </w:rPr>
              <w:t xml:space="preserve"> </w:t>
            </w:r>
            <w:r>
              <w:rPr>
                <w:sz w:val="28"/>
                <w:szCs w:val="28"/>
                <w:lang w:val="en-US"/>
              </w:rPr>
              <w:t>tomonlama</w:t>
            </w:r>
            <w:r w:rsidRPr="005B6905">
              <w:rPr>
                <w:sz w:val="28"/>
                <w:szCs w:val="28"/>
              </w:rPr>
              <w:t xml:space="preserve"> </w:t>
            </w:r>
            <w:r>
              <w:rPr>
                <w:sz w:val="28"/>
                <w:szCs w:val="28"/>
                <w:lang w:val="uz-Cyrl-UZ"/>
              </w:rPr>
              <w:t>zigzag (egri</w:t>
            </w:r>
            <w:r w:rsidRPr="00185FB3">
              <w:rPr>
                <w:sz w:val="28"/>
                <w:szCs w:val="28"/>
                <w:lang w:val="uz-Cyrl-UZ"/>
              </w:rPr>
              <w:t>-</w:t>
            </w:r>
            <w:r>
              <w:rPr>
                <w:sz w:val="28"/>
                <w:szCs w:val="28"/>
                <w:lang w:val="uz-Cyrl-UZ"/>
              </w:rPr>
              <w:t>bugri</w:t>
            </w:r>
            <w:r w:rsidRPr="00185FB3">
              <w:rPr>
                <w:sz w:val="28"/>
                <w:szCs w:val="28"/>
                <w:lang w:val="uz-Cyrl-UZ"/>
              </w:rPr>
              <w:t xml:space="preserve"> </w:t>
            </w:r>
            <w:r>
              <w:rPr>
                <w:sz w:val="28"/>
                <w:szCs w:val="28"/>
                <w:lang w:val="uz-Cyrl-UZ"/>
              </w:rPr>
              <w:t>chiziq) shaklida joylashgan integral sxemalar korpusi.</w:t>
            </w:r>
          </w:p>
          <w:p w:rsidR="001543F4" w:rsidRPr="00F03048" w:rsidRDefault="001543F4" w:rsidP="003A7C3D">
            <w:pPr>
              <w:tabs>
                <w:tab w:val="left" w:pos="4320"/>
                <w:tab w:val="left" w:pos="4500"/>
              </w:tabs>
              <w:jc w:val="both"/>
              <w:rPr>
                <w:sz w:val="28"/>
                <w:szCs w:val="28"/>
              </w:rPr>
            </w:pPr>
          </w:p>
          <w:p w:rsidR="001543F4" w:rsidRPr="00185FB3" w:rsidRDefault="001543F4" w:rsidP="003A7C3D">
            <w:pPr>
              <w:tabs>
                <w:tab w:val="left" w:pos="4320"/>
                <w:tab w:val="left" w:pos="4500"/>
              </w:tabs>
              <w:jc w:val="both"/>
              <w:rPr>
                <w:sz w:val="28"/>
                <w:szCs w:val="28"/>
                <w:lang w:val="uz-Cyrl-UZ"/>
              </w:rPr>
            </w:pPr>
            <w:r w:rsidRPr="00185FB3">
              <w:rPr>
                <w:sz w:val="28"/>
                <w:szCs w:val="28"/>
                <w:lang w:val="uz-Cyrl-UZ"/>
              </w:rPr>
              <w:t>Чиқиш учлари</w:t>
            </w:r>
            <w:r>
              <w:rPr>
                <w:sz w:val="28"/>
                <w:szCs w:val="28"/>
                <w:lang w:val="uz-Cyrl-UZ"/>
              </w:rPr>
              <w:t xml:space="preserve"> (</w:t>
            </w:r>
            <w:r w:rsidRPr="00185FB3">
              <w:rPr>
                <w:sz w:val="28"/>
                <w:szCs w:val="28"/>
                <w:lang w:val="uz-Cyrl-UZ"/>
              </w:rPr>
              <w:t>контактлари</w:t>
            </w:r>
            <w:r>
              <w:rPr>
                <w:sz w:val="28"/>
                <w:szCs w:val="28"/>
                <w:lang w:val="uz-Cyrl-UZ"/>
              </w:rPr>
              <w:t xml:space="preserve">) </w:t>
            </w:r>
            <w:r>
              <w:rPr>
                <w:sz w:val="28"/>
                <w:szCs w:val="28"/>
              </w:rPr>
              <w:t>бир томонлама</w:t>
            </w:r>
            <w:r>
              <w:rPr>
                <w:sz w:val="28"/>
                <w:szCs w:val="28"/>
                <w:lang w:val="uz-Cyrl-UZ"/>
              </w:rPr>
              <w:t xml:space="preserve"> зигзаг (</w:t>
            </w:r>
            <w:r w:rsidRPr="00185FB3">
              <w:rPr>
                <w:sz w:val="28"/>
                <w:szCs w:val="28"/>
                <w:lang w:val="uz-Cyrl-UZ"/>
              </w:rPr>
              <w:t>эгри-бугри чизиқ</w:t>
            </w:r>
            <w:r>
              <w:rPr>
                <w:sz w:val="28"/>
                <w:szCs w:val="28"/>
                <w:lang w:val="uz-Cyrl-UZ"/>
              </w:rPr>
              <w:t>) шаклида жойлаш-ган интеграл схемалар корпуси.</w:t>
            </w:r>
          </w:p>
        </w:tc>
      </w:tr>
      <w:tr w:rsidR="001543F4" w:rsidRPr="00925D98">
        <w:trPr>
          <w:tblCellSpacing w:w="0" w:type="dxa"/>
          <w:jc w:val="center"/>
        </w:trPr>
        <w:tc>
          <w:tcPr>
            <w:tcW w:w="2079" w:type="pct"/>
          </w:tcPr>
          <w:p w:rsidR="001543F4" w:rsidRPr="006334B2" w:rsidRDefault="001543F4" w:rsidP="001543F4">
            <w:pPr>
              <w:rPr>
                <w:b/>
                <w:bCs/>
                <w:sz w:val="28"/>
                <w:szCs w:val="28"/>
                <w:lang w:val="uz-Cyrl-UZ"/>
              </w:rPr>
            </w:pPr>
            <w:r w:rsidRPr="006334B2">
              <w:rPr>
                <w:b/>
                <w:sz w:val="28"/>
                <w:szCs w:val="28"/>
                <w:lang w:val="uz-Cyrl-UZ"/>
              </w:rPr>
              <w:t>Плоский, планарный</w:t>
            </w:r>
            <w:r w:rsidRPr="006334B2">
              <w:rPr>
                <w:b/>
                <w:bCs/>
                <w:sz w:val="28"/>
                <w:szCs w:val="28"/>
                <w:lang w:val="uz-Cyrl-UZ"/>
              </w:rPr>
              <w:t xml:space="preserve"> </w:t>
            </w:r>
          </w:p>
          <w:p w:rsidR="001543F4" w:rsidRDefault="001543F4" w:rsidP="001543F4">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yassi</w:t>
            </w:r>
            <w:r w:rsidRPr="00A70490">
              <w:rPr>
                <w:bCs/>
                <w:color w:val="000000"/>
                <w:sz w:val="28"/>
                <w:szCs w:val="28"/>
                <w:lang w:val="uz-Cyrl-UZ"/>
              </w:rPr>
              <w:t>,</w:t>
            </w:r>
            <w:r w:rsidRPr="005B6905">
              <w:rPr>
                <w:bCs/>
                <w:color w:val="000000"/>
                <w:sz w:val="28"/>
                <w:szCs w:val="28"/>
              </w:rPr>
              <w:t xml:space="preserve"> </w:t>
            </w:r>
            <w:r>
              <w:rPr>
                <w:bCs/>
                <w:color w:val="000000"/>
                <w:sz w:val="28"/>
                <w:szCs w:val="28"/>
                <w:lang w:val="uz-Cyrl-UZ"/>
              </w:rPr>
              <w:t>planar</w:t>
            </w:r>
            <w:r w:rsidRPr="00A70490">
              <w:rPr>
                <w:bCs/>
                <w:color w:val="000000"/>
                <w:sz w:val="28"/>
                <w:szCs w:val="28"/>
                <w:lang w:val="uz-Cyrl-UZ"/>
              </w:rPr>
              <w:t xml:space="preserve"> </w:t>
            </w:r>
          </w:p>
          <w:p w:rsidR="001543F4" w:rsidRPr="00844AE4" w:rsidRDefault="001543F4" w:rsidP="001543F4">
            <w:pPr>
              <w:rPr>
                <w:bCs/>
                <w:color w:val="000000"/>
                <w:sz w:val="28"/>
                <w:szCs w:val="28"/>
              </w:rPr>
            </w:pPr>
            <w:r w:rsidRPr="00A70490">
              <w:rPr>
                <w:bCs/>
                <w:color w:val="000000"/>
                <w:sz w:val="28"/>
                <w:szCs w:val="28"/>
                <w:lang w:val="uz-Cyrl-UZ"/>
              </w:rPr>
              <w:t xml:space="preserve">       ясси, планар </w:t>
            </w:r>
          </w:p>
          <w:p w:rsidR="001543F4" w:rsidRPr="006334B2" w:rsidRDefault="001543F4" w:rsidP="001543F4">
            <w:pPr>
              <w:rPr>
                <w:sz w:val="28"/>
                <w:szCs w:val="28"/>
                <w:lang w:val="uz-Cyrl-UZ"/>
              </w:rPr>
            </w:pPr>
            <w:r w:rsidRPr="00DE4143">
              <w:rPr>
                <w:b/>
                <w:sz w:val="28"/>
                <w:szCs w:val="28"/>
                <w:lang w:val="en-US"/>
              </w:rPr>
              <w:t xml:space="preserve">en </w:t>
            </w:r>
            <w:r w:rsidRPr="004E29AB">
              <w:rPr>
                <w:sz w:val="28"/>
                <w:szCs w:val="28"/>
                <w:lang w:val="en-US"/>
              </w:rPr>
              <w:t>-</w:t>
            </w:r>
            <w:r w:rsidRPr="004E29AB">
              <w:rPr>
                <w:sz w:val="28"/>
                <w:szCs w:val="28"/>
                <w:lang w:val="uz-Cyrl-UZ"/>
              </w:rPr>
              <w:t xml:space="preserve"> </w:t>
            </w:r>
            <w:r w:rsidRPr="006334B2">
              <w:rPr>
                <w:sz w:val="28"/>
                <w:szCs w:val="28"/>
                <w:lang w:val="uz-Cyrl-UZ"/>
              </w:rPr>
              <w:t xml:space="preserve">planar </w:t>
            </w:r>
          </w:p>
          <w:p w:rsidR="001543F4" w:rsidRPr="00D62F54" w:rsidRDefault="001543F4" w:rsidP="001543F4">
            <w:pPr>
              <w:rPr>
                <w:bCs/>
                <w:color w:val="000000"/>
                <w:sz w:val="28"/>
                <w:szCs w:val="28"/>
                <w:lang w:val="en-US"/>
              </w:rPr>
            </w:pPr>
          </w:p>
        </w:tc>
        <w:tc>
          <w:tcPr>
            <w:tcW w:w="2921" w:type="pct"/>
          </w:tcPr>
          <w:p w:rsidR="001543F4" w:rsidRDefault="001543F4" w:rsidP="001543F4">
            <w:pPr>
              <w:jc w:val="both"/>
              <w:rPr>
                <w:sz w:val="28"/>
                <w:szCs w:val="28"/>
                <w:lang w:val="uz-Cyrl-UZ"/>
              </w:rPr>
            </w:pPr>
            <w:r>
              <w:rPr>
                <w:sz w:val="28"/>
                <w:szCs w:val="28"/>
              </w:rPr>
              <w:t>Тип корпуса микросхем, предназначенных для монтажа на поверхность</w:t>
            </w:r>
            <w:r w:rsidRPr="0086167C">
              <w:rPr>
                <w:sz w:val="28"/>
                <w:szCs w:val="28"/>
              </w:rPr>
              <w:t>.</w:t>
            </w:r>
          </w:p>
          <w:p w:rsidR="001543F4" w:rsidRPr="00DE4857" w:rsidRDefault="001543F4" w:rsidP="001543F4">
            <w:pPr>
              <w:jc w:val="both"/>
              <w:rPr>
                <w:sz w:val="28"/>
                <w:szCs w:val="28"/>
              </w:rPr>
            </w:pPr>
          </w:p>
          <w:p w:rsidR="001543F4" w:rsidRDefault="001543F4" w:rsidP="001543F4">
            <w:pPr>
              <w:jc w:val="both"/>
              <w:rPr>
                <w:sz w:val="28"/>
                <w:szCs w:val="28"/>
                <w:lang w:val="en-US"/>
              </w:rPr>
            </w:pPr>
            <w:r w:rsidRPr="0099137E">
              <w:rPr>
                <w:sz w:val="28"/>
                <w:szCs w:val="28"/>
                <w:lang w:val="en-US"/>
              </w:rPr>
              <w:t>Sirtga montaj qilish uchun mo‘ljallangan mikro</w:t>
            </w:r>
            <w:r w:rsidRPr="00D141D3">
              <w:rPr>
                <w:sz w:val="28"/>
                <w:szCs w:val="28"/>
                <w:lang w:val="en-US"/>
              </w:rPr>
              <w:t>-</w:t>
            </w:r>
            <w:r w:rsidRPr="0099137E">
              <w:rPr>
                <w:sz w:val="28"/>
                <w:szCs w:val="28"/>
                <w:lang w:val="en-US"/>
              </w:rPr>
              <w:t>sxemalar korpusining bir turi.</w:t>
            </w:r>
          </w:p>
          <w:p w:rsidR="001543F4" w:rsidRPr="008D0D5A" w:rsidRDefault="001543F4" w:rsidP="001543F4">
            <w:pPr>
              <w:jc w:val="both"/>
              <w:rPr>
                <w:sz w:val="28"/>
                <w:szCs w:val="28"/>
                <w:lang w:val="en-US"/>
              </w:rPr>
            </w:pPr>
          </w:p>
          <w:p w:rsidR="001543F4" w:rsidRPr="008E5D2E" w:rsidRDefault="001543F4" w:rsidP="001543F4">
            <w:pPr>
              <w:jc w:val="both"/>
              <w:rPr>
                <w:color w:val="000000"/>
                <w:sz w:val="26"/>
                <w:szCs w:val="26"/>
              </w:rPr>
            </w:pPr>
            <w:r>
              <w:rPr>
                <w:sz w:val="28"/>
                <w:szCs w:val="28"/>
              </w:rPr>
              <w:t>Сиртга монтаж қилиш учун мўлжалланган микросхемалар корпусининг бир тури.</w:t>
            </w:r>
          </w:p>
        </w:tc>
      </w:tr>
      <w:tr w:rsidR="001543F4" w:rsidRPr="00FE28D5">
        <w:trPr>
          <w:tblCellSpacing w:w="0" w:type="dxa"/>
          <w:jc w:val="center"/>
        </w:trPr>
        <w:tc>
          <w:tcPr>
            <w:tcW w:w="2079" w:type="pct"/>
          </w:tcPr>
          <w:p w:rsidR="001543F4" w:rsidRPr="005B5ED5" w:rsidRDefault="001543F4" w:rsidP="001543F4">
            <w:pPr>
              <w:tabs>
                <w:tab w:val="left" w:pos="4320"/>
                <w:tab w:val="left" w:pos="4500"/>
              </w:tabs>
              <w:rPr>
                <w:b/>
                <w:sz w:val="28"/>
                <w:szCs w:val="28"/>
                <w:lang w:val="uz-Cyrl-UZ"/>
              </w:rPr>
            </w:pPr>
            <w:r w:rsidRPr="005B5ED5">
              <w:rPr>
                <w:b/>
                <w:sz w:val="28"/>
                <w:szCs w:val="28"/>
                <w:lang w:val="uz-Cyrl-UZ"/>
              </w:rPr>
              <w:t>Плоский экран</w:t>
            </w:r>
          </w:p>
          <w:p w:rsidR="001543F4" w:rsidRPr="005B5ED5" w:rsidRDefault="001543F4" w:rsidP="001543F4">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yassi ekran</w:t>
            </w:r>
          </w:p>
          <w:p w:rsidR="001543F4" w:rsidRPr="005B5ED5" w:rsidRDefault="001543F4" w:rsidP="001543F4">
            <w:pPr>
              <w:tabs>
                <w:tab w:val="left" w:pos="4320"/>
                <w:tab w:val="left" w:pos="4500"/>
              </w:tabs>
              <w:rPr>
                <w:sz w:val="28"/>
                <w:szCs w:val="28"/>
                <w:lang w:val="uz-Cyrl-UZ"/>
              </w:rPr>
            </w:pPr>
            <w:r>
              <w:rPr>
                <w:sz w:val="28"/>
                <w:szCs w:val="28"/>
                <w:lang w:val="uz-Cyrl-UZ"/>
              </w:rPr>
              <w:t xml:space="preserve">       </w:t>
            </w:r>
            <w:r w:rsidRPr="005B5ED5">
              <w:rPr>
                <w:sz w:val="28"/>
                <w:szCs w:val="28"/>
                <w:lang w:val="uz-Cyrl-UZ"/>
              </w:rPr>
              <w:t>ясси экран</w:t>
            </w:r>
          </w:p>
          <w:p w:rsidR="001543F4" w:rsidRPr="009345AC" w:rsidRDefault="001543F4" w:rsidP="001543F4">
            <w:pPr>
              <w:tabs>
                <w:tab w:val="left" w:pos="4320"/>
                <w:tab w:val="left" w:pos="4500"/>
              </w:tabs>
              <w:rPr>
                <w:sz w:val="28"/>
                <w:szCs w:val="28"/>
                <w:lang w:val="uz-Cyrl-UZ"/>
              </w:rPr>
            </w:pPr>
            <w:r w:rsidRPr="00404F9B">
              <w:rPr>
                <w:b/>
                <w:sz w:val="28"/>
                <w:szCs w:val="28"/>
                <w:lang w:val="en-US"/>
              </w:rPr>
              <w:t xml:space="preserve">en </w:t>
            </w:r>
            <w:r w:rsidRPr="004E29AB">
              <w:rPr>
                <w:sz w:val="28"/>
                <w:szCs w:val="28"/>
                <w:lang w:val="en-US"/>
              </w:rPr>
              <w:t xml:space="preserve">- </w:t>
            </w:r>
            <w:r w:rsidRPr="009345AC">
              <w:rPr>
                <w:sz w:val="28"/>
                <w:szCs w:val="28"/>
                <w:lang w:val="en-US"/>
              </w:rPr>
              <w:t xml:space="preserve">flat screen  </w:t>
            </w:r>
          </w:p>
          <w:p w:rsidR="001543F4" w:rsidRPr="009345AC" w:rsidRDefault="001543F4" w:rsidP="001543F4">
            <w:pPr>
              <w:tabs>
                <w:tab w:val="left" w:pos="4320"/>
                <w:tab w:val="left" w:pos="4500"/>
              </w:tabs>
              <w:rPr>
                <w:sz w:val="28"/>
                <w:szCs w:val="28"/>
                <w:lang w:val="en-US"/>
              </w:rPr>
            </w:pPr>
          </w:p>
        </w:tc>
        <w:tc>
          <w:tcPr>
            <w:tcW w:w="2921" w:type="pct"/>
          </w:tcPr>
          <w:p w:rsidR="001543F4" w:rsidRDefault="001543F4" w:rsidP="001543F4">
            <w:pPr>
              <w:tabs>
                <w:tab w:val="left" w:pos="4320"/>
                <w:tab w:val="left" w:pos="4500"/>
              </w:tabs>
              <w:jc w:val="both"/>
              <w:rPr>
                <w:sz w:val="28"/>
                <w:szCs w:val="28"/>
                <w:lang w:val="uz-Cyrl-UZ"/>
              </w:rPr>
            </w:pPr>
            <w:r>
              <w:rPr>
                <w:sz w:val="28"/>
                <w:szCs w:val="28"/>
              </w:rPr>
              <w:t>Экран электронно-лучевой трубки, который сделан более плоским, чем обычный экран. Используется в более дорогих моделях мониторов для графических и рабочих станций</w:t>
            </w:r>
            <w:r w:rsidRPr="0099336E">
              <w:rPr>
                <w:sz w:val="28"/>
                <w:szCs w:val="28"/>
              </w:rPr>
              <w:t>.</w:t>
            </w:r>
          </w:p>
          <w:p w:rsidR="001543F4" w:rsidRPr="00F03048" w:rsidRDefault="001543F4" w:rsidP="001543F4">
            <w:pPr>
              <w:tabs>
                <w:tab w:val="left" w:pos="4320"/>
                <w:tab w:val="left" w:pos="4500"/>
              </w:tabs>
              <w:jc w:val="both"/>
              <w:rPr>
                <w:sz w:val="28"/>
                <w:szCs w:val="28"/>
              </w:rPr>
            </w:pPr>
          </w:p>
          <w:p w:rsidR="001543F4" w:rsidRDefault="001543F4" w:rsidP="001543F4">
            <w:pPr>
              <w:tabs>
                <w:tab w:val="left" w:pos="4320"/>
                <w:tab w:val="left" w:pos="4500"/>
              </w:tabs>
              <w:jc w:val="both"/>
              <w:rPr>
                <w:sz w:val="28"/>
                <w:szCs w:val="28"/>
                <w:lang w:val="en-US"/>
              </w:rPr>
            </w:pPr>
            <w:r w:rsidRPr="0099137E">
              <w:rPr>
                <w:sz w:val="28"/>
                <w:szCs w:val="28"/>
                <w:lang w:val="en-US"/>
              </w:rPr>
              <w:t>Oddiy ekranga qaraganda birmuncha yassi qilingan</w:t>
            </w:r>
            <w:r>
              <w:rPr>
                <w:sz w:val="28"/>
                <w:szCs w:val="28"/>
                <w:lang w:val="uz-Cyrl-UZ"/>
              </w:rPr>
              <w:t xml:space="preserve"> elektron-nur</w:t>
            </w:r>
            <w:r>
              <w:rPr>
                <w:sz w:val="28"/>
                <w:szCs w:val="28"/>
                <w:lang w:val="en-US"/>
              </w:rPr>
              <w:t>li</w:t>
            </w:r>
            <w:r>
              <w:rPr>
                <w:sz w:val="28"/>
                <w:szCs w:val="28"/>
                <w:lang w:val="uz-Cyrl-UZ"/>
              </w:rPr>
              <w:t xml:space="preserve"> </w:t>
            </w:r>
            <w:r w:rsidRPr="0099137E">
              <w:rPr>
                <w:sz w:val="28"/>
                <w:szCs w:val="28"/>
                <w:lang w:val="en-US"/>
              </w:rPr>
              <w:t xml:space="preserve">trubka ekrani. Grafik va ishchi </w:t>
            </w:r>
            <w:r>
              <w:rPr>
                <w:sz w:val="28"/>
                <w:szCs w:val="28"/>
                <w:lang w:val="en-US"/>
              </w:rPr>
              <w:t>stansiya</w:t>
            </w:r>
            <w:r w:rsidRPr="0099137E">
              <w:rPr>
                <w:sz w:val="28"/>
                <w:szCs w:val="28"/>
                <w:lang w:val="en-US"/>
              </w:rPr>
              <w:t>lar uchun mo‘ljallangan monitorlarning birmuncha qimmat modellarida foydalaniladi.</w:t>
            </w:r>
          </w:p>
          <w:p w:rsidR="001543F4" w:rsidRPr="00F03048" w:rsidRDefault="001543F4" w:rsidP="001543F4">
            <w:pPr>
              <w:tabs>
                <w:tab w:val="left" w:pos="4320"/>
                <w:tab w:val="left" w:pos="4500"/>
              </w:tabs>
              <w:jc w:val="both"/>
              <w:rPr>
                <w:sz w:val="28"/>
                <w:szCs w:val="28"/>
                <w:lang w:val="en-US"/>
              </w:rPr>
            </w:pPr>
          </w:p>
          <w:p w:rsidR="001543F4" w:rsidRPr="00925D98" w:rsidRDefault="001543F4" w:rsidP="001543F4">
            <w:pPr>
              <w:tabs>
                <w:tab w:val="left" w:pos="4320"/>
                <w:tab w:val="left" w:pos="4500"/>
              </w:tabs>
              <w:jc w:val="both"/>
              <w:rPr>
                <w:sz w:val="28"/>
                <w:szCs w:val="28"/>
              </w:rPr>
            </w:pPr>
            <w:r>
              <w:rPr>
                <w:sz w:val="28"/>
                <w:szCs w:val="28"/>
              </w:rPr>
              <w:t>Оддий экранга қараганда бирмунча ясси қилинган</w:t>
            </w:r>
            <w:r>
              <w:rPr>
                <w:sz w:val="28"/>
                <w:szCs w:val="28"/>
                <w:lang w:val="uz-Cyrl-UZ"/>
              </w:rPr>
              <w:t xml:space="preserve"> электрон-нур</w:t>
            </w:r>
            <w:r>
              <w:rPr>
                <w:sz w:val="28"/>
                <w:szCs w:val="28"/>
              </w:rPr>
              <w:t>ли</w:t>
            </w:r>
            <w:r>
              <w:rPr>
                <w:sz w:val="28"/>
                <w:szCs w:val="28"/>
                <w:lang w:val="uz-Cyrl-UZ"/>
              </w:rPr>
              <w:t xml:space="preserve"> </w:t>
            </w:r>
            <w:r>
              <w:rPr>
                <w:sz w:val="28"/>
                <w:szCs w:val="28"/>
              </w:rPr>
              <w:t>трубка экрани. График ва ишчи станциялар учун мўлжалланган мониторларнинг бирмунча қиммат моделларида фойдаланилади.</w:t>
            </w:r>
          </w:p>
        </w:tc>
      </w:tr>
      <w:tr w:rsidR="001543F4" w:rsidRPr="008E5D2E">
        <w:trPr>
          <w:tblCellSpacing w:w="0" w:type="dxa"/>
          <w:jc w:val="center"/>
        </w:trPr>
        <w:tc>
          <w:tcPr>
            <w:tcW w:w="2079" w:type="pct"/>
          </w:tcPr>
          <w:p w:rsidR="001543F4" w:rsidRPr="006334B2" w:rsidRDefault="001543F4" w:rsidP="003A7C3D">
            <w:pPr>
              <w:rPr>
                <w:b/>
                <w:bCs/>
                <w:sz w:val="28"/>
                <w:szCs w:val="28"/>
                <w:lang w:val="uz-Cyrl-UZ"/>
              </w:rPr>
            </w:pPr>
            <w:r w:rsidRPr="006334B2">
              <w:rPr>
                <w:b/>
                <w:sz w:val="28"/>
                <w:szCs w:val="28"/>
              </w:rPr>
              <w:t xml:space="preserve">Плоттер, </w:t>
            </w:r>
            <w:r w:rsidRPr="00773754">
              <w:rPr>
                <w:b/>
                <w:sz w:val="28"/>
                <w:szCs w:val="28"/>
              </w:rPr>
              <w:br/>
            </w:r>
            <w:r w:rsidRPr="006334B2">
              <w:rPr>
                <w:b/>
                <w:sz w:val="28"/>
                <w:szCs w:val="28"/>
              </w:rPr>
              <w:t>графопостроитель</w:t>
            </w:r>
            <w:r w:rsidRPr="006334B2">
              <w:rPr>
                <w:b/>
                <w:bCs/>
                <w:sz w:val="28"/>
                <w:szCs w:val="28"/>
                <w:lang w:val="uz-Cyrl-UZ"/>
              </w:rPr>
              <w:t xml:space="preserve"> </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plotter</w:t>
            </w:r>
            <w:r w:rsidRPr="00A70490">
              <w:rPr>
                <w:bCs/>
                <w:color w:val="000000"/>
                <w:sz w:val="28"/>
                <w:szCs w:val="28"/>
                <w:lang w:val="uz-Cyrl-UZ"/>
              </w:rPr>
              <w:t xml:space="preserve">, </w:t>
            </w:r>
            <w:r>
              <w:rPr>
                <w:bCs/>
                <w:color w:val="000000"/>
                <w:sz w:val="28"/>
                <w:szCs w:val="28"/>
                <w:lang w:val="uz-Cyrl-UZ"/>
              </w:rPr>
              <w:t>graftuzgich</w:t>
            </w:r>
          </w:p>
          <w:p w:rsidR="001543F4" w:rsidRPr="00844AE4" w:rsidRDefault="001543F4" w:rsidP="003A7C3D">
            <w:pPr>
              <w:rPr>
                <w:bCs/>
                <w:color w:val="000000"/>
                <w:sz w:val="28"/>
                <w:szCs w:val="28"/>
              </w:rPr>
            </w:pPr>
            <w:r w:rsidRPr="00A70490">
              <w:rPr>
                <w:b/>
                <w:bCs/>
                <w:color w:val="000000"/>
                <w:sz w:val="28"/>
                <w:szCs w:val="28"/>
                <w:lang w:val="uz-Cyrl-UZ"/>
              </w:rPr>
              <w:t xml:space="preserve">      </w:t>
            </w:r>
            <w:r w:rsidRPr="00773754">
              <w:rPr>
                <w:b/>
                <w:bCs/>
                <w:color w:val="000000"/>
                <w:sz w:val="28"/>
                <w:szCs w:val="28"/>
              </w:rPr>
              <w:t xml:space="preserve"> </w:t>
            </w:r>
            <w:r w:rsidRPr="00A70490">
              <w:rPr>
                <w:bCs/>
                <w:color w:val="000000"/>
                <w:sz w:val="28"/>
                <w:szCs w:val="28"/>
                <w:lang w:val="uz-Cyrl-UZ"/>
              </w:rPr>
              <w:t>плоттер, графтузгич</w:t>
            </w:r>
          </w:p>
          <w:p w:rsidR="001543F4" w:rsidRPr="006334B2" w:rsidRDefault="001543F4" w:rsidP="003A7C3D">
            <w:pPr>
              <w:rPr>
                <w:sz w:val="28"/>
                <w:szCs w:val="28"/>
                <w:lang w:val="uz-Cyrl-UZ"/>
              </w:rPr>
            </w:pPr>
            <w:r w:rsidRPr="00DE4143">
              <w:rPr>
                <w:b/>
                <w:sz w:val="28"/>
                <w:szCs w:val="28"/>
                <w:lang w:val="en-US"/>
              </w:rPr>
              <w:t xml:space="preserve">en </w:t>
            </w:r>
            <w:r w:rsidRPr="00DA44B3">
              <w:rPr>
                <w:sz w:val="28"/>
                <w:szCs w:val="28"/>
                <w:lang w:val="en-US"/>
              </w:rPr>
              <w:t>-</w:t>
            </w:r>
            <w:r w:rsidRPr="006334B2">
              <w:rPr>
                <w:sz w:val="28"/>
                <w:szCs w:val="28"/>
                <w:lang w:val="en-US"/>
              </w:rPr>
              <w:t xml:space="preserve"> plotter</w:t>
            </w:r>
            <w:r w:rsidRPr="006334B2">
              <w:rPr>
                <w:sz w:val="28"/>
                <w:szCs w:val="28"/>
              </w:rPr>
              <w:t xml:space="preserve"> </w:t>
            </w:r>
          </w:p>
          <w:p w:rsidR="001543F4" w:rsidRPr="00D62F54"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Периферийное устройство для вывода на бумагу или кальку графиков, чертежей, плакатов</w:t>
            </w:r>
            <w:r w:rsidRPr="0086167C">
              <w:rPr>
                <w:sz w:val="28"/>
                <w:szCs w:val="28"/>
              </w:rPr>
              <w:t>.</w:t>
            </w:r>
          </w:p>
          <w:p w:rsidR="001543F4" w:rsidRPr="00DE4857" w:rsidRDefault="001543F4" w:rsidP="003A7C3D">
            <w:pPr>
              <w:jc w:val="both"/>
              <w:rPr>
                <w:sz w:val="28"/>
                <w:szCs w:val="28"/>
              </w:rPr>
            </w:pPr>
          </w:p>
          <w:p w:rsidR="001543F4" w:rsidRDefault="001543F4" w:rsidP="003A7C3D">
            <w:pPr>
              <w:jc w:val="both"/>
              <w:rPr>
                <w:sz w:val="28"/>
                <w:szCs w:val="28"/>
                <w:lang w:val="en-US"/>
              </w:rPr>
            </w:pPr>
            <w:r>
              <w:rPr>
                <w:sz w:val="28"/>
                <w:szCs w:val="28"/>
                <w:lang w:val="uz-Cyrl-UZ"/>
              </w:rPr>
              <w:t>Grafiklar</w:t>
            </w:r>
            <w:r w:rsidRPr="008E5D2E">
              <w:rPr>
                <w:sz w:val="28"/>
                <w:szCs w:val="28"/>
                <w:lang w:val="uz-Cyrl-UZ"/>
              </w:rPr>
              <w:t xml:space="preserve">, </w:t>
            </w:r>
            <w:r>
              <w:rPr>
                <w:sz w:val="28"/>
                <w:szCs w:val="28"/>
                <w:lang w:val="uz-Cyrl-UZ"/>
              </w:rPr>
              <w:t>chizmalar</w:t>
            </w:r>
            <w:r w:rsidRPr="008E5D2E">
              <w:rPr>
                <w:sz w:val="28"/>
                <w:szCs w:val="28"/>
                <w:lang w:val="uz-Cyrl-UZ"/>
              </w:rPr>
              <w:t xml:space="preserve">, </w:t>
            </w:r>
            <w:r>
              <w:rPr>
                <w:sz w:val="28"/>
                <w:szCs w:val="28"/>
                <w:lang w:val="uz-Cyrl-UZ"/>
              </w:rPr>
              <w:t>plakatlarni</w:t>
            </w:r>
            <w:r w:rsidRPr="008E5D2E">
              <w:rPr>
                <w:sz w:val="28"/>
                <w:szCs w:val="28"/>
                <w:lang w:val="uz-Cyrl-UZ"/>
              </w:rPr>
              <w:t xml:space="preserve"> </w:t>
            </w:r>
            <w:r>
              <w:rPr>
                <w:sz w:val="28"/>
                <w:szCs w:val="28"/>
                <w:lang w:val="uz-Cyrl-UZ"/>
              </w:rPr>
              <w:t>qog‘ozga</w:t>
            </w:r>
            <w:r w:rsidRPr="008E5D2E">
              <w:rPr>
                <w:sz w:val="28"/>
                <w:szCs w:val="28"/>
                <w:lang w:val="uz-Cyrl-UZ"/>
              </w:rPr>
              <w:t xml:space="preserve"> </w:t>
            </w:r>
            <w:r>
              <w:rPr>
                <w:sz w:val="28"/>
                <w:szCs w:val="28"/>
                <w:lang w:val="uz-Cyrl-UZ"/>
              </w:rPr>
              <w:t>yoki</w:t>
            </w:r>
            <w:r w:rsidRPr="008E5D2E">
              <w:rPr>
                <w:sz w:val="28"/>
                <w:szCs w:val="28"/>
                <w:lang w:val="uz-Cyrl-UZ"/>
              </w:rPr>
              <w:t xml:space="preserve">  </w:t>
            </w:r>
            <w:r>
              <w:rPr>
                <w:sz w:val="28"/>
                <w:szCs w:val="28"/>
                <w:lang w:val="uz-Cyrl-UZ"/>
              </w:rPr>
              <w:t>kalkaga</w:t>
            </w:r>
            <w:r w:rsidRPr="008E5D2E">
              <w:rPr>
                <w:sz w:val="28"/>
                <w:szCs w:val="28"/>
                <w:lang w:val="uz-Cyrl-UZ"/>
              </w:rPr>
              <w:t xml:space="preserve"> </w:t>
            </w:r>
            <w:r>
              <w:rPr>
                <w:sz w:val="28"/>
                <w:szCs w:val="28"/>
                <w:lang w:val="uz-Cyrl-UZ"/>
              </w:rPr>
              <w:t>chiqaradigan</w:t>
            </w:r>
            <w:r w:rsidRPr="008E5D2E">
              <w:rPr>
                <w:sz w:val="28"/>
                <w:szCs w:val="28"/>
                <w:lang w:val="uz-Cyrl-UZ"/>
              </w:rPr>
              <w:t xml:space="preserve"> </w:t>
            </w:r>
            <w:r>
              <w:rPr>
                <w:sz w:val="28"/>
                <w:szCs w:val="28"/>
                <w:lang w:val="uz-Cyrl-UZ"/>
              </w:rPr>
              <w:t>periferik</w:t>
            </w:r>
            <w:r w:rsidRPr="008E5D2E">
              <w:rPr>
                <w:sz w:val="28"/>
                <w:szCs w:val="28"/>
                <w:lang w:val="uz-Cyrl-UZ"/>
              </w:rPr>
              <w:t xml:space="preserve"> </w:t>
            </w:r>
            <w:r>
              <w:rPr>
                <w:sz w:val="28"/>
                <w:szCs w:val="28"/>
                <w:lang w:val="uz-Cyrl-UZ"/>
              </w:rPr>
              <w:t>qurilma</w:t>
            </w:r>
            <w:r w:rsidRPr="008E5D2E">
              <w:rPr>
                <w:sz w:val="28"/>
                <w:szCs w:val="28"/>
                <w:lang w:val="uz-Cyrl-UZ"/>
              </w:rPr>
              <w:t>.</w:t>
            </w:r>
          </w:p>
          <w:p w:rsidR="001543F4" w:rsidRPr="008D0D5A" w:rsidRDefault="001543F4" w:rsidP="003A7C3D">
            <w:pPr>
              <w:jc w:val="both"/>
              <w:rPr>
                <w:sz w:val="28"/>
                <w:szCs w:val="28"/>
                <w:lang w:val="en-US"/>
              </w:rPr>
            </w:pPr>
          </w:p>
          <w:p w:rsidR="001543F4" w:rsidRPr="008E5D2E" w:rsidRDefault="001543F4" w:rsidP="00D141D3">
            <w:pPr>
              <w:jc w:val="both"/>
              <w:rPr>
                <w:color w:val="000000"/>
                <w:sz w:val="26"/>
                <w:szCs w:val="26"/>
                <w:lang w:val="uz-Cyrl-UZ"/>
              </w:rPr>
            </w:pPr>
            <w:r w:rsidRPr="008E5D2E">
              <w:rPr>
                <w:sz w:val="28"/>
                <w:szCs w:val="28"/>
                <w:lang w:val="uz-Cyrl-UZ"/>
              </w:rPr>
              <w:t>Графиклар, чизмалар, плакатларни қоғозга ёки калькага чиқарадиган периферик қурил</w:t>
            </w:r>
            <w:r>
              <w:rPr>
                <w:sz w:val="28"/>
                <w:szCs w:val="28"/>
                <w:lang w:val="uz-Cyrl-UZ"/>
              </w:rPr>
              <w:t>-</w:t>
            </w:r>
            <w:r w:rsidRPr="008E5D2E">
              <w:rPr>
                <w:sz w:val="28"/>
                <w:szCs w:val="28"/>
                <w:lang w:val="uz-Cyrl-UZ"/>
              </w:rPr>
              <w:t>ма.</w:t>
            </w:r>
          </w:p>
        </w:tc>
      </w:tr>
      <w:tr w:rsidR="001543F4" w:rsidRPr="003E387B">
        <w:trPr>
          <w:tblCellSpacing w:w="0" w:type="dxa"/>
          <w:jc w:val="center"/>
        </w:trPr>
        <w:tc>
          <w:tcPr>
            <w:tcW w:w="2079" w:type="pct"/>
          </w:tcPr>
          <w:p w:rsidR="001543F4" w:rsidRPr="001C7AA6" w:rsidRDefault="001543F4" w:rsidP="003A7C3D">
            <w:pPr>
              <w:tabs>
                <w:tab w:val="left" w:pos="4320"/>
                <w:tab w:val="left" w:pos="4500"/>
              </w:tabs>
              <w:rPr>
                <w:b/>
                <w:sz w:val="28"/>
                <w:szCs w:val="28"/>
                <w:lang w:val="uz-Cyrl-UZ"/>
              </w:rPr>
            </w:pPr>
            <w:r w:rsidRPr="001C7AA6">
              <w:rPr>
                <w:b/>
                <w:sz w:val="28"/>
                <w:szCs w:val="28"/>
                <w:lang w:val="uz-Cyrl-UZ"/>
              </w:rPr>
              <w:t>Побитовый</w:t>
            </w:r>
          </w:p>
          <w:p w:rsidR="001543F4" w:rsidRDefault="001543F4"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bitma</w:t>
            </w:r>
            <w:r w:rsidRPr="007C62AC">
              <w:rPr>
                <w:sz w:val="28"/>
                <w:szCs w:val="28"/>
                <w:lang w:val="uz-Cyrl-UZ"/>
              </w:rPr>
              <w:t>-</w:t>
            </w:r>
            <w:r w:rsidRPr="001C7AA6">
              <w:rPr>
                <w:sz w:val="28"/>
                <w:szCs w:val="28"/>
                <w:lang w:val="uz-Cyrl-UZ"/>
              </w:rPr>
              <w:t>bit</w:t>
            </w:r>
          </w:p>
          <w:p w:rsidR="001543F4" w:rsidRPr="001C7AA6" w:rsidRDefault="001543F4" w:rsidP="003A7C3D">
            <w:pPr>
              <w:tabs>
                <w:tab w:val="left" w:pos="4320"/>
                <w:tab w:val="left" w:pos="4500"/>
              </w:tabs>
              <w:rPr>
                <w:sz w:val="28"/>
                <w:szCs w:val="28"/>
                <w:lang w:val="uz-Cyrl-UZ"/>
              </w:rPr>
            </w:pPr>
            <w:r>
              <w:rPr>
                <w:b/>
                <w:sz w:val="28"/>
                <w:szCs w:val="28"/>
                <w:lang w:val="uz-Cyrl-UZ"/>
              </w:rPr>
              <w:t xml:space="preserve">       </w:t>
            </w:r>
            <w:r w:rsidRPr="001C7AA6">
              <w:rPr>
                <w:sz w:val="28"/>
                <w:szCs w:val="28"/>
                <w:lang w:val="uz-Cyrl-UZ"/>
              </w:rPr>
              <w:t>битма</w:t>
            </w:r>
            <w:r w:rsidRPr="007C62AC">
              <w:rPr>
                <w:sz w:val="28"/>
                <w:szCs w:val="28"/>
                <w:lang w:val="uz-Cyrl-UZ"/>
              </w:rPr>
              <w:t>-</w:t>
            </w:r>
            <w:r w:rsidRPr="001C7AA6">
              <w:rPr>
                <w:sz w:val="28"/>
                <w:szCs w:val="28"/>
                <w:lang w:val="uz-Cyrl-UZ"/>
              </w:rPr>
              <w:t>бит</w:t>
            </w:r>
          </w:p>
          <w:p w:rsidR="001543F4" w:rsidRPr="006A1795" w:rsidRDefault="001543F4" w:rsidP="003A7C3D">
            <w:pPr>
              <w:tabs>
                <w:tab w:val="left" w:pos="4320"/>
                <w:tab w:val="left" w:pos="4500"/>
              </w:tabs>
              <w:rPr>
                <w:sz w:val="28"/>
                <w:szCs w:val="28"/>
                <w:lang w:val="en-US"/>
              </w:rPr>
            </w:pPr>
            <w:r>
              <w:rPr>
                <w:b/>
                <w:sz w:val="28"/>
                <w:szCs w:val="28"/>
                <w:lang w:val="en-US"/>
              </w:rPr>
              <w:t xml:space="preserve">en </w:t>
            </w:r>
            <w:r w:rsidRPr="00DA44B3">
              <w:rPr>
                <w:sz w:val="28"/>
                <w:szCs w:val="28"/>
                <w:lang w:val="en-US"/>
              </w:rPr>
              <w:t>-</w:t>
            </w:r>
            <w:r>
              <w:rPr>
                <w:b/>
                <w:sz w:val="28"/>
                <w:szCs w:val="28"/>
                <w:lang w:val="en-US"/>
              </w:rPr>
              <w:t xml:space="preserve"> </w:t>
            </w:r>
            <w:r w:rsidRPr="006A1795">
              <w:rPr>
                <w:sz w:val="28"/>
                <w:szCs w:val="28"/>
              </w:rPr>
              <w:t>в</w:t>
            </w:r>
            <w:r w:rsidRPr="006A1795">
              <w:rPr>
                <w:sz w:val="28"/>
                <w:szCs w:val="28"/>
                <w:lang w:val="en-US"/>
              </w:rPr>
              <w:t xml:space="preserve">it-by-bit </w:t>
            </w:r>
          </w:p>
          <w:p w:rsidR="001543F4" w:rsidRPr="00C844E7"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bCs/>
                <w:sz w:val="28"/>
                <w:szCs w:val="28"/>
                <w:lang w:val="uz-Cyrl-UZ"/>
              </w:rPr>
            </w:pPr>
            <w:r>
              <w:rPr>
                <w:sz w:val="28"/>
                <w:szCs w:val="28"/>
              </w:rPr>
              <w:t xml:space="preserve">Операции, выполняемые последовательно над битами, </w:t>
            </w:r>
            <w:r>
              <w:rPr>
                <w:sz w:val="28"/>
                <w:szCs w:val="28"/>
                <w:lang w:val="uz-Cyrl-UZ"/>
              </w:rPr>
              <w:t>например</w:t>
            </w:r>
            <w:r>
              <w:rPr>
                <w:sz w:val="28"/>
                <w:szCs w:val="28"/>
              </w:rPr>
              <w:t>,</w:t>
            </w:r>
            <w:r>
              <w:rPr>
                <w:sz w:val="28"/>
                <w:szCs w:val="28"/>
                <w:lang w:val="uz-Cyrl-UZ"/>
              </w:rPr>
              <w:t xml:space="preserve"> </w:t>
            </w:r>
            <w:r>
              <w:rPr>
                <w:bCs/>
                <w:sz w:val="28"/>
                <w:szCs w:val="28"/>
              </w:rPr>
              <w:t>операция</w:t>
            </w:r>
            <w:r w:rsidRPr="00980B21">
              <w:rPr>
                <w:bCs/>
                <w:sz w:val="28"/>
                <w:szCs w:val="28"/>
              </w:rPr>
              <w:t xml:space="preserve"> </w:t>
            </w:r>
            <w:r>
              <w:rPr>
                <w:bCs/>
                <w:sz w:val="28"/>
                <w:szCs w:val="28"/>
              </w:rPr>
              <w:t>побитового сравнения.</w:t>
            </w:r>
          </w:p>
          <w:p w:rsidR="001543F4" w:rsidRPr="003A72AB" w:rsidRDefault="001543F4" w:rsidP="003A7C3D">
            <w:pPr>
              <w:tabs>
                <w:tab w:val="left" w:pos="4320"/>
                <w:tab w:val="left" w:pos="4500"/>
              </w:tabs>
              <w:jc w:val="both"/>
              <w:rPr>
                <w:bCs/>
                <w:sz w:val="28"/>
                <w:szCs w:val="28"/>
              </w:rPr>
            </w:pPr>
          </w:p>
          <w:p w:rsidR="001543F4" w:rsidRDefault="001543F4" w:rsidP="003A7C3D">
            <w:pPr>
              <w:tabs>
                <w:tab w:val="left" w:pos="4320"/>
                <w:tab w:val="left" w:pos="4500"/>
              </w:tabs>
              <w:jc w:val="both"/>
              <w:rPr>
                <w:bCs/>
                <w:sz w:val="28"/>
                <w:szCs w:val="28"/>
                <w:lang w:val="en-US"/>
              </w:rPr>
            </w:pPr>
            <w:r w:rsidRPr="0099137E">
              <w:rPr>
                <w:bCs/>
                <w:sz w:val="28"/>
                <w:szCs w:val="28"/>
                <w:lang w:val="en-US"/>
              </w:rPr>
              <w:t>Bitlar ustida ketma-ket bajariladigan amallar,  masalan, bitma-bit taqqoslash amali.</w:t>
            </w:r>
          </w:p>
          <w:p w:rsidR="001543F4" w:rsidRPr="009C49B8" w:rsidRDefault="001543F4" w:rsidP="003A7C3D">
            <w:pPr>
              <w:tabs>
                <w:tab w:val="left" w:pos="4320"/>
                <w:tab w:val="left" w:pos="4500"/>
              </w:tabs>
              <w:jc w:val="both"/>
              <w:rPr>
                <w:bCs/>
                <w:sz w:val="28"/>
                <w:szCs w:val="28"/>
                <w:lang w:val="en-US"/>
              </w:rPr>
            </w:pPr>
          </w:p>
          <w:p w:rsidR="001543F4" w:rsidRPr="00F03048" w:rsidRDefault="001543F4" w:rsidP="003A7C3D">
            <w:pPr>
              <w:tabs>
                <w:tab w:val="left" w:pos="4320"/>
                <w:tab w:val="left" w:pos="4500"/>
              </w:tabs>
              <w:jc w:val="both"/>
              <w:rPr>
                <w:bCs/>
                <w:sz w:val="28"/>
                <w:szCs w:val="28"/>
              </w:rPr>
            </w:pPr>
            <w:r>
              <w:rPr>
                <w:bCs/>
                <w:sz w:val="28"/>
                <w:szCs w:val="28"/>
              </w:rPr>
              <w:t>Битлар устида кетма-кет бажариладиган амаллар,  масалан, битма-бит таққослаш амали.</w:t>
            </w:r>
          </w:p>
        </w:tc>
      </w:tr>
      <w:tr w:rsidR="001543F4" w:rsidRPr="005B6905">
        <w:trPr>
          <w:tblCellSpacing w:w="0" w:type="dxa"/>
          <w:jc w:val="center"/>
        </w:trPr>
        <w:tc>
          <w:tcPr>
            <w:tcW w:w="2079" w:type="pct"/>
          </w:tcPr>
          <w:p w:rsidR="001543F4" w:rsidRDefault="001543F4" w:rsidP="003A7C3D">
            <w:pPr>
              <w:rPr>
                <w:color w:val="000000"/>
                <w:sz w:val="28"/>
                <w:szCs w:val="28"/>
                <w:lang w:val="uz-Cyrl-UZ"/>
              </w:rPr>
            </w:pPr>
            <w:r w:rsidRPr="00C8174F">
              <w:rPr>
                <w:b/>
                <w:color w:val="000000"/>
                <w:sz w:val="28"/>
                <w:szCs w:val="28"/>
                <w:lang w:val="uz-Cyrl-UZ"/>
              </w:rPr>
              <w:t>Поворачивать</w:t>
            </w:r>
            <w:r w:rsidRPr="00C8174F">
              <w:rPr>
                <w:b/>
                <w:color w:val="000000"/>
                <w:sz w:val="28"/>
                <w:szCs w:val="28"/>
                <w:lang w:val="uz-Cyrl-UZ"/>
              </w:rPr>
              <w:br/>
            </w:r>
            <w:r w:rsidRPr="00DE4857">
              <w:rPr>
                <w:b/>
                <w:bCs/>
                <w:color w:val="000000"/>
                <w:sz w:val="28"/>
                <w:szCs w:val="28"/>
                <w:lang w:val="uz-Cyrl-UZ"/>
              </w:rPr>
              <w:t xml:space="preserve">uz </w:t>
            </w:r>
            <w:r>
              <w:rPr>
                <w:bCs/>
                <w:color w:val="000000"/>
                <w:sz w:val="28"/>
                <w:szCs w:val="28"/>
                <w:lang w:val="uz-Cyrl-UZ"/>
              </w:rPr>
              <w:t>-</w:t>
            </w:r>
            <w:r w:rsidRPr="00DE4857">
              <w:rPr>
                <w:b/>
                <w:bCs/>
                <w:color w:val="000000"/>
                <w:sz w:val="28"/>
                <w:szCs w:val="28"/>
                <w:lang w:val="uz-Cyrl-UZ"/>
              </w:rPr>
              <w:t xml:space="preserve"> </w:t>
            </w:r>
            <w:r w:rsidRPr="00DE4857">
              <w:rPr>
                <w:color w:val="000000"/>
                <w:sz w:val="28"/>
                <w:szCs w:val="28"/>
                <w:lang w:val="uz-Cyrl-UZ"/>
              </w:rPr>
              <w:t>burmoq</w:t>
            </w:r>
          </w:p>
          <w:p w:rsidR="001543F4" w:rsidRPr="00844AE4" w:rsidRDefault="001543F4" w:rsidP="003A7C3D">
            <w:pPr>
              <w:rPr>
                <w:color w:val="000000"/>
                <w:sz w:val="28"/>
                <w:szCs w:val="28"/>
                <w:lang w:val="uz-Cyrl-UZ"/>
              </w:rPr>
            </w:pPr>
            <w:r>
              <w:rPr>
                <w:color w:val="000000"/>
                <w:sz w:val="28"/>
                <w:szCs w:val="28"/>
                <w:lang w:val="uz-Cyrl-UZ"/>
              </w:rPr>
              <w:t xml:space="preserve">       </w:t>
            </w:r>
            <w:r w:rsidRPr="00DE4857">
              <w:rPr>
                <w:color w:val="000000"/>
                <w:sz w:val="28"/>
                <w:szCs w:val="28"/>
                <w:lang w:val="uz-Cyrl-UZ"/>
              </w:rPr>
              <w:t>бурмоқ</w:t>
            </w:r>
          </w:p>
          <w:p w:rsidR="001543F4" w:rsidRPr="00C8174F" w:rsidRDefault="001543F4" w:rsidP="003A7C3D">
            <w:pPr>
              <w:tabs>
                <w:tab w:val="left" w:pos="4320"/>
                <w:tab w:val="left" w:pos="4500"/>
              </w:tabs>
              <w:rPr>
                <w:sz w:val="28"/>
                <w:szCs w:val="28"/>
                <w:lang w:val="uz-Cyrl-UZ"/>
              </w:rPr>
            </w:pPr>
            <w:r w:rsidRPr="00844AE4">
              <w:rPr>
                <w:b/>
                <w:sz w:val="28"/>
                <w:szCs w:val="28"/>
                <w:lang w:val="uz-Cyrl-UZ"/>
              </w:rPr>
              <w:t xml:space="preserve">en </w:t>
            </w:r>
            <w:r w:rsidRPr="00DA44B3">
              <w:rPr>
                <w:sz w:val="28"/>
                <w:szCs w:val="28"/>
                <w:lang w:val="uz-Cyrl-UZ"/>
              </w:rPr>
              <w:t xml:space="preserve">- </w:t>
            </w:r>
            <w:r w:rsidRPr="00C8174F">
              <w:rPr>
                <w:sz w:val="28"/>
                <w:szCs w:val="28"/>
                <w:lang w:val="uz-Cyrl-UZ"/>
              </w:rPr>
              <w:t xml:space="preserve">rotate </w:t>
            </w:r>
          </w:p>
          <w:p w:rsidR="001543F4" w:rsidRPr="00844AE4" w:rsidRDefault="001543F4" w:rsidP="003A7C3D">
            <w:pPr>
              <w:rPr>
                <w:b/>
                <w:bCs/>
                <w:color w:val="000000"/>
                <w:sz w:val="28"/>
                <w:szCs w:val="28"/>
                <w:lang w:val="uz-Cyrl-UZ"/>
              </w:rPr>
            </w:pPr>
          </w:p>
        </w:tc>
        <w:tc>
          <w:tcPr>
            <w:tcW w:w="2921" w:type="pct"/>
          </w:tcPr>
          <w:p w:rsidR="001543F4" w:rsidRPr="00B86E02" w:rsidRDefault="001543F4" w:rsidP="003A7C3D">
            <w:pPr>
              <w:jc w:val="both"/>
              <w:rPr>
                <w:color w:val="000000"/>
                <w:sz w:val="28"/>
                <w:szCs w:val="28"/>
              </w:rPr>
            </w:pPr>
            <w:r w:rsidRPr="00B86E02">
              <w:rPr>
                <w:color w:val="000000"/>
                <w:sz w:val="28"/>
                <w:szCs w:val="28"/>
              </w:rPr>
              <w:t>Действие, выполняемое над рисунком или графическим объектом, заключающееся в повороте каждой точки относительно центра на одинаковое количество градусов.</w:t>
            </w:r>
          </w:p>
          <w:p w:rsidR="001543F4" w:rsidRPr="00DE4857" w:rsidRDefault="001543F4" w:rsidP="003A7C3D">
            <w:pPr>
              <w:jc w:val="both"/>
              <w:rPr>
                <w:color w:val="000000"/>
                <w:sz w:val="28"/>
                <w:szCs w:val="28"/>
              </w:rPr>
            </w:pPr>
          </w:p>
          <w:p w:rsidR="001543F4" w:rsidRDefault="001543F4" w:rsidP="003A7C3D">
            <w:pPr>
              <w:jc w:val="both"/>
              <w:rPr>
                <w:color w:val="000000"/>
                <w:sz w:val="28"/>
                <w:szCs w:val="28"/>
                <w:lang w:val="en-US"/>
              </w:rPr>
            </w:pPr>
            <w:r w:rsidRPr="0099137E">
              <w:rPr>
                <w:color w:val="000000"/>
                <w:sz w:val="28"/>
                <w:szCs w:val="28"/>
                <w:lang w:val="en-US"/>
              </w:rPr>
              <w:t xml:space="preserve">Rasmlar va grafik </w:t>
            </w:r>
            <w:r>
              <w:rPr>
                <w:color w:val="000000"/>
                <w:sz w:val="28"/>
                <w:szCs w:val="28"/>
                <w:lang w:val="en-US"/>
              </w:rPr>
              <w:t>obyekt</w:t>
            </w:r>
            <w:r w:rsidRPr="0099137E">
              <w:rPr>
                <w:color w:val="000000"/>
                <w:sz w:val="28"/>
                <w:szCs w:val="28"/>
                <w:lang w:val="en-US"/>
              </w:rPr>
              <w:t>lar ustida bajariladigan amal bo‘lib, har bir nuqtani markazga nisbatan bir xil gradusga burishdan iborat.</w:t>
            </w:r>
          </w:p>
          <w:p w:rsidR="001543F4" w:rsidRDefault="001543F4" w:rsidP="003A7C3D">
            <w:pPr>
              <w:jc w:val="both"/>
              <w:rPr>
                <w:color w:val="000000"/>
                <w:sz w:val="28"/>
                <w:szCs w:val="28"/>
                <w:lang w:val="en-US"/>
              </w:rPr>
            </w:pPr>
          </w:p>
          <w:p w:rsidR="001543F4" w:rsidRPr="005B6905" w:rsidRDefault="001543F4" w:rsidP="003A7C3D">
            <w:pPr>
              <w:jc w:val="both"/>
              <w:rPr>
                <w:color w:val="000000"/>
                <w:sz w:val="28"/>
                <w:szCs w:val="28"/>
              </w:rPr>
            </w:pPr>
            <w:r w:rsidRPr="00B86E02">
              <w:rPr>
                <w:color w:val="000000"/>
                <w:sz w:val="28"/>
                <w:szCs w:val="28"/>
              </w:rPr>
              <w:t>Расмлар</w:t>
            </w:r>
            <w:r w:rsidRPr="005B6905">
              <w:rPr>
                <w:color w:val="000000"/>
                <w:sz w:val="28"/>
                <w:szCs w:val="28"/>
              </w:rPr>
              <w:t xml:space="preserve"> </w:t>
            </w:r>
            <w:r w:rsidRPr="00B86E02">
              <w:rPr>
                <w:color w:val="000000"/>
                <w:sz w:val="28"/>
                <w:szCs w:val="28"/>
              </w:rPr>
              <w:t>ва</w:t>
            </w:r>
            <w:r w:rsidRPr="005B6905">
              <w:rPr>
                <w:color w:val="000000"/>
                <w:sz w:val="28"/>
                <w:szCs w:val="28"/>
              </w:rPr>
              <w:t xml:space="preserve"> </w:t>
            </w:r>
            <w:r w:rsidRPr="00B86E02">
              <w:rPr>
                <w:color w:val="000000"/>
                <w:sz w:val="28"/>
                <w:szCs w:val="28"/>
              </w:rPr>
              <w:t>график</w:t>
            </w:r>
            <w:r w:rsidRPr="005B6905">
              <w:rPr>
                <w:color w:val="000000"/>
                <w:sz w:val="28"/>
                <w:szCs w:val="28"/>
              </w:rPr>
              <w:t xml:space="preserve"> </w:t>
            </w:r>
            <w:r w:rsidRPr="00B86E02">
              <w:rPr>
                <w:color w:val="000000"/>
                <w:sz w:val="28"/>
                <w:szCs w:val="28"/>
              </w:rPr>
              <w:t>объектлар</w:t>
            </w:r>
            <w:r w:rsidRPr="005B6905">
              <w:rPr>
                <w:color w:val="000000"/>
                <w:sz w:val="28"/>
                <w:szCs w:val="28"/>
              </w:rPr>
              <w:t xml:space="preserve"> </w:t>
            </w:r>
            <w:r w:rsidRPr="00B86E02">
              <w:rPr>
                <w:color w:val="000000"/>
                <w:sz w:val="28"/>
                <w:szCs w:val="28"/>
              </w:rPr>
              <w:t>устида</w:t>
            </w:r>
            <w:r w:rsidRPr="005B6905">
              <w:rPr>
                <w:color w:val="000000"/>
                <w:sz w:val="28"/>
                <w:szCs w:val="28"/>
              </w:rPr>
              <w:t xml:space="preserve"> </w:t>
            </w:r>
            <w:r w:rsidRPr="00B86E02">
              <w:rPr>
                <w:color w:val="000000"/>
                <w:sz w:val="28"/>
                <w:szCs w:val="28"/>
              </w:rPr>
              <w:t>бажариладиган</w:t>
            </w:r>
            <w:r w:rsidRPr="005B6905">
              <w:rPr>
                <w:color w:val="000000"/>
                <w:sz w:val="28"/>
                <w:szCs w:val="28"/>
              </w:rPr>
              <w:t xml:space="preserve"> </w:t>
            </w:r>
            <w:r w:rsidRPr="00B86E02">
              <w:rPr>
                <w:color w:val="000000"/>
                <w:sz w:val="28"/>
                <w:szCs w:val="28"/>
              </w:rPr>
              <w:t>амал</w:t>
            </w:r>
            <w:r w:rsidRPr="005B6905">
              <w:rPr>
                <w:color w:val="000000"/>
                <w:sz w:val="28"/>
                <w:szCs w:val="28"/>
              </w:rPr>
              <w:t xml:space="preserve"> </w:t>
            </w:r>
            <w:r w:rsidRPr="00B86E02">
              <w:rPr>
                <w:color w:val="000000"/>
                <w:sz w:val="28"/>
                <w:szCs w:val="28"/>
              </w:rPr>
              <w:t>бўлиб</w:t>
            </w:r>
            <w:r w:rsidRPr="005B6905">
              <w:rPr>
                <w:color w:val="000000"/>
                <w:sz w:val="28"/>
                <w:szCs w:val="28"/>
              </w:rPr>
              <w:t xml:space="preserve">, </w:t>
            </w:r>
            <w:r w:rsidRPr="00B86E02">
              <w:rPr>
                <w:color w:val="000000"/>
                <w:sz w:val="28"/>
                <w:szCs w:val="28"/>
              </w:rPr>
              <w:t>ҳар</w:t>
            </w:r>
            <w:r w:rsidRPr="005B6905">
              <w:rPr>
                <w:color w:val="000000"/>
                <w:sz w:val="28"/>
                <w:szCs w:val="28"/>
              </w:rPr>
              <w:t xml:space="preserve"> </w:t>
            </w:r>
            <w:r w:rsidRPr="00B86E02">
              <w:rPr>
                <w:color w:val="000000"/>
                <w:sz w:val="28"/>
                <w:szCs w:val="28"/>
              </w:rPr>
              <w:t>бир</w:t>
            </w:r>
            <w:r w:rsidRPr="005B6905">
              <w:rPr>
                <w:color w:val="000000"/>
                <w:sz w:val="28"/>
                <w:szCs w:val="28"/>
              </w:rPr>
              <w:t xml:space="preserve"> </w:t>
            </w:r>
            <w:r w:rsidRPr="00B86E02">
              <w:rPr>
                <w:color w:val="000000"/>
                <w:sz w:val="28"/>
                <w:szCs w:val="28"/>
              </w:rPr>
              <w:t>нуқтани</w:t>
            </w:r>
            <w:r w:rsidRPr="005B6905">
              <w:rPr>
                <w:color w:val="000000"/>
                <w:sz w:val="28"/>
                <w:szCs w:val="28"/>
              </w:rPr>
              <w:t xml:space="preserve"> </w:t>
            </w:r>
            <w:r w:rsidRPr="00B86E02">
              <w:rPr>
                <w:color w:val="000000"/>
                <w:sz w:val="28"/>
                <w:szCs w:val="28"/>
              </w:rPr>
              <w:t>марказга</w:t>
            </w:r>
            <w:r w:rsidRPr="005B6905">
              <w:rPr>
                <w:color w:val="000000"/>
                <w:sz w:val="28"/>
                <w:szCs w:val="28"/>
              </w:rPr>
              <w:t xml:space="preserve"> </w:t>
            </w:r>
            <w:r w:rsidRPr="00B86E02">
              <w:rPr>
                <w:color w:val="000000"/>
                <w:sz w:val="28"/>
                <w:szCs w:val="28"/>
              </w:rPr>
              <w:t>нисбатан</w:t>
            </w:r>
            <w:r w:rsidRPr="005B6905">
              <w:rPr>
                <w:color w:val="000000"/>
                <w:sz w:val="28"/>
                <w:szCs w:val="28"/>
              </w:rPr>
              <w:t xml:space="preserve"> </w:t>
            </w:r>
            <w:r w:rsidRPr="00B86E02">
              <w:rPr>
                <w:color w:val="000000"/>
                <w:sz w:val="28"/>
                <w:szCs w:val="28"/>
              </w:rPr>
              <w:t>бир</w:t>
            </w:r>
            <w:r w:rsidRPr="005B6905">
              <w:rPr>
                <w:color w:val="000000"/>
                <w:sz w:val="28"/>
                <w:szCs w:val="28"/>
              </w:rPr>
              <w:t xml:space="preserve"> </w:t>
            </w:r>
            <w:r w:rsidRPr="00B86E02">
              <w:rPr>
                <w:color w:val="000000"/>
                <w:sz w:val="28"/>
                <w:szCs w:val="28"/>
              </w:rPr>
              <w:t>хил</w:t>
            </w:r>
            <w:r w:rsidRPr="005B6905">
              <w:rPr>
                <w:color w:val="000000"/>
                <w:sz w:val="28"/>
                <w:szCs w:val="28"/>
              </w:rPr>
              <w:t xml:space="preserve"> </w:t>
            </w:r>
            <w:r w:rsidRPr="00B86E02">
              <w:rPr>
                <w:color w:val="000000"/>
                <w:sz w:val="28"/>
                <w:szCs w:val="28"/>
              </w:rPr>
              <w:t>градусга</w:t>
            </w:r>
            <w:r w:rsidRPr="005B6905">
              <w:rPr>
                <w:color w:val="000000"/>
                <w:sz w:val="28"/>
                <w:szCs w:val="28"/>
              </w:rPr>
              <w:t xml:space="preserve"> </w:t>
            </w:r>
            <w:r w:rsidRPr="00B86E02">
              <w:rPr>
                <w:color w:val="000000"/>
                <w:sz w:val="28"/>
                <w:szCs w:val="28"/>
              </w:rPr>
              <w:t>буришдан</w:t>
            </w:r>
            <w:r w:rsidRPr="005B6905">
              <w:rPr>
                <w:color w:val="000000"/>
                <w:sz w:val="28"/>
                <w:szCs w:val="28"/>
              </w:rPr>
              <w:t xml:space="preserve"> </w:t>
            </w:r>
            <w:r w:rsidRPr="00B86E02">
              <w:rPr>
                <w:color w:val="000000"/>
                <w:sz w:val="28"/>
                <w:szCs w:val="28"/>
              </w:rPr>
              <w:t>иборат</w:t>
            </w:r>
            <w:r w:rsidRPr="005B6905">
              <w:rPr>
                <w:color w:val="000000"/>
                <w:sz w:val="28"/>
                <w:szCs w:val="28"/>
              </w:rPr>
              <w:t>.</w:t>
            </w:r>
          </w:p>
        </w:tc>
      </w:tr>
      <w:tr w:rsidR="001543F4" w:rsidRPr="005B6905">
        <w:trPr>
          <w:tblCellSpacing w:w="0" w:type="dxa"/>
          <w:jc w:val="center"/>
        </w:trPr>
        <w:tc>
          <w:tcPr>
            <w:tcW w:w="2079" w:type="pct"/>
          </w:tcPr>
          <w:p w:rsidR="001543F4" w:rsidRPr="00C8174F" w:rsidRDefault="001543F4" w:rsidP="003A7C3D">
            <w:pPr>
              <w:rPr>
                <w:b/>
                <w:sz w:val="28"/>
                <w:szCs w:val="28"/>
                <w:lang w:val="uz-Cyrl-UZ"/>
              </w:rPr>
            </w:pPr>
            <w:r w:rsidRPr="008D5483">
              <w:rPr>
                <w:b/>
                <w:sz w:val="28"/>
                <w:szCs w:val="28"/>
              </w:rPr>
              <w:t>Повторитель, репитер</w:t>
            </w:r>
          </w:p>
          <w:p w:rsidR="001543F4" w:rsidRDefault="001543F4"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repiter</w:t>
            </w:r>
            <w:r w:rsidRPr="005933C6">
              <w:rPr>
                <w:bCs/>
                <w:color w:val="000000"/>
                <w:sz w:val="28"/>
                <w:szCs w:val="28"/>
                <w:lang w:val="uz-Cyrl-UZ"/>
              </w:rPr>
              <w:t xml:space="preserve">, </w:t>
            </w:r>
            <w:r>
              <w:rPr>
                <w:bCs/>
                <w:color w:val="000000"/>
                <w:sz w:val="28"/>
                <w:szCs w:val="28"/>
                <w:lang w:val="uz-Cyrl-UZ"/>
              </w:rPr>
              <w:t>takrorlagich</w:t>
            </w:r>
          </w:p>
          <w:p w:rsidR="001543F4" w:rsidRPr="005B6905" w:rsidRDefault="001543F4" w:rsidP="003A7C3D">
            <w:pPr>
              <w:rPr>
                <w:bCs/>
                <w:color w:val="000000"/>
                <w:sz w:val="28"/>
                <w:szCs w:val="28"/>
              </w:rPr>
            </w:pPr>
            <w:r w:rsidRPr="005933C6">
              <w:rPr>
                <w:b/>
                <w:bCs/>
                <w:color w:val="000000"/>
                <w:sz w:val="28"/>
                <w:szCs w:val="28"/>
                <w:lang w:val="uz-Cyrl-UZ"/>
              </w:rPr>
              <w:t xml:space="preserve">      </w:t>
            </w:r>
            <w:r w:rsidRPr="005933C6">
              <w:rPr>
                <w:bCs/>
                <w:color w:val="000000"/>
                <w:sz w:val="28"/>
                <w:szCs w:val="28"/>
                <w:lang w:val="uz-Cyrl-UZ"/>
              </w:rPr>
              <w:t xml:space="preserve"> репитер, такрорлагич</w:t>
            </w:r>
          </w:p>
          <w:p w:rsidR="001543F4" w:rsidRPr="00C8174F" w:rsidRDefault="001543F4" w:rsidP="003A7C3D">
            <w:pPr>
              <w:rPr>
                <w:sz w:val="28"/>
                <w:szCs w:val="28"/>
                <w:lang w:val="uz-Cyrl-UZ"/>
              </w:rPr>
            </w:pPr>
            <w:r w:rsidRPr="00DE4143">
              <w:rPr>
                <w:b/>
                <w:sz w:val="28"/>
                <w:szCs w:val="28"/>
                <w:lang w:val="en-US"/>
              </w:rPr>
              <w:t xml:space="preserve">en </w:t>
            </w:r>
            <w:r w:rsidRPr="00DA44B3">
              <w:rPr>
                <w:sz w:val="28"/>
                <w:szCs w:val="28"/>
                <w:lang w:val="en-US"/>
              </w:rPr>
              <w:t xml:space="preserve">- </w:t>
            </w:r>
            <w:r w:rsidRPr="00C8174F">
              <w:rPr>
                <w:sz w:val="28"/>
                <w:szCs w:val="28"/>
                <w:lang w:val="en-US"/>
              </w:rPr>
              <w:t xml:space="preserve">repeater </w:t>
            </w:r>
          </w:p>
          <w:p w:rsidR="001543F4" w:rsidRPr="00C8174F" w:rsidRDefault="001543F4" w:rsidP="003A7C3D">
            <w:pPr>
              <w:rPr>
                <w:bCs/>
                <w:color w:val="000000"/>
                <w:sz w:val="28"/>
                <w:szCs w:val="28"/>
                <w:lang w:val="en-US"/>
              </w:rPr>
            </w:pPr>
          </w:p>
        </w:tc>
        <w:tc>
          <w:tcPr>
            <w:tcW w:w="2921" w:type="pct"/>
          </w:tcPr>
          <w:p w:rsidR="001543F4" w:rsidRPr="00343328" w:rsidRDefault="001543F4" w:rsidP="003A7C3D">
            <w:pPr>
              <w:shd w:val="clear" w:color="auto" w:fill="FFFFFF"/>
              <w:jc w:val="both"/>
              <w:rPr>
                <w:sz w:val="28"/>
                <w:szCs w:val="28"/>
              </w:rPr>
            </w:pPr>
            <w:r w:rsidRPr="00343328">
              <w:rPr>
                <w:sz w:val="28"/>
                <w:szCs w:val="28"/>
              </w:rPr>
              <w:t>Приемопередатчик, который используется для регенера</w:t>
            </w:r>
            <w:r w:rsidRPr="00343328">
              <w:rPr>
                <w:sz w:val="28"/>
                <w:szCs w:val="28"/>
              </w:rPr>
              <w:softHyphen/>
              <w:t>ции слабых сигналов с целью увеличения даль</w:t>
            </w:r>
            <w:r w:rsidRPr="00343328">
              <w:rPr>
                <w:sz w:val="28"/>
                <w:szCs w:val="28"/>
              </w:rPr>
              <w:softHyphen/>
              <w:t>ности действия кабельной подсистемы или зо</w:t>
            </w:r>
            <w:r w:rsidRPr="00343328">
              <w:rPr>
                <w:sz w:val="28"/>
                <w:szCs w:val="28"/>
              </w:rPr>
              <w:softHyphen/>
              <w:t>ны обслуживания базовой станции. С помощью репитера связь может быть обеспечена в усло</w:t>
            </w:r>
            <w:r w:rsidRPr="00343328">
              <w:rPr>
                <w:sz w:val="28"/>
                <w:szCs w:val="28"/>
              </w:rPr>
              <w:softHyphen/>
              <w:t xml:space="preserve">виях сложного рельефа местности, в том числе при наличии туннелей и других препятствий. Многопортовое устройство, которое способно принимать кадр по одному из своих портов и перенаправлять его во все остальные. </w:t>
            </w:r>
          </w:p>
          <w:p w:rsidR="001543F4" w:rsidRPr="00DE4857" w:rsidRDefault="001543F4" w:rsidP="003A7C3D">
            <w:pPr>
              <w:shd w:val="clear" w:color="auto" w:fill="FFFFFF"/>
              <w:ind w:firstLine="6"/>
              <w:jc w:val="both"/>
              <w:rPr>
                <w:sz w:val="28"/>
                <w:szCs w:val="28"/>
              </w:rPr>
            </w:pPr>
          </w:p>
          <w:p w:rsidR="001543F4" w:rsidRDefault="001543F4" w:rsidP="003F2D9C">
            <w:pPr>
              <w:shd w:val="clear" w:color="auto" w:fill="FFFFFF"/>
              <w:jc w:val="both"/>
              <w:rPr>
                <w:sz w:val="28"/>
                <w:szCs w:val="28"/>
                <w:lang w:val="en-US"/>
              </w:rPr>
            </w:pPr>
            <w:r w:rsidRPr="0099137E">
              <w:rPr>
                <w:sz w:val="28"/>
                <w:szCs w:val="28"/>
                <w:lang w:val="en-US"/>
              </w:rPr>
              <w:t>Kabelli</w:t>
            </w:r>
            <w:r w:rsidRPr="00DE4857">
              <w:rPr>
                <w:sz w:val="28"/>
                <w:szCs w:val="28"/>
              </w:rPr>
              <w:t xml:space="preserve"> </w:t>
            </w:r>
            <w:r>
              <w:rPr>
                <w:sz w:val="28"/>
                <w:szCs w:val="28"/>
                <w:lang w:val="uz-Cyrl-UZ"/>
              </w:rPr>
              <w:t>q</w:t>
            </w:r>
            <w:r w:rsidRPr="0099137E">
              <w:rPr>
                <w:sz w:val="28"/>
                <w:szCs w:val="28"/>
                <w:lang w:val="en-US"/>
              </w:rPr>
              <w:t>uyi</w:t>
            </w:r>
            <w:r w:rsidRPr="00DE4857">
              <w:rPr>
                <w:sz w:val="28"/>
                <w:szCs w:val="28"/>
              </w:rPr>
              <w:t xml:space="preserve"> </w:t>
            </w:r>
            <w:r w:rsidRPr="0099137E">
              <w:rPr>
                <w:sz w:val="28"/>
                <w:szCs w:val="28"/>
                <w:lang w:val="en-US"/>
              </w:rPr>
              <w:t>tizim</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tayanch</w:t>
            </w:r>
            <w:r w:rsidRPr="00DE4857">
              <w:rPr>
                <w:sz w:val="28"/>
                <w:szCs w:val="28"/>
              </w:rPr>
              <w:t xml:space="preserve"> </w:t>
            </w:r>
            <w:r>
              <w:rPr>
                <w:sz w:val="28"/>
                <w:szCs w:val="28"/>
                <w:lang w:val="en-US"/>
              </w:rPr>
              <w:t>stansiya</w:t>
            </w:r>
            <w:r w:rsidRPr="00DE4857">
              <w:rPr>
                <w:sz w:val="28"/>
                <w:szCs w:val="28"/>
              </w:rPr>
              <w:t xml:space="preserve"> </w:t>
            </w:r>
            <w:r w:rsidRPr="0099137E">
              <w:rPr>
                <w:sz w:val="28"/>
                <w:szCs w:val="28"/>
                <w:lang w:val="en-US"/>
              </w:rPr>
              <w:t>xizmat</w:t>
            </w:r>
            <w:r w:rsidRPr="00DE4857">
              <w:rPr>
                <w:sz w:val="28"/>
                <w:szCs w:val="28"/>
              </w:rPr>
              <w:t xml:space="preserve"> </w:t>
            </w:r>
            <w:r w:rsidRPr="0099137E">
              <w:rPr>
                <w:sz w:val="28"/>
                <w:szCs w:val="28"/>
                <w:lang w:val="en-US"/>
              </w:rPr>
              <w:t>ko</w:t>
            </w:r>
            <w:r w:rsidRPr="00DE4857">
              <w:rPr>
                <w:sz w:val="28"/>
                <w:szCs w:val="28"/>
              </w:rPr>
              <w:t>‘</w:t>
            </w:r>
            <w:r w:rsidRPr="0099137E">
              <w:rPr>
                <w:sz w:val="28"/>
                <w:szCs w:val="28"/>
                <w:lang w:val="en-US"/>
              </w:rPr>
              <w:t>rsatish</w:t>
            </w:r>
            <w:r w:rsidRPr="00DE4857">
              <w:rPr>
                <w:sz w:val="28"/>
                <w:szCs w:val="28"/>
              </w:rPr>
              <w:t xml:space="preserve"> </w:t>
            </w:r>
            <w:r w:rsidRPr="0099137E">
              <w:rPr>
                <w:sz w:val="28"/>
                <w:szCs w:val="28"/>
                <w:lang w:val="en-US"/>
              </w:rPr>
              <w:t>zonasi</w:t>
            </w:r>
            <w:r>
              <w:rPr>
                <w:sz w:val="28"/>
                <w:szCs w:val="28"/>
                <w:lang w:val="en-US"/>
              </w:rPr>
              <w:t>ning</w:t>
            </w:r>
            <w:r w:rsidRPr="00DE4857">
              <w:rPr>
                <w:sz w:val="28"/>
                <w:szCs w:val="28"/>
              </w:rPr>
              <w:t xml:space="preserve"> </w:t>
            </w:r>
            <w:r>
              <w:rPr>
                <w:sz w:val="28"/>
                <w:szCs w:val="28"/>
                <w:lang w:val="uz-Cyrl-UZ"/>
              </w:rPr>
              <w:t>h</w:t>
            </w:r>
            <w:r w:rsidRPr="0099137E">
              <w:rPr>
                <w:sz w:val="28"/>
                <w:szCs w:val="28"/>
                <w:lang w:val="en-US"/>
              </w:rPr>
              <w:t>arakat</w:t>
            </w:r>
            <w:r w:rsidRPr="00DE4857">
              <w:rPr>
                <w:sz w:val="28"/>
                <w:szCs w:val="28"/>
              </w:rPr>
              <w:t xml:space="preserve"> </w:t>
            </w:r>
            <w:r w:rsidRPr="0099137E">
              <w:rPr>
                <w:sz w:val="28"/>
                <w:szCs w:val="28"/>
                <w:lang w:val="en-US"/>
              </w:rPr>
              <w:t>doirasini</w:t>
            </w:r>
            <w:r w:rsidRPr="00DE4857">
              <w:rPr>
                <w:sz w:val="28"/>
                <w:szCs w:val="28"/>
              </w:rPr>
              <w:t xml:space="preserve"> </w:t>
            </w:r>
            <w:r w:rsidRPr="0099137E">
              <w:rPr>
                <w:sz w:val="28"/>
                <w:szCs w:val="28"/>
                <w:lang w:val="en-US"/>
              </w:rPr>
              <w:t>oshirish</w:t>
            </w:r>
            <w:r w:rsidRPr="00DE4857">
              <w:rPr>
                <w:sz w:val="28"/>
                <w:szCs w:val="28"/>
              </w:rPr>
              <w:t xml:space="preserve"> </w:t>
            </w:r>
            <w:r w:rsidRPr="0099137E">
              <w:rPr>
                <w:sz w:val="28"/>
                <w:szCs w:val="28"/>
                <w:lang w:val="en-US"/>
              </w:rPr>
              <w:t>ma</w:t>
            </w:r>
            <w:r>
              <w:rPr>
                <w:sz w:val="28"/>
                <w:szCs w:val="28"/>
                <w:lang w:val="uz-Cyrl-UZ"/>
              </w:rPr>
              <w:t>q</w:t>
            </w:r>
            <w:r w:rsidRPr="0099137E">
              <w:rPr>
                <w:sz w:val="28"/>
                <w:szCs w:val="28"/>
                <w:lang w:val="en-US"/>
              </w:rPr>
              <w:t>sadida</w:t>
            </w:r>
            <w:r w:rsidRPr="00DE4857">
              <w:rPr>
                <w:sz w:val="28"/>
                <w:szCs w:val="28"/>
              </w:rPr>
              <w:t xml:space="preserve">, </w:t>
            </w:r>
            <w:r w:rsidRPr="0099137E">
              <w:rPr>
                <w:sz w:val="28"/>
                <w:szCs w:val="28"/>
                <w:lang w:val="en-US"/>
              </w:rPr>
              <w:t>kuchsiz</w:t>
            </w:r>
            <w:r w:rsidRPr="00DE4857">
              <w:rPr>
                <w:sz w:val="28"/>
                <w:szCs w:val="28"/>
              </w:rPr>
              <w:t xml:space="preserve"> </w:t>
            </w:r>
            <w:r w:rsidRPr="0099137E">
              <w:rPr>
                <w:sz w:val="28"/>
                <w:szCs w:val="28"/>
                <w:lang w:val="en-US"/>
              </w:rPr>
              <w:t>signallarni</w:t>
            </w:r>
            <w:r w:rsidRPr="00DE4857">
              <w:rPr>
                <w:sz w:val="28"/>
                <w:szCs w:val="28"/>
              </w:rPr>
              <w:t xml:space="preserve"> </w:t>
            </w:r>
            <w:r w:rsidRPr="0099137E">
              <w:rPr>
                <w:sz w:val="28"/>
                <w:szCs w:val="28"/>
                <w:lang w:val="en-US"/>
              </w:rPr>
              <w:t>regeneratsiyalash</w:t>
            </w:r>
            <w:r w:rsidRPr="00DE4857">
              <w:rPr>
                <w:sz w:val="28"/>
                <w:szCs w:val="28"/>
              </w:rPr>
              <w:t xml:space="preserve"> </w:t>
            </w:r>
            <w:r w:rsidRPr="0099137E">
              <w:rPr>
                <w:sz w:val="28"/>
                <w:szCs w:val="28"/>
                <w:lang w:val="en-US"/>
              </w:rPr>
              <w:t>uchun</w:t>
            </w:r>
            <w:r w:rsidRPr="00DE4857">
              <w:rPr>
                <w:sz w:val="28"/>
                <w:szCs w:val="28"/>
              </w:rPr>
              <w:t xml:space="preserve"> </w:t>
            </w:r>
            <w:r w:rsidRPr="0099137E">
              <w:rPr>
                <w:sz w:val="28"/>
                <w:szCs w:val="28"/>
                <w:lang w:val="en-US"/>
              </w:rPr>
              <w:t>foydalaniladigan</w:t>
            </w:r>
            <w:r w:rsidRPr="00DE4857">
              <w:rPr>
                <w:sz w:val="28"/>
                <w:szCs w:val="28"/>
              </w:rPr>
              <w:t xml:space="preserve"> </w:t>
            </w:r>
            <w:r>
              <w:rPr>
                <w:sz w:val="28"/>
                <w:szCs w:val="28"/>
                <w:lang w:val="uz-Cyrl-UZ"/>
              </w:rPr>
              <w:t>q</w:t>
            </w:r>
            <w:r w:rsidRPr="0099137E">
              <w:rPr>
                <w:sz w:val="28"/>
                <w:szCs w:val="28"/>
                <w:lang w:val="en-US"/>
              </w:rPr>
              <w:t>abul</w:t>
            </w:r>
            <w:r w:rsidRPr="00DE4857">
              <w:rPr>
                <w:sz w:val="28"/>
                <w:szCs w:val="28"/>
              </w:rPr>
              <w:t xml:space="preserve"> </w:t>
            </w:r>
            <w:r>
              <w:rPr>
                <w:sz w:val="28"/>
                <w:szCs w:val="28"/>
                <w:lang w:val="uz-Cyrl-UZ"/>
              </w:rPr>
              <w:t>q</w:t>
            </w:r>
            <w:r w:rsidRPr="0099137E">
              <w:rPr>
                <w:sz w:val="28"/>
                <w:szCs w:val="28"/>
                <w:lang w:val="en-US"/>
              </w:rPr>
              <w:t>ilgich</w:t>
            </w:r>
            <w:r w:rsidRPr="00DE4857">
              <w:rPr>
                <w:sz w:val="28"/>
                <w:szCs w:val="28"/>
              </w:rPr>
              <w:t>-</w:t>
            </w:r>
            <w:r w:rsidRPr="0099137E">
              <w:rPr>
                <w:sz w:val="28"/>
                <w:szCs w:val="28"/>
                <w:lang w:val="en-US"/>
              </w:rPr>
              <w:t>uzatkich</w:t>
            </w:r>
            <w:r w:rsidRPr="00DE4857">
              <w:rPr>
                <w:sz w:val="28"/>
                <w:szCs w:val="28"/>
              </w:rPr>
              <w:t xml:space="preserve">. </w:t>
            </w:r>
            <w:r w:rsidRPr="0099137E">
              <w:rPr>
                <w:sz w:val="28"/>
                <w:szCs w:val="28"/>
                <w:lang w:val="en-US"/>
              </w:rPr>
              <w:t>Repiter yordamida alo</w:t>
            </w:r>
            <w:r>
              <w:rPr>
                <w:sz w:val="28"/>
                <w:szCs w:val="28"/>
                <w:lang w:val="uz-Cyrl-UZ"/>
              </w:rPr>
              <w:t>q</w:t>
            </w:r>
            <w:r w:rsidRPr="0099137E">
              <w:rPr>
                <w:sz w:val="28"/>
                <w:szCs w:val="28"/>
                <w:lang w:val="en-US"/>
              </w:rPr>
              <w:t>a joyning relef sharoitlari murakkab, jumladan, tunnellar va bosh</w:t>
            </w:r>
            <w:r>
              <w:rPr>
                <w:sz w:val="28"/>
                <w:szCs w:val="28"/>
                <w:lang w:val="uz-Cyrl-UZ"/>
              </w:rPr>
              <w:t>q</w:t>
            </w:r>
            <w:r w:rsidRPr="0099137E">
              <w:rPr>
                <w:sz w:val="28"/>
                <w:szCs w:val="28"/>
                <w:lang w:val="en-US"/>
              </w:rPr>
              <w:t>a to‘si</w:t>
            </w:r>
            <w:r>
              <w:rPr>
                <w:sz w:val="28"/>
                <w:szCs w:val="28"/>
                <w:lang w:val="uz-Cyrl-UZ"/>
              </w:rPr>
              <w:t>q</w:t>
            </w:r>
            <w:r w:rsidRPr="0099137E">
              <w:rPr>
                <w:sz w:val="28"/>
                <w:szCs w:val="28"/>
                <w:lang w:val="en-US"/>
              </w:rPr>
              <w:t>lar bo‘lganda ta’minlanishi mumkin.</w:t>
            </w:r>
            <w:r>
              <w:rPr>
                <w:sz w:val="28"/>
                <w:szCs w:val="28"/>
                <w:lang w:val="en-US"/>
              </w:rPr>
              <w:t xml:space="preserve"> </w:t>
            </w:r>
            <w:r w:rsidRPr="0099137E">
              <w:rPr>
                <w:sz w:val="28"/>
                <w:szCs w:val="28"/>
                <w:lang w:val="en-US"/>
              </w:rPr>
              <w:t xml:space="preserve">Kadrni o‘z portlarining biridan </w:t>
            </w:r>
            <w:r>
              <w:rPr>
                <w:sz w:val="28"/>
                <w:szCs w:val="28"/>
                <w:lang w:val="uz-Cyrl-UZ"/>
              </w:rPr>
              <w:t>q</w:t>
            </w:r>
            <w:r w:rsidRPr="0099137E">
              <w:rPr>
                <w:sz w:val="28"/>
                <w:szCs w:val="28"/>
                <w:lang w:val="en-US"/>
              </w:rPr>
              <w:t xml:space="preserve">abul </w:t>
            </w:r>
            <w:r>
              <w:rPr>
                <w:sz w:val="28"/>
                <w:szCs w:val="28"/>
                <w:lang w:val="uz-Cyrl-UZ"/>
              </w:rPr>
              <w:t>q</w:t>
            </w:r>
            <w:r w:rsidRPr="0099137E">
              <w:rPr>
                <w:sz w:val="28"/>
                <w:szCs w:val="28"/>
                <w:lang w:val="en-US"/>
              </w:rPr>
              <w:t xml:space="preserve">ilib, uni </w:t>
            </w:r>
            <w:r>
              <w:rPr>
                <w:sz w:val="28"/>
                <w:szCs w:val="28"/>
                <w:lang w:val="uz-Cyrl-UZ"/>
              </w:rPr>
              <w:t>q</w:t>
            </w:r>
            <w:r w:rsidRPr="0099137E">
              <w:rPr>
                <w:sz w:val="28"/>
                <w:szCs w:val="28"/>
                <w:lang w:val="en-US"/>
              </w:rPr>
              <w:t xml:space="preserve">olgan portlarga o‘tkazib yuboradigan ko‘p portli </w:t>
            </w:r>
            <w:r>
              <w:rPr>
                <w:sz w:val="28"/>
                <w:szCs w:val="28"/>
                <w:lang w:val="uz-Cyrl-UZ"/>
              </w:rPr>
              <w:t>q</w:t>
            </w:r>
            <w:r w:rsidRPr="0099137E">
              <w:rPr>
                <w:sz w:val="28"/>
                <w:szCs w:val="28"/>
                <w:lang w:val="en-US"/>
              </w:rPr>
              <w:t>urilma.</w:t>
            </w:r>
          </w:p>
          <w:p w:rsidR="001543F4" w:rsidRPr="004D5EF9" w:rsidRDefault="001543F4" w:rsidP="003A7C3D">
            <w:pPr>
              <w:shd w:val="clear" w:color="auto" w:fill="FFFFFF"/>
              <w:ind w:firstLine="6"/>
              <w:jc w:val="both"/>
              <w:rPr>
                <w:sz w:val="28"/>
                <w:szCs w:val="28"/>
                <w:lang w:val="en-US"/>
              </w:rPr>
            </w:pPr>
          </w:p>
          <w:p w:rsidR="001543F4" w:rsidRPr="005B6905" w:rsidRDefault="001543F4" w:rsidP="003A7C3D">
            <w:pPr>
              <w:jc w:val="both"/>
              <w:rPr>
                <w:color w:val="000000"/>
                <w:sz w:val="26"/>
                <w:szCs w:val="26"/>
                <w:lang w:val="uz-Cyrl-UZ"/>
              </w:rPr>
            </w:pPr>
            <w:r w:rsidRPr="00343328">
              <w:rPr>
                <w:sz w:val="28"/>
                <w:szCs w:val="28"/>
              </w:rPr>
              <w:t>Кабелли</w:t>
            </w:r>
            <w:r w:rsidRPr="00DE4857">
              <w:rPr>
                <w:sz w:val="28"/>
                <w:szCs w:val="28"/>
                <w:lang w:val="en-US"/>
              </w:rPr>
              <w:t xml:space="preserve"> </w:t>
            </w:r>
            <w:r>
              <w:rPr>
                <w:sz w:val="28"/>
                <w:szCs w:val="28"/>
                <w:lang w:val="uz-Cyrl-UZ"/>
              </w:rPr>
              <w:t>қ</w:t>
            </w:r>
            <w:r w:rsidRPr="00343328">
              <w:rPr>
                <w:sz w:val="28"/>
                <w:szCs w:val="28"/>
              </w:rPr>
              <w:t>уйи</w:t>
            </w:r>
            <w:r w:rsidRPr="00DE4857">
              <w:rPr>
                <w:sz w:val="28"/>
                <w:szCs w:val="28"/>
                <w:lang w:val="en-US"/>
              </w:rPr>
              <w:t xml:space="preserve"> </w:t>
            </w:r>
            <w:r w:rsidRPr="00343328">
              <w:rPr>
                <w:sz w:val="28"/>
                <w:szCs w:val="28"/>
              </w:rPr>
              <w:t>тизим</w:t>
            </w:r>
            <w:r w:rsidRPr="00DE4857">
              <w:rPr>
                <w:sz w:val="28"/>
                <w:szCs w:val="28"/>
                <w:lang w:val="en-US"/>
              </w:rPr>
              <w:t xml:space="preserve"> </w:t>
            </w:r>
            <w:r w:rsidRPr="00343328">
              <w:rPr>
                <w:sz w:val="28"/>
                <w:szCs w:val="28"/>
              </w:rPr>
              <w:t>ёки</w:t>
            </w:r>
            <w:r w:rsidRPr="00DE4857">
              <w:rPr>
                <w:sz w:val="28"/>
                <w:szCs w:val="28"/>
                <w:lang w:val="en-US"/>
              </w:rPr>
              <w:t xml:space="preserve"> </w:t>
            </w:r>
            <w:r w:rsidRPr="00343328">
              <w:rPr>
                <w:sz w:val="28"/>
                <w:szCs w:val="28"/>
              </w:rPr>
              <w:t>таянч</w:t>
            </w:r>
            <w:r w:rsidRPr="00DE4857">
              <w:rPr>
                <w:sz w:val="28"/>
                <w:szCs w:val="28"/>
                <w:lang w:val="en-US"/>
              </w:rPr>
              <w:t xml:space="preserve"> </w:t>
            </w:r>
            <w:r w:rsidRPr="00343328">
              <w:rPr>
                <w:sz w:val="28"/>
                <w:szCs w:val="28"/>
              </w:rPr>
              <w:t>станция</w:t>
            </w:r>
            <w:r w:rsidRPr="00DE4857">
              <w:rPr>
                <w:sz w:val="28"/>
                <w:szCs w:val="28"/>
                <w:lang w:val="en-US"/>
              </w:rPr>
              <w:t xml:space="preserve"> </w:t>
            </w:r>
            <w:r w:rsidRPr="00343328">
              <w:rPr>
                <w:sz w:val="28"/>
                <w:szCs w:val="28"/>
              </w:rPr>
              <w:t>хизмат</w:t>
            </w:r>
            <w:r w:rsidRPr="00DE4857">
              <w:rPr>
                <w:sz w:val="28"/>
                <w:szCs w:val="28"/>
                <w:lang w:val="en-US"/>
              </w:rPr>
              <w:t xml:space="preserve"> </w:t>
            </w:r>
            <w:r w:rsidRPr="00343328">
              <w:rPr>
                <w:sz w:val="28"/>
                <w:szCs w:val="28"/>
              </w:rPr>
              <w:t>к</w:t>
            </w:r>
            <w:r>
              <w:rPr>
                <w:sz w:val="28"/>
                <w:szCs w:val="28"/>
              </w:rPr>
              <w:t>ў</w:t>
            </w:r>
            <w:r w:rsidRPr="00343328">
              <w:rPr>
                <w:sz w:val="28"/>
                <w:szCs w:val="28"/>
              </w:rPr>
              <w:t>рсатиш</w:t>
            </w:r>
            <w:r w:rsidRPr="00DE4857">
              <w:rPr>
                <w:sz w:val="28"/>
                <w:szCs w:val="28"/>
                <w:lang w:val="en-US"/>
              </w:rPr>
              <w:t xml:space="preserve"> </w:t>
            </w:r>
            <w:r w:rsidRPr="00343328">
              <w:rPr>
                <w:sz w:val="28"/>
                <w:szCs w:val="28"/>
              </w:rPr>
              <w:t>зонаси</w:t>
            </w:r>
            <w:r>
              <w:rPr>
                <w:sz w:val="28"/>
                <w:szCs w:val="28"/>
              </w:rPr>
              <w:t>нинг</w:t>
            </w:r>
            <w:r w:rsidRPr="00DE4857">
              <w:rPr>
                <w:sz w:val="28"/>
                <w:szCs w:val="28"/>
                <w:lang w:val="en-US"/>
              </w:rPr>
              <w:t xml:space="preserve"> </w:t>
            </w:r>
            <w:r>
              <w:rPr>
                <w:sz w:val="28"/>
                <w:szCs w:val="28"/>
                <w:lang w:val="uz-Cyrl-UZ"/>
              </w:rPr>
              <w:t>ҳ</w:t>
            </w:r>
            <w:r w:rsidRPr="00343328">
              <w:rPr>
                <w:sz w:val="28"/>
                <w:szCs w:val="28"/>
              </w:rPr>
              <w:t>аракат</w:t>
            </w:r>
            <w:r w:rsidRPr="00DE4857">
              <w:rPr>
                <w:sz w:val="28"/>
                <w:szCs w:val="28"/>
                <w:lang w:val="en-US"/>
              </w:rPr>
              <w:t xml:space="preserve"> </w:t>
            </w:r>
            <w:r w:rsidRPr="00343328">
              <w:rPr>
                <w:sz w:val="28"/>
                <w:szCs w:val="28"/>
              </w:rPr>
              <w:t>доирасини</w:t>
            </w:r>
            <w:r w:rsidRPr="00DE4857">
              <w:rPr>
                <w:sz w:val="28"/>
                <w:szCs w:val="28"/>
                <w:lang w:val="en-US"/>
              </w:rPr>
              <w:t xml:space="preserve"> </w:t>
            </w:r>
            <w:r w:rsidRPr="00343328">
              <w:rPr>
                <w:sz w:val="28"/>
                <w:szCs w:val="28"/>
              </w:rPr>
              <w:t>ошириш</w:t>
            </w:r>
            <w:r w:rsidRPr="00DE4857">
              <w:rPr>
                <w:sz w:val="28"/>
                <w:szCs w:val="28"/>
                <w:lang w:val="en-US"/>
              </w:rPr>
              <w:t xml:space="preserve"> </w:t>
            </w:r>
            <w:r w:rsidRPr="00343328">
              <w:rPr>
                <w:sz w:val="28"/>
                <w:szCs w:val="28"/>
              </w:rPr>
              <w:t>ма</w:t>
            </w:r>
            <w:r>
              <w:rPr>
                <w:sz w:val="28"/>
                <w:szCs w:val="28"/>
                <w:lang w:val="uz-Cyrl-UZ"/>
              </w:rPr>
              <w:t>қ</w:t>
            </w:r>
            <w:r w:rsidRPr="00343328">
              <w:rPr>
                <w:sz w:val="28"/>
                <w:szCs w:val="28"/>
              </w:rPr>
              <w:t>садида</w:t>
            </w:r>
            <w:r w:rsidRPr="00DE4857">
              <w:rPr>
                <w:sz w:val="28"/>
                <w:szCs w:val="28"/>
                <w:lang w:val="en-US"/>
              </w:rPr>
              <w:t xml:space="preserve">, </w:t>
            </w:r>
            <w:r w:rsidRPr="00343328">
              <w:rPr>
                <w:sz w:val="28"/>
                <w:szCs w:val="28"/>
              </w:rPr>
              <w:t>кучсиз</w:t>
            </w:r>
            <w:r w:rsidRPr="00DE4857">
              <w:rPr>
                <w:sz w:val="28"/>
                <w:szCs w:val="28"/>
                <w:lang w:val="en-US"/>
              </w:rPr>
              <w:t xml:space="preserve"> </w:t>
            </w:r>
            <w:r w:rsidRPr="00343328">
              <w:rPr>
                <w:sz w:val="28"/>
                <w:szCs w:val="28"/>
              </w:rPr>
              <w:t>сигналларни</w:t>
            </w:r>
            <w:r w:rsidRPr="00DE4857">
              <w:rPr>
                <w:sz w:val="28"/>
                <w:szCs w:val="28"/>
                <w:lang w:val="en-US"/>
              </w:rPr>
              <w:t xml:space="preserve"> </w:t>
            </w:r>
            <w:r w:rsidRPr="00343328">
              <w:rPr>
                <w:sz w:val="28"/>
                <w:szCs w:val="28"/>
              </w:rPr>
              <w:t>регенерациялаш</w:t>
            </w:r>
            <w:r w:rsidRPr="00DE4857">
              <w:rPr>
                <w:sz w:val="28"/>
                <w:szCs w:val="28"/>
                <w:lang w:val="en-US"/>
              </w:rPr>
              <w:t xml:space="preserve"> </w:t>
            </w:r>
            <w:r w:rsidRPr="00343328">
              <w:rPr>
                <w:sz w:val="28"/>
                <w:szCs w:val="28"/>
              </w:rPr>
              <w:t>учун</w:t>
            </w:r>
            <w:r w:rsidRPr="00DE4857">
              <w:rPr>
                <w:sz w:val="28"/>
                <w:szCs w:val="28"/>
                <w:lang w:val="en-US"/>
              </w:rPr>
              <w:t xml:space="preserve"> </w:t>
            </w:r>
            <w:r w:rsidRPr="00343328">
              <w:rPr>
                <w:sz w:val="28"/>
                <w:szCs w:val="28"/>
              </w:rPr>
              <w:t>фойдаланиладиган</w:t>
            </w:r>
            <w:r w:rsidRPr="00DE4857">
              <w:rPr>
                <w:sz w:val="28"/>
                <w:szCs w:val="28"/>
                <w:lang w:val="en-US"/>
              </w:rPr>
              <w:t xml:space="preserve"> </w:t>
            </w:r>
            <w:r>
              <w:rPr>
                <w:sz w:val="28"/>
                <w:szCs w:val="28"/>
                <w:lang w:val="uz-Cyrl-UZ"/>
              </w:rPr>
              <w:t>қ</w:t>
            </w:r>
            <w:r w:rsidRPr="00343328">
              <w:rPr>
                <w:sz w:val="28"/>
                <w:szCs w:val="28"/>
              </w:rPr>
              <w:t>абул</w:t>
            </w:r>
            <w:r w:rsidRPr="00DE4857">
              <w:rPr>
                <w:sz w:val="28"/>
                <w:szCs w:val="28"/>
                <w:lang w:val="en-US"/>
              </w:rPr>
              <w:t xml:space="preserve"> </w:t>
            </w:r>
            <w:r>
              <w:rPr>
                <w:sz w:val="28"/>
                <w:szCs w:val="28"/>
                <w:lang w:val="uz-Cyrl-UZ"/>
              </w:rPr>
              <w:t>қ</w:t>
            </w:r>
            <w:r w:rsidRPr="00343328">
              <w:rPr>
                <w:sz w:val="28"/>
                <w:szCs w:val="28"/>
              </w:rPr>
              <w:t>илгич</w:t>
            </w:r>
            <w:r w:rsidRPr="00DE4857">
              <w:rPr>
                <w:sz w:val="28"/>
                <w:szCs w:val="28"/>
                <w:lang w:val="en-US"/>
              </w:rPr>
              <w:t>-</w:t>
            </w:r>
            <w:r w:rsidRPr="00343328">
              <w:rPr>
                <w:sz w:val="28"/>
                <w:szCs w:val="28"/>
              </w:rPr>
              <w:t>узаткич</w:t>
            </w:r>
            <w:r w:rsidRPr="00DE4857">
              <w:rPr>
                <w:sz w:val="28"/>
                <w:szCs w:val="28"/>
                <w:lang w:val="en-US"/>
              </w:rPr>
              <w:t xml:space="preserve">. </w:t>
            </w:r>
            <w:r w:rsidRPr="00343328">
              <w:rPr>
                <w:sz w:val="28"/>
                <w:szCs w:val="28"/>
              </w:rPr>
              <w:t>Репитер</w:t>
            </w:r>
            <w:r w:rsidRPr="00DE4857">
              <w:rPr>
                <w:sz w:val="28"/>
                <w:szCs w:val="28"/>
                <w:lang w:val="en-US"/>
              </w:rPr>
              <w:t xml:space="preserve"> </w:t>
            </w:r>
            <w:r w:rsidRPr="00343328">
              <w:rPr>
                <w:sz w:val="28"/>
                <w:szCs w:val="28"/>
              </w:rPr>
              <w:t>ёрдамида</w:t>
            </w:r>
            <w:r w:rsidRPr="00DE4857">
              <w:rPr>
                <w:sz w:val="28"/>
                <w:szCs w:val="28"/>
                <w:lang w:val="en-US"/>
              </w:rPr>
              <w:t xml:space="preserve"> </w:t>
            </w:r>
            <w:r w:rsidRPr="00343328">
              <w:rPr>
                <w:sz w:val="28"/>
                <w:szCs w:val="28"/>
              </w:rPr>
              <w:t>ало</w:t>
            </w:r>
            <w:r>
              <w:rPr>
                <w:sz w:val="28"/>
                <w:szCs w:val="28"/>
                <w:lang w:val="uz-Cyrl-UZ"/>
              </w:rPr>
              <w:t>қ</w:t>
            </w:r>
            <w:r w:rsidRPr="00343328">
              <w:rPr>
                <w:sz w:val="28"/>
                <w:szCs w:val="28"/>
              </w:rPr>
              <w:t>а</w:t>
            </w:r>
            <w:r w:rsidRPr="00DE4857">
              <w:rPr>
                <w:sz w:val="28"/>
                <w:szCs w:val="28"/>
                <w:lang w:val="en-US"/>
              </w:rPr>
              <w:t xml:space="preserve"> </w:t>
            </w:r>
            <w:r w:rsidRPr="00343328">
              <w:rPr>
                <w:sz w:val="28"/>
                <w:szCs w:val="28"/>
              </w:rPr>
              <w:t>жойнинг</w:t>
            </w:r>
            <w:r w:rsidRPr="00DE4857">
              <w:rPr>
                <w:sz w:val="28"/>
                <w:szCs w:val="28"/>
                <w:lang w:val="en-US"/>
              </w:rPr>
              <w:t xml:space="preserve"> </w:t>
            </w:r>
            <w:r w:rsidRPr="00343328">
              <w:rPr>
                <w:sz w:val="28"/>
                <w:szCs w:val="28"/>
              </w:rPr>
              <w:t>рельеф</w:t>
            </w:r>
            <w:r w:rsidRPr="00DE4857">
              <w:rPr>
                <w:sz w:val="28"/>
                <w:szCs w:val="28"/>
                <w:lang w:val="en-US"/>
              </w:rPr>
              <w:t xml:space="preserve"> </w:t>
            </w:r>
            <w:r w:rsidRPr="00343328">
              <w:rPr>
                <w:sz w:val="28"/>
                <w:szCs w:val="28"/>
              </w:rPr>
              <w:t>шароитлари</w:t>
            </w:r>
            <w:r w:rsidRPr="00DE4857">
              <w:rPr>
                <w:sz w:val="28"/>
                <w:szCs w:val="28"/>
                <w:lang w:val="en-US"/>
              </w:rPr>
              <w:t xml:space="preserve"> </w:t>
            </w:r>
            <w:r w:rsidRPr="00343328">
              <w:rPr>
                <w:sz w:val="28"/>
                <w:szCs w:val="28"/>
              </w:rPr>
              <w:t>мураккаб</w:t>
            </w:r>
            <w:r w:rsidRPr="00DE4857">
              <w:rPr>
                <w:sz w:val="28"/>
                <w:szCs w:val="28"/>
                <w:lang w:val="en-US"/>
              </w:rPr>
              <w:t xml:space="preserve">, </w:t>
            </w:r>
            <w:r w:rsidRPr="00343328">
              <w:rPr>
                <w:sz w:val="28"/>
                <w:szCs w:val="28"/>
              </w:rPr>
              <w:t>жумладан</w:t>
            </w:r>
            <w:r w:rsidRPr="00DE4857">
              <w:rPr>
                <w:sz w:val="28"/>
                <w:szCs w:val="28"/>
                <w:lang w:val="en-US"/>
              </w:rPr>
              <w:t xml:space="preserve">, </w:t>
            </w:r>
            <w:r w:rsidRPr="00343328">
              <w:rPr>
                <w:sz w:val="28"/>
                <w:szCs w:val="28"/>
              </w:rPr>
              <w:t>туннеллар</w:t>
            </w:r>
            <w:r w:rsidRPr="00DE4857">
              <w:rPr>
                <w:sz w:val="28"/>
                <w:szCs w:val="28"/>
                <w:lang w:val="en-US"/>
              </w:rPr>
              <w:t xml:space="preserve"> </w:t>
            </w:r>
            <w:r w:rsidRPr="00343328">
              <w:rPr>
                <w:sz w:val="28"/>
                <w:szCs w:val="28"/>
              </w:rPr>
              <w:t>ва</w:t>
            </w:r>
            <w:r w:rsidRPr="00DE4857">
              <w:rPr>
                <w:sz w:val="28"/>
                <w:szCs w:val="28"/>
                <w:lang w:val="en-US"/>
              </w:rPr>
              <w:t xml:space="preserve"> </w:t>
            </w:r>
            <w:r w:rsidRPr="00343328">
              <w:rPr>
                <w:sz w:val="28"/>
                <w:szCs w:val="28"/>
              </w:rPr>
              <w:t>бош</w:t>
            </w:r>
            <w:r>
              <w:rPr>
                <w:sz w:val="28"/>
                <w:szCs w:val="28"/>
                <w:lang w:val="uz-Cyrl-UZ"/>
              </w:rPr>
              <w:t>қ</w:t>
            </w:r>
            <w:r w:rsidRPr="00343328">
              <w:rPr>
                <w:sz w:val="28"/>
                <w:szCs w:val="28"/>
              </w:rPr>
              <w:t>а</w:t>
            </w:r>
            <w:r w:rsidRPr="00DE4857">
              <w:rPr>
                <w:sz w:val="28"/>
                <w:szCs w:val="28"/>
                <w:lang w:val="en-US"/>
              </w:rPr>
              <w:t xml:space="preserve"> </w:t>
            </w:r>
            <w:r w:rsidRPr="00343328">
              <w:rPr>
                <w:sz w:val="28"/>
                <w:szCs w:val="28"/>
              </w:rPr>
              <w:t>т</w:t>
            </w:r>
            <w:r>
              <w:rPr>
                <w:sz w:val="28"/>
                <w:szCs w:val="28"/>
              </w:rPr>
              <w:t>ў</w:t>
            </w:r>
            <w:r w:rsidRPr="00343328">
              <w:rPr>
                <w:sz w:val="28"/>
                <w:szCs w:val="28"/>
              </w:rPr>
              <w:t>си</w:t>
            </w:r>
            <w:r>
              <w:rPr>
                <w:sz w:val="28"/>
                <w:szCs w:val="28"/>
                <w:lang w:val="uz-Cyrl-UZ"/>
              </w:rPr>
              <w:t>қ</w:t>
            </w:r>
            <w:r w:rsidRPr="00343328">
              <w:rPr>
                <w:sz w:val="28"/>
                <w:szCs w:val="28"/>
              </w:rPr>
              <w:t>лар</w:t>
            </w:r>
            <w:r w:rsidRPr="00DE4857">
              <w:rPr>
                <w:sz w:val="28"/>
                <w:szCs w:val="28"/>
                <w:lang w:val="en-US"/>
              </w:rPr>
              <w:t xml:space="preserve"> </w:t>
            </w:r>
            <w:r w:rsidRPr="00343328">
              <w:rPr>
                <w:sz w:val="28"/>
                <w:szCs w:val="28"/>
              </w:rPr>
              <w:t>б</w:t>
            </w:r>
            <w:r>
              <w:rPr>
                <w:sz w:val="28"/>
                <w:szCs w:val="28"/>
              </w:rPr>
              <w:t>ў</w:t>
            </w:r>
            <w:r w:rsidRPr="00343328">
              <w:rPr>
                <w:sz w:val="28"/>
                <w:szCs w:val="28"/>
              </w:rPr>
              <w:t>лганда</w:t>
            </w:r>
            <w:r w:rsidRPr="00DE4857">
              <w:rPr>
                <w:sz w:val="28"/>
                <w:szCs w:val="28"/>
                <w:lang w:val="en-US"/>
              </w:rPr>
              <w:t xml:space="preserve"> </w:t>
            </w:r>
            <w:r w:rsidRPr="00343328">
              <w:rPr>
                <w:sz w:val="28"/>
                <w:szCs w:val="28"/>
              </w:rPr>
              <w:t>таъминланиши</w:t>
            </w:r>
            <w:r w:rsidRPr="00DE4857">
              <w:rPr>
                <w:sz w:val="28"/>
                <w:szCs w:val="28"/>
                <w:lang w:val="en-US"/>
              </w:rPr>
              <w:t xml:space="preserve"> </w:t>
            </w:r>
            <w:r w:rsidRPr="00343328">
              <w:rPr>
                <w:sz w:val="28"/>
                <w:szCs w:val="28"/>
              </w:rPr>
              <w:t>мумкин</w:t>
            </w:r>
            <w:r w:rsidRPr="00DE4857">
              <w:rPr>
                <w:sz w:val="28"/>
                <w:szCs w:val="28"/>
                <w:lang w:val="en-US"/>
              </w:rPr>
              <w:t>.</w:t>
            </w:r>
            <w:r>
              <w:rPr>
                <w:sz w:val="28"/>
                <w:szCs w:val="28"/>
                <w:lang w:val="uz-Cyrl-UZ"/>
              </w:rPr>
              <w:t xml:space="preserve"> </w:t>
            </w:r>
            <w:r w:rsidRPr="005B6905">
              <w:rPr>
                <w:sz w:val="28"/>
                <w:szCs w:val="28"/>
                <w:lang w:val="uz-Cyrl-UZ"/>
              </w:rPr>
              <w:t>Кадрни ўз порт</w:t>
            </w:r>
            <w:r>
              <w:rPr>
                <w:sz w:val="28"/>
                <w:szCs w:val="28"/>
                <w:lang w:val="uz-Cyrl-UZ"/>
              </w:rPr>
              <w:t>-</w:t>
            </w:r>
            <w:r w:rsidRPr="005B6905">
              <w:rPr>
                <w:sz w:val="28"/>
                <w:szCs w:val="28"/>
                <w:lang w:val="uz-Cyrl-UZ"/>
              </w:rPr>
              <w:t xml:space="preserve">ларининг биридан </w:t>
            </w:r>
            <w:r>
              <w:rPr>
                <w:sz w:val="28"/>
                <w:szCs w:val="28"/>
                <w:lang w:val="uz-Cyrl-UZ"/>
              </w:rPr>
              <w:t>қ</w:t>
            </w:r>
            <w:r w:rsidRPr="005B6905">
              <w:rPr>
                <w:sz w:val="28"/>
                <w:szCs w:val="28"/>
                <w:lang w:val="uz-Cyrl-UZ"/>
              </w:rPr>
              <w:t xml:space="preserve">абул </w:t>
            </w:r>
            <w:r>
              <w:rPr>
                <w:sz w:val="28"/>
                <w:szCs w:val="28"/>
                <w:lang w:val="uz-Cyrl-UZ"/>
              </w:rPr>
              <w:t>қ</w:t>
            </w:r>
            <w:r w:rsidRPr="005B6905">
              <w:rPr>
                <w:sz w:val="28"/>
                <w:szCs w:val="28"/>
                <w:lang w:val="uz-Cyrl-UZ"/>
              </w:rPr>
              <w:t xml:space="preserve">илиб, уни </w:t>
            </w:r>
            <w:r>
              <w:rPr>
                <w:sz w:val="28"/>
                <w:szCs w:val="28"/>
                <w:lang w:val="uz-Cyrl-UZ"/>
              </w:rPr>
              <w:t>қ</w:t>
            </w:r>
            <w:r w:rsidRPr="005B6905">
              <w:rPr>
                <w:sz w:val="28"/>
                <w:szCs w:val="28"/>
                <w:lang w:val="uz-Cyrl-UZ"/>
              </w:rPr>
              <w:t xml:space="preserve">олган портларга ўтказиб юборадиган кўп портли </w:t>
            </w:r>
            <w:r>
              <w:rPr>
                <w:sz w:val="28"/>
                <w:szCs w:val="28"/>
                <w:lang w:val="uz-Cyrl-UZ"/>
              </w:rPr>
              <w:t>қ</w:t>
            </w:r>
            <w:r w:rsidRPr="005B6905">
              <w:rPr>
                <w:sz w:val="28"/>
                <w:szCs w:val="28"/>
                <w:lang w:val="uz-Cyrl-UZ"/>
              </w:rPr>
              <w:t>урилма.</w:t>
            </w:r>
          </w:p>
        </w:tc>
      </w:tr>
      <w:tr w:rsidR="001543F4" w:rsidRPr="001A4CBE">
        <w:trPr>
          <w:tblCellSpacing w:w="0" w:type="dxa"/>
          <w:jc w:val="center"/>
        </w:trPr>
        <w:tc>
          <w:tcPr>
            <w:tcW w:w="2079" w:type="pct"/>
          </w:tcPr>
          <w:p w:rsidR="001543F4" w:rsidRPr="001126BF" w:rsidRDefault="001543F4" w:rsidP="003A7C3D">
            <w:pPr>
              <w:tabs>
                <w:tab w:val="left" w:pos="4320"/>
                <w:tab w:val="left" w:pos="4500"/>
              </w:tabs>
              <w:rPr>
                <w:b/>
                <w:sz w:val="28"/>
                <w:szCs w:val="28"/>
                <w:lang w:val="uz-Cyrl-UZ"/>
              </w:rPr>
            </w:pPr>
            <w:r w:rsidRPr="005B6905">
              <w:rPr>
                <w:b/>
                <w:sz w:val="28"/>
                <w:szCs w:val="28"/>
                <w:lang w:val="uz-Cyrl-UZ"/>
              </w:rPr>
              <w:t xml:space="preserve">Подача перфокарт </w:t>
            </w:r>
          </w:p>
          <w:p w:rsidR="001543F4" w:rsidRDefault="001543F4"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5B6905">
              <w:rPr>
                <w:sz w:val="28"/>
                <w:szCs w:val="28"/>
                <w:lang w:val="uz-Cyrl-UZ"/>
              </w:rPr>
              <w:t>perfokartalarni uzatish</w:t>
            </w:r>
          </w:p>
          <w:p w:rsidR="001543F4" w:rsidRPr="005B6905" w:rsidRDefault="001543F4" w:rsidP="003A7C3D">
            <w:pPr>
              <w:tabs>
                <w:tab w:val="left" w:pos="4320"/>
                <w:tab w:val="left" w:pos="4500"/>
              </w:tabs>
              <w:rPr>
                <w:sz w:val="28"/>
                <w:szCs w:val="28"/>
                <w:lang w:val="uz-Cyrl-UZ"/>
              </w:rPr>
            </w:pPr>
            <w:r>
              <w:rPr>
                <w:b/>
                <w:sz w:val="28"/>
                <w:szCs w:val="28"/>
                <w:lang w:val="uz-Cyrl-UZ"/>
              </w:rPr>
              <w:t xml:space="preserve">       </w:t>
            </w:r>
            <w:r w:rsidRPr="005B6905">
              <w:rPr>
                <w:sz w:val="28"/>
                <w:szCs w:val="28"/>
                <w:lang w:val="uz-Cyrl-UZ"/>
              </w:rPr>
              <w:t>перфокарталарни узатиш</w:t>
            </w:r>
          </w:p>
          <w:p w:rsidR="001543F4" w:rsidRPr="001126BF" w:rsidRDefault="001543F4" w:rsidP="003A7C3D">
            <w:pPr>
              <w:tabs>
                <w:tab w:val="left" w:pos="4320"/>
                <w:tab w:val="left" w:pos="4500"/>
              </w:tabs>
              <w:rPr>
                <w:sz w:val="28"/>
                <w:szCs w:val="28"/>
                <w:lang w:val="uz-Cyrl-UZ"/>
              </w:rPr>
            </w:pPr>
            <w:r>
              <w:rPr>
                <w:b/>
                <w:sz w:val="28"/>
                <w:szCs w:val="28"/>
                <w:lang w:val="en-US"/>
              </w:rPr>
              <w:t xml:space="preserve">en </w:t>
            </w:r>
            <w:r w:rsidRPr="00AC38BB">
              <w:rPr>
                <w:sz w:val="28"/>
                <w:szCs w:val="28"/>
                <w:lang w:val="en-US"/>
              </w:rPr>
              <w:t>-</w:t>
            </w:r>
            <w:r>
              <w:rPr>
                <w:b/>
                <w:sz w:val="28"/>
                <w:szCs w:val="28"/>
                <w:lang w:val="en-US"/>
              </w:rPr>
              <w:t xml:space="preserve"> </w:t>
            </w:r>
            <w:r w:rsidRPr="001126BF">
              <w:rPr>
                <w:sz w:val="28"/>
                <w:szCs w:val="28"/>
                <w:lang w:val="en-US"/>
              </w:rPr>
              <w:t xml:space="preserve">card feed </w:t>
            </w:r>
          </w:p>
          <w:p w:rsidR="001543F4" w:rsidRPr="001126BF"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Процесс перемещения перфокарты из входной колоды к блоку считывания или перфорации</w:t>
            </w:r>
            <w:r w:rsidRPr="0099336E">
              <w:rPr>
                <w:sz w:val="28"/>
                <w:szCs w:val="28"/>
              </w:rPr>
              <w:t>.</w:t>
            </w:r>
          </w:p>
          <w:p w:rsidR="001543F4" w:rsidRPr="00D141D3" w:rsidRDefault="001543F4" w:rsidP="003A7C3D">
            <w:pPr>
              <w:tabs>
                <w:tab w:val="left" w:pos="4320"/>
                <w:tab w:val="left" w:pos="4500"/>
              </w:tabs>
              <w:jc w:val="both"/>
            </w:pPr>
          </w:p>
          <w:p w:rsidR="001543F4" w:rsidRDefault="001543F4" w:rsidP="003A7C3D">
            <w:pPr>
              <w:tabs>
                <w:tab w:val="left" w:pos="4320"/>
                <w:tab w:val="left" w:pos="4500"/>
              </w:tabs>
              <w:jc w:val="both"/>
              <w:rPr>
                <w:sz w:val="28"/>
                <w:szCs w:val="28"/>
                <w:lang w:val="en-US"/>
              </w:rPr>
            </w:pPr>
            <w:r>
              <w:rPr>
                <w:sz w:val="28"/>
                <w:szCs w:val="28"/>
                <w:lang w:val="uz-Cyrl-UZ"/>
              </w:rPr>
              <w:t>Perfokartani</w:t>
            </w:r>
            <w:r w:rsidRPr="001A4CBE">
              <w:rPr>
                <w:sz w:val="28"/>
                <w:szCs w:val="28"/>
                <w:lang w:val="uz-Cyrl-UZ"/>
              </w:rPr>
              <w:t xml:space="preserve"> </w:t>
            </w:r>
            <w:r>
              <w:rPr>
                <w:sz w:val="28"/>
                <w:szCs w:val="28"/>
                <w:lang w:val="uz-Cyrl-UZ"/>
              </w:rPr>
              <w:t>kirish</w:t>
            </w:r>
            <w:r w:rsidRPr="001A4CBE">
              <w:rPr>
                <w:sz w:val="28"/>
                <w:szCs w:val="28"/>
                <w:lang w:val="uz-Cyrl-UZ"/>
              </w:rPr>
              <w:t xml:space="preserve"> </w:t>
            </w:r>
            <w:r>
              <w:rPr>
                <w:sz w:val="28"/>
                <w:szCs w:val="28"/>
                <w:lang w:val="uz-Cyrl-UZ"/>
              </w:rPr>
              <w:t>kolodasidan</w:t>
            </w:r>
            <w:r w:rsidRPr="001A4CBE">
              <w:rPr>
                <w:sz w:val="28"/>
                <w:szCs w:val="28"/>
                <w:lang w:val="uz-Cyrl-UZ"/>
              </w:rPr>
              <w:t xml:space="preserve"> </w:t>
            </w:r>
            <w:r>
              <w:rPr>
                <w:sz w:val="28"/>
                <w:szCs w:val="28"/>
                <w:lang w:val="en-US"/>
              </w:rPr>
              <w:t>o’qish</w:t>
            </w:r>
            <w:r>
              <w:rPr>
                <w:sz w:val="28"/>
                <w:szCs w:val="28"/>
                <w:lang w:val="uz-Cyrl-UZ"/>
              </w:rPr>
              <w:t xml:space="preserve"> yoki perfo</w:t>
            </w:r>
            <w:r w:rsidRPr="0099137E">
              <w:rPr>
                <w:sz w:val="28"/>
                <w:szCs w:val="28"/>
                <w:lang w:val="en-US"/>
              </w:rPr>
              <w:t>r</w:t>
            </w:r>
            <w:r>
              <w:rPr>
                <w:sz w:val="28"/>
                <w:szCs w:val="28"/>
                <w:lang w:val="uz-Cyrl-UZ"/>
              </w:rPr>
              <w:t>atsiya blokiga ko‘chirish jarayoni.</w:t>
            </w:r>
          </w:p>
          <w:p w:rsidR="001543F4" w:rsidRPr="00D141D3" w:rsidRDefault="001543F4" w:rsidP="003A7C3D">
            <w:pPr>
              <w:tabs>
                <w:tab w:val="left" w:pos="4320"/>
                <w:tab w:val="left" w:pos="4500"/>
              </w:tabs>
              <w:jc w:val="both"/>
              <w:rPr>
                <w:lang w:val="en-US"/>
              </w:rPr>
            </w:pPr>
          </w:p>
          <w:p w:rsidR="001543F4" w:rsidRPr="001A4CBE" w:rsidRDefault="001543F4" w:rsidP="003A7C3D">
            <w:pPr>
              <w:tabs>
                <w:tab w:val="left" w:pos="4320"/>
                <w:tab w:val="left" w:pos="4500"/>
              </w:tabs>
              <w:jc w:val="both"/>
              <w:rPr>
                <w:sz w:val="28"/>
                <w:szCs w:val="28"/>
                <w:lang w:val="uz-Cyrl-UZ"/>
              </w:rPr>
            </w:pPr>
            <w:r w:rsidRPr="001A4CBE">
              <w:rPr>
                <w:sz w:val="28"/>
                <w:szCs w:val="28"/>
                <w:lang w:val="uz-Cyrl-UZ"/>
              </w:rPr>
              <w:t xml:space="preserve">Перфокартани кириш колодасидан </w:t>
            </w:r>
            <w:r>
              <w:rPr>
                <w:sz w:val="28"/>
                <w:szCs w:val="28"/>
              </w:rPr>
              <w:t>ўқи</w:t>
            </w:r>
            <w:r w:rsidRPr="001A4CBE">
              <w:rPr>
                <w:sz w:val="28"/>
                <w:szCs w:val="28"/>
                <w:lang w:val="uz-Cyrl-UZ"/>
              </w:rPr>
              <w:t xml:space="preserve">ш </w:t>
            </w:r>
            <w:r>
              <w:rPr>
                <w:sz w:val="28"/>
                <w:szCs w:val="28"/>
                <w:lang w:val="uz-Cyrl-UZ"/>
              </w:rPr>
              <w:t>ёки перфо</w:t>
            </w:r>
            <w:r>
              <w:rPr>
                <w:sz w:val="28"/>
                <w:szCs w:val="28"/>
              </w:rPr>
              <w:t>р</w:t>
            </w:r>
            <w:r>
              <w:rPr>
                <w:sz w:val="28"/>
                <w:szCs w:val="28"/>
                <w:lang w:val="uz-Cyrl-UZ"/>
              </w:rPr>
              <w:t>ация блокига кўчириш жараёни.</w:t>
            </w:r>
          </w:p>
        </w:tc>
      </w:tr>
      <w:tr w:rsidR="001543F4" w:rsidRPr="00D10F75">
        <w:trPr>
          <w:tblCellSpacing w:w="0" w:type="dxa"/>
          <w:jc w:val="center"/>
        </w:trPr>
        <w:tc>
          <w:tcPr>
            <w:tcW w:w="2079" w:type="pct"/>
          </w:tcPr>
          <w:p w:rsidR="001543F4" w:rsidRPr="004879B7" w:rsidRDefault="001543F4" w:rsidP="003A7C3D">
            <w:pPr>
              <w:rPr>
                <w:b/>
                <w:sz w:val="28"/>
                <w:szCs w:val="28"/>
                <w:lang w:val="uz-Cyrl-UZ"/>
              </w:rPr>
            </w:pPr>
            <w:r w:rsidRPr="001C7AA6">
              <w:rPr>
                <w:b/>
                <w:sz w:val="28"/>
                <w:szCs w:val="28"/>
                <w:lang w:val="uz-Cyrl-UZ"/>
              </w:rPr>
              <w:t>Подмножество</w:t>
            </w:r>
          </w:p>
          <w:p w:rsidR="001543F4" w:rsidRDefault="001543F4"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ko‘plik ichidagi ko‘plik</w:t>
            </w:r>
          </w:p>
          <w:p w:rsidR="001543F4" w:rsidRPr="003A1A99" w:rsidRDefault="001543F4" w:rsidP="003A7C3D">
            <w:pPr>
              <w:rPr>
                <w:sz w:val="28"/>
                <w:szCs w:val="28"/>
                <w:lang w:val="uz-Cyrl-UZ"/>
              </w:rPr>
            </w:pPr>
            <w:r>
              <w:rPr>
                <w:sz w:val="28"/>
                <w:szCs w:val="28"/>
                <w:lang w:val="uz-Cyrl-UZ"/>
              </w:rPr>
              <w:t xml:space="preserve">      </w:t>
            </w:r>
            <w:r w:rsidRPr="003A1A99">
              <w:rPr>
                <w:sz w:val="28"/>
                <w:szCs w:val="28"/>
                <w:lang w:val="uz-Cyrl-UZ"/>
              </w:rPr>
              <w:t xml:space="preserve"> </w:t>
            </w:r>
            <w:r>
              <w:rPr>
                <w:sz w:val="28"/>
                <w:szCs w:val="28"/>
                <w:lang w:val="uz-Cyrl-UZ"/>
              </w:rPr>
              <w:t>кўплик ичидаги кўплик</w:t>
            </w:r>
          </w:p>
          <w:p w:rsidR="001543F4" w:rsidRPr="004879B7" w:rsidRDefault="001543F4" w:rsidP="003A7C3D">
            <w:pPr>
              <w:rPr>
                <w:sz w:val="28"/>
                <w:szCs w:val="28"/>
                <w:lang w:val="uz-Cyrl-UZ"/>
              </w:rPr>
            </w:pPr>
            <w:r w:rsidRPr="003A1A99">
              <w:rPr>
                <w:b/>
                <w:bCs/>
                <w:color w:val="000000"/>
                <w:sz w:val="28"/>
                <w:szCs w:val="28"/>
                <w:lang w:val="uz-Cyrl-UZ"/>
              </w:rPr>
              <w:t xml:space="preserve">en </w:t>
            </w:r>
            <w:r w:rsidRPr="003A1A99">
              <w:rPr>
                <w:bCs/>
                <w:color w:val="000000"/>
                <w:sz w:val="28"/>
                <w:szCs w:val="28"/>
                <w:lang w:val="uz-Cyrl-UZ"/>
              </w:rPr>
              <w:t>-</w:t>
            </w:r>
            <w:r w:rsidRPr="003A1A99">
              <w:rPr>
                <w:sz w:val="28"/>
                <w:szCs w:val="28"/>
                <w:lang w:val="uz-Cyrl-UZ"/>
              </w:rPr>
              <w:t xml:space="preserve"> subset </w:t>
            </w:r>
          </w:p>
          <w:p w:rsidR="001543F4" w:rsidRPr="003A1A99" w:rsidRDefault="001543F4" w:rsidP="003A7C3D">
            <w:pPr>
              <w:rPr>
                <w:sz w:val="28"/>
                <w:szCs w:val="28"/>
                <w:lang w:val="uz-Cyrl-UZ"/>
              </w:rPr>
            </w:pPr>
          </w:p>
        </w:tc>
        <w:tc>
          <w:tcPr>
            <w:tcW w:w="2921" w:type="pct"/>
          </w:tcPr>
          <w:p w:rsidR="001543F4" w:rsidRDefault="001543F4" w:rsidP="003A7C3D">
            <w:pPr>
              <w:jc w:val="both"/>
              <w:rPr>
                <w:sz w:val="28"/>
                <w:szCs w:val="28"/>
                <w:lang w:val="uz-Cyrl-UZ"/>
              </w:rPr>
            </w:pPr>
            <w:r>
              <w:rPr>
                <w:sz w:val="28"/>
                <w:szCs w:val="28"/>
              </w:rPr>
              <w:t>Множество, все элементы которого являются также элементами другого множества.</w:t>
            </w:r>
          </w:p>
          <w:p w:rsidR="001543F4" w:rsidRPr="00D141D3" w:rsidRDefault="001543F4" w:rsidP="003A7C3D">
            <w:pPr>
              <w:jc w:val="both"/>
              <w:rPr>
                <w:sz w:val="22"/>
                <w:szCs w:val="22"/>
              </w:rPr>
            </w:pPr>
          </w:p>
          <w:p w:rsidR="001543F4" w:rsidRDefault="001543F4" w:rsidP="003A7C3D">
            <w:pPr>
              <w:jc w:val="both"/>
              <w:rPr>
                <w:sz w:val="28"/>
                <w:szCs w:val="28"/>
                <w:lang w:val="en-US"/>
              </w:rPr>
            </w:pPr>
            <w:r>
              <w:rPr>
                <w:sz w:val="28"/>
                <w:szCs w:val="28"/>
                <w:lang w:val="uz-Cyrl-UZ"/>
              </w:rPr>
              <w:t>Barcha</w:t>
            </w:r>
            <w:r w:rsidRPr="00D10F75">
              <w:rPr>
                <w:sz w:val="28"/>
                <w:szCs w:val="28"/>
                <w:lang w:val="uz-Cyrl-UZ"/>
              </w:rPr>
              <w:t xml:space="preserve"> </w:t>
            </w:r>
            <w:r>
              <w:rPr>
                <w:sz w:val="28"/>
                <w:szCs w:val="28"/>
                <w:lang w:val="uz-Cyrl-UZ"/>
              </w:rPr>
              <w:t>elementlari</w:t>
            </w:r>
            <w:r w:rsidRPr="00D10F75">
              <w:rPr>
                <w:sz w:val="28"/>
                <w:szCs w:val="28"/>
                <w:lang w:val="uz-Cyrl-UZ"/>
              </w:rPr>
              <w:t xml:space="preserve"> </w:t>
            </w:r>
            <w:r>
              <w:rPr>
                <w:sz w:val="28"/>
                <w:szCs w:val="28"/>
                <w:lang w:val="uz-Cyrl-UZ"/>
              </w:rPr>
              <w:t>boshqa</w:t>
            </w:r>
            <w:r w:rsidRPr="00D10F75">
              <w:rPr>
                <w:sz w:val="28"/>
                <w:szCs w:val="28"/>
                <w:lang w:val="uz-Cyrl-UZ"/>
              </w:rPr>
              <w:t xml:space="preserve"> </w:t>
            </w:r>
            <w:r>
              <w:rPr>
                <w:sz w:val="28"/>
                <w:szCs w:val="28"/>
                <w:lang w:val="uz-Cyrl-UZ"/>
              </w:rPr>
              <w:t>bir ko‘plikning</w:t>
            </w:r>
            <w:r w:rsidRPr="00D10F75">
              <w:rPr>
                <w:sz w:val="28"/>
                <w:szCs w:val="28"/>
                <w:lang w:val="uz-Cyrl-UZ"/>
              </w:rPr>
              <w:t xml:space="preserve"> </w:t>
            </w:r>
            <w:r>
              <w:rPr>
                <w:sz w:val="28"/>
                <w:szCs w:val="28"/>
                <w:lang w:val="uz-Cyrl-UZ"/>
              </w:rPr>
              <w:t>ham</w:t>
            </w:r>
            <w:r w:rsidRPr="00D10F75">
              <w:rPr>
                <w:sz w:val="28"/>
                <w:szCs w:val="28"/>
                <w:lang w:val="uz-Cyrl-UZ"/>
              </w:rPr>
              <w:t xml:space="preserve"> </w:t>
            </w:r>
            <w:r>
              <w:rPr>
                <w:sz w:val="28"/>
                <w:szCs w:val="28"/>
                <w:lang w:val="uz-Cyrl-UZ"/>
              </w:rPr>
              <w:t>elementlari</w:t>
            </w:r>
            <w:r w:rsidRPr="00D10F75">
              <w:rPr>
                <w:sz w:val="28"/>
                <w:szCs w:val="28"/>
                <w:lang w:val="uz-Cyrl-UZ"/>
              </w:rPr>
              <w:t xml:space="preserve"> </w:t>
            </w:r>
            <w:r>
              <w:rPr>
                <w:sz w:val="28"/>
                <w:szCs w:val="28"/>
                <w:lang w:val="uz-Cyrl-UZ"/>
              </w:rPr>
              <w:t>hisoblanadigan</w:t>
            </w:r>
            <w:r w:rsidRPr="00D10F75">
              <w:rPr>
                <w:sz w:val="28"/>
                <w:szCs w:val="28"/>
                <w:lang w:val="uz-Cyrl-UZ"/>
              </w:rPr>
              <w:t xml:space="preserve"> </w:t>
            </w:r>
            <w:r>
              <w:rPr>
                <w:sz w:val="28"/>
                <w:szCs w:val="28"/>
                <w:lang w:val="uz-Cyrl-UZ"/>
              </w:rPr>
              <w:t>ko‘plik</w:t>
            </w:r>
            <w:r w:rsidRPr="00D10F75">
              <w:rPr>
                <w:sz w:val="28"/>
                <w:szCs w:val="28"/>
                <w:lang w:val="uz-Cyrl-UZ"/>
              </w:rPr>
              <w:t>.</w:t>
            </w:r>
          </w:p>
          <w:p w:rsidR="001543F4" w:rsidRPr="00D141D3" w:rsidRDefault="001543F4" w:rsidP="003A7C3D">
            <w:pPr>
              <w:jc w:val="both"/>
              <w:rPr>
                <w:sz w:val="22"/>
                <w:szCs w:val="22"/>
                <w:lang w:val="en-US"/>
              </w:rPr>
            </w:pPr>
          </w:p>
          <w:p w:rsidR="001543F4" w:rsidRPr="00D10F75" w:rsidRDefault="001543F4" w:rsidP="003A7C3D">
            <w:pPr>
              <w:jc w:val="both"/>
              <w:rPr>
                <w:sz w:val="28"/>
                <w:szCs w:val="28"/>
                <w:lang w:val="uz-Cyrl-UZ"/>
              </w:rPr>
            </w:pPr>
            <w:r>
              <w:rPr>
                <w:sz w:val="28"/>
                <w:szCs w:val="28"/>
                <w:lang w:val="uz-Cyrl-UZ"/>
              </w:rPr>
              <w:t xml:space="preserve">Барча элементлари бошқа бир </w:t>
            </w:r>
            <w:r w:rsidRPr="00D10F75">
              <w:rPr>
                <w:sz w:val="28"/>
                <w:szCs w:val="28"/>
                <w:lang w:val="uz-Cyrl-UZ"/>
              </w:rPr>
              <w:t>кўпликнинг ҳам элементлари ҳисобланадиган кўплик.</w:t>
            </w:r>
          </w:p>
        </w:tc>
      </w:tr>
      <w:tr w:rsidR="001543F4" w:rsidRPr="00D10F75">
        <w:trPr>
          <w:tblCellSpacing w:w="0" w:type="dxa"/>
          <w:jc w:val="center"/>
        </w:trPr>
        <w:tc>
          <w:tcPr>
            <w:tcW w:w="2079" w:type="pct"/>
          </w:tcPr>
          <w:p w:rsidR="001543F4" w:rsidRPr="004879B7" w:rsidRDefault="001543F4" w:rsidP="003A7C3D">
            <w:pPr>
              <w:rPr>
                <w:b/>
                <w:bCs/>
                <w:sz w:val="28"/>
                <w:szCs w:val="28"/>
                <w:lang w:val="uz-Cyrl-UZ"/>
              </w:rPr>
            </w:pPr>
            <w:r w:rsidRPr="004879B7">
              <w:rPr>
                <w:b/>
                <w:sz w:val="28"/>
                <w:szCs w:val="28"/>
                <w:lang w:val="uz-Cyrl-UZ"/>
              </w:rPr>
              <w:t>Подсистема</w:t>
            </w:r>
            <w:r w:rsidRPr="004879B7">
              <w:rPr>
                <w:b/>
                <w:bCs/>
                <w:sz w:val="28"/>
                <w:szCs w:val="28"/>
                <w:lang w:val="uz-Cyrl-UZ"/>
              </w:rPr>
              <w:t xml:space="preserve"> </w:t>
            </w:r>
          </w:p>
          <w:p w:rsidR="001543F4" w:rsidRDefault="001543F4" w:rsidP="003A7C3D">
            <w:pPr>
              <w:rPr>
                <w:bCs/>
                <w:sz w:val="28"/>
                <w:szCs w:val="28"/>
                <w:lang w:val="uz-Cyrl-UZ"/>
              </w:rPr>
            </w:pPr>
            <w:r w:rsidRPr="009B2EE9">
              <w:rPr>
                <w:b/>
                <w:bCs/>
                <w:sz w:val="28"/>
                <w:szCs w:val="28"/>
                <w:lang w:val="uz-Cyrl-UZ"/>
              </w:rPr>
              <w:t xml:space="preserve">uz </w:t>
            </w:r>
            <w:r w:rsidRPr="009B2EE9">
              <w:rPr>
                <w:bCs/>
                <w:sz w:val="28"/>
                <w:szCs w:val="28"/>
                <w:lang w:val="uz-Cyrl-UZ"/>
              </w:rPr>
              <w:t>-</w:t>
            </w:r>
            <w:r>
              <w:rPr>
                <w:sz w:val="28"/>
                <w:szCs w:val="28"/>
                <w:lang w:val="uz-Cyrl-UZ"/>
              </w:rPr>
              <w:t xml:space="preserve"> quyi (kichik) tizim</w:t>
            </w:r>
          </w:p>
          <w:p w:rsidR="001543F4" w:rsidRPr="00844AE4" w:rsidRDefault="001543F4" w:rsidP="003A7C3D">
            <w:pPr>
              <w:rPr>
                <w:sz w:val="28"/>
                <w:szCs w:val="28"/>
                <w:lang w:val="uz-Cyrl-UZ"/>
              </w:rPr>
            </w:pPr>
            <w:r>
              <w:rPr>
                <w:b/>
                <w:sz w:val="28"/>
                <w:szCs w:val="28"/>
                <w:lang w:val="uz-Cyrl-UZ"/>
              </w:rPr>
              <w:t xml:space="preserve">    </w:t>
            </w:r>
            <w:r>
              <w:rPr>
                <w:sz w:val="28"/>
                <w:szCs w:val="28"/>
                <w:lang w:val="uz-Cyrl-UZ"/>
              </w:rPr>
              <w:t xml:space="preserve"> </w:t>
            </w:r>
            <w:r w:rsidRPr="002E1A74">
              <w:rPr>
                <w:sz w:val="28"/>
                <w:szCs w:val="28"/>
                <w:lang w:val="uz-Cyrl-UZ"/>
              </w:rPr>
              <w:t xml:space="preserve"> </w:t>
            </w:r>
            <w:r>
              <w:rPr>
                <w:sz w:val="28"/>
                <w:szCs w:val="28"/>
                <w:lang w:val="uz-Cyrl-UZ"/>
              </w:rPr>
              <w:t xml:space="preserve"> қуйи (</w:t>
            </w:r>
            <w:r w:rsidRPr="009B2EE9">
              <w:rPr>
                <w:sz w:val="28"/>
                <w:szCs w:val="28"/>
                <w:lang w:val="uz-Cyrl-UZ"/>
              </w:rPr>
              <w:t>кичик</w:t>
            </w:r>
            <w:r>
              <w:rPr>
                <w:sz w:val="28"/>
                <w:szCs w:val="28"/>
                <w:lang w:val="uz-Cyrl-UZ"/>
              </w:rPr>
              <w:t>) тизим</w:t>
            </w:r>
          </w:p>
          <w:p w:rsidR="001543F4" w:rsidRPr="004879B7" w:rsidRDefault="001543F4" w:rsidP="003A7C3D">
            <w:pPr>
              <w:rPr>
                <w:sz w:val="28"/>
                <w:szCs w:val="28"/>
                <w:lang w:val="uz-Cyrl-UZ"/>
              </w:rPr>
            </w:pPr>
            <w:r w:rsidRPr="000F6207">
              <w:rPr>
                <w:b/>
                <w:bCs/>
                <w:color w:val="000000"/>
                <w:sz w:val="28"/>
                <w:szCs w:val="28"/>
                <w:lang w:val="en-US"/>
              </w:rPr>
              <w:t xml:space="preserve">en </w:t>
            </w:r>
            <w:r w:rsidRPr="00B82780">
              <w:rPr>
                <w:bCs/>
                <w:color w:val="000000"/>
                <w:sz w:val="28"/>
                <w:szCs w:val="28"/>
                <w:lang w:val="en-US"/>
              </w:rPr>
              <w:t>-</w:t>
            </w:r>
            <w:r w:rsidRPr="004879B7">
              <w:rPr>
                <w:sz w:val="28"/>
                <w:szCs w:val="28"/>
                <w:lang w:val="uz-Cyrl-UZ"/>
              </w:rPr>
              <w:t xml:space="preserve"> subsystem </w:t>
            </w:r>
          </w:p>
          <w:p w:rsidR="001543F4" w:rsidRPr="007F4E30" w:rsidRDefault="001543F4" w:rsidP="003A7C3D">
            <w:pPr>
              <w:rPr>
                <w:sz w:val="28"/>
                <w:szCs w:val="28"/>
                <w:lang w:val="en-US"/>
              </w:rPr>
            </w:pPr>
          </w:p>
        </w:tc>
        <w:tc>
          <w:tcPr>
            <w:tcW w:w="2921" w:type="pct"/>
          </w:tcPr>
          <w:p w:rsidR="001543F4" w:rsidRDefault="001543F4" w:rsidP="003A7C3D">
            <w:pPr>
              <w:jc w:val="both"/>
              <w:rPr>
                <w:sz w:val="28"/>
                <w:szCs w:val="28"/>
                <w:lang w:val="uz-Cyrl-UZ"/>
              </w:rPr>
            </w:pPr>
            <w:r>
              <w:rPr>
                <w:sz w:val="28"/>
                <w:szCs w:val="28"/>
              </w:rPr>
              <w:t>Часть системы, выполняющая какие-либо ее функции.</w:t>
            </w:r>
          </w:p>
          <w:p w:rsidR="001543F4" w:rsidRPr="00D141D3" w:rsidRDefault="001543F4" w:rsidP="003A7C3D">
            <w:pPr>
              <w:jc w:val="both"/>
              <w:rPr>
                <w:sz w:val="22"/>
                <w:szCs w:val="22"/>
              </w:rPr>
            </w:pPr>
          </w:p>
          <w:p w:rsidR="001543F4" w:rsidRDefault="001543F4" w:rsidP="003A7C3D">
            <w:pPr>
              <w:jc w:val="both"/>
              <w:rPr>
                <w:sz w:val="28"/>
                <w:szCs w:val="28"/>
                <w:lang w:val="en-US"/>
              </w:rPr>
            </w:pPr>
            <w:r>
              <w:rPr>
                <w:sz w:val="28"/>
                <w:szCs w:val="28"/>
                <w:lang w:val="uz-Cyrl-UZ"/>
              </w:rPr>
              <w:t>Tizimning</w:t>
            </w:r>
            <w:r w:rsidRPr="00D10F75">
              <w:rPr>
                <w:sz w:val="28"/>
                <w:szCs w:val="28"/>
                <w:lang w:val="uz-Cyrl-UZ"/>
              </w:rPr>
              <w:t xml:space="preserve">, </w:t>
            </w:r>
            <w:r>
              <w:rPr>
                <w:sz w:val="28"/>
                <w:szCs w:val="28"/>
                <w:lang w:val="uz-Cyrl-UZ"/>
              </w:rPr>
              <w:t>tizimdagi</w:t>
            </w:r>
            <w:r w:rsidRPr="00D10F75">
              <w:rPr>
                <w:sz w:val="28"/>
                <w:szCs w:val="28"/>
                <w:lang w:val="uz-Cyrl-UZ"/>
              </w:rPr>
              <w:t xml:space="preserve"> </w:t>
            </w:r>
            <w:r>
              <w:rPr>
                <w:sz w:val="28"/>
                <w:szCs w:val="28"/>
                <w:lang w:val="uz-Cyrl-UZ"/>
              </w:rPr>
              <w:t>qandaydir</w:t>
            </w:r>
            <w:r w:rsidRPr="00D10F75">
              <w:rPr>
                <w:sz w:val="28"/>
                <w:szCs w:val="28"/>
                <w:lang w:val="uz-Cyrl-UZ"/>
              </w:rPr>
              <w:t xml:space="preserve"> </w:t>
            </w:r>
            <w:r>
              <w:rPr>
                <w:sz w:val="28"/>
                <w:szCs w:val="28"/>
                <w:lang w:val="uz-Cyrl-UZ"/>
              </w:rPr>
              <w:t>funksiyani</w:t>
            </w:r>
            <w:r w:rsidRPr="00D10F75">
              <w:rPr>
                <w:sz w:val="28"/>
                <w:szCs w:val="28"/>
                <w:lang w:val="uz-Cyrl-UZ"/>
              </w:rPr>
              <w:t xml:space="preserve"> </w:t>
            </w:r>
            <w:r>
              <w:rPr>
                <w:sz w:val="28"/>
                <w:szCs w:val="28"/>
                <w:lang w:val="uz-Cyrl-UZ"/>
              </w:rPr>
              <w:t>baja-radigan</w:t>
            </w:r>
            <w:r w:rsidRPr="00D10F75">
              <w:rPr>
                <w:sz w:val="28"/>
                <w:szCs w:val="28"/>
                <w:lang w:val="uz-Cyrl-UZ"/>
              </w:rPr>
              <w:t xml:space="preserve"> </w:t>
            </w:r>
            <w:r>
              <w:rPr>
                <w:sz w:val="28"/>
                <w:szCs w:val="28"/>
                <w:lang w:val="uz-Cyrl-UZ"/>
              </w:rPr>
              <w:t>qismi</w:t>
            </w:r>
            <w:r w:rsidRPr="00D10F75">
              <w:rPr>
                <w:sz w:val="28"/>
                <w:szCs w:val="28"/>
                <w:lang w:val="uz-Cyrl-UZ"/>
              </w:rPr>
              <w:t>.</w:t>
            </w:r>
          </w:p>
          <w:p w:rsidR="001543F4" w:rsidRPr="00D141D3" w:rsidRDefault="001543F4" w:rsidP="003A7C3D">
            <w:pPr>
              <w:jc w:val="both"/>
              <w:rPr>
                <w:sz w:val="22"/>
                <w:szCs w:val="22"/>
                <w:lang w:val="en-US"/>
              </w:rPr>
            </w:pPr>
          </w:p>
          <w:p w:rsidR="001543F4" w:rsidRPr="00D10F75" w:rsidRDefault="001543F4" w:rsidP="003A7C3D">
            <w:pPr>
              <w:jc w:val="both"/>
              <w:rPr>
                <w:sz w:val="28"/>
                <w:szCs w:val="28"/>
                <w:lang w:val="uz-Cyrl-UZ"/>
              </w:rPr>
            </w:pPr>
            <w:r w:rsidRPr="00D10F75">
              <w:rPr>
                <w:sz w:val="28"/>
                <w:szCs w:val="28"/>
                <w:lang w:val="uz-Cyrl-UZ"/>
              </w:rPr>
              <w:t>Тизимнинг, тизимдаги қандайдир функцияни бажарадиган қисми.</w:t>
            </w:r>
          </w:p>
        </w:tc>
      </w:tr>
      <w:tr w:rsidR="001543F4" w:rsidRPr="004B730F">
        <w:trPr>
          <w:tblCellSpacing w:w="0" w:type="dxa"/>
          <w:jc w:val="center"/>
        </w:trPr>
        <w:tc>
          <w:tcPr>
            <w:tcW w:w="2079" w:type="pct"/>
          </w:tcPr>
          <w:p w:rsidR="001543F4" w:rsidRPr="00D430C0" w:rsidRDefault="001543F4" w:rsidP="003A7C3D">
            <w:pPr>
              <w:tabs>
                <w:tab w:val="left" w:pos="4320"/>
                <w:tab w:val="left" w:pos="4500"/>
              </w:tabs>
              <w:rPr>
                <w:b/>
                <w:sz w:val="28"/>
                <w:szCs w:val="28"/>
                <w:lang w:val="uz-Cyrl-UZ"/>
              </w:rPr>
            </w:pPr>
            <w:r w:rsidRPr="00D430C0">
              <w:rPr>
                <w:b/>
                <w:sz w:val="28"/>
                <w:szCs w:val="28"/>
                <w:lang w:val="uz-Cyrl-UZ"/>
              </w:rPr>
              <w:t>Подсказка</w:t>
            </w:r>
          </w:p>
          <w:p w:rsidR="001543F4" w:rsidRPr="002752C5" w:rsidRDefault="001543F4" w:rsidP="003A7C3D">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yo‘l</w:t>
            </w:r>
            <w:r w:rsidRPr="004B730F">
              <w:rPr>
                <w:sz w:val="28"/>
                <w:szCs w:val="28"/>
                <w:lang w:val="uz-Cyrl-UZ"/>
              </w:rPr>
              <w:t>-</w:t>
            </w:r>
            <w:r>
              <w:rPr>
                <w:sz w:val="28"/>
                <w:szCs w:val="28"/>
                <w:lang w:val="uz-Cyrl-UZ"/>
              </w:rPr>
              <w:t>yo‘riq</w:t>
            </w:r>
            <w:r w:rsidRPr="004B730F">
              <w:rPr>
                <w:sz w:val="28"/>
                <w:szCs w:val="28"/>
                <w:lang w:val="uz-Cyrl-UZ"/>
              </w:rPr>
              <w:t>,</w:t>
            </w:r>
            <w:r>
              <w:rPr>
                <w:sz w:val="28"/>
                <w:szCs w:val="28"/>
                <w:lang w:val="uz-Cyrl-UZ"/>
              </w:rPr>
              <w:t xml:space="preserve"> ma’lumot</w:t>
            </w:r>
            <w:r w:rsidRPr="004B730F">
              <w:rPr>
                <w:sz w:val="28"/>
                <w:szCs w:val="28"/>
                <w:lang w:val="uz-Cyrl-UZ"/>
              </w:rPr>
              <w:t xml:space="preserve"> </w:t>
            </w:r>
          </w:p>
          <w:p w:rsidR="001543F4" w:rsidRPr="00844AE4" w:rsidRDefault="001543F4" w:rsidP="003A7C3D">
            <w:pPr>
              <w:tabs>
                <w:tab w:val="left" w:pos="4320"/>
                <w:tab w:val="left" w:pos="4500"/>
              </w:tabs>
              <w:rPr>
                <w:sz w:val="28"/>
                <w:szCs w:val="28"/>
                <w:lang w:val="uz-Cyrl-UZ"/>
              </w:rPr>
            </w:pPr>
            <w:r w:rsidRPr="002752C5">
              <w:rPr>
                <w:sz w:val="28"/>
                <w:szCs w:val="28"/>
                <w:lang w:val="uz-Cyrl-UZ"/>
              </w:rPr>
              <w:t xml:space="preserve">      </w:t>
            </w:r>
            <w:r w:rsidRPr="002E1A74">
              <w:rPr>
                <w:sz w:val="28"/>
                <w:szCs w:val="28"/>
                <w:lang w:val="uz-Cyrl-UZ"/>
              </w:rPr>
              <w:t xml:space="preserve"> </w:t>
            </w:r>
            <w:r w:rsidRPr="004B730F">
              <w:rPr>
                <w:sz w:val="28"/>
                <w:szCs w:val="28"/>
                <w:lang w:val="uz-Cyrl-UZ"/>
              </w:rPr>
              <w:t xml:space="preserve">йўл-йўриқ, маълумот </w:t>
            </w:r>
          </w:p>
          <w:p w:rsidR="001543F4" w:rsidRPr="00D430C0" w:rsidRDefault="001543F4" w:rsidP="003A7C3D">
            <w:pPr>
              <w:tabs>
                <w:tab w:val="left" w:pos="4320"/>
                <w:tab w:val="left" w:pos="4500"/>
              </w:tabs>
              <w:rPr>
                <w:sz w:val="28"/>
                <w:szCs w:val="28"/>
                <w:lang w:val="uz-Cyrl-UZ"/>
              </w:rPr>
            </w:pPr>
            <w:r w:rsidRPr="00844AE4">
              <w:rPr>
                <w:b/>
                <w:sz w:val="28"/>
                <w:szCs w:val="28"/>
                <w:lang w:val="uz-Cyrl-UZ"/>
              </w:rPr>
              <w:t>en</w:t>
            </w:r>
            <w:r w:rsidRPr="00B82780">
              <w:rPr>
                <w:sz w:val="28"/>
                <w:szCs w:val="28"/>
                <w:lang w:val="uz-Cyrl-UZ"/>
              </w:rPr>
              <w:t xml:space="preserve"> -</w:t>
            </w:r>
            <w:r w:rsidRPr="002752C5">
              <w:rPr>
                <w:b/>
                <w:sz w:val="28"/>
                <w:szCs w:val="28"/>
                <w:lang w:val="uz-Cyrl-UZ"/>
              </w:rPr>
              <w:t xml:space="preserve"> </w:t>
            </w:r>
            <w:r w:rsidRPr="00D430C0">
              <w:rPr>
                <w:sz w:val="28"/>
                <w:szCs w:val="28"/>
                <w:lang w:val="uz-Cyrl-UZ"/>
              </w:rPr>
              <w:t>help</w:t>
            </w:r>
          </w:p>
          <w:p w:rsidR="001543F4" w:rsidRPr="00844AE4"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Информация, предоставляемая прикладными программами в помощь пользователю по их использованию.</w:t>
            </w:r>
          </w:p>
          <w:p w:rsidR="001543F4" w:rsidRPr="00D141D3" w:rsidRDefault="001543F4" w:rsidP="003A7C3D">
            <w:pPr>
              <w:tabs>
                <w:tab w:val="left" w:pos="4320"/>
                <w:tab w:val="left" w:pos="4500"/>
              </w:tabs>
              <w:jc w:val="both"/>
              <w:rPr>
                <w:sz w:val="22"/>
                <w:szCs w:val="22"/>
              </w:rPr>
            </w:pPr>
          </w:p>
          <w:p w:rsidR="001543F4" w:rsidRPr="005B6905" w:rsidRDefault="001543F4" w:rsidP="003A7C3D">
            <w:pPr>
              <w:tabs>
                <w:tab w:val="left" w:pos="4320"/>
                <w:tab w:val="left" w:pos="4500"/>
              </w:tabs>
              <w:jc w:val="both"/>
              <w:rPr>
                <w:sz w:val="28"/>
                <w:szCs w:val="28"/>
              </w:rPr>
            </w:pPr>
            <w:r w:rsidRPr="0099137E">
              <w:rPr>
                <w:sz w:val="28"/>
                <w:szCs w:val="28"/>
                <w:lang w:val="en-US"/>
              </w:rPr>
              <w:t>Amaliy</w:t>
            </w:r>
            <w:r w:rsidRPr="005B6905">
              <w:rPr>
                <w:sz w:val="28"/>
                <w:szCs w:val="28"/>
              </w:rPr>
              <w:t xml:space="preserve"> </w:t>
            </w:r>
            <w:r w:rsidRPr="0099137E">
              <w:rPr>
                <w:sz w:val="28"/>
                <w:szCs w:val="28"/>
                <w:lang w:val="en-US"/>
              </w:rPr>
              <w:t>dasturlar</w:t>
            </w:r>
            <w:r w:rsidRPr="005B6905">
              <w:rPr>
                <w:sz w:val="28"/>
                <w:szCs w:val="28"/>
              </w:rPr>
              <w:t xml:space="preserve"> </w:t>
            </w:r>
            <w:r>
              <w:rPr>
                <w:sz w:val="28"/>
                <w:szCs w:val="28"/>
                <w:lang w:val="en-US"/>
              </w:rPr>
              <w:t>orqali</w:t>
            </w:r>
            <w:r>
              <w:rPr>
                <w:sz w:val="28"/>
                <w:szCs w:val="28"/>
                <w:lang w:val="uz-Cyrl-UZ"/>
              </w:rPr>
              <w:t xml:space="preserve"> </w:t>
            </w:r>
            <w:r w:rsidRPr="0099137E">
              <w:rPr>
                <w:sz w:val="28"/>
                <w:szCs w:val="28"/>
                <w:lang w:val="en-US"/>
              </w:rPr>
              <w:t>foydalanuvchiga</w:t>
            </w:r>
            <w:r w:rsidRPr="005B6905">
              <w:rPr>
                <w:sz w:val="28"/>
                <w:szCs w:val="28"/>
              </w:rPr>
              <w:t xml:space="preserve"> </w:t>
            </w:r>
            <w:r w:rsidRPr="0099137E">
              <w:rPr>
                <w:sz w:val="28"/>
                <w:szCs w:val="28"/>
                <w:lang w:val="en-US"/>
              </w:rPr>
              <w:t>yordam</w:t>
            </w:r>
            <w:r w:rsidRPr="005B6905">
              <w:rPr>
                <w:sz w:val="28"/>
                <w:szCs w:val="28"/>
              </w:rPr>
              <w:t xml:space="preserve"> </w:t>
            </w:r>
            <w:r w:rsidRPr="0099137E">
              <w:rPr>
                <w:sz w:val="28"/>
                <w:szCs w:val="28"/>
                <w:lang w:val="en-US"/>
              </w:rPr>
              <w:t>sifatida</w:t>
            </w:r>
            <w:r w:rsidRPr="005B6905">
              <w:rPr>
                <w:sz w:val="28"/>
                <w:szCs w:val="28"/>
              </w:rPr>
              <w:t xml:space="preserve"> </w:t>
            </w:r>
            <w:r w:rsidRPr="0099137E">
              <w:rPr>
                <w:sz w:val="28"/>
                <w:szCs w:val="28"/>
                <w:lang w:val="en-US"/>
              </w:rPr>
              <w:t>taqdim</w:t>
            </w:r>
            <w:r w:rsidRPr="005B6905">
              <w:rPr>
                <w:sz w:val="28"/>
                <w:szCs w:val="28"/>
              </w:rPr>
              <w:t xml:space="preserve"> </w:t>
            </w:r>
            <w:r w:rsidRPr="0099137E">
              <w:rPr>
                <w:sz w:val="28"/>
                <w:szCs w:val="28"/>
                <w:lang w:val="en-US"/>
              </w:rPr>
              <w:t>et</w:t>
            </w:r>
            <w:r>
              <w:rPr>
                <w:sz w:val="28"/>
                <w:szCs w:val="28"/>
                <w:lang w:val="en-US"/>
              </w:rPr>
              <w:t>il</w:t>
            </w:r>
            <w:r w:rsidRPr="0099137E">
              <w:rPr>
                <w:sz w:val="28"/>
                <w:szCs w:val="28"/>
                <w:lang w:val="en-US"/>
              </w:rPr>
              <w:t>adigan</w:t>
            </w:r>
            <w:r w:rsidRPr="005B6905">
              <w:rPr>
                <w:sz w:val="28"/>
                <w:szCs w:val="28"/>
              </w:rPr>
              <w:t xml:space="preserve"> </w:t>
            </w:r>
            <w:r w:rsidRPr="0099137E">
              <w:rPr>
                <w:sz w:val="28"/>
                <w:szCs w:val="28"/>
                <w:lang w:val="en-US"/>
              </w:rPr>
              <w:t>axborot</w:t>
            </w:r>
            <w:r w:rsidRPr="005B6905">
              <w:rPr>
                <w:sz w:val="28"/>
                <w:szCs w:val="28"/>
              </w:rPr>
              <w:t>.</w:t>
            </w:r>
          </w:p>
          <w:p w:rsidR="001543F4" w:rsidRPr="00D141D3" w:rsidRDefault="001543F4" w:rsidP="003A7C3D">
            <w:pPr>
              <w:tabs>
                <w:tab w:val="left" w:pos="4320"/>
                <w:tab w:val="left" w:pos="4500"/>
              </w:tabs>
              <w:jc w:val="both"/>
              <w:rPr>
                <w:sz w:val="22"/>
                <w:szCs w:val="22"/>
              </w:rPr>
            </w:pPr>
          </w:p>
          <w:p w:rsidR="001543F4" w:rsidRPr="00035C59" w:rsidRDefault="001543F4" w:rsidP="003A7C3D">
            <w:pPr>
              <w:tabs>
                <w:tab w:val="left" w:pos="4320"/>
                <w:tab w:val="left" w:pos="4500"/>
              </w:tabs>
              <w:jc w:val="both"/>
              <w:rPr>
                <w:sz w:val="28"/>
                <w:szCs w:val="28"/>
              </w:rPr>
            </w:pPr>
            <w:r>
              <w:rPr>
                <w:sz w:val="28"/>
                <w:szCs w:val="28"/>
              </w:rPr>
              <w:t>Амалий дастурлар орқали фойдаланувчига ёрдам сифатида тақдим этиладиган ахборот</w:t>
            </w:r>
            <w:r w:rsidRPr="00035C59">
              <w:rPr>
                <w:sz w:val="28"/>
                <w:szCs w:val="28"/>
              </w:rPr>
              <w:t>.</w:t>
            </w:r>
          </w:p>
        </w:tc>
      </w:tr>
      <w:tr w:rsidR="001543F4" w:rsidRPr="003E387B">
        <w:trPr>
          <w:tblCellSpacing w:w="0" w:type="dxa"/>
          <w:jc w:val="center"/>
        </w:trPr>
        <w:tc>
          <w:tcPr>
            <w:tcW w:w="2079" w:type="pct"/>
          </w:tcPr>
          <w:p w:rsidR="001543F4" w:rsidRPr="00807A5F" w:rsidRDefault="001543F4" w:rsidP="003A7C3D">
            <w:pPr>
              <w:tabs>
                <w:tab w:val="left" w:pos="4320"/>
                <w:tab w:val="left" w:pos="4500"/>
              </w:tabs>
              <w:rPr>
                <w:b/>
                <w:sz w:val="28"/>
                <w:szCs w:val="28"/>
                <w:lang w:val="uz-Cyrl-UZ"/>
              </w:rPr>
            </w:pPr>
            <w:r w:rsidRPr="00807A5F">
              <w:rPr>
                <w:b/>
                <w:sz w:val="28"/>
                <w:szCs w:val="28"/>
              </w:rPr>
              <w:t>Подстрочный</w:t>
            </w:r>
            <w:r w:rsidRPr="00773754">
              <w:rPr>
                <w:b/>
                <w:sz w:val="28"/>
                <w:szCs w:val="28"/>
                <w:lang w:val="en-US"/>
              </w:rPr>
              <w:t xml:space="preserve"> </w:t>
            </w:r>
            <w:r w:rsidRPr="00807A5F">
              <w:rPr>
                <w:b/>
                <w:sz w:val="28"/>
                <w:szCs w:val="28"/>
              </w:rPr>
              <w:t>элемент</w:t>
            </w:r>
            <w:r w:rsidRPr="00773754">
              <w:rPr>
                <w:b/>
                <w:sz w:val="28"/>
                <w:szCs w:val="28"/>
                <w:lang w:val="en-US"/>
              </w:rPr>
              <w:t xml:space="preserve"> </w:t>
            </w:r>
            <w:r w:rsidRPr="00773754">
              <w:rPr>
                <w:b/>
                <w:sz w:val="28"/>
                <w:szCs w:val="28"/>
                <w:lang w:val="en-US"/>
              </w:rPr>
              <w:br/>
            </w:r>
            <w:r w:rsidRPr="00807A5F">
              <w:rPr>
                <w:b/>
                <w:sz w:val="28"/>
                <w:szCs w:val="28"/>
              </w:rPr>
              <w:t>литеры</w:t>
            </w:r>
            <w:r w:rsidRPr="00773754">
              <w:rPr>
                <w:b/>
                <w:sz w:val="28"/>
                <w:szCs w:val="28"/>
                <w:lang w:val="en-US"/>
              </w:rPr>
              <w:t xml:space="preserve"> </w:t>
            </w:r>
          </w:p>
          <w:p w:rsidR="001543F4" w:rsidRDefault="001543F4"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773754">
              <w:rPr>
                <w:sz w:val="28"/>
                <w:szCs w:val="28"/>
                <w:lang w:val="en-US"/>
              </w:rPr>
              <w:t xml:space="preserve"> </w:t>
            </w:r>
            <w:r w:rsidRPr="00397A44">
              <w:rPr>
                <w:sz w:val="28"/>
                <w:szCs w:val="28"/>
                <w:lang w:val="en-US"/>
              </w:rPr>
              <w:t>literaning</w:t>
            </w:r>
            <w:r w:rsidRPr="00773754">
              <w:rPr>
                <w:sz w:val="28"/>
                <w:szCs w:val="28"/>
                <w:lang w:val="en-US"/>
              </w:rPr>
              <w:t xml:space="preserve"> </w:t>
            </w:r>
            <w:r w:rsidRPr="00397A44">
              <w:rPr>
                <w:sz w:val="28"/>
                <w:szCs w:val="28"/>
                <w:lang w:val="en-US"/>
              </w:rPr>
              <w:t>satrosti</w:t>
            </w:r>
            <w:r w:rsidRPr="00773754">
              <w:rPr>
                <w:sz w:val="28"/>
                <w:szCs w:val="28"/>
                <w:lang w:val="en-US"/>
              </w:rPr>
              <w:t xml:space="preserve"> </w:t>
            </w:r>
            <w:r w:rsidRPr="00773754">
              <w:rPr>
                <w:sz w:val="28"/>
                <w:szCs w:val="28"/>
                <w:lang w:val="en-US"/>
              </w:rPr>
              <w:br/>
            </w:r>
            <w:r w:rsidRPr="00397A44">
              <w:rPr>
                <w:sz w:val="28"/>
                <w:szCs w:val="28"/>
                <w:lang w:val="en-US"/>
              </w:rPr>
              <w:t>elementi</w:t>
            </w:r>
          </w:p>
          <w:p w:rsidR="001543F4" w:rsidRPr="001543F4" w:rsidRDefault="001543F4" w:rsidP="003A7C3D">
            <w:pPr>
              <w:tabs>
                <w:tab w:val="left" w:pos="4320"/>
                <w:tab w:val="left" w:pos="4500"/>
              </w:tabs>
              <w:rPr>
                <w:sz w:val="28"/>
                <w:szCs w:val="28"/>
                <w:lang w:val="en-US"/>
              </w:rPr>
            </w:pPr>
            <w:r>
              <w:rPr>
                <w:b/>
                <w:sz w:val="28"/>
                <w:szCs w:val="28"/>
                <w:lang w:val="uz-Cyrl-UZ"/>
              </w:rPr>
              <w:t xml:space="preserve">      </w:t>
            </w:r>
            <w:r w:rsidRPr="00773754">
              <w:rPr>
                <w:b/>
                <w:sz w:val="28"/>
                <w:szCs w:val="28"/>
                <w:lang w:val="en-US"/>
              </w:rPr>
              <w:t xml:space="preserve"> </w:t>
            </w:r>
            <w:r>
              <w:rPr>
                <w:sz w:val="28"/>
                <w:szCs w:val="28"/>
              </w:rPr>
              <w:t>литеранинг</w:t>
            </w:r>
            <w:r w:rsidRPr="001543F4">
              <w:rPr>
                <w:sz w:val="28"/>
                <w:szCs w:val="28"/>
                <w:lang w:val="en-US"/>
              </w:rPr>
              <w:t xml:space="preserve"> </w:t>
            </w:r>
            <w:r>
              <w:rPr>
                <w:sz w:val="28"/>
                <w:szCs w:val="28"/>
              </w:rPr>
              <w:t>сатрости</w:t>
            </w:r>
            <w:r w:rsidRPr="001543F4">
              <w:rPr>
                <w:sz w:val="28"/>
                <w:szCs w:val="28"/>
                <w:lang w:val="en-US"/>
              </w:rPr>
              <w:t xml:space="preserve"> </w:t>
            </w:r>
            <w:r w:rsidRPr="001543F4">
              <w:rPr>
                <w:sz w:val="28"/>
                <w:szCs w:val="28"/>
                <w:lang w:val="en-US"/>
              </w:rPr>
              <w:br/>
            </w:r>
            <w:r>
              <w:rPr>
                <w:sz w:val="28"/>
                <w:szCs w:val="28"/>
              </w:rPr>
              <w:t>элементи</w:t>
            </w:r>
          </w:p>
          <w:p w:rsidR="001543F4" w:rsidRPr="00807A5F" w:rsidRDefault="001543F4" w:rsidP="003A7C3D">
            <w:pPr>
              <w:tabs>
                <w:tab w:val="left" w:pos="4320"/>
                <w:tab w:val="left" w:pos="4500"/>
              </w:tabs>
              <w:rPr>
                <w:sz w:val="28"/>
                <w:szCs w:val="28"/>
                <w:lang w:val="uz-Cyrl-UZ"/>
              </w:rPr>
            </w:pPr>
            <w:r w:rsidRPr="008D6363">
              <w:rPr>
                <w:b/>
                <w:sz w:val="28"/>
                <w:szCs w:val="28"/>
                <w:lang w:val="en-US"/>
              </w:rPr>
              <w:t>en</w:t>
            </w:r>
            <w:r w:rsidRPr="00B8350E">
              <w:rPr>
                <w:b/>
                <w:sz w:val="28"/>
                <w:szCs w:val="28"/>
              </w:rPr>
              <w:t xml:space="preserve"> </w:t>
            </w:r>
            <w:r w:rsidRPr="003A1A99">
              <w:rPr>
                <w:sz w:val="28"/>
                <w:szCs w:val="28"/>
              </w:rPr>
              <w:t>-</w:t>
            </w:r>
            <w:r w:rsidRPr="00B8350E">
              <w:rPr>
                <w:b/>
                <w:sz w:val="28"/>
                <w:szCs w:val="28"/>
              </w:rPr>
              <w:t xml:space="preserve"> </w:t>
            </w:r>
            <w:r w:rsidRPr="00807A5F">
              <w:rPr>
                <w:sz w:val="28"/>
                <w:szCs w:val="28"/>
                <w:lang w:val="en-US"/>
              </w:rPr>
              <w:t>descender</w:t>
            </w:r>
            <w:r w:rsidRPr="00B8350E">
              <w:rPr>
                <w:sz w:val="28"/>
                <w:szCs w:val="28"/>
              </w:rPr>
              <w:t xml:space="preserve"> </w:t>
            </w:r>
          </w:p>
          <w:p w:rsidR="001543F4" w:rsidRPr="00B8350E" w:rsidRDefault="001543F4" w:rsidP="003A7C3D">
            <w:pPr>
              <w:tabs>
                <w:tab w:val="left" w:pos="4320"/>
                <w:tab w:val="left" w:pos="4500"/>
              </w:tabs>
              <w:rPr>
                <w:sz w:val="28"/>
                <w:szCs w:val="28"/>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 xml:space="preserve">Элемент литеры, расположенный ниже </w:t>
            </w:r>
            <w:r>
              <w:rPr>
                <w:sz w:val="28"/>
                <w:szCs w:val="28"/>
              </w:rPr>
              <w:br/>
              <w:t>базовой линии, как, например, у букв «ц», «д»</w:t>
            </w:r>
            <w:r w:rsidRPr="0099336E">
              <w:rPr>
                <w:sz w:val="28"/>
                <w:szCs w:val="28"/>
              </w:rPr>
              <w:t xml:space="preserve"> </w:t>
            </w:r>
            <w:r>
              <w:rPr>
                <w:sz w:val="28"/>
                <w:szCs w:val="28"/>
              </w:rPr>
              <w:t>и т. д.</w:t>
            </w:r>
          </w:p>
          <w:p w:rsidR="001543F4" w:rsidRPr="00D141D3" w:rsidRDefault="001543F4" w:rsidP="003A7C3D">
            <w:pPr>
              <w:tabs>
                <w:tab w:val="left" w:pos="4320"/>
                <w:tab w:val="left" w:pos="4500"/>
              </w:tabs>
              <w:jc w:val="both"/>
              <w:rPr>
                <w:sz w:val="22"/>
                <w:szCs w:val="22"/>
              </w:rPr>
            </w:pPr>
          </w:p>
          <w:p w:rsidR="001543F4" w:rsidRPr="00773754" w:rsidRDefault="001543F4" w:rsidP="003A7C3D">
            <w:pPr>
              <w:tabs>
                <w:tab w:val="left" w:pos="4320"/>
                <w:tab w:val="left" w:pos="4500"/>
              </w:tabs>
              <w:jc w:val="both"/>
              <w:rPr>
                <w:sz w:val="28"/>
                <w:szCs w:val="28"/>
                <w:lang w:val="en-US"/>
              </w:rPr>
            </w:pPr>
            <w:r w:rsidRPr="0099137E">
              <w:rPr>
                <w:sz w:val="28"/>
                <w:szCs w:val="28"/>
                <w:lang w:val="en-US"/>
              </w:rPr>
              <w:t>Literaning</w:t>
            </w:r>
            <w:r w:rsidRPr="001543F4">
              <w:rPr>
                <w:sz w:val="28"/>
                <w:szCs w:val="28"/>
              </w:rPr>
              <w:t xml:space="preserve"> </w:t>
            </w:r>
            <w:r w:rsidRPr="0099137E">
              <w:rPr>
                <w:sz w:val="28"/>
                <w:szCs w:val="28"/>
                <w:lang w:val="en-US"/>
              </w:rPr>
              <w:t>tayanch</w:t>
            </w:r>
            <w:r w:rsidRPr="001543F4">
              <w:rPr>
                <w:sz w:val="28"/>
                <w:szCs w:val="28"/>
              </w:rPr>
              <w:t xml:space="preserve"> (</w:t>
            </w:r>
            <w:r w:rsidRPr="0099137E">
              <w:rPr>
                <w:sz w:val="28"/>
                <w:szCs w:val="28"/>
                <w:lang w:val="en-US"/>
              </w:rPr>
              <w:t>asosiy</w:t>
            </w:r>
            <w:r w:rsidRPr="001543F4">
              <w:rPr>
                <w:sz w:val="28"/>
                <w:szCs w:val="28"/>
              </w:rPr>
              <w:t>)</w:t>
            </w:r>
            <w:r>
              <w:rPr>
                <w:sz w:val="28"/>
                <w:szCs w:val="28"/>
                <w:lang w:val="uz-Cyrl-UZ"/>
              </w:rPr>
              <w:t xml:space="preserve"> chiziqdan pastda joylashgan elementi, masalan, </w:t>
            </w:r>
            <w:r w:rsidRPr="00773754">
              <w:rPr>
                <w:sz w:val="28"/>
                <w:szCs w:val="28"/>
                <w:lang w:val="en-US"/>
              </w:rPr>
              <w:t>«</w:t>
            </w:r>
            <w:r w:rsidRPr="0099137E">
              <w:rPr>
                <w:sz w:val="28"/>
                <w:szCs w:val="28"/>
                <w:lang w:val="en-US"/>
              </w:rPr>
              <w:t>ts</w:t>
            </w:r>
            <w:r w:rsidRPr="00773754">
              <w:rPr>
                <w:sz w:val="28"/>
                <w:szCs w:val="28"/>
                <w:lang w:val="en-US"/>
              </w:rPr>
              <w:t>»</w:t>
            </w:r>
            <w:r>
              <w:rPr>
                <w:sz w:val="28"/>
                <w:szCs w:val="28"/>
                <w:lang w:val="uz-Cyrl-UZ"/>
              </w:rPr>
              <w:t xml:space="preserve"> </w:t>
            </w:r>
            <w:r w:rsidRPr="0099137E">
              <w:rPr>
                <w:sz w:val="28"/>
                <w:szCs w:val="28"/>
                <w:lang w:val="en-US"/>
              </w:rPr>
              <w:t>va</w:t>
            </w:r>
            <w:r w:rsidRPr="00773754">
              <w:rPr>
                <w:sz w:val="28"/>
                <w:szCs w:val="28"/>
                <w:lang w:val="en-US"/>
              </w:rPr>
              <w:t xml:space="preserve"> «</w:t>
            </w:r>
            <w:r w:rsidRPr="0099137E">
              <w:rPr>
                <w:sz w:val="28"/>
                <w:szCs w:val="28"/>
                <w:lang w:val="en-US"/>
              </w:rPr>
              <w:t>d</w:t>
            </w:r>
            <w:r w:rsidRPr="00773754">
              <w:rPr>
                <w:sz w:val="28"/>
                <w:szCs w:val="28"/>
                <w:lang w:val="en-US"/>
              </w:rPr>
              <w:t>»</w:t>
            </w:r>
            <w:r>
              <w:rPr>
                <w:sz w:val="28"/>
                <w:szCs w:val="28"/>
                <w:lang w:val="uz-Cyrl-UZ"/>
              </w:rPr>
              <w:t xml:space="preserve"> harflarida bo‘lgani kabi.</w:t>
            </w:r>
          </w:p>
          <w:p w:rsidR="001543F4" w:rsidRPr="00D141D3" w:rsidRDefault="001543F4" w:rsidP="003A7C3D">
            <w:pPr>
              <w:tabs>
                <w:tab w:val="left" w:pos="4320"/>
                <w:tab w:val="left" w:pos="4500"/>
              </w:tabs>
              <w:jc w:val="both"/>
              <w:rPr>
                <w:sz w:val="18"/>
                <w:szCs w:val="18"/>
                <w:lang w:val="en-US"/>
              </w:rPr>
            </w:pPr>
          </w:p>
          <w:p w:rsidR="001543F4" w:rsidRPr="007D4155" w:rsidRDefault="001543F4" w:rsidP="003A7C3D">
            <w:pPr>
              <w:tabs>
                <w:tab w:val="left" w:pos="4320"/>
                <w:tab w:val="left" w:pos="4500"/>
              </w:tabs>
              <w:jc w:val="both"/>
              <w:rPr>
                <w:sz w:val="28"/>
                <w:szCs w:val="28"/>
                <w:lang w:val="uz-Cyrl-UZ"/>
              </w:rPr>
            </w:pPr>
            <w:r>
              <w:rPr>
                <w:sz w:val="28"/>
                <w:szCs w:val="28"/>
              </w:rPr>
              <w:t>Литеранинг таянч (асосий)</w:t>
            </w:r>
            <w:r>
              <w:rPr>
                <w:sz w:val="28"/>
                <w:szCs w:val="28"/>
                <w:lang w:val="uz-Cyrl-UZ"/>
              </w:rPr>
              <w:t xml:space="preserve"> чизиқдан пастда жойлашган элементи, масалан, </w:t>
            </w:r>
            <w:r>
              <w:rPr>
                <w:sz w:val="28"/>
                <w:szCs w:val="28"/>
              </w:rPr>
              <w:t>«ц»</w:t>
            </w:r>
            <w:r>
              <w:rPr>
                <w:sz w:val="28"/>
                <w:szCs w:val="28"/>
                <w:lang w:val="uz-Cyrl-UZ"/>
              </w:rPr>
              <w:t xml:space="preserve"> </w:t>
            </w:r>
            <w:r>
              <w:rPr>
                <w:sz w:val="28"/>
                <w:szCs w:val="28"/>
              </w:rPr>
              <w:t>ва «д»</w:t>
            </w:r>
            <w:r>
              <w:rPr>
                <w:sz w:val="28"/>
                <w:szCs w:val="28"/>
                <w:lang w:val="uz-Cyrl-UZ"/>
              </w:rPr>
              <w:t xml:space="preserve"> ҳарфларида бўлгани каби.</w:t>
            </w:r>
          </w:p>
        </w:tc>
      </w:tr>
      <w:tr w:rsidR="001543F4" w:rsidRPr="00823395">
        <w:trPr>
          <w:tblCellSpacing w:w="0" w:type="dxa"/>
          <w:jc w:val="center"/>
        </w:trPr>
        <w:tc>
          <w:tcPr>
            <w:tcW w:w="2079" w:type="pct"/>
          </w:tcPr>
          <w:p w:rsidR="001543F4" w:rsidRPr="00773754" w:rsidRDefault="001543F4" w:rsidP="003A7C3D">
            <w:pPr>
              <w:tabs>
                <w:tab w:val="left" w:pos="4320"/>
                <w:tab w:val="left" w:pos="4500"/>
              </w:tabs>
              <w:rPr>
                <w:b/>
                <w:sz w:val="28"/>
                <w:szCs w:val="28"/>
                <w:lang w:val="en-US"/>
              </w:rPr>
            </w:pPr>
            <w:r w:rsidRPr="00851FCC">
              <w:rPr>
                <w:b/>
                <w:sz w:val="28"/>
                <w:szCs w:val="28"/>
              </w:rPr>
              <w:t>Поколение</w:t>
            </w:r>
          </w:p>
          <w:p w:rsidR="001543F4" w:rsidRPr="00773754" w:rsidRDefault="001543F4" w:rsidP="003A7C3D">
            <w:pPr>
              <w:tabs>
                <w:tab w:val="left" w:pos="4320"/>
                <w:tab w:val="left" w:pos="4500"/>
              </w:tabs>
              <w:rPr>
                <w:b/>
                <w:sz w:val="28"/>
                <w:szCs w:val="28"/>
                <w:lang w:val="en-US"/>
              </w:rPr>
            </w:pPr>
            <w:r>
              <w:rPr>
                <w:b/>
                <w:sz w:val="28"/>
                <w:szCs w:val="28"/>
                <w:lang w:val="en-US"/>
              </w:rPr>
              <w:t>uz</w:t>
            </w:r>
            <w:r w:rsidRPr="00773754">
              <w:rPr>
                <w:b/>
                <w:sz w:val="28"/>
                <w:szCs w:val="28"/>
                <w:lang w:val="en-US"/>
              </w:rPr>
              <w:t xml:space="preserve"> </w:t>
            </w:r>
            <w:r w:rsidRPr="00773754">
              <w:rPr>
                <w:sz w:val="28"/>
                <w:szCs w:val="28"/>
                <w:lang w:val="en-US"/>
              </w:rPr>
              <w:t>-</w:t>
            </w:r>
            <w:r w:rsidRPr="00773754">
              <w:rPr>
                <w:b/>
                <w:sz w:val="28"/>
                <w:szCs w:val="28"/>
                <w:lang w:val="en-US"/>
              </w:rPr>
              <w:t xml:space="preserve"> </w:t>
            </w:r>
            <w:r w:rsidRPr="008F6F21">
              <w:rPr>
                <w:sz w:val="28"/>
                <w:szCs w:val="28"/>
                <w:lang w:val="en-US"/>
              </w:rPr>
              <w:t>avlod</w:t>
            </w:r>
          </w:p>
          <w:p w:rsidR="001543F4" w:rsidRPr="00107C80" w:rsidRDefault="001543F4" w:rsidP="003A7C3D">
            <w:pPr>
              <w:tabs>
                <w:tab w:val="left" w:pos="4320"/>
                <w:tab w:val="left" w:pos="4500"/>
              </w:tabs>
              <w:rPr>
                <w:sz w:val="28"/>
                <w:szCs w:val="28"/>
                <w:lang w:val="en-US"/>
              </w:rPr>
            </w:pPr>
            <w:r>
              <w:rPr>
                <w:sz w:val="28"/>
                <w:szCs w:val="28"/>
                <w:lang w:val="uz-Cyrl-UZ"/>
              </w:rPr>
              <w:t xml:space="preserve">       </w:t>
            </w:r>
            <w:r>
              <w:rPr>
                <w:sz w:val="28"/>
                <w:szCs w:val="28"/>
              </w:rPr>
              <w:t>авлод</w:t>
            </w:r>
          </w:p>
          <w:p w:rsidR="001543F4" w:rsidRPr="00851FCC" w:rsidRDefault="001543F4" w:rsidP="003A7C3D">
            <w:pPr>
              <w:tabs>
                <w:tab w:val="left" w:pos="4320"/>
                <w:tab w:val="left" w:pos="4500"/>
              </w:tabs>
              <w:rPr>
                <w:sz w:val="28"/>
                <w:szCs w:val="28"/>
                <w:lang w:val="uz-Cyrl-UZ"/>
              </w:rPr>
            </w:pPr>
            <w:r w:rsidRPr="00404F9B">
              <w:rPr>
                <w:b/>
                <w:sz w:val="28"/>
                <w:szCs w:val="28"/>
                <w:lang w:val="en-US"/>
              </w:rPr>
              <w:t xml:space="preserve">en </w:t>
            </w:r>
            <w:r w:rsidRPr="00B82780">
              <w:rPr>
                <w:sz w:val="28"/>
                <w:szCs w:val="28"/>
                <w:lang w:val="en-US"/>
              </w:rPr>
              <w:t>-</w:t>
            </w:r>
            <w:r>
              <w:rPr>
                <w:b/>
                <w:sz w:val="28"/>
                <w:szCs w:val="28"/>
                <w:lang w:val="en-US"/>
              </w:rPr>
              <w:t xml:space="preserve"> </w:t>
            </w:r>
            <w:r w:rsidRPr="00851FCC">
              <w:rPr>
                <w:sz w:val="28"/>
                <w:szCs w:val="28"/>
                <w:lang w:val="en-US"/>
              </w:rPr>
              <w:t xml:space="preserve">generation </w:t>
            </w:r>
          </w:p>
          <w:p w:rsidR="001543F4" w:rsidRPr="00107C80" w:rsidRDefault="001543F4" w:rsidP="003A7C3D">
            <w:pPr>
              <w:tabs>
                <w:tab w:val="left" w:pos="4320"/>
                <w:tab w:val="left" w:pos="4500"/>
              </w:tabs>
              <w:rPr>
                <w:b/>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Средство классификации компьютеров,  языков программирования, сетей</w:t>
            </w:r>
            <w:r w:rsidRPr="0099336E">
              <w:rPr>
                <w:sz w:val="28"/>
                <w:szCs w:val="28"/>
              </w:rPr>
              <w:t>.</w:t>
            </w:r>
          </w:p>
          <w:p w:rsidR="001543F4" w:rsidRPr="00D141D3" w:rsidRDefault="001543F4" w:rsidP="003A7C3D">
            <w:pPr>
              <w:tabs>
                <w:tab w:val="left" w:pos="4320"/>
                <w:tab w:val="left" w:pos="4500"/>
              </w:tabs>
              <w:jc w:val="both"/>
              <w:rPr>
                <w:sz w:val="18"/>
                <w:szCs w:val="18"/>
              </w:rPr>
            </w:pPr>
          </w:p>
          <w:p w:rsidR="001543F4" w:rsidRDefault="001543F4" w:rsidP="003A7C3D">
            <w:pPr>
              <w:tabs>
                <w:tab w:val="left" w:pos="4320"/>
                <w:tab w:val="left" w:pos="4500"/>
              </w:tabs>
              <w:jc w:val="both"/>
              <w:rPr>
                <w:sz w:val="28"/>
                <w:szCs w:val="28"/>
                <w:lang w:val="en-US"/>
              </w:rPr>
            </w:pPr>
            <w:r w:rsidRPr="0099137E">
              <w:rPr>
                <w:sz w:val="28"/>
                <w:szCs w:val="28"/>
                <w:lang w:val="en-US"/>
              </w:rPr>
              <w:t xml:space="preserve">Kompyuterlar, dasturlash tillari, tarmoqlarni </w:t>
            </w:r>
            <w:r w:rsidRPr="0003151D">
              <w:rPr>
                <w:sz w:val="28"/>
                <w:szCs w:val="28"/>
                <w:lang w:val="en-US"/>
              </w:rPr>
              <w:br/>
            </w:r>
            <w:r w:rsidRPr="0099137E">
              <w:rPr>
                <w:sz w:val="28"/>
                <w:szCs w:val="28"/>
                <w:lang w:val="en-US"/>
              </w:rPr>
              <w:t>tasniflash vositasi</w:t>
            </w:r>
            <w:r>
              <w:rPr>
                <w:sz w:val="28"/>
                <w:szCs w:val="28"/>
                <w:lang w:val="uz-Cyrl-UZ"/>
              </w:rPr>
              <w:t>.</w:t>
            </w:r>
          </w:p>
          <w:p w:rsidR="001543F4" w:rsidRPr="00D141D3" w:rsidRDefault="001543F4" w:rsidP="003A7C3D">
            <w:pPr>
              <w:tabs>
                <w:tab w:val="left" w:pos="4320"/>
                <w:tab w:val="left" w:pos="4500"/>
              </w:tabs>
              <w:jc w:val="both"/>
              <w:rPr>
                <w:sz w:val="18"/>
                <w:szCs w:val="18"/>
                <w:lang w:val="en-US"/>
              </w:rPr>
            </w:pPr>
          </w:p>
          <w:p w:rsidR="001543F4" w:rsidRPr="00823395" w:rsidRDefault="001543F4" w:rsidP="003A7C3D">
            <w:pPr>
              <w:tabs>
                <w:tab w:val="left" w:pos="4320"/>
                <w:tab w:val="left" w:pos="4500"/>
              </w:tabs>
              <w:jc w:val="both"/>
              <w:rPr>
                <w:sz w:val="28"/>
                <w:szCs w:val="28"/>
                <w:lang w:val="uz-Cyrl-UZ"/>
              </w:rPr>
            </w:pPr>
            <w:r>
              <w:rPr>
                <w:sz w:val="28"/>
                <w:szCs w:val="28"/>
              </w:rPr>
              <w:t>Компьютерлар, дастурлаш тиллари, тармоқ</w:t>
            </w:r>
            <w:r w:rsidRPr="00327D6D">
              <w:rPr>
                <w:sz w:val="28"/>
                <w:szCs w:val="28"/>
              </w:rPr>
              <w:t>-</w:t>
            </w:r>
            <w:r>
              <w:rPr>
                <w:sz w:val="28"/>
                <w:szCs w:val="28"/>
              </w:rPr>
              <w:t>ларни таснифлаш воситаси</w:t>
            </w:r>
            <w:r>
              <w:rPr>
                <w:sz w:val="28"/>
                <w:szCs w:val="28"/>
                <w:lang w:val="uz-Cyrl-UZ"/>
              </w:rPr>
              <w:t>.</w:t>
            </w:r>
          </w:p>
        </w:tc>
      </w:tr>
      <w:tr w:rsidR="001543F4" w:rsidRPr="00DA16FB">
        <w:trPr>
          <w:tblCellSpacing w:w="0" w:type="dxa"/>
          <w:jc w:val="center"/>
        </w:trPr>
        <w:tc>
          <w:tcPr>
            <w:tcW w:w="2079" w:type="pct"/>
          </w:tcPr>
          <w:p w:rsidR="001543F4" w:rsidRPr="009345AC" w:rsidRDefault="001543F4" w:rsidP="003A7C3D">
            <w:pPr>
              <w:tabs>
                <w:tab w:val="left" w:pos="4320"/>
                <w:tab w:val="left" w:pos="4500"/>
              </w:tabs>
              <w:rPr>
                <w:b/>
                <w:sz w:val="28"/>
                <w:szCs w:val="28"/>
                <w:lang w:val="uz-Cyrl-UZ"/>
              </w:rPr>
            </w:pPr>
            <w:r w:rsidRPr="009345AC">
              <w:rPr>
                <w:b/>
                <w:sz w:val="28"/>
                <w:szCs w:val="28"/>
                <w:lang w:val="uz-Cyrl-UZ"/>
              </w:rPr>
              <w:t>Поле</w:t>
            </w:r>
          </w:p>
          <w:p w:rsidR="001543F4" w:rsidRPr="00BF583E" w:rsidRDefault="001543F4" w:rsidP="003A7C3D">
            <w:pPr>
              <w:tabs>
                <w:tab w:val="left" w:pos="4320"/>
                <w:tab w:val="left" w:pos="4500"/>
              </w:tabs>
              <w:rPr>
                <w:b/>
                <w:sz w:val="28"/>
                <w:szCs w:val="28"/>
                <w:lang w:val="uz-Cyrl-UZ"/>
              </w:rPr>
            </w:pPr>
            <w:r w:rsidRPr="004E5BD5">
              <w:rPr>
                <w:b/>
                <w:sz w:val="28"/>
                <w:szCs w:val="28"/>
                <w:lang w:val="uz-Cyrl-UZ"/>
              </w:rPr>
              <w:t xml:space="preserve">uz </w:t>
            </w:r>
            <w:r w:rsidRPr="002752C5">
              <w:rPr>
                <w:sz w:val="28"/>
                <w:szCs w:val="28"/>
                <w:lang w:val="uz-Cyrl-UZ"/>
              </w:rPr>
              <w:t>-</w:t>
            </w:r>
            <w:r w:rsidRPr="004E5BD5">
              <w:rPr>
                <w:b/>
                <w:sz w:val="28"/>
                <w:szCs w:val="28"/>
                <w:lang w:val="uz-Cyrl-UZ"/>
              </w:rPr>
              <w:t xml:space="preserve"> </w:t>
            </w:r>
            <w:r>
              <w:rPr>
                <w:sz w:val="28"/>
                <w:szCs w:val="28"/>
                <w:lang w:val="uz-Cyrl-UZ"/>
              </w:rPr>
              <w:t>maydon</w:t>
            </w:r>
          </w:p>
          <w:p w:rsidR="001543F4" w:rsidRPr="005B5ED5" w:rsidRDefault="001543F4" w:rsidP="003A7C3D">
            <w:pPr>
              <w:tabs>
                <w:tab w:val="left" w:pos="4320"/>
                <w:tab w:val="left" w:pos="4500"/>
              </w:tabs>
              <w:rPr>
                <w:sz w:val="28"/>
                <w:szCs w:val="28"/>
                <w:lang w:val="uz-Cyrl-UZ"/>
              </w:rPr>
            </w:pPr>
            <w:r>
              <w:rPr>
                <w:b/>
                <w:sz w:val="28"/>
                <w:szCs w:val="28"/>
                <w:lang w:val="uz-Cyrl-UZ"/>
              </w:rPr>
              <w:t xml:space="preserve">       </w:t>
            </w:r>
            <w:r w:rsidRPr="00BF583E">
              <w:rPr>
                <w:sz w:val="28"/>
                <w:szCs w:val="28"/>
                <w:lang w:val="uz-Cyrl-UZ"/>
              </w:rPr>
              <w:t>майдон</w:t>
            </w:r>
          </w:p>
          <w:p w:rsidR="001543F4" w:rsidRPr="009345AC" w:rsidRDefault="001543F4" w:rsidP="003A7C3D">
            <w:pPr>
              <w:tabs>
                <w:tab w:val="left" w:pos="4320"/>
                <w:tab w:val="left" w:pos="4500"/>
              </w:tabs>
              <w:rPr>
                <w:sz w:val="28"/>
                <w:szCs w:val="28"/>
                <w:lang w:val="uz-Cyrl-UZ"/>
              </w:rPr>
            </w:pPr>
            <w:r w:rsidRPr="005B5ED5">
              <w:rPr>
                <w:b/>
                <w:sz w:val="28"/>
                <w:szCs w:val="28"/>
                <w:lang w:val="uz-Cyrl-UZ"/>
              </w:rPr>
              <w:t xml:space="preserve">en </w:t>
            </w:r>
            <w:r w:rsidRPr="0003151D">
              <w:rPr>
                <w:sz w:val="28"/>
                <w:szCs w:val="28"/>
                <w:lang w:val="uz-Cyrl-UZ"/>
              </w:rPr>
              <w:t>-</w:t>
            </w:r>
            <w:r w:rsidRPr="009345AC">
              <w:rPr>
                <w:sz w:val="28"/>
                <w:szCs w:val="28"/>
                <w:lang w:val="uz-Cyrl-UZ"/>
              </w:rPr>
              <w:t xml:space="preserve"> field  </w:t>
            </w:r>
          </w:p>
          <w:p w:rsidR="001543F4" w:rsidRPr="005B5ED5"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rPr>
            </w:pPr>
            <w:r>
              <w:rPr>
                <w:sz w:val="28"/>
                <w:szCs w:val="28"/>
              </w:rPr>
              <w:t>1.</w:t>
            </w:r>
            <w:r>
              <w:rPr>
                <w:sz w:val="28"/>
                <w:szCs w:val="28"/>
                <w:lang w:val="uz-Cyrl-UZ"/>
              </w:rPr>
              <w:t xml:space="preserve"> </w:t>
            </w:r>
            <w:r>
              <w:rPr>
                <w:sz w:val="28"/>
                <w:szCs w:val="28"/>
              </w:rPr>
              <w:t>В СУБД – наименьший значимый элемент записи в базе данных (в реляционных базах данных поля называют также столбцами данных).</w:t>
            </w:r>
          </w:p>
          <w:p w:rsidR="001543F4" w:rsidRDefault="001543F4" w:rsidP="003A7C3D">
            <w:pPr>
              <w:tabs>
                <w:tab w:val="left" w:pos="4320"/>
                <w:tab w:val="left" w:pos="4500"/>
              </w:tabs>
              <w:jc w:val="both"/>
              <w:rPr>
                <w:sz w:val="28"/>
                <w:szCs w:val="28"/>
                <w:lang w:val="uz-Cyrl-UZ"/>
              </w:rPr>
            </w:pPr>
            <w:r>
              <w:rPr>
                <w:sz w:val="28"/>
                <w:szCs w:val="28"/>
              </w:rPr>
              <w:t>2. В программировании – группа разрядов машинной команды или машинного слова</w:t>
            </w:r>
            <w:r w:rsidRPr="0099336E">
              <w:rPr>
                <w:sz w:val="28"/>
                <w:szCs w:val="28"/>
              </w:rPr>
              <w:t>.</w:t>
            </w:r>
          </w:p>
          <w:p w:rsidR="001543F4" w:rsidRPr="00235D03"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rPr>
            </w:pPr>
            <w:r>
              <w:rPr>
                <w:sz w:val="28"/>
                <w:szCs w:val="28"/>
                <w:lang w:val="uz-Cyrl-UZ"/>
              </w:rPr>
              <w:t>1. MBBT</w:t>
            </w:r>
            <w:r>
              <w:rPr>
                <w:sz w:val="28"/>
                <w:szCs w:val="28"/>
              </w:rPr>
              <w:t xml:space="preserve"> </w:t>
            </w:r>
            <w:r>
              <w:rPr>
                <w:sz w:val="28"/>
                <w:szCs w:val="28"/>
                <w:lang w:val="uz-Cyrl-UZ"/>
              </w:rPr>
              <w:t xml:space="preserve">da </w:t>
            </w:r>
            <w:r>
              <w:rPr>
                <w:sz w:val="28"/>
                <w:szCs w:val="28"/>
              </w:rPr>
              <w:t>–</w:t>
            </w:r>
            <w:r>
              <w:rPr>
                <w:sz w:val="28"/>
                <w:szCs w:val="28"/>
                <w:lang w:val="uz-Cyrl-UZ"/>
              </w:rPr>
              <w:t xml:space="preserve"> ma’lumotlar bazasidagi yozuv-ning eng</w:t>
            </w:r>
            <w:r w:rsidRPr="004E5BD5">
              <w:rPr>
                <w:sz w:val="28"/>
                <w:szCs w:val="28"/>
                <w:lang w:val="uz-Cyrl-UZ"/>
              </w:rPr>
              <w:t xml:space="preserve"> </w:t>
            </w:r>
            <w:r>
              <w:rPr>
                <w:sz w:val="28"/>
                <w:szCs w:val="28"/>
                <w:lang w:val="uz-Cyrl-UZ"/>
              </w:rPr>
              <w:t>kichik</w:t>
            </w:r>
            <w:r w:rsidRPr="004E5BD5">
              <w:rPr>
                <w:sz w:val="28"/>
                <w:szCs w:val="28"/>
                <w:lang w:val="uz-Cyrl-UZ"/>
              </w:rPr>
              <w:t xml:space="preserve"> </w:t>
            </w:r>
            <w:r>
              <w:rPr>
                <w:sz w:val="28"/>
                <w:szCs w:val="28"/>
                <w:lang w:val="uz-Cyrl-UZ"/>
              </w:rPr>
              <w:t>ahamiyatli</w:t>
            </w:r>
            <w:r w:rsidRPr="004E5BD5">
              <w:rPr>
                <w:sz w:val="28"/>
                <w:szCs w:val="28"/>
                <w:lang w:val="uz-Cyrl-UZ"/>
              </w:rPr>
              <w:t xml:space="preserve"> </w:t>
            </w:r>
            <w:r>
              <w:rPr>
                <w:sz w:val="28"/>
                <w:szCs w:val="28"/>
                <w:lang w:val="uz-Cyrl-UZ"/>
              </w:rPr>
              <w:t>elementi</w:t>
            </w:r>
            <w:r w:rsidRPr="004E5BD5">
              <w:rPr>
                <w:sz w:val="28"/>
                <w:szCs w:val="28"/>
                <w:lang w:val="uz-Cyrl-UZ"/>
              </w:rPr>
              <w:t xml:space="preserve"> (</w:t>
            </w:r>
            <w:r>
              <w:rPr>
                <w:sz w:val="28"/>
                <w:szCs w:val="28"/>
                <w:lang w:val="uz-Cyrl-UZ"/>
              </w:rPr>
              <w:t>relyatsion</w:t>
            </w:r>
            <w:r w:rsidRPr="004E5BD5">
              <w:rPr>
                <w:sz w:val="28"/>
                <w:szCs w:val="28"/>
                <w:lang w:val="uz-Cyrl-UZ"/>
              </w:rPr>
              <w:t xml:space="preserve"> </w:t>
            </w:r>
            <w:r>
              <w:rPr>
                <w:sz w:val="28"/>
                <w:szCs w:val="28"/>
                <w:lang w:val="uz-Cyrl-UZ"/>
              </w:rPr>
              <w:t>ma’lumotlar</w:t>
            </w:r>
            <w:r w:rsidRPr="004E5BD5">
              <w:rPr>
                <w:sz w:val="28"/>
                <w:szCs w:val="28"/>
                <w:lang w:val="uz-Cyrl-UZ"/>
              </w:rPr>
              <w:t xml:space="preserve"> </w:t>
            </w:r>
            <w:r>
              <w:rPr>
                <w:sz w:val="28"/>
                <w:szCs w:val="28"/>
                <w:lang w:val="uz-Cyrl-UZ"/>
              </w:rPr>
              <w:t>bazalarida</w:t>
            </w:r>
            <w:r w:rsidRPr="004E5BD5">
              <w:rPr>
                <w:sz w:val="28"/>
                <w:szCs w:val="28"/>
                <w:lang w:val="uz-Cyrl-UZ"/>
              </w:rPr>
              <w:t xml:space="preserve"> </w:t>
            </w:r>
            <w:r>
              <w:rPr>
                <w:sz w:val="28"/>
                <w:szCs w:val="28"/>
                <w:lang w:val="uz-Cyrl-UZ"/>
              </w:rPr>
              <w:t>maydon</w:t>
            </w:r>
            <w:r w:rsidRPr="004E5BD5">
              <w:rPr>
                <w:sz w:val="28"/>
                <w:szCs w:val="28"/>
                <w:lang w:val="uz-Cyrl-UZ"/>
              </w:rPr>
              <w:t xml:space="preserve"> </w:t>
            </w:r>
            <w:r>
              <w:rPr>
                <w:sz w:val="28"/>
                <w:szCs w:val="28"/>
                <w:lang w:val="uz-Cyrl-UZ"/>
              </w:rPr>
              <w:t>ma’lumotlar</w:t>
            </w:r>
            <w:r w:rsidRPr="004E5BD5">
              <w:rPr>
                <w:sz w:val="28"/>
                <w:szCs w:val="28"/>
                <w:lang w:val="uz-Cyrl-UZ"/>
              </w:rPr>
              <w:t xml:space="preserve"> </w:t>
            </w:r>
            <w:r>
              <w:rPr>
                <w:sz w:val="28"/>
                <w:szCs w:val="28"/>
                <w:lang w:val="uz-Cyrl-UZ"/>
              </w:rPr>
              <w:t>ustuni</w:t>
            </w:r>
            <w:r w:rsidRPr="004E5BD5">
              <w:rPr>
                <w:sz w:val="28"/>
                <w:szCs w:val="28"/>
                <w:lang w:val="uz-Cyrl-UZ"/>
              </w:rPr>
              <w:t xml:space="preserve"> </w:t>
            </w:r>
            <w:r>
              <w:rPr>
                <w:sz w:val="28"/>
                <w:szCs w:val="28"/>
                <w:lang w:val="uz-Cyrl-UZ"/>
              </w:rPr>
              <w:t>deb</w:t>
            </w:r>
            <w:r w:rsidRPr="004E5BD5">
              <w:rPr>
                <w:sz w:val="28"/>
                <w:szCs w:val="28"/>
                <w:lang w:val="uz-Cyrl-UZ"/>
              </w:rPr>
              <w:t xml:space="preserve"> </w:t>
            </w:r>
            <w:r>
              <w:rPr>
                <w:sz w:val="28"/>
                <w:szCs w:val="28"/>
                <w:lang w:val="uz-Cyrl-UZ"/>
              </w:rPr>
              <w:t>ham</w:t>
            </w:r>
            <w:r w:rsidRPr="004E5BD5">
              <w:rPr>
                <w:sz w:val="28"/>
                <w:szCs w:val="28"/>
                <w:lang w:val="uz-Cyrl-UZ"/>
              </w:rPr>
              <w:t xml:space="preserve"> </w:t>
            </w:r>
            <w:r>
              <w:rPr>
                <w:sz w:val="28"/>
                <w:szCs w:val="28"/>
                <w:lang w:val="uz-Cyrl-UZ"/>
              </w:rPr>
              <w:t>at</w:t>
            </w:r>
            <w:r>
              <w:rPr>
                <w:sz w:val="28"/>
                <w:szCs w:val="28"/>
              </w:rPr>
              <w:t>а</w:t>
            </w:r>
            <w:r>
              <w:rPr>
                <w:sz w:val="28"/>
                <w:szCs w:val="28"/>
                <w:lang w:val="uz-Cyrl-UZ"/>
              </w:rPr>
              <w:t>ladi</w:t>
            </w:r>
            <w:r w:rsidRPr="004E5BD5">
              <w:rPr>
                <w:sz w:val="28"/>
                <w:szCs w:val="28"/>
                <w:lang w:val="uz-Cyrl-UZ"/>
              </w:rPr>
              <w:t>)</w:t>
            </w:r>
            <w:r>
              <w:rPr>
                <w:sz w:val="28"/>
                <w:szCs w:val="28"/>
              </w:rPr>
              <w:t>.</w:t>
            </w:r>
          </w:p>
          <w:p w:rsidR="001543F4" w:rsidRPr="00235D03" w:rsidRDefault="001543F4" w:rsidP="003A7C3D">
            <w:pPr>
              <w:tabs>
                <w:tab w:val="left" w:pos="4320"/>
                <w:tab w:val="left" w:pos="4500"/>
              </w:tabs>
              <w:jc w:val="both"/>
              <w:rPr>
                <w:sz w:val="28"/>
                <w:szCs w:val="28"/>
                <w:lang w:val="uz-Cyrl-UZ"/>
              </w:rPr>
            </w:pPr>
            <w:r>
              <w:rPr>
                <w:sz w:val="28"/>
                <w:szCs w:val="28"/>
                <w:lang w:val="uz-Cyrl-UZ"/>
              </w:rPr>
              <w:t xml:space="preserve">2. Dasturlashda </w:t>
            </w:r>
            <w:r w:rsidRPr="00B8350E">
              <w:rPr>
                <w:sz w:val="28"/>
                <w:szCs w:val="28"/>
                <w:lang w:val="uz-Cyrl-UZ"/>
              </w:rPr>
              <w:t>–</w:t>
            </w:r>
            <w:r>
              <w:rPr>
                <w:sz w:val="28"/>
                <w:szCs w:val="28"/>
                <w:lang w:val="uz-Cyrl-UZ"/>
              </w:rPr>
              <w:t xml:space="preserve"> mashina so‘zi yoki mashina komandasi razryadlarining guruhi.</w:t>
            </w:r>
          </w:p>
          <w:p w:rsidR="001543F4" w:rsidRPr="00235D03" w:rsidRDefault="001543F4" w:rsidP="003A7C3D">
            <w:pPr>
              <w:tabs>
                <w:tab w:val="left" w:pos="4320"/>
                <w:tab w:val="left" w:pos="4500"/>
              </w:tabs>
              <w:jc w:val="both"/>
              <w:rPr>
                <w:sz w:val="28"/>
                <w:szCs w:val="28"/>
                <w:lang w:val="uz-Cyrl-UZ"/>
              </w:rPr>
            </w:pPr>
          </w:p>
          <w:p w:rsidR="001543F4" w:rsidRPr="005B6905" w:rsidRDefault="001543F4" w:rsidP="003A7C3D">
            <w:pPr>
              <w:tabs>
                <w:tab w:val="left" w:pos="4320"/>
                <w:tab w:val="left" w:pos="4500"/>
              </w:tabs>
              <w:jc w:val="both"/>
              <w:rPr>
                <w:sz w:val="28"/>
                <w:szCs w:val="28"/>
                <w:lang w:val="uz-Cyrl-UZ"/>
              </w:rPr>
            </w:pPr>
            <w:r>
              <w:rPr>
                <w:sz w:val="28"/>
                <w:szCs w:val="28"/>
                <w:lang w:val="uz-Cyrl-UZ"/>
              </w:rPr>
              <w:t>1. МББТ</w:t>
            </w:r>
            <w:r w:rsidRPr="005B6905">
              <w:rPr>
                <w:sz w:val="28"/>
                <w:szCs w:val="28"/>
                <w:lang w:val="uz-Cyrl-UZ"/>
              </w:rPr>
              <w:t xml:space="preserve"> </w:t>
            </w:r>
            <w:r>
              <w:rPr>
                <w:sz w:val="28"/>
                <w:szCs w:val="28"/>
                <w:lang w:val="uz-Cyrl-UZ"/>
              </w:rPr>
              <w:t xml:space="preserve">да </w:t>
            </w:r>
            <w:r w:rsidRPr="00B8350E">
              <w:rPr>
                <w:sz w:val="28"/>
                <w:szCs w:val="28"/>
                <w:lang w:val="uz-Cyrl-UZ"/>
              </w:rPr>
              <w:t>–</w:t>
            </w:r>
            <w:r>
              <w:rPr>
                <w:sz w:val="28"/>
                <w:szCs w:val="28"/>
                <w:lang w:val="uz-Cyrl-UZ"/>
              </w:rPr>
              <w:t xml:space="preserve"> маълумотлар базасидаги ёз</w:t>
            </w:r>
            <w:r w:rsidRPr="004E5BD5">
              <w:rPr>
                <w:sz w:val="28"/>
                <w:szCs w:val="28"/>
                <w:lang w:val="uz-Cyrl-UZ"/>
              </w:rPr>
              <w:t>у</w:t>
            </w:r>
            <w:r>
              <w:rPr>
                <w:sz w:val="28"/>
                <w:szCs w:val="28"/>
                <w:lang w:val="uz-Cyrl-UZ"/>
              </w:rPr>
              <w:t xml:space="preserve">в-нинг </w:t>
            </w:r>
            <w:r w:rsidRPr="004E5BD5">
              <w:rPr>
                <w:sz w:val="28"/>
                <w:szCs w:val="28"/>
                <w:lang w:val="uz-Cyrl-UZ"/>
              </w:rPr>
              <w:t>энг кичик аҳамиятли элементи (реляци</w:t>
            </w:r>
            <w:r>
              <w:rPr>
                <w:sz w:val="28"/>
                <w:szCs w:val="28"/>
                <w:lang w:val="uz-Cyrl-UZ"/>
              </w:rPr>
              <w:t>-</w:t>
            </w:r>
            <w:r w:rsidRPr="004E5BD5">
              <w:rPr>
                <w:sz w:val="28"/>
                <w:szCs w:val="28"/>
                <w:lang w:val="uz-Cyrl-UZ"/>
              </w:rPr>
              <w:t>он маълумотлар базаларида майдон маълу</w:t>
            </w:r>
            <w:r>
              <w:rPr>
                <w:sz w:val="28"/>
                <w:szCs w:val="28"/>
                <w:lang w:val="uz-Cyrl-UZ"/>
              </w:rPr>
              <w:t>-</w:t>
            </w:r>
            <w:r w:rsidRPr="004E5BD5">
              <w:rPr>
                <w:sz w:val="28"/>
                <w:szCs w:val="28"/>
                <w:lang w:val="uz-Cyrl-UZ"/>
              </w:rPr>
              <w:t>мотлар устуни деб ҳам ат</w:t>
            </w:r>
            <w:r w:rsidRPr="005B6905">
              <w:rPr>
                <w:sz w:val="28"/>
                <w:szCs w:val="28"/>
                <w:lang w:val="uz-Cyrl-UZ"/>
              </w:rPr>
              <w:t>а</w:t>
            </w:r>
            <w:r w:rsidRPr="004E5BD5">
              <w:rPr>
                <w:sz w:val="28"/>
                <w:szCs w:val="28"/>
                <w:lang w:val="uz-Cyrl-UZ"/>
              </w:rPr>
              <w:t>лади)</w:t>
            </w:r>
            <w:r w:rsidRPr="005B6905">
              <w:rPr>
                <w:sz w:val="28"/>
                <w:szCs w:val="28"/>
                <w:lang w:val="uz-Cyrl-UZ"/>
              </w:rPr>
              <w:t>.</w:t>
            </w:r>
          </w:p>
          <w:p w:rsidR="001543F4" w:rsidRPr="00DA16FB" w:rsidRDefault="001543F4" w:rsidP="003A7C3D">
            <w:pPr>
              <w:tabs>
                <w:tab w:val="left" w:pos="4320"/>
                <w:tab w:val="left" w:pos="4500"/>
              </w:tabs>
              <w:jc w:val="both"/>
              <w:rPr>
                <w:sz w:val="28"/>
                <w:szCs w:val="28"/>
                <w:lang w:val="uz-Cyrl-UZ"/>
              </w:rPr>
            </w:pPr>
            <w:r>
              <w:rPr>
                <w:sz w:val="28"/>
                <w:szCs w:val="28"/>
                <w:lang w:val="uz-Cyrl-UZ"/>
              </w:rPr>
              <w:t xml:space="preserve">2. Дастурлашда </w:t>
            </w:r>
            <w:r w:rsidRPr="00B8350E">
              <w:rPr>
                <w:sz w:val="28"/>
                <w:szCs w:val="28"/>
                <w:lang w:val="uz-Cyrl-UZ"/>
              </w:rPr>
              <w:t>–</w:t>
            </w:r>
            <w:r>
              <w:rPr>
                <w:sz w:val="28"/>
                <w:szCs w:val="28"/>
                <w:lang w:val="uz-Cyrl-UZ"/>
              </w:rPr>
              <w:t xml:space="preserve"> машина сўзи ёки машина командаси разрядларининг гуруҳи.</w:t>
            </w:r>
          </w:p>
        </w:tc>
      </w:tr>
      <w:tr w:rsidR="001543F4" w:rsidRPr="003E387B">
        <w:trPr>
          <w:tblCellSpacing w:w="0" w:type="dxa"/>
          <w:jc w:val="center"/>
        </w:trPr>
        <w:tc>
          <w:tcPr>
            <w:tcW w:w="2079" w:type="pct"/>
          </w:tcPr>
          <w:p w:rsidR="001543F4" w:rsidRPr="007A2024" w:rsidRDefault="001543F4" w:rsidP="003A7C3D">
            <w:pPr>
              <w:tabs>
                <w:tab w:val="left" w:pos="4320"/>
                <w:tab w:val="left" w:pos="4500"/>
              </w:tabs>
              <w:rPr>
                <w:b/>
                <w:sz w:val="28"/>
                <w:szCs w:val="28"/>
              </w:rPr>
            </w:pPr>
            <w:r w:rsidRPr="007A2024">
              <w:rPr>
                <w:b/>
                <w:sz w:val="28"/>
                <w:szCs w:val="28"/>
              </w:rPr>
              <w:t>Поле адреса</w:t>
            </w:r>
          </w:p>
          <w:p w:rsidR="001543F4" w:rsidRDefault="001543F4" w:rsidP="003A7C3D">
            <w:pPr>
              <w:tabs>
                <w:tab w:val="left" w:pos="4320"/>
                <w:tab w:val="left" w:pos="4500"/>
              </w:tabs>
              <w:rPr>
                <w:sz w:val="28"/>
                <w:szCs w:val="28"/>
                <w:lang w:val="uz-Cyrl-UZ"/>
              </w:rPr>
            </w:pPr>
            <w:r>
              <w:rPr>
                <w:b/>
                <w:sz w:val="28"/>
                <w:szCs w:val="28"/>
                <w:lang w:val="en-US"/>
              </w:rPr>
              <w:t>uz</w:t>
            </w:r>
            <w:r w:rsidRPr="007A2024">
              <w:rPr>
                <w:b/>
                <w:sz w:val="28"/>
                <w:szCs w:val="28"/>
              </w:rPr>
              <w:t xml:space="preserve"> </w:t>
            </w:r>
            <w:r w:rsidRPr="007A2024">
              <w:rPr>
                <w:sz w:val="28"/>
                <w:szCs w:val="28"/>
              </w:rPr>
              <w:t xml:space="preserve">- </w:t>
            </w:r>
            <w:r>
              <w:rPr>
                <w:sz w:val="28"/>
                <w:szCs w:val="28"/>
                <w:lang w:val="uz-Cyrl-UZ"/>
              </w:rPr>
              <w:t>adres</w:t>
            </w:r>
            <w:r w:rsidRPr="00FD0BD4">
              <w:rPr>
                <w:sz w:val="28"/>
                <w:szCs w:val="28"/>
                <w:lang w:val="uz-Cyrl-UZ"/>
              </w:rPr>
              <w:t xml:space="preserve"> </w:t>
            </w:r>
            <w:r>
              <w:rPr>
                <w:sz w:val="28"/>
                <w:szCs w:val="28"/>
                <w:lang w:val="uz-Cyrl-UZ"/>
              </w:rPr>
              <w:t>maydoni</w:t>
            </w:r>
          </w:p>
          <w:p w:rsidR="001543F4" w:rsidRPr="007A2024" w:rsidRDefault="001543F4" w:rsidP="003A7C3D">
            <w:pPr>
              <w:tabs>
                <w:tab w:val="left" w:pos="4320"/>
                <w:tab w:val="left" w:pos="4500"/>
              </w:tabs>
              <w:rPr>
                <w:sz w:val="28"/>
                <w:szCs w:val="28"/>
              </w:rPr>
            </w:pPr>
            <w:r>
              <w:rPr>
                <w:b/>
                <w:sz w:val="28"/>
                <w:szCs w:val="28"/>
                <w:lang w:val="uz-Cyrl-UZ"/>
              </w:rPr>
              <w:t xml:space="preserve">      </w:t>
            </w:r>
            <w:r>
              <w:rPr>
                <w:b/>
                <w:sz w:val="28"/>
                <w:szCs w:val="28"/>
              </w:rPr>
              <w:t xml:space="preserve"> </w:t>
            </w:r>
            <w:r w:rsidRPr="00FD0BD4">
              <w:rPr>
                <w:sz w:val="28"/>
                <w:szCs w:val="28"/>
                <w:lang w:val="uz-Cyrl-UZ"/>
              </w:rPr>
              <w:t>адрес майдони</w:t>
            </w:r>
          </w:p>
          <w:p w:rsidR="001543F4" w:rsidRPr="007A2024" w:rsidRDefault="001543F4" w:rsidP="003A7C3D">
            <w:pPr>
              <w:tabs>
                <w:tab w:val="left" w:pos="4320"/>
                <w:tab w:val="left" w:pos="4500"/>
              </w:tabs>
              <w:rPr>
                <w:sz w:val="28"/>
                <w:szCs w:val="28"/>
                <w:lang w:val="en-US"/>
              </w:rPr>
            </w:pPr>
            <w:r w:rsidRPr="0017350E">
              <w:rPr>
                <w:b/>
                <w:sz w:val="28"/>
                <w:szCs w:val="28"/>
                <w:lang w:val="en-US"/>
              </w:rPr>
              <w:t xml:space="preserve">en </w:t>
            </w:r>
            <w:r w:rsidRPr="0003151D">
              <w:rPr>
                <w:sz w:val="28"/>
                <w:szCs w:val="28"/>
                <w:lang w:val="en-US"/>
              </w:rPr>
              <w:t>-</w:t>
            </w:r>
            <w:r>
              <w:rPr>
                <w:b/>
                <w:sz w:val="28"/>
                <w:szCs w:val="28"/>
                <w:lang w:val="en-US"/>
              </w:rPr>
              <w:t xml:space="preserve"> </w:t>
            </w:r>
            <w:r w:rsidRPr="007A2024">
              <w:rPr>
                <w:sz w:val="28"/>
                <w:szCs w:val="28"/>
              </w:rPr>
              <w:t>а</w:t>
            </w:r>
            <w:r w:rsidRPr="007A2024">
              <w:rPr>
                <w:sz w:val="28"/>
                <w:szCs w:val="28"/>
                <w:lang w:val="en-US"/>
              </w:rPr>
              <w:t xml:space="preserve">ddress field </w:t>
            </w:r>
          </w:p>
          <w:p w:rsidR="001543F4" w:rsidRPr="007A2024" w:rsidRDefault="001543F4" w:rsidP="003A7C3D">
            <w:pPr>
              <w:tabs>
                <w:tab w:val="left" w:pos="4320"/>
                <w:tab w:val="left" w:pos="4500"/>
              </w:tabs>
              <w:rPr>
                <w:sz w:val="28"/>
                <w:szCs w:val="28"/>
                <w:lang w:val="en-US"/>
              </w:rPr>
            </w:pPr>
          </w:p>
        </w:tc>
        <w:tc>
          <w:tcPr>
            <w:tcW w:w="2921" w:type="pct"/>
          </w:tcPr>
          <w:p w:rsidR="001543F4" w:rsidRPr="00397A44" w:rsidRDefault="001543F4" w:rsidP="003A7C3D">
            <w:pPr>
              <w:tabs>
                <w:tab w:val="left" w:pos="4320"/>
                <w:tab w:val="left" w:pos="4500"/>
              </w:tabs>
              <w:jc w:val="both"/>
              <w:rPr>
                <w:sz w:val="28"/>
                <w:szCs w:val="28"/>
              </w:rPr>
            </w:pPr>
            <w:r>
              <w:rPr>
                <w:sz w:val="28"/>
                <w:szCs w:val="28"/>
              </w:rPr>
              <w:t>Ч</w:t>
            </w:r>
            <w:r>
              <w:rPr>
                <w:sz w:val="28"/>
                <w:szCs w:val="28"/>
                <w:lang w:val="uz-Cyrl-UZ"/>
              </w:rPr>
              <w:t>асть машинной команды или сообщения, содержащая адрес</w:t>
            </w:r>
            <w:r w:rsidRPr="001B7127">
              <w:rPr>
                <w:sz w:val="28"/>
                <w:szCs w:val="28"/>
                <w:lang w:val="uz-Cyrl-UZ"/>
              </w:rPr>
              <w:t>.</w:t>
            </w:r>
          </w:p>
          <w:p w:rsidR="001543F4" w:rsidRPr="00397A44"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sidRPr="0099137E">
              <w:rPr>
                <w:sz w:val="28"/>
                <w:szCs w:val="28"/>
                <w:lang w:val="en-US"/>
              </w:rPr>
              <w:t>Mashina komandasi yoki xabarning adresni ichiga oladigan qismi.</w:t>
            </w:r>
          </w:p>
          <w:p w:rsidR="001543F4" w:rsidRPr="00C137CB" w:rsidRDefault="001543F4" w:rsidP="003A7C3D">
            <w:pPr>
              <w:tabs>
                <w:tab w:val="left" w:pos="4320"/>
                <w:tab w:val="left" w:pos="4500"/>
              </w:tabs>
              <w:jc w:val="both"/>
              <w:rPr>
                <w:sz w:val="28"/>
                <w:szCs w:val="28"/>
                <w:lang w:val="en-US"/>
              </w:rPr>
            </w:pPr>
          </w:p>
          <w:p w:rsidR="001543F4" w:rsidRPr="00FD0BD4" w:rsidRDefault="001543F4" w:rsidP="003A7C3D">
            <w:pPr>
              <w:tabs>
                <w:tab w:val="left" w:pos="4320"/>
                <w:tab w:val="left" w:pos="4500"/>
              </w:tabs>
              <w:jc w:val="both"/>
              <w:rPr>
                <w:sz w:val="28"/>
                <w:szCs w:val="28"/>
              </w:rPr>
            </w:pPr>
            <w:r>
              <w:rPr>
                <w:sz w:val="28"/>
                <w:szCs w:val="28"/>
              </w:rPr>
              <w:t>Машина командаси ёки хабарнинг адресни ичига оладиган қисми.</w:t>
            </w:r>
          </w:p>
        </w:tc>
      </w:tr>
      <w:tr w:rsidR="001543F4" w:rsidRPr="00FA7BC4">
        <w:trPr>
          <w:tblCellSpacing w:w="0" w:type="dxa"/>
          <w:jc w:val="center"/>
        </w:trPr>
        <w:tc>
          <w:tcPr>
            <w:tcW w:w="2079" w:type="pct"/>
          </w:tcPr>
          <w:p w:rsidR="001543F4" w:rsidRPr="00AB5344" w:rsidRDefault="001543F4" w:rsidP="003A7C3D">
            <w:pPr>
              <w:tabs>
                <w:tab w:val="left" w:pos="4320"/>
                <w:tab w:val="left" w:pos="4500"/>
              </w:tabs>
              <w:rPr>
                <w:b/>
                <w:sz w:val="28"/>
                <w:szCs w:val="28"/>
                <w:lang w:val="uz-Cyrl-UZ"/>
              </w:rPr>
            </w:pPr>
            <w:r w:rsidRPr="00AB5344">
              <w:rPr>
                <w:b/>
                <w:sz w:val="28"/>
                <w:szCs w:val="28"/>
                <w:lang w:val="uz-Cyrl-UZ"/>
              </w:rPr>
              <w:t>Поле данных</w:t>
            </w:r>
          </w:p>
          <w:p w:rsidR="001543F4" w:rsidRDefault="001543F4" w:rsidP="003A7C3D">
            <w:pPr>
              <w:tabs>
                <w:tab w:val="left" w:pos="4320"/>
                <w:tab w:val="left" w:pos="4500"/>
              </w:tabs>
              <w:rPr>
                <w:b/>
                <w:sz w:val="28"/>
                <w:szCs w:val="28"/>
                <w:lang w:val="uz-Cyrl-UZ"/>
              </w:rPr>
            </w:pPr>
            <w:r w:rsidRPr="00FA7BC4">
              <w:rPr>
                <w:b/>
                <w:sz w:val="28"/>
                <w:szCs w:val="28"/>
                <w:lang w:val="uz-Cyrl-UZ"/>
              </w:rPr>
              <w:t xml:space="preserve">uz </w:t>
            </w:r>
            <w:r w:rsidRPr="00FA7BC4">
              <w:rPr>
                <w:sz w:val="28"/>
                <w:szCs w:val="28"/>
                <w:lang w:val="uz-Cyrl-UZ"/>
              </w:rPr>
              <w:t>-</w:t>
            </w:r>
            <w:r w:rsidRPr="00FA7BC4">
              <w:rPr>
                <w:b/>
                <w:sz w:val="28"/>
                <w:szCs w:val="28"/>
                <w:lang w:val="uz-Cyrl-UZ"/>
              </w:rPr>
              <w:t xml:space="preserve"> </w:t>
            </w:r>
            <w:r>
              <w:rPr>
                <w:sz w:val="28"/>
                <w:szCs w:val="28"/>
                <w:lang w:val="uz-Cyrl-UZ"/>
              </w:rPr>
              <w:t>ma’lumotlar</w:t>
            </w:r>
            <w:r w:rsidRPr="00FA7BC4">
              <w:rPr>
                <w:sz w:val="28"/>
                <w:szCs w:val="28"/>
                <w:lang w:val="uz-Cyrl-UZ"/>
              </w:rPr>
              <w:t xml:space="preserve"> </w:t>
            </w:r>
            <w:r>
              <w:rPr>
                <w:sz w:val="28"/>
                <w:szCs w:val="28"/>
                <w:lang w:val="uz-Cyrl-UZ"/>
              </w:rPr>
              <w:t>maydoni</w:t>
            </w:r>
          </w:p>
          <w:p w:rsidR="001543F4" w:rsidRPr="005B5ED5" w:rsidRDefault="001543F4" w:rsidP="003A7C3D">
            <w:pPr>
              <w:tabs>
                <w:tab w:val="left" w:pos="4320"/>
                <w:tab w:val="left" w:pos="4500"/>
              </w:tabs>
              <w:rPr>
                <w:sz w:val="28"/>
                <w:szCs w:val="28"/>
                <w:lang w:val="uz-Cyrl-UZ"/>
              </w:rPr>
            </w:pPr>
            <w:r>
              <w:rPr>
                <w:b/>
                <w:sz w:val="28"/>
                <w:szCs w:val="28"/>
                <w:lang w:val="uz-Cyrl-UZ"/>
              </w:rPr>
              <w:t xml:space="preserve">       </w:t>
            </w:r>
            <w:r w:rsidRPr="00FA7BC4">
              <w:rPr>
                <w:sz w:val="28"/>
                <w:szCs w:val="28"/>
                <w:lang w:val="uz-Cyrl-UZ"/>
              </w:rPr>
              <w:t>маълумотлар майдони</w:t>
            </w:r>
          </w:p>
          <w:p w:rsidR="001543F4" w:rsidRPr="00AB5344" w:rsidRDefault="001543F4" w:rsidP="003A7C3D">
            <w:pPr>
              <w:tabs>
                <w:tab w:val="left" w:pos="4320"/>
                <w:tab w:val="left" w:pos="4500"/>
              </w:tabs>
              <w:rPr>
                <w:sz w:val="28"/>
                <w:szCs w:val="28"/>
                <w:lang w:val="uz-Cyrl-UZ"/>
              </w:rPr>
            </w:pPr>
            <w:r w:rsidRPr="008D6363">
              <w:rPr>
                <w:b/>
                <w:sz w:val="28"/>
                <w:szCs w:val="28"/>
                <w:lang w:val="en-US"/>
              </w:rPr>
              <w:t xml:space="preserve">en </w:t>
            </w:r>
            <w:r w:rsidRPr="0003151D">
              <w:rPr>
                <w:sz w:val="28"/>
                <w:szCs w:val="28"/>
                <w:lang w:val="en-US"/>
              </w:rPr>
              <w:t>-</w:t>
            </w:r>
            <w:r>
              <w:rPr>
                <w:b/>
                <w:sz w:val="28"/>
                <w:szCs w:val="28"/>
                <w:lang w:val="en-US"/>
              </w:rPr>
              <w:t xml:space="preserve"> </w:t>
            </w:r>
            <w:r w:rsidRPr="00AB5344">
              <w:rPr>
                <w:sz w:val="28"/>
                <w:szCs w:val="28"/>
                <w:lang w:val="uz-Cyrl-UZ"/>
              </w:rPr>
              <w:t xml:space="preserve">data field </w:t>
            </w:r>
          </w:p>
          <w:p w:rsidR="001543F4" w:rsidRPr="00AB5344"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Элемент записи в базе данных или в входной/выходной форме</w:t>
            </w:r>
            <w:r w:rsidRPr="0099336E">
              <w:rPr>
                <w:sz w:val="28"/>
                <w:szCs w:val="28"/>
              </w:rPr>
              <w:t>.</w:t>
            </w:r>
          </w:p>
          <w:p w:rsidR="001543F4" w:rsidRPr="003A72AB"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Pr>
                <w:sz w:val="28"/>
                <w:szCs w:val="28"/>
                <w:lang w:val="uz-Cyrl-UZ"/>
              </w:rPr>
              <w:t>Ma’lumotlar</w:t>
            </w:r>
            <w:r w:rsidRPr="00FA7BC4">
              <w:rPr>
                <w:sz w:val="28"/>
                <w:szCs w:val="28"/>
                <w:lang w:val="uz-Cyrl-UZ"/>
              </w:rPr>
              <w:t xml:space="preserve"> </w:t>
            </w:r>
            <w:r>
              <w:rPr>
                <w:sz w:val="28"/>
                <w:szCs w:val="28"/>
                <w:lang w:val="uz-Cyrl-UZ"/>
              </w:rPr>
              <w:t>bazasidagi</w:t>
            </w:r>
            <w:r w:rsidRPr="00FA7BC4">
              <w:rPr>
                <w:sz w:val="28"/>
                <w:szCs w:val="28"/>
                <w:lang w:val="uz-Cyrl-UZ"/>
              </w:rPr>
              <w:t xml:space="preserve"> </w:t>
            </w:r>
            <w:r>
              <w:rPr>
                <w:sz w:val="28"/>
                <w:szCs w:val="28"/>
                <w:lang w:val="uz-Cyrl-UZ"/>
              </w:rPr>
              <w:t>yoki</w:t>
            </w:r>
            <w:r w:rsidRPr="00FA7BC4">
              <w:rPr>
                <w:sz w:val="28"/>
                <w:szCs w:val="28"/>
                <w:lang w:val="uz-Cyrl-UZ"/>
              </w:rPr>
              <w:t xml:space="preserve"> </w:t>
            </w:r>
            <w:r>
              <w:rPr>
                <w:sz w:val="28"/>
                <w:szCs w:val="28"/>
                <w:lang w:val="uz-Cyrl-UZ"/>
              </w:rPr>
              <w:t>kirish</w:t>
            </w:r>
            <w:r w:rsidRPr="00FA7BC4">
              <w:rPr>
                <w:sz w:val="28"/>
                <w:szCs w:val="28"/>
                <w:lang w:val="uz-Cyrl-UZ"/>
              </w:rPr>
              <w:t>/</w:t>
            </w:r>
            <w:r>
              <w:rPr>
                <w:sz w:val="28"/>
                <w:szCs w:val="28"/>
                <w:lang w:val="uz-Cyrl-UZ"/>
              </w:rPr>
              <w:t>chiqish</w:t>
            </w:r>
            <w:r w:rsidRPr="00FA7BC4">
              <w:rPr>
                <w:sz w:val="28"/>
                <w:szCs w:val="28"/>
                <w:lang w:val="uz-Cyrl-UZ"/>
              </w:rPr>
              <w:t xml:space="preserve"> </w:t>
            </w:r>
            <w:r>
              <w:rPr>
                <w:sz w:val="28"/>
                <w:szCs w:val="28"/>
                <w:lang w:val="uz-Cyrl-UZ"/>
              </w:rPr>
              <w:t>shaklidagi</w:t>
            </w:r>
            <w:r w:rsidRPr="00FA7BC4">
              <w:rPr>
                <w:sz w:val="28"/>
                <w:szCs w:val="28"/>
                <w:lang w:val="uz-Cyrl-UZ"/>
              </w:rPr>
              <w:t xml:space="preserve"> </w:t>
            </w:r>
            <w:r>
              <w:rPr>
                <w:sz w:val="28"/>
                <w:szCs w:val="28"/>
                <w:lang w:val="uz-Cyrl-UZ"/>
              </w:rPr>
              <w:t>yozuv</w:t>
            </w:r>
            <w:r w:rsidRPr="00FA7BC4">
              <w:rPr>
                <w:sz w:val="28"/>
                <w:szCs w:val="28"/>
                <w:lang w:val="uz-Cyrl-UZ"/>
              </w:rPr>
              <w:t xml:space="preserve"> </w:t>
            </w:r>
            <w:r>
              <w:rPr>
                <w:sz w:val="28"/>
                <w:szCs w:val="28"/>
                <w:lang w:val="uz-Cyrl-UZ"/>
              </w:rPr>
              <w:t>elementi</w:t>
            </w:r>
            <w:r w:rsidRPr="00FA7BC4">
              <w:rPr>
                <w:sz w:val="28"/>
                <w:szCs w:val="28"/>
                <w:lang w:val="uz-Cyrl-UZ"/>
              </w:rPr>
              <w:t>.</w:t>
            </w:r>
          </w:p>
          <w:p w:rsidR="001543F4" w:rsidRPr="00A713C0" w:rsidRDefault="001543F4" w:rsidP="003A7C3D">
            <w:pPr>
              <w:tabs>
                <w:tab w:val="left" w:pos="4320"/>
                <w:tab w:val="left" w:pos="4500"/>
              </w:tabs>
              <w:jc w:val="both"/>
              <w:rPr>
                <w:sz w:val="28"/>
                <w:szCs w:val="28"/>
                <w:lang w:val="en-US"/>
              </w:rPr>
            </w:pPr>
          </w:p>
          <w:p w:rsidR="001543F4" w:rsidRPr="00FA7BC4" w:rsidRDefault="001543F4" w:rsidP="003A7C3D">
            <w:pPr>
              <w:tabs>
                <w:tab w:val="left" w:pos="4320"/>
                <w:tab w:val="left" w:pos="4500"/>
              </w:tabs>
              <w:jc w:val="both"/>
              <w:rPr>
                <w:sz w:val="28"/>
                <w:szCs w:val="28"/>
                <w:lang w:val="uz-Cyrl-UZ"/>
              </w:rPr>
            </w:pPr>
            <w:r w:rsidRPr="00FA7BC4">
              <w:rPr>
                <w:sz w:val="28"/>
                <w:szCs w:val="28"/>
                <w:lang w:val="uz-Cyrl-UZ"/>
              </w:rPr>
              <w:t>Маълумотлар базасидаги ёки кириш/чиқиш шаклидаги ёзув элементи.</w:t>
            </w:r>
          </w:p>
        </w:tc>
      </w:tr>
      <w:tr w:rsidR="001543F4" w:rsidRPr="00DE4857">
        <w:trPr>
          <w:tblCellSpacing w:w="0" w:type="dxa"/>
          <w:jc w:val="center"/>
        </w:trPr>
        <w:tc>
          <w:tcPr>
            <w:tcW w:w="2079" w:type="pct"/>
          </w:tcPr>
          <w:p w:rsidR="001543F4" w:rsidRPr="00665520" w:rsidRDefault="001543F4" w:rsidP="003A7C3D">
            <w:pPr>
              <w:rPr>
                <w:b/>
                <w:sz w:val="28"/>
                <w:szCs w:val="28"/>
                <w:lang w:val="uz-Cyrl-UZ"/>
              </w:rPr>
            </w:pPr>
            <w:r w:rsidRPr="00665520">
              <w:rPr>
                <w:b/>
                <w:sz w:val="28"/>
                <w:szCs w:val="28"/>
                <w:lang w:val="uz-Cyrl-UZ"/>
              </w:rPr>
              <w:t>Политика безопасности</w:t>
            </w:r>
          </w:p>
          <w:p w:rsidR="001543F4" w:rsidRPr="00665520" w:rsidRDefault="001543F4" w:rsidP="003A7C3D">
            <w:pPr>
              <w:rPr>
                <w:bCs/>
                <w:color w:val="000000"/>
                <w:sz w:val="28"/>
                <w:szCs w:val="28"/>
                <w:lang w:val="uz-Cyrl-UZ"/>
              </w:rPr>
            </w:pPr>
            <w:r w:rsidRPr="00665520">
              <w:rPr>
                <w:b/>
                <w:bCs/>
                <w:color w:val="000000"/>
                <w:sz w:val="28"/>
                <w:szCs w:val="28"/>
                <w:lang w:val="uz-Cyrl-UZ"/>
              </w:rPr>
              <w:t xml:space="preserve">uz </w:t>
            </w:r>
            <w:r w:rsidRPr="00665520">
              <w:rPr>
                <w:bCs/>
                <w:color w:val="000000"/>
                <w:sz w:val="28"/>
                <w:szCs w:val="28"/>
                <w:lang w:val="uz-Cyrl-UZ"/>
              </w:rPr>
              <w:t>- xavfsizlik siyosati</w:t>
            </w:r>
          </w:p>
          <w:p w:rsidR="001543F4" w:rsidRPr="00665520" w:rsidRDefault="001543F4" w:rsidP="003A7C3D">
            <w:pPr>
              <w:rPr>
                <w:bCs/>
                <w:color w:val="000000"/>
                <w:sz w:val="28"/>
                <w:szCs w:val="28"/>
              </w:rPr>
            </w:pPr>
            <w:r w:rsidRPr="00665520">
              <w:rPr>
                <w:b/>
                <w:bCs/>
                <w:color w:val="000000"/>
                <w:sz w:val="26"/>
                <w:szCs w:val="26"/>
                <w:lang w:val="uz-Cyrl-UZ"/>
              </w:rPr>
              <w:t xml:space="preserve">       </w:t>
            </w:r>
            <w:r w:rsidRPr="00665520">
              <w:rPr>
                <w:b/>
                <w:bCs/>
                <w:color w:val="000000"/>
                <w:sz w:val="26"/>
                <w:szCs w:val="26"/>
              </w:rPr>
              <w:t xml:space="preserve"> </w:t>
            </w:r>
            <w:r w:rsidRPr="00665520">
              <w:rPr>
                <w:bCs/>
                <w:color w:val="000000"/>
                <w:sz w:val="28"/>
                <w:szCs w:val="28"/>
                <w:lang w:val="uz-Cyrl-UZ"/>
              </w:rPr>
              <w:t>хав</w:t>
            </w:r>
            <w:r w:rsidRPr="00665520">
              <w:rPr>
                <w:bCs/>
                <w:color w:val="000000"/>
                <w:sz w:val="28"/>
                <w:szCs w:val="28"/>
              </w:rPr>
              <w:t>ф</w:t>
            </w:r>
            <w:r w:rsidRPr="00665520">
              <w:rPr>
                <w:bCs/>
                <w:color w:val="000000"/>
                <w:sz w:val="28"/>
                <w:szCs w:val="28"/>
                <w:lang w:val="uz-Cyrl-UZ"/>
              </w:rPr>
              <w:t>сизлик сиёсати</w:t>
            </w:r>
          </w:p>
          <w:p w:rsidR="001543F4" w:rsidRPr="00665520" w:rsidRDefault="001543F4" w:rsidP="003A7C3D">
            <w:pPr>
              <w:rPr>
                <w:sz w:val="28"/>
                <w:szCs w:val="28"/>
                <w:lang w:val="en-US"/>
              </w:rPr>
            </w:pPr>
            <w:r w:rsidRPr="00665520">
              <w:rPr>
                <w:b/>
                <w:bCs/>
                <w:color w:val="000000"/>
                <w:sz w:val="28"/>
                <w:szCs w:val="28"/>
                <w:lang w:val="en-US"/>
              </w:rPr>
              <w:t xml:space="preserve">en </w:t>
            </w:r>
            <w:r w:rsidRPr="0003151D">
              <w:rPr>
                <w:bCs/>
                <w:color w:val="000000"/>
                <w:sz w:val="28"/>
                <w:szCs w:val="28"/>
                <w:lang w:val="en-US"/>
              </w:rPr>
              <w:t>-</w:t>
            </w:r>
            <w:r w:rsidRPr="0003151D">
              <w:rPr>
                <w:sz w:val="28"/>
                <w:szCs w:val="28"/>
                <w:lang w:val="uz-Cyrl-UZ"/>
              </w:rPr>
              <w:t xml:space="preserve"> </w:t>
            </w:r>
            <w:r w:rsidRPr="00665520">
              <w:rPr>
                <w:sz w:val="28"/>
                <w:szCs w:val="28"/>
                <w:lang w:val="uz-Cyrl-UZ"/>
              </w:rPr>
              <w:t xml:space="preserve">security policy </w:t>
            </w:r>
          </w:p>
          <w:p w:rsidR="001543F4" w:rsidRPr="00665520" w:rsidRDefault="001543F4" w:rsidP="003A7C3D">
            <w:pPr>
              <w:rPr>
                <w:bCs/>
                <w:color w:val="000000"/>
                <w:sz w:val="28"/>
                <w:szCs w:val="28"/>
                <w:lang w:val="en-US"/>
              </w:rPr>
            </w:pPr>
          </w:p>
        </w:tc>
        <w:tc>
          <w:tcPr>
            <w:tcW w:w="2921" w:type="pct"/>
          </w:tcPr>
          <w:p w:rsidR="001543F4" w:rsidRPr="00665520" w:rsidRDefault="001543F4" w:rsidP="003A7C3D">
            <w:pPr>
              <w:jc w:val="both"/>
              <w:rPr>
                <w:color w:val="000000"/>
                <w:sz w:val="28"/>
                <w:szCs w:val="28"/>
              </w:rPr>
            </w:pPr>
            <w:r w:rsidRPr="00665520">
              <w:rPr>
                <w:color w:val="000000"/>
                <w:sz w:val="28"/>
                <w:szCs w:val="28"/>
              </w:rPr>
              <w:t>Комплекс мер и действий, направленных на устранение угрозы нарушения безопасности и безотказной работы системы. Политика безопасности предусматривает, например, установку антивирусного программного обеспечения, делегирования прав доступа пользователям и т.п.</w:t>
            </w:r>
          </w:p>
          <w:p w:rsidR="001543F4" w:rsidRPr="00665520" w:rsidRDefault="001543F4" w:rsidP="003A7C3D">
            <w:pPr>
              <w:jc w:val="both"/>
              <w:rPr>
                <w:color w:val="000000"/>
                <w:sz w:val="28"/>
                <w:szCs w:val="28"/>
              </w:rPr>
            </w:pPr>
          </w:p>
          <w:p w:rsidR="001543F4" w:rsidRPr="00665520" w:rsidRDefault="001543F4" w:rsidP="003A7C3D">
            <w:pPr>
              <w:jc w:val="both"/>
              <w:rPr>
                <w:color w:val="000000"/>
                <w:sz w:val="28"/>
                <w:szCs w:val="28"/>
                <w:lang w:val="uz-Cyrl-UZ"/>
              </w:rPr>
            </w:pPr>
            <w:r w:rsidRPr="00665520">
              <w:rPr>
                <w:color w:val="000000"/>
                <w:sz w:val="28"/>
                <w:szCs w:val="28"/>
                <w:lang w:val="uz-Cyrl-UZ"/>
              </w:rPr>
              <w:t>Tizimni</w:t>
            </w:r>
            <w:r w:rsidRPr="00665520">
              <w:rPr>
                <w:color w:val="000000"/>
                <w:sz w:val="28"/>
                <w:szCs w:val="28"/>
                <w:lang w:val="en-US"/>
              </w:rPr>
              <w:t>ng</w:t>
            </w:r>
            <w:r w:rsidRPr="00665520">
              <w:rPr>
                <w:color w:val="000000"/>
                <w:sz w:val="28"/>
                <w:szCs w:val="28"/>
                <w:lang w:val="uz-Cyrl-UZ"/>
              </w:rPr>
              <w:t xml:space="preserve"> nuqsonsiz ishlashi va xavfsizligi buzilishiga </w:t>
            </w:r>
            <w:r>
              <w:rPr>
                <w:color w:val="000000"/>
                <w:sz w:val="28"/>
                <w:szCs w:val="28"/>
                <w:lang w:val="en-US"/>
              </w:rPr>
              <w:t>taxdidlarning</w:t>
            </w:r>
            <w:r w:rsidRPr="005B6905">
              <w:rPr>
                <w:color w:val="000000"/>
                <w:sz w:val="28"/>
                <w:szCs w:val="28"/>
              </w:rPr>
              <w:t xml:space="preserve"> </w:t>
            </w:r>
            <w:r>
              <w:rPr>
                <w:color w:val="000000"/>
                <w:sz w:val="28"/>
                <w:szCs w:val="28"/>
                <w:lang w:val="en-US"/>
              </w:rPr>
              <w:t>oldini</w:t>
            </w:r>
            <w:r w:rsidRPr="005B6905">
              <w:rPr>
                <w:color w:val="000000"/>
                <w:sz w:val="28"/>
                <w:szCs w:val="28"/>
              </w:rPr>
              <w:t xml:space="preserve"> </w:t>
            </w:r>
            <w:r w:rsidRPr="00665520">
              <w:rPr>
                <w:color w:val="000000"/>
                <w:sz w:val="28"/>
                <w:szCs w:val="28"/>
                <w:lang w:val="uz-Cyrl-UZ"/>
              </w:rPr>
              <w:t>olishga yo‘nal</w:t>
            </w:r>
            <w:r w:rsidRPr="005B6905">
              <w:rPr>
                <w:color w:val="000000"/>
                <w:sz w:val="28"/>
                <w:szCs w:val="28"/>
              </w:rPr>
              <w:t>-</w:t>
            </w:r>
            <w:r w:rsidRPr="00665520">
              <w:rPr>
                <w:color w:val="000000"/>
                <w:sz w:val="28"/>
                <w:szCs w:val="28"/>
                <w:lang w:val="uz-Cyrl-UZ"/>
              </w:rPr>
              <w:t>tirilgan</w:t>
            </w:r>
            <w:r w:rsidRPr="005B6905">
              <w:rPr>
                <w:color w:val="000000"/>
                <w:sz w:val="28"/>
                <w:szCs w:val="28"/>
              </w:rPr>
              <w:t xml:space="preserve">, </w:t>
            </w:r>
            <w:r w:rsidRPr="00665520">
              <w:rPr>
                <w:color w:val="000000"/>
                <w:sz w:val="28"/>
                <w:szCs w:val="28"/>
                <w:lang w:val="en-US"/>
              </w:rPr>
              <w:t>chora</w:t>
            </w:r>
            <w:r w:rsidRPr="005B6905">
              <w:rPr>
                <w:color w:val="000000"/>
                <w:sz w:val="28"/>
                <w:szCs w:val="28"/>
              </w:rPr>
              <w:t>-</w:t>
            </w:r>
            <w:r w:rsidRPr="00665520">
              <w:rPr>
                <w:color w:val="000000"/>
                <w:sz w:val="28"/>
                <w:szCs w:val="28"/>
                <w:lang w:val="en-US"/>
              </w:rPr>
              <w:t>tadbirlar</w:t>
            </w:r>
            <w:r w:rsidRPr="005B6905">
              <w:rPr>
                <w:color w:val="000000"/>
                <w:sz w:val="28"/>
                <w:szCs w:val="28"/>
              </w:rPr>
              <w:t xml:space="preserve"> </w:t>
            </w:r>
            <w:r w:rsidRPr="00665520">
              <w:rPr>
                <w:color w:val="000000"/>
                <w:sz w:val="28"/>
                <w:szCs w:val="28"/>
                <w:lang w:val="en-US"/>
              </w:rPr>
              <w:t>va</w:t>
            </w:r>
            <w:r w:rsidRPr="005B6905">
              <w:rPr>
                <w:color w:val="000000"/>
                <w:sz w:val="28"/>
                <w:szCs w:val="28"/>
              </w:rPr>
              <w:t xml:space="preserve"> </w:t>
            </w:r>
            <w:r w:rsidRPr="00665520">
              <w:rPr>
                <w:color w:val="000000"/>
                <w:sz w:val="28"/>
                <w:szCs w:val="28"/>
                <w:lang w:val="en-US"/>
              </w:rPr>
              <w:t>ishlar</w:t>
            </w:r>
            <w:r w:rsidRPr="00665520">
              <w:rPr>
                <w:color w:val="000000"/>
                <w:sz w:val="28"/>
                <w:szCs w:val="28"/>
                <w:lang w:val="uz-Cyrl-UZ"/>
              </w:rPr>
              <w:t xml:space="preserve"> majmui. </w:t>
            </w:r>
            <w:r w:rsidRPr="00665520">
              <w:rPr>
                <w:sz w:val="28"/>
                <w:szCs w:val="28"/>
                <w:lang w:val="uz-Cyrl-UZ"/>
              </w:rPr>
              <w:t xml:space="preserve">Xavfsizlik siyosati antivirus </w:t>
            </w:r>
            <w:r w:rsidRPr="005B6905">
              <w:rPr>
                <w:sz w:val="28"/>
                <w:szCs w:val="28"/>
                <w:lang w:val="uz-Cyrl-UZ"/>
              </w:rPr>
              <w:t xml:space="preserve">dasturiy ta’minot </w:t>
            </w:r>
            <w:r w:rsidRPr="00665520">
              <w:rPr>
                <w:sz w:val="28"/>
                <w:szCs w:val="28"/>
                <w:lang w:val="uz-Cyrl-UZ"/>
              </w:rPr>
              <w:t xml:space="preserve">o‘rnatish, foydalanuvchilarga </w:t>
            </w:r>
            <w:r w:rsidRPr="005B6905">
              <w:rPr>
                <w:sz w:val="28"/>
                <w:szCs w:val="28"/>
                <w:lang w:val="uz-Cyrl-UZ"/>
              </w:rPr>
              <w:t xml:space="preserve">erkin foydalanish huquqini </w:t>
            </w:r>
            <w:r w:rsidRPr="00665520">
              <w:rPr>
                <w:sz w:val="28"/>
                <w:szCs w:val="28"/>
                <w:lang w:val="uz-Cyrl-UZ"/>
              </w:rPr>
              <w:t>berish va boshqa shu kabi jarayonlar</w:t>
            </w:r>
            <w:r w:rsidRPr="005B6905">
              <w:rPr>
                <w:sz w:val="28"/>
                <w:szCs w:val="28"/>
                <w:lang w:val="uz-Cyrl-UZ"/>
              </w:rPr>
              <w:t xml:space="preserve"> ko’zda tutilgan</w:t>
            </w:r>
            <w:r w:rsidRPr="00665520">
              <w:rPr>
                <w:sz w:val="28"/>
                <w:szCs w:val="28"/>
                <w:lang w:val="uz-Cyrl-UZ"/>
              </w:rPr>
              <w:t>.</w:t>
            </w:r>
          </w:p>
          <w:p w:rsidR="001543F4" w:rsidRPr="00665520" w:rsidRDefault="001543F4" w:rsidP="003A7C3D">
            <w:pPr>
              <w:jc w:val="both"/>
              <w:rPr>
                <w:color w:val="000000"/>
                <w:sz w:val="28"/>
                <w:szCs w:val="28"/>
                <w:lang w:val="uz-Cyrl-UZ"/>
              </w:rPr>
            </w:pPr>
          </w:p>
          <w:p w:rsidR="001543F4" w:rsidRPr="00665520" w:rsidRDefault="001543F4" w:rsidP="003A7C3D">
            <w:pPr>
              <w:jc w:val="both"/>
              <w:rPr>
                <w:color w:val="000000"/>
                <w:sz w:val="26"/>
                <w:szCs w:val="26"/>
                <w:lang w:val="uz-Cyrl-UZ"/>
              </w:rPr>
            </w:pPr>
            <w:r w:rsidRPr="00665520">
              <w:rPr>
                <w:color w:val="000000"/>
                <w:sz w:val="28"/>
                <w:szCs w:val="28"/>
                <w:lang w:val="uz-Cyrl-UZ"/>
              </w:rPr>
              <w:t>Тизимни</w:t>
            </w:r>
            <w:r w:rsidRPr="005B6905">
              <w:rPr>
                <w:color w:val="000000"/>
                <w:sz w:val="28"/>
                <w:szCs w:val="28"/>
                <w:lang w:val="uz-Cyrl-UZ"/>
              </w:rPr>
              <w:t>нг</w:t>
            </w:r>
            <w:r w:rsidRPr="00665520">
              <w:rPr>
                <w:color w:val="000000"/>
                <w:sz w:val="28"/>
                <w:szCs w:val="28"/>
                <w:lang w:val="uz-Cyrl-UZ"/>
              </w:rPr>
              <w:t xml:space="preserve"> нуқсонсиз ишлаши ва хавфсиз</w:t>
            </w:r>
            <w:r>
              <w:rPr>
                <w:color w:val="000000"/>
                <w:sz w:val="28"/>
                <w:szCs w:val="28"/>
                <w:lang w:val="uz-Cyrl-UZ"/>
              </w:rPr>
              <w:t>-</w:t>
            </w:r>
            <w:r w:rsidRPr="00665520">
              <w:rPr>
                <w:color w:val="000000"/>
                <w:sz w:val="28"/>
                <w:szCs w:val="28"/>
                <w:lang w:val="uz-Cyrl-UZ"/>
              </w:rPr>
              <w:t>лиги бузилишига тахдидларни</w:t>
            </w:r>
            <w:r w:rsidRPr="005B6905">
              <w:rPr>
                <w:color w:val="000000"/>
                <w:sz w:val="28"/>
                <w:szCs w:val="28"/>
                <w:lang w:val="uz-Cyrl-UZ"/>
              </w:rPr>
              <w:t>нг</w:t>
            </w:r>
            <w:r w:rsidRPr="00665520">
              <w:rPr>
                <w:color w:val="000000"/>
                <w:sz w:val="28"/>
                <w:szCs w:val="28"/>
                <w:lang w:val="uz-Cyrl-UZ"/>
              </w:rPr>
              <w:t xml:space="preserve"> олдини олишга йўналтирилган, </w:t>
            </w:r>
            <w:r w:rsidRPr="005B6905">
              <w:rPr>
                <w:color w:val="000000"/>
                <w:sz w:val="28"/>
                <w:szCs w:val="28"/>
                <w:lang w:val="uz-Cyrl-UZ"/>
              </w:rPr>
              <w:t xml:space="preserve">чора-тадбирлар ва ишлар </w:t>
            </w:r>
            <w:r w:rsidRPr="00665520">
              <w:rPr>
                <w:color w:val="000000"/>
                <w:sz w:val="28"/>
                <w:szCs w:val="28"/>
                <w:lang w:val="uz-Cyrl-UZ"/>
              </w:rPr>
              <w:t xml:space="preserve">мажмуи. </w:t>
            </w:r>
            <w:r w:rsidRPr="00665520">
              <w:rPr>
                <w:sz w:val="28"/>
                <w:szCs w:val="28"/>
                <w:lang w:val="uz-Cyrl-UZ"/>
              </w:rPr>
              <w:t>Хавфсизлик сиёсати</w:t>
            </w:r>
            <w:r w:rsidRPr="005B6905">
              <w:rPr>
                <w:sz w:val="28"/>
                <w:szCs w:val="28"/>
                <w:lang w:val="uz-Cyrl-UZ"/>
              </w:rPr>
              <w:t xml:space="preserve"> </w:t>
            </w:r>
            <w:r w:rsidRPr="00665520">
              <w:rPr>
                <w:sz w:val="28"/>
                <w:szCs w:val="28"/>
                <w:lang w:val="uz-Cyrl-UZ"/>
              </w:rPr>
              <w:t>антиви</w:t>
            </w:r>
            <w:r>
              <w:rPr>
                <w:sz w:val="28"/>
                <w:szCs w:val="28"/>
                <w:lang w:val="uz-Cyrl-UZ"/>
              </w:rPr>
              <w:t>-</w:t>
            </w:r>
            <w:r w:rsidRPr="00665520">
              <w:rPr>
                <w:sz w:val="28"/>
                <w:szCs w:val="28"/>
                <w:lang w:val="uz-Cyrl-UZ"/>
              </w:rPr>
              <w:t xml:space="preserve">рус </w:t>
            </w:r>
            <w:r w:rsidRPr="005B6905">
              <w:rPr>
                <w:sz w:val="28"/>
                <w:szCs w:val="28"/>
                <w:lang w:val="uz-Cyrl-UZ"/>
              </w:rPr>
              <w:t xml:space="preserve">дастурий таъминот </w:t>
            </w:r>
            <w:r w:rsidRPr="00665520">
              <w:rPr>
                <w:sz w:val="28"/>
                <w:szCs w:val="28"/>
                <w:lang w:val="uz-Cyrl-UZ"/>
              </w:rPr>
              <w:t>ўрнатиш, фойда</w:t>
            </w:r>
            <w:r>
              <w:rPr>
                <w:sz w:val="28"/>
                <w:szCs w:val="28"/>
                <w:lang w:val="uz-Cyrl-UZ"/>
              </w:rPr>
              <w:t>-</w:t>
            </w:r>
            <w:r w:rsidRPr="00665520">
              <w:rPr>
                <w:sz w:val="28"/>
                <w:szCs w:val="28"/>
                <w:lang w:val="uz-Cyrl-UZ"/>
              </w:rPr>
              <w:t xml:space="preserve">ланувчиларга </w:t>
            </w:r>
            <w:r w:rsidRPr="005B6905">
              <w:rPr>
                <w:sz w:val="28"/>
                <w:szCs w:val="28"/>
                <w:lang w:val="uz-Cyrl-UZ"/>
              </w:rPr>
              <w:t>эркин фойдаланиш ҳуку</w:t>
            </w:r>
            <w:r>
              <w:rPr>
                <w:sz w:val="28"/>
                <w:szCs w:val="28"/>
                <w:lang w:val="uz-Cyrl-UZ"/>
              </w:rPr>
              <w:t>қи</w:t>
            </w:r>
            <w:r w:rsidRPr="005B6905">
              <w:rPr>
                <w:sz w:val="28"/>
                <w:szCs w:val="28"/>
                <w:lang w:val="uz-Cyrl-UZ"/>
              </w:rPr>
              <w:t>ни</w:t>
            </w:r>
            <w:r w:rsidRPr="00665520">
              <w:rPr>
                <w:sz w:val="28"/>
                <w:szCs w:val="28"/>
                <w:lang w:val="uz-Cyrl-UZ"/>
              </w:rPr>
              <w:t xml:space="preserve"> бериш ва бошқа шу каби жараёнлар</w:t>
            </w:r>
            <w:r>
              <w:rPr>
                <w:sz w:val="28"/>
                <w:szCs w:val="28"/>
                <w:lang w:val="uz-Cyrl-UZ"/>
              </w:rPr>
              <w:t xml:space="preserve"> кўзда тутил</w:t>
            </w:r>
            <w:r w:rsidRPr="005B6905">
              <w:rPr>
                <w:sz w:val="28"/>
                <w:szCs w:val="28"/>
                <w:lang w:val="uz-Cyrl-UZ"/>
              </w:rPr>
              <w:t>ган</w:t>
            </w:r>
            <w:r w:rsidRPr="00665520">
              <w:rPr>
                <w:sz w:val="28"/>
                <w:szCs w:val="28"/>
                <w:lang w:val="uz-Cyrl-UZ"/>
              </w:rPr>
              <w:t>.</w:t>
            </w:r>
          </w:p>
        </w:tc>
      </w:tr>
      <w:tr w:rsidR="001543F4" w:rsidRPr="00826B37">
        <w:trPr>
          <w:tblCellSpacing w:w="0" w:type="dxa"/>
          <w:jc w:val="center"/>
        </w:trPr>
        <w:tc>
          <w:tcPr>
            <w:tcW w:w="2079" w:type="pct"/>
          </w:tcPr>
          <w:p w:rsidR="001543F4" w:rsidRPr="00844AE4" w:rsidRDefault="001543F4" w:rsidP="003A7C3D">
            <w:pPr>
              <w:tabs>
                <w:tab w:val="left" w:pos="4320"/>
                <w:tab w:val="left" w:pos="4500"/>
              </w:tabs>
              <w:rPr>
                <w:b/>
                <w:sz w:val="28"/>
                <w:szCs w:val="28"/>
                <w:lang w:val="uz-Cyrl-UZ"/>
              </w:rPr>
            </w:pPr>
            <w:r w:rsidRPr="00844AE4">
              <w:rPr>
                <w:b/>
                <w:sz w:val="28"/>
                <w:szCs w:val="28"/>
                <w:lang w:val="uz-Cyrl-UZ"/>
              </w:rPr>
              <w:t>Полная перезагрузка системы</w:t>
            </w:r>
          </w:p>
          <w:p w:rsidR="001543F4" w:rsidRPr="00844AE4" w:rsidRDefault="001543F4"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tizimni to‘la qayta yuklash</w:t>
            </w:r>
          </w:p>
          <w:p w:rsidR="001543F4" w:rsidRPr="00844AE4" w:rsidRDefault="001543F4" w:rsidP="003A7C3D">
            <w:pPr>
              <w:tabs>
                <w:tab w:val="left" w:pos="4320"/>
                <w:tab w:val="left" w:pos="4500"/>
              </w:tabs>
              <w:rPr>
                <w:sz w:val="28"/>
                <w:szCs w:val="28"/>
                <w:lang w:val="uz-Cyrl-UZ"/>
              </w:rPr>
            </w:pPr>
            <w:r>
              <w:rPr>
                <w:sz w:val="28"/>
                <w:szCs w:val="28"/>
                <w:lang w:val="uz-Cyrl-UZ"/>
              </w:rPr>
              <w:t xml:space="preserve">       </w:t>
            </w:r>
            <w:r w:rsidRPr="00844AE4">
              <w:rPr>
                <w:sz w:val="28"/>
                <w:szCs w:val="28"/>
                <w:lang w:val="uz-Cyrl-UZ"/>
              </w:rPr>
              <w:t>тизимни тўла қайта юклаш</w:t>
            </w:r>
          </w:p>
          <w:p w:rsidR="001543F4" w:rsidRPr="00851FCC" w:rsidRDefault="001543F4" w:rsidP="003A7C3D">
            <w:pPr>
              <w:tabs>
                <w:tab w:val="left" w:pos="4320"/>
                <w:tab w:val="left" w:pos="4500"/>
              </w:tabs>
              <w:rPr>
                <w:sz w:val="28"/>
                <w:szCs w:val="28"/>
                <w:lang w:val="uz-Cyrl-UZ"/>
              </w:rPr>
            </w:pPr>
            <w:r w:rsidRPr="00844AE4">
              <w:rPr>
                <w:b/>
                <w:sz w:val="28"/>
                <w:szCs w:val="28"/>
                <w:lang w:val="uz-Cyrl-UZ"/>
              </w:rPr>
              <w:t xml:space="preserve">en </w:t>
            </w:r>
            <w:r w:rsidRPr="00A90BEA">
              <w:rPr>
                <w:sz w:val="28"/>
                <w:szCs w:val="28"/>
                <w:lang w:val="uz-Cyrl-UZ"/>
              </w:rPr>
              <w:t xml:space="preserve">- </w:t>
            </w:r>
            <w:r w:rsidRPr="00844AE4">
              <w:rPr>
                <w:sz w:val="28"/>
                <w:szCs w:val="28"/>
                <w:lang w:val="uz-Cyrl-UZ"/>
              </w:rPr>
              <w:t xml:space="preserve">hard boot </w:t>
            </w:r>
          </w:p>
          <w:p w:rsidR="001543F4" w:rsidRPr="00844AE4"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Повторная загрузка системы зачастую с выключением-включением питания компьютера</w:t>
            </w:r>
            <w:r w:rsidRPr="0099336E">
              <w:rPr>
                <w:sz w:val="28"/>
                <w:szCs w:val="28"/>
              </w:rPr>
              <w:t>.</w:t>
            </w:r>
          </w:p>
          <w:p w:rsidR="001543F4" w:rsidRPr="00D71DDC" w:rsidRDefault="001543F4" w:rsidP="003A7C3D">
            <w:pPr>
              <w:tabs>
                <w:tab w:val="left" w:pos="4320"/>
                <w:tab w:val="left" w:pos="4500"/>
              </w:tabs>
              <w:jc w:val="both"/>
              <w:rPr>
                <w:sz w:val="28"/>
                <w:szCs w:val="28"/>
              </w:rPr>
            </w:pPr>
          </w:p>
          <w:p w:rsidR="001543F4" w:rsidRPr="005B6905" w:rsidRDefault="001543F4" w:rsidP="003A7C3D">
            <w:pPr>
              <w:tabs>
                <w:tab w:val="left" w:pos="4320"/>
                <w:tab w:val="left" w:pos="4500"/>
              </w:tabs>
              <w:jc w:val="both"/>
              <w:rPr>
                <w:sz w:val="28"/>
                <w:szCs w:val="28"/>
              </w:rPr>
            </w:pPr>
            <w:r w:rsidRPr="0099137E">
              <w:rPr>
                <w:sz w:val="28"/>
                <w:szCs w:val="28"/>
                <w:lang w:val="en-US"/>
              </w:rPr>
              <w:t>Tizimni</w:t>
            </w:r>
            <w:r w:rsidRPr="005B6905">
              <w:rPr>
                <w:sz w:val="28"/>
                <w:szCs w:val="28"/>
              </w:rPr>
              <w:t xml:space="preserve">, </w:t>
            </w:r>
            <w:r w:rsidRPr="0099137E">
              <w:rPr>
                <w:sz w:val="28"/>
                <w:szCs w:val="28"/>
                <w:lang w:val="en-US"/>
              </w:rPr>
              <w:t>ko</w:t>
            </w:r>
            <w:r w:rsidRPr="005B6905">
              <w:rPr>
                <w:sz w:val="28"/>
                <w:szCs w:val="28"/>
              </w:rPr>
              <w:t>‘</w:t>
            </w:r>
            <w:r w:rsidRPr="0099137E">
              <w:rPr>
                <w:sz w:val="28"/>
                <w:szCs w:val="28"/>
                <w:lang w:val="en-US"/>
              </w:rPr>
              <w:t>pincha</w:t>
            </w:r>
            <w:r w:rsidRPr="005B6905">
              <w:rPr>
                <w:sz w:val="28"/>
                <w:szCs w:val="28"/>
              </w:rPr>
              <w:t xml:space="preserve"> </w:t>
            </w:r>
            <w:r w:rsidRPr="0099137E">
              <w:rPr>
                <w:sz w:val="28"/>
                <w:szCs w:val="28"/>
                <w:lang w:val="en-US"/>
              </w:rPr>
              <w:t>kompyuter</w:t>
            </w:r>
            <w:r w:rsidRPr="005B6905">
              <w:rPr>
                <w:sz w:val="28"/>
                <w:szCs w:val="28"/>
              </w:rPr>
              <w:t xml:space="preserve"> </w:t>
            </w:r>
            <w:r>
              <w:rPr>
                <w:sz w:val="28"/>
                <w:szCs w:val="28"/>
                <w:lang w:val="en-US"/>
              </w:rPr>
              <w:t>ta</w:t>
            </w:r>
            <w:r w:rsidRPr="00EF687E">
              <w:rPr>
                <w:sz w:val="28"/>
                <w:szCs w:val="28"/>
              </w:rPr>
              <w:t>’</w:t>
            </w:r>
            <w:r>
              <w:rPr>
                <w:sz w:val="28"/>
                <w:szCs w:val="28"/>
                <w:lang w:val="en-US"/>
              </w:rPr>
              <w:t>minot</w:t>
            </w:r>
            <w:r w:rsidRPr="00EF687E">
              <w:rPr>
                <w:sz w:val="28"/>
                <w:szCs w:val="28"/>
              </w:rPr>
              <w:t xml:space="preserve"> </w:t>
            </w:r>
            <w:r w:rsidRPr="0099137E">
              <w:rPr>
                <w:sz w:val="28"/>
                <w:szCs w:val="28"/>
                <w:lang w:val="en-US"/>
              </w:rPr>
              <w:t>manbai</w:t>
            </w:r>
            <w:r>
              <w:rPr>
                <w:sz w:val="28"/>
                <w:szCs w:val="28"/>
              </w:rPr>
              <w:t>-</w:t>
            </w:r>
            <w:r w:rsidRPr="0099137E">
              <w:rPr>
                <w:sz w:val="28"/>
                <w:szCs w:val="28"/>
                <w:lang w:val="en-US"/>
              </w:rPr>
              <w:t>ni</w:t>
            </w:r>
            <w:r w:rsidRPr="005B6905">
              <w:rPr>
                <w:sz w:val="28"/>
                <w:szCs w:val="28"/>
              </w:rPr>
              <w:t xml:space="preserve"> </w:t>
            </w:r>
            <w:r w:rsidRPr="0099137E">
              <w:rPr>
                <w:sz w:val="28"/>
                <w:szCs w:val="28"/>
                <w:lang w:val="en-US"/>
              </w:rPr>
              <w:t>uzib</w:t>
            </w:r>
            <w:r w:rsidRPr="005B6905">
              <w:rPr>
                <w:sz w:val="28"/>
                <w:szCs w:val="28"/>
              </w:rPr>
              <w:t>-</w:t>
            </w:r>
            <w:r w:rsidRPr="0099137E">
              <w:rPr>
                <w:sz w:val="28"/>
                <w:szCs w:val="28"/>
                <w:lang w:val="en-US"/>
              </w:rPr>
              <w:t>ulash</w:t>
            </w:r>
            <w:r w:rsidRPr="005B6905">
              <w:rPr>
                <w:sz w:val="28"/>
                <w:szCs w:val="28"/>
              </w:rPr>
              <w:t xml:space="preserve"> </w:t>
            </w:r>
            <w:r>
              <w:rPr>
                <w:sz w:val="28"/>
                <w:szCs w:val="28"/>
                <w:lang w:val="en-US"/>
              </w:rPr>
              <w:t>orqali</w:t>
            </w:r>
            <w:r w:rsidRPr="005B6905">
              <w:rPr>
                <w:sz w:val="28"/>
                <w:szCs w:val="28"/>
              </w:rPr>
              <w:t xml:space="preserve"> </w:t>
            </w:r>
            <w:r w:rsidRPr="0099137E">
              <w:rPr>
                <w:sz w:val="28"/>
                <w:szCs w:val="28"/>
                <w:lang w:val="en-US"/>
              </w:rPr>
              <w:t>takroriy</w:t>
            </w:r>
            <w:r w:rsidRPr="005B6905">
              <w:rPr>
                <w:sz w:val="28"/>
                <w:szCs w:val="28"/>
              </w:rPr>
              <w:t xml:space="preserve"> </w:t>
            </w:r>
            <w:r w:rsidRPr="0099137E">
              <w:rPr>
                <w:sz w:val="28"/>
                <w:szCs w:val="28"/>
                <w:lang w:val="en-US"/>
              </w:rPr>
              <w:t>yuklash</w:t>
            </w:r>
            <w:r>
              <w:rPr>
                <w:sz w:val="28"/>
                <w:szCs w:val="28"/>
                <w:lang w:val="uz-Cyrl-UZ"/>
              </w:rPr>
              <w:t>.</w:t>
            </w:r>
          </w:p>
          <w:p w:rsidR="001543F4" w:rsidRPr="005B6905"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uz-Cyrl-UZ"/>
              </w:rPr>
            </w:pPr>
            <w:r>
              <w:rPr>
                <w:sz w:val="28"/>
                <w:szCs w:val="28"/>
              </w:rPr>
              <w:t>Тизимни, кўпинча компьютер таъминот манбаини узиб-улаш орқали такрорий юклаш</w:t>
            </w:r>
            <w:r>
              <w:rPr>
                <w:sz w:val="28"/>
                <w:szCs w:val="28"/>
                <w:lang w:val="uz-Cyrl-UZ"/>
              </w:rPr>
              <w:t>.</w:t>
            </w:r>
          </w:p>
          <w:p w:rsidR="001543F4" w:rsidRPr="00826B37" w:rsidRDefault="001543F4" w:rsidP="003A7C3D">
            <w:pPr>
              <w:tabs>
                <w:tab w:val="left" w:pos="4320"/>
                <w:tab w:val="left" w:pos="4500"/>
              </w:tabs>
              <w:jc w:val="both"/>
              <w:rPr>
                <w:sz w:val="28"/>
                <w:szCs w:val="28"/>
                <w:lang w:val="uz-Cyrl-UZ"/>
              </w:rPr>
            </w:pPr>
          </w:p>
        </w:tc>
      </w:tr>
      <w:tr w:rsidR="001543F4" w:rsidRPr="00DB6A54">
        <w:trPr>
          <w:tblCellSpacing w:w="0" w:type="dxa"/>
          <w:jc w:val="center"/>
        </w:trPr>
        <w:tc>
          <w:tcPr>
            <w:tcW w:w="2079" w:type="pct"/>
          </w:tcPr>
          <w:p w:rsidR="001543F4" w:rsidRPr="00FF616D" w:rsidRDefault="001543F4" w:rsidP="003A7C3D">
            <w:pPr>
              <w:tabs>
                <w:tab w:val="left" w:pos="4320"/>
                <w:tab w:val="left" w:pos="4500"/>
              </w:tabs>
              <w:rPr>
                <w:b/>
                <w:sz w:val="28"/>
                <w:szCs w:val="28"/>
                <w:lang w:val="en-US"/>
              </w:rPr>
            </w:pPr>
            <w:r w:rsidRPr="00FF616D">
              <w:rPr>
                <w:b/>
                <w:sz w:val="28"/>
                <w:szCs w:val="28"/>
              </w:rPr>
              <w:t>Полное</w:t>
            </w:r>
            <w:r w:rsidRPr="00FF616D">
              <w:rPr>
                <w:b/>
                <w:sz w:val="28"/>
                <w:szCs w:val="28"/>
                <w:lang w:val="en-US"/>
              </w:rPr>
              <w:t xml:space="preserve"> </w:t>
            </w:r>
            <w:r w:rsidRPr="00FF616D">
              <w:rPr>
                <w:b/>
                <w:sz w:val="28"/>
                <w:szCs w:val="28"/>
              </w:rPr>
              <w:t>доменное</w:t>
            </w:r>
            <w:r w:rsidRPr="00FF616D">
              <w:rPr>
                <w:b/>
                <w:sz w:val="28"/>
                <w:szCs w:val="28"/>
                <w:lang w:val="en-US"/>
              </w:rPr>
              <w:t xml:space="preserve"> </w:t>
            </w:r>
            <w:r w:rsidRPr="00FF616D">
              <w:rPr>
                <w:b/>
                <w:sz w:val="28"/>
                <w:szCs w:val="28"/>
              </w:rPr>
              <w:t>имя</w:t>
            </w:r>
            <w:r w:rsidRPr="00FF616D">
              <w:rPr>
                <w:b/>
                <w:sz w:val="28"/>
                <w:szCs w:val="28"/>
                <w:lang w:val="en-US"/>
              </w:rPr>
              <w:t xml:space="preserve"> </w:t>
            </w:r>
            <w:r>
              <w:rPr>
                <w:b/>
                <w:sz w:val="28"/>
                <w:szCs w:val="28"/>
                <w:lang w:val="en-US"/>
              </w:rPr>
              <w:br/>
            </w:r>
            <w:r w:rsidRPr="00FF616D">
              <w:rPr>
                <w:b/>
                <w:sz w:val="28"/>
                <w:szCs w:val="28"/>
              </w:rPr>
              <w:t>машины</w:t>
            </w:r>
          </w:p>
          <w:p w:rsidR="001543F4" w:rsidRPr="000F6F83" w:rsidRDefault="001543F4" w:rsidP="003A7C3D">
            <w:pPr>
              <w:tabs>
                <w:tab w:val="left" w:pos="4320"/>
                <w:tab w:val="left" w:pos="4500"/>
              </w:tabs>
              <w:rPr>
                <w:b/>
                <w:sz w:val="28"/>
                <w:szCs w:val="28"/>
                <w:lang w:val="en-US"/>
              </w:rPr>
            </w:pPr>
            <w:r>
              <w:rPr>
                <w:b/>
                <w:sz w:val="28"/>
                <w:szCs w:val="28"/>
                <w:lang w:val="en-US"/>
              </w:rPr>
              <w:t>uz</w:t>
            </w:r>
            <w:r w:rsidRPr="000F6F83">
              <w:rPr>
                <w:b/>
                <w:sz w:val="28"/>
                <w:szCs w:val="28"/>
                <w:lang w:val="en-US"/>
              </w:rPr>
              <w:t xml:space="preserve"> </w:t>
            </w:r>
            <w:r w:rsidRPr="000F6F83">
              <w:rPr>
                <w:sz w:val="28"/>
                <w:szCs w:val="28"/>
                <w:lang w:val="en-US"/>
              </w:rPr>
              <w:t xml:space="preserve">- </w:t>
            </w:r>
            <w:r w:rsidRPr="0099137E">
              <w:rPr>
                <w:sz w:val="28"/>
                <w:szCs w:val="28"/>
                <w:lang w:val="en-US"/>
              </w:rPr>
              <w:t>mashinaning to‘liq domen nomi</w:t>
            </w:r>
          </w:p>
          <w:p w:rsidR="001543F4" w:rsidRDefault="001543F4" w:rsidP="003A7C3D">
            <w:pPr>
              <w:tabs>
                <w:tab w:val="left" w:pos="4320"/>
                <w:tab w:val="left" w:pos="4500"/>
              </w:tabs>
              <w:rPr>
                <w:sz w:val="28"/>
                <w:szCs w:val="28"/>
                <w:lang w:val="en-US"/>
              </w:rPr>
            </w:pPr>
            <w:r>
              <w:rPr>
                <w:b/>
                <w:sz w:val="28"/>
                <w:szCs w:val="28"/>
                <w:lang w:val="uz-Cyrl-UZ"/>
              </w:rPr>
              <w:t xml:space="preserve">       </w:t>
            </w:r>
            <w:r>
              <w:rPr>
                <w:sz w:val="28"/>
                <w:szCs w:val="28"/>
              </w:rPr>
              <w:t>машинанинг</w:t>
            </w:r>
            <w:r w:rsidRPr="005B5ED5">
              <w:rPr>
                <w:sz w:val="28"/>
                <w:szCs w:val="28"/>
                <w:lang w:val="en-US"/>
              </w:rPr>
              <w:t xml:space="preserve"> </w:t>
            </w:r>
            <w:r>
              <w:rPr>
                <w:sz w:val="28"/>
                <w:szCs w:val="28"/>
              </w:rPr>
              <w:t>тўлиқ</w:t>
            </w:r>
            <w:r w:rsidRPr="005B5ED5">
              <w:rPr>
                <w:sz w:val="28"/>
                <w:szCs w:val="28"/>
                <w:lang w:val="en-US"/>
              </w:rPr>
              <w:t xml:space="preserve"> </w:t>
            </w:r>
            <w:r w:rsidRPr="00773754">
              <w:rPr>
                <w:sz w:val="28"/>
                <w:szCs w:val="28"/>
                <w:lang w:val="en-US"/>
              </w:rPr>
              <w:br/>
            </w:r>
            <w:r>
              <w:rPr>
                <w:sz w:val="28"/>
                <w:szCs w:val="28"/>
              </w:rPr>
              <w:t>домен</w:t>
            </w:r>
            <w:r w:rsidRPr="005B5ED5">
              <w:rPr>
                <w:sz w:val="28"/>
                <w:szCs w:val="28"/>
                <w:lang w:val="en-US"/>
              </w:rPr>
              <w:t xml:space="preserve"> </w:t>
            </w:r>
            <w:r>
              <w:rPr>
                <w:sz w:val="28"/>
                <w:szCs w:val="28"/>
              </w:rPr>
              <w:t>номи</w:t>
            </w:r>
          </w:p>
          <w:p w:rsidR="001543F4" w:rsidRPr="00FF616D" w:rsidRDefault="001543F4" w:rsidP="003A7C3D">
            <w:pPr>
              <w:tabs>
                <w:tab w:val="left" w:pos="4320"/>
                <w:tab w:val="left" w:pos="4500"/>
              </w:tabs>
              <w:rPr>
                <w:sz w:val="28"/>
                <w:szCs w:val="28"/>
                <w:lang w:val="uz-Cyrl-UZ"/>
              </w:rPr>
            </w:pPr>
            <w:r w:rsidRPr="00404F9B">
              <w:rPr>
                <w:b/>
                <w:sz w:val="28"/>
                <w:szCs w:val="28"/>
                <w:lang w:val="en-US"/>
              </w:rPr>
              <w:t xml:space="preserve">en </w:t>
            </w:r>
            <w:r w:rsidRPr="00241354">
              <w:rPr>
                <w:sz w:val="28"/>
                <w:szCs w:val="28"/>
                <w:lang w:val="en-US"/>
              </w:rPr>
              <w:t xml:space="preserve">- </w:t>
            </w:r>
            <w:r w:rsidRPr="00FF616D">
              <w:rPr>
                <w:sz w:val="28"/>
                <w:szCs w:val="28"/>
                <w:lang w:val="en-US"/>
              </w:rPr>
              <w:t xml:space="preserve">fully qualified domain name </w:t>
            </w:r>
          </w:p>
          <w:p w:rsidR="001543F4" w:rsidRPr="009345AC"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Система имен узлов сети в Интернете. Уникальное имя состоит из имени области-домена и собственно имени машины.</w:t>
            </w:r>
          </w:p>
          <w:p w:rsidR="001543F4" w:rsidRPr="00235D03"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sidRPr="0099137E">
              <w:rPr>
                <w:sz w:val="28"/>
                <w:szCs w:val="28"/>
                <w:lang w:val="en-US"/>
              </w:rPr>
              <w:t>Internetdagi tarmoq uzellari nomlari tizimi</w:t>
            </w:r>
            <w:r>
              <w:rPr>
                <w:sz w:val="28"/>
                <w:szCs w:val="28"/>
                <w:lang w:val="uz-Cyrl-UZ"/>
              </w:rPr>
              <w:t>. Noyob nom domen-soha nomidan va mashina-ning o‘z nomidan iborat bo‘ladi.</w:t>
            </w:r>
          </w:p>
          <w:p w:rsidR="001543F4" w:rsidRPr="000F6F83" w:rsidRDefault="001543F4" w:rsidP="003A7C3D">
            <w:pPr>
              <w:tabs>
                <w:tab w:val="left" w:pos="4320"/>
                <w:tab w:val="left" w:pos="4500"/>
              </w:tabs>
              <w:jc w:val="both"/>
              <w:rPr>
                <w:sz w:val="28"/>
                <w:szCs w:val="28"/>
                <w:lang w:val="en-US"/>
              </w:rPr>
            </w:pPr>
          </w:p>
          <w:p w:rsidR="001543F4" w:rsidRDefault="001543F4" w:rsidP="003A7C3D">
            <w:pPr>
              <w:tabs>
                <w:tab w:val="left" w:pos="4320"/>
                <w:tab w:val="left" w:pos="4500"/>
              </w:tabs>
              <w:jc w:val="both"/>
              <w:rPr>
                <w:sz w:val="28"/>
                <w:szCs w:val="28"/>
                <w:lang w:val="uz-Cyrl-UZ"/>
              </w:rPr>
            </w:pPr>
            <w:r>
              <w:rPr>
                <w:sz w:val="28"/>
                <w:szCs w:val="28"/>
              </w:rPr>
              <w:t>Интернетдаги тармоқ узеллари номлари тизими</w:t>
            </w:r>
            <w:r>
              <w:rPr>
                <w:sz w:val="28"/>
                <w:szCs w:val="28"/>
                <w:lang w:val="uz-Cyrl-UZ"/>
              </w:rPr>
              <w:t>. Ноёб ном домен-соҳа номидан ва машинанинг ўз номидан иборат бўлади.</w:t>
            </w:r>
          </w:p>
          <w:p w:rsidR="001543F4" w:rsidRPr="00DB6A54" w:rsidRDefault="001543F4" w:rsidP="003A7C3D">
            <w:pPr>
              <w:tabs>
                <w:tab w:val="left" w:pos="4320"/>
                <w:tab w:val="left" w:pos="4500"/>
              </w:tabs>
              <w:jc w:val="both"/>
              <w:rPr>
                <w:sz w:val="28"/>
                <w:szCs w:val="28"/>
                <w:lang w:val="uz-Cyrl-UZ"/>
              </w:rPr>
            </w:pPr>
          </w:p>
        </w:tc>
      </w:tr>
      <w:tr w:rsidR="001543F4" w:rsidRPr="004E5BD5">
        <w:trPr>
          <w:tblCellSpacing w:w="0" w:type="dxa"/>
          <w:jc w:val="center"/>
        </w:trPr>
        <w:tc>
          <w:tcPr>
            <w:tcW w:w="2079" w:type="pct"/>
          </w:tcPr>
          <w:p w:rsidR="001543F4" w:rsidRPr="00FF616D" w:rsidRDefault="001543F4" w:rsidP="003A7C3D">
            <w:pPr>
              <w:tabs>
                <w:tab w:val="left" w:pos="4320"/>
                <w:tab w:val="left" w:pos="4500"/>
              </w:tabs>
              <w:rPr>
                <w:b/>
                <w:sz w:val="28"/>
                <w:szCs w:val="28"/>
                <w:lang w:val="uz-Cyrl-UZ"/>
              </w:rPr>
            </w:pPr>
            <w:r w:rsidRPr="00FF616D">
              <w:rPr>
                <w:b/>
                <w:sz w:val="28"/>
                <w:szCs w:val="28"/>
                <w:lang w:val="uz-Cyrl-UZ"/>
              </w:rPr>
              <w:t>Полнотекстовый поиск</w:t>
            </w:r>
          </w:p>
          <w:p w:rsidR="001543F4" w:rsidRPr="004E5BD5" w:rsidRDefault="001543F4" w:rsidP="003A7C3D">
            <w:pPr>
              <w:tabs>
                <w:tab w:val="left" w:pos="4320"/>
                <w:tab w:val="left" w:pos="4500"/>
              </w:tabs>
              <w:rPr>
                <w:b/>
                <w:sz w:val="28"/>
                <w:szCs w:val="28"/>
                <w:lang w:val="uz-Cyrl-UZ"/>
              </w:rPr>
            </w:pPr>
            <w:r w:rsidRPr="004E5BD5">
              <w:rPr>
                <w:b/>
                <w:sz w:val="28"/>
                <w:szCs w:val="28"/>
                <w:lang w:val="uz-Cyrl-UZ"/>
              </w:rPr>
              <w:t xml:space="preserve">uz </w:t>
            </w:r>
            <w:r w:rsidRPr="00107C80">
              <w:rPr>
                <w:sz w:val="28"/>
                <w:szCs w:val="28"/>
                <w:lang w:val="uz-Cyrl-UZ"/>
              </w:rPr>
              <w:t>-</w:t>
            </w:r>
            <w:r w:rsidRPr="004E5BD5">
              <w:rPr>
                <w:b/>
                <w:sz w:val="28"/>
                <w:szCs w:val="28"/>
                <w:lang w:val="uz-Cyrl-UZ"/>
              </w:rPr>
              <w:t xml:space="preserve"> </w:t>
            </w:r>
            <w:r>
              <w:rPr>
                <w:sz w:val="28"/>
                <w:szCs w:val="28"/>
                <w:lang w:val="uz-Cyrl-UZ"/>
              </w:rPr>
              <w:t>to‘la</w:t>
            </w:r>
            <w:r w:rsidRPr="004E5BD5">
              <w:rPr>
                <w:sz w:val="28"/>
                <w:szCs w:val="28"/>
                <w:lang w:val="uz-Cyrl-UZ"/>
              </w:rPr>
              <w:t xml:space="preserve"> </w:t>
            </w:r>
            <w:r>
              <w:rPr>
                <w:sz w:val="28"/>
                <w:szCs w:val="28"/>
                <w:lang w:val="uz-Cyrl-UZ"/>
              </w:rPr>
              <w:t>matnli</w:t>
            </w:r>
            <w:r w:rsidRPr="004E5BD5">
              <w:rPr>
                <w:sz w:val="28"/>
                <w:szCs w:val="28"/>
                <w:lang w:val="uz-Cyrl-UZ"/>
              </w:rPr>
              <w:t xml:space="preserve"> </w:t>
            </w:r>
            <w:r>
              <w:rPr>
                <w:sz w:val="28"/>
                <w:szCs w:val="28"/>
                <w:lang w:val="uz-Cyrl-UZ"/>
              </w:rPr>
              <w:t>izlash</w:t>
            </w:r>
          </w:p>
          <w:p w:rsidR="001543F4" w:rsidRDefault="001543F4" w:rsidP="003A7C3D">
            <w:pPr>
              <w:tabs>
                <w:tab w:val="left" w:pos="4320"/>
                <w:tab w:val="left" w:pos="4500"/>
              </w:tabs>
              <w:rPr>
                <w:sz w:val="28"/>
                <w:szCs w:val="28"/>
                <w:lang w:val="en-US"/>
              </w:rPr>
            </w:pPr>
            <w:r w:rsidRPr="004E5BD5">
              <w:rPr>
                <w:b/>
                <w:sz w:val="28"/>
                <w:szCs w:val="28"/>
                <w:lang w:val="uz-Cyrl-UZ"/>
              </w:rPr>
              <w:t xml:space="preserve"> </w:t>
            </w:r>
            <w:r>
              <w:rPr>
                <w:b/>
                <w:sz w:val="28"/>
                <w:szCs w:val="28"/>
                <w:lang w:val="uz-Cyrl-UZ"/>
              </w:rPr>
              <w:t xml:space="preserve">      </w:t>
            </w:r>
            <w:r w:rsidRPr="004E5BD5">
              <w:rPr>
                <w:sz w:val="28"/>
                <w:szCs w:val="28"/>
                <w:lang w:val="uz-Cyrl-UZ"/>
              </w:rPr>
              <w:t>тўла матнли излаш</w:t>
            </w:r>
          </w:p>
          <w:p w:rsidR="001543F4" w:rsidRPr="00FF616D" w:rsidRDefault="001543F4" w:rsidP="003A7C3D">
            <w:pPr>
              <w:tabs>
                <w:tab w:val="left" w:pos="4320"/>
                <w:tab w:val="left" w:pos="4500"/>
              </w:tabs>
              <w:rPr>
                <w:sz w:val="28"/>
                <w:szCs w:val="28"/>
                <w:lang w:val="uz-Cyrl-UZ"/>
              </w:rPr>
            </w:pPr>
            <w:r w:rsidRPr="00404F9B">
              <w:rPr>
                <w:b/>
                <w:sz w:val="28"/>
                <w:szCs w:val="28"/>
                <w:lang w:val="en-US"/>
              </w:rPr>
              <w:t xml:space="preserve">en </w:t>
            </w:r>
            <w:r w:rsidRPr="00241354">
              <w:rPr>
                <w:sz w:val="28"/>
                <w:szCs w:val="28"/>
                <w:lang w:val="en-US"/>
              </w:rPr>
              <w:t>-</w:t>
            </w:r>
            <w:r w:rsidRPr="00FF616D">
              <w:rPr>
                <w:sz w:val="28"/>
                <w:szCs w:val="28"/>
                <w:lang w:val="uz-Cyrl-UZ"/>
              </w:rPr>
              <w:t xml:space="preserve"> full text search </w:t>
            </w:r>
          </w:p>
          <w:p w:rsidR="001543F4" w:rsidRPr="009345AC"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Поиск по каждому слову в наборе документов для получения нужной информации</w:t>
            </w:r>
            <w:r w:rsidRPr="0099336E">
              <w:rPr>
                <w:sz w:val="28"/>
                <w:szCs w:val="28"/>
              </w:rPr>
              <w:t>.</w:t>
            </w:r>
          </w:p>
          <w:p w:rsidR="001543F4" w:rsidRPr="0059192B" w:rsidRDefault="001543F4" w:rsidP="003A7C3D">
            <w:pPr>
              <w:tabs>
                <w:tab w:val="left" w:pos="4320"/>
                <w:tab w:val="left" w:pos="4500"/>
              </w:tabs>
              <w:jc w:val="both"/>
              <w:rPr>
                <w:sz w:val="12"/>
                <w:szCs w:val="12"/>
              </w:rPr>
            </w:pPr>
          </w:p>
          <w:p w:rsidR="001543F4" w:rsidRDefault="001543F4" w:rsidP="003A7C3D">
            <w:pPr>
              <w:tabs>
                <w:tab w:val="left" w:pos="4320"/>
                <w:tab w:val="left" w:pos="4500"/>
              </w:tabs>
              <w:jc w:val="both"/>
              <w:rPr>
                <w:sz w:val="28"/>
                <w:szCs w:val="28"/>
                <w:lang w:val="en-US"/>
              </w:rPr>
            </w:pPr>
            <w:r>
              <w:rPr>
                <w:sz w:val="28"/>
                <w:szCs w:val="28"/>
                <w:lang w:val="uz-Cyrl-UZ"/>
              </w:rPr>
              <w:t>Zarur</w:t>
            </w:r>
            <w:r w:rsidRPr="004E5BD5">
              <w:rPr>
                <w:sz w:val="28"/>
                <w:szCs w:val="28"/>
                <w:lang w:val="uz-Cyrl-UZ"/>
              </w:rPr>
              <w:t xml:space="preserve"> </w:t>
            </w:r>
            <w:r>
              <w:rPr>
                <w:sz w:val="28"/>
                <w:szCs w:val="28"/>
                <w:lang w:val="uz-Cyrl-UZ"/>
              </w:rPr>
              <w:t>axborotni</w:t>
            </w:r>
            <w:r w:rsidRPr="004E5BD5">
              <w:rPr>
                <w:sz w:val="28"/>
                <w:szCs w:val="28"/>
                <w:lang w:val="uz-Cyrl-UZ"/>
              </w:rPr>
              <w:t xml:space="preserve"> </w:t>
            </w:r>
            <w:r>
              <w:rPr>
                <w:sz w:val="28"/>
                <w:szCs w:val="28"/>
                <w:lang w:val="uz-Cyrl-UZ"/>
              </w:rPr>
              <w:t>olish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hujjatlar</w:t>
            </w:r>
            <w:r w:rsidRPr="004E5BD5">
              <w:rPr>
                <w:sz w:val="28"/>
                <w:szCs w:val="28"/>
                <w:lang w:val="uz-Cyrl-UZ"/>
              </w:rPr>
              <w:t xml:space="preserve"> </w:t>
            </w:r>
            <w:r>
              <w:rPr>
                <w:sz w:val="28"/>
                <w:szCs w:val="28"/>
                <w:lang w:val="uz-Cyrl-UZ"/>
              </w:rPr>
              <w:t>to‘plami-dagi</w:t>
            </w:r>
            <w:r w:rsidRPr="004E5BD5">
              <w:rPr>
                <w:sz w:val="28"/>
                <w:szCs w:val="28"/>
                <w:lang w:val="uz-Cyrl-UZ"/>
              </w:rPr>
              <w:t xml:space="preserve"> </w:t>
            </w:r>
            <w:r>
              <w:rPr>
                <w:sz w:val="28"/>
                <w:szCs w:val="28"/>
                <w:lang w:val="uz-Cyrl-UZ"/>
              </w:rPr>
              <w:t>har</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so‘z</w:t>
            </w:r>
            <w:r w:rsidRPr="004E5BD5">
              <w:rPr>
                <w:sz w:val="28"/>
                <w:szCs w:val="28"/>
                <w:lang w:val="uz-Cyrl-UZ"/>
              </w:rPr>
              <w:t xml:space="preserve"> </w:t>
            </w:r>
            <w:r>
              <w:rPr>
                <w:sz w:val="28"/>
                <w:szCs w:val="28"/>
                <w:lang w:val="uz-Cyrl-UZ"/>
              </w:rPr>
              <w:t>bo‘yicha</w:t>
            </w:r>
            <w:r w:rsidRPr="004E5BD5">
              <w:rPr>
                <w:sz w:val="28"/>
                <w:szCs w:val="28"/>
                <w:lang w:val="uz-Cyrl-UZ"/>
              </w:rPr>
              <w:t xml:space="preserve"> </w:t>
            </w:r>
            <w:r>
              <w:rPr>
                <w:sz w:val="28"/>
                <w:szCs w:val="28"/>
                <w:lang w:val="uz-Cyrl-UZ"/>
              </w:rPr>
              <w:t>izlash</w:t>
            </w:r>
            <w:r w:rsidRPr="004E5BD5">
              <w:rPr>
                <w:sz w:val="28"/>
                <w:szCs w:val="28"/>
                <w:lang w:val="uz-Cyrl-UZ"/>
              </w:rPr>
              <w:t>.</w:t>
            </w:r>
          </w:p>
          <w:p w:rsidR="001543F4" w:rsidRPr="0059192B" w:rsidRDefault="001543F4" w:rsidP="003A7C3D">
            <w:pPr>
              <w:tabs>
                <w:tab w:val="left" w:pos="4320"/>
                <w:tab w:val="left" w:pos="4500"/>
              </w:tabs>
              <w:jc w:val="both"/>
              <w:rPr>
                <w:sz w:val="12"/>
                <w:szCs w:val="12"/>
                <w:lang w:val="en-US"/>
              </w:rPr>
            </w:pPr>
          </w:p>
          <w:p w:rsidR="001543F4" w:rsidRPr="004E5BD5" w:rsidRDefault="001543F4" w:rsidP="003A7C3D">
            <w:pPr>
              <w:tabs>
                <w:tab w:val="left" w:pos="4320"/>
                <w:tab w:val="left" w:pos="4500"/>
              </w:tabs>
              <w:jc w:val="both"/>
              <w:rPr>
                <w:sz w:val="28"/>
                <w:szCs w:val="28"/>
                <w:lang w:val="uz-Cyrl-UZ"/>
              </w:rPr>
            </w:pPr>
            <w:r w:rsidRPr="004E5BD5">
              <w:rPr>
                <w:sz w:val="28"/>
                <w:szCs w:val="28"/>
                <w:lang w:val="uz-Cyrl-UZ"/>
              </w:rPr>
              <w:t>Зарур ахборотни олиш учун, ҳужжатлар тўпламидаги ҳар бир сўз бўйича излаш.</w:t>
            </w:r>
          </w:p>
        </w:tc>
      </w:tr>
      <w:tr w:rsidR="001543F4" w:rsidRPr="008C349F">
        <w:trPr>
          <w:tblCellSpacing w:w="0" w:type="dxa"/>
          <w:jc w:val="center"/>
        </w:trPr>
        <w:tc>
          <w:tcPr>
            <w:tcW w:w="2079" w:type="pct"/>
          </w:tcPr>
          <w:p w:rsidR="001543F4" w:rsidRPr="00D430C0" w:rsidRDefault="001543F4" w:rsidP="003A7C3D">
            <w:pPr>
              <w:tabs>
                <w:tab w:val="left" w:pos="4320"/>
                <w:tab w:val="left" w:pos="4500"/>
              </w:tabs>
              <w:rPr>
                <w:b/>
                <w:sz w:val="28"/>
                <w:szCs w:val="28"/>
                <w:lang w:val="en-US"/>
              </w:rPr>
            </w:pPr>
            <w:r w:rsidRPr="00D430C0">
              <w:rPr>
                <w:b/>
                <w:sz w:val="28"/>
                <w:szCs w:val="28"/>
              </w:rPr>
              <w:t>Полный</w:t>
            </w:r>
            <w:r w:rsidRPr="00D430C0">
              <w:rPr>
                <w:b/>
                <w:sz w:val="28"/>
                <w:szCs w:val="28"/>
                <w:lang w:val="en-US"/>
              </w:rPr>
              <w:t xml:space="preserve"> </w:t>
            </w:r>
            <w:r w:rsidRPr="00D430C0">
              <w:rPr>
                <w:b/>
                <w:sz w:val="28"/>
                <w:szCs w:val="28"/>
              </w:rPr>
              <w:t>сброс</w:t>
            </w:r>
          </w:p>
          <w:p w:rsidR="001543F4" w:rsidRPr="008C349F" w:rsidRDefault="001543F4" w:rsidP="003A7C3D">
            <w:pPr>
              <w:tabs>
                <w:tab w:val="left" w:pos="4320"/>
                <w:tab w:val="left" w:pos="4500"/>
              </w:tabs>
              <w:rPr>
                <w:b/>
                <w:sz w:val="28"/>
                <w:szCs w:val="28"/>
                <w:lang w:val="en-US"/>
              </w:rPr>
            </w:pPr>
            <w:r>
              <w:rPr>
                <w:b/>
                <w:sz w:val="28"/>
                <w:szCs w:val="28"/>
                <w:lang w:val="en-US"/>
              </w:rPr>
              <w:t xml:space="preserve">uz </w:t>
            </w:r>
            <w:r w:rsidRPr="00D80C3B">
              <w:rPr>
                <w:sz w:val="28"/>
                <w:szCs w:val="28"/>
                <w:lang w:val="en-US"/>
              </w:rPr>
              <w:t>-</w:t>
            </w:r>
            <w:r>
              <w:rPr>
                <w:b/>
                <w:sz w:val="28"/>
                <w:szCs w:val="28"/>
                <w:lang w:val="en-US"/>
              </w:rPr>
              <w:t xml:space="preserve"> </w:t>
            </w:r>
            <w:r w:rsidRPr="00D71DDC">
              <w:rPr>
                <w:sz w:val="28"/>
                <w:szCs w:val="28"/>
                <w:lang w:val="en-US"/>
              </w:rPr>
              <w:t>to‘la tashlash</w:t>
            </w:r>
          </w:p>
          <w:p w:rsidR="001543F4" w:rsidRDefault="001543F4" w:rsidP="003A7C3D">
            <w:pPr>
              <w:tabs>
                <w:tab w:val="left" w:pos="4320"/>
                <w:tab w:val="left" w:pos="4500"/>
              </w:tabs>
              <w:rPr>
                <w:sz w:val="28"/>
                <w:szCs w:val="28"/>
                <w:lang w:val="en-US"/>
              </w:rPr>
            </w:pPr>
            <w:r>
              <w:rPr>
                <w:sz w:val="28"/>
                <w:szCs w:val="28"/>
                <w:lang w:val="en-US"/>
              </w:rPr>
              <w:t xml:space="preserve">        </w:t>
            </w:r>
            <w:r>
              <w:rPr>
                <w:sz w:val="28"/>
                <w:szCs w:val="28"/>
              </w:rPr>
              <w:t>тўла ташлаш</w:t>
            </w:r>
          </w:p>
          <w:p w:rsidR="001543F4" w:rsidRPr="00D430C0" w:rsidRDefault="001543F4" w:rsidP="003A7C3D">
            <w:pPr>
              <w:tabs>
                <w:tab w:val="left" w:pos="4320"/>
                <w:tab w:val="left" w:pos="4500"/>
              </w:tabs>
              <w:rPr>
                <w:sz w:val="28"/>
                <w:szCs w:val="28"/>
                <w:lang w:val="uz-Cyrl-UZ"/>
              </w:rPr>
            </w:pPr>
            <w:r w:rsidRPr="00851FCC">
              <w:rPr>
                <w:b/>
                <w:sz w:val="28"/>
                <w:szCs w:val="28"/>
                <w:lang w:val="en-US"/>
              </w:rPr>
              <w:t xml:space="preserve">en </w:t>
            </w:r>
            <w:r w:rsidRPr="00241354">
              <w:rPr>
                <w:sz w:val="28"/>
                <w:szCs w:val="28"/>
                <w:lang w:val="en-US"/>
              </w:rPr>
              <w:t>-</w:t>
            </w:r>
            <w:r w:rsidRPr="00D430C0">
              <w:rPr>
                <w:sz w:val="28"/>
                <w:szCs w:val="28"/>
                <w:lang w:val="en-US"/>
              </w:rPr>
              <w:t xml:space="preserve"> hard reset </w:t>
            </w:r>
          </w:p>
          <w:p w:rsidR="001543F4" w:rsidRPr="00851FCC"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Тип сброса, при котором теряется информация в ОЗУ. Достигается также выключением питания компьютера</w:t>
            </w:r>
            <w:r w:rsidRPr="0099336E">
              <w:rPr>
                <w:sz w:val="28"/>
                <w:szCs w:val="28"/>
              </w:rPr>
              <w:t>.</w:t>
            </w:r>
            <w:r>
              <w:rPr>
                <w:sz w:val="28"/>
                <w:szCs w:val="28"/>
              </w:rPr>
              <w:t xml:space="preserve"> </w:t>
            </w:r>
          </w:p>
          <w:p w:rsidR="001543F4" w:rsidRPr="0059192B" w:rsidRDefault="001543F4" w:rsidP="003A7C3D">
            <w:pPr>
              <w:tabs>
                <w:tab w:val="left" w:pos="4320"/>
                <w:tab w:val="left" w:pos="4500"/>
              </w:tabs>
              <w:jc w:val="both"/>
              <w:rPr>
                <w:sz w:val="12"/>
                <w:szCs w:val="12"/>
              </w:rPr>
            </w:pPr>
          </w:p>
          <w:p w:rsidR="001543F4" w:rsidRDefault="001543F4" w:rsidP="003A7C3D">
            <w:pPr>
              <w:tabs>
                <w:tab w:val="left" w:pos="4320"/>
                <w:tab w:val="left" w:pos="4500"/>
              </w:tabs>
              <w:jc w:val="both"/>
              <w:rPr>
                <w:sz w:val="28"/>
                <w:szCs w:val="28"/>
                <w:lang w:val="en-US"/>
              </w:rPr>
            </w:pPr>
            <w:r>
              <w:rPr>
                <w:sz w:val="28"/>
                <w:szCs w:val="28"/>
                <w:lang w:val="uz-Cyrl-UZ"/>
              </w:rPr>
              <w:t>OXQ dagi</w:t>
            </w:r>
            <w:r w:rsidRPr="00A14504">
              <w:rPr>
                <w:sz w:val="28"/>
                <w:szCs w:val="28"/>
                <w:lang w:val="uz-Cyrl-UZ"/>
              </w:rPr>
              <w:t xml:space="preserve"> </w:t>
            </w:r>
            <w:r>
              <w:rPr>
                <w:sz w:val="28"/>
                <w:szCs w:val="28"/>
                <w:lang w:val="uz-Cyrl-UZ"/>
              </w:rPr>
              <w:t>axborot</w:t>
            </w:r>
            <w:r w:rsidRPr="00A14504">
              <w:rPr>
                <w:sz w:val="28"/>
                <w:szCs w:val="28"/>
                <w:lang w:val="uz-Cyrl-UZ"/>
              </w:rPr>
              <w:t xml:space="preserve"> </w:t>
            </w:r>
            <w:r>
              <w:rPr>
                <w:sz w:val="28"/>
                <w:szCs w:val="28"/>
                <w:lang w:val="uz-Cyrl-UZ"/>
              </w:rPr>
              <w:t>yo‘qoli</w:t>
            </w:r>
            <w:r>
              <w:rPr>
                <w:sz w:val="28"/>
                <w:szCs w:val="28"/>
                <w:lang w:val="en-US"/>
              </w:rPr>
              <w:t>shida ifodalanadigan</w:t>
            </w:r>
            <w:r w:rsidRPr="00A14504">
              <w:rPr>
                <w:sz w:val="28"/>
                <w:szCs w:val="28"/>
                <w:lang w:val="uz-Cyrl-UZ"/>
              </w:rPr>
              <w:t xml:space="preserve"> </w:t>
            </w:r>
            <w:r>
              <w:rPr>
                <w:sz w:val="28"/>
                <w:szCs w:val="28"/>
                <w:lang w:val="uz-Cyrl-UZ"/>
              </w:rPr>
              <w:t>tashlash</w:t>
            </w:r>
            <w:r w:rsidRPr="00A14504">
              <w:rPr>
                <w:sz w:val="28"/>
                <w:szCs w:val="28"/>
                <w:lang w:val="uz-Cyrl-UZ"/>
              </w:rPr>
              <w:t xml:space="preserve"> </w:t>
            </w:r>
            <w:r>
              <w:rPr>
                <w:sz w:val="28"/>
                <w:szCs w:val="28"/>
                <w:lang w:val="uz-Cyrl-UZ"/>
              </w:rPr>
              <w:t>turi</w:t>
            </w:r>
            <w:r w:rsidRPr="00A14504">
              <w:rPr>
                <w:sz w:val="28"/>
                <w:szCs w:val="28"/>
                <w:lang w:val="uz-Cyrl-UZ"/>
              </w:rPr>
              <w:t xml:space="preserve">. </w:t>
            </w:r>
            <w:r>
              <w:rPr>
                <w:sz w:val="28"/>
                <w:szCs w:val="28"/>
                <w:lang w:val="uz-Cyrl-UZ"/>
              </w:rPr>
              <w:t>Kompyuter</w:t>
            </w:r>
            <w:r w:rsidRPr="00A14504">
              <w:rPr>
                <w:sz w:val="28"/>
                <w:szCs w:val="28"/>
                <w:lang w:val="uz-Cyrl-UZ"/>
              </w:rPr>
              <w:t xml:space="preserve"> </w:t>
            </w:r>
            <w:r>
              <w:rPr>
                <w:sz w:val="28"/>
                <w:szCs w:val="28"/>
                <w:lang w:val="uz-Cyrl-UZ"/>
              </w:rPr>
              <w:t>ta’minotini</w:t>
            </w:r>
            <w:r w:rsidRPr="00A14504">
              <w:rPr>
                <w:sz w:val="28"/>
                <w:szCs w:val="28"/>
                <w:lang w:val="uz-Cyrl-UZ"/>
              </w:rPr>
              <w:t xml:space="preserve"> </w:t>
            </w:r>
            <w:r>
              <w:rPr>
                <w:sz w:val="28"/>
                <w:szCs w:val="28"/>
                <w:lang w:val="uz-Cyrl-UZ"/>
              </w:rPr>
              <w:t>uzib</w:t>
            </w:r>
            <w:r w:rsidRPr="00A14504">
              <w:rPr>
                <w:sz w:val="28"/>
                <w:szCs w:val="28"/>
                <w:lang w:val="uz-Cyrl-UZ"/>
              </w:rPr>
              <w:t xml:space="preserve"> </w:t>
            </w:r>
            <w:r>
              <w:rPr>
                <w:sz w:val="28"/>
                <w:szCs w:val="28"/>
                <w:lang w:val="uz-Cyrl-UZ"/>
              </w:rPr>
              <w:t>qo‘yish</w:t>
            </w:r>
            <w:r w:rsidRPr="00A14504">
              <w:rPr>
                <w:sz w:val="28"/>
                <w:szCs w:val="28"/>
                <w:lang w:val="uz-Cyrl-UZ"/>
              </w:rPr>
              <w:t xml:space="preserve"> </w:t>
            </w:r>
            <w:r>
              <w:rPr>
                <w:sz w:val="28"/>
                <w:szCs w:val="28"/>
                <w:lang w:val="uz-Cyrl-UZ"/>
              </w:rPr>
              <w:t>bilan</w:t>
            </w:r>
            <w:r w:rsidRPr="00A14504">
              <w:rPr>
                <w:sz w:val="28"/>
                <w:szCs w:val="28"/>
                <w:lang w:val="uz-Cyrl-UZ"/>
              </w:rPr>
              <w:t xml:space="preserve"> </w:t>
            </w:r>
            <w:r>
              <w:rPr>
                <w:sz w:val="28"/>
                <w:szCs w:val="28"/>
                <w:lang w:val="uz-Cyrl-UZ"/>
              </w:rPr>
              <w:t>ham</w:t>
            </w:r>
            <w:r w:rsidRPr="00A14504">
              <w:rPr>
                <w:sz w:val="28"/>
                <w:szCs w:val="28"/>
                <w:lang w:val="uz-Cyrl-UZ"/>
              </w:rPr>
              <w:t xml:space="preserve"> </w:t>
            </w:r>
            <w:r>
              <w:rPr>
                <w:sz w:val="28"/>
                <w:szCs w:val="28"/>
                <w:lang w:val="uz-Cyrl-UZ"/>
              </w:rPr>
              <w:t>erishsa</w:t>
            </w:r>
            <w:r w:rsidRPr="00A14504">
              <w:rPr>
                <w:sz w:val="28"/>
                <w:szCs w:val="28"/>
                <w:lang w:val="uz-Cyrl-UZ"/>
              </w:rPr>
              <w:t xml:space="preserve"> </w:t>
            </w:r>
            <w:r>
              <w:rPr>
                <w:sz w:val="28"/>
                <w:szCs w:val="28"/>
                <w:lang w:val="uz-Cyrl-UZ"/>
              </w:rPr>
              <w:t>bo‘ladi</w:t>
            </w:r>
            <w:r w:rsidRPr="00A14504">
              <w:rPr>
                <w:sz w:val="28"/>
                <w:szCs w:val="28"/>
                <w:lang w:val="uz-Cyrl-UZ"/>
              </w:rPr>
              <w:t>.</w:t>
            </w:r>
          </w:p>
          <w:p w:rsidR="001543F4" w:rsidRPr="0059192B" w:rsidRDefault="001543F4" w:rsidP="003A7C3D">
            <w:pPr>
              <w:tabs>
                <w:tab w:val="left" w:pos="4320"/>
                <w:tab w:val="left" w:pos="4500"/>
              </w:tabs>
              <w:jc w:val="both"/>
              <w:rPr>
                <w:sz w:val="12"/>
                <w:szCs w:val="12"/>
                <w:lang w:val="en-US"/>
              </w:rPr>
            </w:pPr>
          </w:p>
          <w:p w:rsidR="001543F4" w:rsidRPr="008C349F" w:rsidRDefault="001543F4" w:rsidP="003A7C3D">
            <w:pPr>
              <w:tabs>
                <w:tab w:val="left" w:pos="4320"/>
                <w:tab w:val="left" w:pos="4500"/>
              </w:tabs>
              <w:jc w:val="both"/>
              <w:rPr>
                <w:sz w:val="28"/>
                <w:szCs w:val="28"/>
              </w:rPr>
            </w:pPr>
            <w:r>
              <w:rPr>
                <w:sz w:val="28"/>
                <w:szCs w:val="28"/>
              </w:rPr>
              <w:t>ОХҚ</w:t>
            </w:r>
            <w:r>
              <w:rPr>
                <w:sz w:val="28"/>
                <w:szCs w:val="28"/>
                <w:lang w:val="uz-Cyrl-UZ"/>
              </w:rPr>
              <w:t xml:space="preserve"> </w:t>
            </w:r>
            <w:r>
              <w:rPr>
                <w:sz w:val="28"/>
                <w:szCs w:val="28"/>
              </w:rPr>
              <w:t>даги</w:t>
            </w:r>
            <w:r w:rsidRPr="005B6905">
              <w:rPr>
                <w:sz w:val="28"/>
                <w:szCs w:val="28"/>
                <w:lang w:val="en-US"/>
              </w:rPr>
              <w:t xml:space="preserve"> </w:t>
            </w:r>
            <w:r>
              <w:rPr>
                <w:sz w:val="28"/>
                <w:szCs w:val="28"/>
              </w:rPr>
              <w:t>ахборот</w:t>
            </w:r>
            <w:r w:rsidRPr="005B6905">
              <w:rPr>
                <w:sz w:val="28"/>
                <w:szCs w:val="28"/>
                <w:lang w:val="en-US"/>
              </w:rPr>
              <w:t xml:space="preserve"> </w:t>
            </w:r>
            <w:r>
              <w:rPr>
                <w:sz w:val="28"/>
                <w:szCs w:val="28"/>
              </w:rPr>
              <w:t>йўқолишида</w:t>
            </w:r>
            <w:r w:rsidRPr="005B6905">
              <w:rPr>
                <w:sz w:val="28"/>
                <w:szCs w:val="28"/>
                <w:lang w:val="en-US"/>
              </w:rPr>
              <w:t xml:space="preserve"> </w:t>
            </w:r>
            <w:r>
              <w:rPr>
                <w:sz w:val="28"/>
                <w:szCs w:val="28"/>
              </w:rPr>
              <w:t>ифодаланадиган</w:t>
            </w:r>
            <w:r w:rsidRPr="005B6905">
              <w:rPr>
                <w:sz w:val="28"/>
                <w:szCs w:val="28"/>
                <w:lang w:val="en-US"/>
              </w:rPr>
              <w:t xml:space="preserve"> </w:t>
            </w:r>
            <w:r>
              <w:rPr>
                <w:sz w:val="28"/>
                <w:szCs w:val="28"/>
              </w:rPr>
              <w:t>ташлаш</w:t>
            </w:r>
            <w:r w:rsidRPr="005B6905">
              <w:rPr>
                <w:sz w:val="28"/>
                <w:szCs w:val="28"/>
                <w:lang w:val="en-US"/>
              </w:rPr>
              <w:t xml:space="preserve"> </w:t>
            </w:r>
            <w:r>
              <w:rPr>
                <w:sz w:val="28"/>
                <w:szCs w:val="28"/>
              </w:rPr>
              <w:t>тури</w:t>
            </w:r>
            <w:r w:rsidRPr="005B6905">
              <w:rPr>
                <w:sz w:val="28"/>
                <w:szCs w:val="28"/>
                <w:lang w:val="en-US"/>
              </w:rPr>
              <w:t xml:space="preserve">. </w:t>
            </w:r>
            <w:r>
              <w:rPr>
                <w:sz w:val="28"/>
                <w:szCs w:val="28"/>
              </w:rPr>
              <w:t>Компьютер таъминотини узиб қўйиш билан ҳам эришса бўлади.</w:t>
            </w:r>
          </w:p>
        </w:tc>
      </w:tr>
      <w:tr w:rsidR="001543F4" w:rsidRPr="003E387B">
        <w:trPr>
          <w:tblCellSpacing w:w="0" w:type="dxa"/>
          <w:jc w:val="center"/>
        </w:trPr>
        <w:tc>
          <w:tcPr>
            <w:tcW w:w="2079" w:type="pct"/>
          </w:tcPr>
          <w:p w:rsidR="001543F4" w:rsidRPr="00DE4143" w:rsidRDefault="001543F4" w:rsidP="003A7C3D">
            <w:pPr>
              <w:tabs>
                <w:tab w:val="left" w:pos="4320"/>
                <w:tab w:val="left" w:pos="4500"/>
              </w:tabs>
              <w:rPr>
                <w:b/>
                <w:sz w:val="28"/>
                <w:szCs w:val="28"/>
                <w:lang w:val="uz-Cyrl-UZ"/>
              </w:rPr>
            </w:pPr>
            <w:r w:rsidRPr="00DE4143">
              <w:rPr>
                <w:b/>
                <w:sz w:val="28"/>
                <w:szCs w:val="28"/>
                <w:lang w:val="uz-Cyrl-UZ"/>
              </w:rPr>
              <w:t>Полубайт</w:t>
            </w:r>
          </w:p>
          <w:p w:rsidR="001543F4" w:rsidRPr="0063670C" w:rsidRDefault="001543F4"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DE4857">
              <w:rPr>
                <w:sz w:val="28"/>
                <w:szCs w:val="28"/>
                <w:lang w:val="uz-Cyrl-UZ"/>
              </w:rPr>
              <w:t xml:space="preserve"> yarim bayt</w:t>
            </w:r>
          </w:p>
          <w:p w:rsidR="001543F4" w:rsidRPr="00844AE4" w:rsidRDefault="001543F4" w:rsidP="003A7C3D">
            <w:pPr>
              <w:tabs>
                <w:tab w:val="left" w:pos="4320"/>
                <w:tab w:val="left" w:pos="4500"/>
              </w:tabs>
              <w:rPr>
                <w:sz w:val="28"/>
                <w:szCs w:val="28"/>
                <w:lang w:val="uz-Cyrl-UZ"/>
              </w:rPr>
            </w:pPr>
            <w:r w:rsidRPr="0063670C">
              <w:rPr>
                <w:b/>
                <w:sz w:val="28"/>
                <w:szCs w:val="28"/>
                <w:lang w:val="uz-Cyrl-UZ"/>
              </w:rPr>
              <w:t xml:space="preserve">      </w:t>
            </w:r>
            <w:r w:rsidRPr="002E1A74">
              <w:rPr>
                <w:b/>
                <w:sz w:val="28"/>
                <w:szCs w:val="28"/>
                <w:lang w:val="uz-Cyrl-UZ"/>
              </w:rPr>
              <w:t xml:space="preserve"> </w:t>
            </w:r>
            <w:r w:rsidRPr="00844AE4">
              <w:rPr>
                <w:sz w:val="28"/>
                <w:szCs w:val="28"/>
                <w:lang w:val="uz-Cyrl-UZ"/>
              </w:rPr>
              <w:t>ярим байт</w:t>
            </w:r>
          </w:p>
          <w:p w:rsidR="001543F4" w:rsidRPr="00844AE4" w:rsidRDefault="001543F4" w:rsidP="003A7C3D">
            <w:pPr>
              <w:tabs>
                <w:tab w:val="left" w:pos="4320"/>
                <w:tab w:val="left" w:pos="4500"/>
              </w:tabs>
              <w:rPr>
                <w:sz w:val="28"/>
                <w:szCs w:val="28"/>
                <w:lang w:val="uz-Cyrl-UZ"/>
              </w:rPr>
            </w:pPr>
            <w:r w:rsidRPr="00844AE4">
              <w:rPr>
                <w:b/>
                <w:sz w:val="28"/>
                <w:szCs w:val="28"/>
                <w:lang w:val="uz-Cyrl-UZ"/>
              </w:rPr>
              <w:t xml:space="preserve">en </w:t>
            </w:r>
            <w:r w:rsidRPr="00241354">
              <w:rPr>
                <w:sz w:val="28"/>
                <w:szCs w:val="28"/>
                <w:lang w:val="uz-Cyrl-UZ"/>
              </w:rPr>
              <w:t>-</w:t>
            </w:r>
            <w:r w:rsidRPr="00DE4143">
              <w:rPr>
                <w:sz w:val="28"/>
                <w:szCs w:val="28"/>
                <w:lang w:val="uz-Cyrl-UZ"/>
              </w:rPr>
              <w:t xml:space="preserve"> nibble (nybble) </w:t>
            </w:r>
          </w:p>
        </w:tc>
        <w:tc>
          <w:tcPr>
            <w:tcW w:w="2921" w:type="pct"/>
          </w:tcPr>
          <w:p w:rsidR="001543F4" w:rsidRDefault="001543F4" w:rsidP="003A7C3D">
            <w:pPr>
              <w:tabs>
                <w:tab w:val="left" w:pos="4320"/>
                <w:tab w:val="left" w:pos="4500"/>
              </w:tabs>
              <w:jc w:val="both"/>
              <w:rPr>
                <w:sz w:val="28"/>
                <w:szCs w:val="28"/>
                <w:lang w:val="uz-Cyrl-UZ"/>
              </w:rPr>
            </w:pPr>
            <w:r w:rsidRPr="00DE4857">
              <w:rPr>
                <w:sz w:val="28"/>
                <w:szCs w:val="28"/>
                <w:lang w:val="en-US"/>
              </w:rPr>
              <w:t xml:space="preserve">4 </w:t>
            </w:r>
            <w:r>
              <w:rPr>
                <w:sz w:val="28"/>
                <w:szCs w:val="28"/>
              </w:rPr>
              <w:t>бита</w:t>
            </w:r>
            <w:r w:rsidRPr="00DE4857">
              <w:rPr>
                <w:sz w:val="28"/>
                <w:szCs w:val="28"/>
                <w:lang w:val="en-US"/>
              </w:rPr>
              <w:t xml:space="preserve"> (</w:t>
            </w:r>
            <w:r>
              <w:rPr>
                <w:sz w:val="28"/>
                <w:szCs w:val="28"/>
              </w:rPr>
              <w:t>любая</w:t>
            </w:r>
            <w:r w:rsidRPr="00DE4857">
              <w:rPr>
                <w:sz w:val="28"/>
                <w:szCs w:val="28"/>
                <w:lang w:val="en-US"/>
              </w:rPr>
              <w:t xml:space="preserve"> </w:t>
            </w:r>
            <w:r>
              <w:rPr>
                <w:sz w:val="28"/>
                <w:szCs w:val="28"/>
              </w:rPr>
              <w:t>половина</w:t>
            </w:r>
            <w:r w:rsidRPr="00DE4857">
              <w:rPr>
                <w:sz w:val="28"/>
                <w:szCs w:val="28"/>
                <w:lang w:val="en-US"/>
              </w:rPr>
              <w:t xml:space="preserve"> </w:t>
            </w:r>
            <w:r>
              <w:rPr>
                <w:sz w:val="28"/>
                <w:szCs w:val="28"/>
              </w:rPr>
              <w:t>байта</w:t>
            </w:r>
            <w:r w:rsidRPr="00DE4857">
              <w:rPr>
                <w:sz w:val="28"/>
                <w:szCs w:val="28"/>
                <w:lang w:val="en-US"/>
              </w:rPr>
              <w:t>).</w:t>
            </w:r>
          </w:p>
          <w:p w:rsidR="001543F4" w:rsidRPr="0059192B" w:rsidRDefault="001543F4" w:rsidP="003A7C3D">
            <w:pPr>
              <w:tabs>
                <w:tab w:val="left" w:pos="4320"/>
                <w:tab w:val="left" w:pos="4500"/>
              </w:tabs>
              <w:jc w:val="both"/>
              <w:rPr>
                <w:sz w:val="12"/>
                <w:szCs w:val="12"/>
                <w:lang w:val="en-US"/>
              </w:rPr>
            </w:pPr>
          </w:p>
          <w:p w:rsidR="001543F4" w:rsidRDefault="001543F4" w:rsidP="003A7C3D">
            <w:pPr>
              <w:tabs>
                <w:tab w:val="left" w:pos="4320"/>
                <w:tab w:val="left" w:pos="4500"/>
              </w:tabs>
              <w:jc w:val="both"/>
              <w:rPr>
                <w:sz w:val="28"/>
                <w:szCs w:val="28"/>
                <w:lang w:val="en-US"/>
              </w:rPr>
            </w:pPr>
            <w:r w:rsidRPr="0099137E">
              <w:rPr>
                <w:sz w:val="28"/>
                <w:szCs w:val="28"/>
                <w:lang w:val="en-US"/>
              </w:rPr>
              <w:t>To‘rt bit (baytning istalgan yarmi)</w:t>
            </w:r>
            <w:r>
              <w:rPr>
                <w:sz w:val="28"/>
                <w:szCs w:val="28"/>
                <w:lang w:val="uz-Cyrl-UZ"/>
              </w:rPr>
              <w:t>.</w:t>
            </w:r>
          </w:p>
          <w:p w:rsidR="001543F4" w:rsidRPr="0059192B" w:rsidRDefault="001543F4" w:rsidP="003A7C3D">
            <w:pPr>
              <w:tabs>
                <w:tab w:val="left" w:pos="4320"/>
                <w:tab w:val="left" w:pos="4500"/>
              </w:tabs>
              <w:jc w:val="both"/>
              <w:rPr>
                <w:sz w:val="16"/>
                <w:szCs w:val="16"/>
                <w:lang w:val="en-US"/>
              </w:rPr>
            </w:pPr>
          </w:p>
          <w:p w:rsidR="001543F4" w:rsidRPr="005D171E" w:rsidRDefault="001543F4" w:rsidP="003A7C3D">
            <w:pPr>
              <w:tabs>
                <w:tab w:val="left" w:pos="4320"/>
                <w:tab w:val="left" w:pos="4500"/>
              </w:tabs>
              <w:jc w:val="both"/>
              <w:rPr>
                <w:sz w:val="28"/>
                <w:szCs w:val="28"/>
                <w:lang w:val="uz-Cyrl-UZ"/>
              </w:rPr>
            </w:pPr>
            <w:r>
              <w:rPr>
                <w:sz w:val="28"/>
                <w:szCs w:val="28"/>
              </w:rPr>
              <w:t>Тўрт бит (байтнинг исталган ярми)</w:t>
            </w:r>
            <w:r>
              <w:rPr>
                <w:sz w:val="28"/>
                <w:szCs w:val="28"/>
                <w:lang w:val="uz-Cyrl-UZ"/>
              </w:rPr>
              <w:t>.</w:t>
            </w:r>
          </w:p>
        </w:tc>
      </w:tr>
      <w:tr w:rsidR="001543F4" w:rsidRPr="00722AC7">
        <w:trPr>
          <w:tblCellSpacing w:w="0" w:type="dxa"/>
          <w:jc w:val="center"/>
        </w:trPr>
        <w:tc>
          <w:tcPr>
            <w:tcW w:w="2079" w:type="pct"/>
          </w:tcPr>
          <w:p w:rsidR="001543F4" w:rsidRDefault="001543F4" w:rsidP="003A7C3D">
            <w:pPr>
              <w:rPr>
                <w:b/>
                <w:sz w:val="28"/>
                <w:szCs w:val="28"/>
              </w:rPr>
            </w:pPr>
            <w:r w:rsidRPr="004879B7">
              <w:rPr>
                <w:b/>
                <w:sz w:val="28"/>
                <w:szCs w:val="28"/>
              </w:rPr>
              <w:t>Полупроводниковая</w:t>
            </w:r>
            <w:r w:rsidRPr="001C7AA6">
              <w:rPr>
                <w:b/>
                <w:sz w:val="28"/>
                <w:szCs w:val="28"/>
              </w:rPr>
              <w:t xml:space="preserve"> </w:t>
            </w:r>
          </w:p>
          <w:p w:rsidR="001543F4" w:rsidRPr="004879B7" w:rsidRDefault="001543F4" w:rsidP="003A7C3D">
            <w:pPr>
              <w:rPr>
                <w:b/>
                <w:sz w:val="28"/>
                <w:szCs w:val="28"/>
                <w:lang w:val="uz-Cyrl-UZ"/>
              </w:rPr>
            </w:pPr>
            <w:r w:rsidRPr="004879B7">
              <w:rPr>
                <w:b/>
                <w:sz w:val="28"/>
                <w:szCs w:val="28"/>
              </w:rPr>
              <w:t>память</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yarimo‘tkazgichli</w:t>
            </w:r>
            <w:r w:rsidRPr="004A09B0">
              <w:rPr>
                <w:bCs/>
                <w:color w:val="000000"/>
                <w:sz w:val="28"/>
                <w:szCs w:val="28"/>
                <w:lang w:val="uz-Cyrl-UZ"/>
              </w:rPr>
              <w:t xml:space="preserve"> </w:t>
            </w:r>
            <w:r>
              <w:rPr>
                <w:bCs/>
                <w:color w:val="000000"/>
                <w:sz w:val="28"/>
                <w:szCs w:val="28"/>
                <w:lang w:val="uz-Cyrl-UZ"/>
              </w:rPr>
              <w:t>xotira</w:t>
            </w:r>
          </w:p>
          <w:p w:rsidR="001543F4" w:rsidRDefault="001543F4" w:rsidP="003A7C3D">
            <w:pPr>
              <w:rPr>
                <w:bCs/>
                <w:color w:val="000000"/>
                <w:sz w:val="28"/>
                <w:szCs w:val="28"/>
                <w:lang w:val="en-US"/>
              </w:rPr>
            </w:pPr>
            <w:r>
              <w:rPr>
                <w:b/>
                <w:bCs/>
                <w:color w:val="000000"/>
                <w:sz w:val="26"/>
                <w:szCs w:val="26"/>
                <w:lang w:val="uz-Cyrl-UZ"/>
              </w:rPr>
              <w:t xml:space="preserve">      </w:t>
            </w:r>
            <w:r w:rsidRPr="00773754">
              <w:rPr>
                <w:b/>
                <w:bCs/>
                <w:color w:val="000000"/>
                <w:sz w:val="26"/>
                <w:szCs w:val="26"/>
              </w:rPr>
              <w:t xml:space="preserve">  </w:t>
            </w:r>
            <w:r w:rsidRPr="004A09B0">
              <w:rPr>
                <w:bCs/>
                <w:color w:val="000000"/>
                <w:sz w:val="28"/>
                <w:szCs w:val="28"/>
                <w:lang w:val="uz-Cyrl-UZ"/>
              </w:rPr>
              <w:t>яримўтказгичли хотира</w:t>
            </w:r>
          </w:p>
          <w:p w:rsidR="001543F4" w:rsidRPr="004879B7" w:rsidRDefault="001543F4" w:rsidP="003A7C3D">
            <w:pPr>
              <w:rPr>
                <w:sz w:val="28"/>
                <w:szCs w:val="28"/>
                <w:lang w:val="uz-Cyrl-UZ"/>
              </w:rPr>
            </w:pPr>
            <w:r w:rsidRPr="000F6207">
              <w:rPr>
                <w:b/>
                <w:bCs/>
                <w:color w:val="000000"/>
                <w:sz w:val="28"/>
                <w:szCs w:val="28"/>
                <w:lang w:val="en-US"/>
              </w:rPr>
              <w:t xml:space="preserve">en </w:t>
            </w:r>
            <w:r w:rsidRPr="00241354">
              <w:rPr>
                <w:bCs/>
                <w:color w:val="000000"/>
                <w:sz w:val="28"/>
                <w:szCs w:val="28"/>
                <w:lang w:val="en-US"/>
              </w:rPr>
              <w:t>-</w:t>
            </w:r>
            <w:r w:rsidRPr="00241354">
              <w:rPr>
                <w:sz w:val="28"/>
                <w:szCs w:val="28"/>
                <w:lang w:val="en-US"/>
              </w:rPr>
              <w:t xml:space="preserve"> </w:t>
            </w:r>
            <w:r w:rsidRPr="004879B7">
              <w:rPr>
                <w:sz w:val="28"/>
                <w:szCs w:val="28"/>
                <w:lang w:val="en-US"/>
              </w:rPr>
              <w:t xml:space="preserve">semiconductor memory  </w:t>
            </w:r>
          </w:p>
          <w:p w:rsidR="001543F4" w:rsidRPr="00042BB6"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Запоминающее устройство, элементы хранения информации в котором выполнены на электронных полупроводниковых компонентах (транзисторных интегральных схемах).</w:t>
            </w:r>
          </w:p>
          <w:p w:rsidR="001543F4" w:rsidRPr="00703676" w:rsidRDefault="001543F4" w:rsidP="003A7C3D">
            <w:pPr>
              <w:jc w:val="both"/>
              <w:rPr>
                <w:sz w:val="12"/>
                <w:szCs w:val="12"/>
              </w:rPr>
            </w:pPr>
          </w:p>
          <w:p w:rsidR="001543F4" w:rsidRPr="00DE4857" w:rsidRDefault="001543F4" w:rsidP="003A7C3D">
            <w:pPr>
              <w:jc w:val="both"/>
              <w:rPr>
                <w:sz w:val="28"/>
                <w:szCs w:val="28"/>
              </w:rPr>
            </w:pPr>
            <w:r>
              <w:rPr>
                <w:sz w:val="28"/>
                <w:szCs w:val="28"/>
                <w:lang w:val="uz-Cyrl-UZ"/>
              </w:rPr>
              <w:t>Axborotni</w:t>
            </w:r>
            <w:r w:rsidRPr="00722AC7">
              <w:rPr>
                <w:sz w:val="28"/>
                <w:szCs w:val="28"/>
                <w:lang w:val="uz-Cyrl-UZ"/>
              </w:rPr>
              <w:t xml:space="preserve"> </w:t>
            </w:r>
            <w:r>
              <w:rPr>
                <w:sz w:val="28"/>
                <w:szCs w:val="28"/>
                <w:lang w:val="uz-Cyrl-UZ"/>
              </w:rPr>
              <w:t>saqlash</w:t>
            </w:r>
            <w:r w:rsidRPr="00722AC7">
              <w:rPr>
                <w:sz w:val="28"/>
                <w:szCs w:val="28"/>
                <w:lang w:val="uz-Cyrl-UZ"/>
              </w:rPr>
              <w:t xml:space="preserve"> </w:t>
            </w:r>
            <w:r>
              <w:rPr>
                <w:sz w:val="28"/>
                <w:szCs w:val="28"/>
                <w:lang w:val="uz-Cyrl-UZ"/>
              </w:rPr>
              <w:t>elementlari</w:t>
            </w:r>
            <w:r w:rsidRPr="00722AC7">
              <w:rPr>
                <w:sz w:val="28"/>
                <w:szCs w:val="28"/>
                <w:lang w:val="uz-Cyrl-UZ"/>
              </w:rPr>
              <w:t xml:space="preserve"> </w:t>
            </w:r>
            <w:r>
              <w:rPr>
                <w:sz w:val="28"/>
                <w:szCs w:val="28"/>
                <w:lang w:val="uz-Cyrl-UZ"/>
              </w:rPr>
              <w:t>elektron</w:t>
            </w:r>
            <w:r w:rsidRPr="00722AC7">
              <w:rPr>
                <w:sz w:val="28"/>
                <w:szCs w:val="28"/>
                <w:lang w:val="uz-Cyrl-UZ"/>
              </w:rPr>
              <w:t xml:space="preserve"> </w:t>
            </w:r>
            <w:r>
              <w:rPr>
                <w:sz w:val="28"/>
                <w:szCs w:val="28"/>
                <w:lang w:val="uz-Cyrl-UZ"/>
              </w:rPr>
              <w:t>yarim-o‘tkazgich</w:t>
            </w:r>
            <w:r w:rsidRPr="00722AC7">
              <w:rPr>
                <w:sz w:val="28"/>
                <w:szCs w:val="28"/>
                <w:lang w:val="uz-Cyrl-UZ"/>
              </w:rPr>
              <w:t xml:space="preserve"> </w:t>
            </w:r>
            <w:r>
              <w:rPr>
                <w:sz w:val="28"/>
                <w:szCs w:val="28"/>
                <w:lang w:val="uz-Cyrl-UZ"/>
              </w:rPr>
              <w:t>komponentlar</w:t>
            </w:r>
            <w:r w:rsidRPr="00722AC7">
              <w:rPr>
                <w:sz w:val="28"/>
                <w:szCs w:val="28"/>
                <w:lang w:val="uz-Cyrl-UZ"/>
              </w:rPr>
              <w:t xml:space="preserve"> (</w:t>
            </w:r>
            <w:r>
              <w:rPr>
                <w:sz w:val="28"/>
                <w:szCs w:val="28"/>
                <w:lang w:val="uz-Cyrl-UZ"/>
              </w:rPr>
              <w:t>tranzistorli</w:t>
            </w:r>
            <w:r w:rsidRPr="00722AC7">
              <w:rPr>
                <w:sz w:val="28"/>
                <w:szCs w:val="28"/>
                <w:lang w:val="uz-Cyrl-UZ"/>
              </w:rPr>
              <w:t xml:space="preserve"> </w:t>
            </w:r>
            <w:r>
              <w:rPr>
                <w:sz w:val="28"/>
                <w:szCs w:val="28"/>
                <w:lang w:val="uz-Cyrl-UZ"/>
              </w:rPr>
              <w:t>integral sxemalar</w:t>
            </w:r>
            <w:r w:rsidRPr="00722AC7">
              <w:rPr>
                <w:sz w:val="28"/>
                <w:szCs w:val="28"/>
                <w:lang w:val="uz-Cyrl-UZ"/>
              </w:rPr>
              <w:t>)</w:t>
            </w:r>
            <w:r>
              <w:rPr>
                <w:sz w:val="28"/>
                <w:szCs w:val="28"/>
                <w:lang w:val="uz-Cyrl-UZ"/>
              </w:rPr>
              <w:t xml:space="preserve"> asosida yasalgan xotirlovchi qurilma.</w:t>
            </w:r>
          </w:p>
          <w:p w:rsidR="001543F4" w:rsidRPr="00703676" w:rsidRDefault="001543F4" w:rsidP="003A7C3D">
            <w:pPr>
              <w:jc w:val="both"/>
              <w:rPr>
                <w:sz w:val="12"/>
                <w:szCs w:val="12"/>
              </w:rPr>
            </w:pPr>
          </w:p>
          <w:p w:rsidR="001543F4" w:rsidRPr="00722AC7" w:rsidRDefault="001543F4" w:rsidP="003A7C3D">
            <w:pPr>
              <w:jc w:val="both"/>
              <w:rPr>
                <w:color w:val="000000"/>
                <w:sz w:val="26"/>
                <w:szCs w:val="26"/>
                <w:lang w:val="uz-Cyrl-UZ"/>
              </w:rPr>
            </w:pPr>
            <w:r w:rsidRPr="00722AC7">
              <w:rPr>
                <w:sz w:val="28"/>
                <w:szCs w:val="28"/>
                <w:lang w:val="uz-Cyrl-UZ"/>
              </w:rPr>
              <w:t>Ахборотни сақлаш элементлари электрон ярим</w:t>
            </w:r>
            <w:r>
              <w:rPr>
                <w:sz w:val="28"/>
                <w:szCs w:val="28"/>
                <w:lang w:val="uz-Cyrl-UZ"/>
              </w:rPr>
              <w:t>-</w:t>
            </w:r>
            <w:r w:rsidRPr="00722AC7">
              <w:rPr>
                <w:sz w:val="28"/>
                <w:szCs w:val="28"/>
                <w:lang w:val="uz-Cyrl-UZ"/>
              </w:rPr>
              <w:t>ўтказгич компонентлар (транзисторли интеграл</w:t>
            </w:r>
            <w:r>
              <w:rPr>
                <w:sz w:val="28"/>
                <w:szCs w:val="28"/>
                <w:lang w:val="uz-Cyrl-UZ"/>
              </w:rPr>
              <w:t xml:space="preserve"> схемалар</w:t>
            </w:r>
            <w:r w:rsidRPr="00722AC7">
              <w:rPr>
                <w:sz w:val="28"/>
                <w:szCs w:val="28"/>
                <w:lang w:val="uz-Cyrl-UZ"/>
              </w:rPr>
              <w:t>)</w:t>
            </w:r>
            <w:r>
              <w:rPr>
                <w:sz w:val="28"/>
                <w:szCs w:val="28"/>
                <w:lang w:val="uz-Cyrl-UZ"/>
              </w:rPr>
              <w:t xml:space="preserve"> асосида ясалган хотир-ловчи қурилма.</w:t>
            </w:r>
          </w:p>
        </w:tc>
      </w:tr>
      <w:tr w:rsidR="001543F4" w:rsidRPr="002752C5">
        <w:trPr>
          <w:tblCellSpacing w:w="0" w:type="dxa"/>
          <w:jc w:val="center"/>
        </w:trPr>
        <w:tc>
          <w:tcPr>
            <w:tcW w:w="2079" w:type="pct"/>
          </w:tcPr>
          <w:p w:rsidR="001543F4" w:rsidRPr="00844AE4" w:rsidRDefault="001543F4" w:rsidP="003A7C3D">
            <w:pPr>
              <w:tabs>
                <w:tab w:val="left" w:pos="4320"/>
                <w:tab w:val="left" w:pos="4500"/>
              </w:tabs>
              <w:rPr>
                <w:b/>
                <w:sz w:val="28"/>
                <w:szCs w:val="28"/>
                <w:lang w:val="uz-Cyrl-UZ"/>
              </w:rPr>
            </w:pPr>
            <w:r w:rsidRPr="00844AE4">
              <w:rPr>
                <w:b/>
                <w:sz w:val="28"/>
                <w:szCs w:val="28"/>
                <w:lang w:val="uz-Cyrl-UZ"/>
              </w:rPr>
              <w:t>Полусумматор</w:t>
            </w:r>
          </w:p>
          <w:p w:rsidR="001543F4" w:rsidRPr="00844AE4" w:rsidRDefault="001543F4"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yarimsummator</w:t>
            </w:r>
          </w:p>
          <w:p w:rsidR="001543F4" w:rsidRPr="00844AE4" w:rsidRDefault="001543F4" w:rsidP="003A7C3D">
            <w:pPr>
              <w:tabs>
                <w:tab w:val="left" w:pos="4320"/>
                <w:tab w:val="left" w:pos="4500"/>
              </w:tabs>
              <w:rPr>
                <w:b/>
                <w:sz w:val="28"/>
                <w:szCs w:val="28"/>
                <w:lang w:val="uz-Cyrl-UZ"/>
              </w:rPr>
            </w:pPr>
            <w:r>
              <w:rPr>
                <w:b/>
                <w:sz w:val="28"/>
                <w:szCs w:val="28"/>
                <w:lang w:val="uz-Cyrl-UZ"/>
              </w:rPr>
              <w:t xml:space="preserve">       </w:t>
            </w:r>
            <w:r w:rsidRPr="00844AE4">
              <w:rPr>
                <w:sz w:val="28"/>
                <w:szCs w:val="28"/>
                <w:lang w:val="uz-Cyrl-UZ"/>
              </w:rPr>
              <w:t>яримсумматор</w:t>
            </w:r>
            <w:r w:rsidRPr="00844AE4">
              <w:rPr>
                <w:b/>
                <w:sz w:val="28"/>
                <w:szCs w:val="28"/>
                <w:lang w:val="uz-Cyrl-UZ"/>
              </w:rPr>
              <w:t xml:space="preserve"> </w:t>
            </w:r>
          </w:p>
          <w:p w:rsidR="001543F4" w:rsidRPr="00851FCC" w:rsidRDefault="001543F4" w:rsidP="003A7C3D">
            <w:pPr>
              <w:tabs>
                <w:tab w:val="left" w:pos="4320"/>
                <w:tab w:val="left" w:pos="4500"/>
              </w:tabs>
              <w:rPr>
                <w:sz w:val="28"/>
                <w:szCs w:val="28"/>
                <w:lang w:val="uz-Cyrl-UZ"/>
              </w:rPr>
            </w:pPr>
            <w:r w:rsidRPr="00844AE4">
              <w:rPr>
                <w:b/>
                <w:sz w:val="28"/>
                <w:szCs w:val="28"/>
                <w:lang w:val="uz-Cyrl-UZ"/>
              </w:rPr>
              <w:t xml:space="preserve">en </w:t>
            </w:r>
            <w:r w:rsidRPr="00241354">
              <w:rPr>
                <w:sz w:val="28"/>
                <w:szCs w:val="28"/>
                <w:lang w:val="uz-Cyrl-UZ"/>
              </w:rPr>
              <w:t>-</w:t>
            </w:r>
            <w:r w:rsidRPr="00844AE4">
              <w:rPr>
                <w:b/>
                <w:sz w:val="28"/>
                <w:szCs w:val="28"/>
                <w:lang w:val="uz-Cyrl-UZ"/>
              </w:rPr>
              <w:t xml:space="preserve"> </w:t>
            </w:r>
            <w:r w:rsidRPr="00844AE4">
              <w:rPr>
                <w:sz w:val="28"/>
                <w:szCs w:val="28"/>
                <w:lang w:val="uz-Cyrl-UZ"/>
              </w:rPr>
              <w:t xml:space="preserve">half adder </w:t>
            </w:r>
          </w:p>
          <w:p w:rsidR="001543F4" w:rsidRPr="00844AE4" w:rsidRDefault="001543F4" w:rsidP="003A7C3D">
            <w:pPr>
              <w:tabs>
                <w:tab w:val="left" w:pos="4320"/>
                <w:tab w:val="left" w:pos="4500"/>
              </w:tabs>
              <w:rPr>
                <w:b/>
                <w:sz w:val="28"/>
                <w:szCs w:val="28"/>
                <w:lang w:val="uz-Cyrl-UZ"/>
              </w:rPr>
            </w:pPr>
          </w:p>
        </w:tc>
        <w:tc>
          <w:tcPr>
            <w:tcW w:w="2921" w:type="pct"/>
          </w:tcPr>
          <w:p w:rsidR="001543F4" w:rsidRDefault="001543F4" w:rsidP="003A7C3D">
            <w:pPr>
              <w:tabs>
                <w:tab w:val="left" w:pos="4320"/>
                <w:tab w:val="left" w:pos="4500"/>
              </w:tabs>
              <w:jc w:val="both"/>
              <w:rPr>
                <w:sz w:val="28"/>
                <w:szCs w:val="28"/>
              </w:rPr>
            </w:pPr>
            <w:r>
              <w:rPr>
                <w:sz w:val="28"/>
                <w:szCs w:val="28"/>
              </w:rPr>
              <w:t>Логическая схема, состоящая из набора вентилей. Имеет два входа (для слагаемых) и два выхода (для суммы и бита переноса). Складывает две двоичные цифры и выдает сигнал переноса, однако не прибавляет к сумме возможный разряд переноса от предыдущего суммирования. Чтобы учесть этот разряд, ставится второй полусумматор. Таким образом, из полусумматоров образуется схема полного сумматора</w:t>
            </w:r>
            <w:r w:rsidRPr="0099336E">
              <w:rPr>
                <w:sz w:val="28"/>
                <w:szCs w:val="28"/>
              </w:rPr>
              <w:t>.</w:t>
            </w:r>
          </w:p>
          <w:p w:rsidR="001543F4" w:rsidRPr="00703676" w:rsidRDefault="001543F4" w:rsidP="003A7C3D">
            <w:pPr>
              <w:tabs>
                <w:tab w:val="left" w:pos="4320"/>
                <w:tab w:val="left" w:pos="4500"/>
              </w:tabs>
              <w:jc w:val="both"/>
              <w:rPr>
                <w:sz w:val="12"/>
                <w:szCs w:val="12"/>
              </w:rPr>
            </w:pPr>
          </w:p>
          <w:p w:rsidR="001543F4" w:rsidRPr="00D71DDC" w:rsidRDefault="001543F4" w:rsidP="003A7C3D">
            <w:pPr>
              <w:tabs>
                <w:tab w:val="left" w:pos="4320"/>
                <w:tab w:val="left" w:pos="4500"/>
              </w:tabs>
              <w:jc w:val="both"/>
              <w:rPr>
                <w:sz w:val="28"/>
                <w:szCs w:val="28"/>
                <w:lang w:val="uz-Cyrl-UZ"/>
              </w:rPr>
            </w:pPr>
            <w:r w:rsidRPr="0099137E">
              <w:rPr>
                <w:sz w:val="28"/>
                <w:szCs w:val="28"/>
                <w:lang w:val="en-US"/>
              </w:rPr>
              <w:t>Ventillar to‘plamidan iborat manti</w:t>
            </w:r>
            <w:r>
              <w:rPr>
                <w:sz w:val="28"/>
                <w:szCs w:val="28"/>
                <w:lang w:val="uz-Cyrl-UZ"/>
              </w:rPr>
              <w:t>q</w:t>
            </w:r>
            <w:r w:rsidRPr="0099137E">
              <w:rPr>
                <w:sz w:val="28"/>
                <w:szCs w:val="28"/>
                <w:lang w:val="en-US"/>
              </w:rPr>
              <w:t>iy sxema. Ikkita kirishi (</w:t>
            </w:r>
            <w:r>
              <w:rPr>
                <w:sz w:val="28"/>
                <w:szCs w:val="28"/>
                <w:lang w:val="uz-Cyrl-UZ"/>
              </w:rPr>
              <w:t>qo‘shiluvchilar uchun</w:t>
            </w:r>
            <w:r w:rsidRPr="0099137E">
              <w:rPr>
                <w:sz w:val="28"/>
                <w:szCs w:val="28"/>
                <w:lang w:val="en-US"/>
              </w:rPr>
              <w:t>)</w:t>
            </w:r>
            <w:r>
              <w:rPr>
                <w:sz w:val="28"/>
                <w:szCs w:val="28"/>
                <w:lang w:val="uz-Cyrl-UZ"/>
              </w:rPr>
              <w:t xml:space="preserve"> va ikkita </w:t>
            </w:r>
            <w:r w:rsidRPr="0099137E">
              <w:rPr>
                <w:sz w:val="28"/>
                <w:szCs w:val="28"/>
                <w:lang w:val="en-US"/>
              </w:rPr>
              <w:t>chi</w:t>
            </w:r>
            <w:r>
              <w:rPr>
                <w:sz w:val="28"/>
                <w:szCs w:val="28"/>
                <w:lang w:val="uz-Cyrl-UZ"/>
              </w:rPr>
              <w:t>qishi (</w:t>
            </w:r>
            <w:r w:rsidRPr="0099137E">
              <w:rPr>
                <w:sz w:val="28"/>
                <w:szCs w:val="28"/>
                <w:lang w:val="en-US"/>
              </w:rPr>
              <w:t>yig‘indi uchun va ko‘chirish biti</w:t>
            </w:r>
            <w:r>
              <w:rPr>
                <w:sz w:val="28"/>
                <w:szCs w:val="28"/>
                <w:lang w:val="uz-Cyrl-UZ"/>
              </w:rPr>
              <w:t>) bor. Ikkita ikkili</w:t>
            </w:r>
            <w:r w:rsidRPr="002752C5">
              <w:rPr>
                <w:sz w:val="28"/>
                <w:szCs w:val="28"/>
                <w:lang w:val="uz-Cyrl-UZ"/>
              </w:rPr>
              <w:t xml:space="preserve"> </w:t>
            </w:r>
            <w:r>
              <w:rPr>
                <w:sz w:val="28"/>
                <w:szCs w:val="28"/>
                <w:lang w:val="uz-Cyrl-UZ"/>
              </w:rPr>
              <w:t>raqamni</w:t>
            </w:r>
            <w:r w:rsidRPr="002752C5">
              <w:rPr>
                <w:sz w:val="28"/>
                <w:szCs w:val="28"/>
                <w:lang w:val="uz-Cyrl-UZ"/>
              </w:rPr>
              <w:t xml:space="preserve"> </w:t>
            </w:r>
            <w:r>
              <w:rPr>
                <w:sz w:val="28"/>
                <w:szCs w:val="28"/>
                <w:lang w:val="uz-Cyrl-UZ"/>
              </w:rPr>
              <w:t>qo‘shadi va ko‘chirish signalini</w:t>
            </w:r>
            <w:r w:rsidRPr="002752C5">
              <w:rPr>
                <w:sz w:val="28"/>
                <w:szCs w:val="28"/>
                <w:lang w:val="uz-Cyrl-UZ"/>
              </w:rPr>
              <w:t xml:space="preserve"> </w:t>
            </w:r>
            <w:r>
              <w:rPr>
                <w:sz w:val="28"/>
                <w:szCs w:val="28"/>
                <w:lang w:val="uz-Cyrl-UZ"/>
              </w:rPr>
              <w:t>beradi</w:t>
            </w:r>
            <w:r w:rsidRPr="002752C5">
              <w:rPr>
                <w:sz w:val="28"/>
                <w:szCs w:val="28"/>
                <w:lang w:val="uz-Cyrl-UZ"/>
              </w:rPr>
              <w:t xml:space="preserve">, </w:t>
            </w:r>
            <w:r>
              <w:rPr>
                <w:sz w:val="28"/>
                <w:szCs w:val="28"/>
                <w:lang w:val="uz-Cyrl-UZ"/>
              </w:rPr>
              <w:t>biroq</w:t>
            </w:r>
            <w:r w:rsidRPr="002752C5">
              <w:rPr>
                <w:sz w:val="28"/>
                <w:szCs w:val="28"/>
                <w:lang w:val="uz-Cyrl-UZ"/>
              </w:rPr>
              <w:t xml:space="preserve"> </w:t>
            </w:r>
            <w:r>
              <w:rPr>
                <w:sz w:val="28"/>
                <w:szCs w:val="28"/>
                <w:lang w:val="uz-Cyrl-UZ"/>
              </w:rPr>
              <w:t>yig‘indiga</w:t>
            </w:r>
            <w:r w:rsidRPr="002752C5">
              <w:rPr>
                <w:sz w:val="28"/>
                <w:szCs w:val="28"/>
                <w:lang w:val="uz-Cyrl-UZ"/>
              </w:rPr>
              <w:t xml:space="preserve"> </w:t>
            </w:r>
            <w:r>
              <w:rPr>
                <w:sz w:val="28"/>
                <w:szCs w:val="28"/>
                <w:lang w:val="uz-Cyrl-UZ"/>
              </w:rPr>
              <w:t>oldingi</w:t>
            </w:r>
            <w:r w:rsidRPr="002752C5">
              <w:rPr>
                <w:sz w:val="28"/>
                <w:szCs w:val="28"/>
                <w:lang w:val="uz-Cyrl-UZ"/>
              </w:rPr>
              <w:t xml:space="preserve"> </w:t>
            </w:r>
            <w:r>
              <w:rPr>
                <w:sz w:val="28"/>
                <w:szCs w:val="28"/>
                <w:lang w:val="uz-Cyrl-UZ"/>
              </w:rPr>
              <w:t>qo‘-shishdan</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ko‘chirish</w:t>
            </w:r>
            <w:r w:rsidRPr="002752C5">
              <w:rPr>
                <w:sz w:val="28"/>
                <w:szCs w:val="28"/>
                <w:lang w:val="uz-Cyrl-UZ"/>
              </w:rPr>
              <w:t xml:space="preserve"> </w:t>
            </w:r>
            <w:r>
              <w:rPr>
                <w:sz w:val="28"/>
                <w:szCs w:val="28"/>
                <w:lang w:val="uz-Cyrl-UZ"/>
              </w:rPr>
              <w:t>razryadini</w:t>
            </w:r>
            <w:r w:rsidRPr="002752C5">
              <w:rPr>
                <w:sz w:val="28"/>
                <w:szCs w:val="28"/>
                <w:lang w:val="uz-Cyrl-UZ"/>
              </w:rPr>
              <w:t xml:space="preserve"> </w:t>
            </w:r>
            <w:r>
              <w:rPr>
                <w:sz w:val="28"/>
                <w:szCs w:val="28"/>
                <w:lang w:val="uz-Cyrl-UZ"/>
              </w:rPr>
              <w:t>qo‘sh-maydi</w:t>
            </w:r>
            <w:r w:rsidRPr="002752C5">
              <w:rPr>
                <w:sz w:val="28"/>
                <w:szCs w:val="28"/>
                <w:lang w:val="uz-Cyrl-UZ"/>
              </w:rPr>
              <w:t xml:space="preserve">. </w:t>
            </w:r>
            <w:r>
              <w:rPr>
                <w:sz w:val="28"/>
                <w:szCs w:val="28"/>
                <w:lang w:val="uz-Cyrl-UZ"/>
              </w:rPr>
              <w:t>Bu</w:t>
            </w:r>
            <w:r w:rsidRPr="002752C5">
              <w:rPr>
                <w:sz w:val="28"/>
                <w:szCs w:val="28"/>
                <w:lang w:val="uz-Cyrl-UZ"/>
              </w:rPr>
              <w:t xml:space="preserve"> </w:t>
            </w:r>
            <w:r>
              <w:rPr>
                <w:sz w:val="28"/>
                <w:szCs w:val="28"/>
                <w:lang w:val="uz-Cyrl-UZ"/>
              </w:rPr>
              <w:t>razryadni</w:t>
            </w:r>
            <w:r w:rsidRPr="002752C5">
              <w:rPr>
                <w:sz w:val="28"/>
                <w:szCs w:val="28"/>
                <w:lang w:val="uz-Cyrl-UZ"/>
              </w:rPr>
              <w:t xml:space="preserve"> </w:t>
            </w:r>
            <w:r>
              <w:rPr>
                <w:sz w:val="28"/>
                <w:szCs w:val="28"/>
                <w:lang w:val="uz-Cyrl-UZ"/>
              </w:rPr>
              <w:t>hisobga</w:t>
            </w:r>
            <w:r w:rsidRPr="002752C5">
              <w:rPr>
                <w:sz w:val="28"/>
                <w:szCs w:val="28"/>
                <w:lang w:val="uz-Cyrl-UZ"/>
              </w:rPr>
              <w:t xml:space="preserve"> </w:t>
            </w:r>
            <w:r>
              <w:rPr>
                <w:sz w:val="28"/>
                <w:szCs w:val="28"/>
                <w:lang w:val="uz-Cyrl-UZ"/>
              </w:rPr>
              <w:t>olish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ikkin-chi yarimsummator qo‘yiladi. Shu tariqa, yarim-summatorlardan to‘liq summator sxemasi hosil bo‘ladi</w:t>
            </w:r>
            <w:r w:rsidRPr="002752C5">
              <w:rPr>
                <w:sz w:val="28"/>
                <w:szCs w:val="28"/>
                <w:lang w:val="uz-Cyrl-UZ"/>
              </w:rPr>
              <w:t>.</w:t>
            </w:r>
          </w:p>
          <w:p w:rsidR="001543F4" w:rsidRPr="00703676" w:rsidRDefault="001543F4" w:rsidP="003A7C3D">
            <w:pPr>
              <w:tabs>
                <w:tab w:val="left" w:pos="4320"/>
                <w:tab w:val="left" w:pos="4500"/>
              </w:tabs>
              <w:jc w:val="both"/>
              <w:rPr>
                <w:sz w:val="12"/>
                <w:szCs w:val="12"/>
                <w:lang w:val="uz-Cyrl-UZ"/>
              </w:rPr>
            </w:pPr>
          </w:p>
          <w:p w:rsidR="001543F4" w:rsidRPr="002752C5" w:rsidRDefault="001543F4" w:rsidP="003A7C3D">
            <w:pPr>
              <w:tabs>
                <w:tab w:val="left" w:pos="4320"/>
                <w:tab w:val="left" w:pos="4500"/>
              </w:tabs>
              <w:jc w:val="both"/>
              <w:rPr>
                <w:sz w:val="28"/>
                <w:szCs w:val="28"/>
                <w:lang w:val="uz-Cyrl-UZ"/>
              </w:rPr>
            </w:pPr>
            <w:r>
              <w:rPr>
                <w:sz w:val="28"/>
                <w:szCs w:val="28"/>
              </w:rPr>
              <w:t>Вентиллар тўпламидан иборат манти</w:t>
            </w:r>
            <w:r>
              <w:rPr>
                <w:sz w:val="28"/>
                <w:szCs w:val="28"/>
                <w:lang w:val="uz-Cyrl-UZ"/>
              </w:rPr>
              <w:t>қ</w:t>
            </w:r>
            <w:r>
              <w:rPr>
                <w:sz w:val="28"/>
                <w:szCs w:val="28"/>
              </w:rPr>
              <w:t>ий схе-ма. Иккита кириши (</w:t>
            </w:r>
            <w:r>
              <w:rPr>
                <w:sz w:val="28"/>
                <w:szCs w:val="28"/>
                <w:lang w:val="uz-Cyrl-UZ"/>
              </w:rPr>
              <w:t>қўшилувчилар учун</w:t>
            </w:r>
            <w:r>
              <w:rPr>
                <w:sz w:val="28"/>
                <w:szCs w:val="28"/>
              </w:rPr>
              <w:t>)</w:t>
            </w:r>
            <w:r>
              <w:rPr>
                <w:sz w:val="28"/>
                <w:szCs w:val="28"/>
                <w:lang w:val="uz-Cyrl-UZ"/>
              </w:rPr>
              <w:t xml:space="preserve"> ва иккита </w:t>
            </w:r>
            <w:r>
              <w:rPr>
                <w:sz w:val="28"/>
                <w:szCs w:val="28"/>
              </w:rPr>
              <w:t>чи</w:t>
            </w:r>
            <w:r>
              <w:rPr>
                <w:sz w:val="28"/>
                <w:szCs w:val="28"/>
                <w:lang w:val="uz-Cyrl-UZ"/>
              </w:rPr>
              <w:t>қиши (</w:t>
            </w:r>
            <w:r>
              <w:rPr>
                <w:sz w:val="28"/>
                <w:szCs w:val="28"/>
              </w:rPr>
              <w:t>йиғинди учун ва кўчириш бити</w:t>
            </w:r>
            <w:r>
              <w:rPr>
                <w:sz w:val="28"/>
                <w:szCs w:val="28"/>
                <w:lang w:val="uz-Cyrl-UZ"/>
              </w:rPr>
              <w:t>) бор. Иккита иккил</w:t>
            </w:r>
            <w:r w:rsidRPr="002752C5">
              <w:rPr>
                <w:sz w:val="28"/>
                <w:szCs w:val="28"/>
                <w:lang w:val="uz-Cyrl-UZ"/>
              </w:rPr>
              <w:t xml:space="preserve">и рақамни </w:t>
            </w:r>
            <w:r>
              <w:rPr>
                <w:sz w:val="28"/>
                <w:szCs w:val="28"/>
                <w:lang w:val="uz-Cyrl-UZ"/>
              </w:rPr>
              <w:t>қўшади ва кўчириш сигн</w:t>
            </w:r>
            <w:r w:rsidRPr="002752C5">
              <w:rPr>
                <w:sz w:val="28"/>
                <w:szCs w:val="28"/>
                <w:lang w:val="uz-Cyrl-UZ"/>
              </w:rPr>
              <w:t>алини беради, бироқ йиғиндига олдинги қўшишдан бўлган кўчириш разря</w:t>
            </w:r>
            <w:r>
              <w:rPr>
                <w:sz w:val="28"/>
                <w:szCs w:val="28"/>
                <w:lang w:val="uz-Cyrl-UZ"/>
              </w:rPr>
              <w:t>-</w:t>
            </w:r>
            <w:r w:rsidRPr="002752C5">
              <w:rPr>
                <w:sz w:val="28"/>
                <w:szCs w:val="28"/>
                <w:lang w:val="uz-Cyrl-UZ"/>
              </w:rPr>
              <w:t>дини қўшмайди. Бу разрядни ҳисобга олиш учун иккинчи</w:t>
            </w:r>
            <w:r>
              <w:rPr>
                <w:sz w:val="28"/>
                <w:szCs w:val="28"/>
                <w:lang w:val="uz-Cyrl-UZ"/>
              </w:rPr>
              <w:t xml:space="preserve"> яримсумматор қўйилади. Шу тариқа, яримсумматорлардан тўлиқ сумматор схемаси ҳосил бўлади</w:t>
            </w:r>
            <w:r w:rsidRPr="002752C5">
              <w:rPr>
                <w:sz w:val="28"/>
                <w:szCs w:val="28"/>
                <w:lang w:val="uz-Cyrl-UZ"/>
              </w:rPr>
              <w:t xml:space="preserve">. </w:t>
            </w:r>
          </w:p>
        </w:tc>
      </w:tr>
      <w:tr w:rsidR="001543F4">
        <w:trPr>
          <w:tblCellSpacing w:w="0" w:type="dxa"/>
          <w:jc w:val="center"/>
        </w:trPr>
        <w:tc>
          <w:tcPr>
            <w:tcW w:w="2079" w:type="pct"/>
          </w:tcPr>
          <w:p w:rsidR="001543F4" w:rsidRPr="007F216E" w:rsidRDefault="001543F4" w:rsidP="003A7C3D">
            <w:pPr>
              <w:tabs>
                <w:tab w:val="left" w:pos="4320"/>
                <w:tab w:val="left" w:pos="4500"/>
              </w:tabs>
              <w:rPr>
                <w:b/>
                <w:sz w:val="28"/>
                <w:szCs w:val="28"/>
                <w:lang w:val="uz-Cyrl-UZ"/>
              </w:rPr>
            </w:pPr>
            <w:r w:rsidRPr="00F20E7D">
              <w:rPr>
                <w:b/>
                <w:sz w:val="28"/>
                <w:szCs w:val="28"/>
                <w:lang w:val="uz-Cyrl-UZ"/>
              </w:rPr>
              <w:t>П</w:t>
            </w:r>
            <w:r w:rsidRPr="001C7AA6">
              <w:rPr>
                <w:b/>
                <w:sz w:val="28"/>
                <w:szCs w:val="28"/>
                <w:lang w:val="uz-Cyrl-UZ"/>
              </w:rPr>
              <w:t>ользовательский интерфейс</w:t>
            </w:r>
            <w:r w:rsidRPr="007F216E">
              <w:rPr>
                <w:b/>
                <w:sz w:val="28"/>
                <w:szCs w:val="28"/>
                <w:lang w:val="uz-Cyrl-UZ"/>
              </w:rPr>
              <w:t xml:space="preserve"> </w:t>
            </w:r>
          </w:p>
          <w:p w:rsidR="001543F4" w:rsidRDefault="001543F4" w:rsidP="003A7C3D">
            <w:pPr>
              <w:tabs>
                <w:tab w:val="left" w:pos="4320"/>
                <w:tab w:val="left" w:pos="4500"/>
              </w:tabs>
              <w:rPr>
                <w:bCs/>
                <w:color w:val="000000"/>
                <w:sz w:val="28"/>
                <w:szCs w:val="28"/>
                <w:lang w:val="uz-Cyrl-UZ"/>
              </w:rPr>
            </w:pPr>
            <w:r w:rsidRPr="00374F88">
              <w:rPr>
                <w:b/>
                <w:bCs/>
                <w:color w:val="000000"/>
                <w:sz w:val="28"/>
                <w:szCs w:val="28"/>
                <w:lang w:val="uz-Cyrl-UZ"/>
              </w:rPr>
              <w:t xml:space="preserve">uz </w:t>
            </w:r>
            <w:r w:rsidRPr="00374F88">
              <w:rPr>
                <w:bCs/>
                <w:color w:val="000000"/>
                <w:sz w:val="28"/>
                <w:szCs w:val="28"/>
                <w:lang w:val="uz-Cyrl-UZ"/>
              </w:rPr>
              <w:t>-</w:t>
            </w:r>
            <w:r w:rsidRPr="001C7AA6">
              <w:rPr>
                <w:sz w:val="28"/>
                <w:szCs w:val="28"/>
                <w:lang w:val="uz-Cyrl-UZ"/>
              </w:rPr>
              <w:t xml:space="preserve"> foydalanuvchi interfeysi</w:t>
            </w:r>
          </w:p>
          <w:p w:rsidR="001543F4" w:rsidRDefault="001543F4" w:rsidP="003A7C3D">
            <w:pPr>
              <w:tabs>
                <w:tab w:val="left" w:pos="4320"/>
                <w:tab w:val="left" w:pos="4500"/>
              </w:tabs>
              <w:rPr>
                <w:sz w:val="28"/>
                <w:szCs w:val="28"/>
                <w:lang w:val="uz-Cyrl-UZ"/>
              </w:rPr>
            </w:pPr>
            <w:r>
              <w:rPr>
                <w:sz w:val="28"/>
                <w:szCs w:val="28"/>
                <w:lang w:val="uz-Cyrl-UZ"/>
              </w:rPr>
              <w:t xml:space="preserve">      </w:t>
            </w:r>
            <w:r w:rsidRPr="00773754">
              <w:rPr>
                <w:sz w:val="28"/>
                <w:szCs w:val="28"/>
                <w:lang w:val="uz-Cyrl-UZ"/>
              </w:rPr>
              <w:t xml:space="preserve"> </w:t>
            </w:r>
            <w:r w:rsidRPr="001C7AA6">
              <w:rPr>
                <w:sz w:val="28"/>
                <w:szCs w:val="28"/>
                <w:lang w:val="uz-Cyrl-UZ"/>
              </w:rPr>
              <w:t>фойдаланувчи интерфейси</w:t>
            </w:r>
          </w:p>
          <w:p w:rsidR="001543F4" w:rsidRPr="007F216E"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241354">
              <w:rPr>
                <w:bCs/>
                <w:color w:val="000000"/>
                <w:sz w:val="28"/>
                <w:szCs w:val="28"/>
                <w:lang w:val="en-US"/>
              </w:rPr>
              <w:t>-</w:t>
            </w:r>
            <w:r w:rsidRPr="007F216E">
              <w:rPr>
                <w:sz w:val="28"/>
                <w:szCs w:val="28"/>
                <w:lang w:val="en-US"/>
              </w:rPr>
              <w:t xml:space="preserve"> user</w:t>
            </w:r>
            <w:r w:rsidRPr="007F216E">
              <w:rPr>
                <w:sz w:val="28"/>
                <w:szCs w:val="28"/>
              </w:rPr>
              <w:t xml:space="preserve"> </w:t>
            </w:r>
            <w:r w:rsidRPr="007F216E">
              <w:rPr>
                <w:sz w:val="28"/>
                <w:szCs w:val="28"/>
                <w:lang w:val="en-US"/>
              </w:rPr>
              <w:t>interface</w:t>
            </w:r>
            <w:r w:rsidRPr="007F216E">
              <w:rPr>
                <w:sz w:val="28"/>
                <w:szCs w:val="28"/>
              </w:rPr>
              <w:t xml:space="preserve"> </w:t>
            </w:r>
          </w:p>
          <w:p w:rsidR="001543F4" w:rsidRPr="004879B7"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 xml:space="preserve">Текстовые, графические и речевые программные средства взаимодействия пользователя с компьютерной системой. </w:t>
            </w:r>
          </w:p>
          <w:p w:rsidR="001543F4" w:rsidRPr="00703676" w:rsidRDefault="001543F4" w:rsidP="003A7C3D">
            <w:pPr>
              <w:tabs>
                <w:tab w:val="left" w:pos="4320"/>
                <w:tab w:val="left" w:pos="4500"/>
              </w:tabs>
              <w:jc w:val="both"/>
              <w:rPr>
                <w:sz w:val="12"/>
                <w:szCs w:val="12"/>
              </w:rPr>
            </w:pPr>
          </w:p>
          <w:p w:rsidR="001543F4" w:rsidRDefault="001543F4" w:rsidP="003A7C3D">
            <w:pPr>
              <w:tabs>
                <w:tab w:val="left" w:pos="4320"/>
                <w:tab w:val="left" w:pos="4500"/>
              </w:tabs>
              <w:jc w:val="both"/>
              <w:rPr>
                <w:sz w:val="28"/>
                <w:szCs w:val="28"/>
                <w:lang w:val="en-US"/>
              </w:rPr>
            </w:pPr>
            <w:r w:rsidRPr="0099137E">
              <w:rPr>
                <w:sz w:val="28"/>
                <w:szCs w:val="28"/>
                <w:lang w:val="en-US"/>
              </w:rPr>
              <w:t>Foydalanuvchining</w:t>
            </w:r>
            <w:r>
              <w:rPr>
                <w:sz w:val="28"/>
                <w:szCs w:val="28"/>
                <w:lang w:val="uz-Cyrl-UZ"/>
              </w:rPr>
              <w:t xml:space="preserve"> </w:t>
            </w:r>
            <w:r w:rsidRPr="0099137E">
              <w:rPr>
                <w:sz w:val="28"/>
                <w:szCs w:val="28"/>
                <w:lang w:val="en-US"/>
              </w:rPr>
              <w:t>kompyuter tizimi</w:t>
            </w:r>
            <w:r>
              <w:rPr>
                <w:sz w:val="28"/>
                <w:szCs w:val="28"/>
                <w:lang w:val="uz-Cyrl-UZ"/>
              </w:rPr>
              <w:t xml:space="preserve"> b</w:t>
            </w:r>
            <w:r w:rsidRPr="0099137E">
              <w:rPr>
                <w:sz w:val="28"/>
                <w:szCs w:val="28"/>
                <w:lang w:val="en-US"/>
              </w:rPr>
              <w:t>ilan</w:t>
            </w:r>
            <w:r>
              <w:rPr>
                <w:sz w:val="28"/>
                <w:szCs w:val="28"/>
                <w:lang w:val="uz-Cyrl-UZ"/>
              </w:rPr>
              <w:t xml:space="preserve"> b</w:t>
            </w:r>
            <w:r w:rsidRPr="0099137E">
              <w:rPr>
                <w:sz w:val="28"/>
                <w:szCs w:val="28"/>
                <w:lang w:val="en-US"/>
              </w:rPr>
              <w:t>irgalikda ishlashining matnli</w:t>
            </w:r>
            <w:r>
              <w:rPr>
                <w:sz w:val="28"/>
                <w:szCs w:val="28"/>
                <w:lang w:val="uz-Cyrl-UZ"/>
              </w:rPr>
              <w:t xml:space="preserve">, </w:t>
            </w:r>
            <w:r w:rsidRPr="0099137E">
              <w:rPr>
                <w:sz w:val="28"/>
                <w:szCs w:val="28"/>
                <w:lang w:val="en-US"/>
              </w:rPr>
              <w:t>grafik</w:t>
            </w:r>
            <w:r>
              <w:rPr>
                <w:sz w:val="28"/>
                <w:szCs w:val="28"/>
                <w:lang w:val="uz-Cyrl-UZ"/>
              </w:rPr>
              <w:t xml:space="preserve"> v</w:t>
            </w:r>
            <w:r w:rsidRPr="0099137E">
              <w:rPr>
                <w:sz w:val="28"/>
                <w:szCs w:val="28"/>
                <w:lang w:val="en-US"/>
              </w:rPr>
              <w:t>a nutqiy dasturiy</w:t>
            </w:r>
            <w:r>
              <w:rPr>
                <w:sz w:val="28"/>
                <w:szCs w:val="28"/>
                <w:lang w:val="uz-Cyrl-UZ"/>
              </w:rPr>
              <w:t xml:space="preserve"> v</w:t>
            </w:r>
            <w:r w:rsidRPr="0099137E">
              <w:rPr>
                <w:sz w:val="28"/>
                <w:szCs w:val="28"/>
                <w:lang w:val="en-US"/>
              </w:rPr>
              <w:t>ositalari</w:t>
            </w:r>
            <w:r>
              <w:rPr>
                <w:sz w:val="28"/>
                <w:szCs w:val="28"/>
                <w:lang w:val="uz-Cyrl-UZ"/>
              </w:rPr>
              <w:t>.</w:t>
            </w:r>
          </w:p>
          <w:p w:rsidR="001543F4" w:rsidRPr="00703676" w:rsidRDefault="001543F4" w:rsidP="003A7C3D">
            <w:pPr>
              <w:tabs>
                <w:tab w:val="left" w:pos="4320"/>
                <w:tab w:val="left" w:pos="4500"/>
              </w:tabs>
              <w:jc w:val="both"/>
              <w:rPr>
                <w:sz w:val="10"/>
                <w:szCs w:val="10"/>
                <w:lang w:val="en-US"/>
              </w:rPr>
            </w:pPr>
          </w:p>
          <w:p w:rsidR="001543F4" w:rsidRPr="00746E74" w:rsidRDefault="001543F4" w:rsidP="003A7C3D">
            <w:pPr>
              <w:tabs>
                <w:tab w:val="left" w:pos="4320"/>
                <w:tab w:val="left" w:pos="4500"/>
              </w:tabs>
              <w:jc w:val="both"/>
              <w:rPr>
                <w:sz w:val="28"/>
                <w:szCs w:val="28"/>
                <w:lang w:val="uz-Cyrl-UZ"/>
              </w:rPr>
            </w:pPr>
            <w:r>
              <w:rPr>
                <w:sz w:val="28"/>
                <w:szCs w:val="28"/>
              </w:rPr>
              <w:t>Фойдаланувчининг</w:t>
            </w:r>
            <w:r>
              <w:rPr>
                <w:sz w:val="28"/>
                <w:szCs w:val="28"/>
                <w:lang w:val="uz-Cyrl-UZ"/>
              </w:rPr>
              <w:t xml:space="preserve"> </w:t>
            </w:r>
            <w:r>
              <w:rPr>
                <w:sz w:val="28"/>
                <w:szCs w:val="28"/>
              </w:rPr>
              <w:t>компьютер тизими</w:t>
            </w:r>
            <w:r>
              <w:rPr>
                <w:sz w:val="28"/>
                <w:szCs w:val="28"/>
                <w:lang w:val="uz-Cyrl-UZ"/>
              </w:rPr>
              <w:t xml:space="preserve"> б</w:t>
            </w:r>
            <w:r>
              <w:rPr>
                <w:sz w:val="28"/>
                <w:szCs w:val="28"/>
              </w:rPr>
              <w:t>илан</w:t>
            </w:r>
            <w:r>
              <w:rPr>
                <w:sz w:val="28"/>
                <w:szCs w:val="28"/>
                <w:lang w:val="uz-Cyrl-UZ"/>
              </w:rPr>
              <w:t xml:space="preserve"> б</w:t>
            </w:r>
            <w:r>
              <w:rPr>
                <w:sz w:val="28"/>
                <w:szCs w:val="28"/>
              </w:rPr>
              <w:t>иргаликда ишлашининг матнли</w:t>
            </w:r>
            <w:r>
              <w:rPr>
                <w:sz w:val="28"/>
                <w:szCs w:val="28"/>
                <w:lang w:val="uz-Cyrl-UZ"/>
              </w:rPr>
              <w:t xml:space="preserve">, </w:t>
            </w:r>
            <w:r>
              <w:rPr>
                <w:sz w:val="28"/>
                <w:szCs w:val="28"/>
              </w:rPr>
              <w:t>график</w:t>
            </w:r>
            <w:r>
              <w:rPr>
                <w:sz w:val="28"/>
                <w:szCs w:val="28"/>
                <w:lang w:val="uz-Cyrl-UZ"/>
              </w:rPr>
              <w:t xml:space="preserve"> в</w:t>
            </w:r>
            <w:r>
              <w:rPr>
                <w:sz w:val="28"/>
                <w:szCs w:val="28"/>
              </w:rPr>
              <w:t>а нутқий дастурий</w:t>
            </w:r>
            <w:r>
              <w:rPr>
                <w:sz w:val="28"/>
                <w:szCs w:val="28"/>
                <w:lang w:val="uz-Cyrl-UZ"/>
              </w:rPr>
              <w:t xml:space="preserve"> в</w:t>
            </w:r>
            <w:r>
              <w:rPr>
                <w:sz w:val="28"/>
                <w:szCs w:val="28"/>
              </w:rPr>
              <w:t>оситалари</w:t>
            </w:r>
            <w:r>
              <w:rPr>
                <w:sz w:val="28"/>
                <w:szCs w:val="28"/>
                <w:lang w:val="uz-Cyrl-UZ"/>
              </w:rPr>
              <w:t>.</w:t>
            </w:r>
          </w:p>
        </w:tc>
      </w:tr>
      <w:tr w:rsidR="001543F4" w:rsidRPr="001E2DBB">
        <w:trPr>
          <w:tblCellSpacing w:w="0" w:type="dxa"/>
          <w:jc w:val="center"/>
        </w:trPr>
        <w:tc>
          <w:tcPr>
            <w:tcW w:w="2079" w:type="pct"/>
          </w:tcPr>
          <w:p w:rsidR="001543F4" w:rsidRPr="007F216E" w:rsidRDefault="001543F4" w:rsidP="003A7C3D">
            <w:pPr>
              <w:tabs>
                <w:tab w:val="left" w:pos="4320"/>
                <w:tab w:val="left" w:pos="4500"/>
              </w:tabs>
              <w:rPr>
                <w:b/>
                <w:sz w:val="28"/>
                <w:szCs w:val="28"/>
                <w:lang w:val="uz-Cyrl-UZ"/>
              </w:rPr>
            </w:pPr>
            <w:r w:rsidRPr="007F216E">
              <w:rPr>
                <w:b/>
                <w:sz w:val="28"/>
                <w:szCs w:val="28"/>
                <w:lang w:val="uz-Cyrl-UZ"/>
              </w:rPr>
              <w:t>Пользовательский режим</w:t>
            </w:r>
          </w:p>
          <w:p w:rsidR="001543F4" w:rsidRDefault="001543F4" w:rsidP="003A7C3D">
            <w:pPr>
              <w:tabs>
                <w:tab w:val="left" w:pos="4320"/>
                <w:tab w:val="left" w:pos="4500"/>
              </w:tabs>
              <w:rPr>
                <w:bCs/>
                <w:color w:val="000000"/>
                <w:sz w:val="28"/>
                <w:szCs w:val="28"/>
                <w:lang w:val="uz-Cyrl-UZ"/>
              </w:rPr>
            </w:pPr>
            <w:r w:rsidRPr="00374F88">
              <w:rPr>
                <w:b/>
                <w:bCs/>
                <w:color w:val="000000"/>
                <w:sz w:val="28"/>
                <w:szCs w:val="28"/>
                <w:lang w:val="uz-Cyrl-UZ"/>
              </w:rPr>
              <w:t xml:space="preserve">uz </w:t>
            </w:r>
            <w:r w:rsidRPr="00374F88">
              <w:rPr>
                <w:bCs/>
                <w:color w:val="000000"/>
                <w:sz w:val="28"/>
                <w:szCs w:val="28"/>
                <w:lang w:val="uz-Cyrl-UZ"/>
              </w:rPr>
              <w:t>-</w:t>
            </w:r>
            <w:r w:rsidRPr="00DE4857">
              <w:rPr>
                <w:sz w:val="28"/>
                <w:szCs w:val="28"/>
                <w:lang w:val="uz-Cyrl-UZ"/>
              </w:rPr>
              <w:t xml:space="preserve"> foydalanuvchi rejimi</w:t>
            </w:r>
          </w:p>
          <w:p w:rsidR="001543F4" w:rsidRDefault="001543F4" w:rsidP="003A7C3D">
            <w:pPr>
              <w:tabs>
                <w:tab w:val="left" w:pos="4320"/>
                <w:tab w:val="left" w:pos="4500"/>
              </w:tabs>
              <w:rPr>
                <w:b/>
                <w:sz w:val="28"/>
                <w:szCs w:val="28"/>
                <w:lang w:val="uz-Cyrl-UZ"/>
              </w:rPr>
            </w:pPr>
            <w:r>
              <w:rPr>
                <w:sz w:val="28"/>
                <w:szCs w:val="28"/>
                <w:lang w:val="uz-Cyrl-UZ"/>
              </w:rPr>
              <w:t xml:space="preserve">      </w:t>
            </w:r>
            <w:r w:rsidRPr="00773754">
              <w:rPr>
                <w:sz w:val="28"/>
                <w:szCs w:val="28"/>
              </w:rPr>
              <w:t xml:space="preserve"> </w:t>
            </w:r>
            <w:r>
              <w:rPr>
                <w:sz w:val="28"/>
                <w:szCs w:val="28"/>
              </w:rPr>
              <w:t>фойдаланувчи режими</w:t>
            </w:r>
            <w:r w:rsidRPr="00B8072E">
              <w:rPr>
                <w:b/>
                <w:sz w:val="28"/>
                <w:szCs w:val="28"/>
                <w:lang w:val="uz-Cyrl-UZ"/>
              </w:rPr>
              <w:t xml:space="preserve"> </w:t>
            </w:r>
          </w:p>
          <w:p w:rsidR="001543F4" w:rsidRPr="007F216E"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443F05">
              <w:rPr>
                <w:bCs/>
                <w:color w:val="000000"/>
                <w:sz w:val="28"/>
                <w:szCs w:val="28"/>
                <w:lang w:val="en-US"/>
              </w:rPr>
              <w:t>-</w:t>
            </w:r>
            <w:r w:rsidRPr="007F216E">
              <w:rPr>
                <w:sz w:val="28"/>
                <w:szCs w:val="28"/>
                <w:lang w:val="uz-Cyrl-UZ"/>
              </w:rPr>
              <w:t xml:space="preserve"> user mode  </w:t>
            </w:r>
          </w:p>
          <w:p w:rsidR="001543F4" w:rsidRPr="0064291D" w:rsidRDefault="001543F4" w:rsidP="003A7C3D">
            <w:pPr>
              <w:tabs>
                <w:tab w:val="left" w:pos="4320"/>
                <w:tab w:val="left" w:pos="4500"/>
              </w:tabs>
              <w:rPr>
                <w:b/>
                <w:sz w:val="28"/>
                <w:szCs w:val="28"/>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 xml:space="preserve">Непривилегированный режим работы процессора, предназначенный для исполнения прикладных программ. </w:t>
            </w:r>
          </w:p>
          <w:p w:rsidR="001543F4" w:rsidRPr="00703676" w:rsidRDefault="001543F4" w:rsidP="003A7C3D">
            <w:pPr>
              <w:tabs>
                <w:tab w:val="left" w:pos="4320"/>
                <w:tab w:val="left" w:pos="4500"/>
              </w:tabs>
              <w:jc w:val="both"/>
              <w:rPr>
                <w:sz w:val="10"/>
                <w:szCs w:val="10"/>
                <w:lang w:val="uz-Cyrl-UZ"/>
              </w:rPr>
            </w:pPr>
          </w:p>
          <w:p w:rsidR="001543F4" w:rsidRDefault="001543F4" w:rsidP="003A7C3D">
            <w:pPr>
              <w:tabs>
                <w:tab w:val="left" w:pos="4320"/>
                <w:tab w:val="left" w:pos="4500"/>
              </w:tabs>
              <w:jc w:val="both"/>
              <w:rPr>
                <w:sz w:val="28"/>
                <w:szCs w:val="28"/>
                <w:lang w:val="en-US"/>
              </w:rPr>
            </w:pPr>
            <w:r>
              <w:rPr>
                <w:sz w:val="28"/>
                <w:szCs w:val="28"/>
                <w:lang w:val="uz-Cyrl-UZ"/>
              </w:rPr>
              <w:t>Protsessorning, amaliy dasturlarni</w:t>
            </w:r>
            <w:r w:rsidRPr="001E2DBB">
              <w:rPr>
                <w:sz w:val="28"/>
                <w:szCs w:val="28"/>
                <w:lang w:val="uz-Cyrl-UZ"/>
              </w:rPr>
              <w:t xml:space="preserve"> </w:t>
            </w:r>
            <w:r>
              <w:rPr>
                <w:sz w:val="28"/>
                <w:szCs w:val="28"/>
                <w:lang w:val="uz-Cyrl-UZ"/>
              </w:rPr>
              <w:t>bajarish uchun mo‘ljallangan, imtiyozli bo‘lmagan</w:t>
            </w:r>
            <w:r w:rsidRPr="001E2DBB">
              <w:rPr>
                <w:sz w:val="28"/>
                <w:szCs w:val="28"/>
                <w:lang w:val="uz-Cyrl-UZ"/>
              </w:rPr>
              <w:t xml:space="preserve"> </w:t>
            </w:r>
            <w:r>
              <w:rPr>
                <w:sz w:val="28"/>
                <w:szCs w:val="28"/>
                <w:lang w:val="uz-Cyrl-UZ"/>
              </w:rPr>
              <w:t>ish-lash</w:t>
            </w:r>
            <w:r w:rsidRPr="001E2DBB">
              <w:rPr>
                <w:sz w:val="28"/>
                <w:szCs w:val="28"/>
                <w:lang w:val="uz-Cyrl-UZ"/>
              </w:rPr>
              <w:t xml:space="preserve"> </w:t>
            </w:r>
            <w:r>
              <w:rPr>
                <w:sz w:val="28"/>
                <w:szCs w:val="28"/>
                <w:lang w:val="uz-Cyrl-UZ"/>
              </w:rPr>
              <w:t>rejimi.</w:t>
            </w:r>
          </w:p>
          <w:p w:rsidR="001543F4" w:rsidRPr="00703676" w:rsidRDefault="001543F4" w:rsidP="003A7C3D">
            <w:pPr>
              <w:tabs>
                <w:tab w:val="left" w:pos="4320"/>
                <w:tab w:val="left" w:pos="4500"/>
              </w:tabs>
              <w:jc w:val="both"/>
              <w:rPr>
                <w:sz w:val="10"/>
                <w:szCs w:val="10"/>
                <w:lang w:val="en-US"/>
              </w:rPr>
            </w:pPr>
          </w:p>
          <w:p w:rsidR="001543F4" w:rsidRPr="001E2DBB" w:rsidRDefault="001543F4" w:rsidP="003A7C3D">
            <w:pPr>
              <w:tabs>
                <w:tab w:val="left" w:pos="4320"/>
                <w:tab w:val="left" w:pos="4500"/>
              </w:tabs>
              <w:jc w:val="both"/>
              <w:rPr>
                <w:sz w:val="28"/>
                <w:szCs w:val="28"/>
                <w:lang w:val="uz-Cyrl-UZ"/>
              </w:rPr>
            </w:pPr>
            <w:r w:rsidRPr="001E2DBB">
              <w:rPr>
                <w:sz w:val="28"/>
                <w:szCs w:val="28"/>
                <w:lang w:val="uz-Cyrl-UZ"/>
              </w:rPr>
              <w:t>Процессорнинг</w:t>
            </w:r>
            <w:r>
              <w:rPr>
                <w:sz w:val="28"/>
                <w:szCs w:val="28"/>
                <w:lang w:val="uz-Cyrl-UZ"/>
              </w:rPr>
              <w:t xml:space="preserve">, </w:t>
            </w:r>
            <w:r w:rsidRPr="00D80C3B">
              <w:rPr>
                <w:sz w:val="28"/>
                <w:szCs w:val="28"/>
                <w:lang w:val="uz-Cyrl-UZ"/>
              </w:rPr>
              <w:t>а</w:t>
            </w:r>
            <w:r>
              <w:rPr>
                <w:sz w:val="28"/>
                <w:szCs w:val="28"/>
                <w:lang w:val="uz-Cyrl-UZ"/>
              </w:rPr>
              <w:t>малий д</w:t>
            </w:r>
            <w:r w:rsidRPr="001E2DBB">
              <w:rPr>
                <w:sz w:val="28"/>
                <w:szCs w:val="28"/>
                <w:lang w:val="uz-Cyrl-UZ"/>
              </w:rPr>
              <w:t>астурларни бажа</w:t>
            </w:r>
            <w:r>
              <w:rPr>
                <w:sz w:val="28"/>
                <w:szCs w:val="28"/>
                <w:lang w:val="uz-Cyrl-UZ"/>
              </w:rPr>
              <w:t>-</w:t>
            </w:r>
            <w:r w:rsidRPr="001E2DBB">
              <w:rPr>
                <w:sz w:val="28"/>
                <w:szCs w:val="28"/>
                <w:lang w:val="uz-Cyrl-UZ"/>
              </w:rPr>
              <w:t>риш</w:t>
            </w:r>
            <w:r>
              <w:rPr>
                <w:sz w:val="28"/>
                <w:szCs w:val="28"/>
                <w:lang w:val="uz-Cyrl-UZ"/>
              </w:rPr>
              <w:t xml:space="preserve"> </w:t>
            </w:r>
            <w:r w:rsidRPr="001E2DBB">
              <w:rPr>
                <w:sz w:val="28"/>
                <w:szCs w:val="28"/>
                <w:lang w:val="uz-Cyrl-UZ"/>
              </w:rPr>
              <w:t>учун</w:t>
            </w:r>
            <w:r>
              <w:rPr>
                <w:sz w:val="28"/>
                <w:szCs w:val="28"/>
                <w:lang w:val="uz-Cyrl-UZ"/>
              </w:rPr>
              <w:t xml:space="preserve"> </w:t>
            </w:r>
            <w:r w:rsidRPr="001E2DBB">
              <w:rPr>
                <w:sz w:val="28"/>
                <w:szCs w:val="28"/>
                <w:lang w:val="uz-Cyrl-UZ"/>
              </w:rPr>
              <w:t>мўлжалланган</w:t>
            </w:r>
            <w:r>
              <w:rPr>
                <w:sz w:val="28"/>
                <w:szCs w:val="28"/>
                <w:lang w:val="uz-Cyrl-UZ"/>
              </w:rPr>
              <w:t xml:space="preserve">, </w:t>
            </w:r>
            <w:r w:rsidRPr="001E2DBB">
              <w:rPr>
                <w:sz w:val="28"/>
                <w:szCs w:val="28"/>
                <w:lang w:val="uz-Cyrl-UZ"/>
              </w:rPr>
              <w:t>имтиёзли</w:t>
            </w:r>
            <w:r>
              <w:rPr>
                <w:sz w:val="28"/>
                <w:szCs w:val="28"/>
                <w:lang w:val="uz-Cyrl-UZ"/>
              </w:rPr>
              <w:t xml:space="preserve"> б</w:t>
            </w:r>
            <w:r w:rsidRPr="001E2DBB">
              <w:rPr>
                <w:sz w:val="28"/>
                <w:szCs w:val="28"/>
                <w:lang w:val="uz-Cyrl-UZ"/>
              </w:rPr>
              <w:t>ўлмаган ишлаш режими</w:t>
            </w:r>
            <w:r>
              <w:rPr>
                <w:sz w:val="28"/>
                <w:szCs w:val="28"/>
                <w:lang w:val="uz-Cyrl-UZ"/>
              </w:rPr>
              <w:t>.</w:t>
            </w:r>
          </w:p>
        </w:tc>
      </w:tr>
      <w:tr w:rsidR="001543F4" w:rsidRPr="001878AD">
        <w:trPr>
          <w:tblCellSpacing w:w="0" w:type="dxa"/>
          <w:jc w:val="center"/>
        </w:trPr>
        <w:tc>
          <w:tcPr>
            <w:tcW w:w="2079" w:type="pct"/>
          </w:tcPr>
          <w:p w:rsidR="001543F4" w:rsidRPr="004879B7" w:rsidRDefault="001543F4" w:rsidP="003A7C3D">
            <w:pPr>
              <w:tabs>
                <w:tab w:val="left" w:pos="4320"/>
                <w:tab w:val="left" w:pos="4500"/>
              </w:tabs>
              <w:rPr>
                <w:b/>
                <w:sz w:val="28"/>
                <w:szCs w:val="28"/>
                <w:lang w:val="uz-Cyrl-UZ"/>
              </w:rPr>
            </w:pPr>
            <w:r w:rsidRPr="00844AE4">
              <w:rPr>
                <w:b/>
                <w:sz w:val="28"/>
                <w:szCs w:val="28"/>
                <w:lang w:val="uz-Cyrl-UZ"/>
              </w:rPr>
              <w:t xml:space="preserve">Пороговая функция </w:t>
            </w:r>
          </w:p>
          <w:p w:rsidR="001543F4" w:rsidRDefault="001543F4" w:rsidP="003A7C3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Pr>
                <w:sz w:val="28"/>
                <w:szCs w:val="28"/>
                <w:lang w:val="uz-Cyrl-UZ"/>
              </w:rPr>
              <w:t xml:space="preserve"> chegaraviy</w:t>
            </w:r>
            <w:r w:rsidRPr="001878AD">
              <w:rPr>
                <w:sz w:val="28"/>
                <w:szCs w:val="28"/>
                <w:lang w:val="uz-Cyrl-UZ"/>
              </w:rPr>
              <w:t xml:space="preserve"> </w:t>
            </w:r>
            <w:r>
              <w:rPr>
                <w:sz w:val="28"/>
                <w:szCs w:val="28"/>
                <w:lang w:val="uz-Cyrl-UZ"/>
              </w:rPr>
              <w:t>funksiya</w:t>
            </w:r>
          </w:p>
          <w:p w:rsidR="001543F4" w:rsidRPr="00844AE4" w:rsidRDefault="001543F4"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Pr>
                <w:b/>
                <w:sz w:val="28"/>
                <w:szCs w:val="28"/>
                <w:lang w:val="uz-Cyrl-UZ"/>
              </w:rPr>
              <w:t xml:space="preserve"> </w:t>
            </w:r>
            <w:r w:rsidRPr="001878AD">
              <w:rPr>
                <w:sz w:val="28"/>
                <w:szCs w:val="28"/>
                <w:lang w:val="uz-Cyrl-UZ"/>
              </w:rPr>
              <w:t>чегаравий функция</w:t>
            </w:r>
          </w:p>
          <w:p w:rsidR="001543F4" w:rsidRPr="004879B7"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443F05">
              <w:rPr>
                <w:bCs/>
                <w:color w:val="000000"/>
                <w:sz w:val="28"/>
                <w:szCs w:val="28"/>
                <w:lang w:val="en-US"/>
              </w:rPr>
              <w:t>-</w:t>
            </w:r>
            <w:r w:rsidRPr="004879B7">
              <w:rPr>
                <w:sz w:val="28"/>
                <w:szCs w:val="28"/>
                <w:lang w:val="en-US"/>
              </w:rPr>
              <w:t xml:space="preserve"> threshold function </w:t>
            </w:r>
          </w:p>
          <w:p w:rsidR="001543F4" w:rsidRPr="004879B7"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Функция, принимающая заданное значение</w:t>
            </w:r>
            <w:r w:rsidRPr="00FB6488">
              <w:rPr>
                <w:sz w:val="28"/>
                <w:szCs w:val="28"/>
              </w:rPr>
              <w:t xml:space="preserve">, </w:t>
            </w:r>
            <w:r>
              <w:rPr>
                <w:sz w:val="28"/>
                <w:szCs w:val="28"/>
              </w:rPr>
              <w:t>если вычисленное значение меньше заданного значения, и ноль –</w:t>
            </w:r>
            <w:r w:rsidRPr="00FB6488">
              <w:rPr>
                <w:sz w:val="28"/>
                <w:szCs w:val="28"/>
              </w:rPr>
              <w:t xml:space="preserve"> </w:t>
            </w:r>
            <w:r>
              <w:rPr>
                <w:sz w:val="28"/>
                <w:szCs w:val="28"/>
              </w:rPr>
              <w:t>в противном случае</w:t>
            </w:r>
            <w:r w:rsidRPr="00FB6488">
              <w:rPr>
                <w:sz w:val="28"/>
                <w:szCs w:val="28"/>
              </w:rPr>
              <w:t>.</w:t>
            </w:r>
            <w:r>
              <w:rPr>
                <w:sz w:val="28"/>
                <w:szCs w:val="28"/>
              </w:rPr>
              <w:t xml:space="preserve"> </w:t>
            </w:r>
          </w:p>
          <w:p w:rsidR="001543F4" w:rsidRPr="00F03048" w:rsidRDefault="001543F4" w:rsidP="003A7C3D">
            <w:pPr>
              <w:tabs>
                <w:tab w:val="left" w:pos="4320"/>
                <w:tab w:val="left" w:pos="4500"/>
              </w:tabs>
              <w:jc w:val="both"/>
              <w:rPr>
                <w:sz w:val="16"/>
                <w:szCs w:val="16"/>
              </w:rPr>
            </w:pPr>
          </w:p>
          <w:p w:rsidR="001543F4" w:rsidRPr="00DE4857" w:rsidRDefault="001543F4" w:rsidP="003A7C3D">
            <w:pPr>
              <w:tabs>
                <w:tab w:val="left" w:pos="4320"/>
                <w:tab w:val="left" w:pos="4500"/>
              </w:tabs>
              <w:jc w:val="both"/>
              <w:rPr>
                <w:sz w:val="28"/>
                <w:szCs w:val="28"/>
              </w:rPr>
            </w:pPr>
            <w:r>
              <w:rPr>
                <w:sz w:val="28"/>
                <w:szCs w:val="28"/>
                <w:lang w:val="uz-Cyrl-UZ"/>
              </w:rPr>
              <w:t>Hisoblab chiqarilgan qiymat berilgan qiymatdan kichik bo‘lganda, berilgan qiymatga ega bo‘ladigan, aksincha bo‘lgan holda nol qiymat oladigan funksiya.</w:t>
            </w:r>
          </w:p>
          <w:p w:rsidR="001543F4" w:rsidRPr="00F03048" w:rsidRDefault="001543F4" w:rsidP="003A7C3D">
            <w:pPr>
              <w:tabs>
                <w:tab w:val="left" w:pos="4320"/>
                <w:tab w:val="left" w:pos="4500"/>
              </w:tabs>
              <w:jc w:val="both"/>
              <w:rPr>
                <w:sz w:val="16"/>
                <w:szCs w:val="16"/>
              </w:rPr>
            </w:pPr>
          </w:p>
          <w:p w:rsidR="001543F4" w:rsidRPr="00F03048" w:rsidRDefault="001543F4" w:rsidP="003A7C3D">
            <w:pPr>
              <w:tabs>
                <w:tab w:val="left" w:pos="4320"/>
                <w:tab w:val="left" w:pos="4500"/>
              </w:tabs>
              <w:jc w:val="both"/>
              <w:rPr>
                <w:sz w:val="28"/>
                <w:szCs w:val="28"/>
                <w:lang w:val="uz-Cyrl-UZ"/>
              </w:rPr>
            </w:pPr>
            <w:r>
              <w:rPr>
                <w:sz w:val="28"/>
                <w:szCs w:val="28"/>
                <w:lang w:val="uz-Cyrl-UZ"/>
              </w:rPr>
              <w:t>Ҳисоблаб чиқарилган қиймат берилган қий-матдан кичик бўлганда, берилган қийматга эга бўладиган, аксинча бўлган ҳолда ноль қиймат оладиган функция.</w:t>
            </w:r>
          </w:p>
        </w:tc>
      </w:tr>
      <w:tr w:rsidR="001543F4" w:rsidRPr="00FE28D5">
        <w:trPr>
          <w:tblCellSpacing w:w="0" w:type="dxa"/>
          <w:jc w:val="center"/>
        </w:trPr>
        <w:tc>
          <w:tcPr>
            <w:tcW w:w="2079" w:type="pct"/>
          </w:tcPr>
          <w:p w:rsidR="001543F4" w:rsidRPr="006334B2" w:rsidRDefault="001543F4" w:rsidP="003A7C3D">
            <w:pPr>
              <w:tabs>
                <w:tab w:val="left" w:pos="4320"/>
                <w:tab w:val="left" w:pos="4500"/>
              </w:tabs>
              <w:rPr>
                <w:b/>
                <w:sz w:val="28"/>
                <w:szCs w:val="28"/>
                <w:lang w:val="en-US"/>
              </w:rPr>
            </w:pPr>
            <w:r w:rsidRPr="006334B2">
              <w:rPr>
                <w:b/>
                <w:sz w:val="28"/>
                <w:szCs w:val="28"/>
              </w:rPr>
              <w:t>Порт</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port</w:t>
            </w:r>
          </w:p>
          <w:p w:rsidR="001543F4" w:rsidRDefault="001543F4" w:rsidP="003A7C3D">
            <w:pPr>
              <w:rPr>
                <w:bCs/>
                <w:color w:val="000000"/>
                <w:sz w:val="28"/>
                <w:szCs w:val="28"/>
                <w:lang w:val="en-US"/>
              </w:rPr>
            </w:pPr>
            <w:r w:rsidRPr="00A70490">
              <w:rPr>
                <w:bCs/>
                <w:color w:val="000000"/>
                <w:sz w:val="28"/>
                <w:szCs w:val="28"/>
                <w:lang w:val="uz-Cyrl-UZ"/>
              </w:rPr>
              <w:t xml:space="preserve">       порт</w:t>
            </w:r>
          </w:p>
          <w:p w:rsidR="001543F4" w:rsidRPr="006334B2" w:rsidRDefault="001543F4" w:rsidP="003A7C3D">
            <w:pPr>
              <w:tabs>
                <w:tab w:val="left" w:pos="4320"/>
                <w:tab w:val="left" w:pos="4500"/>
              </w:tabs>
              <w:rPr>
                <w:sz w:val="28"/>
                <w:szCs w:val="28"/>
                <w:lang w:val="uz-Cyrl-UZ"/>
              </w:rPr>
            </w:pPr>
            <w:r w:rsidRPr="00DE4143">
              <w:rPr>
                <w:b/>
                <w:sz w:val="28"/>
                <w:szCs w:val="28"/>
                <w:lang w:val="en-US"/>
              </w:rPr>
              <w:t xml:space="preserve">en </w:t>
            </w:r>
            <w:r w:rsidRPr="00443F05">
              <w:rPr>
                <w:sz w:val="28"/>
                <w:szCs w:val="28"/>
                <w:lang w:val="en-US"/>
              </w:rPr>
              <w:t>-</w:t>
            </w:r>
            <w:r w:rsidRPr="006334B2">
              <w:rPr>
                <w:sz w:val="28"/>
                <w:szCs w:val="28"/>
                <w:lang w:val="en-US"/>
              </w:rPr>
              <w:t xml:space="preserve"> port </w:t>
            </w:r>
          </w:p>
          <w:p w:rsidR="001543F4" w:rsidRPr="00D62F54" w:rsidRDefault="001543F4" w:rsidP="003A7C3D">
            <w:pPr>
              <w:rPr>
                <w:bCs/>
                <w:color w:val="000000"/>
                <w:sz w:val="28"/>
                <w:szCs w:val="28"/>
                <w:lang w:val="en-US"/>
              </w:rPr>
            </w:pPr>
          </w:p>
        </w:tc>
        <w:tc>
          <w:tcPr>
            <w:tcW w:w="2921" w:type="pct"/>
          </w:tcPr>
          <w:p w:rsidR="001543F4" w:rsidRDefault="001543F4" w:rsidP="003A7C3D">
            <w:pPr>
              <w:tabs>
                <w:tab w:val="left" w:pos="4320"/>
                <w:tab w:val="left" w:pos="4500"/>
              </w:tabs>
              <w:jc w:val="both"/>
              <w:rPr>
                <w:sz w:val="28"/>
                <w:szCs w:val="28"/>
              </w:rPr>
            </w:pPr>
            <w:r>
              <w:rPr>
                <w:sz w:val="28"/>
                <w:szCs w:val="28"/>
              </w:rPr>
              <w:t>1. Точка доступа к устройству либо программе.</w:t>
            </w:r>
          </w:p>
          <w:p w:rsidR="001543F4" w:rsidRDefault="001543F4" w:rsidP="003A7C3D">
            <w:pPr>
              <w:tabs>
                <w:tab w:val="left" w:pos="4320"/>
                <w:tab w:val="left" w:pos="4500"/>
              </w:tabs>
              <w:jc w:val="both"/>
              <w:rPr>
                <w:sz w:val="28"/>
                <w:szCs w:val="28"/>
              </w:rPr>
            </w:pPr>
            <w:r>
              <w:rPr>
                <w:sz w:val="28"/>
                <w:szCs w:val="28"/>
              </w:rPr>
              <w:t>2. Гнездо (разъем), с помощью которого компьютер или сетевое устройство может обмениваться данными с другими устройствами. На персональном компьютере существуют последовательные (консольные) и параллельные порты для соединения с модемами, маршрутизаторами и принтерами.</w:t>
            </w:r>
          </w:p>
          <w:p w:rsidR="001543F4" w:rsidRPr="00DE4857" w:rsidRDefault="001543F4" w:rsidP="003A7C3D">
            <w:pPr>
              <w:tabs>
                <w:tab w:val="left" w:pos="4320"/>
                <w:tab w:val="left" w:pos="4500"/>
              </w:tabs>
              <w:jc w:val="both"/>
              <w:rPr>
                <w:sz w:val="28"/>
                <w:szCs w:val="28"/>
              </w:rPr>
            </w:pPr>
          </w:p>
          <w:p w:rsidR="001543F4" w:rsidRPr="0099137E" w:rsidRDefault="001543F4" w:rsidP="003A7C3D">
            <w:pPr>
              <w:tabs>
                <w:tab w:val="left" w:pos="4320"/>
                <w:tab w:val="left" w:pos="4500"/>
              </w:tabs>
              <w:jc w:val="both"/>
              <w:rPr>
                <w:sz w:val="28"/>
                <w:szCs w:val="28"/>
                <w:lang w:val="en-US"/>
              </w:rPr>
            </w:pPr>
            <w:r w:rsidRPr="0099137E">
              <w:rPr>
                <w:sz w:val="28"/>
                <w:szCs w:val="28"/>
                <w:lang w:val="en-US"/>
              </w:rPr>
              <w:t xml:space="preserve">1. Qurilma yoki dasturdan erkin foydalanish nuqtasi. </w:t>
            </w:r>
          </w:p>
          <w:p w:rsidR="001543F4" w:rsidRDefault="001543F4" w:rsidP="003A7C3D">
            <w:pPr>
              <w:tabs>
                <w:tab w:val="left" w:pos="4320"/>
                <w:tab w:val="left" w:pos="4500"/>
              </w:tabs>
              <w:jc w:val="both"/>
              <w:rPr>
                <w:sz w:val="28"/>
                <w:szCs w:val="28"/>
                <w:lang w:val="en-US"/>
              </w:rPr>
            </w:pPr>
            <w:r w:rsidRPr="0099137E">
              <w:rPr>
                <w:sz w:val="28"/>
                <w:szCs w:val="28"/>
                <w:lang w:val="en-US"/>
              </w:rPr>
              <w:t>2. Uya (ajratkich), uning yordamida kompyuter yoki tarmoq qurilmasi boshqa qurilmalar bilan ma’lumotlar almashishi mumkin. Shaxsiy kompyuterda modemlar, marshrutizatorlar va printerlar bilan ulash uchun mo‘ljallangan ketma-ket (konsolli) va parallel portlar bor</w:t>
            </w:r>
            <w:r>
              <w:rPr>
                <w:sz w:val="28"/>
                <w:szCs w:val="28"/>
                <w:lang w:val="uz-Cyrl-UZ"/>
              </w:rPr>
              <w:t>.</w:t>
            </w:r>
          </w:p>
          <w:p w:rsidR="001543F4" w:rsidRPr="008D0D5A" w:rsidRDefault="001543F4" w:rsidP="003A7C3D">
            <w:pPr>
              <w:tabs>
                <w:tab w:val="left" w:pos="4320"/>
                <w:tab w:val="left" w:pos="4500"/>
              </w:tabs>
              <w:jc w:val="both"/>
              <w:rPr>
                <w:sz w:val="28"/>
                <w:szCs w:val="28"/>
                <w:lang w:val="en-US"/>
              </w:rPr>
            </w:pPr>
          </w:p>
          <w:p w:rsidR="001543F4" w:rsidRPr="00DE4857" w:rsidRDefault="001543F4" w:rsidP="003A7C3D">
            <w:pPr>
              <w:tabs>
                <w:tab w:val="left" w:pos="4320"/>
                <w:tab w:val="left" w:pos="4500"/>
              </w:tabs>
              <w:jc w:val="both"/>
              <w:rPr>
                <w:sz w:val="28"/>
                <w:szCs w:val="28"/>
                <w:lang w:val="en-US"/>
              </w:rPr>
            </w:pPr>
            <w:r w:rsidRPr="00DE4857">
              <w:rPr>
                <w:sz w:val="28"/>
                <w:szCs w:val="28"/>
                <w:lang w:val="en-US"/>
              </w:rPr>
              <w:t xml:space="preserve">1. </w:t>
            </w:r>
            <w:r>
              <w:rPr>
                <w:sz w:val="28"/>
                <w:szCs w:val="28"/>
              </w:rPr>
              <w:t>Қурилма</w:t>
            </w:r>
            <w:r w:rsidRPr="00DE4857">
              <w:rPr>
                <w:sz w:val="28"/>
                <w:szCs w:val="28"/>
                <w:lang w:val="en-US"/>
              </w:rPr>
              <w:t xml:space="preserve"> </w:t>
            </w:r>
            <w:r>
              <w:rPr>
                <w:sz w:val="28"/>
                <w:szCs w:val="28"/>
              </w:rPr>
              <w:t>ёки</w:t>
            </w:r>
            <w:r w:rsidRPr="00DE4857">
              <w:rPr>
                <w:sz w:val="28"/>
                <w:szCs w:val="28"/>
                <w:lang w:val="en-US"/>
              </w:rPr>
              <w:t xml:space="preserve"> </w:t>
            </w:r>
            <w:r>
              <w:rPr>
                <w:sz w:val="28"/>
                <w:szCs w:val="28"/>
              </w:rPr>
              <w:t>дастурдан</w:t>
            </w:r>
            <w:r w:rsidRPr="00DE4857">
              <w:rPr>
                <w:sz w:val="28"/>
                <w:szCs w:val="28"/>
                <w:lang w:val="en-US"/>
              </w:rPr>
              <w:t xml:space="preserve"> </w:t>
            </w:r>
            <w:r>
              <w:rPr>
                <w:sz w:val="28"/>
                <w:szCs w:val="28"/>
              </w:rPr>
              <w:t>эркин</w:t>
            </w:r>
            <w:r w:rsidRPr="00DE4857">
              <w:rPr>
                <w:sz w:val="28"/>
                <w:szCs w:val="28"/>
                <w:lang w:val="en-US"/>
              </w:rPr>
              <w:t xml:space="preserve"> </w:t>
            </w:r>
            <w:r>
              <w:rPr>
                <w:sz w:val="28"/>
                <w:szCs w:val="28"/>
              </w:rPr>
              <w:t>фойдаланиш</w:t>
            </w:r>
            <w:r w:rsidRPr="00DE4857">
              <w:rPr>
                <w:sz w:val="28"/>
                <w:szCs w:val="28"/>
                <w:lang w:val="en-US"/>
              </w:rPr>
              <w:t xml:space="preserve"> </w:t>
            </w:r>
            <w:r>
              <w:rPr>
                <w:sz w:val="28"/>
                <w:szCs w:val="28"/>
              </w:rPr>
              <w:t>нуқтаси</w:t>
            </w:r>
            <w:r w:rsidRPr="00DE4857">
              <w:rPr>
                <w:sz w:val="28"/>
                <w:szCs w:val="28"/>
                <w:lang w:val="en-US"/>
              </w:rPr>
              <w:t xml:space="preserve">. </w:t>
            </w:r>
          </w:p>
          <w:p w:rsidR="001543F4" w:rsidRPr="002B6916" w:rsidRDefault="001543F4" w:rsidP="003A7C3D">
            <w:pPr>
              <w:jc w:val="both"/>
              <w:rPr>
                <w:sz w:val="28"/>
                <w:szCs w:val="28"/>
                <w:lang w:val="uz-Cyrl-UZ"/>
              </w:rPr>
            </w:pPr>
            <w:r w:rsidRPr="00DE4857">
              <w:rPr>
                <w:sz w:val="28"/>
                <w:szCs w:val="28"/>
                <w:lang w:val="en-US"/>
              </w:rPr>
              <w:t xml:space="preserve">2. </w:t>
            </w:r>
            <w:r>
              <w:rPr>
                <w:sz w:val="28"/>
                <w:szCs w:val="28"/>
              </w:rPr>
              <w:t>Уя</w:t>
            </w:r>
            <w:r w:rsidRPr="00DE4857">
              <w:rPr>
                <w:sz w:val="28"/>
                <w:szCs w:val="28"/>
                <w:lang w:val="en-US"/>
              </w:rPr>
              <w:t xml:space="preserve"> (</w:t>
            </w:r>
            <w:r>
              <w:rPr>
                <w:sz w:val="28"/>
                <w:szCs w:val="28"/>
              </w:rPr>
              <w:t>ажраткич</w:t>
            </w:r>
            <w:r w:rsidRPr="00DE4857">
              <w:rPr>
                <w:sz w:val="28"/>
                <w:szCs w:val="28"/>
                <w:lang w:val="en-US"/>
              </w:rPr>
              <w:t xml:space="preserve">), </w:t>
            </w:r>
            <w:r>
              <w:rPr>
                <w:sz w:val="28"/>
                <w:szCs w:val="28"/>
              </w:rPr>
              <w:t>унинг</w:t>
            </w:r>
            <w:r w:rsidRPr="00DE4857">
              <w:rPr>
                <w:sz w:val="28"/>
                <w:szCs w:val="28"/>
                <w:lang w:val="en-US"/>
              </w:rPr>
              <w:t xml:space="preserve"> </w:t>
            </w:r>
            <w:r>
              <w:rPr>
                <w:sz w:val="28"/>
                <w:szCs w:val="28"/>
              </w:rPr>
              <w:t>ёрдамида</w:t>
            </w:r>
            <w:r w:rsidRPr="00DE4857">
              <w:rPr>
                <w:sz w:val="28"/>
                <w:szCs w:val="28"/>
                <w:lang w:val="en-US"/>
              </w:rPr>
              <w:t xml:space="preserve"> </w:t>
            </w:r>
            <w:r>
              <w:rPr>
                <w:sz w:val="28"/>
                <w:szCs w:val="28"/>
              </w:rPr>
              <w:t>компьютер</w:t>
            </w:r>
            <w:r w:rsidRPr="00DE4857">
              <w:rPr>
                <w:sz w:val="28"/>
                <w:szCs w:val="28"/>
                <w:lang w:val="en-US"/>
              </w:rPr>
              <w:t xml:space="preserve"> </w:t>
            </w:r>
            <w:r>
              <w:rPr>
                <w:sz w:val="28"/>
                <w:szCs w:val="28"/>
              </w:rPr>
              <w:t>ёки</w:t>
            </w:r>
            <w:r w:rsidRPr="00DE4857">
              <w:rPr>
                <w:sz w:val="28"/>
                <w:szCs w:val="28"/>
                <w:lang w:val="en-US"/>
              </w:rPr>
              <w:t xml:space="preserve"> </w:t>
            </w:r>
            <w:r>
              <w:rPr>
                <w:sz w:val="28"/>
                <w:szCs w:val="28"/>
              </w:rPr>
              <w:t>тармоқ</w:t>
            </w:r>
            <w:r w:rsidRPr="00DE4857">
              <w:rPr>
                <w:sz w:val="28"/>
                <w:szCs w:val="28"/>
                <w:lang w:val="en-US"/>
              </w:rPr>
              <w:t xml:space="preserve"> </w:t>
            </w:r>
            <w:r>
              <w:rPr>
                <w:sz w:val="28"/>
                <w:szCs w:val="28"/>
              </w:rPr>
              <w:t>қурилмаси</w:t>
            </w:r>
            <w:r w:rsidRPr="00DE4857">
              <w:rPr>
                <w:sz w:val="28"/>
                <w:szCs w:val="28"/>
                <w:lang w:val="en-US"/>
              </w:rPr>
              <w:t xml:space="preserve"> </w:t>
            </w:r>
            <w:r>
              <w:rPr>
                <w:sz w:val="28"/>
                <w:szCs w:val="28"/>
              </w:rPr>
              <w:t>бошқа</w:t>
            </w:r>
            <w:r w:rsidRPr="00DE4857">
              <w:rPr>
                <w:sz w:val="28"/>
                <w:szCs w:val="28"/>
                <w:lang w:val="en-US"/>
              </w:rPr>
              <w:t xml:space="preserve"> </w:t>
            </w:r>
            <w:r>
              <w:rPr>
                <w:sz w:val="28"/>
                <w:szCs w:val="28"/>
              </w:rPr>
              <w:t>қурилмалар</w:t>
            </w:r>
            <w:r w:rsidRPr="00DE4857">
              <w:rPr>
                <w:sz w:val="28"/>
                <w:szCs w:val="28"/>
                <w:lang w:val="en-US"/>
              </w:rPr>
              <w:t xml:space="preserve"> </w:t>
            </w:r>
            <w:r>
              <w:rPr>
                <w:sz w:val="28"/>
                <w:szCs w:val="28"/>
              </w:rPr>
              <w:t>билан</w:t>
            </w:r>
            <w:r w:rsidRPr="00DE4857">
              <w:rPr>
                <w:sz w:val="28"/>
                <w:szCs w:val="28"/>
                <w:lang w:val="en-US"/>
              </w:rPr>
              <w:t xml:space="preserve"> </w:t>
            </w:r>
            <w:r>
              <w:rPr>
                <w:sz w:val="28"/>
                <w:szCs w:val="28"/>
              </w:rPr>
              <w:t>маълумотлар</w:t>
            </w:r>
            <w:r w:rsidRPr="00DE4857">
              <w:rPr>
                <w:sz w:val="28"/>
                <w:szCs w:val="28"/>
                <w:lang w:val="en-US"/>
              </w:rPr>
              <w:t xml:space="preserve"> </w:t>
            </w:r>
            <w:r>
              <w:rPr>
                <w:sz w:val="28"/>
                <w:szCs w:val="28"/>
              </w:rPr>
              <w:t>алмашиши</w:t>
            </w:r>
            <w:r w:rsidRPr="00DE4857">
              <w:rPr>
                <w:sz w:val="28"/>
                <w:szCs w:val="28"/>
                <w:lang w:val="en-US"/>
              </w:rPr>
              <w:t xml:space="preserve"> </w:t>
            </w:r>
            <w:r>
              <w:rPr>
                <w:sz w:val="28"/>
                <w:szCs w:val="28"/>
              </w:rPr>
              <w:t>мумкин</w:t>
            </w:r>
            <w:r w:rsidRPr="00DE4857">
              <w:rPr>
                <w:sz w:val="28"/>
                <w:szCs w:val="28"/>
                <w:lang w:val="en-US"/>
              </w:rPr>
              <w:t xml:space="preserve">. </w:t>
            </w:r>
            <w:r>
              <w:rPr>
                <w:sz w:val="28"/>
                <w:szCs w:val="28"/>
              </w:rPr>
              <w:t>Шахсий компьютерда модемлар, маршрутизаторлар ва принтерлар билан улаш учун мўлжалланган кетма-кет (консолли) ва параллел портлар бор</w:t>
            </w:r>
            <w:r>
              <w:rPr>
                <w:sz w:val="28"/>
                <w:szCs w:val="28"/>
                <w:lang w:val="uz-Cyrl-UZ"/>
              </w:rPr>
              <w:t>.</w:t>
            </w:r>
          </w:p>
        </w:tc>
      </w:tr>
      <w:tr w:rsidR="001543F4" w:rsidRPr="00D015B8">
        <w:trPr>
          <w:tblCellSpacing w:w="0" w:type="dxa"/>
          <w:jc w:val="center"/>
        </w:trPr>
        <w:tc>
          <w:tcPr>
            <w:tcW w:w="2079" w:type="pct"/>
          </w:tcPr>
          <w:p w:rsidR="001543F4" w:rsidRPr="00F20E7D" w:rsidRDefault="001543F4" w:rsidP="003A7C3D">
            <w:pPr>
              <w:tabs>
                <w:tab w:val="left" w:pos="4320"/>
                <w:tab w:val="left" w:pos="4500"/>
              </w:tabs>
              <w:rPr>
                <w:b/>
                <w:sz w:val="28"/>
                <w:szCs w:val="28"/>
                <w:lang w:val="uz-Cyrl-UZ"/>
              </w:rPr>
            </w:pPr>
            <w:r w:rsidRPr="00844AE4">
              <w:rPr>
                <w:b/>
                <w:sz w:val="28"/>
                <w:szCs w:val="28"/>
                <w:lang w:val="uz-Cyrl-UZ"/>
              </w:rPr>
              <w:t xml:space="preserve">Порт </w:t>
            </w:r>
            <w:r w:rsidRPr="00F20E7D">
              <w:rPr>
                <w:b/>
                <w:sz w:val="28"/>
                <w:szCs w:val="28"/>
                <w:lang w:val="uz-Cyrl-UZ"/>
              </w:rPr>
              <w:t>«</w:t>
            </w:r>
            <w:r w:rsidRPr="00844AE4">
              <w:rPr>
                <w:b/>
                <w:sz w:val="28"/>
                <w:szCs w:val="28"/>
                <w:lang w:val="uz-Cyrl-UZ"/>
              </w:rPr>
              <w:t>мыши</w:t>
            </w:r>
            <w:r w:rsidRPr="00F20E7D">
              <w:rPr>
                <w:b/>
                <w:sz w:val="28"/>
                <w:szCs w:val="28"/>
                <w:lang w:val="uz-Cyrl-UZ"/>
              </w:rPr>
              <w:t>»</w:t>
            </w:r>
          </w:p>
          <w:p w:rsidR="001543F4" w:rsidRPr="00844AE4" w:rsidRDefault="001543F4"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w:t>
            </w:r>
            <w:r>
              <w:rPr>
                <w:sz w:val="28"/>
                <w:szCs w:val="28"/>
                <w:lang w:val="en-US"/>
              </w:rPr>
              <w:t>s</w:t>
            </w:r>
            <w:r w:rsidRPr="00844AE4">
              <w:rPr>
                <w:sz w:val="28"/>
                <w:szCs w:val="28"/>
                <w:lang w:val="uz-Cyrl-UZ"/>
              </w:rPr>
              <w:t>ichqoncha» porti</w:t>
            </w:r>
          </w:p>
          <w:p w:rsidR="001543F4" w:rsidRPr="00844AE4" w:rsidRDefault="001543F4" w:rsidP="003A7C3D">
            <w:pPr>
              <w:tabs>
                <w:tab w:val="left" w:pos="4320"/>
                <w:tab w:val="left" w:pos="4500"/>
              </w:tabs>
              <w:rPr>
                <w:sz w:val="28"/>
                <w:szCs w:val="28"/>
                <w:lang w:val="uz-Cyrl-UZ"/>
              </w:rPr>
            </w:pPr>
            <w:r w:rsidRPr="00844AE4">
              <w:rPr>
                <w:b/>
                <w:sz w:val="28"/>
                <w:szCs w:val="28"/>
                <w:lang w:val="uz-Cyrl-UZ"/>
              </w:rPr>
              <w:t xml:space="preserve">       </w:t>
            </w:r>
            <w:r w:rsidRPr="00844AE4">
              <w:rPr>
                <w:sz w:val="28"/>
                <w:szCs w:val="28"/>
                <w:lang w:val="uz-Cyrl-UZ"/>
              </w:rPr>
              <w:t>«cичқонча» порти</w:t>
            </w:r>
          </w:p>
          <w:p w:rsidR="001543F4" w:rsidRPr="00DE4143" w:rsidRDefault="001543F4" w:rsidP="003A7C3D">
            <w:pPr>
              <w:tabs>
                <w:tab w:val="left" w:pos="4320"/>
                <w:tab w:val="left" w:pos="4500"/>
              </w:tabs>
              <w:rPr>
                <w:sz w:val="28"/>
                <w:szCs w:val="28"/>
                <w:lang w:val="uz-Cyrl-UZ"/>
              </w:rPr>
            </w:pPr>
            <w:r w:rsidRPr="0051450D">
              <w:rPr>
                <w:b/>
                <w:sz w:val="28"/>
                <w:szCs w:val="28"/>
                <w:lang w:val="en-US"/>
              </w:rPr>
              <w:t xml:space="preserve">en </w:t>
            </w:r>
            <w:r w:rsidRPr="00443F05">
              <w:rPr>
                <w:sz w:val="28"/>
                <w:szCs w:val="28"/>
                <w:lang w:val="en-US"/>
              </w:rPr>
              <w:t>-</w:t>
            </w:r>
            <w:r w:rsidRPr="00DE4143">
              <w:rPr>
                <w:sz w:val="28"/>
                <w:szCs w:val="28"/>
                <w:lang w:val="en-US"/>
              </w:rPr>
              <w:t xml:space="preserve"> mouse port </w:t>
            </w:r>
          </w:p>
          <w:p w:rsidR="001543F4" w:rsidRPr="0051450D" w:rsidRDefault="001543F4" w:rsidP="003A7C3D">
            <w:pPr>
              <w:tabs>
                <w:tab w:val="left" w:pos="4320"/>
                <w:tab w:val="left" w:pos="4500"/>
              </w:tabs>
              <w:rPr>
                <w:b/>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 xml:space="preserve">Специальный порт компьютера, к которому подключается </w:t>
            </w:r>
            <w:r w:rsidRPr="00844AE4">
              <w:rPr>
                <w:sz w:val="28"/>
                <w:szCs w:val="28"/>
                <w:lang w:val="uz-Cyrl-UZ"/>
              </w:rPr>
              <w:t>«</w:t>
            </w:r>
            <w:r>
              <w:rPr>
                <w:sz w:val="28"/>
                <w:szCs w:val="28"/>
              </w:rPr>
              <w:t>мышь</w:t>
            </w:r>
            <w:r w:rsidRPr="00844AE4">
              <w:rPr>
                <w:sz w:val="28"/>
                <w:szCs w:val="28"/>
                <w:lang w:val="uz-Cyrl-UZ"/>
              </w:rPr>
              <w:t>»</w:t>
            </w:r>
            <w:r>
              <w:rPr>
                <w:sz w:val="28"/>
                <w:szCs w:val="28"/>
              </w:rPr>
              <w:t xml:space="preserve"> или другое указующее устройство</w:t>
            </w:r>
            <w:r w:rsidRPr="0099336E">
              <w:rPr>
                <w:sz w:val="28"/>
                <w:szCs w:val="28"/>
              </w:rPr>
              <w:t>.</w:t>
            </w:r>
          </w:p>
          <w:p w:rsidR="001543F4" w:rsidRPr="00F03048" w:rsidRDefault="001543F4" w:rsidP="003A7C3D">
            <w:pPr>
              <w:tabs>
                <w:tab w:val="left" w:pos="4320"/>
                <w:tab w:val="left" w:pos="4500"/>
              </w:tabs>
              <w:jc w:val="both"/>
              <w:rPr>
                <w:sz w:val="22"/>
                <w:szCs w:val="22"/>
              </w:rPr>
            </w:pPr>
          </w:p>
          <w:p w:rsidR="001543F4" w:rsidRDefault="001543F4" w:rsidP="003A7C3D">
            <w:pPr>
              <w:tabs>
                <w:tab w:val="left" w:pos="4320"/>
                <w:tab w:val="left" w:pos="4500"/>
              </w:tabs>
              <w:jc w:val="both"/>
              <w:rPr>
                <w:sz w:val="28"/>
                <w:szCs w:val="28"/>
                <w:lang w:val="en-US"/>
              </w:rPr>
            </w:pPr>
            <w:r>
              <w:rPr>
                <w:sz w:val="28"/>
                <w:szCs w:val="28"/>
                <w:lang w:val="uz-Cyrl-UZ"/>
              </w:rPr>
              <w:t>Komp</w:t>
            </w:r>
            <w:r>
              <w:rPr>
                <w:sz w:val="28"/>
                <w:szCs w:val="28"/>
              </w:rPr>
              <w:t>у</w:t>
            </w:r>
            <w:r>
              <w:rPr>
                <w:sz w:val="28"/>
                <w:szCs w:val="28"/>
                <w:lang w:val="uz-Cyrl-UZ"/>
              </w:rPr>
              <w:t>uterning</w:t>
            </w:r>
            <w:r w:rsidRPr="00D015B8">
              <w:rPr>
                <w:sz w:val="28"/>
                <w:szCs w:val="28"/>
                <w:lang w:val="uz-Cyrl-UZ"/>
              </w:rPr>
              <w:t>, «</w:t>
            </w:r>
            <w:r>
              <w:rPr>
                <w:sz w:val="28"/>
                <w:szCs w:val="28"/>
                <w:lang w:val="en-US"/>
              </w:rPr>
              <w:t>s</w:t>
            </w:r>
            <w:r>
              <w:rPr>
                <w:sz w:val="28"/>
                <w:szCs w:val="28"/>
                <w:lang w:val="uz-Cyrl-UZ"/>
              </w:rPr>
              <w:t>ichqoncha</w:t>
            </w:r>
            <w:r w:rsidRPr="00D015B8">
              <w:rPr>
                <w:sz w:val="28"/>
                <w:szCs w:val="28"/>
                <w:lang w:val="uz-Cyrl-UZ"/>
              </w:rPr>
              <w:t>»</w:t>
            </w:r>
            <w:r>
              <w:rPr>
                <w:sz w:val="28"/>
                <w:szCs w:val="28"/>
                <w:lang w:val="uz-Cyrl-UZ"/>
              </w:rPr>
              <w:t xml:space="preserve"> yoki boshqa ko‘rsatuvchi moslama</w:t>
            </w:r>
            <w:r w:rsidRPr="00D015B8">
              <w:rPr>
                <w:sz w:val="28"/>
                <w:szCs w:val="28"/>
                <w:lang w:val="uz-Cyrl-UZ"/>
              </w:rPr>
              <w:t xml:space="preserve"> </w:t>
            </w:r>
            <w:r>
              <w:rPr>
                <w:sz w:val="28"/>
                <w:szCs w:val="28"/>
                <w:lang w:val="uz-Cyrl-UZ"/>
              </w:rPr>
              <w:t>ulanadigan</w:t>
            </w:r>
            <w:r w:rsidRPr="00D015B8">
              <w:rPr>
                <w:sz w:val="28"/>
                <w:szCs w:val="28"/>
                <w:lang w:val="uz-Cyrl-UZ"/>
              </w:rPr>
              <w:t xml:space="preserve"> </w:t>
            </w:r>
            <w:r>
              <w:rPr>
                <w:sz w:val="28"/>
                <w:szCs w:val="28"/>
                <w:lang w:val="uz-Cyrl-UZ"/>
              </w:rPr>
              <w:t>maxsus</w:t>
            </w:r>
            <w:r w:rsidRPr="00D015B8">
              <w:rPr>
                <w:sz w:val="28"/>
                <w:szCs w:val="28"/>
                <w:lang w:val="uz-Cyrl-UZ"/>
              </w:rPr>
              <w:t xml:space="preserve"> </w:t>
            </w:r>
            <w:r>
              <w:rPr>
                <w:sz w:val="28"/>
                <w:szCs w:val="28"/>
                <w:lang w:val="uz-Cyrl-UZ"/>
              </w:rPr>
              <w:t>porti.</w:t>
            </w:r>
          </w:p>
          <w:p w:rsidR="001543F4" w:rsidRPr="00F03048" w:rsidRDefault="001543F4" w:rsidP="003A7C3D">
            <w:pPr>
              <w:tabs>
                <w:tab w:val="left" w:pos="4320"/>
                <w:tab w:val="left" w:pos="4500"/>
              </w:tabs>
              <w:jc w:val="both"/>
              <w:rPr>
                <w:sz w:val="22"/>
                <w:szCs w:val="22"/>
                <w:lang w:val="en-US"/>
              </w:rPr>
            </w:pPr>
          </w:p>
          <w:p w:rsidR="001543F4" w:rsidRPr="00D015B8" w:rsidRDefault="001543F4" w:rsidP="003A7C3D">
            <w:pPr>
              <w:tabs>
                <w:tab w:val="left" w:pos="4320"/>
                <w:tab w:val="left" w:pos="4500"/>
              </w:tabs>
              <w:jc w:val="both"/>
              <w:rPr>
                <w:sz w:val="28"/>
                <w:szCs w:val="28"/>
                <w:lang w:val="uz-Cyrl-UZ"/>
              </w:rPr>
            </w:pPr>
            <w:r w:rsidRPr="00D015B8">
              <w:rPr>
                <w:sz w:val="28"/>
                <w:szCs w:val="28"/>
                <w:lang w:val="uz-Cyrl-UZ"/>
              </w:rPr>
              <w:t>Компь</w:t>
            </w:r>
            <w:r>
              <w:rPr>
                <w:sz w:val="28"/>
                <w:szCs w:val="28"/>
              </w:rPr>
              <w:t>ю</w:t>
            </w:r>
            <w:r w:rsidRPr="00D015B8">
              <w:rPr>
                <w:sz w:val="28"/>
                <w:szCs w:val="28"/>
                <w:lang w:val="uz-Cyrl-UZ"/>
              </w:rPr>
              <w:t>тернинг, «cичқонча»</w:t>
            </w:r>
            <w:r>
              <w:rPr>
                <w:sz w:val="28"/>
                <w:szCs w:val="28"/>
                <w:lang w:val="uz-Cyrl-UZ"/>
              </w:rPr>
              <w:t xml:space="preserve"> ёки бошқа кўр-сатувчи м</w:t>
            </w:r>
            <w:r w:rsidRPr="00D015B8">
              <w:rPr>
                <w:sz w:val="28"/>
                <w:szCs w:val="28"/>
                <w:lang w:val="uz-Cyrl-UZ"/>
              </w:rPr>
              <w:t>ослама уланадиган махсус порти</w:t>
            </w:r>
            <w:r>
              <w:rPr>
                <w:sz w:val="28"/>
                <w:szCs w:val="28"/>
                <w:lang w:val="uz-Cyrl-UZ"/>
              </w:rPr>
              <w:t>.</w:t>
            </w:r>
          </w:p>
        </w:tc>
      </w:tr>
      <w:tr w:rsidR="001543F4" w:rsidRPr="003E387B">
        <w:trPr>
          <w:tblCellSpacing w:w="0" w:type="dxa"/>
          <w:jc w:val="center"/>
        </w:trPr>
        <w:tc>
          <w:tcPr>
            <w:tcW w:w="2079" w:type="pct"/>
          </w:tcPr>
          <w:p w:rsidR="001543F4" w:rsidRPr="001C7AA6" w:rsidRDefault="001543F4" w:rsidP="003A7C3D">
            <w:pPr>
              <w:tabs>
                <w:tab w:val="left" w:pos="4320"/>
                <w:tab w:val="left" w:pos="4500"/>
              </w:tabs>
              <w:rPr>
                <w:b/>
                <w:sz w:val="28"/>
                <w:szCs w:val="28"/>
                <w:lang w:val="uz-Cyrl-UZ"/>
              </w:rPr>
            </w:pPr>
            <w:r w:rsidRPr="001C7AA6">
              <w:rPr>
                <w:b/>
                <w:sz w:val="28"/>
                <w:szCs w:val="28"/>
                <w:lang w:val="uz-Cyrl-UZ"/>
              </w:rPr>
              <w:t xml:space="preserve">Порт соединения с </w:t>
            </w:r>
          </w:p>
          <w:p w:rsidR="001543F4" w:rsidRPr="001C7AA6" w:rsidRDefault="001543F4" w:rsidP="003A7C3D">
            <w:pPr>
              <w:tabs>
                <w:tab w:val="left" w:pos="4320"/>
                <w:tab w:val="left" w:pos="4500"/>
              </w:tabs>
              <w:rPr>
                <w:b/>
                <w:sz w:val="28"/>
                <w:szCs w:val="28"/>
                <w:lang w:val="uz-Cyrl-UZ"/>
              </w:rPr>
            </w:pPr>
            <w:r w:rsidRPr="001C7AA6">
              <w:rPr>
                <w:b/>
                <w:sz w:val="28"/>
                <w:szCs w:val="28"/>
                <w:lang w:val="uz-Cyrl-UZ"/>
              </w:rPr>
              <w:t>сетевой магистралью</w:t>
            </w:r>
          </w:p>
          <w:p w:rsidR="001543F4" w:rsidRDefault="001543F4"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 xml:space="preserve">tarmoq magistrali bilan </w:t>
            </w:r>
            <w:r w:rsidR="00F03048">
              <w:rPr>
                <w:sz w:val="28"/>
                <w:szCs w:val="28"/>
                <w:lang w:val="uz-Cyrl-UZ"/>
              </w:rPr>
              <w:br/>
            </w:r>
            <w:r>
              <w:rPr>
                <w:sz w:val="28"/>
                <w:szCs w:val="28"/>
                <w:lang w:val="uz-Cyrl-UZ"/>
              </w:rPr>
              <w:t>ulash porti</w:t>
            </w:r>
          </w:p>
          <w:p w:rsidR="001543F4" w:rsidRPr="005B5ED5" w:rsidRDefault="001543F4" w:rsidP="003A7C3D">
            <w:pPr>
              <w:tabs>
                <w:tab w:val="left" w:pos="4320"/>
                <w:tab w:val="left" w:pos="4500"/>
              </w:tabs>
              <w:rPr>
                <w:sz w:val="28"/>
                <w:szCs w:val="28"/>
              </w:rPr>
            </w:pPr>
            <w:r>
              <w:rPr>
                <w:sz w:val="28"/>
                <w:szCs w:val="28"/>
                <w:lang w:val="uz-Cyrl-UZ"/>
              </w:rPr>
              <w:t xml:space="preserve">      тармоқ магистрали </w:t>
            </w:r>
            <w:r w:rsidR="00F03048">
              <w:rPr>
                <w:sz w:val="28"/>
                <w:szCs w:val="28"/>
                <w:lang w:val="uz-Cyrl-UZ"/>
              </w:rPr>
              <w:br/>
            </w:r>
            <w:r>
              <w:rPr>
                <w:sz w:val="28"/>
                <w:szCs w:val="28"/>
                <w:lang w:val="uz-Cyrl-UZ"/>
              </w:rPr>
              <w:t>билан улаш порти</w:t>
            </w:r>
          </w:p>
          <w:p w:rsidR="001543F4" w:rsidRPr="0015279A" w:rsidRDefault="001543F4" w:rsidP="003A7C3D">
            <w:pPr>
              <w:tabs>
                <w:tab w:val="left" w:pos="4320"/>
                <w:tab w:val="left" w:pos="4500"/>
              </w:tabs>
              <w:rPr>
                <w:sz w:val="28"/>
                <w:szCs w:val="28"/>
              </w:rPr>
            </w:pPr>
            <w:r>
              <w:rPr>
                <w:b/>
                <w:sz w:val="28"/>
                <w:szCs w:val="28"/>
                <w:lang w:val="en-US"/>
              </w:rPr>
              <w:t>en</w:t>
            </w:r>
            <w:r w:rsidRPr="005B5ED5">
              <w:rPr>
                <w:b/>
                <w:sz w:val="28"/>
                <w:szCs w:val="28"/>
              </w:rPr>
              <w:t xml:space="preserve"> </w:t>
            </w:r>
            <w:r w:rsidRPr="00D24114">
              <w:rPr>
                <w:sz w:val="28"/>
                <w:szCs w:val="28"/>
              </w:rPr>
              <w:t xml:space="preserve">- </w:t>
            </w:r>
            <w:r w:rsidRPr="0015279A">
              <w:rPr>
                <w:sz w:val="28"/>
                <w:szCs w:val="28"/>
                <w:lang w:val="en-US"/>
              </w:rPr>
              <w:t>backbone</w:t>
            </w:r>
            <w:r w:rsidRPr="0015279A">
              <w:rPr>
                <w:sz w:val="28"/>
                <w:szCs w:val="28"/>
              </w:rPr>
              <w:t xml:space="preserve"> </w:t>
            </w:r>
            <w:r w:rsidRPr="0015279A">
              <w:rPr>
                <w:sz w:val="28"/>
                <w:szCs w:val="28"/>
                <w:lang w:val="en-US"/>
              </w:rPr>
              <w:t>port</w:t>
            </w:r>
            <w:r w:rsidRPr="0015279A">
              <w:rPr>
                <w:sz w:val="28"/>
                <w:szCs w:val="28"/>
              </w:rPr>
              <w:t xml:space="preserve"> </w:t>
            </w:r>
          </w:p>
          <w:p w:rsidR="001543F4" w:rsidRPr="005B5ED5" w:rsidRDefault="001543F4" w:rsidP="003A7C3D">
            <w:pPr>
              <w:tabs>
                <w:tab w:val="left" w:pos="4320"/>
                <w:tab w:val="left" w:pos="4500"/>
              </w:tabs>
              <w:rPr>
                <w:sz w:val="28"/>
                <w:szCs w:val="28"/>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Устройство для подсоединения компьютеров к линиям коммуникационной сети.</w:t>
            </w:r>
          </w:p>
          <w:p w:rsidR="001543F4" w:rsidRPr="00F03048" w:rsidRDefault="001543F4" w:rsidP="003A7C3D">
            <w:pPr>
              <w:tabs>
                <w:tab w:val="left" w:pos="4320"/>
                <w:tab w:val="left" w:pos="4500"/>
              </w:tabs>
              <w:jc w:val="both"/>
              <w:rPr>
                <w:sz w:val="16"/>
                <w:szCs w:val="16"/>
              </w:rPr>
            </w:pPr>
          </w:p>
          <w:p w:rsidR="001543F4" w:rsidRDefault="001543F4" w:rsidP="003A7C3D">
            <w:pPr>
              <w:tabs>
                <w:tab w:val="left" w:pos="4320"/>
                <w:tab w:val="left" w:pos="4500"/>
              </w:tabs>
              <w:jc w:val="both"/>
              <w:rPr>
                <w:sz w:val="28"/>
                <w:szCs w:val="28"/>
                <w:lang w:val="en-US"/>
              </w:rPr>
            </w:pPr>
            <w:r w:rsidRPr="0099137E">
              <w:rPr>
                <w:sz w:val="28"/>
                <w:szCs w:val="28"/>
                <w:lang w:val="en-US"/>
              </w:rPr>
              <w:t>Kompyuterlarni kommunikatsiya tarmog‘i liniyalariga ulash uchun mo‘ljallangan qurilma.</w:t>
            </w:r>
          </w:p>
          <w:p w:rsidR="001543F4" w:rsidRPr="00F03048" w:rsidRDefault="001543F4" w:rsidP="003A7C3D">
            <w:pPr>
              <w:tabs>
                <w:tab w:val="left" w:pos="4320"/>
                <w:tab w:val="left" w:pos="4500"/>
              </w:tabs>
              <w:jc w:val="both"/>
              <w:rPr>
                <w:sz w:val="16"/>
                <w:szCs w:val="16"/>
                <w:lang w:val="en-US"/>
              </w:rPr>
            </w:pPr>
          </w:p>
          <w:p w:rsidR="001543F4" w:rsidRPr="00E212EA" w:rsidRDefault="001543F4" w:rsidP="003A7C3D">
            <w:pPr>
              <w:tabs>
                <w:tab w:val="left" w:pos="4320"/>
                <w:tab w:val="left" w:pos="4500"/>
              </w:tabs>
              <w:jc w:val="both"/>
              <w:rPr>
                <w:sz w:val="28"/>
                <w:szCs w:val="28"/>
              </w:rPr>
            </w:pPr>
            <w:r>
              <w:rPr>
                <w:sz w:val="28"/>
                <w:szCs w:val="28"/>
              </w:rPr>
              <w:t>Компьютерларни коммуникация тармоғи линияларига улаш учун мўлжалланган қурилма.</w:t>
            </w:r>
          </w:p>
        </w:tc>
      </w:tr>
      <w:tr w:rsidR="001543F4" w:rsidRPr="00B74452">
        <w:trPr>
          <w:tblCellSpacing w:w="0" w:type="dxa"/>
          <w:jc w:val="center"/>
        </w:trPr>
        <w:tc>
          <w:tcPr>
            <w:tcW w:w="2079" w:type="pct"/>
          </w:tcPr>
          <w:p w:rsidR="001543F4" w:rsidRPr="001025CD" w:rsidRDefault="001543F4" w:rsidP="003A7C3D">
            <w:pPr>
              <w:rPr>
                <w:b/>
                <w:bCs/>
                <w:sz w:val="28"/>
                <w:szCs w:val="28"/>
                <w:lang w:val="uz-Cyrl-UZ"/>
              </w:rPr>
            </w:pPr>
            <w:r w:rsidRPr="001025CD">
              <w:rPr>
                <w:b/>
                <w:sz w:val="28"/>
                <w:szCs w:val="28"/>
                <w:lang w:val="uz-Cyrl-UZ"/>
              </w:rPr>
              <w:t>Портал</w:t>
            </w:r>
            <w:r w:rsidRPr="001025CD">
              <w:rPr>
                <w:b/>
                <w:bCs/>
                <w:sz w:val="28"/>
                <w:szCs w:val="28"/>
                <w:lang w:val="uz-Cyrl-UZ"/>
              </w:rPr>
              <w:t xml:space="preserve"> </w:t>
            </w:r>
          </w:p>
          <w:p w:rsidR="001543F4" w:rsidRPr="009B2EE9"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A70490">
              <w:rPr>
                <w:b/>
                <w:bCs/>
                <w:color w:val="000000"/>
                <w:sz w:val="28"/>
                <w:szCs w:val="28"/>
                <w:lang w:val="uz-Cyrl-UZ"/>
              </w:rPr>
              <w:t xml:space="preserve"> </w:t>
            </w:r>
            <w:r>
              <w:rPr>
                <w:bCs/>
                <w:color w:val="000000"/>
                <w:sz w:val="28"/>
                <w:szCs w:val="28"/>
                <w:lang w:val="uz-Cyrl-UZ"/>
              </w:rPr>
              <w:t>portal</w:t>
            </w:r>
          </w:p>
          <w:p w:rsidR="001543F4" w:rsidRDefault="001543F4" w:rsidP="003A7C3D">
            <w:pPr>
              <w:rPr>
                <w:bCs/>
                <w:color w:val="000000"/>
                <w:sz w:val="28"/>
                <w:szCs w:val="28"/>
                <w:lang w:val="en-US"/>
              </w:rPr>
            </w:pPr>
            <w:r w:rsidRPr="00A70490">
              <w:rPr>
                <w:b/>
                <w:bCs/>
                <w:color w:val="000000"/>
                <w:sz w:val="28"/>
                <w:szCs w:val="28"/>
                <w:lang w:val="uz-Cyrl-UZ"/>
              </w:rPr>
              <w:t xml:space="preserve">       </w:t>
            </w:r>
            <w:r w:rsidRPr="00A70490">
              <w:rPr>
                <w:bCs/>
                <w:color w:val="000000"/>
                <w:sz w:val="28"/>
                <w:szCs w:val="28"/>
                <w:lang w:val="uz-Cyrl-UZ"/>
              </w:rPr>
              <w:t>портал</w:t>
            </w:r>
          </w:p>
          <w:p w:rsidR="001543F4" w:rsidRPr="001025CD" w:rsidRDefault="001543F4" w:rsidP="003A7C3D">
            <w:pPr>
              <w:rPr>
                <w:sz w:val="28"/>
                <w:szCs w:val="28"/>
                <w:lang w:val="uz-Cyrl-UZ"/>
              </w:rPr>
            </w:pPr>
            <w:r w:rsidRPr="00DE4143">
              <w:rPr>
                <w:b/>
                <w:sz w:val="28"/>
                <w:szCs w:val="28"/>
                <w:lang w:val="en-US"/>
              </w:rPr>
              <w:t xml:space="preserve">en </w:t>
            </w:r>
            <w:r w:rsidRPr="00D24114">
              <w:rPr>
                <w:sz w:val="28"/>
                <w:szCs w:val="28"/>
                <w:lang w:val="en-US"/>
              </w:rPr>
              <w:t>-</w:t>
            </w:r>
            <w:r w:rsidRPr="001025CD">
              <w:rPr>
                <w:sz w:val="28"/>
                <w:szCs w:val="28"/>
                <w:lang w:val="uz-Cyrl-UZ"/>
              </w:rPr>
              <w:t xml:space="preserve"> portal </w:t>
            </w:r>
          </w:p>
          <w:p w:rsidR="001543F4" w:rsidRPr="00D62F54" w:rsidRDefault="001543F4" w:rsidP="003A7C3D">
            <w:pPr>
              <w:rPr>
                <w:bCs/>
                <w:color w:val="000000"/>
                <w:sz w:val="28"/>
                <w:szCs w:val="28"/>
                <w:lang w:val="en-US"/>
              </w:rPr>
            </w:pPr>
          </w:p>
        </w:tc>
        <w:tc>
          <w:tcPr>
            <w:tcW w:w="2921" w:type="pct"/>
          </w:tcPr>
          <w:p w:rsidR="001543F4" w:rsidRDefault="001543F4" w:rsidP="003A7C3D">
            <w:pPr>
              <w:tabs>
                <w:tab w:val="left" w:pos="4320"/>
                <w:tab w:val="left" w:pos="4500"/>
              </w:tabs>
              <w:jc w:val="both"/>
              <w:rPr>
                <w:sz w:val="28"/>
                <w:szCs w:val="28"/>
              </w:rPr>
            </w:pPr>
            <w:r>
              <w:rPr>
                <w:sz w:val="28"/>
                <w:szCs w:val="28"/>
                <w:lang w:val="en-US"/>
              </w:rPr>
              <w:t>Web</w:t>
            </w:r>
            <w:r>
              <w:rPr>
                <w:sz w:val="28"/>
                <w:szCs w:val="28"/>
              </w:rPr>
              <w:t xml:space="preserve">-страница, предоставляющая множество сервисов и услуг: поиск в Интернет, новости, всевозможные справочники, бесплатную электронную почту, дискуссионные группы по интересам, онлайн-шоппинг, а также Интернет-каталог ссылок на другие сайты. </w:t>
            </w:r>
          </w:p>
          <w:p w:rsidR="001543F4" w:rsidRPr="00F03048" w:rsidRDefault="001543F4" w:rsidP="003A7C3D">
            <w:pPr>
              <w:tabs>
                <w:tab w:val="left" w:pos="4320"/>
                <w:tab w:val="left" w:pos="4500"/>
              </w:tabs>
              <w:jc w:val="both"/>
              <w:rPr>
                <w:sz w:val="16"/>
                <w:szCs w:val="16"/>
              </w:rPr>
            </w:pPr>
          </w:p>
          <w:p w:rsidR="001543F4" w:rsidRPr="00DE4857" w:rsidRDefault="001543F4" w:rsidP="003A7C3D">
            <w:pPr>
              <w:tabs>
                <w:tab w:val="left" w:pos="4320"/>
                <w:tab w:val="left" w:pos="4500"/>
              </w:tabs>
              <w:jc w:val="both"/>
              <w:rPr>
                <w:sz w:val="28"/>
                <w:szCs w:val="28"/>
              </w:rPr>
            </w:pPr>
            <w:r w:rsidRPr="006B7C1F">
              <w:rPr>
                <w:sz w:val="28"/>
                <w:szCs w:val="28"/>
                <w:lang w:val="en-US"/>
              </w:rPr>
              <w:t>Internetda</w:t>
            </w:r>
            <w:r w:rsidRPr="006B7C1F">
              <w:rPr>
                <w:sz w:val="28"/>
                <w:szCs w:val="28"/>
              </w:rPr>
              <w:t xml:space="preserve"> </w:t>
            </w:r>
            <w:r w:rsidRPr="0099137E">
              <w:rPr>
                <w:sz w:val="28"/>
                <w:szCs w:val="28"/>
                <w:lang w:val="en-US"/>
              </w:rPr>
              <w:t>izlash</w:t>
            </w:r>
            <w:r w:rsidRPr="00DE4857">
              <w:rPr>
                <w:sz w:val="28"/>
                <w:szCs w:val="28"/>
              </w:rPr>
              <w:t xml:space="preserve">, </w:t>
            </w:r>
            <w:r w:rsidRPr="0099137E">
              <w:rPr>
                <w:sz w:val="28"/>
                <w:szCs w:val="28"/>
                <w:lang w:val="en-US"/>
              </w:rPr>
              <w:t>yangiliklar</w:t>
            </w:r>
            <w:r w:rsidRPr="00DE4857">
              <w:rPr>
                <w:sz w:val="28"/>
                <w:szCs w:val="28"/>
              </w:rPr>
              <w:t xml:space="preserve">, </w:t>
            </w:r>
            <w:r w:rsidRPr="0099137E">
              <w:rPr>
                <w:sz w:val="28"/>
                <w:szCs w:val="28"/>
                <w:lang w:val="en-US"/>
              </w:rPr>
              <w:t>har</w:t>
            </w:r>
            <w:r w:rsidRPr="00DE4857">
              <w:rPr>
                <w:sz w:val="28"/>
                <w:szCs w:val="28"/>
              </w:rPr>
              <w:t xml:space="preserve"> </w:t>
            </w:r>
            <w:r w:rsidRPr="0099137E">
              <w:rPr>
                <w:sz w:val="28"/>
                <w:szCs w:val="28"/>
                <w:lang w:val="en-US"/>
              </w:rPr>
              <w:t>xil</w:t>
            </w:r>
            <w:r w:rsidRPr="00DE4857">
              <w:rPr>
                <w:sz w:val="28"/>
                <w:szCs w:val="28"/>
              </w:rPr>
              <w:t xml:space="preserve"> </w:t>
            </w:r>
            <w:r w:rsidRPr="0099137E">
              <w:rPr>
                <w:sz w:val="28"/>
                <w:szCs w:val="28"/>
                <w:lang w:val="en-US"/>
              </w:rPr>
              <w:t>ma</w:t>
            </w:r>
            <w:r w:rsidRPr="00DE4857">
              <w:rPr>
                <w:sz w:val="28"/>
                <w:szCs w:val="28"/>
              </w:rPr>
              <w:t>’</w:t>
            </w:r>
            <w:r w:rsidRPr="0099137E">
              <w:rPr>
                <w:sz w:val="28"/>
                <w:szCs w:val="28"/>
                <w:lang w:val="en-US"/>
              </w:rPr>
              <w:t>lumot</w:t>
            </w:r>
            <w:r w:rsidRPr="006B7C1F">
              <w:rPr>
                <w:sz w:val="28"/>
                <w:szCs w:val="28"/>
              </w:rPr>
              <w:t>-</w:t>
            </w:r>
            <w:r w:rsidRPr="0099137E">
              <w:rPr>
                <w:sz w:val="28"/>
                <w:szCs w:val="28"/>
                <w:lang w:val="en-US"/>
              </w:rPr>
              <w:t>nomalar</w:t>
            </w:r>
            <w:r w:rsidRPr="00DE4857">
              <w:rPr>
                <w:sz w:val="28"/>
                <w:szCs w:val="28"/>
              </w:rPr>
              <w:t xml:space="preserve">, </w:t>
            </w:r>
            <w:r w:rsidRPr="0099137E">
              <w:rPr>
                <w:sz w:val="28"/>
                <w:szCs w:val="28"/>
                <w:lang w:val="en-US"/>
              </w:rPr>
              <w:t>bepul</w:t>
            </w:r>
            <w:r w:rsidRPr="00DE4857">
              <w:rPr>
                <w:sz w:val="28"/>
                <w:szCs w:val="28"/>
              </w:rPr>
              <w:t xml:space="preserve"> </w:t>
            </w:r>
            <w:r w:rsidRPr="0099137E">
              <w:rPr>
                <w:sz w:val="28"/>
                <w:szCs w:val="28"/>
                <w:lang w:val="en-US"/>
              </w:rPr>
              <w:t>elektron</w:t>
            </w:r>
            <w:r w:rsidRPr="00DE4857">
              <w:rPr>
                <w:sz w:val="28"/>
                <w:szCs w:val="28"/>
              </w:rPr>
              <w:t xml:space="preserve"> </w:t>
            </w:r>
            <w:r w:rsidRPr="0099137E">
              <w:rPr>
                <w:sz w:val="28"/>
                <w:szCs w:val="28"/>
                <w:lang w:val="en-US"/>
              </w:rPr>
              <w:t>pochta</w:t>
            </w:r>
            <w:r w:rsidRPr="00DE4857">
              <w:rPr>
                <w:sz w:val="28"/>
                <w:szCs w:val="28"/>
              </w:rPr>
              <w:t xml:space="preserve">, </w:t>
            </w:r>
            <w:r w:rsidRPr="0099137E">
              <w:rPr>
                <w:sz w:val="28"/>
                <w:szCs w:val="28"/>
                <w:lang w:val="en-US"/>
              </w:rPr>
              <w:t>qiziqishlar</w:t>
            </w:r>
            <w:r w:rsidRPr="00DE4857">
              <w:rPr>
                <w:sz w:val="28"/>
                <w:szCs w:val="28"/>
              </w:rPr>
              <w:t xml:space="preserve"> </w:t>
            </w:r>
            <w:r w:rsidRPr="0099137E">
              <w:rPr>
                <w:sz w:val="28"/>
                <w:szCs w:val="28"/>
                <w:lang w:val="en-US"/>
              </w:rPr>
              <w:t>asosidagi</w:t>
            </w:r>
            <w:r w:rsidRPr="00DE4857">
              <w:rPr>
                <w:sz w:val="28"/>
                <w:szCs w:val="28"/>
              </w:rPr>
              <w:t xml:space="preserve"> </w:t>
            </w:r>
            <w:r w:rsidRPr="0099137E">
              <w:rPr>
                <w:sz w:val="28"/>
                <w:szCs w:val="28"/>
                <w:lang w:val="en-US"/>
              </w:rPr>
              <w:t>diskussiya</w:t>
            </w:r>
            <w:r w:rsidRPr="00DE4857">
              <w:rPr>
                <w:sz w:val="28"/>
                <w:szCs w:val="28"/>
              </w:rPr>
              <w:t xml:space="preserve"> </w:t>
            </w:r>
            <w:r w:rsidRPr="0099137E">
              <w:rPr>
                <w:sz w:val="28"/>
                <w:szCs w:val="28"/>
                <w:lang w:val="en-US"/>
              </w:rPr>
              <w:t>guruhlari</w:t>
            </w:r>
            <w:r w:rsidRPr="00DE4857">
              <w:rPr>
                <w:sz w:val="28"/>
                <w:szCs w:val="28"/>
              </w:rPr>
              <w:t xml:space="preserve">, </w:t>
            </w:r>
            <w:r w:rsidRPr="0099137E">
              <w:rPr>
                <w:sz w:val="28"/>
                <w:szCs w:val="28"/>
                <w:lang w:val="en-US"/>
              </w:rPr>
              <w:t>onlayn</w:t>
            </w:r>
            <w:r w:rsidRPr="00DE4857">
              <w:rPr>
                <w:sz w:val="28"/>
                <w:szCs w:val="28"/>
              </w:rPr>
              <w:t>-</w:t>
            </w:r>
            <w:r w:rsidRPr="0099137E">
              <w:rPr>
                <w:sz w:val="28"/>
                <w:szCs w:val="28"/>
                <w:lang w:val="en-US"/>
              </w:rPr>
              <w:t>shopping</w:t>
            </w:r>
            <w:r w:rsidRPr="00DE4857">
              <w:rPr>
                <w:sz w:val="28"/>
                <w:szCs w:val="28"/>
              </w:rPr>
              <w:t xml:space="preserve">, </w:t>
            </w:r>
            <w:r w:rsidRPr="0099137E">
              <w:rPr>
                <w:sz w:val="28"/>
                <w:szCs w:val="28"/>
                <w:lang w:val="en-US"/>
              </w:rPr>
              <w:t>shuningdek</w:t>
            </w:r>
            <w:r w:rsidRPr="00DE4857">
              <w:rPr>
                <w:sz w:val="28"/>
                <w:szCs w:val="28"/>
              </w:rPr>
              <w:t xml:space="preserve">, </w:t>
            </w:r>
            <w:r w:rsidRPr="0099137E">
              <w:rPr>
                <w:sz w:val="28"/>
                <w:szCs w:val="28"/>
                <w:lang w:val="en-US"/>
              </w:rPr>
              <w:t>boshqa</w:t>
            </w:r>
            <w:r w:rsidRPr="00DE4857">
              <w:rPr>
                <w:sz w:val="28"/>
                <w:szCs w:val="28"/>
              </w:rPr>
              <w:t xml:space="preserve"> </w:t>
            </w:r>
            <w:r w:rsidRPr="0099137E">
              <w:rPr>
                <w:sz w:val="28"/>
                <w:szCs w:val="28"/>
                <w:lang w:val="en-US"/>
              </w:rPr>
              <w:t>saytlarga</w:t>
            </w:r>
            <w:r w:rsidRPr="00DE4857">
              <w:rPr>
                <w:sz w:val="28"/>
                <w:szCs w:val="28"/>
              </w:rPr>
              <w:t xml:space="preserve"> </w:t>
            </w:r>
            <w:r w:rsidRPr="0099137E">
              <w:rPr>
                <w:sz w:val="28"/>
                <w:szCs w:val="28"/>
                <w:lang w:val="en-US"/>
              </w:rPr>
              <w:t>havolalarning</w:t>
            </w:r>
            <w:r w:rsidRPr="00DE4857">
              <w:rPr>
                <w:sz w:val="28"/>
                <w:szCs w:val="28"/>
              </w:rPr>
              <w:t xml:space="preserve"> </w:t>
            </w:r>
            <w:r w:rsidRPr="006B7C1F">
              <w:rPr>
                <w:sz w:val="28"/>
                <w:szCs w:val="28"/>
                <w:lang w:val="en-US"/>
              </w:rPr>
              <w:t>Internet</w:t>
            </w:r>
            <w:r w:rsidRPr="00DE4857">
              <w:rPr>
                <w:sz w:val="28"/>
                <w:szCs w:val="28"/>
              </w:rPr>
              <w:t xml:space="preserve"> </w:t>
            </w:r>
            <w:r w:rsidRPr="0099137E">
              <w:rPr>
                <w:sz w:val="28"/>
                <w:szCs w:val="28"/>
                <w:lang w:val="en-US"/>
              </w:rPr>
              <w:t>katalogi</w:t>
            </w:r>
            <w:r w:rsidRPr="00DE4857">
              <w:rPr>
                <w:sz w:val="28"/>
                <w:szCs w:val="28"/>
              </w:rPr>
              <w:t xml:space="preserve"> </w:t>
            </w:r>
            <w:r w:rsidRPr="0099137E">
              <w:rPr>
                <w:sz w:val="28"/>
                <w:szCs w:val="28"/>
                <w:lang w:val="en-US"/>
              </w:rPr>
              <w:t>kabi</w:t>
            </w:r>
            <w:r w:rsidRPr="00DE4857">
              <w:rPr>
                <w:sz w:val="28"/>
                <w:szCs w:val="28"/>
              </w:rPr>
              <w:t xml:space="preserve"> </w:t>
            </w:r>
            <w:r w:rsidRPr="0099137E">
              <w:rPr>
                <w:sz w:val="28"/>
                <w:szCs w:val="28"/>
                <w:lang w:val="en-US"/>
              </w:rPr>
              <w:t>ko</w:t>
            </w:r>
            <w:r w:rsidRPr="00DE4857">
              <w:rPr>
                <w:sz w:val="28"/>
                <w:szCs w:val="28"/>
              </w:rPr>
              <w:t>‘</w:t>
            </w:r>
            <w:r w:rsidRPr="0099137E">
              <w:rPr>
                <w:sz w:val="28"/>
                <w:szCs w:val="28"/>
                <w:lang w:val="en-US"/>
              </w:rPr>
              <w:t>plab</w:t>
            </w:r>
            <w:r w:rsidRPr="00DE4857">
              <w:rPr>
                <w:sz w:val="28"/>
                <w:szCs w:val="28"/>
              </w:rPr>
              <w:t xml:space="preserve"> </w:t>
            </w:r>
            <w:r w:rsidRPr="0099137E">
              <w:rPr>
                <w:sz w:val="28"/>
                <w:szCs w:val="28"/>
                <w:lang w:val="en-US"/>
              </w:rPr>
              <w:t>servislar</w:t>
            </w:r>
            <w:r w:rsidRPr="00DE4857">
              <w:rPr>
                <w:sz w:val="28"/>
                <w:szCs w:val="28"/>
              </w:rPr>
              <w:t xml:space="preserve"> </w:t>
            </w:r>
            <w:r w:rsidRPr="0099137E">
              <w:rPr>
                <w:sz w:val="28"/>
                <w:szCs w:val="28"/>
                <w:lang w:val="en-US"/>
              </w:rPr>
              <w:t>va</w:t>
            </w:r>
            <w:r w:rsidRPr="00DE4857">
              <w:rPr>
                <w:sz w:val="28"/>
                <w:szCs w:val="28"/>
              </w:rPr>
              <w:t xml:space="preserve"> </w:t>
            </w:r>
            <w:r w:rsidRPr="0099137E">
              <w:rPr>
                <w:sz w:val="28"/>
                <w:szCs w:val="28"/>
                <w:lang w:val="en-US"/>
              </w:rPr>
              <w:t>xizmatlarni</w:t>
            </w:r>
            <w:r w:rsidRPr="00DE4857">
              <w:rPr>
                <w:sz w:val="28"/>
                <w:szCs w:val="28"/>
              </w:rPr>
              <w:t xml:space="preserve"> </w:t>
            </w:r>
            <w:r w:rsidRPr="0099137E">
              <w:rPr>
                <w:sz w:val="28"/>
                <w:szCs w:val="28"/>
                <w:lang w:val="en-US"/>
              </w:rPr>
              <w:t>taqdim</w:t>
            </w:r>
            <w:r w:rsidRPr="00DE4857">
              <w:rPr>
                <w:sz w:val="28"/>
                <w:szCs w:val="28"/>
              </w:rPr>
              <w:t xml:space="preserve"> </w:t>
            </w:r>
            <w:r w:rsidRPr="0099137E">
              <w:rPr>
                <w:sz w:val="28"/>
                <w:szCs w:val="28"/>
                <w:lang w:val="en-US"/>
              </w:rPr>
              <w:t>etuvchi</w:t>
            </w:r>
            <w:r w:rsidRPr="00DE4857">
              <w:rPr>
                <w:sz w:val="28"/>
                <w:szCs w:val="28"/>
              </w:rPr>
              <w:t xml:space="preserve"> </w:t>
            </w:r>
            <w:r w:rsidRPr="00F90071">
              <w:rPr>
                <w:i/>
                <w:sz w:val="28"/>
                <w:szCs w:val="28"/>
                <w:lang w:val="en-US"/>
              </w:rPr>
              <w:t>Web</w:t>
            </w:r>
            <w:r w:rsidRPr="00DE4857">
              <w:rPr>
                <w:sz w:val="28"/>
                <w:szCs w:val="28"/>
              </w:rPr>
              <w:t>-</w:t>
            </w:r>
            <w:r w:rsidRPr="0099137E">
              <w:rPr>
                <w:sz w:val="28"/>
                <w:szCs w:val="28"/>
                <w:lang w:val="en-US"/>
              </w:rPr>
              <w:t>sahifa</w:t>
            </w:r>
            <w:r w:rsidRPr="00DE4857">
              <w:rPr>
                <w:sz w:val="28"/>
                <w:szCs w:val="28"/>
              </w:rPr>
              <w:t>.</w:t>
            </w:r>
          </w:p>
          <w:p w:rsidR="001543F4" w:rsidRPr="00F03048" w:rsidRDefault="001543F4" w:rsidP="003A7C3D">
            <w:pPr>
              <w:tabs>
                <w:tab w:val="left" w:pos="4320"/>
                <w:tab w:val="left" w:pos="4500"/>
              </w:tabs>
              <w:jc w:val="both"/>
              <w:rPr>
                <w:sz w:val="16"/>
                <w:szCs w:val="16"/>
              </w:rPr>
            </w:pPr>
          </w:p>
          <w:p w:rsidR="001543F4" w:rsidRPr="006C60C8" w:rsidRDefault="001543F4" w:rsidP="003A7C3D">
            <w:pPr>
              <w:jc w:val="both"/>
              <w:rPr>
                <w:sz w:val="28"/>
                <w:szCs w:val="28"/>
              </w:rPr>
            </w:pPr>
            <w:r>
              <w:rPr>
                <w:sz w:val="28"/>
                <w:szCs w:val="28"/>
              </w:rPr>
              <w:t xml:space="preserve">Интернетда излаш, янгиликлар, ҳар хил маълумотномалар, бепул электрон почта, қизиқишлар асосидаги дискуссия гуруҳлари, онлайн-шоппинг, шунингдек, бошқа сайтлар-га ҳаволаларнинг Интернет каталоги каби кўплаб сервислар ва хизматларни тақдим этувчи </w:t>
            </w:r>
            <w:r>
              <w:rPr>
                <w:sz w:val="28"/>
                <w:szCs w:val="28"/>
                <w:lang w:val="en-US"/>
              </w:rPr>
              <w:t>Web</w:t>
            </w:r>
            <w:r>
              <w:rPr>
                <w:sz w:val="28"/>
                <w:szCs w:val="28"/>
              </w:rPr>
              <w:t xml:space="preserve">-саҳифа. </w:t>
            </w:r>
          </w:p>
        </w:tc>
      </w:tr>
      <w:tr w:rsidR="001543F4" w:rsidRPr="002752C5">
        <w:trPr>
          <w:tblCellSpacing w:w="0" w:type="dxa"/>
          <w:jc w:val="center"/>
        </w:trPr>
        <w:tc>
          <w:tcPr>
            <w:tcW w:w="2079" w:type="pct"/>
          </w:tcPr>
          <w:p w:rsidR="001543F4" w:rsidRPr="005B3244" w:rsidRDefault="001543F4" w:rsidP="003A7C3D">
            <w:pPr>
              <w:tabs>
                <w:tab w:val="left" w:pos="4320"/>
                <w:tab w:val="left" w:pos="4500"/>
              </w:tabs>
              <w:rPr>
                <w:b/>
                <w:sz w:val="28"/>
                <w:szCs w:val="28"/>
                <w:lang w:val="uz-Cyrl-UZ"/>
              </w:rPr>
            </w:pPr>
            <w:r w:rsidRPr="005B3244">
              <w:rPr>
                <w:b/>
                <w:sz w:val="28"/>
                <w:szCs w:val="28"/>
                <w:lang w:val="uz-Cyrl-UZ"/>
              </w:rPr>
              <w:t xml:space="preserve">Посещение  </w:t>
            </w:r>
          </w:p>
          <w:p w:rsidR="001543F4" w:rsidRPr="00DE4857" w:rsidRDefault="001543F4"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kirish</w:t>
            </w:r>
          </w:p>
          <w:p w:rsidR="001543F4" w:rsidRPr="00844AE4" w:rsidRDefault="001543F4" w:rsidP="003A7C3D">
            <w:pPr>
              <w:tabs>
                <w:tab w:val="left" w:pos="4320"/>
                <w:tab w:val="left" w:pos="4500"/>
              </w:tabs>
              <w:rPr>
                <w:sz w:val="28"/>
                <w:szCs w:val="28"/>
                <w:lang w:val="uz-Cyrl-UZ"/>
              </w:rPr>
            </w:pPr>
            <w:r w:rsidRPr="00DE4857">
              <w:rPr>
                <w:b/>
                <w:sz w:val="28"/>
                <w:szCs w:val="28"/>
                <w:lang w:val="uz-Cyrl-UZ"/>
              </w:rPr>
              <w:t xml:space="preserve">       </w:t>
            </w:r>
            <w:r w:rsidRPr="00DE4857">
              <w:rPr>
                <w:sz w:val="28"/>
                <w:szCs w:val="28"/>
                <w:lang w:val="uz-Cyrl-UZ"/>
              </w:rPr>
              <w:t>кириш</w:t>
            </w:r>
          </w:p>
          <w:p w:rsidR="001543F4" w:rsidRPr="005B3244" w:rsidRDefault="001543F4" w:rsidP="003A7C3D">
            <w:pPr>
              <w:tabs>
                <w:tab w:val="left" w:pos="4320"/>
                <w:tab w:val="left" w:pos="4500"/>
              </w:tabs>
              <w:rPr>
                <w:sz w:val="28"/>
                <w:szCs w:val="28"/>
                <w:lang w:val="uz-Cyrl-UZ"/>
              </w:rPr>
            </w:pPr>
            <w:r w:rsidRPr="00844AE4">
              <w:rPr>
                <w:b/>
                <w:sz w:val="28"/>
                <w:szCs w:val="28"/>
                <w:lang w:val="uz-Cyrl-UZ"/>
              </w:rPr>
              <w:t xml:space="preserve">en </w:t>
            </w:r>
            <w:r w:rsidRPr="00D24114">
              <w:rPr>
                <w:sz w:val="28"/>
                <w:szCs w:val="28"/>
                <w:lang w:val="uz-Cyrl-UZ"/>
              </w:rPr>
              <w:t>-</w:t>
            </w:r>
            <w:r w:rsidRPr="00DE4857">
              <w:rPr>
                <w:b/>
                <w:sz w:val="28"/>
                <w:szCs w:val="28"/>
                <w:lang w:val="uz-Cyrl-UZ"/>
              </w:rPr>
              <w:t xml:space="preserve"> </w:t>
            </w:r>
            <w:r w:rsidRPr="005B3244">
              <w:rPr>
                <w:sz w:val="28"/>
                <w:szCs w:val="28"/>
                <w:lang w:val="uz-Cyrl-UZ"/>
              </w:rPr>
              <w:t xml:space="preserve">hit </w:t>
            </w:r>
          </w:p>
          <w:p w:rsidR="001543F4" w:rsidRPr="00844AE4"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 xml:space="preserve">Обращение к странице </w:t>
            </w:r>
            <w:r>
              <w:rPr>
                <w:sz w:val="28"/>
                <w:szCs w:val="28"/>
                <w:lang w:val="en-US"/>
              </w:rPr>
              <w:t>Web</w:t>
            </w:r>
            <w:r w:rsidRPr="0099336E">
              <w:rPr>
                <w:sz w:val="28"/>
                <w:szCs w:val="28"/>
              </w:rPr>
              <w:t>-</w:t>
            </w:r>
            <w:r>
              <w:rPr>
                <w:sz w:val="28"/>
                <w:szCs w:val="28"/>
              </w:rPr>
              <w:t>узла. Число обращений служит показателем популярности (посещаемости) страницы, учитываемым, в частности, при размещении рекламы.</w:t>
            </w:r>
          </w:p>
          <w:p w:rsidR="001543F4" w:rsidRPr="00F03048" w:rsidRDefault="001543F4" w:rsidP="003A7C3D">
            <w:pPr>
              <w:tabs>
                <w:tab w:val="left" w:pos="4320"/>
                <w:tab w:val="left" w:pos="4500"/>
              </w:tabs>
              <w:jc w:val="both"/>
              <w:rPr>
                <w:sz w:val="16"/>
                <w:szCs w:val="16"/>
              </w:rPr>
            </w:pPr>
          </w:p>
          <w:p w:rsidR="001543F4" w:rsidRPr="00DE4857" w:rsidRDefault="001543F4" w:rsidP="003A7C3D">
            <w:pPr>
              <w:tabs>
                <w:tab w:val="left" w:pos="4320"/>
                <w:tab w:val="left" w:pos="4500"/>
              </w:tabs>
              <w:jc w:val="both"/>
              <w:rPr>
                <w:sz w:val="28"/>
                <w:szCs w:val="28"/>
                <w:lang w:val="uz-Cyrl-UZ"/>
              </w:rPr>
            </w:pPr>
            <w:r w:rsidRPr="00431847">
              <w:rPr>
                <w:i/>
                <w:sz w:val="28"/>
                <w:szCs w:val="28"/>
                <w:lang w:val="uz-Cyrl-UZ"/>
              </w:rPr>
              <w:t>Web</w:t>
            </w:r>
            <w:r>
              <w:rPr>
                <w:sz w:val="28"/>
                <w:szCs w:val="28"/>
                <w:lang w:val="uz-Cyrl-UZ"/>
              </w:rPr>
              <w:t>-uzel sahifasiga murojaat qilish. Murojaatlar</w:t>
            </w:r>
            <w:r w:rsidRPr="002752C5">
              <w:rPr>
                <w:sz w:val="28"/>
                <w:szCs w:val="28"/>
                <w:lang w:val="uz-Cyrl-UZ"/>
              </w:rPr>
              <w:t xml:space="preserve"> </w:t>
            </w:r>
            <w:r>
              <w:rPr>
                <w:sz w:val="28"/>
                <w:szCs w:val="28"/>
                <w:lang w:val="uz-Cyrl-UZ"/>
              </w:rPr>
              <w:t>soni</w:t>
            </w:r>
            <w:r w:rsidRPr="002752C5">
              <w:rPr>
                <w:sz w:val="28"/>
                <w:szCs w:val="28"/>
                <w:lang w:val="uz-Cyrl-UZ"/>
              </w:rPr>
              <w:t xml:space="preserve">, </w:t>
            </w:r>
            <w:r>
              <w:rPr>
                <w:sz w:val="28"/>
                <w:szCs w:val="28"/>
                <w:lang w:val="uz-Cyrl-UZ"/>
              </w:rPr>
              <w:t>reklamani</w:t>
            </w:r>
            <w:r w:rsidRPr="002752C5">
              <w:rPr>
                <w:sz w:val="28"/>
                <w:szCs w:val="28"/>
                <w:lang w:val="uz-Cyrl-UZ"/>
              </w:rPr>
              <w:t xml:space="preserve"> </w:t>
            </w:r>
            <w:r>
              <w:rPr>
                <w:sz w:val="28"/>
                <w:szCs w:val="28"/>
                <w:lang w:val="uz-Cyrl-UZ"/>
              </w:rPr>
              <w:t>joylashtirishda</w:t>
            </w:r>
            <w:r w:rsidRPr="002752C5">
              <w:rPr>
                <w:sz w:val="28"/>
                <w:szCs w:val="28"/>
                <w:lang w:val="uz-Cyrl-UZ"/>
              </w:rPr>
              <w:t xml:space="preserve"> </w:t>
            </w:r>
            <w:r>
              <w:rPr>
                <w:sz w:val="28"/>
                <w:szCs w:val="28"/>
                <w:lang w:val="uz-Cyrl-UZ"/>
              </w:rPr>
              <w:t>hisobga</w:t>
            </w:r>
            <w:r w:rsidRPr="002752C5">
              <w:rPr>
                <w:sz w:val="28"/>
                <w:szCs w:val="28"/>
                <w:lang w:val="uz-Cyrl-UZ"/>
              </w:rPr>
              <w:t xml:space="preserve"> </w:t>
            </w:r>
            <w:r>
              <w:rPr>
                <w:sz w:val="28"/>
                <w:szCs w:val="28"/>
                <w:lang w:val="uz-Cyrl-UZ"/>
              </w:rPr>
              <w:t>olinadi-gan</w:t>
            </w:r>
            <w:r w:rsidRPr="002752C5">
              <w:rPr>
                <w:sz w:val="28"/>
                <w:szCs w:val="28"/>
                <w:lang w:val="uz-Cyrl-UZ"/>
              </w:rPr>
              <w:t xml:space="preserve"> </w:t>
            </w:r>
            <w:r>
              <w:rPr>
                <w:sz w:val="28"/>
                <w:szCs w:val="28"/>
                <w:lang w:val="uz-Cyrl-UZ"/>
              </w:rPr>
              <w:t>sahifa</w:t>
            </w:r>
            <w:r w:rsidRPr="002752C5">
              <w:rPr>
                <w:sz w:val="28"/>
                <w:szCs w:val="28"/>
                <w:lang w:val="uz-Cyrl-UZ"/>
              </w:rPr>
              <w:t xml:space="preserve"> </w:t>
            </w:r>
            <w:r>
              <w:rPr>
                <w:sz w:val="28"/>
                <w:szCs w:val="28"/>
                <w:lang w:val="uz-Cyrl-UZ"/>
              </w:rPr>
              <w:t>ommabopligi</w:t>
            </w:r>
            <w:r w:rsidRPr="002752C5">
              <w:rPr>
                <w:sz w:val="28"/>
                <w:szCs w:val="28"/>
                <w:lang w:val="uz-Cyrl-UZ"/>
              </w:rPr>
              <w:t xml:space="preserve"> </w:t>
            </w:r>
            <w:r>
              <w:rPr>
                <w:sz w:val="28"/>
                <w:szCs w:val="28"/>
                <w:lang w:val="uz-Cyrl-UZ"/>
              </w:rPr>
              <w:t>(qancha</w:t>
            </w:r>
            <w:r w:rsidRPr="002752C5">
              <w:rPr>
                <w:sz w:val="28"/>
                <w:szCs w:val="28"/>
                <w:lang w:val="uz-Cyrl-UZ"/>
              </w:rPr>
              <w:t xml:space="preserve"> </w:t>
            </w:r>
            <w:r>
              <w:rPr>
                <w:sz w:val="28"/>
                <w:szCs w:val="28"/>
                <w:lang w:val="uz-Cyrl-UZ"/>
              </w:rPr>
              <w:t>odam</w:t>
            </w:r>
            <w:r w:rsidRPr="002752C5">
              <w:rPr>
                <w:sz w:val="28"/>
                <w:szCs w:val="28"/>
                <w:lang w:val="uz-Cyrl-UZ"/>
              </w:rPr>
              <w:t xml:space="preserve"> </w:t>
            </w:r>
            <w:r>
              <w:rPr>
                <w:sz w:val="28"/>
                <w:szCs w:val="28"/>
                <w:lang w:val="uz-Cyrl-UZ"/>
              </w:rPr>
              <w:t>kirayot</w:t>
            </w:r>
            <w:r w:rsidR="00F03048">
              <w:rPr>
                <w:sz w:val="28"/>
                <w:szCs w:val="28"/>
                <w:lang w:val="uz-Cyrl-UZ"/>
              </w:rPr>
              <w:t>-ganligi</w:t>
            </w:r>
            <w:r>
              <w:rPr>
                <w:sz w:val="28"/>
                <w:szCs w:val="28"/>
                <w:lang w:val="uz-Cyrl-UZ"/>
              </w:rPr>
              <w:t>)</w:t>
            </w:r>
            <w:r w:rsidR="00F03048">
              <w:rPr>
                <w:sz w:val="28"/>
                <w:szCs w:val="28"/>
                <w:lang w:val="uz-Cyrl-UZ"/>
              </w:rPr>
              <w:t xml:space="preserve">ning </w:t>
            </w:r>
            <w:r>
              <w:rPr>
                <w:sz w:val="28"/>
                <w:szCs w:val="28"/>
                <w:lang w:val="uz-Cyrl-UZ"/>
              </w:rPr>
              <w:t>ko‘rsatkichi</w:t>
            </w:r>
            <w:r w:rsidRPr="002752C5">
              <w:rPr>
                <w:sz w:val="28"/>
                <w:szCs w:val="28"/>
                <w:lang w:val="uz-Cyrl-UZ"/>
              </w:rPr>
              <w:t xml:space="preserve"> </w:t>
            </w:r>
            <w:r>
              <w:rPr>
                <w:sz w:val="28"/>
                <w:szCs w:val="28"/>
                <w:lang w:val="uz-Cyrl-UZ"/>
              </w:rPr>
              <w:t>bo‘lib</w:t>
            </w:r>
            <w:r w:rsidRPr="002752C5">
              <w:rPr>
                <w:sz w:val="28"/>
                <w:szCs w:val="28"/>
                <w:lang w:val="uz-Cyrl-UZ"/>
              </w:rPr>
              <w:t xml:space="preserve"> </w:t>
            </w:r>
            <w:r>
              <w:rPr>
                <w:sz w:val="28"/>
                <w:szCs w:val="28"/>
                <w:lang w:val="uz-Cyrl-UZ"/>
              </w:rPr>
              <w:t>xizmat</w:t>
            </w:r>
            <w:r w:rsidR="00F03048">
              <w:rPr>
                <w:sz w:val="28"/>
                <w:szCs w:val="28"/>
                <w:lang w:val="uz-Cyrl-UZ"/>
              </w:rPr>
              <w:t xml:space="preserve"> </w:t>
            </w:r>
            <w:r>
              <w:rPr>
                <w:sz w:val="28"/>
                <w:szCs w:val="28"/>
                <w:lang w:val="uz-Cyrl-UZ"/>
              </w:rPr>
              <w:t>qiladi</w:t>
            </w:r>
            <w:r w:rsidRPr="002752C5">
              <w:rPr>
                <w:sz w:val="28"/>
                <w:szCs w:val="28"/>
                <w:lang w:val="uz-Cyrl-UZ"/>
              </w:rPr>
              <w:t>.</w:t>
            </w:r>
          </w:p>
          <w:p w:rsidR="001543F4" w:rsidRPr="00F03048" w:rsidRDefault="001543F4" w:rsidP="003A7C3D">
            <w:pPr>
              <w:tabs>
                <w:tab w:val="left" w:pos="4320"/>
                <w:tab w:val="left" w:pos="4500"/>
              </w:tabs>
              <w:jc w:val="both"/>
              <w:rPr>
                <w:sz w:val="14"/>
                <w:szCs w:val="14"/>
                <w:lang w:val="uz-Cyrl-UZ"/>
              </w:rPr>
            </w:pPr>
          </w:p>
          <w:p w:rsidR="001543F4" w:rsidRPr="002752C5" w:rsidRDefault="001543F4" w:rsidP="003A7C3D">
            <w:pPr>
              <w:tabs>
                <w:tab w:val="left" w:pos="4320"/>
                <w:tab w:val="left" w:pos="4500"/>
              </w:tabs>
              <w:jc w:val="both"/>
              <w:rPr>
                <w:sz w:val="28"/>
                <w:szCs w:val="28"/>
                <w:lang w:val="uz-Cyrl-UZ"/>
              </w:rPr>
            </w:pPr>
            <w:r w:rsidRPr="002752C5">
              <w:rPr>
                <w:sz w:val="28"/>
                <w:szCs w:val="28"/>
                <w:lang w:val="uz-Cyrl-UZ"/>
              </w:rPr>
              <w:t>Web</w:t>
            </w:r>
            <w:r>
              <w:rPr>
                <w:sz w:val="28"/>
                <w:szCs w:val="28"/>
                <w:lang w:val="uz-Cyrl-UZ"/>
              </w:rPr>
              <w:t>-узел саҳифасига мурожаат қилиш. Мурожаа</w:t>
            </w:r>
            <w:r w:rsidRPr="002752C5">
              <w:rPr>
                <w:sz w:val="28"/>
                <w:szCs w:val="28"/>
                <w:lang w:val="uz-Cyrl-UZ"/>
              </w:rPr>
              <w:t>тлар сони, рекламани жойлашти</w:t>
            </w:r>
            <w:r>
              <w:rPr>
                <w:sz w:val="28"/>
                <w:szCs w:val="28"/>
                <w:lang w:val="uz-Cyrl-UZ"/>
              </w:rPr>
              <w:t>-</w:t>
            </w:r>
            <w:r w:rsidRPr="002752C5">
              <w:rPr>
                <w:sz w:val="28"/>
                <w:szCs w:val="28"/>
                <w:lang w:val="uz-Cyrl-UZ"/>
              </w:rPr>
              <w:t>ришда ҳисобга олинадиган саҳифа оммабоп</w:t>
            </w:r>
            <w:r>
              <w:rPr>
                <w:sz w:val="28"/>
                <w:szCs w:val="28"/>
                <w:lang w:val="uz-Cyrl-UZ"/>
              </w:rPr>
              <w:t>-</w:t>
            </w:r>
            <w:r w:rsidRPr="002752C5">
              <w:rPr>
                <w:sz w:val="28"/>
                <w:szCs w:val="28"/>
                <w:lang w:val="uz-Cyrl-UZ"/>
              </w:rPr>
              <w:t xml:space="preserve">лигининг </w:t>
            </w:r>
            <w:r>
              <w:rPr>
                <w:sz w:val="28"/>
                <w:szCs w:val="28"/>
                <w:lang w:val="uz-Cyrl-UZ"/>
              </w:rPr>
              <w:t>(</w:t>
            </w:r>
            <w:r w:rsidRPr="002752C5">
              <w:rPr>
                <w:sz w:val="28"/>
                <w:szCs w:val="28"/>
                <w:lang w:val="uz-Cyrl-UZ"/>
              </w:rPr>
              <w:t>қанча одам кираётганлигининг</w:t>
            </w:r>
            <w:r>
              <w:rPr>
                <w:sz w:val="28"/>
                <w:szCs w:val="28"/>
                <w:lang w:val="uz-Cyrl-UZ"/>
              </w:rPr>
              <w:t>)</w:t>
            </w:r>
            <w:r w:rsidRPr="002752C5">
              <w:rPr>
                <w:sz w:val="28"/>
                <w:szCs w:val="28"/>
                <w:lang w:val="uz-Cyrl-UZ"/>
              </w:rPr>
              <w:t xml:space="preserve"> кўрсаткичи бўлиб хизмат қилади.</w:t>
            </w:r>
          </w:p>
        </w:tc>
      </w:tr>
      <w:tr w:rsidR="001543F4" w:rsidRPr="00887E58">
        <w:trPr>
          <w:tblCellSpacing w:w="0" w:type="dxa"/>
          <w:jc w:val="center"/>
        </w:trPr>
        <w:tc>
          <w:tcPr>
            <w:tcW w:w="2079" w:type="pct"/>
          </w:tcPr>
          <w:p w:rsidR="001543F4" w:rsidRDefault="001543F4" w:rsidP="003A7C3D">
            <w:pPr>
              <w:rPr>
                <w:b/>
                <w:sz w:val="28"/>
                <w:szCs w:val="28"/>
              </w:rPr>
            </w:pPr>
            <w:r w:rsidRPr="004879B7">
              <w:rPr>
                <w:b/>
                <w:sz w:val="28"/>
                <w:szCs w:val="28"/>
              </w:rPr>
              <w:t>Последовательная</w:t>
            </w:r>
            <w:r w:rsidRPr="00844AE4">
              <w:rPr>
                <w:b/>
                <w:sz w:val="28"/>
                <w:szCs w:val="28"/>
              </w:rPr>
              <w:t xml:space="preserve"> </w:t>
            </w:r>
          </w:p>
          <w:p w:rsidR="001543F4" w:rsidRPr="004879B7" w:rsidRDefault="001543F4" w:rsidP="003A7C3D">
            <w:pPr>
              <w:rPr>
                <w:b/>
                <w:bCs/>
                <w:color w:val="000000"/>
                <w:sz w:val="28"/>
                <w:szCs w:val="28"/>
                <w:lang w:val="uz-Cyrl-UZ"/>
              </w:rPr>
            </w:pPr>
            <w:r w:rsidRPr="004879B7">
              <w:rPr>
                <w:b/>
                <w:sz w:val="28"/>
                <w:szCs w:val="28"/>
              </w:rPr>
              <w:t>обработка</w:t>
            </w:r>
            <w:r w:rsidRPr="004879B7">
              <w:rPr>
                <w:b/>
                <w:bCs/>
                <w:color w:val="000000"/>
                <w:sz w:val="28"/>
                <w:szCs w:val="28"/>
                <w:lang w:val="uz-Cyrl-UZ"/>
              </w:rPr>
              <w:t xml:space="preserve"> </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ketma-ket qayta ishlash</w:t>
            </w:r>
          </w:p>
          <w:p w:rsidR="001543F4" w:rsidRDefault="001543F4" w:rsidP="003A7C3D">
            <w:pPr>
              <w:rPr>
                <w:bCs/>
                <w:color w:val="000000"/>
                <w:sz w:val="28"/>
                <w:szCs w:val="28"/>
                <w:lang w:val="en-US"/>
              </w:rPr>
            </w:pPr>
            <w:r>
              <w:rPr>
                <w:bCs/>
                <w:color w:val="000000"/>
                <w:sz w:val="28"/>
                <w:szCs w:val="28"/>
                <w:lang w:val="uz-Cyrl-UZ"/>
              </w:rPr>
              <w:t xml:space="preserve">      </w:t>
            </w:r>
            <w:r>
              <w:rPr>
                <w:bCs/>
                <w:color w:val="000000"/>
                <w:sz w:val="28"/>
                <w:szCs w:val="28"/>
              </w:rPr>
              <w:t xml:space="preserve"> </w:t>
            </w:r>
            <w:r>
              <w:rPr>
                <w:bCs/>
                <w:color w:val="000000"/>
                <w:sz w:val="28"/>
                <w:szCs w:val="28"/>
                <w:lang w:val="uz-Cyrl-UZ"/>
              </w:rPr>
              <w:t>кетма-кет қайта ишлаш</w:t>
            </w:r>
          </w:p>
          <w:p w:rsidR="001543F4" w:rsidRPr="004879B7" w:rsidRDefault="001543F4" w:rsidP="003A7C3D">
            <w:pPr>
              <w:rPr>
                <w:sz w:val="28"/>
                <w:szCs w:val="28"/>
                <w:lang w:val="uz-Cyrl-UZ"/>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en-US"/>
              </w:rPr>
              <w:t xml:space="preserve"> sequential processing </w:t>
            </w:r>
          </w:p>
          <w:p w:rsidR="001543F4" w:rsidRPr="00042BB6"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Обработка данных в той последовательности, в которой они хранятся в памяти или поступают.</w:t>
            </w:r>
          </w:p>
          <w:p w:rsidR="001543F4" w:rsidRPr="00DE4857" w:rsidRDefault="001543F4" w:rsidP="003A7C3D">
            <w:pPr>
              <w:jc w:val="both"/>
              <w:rPr>
                <w:sz w:val="28"/>
                <w:szCs w:val="28"/>
              </w:rPr>
            </w:pPr>
          </w:p>
          <w:p w:rsidR="001543F4" w:rsidRPr="00DE4857" w:rsidRDefault="001543F4" w:rsidP="003A7C3D">
            <w:pPr>
              <w:jc w:val="both"/>
              <w:rPr>
                <w:sz w:val="28"/>
                <w:szCs w:val="28"/>
              </w:rPr>
            </w:pPr>
            <w:r>
              <w:rPr>
                <w:sz w:val="28"/>
                <w:szCs w:val="28"/>
                <w:lang w:val="uz-Cyrl-UZ"/>
              </w:rPr>
              <w:t>Ma’lumotlarni</w:t>
            </w:r>
            <w:r w:rsidRPr="00887E58">
              <w:rPr>
                <w:sz w:val="28"/>
                <w:szCs w:val="28"/>
                <w:lang w:val="uz-Cyrl-UZ"/>
              </w:rPr>
              <w:t xml:space="preserve">, </w:t>
            </w:r>
            <w:r>
              <w:rPr>
                <w:sz w:val="28"/>
                <w:szCs w:val="28"/>
                <w:lang w:val="uz-Cyrl-UZ"/>
              </w:rPr>
              <w:t>ular</w:t>
            </w:r>
            <w:r w:rsidRPr="00887E58">
              <w:rPr>
                <w:sz w:val="28"/>
                <w:szCs w:val="28"/>
                <w:lang w:val="uz-Cyrl-UZ"/>
              </w:rPr>
              <w:t xml:space="preserve"> </w:t>
            </w:r>
            <w:r>
              <w:rPr>
                <w:sz w:val="28"/>
                <w:szCs w:val="28"/>
                <w:lang w:val="uz-Cyrl-UZ"/>
              </w:rPr>
              <w:t>xotirada</w:t>
            </w:r>
            <w:r w:rsidRPr="00887E58">
              <w:rPr>
                <w:sz w:val="28"/>
                <w:szCs w:val="28"/>
                <w:lang w:val="uz-Cyrl-UZ"/>
              </w:rPr>
              <w:t xml:space="preserve"> </w:t>
            </w:r>
            <w:r>
              <w:rPr>
                <w:sz w:val="28"/>
                <w:szCs w:val="28"/>
                <w:lang w:val="uz-Cyrl-UZ"/>
              </w:rPr>
              <w:t>saqlanadigan</w:t>
            </w:r>
            <w:r w:rsidRPr="00887E58">
              <w:rPr>
                <w:sz w:val="28"/>
                <w:szCs w:val="28"/>
                <w:lang w:val="uz-Cyrl-UZ"/>
              </w:rPr>
              <w:t xml:space="preserve"> </w:t>
            </w:r>
            <w:r>
              <w:rPr>
                <w:sz w:val="28"/>
                <w:szCs w:val="28"/>
                <w:lang w:val="uz-Cyrl-UZ"/>
              </w:rPr>
              <w:t>yoki</w:t>
            </w:r>
            <w:r w:rsidRPr="00887E58">
              <w:rPr>
                <w:sz w:val="28"/>
                <w:szCs w:val="28"/>
                <w:lang w:val="uz-Cyrl-UZ"/>
              </w:rPr>
              <w:t xml:space="preserve"> </w:t>
            </w:r>
            <w:r>
              <w:rPr>
                <w:sz w:val="28"/>
                <w:szCs w:val="28"/>
                <w:lang w:val="uz-Cyrl-UZ"/>
              </w:rPr>
              <w:t>xotiraga</w:t>
            </w:r>
            <w:r w:rsidRPr="00887E58">
              <w:rPr>
                <w:sz w:val="28"/>
                <w:szCs w:val="28"/>
                <w:lang w:val="uz-Cyrl-UZ"/>
              </w:rPr>
              <w:t xml:space="preserve"> </w:t>
            </w:r>
            <w:r>
              <w:rPr>
                <w:sz w:val="28"/>
                <w:szCs w:val="28"/>
                <w:lang w:val="uz-Cyrl-UZ"/>
              </w:rPr>
              <w:t>kelib</w:t>
            </w:r>
            <w:r w:rsidRPr="00887E58">
              <w:rPr>
                <w:sz w:val="28"/>
                <w:szCs w:val="28"/>
                <w:lang w:val="uz-Cyrl-UZ"/>
              </w:rPr>
              <w:t xml:space="preserve"> </w:t>
            </w:r>
            <w:r>
              <w:rPr>
                <w:sz w:val="28"/>
                <w:szCs w:val="28"/>
                <w:lang w:val="uz-Cyrl-UZ"/>
              </w:rPr>
              <w:t>tushadigan</w:t>
            </w:r>
            <w:r w:rsidRPr="00887E58">
              <w:rPr>
                <w:sz w:val="28"/>
                <w:szCs w:val="28"/>
                <w:lang w:val="uz-Cyrl-UZ"/>
              </w:rPr>
              <w:t xml:space="preserve"> </w:t>
            </w:r>
            <w:r>
              <w:rPr>
                <w:sz w:val="28"/>
                <w:szCs w:val="28"/>
                <w:lang w:val="uz-Cyrl-UZ"/>
              </w:rPr>
              <w:t>ketma</w:t>
            </w:r>
            <w:r w:rsidRPr="00887E58">
              <w:rPr>
                <w:sz w:val="28"/>
                <w:szCs w:val="28"/>
                <w:lang w:val="uz-Cyrl-UZ"/>
              </w:rPr>
              <w:t>-</w:t>
            </w:r>
            <w:r>
              <w:rPr>
                <w:sz w:val="28"/>
                <w:szCs w:val="28"/>
                <w:lang w:val="uz-Cyrl-UZ"/>
              </w:rPr>
              <w:t>ketlikda</w:t>
            </w:r>
            <w:r w:rsidRPr="00887E58">
              <w:rPr>
                <w:sz w:val="28"/>
                <w:szCs w:val="28"/>
                <w:lang w:val="uz-Cyrl-UZ"/>
              </w:rPr>
              <w:t xml:space="preserve"> </w:t>
            </w:r>
            <w:r>
              <w:rPr>
                <w:sz w:val="28"/>
                <w:szCs w:val="28"/>
                <w:lang w:val="uz-Cyrl-UZ"/>
              </w:rPr>
              <w:t>qayta</w:t>
            </w:r>
            <w:r w:rsidRPr="00887E58">
              <w:rPr>
                <w:sz w:val="28"/>
                <w:szCs w:val="28"/>
                <w:lang w:val="uz-Cyrl-UZ"/>
              </w:rPr>
              <w:t xml:space="preserve"> </w:t>
            </w:r>
            <w:r>
              <w:rPr>
                <w:sz w:val="28"/>
                <w:szCs w:val="28"/>
                <w:lang w:val="uz-Cyrl-UZ"/>
              </w:rPr>
              <w:t>ishlash</w:t>
            </w:r>
            <w:r w:rsidRPr="00887E58">
              <w:rPr>
                <w:sz w:val="28"/>
                <w:szCs w:val="28"/>
                <w:lang w:val="uz-Cyrl-UZ"/>
              </w:rPr>
              <w:t>.</w:t>
            </w:r>
          </w:p>
          <w:p w:rsidR="001543F4" w:rsidRPr="00DE4857" w:rsidRDefault="001543F4" w:rsidP="003A7C3D">
            <w:pPr>
              <w:jc w:val="both"/>
              <w:rPr>
                <w:sz w:val="28"/>
                <w:szCs w:val="28"/>
              </w:rPr>
            </w:pPr>
          </w:p>
          <w:p w:rsidR="001543F4" w:rsidRPr="00887E58" w:rsidRDefault="001543F4" w:rsidP="003A7C3D">
            <w:pPr>
              <w:jc w:val="both"/>
              <w:rPr>
                <w:color w:val="000000"/>
                <w:sz w:val="26"/>
                <w:szCs w:val="26"/>
                <w:lang w:val="uz-Cyrl-UZ"/>
              </w:rPr>
            </w:pPr>
            <w:r w:rsidRPr="00887E58">
              <w:rPr>
                <w:sz w:val="28"/>
                <w:szCs w:val="28"/>
                <w:lang w:val="uz-Cyrl-UZ"/>
              </w:rPr>
              <w:t>Маълумотларни, улар хотирада сақланадиган ёки хотирага келиб тушадиган кетма-кетлик</w:t>
            </w:r>
            <w:r w:rsidRPr="00327D6D">
              <w:rPr>
                <w:sz w:val="28"/>
                <w:szCs w:val="28"/>
              </w:rPr>
              <w:t>-</w:t>
            </w:r>
            <w:r w:rsidRPr="00887E58">
              <w:rPr>
                <w:sz w:val="28"/>
                <w:szCs w:val="28"/>
                <w:lang w:val="uz-Cyrl-UZ"/>
              </w:rPr>
              <w:t>да қайта ишлаш.</w:t>
            </w:r>
          </w:p>
        </w:tc>
      </w:tr>
      <w:tr w:rsidR="001543F4" w:rsidRPr="00887E58">
        <w:trPr>
          <w:tblCellSpacing w:w="0" w:type="dxa"/>
          <w:jc w:val="center"/>
        </w:trPr>
        <w:tc>
          <w:tcPr>
            <w:tcW w:w="2079" w:type="pct"/>
          </w:tcPr>
          <w:p w:rsidR="001543F4" w:rsidRPr="004879B7" w:rsidRDefault="001543F4" w:rsidP="003A7C3D">
            <w:pPr>
              <w:rPr>
                <w:b/>
                <w:bCs/>
                <w:color w:val="000000"/>
                <w:sz w:val="28"/>
                <w:szCs w:val="28"/>
                <w:lang w:val="uz-Cyrl-UZ"/>
              </w:rPr>
            </w:pPr>
            <w:r w:rsidRPr="004879B7">
              <w:rPr>
                <w:b/>
                <w:sz w:val="28"/>
                <w:szCs w:val="28"/>
              </w:rPr>
              <w:t>Последовательный</w:t>
            </w:r>
            <w:r w:rsidRPr="00844AE4">
              <w:rPr>
                <w:b/>
                <w:sz w:val="28"/>
                <w:szCs w:val="28"/>
              </w:rPr>
              <w:t xml:space="preserve"> </w:t>
            </w:r>
            <w:r w:rsidRPr="004879B7">
              <w:rPr>
                <w:b/>
                <w:sz w:val="28"/>
                <w:szCs w:val="28"/>
              </w:rPr>
              <w:t>доступ</w:t>
            </w:r>
            <w:r w:rsidRPr="004879B7">
              <w:rPr>
                <w:b/>
                <w:bCs/>
                <w:color w:val="000000"/>
                <w:sz w:val="28"/>
                <w:szCs w:val="28"/>
                <w:lang w:val="uz-Cyrl-UZ"/>
              </w:rPr>
              <w:t xml:space="preserve"> </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ketma-ket erkin foydalanish</w:t>
            </w:r>
          </w:p>
          <w:p w:rsidR="001543F4" w:rsidRDefault="001543F4" w:rsidP="003A7C3D">
            <w:pPr>
              <w:rPr>
                <w:bCs/>
                <w:color w:val="000000"/>
                <w:sz w:val="28"/>
                <w:szCs w:val="28"/>
                <w:lang w:val="en-US"/>
              </w:rPr>
            </w:pPr>
            <w:r>
              <w:rPr>
                <w:bCs/>
                <w:color w:val="000000"/>
                <w:sz w:val="28"/>
                <w:szCs w:val="28"/>
                <w:lang w:val="uz-Cyrl-UZ"/>
              </w:rPr>
              <w:t xml:space="preserve">     </w:t>
            </w:r>
            <w:r>
              <w:rPr>
                <w:bCs/>
                <w:color w:val="000000"/>
                <w:sz w:val="28"/>
                <w:szCs w:val="28"/>
              </w:rPr>
              <w:t xml:space="preserve"> </w:t>
            </w:r>
            <w:r>
              <w:rPr>
                <w:bCs/>
                <w:color w:val="000000"/>
                <w:sz w:val="28"/>
                <w:szCs w:val="28"/>
                <w:lang w:val="uz-Cyrl-UZ"/>
              </w:rPr>
              <w:t xml:space="preserve"> кетма-кет эркин фойдаланиш</w:t>
            </w:r>
          </w:p>
          <w:p w:rsidR="001543F4" w:rsidRPr="004879B7" w:rsidRDefault="001543F4" w:rsidP="003A7C3D">
            <w:pPr>
              <w:rPr>
                <w:sz w:val="28"/>
                <w:szCs w:val="28"/>
                <w:lang w:val="uz-Cyrl-UZ"/>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en-US"/>
              </w:rPr>
              <w:t xml:space="preserve"> sequential access </w:t>
            </w:r>
          </w:p>
          <w:p w:rsidR="001543F4" w:rsidRPr="00042BB6"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Способ организации доступа к  блокам данных устройства памяти путем просмотра всех промежуточных блоков, начиная с самого начала.</w:t>
            </w:r>
          </w:p>
          <w:p w:rsidR="001543F4" w:rsidRPr="00DE4857" w:rsidRDefault="001543F4" w:rsidP="003A7C3D">
            <w:pPr>
              <w:jc w:val="both"/>
              <w:rPr>
                <w:sz w:val="28"/>
                <w:szCs w:val="28"/>
              </w:rPr>
            </w:pPr>
          </w:p>
          <w:p w:rsidR="001543F4" w:rsidRPr="00DE4857" w:rsidRDefault="001543F4" w:rsidP="003A7C3D">
            <w:pPr>
              <w:jc w:val="both"/>
              <w:rPr>
                <w:sz w:val="28"/>
                <w:szCs w:val="28"/>
              </w:rPr>
            </w:pPr>
            <w:r>
              <w:rPr>
                <w:sz w:val="28"/>
                <w:szCs w:val="28"/>
                <w:lang w:val="uz-Cyrl-UZ"/>
              </w:rPr>
              <w:t>Barcha</w:t>
            </w:r>
            <w:r w:rsidRPr="00887E58">
              <w:rPr>
                <w:sz w:val="28"/>
                <w:szCs w:val="28"/>
                <w:lang w:val="uz-Cyrl-UZ"/>
              </w:rPr>
              <w:t xml:space="preserve"> </w:t>
            </w:r>
            <w:r>
              <w:rPr>
                <w:sz w:val="28"/>
                <w:szCs w:val="28"/>
                <w:lang w:val="uz-Cyrl-UZ"/>
              </w:rPr>
              <w:t>oraliq</w:t>
            </w:r>
            <w:r w:rsidRPr="00887E58">
              <w:rPr>
                <w:sz w:val="28"/>
                <w:szCs w:val="28"/>
                <w:lang w:val="uz-Cyrl-UZ"/>
              </w:rPr>
              <w:t xml:space="preserve"> </w:t>
            </w:r>
            <w:r>
              <w:rPr>
                <w:sz w:val="28"/>
                <w:szCs w:val="28"/>
                <w:lang w:val="uz-Cyrl-UZ"/>
              </w:rPr>
              <w:t>bloklarni</w:t>
            </w:r>
            <w:r w:rsidRPr="00887E58">
              <w:rPr>
                <w:sz w:val="28"/>
                <w:szCs w:val="28"/>
                <w:lang w:val="uz-Cyrl-UZ"/>
              </w:rPr>
              <w:t xml:space="preserve">, </w:t>
            </w:r>
            <w:r>
              <w:rPr>
                <w:sz w:val="28"/>
                <w:szCs w:val="28"/>
                <w:lang w:val="uz-Cyrl-UZ"/>
              </w:rPr>
              <w:t>eng</w:t>
            </w:r>
            <w:r w:rsidRPr="00887E58">
              <w:rPr>
                <w:sz w:val="28"/>
                <w:szCs w:val="28"/>
                <w:lang w:val="uz-Cyrl-UZ"/>
              </w:rPr>
              <w:t xml:space="preserve"> </w:t>
            </w:r>
            <w:r>
              <w:rPr>
                <w:sz w:val="28"/>
                <w:szCs w:val="28"/>
                <w:lang w:val="uz-Cyrl-UZ"/>
              </w:rPr>
              <w:t>birinchisidan bosh</w:t>
            </w:r>
            <w:r w:rsidRPr="00327D6D">
              <w:rPr>
                <w:sz w:val="28"/>
                <w:szCs w:val="28"/>
              </w:rPr>
              <w:t>-</w:t>
            </w:r>
            <w:r>
              <w:rPr>
                <w:sz w:val="28"/>
                <w:szCs w:val="28"/>
                <w:lang w:val="uz-Cyrl-UZ"/>
              </w:rPr>
              <w:t>lab</w:t>
            </w:r>
            <w:r w:rsidRPr="00887E58">
              <w:rPr>
                <w:sz w:val="28"/>
                <w:szCs w:val="28"/>
                <w:lang w:val="uz-Cyrl-UZ"/>
              </w:rPr>
              <w:t xml:space="preserve">, </w:t>
            </w:r>
            <w:r>
              <w:rPr>
                <w:sz w:val="28"/>
                <w:szCs w:val="28"/>
                <w:lang w:val="uz-Cyrl-UZ"/>
              </w:rPr>
              <w:t>ko‘rib</w:t>
            </w:r>
            <w:r w:rsidRPr="00887E58">
              <w:rPr>
                <w:sz w:val="28"/>
                <w:szCs w:val="28"/>
                <w:lang w:val="uz-Cyrl-UZ"/>
              </w:rPr>
              <w:t xml:space="preserve"> </w:t>
            </w:r>
            <w:r>
              <w:rPr>
                <w:sz w:val="28"/>
                <w:szCs w:val="28"/>
                <w:lang w:val="uz-Cyrl-UZ"/>
              </w:rPr>
              <w:t>chiqish</w:t>
            </w:r>
            <w:r w:rsidRPr="00887E58">
              <w:rPr>
                <w:sz w:val="28"/>
                <w:szCs w:val="28"/>
                <w:lang w:val="uz-Cyrl-UZ"/>
              </w:rPr>
              <w:t xml:space="preserve"> </w:t>
            </w:r>
            <w:r>
              <w:rPr>
                <w:sz w:val="28"/>
                <w:szCs w:val="28"/>
                <w:lang w:val="uz-Cyrl-UZ"/>
              </w:rPr>
              <w:t>yo‘li</w:t>
            </w:r>
            <w:r w:rsidRPr="00887E58">
              <w:rPr>
                <w:sz w:val="28"/>
                <w:szCs w:val="28"/>
                <w:lang w:val="uz-Cyrl-UZ"/>
              </w:rPr>
              <w:t xml:space="preserve"> </w:t>
            </w:r>
            <w:r>
              <w:rPr>
                <w:sz w:val="28"/>
                <w:szCs w:val="28"/>
                <w:lang w:val="uz-Cyrl-UZ"/>
              </w:rPr>
              <w:t>bilan</w:t>
            </w:r>
            <w:r w:rsidRPr="00887E58">
              <w:rPr>
                <w:sz w:val="28"/>
                <w:szCs w:val="28"/>
                <w:lang w:val="uz-Cyrl-UZ"/>
              </w:rPr>
              <w:t xml:space="preserve"> </w:t>
            </w:r>
            <w:r>
              <w:rPr>
                <w:sz w:val="28"/>
                <w:szCs w:val="28"/>
                <w:lang w:val="uz-Cyrl-UZ"/>
              </w:rPr>
              <w:t>xotira</w:t>
            </w:r>
            <w:r w:rsidRPr="00887E58">
              <w:rPr>
                <w:sz w:val="28"/>
                <w:szCs w:val="28"/>
                <w:lang w:val="uz-Cyrl-UZ"/>
              </w:rPr>
              <w:t xml:space="preserve"> </w:t>
            </w:r>
            <w:r>
              <w:rPr>
                <w:sz w:val="28"/>
                <w:szCs w:val="28"/>
                <w:lang w:val="uz-Cyrl-UZ"/>
              </w:rPr>
              <w:t>qurilmasi</w:t>
            </w:r>
            <w:r w:rsidRPr="00887E58">
              <w:rPr>
                <w:sz w:val="28"/>
                <w:szCs w:val="28"/>
                <w:lang w:val="uz-Cyrl-UZ"/>
              </w:rPr>
              <w:t xml:space="preserve"> </w:t>
            </w:r>
            <w:r>
              <w:rPr>
                <w:sz w:val="28"/>
                <w:szCs w:val="28"/>
                <w:lang w:val="uz-Cyrl-UZ"/>
              </w:rPr>
              <w:t>ma’lumotlar</w:t>
            </w:r>
            <w:r w:rsidRPr="00887E58">
              <w:rPr>
                <w:sz w:val="28"/>
                <w:szCs w:val="28"/>
                <w:lang w:val="uz-Cyrl-UZ"/>
              </w:rPr>
              <w:t xml:space="preserve"> </w:t>
            </w:r>
            <w:r>
              <w:rPr>
                <w:sz w:val="28"/>
                <w:szCs w:val="28"/>
                <w:lang w:val="uz-Cyrl-UZ"/>
              </w:rPr>
              <w:t>blokidan</w:t>
            </w:r>
            <w:r w:rsidRPr="00887E58">
              <w:rPr>
                <w:sz w:val="28"/>
                <w:szCs w:val="28"/>
                <w:lang w:val="uz-Cyrl-UZ"/>
              </w:rPr>
              <w:t xml:space="preserve"> </w:t>
            </w:r>
            <w:r>
              <w:rPr>
                <w:sz w:val="28"/>
                <w:szCs w:val="28"/>
                <w:lang w:val="uz-Cyrl-UZ"/>
              </w:rPr>
              <w:t>erkin</w:t>
            </w:r>
            <w:r w:rsidRPr="00887E58">
              <w:rPr>
                <w:sz w:val="28"/>
                <w:szCs w:val="28"/>
                <w:lang w:val="uz-Cyrl-UZ"/>
              </w:rPr>
              <w:t xml:space="preserve"> </w:t>
            </w:r>
            <w:r>
              <w:rPr>
                <w:sz w:val="28"/>
                <w:szCs w:val="28"/>
                <w:lang w:val="uz-Cyrl-UZ"/>
              </w:rPr>
              <w:t>foydalanishni</w:t>
            </w:r>
            <w:r w:rsidRPr="00887E58">
              <w:rPr>
                <w:sz w:val="28"/>
                <w:szCs w:val="28"/>
                <w:lang w:val="uz-Cyrl-UZ"/>
              </w:rPr>
              <w:t xml:space="preserve"> </w:t>
            </w:r>
            <w:r>
              <w:rPr>
                <w:sz w:val="28"/>
                <w:szCs w:val="28"/>
                <w:lang w:val="uz-Cyrl-UZ"/>
              </w:rPr>
              <w:t>tash</w:t>
            </w:r>
            <w:r w:rsidRPr="00327D6D">
              <w:rPr>
                <w:sz w:val="28"/>
                <w:szCs w:val="28"/>
              </w:rPr>
              <w:t>-</w:t>
            </w:r>
            <w:r>
              <w:rPr>
                <w:sz w:val="28"/>
                <w:szCs w:val="28"/>
                <w:lang w:val="uz-Cyrl-UZ"/>
              </w:rPr>
              <w:t>kil</w:t>
            </w:r>
            <w:r w:rsidRPr="00887E58">
              <w:rPr>
                <w:sz w:val="28"/>
                <w:szCs w:val="28"/>
                <w:lang w:val="uz-Cyrl-UZ"/>
              </w:rPr>
              <w:t xml:space="preserve"> </w:t>
            </w:r>
            <w:r>
              <w:rPr>
                <w:sz w:val="28"/>
                <w:szCs w:val="28"/>
                <w:lang w:val="uz-Cyrl-UZ"/>
              </w:rPr>
              <w:t>qilish</w:t>
            </w:r>
            <w:r w:rsidRPr="00887E58">
              <w:rPr>
                <w:sz w:val="28"/>
                <w:szCs w:val="28"/>
                <w:lang w:val="uz-Cyrl-UZ"/>
              </w:rPr>
              <w:t xml:space="preserve"> </w:t>
            </w:r>
            <w:r>
              <w:rPr>
                <w:sz w:val="28"/>
                <w:szCs w:val="28"/>
                <w:lang w:val="uz-Cyrl-UZ"/>
              </w:rPr>
              <w:t>usuli</w:t>
            </w:r>
            <w:r w:rsidRPr="00887E58">
              <w:rPr>
                <w:sz w:val="28"/>
                <w:szCs w:val="28"/>
                <w:lang w:val="uz-Cyrl-UZ"/>
              </w:rPr>
              <w:t>.</w:t>
            </w:r>
          </w:p>
          <w:p w:rsidR="001543F4" w:rsidRPr="00DE4857" w:rsidRDefault="001543F4" w:rsidP="003A7C3D">
            <w:pPr>
              <w:jc w:val="both"/>
              <w:rPr>
                <w:sz w:val="28"/>
                <w:szCs w:val="28"/>
              </w:rPr>
            </w:pPr>
          </w:p>
          <w:p w:rsidR="001543F4" w:rsidRPr="00887E58" w:rsidRDefault="001543F4" w:rsidP="003A7C3D">
            <w:pPr>
              <w:jc w:val="both"/>
              <w:rPr>
                <w:color w:val="000000"/>
                <w:sz w:val="26"/>
                <w:szCs w:val="26"/>
                <w:lang w:val="uz-Cyrl-UZ"/>
              </w:rPr>
            </w:pPr>
            <w:r w:rsidRPr="00887E58">
              <w:rPr>
                <w:sz w:val="28"/>
                <w:szCs w:val="28"/>
                <w:lang w:val="uz-Cyrl-UZ"/>
              </w:rPr>
              <w:t>Барча оралиқ блокларни, энг биринчисидан</w:t>
            </w:r>
            <w:r>
              <w:rPr>
                <w:sz w:val="28"/>
                <w:szCs w:val="28"/>
                <w:lang w:val="uz-Cyrl-UZ"/>
              </w:rPr>
              <w:t xml:space="preserve"> бошла</w:t>
            </w:r>
            <w:r w:rsidRPr="00887E58">
              <w:rPr>
                <w:sz w:val="28"/>
                <w:szCs w:val="28"/>
                <w:lang w:val="uz-Cyrl-UZ"/>
              </w:rPr>
              <w:t>б, кўриб чиқиш йўли билан хотира қурилмаси маълумотлар блокидан эркин фойдаланишни ташкил қилиш усули.</w:t>
            </w:r>
          </w:p>
        </w:tc>
      </w:tr>
      <w:tr w:rsidR="001543F4" w:rsidRPr="00C72AA7">
        <w:trPr>
          <w:tblCellSpacing w:w="0" w:type="dxa"/>
          <w:jc w:val="center"/>
        </w:trPr>
        <w:tc>
          <w:tcPr>
            <w:tcW w:w="2079" w:type="pct"/>
          </w:tcPr>
          <w:p w:rsidR="001543F4" w:rsidRPr="004879B7" w:rsidRDefault="001543F4" w:rsidP="003A7C3D">
            <w:pPr>
              <w:rPr>
                <w:b/>
                <w:sz w:val="28"/>
                <w:szCs w:val="28"/>
                <w:lang w:val="uz-Cyrl-UZ"/>
              </w:rPr>
            </w:pPr>
            <w:r>
              <w:rPr>
                <w:b/>
                <w:sz w:val="28"/>
                <w:szCs w:val="28"/>
              </w:rPr>
              <w:t>П</w:t>
            </w:r>
            <w:r w:rsidRPr="004879B7">
              <w:rPr>
                <w:b/>
                <w:sz w:val="28"/>
                <w:szCs w:val="28"/>
                <w:lang w:val="uz-Cyrl-UZ"/>
              </w:rPr>
              <w:t>оследовательный компьютер</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ketma-ket (</w:t>
            </w:r>
            <w:r w:rsidRPr="00DE4857">
              <w:rPr>
                <w:bCs/>
                <w:color w:val="000000"/>
                <w:sz w:val="28"/>
                <w:szCs w:val="28"/>
                <w:lang w:val="uz-Cyrl-UZ"/>
              </w:rPr>
              <w:t>mantiqiy</w:t>
            </w:r>
            <w:r>
              <w:rPr>
                <w:bCs/>
                <w:color w:val="000000"/>
                <w:sz w:val="28"/>
                <w:szCs w:val="28"/>
                <w:lang w:val="uz-Cyrl-UZ"/>
              </w:rPr>
              <w:t>) kompyuter</w:t>
            </w:r>
          </w:p>
          <w:p w:rsidR="001543F4" w:rsidRDefault="001543F4" w:rsidP="003A7C3D">
            <w:pPr>
              <w:rPr>
                <w:bCs/>
                <w:color w:val="000000"/>
                <w:sz w:val="28"/>
                <w:szCs w:val="28"/>
                <w:lang w:val="en-US"/>
              </w:rPr>
            </w:pPr>
            <w:r>
              <w:rPr>
                <w:bCs/>
                <w:color w:val="000000"/>
                <w:sz w:val="28"/>
                <w:szCs w:val="28"/>
                <w:lang w:val="uz-Cyrl-UZ"/>
              </w:rPr>
              <w:t xml:space="preserve">      кетма-кет (</w:t>
            </w:r>
            <w:r>
              <w:rPr>
                <w:bCs/>
                <w:color w:val="000000"/>
                <w:sz w:val="28"/>
                <w:szCs w:val="28"/>
              </w:rPr>
              <w:t>мантиқий</w:t>
            </w:r>
            <w:r>
              <w:rPr>
                <w:bCs/>
                <w:color w:val="000000"/>
                <w:sz w:val="28"/>
                <w:szCs w:val="28"/>
                <w:lang w:val="uz-Cyrl-UZ"/>
              </w:rPr>
              <w:t>) компьютер</w:t>
            </w:r>
          </w:p>
          <w:p w:rsidR="001543F4" w:rsidRPr="004879B7" w:rsidRDefault="001543F4" w:rsidP="003A7C3D">
            <w:pPr>
              <w:rPr>
                <w:sz w:val="28"/>
                <w:szCs w:val="28"/>
                <w:lang w:val="uz-Cyrl-UZ"/>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uz-Cyrl-UZ"/>
              </w:rPr>
              <w:t xml:space="preserve"> sequential machine </w:t>
            </w:r>
          </w:p>
          <w:p w:rsidR="001543F4" w:rsidRPr="00042BB6"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Компьютер, выполняющий обработку данных путем последовательной реализации команд программы.</w:t>
            </w:r>
          </w:p>
          <w:p w:rsidR="001543F4" w:rsidRPr="00DE4857" w:rsidRDefault="001543F4" w:rsidP="003A7C3D">
            <w:pPr>
              <w:jc w:val="both"/>
              <w:rPr>
                <w:sz w:val="28"/>
                <w:szCs w:val="28"/>
              </w:rPr>
            </w:pPr>
          </w:p>
          <w:p w:rsidR="001543F4" w:rsidRPr="005B6905" w:rsidRDefault="001543F4" w:rsidP="003A7C3D">
            <w:pPr>
              <w:jc w:val="both"/>
              <w:rPr>
                <w:sz w:val="28"/>
                <w:szCs w:val="28"/>
                <w:lang w:val="en-US"/>
              </w:rPr>
            </w:pPr>
            <w:r w:rsidRPr="0099137E">
              <w:rPr>
                <w:sz w:val="28"/>
                <w:szCs w:val="28"/>
                <w:lang w:val="uz-Cyrl-UZ"/>
              </w:rPr>
              <w:t>Dastur komandalarini ketma-ket amalga oshirish</w:t>
            </w:r>
            <w:r>
              <w:rPr>
                <w:sz w:val="28"/>
                <w:szCs w:val="28"/>
                <w:lang w:val="uz-Cyrl-UZ"/>
              </w:rPr>
              <w:t xml:space="preserve"> yo‘li bilan ma’lumotlar qayta ishlanishini bajaradigan kompyuter.</w:t>
            </w:r>
          </w:p>
          <w:p w:rsidR="001543F4" w:rsidRPr="005B6905" w:rsidRDefault="001543F4" w:rsidP="003A7C3D">
            <w:pPr>
              <w:jc w:val="both"/>
              <w:rPr>
                <w:sz w:val="28"/>
                <w:szCs w:val="28"/>
                <w:lang w:val="en-US"/>
              </w:rPr>
            </w:pPr>
          </w:p>
          <w:p w:rsidR="001543F4" w:rsidRDefault="001543F4" w:rsidP="003A7C3D">
            <w:pPr>
              <w:jc w:val="both"/>
              <w:rPr>
                <w:sz w:val="28"/>
                <w:szCs w:val="28"/>
                <w:lang w:val="uz-Cyrl-UZ"/>
              </w:rPr>
            </w:pPr>
            <w:r>
              <w:rPr>
                <w:sz w:val="28"/>
                <w:szCs w:val="28"/>
              </w:rPr>
              <w:t>Дастур командаларини кетма-кет амалга ошириш</w:t>
            </w:r>
            <w:r>
              <w:rPr>
                <w:sz w:val="28"/>
                <w:szCs w:val="28"/>
                <w:lang w:val="uz-Cyrl-UZ"/>
              </w:rPr>
              <w:t xml:space="preserve"> йўли билан маълумотлар қайта ишланишини бажарадиган компьютер.</w:t>
            </w:r>
          </w:p>
          <w:p w:rsidR="00F03048" w:rsidRPr="00887E58" w:rsidRDefault="00F03048" w:rsidP="003A7C3D">
            <w:pPr>
              <w:jc w:val="both"/>
              <w:rPr>
                <w:color w:val="000000"/>
                <w:sz w:val="26"/>
                <w:szCs w:val="26"/>
                <w:lang w:val="uz-Cyrl-UZ"/>
              </w:rPr>
            </w:pPr>
          </w:p>
        </w:tc>
      </w:tr>
      <w:tr w:rsidR="001543F4" w:rsidRPr="00C72AA7">
        <w:trPr>
          <w:tblCellSpacing w:w="0" w:type="dxa"/>
          <w:jc w:val="center"/>
        </w:trPr>
        <w:tc>
          <w:tcPr>
            <w:tcW w:w="2079" w:type="pct"/>
          </w:tcPr>
          <w:p w:rsidR="001543F4" w:rsidRPr="004879B7" w:rsidRDefault="001543F4" w:rsidP="003A7C3D">
            <w:pPr>
              <w:rPr>
                <w:b/>
                <w:sz w:val="28"/>
                <w:szCs w:val="28"/>
                <w:lang w:val="uz-Cyrl-UZ"/>
              </w:rPr>
            </w:pPr>
            <w:r w:rsidRPr="004879B7">
              <w:rPr>
                <w:b/>
                <w:sz w:val="28"/>
                <w:szCs w:val="28"/>
              </w:rPr>
              <w:t>Последовательный порт</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rPr>
              <w:t xml:space="preserve"> ketma</w:t>
            </w:r>
            <w:r w:rsidRPr="00953CEB">
              <w:rPr>
                <w:bCs/>
                <w:color w:val="000000"/>
                <w:sz w:val="28"/>
                <w:szCs w:val="28"/>
              </w:rPr>
              <w:t>-</w:t>
            </w:r>
            <w:r>
              <w:rPr>
                <w:bCs/>
                <w:color w:val="000000"/>
                <w:sz w:val="28"/>
                <w:szCs w:val="28"/>
              </w:rPr>
              <w:t>ket</w:t>
            </w:r>
            <w:r w:rsidRPr="00953CEB">
              <w:rPr>
                <w:bCs/>
                <w:color w:val="000000"/>
                <w:sz w:val="28"/>
                <w:szCs w:val="28"/>
              </w:rPr>
              <w:t xml:space="preserve"> </w:t>
            </w:r>
            <w:r>
              <w:rPr>
                <w:bCs/>
                <w:color w:val="000000"/>
                <w:sz w:val="28"/>
                <w:szCs w:val="28"/>
              </w:rPr>
              <w:t>port</w:t>
            </w:r>
          </w:p>
          <w:p w:rsidR="001543F4" w:rsidRDefault="001543F4" w:rsidP="003A7C3D">
            <w:pPr>
              <w:rPr>
                <w:bCs/>
                <w:color w:val="000000"/>
                <w:sz w:val="28"/>
                <w:szCs w:val="28"/>
                <w:lang w:val="en-US"/>
              </w:rPr>
            </w:pPr>
            <w:r>
              <w:rPr>
                <w:b/>
                <w:bCs/>
                <w:color w:val="000000"/>
                <w:sz w:val="28"/>
                <w:szCs w:val="28"/>
                <w:lang w:val="uz-Cyrl-UZ"/>
              </w:rPr>
              <w:t xml:space="preserve">     </w:t>
            </w:r>
            <w:r>
              <w:rPr>
                <w:b/>
                <w:bCs/>
                <w:color w:val="000000"/>
                <w:sz w:val="28"/>
                <w:szCs w:val="28"/>
              </w:rPr>
              <w:t xml:space="preserve"> </w:t>
            </w:r>
            <w:r>
              <w:rPr>
                <w:b/>
                <w:bCs/>
                <w:color w:val="000000"/>
                <w:sz w:val="28"/>
                <w:szCs w:val="28"/>
                <w:lang w:val="uz-Cyrl-UZ"/>
              </w:rPr>
              <w:t xml:space="preserve"> </w:t>
            </w:r>
            <w:r w:rsidRPr="00953CEB">
              <w:rPr>
                <w:bCs/>
                <w:color w:val="000000"/>
                <w:sz w:val="28"/>
                <w:szCs w:val="28"/>
              </w:rPr>
              <w:t>кетма</w:t>
            </w:r>
            <w:r w:rsidRPr="00844AE4">
              <w:rPr>
                <w:bCs/>
                <w:color w:val="000000"/>
                <w:sz w:val="28"/>
                <w:szCs w:val="28"/>
                <w:lang w:val="en-US"/>
              </w:rPr>
              <w:t>-</w:t>
            </w:r>
            <w:r w:rsidRPr="00953CEB">
              <w:rPr>
                <w:bCs/>
                <w:color w:val="000000"/>
                <w:sz w:val="28"/>
                <w:szCs w:val="28"/>
              </w:rPr>
              <w:t>кет</w:t>
            </w:r>
            <w:r w:rsidRPr="00844AE4">
              <w:rPr>
                <w:bCs/>
                <w:color w:val="000000"/>
                <w:sz w:val="28"/>
                <w:szCs w:val="28"/>
                <w:lang w:val="en-US"/>
              </w:rPr>
              <w:t xml:space="preserve"> </w:t>
            </w:r>
            <w:r w:rsidRPr="00953CEB">
              <w:rPr>
                <w:bCs/>
                <w:color w:val="000000"/>
                <w:sz w:val="28"/>
                <w:szCs w:val="28"/>
              </w:rPr>
              <w:t>порт</w:t>
            </w:r>
          </w:p>
          <w:p w:rsidR="001543F4" w:rsidRPr="004879B7" w:rsidRDefault="001543F4" w:rsidP="003A7C3D">
            <w:pPr>
              <w:rPr>
                <w:sz w:val="28"/>
                <w:szCs w:val="28"/>
                <w:lang w:val="uz-Cyrl-UZ"/>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en-US"/>
              </w:rPr>
              <w:t xml:space="preserve"> serial</w:t>
            </w:r>
            <w:r w:rsidRPr="00844AE4">
              <w:rPr>
                <w:sz w:val="28"/>
                <w:szCs w:val="28"/>
                <w:lang w:val="en-US"/>
              </w:rPr>
              <w:t xml:space="preserve"> </w:t>
            </w:r>
            <w:r w:rsidRPr="004879B7">
              <w:rPr>
                <w:sz w:val="28"/>
                <w:szCs w:val="28"/>
                <w:lang w:val="en-US"/>
              </w:rPr>
              <w:t>port</w:t>
            </w:r>
            <w:r w:rsidRPr="00844AE4">
              <w:rPr>
                <w:sz w:val="28"/>
                <w:szCs w:val="28"/>
                <w:lang w:val="en-US"/>
              </w:rPr>
              <w:t xml:space="preserve"> </w:t>
            </w:r>
          </w:p>
          <w:p w:rsidR="001543F4" w:rsidRPr="00113069" w:rsidRDefault="001543F4" w:rsidP="003A7C3D">
            <w:pPr>
              <w:rPr>
                <w:bCs/>
                <w:color w:val="000000"/>
                <w:sz w:val="28"/>
                <w:szCs w:val="28"/>
                <w:lang w:val="en-US"/>
              </w:rPr>
            </w:pPr>
          </w:p>
        </w:tc>
        <w:tc>
          <w:tcPr>
            <w:tcW w:w="2921" w:type="pct"/>
          </w:tcPr>
          <w:p w:rsidR="001543F4" w:rsidRPr="00081505" w:rsidRDefault="001543F4" w:rsidP="003A7C3D">
            <w:pPr>
              <w:jc w:val="both"/>
              <w:rPr>
                <w:color w:val="000000"/>
                <w:sz w:val="28"/>
                <w:szCs w:val="28"/>
              </w:rPr>
            </w:pPr>
            <w:r w:rsidRPr="00081505">
              <w:rPr>
                <w:color w:val="000000"/>
                <w:sz w:val="28"/>
                <w:szCs w:val="28"/>
              </w:rPr>
              <w:t>Порт последовательного интерфейса (обычно RS-</w:t>
            </w:r>
            <w:smartTag w:uri="urn:schemas-microsoft-com:office:smarttags" w:element="metricconverter">
              <w:smartTagPr>
                <w:attr w:name="ProductID" w:val="232C"/>
              </w:smartTagPr>
              <w:r w:rsidRPr="00081505">
                <w:rPr>
                  <w:color w:val="000000"/>
                  <w:sz w:val="28"/>
                  <w:szCs w:val="28"/>
                </w:rPr>
                <w:t>232C</w:t>
              </w:r>
            </w:smartTag>
            <w:r w:rsidRPr="00081505">
              <w:rPr>
                <w:color w:val="000000"/>
                <w:sz w:val="28"/>
                <w:szCs w:val="28"/>
              </w:rPr>
              <w:t xml:space="preserve"> с 9 или 25 штырьковым разъёмом) для присоединения периферийных устройств типа модема, «мыши» или принтера.</w:t>
            </w:r>
          </w:p>
          <w:p w:rsidR="001543F4" w:rsidRPr="00DE4857" w:rsidRDefault="001543F4" w:rsidP="003A7C3D">
            <w:pPr>
              <w:jc w:val="both"/>
              <w:rPr>
                <w:color w:val="000000"/>
                <w:sz w:val="28"/>
                <w:szCs w:val="28"/>
              </w:rPr>
            </w:pPr>
          </w:p>
          <w:p w:rsidR="001543F4" w:rsidRPr="00DE4857" w:rsidRDefault="001543F4" w:rsidP="003A7C3D">
            <w:pPr>
              <w:jc w:val="both"/>
              <w:rPr>
                <w:color w:val="000000"/>
                <w:sz w:val="28"/>
                <w:szCs w:val="28"/>
              </w:rPr>
            </w:pPr>
            <w:r w:rsidRPr="00287A71">
              <w:rPr>
                <w:color w:val="000000"/>
                <w:sz w:val="28"/>
                <w:szCs w:val="28"/>
                <w:lang w:val="en-US"/>
              </w:rPr>
              <w:t>Modem</w:t>
            </w:r>
            <w:r w:rsidRPr="00DE4857">
              <w:rPr>
                <w:color w:val="000000"/>
                <w:sz w:val="28"/>
                <w:szCs w:val="28"/>
              </w:rPr>
              <w:t>, «</w:t>
            </w:r>
            <w:r w:rsidRPr="00287A71">
              <w:rPr>
                <w:color w:val="000000"/>
                <w:sz w:val="28"/>
                <w:szCs w:val="28"/>
                <w:lang w:val="en-US"/>
              </w:rPr>
              <w:t>sichqoncha</w:t>
            </w:r>
            <w:r w:rsidRPr="00DE4857">
              <w:rPr>
                <w:color w:val="000000"/>
                <w:sz w:val="28"/>
                <w:szCs w:val="28"/>
              </w:rPr>
              <w:t xml:space="preserve">» </w:t>
            </w:r>
            <w:r>
              <w:rPr>
                <w:color w:val="000000"/>
                <w:sz w:val="28"/>
                <w:szCs w:val="28"/>
                <w:lang w:val="en-US"/>
              </w:rPr>
              <w:t>yoki</w:t>
            </w:r>
            <w:r w:rsidRPr="00DE4857">
              <w:rPr>
                <w:color w:val="000000"/>
                <w:sz w:val="28"/>
                <w:szCs w:val="28"/>
              </w:rPr>
              <w:t xml:space="preserve"> </w:t>
            </w:r>
            <w:r w:rsidRPr="00287A71">
              <w:rPr>
                <w:color w:val="000000"/>
                <w:sz w:val="28"/>
                <w:szCs w:val="28"/>
                <w:lang w:val="en-US"/>
              </w:rPr>
              <w:t>printer</w:t>
            </w:r>
            <w:r w:rsidRPr="00DE4857">
              <w:rPr>
                <w:color w:val="000000"/>
                <w:sz w:val="28"/>
                <w:szCs w:val="28"/>
              </w:rPr>
              <w:t xml:space="preserve"> </w:t>
            </w:r>
            <w:r w:rsidRPr="00287A71">
              <w:rPr>
                <w:color w:val="000000"/>
                <w:sz w:val="28"/>
                <w:szCs w:val="28"/>
                <w:lang w:val="en-US"/>
              </w:rPr>
              <w:t>kabi</w:t>
            </w:r>
            <w:r w:rsidRPr="00DE4857">
              <w:rPr>
                <w:color w:val="000000"/>
                <w:sz w:val="28"/>
                <w:szCs w:val="28"/>
              </w:rPr>
              <w:t xml:space="preserve"> </w:t>
            </w:r>
            <w:r w:rsidRPr="00287A71">
              <w:rPr>
                <w:color w:val="000000"/>
                <w:sz w:val="28"/>
                <w:szCs w:val="28"/>
                <w:lang w:val="en-US"/>
              </w:rPr>
              <w:t>periferiy</w:t>
            </w:r>
            <w:r>
              <w:rPr>
                <w:color w:val="000000"/>
                <w:sz w:val="28"/>
                <w:szCs w:val="28"/>
                <w:lang w:val="en-US"/>
              </w:rPr>
              <w:t>k</w:t>
            </w:r>
            <w:r w:rsidRPr="00DE4857">
              <w:rPr>
                <w:color w:val="000000"/>
                <w:sz w:val="28"/>
                <w:szCs w:val="28"/>
              </w:rPr>
              <w:t xml:space="preserve"> </w:t>
            </w:r>
            <w:r w:rsidRPr="00287A71">
              <w:rPr>
                <w:color w:val="000000"/>
                <w:sz w:val="28"/>
                <w:szCs w:val="28"/>
                <w:lang w:val="en-US"/>
              </w:rPr>
              <w:t>qurilmalarni</w:t>
            </w:r>
            <w:r w:rsidRPr="00DE4857">
              <w:rPr>
                <w:color w:val="000000"/>
                <w:sz w:val="28"/>
                <w:szCs w:val="28"/>
              </w:rPr>
              <w:t xml:space="preserve"> </w:t>
            </w:r>
            <w:r w:rsidRPr="00287A71">
              <w:rPr>
                <w:color w:val="000000"/>
                <w:sz w:val="28"/>
                <w:szCs w:val="28"/>
                <w:lang w:val="en-US"/>
              </w:rPr>
              <w:t>kompyuterga</w:t>
            </w:r>
            <w:r w:rsidRPr="00DE4857">
              <w:rPr>
                <w:color w:val="000000"/>
                <w:sz w:val="28"/>
                <w:szCs w:val="28"/>
              </w:rPr>
              <w:t xml:space="preserve"> </w:t>
            </w:r>
            <w:r w:rsidRPr="00287A71">
              <w:rPr>
                <w:color w:val="000000"/>
                <w:sz w:val="28"/>
                <w:szCs w:val="28"/>
                <w:lang w:val="en-US"/>
              </w:rPr>
              <w:t>ulashning</w:t>
            </w:r>
            <w:r w:rsidRPr="00DE4857">
              <w:rPr>
                <w:color w:val="000000"/>
                <w:sz w:val="28"/>
                <w:szCs w:val="28"/>
              </w:rPr>
              <w:t xml:space="preserve"> </w:t>
            </w:r>
            <w:r w:rsidRPr="00287A71">
              <w:rPr>
                <w:color w:val="000000"/>
                <w:sz w:val="28"/>
                <w:szCs w:val="28"/>
                <w:lang w:val="en-US"/>
              </w:rPr>
              <w:t>ketma</w:t>
            </w:r>
            <w:r w:rsidRPr="00DE4857">
              <w:rPr>
                <w:color w:val="000000"/>
                <w:sz w:val="28"/>
                <w:szCs w:val="28"/>
              </w:rPr>
              <w:t>-</w:t>
            </w:r>
            <w:r w:rsidRPr="00287A71">
              <w:rPr>
                <w:color w:val="000000"/>
                <w:sz w:val="28"/>
                <w:szCs w:val="28"/>
                <w:lang w:val="en-US"/>
              </w:rPr>
              <w:t>ket</w:t>
            </w:r>
            <w:r w:rsidRPr="00DE4857">
              <w:rPr>
                <w:color w:val="000000"/>
                <w:sz w:val="28"/>
                <w:szCs w:val="28"/>
              </w:rPr>
              <w:t xml:space="preserve"> </w:t>
            </w:r>
            <w:r w:rsidRPr="00287A71">
              <w:rPr>
                <w:color w:val="000000"/>
                <w:sz w:val="28"/>
                <w:szCs w:val="28"/>
                <w:lang w:val="en-US"/>
              </w:rPr>
              <w:t>interfeysli</w:t>
            </w:r>
            <w:r w:rsidRPr="00DE4857">
              <w:rPr>
                <w:color w:val="000000"/>
                <w:sz w:val="28"/>
                <w:szCs w:val="28"/>
              </w:rPr>
              <w:t xml:space="preserve"> </w:t>
            </w:r>
            <w:r w:rsidRPr="00287A71">
              <w:rPr>
                <w:color w:val="000000"/>
                <w:sz w:val="28"/>
                <w:szCs w:val="28"/>
                <w:lang w:val="en-US"/>
              </w:rPr>
              <w:t>porti</w:t>
            </w:r>
            <w:r w:rsidRPr="00DE4857">
              <w:rPr>
                <w:color w:val="000000"/>
                <w:sz w:val="28"/>
                <w:szCs w:val="28"/>
              </w:rPr>
              <w:t xml:space="preserve"> (</w:t>
            </w:r>
            <w:r w:rsidRPr="00287A71">
              <w:rPr>
                <w:color w:val="000000"/>
                <w:sz w:val="28"/>
                <w:szCs w:val="28"/>
                <w:lang w:val="en-US"/>
              </w:rPr>
              <w:t>odatda</w:t>
            </w:r>
            <w:r w:rsidRPr="00DE4857">
              <w:rPr>
                <w:color w:val="000000"/>
                <w:sz w:val="28"/>
                <w:szCs w:val="28"/>
              </w:rPr>
              <w:t xml:space="preserve"> 9 </w:t>
            </w:r>
            <w:r w:rsidRPr="00287A71">
              <w:rPr>
                <w:color w:val="000000"/>
                <w:sz w:val="28"/>
                <w:szCs w:val="28"/>
                <w:lang w:val="en-US"/>
              </w:rPr>
              <w:t>yoki</w:t>
            </w:r>
            <w:r w:rsidRPr="00DE4857">
              <w:rPr>
                <w:color w:val="000000"/>
                <w:sz w:val="28"/>
                <w:szCs w:val="28"/>
              </w:rPr>
              <w:t xml:space="preserve"> 25</w:t>
            </w:r>
            <w:r>
              <w:rPr>
                <w:color w:val="000000"/>
                <w:sz w:val="28"/>
                <w:szCs w:val="28"/>
                <w:lang w:val="uz-Cyrl-UZ"/>
              </w:rPr>
              <w:t xml:space="preserve"> </w:t>
            </w:r>
            <w:r>
              <w:rPr>
                <w:color w:val="000000"/>
                <w:sz w:val="28"/>
                <w:szCs w:val="28"/>
                <w:lang w:val="en-US"/>
              </w:rPr>
              <w:t>shtirli</w:t>
            </w:r>
            <w:r w:rsidRPr="00DE4857">
              <w:rPr>
                <w:color w:val="000000"/>
                <w:sz w:val="28"/>
                <w:szCs w:val="28"/>
              </w:rPr>
              <w:t xml:space="preserve"> </w:t>
            </w:r>
            <w:r w:rsidRPr="00287A71">
              <w:rPr>
                <w:color w:val="000000"/>
                <w:sz w:val="28"/>
                <w:szCs w:val="28"/>
                <w:lang w:val="en-US"/>
              </w:rPr>
              <w:t>a</w:t>
            </w:r>
            <w:r>
              <w:rPr>
                <w:color w:val="000000"/>
                <w:sz w:val="28"/>
                <w:szCs w:val="28"/>
                <w:lang w:val="en-US"/>
              </w:rPr>
              <w:t>jrat</w:t>
            </w:r>
            <w:r w:rsidRPr="00287A71">
              <w:rPr>
                <w:color w:val="000000"/>
                <w:sz w:val="28"/>
                <w:szCs w:val="28"/>
                <w:lang w:val="en-US"/>
              </w:rPr>
              <w:t>gichi</w:t>
            </w:r>
            <w:r w:rsidRPr="00DE4857">
              <w:rPr>
                <w:color w:val="000000"/>
                <w:sz w:val="28"/>
                <w:szCs w:val="28"/>
              </w:rPr>
              <w:t xml:space="preserve"> </w:t>
            </w:r>
            <w:r w:rsidRPr="00287A71">
              <w:rPr>
                <w:color w:val="000000"/>
                <w:sz w:val="28"/>
                <w:szCs w:val="28"/>
                <w:lang w:val="en-US"/>
              </w:rPr>
              <w:t>bo</w:t>
            </w:r>
            <w:r>
              <w:rPr>
                <w:color w:val="000000"/>
                <w:sz w:val="28"/>
                <w:szCs w:val="28"/>
                <w:lang w:val="en-US"/>
              </w:rPr>
              <w:t>r</w:t>
            </w:r>
            <w:r w:rsidRPr="005B6905">
              <w:rPr>
                <w:color w:val="000000"/>
                <w:sz w:val="28"/>
                <w:szCs w:val="28"/>
              </w:rPr>
              <w:t xml:space="preserve"> </w:t>
            </w:r>
            <w:r w:rsidRPr="00287A71">
              <w:rPr>
                <w:color w:val="000000"/>
                <w:sz w:val="28"/>
                <w:szCs w:val="28"/>
                <w:lang w:val="en-US"/>
              </w:rPr>
              <w:t>RS</w:t>
            </w:r>
            <w:r w:rsidRPr="00DE4857">
              <w:rPr>
                <w:color w:val="000000"/>
                <w:sz w:val="28"/>
                <w:szCs w:val="28"/>
              </w:rPr>
              <w:t>-</w:t>
            </w:r>
            <w:smartTag w:uri="urn:schemas-microsoft-com:office:smarttags" w:element="metricconverter">
              <w:smartTagPr>
                <w:attr w:name="ProductID" w:val="232C"/>
              </w:smartTagPr>
              <w:r w:rsidRPr="00DE4857">
                <w:rPr>
                  <w:color w:val="000000"/>
                  <w:sz w:val="28"/>
                  <w:szCs w:val="28"/>
                </w:rPr>
                <w:t>232</w:t>
              </w:r>
              <w:r w:rsidRPr="00287A71">
                <w:rPr>
                  <w:color w:val="000000"/>
                  <w:sz w:val="28"/>
                  <w:szCs w:val="28"/>
                  <w:lang w:val="en-US"/>
                </w:rPr>
                <w:t>C</w:t>
              </w:r>
            </w:smartTag>
            <w:r w:rsidRPr="00DE4857">
              <w:rPr>
                <w:color w:val="000000"/>
                <w:sz w:val="28"/>
                <w:szCs w:val="28"/>
              </w:rPr>
              <w:t>).</w:t>
            </w:r>
          </w:p>
          <w:p w:rsidR="001543F4" w:rsidRPr="00DE4857" w:rsidRDefault="001543F4" w:rsidP="003A7C3D">
            <w:pPr>
              <w:jc w:val="both"/>
              <w:rPr>
                <w:color w:val="000000"/>
                <w:sz w:val="28"/>
                <w:szCs w:val="28"/>
              </w:rPr>
            </w:pPr>
          </w:p>
          <w:p w:rsidR="001543F4" w:rsidRDefault="001543F4" w:rsidP="003A7C3D">
            <w:pPr>
              <w:jc w:val="both"/>
              <w:rPr>
                <w:color w:val="000000"/>
                <w:sz w:val="28"/>
                <w:szCs w:val="28"/>
              </w:rPr>
            </w:pPr>
            <w:r w:rsidRPr="00081505">
              <w:rPr>
                <w:color w:val="000000"/>
                <w:sz w:val="28"/>
                <w:szCs w:val="28"/>
              </w:rPr>
              <w:t xml:space="preserve">Модем, «сичқонча» </w:t>
            </w:r>
            <w:r>
              <w:rPr>
                <w:color w:val="000000"/>
                <w:sz w:val="28"/>
                <w:szCs w:val="28"/>
              </w:rPr>
              <w:t>ёки</w:t>
            </w:r>
            <w:r w:rsidRPr="00081505">
              <w:rPr>
                <w:color w:val="000000"/>
                <w:sz w:val="28"/>
                <w:szCs w:val="28"/>
              </w:rPr>
              <w:t xml:space="preserve"> принтер каби перифери</w:t>
            </w:r>
            <w:r>
              <w:rPr>
                <w:color w:val="000000"/>
                <w:sz w:val="28"/>
                <w:szCs w:val="28"/>
              </w:rPr>
              <w:t>к</w:t>
            </w:r>
            <w:r w:rsidRPr="00081505">
              <w:rPr>
                <w:color w:val="000000"/>
                <w:sz w:val="28"/>
                <w:szCs w:val="28"/>
              </w:rPr>
              <w:t xml:space="preserve"> қурилмаларни компьютерга улашнинг кетма-кет интерфейсли порти (одатда 9 ёки 25</w:t>
            </w:r>
            <w:r w:rsidRPr="005B6905">
              <w:rPr>
                <w:color w:val="000000"/>
                <w:sz w:val="28"/>
                <w:szCs w:val="28"/>
              </w:rPr>
              <w:t xml:space="preserve"> </w:t>
            </w:r>
            <w:r w:rsidRPr="006727DE">
              <w:rPr>
                <w:color w:val="000000"/>
                <w:sz w:val="28"/>
                <w:szCs w:val="28"/>
              </w:rPr>
              <w:t xml:space="preserve"> </w:t>
            </w:r>
            <w:r w:rsidRPr="00DE52FD">
              <w:rPr>
                <w:color w:val="000000"/>
                <w:sz w:val="28"/>
                <w:szCs w:val="28"/>
              </w:rPr>
              <w:t>штирли ажратгичи бор</w:t>
            </w:r>
            <w:r w:rsidRPr="00081505">
              <w:rPr>
                <w:color w:val="000000"/>
                <w:sz w:val="28"/>
                <w:szCs w:val="28"/>
              </w:rPr>
              <w:t xml:space="preserve"> RS-</w:t>
            </w:r>
            <w:smartTag w:uri="urn:schemas-microsoft-com:office:smarttags" w:element="metricconverter">
              <w:smartTagPr>
                <w:attr w:name="ProductID" w:val="232C"/>
              </w:smartTagPr>
              <w:r w:rsidRPr="00081505">
                <w:rPr>
                  <w:color w:val="000000"/>
                  <w:sz w:val="28"/>
                  <w:szCs w:val="28"/>
                </w:rPr>
                <w:t>232C</w:t>
              </w:r>
            </w:smartTag>
            <w:r w:rsidRPr="00081505">
              <w:rPr>
                <w:color w:val="000000"/>
                <w:sz w:val="28"/>
                <w:szCs w:val="28"/>
              </w:rPr>
              <w:t>).</w:t>
            </w:r>
          </w:p>
          <w:p w:rsidR="00F03048" w:rsidRPr="00C72AA7" w:rsidRDefault="00F03048" w:rsidP="003A7C3D">
            <w:pPr>
              <w:jc w:val="both"/>
              <w:rPr>
                <w:color w:val="000000"/>
                <w:sz w:val="26"/>
                <w:szCs w:val="26"/>
              </w:rPr>
            </w:pPr>
          </w:p>
        </w:tc>
      </w:tr>
      <w:tr w:rsidR="001543F4" w:rsidRPr="00C72AA7">
        <w:trPr>
          <w:tblCellSpacing w:w="0" w:type="dxa"/>
          <w:jc w:val="center"/>
        </w:trPr>
        <w:tc>
          <w:tcPr>
            <w:tcW w:w="2079" w:type="pct"/>
          </w:tcPr>
          <w:p w:rsidR="001543F4" w:rsidRDefault="001543F4" w:rsidP="003A7C3D">
            <w:pPr>
              <w:rPr>
                <w:b/>
                <w:sz w:val="28"/>
                <w:szCs w:val="28"/>
              </w:rPr>
            </w:pPr>
            <w:r>
              <w:rPr>
                <w:b/>
                <w:sz w:val="28"/>
                <w:szCs w:val="28"/>
              </w:rPr>
              <w:t>П</w:t>
            </w:r>
            <w:r w:rsidRPr="004879B7">
              <w:rPr>
                <w:b/>
                <w:sz w:val="28"/>
                <w:szCs w:val="28"/>
              </w:rPr>
              <w:t>оследовательный</w:t>
            </w:r>
            <w:r w:rsidRPr="00844AE4">
              <w:rPr>
                <w:b/>
                <w:sz w:val="28"/>
                <w:szCs w:val="28"/>
              </w:rPr>
              <w:t xml:space="preserve"> </w:t>
            </w:r>
          </w:p>
          <w:p w:rsidR="001543F4" w:rsidRPr="00844AE4" w:rsidRDefault="001543F4" w:rsidP="003A7C3D">
            <w:pPr>
              <w:rPr>
                <w:b/>
                <w:sz w:val="28"/>
                <w:szCs w:val="28"/>
              </w:rPr>
            </w:pPr>
            <w:r w:rsidRPr="004879B7">
              <w:rPr>
                <w:b/>
                <w:sz w:val="28"/>
                <w:szCs w:val="28"/>
              </w:rPr>
              <w:t>принтер</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bCs/>
                <w:color w:val="000000"/>
                <w:sz w:val="28"/>
                <w:szCs w:val="28"/>
              </w:rPr>
              <w:t xml:space="preserve"> </w:t>
            </w:r>
            <w:r w:rsidRPr="00DE4857">
              <w:rPr>
                <w:bCs/>
                <w:color w:val="000000"/>
                <w:sz w:val="28"/>
                <w:szCs w:val="28"/>
                <w:lang w:val="en-US"/>
              </w:rPr>
              <w:t>ketma</w:t>
            </w:r>
            <w:r w:rsidRPr="00844AE4">
              <w:rPr>
                <w:bCs/>
                <w:color w:val="000000"/>
                <w:sz w:val="28"/>
                <w:szCs w:val="28"/>
              </w:rPr>
              <w:t>-</w:t>
            </w:r>
            <w:r w:rsidRPr="00DE4857">
              <w:rPr>
                <w:bCs/>
                <w:color w:val="000000"/>
                <w:sz w:val="28"/>
                <w:szCs w:val="28"/>
                <w:lang w:val="en-US"/>
              </w:rPr>
              <w:t>ket</w:t>
            </w:r>
            <w:r w:rsidRPr="00844AE4">
              <w:rPr>
                <w:bCs/>
                <w:color w:val="000000"/>
                <w:sz w:val="28"/>
                <w:szCs w:val="28"/>
              </w:rPr>
              <w:t xml:space="preserve"> </w:t>
            </w:r>
            <w:r w:rsidRPr="00DE4857">
              <w:rPr>
                <w:bCs/>
                <w:color w:val="000000"/>
                <w:sz w:val="28"/>
                <w:szCs w:val="28"/>
                <w:lang w:val="en-US"/>
              </w:rPr>
              <w:t>printer</w:t>
            </w:r>
          </w:p>
          <w:p w:rsidR="001543F4" w:rsidRDefault="001543F4" w:rsidP="003A7C3D">
            <w:pPr>
              <w:rPr>
                <w:bCs/>
                <w:color w:val="000000"/>
                <w:sz w:val="28"/>
                <w:szCs w:val="28"/>
                <w:lang w:val="en-US"/>
              </w:rPr>
            </w:pPr>
            <w:r w:rsidRPr="00844AE4">
              <w:rPr>
                <w:b/>
                <w:bCs/>
                <w:color w:val="000000"/>
                <w:sz w:val="26"/>
                <w:szCs w:val="26"/>
              </w:rPr>
              <w:t xml:space="preserve">       </w:t>
            </w:r>
            <w:r>
              <w:rPr>
                <w:b/>
                <w:bCs/>
                <w:color w:val="000000"/>
                <w:sz w:val="26"/>
                <w:szCs w:val="26"/>
              </w:rPr>
              <w:t xml:space="preserve"> </w:t>
            </w:r>
            <w:r>
              <w:rPr>
                <w:bCs/>
                <w:color w:val="000000"/>
                <w:sz w:val="28"/>
                <w:szCs w:val="28"/>
              </w:rPr>
              <w:t>кетма</w:t>
            </w:r>
            <w:r w:rsidRPr="00844AE4">
              <w:rPr>
                <w:bCs/>
                <w:color w:val="000000"/>
                <w:sz w:val="28"/>
                <w:szCs w:val="28"/>
                <w:lang w:val="en-US"/>
              </w:rPr>
              <w:t>-</w:t>
            </w:r>
            <w:r>
              <w:rPr>
                <w:bCs/>
                <w:color w:val="000000"/>
                <w:sz w:val="28"/>
                <w:szCs w:val="28"/>
              </w:rPr>
              <w:t>кет</w:t>
            </w:r>
            <w:r w:rsidRPr="00844AE4">
              <w:rPr>
                <w:bCs/>
                <w:color w:val="000000"/>
                <w:sz w:val="28"/>
                <w:szCs w:val="28"/>
                <w:lang w:val="en-US"/>
              </w:rPr>
              <w:t xml:space="preserve"> </w:t>
            </w:r>
            <w:r>
              <w:rPr>
                <w:bCs/>
                <w:color w:val="000000"/>
                <w:sz w:val="28"/>
                <w:szCs w:val="28"/>
              </w:rPr>
              <w:t>принтер</w:t>
            </w:r>
          </w:p>
          <w:p w:rsidR="001543F4" w:rsidRPr="004879B7" w:rsidRDefault="001543F4" w:rsidP="003A7C3D">
            <w:pPr>
              <w:rPr>
                <w:sz w:val="28"/>
                <w:szCs w:val="28"/>
                <w:lang w:val="en-US"/>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en-US"/>
              </w:rPr>
              <w:t xml:space="preserve"> serial printer </w:t>
            </w:r>
          </w:p>
          <w:p w:rsidR="001543F4" w:rsidRPr="00113069"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Принтер, подсоединяемый к компьютеру через стандартный последовательный порт.</w:t>
            </w:r>
          </w:p>
          <w:p w:rsidR="001543F4" w:rsidRPr="00DE4857" w:rsidRDefault="001543F4" w:rsidP="003A7C3D">
            <w:pPr>
              <w:jc w:val="both"/>
              <w:rPr>
                <w:sz w:val="28"/>
                <w:szCs w:val="28"/>
              </w:rPr>
            </w:pPr>
          </w:p>
          <w:p w:rsidR="001543F4" w:rsidRDefault="001543F4" w:rsidP="003A7C3D">
            <w:pPr>
              <w:jc w:val="both"/>
              <w:rPr>
                <w:sz w:val="28"/>
                <w:szCs w:val="28"/>
                <w:lang w:val="en-US"/>
              </w:rPr>
            </w:pPr>
            <w:r w:rsidRPr="0099137E">
              <w:rPr>
                <w:sz w:val="28"/>
                <w:szCs w:val="28"/>
                <w:lang w:val="en-US"/>
              </w:rPr>
              <w:t>Kompyuterga</w:t>
            </w:r>
            <w:r>
              <w:rPr>
                <w:sz w:val="28"/>
                <w:szCs w:val="28"/>
                <w:lang w:val="uz-Cyrl-UZ"/>
              </w:rPr>
              <w:t xml:space="preserve"> standart ketma-ket port orqali ulanadigan printer.</w:t>
            </w:r>
          </w:p>
          <w:p w:rsidR="001543F4" w:rsidRPr="00287A71" w:rsidRDefault="001543F4" w:rsidP="003A7C3D">
            <w:pPr>
              <w:jc w:val="both"/>
              <w:rPr>
                <w:sz w:val="28"/>
                <w:szCs w:val="28"/>
                <w:lang w:val="en-US"/>
              </w:rPr>
            </w:pPr>
          </w:p>
          <w:p w:rsidR="001543F4" w:rsidRDefault="001543F4" w:rsidP="003A7C3D">
            <w:pPr>
              <w:jc w:val="both"/>
              <w:rPr>
                <w:sz w:val="28"/>
                <w:szCs w:val="28"/>
                <w:lang w:val="uz-Cyrl-UZ"/>
              </w:rPr>
            </w:pPr>
            <w:r>
              <w:rPr>
                <w:sz w:val="28"/>
                <w:szCs w:val="28"/>
              </w:rPr>
              <w:t>Компьютерга</w:t>
            </w:r>
            <w:r>
              <w:rPr>
                <w:sz w:val="28"/>
                <w:szCs w:val="28"/>
                <w:lang w:val="uz-Cyrl-UZ"/>
              </w:rPr>
              <w:t xml:space="preserve"> стандарт кетма-кет порт орқали уланадиган принтер.</w:t>
            </w:r>
          </w:p>
          <w:p w:rsidR="00F03048" w:rsidRPr="00B97B47" w:rsidRDefault="00F03048" w:rsidP="003A7C3D">
            <w:pPr>
              <w:jc w:val="both"/>
              <w:rPr>
                <w:color w:val="000000"/>
                <w:sz w:val="26"/>
                <w:szCs w:val="26"/>
                <w:lang w:val="uz-Cyrl-UZ"/>
              </w:rPr>
            </w:pPr>
          </w:p>
        </w:tc>
      </w:tr>
      <w:tr w:rsidR="001543F4" w:rsidRPr="00C72AA7">
        <w:trPr>
          <w:tblCellSpacing w:w="0" w:type="dxa"/>
          <w:jc w:val="center"/>
        </w:trPr>
        <w:tc>
          <w:tcPr>
            <w:tcW w:w="2079" w:type="pct"/>
          </w:tcPr>
          <w:p w:rsidR="001543F4" w:rsidRPr="004879B7" w:rsidRDefault="001543F4" w:rsidP="003A7C3D">
            <w:pPr>
              <w:rPr>
                <w:b/>
                <w:sz w:val="28"/>
                <w:szCs w:val="28"/>
                <w:lang w:val="uz-Cyrl-UZ"/>
              </w:rPr>
            </w:pPr>
            <w:r w:rsidRPr="00844AE4">
              <w:rPr>
                <w:b/>
                <w:sz w:val="28"/>
                <w:szCs w:val="28"/>
                <w:lang w:val="uz-Cyrl-UZ"/>
              </w:rPr>
              <w:t>Последовательный сумматор</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bCs/>
                <w:color w:val="000000"/>
                <w:sz w:val="28"/>
                <w:szCs w:val="28"/>
                <w:lang w:val="uz-Cyrl-UZ"/>
              </w:rPr>
              <w:t xml:space="preserve"> ketma-ket (mantiqiy)</w:t>
            </w:r>
            <w:r>
              <w:rPr>
                <w:bCs/>
                <w:color w:val="000000"/>
                <w:sz w:val="28"/>
                <w:szCs w:val="28"/>
                <w:lang w:val="uz-Cyrl-UZ"/>
              </w:rPr>
              <w:t xml:space="preserve"> summator</w:t>
            </w:r>
          </w:p>
          <w:p w:rsidR="001543F4" w:rsidRPr="00844AE4" w:rsidRDefault="001543F4" w:rsidP="003A7C3D">
            <w:pPr>
              <w:rPr>
                <w:bCs/>
                <w:color w:val="000000"/>
                <w:sz w:val="28"/>
                <w:szCs w:val="28"/>
                <w:lang w:val="uz-Cyrl-UZ"/>
              </w:rPr>
            </w:pPr>
            <w:r>
              <w:rPr>
                <w:bCs/>
                <w:color w:val="000000"/>
                <w:sz w:val="28"/>
                <w:szCs w:val="28"/>
                <w:lang w:val="uz-Cyrl-UZ"/>
              </w:rPr>
              <w:t xml:space="preserve">     </w:t>
            </w:r>
            <w:r>
              <w:rPr>
                <w:bCs/>
                <w:color w:val="000000"/>
                <w:sz w:val="28"/>
                <w:szCs w:val="28"/>
              </w:rPr>
              <w:t xml:space="preserve"> </w:t>
            </w:r>
            <w:r>
              <w:rPr>
                <w:bCs/>
                <w:color w:val="000000"/>
                <w:sz w:val="28"/>
                <w:szCs w:val="28"/>
                <w:lang w:val="uz-Cyrl-UZ"/>
              </w:rPr>
              <w:t xml:space="preserve"> </w:t>
            </w:r>
            <w:r w:rsidRPr="00844AE4">
              <w:rPr>
                <w:bCs/>
                <w:color w:val="000000"/>
                <w:sz w:val="28"/>
                <w:szCs w:val="28"/>
                <w:lang w:val="uz-Cyrl-UZ"/>
              </w:rPr>
              <w:t>кетма-кет (мантиқий)</w:t>
            </w:r>
            <w:r>
              <w:rPr>
                <w:bCs/>
                <w:color w:val="000000"/>
                <w:sz w:val="28"/>
                <w:szCs w:val="28"/>
                <w:lang w:val="uz-Cyrl-UZ"/>
              </w:rPr>
              <w:t xml:space="preserve"> сумматор</w:t>
            </w:r>
          </w:p>
          <w:p w:rsidR="001543F4" w:rsidRPr="004879B7" w:rsidRDefault="001543F4" w:rsidP="003A7C3D">
            <w:pPr>
              <w:rPr>
                <w:sz w:val="28"/>
                <w:szCs w:val="28"/>
                <w:lang w:val="uz-Cyrl-UZ"/>
              </w:rPr>
            </w:pPr>
            <w:r w:rsidRPr="00844AE4">
              <w:rPr>
                <w:b/>
                <w:bCs/>
                <w:color w:val="000000"/>
                <w:sz w:val="28"/>
                <w:szCs w:val="28"/>
                <w:lang w:val="uz-Cyrl-UZ"/>
              </w:rPr>
              <w:t xml:space="preserve">en </w:t>
            </w:r>
            <w:r w:rsidRPr="002D7E97">
              <w:rPr>
                <w:bCs/>
                <w:color w:val="000000"/>
                <w:sz w:val="28"/>
                <w:szCs w:val="28"/>
                <w:lang w:val="uz-Cyrl-UZ"/>
              </w:rPr>
              <w:t>-</w:t>
            </w:r>
            <w:r w:rsidRPr="002D7E97">
              <w:rPr>
                <w:sz w:val="28"/>
                <w:szCs w:val="28"/>
                <w:lang w:val="uz-Cyrl-UZ"/>
              </w:rPr>
              <w:t xml:space="preserve"> </w:t>
            </w:r>
            <w:r w:rsidRPr="00844AE4">
              <w:rPr>
                <w:sz w:val="28"/>
                <w:szCs w:val="28"/>
                <w:lang w:val="uz-Cyrl-UZ"/>
              </w:rPr>
              <w:t xml:space="preserve">serial adder </w:t>
            </w:r>
          </w:p>
          <w:p w:rsidR="001543F4" w:rsidRPr="00844AE4" w:rsidRDefault="001543F4" w:rsidP="003A7C3D">
            <w:pPr>
              <w:rPr>
                <w:bCs/>
                <w:color w:val="000000"/>
                <w:sz w:val="28"/>
                <w:szCs w:val="28"/>
                <w:lang w:val="uz-Cyrl-UZ"/>
              </w:rPr>
            </w:pPr>
          </w:p>
        </w:tc>
        <w:tc>
          <w:tcPr>
            <w:tcW w:w="2921" w:type="pct"/>
          </w:tcPr>
          <w:p w:rsidR="001543F4" w:rsidRDefault="001543F4" w:rsidP="003A7C3D">
            <w:pPr>
              <w:jc w:val="both"/>
              <w:rPr>
                <w:sz w:val="28"/>
                <w:szCs w:val="28"/>
                <w:lang w:val="uz-Cyrl-UZ"/>
              </w:rPr>
            </w:pPr>
            <w:r>
              <w:rPr>
                <w:sz w:val="28"/>
                <w:szCs w:val="28"/>
              </w:rPr>
              <w:t>Электронное устройство, складывающее за один такт два числа по одному разряду.</w:t>
            </w:r>
          </w:p>
          <w:p w:rsidR="001543F4" w:rsidRPr="00DE4857" w:rsidRDefault="001543F4" w:rsidP="003A7C3D">
            <w:pPr>
              <w:jc w:val="both"/>
              <w:rPr>
                <w:sz w:val="28"/>
                <w:szCs w:val="28"/>
              </w:rPr>
            </w:pPr>
          </w:p>
          <w:p w:rsidR="001543F4" w:rsidRPr="00B555EB" w:rsidRDefault="001543F4" w:rsidP="003A7C3D">
            <w:pPr>
              <w:jc w:val="both"/>
              <w:rPr>
                <w:sz w:val="28"/>
                <w:szCs w:val="28"/>
                <w:lang w:val="en-US"/>
              </w:rPr>
            </w:pPr>
            <w:r w:rsidRPr="0099137E">
              <w:rPr>
                <w:sz w:val="28"/>
                <w:szCs w:val="28"/>
                <w:lang w:val="en-US"/>
              </w:rPr>
              <w:t>Bir takt davomida ikki sonni bitta razryaddan qo‘shadigan</w:t>
            </w:r>
            <w:r>
              <w:rPr>
                <w:sz w:val="28"/>
                <w:szCs w:val="28"/>
                <w:lang w:val="uz-Cyrl-UZ"/>
              </w:rPr>
              <w:t xml:space="preserve"> elektron qurilma</w:t>
            </w:r>
            <w:r>
              <w:rPr>
                <w:sz w:val="28"/>
                <w:szCs w:val="28"/>
                <w:lang w:val="en-US"/>
              </w:rPr>
              <w:t>.</w:t>
            </w:r>
          </w:p>
          <w:p w:rsidR="001543F4" w:rsidRPr="00287A71" w:rsidRDefault="001543F4" w:rsidP="003A7C3D">
            <w:pPr>
              <w:jc w:val="both"/>
              <w:rPr>
                <w:sz w:val="28"/>
                <w:szCs w:val="28"/>
                <w:lang w:val="en-US"/>
              </w:rPr>
            </w:pPr>
          </w:p>
          <w:p w:rsidR="001543F4" w:rsidRDefault="001543F4" w:rsidP="003A7C3D">
            <w:pPr>
              <w:jc w:val="both"/>
              <w:rPr>
                <w:sz w:val="28"/>
                <w:szCs w:val="28"/>
              </w:rPr>
            </w:pPr>
            <w:r>
              <w:rPr>
                <w:sz w:val="28"/>
                <w:szCs w:val="28"/>
              </w:rPr>
              <w:t>Бир такт давомида икки сонни битта разряддан қўшадиган</w:t>
            </w:r>
            <w:r>
              <w:rPr>
                <w:sz w:val="28"/>
                <w:szCs w:val="28"/>
                <w:lang w:val="uz-Cyrl-UZ"/>
              </w:rPr>
              <w:t xml:space="preserve"> электрон қурилма</w:t>
            </w:r>
            <w:r w:rsidRPr="005B6905">
              <w:rPr>
                <w:sz w:val="28"/>
                <w:szCs w:val="28"/>
              </w:rPr>
              <w:t>.</w:t>
            </w:r>
          </w:p>
          <w:p w:rsidR="00F03048" w:rsidRPr="005B6905" w:rsidRDefault="00F03048" w:rsidP="003A7C3D">
            <w:pPr>
              <w:jc w:val="both"/>
              <w:rPr>
                <w:color w:val="000000"/>
                <w:sz w:val="26"/>
                <w:szCs w:val="26"/>
              </w:rPr>
            </w:pPr>
          </w:p>
        </w:tc>
      </w:tr>
      <w:tr w:rsidR="001543F4" w:rsidRPr="002110B2">
        <w:trPr>
          <w:tblCellSpacing w:w="0" w:type="dxa"/>
          <w:jc w:val="center"/>
        </w:trPr>
        <w:tc>
          <w:tcPr>
            <w:tcW w:w="2079" w:type="pct"/>
          </w:tcPr>
          <w:p w:rsidR="001543F4" w:rsidRPr="00C8174F" w:rsidRDefault="001543F4" w:rsidP="003A7C3D">
            <w:pPr>
              <w:rPr>
                <w:b/>
                <w:bCs/>
                <w:sz w:val="28"/>
                <w:szCs w:val="28"/>
                <w:lang w:val="uz-Cyrl-UZ"/>
              </w:rPr>
            </w:pPr>
            <w:r w:rsidRPr="00C8174F">
              <w:rPr>
                <w:b/>
                <w:sz w:val="28"/>
                <w:szCs w:val="28"/>
              </w:rPr>
              <w:t>Постоян</w:t>
            </w:r>
            <w:r>
              <w:rPr>
                <w:b/>
                <w:sz w:val="28"/>
                <w:szCs w:val="28"/>
              </w:rPr>
              <w:t>ное запоминающее устройство</w:t>
            </w:r>
          </w:p>
          <w:p w:rsidR="001543F4" w:rsidRPr="00734AA5" w:rsidRDefault="001543F4" w:rsidP="003A7C3D">
            <w:pPr>
              <w:rPr>
                <w:bCs/>
                <w:sz w:val="28"/>
                <w:szCs w:val="28"/>
              </w:rPr>
            </w:pPr>
            <w:r w:rsidRPr="00D80C3B">
              <w:rPr>
                <w:b/>
                <w:bCs/>
                <w:sz w:val="28"/>
                <w:szCs w:val="28"/>
                <w:lang w:val="uz-Cyrl-UZ"/>
              </w:rPr>
              <w:t xml:space="preserve">uz </w:t>
            </w:r>
            <w:r>
              <w:rPr>
                <w:bCs/>
                <w:sz w:val="28"/>
                <w:szCs w:val="28"/>
              </w:rPr>
              <w:t>-</w:t>
            </w:r>
            <w:r>
              <w:rPr>
                <w:bCs/>
                <w:color w:val="000000"/>
                <w:sz w:val="28"/>
                <w:szCs w:val="28"/>
                <w:lang w:val="uz-Cyrl-UZ"/>
              </w:rPr>
              <w:t xml:space="preserve"> doimiy</w:t>
            </w:r>
            <w:r w:rsidRPr="00C14FF6">
              <w:rPr>
                <w:bCs/>
                <w:color w:val="000000"/>
                <w:sz w:val="28"/>
                <w:szCs w:val="28"/>
                <w:lang w:val="uz-Cyrl-UZ"/>
              </w:rPr>
              <w:t xml:space="preserve"> </w:t>
            </w:r>
            <w:r>
              <w:rPr>
                <w:bCs/>
                <w:color w:val="000000"/>
                <w:sz w:val="28"/>
                <w:szCs w:val="28"/>
                <w:lang w:val="uz-Cyrl-UZ"/>
              </w:rPr>
              <w:t>xotirlovchi</w:t>
            </w:r>
            <w:r w:rsidRPr="00C14FF6">
              <w:rPr>
                <w:bCs/>
                <w:color w:val="000000"/>
                <w:sz w:val="28"/>
                <w:szCs w:val="28"/>
                <w:lang w:val="uz-Cyrl-UZ"/>
              </w:rPr>
              <w:t xml:space="preserve"> </w:t>
            </w:r>
            <w:r>
              <w:rPr>
                <w:bCs/>
                <w:color w:val="000000"/>
                <w:sz w:val="28"/>
                <w:szCs w:val="28"/>
                <w:lang w:val="uz-Cyrl-UZ"/>
              </w:rPr>
              <w:t xml:space="preserve">qurilma </w:t>
            </w:r>
          </w:p>
          <w:p w:rsidR="001543F4" w:rsidRPr="00F20E7D" w:rsidRDefault="001543F4" w:rsidP="003A7C3D">
            <w:pPr>
              <w:rPr>
                <w:bCs/>
                <w:color w:val="000000"/>
                <w:sz w:val="28"/>
                <w:szCs w:val="28"/>
                <w:lang w:val="en-US"/>
              </w:rPr>
            </w:pPr>
            <w:r>
              <w:rPr>
                <w:b/>
                <w:bCs/>
                <w:color w:val="000000"/>
                <w:sz w:val="26"/>
                <w:szCs w:val="26"/>
                <w:lang w:val="uz-Cyrl-UZ"/>
              </w:rPr>
              <w:t xml:space="preserve">       </w:t>
            </w:r>
            <w:r w:rsidRPr="00C14FF6">
              <w:rPr>
                <w:bCs/>
                <w:color w:val="000000"/>
                <w:sz w:val="28"/>
                <w:szCs w:val="28"/>
                <w:lang w:val="uz-Cyrl-UZ"/>
              </w:rPr>
              <w:t>доимий хотирловчи қурилма</w:t>
            </w:r>
            <w:r>
              <w:rPr>
                <w:bCs/>
                <w:color w:val="000000"/>
                <w:sz w:val="28"/>
                <w:szCs w:val="28"/>
                <w:lang w:val="uz-Cyrl-UZ"/>
              </w:rPr>
              <w:t xml:space="preserve"> </w:t>
            </w:r>
          </w:p>
          <w:p w:rsidR="001543F4" w:rsidRPr="00C8174F" w:rsidRDefault="001543F4" w:rsidP="003A7C3D">
            <w:pPr>
              <w:rPr>
                <w:bCs/>
                <w:color w:val="000000"/>
                <w:sz w:val="28"/>
                <w:szCs w:val="28"/>
                <w:lang w:val="en-US"/>
              </w:rPr>
            </w:pPr>
            <w:r w:rsidRPr="00DE4143">
              <w:rPr>
                <w:b/>
                <w:sz w:val="28"/>
                <w:szCs w:val="28"/>
                <w:lang w:val="en-US"/>
              </w:rPr>
              <w:t xml:space="preserve">en </w:t>
            </w:r>
            <w:r w:rsidRPr="002D7E97">
              <w:rPr>
                <w:sz w:val="28"/>
                <w:szCs w:val="28"/>
                <w:lang w:val="en-US"/>
              </w:rPr>
              <w:t>-</w:t>
            </w:r>
            <w:r w:rsidRPr="00C8174F">
              <w:rPr>
                <w:sz w:val="28"/>
                <w:szCs w:val="28"/>
                <w:lang w:val="en-US"/>
              </w:rPr>
              <w:t xml:space="preserve"> read</w:t>
            </w:r>
            <w:r w:rsidRPr="00844AE4">
              <w:rPr>
                <w:sz w:val="28"/>
                <w:szCs w:val="28"/>
                <w:lang w:val="en-US"/>
              </w:rPr>
              <w:t>-</w:t>
            </w:r>
            <w:r w:rsidRPr="00C8174F">
              <w:rPr>
                <w:sz w:val="28"/>
                <w:szCs w:val="28"/>
                <w:lang w:val="en-US"/>
              </w:rPr>
              <w:t>only</w:t>
            </w:r>
            <w:r w:rsidRPr="00844AE4">
              <w:rPr>
                <w:sz w:val="28"/>
                <w:szCs w:val="28"/>
                <w:lang w:val="en-US"/>
              </w:rPr>
              <w:t xml:space="preserve"> </w:t>
            </w:r>
            <w:r w:rsidRPr="00C8174F">
              <w:rPr>
                <w:sz w:val="28"/>
                <w:szCs w:val="28"/>
                <w:lang w:val="en-US"/>
              </w:rPr>
              <w:t>memory</w:t>
            </w:r>
            <w:r w:rsidRPr="00844AE4">
              <w:rPr>
                <w:sz w:val="28"/>
                <w:szCs w:val="28"/>
                <w:lang w:val="en-US"/>
              </w:rPr>
              <w:t xml:space="preserve"> </w:t>
            </w:r>
          </w:p>
        </w:tc>
        <w:tc>
          <w:tcPr>
            <w:tcW w:w="2921" w:type="pct"/>
          </w:tcPr>
          <w:p w:rsidR="001543F4" w:rsidRDefault="001543F4" w:rsidP="003A7C3D">
            <w:pPr>
              <w:jc w:val="both"/>
              <w:rPr>
                <w:sz w:val="28"/>
                <w:szCs w:val="28"/>
                <w:lang w:val="uz-Cyrl-UZ"/>
              </w:rPr>
            </w:pPr>
            <w:r>
              <w:rPr>
                <w:sz w:val="28"/>
                <w:szCs w:val="28"/>
              </w:rPr>
              <w:t>Запоминающее устройство, содержимое которого однократно записывается в микросхемы и может только читаться.</w:t>
            </w:r>
          </w:p>
          <w:p w:rsidR="001543F4" w:rsidRPr="00DE4857" w:rsidRDefault="001543F4" w:rsidP="003A7C3D">
            <w:pPr>
              <w:jc w:val="both"/>
              <w:rPr>
                <w:sz w:val="28"/>
                <w:szCs w:val="28"/>
              </w:rPr>
            </w:pPr>
          </w:p>
          <w:p w:rsidR="001543F4" w:rsidRPr="005B6905" w:rsidRDefault="001543F4" w:rsidP="003A7C3D">
            <w:pPr>
              <w:jc w:val="both"/>
              <w:rPr>
                <w:sz w:val="28"/>
                <w:szCs w:val="28"/>
              </w:rPr>
            </w:pPr>
            <w:r>
              <w:rPr>
                <w:sz w:val="28"/>
                <w:szCs w:val="28"/>
                <w:lang w:val="uz-Cyrl-UZ"/>
              </w:rPr>
              <w:t>Ichidagi</w:t>
            </w:r>
            <w:r w:rsidRPr="002110B2">
              <w:rPr>
                <w:sz w:val="28"/>
                <w:szCs w:val="28"/>
                <w:lang w:val="uz-Cyrl-UZ"/>
              </w:rPr>
              <w:t xml:space="preserve"> </w:t>
            </w:r>
            <w:r>
              <w:rPr>
                <w:sz w:val="28"/>
                <w:szCs w:val="28"/>
                <w:lang w:val="uz-Cyrl-UZ"/>
              </w:rPr>
              <w:t>mirosxemalarga</w:t>
            </w:r>
            <w:r w:rsidRPr="002110B2">
              <w:rPr>
                <w:sz w:val="28"/>
                <w:szCs w:val="28"/>
                <w:lang w:val="uz-Cyrl-UZ"/>
              </w:rPr>
              <w:t xml:space="preserve"> </w:t>
            </w:r>
            <w:r>
              <w:rPr>
                <w:sz w:val="28"/>
                <w:szCs w:val="28"/>
                <w:lang w:val="uz-Cyrl-UZ"/>
              </w:rPr>
              <w:t>bir</w:t>
            </w:r>
            <w:r w:rsidRPr="002110B2">
              <w:rPr>
                <w:sz w:val="28"/>
                <w:szCs w:val="28"/>
                <w:lang w:val="uz-Cyrl-UZ"/>
              </w:rPr>
              <w:t xml:space="preserve"> </w:t>
            </w:r>
            <w:r>
              <w:rPr>
                <w:sz w:val="28"/>
                <w:szCs w:val="28"/>
                <w:lang w:val="uz-Cyrl-UZ"/>
              </w:rPr>
              <w:t>marta</w:t>
            </w:r>
            <w:r w:rsidRPr="002110B2">
              <w:rPr>
                <w:sz w:val="28"/>
                <w:szCs w:val="28"/>
                <w:lang w:val="uz-Cyrl-UZ"/>
              </w:rPr>
              <w:t xml:space="preserve"> </w:t>
            </w:r>
            <w:r>
              <w:rPr>
                <w:sz w:val="28"/>
                <w:szCs w:val="28"/>
                <w:lang w:val="uz-Cyrl-UZ"/>
              </w:rPr>
              <w:t>yoziladigan</w:t>
            </w:r>
            <w:r w:rsidRPr="002110B2">
              <w:rPr>
                <w:sz w:val="28"/>
                <w:szCs w:val="28"/>
                <w:lang w:val="uz-Cyrl-UZ"/>
              </w:rPr>
              <w:t xml:space="preserve"> </w:t>
            </w:r>
            <w:r>
              <w:rPr>
                <w:sz w:val="28"/>
                <w:szCs w:val="28"/>
                <w:lang w:val="uz-Cyrl-UZ"/>
              </w:rPr>
              <w:t>va</w:t>
            </w:r>
            <w:r w:rsidRPr="002110B2">
              <w:rPr>
                <w:sz w:val="28"/>
                <w:szCs w:val="28"/>
                <w:lang w:val="uz-Cyrl-UZ"/>
              </w:rPr>
              <w:t xml:space="preserve"> </w:t>
            </w:r>
            <w:r>
              <w:rPr>
                <w:sz w:val="28"/>
                <w:szCs w:val="28"/>
                <w:lang w:val="uz-Cyrl-UZ"/>
              </w:rPr>
              <w:t>faqat</w:t>
            </w:r>
            <w:r w:rsidRPr="002110B2">
              <w:rPr>
                <w:sz w:val="28"/>
                <w:szCs w:val="28"/>
                <w:lang w:val="uz-Cyrl-UZ"/>
              </w:rPr>
              <w:t xml:space="preserve"> </w:t>
            </w:r>
            <w:r>
              <w:rPr>
                <w:sz w:val="28"/>
                <w:szCs w:val="28"/>
                <w:lang w:val="uz-Cyrl-UZ"/>
              </w:rPr>
              <w:t>o‘qish</w:t>
            </w:r>
            <w:r w:rsidRPr="002110B2">
              <w:rPr>
                <w:sz w:val="28"/>
                <w:szCs w:val="28"/>
                <w:lang w:val="uz-Cyrl-UZ"/>
              </w:rPr>
              <w:t xml:space="preserve"> </w:t>
            </w:r>
            <w:r>
              <w:rPr>
                <w:sz w:val="28"/>
                <w:szCs w:val="28"/>
                <w:lang w:val="uz-Cyrl-UZ"/>
              </w:rPr>
              <w:t>mumkin</w:t>
            </w:r>
            <w:r w:rsidRPr="002110B2">
              <w:rPr>
                <w:sz w:val="28"/>
                <w:szCs w:val="28"/>
                <w:lang w:val="uz-Cyrl-UZ"/>
              </w:rPr>
              <w:t xml:space="preserve"> </w:t>
            </w:r>
            <w:r>
              <w:rPr>
                <w:sz w:val="28"/>
                <w:szCs w:val="28"/>
                <w:lang w:val="uz-Cyrl-UZ"/>
              </w:rPr>
              <w:t>bo‘lgan</w:t>
            </w:r>
            <w:r w:rsidRPr="002110B2">
              <w:rPr>
                <w:sz w:val="28"/>
                <w:szCs w:val="28"/>
                <w:lang w:val="uz-Cyrl-UZ"/>
              </w:rPr>
              <w:t xml:space="preserve"> </w:t>
            </w:r>
            <w:r>
              <w:rPr>
                <w:sz w:val="28"/>
                <w:szCs w:val="28"/>
                <w:lang w:val="uz-Cyrl-UZ"/>
              </w:rPr>
              <w:t>doimiy</w:t>
            </w:r>
            <w:r w:rsidRPr="002110B2">
              <w:rPr>
                <w:sz w:val="28"/>
                <w:szCs w:val="28"/>
                <w:lang w:val="uz-Cyrl-UZ"/>
              </w:rPr>
              <w:t xml:space="preserve"> </w:t>
            </w:r>
            <w:r>
              <w:rPr>
                <w:sz w:val="28"/>
                <w:szCs w:val="28"/>
                <w:lang w:val="uz-Cyrl-UZ"/>
              </w:rPr>
              <w:t>xotirlovchi</w:t>
            </w:r>
            <w:r w:rsidRPr="002110B2">
              <w:rPr>
                <w:sz w:val="28"/>
                <w:szCs w:val="28"/>
                <w:lang w:val="uz-Cyrl-UZ"/>
              </w:rPr>
              <w:t xml:space="preserve"> </w:t>
            </w:r>
            <w:r>
              <w:rPr>
                <w:sz w:val="28"/>
                <w:szCs w:val="28"/>
                <w:lang w:val="uz-Cyrl-UZ"/>
              </w:rPr>
              <w:t>qurilma</w:t>
            </w:r>
            <w:r w:rsidRPr="002110B2">
              <w:rPr>
                <w:sz w:val="28"/>
                <w:szCs w:val="28"/>
                <w:lang w:val="uz-Cyrl-UZ"/>
              </w:rPr>
              <w:t>.</w:t>
            </w:r>
          </w:p>
          <w:p w:rsidR="001543F4" w:rsidRPr="005B6905" w:rsidRDefault="001543F4" w:rsidP="003A7C3D">
            <w:pPr>
              <w:jc w:val="both"/>
              <w:rPr>
                <w:sz w:val="28"/>
                <w:szCs w:val="28"/>
              </w:rPr>
            </w:pPr>
          </w:p>
          <w:p w:rsidR="001543F4" w:rsidRDefault="001543F4" w:rsidP="003A7C3D">
            <w:pPr>
              <w:jc w:val="both"/>
              <w:rPr>
                <w:sz w:val="28"/>
                <w:szCs w:val="28"/>
                <w:lang w:val="uz-Cyrl-UZ"/>
              </w:rPr>
            </w:pPr>
            <w:r w:rsidRPr="002110B2">
              <w:rPr>
                <w:sz w:val="28"/>
                <w:szCs w:val="28"/>
                <w:lang w:val="uz-Cyrl-UZ"/>
              </w:rPr>
              <w:t>Ичидаги миросхемаларга бир марта ёзила</w:t>
            </w:r>
            <w:r w:rsidR="00F03048">
              <w:rPr>
                <w:sz w:val="28"/>
                <w:szCs w:val="28"/>
                <w:lang w:val="uz-Cyrl-UZ"/>
              </w:rPr>
              <w:t>-</w:t>
            </w:r>
            <w:r w:rsidRPr="002110B2">
              <w:rPr>
                <w:sz w:val="28"/>
                <w:szCs w:val="28"/>
                <w:lang w:val="uz-Cyrl-UZ"/>
              </w:rPr>
              <w:t>диган ва фақат ўқиш мумкин бўлган доимий хотирловчи қурилма.</w:t>
            </w:r>
          </w:p>
          <w:p w:rsidR="00F03048" w:rsidRPr="002110B2" w:rsidRDefault="00F03048" w:rsidP="003A7C3D">
            <w:pPr>
              <w:jc w:val="both"/>
              <w:rPr>
                <w:color w:val="000000"/>
                <w:sz w:val="26"/>
                <w:szCs w:val="26"/>
                <w:lang w:val="uz-Cyrl-UZ"/>
              </w:rPr>
            </w:pPr>
          </w:p>
        </w:tc>
      </w:tr>
      <w:tr w:rsidR="001543F4" w:rsidRPr="002110B2">
        <w:trPr>
          <w:tblCellSpacing w:w="0" w:type="dxa"/>
          <w:jc w:val="center"/>
        </w:trPr>
        <w:tc>
          <w:tcPr>
            <w:tcW w:w="2079" w:type="pct"/>
          </w:tcPr>
          <w:p w:rsidR="001543F4" w:rsidRPr="00017795" w:rsidRDefault="001543F4" w:rsidP="00A22CF1">
            <w:pPr>
              <w:tabs>
                <w:tab w:val="left" w:pos="4320"/>
                <w:tab w:val="left" w:pos="4500"/>
              </w:tabs>
              <w:rPr>
                <w:b/>
                <w:sz w:val="28"/>
                <w:szCs w:val="28"/>
                <w:lang w:val="uz-Cyrl-UZ"/>
              </w:rPr>
            </w:pPr>
            <w:r w:rsidRPr="00A22CF1">
              <w:rPr>
                <w:b/>
                <w:sz w:val="28"/>
                <w:szCs w:val="28"/>
              </w:rPr>
              <w:t>Постоянное запоминающее устройство на ун</w:t>
            </w:r>
            <w:r>
              <w:rPr>
                <w:b/>
                <w:sz w:val="28"/>
                <w:szCs w:val="28"/>
              </w:rPr>
              <w:t>и</w:t>
            </w:r>
            <w:r w:rsidRPr="00A22CF1">
              <w:rPr>
                <w:b/>
                <w:sz w:val="28"/>
                <w:szCs w:val="28"/>
              </w:rPr>
              <w:t>версальном цифровом видеодис</w:t>
            </w:r>
            <w:r>
              <w:rPr>
                <w:b/>
                <w:sz w:val="28"/>
                <w:szCs w:val="28"/>
              </w:rPr>
              <w:t>ке</w:t>
            </w:r>
            <w:r w:rsidRPr="00900E1A">
              <w:rPr>
                <w:b/>
                <w:sz w:val="28"/>
                <w:szCs w:val="28"/>
                <w:lang w:val="uz-Cyrl-UZ"/>
              </w:rPr>
              <w:t xml:space="preserve"> </w:t>
            </w:r>
          </w:p>
          <w:p w:rsidR="001543F4" w:rsidRPr="009F0C86" w:rsidRDefault="001543F4" w:rsidP="00A22CF1">
            <w:pPr>
              <w:tabs>
                <w:tab w:val="left" w:pos="4320"/>
                <w:tab w:val="left" w:pos="4500"/>
              </w:tabs>
              <w:rPr>
                <w:sz w:val="28"/>
                <w:szCs w:val="28"/>
                <w:lang w:val="en-US"/>
              </w:rPr>
            </w:pPr>
            <w:r w:rsidRPr="00900E1A">
              <w:rPr>
                <w:b/>
                <w:sz w:val="28"/>
                <w:szCs w:val="28"/>
                <w:lang w:val="uz-Cyrl-UZ"/>
              </w:rPr>
              <w:t xml:space="preserve">uz </w:t>
            </w:r>
            <w:r w:rsidRPr="009F0C86">
              <w:rPr>
                <w:sz w:val="28"/>
                <w:szCs w:val="28"/>
                <w:lang w:val="uz-Cyrl-UZ"/>
              </w:rPr>
              <w:t>-</w:t>
            </w:r>
            <w:r w:rsidRPr="00900E1A">
              <w:rPr>
                <w:b/>
                <w:sz w:val="28"/>
                <w:szCs w:val="28"/>
                <w:lang w:val="uz-Cyrl-UZ"/>
              </w:rPr>
              <w:t xml:space="preserve"> </w:t>
            </w:r>
            <w:r w:rsidRPr="009F0C86">
              <w:rPr>
                <w:sz w:val="28"/>
                <w:szCs w:val="28"/>
                <w:lang w:val="en-US"/>
              </w:rPr>
              <w:t>universal</w:t>
            </w:r>
            <w:r>
              <w:rPr>
                <w:sz w:val="28"/>
                <w:szCs w:val="28"/>
                <w:lang w:val="en-US"/>
              </w:rPr>
              <w:t xml:space="preserve"> raqamli videodisk</w:t>
            </w:r>
            <w:r w:rsidRPr="00F72831">
              <w:rPr>
                <w:sz w:val="28"/>
                <w:szCs w:val="28"/>
                <w:lang w:val="en-US"/>
              </w:rPr>
              <w:t>-</w:t>
            </w:r>
            <w:r>
              <w:rPr>
                <w:sz w:val="28"/>
                <w:szCs w:val="28"/>
                <w:lang w:val="en-US"/>
              </w:rPr>
              <w:t>dagi doimiy xotirlovchi qurilma</w:t>
            </w:r>
          </w:p>
          <w:p w:rsidR="001543F4" w:rsidRPr="009F0C86" w:rsidRDefault="001543F4" w:rsidP="00A22CF1">
            <w:pPr>
              <w:tabs>
                <w:tab w:val="left" w:pos="4320"/>
                <w:tab w:val="left" w:pos="4500"/>
              </w:tabs>
              <w:rPr>
                <w:b/>
                <w:sz w:val="28"/>
                <w:szCs w:val="28"/>
                <w:lang w:val="uz-Cyrl-UZ"/>
              </w:rPr>
            </w:pPr>
            <w:r w:rsidRPr="00992BA8">
              <w:rPr>
                <w:sz w:val="28"/>
                <w:szCs w:val="28"/>
                <w:lang w:val="uz-Cyrl-UZ"/>
              </w:rPr>
              <w:t xml:space="preserve">       </w:t>
            </w:r>
            <w:r>
              <w:rPr>
                <w:sz w:val="28"/>
                <w:szCs w:val="28"/>
              </w:rPr>
              <w:t>универсал</w:t>
            </w:r>
            <w:r w:rsidRPr="00900E1A">
              <w:rPr>
                <w:b/>
                <w:sz w:val="28"/>
                <w:szCs w:val="28"/>
                <w:lang w:val="uz-Cyrl-UZ"/>
              </w:rPr>
              <w:t xml:space="preserve"> </w:t>
            </w:r>
            <w:r w:rsidRPr="009F0C86">
              <w:rPr>
                <w:sz w:val="28"/>
                <w:szCs w:val="28"/>
              </w:rPr>
              <w:t xml:space="preserve">рақамли </w:t>
            </w:r>
            <w:r w:rsidRPr="00343A91">
              <w:rPr>
                <w:sz w:val="28"/>
                <w:szCs w:val="28"/>
              </w:rPr>
              <w:br/>
            </w:r>
            <w:r w:rsidRPr="009F0C86">
              <w:rPr>
                <w:sz w:val="28"/>
                <w:szCs w:val="28"/>
              </w:rPr>
              <w:t>видеодискдаги</w:t>
            </w:r>
            <w:r w:rsidRPr="009F0C86">
              <w:rPr>
                <w:sz w:val="28"/>
                <w:szCs w:val="28"/>
                <w:lang w:val="uz-Cyrl-UZ"/>
              </w:rPr>
              <w:t xml:space="preserve"> доимий хотирловчи қ</w:t>
            </w:r>
            <w:r w:rsidRPr="009F0C86">
              <w:rPr>
                <w:sz w:val="28"/>
                <w:szCs w:val="28"/>
              </w:rPr>
              <w:t>у</w:t>
            </w:r>
            <w:r w:rsidRPr="009F0C86">
              <w:rPr>
                <w:sz w:val="28"/>
                <w:szCs w:val="28"/>
                <w:lang w:val="uz-Cyrl-UZ"/>
              </w:rPr>
              <w:t>рилма</w:t>
            </w:r>
          </w:p>
          <w:p w:rsidR="001543F4" w:rsidRPr="00900E1A" w:rsidRDefault="001543F4" w:rsidP="00F72831">
            <w:pPr>
              <w:tabs>
                <w:tab w:val="left" w:pos="4320"/>
                <w:tab w:val="left" w:pos="4500"/>
              </w:tabs>
              <w:rPr>
                <w:b/>
                <w:sz w:val="28"/>
                <w:szCs w:val="28"/>
                <w:lang w:val="uz-Cyrl-UZ"/>
              </w:rPr>
            </w:pPr>
            <w:r w:rsidRPr="00900E1A">
              <w:rPr>
                <w:b/>
                <w:sz w:val="28"/>
                <w:szCs w:val="28"/>
                <w:lang w:val="uz-Cyrl-UZ"/>
              </w:rPr>
              <w:t xml:space="preserve">en </w:t>
            </w:r>
            <w:r>
              <w:rPr>
                <w:sz w:val="28"/>
                <w:szCs w:val="28"/>
                <w:lang w:val="uz-Cyrl-UZ"/>
              </w:rPr>
              <w:t>-</w:t>
            </w:r>
            <w:r w:rsidRPr="009F0C86">
              <w:rPr>
                <w:sz w:val="28"/>
                <w:szCs w:val="28"/>
                <w:lang w:val="uz-Cyrl-UZ"/>
              </w:rPr>
              <w:t xml:space="preserve"> </w:t>
            </w:r>
            <w:r w:rsidRPr="00343A91">
              <w:rPr>
                <w:sz w:val="28"/>
                <w:szCs w:val="28"/>
                <w:lang w:val="uz-Cyrl-UZ"/>
              </w:rPr>
              <w:t xml:space="preserve">Digital Versatile Disk Real-Only Memory </w:t>
            </w:r>
            <w:r>
              <w:rPr>
                <w:sz w:val="28"/>
                <w:szCs w:val="28"/>
                <w:lang w:val="uz-Cyrl-UZ"/>
              </w:rPr>
              <w:t>(</w:t>
            </w:r>
            <w:r w:rsidRPr="00992BA8">
              <w:rPr>
                <w:sz w:val="28"/>
                <w:szCs w:val="28"/>
                <w:lang w:val="uz-Cyrl-UZ"/>
              </w:rPr>
              <w:t>DVD-ROM</w:t>
            </w:r>
            <w:r>
              <w:rPr>
                <w:sz w:val="28"/>
                <w:szCs w:val="28"/>
                <w:lang w:val="uz-Cyrl-UZ"/>
              </w:rPr>
              <w:t>)</w:t>
            </w:r>
            <w:r w:rsidRPr="00900E1A">
              <w:rPr>
                <w:b/>
                <w:sz w:val="28"/>
                <w:szCs w:val="28"/>
                <w:lang w:val="uz-Cyrl-UZ"/>
              </w:rPr>
              <w:t xml:space="preserve"> </w:t>
            </w:r>
          </w:p>
        </w:tc>
        <w:tc>
          <w:tcPr>
            <w:tcW w:w="2921" w:type="pct"/>
          </w:tcPr>
          <w:p w:rsidR="001543F4" w:rsidRDefault="001543F4" w:rsidP="00A22CF1">
            <w:pPr>
              <w:tabs>
                <w:tab w:val="left" w:pos="4320"/>
                <w:tab w:val="left" w:pos="4500"/>
              </w:tabs>
              <w:jc w:val="both"/>
              <w:rPr>
                <w:sz w:val="28"/>
                <w:szCs w:val="28"/>
                <w:lang w:val="uz-Cyrl-UZ"/>
              </w:rPr>
            </w:pPr>
            <w:r w:rsidRPr="00900E1A">
              <w:rPr>
                <w:sz w:val="28"/>
                <w:szCs w:val="28"/>
                <w:lang w:val="uz-Cyrl-UZ"/>
              </w:rPr>
              <w:t>DVD</w:t>
            </w:r>
            <w:r>
              <w:rPr>
                <w:sz w:val="28"/>
                <w:szCs w:val="28"/>
                <w:lang w:val="uz-Cyrl-UZ"/>
              </w:rPr>
              <w:t xml:space="preserve">-диск, </w:t>
            </w:r>
            <w:r w:rsidRPr="00900E1A">
              <w:rPr>
                <w:sz w:val="28"/>
                <w:szCs w:val="28"/>
                <w:lang w:val="uz-Cyrl-UZ"/>
              </w:rPr>
              <w:t>доступный только для чтения</w:t>
            </w:r>
            <w:r w:rsidRPr="00343A91">
              <w:rPr>
                <w:sz w:val="28"/>
                <w:szCs w:val="28"/>
                <w:lang w:val="uz-Cyrl-UZ"/>
              </w:rPr>
              <w:t>,</w:t>
            </w:r>
            <w:r w:rsidRPr="00EB258A">
              <w:rPr>
                <w:sz w:val="28"/>
                <w:szCs w:val="28"/>
                <w:lang w:val="uz-Cyrl-UZ"/>
              </w:rPr>
              <w:t xml:space="preserve"> используется </w:t>
            </w:r>
            <w:r w:rsidRPr="00900E1A">
              <w:rPr>
                <w:sz w:val="28"/>
                <w:szCs w:val="28"/>
                <w:lang w:val="uz-Cyrl-UZ"/>
              </w:rPr>
              <w:t>как</w:t>
            </w:r>
            <w:r w:rsidRPr="00F67071">
              <w:rPr>
                <w:sz w:val="28"/>
                <w:szCs w:val="28"/>
              </w:rPr>
              <w:t xml:space="preserve"> </w:t>
            </w:r>
            <w:r>
              <w:rPr>
                <w:sz w:val="28"/>
                <w:szCs w:val="28"/>
              </w:rPr>
              <w:t>внешняя</w:t>
            </w:r>
            <w:r w:rsidRPr="00900E1A">
              <w:rPr>
                <w:sz w:val="28"/>
                <w:szCs w:val="28"/>
                <w:lang w:val="uz-Cyrl-UZ"/>
              </w:rPr>
              <w:t xml:space="preserve"> постоянная память для компьютеров</w:t>
            </w:r>
            <w:r>
              <w:rPr>
                <w:sz w:val="28"/>
                <w:szCs w:val="28"/>
                <w:lang w:val="uz-Cyrl-UZ"/>
              </w:rPr>
              <w:t>.</w:t>
            </w:r>
          </w:p>
          <w:p w:rsidR="001543F4" w:rsidRPr="00F72831" w:rsidRDefault="001543F4" w:rsidP="00A22CF1">
            <w:pPr>
              <w:tabs>
                <w:tab w:val="left" w:pos="4320"/>
                <w:tab w:val="left" w:pos="4500"/>
              </w:tabs>
              <w:jc w:val="both"/>
              <w:rPr>
                <w:sz w:val="16"/>
                <w:szCs w:val="16"/>
                <w:lang w:val="uz-Cyrl-UZ"/>
              </w:rPr>
            </w:pPr>
          </w:p>
          <w:p w:rsidR="001543F4" w:rsidRPr="00900E1A" w:rsidRDefault="001543F4" w:rsidP="00A22CF1">
            <w:pPr>
              <w:tabs>
                <w:tab w:val="left" w:pos="4320"/>
                <w:tab w:val="left" w:pos="4500"/>
              </w:tabs>
              <w:jc w:val="both"/>
              <w:rPr>
                <w:sz w:val="28"/>
                <w:szCs w:val="28"/>
                <w:lang w:val="uz-Cyrl-UZ"/>
              </w:rPr>
            </w:pPr>
            <w:r>
              <w:rPr>
                <w:sz w:val="28"/>
                <w:szCs w:val="28"/>
                <w:lang w:val="uz-Cyrl-UZ"/>
              </w:rPr>
              <w:t>Faqat</w:t>
            </w:r>
            <w:r w:rsidRPr="00C372CB">
              <w:rPr>
                <w:sz w:val="28"/>
                <w:szCs w:val="28"/>
                <w:lang w:val="uz-Cyrl-UZ"/>
              </w:rPr>
              <w:t xml:space="preserve"> </w:t>
            </w:r>
            <w:r>
              <w:rPr>
                <w:sz w:val="28"/>
                <w:szCs w:val="28"/>
                <w:lang w:val="uz-Cyrl-UZ"/>
              </w:rPr>
              <w:t>o‘qish</w:t>
            </w:r>
            <w:r w:rsidRPr="00C372CB">
              <w:rPr>
                <w:sz w:val="28"/>
                <w:szCs w:val="28"/>
                <w:lang w:val="uz-Cyrl-UZ"/>
              </w:rPr>
              <w:t xml:space="preserve"> </w:t>
            </w:r>
            <w:r>
              <w:rPr>
                <w:sz w:val="28"/>
                <w:szCs w:val="28"/>
                <w:lang w:val="uz-Cyrl-UZ"/>
              </w:rPr>
              <w:t>uchun</w:t>
            </w:r>
            <w:r w:rsidRPr="00C372CB">
              <w:rPr>
                <w:sz w:val="28"/>
                <w:szCs w:val="28"/>
                <w:lang w:val="uz-Cyrl-UZ"/>
              </w:rPr>
              <w:t xml:space="preserve"> </w:t>
            </w:r>
            <w:r>
              <w:rPr>
                <w:sz w:val="28"/>
                <w:szCs w:val="28"/>
                <w:lang w:val="uz-Cyrl-UZ"/>
              </w:rPr>
              <w:t>mo‘l</w:t>
            </w:r>
            <w:r w:rsidRPr="005B6905">
              <w:rPr>
                <w:sz w:val="28"/>
                <w:szCs w:val="28"/>
                <w:lang w:val="uz-Cyrl-UZ"/>
              </w:rPr>
              <w:t>jallan</w:t>
            </w:r>
            <w:r>
              <w:rPr>
                <w:sz w:val="28"/>
                <w:szCs w:val="28"/>
                <w:lang w:val="uz-Cyrl-UZ"/>
              </w:rPr>
              <w:t>gan</w:t>
            </w:r>
            <w:r w:rsidRPr="00C372CB">
              <w:rPr>
                <w:sz w:val="28"/>
                <w:szCs w:val="28"/>
                <w:lang w:val="uz-Cyrl-UZ"/>
              </w:rPr>
              <w:t xml:space="preserve"> DVD</w:t>
            </w:r>
            <w:r>
              <w:rPr>
                <w:sz w:val="28"/>
                <w:szCs w:val="28"/>
                <w:lang w:val="uz-Cyrl-UZ"/>
              </w:rPr>
              <w:t>-disk</w:t>
            </w:r>
            <w:r w:rsidRPr="005B6905">
              <w:rPr>
                <w:sz w:val="28"/>
                <w:szCs w:val="28"/>
                <w:lang w:val="uz-Cyrl-UZ"/>
              </w:rPr>
              <w:t>,</w:t>
            </w:r>
            <w:r>
              <w:rPr>
                <w:sz w:val="28"/>
                <w:szCs w:val="28"/>
                <w:lang w:val="uz-Cyrl-UZ"/>
              </w:rPr>
              <w:t xml:space="preserve"> kompyuterlar uchun</w:t>
            </w:r>
            <w:r w:rsidRPr="00F67071">
              <w:rPr>
                <w:sz w:val="28"/>
                <w:szCs w:val="28"/>
                <w:lang w:val="uz-Cyrl-UZ"/>
              </w:rPr>
              <w:t xml:space="preserve"> tashqi</w:t>
            </w:r>
            <w:r>
              <w:rPr>
                <w:sz w:val="28"/>
                <w:szCs w:val="28"/>
                <w:lang w:val="uz-Cyrl-UZ"/>
              </w:rPr>
              <w:t xml:space="preserve"> doimiy xotira sifatida foydalaniladi.</w:t>
            </w:r>
          </w:p>
          <w:p w:rsidR="001543F4" w:rsidRPr="00F72831" w:rsidRDefault="001543F4" w:rsidP="00A22CF1">
            <w:pPr>
              <w:tabs>
                <w:tab w:val="left" w:pos="4320"/>
                <w:tab w:val="left" w:pos="4500"/>
              </w:tabs>
              <w:jc w:val="both"/>
              <w:rPr>
                <w:sz w:val="16"/>
                <w:szCs w:val="16"/>
                <w:lang w:val="uz-Cyrl-UZ"/>
              </w:rPr>
            </w:pPr>
          </w:p>
          <w:p w:rsidR="001543F4" w:rsidRPr="00900E1A" w:rsidRDefault="001543F4" w:rsidP="00A22CF1">
            <w:pPr>
              <w:tabs>
                <w:tab w:val="left" w:pos="4320"/>
                <w:tab w:val="left" w:pos="4500"/>
              </w:tabs>
              <w:jc w:val="both"/>
              <w:rPr>
                <w:sz w:val="28"/>
                <w:szCs w:val="28"/>
                <w:lang w:val="uz-Cyrl-UZ"/>
              </w:rPr>
            </w:pPr>
            <w:r w:rsidRPr="00C372CB">
              <w:rPr>
                <w:sz w:val="28"/>
                <w:szCs w:val="28"/>
                <w:lang w:val="uz-Cyrl-UZ"/>
              </w:rPr>
              <w:t xml:space="preserve">Фақат ўқиш учун </w:t>
            </w:r>
            <w:r w:rsidRPr="005B6905">
              <w:rPr>
                <w:sz w:val="28"/>
                <w:szCs w:val="28"/>
                <w:lang w:val="uz-Cyrl-UZ"/>
              </w:rPr>
              <w:t>мўлжалланган</w:t>
            </w:r>
            <w:r w:rsidRPr="00C372CB">
              <w:rPr>
                <w:sz w:val="28"/>
                <w:szCs w:val="28"/>
                <w:lang w:val="uz-Cyrl-UZ"/>
              </w:rPr>
              <w:t xml:space="preserve"> DVD</w:t>
            </w:r>
            <w:r>
              <w:rPr>
                <w:sz w:val="28"/>
                <w:szCs w:val="28"/>
                <w:lang w:val="uz-Cyrl-UZ"/>
              </w:rPr>
              <w:t>-диск</w:t>
            </w:r>
            <w:r w:rsidRPr="005B6905">
              <w:rPr>
                <w:sz w:val="28"/>
                <w:szCs w:val="28"/>
                <w:lang w:val="uz-Cyrl-UZ"/>
              </w:rPr>
              <w:t>,</w:t>
            </w:r>
            <w:r>
              <w:rPr>
                <w:sz w:val="28"/>
                <w:szCs w:val="28"/>
                <w:lang w:val="uz-Cyrl-UZ"/>
              </w:rPr>
              <w:t xml:space="preserve"> компьютерлар учун </w:t>
            </w:r>
            <w:r w:rsidRPr="00F67071">
              <w:rPr>
                <w:sz w:val="28"/>
                <w:szCs w:val="28"/>
                <w:lang w:val="uz-Cyrl-UZ"/>
              </w:rPr>
              <w:t>таш</w:t>
            </w:r>
            <w:r>
              <w:rPr>
                <w:sz w:val="28"/>
                <w:szCs w:val="28"/>
                <w:lang w:val="uz-Cyrl-UZ"/>
              </w:rPr>
              <w:t>қи доимий хотира сифатида фойдаланилади.</w:t>
            </w:r>
          </w:p>
        </w:tc>
      </w:tr>
      <w:tr w:rsidR="001543F4" w:rsidRPr="00E212EA">
        <w:trPr>
          <w:tblCellSpacing w:w="0" w:type="dxa"/>
          <w:jc w:val="center"/>
        </w:trPr>
        <w:tc>
          <w:tcPr>
            <w:tcW w:w="2079" w:type="pct"/>
          </w:tcPr>
          <w:p w:rsidR="001543F4" w:rsidRPr="009C0AE9" w:rsidRDefault="001543F4" w:rsidP="003A7C3D">
            <w:pPr>
              <w:tabs>
                <w:tab w:val="left" w:pos="4320"/>
                <w:tab w:val="left" w:pos="4500"/>
              </w:tabs>
              <w:rPr>
                <w:b/>
                <w:sz w:val="28"/>
                <w:szCs w:val="28"/>
                <w:lang w:val="en-US"/>
              </w:rPr>
            </w:pPr>
            <w:r w:rsidRPr="009C0AE9">
              <w:rPr>
                <w:b/>
                <w:sz w:val="28"/>
                <w:szCs w:val="28"/>
              </w:rPr>
              <w:t>Постпроцессор</w:t>
            </w:r>
          </w:p>
          <w:p w:rsidR="001543F4" w:rsidRDefault="001543F4" w:rsidP="003A7C3D">
            <w:pPr>
              <w:tabs>
                <w:tab w:val="left" w:pos="4320"/>
                <w:tab w:val="left" w:pos="4500"/>
              </w:tabs>
              <w:rPr>
                <w:b/>
                <w:sz w:val="28"/>
                <w:szCs w:val="28"/>
                <w:lang w:val="uz-Cyrl-UZ"/>
              </w:rPr>
            </w:pPr>
            <w:r>
              <w:rPr>
                <w:b/>
                <w:sz w:val="28"/>
                <w:szCs w:val="28"/>
                <w:lang w:val="en-US"/>
              </w:rPr>
              <w:t xml:space="preserve">uz </w:t>
            </w:r>
            <w:r w:rsidRPr="004604F2">
              <w:rPr>
                <w:sz w:val="28"/>
                <w:szCs w:val="28"/>
                <w:lang w:val="en-US"/>
              </w:rPr>
              <w:t>-</w:t>
            </w:r>
            <w:r w:rsidRPr="00C41DC9">
              <w:rPr>
                <w:b/>
                <w:sz w:val="28"/>
                <w:szCs w:val="28"/>
                <w:lang w:val="en-US"/>
              </w:rPr>
              <w:t xml:space="preserve"> </w:t>
            </w:r>
            <w:r>
              <w:rPr>
                <w:sz w:val="28"/>
                <w:szCs w:val="28"/>
                <w:lang w:val="uz-Cyrl-UZ"/>
              </w:rPr>
              <w:t>postprotsessor</w:t>
            </w:r>
          </w:p>
          <w:p w:rsidR="001543F4" w:rsidRDefault="001543F4" w:rsidP="003A7C3D">
            <w:pPr>
              <w:tabs>
                <w:tab w:val="left" w:pos="4320"/>
                <w:tab w:val="left" w:pos="4500"/>
              </w:tabs>
              <w:rPr>
                <w:sz w:val="28"/>
                <w:szCs w:val="28"/>
                <w:lang w:val="en-US"/>
              </w:rPr>
            </w:pPr>
            <w:r>
              <w:rPr>
                <w:b/>
                <w:sz w:val="28"/>
                <w:szCs w:val="28"/>
                <w:lang w:val="uz-Cyrl-UZ"/>
              </w:rPr>
              <w:t xml:space="preserve">       </w:t>
            </w:r>
            <w:r w:rsidRPr="00E212EA">
              <w:rPr>
                <w:sz w:val="28"/>
                <w:szCs w:val="28"/>
                <w:lang w:val="uz-Cyrl-UZ"/>
              </w:rPr>
              <w:t>постпроцессор</w:t>
            </w:r>
          </w:p>
          <w:p w:rsidR="001543F4" w:rsidRPr="00DE4857" w:rsidRDefault="001543F4" w:rsidP="003A7C3D">
            <w:pPr>
              <w:tabs>
                <w:tab w:val="left" w:pos="4320"/>
                <w:tab w:val="left" w:pos="4500"/>
              </w:tabs>
              <w:rPr>
                <w:sz w:val="28"/>
                <w:szCs w:val="28"/>
                <w:lang w:val="en-US"/>
              </w:rPr>
            </w:pPr>
            <w:r w:rsidRPr="00DE4857">
              <w:rPr>
                <w:b/>
                <w:sz w:val="28"/>
                <w:szCs w:val="28"/>
                <w:lang w:val="en-US"/>
              </w:rPr>
              <w:t xml:space="preserve">en </w:t>
            </w:r>
            <w:r w:rsidRPr="002D7E97">
              <w:rPr>
                <w:sz w:val="28"/>
                <w:szCs w:val="28"/>
                <w:lang w:val="en-US"/>
              </w:rPr>
              <w:t>-</w:t>
            </w:r>
            <w:r>
              <w:rPr>
                <w:b/>
                <w:sz w:val="28"/>
                <w:szCs w:val="28"/>
                <w:lang w:val="en-US"/>
              </w:rPr>
              <w:t xml:space="preserve"> </w:t>
            </w:r>
            <w:r w:rsidRPr="00DE4857">
              <w:rPr>
                <w:sz w:val="28"/>
                <w:szCs w:val="28"/>
                <w:lang w:val="en-US"/>
              </w:rPr>
              <w:t xml:space="preserve">back-end processor </w:t>
            </w:r>
          </w:p>
          <w:p w:rsidR="001543F4" w:rsidRPr="00DE4857"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Подчиненный процессор (сопроцессор), выполняющий некоторую специальную фоновую  функцию (например, быстрый доступ к базе данных), освобождая основной процессор.</w:t>
            </w:r>
          </w:p>
          <w:p w:rsidR="001543F4" w:rsidRPr="00F72831" w:rsidRDefault="001543F4" w:rsidP="003A7C3D">
            <w:pPr>
              <w:tabs>
                <w:tab w:val="left" w:pos="4320"/>
                <w:tab w:val="left" w:pos="4500"/>
              </w:tabs>
              <w:jc w:val="both"/>
              <w:rPr>
                <w:sz w:val="16"/>
                <w:szCs w:val="16"/>
              </w:rPr>
            </w:pPr>
          </w:p>
          <w:p w:rsidR="001543F4" w:rsidRPr="005B6905" w:rsidRDefault="001543F4" w:rsidP="003A7C3D">
            <w:pPr>
              <w:tabs>
                <w:tab w:val="left" w:pos="4320"/>
                <w:tab w:val="left" w:pos="4500"/>
              </w:tabs>
              <w:jc w:val="both"/>
              <w:rPr>
                <w:sz w:val="28"/>
                <w:szCs w:val="28"/>
                <w:lang w:val="en-US"/>
              </w:rPr>
            </w:pPr>
            <w:r>
              <w:rPr>
                <w:sz w:val="28"/>
                <w:szCs w:val="28"/>
                <w:lang w:val="uz-Cyrl-UZ"/>
              </w:rPr>
              <w:t>Asosiy</w:t>
            </w:r>
            <w:r w:rsidRPr="00E212EA">
              <w:rPr>
                <w:sz w:val="28"/>
                <w:szCs w:val="28"/>
                <w:lang w:val="uz-Cyrl-UZ"/>
              </w:rPr>
              <w:t xml:space="preserve"> </w:t>
            </w:r>
            <w:r>
              <w:rPr>
                <w:sz w:val="28"/>
                <w:szCs w:val="28"/>
                <w:lang w:val="uz-Cyrl-UZ"/>
              </w:rPr>
              <w:t>protsessorni</w:t>
            </w:r>
            <w:r w:rsidRPr="00E212EA">
              <w:rPr>
                <w:sz w:val="28"/>
                <w:szCs w:val="28"/>
                <w:lang w:val="uz-Cyrl-UZ"/>
              </w:rPr>
              <w:t xml:space="preserve"> </w:t>
            </w:r>
            <w:r>
              <w:rPr>
                <w:sz w:val="28"/>
                <w:szCs w:val="28"/>
                <w:lang w:val="uz-Cyrl-UZ"/>
              </w:rPr>
              <w:t>ozod</w:t>
            </w:r>
            <w:r w:rsidRPr="00E212EA">
              <w:rPr>
                <w:sz w:val="28"/>
                <w:szCs w:val="28"/>
                <w:lang w:val="uz-Cyrl-UZ"/>
              </w:rPr>
              <w:t xml:space="preserve"> </w:t>
            </w:r>
            <w:r>
              <w:rPr>
                <w:sz w:val="28"/>
                <w:szCs w:val="28"/>
                <w:lang w:val="uz-Cyrl-UZ"/>
              </w:rPr>
              <w:t>qilgan</w:t>
            </w:r>
            <w:r w:rsidRPr="00E212EA">
              <w:rPr>
                <w:sz w:val="28"/>
                <w:szCs w:val="28"/>
                <w:lang w:val="uz-Cyrl-UZ"/>
              </w:rPr>
              <w:t xml:space="preserve"> </w:t>
            </w:r>
            <w:r>
              <w:rPr>
                <w:sz w:val="28"/>
                <w:szCs w:val="28"/>
                <w:lang w:val="uz-Cyrl-UZ"/>
              </w:rPr>
              <w:t>holda</w:t>
            </w:r>
            <w:r w:rsidRPr="00E212EA">
              <w:rPr>
                <w:sz w:val="28"/>
                <w:szCs w:val="28"/>
                <w:lang w:val="uz-Cyrl-UZ"/>
              </w:rPr>
              <w:t xml:space="preserve">, </w:t>
            </w:r>
            <w:r>
              <w:rPr>
                <w:sz w:val="28"/>
                <w:szCs w:val="28"/>
                <w:lang w:val="uz-Cyrl-UZ"/>
              </w:rPr>
              <w:t>qandaydir</w:t>
            </w:r>
            <w:r w:rsidRPr="00E212EA">
              <w:rPr>
                <w:sz w:val="28"/>
                <w:szCs w:val="28"/>
                <w:lang w:val="uz-Cyrl-UZ"/>
              </w:rPr>
              <w:t xml:space="preserve"> </w:t>
            </w:r>
            <w:r>
              <w:rPr>
                <w:sz w:val="28"/>
                <w:szCs w:val="28"/>
                <w:lang w:val="uz-Cyrl-UZ"/>
              </w:rPr>
              <w:t>maxsus</w:t>
            </w:r>
            <w:r w:rsidRPr="00E212EA">
              <w:rPr>
                <w:sz w:val="28"/>
                <w:szCs w:val="28"/>
                <w:lang w:val="uz-Cyrl-UZ"/>
              </w:rPr>
              <w:t xml:space="preserve"> </w:t>
            </w:r>
            <w:r>
              <w:rPr>
                <w:sz w:val="28"/>
                <w:szCs w:val="28"/>
                <w:lang w:val="uz-Cyrl-UZ"/>
              </w:rPr>
              <w:t>fonli</w:t>
            </w:r>
            <w:r w:rsidRPr="00E212EA">
              <w:rPr>
                <w:sz w:val="28"/>
                <w:szCs w:val="28"/>
                <w:lang w:val="uz-Cyrl-UZ"/>
              </w:rPr>
              <w:t xml:space="preserve"> </w:t>
            </w:r>
            <w:r>
              <w:rPr>
                <w:sz w:val="28"/>
                <w:szCs w:val="28"/>
                <w:lang w:val="uz-Cyrl-UZ"/>
              </w:rPr>
              <w:t>funksiyani</w:t>
            </w:r>
            <w:r w:rsidRPr="00E212EA">
              <w:rPr>
                <w:sz w:val="28"/>
                <w:szCs w:val="28"/>
                <w:lang w:val="uz-Cyrl-UZ"/>
              </w:rPr>
              <w:t xml:space="preserve"> </w:t>
            </w:r>
            <w:r>
              <w:rPr>
                <w:sz w:val="28"/>
                <w:szCs w:val="28"/>
                <w:lang w:val="uz-Cyrl-UZ"/>
              </w:rPr>
              <w:t>bajaradigan</w:t>
            </w:r>
            <w:r w:rsidRPr="00E212EA">
              <w:rPr>
                <w:sz w:val="28"/>
                <w:szCs w:val="28"/>
                <w:lang w:val="uz-Cyrl-UZ"/>
              </w:rPr>
              <w:t xml:space="preserve"> (</w:t>
            </w:r>
            <w:r>
              <w:rPr>
                <w:sz w:val="28"/>
                <w:szCs w:val="28"/>
                <w:lang w:val="uz-Cyrl-UZ"/>
              </w:rPr>
              <w:t>masalan</w:t>
            </w:r>
            <w:r w:rsidRPr="00E212EA">
              <w:rPr>
                <w:sz w:val="28"/>
                <w:szCs w:val="28"/>
                <w:lang w:val="uz-Cyrl-UZ"/>
              </w:rPr>
              <w:t xml:space="preserve">, </w:t>
            </w:r>
            <w:r>
              <w:rPr>
                <w:sz w:val="28"/>
                <w:szCs w:val="28"/>
                <w:lang w:val="en-US"/>
              </w:rPr>
              <w:t>ma’lumotlar bazasidan</w:t>
            </w:r>
            <w:r w:rsidRPr="00E212EA">
              <w:rPr>
                <w:sz w:val="28"/>
                <w:szCs w:val="28"/>
                <w:lang w:val="uz-Cyrl-UZ"/>
              </w:rPr>
              <w:t xml:space="preserve"> </w:t>
            </w:r>
            <w:r>
              <w:rPr>
                <w:sz w:val="28"/>
                <w:szCs w:val="28"/>
                <w:lang w:val="uz-Cyrl-UZ"/>
              </w:rPr>
              <w:t>tez</w:t>
            </w:r>
            <w:r w:rsidRPr="00E212EA">
              <w:rPr>
                <w:sz w:val="28"/>
                <w:szCs w:val="28"/>
                <w:lang w:val="uz-Cyrl-UZ"/>
              </w:rPr>
              <w:t xml:space="preserve"> </w:t>
            </w:r>
            <w:r>
              <w:rPr>
                <w:sz w:val="28"/>
                <w:szCs w:val="28"/>
                <w:lang w:val="uz-Cyrl-UZ"/>
              </w:rPr>
              <w:t>foydala-nish</w:t>
            </w:r>
            <w:r w:rsidRPr="00E212EA">
              <w:rPr>
                <w:sz w:val="28"/>
                <w:szCs w:val="28"/>
                <w:lang w:val="uz-Cyrl-UZ"/>
              </w:rPr>
              <w:t>)</w:t>
            </w:r>
            <w:r>
              <w:rPr>
                <w:sz w:val="28"/>
                <w:szCs w:val="28"/>
                <w:lang w:val="uz-Cyrl-UZ"/>
              </w:rPr>
              <w:t xml:space="preserve"> tobe protsessor (soprotsessor).</w:t>
            </w:r>
          </w:p>
          <w:p w:rsidR="001543F4" w:rsidRPr="00F72831" w:rsidRDefault="001543F4" w:rsidP="003A7C3D">
            <w:pPr>
              <w:tabs>
                <w:tab w:val="left" w:pos="4320"/>
                <w:tab w:val="left" w:pos="4500"/>
              </w:tabs>
              <w:jc w:val="both"/>
              <w:rPr>
                <w:sz w:val="16"/>
                <w:szCs w:val="16"/>
                <w:lang w:val="en-US"/>
              </w:rPr>
            </w:pPr>
          </w:p>
          <w:p w:rsidR="001543F4" w:rsidRPr="00E212EA" w:rsidRDefault="001543F4" w:rsidP="00F72831">
            <w:pPr>
              <w:tabs>
                <w:tab w:val="left" w:pos="4320"/>
                <w:tab w:val="left" w:pos="4500"/>
              </w:tabs>
              <w:jc w:val="both"/>
              <w:rPr>
                <w:sz w:val="28"/>
                <w:szCs w:val="28"/>
                <w:lang w:val="uz-Cyrl-UZ"/>
              </w:rPr>
            </w:pPr>
            <w:r w:rsidRPr="00E212EA">
              <w:rPr>
                <w:sz w:val="28"/>
                <w:szCs w:val="28"/>
                <w:lang w:val="uz-Cyrl-UZ"/>
              </w:rPr>
              <w:t>Асосий процессорни озод қилган ҳолда, қандайдир махсус фонли функцияни бажара</w:t>
            </w:r>
            <w:r>
              <w:rPr>
                <w:sz w:val="28"/>
                <w:szCs w:val="28"/>
                <w:lang w:val="uz-Cyrl-UZ"/>
              </w:rPr>
              <w:t>-</w:t>
            </w:r>
            <w:r w:rsidRPr="00E212EA">
              <w:rPr>
                <w:sz w:val="28"/>
                <w:szCs w:val="28"/>
                <w:lang w:val="uz-Cyrl-UZ"/>
              </w:rPr>
              <w:t xml:space="preserve">диган (масалан, </w:t>
            </w:r>
            <w:r>
              <w:rPr>
                <w:sz w:val="28"/>
                <w:szCs w:val="28"/>
              </w:rPr>
              <w:t>маълумотлар</w:t>
            </w:r>
            <w:r w:rsidRPr="005B6905">
              <w:rPr>
                <w:sz w:val="28"/>
                <w:szCs w:val="28"/>
                <w:lang w:val="en-US"/>
              </w:rPr>
              <w:t xml:space="preserve"> </w:t>
            </w:r>
            <w:r>
              <w:rPr>
                <w:sz w:val="28"/>
                <w:szCs w:val="28"/>
              </w:rPr>
              <w:t>базаси</w:t>
            </w:r>
            <w:r w:rsidRPr="00E212EA">
              <w:rPr>
                <w:sz w:val="28"/>
                <w:szCs w:val="28"/>
                <w:lang w:val="uz-Cyrl-UZ"/>
              </w:rPr>
              <w:t>дан тез фойдаланиш)</w:t>
            </w:r>
            <w:r>
              <w:rPr>
                <w:sz w:val="28"/>
                <w:szCs w:val="28"/>
                <w:lang w:val="uz-Cyrl-UZ"/>
              </w:rPr>
              <w:t xml:space="preserve"> тобе процессор (</w:t>
            </w:r>
            <w:r w:rsidRPr="00E212EA">
              <w:rPr>
                <w:sz w:val="28"/>
                <w:szCs w:val="28"/>
                <w:lang w:val="uz-Cyrl-UZ"/>
              </w:rPr>
              <w:t>сопроцессор</w:t>
            </w:r>
            <w:r>
              <w:rPr>
                <w:sz w:val="28"/>
                <w:szCs w:val="28"/>
                <w:lang w:val="uz-Cyrl-UZ"/>
              </w:rPr>
              <w:t>).</w:t>
            </w:r>
          </w:p>
        </w:tc>
      </w:tr>
      <w:tr w:rsidR="001543F4" w:rsidRPr="00A12067">
        <w:trPr>
          <w:tblCellSpacing w:w="0" w:type="dxa"/>
          <w:jc w:val="center"/>
        </w:trPr>
        <w:tc>
          <w:tcPr>
            <w:tcW w:w="2079" w:type="pct"/>
          </w:tcPr>
          <w:p w:rsidR="001543F4" w:rsidRPr="0051450D" w:rsidRDefault="001543F4" w:rsidP="003A7C3D">
            <w:pPr>
              <w:tabs>
                <w:tab w:val="left" w:pos="4320"/>
                <w:tab w:val="left" w:pos="4500"/>
              </w:tabs>
              <w:rPr>
                <w:b/>
                <w:sz w:val="28"/>
                <w:szCs w:val="28"/>
                <w:lang w:val="uz-Cyrl-UZ"/>
              </w:rPr>
            </w:pPr>
            <w:r w:rsidRPr="0051450D">
              <w:rPr>
                <w:b/>
                <w:sz w:val="28"/>
                <w:szCs w:val="28"/>
              </w:rPr>
              <w:t>Построчный</w:t>
            </w:r>
            <w:r w:rsidRPr="0051450D">
              <w:rPr>
                <w:b/>
                <w:sz w:val="28"/>
                <w:szCs w:val="28"/>
                <w:lang w:val="en-US"/>
              </w:rPr>
              <w:t xml:space="preserve"> </w:t>
            </w:r>
            <w:r w:rsidRPr="0051450D">
              <w:rPr>
                <w:b/>
                <w:sz w:val="28"/>
                <w:szCs w:val="28"/>
              </w:rPr>
              <w:t>принтер</w:t>
            </w:r>
          </w:p>
          <w:p w:rsidR="001543F4" w:rsidRPr="00DE4857" w:rsidRDefault="001543F4" w:rsidP="003A7C3D">
            <w:pPr>
              <w:tabs>
                <w:tab w:val="left" w:pos="4320"/>
                <w:tab w:val="left" w:pos="4500"/>
              </w:tabs>
              <w:rPr>
                <w:b/>
                <w:sz w:val="28"/>
                <w:szCs w:val="28"/>
                <w:lang w:val="en-US"/>
              </w:rPr>
            </w:pPr>
            <w:r>
              <w:rPr>
                <w:b/>
                <w:sz w:val="28"/>
                <w:szCs w:val="28"/>
                <w:lang w:val="en-US"/>
              </w:rPr>
              <w:t>uz</w:t>
            </w:r>
            <w:r w:rsidRPr="00DE4857">
              <w:rPr>
                <w:b/>
                <w:sz w:val="28"/>
                <w:szCs w:val="28"/>
                <w:lang w:val="en-US"/>
              </w:rPr>
              <w:t xml:space="preserve"> </w:t>
            </w:r>
            <w:r w:rsidRPr="00DE4857">
              <w:rPr>
                <w:sz w:val="28"/>
                <w:szCs w:val="28"/>
                <w:lang w:val="en-US"/>
              </w:rPr>
              <w:t>-</w:t>
            </w:r>
            <w:r w:rsidRPr="00DE4857">
              <w:rPr>
                <w:b/>
                <w:sz w:val="28"/>
                <w:szCs w:val="28"/>
                <w:lang w:val="en-US"/>
              </w:rPr>
              <w:t xml:space="preserve"> </w:t>
            </w:r>
            <w:r w:rsidRPr="0099137E">
              <w:rPr>
                <w:sz w:val="28"/>
                <w:szCs w:val="28"/>
                <w:lang w:val="en-US"/>
              </w:rPr>
              <w:t>satrma</w:t>
            </w:r>
            <w:r w:rsidRPr="00A12067">
              <w:rPr>
                <w:sz w:val="28"/>
                <w:szCs w:val="28"/>
                <w:lang w:val="uz-Cyrl-UZ"/>
              </w:rPr>
              <w:t>-</w:t>
            </w:r>
            <w:r w:rsidRPr="0099137E">
              <w:rPr>
                <w:sz w:val="28"/>
                <w:szCs w:val="28"/>
                <w:lang w:val="en-US"/>
              </w:rPr>
              <w:t>satr</w:t>
            </w:r>
            <w:r w:rsidRPr="00A12067">
              <w:rPr>
                <w:sz w:val="28"/>
                <w:szCs w:val="28"/>
                <w:lang w:val="uz-Cyrl-UZ"/>
              </w:rPr>
              <w:t xml:space="preserve"> </w:t>
            </w:r>
            <w:r>
              <w:rPr>
                <w:sz w:val="28"/>
                <w:szCs w:val="28"/>
                <w:lang w:val="uz-Cyrl-UZ"/>
              </w:rPr>
              <w:t>bosadigan</w:t>
            </w:r>
            <w:r w:rsidRPr="00A12067">
              <w:rPr>
                <w:sz w:val="28"/>
                <w:szCs w:val="28"/>
                <w:lang w:val="uz-Cyrl-UZ"/>
              </w:rPr>
              <w:t xml:space="preserve"> </w:t>
            </w:r>
            <w:r>
              <w:rPr>
                <w:sz w:val="28"/>
                <w:szCs w:val="28"/>
                <w:lang w:val="uz-Cyrl-UZ"/>
              </w:rPr>
              <w:t>print</w:t>
            </w:r>
            <w:r w:rsidRPr="0099137E">
              <w:rPr>
                <w:sz w:val="28"/>
                <w:szCs w:val="28"/>
                <w:lang w:val="en-US"/>
              </w:rPr>
              <w:t>e</w:t>
            </w:r>
            <w:r>
              <w:rPr>
                <w:sz w:val="28"/>
                <w:szCs w:val="28"/>
                <w:lang w:val="uz-Cyrl-UZ"/>
              </w:rPr>
              <w:t>r</w:t>
            </w:r>
          </w:p>
          <w:p w:rsidR="001543F4" w:rsidRPr="005B6905" w:rsidRDefault="001543F4" w:rsidP="003A7C3D">
            <w:pPr>
              <w:tabs>
                <w:tab w:val="left" w:pos="4320"/>
                <w:tab w:val="left" w:pos="4500"/>
              </w:tabs>
              <w:rPr>
                <w:sz w:val="28"/>
                <w:szCs w:val="28"/>
              </w:rPr>
            </w:pPr>
            <w:r w:rsidRPr="00DE4857">
              <w:rPr>
                <w:sz w:val="28"/>
                <w:szCs w:val="28"/>
                <w:lang w:val="en-US"/>
              </w:rPr>
              <w:t xml:space="preserve">       </w:t>
            </w:r>
            <w:r w:rsidRPr="00A12067">
              <w:rPr>
                <w:sz w:val="28"/>
                <w:szCs w:val="28"/>
              </w:rPr>
              <w:t>сатрма</w:t>
            </w:r>
            <w:r w:rsidRPr="00A12067">
              <w:rPr>
                <w:sz w:val="28"/>
                <w:szCs w:val="28"/>
                <w:lang w:val="uz-Cyrl-UZ"/>
              </w:rPr>
              <w:t>-</w:t>
            </w:r>
            <w:r w:rsidRPr="00A12067">
              <w:rPr>
                <w:sz w:val="28"/>
                <w:szCs w:val="28"/>
              </w:rPr>
              <w:t>сатр</w:t>
            </w:r>
            <w:r w:rsidRPr="00A12067">
              <w:rPr>
                <w:sz w:val="28"/>
                <w:szCs w:val="28"/>
                <w:lang w:val="uz-Cyrl-UZ"/>
              </w:rPr>
              <w:t xml:space="preserve"> босадиган принт</w:t>
            </w:r>
            <w:r w:rsidRPr="00A12067">
              <w:rPr>
                <w:sz w:val="28"/>
                <w:szCs w:val="28"/>
              </w:rPr>
              <w:t>е</w:t>
            </w:r>
            <w:r w:rsidRPr="00A12067">
              <w:rPr>
                <w:sz w:val="28"/>
                <w:szCs w:val="28"/>
                <w:lang w:val="uz-Cyrl-UZ"/>
              </w:rPr>
              <w:t>р</w:t>
            </w:r>
          </w:p>
          <w:p w:rsidR="001543F4" w:rsidRPr="0051450D" w:rsidRDefault="001543F4" w:rsidP="003A7C3D">
            <w:pPr>
              <w:tabs>
                <w:tab w:val="left" w:pos="4320"/>
                <w:tab w:val="left" w:pos="4500"/>
              </w:tabs>
              <w:rPr>
                <w:sz w:val="28"/>
                <w:szCs w:val="28"/>
                <w:lang w:val="uz-Cyrl-UZ"/>
              </w:rPr>
            </w:pPr>
            <w:r w:rsidRPr="0051450D">
              <w:rPr>
                <w:b/>
                <w:sz w:val="28"/>
                <w:szCs w:val="28"/>
                <w:lang w:val="en-US"/>
              </w:rPr>
              <w:t>en</w:t>
            </w:r>
            <w:r w:rsidRPr="005B6905">
              <w:rPr>
                <w:b/>
                <w:sz w:val="28"/>
                <w:szCs w:val="28"/>
              </w:rPr>
              <w:t xml:space="preserve"> </w:t>
            </w:r>
            <w:r w:rsidRPr="00205037">
              <w:rPr>
                <w:sz w:val="28"/>
                <w:szCs w:val="28"/>
              </w:rPr>
              <w:t>-</w:t>
            </w:r>
            <w:r w:rsidRPr="005B6905">
              <w:rPr>
                <w:sz w:val="28"/>
                <w:szCs w:val="28"/>
              </w:rPr>
              <w:t xml:space="preserve"> </w:t>
            </w:r>
            <w:r w:rsidRPr="0051450D">
              <w:rPr>
                <w:sz w:val="28"/>
                <w:szCs w:val="28"/>
                <w:lang w:val="en-US"/>
              </w:rPr>
              <w:t>line</w:t>
            </w:r>
            <w:r w:rsidRPr="005B6905">
              <w:rPr>
                <w:sz w:val="28"/>
                <w:szCs w:val="28"/>
              </w:rPr>
              <w:t xml:space="preserve"> </w:t>
            </w:r>
            <w:r w:rsidRPr="0051450D">
              <w:rPr>
                <w:sz w:val="28"/>
                <w:szCs w:val="28"/>
                <w:lang w:val="en-US"/>
              </w:rPr>
              <w:t>printer</w:t>
            </w:r>
            <w:r w:rsidRPr="005B6905">
              <w:rPr>
                <w:sz w:val="28"/>
                <w:szCs w:val="28"/>
              </w:rPr>
              <w:t xml:space="preserve"> </w:t>
            </w:r>
          </w:p>
          <w:p w:rsidR="001543F4" w:rsidRPr="005B6905" w:rsidRDefault="001543F4" w:rsidP="003A7C3D">
            <w:pPr>
              <w:tabs>
                <w:tab w:val="left" w:pos="4320"/>
                <w:tab w:val="left" w:pos="4500"/>
              </w:tabs>
              <w:rPr>
                <w:sz w:val="28"/>
                <w:szCs w:val="28"/>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Быстродействующий принтер для больших машин, печатающий сразу целую строку текста и до 3000 строк /мин.</w:t>
            </w:r>
          </w:p>
          <w:p w:rsidR="001543F4" w:rsidRPr="00F72831" w:rsidRDefault="001543F4" w:rsidP="003A7C3D">
            <w:pPr>
              <w:tabs>
                <w:tab w:val="left" w:pos="4320"/>
                <w:tab w:val="left" w:pos="4500"/>
              </w:tabs>
              <w:jc w:val="both"/>
              <w:rPr>
                <w:sz w:val="16"/>
                <w:szCs w:val="16"/>
              </w:rPr>
            </w:pPr>
          </w:p>
          <w:p w:rsidR="001543F4" w:rsidRDefault="001543F4" w:rsidP="003A7C3D">
            <w:pPr>
              <w:tabs>
                <w:tab w:val="left" w:pos="4320"/>
                <w:tab w:val="left" w:pos="4500"/>
              </w:tabs>
              <w:jc w:val="both"/>
              <w:rPr>
                <w:sz w:val="28"/>
                <w:szCs w:val="28"/>
                <w:lang w:val="en-US"/>
              </w:rPr>
            </w:pPr>
            <w:r w:rsidRPr="0099137E">
              <w:rPr>
                <w:sz w:val="28"/>
                <w:szCs w:val="28"/>
                <w:lang w:val="en-US"/>
              </w:rPr>
              <w:t>Birdaniga matnning butun satrini va minutiga 3000 satrgacha bosadigan, katta mashinalar uchun mo‘ljallangan, tez ishlaydigan printer.</w:t>
            </w:r>
          </w:p>
          <w:p w:rsidR="001543F4" w:rsidRPr="00F72831" w:rsidRDefault="001543F4" w:rsidP="003A7C3D">
            <w:pPr>
              <w:tabs>
                <w:tab w:val="left" w:pos="4320"/>
                <w:tab w:val="left" w:pos="4500"/>
              </w:tabs>
              <w:jc w:val="both"/>
              <w:rPr>
                <w:sz w:val="16"/>
                <w:szCs w:val="16"/>
                <w:lang w:val="en-US"/>
              </w:rPr>
            </w:pPr>
          </w:p>
          <w:p w:rsidR="001543F4" w:rsidRPr="00A12067" w:rsidRDefault="001543F4" w:rsidP="003A7C3D">
            <w:pPr>
              <w:tabs>
                <w:tab w:val="left" w:pos="4320"/>
                <w:tab w:val="left" w:pos="4500"/>
              </w:tabs>
              <w:jc w:val="both"/>
              <w:rPr>
                <w:sz w:val="28"/>
                <w:szCs w:val="28"/>
              </w:rPr>
            </w:pPr>
            <w:r>
              <w:rPr>
                <w:sz w:val="28"/>
                <w:szCs w:val="28"/>
              </w:rPr>
              <w:t>Бирданига матннинг бутун сатрини ва минутига 3000 сатргача босадиган, катта машиналар учун мўлжалланган, тез ишлайдиган принтер.</w:t>
            </w:r>
          </w:p>
        </w:tc>
      </w:tr>
      <w:tr w:rsidR="001543F4" w:rsidRPr="001D1FB0">
        <w:trPr>
          <w:tblCellSpacing w:w="0" w:type="dxa"/>
          <w:jc w:val="center"/>
        </w:trPr>
        <w:tc>
          <w:tcPr>
            <w:tcW w:w="2079" w:type="pct"/>
          </w:tcPr>
          <w:p w:rsidR="001543F4" w:rsidRPr="001025CD" w:rsidRDefault="001543F4" w:rsidP="003A7C3D">
            <w:pPr>
              <w:rPr>
                <w:b/>
                <w:bCs/>
                <w:sz w:val="28"/>
                <w:szCs w:val="28"/>
              </w:rPr>
            </w:pPr>
            <w:r w:rsidRPr="001025CD">
              <w:rPr>
                <w:b/>
                <w:sz w:val="28"/>
                <w:szCs w:val="28"/>
              </w:rPr>
              <w:t>Постфиксная запись</w:t>
            </w:r>
            <w:r w:rsidRPr="001025CD">
              <w:rPr>
                <w:b/>
                <w:bCs/>
                <w:sz w:val="28"/>
                <w:szCs w:val="28"/>
                <w:lang w:val="uz-Cyrl-UZ"/>
              </w:rPr>
              <w:t xml:space="preserve"> </w:t>
            </w:r>
          </w:p>
          <w:p w:rsidR="001543F4" w:rsidRDefault="001543F4" w:rsidP="003A7C3D">
            <w:pPr>
              <w:rPr>
                <w:bCs/>
                <w:sz w:val="28"/>
                <w:szCs w:val="28"/>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rPr>
              <w:t xml:space="preserve"> postfiks</w:t>
            </w:r>
            <w:r w:rsidRPr="00A70490">
              <w:rPr>
                <w:bCs/>
                <w:color w:val="000000"/>
                <w:sz w:val="28"/>
                <w:szCs w:val="28"/>
              </w:rPr>
              <w:t xml:space="preserve"> </w:t>
            </w:r>
            <w:r>
              <w:rPr>
                <w:bCs/>
                <w:color w:val="000000"/>
                <w:sz w:val="28"/>
                <w:szCs w:val="28"/>
              </w:rPr>
              <w:t>yozuv</w:t>
            </w:r>
          </w:p>
          <w:p w:rsidR="001543F4" w:rsidRPr="00844AE4" w:rsidRDefault="001543F4" w:rsidP="003A7C3D">
            <w:pPr>
              <w:rPr>
                <w:bCs/>
                <w:color w:val="000000"/>
                <w:sz w:val="28"/>
                <w:szCs w:val="28"/>
              </w:rPr>
            </w:pPr>
            <w:r w:rsidRPr="00A70490">
              <w:rPr>
                <w:b/>
                <w:bCs/>
                <w:color w:val="000000"/>
                <w:sz w:val="28"/>
                <w:szCs w:val="28"/>
              </w:rPr>
              <w:t xml:space="preserve">       </w:t>
            </w:r>
            <w:r w:rsidRPr="00A70490">
              <w:rPr>
                <w:bCs/>
                <w:color w:val="000000"/>
                <w:sz w:val="28"/>
                <w:szCs w:val="28"/>
              </w:rPr>
              <w:t>постфикс ёзув</w:t>
            </w:r>
          </w:p>
          <w:p w:rsidR="001543F4" w:rsidRPr="001025CD" w:rsidRDefault="001543F4" w:rsidP="003A7C3D">
            <w:pPr>
              <w:rPr>
                <w:sz w:val="28"/>
                <w:szCs w:val="28"/>
              </w:rPr>
            </w:pPr>
            <w:r w:rsidRPr="00DE4143">
              <w:rPr>
                <w:b/>
                <w:sz w:val="28"/>
                <w:szCs w:val="28"/>
                <w:lang w:val="en-US"/>
              </w:rPr>
              <w:t xml:space="preserve">en </w:t>
            </w:r>
            <w:r w:rsidRPr="00205037">
              <w:rPr>
                <w:sz w:val="28"/>
                <w:szCs w:val="28"/>
                <w:lang w:val="en-US"/>
              </w:rPr>
              <w:t>-</w:t>
            </w:r>
            <w:r w:rsidRPr="001025CD">
              <w:rPr>
                <w:sz w:val="28"/>
                <w:szCs w:val="28"/>
                <w:lang w:val="en-US"/>
              </w:rPr>
              <w:t xml:space="preserve"> postfix</w:t>
            </w:r>
            <w:r w:rsidRPr="001025CD">
              <w:rPr>
                <w:sz w:val="28"/>
                <w:szCs w:val="28"/>
              </w:rPr>
              <w:t xml:space="preserve"> </w:t>
            </w:r>
            <w:r w:rsidRPr="001025CD">
              <w:rPr>
                <w:sz w:val="28"/>
                <w:szCs w:val="28"/>
                <w:lang w:val="en-US"/>
              </w:rPr>
              <w:t>notation</w:t>
            </w:r>
            <w:r w:rsidRPr="001025CD">
              <w:rPr>
                <w:sz w:val="28"/>
                <w:szCs w:val="28"/>
              </w:rPr>
              <w:t xml:space="preserve"> </w:t>
            </w:r>
          </w:p>
          <w:p w:rsidR="001543F4" w:rsidRPr="00D62F54" w:rsidRDefault="001543F4" w:rsidP="003A7C3D">
            <w:pPr>
              <w:rPr>
                <w:bCs/>
                <w:color w:val="000000"/>
                <w:sz w:val="28"/>
                <w:szCs w:val="28"/>
                <w:lang w:val="en-US"/>
              </w:rPr>
            </w:pPr>
          </w:p>
        </w:tc>
        <w:tc>
          <w:tcPr>
            <w:tcW w:w="2921" w:type="pct"/>
          </w:tcPr>
          <w:p w:rsidR="001543F4" w:rsidRDefault="001543F4" w:rsidP="003A7C3D">
            <w:pPr>
              <w:jc w:val="both"/>
              <w:rPr>
                <w:sz w:val="28"/>
                <w:szCs w:val="28"/>
              </w:rPr>
            </w:pPr>
            <w:r>
              <w:rPr>
                <w:sz w:val="28"/>
                <w:szCs w:val="28"/>
              </w:rPr>
              <w:t>Польская инверсная запись алгебраических выражений, при которой операторы записываются сразу после операндов (без скобок), например, выражение «(</w:t>
            </w:r>
            <w:r>
              <w:rPr>
                <w:sz w:val="28"/>
                <w:szCs w:val="28"/>
                <w:lang w:val="en-US"/>
              </w:rPr>
              <w:t>a</w:t>
            </w:r>
            <w:r w:rsidRPr="00A62293">
              <w:rPr>
                <w:sz w:val="28"/>
                <w:szCs w:val="28"/>
              </w:rPr>
              <w:t xml:space="preserve"> + </w:t>
            </w:r>
            <w:r>
              <w:rPr>
                <w:sz w:val="28"/>
                <w:szCs w:val="28"/>
                <w:lang w:val="en-US"/>
              </w:rPr>
              <w:t>b</w:t>
            </w:r>
            <w:r>
              <w:rPr>
                <w:sz w:val="28"/>
                <w:szCs w:val="28"/>
              </w:rPr>
              <w:t>)</w:t>
            </w:r>
            <w:r w:rsidRPr="00A62293">
              <w:rPr>
                <w:sz w:val="28"/>
                <w:szCs w:val="28"/>
              </w:rPr>
              <w:t xml:space="preserve"> </w:t>
            </w:r>
            <w:r>
              <w:rPr>
                <w:sz w:val="28"/>
                <w:szCs w:val="28"/>
                <w:lang w:val="en-US"/>
              </w:rPr>
              <w:t>x</w:t>
            </w:r>
            <w:r w:rsidRPr="00A62293">
              <w:rPr>
                <w:sz w:val="28"/>
                <w:szCs w:val="28"/>
              </w:rPr>
              <w:t xml:space="preserve"> (</w:t>
            </w:r>
            <w:r>
              <w:rPr>
                <w:sz w:val="28"/>
                <w:szCs w:val="28"/>
                <w:lang w:val="en-US"/>
              </w:rPr>
              <w:t>c</w:t>
            </w:r>
            <w:r w:rsidRPr="00A62293">
              <w:rPr>
                <w:sz w:val="28"/>
                <w:szCs w:val="28"/>
              </w:rPr>
              <w:t xml:space="preserve"> - </w:t>
            </w:r>
            <w:r>
              <w:rPr>
                <w:sz w:val="28"/>
                <w:szCs w:val="28"/>
                <w:lang w:val="en-US"/>
              </w:rPr>
              <w:t>d</w:t>
            </w:r>
            <w:r w:rsidRPr="00A62293">
              <w:rPr>
                <w:sz w:val="28"/>
                <w:szCs w:val="28"/>
              </w:rPr>
              <w:t>)</w:t>
            </w:r>
            <w:r>
              <w:rPr>
                <w:sz w:val="28"/>
                <w:szCs w:val="28"/>
              </w:rPr>
              <w:t>»  в постфиксной записи будет выглядеть так «</w:t>
            </w:r>
            <w:r>
              <w:rPr>
                <w:sz w:val="28"/>
                <w:szCs w:val="28"/>
                <w:lang w:val="en-US"/>
              </w:rPr>
              <w:t>ab</w:t>
            </w:r>
            <w:r>
              <w:rPr>
                <w:sz w:val="28"/>
                <w:szCs w:val="28"/>
              </w:rPr>
              <w:t>+</w:t>
            </w:r>
            <w:r>
              <w:rPr>
                <w:sz w:val="28"/>
                <w:szCs w:val="28"/>
                <w:lang w:val="en-US"/>
              </w:rPr>
              <w:t>cd</w:t>
            </w:r>
            <w:r>
              <w:rPr>
                <w:sz w:val="28"/>
                <w:szCs w:val="28"/>
              </w:rPr>
              <w:t>-х».</w:t>
            </w:r>
          </w:p>
          <w:p w:rsidR="001543F4" w:rsidRDefault="001543F4" w:rsidP="003A7C3D">
            <w:pPr>
              <w:jc w:val="both"/>
              <w:rPr>
                <w:sz w:val="28"/>
                <w:szCs w:val="28"/>
                <w:lang w:val="en-US"/>
              </w:rPr>
            </w:pPr>
            <w:r w:rsidRPr="0099137E">
              <w:rPr>
                <w:sz w:val="28"/>
                <w:szCs w:val="28"/>
                <w:lang w:val="en-US"/>
              </w:rPr>
              <w:t>Algebraik ifodalarni polyakcha invers yozish. Bunda operatorlar operandlardan keyin (</w:t>
            </w:r>
            <w:r>
              <w:rPr>
                <w:sz w:val="28"/>
                <w:szCs w:val="28"/>
                <w:lang w:val="uz-Cyrl-UZ"/>
              </w:rPr>
              <w:t>q</w:t>
            </w:r>
            <w:r w:rsidRPr="0099137E">
              <w:rPr>
                <w:sz w:val="28"/>
                <w:szCs w:val="28"/>
                <w:lang w:val="en-US"/>
              </w:rPr>
              <w:t>avssiz</w:t>
            </w:r>
            <w:r>
              <w:rPr>
                <w:sz w:val="28"/>
                <w:szCs w:val="28"/>
                <w:lang w:val="uz-Cyrl-UZ"/>
              </w:rPr>
              <w:t xml:space="preserve">) </w:t>
            </w:r>
            <w:r w:rsidRPr="0099137E">
              <w:rPr>
                <w:sz w:val="28"/>
                <w:szCs w:val="28"/>
                <w:lang w:val="en-US"/>
              </w:rPr>
              <w:t>yoziladi</w:t>
            </w:r>
            <w:r>
              <w:rPr>
                <w:sz w:val="28"/>
                <w:szCs w:val="28"/>
                <w:lang w:val="uz-Cyrl-UZ"/>
              </w:rPr>
              <w:t xml:space="preserve">. Masalan, </w:t>
            </w:r>
            <w:r w:rsidRPr="005B6905">
              <w:rPr>
                <w:sz w:val="28"/>
                <w:szCs w:val="28"/>
                <w:lang w:val="en-US"/>
              </w:rPr>
              <w:t>«</w:t>
            </w:r>
            <w:r w:rsidRPr="001D1FB0">
              <w:rPr>
                <w:sz w:val="28"/>
                <w:szCs w:val="28"/>
                <w:lang w:val="uz-Cyrl-UZ"/>
              </w:rPr>
              <w:t>(a + b) x (c - d)</w:t>
            </w:r>
            <w:r w:rsidRPr="005B6905">
              <w:rPr>
                <w:sz w:val="28"/>
                <w:szCs w:val="28"/>
                <w:lang w:val="en-US"/>
              </w:rPr>
              <w:t>»</w:t>
            </w:r>
            <w:r>
              <w:rPr>
                <w:sz w:val="28"/>
                <w:szCs w:val="28"/>
                <w:lang w:val="uz-Cyrl-UZ"/>
              </w:rPr>
              <w:t xml:space="preserve"> ifoda postfiks</w:t>
            </w:r>
            <w:r w:rsidRPr="001D1FB0">
              <w:rPr>
                <w:sz w:val="28"/>
                <w:szCs w:val="28"/>
                <w:lang w:val="uz-Cyrl-UZ"/>
              </w:rPr>
              <w:t xml:space="preserve"> </w:t>
            </w:r>
            <w:r>
              <w:rPr>
                <w:sz w:val="28"/>
                <w:szCs w:val="28"/>
                <w:lang w:val="uz-Cyrl-UZ"/>
              </w:rPr>
              <w:t>yozuvda</w:t>
            </w:r>
            <w:r w:rsidRPr="001D1FB0">
              <w:rPr>
                <w:sz w:val="28"/>
                <w:szCs w:val="28"/>
                <w:lang w:val="uz-Cyrl-UZ"/>
              </w:rPr>
              <w:t xml:space="preserve"> </w:t>
            </w:r>
            <w:r w:rsidRPr="005B6905">
              <w:rPr>
                <w:sz w:val="28"/>
                <w:szCs w:val="28"/>
                <w:lang w:val="en-US"/>
              </w:rPr>
              <w:t>«</w:t>
            </w:r>
            <w:r>
              <w:rPr>
                <w:sz w:val="28"/>
                <w:szCs w:val="28"/>
                <w:lang w:val="en-US"/>
              </w:rPr>
              <w:t>ab</w:t>
            </w:r>
            <w:r w:rsidRPr="005B6905">
              <w:rPr>
                <w:sz w:val="28"/>
                <w:szCs w:val="28"/>
                <w:lang w:val="en-US"/>
              </w:rPr>
              <w:t>+</w:t>
            </w:r>
            <w:r>
              <w:rPr>
                <w:sz w:val="28"/>
                <w:szCs w:val="28"/>
                <w:lang w:val="en-US"/>
              </w:rPr>
              <w:t>cd</w:t>
            </w:r>
            <w:r w:rsidRPr="005B6905">
              <w:rPr>
                <w:sz w:val="28"/>
                <w:szCs w:val="28"/>
                <w:lang w:val="en-US"/>
              </w:rPr>
              <w:t>-</w:t>
            </w:r>
            <w:r>
              <w:rPr>
                <w:sz w:val="28"/>
                <w:szCs w:val="28"/>
              </w:rPr>
              <w:t>х</w:t>
            </w:r>
            <w:r w:rsidRPr="005B6905">
              <w:rPr>
                <w:sz w:val="28"/>
                <w:szCs w:val="28"/>
                <w:lang w:val="en-US"/>
              </w:rPr>
              <w:t xml:space="preserve">» </w:t>
            </w:r>
            <w:r>
              <w:rPr>
                <w:sz w:val="28"/>
                <w:szCs w:val="28"/>
                <w:lang w:val="uz-Cyrl-UZ"/>
              </w:rPr>
              <w:t>ko‘rinish</w:t>
            </w:r>
            <w:r w:rsidRPr="001D1FB0">
              <w:rPr>
                <w:sz w:val="28"/>
                <w:szCs w:val="28"/>
                <w:lang w:val="uz-Cyrl-UZ"/>
              </w:rPr>
              <w:t xml:space="preserve"> </w:t>
            </w:r>
            <w:r>
              <w:rPr>
                <w:sz w:val="28"/>
                <w:szCs w:val="28"/>
                <w:lang w:val="uz-Cyrl-UZ"/>
              </w:rPr>
              <w:t>oladi</w:t>
            </w:r>
            <w:r w:rsidRPr="001D1FB0">
              <w:rPr>
                <w:sz w:val="28"/>
                <w:szCs w:val="28"/>
                <w:lang w:val="uz-Cyrl-UZ"/>
              </w:rPr>
              <w:t>.</w:t>
            </w:r>
          </w:p>
          <w:p w:rsidR="001543F4" w:rsidRPr="00E8254C" w:rsidRDefault="001543F4" w:rsidP="003A7C3D">
            <w:pPr>
              <w:jc w:val="both"/>
              <w:rPr>
                <w:sz w:val="12"/>
                <w:szCs w:val="12"/>
                <w:lang w:val="en-US"/>
              </w:rPr>
            </w:pPr>
          </w:p>
          <w:p w:rsidR="001543F4" w:rsidRPr="001D1FB0" w:rsidRDefault="001543F4" w:rsidP="003A7C3D">
            <w:pPr>
              <w:jc w:val="both"/>
              <w:rPr>
                <w:color w:val="000000"/>
                <w:sz w:val="26"/>
                <w:szCs w:val="26"/>
                <w:lang w:val="uz-Cyrl-UZ"/>
              </w:rPr>
            </w:pPr>
            <w:r>
              <w:rPr>
                <w:sz w:val="28"/>
                <w:szCs w:val="28"/>
              </w:rPr>
              <w:t>Алгебраик ифодаларни полякча инверс ёзиш. Бунда операторлар операндлардан кейин (</w:t>
            </w:r>
            <w:r>
              <w:rPr>
                <w:sz w:val="28"/>
                <w:szCs w:val="28"/>
                <w:lang w:val="uz-Cyrl-UZ"/>
              </w:rPr>
              <w:t>қ</w:t>
            </w:r>
            <w:r>
              <w:rPr>
                <w:sz w:val="28"/>
                <w:szCs w:val="28"/>
              </w:rPr>
              <w:t>авссиз</w:t>
            </w:r>
            <w:r>
              <w:rPr>
                <w:sz w:val="28"/>
                <w:szCs w:val="28"/>
                <w:lang w:val="uz-Cyrl-UZ"/>
              </w:rPr>
              <w:t xml:space="preserve">) </w:t>
            </w:r>
            <w:r>
              <w:rPr>
                <w:sz w:val="28"/>
                <w:szCs w:val="28"/>
              </w:rPr>
              <w:t>ёзилади</w:t>
            </w:r>
            <w:r>
              <w:rPr>
                <w:sz w:val="28"/>
                <w:szCs w:val="28"/>
                <w:lang w:val="uz-Cyrl-UZ"/>
              </w:rPr>
              <w:t xml:space="preserve">. </w:t>
            </w:r>
            <w:r w:rsidRPr="001D1FB0">
              <w:rPr>
                <w:sz w:val="28"/>
                <w:szCs w:val="28"/>
                <w:lang w:val="uz-Cyrl-UZ"/>
              </w:rPr>
              <w:t>Масалан</w:t>
            </w:r>
            <w:r>
              <w:rPr>
                <w:sz w:val="28"/>
                <w:szCs w:val="28"/>
                <w:lang w:val="uz-Cyrl-UZ"/>
              </w:rPr>
              <w:t xml:space="preserve">, </w:t>
            </w:r>
            <w:r>
              <w:rPr>
                <w:sz w:val="28"/>
                <w:szCs w:val="28"/>
              </w:rPr>
              <w:t>«</w:t>
            </w:r>
            <w:r w:rsidRPr="001D1FB0">
              <w:rPr>
                <w:sz w:val="28"/>
                <w:szCs w:val="28"/>
                <w:lang w:val="uz-Cyrl-UZ"/>
              </w:rPr>
              <w:t>(a + b) x (c - d)</w:t>
            </w:r>
            <w:r>
              <w:rPr>
                <w:sz w:val="28"/>
                <w:szCs w:val="28"/>
              </w:rPr>
              <w:t>»</w:t>
            </w:r>
            <w:r>
              <w:rPr>
                <w:sz w:val="28"/>
                <w:szCs w:val="28"/>
                <w:lang w:val="uz-Cyrl-UZ"/>
              </w:rPr>
              <w:t xml:space="preserve"> </w:t>
            </w:r>
            <w:r w:rsidRPr="001D1FB0">
              <w:rPr>
                <w:sz w:val="28"/>
                <w:szCs w:val="28"/>
                <w:lang w:val="uz-Cyrl-UZ"/>
              </w:rPr>
              <w:t>ифода</w:t>
            </w:r>
            <w:r>
              <w:rPr>
                <w:sz w:val="28"/>
                <w:szCs w:val="28"/>
                <w:lang w:val="uz-Cyrl-UZ"/>
              </w:rPr>
              <w:t xml:space="preserve"> </w:t>
            </w:r>
            <w:r w:rsidRPr="001D1FB0">
              <w:rPr>
                <w:sz w:val="28"/>
                <w:szCs w:val="28"/>
                <w:lang w:val="uz-Cyrl-UZ"/>
              </w:rPr>
              <w:t xml:space="preserve">постфикс ёзувда </w:t>
            </w:r>
            <w:r>
              <w:rPr>
                <w:sz w:val="28"/>
                <w:szCs w:val="28"/>
              </w:rPr>
              <w:t>«</w:t>
            </w:r>
            <w:r>
              <w:rPr>
                <w:sz w:val="28"/>
                <w:szCs w:val="28"/>
                <w:lang w:val="en-US"/>
              </w:rPr>
              <w:t>ab</w:t>
            </w:r>
            <w:r>
              <w:rPr>
                <w:sz w:val="28"/>
                <w:szCs w:val="28"/>
              </w:rPr>
              <w:t>+</w:t>
            </w:r>
            <w:r>
              <w:rPr>
                <w:sz w:val="28"/>
                <w:szCs w:val="28"/>
                <w:lang w:val="en-US"/>
              </w:rPr>
              <w:t>cd</w:t>
            </w:r>
            <w:r>
              <w:rPr>
                <w:sz w:val="28"/>
                <w:szCs w:val="28"/>
              </w:rPr>
              <w:t xml:space="preserve">-х» </w:t>
            </w:r>
            <w:r>
              <w:rPr>
                <w:sz w:val="28"/>
                <w:szCs w:val="28"/>
                <w:lang w:val="uz-Cyrl-UZ"/>
              </w:rPr>
              <w:t>к</w:t>
            </w:r>
            <w:r w:rsidRPr="001D1FB0">
              <w:rPr>
                <w:sz w:val="28"/>
                <w:szCs w:val="28"/>
                <w:lang w:val="uz-Cyrl-UZ"/>
              </w:rPr>
              <w:t>ўриниш олади.</w:t>
            </w:r>
          </w:p>
        </w:tc>
      </w:tr>
      <w:tr w:rsidR="001543F4" w:rsidRPr="00AA2EC4">
        <w:trPr>
          <w:tblCellSpacing w:w="0" w:type="dxa"/>
          <w:jc w:val="center"/>
        </w:trPr>
        <w:tc>
          <w:tcPr>
            <w:tcW w:w="2079" w:type="pct"/>
          </w:tcPr>
          <w:p w:rsidR="001543F4" w:rsidRPr="00AB5344" w:rsidRDefault="001543F4" w:rsidP="003A7C3D">
            <w:pPr>
              <w:tabs>
                <w:tab w:val="left" w:pos="4320"/>
                <w:tab w:val="left" w:pos="4500"/>
              </w:tabs>
              <w:rPr>
                <w:b/>
                <w:sz w:val="28"/>
                <w:szCs w:val="28"/>
                <w:lang w:val="uz-Cyrl-UZ"/>
              </w:rPr>
            </w:pPr>
            <w:r w:rsidRPr="00AB5344">
              <w:rPr>
                <w:b/>
                <w:sz w:val="28"/>
                <w:szCs w:val="28"/>
                <w:lang w:val="uz-Cyrl-UZ"/>
              </w:rPr>
              <w:t>Поток данных</w:t>
            </w:r>
          </w:p>
          <w:p w:rsidR="001543F4" w:rsidRDefault="001543F4" w:rsidP="003A7C3D">
            <w:pPr>
              <w:tabs>
                <w:tab w:val="left" w:pos="4320"/>
                <w:tab w:val="left" w:pos="4500"/>
              </w:tabs>
              <w:rPr>
                <w:b/>
                <w:sz w:val="28"/>
                <w:szCs w:val="28"/>
                <w:lang w:val="uz-Cyrl-UZ"/>
              </w:rPr>
            </w:pPr>
            <w:r w:rsidRPr="00564DAB">
              <w:rPr>
                <w:b/>
                <w:sz w:val="28"/>
                <w:szCs w:val="28"/>
                <w:lang w:val="uz-Cyrl-UZ"/>
              </w:rPr>
              <w:t xml:space="preserve">uz </w:t>
            </w:r>
            <w:r w:rsidRPr="00564DAB">
              <w:rPr>
                <w:sz w:val="28"/>
                <w:szCs w:val="28"/>
                <w:lang w:val="uz-Cyrl-UZ"/>
              </w:rPr>
              <w:t>-</w:t>
            </w:r>
            <w:r w:rsidRPr="00564DAB">
              <w:rPr>
                <w:b/>
                <w:sz w:val="28"/>
                <w:szCs w:val="28"/>
                <w:lang w:val="uz-Cyrl-UZ"/>
              </w:rPr>
              <w:t xml:space="preserve"> </w:t>
            </w:r>
            <w:r>
              <w:rPr>
                <w:sz w:val="28"/>
                <w:szCs w:val="28"/>
                <w:lang w:val="uz-Cyrl-UZ"/>
              </w:rPr>
              <w:t>ma’lumotlar</w:t>
            </w:r>
            <w:r w:rsidRPr="00AA2EC4">
              <w:rPr>
                <w:sz w:val="28"/>
                <w:szCs w:val="28"/>
                <w:lang w:val="uz-Cyrl-UZ"/>
              </w:rPr>
              <w:t xml:space="preserve"> </w:t>
            </w:r>
            <w:r>
              <w:rPr>
                <w:sz w:val="28"/>
                <w:szCs w:val="28"/>
                <w:lang w:val="uz-Cyrl-UZ"/>
              </w:rPr>
              <w:t>oqimi</w:t>
            </w:r>
          </w:p>
          <w:p w:rsidR="001543F4" w:rsidRPr="005B5ED5" w:rsidRDefault="001543F4" w:rsidP="003A7C3D">
            <w:pPr>
              <w:tabs>
                <w:tab w:val="left" w:pos="4320"/>
                <w:tab w:val="left" w:pos="4500"/>
              </w:tabs>
              <w:rPr>
                <w:sz w:val="28"/>
                <w:szCs w:val="28"/>
                <w:lang w:val="uz-Cyrl-UZ"/>
              </w:rPr>
            </w:pPr>
            <w:r w:rsidRPr="00AA2EC4">
              <w:rPr>
                <w:sz w:val="28"/>
                <w:szCs w:val="28"/>
                <w:lang w:val="uz-Cyrl-UZ"/>
              </w:rPr>
              <w:t xml:space="preserve">      </w:t>
            </w:r>
            <w:r w:rsidRPr="002E1A74">
              <w:rPr>
                <w:sz w:val="28"/>
                <w:szCs w:val="28"/>
                <w:lang w:val="uz-Cyrl-UZ"/>
              </w:rPr>
              <w:t xml:space="preserve"> </w:t>
            </w:r>
            <w:r w:rsidRPr="00AA2EC4">
              <w:rPr>
                <w:sz w:val="28"/>
                <w:szCs w:val="28"/>
                <w:lang w:val="uz-Cyrl-UZ"/>
              </w:rPr>
              <w:t>маълумотлар оқими</w:t>
            </w:r>
          </w:p>
          <w:p w:rsidR="001543F4" w:rsidRPr="00AB5344" w:rsidRDefault="001543F4" w:rsidP="003A7C3D">
            <w:pPr>
              <w:tabs>
                <w:tab w:val="left" w:pos="4320"/>
                <w:tab w:val="left" w:pos="4500"/>
              </w:tabs>
              <w:rPr>
                <w:sz w:val="28"/>
                <w:szCs w:val="28"/>
                <w:lang w:val="uz-Cyrl-UZ"/>
              </w:rPr>
            </w:pPr>
            <w:r w:rsidRPr="008D6363">
              <w:rPr>
                <w:b/>
                <w:sz w:val="28"/>
                <w:szCs w:val="28"/>
                <w:lang w:val="en-US"/>
              </w:rPr>
              <w:t>en</w:t>
            </w:r>
            <w:r w:rsidRPr="00A04918">
              <w:rPr>
                <w:sz w:val="28"/>
                <w:szCs w:val="28"/>
                <w:lang w:val="en-US"/>
              </w:rPr>
              <w:t xml:space="preserve"> -</w:t>
            </w:r>
            <w:r>
              <w:rPr>
                <w:b/>
                <w:sz w:val="28"/>
                <w:szCs w:val="28"/>
                <w:lang w:val="en-US"/>
              </w:rPr>
              <w:t xml:space="preserve"> </w:t>
            </w:r>
            <w:r w:rsidRPr="00AB5344">
              <w:rPr>
                <w:sz w:val="28"/>
                <w:szCs w:val="28"/>
                <w:lang w:val="uz-Cyrl-UZ"/>
              </w:rPr>
              <w:t xml:space="preserve">data flow </w:t>
            </w:r>
          </w:p>
          <w:p w:rsidR="001543F4" w:rsidRPr="00AB5344"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Общий термин, относящийся к алгоритмам или архитектурам параллельных вычислений, в которых выполнение каждой операции производится при готовности всех её операндов, при этом последовательность выполнения команд заранее не задаётся</w:t>
            </w:r>
            <w:r w:rsidRPr="0099336E">
              <w:rPr>
                <w:sz w:val="28"/>
                <w:szCs w:val="28"/>
              </w:rPr>
              <w:t>.</w:t>
            </w:r>
          </w:p>
          <w:p w:rsidR="001543F4" w:rsidRPr="00E8254C" w:rsidRDefault="001543F4" w:rsidP="003A7C3D">
            <w:pPr>
              <w:tabs>
                <w:tab w:val="left" w:pos="4320"/>
                <w:tab w:val="left" w:pos="4500"/>
              </w:tabs>
              <w:jc w:val="both"/>
              <w:rPr>
                <w:sz w:val="12"/>
                <w:szCs w:val="12"/>
              </w:rPr>
            </w:pPr>
          </w:p>
          <w:p w:rsidR="001543F4" w:rsidRPr="003A72AB" w:rsidRDefault="001543F4" w:rsidP="003A7C3D">
            <w:pPr>
              <w:tabs>
                <w:tab w:val="left" w:pos="4320"/>
                <w:tab w:val="left" w:pos="4500"/>
              </w:tabs>
              <w:jc w:val="both"/>
              <w:rPr>
                <w:sz w:val="28"/>
                <w:szCs w:val="28"/>
                <w:lang w:val="uz-Cyrl-UZ"/>
              </w:rPr>
            </w:pPr>
            <w:r>
              <w:rPr>
                <w:sz w:val="28"/>
                <w:szCs w:val="28"/>
                <w:lang w:val="uz-Cyrl-UZ"/>
              </w:rPr>
              <w:t>Har bir amalning bajarilishi</w:t>
            </w:r>
            <w:r w:rsidRPr="005B6905">
              <w:rPr>
                <w:sz w:val="28"/>
                <w:szCs w:val="28"/>
                <w:lang w:val="en-US"/>
              </w:rPr>
              <w:t>,</w:t>
            </w:r>
            <w:r>
              <w:rPr>
                <w:sz w:val="28"/>
                <w:szCs w:val="28"/>
                <w:lang w:val="uz-Cyrl-UZ"/>
              </w:rPr>
              <w:t xml:space="preserve"> uning barcha ope-randlari tayyor bo‘lgandagina amalga oshiriladi-gan parallel hisoblashlar algoritmlariga yoki arxitekturalariga tegishli umumiy</w:t>
            </w:r>
            <w:r w:rsidRPr="00AA2EC4">
              <w:rPr>
                <w:sz w:val="28"/>
                <w:szCs w:val="28"/>
                <w:lang w:val="uz-Cyrl-UZ"/>
              </w:rPr>
              <w:t xml:space="preserve"> </w:t>
            </w:r>
            <w:r>
              <w:rPr>
                <w:sz w:val="28"/>
                <w:szCs w:val="28"/>
                <w:lang w:val="uz-Cyrl-UZ"/>
              </w:rPr>
              <w:t>atama</w:t>
            </w:r>
            <w:r w:rsidRPr="00AA2EC4">
              <w:rPr>
                <w:sz w:val="28"/>
                <w:szCs w:val="28"/>
                <w:lang w:val="uz-Cyrl-UZ"/>
              </w:rPr>
              <w:t xml:space="preserve">. </w:t>
            </w:r>
            <w:r>
              <w:rPr>
                <w:sz w:val="28"/>
                <w:szCs w:val="28"/>
                <w:lang w:val="uz-Cyrl-UZ"/>
              </w:rPr>
              <w:t>Bunda</w:t>
            </w:r>
            <w:r w:rsidRPr="00AA2EC4">
              <w:rPr>
                <w:sz w:val="28"/>
                <w:szCs w:val="28"/>
                <w:lang w:val="uz-Cyrl-UZ"/>
              </w:rPr>
              <w:t xml:space="preserve"> </w:t>
            </w:r>
            <w:r>
              <w:rPr>
                <w:sz w:val="28"/>
                <w:szCs w:val="28"/>
                <w:lang w:val="uz-Cyrl-UZ"/>
              </w:rPr>
              <w:t>komandalarning</w:t>
            </w:r>
            <w:r w:rsidRPr="00AA2EC4">
              <w:rPr>
                <w:sz w:val="28"/>
                <w:szCs w:val="28"/>
                <w:lang w:val="uz-Cyrl-UZ"/>
              </w:rPr>
              <w:t xml:space="preserve"> </w:t>
            </w:r>
            <w:r>
              <w:rPr>
                <w:sz w:val="28"/>
                <w:szCs w:val="28"/>
                <w:lang w:val="uz-Cyrl-UZ"/>
              </w:rPr>
              <w:t>bajarilish</w:t>
            </w:r>
            <w:r w:rsidRPr="00E67EB0">
              <w:rPr>
                <w:sz w:val="28"/>
                <w:szCs w:val="28"/>
                <w:lang w:val="uz-Cyrl-UZ"/>
              </w:rPr>
              <w:t xml:space="preserve"> </w:t>
            </w:r>
            <w:r>
              <w:rPr>
                <w:sz w:val="28"/>
                <w:szCs w:val="28"/>
                <w:lang w:val="uz-Cyrl-UZ"/>
              </w:rPr>
              <w:t>ketma</w:t>
            </w:r>
            <w:r w:rsidRPr="00AA2EC4">
              <w:rPr>
                <w:sz w:val="28"/>
                <w:szCs w:val="28"/>
                <w:lang w:val="uz-Cyrl-UZ"/>
              </w:rPr>
              <w:t>-</w:t>
            </w:r>
            <w:r>
              <w:rPr>
                <w:sz w:val="28"/>
                <w:szCs w:val="28"/>
                <w:lang w:val="uz-Cyrl-UZ"/>
              </w:rPr>
              <w:t>ketligi</w:t>
            </w:r>
            <w:r w:rsidRPr="00AA2EC4">
              <w:rPr>
                <w:sz w:val="28"/>
                <w:szCs w:val="28"/>
                <w:lang w:val="uz-Cyrl-UZ"/>
              </w:rPr>
              <w:t xml:space="preserve"> </w:t>
            </w:r>
            <w:r>
              <w:rPr>
                <w:sz w:val="28"/>
                <w:szCs w:val="28"/>
                <w:lang w:val="uz-Cyrl-UZ"/>
              </w:rPr>
              <w:t>oldin-dan</w:t>
            </w:r>
            <w:r w:rsidRPr="00AA2EC4">
              <w:rPr>
                <w:sz w:val="28"/>
                <w:szCs w:val="28"/>
                <w:lang w:val="uz-Cyrl-UZ"/>
              </w:rPr>
              <w:t xml:space="preserve"> </w:t>
            </w:r>
            <w:r>
              <w:rPr>
                <w:sz w:val="28"/>
                <w:szCs w:val="28"/>
                <w:lang w:val="uz-Cyrl-UZ"/>
              </w:rPr>
              <w:t>berilmaydi</w:t>
            </w:r>
            <w:r w:rsidRPr="00AA2EC4">
              <w:rPr>
                <w:sz w:val="28"/>
                <w:szCs w:val="28"/>
                <w:lang w:val="uz-Cyrl-UZ"/>
              </w:rPr>
              <w:t>.</w:t>
            </w:r>
          </w:p>
          <w:p w:rsidR="001543F4" w:rsidRPr="00E8254C" w:rsidRDefault="001543F4" w:rsidP="003A7C3D">
            <w:pPr>
              <w:tabs>
                <w:tab w:val="left" w:pos="4320"/>
                <w:tab w:val="left" w:pos="4500"/>
              </w:tabs>
              <w:jc w:val="both"/>
              <w:rPr>
                <w:sz w:val="12"/>
                <w:szCs w:val="12"/>
                <w:lang w:val="uz-Cyrl-UZ"/>
              </w:rPr>
            </w:pPr>
          </w:p>
          <w:p w:rsidR="001543F4" w:rsidRPr="00AA2EC4" w:rsidRDefault="001543F4" w:rsidP="00F72831">
            <w:pPr>
              <w:tabs>
                <w:tab w:val="left" w:pos="4320"/>
                <w:tab w:val="left" w:pos="4500"/>
              </w:tabs>
              <w:jc w:val="both"/>
              <w:rPr>
                <w:sz w:val="28"/>
                <w:szCs w:val="28"/>
                <w:lang w:val="uz-Cyrl-UZ"/>
              </w:rPr>
            </w:pPr>
            <w:r>
              <w:rPr>
                <w:sz w:val="28"/>
                <w:szCs w:val="28"/>
                <w:lang w:val="uz-Cyrl-UZ"/>
              </w:rPr>
              <w:t>Ҳар бир амалнинг бажарилиши</w:t>
            </w:r>
            <w:r w:rsidRPr="005B6905">
              <w:rPr>
                <w:sz w:val="28"/>
                <w:szCs w:val="28"/>
                <w:lang w:val="uz-Cyrl-UZ"/>
              </w:rPr>
              <w:t>,</w:t>
            </w:r>
            <w:r>
              <w:rPr>
                <w:sz w:val="28"/>
                <w:szCs w:val="28"/>
                <w:lang w:val="uz-Cyrl-UZ"/>
              </w:rPr>
              <w:t xml:space="preserve"> унинг барча операндлари тайёр бўлгандагина амалга ошириладиган параллел ҳисоблаш</w:t>
            </w:r>
            <w:r w:rsidRPr="00AA2EC4">
              <w:rPr>
                <w:sz w:val="28"/>
                <w:szCs w:val="28"/>
                <w:lang w:val="uz-Cyrl-UZ"/>
              </w:rPr>
              <w:t>лар</w:t>
            </w:r>
            <w:r>
              <w:rPr>
                <w:sz w:val="28"/>
                <w:szCs w:val="28"/>
                <w:lang w:val="uz-Cyrl-UZ"/>
              </w:rPr>
              <w:t xml:space="preserve"> алго-ритмларига ёки архитектураларига тег</w:t>
            </w:r>
            <w:r w:rsidRPr="00AA2EC4">
              <w:rPr>
                <w:sz w:val="28"/>
                <w:szCs w:val="28"/>
                <w:lang w:val="uz-Cyrl-UZ"/>
              </w:rPr>
              <w:t>и</w:t>
            </w:r>
            <w:r>
              <w:rPr>
                <w:sz w:val="28"/>
                <w:szCs w:val="28"/>
                <w:lang w:val="uz-Cyrl-UZ"/>
              </w:rPr>
              <w:t>шли ум</w:t>
            </w:r>
            <w:r w:rsidRPr="00AA2EC4">
              <w:rPr>
                <w:sz w:val="28"/>
                <w:szCs w:val="28"/>
                <w:lang w:val="uz-Cyrl-UZ"/>
              </w:rPr>
              <w:t xml:space="preserve">умий атама. Бунда командаларнинг </w:t>
            </w:r>
            <w:r w:rsidRPr="00F72831">
              <w:rPr>
                <w:sz w:val="28"/>
                <w:szCs w:val="28"/>
                <w:lang w:val="uz-Cyrl-UZ"/>
              </w:rPr>
              <w:t>бажа</w:t>
            </w:r>
            <w:r>
              <w:rPr>
                <w:sz w:val="28"/>
                <w:szCs w:val="28"/>
                <w:lang w:val="uz-Cyrl-UZ"/>
              </w:rPr>
              <w:t>-</w:t>
            </w:r>
            <w:r w:rsidRPr="00F72831">
              <w:rPr>
                <w:sz w:val="28"/>
                <w:szCs w:val="28"/>
                <w:lang w:val="uz-Cyrl-UZ"/>
              </w:rPr>
              <w:t xml:space="preserve">рилиш </w:t>
            </w:r>
            <w:r w:rsidRPr="00AA2EC4">
              <w:rPr>
                <w:sz w:val="28"/>
                <w:szCs w:val="28"/>
                <w:lang w:val="uz-Cyrl-UZ"/>
              </w:rPr>
              <w:t>кетма-кетлиги олдиндан берилмайди.</w:t>
            </w:r>
          </w:p>
        </w:tc>
      </w:tr>
      <w:tr w:rsidR="001543F4" w:rsidRPr="004669C9">
        <w:trPr>
          <w:tblCellSpacing w:w="0" w:type="dxa"/>
          <w:jc w:val="center"/>
        </w:trPr>
        <w:tc>
          <w:tcPr>
            <w:tcW w:w="2079" w:type="pct"/>
          </w:tcPr>
          <w:p w:rsidR="001543F4" w:rsidRPr="004879B7" w:rsidRDefault="001543F4" w:rsidP="003A7C3D">
            <w:pPr>
              <w:tabs>
                <w:tab w:val="left" w:pos="4320"/>
                <w:tab w:val="left" w:pos="4500"/>
              </w:tabs>
              <w:rPr>
                <w:b/>
                <w:sz w:val="28"/>
                <w:szCs w:val="28"/>
              </w:rPr>
            </w:pPr>
            <w:r w:rsidRPr="004879B7">
              <w:rPr>
                <w:b/>
                <w:sz w:val="28"/>
                <w:szCs w:val="28"/>
              </w:rPr>
              <w:t>Поток, процесс</w:t>
            </w:r>
          </w:p>
          <w:p w:rsidR="001543F4" w:rsidRDefault="001543F4" w:rsidP="003A7C3D">
            <w:pPr>
              <w:tabs>
                <w:tab w:val="left" w:pos="4320"/>
                <w:tab w:val="left" w:pos="4500"/>
              </w:tabs>
              <w:rPr>
                <w:sz w:val="28"/>
                <w:szCs w:val="28"/>
                <w:lang w:val="uz-Cyrl-UZ"/>
              </w:rPr>
            </w:pPr>
            <w:r>
              <w:rPr>
                <w:b/>
                <w:sz w:val="28"/>
                <w:szCs w:val="28"/>
                <w:lang w:val="en-US"/>
              </w:rPr>
              <w:t>uz</w:t>
            </w:r>
            <w:r w:rsidRPr="001C26FA">
              <w:rPr>
                <w:b/>
                <w:sz w:val="28"/>
                <w:szCs w:val="28"/>
              </w:rPr>
              <w:t xml:space="preserve"> </w:t>
            </w:r>
            <w:r w:rsidRPr="001C26FA">
              <w:rPr>
                <w:sz w:val="28"/>
                <w:szCs w:val="28"/>
              </w:rPr>
              <w:t>-</w:t>
            </w:r>
            <w:r>
              <w:rPr>
                <w:sz w:val="28"/>
                <w:szCs w:val="28"/>
              </w:rPr>
              <w:t xml:space="preserve"> oqim, jarayon</w:t>
            </w:r>
          </w:p>
          <w:p w:rsidR="001543F4" w:rsidRPr="004669C9" w:rsidRDefault="001543F4" w:rsidP="003A7C3D">
            <w:pPr>
              <w:tabs>
                <w:tab w:val="left" w:pos="4320"/>
                <w:tab w:val="left" w:pos="4500"/>
              </w:tabs>
              <w:rPr>
                <w:sz w:val="28"/>
                <w:szCs w:val="28"/>
              </w:rPr>
            </w:pPr>
            <w:r w:rsidRPr="009B2EE9">
              <w:rPr>
                <w:sz w:val="28"/>
                <w:szCs w:val="28"/>
              </w:rPr>
              <w:t xml:space="preserve">      </w:t>
            </w:r>
            <w:r>
              <w:rPr>
                <w:sz w:val="28"/>
                <w:szCs w:val="28"/>
              </w:rPr>
              <w:t xml:space="preserve"> оқим, жараён</w:t>
            </w:r>
          </w:p>
          <w:p w:rsidR="001543F4" w:rsidRPr="004879B7" w:rsidRDefault="001543F4" w:rsidP="003A7C3D">
            <w:pPr>
              <w:tabs>
                <w:tab w:val="left" w:pos="4320"/>
                <w:tab w:val="left" w:pos="4500"/>
              </w:tabs>
              <w:rPr>
                <w:sz w:val="28"/>
                <w:szCs w:val="28"/>
              </w:rPr>
            </w:pPr>
            <w:r w:rsidRPr="000F6207">
              <w:rPr>
                <w:b/>
                <w:bCs/>
                <w:color w:val="000000"/>
                <w:sz w:val="28"/>
                <w:szCs w:val="28"/>
                <w:lang w:val="en-US"/>
              </w:rPr>
              <w:t xml:space="preserve">en </w:t>
            </w:r>
            <w:r w:rsidRPr="00A04918">
              <w:rPr>
                <w:bCs/>
                <w:color w:val="000000"/>
                <w:sz w:val="28"/>
                <w:szCs w:val="28"/>
                <w:lang w:val="en-US"/>
              </w:rPr>
              <w:t>-</w:t>
            </w:r>
            <w:r w:rsidRPr="004879B7">
              <w:rPr>
                <w:sz w:val="28"/>
                <w:szCs w:val="28"/>
                <w:lang w:val="en-US"/>
              </w:rPr>
              <w:t xml:space="preserve"> thread</w:t>
            </w:r>
            <w:r w:rsidRPr="004879B7">
              <w:rPr>
                <w:sz w:val="28"/>
                <w:szCs w:val="28"/>
              </w:rPr>
              <w:t xml:space="preserve"> </w:t>
            </w:r>
          </w:p>
          <w:p w:rsidR="001543F4" w:rsidRPr="0018321D" w:rsidRDefault="001543F4" w:rsidP="003A7C3D">
            <w:pPr>
              <w:tabs>
                <w:tab w:val="left" w:pos="4320"/>
                <w:tab w:val="left" w:pos="4500"/>
              </w:tabs>
              <w:rPr>
                <w:b/>
                <w:sz w:val="28"/>
                <w:szCs w:val="28"/>
              </w:rPr>
            </w:pPr>
          </w:p>
        </w:tc>
        <w:tc>
          <w:tcPr>
            <w:tcW w:w="2921" w:type="pct"/>
          </w:tcPr>
          <w:p w:rsidR="001543F4" w:rsidRDefault="001543F4" w:rsidP="003A7C3D">
            <w:pPr>
              <w:tabs>
                <w:tab w:val="left" w:pos="4320"/>
                <w:tab w:val="left" w:pos="4500"/>
              </w:tabs>
              <w:jc w:val="both"/>
              <w:rPr>
                <w:sz w:val="28"/>
                <w:szCs w:val="28"/>
              </w:rPr>
            </w:pPr>
            <w:r>
              <w:rPr>
                <w:sz w:val="28"/>
                <w:szCs w:val="28"/>
              </w:rPr>
              <w:t>1. Логическое соединение между клиентом и сервером, по которому пересылаются запросы.</w:t>
            </w:r>
          </w:p>
          <w:p w:rsidR="001543F4" w:rsidRDefault="001543F4" w:rsidP="003A7C3D">
            <w:pPr>
              <w:tabs>
                <w:tab w:val="left" w:pos="4320"/>
                <w:tab w:val="left" w:pos="4500"/>
              </w:tabs>
              <w:jc w:val="both"/>
              <w:rPr>
                <w:sz w:val="28"/>
                <w:szCs w:val="28"/>
                <w:lang w:val="uz-Cyrl-UZ"/>
              </w:rPr>
            </w:pPr>
            <w:r>
              <w:rPr>
                <w:sz w:val="28"/>
                <w:szCs w:val="28"/>
              </w:rPr>
              <w:t>2. Порожденный процесс в многозадачной системе (тред) – единица диспетчеризации в современных операционных системах.</w:t>
            </w:r>
          </w:p>
          <w:p w:rsidR="001543F4" w:rsidRPr="00E8254C" w:rsidRDefault="001543F4" w:rsidP="003A7C3D">
            <w:pPr>
              <w:tabs>
                <w:tab w:val="left" w:pos="4320"/>
                <w:tab w:val="left" w:pos="4500"/>
              </w:tabs>
              <w:jc w:val="both"/>
              <w:rPr>
                <w:sz w:val="12"/>
                <w:szCs w:val="12"/>
              </w:rPr>
            </w:pPr>
          </w:p>
          <w:p w:rsidR="001543F4" w:rsidRDefault="001543F4" w:rsidP="003A7C3D">
            <w:pPr>
              <w:tabs>
                <w:tab w:val="left" w:pos="4320"/>
                <w:tab w:val="left" w:pos="4500"/>
              </w:tabs>
              <w:jc w:val="both"/>
              <w:rPr>
                <w:sz w:val="28"/>
                <w:szCs w:val="28"/>
                <w:lang w:val="uz-Cyrl-UZ"/>
              </w:rPr>
            </w:pPr>
            <w:r>
              <w:rPr>
                <w:sz w:val="28"/>
                <w:szCs w:val="28"/>
                <w:lang w:val="uz-Cyrl-UZ"/>
              </w:rPr>
              <w:t xml:space="preserve">1. Mijoz bilan so‘rovlar yuboriladigan server </w:t>
            </w:r>
            <w:r w:rsidR="000D1391">
              <w:rPr>
                <w:sz w:val="28"/>
                <w:szCs w:val="28"/>
                <w:lang w:val="uz-Cyrl-UZ"/>
              </w:rPr>
              <w:t>o‘</w:t>
            </w:r>
            <w:r w:rsidR="000D1391">
              <w:rPr>
                <w:sz w:val="28"/>
                <w:szCs w:val="28"/>
                <w:lang w:val="en-US"/>
              </w:rPr>
              <w:t>rt</w:t>
            </w:r>
            <w:r>
              <w:rPr>
                <w:sz w:val="28"/>
                <w:szCs w:val="28"/>
                <w:lang w:val="uz-Cyrl-UZ"/>
              </w:rPr>
              <w:t xml:space="preserve">asidagi mantiqiy ulanish. </w:t>
            </w:r>
          </w:p>
          <w:p w:rsidR="001543F4" w:rsidRDefault="001543F4" w:rsidP="003A7C3D">
            <w:pPr>
              <w:tabs>
                <w:tab w:val="left" w:pos="4320"/>
                <w:tab w:val="left" w:pos="4500"/>
              </w:tabs>
              <w:jc w:val="both"/>
              <w:rPr>
                <w:sz w:val="28"/>
                <w:szCs w:val="28"/>
                <w:lang w:val="uz-Cyrl-UZ"/>
              </w:rPr>
            </w:pPr>
            <w:r>
              <w:rPr>
                <w:sz w:val="28"/>
                <w:szCs w:val="28"/>
                <w:lang w:val="uz-Cyrl-UZ"/>
              </w:rPr>
              <w:t>2. Ko‘p vazifali tizimda yuzaga kelgan jarayon (tred) – zamonaviy operatsion tizimlarda – dispetcherlash</w:t>
            </w:r>
            <w:r w:rsidRPr="004669C9">
              <w:rPr>
                <w:sz w:val="28"/>
                <w:szCs w:val="28"/>
                <w:lang w:val="uz-Cyrl-UZ"/>
              </w:rPr>
              <w:t xml:space="preserve"> </w:t>
            </w:r>
            <w:r>
              <w:rPr>
                <w:sz w:val="28"/>
                <w:szCs w:val="28"/>
                <w:lang w:val="uz-Cyrl-UZ"/>
              </w:rPr>
              <w:t>(boshqaruvni</w:t>
            </w:r>
            <w:r w:rsidRPr="004669C9">
              <w:rPr>
                <w:sz w:val="28"/>
                <w:szCs w:val="28"/>
                <w:lang w:val="uz-Cyrl-UZ"/>
              </w:rPr>
              <w:t xml:space="preserve"> </w:t>
            </w:r>
            <w:r>
              <w:rPr>
                <w:sz w:val="28"/>
                <w:szCs w:val="28"/>
                <w:lang w:val="uz-Cyrl-UZ"/>
              </w:rPr>
              <w:t>markazlashtirish) birligi.</w:t>
            </w:r>
          </w:p>
          <w:p w:rsidR="001543F4" w:rsidRPr="00E8254C" w:rsidRDefault="001543F4" w:rsidP="003A7C3D">
            <w:pPr>
              <w:tabs>
                <w:tab w:val="left" w:pos="4320"/>
                <w:tab w:val="left" w:pos="4500"/>
              </w:tabs>
              <w:jc w:val="both"/>
              <w:rPr>
                <w:sz w:val="12"/>
                <w:szCs w:val="12"/>
                <w:lang w:val="uz-Cyrl-UZ"/>
              </w:rPr>
            </w:pPr>
          </w:p>
          <w:p w:rsidR="001543F4" w:rsidRDefault="001543F4" w:rsidP="003A7C3D">
            <w:pPr>
              <w:tabs>
                <w:tab w:val="left" w:pos="4320"/>
                <w:tab w:val="left" w:pos="4500"/>
              </w:tabs>
              <w:jc w:val="both"/>
              <w:rPr>
                <w:sz w:val="28"/>
                <w:szCs w:val="28"/>
                <w:lang w:val="uz-Cyrl-UZ"/>
              </w:rPr>
            </w:pPr>
            <w:r>
              <w:rPr>
                <w:sz w:val="28"/>
                <w:szCs w:val="28"/>
                <w:lang w:val="uz-Cyrl-UZ"/>
              </w:rPr>
              <w:t xml:space="preserve">1. Мижоз билан сўровлар юбориладиган сервер </w:t>
            </w:r>
            <w:r w:rsidR="000D1391">
              <w:rPr>
                <w:sz w:val="28"/>
                <w:szCs w:val="28"/>
                <w:lang w:val="uz-Cyrl-UZ"/>
              </w:rPr>
              <w:t>ўрт</w:t>
            </w:r>
            <w:r>
              <w:rPr>
                <w:sz w:val="28"/>
                <w:szCs w:val="28"/>
                <w:lang w:val="uz-Cyrl-UZ"/>
              </w:rPr>
              <w:t xml:space="preserve">асидаги мантиқий уланиш. </w:t>
            </w:r>
          </w:p>
          <w:p w:rsidR="001543F4" w:rsidRPr="004669C9" w:rsidRDefault="001543F4" w:rsidP="003A7C3D">
            <w:pPr>
              <w:tabs>
                <w:tab w:val="left" w:pos="4320"/>
                <w:tab w:val="left" w:pos="4500"/>
              </w:tabs>
              <w:jc w:val="both"/>
              <w:rPr>
                <w:sz w:val="28"/>
                <w:szCs w:val="28"/>
                <w:lang w:val="uz-Cyrl-UZ"/>
              </w:rPr>
            </w:pPr>
            <w:r>
              <w:rPr>
                <w:sz w:val="28"/>
                <w:szCs w:val="28"/>
                <w:lang w:val="uz-Cyrl-UZ"/>
              </w:rPr>
              <w:t>2. Кўп вазифали тизимда юзага келган жараён (</w:t>
            </w:r>
            <w:r w:rsidRPr="004669C9">
              <w:rPr>
                <w:sz w:val="28"/>
                <w:szCs w:val="28"/>
                <w:lang w:val="uz-Cyrl-UZ"/>
              </w:rPr>
              <w:t>тред</w:t>
            </w:r>
            <w:r>
              <w:rPr>
                <w:sz w:val="28"/>
                <w:szCs w:val="28"/>
                <w:lang w:val="uz-Cyrl-UZ"/>
              </w:rPr>
              <w:t>) – замонавий операцион тизим-ларда – диспет</w:t>
            </w:r>
            <w:r w:rsidRPr="004669C9">
              <w:rPr>
                <w:sz w:val="28"/>
                <w:szCs w:val="28"/>
                <w:lang w:val="uz-Cyrl-UZ"/>
              </w:rPr>
              <w:t xml:space="preserve">черлаш </w:t>
            </w:r>
            <w:r>
              <w:rPr>
                <w:sz w:val="28"/>
                <w:szCs w:val="28"/>
                <w:lang w:val="uz-Cyrl-UZ"/>
              </w:rPr>
              <w:t>(</w:t>
            </w:r>
            <w:r w:rsidRPr="004669C9">
              <w:rPr>
                <w:sz w:val="28"/>
                <w:szCs w:val="28"/>
                <w:lang w:val="uz-Cyrl-UZ"/>
              </w:rPr>
              <w:t>бошқарувни марказ</w:t>
            </w:r>
            <w:r>
              <w:rPr>
                <w:sz w:val="28"/>
                <w:szCs w:val="28"/>
                <w:lang w:val="uz-Cyrl-UZ"/>
              </w:rPr>
              <w:t>-</w:t>
            </w:r>
            <w:r w:rsidRPr="004669C9">
              <w:rPr>
                <w:sz w:val="28"/>
                <w:szCs w:val="28"/>
                <w:lang w:val="uz-Cyrl-UZ"/>
              </w:rPr>
              <w:t>лаштириш</w:t>
            </w:r>
            <w:r>
              <w:rPr>
                <w:sz w:val="28"/>
                <w:szCs w:val="28"/>
                <w:lang w:val="uz-Cyrl-UZ"/>
              </w:rPr>
              <w:t>) бирлиги.</w:t>
            </w:r>
          </w:p>
        </w:tc>
      </w:tr>
      <w:tr w:rsidR="001543F4" w:rsidRPr="00944A5A">
        <w:trPr>
          <w:tblCellSpacing w:w="0" w:type="dxa"/>
          <w:jc w:val="center"/>
        </w:trPr>
        <w:tc>
          <w:tcPr>
            <w:tcW w:w="2079" w:type="pct"/>
          </w:tcPr>
          <w:p w:rsidR="001543F4" w:rsidRPr="0051450D" w:rsidRDefault="001543F4" w:rsidP="003A7C3D">
            <w:pPr>
              <w:tabs>
                <w:tab w:val="left" w:pos="4320"/>
                <w:tab w:val="left" w:pos="4500"/>
              </w:tabs>
              <w:rPr>
                <w:b/>
                <w:sz w:val="28"/>
                <w:szCs w:val="28"/>
                <w:lang w:val="uz-Cyrl-UZ"/>
              </w:rPr>
            </w:pPr>
            <w:r w:rsidRPr="00844AE4">
              <w:rPr>
                <w:b/>
                <w:sz w:val="28"/>
                <w:szCs w:val="28"/>
                <w:lang w:val="uz-Cyrl-UZ"/>
              </w:rPr>
              <w:t xml:space="preserve">Почтовый мост </w:t>
            </w:r>
            <w:r>
              <w:rPr>
                <w:b/>
                <w:sz w:val="28"/>
                <w:szCs w:val="28"/>
                <w:lang w:val="uz-Cyrl-UZ"/>
              </w:rPr>
              <w:t>(</w:t>
            </w:r>
            <w:r w:rsidRPr="00844AE4">
              <w:rPr>
                <w:b/>
                <w:sz w:val="28"/>
                <w:szCs w:val="28"/>
                <w:lang w:val="uz-Cyrl-UZ"/>
              </w:rPr>
              <w:t>фильтр</w:t>
            </w:r>
            <w:r>
              <w:rPr>
                <w:b/>
                <w:sz w:val="28"/>
                <w:szCs w:val="28"/>
                <w:lang w:val="uz-Cyrl-UZ"/>
              </w:rPr>
              <w:t>)</w:t>
            </w:r>
          </w:p>
          <w:p w:rsidR="001543F4" w:rsidRPr="004E2732" w:rsidRDefault="001543F4" w:rsidP="003A7C3D">
            <w:pPr>
              <w:tabs>
                <w:tab w:val="left" w:pos="4320"/>
                <w:tab w:val="left" w:pos="4500"/>
              </w:tabs>
              <w:rPr>
                <w:b/>
                <w:sz w:val="28"/>
                <w:szCs w:val="28"/>
                <w:lang w:val="uz-Cyrl-UZ"/>
              </w:rPr>
            </w:pPr>
            <w:r w:rsidRPr="004E2732">
              <w:rPr>
                <w:b/>
                <w:sz w:val="28"/>
                <w:szCs w:val="28"/>
                <w:lang w:val="uz-Cyrl-UZ"/>
              </w:rPr>
              <w:t xml:space="preserve">uz </w:t>
            </w:r>
            <w:r w:rsidRPr="004E2732">
              <w:rPr>
                <w:sz w:val="28"/>
                <w:szCs w:val="28"/>
                <w:lang w:val="uz-Cyrl-UZ"/>
              </w:rPr>
              <w:t>-</w:t>
            </w:r>
            <w:r w:rsidRPr="004E2732">
              <w:rPr>
                <w:b/>
                <w:sz w:val="28"/>
                <w:szCs w:val="28"/>
                <w:lang w:val="uz-Cyrl-UZ"/>
              </w:rPr>
              <w:t xml:space="preserve"> </w:t>
            </w:r>
            <w:r w:rsidRPr="004E2732">
              <w:rPr>
                <w:sz w:val="28"/>
                <w:szCs w:val="28"/>
                <w:lang w:val="uz-Cyrl-UZ"/>
              </w:rPr>
              <w:t>pochta ko‘prigi (filtri)</w:t>
            </w:r>
          </w:p>
          <w:p w:rsidR="001543F4" w:rsidRPr="00844AE4" w:rsidRDefault="001543F4" w:rsidP="003A7C3D">
            <w:pPr>
              <w:tabs>
                <w:tab w:val="left" w:pos="4320"/>
                <w:tab w:val="left" w:pos="4500"/>
              </w:tabs>
              <w:rPr>
                <w:sz w:val="28"/>
                <w:szCs w:val="28"/>
                <w:lang w:val="uz-Cyrl-UZ"/>
              </w:rPr>
            </w:pPr>
            <w:r w:rsidRPr="004E2732">
              <w:rPr>
                <w:sz w:val="28"/>
                <w:szCs w:val="28"/>
                <w:lang w:val="uz-Cyrl-UZ"/>
              </w:rPr>
              <w:t xml:space="preserve">       почта кўприги (фильтри)</w:t>
            </w:r>
          </w:p>
          <w:p w:rsidR="001543F4" w:rsidRPr="0051450D" w:rsidRDefault="001543F4" w:rsidP="003A7C3D">
            <w:pPr>
              <w:tabs>
                <w:tab w:val="left" w:pos="4320"/>
                <w:tab w:val="left" w:pos="4500"/>
              </w:tabs>
              <w:rPr>
                <w:sz w:val="28"/>
                <w:szCs w:val="28"/>
                <w:lang w:val="uz-Cyrl-UZ"/>
              </w:rPr>
            </w:pPr>
            <w:r w:rsidRPr="00844AE4">
              <w:rPr>
                <w:b/>
                <w:sz w:val="28"/>
                <w:szCs w:val="28"/>
                <w:lang w:val="uz-Cyrl-UZ"/>
              </w:rPr>
              <w:t xml:space="preserve">en </w:t>
            </w:r>
            <w:r w:rsidRPr="00A04918">
              <w:rPr>
                <w:sz w:val="28"/>
                <w:szCs w:val="28"/>
                <w:lang w:val="uz-Cyrl-UZ"/>
              </w:rPr>
              <w:t>-</w:t>
            </w:r>
            <w:r w:rsidRPr="00844AE4">
              <w:rPr>
                <w:sz w:val="28"/>
                <w:szCs w:val="28"/>
                <w:lang w:val="uz-Cyrl-UZ"/>
              </w:rPr>
              <w:t xml:space="preserve"> mail bridge </w:t>
            </w:r>
          </w:p>
          <w:p w:rsidR="001543F4" w:rsidRPr="00844AE4"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Устройство, соединяющее несколько компьютерных сетей и обеспечивающее возможность пересылки электронной почты между ними, а также фильтрующее ее по заданным критериям</w:t>
            </w:r>
            <w:r w:rsidRPr="0099336E">
              <w:rPr>
                <w:sz w:val="28"/>
                <w:szCs w:val="28"/>
              </w:rPr>
              <w:t>.</w:t>
            </w:r>
          </w:p>
          <w:p w:rsidR="001543F4" w:rsidRPr="00E8254C" w:rsidRDefault="001543F4" w:rsidP="003A7C3D">
            <w:pPr>
              <w:tabs>
                <w:tab w:val="left" w:pos="4320"/>
                <w:tab w:val="left" w:pos="4500"/>
              </w:tabs>
              <w:jc w:val="both"/>
              <w:rPr>
                <w:sz w:val="16"/>
                <w:szCs w:val="16"/>
              </w:rPr>
            </w:pPr>
          </w:p>
          <w:p w:rsidR="001543F4" w:rsidRPr="00DE4857" w:rsidRDefault="001543F4" w:rsidP="003A7C3D">
            <w:pPr>
              <w:tabs>
                <w:tab w:val="left" w:pos="4320"/>
                <w:tab w:val="left" w:pos="4500"/>
              </w:tabs>
              <w:jc w:val="both"/>
              <w:rPr>
                <w:sz w:val="28"/>
                <w:szCs w:val="28"/>
              </w:rPr>
            </w:pPr>
            <w:r>
              <w:rPr>
                <w:sz w:val="28"/>
                <w:szCs w:val="28"/>
                <w:lang w:val="uz-Cyrl-UZ"/>
              </w:rPr>
              <w:t>Bir</w:t>
            </w:r>
            <w:r w:rsidRPr="00EA5D47">
              <w:rPr>
                <w:sz w:val="28"/>
                <w:szCs w:val="28"/>
                <w:lang w:val="uz-Cyrl-UZ"/>
              </w:rPr>
              <w:t xml:space="preserve"> </w:t>
            </w:r>
            <w:r>
              <w:rPr>
                <w:sz w:val="28"/>
                <w:szCs w:val="28"/>
                <w:lang w:val="uz-Cyrl-UZ"/>
              </w:rPr>
              <w:t>qancha</w:t>
            </w:r>
            <w:r w:rsidRPr="00EA5D47">
              <w:rPr>
                <w:sz w:val="28"/>
                <w:szCs w:val="28"/>
                <w:lang w:val="uz-Cyrl-UZ"/>
              </w:rPr>
              <w:t xml:space="preserve"> </w:t>
            </w:r>
            <w:r>
              <w:rPr>
                <w:sz w:val="28"/>
                <w:szCs w:val="28"/>
                <w:lang w:val="uz-Cyrl-UZ"/>
              </w:rPr>
              <w:t>kompyuter</w:t>
            </w:r>
            <w:r w:rsidRPr="00EA5D47">
              <w:rPr>
                <w:sz w:val="28"/>
                <w:szCs w:val="28"/>
                <w:lang w:val="uz-Cyrl-UZ"/>
              </w:rPr>
              <w:t xml:space="preserve"> </w:t>
            </w:r>
            <w:r>
              <w:rPr>
                <w:sz w:val="28"/>
                <w:szCs w:val="28"/>
                <w:lang w:val="uz-Cyrl-UZ"/>
              </w:rPr>
              <w:t>tarmog‘ini</w:t>
            </w:r>
            <w:r w:rsidRPr="00EA5D47">
              <w:rPr>
                <w:sz w:val="28"/>
                <w:szCs w:val="28"/>
                <w:lang w:val="uz-Cyrl-UZ"/>
              </w:rPr>
              <w:t xml:space="preserve"> </w:t>
            </w:r>
            <w:r>
              <w:rPr>
                <w:sz w:val="28"/>
                <w:szCs w:val="28"/>
                <w:lang w:val="uz-Cyrl-UZ"/>
              </w:rPr>
              <w:t>birlashtira-digan</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ular</w:t>
            </w:r>
            <w:r w:rsidRPr="00EA5D47">
              <w:rPr>
                <w:sz w:val="28"/>
                <w:szCs w:val="28"/>
                <w:lang w:val="uz-Cyrl-UZ"/>
              </w:rPr>
              <w:t xml:space="preserve"> </w:t>
            </w:r>
            <w:r>
              <w:rPr>
                <w:sz w:val="28"/>
                <w:szCs w:val="28"/>
                <w:lang w:val="uz-Cyrl-UZ"/>
              </w:rPr>
              <w:t>o‘rtasida</w:t>
            </w:r>
            <w:r w:rsidRPr="00EA5D47">
              <w:rPr>
                <w:sz w:val="28"/>
                <w:szCs w:val="28"/>
                <w:lang w:val="uz-Cyrl-UZ"/>
              </w:rPr>
              <w:t xml:space="preserve"> </w:t>
            </w:r>
            <w:r>
              <w:rPr>
                <w:sz w:val="28"/>
                <w:szCs w:val="28"/>
                <w:lang w:val="uz-Cyrl-UZ"/>
              </w:rPr>
              <w:t>elektron</w:t>
            </w:r>
            <w:r w:rsidRPr="00EA5D47">
              <w:rPr>
                <w:sz w:val="28"/>
                <w:szCs w:val="28"/>
                <w:lang w:val="uz-Cyrl-UZ"/>
              </w:rPr>
              <w:t xml:space="preserve"> </w:t>
            </w:r>
            <w:r>
              <w:rPr>
                <w:sz w:val="28"/>
                <w:szCs w:val="28"/>
                <w:lang w:val="uz-Cyrl-UZ"/>
              </w:rPr>
              <w:t>pochta</w:t>
            </w:r>
            <w:r>
              <w:rPr>
                <w:sz w:val="28"/>
                <w:szCs w:val="28"/>
                <w:lang w:val="en-US"/>
              </w:rPr>
              <w:t>ni</w:t>
            </w:r>
            <w:r w:rsidRPr="00EA5D47">
              <w:rPr>
                <w:sz w:val="28"/>
                <w:szCs w:val="28"/>
                <w:lang w:val="uz-Cyrl-UZ"/>
              </w:rPr>
              <w:t xml:space="preserve"> </w:t>
            </w:r>
            <w:r>
              <w:rPr>
                <w:sz w:val="28"/>
                <w:szCs w:val="28"/>
                <w:lang w:val="uz-Cyrl-UZ"/>
              </w:rPr>
              <w:t>yubo-rish</w:t>
            </w:r>
            <w:r w:rsidRPr="00EA5D47">
              <w:rPr>
                <w:sz w:val="28"/>
                <w:szCs w:val="28"/>
                <w:lang w:val="uz-Cyrl-UZ"/>
              </w:rPr>
              <w:t xml:space="preserve"> </w:t>
            </w:r>
            <w:r>
              <w:rPr>
                <w:sz w:val="28"/>
                <w:szCs w:val="28"/>
                <w:lang w:val="uz-Cyrl-UZ"/>
              </w:rPr>
              <w:t>imkoniyatini</w:t>
            </w:r>
            <w:r w:rsidRPr="00EA5D47">
              <w:rPr>
                <w:sz w:val="28"/>
                <w:szCs w:val="28"/>
                <w:lang w:val="uz-Cyrl-UZ"/>
              </w:rPr>
              <w:t xml:space="preserve"> </w:t>
            </w:r>
            <w:r>
              <w:rPr>
                <w:sz w:val="28"/>
                <w:szCs w:val="28"/>
                <w:lang w:val="uz-Cyrl-UZ"/>
              </w:rPr>
              <w:t>ta’minlaydigan</w:t>
            </w:r>
            <w:r w:rsidRPr="00EA5D47">
              <w:rPr>
                <w:sz w:val="28"/>
                <w:szCs w:val="28"/>
                <w:lang w:val="uz-Cyrl-UZ"/>
              </w:rPr>
              <w:t xml:space="preserve">, </w:t>
            </w:r>
            <w:r>
              <w:rPr>
                <w:sz w:val="28"/>
                <w:szCs w:val="28"/>
                <w:lang w:val="uz-Cyrl-UZ"/>
              </w:rPr>
              <w:t>shuningdek</w:t>
            </w:r>
            <w:r w:rsidRPr="00EA5D47">
              <w:rPr>
                <w:sz w:val="28"/>
                <w:szCs w:val="28"/>
                <w:lang w:val="uz-Cyrl-UZ"/>
              </w:rPr>
              <w:t xml:space="preserve">, </w:t>
            </w:r>
            <w:r>
              <w:rPr>
                <w:sz w:val="28"/>
                <w:szCs w:val="28"/>
                <w:lang w:val="uz-Cyrl-UZ"/>
              </w:rPr>
              <w:t>berilgan</w:t>
            </w:r>
            <w:r w:rsidRPr="00EA5D47">
              <w:rPr>
                <w:sz w:val="28"/>
                <w:szCs w:val="28"/>
                <w:lang w:val="uz-Cyrl-UZ"/>
              </w:rPr>
              <w:t xml:space="preserve"> </w:t>
            </w:r>
            <w:r>
              <w:rPr>
                <w:sz w:val="28"/>
                <w:szCs w:val="28"/>
                <w:lang w:val="uz-Cyrl-UZ"/>
              </w:rPr>
              <w:t>kriteriylar</w:t>
            </w:r>
            <w:r w:rsidRPr="00EA5D47">
              <w:rPr>
                <w:sz w:val="28"/>
                <w:szCs w:val="28"/>
                <w:lang w:val="uz-Cyrl-UZ"/>
              </w:rPr>
              <w:t xml:space="preserve"> </w:t>
            </w:r>
            <w:r>
              <w:rPr>
                <w:sz w:val="28"/>
                <w:szCs w:val="28"/>
                <w:lang w:val="uz-Cyrl-UZ"/>
              </w:rPr>
              <w:t>bo‘yicha</w:t>
            </w:r>
            <w:r w:rsidRPr="00EA5D47">
              <w:rPr>
                <w:sz w:val="28"/>
                <w:szCs w:val="28"/>
                <w:lang w:val="uz-Cyrl-UZ"/>
              </w:rPr>
              <w:t xml:space="preserve"> </w:t>
            </w:r>
            <w:r>
              <w:rPr>
                <w:sz w:val="28"/>
                <w:szCs w:val="28"/>
                <w:lang w:val="uz-Cyrl-UZ"/>
              </w:rPr>
              <w:t>uni</w:t>
            </w:r>
            <w:r w:rsidRPr="00EA5D47">
              <w:rPr>
                <w:sz w:val="28"/>
                <w:szCs w:val="28"/>
                <w:lang w:val="uz-Cyrl-UZ"/>
              </w:rPr>
              <w:t xml:space="preserve"> </w:t>
            </w:r>
            <w:r>
              <w:rPr>
                <w:sz w:val="28"/>
                <w:szCs w:val="28"/>
                <w:lang w:val="uz-Cyrl-UZ"/>
              </w:rPr>
              <w:t>saralaydigan</w:t>
            </w:r>
            <w:r w:rsidRPr="00EA5D47">
              <w:rPr>
                <w:sz w:val="28"/>
                <w:szCs w:val="28"/>
                <w:lang w:val="uz-Cyrl-UZ"/>
              </w:rPr>
              <w:t xml:space="preserve"> (</w:t>
            </w:r>
            <w:r>
              <w:rPr>
                <w:sz w:val="28"/>
                <w:szCs w:val="28"/>
                <w:lang w:val="uz-Cyrl-UZ"/>
              </w:rPr>
              <w:t>filtrlaydigan</w:t>
            </w:r>
            <w:r w:rsidRPr="00EA5D47">
              <w:rPr>
                <w:sz w:val="28"/>
                <w:szCs w:val="28"/>
                <w:lang w:val="uz-Cyrl-UZ"/>
              </w:rPr>
              <w:t>)</w:t>
            </w:r>
            <w:r>
              <w:rPr>
                <w:sz w:val="28"/>
                <w:szCs w:val="28"/>
                <w:lang w:val="uz-Cyrl-UZ"/>
              </w:rPr>
              <w:t xml:space="preserve"> qurilma.</w:t>
            </w:r>
          </w:p>
          <w:p w:rsidR="001543F4" w:rsidRPr="00E8254C" w:rsidRDefault="001543F4" w:rsidP="003A7C3D">
            <w:pPr>
              <w:tabs>
                <w:tab w:val="left" w:pos="4320"/>
                <w:tab w:val="left" w:pos="4500"/>
              </w:tabs>
              <w:jc w:val="both"/>
              <w:rPr>
                <w:sz w:val="16"/>
                <w:szCs w:val="16"/>
              </w:rPr>
            </w:pPr>
          </w:p>
          <w:p w:rsidR="001543F4" w:rsidRPr="00944A5A" w:rsidRDefault="001543F4" w:rsidP="003A7C3D">
            <w:pPr>
              <w:tabs>
                <w:tab w:val="left" w:pos="4320"/>
                <w:tab w:val="left" w:pos="4500"/>
              </w:tabs>
              <w:jc w:val="both"/>
              <w:rPr>
                <w:sz w:val="28"/>
                <w:szCs w:val="28"/>
                <w:lang w:val="uz-Cyrl-UZ"/>
              </w:rPr>
            </w:pPr>
            <w:r w:rsidRPr="00EA5D47">
              <w:rPr>
                <w:sz w:val="28"/>
                <w:szCs w:val="28"/>
                <w:lang w:val="uz-Cyrl-UZ"/>
              </w:rPr>
              <w:t>Бир қанча компьютер тармо</w:t>
            </w:r>
            <w:r>
              <w:rPr>
                <w:sz w:val="28"/>
                <w:szCs w:val="28"/>
                <w:lang w:val="uz-Cyrl-UZ"/>
              </w:rPr>
              <w:t>ғ</w:t>
            </w:r>
            <w:r w:rsidRPr="00EA5D47">
              <w:rPr>
                <w:sz w:val="28"/>
                <w:szCs w:val="28"/>
                <w:lang w:val="uz-Cyrl-UZ"/>
              </w:rPr>
              <w:t>ини бирлаш</w:t>
            </w:r>
            <w:r>
              <w:rPr>
                <w:sz w:val="28"/>
                <w:szCs w:val="28"/>
                <w:lang w:val="uz-Cyrl-UZ"/>
              </w:rPr>
              <w:t>-</w:t>
            </w:r>
            <w:r w:rsidRPr="00EA5D47">
              <w:rPr>
                <w:sz w:val="28"/>
                <w:szCs w:val="28"/>
                <w:lang w:val="uz-Cyrl-UZ"/>
              </w:rPr>
              <w:t>тирадиган ва улар ўртасида электрон почта</w:t>
            </w:r>
            <w:r>
              <w:rPr>
                <w:sz w:val="28"/>
                <w:szCs w:val="28"/>
              </w:rPr>
              <w:t>ни</w:t>
            </w:r>
            <w:r w:rsidRPr="00EA5D47">
              <w:rPr>
                <w:sz w:val="28"/>
                <w:szCs w:val="28"/>
                <w:lang w:val="uz-Cyrl-UZ"/>
              </w:rPr>
              <w:t xml:space="preserve"> юбориш имкониятини таъминлайдиган, шунингдек, берилган критерийлар бўйича уни саралайдиган (фильтрлайдиган)</w:t>
            </w:r>
            <w:r>
              <w:rPr>
                <w:sz w:val="28"/>
                <w:szCs w:val="28"/>
                <w:lang w:val="uz-Cyrl-UZ"/>
              </w:rPr>
              <w:t xml:space="preserve"> қурилма.</w:t>
            </w:r>
          </w:p>
        </w:tc>
      </w:tr>
      <w:tr w:rsidR="001543F4" w:rsidRPr="0035367E">
        <w:trPr>
          <w:tblCellSpacing w:w="0" w:type="dxa"/>
          <w:jc w:val="center"/>
        </w:trPr>
        <w:tc>
          <w:tcPr>
            <w:tcW w:w="2079" w:type="pct"/>
          </w:tcPr>
          <w:p w:rsidR="001543F4" w:rsidRPr="0051450D" w:rsidRDefault="001543F4" w:rsidP="003A7C3D">
            <w:pPr>
              <w:tabs>
                <w:tab w:val="left" w:pos="4320"/>
                <w:tab w:val="left" w:pos="4500"/>
              </w:tabs>
              <w:rPr>
                <w:b/>
                <w:sz w:val="28"/>
                <w:szCs w:val="28"/>
                <w:lang w:val="uz-Cyrl-UZ"/>
              </w:rPr>
            </w:pPr>
            <w:r w:rsidRPr="0051450D">
              <w:rPr>
                <w:b/>
                <w:sz w:val="28"/>
                <w:szCs w:val="28"/>
              </w:rPr>
              <w:t>Почтовый</w:t>
            </w:r>
            <w:r w:rsidRPr="00844AE4">
              <w:rPr>
                <w:b/>
                <w:sz w:val="28"/>
                <w:szCs w:val="28"/>
              </w:rPr>
              <w:t xml:space="preserve"> </w:t>
            </w:r>
            <w:r w:rsidRPr="0051450D">
              <w:rPr>
                <w:b/>
                <w:sz w:val="28"/>
                <w:szCs w:val="28"/>
              </w:rPr>
              <w:t>сервер</w:t>
            </w:r>
          </w:p>
          <w:p w:rsidR="001543F4" w:rsidRPr="00844AE4" w:rsidRDefault="001543F4"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pochta</w:t>
            </w:r>
            <w:r w:rsidRPr="00844AE4">
              <w:rPr>
                <w:sz w:val="28"/>
                <w:szCs w:val="28"/>
              </w:rPr>
              <w:t xml:space="preserve"> </w:t>
            </w:r>
            <w:r w:rsidRPr="00DE4857">
              <w:rPr>
                <w:sz w:val="28"/>
                <w:szCs w:val="28"/>
                <w:lang w:val="en-US"/>
              </w:rPr>
              <w:t>serveri</w:t>
            </w:r>
          </w:p>
          <w:p w:rsidR="001543F4" w:rsidRPr="00844AE4" w:rsidRDefault="001543F4" w:rsidP="003A7C3D">
            <w:pPr>
              <w:tabs>
                <w:tab w:val="left" w:pos="4320"/>
                <w:tab w:val="left" w:pos="4500"/>
              </w:tabs>
              <w:rPr>
                <w:sz w:val="28"/>
                <w:szCs w:val="28"/>
              </w:rPr>
            </w:pPr>
            <w:r w:rsidRPr="00844AE4">
              <w:rPr>
                <w:sz w:val="28"/>
                <w:szCs w:val="28"/>
              </w:rPr>
              <w:t xml:space="preserve">       </w:t>
            </w:r>
            <w:r w:rsidRPr="005F37CE">
              <w:rPr>
                <w:sz w:val="28"/>
                <w:szCs w:val="28"/>
              </w:rPr>
              <w:t>почта сервери</w:t>
            </w:r>
          </w:p>
          <w:p w:rsidR="001543F4" w:rsidRPr="0051450D" w:rsidRDefault="001543F4" w:rsidP="003A7C3D">
            <w:pPr>
              <w:tabs>
                <w:tab w:val="left" w:pos="4320"/>
                <w:tab w:val="left" w:pos="4500"/>
              </w:tabs>
              <w:rPr>
                <w:sz w:val="28"/>
                <w:szCs w:val="28"/>
                <w:lang w:val="uz-Cyrl-UZ"/>
              </w:rPr>
            </w:pPr>
            <w:r w:rsidRPr="0051450D">
              <w:rPr>
                <w:b/>
                <w:sz w:val="28"/>
                <w:szCs w:val="28"/>
                <w:lang w:val="en-US"/>
              </w:rPr>
              <w:t xml:space="preserve">en </w:t>
            </w:r>
            <w:r w:rsidRPr="00A04918">
              <w:rPr>
                <w:sz w:val="28"/>
                <w:szCs w:val="28"/>
                <w:lang w:val="en-US"/>
              </w:rPr>
              <w:t>-</w:t>
            </w:r>
            <w:r w:rsidRPr="0051450D">
              <w:rPr>
                <w:sz w:val="28"/>
                <w:szCs w:val="28"/>
                <w:lang w:val="en-US"/>
              </w:rPr>
              <w:t xml:space="preserve"> mail server </w:t>
            </w:r>
          </w:p>
          <w:p w:rsidR="001543F4" w:rsidRPr="0051450D" w:rsidRDefault="001543F4" w:rsidP="003A7C3D">
            <w:pPr>
              <w:tabs>
                <w:tab w:val="left" w:pos="4320"/>
                <w:tab w:val="left" w:pos="4500"/>
              </w:tabs>
              <w:rPr>
                <w:sz w:val="28"/>
                <w:szCs w:val="28"/>
                <w:lang w:val="en-US"/>
              </w:rPr>
            </w:pPr>
          </w:p>
        </w:tc>
        <w:tc>
          <w:tcPr>
            <w:tcW w:w="2921" w:type="pct"/>
          </w:tcPr>
          <w:p w:rsidR="001543F4" w:rsidRPr="00EB4564" w:rsidRDefault="001543F4" w:rsidP="003A7C3D">
            <w:pPr>
              <w:jc w:val="both"/>
              <w:rPr>
                <w:sz w:val="28"/>
                <w:szCs w:val="28"/>
              </w:rPr>
            </w:pPr>
            <w:r w:rsidRPr="00EB4564">
              <w:rPr>
                <w:sz w:val="28"/>
                <w:szCs w:val="28"/>
              </w:rPr>
              <w:t xml:space="preserve">Программа, которая по запросам рассылает по электронной почте файлы или информацию.                                                                                 </w:t>
            </w:r>
          </w:p>
          <w:p w:rsidR="001543F4" w:rsidRPr="00B31346" w:rsidRDefault="001543F4" w:rsidP="003A7C3D">
            <w:pPr>
              <w:jc w:val="both"/>
              <w:rPr>
                <w:sz w:val="14"/>
                <w:szCs w:val="14"/>
              </w:rPr>
            </w:pPr>
          </w:p>
          <w:p w:rsidR="001543F4" w:rsidRPr="002A12CF" w:rsidRDefault="001543F4" w:rsidP="003A7C3D">
            <w:pPr>
              <w:jc w:val="both"/>
              <w:rPr>
                <w:sz w:val="28"/>
                <w:szCs w:val="28"/>
                <w:lang w:val="en-US"/>
              </w:rPr>
            </w:pPr>
            <w:r w:rsidRPr="002A12CF">
              <w:rPr>
                <w:sz w:val="28"/>
                <w:szCs w:val="28"/>
                <w:lang w:val="en-US"/>
              </w:rPr>
              <w:t>So‘rovlar bo‘yicha elektron pochta orqali fayllar yoki axborot jo‘natadigan dastur.</w:t>
            </w:r>
          </w:p>
          <w:p w:rsidR="001543F4" w:rsidRPr="00B31346" w:rsidRDefault="001543F4" w:rsidP="003A7C3D">
            <w:pPr>
              <w:jc w:val="both"/>
              <w:rPr>
                <w:sz w:val="14"/>
                <w:szCs w:val="14"/>
                <w:lang w:val="en-US"/>
              </w:rPr>
            </w:pPr>
          </w:p>
          <w:p w:rsidR="001543F4" w:rsidRPr="0035367E" w:rsidRDefault="001543F4" w:rsidP="003A7C3D">
            <w:pPr>
              <w:jc w:val="both"/>
              <w:rPr>
                <w:sz w:val="28"/>
                <w:szCs w:val="28"/>
                <w:lang w:val="uz-Cyrl-UZ"/>
              </w:rPr>
            </w:pPr>
            <w:r w:rsidRPr="00EB4564">
              <w:rPr>
                <w:sz w:val="28"/>
                <w:szCs w:val="28"/>
              </w:rPr>
              <w:t xml:space="preserve">Сўровлар бўйича электрон почта орқали файллар ёки ахборот жўнатадиган дастур.                                                                                                                                                                  </w:t>
            </w:r>
          </w:p>
        </w:tc>
      </w:tr>
      <w:tr w:rsidR="001543F4" w:rsidRPr="00EA5D47">
        <w:trPr>
          <w:tblCellSpacing w:w="0" w:type="dxa"/>
          <w:jc w:val="center"/>
        </w:trPr>
        <w:tc>
          <w:tcPr>
            <w:tcW w:w="2079" w:type="pct"/>
          </w:tcPr>
          <w:p w:rsidR="001543F4" w:rsidRPr="0051450D" w:rsidRDefault="001543F4" w:rsidP="003A7C3D">
            <w:pPr>
              <w:tabs>
                <w:tab w:val="left" w:pos="4320"/>
                <w:tab w:val="left" w:pos="4500"/>
              </w:tabs>
              <w:rPr>
                <w:b/>
                <w:sz w:val="28"/>
                <w:szCs w:val="28"/>
                <w:lang w:val="uz-Cyrl-UZ"/>
              </w:rPr>
            </w:pPr>
            <w:r w:rsidRPr="0051450D">
              <w:rPr>
                <w:b/>
                <w:sz w:val="28"/>
                <w:szCs w:val="28"/>
                <w:lang w:val="uz-Cyrl-UZ"/>
              </w:rPr>
              <w:t>Почтовый шлюз</w:t>
            </w:r>
          </w:p>
          <w:p w:rsidR="001543F4" w:rsidRPr="00DE4857" w:rsidRDefault="001543F4"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pochta shlyuzi</w:t>
            </w:r>
          </w:p>
          <w:p w:rsidR="001543F4" w:rsidRPr="00844AE4" w:rsidRDefault="001543F4" w:rsidP="003A7C3D">
            <w:pPr>
              <w:tabs>
                <w:tab w:val="left" w:pos="4320"/>
                <w:tab w:val="left" w:pos="4500"/>
              </w:tabs>
              <w:rPr>
                <w:sz w:val="28"/>
                <w:szCs w:val="28"/>
                <w:lang w:val="uz-Cyrl-UZ"/>
              </w:rPr>
            </w:pPr>
            <w:r w:rsidRPr="00DE4857">
              <w:rPr>
                <w:sz w:val="28"/>
                <w:szCs w:val="28"/>
                <w:lang w:val="uz-Cyrl-UZ"/>
              </w:rPr>
              <w:t xml:space="preserve">       </w:t>
            </w:r>
            <w:r w:rsidRPr="00844AE4">
              <w:rPr>
                <w:sz w:val="28"/>
                <w:szCs w:val="28"/>
                <w:lang w:val="uz-Cyrl-UZ"/>
              </w:rPr>
              <w:t>почта шлюзи</w:t>
            </w:r>
          </w:p>
          <w:p w:rsidR="001543F4" w:rsidRPr="0051450D" w:rsidRDefault="001543F4" w:rsidP="003A7C3D">
            <w:pPr>
              <w:tabs>
                <w:tab w:val="left" w:pos="4320"/>
                <w:tab w:val="left" w:pos="4500"/>
              </w:tabs>
              <w:rPr>
                <w:sz w:val="28"/>
                <w:szCs w:val="28"/>
                <w:lang w:val="uz-Cyrl-UZ"/>
              </w:rPr>
            </w:pPr>
            <w:r w:rsidRPr="0051450D">
              <w:rPr>
                <w:b/>
                <w:sz w:val="28"/>
                <w:szCs w:val="28"/>
                <w:lang w:val="en-US"/>
              </w:rPr>
              <w:t xml:space="preserve">en </w:t>
            </w:r>
            <w:r w:rsidRPr="00A04918">
              <w:rPr>
                <w:sz w:val="28"/>
                <w:szCs w:val="28"/>
                <w:lang w:val="en-US"/>
              </w:rPr>
              <w:t>-</w:t>
            </w:r>
            <w:r w:rsidRPr="0051450D">
              <w:rPr>
                <w:sz w:val="28"/>
                <w:szCs w:val="28"/>
                <w:lang w:val="uz-Cyrl-UZ"/>
              </w:rPr>
              <w:t xml:space="preserve"> mail gateway </w:t>
            </w:r>
          </w:p>
          <w:p w:rsidR="001543F4" w:rsidRPr="0051450D"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Машина, связывающая две или несколько разнородных систем электронной почты и обеспечивающая передачу сообщений между ними</w:t>
            </w:r>
            <w:r w:rsidRPr="0099336E">
              <w:rPr>
                <w:sz w:val="28"/>
                <w:szCs w:val="28"/>
              </w:rPr>
              <w:t>.</w:t>
            </w:r>
          </w:p>
          <w:p w:rsidR="001543F4" w:rsidRPr="00E8254C" w:rsidRDefault="001543F4" w:rsidP="003A7C3D">
            <w:pPr>
              <w:tabs>
                <w:tab w:val="left" w:pos="4320"/>
                <w:tab w:val="left" w:pos="4500"/>
              </w:tabs>
              <w:jc w:val="both"/>
              <w:rPr>
                <w:sz w:val="16"/>
                <w:szCs w:val="16"/>
              </w:rPr>
            </w:pPr>
          </w:p>
          <w:p w:rsidR="001543F4" w:rsidRPr="00DE4857" w:rsidRDefault="001543F4" w:rsidP="003A7C3D">
            <w:pPr>
              <w:tabs>
                <w:tab w:val="left" w:pos="4320"/>
                <w:tab w:val="left" w:pos="4500"/>
              </w:tabs>
              <w:jc w:val="both"/>
              <w:rPr>
                <w:sz w:val="28"/>
                <w:szCs w:val="28"/>
              </w:rPr>
            </w:pPr>
            <w:r>
              <w:rPr>
                <w:sz w:val="28"/>
                <w:szCs w:val="28"/>
                <w:lang w:val="uz-Cyrl-UZ"/>
              </w:rPr>
              <w:t>Ikki</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bir</w:t>
            </w:r>
            <w:r w:rsidRPr="00EA5D47">
              <w:rPr>
                <w:sz w:val="28"/>
                <w:szCs w:val="28"/>
                <w:lang w:val="uz-Cyrl-UZ"/>
              </w:rPr>
              <w:t xml:space="preserve"> </w:t>
            </w:r>
            <w:r>
              <w:rPr>
                <w:sz w:val="28"/>
                <w:szCs w:val="28"/>
                <w:lang w:val="uz-Cyrl-UZ"/>
              </w:rPr>
              <w:t>necha</w:t>
            </w:r>
            <w:r w:rsidRPr="00EA5D47">
              <w:rPr>
                <w:sz w:val="28"/>
                <w:szCs w:val="28"/>
                <w:lang w:val="uz-Cyrl-UZ"/>
              </w:rPr>
              <w:t xml:space="preserve"> </w:t>
            </w:r>
            <w:r>
              <w:rPr>
                <w:sz w:val="28"/>
                <w:szCs w:val="28"/>
                <w:lang w:val="uz-Cyrl-UZ"/>
              </w:rPr>
              <w:t>turli</w:t>
            </w:r>
            <w:r w:rsidRPr="00EA5D47">
              <w:rPr>
                <w:sz w:val="28"/>
                <w:szCs w:val="28"/>
                <w:lang w:val="uz-Cyrl-UZ"/>
              </w:rPr>
              <w:t xml:space="preserve"> </w:t>
            </w:r>
            <w:r>
              <w:rPr>
                <w:sz w:val="28"/>
                <w:szCs w:val="28"/>
                <w:lang w:val="uz-Cyrl-UZ"/>
              </w:rPr>
              <w:t>elektron</w:t>
            </w:r>
            <w:r w:rsidRPr="00EA5D47">
              <w:rPr>
                <w:sz w:val="28"/>
                <w:szCs w:val="28"/>
                <w:lang w:val="uz-Cyrl-UZ"/>
              </w:rPr>
              <w:t xml:space="preserve"> </w:t>
            </w:r>
            <w:r>
              <w:rPr>
                <w:sz w:val="28"/>
                <w:szCs w:val="28"/>
                <w:lang w:val="uz-Cyrl-UZ"/>
              </w:rPr>
              <w:t>pochta</w:t>
            </w:r>
            <w:r w:rsidRPr="00EA5D47">
              <w:rPr>
                <w:sz w:val="28"/>
                <w:szCs w:val="28"/>
                <w:lang w:val="uz-Cyrl-UZ"/>
              </w:rPr>
              <w:t xml:space="preserve"> </w:t>
            </w:r>
            <w:r>
              <w:rPr>
                <w:sz w:val="28"/>
                <w:szCs w:val="28"/>
                <w:lang w:val="uz-Cyrl-UZ"/>
              </w:rPr>
              <w:t>tizim-larini</w:t>
            </w:r>
            <w:r w:rsidRPr="00EA5D47">
              <w:rPr>
                <w:sz w:val="28"/>
                <w:szCs w:val="28"/>
                <w:lang w:val="uz-Cyrl-UZ"/>
              </w:rPr>
              <w:t xml:space="preserve"> </w:t>
            </w:r>
            <w:r>
              <w:rPr>
                <w:sz w:val="28"/>
                <w:szCs w:val="28"/>
                <w:lang w:val="uz-Cyrl-UZ"/>
              </w:rPr>
              <w:t>bog‘laydigan</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ular</w:t>
            </w:r>
            <w:r w:rsidRPr="00EA5D47">
              <w:rPr>
                <w:sz w:val="28"/>
                <w:szCs w:val="28"/>
                <w:lang w:val="uz-Cyrl-UZ"/>
              </w:rPr>
              <w:t xml:space="preserve"> </w:t>
            </w:r>
            <w:r>
              <w:rPr>
                <w:sz w:val="28"/>
                <w:szCs w:val="28"/>
                <w:lang w:val="uz-Cyrl-UZ"/>
              </w:rPr>
              <w:t>o‘rtasida</w:t>
            </w:r>
            <w:r w:rsidRPr="00EA5D47">
              <w:rPr>
                <w:sz w:val="28"/>
                <w:szCs w:val="28"/>
                <w:lang w:val="uz-Cyrl-UZ"/>
              </w:rPr>
              <w:t xml:space="preserve"> </w:t>
            </w:r>
            <w:r>
              <w:rPr>
                <w:sz w:val="28"/>
                <w:szCs w:val="28"/>
                <w:lang w:val="uz-Cyrl-UZ"/>
              </w:rPr>
              <w:t>xabarlar</w:t>
            </w:r>
            <w:r w:rsidRPr="00EA5D47">
              <w:rPr>
                <w:sz w:val="28"/>
                <w:szCs w:val="28"/>
                <w:lang w:val="uz-Cyrl-UZ"/>
              </w:rPr>
              <w:t xml:space="preserve"> </w:t>
            </w:r>
            <w:r>
              <w:rPr>
                <w:sz w:val="28"/>
                <w:szCs w:val="28"/>
                <w:lang w:val="uz-Cyrl-UZ"/>
              </w:rPr>
              <w:t>uzatilishini</w:t>
            </w:r>
            <w:r w:rsidRPr="00EA5D47">
              <w:rPr>
                <w:sz w:val="28"/>
                <w:szCs w:val="28"/>
                <w:lang w:val="uz-Cyrl-UZ"/>
              </w:rPr>
              <w:t xml:space="preserve"> </w:t>
            </w:r>
            <w:r>
              <w:rPr>
                <w:sz w:val="28"/>
                <w:szCs w:val="28"/>
                <w:lang w:val="uz-Cyrl-UZ"/>
              </w:rPr>
              <w:t>ta’minlaydigan</w:t>
            </w:r>
            <w:r w:rsidRPr="00EA5D47">
              <w:rPr>
                <w:sz w:val="28"/>
                <w:szCs w:val="28"/>
                <w:lang w:val="uz-Cyrl-UZ"/>
              </w:rPr>
              <w:t xml:space="preserve"> </w:t>
            </w:r>
            <w:r>
              <w:rPr>
                <w:sz w:val="28"/>
                <w:szCs w:val="28"/>
                <w:lang w:val="uz-Cyrl-UZ"/>
              </w:rPr>
              <w:t>mashina</w:t>
            </w:r>
            <w:r w:rsidRPr="00EA5D47">
              <w:rPr>
                <w:sz w:val="28"/>
                <w:szCs w:val="28"/>
                <w:lang w:val="uz-Cyrl-UZ"/>
              </w:rPr>
              <w:t>.</w:t>
            </w:r>
          </w:p>
          <w:p w:rsidR="001543F4" w:rsidRPr="00E8254C" w:rsidRDefault="001543F4" w:rsidP="003A7C3D">
            <w:pPr>
              <w:tabs>
                <w:tab w:val="left" w:pos="4320"/>
                <w:tab w:val="left" w:pos="4500"/>
              </w:tabs>
              <w:jc w:val="both"/>
              <w:rPr>
                <w:sz w:val="16"/>
                <w:szCs w:val="16"/>
              </w:rPr>
            </w:pPr>
          </w:p>
          <w:p w:rsidR="001543F4" w:rsidRPr="00EA5D47" w:rsidRDefault="001543F4" w:rsidP="003A7C3D">
            <w:pPr>
              <w:tabs>
                <w:tab w:val="left" w:pos="4320"/>
                <w:tab w:val="left" w:pos="4500"/>
              </w:tabs>
              <w:jc w:val="both"/>
              <w:rPr>
                <w:sz w:val="28"/>
                <w:szCs w:val="28"/>
                <w:lang w:val="uz-Cyrl-UZ"/>
              </w:rPr>
            </w:pPr>
            <w:r w:rsidRPr="00EA5D47">
              <w:rPr>
                <w:sz w:val="28"/>
                <w:szCs w:val="28"/>
                <w:lang w:val="uz-Cyrl-UZ"/>
              </w:rPr>
              <w:t>Икки ёки бир неча турли электрон почта ти</w:t>
            </w:r>
            <w:r w:rsidR="000D1391" w:rsidRPr="000D1391">
              <w:rPr>
                <w:sz w:val="28"/>
                <w:szCs w:val="28"/>
              </w:rPr>
              <w:t>-</w:t>
            </w:r>
            <w:r w:rsidRPr="00EA5D47">
              <w:rPr>
                <w:sz w:val="28"/>
                <w:szCs w:val="28"/>
                <w:lang w:val="uz-Cyrl-UZ"/>
              </w:rPr>
              <w:t>зимларини боғлайдиган ва улар ўртасида ха</w:t>
            </w:r>
            <w:r w:rsidR="000D1391" w:rsidRPr="000D1391">
              <w:rPr>
                <w:sz w:val="28"/>
                <w:szCs w:val="28"/>
              </w:rPr>
              <w:t>-</w:t>
            </w:r>
            <w:r w:rsidRPr="00EA5D47">
              <w:rPr>
                <w:sz w:val="28"/>
                <w:szCs w:val="28"/>
                <w:lang w:val="uz-Cyrl-UZ"/>
              </w:rPr>
              <w:t>барлар узатилишини таъминлайдиган маши</w:t>
            </w:r>
            <w:r w:rsidR="000D1391" w:rsidRPr="000D1391">
              <w:rPr>
                <w:sz w:val="28"/>
                <w:szCs w:val="28"/>
              </w:rPr>
              <w:t>-</w:t>
            </w:r>
            <w:r w:rsidRPr="00EA5D47">
              <w:rPr>
                <w:sz w:val="28"/>
                <w:szCs w:val="28"/>
                <w:lang w:val="uz-Cyrl-UZ"/>
              </w:rPr>
              <w:t>на.</w:t>
            </w:r>
          </w:p>
        </w:tc>
      </w:tr>
      <w:tr w:rsidR="001543F4" w:rsidRPr="0087597B">
        <w:trPr>
          <w:tblCellSpacing w:w="0" w:type="dxa"/>
          <w:jc w:val="center"/>
        </w:trPr>
        <w:tc>
          <w:tcPr>
            <w:tcW w:w="2079" w:type="pct"/>
          </w:tcPr>
          <w:p w:rsidR="001543F4" w:rsidRPr="0051450D" w:rsidRDefault="001543F4" w:rsidP="003A7C3D">
            <w:pPr>
              <w:tabs>
                <w:tab w:val="left" w:pos="4320"/>
                <w:tab w:val="left" w:pos="4500"/>
              </w:tabs>
              <w:rPr>
                <w:b/>
                <w:sz w:val="28"/>
                <w:szCs w:val="28"/>
                <w:lang w:val="uz-Cyrl-UZ"/>
              </w:rPr>
            </w:pPr>
            <w:r w:rsidRPr="0051450D">
              <w:rPr>
                <w:b/>
                <w:sz w:val="28"/>
                <w:szCs w:val="28"/>
                <w:lang w:val="uz-Cyrl-UZ"/>
              </w:rPr>
              <w:t>Почтовый ящик</w:t>
            </w:r>
          </w:p>
          <w:p w:rsidR="001543F4" w:rsidRPr="00EA5D47" w:rsidRDefault="001543F4" w:rsidP="003A7C3D">
            <w:pPr>
              <w:tabs>
                <w:tab w:val="left" w:pos="4320"/>
                <w:tab w:val="left" w:pos="4500"/>
              </w:tabs>
              <w:rPr>
                <w:b/>
                <w:sz w:val="28"/>
                <w:szCs w:val="28"/>
                <w:lang w:val="uz-Cyrl-UZ"/>
              </w:rPr>
            </w:pPr>
            <w:r w:rsidRPr="00EA5D47">
              <w:rPr>
                <w:b/>
                <w:sz w:val="28"/>
                <w:szCs w:val="28"/>
                <w:lang w:val="uz-Cyrl-UZ"/>
              </w:rPr>
              <w:t xml:space="preserve">uz </w:t>
            </w:r>
            <w:r w:rsidRPr="00F36ECE">
              <w:rPr>
                <w:sz w:val="28"/>
                <w:szCs w:val="28"/>
                <w:lang w:val="uz-Cyrl-UZ"/>
              </w:rPr>
              <w:t xml:space="preserve">- </w:t>
            </w:r>
            <w:r w:rsidRPr="00DE4857">
              <w:rPr>
                <w:sz w:val="28"/>
                <w:szCs w:val="28"/>
                <w:lang w:val="uz-Cyrl-UZ"/>
              </w:rPr>
              <w:t>pochta qutisi</w:t>
            </w:r>
          </w:p>
          <w:p w:rsidR="001543F4" w:rsidRPr="00844AE4" w:rsidRDefault="001543F4" w:rsidP="003A7C3D">
            <w:pPr>
              <w:tabs>
                <w:tab w:val="left" w:pos="4320"/>
                <w:tab w:val="left" w:pos="4500"/>
              </w:tabs>
              <w:rPr>
                <w:sz w:val="28"/>
                <w:szCs w:val="28"/>
                <w:lang w:val="uz-Cyrl-UZ"/>
              </w:rPr>
            </w:pPr>
            <w:r>
              <w:rPr>
                <w:sz w:val="28"/>
                <w:szCs w:val="28"/>
                <w:lang w:val="uz-Cyrl-UZ"/>
              </w:rPr>
              <w:t xml:space="preserve">       </w:t>
            </w:r>
            <w:r w:rsidRPr="00844AE4">
              <w:rPr>
                <w:sz w:val="28"/>
                <w:szCs w:val="28"/>
                <w:lang w:val="uz-Cyrl-UZ"/>
              </w:rPr>
              <w:t>почта қутиси</w:t>
            </w:r>
          </w:p>
          <w:p w:rsidR="001543F4" w:rsidRPr="0051450D" w:rsidRDefault="001543F4" w:rsidP="003A7C3D">
            <w:pPr>
              <w:tabs>
                <w:tab w:val="left" w:pos="4320"/>
                <w:tab w:val="left" w:pos="4500"/>
              </w:tabs>
              <w:rPr>
                <w:sz w:val="28"/>
                <w:szCs w:val="28"/>
                <w:lang w:val="uz-Cyrl-UZ"/>
              </w:rPr>
            </w:pPr>
            <w:r w:rsidRPr="0051450D">
              <w:rPr>
                <w:b/>
                <w:sz w:val="28"/>
                <w:szCs w:val="28"/>
                <w:lang w:val="en-US"/>
              </w:rPr>
              <w:t xml:space="preserve">en </w:t>
            </w:r>
            <w:r w:rsidRPr="00A04918">
              <w:rPr>
                <w:sz w:val="28"/>
                <w:szCs w:val="28"/>
                <w:lang w:val="en-US"/>
              </w:rPr>
              <w:t>-</w:t>
            </w:r>
            <w:r w:rsidRPr="0051450D">
              <w:rPr>
                <w:sz w:val="28"/>
                <w:szCs w:val="28"/>
                <w:lang w:val="uz-Cyrl-UZ"/>
              </w:rPr>
              <w:t xml:space="preserve"> mailbox </w:t>
            </w:r>
          </w:p>
          <w:p w:rsidR="001543F4" w:rsidRPr="0051450D" w:rsidRDefault="001543F4" w:rsidP="003A7C3D">
            <w:pPr>
              <w:tabs>
                <w:tab w:val="left" w:pos="4320"/>
                <w:tab w:val="left" w:pos="4500"/>
              </w:tabs>
              <w:rPr>
                <w:sz w:val="28"/>
                <w:szCs w:val="28"/>
                <w:lang w:val="en-US"/>
              </w:rPr>
            </w:pPr>
          </w:p>
        </w:tc>
        <w:tc>
          <w:tcPr>
            <w:tcW w:w="2921" w:type="pct"/>
          </w:tcPr>
          <w:p w:rsidR="001543F4" w:rsidRPr="0035367E" w:rsidRDefault="001543F4" w:rsidP="003A7C3D">
            <w:pPr>
              <w:jc w:val="both"/>
              <w:rPr>
                <w:color w:val="000000"/>
                <w:sz w:val="28"/>
                <w:szCs w:val="28"/>
              </w:rPr>
            </w:pPr>
            <w:r w:rsidRPr="0035367E">
              <w:rPr>
                <w:color w:val="000000"/>
                <w:sz w:val="28"/>
                <w:szCs w:val="28"/>
              </w:rPr>
              <w:t>Средство обмена информацией в электронной почте. Файл или каталог, куда помещаются пришедшие сообщения, предназначенные для конкретного пользователя.</w:t>
            </w:r>
          </w:p>
          <w:p w:rsidR="001543F4" w:rsidRPr="00DE4857" w:rsidRDefault="001543F4" w:rsidP="003A7C3D">
            <w:pPr>
              <w:tabs>
                <w:tab w:val="left" w:pos="4320"/>
                <w:tab w:val="left" w:pos="4500"/>
              </w:tabs>
              <w:jc w:val="both"/>
              <w:rPr>
                <w:color w:val="000000"/>
                <w:sz w:val="28"/>
                <w:szCs w:val="28"/>
              </w:rPr>
            </w:pPr>
          </w:p>
          <w:p w:rsidR="001543F4" w:rsidRDefault="001543F4" w:rsidP="003A7C3D">
            <w:pPr>
              <w:tabs>
                <w:tab w:val="left" w:pos="4320"/>
                <w:tab w:val="left" w:pos="4500"/>
              </w:tabs>
              <w:jc w:val="both"/>
              <w:rPr>
                <w:color w:val="000000"/>
                <w:sz w:val="28"/>
                <w:szCs w:val="28"/>
                <w:lang w:val="en-US"/>
              </w:rPr>
            </w:pPr>
            <w:r w:rsidRPr="0099137E">
              <w:rPr>
                <w:color w:val="000000"/>
                <w:sz w:val="28"/>
                <w:szCs w:val="28"/>
                <w:lang w:val="en-US"/>
              </w:rPr>
              <w:t>Elektron pochtada axborot almashi</w:t>
            </w:r>
            <w:r>
              <w:rPr>
                <w:color w:val="000000"/>
                <w:sz w:val="28"/>
                <w:szCs w:val="28"/>
                <w:lang w:val="en-US"/>
              </w:rPr>
              <w:t>ni</w:t>
            </w:r>
            <w:r w:rsidRPr="0099137E">
              <w:rPr>
                <w:color w:val="000000"/>
                <w:sz w:val="28"/>
                <w:szCs w:val="28"/>
                <w:lang w:val="en-US"/>
              </w:rPr>
              <w:t>sh vositasi. Aniq bir foydalanuvchiga jo‘natilgan va qabul qilingan xatlar saqlanadigan fayl yoki katalog.</w:t>
            </w:r>
          </w:p>
          <w:p w:rsidR="001543F4" w:rsidRDefault="001543F4" w:rsidP="003A7C3D">
            <w:pPr>
              <w:tabs>
                <w:tab w:val="left" w:pos="4320"/>
                <w:tab w:val="left" w:pos="4500"/>
              </w:tabs>
              <w:jc w:val="both"/>
              <w:rPr>
                <w:color w:val="000000"/>
                <w:sz w:val="28"/>
                <w:szCs w:val="28"/>
                <w:lang w:val="en-US"/>
              </w:rPr>
            </w:pPr>
          </w:p>
          <w:p w:rsidR="001543F4" w:rsidRPr="0087597B" w:rsidRDefault="001543F4" w:rsidP="003A7C3D">
            <w:pPr>
              <w:tabs>
                <w:tab w:val="left" w:pos="4320"/>
                <w:tab w:val="left" w:pos="4500"/>
              </w:tabs>
              <w:jc w:val="both"/>
              <w:rPr>
                <w:sz w:val="28"/>
                <w:szCs w:val="28"/>
              </w:rPr>
            </w:pPr>
            <w:r w:rsidRPr="0035367E">
              <w:rPr>
                <w:color w:val="000000"/>
                <w:sz w:val="28"/>
                <w:szCs w:val="28"/>
              </w:rPr>
              <w:t>Электрон почтада ахборот алмаши</w:t>
            </w:r>
            <w:r>
              <w:rPr>
                <w:color w:val="000000"/>
                <w:sz w:val="28"/>
                <w:szCs w:val="28"/>
              </w:rPr>
              <w:t>ни</w:t>
            </w:r>
            <w:r w:rsidRPr="0035367E">
              <w:rPr>
                <w:color w:val="000000"/>
                <w:sz w:val="28"/>
                <w:szCs w:val="28"/>
              </w:rPr>
              <w:t>ш воситаси. Аниқ бир фойдаланувчига жўнатилган ва қабул қилинган хатлар сақланадиган файл ёки каталог.</w:t>
            </w:r>
          </w:p>
        </w:tc>
      </w:tr>
      <w:tr w:rsidR="001543F4" w:rsidRPr="0014155B">
        <w:trPr>
          <w:tblCellSpacing w:w="0" w:type="dxa"/>
          <w:jc w:val="center"/>
        </w:trPr>
        <w:tc>
          <w:tcPr>
            <w:tcW w:w="2079" w:type="pct"/>
          </w:tcPr>
          <w:p w:rsidR="001543F4" w:rsidRPr="00BA5133" w:rsidRDefault="001543F4" w:rsidP="003A7C3D">
            <w:pPr>
              <w:tabs>
                <w:tab w:val="left" w:pos="4320"/>
                <w:tab w:val="left" w:pos="4500"/>
              </w:tabs>
              <w:rPr>
                <w:b/>
                <w:sz w:val="28"/>
                <w:szCs w:val="28"/>
              </w:rPr>
            </w:pPr>
            <w:r w:rsidRPr="00BA5133">
              <w:rPr>
                <w:b/>
                <w:sz w:val="28"/>
                <w:szCs w:val="28"/>
              </w:rPr>
              <w:t xml:space="preserve">Права ограничения </w:t>
            </w:r>
            <w:r w:rsidRPr="00BA5133">
              <w:rPr>
                <w:b/>
                <w:sz w:val="28"/>
                <w:szCs w:val="28"/>
              </w:rPr>
              <w:br/>
              <w:t>доступа</w:t>
            </w:r>
          </w:p>
          <w:p w:rsidR="001543F4" w:rsidRPr="005B6905" w:rsidRDefault="001543F4" w:rsidP="003A7C3D">
            <w:pPr>
              <w:tabs>
                <w:tab w:val="left" w:pos="4320"/>
                <w:tab w:val="left" w:pos="4500"/>
              </w:tabs>
              <w:rPr>
                <w:sz w:val="28"/>
                <w:szCs w:val="28"/>
              </w:rPr>
            </w:pPr>
            <w:r>
              <w:rPr>
                <w:b/>
                <w:sz w:val="28"/>
                <w:szCs w:val="28"/>
                <w:lang w:val="en-US"/>
              </w:rPr>
              <w:t>uz</w:t>
            </w:r>
            <w:r w:rsidRPr="00397A44">
              <w:rPr>
                <w:b/>
                <w:sz w:val="28"/>
                <w:szCs w:val="28"/>
              </w:rPr>
              <w:t xml:space="preserve"> </w:t>
            </w:r>
            <w:r w:rsidRPr="005B6905">
              <w:rPr>
                <w:sz w:val="28"/>
                <w:szCs w:val="28"/>
              </w:rPr>
              <w:t>-</w:t>
            </w:r>
            <w:r w:rsidRPr="00397A44">
              <w:rPr>
                <w:b/>
                <w:sz w:val="28"/>
                <w:szCs w:val="28"/>
              </w:rPr>
              <w:t xml:space="preserve"> </w:t>
            </w:r>
            <w:r w:rsidRPr="00E96DA0">
              <w:rPr>
                <w:sz w:val="28"/>
                <w:szCs w:val="28"/>
                <w:lang w:val="en-US"/>
              </w:rPr>
              <w:t>erkin</w:t>
            </w:r>
            <w:r w:rsidRPr="005B6905">
              <w:rPr>
                <w:sz w:val="28"/>
                <w:szCs w:val="28"/>
              </w:rPr>
              <w:t xml:space="preserve"> </w:t>
            </w:r>
            <w:r>
              <w:rPr>
                <w:sz w:val="28"/>
                <w:szCs w:val="28"/>
                <w:lang w:val="uz-Cyrl-UZ"/>
              </w:rPr>
              <w:t>foydalanish</w:t>
            </w:r>
            <w:r>
              <w:rPr>
                <w:sz w:val="28"/>
                <w:szCs w:val="28"/>
                <w:lang w:val="en-US"/>
              </w:rPr>
              <w:t>ni</w:t>
            </w:r>
            <w:r>
              <w:rPr>
                <w:sz w:val="28"/>
                <w:szCs w:val="28"/>
                <w:lang w:val="uz-Cyrl-UZ"/>
              </w:rPr>
              <w:t xml:space="preserve"> </w:t>
            </w:r>
          </w:p>
          <w:p w:rsidR="001543F4" w:rsidRDefault="001543F4" w:rsidP="003A7C3D">
            <w:pPr>
              <w:tabs>
                <w:tab w:val="left" w:pos="4320"/>
                <w:tab w:val="left" w:pos="4500"/>
              </w:tabs>
              <w:rPr>
                <w:b/>
                <w:sz w:val="28"/>
                <w:szCs w:val="28"/>
                <w:lang w:val="uz-Cyrl-UZ"/>
              </w:rPr>
            </w:pPr>
            <w:r w:rsidRPr="00544240">
              <w:rPr>
                <w:sz w:val="28"/>
                <w:szCs w:val="28"/>
                <w:lang w:val="en-US"/>
              </w:rPr>
              <w:t>cheklash</w:t>
            </w:r>
            <w:r>
              <w:rPr>
                <w:sz w:val="28"/>
                <w:szCs w:val="28"/>
                <w:lang w:val="uz-Cyrl-UZ"/>
              </w:rPr>
              <w:t xml:space="preserve"> huquqi</w:t>
            </w:r>
          </w:p>
          <w:p w:rsidR="001543F4" w:rsidRDefault="001543F4" w:rsidP="003A7C3D">
            <w:pPr>
              <w:tabs>
                <w:tab w:val="left" w:pos="4320"/>
                <w:tab w:val="left" w:pos="4500"/>
              </w:tabs>
              <w:rPr>
                <w:sz w:val="28"/>
                <w:szCs w:val="28"/>
              </w:rPr>
            </w:pPr>
            <w:r>
              <w:rPr>
                <w:b/>
                <w:sz w:val="28"/>
                <w:szCs w:val="28"/>
                <w:lang w:val="uz-Cyrl-UZ"/>
              </w:rPr>
              <w:t xml:space="preserve">      </w:t>
            </w:r>
            <w:r w:rsidRPr="00773754">
              <w:rPr>
                <w:b/>
                <w:sz w:val="28"/>
                <w:szCs w:val="28"/>
              </w:rPr>
              <w:t xml:space="preserve"> </w:t>
            </w:r>
            <w:r w:rsidRPr="00E96DA0">
              <w:rPr>
                <w:sz w:val="28"/>
                <w:szCs w:val="28"/>
              </w:rPr>
              <w:t xml:space="preserve">эркин </w:t>
            </w:r>
            <w:r w:rsidRPr="00D31294">
              <w:rPr>
                <w:sz w:val="28"/>
                <w:szCs w:val="28"/>
                <w:lang w:val="uz-Cyrl-UZ"/>
              </w:rPr>
              <w:t>фойдаланиш</w:t>
            </w:r>
            <w:r>
              <w:rPr>
                <w:sz w:val="28"/>
                <w:szCs w:val="28"/>
              </w:rPr>
              <w:t xml:space="preserve">ни </w:t>
            </w:r>
            <w:r>
              <w:rPr>
                <w:sz w:val="28"/>
                <w:szCs w:val="28"/>
                <w:lang w:val="uz-Cyrl-UZ"/>
              </w:rPr>
              <w:t xml:space="preserve"> </w:t>
            </w:r>
            <w:r>
              <w:rPr>
                <w:sz w:val="28"/>
                <w:szCs w:val="28"/>
              </w:rPr>
              <w:t>чеклаш</w:t>
            </w:r>
            <w:r>
              <w:rPr>
                <w:sz w:val="28"/>
                <w:szCs w:val="28"/>
                <w:lang w:val="uz-Cyrl-UZ"/>
              </w:rPr>
              <w:t xml:space="preserve"> ҳуқуқи</w:t>
            </w:r>
          </w:p>
          <w:p w:rsidR="001543F4" w:rsidRPr="00BA5133" w:rsidRDefault="001543F4" w:rsidP="003A7C3D">
            <w:pPr>
              <w:tabs>
                <w:tab w:val="left" w:pos="4320"/>
                <w:tab w:val="left" w:pos="4500"/>
              </w:tabs>
              <w:rPr>
                <w:sz w:val="28"/>
                <w:szCs w:val="28"/>
              </w:rPr>
            </w:pPr>
            <w:r w:rsidRPr="0017350E">
              <w:rPr>
                <w:b/>
                <w:sz w:val="28"/>
                <w:szCs w:val="28"/>
                <w:lang w:val="en-US"/>
              </w:rPr>
              <w:t xml:space="preserve">en </w:t>
            </w:r>
            <w:r w:rsidRPr="00A04918">
              <w:rPr>
                <w:sz w:val="28"/>
                <w:szCs w:val="28"/>
                <w:lang w:val="en-US"/>
              </w:rPr>
              <w:t>-</w:t>
            </w:r>
            <w:r>
              <w:rPr>
                <w:b/>
                <w:sz w:val="28"/>
                <w:szCs w:val="28"/>
              </w:rPr>
              <w:t xml:space="preserve"> </w:t>
            </w:r>
            <w:r w:rsidRPr="00BA5133">
              <w:rPr>
                <w:sz w:val="28"/>
                <w:szCs w:val="28"/>
              </w:rPr>
              <w:t>а</w:t>
            </w:r>
            <w:r w:rsidRPr="00BA5133">
              <w:rPr>
                <w:sz w:val="28"/>
                <w:szCs w:val="28"/>
                <w:lang w:val="en-US"/>
              </w:rPr>
              <w:t>ccess</w:t>
            </w:r>
            <w:r w:rsidRPr="00BA5133">
              <w:rPr>
                <w:sz w:val="28"/>
                <w:szCs w:val="28"/>
              </w:rPr>
              <w:t xml:space="preserve"> </w:t>
            </w:r>
            <w:r w:rsidRPr="00BA5133">
              <w:rPr>
                <w:sz w:val="28"/>
                <w:szCs w:val="28"/>
                <w:lang w:val="en-US"/>
              </w:rPr>
              <w:t>rights</w:t>
            </w:r>
            <w:r w:rsidRPr="00BA5133">
              <w:rPr>
                <w:sz w:val="28"/>
                <w:szCs w:val="28"/>
              </w:rPr>
              <w:t xml:space="preserve"> (</w:t>
            </w:r>
            <w:r w:rsidRPr="00BA5133">
              <w:rPr>
                <w:sz w:val="28"/>
                <w:szCs w:val="28"/>
                <w:lang w:val="en-US"/>
              </w:rPr>
              <w:t>restriction</w:t>
            </w:r>
            <w:r w:rsidRPr="00BA5133">
              <w:rPr>
                <w:sz w:val="28"/>
                <w:szCs w:val="28"/>
              </w:rPr>
              <w:t xml:space="preserve">) </w:t>
            </w:r>
          </w:p>
          <w:p w:rsidR="001543F4" w:rsidRPr="00BA5133" w:rsidRDefault="001543F4" w:rsidP="003A7C3D">
            <w:pPr>
              <w:tabs>
                <w:tab w:val="left" w:pos="4320"/>
                <w:tab w:val="left" w:pos="4500"/>
              </w:tabs>
              <w:rPr>
                <w:b/>
                <w:sz w:val="28"/>
                <w:szCs w:val="28"/>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С</w:t>
            </w:r>
            <w:r>
              <w:rPr>
                <w:sz w:val="28"/>
                <w:szCs w:val="28"/>
                <w:lang w:val="uz-Cyrl-UZ"/>
              </w:rPr>
              <w:t>писок прав, определяющий, что разрешено</w:t>
            </w:r>
            <w:r w:rsidRPr="008871F1">
              <w:rPr>
                <w:sz w:val="28"/>
                <w:szCs w:val="28"/>
              </w:rPr>
              <w:t xml:space="preserve">  </w:t>
            </w:r>
            <w:r>
              <w:rPr>
                <w:sz w:val="28"/>
                <w:szCs w:val="28"/>
              </w:rPr>
              <w:t>(запрещено)</w:t>
            </w:r>
            <w:r>
              <w:rPr>
                <w:sz w:val="28"/>
                <w:szCs w:val="28"/>
                <w:lang w:val="uz-Cyrl-UZ"/>
              </w:rPr>
              <w:t xml:space="preserve"> данному пол</w:t>
            </w:r>
            <w:r>
              <w:rPr>
                <w:sz w:val="28"/>
                <w:szCs w:val="28"/>
              </w:rPr>
              <w:t>ь</w:t>
            </w:r>
            <w:r>
              <w:rPr>
                <w:sz w:val="28"/>
                <w:szCs w:val="28"/>
                <w:lang w:val="uz-Cyrl-UZ"/>
              </w:rPr>
              <w:t>зователю при работе с системой (</w:t>
            </w:r>
            <w:r>
              <w:rPr>
                <w:sz w:val="28"/>
                <w:szCs w:val="28"/>
              </w:rPr>
              <w:t>операционной системой</w:t>
            </w:r>
            <w:r>
              <w:rPr>
                <w:sz w:val="28"/>
                <w:szCs w:val="28"/>
                <w:lang w:val="uz-Cyrl-UZ"/>
              </w:rPr>
              <w:t>, сетью или сложным приложением типа корпор</w:t>
            </w:r>
            <w:r>
              <w:rPr>
                <w:sz w:val="28"/>
                <w:szCs w:val="28"/>
              </w:rPr>
              <w:t>о</w:t>
            </w:r>
            <w:r>
              <w:rPr>
                <w:sz w:val="28"/>
                <w:szCs w:val="28"/>
                <w:lang w:val="uz-Cyrl-UZ"/>
              </w:rPr>
              <w:t xml:space="preserve">тивной </w:t>
            </w:r>
            <w:r>
              <w:rPr>
                <w:sz w:val="28"/>
                <w:szCs w:val="28"/>
              </w:rPr>
              <w:t>базы данных</w:t>
            </w:r>
            <w:r>
              <w:rPr>
                <w:sz w:val="28"/>
                <w:szCs w:val="28"/>
                <w:lang w:val="uz-Cyrl-UZ"/>
              </w:rPr>
              <w:t>)</w:t>
            </w:r>
            <w:r w:rsidRPr="008871F1">
              <w:rPr>
                <w:sz w:val="28"/>
                <w:szCs w:val="28"/>
              </w:rPr>
              <w:t>.</w:t>
            </w:r>
          </w:p>
          <w:p w:rsidR="001543F4" w:rsidRPr="00397A44" w:rsidRDefault="001543F4" w:rsidP="003A7C3D">
            <w:pPr>
              <w:tabs>
                <w:tab w:val="left" w:pos="4320"/>
                <w:tab w:val="left" w:pos="4500"/>
              </w:tabs>
              <w:jc w:val="both"/>
              <w:rPr>
                <w:sz w:val="28"/>
                <w:szCs w:val="28"/>
              </w:rPr>
            </w:pPr>
          </w:p>
          <w:p w:rsidR="001543F4" w:rsidRPr="00397A44" w:rsidRDefault="001543F4" w:rsidP="003A7C3D">
            <w:pPr>
              <w:tabs>
                <w:tab w:val="left" w:pos="4320"/>
                <w:tab w:val="left" w:pos="4500"/>
              </w:tabs>
              <w:jc w:val="both"/>
              <w:rPr>
                <w:sz w:val="28"/>
                <w:szCs w:val="28"/>
              </w:rPr>
            </w:pPr>
            <w:r>
              <w:rPr>
                <w:sz w:val="28"/>
                <w:szCs w:val="28"/>
                <w:lang w:val="uz-Cyrl-UZ"/>
              </w:rPr>
              <w:t>Muayyan</w:t>
            </w:r>
            <w:r w:rsidRPr="0014155B">
              <w:rPr>
                <w:sz w:val="28"/>
                <w:szCs w:val="28"/>
                <w:lang w:val="uz-Cyrl-UZ"/>
              </w:rPr>
              <w:t xml:space="preserve"> </w:t>
            </w:r>
            <w:r>
              <w:rPr>
                <w:sz w:val="28"/>
                <w:szCs w:val="28"/>
                <w:lang w:val="uz-Cyrl-UZ"/>
              </w:rPr>
              <w:t>foydalanuvchiga</w:t>
            </w:r>
            <w:r w:rsidRPr="0014155B">
              <w:rPr>
                <w:sz w:val="28"/>
                <w:szCs w:val="28"/>
                <w:lang w:val="uz-Cyrl-UZ"/>
              </w:rPr>
              <w:t xml:space="preserve"> </w:t>
            </w:r>
            <w:r>
              <w:rPr>
                <w:sz w:val="28"/>
                <w:szCs w:val="28"/>
                <w:lang w:val="uz-Cyrl-UZ"/>
              </w:rPr>
              <w:t>tizim</w:t>
            </w:r>
            <w:r w:rsidRPr="0014155B">
              <w:rPr>
                <w:sz w:val="28"/>
                <w:szCs w:val="28"/>
                <w:lang w:val="uz-Cyrl-UZ"/>
              </w:rPr>
              <w:t xml:space="preserve"> (</w:t>
            </w:r>
            <w:r>
              <w:rPr>
                <w:sz w:val="28"/>
                <w:szCs w:val="28"/>
                <w:lang w:val="en-US"/>
              </w:rPr>
              <w:t>operatsion</w:t>
            </w:r>
            <w:r w:rsidRPr="005B6905">
              <w:rPr>
                <w:sz w:val="28"/>
                <w:szCs w:val="28"/>
              </w:rPr>
              <w:t xml:space="preserve"> </w:t>
            </w:r>
            <w:r>
              <w:rPr>
                <w:sz w:val="28"/>
                <w:szCs w:val="28"/>
                <w:lang w:val="en-US"/>
              </w:rPr>
              <w:t>tizim</w:t>
            </w:r>
            <w:r w:rsidRPr="0014155B">
              <w:rPr>
                <w:sz w:val="28"/>
                <w:szCs w:val="28"/>
                <w:lang w:val="uz-Cyrl-UZ"/>
              </w:rPr>
              <w:t xml:space="preserve">, </w:t>
            </w:r>
            <w:r>
              <w:rPr>
                <w:sz w:val="28"/>
                <w:szCs w:val="28"/>
                <w:lang w:val="uz-Cyrl-UZ"/>
              </w:rPr>
              <w:t>tarmoq</w:t>
            </w:r>
            <w:r w:rsidRPr="0014155B">
              <w:rPr>
                <w:sz w:val="28"/>
                <w:szCs w:val="28"/>
                <w:lang w:val="uz-Cyrl-UZ"/>
              </w:rPr>
              <w:t xml:space="preserve"> </w:t>
            </w:r>
            <w:r>
              <w:rPr>
                <w:sz w:val="28"/>
                <w:szCs w:val="28"/>
                <w:lang w:val="uz-Cyrl-UZ"/>
              </w:rPr>
              <w:t>yoki</w:t>
            </w:r>
            <w:r w:rsidRPr="0014155B">
              <w:rPr>
                <w:sz w:val="28"/>
                <w:szCs w:val="28"/>
                <w:lang w:val="uz-Cyrl-UZ"/>
              </w:rPr>
              <w:t xml:space="preserve"> </w:t>
            </w:r>
            <w:r>
              <w:rPr>
                <w:sz w:val="28"/>
                <w:szCs w:val="28"/>
                <w:lang w:val="uz-Cyrl-UZ"/>
              </w:rPr>
              <w:t>korporativ</w:t>
            </w:r>
            <w:r w:rsidRPr="0014155B">
              <w:rPr>
                <w:sz w:val="28"/>
                <w:szCs w:val="28"/>
                <w:lang w:val="uz-Cyrl-UZ"/>
              </w:rPr>
              <w:t xml:space="preserve"> </w:t>
            </w:r>
            <w:r>
              <w:rPr>
                <w:sz w:val="28"/>
                <w:szCs w:val="28"/>
                <w:lang w:val="en-US"/>
              </w:rPr>
              <w:t>ma</w:t>
            </w:r>
            <w:r w:rsidRPr="005B6905">
              <w:rPr>
                <w:sz w:val="28"/>
                <w:szCs w:val="28"/>
              </w:rPr>
              <w:t>’</w:t>
            </w:r>
            <w:r>
              <w:rPr>
                <w:sz w:val="28"/>
                <w:szCs w:val="28"/>
                <w:lang w:val="en-US"/>
              </w:rPr>
              <w:t>lumotlar</w:t>
            </w:r>
            <w:r w:rsidRPr="005B6905">
              <w:rPr>
                <w:sz w:val="28"/>
                <w:szCs w:val="28"/>
              </w:rPr>
              <w:t xml:space="preserve"> </w:t>
            </w:r>
            <w:r>
              <w:rPr>
                <w:sz w:val="28"/>
                <w:szCs w:val="28"/>
                <w:lang w:val="en-US"/>
              </w:rPr>
              <w:t>bazasi</w:t>
            </w:r>
            <w:r w:rsidRPr="0014155B">
              <w:rPr>
                <w:sz w:val="28"/>
                <w:szCs w:val="28"/>
                <w:lang w:val="uz-Cyrl-UZ"/>
              </w:rPr>
              <w:t xml:space="preserve"> </w:t>
            </w:r>
            <w:r>
              <w:rPr>
                <w:sz w:val="28"/>
                <w:szCs w:val="28"/>
                <w:lang w:val="uz-Cyrl-UZ"/>
              </w:rPr>
              <w:t>turidagi</w:t>
            </w:r>
            <w:r w:rsidRPr="0014155B">
              <w:rPr>
                <w:sz w:val="28"/>
                <w:szCs w:val="28"/>
                <w:lang w:val="uz-Cyrl-UZ"/>
              </w:rPr>
              <w:t xml:space="preserve"> </w:t>
            </w:r>
            <w:r>
              <w:rPr>
                <w:sz w:val="28"/>
                <w:szCs w:val="28"/>
                <w:lang w:val="uz-Cyrl-UZ"/>
              </w:rPr>
              <w:t>murakkab</w:t>
            </w:r>
            <w:r w:rsidRPr="0014155B">
              <w:rPr>
                <w:sz w:val="28"/>
                <w:szCs w:val="28"/>
                <w:lang w:val="uz-Cyrl-UZ"/>
              </w:rPr>
              <w:t xml:space="preserve"> </w:t>
            </w:r>
            <w:r>
              <w:rPr>
                <w:sz w:val="28"/>
                <w:szCs w:val="28"/>
                <w:lang w:val="uz-Cyrl-UZ"/>
              </w:rPr>
              <w:t>ilova</w:t>
            </w:r>
            <w:r w:rsidRPr="0014155B">
              <w:rPr>
                <w:sz w:val="28"/>
                <w:szCs w:val="28"/>
                <w:lang w:val="uz-Cyrl-UZ"/>
              </w:rPr>
              <w:t>)</w:t>
            </w:r>
            <w:r>
              <w:rPr>
                <w:sz w:val="28"/>
                <w:szCs w:val="28"/>
                <w:lang w:val="uz-Cyrl-UZ"/>
              </w:rPr>
              <w:t xml:space="preserve"> bilan ishlashda nima ruxsat etilganligini (taqiqlanganini) belgi</w:t>
            </w:r>
            <w:r w:rsidRPr="00327D6D">
              <w:rPr>
                <w:sz w:val="28"/>
                <w:szCs w:val="28"/>
              </w:rPr>
              <w:t>-</w:t>
            </w:r>
            <w:r>
              <w:rPr>
                <w:sz w:val="28"/>
                <w:szCs w:val="28"/>
                <w:lang w:val="uz-Cyrl-UZ"/>
              </w:rPr>
              <w:t>laydigan huquqlar ro‘yxati.</w:t>
            </w:r>
          </w:p>
          <w:p w:rsidR="001543F4" w:rsidRPr="00397A44" w:rsidRDefault="001543F4" w:rsidP="003A7C3D">
            <w:pPr>
              <w:tabs>
                <w:tab w:val="left" w:pos="4320"/>
                <w:tab w:val="left" w:pos="4500"/>
              </w:tabs>
              <w:jc w:val="both"/>
              <w:rPr>
                <w:sz w:val="28"/>
                <w:szCs w:val="28"/>
              </w:rPr>
            </w:pPr>
          </w:p>
          <w:p w:rsidR="001543F4" w:rsidRPr="0014155B" w:rsidRDefault="001543F4" w:rsidP="003A7C3D">
            <w:pPr>
              <w:tabs>
                <w:tab w:val="left" w:pos="4320"/>
                <w:tab w:val="left" w:pos="4500"/>
              </w:tabs>
              <w:jc w:val="both"/>
              <w:rPr>
                <w:sz w:val="28"/>
                <w:szCs w:val="28"/>
                <w:lang w:val="uz-Cyrl-UZ"/>
              </w:rPr>
            </w:pPr>
            <w:r w:rsidRPr="0014155B">
              <w:rPr>
                <w:sz w:val="28"/>
                <w:szCs w:val="28"/>
                <w:lang w:val="uz-Cyrl-UZ"/>
              </w:rPr>
              <w:t>Муайян фойдаланувчига тизим (</w:t>
            </w:r>
            <w:r>
              <w:rPr>
                <w:sz w:val="28"/>
                <w:szCs w:val="28"/>
              </w:rPr>
              <w:t>операцион тизим</w:t>
            </w:r>
            <w:r w:rsidRPr="0014155B">
              <w:rPr>
                <w:sz w:val="28"/>
                <w:szCs w:val="28"/>
                <w:lang w:val="uz-Cyrl-UZ"/>
              </w:rPr>
              <w:t xml:space="preserve">, тармоқ ёки корпоратив </w:t>
            </w:r>
            <w:r>
              <w:rPr>
                <w:sz w:val="28"/>
                <w:szCs w:val="28"/>
              </w:rPr>
              <w:t>маълумотлар базаси</w:t>
            </w:r>
            <w:r w:rsidRPr="0014155B">
              <w:rPr>
                <w:sz w:val="28"/>
                <w:szCs w:val="28"/>
                <w:lang w:val="uz-Cyrl-UZ"/>
              </w:rPr>
              <w:t xml:space="preserve"> туридаги мураккаб илова)</w:t>
            </w:r>
            <w:r>
              <w:rPr>
                <w:sz w:val="28"/>
                <w:szCs w:val="28"/>
                <w:lang w:val="uz-Cyrl-UZ"/>
              </w:rPr>
              <w:t xml:space="preserve"> билан ишлашда нима рухсат этилганлигини (</w:t>
            </w:r>
            <w:r w:rsidRPr="0014155B">
              <w:rPr>
                <w:sz w:val="28"/>
                <w:szCs w:val="28"/>
                <w:lang w:val="uz-Cyrl-UZ"/>
              </w:rPr>
              <w:t>тақиқ</w:t>
            </w:r>
            <w:r>
              <w:rPr>
                <w:sz w:val="28"/>
                <w:szCs w:val="28"/>
                <w:lang w:val="uz-Cyrl-UZ"/>
              </w:rPr>
              <w:t>-</w:t>
            </w:r>
            <w:r w:rsidRPr="0014155B">
              <w:rPr>
                <w:sz w:val="28"/>
                <w:szCs w:val="28"/>
                <w:lang w:val="uz-Cyrl-UZ"/>
              </w:rPr>
              <w:t>ланганини</w:t>
            </w:r>
            <w:r>
              <w:rPr>
                <w:sz w:val="28"/>
                <w:szCs w:val="28"/>
                <w:lang w:val="uz-Cyrl-UZ"/>
              </w:rPr>
              <w:t>) белгилайдиган ҳуқуқ</w:t>
            </w:r>
            <w:r w:rsidRPr="006E0AE2">
              <w:rPr>
                <w:sz w:val="28"/>
                <w:szCs w:val="28"/>
                <w:lang w:val="uz-Cyrl-UZ"/>
              </w:rPr>
              <w:t>лар</w:t>
            </w:r>
            <w:r>
              <w:rPr>
                <w:sz w:val="28"/>
                <w:szCs w:val="28"/>
                <w:lang w:val="uz-Cyrl-UZ"/>
              </w:rPr>
              <w:t xml:space="preserve"> рўйхат</w:t>
            </w:r>
            <w:r w:rsidRPr="006E0AE2">
              <w:rPr>
                <w:sz w:val="28"/>
                <w:szCs w:val="28"/>
                <w:lang w:val="uz-Cyrl-UZ"/>
              </w:rPr>
              <w:t>и</w:t>
            </w:r>
            <w:r>
              <w:rPr>
                <w:sz w:val="28"/>
                <w:szCs w:val="28"/>
                <w:lang w:val="uz-Cyrl-UZ"/>
              </w:rPr>
              <w:t>.</w:t>
            </w:r>
          </w:p>
        </w:tc>
      </w:tr>
      <w:tr w:rsidR="001543F4" w:rsidRPr="0005729E">
        <w:trPr>
          <w:tblCellSpacing w:w="0" w:type="dxa"/>
          <w:jc w:val="center"/>
        </w:trPr>
        <w:tc>
          <w:tcPr>
            <w:tcW w:w="2079" w:type="pct"/>
          </w:tcPr>
          <w:p w:rsidR="001543F4" w:rsidRPr="007F216E" w:rsidRDefault="001543F4" w:rsidP="003A7C3D">
            <w:pPr>
              <w:tabs>
                <w:tab w:val="left" w:pos="4320"/>
                <w:tab w:val="left" w:pos="4500"/>
              </w:tabs>
              <w:rPr>
                <w:b/>
                <w:sz w:val="28"/>
                <w:szCs w:val="28"/>
                <w:lang w:val="uz-Cyrl-UZ"/>
              </w:rPr>
            </w:pPr>
            <w:r w:rsidRPr="00844AE4">
              <w:rPr>
                <w:b/>
                <w:sz w:val="28"/>
                <w:szCs w:val="28"/>
                <w:lang w:val="uz-Cyrl-UZ"/>
              </w:rPr>
              <w:t xml:space="preserve">Правило верификации </w:t>
            </w:r>
          </w:p>
          <w:p w:rsidR="001543F4" w:rsidRDefault="001543F4"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sidRPr="00844AE4">
              <w:rPr>
                <w:sz w:val="28"/>
                <w:szCs w:val="28"/>
                <w:lang w:val="uz-Cyrl-UZ"/>
              </w:rPr>
              <w:t xml:space="preserve"> verifikatsiyalash</w:t>
            </w:r>
            <w:r w:rsidRPr="0005729E">
              <w:rPr>
                <w:sz w:val="28"/>
                <w:szCs w:val="28"/>
                <w:lang w:val="uz-Cyrl-UZ"/>
              </w:rPr>
              <w:t xml:space="preserve"> </w:t>
            </w:r>
            <w:r>
              <w:rPr>
                <w:sz w:val="28"/>
                <w:szCs w:val="28"/>
                <w:lang w:val="uz-Cyrl-UZ"/>
              </w:rPr>
              <w:t>qoidasi</w:t>
            </w:r>
          </w:p>
          <w:p w:rsidR="001543F4" w:rsidRDefault="001543F4"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5B6905">
              <w:rPr>
                <w:sz w:val="28"/>
                <w:szCs w:val="28"/>
                <w:lang w:val="uz-Cyrl-UZ"/>
              </w:rPr>
              <w:t>верификациялаш</w:t>
            </w:r>
            <w:r w:rsidRPr="0005729E">
              <w:rPr>
                <w:sz w:val="28"/>
                <w:szCs w:val="28"/>
                <w:lang w:val="uz-Cyrl-UZ"/>
              </w:rPr>
              <w:t xml:space="preserve"> қоидаси</w:t>
            </w:r>
          </w:p>
          <w:p w:rsidR="001543F4" w:rsidRPr="007F216E"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A04918">
              <w:rPr>
                <w:bCs/>
                <w:color w:val="000000"/>
                <w:sz w:val="28"/>
                <w:szCs w:val="28"/>
                <w:lang w:val="en-US"/>
              </w:rPr>
              <w:t>-</w:t>
            </w:r>
            <w:r w:rsidRPr="004879B7">
              <w:rPr>
                <w:sz w:val="28"/>
                <w:szCs w:val="28"/>
                <w:lang w:val="en-US"/>
              </w:rPr>
              <w:t xml:space="preserve"> </w:t>
            </w:r>
            <w:r w:rsidRPr="007F216E">
              <w:rPr>
                <w:sz w:val="28"/>
                <w:szCs w:val="28"/>
                <w:lang w:val="en-US"/>
              </w:rPr>
              <w:t xml:space="preserve">validation rule </w:t>
            </w:r>
          </w:p>
          <w:p w:rsidR="001543F4" w:rsidRPr="0005729E"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Правило, задающее предварительную обработку входных данных для проверки их соответствия требованиям программы</w:t>
            </w:r>
            <w:r w:rsidRPr="00FB6488">
              <w:rPr>
                <w:sz w:val="28"/>
                <w:szCs w:val="28"/>
              </w:rPr>
              <w:t>.</w:t>
            </w:r>
          </w:p>
          <w:p w:rsidR="001543F4" w:rsidRPr="00DE4857" w:rsidRDefault="001543F4" w:rsidP="003A7C3D">
            <w:pPr>
              <w:tabs>
                <w:tab w:val="left" w:pos="4320"/>
                <w:tab w:val="left" w:pos="4500"/>
              </w:tabs>
              <w:jc w:val="both"/>
              <w:rPr>
                <w:sz w:val="28"/>
                <w:szCs w:val="28"/>
              </w:rPr>
            </w:pPr>
          </w:p>
          <w:p w:rsidR="001543F4" w:rsidRPr="00DE4857" w:rsidRDefault="001543F4" w:rsidP="003A7C3D">
            <w:pPr>
              <w:tabs>
                <w:tab w:val="left" w:pos="4320"/>
                <w:tab w:val="left" w:pos="4500"/>
              </w:tabs>
              <w:jc w:val="both"/>
              <w:rPr>
                <w:sz w:val="28"/>
                <w:szCs w:val="28"/>
              </w:rPr>
            </w:pPr>
            <w:r>
              <w:rPr>
                <w:sz w:val="28"/>
                <w:szCs w:val="28"/>
                <w:lang w:val="uz-Cyrl-UZ"/>
              </w:rPr>
              <w:t>Dastur</w:t>
            </w:r>
            <w:r w:rsidRPr="0005729E">
              <w:rPr>
                <w:sz w:val="28"/>
                <w:szCs w:val="28"/>
                <w:lang w:val="uz-Cyrl-UZ"/>
              </w:rPr>
              <w:t xml:space="preserve"> </w:t>
            </w:r>
            <w:r>
              <w:rPr>
                <w:sz w:val="28"/>
                <w:szCs w:val="28"/>
                <w:lang w:val="uz-Cyrl-UZ"/>
              </w:rPr>
              <w:t>talablariga muvofiq kelishini tekshirish maqsadida, kiruvchi ma’lumotlarning dastlabki qayta ishlanishini belgilovchi qoida.</w:t>
            </w:r>
          </w:p>
          <w:p w:rsidR="001543F4" w:rsidRPr="00DE4857" w:rsidRDefault="001543F4" w:rsidP="003A7C3D">
            <w:pPr>
              <w:tabs>
                <w:tab w:val="left" w:pos="4320"/>
                <w:tab w:val="left" w:pos="4500"/>
              </w:tabs>
              <w:jc w:val="both"/>
              <w:rPr>
                <w:sz w:val="28"/>
                <w:szCs w:val="28"/>
              </w:rPr>
            </w:pPr>
          </w:p>
          <w:p w:rsidR="001543F4" w:rsidRPr="0005729E" w:rsidRDefault="001543F4" w:rsidP="003A7C3D">
            <w:pPr>
              <w:tabs>
                <w:tab w:val="left" w:pos="4320"/>
                <w:tab w:val="left" w:pos="4500"/>
              </w:tabs>
              <w:jc w:val="both"/>
              <w:rPr>
                <w:sz w:val="28"/>
                <w:szCs w:val="28"/>
                <w:lang w:val="uz-Cyrl-UZ"/>
              </w:rPr>
            </w:pPr>
            <w:r w:rsidRPr="0005729E">
              <w:rPr>
                <w:sz w:val="28"/>
                <w:szCs w:val="28"/>
                <w:lang w:val="uz-Cyrl-UZ"/>
              </w:rPr>
              <w:t>Дастур талабларига</w:t>
            </w:r>
            <w:r>
              <w:rPr>
                <w:sz w:val="28"/>
                <w:szCs w:val="28"/>
                <w:lang w:val="uz-Cyrl-UZ"/>
              </w:rPr>
              <w:t xml:space="preserve"> мувофиқ келишини текшириш мақсадида, кирувчи маълумотлар-нинг дастлабки қайта ишланишини белгилов-чи қоида.</w:t>
            </w:r>
          </w:p>
        </w:tc>
      </w:tr>
      <w:tr w:rsidR="001543F4" w:rsidRPr="00FA4951">
        <w:trPr>
          <w:tblCellSpacing w:w="0" w:type="dxa"/>
          <w:jc w:val="center"/>
        </w:trPr>
        <w:tc>
          <w:tcPr>
            <w:tcW w:w="2079" w:type="pct"/>
          </w:tcPr>
          <w:p w:rsidR="001543F4" w:rsidRPr="001025CD" w:rsidRDefault="001543F4" w:rsidP="003A7C3D">
            <w:pPr>
              <w:rPr>
                <w:b/>
                <w:sz w:val="28"/>
                <w:szCs w:val="28"/>
                <w:lang w:val="uz-Cyrl-UZ"/>
              </w:rPr>
            </w:pPr>
            <w:r w:rsidRPr="001025CD">
              <w:rPr>
                <w:b/>
                <w:sz w:val="28"/>
                <w:szCs w:val="28"/>
                <w:lang w:val="uz-Cyrl-UZ"/>
              </w:rPr>
              <w:t>Предварительный просмотр</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dastlabki</w:t>
            </w:r>
            <w:r w:rsidRPr="00A70490">
              <w:rPr>
                <w:bCs/>
                <w:color w:val="000000"/>
                <w:sz w:val="28"/>
                <w:szCs w:val="28"/>
                <w:lang w:val="uz-Cyrl-UZ"/>
              </w:rPr>
              <w:t xml:space="preserve"> </w:t>
            </w:r>
            <w:r>
              <w:rPr>
                <w:bCs/>
                <w:color w:val="000000"/>
                <w:sz w:val="28"/>
                <w:szCs w:val="28"/>
                <w:lang w:val="uz-Cyrl-UZ"/>
              </w:rPr>
              <w:t>ko‘rib</w:t>
            </w:r>
            <w:r w:rsidRPr="00A70490">
              <w:rPr>
                <w:bCs/>
                <w:color w:val="000000"/>
                <w:sz w:val="28"/>
                <w:szCs w:val="28"/>
                <w:lang w:val="uz-Cyrl-UZ"/>
              </w:rPr>
              <w:t xml:space="preserve"> </w:t>
            </w:r>
            <w:r>
              <w:rPr>
                <w:bCs/>
                <w:color w:val="000000"/>
                <w:sz w:val="28"/>
                <w:szCs w:val="28"/>
                <w:lang w:val="uz-Cyrl-UZ"/>
              </w:rPr>
              <w:t>chiqish</w:t>
            </w:r>
          </w:p>
          <w:p w:rsidR="001543F4" w:rsidRDefault="001543F4" w:rsidP="003A7C3D">
            <w:pPr>
              <w:rPr>
                <w:bCs/>
                <w:color w:val="000000"/>
                <w:sz w:val="28"/>
                <w:szCs w:val="28"/>
                <w:lang w:val="en-US"/>
              </w:rPr>
            </w:pPr>
            <w:r w:rsidRPr="00A70490">
              <w:rPr>
                <w:b/>
                <w:bCs/>
                <w:color w:val="000000"/>
                <w:sz w:val="28"/>
                <w:szCs w:val="28"/>
                <w:lang w:val="uz-Cyrl-UZ"/>
              </w:rPr>
              <w:t xml:space="preserve">       </w:t>
            </w:r>
            <w:r w:rsidRPr="00A70490">
              <w:rPr>
                <w:bCs/>
                <w:color w:val="000000"/>
                <w:sz w:val="28"/>
                <w:szCs w:val="28"/>
                <w:lang w:val="uz-Cyrl-UZ"/>
              </w:rPr>
              <w:t>дастлабки кўриб чиқиш</w:t>
            </w:r>
          </w:p>
          <w:p w:rsidR="001543F4" w:rsidRPr="001025CD" w:rsidRDefault="001543F4" w:rsidP="003A7C3D">
            <w:pPr>
              <w:rPr>
                <w:sz w:val="28"/>
                <w:szCs w:val="28"/>
                <w:lang w:val="uz-Cyrl-UZ"/>
              </w:rPr>
            </w:pPr>
            <w:r w:rsidRPr="00DE4143">
              <w:rPr>
                <w:b/>
                <w:sz w:val="28"/>
                <w:szCs w:val="28"/>
                <w:lang w:val="en-US"/>
              </w:rPr>
              <w:t xml:space="preserve">en </w:t>
            </w:r>
            <w:r w:rsidRPr="00A04918">
              <w:rPr>
                <w:sz w:val="28"/>
                <w:szCs w:val="28"/>
                <w:lang w:val="en-US"/>
              </w:rPr>
              <w:t>-</w:t>
            </w:r>
            <w:r w:rsidRPr="001025CD">
              <w:rPr>
                <w:sz w:val="28"/>
                <w:szCs w:val="28"/>
                <w:lang w:val="uz-Cyrl-UZ"/>
              </w:rPr>
              <w:t xml:space="preserve"> preview </w:t>
            </w:r>
          </w:p>
          <w:p w:rsidR="001543F4" w:rsidRPr="00D62F54"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Просмотр на экране подготовленного</w:t>
            </w:r>
            <w:r w:rsidRPr="0086167C">
              <w:rPr>
                <w:sz w:val="28"/>
                <w:szCs w:val="28"/>
              </w:rPr>
              <w:t xml:space="preserve"> </w:t>
            </w:r>
            <w:r>
              <w:rPr>
                <w:sz w:val="28"/>
                <w:szCs w:val="28"/>
              </w:rPr>
              <w:t>для вывода на печать документа или изображения для уточнения его расположения на странице и/или внешнего вида</w:t>
            </w:r>
            <w:r w:rsidRPr="0086167C">
              <w:rPr>
                <w:sz w:val="28"/>
                <w:szCs w:val="28"/>
              </w:rPr>
              <w:t>.</w:t>
            </w:r>
          </w:p>
          <w:p w:rsidR="001543F4" w:rsidRPr="000D1391" w:rsidRDefault="001543F4" w:rsidP="003A7C3D">
            <w:pPr>
              <w:jc w:val="both"/>
              <w:rPr>
                <w:sz w:val="14"/>
                <w:szCs w:val="14"/>
              </w:rPr>
            </w:pPr>
          </w:p>
          <w:p w:rsidR="001543F4" w:rsidRPr="00DE4857" w:rsidRDefault="001543F4" w:rsidP="003A7C3D">
            <w:pPr>
              <w:jc w:val="both"/>
              <w:rPr>
                <w:sz w:val="28"/>
                <w:szCs w:val="28"/>
              </w:rPr>
            </w:pPr>
            <w:r>
              <w:rPr>
                <w:sz w:val="28"/>
                <w:szCs w:val="28"/>
                <w:lang w:val="uz-Cyrl-UZ"/>
              </w:rPr>
              <w:t>Bosib</w:t>
            </w:r>
            <w:r w:rsidRPr="00FA4951">
              <w:rPr>
                <w:sz w:val="28"/>
                <w:szCs w:val="28"/>
                <w:lang w:val="uz-Cyrl-UZ"/>
              </w:rPr>
              <w:t xml:space="preserve"> </w:t>
            </w:r>
            <w:r>
              <w:rPr>
                <w:sz w:val="28"/>
                <w:szCs w:val="28"/>
                <w:lang w:val="uz-Cyrl-UZ"/>
              </w:rPr>
              <w:t>chiqarishga</w:t>
            </w:r>
            <w:r w:rsidRPr="00FA4951">
              <w:rPr>
                <w:sz w:val="28"/>
                <w:szCs w:val="28"/>
                <w:lang w:val="uz-Cyrl-UZ"/>
              </w:rPr>
              <w:t xml:space="preserve"> </w:t>
            </w:r>
            <w:r>
              <w:rPr>
                <w:sz w:val="28"/>
                <w:szCs w:val="28"/>
                <w:lang w:val="uz-Cyrl-UZ"/>
              </w:rPr>
              <w:t>tayyorlangan</w:t>
            </w:r>
            <w:r w:rsidRPr="00FA4951">
              <w:rPr>
                <w:sz w:val="28"/>
                <w:szCs w:val="28"/>
                <w:lang w:val="uz-Cyrl-UZ"/>
              </w:rPr>
              <w:t xml:space="preserve"> </w:t>
            </w:r>
            <w:r>
              <w:rPr>
                <w:sz w:val="28"/>
                <w:szCs w:val="28"/>
                <w:lang w:val="uz-Cyrl-UZ"/>
              </w:rPr>
              <w:t>hujjat</w:t>
            </w:r>
            <w:r w:rsidRPr="00FA4951">
              <w:rPr>
                <w:sz w:val="28"/>
                <w:szCs w:val="28"/>
                <w:lang w:val="uz-Cyrl-UZ"/>
              </w:rPr>
              <w:t xml:space="preserve"> </w:t>
            </w:r>
            <w:r>
              <w:rPr>
                <w:sz w:val="28"/>
                <w:szCs w:val="28"/>
                <w:lang w:val="uz-Cyrl-UZ"/>
              </w:rPr>
              <w:t>yoki</w:t>
            </w:r>
            <w:r w:rsidRPr="00FA4951">
              <w:rPr>
                <w:sz w:val="28"/>
                <w:szCs w:val="28"/>
                <w:lang w:val="uz-Cyrl-UZ"/>
              </w:rPr>
              <w:t xml:space="preserve"> </w:t>
            </w:r>
            <w:r>
              <w:rPr>
                <w:sz w:val="28"/>
                <w:szCs w:val="28"/>
                <w:lang w:val="uz-Cyrl-UZ"/>
              </w:rPr>
              <w:t>tasvirni</w:t>
            </w:r>
            <w:r w:rsidRPr="00FA4951">
              <w:rPr>
                <w:sz w:val="28"/>
                <w:szCs w:val="28"/>
                <w:lang w:val="uz-Cyrl-UZ"/>
              </w:rPr>
              <w:t xml:space="preserve">, </w:t>
            </w:r>
            <w:r>
              <w:rPr>
                <w:sz w:val="28"/>
                <w:szCs w:val="28"/>
                <w:lang w:val="uz-Cyrl-UZ"/>
              </w:rPr>
              <w:t>uning</w:t>
            </w:r>
            <w:r w:rsidRPr="00FA4951">
              <w:rPr>
                <w:sz w:val="28"/>
                <w:szCs w:val="28"/>
                <w:lang w:val="uz-Cyrl-UZ"/>
              </w:rPr>
              <w:t xml:space="preserve"> </w:t>
            </w:r>
            <w:r>
              <w:rPr>
                <w:sz w:val="28"/>
                <w:szCs w:val="28"/>
                <w:lang w:val="uz-Cyrl-UZ"/>
              </w:rPr>
              <w:t>sahifada</w:t>
            </w:r>
            <w:r w:rsidRPr="00FA4951">
              <w:rPr>
                <w:sz w:val="28"/>
                <w:szCs w:val="28"/>
                <w:lang w:val="uz-Cyrl-UZ"/>
              </w:rPr>
              <w:t xml:space="preserve"> </w:t>
            </w:r>
            <w:r>
              <w:rPr>
                <w:sz w:val="28"/>
                <w:szCs w:val="28"/>
                <w:lang w:val="uz-Cyrl-UZ"/>
              </w:rPr>
              <w:t>joylashishini</w:t>
            </w:r>
            <w:r w:rsidRPr="00FA4951">
              <w:rPr>
                <w:sz w:val="28"/>
                <w:szCs w:val="28"/>
                <w:lang w:val="uz-Cyrl-UZ"/>
              </w:rPr>
              <w:t xml:space="preserve"> </w:t>
            </w:r>
            <w:r>
              <w:rPr>
                <w:sz w:val="28"/>
                <w:szCs w:val="28"/>
                <w:lang w:val="uz-Cyrl-UZ"/>
              </w:rPr>
              <w:t>va</w:t>
            </w:r>
            <w:r w:rsidRPr="00FA4951">
              <w:rPr>
                <w:sz w:val="28"/>
                <w:szCs w:val="28"/>
                <w:lang w:val="uz-Cyrl-UZ"/>
              </w:rPr>
              <w:t>/</w:t>
            </w:r>
            <w:r>
              <w:rPr>
                <w:sz w:val="28"/>
                <w:szCs w:val="28"/>
                <w:lang w:val="uz-Cyrl-UZ"/>
              </w:rPr>
              <w:t>yoki</w:t>
            </w:r>
            <w:r w:rsidRPr="00FA4951">
              <w:rPr>
                <w:sz w:val="28"/>
                <w:szCs w:val="28"/>
                <w:lang w:val="uz-Cyrl-UZ"/>
              </w:rPr>
              <w:t xml:space="preserve"> </w:t>
            </w:r>
            <w:r>
              <w:rPr>
                <w:sz w:val="28"/>
                <w:szCs w:val="28"/>
                <w:lang w:val="uz-Cyrl-UZ"/>
              </w:rPr>
              <w:t>tashqi</w:t>
            </w:r>
            <w:r w:rsidRPr="00FA4951">
              <w:rPr>
                <w:sz w:val="28"/>
                <w:szCs w:val="28"/>
                <w:lang w:val="uz-Cyrl-UZ"/>
              </w:rPr>
              <w:t xml:space="preserve"> </w:t>
            </w:r>
            <w:r>
              <w:rPr>
                <w:sz w:val="28"/>
                <w:szCs w:val="28"/>
                <w:lang w:val="uz-Cyrl-UZ"/>
              </w:rPr>
              <w:t>ko‘rinishini</w:t>
            </w:r>
            <w:r w:rsidRPr="00FA4951">
              <w:rPr>
                <w:sz w:val="28"/>
                <w:szCs w:val="28"/>
                <w:lang w:val="uz-Cyrl-UZ"/>
              </w:rPr>
              <w:t xml:space="preserve"> </w:t>
            </w:r>
            <w:r>
              <w:rPr>
                <w:sz w:val="28"/>
                <w:szCs w:val="28"/>
                <w:lang w:val="uz-Cyrl-UZ"/>
              </w:rPr>
              <w:t>aniqlashtirish</w:t>
            </w:r>
            <w:r w:rsidRPr="00FA4951">
              <w:rPr>
                <w:sz w:val="28"/>
                <w:szCs w:val="28"/>
                <w:lang w:val="uz-Cyrl-UZ"/>
              </w:rPr>
              <w:t xml:space="preserve"> </w:t>
            </w:r>
            <w:r>
              <w:rPr>
                <w:sz w:val="28"/>
                <w:szCs w:val="28"/>
                <w:lang w:val="uz-Cyrl-UZ"/>
              </w:rPr>
              <w:t>maqsadida</w:t>
            </w:r>
            <w:r w:rsidRPr="00FA4951">
              <w:rPr>
                <w:sz w:val="28"/>
                <w:szCs w:val="28"/>
                <w:lang w:val="uz-Cyrl-UZ"/>
              </w:rPr>
              <w:t xml:space="preserve"> </w:t>
            </w:r>
            <w:r>
              <w:rPr>
                <w:sz w:val="28"/>
                <w:szCs w:val="28"/>
                <w:lang w:val="uz-Cyrl-UZ"/>
              </w:rPr>
              <w:t>ko‘rib</w:t>
            </w:r>
            <w:r w:rsidRPr="00FA4951">
              <w:rPr>
                <w:sz w:val="28"/>
                <w:szCs w:val="28"/>
                <w:lang w:val="uz-Cyrl-UZ"/>
              </w:rPr>
              <w:t xml:space="preserve"> </w:t>
            </w:r>
            <w:r>
              <w:rPr>
                <w:sz w:val="28"/>
                <w:szCs w:val="28"/>
                <w:lang w:val="uz-Cyrl-UZ"/>
              </w:rPr>
              <w:t>chiqish</w:t>
            </w:r>
            <w:r w:rsidRPr="00FA4951">
              <w:rPr>
                <w:sz w:val="28"/>
                <w:szCs w:val="28"/>
                <w:lang w:val="uz-Cyrl-UZ"/>
              </w:rPr>
              <w:t>.</w:t>
            </w:r>
          </w:p>
          <w:p w:rsidR="001543F4" w:rsidRPr="000D1391" w:rsidRDefault="001543F4" w:rsidP="003A7C3D">
            <w:pPr>
              <w:jc w:val="both"/>
              <w:rPr>
                <w:sz w:val="14"/>
                <w:szCs w:val="14"/>
              </w:rPr>
            </w:pPr>
          </w:p>
          <w:p w:rsidR="001543F4" w:rsidRPr="00FA4951" w:rsidRDefault="001543F4" w:rsidP="003A7C3D">
            <w:pPr>
              <w:jc w:val="both"/>
              <w:rPr>
                <w:color w:val="000000"/>
                <w:sz w:val="26"/>
                <w:szCs w:val="26"/>
                <w:lang w:val="uz-Cyrl-UZ"/>
              </w:rPr>
            </w:pPr>
            <w:r w:rsidRPr="00FA4951">
              <w:rPr>
                <w:sz w:val="28"/>
                <w:szCs w:val="28"/>
                <w:lang w:val="uz-Cyrl-UZ"/>
              </w:rPr>
              <w:t>Босиб чиқаришга тайёрланган ҳужжат ёки тасвирни, унинг саҳифада жойлашишини ва/ёки ташқи кўринишини аниқлаштириш мақсадида кўриб чиқиш.</w:t>
            </w:r>
          </w:p>
        </w:tc>
      </w:tr>
      <w:tr w:rsidR="001543F4" w:rsidRPr="00084CEC">
        <w:trPr>
          <w:tblCellSpacing w:w="0" w:type="dxa"/>
          <w:jc w:val="center"/>
        </w:trPr>
        <w:tc>
          <w:tcPr>
            <w:tcW w:w="2079" w:type="pct"/>
          </w:tcPr>
          <w:p w:rsidR="001543F4" w:rsidRPr="0051450D" w:rsidRDefault="001543F4" w:rsidP="003A7C3D">
            <w:pPr>
              <w:tabs>
                <w:tab w:val="left" w:pos="4320"/>
                <w:tab w:val="left" w:pos="4500"/>
              </w:tabs>
              <w:rPr>
                <w:b/>
                <w:sz w:val="28"/>
                <w:szCs w:val="28"/>
                <w:lang w:val="uz-Cyrl-UZ"/>
              </w:rPr>
            </w:pPr>
            <w:r w:rsidRPr="0051450D">
              <w:rPr>
                <w:b/>
                <w:sz w:val="28"/>
                <w:szCs w:val="28"/>
              </w:rPr>
              <w:t>Представление</w:t>
            </w:r>
            <w:r w:rsidRPr="00844AE4">
              <w:rPr>
                <w:b/>
                <w:sz w:val="28"/>
                <w:szCs w:val="28"/>
              </w:rPr>
              <w:t xml:space="preserve"> </w:t>
            </w:r>
            <w:r w:rsidRPr="0051450D">
              <w:rPr>
                <w:b/>
                <w:sz w:val="28"/>
                <w:szCs w:val="28"/>
              </w:rPr>
              <w:t>знаний</w:t>
            </w:r>
          </w:p>
          <w:p w:rsidR="001543F4" w:rsidRPr="00844AE4" w:rsidRDefault="001543F4"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bilimlarni</w:t>
            </w:r>
            <w:r w:rsidRPr="00844AE4">
              <w:rPr>
                <w:sz w:val="28"/>
                <w:szCs w:val="28"/>
              </w:rPr>
              <w:t xml:space="preserve"> </w:t>
            </w:r>
            <w:r w:rsidRPr="00DE4857">
              <w:rPr>
                <w:sz w:val="28"/>
                <w:szCs w:val="28"/>
                <w:lang w:val="en-US"/>
              </w:rPr>
              <w:t>taqdim</w:t>
            </w:r>
            <w:r w:rsidRPr="00844AE4">
              <w:rPr>
                <w:sz w:val="28"/>
                <w:szCs w:val="28"/>
              </w:rPr>
              <w:t xml:space="preserve"> </w:t>
            </w:r>
            <w:r w:rsidRPr="00DE4857">
              <w:rPr>
                <w:sz w:val="28"/>
                <w:szCs w:val="28"/>
                <w:lang w:val="en-US"/>
              </w:rPr>
              <w:t>etish</w:t>
            </w:r>
          </w:p>
          <w:p w:rsidR="001543F4" w:rsidRDefault="001543F4" w:rsidP="003A7C3D">
            <w:pPr>
              <w:tabs>
                <w:tab w:val="left" w:pos="4320"/>
                <w:tab w:val="left" w:pos="4500"/>
              </w:tabs>
              <w:rPr>
                <w:sz w:val="28"/>
                <w:szCs w:val="28"/>
                <w:lang w:val="en-US"/>
              </w:rPr>
            </w:pPr>
            <w:r>
              <w:rPr>
                <w:sz w:val="28"/>
                <w:szCs w:val="28"/>
              </w:rPr>
              <w:t xml:space="preserve">       </w:t>
            </w:r>
            <w:r w:rsidRPr="005A6BFC">
              <w:rPr>
                <w:sz w:val="28"/>
                <w:szCs w:val="28"/>
              </w:rPr>
              <w:t>билимларни</w:t>
            </w:r>
            <w:r w:rsidRPr="00844AE4">
              <w:rPr>
                <w:sz w:val="28"/>
                <w:szCs w:val="28"/>
                <w:lang w:val="en-US"/>
              </w:rPr>
              <w:t xml:space="preserve"> </w:t>
            </w:r>
            <w:r w:rsidRPr="005A6BFC">
              <w:rPr>
                <w:sz w:val="28"/>
                <w:szCs w:val="28"/>
              </w:rPr>
              <w:t>тақдим</w:t>
            </w:r>
            <w:r w:rsidRPr="00844AE4">
              <w:rPr>
                <w:sz w:val="28"/>
                <w:szCs w:val="28"/>
                <w:lang w:val="en-US"/>
              </w:rPr>
              <w:t xml:space="preserve"> </w:t>
            </w:r>
            <w:r w:rsidRPr="005A6BFC">
              <w:rPr>
                <w:sz w:val="28"/>
                <w:szCs w:val="28"/>
              </w:rPr>
              <w:t>этиш</w:t>
            </w:r>
          </w:p>
          <w:p w:rsidR="001543F4" w:rsidRPr="0051450D" w:rsidRDefault="001543F4" w:rsidP="003A7C3D">
            <w:pPr>
              <w:tabs>
                <w:tab w:val="left" w:pos="4320"/>
                <w:tab w:val="left" w:pos="4500"/>
              </w:tabs>
              <w:rPr>
                <w:sz w:val="28"/>
                <w:szCs w:val="28"/>
                <w:lang w:val="uz-Cyrl-UZ"/>
              </w:rPr>
            </w:pPr>
            <w:r w:rsidRPr="0051450D">
              <w:rPr>
                <w:b/>
                <w:sz w:val="28"/>
                <w:szCs w:val="28"/>
                <w:lang w:val="en-US"/>
              </w:rPr>
              <w:t xml:space="preserve">en </w:t>
            </w:r>
            <w:r w:rsidRPr="00CC6F7F">
              <w:rPr>
                <w:sz w:val="28"/>
                <w:szCs w:val="28"/>
                <w:lang w:val="en-US"/>
              </w:rPr>
              <w:t>-</w:t>
            </w:r>
            <w:r w:rsidRPr="0051450D">
              <w:rPr>
                <w:sz w:val="28"/>
                <w:szCs w:val="28"/>
                <w:lang w:val="en-US"/>
              </w:rPr>
              <w:t xml:space="preserve"> knowledge representation </w:t>
            </w:r>
          </w:p>
          <w:p w:rsidR="001543F4" w:rsidRPr="0051450D"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Организация знаний (фактов</w:t>
            </w:r>
            <w:r w:rsidRPr="0099336E">
              <w:rPr>
                <w:sz w:val="28"/>
                <w:szCs w:val="28"/>
              </w:rPr>
              <w:t>,</w:t>
            </w:r>
            <w:r>
              <w:rPr>
                <w:sz w:val="28"/>
                <w:szCs w:val="28"/>
              </w:rPr>
              <w:t xml:space="preserve"> правил) в виде структуры данных</w:t>
            </w:r>
            <w:r w:rsidRPr="0099336E">
              <w:rPr>
                <w:sz w:val="28"/>
                <w:szCs w:val="28"/>
              </w:rPr>
              <w:t>.</w:t>
            </w:r>
          </w:p>
          <w:p w:rsidR="001543F4" w:rsidRPr="000D1391" w:rsidRDefault="001543F4" w:rsidP="003A7C3D">
            <w:pPr>
              <w:tabs>
                <w:tab w:val="left" w:pos="4320"/>
                <w:tab w:val="left" w:pos="4500"/>
              </w:tabs>
              <w:jc w:val="both"/>
              <w:rPr>
                <w:sz w:val="14"/>
                <w:szCs w:val="14"/>
              </w:rPr>
            </w:pPr>
          </w:p>
          <w:p w:rsidR="001543F4" w:rsidRDefault="001543F4" w:rsidP="003A7C3D">
            <w:pPr>
              <w:tabs>
                <w:tab w:val="left" w:pos="4320"/>
                <w:tab w:val="left" w:pos="4500"/>
              </w:tabs>
              <w:jc w:val="both"/>
              <w:rPr>
                <w:sz w:val="28"/>
                <w:szCs w:val="28"/>
                <w:lang w:val="en-US"/>
              </w:rPr>
            </w:pPr>
            <w:r w:rsidRPr="0099137E">
              <w:rPr>
                <w:sz w:val="28"/>
                <w:szCs w:val="28"/>
                <w:lang w:val="en-US"/>
              </w:rPr>
              <w:t>Bilimlar (faktlar, qoidalar)</w:t>
            </w:r>
            <w:r>
              <w:rPr>
                <w:sz w:val="28"/>
                <w:szCs w:val="28"/>
                <w:lang w:val="uz-Cyrl-UZ"/>
              </w:rPr>
              <w:t xml:space="preserve">ni </w:t>
            </w:r>
            <w:r w:rsidRPr="0099137E">
              <w:rPr>
                <w:sz w:val="28"/>
                <w:szCs w:val="28"/>
                <w:lang w:val="en-US"/>
              </w:rPr>
              <w:t xml:space="preserve">ma’lumotlar strukturasi ko‘rinishida </w:t>
            </w:r>
            <w:r>
              <w:rPr>
                <w:sz w:val="28"/>
                <w:szCs w:val="28"/>
                <w:lang w:val="uz-Cyrl-UZ"/>
              </w:rPr>
              <w:t>tashkil qilish.</w:t>
            </w:r>
          </w:p>
          <w:p w:rsidR="001543F4" w:rsidRPr="000D1391" w:rsidRDefault="001543F4" w:rsidP="003A7C3D">
            <w:pPr>
              <w:tabs>
                <w:tab w:val="left" w:pos="4320"/>
                <w:tab w:val="left" w:pos="4500"/>
              </w:tabs>
              <w:jc w:val="both"/>
              <w:rPr>
                <w:sz w:val="14"/>
                <w:szCs w:val="14"/>
                <w:lang w:val="en-US"/>
              </w:rPr>
            </w:pPr>
          </w:p>
          <w:p w:rsidR="001543F4" w:rsidRPr="00084CEC" w:rsidRDefault="001543F4" w:rsidP="003A7C3D">
            <w:pPr>
              <w:tabs>
                <w:tab w:val="left" w:pos="4320"/>
                <w:tab w:val="left" w:pos="4500"/>
              </w:tabs>
              <w:jc w:val="both"/>
              <w:rPr>
                <w:sz w:val="28"/>
                <w:szCs w:val="28"/>
                <w:lang w:val="uz-Cyrl-UZ"/>
              </w:rPr>
            </w:pPr>
            <w:r>
              <w:rPr>
                <w:sz w:val="28"/>
                <w:szCs w:val="28"/>
              </w:rPr>
              <w:t>Билимлар (фактлар, қоидалар)</w:t>
            </w:r>
            <w:r>
              <w:rPr>
                <w:sz w:val="28"/>
                <w:szCs w:val="28"/>
                <w:lang w:val="uz-Cyrl-UZ"/>
              </w:rPr>
              <w:t xml:space="preserve">ни </w:t>
            </w:r>
            <w:r>
              <w:rPr>
                <w:sz w:val="28"/>
                <w:szCs w:val="28"/>
              </w:rPr>
              <w:t xml:space="preserve">маълумотлар структураси кўринишида </w:t>
            </w:r>
            <w:r>
              <w:rPr>
                <w:sz w:val="28"/>
                <w:szCs w:val="28"/>
                <w:lang w:val="uz-Cyrl-UZ"/>
              </w:rPr>
              <w:t>ташкил қилиш.</w:t>
            </w:r>
          </w:p>
        </w:tc>
      </w:tr>
      <w:tr w:rsidR="001543F4" w:rsidRPr="002E1A74">
        <w:trPr>
          <w:tblCellSpacing w:w="0" w:type="dxa"/>
          <w:jc w:val="center"/>
        </w:trPr>
        <w:tc>
          <w:tcPr>
            <w:tcW w:w="2079" w:type="pct"/>
          </w:tcPr>
          <w:p w:rsidR="001543F4" w:rsidRPr="007F216E" w:rsidRDefault="001543F4" w:rsidP="003A7C3D">
            <w:pPr>
              <w:tabs>
                <w:tab w:val="left" w:pos="4320"/>
                <w:tab w:val="left" w:pos="4500"/>
              </w:tabs>
              <w:rPr>
                <w:b/>
                <w:sz w:val="28"/>
                <w:szCs w:val="28"/>
                <w:lang w:val="uz-Cyrl-UZ"/>
              </w:rPr>
            </w:pPr>
            <w:r w:rsidRPr="007F216E">
              <w:rPr>
                <w:b/>
                <w:sz w:val="28"/>
                <w:szCs w:val="28"/>
                <w:lang w:val="uz-Cyrl-UZ"/>
              </w:rPr>
              <w:t>Предупреждение</w:t>
            </w:r>
          </w:p>
          <w:p w:rsidR="001543F4" w:rsidRDefault="001543F4" w:rsidP="003A7C3D">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sidRPr="00DE4857">
              <w:rPr>
                <w:sz w:val="28"/>
                <w:szCs w:val="28"/>
                <w:lang w:val="uz-Cyrl-UZ"/>
              </w:rPr>
              <w:t xml:space="preserve"> ogohlantirish</w:t>
            </w:r>
          </w:p>
          <w:p w:rsidR="001543F4" w:rsidRDefault="001543F4"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Pr>
                <w:b/>
                <w:sz w:val="28"/>
                <w:szCs w:val="28"/>
                <w:lang w:val="uz-Cyrl-UZ"/>
              </w:rPr>
              <w:t xml:space="preserve"> </w:t>
            </w:r>
            <w:r w:rsidRPr="00DE4857">
              <w:rPr>
                <w:sz w:val="28"/>
                <w:szCs w:val="28"/>
                <w:lang w:val="uz-Cyrl-UZ"/>
              </w:rPr>
              <w:t>огоҳлантириш</w:t>
            </w:r>
          </w:p>
          <w:p w:rsidR="001543F4" w:rsidRPr="007F216E" w:rsidRDefault="001543F4" w:rsidP="003A7C3D">
            <w:pPr>
              <w:tabs>
                <w:tab w:val="left" w:pos="4320"/>
                <w:tab w:val="left" w:pos="4500"/>
              </w:tabs>
              <w:rPr>
                <w:sz w:val="28"/>
                <w:szCs w:val="28"/>
                <w:lang w:val="uz-Cyrl-UZ"/>
              </w:rPr>
            </w:pPr>
            <w:r w:rsidRPr="00844AE4">
              <w:rPr>
                <w:b/>
                <w:bCs/>
                <w:color w:val="000000"/>
                <w:sz w:val="28"/>
                <w:szCs w:val="28"/>
                <w:lang w:val="uz-Cyrl-UZ"/>
              </w:rPr>
              <w:t xml:space="preserve">en </w:t>
            </w:r>
            <w:r w:rsidRPr="006B3743">
              <w:rPr>
                <w:bCs/>
                <w:color w:val="000000"/>
                <w:sz w:val="28"/>
                <w:szCs w:val="28"/>
                <w:lang w:val="uz-Cyrl-UZ"/>
              </w:rPr>
              <w:t>-</w:t>
            </w:r>
            <w:r w:rsidRPr="007F216E">
              <w:rPr>
                <w:sz w:val="28"/>
                <w:szCs w:val="28"/>
                <w:lang w:val="uz-Cyrl-UZ"/>
              </w:rPr>
              <w:t xml:space="preserve"> warning </w:t>
            </w:r>
          </w:p>
          <w:p w:rsidR="001543F4" w:rsidRPr="00DE4857"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Текстовое, графическое и/или звуковое сообщение, предупреждающее о возможных неблагоприятных последствиях</w:t>
            </w:r>
            <w:r w:rsidRPr="00FB6488">
              <w:rPr>
                <w:sz w:val="28"/>
                <w:szCs w:val="28"/>
              </w:rPr>
              <w:t>.</w:t>
            </w:r>
          </w:p>
          <w:p w:rsidR="001543F4" w:rsidRPr="00FE3A2B" w:rsidRDefault="001543F4" w:rsidP="003A7C3D">
            <w:pPr>
              <w:tabs>
                <w:tab w:val="left" w:pos="4320"/>
                <w:tab w:val="left" w:pos="4500"/>
              </w:tabs>
              <w:jc w:val="both"/>
              <w:rPr>
                <w:sz w:val="16"/>
                <w:szCs w:val="16"/>
              </w:rPr>
            </w:pPr>
          </w:p>
          <w:p w:rsidR="001543F4" w:rsidRDefault="001543F4" w:rsidP="003A7C3D">
            <w:pPr>
              <w:tabs>
                <w:tab w:val="left" w:pos="4320"/>
                <w:tab w:val="left" w:pos="4500"/>
              </w:tabs>
              <w:jc w:val="both"/>
              <w:rPr>
                <w:sz w:val="28"/>
                <w:szCs w:val="28"/>
                <w:lang w:val="en-US"/>
              </w:rPr>
            </w:pPr>
            <w:r>
              <w:rPr>
                <w:sz w:val="28"/>
                <w:szCs w:val="28"/>
                <w:lang w:val="uz-Cyrl-UZ"/>
              </w:rPr>
              <w:t>Mumkin</w:t>
            </w:r>
            <w:r w:rsidRPr="00576AA5">
              <w:rPr>
                <w:sz w:val="28"/>
                <w:szCs w:val="28"/>
                <w:lang w:val="uz-Cyrl-UZ"/>
              </w:rPr>
              <w:t xml:space="preserve"> </w:t>
            </w:r>
            <w:r>
              <w:rPr>
                <w:sz w:val="28"/>
                <w:szCs w:val="28"/>
                <w:lang w:val="uz-Cyrl-UZ"/>
              </w:rPr>
              <w:t>bo‘lgan</w:t>
            </w:r>
            <w:r w:rsidRPr="00576AA5">
              <w:rPr>
                <w:sz w:val="28"/>
                <w:szCs w:val="28"/>
                <w:lang w:val="uz-Cyrl-UZ"/>
              </w:rPr>
              <w:t xml:space="preserve"> </w:t>
            </w:r>
            <w:r>
              <w:rPr>
                <w:sz w:val="28"/>
                <w:szCs w:val="28"/>
                <w:lang w:val="uz-Cyrl-UZ"/>
              </w:rPr>
              <w:t>salbiy</w:t>
            </w:r>
            <w:r w:rsidRPr="00576AA5">
              <w:rPr>
                <w:sz w:val="28"/>
                <w:szCs w:val="28"/>
                <w:lang w:val="uz-Cyrl-UZ"/>
              </w:rPr>
              <w:t xml:space="preserve"> </w:t>
            </w:r>
            <w:r>
              <w:rPr>
                <w:sz w:val="28"/>
                <w:szCs w:val="28"/>
                <w:lang w:val="uz-Cyrl-UZ"/>
              </w:rPr>
              <w:t>oqibatlar</w:t>
            </w:r>
            <w:r w:rsidRPr="00576AA5">
              <w:rPr>
                <w:sz w:val="28"/>
                <w:szCs w:val="28"/>
                <w:lang w:val="uz-Cyrl-UZ"/>
              </w:rPr>
              <w:t xml:space="preserve"> </w:t>
            </w:r>
            <w:r>
              <w:rPr>
                <w:sz w:val="28"/>
                <w:szCs w:val="28"/>
                <w:lang w:val="uz-Cyrl-UZ"/>
              </w:rPr>
              <w:t>to‘g‘risida</w:t>
            </w:r>
            <w:r w:rsidRPr="00576AA5">
              <w:rPr>
                <w:sz w:val="28"/>
                <w:szCs w:val="28"/>
                <w:lang w:val="uz-Cyrl-UZ"/>
              </w:rPr>
              <w:t xml:space="preserve"> </w:t>
            </w:r>
            <w:r>
              <w:rPr>
                <w:sz w:val="28"/>
                <w:szCs w:val="28"/>
                <w:lang w:val="uz-Cyrl-UZ"/>
              </w:rPr>
              <w:t>ogohlantiradigan</w:t>
            </w:r>
            <w:r w:rsidRPr="00576AA5">
              <w:rPr>
                <w:sz w:val="28"/>
                <w:szCs w:val="28"/>
                <w:lang w:val="uz-Cyrl-UZ"/>
              </w:rPr>
              <w:t xml:space="preserve"> </w:t>
            </w:r>
            <w:r>
              <w:rPr>
                <w:sz w:val="28"/>
                <w:szCs w:val="28"/>
                <w:lang w:val="uz-Cyrl-UZ"/>
              </w:rPr>
              <w:t>matnli</w:t>
            </w:r>
            <w:r w:rsidRPr="00576AA5">
              <w:rPr>
                <w:sz w:val="28"/>
                <w:szCs w:val="28"/>
                <w:lang w:val="uz-Cyrl-UZ"/>
              </w:rPr>
              <w:t xml:space="preserve">, </w:t>
            </w:r>
            <w:r>
              <w:rPr>
                <w:sz w:val="28"/>
                <w:szCs w:val="28"/>
                <w:lang w:val="uz-Cyrl-UZ"/>
              </w:rPr>
              <w:t>grafik</w:t>
            </w:r>
            <w:r w:rsidRPr="00576AA5">
              <w:rPr>
                <w:sz w:val="28"/>
                <w:szCs w:val="28"/>
                <w:lang w:val="uz-Cyrl-UZ"/>
              </w:rPr>
              <w:t xml:space="preserve"> </w:t>
            </w:r>
            <w:r>
              <w:rPr>
                <w:sz w:val="28"/>
                <w:szCs w:val="28"/>
                <w:lang w:val="uz-Cyrl-UZ"/>
              </w:rPr>
              <w:t>va</w:t>
            </w:r>
            <w:r w:rsidRPr="00576AA5">
              <w:rPr>
                <w:sz w:val="28"/>
                <w:szCs w:val="28"/>
                <w:lang w:val="uz-Cyrl-UZ"/>
              </w:rPr>
              <w:t>/</w:t>
            </w:r>
            <w:r>
              <w:rPr>
                <w:sz w:val="28"/>
                <w:szCs w:val="28"/>
                <w:lang w:val="uz-Cyrl-UZ"/>
              </w:rPr>
              <w:t>yoki</w:t>
            </w:r>
            <w:r w:rsidRPr="00576AA5">
              <w:rPr>
                <w:sz w:val="28"/>
                <w:szCs w:val="28"/>
                <w:lang w:val="uz-Cyrl-UZ"/>
              </w:rPr>
              <w:t xml:space="preserve"> </w:t>
            </w:r>
            <w:r>
              <w:rPr>
                <w:sz w:val="28"/>
                <w:szCs w:val="28"/>
                <w:lang w:val="uz-Cyrl-UZ"/>
              </w:rPr>
              <w:t>tovushli</w:t>
            </w:r>
            <w:r w:rsidRPr="00576AA5">
              <w:rPr>
                <w:sz w:val="28"/>
                <w:szCs w:val="28"/>
                <w:lang w:val="uz-Cyrl-UZ"/>
              </w:rPr>
              <w:t xml:space="preserve"> </w:t>
            </w:r>
            <w:r>
              <w:rPr>
                <w:sz w:val="28"/>
                <w:szCs w:val="28"/>
                <w:lang w:val="uz-Cyrl-UZ"/>
              </w:rPr>
              <w:t>xabar</w:t>
            </w:r>
            <w:r w:rsidRPr="00576AA5">
              <w:rPr>
                <w:sz w:val="28"/>
                <w:szCs w:val="28"/>
                <w:lang w:val="uz-Cyrl-UZ"/>
              </w:rPr>
              <w:t>.</w:t>
            </w:r>
          </w:p>
          <w:p w:rsidR="001543F4" w:rsidRPr="00FE3A2B" w:rsidRDefault="001543F4" w:rsidP="003A7C3D">
            <w:pPr>
              <w:tabs>
                <w:tab w:val="left" w:pos="4320"/>
                <w:tab w:val="left" w:pos="4500"/>
              </w:tabs>
              <w:jc w:val="both"/>
              <w:rPr>
                <w:sz w:val="16"/>
                <w:szCs w:val="16"/>
                <w:lang w:val="en-US"/>
              </w:rPr>
            </w:pPr>
          </w:p>
          <w:p w:rsidR="001543F4" w:rsidRPr="00576AA5" w:rsidRDefault="001543F4" w:rsidP="003A7C3D">
            <w:pPr>
              <w:tabs>
                <w:tab w:val="left" w:pos="4320"/>
                <w:tab w:val="left" w:pos="4500"/>
              </w:tabs>
              <w:jc w:val="both"/>
              <w:rPr>
                <w:sz w:val="28"/>
                <w:szCs w:val="28"/>
                <w:lang w:val="uz-Cyrl-UZ"/>
              </w:rPr>
            </w:pPr>
            <w:r w:rsidRPr="00576AA5">
              <w:rPr>
                <w:sz w:val="28"/>
                <w:szCs w:val="28"/>
                <w:lang w:val="uz-Cyrl-UZ"/>
              </w:rPr>
              <w:t>Мумкин бўлган салбий оқибатлар тўғрисида огоҳлантирадиган матнли, график ва/ёки товушли хабар.</w:t>
            </w:r>
          </w:p>
        </w:tc>
      </w:tr>
      <w:tr w:rsidR="001543F4" w:rsidRPr="008635BD">
        <w:trPr>
          <w:tblCellSpacing w:w="0" w:type="dxa"/>
          <w:jc w:val="center"/>
        </w:trPr>
        <w:tc>
          <w:tcPr>
            <w:tcW w:w="2079" w:type="pct"/>
          </w:tcPr>
          <w:p w:rsidR="001543F4" w:rsidRPr="003A72AB" w:rsidRDefault="001543F4" w:rsidP="003A7C3D">
            <w:pPr>
              <w:tabs>
                <w:tab w:val="left" w:pos="4320"/>
                <w:tab w:val="left" w:pos="4500"/>
              </w:tabs>
              <w:rPr>
                <w:b/>
                <w:sz w:val="28"/>
                <w:szCs w:val="28"/>
                <w:lang w:val="uz-Cyrl-UZ"/>
              </w:rPr>
            </w:pPr>
            <w:r w:rsidRPr="003A72AB">
              <w:rPr>
                <w:b/>
                <w:sz w:val="28"/>
                <w:szCs w:val="28"/>
                <w:lang w:val="uz-Cyrl-UZ"/>
              </w:rPr>
              <w:t>Прекращение</w:t>
            </w:r>
            <w:r w:rsidRPr="00BA2229">
              <w:rPr>
                <w:b/>
                <w:sz w:val="28"/>
                <w:szCs w:val="28"/>
                <w:lang w:val="uz-Cyrl-UZ"/>
              </w:rPr>
              <w:t xml:space="preserve">, </w:t>
            </w:r>
            <w:r w:rsidRPr="003A72AB">
              <w:rPr>
                <w:b/>
                <w:sz w:val="28"/>
                <w:szCs w:val="28"/>
                <w:lang w:val="uz-Cyrl-UZ"/>
              </w:rPr>
              <w:t xml:space="preserve">прервать, завершать </w:t>
            </w:r>
          </w:p>
          <w:p w:rsidR="001543F4" w:rsidRPr="003A72AB" w:rsidRDefault="001543F4" w:rsidP="003A7C3D">
            <w:pPr>
              <w:tabs>
                <w:tab w:val="left" w:pos="4320"/>
                <w:tab w:val="left" w:pos="4500"/>
              </w:tabs>
              <w:rPr>
                <w:b/>
                <w:sz w:val="28"/>
                <w:szCs w:val="28"/>
                <w:lang w:val="uz-Cyrl-UZ"/>
              </w:rPr>
            </w:pPr>
            <w:r w:rsidRPr="003A72AB">
              <w:rPr>
                <w:b/>
                <w:sz w:val="28"/>
                <w:szCs w:val="28"/>
                <w:lang w:val="uz-Cyrl-UZ"/>
              </w:rPr>
              <w:t xml:space="preserve">uz </w:t>
            </w:r>
            <w:r w:rsidRPr="003A72AB">
              <w:rPr>
                <w:sz w:val="28"/>
                <w:szCs w:val="28"/>
                <w:lang w:val="uz-Cyrl-UZ"/>
              </w:rPr>
              <w:t>-</w:t>
            </w:r>
            <w:r w:rsidRPr="003A72AB">
              <w:rPr>
                <w:b/>
                <w:sz w:val="28"/>
                <w:szCs w:val="28"/>
                <w:lang w:val="uz-Cyrl-UZ"/>
              </w:rPr>
              <w:t xml:space="preserve"> </w:t>
            </w:r>
            <w:r>
              <w:rPr>
                <w:bCs/>
                <w:color w:val="000000"/>
                <w:sz w:val="28"/>
                <w:szCs w:val="28"/>
                <w:lang w:val="uz-Cyrl-UZ"/>
              </w:rPr>
              <w:t>to‘xtatish, to‘xtatib qo‘ymoq, tugatmoq</w:t>
            </w:r>
          </w:p>
          <w:p w:rsidR="001543F4" w:rsidRPr="003A72AB" w:rsidRDefault="001543F4" w:rsidP="003A7C3D">
            <w:pPr>
              <w:rPr>
                <w:bCs/>
                <w:color w:val="000000"/>
                <w:sz w:val="28"/>
                <w:szCs w:val="28"/>
                <w:lang w:val="uz-Cyrl-UZ"/>
              </w:rPr>
            </w:pPr>
            <w:r>
              <w:rPr>
                <w:b/>
                <w:bCs/>
                <w:color w:val="000000"/>
                <w:sz w:val="28"/>
                <w:szCs w:val="28"/>
                <w:lang w:val="uz-Cyrl-UZ"/>
              </w:rPr>
              <w:t xml:space="preserve">      </w:t>
            </w:r>
            <w:r w:rsidRPr="008635BD">
              <w:rPr>
                <w:bCs/>
                <w:color w:val="000000"/>
                <w:sz w:val="28"/>
                <w:szCs w:val="28"/>
                <w:lang w:val="uz-Cyrl-UZ"/>
              </w:rPr>
              <w:t>тўхтатиш</w:t>
            </w:r>
            <w:r>
              <w:rPr>
                <w:bCs/>
                <w:color w:val="000000"/>
                <w:sz w:val="28"/>
                <w:szCs w:val="28"/>
                <w:lang w:val="uz-Cyrl-UZ"/>
              </w:rPr>
              <w:t>, тўхтатиб қўймоқ, тугатмоқ</w:t>
            </w:r>
          </w:p>
          <w:p w:rsidR="001543F4" w:rsidRPr="003A72AB" w:rsidRDefault="001543F4" w:rsidP="003A7C3D">
            <w:pPr>
              <w:tabs>
                <w:tab w:val="left" w:pos="4320"/>
                <w:tab w:val="left" w:pos="4500"/>
              </w:tabs>
              <w:rPr>
                <w:sz w:val="28"/>
                <w:szCs w:val="28"/>
                <w:lang w:val="uz-Cyrl-UZ"/>
              </w:rPr>
            </w:pPr>
            <w:r w:rsidRPr="003A72AB">
              <w:rPr>
                <w:b/>
                <w:bCs/>
                <w:color w:val="000000"/>
                <w:sz w:val="28"/>
                <w:szCs w:val="28"/>
                <w:lang w:val="uz-Cyrl-UZ"/>
              </w:rPr>
              <w:t xml:space="preserve">en </w:t>
            </w:r>
            <w:r w:rsidRPr="006B3743">
              <w:rPr>
                <w:bCs/>
                <w:color w:val="000000"/>
                <w:sz w:val="28"/>
                <w:szCs w:val="28"/>
                <w:lang w:val="uz-Cyrl-UZ"/>
              </w:rPr>
              <w:t>-</w:t>
            </w:r>
            <w:r w:rsidRPr="003A72AB">
              <w:rPr>
                <w:bCs/>
                <w:color w:val="000000"/>
                <w:sz w:val="28"/>
                <w:szCs w:val="28"/>
                <w:lang w:val="uz-Cyrl-UZ"/>
              </w:rPr>
              <w:t xml:space="preserve"> </w:t>
            </w:r>
            <w:r w:rsidRPr="003A72AB">
              <w:rPr>
                <w:sz w:val="28"/>
                <w:szCs w:val="28"/>
                <w:lang w:val="uz-Cyrl-UZ"/>
              </w:rPr>
              <w:t>аbort</w:t>
            </w:r>
          </w:p>
          <w:p w:rsidR="001543F4" w:rsidRPr="003A72AB" w:rsidRDefault="001543F4" w:rsidP="003A7C3D">
            <w:pPr>
              <w:rPr>
                <w:bCs/>
                <w:color w:val="000000"/>
                <w:sz w:val="28"/>
                <w:szCs w:val="28"/>
                <w:lang w:val="uz-Cyrl-UZ"/>
              </w:rPr>
            </w:pPr>
          </w:p>
        </w:tc>
        <w:tc>
          <w:tcPr>
            <w:tcW w:w="2921" w:type="pct"/>
          </w:tcPr>
          <w:p w:rsidR="001543F4" w:rsidRPr="003A72AB" w:rsidRDefault="001543F4" w:rsidP="003A7C3D">
            <w:pPr>
              <w:tabs>
                <w:tab w:val="left" w:pos="4320"/>
                <w:tab w:val="left" w:pos="4500"/>
              </w:tabs>
              <w:jc w:val="both"/>
              <w:rPr>
                <w:bCs/>
                <w:sz w:val="28"/>
                <w:szCs w:val="28"/>
              </w:rPr>
            </w:pPr>
            <w:r>
              <w:rPr>
                <w:bCs/>
                <w:sz w:val="28"/>
                <w:szCs w:val="28"/>
              </w:rPr>
              <w:t>Преждевременное прекращение выполнения процесса, задачи, команды или операции (например, из-за ошибки</w:t>
            </w:r>
            <w:r>
              <w:rPr>
                <w:bCs/>
                <w:sz w:val="28"/>
                <w:szCs w:val="28"/>
                <w:lang w:val="uz-Cyrl-UZ"/>
              </w:rPr>
              <w:t xml:space="preserve">). </w:t>
            </w:r>
            <w:r>
              <w:rPr>
                <w:bCs/>
                <w:sz w:val="28"/>
                <w:szCs w:val="28"/>
              </w:rPr>
              <w:t xml:space="preserve">Специальная клавиша (например, </w:t>
            </w:r>
            <w:r>
              <w:rPr>
                <w:bCs/>
                <w:sz w:val="28"/>
                <w:szCs w:val="28"/>
                <w:lang w:val="en-US"/>
              </w:rPr>
              <w:t>ESC</w:t>
            </w:r>
            <w:r w:rsidRPr="00E47C30">
              <w:rPr>
                <w:bCs/>
                <w:sz w:val="28"/>
                <w:szCs w:val="28"/>
              </w:rPr>
              <w:t xml:space="preserve">, </w:t>
            </w:r>
            <w:r>
              <w:rPr>
                <w:bCs/>
                <w:sz w:val="28"/>
                <w:szCs w:val="28"/>
                <w:lang w:val="en-US"/>
              </w:rPr>
              <w:t>Ctrl</w:t>
            </w:r>
            <w:r w:rsidRPr="00E47C30">
              <w:rPr>
                <w:bCs/>
                <w:sz w:val="28"/>
                <w:szCs w:val="28"/>
              </w:rPr>
              <w:t>-</w:t>
            </w:r>
            <w:r>
              <w:rPr>
                <w:bCs/>
                <w:sz w:val="28"/>
                <w:szCs w:val="28"/>
                <w:lang w:val="en-US"/>
              </w:rPr>
              <w:t>C</w:t>
            </w:r>
            <w:r w:rsidRPr="00E47C30">
              <w:rPr>
                <w:bCs/>
                <w:sz w:val="28"/>
                <w:szCs w:val="28"/>
              </w:rPr>
              <w:t xml:space="preserve"> </w:t>
            </w:r>
            <w:r>
              <w:rPr>
                <w:bCs/>
                <w:sz w:val="28"/>
                <w:szCs w:val="28"/>
              </w:rPr>
              <w:t xml:space="preserve">или </w:t>
            </w:r>
            <w:r>
              <w:rPr>
                <w:bCs/>
                <w:sz w:val="28"/>
                <w:szCs w:val="28"/>
                <w:lang w:val="en-US"/>
              </w:rPr>
              <w:t>F</w:t>
            </w:r>
            <w:r w:rsidRPr="00E47C30">
              <w:rPr>
                <w:bCs/>
                <w:sz w:val="28"/>
                <w:szCs w:val="28"/>
              </w:rPr>
              <w:t xml:space="preserve">4), </w:t>
            </w:r>
            <w:r>
              <w:rPr>
                <w:bCs/>
                <w:sz w:val="28"/>
                <w:szCs w:val="28"/>
              </w:rPr>
              <w:t>прерывающая, например, процесс поиска или печати.</w:t>
            </w:r>
          </w:p>
          <w:p w:rsidR="001543F4" w:rsidRPr="00FE3A2B" w:rsidRDefault="001543F4" w:rsidP="003A7C3D">
            <w:pPr>
              <w:tabs>
                <w:tab w:val="left" w:pos="4320"/>
                <w:tab w:val="left" w:pos="4500"/>
              </w:tabs>
              <w:jc w:val="both"/>
              <w:rPr>
                <w:bCs/>
                <w:sz w:val="16"/>
                <w:szCs w:val="16"/>
              </w:rPr>
            </w:pPr>
          </w:p>
          <w:p w:rsidR="001543F4" w:rsidRPr="00D80C3B" w:rsidRDefault="001543F4" w:rsidP="003A7C3D">
            <w:pPr>
              <w:tabs>
                <w:tab w:val="left" w:pos="4320"/>
                <w:tab w:val="left" w:pos="4500"/>
              </w:tabs>
              <w:jc w:val="both"/>
              <w:rPr>
                <w:bCs/>
                <w:sz w:val="28"/>
                <w:szCs w:val="28"/>
                <w:lang w:val="en-US"/>
              </w:rPr>
            </w:pPr>
            <w:r>
              <w:rPr>
                <w:bCs/>
                <w:sz w:val="28"/>
                <w:szCs w:val="28"/>
                <w:lang w:val="uz-Cyrl-UZ"/>
              </w:rPr>
              <w:t>Jarayon</w:t>
            </w:r>
            <w:r w:rsidRPr="008635BD">
              <w:rPr>
                <w:bCs/>
                <w:sz w:val="28"/>
                <w:szCs w:val="28"/>
                <w:lang w:val="uz-Cyrl-UZ"/>
              </w:rPr>
              <w:t xml:space="preserve">, </w:t>
            </w:r>
            <w:r>
              <w:rPr>
                <w:bCs/>
                <w:sz w:val="28"/>
                <w:szCs w:val="28"/>
                <w:lang w:val="uz-Cyrl-UZ"/>
              </w:rPr>
              <w:t>vazifa</w:t>
            </w:r>
            <w:r w:rsidRPr="008635BD">
              <w:rPr>
                <w:bCs/>
                <w:sz w:val="28"/>
                <w:szCs w:val="28"/>
                <w:lang w:val="uz-Cyrl-UZ"/>
              </w:rPr>
              <w:t xml:space="preserve">, </w:t>
            </w:r>
            <w:r>
              <w:rPr>
                <w:bCs/>
                <w:sz w:val="28"/>
                <w:szCs w:val="28"/>
                <w:lang w:val="uz-Cyrl-UZ"/>
              </w:rPr>
              <w:t>buyruq</w:t>
            </w:r>
            <w:r w:rsidRPr="008635BD">
              <w:rPr>
                <w:bCs/>
                <w:sz w:val="28"/>
                <w:szCs w:val="28"/>
                <w:lang w:val="uz-Cyrl-UZ"/>
              </w:rPr>
              <w:t xml:space="preserve"> </w:t>
            </w:r>
            <w:r>
              <w:rPr>
                <w:bCs/>
                <w:sz w:val="28"/>
                <w:szCs w:val="28"/>
                <w:lang w:val="uz-Cyrl-UZ"/>
              </w:rPr>
              <w:t>yoki</w:t>
            </w:r>
            <w:r w:rsidRPr="008635BD">
              <w:rPr>
                <w:bCs/>
                <w:sz w:val="28"/>
                <w:szCs w:val="28"/>
                <w:lang w:val="uz-Cyrl-UZ"/>
              </w:rPr>
              <w:t xml:space="preserve"> </w:t>
            </w:r>
            <w:r>
              <w:rPr>
                <w:bCs/>
                <w:sz w:val="28"/>
                <w:szCs w:val="28"/>
                <w:lang w:val="uz-Cyrl-UZ"/>
              </w:rPr>
              <w:t>operatsiyaning</w:t>
            </w:r>
            <w:r w:rsidRPr="008635BD">
              <w:rPr>
                <w:bCs/>
                <w:sz w:val="28"/>
                <w:szCs w:val="28"/>
                <w:lang w:val="uz-Cyrl-UZ"/>
              </w:rPr>
              <w:t xml:space="preserve"> </w:t>
            </w:r>
            <w:r>
              <w:rPr>
                <w:bCs/>
                <w:sz w:val="28"/>
                <w:szCs w:val="28"/>
                <w:lang w:val="uz-Cyrl-UZ"/>
              </w:rPr>
              <w:t>muddatidan</w:t>
            </w:r>
            <w:r w:rsidRPr="008635BD">
              <w:rPr>
                <w:bCs/>
                <w:sz w:val="28"/>
                <w:szCs w:val="28"/>
                <w:lang w:val="uz-Cyrl-UZ"/>
              </w:rPr>
              <w:t xml:space="preserve"> </w:t>
            </w:r>
            <w:r>
              <w:rPr>
                <w:bCs/>
                <w:sz w:val="28"/>
                <w:szCs w:val="28"/>
                <w:lang w:val="uz-Cyrl-UZ"/>
              </w:rPr>
              <w:t>oldin</w:t>
            </w:r>
            <w:r w:rsidRPr="008635BD">
              <w:rPr>
                <w:bCs/>
                <w:sz w:val="28"/>
                <w:szCs w:val="28"/>
                <w:lang w:val="uz-Cyrl-UZ"/>
              </w:rPr>
              <w:t xml:space="preserve"> </w:t>
            </w:r>
            <w:r>
              <w:rPr>
                <w:bCs/>
                <w:sz w:val="28"/>
                <w:szCs w:val="28"/>
                <w:lang w:val="uz-Cyrl-UZ"/>
              </w:rPr>
              <w:t>to‘xtatilishi</w:t>
            </w:r>
            <w:r w:rsidRPr="008635BD">
              <w:rPr>
                <w:bCs/>
                <w:sz w:val="28"/>
                <w:szCs w:val="28"/>
                <w:lang w:val="uz-Cyrl-UZ"/>
              </w:rPr>
              <w:t xml:space="preserve"> (</w:t>
            </w:r>
            <w:r>
              <w:rPr>
                <w:bCs/>
                <w:sz w:val="28"/>
                <w:szCs w:val="28"/>
                <w:lang w:val="uz-Cyrl-UZ"/>
              </w:rPr>
              <w:t>masalan</w:t>
            </w:r>
            <w:r w:rsidRPr="008635BD">
              <w:rPr>
                <w:bCs/>
                <w:sz w:val="28"/>
                <w:szCs w:val="28"/>
                <w:lang w:val="uz-Cyrl-UZ"/>
              </w:rPr>
              <w:t xml:space="preserve">, </w:t>
            </w:r>
            <w:r>
              <w:rPr>
                <w:bCs/>
                <w:sz w:val="28"/>
                <w:szCs w:val="28"/>
                <w:lang w:val="uz-Cyrl-UZ"/>
              </w:rPr>
              <w:t>xato</w:t>
            </w:r>
            <w:r w:rsidRPr="008635BD">
              <w:rPr>
                <w:bCs/>
                <w:sz w:val="28"/>
                <w:szCs w:val="28"/>
                <w:lang w:val="uz-Cyrl-UZ"/>
              </w:rPr>
              <w:t xml:space="preserve"> </w:t>
            </w:r>
            <w:r>
              <w:rPr>
                <w:bCs/>
                <w:sz w:val="28"/>
                <w:szCs w:val="28"/>
                <w:lang w:val="uz-Cyrl-UZ"/>
              </w:rPr>
              <w:t>tufayli</w:t>
            </w:r>
            <w:r w:rsidRPr="008635BD">
              <w:rPr>
                <w:bCs/>
                <w:sz w:val="28"/>
                <w:szCs w:val="28"/>
                <w:lang w:val="uz-Cyrl-UZ"/>
              </w:rPr>
              <w:t>)</w:t>
            </w:r>
            <w:r>
              <w:rPr>
                <w:bCs/>
                <w:sz w:val="28"/>
                <w:szCs w:val="28"/>
                <w:lang w:val="uz-Cyrl-UZ"/>
              </w:rPr>
              <w:t>. Izlash</w:t>
            </w:r>
            <w:r w:rsidRPr="008635BD">
              <w:rPr>
                <w:bCs/>
                <w:sz w:val="28"/>
                <w:szCs w:val="28"/>
                <w:lang w:val="uz-Cyrl-UZ"/>
              </w:rPr>
              <w:t xml:space="preserve"> </w:t>
            </w:r>
            <w:r>
              <w:rPr>
                <w:bCs/>
                <w:sz w:val="28"/>
                <w:szCs w:val="28"/>
                <w:lang w:val="uz-Cyrl-UZ"/>
              </w:rPr>
              <w:t>yoki</w:t>
            </w:r>
            <w:r w:rsidRPr="008635BD">
              <w:rPr>
                <w:bCs/>
                <w:sz w:val="28"/>
                <w:szCs w:val="28"/>
                <w:lang w:val="uz-Cyrl-UZ"/>
              </w:rPr>
              <w:t xml:space="preserve"> </w:t>
            </w:r>
            <w:r>
              <w:rPr>
                <w:bCs/>
                <w:sz w:val="28"/>
                <w:szCs w:val="28"/>
                <w:lang w:val="uz-Cyrl-UZ"/>
              </w:rPr>
              <w:t>chop</w:t>
            </w:r>
            <w:r w:rsidRPr="008635BD">
              <w:rPr>
                <w:bCs/>
                <w:sz w:val="28"/>
                <w:szCs w:val="28"/>
                <w:lang w:val="uz-Cyrl-UZ"/>
              </w:rPr>
              <w:t xml:space="preserve"> </w:t>
            </w:r>
            <w:r>
              <w:rPr>
                <w:bCs/>
                <w:sz w:val="28"/>
                <w:szCs w:val="28"/>
                <w:lang w:val="uz-Cyrl-UZ"/>
              </w:rPr>
              <w:t>etish</w:t>
            </w:r>
            <w:r w:rsidRPr="008635BD">
              <w:rPr>
                <w:bCs/>
                <w:sz w:val="28"/>
                <w:szCs w:val="28"/>
                <w:lang w:val="uz-Cyrl-UZ"/>
              </w:rPr>
              <w:t xml:space="preserve"> </w:t>
            </w:r>
            <w:r>
              <w:rPr>
                <w:bCs/>
                <w:sz w:val="28"/>
                <w:szCs w:val="28"/>
                <w:lang w:val="uz-Cyrl-UZ"/>
              </w:rPr>
              <w:t xml:space="preserve">jarayonini </w:t>
            </w:r>
            <w:r>
              <w:rPr>
                <w:bCs/>
                <w:sz w:val="28"/>
                <w:szCs w:val="28"/>
                <w:lang w:val="en-US"/>
              </w:rPr>
              <w:t>u</w:t>
            </w:r>
            <w:r>
              <w:rPr>
                <w:bCs/>
                <w:sz w:val="28"/>
                <w:szCs w:val="28"/>
                <w:lang w:val="uz-Cyrl-UZ"/>
              </w:rPr>
              <w:t xml:space="preserve">zib qo‘yadigan maxsus klavisha (masalan, </w:t>
            </w:r>
            <w:r w:rsidRPr="0041435F">
              <w:rPr>
                <w:bCs/>
                <w:i/>
                <w:sz w:val="28"/>
                <w:szCs w:val="28"/>
                <w:lang w:val="uz-Cyrl-UZ"/>
              </w:rPr>
              <w:t xml:space="preserve">ESC, Ctrl-C </w:t>
            </w:r>
            <w:r>
              <w:rPr>
                <w:bCs/>
                <w:sz w:val="28"/>
                <w:szCs w:val="28"/>
                <w:lang w:val="uz-Cyrl-UZ"/>
              </w:rPr>
              <w:t>yoki</w:t>
            </w:r>
            <w:r w:rsidRPr="00AD08AA">
              <w:rPr>
                <w:bCs/>
                <w:sz w:val="28"/>
                <w:szCs w:val="28"/>
                <w:lang w:val="uz-Cyrl-UZ"/>
              </w:rPr>
              <w:t xml:space="preserve"> </w:t>
            </w:r>
            <w:r w:rsidRPr="0041435F">
              <w:rPr>
                <w:bCs/>
                <w:i/>
                <w:sz w:val="28"/>
                <w:szCs w:val="28"/>
                <w:lang w:val="uz-Cyrl-UZ"/>
              </w:rPr>
              <w:t>F4</w:t>
            </w:r>
            <w:r>
              <w:rPr>
                <w:bCs/>
                <w:sz w:val="28"/>
                <w:szCs w:val="28"/>
                <w:lang w:val="uz-Cyrl-UZ"/>
              </w:rPr>
              <w:t>).</w:t>
            </w:r>
          </w:p>
          <w:p w:rsidR="001543F4" w:rsidRPr="008635BD" w:rsidRDefault="001543F4" w:rsidP="003A7C3D">
            <w:pPr>
              <w:tabs>
                <w:tab w:val="left" w:pos="4320"/>
                <w:tab w:val="left" w:pos="4500"/>
              </w:tabs>
              <w:jc w:val="both"/>
              <w:rPr>
                <w:bCs/>
                <w:sz w:val="28"/>
                <w:szCs w:val="28"/>
                <w:lang w:val="uz-Cyrl-UZ"/>
              </w:rPr>
            </w:pPr>
            <w:r w:rsidRPr="008635BD">
              <w:rPr>
                <w:bCs/>
                <w:sz w:val="28"/>
                <w:szCs w:val="28"/>
                <w:lang w:val="uz-Cyrl-UZ"/>
              </w:rPr>
              <w:t>Жараён, вазифа, буйруқ ёки операциянинг муддатидан олдин тўхтатилиши (масалан, хато туфайли)</w:t>
            </w:r>
            <w:r>
              <w:rPr>
                <w:bCs/>
                <w:sz w:val="28"/>
                <w:szCs w:val="28"/>
                <w:lang w:val="uz-Cyrl-UZ"/>
              </w:rPr>
              <w:t>. И</w:t>
            </w:r>
            <w:r w:rsidRPr="008635BD">
              <w:rPr>
                <w:bCs/>
                <w:sz w:val="28"/>
                <w:szCs w:val="28"/>
                <w:lang w:val="uz-Cyrl-UZ"/>
              </w:rPr>
              <w:t>злаш ёки чоп этиш жараё</w:t>
            </w:r>
            <w:r w:rsidRPr="00327D6D">
              <w:rPr>
                <w:bCs/>
                <w:sz w:val="28"/>
                <w:szCs w:val="28"/>
                <w:lang w:val="uz-Cyrl-UZ"/>
              </w:rPr>
              <w:t>-</w:t>
            </w:r>
            <w:r w:rsidRPr="008635BD">
              <w:rPr>
                <w:bCs/>
                <w:sz w:val="28"/>
                <w:szCs w:val="28"/>
                <w:lang w:val="uz-Cyrl-UZ"/>
              </w:rPr>
              <w:t>нини</w:t>
            </w:r>
            <w:r>
              <w:rPr>
                <w:bCs/>
                <w:sz w:val="28"/>
                <w:szCs w:val="28"/>
                <w:lang w:val="uz-Cyrl-UZ"/>
              </w:rPr>
              <w:t xml:space="preserve"> </w:t>
            </w:r>
            <w:r w:rsidRPr="008635BD">
              <w:rPr>
                <w:bCs/>
                <w:sz w:val="28"/>
                <w:szCs w:val="28"/>
                <w:lang w:val="uz-Cyrl-UZ"/>
              </w:rPr>
              <w:t>узиб</w:t>
            </w:r>
            <w:r>
              <w:rPr>
                <w:bCs/>
                <w:sz w:val="28"/>
                <w:szCs w:val="28"/>
                <w:lang w:val="uz-Cyrl-UZ"/>
              </w:rPr>
              <w:t xml:space="preserve"> қўядиган махсус клавиша (</w:t>
            </w:r>
            <w:r w:rsidRPr="008635BD">
              <w:rPr>
                <w:bCs/>
                <w:sz w:val="28"/>
                <w:szCs w:val="28"/>
                <w:lang w:val="uz-Cyrl-UZ"/>
              </w:rPr>
              <w:t>маса</w:t>
            </w:r>
            <w:r w:rsidRPr="00327D6D">
              <w:rPr>
                <w:bCs/>
                <w:sz w:val="28"/>
                <w:szCs w:val="28"/>
                <w:lang w:val="uz-Cyrl-UZ"/>
              </w:rPr>
              <w:t>-</w:t>
            </w:r>
            <w:r w:rsidRPr="008635BD">
              <w:rPr>
                <w:bCs/>
                <w:sz w:val="28"/>
                <w:szCs w:val="28"/>
                <w:lang w:val="uz-Cyrl-UZ"/>
              </w:rPr>
              <w:t>лан</w:t>
            </w:r>
            <w:r>
              <w:rPr>
                <w:bCs/>
                <w:sz w:val="28"/>
                <w:szCs w:val="28"/>
                <w:lang w:val="uz-Cyrl-UZ"/>
              </w:rPr>
              <w:t xml:space="preserve">, </w:t>
            </w:r>
            <w:r w:rsidRPr="00AD08AA">
              <w:rPr>
                <w:bCs/>
                <w:sz w:val="28"/>
                <w:szCs w:val="28"/>
                <w:lang w:val="uz-Cyrl-UZ"/>
              </w:rPr>
              <w:t>ESC, Ctrl-C ёки F4</w:t>
            </w:r>
            <w:r>
              <w:rPr>
                <w:bCs/>
                <w:sz w:val="28"/>
                <w:szCs w:val="28"/>
                <w:lang w:val="uz-Cyrl-UZ"/>
              </w:rPr>
              <w:t>).</w:t>
            </w:r>
          </w:p>
        </w:tc>
      </w:tr>
      <w:tr w:rsidR="001543F4" w:rsidRPr="008635BD">
        <w:trPr>
          <w:tblCellSpacing w:w="0" w:type="dxa"/>
          <w:jc w:val="center"/>
        </w:trPr>
        <w:tc>
          <w:tcPr>
            <w:tcW w:w="2079" w:type="pct"/>
          </w:tcPr>
          <w:p w:rsidR="001543F4" w:rsidRPr="00DE52FD" w:rsidRDefault="001543F4" w:rsidP="000D4EC9">
            <w:pPr>
              <w:tabs>
                <w:tab w:val="left" w:pos="4320"/>
                <w:tab w:val="left" w:pos="4500"/>
              </w:tabs>
              <w:rPr>
                <w:b/>
                <w:sz w:val="28"/>
                <w:szCs w:val="28"/>
              </w:rPr>
            </w:pPr>
            <w:r w:rsidRPr="00DE52FD">
              <w:rPr>
                <w:b/>
                <w:sz w:val="28"/>
                <w:szCs w:val="28"/>
              </w:rPr>
              <w:t xml:space="preserve">Переобразование адреса </w:t>
            </w:r>
            <w:r>
              <w:rPr>
                <w:b/>
                <w:sz w:val="28"/>
                <w:szCs w:val="28"/>
              </w:rPr>
              <w:br/>
            </w:r>
            <w:r w:rsidRPr="00DE52FD">
              <w:rPr>
                <w:b/>
                <w:sz w:val="28"/>
                <w:szCs w:val="28"/>
              </w:rPr>
              <w:t>(адресов)</w:t>
            </w:r>
          </w:p>
          <w:p w:rsidR="001543F4" w:rsidRPr="005B6905" w:rsidRDefault="001543F4" w:rsidP="000D4EC9">
            <w:pPr>
              <w:tabs>
                <w:tab w:val="left" w:pos="4320"/>
                <w:tab w:val="left" w:pos="4500"/>
              </w:tabs>
              <w:rPr>
                <w:sz w:val="28"/>
                <w:szCs w:val="28"/>
              </w:rPr>
            </w:pPr>
            <w:r w:rsidRPr="00DE52FD">
              <w:rPr>
                <w:b/>
                <w:sz w:val="28"/>
                <w:szCs w:val="28"/>
                <w:lang w:val="uz-Cyrl-UZ"/>
              </w:rPr>
              <w:t xml:space="preserve">uz </w:t>
            </w:r>
            <w:r w:rsidRPr="00DE52FD">
              <w:rPr>
                <w:sz w:val="28"/>
                <w:szCs w:val="28"/>
                <w:lang w:val="uz-Cyrl-UZ"/>
              </w:rPr>
              <w:t>-</w:t>
            </w:r>
            <w:r w:rsidRPr="005B6905">
              <w:rPr>
                <w:sz w:val="28"/>
                <w:szCs w:val="28"/>
              </w:rPr>
              <w:t xml:space="preserve"> </w:t>
            </w:r>
            <w:r w:rsidRPr="00DE52FD">
              <w:rPr>
                <w:sz w:val="28"/>
                <w:szCs w:val="28"/>
                <w:lang w:val="en-US"/>
              </w:rPr>
              <w:t>adres</w:t>
            </w:r>
            <w:r w:rsidRPr="005B6905">
              <w:rPr>
                <w:sz w:val="28"/>
                <w:szCs w:val="28"/>
              </w:rPr>
              <w:t>(</w:t>
            </w:r>
            <w:r w:rsidRPr="00DE52FD">
              <w:rPr>
                <w:sz w:val="28"/>
                <w:szCs w:val="28"/>
                <w:lang w:val="en-US"/>
              </w:rPr>
              <w:t>lar</w:t>
            </w:r>
            <w:r w:rsidRPr="005B6905">
              <w:rPr>
                <w:sz w:val="28"/>
                <w:szCs w:val="28"/>
              </w:rPr>
              <w:t>)</w:t>
            </w:r>
            <w:r w:rsidRPr="00DE52FD">
              <w:rPr>
                <w:sz w:val="28"/>
                <w:szCs w:val="28"/>
                <w:lang w:val="en-US"/>
              </w:rPr>
              <w:t>ni</w:t>
            </w:r>
            <w:r w:rsidRPr="005B6905">
              <w:rPr>
                <w:sz w:val="28"/>
                <w:szCs w:val="28"/>
              </w:rPr>
              <w:t xml:space="preserve"> </w:t>
            </w:r>
            <w:r w:rsidRPr="00DE52FD">
              <w:rPr>
                <w:sz w:val="28"/>
                <w:szCs w:val="28"/>
                <w:lang w:val="en-US"/>
              </w:rPr>
              <w:t>o</w:t>
            </w:r>
            <w:r w:rsidRPr="005B6905">
              <w:rPr>
                <w:sz w:val="28"/>
                <w:szCs w:val="28"/>
              </w:rPr>
              <w:t>‘</w:t>
            </w:r>
            <w:r w:rsidRPr="00DE52FD">
              <w:rPr>
                <w:sz w:val="28"/>
                <w:szCs w:val="28"/>
                <w:lang w:val="en-US"/>
              </w:rPr>
              <w:t>zgartirish</w:t>
            </w:r>
          </w:p>
          <w:p w:rsidR="001543F4" w:rsidRPr="00DE52FD" w:rsidRDefault="001543F4" w:rsidP="000D4EC9">
            <w:pPr>
              <w:tabs>
                <w:tab w:val="left" w:pos="4320"/>
                <w:tab w:val="left" w:pos="4500"/>
              </w:tabs>
              <w:rPr>
                <w:sz w:val="28"/>
                <w:szCs w:val="28"/>
                <w:lang w:val="en-US"/>
              </w:rPr>
            </w:pPr>
            <w:r w:rsidRPr="00DE52FD">
              <w:rPr>
                <w:sz w:val="28"/>
                <w:szCs w:val="28"/>
                <w:lang w:val="uz-Cyrl-UZ"/>
              </w:rPr>
              <w:t xml:space="preserve">       </w:t>
            </w:r>
            <w:r w:rsidRPr="00DE52FD">
              <w:rPr>
                <w:sz w:val="28"/>
                <w:szCs w:val="28"/>
              </w:rPr>
              <w:t>адрес</w:t>
            </w:r>
            <w:r w:rsidRPr="00DE52FD">
              <w:rPr>
                <w:sz w:val="28"/>
                <w:szCs w:val="28"/>
                <w:lang w:val="uz-Cyrl-UZ"/>
              </w:rPr>
              <w:t>(</w:t>
            </w:r>
            <w:r w:rsidRPr="00DE52FD">
              <w:rPr>
                <w:sz w:val="28"/>
                <w:szCs w:val="28"/>
              </w:rPr>
              <w:t>лар</w:t>
            </w:r>
            <w:r w:rsidRPr="00DE52FD">
              <w:rPr>
                <w:sz w:val="28"/>
                <w:szCs w:val="28"/>
                <w:lang w:val="uz-Cyrl-UZ"/>
              </w:rPr>
              <w:t>)</w:t>
            </w:r>
            <w:r w:rsidRPr="00DE52FD">
              <w:rPr>
                <w:sz w:val="28"/>
                <w:szCs w:val="28"/>
              </w:rPr>
              <w:t>ни</w:t>
            </w:r>
            <w:r w:rsidRPr="00DE52FD">
              <w:rPr>
                <w:sz w:val="28"/>
                <w:szCs w:val="28"/>
                <w:lang w:val="uz-Cyrl-UZ"/>
              </w:rPr>
              <w:t xml:space="preserve"> ўзгартириш</w:t>
            </w:r>
          </w:p>
          <w:p w:rsidR="001543F4" w:rsidRPr="00DE52FD" w:rsidRDefault="001543F4" w:rsidP="000D4EC9">
            <w:pPr>
              <w:tabs>
                <w:tab w:val="left" w:pos="4320"/>
                <w:tab w:val="left" w:pos="4500"/>
              </w:tabs>
              <w:rPr>
                <w:b/>
                <w:sz w:val="28"/>
                <w:szCs w:val="28"/>
                <w:lang w:val="en-US"/>
              </w:rPr>
            </w:pPr>
            <w:r w:rsidRPr="00DE52FD">
              <w:rPr>
                <w:b/>
                <w:sz w:val="28"/>
                <w:szCs w:val="28"/>
                <w:lang w:val="en-US"/>
              </w:rPr>
              <w:t xml:space="preserve">en </w:t>
            </w:r>
            <w:r w:rsidRPr="006B3743">
              <w:rPr>
                <w:sz w:val="28"/>
                <w:szCs w:val="28"/>
                <w:lang w:val="en-US"/>
              </w:rPr>
              <w:t>-</w:t>
            </w:r>
            <w:r w:rsidRPr="00DE52FD">
              <w:rPr>
                <w:b/>
                <w:sz w:val="28"/>
                <w:szCs w:val="28"/>
                <w:lang w:val="en-US"/>
              </w:rPr>
              <w:t xml:space="preserve"> </w:t>
            </w:r>
            <w:r w:rsidRPr="00DE52FD">
              <w:rPr>
                <w:sz w:val="28"/>
                <w:szCs w:val="28"/>
                <w:lang w:val="en-US"/>
              </w:rPr>
              <w:t>address resolution</w:t>
            </w:r>
          </w:p>
        </w:tc>
        <w:tc>
          <w:tcPr>
            <w:tcW w:w="2921" w:type="pct"/>
          </w:tcPr>
          <w:p w:rsidR="001543F4" w:rsidRPr="00DE52FD" w:rsidRDefault="001543F4" w:rsidP="000D4EC9">
            <w:pPr>
              <w:tabs>
                <w:tab w:val="left" w:pos="4320"/>
                <w:tab w:val="left" w:pos="4500"/>
              </w:tabs>
              <w:jc w:val="both"/>
              <w:rPr>
                <w:bCs/>
                <w:sz w:val="28"/>
                <w:szCs w:val="28"/>
              </w:rPr>
            </w:pPr>
            <w:r w:rsidRPr="00DE52FD">
              <w:rPr>
                <w:bCs/>
                <w:sz w:val="28"/>
                <w:szCs w:val="28"/>
              </w:rPr>
              <w:t xml:space="preserve">Переобразование протокольного </w:t>
            </w:r>
            <w:r w:rsidRPr="00DE52FD">
              <w:rPr>
                <w:bCs/>
                <w:sz w:val="28"/>
                <w:szCs w:val="28"/>
                <w:lang w:val="en-US"/>
              </w:rPr>
              <w:t>IP</w:t>
            </w:r>
            <w:r w:rsidRPr="00DE52FD">
              <w:rPr>
                <w:bCs/>
                <w:sz w:val="28"/>
                <w:szCs w:val="28"/>
              </w:rPr>
              <w:t>-адреса в соответствующий физической адрес.</w:t>
            </w:r>
          </w:p>
          <w:p w:rsidR="001543F4" w:rsidRPr="000D1391" w:rsidRDefault="001543F4" w:rsidP="000D4EC9">
            <w:pPr>
              <w:tabs>
                <w:tab w:val="left" w:pos="4320"/>
                <w:tab w:val="left" w:pos="4500"/>
              </w:tabs>
              <w:jc w:val="both"/>
              <w:rPr>
                <w:bCs/>
                <w:sz w:val="14"/>
                <w:szCs w:val="14"/>
              </w:rPr>
            </w:pPr>
          </w:p>
          <w:p w:rsidR="001543F4" w:rsidRPr="005B6905" w:rsidRDefault="001543F4" w:rsidP="000D4EC9">
            <w:pPr>
              <w:tabs>
                <w:tab w:val="left" w:pos="4320"/>
                <w:tab w:val="left" w:pos="4500"/>
              </w:tabs>
              <w:jc w:val="both"/>
              <w:rPr>
                <w:bCs/>
                <w:sz w:val="28"/>
                <w:szCs w:val="28"/>
                <w:lang w:val="en-US"/>
              </w:rPr>
            </w:pPr>
            <w:r w:rsidRPr="00DE52FD">
              <w:rPr>
                <w:bCs/>
                <w:sz w:val="28"/>
                <w:szCs w:val="28"/>
                <w:lang w:val="en-US"/>
              </w:rPr>
              <w:t xml:space="preserve">Protokol </w:t>
            </w:r>
            <w:r w:rsidRPr="00C25CE6">
              <w:rPr>
                <w:bCs/>
                <w:i/>
                <w:sz w:val="28"/>
                <w:szCs w:val="28"/>
                <w:lang w:val="en-US"/>
              </w:rPr>
              <w:t>IP</w:t>
            </w:r>
            <w:r w:rsidRPr="00DE52FD">
              <w:rPr>
                <w:bCs/>
                <w:sz w:val="28"/>
                <w:szCs w:val="28"/>
                <w:lang w:val="en-US"/>
              </w:rPr>
              <w:t>-adresni tegishli fizik adresga o‘zgartirish.</w:t>
            </w:r>
          </w:p>
          <w:p w:rsidR="001543F4" w:rsidRPr="000D1391" w:rsidRDefault="001543F4" w:rsidP="000D4EC9">
            <w:pPr>
              <w:tabs>
                <w:tab w:val="left" w:pos="4320"/>
                <w:tab w:val="left" w:pos="4500"/>
              </w:tabs>
              <w:jc w:val="both"/>
              <w:rPr>
                <w:bCs/>
                <w:sz w:val="14"/>
                <w:szCs w:val="14"/>
                <w:lang w:val="en-US"/>
              </w:rPr>
            </w:pPr>
          </w:p>
          <w:p w:rsidR="001543F4" w:rsidRPr="00DE52FD" w:rsidRDefault="001543F4" w:rsidP="000D4EC9">
            <w:pPr>
              <w:tabs>
                <w:tab w:val="left" w:pos="4320"/>
                <w:tab w:val="left" w:pos="4500"/>
              </w:tabs>
              <w:jc w:val="both"/>
              <w:rPr>
                <w:bCs/>
                <w:sz w:val="28"/>
                <w:szCs w:val="28"/>
              </w:rPr>
            </w:pPr>
            <w:r w:rsidRPr="00DE52FD">
              <w:rPr>
                <w:bCs/>
                <w:sz w:val="28"/>
                <w:szCs w:val="28"/>
              </w:rPr>
              <w:t xml:space="preserve">Протокол </w:t>
            </w:r>
            <w:r w:rsidRPr="00DE52FD">
              <w:rPr>
                <w:bCs/>
                <w:sz w:val="28"/>
                <w:szCs w:val="28"/>
                <w:lang w:val="en-US"/>
              </w:rPr>
              <w:t>IP</w:t>
            </w:r>
            <w:r w:rsidRPr="00DE52FD">
              <w:rPr>
                <w:bCs/>
                <w:sz w:val="28"/>
                <w:szCs w:val="28"/>
              </w:rPr>
              <w:t>-адресни тегишли физик адресга ўзгартириш.</w:t>
            </w:r>
          </w:p>
        </w:tc>
      </w:tr>
      <w:tr w:rsidR="001543F4" w:rsidRPr="00C34F19">
        <w:trPr>
          <w:tblCellSpacing w:w="0" w:type="dxa"/>
          <w:jc w:val="center"/>
        </w:trPr>
        <w:tc>
          <w:tcPr>
            <w:tcW w:w="2079" w:type="pct"/>
          </w:tcPr>
          <w:p w:rsidR="001543F4" w:rsidRPr="005B5ED5" w:rsidRDefault="001543F4" w:rsidP="003A7C3D">
            <w:pPr>
              <w:tabs>
                <w:tab w:val="left" w:pos="4320"/>
                <w:tab w:val="left" w:pos="4500"/>
              </w:tabs>
              <w:rPr>
                <w:b/>
                <w:sz w:val="28"/>
                <w:szCs w:val="28"/>
                <w:lang w:val="uz-Cyrl-UZ"/>
              </w:rPr>
            </w:pPr>
            <w:r w:rsidRPr="00D3647E">
              <w:rPr>
                <w:b/>
                <w:sz w:val="28"/>
                <w:szCs w:val="28"/>
                <w:lang w:val="uz-Cyrl-UZ"/>
              </w:rPr>
              <w:t xml:space="preserve">Преобразование данных </w:t>
            </w:r>
          </w:p>
          <w:p w:rsidR="001543F4" w:rsidRDefault="001543F4" w:rsidP="003A7C3D">
            <w:pPr>
              <w:tabs>
                <w:tab w:val="left" w:pos="4320"/>
                <w:tab w:val="left" w:pos="4500"/>
              </w:tabs>
              <w:rPr>
                <w:b/>
                <w:sz w:val="28"/>
                <w:szCs w:val="28"/>
                <w:lang w:val="uz-Cyrl-UZ"/>
              </w:rPr>
            </w:pPr>
            <w:r w:rsidRPr="00564DAB">
              <w:rPr>
                <w:b/>
                <w:sz w:val="28"/>
                <w:szCs w:val="28"/>
                <w:lang w:val="uz-Cyrl-UZ"/>
              </w:rPr>
              <w:t xml:space="preserve">uz </w:t>
            </w:r>
            <w:r w:rsidRPr="00564DAB">
              <w:rPr>
                <w:sz w:val="28"/>
                <w:szCs w:val="28"/>
                <w:lang w:val="uz-Cyrl-UZ"/>
              </w:rPr>
              <w:t>-</w:t>
            </w:r>
            <w:r w:rsidRPr="00564DAB">
              <w:rPr>
                <w:b/>
                <w:sz w:val="28"/>
                <w:szCs w:val="28"/>
                <w:lang w:val="uz-Cyrl-UZ"/>
              </w:rPr>
              <w:t xml:space="preserve"> </w:t>
            </w:r>
            <w:r>
              <w:rPr>
                <w:sz w:val="28"/>
                <w:szCs w:val="28"/>
                <w:lang w:val="uz-Cyrl-UZ"/>
              </w:rPr>
              <w:t>ma’lumotlarni</w:t>
            </w:r>
            <w:r w:rsidRPr="00564DAB">
              <w:rPr>
                <w:sz w:val="28"/>
                <w:szCs w:val="28"/>
                <w:lang w:val="uz-Cyrl-UZ"/>
              </w:rPr>
              <w:t xml:space="preserve"> </w:t>
            </w:r>
            <w:r>
              <w:rPr>
                <w:sz w:val="28"/>
                <w:szCs w:val="28"/>
                <w:lang w:val="uz-Cyrl-UZ"/>
              </w:rPr>
              <w:t>o‘zgartirish</w:t>
            </w:r>
          </w:p>
          <w:p w:rsidR="001543F4" w:rsidRDefault="001543F4" w:rsidP="003A7C3D">
            <w:pPr>
              <w:tabs>
                <w:tab w:val="left" w:pos="4320"/>
                <w:tab w:val="left" w:pos="4500"/>
              </w:tabs>
              <w:rPr>
                <w:sz w:val="28"/>
                <w:szCs w:val="28"/>
                <w:lang w:val="en-US"/>
              </w:rPr>
            </w:pPr>
            <w:r>
              <w:rPr>
                <w:b/>
                <w:sz w:val="28"/>
                <w:szCs w:val="28"/>
                <w:lang w:val="uz-Cyrl-UZ"/>
              </w:rPr>
              <w:t xml:space="preserve">      </w:t>
            </w:r>
            <w:r w:rsidRPr="00564DAB">
              <w:rPr>
                <w:sz w:val="28"/>
                <w:szCs w:val="28"/>
                <w:lang w:val="uz-Cyrl-UZ"/>
              </w:rPr>
              <w:t>маълумотларни ўзгартириш</w:t>
            </w:r>
          </w:p>
          <w:p w:rsidR="001543F4" w:rsidRPr="00D3647E" w:rsidRDefault="001543F4" w:rsidP="003A7C3D">
            <w:pPr>
              <w:tabs>
                <w:tab w:val="left" w:pos="4320"/>
                <w:tab w:val="left" w:pos="4500"/>
              </w:tabs>
              <w:rPr>
                <w:sz w:val="28"/>
                <w:szCs w:val="28"/>
                <w:lang w:val="uz-Cyrl-UZ"/>
              </w:rPr>
            </w:pPr>
            <w:r w:rsidRPr="008D6363">
              <w:rPr>
                <w:b/>
                <w:sz w:val="28"/>
                <w:szCs w:val="28"/>
                <w:lang w:val="en-US"/>
              </w:rPr>
              <w:t xml:space="preserve">en </w:t>
            </w:r>
            <w:r w:rsidRPr="006B3743">
              <w:rPr>
                <w:sz w:val="28"/>
                <w:szCs w:val="28"/>
                <w:lang w:val="en-US"/>
              </w:rPr>
              <w:t>-</w:t>
            </w:r>
            <w:r>
              <w:rPr>
                <w:b/>
                <w:sz w:val="28"/>
                <w:szCs w:val="28"/>
                <w:lang w:val="en-US"/>
              </w:rPr>
              <w:t xml:space="preserve"> </w:t>
            </w:r>
            <w:r w:rsidRPr="00D3647E">
              <w:rPr>
                <w:sz w:val="28"/>
                <w:szCs w:val="28"/>
                <w:lang w:val="uz-Cyrl-UZ"/>
              </w:rPr>
              <w:t xml:space="preserve">data transformation </w:t>
            </w:r>
          </w:p>
          <w:p w:rsidR="001543F4" w:rsidRPr="00D3647E"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Перевод исходных данных в формат, установленный для хранилища данных</w:t>
            </w:r>
            <w:r w:rsidRPr="0099336E">
              <w:rPr>
                <w:sz w:val="28"/>
                <w:szCs w:val="28"/>
              </w:rPr>
              <w:t>.</w:t>
            </w:r>
          </w:p>
          <w:p w:rsidR="001543F4" w:rsidRPr="00FE3A2B" w:rsidRDefault="001543F4" w:rsidP="003A7C3D">
            <w:pPr>
              <w:tabs>
                <w:tab w:val="left" w:pos="4320"/>
                <w:tab w:val="left" w:pos="4500"/>
              </w:tabs>
              <w:jc w:val="both"/>
              <w:rPr>
                <w:sz w:val="16"/>
                <w:szCs w:val="16"/>
              </w:rPr>
            </w:pPr>
          </w:p>
          <w:p w:rsidR="001543F4" w:rsidRDefault="001543F4" w:rsidP="003A7C3D">
            <w:pPr>
              <w:tabs>
                <w:tab w:val="left" w:pos="4320"/>
                <w:tab w:val="left" w:pos="4500"/>
              </w:tabs>
              <w:jc w:val="both"/>
              <w:rPr>
                <w:sz w:val="28"/>
                <w:szCs w:val="28"/>
                <w:lang w:val="en-US"/>
              </w:rPr>
            </w:pPr>
            <w:r>
              <w:rPr>
                <w:sz w:val="28"/>
                <w:szCs w:val="28"/>
                <w:lang w:val="uz-Cyrl-UZ"/>
              </w:rPr>
              <w:t>Boshlang‘ich</w:t>
            </w:r>
            <w:r w:rsidRPr="00C34F19">
              <w:rPr>
                <w:sz w:val="28"/>
                <w:szCs w:val="28"/>
                <w:lang w:val="uz-Cyrl-UZ"/>
              </w:rPr>
              <w:t xml:space="preserve"> </w:t>
            </w:r>
            <w:r>
              <w:rPr>
                <w:sz w:val="28"/>
                <w:szCs w:val="28"/>
                <w:lang w:val="uz-Cyrl-UZ"/>
              </w:rPr>
              <w:t>ma’lumotlarni</w:t>
            </w:r>
            <w:r w:rsidRPr="00C34F19">
              <w:rPr>
                <w:sz w:val="28"/>
                <w:szCs w:val="28"/>
                <w:lang w:val="uz-Cyrl-UZ"/>
              </w:rPr>
              <w:t xml:space="preserve">, </w:t>
            </w:r>
            <w:r>
              <w:rPr>
                <w:sz w:val="28"/>
                <w:szCs w:val="28"/>
                <w:lang w:val="uz-Cyrl-UZ"/>
              </w:rPr>
              <w:t>ma’lumotlar</w:t>
            </w:r>
            <w:r w:rsidRPr="00C34F19">
              <w:rPr>
                <w:sz w:val="28"/>
                <w:szCs w:val="28"/>
                <w:lang w:val="uz-Cyrl-UZ"/>
              </w:rPr>
              <w:t xml:space="preserve"> </w:t>
            </w:r>
            <w:r>
              <w:rPr>
                <w:sz w:val="28"/>
                <w:szCs w:val="28"/>
                <w:lang w:val="uz-Cyrl-UZ"/>
              </w:rPr>
              <w:t>ombori</w:t>
            </w:r>
            <w:r w:rsidRPr="00C34F19">
              <w:rPr>
                <w:sz w:val="28"/>
                <w:szCs w:val="28"/>
                <w:lang w:val="uz-Cyrl-UZ"/>
              </w:rPr>
              <w:t xml:space="preserve"> </w:t>
            </w:r>
            <w:r>
              <w:rPr>
                <w:sz w:val="28"/>
                <w:szCs w:val="28"/>
                <w:lang w:val="uz-Cyrl-UZ"/>
              </w:rPr>
              <w:t>uchun</w:t>
            </w:r>
            <w:r w:rsidRPr="00C34F19">
              <w:rPr>
                <w:sz w:val="28"/>
                <w:szCs w:val="28"/>
                <w:lang w:val="uz-Cyrl-UZ"/>
              </w:rPr>
              <w:t xml:space="preserve"> </w:t>
            </w:r>
            <w:r>
              <w:rPr>
                <w:sz w:val="28"/>
                <w:szCs w:val="28"/>
                <w:lang w:val="uz-Cyrl-UZ"/>
              </w:rPr>
              <w:t>belgilangan</w:t>
            </w:r>
            <w:r w:rsidRPr="00C34F19">
              <w:rPr>
                <w:sz w:val="28"/>
                <w:szCs w:val="28"/>
                <w:lang w:val="uz-Cyrl-UZ"/>
              </w:rPr>
              <w:t xml:space="preserve"> </w:t>
            </w:r>
            <w:r>
              <w:rPr>
                <w:sz w:val="28"/>
                <w:szCs w:val="28"/>
                <w:lang w:val="uz-Cyrl-UZ"/>
              </w:rPr>
              <w:t>formatga</w:t>
            </w:r>
            <w:r w:rsidRPr="00C34F19">
              <w:rPr>
                <w:sz w:val="28"/>
                <w:szCs w:val="28"/>
                <w:lang w:val="uz-Cyrl-UZ"/>
              </w:rPr>
              <w:t xml:space="preserve"> </w:t>
            </w:r>
            <w:r>
              <w:rPr>
                <w:sz w:val="28"/>
                <w:szCs w:val="28"/>
                <w:lang w:val="uz-Cyrl-UZ"/>
              </w:rPr>
              <w:t>o‘tkazish</w:t>
            </w:r>
            <w:r w:rsidRPr="00C34F19">
              <w:rPr>
                <w:sz w:val="28"/>
                <w:szCs w:val="28"/>
                <w:lang w:val="uz-Cyrl-UZ"/>
              </w:rPr>
              <w:t>.</w:t>
            </w:r>
          </w:p>
          <w:p w:rsidR="001543F4" w:rsidRPr="000D1391" w:rsidRDefault="001543F4" w:rsidP="003A7C3D">
            <w:pPr>
              <w:tabs>
                <w:tab w:val="left" w:pos="4320"/>
                <w:tab w:val="left" w:pos="4500"/>
              </w:tabs>
              <w:jc w:val="both"/>
              <w:rPr>
                <w:sz w:val="14"/>
                <w:szCs w:val="14"/>
                <w:lang w:val="en-US"/>
              </w:rPr>
            </w:pPr>
          </w:p>
          <w:p w:rsidR="001543F4" w:rsidRPr="00C34F19" w:rsidRDefault="001543F4" w:rsidP="003A7C3D">
            <w:pPr>
              <w:tabs>
                <w:tab w:val="left" w:pos="4320"/>
                <w:tab w:val="left" w:pos="4500"/>
              </w:tabs>
              <w:jc w:val="both"/>
              <w:rPr>
                <w:sz w:val="28"/>
                <w:szCs w:val="28"/>
                <w:lang w:val="uz-Cyrl-UZ"/>
              </w:rPr>
            </w:pPr>
            <w:r w:rsidRPr="00C34F19">
              <w:rPr>
                <w:sz w:val="28"/>
                <w:szCs w:val="28"/>
                <w:lang w:val="uz-Cyrl-UZ"/>
              </w:rPr>
              <w:t>Бошланғич маълумотларни, маълумотлар омбори учун белгиланган форматга ўтказиш.</w:t>
            </w:r>
          </w:p>
        </w:tc>
      </w:tr>
      <w:tr w:rsidR="001543F4" w:rsidRPr="00FA4951">
        <w:trPr>
          <w:tblCellSpacing w:w="0" w:type="dxa"/>
          <w:jc w:val="center"/>
        </w:trPr>
        <w:tc>
          <w:tcPr>
            <w:tcW w:w="2079" w:type="pct"/>
          </w:tcPr>
          <w:p w:rsidR="001543F4" w:rsidRPr="001025CD" w:rsidRDefault="001543F4" w:rsidP="003A7C3D">
            <w:pPr>
              <w:rPr>
                <w:b/>
                <w:bCs/>
                <w:sz w:val="28"/>
                <w:szCs w:val="28"/>
                <w:lang w:val="uz-Cyrl-UZ"/>
              </w:rPr>
            </w:pPr>
            <w:r w:rsidRPr="001025CD">
              <w:rPr>
                <w:b/>
                <w:sz w:val="28"/>
                <w:szCs w:val="28"/>
                <w:lang w:val="uz-Cyrl-UZ"/>
              </w:rPr>
              <w:t>Препроцессор</w:t>
            </w:r>
            <w:r w:rsidRPr="001025CD">
              <w:rPr>
                <w:b/>
                <w:bCs/>
                <w:sz w:val="28"/>
                <w:szCs w:val="28"/>
                <w:lang w:val="uz-Cyrl-UZ"/>
              </w:rPr>
              <w:t xml:space="preserve"> </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preprotsessor</w:t>
            </w:r>
          </w:p>
          <w:p w:rsidR="001543F4" w:rsidRDefault="001543F4" w:rsidP="003A7C3D">
            <w:pPr>
              <w:rPr>
                <w:bCs/>
                <w:color w:val="000000"/>
                <w:sz w:val="28"/>
                <w:szCs w:val="28"/>
                <w:lang w:val="en-US"/>
              </w:rPr>
            </w:pPr>
            <w:r w:rsidRPr="00A70490">
              <w:rPr>
                <w:b/>
                <w:bCs/>
                <w:color w:val="000000"/>
                <w:sz w:val="28"/>
                <w:szCs w:val="28"/>
                <w:lang w:val="uz-Cyrl-UZ"/>
              </w:rPr>
              <w:t xml:space="preserve">       </w:t>
            </w:r>
            <w:r w:rsidRPr="00A70490">
              <w:rPr>
                <w:bCs/>
                <w:color w:val="000000"/>
                <w:sz w:val="28"/>
                <w:szCs w:val="28"/>
                <w:lang w:val="uz-Cyrl-UZ"/>
              </w:rPr>
              <w:t>препроцессор</w:t>
            </w:r>
          </w:p>
          <w:p w:rsidR="001543F4" w:rsidRPr="001025CD" w:rsidRDefault="001543F4" w:rsidP="003A7C3D">
            <w:pPr>
              <w:rPr>
                <w:sz w:val="28"/>
                <w:szCs w:val="28"/>
                <w:lang w:val="uz-Cyrl-UZ"/>
              </w:rPr>
            </w:pPr>
            <w:r w:rsidRPr="00DE4143">
              <w:rPr>
                <w:b/>
                <w:sz w:val="28"/>
                <w:szCs w:val="28"/>
                <w:lang w:val="en-US"/>
              </w:rPr>
              <w:t xml:space="preserve">en </w:t>
            </w:r>
            <w:r w:rsidRPr="006B3743">
              <w:rPr>
                <w:sz w:val="28"/>
                <w:szCs w:val="28"/>
                <w:lang w:val="en-US"/>
              </w:rPr>
              <w:t>-</w:t>
            </w:r>
            <w:r w:rsidRPr="001025CD">
              <w:rPr>
                <w:sz w:val="28"/>
                <w:szCs w:val="28"/>
                <w:lang w:val="uz-Cyrl-UZ"/>
              </w:rPr>
              <w:t xml:space="preserve"> preprocessor </w:t>
            </w:r>
          </w:p>
          <w:p w:rsidR="001543F4" w:rsidRPr="00D62F54" w:rsidRDefault="001543F4" w:rsidP="003A7C3D">
            <w:pPr>
              <w:rPr>
                <w:bCs/>
                <w:color w:val="000000"/>
                <w:sz w:val="28"/>
                <w:szCs w:val="28"/>
                <w:lang w:val="en-US"/>
              </w:rPr>
            </w:pPr>
          </w:p>
        </w:tc>
        <w:tc>
          <w:tcPr>
            <w:tcW w:w="2921" w:type="pct"/>
          </w:tcPr>
          <w:p w:rsidR="001543F4" w:rsidRDefault="001543F4" w:rsidP="003A7C3D">
            <w:pPr>
              <w:jc w:val="both"/>
              <w:rPr>
                <w:sz w:val="28"/>
                <w:szCs w:val="28"/>
                <w:lang w:val="en-US"/>
              </w:rPr>
            </w:pPr>
            <w:r>
              <w:rPr>
                <w:sz w:val="28"/>
                <w:szCs w:val="28"/>
              </w:rPr>
              <w:t>Программа, выполняющая предварительную обработку данных до основного процесса обработки</w:t>
            </w:r>
            <w:r w:rsidRPr="0086167C">
              <w:rPr>
                <w:sz w:val="28"/>
                <w:szCs w:val="28"/>
              </w:rPr>
              <w:t>.</w:t>
            </w:r>
          </w:p>
          <w:p w:rsidR="000D1391" w:rsidRPr="000D1391" w:rsidRDefault="000D1391" w:rsidP="003A7C3D">
            <w:pPr>
              <w:jc w:val="both"/>
              <w:rPr>
                <w:sz w:val="16"/>
                <w:szCs w:val="16"/>
                <w:lang w:val="en-US"/>
              </w:rPr>
            </w:pPr>
          </w:p>
          <w:p w:rsidR="001543F4" w:rsidRPr="000D1391" w:rsidRDefault="001543F4" w:rsidP="003A7C3D">
            <w:pPr>
              <w:jc w:val="both"/>
              <w:rPr>
                <w:sz w:val="28"/>
                <w:szCs w:val="28"/>
                <w:lang w:val="uz-Cyrl-UZ"/>
              </w:rPr>
            </w:pPr>
            <w:r>
              <w:rPr>
                <w:color w:val="000000"/>
                <w:sz w:val="28"/>
                <w:szCs w:val="28"/>
                <w:lang w:val="uz-Cyrl-UZ"/>
              </w:rPr>
              <w:t>Asosiy</w:t>
            </w:r>
            <w:r w:rsidRPr="002B6916">
              <w:rPr>
                <w:color w:val="000000"/>
                <w:sz w:val="28"/>
                <w:szCs w:val="28"/>
                <w:lang w:val="uz-Cyrl-UZ"/>
              </w:rPr>
              <w:t xml:space="preserve"> </w:t>
            </w:r>
            <w:r>
              <w:rPr>
                <w:color w:val="000000"/>
                <w:sz w:val="28"/>
                <w:szCs w:val="28"/>
                <w:lang w:val="uz-Cyrl-UZ"/>
              </w:rPr>
              <w:t>qayta</w:t>
            </w:r>
            <w:r w:rsidRPr="002B6916">
              <w:rPr>
                <w:color w:val="000000"/>
                <w:sz w:val="28"/>
                <w:szCs w:val="28"/>
                <w:lang w:val="uz-Cyrl-UZ"/>
              </w:rPr>
              <w:t xml:space="preserve"> </w:t>
            </w:r>
            <w:r>
              <w:rPr>
                <w:color w:val="000000"/>
                <w:sz w:val="28"/>
                <w:szCs w:val="28"/>
                <w:lang w:val="uz-Cyrl-UZ"/>
              </w:rPr>
              <w:t>ishlash</w:t>
            </w:r>
            <w:r w:rsidRPr="002B6916">
              <w:rPr>
                <w:color w:val="000000"/>
                <w:sz w:val="28"/>
                <w:szCs w:val="28"/>
                <w:lang w:val="uz-Cyrl-UZ"/>
              </w:rPr>
              <w:t xml:space="preserve"> </w:t>
            </w:r>
            <w:r>
              <w:rPr>
                <w:color w:val="000000"/>
                <w:sz w:val="28"/>
                <w:szCs w:val="28"/>
                <w:lang w:val="uz-Cyrl-UZ"/>
              </w:rPr>
              <w:t>jarayoniga</w:t>
            </w:r>
            <w:r w:rsidRPr="002B6916">
              <w:rPr>
                <w:color w:val="000000"/>
                <w:sz w:val="28"/>
                <w:szCs w:val="28"/>
                <w:lang w:val="uz-Cyrl-UZ"/>
              </w:rPr>
              <w:t xml:space="preserve"> </w:t>
            </w:r>
            <w:r>
              <w:rPr>
                <w:color w:val="000000"/>
                <w:sz w:val="28"/>
                <w:szCs w:val="28"/>
                <w:lang w:val="uz-Cyrl-UZ"/>
              </w:rPr>
              <w:t>qadar</w:t>
            </w:r>
            <w:r w:rsidRPr="002B6916">
              <w:rPr>
                <w:color w:val="000000"/>
                <w:sz w:val="28"/>
                <w:szCs w:val="28"/>
                <w:lang w:val="uz-Cyrl-UZ"/>
              </w:rPr>
              <w:t xml:space="preserve">, </w:t>
            </w:r>
            <w:r>
              <w:rPr>
                <w:color w:val="000000"/>
                <w:sz w:val="28"/>
                <w:szCs w:val="28"/>
                <w:lang w:val="uz-Cyrl-UZ"/>
              </w:rPr>
              <w:t>ma’lu</w:t>
            </w:r>
            <w:r w:rsidRPr="000D1391">
              <w:rPr>
                <w:color w:val="000000"/>
                <w:sz w:val="28"/>
                <w:szCs w:val="28"/>
                <w:lang w:val="uz-Cyrl-UZ"/>
              </w:rPr>
              <w:t>-</w:t>
            </w:r>
            <w:r>
              <w:rPr>
                <w:color w:val="000000"/>
                <w:sz w:val="28"/>
                <w:szCs w:val="28"/>
                <w:lang w:val="uz-Cyrl-UZ"/>
              </w:rPr>
              <w:t>motlarning</w:t>
            </w:r>
            <w:r w:rsidRPr="002B6916">
              <w:rPr>
                <w:color w:val="000000"/>
                <w:sz w:val="28"/>
                <w:szCs w:val="28"/>
                <w:lang w:val="uz-Cyrl-UZ"/>
              </w:rPr>
              <w:t xml:space="preserve"> </w:t>
            </w:r>
            <w:r>
              <w:rPr>
                <w:color w:val="000000"/>
                <w:sz w:val="28"/>
                <w:szCs w:val="28"/>
                <w:lang w:val="uz-Cyrl-UZ"/>
              </w:rPr>
              <w:t>dastlabki</w:t>
            </w:r>
            <w:r w:rsidRPr="002B6916">
              <w:rPr>
                <w:color w:val="000000"/>
                <w:sz w:val="28"/>
                <w:szCs w:val="28"/>
                <w:lang w:val="uz-Cyrl-UZ"/>
              </w:rPr>
              <w:t xml:space="preserve"> </w:t>
            </w:r>
            <w:r>
              <w:rPr>
                <w:color w:val="000000"/>
                <w:sz w:val="28"/>
                <w:szCs w:val="28"/>
                <w:lang w:val="uz-Cyrl-UZ"/>
              </w:rPr>
              <w:t>qayta</w:t>
            </w:r>
            <w:r w:rsidRPr="002B6916">
              <w:rPr>
                <w:color w:val="000000"/>
                <w:sz w:val="28"/>
                <w:szCs w:val="28"/>
                <w:lang w:val="uz-Cyrl-UZ"/>
              </w:rPr>
              <w:t xml:space="preserve"> </w:t>
            </w:r>
            <w:r>
              <w:rPr>
                <w:color w:val="000000"/>
                <w:sz w:val="28"/>
                <w:szCs w:val="28"/>
                <w:lang w:val="uz-Cyrl-UZ"/>
              </w:rPr>
              <w:t>ishlanishini</w:t>
            </w:r>
            <w:r w:rsidRPr="002B6916">
              <w:rPr>
                <w:color w:val="000000"/>
                <w:sz w:val="28"/>
                <w:szCs w:val="28"/>
                <w:lang w:val="uz-Cyrl-UZ"/>
              </w:rPr>
              <w:t xml:space="preserve"> </w:t>
            </w:r>
            <w:r>
              <w:rPr>
                <w:color w:val="000000"/>
                <w:sz w:val="28"/>
                <w:szCs w:val="28"/>
                <w:lang w:val="uz-Cyrl-UZ"/>
              </w:rPr>
              <w:t>bajara</w:t>
            </w:r>
            <w:r w:rsidRPr="000D1391">
              <w:rPr>
                <w:color w:val="000000"/>
                <w:sz w:val="28"/>
                <w:szCs w:val="28"/>
                <w:lang w:val="uz-Cyrl-UZ"/>
              </w:rPr>
              <w:t>-</w:t>
            </w:r>
            <w:r>
              <w:rPr>
                <w:color w:val="000000"/>
                <w:sz w:val="28"/>
                <w:szCs w:val="28"/>
                <w:lang w:val="uz-Cyrl-UZ"/>
              </w:rPr>
              <w:t>digan</w:t>
            </w:r>
            <w:r w:rsidRPr="002B6916">
              <w:rPr>
                <w:color w:val="000000"/>
                <w:sz w:val="28"/>
                <w:szCs w:val="28"/>
                <w:lang w:val="uz-Cyrl-UZ"/>
              </w:rPr>
              <w:t xml:space="preserve"> </w:t>
            </w:r>
            <w:r>
              <w:rPr>
                <w:color w:val="000000"/>
                <w:sz w:val="28"/>
                <w:szCs w:val="28"/>
                <w:lang w:val="uz-Cyrl-UZ"/>
              </w:rPr>
              <w:t>dastur</w:t>
            </w:r>
            <w:r w:rsidRPr="002B6916">
              <w:rPr>
                <w:color w:val="000000"/>
                <w:sz w:val="28"/>
                <w:szCs w:val="28"/>
                <w:lang w:val="uz-Cyrl-UZ"/>
              </w:rPr>
              <w:t>.</w:t>
            </w:r>
          </w:p>
          <w:p w:rsidR="001543F4" w:rsidRPr="000D1391" w:rsidRDefault="001543F4" w:rsidP="003A7C3D">
            <w:pPr>
              <w:jc w:val="both"/>
              <w:rPr>
                <w:sz w:val="16"/>
                <w:szCs w:val="16"/>
                <w:lang w:val="uz-Cyrl-UZ"/>
              </w:rPr>
            </w:pPr>
          </w:p>
          <w:p w:rsidR="001543F4" w:rsidRPr="002B6916" w:rsidRDefault="001543F4" w:rsidP="003A7C3D">
            <w:pPr>
              <w:jc w:val="both"/>
              <w:rPr>
                <w:color w:val="000000"/>
                <w:sz w:val="28"/>
                <w:szCs w:val="28"/>
                <w:lang w:val="uz-Cyrl-UZ"/>
              </w:rPr>
            </w:pPr>
            <w:r w:rsidRPr="002B6916">
              <w:rPr>
                <w:color w:val="000000"/>
                <w:sz w:val="28"/>
                <w:szCs w:val="28"/>
                <w:lang w:val="uz-Cyrl-UZ"/>
              </w:rPr>
              <w:t>Асосий қайта ишлаш жараёнига қадар, маълумотларнинг дастлабки қайта ишлани</w:t>
            </w:r>
            <w:r>
              <w:rPr>
                <w:color w:val="000000"/>
                <w:sz w:val="28"/>
                <w:szCs w:val="28"/>
                <w:lang w:val="uz-Cyrl-UZ"/>
              </w:rPr>
              <w:t>-</w:t>
            </w:r>
            <w:r w:rsidRPr="002B6916">
              <w:rPr>
                <w:color w:val="000000"/>
                <w:sz w:val="28"/>
                <w:szCs w:val="28"/>
                <w:lang w:val="uz-Cyrl-UZ"/>
              </w:rPr>
              <w:t>шини бажарадиган дастур.</w:t>
            </w:r>
          </w:p>
        </w:tc>
      </w:tr>
      <w:tr w:rsidR="001543F4" w:rsidRPr="00C47CBF">
        <w:trPr>
          <w:tblCellSpacing w:w="0" w:type="dxa"/>
          <w:jc w:val="center"/>
        </w:trPr>
        <w:tc>
          <w:tcPr>
            <w:tcW w:w="2079" w:type="pct"/>
          </w:tcPr>
          <w:p w:rsidR="001543F4" w:rsidRPr="0017350E" w:rsidRDefault="001543F4" w:rsidP="003A7C3D">
            <w:pPr>
              <w:tabs>
                <w:tab w:val="left" w:pos="4320"/>
                <w:tab w:val="left" w:pos="4500"/>
              </w:tabs>
              <w:rPr>
                <w:b/>
                <w:sz w:val="28"/>
                <w:szCs w:val="28"/>
                <w:lang w:val="uz-Cyrl-UZ"/>
              </w:rPr>
            </w:pPr>
            <w:r w:rsidRPr="005B6905">
              <w:rPr>
                <w:b/>
                <w:sz w:val="28"/>
                <w:szCs w:val="28"/>
                <w:lang w:val="uz-Cyrl-UZ"/>
              </w:rPr>
              <w:t>П</w:t>
            </w:r>
            <w:r w:rsidRPr="0017350E">
              <w:rPr>
                <w:b/>
                <w:sz w:val="28"/>
                <w:szCs w:val="28"/>
                <w:lang w:val="uz-Cyrl-UZ"/>
              </w:rPr>
              <w:t>риёмо-сдаточные испытания</w:t>
            </w:r>
          </w:p>
          <w:p w:rsidR="001543F4" w:rsidRDefault="001543F4" w:rsidP="003A7C3D">
            <w:pPr>
              <w:tabs>
                <w:tab w:val="left" w:pos="4320"/>
                <w:tab w:val="left" w:pos="4500"/>
              </w:tabs>
              <w:rPr>
                <w:b/>
                <w:sz w:val="28"/>
                <w:szCs w:val="28"/>
                <w:lang w:val="uz-Cyrl-UZ"/>
              </w:rPr>
            </w:pPr>
            <w:r w:rsidRPr="002F61F2">
              <w:rPr>
                <w:b/>
                <w:sz w:val="28"/>
                <w:szCs w:val="28"/>
                <w:lang w:val="uz-Cyrl-UZ"/>
              </w:rPr>
              <w:t xml:space="preserve">uz </w:t>
            </w:r>
            <w:r w:rsidRPr="002F61F2">
              <w:rPr>
                <w:sz w:val="28"/>
                <w:szCs w:val="28"/>
                <w:lang w:val="uz-Cyrl-UZ"/>
              </w:rPr>
              <w:t>-</w:t>
            </w:r>
            <w:r w:rsidRPr="00E76935">
              <w:rPr>
                <w:b/>
                <w:sz w:val="28"/>
                <w:szCs w:val="28"/>
                <w:lang w:val="uz-Cyrl-UZ"/>
              </w:rPr>
              <w:t xml:space="preserve"> </w:t>
            </w:r>
            <w:r>
              <w:rPr>
                <w:sz w:val="28"/>
                <w:szCs w:val="28"/>
                <w:lang w:val="uz-Cyrl-UZ"/>
              </w:rPr>
              <w:t>qabul</w:t>
            </w:r>
            <w:r w:rsidRPr="00C47CBF">
              <w:rPr>
                <w:sz w:val="28"/>
                <w:szCs w:val="28"/>
                <w:lang w:val="uz-Cyrl-UZ"/>
              </w:rPr>
              <w:t xml:space="preserve"> </w:t>
            </w:r>
            <w:r>
              <w:rPr>
                <w:sz w:val="28"/>
                <w:szCs w:val="28"/>
                <w:lang w:val="uz-Cyrl-UZ"/>
              </w:rPr>
              <w:t>qilib</w:t>
            </w:r>
            <w:r w:rsidRPr="00C47CBF">
              <w:rPr>
                <w:sz w:val="28"/>
                <w:szCs w:val="28"/>
                <w:lang w:val="uz-Cyrl-UZ"/>
              </w:rPr>
              <w:t xml:space="preserve"> </w:t>
            </w:r>
            <w:r>
              <w:rPr>
                <w:sz w:val="28"/>
                <w:szCs w:val="28"/>
                <w:lang w:val="uz-Cyrl-UZ"/>
              </w:rPr>
              <w:t>olish</w:t>
            </w:r>
            <w:r w:rsidRPr="00C47CBF">
              <w:rPr>
                <w:sz w:val="28"/>
                <w:szCs w:val="28"/>
                <w:lang w:val="uz-Cyrl-UZ"/>
              </w:rPr>
              <w:t>-</w:t>
            </w:r>
            <w:r>
              <w:rPr>
                <w:sz w:val="28"/>
                <w:szCs w:val="28"/>
                <w:lang w:val="uz-Cyrl-UZ"/>
              </w:rPr>
              <w:t>topshirish</w:t>
            </w:r>
            <w:r w:rsidRPr="00C47CBF">
              <w:rPr>
                <w:sz w:val="28"/>
                <w:szCs w:val="28"/>
                <w:lang w:val="uz-Cyrl-UZ"/>
              </w:rPr>
              <w:t xml:space="preserve"> </w:t>
            </w:r>
            <w:r>
              <w:rPr>
                <w:sz w:val="28"/>
                <w:szCs w:val="28"/>
                <w:lang w:val="uz-Cyrl-UZ"/>
              </w:rPr>
              <w:t>sinovlari</w:t>
            </w:r>
          </w:p>
          <w:p w:rsidR="001543F4" w:rsidRPr="003A72AB" w:rsidRDefault="001543F4" w:rsidP="003A7C3D">
            <w:pPr>
              <w:tabs>
                <w:tab w:val="left" w:pos="4320"/>
                <w:tab w:val="left" w:pos="4500"/>
              </w:tabs>
              <w:rPr>
                <w:sz w:val="28"/>
                <w:szCs w:val="28"/>
                <w:lang w:val="uz-Cyrl-UZ"/>
              </w:rPr>
            </w:pPr>
            <w:r>
              <w:rPr>
                <w:b/>
                <w:sz w:val="28"/>
                <w:szCs w:val="28"/>
                <w:lang w:val="uz-Cyrl-UZ"/>
              </w:rPr>
              <w:t xml:space="preserve">      </w:t>
            </w:r>
            <w:r w:rsidRPr="00C47CBF">
              <w:rPr>
                <w:sz w:val="28"/>
                <w:szCs w:val="28"/>
                <w:lang w:val="uz-Cyrl-UZ"/>
              </w:rPr>
              <w:t>қабул қилиб олиш-топшириш с</w:t>
            </w:r>
            <w:r w:rsidRPr="00374F88">
              <w:rPr>
                <w:sz w:val="28"/>
                <w:szCs w:val="28"/>
                <w:lang w:val="uz-Cyrl-UZ"/>
              </w:rPr>
              <w:t>и</w:t>
            </w:r>
            <w:r w:rsidRPr="00C47CBF">
              <w:rPr>
                <w:sz w:val="28"/>
                <w:szCs w:val="28"/>
                <w:lang w:val="uz-Cyrl-UZ"/>
              </w:rPr>
              <w:t>новлари</w:t>
            </w:r>
          </w:p>
          <w:p w:rsidR="001543F4" w:rsidRPr="0017350E" w:rsidRDefault="001543F4" w:rsidP="003A7C3D">
            <w:pPr>
              <w:tabs>
                <w:tab w:val="left" w:pos="4320"/>
                <w:tab w:val="left" w:pos="4500"/>
              </w:tabs>
              <w:rPr>
                <w:sz w:val="28"/>
                <w:szCs w:val="28"/>
                <w:lang w:val="uz-Cyrl-UZ"/>
              </w:rPr>
            </w:pPr>
            <w:r w:rsidRPr="003A72AB">
              <w:rPr>
                <w:b/>
                <w:sz w:val="28"/>
                <w:szCs w:val="28"/>
                <w:lang w:val="uz-Cyrl-UZ"/>
              </w:rPr>
              <w:t xml:space="preserve">en </w:t>
            </w:r>
            <w:r w:rsidRPr="006B3743">
              <w:rPr>
                <w:sz w:val="28"/>
                <w:szCs w:val="28"/>
                <w:lang w:val="uz-Cyrl-UZ"/>
              </w:rPr>
              <w:t>-</w:t>
            </w:r>
            <w:r w:rsidRPr="003A72AB">
              <w:rPr>
                <w:b/>
                <w:sz w:val="28"/>
                <w:szCs w:val="28"/>
                <w:lang w:val="uz-Cyrl-UZ"/>
              </w:rPr>
              <w:t xml:space="preserve"> </w:t>
            </w:r>
            <w:r w:rsidRPr="0017350E">
              <w:rPr>
                <w:sz w:val="28"/>
                <w:szCs w:val="28"/>
                <w:lang w:val="uz-Cyrl-UZ"/>
              </w:rPr>
              <w:t xml:space="preserve">аcceptance testing </w:t>
            </w:r>
          </w:p>
          <w:p w:rsidR="001543F4" w:rsidRPr="003A72AB"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О</w:t>
            </w:r>
            <w:r>
              <w:rPr>
                <w:sz w:val="28"/>
                <w:szCs w:val="28"/>
                <w:lang w:val="uz-Cyrl-UZ"/>
              </w:rPr>
              <w:t xml:space="preserve">фициальные </w:t>
            </w:r>
            <w:r>
              <w:rPr>
                <w:sz w:val="28"/>
                <w:szCs w:val="28"/>
              </w:rPr>
              <w:t>испытания, проводимые на заводе заказчиком для проверки соответствия нового изделия или программного продукта заданной спецификации или критериям приёмки с целью определения работоспособности системы</w:t>
            </w:r>
            <w:r w:rsidRPr="00E47C30">
              <w:rPr>
                <w:sz w:val="28"/>
                <w:szCs w:val="28"/>
              </w:rPr>
              <w:t>.</w:t>
            </w:r>
          </w:p>
          <w:p w:rsidR="001543F4" w:rsidRPr="00FE3A2B" w:rsidRDefault="001543F4" w:rsidP="003A7C3D">
            <w:pPr>
              <w:tabs>
                <w:tab w:val="left" w:pos="4320"/>
                <w:tab w:val="left" w:pos="4500"/>
              </w:tabs>
              <w:jc w:val="both"/>
              <w:rPr>
                <w:sz w:val="16"/>
                <w:szCs w:val="16"/>
              </w:rPr>
            </w:pPr>
          </w:p>
          <w:p w:rsidR="001543F4" w:rsidRPr="003A72AB" w:rsidRDefault="001543F4" w:rsidP="003A7C3D">
            <w:pPr>
              <w:tabs>
                <w:tab w:val="left" w:pos="4320"/>
                <w:tab w:val="left" w:pos="4500"/>
              </w:tabs>
              <w:jc w:val="both"/>
              <w:rPr>
                <w:sz w:val="28"/>
                <w:szCs w:val="28"/>
              </w:rPr>
            </w:pPr>
            <w:r>
              <w:rPr>
                <w:sz w:val="28"/>
                <w:szCs w:val="28"/>
                <w:lang w:val="uz-Cyrl-UZ"/>
              </w:rPr>
              <w:t>Tizimning</w:t>
            </w:r>
            <w:r w:rsidRPr="00C47CBF">
              <w:rPr>
                <w:sz w:val="28"/>
                <w:szCs w:val="28"/>
                <w:lang w:val="uz-Cyrl-UZ"/>
              </w:rPr>
              <w:t xml:space="preserve"> </w:t>
            </w:r>
            <w:r>
              <w:rPr>
                <w:sz w:val="28"/>
                <w:szCs w:val="28"/>
                <w:lang w:val="uz-Cyrl-UZ"/>
              </w:rPr>
              <w:t>ishlay</w:t>
            </w:r>
            <w:r w:rsidRPr="00C47CBF">
              <w:rPr>
                <w:sz w:val="28"/>
                <w:szCs w:val="28"/>
                <w:lang w:val="uz-Cyrl-UZ"/>
              </w:rPr>
              <w:t xml:space="preserve"> </w:t>
            </w:r>
            <w:r>
              <w:rPr>
                <w:sz w:val="28"/>
                <w:szCs w:val="28"/>
                <w:lang w:val="uz-Cyrl-UZ"/>
              </w:rPr>
              <w:t>olish</w:t>
            </w:r>
            <w:r w:rsidRPr="00C47CBF">
              <w:rPr>
                <w:sz w:val="28"/>
                <w:szCs w:val="28"/>
                <w:lang w:val="uz-Cyrl-UZ"/>
              </w:rPr>
              <w:t xml:space="preserve"> </w:t>
            </w:r>
            <w:r>
              <w:rPr>
                <w:sz w:val="28"/>
                <w:szCs w:val="28"/>
                <w:lang w:val="uz-Cyrl-UZ"/>
              </w:rPr>
              <w:t>qobiliyatini</w:t>
            </w:r>
            <w:r w:rsidRPr="00C47CBF">
              <w:rPr>
                <w:sz w:val="28"/>
                <w:szCs w:val="28"/>
                <w:lang w:val="uz-Cyrl-UZ"/>
              </w:rPr>
              <w:t xml:space="preserve"> </w:t>
            </w:r>
            <w:r>
              <w:rPr>
                <w:sz w:val="28"/>
                <w:szCs w:val="28"/>
                <w:lang w:val="uz-Cyrl-UZ"/>
              </w:rPr>
              <w:t>aniqlash</w:t>
            </w:r>
            <w:r w:rsidRPr="00C47CBF">
              <w:rPr>
                <w:sz w:val="28"/>
                <w:szCs w:val="28"/>
                <w:lang w:val="uz-Cyrl-UZ"/>
              </w:rPr>
              <w:t xml:space="preserve"> </w:t>
            </w:r>
            <w:r>
              <w:rPr>
                <w:sz w:val="28"/>
                <w:szCs w:val="28"/>
                <w:lang w:val="uz-Cyrl-UZ"/>
              </w:rPr>
              <w:t>maqsadida</w:t>
            </w:r>
            <w:r w:rsidRPr="00C47CBF">
              <w:rPr>
                <w:sz w:val="28"/>
                <w:szCs w:val="28"/>
                <w:lang w:val="uz-Cyrl-UZ"/>
              </w:rPr>
              <w:t xml:space="preserve">, </w:t>
            </w:r>
            <w:r>
              <w:rPr>
                <w:sz w:val="28"/>
                <w:szCs w:val="28"/>
                <w:lang w:val="uz-Cyrl-UZ"/>
              </w:rPr>
              <w:t>yangi</w:t>
            </w:r>
            <w:r w:rsidRPr="00C47CBF">
              <w:rPr>
                <w:sz w:val="28"/>
                <w:szCs w:val="28"/>
                <w:lang w:val="uz-Cyrl-UZ"/>
              </w:rPr>
              <w:t xml:space="preserve"> </w:t>
            </w:r>
            <w:r>
              <w:rPr>
                <w:sz w:val="28"/>
                <w:szCs w:val="28"/>
                <w:lang w:val="uz-Cyrl-UZ"/>
              </w:rPr>
              <w:t>buyum</w:t>
            </w:r>
            <w:r w:rsidRPr="00C47CBF">
              <w:rPr>
                <w:sz w:val="28"/>
                <w:szCs w:val="28"/>
                <w:lang w:val="uz-Cyrl-UZ"/>
              </w:rPr>
              <w:t xml:space="preserve"> </w:t>
            </w:r>
            <w:r>
              <w:rPr>
                <w:sz w:val="28"/>
                <w:szCs w:val="28"/>
                <w:lang w:val="uz-Cyrl-UZ"/>
              </w:rPr>
              <w:t>yoki</w:t>
            </w:r>
            <w:r w:rsidRPr="00C47CBF">
              <w:rPr>
                <w:sz w:val="28"/>
                <w:szCs w:val="28"/>
                <w:lang w:val="uz-Cyrl-UZ"/>
              </w:rPr>
              <w:t xml:space="preserve"> </w:t>
            </w:r>
            <w:r>
              <w:rPr>
                <w:sz w:val="28"/>
                <w:szCs w:val="28"/>
                <w:lang w:val="uz-Cyrl-UZ"/>
              </w:rPr>
              <w:t>dasturiy</w:t>
            </w:r>
            <w:r w:rsidRPr="00C47CBF">
              <w:rPr>
                <w:sz w:val="28"/>
                <w:szCs w:val="28"/>
                <w:lang w:val="uz-Cyrl-UZ"/>
              </w:rPr>
              <w:t xml:space="preserve"> </w:t>
            </w:r>
            <w:r>
              <w:rPr>
                <w:sz w:val="28"/>
                <w:szCs w:val="28"/>
                <w:lang w:val="uz-Cyrl-UZ"/>
              </w:rPr>
              <w:t>mahsulot</w:t>
            </w:r>
            <w:r w:rsidRPr="00C47CBF">
              <w:rPr>
                <w:sz w:val="28"/>
                <w:szCs w:val="28"/>
                <w:lang w:val="uz-Cyrl-UZ"/>
              </w:rPr>
              <w:t xml:space="preserve"> </w:t>
            </w:r>
            <w:r>
              <w:rPr>
                <w:sz w:val="28"/>
                <w:szCs w:val="28"/>
                <w:lang w:val="uz-Cyrl-UZ"/>
              </w:rPr>
              <w:t>berilgan</w:t>
            </w:r>
            <w:r w:rsidRPr="00C47CBF">
              <w:rPr>
                <w:sz w:val="28"/>
                <w:szCs w:val="28"/>
                <w:lang w:val="uz-Cyrl-UZ"/>
              </w:rPr>
              <w:t xml:space="preserve"> </w:t>
            </w:r>
            <w:r>
              <w:rPr>
                <w:sz w:val="28"/>
                <w:szCs w:val="28"/>
                <w:lang w:val="uz-Cyrl-UZ"/>
              </w:rPr>
              <w:t>spetsifikatsiyaga</w:t>
            </w:r>
            <w:r w:rsidRPr="00C47CBF">
              <w:rPr>
                <w:sz w:val="28"/>
                <w:szCs w:val="28"/>
                <w:lang w:val="uz-Cyrl-UZ"/>
              </w:rPr>
              <w:t xml:space="preserve"> </w:t>
            </w:r>
            <w:r>
              <w:rPr>
                <w:sz w:val="28"/>
                <w:szCs w:val="28"/>
                <w:lang w:val="uz-Cyrl-UZ"/>
              </w:rPr>
              <w:t>yoki</w:t>
            </w:r>
            <w:r w:rsidRPr="00C47CBF">
              <w:rPr>
                <w:sz w:val="28"/>
                <w:szCs w:val="28"/>
                <w:lang w:val="uz-Cyrl-UZ"/>
              </w:rPr>
              <w:t xml:space="preserve"> </w:t>
            </w:r>
            <w:r>
              <w:rPr>
                <w:sz w:val="28"/>
                <w:szCs w:val="28"/>
                <w:lang w:val="uz-Cyrl-UZ"/>
              </w:rPr>
              <w:t>qabul</w:t>
            </w:r>
            <w:r w:rsidRPr="00C47CBF">
              <w:rPr>
                <w:sz w:val="28"/>
                <w:szCs w:val="28"/>
                <w:lang w:val="uz-Cyrl-UZ"/>
              </w:rPr>
              <w:t xml:space="preserve"> </w:t>
            </w:r>
            <w:r>
              <w:rPr>
                <w:sz w:val="28"/>
                <w:szCs w:val="28"/>
                <w:lang w:val="uz-Cyrl-UZ"/>
              </w:rPr>
              <w:t>qilib</w:t>
            </w:r>
            <w:r w:rsidRPr="00C47CBF">
              <w:rPr>
                <w:sz w:val="28"/>
                <w:szCs w:val="28"/>
                <w:lang w:val="uz-Cyrl-UZ"/>
              </w:rPr>
              <w:t xml:space="preserve"> </w:t>
            </w:r>
            <w:r>
              <w:rPr>
                <w:sz w:val="28"/>
                <w:szCs w:val="28"/>
                <w:lang w:val="uz-Cyrl-UZ"/>
              </w:rPr>
              <w:t>olish</w:t>
            </w:r>
            <w:r w:rsidRPr="00C47CBF">
              <w:rPr>
                <w:sz w:val="28"/>
                <w:szCs w:val="28"/>
                <w:lang w:val="uz-Cyrl-UZ"/>
              </w:rPr>
              <w:t xml:space="preserve"> </w:t>
            </w:r>
            <w:r>
              <w:rPr>
                <w:sz w:val="28"/>
                <w:szCs w:val="28"/>
                <w:lang w:val="uz-Cyrl-UZ"/>
              </w:rPr>
              <w:t>kriteriylariga</w:t>
            </w:r>
            <w:r w:rsidRPr="00C47CBF">
              <w:rPr>
                <w:sz w:val="28"/>
                <w:szCs w:val="28"/>
                <w:lang w:val="uz-Cyrl-UZ"/>
              </w:rPr>
              <w:t xml:space="preserve"> </w:t>
            </w:r>
            <w:r>
              <w:rPr>
                <w:sz w:val="28"/>
                <w:szCs w:val="28"/>
                <w:lang w:val="uz-Cyrl-UZ"/>
              </w:rPr>
              <w:t>muvofiqligini</w:t>
            </w:r>
            <w:r w:rsidRPr="00C47CBF">
              <w:rPr>
                <w:sz w:val="28"/>
                <w:szCs w:val="28"/>
                <w:lang w:val="uz-Cyrl-UZ"/>
              </w:rPr>
              <w:t xml:space="preserve"> </w:t>
            </w:r>
            <w:r>
              <w:rPr>
                <w:sz w:val="28"/>
                <w:szCs w:val="28"/>
                <w:lang w:val="uz-Cyrl-UZ"/>
              </w:rPr>
              <w:t>tekshirish</w:t>
            </w:r>
            <w:r w:rsidRPr="00C47CBF">
              <w:rPr>
                <w:sz w:val="28"/>
                <w:szCs w:val="28"/>
                <w:lang w:val="uz-Cyrl-UZ"/>
              </w:rPr>
              <w:t xml:space="preserve"> </w:t>
            </w:r>
            <w:r>
              <w:rPr>
                <w:sz w:val="28"/>
                <w:szCs w:val="28"/>
                <w:lang w:val="uz-Cyrl-UZ"/>
              </w:rPr>
              <w:t>uchun</w:t>
            </w:r>
            <w:r w:rsidRPr="00C47CBF">
              <w:rPr>
                <w:sz w:val="28"/>
                <w:szCs w:val="28"/>
                <w:lang w:val="uz-Cyrl-UZ"/>
              </w:rPr>
              <w:t xml:space="preserve">, </w:t>
            </w:r>
            <w:r>
              <w:rPr>
                <w:sz w:val="28"/>
                <w:szCs w:val="28"/>
                <w:lang w:val="uz-Cyrl-UZ"/>
              </w:rPr>
              <w:t>buyurtmachi</w:t>
            </w:r>
            <w:r w:rsidRPr="00C47CBF">
              <w:rPr>
                <w:sz w:val="28"/>
                <w:szCs w:val="28"/>
                <w:lang w:val="uz-Cyrl-UZ"/>
              </w:rPr>
              <w:t xml:space="preserve"> </w:t>
            </w:r>
            <w:r>
              <w:rPr>
                <w:sz w:val="28"/>
                <w:szCs w:val="28"/>
                <w:lang w:val="uz-Cyrl-UZ"/>
              </w:rPr>
              <w:t>tomonidan</w:t>
            </w:r>
            <w:r w:rsidRPr="00C47CBF">
              <w:rPr>
                <w:sz w:val="28"/>
                <w:szCs w:val="28"/>
                <w:lang w:val="uz-Cyrl-UZ"/>
              </w:rPr>
              <w:t xml:space="preserve"> </w:t>
            </w:r>
            <w:r>
              <w:rPr>
                <w:sz w:val="28"/>
                <w:szCs w:val="28"/>
                <w:lang w:val="uz-Cyrl-UZ"/>
              </w:rPr>
              <w:t>zavodda</w:t>
            </w:r>
            <w:r w:rsidRPr="00C47CBF">
              <w:rPr>
                <w:sz w:val="28"/>
                <w:szCs w:val="28"/>
                <w:lang w:val="uz-Cyrl-UZ"/>
              </w:rPr>
              <w:t xml:space="preserve"> </w:t>
            </w:r>
            <w:r>
              <w:rPr>
                <w:sz w:val="28"/>
                <w:szCs w:val="28"/>
                <w:lang w:val="uz-Cyrl-UZ"/>
              </w:rPr>
              <w:t>o‘tkaziladigan rasmiy sinovlar.</w:t>
            </w:r>
          </w:p>
          <w:p w:rsidR="001543F4" w:rsidRPr="003A72AB" w:rsidRDefault="001543F4" w:rsidP="003A7C3D">
            <w:pPr>
              <w:tabs>
                <w:tab w:val="left" w:pos="4320"/>
                <w:tab w:val="left" w:pos="4500"/>
              </w:tabs>
              <w:jc w:val="both"/>
              <w:rPr>
                <w:sz w:val="28"/>
                <w:szCs w:val="28"/>
              </w:rPr>
            </w:pPr>
          </w:p>
          <w:p w:rsidR="001543F4" w:rsidRPr="00C47CBF" w:rsidRDefault="001543F4" w:rsidP="003A7C3D">
            <w:pPr>
              <w:tabs>
                <w:tab w:val="left" w:pos="4320"/>
                <w:tab w:val="left" w:pos="4500"/>
              </w:tabs>
              <w:jc w:val="both"/>
              <w:rPr>
                <w:sz w:val="28"/>
                <w:szCs w:val="28"/>
                <w:lang w:val="uz-Cyrl-UZ"/>
              </w:rPr>
            </w:pPr>
            <w:r w:rsidRPr="00C47CBF">
              <w:rPr>
                <w:sz w:val="28"/>
                <w:szCs w:val="28"/>
                <w:lang w:val="uz-Cyrl-UZ"/>
              </w:rPr>
              <w:t>Тизимнинг ишлай олиш қобилиятини аниқ</w:t>
            </w:r>
            <w:r>
              <w:rPr>
                <w:sz w:val="28"/>
                <w:szCs w:val="28"/>
                <w:lang w:val="uz-Cyrl-UZ"/>
              </w:rPr>
              <w:t>-</w:t>
            </w:r>
            <w:r w:rsidRPr="00C47CBF">
              <w:rPr>
                <w:sz w:val="28"/>
                <w:szCs w:val="28"/>
                <w:lang w:val="uz-Cyrl-UZ"/>
              </w:rPr>
              <w:t>лаш мақсадида, янги буюм ёки дастурий маҳсулот берилган спецификацияга ёки қабул қилиб олиш критерийларига мувофиқ</w:t>
            </w:r>
            <w:r>
              <w:rPr>
                <w:sz w:val="28"/>
                <w:szCs w:val="28"/>
                <w:lang w:val="uz-Cyrl-UZ"/>
              </w:rPr>
              <w:t>-</w:t>
            </w:r>
            <w:r w:rsidRPr="00C47CBF">
              <w:rPr>
                <w:sz w:val="28"/>
                <w:szCs w:val="28"/>
                <w:lang w:val="uz-Cyrl-UZ"/>
              </w:rPr>
              <w:t>лигини текшириш учун, буюртмачи томони</w:t>
            </w:r>
            <w:r>
              <w:rPr>
                <w:sz w:val="28"/>
                <w:szCs w:val="28"/>
                <w:lang w:val="uz-Cyrl-UZ"/>
              </w:rPr>
              <w:t>-</w:t>
            </w:r>
            <w:r w:rsidRPr="00C47CBF">
              <w:rPr>
                <w:sz w:val="28"/>
                <w:szCs w:val="28"/>
                <w:lang w:val="uz-Cyrl-UZ"/>
              </w:rPr>
              <w:t xml:space="preserve">дан заводда </w:t>
            </w:r>
            <w:r>
              <w:rPr>
                <w:sz w:val="28"/>
                <w:szCs w:val="28"/>
                <w:lang w:val="uz-Cyrl-UZ"/>
              </w:rPr>
              <w:t>ўтказиладиган расмий синовлар.</w:t>
            </w:r>
          </w:p>
        </w:tc>
      </w:tr>
      <w:tr w:rsidR="001543F4" w:rsidRPr="003E387B">
        <w:trPr>
          <w:tblCellSpacing w:w="0" w:type="dxa"/>
          <w:jc w:val="center"/>
        </w:trPr>
        <w:tc>
          <w:tcPr>
            <w:tcW w:w="2079" w:type="pct"/>
          </w:tcPr>
          <w:p w:rsidR="001543F4" w:rsidRPr="005B5ED5" w:rsidRDefault="001543F4" w:rsidP="003A7C3D">
            <w:pPr>
              <w:tabs>
                <w:tab w:val="left" w:pos="4320"/>
                <w:tab w:val="left" w:pos="4500"/>
              </w:tabs>
              <w:rPr>
                <w:b/>
                <w:sz w:val="28"/>
                <w:szCs w:val="28"/>
              </w:rPr>
            </w:pPr>
            <w:r w:rsidRPr="003A72AB">
              <w:rPr>
                <w:b/>
                <w:sz w:val="28"/>
                <w:szCs w:val="28"/>
              </w:rPr>
              <w:t>Прикладной</w:t>
            </w:r>
            <w:r w:rsidRPr="005B5ED5">
              <w:rPr>
                <w:b/>
                <w:sz w:val="28"/>
                <w:szCs w:val="28"/>
              </w:rPr>
              <w:t xml:space="preserve"> </w:t>
            </w:r>
            <w:r w:rsidRPr="003A72AB">
              <w:rPr>
                <w:b/>
                <w:sz w:val="28"/>
                <w:szCs w:val="28"/>
              </w:rPr>
              <w:t>процессор</w:t>
            </w:r>
          </w:p>
          <w:p w:rsidR="001543F4" w:rsidRDefault="001543F4" w:rsidP="003A7C3D">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amaliy protsessor</w:t>
            </w:r>
          </w:p>
          <w:p w:rsidR="001543F4" w:rsidRPr="005B5ED5" w:rsidRDefault="001543F4" w:rsidP="003A7C3D">
            <w:pPr>
              <w:tabs>
                <w:tab w:val="left" w:pos="4320"/>
                <w:tab w:val="left" w:pos="4500"/>
              </w:tabs>
              <w:rPr>
                <w:sz w:val="28"/>
                <w:szCs w:val="28"/>
              </w:rPr>
            </w:pPr>
            <w:r>
              <w:rPr>
                <w:sz w:val="28"/>
                <w:szCs w:val="28"/>
                <w:lang w:val="uz-Cyrl-UZ"/>
              </w:rPr>
              <w:t xml:space="preserve">       амалий процессор</w:t>
            </w:r>
          </w:p>
          <w:p w:rsidR="001543F4" w:rsidRPr="003A72AB" w:rsidRDefault="001543F4" w:rsidP="003A7C3D">
            <w:pPr>
              <w:tabs>
                <w:tab w:val="left" w:pos="4320"/>
                <w:tab w:val="left" w:pos="4500"/>
              </w:tabs>
              <w:rPr>
                <w:sz w:val="28"/>
                <w:szCs w:val="28"/>
                <w:lang w:val="en-US"/>
              </w:rPr>
            </w:pPr>
            <w:r w:rsidRPr="003A72AB">
              <w:rPr>
                <w:b/>
                <w:sz w:val="28"/>
                <w:szCs w:val="28"/>
                <w:lang w:val="en-US"/>
              </w:rPr>
              <w:t xml:space="preserve">en </w:t>
            </w:r>
            <w:r w:rsidRPr="006B3743">
              <w:rPr>
                <w:sz w:val="28"/>
                <w:szCs w:val="28"/>
                <w:lang w:val="en-US"/>
              </w:rPr>
              <w:t>-</w:t>
            </w:r>
            <w:r>
              <w:rPr>
                <w:b/>
                <w:sz w:val="28"/>
                <w:szCs w:val="28"/>
                <w:lang w:val="en-US"/>
              </w:rPr>
              <w:t xml:space="preserve"> </w:t>
            </w:r>
            <w:r w:rsidRPr="003A72AB">
              <w:rPr>
                <w:sz w:val="28"/>
                <w:szCs w:val="28"/>
              </w:rPr>
              <w:t>а</w:t>
            </w:r>
            <w:r w:rsidRPr="003A72AB">
              <w:rPr>
                <w:sz w:val="28"/>
                <w:szCs w:val="28"/>
                <w:lang w:val="en-US"/>
              </w:rPr>
              <w:t xml:space="preserve">pplication processor </w:t>
            </w:r>
          </w:p>
          <w:p w:rsidR="001543F4" w:rsidRPr="003A72AB"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Специализированный микропроцессор, выделенный для работы с единственным приложением.</w:t>
            </w:r>
          </w:p>
          <w:p w:rsidR="001543F4" w:rsidRPr="00FE3A2B" w:rsidRDefault="001543F4" w:rsidP="003A7C3D">
            <w:pPr>
              <w:tabs>
                <w:tab w:val="left" w:pos="4320"/>
                <w:tab w:val="left" w:pos="4500"/>
              </w:tabs>
              <w:jc w:val="both"/>
              <w:rPr>
                <w:sz w:val="20"/>
                <w:szCs w:val="20"/>
              </w:rPr>
            </w:pPr>
          </w:p>
          <w:p w:rsidR="001543F4" w:rsidRDefault="001543F4" w:rsidP="003A7C3D">
            <w:pPr>
              <w:tabs>
                <w:tab w:val="left" w:pos="4320"/>
                <w:tab w:val="left" w:pos="4500"/>
              </w:tabs>
              <w:jc w:val="both"/>
              <w:rPr>
                <w:sz w:val="28"/>
                <w:szCs w:val="28"/>
                <w:lang w:val="en-US"/>
              </w:rPr>
            </w:pPr>
            <w:r w:rsidRPr="0099137E">
              <w:rPr>
                <w:sz w:val="28"/>
                <w:szCs w:val="28"/>
                <w:lang w:val="en-US"/>
              </w:rPr>
              <w:t>Yagona ilova bilan ishlash uchun ajratilgan, ixtisoslashtirilgan protsessor.</w:t>
            </w:r>
          </w:p>
          <w:p w:rsidR="001543F4" w:rsidRPr="00FE3A2B" w:rsidRDefault="001543F4" w:rsidP="003A7C3D">
            <w:pPr>
              <w:tabs>
                <w:tab w:val="left" w:pos="4320"/>
                <w:tab w:val="left" w:pos="4500"/>
              </w:tabs>
              <w:jc w:val="both"/>
              <w:rPr>
                <w:sz w:val="20"/>
                <w:szCs w:val="20"/>
                <w:lang w:val="en-US"/>
              </w:rPr>
            </w:pPr>
          </w:p>
          <w:p w:rsidR="001543F4" w:rsidRPr="00183F0A" w:rsidRDefault="001543F4" w:rsidP="003A7C3D">
            <w:pPr>
              <w:tabs>
                <w:tab w:val="left" w:pos="4320"/>
                <w:tab w:val="left" w:pos="4500"/>
              </w:tabs>
              <w:jc w:val="both"/>
              <w:rPr>
                <w:sz w:val="28"/>
                <w:szCs w:val="28"/>
              </w:rPr>
            </w:pPr>
            <w:r>
              <w:rPr>
                <w:sz w:val="28"/>
                <w:szCs w:val="28"/>
              </w:rPr>
              <w:t>Ягона илова билан ишлаш учун ажратилган, ихтисослаштирилган процессор.</w:t>
            </w:r>
          </w:p>
        </w:tc>
      </w:tr>
      <w:tr w:rsidR="001543F4" w:rsidRPr="00F5035E">
        <w:trPr>
          <w:tblCellSpacing w:w="0" w:type="dxa"/>
          <w:jc w:val="center"/>
        </w:trPr>
        <w:tc>
          <w:tcPr>
            <w:tcW w:w="2079" w:type="pct"/>
          </w:tcPr>
          <w:p w:rsidR="001543F4" w:rsidRPr="00FF616D" w:rsidRDefault="001543F4" w:rsidP="001543F4">
            <w:pPr>
              <w:tabs>
                <w:tab w:val="left" w:pos="4320"/>
                <w:tab w:val="left" w:pos="4500"/>
              </w:tabs>
              <w:rPr>
                <w:b/>
                <w:sz w:val="28"/>
                <w:szCs w:val="28"/>
              </w:rPr>
            </w:pPr>
            <w:r w:rsidRPr="00FF616D">
              <w:rPr>
                <w:b/>
                <w:sz w:val="28"/>
                <w:szCs w:val="28"/>
              </w:rPr>
              <w:t>Приложение</w:t>
            </w:r>
            <w:r w:rsidRPr="00FF616D">
              <w:rPr>
                <w:b/>
                <w:sz w:val="28"/>
                <w:szCs w:val="28"/>
                <w:lang w:val="uz-Cyrl-UZ"/>
              </w:rPr>
              <w:t>-</w:t>
            </w:r>
            <w:r w:rsidRPr="00FF616D">
              <w:rPr>
                <w:b/>
                <w:sz w:val="28"/>
                <w:szCs w:val="28"/>
              </w:rPr>
              <w:t>клиент</w:t>
            </w:r>
          </w:p>
          <w:p w:rsidR="001543F4" w:rsidRPr="004E5BD5" w:rsidRDefault="001543F4" w:rsidP="001543F4">
            <w:pPr>
              <w:tabs>
                <w:tab w:val="left" w:pos="4320"/>
                <w:tab w:val="left" w:pos="4500"/>
              </w:tabs>
              <w:rPr>
                <w:b/>
                <w:sz w:val="28"/>
                <w:szCs w:val="28"/>
              </w:rPr>
            </w:pPr>
            <w:r>
              <w:rPr>
                <w:b/>
                <w:sz w:val="28"/>
                <w:szCs w:val="28"/>
                <w:lang w:val="en-US"/>
              </w:rPr>
              <w:t>uz</w:t>
            </w:r>
            <w:r w:rsidRPr="004E5BD5">
              <w:rPr>
                <w:b/>
                <w:sz w:val="28"/>
                <w:szCs w:val="28"/>
              </w:rPr>
              <w:t xml:space="preserve"> </w:t>
            </w:r>
            <w:r w:rsidRPr="006B3743">
              <w:rPr>
                <w:sz w:val="28"/>
                <w:szCs w:val="28"/>
                <w:lang w:val="uz-Cyrl-UZ"/>
              </w:rPr>
              <w:t>-</w:t>
            </w:r>
            <w:r w:rsidRPr="00107C80">
              <w:rPr>
                <w:sz w:val="28"/>
                <w:szCs w:val="28"/>
              </w:rPr>
              <w:t xml:space="preserve"> </w:t>
            </w:r>
            <w:r>
              <w:rPr>
                <w:sz w:val="28"/>
                <w:szCs w:val="28"/>
              </w:rPr>
              <w:t>mijoz</w:t>
            </w:r>
            <w:r>
              <w:rPr>
                <w:sz w:val="28"/>
                <w:szCs w:val="28"/>
                <w:lang w:val="uz-Cyrl-UZ"/>
              </w:rPr>
              <w:t xml:space="preserve"> </w:t>
            </w:r>
            <w:r>
              <w:rPr>
                <w:sz w:val="28"/>
                <w:szCs w:val="28"/>
              </w:rPr>
              <w:t>ilova</w:t>
            </w:r>
          </w:p>
          <w:p w:rsidR="001543F4" w:rsidRPr="005B5ED5" w:rsidRDefault="001543F4" w:rsidP="001543F4">
            <w:pPr>
              <w:tabs>
                <w:tab w:val="left" w:pos="4320"/>
                <w:tab w:val="left" w:pos="4500"/>
              </w:tabs>
              <w:rPr>
                <w:sz w:val="28"/>
                <w:szCs w:val="28"/>
              </w:rPr>
            </w:pPr>
            <w:r>
              <w:rPr>
                <w:b/>
                <w:sz w:val="28"/>
                <w:szCs w:val="28"/>
                <w:lang w:val="uz-Cyrl-UZ"/>
              </w:rPr>
              <w:t xml:space="preserve">     </w:t>
            </w:r>
            <w:r w:rsidRPr="006957EB">
              <w:rPr>
                <w:sz w:val="28"/>
                <w:szCs w:val="28"/>
                <w:lang w:val="uz-Cyrl-UZ"/>
              </w:rPr>
              <w:t xml:space="preserve">  </w:t>
            </w:r>
            <w:r w:rsidRPr="006957EB">
              <w:rPr>
                <w:sz w:val="28"/>
                <w:szCs w:val="28"/>
              </w:rPr>
              <w:t>мижоз</w:t>
            </w:r>
            <w:r>
              <w:rPr>
                <w:sz w:val="28"/>
                <w:szCs w:val="28"/>
                <w:lang w:val="uz-Cyrl-UZ"/>
              </w:rPr>
              <w:t xml:space="preserve"> </w:t>
            </w:r>
            <w:r w:rsidRPr="006957EB">
              <w:rPr>
                <w:sz w:val="28"/>
                <w:szCs w:val="28"/>
              </w:rPr>
              <w:t>илова</w:t>
            </w:r>
          </w:p>
          <w:p w:rsidR="001543F4" w:rsidRPr="00FF616D" w:rsidRDefault="001543F4" w:rsidP="001543F4">
            <w:pPr>
              <w:tabs>
                <w:tab w:val="left" w:pos="4320"/>
                <w:tab w:val="left" w:pos="4500"/>
              </w:tabs>
              <w:rPr>
                <w:sz w:val="28"/>
                <w:szCs w:val="28"/>
                <w:lang w:val="uz-Cyrl-UZ"/>
              </w:rPr>
            </w:pPr>
            <w:r w:rsidRPr="00404F9B">
              <w:rPr>
                <w:b/>
                <w:sz w:val="28"/>
                <w:szCs w:val="28"/>
                <w:lang w:val="en-US"/>
              </w:rPr>
              <w:t xml:space="preserve">en </w:t>
            </w:r>
            <w:r w:rsidRPr="006B3743">
              <w:rPr>
                <w:sz w:val="28"/>
                <w:szCs w:val="28"/>
                <w:lang w:val="en-US"/>
              </w:rPr>
              <w:t>-</w:t>
            </w:r>
            <w:r w:rsidRPr="00FF616D">
              <w:rPr>
                <w:sz w:val="28"/>
                <w:szCs w:val="28"/>
                <w:lang w:val="en-US"/>
              </w:rPr>
              <w:t xml:space="preserve"> front</w:t>
            </w:r>
            <w:r w:rsidRPr="00FF616D">
              <w:rPr>
                <w:sz w:val="28"/>
                <w:szCs w:val="28"/>
              </w:rPr>
              <w:t xml:space="preserve"> </w:t>
            </w:r>
            <w:r w:rsidRPr="00FF616D">
              <w:rPr>
                <w:sz w:val="28"/>
                <w:szCs w:val="28"/>
                <w:lang w:val="en-US"/>
              </w:rPr>
              <w:t>end</w:t>
            </w:r>
            <w:r w:rsidRPr="00FF616D">
              <w:rPr>
                <w:sz w:val="28"/>
                <w:szCs w:val="28"/>
              </w:rPr>
              <w:t xml:space="preserve">  </w:t>
            </w:r>
          </w:p>
          <w:p w:rsidR="001543F4" w:rsidRPr="009345AC" w:rsidRDefault="001543F4" w:rsidP="001543F4">
            <w:pPr>
              <w:tabs>
                <w:tab w:val="left" w:pos="4320"/>
                <w:tab w:val="left" w:pos="4500"/>
              </w:tabs>
              <w:rPr>
                <w:sz w:val="28"/>
                <w:szCs w:val="28"/>
                <w:lang w:val="en-US"/>
              </w:rPr>
            </w:pPr>
          </w:p>
        </w:tc>
        <w:tc>
          <w:tcPr>
            <w:tcW w:w="2921" w:type="pct"/>
          </w:tcPr>
          <w:p w:rsidR="001543F4" w:rsidRDefault="001543F4" w:rsidP="001543F4">
            <w:pPr>
              <w:tabs>
                <w:tab w:val="left" w:pos="4320"/>
                <w:tab w:val="left" w:pos="4500"/>
              </w:tabs>
              <w:jc w:val="both"/>
              <w:rPr>
                <w:sz w:val="28"/>
                <w:szCs w:val="28"/>
              </w:rPr>
            </w:pPr>
            <w:r>
              <w:rPr>
                <w:sz w:val="28"/>
                <w:szCs w:val="28"/>
              </w:rPr>
              <w:t>Программа, установленная на компьютере, но имеющая возможность работать с удаленным сервером.</w:t>
            </w:r>
          </w:p>
          <w:p w:rsidR="001543F4" w:rsidRPr="00FE3A2B" w:rsidRDefault="001543F4" w:rsidP="001543F4">
            <w:pPr>
              <w:tabs>
                <w:tab w:val="left" w:pos="4320"/>
                <w:tab w:val="left" w:pos="4500"/>
              </w:tabs>
              <w:jc w:val="both"/>
              <w:rPr>
                <w:sz w:val="20"/>
                <w:szCs w:val="20"/>
              </w:rPr>
            </w:pPr>
          </w:p>
          <w:p w:rsidR="001543F4" w:rsidRDefault="001543F4" w:rsidP="001543F4">
            <w:pPr>
              <w:tabs>
                <w:tab w:val="left" w:pos="4320"/>
                <w:tab w:val="left" w:pos="4500"/>
              </w:tabs>
              <w:jc w:val="both"/>
              <w:rPr>
                <w:sz w:val="28"/>
                <w:szCs w:val="28"/>
                <w:lang w:val="en-US"/>
              </w:rPr>
            </w:pPr>
            <w:r w:rsidRPr="0099137E">
              <w:rPr>
                <w:sz w:val="28"/>
                <w:szCs w:val="28"/>
                <w:lang w:val="en-US"/>
              </w:rPr>
              <w:t>Kompyuterga o‘rnatilgan, lekin uzoqdagi server bilan ishlash imkoni</w:t>
            </w:r>
            <w:r>
              <w:rPr>
                <w:sz w:val="28"/>
                <w:szCs w:val="28"/>
                <w:lang w:val="en-US"/>
              </w:rPr>
              <w:t>yati</w:t>
            </w:r>
            <w:r w:rsidRPr="0099137E">
              <w:rPr>
                <w:sz w:val="28"/>
                <w:szCs w:val="28"/>
                <w:lang w:val="en-US"/>
              </w:rPr>
              <w:t xml:space="preserve"> bo‘lgan dastur.</w:t>
            </w:r>
          </w:p>
          <w:p w:rsidR="001543F4" w:rsidRPr="00FE3A2B" w:rsidRDefault="001543F4" w:rsidP="001543F4">
            <w:pPr>
              <w:tabs>
                <w:tab w:val="left" w:pos="4320"/>
                <w:tab w:val="left" w:pos="4500"/>
              </w:tabs>
              <w:jc w:val="both"/>
              <w:rPr>
                <w:sz w:val="20"/>
                <w:szCs w:val="20"/>
                <w:lang w:val="en-US"/>
              </w:rPr>
            </w:pPr>
          </w:p>
          <w:p w:rsidR="001543F4" w:rsidRPr="00FD7FB7" w:rsidRDefault="001543F4" w:rsidP="001543F4">
            <w:pPr>
              <w:tabs>
                <w:tab w:val="left" w:pos="4320"/>
                <w:tab w:val="left" w:pos="4500"/>
              </w:tabs>
              <w:jc w:val="both"/>
              <w:rPr>
                <w:sz w:val="28"/>
                <w:szCs w:val="28"/>
              </w:rPr>
            </w:pPr>
            <w:r>
              <w:rPr>
                <w:sz w:val="28"/>
                <w:szCs w:val="28"/>
              </w:rPr>
              <w:t>Компьютерга ўрнатилган, лекин узоқдаги сервер билан ишлаш имконияти бўлган дастур.</w:t>
            </w:r>
          </w:p>
        </w:tc>
      </w:tr>
      <w:tr w:rsidR="001543F4" w:rsidRPr="00FD7FB7">
        <w:trPr>
          <w:tblCellSpacing w:w="0" w:type="dxa"/>
          <w:jc w:val="center"/>
        </w:trPr>
        <w:tc>
          <w:tcPr>
            <w:tcW w:w="2079" w:type="pct"/>
          </w:tcPr>
          <w:p w:rsidR="001543F4" w:rsidRPr="003A72AB" w:rsidRDefault="001543F4" w:rsidP="001543F4">
            <w:pPr>
              <w:tabs>
                <w:tab w:val="left" w:pos="4320"/>
                <w:tab w:val="left" w:pos="4500"/>
              </w:tabs>
              <w:rPr>
                <w:b/>
                <w:sz w:val="28"/>
                <w:szCs w:val="28"/>
                <w:lang w:val="uz-Cyrl-UZ"/>
              </w:rPr>
            </w:pPr>
            <w:r w:rsidRPr="003A72AB">
              <w:rPr>
                <w:b/>
                <w:sz w:val="28"/>
                <w:szCs w:val="28"/>
                <w:lang w:val="uz-Cyrl-UZ"/>
              </w:rPr>
              <w:t>Приложение, прикладная программа</w:t>
            </w:r>
          </w:p>
          <w:p w:rsidR="001543F4" w:rsidRPr="003A72AB" w:rsidRDefault="001543F4" w:rsidP="001543F4">
            <w:pPr>
              <w:tabs>
                <w:tab w:val="left" w:pos="4320"/>
                <w:tab w:val="left" w:pos="4500"/>
              </w:tabs>
              <w:rPr>
                <w:b/>
                <w:sz w:val="28"/>
                <w:szCs w:val="28"/>
                <w:lang w:val="uz-Cyrl-UZ"/>
              </w:rPr>
            </w:pPr>
            <w:r w:rsidRPr="003A72AB">
              <w:rPr>
                <w:b/>
                <w:sz w:val="28"/>
                <w:szCs w:val="28"/>
                <w:lang w:val="uz-Cyrl-UZ"/>
              </w:rPr>
              <w:t xml:space="preserve">uz </w:t>
            </w:r>
            <w:r w:rsidRPr="003A72AB">
              <w:rPr>
                <w:sz w:val="28"/>
                <w:szCs w:val="28"/>
                <w:lang w:val="uz-Cyrl-UZ"/>
              </w:rPr>
              <w:t>-</w:t>
            </w:r>
            <w:r w:rsidRPr="003A72AB">
              <w:rPr>
                <w:b/>
                <w:sz w:val="28"/>
                <w:szCs w:val="28"/>
                <w:lang w:val="uz-Cyrl-UZ"/>
              </w:rPr>
              <w:t xml:space="preserve"> </w:t>
            </w:r>
            <w:r>
              <w:rPr>
                <w:sz w:val="28"/>
                <w:szCs w:val="28"/>
                <w:lang w:val="uz-Cyrl-UZ"/>
              </w:rPr>
              <w:t>ilova</w:t>
            </w:r>
            <w:r w:rsidRPr="00F5035E">
              <w:rPr>
                <w:sz w:val="28"/>
                <w:szCs w:val="28"/>
                <w:lang w:val="uz-Cyrl-UZ"/>
              </w:rPr>
              <w:t>,</w:t>
            </w:r>
            <w:r>
              <w:rPr>
                <w:sz w:val="28"/>
                <w:szCs w:val="28"/>
                <w:lang w:val="uz-Cyrl-UZ"/>
              </w:rPr>
              <w:t xml:space="preserve"> amaliy dastur</w:t>
            </w:r>
          </w:p>
          <w:p w:rsidR="001543F4" w:rsidRPr="006B3743" w:rsidRDefault="001543F4" w:rsidP="001543F4">
            <w:pPr>
              <w:tabs>
                <w:tab w:val="left" w:pos="4320"/>
                <w:tab w:val="left" w:pos="4500"/>
              </w:tabs>
              <w:rPr>
                <w:sz w:val="28"/>
                <w:szCs w:val="28"/>
              </w:rPr>
            </w:pPr>
            <w:r>
              <w:rPr>
                <w:b/>
                <w:sz w:val="28"/>
                <w:szCs w:val="28"/>
                <w:lang w:val="uz-Cyrl-UZ"/>
              </w:rPr>
              <w:t xml:space="preserve">      </w:t>
            </w:r>
            <w:r w:rsidRPr="006B3743">
              <w:rPr>
                <w:b/>
                <w:sz w:val="28"/>
                <w:szCs w:val="28"/>
              </w:rPr>
              <w:t xml:space="preserve"> </w:t>
            </w:r>
            <w:r w:rsidRPr="00F5035E">
              <w:rPr>
                <w:sz w:val="28"/>
                <w:szCs w:val="28"/>
                <w:lang w:val="uz-Cyrl-UZ"/>
              </w:rPr>
              <w:t>илова,</w:t>
            </w:r>
            <w:r>
              <w:rPr>
                <w:sz w:val="28"/>
                <w:szCs w:val="28"/>
                <w:lang w:val="uz-Cyrl-UZ"/>
              </w:rPr>
              <w:t xml:space="preserve"> амалий дастур</w:t>
            </w:r>
          </w:p>
          <w:p w:rsidR="001543F4" w:rsidRPr="003A72AB" w:rsidRDefault="001543F4" w:rsidP="001543F4">
            <w:pPr>
              <w:tabs>
                <w:tab w:val="left" w:pos="4320"/>
                <w:tab w:val="left" w:pos="4500"/>
              </w:tabs>
              <w:rPr>
                <w:sz w:val="28"/>
                <w:szCs w:val="28"/>
                <w:lang w:val="uz-Cyrl-UZ"/>
              </w:rPr>
            </w:pPr>
            <w:r w:rsidRPr="003A72AB">
              <w:rPr>
                <w:b/>
                <w:sz w:val="28"/>
                <w:szCs w:val="28"/>
                <w:lang w:val="en-US"/>
              </w:rPr>
              <w:t>en</w:t>
            </w:r>
            <w:r w:rsidRPr="006B3743">
              <w:rPr>
                <w:b/>
                <w:sz w:val="28"/>
                <w:szCs w:val="28"/>
              </w:rPr>
              <w:t xml:space="preserve"> </w:t>
            </w:r>
            <w:r w:rsidRPr="006B3743">
              <w:rPr>
                <w:sz w:val="28"/>
                <w:szCs w:val="28"/>
              </w:rPr>
              <w:t>-</w:t>
            </w:r>
            <w:r w:rsidRPr="006B3743">
              <w:rPr>
                <w:b/>
                <w:sz w:val="28"/>
                <w:szCs w:val="28"/>
              </w:rPr>
              <w:t xml:space="preserve"> </w:t>
            </w:r>
            <w:r w:rsidRPr="003A72AB">
              <w:rPr>
                <w:sz w:val="28"/>
                <w:szCs w:val="28"/>
                <w:lang w:val="uz-Cyrl-UZ"/>
              </w:rPr>
              <w:t xml:space="preserve">аpplication </w:t>
            </w:r>
          </w:p>
          <w:p w:rsidR="001543F4" w:rsidRPr="006B3743" w:rsidRDefault="001543F4" w:rsidP="001543F4">
            <w:pPr>
              <w:tabs>
                <w:tab w:val="left" w:pos="4320"/>
                <w:tab w:val="left" w:pos="4500"/>
              </w:tabs>
              <w:rPr>
                <w:sz w:val="28"/>
                <w:szCs w:val="28"/>
              </w:rPr>
            </w:pPr>
          </w:p>
        </w:tc>
        <w:tc>
          <w:tcPr>
            <w:tcW w:w="2921" w:type="pct"/>
          </w:tcPr>
          <w:p w:rsidR="001543F4" w:rsidRDefault="001543F4" w:rsidP="001543F4">
            <w:pPr>
              <w:tabs>
                <w:tab w:val="left" w:pos="4320"/>
                <w:tab w:val="left" w:pos="4500"/>
              </w:tabs>
              <w:jc w:val="both"/>
              <w:rPr>
                <w:sz w:val="28"/>
                <w:szCs w:val="28"/>
                <w:lang w:val="uz-Cyrl-UZ"/>
              </w:rPr>
            </w:pPr>
            <w:r>
              <w:rPr>
                <w:sz w:val="28"/>
                <w:szCs w:val="28"/>
              </w:rPr>
              <w:t>П</w:t>
            </w:r>
            <w:r>
              <w:rPr>
                <w:sz w:val="28"/>
                <w:szCs w:val="28"/>
                <w:lang w:val="uz-Cyrl-UZ"/>
              </w:rPr>
              <w:t>рикладная программа или пакет</w:t>
            </w:r>
            <w:r>
              <w:rPr>
                <w:sz w:val="28"/>
                <w:szCs w:val="28"/>
              </w:rPr>
              <w:t xml:space="preserve"> программ</w:t>
            </w:r>
            <w:r>
              <w:rPr>
                <w:sz w:val="28"/>
                <w:szCs w:val="28"/>
                <w:lang w:val="uz-Cyrl-UZ"/>
              </w:rPr>
              <w:t xml:space="preserve">, которые обеспечивают пользователю реше-ние определенной задачи, например элек-тронная таблица или текстовый процессор. </w:t>
            </w:r>
          </w:p>
          <w:p w:rsidR="001543F4" w:rsidRPr="003A72AB" w:rsidRDefault="001543F4" w:rsidP="001543F4">
            <w:pPr>
              <w:tabs>
                <w:tab w:val="left" w:pos="4320"/>
                <w:tab w:val="left" w:pos="4500"/>
              </w:tabs>
              <w:jc w:val="both"/>
              <w:rPr>
                <w:sz w:val="28"/>
                <w:szCs w:val="28"/>
              </w:rPr>
            </w:pPr>
          </w:p>
          <w:p w:rsidR="001543F4" w:rsidRPr="003A72AB" w:rsidRDefault="001543F4" w:rsidP="001543F4">
            <w:pPr>
              <w:tabs>
                <w:tab w:val="left" w:pos="4320"/>
                <w:tab w:val="left" w:pos="4500"/>
              </w:tabs>
              <w:jc w:val="both"/>
              <w:rPr>
                <w:sz w:val="28"/>
                <w:szCs w:val="28"/>
              </w:rPr>
            </w:pPr>
            <w:r>
              <w:rPr>
                <w:sz w:val="28"/>
                <w:szCs w:val="28"/>
                <w:lang w:val="uz-Cyrl-UZ"/>
              </w:rPr>
              <w:t>Foydalanuvchiga</w:t>
            </w:r>
            <w:r w:rsidRPr="00F5035E">
              <w:rPr>
                <w:sz w:val="28"/>
                <w:szCs w:val="28"/>
                <w:lang w:val="uz-Cyrl-UZ"/>
              </w:rPr>
              <w:t xml:space="preserve"> </w:t>
            </w:r>
            <w:r>
              <w:rPr>
                <w:sz w:val="28"/>
                <w:szCs w:val="28"/>
                <w:lang w:val="uz-Cyrl-UZ"/>
              </w:rPr>
              <w:t>muayyan</w:t>
            </w:r>
            <w:r w:rsidRPr="00F5035E">
              <w:rPr>
                <w:sz w:val="28"/>
                <w:szCs w:val="28"/>
                <w:lang w:val="uz-Cyrl-UZ"/>
              </w:rPr>
              <w:t xml:space="preserve"> </w:t>
            </w:r>
            <w:r>
              <w:rPr>
                <w:sz w:val="28"/>
                <w:szCs w:val="28"/>
                <w:lang w:val="uz-Cyrl-UZ"/>
              </w:rPr>
              <w:t>masala</w:t>
            </w:r>
            <w:r w:rsidRPr="00F5035E">
              <w:rPr>
                <w:sz w:val="28"/>
                <w:szCs w:val="28"/>
                <w:lang w:val="uz-Cyrl-UZ"/>
              </w:rPr>
              <w:t xml:space="preserve"> </w:t>
            </w:r>
            <w:r>
              <w:rPr>
                <w:sz w:val="28"/>
                <w:szCs w:val="28"/>
                <w:lang w:val="uz-Cyrl-UZ"/>
              </w:rPr>
              <w:t>yechimini</w:t>
            </w:r>
            <w:r w:rsidRPr="00F5035E">
              <w:rPr>
                <w:sz w:val="28"/>
                <w:szCs w:val="28"/>
                <w:lang w:val="uz-Cyrl-UZ"/>
              </w:rPr>
              <w:t xml:space="preserve"> </w:t>
            </w:r>
            <w:r>
              <w:rPr>
                <w:sz w:val="28"/>
                <w:szCs w:val="28"/>
                <w:lang w:val="uz-Cyrl-UZ"/>
              </w:rPr>
              <w:t>ta’minlaydigan</w:t>
            </w:r>
            <w:r w:rsidRPr="00F5035E">
              <w:rPr>
                <w:sz w:val="28"/>
                <w:szCs w:val="28"/>
                <w:lang w:val="uz-Cyrl-UZ"/>
              </w:rPr>
              <w:t xml:space="preserve"> </w:t>
            </w:r>
            <w:r>
              <w:rPr>
                <w:sz w:val="28"/>
                <w:szCs w:val="28"/>
                <w:lang w:val="uz-Cyrl-UZ"/>
              </w:rPr>
              <w:t>dasturlar</w:t>
            </w:r>
            <w:r w:rsidRPr="00F5035E">
              <w:rPr>
                <w:sz w:val="28"/>
                <w:szCs w:val="28"/>
                <w:lang w:val="uz-Cyrl-UZ"/>
              </w:rPr>
              <w:t xml:space="preserve"> </w:t>
            </w:r>
            <w:r>
              <w:rPr>
                <w:sz w:val="28"/>
                <w:szCs w:val="28"/>
                <w:lang w:val="uz-Cyrl-UZ"/>
              </w:rPr>
              <w:t>paketi</w:t>
            </w:r>
            <w:r w:rsidRPr="00F5035E">
              <w:rPr>
                <w:sz w:val="28"/>
                <w:szCs w:val="28"/>
                <w:lang w:val="uz-Cyrl-UZ"/>
              </w:rPr>
              <w:t xml:space="preserve"> </w:t>
            </w:r>
            <w:r>
              <w:rPr>
                <w:sz w:val="28"/>
                <w:szCs w:val="28"/>
                <w:lang w:val="uz-Cyrl-UZ"/>
              </w:rPr>
              <w:t>yoki</w:t>
            </w:r>
            <w:r w:rsidRPr="00F5035E">
              <w:rPr>
                <w:sz w:val="28"/>
                <w:szCs w:val="28"/>
                <w:lang w:val="uz-Cyrl-UZ"/>
              </w:rPr>
              <w:t xml:space="preserve"> </w:t>
            </w:r>
            <w:r>
              <w:rPr>
                <w:sz w:val="28"/>
                <w:szCs w:val="28"/>
                <w:lang w:val="uz-Cyrl-UZ"/>
              </w:rPr>
              <w:t>amaliy</w:t>
            </w:r>
            <w:r w:rsidRPr="00F5035E">
              <w:rPr>
                <w:sz w:val="28"/>
                <w:szCs w:val="28"/>
                <w:lang w:val="uz-Cyrl-UZ"/>
              </w:rPr>
              <w:t xml:space="preserve"> </w:t>
            </w:r>
            <w:r>
              <w:rPr>
                <w:sz w:val="28"/>
                <w:szCs w:val="28"/>
                <w:lang w:val="uz-Cyrl-UZ"/>
              </w:rPr>
              <w:t>dastur, masalan, elektron dastur yoki matn protsessori</w:t>
            </w:r>
            <w:r w:rsidRPr="00F5035E">
              <w:rPr>
                <w:sz w:val="28"/>
                <w:szCs w:val="28"/>
                <w:lang w:val="uz-Cyrl-UZ"/>
              </w:rPr>
              <w:t>.</w:t>
            </w:r>
          </w:p>
          <w:p w:rsidR="001543F4" w:rsidRPr="00FE3A2B" w:rsidRDefault="001543F4" w:rsidP="001543F4">
            <w:pPr>
              <w:tabs>
                <w:tab w:val="left" w:pos="4320"/>
                <w:tab w:val="left" w:pos="4500"/>
              </w:tabs>
              <w:jc w:val="both"/>
              <w:rPr>
                <w:sz w:val="20"/>
                <w:szCs w:val="20"/>
              </w:rPr>
            </w:pPr>
          </w:p>
          <w:p w:rsidR="001543F4" w:rsidRDefault="001543F4" w:rsidP="001543F4">
            <w:pPr>
              <w:tabs>
                <w:tab w:val="left" w:pos="4320"/>
                <w:tab w:val="left" w:pos="4500"/>
              </w:tabs>
              <w:jc w:val="both"/>
              <w:rPr>
                <w:sz w:val="28"/>
                <w:szCs w:val="28"/>
                <w:lang w:val="en-US"/>
              </w:rPr>
            </w:pPr>
            <w:r w:rsidRPr="00F5035E">
              <w:rPr>
                <w:sz w:val="28"/>
                <w:szCs w:val="28"/>
                <w:lang w:val="uz-Cyrl-UZ"/>
              </w:rPr>
              <w:t>Фойдала</w:t>
            </w:r>
            <w:r w:rsidRPr="00490263">
              <w:rPr>
                <w:sz w:val="28"/>
                <w:szCs w:val="28"/>
                <w:lang w:val="uz-Cyrl-UZ"/>
              </w:rPr>
              <w:t>н</w:t>
            </w:r>
            <w:r w:rsidRPr="00F5035E">
              <w:rPr>
                <w:sz w:val="28"/>
                <w:szCs w:val="28"/>
                <w:lang w:val="uz-Cyrl-UZ"/>
              </w:rPr>
              <w:t xml:space="preserve">увчига муайян масала ечимини таъминлайдиган дастурлар пакети ёки </w:t>
            </w:r>
            <w:r w:rsidRPr="00183F0A">
              <w:rPr>
                <w:sz w:val="28"/>
                <w:szCs w:val="28"/>
                <w:lang w:val="uz-Cyrl-UZ"/>
              </w:rPr>
              <w:t>а</w:t>
            </w:r>
            <w:r w:rsidRPr="00F5035E">
              <w:rPr>
                <w:sz w:val="28"/>
                <w:szCs w:val="28"/>
                <w:lang w:val="uz-Cyrl-UZ"/>
              </w:rPr>
              <w:t xml:space="preserve">малий </w:t>
            </w:r>
            <w:r>
              <w:rPr>
                <w:sz w:val="28"/>
                <w:szCs w:val="28"/>
                <w:lang w:val="uz-Cyrl-UZ"/>
              </w:rPr>
              <w:t>дастур, масалан, электрон дастур ёки матн процес</w:t>
            </w:r>
            <w:r w:rsidRPr="00F5035E">
              <w:rPr>
                <w:sz w:val="28"/>
                <w:szCs w:val="28"/>
                <w:lang w:val="uz-Cyrl-UZ"/>
              </w:rPr>
              <w:t>сори.</w:t>
            </w:r>
          </w:p>
          <w:p w:rsidR="000D1391" w:rsidRPr="000D1391" w:rsidRDefault="000D1391" w:rsidP="001543F4">
            <w:pPr>
              <w:tabs>
                <w:tab w:val="left" w:pos="4320"/>
                <w:tab w:val="left" w:pos="4500"/>
              </w:tabs>
              <w:jc w:val="both"/>
              <w:rPr>
                <w:sz w:val="28"/>
                <w:szCs w:val="28"/>
                <w:lang w:val="en-US"/>
              </w:rPr>
            </w:pPr>
          </w:p>
        </w:tc>
      </w:tr>
      <w:tr w:rsidR="001543F4" w:rsidRPr="001B16FF">
        <w:trPr>
          <w:tblCellSpacing w:w="0" w:type="dxa"/>
          <w:jc w:val="center"/>
        </w:trPr>
        <w:tc>
          <w:tcPr>
            <w:tcW w:w="2079" w:type="pct"/>
          </w:tcPr>
          <w:p w:rsidR="001543F4" w:rsidRPr="009345AC" w:rsidRDefault="001543F4" w:rsidP="003A7C3D">
            <w:pPr>
              <w:tabs>
                <w:tab w:val="left" w:pos="4320"/>
                <w:tab w:val="left" w:pos="4500"/>
              </w:tabs>
              <w:rPr>
                <w:b/>
                <w:sz w:val="28"/>
                <w:szCs w:val="28"/>
                <w:lang w:val="uz-Cyrl-UZ"/>
              </w:rPr>
            </w:pPr>
            <w:r w:rsidRPr="009345AC">
              <w:rPr>
                <w:b/>
                <w:sz w:val="28"/>
                <w:szCs w:val="28"/>
                <w:lang w:val="uz-Cyrl-UZ"/>
              </w:rPr>
              <w:t>Принадлежность файла</w:t>
            </w:r>
          </w:p>
          <w:p w:rsidR="001543F4" w:rsidRPr="004E5BD5" w:rsidRDefault="001543F4" w:rsidP="003A7C3D">
            <w:pPr>
              <w:tabs>
                <w:tab w:val="left" w:pos="4320"/>
                <w:tab w:val="left" w:pos="4500"/>
              </w:tabs>
              <w:rPr>
                <w:b/>
                <w:sz w:val="28"/>
                <w:szCs w:val="28"/>
                <w:lang w:val="uz-Cyrl-UZ"/>
              </w:rPr>
            </w:pPr>
            <w:r w:rsidRPr="004E5BD5">
              <w:rPr>
                <w:b/>
                <w:sz w:val="28"/>
                <w:szCs w:val="28"/>
                <w:lang w:val="uz-Cyrl-UZ"/>
              </w:rPr>
              <w:t xml:space="preserve">uz </w:t>
            </w:r>
            <w:r w:rsidRPr="00EA5D47">
              <w:rPr>
                <w:sz w:val="28"/>
                <w:szCs w:val="28"/>
                <w:lang w:val="uz-Cyrl-UZ"/>
              </w:rPr>
              <w:t>-</w:t>
            </w:r>
            <w:r w:rsidRPr="004E5BD5">
              <w:rPr>
                <w:b/>
                <w:sz w:val="28"/>
                <w:szCs w:val="28"/>
                <w:lang w:val="uz-Cyrl-UZ"/>
              </w:rPr>
              <w:t xml:space="preserve"> </w:t>
            </w:r>
            <w:r>
              <w:rPr>
                <w:sz w:val="28"/>
                <w:szCs w:val="28"/>
                <w:lang w:val="uz-Cyrl-UZ"/>
              </w:rPr>
              <w:t>faylning</w:t>
            </w:r>
            <w:r w:rsidRPr="004E5BD5">
              <w:rPr>
                <w:sz w:val="28"/>
                <w:szCs w:val="28"/>
                <w:lang w:val="uz-Cyrl-UZ"/>
              </w:rPr>
              <w:t xml:space="preserve"> </w:t>
            </w:r>
            <w:r>
              <w:rPr>
                <w:sz w:val="28"/>
                <w:szCs w:val="28"/>
                <w:lang w:val="uz-Cyrl-UZ"/>
              </w:rPr>
              <w:t>mansubligi</w:t>
            </w:r>
          </w:p>
          <w:p w:rsidR="001543F4" w:rsidRPr="005B5ED5" w:rsidRDefault="001543F4" w:rsidP="003A7C3D">
            <w:pPr>
              <w:tabs>
                <w:tab w:val="left" w:pos="4320"/>
                <w:tab w:val="left" w:pos="4500"/>
              </w:tabs>
              <w:rPr>
                <w:sz w:val="28"/>
                <w:szCs w:val="28"/>
                <w:lang w:val="uz-Cyrl-UZ"/>
              </w:rPr>
            </w:pPr>
            <w:r w:rsidRPr="004E5BD5">
              <w:rPr>
                <w:b/>
                <w:sz w:val="28"/>
                <w:szCs w:val="28"/>
                <w:lang w:val="uz-Cyrl-UZ"/>
              </w:rPr>
              <w:t xml:space="preserve"> </w:t>
            </w:r>
            <w:r w:rsidRPr="004E5BD5">
              <w:rPr>
                <w:sz w:val="28"/>
                <w:szCs w:val="28"/>
                <w:lang w:val="uz-Cyrl-UZ"/>
              </w:rPr>
              <w:t xml:space="preserve">   </w:t>
            </w:r>
            <w:r w:rsidRPr="004E5BD5">
              <w:rPr>
                <w:b/>
                <w:sz w:val="28"/>
                <w:szCs w:val="28"/>
                <w:lang w:val="uz-Cyrl-UZ"/>
              </w:rPr>
              <w:t xml:space="preserve">  </w:t>
            </w:r>
            <w:r w:rsidRPr="004E5BD5">
              <w:rPr>
                <w:sz w:val="28"/>
                <w:szCs w:val="28"/>
                <w:lang w:val="uz-Cyrl-UZ"/>
              </w:rPr>
              <w:t xml:space="preserve"> файлнинг мансублиги</w:t>
            </w:r>
          </w:p>
          <w:p w:rsidR="001543F4" w:rsidRPr="009345AC" w:rsidRDefault="001543F4" w:rsidP="003A7C3D">
            <w:pPr>
              <w:tabs>
                <w:tab w:val="left" w:pos="4320"/>
                <w:tab w:val="left" w:pos="4500"/>
              </w:tabs>
              <w:rPr>
                <w:sz w:val="28"/>
                <w:szCs w:val="28"/>
                <w:lang w:val="uz-Cyrl-UZ"/>
              </w:rPr>
            </w:pPr>
            <w:r w:rsidRPr="00404F9B">
              <w:rPr>
                <w:b/>
                <w:sz w:val="28"/>
                <w:szCs w:val="28"/>
                <w:lang w:val="en-US"/>
              </w:rPr>
              <w:t xml:space="preserve">en </w:t>
            </w:r>
            <w:r w:rsidRPr="006B3743">
              <w:rPr>
                <w:sz w:val="28"/>
                <w:szCs w:val="28"/>
                <w:lang w:val="en-US"/>
              </w:rPr>
              <w:t>-</w:t>
            </w:r>
            <w:r w:rsidRPr="009345AC">
              <w:rPr>
                <w:sz w:val="28"/>
                <w:szCs w:val="28"/>
                <w:lang w:val="uz-Cyrl-UZ"/>
              </w:rPr>
              <w:t xml:space="preserve"> file ownership </w:t>
            </w:r>
          </w:p>
          <w:p w:rsidR="001543F4" w:rsidRPr="009345AC"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В многопользовательских операционных системах – атрибут, указывающий на имя пользователя, создавшего файл.</w:t>
            </w:r>
          </w:p>
          <w:p w:rsidR="001543F4" w:rsidRPr="00FE3A2B" w:rsidRDefault="001543F4" w:rsidP="003A7C3D">
            <w:pPr>
              <w:tabs>
                <w:tab w:val="left" w:pos="4320"/>
                <w:tab w:val="left" w:pos="4500"/>
              </w:tabs>
              <w:jc w:val="both"/>
              <w:rPr>
                <w:sz w:val="12"/>
                <w:szCs w:val="12"/>
              </w:rPr>
            </w:pPr>
          </w:p>
          <w:p w:rsidR="001543F4" w:rsidRDefault="001543F4" w:rsidP="003A7C3D">
            <w:pPr>
              <w:tabs>
                <w:tab w:val="left" w:pos="4320"/>
                <w:tab w:val="left" w:pos="4500"/>
              </w:tabs>
              <w:jc w:val="both"/>
              <w:rPr>
                <w:sz w:val="28"/>
                <w:szCs w:val="28"/>
                <w:lang w:val="en-US"/>
              </w:rPr>
            </w:pPr>
            <w:r w:rsidRPr="0099137E">
              <w:rPr>
                <w:sz w:val="28"/>
                <w:szCs w:val="28"/>
                <w:lang w:val="en-US"/>
              </w:rPr>
              <w:t>Ko‘p foydalaniladigan operatsion tizimlarda</w:t>
            </w:r>
            <w:r w:rsidRPr="005B6905">
              <w:rPr>
                <w:sz w:val="28"/>
                <w:szCs w:val="28"/>
                <w:lang w:val="en-US"/>
              </w:rPr>
              <w:t xml:space="preserve"> –</w:t>
            </w:r>
            <w:r w:rsidRPr="0099137E">
              <w:rPr>
                <w:sz w:val="28"/>
                <w:szCs w:val="28"/>
                <w:lang w:val="en-US"/>
              </w:rPr>
              <w:t xml:space="preserve"> fayl yaratadigan foydalanuvchining nomini ko‘rsatadigan atribut.</w:t>
            </w:r>
          </w:p>
          <w:p w:rsidR="001543F4" w:rsidRPr="00FE3A2B" w:rsidRDefault="001543F4" w:rsidP="003A7C3D">
            <w:pPr>
              <w:tabs>
                <w:tab w:val="left" w:pos="4320"/>
                <w:tab w:val="left" w:pos="4500"/>
              </w:tabs>
              <w:jc w:val="both"/>
              <w:rPr>
                <w:sz w:val="12"/>
                <w:szCs w:val="12"/>
                <w:lang w:val="en-US"/>
              </w:rPr>
            </w:pPr>
          </w:p>
          <w:p w:rsidR="001543F4" w:rsidRPr="001B16FF" w:rsidRDefault="001543F4" w:rsidP="003A7C3D">
            <w:pPr>
              <w:tabs>
                <w:tab w:val="left" w:pos="4320"/>
                <w:tab w:val="left" w:pos="4500"/>
              </w:tabs>
              <w:jc w:val="both"/>
              <w:rPr>
                <w:sz w:val="28"/>
                <w:szCs w:val="28"/>
              </w:rPr>
            </w:pPr>
            <w:r>
              <w:rPr>
                <w:sz w:val="28"/>
                <w:szCs w:val="28"/>
              </w:rPr>
              <w:t>Кўп фойдаланиладиган операцион тизимларда – файл яратадиган фойдаланувчининг номини кўрсатадиган атрибут.</w:t>
            </w:r>
          </w:p>
        </w:tc>
      </w:tr>
      <w:tr w:rsidR="001543F4" w:rsidRPr="00CC7AED">
        <w:trPr>
          <w:tblCellSpacing w:w="0" w:type="dxa"/>
          <w:jc w:val="center"/>
        </w:trPr>
        <w:tc>
          <w:tcPr>
            <w:tcW w:w="2079" w:type="pct"/>
          </w:tcPr>
          <w:p w:rsidR="001543F4" w:rsidRPr="001025CD" w:rsidRDefault="001543F4" w:rsidP="003A7C3D">
            <w:pPr>
              <w:rPr>
                <w:b/>
                <w:bCs/>
                <w:sz w:val="28"/>
                <w:szCs w:val="28"/>
                <w:lang w:val="uz-Cyrl-UZ"/>
              </w:rPr>
            </w:pPr>
            <w:r w:rsidRPr="001025CD">
              <w:rPr>
                <w:b/>
                <w:sz w:val="28"/>
                <w:szCs w:val="28"/>
              </w:rPr>
              <w:t>Принтер</w:t>
            </w:r>
            <w:r w:rsidRPr="001025CD">
              <w:rPr>
                <w:b/>
                <w:bCs/>
                <w:sz w:val="28"/>
                <w:szCs w:val="28"/>
                <w:lang w:val="uz-Cyrl-UZ"/>
              </w:rPr>
              <w:t xml:space="preserve"> </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printer</w:t>
            </w:r>
          </w:p>
          <w:p w:rsidR="001543F4" w:rsidRDefault="001543F4" w:rsidP="003A7C3D">
            <w:pPr>
              <w:rPr>
                <w:bCs/>
                <w:color w:val="000000"/>
                <w:sz w:val="28"/>
                <w:szCs w:val="28"/>
                <w:lang w:val="en-US"/>
              </w:rPr>
            </w:pPr>
            <w:r w:rsidRPr="00AC50BA">
              <w:rPr>
                <w:b/>
                <w:bCs/>
                <w:color w:val="000000"/>
                <w:sz w:val="28"/>
                <w:szCs w:val="28"/>
                <w:lang w:val="uz-Cyrl-UZ"/>
              </w:rPr>
              <w:t xml:space="preserve">       </w:t>
            </w:r>
            <w:r w:rsidRPr="00AC50BA">
              <w:rPr>
                <w:bCs/>
                <w:color w:val="000000"/>
                <w:sz w:val="28"/>
                <w:szCs w:val="28"/>
                <w:lang w:val="uz-Cyrl-UZ"/>
              </w:rPr>
              <w:t>принтер</w:t>
            </w:r>
          </w:p>
          <w:p w:rsidR="001543F4" w:rsidRPr="001025CD" w:rsidRDefault="001543F4" w:rsidP="003A7C3D">
            <w:pPr>
              <w:rPr>
                <w:sz w:val="28"/>
                <w:szCs w:val="28"/>
                <w:lang w:val="uz-Cyrl-UZ"/>
              </w:rPr>
            </w:pPr>
            <w:r w:rsidRPr="00DE4143">
              <w:rPr>
                <w:b/>
                <w:sz w:val="28"/>
                <w:szCs w:val="28"/>
                <w:lang w:val="en-US"/>
              </w:rPr>
              <w:t xml:space="preserve">en </w:t>
            </w:r>
            <w:r w:rsidRPr="006B3743">
              <w:rPr>
                <w:sz w:val="28"/>
                <w:szCs w:val="28"/>
                <w:lang w:val="en-US"/>
              </w:rPr>
              <w:t>-</w:t>
            </w:r>
            <w:r w:rsidRPr="001025CD">
              <w:rPr>
                <w:sz w:val="28"/>
                <w:szCs w:val="28"/>
                <w:lang w:val="en-US"/>
              </w:rPr>
              <w:t xml:space="preserve"> printer </w:t>
            </w:r>
          </w:p>
          <w:p w:rsidR="001543F4" w:rsidRPr="00D62F54"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Периферийное устройство для получения твердой (чаще всего бумажной) копии электронных документов, изображений и цифровых фотографий</w:t>
            </w:r>
            <w:r w:rsidRPr="0086167C">
              <w:rPr>
                <w:sz w:val="28"/>
                <w:szCs w:val="28"/>
              </w:rPr>
              <w:t>.</w:t>
            </w:r>
          </w:p>
          <w:p w:rsidR="001543F4" w:rsidRPr="00FE3A2B" w:rsidRDefault="001543F4" w:rsidP="003A7C3D">
            <w:pPr>
              <w:jc w:val="both"/>
              <w:rPr>
                <w:sz w:val="12"/>
                <w:szCs w:val="12"/>
              </w:rPr>
            </w:pPr>
          </w:p>
          <w:p w:rsidR="001543F4" w:rsidRPr="00DE4857" w:rsidRDefault="001543F4" w:rsidP="003A7C3D">
            <w:pPr>
              <w:jc w:val="both"/>
              <w:rPr>
                <w:sz w:val="28"/>
                <w:szCs w:val="28"/>
              </w:rPr>
            </w:pPr>
            <w:r>
              <w:rPr>
                <w:sz w:val="28"/>
                <w:szCs w:val="28"/>
                <w:lang w:val="uz-Cyrl-UZ"/>
              </w:rPr>
              <w:t>Elektron</w:t>
            </w:r>
            <w:r w:rsidRPr="00CC7AED">
              <w:rPr>
                <w:sz w:val="28"/>
                <w:szCs w:val="28"/>
                <w:lang w:val="uz-Cyrl-UZ"/>
              </w:rPr>
              <w:t xml:space="preserve"> </w:t>
            </w:r>
            <w:r>
              <w:rPr>
                <w:sz w:val="28"/>
                <w:szCs w:val="28"/>
                <w:lang w:val="uz-Cyrl-UZ"/>
              </w:rPr>
              <w:t>hujjatlar</w:t>
            </w:r>
            <w:r w:rsidRPr="00CC7AED">
              <w:rPr>
                <w:sz w:val="28"/>
                <w:szCs w:val="28"/>
                <w:lang w:val="uz-Cyrl-UZ"/>
              </w:rPr>
              <w:t xml:space="preserve">, </w:t>
            </w:r>
            <w:r>
              <w:rPr>
                <w:sz w:val="28"/>
                <w:szCs w:val="28"/>
                <w:lang w:val="uz-Cyrl-UZ"/>
              </w:rPr>
              <w:t>tasvirlar</w:t>
            </w:r>
            <w:r w:rsidRPr="00CC7AED">
              <w:rPr>
                <w:sz w:val="28"/>
                <w:szCs w:val="28"/>
                <w:lang w:val="uz-Cyrl-UZ"/>
              </w:rPr>
              <w:t xml:space="preserve"> </w:t>
            </w:r>
            <w:r>
              <w:rPr>
                <w:sz w:val="28"/>
                <w:szCs w:val="28"/>
                <w:lang w:val="uz-Cyrl-UZ"/>
              </w:rPr>
              <w:t>va</w:t>
            </w:r>
            <w:r w:rsidRPr="00CC7AED">
              <w:rPr>
                <w:sz w:val="28"/>
                <w:szCs w:val="28"/>
                <w:lang w:val="uz-Cyrl-UZ"/>
              </w:rPr>
              <w:t xml:space="preserve"> </w:t>
            </w:r>
            <w:r>
              <w:rPr>
                <w:sz w:val="28"/>
                <w:szCs w:val="28"/>
                <w:lang w:val="uz-Cyrl-UZ"/>
              </w:rPr>
              <w:t>raqamli</w:t>
            </w:r>
            <w:r w:rsidRPr="00CC7AED">
              <w:rPr>
                <w:sz w:val="28"/>
                <w:szCs w:val="28"/>
                <w:lang w:val="uz-Cyrl-UZ"/>
              </w:rPr>
              <w:t xml:space="preserve"> </w:t>
            </w:r>
            <w:r>
              <w:rPr>
                <w:sz w:val="28"/>
                <w:szCs w:val="28"/>
                <w:lang w:val="uz-Cyrl-UZ"/>
              </w:rPr>
              <w:t>fotosu-ratlarning</w:t>
            </w:r>
            <w:r w:rsidRPr="00CC7AED">
              <w:rPr>
                <w:sz w:val="28"/>
                <w:szCs w:val="28"/>
                <w:lang w:val="uz-Cyrl-UZ"/>
              </w:rPr>
              <w:t xml:space="preserve"> </w:t>
            </w:r>
            <w:r>
              <w:rPr>
                <w:sz w:val="28"/>
                <w:szCs w:val="28"/>
                <w:lang w:val="uz-Cyrl-UZ"/>
              </w:rPr>
              <w:t>qat</w:t>
            </w:r>
            <w:r w:rsidRPr="005B6905">
              <w:rPr>
                <w:sz w:val="28"/>
                <w:szCs w:val="28"/>
              </w:rPr>
              <w:t>’</w:t>
            </w:r>
            <w:r>
              <w:rPr>
                <w:sz w:val="28"/>
                <w:szCs w:val="28"/>
                <w:lang w:val="en-US"/>
              </w:rPr>
              <w:t>iy</w:t>
            </w:r>
            <w:r w:rsidRPr="00CC7AED">
              <w:rPr>
                <w:sz w:val="28"/>
                <w:szCs w:val="28"/>
                <w:lang w:val="uz-Cyrl-UZ"/>
              </w:rPr>
              <w:t xml:space="preserve"> (</w:t>
            </w:r>
            <w:r>
              <w:rPr>
                <w:sz w:val="28"/>
                <w:szCs w:val="28"/>
                <w:lang w:val="uz-Cyrl-UZ"/>
              </w:rPr>
              <w:t>odatda</w:t>
            </w:r>
            <w:r w:rsidRPr="00CC7AED">
              <w:rPr>
                <w:sz w:val="28"/>
                <w:szCs w:val="28"/>
                <w:lang w:val="uz-Cyrl-UZ"/>
              </w:rPr>
              <w:t xml:space="preserve">, </w:t>
            </w:r>
            <w:r>
              <w:rPr>
                <w:sz w:val="28"/>
                <w:szCs w:val="28"/>
                <w:lang w:val="uz-Cyrl-UZ"/>
              </w:rPr>
              <w:t>qog‘oz</w:t>
            </w:r>
            <w:r w:rsidRPr="00CC7AED">
              <w:rPr>
                <w:sz w:val="28"/>
                <w:szCs w:val="28"/>
                <w:lang w:val="uz-Cyrl-UZ"/>
              </w:rPr>
              <w:t>)</w:t>
            </w:r>
            <w:r>
              <w:rPr>
                <w:sz w:val="28"/>
                <w:szCs w:val="28"/>
                <w:lang w:val="uz-Cyrl-UZ"/>
              </w:rPr>
              <w:t xml:space="preserve"> nusxasini olish uchun xizmat qiladigan periferik qurilma.</w:t>
            </w:r>
          </w:p>
          <w:p w:rsidR="001543F4" w:rsidRPr="00FE3A2B" w:rsidRDefault="001543F4" w:rsidP="003A7C3D">
            <w:pPr>
              <w:jc w:val="both"/>
              <w:rPr>
                <w:sz w:val="12"/>
                <w:szCs w:val="12"/>
              </w:rPr>
            </w:pPr>
          </w:p>
          <w:p w:rsidR="001543F4" w:rsidRPr="00CC7AED" w:rsidRDefault="001543F4" w:rsidP="003A7C3D">
            <w:pPr>
              <w:jc w:val="both"/>
              <w:rPr>
                <w:color w:val="000000"/>
                <w:sz w:val="26"/>
                <w:szCs w:val="26"/>
                <w:lang w:val="uz-Cyrl-UZ"/>
              </w:rPr>
            </w:pPr>
            <w:r w:rsidRPr="00CC7AED">
              <w:rPr>
                <w:sz w:val="28"/>
                <w:szCs w:val="28"/>
                <w:lang w:val="uz-Cyrl-UZ"/>
              </w:rPr>
              <w:t>Электрон ҳужжатлар, тасвирлар ва рақамли фотосуратл</w:t>
            </w:r>
            <w:r w:rsidRPr="00113FDE">
              <w:rPr>
                <w:sz w:val="28"/>
                <w:szCs w:val="28"/>
                <w:lang w:val="uz-Cyrl-UZ"/>
              </w:rPr>
              <w:t>а</w:t>
            </w:r>
            <w:r w:rsidRPr="00CC7AED">
              <w:rPr>
                <w:sz w:val="28"/>
                <w:szCs w:val="28"/>
                <w:lang w:val="uz-Cyrl-UZ"/>
              </w:rPr>
              <w:t>рнинг қат</w:t>
            </w:r>
            <w:r>
              <w:rPr>
                <w:sz w:val="28"/>
                <w:szCs w:val="28"/>
              </w:rPr>
              <w:t>ъий</w:t>
            </w:r>
            <w:r w:rsidRPr="00CC7AED">
              <w:rPr>
                <w:sz w:val="28"/>
                <w:szCs w:val="28"/>
                <w:lang w:val="uz-Cyrl-UZ"/>
              </w:rPr>
              <w:t xml:space="preserve"> (одатда, қоғоз)</w:t>
            </w:r>
            <w:r>
              <w:rPr>
                <w:sz w:val="28"/>
                <w:szCs w:val="28"/>
                <w:lang w:val="uz-Cyrl-UZ"/>
              </w:rPr>
              <w:t xml:space="preserve"> нус</w:t>
            </w:r>
            <w:r w:rsidRPr="00CC7AED">
              <w:rPr>
                <w:sz w:val="28"/>
                <w:szCs w:val="28"/>
                <w:lang w:val="uz-Cyrl-UZ"/>
              </w:rPr>
              <w:t>х</w:t>
            </w:r>
            <w:r>
              <w:rPr>
                <w:sz w:val="28"/>
                <w:szCs w:val="28"/>
                <w:lang w:val="uz-Cyrl-UZ"/>
              </w:rPr>
              <w:t>асини олиш учун хизмат қиладиган периферик қурилма.</w:t>
            </w:r>
          </w:p>
        </w:tc>
      </w:tr>
      <w:tr w:rsidR="001543F4" w:rsidRPr="00220450">
        <w:trPr>
          <w:tblCellSpacing w:w="0" w:type="dxa"/>
          <w:jc w:val="center"/>
        </w:trPr>
        <w:tc>
          <w:tcPr>
            <w:tcW w:w="2079" w:type="pct"/>
          </w:tcPr>
          <w:p w:rsidR="001543F4" w:rsidRPr="001025CD" w:rsidRDefault="001543F4" w:rsidP="003A7C3D">
            <w:pPr>
              <w:rPr>
                <w:b/>
                <w:bCs/>
                <w:sz w:val="28"/>
                <w:szCs w:val="28"/>
                <w:lang w:val="uz-Cyrl-UZ"/>
              </w:rPr>
            </w:pPr>
            <w:r w:rsidRPr="001025CD">
              <w:rPr>
                <w:b/>
                <w:sz w:val="28"/>
                <w:szCs w:val="28"/>
                <w:lang w:val="uz-Cyrl-UZ"/>
              </w:rPr>
              <w:t>Приоритет</w:t>
            </w:r>
            <w:r w:rsidRPr="001025CD">
              <w:rPr>
                <w:b/>
                <w:bCs/>
                <w:sz w:val="28"/>
                <w:szCs w:val="28"/>
                <w:lang w:val="uz-Cyrl-UZ"/>
              </w:rPr>
              <w:t xml:space="preserve"> </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ustivorlik</w:t>
            </w:r>
            <w:r w:rsidRPr="00AC50BA">
              <w:rPr>
                <w:bCs/>
                <w:color w:val="000000"/>
                <w:sz w:val="28"/>
                <w:szCs w:val="28"/>
                <w:lang w:val="uz-Cyrl-UZ"/>
              </w:rPr>
              <w:t xml:space="preserve">, </w:t>
            </w:r>
            <w:r>
              <w:rPr>
                <w:bCs/>
                <w:color w:val="000000"/>
                <w:sz w:val="28"/>
                <w:szCs w:val="28"/>
                <w:lang w:val="uz-Cyrl-UZ"/>
              </w:rPr>
              <w:t>imtiyoz</w:t>
            </w:r>
          </w:p>
          <w:p w:rsidR="001543F4" w:rsidRPr="00844AE4" w:rsidRDefault="001543F4" w:rsidP="003A7C3D">
            <w:pPr>
              <w:rPr>
                <w:bCs/>
                <w:color w:val="000000"/>
                <w:sz w:val="28"/>
                <w:szCs w:val="28"/>
                <w:lang w:val="uz-Cyrl-UZ"/>
              </w:rPr>
            </w:pPr>
            <w:r w:rsidRPr="00AC50BA">
              <w:rPr>
                <w:bCs/>
                <w:color w:val="000000"/>
                <w:sz w:val="28"/>
                <w:szCs w:val="28"/>
                <w:lang w:val="uz-Cyrl-UZ"/>
              </w:rPr>
              <w:t xml:space="preserve">       уст</w:t>
            </w:r>
            <w:r w:rsidRPr="005B6905">
              <w:rPr>
                <w:bCs/>
                <w:color w:val="000000"/>
                <w:sz w:val="28"/>
                <w:szCs w:val="28"/>
                <w:lang w:val="uz-Cyrl-UZ"/>
              </w:rPr>
              <w:t>у</w:t>
            </w:r>
            <w:r w:rsidRPr="00AC50BA">
              <w:rPr>
                <w:bCs/>
                <w:color w:val="000000"/>
                <w:sz w:val="28"/>
                <w:szCs w:val="28"/>
                <w:lang w:val="uz-Cyrl-UZ"/>
              </w:rPr>
              <w:t>ворлик, имтиёз</w:t>
            </w:r>
          </w:p>
          <w:p w:rsidR="001543F4" w:rsidRPr="001025CD" w:rsidRDefault="001543F4" w:rsidP="003A7C3D">
            <w:pPr>
              <w:rPr>
                <w:sz w:val="28"/>
                <w:szCs w:val="28"/>
                <w:lang w:val="uz-Cyrl-UZ"/>
              </w:rPr>
            </w:pPr>
            <w:r w:rsidRPr="00DE4143">
              <w:rPr>
                <w:b/>
                <w:sz w:val="28"/>
                <w:szCs w:val="28"/>
                <w:lang w:val="en-US"/>
              </w:rPr>
              <w:t xml:space="preserve">en </w:t>
            </w:r>
            <w:r w:rsidRPr="006B3743">
              <w:rPr>
                <w:sz w:val="28"/>
                <w:szCs w:val="28"/>
                <w:lang w:val="en-US"/>
              </w:rPr>
              <w:t>-</w:t>
            </w:r>
            <w:r w:rsidRPr="001025CD">
              <w:rPr>
                <w:sz w:val="28"/>
                <w:szCs w:val="28"/>
                <w:lang w:val="uz-Cyrl-UZ"/>
              </w:rPr>
              <w:t xml:space="preserve"> priority </w:t>
            </w:r>
          </w:p>
          <w:p w:rsidR="001543F4" w:rsidRPr="00D62F54"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Число, назначенное прерыванию, задаче или процессу, определяющее очередность их выполнения или обслуживания</w:t>
            </w:r>
            <w:r w:rsidRPr="0086167C">
              <w:rPr>
                <w:sz w:val="28"/>
                <w:szCs w:val="28"/>
              </w:rPr>
              <w:t>.</w:t>
            </w:r>
          </w:p>
          <w:p w:rsidR="001543F4" w:rsidRPr="00FE3A2B" w:rsidRDefault="001543F4" w:rsidP="003A7C3D">
            <w:pPr>
              <w:jc w:val="both"/>
              <w:rPr>
                <w:sz w:val="16"/>
                <w:szCs w:val="16"/>
              </w:rPr>
            </w:pPr>
          </w:p>
          <w:p w:rsidR="001543F4" w:rsidRDefault="001543F4" w:rsidP="003A7C3D">
            <w:pPr>
              <w:jc w:val="both"/>
              <w:rPr>
                <w:sz w:val="28"/>
                <w:szCs w:val="28"/>
                <w:lang w:val="en-US"/>
              </w:rPr>
            </w:pPr>
            <w:r>
              <w:rPr>
                <w:sz w:val="28"/>
                <w:szCs w:val="28"/>
                <w:lang w:val="uz-Cyrl-UZ"/>
              </w:rPr>
              <w:t>Uzilishga</w:t>
            </w:r>
            <w:r w:rsidRPr="00220450">
              <w:rPr>
                <w:sz w:val="28"/>
                <w:szCs w:val="28"/>
                <w:lang w:val="uz-Cyrl-UZ"/>
              </w:rPr>
              <w:t xml:space="preserve">, </w:t>
            </w:r>
            <w:r>
              <w:rPr>
                <w:sz w:val="28"/>
                <w:szCs w:val="28"/>
                <w:lang w:val="uz-Cyrl-UZ"/>
              </w:rPr>
              <w:t>vazifa</w:t>
            </w:r>
            <w:r w:rsidRPr="00220450">
              <w:rPr>
                <w:sz w:val="28"/>
                <w:szCs w:val="28"/>
                <w:lang w:val="uz-Cyrl-UZ"/>
              </w:rPr>
              <w:t xml:space="preserve"> </w:t>
            </w:r>
            <w:r>
              <w:rPr>
                <w:sz w:val="28"/>
                <w:szCs w:val="28"/>
                <w:lang w:val="uz-Cyrl-UZ"/>
              </w:rPr>
              <w:t>yoki</w:t>
            </w:r>
            <w:r w:rsidRPr="00220450">
              <w:rPr>
                <w:sz w:val="28"/>
                <w:szCs w:val="28"/>
                <w:lang w:val="uz-Cyrl-UZ"/>
              </w:rPr>
              <w:t xml:space="preserve"> </w:t>
            </w:r>
            <w:r>
              <w:rPr>
                <w:sz w:val="28"/>
                <w:szCs w:val="28"/>
                <w:lang w:val="uz-Cyrl-UZ"/>
              </w:rPr>
              <w:t>jarayonga</w:t>
            </w:r>
            <w:r w:rsidRPr="00220450">
              <w:rPr>
                <w:sz w:val="28"/>
                <w:szCs w:val="28"/>
                <w:lang w:val="uz-Cyrl-UZ"/>
              </w:rPr>
              <w:t xml:space="preserve"> </w:t>
            </w:r>
            <w:r>
              <w:rPr>
                <w:sz w:val="28"/>
                <w:szCs w:val="28"/>
                <w:lang w:val="uz-Cyrl-UZ"/>
              </w:rPr>
              <w:t>belgilangan</w:t>
            </w:r>
            <w:r w:rsidRPr="00220450">
              <w:rPr>
                <w:sz w:val="28"/>
                <w:szCs w:val="28"/>
                <w:lang w:val="uz-Cyrl-UZ"/>
              </w:rPr>
              <w:t xml:space="preserve">, </w:t>
            </w:r>
            <w:r>
              <w:rPr>
                <w:sz w:val="28"/>
                <w:szCs w:val="28"/>
                <w:lang w:val="uz-Cyrl-UZ"/>
              </w:rPr>
              <w:t>ularning</w:t>
            </w:r>
            <w:r w:rsidRPr="00220450">
              <w:rPr>
                <w:sz w:val="28"/>
                <w:szCs w:val="28"/>
                <w:lang w:val="uz-Cyrl-UZ"/>
              </w:rPr>
              <w:t xml:space="preserve"> </w:t>
            </w:r>
            <w:r>
              <w:rPr>
                <w:sz w:val="28"/>
                <w:szCs w:val="28"/>
                <w:lang w:val="uz-Cyrl-UZ"/>
              </w:rPr>
              <w:t>bajarilish</w:t>
            </w:r>
            <w:r w:rsidRPr="00220450">
              <w:rPr>
                <w:sz w:val="28"/>
                <w:szCs w:val="28"/>
                <w:lang w:val="uz-Cyrl-UZ"/>
              </w:rPr>
              <w:t xml:space="preserve"> </w:t>
            </w:r>
            <w:r>
              <w:rPr>
                <w:sz w:val="28"/>
                <w:szCs w:val="28"/>
                <w:lang w:val="uz-Cyrl-UZ"/>
              </w:rPr>
              <w:t>yoki</w:t>
            </w:r>
            <w:r w:rsidRPr="00220450">
              <w:rPr>
                <w:sz w:val="28"/>
                <w:szCs w:val="28"/>
                <w:lang w:val="uz-Cyrl-UZ"/>
              </w:rPr>
              <w:t xml:space="preserve"> </w:t>
            </w:r>
            <w:r>
              <w:rPr>
                <w:sz w:val="28"/>
                <w:szCs w:val="28"/>
                <w:lang w:val="uz-Cyrl-UZ"/>
              </w:rPr>
              <w:t>ularga</w:t>
            </w:r>
            <w:r w:rsidRPr="00220450">
              <w:rPr>
                <w:sz w:val="28"/>
                <w:szCs w:val="28"/>
                <w:lang w:val="uz-Cyrl-UZ"/>
              </w:rPr>
              <w:t xml:space="preserve"> </w:t>
            </w:r>
            <w:r>
              <w:rPr>
                <w:sz w:val="28"/>
                <w:szCs w:val="28"/>
                <w:lang w:val="uz-Cyrl-UZ"/>
              </w:rPr>
              <w:t>xizmat</w:t>
            </w:r>
            <w:r w:rsidRPr="00220450">
              <w:rPr>
                <w:sz w:val="28"/>
                <w:szCs w:val="28"/>
                <w:lang w:val="uz-Cyrl-UZ"/>
              </w:rPr>
              <w:t xml:space="preserve"> </w:t>
            </w:r>
            <w:r>
              <w:rPr>
                <w:sz w:val="28"/>
                <w:szCs w:val="28"/>
                <w:lang w:val="uz-Cyrl-UZ"/>
              </w:rPr>
              <w:t>ko‘rsatish</w:t>
            </w:r>
            <w:r w:rsidRPr="00220450">
              <w:rPr>
                <w:sz w:val="28"/>
                <w:szCs w:val="28"/>
                <w:lang w:val="uz-Cyrl-UZ"/>
              </w:rPr>
              <w:t xml:space="preserve">  </w:t>
            </w:r>
            <w:r>
              <w:rPr>
                <w:sz w:val="28"/>
                <w:szCs w:val="28"/>
                <w:lang w:val="uz-Cyrl-UZ"/>
              </w:rPr>
              <w:t>navbatini</w:t>
            </w:r>
            <w:r w:rsidRPr="00220450">
              <w:rPr>
                <w:sz w:val="28"/>
                <w:szCs w:val="28"/>
                <w:lang w:val="uz-Cyrl-UZ"/>
              </w:rPr>
              <w:t xml:space="preserve"> </w:t>
            </w:r>
            <w:r>
              <w:rPr>
                <w:sz w:val="28"/>
                <w:szCs w:val="28"/>
                <w:lang w:val="uz-Cyrl-UZ"/>
              </w:rPr>
              <w:t>belgilaydigan</w:t>
            </w:r>
            <w:r w:rsidRPr="00220450">
              <w:rPr>
                <w:sz w:val="28"/>
                <w:szCs w:val="28"/>
                <w:lang w:val="uz-Cyrl-UZ"/>
              </w:rPr>
              <w:t xml:space="preserve"> </w:t>
            </w:r>
            <w:r>
              <w:rPr>
                <w:sz w:val="28"/>
                <w:szCs w:val="28"/>
                <w:lang w:val="uz-Cyrl-UZ"/>
              </w:rPr>
              <w:t>son</w:t>
            </w:r>
            <w:r w:rsidRPr="00220450">
              <w:rPr>
                <w:sz w:val="28"/>
                <w:szCs w:val="28"/>
                <w:lang w:val="uz-Cyrl-UZ"/>
              </w:rPr>
              <w:t>.</w:t>
            </w:r>
          </w:p>
          <w:p w:rsidR="001543F4" w:rsidRPr="00FE3A2B" w:rsidRDefault="001543F4" w:rsidP="003A7C3D">
            <w:pPr>
              <w:jc w:val="both"/>
              <w:rPr>
                <w:sz w:val="12"/>
                <w:szCs w:val="12"/>
                <w:lang w:val="en-US"/>
              </w:rPr>
            </w:pPr>
          </w:p>
          <w:p w:rsidR="001543F4" w:rsidRPr="00220450" w:rsidRDefault="001543F4" w:rsidP="003A7C3D">
            <w:pPr>
              <w:jc w:val="both"/>
              <w:rPr>
                <w:color w:val="000000"/>
                <w:sz w:val="26"/>
                <w:szCs w:val="26"/>
                <w:lang w:val="uz-Cyrl-UZ"/>
              </w:rPr>
            </w:pPr>
            <w:r w:rsidRPr="00220450">
              <w:rPr>
                <w:sz w:val="28"/>
                <w:szCs w:val="28"/>
                <w:lang w:val="uz-Cyrl-UZ"/>
              </w:rPr>
              <w:t>Узилишга, вазифа ёки жараёнга белг</w:t>
            </w:r>
            <w:r w:rsidRPr="00227A50">
              <w:rPr>
                <w:sz w:val="28"/>
                <w:szCs w:val="28"/>
                <w:lang w:val="uz-Cyrl-UZ"/>
              </w:rPr>
              <w:t>и</w:t>
            </w:r>
            <w:r w:rsidRPr="00220450">
              <w:rPr>
                <w:sz w:val="28"/>
                <w:szCs w:val="28"/>
                <w:lang w:val="uz-Cyrl-UZ"/>
              </w:rPr>
              <w:t>ланган, уларнинг бажарилиш ёки уларга хизмат кўрсатиш  навбатини белгилайдиган сон.</w:t>
            </w:r>
          </w:p>
        </w:tc>
      </w:tr>
      <w:tr w:rsidR="001543F4" w:rsidRPr="00DC17C7">
        <w:trPr>
          <w:tblCellSpacing w:w="0" w:type="dxa"/>
          <w:jc w:val="center"/>
        </w:trPr>
        <w:tc>
          <w:tcPr>
            <w:tcW w:w="2079" w:type="pct"/>
          </w:tcPr>
          <w:p w:rsidR="001543F4" w:rsidRPr="005B5ED5" w:rsidRDefault="001543F4" w:rsidP="003A7C3D">
            <w:pPr>
              <w:tabs>
                <w:tab w:val="left" w:pos="4320"/>
                <w:tab w:val="left" w:pos="4500"/>
              </w:tabs>
              <w:rPr>
                <w:b/>
                <w:sz w:val="28"/>
                <w:szCs w:val="28"/>
              </w:rPr>
            </w:pPr>
            <w:r w:rsidRPr="00E20227">
              <w:rPr>
                <w:b/>
                <w:sz w:val="28"/>
                <w:szCs w:val="28"/>
              </w:rPr>
              <w:t>Приоритетная</w:t>
            </w:r>
            <w:r w:rsidRPr="005B5ED5">
              <w:rPr>
                <w:b/>
                <w:sz w:val="28"/>
                <w:szCs w:val="28"/>
              </w:rPr>
              <w:t xml:space="preserve"> </w:t>
            </w:r>
            <w:r w:rsidRPr="00E20227">
              <w:rPr>
                <w:b/>
                <w:sz w:val="28"/>
                <w:szCs w:val="28"/>
              </w:rPr>
              <w:t>задача</w:t>
            </w:r>
          </w:p>
          <w:p w:rsidR="001543F4" w:rsidRPr="005B5ED5" w:rsidRDefault="001543F4"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ustuvor vazifa</w:t>
            </w:r>
          </w:p>
          <w:p w:rsidR="001543F4" w:rsidRPr="005B5ED5" w:rsidRDefault="001543F4" w:rsidP="003A7C3D">
            <w:pPr>
              <w:tabs>
                <w:tab w:val="left" w:pos="4320"/>
                <w:tab w:val="left" w:pos="4500"/>
              </w:tabs>
              <w:rPr>
                <w:sz w:val="28"/>
                <w:szCs w:val="28"/>
              </w:rPr>
            </w:pPr>
            <w:r>
              <w:rPr>
                <w:sz w:val="28"/>
                <w:szCs w:val="28"/>
                <w:lang w:val="uz-Cyrl-UZ"/>
              </w:rPr>
              <w:t xml:space="preserve">        устувор вазифа</w:t>
            </w:r>
          </w:p>
          <w:p w:rsidR="001543F4" w:rsidRPr="00E20227" w:rsidRDefault="001543F4" w:rsidP="003A7C3D">
            <w:pPr>
              <w:tabs>
                <w:tab w:val="left" w:pos="4320"/>
                <w:tab w:val="left" w:pos="4500"/>
              </w:tabs>
              <w:rPr>
                <w:sz w:val="28"/>
                <w:szCs w:val="28"/>
                <w:lang w:val="uz-Cyrl-UZ"/>
              </w:rPr>
            </w:pPr>
            <w:r w:rsidRPr="00404F9B">
              <w:rPr>
                <w:b/>
                <w:sz w:val="28"/>
                <w:szCs w:val="28"/>
                <w:lang w:val="en-US"/>
              </w:rPr>
              <w:t xml:space="preserve">en </w:t>
            </w:r>
            <w:r w:rsidRPr="006B3743">
              <w:rPr>
                <w:sz w:val="28"/>
                <w:szCs w:val="28"/>
                <w:lang w:val="en-US"/>
              </w:rPr>
              <w:t>-</w:t>
            </w:r>
            <w:r w:rsidRPr="00E20227">
              <w:rPr>
                <w:sz w:val="28"/>
                <w:szCs w:val="28"/>
                <w:lang w:val="en-US"/>
              </w:rPr>
              <w:t xml:space="preserve"> foreground task </w:t>
            </w:r>
          </w:p>
          <w:p w:rsidR="001543F4" w:rsidRPr="009345AC"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В многозадачных системах – задача, исполняющаяся в активном окне (получающая в текущий момент данные от пользователя)</w:t>
            </w:r>
            <w:r w:rsidRPr="0099336E">
              <w:rPr>
                <w:sz w:val="28"/>
                <w:szCs w:val="28"/>
              </w:rPr>
              <w:t>.</w:t>
            </w:r>
          </w:p>
          <w:p w:rsidR="001543F4" w:rsidRPr="00FE3A2B" w:rsidRDefault="001543F4" w:rsidP="003A7C3D">
            <w:pPr>
              <w:tabs>
                <w:tab w:val="left" w:pos="4320"/>
                <w:tab w:val="left" w:pos="4500"/>
              </w:tabs>
              <w:jc w:val="both"/>
              <w:rPr>
                <w:sz w:val="16"/>
                <w:szCs w:val="16"/>
              </w:rPr>
            </w:pPr>
          </w:p>
          <w:p w:rsidR="001543F4" w:rsidRPr="00235D03" w:rsidRDefault="001543F4" w:rsidP="003A7C3D">
            <w:pPr>
              <w:tabs>
                <w:tab w:val="left" w:pos="4320"/>
                <w:tab w:val="left" w:pos="4500"/>
              </w:tabs>
              <w:jc w:val="both"/>
              <w:rPr>
                <w:sz w:val="28"/>
                <w:szCs w:val="28"/>
              </w:rPr>
            </w:pPr>
            <w:r>
              <w:rPr>
                <w:sz w:val="28"/>
                <w:szCs w:val="28"/>
                <w:lang w:val="uz-Cyrl-UZ"/>
              </w:rPr>
              <w:t>Ko‘p</w:t>
            </w:r>
            <w:r w:rsidRPr="00D015B8">
              <w:rPr>
                <w:sz w:val="28"/>
                <w:szCs w:val="28"/>
                <w:lang w:val="uz-Cyrl-UZ"/>
              </w:rPr>
              <w:t xml:space="preserve"> </w:t>
            </w:r>
            <w:r>
              <w:rPr>
                <w:sz w:val="28"/>
                <w:szCs w:val="28"/>
                <w:lang w:val="uz-Cyrl-UZ"/>
              </w:rPr>
              <w:t>vazifali</w:t>
            </w:r>
            <w:r w:rsidRPr="00D015B8">
              <w:rPr>
                <w:sz w:val="28"/>
                <w:szCs w:val="28"/>
                <w:lang w:val="uz-Cyrl-UZ"/>
              </w:rPr>
              <w:t xml:space="preserve"> </w:t>
            </w:r>
            <w:r>
              <w:rPr>
                <w:sz w:val="28"/>
                <w:szCs w:val="28"/>
                <w:lang w:val="uz-Cyrl-UZ"/>
              </w:rPr>
              <w:t>tizimlarda</w:t>
            </w:r>
            <w:r w:rsidRPr="00D015B8">
              <w:rPr>
                <w:sz w:val="28"/>
                <w:szCs w:val="28"/>
                <w:lang w:val="uz-Cyrl-UZ"/>
              </w:rPr>
              <w:t xml:space="preserve"> – </w:t>
            </w:r>
            <w:r>
              <w:rPr>
                <w:sz w:val="28"/>
                <w:szCs w:val="28"/>
                <w:lang w:val="uz-Cyrl-UZ"/>
              </w:rPr>
              <w:t>aktiv</w:t>
            </w:r>
            <w:r w:rsidRPr="00D015B8">
              <w:rPr>
                <w:sz w:val="28"/>
                <w:szCs w:val="28"/>
                <w:lang w:val="uz-Cyrl-UZ"/>
              </w:rPr>
              <w:t xml:space="preserve"> </w:t>
            </w:r>
            <w:r>
              <w:rPr>
                <w:sz w:val="28"/>
                <w:szCs w:val="28"/>
                <w:lang w:val="uz-Cyrl-UZ"/>
              </w:rPr>
              <w:t>oynada bajariladigan</w:t>
            </w:r>
            <w:r w:rsidRPr="00D015B8">
              <w:rPr>
                <w:sz w:val="28"/>
                <w:szCs w:val="28"/>
                <w:lang w:val="uz-Cyrl-UZ"/>
              </w:rPr>
              <w:t xml:space="preserve"> </w:t>
            </w:r>
            <w:r>
              <w:rPr>
                <w:sz w:val="28"/>
                <w:szCs w:val="28"/>
                <w:lang w:val="uz-Cyrl-UZ"/>
              </w:rPr>
              <w:t>vazifa</w:t>
            </w:r>
            <w:r w:rsidRPr="00D015B8">
              <w:rPr>
                <w:sz w:val="28"/>
                <w:szCs w:val="28"/>
                <w:lang w:val="uz-Cyrl-UZ"/>
              </w:rPr>
              <w:t xml:space="preserve"> (</w:t>
            </w:r>
            <w:r>
              <w:rPr>
                <w:sz w:val="28"/>
                <w:szCs w:val="28"/>
                <w:lang w:val="uz-Cyrl-UZ"/>
              </w:rPr>
              <w:t>o‘tib</w:t>
            </w:r>
            <w:r w:rsidRPr="00D015B8">
              <w:rPr>
                <w:sz w:val="28"/>
                <w:szCs w:val="28"/>
                <w:lang w:val="uz-Cyrl-UZ"/>
              </w:rPr>
              <w:t xml:space="preserve"> </w:t>
            </w:r>
            <w:r>
              <w:rPr>
                <w:sz w:val="28"/>
                <w:szCs w:val="28"/>
                <w:lang w:val="uz-Cyrl-UZ"/>
              </w:rPr>
              <w:t>borayotgan</w:t>
            </w:r>
            <w:r w:rsidRPr="00D015B8">
              <w:rPr>
                <w:sz w:val="28"/>
                <w:szCs w:val="28"/>
                <w:lang w:val="uz-Cyrl-UZ"/>
              </w:rPr>
              <w:t xml:space="preserve"> </w:t>
            </w:r>
            <w:r>
              <w:rPr>
                <w:sz w:val="28"/>
                <w:szCs w:val="28"/>
                <w:lang w:val="uz-Cyrl-UZ"/>
              </w:rPr>
              <w:t>onda</w:t>
            </w:r>
            <w:r w:rsidRPr="00D015B8">
              <w:rPr>
                <w:sz w:val="28"/>
                <w:szCs w:val="28"/>
                <w:lang w:val="uz-Cyrl-UZ"/>
              </w:rPr>
              <w:t xml:space="preserve"> </w:t>
            </w:r>
            <w:r>
              <w:rPr>
                <w:sz w:val="28"/>
                <w:szCs w:val="28"/>
                <w:lang w:val="uz-Cyrl-UZ"/>
              </w:rPr>
              <w:t>ma’lumotlarni</w:t>
            </w:r>
            <w:r w:rsidRPr="00D015B8">
              <w:rPr>
                <w:sz w:val="28"/>
                <w:szCs w:val="28"/>
                <w:lang w:val="uz-Cyrl-UZ"/>
              </w:rPr>
              <w:t xml:space="preserve"> </w:t>
            </w:r>
            <w:r>
              <w:rPr>
                <w:sz w:val="28"/>
                <w:szCs w:val="28"/>
                <w:lang w:val="uz-Cyrl-UZ"/>
              </w:rPr>
              <w:t>foydalanuvchidan</w:t>
            </w:r>
            <w:r w:rsidRPr="00D015B8">
              <w:rPr>
                <w:sz w:val="28"/>
                <w:szCs w:val="28"/>
                <w:lang w:val="uz-Cyrl-UZ"/>
              </w:rPr>
              <w:t xml:space="preserve"> </w:t>
            </w:r>
            <w:r>
              <w:rPr>
                <w:sz w:val="28"/>
                <w:szCs w:val="28"/>
                <w:lang w:val="uz-Cyrl-UZ"/>
              </w:rPr>
              <w:t>oladigan</w:t>
            </w:r>
            <w:r w:rsidRPr="00D015B8">
              <w:rPr>
                <w:sz w:val="28"/>
                <w:szCs w:val="28"/>
                <w:lang w:val="uz-Cyrl-UZ"/>
              </w:rPr>
              <w:t>)</w:t>
            </w:r>
            <w:r>
              <w:rPr>
                <w:sz w:val="28"/>
                <w:szCs w:val="28"/>
                <w:lang w:val="uz-Cyrl-UZ"/>
              </w:rPr>
              <w:t>.</w:t>
            </w:r>
          </w:p>
          <w:p w:rsidR="001543F4" w:rsidRPr="00FE3A2B" w:rsidRDefault="001543F4" w:rsidP="003A7C3D">
            <w:pPr>
              <w:tabs>
                <w:tab w:val="left" w:pos="4320"/>
                <w:tab w:val="left" w:pos="4500"/>
              </w:tabs>
              <w:jc w:val="both"/>
              <w:rPr>
                <w:sz w:val="16"/>
                <w:szCs w:val="16"/>
              </w:rPr>
            </w:pPr>
          </w:p>
          <w:p w:rsidR="001543F4" w:rsidRPr="00DC17C7" w:rsidRDefault="001543F4" w:rsidP="003A7C3D">
            <w:pPr>
              <w:tabs>
                <w:tab w:val="left" w:pos="4320"/>
                <w:tab w:val="left" w:pos="4500"/>
              </w:tabs>
              <w:jc w:val="both"/>
              <w:rPr>
                <w:sz w:val="28"/>
                <w:szCs w:val="28"/>
                <w:lang w:val="uz-Cyrl-UZ"/>
              </w:rPr>
            </w:pPr>
            <w:r w:rsidRPr="00D015B8">
              <w:rPr>
                <w:sz w:val="28"/>
                <w:szCs w:val="28"/>
                <w:lang w:val="uz-Cyrl-UZ"/>
              </w:rPr>
              <w:t xml:space="preserve">Кўп вазифали тизимларда – актив </w:t>
            </w:r>
            <w:r>
              <w:rPr>
                <w:sz w:val="28"/>
                <w:szCs w:val="28"/>
                <w:lang w:val="uz-Cyrl-UZ"/>
              </w:rPr>
              <w:t>ойнада бажарил</w:t>
            </w:r>
            <w:r w:rsidRPr="00D015B8">
              <w:rPr>
                <w:sz w:val="28"/>
                <w:szCs w:val="28"/>
                <w:lang w:val="uz-Cyrl-UZ"/>
              </w:rPr>
              <w:t>адиган вазифа (ўтиб бораётган онда маълумотларни фойдаланувчидан оладиган)</w:t>
            </w:r>
            <w:r>
              <w:rPr>
                <w:sz w:val="28"/>
                <w:szCs w:val="28"/>
                <w:lang w:val="uz-Cyrl-UZ"/>
              </w:rPr>
              <w:t>.</w:t>
            </w:r>
          </w:p>
        </w:tc>
      </w:tr>
      <w:tr w:rsidR="001543F4" w:rsidRPr="003E387B">
        <w:trPr>
          <w:tblCellSpacing w:w="0" w:type="dxa"/>
          <w:jc w:val="center"/>
        </w:trPr>
        <w:tc>
          <w:tcPr>
            <w:tcW w:w="2079" w:type="pct"/>
          </w:tcPr>
          <w:p w:rsidR="001543F4" w:rsidRPr="005B5ED5" w:rsidRDefault="001543F4" w:rsidP="003A7C3D">
            <w:pPr>
              <w:tabs>
                <w:tab w:val="left" w:pos="4320"/>
                <w:tab w:val="left" w:pos="4500"/>
              </w:tabs>
              <w:rPr>
                <w:b/>
                <w:sz w:val="28"/>
                <w:szCs w:val="28"/>
                <w:lang w:val="uz-Cyrl-UZ"/>
              </w:rPr>
            </w:pPr>
            <w:r w:rsidRPr="005B5ED5">
              <w:rPr>
                <w:b/>
                <w:sz w:val="28"/>
                <w:szCs w:val="28"/>
                <w:lang w:val="uz-Cyrl-UZ"/>
              </w:rPr>
              <w:t>Присоединенный процессор</w:t>
            </w:r>
          </w:p>
          <w:p w:rsidR="001543F4" w:rsidRDefault="001543F4" w:rsidP="003A7C3D">
            <w:pPr>
              <w:tabs>
                <w:tab w:val="left" w:pos="4320"/>
                <w:tab w:val="left" w:pos="4500"/>
              </w:tabs>
              <w:rPr>
                <w:sz w:val="28"/>
                <w:szCs w:val="28"/>
                <w:lang w:val="uz-Cyrl-UZ"/>
              </w:rPr>
            </w:pPr>
            <w:r w:rsidRPr="005B5ED5">
              <w:rPr>
                <w:b/>
                <w:sz w:val="28"/>
                <w:szCs w:val="28"/>
                <w:lang w:val="uz-Cyrl-UZ"/>
              </w:rPr>
              <w:t xml:space="preserve">uz </w:t>
            </w:r>
            <w:r w:rsidRPr="005B5ED5">
              <w:rPr>
                <w:sz w:val="28"/>
                <w:szCs w:val="28"/>
                <w:lang w:val="uz-Cyrl-UZ"/>
              </w:rPr>
              <w:t xml:space="preserve">- </w:t>
            </w:r>
            <w:r>
              <w:rPr>
                <w:sz w:val="28"/>
                <w:szCs w:val="28"/>
                <w:lang w:val="uz-Cyrl-UZ"/>
              </w:rPr>
              <w:t>birlashtirilgan</w:t>
            </w:r>
            <w:r w:rsidRPr="0016786F">
              <w:rPr>
                <w:sz w:val="28"/>
                <w:szCs w:val="28"/>
                <w:lang w:val="uz-Cyrl-UZ"/>
              </w:rPr>
              <w:t xml:space="preserve"> </w:t>
            </w:r>
            <w:r>
              <w:rPr>
                <w:sz w:val="28"/>
                <w:szCs w:val="28"/>
                <w:lang w:val="uz-Cyrl-UZ"/>
              </w:rPr>
              <w:t>protsessor</w:t>
            </w:r>
          </w:p>
          <w:p w:rsidR="001543F4" w:rsidRPr="005B5ED5" w:rsidRDefault="001543F4" w:rsidP="003A7C3D">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16786F">
              <w:rPr>
                <w:sz w:val="28"/>
                <w:szCs w:val="28"/>
                <w:lang w:val="uz-Cyrl-UZ"/>
              </w:rPr>
              <w:t>бирлаштирилган процессор</w:t>
            </w:r>
          </w:p>
          <w:p w:rsidR="001543F4" w:rsidRPr="00235D03" w:rsidRDefault="001543F4" w:rsidP="003A7C3D">
            <w:pPr>
              <w:tabs>
                <w:tab w:val="left" w:pos="4320"/>
                <w:tab w:val="left" w:pos="4500"/>
              </w:tabs>
              <w:rPr>
                <w:sz w:val="28"/>
                <w:szCs w:val="28"/>
                <w:lang w:val="en-US"/>
              </w:rPr>
            </w:pPr>
            <w:r w:rsidRPr="003A72AB">
              <w:rPr>
                <w:b/>
                <w:sz w:val="28"/>
                <w:szCs w:val="28"/>
                <w:lang w:val="en-US"/>
              </w:rPr>
              <w:t xml:space="preserve">en </w:t>
            </w:r>
            <w:r w:rsidRPr="006A3F9E">
              <w:rPr>
                <w:sz w:val="28"/>
                <w:szCs w:val="28"/>
                <w:lang w:val="en-US"/>
              </w:rPr>
              <w:t>-</w:t>
            </w:r>
            <w:r>
              <w:rPr>
                <w:b/>
                <w:sz w:val="28"/>
                <w:szCs w:val="28"/>
                <w:lang w:val="en-US"/>
              </w:rPr>
              <w:t xml:space="preserve"> </w:t>
            </w:r>
            <w:r w:rsidRPr="00235D03">
              <w:rPr>
                <w:sz w:val="28"/>
                <w:szCs w:val="28"/>
              </w:rPr>
              <w:t>а</w:t>
            </w:r>
            <w:r w:rsidRPr="00235D03">
              <w:rPr>
                <w:sz w:val="28"/>
                <w:szCs w:val="28"/>
                <w:lang w:val="en-US"/>
              </w:rPr>
              <w:t xml:space="preserve">ttached processor </w:t>
            </w:r>
          </w:p>
        </w:tc>
        <w:tc>
          <w:tcPr>
            <w:tcW w:w="2921" w:type="pct"/>
          </w:tcPr>
          <w:p w:rsidR="001543F4" w:rsidRDefault="001543F4" w:rsidP="003A7C3D">
            <w:pPr>
              <w:tabs>
                <w:tab w:val="left" w:pos="4320"/>
                <w:tab w:val="left" w:pos="4500"/>
              </w:tabs>
              <w:jc w:val="both"/>
              <w:rPr>
                <w:sz w:val="28"/>
                <w:szCs w:val="28"/>
                <w:lang w:val="uz-Cyrl-UZ"/>
              </w:rPr>
            </w:pPr>
            <w:r>
              <w:rPr>
                <w:sz w:val="28"/>
                <w:szCs w:val="28"/>
              </w:rPr>
              <w:t>Вторичный процессор, подключенный к компьютеру.</w:t>
            </w:r>
          </w:p>
          <w:p w:rsidR="001543F4" w:rsidRPr="003A72AB" w:rsidRDefault="001543F4" w:rsidP="003A7C3D">
            <w:pPr>
              <w:tabs>
                <w:tab w:val="left" w:pos="4320"/>
                <w:tab w:val="left" w:pos="4500"/>
              </w:tabs>
              <w:jc w:val="both"/>
              <w:rPr>
                <w:sz w:val="28"/>
                <w:szCs w:val="28"/>
              </w:rPr>
            </w:pPr>
          </w:p>
          <w:p w:rsidR="001543F4" w:rsidRPr="003A72AB" w:rsidRDefault="001543F4" w:rsidP="003A7C3D">
            <w:pPr>
              <w:tabs>
                <w:tab w:val="left" w:pos="4320"/>
                <w:tab w:val="left" w:pos="4500"/>
              </w:tabs>
              <w:jc w:val="both"/>
              <w:rPr>
                <w:sz w:val="28"/>
                <w:szCs w:val="28"/>
              </w:rPr>
            </w:pPr>
            <w:r>
              <w:rPr>
                <w:sz w:val="28"/>
                <w:szCs w:val="28"/>
              </w:rPr>
              <w:t>Kompyuterga ulangan ikkilamchi protsessor.</w:t>
            </w:r>
          </w:p>
          <w:p w:rsidR="001543F4" w:rsidRPr="003A72AB"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rPr>
            </w:pPr>
            <w:r>
              <w:rPr>
                <w:sz w:val="28"/>
                <w:szCs w:val="28"/>
              </w:rPr>
              <w:t>Компьютерга уланган иккиламчи процессор.</w:t>
            </w:r>
          </w:p>
          <w:p w:rsidR="001543F4" w:rsidRPr="0016786F" w:rsidRDefault="001543F4" w:rsidP="003A7C3D">
            <w:pPr>
              <w:tabs>
                <w:tab w:val="left" w:pos="4320"/>
                <w:tab w:val="left" w:pos="4500"/>
              </w:tabs>
              <w:jc w:val="both"/>
              <w:rPr>
                <w:sz w:val="28"/>
                <w:szCs w:val="28"/>
              </w:rPr>
            </w:pPr>
          </w:p>
        </w:tc>
      </w:tr>
      <w:tr w:rsidR="001543F4" w:rsidRPr="00AD36D6">
        <w:trPr>
          <w:tblCellSpacing w:w="0" w:type="dxa"/>
          <w:jc w:val="center"/>
        </w:trPr>
        <w:tc>
          <w:tcPr>
            <w:tcW w:w="2079" w:type="pct"/>
          </w:tcPr>
          <w:p w:rsidR="001543F4" w:rsidRPr="00DE4143" w:rsidRDefault="001543F4" w:rsidP="003A7C3D">
            <w:pPr>
              <w:tabs>
                <w:tab w:val="left" w:pos="4320"/>
                <w:tab w:val="left" w:pos="4500"/>
              </w:tabs>
              <w:rPr>
                <w:b/>
                <w:sz w:val="28"/>
                <w:szCs w:val="28"/>
                <w:lang w:val="uz-Cyrl-UZ"/>
              </w:rPr>
            </w:pPr>
            <w:r w:rsidRPr="00DE4143">
              <w:rPr>
                <w:b/>
                <w:sz w:val="28"/>
                <w:szCs w:val="28"/>
              </w:rPr>
              <w:t>Провайдер</w:t>
            </w:r>
            <w:r w:rsidRPr="00DE4143">
              <w:rPr>
                <w:b/>
                <w:sz w:val="28"/>
                <w:szCs w:val="28"/>
                <w:lang w:val="en-US"/>
              </w:rPr>
              <w:t xml:space="preserve"> </w:t>
            </w:r>
            <w:r>
              <w:rPr>
                <w:b/>
                <w:sz w:val="28"/>
                <w:szCs w:val="28"/>
                <w:lang w:val="en-US"/>
              </w:rPr>
              <w:br/>
            </w:r>
            <w:r w:rsidRPr="00DE4143">
              <w:rPr>
                <w:b/>
                <w:sz w:val="28"/>
                <w:szCs w:val="28"/>
                <w:lang w:val="en-US"/>
              </w:rPr>
              <w:t>IT-</w:t>
            </w:r>
            <w:r w:rsidRPr="00DE4143">
              <w:rPr>
                <w:b/>
                <w:sz w:val="28"/>
                <w:szCs w:val="28"/>
              </w:rPr>
              <w:t>менеджмента</w:t>
            </w:r>
          </w:p>
          <w:p w:rsidR="001543F4" w:rsidRPr="00AD36D6" w:rsidRDefault="001543F4" w:rsidP="003A7C3D">
            <w:pPr>
              <w:tabs>
                <w:tab w:val="left" w:pos="4320"/>
                <w:tab w:val="left" w:pos="4500"/>
              </w:tabs>
              <w:rPr>
                <w:b/>
                <w:sz w:val="28"/>
                <w:szCs w:val="28"/>
                <w:lang w:val="en-US"/>
              </w:rPr>
            </w:pPr>
            <w:r>
              <w:rPr>
                <w:b/>
                <w:sz w:val="28"/>
                <w:szCs w:val="28"/>
                <w:lang w:val="en-US"/>
              </w:rPr>
              <w:t xml:space="preserve">uz </w:t>
            </w:r>
            <w:r w:rsidRPr="00097755">
              <w:rPr>
                <w:sz w:val="28"/>
                <w:szCs w:val="28"/>
                <w:lang w:val="en-US"/>
              </w:rPr>
              <w:t>-</w:t>
            </w:r>
            <w:r>
              <w:rPr>
                <w:b/>
                <w:sz w:val="28"/>
                <w:szCs w:val="28"/>
                <w:lang w:val="en-US"/>
              </w:rPr>
              <w:t xml:space="preserve"> </w:t>
            </w:r>
            <w:r w:rsidRPr="00C25CE6">
              <w:rPr>
                <w:i/>
                <w:sz w:val="28"/>
                <w:szCs w:val="28"/>
                <w:lang w:val="en-US"/>
              </w:rPr>
              <w:t>IT</w:t>
            </w:r>
            <w:r w:rsidRPr="00AD36D6">
              <w:rPr>
                <w:sz w:val="28"/>
                <w:szCs w:val="28"/>
                <w:lang w:val="en-US"/>
              </w:rPr>
              <w:t>-</w:t>
            </w:r>
            <w:r w:rsidRPr="00B46087">
              <w:rPr>
                <w:sz w:val="28"/>
                <w:szCs w:val="28"/>
                <w:lang w:val="en-US"/>
              </w:rPr>
              <w:t>menejment provayderi</w:t>
            </w:r>
          </w:p>
          <w:p w:rsidR="001543F4" w:rsidRDefault="001543F4" w:rsidP="003A7C3D">
            <w:pPr>
              <w:tabs>
                <w:tab w:val="left" w:pos="4320"/>
                <w:tab w:val="left" w:pos="4500"/>
              </w:tabs>
              <w:rPr>
                <w:sz w:val="28"/>
                <w:szCs w:val="28"/>
                <w:lang w:val="en-US"/>
              </w:rPr>
            </w:pPr>
            <w:r>
              <w:rPr>
                <w:b/>
                <w:sz w:val="28"/>
                <w:szCs w:val="28"/>
                <w:lang w:val="en-US"/>
              </w:rPr>
              <w:t xml:space="preserve">       </w:t>
            </w:r>
            <w:r w:rsidRPr="00AD36D6">
              <w:rPr>
                <w:sz w:val="28"/>
                <w:szCs w:val="28"/>
                <w:lang w:val="en-US"/>
              </w:rPr>
              <w:t>IT-</w:t>
            </w:r>
            <w:r>
              <w:rPr>
                <w:sz w:val="28"/>
                <w:szCs w:val="28"/>
              </w:rPr>
              <w:t>менежмент</w:t>
            </w:r>
            <w:r w:rsidRPr="00B46087">
              <w:rPr>
                <w:sz w:val="28"/>
                <w:szCs w:val="28"/>
                <w:lang w:val="en-US"/>
              </w:rPr>
              <w:t xml:space="preserve"> </w:t>
            </w:r>
            <w:r w:rsidRPr="00AD36D6">
              <w:rPr>
                <w:sz w:val="28"/>
                <w:szCs w:val="28"/>
              </w:rPr>
              <w:t>провайдер</w:t>
            </w:r>
            <w:r>
              <w:rPr>
                <w:sz w:val="28"/>
                <w:szCs w:val="28"/>
              </w:rPr>
              <w:t>и</w:t>
            </w:r>
            <w:r w:rsidRPr="00AD36D6">
              <w:rPr>
                <w:sz w:val="28"/>
                <w:szCs w:val="28"/>
                <w:lang w:val="en-US"/>
              </w:rPr>
              <w:t xml:space="preserve"> </w:t>
            </w:r>
          </w:p>
          <w:p w:rsidR="001543F4" w:rsidRPr="00DE4143" w:rsidRDefault="001543F4" w:rsidP="003A7C3D">
            <w:pPr>
              <w:tabs>
                <w:tab w:val="left" w:pos="4320"/>
                <w:tab w:val="left" w:pos="4500"/>
              </w:tabs>
              <w:rPr>
                <w:sz w:val="28"/>
                <w:szCs w:val="28"/>
                <w:lang w:val="uz-Cyrl-UZ"/>
              </w:rPr>
            </w:pPr>
            <w:r w:rsidRPr="0051450D">
              <w:rPr>
                <w:b/>
                <w:sz w:val="28"/>
                <w:szCs w:val="28"/>
                <w:lang w:val="en-US"/>
              </w:rPr>
              <w:t xml:space="preserve">en </w:t>
            </w:r>
            <w:r w:rsidRPr="003219B5">
              <w:rPr>
                <w:sz w:val="28"/>
                <w:szCs w:val="28"/>
                <w:lang w:val="en-US"/>
              </w:rPr>
              <w:t xml:space="preserve">- </w:t>
            </w:r>
            <w:r w:rsidRPr="00DE4143">
              <w:rPr>
                <w:sz w:val="28"/>
                <w:szCs w:val="28"/>
                <w:lang w:val="en-US"/>
              </w:rPr>
              <w:t xml:space="preserve">management service </w:t>
            </w:r>
            <w:r>
              <w:rPr>
                <w:sz w:val="28"/>
                <w:szCs w:val="28"/>
                <w:lang w:val="en-US"/>
              </w:rPr>
              <w:br/>
            </w:r>
            <w:r w:rsidRPr="00DE4143">
              <w:rPr>
                <w:sz w:val="28"/>
                <w:szCs w:val="28"/>
                <w:lang w:val="en-US"/>
              </w:rPr>
              <w:t xml:space="preserve">provider </w:t>
            </w:r>
          </w:p>
          <w:p w:rsidR="001543F4" w:rsidRPr="00AD36D6" w:rsidRDefault="001543F4" w:rsidP="003A7C3D">
            <w:pPr>
              <w:tabs>
                <w:tab w:val="left" w:pos="4320"/>
                <w:tab w:val="left" w:pos="4500"/>
              </w:tabs>
              <w:rPr>
                <w:b/>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Провайдер</w:t>
            </w:r>
            <w:r w:rsidRPr="00773754">
              <w:rPr>
                <w:sz w:val="28"/>
                <w:szCs w:val="28"/>
              </w:rPr>
              <w:t xml:space="preserve">, </w:t>
            </w:r>
            <w:r>
              <w:rPr>
                <w:sz w:val="28"/>
                <w:szCs w:val="28"/>
              </w:rPr>
              <w:t>специализирующийся</w:t>
            </w:r>
            <w:r w:rsidRPr="00773754">
              <w:rPr>
                <w:sz w:val="28"/>
                <w:szCs w:val="28"/>
              </w:rPr>
              <w:t xml:space="preserve"> </w:t>
            </w:r>
            <w:r>
              <w:rPr>
                <w:sz w:val="28"/>
                <w:szCs w:val="28"/>
              </w:rPr>
              <w:t>на</w:t>
            </w:r>
            <w:r w:rsidRPr="00773754">
              <w:rPr>
                <w:sz w:val="28"/>
                <w:szCs w:val="28"/>
              </w:rPr>
              <w:t xml:space="preserve"> </w:t>
            </w:r>
            <w:r>
              <w:rPr>
                <w:sz w:val="28"/>
                <w:szCs w:val="28"/>
              </w:rPr>
              <w:t>удаленном</w:t>
            </w:r>
            <w:r w:rsidRPr="00773754">
              <w:rPr>
                <w:sz w:val="28"/>
                <w:szCs w:val="28"/>
              </w:rPr>
              <w:t xml:space="preserve"> </w:t>
            </w:r>
            <w:r>
              <w:rPr>
                <w:sz w:val="28"/>
                <w:szCs w:val="28"/>
              </w:rPr>
              <w:t>управлении</w:t>
            </w:r>
            <w:r w:rsidRPr="00773754">
              <w:rPr>
                <w:sz w:val="28"/>
                <w:szCs w:val="28"/>
              </w:rPr>
              <w:t xml:space="preserve"> </w:t>
            </w:r>
            <w:r>
              <w:rPr>
                <w:sz w:val="28"/>
                <w:szCs w:val="28"/>
              </w:rPr>
              <w:t>корпоративными</w:t>
            </w:r>
            <w:r w:rsidRPr="00773754">
              <w:rPr>
                <w:sz w:val="28"/>
                <w:szCs w:val="28"/>
              </w:rPr>
              <w:t xml:space="preserve"> </w:t>
            </w:r>
            <w:r>
              <w:rPr>
                <w:sz w:val="28"/>
                <w:szCs w:val="28"/>
                <w:lang w:val="en-US"/>
              </w:rPr>
              <w:t>IT</w:t>
            </w:r>
            <w:r w:rsidRPr="00773754">
              <w:rPr>
                <w:sz w:val="28"/>
                <w:szCs w:val="28"/>
              </w:rPr>
              <w:t>-</w:t>
            </w:r>
            <w:r>
              <w:rPr>
                <w:sz w:val="28"/>
                <w:szCs w:val="28"/>
              </w:rPr>
              <w:t>систе-мами</w:t>
            </w:r>
            <w:r w:rsidRPr="00773754">
              <w:rPr>
                <w:sz w:val="28"/>
                <w:szCs w:val="28"/>
              </w:rPr>
              <w:t>.</w:t>
            </w:r>
          </w:p>
          <w:p w:rsidR="001543F4" w:rsidRPr="00773754"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sidRPr="0099137E">
              <w:rPr>
                <w:sz w:val="28"/>
                <w:szCs w:val="28"/>
                <w:lang w:val="en-US"/>
              </w:rPr>
              <w:t xml:space="preserve">Korporativ </w:t>
            </w:r>
            <w:r w:rsidRPr="00C25CE6">
              <w:rPr>
                <w:i/>
                <w:sz w:val="28"/>
                <w:szCs w:val="28"/>
                <w:lang w:val="en-US"/>
              </w:rPr>
              <w:t>IT</w:t>
            </w:r>
            <w:r>
              <w:rPr>
                <w:sz w:val="28"/>
                <w:szCs w:val="28"/>
                <w:lang w:val="en-US"/>
              </w:rPr>
              <w:t>-</w:t>
            </w:r>
            <w:r>
              <w:rPr>
                <w:sz w:val="28"/>
                <w:szCs w:val="28"/>
                <w:lang w:val="uz-Cyrl-UZ"/>
              </w:rPr>
              <w:t xml:space="preserve">tizimlarni olisdan boshqarish uchun ixtisoslashgan </w:t>
            </w:r>
            <w:r w:rsidRPr="0099137E">
              <w:rPr>
                <w:sz w:val="28"/>
                <w:szCs w:val="28"/>
                <w:lang w:val="en-US"/>
              </w:rPr>
              <w:t>provayder</w:t>
            </w:r>
            <w:r>
              <w:rPr>
                <w:sz w:val="28"/>
                <w:szCs w:val="28"/>
                <w:lang w:val="uz-Cyrl-UZ"/>
              </w:rPr>
              <w:t>.</w:t>
            </w:r>
          </w:p>
          <w:p w:rsidR="001543F4" w:rsidRPr="00B46087" w:rsidRDefault="001543F4" w:rsidP="003A7C3D">
            <w:pPr>
              <w:tabs>
                <w:tab w:val="left" w:pos="4320"/>
                <w:tab w:val="left" w:pos="4500"/>
              </w:tabs>
              <w:jc w:val="both"/>
              <w:rPr>
                <w:sz w:val="28"/>
                <w:szCs w:val="28"/>
                <w:lang w:val="en-US"/>
              </w:rPr>
            </w:pPr>
          </w:p>
          <w:p w:rsidR="001543F4" w:rsidRDefault="001543F4" w:rsidP="003A7C3D">
            <w:pPr>
              <w:tabs>
                <w:tab w:val="left" w:pos="4320"/>
                <w:tab w:val="left" w:pos="4500"/>
              </w:tabs>
              <w:jc w:val="both"/>
              <w:rPr>
                <w:sz w:val="28"/>
                <w:szCs w:val="28"/>
                <w:lang w:val="uz-Cyrl-UZ"/>
              </w:rPr>
            </w:pPr>
            <w:r>
              <w:rPr>
                <w:sz w:val="28"/>
                <w:szCs w:val="28"/>
              </w:rPr>
              <w:t xml:space="preserve">Корпоратив </w:t>
            </w:r>
            <w:r w:rsidRPr="00AD36D6">
              <w:rPr>
                <w:sz w:val="28"/>
                <w:szCs w:val="28"/>
                <w:lang w:val="en-US"/>
              </w:rPr>
              <w:t>IT</w:t>
            </w:r>
            <w:r w:rsidRPr="003219B5">
              <w:rPr>
                <w:sz w:val="28"/>
                <w:szCs w:val="28"/>
              </w:rPr>
              <w:t>-</w:t>
            </w:r>
            <w:r>
              <w:rPr>
                <w:sz w:val="28"/>
                <w:szCs w:val="28"/>
                <w:lang w:val="uz-Cyrl-UZ"/>
              </w:rPr>
              <w:t>тизимларни олисдан бошқа</w:t>
            </w:r>
            <w:r w:rsidRPr="001866B2">
              <w:rPr>
                <w:sz w:val="28"/>
                <w:szCs w:val="28"/>
              </w:rPr>
              <w:t>-</w:t>
            </w:r>
            <w:r>
              <w:rPr>
                <w:sz w:val="28"/>
                <w:szCs w:val="28"/>
                <w:lang w:val="uz-Cyrl-UZ"/>
              </w:rPr>
              <w:t xml:space="preserve">риш учун ихтисослашган </w:t>
            </w:r>
            <w:r>
              <w:rPr>
                <w:sz w:val="28"/>
                <w:szCs w:val="28"/>
              </w:rPr>
              <w:t>провайдер</w:t>
            </w:r>
            <w:r>
              <w:rPr>
                <w:sz w:val="28"/>
                <w:szCs w:val="28"/>
                <w:lang w:val="uz-Cyrl-UZ"/>
              </w:rPr>
              <w:t>.</w:t>
            </w:r>
          </w:p>
          <w:p w:rsidR="001543F4" w:rsidRPr="00AD36D6" w:rsidRDefault="001543F4" w:rsidP="003A7C3D">
            <w:pPr>
              <w:tabs>
                <w:tab w:val="left" w:pos="4320"/>
                <w:tab w:val="left" w:pos="4500"/>
              </w:tabs>
              <w:jc w:val="both"/>
              <w:rPr>
                <w:sz w:val="28"/>
                <w:szCs w:val="28"/>
                <w:lang w:val="uz-Cyrl-UZ"/>
              </w:rPr>
            </w:pPr>
          </w:p>
        </w:tc>
      </w:tr>
      <w:tr w:rsidR="001543F4" w:rsidRPr="0088042C">
        <w:trPr>
          <w:tblCellSpacing w:w="0" w:type="dxa"/>
          <w:jc w:val="center"/>
        </w:trPr>
        <w:tc>
          <w:tcPr>
            <w:tcW w:w="2079" w:type="pct"/>
          </w:tcPr>
          <w:p w:rsidR="001543F4" w:rsidRPr="001C7AA6" w:rsidRDefault="001543F4" w:rsidP="003A7C3D">
            <w:pPr>
              <w:tabs>
                <w:tab w:val="left" w:pos="4320"/>
                <w:tab w:val="left" w:pos="4500"/>
              </w:tabs>
              <w:rPr>
                <w:b/>
                <w:sz w:val="28"/>
                <w:szCs w:val="28"/>
                <w:lang w:val="uz-Cyrl-UZ"/>
              </w:rPr>
            </w:pPr>
            <w:r w:rsidRPr="001C7AA6">
              <w:rPr>
                <w:b/>
                <w:sz w:val="28"/>
                <w:szCs w:val="28"/>
                <w:lang w:val="uz-Cyrl-UZ"/>
              </w:rPr>
              <w:t>Программа</w:t>
            </w:r>
          </w:p>
          <w:p w:rsidR="001543F4" w:rsidRPr="001C7AA6" w:rsidRDefault="001543F4" w:rsidP="003A7C3D">
            <w:pPr>
              <w:rPr>
                <w:b/>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dastur</w:t>
            </w:r>
          </w:p>
          <w:p w:rsidR="001543F4" w:rsidRPr="001C7AA6" w:rsidRDefault="001543F4" w:rsidP="003A7C3D">
            <w:pPr>
              <w:rPr>
                <w:sz w:val="28"/>
                <w:szCs w:val="28"/>
                <w:lang w:val="uz-Cyrl-UZ"/>
              </w:rPr>
            </w:pPr>
            <w:r w:rsidRPr="001C7AA6">
              <w:rPr>
                <w:sz w:val="28"/>
                <w:szCs w:val="28"/>
                <w:lang w:val="uz-Cyrl-UZ"/>
              </w:rPr>
              <w:t xml:space="preserve">       дастур </w:t>
            </w:r>
          </w:p>
          <w:p w:rsidR="001543F4" w:rsidRPr="001025CD" w:rsidRDefault="001543F4" w:rsidP="003A7C3D">
            <w:pPr>
              <w:tabs>
                <w:tab w:val="left" w:pos="4320"/>
                <w:tab w:val="left" w:pos="4500"/>
              </w:tabs>
              <w:rPr>
                <w:sz w:val="28"/>
                <w:szCs w:val="28"/>
                <w:lang w:val="uz-Cyrl-UZ"/>
              </w:rPr>
            </w:pPr>
            <w:r w:rsidRPr="001C7AA6">
              <w:rPr>
                <w:b/>
                <w:sz w:val="28"/>
                <w:szCs w:val="28"/>
                <w:lang w:val="uz-Cyrl-UZ"/>
              </w:rPr>
              <w:t xml:space="preserve">en </w:t>
            </w:r>
            <w:r w:rsidRPr="003219B5">
              <w:rPr>
                <w:sz w:val="28"/>
                <w:szCs w:val="28"/>
                <w:lang w:val="uz-Cyrl-UZ"/>
              </w:rPr>
              <w:t>-</w:t>
            </w:r>
            <w:r w:rsidRPr="001C7AA6">
              <w:rPr>
                <w:b/>
                <w:sz w:val="28"/>
                <w:szCs w:val="28"/>
                <w:lang w:val="uz-Cyrl-UZ"/>
              </w:rPr>
              <w:t xml:space="preserve"> </w:t>
            </w:r>
            <w:r w:rsidRPr="001C7AA6">
              <w:rPr>
                <w:sz w:val="28"/>
                <w:szCs w:val="28"/>
                <w:lang w:val="uz-Cyrl-UZ"/>
              </w:rPr>
              <w:t xml:space="preserve">program  </w:t>
            </w:r>
          </w:p>
          <w:p w:rsidR="001543F4" w:rsidRPr="001676C2" w:rsidRDefault="001543F4" w:rsidP="003A7C3D">
            <w:pPr>
              <w:rPr>
                <w:b/>
                <w:sz w:val="28"/>
                <w:szCs w:val="28"/>
                <w:lang w:val="uz-Cyrl-UZ"/>
              </w:rPr>
            </w:pPr>
          </w:p>
        </w:tc>
        <w:tc>
          <w:tcPr>
            <w:tcW w:w="2921" w:type="pct"/>
          </w:tcPr>
          <w:p w:rsidR="001543F4" w:rsidRPr="00EB4564" w:rsidRDefault="001543F4" w:rsidP="003A7C3D">
            <w:pPr>
              <w:jc w:val="both"/>
              <w:rPr>
                <w:sz w:val="28"/>
                <w:szCs w:val="28"/>
              </w:rPr>
            </w:pPr>
            <w:r w:rsidRPr="00EB4564">
              <w:rPr>
                <w:sz w:val="28"/>
                <w:szCs w:val="28"/>
              </w:rPr>
              <w:t xml:space="preserve">Последовательность команд на каком-либо языке программирования или команд процессора, описывающая решение определённой задачи.                                                                                 </w:t>
            </w:r>
          </w:p>
          <w:p w:rsidR="001543F4" w:rsidRPr="00E326CD" w:rsidRDefault="001543F4" w:rsidP="003A7C3D">
            <w:pPr>
              <w:jc w:val="both"/>
              <w:rPr>
                <w:sz w:val="28"/>
                <w:szCs w:val="28"/>
              </w:rPr>
            </w:pPr>
          </w:p>
          <w:p w:rsidR="001543F4" w:rsidRPr="00E326CD" w:rsidRDefault="001543F4" w:rsidP="003A7C3D">
            <w:pPr>
              <w:jc w:val="both"/>
              <w:rPr>
                <w:sz w:val="28"/>
                <w:szCs w:val="28"/>
                <w:lang w:val="en-US"/>
              </w:rPr>
            </w:pPr>
            <w:r w:rsidRPr="00EB4564">
              <w:rPr>
                <w:sz w:val="28"/>
                <w:szCs w:val="28"/>
                <w:lang w:val="en-US"/>
              </w:rPr>
              <w:t>M</w:t>
            </w:r>
            <w:r>
              <w:rPr>
                <w:sz w:val="28"/>
                <w:szCs w:val="28"/>
                <w:lang w:val="en-US"/>
              </w:rPr>
              <w:t>a’</w:t>
            </w:r>
            <w:r w:rsidRPr="00EB4564">
              <w:rPr>
                <w:sz w:val="28"/>
                <w:szCs w:val="28"/>
                <w:lang w:val="en-US"/>
              </w:rPr>
              <w:t>lum bir masalaning hal etilishini tavsiflovchi, qandaydir dasturlash tilidagi komandalar yoki protsessor komandalari ketma-ketligi</w:t>
            </w:r>
            <w:r w:rsidRPr="00E326CD">
              <w:rPr>
                <w:sz w:val="28"/>
                <w:szCs w:val="28"/>
                <w:lang w:val="en-US"/>
              </w:rPr>
              <w:t>.</w:t>
            </w:r>
          </w:p>
          <w:p w:rsidR="001543F4" w:rsidRPr="001676C2" w:rsidRDefault="001543F4" w:rsidP="003A7C3D">
            <w:pPr>
              <w:jc w:val="both"/>
              <w:rPr>
                <w:sz w:val="28"/>
                <w:szCs w:val="28"/>
                <w:lang w:val="en-US"/>
              </w:rPr>
            </w:pPr>
          </w:p>
          <w:p w:rsidR="000D1391" w:rsidRDefault="001543F4" w:rsidP="003A7C3D">
            <w:pPr>
              <w:jc w:val="both"/>
              <w:rPr>
                <w:sz w:val="28"/>
                <w:szCs w:val="28"/>
              </w:rPr>
            </w:pPr>
            <w:r w:rsidRPr="00EB4564">
              <w:rPr>
                <w:sz w:val="28"/>
                <w:szCs w:val="28"/>
              </w:rPr>
              <w:t xml:space="preserve">Маълум бир масаланинг ҳал этилишини тавсифловчи, қандайдир дастурлаш тилидаги командалар ёки процессор командалари кетма-кетлиги.      </w:t>
            </w:r>
          </w:p>
          <w:p w:rsidR="001543F4" w:rsidRPr="00990715" w:rsidRDefault="001543F4" w:rsidP="003A7C3D">
            <w:pPr>
              <w:jc w:val="both"/>
              <w:rPr>
                <w:sz w:val="28"/>
                <w:szCs w:val="28"/>
              </w:rPr>
            </w:pPr>
            <w:r w:rsidRPr="00EB4564">
              <w:rPr>
                <w:sz w:val="28"/>
                <w:szCs w:val="28"/>
              </w:rPr>
              <w:t xml:space="preserve">                                                                           </w:t>
            </w:r>
          </w:p>
        </w:tc>
      </w:tr>
      <w:tr w:rsidR="001543F4" w:rsidRPr="0088042C">
        <w:trPr>
          <w:tblCellSpacing w:w="0" w:type="dxa"/>
          <w:jc w:val="center"/>
        </w:trPr>
        <w:tc>
          <w:tcPr>
            <w:tcW w:w="2079" w:type="pct"/>
          </w:tcPr>
          <w:p w:rsidR="001543F4" w:rsidRPr="00BA2229" w:rsidRDefault="001543F4" w:rsidP="00724ABA">
            <w:pPr>
              <w:tabs>
                <w:tab w:val="left" w:pos="4320"/>
                <w:tab w:val="left" w:pos="4500"/>
              </w:tabs>
              <w:rPr>
                <w:b/>
                <w:sz w:val="28"/>
                <w:szCs w:val="28"/>
              </w:rPr>
            </w:pPr>
            <w:r w:rsidRPr="009641A5">
              <w:rPr>
                <w:b/>
                <w:sz w:val="28"/>
                <w:szCs w:val="28"/>
              </w:rPr>
              <w:t>Программа в машинном коде</w:t>
            </w:r>
          </w:p>
          <w:p w:rsidR="001543F4" w:rsidRDefault="001543F4" w:rsidP="00724ABA">
            <w:pPr>
              <w:tabs>
                <w:tab w:val="left" w:pos="4320"/>
                <w:tab w:val="left" w:pos="4500"/>
              </w:tabs>
              <w:rPr>
                <w:sz w:val="28"/>
                <w:szCs w:val="28"/>
                <w:lang w:val="uz-Cyrl-UZ"/>
              </w:rPr>
            </w:pPr>
            <w:r>
              <w:rPr>
                <w:b/>
                <w:sz w:val="28"/>
                <w:szCs w:val="28"/>
                <w:lang w:val="en-US"/>
              </w:rPr>
              <w:t>uz</w:t>
            </w:r>
            <w:r w:rsidRPr="00F60365">
              <w:rPr>
                <w:b/>
                <w:sz w:val="28"/>
                <w:szCs w:val="28"/>
              </w:rPr>
              <w:t xml:space="preserve"> </w:t>
            </w:r>
            <w:r w:rsidRPr="00F60365">
              <w:rPr>
                <w:sz w:val="28"/>
                <w:szCs w:val="28"/>
              </w:rPr>
              <w:t>-</w:t>
            </w:r>
            <w:r>
              <w:rPr>
                <w:sz w:val="28"/>
                <w:szCs w:val="28"/>
                <w:lang w:val="uz-Cyrl-UZ"/>
              </w:rPr>
              <w:t xml:space="preserve"> mashina kodi</w:t>
            </w:r>
            <w:r w:rsidRPr="00544240">
              <w:rPr>
                <w:sz w:val="28"/>
                <w:szCs w:val="28"/>
                <w:lang w:val="en-US"/>
              </w:rPr>
              <w:t>dagi</w:t>
            </w:r>
            <w:r w:rsidRPr="00F60365">
              <w:rPr>
                <w:sz w:val="28"/>
                <w:szCs w:val="28"/>
              </w:rPr>
              <w:t xml:space="preserve"> </w:t>
            </w:r>
            <w:r w:rsidRPr="00544240">
              <w:rPr>
                <w:sz w:val="28"/>
                <w:szCs w:val="28"/>
                <w:lang w:val="en-US"/>
              </w:rPr>
              <w:t>dastur</w:t>
            </w:r>
          </w:p>
          <w:p w:rsidR="001543F4" w:rsidRPr="009641A5" w:rsidRDefault="001543F4" w:rsidP="00724ABA">
            <w:pPr>
              <w:tabs>
                <w:tab w:val="left" w:pos="4320"/>
                <w:tab w:val="left" w:pos="4500"/>
              </w:tabs>
              <w:rPr>
                <w:sz w:val="28"/>
                <w:szCs w:val="28"/>
                <w:lang w:val="uz-Cyrl-UZ"/>
              </w:rPr>
            </w:pPr>
            <w:r>
              <w:rPr>
                <w:b/>
                <w:sz w:val="28"/>
                <w:szCs w:val="28"/>
                <w:lang w:val="uz-Cyrl-UZ"/>
              </w:rPr>
              <w:t xml:space="preserve">      </w:t>
            </w:r>
            <w:r>
              <w:rPr>
                <w:sz w:val="28"/>
                <w:szCs w:val="28"/>
                <w:lang w:val="uz-Cyrl-UZ"/>
              </w:rPr>
              <w:t xml:space="preserve"> машина коди</w:t>
            </w:r>
            <w:r w:rsidRPr="009641A5">
              <w:rPr>
                <w:sz w:val="28"/>
                <w:szCs w:val="28"/>
                <w:lang w:val="uz-Cyrl-UZ"/>
              </w:rPr>
              <w:t>даги дастур</w:t>
            </w:r>
          </w:p>
          <w:p w:rsidR="001543F4" w:rsidRPr="009641A5" w:rsidRDefault="001543F4" w:rsidP="00724ABA">
            <w:pPr>
              <w:tabs>
                <w:tab w:val="left" w:pos="4320"/>
                <w:tab w:val="left" w:pos="4500"/>
              </w:tabs>
              <w:rPr>
                <w:sz w:val="28"/>
                <w:szCs w:val="28"/>
                <w:lang w:val="uz-Cyrl-UZ"/>
              </w:rPr>
            </w:pPr>
            <w:r w:rsidRPr="009641A5">
              <w:rPr>
                <w:b/>
                <w:sz w:val="28"/>
                <w:szCs w:val="28"/>
                <w:lang w:val="uz-Cyrl-UZ"/>
              </w:rPr>
              <w:t xml:space="preserve">en </w:t>
            </w:r>
            <w:r w:rsidRPr="009641A5">
              <w:rPr>
                <w:sz w:val="28"/>
                <w:szCs w:val="28"/>
                <w:lang w:val="uz-Cyrl-UZ"/>
              </w:rPr>
              <w:t xml:space="preserve">- аbsolute code </w:t>
            </w:r>
          </w:p>
          <w:p w:rsidR="001543F4" w:rsidRPr="009641A5" w:rsidRDefault="001543F4" w:rsidP="00724ABA">
            <w:pPr>
              <w:tabs>
                <w:tab w:val="left" w:pos="4320"/>
                <w:tab w:val="left" w:pos="4500"/>
              </w:tabs>
              <w:rPr>
                <w:sz w:val="28"/>
                <w:szCs w:val="28"/>
                <w:lang w:val="uz-Cyrl-UZ"/>
              </w:rPr>
            </w:pPr>
          </w:p>
        </w:tc>
        <w:tc>
          <w:tcPr>
            <w:tcW w:w="2921" w:type="pct"/>
          </w:tcPr>
          <w:p w:rsidR="001543F4" w:rsidRDefault="001543F4" w:rsidP="00724ABA">
            <w:pPr>
              <w:tabs>
                <w:tab w:val="left" w:pos="4320"/>
                <w:tab w:val="left" w:pos="4500"/>
              </w:tabs>
              <w:jc w:val="both"/>
              <w:rPr>
                <w:sz w:val="28"/>
                <w:szCs w:val="28"/>
                <w:lang w:val="uz-Cyrl-UZ"/>
              </w:rPr>
            </w:pPr>
            <w:r>
              <w:rPr>
                <w:sz w:val="28"/>
                <w:szCs w:val="28"/>
              </w:rPr>
              <w:t>Н</w:t>
            </w:r>
            <w:r>
              <w:rPr>
                <w:sz w:val="28"/>
                <w:szCs w:val="28"/>
                <w:lang w:val="uz-Cyrl-UZ"/>
              </w:rPr>
              <w:t xml:space="preserve">еперемещаемая программа, привязанная к </w:t>
            </w:r>
            <w:r>
              <w:rPr>
                <w:sz w:val="28"/>
                <w:szCs w:val="28"/>
              </w:rPr>
              <w:t xml:space="preserve">абсолютным, </w:t>
            </w:r>
            <w:r>
              <w:rPr>
                <w:sz w:val="28"/>
                <w:szCs w:val="28"/>
                <w:lang w:val="uz-Cyrl-UZ"/>
              </w:rPr>
              <w:t xml:space="preserve">физическим адресам компью-тера. </w:t>
            </w:r>
          </w:p>
          <w:p w:rsidR="001543F4" w:rsidRPr="003A72AB" w:rsidRDefault="001543F4" w:rsidP="00724ABA">
            <w:pPr>
              <w:tabs>
                <w:tab w:val="left" w:pos="4320"/>
                <w:tab w:val="left" w:pos="4500"/>
              </w:tabs>
              <w:jc w:val="both"/>
              <w:rPr>
                <w:bCs/>
                <w:sz w:val="28"/>
                <w:szCs w:val="28"/>
              </w:rPr>
            </w:pPr>
          </w:p>
          <w:p w:rsidR="001543F4" w:rsidRDefault="001543F4" w:rsidP="00724ABA">
            <w:pPr>
              <w:tabs>
                <w:tab w:val="left" w:pos="4320"/>
                <w:tab w:val="left" w:pos="4500"/>
              </w:tabs>
              <w:jc w:val="both"/>
              <w:rPr>
                <w:bCs/>
                <w:sz w:val="28"/>
                <w:szCs w:val="28"/>
                <w:lang w:val="uz-Cyrl-UZ"/>
              </w:rPr>
            </w:pPr>
            <w:r w:rsidRPr="00544240">
              <w:rPr>
                <w:bCs/>
                <w:sz w:val="28"/>
                <w:szCs w:val="28"/>
                <w:lang w:val="en-US"/>
              </w:rPr>
              <w:t xml:space="preserve">Kompyuterning absolyut, fizik adreslariga bog‘langan ko‘chirilmaydigan dastur. </w:t>
            </w:r>
          </w:p>
          <w:p w:rsidR="001543F4" w:rsidRPr="00FF3B03" w:rsidRDefault="001543F4" w:rsidP="00724ABA">
            <w:pPr>
              <w:tabs>
                <w:tab w:val="left" w:pos="4320"/>
                <w:tab w:val="left" w:pos="4500"/>
              </w:tabs>
              <w:jc w:val="both"/>
              <w:rPr>
                <w:bCs/>
                <w:sz w:val="28"/>
                <w:szCs w:val="28"/>
                <w:lang w:val="uz-Cyrl-UZ"/>
              </w:rPr>
            </w:pPr>
          </w:p>
          <w:p w:rsidR="001543F4" w:rsidRDefault="001543F4" w:rsidP="00724ABA">
            <w:pPr>
              <w:tabs>
                <w:tab w:val="left" w:pos="4320"/>
                <w:tab w:val="left" w:pos="4500"/>
              </w:tabs>
              <w:jc w:val="both"/>
              <w:rPr>
                <w:bCs/>
                <w:sz w:val="28"/>
                <w:szCs w:val="28"/>
              </w:rPr>
            </w:pPr>
            <w:r>
              <w:rPr>
                <w:bCs/>
                <w:sz w:val="28"/>
                <w:szCs w:val="28"/>
              </w:rPr>
              <w:t>Компьютернинг</w:t>
            </w:r>
            <w:r w:rsidRPr="005B6905">
              <w:rPr>
                <w:bCs/>
                <w:sz w:val="28"/>
                <w:szCs w:val="28"/>
              </w:rPr>
              <w:t xml:space="preserve"> </w:t>
            </w:r>
            <w:r>
              <w:rPr>
                <w:bCs/>
                <w:sz w:val="28"/>
                <w:szCs w:val="28"/>
              </w:rPr>
              <w:t>абсолют</w:t>
            </w:r>
            <w:r w:rsidRPr="005B6905">
              <w:rPr>
                <w:bCs/>
                <w:sz w:val="28"/>
                <w:szCs w:val="28"/>
              </w:rPr>
              <w:t xml:space="preserve">, </w:t>
            </w:r>
            <w:r>
              <w:rPr>
                <w:bCs/>
                <w:sz w:val="28"/>
                <w:szCs w:val="28"/>
              </w:rPr>
              <w:t>физик</w:t>
            </w:r>
            <w:r w:rsidRPr="005B6905">
              <w:rPr>
                <w:bCs/>
                <w:sz w:val="28"/>
                <w:szCs w:val="28"/>
              </w:rPr>
              <w:t xml:space="preserve"> </w:t>
            </w:r>
            <w:r>
              <w:rPr>
                <w:bCs/>
                <w:sz w:val="28"/>
                <w:szCs w:val="28"/>
              </w:rPr>
              <w:t>адресларига</w:t>
            </w:r>
            <w:r w:rsidRPr="005B6905">
              <w:rPr>
                <w:bCs/>
                <w:sz w:val="28"/>
                <w:szCs w:val="28"/>
              </w:rPr>
              <w:t xml:space="preserve"> </w:t>
            </w:r>
            <w:r>
              <w:rPr>
                <w:bCs/>
                <w:sz w:val="28"/>
                <w:szCs w:val="28"/>
              </w:rPr>
              <w:t>боғланган</w:t>
            </w:r>
            <w:r w:rsidRPr="005B6905">
              <w:rPr>
                <w:bCs/>
                <w:sz w:val="28"/>
                <w:szCs w:val="28"/>
              </w:rPr>
              <w:t xml:space="preserve"> </w:t>
            </w:r>
            <w:r>
              <w:rPr>
                <w:bCs/>
                <w:sz w:val="28"/>
                <w:szCs w:val="28"/>
              </w:rPr>
              <w:t>кўчирилмайдиган</w:t>
            </w:r>
            <w:r w:rsidRPr="005B6905">
              <w:rPr>
                <w:bCs/>
                <w:sz w:val="28"/>
                <w:szCs w:val="28"/>
              </w:rPr>
              <w:t xml:space="preserve"> </w:t>
            </w:r>
            <w:r>
              <w:rPr>
                <w:bCs/>
                <w:sz w:val="28"/>
                <w:szCs w:val="28"/>
              </w:rPr>
              <w:t>дастур</w:t>
            </w:r>
            <w:r w:rsidRPr="005B6905">
              <w:rPr>
                <w:bCs/>
                <w:sz w:val="28"/>
                <w:szCs w:val="28"/>
              </w:rPr>
              <w:t xml:space="preserve">. </w:t>
            </w:r>
          </w:p>
          <w:p w:rsidR="000D1391" w:rsidRPr="00AD08AA" w:rsidRDefault="000D1391" w:rsidP="00724ABA">
            <w:pPr>
              <w:tabs>
                <w:tab w:val="left" w:pos="4320"/>
                <w:tab w:val="left" w:pos="4500"/>
              </w:tabs>
              <w:jc w:val="both"/>
              <w:rPr>
                <w:bCs/>
                <w:sz w:val="28"/>
                <w:szCs w:val="28"/>
                <w:lang w:val="uz-Cyrl-UZ"/>
              </w:rPr>
            </w:pPr>
          </w:p>
        </w:tc>
      </w:tr>
      <w:tr w:rsidR="001543F4" w:rsidRPr="00BC237B">
        <w:trPr>
          <w:tblCellSpacing w:w="0" w:type="dxa"/>
          <w:jc w:val="center"/>
        </w:trPr>
        <w:tc>
          <w:tcPr>
            <w:tcW w:w="2079" w:type="pct"/>
          </w:tcPr>
          <w:p w:rsidR="001543F4" w:rsidRPr="001025CD" w:rsidRDefault="001543F4" w:rsidP="003A7C3D">
            <w:pPr>
              <w:rPr>
                <w:b/>
                <w:bCs/>
                <w:sz w:val="28"/>
                <w:szCs w:val="28"/>
                <w:lang w:val="uz-Cyrl-UZ"/>
              </w:rPr>
            </w:pPr>
            <w:r w:rsidRPr="001C7AA6">
              <w:rPr>
                <w:b/>
                <w:sz w:val="28"/>
                <w:szCs w:val="28"/>
                <w:lang w:val="uz-Cyrl-UZ"/>
              </w:rPr>
              <w:t>Программирование</w:t>
            </w:r>
          </w:p>
          <w:p w:rsidR="001543F4" w:rsidRPr="001C7AA6" w:rsidRDefault="001543F4" w:rsidP="003A7C3D">
            <w:pPr>
              <w:rPr>
                <w:b/>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1C7AA6">
              <w:rPr>
                <w:sz w:val="28"/>
                <w:szCs w:val="28"/>
                <w:lang w:val="uz-Cyrl-UZ"/>
              </w:rPr>
              <w:t xml:space="preserve"> dasturlash</w:t>
            </w:r>
          </w:p>
          <w:p w:rsidR="001543F4" w:rsidRPr="001C7AA6" w:rsidRDefault="001543F4" w:rsidP="003A7C3D">
            <w:pPr>
              <w:rPr>
                <w:sz w:val="28"/>
                <w:szCs w:val="28"/>
                <w:lang w:val="uz-Cyrl-UZ"/>
              </w:rPr>
            </w:pPr>
            <w:r w:rsidRPr="001C7AA6">
              <w:rPr>
                <w:sz w:val="28"/>
                <w:szCs w:val="28"/>
                <w:lang w:val="uz-Cyrl-UZ"/>
              </w:rPr>
              <w:t xml:space="preserve">       дастурлаш</w:t>
            </w:r>
          </w:p>
          <w:p w:rsidR="001543F4" w:rsidRPr="001025CD" w:rsidRDefault="001543F4" w:rsidP="003A7C3D">
            <w:pPr>
              <w:rPr>
                <w:sz w:val="28"/>
                <w:szCs w:val="28"/>
                <w:lang w:val="uz-Cyrl-UZ"/>
              </w:rPr>
            </w:pPr>
            <w:r w:rsidRPr="001C7AA6">
              <w:rPr>
                <w:b/>
                <w:sz w:val="28"/>
                <w:szCs w:val="28"/>
                <w:lang w:val="uz-Cyrl-UZ"/>
              </w:rPr>
              <w:t xml:space="preserve">en </w:t>
            </w:r>
            <w:r w:rsidRPr="00185C6C">
              <w:rPr>
                <w:sz w:val="28"/>
                <w:szCs w:val="28"/>
                <w:lang w:val="uz-Cyrl-UZ"/>
              </w:rPr>
              <w:t>-</w:t>
            </w:r>
            <w:r w:rsidRPr="001C7AA6">
              <w:rPr>
                <w:sz w:val="28"/>
                <w:szCs w:val="28"/>
                <w:lang w:val="uz-Cyrl-UZ"/>
              </w:rPr>
              <w:t xml:space="preserve"> programming </w:t>
            </w:r>
          </w:p>
          <w:p w:rsidR="001543F4" w:rsidRPr="001C7AA6" w:rsidRDefault="001543F4" w:rsidP="003A7C3D">
            <w:pPr>
              <w:rPr>
                <w:b/>
                <w:sz w:val="28"/>
                <w:szCs w:val="28"/>
                <w:lang w:val="uz-Cyrl-UZ"/>
              </w:rPr>
            </w:pPr>
          </w:p>
        </w:tc>
        <w:tc>
          <w:tcPr>
            <w:tcW w:w="2921" w:type="pct"/>
          </w:tcPr>
          <w:p w:rsidR="001543F4" w:rsidRPr="00EB4564" w:rsidRDefault="001543F4" w:rsidP="003A7C3D">
            <w:pPr>
              <w:jc w:val="both"/>
              <w:rPr>
                <w:sz w:val="28"/>
                <w:szCs w:val="28"/>
              </w:rPr>
            </w:pPr>
            <w:r w:rsidRPr="00EB4564">
              <w:rPr>
                <w:sz w:val="28"/>
                <w:szCs w:val="28"/>
              </w:rPr>
              <w:t xml:space="preserve">Процесс проектирования, написания, отладки,  тестирования, документирования и поддержки программного обеспечения.                                                                                 </w:t>
            </w:r>
          </w:p>
          <w:p w:rsidR="001543F4" w:rsidRPr="00EB4564" w:rsidRDefault="001543F4" w:rsidP="003A7C3D">
            <w:pPr>
              <w:jc w:val="both"/>
              <w:rPr>
                <w:sz w:val="28"/>
                <w:szCs w:val="28"/>
              </w:rPr>
            </w:pPr>
          </w:p>
          <w:p w:rsidR="001543F4" w:rsidRPr="00EB4564" w:rsidRDefault="001543F4" w:rsidP="003A7C3D">
            <w:pPr>
              <w:jc w:val="both"/>
              <w:rPr>
                <w:sz w:val="28"/>
                <w:szCs w:val="28"/>
                <w:lang w:val="en-US"/>
              </w:rPr>
            </w:pPr>
            <w:r w:rsidRPr="00EB4564">
              <w:rPr>
                <w:sz w:val="28"/>
                <w:szCs w:val="28"/>
                <w:lang w:val="en-US"/>
              </w:rPr>
              <w:t>Dasturiy t</w:t>
            </w:r>
            <w:r>
              <w:rPr>
                <w:sz w:val="28"/>
                <w:szCs w:val="28"/>
                <w:lang w:val="en-US"/>
              </w:rPr>
              <w:t>a’</w:t>
            </w:r>
            <w:r w:rsidRPr="00EB4564">
              <w:rPr>
                <w:sz w:val="28"/>
                <w:szCs w:val="28"/>
                <w:lang w:val="en-US"/>
              </w:rPr>
              <w:t>minotni loyihalash, yozish, sozlash, testlash, hujjatlashtirish va q</w:t>
            </w:r>
            <w:r>
              <w:rPr>
                <w:sz w:val="28"/>
                <w:szCs w:val="28"/>
                <w:lang w:val="en-US"/>
              </w:rPr>
              <w:t>o‘</w:t>
            </w:r>
            <w:r w:rsidRPr="00EB4564">
              <w:rPr>
                <w:sz w:val="28"/>
                <w:szCs w:val="28"/>
                <w:lang w:val="en-US"/>
              </w:rPr>
              <w:t>llash jarayoni.</w:t>
            </w:r>
          </w:p>
          <w:p w:rsidR="001543F4" w:rsidRPr="002A12CF" w:rsidRDefault="001543F4" w:rsidP="003A7C3D">
            <w:pPr>
              <w:jc w:val="both"/>
              <w:rPr>
                <w:sz w:val="28"/>
                <w:szCs w:val="28"/>
                <w:lang w:val="en-US"/>
              </w:rPr>
            </w:pPr>
          </w:p>
          <w:p w:rsidR="001543F4" w:rsidRPr="00BC237B" w:rsidRDefault="001543F4" w:rsidP="003A7C3D">
            <w:pPr>
              <w:jc w:val="both"/>
              <w:rPr>
                <w:sz w:val="28"/>
                <w:szCs w:val="28"/>
                <w:lang w:val="en-US"/>
              </w:rPr>
            </w:pPr>
            <w:r w:rsidRPr="00EB4564">
              <w:rPr>
                <w:sz w:val="28"/>
                <w:szCs w:val="28"/>
              </w:rPr>
              <w:t>Дастурий</w:t>
            </w:r>
            <w:r w:rsidRPr="002A12CF">
              <w:rPr>
                <w:sz w:val="28"/>
                <w:szCs w:val="28"/>
                <w:lang w:val="en-US"/>
              </w:rPr>
              <w:t xml:space="preserve"> </w:t>
            </w:r>
            <w:r w:rsidRPr="00EB4564">
              <w:rPr>
                <w:sz w:val="28"/>
                <w:szCs w:val="28"/>
              </w:rPr>
              <w:t>таъминотни</w:t>
            </w:r>
            <w:r w:rsidRPr="002A12CF">
              <w:rPr>
                <w:sz w:val="28"/>
                <w:szCs w:val="28"/>
                <w:lang w:val="en-US"/>
              </w:rPr>
              <w:t xml:space="preserve"> </w:t>
            </w:r>
            <w:r w:rsidRPr="00EB4564">
              <w:rPr>
                <w:sz w:val="28"/>
                <w:szCs w:val="28"/>
              </w:rPr>
              <w:t>лойиҳалаш</w:t>
            </w:r>
            <w:r w:rsidRPr="002A12CF">
              <w:rPr>
                <w:sz w:val="28"/>
                <w:szCs w:val="28"/>
                <w:lang w:val="en-US"/>
              </w:rPr>
              <w:t xml:space="preserve">, </w:t>
            </w:r>
            <w:r w:rsidRPr="00EB4564">
              <w:rPr>
                <w:sz w:val="28"/>
                <w:szCs w:val="28"/>
              </w:rPr>
              <w:t>ёзиш</w:t>
            </w:r>
            <w:r w:rsidRPr="002A12CF">
              <w:rPr>
                <w:sz w:val="28"/>
                <w:szCs w:val="28"/>
                <w:lang w:val="en-US"/>
              </w:rPr>
              <w:t xml:space="preserve">, </w:t>
            </w:r>
            <w:r w:rsidRPr="00EB4564">
              <w:rPr>
                <w:sz w:val="28"/>
                <w:szCs w:val="28"/>
              </w:rPr>
              <w:t>соз</w:t>
            </w:r>
            <w:r>
              <w:rPr>
                <w:sz w:val="28"/>
                <w:szCs w:val="28"/>
                <w:lang w:val="en-US"/>
              </w:rPr>
              <w:t>-</w:t>
            </w:r>
            <w:r w:rsidRPr="00EB4564">
              <w:rPr>
                <w:sz w:val="28"/>
                <w:szCs w:val="28"/>
              </w:rPr>
              <w:t>лаш</w:t>
            </w:r>
            <w:r w:rsidRPr="002A12CF">
              <w:rPr>
                <w:sz w:val="28"/>
                <w:szCs w:val="28"/>
                <w:lang w:val="en-US"/>
              </w:rPr>
              <w:t xml:space="preserve">, </w:t>
            </w:r>
            <w:r w:rsidRPr="00EB4564">
              <w:rPr>
                <w:sz w:val="28"/>
                <w:szCs w:val="28"/>
              </w:rPr>
              <w:t>тестлаш</w:t>
            </w:r>
            <w:r w:rsidRPr="002A12CF">
              <w:rPr>
                <w:sz w:val="28"/>
                <w:szCs w:val="28"/>
                <w:lang w:val="en-US"/>
              </w:rPr>
              <w:t xml:space="preserve">, </w:t>
            </w:r>
            <w:r w:rsidRPr="00EB4564">
              <w:rPr>
                <w:sz w:val="28"/>
                <w:szCs w:val="28"/>
              </w:rPr>
              <w:t>ҳужжатлаштириш</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қўллаш</w:t>
            </w:r>
            <w:r w:rsidRPr="002A12CF">
              <w:rPr>
                <w:sz w:val="28"/>
                <w:szCs w:val="28"/>
                <w:lang w:val="en-US"/>
              </w:rPr>
              <w:t xml:space="preserve"> </w:t>
            </w:r>
            <w:r w:rsidRPr="00EB4564">
              <w:rPr>
                <w:sz w:val="28"/>
                <w:szCs w:val="28"/>
              </w:rPr>
              <w:t>жараёни</w:t>
            </w:r>
            <w:r w:rsidRPr="002A12CF">
              <w:rPr>
                <w:sz w:val="28"/>
                <w:szCs w:val="28"/>
                <w:lang w:val="en-US"/>
              </w:rPr>
              <w:t xml:space="preserve">.                                                                                                                                                             </w:t>
            </w:r>
          </w:p>
        </w:tc>
      </w:tr>
      <w:tr w:rsidR="001543F4" w:rsidRPr="00BC5BA6">
        <w:trPr>
          <w:tblCellSpacing w:w="0" w:type="dxa"/>
          <w:jc w:val="center"/>
        </w:trPr>
        <w:tc>
          <w:tcPr>
            <w:tcW w:w="2079" w:type="pct"/>
          </w:tcPr>
          <w:p w:rsidR="001543F4" w:rsidRDefault="001543F4" w:rsidP="003A7C3D">
            <w:pPr>
              <w:tabs>
                <w:tab w:val="left" w:pos="4320"/>
                <w:tab w:val="left" w:pos="4500"/>
              </w:tabs>
              <w:rPr>
                <w:b/>
                <w:sz w:val="28"/>
                <w:szCs w:val="28"/>
                <w:lang w:val="uz-Cyrl-UZ"/>
              </w:rPr>
            </w:pPr>
            <w:r w:rsidRPr="00FF616D">
              <w:rPr>
                <w:b/>
                <w:sz w:val="28"/>
                <w:szCs w:val="28"/>
              </w:rPr>
              <w:t>Программируемая</w:t>
            </w:r>
            <w:r w:rsidRPr="005B6905">
              <w:rPr>
                <w:b/>
                <w:sz w:val="28"/>
                <w:szCs w:val="28"/>
                <w:lang w:val="en-US"/>
              </w:rPr>
              <w:t xml:space="preserve"> </w:t>
            </w:r>
            <w:r>
              <w:rPr>
                <w:b/>
                <w:sz w:val="28"/>
                <w:szCs w:val="28"/>
                <w:lang w:val="en-US"/>
              </w:rPr>
              <w:br/>
            </w:r>
            <w:r w:rsidRPr="00FF616D">
              <w:rPr>
                <w:b/>
                <w:sz w:val="28"/>
                <w:szCs w:val="28"/>
              </w:rPr>
              <w:t>вентильная</w:t>
            </w:r>
            <w:r w:rsidRPr="005B6905">
              <w:rPr>
                <w:b/>
                <w:sz w:val="28"/>
                <w:szCs w:val="28"/>
                <w:lang w:val="en-US"/>
              </w:rPr>
              <w:t xml:space="preserve"> </w:t>
            </w:r>
            <w:r w:rsidRPr="00FF616D">
              <w:rPr>
                <w:b/>
                <w:sz w:val="28"/>
                <w:szCs w:val="28"/>
              </w:rPr>
              <w:t>матрица</w:t>
            </w:r>
          </w:p>
          <w:p w:rsidR="001543F4" w:rsidRDefault="001543F4" w:rsidP="003A7C3D">
            <w:pPr>
              <w:tabs>
                <w:tab w:val="left" w:pos="4320"/>
                <w:tab w:val="left" w:pos="4500"/>
              </w:tabs>
              <w:rPr>
                <w:sz w:val="28"/>
                <w:szCs w:val="28"/>
                <w:lang w:val="uz-Cyrl-UZ"/>
              </w:rPr>
            </w:pPr>
            <w:r>
              <w:rPr>
                <w:b/>
                <w:sz w:val="28"/>
                <w:szCs w:val="28"/>
                <w:lang w:val="en-US"/>
              </w:rPr>
              <w:t>uz</w:t>
            </w:r>
            <w:r w:rsidRPr="000F6F83">
              <w:rPr>
                <w:b/>
                <w:sz w:val="28"/>
                <w:szCs w:val="28"/>
                <w:lang w:val="en-US"/>
              </w:rPr>
              <w:t xml:space="preserve"> </w:t>
            </w:r>
            <w:r w:rsidRPr="000F6F83">
              <w:rPr>
                <w:sz w:val="28"/>
                <w:szCs w:val="28"/>
                <w:lang w:val="en-US"/>
              </w:rPr>
              <w:t>-</w:t>
            </w:r>
            <w:r w:rsidRPr="000F6F83">
              <w:rPr>
                <w:b/>
                <w:sz w:val="28"/>
                <w:szCs w:val="28"/>
                <w:lang w:val="en-US"/>
              </w:rPr>
              <w:t xml:space="preserve"> </w:t>
            </w:r>
            <w:r>
              <w:rPr>
                <w:sz w:val="28"/>
                <w:szCs w:val="28"/>
                <w:lang w:val="uz-Cyrl-UZ"/>
              </w:rPr>
              <w:t xml:space="preserve">dasturlashtiriladigan </w:t>
            </w:r>
            <w:r>
              <w:rPr>
                <w:sz w:val="28"/>
                <w:szCs w:val="28"/>
                <w:lang w:val="en-US"/>
              </w:rPr>
              <w:br/>
            </w:r>
            <w:r>
              <w:rPr>
                <w:sz w:val="28"/>
                <w:szCs w:val="28"/>
                <w:lang w:val="uz-Cyrl-UZ"/>
              </w:rPr>
              <w:t>ventilli matritsa</w:t>
            </w:r>
          </w:p>
          <w:p w:rsidR="001543F4" w:rsidRPr="005B6905" w:rsidRDefault="001543F4" w:rsidP="003A7C3D">
            <w:pPr>
              <w:tabs>
                <w:tab w:val="left" w:pos="4320"/>
                <w:tab w:val="left" w:pos="4500"/>
              </w:tabs>
              <w:rPr>
                <w:sz w:val="28"/>
                <w:szCs w:val="28"/>
                <w:lang w:val="uz-Cyrl-UZ"/>
              </w:rPr>
            </w:pPr>
            <w:r w:rsidRPr="000F6F83">
              <w:rPr>
                <w:b/>
                <w:sz w:val="28"/>
                <w:szCs w:val="28"/>
                <w:lang w:val="en-US"/>
              </w:rPr>
              <w:t xml:space="preserve"> </w:t>
            </w:r>
            <w:r>
              <w:rPr>
                <w:sz w:val="28"/>
                <w:szCs w:val="28"/>
                <w:lang w:val="uz-Cyrl-UZ"/>
              </w:rPr>
              <w:t xml:space="preserve">       дастурлаштириладиган вентилли матрица</w:t>
            </w:r>
          </w:p>
          <w:p w:rsidR="001543F4" w:rsidRPr="00FF616D" w:rsidRDefault="001543F4" w:rsidP="003A7C3D">
            <w:pPr>
              <w:tabs>
                <w:tab w:val="left" w:pos="4320"/>
                <w:tab w:val="left" w:pos="4500"/>
              </w:tabs>
              <w:rPr>
                <w:sz w:val="28"/>
                <w:szCs w:val="28"/>
                <w:lang w:val="uz-Cyrl-UZ"/>
              </w:rPr>
            </w:pPr>
            <w:r w:rsidRPr="005B6905">
              <w:rPr>
                <w:b/>
                <w:sz w:val="28"/>
                <w:szCs w:val="28"/>
                <w:lang w:val="uz-Cyrl-UZ"/>
              </w:rPr>
              <w:t xml:space="preserve">en </w:t>
            </w:r>
            <w:r w:rsidRPr="00185C6C">
              <w:rPr>
                <w:sz w:val="28"/>
                <w:szCs w:val="28"/>
                <w:lang w:val="uz-Cyrl-UZ"/>
              </w:rPr>
              <w:t>-</w:t>
            </w:r>
            <w:r w:rsidRPr="005B6905">
              <w:rPr>
                <w:sz w:val="28"/>
                <w:szCs w:val="28"/>
                <w:lang w:val="uz-Cyrl-UZ"/>
              </w:rPr>
              <w:t xml:space="preserve"> field programmable gate array </w:t>
            </w:r>
          </w:p>
          <w:p w:rsidR="001543F4" w:rsidRPr="005B6905"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Вентильная матрица, которая может быть запрограммирована самим пользователем (в условиях эксплуатации)</w:t>
            </w:r>
            <w:r w:rsidRPr="0099336E">
              <w:rPr>
                <w:sz w:val="28"/>
                <w:szCs w:val="28"/>
              </w:rPr>
              <w:t>.</w:t>
            </w:r>
          </w:p>
          <w:p w:rsidR="001543F4" w:rsidRPr="00FE3A2B" w:rsidRDefault="001543F4" w:rsidP="003A7C3D">
            <w:pPr>
              <w:tabs>
                <w:tab w:val="left" w:pos="4320"/>
                <w:tab w:val="left" w:pos="4500"/>
              </w:tabs>
              <w:jc w:val="both"/>
              <w:rPr>
                <w:sz w:val="20"/>
                <w:szCs w:val="20"/>
              </w:rPr>
            </w:pPr>
          </w:p>
          <w:p w:rsidR="001543F4" w:rsidRDefault="001543F4" w:rsidP="003A7C3D">
            <w:pPr>
              <w:tabs>
                <w:tab w:val="left" w:pos="4320"/>
                <w:tab w:val="left" w:pos="4500"/>
              </w:tabs>
              <w:jc w:val="both"/>
              <w:rPr>
                <w:sz w:val="28"/>
                <w:szCs w:val="28"/>
                <w:lang w:val="en-US"/>
              </w:rPr>
            </w:pPr>
            <w:r w:rsidRPr="0099137E">
              <w:rPr>
                <w:sz w:val="28"/>
                <w:szCs w:val="28"/>
                <w:lang w:val="en-US"/>
              </w:rPr>
              <w:t>Foydalanuvchi tomonidan (ekspluatatsiya qilish shar</w:t>
            </w:r>
            <w:r>
              <w:rPr>
                <w:sz w:val="28"/>
                <w:szCs w:val="28"/>
                <w:lang w:val="en-US"/>
              </w:rPr>
              <w:t>oi</w:t>
            </w:r>
            <w:r w:rsidRPr="0099137E">
              <w:rPr>
                <w:sz w:val="28"/>
                <w:szCs w:val="28"/>
                <w:lang w:val="en-US"/>
              </w:rPr>
              <w:t>tlarida) dasturlashtiriladigan venti</w:t>
            </w:r>
            <w:r>
              <w:rPr>
                <w:sz w:val="28"/>
                <w:szCs w:val="28"/>
                <w:lang w:val="en-US"/>
              </w:rPr>
              <w:t>l</w:t>
            </w:r>
            <w:r w:rsidRPr="0099137E">
              <w:rPr>
                <w:sz w:val="28"/>
                <w:szCs w:val="28"/>
                <w:lang w:val="en-US"/>
              </w:rPr>
              <w:t>li mat</w:t>
            </w:r>
            <w:r>
              <w:rPr>
                <w:sz w:val="28"/>
                <w:szCs w:val="28"/>
                <w:lang w:val="en-US"/>
              </w:rPr>
              <w:t>-</w:t>
            </w:r>
            <w:r w:rsidRPr="0099137E">
              <w:rPr>
                <w:sz w:val="28"/>
                <w:szCs w:val="28"/>
                <w:lang w:val="en-US"/>
              </w:rPr>
              <w:t>ritsa.</w:t>
            </w:r>
          </w:p>
          <w:p w:rsidR="001543F4" w:rsidRPr="00FE3A2B" w:rsidRDefault="001543F4" w:rsidP="003A7C3D">
            <w:pPr>
              <w:tabs>
                <w:tab w:val="left" w:pos="4320"/>
                <w:tab w:val="left" w:pos="4500"/>
              </w:tabs>
              <w:jc w:val="both"/>
              <w:rPr>
                <w:sz w:val="16"/>
                <w:szCs w:val="16"/>
                <w:lang w:val="en-US"/>
              </w:rPr>
            </w:pPr>
          </w:p>
          <w:p w:rsidR="001543F4" w:rsidRPr="00BC5BA6" w:rsidRDefault="001543F4" w:rsidP="003A7C3D">
            <w:pPr>
              <w:tabs>
                <w:tab w:val="left" w:pos="4320"/>
                <w:tab w:val="left" w:pos="4500"/>
              </w:tabs>
              <w:jc w:val="both"/>
              <w:rPr>
                <w:sz w:val="28"/>
                <w:szCs w:val="28"/>
              </w:rPr>
            </w:pPr>
            <w:r>
              <w:rPr>
                <w:sz w:val="28"/>
                <w:szCs w:val="28"/>
              </w:rPr>
              <w:t>Фойдаланувчи томонидан (эксплуатация қилиш шароитларида) дастурлаштириладиган вентилли матрица.</w:t>
            </w:r>
          </w:p>
        </w:tc>
      </w:tr>
      <w:tr w:rsidR="001543F4" w:rsidRPr="008E5D2E">
        <w:trPr>
          <w:tblCellSpacing w:w="0" w:type="dxa"/>
          <w:jc w:val="center"/>
        </w:trPr>
        <w:tc>
          <w:tcPr>
            <w:tcW w:w="2079" w:type="pct"/>
          </w:tcPr>
          <w:p w:rsidR="001543F4" w:rsidRPr="006334B2" w:rsidRDefault="001543F4" w:rsidP="003A7C3D">
            <w:pPr>
              <w:rPr>
                <w:b/>
                <w:sz w:val="28"/>
                <w:szCs w:val="28"/>
                <w:lang w:val="uz-Cyrl-UZ"/>
              </w:rPr>
            </w:pPr>
            <w:r w:rsidRPr="006334B2">
              <w:rPr>
                <w:b/>
                <w:sz w:val="28"/>
                <w:szCs w:val="28"/>
                <w:lang w:val="uz-Cyrl-UZ"/>
              </w:rPr>
              <w:t>Программируемая логическая матрица</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dasturlashtiriladigan</w:t>
            </w:r>
            <w:r w:rsidRPr="00A70490">
              <w:rPr>
                <w:bCs/>
                <w:color w:val="000000"/>
                <w:sz w:val="28"/>
                <w:szCs w:val="28"/>
                <w:lang w:val="uz-Cyrl-UZ"/>
              </w:rPr>
              <w:t xml:space="preserve"> </w:t>
            </w:r>
            <w:r>
              <w:rPr>
                <w:bCs/>
                <w:color w:val="000000"/>
                <w:sz w:val="28"/>
                <w:szCs w:val="28"/>
                <w:lang w:val="uz-Cyrl-UZ"/>
              </w:rPr>
              <w:t>mantiqiy</w:t>
            </w:r>
            <w:r w:rsidRPr="00A70490">
              <w:rPr>
                <w:bCs/>
                <w:color w:val="000000"/>
                <w:sz w:val="28"/>
                <w:szCs w:val="28"/>
                <w:lang w:val="uz-Cyrl-UZ"/>
              </w:rPr>
              <w:t xml:space="preserve"> </w:t>
            </w:r>
            <w:r>
              <w:rPr>
                <w:bCs/>
                <w:color w:val="000000"/>
                <w:sz w:val="28"/>
                <w:szCs w:val="28"/>
                <w:lang w:val="uz-Cyrl-UZ"/>
              </w:rPr>
              <w:t>matr</w:t>
            </w:r>
            <w:r w:rsidRPr="008D0D5A">
              <w:rPr>
                <w:bCs/>
                <w:color w:val="000000"/>
                <w:sz w:val="28"/>
                <w:szCs w:val="28"/>
                <w:lang w:val="uz-Cyrl-UZ"/>
              </w:rPr>
              <w:t>i</w:t>
            </w:r>
            <w:r>
              <w:rPr>
                <w:bCs/>
                <w:color w:val="000000"/>
                <w:sz w:val="28"/>
                <w:szCs w:val="28"/>
                <w:lang w:val="uz-Cyrl-UZ"/>
              </w:rPr>
              <w:t>tsa</w:t>
            </w:r>
          </w:p>
          <w:p w:rsidR="001543F4" w:rsidRPr="00844AE4" w:rsidRDefault="001543F4" w:rsidP="003A7C3D">
            <w:pPr>
              <w:rPr>
                <w:bCs/>
                <w:color w:val="000000"/>
                <w:sz w:val="28"/>
                <w:szCs w:val="28"/>
                <w:lang w:val="uz-Cyrl-UZ"/>
              </w:rPr>
            </w:pPr>
            <w:r w:rsidRPr="00A70490">
              <w:rPr>
                <w:b/>
                <w:bCs/>
                <w:color w:val="000000"/>
                <w:sz w:val="28"/>
                <w:szCs w:val="28"/>
                <w:lang w:val="uz-Cyrl-UZ"/>
              </w:rPr>
              <w:t xml:space="preserve">       </w:t>
            </w:r>
            <w:r w:rsidRPr="00A70490">
              <w:rPr>
                <w:bCs/>
                <w:color w:val="000000"/>
                <w:sz w:val="28"/>
                <w:szCs w:val="28"/>
                <w:lang w:val="uz-Cyrl-UZ"/>
              </w:rPr>
              <w:t>дастурлаштириладиган мантиқий матр</w:t>
            </w:r>
            <w:r w:rsidRPr="008D0D5A">
              <w:rPr>
                <w:bCs/>
                <w:color w:val="000000"/>
                <w:sz w:val="28"/>
                <w:szCs w:val="28"/>
                <w:lang w:val="uz-Cyrl-UZ"/>
              </w:rPr>
              <w:t>и</w:t>
            </w:r>
            <w:r w:rsidRPr="00A70490">
              <w:rPr>
                <w:bCs/>
                <w:color w:val="000000"/>
                <w:sz w:val="28"/>
                <w:szCs w:val="28"/>
                <w:lang w:val="uz-Cyrl-UZ"/>
              </w:rPr>
              <w:t>ца</w:t>
            </w:r>
          </w:p>
          <w:p w:rsidR="001543F4" w:rsidRPr="00FE3A2B" w:rsidRDefault="001543F4" w:rsidP="003A7C3D">
            <w:pPr>
              <w:rPr>
                <w:sz w:val="28"/>
                <w:szCs w:val="28"/>
                <w:lang w:val="uz-Cyrl-UZ"/>
              </w:rPr>
            </w:pPr>
            <w:r w:rsidRPr="00844AE4">
              <w:rPr>
                <w:b/>
                <w:sz w:val="28"/>
                <w:szCs w:val="28"/>
                <w:lang w:val="uz-Cyrl-UZ"/>
              </w:rPr>
              <w:t xml:space="preserve">en </w:t>
            </w:r>
            <w:r w:rsidRPr="00AB42D7">
              <w:rPr>
                <w:sz w:val="28"/>
                <w:szCs w:val="28"/>
                <w:lang w:val="uz-Cyrl-UZ"/>
              </w:rPr>
              <w:t>-</w:t>
            </w:r>
            <w:r w:rsidRPr="008E5D2E">
              <w:rPr>
                <w:b/>
                <w:sz w:val="28"/>
                <w:szCs w:val="28"/>
                <w:lang w:val="uz-Cyrl-UZ"/>
              </w:rPr>
              <w:t xml:space="preserve"> </w:t>
            </w:r>
            <w:r w:rsidRPr="006334B2">
              <w:rPr>
                <w:sz w:val="28"/>
                <w:szCs w:val="28"/>
                <w:lang w:val="uz-Cyrl-UZ"/>
              </w:rPr>
              <w:t xml:space="preserve">programmable logic array  </w:t>
            </w:r>
          </w:p>
        </w:tc>
        <w:tc>
          <w:tcPr>
            <w:tcW w:w="2921" w:type="pct"/>
          </w:tcPr>
          <w:p w:rsidR="001543F4" w:rsidRDefault="001543F4" w:rsidP="003A7C3D">
            <w:pPr>
              <w:jc w:val="both"/>
              <w:rPr>
                <w:sz w:val="28"/>
                <w:szCs w:val="28"/>
                <w:lang w:val="uz-Cyrl-UZ"/>
              </w:rPr>
            </w:pPr>
            <w:r>
              <w:rPr>
                <w:sz w:val="28"/>
                <w:szCs w:val="28"/>
              </w:rPr>
              <w:t>Матрица однотипных элементов, изготавливаемых в виде одной микросхемы.</w:t>
            </w:r>
          </w:p>
          <w:p w:rsidR="001543F4" w:rsidRPr="00FE3A2B" w:rsidRDefault="001543F4" w:rsidP="003A7C3D">
            <w:pPr>
              <w:jc w:val="both"/>
              <w:rPr>
                <w:sz w:val="20"/>
                <w:szCs w:val="20"/>
              </w:rPr>
            </w:pPr>
          </w:p>
          <w:p w:rsidR="001543F4" w:rsidRDefault="001543F4" w:rsidP="003A7C3D">
            <w:pPr>
              <w:jc w:val="both"/>
              <w:rPr>
                <w:sz w:val="28"/>
                <w:szCs w:val="28"/>
                <w:lang w:val="en-US"/>
              </w:rPr>
            </w:pPr>
            <w:r>
              <w:rPr>
                <w:sz w:val="28"/>
                <w:szCs w:val="28"/>
                <w:lang w:val="uz-Cyrl-UZ"/>
              </w:rPr>
              <w:t>Bir</w:t>
            </w:r>
            <w:r w:rsidRPr="008E5D2E">
              <w:rPr>
                <w:sz w:val="28"/>
                <w:szCs w:val="28"/>
                <w:lang w:val="uz-Cyrl-UZ"/>
              </w:rPr>
              <w:t xml:space="preserve"> </w:t>
            </w:r>
            <w:r>
              <w:rPr>
                <w:sz w:val="28"/>
                <w:szCs w:val="28"/>
                <w:lang w:val="uz-Cyrl-UZ"/>
              </w:rPr>
              <w:t>mikrosxema</w:t>
            </w:r>
            <w:r w:rsidRPr="008E5D2E">
              <w:rPr>
                <w:sz w:val="28"/>
                <w:szCs w:val="28"/>
                <w:lang w:val="uz-Cyrl-UZ"/>
              </w:rPr>
              <w:t xml:space="preserve"> </w:t>
            </w:r>
            <w:r>
              <w:rPr>
                <w:sz w:val="28"/>
                <w:szCs w:val="28"/>
                <w:lang w:val="uz-Cyrl-UZ"/>
              </w:rPr>
              <w:t>ko‘rinish</w:t>
            </w:r>
            <w:r>
              <w:rPr>
                <w:sz w:val="28"/>
                <w:szCs w:val="28"/>
                <w:lang w:val="en-US"/>
              </w:rPr>
              <w:t>i</w:t>
            </w:r>
            <w:r>
              <w:rPr>
                <w:sz w:val="28"/>
                <w:szCs w:val="28"/>
                <w:lang w:val="uz-Cyrl-UZ"/>
              </w:rPr>
              <w:t>da</w:t>
            </w:r>
            <w:r w:rsidRPr="008E5D2E">
              <w:rPr>
                <w:sz w:val="28"/>
                <w:szCs w:val="28"/>
                <w:lang w:val="uz-Cyrl-UZ"/>
              </w:rPr>
              <w:t xml:space="preserve"> </w:t>
            </w:r>
            <w:r>
              <w:rPr>
                <w:sz w:val="28"/>
                <w:szCs w:val="28"/>
                <w:lang w:val="uz-Cyrl-UZ"/>
              </w:rPr>
              <w:t>tayyorlanadigan</w:t>
            </w:r>
            <w:r w:rsidRPr="008E5D2E">
              <w:rPr>
                <w:sz w:val="28"/>
                <w:szCs w:val="28"/>
                <w:lang w:val="uz-Cyrl-UZ"/>
              </w:rPr>
              <w:t xml:space="preserve"> </w:t>
            </w:r>
            <w:r>
              <w:rPr>
                <w:sz w:val="28"/>
                <w:szCs w:val="28"/>
                <w:lang w:val="uz-Cyrl-UZ"/>
              </w:rPr>
              <w:t>bir</w:t>
            </w:r>
            <w:r w:rsidRPr="008E5D2E">
              <w:rPr>
                <w:sz w:val="28"/>
                <w:szCs w:val="28"/>
                <w:lang w:val="uz-Cyrl-UZ"/>
              </w:rPr>
              <w:t xml:space="preserve"> </w:t>
            </w:r>
            <w:r>
              <w:rPr>
                <w:sz w:val="28"/>
                <w:szCs w:val="28"/>
                <w:lang w:val="uz-Cyrl-UZ"/>
              </w:rPr>
              <w:t>turdagi</w:t>
            </w:r>
            <w:r w:rsidRPr="008E5D2E">
              <w:rPr>
                <w:sz w:val="28"/>
                <w:szCs w:val="28"/>
                <w:lang w:val="uz-Cyrl-UZ"/>
              </w:rPr>
              <w:t xml:space="preserve"> </w:t>
            </w:r>
            <w:r>
              <w:rPr>
                <w:sz w:val="28"/>
                <w:szCs w:val="28"/>
                <w:lang w:val="uz-Cyrl-UZ"/>
              </w:rPr>
              <w:t>elementlar</w:t>
            </w:r>
            <w:r w:rsidRPr="008E5D2E">
              <w:rPr>
                <w:sz w:val="28"/>
                <w:szCs w:val="28"/>
                <w:lang w:val="uz-Cyrl-UZ"/>
              </w:rPr>
              <w:t xml:space="preserve"> </w:t>
            </w:r>
            <w:r>
              <w:rPr>
                <w:sz w:val="28"/>
                <w:szCs w:val="28"/>
                <w:lang w:val="uz-Cyrl-UZ"/>
              </w:rPr>
              <w:t>matritsasi</w:t>
            </w:r>
            <w:r w:rsidRPr="008E5D2E">
              <w:rPr>
                <w:sz w:val="28"/>
                <w:szCs w:val="28"/>
                <w:lang w:val="uz-Cyrl-UZ"/>
              </w:rPr>
              <w:t>.</w:t>
            </w:r>
          </w:p>
          <w:p w:rsidR="001543F4" w:rsidRPr="00FE3A2B" w:rsidRDefault="001543F4" w:rsidP="003A7C3D">
            <w:pPr>
              <w:jc w:val="both"/>
              <w:rPr>
                <w:sz w:val="20"/>
                <w:szCs w:val="20"/>
                <w:lang w:val="en-US"/>
              </w:rPr>
            </w:pPr>
          </w:p>
          <w:p w:rsidR="001543F4" w:rsidRPr="008E5D2E" w:rsidRDefault="001543F4" w:rsidP="003A7C3D">
            <w:pPr>
              <w:jc w:val="both"/>
              <w:rPr>
                <w:color w:val="000000"/>
                <w:sz w:val="26"/>
                <w:szCs w:val="26"/>
                <w:lang w:val="uz-Cyrl-UZ"/>
              </w:rPr>
            </w:pPr>
            <w:r w:rsidRPr="008E5D2E">
              <w:rPr>
                <w:sz w:val="28"/>
                <w:szCs w:val="28"/>
                <w:lang w:val="uz-Cyrl-UZ"/>
              </w:rPr>
              <w:t>Бир микросхема кўриниш</w:t>
            </w:r>
            <w:r>
              <w:rPr>
                <w:sz w:val="28"/>
                <w:szCs w:val="28"/>
              </w:rPr>
              <w:t>и</w:t>
            </w:r>
            <w:r w:rsidRPr="008E5D2E">
              <w:rPr>
                <w:sz w:val="28"/>
                <w:szCs w:val="28"/>
                <w:lang w:val="uz-Cyrl-UZ"/>
              </w:rPr>
              <w:t>да тайёрланадиган бир турдаги элементлар матрицаси.</w:t>
            </w:r>
          </w:p>
        </w:tc>
      </w:tr>
      <w:tr w:rsidR="001543F4" w:rsidRPr="006427FE">
        <w:trPr>
          <w:tblCellSpacing w:w="0" w:type="dxa"/>
          <w:jc w:val="center"/>
        </w:trPr>
        <w:tc>
          <w:tcPr>
            <w:tcW w:w="2079" w:type="pct"/>
          </w:tcPr>
          <w:p w:rsidR="001543F4" w:rsidRPr="002E1A74" w:rsidRDefault="001543F4" w:rsidP="003A7C3D">
            <w:pPr>
              <w:tabs>
                <w:tab w:val="left" w:pos="4320"/>
                <w:tab w:val="left" w:pos="4500"/>
              </w:tabs>
              <w:rPr>
                <w:b/>
                <w:sz w:val="28"/>
                <w:szCs w:val="28"/>
                <w:lang w:val="uz-Cyrl-UZ"/>
              </w:rPr>
            </w:pPr>
            <w:r w:rsidRPr="00F20E7D">
              <w:rPr>
                <w:b/>
                <w:sz w:val="28"/>
                <w:szCs w:val="28"/>
                <w:lang w:val="uz-Cyrl-UZ"/>
              </w:rPr>
              <w:t>П</w:t>
            </w:r>
            <w:r w:rsidRPr="005B5ED5">
              <w:rPr>
                <w:b/>
                <w:sz w:val="28"/>
                <w:szCs w:val="28"/>
                <w:lang w:val="uz-Cyrl-UZ"/>
              </w:rPr>
              <w:t>рограммируемая пользователем логическая</w:t>
            </w:r>
          </w:p>
          <w:p w:rsidR="001543F4" w:rsidRPr="002E1A74" w:rsidRDefault="001543F4" w:rsidP="003A7C3D">
            <w:pPr>
              <w:tabs>
                <w:tab w:val="left" w:pos="4320"/>
                <w:tab w:val="left" w:pos="4500"/>
              </w:tabs>
              <w:rPr>
                <w:b/>
                <w:sz w:val="28"/>
                <w:szCs w:val="28"/>
                <w:lang w:val="uz-Cyrl-UZ"/>
              </w:rPr>
            </w:pPr>
            <w:r w:rsidRPr="002E1A74">
              <w:rPr>
                <w:b/>
                <w:sz w:val="28"/>
                <w:szCs w:val="28"/>
                <w:lang w:val="uz-Cyrl-UZ"/>
              </w:rPr>
              <w:t>интегральная схема</w:t>
            </w:r>
          </w:p>
          <w:p w:rsidR="001543F4" w:rsidRPr="005B5ED5" w:rsidRDefault="001543F4" w:rsidP="003A7C3D">
            <w:pPr>
              <w:tabs>
                <w:tab w:val="left" w:pos="4320"/>
                <w:tab w:val="left" w:pos="4500"/>
              </w:tabs>
              <w:rPr>
                <w:b/>
                <w:sz w:val="28"/>
                <w:szCs w:val="28"/>
                <w:lang w:val="uz-Cyrl-UZ"/>
              </w:rPr>
            </w:pPr>
            <w:r w:rsidRPr="005B5ED5">
              <w:rPr>
                <w:b/>
                <w:sz w:val="28"/>
                <w:szCs w:val="28"/>
                <w:lang w:val="uz-Cyrl-UZ"/>
              </w:rPr>
              <w:t xml:space="preserve">uz </w:t>
            </w:r>
            <w:r w:rsidRPr="00AB42D7">
              <w:rPr>
                <w:sz w:val="28"/>
                <w:szCs w:val="28"/>
                <w:lang w:val="uz-Cyrl-UZ"/>
              </w:rPr>
              <w:t>-</w:t>
            </w:r>
            <w:r w:rsidRPr="005B5ED5">
              <w:rPr>
                <w:b/>
                <w:sz w:val="28"/>
                <w:szCs w:val="28"/>
                <w:lang w:val="uz-Cyrl-UZ"/>
              </w:rPr>
              <w:t xml:space="preserve"> </w:t>
            </w:r>
            <w:r w:rsidRPr="005B5ED5">
              <w:rPr>
                <w:sz w:val="28"/>
                <w:szCs w:val="28"/>
                <w:lang w:val="uz-Cyrl-UZ"/>
              </w:rPr>
              <w:t>foydalanuvchi dasturlashtiradigan manti</w:t>
            </w:r>
            <w:r>
              <w:rPr>
                <w:sz w:val="28"/>
                <w:szCs w:val="28"/>
                <w:lang w:val="uz-Cyrl-UZ"/>
              </w:rPr>
              <w:t>qiy integral sxema</w:t>
            </w:r>
          </w:p>
          <w:p w:rsidR="001543F4" w:rsidRPr="005B6905" w:rsidRDefault="001543F4" w:rsidP="003A7C3D">
            <w:pPr>
              <w:tabs>
                <w:tab w:val="left" w:pos="4320"/>
                <w:tab w:val="left" w:pos="4500"/>
              </w:tabs>
              <w:rPr>
                <w:sz w:val="28"/>
                <w:szCs w:val="28"/>
                <w:lang w:val="uz-Cyrl-UZ"/>
              </w:rPr>
            </w:pPr>
            <w:r>
              <w:rPr>
                <w:b/>
                <w:sz w:val="28"/>
                <w:szCs w:val="28"/>
                <w:lang w:val="uz-Cyrl-UZ"/>
              </w:rPr>
              <w:t xml:space="preserve">         </w:t>
            </w:r>
            <w:r w:rsidRPr="005B6905">
              <w:rPr>
                <w:sz w:val="28"/>
                <w:szCs w:val="28"/>
                <w:lang w:val="uz-Cyrl-UZ"/>
              </w:rPr>
              <w:t>фойдаланувчи дастурлаштирадиган манти</w:t>
            </w:r>
            <w:r>
              <w:rPr>
                <w:sz w:val="28"/>
                <w:szCs w:val="28"/>
                <w:lang w:val="uz-Cyrl-UZ"/>
              </w:rPr>
              <w:t>қий интеграл схема</w:t>
            </w:r>
          </w:p>
          <w:p w:rsidR="001543F4" w:rsidRPr="005B6905" w:rsidRDefault="001543F4" w:rsidP="003A7C3D">
            <w:pPr>
              <w:tabs>
                <w:tab w:val="left" w:pos="4320"/>
                <w:tab w:val="left" w:pos="4500"/>
              </w:tabs>
              <w:rPr>
                <w:sz w:val="28"/>
                <w:szCs w:val="28"/>
                <w:lang w:val="uz-Cyrl-UZ"/>
              </w:rPr>
            </w:pPr>
            <w:r w:rsidRPr="005B6905">
              <w:rPr>
                <w:b/>
                <w:sz w:val="28"/>
                <w:szCs w:val="28"/>
                <w:lang w:val="uz-Cyrl-UZ"/>
              </w:rPr>
              <w:t xml:space="preserve">en </w:t>
            </w:r>
            <w:r w:rsidRPr="00AB42D7">
              <w:rPr>
                <w:sz w:val="28"/>
                <w:szCs w:val="28"/>
                <w:lang w:val="uz-Cyrl-UZ"/>
              </w:rPr>
              <w:t>-</w:t>
            </w:r>
            <w:r w:rsidRPr="005B6905">
              <w:rPr>
                <w:sz w:val="28"/>
                <w:szCs w:val="28"/>
                <w:lang w:val="uz-Cyrl-UZ"/>
              </w:rPr>
              <w:t xml:space="preserve"> field-programmable </w:t>
            </w:r>
            <w:r w:rsidRPr="00773754">
              <w:rPr>
                <w:sz w:val="28"/>
                <w:szCs w:val="28"/>
                <w:lang w:val="uz-Cyrl-UZ"/>
              </w:rPr>
              <w:br/>
            </w:r>
            <w:r w:rsidRPr="005B6905">
              <w:rPr>
                <w:sz w:val="28"/>
                <w:szCs w:val="28"/>
                <w:lang w:val="uz-Cyrl-UZ"/>
              </w:rPr>
              <w:t xml:space="preserve">logic ic </w:t>
            </w:r>
          </w:p>
          <w:p w:rsidR="001543F4" w:rsidRPr="005B6905"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Тип логической интегральной схему, которая может быть запрограммирована при проектировании или самим пользователем (в условиях эксплуатации)</w:t>
            </w:r>
            <w:r w:rsidRPr="0099336E">
              <w:rPr>
                <w:sz w:val="28"/>
                <w:szCs w:val="28"/>
              </w:rPr>
              <w:t>.</w:t>
            </w:r>
          </w:p>
          <w:p w:rsidR="001543F4" w:rsidRPr="00FE3A2B" w:rsidRDefault="001543F4" w:rsidP="003A7C3D">
            <w:pPr>
              <w:tabs>
                <w:tab w:val="left" w:pos="4320"/>
                <w:tab w:val="left" w:pos="4500"/>
              </w:tabs>
              <w:jc w:val="both"/>
              <w:rPr>
                <w:sz w:val="20"/>
                <w:szCs w:val="20"/>
              </w:rPr>
            </w:pPr>
          </w:p>
          <w:p w:rsidR="001543F4" w:rsidRPr="00235D03" w:rsidRDefault="001543F4" w:rsidP="003A7C3D">
            <w:pPr>
              <w:tabs>
                <w:tab w:val="left" w:pos="4320"/>
                <w:tab w:val="left" w:pos="4500"/>
              </w:tabs>
              <w:jc w:val="both"/>
              <w:rPr>
                <w:sz w:val="28"/>
                <w:szCs w:val="28"/>
              </w:rPr>
            </w:pPr>
            <w:r>
              <w:rPr>
                <w:sz w:val="28"/>
                <w:szCs w:val="28"/>
                <w:lang w:val="uz-Cyrl-UZ"/>
              </w:rPr>
              <w:t>Loyihalashda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ekspluatatsiya</w:t>
            </w:r>
            <w:r w:rsidRPr="00D015B8">
              <w:rPr>
                <w:sz w:val="28"/>
                <w:szCs w:val="28"/>
                <w:lang w:val="uz-Cyrl-UZ"/>
              </w:rPr>
              <w:t xml:space="preserve"> </w:t>
            </w:r>
            <w:r>
              <w:rPr>
                <w:sz w:val="28"/>
                <w:szCs w:val="28"/>
                <w:lang w:val="uz-Cyrl-UZ"/>
              </w:rPr>
              <w:t>qilish</w:t>
            </w:r>
            <w:r w:rsidRPr="00D015B8">
              <w:rPr>
                <w:sz w:val="28"/>
                <w:szCs w:val="28"/>
                <w:lang w:val="uz-Cyrl-UZ"/>
              </w:rPr>
              <w:t xml:space="preserve"> </w:t>
            </w:r>
            <w:r>
              <w:rPr>
                <w:sz w:val="28"/>
                <w:szCs w:val="28"/>
                <w:lang w:val="uz-Cyrl-UZ"/>
              </w:rPr>
              <w:t>sharoit</w:t>
            </w:r>
            <w:r>
              <w:rPr>
                <w:sz w:val="28"/>
                <w:szCs w:val="28"/>
                <w:lang w:val="en-US"/>
              </w:rPr>
              <w:t>lar</w:t>
            </w:r>
            <w:r>
              <w:rPr>
                <w:sz w:val="28"/>
                <w:szCs w:val="28"/>
                <w:lang w:val="uz-Cyrl-UZ"/>
              </w:rPr>
              <w:t>ida</w:t>
            </w:r>
            <w:r w:rsidRPr="00D015B8">
              <w:rPr>
                <w:sz w:val="28"/>
                <w:szCs w:val="28"/>
                <w:lang w:val="uz-Cyrl-UZ"/>
              </w:rPr>
              <w:t>)</w:t>
            </w:r>
            <w:r>
              <w:rPr>
                <w:sz w:val="28"/>
                <w:szCs w:val="28"/>
                <w:lang w:val="uz-Cyrl-UZ"/>
              </w:rPr>
              <w:t xml:space="preserve"> foydalanuvchi tomonidan dasturlash-tirilishi mumkin bo‘lgan mantiqiy integral sxema turi.</w:t>
            </w:r>
          </w:p>
          <w:p w:rsidR="001543F4" w:rsidRPr="00FE3A2B" w:rsidRDefault="001543F4" w:rsidP="003A7C3D">
            <w:pPr>
              <w:tabs>
                <w:tab w:val="left" w:pos="4320"/>
                <w:tab w:val="left" w:pos="4500"/>
              </w:tabs>
              <w:jc w:val="both"/>
              <w:rPr>
                <w:sz w:val="20"/>
                <w:szCs w:val="20"/>
              </w:rPr>
            </w:pPr>
          </w:p>
          <w:p w:rsidR="001543F4" w:rsidRPr="006427FE" w:rsidRDefault="001543F4" w:rsidP="003A7C3D">
            <w:pPr>
              <w:tabs>
                <w:tab w:val="left" w:pos="4320"/>
                <w:tab w:val="left" w:pos="4500"/>
              </w:tabs>
              <w:jc w:val="both"/>
              <w:rPr>
                <w:sz w:val="28"/>
                <w:szCs w:val="28"/>
                <w:lang w:val="uz-Cyrl-UZ"/>
              </w:rPr>
            </w:pPr>
            <w:r w:rsidRPr="00D015B8">
              <w:rPr>
                <w:sz w:val="28"/>
                <w:szCs w:val="28"/>
                <w:lang w:val="uz-Cyrl-UZ"/>
              </w:rPr>
              <w:t>Лойиҳалашда ёки (эксплуатация қилиш шароит</w:t>
            </w:r>
            <w:r>
              <w:rPr>
                <w:sz w:val="28"/>
                <w:szCs w:val="28"/>
              </w:rPr>
              <w:t>лар</w:t>
            </w:r>
            <w:r w:rsidRPr="00D015B8">
              <w:rPr>
                <w:sz w:val="28"/>
                <w:szCs w:val="28"/>
                <w:lang w:val="uz-Cyrl-UZ"/>
              </w:rPr>
              <w:t>ида)</w:t>
            </w:r>
            <w:r>
              <w:rPr>
                <w:sz w:val="28"/>
                <w:szCs w:val="28"/>
                <w:lang w:val="uz-Cyrl-UZ"/>
              </w:rPr>
              <w:t xml:space="preserve"> фойдаланувчи томонидан дастурлаштирилиши мумкин бўлган манти-қий интеграл схема тури.</w:t>
            </w:r>
          </w:p>
        </w:tc>
      </w:tr>
      <w:tr w:rsidR="001543F4" w:rsidRPr="009B2EE9">
        <w:trPr>
          <w:tblCellSpacing w:w="0" w:type="dxa"/>
          <w:jc w:val="center"/>
        </w:trPr>
        <w:tc>
          <w:tcPr>
            <w:tcW w:w="2079" w:type="pct"/>
          </w:tcPr>
          <w:p w:rsidR="001543F4" w:rsidRPr="00143783" w:rsidRDefault="001543F4" w:rsidP="003A7C3D">
            <w:pPr>
              <w:rPr>
                <w:b/>
                <w:sz w:val="28"/>
                <w:szCs w:val="28"/>
                <w:lang w:val="uz-Cyrl-UZ"/>
              </w:rPr>
            </w:pPr>
            <w:r>
              <w:rPr>
                <w:b/>
                <w:sz w:val="28"/>
                <w:szCs w:val="28"/>
              </w:rPr>
              <w:t>П</w:t>
            </w:r>
            <w:r w:rsidRPr="001025CD">
              <w:rPr>
                <w:b/>
                <w:sz w:val="28"/>
                <w:szCs w:val="28"/>
              </w:rPr>
              <w:t xml:space="preserve">рограммируемое </w:t>
            </w:r>
            <w:r w:rsidRPr="00AB42D7">
              <w:rPr>
                <w:b/>
                <w:sz w:val="28"/>
                <w:szCs w:val="28"/>
              </w:rPr>
              <w:br/>
            </w:r>
            <w:r w:rsidRPr="001025CD">
              <w:rPr>
                <w:b/>
                <w:sz w:val="28"/>
                <w:szCs w:val="28"/>
              </w:rPr>
              <w:t>постоянное запоминающее устройство</w:t>
            </w:r>
            <w:r>
              <w:rPr>
                <w:b/>
                <w:sz w:val="28"/>
                <w:szCs w:val="28"/>
              </w:rPr>
              <w:t xml:space="preserve"> </w:t>
            </w:r>
            <w:r>
              <w:rPr>
                <w:b/>
                <w:sz w:val="28"/>
                <w:szCs w:val="28"/>
                <w:lang w:val="uz-Cyrl-UZ"/>
              </w:rPr>
              <w:t>(</w:t>
            </w:r>
            <w:r>
              <w:rPr>
                <w:b/>
                <w:sz w:val="28"/>
                <w:szCs w:val="28"/>
              </w:rPr>
              <w:t>ППЗУ</w:t>
            </w:r>
            <w:r>
              <w:rPr>
                <w:b/>
                <w:sz w:val="28"/>
                <w:szCs w:val="28"/>
                <w:lang w:val="uz-Cyrl-UZ"/>
              </w:rPr>
              <w:t>)</w:t>
            </w:r>
          </w:p>
          <w:p w:rsidR="001543F4" w:rsidRPr="00954317" w:rsidRDefault="001543F4" w:rsidP="003A7C3D">
            <w:pPr>
              <w:rPr>
                <w:b/>
                <w:sz w:val="28"/>
                <w:szCs w:val="28"/>
                <w:lang w:val="uz-Cyrl-UZ"/>
              </w:rPr>
            </w:pPr>
            <w:r w:rsidRPr="00954317">
              <w:rPr>
                <w:b/>
                <w:bCs/>
                <w:sz w:val="28"/>
                <w:szCs w:val="28"/>
                <w:lang w:val="uz-Cyrl-UZ"/>
              </w:rPr>
              <w:t xml:space="preserve">uz </w:t>
            </w:r>
            <w:r w:rsidRPr="00954317">
              <w:rPr>
                <w:bCs/>
                <w:sz w:val="28"/>
                <w:szCs w:val="28"/>
                <w:lang w:val="uz-Cyrl-UZ"/>
              </w:rPr>
              <w:t>-</w:t>
            </w:r>
            <w:r w:rsidRPr="00954317">
              <w:rPr>
                <w:sz w:val="28"/>
                <w:szCs w:val="28"/>
                <w:lang w:val="uz-Cyrl-UZ"/>
              </w:rPr>
              <w:t xml:space="preserve"> dasturla</w:t>
            </w:r>
            <w:r w:rsidRPr="00724ABA">
              <w:rPr>
                <w:sz w:val="28"/>
                <w:szCs w:val="28"/>
                <w:lang w:val="uz-Cyrl-UZ"/>
              </w:rPr>
              <w:t>shtirila</w:t>
            </w:r>
            <w:r w:rsidRPr="00954317">
              <w:rPr>
                <w:sz w:val="28"/>
                <w:szCs w:val="28"/>
                <w:lang w:val="uz-Cyrl-UZ"/>
              </w:rPr>
              <w:t xml:space="preserve">digan </w:t>
            </w:r>
            <w:r>
              <w:rPr>
                <w:sz w:val="28"/>
                <w:szCs w:val="28"/>
                <w:lang w:val="uz-Cyrl-UZ"/>
              </w:rPr>
              <w:t>doimiy xotir</w:t>
            </w:r>
            <w:r w:rsidRPr="00724ABA">
              <w:rPr>
                <w:sz w:val="28"/>
                <w:szCs w:val="28"/>
                <w:lang w:val="uz-Cyrl-UZ"/>
              </w:rPr>
              <w:t>lovchi</w:t>
            </w:r>
            <w:r>
              <w:rPr>
                <w:sz w:val="28"/>
                <w:szCs w:val="28"/>
                <w:lang w:val="uz-Cyrl-UZ"/>
              </w:rPr>
              <w:t xml:space="preserve"> qurilma</w:t>
            </w:r>
            <w:r w:rsidRPr="00954317">
              <w:rPr>
                <w:sz w:val="28"/>
                <w:szCs w:val="28"/>
                <w:lang w:val="uz-Cyrl-UZ"/>
              </w:rPr>
              <w:t xml:space="preserve"> </w:t>
            </w:r>
            <w:r>
              <w:rPr>
                <w:sz w:val="28"/>
                <w:szCs w:val="28"/>
                <w:lang w:val="uz-Cyrl-UZ"/>
              </w:rPr>
              <w:t>(</w:t>
            </w:r>
            <w:r>
              <w:rPr>
                <w:sz w:val="28"/>
                <w:szCs w:val="28"/>
                <w:lang w:val="en-US"/>
              </w:rPr>
              <w:t>DDXQ</w:t>
            </w:r>
            <w:r>
              <w:rPr>
                <w:sz w:val="28"/>
                <w:szCs w:val="28"/>
                <w:lang w:val="uz-Cyrl-UZ"/>
              </w:rPr>
              <w:t>)</w:t>
            </w:r>
          </w:p>
          <w:p w:rsidR="001543F4" w:rsidRPr="00954317" w:rsidRDefault="001543F4" w:rsidP="003A7C3D">
            <w:pPr>
              <w:rPr>
                <w:b/>
                <w:sz w:val="28"/>
                <w:szCs w:val="28"/>
                <w:lang w:val="uz-Cyrl-UZ"/>
              </w:rPr>
            </w:pPr>
            <w:r w:rsidRPr="00954317">
              <w:rPr>
                <w:sz w:val="28"/>
                <w:szCs w:val="28"/>
                <w:lang w:val="uz-Cyrl-UZ"/>
              </w:rPr>
              <w:t xml:space="preserve">        дастурла</w:t>
            </w:r>
            <w:r w:rsidRPr="005B6905">
              <w:rPr>
                <w:sz w:val="28"/>
                <w:szCs w:val="28"/>
                <w:lang w:val="uz-Cyrl-UZ"/>
              </w:rPr>
              <w:t>штирил</w:t>
            </w:r>
            <w:r w:rsidRPr="00954317">
              <w:rPr>
                <w:sz w:val="28"/>
                <w:szCs w:val="28"/>
                <w:lang w:val="uz-Cyrl-UZ"/>
              </w:rPr>
              <w:t>адиган доимий хотир</w:t>
            </w:r>
            <w:r w:rsidRPr="005B6905">
              <w:rPr>
                <w:sz w:val="28"/>
                <w:szCs w:val="28"/>
                <w:lang w:val="uz-Cyrl-UZ"/>
              </w:rPr>
              <w:t>ловчи</w:t>
            </w:r>
            <w:r w:rsidRPr="00954317">
              <w:rPr>
                <w:sz w:val="28"/>
                <w:szCs w:val="28"/>
                <w:lang w:val="uz-Cyrl-UZ"/>
              </w:rPr>
              <w:t xml:space="preserve"> қурилма </w:t>
            </w:r>
            <w:r>
              <w:rPr>
                <w:sz w:val="28"/>
                <w:szCs w:val="28"/>
                <w:lang w:val="uz-Cyrl-UZ"/>
              </w:rPr>
              <w:t>(</w:t>
            </w:r>
            <w:r w:rsidRPr="005B6905">
              <w:rPr>
                <w:sz w:val="28"/>
                <w:szCs w:val="28"/>
                <w:lang w:val="uz-Cyrl-UZ"/>
              </w:rPr>
              <w:t>ДДХҚ</w:t>
            </w:r>
            <w:r>
              <w:rPr>
                <w:sz w:val="28"/>
                <w:szCs w:val="28"/>
                <w:lang w:val="uz-Cyrl-UZ"/>
              </w:rPr>
              <w:t>)</w:t>
            </w:r>
          </w:p>
          <w:p w:rsidR="001543F4" w:rsidRPr="001025CD" w:rsidRDefault="001543F4" w:rsidP="003A7C3D">
            <w:pPr>
              <w:rPr>
                <w:sz w:val="28"/>
                <w:szCs w:val="28"/>
                <w:lang w:val="uz-Cyrl-UZ"/>
              </w:rPr>
            </w:pPr>
            <w:r w:rsidRPr="00DE4143">
              <w:rPr>
                <w:b/>
                <w:sz w:val="28"/>
                <w:szCs w:val="28"/>
                <w:lang w:val="en-US"/>
              </w:rPr>
              <w:t xml:space="preserve">en </w:t>
            </w:r>
            <w:r w:rsidRPr="002A1392">
              <w:rPr>
                <w:sz w:val="28"/>
                <w:szCs w:val="28"/>
                <w:lang w:val="en-US"/>
              </w:rPr>
              <w:t>-</w:t>
            </w:r>
            <w:r w:rsidRPr="001025CD">
              <w:rPr>
                <w:sz w:val="28"/>
                <w:szCs w:val="28"/>
                <w:lang w:val="en-US"/>
              </w:rPr>
              <w:t xml:space="preserve"> programmable read-only memory </w:t>
            </w:r>
            <w:r w:rsidRPr="001025CD">
              <w:rPr>
                <w:sz w:val="28"/>
                <w:szCs w:val="28"/>
                <w:lang w:val="uz-Cyrl-UZ"/>
              </w:rPr>
              <w:t>(</w:t>
            </w:r>
            <w:r w:rsidRPr="001025CD">
              <w:rPr>
                <w:sz w:val="28"/>
                <w:szCs w:val="28"/>
                <w:lang w:val="en-US"/>
              </w:rPr>
              <w:t xml:space="preserve">PROM) </w:t>
            </w:r>
          </w:p>
          <w:p w:rsidR="001543F4" w:rsidRPr="00954317" w:rsidRDefault="001543F4" w:rsidP="003A7C3D">
            <w:pPr>
              <w:rPr>
                <w:b/>
                <w:bCs/>
                <w:color w:val="000000"/>
                <w:sz w:val="26"/>
                <w:szCs w:val="26"/>
                <w:lang w:val="uz-Cyrl-UZ"/>
              </w:rPr>
            </w:pPr>
          </w:p>
        </w:tc>
        <w:tc>
          <w:tcPr>
            <w:tcW w:w="2921" w:type="pct"/>
          </w:tcPr>
          <w:p w:rsidR="001543F4" w:rsidRPr="00EB4564" w:rsidRDefault="001543F4" w:rsidP="003A7C3D">
            <w:pPr>
              <w:jc w:val="both"/>
              <w:rPr>
                <w:sz w:val="28"/>
                <w:szCs w:val="28"/>
              </w:rPr>
            </w:pPr>
            <w:r w:rsidRPr="00EB4564">
              <w:rPr>
                <w:sz w:val="28"/>
                <w:szCs w:val="28"/>
              </w:rPr>
              <w:t xml:space="preserve">Вид памяти, в которую запись может быть произведена только один раз с помощью специального устройства, программатора, пережиганием плавких перемычек импульсами высокого напряжения. Используется в различных электронных устройствах для хранения встроенного программного обеспечения.                                                                                 </w:t>
            </w:r>
          </w:p>
          <w:p w:rsidR="001543F4" w:rsidRPr="000D1391" w:rsidRDefault="001543F4" w:rsidP="003A7C3D">
            <w:pPr>
              <w:jc w:val="both"/>
              <w:rPr>
                <w:sz w:val="16"/>
                <w:szCs w:val="16"/>
              </w:rPr>
            </w:pPr>
          </w:p>
          <w:p w:rsidR="001543F4" w:rsidRDefault="001543F4" w:rsidP="003A7C3D">
            <w:pPr>
              <w:jc w:val="both"/>
              <w:rPr>
                <w:sz w:val="28"/>
                <w:szCs w:val="28"/>
                <w:lang w:val="uz-Cyrl-UZ"/>
              </w:rPr>
            </w:pPr>
            <w:r w:rsidRPr="00EB4564">
              <w:rPr>
                <w:sz w:val="28"/>
                <w:szCs w:val="28"/>
              </w:rPr>
              <w:t>Maxsus qurilma, programmator yordamida, eruvchan k</w:t>
            </w:r>
            <w:r>
              <w:rPr>
                <w:sz w:val="28"/>
                <w:szCs w:val="28"/>
                <w:lang w:val="en-US"/>
              </w:rPr>
              <w:t>o</w:t>
            </w:r>
            <w:r w:rsidRPr="002A12CF">
              <w:rPr>
                <w:sz w:val="28"/>
                <w:szCs w:val="28"/>
              </w:rPr>
              <w:t>‘</w:t>
            </w:r>
            <w:r w:rsidRPr="00EB4564">
              <w:rPr>
                <w:sz w:val="28"/>
                <w:szCs w:val="28"/>
              </w:rPr>
              <w:t>prikchalarni yuqori kuchlanishli impulslar yordamida kuydirish orqali, faqatgina bir marotaba yozish mumkin b</w:t>
            </w:r>
            <w:r>
              <w:rPr>
                <w:sz w:val="28"/>
                <w:szCs w:val="28"/>
                <w:lang w:val="en-US"/>
              </w:rPr>
              <w:t>o</w:t>
            </w:r>
            <w:r w:rsidRPr="002A12CF">
              <w:rPr>
                <w:sz w:val="28"/>
                <w:szCs w:val="28"/>
              </w:rPr>
              <w:t>‘</w:t>
            </w:r>
            <w:r w:rsidRPr="00EB4564">
              <w:rPr>
                <w:sz w:val="28"/>
                <w:szCs w:val="28"/>
              </w:rPr>
              <w:t xml:space="preserve">lgan xotira turi. Turli elektron qurilmalarda </w:t>
            </w:r>
            <w:r>
              <w:rPr>
                <w:sz w:val="28"/>
                <w:szCs w:val="28"/>
                <w:lang w:val="en-US"/>
              </w:rPr>
              <w:t>o</w:t>
            </w:r>
            <w:r w:rsidRPr="005B6905">
              <w:rPr>
                <w:sz w:val="28"/>
                <w:szCs w:val="28"/>
              </w:rPr>
              <w:t>’</w:t>
            </w:r>
            <w:r>
              <w:rPr>
                <w:sz w:val="28"/>
                <w:szCs w:val="28"/>
                <w:lang w:val="en-US"/>
              </w:rPr>
              <w:t>rnat</w:t>
            </w:r>
            <w:r w:rsidRPr="00EB4564">
              <w:rPr>
                <w:sz w:val="28"/>
                <w:szCs w:val="28"/>
              </w:rPr>
              <w:t>ilgan dasturiy t</w:t>
            </w:r>
            <w:r>
              <w:rPr>
                <w:sz w:val="28"/>
                <w:szCs w:val="28"/>
              </w:rPr>
              <w:t>a’</w:t>
            </w:r>
            <w:r w:rsidRPr="00EB4564">
              <w:rPr>
                <w:sz w:val="28"/>
                <w:szCs w:val="28"/>
              </w:rPr>
              <w:t>minotni saqlash uchun ishlatiladi.</w:t>
            </w:r>
          </w:p>
          <w:p w:rsidR="001543F4" w:rsidRPr="000D1391" w:rsidRDefault="001543F4" w:rsidP="003A7C3D">
            <w:pPr>
              <w:jc w:val="both"/>
              <w:rPr>
                <w:sz w:val="16"/>
                <w:szCs w:val="16"/>
                <w:lang w:val="uz-Cyrl-UZ"/>
              </w:rPr>
            </w:pPr>
          </w:p>
          <w:p w:rsidR="001543F4" w:rsidRPr="009B2EE9" w:rsidRDefault="001543F4" w:rsidP="003A7C3D">
            <w:pPr>
              <w:jc w:val="both"/>
              <w:rPr>
                <w:color w:val="000000"/>
                <w:sz w:val="26"/>
                <w:szCs w:val="26"/>
                <w:lang w:val="uz-Cyrl-UZ"/>
              </w:rPr>
            </w:pPr>
            <w:r w:rsidRPr="00954317">
              <w:rPr>
                <w:sz w:val="28"/>
                <w:szCs w:val="28"/>
                <w:lang w:val="uz-Cyrl-UZ"/>
              </w:rPr>
              <w:t xml:space="preserve">Махсус қурилма, программатор ёрдамида, эрувчан кўприкчаларни юқори кучланишли импульслар ёрдамида куйдириш орқали, фақатгина бир маротаба ёзиш мумкин бўлган хотира тури. </w:t>
            </w:r>
            <w:r w:rsidRPr="009B2EE9">
              <w:rPr>
                <w:sz w:val="28"/>
                <w:szCs w:val="28"/>
                <w:lang w:val="uz-Cyrl-UZ"/>
              </w:rPr>
              <w:t xml:space="preserve">Турли электрон қурилмаларда </w:t>
            </w:r>
            <w:r>
              <w:rPr>
                <w:sz w:val="28"/>
                <w:szCs w:val="28"/>
              </w:rPr>
              <w:t>ўрнат</w:t>
            </w:r>
            <w:r w:rsidRPr="009B2EE9">
              <w:rPr>
                <w:sz w:val="28"/>
                <w:szCs w:val="28"/>
                <w:lang w:val="uz-Cyrl-UZ"/>
              </w:rPr>
              <w:t>илган дастурий таъминотни сақлаш учун ишлатилади.</w:t>
            </w:r>
          </w:p>
        </w:tc>
      </w:tr>
      <w:tr w:rsidR="001543F4" w:rsidRPr="00C72AA7">
        <w:trPr>
          <w:tblCellSpacing w:w="0" w:type="dxa"/>
          <w:jc w:val="center"/>
        </w:trPr>
        <w:tc>
          <w:tcPr>
            <w:tcW w:w="2079" w:type="pct"/>
          </w:tcPr>
          <w:p w:rsidR="001543F4" w:rsidRPr="004879B7" w:rsidRDefault="001543F4" w:rsidP="003A7C3D">
            <w:pPr>
              <w:rPr>
                <w:b/>
                <w:bCs/>
                <w:color w:val="000000"/>
                <w:sz w:val="28"/>
                <w:szCs w:val="28"/>
                <w:lang w:val="uz-Cyrl-UZ"/>
              </w:rPr>
            </w:pPr>
            <w:r w:rsidRPr="004879B7">
              <w:rPr>
                <w:b/>
                <w:sz w:val="28"/>
                <w:szCs w:val="28"/>
                <w:lang w:val="uz-Cyrl-UZ"/>
              </w:rPr>
              <w:t>Программная совместимость</w:t>
            </w:r>
            <w:r w:rsidRPr="004879B7">
              <w:rPr>
                <w:b/>
                <w:bCs/>
                <w:color w:val="000000"/>
                <w:sz w:val="28"/>
                <w:szCs w:val="28"/>
                <w:lang w:val="uz-Cyrl-UZ"/>
              </w:rPr>
              <w:t xml:space="preserve"> </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DE4857">
              <w:rPr>
                <w:bCs/>
                <w:color w:val="000000"/>
                <w:sz w:val="28"/>
                <w:szCs w:val="28"/>
                <w:lang w:val="uz-Cyrl-UZ"/>
              </w:rPr>
              <w:t xml:space="preserve"> dasturiy moslik</w:t>
            </w:r>
          </w:p>
          <w:p w:rsidR="001543F4" w:rsidRPr="00844AE4" w:rsidRDefault="001543F4" w:rsidP="003A7C3D">
            <w:pPr>
              <w:rPr>
                <w:bCs/>
                <w:color w:val="000000"/>
                <w:sz w:val="28"/>
                <w:szCs w:val="28"/>
              </w:rPr>
            </w:pPr>
            <w:r>
              <w:rPr>
                <w:b/>
                <w:bCs/>
                <w:color w:val="000000"/>
                <w:sz w:val="26"/>
                <w:szCs w:val="26"/>
                <w:lang w:val="uz-Cyrl-UZ"/>
              </w:rPr>
              <w:t xml:space="preserve">       </w:t>
            </w:r>
            <w:r w:rsidRPr="002E1A74">
              <w:rPr>
                <w:b/>
                <w:bCs/>
                <w:color w:val="000000"/>
                <w:sz w:val="26"/>
                <w:szCs w:val="26"/>
              </w:rPr>
              <w:t xml:space="preserve"> </w:t>
            </w:r>
            <w:r>
              <w:rPr>
                <w:bCs/>
                <w:color w:val="000000"/>
                <w:sz w:val="28"/>
                <w:szCs w:val="28"/>
              </w:rPr>
              <w:t>дастурий мослик</w:t>
            </w:r>
          </w:p>
          <w:p w:rsidR="001543F4" w:rsidRPr="004879B7" w:rsidRDefault="001543F4" w:rsidP="003A7C3D">
            <w:pPr>
              <w:rPr>
                <w:sz w:val="28"/>
                <w:szCs w:val="28"/>
                <w:lang w:val="uz-Cyrl-UZ"/>
              </w:rPr>
            </w:pPr>
            <w:r w:rsidRPr="000F6207">
              <w:rPr>
                <w:b/>
                <w:bCs/>
                <w:color w:val="000000"/>
                <w:sz w:val="28"/>
                <w:szCs w:val="28"/>
                <w:lang w:val="en-US"/>
              </w:rPr>
              <w:t xml:space="preserve">en </w:t>
            </w:r>
            <w:r w:rsidRPr="0033477E">
              <w:rPr>
                <w:bCs/>
                <w:color w:val="000000"/>
                <w:sz w:val="28"/>
                <w:szCs w:val="28"/>
                <w:lang w:val="en-US"/>
              </w:rPr>
              <w:t>-</w:t>
            </w:r>
            <w:r w:rsidRPr="0033477E">
              <w:rPr>
                <w:sz w:val="28"/>
                <w:szCs w:val="28"/>
                <w:lang w:val="uz-Cyrl-UZ"/>
              </w:rPr>
              <w:t xml:space="preserve"> </w:t>
            </w:r>
            <w:r w:rsidRPr="004879B7">
              <w:rPr>
                <w:sz w:val="28"/>
                <w:szCs w:val="28"/>
                <w:lang w:val="uz-Cyrl-UZ"/>
              </w:rPr>
              <w:t xml:space="preserve">software compatibiblity </w:t>
            </w:r>
          </w:p>
          <w:p w:rsidR="001543F4" w:rsidRPr="00113069"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Способность компьютерной системы исполнять программное обеспечение, написанное для другой системы</w:t>
            </w:r>
            <w:r w:rsidRPr="00FB6488">
              <w:rPr>
                <w:sz w:val="28"/>
                <w:szCs w:val="28"/>
              </w:rPr>
              <w:t>.</w:t>
            </w:r>
          </w:p>
          <w:p w:rsidR="001543F4" w:rsidRPr="000D1391" w:rsidRDefault="001543F4" w:rsidP="003A7C3D">
            <w:pPr>
              <w:jc w:val="both"/>
              <w:rPr>
                <w:sz w:val="14"/>
                <w:szCs w:val="14"/>
              </w:rPr>
            </w:pPr>
          </w:p>
          <w:p w:rsidR="001543F4" w:rsidRDefault="001543F4" w:rsidP="003A7C3D">
            <w:pPr>
              <w:jc w:val="both"/>
              <w:rPr>
                <w:sz w:val="28"/>
                <w:szCs w:val="28"/>
                <w:lang w:val="en-US"/>
              </w:rPr>
            </w:pPr>
            <w:r w:rsidRPr="0099137E">
              <w:rPr>
                <w:sz w:val="28"/>
                <w:szCs w:val="28"/>
                <w:lang w:val="en-US"/>
              </w:rPr>
              <w:t>Kompyuter</w:t>
            </w:r>
            <w:r>
              <w:rPr>
                <w:sz w:val="28"/>
                <w:szCs w:val="28"/>
                <w:lang w:val="uz-Cyrl-UZ"/>
              </w:rPr>
              <w:t xml:space="preserve"> t</w:t>
            </w:r>
            <w:r w:rsidRPr="0099137E">
              <w:rPr>
                <w:sz w:val="28"/>
                <w:szCs w:val="28"/>
                <w:lang w:val="en-US"/>
              </w:rPr>
              <w:t>i</w:t>
            </w:r>
            <w:r>
              <w:rPr>
                <w:sz w:val="28"/>
                <w:szCs w:val="28"/>
                <w:lang w:val="uz-Cyrl-UZ"/>
              </w:rPr>
              <w:t>zimining boshqa tizim uchun yozilgan dasturiy t</w:t>
            </w:r>
            <w:r w:rsidRPr="0099137E">
              <w:rPr>
                <w:sz w:val="28"/>
                <w:szCs w:val="28"/>
                <w:lang w:val="en-US"/>
              </w:rPr>
              <w:t>a</w:t>
            </w:r>
            <w:r>
              <w:rPr>
                <w:sz w:val="28"/>
                <w:szCs w:val="28"/>
                <w:lang w:val="uz-Cyrl-UZ"/>
              </w:rPr>
              <w:t>’minotni bajara olish qobiliyati.</w:t>
            </w:r>
          </w:p>
          <w:p w:rsidR="001543F4" w:rsidRPr="000D1391" w:rsidRDefault="001543F4" w:rsidP="003A7C3D">
            <w:pPr>
              <w:jc w:val="both"/>
              <w:rPr>
                <w:sz w:val="14"/>
                <w:szCs w:val="14"/>
                <w:lang w:val="en-US"/>
              </w:rPr>
            </w:pPr>
          </w:p>
          <w:p w:rsidR="001543F4" w:rsidRPr="00FE3199" w:rsidRDefault="001543F4" w:rsidP="003A7C3D">
            <w:pPr>
              <w:jc w:val="both"/>
              <w:rPr>
                <w:color w:val="000000"/>
                <w:sz w:val="26"/>
                <w:szCs w:val="26"/>
                <w:lang w:val="uz-Cyrl-UZ"/>
              </w:rPr>
            </w:pPr>
            <w:r>
              <w:rPr>
                <w:sz w:val="28"/>
                <w:szCs w:val="28"/>
              </w:rPr>
              <w:t>Компьютер</w:t>
            </w:r>
            <w:r>
              <w:rPr>
                <w:sz w:val="28"/>
                <w:szCs w:val="28"/>
                <w:lang w:val="uz-Cyrl-UZ"/>
              </w:rPr>
              <w:t xml:space="preserve"> т</w:t>
            </w:r>
            <w:r>
              <w:rPr>
                <w:sz w:val="28"/>
                <w:szCs w:val="28"/>
              </w:rPr>
              <w:t>и</w:t>
            </w:r>
            <w:r>
              <w:rPr>
                <w:sz w:val="28"/>
                <w:szCs w:val="28"/>
                <w:lang w:val="uz-Cyrl-UZ"/>
              </w:rPr>
              <w:t>зимининг бошқа тизим учун ёзилган дастурий т</w:t>
            </w:r>
            <w:r>
              <w:rPr>
                <w:sz w:val="28"/>
                <w:szCs w:val="28"/>
              </w:rPr>
              <w:t>а</w:t>
            </w:r>
            <w:r>
              <w:rPr>
                <w:sz w:val="28"/>
                <w:szCs w:val="28"/>
                <w:lang w:val="uz-Cyrl-UZ"/>
              </w:rPr>
              <w:t>ъминотни бажара олиш қобилияти.</w:t>
            </w:r>
          </w:p>
        </w:tc>
      </w:tr>
      <w:tr w:rsidR="001543F4" w:rsidRPr="00A07758">
        <w:trPr>
          <w:tblCellSpacing w:w="0" w:type="dxa"/>
          <w:jc w:val="center"/>
        </w:trPr>
        <w:tc>
          <w:tcPr>
            <w:tcW w:w="2079" w:type="pct"/>
          </w:tcPr>
          <w:p w:rsidR="001543F4" w:rsidRPr="000D1391" w:rsidRDefault="001543F4" w:rsidP="003A7C3D">
            <w:pPr>
              <w:rPr>
                <w:b/>
                <w:bCs/>
                <w:color w:val="000000"/>
                <w:sz w:val="28"/>
                <w:szCs w:val="28"/>
                <w:lang w:val="uz-Cyrl-UZ"/>
              </w:rPr>
            </w:pPr>
            <w:r w:rsidRPr="000D1391">
              <w:rPr>
                <w:b/>
                <w:sz w:val="28"/>
                <w:szCs w:val="28"/>
              </w:rPr>
              <w:t>Программное обеспечение</w:t>
            </w:r>
          </w:p>
          <w:p w:rsidR="001543F4" w:rsidRPr="000D1391" w:rsidRDefault="001543F4" w:rsidP="003A7C3D">
            <w:pPr>
              <w:rPr>
                <w:bCs/>
                <w:color w:val="000000"/>
                <w:sz w:val="28"/>
                <w:szCs w:val="28"/>
                <w:lang w:val="uz-Cyrl-UZ"/>
              </w:rPr>
            </w:pPr>
            <w:r w:rsidRPr="000D1391">
              <w:rPr>
                <w:b/>
                <w:bCs/>
                <w:color w:val="000000"/>
                <w:sz w:val="28"/>
                <w:szCs w:val="28"/>
                <w:lang w:val="uz-Cyrl-UZ"/>
              </w:rPr>
              <w:t xml:space="preserve">uz </w:t>
            </w:r>
            <w:r w:rsidRPr="000D1391">
              <w:rPr>
                <w:bCs/>
                <w:color w:val="000000"/>
                <w:sz w:val="28"/>
                <w:szCs w:val="28"/>
                <w:lang w:val="uz-Cyrl-UZ"/>
              </w:rPr>
              <w:t>- dasturiy ta’minot</w:t>
            </w:r>
          </w:p>
          <w:p w:rsidR="001543F4" w:rsidRPr="000D1391" w:rsidRDefault="001543F4" w:rsidP="003A7C3D">
            <w:pPr>
              <w:rPr>
                <w:bCs/>
                <w:color w:val="000000"/>
                <w:sz w:val="28"/>
                <w:szCs w:val="28"/>
                <w:lang w:val="uz-Cyrl-UZ"/>
              </w:rPr>
            </w:pPr>
            <w:r w:rsidRPr="000D1391">
              <w:rPr>
                <w:b/>
                <w:bCs/>
                <w:color w:val="000000"/>
                <w:sz w:val="28"/>
                <w:szCs w:val="28"/>
                <w:lang w:val="uz-Cyrl-UZ"/>
              </w:rPr>
              <w:t xml:space="preserve">        </w:t>
            </w:r>
            <w:r w:rsidRPr="000D1391">
              <w:rPr>
                <w:bCs/>
                <w:color w:val="000000"/>
                <w:sz w:val="28"/>
                <w:szCs w:val="28"/>
                <w:lang w:val="uz-Cyrl-UZ"/>
              </w:rPr>
              <w:t>дастурий таъминот</w:t>
            </w:r>
          </w:p>
          <w:p w:rsidR="001543F4" w:rsidRPr="000D1391" w:rsidRDefault="001543F4" w:rsidP="003A7C3D">
            <w:pPr>
              <w:rPr>
                <w:sz w:val="28"/>
                <w:szCs w:val="28"/>
                <w:lang w:val="uz-Cyrl-UZ"/>
              </w:rPr>
            </w:pPr>
            <w:r w:rsidRPr="000D1391">
              <w:rPr>
                <w:b/>
                <w:bCs/>
                <w:color w:val="000000"/>
                <w:sz w:val="28"/>
                <w:szCs w:val="28"/>
                <w:lang w:val="uz-Cyrl-UZ"/>
              </w:rPr>
              <w:t xml:space="preserve">en </w:t>
            </w:r>
            <w:r w:rsidRPr="000D1391">
              <w:rPr>
                <w:bCs/>
                <w:color w:val="000000"/>
                <w:sz w:val="28"/>
                <w:szCs w:val="28"/>
                <w:lang w:val="uz-Cyrl-UZ"/>
              </w:rPr>
              <w:t>-</w:t>
            </w:r>
            <w:r w:rsidRPr="000D1391">
              <w:rPr>
                <w:sz w:val="28"/>
                <w:szCs w:val="28"/>
                <w:lang w:val="uz-Cyrl-UZ"/>
              </w:rPr>
              <w:t xml:space="preserve"> software </w:t>
            </w:r>
          </w:p>
          <w:p w:rsidR="001543F4" w:rsidRPr="000D1391" w:rsidRDefault="001543F4" w:rsidP="003A7C3D">
            <w:pPr>
              <w:rPr>
                <w:bCs/>
                <w:color w:val="000000"/>
                <w:sz w:val="28"/>
                <w:szCs w:val="28"/>
                <w:lang w:val="uz-Cyrl-UZ"/>
              </w:rPr>
            </w:pPr>
          </w:p>
        </w:tc>
        <w:tc>
          <w:tcPr>
            <w:tcW w:w="2921" w:type="pct"/>
          </w:tcPr>
          <w:p w:rsidR="001543F4" w:rsidRPr="000D1391" w:rsidRDefault="001543F4" w:rsidP="00EE551E">
            <w:pPr>
              <w:jc w:val="both"/>
              <w:rPr>
                <w:sz w:val="28"/>
                <w:szCs w:val="28"/>
              </w:rPr>
            </w:pPr>
            <w:r w:rsidRPr="000D1391">
              <w:rPr>
                <w:sz w:val="28"/>
                <w:szCs w:val="28"/>
              </w:rPr>
              <w:t>Совокупность программ системы обработки информации и программных документов, необходимых для эксплуатации этих программ.</w:t>
            </w:r>
          </w:p>
          <w:p w:rsidR="001543F4" w:rsidRPr="000D1391" w:rsidRDefault="001543F4" w:rsidP="00EE551E">
            <w:pPr>
              <w:jc w:val="both"/>
              <w:rPr>
                <w:sz w:val="16"/>
                <w:szCs w:val="16"/>
                <w:lang w:val="en-US"/>
              </w:rPr>
            </w:pPr>
          </w:p>
          <w:p w:rsidR="001543F4" w:rsidRPr="000D1391" w:rsidRDefault="001543F4" w:rsidP="00EE551E">
            <w:pPr>
              <w:jc w:val="both"/>
              <w:rPr>
                <w:sz w:val="28"/>
                <w:szCs w:val="28"/>
                <w:lang w:val="en-US"/>
              </w:rPr>
            </w:pPr>
            <w:r w:rsidRPr="000D1391">
              <w:rPr>
                <w:sz w:val="28"/>
                <w:szCs w:val="28"/>
                <w:lang w:val="en-US"/>
              </w:rPr>
              <w:t>Axborotni qayta ishslash tizimlari dasturi va bu dasturlarni ishlatish uchun zarur bo‘lgan dasturiy hujjatlar majmui.</w:t>
            </w:r>
          </w:p>
          <w:p w:rsidR="001543F4" w:rsidRPr="000D1391" w:rsidRDefault="001543F4" w:rsidP="00EE551E">
            <w:pPr>
              <w:jc w:val="both"/>
              <w:rPr>
                <w:sz w:val="14"/>
                <w:szCs w:val="14"/>
                <w:lang w:val="en-US"/>
              </w:rPr>
            </w:pPr>
          </w:p>
          <w:p w:rsidR="001543F4" w:rsidRPr="000D1391" w:rsidRDefault="001543F4" w:rsidP="00FE3A2B">
            <w:pPr>
              <w:jc w:val="both"/>
              <w:rPr>
                <w:color w:val="000000"/>
                <w:sz w:val="28"/>
                <w:szCs w:val="28"/>
                <w:lang w:val="uz-Cyrl-UZ"/>
              </w:rPr>
            </w:pPr>
            <w:r w:rsidRPr="000D1391">
              <w:rPr>
                <w:sz w:val="28"/>
                <w:szCs w:val="28"/>
                <w:lang w:val="en-US"/>
              </w:rPr>
              <w:t>Ахборотни қайта ишлаш тизимлари дастури ва бу дастурларни ишлатиш учун зарур бўлган дастурий ҳужжатлар мажмуи.</w:t>
            </w:r>
          </w:p>
        </w:tc>
      </w:tr>
      <w:tr w:rsidR="001543F4" w:rsidRPr="000201C6">
        <w:trPr>
          <w:tblCellSpacing w:w="0" w:type="dxa"/>
          <w:jc w:val="center"/>
        </w:trPr>
        <w:tc>
          <w:tcPr>
            <w:tcW w:w="2079" w:type="pct"/>
          </w:tcPr>
          <w:p w:rsidR="001543F4" w:rsidRDefault="001543F4" w:rsidP="003A7C3D">
            <w:pPr>
              <w:rPr>
                <w:b/>
                <w:sz w:val="28"/>
                <w:szCs w:val="28"/>
                <w:lang w:val="uz-Cyrl-UZ"/>
              </w:rPr>
            </w:pPr>
            <w:r w:rsidRPr="00844AE4">
              <w:rPr>
                <w:b/>
                <w:sz w:val="28"/>
                <w:szCs w:val="28"/>
                <w:lang w:val="uz-Cyrl-UZ"/>
              </w:rPr>
              <w:t>Программное средство</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dasturiy</w:t>
            </w:r>
            <w:r w:rsidRPr="000201C6">
              <w:rPr>
                <w:bCs/>
                <w:color w:val="000000"/>
                <w:sz w:val="28"/>
                <w:szCs w:val="28"/>
                <w:lang w:val="uz-Cyrl-UZ"/>
              </w:rPr>
              <w:t xml:space="preserve"> </w:t>
            </w:r>
            <w:r>
              <w:rPr>
                <w:bCs/>
                <w:color w:val="000000"/>
                <w:sz w:val="28"/>
                <w:szCs w:val="28"/>
                <w:lang w:val="uz-Cyrl-UZ"/>
              </w:rPr>
              <w:t>vosita</w:t>
            </w:r>
          </w:p>
          <w:p w:rsidR="001543F4" w:rsidRPr="00844AE4" w:rsidRDefault="001543F4" w:rsidP="003A7C3D">
            <w:pPr>
              <w:rPr>
                <w:bCs/>
                <w:color w:val="000000"/>
                <w:sz w:val="28"/>
                <w:szCs w:val="28"/>
              </w:rPr>
            </w:pPr>
            <w:r>
              <w:rPr>
                <w:b/>
                <w:bCs/>
                <w:color w:val="000000"/>
                <w:sz w:val="26"/>
                <w:szCs w:val="26"/>
                <w:lang w:val="uz-Cyrl-UZ"/>
              </w:rPr>
              <w:t xml:space="preserve">       </w:t>
            </w:r>
            <w:r w:rsidRPr="002E1A74">
              <w:rPr>
                <w:b/>
                <w:bCs/>
                <w:color w:val="000000"/>
                <w:sz w:val="26"/>
                <w:szCs w:val="26"/>
                <w:lang w:val="uz-Cyrl-UZ"/>
              </w:rPr>
              <w:t xml:space="preserve"> </w:t>
            </w:r>
            <w:r w:rsidRPr="000201C6">
              <w:rPr>
                <w:bCs/>
                <w:color w:val="000000"/>
                <w:sz w:val="28"/>
                <w:szCs w:val="28"/>
                <w:lang w:val="uz-Cyrl-UZ"/>
              </w:rPr>
              <w:t xml:space="preserve">дастурий восита </w:t>
            </w:r>
          </w:p>
          <w:p w:rsidR="001543F4" w:rsidRPr="004879B7" w:rsidRDefault="001543F4" w:rsidP="003A7C3D">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33477E">
              <w:rPr>
                <w:bCs/>
                <w:color w:val="000000"/>
                <w:sz w:val="28"/>
                <w:szCs w:val="28"/>
              </w:rPr>
              <w:t>-</w:t>
            </w:r>
            <w:r w:rsidRPr="00844AE4">
              <w:rPr>
                <w:sz w:val="28"/>
                <w:szCs w:val="28"/>
              </w:rPr>
              <w:t xml:space="preserve"> </w:t>
            </w:r>
            <w:r w:rsidRPr="004879B7">
              <w:rPr>
                <w:sz w:val="28"/>
                <w:szCs w:val="28"/>
                <w:lang w:val="en-US"/>
              </w:rPr>
              <w:t>software</w:t>
            </w:r>
            <w:r w:rsidRPr="004879B7">
              <w:rPr>
                <w:sz w:val="28"/>
                <w:szCs w:val="28"/>
              </w:rPr>
              <w:t xml:space="preserve"> </w:t>
            </w:r>
            <w:r w:rsidRPr="004879B7">
              <w:rPr>
                <w:sz w:val="28"/>
                <w:szCs w:val="28"/>
                <w:lang w:val="en-US"/>
              </w:rPr>
              <w:t>tool</w:t>
            </w:r>
            <w:r w:rsidRPr="004879B7">
              <w:rPr>
                <w:sz w:val="28"/>
                <w:szCs w:val="28"/>
              </w:rPr>
              <w:t xml:space="preserve"> </w:t>
            </w:r>
          </w:p>
          <w:p w:rsidR="001543F4" w:rsidRPr="00844AE4" w:rsidRDefault="001543F4" w:rsidP="003A7C3D">
            <w:pPr>
              <w:rPr>
                <w:bCs/>
                <w:color w:val="000000"/>
                <w:sz w:val="28"/>
                <w:szCs w:val="28"/>
              </w:rPr>
            </w:pPr>
          </w:p>
        </w:tc>
        <w:tc>
          <w:tcPr>
            <w:tcW w:w="2921" w:type="pct"/>
          </w:tcPr>
          <w:p w:rsidR="001543F4" w:rsidRDefault="001543F4" w:rsidP="003A7C3D">
            <w:pPr>
              <w:jc w:val="both"/>
              <w:rPr>
                <w:sz w:val="28"/>
                <w:szCs w:val="28"/>
                <w:lang w:val="uz-Cyrl-UZ"/>
              </w:rPr>
            </w:pPr>
            <w:r>
              <w:rPr>
                <w:sz w:val="28"/>
                <w:szCs w:val="28"/>
              </w:rPr>
              <w:t>Любая программа или утилита, используемая программистом для проектирования, разработки или отладки другого программного обеспечения</w:t>
            </w:r>
            <w:r w:rsidRPr="00FB6488">
              <w:rPr>
                <w:sz w:val="28"/>
                <w:szCs w:val="28"/>
              </w:rPr>
              <w:t>.</w:t>
            </w:r>
          </w:p>
          <w:p w:rsidR="001543F4" w:rsidRPr="00DE4857" w:rsidRDefault="001543F4" w:rsidP="003A7C3D">
            <w:pPr>
              <w:jc w:val="both"/>
              <w:rPr>
                <w:sz w:val="28"/>
                <w:szCs w:val="28"/>
              </w:rPr>
            </w:pPr>
          </w:p>
          <w:p w:rsidR="001543F4" w:rsidRPr="00DE4857" w:rsidRDefault="001543F4" w:rsidP="003A7C3D">
            <w:pPr>
              <w:jc w:val="both"/>
              <w:rPr>
                <w:sz w:val="28"/>
                <w:szCs w:val="28"/>
              </w:rPr>
            </w:pPr>
            <w:r>
              <w:rPr>
                <w:sz w:val="28"/>
                <w:szCs w:val="28"/>
                <w:lang w:val="uz-Cyrl-UZ"/>
              </w:rPr>
              <w:t>Dasturchi</w:t>
            </w:r>
            <w:r w:rsidRPr="000201C6">
              <w:rPr>
                <w:sz w:val="28"/>
                <w:szCs w:val="28"/>
                <w:lang w:val="uz-Cyrl-UZ"/>
              </w:rPr>
              <w:t xml:space="preserve"> </w:t>
            </w:r>
            <w:r>
              <w:rPr>
                <w:sz w:val="28"/>
                <w:szCs w:val="28"/>
                <w:lang w:val="uz-Cyrl-UZ"/>
              </w:rPr>
              <w:t>tomonidan</w:t>
            </w:r>
            <w:r w:rsidRPr="000201C6">
              <w:rPr>
                <w:sz w:val="28"/>
                <w:szCs w:val="28"/>
                <w:lang w:val="uz-Cyrl-UZ"/>
              </w:rPr>
              <w:t xml:space="preserve"> </w:t>
            </w:r>
            <w:r>
              <w:rPr>
                <w:sz w:val="28"/>
                <w:szCs w:val="28"/>
                <w:lang w:val="uz-Cyrl-UZ"/>
              </w:rPr>
              <w:t>boshqa</w:t>
            </w:r>
            <w:r w:rsidRPr="000201C6">
              <w:rPr>
                <w:sz w:val="28"/>
                <w:szCs w:val="28"/>
                <w:lang w:val="uz-Cyrl-UZ"/>
              </w:rPr>
              <w:t xml:space="preserve"> </w:t>
            </w:r>
            <w:r>
              <w:rPr>
                <w:sz w:val="28"/>
                <w:szCs w:val="28"/>
                <w:lang w:val="uz-Cyrl-UZ"/>
              </w:rPr>
              <w:t>bir</w:t>
            </w:r>
            <w:r w:rsidRPr="000201C6">
              <w:rPr>
                <w:sz w:val="28"/>
                <w:szCs w:val="28"/>
                <w:lang w:val="uz-Cyrl-UZ"/>
              </w:rPr>
              <w:t xml:space="preserve"> </w:t>
            </w:r>
            <w:r>
              <w:rPr>
                <w:sz w:val="28"/>
                <w:szCs w:val="28"/>
                <w:lang w:val="uz-Cyrl-UZ"/>
              </w:rPr>
              <w:t>dasturiy</w:t>
            </w:r>
            <w:r w:rsidRPr="000201C6">
              <w:rPr>
                <w:sz w:val="28"/>
                <w:szCs w:val="28"/>
                <w:lang w:val="uz-Cyrl-UZ"/>
              </w:rPr>
              <w:t xml:space="preserve"> </w:t>
            </w:r>
            <w:r>
              <w:rPr>
                <w:sz w:val="28"/>
                <w:szCs w:val="28"/>
                <w:lang w:val="uz-Cyrl-UZ"/>
              </w:rPr>
              <w:t>ta’minotni</w:t>
            </w:r>
            <w:r w:rsidRPr="000201C6">
              <w:rPr>
                <w:sz w:val="28"/>
                <w:szCs w:val="28"/>
                <w:lang w:val="uz-Cyrl-UZ"/>
              </w:rPr>
              <w:t xml:space="preserve"> </w:t>
            </w:r>
            <w:r>
              <w:rPr>
                <w:sz w:val="28"/>
                <w:szCs w:val="28"/>
                <w:lang w:val="uz-Cyrl-UZ"/>
              </w:rPr>
              <w:t>loyihalash</w:t>
            </w:r>
            <w:r w:rsidRPr="000201C6">
              <w:rPr>
                <w:sz w:val="28"/>
                <w:szCs w:val="28"/>
                <w:lang w:val="uz-Cyrl-UZ"/>
              </w:rPr>
              <w:t xml:space="preserve">, </w:t>
            </w:r>
            <w:r>
              <w:rPr>
                <w:sz w:val="28"/>
                <w:szCs w:val="28"/>
                <w:lang w:val="uz-Cyrl-UZ"/>
              </w:rPr>
              <w:t>ishlab</w:t>
            </w:r>
            <w:r w:rsidRPr="000201C6">
              <w:rPr>
                <w:sz w:val="28"/>
                <w:szCs w:val="28"/>
                <w:lang w:val="uz-Cyrl-UZ"/>
              </w:rPr>
              <w:t xml:space="preserve"> </w:t>
            </w:r>
            <w:r>
              <w:rPr>
                <w:sz w:val="28"/>
                <w:szCs w:val="28"/>
                <w:lang w:val="uz-Cyrl-UZ"/>
              </w:rPr>
              <w:t>chiqish</w:t>
            </w:r>
            <w:r w:rsidRPr="000201C6">
              <w:rPr>
                <w:sz w:val="28"/>
                <w:szCs w:val="28"/>
                <w:lang w:val="uz-Cyrl-UZ"/>
              </w:rPr>
              <w:t xml:space="preserve"> </w:t>
            </w:r>
            <w:r>
              <w:rPr>
                <w:sz w:val="28"/>
                <w:szCs w:val="28"/>
                <w:lang w:val="uz-Cyrl-UZ"/>
              </w:rPr>
              <w:t>yoki</w:t>
            </w:r>
            <w:r w:rsidRPr="000201C6">
              <w:rPr>
                <w:sz w:val="28"/>
                <w:szCs w:val="28"/>
                <w:lang w:val="uz-Cyrl-UZ"/>
              </w:rPr>
              <w:t xml:space="preserve"> </w:t>
            </w:r>
            <w:r>
              <w:rPr>
                <w:sz w:val="28"/>
                <w:szCs w:val="28"/>
                <w:lang w:val="uz-Cyrl-UZ"/>
              </w:rPr>
              <w:t>sozlash</w:t>
            </w:r>
            <w:r w:rsidRPr="000201C6">
              <w:rPr>
                <w:sz w:val="28"/>
                <w:szCs w:val="28"/>
                <w:lang w:val="uz-Cyrl-UZ"/>
              </w:rPr>
              <w:t xml:space="preserve"> </w:t>
            </w:r>
            <w:r>
              <w:rPr>
                <w:sz w:val="28"/>
                <w:szCs w:val="28"/>
                <w:lang w:val="uz-Cyrl-UZ"/>
              </w:rPr>
              <w:t>uchun</w:t>
            </w:r>
            <w:r w:rsidRPr="000201C6">
              <w:rPr>
                <w:sz w:val="28"/>
                <w:szCs w:val="28"/>
                <w:lang w:val="uz-Cyrl-UZ"/>
              </w:rPr>
              <w:t xml:space="preserve"> </w:t>
            </w:r>
            <w:r>
              <w:rPr>
                <w:sz w:val="28"/>
                <w:szCs w:val="28"/>
                <w:lang w:val="uz-Cyrl-UZ"/>
              </w:rPr>
              <w:t>foydalaniladigan</w:t>
            </w:r>
            <w:r w:rsidRPr="000201C6">
              <w:rPr>
                <w:sz w:val="28"/>
                <w:szCs w:val="28"/>
                <w:lang w:val="uz-Cyrl-UZ"/>
              </w:rPr>
              <w:t xml:space="preserve"> </w:t>
            </w:r>
            <w:r>
              <w:rPr>
                <w:sz w:val="28"/>
                <w:szCs w:val="28"/>
                <w:lang w:val="uz-Cyrl-UZ"/>
              </w:rPr>
              <w:t>har</w:t>
            </w:r>
            <w:r w:rsidRPr="000201C6">
              <w:rPr>
                <w:sz w:val="28"/>
                <w:szCs w:val="28"/>
                <w:lang w:val="uz-Cyrl-UZ"/>
              </w:rPr>
              <w:t xml:space="preserve"> </w:t>
            </w:r>
            <w:r>
              <w:rPr>
                <w:sz w:val="28"/>
                <w:szCs w:val="28"/>
                <w:lang w:val="uz-Cyrl-UZ"/>
              </w:rPr>
              <w:t>qanday</w:t>
            </w:r>
            <w:r w:rsidRPr="000201C6">
              <w:rPr>
                <w:sz w:val="28"/>
                <w:szCs w:val="28"/>
                <w:lang w:val="uz-Cyrl-UZ"/>
              </w:rPr>
              <w:t xml:space="preserve"> </w:t>
            </w:r>
            <w:r>
              <w:rPr>
                <w:sz w:val="28"/>
                <w:szCs w:val="28"/>
                <w:lang w:val="uz-Cyrl-UZ"/>
              </w:rPr>
              <w:t>dastur</w:t>
            </w:r>
            <w:r w:rsidRPr="000201C6">
              <w:rPr>
                <w:sz w:val="28"/>
                <w:szCs w:val="28"/>
                <w:lang w:val="uz-Cyrl-UZ"/>
              </w:rPr>
              <w:t xml:space="preserve"> </w:t>
            </w:r>
            <w:r>
              <w:rPr>
                <w:sz w:val="28"/>
                <w:szCs w:val="28"/>
                <w:lang w:val="uz-Cyrl-UZ"/>
              </w:rPr>
              <w:t>yoki</w:t>
            </w:r>
            <w:r w:rsidRPr="000201C6">
              <w:rPr>
                <w:sz w:val="28"/>
                <w:szCs w:val="28"/>
                <w:lang w:val="uz-Cyrl-UZ"/>
              </w:rPr>
              <w:t xml:space="preserve"> </w:t>
            </w:r>
            <w:r>
              <w:rPr>
                <w:sz w:val="28"/>
                <w:szCs w:val="28"/>
                <w:lang w:val="uz-Cyrl-UZ"/>
              </w:rPr>
              <w:t>utilita</w:t>
            </w:r>
            <w:r w:rsidRPr="000201C6">
              <w:rPr>
                <w:sz w:val="28"/>
                <w:szCs w:val="28"/>
                <w:lang w:val="uz-Cyrl-UZ"/>
              </w:rPr>
              <w:t>.</w:t>
            </w:r>
          </w:p>
          <w:p w:rsidR="001543F4" w:rsidRPr="00DE4857" w:rsidRDefault="001543F4" w:rsidP="003A7C3D">
            <w:pPr>
              <w:jc w:val="both"/>
              <w:rPr>
                <w:sz w:val="28"/>
                <w:szCs w:val="28"/>
              </w:rPr>
            </w:pPr>
          </w:p>
          <w:p w:rsidR="001543F4" w:rsidRPr="000201C6" w:rsidRDefault="001543F4" w:rsidP="003A7C3D">
            <w:pPr>
              <w:jc w:val="both"/>
              <w:rPr>
                <w:color w:val="000000"/>
                <w:sz w:val="26"/>
                <w:szCs w:val="26"/>
                <w:lang w:val="uz-Cyrl-UZ"/>
              </w:rPr>
            </w:pPr>
            <w:r w:rsidRPr="000201C6">
              <w:rPr>
                <w:sz w:val="28"/>
                <w:szCs w:val="28"/>
                <w:lang w:val="uz-Cyrl-UZ"/>
              </w:rPr>
              <w:t>Дастурчи томонидан бошқа бир дастурий таъминотни лойиҳалаш, ишлаб чиқиш ёки созлаш учун фойдаланиладиган ҳар қандай дастур ёки утилита.</w:t>
            </w:r>
          </w:p>
        </w:tc>
      </w:tr>
      <w:tr w:rsidR="001543F4" w:rsidRPr="00C72AA7">
        <w:trPr>
          <w:tblCellSpacing w:w="0" w:type="dxa"/>
          <w:jc w:val="center"/>
        </w:trPr>
        <w:tc>
          <w:tcPr>
            <w:tcW w:w="2079" w:type="pct"/>
          </w:tcPr>
          <w:p w:rsidR="001543F4" w:rsidRPr="004879B7" w:rsidRDefault="001543F4" w:rsidP="009641A5">
            <w:pPr>
              <w:rPr>
                <w:b/>
                <w:bCs/>
                <w:color w:val="000000"/>
                <w:sz w:val="28"/>
                <w:szCs w:val="28"/>
                <w:lang w:val="uz-Cyrl-UZ"/>
              </w:rPr>
            </w:pPr>
            <w:r w:rsidRPr="004879B7">
              <w:rPr>
                <w:b/>
                <w:sz w:val="28"/>
                <w:szCs w:val="28"/>
              </w:rPr>
              <w:t>Программный модем</w:t>
            </w:r>
            <w:r w:rsidRPr="004879B7">
              <w:rPr>
                <w:b/>
                <w:bCs/>
                <w:color w:val="000000"/>
                <w:sz w:val="28"/>
                <w:szCs w:val="28"/>
                <w:lang w:val="uz-Cyrl-UZ"/>
              </w:rPr>
              <w:t xml:space="preserve"> </w:t>
            </w:r>
          </w:p>
          <w:p w:rsidR="001543F4" w:rsidRDefault="001543F4" w:rsidP="009641A5">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dasturiy</w:t>
            </w:r>
            <w:r w:rsidRPr="00A07758">
              <w:rPr>
                <w:bCs/>
                <w:color w:val="000000"/>
                <w:sz w:val="28"/>
                <w:szCs w:val="28"/>
                <w:lang w:val="uz-Cyrl-UZ"/>
              </w:rPr>
              <w:t xml:space="preserve"> </w:t>
            </w:r>
            <w:r>
              <w:rPr>
                <w:bCs/>
                <w:color w:val="000000"/>
                <w:sz w:val="28"/>
                <w:szCs w:val="28"/>
                <w:lang w:val="uz-Cyrl-UZ"/>
              </w:rPr>
              <w:t>modem</w:t>
            </w:r>
          </w:p>
          <w:p w:rsidR="001543F4" w:rsidRPr="00844AE4" w:rsidRDefault="001543F4" w:rsidP="009641A5">
            <w:pPr>
              <w:rPr>
                <w:bCs/>
                <w:color w:val="000000"/>
                <w:sz w:val="28"/>
                <w:szCs w:val="28"/>
              </w:rPr>
            </w:pPr>
            <w:r>
              <w:rPr>
                <w:b/>
                <w:bCs/>
                <w:color w:val="000000"/>
                <w:sz w:val="26"/>
                <w:szCs w:val="26"/>
                <w:lang w:val="uz-Cyrl-UZ"/>
              </w:rPr>
              <w:t xml:space="preserve">       </w:t>
            </w:r>
            <w:r w:rsidRPr="00A07758">
              <w:rPr>
                <w:bCs/>
                <w:color w:val="000000"/>
                <w:sz w:val="28"/>
                <w:szCs w:val="28"/>
                <w:lang w:val="uz-Cyrl-UZ"/>
              </w:rPr>
              <w:t>дастурий модем</w:t>
            </w:r>
          </w:p>
          <w:p w:rsidR="001543F4" w:rsidRPr="00113069" w:rsidRDefault="001543F4" w:rsidP="009641A5">
            <w:pPr>
              <w:rPr>
                <w:bCs/>
                <w:color w:val="000000"/>
                <w:sz w:val="28"/>
                <w:szCs w:val="28"/>
                <w:lang w:val="en-US"/>
              </w:rPr>
            </w:pPr>
            <w:r w:rsidRPr="000F6207">
              <w:rPr>
                <w:b/>
                <w:bCs/>
                <w:color w:val="000000"/>
                <w:sz w:val="28"/>
                <w:szCs w:val="28"/>
                <w:lang w:val="en-US"/>
              </w:rPr>
              <w:t xml:space="preserve">en </w:t>
            </w:r>
            <w:r w:rsidRPr="0033477E">
              <w:rPr>
                <w:bCs/>
                <w:color w:val="000000"/>
                <w:sz w:val="28"/>
                <w:szCs w:val="28"/>
                <w:lang w:val="en-US"/>
              </w:rPr>
              <w:t>-</w:t>
            </w:r>
            <w:r w:rsidRPr="004879B7">
              <w:rPr>
                <w:sz w:val="28"/>
                <w:szCs w:val="28"/>
                <w:lang w:val="en-US"/>
              </w:rPr>
              <w:t xml:space="preserve"> soft</w:t>
            </w:r>
            <w:r w:rsidRPr="004879B7">
              <w:rPr>
                <w:sz w:val="28"/>
                <w:szCs w:val="28"/>
              </w:rPr>
              <w:t xml:space="preserve"> </w:t>
            </w:r>
            <w:r w:rsidRPr="004879B7">
              <w:rPr>
                <w:sz w:val="28"/>
                <w:szCs w:val="28"/>
                <w:lang w:val="en-US"/>
              </w:rPr>
              <w:t>modem</w:t>
            </w:r>
          </w:p>
        </w:tc>
        <w:tc>
          <w:tcPr>
            <w:tcW w:w="2921" w:type="pct"/>
          </w:tcPr>
          <w:p w:rsidR="001543F4" w:rsidRDefault="001543F4" w:rsidP="009641A5">
            <w:pPr>
              <w:jc w:val="both"/>
              <w:rPr>
                <w:sz w:val="28"/>
                <w:szCs w:val="28"/>
                <w:lang w:val="uz-Cyrl-UZ"/>
              </w:rPr>
            </w:pPr>
            <w:r>
              <w:rPr>
                <w:sz w:val="28"/>
                <w:szCs w:val="28"/>
              </w:rPr>
              <w:t>Программа, с помощью которой процессор  реализует  функции модема.</w:t>
            </w:r>
          </w:p>
          <w:p w:rsidR="001543F4" w:rsidRPr="00DE4857" w:rsidRDefault="001543F4" w:rsidP="009641A5">
            <w:pPr>
              <w:jc w:val="both"/>
              <w:rPr>
                <w:sz w:val="28"/>
                <w:szCs w:val="28"/>
              </w:rPr>
            </w:pPr>
          </w:p>
          <w:p w:rsidR="001543F4" w:rsidRDefault="001543F4" w:rsidP="009641A5">
            <w:pPr>
              <w:jc w:val="both"/>
              <w:rPr>
                <w:sz w:val="28"/>
                <w:szCs w:val="28"/>
                <w:lang w:val="en-US"/>
              </w:rPr>
            </w:pPr>
            <w:r w:rsidRPr="0099137E">
              <w:rPr>
                <w:sz w:val="28"/>
                <w:szCs w:val="28"/>
                <w:lang w:val="en-US"/>
              </w:rPr>
              <w:t>Protsessorga</w:t>
            </w:r>
            <w:r>
              <w:rPr>
                <w:sz w:val="28"/>
                <w:szCs w:val="28"/>
                <w:lang w:val="uz-Cyrl-UZ"/>
              </w:rPr>
              <w:t xml:space="preserve"> </w:t>
            </w:r>
            <w:r w:rsidRPr="0099137E">
              <w:rPr>
                <w:sz w:val="28"/>
                <w:szCs w:val="28"/>
                <w:lang w:val="en-US"/>
              </w:rPr>
              <w:t xml:space="preserve">modem </w:t>
            </w:r>
            <w:r>
              <w:rPr>
                <w:sz w:val="28"/>
                <w:szCs w:val="28"/>
                <w:lang w:val="en-US"/>
              </w:rPr>
              <w:t>funks</w:t>
            </w:r>
            <w:r w:rsidRPr="0099137E">
              <w:rPr>
                <w:sz w:val="28"/>
                <w:szCs w:val="28"/>
                <w:lang w:val="en-US"/>
              </w:rPr>
              <w:t>iyalarini bajari</w:t>
            </w:r>
            <w:r>
              <w:rPr>
                <w:sz w:val="28"/>
                <w:szCs w:val="28"/>
                <w:lang w:val="en-US"/>
              </w:rPr>
              <w:t>sh</w:t>
            </w:r>
            <w:r w:rsidRPr="0099137E">
              <w:rPr>
                <w:sz w:val="28"/>
                <w:szCs w:val="28"/>
                <w:lang w:val="en-US"/>
              </w:rPr>
              <w:t xml:space="preserve"> </w:t>
            </w:r>
            <w:r>
              <w:rPr>
                <w:sz w:val="28"/>
                <w:szCs w:val="28"/>
                <w:lang w:val="en-US"/>
              </w:rPr>
              <w:t xml:space="preserve">imkonini beradigan </w:t>
            </w:r>
            <w:r w:rsidRPr="0099137E">
              <w:rPr>
                <w:sz w:val="28"/>
                <w:szCs w:val="28"/>
                <w:lang w:val="en-US"/>
              </w:rPr>
              <w:t>dastur.</w:t>
            </w:r>
          </w:p>
          <w:p w:rsidR="001543F4" w:rsidRPr="00666680" w:rsidRDefault="001543F4" w:rsidP="009641A5">
            <w:pPr>
              <w:jc w:val="both"/>
              <w:rPr>
                <w:sz w:val="28"/>
                <w:szCs w:val="28"/>
                <w:lang w:val="en-US"/>
              </w:rPr>
            </w:pPr>
          </w:p>
          <w:p w:rsidR="001543F4" w:rsidRPr="00A07758" w:rsidRDefault="001543F4" w:rsidP="009641A5">
            <w:pPr>
              <w:jc w:val="both"/>
              <w:rPr>
                <w:color w:val="000000"/>
                <w:sz w:val="26"/>
                <w:szCs w:val="26"/>
              </w:rPr>
            </w:pPr>
            <w:r>
              <w:rPr>
                <w:sz w:val="28"/>
                <w:szCs w:val="28"/>
              </w:rPr>
              <w:t>Процессорга</w:t>
            </w:r>
            <w:r w:rsidRPr="005B6905">
              <w:rPr>
                <w:sz w:val="28"/>
                <w:szCs w:val="28"/>
              </w:rPr>
              <w:t xml:space="preserve"> </w:t>
            </w:r>
            <w:r>
              <w:rPr>
                <w:sz w:val="28"/>
                <w:szCs w:val="28"/>
              </w:rPr>
              <w:t>модем функцияларини бажариш имконини берадиган дастур.</w:t>
            </w:r>
          </w:p>
        </w:tc>
      </w:tr>
      <w:tr w:rsidR="001543F4" w:rsidRPr="00C72AA7">
        <w:trPr>
          <w:tblCellSpacing w:w="0" w:type="dxa"/>
          <w:jc w:val="center"/>
        </w:trPr>
        <w:tc>
          <w:tcPr>
            <w:tcW w:w="2079" w:type="pct"/>
          </w:tcPr>
          <w:p w:rsidR="001543F4" w:rsidRPr="004879B7" w:rsidRDefault="001543F4" w:rsidP="003A7C3D">
            <w:pPr>
              <w:rPr>
                <w:b/>
                <w:bCs/>
                <w:color w:val="000000"/>
                <w:sz w:val="28"/>
                <w:szCs w:val="28"/>
                <w:lang w:val="uz-Cyrl-UZ"/>
              </w:rPr>
            </w:pPr>
            <w:r w:rsidRPr="004879B7">
              <w:rPr>
                <w:b/>
                <w:sz w:val="28"/>
                <w:szCs w:val="28"/>
              </w:rPr>
              <w:t>Программофон</w:t>
            </w:r>
            <w:r w:rsidRPr="004879B7">
              <w:rPr>
                <w:b/>
                <w:bCs/>
                <w:color w:val="000000"/>
                <w:sz w:val="28"/>
                <w:szCs w:val="28"/>
                <w:lang w:val="uz-Cyrl-UZ"/>
              </w:rPr>
              <w:t xml:space="preserve"> </w:t>
            </w:r>
          </w:p>
          <w:p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programmafon</w:t>
            </w:r>
          </w:p>
          <w:p w:rsidR="001543F4" w:rsidRPr="00844AE4" w:rsidRDefault="001543F4" w:rsidP="003A7C3D">
            <w:pPr>
              <w:rPr>
                <w:bCs/>
                <w:color w:val="000000"/>
                <w:sz w:val="28"/>
                <w:szCs w:val="28"/>
              </w:rPr>
            </w:pPr>
            <w:r>
              <w:rPr>
                <w:bCs/>
                <w:color w:val="000000"/>
                <w:sz w:val="28"/>
                <w:szCs w:val="28"/>
                <w:lang w:val="uz-Cyrl-UZ"/>
              </w:rPr>
              <w:t xml:space="preserve">       программафон</w:t>
            </w:r>
          </w:p>
          <w:p w:rsidR="001543F4" w:rsidRPr="004879B7" w:rsidRDefault="001543F4" w:rsidP="003A7C3D">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33477E">
              <w:rPr>
                <w:bCs/>
                <w:color w:val="000000"/>
                <w:sz w:val="28"/>
                <w:szCs w:val="28"/>
              </w:rPr>
              <w:t>-</w:t>
            </w:r>
            <w:r w:rsidRPr="00844AE4">
              <w:rPr>
                <w:sz w:val="28"/>
                <w:szCs w:val="28"/>
              </w:rPr>
              <w:t xml:space="preserve"> </w:t>
            </w:r>
            <w:r w:rsidRPr="004879B7">
              <w:rPr>
                <w:sz w:val="28"/>
                <w:szCs w:val="28"/>
                <w:lang w:val="en-US"/>
              </w:rPr>
              <w:t>softphone</w:t>
            </w:r>
            <w:r w:rsidRPr="004879B7">
              <w:rPr>
                <w:sz w:val="28"/>
                <w:szCs w:val="28"/>
              </w:rPr>
              <w:t xml:space="preserve"> </w:t>
            </w:r>
          </w:p>
          <w:p w:rsidR="001543F4" w:rsidRPr="00844AE4" w:rsidRDefault="001543F4" w:rsidP="003A7C3D">
            <w:pPr>
              <w:rPr>
                <w:bCs/>
                <w:color w:val="000000"/>
                <w:sz w:val="28"/>
                <w:szCs w:val="28"/>
              </w:rPr>
            </w:pPr>
          </w:p>
        </w:tc>
        <w:tc>
          <w:tcPr>
            <w:tcW w:w="2921" w:type="pct"/>
          </w:tcPr>
          <w:p w:rsidR="001543F4" w:rsidRDefault="001543F4" w:rsidP="003A7C3D">
            <w:pPr>
              <w:jc w:val="both"/>
              <w:rPr>
                <w:sz w:val="28"/>
                <w:szCs w:val="28"/>
                <w:lang w:val="uz-Cyrl-UZ"/>
              </w:rPr>
            </w:pPr>
            <w:r>
              <w:rPr>
                <w:sz w:val="28"/>
                <w:szCs w:val="28"/>
              </w:rPr>
              <w:t>Программа, изображающая на экране телефон и реализующая функцию телефонной связи.</w:t>
            </w:r>
          </w:p>
          <w:p w:rsidR="001543F4" w:rsidRPr="0009730C" w:rsidRDefault="001543F4" w:rsidP="003A7C3D">
            <w:pPr>
              <w:jc w:val="both"/>
            </w:pPr>
          </w:p>
          <w:p w:rsidR="001543F4" w:rsidRDefault="001543F4" w:rsidP="003A7C3D">
            <w:pPr>
              <w:jc w:val="both"/>
              <w:rPr>
                <w:sz w:val="28"/>
                <w:szCs w:val="28"/>
                <w:lang w:val="en-US"/>
              </w:rPr>
            </w:pPr>
            <w:r w:rsidRPr="0099137E">
              <w:rPr>
                <w:sz w:val="28"/>
                <w:szCs w:val="28"/>
                <w:lang w:val="en-US"/>
              </w:rPr>
              <w:t xml:space="preserve">Ekranda telefonni aks ettiradigan va telefon aloqasi </w:t>
            </w:r>
            <w:r>
              <w:rPr>
                <w:sz w:val="28"/>
                <w:szCs w:val="28"/>
                <w:lang w:val="en-US"/>
              </w:rPr>
              <w:t>vazifa</w:t>
            </w:r>
            <w:r w:rsidRPr="0099137E">
              <w:rPr>
                <w:sz w:val="28"/>
                <w:szCs w:val="28"/>
                <w:lang w:val="en-US"/>
              </w:rPr>
              <w:t>sini bajaradigan dastur.</w:t>
            </w:r>
          </w:p>
          <w:p w:rsidR="001543F4" w:rsidRPr="00666680" w:rsidRDefault="001543F4" w:rsidP="003A7C3D">
            <w:pPr>
              <w:jc w:val="both"/>
              <w:rPr>
                <w:sz w:val="28"/>
                <w:szCs w:val="28"/>
                <w:lang w:val="en-US"/>
              </w:rPr>
            </w:pPr>
          </w:p>
          <w:p w:rsidR="001543F4" w:rsidRPr="00A07758" w:rsidRDefault="001543F4" w:rsidP="003A7C3D">
            <w:pPr>
              <w:jc w:val="both"/>
              <w:rPr>
                <w:color w:val="000000"/>
                <w:sz w:val="26"/>
                <w:szCs w:val="26"/>
              </w:rPr>
            </w:pPr>
            <w:r>
              <w:rPr>
                <w:sz w:val="28"/>
                <w:szCs w:val="28"/>
              </w:rPr>
              <w:t>Экранда телефонни акс эттирадиган ва телефон алоқаси вазифасини бажарадиган дас-тур.</w:t>
            </w:r>
          </w:p>
        </w:tc>
      </w:tr>
      <w:tr w:rsidR="001543F4" w:rsidRPr="00427C76">
        <w:trPr>
          <w:tblCellSpacing w:w="0" w:type="dxa"/>
          <w:jc w:val="center"/>
        </w:trPr>
        <w:tc>
          <w:tcPr>
            <w:tcW w:w="2079" w:type="pct"/>
          </w:tcPr>
          <w:p w:rsidR="001543F4" w:rsidRPr="00900E1A" w:rsidRDefault="001543F4" w:rsidP="00B716F7">
            <w:pPr>
              <w:tabs>
                <w:tab w:val="left" w:pos="4320"/>
                <w:tab w:val="left" w:pos="4500"/>
              </w:tabs>
              <w:rPr>
                <w:b/>
                <w:sz w:val="28"/>
                <w:szCs w:val="28"/>
                <w:lang w:val="uz-Cyrl-UZ"/>
              </w:rPr>
            </w:pPr>
            <w:r w:rsidRPr="00900E1A">
              <w:rPr>
                <w:b/>
                <w:sz w:val="28"/>
                <w:szCs w:val="28"/>
                <w:lang w:val="uz-Cyrl-UZ"/>
              </w:rPr>
              <w:t>Произвольный доступ</w:t>
            </w:r>
          </w:p>
          <w:p w:rsidR="001543F4" w:rsidRPr="00C747EC" w:rsidRDefault="001543F4" w:rsidP="00B716F7">
            <w:pPr>
              <w:tabs>
                <w:tab w:val="left" w:pos="4320"/>
                <w:tab w:val="left" w:pos="4500"/>
              </w:tabs>
              <w:rPr>
                <w:sz w:val="28"/>
                <w:szCs w:val="28"/>
                <w:lang w:val="uz-Cyrl-UZ"/>
              </w:rPr>
            </w:pPr>
            <w:r w:rsidRPr="00900E1A">
              <w:rPr>
                <w:b/>
                <w:sz w:val="28"/>
                <w:szCs w:val="28"/>
                <w:lang w:val="uz-Cyrl-UZ"/>
              </w:rPr>
              <w:t xml:space="preserve">uz </w:t>
            </w:r>
            <w:r w:rsidRPr="0033477E">
              <w:rPr>
                <w:sz w:val="28"/>
                <w:szCs w:val="28"/>
                <w:lang w:val="uz-Cyrl-UZ"/>
              </w:rPr>
              <w:t>-</w:t>
            </w:r>
            <w:r w:rsidRPr="00900E1A">
              <w:rPr>
                <w:b/>
                <w:sz w:val="28"/>
                <w:szCs w:val="28"/>
                <w:lang w:val="uz-Cyrl-UZ"/>
              </w:rPr>
              <w:t xml:space="preserve"> </w:t>
            </w:r>
            <w:r w:rsidRPr="007F30BB">
              <w:rPr>
                <w:sz w:val="28"/>
                <w:szCs w:val="28"/>
                <w:lang w:val="uz-Cyrl-UZ"/>
              </w:rPr>
              <w:t xml:space="preserve">ixtiyoriy erkin </w:t>
            </w:r>
            <w:r>
              <w:rPr>
                <w:sz w:val="28"/>
                <w:szCs w:val="28"/>
                <w:lang w:val="uz-Cyrl-UZ"/>
              </w:rPr>
              <w:t>foydalan</w:t>
            </w:r>
            <w:r w:rsidRPr="007F30BB">
              <w:rPr>
                <w:sz w:val="28"/>
                <w:szCs w:val="28"/>
                <w:lang w:val="uz-Cyrl-UZ"/>
              </w:rPr>
              <w:t>ish</w:t>
            </w:r>
            <w:r w:rsidRPr="00C747EC">
              <w:rPr>
                <w:sz w:val="28"/>
                <w:szCs w:val="28"/>
                <w:lang w:val="uz-Cyrl-UZ"/>
              </w:rPr>
              <w:t>i</w:t>
            </w:r>
          </w:p>
          <w:p w:rsidR="001543F4" w:rsidRPr="00C747EC" w:rsidRDefault="001543F4"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ихтиёрий эркин фойдаланиш</w:t>
            </w:r>
            <w:r w:rsidRPr="00C747EC">
              <w:rPr>
                <w:sz w:val="28"/>
                <w:szCs w:val="28"/>
                <w:lang w:val="uz-Cyrl-UZ"/>
              </w:rPr>
              <w:t>и</w:t>
            </w:r>
          </w:p>
          <w:p w:rsidR="001543F4" w:rsidRPr="005B6905" w:rsidRDefault="001543F4" w:rsidP="00B716F7">
            <w:pPr>
              <w:tabs>
                <w:tab w:val="left" w:pos="4320"/>
                <w:tab w:val="left" w:pos="4500"/>
              </w:tabs>
              <w:rPr>
                <w:sz w:val="28"/>
                <w:szCs w:val="28"/>
                <w:lang w:val="uz-Cyrl-UZ"/>
              </w:rPr>
            </w:pPr>
            <w:r w:rsidRPr="00900E1A">
              <w:rPr>
                <w:b/>
                <w:sz w:val="28"/>
                <w:szCs w:val="28"/>
                <w:lang w:val="uz-Cyrl-UZ"/>
              </w:rPr>
              <w:t xml:space="preserve">en </w:t>
            </w:r>
            <w:r w:rsidRPr="0033477E">
              <w:rPr>
                <w:sz w:val="28"/>
                <w:szCs w:val="28"/>
                <w:lang w:val="uz-Cyrl-UZ"/>
              </w:rPr>
              <w:t>-</w:t>
            </w:r>
            <w:r w:rsidRPr="00DE4857">
              <w:rPr>
                <w:b/>
                <w:sz w:val="28"/>
                <w:szCs w:val="28"/>
                <w:lang w:val="uz-Cyrl-UZ"/>
              </w:rPr>
              <w:t xml:space="preserve"> </w:t>
            </w:r>
            <w:r w:rsidRPr="007F30BB">
              <w:rPr>
                <w:sz w:val="28"/>
                <w:szCs w:val="28"/>
                <w:lang w:val="uz-Cyrl-UZ"/>
              </w:rPr>
              <w:t>random</w:t>
            </w:r>
            <w:r w:rsidRPr="005B6905">
              <w:rPr>
                <w:sz w:val="28"/>
                <w:szCs w:val="28"/>
                <w:lang w:val="uz-Cyrl-UZ"/>
              </w:rPr>
              <w:t xml:space="preserve"> </w:t>
            </w:r>
            <w:r w:rsidRPr="007F30BB">
              <w:rPr>
                <w:sz w:val="28"/>
                <w:szCs w:val="28"/>
                <w:lang w:val="uz-Cyrl-UZ"/>
              </w:rPr>
              <w:t xml:space="preserve">access </w:t>
            </w:r>
          </w:p>
          <w:p w:rsidR="001543F4" w:rsidRPr="00900E1A" w:rsidRDefault="001543F4" w:rsidP="00B716F7">
            <w:pPr>
              <w:tabs>
                <w:tab w:val="left" w:pos="4320"/>
                <w:tab w:val="left" w:pos="4500"/>
              </w:tabs>
              <w:rPr>
                <w:b/>
                <w:sz w:val="28"/>
                <w:szCs w:val="28"/>
                <w:lang w:val="uz-Cyrl-UZ"/>
              </w:rPr>
            </w:pPr>
          </w:p>
        </w:tc>
        <w:tc>
          <w:tcPr>
            <w:tcW w:w="2921" w:type="pct"/>
          </w:tcPr>
          <w:p w:rsidR="001543F4" w:rsidRDefault="001543F4" w:rsidP="00B716F7">
            <w:pPr>
              <w:tabs>
                <w:tab w:val="left" w:pos="4320"/>
                <w:tab w:val="left" w:pos="4500"/>
              </w:tabs>
              <w:jc w:val="both"/>
              <w:rPr>
                <w:sz w:val="28"/>
                <w:szCs w:val="28"/>
                <w:lang w:val="uz-Cyrl-UZ"/>
              </w:rPr>
            </w:pPr>
            <w:r w:rsidRPr="00900E1A">
              <w:rPr>
                <w:sz w:val="28"/>
                <w:szCs w:val="28"/>
                <w:lang w:val="uz-Cyrl-UZ"/>
              </w:rPr>
              <w:t>Cпособ организации доступа к устройству памяти, при котором для чтения/записи произвольного блока данных не требуется последовательный просмотр блоков.</w:t>
            </w:r>
          </w:p>
          <w:p w:rsidR="001543F4" w:rsidRPr="00900E1A" w:rsidRDefault="001543F4" w:rsidP="00B716F7">
            <w:pPr>
              <w:tabs>
                <w:tab w:val="left" w:pos="4320"/>
                <w:tab w:val="left" w:pos="4500"/>
              </w:tabs>
              <w:jc w:val="both"/>
              <w:rPr>
                <w:sz w:val="28"/>
                <w:szCs w:val="28"/>
                <w:lang w:val="uz-Cyrl-UZ"/>
              </w:rPr>
            </w:pPr>
          </w:p>
          <w:p w:rsidR="001543F4" w:rsidRPr="00900E1A" w:rsidRDefault="001543F4" w:rsidP="00B716F7">
            <w:pPr>
              <w:tabs>
                <w:tab w:val="left" w:pos="4320"/>
                <w:tab w:val="left" w:pos="4500"/>
              </w:tabs>
              <w:jc w:val="both"/>
              <w:rPr>
                <w:sz w:val="28"/>
                <w:szCs w:val="28"/>
                <w:lang w:val="uz-Cyrl-UZ"/>
              </w:rPr>
            </w:pPr>
            <w:r>
              <w:rPr>
                <w:sz w:val="28"/>
                <w:szCs w:val="28"/>
                <w:lang w:val="uz-Cyrl-UZ"/>
              </w:rPr>
              <w:t>Xotira</w:t>
            </w:r>
            <w:r w:rsidRPr="0065218A">
              <w:rPr>
                <w:sz w:val="28"/>
                <w:szCs w:val="28"/>
                <w:lang w:val="uz-Cyrl-UZ"/>
              </w:rPr>
              <w:t xml:space="preserve"> </w:t>
            </w:r>
            <w:r>
              <w:rPr>
                <w:sz w:val="28"/>
                <w:szCs w:val="28"/>
                <w:lang w:val="uz-Cyrl-UZ"/>
              </w:rPr>
              <w:t>qurilmasidan</w:t>
            </w:r>
            <w:r w:rsidRPr="0065218A">
              <w:rPr>
                <w:sz w:val="28"/>
                <w:szCs w:val="28"/>
                <w:lang w:val="uz-Cyrl-UZ"/>
              </w:rPr>
              <w:t xml:space="preserve"> </w:t>
            </w:r>
            <w:r>
              <w:rPr>
                <w:sz w:val="28"/>
                <w:szCs w:val="28"/>
                <w:lang w:val="uz-Cyrl-UZ"/>
              </w:rPr>
              <w:t>erkin</w:t>
            </w:r>
            <w:r w:rsidRPr="0065218A">
              <w:rPr>
                <w:sz w:val="28"/>
                <w:szCs w:val="28"/>
                <w:lang w:val="uz-Cyrl-UZ"/>
              </w:rPr>
              <w:t xml:space="preserve"> </w:t>
            </w:r>
            <w:r>
              <w:rPr>
                <w:sz w:val="28"/>
                <w:szCs w:val="28"/>
                <w:lang w:val="uz-Cyrl-UZ"/>
              </w:rPr>
              <w:t>foydalanishni</w:t>
            </w:r>
            <w:r w:rsidRPr="0065218A">
              <w:rPr>
                <w:sz w:val="28"/>
                <w:szCs w:val="28"/>
                <w:lang w:val="uz-Cyrl-UZ"/>
              </w:rPr>
              <w:t xml:space="preserve"> </w:t>
            </w:r>
            <w:r>
              <w:rPr>
                <w:sz w:val="28"/>
                <w:szCs w:val="28"/>
                <w:lang w:val="uz-Cyrl-UZ"/>
              </w:rPr>
              <w:t>tashkil</w:t>
            </w:r>
            <w:r w:rsidRPr="0065218A">
              <w:rPr>
                <w:sz w:val="28"/>
                <w:szCs w:val="28"/>
                <w:lang w:val="uz-Cyrl-UZ"/>
              </w:rPr>
              <w:t xml:space="preserve"> </w:t>
            </w:r>
            <w:r>
              <w:rPr>
                <w:sz w:val="28"/>
                <w:szCs w:val="28"/>
                <w:lang w:val="uz-Cyrl-UZ"/>
              </w:rPr>
              <w:t>qilish</w:t>
            </w:r>
            <w:r w:rsidRPr="0065218A">
              <w:rPr>
                <w:sz w:val="28"/>
                <w:szCs w:val="28"/>
                <w:lang w:val="uz-Cyrl-UZ"/>
              </w:rPr>
              <w:t xml:space="preserve"> </w:t>
            </w:r>
            <w:r>
              <w:rPr>
                <w:sz w:val="28"/>
                <w:szCs w:val="28"/>
                <w:lang w:val="uz-Cyrl-UZ"/>
              </w:rPr>
              <w:t>usuli</w:t>
            </w:r>
            <w:r w:rsidRPr="0065218A">
              <w:rPr>
                <w:sz w:val="28"/>
                <w:szCs w:val="28"/>
                <w:lang w:val="uz-Cyrl-UZ"/>
              </w:rPr>
              <w:t xml:space="preserve">, </w:t>
            </w:r>
            <w:r>
              <w:rPr>
                <w:sz w:val="28"/>
                <w:szCs w:val="28"/>
                <w:lang w:val="uz-Cyrl-UZ"/>
              </w:rPr>
              <w:t>bunda</w:t>
            </w:r>
            <w:r w:rsidRPr="0065218A">
              <w:rPr>
                <w:sz w:val="28"/>
                <w:szCs w:val="28"/>
                <w:lang w:val="uz-Cyrl-UZ"/>
              </w:rPr>
              <w:t xml:space="preserve"> </w:t>
            </w:r>
            <w:r>
              <w:rPr>
                <w:sz w:val="28"/>
                <w:szCs w:val="28"/>
                <w:lang w:val="uz-Cyrl-UZ"/>
              </w:rPr>
              <w:t>ma’lumotlarning</w:t>
            </w:r>
            <w:r w:rsidRPr="0065218A">
              <w:rPr>
                <w:sz w:val="28"/>
                <w:szCs w:val="28"/>
                <w:lang w:val="uz-Cyrl-UZ"/>
              </w:rPr>
              <w:t xml:space="preserve"> </w:t>
            </w:r>
            <w:r>
              <w:rPr>
                <w:sz w:val="28"/>
                <w:szCs w:val="28"/>
                <w:lang w:val="uz-Cyrl-UZ"/>
              </w:rPr>
              <w:t>ixtiyoriy</w:t>
            </w:r>
            <w:r w:rsidRPr="0065218A">
              <w:rPr>
                <w:sz w:val="28"/>
                <w:szCs w:val="28"/>
                <w:lang w:val="uz-Cyrl-UZ"/>
              </w:rPr>
              <w:t xml:space="preserve"> </w:t>
            </w:r>
            <w:r>
              <w:rPr>
                <w:sz w:val="28"/>
                <w:szCs w:val="28"/>
                <w:lang w:val="uz-Cyrl-UZ"/>
              </w:rPr>
              <w:t>blokini</w:t>
            </w:r>
            <w:r w:rsidRPr="0065218A">
              <w:rPr>
                <w:sz w:val="28"/>
                <w:szCs w:val="28"/>
                <w:lang w:val="uz-Cyrl-UZ"/>
              </w:rPr>
              <w:t xml:space="preserve"> </w:t>
            </w:r>
            <w:r>
              <w:rPr>
                <w:sz w:val="28"/>
                <w:szCs w:val="28"/>
                <w:lang w:val="uz-Cyrl-UZ"/>
              </w:rPr>
              <w:t>o‘qish</w:t>
            </w:r>
            <w:r w:rsidRPr="0065218A">
              <w:rPr>
                <w:sz w:val="28"/>
                <w:szCs w:val="28"/>
                <w:lang w:val="uz-Cyrl-UZ"/>
              </w:rPr>
              <w:t>/</w:t>
            </w:r>
            <w:r>
              <w:rPr>
                <w:sz w:val="28"/>
                <w:szCs w:val="28"/>
                <w:lang w:val="uz-Cyrl-UZ"/>
              </w:rPr>
              <w:t>yozish</w:t>
            </w:r>
            <w:r w:rsidRPr="0065218A">
              <w:rPr>
                <w:sz w:val="28"/>
                <w:szCs w:val="28"/>
                <w:lang w:val="uz-Cyrl-UZ"/>
              </w:rPr>
              <w:t xml:space="preserve"> </w:t>
            </w:r>
            <w:r>
              <w:rPr>
                <w:sz w:val="28"/>
                <w:szCs w:val="28"/>
                <w:lang w:val="uz-Cyrl-UZ"/>
              </w:rPr>
              <w:t>uchun</w:t>
            </w:r>
            <w:r w:rsidRPr="00C747EC">
              <w:rPr>
                <w:sz w:val="28"/>
                <w:szCs w:val="28"/>
                <w:lang w:val="uz-Cyrl-UZ"/>
              </w:rPr>
              <w:t xml:space="preserve"> </w:t>
            </w:r>
            <w:r>
              <w:rPr>
                <w:sz w:val="28"/>
                <w:szCs w:val="28"/>
                <w:lang w:val="uz-Cyrl-UZ"/>
              </w:rPr>
              <w:t>bloklarni</w:t>
            </w:r>
            <w:r w:rsidRPr="0065218A">
              <w:rPr>
                <w:sz w:val="28"/>
                <w:szCs w:val="28"/>
                <w:lang w:val="uz-Cyrl-UZ"/>
              </w:rPr>
              <w:t xml:space="preserve"> </w:t>
            </w:r>
            <w:r>
              <w:rPr>
                <w:sz w:val="28"/>
                <w:szCs w:val="28"/>
                <w:lang w:val="uz-Cyrl-UZ"/>
              </w:rPr>
              <w:t>ketma</w:t>
            </w:r>
            <w:r w:rsidRPr="0065218A">
              <w:rPr>
                <w:sz w:val="28"/>
                <w:szCs w:val="28"/>
                <w:lang w:val="uz-Cyrl-UZ"/>
              </w:rPr>
              <w:t>-</w:t>
            </w:r>
            <w:r>
              <w:rPr>
                <w:sz w:val="28"/>
                <w:szCs w:val="28"/>
                <w:lang w:val="uz-Cyrl-UZ"/>
              </w:rPr>
              <w:t>ket</w:t>
            </w:r>
            <w:r w:rsidRPr="0065218A">
              <w:rPr>
                <w:sz w:val="28"/>
                <w:szCs w:val="28"/>
                <w:lang w:val="uz-Cyrl-UZ"/>
              </w:rPr>
              <w:t xml:space="preserve"> </w:t>
            </w:r>
            <w:r>
              <w:rPr>
                <w:sz w:val="28"/>
                <w:szCs w:val="28"/>
                <w:lang w:val="uz-Cyrl-UZ"/>
              </w:rPr>
              <w:t>ko‘rib</w:t>
            </w:r>
            <w:r w:rsidRPr="0065218A">
              <w:rPr>
                <w:sz w:val="28"/>
                <w:szCs w:val="28"/>
                <w:lang w:val="uz-Cyrl-UZ"/>
              </w:rPr>
              <w:t xml:space="preserve"> </w:t>
            </w:r>
            <w:r>
              <w:rPr>
                <w:sz w:val="28"/>
                <w:szCs w:val="28"/>
                <w:lang w:val="uz-Cyrl-UZ"/>
              </w:rPr>
              <w:t>chiqish</w:t>
            </w:r>
            <w:r w:rsidRPr="0065218A">
              <w:rPr>
                <w:sz w:val="28"/>
                <w:szCs w:val="28"/>
                <w:lang w:val="uz-Cyrl-UZ"/>
              </w:rPr>
              <w:t xml:space="preserve"> </w:t>
            </w:r>
            <w:r>
              <w:rPr>
                <w:sz w:val="28"/>
                <w:szCs w:val="28"/>
                <w:lang w:val="uz-Cyrl-UZ"/>
              </w:rPr>
              <w:t>talab</w:t>
            </w:r>
            <w:r w:rsidRPr="0065218A">
              <w:rPr>
                <w:sz w:val="28"/>
                <w:szCs w:val="28"/>
                <w:lang w:val="uz-Cyrl-UZ"/>
              </w:rPr>
              <w:t xml:space="preserve"> </w:t>
            </w:r>
            <w:r>
              <w:rPr>
                <w:sz w:val="28"/>
                <w:szCs w:val="28"/>
                <w:lang w:val="uz-Cyrl-UZ"/>
              </w:rPr>
              <w:t>qilinmaydi</w:t>
            </w:r>
            <w:r w:rsidRPr="0065218A">
              <w:rPr>
                <w:sz w:val="28"/>
                <w:szCs w:val="28"/>
                <w:lang w:val="uz-Cyrl-UZ"/>
              </w:rPr>
              <w:t>.</w:t>
            </w:r>
          </w:p>
          <w:p w:rsidR="001543F4" w:rsidRPr="00900E1A" w:rsidRDefault="001543F4" w:rsidP="00B716F7">
            <w:pPr>
              <w:tabs>
                <w:tab w:val="left" w:pos="4320"/>
                <w:tab w:val="left" w:pos="4500"/>
              </w:tabs>
              <w:jc w:val="both"/>
              <w:rPr>
                <w:sz w:val="28"/>
                <w:szCs w:val="28"/>
                <w:lang w:val="uz-Cyrl-UZ"/>
              </w:rPr>
            </w:pPr>
          </w:p>
          <w:p w:rsidR="001543F4" w:rsidRDefault="001543F4" w:rsidP="00B716F7">
            <w:pPr>
              <w:tabs>
                <w:tab w:val="left" w:pos="4320"/>
                <w:tab w:val="left" w:pos="4500"/>
              </w:tabs>
              <w:jc w:val="both"/>
              <w:rPr>
                <w:sz w:val="28"/>
                <w:szCs w:val="28"/>
                <w:lang w:val="uz-Cyrl-UZ"/>
              </w:rPr>
            </w:pPr>
            <w:r w:rsidRPr="0065218A">
              <w:rPr>
                <w:sz w:val="28"/>
                <w:szCs w:val="28"/>
                <w:lang w:val="uz-Cyrl-UZ"/>
              </w:rPr>
              <w:t>Хотира қурилмасидан эркин фойдаланишни ташкил қилиш усули, бунда маълумотлар</w:t>
            </w:r>
            <w:r>
              <w:rPr>
                <w:sz w:val="28"/>
                <w:szCs w:val="28"/>
                <w:lang w:val="uz-Cyrl-UZ"/>
              </w:rPr>
              <w:t>-</w:t>
            </w:r>
            <w:r w:rsidRPr="0065218A">
              <w:rPr>
                <w:sz w:val="28"/>
                <w:szCs w:val="28"/>
                <w:lang w:val="uz-Cyrl-UZ"/>
              </w:rPr>
              <w:t xml:space="preserve">нинг </w:t>
            </w:r>
            <w:r>
              <w:rPr>
                <w:sz w:val="28"/>
                <w:szCs w:val="28"/>
                <w:lang w:val="uz-Cyrl-UZ"/>
              </w:rPr>
              <w:t xml:space="preserve">ихтиёрий блокини ўқиш/ёзиш учун </w:t>
            </w:r>
            <w:r w:rsidRPr="0065218A">
              <w:rPr>
                <w:sz w:val="28"/>
                <w:szCs w:val="28"/>
                <w:lang w:val="uz-Cyrl-UZ"/>
              </w:rPr>
              <w:t>блокларни кетма-кет кўриб чиқиш талаб қилинмайди.</w:t>
            </w:r>
          </w:p>
          <w:p w:rsidR="000E1D1F" w:rsidRPr="00900E1A" w:rsidRDefault="000E1D1F" w:rsidP="00B716F7">
            <w:pPr>
              <w:tabs>
                <w:tab w:val="left" w:pos="4320"/>
                <w:tab w:val="left" w:pos="4500"/>
              </w:tabs>
              <w:jc w:val="both"/>
              <w:rPr>
                <w:sz w:val="28"/>
                <w:szCs w:val="28"/>
                <w:lang w:val="uz-Cyrl-UZ"/>
              </w:rPr>
            </w:pPr>
          </w:p>
        </w:tc>
      </w:tr>
      <w:tr w:rsidR="001543F4" w:rsidRPr="0054531A">
        <w:trPr>
          <w:tblCellSpacing w:w="0" w:type="dxa"/>
          <w:jc w:val="center"/>
        </w:trPr>
        <w:tc>
          <w:tcPr>
            <w:tcW w:w="2079" w:type="pct"/>
          </w:tcPr>
          <w:p w:rsidR="001543F4" w:rsidRPr="000F6207" w:rsidRDefault="001543F4" w:rsidP="003A7C3D">
            <w:pPr>
              <w:rPr>
                <w:b/>
                <w:sz w:val="28"/>
                <w:szCs w:val="28"/>
                <w:lang w:val="uz-Cyrl-UZ"/>
              </w:rPr>
            </w:pPr>
            <w:r w:rsidRPr="00844AE4">
              <w:rPr>
                <w:b/>
                <w:sz w:val="28"/>
                <w:szCs w:val="28"/>
                <w:lang w:val="uz-Cyrl-UZ"/>
              </w:rPr>
              <w:t>Прокрутка, скроллинг</w:t>
            </w:r>
          </w:p>
          <w:p w:rsidR="001543F4" w:rsidRPr="00844AE4" w:rsidRDefault="001543F4" w:rsidP="003A7C3D">
            <w:pPr>
              <w:tabs>
                <w:tab w:val="left" w:pos="4320"/>
                <w:tab w:val="left" w:pos="4500"/>
              </w:tabs>
              <w:rPr>
                <w:b/>
                <w:sz w:val="28"/>
                <w:szCs w:val="28"/>
                <w:lang w:val="uz-Cyrl-UZ"/>
              </w:rPr>
            </w:pPr>
            <w:r w:rsidRPr="001027C0">
              <w:rPr>
                <w:b/>
                <w:bCs/>
                <w:color w:val="000000"/>
                <w:sz w:val="28"/>
                <w:szCs w:val="28"/>
                <w:lang w:val="uz-Cyrl-UZ"/>
              </w:rPr>
              <w:t xml:space="preserve">uz </w:t>
            </w:r>
            <w:r>
              <w:rPr>
                <w:bCs/>
                <w:color w:val="000000"/>
                <w:sz w:val="28"/>
                <w:szCs w:val="28"/>
                <w:lang w:val="uz-Cyrl-UZ"/>
              </w:rPr>
              <w:t xml:space="preserve">- </w:t>
            </w:r>
            <w:r w:rsidRPr="005B6905">
              <w:rPr>
                <w:bCs/>
                <w:color w:val="000000"/>
                <w:sz w:val="28"/>
                <w:szCs w:val="28"/>
                <w:lang w:val="uz-Cyrl-UZ"/>
              </w:rPr>
              <w:t>silji</w:t>
            </w:r>
            <w:r w:rsidRPr="00844AE4">
              <w:rPr>
                <w:bCs/>
                <w:color w:val="000000"/>
                <w:sz w:val="28"/>
                <w:szCs w:val="28"/>
                <w:lang w:val="uz-Cyrl-UZ"/>
              </w:rPr>
              <w:t>tish</w:t>
            </w:r>
            <w:r w:rsidRPr="005B6905">
              <w:rPr>
                <w:bCs/>
                <w:color w:val="000000"/>
                <w:sz w:val="28"/>
                <w:szCs w:val="28"/>
                <w:lang w:val="uz-Cyrl-UZ"/>
              </w:rPr>
              <w:t>,</w:t>
            </w:r>
            <w:r>
              <w:rPr>
                <w:bCs/>
                <w:color w:val="000000"/>
                <w:sz w:val="28"/>
                <w:szCs w:val="28"/>
                <w:lang w:val="uz-Cyrl-UZ"/>
              </w:rPr>
              <w:t xml:space="preserve"> s</w:t>
            </w:r>
            <w:r w:rsidRPr="00844AE4">
              <w:rPr>
                <w:bCs/>
                <w:color w:val="000000"/>
                <w:sz w:val="28"/>
                <w:szCs w:val="28"/>
                <w:lang w:val="uz-Cyrl-UZ"/>
              </w:rPr>
              <w:t xml:space="preserve">krolling </w:t>
            </w:r>
          </w:p>
          <w:p w:rsidR="001543F4" w:rsidRPr="00844AE4" w:rsidRDefault="001543F4" w:rsidP="003A7C3D">
            <w:pPr>
              <w:rPr>
                <w:bCs/>
                <w:color w:val="000000"/>
                <w:sz w:val="28"/>
                <w:szCs w:val="28"/>
                <w:lang w:val="uz-Cyrl-UZ"/>
              </w:rPr>
            </w:pPr>
            <w:r>
              <w:rPr>
                <w:bCs/>
                <w:color w:val="000000"/>
                <w:sz w:val="28"/>
                <w:szCs w:val="28"/>
                <w:lang w:val="uz-Cyrl-UZ"/>
              </w:rPr>
              <w:t xml:space="preserve">      </w:t>
            </w:r>
            <w:r w:rsidRPr="002E1A74">
              <w:rPr>
                <w:bCs/>
                <w:color w:val="000000"/>
                <w:sz w:val="28"/>
                <w:szCs w:val="28"/>
                <w:lang w:val="uz-Cyrl-UZ"/>
              </w:rPr>
              <w:t xml:space="preserve"> </w:t>
            </w:r>
            <w:r w:rsidRPr="005B6905">
              <w:rPr>
                <w:bCs/>
                <w:color w:val="000000"/>
                <w:sz w:val="28"/>
                <w:szCs w:val="28"/>
                <w:lang w:val="uz-Cyrl-UZ"/>
              </w:rPr>
              <w:t>силжи</w:t>
            </w:r>
            <w:r w:rsidRPr="00844AE4">
              <w:rPr>
                <w:bCs/>
                <w:color w:val="000000"/>
                <w:sz w:val="28"/>
                <w:szCs w:val="28"/>
                <w:lang w:val="uz-Cyrl-UZ"/>
              </w:rPr>
              <w:t>тиш</w:t>
            </w:r>
            <w:r>
              <w:rPr>
                <w:bCs/>
                <w:color w:val="000000"/>
                <w:sz w:val="28"/>
                <w:szCs w:val="28"/>
                <w:lang w:val="uz-Cyrl-UZ"/>
              </w:rPr>
              <w:t>, с</w:t>
            </w:r>
            <w:r w:rsidRPr="00844AE4">
              <w:rPr>
                <w:bCs/>
                <w:color w:val="000000"/>
                <w:sz w:val="28"/>
                <w:szCs w:val="28"/>
                <w:lang w:val="uz-Cyrl-UZ"/>
              </w:rPr>
              <w:t xml:space="preserve">кроллинг </w:t>
            </w:r>
          </w:p>
          <w:p w:rsidR="001543F4" w:rsidRPr="000F6207" w:rsidRDefault="001543F4" w:rsidP="003A7C3D">
            <w:pPr>
              <w:rPr>
                <w:sz w:val="28"/>
                <w:szCs w:val="28"/>
                <w:lang w:val="uz-Cyrl-UZ"/>
              </w:rPr>
            </w:pPr>
            <w:r w:rsidRPr="000F6207">
              <w:rPr>
                <w:b/>
                <w:bCs/>
                <w:color w:val="000000"/>
                <w:sz w:val="28"/>
                <w:szCs w:val="28"/>
                <w:lang w:val="en-US"/>
              </w:rPr>
              <w:t xml:space="preserve">en </w:t>
            </w:r>
            <w:r w:rsidRPr="00057999">
              <w:rPr>
                <w:bCs/>
                <w:color w:val="000000"/>
                <w:sz w:val="28"/>
                <w:szCs w:val="28"/>
                <w:lang w:val="en-US"/>
              </w:rPr>
              <w:t>-</w:t>
            </w:r>
            <w:r w:rsidRPr="00057999">
              <w:rPr>
                <w:sz w:val="28"/>
                <w:szCs w:val="28"/>
                <w:lang w:val="en-US"/>
              </w:rPr>
              <w:t xml:space="preserve"> </w:t>
            </w:r>
            <w:r w:rsidRPr="000F6207">
              <w:rPr>
                <w:sz w:val="28"/>
                <w:szCs w:val="28"/>
                <w:lang w:val="en-US"/>
              </w:rPr>
              <w:t xml:space="preserve">scrolling </w:t>
            </w:r>
          </w:p>
          <w:p w:rsidR="001543F4" w:rsidRPr="000F6207"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Перемещение содержимого окна или экрана с помощью линеек прокрутки или других средств.</w:t>
            </w:r>
          </w:p>
          <w:p w:rsidR="001543F4" w:rsidRPr="0009730C" w:rsidRDefault="001543F4" w:rsidP="003A7C3D">
            <w:pPr>
              <w:jc w:val="both"/>
            </w:pPr>
          </w:p>
          <w:p w:rsidR="001543F4" w:rsidRPr="00DE4857" w:rsidRDefault="001543F4" w:rsidP="003A7C3D">
            <w:pPr>
              <w:jc w:val="both"/>
              <w:rPr>
                <w:sz w:val="28"/>
                <w:szCs w:val="28"/>
              </w:rPr>
            </w:pPr>
            <w:r>
              <w:rPr>
                <w:bCs/>
                <w:color w:val="000000"/>
                <w:sz w:val="28"/>
                <w:szCs w:val="28"/>
                <w:lang w:val="en-US"/>
              </w:rPr>
              <w:t>Silji</w:t>
            </w:r>
            <w:r w:rsidRPr="00844AE4">
              <w:rPr>
                <w:bCs/>
                <w:color w:val="000000"/>
                <w:sz w:val="28"/>
                <w:szCs w:val="28"/>
                <w:lang w:val="uz-Cyrl-UZ"/>
              </w:rPr>
              <w:t>tish</w:t>
            </w:r>
            <w:r w:rsidRPr="0054531A">
              <w:rPr>
                <w:sz w:val="28"/>
                <w:szCs w:val="28"/>
                <w:lang w:val="uz-Cyrl-UZ"/>
              </w:rPr>
              <w:t xml:space="preserve"> </w:t>
            </w:r>
            <w:r>
              <w:rPr>
                <w:sz w:val="28"/>
                <w:szCs w:val="28"/>
                <w:lang w:val="uz-Cyrl-UZ"/>
              </w:rPr>
              <w:t>chizg‘ichlari</w:t>
            </w:r>
            <w:r w:rsidRPr="0054531A">
              <w:rPr>
                <w:sz w:val="28"/>
                <w:szCs w:val="28"/>
                <w:lang w:val="uz-Cyrl-UZ"/>
              </w:rPr>
              <w:t xml:space="preserve"> </w:t>
            </w:r>
            <w:r>
              <w:rPr>
                <w:sz w:val="28"/>
                <w:szCs w:val="28"/>
                <w:lang w:val="uz-Cyrl-UZ"/>
              </w:rPr>
              <w:t>yoki</w:t>
            </w:r>
            <w:r w:rsidRPr="0054531A">
              <w:rPr>
                <w:sz w:val="28"/>
                <w:szCs w:val="28"/>
                <w:lang w:val="uz-Cyrl-UZ"/>
              </w:rPr>
              <w:t xml:space="preserve"> </w:t>
            </w:r>
            <w:r>
              <w:rPr>
                <w:sz w:val="28"/>
                <w:szCs w:val="28"/>
                <w:lang w:val="uz-Cyrl-UZ"/>
              </w:rPr>
              <w:t>boshqa</w:t>
            </w:r>
            <w:r w:rsidRPr="0054531A">
              <w:rPr>
                <w:sz w:val="28"/>
                <w:szCs w:val="28"/>
                <w:lang w:val="uz-Cyrl-UZ"/>
              </w:rPr>
              <w:t xml:space="preserve"> </w:t>
            </w:r>
            <w:r>
              <w:rPr>
                <w:sz w:val="28"/>
                <w:szCs w:val="28"/>
                <w:lang w:val="uz-Cyrl-UZ"/>
              </w:rPr>
              <w:t>vositalar</w:t>
            </w:r>
            <w:r w:rsidRPr="0054531A">
              <w:rPr>
                <w:sz w:val="28"/>
                <w:szCs w:val="28"/>
                <w:lang w:val="uz-Cyrl-UZ"/>
              </w:rPr>
              <w:t xml:space="preserve"> </w:t>
            </w:r>
            <w:r>
              <w:rPr>
                <w:sz w:val="28"/>
                <w:szCs w:val="28"/>
                <w:lang w:val="uz-Cyrl-UZ"/>
              </w:rPr>
              <w:t>yordamida</w:t>
            </w:r>
            <w:r w:rsidRPr="0054531A">
              <w:rPr>
                <w:sz w:val="28"/>
                <w:szCs w:val="28"/>
                <w:lang w:val="uz-Cyrl-UZ"/>
              </w:rPr>
              <w:t xml:space="preserve"> </w:t>
            </w:r>
            <w:r>
              <w:rPr>
                <w:sz w:val="28"/>
                <w:szCs w:val="28"/>
                <w:lang w:val="uz-Cyrl-UZ"/>
              </w:rPr>
              <w:t>ekran</w:t>
            </w:r>
            <w:r w:rsidRPr="0054531A">
              <w:rPr>
                <w:sz w:val="28"/>
                <w:szCs w:val="28"/>
                <w:lang w:val="uz-Cyrl-UZ"/>
              </w:rPr>
              <w:t xml:space="preserve"> </w:t>
            </w:r>
            <w:r>
              <w:rPr>
                <w:sz w:val="28"/>
                <w:szCs w:val="28"/>
                <w:lang w:val="uz-Cyrl-UZ"/>
              </w:rPr>
              <w:t>yoki</w:t>
            </w:r>
            <w:r w:rsidRPr="0054531A">
              <w:rPr>
                <w:sz w:val="28"/>
                <w:szCs w:val="28"/>
                <w:lang w:val="uz-Cyrl-UZ"/>
              </w:rPr>
              <w:t xml:space="preserve"> </w:t>
            </w:r>
            <w:r>
              <w:rPr>
                <w:sz w:val="28"/>
                <w:szCs w:val="28"/>
                <w:lang w:val="uz-Cyrl-UZ"/>
              </w:rPr>
              <w:t>oyna</w:t>
            </w:r>
            <w:r w:rsidRPr="0054531A">
              <w:rPr>
                <w:sz w:val="28"/>
                <w:szCs w:val="28"/>
                <w:lang w:val="uz-Cyrl-UZ"/>
              </w:rPr>
              <w:t xml:space="preserve"> </w:t>
            </w:r>
            <w:r>
              <w:rPr>
                <w:sz w:val="28"/>
                <w:szCs w:val="28"/>
                <w:lang w:val="uz-Cyrl-UZ"/>
              </w:rPr>
              <w:t>ichidagini</w:t>
            </w:r>
            <w:r w:rsidRPr="0054531A">
              <w:rPr>
                <w:sz w:val="28"/>
                <w:szCs w:val="28"/>
                <w:lang w:val="uz-Cyrl-UZ"/>
              </w:rPr>
              <w:t xml:space="preserve"> </w:t>
            </w:r>
            <w:r>
              <w:rPr>
                <w:sz w:val="28"/>
                <w:szCs w:val="28"/>
                <w:lang w:val="uz-Cyrl-UZ"/>
              </w:rPr>
              <w:t>o‘tkazish</w:t>
            </w:r>
            <w:r w:rsidRPr="0054531A">
              <w:rPr>
                <w:sz w:val="28"/>
                <w:szCs w:val="28"/>
                <w:lang w:val="uz-Cyrl-UZ"/>
              </w:rPr>
              <w:t>.</w:t>
            </w:r>
          </w:p>
          <w:p w:rsidR="001543F4" w:rsidRPr="00DE4857" w:rsidRDefault="001543F4" w:rsidP="003A7C3D">
            <w:pPr>
              <w:jc w:val="both"/>
              <w:rPr>
                <w:sz w:val="28"/>
                <w:szCs w:val="28"/>
              </w:rPr>
            </w:pPr>
          </w:p>
          <w:p w:rsidR="001543F4" w:rsidRDefault="001543F4" w:rsidP="003A7C3D">
            <w:pPr>
              <w:jc w:val="both"/>
              <w:rPr>
                <w:sz w:val="28"/>
                <w:szCs w:val="28"/>
                <w:lang w:val="uz-Cyrl-UZ"/>
              </w:rPr>
            </w:pPr>
            <w:r>
              <w:rPr>
                <w:sz w:val="28"/>
                <w:szCs w:val="28"/>
              </w:rPr>
              <w:t>Силжит</w:t>
            </w:r>
            <w:r w:rsidRPr="0054531A">
              <w:rPr>
                <w:sz w:val="28"/>
                <w:szCs w:val="28"/>
                <w:lang w:val="uz-Cyrl-UZ"/>
              </w:rPr>
              <w:t>иш чизғичлари ёки бошқа воситалар ёрдамида экран ёки ойна ичидагини ўтказиш.</w:t>
            </w:r>
          </w:p>
          <w:p w:rsidR="000E1D1F" w:rsidRPr="0054531A" w:rsidRDefault="000E1D1F" w:rsidP="003A7C3D">
            <w:pPr>
              <w:jc w:val="both"/>
              <w:rPr>
                <w:color w:val="000000"/>
                <w:sz w:val="26"/>
                <w:szCs w:val="26"/>
                <w:lang w:val="uz-Cyrl-UZ"/>
              </w:rPr>
            </w:pPr>
          </w:p>
        </w:tc>
      </w:tr>
      <w:tr w:rsidR="001543F4" w:rsidRPr="0088042C">
        <w:trPr>
          <w:tblCellSpacing w:w="0" w:type="dxa"/>
          <w:jc w:val="center"/>
        </w:trPr>
        <w:tc>
          <w:tcPr>
            <w:tcW w:w="2079" w:type="pct"/>
          </w:tcPr>
          <w:p w:rsidR="001543F4" w:rsidRPr="001025CD" w:rsidRDefault="001543F4" w:rsidP="003A7C3D">
            <w:pPr>
              <w:rPr>
                <w:b/>
                <w:bCs/>
                <w:sz w:val="28"/>
                <w:szCs w:val="28"/>
                <w:lang w:val="uz-Cyrl-UZ"/>
              </w:rPr>
            </w:pPr>
            <w:r w:rsidRPr="001025CD">
              <w:rPr>
                <w:b/>
                <w:sz w:val="28"/>
                <w:szCs w:val="28"/>
              </w:rPr>
              <w:t>Пролог</w:t>
            </w:r>
            <w:r w:rsidRPr="001025CD">
              <w:rPr>
                <w:b/>
                <w:bCs/>
                <w:sz w:val="28"/>
                <w:szCs w:val="28"/>
                <w:lang w:val="uz-Cyrl-UZ"/>
              </w:rPr>
              <w:t xml:space="preserve"> </w:t>
            </w:r>
          </w:p>
          <w:p w:rsidR="001543F4" w:rsidRPr="00BC237B" w:rsidRDefault="001543F4" w:rsidP="003A7C3D">
            <w:pPr>
              <w:rPr>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
                <w:sz w:val="28"/>
                <w:szCs w:val="28"/>
                <w:lang w:val="en-US"/>
              </w:rPr>
              <w:t xml:space="preserve"> </w:t>
            </w:r>
            <w:r>
              <w:rPr>
                <w:sz w:val="28"/>
                <w:szCs w:val="28"/>
                <w:lang w:val="en-US"/>
              </w:rPr>
              <w:t>p</w:t>
            </w:r>
            <w:r w:rsidRPr="00BC237B">
              <w:rPr>
                <w:sz w:val="28"/>
                <w:szCs w:val="28"/>
                <w:lang w:val="en-US"/>
              </w:rPr>
              <w:t>rolog</w:t>
            </w:r>
          </w:p>
          <w:p w:rsidR="001543F4" w:rsidRPr="002E1A74" w:rsidRDefault="001543F4" w:rsidP="003A7C3D">
            <w:pPr>
              <w:rPr>
                <w:sz w:val="28"/>
                <w:szCs w:val="28"/>
                <w:lang w:val="en-US"/>
              </w:rPr>
            </w:pPr>
            <w:r w:rsidRPr="00BC237B">
              <w:rPr>
                <w:bCs/>
                <w:sz w:val="28"/>
                <w:szCs w:val="28"/>
                <w:lang w:val="uz-Cyrl-UZ"/>
              </w:rPr>
              <w:t xml:space="preserve">       </w:t>
            </w:r>
            <w:r>
              <w:rPr>
                <w:sz w:val="28"/>
                <w:szCs w:val="28"/>
              </w:rPr>
              <w:t>пролог</w:t>
            </w:r>
          </w:p>
          <w:p w:rsidR="001543F4" w:rsidRPr="001025CD" w:rsidRDefault="001543F4" w:rsidP="003A7C3D">
            <w:pPr>
              <w:rPr>
                <w:sz w:val="28"/>
                <w:szCs w:val="28"/>
                <w:lang w:val="uz-Cyrl-UZ"/>
              </w:rPr>
            </w:pPr>
            <w:r w:rsidRPr="00DE4143">
              <w:rPr>
                <w:b/>
                <w:sz w:val="28"/>
                <w:szCs w:val="28"/>
                <w:lang w:val="en-US"/>
              </w:rPr>
              <w:t xml:space="preserve">en </w:t>
            </w:r>
            <w:r w:rsidRPr="00057999">
              <w:rPr>
                <w:sz w:val="28"/>
                <w:szCs w:val="28"/>
                <w:lang w:val="en-US"/>
              </w:rPr>
              <w:t>-</w:t>
            </w:r>
            <w:r w:rsidRPr="001025CD">
              <w:rPr>
                <w:sz w:val="28"/>
                <w:szCs w:val="28"/>
                <w:lang w:val="en-US"/>
              </w:rPr>
              <w:t xml:space="preserve"> prolog </w:t>
            </w:r>
          </w:p>
          <w:p w:rsidR="001543F4" w:rsidRPr="00090225" w:rsidRDefault="001543F4" w:rsidP="003A7C3D">
            <w:pPr>
              <w:rPr>
                <w:b/>
                <w:bCs/>
                <w:color w:val="000000"/>
                <w:sz w:val="26"/>
                <w:szCs w:val="26"/>
                <w:lang w:val="uz-Latn-UZ"/>
              </w:rPr>
            </w:pPr>
          </w:p>
        </w:tc>
        <w:tc>
          <w:tcPr>
            <w:tcW w:w="2921" w:type="pct"/>
          </w:tcPr>
          <w:p w:rsidR="001543F4" w:rsidRPr="0009730C" w:rsidRDefault="001543F4" w:rsidP="003A7C3D">
            <w:pPr>
              <w:jc w:val="both"/>
              <w:rPr>
                <w:sz w:val="28"/>
                <w:szCs w:val="28"/>
              </w:rPr>
            </w:pPr>
            <w:r w:rsidRPr="0009730C">
              <w:rPr>
                <w:sz w:val="28"/>
                <w:szCs w:val="28"/>
              </w:rPr>
              <w:t xml:space="preserve">Декларативный язык программирования для задач ИИ, обработки естественных языков и др.                                                                                                                                                                                                                                                   </w:t>
            </w:r>
          </w:p>
          <w:p w:rsidR="001543F4" w:rsidRPr="0009730C" w:rsidRDefault="001543F4" w:rsidP="003A7C3D">
            <w:pPr>
              <w:jc w:val="both"/>
              <w:rPr>
                <w:sz w:val="16"/>
                <w:szCs w:val="16"/>
              </w:rPr>
            </w:pPr>
          </w:p>
          <w:p w:rsidR="001543F4" w:rsidRPr="0009730C" w:rsidRDefault="001543F4" w:rsidP="003A7C3D">
            <w:pPr>
              <w:jc w:val="both"/>
              <w:rPr>
                <w:sz w:val="27"/>
                <w:szCs w:val="27"/>
                <w:lang w:val="en-US"/>
              </w:rPr>
            </w:pPr>
            <w:r w:rsidRPr="0009730C">
              <w:rPr>
                <w:sz w:val="27"/>
                <w:szCs w:val="27"/>
                <w:lang w:val="en-US"/>
              </w:rPr>
              <w:t>SI masalalari, tabiiy va boshqa tillarga ishlov berish uchun mo‘ljallangan deklarativ dasturlash tili.</w:t>
            </w:r>
          </w:p>
          <w:p w:rsidR="001543F4" w:rsidRPr="0009730C" w:rsidRDefault="001543F4" w:rsidP="003A7C3D">
            <w:pPr>
              <w:jc w:val="both"/>
              <w:rPr>
                <w:sz w:val="16"/>
                <w:szCs w:val="16"/>
                <w:lang w:val="en-US"/>
              </w:rPr>
            </w:pPr>
          </w:p>
          <w:p w:rsidR="000E1D1F" w:rsidRDefault="001543F4" w:rsidP="003A7C3D">
            <w:pPr>
              <w:jc w:val="both"/>
              <w:rPr>
                <w:sz w:val="28"/>
                <w:szCs w:val="28"/>
              </w:rPr>
            </w:pPr>
            <w:r w:rsidRPr="00EB4564">
              <w:rPr>
                <w:sz w:val="28"/>
                <w:szCs w:val="28"/>
              </w:rPr>
              <w:t>СИ масалалари</w:t>
            </w:r>
            <w:r w:rsidRPr="005B6905">
              <w:rPr>
                <w:sz w:val="28"/>
                <w:szCs w:val="28"/>
              </w:rPr>
              <w:t>,</w:t>
            </w:r>
            <w:r w:rsidRPr="00EB4564">
              <w:rPr>
                <w:sz w:val="28"/>
                <w:szCs w:val="28"/>
              </w:rPr>
              <w:t xml:space="preserve"> табиий ва бошқа тилларга ишлов бериш учун мўлжалланган декларатив дастурлаш тили.             </w:t>
            </w:r>
          </w:p>
          <w:p w:rsidR="001543F4" w:rsidRPr="000A7E1B" w:rsidRDefault="001543F4" w:rsidP="003A7C3D">
            <w:pPr>
              <w:jc w:val="both"/>
              <w:rPr>
                <w:color w:val="000000"/>
                <w:sz w:val="26"/>
                <w:szCs w:val="26"/>
              </w:rPr>
            </w:pPr>
            <w:r w:rsidRPr="00EB4564">
              <w:rPr>
                <w:sz w:val="28"/>
                <w:szCs w:val="28"/>
              </w:rPr>
              <w:t xml:space="preserve">                                                                    </w:t>
            </w:r>
          </w:p>
        </w:tc>
      </w:tr>
      <w:tr w:rsidR="001543F4" w:rsidRPr="0088042C">
        <w:trPr>
          <w:tblCellSpacing w:w="0" w:type="dxa"/>
          <w:jc w:val="center"/>
        </w:trPr>
        <w:tc>
          <w:tcPr>
            <w:tcW w:w="2079" w:type="pct"/>
          </w:tcPr>
          <w:p w:rsidR="001543F4" w:rsidRPr="00844AE4" w:rsidRDefault="001543F4" w:rsidP="00950C70">
            <w:pPr>
              <w:tabs>
                <w:tab w:val="left" w:pos="4320"/>
                <w:tab w:val="left" w:pos="4500"/>
              </w:tabs>
              <w:rPr>
                <w:b/>
                <w:sz w:val="28"/>
                <w:szCs w:val="28"/>
                <w:lang w:val="uz-Cyrl-UZ"/>
              </w:rPr>
            </w:pPr>
            <w:r w:rsidRPr="00844AE4">
              <w:rPr>
                <w:b/>
                <w:sz w:val="28"/>
                <w:szCs w:val="28"/>
                <w:lang w:val="uz-Cyrl-UZ"/>
              </w:rPr>
              <w:t>Протокол Интернета, протокол IP</w:t>
            </w:r>
          </w:p>
          <w:p w:rsidR="001543F4" w:rsidRPr="00844AE4" w:rsidRDefault="001543F4" w:rsidP="00950C70">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7179F7">
              <w:rPr>
                <w:i/>
                <w:sz w:val="28"/>
                <w:szCs w:val="28"/>
                <w:lang w:val="uz-Cyrl-UZ"/>
              </w:rPr>
              <w:t>Internet</w:t>
            </w:r>
            <w:r w:rsidRPr="009B1D9A">
              <w:rPr>
                <w:sz w:val="28"/>
                <w:szCs w:val="28"/>
                <w:lang w:val="uz-Cyrl-UZ"/>
              </w:rPr>
              <w:t xml:space="preserve"> </w:t>
            </w:r>
            <w:r>
              <w:rPr>
                <w:sz w:val="28"/>
                <w:szCs w:val="28"/>
                <w:lang w:val="uz-Cyrl-UZ"/>
              </w:rPr>
              <w:t>protokoli</w:t>
            </w:r>
            <w:r w:rsidRPr="009B1D9A">
              <w:rPr>
                <w:sz w:val="28"/>
                <w:szCs w:val="28"/>
                <w:lang w:val="uz-Cyrl-UZ"/>
              </w:rPr>
              <w:t xml:space="preserve">, </w:t>
            </w:r>
            <w:r w:rsidRPr="00773754">
              <w:rPr>
                <w:sz w:val="28"/>
                <w:szCs w:val="28"/>
              </w:rPr>
              <w:br/>
            </w:r>
            <w:r w:rsidRPr="001543F4">
              <w:rPr>
                <w:i/>
                <w:sz w:val="28"/>
                <w:szCs w:val="28"/>
                <w:lang w:val="uz-Cyrl-UZ"/>
              </w:rPr>
              <w:t>IP</w:t>
            </w:r>
            <w:r w:rsidRPr="009B1D9A">
              <w:rPr>
                <w:sz w:val="28"/>
                <w:szCs w:val="28"/>
                <w:lang w:val="uz-Cyrl-UZ"/>
              </w:rPr>
              <w:t xml:space="preserve"> </w:t>
            </w:r>
            <w:r>
              <w:rPr>
                <w:sz w:val="28"/>
                <w:szCs w:val="28"/>
                <w:lang w:val="uz-Cyrl-UZ"/>
              </w:rPr>
              <w:t>protokoli</w:t>
            </w:r>
          </w:p>
          <w:p w:rsidR="001543F4" w:rsidRPr="00844AE4" w:rsidRDefault="001543F4" w:rsidP="00950C70">
            <w:pPr>
              <w:tabs>
                <w:tab w:val="left" w:pos="4320"/>
                <w:tab w:val="left" w:pos="4500"/>
              </w:tabs>
              <w:rPr>
                <w:sz w:val="28"/>
                <w:szCs w:val="28"/>
              </w:rPr>
            </w:pPr>
            <w:r>
              <w:rPr>
                <w:sz w:val="28"/>
                <w:szCs w:val="28"/>
                <w:lang w:val="uz-Cyrl-UZ"/>
              </w:rPr>
              <w:t xml:space="preserve">       </w:t>
            </w:r>
            <w:r w:rsidRPr="009B1D9A">
              <w:rPr>
                <w:sz w:val="28"/>
                <w:szCs w:val="28"/>
                <w:lang w:val="uz-Cyrl-UZ"/>
              </w:rPr>
              <w:t xml:space="preserve">Интернет протоколи, </w:t>
            </w:r>
            <w:r w:rsidRPr="009B1D9A">
              <w:rPr>
                <w:sz w:val="28"/>
                <w:szCs w:val="28"/>
                <w:lang w:val="en-US"/>
              </w:rPr>
              <w:t>IP</w:t>
            </w:r>
            <w:r w:rsidRPr="009B1D9A">
              <w:rPr>
                <w:sz w:val="28"/>
                <w:szCs w:val="28"/>
                <w:lang w:val="uz-Cyrl-UZ"/>
              </w:rPr>
              <w:t xml:space="preserve"> протоколи</w:t>
            </w:r>
          </w:p>
          <w:p w:rsidR="001543F4" w:rsidRPr="0051450D" w:rsidRDefault="001543F4" w:rsidP="00950C70">
            <w:pPr>
              <w:tabs>
                <w:tab w:val="left" w:pos="4320"/>
                <w:tab w:val="left" w:pos="4500"/>
              </w:tabs>
              <w:rPr>
                <w:sz w:val="28"/>
                <w:szCs w:val="28"/>
              </w:rPr>
            </w:pPr>
            <w:r w:rsidRPr="00F93C90">
              <w:rPr>
                <w:b/>
                <w:sz w:val="28"/>
                <w:szCs w:val="28"/>
                <w:lang w:val="en-US"/>
              </w:rPr>
              <w:t>en</w:t>
            </w:r>
            <w:r w:rsidRPr="00844AE4">
              <w:rPr>
                <w:b/>
                <w:sz w:val="28"/>
                <w:szCs w:val="28"/>
              </w:rPr>
              <w:t xml:space="preserve"> -</w:t>
            </w:r>
            <w:r w:rsidRPr="00844AE4">
              <w:rPr>
                <w:sz w:val="28"/>
                <w:szCs w:val="28"/>
              </w:rPr>
              <w:t xml:space="preserve"> </w:t>
            </w:r>
            <w:r w:rsidRPr="0051450D">
              <w:rPr>
                <w:sz w:val="28"/>
                <w:szCs w:val="28"/>
                <w:lang w:val="en-US"/>
              </w:rPr>
              <w:t>Internet</w:t>
            </w:r>
            <w:r w:rsidRPr="0051450D">
              <w:rPr>
                <w:sz w:val="28"/>
                <w:szCs w:val="28"/>
              </w:rPr>
              <w:t xml:space="preserve"> </w:t>
            </w:r>
            <w:r w:rsidRPr="0051450D">
              <w:rPr>
                <w:sz w:val="28"/>
                <w:szCs w:val="28"/>
                <w:lang w:val="en-US"/>
              </w:rPr>
              <w:t>Protocol</w:t>
            </w:r>
            <w:r w:rsidRPr="0051450D">
              <w:rPr>
                <w:sz w:val="28"/>
                <w:szCs w:val="28"/>
              </w:rPr>
              <w:t xml:space="preserve"> (</w:t>
            </w:r>
            <w:r w:rsidRPr="0051450D">
              <w:rPr>
                <w:sz w:val="28"/>
                <w:szCs w:val="28"/>
                <w:lang w:val="en-US"/>
              </w:rPr>
              <w:t>IP</w:t>
            </w:r>
            <w:r w:rsidRPr="0051450D">
              <w:rPr>
                <w:sz w:val="28"/>
                <w:szCs w:val="28"/>
              </w:rPr>
              <w:t xml:space="preserve">) </w:t>
            </w:r>
          </w:p>
          <w:p w:rsidR="001543F4" w:rsidRPr="00844AE4" w:rsidRDefault="001543F4" w:rsidP="00950C70">
            <w:pPr>
              <w:tabs>
                <w:tab w:val="left" w:pos="4320"/>
                <w:tab w:val="left" w:pos="4500"/>
              </w:tabs>
              <w:rPr>
                <w:sz w:val="28"/>
                <w:szCs w:val="28"/>
              </w:rPr>
            </w:pPr>
          </w:p>
        </w:tc>
        <w:tc>
          <w:tcPr>
            <w:tcW w:w="2921" w:type="pct"/>
          </w:tcPr>
          <w:p w:rsidR="001543F4" w:rsidRDefault="001543F4" w:rsidP="00950C70">
            <w:pPr>
              <w:tabs>
                <w:tab w:val="left" w:pos="4320"/>
                <w:tab w:val="left" w:pos="4500"/>
              </w:tabs>
              <w:jc w:val="both"/>
              <w:rPr>
                <w:sz w:val="28"/>
                <w:szCs w:val="28"/>
                <w:lang w:val="uz-Cyrl-UZ"/>
              </w:rPr>
            </w:pPr>
            <w:r>
              <w:rPr>
                <w:sz w:val="28"/>
                <w:szCs w:val="28"/>
              </w:rPr>
              <w:t xml:space="preserve">Протокол сетевого уровня (часть набора протоколов </w:t>
            </w:r>
            <w:r>
              <w:rPr>
                <w:sz w:val="28"/>
                <w:szCs w:val="28"/>
                <w:lang w:val="en-US"/>
              </w:rPr>
              <w:t>TCP</w:t>
            </w:r>
            <w:r w:rsidRPr="0099336E">
              <w:rPr>
                <w:sz w:val="28"/>
                <w:szCs w:val="28"/>
              </w:rPr>
              <w:t>/</w:t>
            </w:r>
            <w:r>
              <w:rPr>
                <w:sz w:val="28"/>
                <w:szCs w:val="28"/>
                <w:lang w:val="en-US"/>
              </w:rPr>
              <w:t>IP</w:t>
            </w:r>
            <w:r>
              <w:rPr>
                <w:sz w:val="28"/>
                <w:szCs w:val="28"/>
              </w:rPr>
              <w:t>)</w:t>
            </w:r>
            <w:r w:rsidRPr="0099336E">
              <w:rPr>
                <w:sz w:val="28"/>
                <w:szCs w:val="28"/>
              </w:rPr>
              <w:t xml:space="preserve">, </w:t>
            </w:r>
            <w:r>
              <w:rPr>
                <w:sz w:val="28"/>
                <w:szCs w:val="28"/>
              </w:rPr>
              <w:t>отвечающий за передачу и маршрутизацию сообщений между узлами Интернет.</w:t>
            </w:r>
          </w:p>
          <w:p w:rsidR="001543F4" w:rsidRPr="00DE4857" w:rsidRDefault="001543F4" w:rsidP="00950C70">
            <w:pPr>
              <w:tabs>
                <w:tab w:val="left" w:pos="4320"/>
                <w:tab w:val="left" w:pos="4500"/>
              </w:tabs>
              <w:jc w:val="both"/>
              <w:rPr>
                <w:sz w:val="28"/>
                <w:szCs w:val="28"/>
              </w:rPr>
            </w:pPr>
          </w:p>
          <w:p w:rsidR="001543F4" w:rsidRDefault="001543F4" w:rsidP="00950C70">
            <w:pPr>
              <w:tabs>
                <w:tab w:val="left" w:pos="4320"/>
                <w:tab w:val="left" w:pos="4500"/>
              </w:tabs>
              <w:jc w:val="both"/>
              <w:rPr>
                <w:sz w:val="28"/>
                <w:szCs w:val="28"/>
                <w:lang w:val="en-US"/>
              </w:rPr>
            </w:pPr>
            <w:r w:rsidRPr="0099137E">
              <w:rPr>
                <w:sz w:val="28"/>
                <w:szCs w:val="28"/>
                <w:lang w:val="en-US"/>
              </w:rPr>
              <w:t>Tarmoq sathi protokoli (</w:t>
            </w:r>
            <w:r w:rsidRPr="007179F7">
              <w:rPr>
                <w:i/>
                <w:sz w:val="28"/>
                <w:szCs w:val="28"/>
                <w:lang w:val="en-US"/>
              </w:rPr>
              <w:t>TCP/IP</w:t>
            </w:r>
            <w:r>
              <w:rPr>
                <w:sz w:val="28"/>
                <w:szCs w:val="28"/>
                <w:lang w:val="uz-Cyrl-UZ"/>
              </w:rPr>
              <w:t xml:space="preserve"> protokollari to‘</w:t>
            </w:r>
            <w:r w:rsidRPr="0099137E">
              <w:rPr>
                <w:sz w:val="28"/>
                <w:szCs w:val="28"/>
                <w:lang w:val="en-US"/>
              </w:rPr>
              <w:t>plamining bir qismi)</w:t>
            </w:r>
            <w:r>
              <w:rPr>
                <w:sz w:val="28"/>
                <w:szCs w:val="28"/>
                <w:lang w:val="uz-Cyrl-UZ"/>
              </w:rPr>
              <w:t>. Internet uzellari o‘rta-sida xabarlar uzatilishi va marshrutlashtirilishi uchun javob beradi.</w:t>
            </w:r>
          </w:p>
          <w:p w:rsidR="001543F4" w:rsidRPr="0029113B" w:rsidRDefault="001543F4" w:rsidP="00950C70">
            <w:pPr>
              <w:tabs>
                <w:tab w:val="left" w:pos="4320"/>
                <w:tab w:val="left" w:pos="4500"/>
              </w:tabs>
              <w:jc w:val="both"/>
              <w:rPr>
                <w:sz w:val="28"/>
                <w:szCs w:val="28"/>
                <w:lang w:val="en-US"/>
              </w:rPr>
            </w:pPr>
          </w:p>
          <w:p w:rsidR="001543F4" w:rsidRDefault="001543F4" w:rsidP="00950C70">
            <w:pPr>
              <w:tabs>
                <w:tab w:val="left" w:pos="4320"/>
                <w:tab w:val="left" w:pos="4500"/>
              </w:tabs>
              <w:jc w:val="both"/>
              <w:rPr>
                <w:sz w:val="28"/>
                <w:szCs w:val="28"/>
                <w:lang w:val="uz-Cyrl-UZ"/>
              </w:rPr>
            </w:pPr>
            <w:r>
              <w:rPr>
                <w:sz w:val="28"/>
                <w:szCs w:val="28"/>
              </w:rPr>
              <w:t>Тармоқ сатҳи протоколи (</w:t>
            </w:r>
            <w:r>
              <w:rPr>
                <w:sz w:val="28"/>
                <w:szCs w:val="28"/>
                <w:lang w:val="en-US"/>
              </w:rPr>
              <w:t>TCP</w:t>
            </w:r>
            <w:r w:rsidRPr="002752C5">
              <w:rPr>
                <w:sz w:val="28"/>
                <w:szCs w:val="28"/>
              </w:rPr>
              <w:t>/</w:t>
            </w:r>
            <w:r>
              <w:rPr>
                <w:sz w:val="28"/>
                <w:szCs w:val="28"/>
                <w:lang w:val="en-US"/>
              </w:rPr>
              <w:t>IP</w:t>
            </w:r>
            <w:r>
              <w:rPr>
                <w:sz w:val="28"/>
                <w:szCs w:val="28"/>
                <w:lang w:val="uz-Cyrl-UZ"/>
              </w:rPr>
              <w:t xml:space="preserve"> протокол-лари тў</w:t>
            </w:r>
            <w:r>
              <w:rPr>
                <w:sz w:val="28"/>
                <w:szCs w:val="28"/>
              </w:rPr>
              <w:t>пламининг бир қисми)</w:t>
            </w:r>
            <w:r>
              <w:rPr>
                <w:sz w:val="28"/>
                <w:szCs w:val="28"/>
                <w:lang w:val="uz-Cyrl-UZ"/>
              </w:rPr>
              <w:t>. Интернет узеллари ўртасида хабарлар узатилиши ва маршрутлаштирилиши учун жавоб беради.</w:t>
            </w:r>
          </w:p>
          <w:p w:rsidR="000E1D1F" w:rsidRPr="009B1D9A" w:rsidRDefault="000E1D1F" w:rsidP="00950C70">
            <w:pPr>
              <w:tabs>
                <w:tab w:val="left" w:pos="4320"/>
                <w:tab w:val="left" w:pos="4500"/>
              </w:tabs>
              <w:jc w:val="both"/>
              <w:rPr>
                <w:sz w:val="28"/>
                <w:szCs w:val="28"/>
                <w:lang w:val="uz-Cyrl-UZ"/>
              </w:rPr>
            </w:pPr>
          </w:p>
        </w:tc>
      </w:tr>
      <w:tr w:rsidR="001543F4" w:rsidRPr="0088042C">
        <w:trPr>
          <w:tblCellSpacing w:w="0" w:type="dxa"/>
          <w:jc w:val="center"/>
        </w:trPr>
        <w:tc>
          <w:tcPr>
            <w:tcW w:w="2079" w:type="pct"/>
          </w:tcPr>
          <w:p w:rsidR="001543F4" w:rsidRPr="00F93C90" w:rsidRDefault="001543F4" w:rsidP="00950C70">
            <w:pPr>
              <w:tabs>
                <w:tab w:val="left" w:pos="4320"/>
                <w:tab w:val="left" w:pos="4500"/>
              </w:tabs>
              <w:rPr>
                <w:b/>
                <w:sz w:val="28"/>
                <w:szCs w:val="28"/>
                <w:lang w:val="uz-Cyrl-UZ"/>
              </w:rPr>
            </w:pPr>
            <w:r w:rsidRPr="00F93C90">
              <w:rPr>
                <w:b/>
                <w:sz w:val="28"/>
                <w:szCs w:val="28"/>
                <w:lang w:val="uz-Cyrl-UZ"/>
              </w:rPr>
              <w:t>Протокол передачи гипертекста</w:t>
            </w:r>
          </w:p>
          <w:p w:rsidR="001543F4" w:rsidRPr="00DE4857" w:rsidRDefault="001543F4" w:rsidP="00950C70">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gipermatnni uzatish protokoli</w:t>
            </w:r>
          </w:p>
          <w:p w:rsidR="001543F4" w:rsidRDefault="001543F4" w:rsidP="00950C70">
            <w:pPr>
              <w:tabs>
                <w:tab w:val="left" w:pos="4320"/>
                <w:tab w:val="left" w:pos="4500"/>
              </w:tabs>
              <w:rPr>
                <w:sz w:val="28"/>
                <w:szCs w:val="28"/>
                <w:lang w:val="en-US"/>
              </w:rPr>
            </w:pPr>
            <w:r w:rsidRPr="00DE4857">
              <w:rPr>
                <w:sz w:val="28"/>
                <w:szCs w:val="28"/>
                <w:lang w:val="uz-Cyrl-UZ"/>
              </w:rPr>
              <w:t xml:space="preserve">       </w:t>
            </w:r>
            <w:r w:rsidRPr="00EB5C4A">
              <w:rPr>
                <w:sz w:val="28"/>
                <w:szCs w:val="28"/>
              </w:rPr>
              <w:t>гиперматнни</w:t>
            </w:r>
            <w:r w:rsidRPr="00844AE4">
              <w:rPr>
                <w:sz w:val="28"/>
                <w:szCs w:val="28"/>
                <w:lang w:val="en-US"/>
              </w:rPr>
              <w:t xml:space="preserve"> </w:t>
            </w:r>
            <w:r w:rsidRPr="00EB5C4A">
              <w:rPr>
                <w:sz w:val="28"/>
                <w:szCs w:val="28"/>
              </w:rPr>
              <w:t>узатиш</w:t>
            </w:r>
            <w:r w:rsidRPr="00844AE4">
              <w:rPr>
                <w:sz w:val="28"/>
                <w:szCs w:val="28"/>
                <w:lang w:val="en-US"/>
              </w:rPr>
              <w:t xml:space="preserve"> </w:t>
            </w:r>
            <w:r>
              <w:rPr>
                <w:sz w:val="28"/>
                <w:szCs w:val="28"/>
              </w:rPr>
              <w:br/>
            </w:r>
            <w:r w:rsidRPr="00EB5C4A">
              <w:rPr>
                <w:sz w:val="28"/>
                <w:szCs w:val="28"/>
              </w:rPr>
              <w:t>протоколи</w:t>
            </w:r>
          </w:p>
          <w:p w:rsidR="001543F4" w:rsidRPr="00F93C90" w:rsidRDefault="001543F4" w:rsidP="00950C70">
            <w:pPr>
              <w:tabs>
                <w:tab w:val="left" w:pos="4320"/>
                <w:tab w:val="left" w:pos="4500"/>
              </w:tabs>
              <w:rPr>
                <w:sz w:val="28"/>
                <w:szCs w:val="28"/>
                <w:lang w:val="uz-Cyrl-UZ"/>
              </w:rPr>
            </w:pPr>
            <w:r w:rsidRPr="00851FCC">
              <w:rPr>
                <w:b/>
                <w:sz w:val="28"/>
                <w:szCs w:val="28"/>
                <w:lang w:val="en-US"/>
              </w:rPr>
              <w:t xml:space="preserve">en </w:t>
            </w:r>
            <w:r w:rsidRPr="00886859">
              <w:rPr>
                <w:sz w:val="28"/>
                <w:szCs w:val="28"/>
                <w:lang w:val="en-US"/>
              </w:rPr>
              <w:t xml:space="preserve">- </w:t>
            </w:r>
            <w:r w:rsidRPr="00F93C90">
              <w:rPr>
                <w:sz w:val="28"/>
                <w:szCs w:val="28"/>
                <w:lang w:val="en-US"/>
              </w:rPr>
              <w:t xml:space="preserve">hypertext transfer </w:t>
            </w:r>
            <w:r>
              <w:rPr>
                <w:sz w:val="28"/>
                <w:szCs w:val="28"/>
                <w:lang w:val="en-US"/>
              </w:rPr>
              <w:t>(</w:t>
            </w:r>
            <w:r w:rsidRPr="00F93C90">
              <w:rPr>
                <w:sz w:val="28"/>
                <w:szCs w:val="28"/>
                <w:lang w:val="en-US"/>
              </w:rPr>
              <w:t>transport</w:t>
            </w:r>
            <w:r>
              <w:rPr>
                <w:sz w:val="28"/>
                <w:szCs w:val="28"/>
                <w:lang w:val="en-US"/>
              </w:rPr>
              <w:t>)</w:t>
            </w:r>
            <w:r w:rsidRPr="00F93C90">
              <w:rPr>
                <w:sz w:val="28"/>
                <w:szCs w:val="28"/>
                <w:lang w:val="en-US"/>
              </w:rPr>
              <w:t xml:space="preserve"> protocol (http) </w:t>
            </w:r>
          </w:p>
          <w:p w:rsidR="001543F4" w:rsidRPr="00851FCC" w:rsidRDefault="001543F4" w:rsidP="00950C70">
            <w:pPr>
              <w:tabs>
                <w:tab w:val="left" w:pos="4320"/>
                <w:tab w:val="left" w:pos="4500"/>
              </w:tabs>
              <w:rPr>
                <w:sz w:val="28"/>
                <w:szCs w:val="28"/>
                <w:lang w:val="en-US"/>
              </w:rPr>
            </w:pPr>
          </w:p>
        </w:tc>
        <w:tc>
          <w:tcPr>
            <w:tcW w:w="2921" w:type="pct"/>
          </w:tcPr>
          <w:p w:rsidR="001543F4" w:rsidRDefault="001543F4" w:rsidP="00950C70">
            <w:pPr>
              <w:tabs>
                <w:tab w:val="left" w:pos="4320"/>
                <w:tab w:val="left" w:pos="4500"/>
              </w:tabs>
              <w:jc w:val="both"/>
              <w:rPr>
                <w:sz w:val="28"/>
                <w:szCs w:val="28"/>
              </w:rPr>
            </w:pPr>
            <w:r>
              <w:rPr>
                <w:sz w:val="28"/>
                <w:szCs w:val="28"/>
              </w:rPr>
              <w:t xml:space="preserve">Базовый протокол </w:t>
            </w:r>
            <w:r>
              <w:rPr>
                <w:sz w:val="28"/>
                <w:szCs w:val="28"/>
                <w:lang w:val="en-US"/>
              </w:rPr>
              <w:t>WWW</w:t>
            </w:r>
            <w:r>
              <w:rPr>
                <w:sz w:val="28"/>
                <w:szCs w:val="28"/>
              </w:rPr>
              <w:t xml:space="preserve">, использующийся для передачи гипертекстовых документов. Обычно используется порт 80. Протокол, по которому взаимодействуют клиенты и серверы </w:t>
            </w:r>
            <w:r>
              <w:rPr>
                <w:sz w:val="28"/>
                <w:szCs w:val="28"/>
                <w:lang w:val="en-US"/>
              </w:rPr>
              <w:t>Web</w:t>
            </w:r>
            <w:r>
              <w:rPr>
                <w:sz w:val="28"/>
                <w:szCs w:val="28"/>
              </w:rPr>
              <w:t>. Его отличительная особенность – возможность договариваться о представлении данных, что обеспечивает независимость систем от типа передаваемых данных.</w:t>
            </w:r>
          </w:p>
          <w:p w:rsidR="001543F4" w:rsidRPr="00DE4857" w:rsidRDefault="001543F4" w:rsidP="00950C70">
            <w:pPr>
              <w:tabs>
                <w:tab w:val="left" w:pos="4320"/>
                <w:tab w:val="left" w:pos="4500"/>
              </w:tabs>
              <w:jc w:val="both"/>
              <w:rPr>
                <w:sz w:val="28"/>
                <w:szCs w:val="28"/>
              </w:rPr>
            </w:pPr>
          </w:p>
          <w:p w:rsidR="001543F4" w:rsidRDefault="001543F4" w:rsidP="00950C70">
            <w:pPr>
              <w:tabs>
                <w:tab w:val="left" w:pos="4320"/>
                <w:tab w:val="left" w:pos="4500"/>
              </w:tabs>
              <w:jc w:val="both"/>
              <w:rPr>
                <w:sz w:val="28"/>
                <w:szCs w:val="28"/>
                <w:lang w:val="en-US"/>
              </w:rPr>
            </w:pPr>
            <w:r w:rsidRPr="0099137E">
              <w:rPr>
                <w:sz w:val="28"/>
                <w:szCs w:val="28"/>
                <w:lang w:val="en-US"/>
              </w:rPr>
              <w:t xml:space="preserve">Gipermatnli </w:t>
            </w:r>
            <w:r>
              <w:rPr>
                <w:sz w:val="28"/>
                <w:szCs w:val="28"/>
                <w:lang w:val="uz-Cyrl-UZ"/>
              </w:rPr>
              <w:t>hujjatlarni uzatish uchun ishlatiladigan</w:t>
            </w:r>
            <w:r w:rsidRPr="003345D7">
              <w:rPr>
                <w:sz w:val="28"/>
                <w:szCs w:val="28"/>
                <w:lang w:val="uz-Cyrl-UZ"/>
              </w:rPr>
              <w:t xml:space="preserve"> </w:t>
            </w:r>
            <w:r w:rsidRPr="00BE182C">
              <w:rPr>
                <w:i/>
                <w:sz w:val="28"/>
                <w:szCs w:val="28"/>
                <w:lang w:val="en-US"/>
              </w:rPr>
              <w:t>WWW</w:t>
            </w:r>
            <w:r w:rsidRPr="0099137E">
              <w:rPr>
                <w:sz w:val="28"/>
                <w:szCs w:val="28"/>
                <w:lang w:val="en-US"/>
              </w:rPr>
              <w:t xml:space="preserve"> tayanch protokoli. Odatda 80</w:t>
            </w:r>
            <w:r>
              <w:rPr>
                <w:sz w:val="28"/>
                <w:szCs w:val="28"/>
                <w:lang w:val="uz-Cyrl-UZ"/>
              </w:rPr>
              <w:t>-</w:t>
            </w:r>
            <w:r w:rsidRPr="0099137E">
              <w:rPr>
                <w:sz w:val="28"/>
                <w:szCs w:val="28"/>
                <w:lang w:val="en-US"/>
              </w:rPr>
              <w:t xml:space="preserve">portni ishlatadi. </w:t>
            </w:r>
            <w:r w:rsidRPr="00BE182C">
              <w:rPr>
                <w:i/>
                <w:sz w:val="28"/>
                <w:szCs w:val="28"/>
                <w:lang w:val="en-US"/>
              </w:rPr>
              <w:t>Web</w:t>
            </w:r>
            <w:r w:rsidRPr="0099137E">
              <w:rPr>
                <w:sz w:val="28"/>
                <w:szCs w:val="28"/>
                <w:lang w:val="en-US"/>
              </w:rPr>
              <w:t xml:space="preserve">dagi mijoz va serverlar o‘zaro ma’lumot almashadigan asosiy protokol. Uning o‘ziga xos xususiyati – ma’lumotlarni </w:t>
            </w:r>
            <w:r>
              <w:rPr>
                <w:sz w:val="28"/>
                <w:szCs w:val="28"/>
                <w:lang w:val="uz-Cyrl-UZ"/>
              </w:rPr>
              <w:t xml:space="preserve">taqdim etish to‘g‘risida kelishib olish imkoniyati </w:t>
            </w:r>
            <w:r>
              <w:rPr>
                <w:sz w:val="28"/>
                <w:szCs w:val="28"/>
                <w:lang w:val="en-US"/>
              </w:rPr>
              <w:t>mavjudligida</w:t>
            </w:r>
            <w:r>
              <w:rPr>
                <w:sz w:val="28"/>
                <w:szCs w:val="28"/>
                <w:lang w:val="uz-Cyrl-UZ"/>
              </w:rPr>
              <w:t>, bu esa tizimlarning uzatiladigan ma’lumotlar turiga bog‘liq bo‘lmasligini ta’minlaydi.</w:t>
            </w:r>
          </w:p>
          <w:p w:rsidR="001543F4" w:rsidRPr="00035C59" w:rsidRDefault="001543F4" w:rsidP="00950C70">
            <w:pPr>
              <w:tabs>
                <w:tab w:val="left" w:pos="4320"/>
                <w:tab w:val="left" w:pos="4500"/>
              </w:tabs>
              <w:jc w:val="both"/>
              <w:rPr>
                <w:sz w:val="28"/>
                <w:szCs w:val="28"/>
                <w:lang w:val="en-US"/>
              </w:rPr>
            </w:pPr>
          </w:p>
          <w:p w:rsidR="001543F4" w:rsidRDefault="001543F4" w:rsidP="00950C70">
            <w:pPr>
              <w:tabs>
                <w:tab w:val="left" w:pos="4320"/>
                <w:tab w:val="left" w:pos="4500"/>
              </w:tabs>
              <w:jc w:val="both"/>
              <w:rPr>
                <w:sz w:val="28"/>
                <w:szCs w:val="28"/>
                <w:lang w:val="uz-Cyrl-UZ"/>
              </w:rPr>
            </w:pPr>
            <w:r>
              <w:rPr>
                <w:sz w:val="28"/>
                <w:szCs w:val="28"/>
              </w:rPr>
              <w:t>Гиперматнли</w:t>
            </w:r>
            <w:r w:rsidRPr="00DE4857">
              <w:rPr>
                <w:sz w:val="28"/>
                <w:szCs w:val="28"/>
                <w:lang w:val="en-US"/>
              </w:rPr>
              <w:t xml:space="preserve"> </w:t>
            </w:r>
            <w:r>
              <w:rPr>
                <w:sz w:val="28"/>
                <w:szCs w:val="28"/>
                <w:lang w:val="uz-Cyrl-UZ"/>
              </w:rPr>
              <w:t>ҳужжатларни узатиш учун ишлатиладиган</w:t>
            </w:r>
            <w:r w:rsidRPr="003345D7">
              <w:rPr>
                <w:sz w:val="28"/>
                <w:szCs w:val="28"/>
                <w:lang w:val="uz-Cyrl-UZ"/>
              </w:rPr>
              <w:t xml:space="preserve"> </w:t>
            </w:r>
            <w:r w:rsidRPr="003345D7">
              <w:rPr>
                <w:sz w:val="28"/>
                <w:szCs w:val="28"/>
                <w:lang w:val="en-US"/>
              </w:rPr>
              <w:t>WWW</w:t>
            </w:r>
            <w:r w:rsidRPr="00DE4857">
              <w:rPr>
                <w:sz w:val="28"/>
                <w:szCs w:val="28"/>
                <w:lang w:val="en-US"/>
              </w:rPr>
              <w:t xml:space="preserve"> </w:t>
            </w:r>
            <w:r>
              <w:rPr>
                <w:sz w:val="28"/>
                <w:szCs w:val="28"/>
              </w:rPr>
              <w:t>таянч</w:t>
            </w:r>
            <w:r w:rsidRPr="00DE4857">
              <w:rPr>
                <w:sz w:val="28"/>
                <w:szCs w:val="28"/>
                <w:lang w:val="en-US"/>
              </w:rPr>
              <w:t xml:space="preserve"> </w:t>
            </w:r>
            <w:r>
              <w:rPr>
                <w:sz w:val="28"/>
                <w:szCs w:val="28"/>
              </w:rPr>
              <w:t>протоколи</w:t>
            </w:r>
            <w:r w:rsidRPr="00DE4857">
              <w:rPr>
                <w:sz w:val="28"/>
                <w:szCs w:val="28"/>
                <w:lang w:val="en-US"/>
              </w:rPr>
              <w:t xml:space="preserve">. </w:t>
            </w:r>
            <w:r>
              <w:rPr>
                <w:sz w:val="28"/>
                <w:szCs w:val="28"/>
              </w:rPr>
              <w:t>Одатда 80</w:t>
            </w:r>
            <w:r>
              <w:rPr>
                <w:sz w:val="28"/>
                <w:szCs w:val="28"/>
                <w:lang w:val="uz-Cyrl-UZ"/>
              </w:rPr>
              <w:t>-</w:t>
            </w:r>
            <w:r>
              <w:rPr>
                <w:sz w:val="28"/>
                <w:szCs w:val="28"/>
              </w:rPr>
              <w:t xml:space="preserve">портни ишлатади. </w:t>
            </w:r>
            <w:r>
              <w:rPr>
                <w:sz w:val="28"/>
                <w:szCs w:val="28"/>
                <w:lang w:val="en-US"/>
              </w:rPr>
              <w:t>Web</w:t>
            </w:r>
            <w:r>
              <w:rPr>
                <w:sz w:val="28"/>
                <w:szCs w:val="28"/>
              </w:rPr>
              <w:t xml:space="preserve">даги мижоз ва серверлар ўзаро маълумот алмашадиган асосий протокол. Унинг ўзига хос хусусияти – маълумотларни </w:t>
            </w:r>
            <w:r>
              <w:rPr>
                <w:sz w:val="28"/>
                <w:szCs w:val="28"/>
                <w:lang w:val="uz-Cyrl-UZ"/>
              </w:rPr>
              <w:t>тақдим этиш тўғрисида келишиб олиш имконияти мавжудлигида, бу эса тизимларнинг узатиладиган маълумотлар турига боғлиқ бўлмаслигини таъминлайди.</w:t>
            </w:r>
          </w:p>
          <w:p w:rsidR="001543F4" w:rsidRPr="003345D7" w:rsidRDefault="001543F4" w:rsidP="00950C70">
            <w:pPr>
              <w:tabs>
                <w:tab w:val="left" w:pos="4320"/>
                <w:tab w:val="left" w:pos="4500"/>
              </w:tabs>
              <w:jc w:val="both"/>
              <w:rPr>
                <w:sz w:val="28"/>
                <w:szCs w:val="28"/>
                <w:lang w:val="uz-Cyrl-UZ"/>
              </w:rPr>
            </w:pPr>
          </w:p>
        </w:tc>
      </w:tr>
      <w:tr w:rsidR="001543F4" w:rsidRPr="000A2292">
        <w:trPr>
          <w:tblCellSpacing w:w="0" w:type="dxa"/>
          <w:jc w:val="center"/>
        </w:trPr>
        <w:tc>
          <w:tcPr>
            <w:tcW w:w="2079" w:type="pct"/>
          </w:tcPr>
          <w:p w:rsidR="001543F4" w:rsidRPr="002971A0" w:rsidRDefault="001543F4" w:rsidP="003A7C3D">
            <w:pPr>
              <w:tabs>
                <w:tab w:val="left" w:pos="4320"/>
                <w:tab w:val="left" w:pos="4500"/>
              </w:tabs>
              <w:ind w:right="-175"/>
              <w:rPr>
                <w:b/>
                <w:sz w:val="28"/>
                <w:szCs w:val="28"/>
              </w:rPr>
            </w:pPr>
            <w:r w:rsidRPr="001126BF">
              <w:rPr>
                <w:b/>
                <w:sz w:val="28"/>
                <w:szCs w:val="28"/>
                <w:lang w:val="uz-Cyrl-UZ"/>
              </w:rPr>
              <w:t>Протокол CAS</w:t>
            </w:r>
          </w:p>
          <w:p w:rsidR="001543F4" w:rsidRPr="00E530EA" w:rsidRDefault="001543F4" w:rsidP="003A7C3D">
            <w:pPr>
              <w:tabs>
                <w:tab w:val="left" w:pos="4320"/>
                <w:tab w:val="left" w:pos="4500"/>
              </w:tabs>
              <w:rPr>
                <w:b/>
                <w:sz w:val="28"/>
                <w:szCs w:val="28"/>
                <w:lang w:val="uz-Cyrl-UZ"/>
              </w:rPr>
            </w:pPr>
            <w:r w:rsidRPr="00E530EA">
              <w:rPr>
                <w:b/>
                <w:sz w:val="28"/>
                <w:szCs w:val="28"/>
                <w:lang w:val="uz-Cyrl-UZ"/>
              </w:rPr>
              <w:t xml:space="preserve">uz </w:t>
            </w:r>
            <w:r w:rsidRPr="00FF05D2">
              <w:rPr>
                <w:sz w:val="28"/>
                <w:szCs w:val="28"/>
                <w:lang w:val="uz-Cyrl-UZ"/>
              </w:rPr>
              <w:t>-</w:t>
            </w:r>
            <w:r w:rsidRPr="005B6905">
              <w:rPr>
                <w:sz w:val="28"/>
                <w:szCs w:val="28"/>
              </w:rPr>
              <w:t xml:space="preserve"> </w:t>
            </w:r>
            <w:r w:rsidRPr="00ED167D">
              <w:rPr>
                <w:i/>
                <w:sz w:val="28"/>
                <w:szCs w:val="28"/>
                <w:lang w:val="en-US"/>
              </w:rPr>
              <w:t>CAS</w:t>
            </w:r>
            <w:r w:rsidRPr="00E530EA">
              <w:rPr>
                <w:sz w:val="28"/>
                <w:szCs w:val="28"/>
                <w:lang w:val="uz-Cyrl-UZ"/>
              </w:rPr>
              <w:t xml:space="preserve"> </w:t>
            </w:r>
            <w:r>
              <w:rPr>
                <w:sz w:val="28"/>
                <w:szCs w:val="28"/>
                <w:lang w:val="uz-Cyrl-UZ"/>
              </w:rPr>
              <w:t>protokoli</w:t>
            </w:r>
            <w:r>
              <w:rPr>
                <w:b/>
                <w:sz w:val="28"/>
                <w:szCs w:val="28"/>
                <w:lang w:val="uz-Cyrl-UZ"/>
              </w:rPr>
              <w:t xml:space="preserve"> </w:t>
            </w:r>
          </w:p>
          <w:p w:rsidR="001543F4" w:rsidRPr="005B5ED5" w:rsidRDefault="001543F4" w:rsidP="003A7C3D">
            <w:pPr>
              <w:tabs>
                <w:tab w:val="left" w:pos="4320"/>
                <w:tab w:val="left" w:pos="4500"/>
              </w:tabs>
              <w:rPr>
                <w:b/>
                <w:sz w:val="28"/>
                <w:szCs w:val="28"/>
              </w:rPr>
            </w:pPr>
            <w:r w:rsidRPr="00E530EA">
              <w:rPr>
                <w:sz w:val="28"/>
                <w:szCs w:val="28"/>
                <w:lang w:val="uz-Cyrl-UZ"/>
              </w:rPr>
              <w:t xml:space="preserve">       </w:t>
            </w:r>
            <w:r w:rsidRPr="00E530EA">
              <w:rPr>
                <w:sz w:val="28"/>
                <w:szCs w:val="28"/>
                <w:lang w:val="en-US"/>
              </w:rPr>
              <w:t>CAS</w:t>
            </w:r>
            <w:r w:rsidRPr="00E530EA">
              <w:rPr>
                <w:sz w:val="28"/>
                <w:szCs w:val="28"/>
                <w:lang w:val="uz-Cyrl-UZ"/>
              </w:rPr>
              <w:t xml:space="preserve"> протоколи</w:t>
            </w:r>
            <w:r>
              <w:rPr>
                <w:b/>
                <w:sz w:val="28"/>
                <w:szCs w:val="28"/>
                <w:lang w:val="uz-Cyrl-UZ"/>
              </w:rPr>
              <w:t xml:space="preserve"> </w:t>
            </w:r>
          </w:p>
          <w:p w:rsidR="001543F4" w:rsidRPr="001126BF" w:rsidRDefault="001543F4" w:rsidP="003A7C3D">
            <w:pPr>
              <w:tabs>
                <w:tab w:val="left" w:pos="4320"/>
                <w:tab w:val="left" w:pos="4500"/>
              </w:tabs>
              <w:rPr>
                <w:sz w:val="28"/>
                <w:szCs w:val="28"/>
                <w:lang w:val="uz-Cyrl-UZ"/>
              </w:rPr>
            </w:pPr>
            <w:r>
              <w:rPr>
                <w:b/>
                <w:sz w:val="28"/>
                <w:szCs w:val="28"/>
                <w:lang w:val="en-US"/>
              </w:rPr>
              <w:t xml:space="preserve">en </w:t>
            </w:r>
            <w:r w:rsidRPr="00057999">
              <w:rPr>
                <w:sz w:val="28"/>
                <w:szCs w:val="28"/>
                <w:lang w:val="en-US"/>
              </w:rPr>
              <w:t>-</w:t>
            </w:r>
            <w:r>
              <w:rPr>
                <w:b/>
                <w:sz w:val="28"/>
                <w:szCs w:val="28"/>
                <w:lang w:val="en-US"/>
              </w:rPr>
              <w:t xml:space="preserve"> </w:t>
            </w:r>
            <w:r>
              <w:rPr>
                <w:b/>
                <w:sz w:val="28"/>
                <w:szCs w:val="28"/>
                <w:lang w:val="uz-Cyrl-UZ"/>
              </w:rPr>
              <w:t xml:space="preserve"> </w:t>
            </w:r>
            <w:r w:rsidRPr="001126BF">
              <w:rPr>
                <w:sz w:val="28"/>
                <w:szCs w:val="28"/>
                <w:lang w:val="uz-Cyrl-UZ"/>
              </w:rPr>
              <w:t>communicating applications specification (CAS)</w:t>
            </w:r>
          </w:p>
          <w:p w:rsidR="001543F4" w:rsidRPr="001126BF" w:rsidRDefault="001543F4" w:rsidP="003A7C3D">
            <w:pPr>
              <w:tabs>
                <w:tab w:val="left" w:pos="4320"/>
                <w:tab w:val="left" w:pos="4500"/>
              </w:tabs>
              <w:rPr>
                <w:b/>
                <w:sz w:val="28"/>
                <w:szCs w:val="28"/>
                <w:lang w:val="en-US"/>
              </w:rPr>
            </w:pPr>
          </w:p>
        </w:tc>
        <w:tc>
          <w:tcPr>
            <w:tcW w:w="2921" w:type="pct"/>
          </w:tcPr>
          <w:p w:rsidR="001543F4" w:rsidRPr="0099336E" w:rsidRDefault="001543F4" w:rsidP="003A7C3D">
            <w:pPr>
              <w:tabs>
                <w:tab w:val="left" w:pos="4320"/>
                <w:tab w:val="left" w:pos="4500"/>
              </w:tabs>
              <w:jc w:val="both"/>
              <w:rPr>
                <w:sz w:val="28"/>
                <w:szCs w:val="28"/>
              </w:rPr>
            </w:pPr>
            <w:r>
              <w:rPr>
                <w:sz w:val="28"/>
                <w:szCs w:val="28"/>
              </w:rPr>
              <w:t xml:space="preserve">Протокол корпорации </w:t>
            </w:r>
            <w:r>
              <w:rPr>
                <w:sz w:val="28"/>
                <w:szCs w:val="28"/>
                <w:lang w:val="en-US"/>
              </w:rPr>
              <w:t>Intel</w:t>
            </w:r>
            <w:r w:rsidRPr="0099336E">
              <w:rPr>
                <w:sz w:val="28"/>
                <w:szCs w:val="28"/>
              </w:rPr>
              <w:t xml:space="preserve">, </w:t>
            </w:r>
            <w:r>
              <w:rPr>
                <w:sz w:val="28"/>
                <w:szCs w:val="28"/>
              </w:rPr>
              <w:t>обеспечивающий прямой доступ к факсимильным платам персональных компьютеров с помощью встроенных меню.</w:t>
            </w:r>
          </w:p>
          <w:p w:rsidR="001543F4" w:rsidRPr="0009730C" w:rsidRDefault="001543F4" w:rsidP="003A7C3D">
            <w:pPr>
              <w:tabs>
                <w:tab w:val="left" w:pos="4320"/>
                <w:tab w:val="left" w:pos="4500"/>
              </w:tabs>
              <w:jc w:val="both"/>
              <w:rPr>
                <w:sz w:val="16"/>
                <w:szCs w:val="16"/>
              </w:rPr>
            </w:pPr>
          </w:p>
          <w:p w:rsidR="001543F4" w:rsidRDefault="001543F4" w:rsidP="003A7C3D">
            <w:pPr>
              <w:tabs>
                <w:tab w:val="left" w:pos="4320"/>
                <w:tab w:val="left" w:pos="4500"/>
              </w:tabs>
              <w:jc w:val="both"/>
              <w:rPr>
                <w:sz w:val="28"/>
                <w:szCs w:val="28"/>
                <w:lang w:val="en-US"/>
              </w:rPr>
            </w:pPr>
            <w:r w:rsidRPr="00057999">
              <w:rPr>
                <w:i/>
                <w:sz w:val="28"/>
                <w:szCs w:val="28"/>
                <w:lang w:val="uz-Cyrl-UZ"/>
              </w:rPr>
              <w:t>Intel</w:t>
            </w:r>
            <w:r>
              <w:rPr>
                <w:sz w:val="28"/>
                <w:szCs w:val="28"/>
                <w:lang w:val="uz-Cyrl-UZ"/>
              </w:rPr>
              <w:t xml:space="preserve"> korporatsiyasining, o‘rnatilgan menyu yordamida </w:t>
            </w:r>
            <w:r>
              <w:rPr>
                <w:sz w:val="28"/>
                <w:szCs w:val="28"/>
                <w:lang w:val="en-US"/>
              </w:rPr>
              <w:t>shaxsiy kompyuter</w:t>
            </w:r>
            <w:r>
              <w:rPr>
                <w:sz w:val="28"/>
                <w:szCs w:val="28"/>
                <w:lang w:val="uz-Cyrl-UZ"/>
              </w:rPr>
              <w:t>larning</w:t>
            </w:r>
            <w:r w:rsidRPr="000A2292">
              <w:rPr>
                <w:sz w:val="28"/>
                <w:szCs w:val="28"/>
                <w:lang w:val="uz-Cyrl-UZ"/>
              </w:rPr>
              <w:t xml:space="preserve"> </w:t>
            </w:r>
            <w:r>
              <w:rPr>
                <w:sz w:val="28"/>
                <w:szCs w:val="28"/>
                <w:lang w:val="uz-Cyrl-UZ"/>
              </w:rPr>
              <w:t>faksimil</w:t>
            </w:r>
            <w:r w:rsidRPr="000A2292">
              <w:rPr>
                <w:sz w:val="28"/>
                <w:szCs w:val="28"/>
                <w:lang w:val="uz-Cyrl-UZ"/>
              </w:rPr>
              <w:t xml:space="preserve"> </w:t>
            </w:r>
            <w:r>
              <w:rPr>
                <w:sz w:val="28"/>
                <w:szCs w:val="28"/>
                <w:lang w:val="uz-Cyrl-UZ"/>
              </w:rPr>
              <w:t>platalaridan</w:t>
            </w:r>
            <w:r w:rsidRPr="000A2292">
              <w:rPr>
                <w:sz w:val="28"/>
                <w:szCs w:val="28"/>
                <w:lang w:val="uz-Cyrl-UZ"/>
              </w:rPr>
              <w:t xml:space="preserve"> </w:t>
            </w:r>
            <w:r>
              <w:rPr>
                <w:sz w:val="28"/>
                <w:szCs w:val="28"/>
                <w:lang w:val="uz-Cyrl-UZ"/>
              </w:rPr>
              <w:t>bevosita</w:t>
            </w:r>
            <w:r w:rsidRPr="000A2292">
              <w:rPr>
                <w:sz w:val="28"/>
                <w:szCs w:val="28"/>
                <w:lang w:val="uz-Cyrl-UZ"/>
              </w:rPr>
              <w:t xml:space="preserve"> </w:t>
            </w:r>
            <w:r>
              <w:rPr>
                <w:sz w:val="28"/>
                <w:szCs w:val="28"/>
                <w:lang w:val="uz-Cyrl-UZ"/>
              </w:rPr>
              <w:t>foydalanishni</w:t>
            </w:r>
            <w:r w:rsidRPr="000A2292">
              <w:rPr>
                <w:sz w:val="28"/>
                <w:szCs w:val="28"/>
                <w:lang w:val="uz-Cyrl-UZ"/>
              </w:rPr>
              <w:t xml:space="preserve"> </w:t>
            </w:r>
            <w:r>
              <w:rPr>
                <w:sz w:val="28"/>
                <w:szCs w:val="28"/>
                <w:lang w:val="uz-Cyrl-UZ"/>
              </w:rPr>
              <w:t>ta’minlay</w:t>
            </w:r>
            <w:r>
              <w:rPr>
                <w:sz w:val="28"/>
                <w:szCs w:val="28"/>
                <w:lang w:val="en-US"/>
              </w:rPr>
              <w:t>-</w:t>
            </w:r>
            <w:r>
              <w:rPr>
                <w:sz w:val="28"/>
                <w:szCs w:val="28"/>
                <w:lang w:val="uz-Cyrl-UZ"/>
              </w:rPr>
              <w:t>digan</w:t>
            </w:r>
            <w:r w:rsidRPr="000A2292">
              <w:rPr>
                <w:sz w:val="28"/>
                <w:szCs w:val="28"/>
                <w:lang w:val="uz-Cyrl-UZ"/>
              </w:rPr>
              <w:t xml:space="preserve"> </w:t>
            </w:r>
            <w:r>
              <w:rPr>
                <w:sz w:val="28"/>
                <w:szCs w:val="28"/>
                <w:lang w:val="uz-Cyrl-UZ"/>
              </w:rPr>
              <w:t>protokoli</w:t>
            </w:r>
            <w:r w:rsidRPr="000A2292">
              <w:rPr>
                <w:sz w:val="28"/>
                <w:szCs w:val="28"/>
                <w:lang w:val="uz-Cyrl-UZ"/>
              </w:rPr>
              <w:t xml:space="preserve">. </w:t>
            </w:r>
          </w:p>
          <w:p w:rsidR="001543F4" w:rsidRPr="0009730C" w:rsidRDefault="001543F4" w:rsidP="003A7C3D">
            <w:pPr>
              <w:tabs>
                <w:tab w:val="left" w:pos="4320"/>
                <w:tab w:val="left" w:pos="4500"/>
              </w:tabs>
              <w:jc w:val="both"/>
              <w:rPr>
                <w:sz w:val="16"/>
                <w:szCs w:val="16"/>
                <w:lang w:val="en-US"/>
              </w:rPr>
            </w:pPr>
          </w:p>
          <w:p w:rsidR="001543F4" w:rsidRPr="000A2292" w:rsidRDefault="001543F4" w:rsidP="003A7C3D">
            <w:pPr>
              <w:tabs>
                <w:tab w:val="left" w:pos="4320"/>
                <w:tab w:val="left" w:pos="4500"/>
              </w:tabs>
              <w:jc w:val="both"/>
              <w:rPr>
                <w:sz w:val="28"/>
                <w:szCs w:val="28"/>
                <w:lang w:val="uz-Cyrl-UZ"/>
              </w:rPr>
            </w:pPr>
            <w:r w:rsidRPr="000A2292">
              <w:rPr>
                <w:sz w:val="28"/>
                <w:szCs w:val="28"/>
                <w:lang w:val="uz-Cyrl-UZ"/>
              </w:rPr>
              <w:t>Intel</w:t>
            </w:r>
            <w:r>
              <w:rPr>
                <w:sz w:val="28"/>
                <w:szCs w:val="28"/>
                <w:lang w:val="uz-Cyrl-UZ"/>
              </w:rPr>
              <w:t xml:space="preserve"> корпорациясининг, ўрнатилган меню ёрдамида </w:t>
            </w:r>
            <w:r>
              <w:rPr>
                <w:sz w:val="28"/>
                <w:szCs w:val="28"/>
              </w:rPr>
              <w:t>шахсий</w:t>
            </w:r>
            <w:r w:rsidRPr="005B6905">
              <w:rPr>
                <w:sz w:val="28"/>
                <w:szCs w:val="28"/>
                <w:lang w:val="en-US"/>
              </w:rPr>
              <w:t xml:space="preserve"> </w:t>
            </w:r>
            <w:r>
              <w:rPr>
                <w:sz w:val="28"/>
                <w:szCs w:val="28"/>
              </w:rPr>
              <w:t>компьютер</w:t>
            </w:r>
            <w:r w:rsidRPr="000A2292">
              <w:rPr>
                <w:sz w:val="28"/>
                <w:szCs w:val="28"/>
                <w:lang w:val="uz-Cyrl-UZ"/>
              </w:rPr>
              <w:t>ларнинг факси</w:t>
            </w:r>
            <w:r>
              <w:rPr>
                <w:sz w:val="28"/>
                <w:szCs w:val="28"/>
                <w:lang w:val="uz-Cyrl-UZ"/>
              </w:rPr>
              <w:t>-</w:t>
            </w:r>
            <w:r w:rsidRPr="000A2292">
              <w:rPr>
                <w:sz w:val="28"/>
                <w:szCs w:val="28"/>
                <w:lang w:val="uz-Cyrl-UZ"/>
              </w:rPr>
              <w:t>мил платаларидан бевосита фойдаланишни таъминла</w:t>
            </w:r>
            <w:r w:rsidRPr="00E530EA">
              <w:rPr>
                <w:sz w:val="28"/>
                <w:szCs w:val="28"/>
                <w:lang w:val="uz-Cyrl-UZ"/>
              </w:rPr>
              <w:t>й</w:t>
            </w:r>
            <w:r w:rsidRPr="000A2292">
              <w:rPr>
                <w:sz w:val="28"/>
                <w:szCs w:val="28"/>
                <w:lang w:val="uz-Cyrl-UZ"/>
              </w:rPr>
              <w:t xml:space="preserve">диган протоколи. </w:t>
            </w:r>
          </w:p>
        </w:tc>
      </w:tr>
      <w:tr w:rsidR="001543F4" w:rsidRPr="000A2292">
        <w:trPr>
          <w:tblCellSpacing w:w="0" w:type="dxa"/>
          <w:jc w:val="center"/>
        </w:trPr>
        <w:tc>
          <w:tcPr>
            <w:tcW w:w="2079" w:type="pct"/>
          </w:tcPr>
          <w:p w:rsidR="001543F4" w:rsidRPr="001C7AA6" w:rsidRDefault="001543F4" w:rsidP="00950C70">
            <w:pPr>
              <w:tabs>
                <w:tab w:val="left" w:pos="4320"/>
                <w:tab w:val="left" w:pos="4500"/>
              </w:tabs>
              <w:rPr>
                <w:b/>
                <w:sz w:val="28"/>
                <w:szCs w:val="28"/>
                <w:lang w:val="uz-Cyrl-UZ"/>
              </w:rPr>
            </w:pPr>
            <w:r w:rsidRPr="001C7AA6">
              <w:rPr>
                <w:b/>
                <w:sz w:val="28"/>
                <w:szCs w:val="28"/>
                <w:lang w:val="uz-Cyrl-UZ"/>
              </w:rPr>
              <w:t>Протокол FTP</w:t>
            </w:r>
          </w:p>
          <w:p w:rsidR="001543F4" w:rsidRPr="001C7AA6" w:rsidRDefault="001543F4" w:rsidP="00950C70">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886859">
              <w:rPr>
                <w:i/>
                <w:sz w:val="28"/>
                <w:szCs w:val="28"/>
                <w:lang w:val="uz-Cyrl-UZ"/>
              </w:rPr>
              <w:t>FTP</w:t>
            </w:r>
            <w:r>
              <w:rPr>
                <w:sz w:val="28"/>
                <w:szCs w:val="28"/>
                <w:lang w:val="uz-Cyrl-UZ"/>
              </w:rPr>
              <w:t xml:space="preserve"> protokoli</w:t>
            </w:r>
          </w:p>
          <w:p w:rsidR="001543F4" w:rsidRPr="005B5ED5" w:rsidRDefault="001543F4" w:rsidP="00950C70">
            <w:pPr>
              <w:tabs>
                <w:tab w:val="left" w:pos="4320"/>
                <w:tab w:val="left" w:pos="4500"/>
              </w:tabs>
              <w:rPr>
                <w:sz w:val="28"/>
                <w:szCs w:val="28"/>
                <w:lang w:val="uz-Cyrl-UZ"/>
              </w:rPr>
            </w:pPr>
            <w:r>
              <w:rPr>
                <w:sz w:val="28"/>
                <w:szCs w:val="28"/>
                <w:lang w:val="uz-Cyrl-UZ"/>
              </w:rPr>
              <w:t xml:space="preserve">       </w:t>
            </w:r>
            <w:r w:rsidRPr="005B5ED5">
              <w:rPr>
                <w:sz w:val="28"/>
                <w:szCs w:val="28"/>
                <w:lang w:val="uz-Cyrl-UZ"/>
              </w:rPr>
              <w:t>FTP</w:t>
            </w:r>
            <w:r>
              <w:rPr>
                <w:sz w:val="28"/>
                <w:szCs w:val="28"/>
                <w:lang w:val="uz-Cyrl-UZ"/>
              </w:rPr>
              <w:t xml:space="preserve"> протоколи</w:t>
            </w:r>
          </w:p>
          <w:p w:rsidR="001543F4" w:rsidRPr="00FF616D" w:rsidRDefault="001543F4" w:rsidP="00950C70">
            <w:pPr>
              <w:tabs>
                <w:tab w:val="left" w:pos="4320"/>
                <w:tab w:val="left" w:pos="4500"/>
              </w:tabs>
              <w:rPr>
                <w:sz w:val="28"/>
                <w:szCs w:val="28"/>
                <w:lang w:val="uz-Cyrl-UZ"/>
              </w:rPr>
            </w:pPr>
            <w:r w:rsidRPr="005B5ED5">
              <w:rPr>
                <w:b/>
                <w:sz w:val="28"/>
                <w:szCs w:val="28"/>
                <w:lang w:val="uz-Cyrl-UZ"/>
              </w:rPr>
              <w:t xml:space="preserve">en </w:t>
            </w:r>
            <w:r w:rsidRPr="00BE182C">
              <w:rPr>
                <w:sz w:val="28"/>
                <w:szCs w:val="28"/>
                <w:lang w:val="uz-Cyrl-UZ"/>
              </w:rPr>
              <w:t>-</w:t>
            </w:r>
            <w:r w:rsidRPr="005B5ED5">
              <w:rPr>
                <w:b/>
                <w:sz w:val="28"/>
                <w:szCs w:val="28"/>
                <w:lang w:val="uz-Cyrl-UZ"/>
              </w:rPr>
              <w:t xml:space="preserve"> </w:t>
            </w:r>
            <w:r w:rsidRPr="005B5ED5">
              <w:rPr>
                <w:sz w:val="28"/>
                <w:szCs w:val="28"/>
                <w:lang w:val="uz-Cyrl-UZ"/>
              </w:rPr>
              <w:t xml:space="preserve">file transfer protocol </w:t>
            </w:r>
            <w:r w:rsidRPr="00FF616D">
              <w:rPr>
                <w:sz w:val="28"/>
                <w:szCs w:val="28"/>
                <w:lang w:val="uz-Cyrl-UZ"/>
              </w:rPr>
              <w:t>(</w:t>
            </w:r>
            <w:r w:rsidRPr="005B5ED5">
              <w:rPr>
                <w:sz w:val="28"/>
                <w:szCs w:val="28"/>
                <w:lang w:val="uz-Cyrl-UZ"/>
              </w:rPr>
              <w:t>FTP</w:t>
            </w:r>
            <w:r w:rsidRPr="00FF616D">
              <w:rPr>
                <w:sz w:val="28"/>
                <w:szCs w:val="28"/>
                <w:lang w:val="uz-Cyrl-UZ"/>
              </w:rPr>
              <w:t>)</w:t>
            </w:r>
            <w:r w:rsidRPr="005B5ED5">
              <w:rPr>
                <w:sz w:val="28"/>
                <w:szCs w:val="28"/>
                <w:lang w:val="uz-Cyrl-UZ"/>
              </w:rPr>
              <w:t xml:space="preserve"> </w:t>
            </w:r>
          </w:p>
          <w:p w:rsidR="001543F4" w:rsidRPr="005B5ED5" w:rsidRDefault="001543F4" w:rsidP="00950C70">
            <w:pPr>
              <w:tabs>
                <w:tab w:val="left" w:pos="4320"/>
                <w:tab w:val="left" w:pos="4500"/>
              </w:tabs>
              <w:rPr>
                <w:sz w:val="28"/>
                <w:szCs w:val="28"/>
                <w:lang w:val="uz-Cyrl-UZ"/>
              </w:rPr>
            </w:pPr>
          </w:p>
        </w:tc>
        <w:tc>
          <w:tcPr>
            <w:tcW w:w="2921" w:type="pct"/>
          </w:tcPr>
          <w:p w:rsidR="001543F4" w:rsidRDefault="001543F4" w:rsidP="00950C70">
            <w:pPr>
              <w:tabs>
                <w:tab w:val="left" w:pos="4320"/>
                <w:tab w:val="left" w:pos="4500"/>
              </w:tabs>
              <w:jc w:val="both"/>
              <w:rPr>
                <w:sz w:val="28"/>
                <w:szCs w:val="28"/>
                <w:lang w:val="uz-Cyrl-UZ"/>
              </w:rPr>
            </w:pPr>
            <w:r>
              <w:rPr>
                <w:sz w:val="28"/>
                <w:szCs w:val="28"/>
              </w:rPr>
              <w:t xml:space="preserve">Клиент-серверный протокол из набора протоколов </w:t>
            </w:r>
            <w:r>
              <w:rPr>
                <w:sz w:val="28"/>
                <w:szCs w:val="28"/>
                <w:lang w:val="en-US"/>
              </w:rPr>
              <w:t>IP</w:t>
            </w:r>
            <w:r w:rsidRPr="0099336E">
              <w:rPr>
                <w:sz w:val="28"/>
                <w:szCs w:val="28"/>
              </w:rPr>
              <w:t xml:space="preserve">, </w:t>
            </w:r>
            <w:r>
              <w:rPr>
                <w:sz w:val="28"/>
                <w:szCs w:val="28"/>
              </w:rPr>
              <w:t xml:space="preserve">обеспечивающий поиск и пересылку файлов между двумя, возможно, разнородными машинами по сети </w:t>
            </w:r>
            <w:r>
              <w:rPr>
                <w:sz w:val="28"/>
                <w:szCs w:val="28"/>
                <w:lang w:val="en-US"/>
              </w:rPr>
              <w:t>TCP</w:t>
            </w:r>
            <w:r w:rsidRPr="0099336E">
              <w:rPr>
                <w:sz w:val="28"/>
                <w:szCs w:val="28"/>
              </w:rPr>
              <w:t>/</w:t>
            </w:r>
            <w:r>
              <w:rPr>
                <w:sz w:val="28"/>
                <w:szCs w:val="28"/>
                <w:lang w:val="en-US"/>
              </w:rPr>
              <w:t>IP</w:t>
            </w:r>
            <w:r w:rsidRPr="0099336E">
              <w:rPr>
                <w:sz w:val="28"/>
                <w:szCs w:val="28"/>
              </w:rPr>
              <w:t>.</w:t>
            </w:r>
            <w:r>
              <w:rPr>
                <w:sz w:val="28"/>
                <w:szCs w:val="28"/>
              </w:rPr>
              <w:t xml:space="preserve"> Применяется в Интернете для работы с </w:t>
            </w:r>
            <w:r>
              <w:rPr>
                <w:sz w:val="28"/>
                <w:szCs w:val="28"/>
                <w:lang w:val="en-US"/>
              </w:rPr>
              <w:t>FTP</w:t>
            </w:r>
            <w:r w:rsidRPr="0099336E">
              <w:rPr>
                <w:sz w:val="28"/>
                <w:szCs w:val="28"/>
              </w:rPr>
              <w:t>-</w:t>
            </w:r>
            <w:r>
              <w:rPr>
                <w:sz w:val="28"/>
                <w:szCs w:val="28"/>
              </w:rPr>
              <w:t>серверами.</w:t>
            </w:r>
          </w:p>
          <w:p w:rsidR="001543F4" w:rsidRPr="00235D03" w:rsidRDefault="001543F4" w:rsidP="00950C70">
            <w:pPr>
              <w:tabs>
                <w:tab w:val="left" w:pos="4320"/>
                <w:tab w:val="left" w:pos="4500"/>
              </w:tabs>
              <w:jc w:val="both"/>
              <w:rPr>
                <w:sz w:val="28"/>
                <w:szCs w:val="28"/>
              </w:rPr>
            </w:pPr>
          </w:p>
          <w:p w:rsidR="001543F4" w:rsidRPr="00235D03" w:rsidRDefault="001543F4" w:rsidP="00950C70">
            <w:pPr>
              <w:tabs>
                <w:tab w:val="left" w:pos="4320"/>
                <w:tab w:val="left" w:pos="4500"/>
              </w:tabs>
              <w:jc w:val="both"/>
              <w:rPr>
                <w:sz w:val="28"/>
                <w:szCs w:val="28"/>
                <w:lang w:val="uz-Cyrl-UZ"/>
              </w:rPr>
            </w:pPr>
            <w:r w:rsidRPr="00886859">
              <w:rPr>
                <w:i/>
                <w:sz w:val="28"/>
                <w:szCs w:val="28"/>
                <w:lang w:val="en-US"/>
              </w:rPr>
              <w:t>IP</w:t>
            </w:r>
            <w:r w:rsidRPr="00235D03">
              <w:rPr>
                <w:sz w:val="28"/>
                <w:szCs w:val="28"/>
              </w:rPr>
              <w:t xml:space="preserve"> </w:t>
            </w:r>
            <w:r w:rsidRPr="0099137E">
              <w:rPr>
                <w:sz w:val="28"/>
                <w:szCs w:val="28"/>
                <w:lang w:val="en-US"/>
              </w:rPr>
              <w:t>protokollar</w:t>
            </w:r>
            <w:r w:rsidRPr="00235D03">
              <w:rPr>
                <w:sz w:val="28"/>
                <w:szCs w:val="28"/>
              </w:rPr>
              <w:t xml:space="preserve"> </w:t>
            </w:r>
            <w:r w:rsidRPr="0099137E">
              <w:rPr>
                <w:sz w:val="28"/>
                <w:szCs w:val="28"/>
                <w:lang w:val="en-US"/>
              </w:rPr>
              <w:t>to</w:t>
            </w:r>
            <w:r w:rsidRPr="00235D03">
              <w:rPr>
                <w:sz w:val="28"/>
                <w:szCs w:val="28"/>
              </w:rPr>
              <w:t>‘</w:t>
            </w:r>
            <w:r w:rsidRPr="0099137E">
              <w:rPr>
                <w:sz w:val="28"/>
                <w:szCs w:val="28"/>
                <w:lang w:val="en-US"/>
              </w:rPr>
              <w:t>plamidan</w:t>
            </w:r>
            <w:r w:rsidRPr="00235D03">
              <w:rPr>
                <w:sz w:val="28"/>
                <w:szCs w:val="28"/>
              </w:rPr>
              <w:t xml:space="preserve"> </w:t>
            </w:r>
            <w:r w:rsidRPr="0099137E">
              <w:rPr>
                <w:sz w:val="28"/>
                <w:szCs w:val="28"/>
                <w:lang w:val="en-US"/>
              </w:rPr>
              <w:t>bo</w:t>
            </w:r>
            <w:r w:rsidRPr="00235D03">
              <w:rPr>
                <w:sz w:val="28"/>
                <w:szCs w:val="28"/>
              </w:rPr>
              <w:t>‘</w:t>
            </w:r>
            <w:r w:rsidRPr="0099137E">
              <w:rPr>
                <w:sz w:val="28"/>
                <w:szCs w:val="28"/>
                <w:lang w:val="en-US"/>
              </w:rPr>
              <w:t>lgan</w:t>
            </w:r>
            <w:r w:rsidRPr="00235D03">
              <w:rPr>
                <w:sz w:val="28"/>
                <w:szCs w:val="28"/>
              </w:rPr>
              <w:t xml:space="preserve"> </w:t>
            </w:r>
            <w:r w:rsidRPr="0099137E">
              <w:rPr>
                <w:sz w:val="28"/>
                <w:szCs w:val="28"/>
                <w:lang w:val="en-US"/>
              </w:rPr>
              <w:t>mijoz</w:t>
            </w:r>
            <w:r w:rsidRPr="00235D03">
              <w:rPr>
                <w:sz w:val="28"/>
                <w:szCs w:val="28"/>
              </w:rPr>
              <w:t>-</w:t>
            </w:r>
            <w:r w:rsidRPr="0099137E">
              <w:rPr>
                <w:sz w:val="28"/>
                <w:szCs w:val="28"/>
                <w:lang w:val="en-US"/>
              </w:rPr>
              <w:t>server</w:t>
            </w:r>
            <w:r w:rsidRPr="00235D03">
              <w:rPr>
                <w:sz w:val="28"/>
                <w:szCs w:val="28"/>
              </w:rPr>
              <w:t xml:space="preserve"> </w:t>
            </w:r>
            <w:r w:rsidRPr="0099137E">
              <w:rPr>
                <w:sz w:val="28"/>
                <w:szCs w:val="28"/>
                <w:lang w:val="en-US"/>
              </w:rPr>
              <w:t>protokoli</w:t>
            </w:r>
            <w:r w:rsidRPr="00235D03">
              <w:rPr>
                <w:sz w:val="28"/>
                <w:szCs w:val="28"/>
              </w:rPr>
              <w:t xml:space="preserve">. </w:t>
            </w:r>
            <w:r w:rsidRPr="00886859">
              <w:rPr>
                <w:i/>
                <w:sz w:val="28"/>
                <w:szCs w:val="28"/>
                <w:lang w:val="en-US"/>
              </w:rPr>
              <w:t>TCP</w:t>
            </w:r>
            <w:r w:rsidRPr="00886859">
              <w:rPr>
                <w:i/>
                <w:sz w:val="28"/>
                <w:szCs w:val="28"/>
              </w:rPr>
              <w:t>/</w:t>
            </w:r>
            <w:r w:rsidRPr="00886859">
              <w:rPr>
                <w:i/>
                <w:sz w:val="28"/>
                <w:szCs w:val="28"/>
                <w:lang w:val="en-US"/>
              </w:rPr>
              <w:t>IP</w:t>
            </w:r>
            <w:r>
              <w:rPr>
                <w:sz w:val="28"/>
                <w:szCs w:val="28"/>
                <w:lang w:val="uz-Cyrl-UZ"/>
              </w:rPr>
              <w:t xml:space="preserve"> tarmog‘i orqali ikkita turli xil</w:t>
            </w:r>
            <w:r>
              <w:rPr>
                <w:sz w:val="28"/>
                <w:szCs w:val="28"/>
                <w:lang w:val="en-US"/>
              </w:rPr>
              <w:t>dagi</w:t>
            </w:r>
            <w:r>
              <w:rPr>
                <w:sz w:val="28"/>
                <w:szCs w:val="28"/>
                <w:lang w:val="uz-Cyrl-UZ"/>
              </w:rPr>
              <w:t xml:space="preserve"> mashinalar o‘rtasida fayllar izlash va uzatishni ta’minlaydi. </w:t>
            </w:r>
            <w:r w:rsidRPr="00886859">
              <w:rPr>
                <w:i/>
                <w:sz w:val="28"/>
                <w:szCs w:val="28"/>
                <w:lang w:val="uz-Cyrl-UZ"/>
              </w:rPr>
              <w:t>Internet</w:t>
            </w:r>
            <w:r>
              <w:rPr>
                <w:sz w:val="28"/>
                <w:szCs w:val="28"/>
                <w:lang w:val="uz-Cyrl-UZ"/>
              </w:rPr>
              <w:t xml:space="preserve">da </w:t>
            </w:r>
            <w:r w:rsidRPr="00886859">
              <w:rPr>
                <w:i/>
                <w:sz w:val="28"/>
                <w:szCs w:val="28"/>
                <w:lang w:val="uz-Cyrl-UZ"/>
              </w:rPr>
              <w:t>FTP</w:t>
            </w:r>
            <w:r>
              <w:rPr>
                <w:sz w:val="28"/>
                <w:szCs w:val="28"/>
                <w:lang w:val="uz-Cyrl-UZ"/>
              </w:rPr>
              <w:t>-server</w:t>
            </w:r>
            <w:r w:rsidRPr="00235D03">
              <w:rPr>
                <w:sz w:val="28"/>
                <w:szCs w:val="28"/>
                <w:lang w:val="uz-Cyrl-UZ"/>
              </w:rPr>
              <w:t>lar bilan ishlash uchun qo‘llaniladi.</w:t>
            </w:r>
          </w:p>
          <w:p w:rsidR="001543F4" w:rsidRPr="00235D03" w:rsidRDefault="001543F4" w:rsidP="00950C70">
            <w:pPr>
              <w:tabs>
                <w:tab w:val="left" w:pos="4320"/>
                <w:tab w:val="left" w:pos="4500"/>
              </w:tabs>
              <w:jc w:val="both"/>
              <w:rPr>
                <w:sz w:val="28"/>
                <w:szCs w:val="28"/>
                <w:lang w:val="uz-Cyrl-UZ"/>
              </w:rPr>
            </w:pPr>
          </w:p>
          <w:p w:rsidR="001543F4" w:rsidRDefault="001543F4" w:rsidP="00950C70">
            <w:pPr>
              <w:tabs>
                <w:tab w:val="left" w:pos="4320"/>
                <w:tab w:val="left" w:pos="4500"/>
              </w:tabs>
              <w:jc w:val="both"/>
              <w:rPr>
                <w:sz w:val="28"/>
                <w:szCs w:val="28"/>
              </w:rPr>
            </w:pPr>
            <w:r w:rsidRPr="00235D03">
              <w:rPr>
                <w:sz w:val="28"/>
                <w:szCs w:val="28"/>
                <w:lang w:val="uz-Cyrl-UZ"/>
              </w:rPr>
              <w:t>IP протоколлар тўпламидан бўлган мижоз-сервер протоколи. TCP/IP</w:t>
            </w:r>
            <w:r>
              <w:rPr>
                <w:sz w:val="28"/>
                <w:szCs w:val="28"/>
                <w:lang w:val="uz-Cyrl-UZ"/>
              </w:rPr>
              <w:t xml:space="preserve"> тармоғи орқали иккита турли хил</w:t>
            </w:r>
            <w:r w:rsidRPr="005B6905">
              <w:rPr>
                <w:sz w:val="28"/>
                <w:szCs w:val="28"/>
                <w:lang w:val="uz-Cyrl-UZ"/>
              </w:rPr>
              <w:t>даги</w:t>
            </w:r>
            <w:r>
              <w:rPr>
                <w:sz w:val="28"/>
                <w:szCs w:val="28"/>
                <w:lang w:val="uz-Cyrl-UZ"/>
              </w:rPr>
              <w:t xml:space="preserve"> машиналар ўртасида файллар излаш ва узатишни таъминлайди. Интернетда </w:t>
            </w:r>
            <w:r>
              <w:rPr>
                <w:sz w:val="28"/>
                <w:szCs w:val="28"/>
                <w:lang w:val="en-US"/>
              </w:rPr>
              <w:t>FTP</w:t>
            </w:r>
            <w:r>
              <w:rPr>
                <w:sz w:val="28"/>
                <w:szCs w:val="28"/>
                <w:lang w:val="uz-Cyrl-UZ"/>
              </w:rPr>
              <w:t>-сервер</w:t>
            </w:r>
            <w:r>
              <w:rPr>
                <w:sz w:val="28"/>
                <w:szCs w:val="28"/>
              </w:rPr>
              <w:t>лар билан ишлаш учун қўлланилади.</w:t>
            </w:r>
          </w:p>
          <w:p w:rsidR="001543F4" w:rsidRPr="007F5204" w:rsidRDefault="001543F4" w:rsidP="00950C70">
            <w:pPr>
              <w:tabs>
                <w:tab w:val="left" w:pos="4320"/>
                <w:tab w:val="left" w:pos="4500"/>
              </w:tabs>
              <w:jc w:val="both"/>
              <w:rPr>
                <w:sz w:val="28"/>
                <w:szCs w:val="28"/>
              </w:rPr>
            </w:pPr>
          </w:p>
        </w:tc>
      </w:tr>
      <w:tr w:rsidR="001543F4" w:rsidRPr="00204CC7">
        <w:trPr>
          <w:tblCellSpacing w:w="0" w:type="dxa"/>
          <w:jc w:val="center"/>
        </w:trPr>
        <w:tc>
          <w:tcPr>
            <w:tcW w:w="2079" w:type="pct"/>
          </w:tcPr>
          <w:p w:rsidR="001543F4" w:rsidRPr="004879B7" w:rsidRDefault="001543F4" w:rsidP="003A7C3D">
            <w:pPr>
              <w:rPr>
                <w:b/>
                <w:bCs/>
                <w:sz w:val="28"/>
                <w:szCs w:val="28"/>
                <w:lang w:val="uz-Cyrl-UZ"/>
              </w:rPr>
            </w:pPr>
            <w:r w:rsidRPr="004879B7">
              <w:rPr>
                <w:b/>
                <w:sz w:val="28"/>
                <w:szCs w:val="28"/>
                <w:lang w:val="uz-Cyrl-UZ"/>
              </w:rPr>
              <w:t xml:space="preserve">Протокол TCP </w:t>
            </w:r>
          </w:p>
          <w:p w:rsidR="001543F4" w:rsidRDefault="001543F4" w:rsidP="003A7C3D">
            <w:pPr>
              <w:rPr>
                <w:bCs/>
                <w:sz w:val="28"/>
                <w:szCs w:val="28"/>
                <w:lang w:val="uz-Cyrl-UZ"/>
              </w:rPr>
            </w:pPr>
            <w:r w:rsidRPr="00204CC7">
              <w:rPr>
                <w:b/>
                <w:bCs/>
                <w:sz w:val="28"/>
                <w:szCs w:val="28"/>
                <w:lang w:val="uz-Cyrl-UZ"/>
              </w:rPr>
              <w:t xml:space="preserve">uz </w:t>
            </w:r>
            <w:r w:rsidRPr="00204CC7">
              <w:rPr>
                <w:bCs/>
                <w:sz w:val="28"/>
                <w:szCs w:val="28"/>
                <w:lang w:val="uz-Cyrl-UZ"/>
              </w:rPr>
              <w:t>-</w:t>
            </w:r>
            <w:r w:rsidRPr="00204CC7">
              <w:rPr>
                <w:sz w:val="28"/>
                <w:szCs w:val="28"/>
                <w:lang w:val="uz-Cyrl-UZ"/>
              </w:rPr>
              <w:t xml:space="preserve"> TCP </w:t>
            </w:r>
            <w:r>
              <w:rPr>
                <w:sz w:val="28"/>
                <w:szCs w:val="28"/>
                <w:lang w:val="uz-Cyrl-UZ"/>
              </w:rPr>
              <w:t>protokol</w:t>
            </w:r>
            <w:r w:rsidRPr="00844AE4">
              <w:rPr>
                <w:sz w:val="28"/>
                <w:szCs w:val="28"/>
                <w:lang w:val="uz-Cyrl-UZ"/>
              </w:rPr>
              <w:t xml:space="preserve">i </w:t>
            </w:r>
          </w:p>
          <w:p w:rsidR="001543F4" w:rsidRPr="00844AE4" w:rsidRDefault="001543F4" w:rsidP="003A7C3D">
            <w:pPr>
              <w:tabs>
                <w:tab w:val="left" w:pos="4320"/>
                <w:tab w:val="left" w:pos="4500"/>
              </w:tabs>
              <w:rPr>
                <w:sz w:val="28"/>
                <w:szCs w:val="28"/>
                <w:lang w:val="uz-Cyrl-UZ"/>
              </w:rPr>
            </w:pPr>
            <w:r>
              <w:rPr>
                <w:sz w:val="28"/>
                <w:szCs w:val="28"/>
                <w:lang w:val="uz-Cyrl-UZ"/>
              </w:rPr>
              <w:t xml:space="preserve">   </w:t>
            </w:r>
            <w:r w:rsidRPr="00057999">
              <w:rPr>
                <w:sz w:val="18"/>
                <w:szCs w:val="18"/>
                <w:lang w:val="uz-Cyrl-UZ"/>
              </w:rPr>
              <w:t xml:space="preserve">   </w:t>
            </w:r>
            <w:r>
              <w:rPr>
                <w:sz w:val="28"/>
                <w:szCs w:val="28"/>
                <w:lang w:val="uz-Cyrl-UZ"/>
              </w:rPr>
              <w:t xml:space="preserve"> </w:t>
            </w:r>
            <w:r w:rsidRPr="00773754">
              <w:rPr>
                <w:sz w:val="28"/>
                <w:szCs w:val="28"/>
                <w:lang w:val="uz-Cyrl-UZ"/>
              </w:rPr>
              <w:t xml:space="preserve"> </w:t>
            </w:r>
            <w:r w:rsidRPr="00204CC7">
              <w:rPr>
                <w:sz w:val="28"/>
                <w:szCs w:val="28"/>
                <w:lang w:val="uz-Cyrl-UZ"/>
              </w:rPr>
              <w:t>TCP протокол</w:t>
            </w:r>
            <w:r w:rsidRPr="00844AE4">
              <w:rPr>
                <w:sz w:val="28"/>
                <w:szCs w:val="28"/>
                <w:lang w:val="uz-Cyrl-UZ"/>
              </w:rPr>
              <w:t>и</w:t>
            </w:r>
          </w:p>
          <w:p w:rsidR="001543F4" w:rsidRPr="004879B7" w:rsidRDefault="001543F4" w:rsidP="003A7C3D">
            <w:pPr>
              <w:rPr>
                <w:sz w:val="28"/>
                <w:szCs w:val="28"/>
                <w:lang w:val="uz-Cyrl-UZ"/>
              </w:rPr>
            </w:pPr>
            <w:r w:rsidRPr="00844AE4">
              <w:rPr>
                <w:b/>
                <w:bCs/>
                <w:color w:val="000000"/>
                <w:sz w:val="28"/>
                <w:szCs w:val="28"/>
                <w:lang w:val="uz-Cyrl-UZ"/>
              </w:rPr>
              <w:t>en</w:t>
            </w:r>
            <w:r w:rsidRPr="00057999">
              <w:rPr>
                <w:bCs/>
                <w:color w:val="000000"/>
                <w:sz w:val="28"/>
                <w:szCs w:val="28"/>
                <w:lang w:val="uz-Cyrl-UZ"/>
              </w:rPr>
              <w:t xml:space="preserve"> -</w:t>
            </w:r>
            <w:r w:rsidRPr="00204CC7">
              <w:rPr>
                <w:b/>
                <w:sz w:val="28"/>
                <w:szCs w:val="28"/>
                <w:lang w:val="uz-Cyrl-UZ"/>
              </w:rPr>
              <w:t xml:space="preserve"> </w:t>
            </w:r>
            <w:r w:rsidRPr="004879B7">
              <w:rPr>
                <w:sz w:val="28"/>
                <w:szCs w:val="28"/>
                <w:lang w:val="uz-Cyrl-UZ"/>
              </w:rPr>
              <w:t xml:space="preserve">transmission control protocol (TCP) </w:t>
            </w:r>
          </w:p>
          <w:p w:rsidR="001543F4" w:rsidRPr="00844AE4"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 xml:space="preserve">Широко используемый в Интернете сетевой протокол транспортного уровня из набора </w:t>
            </w:r>
            <w:r w:rsidRPr="00ED167D">
              <w:rPr>
                <w:sz w:val="28"/>
                <w:szCs w:val="28"/>
                <w:lang w:val="en-US"/>
              </w:rPr>
              <w:t>TCP</w:t>
            </w:r>
            <w:r w:rsidRPr="00ED167D">
              <w:rPr>
                <w:sz w:val="28"/>
                <w:szCs w:val="28"/>
              </w:rPr>
              <w:t>/</w:t>
            </w:r>
            <w:r w:rsidRPr="00ED167D">
              <w:rPr>
                <w:sz w:val="28"/>
                <w:szCs w:val="28"/>
                <w:lang w:val="en-US"/>
              </w:rPr>
              <w:t>IP</w:t>
            </w:r>
            <w:r w:rsidRPr="00ED167D">
              <w:rPr>
                <w:sz w:val="28"/>
                <w:szCs w:val="28"/>
              </w:rPr>
              <w:t>.</w:t>
            </w:r>
            <w:r w:rsidRPr="00FB6488">
              <w:rPr>
                <w:sz w:val="28"/>
                <w:szCs w:val="28"/>
              </w:rPr>
              <w:t xml:space="preserve"> </w:t>
            </w:r>
            <w:r>
              <w:rPr>
                <w:sz w:val="28"/>
                <w:szCs w:val="28"/>
              </w:rPr>
              <w:t>Гарантирует доставку передаваемых пакетов данных в нужной последовательности, но трафик при этом очень неравномерен, так как пакеты испытывают всевозможные задержки.</w:t>
            </w:r>
          </w:p>
          <w:p w:rsidR="001543F4" w:rsidRPr="0009730C" w:rsidRDefault="001543F4" w:rsidP="003A7C3D">
            <w:pPr>
              <w:tabs>
                <w:tab w:val="left" w:pos="4320"/>
                <w:tab w:val="left" w:pos="4500"/>
              </w:tabs>
              <w:jc w:val="both"/>
              <w:rPr>
                <w:sz w:val="16"/>
                <w:szCs w:val="16"/>
              </w:rPr>
            </w:pPr>
          </w:p>
          <w:p w:rsidR="001543F4" w:rsidRPr="00DE4857" w:rsidRDefault="001543F4" w:rsidP="003A7C3D">
            <w:pPr>
              <w:tabs>
                <w:tab w:val="left" w:pos="4320"/>
                <w:tab w:val="left" w:pos="4500"/>
              </w:tabs>
              <w:jc w:val="both"/>
              <w:rPr>
                <w:sz w:val="28"/>
                <w:szCs w:val="28"/>
                <w:lang w:val="uz-Cyrl-UZ"/>
              </w:rPr>
            </w:pPr>
            <w:r w:rsidRPr="0099137E">
              <w:rPr>
                <w:sz w:val="28"/>
                <w:szCs w:val="28"/>
                <w:lang w:val="en-US"/>
              </w:rPr>
              <w:t xml:space="preserve">Internetda keng foydalaniladigan, </w:t>
            </w:r>
            <w:r w:rsidRPr="00A536C6">
              <w:rPr>
                <w:i/>
                <w:sz w:val="28"/>
                <w:szCs w:val="28"/>
                <w:lang w:val="en-US"/>
              </w:rPr>
              <w:t>TCP</w:t>
            </w:r>
            <w:r w:rsidRPr="0099137E">
              <w:rPr>
                <w:i/>
                <w:sz w:val="28"/>
                <w:szCs w:val="28"/>
                <w:lang w:val="en-US"/>
              </w:rPr>
              <w:t>/</w:t>
            </w:r>
            <w:r w:rsidRPr="00A536C6">
              <w:rPr>
                <w:i/>
                <w:sz w:val="28"/>
                <w:szCs w:val="28"/>
                <w:lang w:val="en-US"/>
              </w:rPr>
              <w:t>IP</w:t>
            </w:r>
            <w:r>
              <w:rPr>
                <w:i/>
                <w:sz w:val="28"/>
                <w:szCs w:val="28"/>
                <w:lang w:val="uz-Cyrl-UZ"/>
              </w:rPr>
              <w:t xml:space="preserve"> </w:t>
            </w:r>
            <w:r>
              <w:rPr>
                <w:sz w:val="28"/>
                <w:szCs w:val="28"/>
                <w:lang w:val="uz-Cyrl-UZ"/>
              </w:rPr>
              <w:t>to‘p-lamiga kiradigan tr</w:t>
            </w:r>
            <w:r w:rsidRPr="0099137E">
              <w:rPr>
                <w:sz w:val="28"/>
                <w:szCs w:val="28"/>
                <w:lang w:val="en-US"/>
              </w:rPr>
              <w:t>a</w:t>
            </w:r>
            <w:r>
              <w:rPr>
                <w:sz w:val="28"/>
                <w:szCs w:val="28"/>
                <w:lang w:val="uz-Cyrl-UZ"/>
              </w:rPr>
              <w:t>nsport sathi tarmoq proto-koli. Uzatiladigan</w:t>
            </w:r>
            <w:r w:rsidRPr="00204CC7">
              <w:rPr>
                <w:sz w:val="28"/>
                <w:szCs w:val="28"/>
                <w:lang w:val="uz-Cyrl-UZ"/>
              </w:rPr>
              <w:t xml:space="preserve"> </w:t>
            </w:r>
            <w:r>
              <w:rPr>
                <w:sz w:val="28"/>
                <w:szCs w:val="28"/>
                <w:lang w:val="uz-Cyrl-UZ"/>
              </w:rPr>
              <w:t>ma’lumotlar</w:t>
            </w:r>
            <w:r w:rsidRPr="00204CC7">
              <w:rPr>
                <w:sz w:val="28"/>
                <w:szCs w:val="28"/>
                <w:lang w:val="uz-Cyrl-UZ"/>
              </w:rPr>
              <w:t xml:space="preserve"> </w:t>
            </w:r>
            <w:r>
              <w:rPr>
                <w:sz w:val="28"/>
                <w:szCs w:val="28"/>
                <w:lang w:val="uz-Cyrl-UZ"/>
              </w:rPr>
              <w:t>paketlarini</w:t>
            </w:r>
            <w:r w:rsidRPr="00204CC7">
              <w:rPr>
                <w:sz w:val="28"/>
                <w:szCs w:val="28"/>
                <w:lang w:val="uz-Cyrl-UZ"/>
              </w:rPr>
              <w:t xml:space="preserve"> </w:t>
            </w:r>
            <w:r>
              <w:rPr>
                <w:sz w:val="28"/>
                <w:szCs w:val="28"/>
                <w:lang w:val="uz-Cyrl-UZ"/>
              </w:rPr>
              <w:t>zarur</w:t>
            </w:r>
            <w:r w:rsidRPr="00204CC7">
              <w:rPr>
                <w:sz w:val="28"/>
                <w:szCs w:val="28"/>
                <w:lang w:val="uz-Cyrl-UZ"/>
              </w:rPr>
              <w:t xml:space="preserve"> </w:t>
            </w:r>
            <w:r>
              <w:rPr>
                <w:sz w:val="28"/>
                <w:szCs w:val="28"/>
                <w:lang w:val="uz-Cyrl-UZ"/>
              </w:rPr>
              <w:t>ketma</w:t>
            </w:r>
            <w:r w:rsidRPr="00204CC7">
              <w:rPr>
                <w:sz w:val="28"/>
                <w:szCs w:val="28"/>
                <w:lang w:val="uz-Cyrl-UZ"/>
              </w:rPr>
              <w:t>-</w:t>
            </w:r>
            <w:r>
              <w:rPr>
                <w:sz w:val="28"/>
                <w:szCs w:val="28"/>
                <w:lang w:val="uz-Cyrl-UZ"/>
              </w:rPr>
              <w:t>ketlikda</w:t>
            </w:r>
            <w:r w:rsidRPr="00204CC7">
              <w:rPr>
                <w:sz w:val="28"/>
                <w:szCs w:val="28"/>
                <w:lang w:val="uz-Cyrl-UZ"/>
              </w:rPr>
              <w:t xml:space="preserve"> </w:t>
            </w:r>
            <w:r w:rsidRPr="005B6905">
              <w:rPr>
                <w:sz w:val="28"/>
                <w:szCs w:val="28"/>
                <w:lang w:val="uz-Cyrl-UZ"/>
              </w:rPr>
              <w:t>у</w:t>
            </w:r>
            <w:r>
              <w:rPr>
                <w:sz w:val="28"/>
                <w:szCs w:val="28"/>
                <w:lang w:val="uz-Cyrl-UZ"/>
              </w:rPr>
              <w:t>etkazilishini</w:t>
            </w:r>
            <w:r w:rsidRPr="00204CC7">
              <w:rPr>
                <w:sz w:val="28"/>
                <w:szCs w:val="28"/>
                <w:lang w:val="uz-Cyrl-UZ"/>
              </w:rPr>
              <w:t xml:space="preserve"> </w:t>
            </w:r>
            <w:r>
              <w:rPr>
                <w:sz w:val="28"/>
                <w:szCs w:val="28"/>
                <w:lang w:val="uz-Cyrl-UZ"/>
              </w:rPr>
              <w:t>ta’minlaydi</w:t>
            </w:r>
            <w:r w:rsidRPr="00204CC7">
              <w:rPr>
                <w:sz w:val="28"/>
                <w:szCs w:val="28"/>
                <w:lang w:val="uz-Cyrl-UZ"/>
              </w:rPr>
              <w:t xml:space="preserve">, </w:t>
            </w:r>
            <w:r>
              <w:rPr>
                <w:sz w:val="28"/>
                <w:szCs w:val="28"/>
                <w:lang w:val="uz-Cyrl-UZ"/>
              </w:rPr>
              <w:t>lekin</w:t>
            </w:r>
            <w:r w:rsidRPr="00204CC7">
              <w:rPr>
                <w:sz w:val="28"/>
                <w:szCs w:val="28"/>
                <w:lang w:val="uz-Cyrl-UZ"/>
              </w:rPr>
              <w:t xml:space="preserve"> </w:t>
            </w:r>
            <w:r>
              <w:rPr>
                <w:sz w:val="28"/>
                <w:szCs w:val="28"/>
                <w:lang w:val="uz-Cyrl-UZ"/>
              </w:rPr>
              <w:t>paketlar</w:t>
            </w:r>
            <w:r w:rsidRPr="00204CC7">
              <w:rPr>
                <w:sz w:val="28"/>
                <w:szCs w:val="28"/>
                <w:lang w:val="uz-Cyrl-UZ"/>
              </w:rPr>
              <w:t xml:space="preserve"> </w:t>
            </w:r>
            <w:r>
              <w:rPr>
                <w:sz w:val="28"/>
                <w:szCs w:val="28"/>
                <w:lang w:val="uz-Cyrl-UZ"/>
              </w:rPr>
              <w:t>kechikishi</w:t>
            </w:r>
            <w:r w:rsidRPr="00204CC7">
              <w:rPr>
                <w:sz w:val="28"/>
                <w:szCs w:val="28"/>
                <w:lang w:val="uz-Cyrl-UZ"/>
              </w:rPr>
              <w:t xml:space="preserve"> </w:t>
            </w:r>
            <w:r>
              <w:rPr>
                <w:sz w:val="28"/>
                <w:szCs w:val="28"/>
                <w:lang w:val="uz-Cyrl-UZ"/>
              </w:rPr>
              <w:t>sababli</w:t>
            </w:r>
            <w:r w:rsidRPr="00204CC7">
              <w:rPr>
                <w:sz w:val="28"/>
                <w:szCs w:val="28"/>
                <w:lang w:val="uz-Cyrl-UZ"/>
              </w:rPr>
              <w:t xml:space="preserve"> </w:t>
            </w:r>
            <w:r>
              <w:rPr>
                <w:sz w:val="28"/>
                <w:szCs w:val="28"/>
                <w:lang w:val="uz-Cyrl-UZ"/>
              </w:rPr>
              <w:t>trafik</w:t>
            </w:r>
            <w:r w:rsidRPr="00204CC7">
              <w:rPr>
                <w:sz w:val="28"/>
                <w:szCs w:val="28"/>
                <w:lang w:val="uz-Cyrl-UZ"/>
              </w:rPr>
              <w:t xml:space="preserve"> </w:t>
            </w:r>
            <w:r>
              <w:rPr>
                <w:sz w:val="28"/>
                <w:szCs w:val="28"/>
                <w:lang w:val="uz-Cyrl-UZ"/>
              </w:rPr>
              <w:t>bir</w:t>
            </w:r>
            <w:r w:rsidRPr="00204CC7">
              <w:rPr>
                <w:sz w:val="28"/>
                <w:szCs w:val="28"/>
                <w:lang w:val="uz-Cyrl-UZ"/>
              </w:rPr>
              <w:t xml:space="preserve"> </w:t>
            </w:r>
            <w:r>
              <w:rPr>
                <w:sz w:val="28"/>
                <w:szCs w:val="28"/>
                <w:lang w:val="uz-Cyrl-UZ"/>
              </w:rPr>
              <w:t>tekis</w:t>
            </w:r>
            <w:r w:rsidRPr="00204CC7">
              <w:rPr>
                <w:sz w:val="28"/>
                <w:szCs w:val="28"/>
                <w:lang w:val="uz-Cyrl-UZ"/>
              </w:rPr>
              <w:t xml:space="preserve"> </w:t>
            </w:r>
            <w:r>
              <w:rPr>
                <w:sz w:val="28"/>
                <w:szCs w:val="28"/>
                <w:lang w:val="uz-Cyrl-UZ"/>
              </w:rPr>
              <w:t>bo‘lmaydi</w:t>
            </w:r>
            <w:r w:rsidRPr="00204CC7">
              <w:rPr>
                <w:sz w:val="28"/>
                <w:szCs w:val="28"/>
                <w:lang w:val="uz-Cyrl-UZ"/>
              </w:rPr>
              <w:t>.</w:t>
            </w:r>
          </w:p>
          <w:p w:rsidR="001543F4" w:rsidRPr="0009730C" w:rsidRDefault="001543F4" w:rsidP="003A7C3D">
            <w:pPr>
              <w:tabs>
                <w:tab w:val="left" w:pos="4320"/>
                <w:tab w:val="left" w:pos="4500"/>
              </w:tabs>
              <w:jc w:val="both"/>
              <w:rPr>
                <w:sz w:val="16"/>
                <w:szCs w:val="16"/>
                <w:lang w:val="uz-Cyrl-UZ"/>
              </w:rPr>
            </w:pPr>
          </w:p>
          <w:p w:rsidR="001543F4" w:rsidRDefault="001543F4" w:rsidP="0009730C">
            <w:pPr>
              <w:tabs>
                <w:tab w:val="left" w:pos="4320"/>
                <w:tab w:val="left" w:pos="4500"/>
              </w:tabs>
              <w:jc w:val="both"/>
              <w:rPr>
                <w:sz w:val="28"/>
                <w:szCs w:val="28"/>
                <w:lang w:val="uz-Cyrl-UZ"/>
              </w:rPr>
            </w:pPr>
            <w:r>
              <w:rPr>
                <w:sz w:val="28"/>
                <w:szCs w:val="28"/>
              </w:rPr>
              <w:t xml:space="preserve">Интернетда кенг фойдаланиладиган, </w:t>
            </w:r>
            <w:r w:rsidRPr="00ED167D">
              <w:rPr>
                <w:sz w:val="28"/>
                <w:szCs w:val="28"/>
                <w:lang w:val="en-US"/>
              </w:rPr>
              <w:t>TCP</w:t>
            </w:r>
            <w:r w:rsidRPr="00ED167D">
              <w:rPr>
                <w:sz w:val="28"/>
                <w:szCs w:val="28"/>
              </w:rPr>
              <w:t>/</w:t>
            </w:r>
            <w:r w:rsidRPr="00ED167D">
              <w:rPr>
                <w:sz w:val="28"/>
                <w:szCs w:val="28"/>
                <w:lang w:val="en-US"/>
              </w:rPr>
              <w:t>IP</w:t>
            </w:r>
            <w:r>
              <w:rPr>
                <w:i/>
                <w:sz w:val="28"/>
                <w:szCs w:val="28"/>
                <w:lang w:val="uz-Cyrl-UZ"/>
              </w:rPr>
              <w:t xml:space="preserve"> </w:t>
            </w:r>
            <w:r w:rsidRPr="00204CC7">
              <w:rPr>
                <w:sz w:val="28"/>
                <w:szCs w:val="28"/>
                <w:lang w:val="uz-Cyrl-UZ"/>
              </w:rPr>
              <w:t>тўпламига</w:t>
            </w:r>
            <w:r>
              <w:rPr>
                <w:sz w:val="28"/>
                <w:szCs w:val="28"/>
                <w:lang w:val="uz-Cyrl-UZ"/>
              </w:rPr>
              <w:t xml:space="preserve"> кирадиган тр</w:t>
            </w:r>
            <w:r>
              <w:rPr>
                <w:sz w:val="28"/>
                <w:szCs w:val="28"/>
              </w:rPr>
              <w:t>а</w:t>
            </w:r>
            <w:r>
              <w:rPr>
                <w:sz w:val="28"/>
                <w:szCs w:val="28"/>
                <w:lang w:val="uz-Cyrl-UZ"/>
              </w:rPr>
              <w:t xml:space="preserve">нспорт сатҳи тармоқ протоколи. Узатиладиган маълумотлар </w:t>
            </w:r>
            <w:r w:rsidRPr="00204CC7">
              <w:rPr>
                <w:sz w:val="28"/>
                <w:szCs w:val="28"/>
                <w:lang w:val="uz-Cyrl-UZ"/>
              </w:rPr>
              <w:t>па</w:t>
            </w:r>
            <w:r>
              <w:rPr>
                <w:sz w:val="28"/>
                <w:szCs w:val="28"/>
                <w:lang w:val="uz-Cyrl-UZ"/>
              </w:rPr>
              <w:t>-</w:t>
            </w:r>
            <w:r w:rsidRPr="00204CC7">
              <w:rPr>
                <w:sz w:val="28"/>
                <w:szCs w:val="28"/>
                <w:lang w:val="uz-Cyrl-UZ"/>
              </w:rPr>
              <w:t>кетларини зарур кетма-кетликда етказили</w:t>
            </w:r>
            <w:r>
              <w:rPr>
                <w:sz w:val="28"/>
                <w:szCs w:val="28"/>
                <w:lang w:val="uz-Cyrl-UZ"/>
              </w:rPr>
              <w:t>-</w:t>
            </w:r>
            <w:r w:rsidRPr="00204CC7">
              <w:rPr>
                <w:sz w:val="28"/>
                <w:szCs w:val="28"/>
                <w:lang w:val="uz-Cyrl-UZ"/>
              </w:rPr>
              <w:t>шини таъминлайди, лекин пакетлар кечики</w:t>
            </w:r>
            <w:r>
              <w:rPr>
                <w:sz w:val="28"/>
                <w:szCs w:val="28"/>
                <w:lang w:val="uz-Cyrl-UZ"/>
              </w:rPr>
              <w:t>-</w:t>
            </w:r>
            <w:r w:rsidRPr="00204CC7">
              <w:rPr>
                <w:sz w:val="28"/>
                <w:szCs w:val="28"/>
                <w:lang w:val="uz-Cyrl-UZ"/>
              </w:rPr>
              <w:t>ши сабабли трафик бир текис бўлмайди.</w:t>
            </w:r>
          </w:p>
          <w:p w:rsidR="000E1D1F" w:rsidRDefault="000E1D1F" w:rsidP="0009730C">
            <w:pPr>
              <w:tabs>
                <w:tab w:val="left" w:pos="4320"/>
                <w:tab w:val="left" w:pos="4500"/>
              </w:tabs>
              <w:jc w:val="both"/>
              <w:rPr>
                <w:sz w:val="28"/>
                <w:szCs w:val="28"/>
                <w:lang w:val="uz-Cyrl-UZ"/>
              </w:rPr>
            </w:pPr>
          </w:p>
          <w:p w:rsidR="000E1D1F" w:rsidRPr="00204CC7" w:rsidRDefault="000E1D1F" w:rsidP="0009730C">
            <w:pPr>
              <w:tabs>
                <w:tab w:val="left" w:pos="4320"/>
                <w:tab w:val="left" w:pos="4500"/>
              </w:tabs>
              <w:jc w:val="both"/>
              <w:rPr>
                <w:sz w:val="28"/>
                <w:szCs w:val="28"/>
                <w:lang w:val="uz-Cyrl-UZ"/>
              </w:rPr>
            </w:pPr>
          </w:p>
        </w:tc>
      </w:tr>
      <w:tr w:rsidR="001543F4" w:rsidRPr="0013080A">
        <w:trPr>
          <w:tblCellSpacing w:w="0" w:type="dxa"/>
          <w:jc w:val="center"/>
        </w:trPr>
        <w:tc>
          <w:tcPr>
            <w:tcW w:w="2079" w:type="pct"/>
          </w:tcPr>
          <w:p w:rsidR="001543F4" w:rsidRPr="004879B7" w:rsidRDefault="001543F4" w:rsidP="003A7C3D">
            <w:pPr>
              <w:tabs>
                <w:tab w:val="left" w:pos="4320"/>
                <w:tab w:val="left" w:pos="4500"/>
              </w:tabs>
              <w:rPr>
                <w:b/>
                <w:sz w:val="28"/>
                <w:szCs w:val="28"/>
                <w:lang w:val="uz-Cyrl-UZ"/>
              </w:rPr>
            </w:pPr>
            <w:r w:rsidRPr="004879B7">
              <w:rPr>
                <w:b/>
                <w:sz w:val="28"/>
                <w:szCs w:val="28"/>
                <w:lang w:val="uz-Cyrl-UZ"/>
              </w:rPr>
              <w:t>Протокол TCP/IP</w:t>
            </w:r>
          </w:p>
          <w:p w:rsidR="001543F4" w:rsidRDefault="001543F4" w:rsidP="003A7C3D">
            <w:pPr>
              <w:rPr>
                <w:bCs/>
                <w:sz w:val="28"/>
                <w:szCs w:val="28"/>
                <w:lang w:val="uz-Cyrl-UZ"/>
              </w:rPr>
            </w:pPr>
            <w:r w:rsidRPr="00204CC7">
              <w:rPr>
                <w:b/>
                <w:bCs/>
                <w:sz w:val="28"/>
                <w:szCs w:val="28"/>
                <w:lang w:val="uz-Cyrl-UZ"/>
              </w:rPr>
              <w:t xml:space="preserve">uz </w:t>
            </w:r>
            <w:r w:rsidRPr="00204CC7">
              <w:rPr>
                <w:bCs/>
                <w:sz w:val="28"/>
                <w:szCs w:val="28"/>
                <w:lang w:val="uz-Cyrl-UZ"/>
              </w:rPr>
              <w:t>-</w:t>
            </w:r>
            <w:r w:rsidRPr="00A9004A">
              <w:rPr>
                <w:sz w:val="28"/>
                <w:szCs w:val="28"/>
                <w:lang w:val="uz-Cyrl-UZ"/>
              </w:rPr>
              <w:t xml:space="preserve"> </w:t>
            </w:r>
            <w:r w:rsidRPr="00ED167D">
              <w:rPr>
                <w:i/>
                <w:sz w:val="28"/>
                <w:szCs w:val="28"/>
                <w:lang w:val="uz-Cyrl-UZ"/>
              </w:rPr>
              <w:t>TCP/IP</w:t>
            </w:r>
            <w:r>
              <w:rPr>
                <w:sz w:val="28"/>
                <w:szCs w:val="28"/>
                <w:lang w:val="uz-Cyrl-UZ"/>
              </w:rPr>
              <w:t xml:space="preserve"> protokoli</w:t>
            </w:r>
          </w:p>
          <w:p w:rsidR="001543F4" w:rsidRDefault="001543F4" w:rsidP="003A7C3D">
            <w:pPr>
              <w:tabs>
                <w:tab w:val="left" w:pos="4320"/>
                <w:tab w:val="left" w:pos="4500"/>
              </w:tabs>
              <w:rPr>
                <w:sz w:val="28"/>
                <w:szCs w:val="28"/>
                <w:lang w:val="en-US"/>
              </w:rPr>
            </w:pPr>
            <w:r>
              <w:rPr>
                <w:sz w:val="28"/>
                <w:szCs w:val="28"/>
                <w:lang w:val="uz-Cyrl-UZ"/>
              </w:rPr>
              <w:t xml:space="preserve">      </w:t>
            </w:r>
            <w:r w:rsidRPr="00773754">
              <w:rPr>
                <w:sz w:val="28"/>
                <w:szCs w:val="28"/>
                <w:lang w:val="uz-Cyrl-UZ"/>
              </w:rPr>
              <w:t xml:space="preserve"> </w:t>
            </w:r>
            <w:r w:rsidRPr="00A9004A">
              <w:rPr>
                <w:sz w:val="28"/>
                <w:szCs w:val="28"/>
                <w:lang w:val="uz-Cyrl-UZ"/>
              </w:rPr>
              <w:t>TCP/IP</w:t>
            </w:r>
            <w:r>
              <w:rPr>
                <w:sz w:val="28"/>
                <w:szCs w:val="28"/>
                <w:lang w:val="uz-Cyrl-UZ"/>
              </w:rPr>
              <w:t xml:space="preserve"> протоколи</w:t>
            </w:r>
          </w:p>
          <w:p w:rsidR="001543F4" w:rsidRPr="004879B7"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057999">
              <w:rPr>
                <w:bCs/>
                <w:color w:val="000000"/>
                <w:sz w:val="28"/>
                <w:szCs w:val="28"/>
                <w:lang w:val="en-US"/>
              </w:rPr>
              <w:t>-</w:t>
            </w:r>
            <w:r w:rsidRPr="00A9004A">
              <w:rPr>
                <w:b/>
                <w:sz w:val="28"/>
                <w:szCs w:val="28"/>
                <w:lang w:val="uz-Cyrl-UZ"/>
              </w:rPr>
              <w:t xml:space="preserve"> </w:t>
            </w:r>
            <w:r w:rsidRPr="004879B7">
              <w:rPr>
                <w:sz w:val="28"/>
                <w:szCs w:val="28"/>
                <w:lang w:val="uz-Cyrl-UZ"/>
              </w:rPr>
              <w:t xml:space="preserve">transmission control protocol/internet protocol (TCP/IP) </w:t>
            </w:r>
          </w:p>
          <w:p w:rsidR="001543F4" w:rsidRPr="004879B7"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rPr>
            </w:pPr>
            <w:r>
              <w:rPr>
                <w:sz w:val="28"/>
                <w:szCs w:val="28"/>
              </w:rPr>
              <w:t>Набор сетевых протоколов, на которых базируется Интернет. Название образовано из аббревиатур двух базовых протоколов – TCP и IP. Обычно описывается по аналогии с моделью OSI, представляющей взаимодействие протоколов в виде стека. В такой модели каждый уровень предназначен для решения узкого круга задач и используется для предоставления услуг для более высоких уровней. Верхние уровни ближе к пользователю и работают с наиболее абстрактными объектами, тогда как нижние уровни сильно зависят от физической среды передачи данных.</w:t>
            </w:r>
          </w:p>
          <w:p w:rsidR="001543F4" w:rsidRPr="00DE4857"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sidRPr="0099137E">
              <w:rPr>
                <w:sz w:val="28"/>
                <w:szCs w:val="28"/>
                <w:lang w:val="en-US"/>
              </w:rPr>
              <w:t xml:space="preserve">Internet asoslanadigan tarmoq protokollari to‘plami. Nomi ikkita tayanch protokolning qisqartmalari – </w:t>
            </w:r>
            <w:r w:rsidRPr="007179F7">
              <w:rPr>
                <w:bCs/>
                <w:i/>
                <w:sz w:val="28"/>
                <w:szCs w:val="28"/>
                <w:lang w:val="en-US"/>
              </w:rPr>
              <w:t>TCP/IP</w:t>
            </w:r>
            <w:r w:rsidRPr="0099137E">
              <w:rPr>
                <w:bCs/>
                <w:sz w:val="28"/>
                <w:szCs w:val="28"/>
                <w:lang w:val="en-US"/>
              </w:rPr>
              <w:t xml:space="preserve"> dan tashkil topgan. Odatda, protokollarning stek ko‘rinishidagi o‘zaro ishlay olishini ifodalovchi </w:t>
            </w:r>
            <w:r w:rsidRPr="007179F7">
              <w:rPr>
                <w:bCs/>
                <w:i/>
                <w:sz w:val="28"/>
                <w:szCs w:val="28"/>
                <w:lang w:val="en-US"/>
              </w:rPr>
              <w:t>OSI</w:t>
            </w:r>
            <w:r w:rsidRPr="0099137E">
              <w:rPr>
                <w:bCs/>
                <w:sz w:val="28"/>
                <w:szCs w:val="28"/>
                <w:lang w:val="en-US"/>
              </w:rPr>
              <w:t xml:space="preserve"> modeli bilan o‘xshash tarzda tavsiflanadi. Bunday modelda har bir sath tor doiradagi vazifalarni hal qilish uchun mo‘ljallangan bo‘lib, yuqoriroq sathlar uchun xizmatlar ko‘rsatishda foydalaniladi. Yuqori sathlar foydalanuvchiga yaqin bo‘lib, ular eng abstrakt </w:t>
            </w:r>
            <w:r>
              <w:rPr>
                <w:bCs/>
                <w:sz w:val="28"/>
                <w:szCs w:val="28"/>
                <w:lang w:val="en-US"/>
              </w:rPr>
              <w:t>obyekt</w:t>
            </w:r>
            <w:r w:rsidRPr="0099137E">
              <w:rPr>
                <w:bCs/>
                <w:sz w:val="28"/>
                <w:szCs w:val="28"/>
                <w:lang w:val="en-US"/>
              </w:rPr>
              <w:t>lar bilan ishlaydi, quyi sathlar esa, ma’lumotlar uzatishning fizik muhitiga qattiq bog‘liq.</w:t>
            </w:r>
          </w:p>
          <w:p w:rsidR="001543F4" w:rsidRPr="00D05AFE" w:rsidRDefault="001543F4" w:rsidP="003A7C3D">
            <w:pPr>
              <w:tabs>
                <w:tab w:val="left" w:pos="4320"/>
                <w:tab w:val="left" w:pos="4500"/>
              </w:tabs>
              <w:jc w:val="both"/>
              <w:rPr>
                <w:sz w:val="28"/>
                <w:szCs w:val="28"/>
                <w:lang w:val="en-US"/>
              </w:rPr>
            </w:pPr>
          </w:p>
          <w:p w:rsidR="001543F4" w:rsidRPr="00AE1ED9" w:rsidRDefault="001543F4" w:rsidP="003A7C3D">
            <w:pPr>
              <w:tabs>
                <w:tab w:val="left" w:pos="4320"/>
                <w:tab w:val="left" w:pos="4500"/>
              </w:tabs>
              <w:jc w:val="both"/>
              <w:rPr>
                <w:sz w:val="28"/>
                <w:szCs w:val="28"/>
              </w:rPr>
            </w:pPr>
            <w:r>
              <w:rPr>
                <w:sz w:val="28"/>
                <w:szCs w:val="28"/>
              </w:rPr>
              <w:t xml:space="preserve">Интернет асосланадиган тармоқ протоколлари тўплами. Номи иккита таянч протоколнинг қисқартмалари – </w:t>
            </w:r>
            <w:r>
              <w:rPr>
                <w:bCs/>
                <w:sz w:val="28"/>
                <w:szCs w:val="28"/>
                <w:lang w:val="en-US"/>
              </w:rPr>
              <w:t>TCP</w:t>
            </w:r>
            <w:r>
              <w:rPr>
                <w:bCs/>
                <w:sz w:val="28"/>
                <w:szCs w:val="28"/>
              </w:rPr>
              <w:t>/</w:t>
            </w:r>
            <w:r>
              <w:rPr>
                <w:bCs/>
                <w:sz w:val="28"/>
                <w:szCs w:val="28"/>
                <w:lang w:val="en-US"/>
              </w:rPr>
              <w:t>IP</w:t>
            </w:r>
            <w:r>
              <w:rPr>
                <w:bCs/>
                <w:sz w:val="28"/>
                <w:szCs w:val="28"/>
              </w:rPr>
              <w:t xml:space="preserve"> дан ташкил топган. Одатда, протоколларнинг стек кўринишидаги ўзаро ишлай олишини ифодаловчи </w:t>
            </w:r>
            <w:r>
              <w:rPr>
                <w:bCs/>
                <w:sz w:val="28"/>
                <w:szCs w:val="28"/>
                <w:lang w:val="en-US"/>
              </w:rPr>
              <w:t>OSI</w:t>
            </w:r>
            <w:r>
              <w:rPr>
                <w:bCs/>
                <w:sz w:val="28"/>
                <w:szCs w:val="28"/>
              </w:rPr>
              <w:t xml:space="preserve"> модели билан ўхшаш тарзда тавсифланади. Бундай моделда ҳар бир сатҳ тор доирадаги вазифаларни ҳал қилиш учун мўлжалланган бўлиб, юқорироқ сатҳлар учун хизматлар кўрсатишда фойдаланилади. Юқори сатҳлар фойдаланувчига яқин бўлиб, улар энг абстракт объектлар билан ишлайди, қуйи сатҳлар эса, маълумотлар узатишнинг физик муҳитига қаттиқ боғлиқ.</w:t>
            </w:r>
          </w:p>
        </w:tc>
      </w:tr>
      <w:tr w:rsidR="001543F4" w:rsidRPr="0013080A">
        <w:trPr>
          <w:tblCellSpacing w:w="0" w:type="dxa"/>
          <w:jc w:val="center"/>
        </w:trPr>
        <w:tc>
          <w:tcPr>
            <w:tcW w:w="2079" w:type="pct"/>
          </w:tcPr>
          <w:p w:rsidR="001543F4" w:rsidRPr="007F216E" w:rsidRDefault="001543F4" w:rsidP="003A7C3D">
            <w:pPr>
              <w:tabs>
                <w:tab w:val="left" w:pos="4320"/>
                <w:tab w:val="left" w:pos="4500"/>
              </w:tabs>
              <w:rPr>
                <w:b/>
                <w:sz w:val="28"/>
                <w:szCs w:val="28"/>
                <w:lang w:val="uz-Cyrl-UZ"/>
              </w:rPr>
            </w:pPr>
            <w:r w:rsidRPr="007F216E">
              <w:rPr>
                <w:b/>
                <w:sz w:val="28"/>
                <w:szCs w:val="28"/>
              </w:rPr>
              <w:t>Протокол</w:t>
            </w:r>
            <w:r w:rsidRPr="001C7AA6">
              <w:rPr>
                <w:b/>
                <w:sz w:val="28"/>
                <w:szCs w:val="28"/>
              </w:rPr>
              <w:t xml:space="preserve"> </w:t>
            </w:r>
            <w:r w:rsidRPr="007F216E">
              <w:rPr>
                <w:b/>
                <w:sz w:val="28"/>
                <w:szCs w:val="28"/>
                <w:lang w:val="en-US"/>
              </w:rPr>
              <w:t>Xmodem</w:t>
            </w:r>
          </w:p>
          <w:p w:rsidR="001543F4" w:rsidRDefault="001543F4" w:rsidP="003A7C3D">
            <w:pPr>
              <w:tabs>
                <w:tab w:val="left" w:pos="4320"/>
                <w:tab w:val="left" w:pos="4500"/>
              </w:tabs>
              <w:rPr>
                <w:bCs/>
                <w:color w:val="000000"/>
                <w:sz w:val="26"/>
                <w:szCs w:val="26"/>
                <w:lang w:val="uz-Cyrl-UZ"/>
              </w:rPr>
            </w:pPr>
            <w:r w:rsidRPr="00DE4857">
              <w:rPr>
                <w:b/>
                <w:bCs/>
                <w:color w:val="000000"/>
                <w:sz w:val="28"/>
                <w:szCs w:val="28"/>
                <w:lang w:val="en-US"/>
              </w:rPr>
              <w:t>uz</w:t>
            </w:r>
            <w:r w:rsidRPr="001C7AA6">
              <w:rPr>
                <w:b/>
                <w:bCs/>
                <w:color w:val="000000"/>
                <w:sz w:val="28"/>
                <w:szCs w:val="28"/>
              </w:rPr>
              <w:t xml:space="preserve"> </w:t>
            </w:r>
            <w:r>
              <w:rPr>
                <w:bCs/>
                <w:color w:val="000000"/>
                <w:sz w:val="28"/>
                <w:szCs w:val="28"/>
                <w:lang w:val="uz-Cyrl-UZ"/>
              </w:rPr>
              <w:t>-</w:t>
            </w:r>
            <w:r>
              <w:rPr>
                <w:bCs/>
                <w:color w:val="000000"/>
                <w:sz w:val="26"/>
                <w:szCs w:val="26"/>
                <w:lang w:val="uz-Cyrl-UZ"/>
              </w:rPr>
              <w:t xml:space="preserve"> </w:t>
            </w:r>
            <w:r w:rsidRPr="004C0965">
              <w:rPr>
                <w:sz w:val="28"/>
                <w:szCs w:val="28"/>
                <w:lang w:val="en-US"/>
              </w:rPr>
              <w:t>Xmodem</w:t>
            </w:r>
            <w:r>
              <w:rPr>
                <w:sz w:val="28"/>
                <w:szCs w:val="28"/>
                <w:lang w:val="uz-Cyrl-UZ"/>
              </w:rPr>
              <w:t xml:space="preserve"> protokoli</w:t>
            </w:r>
          </w:p>
          <w:p w:rsidR="001543F4" w:rsidRDefault="001543F4" w:rsidP="003A7C3D">
            <w:pPr>
              <w:tabs>
                <w:tab w:val="left" w:pos="4320"/>
                <w:tab w:val="left" w:pos="4500"/>
              </w:tabs>
              <w:rPr>
                <w:sz w:val="28"/>
                <w:szCs w:val="28"/>
                <w:lang w:val="uz-Cyrl-UZ"/>
              </w:rPr>
            </w:pPr>
            <w:r>
              <w:rPr>
                <w:bCs/>
                <w:color w:val="000000"/>
                <w:sz w:val="26"/>
                <w:szCs w:val="26"/>
                <w:lang w:val="uz-Cyrl-UZ"/>
              </w:rPr>
              <w:t xml:space="preserve">      </w:t>
            </w:r>
            <w:r>
              <w:rPr>
                <w:bCs/>
                <w:color w:val="000000"/>
                <w:sz w:val="26"/>
                <w:szCs w:val="26"/>
              </w:rPr>
              <w:t xml:space="preserve"> </w:t>
            </w:r>
            <w:r>
              <w:rPr>
                <w:bCs/>
                <w:color w:val="000000"/>
                <w:sz w:val="26"/>
                <w:szCs w:val="26"/>
                <w:lang w:val="uz-Cyrl-UZ"/>
              </w:rPr>
              <w:t xml:space="preserve"> </w:t>
            </w:r>
            <w:r w:rsidRPr="004C0965">
              <w:rPr>
                <w:sz w:val="28"/>
                <w:szCs w:val="28"/>
                <w:lang w:val="en-US"/>
              </w:rPr>
              <w:t>Xmodem</w:t>
            </w:r>
            <w:r>
              <w:rPr>
                <w:sz w:val="28"/>
                <w:szCs w:val="28"/>
                <w:lang w:val="uz-Cyrl-UZ"/>
              </w:rPr>
              <w:t xml:space="preserve"> протоколи</w:t>
            </w:r>
          </w:p>
          <w:p w:rsidR="001543F4" w:rsidRPr="007F216E"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BE182C">
              <w:rPr>
                <w:bCs/>
                <w:color w:val="000000"/>
                <w:sz w:val="28"/>
                <w:szCs w:val="28"/>
                <w:lang w:val="en-US"/>
              </w:rPr>
              <w:t>-</w:t>
            </w:r>
            <w:r>
              <w:rPr>
                <w:b/>
                <w:bCs/>
                <w:color w:val="000000"/>
                <w:sz w:val="28"/>
                <w:szCs w:val="28"/>
                <w:lang w:val="uz-Cyrl-UZ"/>
              </w:rPr>
              <w:t xml:space="preserve"> </w:t>
            </w:r>
            <w:r w:rsidRPr="007F216E">
              <w:rPr>
                <w:sz w:val="28"/>
                <w:szCs w:val="28"/>
                <w:lang w:val="en-US"/>
              </w:rPr>
              <w:t xml:space="preserve">Xmodem </w:t>
            </w:r>
          </w:p>
          <w:p w:rsidR="001543F4" w:rsidRPr="007F216E" w:rsidRDefault="001543F4" w:rsidP="003A7C3D">
            <w:pPr>
              <w:tabs>
                <w:tab w:val="left" w:pos="4320"/>
                <w:tab w:val="left" w:pos="4500"/>
              </w:tabs>
              <w:rPr>
                <w:b/>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Название протокола передачи файлов асинхронной связи.</w:t>
            </w:r>
          </w:p>
          <w:p w:rsidR="001543F4" w:rsidRPr="00DE4857"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sidRPr="0099137E">
              <w:rPr>
                <w:sz w:val="28"/>
                <w:szCs w:val="28"/>
                <w:lang w:val="en-US"/>
              </w:rPr>
              <w:t>Asinxron aloqa fayllarini uzatish protokoli.</w:t>
            </w:r>
          </w:p>
          <w:p w:rsidR="001543F4" w:rsidRPr="00157B7C" w:rsidRDefault="001543F4" w:rsidP="003A7C3D">
            <w:pPr>
              <w:tabs>
                <w:tab w:val="left" w:pos="4320"/>
                <w:tab w:val="left" w:pos="4500"/>
              </w:tabs>
              <w:jc w:val="both"/>
              <w:rPr>
                <w:sz w:val="28"/>
                <w:szCs w:val="28"/>
                <w:lang w:val="en-US"/>
              </w:rPr>
            </w:pPr>
          </w:p>
          <w:p w:rsidR="001543F4" w:rsidRPr="004C0965" w:rsidRDefault="001543F4" w:rsidP="003A7C3D">
            <w:pPr>
              <w:tabs>
                <w:tab w:val="left" w:pos="4320"/>
                <w:tab w:val="left" w:pos="4500"/>
              </w:tabs>
              <w:jc w:val="both"/>
              <w:rPr>
                <w:sz w:val="28"/>
                <w:szCs w:val="28"/>
              </w:rPr>
            </w:pPr>
            <w:r>
              <w:rPr>
                <w:sz w:val="28"/>
                <w:szCs w:val="28"/>
              </w:rPr>
              <w:t>Асинхрон алоқа файлларини узатиш протоколи.</w:t>
            </w:r>
          </w:p>
        </w:tc>
      </w:tr>
      <w:tr w:rsidR="001543F4">
        <w:trPr>
          <w:tblCellSpacing w:w="0" w:type="dxa"/>
          <w:jc w:val="center"/>
        </w:trPr>
        <w:tc>
          <w:tcPr>
            <w:tcW w:w="2079" w:type="pct"/>
          </w:tcPr>
          <w:p w:rsidR="001543F4" w:rsidRPr="007F216E" w:rsidRDefault="001543F4" w:rsidP="003A7C3D">
            <w:pPr>
              <w:tabs>
                <w:tab w:val="left" w:pos="4320"/>
                <w:tab w:val="left" w:pos="4500"/>
              </w:tabs>
              <w:rPr>
                <w:b/>
                <w:sz w:val="28"/>
                <w:szCs w:val="28"/>
                <w:lang w:val="uz-Cyrl-UZ"/>
              </w:rPr>
            </w:pPr>
            <w:r w:rsidRPr="007F216E">
              <w:rPr>
                <w:b/>
                <w:sz w:val="28"/>
                <w:szCs w:val="28"/>
                <w:lang w:val="uz-Cyrl-UZ"/>
              </w:rPr>
              <w:t>Профиль пользователя</w:t>
            </w:r>
          </w:p>
          <w:p w:rsidR="001543F4" w:rsidRPr="00DE4857" w:rsidRDefault="001543F4" w:rsidP="003A7C3D">
            <w:pPr>
              <w:rPr>
                <w:b/>
                <w:sz w:val="28"/>
                <w:szCs w:val="28"/>
                <w:lang w:val="uz-Cyrl-UZ"/>
              </w:rPr>
            </w:pPr>
            <w:r w:rsidRPr="00374F88">
              <w:rPr>
                <w:b/>
                <w:bCs/>
                <w:color w:val="000000"/>
                <w:sz w:val="28"/>
                <w:szCs w:val="28"/>
                <w:lang w:val="uz-Cyrl-UZ"/>
              </w:rPr>
              <w:t xml:space="preserve">uz </w:t>
            </w:r>
            <w:r w:rsidRPr="00374F88">
              <w:rPr>
                <w:bCs/>
                <w:color w:val="000000"/>
                <w:sz w:val="28"/>
                <w:szCs w:val="28"/>
                <w:lang w:val="uz-Cyrl-UZ"/>
              </w:rPr>
              <w:t>-</w:t>
            </w:r>
            <w:r w:rsidRPr="00DE4857">
              <w:rPr>
                <w:sz w:val="28"/>
                <w:szCs w:val="28"/>
                <w:lang w:val="uz-Cyrl-UZ"/>
              </w:rPr>
              <w:t xml:space="preserve"> foydalanuvchi profili                                                                                 </w:t>
            </w:r>
          </w:p>
          <w:p w:rsidR="001543F4" w:rsidRPr="007F216E" w:rsidRDefault="001543F4" w:rsidP="003A7C3D">
            <w:pPr>
              <w:tabs>
                <w:tab w:val="left" w:pos="4320"/>
                <w:tab w:val="left" w:pos="4500"/>
              </w:tabs>
              <w:rPr>
                <w:sz w:val="28"/>
                <w:szCs w:val="28"/>
                <w:lang w:val="uz-Cyrl-UZ"/>
              </w:rPr>
            </w:pPr>
            <w:r w:rsidRPr="00DE4857">
              <w:rPr>
                <w:sz w:val="28"/>
                <w:szCs w:val="28"/>
                <w:lang w:val="uz-Cyrl-UZ"/>
              </w:rPr>
              <w:t xml:space="preserve">       </w:t>
            </w:r>
            <w:r w:rsidRPr="00844AE4">
              <w:rPr>
                <w:sz w:val="28"/>
                <w:szCs w:val="28"/>
                <w:lang w:val="uz-Cyrl-UZ"/>
              </w:rPr>
              <w:t xml:space="preserve">фойдаланувчи профили                                                                                 </w:t>
            </w:r>
            <w:r w:rsidRPr="00844AE4">
              <w:rPr>
                <w:b/>
                <w:bCs/>
                <w:color w:val="000000"/>
                <w:sz w:val="28"/>
                <w:szCs w:val="28"/>
                <w:lang w:val="uz-Cyrl-UZ"/>
              </w:rPr>
              <w:t xml:space="preserve">en </w:t>
            </w:r>
            <w:r w:rsidRPr="00BE182C">
              <w:rPr>
                <w:bCs/>
                <w:color w:val="000000"/>
                <w:sz w:val="28"/>
                <w:szCs w:val="28"/>
                <w:lang w:val="uz-Cyrl-UZ"/>
              </w:rPr>
              <w:t>-</w:t>
            </w:r>
            <w:r w:rsidRPr="007F216E">
              <w:rPr>
                <w:sz w:val="28"/>
                <w:szCs w:val="28"/>
                <w:lang w:val="uz-Cyrl-UZ"/>
              </w:rPr>
              <w:t xml:space="preserve"> user profile </w:t>
            </w:r>
          </w:p>
          <w:p w:rsidR="001543F4" w:rsidRPr="004879B7" w:rsidRDefault="001543F4" w:rsidP="003A7C3D">
            <w:pPr>
              <w:tabs>
                <w:tab w:val="left" w:pos="4320"/>
                <w:tab w:val="left" w:pos="4500"/>
              </w:tabs>
              <w:rPr>
                <w:bCs/>
                <w:color w:val="000000"/>
                <w:sz w:val="28"/>
                <w:szCs w:val="28"/>
                <w:lang w:val="uz-Cyrl-UZ"/>
              </w:rPr>
            </w:pPr>
          </w:p>
          <w:p w:rsidR="001543F4" w:rsidRPr="00844AE4" w:rsidRDefault="001543F4" w:rsidP="003A7C3D">
            <w:pPr>
              <w:tabs>
                <w:tab w:val="left" w:pos="4320"/>
                <w:tab w:val="left" w:pos="4500"/>
              </w:tabs>
              <w:rPr>
                <w:b/>
                <w:sz w:val="28"/>
                <w:szCs w:val="28"/>
                <w:lang w:val="uz-Cyrl-UZ"/>
              </w:rPr>
            </w:pPr>
          </w:p>
        </w:tc>
        <w:tc>
          <w:tcPr>
            <w:tcW w:w="2921" w:type="pct"/>
          </w:tcPr>
          <w:p w:rsidR="001543F4" w:rsidRPr="00EB4564" w:rsidRDefault="001543F4" w:rsidP="003A7C3D">
            <w:pPr>
              <w:jc w:val="both"/>
              <w:rPr>
                <w:sz w:val="28"/>
                <w:szCs w:val="28"/>
              </w:rPr>
            </w:pPr>
            <w:r w:rsidRPr="00EB4564">
              <w:rPr>
                <w:sz w:val="28"/>
                <w:szCs w:val="28"/>
              </w:rPr>
              <w:t xml:space="preserve">Командный файл, автоматически выполняющийся при регистрации пользователя и соответствующим образом изменяющий переменные рабочей среды.                                                                                 </w:t>
            </w:r>
          </w:p>
          <w:p w:rsidR="001543F4" w:rsidRPr="00BA48C1" w:rsidRDefault="001543F4" w:rsidP="003A7C3D">
            <w:pPr>
              <w:jc w:val="both"/>
              <w:rPr>
                <w:sz w:val="18"/>
                <w:szCs w:val="18"/>
              </w:rPr>
            </w:pPr>
          </w:p>
          <w:p w:rsidR="001543F4" w:rsidRPr="002A12CF" w:rsidRDefault="001543F4" w:rsidP="003A7C3D">
            <w:pPr>
              <w:jc w:val="both"/>
              <w:rPr>
                <w:sz w:val="28"/>
                <w:szCs w:val="28"/>
              </w:rPr>
            </w:pPr>
            <w:r w:rsidRPr="00EB4564">
              <w:rPr>
                <w:sz w:val="28"/>
                <w:szCs w:val="28"/>
              </w:rPr>
              <w:t>Foydalanuvchini r</w:t>
            </w:r>
            <w:r>
              <w:rPr>
                <w:sz w:val="28"/>
                <w:szCs w:val="28"/>
              </w:rPr>
              <w:t>o‘</w:t>
            </w:r>
            <w:r w:rsidRPr="00EB4564">
              <w:rPr>
                <w:sz w:val="28"/>
                <w:szCs w:val="28"/>
              </w:rPr>
              <w:t xml:space="preserve">yxatga olishda avtomatik tarzda bajariladigan va tegishlicha ishchi muhit </w:t>
            </w:r>
            <w:r>
              <w:rPr>
                <w:sz w:val="28"/>
                <w:szCs w:val="28"/>
              </w:rPr>
              <w:t>o‘</w:t>
            </w:r>
            <w:r w:rsidRPr="00EB4564">
              <w:rPr>
                <w:sz w:val="28"/>
                <w:szCs w:val="28"/>
              </w:rPr>
              <w:t xml:space="preserve">zgaruvchilarini </w:t>
            </w:r>
            <w:r>
              <w:rPr>
                <w:sz w:val="28"/>
                <w:szCs w:val="28"/>
              </w:rPr>
              <w:t>o‘</w:t>
            </w:r>
            <w:r w:rsidRPr="00EB4564">
              <w:rPr>
                <w:sz w:val="28"/>
                <w:szCs w:val="28"/>
              </w:rPr>
              <w:t>zgartiradigan komanda fayli.</w:t>
            </w:r>
          </w:p>
          <w:p w:rsidR="001543F4" w:rsidRPr="00BA48C1" w:rsidRDefault="001543F4" w:rsidP="003A7C3D">
            <w:pPr>
              <w:jc w:val="both"/>
              <w:rPr>
                <w:sz w:val="18"/>
                <w:szCs w:val="18"/>
              </w:rPr>
            </w:pPr>
          </w:p>
          <w:p w:rsidR="001543F4" w:rsidRPr="00FB6488" w:rsidRDefault="001543F4" w:rsidP="003A7C3D">
            <w:pPr>
              <w:tabs>
                <w:tab w:val="left" w:pos="4320"/>
                <w:tab w:val="left" w:pos="4500"/>
              </w:tabs>
              <w:jc w:val="both"/>
              <w:rPr>
                <w:sz w:val="28"/>
                <w:szCs w:val="28"/>
              </w:rPr>
            </w:pPr>
            <w:r w:rsidRPr="00EB4564">
              <w:rPr>
                <w:sz w:val="28"/>
                <w:szCs w:val="28"/>
              </w:rPr>
              <w:t>Фойдаланувчини</w:t>
            </w:r>
            <w:r w:rsidRPr="002A12CF">
              <w:rPr>
                <w:sz w:val="28"/>
                <w:szCs w:val="28"/>
              </w:rPr>
              <w:t xml:space="preserve"> </w:t>
            </w:r>
            <w:r w:rsidRPr="00EB4564">
              <w:rPr>
                <w:sz w:val="28"/>
                <w:szCs w:val="28"/>
              </w:rPr>
              <w:t>рўйхатга</w:t>
            </w:r>
            <w:r w:rsidRPr="002A12CF">
              <w:rPr>
                <w:sz w:val="28"/>
                <w:szCs w:val="28"/>
              </w:rPr>
              <w:t xml:space="preserve"> </w:t>
            </w:r>
            <w:r w:rsidRPr="00EB4564">
              <w:rPr>
                <w:sz w:val="28"/>
                <w:szCs w:val="28"/>
              </w:rPr>
              <w:t>олишда</w:t>
            </w:r>
            <w:r w:rsidRPr="002A12CF">
              <w:rPr>
                <w:sz w:val="28"/>
                <w:szCs w:val="28"/>
              </w:rPr>
              <w:t xml:space="preserve"> </w:t>
            </w:r>
            <w:r w:rsidRPr="00EB4564">
              <w:rPr>
                <w:sz w:val="28"/>
                <w:szCs w:val="28"/>
              </w:rPr>
              <w:t>автоматик</w:t>
            </w:r>
            <w:r w:rsidRPr="002A12CF">
              <w:rPr>
                <w:sz w:val="28"/>
                <w:szCs w:val="28"/>
              </w:rPr>
              <w:t xml:space="preserve"> </w:t>
            </w:r>
            <w:r w:rsidRPr="00EB4564">
              <w:rPr>
                <w:sz w:val="28"/>
                <w:szCs w:val="28"/>
              </w:rPr>
              <w:t>тарзда</w:t>
            </w:r>
            <w:r w:rsidRPr="002A12CF">
              <w:rPr>
                <w:sz w:val="28"/>
                <w:szCs w:val="28"/>
              </w:rPr>
              <w:t xml:space="preserve"> </w:t>
            </w:r>
            <w:r w:rsidRPr="00EB4564">
              <w:rPr>
                <w:sz w:val="28"/>
                <w:szCs w:val="28"/>
              </w:rPr>
              <w:t>бажариладиган</w:t>
            </w:r>
            <w:r w:rsidRPr="002A12CF">
              <w:rPr>
                <w:sz w:val="28"/>
                <w:szCs w:val="28"/>
              </w:rPr>
              <w:t xml:space="preserve"> </w:t>
            </w:r>
            <w:r w:rsidRPr="00EB4564">
              <w:rPr>
                <w:sz w:val="28"/>
                <w:szCs w:val="28"/>
              </w:rPr>
              <w:t>ва</w:t>
            </w:r>
            <w:r w:rsidRPr="002A12CF">
              <w:rPr>
                <w:sz w:val="28"/>
                <w:szCs w:val="28"/>
              </w:rPr>
              <w:t xml:space="preserve"> </w:t>
            </w:r>
            <w:r w:rsidRPr="00EB4564">
              <w:rPr>
                <w:sz w:val="28"/>
                <w:szCs w:val="28"/>
              </w:rPr>
              <w:t>тегишлича</w:t>
            </w:r>
            <w:r w:rsidRPr="002A12CF">
              <w:rPr>
                <w:sz w:val="28"/>
                <w:szCs w:val="28"/>
              </w:rPr>
              <w:t xml:space="preserve"> </w:t>
            </w:r>
            <w:r w:rsidRPr="00EB4564">
              <w:rPr>
                <w:sz w:val="28"/>
                <w:szCs w:val="28"/>
              </w:rPr>
              <w:t>ишчи</w:t>
            </w:r>
            <w:r w:rsidRPr="002A12CF">
              <w:rPr>
                <w:sz w:val="28"/>
                <w:szCs w:val="28"/>
              </w:rPr>
              <w:t xml:space="preserve"> </w:t>
            </w:r>
            <w:r w:rsidRPr="00EB4564">
              <w:rPr>
                <w:sz w:val="28"/>
                <w:szCs w:val="28"/>
              </w:rPr>
              <w:t>муҳит</w:t>
            </w:r>
            <w:r w:rsidRPr="002A12CF">
              <w:rPr>
                <w:sz w:val="28"/>
                <w:szCs w:val="28"/>
              </w:rPr>
              <w:t xml:space="preserve"> </w:t>
            </w:r>
            <w:r w:rsidRPr="00EB4564">
              <w:rPr>
                <w:sz w:val="28"/>
                <w:szCs w:val="28"/>
              </w:rPr>
              <w:t>ўзгарувчиларини</w:t>
            </w:r>
            <w:r w:rsidRPr="002A12CF">
              <w:rPr>
                <w:sz w:val="28"/>
                <w:szCs w:val="28"/>
              </w:rPr>
              <w:t xml:space="preserve"> </w:t>
            </w:r>
            <w:r w:rsidRPr="00EB4564">
              <w:rPr>
                <w:sz w:val="28"/>
                <w:szCs w:val="28"/>
              </w:rPr>
              <w:t>ўзгартирадиган</w:t>
            </w:r>
            <w:r w:rsidRPr="002A12CF">
              <w:rPr>
                <w:sz w:val="28"/>
                <w:szCs w:val="28"/>
              </w:rPr>
              <w:t xml:space="preserve"> </w:t>
            </w:r>
            <w:r w:rsidRPr="00EB4564">
              <w:rPr>
                <w:sz w:val="28"/>
                <w:szCs w:val="28"/>
              </w:rPr>
              <w:t>команда</w:t>
            </w:r>
            <w:r w:rsidRPr="002A12CF">
              <w:rPr>
                <w:sz w:val="28"/>
                <w:szCs w:val="28"/>
              </w:rPr>
              <w:t xml:space="preserve"> </w:t>
            </w:r>
            <w:r w:rsidRPr="00EB4564">
              <w:rPr>
                <w:sz w:val="28"/>
                <w:szCs w:val="28"/>
              </w:rPr>
              <w:t>файли</w:t>
            </w:r>
            <w:r w:rsidRPr="002A12CF">
              <w:rPr>
                <w:sz w:val="28"/>
                <w:szCs w:val="28"/>
              </w:rPr>
              <w:t>.</w:t>
            </w:r>
          </w:p>
        </w:tc>
      </w:tr>
      <w:tr w:rsidR="001543F4" w:rsidRPr="0088042C">
        <w:trPr>
          <w:tblCellSpacing w:w="0" w:type="dxa"/>
          <w:jc w:val="center"/>
        </w:trPr>
        <w:tc>
          <w:tcPr>
            <w:tcW w:w="2079" w:type="pct"/>
          </w:tcPr>
          <w:p w:rsidR="001543F4" w:rsidRPr="001025CD" w:rsidRDefault="001543F4" w:rsidP="003A7C3D">
            <w:pPr>
              <w:rPr>
                <w:b/>
                <w:bCs/>
                <w:sz w:val="28"/>
                <w:szCs w:val="28"/>
                <w:lang w:val="uz-Cyrl-UZ"/>
              </w:rPr>
            </w:pPr>
            <w:r w:rsidRPr="001025CD">
              <w:rPr>
                <w:b/>
                <w:sz w:val="28"/>
                <w:szCs w:val="28"/>
              </w:rPr>
              <w:t>Процедура</w:t>
            </w:r>
            <w:r w:rsidRPr="001025CD">
              <w:rPr>
                <w:b/>
                <w:bCs/>
                <w:sz w:val="28"/>
                <w:szCs w:val="28"/>
                <w:lang w:val="uz-Cyrl-UZ"/>
              </w:rPr>
              <w:t xml:space="preserve"> </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protsedura</w:t>
            </w:r>
          </w:p>
          <w:p w:rsidR="001543F4" w:rsidRDefault="001543F4" w:rsidP="003A7C3D">
            <w:pPr>
              <w:rPr>
                <w:bCs/>
                <w:color w:val="000000"/>
                <w:sz w:val="28"/>
                <w:szCs w:val="28"/>
                <w:lang w:val="en-US"/>
              </w:rPr>
            </w:pPr>
            <w:r w:rsidRPr="00AC50BA">
              <w:rPr>
                <w:bCs/>
                <w:color w:val="000000"/>
                <w:sz w:val="28"/>
                <w:szCs w:val="28"/>
                <w:lang w:val="uz-Cyrl-UZ"/>
              </w:rPr>
              <w:t xml:space="preserve">       процедура</w:t>
            </w:r>
          </w:p>
          <w:p w:rsidR="001543F4" w:rsidRPr="001025CD" w:rsidRDefault="001543F4" w:rsidP="003A7C3D">
            <w:pPr>
              <w:rPr>
                <w:sz w:val="28"/>
                <w:szCs w:val="28"/>
                <w:lang w:val="uz-Cyrl-UZ"/>
              </w:rPr>
            </w:pPr>
            <w:r w:rsidRPr="00DE4143">
              <w:rPr>
                <w:b/>
                <w:sz w:val="28"/>
                <w:szCs w:val="28"/>
                <w:lang w:val="en-US"/>
              </w:rPr>
              <w:t xml:space="preserve">en </w:t>
            </w:r>
            <w:r w:rsidRPr="000A6FC9">
              <w:rPr>
                <w:sz w:val="28"/>
                <w:szCs w:val="28"/>
                <w:lang w:val="en-US"/>
              </w:rPr>
              <w:t>-</w:t>
            </w:r>
            <w:r w:rsidRPr="001025CD">
              <w:rPr>
                <w:sz w:val="28"/>
                <w:szCs w:val="28"/>
                <w:lang w:val="en-US"/>
              </w:rPr>
              <w:t xml:space="preserve"> procedure </w:t>
            </w:r>
          </w:p>
          <w:p w:rsidR="001543F4" w:rsidRPr="00D62F54" w:rsidRDefault="001543F4" w:rsidP="003A7C3D">
            <w:pPr>
              <w:rPr>
                <w:bCs/>
                <w:color w:val="000000"/>
                <w:sz w:val="28"/>
                <w:szCs w:val="28"/>
                <w:lang w:val="en-US"/>
              </w:rPr>
            </w:pPr>
          </w:p>
        </w:tc>
        <w:tc>
          <w:tcPr>
            <w:tcW w:w="2921" w:type="pct"/>
          </w:tcPr>
          <w:p w:rsidR="001543F4" w:rsidRDefault="001543F4" w:rsidP="003A7C3D">
            <w:pPr>
              <w:jc w:val="both"/>
              <w:rPr>
                <w:sz w:val="28"/>
                <w:szCs w:val="28"/>
                <w:lang w:val="uz-Cyrl-UZ"/>
              </w:rPr>
            </w:pPr>
            <w:r>
              <w:rPr>
                <w:sz w:val="28"/>
                <w:szCs w:val="28"/>
              </w:rPr>
              <w:t>Именованная последовательность (макро) команд, выполняемая как единое целое.</w:t>
            </w:r>
          </w:p>
          <w:p w:rsidR="001543F4" w:rsidRPr="00DE4857" w:rsidRDefault="001543F4" w:rsidP="003A7C3D">
            <w:pPr>
              <w:jc w:val="both"/>
              <w:rPr>
                <w:sz w:val="28"/>
                <w:szCs w:val="28"/>
              </w:rPr>
            </w:pPr>
          </w:p>
          <w:p w:rsidR="001543F4" w:rsidRDefault="001543F4" w:rsidP="003A7C3D">
            <w:pPr>
              <w:jc w:val="both"/>
              <w:rPr>
                <w:sz w:val="28"/>
                <w:szCs w:val="28"/>
                <w:lang w:val="en-US"/>
              </w:rPr>
            </w:pPr>
            <w:r w:rsidRPr="0099137E">
              <w:rPr>
                <w:sz w:val="28"/>
                <w:szCs w:val="28"/>
                <w:lang w:val="en-US"/>
              </w:rPr>
              <w:t xml:space="preserve">Yaxlit bir butun </w:t>
            </w:r>
            <w:r>
              <w:rPr>
                <w:sz w:val="28"/>
                <w:szCs w:val="28"/>
                <w:lang w:val="uz-Cyrl-UZ"/>
              </w:rPr>
              <w:t>sifatida bajariladigan (</w:t>
            </w:r>
            <w:r w:rsidRPr="0099137E">
              <w:rPr>
                <w:sz w:val="28"/>
                <w:szCs w:val="28"/>
                <w:lang w:val="en-US"/>
              </w:rPr>
              <w:t>makro</w:t>
            </w:r>
            <w:r>
              <w:rPr>
                <w:sz w:val="28"/>
                <w:szCs w:val="28"/>
                <w:lang w:val="uz-Cyrl-UZ"/>
              </w:rPr>
              <w:t>) komandalarning nomma-nom ketma-ketligi.</w:t>
            </w:r>
          </w:p>
          <w:p w:rsidR="001543F4" w:rsidRPr="008D0D5A" w:rsidRDefault="001543F4" w:rsidP="003A7C3D">
            <w:pPr>
              <w:jc w:val="both"/>
              <w:rPr>
                <w:sz w:val="28"/>
                <w:szCs w:val="28"/>
                <w:lang w:val="en-US"/>
              </w:rPr>
            </w:pPr>
          </w:p>
          <w:p w:rsidR="001543F4" w:rsidRPr="00227A50" w:rsidRDefault="001543F4" w:rsidP="003A7C3D">
            <w:pPr>
              <w:jc w:val="both"/>
              <w:rPr>
                <w:color w:val="000000"/>
                <w:sz w:val="26"/>
                <w:szCs w:val="26"/>
                <w:lang w:val="uz-Cyrl-UZ"/>
              </w:rPr>
            </w:pPr>
            <w:r>
              <w:rPr>
                <w:sz w:val="28"/>
                <w:szCs w:val="28"/>
              </w:rPr>
              <w:t xml:space="preserve">Яхлит бир бутун </w:t>
            </w:r>
            <w:r>
              <w:rPr>
                <w:sz w:val="28"/>
                <w:szCs w:val="28"/>
                <w:lang w:val="uz-Cyrl-UZ"/>
              </w:rPr>
              <w:t>сифатида бажариладиган (</w:t>
            </w:r>
            <w:r>
              <w:rPr>
                <w:sz w:val="28"/>
                <w:szCs w:val="28"/>
              </w:rPr>
              <w:t>макро</w:t>
            </w:r>
            <w:r>
              <w:rPr>
                <w:sz w:val="28"/>
                <w:szCs w:val="28"/>
                <w:lang w:val="uz-Cyrl-UZ"/>
              </w:rPr>
              <w:t>) командаларнинг номма-ном кетма-кетлиги.</w:t>
            </w:r>
          </w:p>
        </w:tc>
      </w:tr>
      <w:tr w:rsidR="001543F4" w:rsidRPr="009A511B">
        <w:trPr>
          <w:tblCellSpacing w:w="0" w:type="dxa"/>
          <w:jc w:val="center"/>
        </w:trPr>
        <w:tc>
          <w:tcPr>
            <w:tcW w:w="2079" w:type="pct"/>
          </w:tcPr>
          <w:p w:rsidR="001543F4" w:rsidRPr="001025CD" w:rsidRDefault="001543F4" w:rsidP="003A7C3D">
            <w:pPr>
              <w:tabs>
                <w:tab w:val="left" w:pos="4320"/>
                <w:tab w:val="left" w:pos="4500"/>
              </w:tabs>
              <w:rPr>
                <w:b/>
                <w:sz w:val="28"/>
                <w:szCs w:val="28"/>
                <w:lang w:val="en-US"/>
              </w:rPr>
            </w:pPr>
            <w:r w:rsidRPr="001025CD">
              <w:rPr>
                <w:b/>
                <w:sz w:val="28"/>
                <w:szCs w:val="28"/>
              </w:rPr>
              <w:t>Процессор</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 protsessor</w:t>
            </w:r>
          </w:p>
          <w:p w:rsidR="001543F4" w:rsidRDefault="001543F4" w:rsidP="003A7C3D">
            <w:pPr>
              <w:rPr>
                <w:bCs/>
                <w:sz w:val="28"/>
                <w:szCs w:val="28"/>
                <w:lang w:val="en-US"/>
              </w:rPr>
            </w:pPr>
            <w:r>
              <w:rPr>
                <w:bCs/>
                <w:sz w:val="28"/>
                <w:szCs w:val="28"/>
                <w:lang w:val="uz-Cyrl-UZ"/>
              </w:rPr>
              <w:t xml:space="preserve">      </w:t>
            </w:r>
            <w:r>
              <w:rPr>
                <w:bCs/>
                <w:sz w:val="28"/>
                <w:szCs w:val="28"/>
                <w:lang w:val="en-US"/>
              </w:rPr>
              <w:t xml:space="preserve"> </w:t>
            </w:r>
            <w:r>
              <w:rPr>
                <w:bCs/>
                <w:sz w:val="28"/>
                <w:szCs w:val="28"/>
                <w:lang w:val="uz-Cyrl-UZ"/>
              </w:rPr>
              <w:t>процессор</w:t>
            </w:r>
          </w:p>
          <w:p w:rsidR="001543F4" w:rsidRPr="001025CD" w:rsidRDefault="001543F4" w:rsidP="003A7C3D">
            <w:pPr>
              <w:tabs>
                <w:tab w:val="left" w:pos="4320"/>
                <w:tab w:val="left" w:pos="4500"/>
              </w:tabs>
              <w:rPr>
                <w:sz w:val="28"/>
                <w:szCs w:val="28"/>
                <w:lang w:val="uz-Cyrl-UZ"/>
              </w:rPr>
            </w:pPr>
            <w:r w:rsidRPr="00DE4143">
              <w:rPr>
                <w:b/>
                <w:sz w:val="28"/>
                <w:szCs w:val="28"/>
                <w:lang w:val="en-US"/>
              </w:rPr>
              <w:t xml:space="preserve">en </w:t>
            </w:r>
            <w:r w:rsidRPr="000A6FC9">
              <w:rPr>
                <w:sz w:val="28"/>
                <w:szCs w:val="28"/>
                <w:lang w:val="en-US"/>
              </w:rPr>
              <w:t>-</w:t>
            </w:r>
            <w:r w:rsidRPr="001025CD">
              <w:rPr>
                <w:sz w:val="28"/>
                <w:szCs w:val="28"/>
                <w:lang w:val="en-US"/>
              </w:rPr>
              <w:t xml:space="preserve"> processor  </w:t>
            </w:r>
          </w:p>
          <w:p w:rsidR="001543F4" w:rsidRPr="00D62F54" w:rsidRDefault="001543F4" w:rsidP="003A7C3D">
            <w:pPr>
              <w:rPr>
                <w:b/>
                <w:bCs/>
                <w:color w:val="000000"/>
                <w:sz w:val="26"/>
                <w:szCs w:val="26"/>
                <w:lang w:val="en-US"/>
              </w:rPr>
            </w:pPr>
          </w:p>
        </w:tc>
        <w:tc>
          <w:tcPr>
            <w:tcW w:w="2921" w:type="pct"/>
          </w:tcPr>
          <w:p w:rsidR="001543F4" w:rsidRDefault="001543F4" w:rsidP="003A7C3D">
            <w:pPr>
              <w:jc w:val="both"/>
              <w:rPr>
                <w:sz w:val="28"/>
                <w:szCs w:val="28"/>
                <w:lang w:val="uz-Cyrl-UZ"/>
              </w:rPr>
            </w:pPr>
            <w:r>
              <w:rPr>
                <w:sz w:val="28"/>
                <w:szCs w:val="28"/>
              </w:rPr>
              <w:t>1. Аппаратное устройство для исполнения программ</w:t>
            </w:r>
            <w:r>
              <w:rPr>
                <w:sz w:val="28"/>
                <w:szCs w:val="28"/>
                <w:lang w:val="uz-Cyrl-UZ"/>
              </w:rPr>
              <w:t>.</w:t>
            </w:r>
            <w:r>
              <w:rPr>
                <w:sz w:val="28"/>
                <w:szCs w:val="28"/>
              </w:rPr>
              <w:t xml:space="preserve"> </w:t>
            </w:r>
          </w:p>
          <w:p w:rsidR="001543F4" w:rsidRDefault="001543F4" w:rsidP="003A7C3D">
            <w:pPr>
              <w:jc w:val="both"/>
              <w:rPr>
                <w:sz w:val="28"/>
                <w:szCs w:val="28"/>
                <w:lang w:val="uz-Cyrl-UZ"/>
              </w:rPr>
            </w:pPr>
            <w:r>
              <w:rPr>
                <w:sz w:val="28"/>
                <w:szCs w:val="28"/>
              </w:rPr>
              <w:t>2. Программа</w:t>
            </w:r>
            <w:r w:rsidRPr="003A4CDC">
              <w:rPr>
                <w:sz w:val="28"/>
                <w:szCs w:val="28"/>
              </w:rPr>
              <w:t xml:space="preserve"> </w:t>
            </w:r>
            <w:r>
              <w:rPr>
                <w:sz w:val="28"/>
                <w:szCs w:val="28"/>
              </w:rPr>
              <w:t>для</w:t>
            </w:r>
            <w:r w:rsidRPr="003A4CDC">
              <w:rPr>
                <w:sz w:val="28"/>
                <w:szCs w:val="28"/>
              </w:rPr>
              <w:t xml:space="preserve"> </w:t>
            </w:r>
            <w:r>
              <w:rPr>
                <w:sz w:val="28"/>
                <w:szCs w:val="28"/>
              </w:rPr>
              <w:t>специализированной</w:t>
            </w:r>
            <w:r w:rsidRPr="003A4CDC">
              <w:rPr>
                <w:sz w:val="28"/>
                <w:szCs w:val="28"/>
              </w:rPr>
              <w:t xml:space="preserve"> </w:t>
            </w:r>
            <w:r>
              <w:rPr>
                <w:sz w:val="28"/>
                <w:szCs w:val="28"/>
              </w:rPr>
              <w:t>обра</w:t>
            </w:r>
            <w:r>
              <w:rPr>
                <w:sz w:val="28"/>
                <w:szCs w:val="28"/>
                <w:lang w:val="uz-Cyrl-UZ"/>
              </w:rPr>
              <w:t>-</w:t>
            </w:r>
            <w:r>
              <w:rPr>
                <w:sz w:val="28"/>
                <w:szCs w:val="28"/>
              </w:rPr>
              <w:t>ботки</w:t>
            </w:r>
            <w:r w:rsidRPr="003A4CDC">
              <w:rPr>
                <w:sz w:val="28"/>
                <w:szCs w:val="28"/>
              </w:rPr>
              <w:t xml:space="preserve"> </w:t>
            </w:r>
            <w:r>
              <w:rPr>
                <w:sz w:val="28"/>
                <w:szCs w:val="28"/>
              </w:rPr>
              <w:t>данных</w:t>
            </w:r>
            <w:r w:rsidRPr="003A4CDC">
              <w:rPr>
                <w:sz w:val="28"/>
                <w:szCs w:val="28"/>
              </w:rPr>
              <w:t>.</w:t>
            </w:r>
          </w:p>
          <w:p w:rsidR="001543F4" w:rsidRPr="000E1D1F" w:rsidRDefault="001543F4" w:rsidP="003A7C3D">
            <w:pPr>
              <w:jc w:val="both"/>
              <w:rPr>
                <w:color w:val="000000"/>
                <w:sz w:val="22"/>
                <w:szCs w:val="22"/>
              </w:rPr>
            </w:pPr>
          </w:p>
          <w:p w:rsidR="001543F4" w:rsidRDefault="001543F4" w:rsidP="003A7C3D">
            <w:pPr>
              <w:jc w:val="both"/>
              <w:rPr>
                <w:color w:val="000000"/>
                <w:sz w:val="28"/>
                <w:szCs w:val="28"/>
                <w:lang w:val="uz-Cyrl-UZ"/>
              </w:rPr>
            </w:pPr>
            <w:r w:rsidRPr="00AC50BA">
              <w:rPr>
                <w:color w:val="000000"/>
                <w:sz w:val="28"/>
                <w:szCs w:val="28"/>
                <w:lang w:val="uz-Cyrl-UZ"/>
              </w:rPr>
              <w:t xml:space="preserve">1. </w:t>
            </w:r>
            <w:r>
              <w:rPr>
                <w:color w:val="000000"/>
                <w:sz w:val="28"/>
                <w:szCs w:val="28"/>
                <w:lang w:val="uz-Cyrl-UZ"/>
              </w:rPr>
              <w:t>Dasturlarning</w:t>
            </w:r>
            <w:r w:rsidRPr="00AC50BA">
              <w:rPr>
                <w:color w:val="000000"/>
                <w:sz w:val="28"/>
                <w:szCs w:val="28"/>
                <w:lang w:val="uz-Cyrl-UZ"/>
              </w:rPr>
              <w:t xml:space="preserve"> </w:t>
            </w:r>
            <w:r>
              <w:rPr>
                <w:color w:val="000000"/>
                <w:sz w:val="28"/>
                <w:szCs w:val="28"/>
                <w:lang w:val="uz-Cyrl-UZ"/>
              </w:rPr>
              <w:t>bajarilishini</w:t>
            </w:r>
            <w:r w:rsidRPr="00AC50BA">
              <w:rPr>
                <w:color w:val="000000"/>
                <w:sz w:val="28"/>
                <w:szCs w:val="28"/>
                <w:lang w:val="uz-Cyrl-UZ"/>
              </w:rPr>
              <w:t xml:space="preserve"> </w:t>
            </w:r>
            <w:r>
              <w:rPr>
                <w:color w:val="000000"/>
                <w:sz w:val="28"/>
                <w:szCs w:val="28"/>
                <w:lang w:val="uz-Cyrl-UZ"/>
              </w:rPr>
              <w:t>ta’minlaydigan</w:t>
            </w:r>
            <w:r w:rsidRPr="00AC50BA">
              <w:rPr>
                <w:color w:val="000000"/>
                <w:sz w:val="28"/>
                <w:szCs w:val="28"/>
                <w:lang w:val="uz-Cyrl-UZ"/>
              </w:rPr>
              <w:t xml:space="preserve"> </w:t>
            </w:r>
            <w:r>
              <w:rPr>
                <w:color w:val="000000"/>
                <w:sz w:val="28"/>
                <w:szCs w:val="28"/>
                <w:lang w:val="uz-Cyrl-UZ"/>
              </w:rPr>
              <w:t>apparat</w:t>
            </w:r>
            <w:r w:rsidRPr="00AC50BA">
              <w:rPr>
                <w:color w:val="000000"/>
                <w:sz w:val="28"/>
                <w:szCs w:val="28"/>
                <w:lang w:val="uz-Cyrl-UZ"/>
              </w:rPr>
              <w:t xml:space="preserve"> </w:t>
            </w:r>
            <w:r>
              <w:rPr>
                <w:color w:val="000000"/>
                <w:sz w:val="28"/>
                <w:szCs w:val="28"/>
                <w:lang w:val="uz-Cyrl-UZ"/>
              </w:rPr>
              <w:t>qurilma</w:t>
            </w:r>
            <w:r w:rsidRPr="00AC50BA">
              <w:rPr>
                <w:color w:val="000000"/>
                <w:sz w:val="28"/>
                <w:szCs w:val="28"/>
                <w:lang w:val="uz-Cyrl-UZ"/>
              </w:rPr>
              <w:t xml:space="preserve">. </w:t>
            </w:r>
          </w:p>
          <w:p w:rsidR="001543F4" w:rsidRPr="00DE4857" w:rsidRDefault="001543F4" w:rsidP="003A7C3D">
            <w:pPr>
              <w:jc w:val="both"/>
              <w:rPr>
                <w:color w:val="000000"/>
                <w:sz w:val="26"/>
                <w:szCs w:val="26"/>
                <w:lang w:val="uz-Cyrl-UZ"/>
              </w:rPr>
            </w:pPr>
            <w:r w:rsidRPr="00AC50BA">
              <w:rPr>
                <w:color w:val="000000"/>
                <w:sz w:val="28"/>
                <w:szCs w:val="28"/>
                <w:lang w:val="uz-Cyrl-UZ"/>
              </w:rPr>
              <w:t xml:space="preserve">2. </w:t>
            </w:r>
            <w:r>
              <w:rPr>
                <w:color w:val="000000"/>
                <w:sz w:val="28"/>
                <w:szCs w:val="28"/>
                <w:lang w:val="uz-Cyrl-UZ"/>
              </w:rPr>
              <w:t>Ma’lumotlarni</w:t>
            </w:r>
            <w:r w:rsidRPr="00AC50BA">
              <w:rPr>
                <w:color w:val="000000"/>
                <w:sz w:val="28"/>
                <w:szCs w:val="28"/>
                <w:lang w:val="uz-Cyrl-UZ"/>
              </w:rPr>
              <w:t xml:space="preserve"> </w:t>
            </w:r>
            <w:r>
              <w:rPr>
                <w:color w:val="000000"/>
                <w:sz w:val="28"/>
                <w:szCs w:val="28"/>
                <w:lang w:val="uz-Cyrl-UZ"/>
              </w:rPr>
              <w:t>ixtisoslashtirilgan</w:t>
            </w:r>
            <w:r w:rsidRPr="00AC50BA">
              <w:rPr>
                <w:color w:val="000000"/>
                <w:sz w:val="28"/>
                <w:szCs w:val="28"/>
                <w:lang w:val="uz-Cyrl-UZ"/>
              </w:rPr>
              <w:t xml:space="preserve"> </w:t>
            </w:r>
            <w:r>
              <w:rPr>
                <w:color w:val="000000"/>
                <w:sz w:val="28"/>
                <w:szCs w:val="28"/>
                <w:lang w:val="uz-Cyrl-UZ"/>
              </w:rPr>
              <w:t>tarzda</w:t>
            </w:r>
            <w:r w:rsidRPr="00AC50BA">
              <w:rPr>
                <w:color w:val="000000"/>
                <w:sz w:val="28"/>
                <w:szCs w:val="28"/>
                <w:lang w:val="uz-Cyrl-UZ"/>
              </w:rPr>
              <w:t xml:space="preserve"> </w:t>
            </w:r>
            <w:r>
              <w:rPr>
                <w:color w:val="000000"/>
                <w:sz w:val="28"/>
                <w:szCs w:val="28"/>
                <w:lang w:val="uz-Cyrl-UZ"/>
              </w:rPr>
              <w:t>qayta</w:t>
            </w:r>
            <w:r w:rsidRPr="00AC50BA">
              <w:rPr>
                <w:color w:val="000000"/>
                <w:sz w:val="28"/>
                <w:szCs w:val="28"/>
                <w:lang w:val="uz-Cyrl-UZ"/>
              </w:rPr>
              <w:t xml:space="preserve"> </w:t>
            </w:r>
            <w:r>
              <w:rPr>
                <w:color w:val="000000"/>
                <w:sz w:val="28"/>
                <w:szCs w:val="28"/>
                <w:lang w:val="uz-Cyrl-UZ"/>
              </w:rPr>
              <w:t>ishlash</w:t>
            </w:r>
            <w:r w:rsidRPr="00AC50BA">
              <w:rPr>
                <w:color w:val="000000"/>
                <w:sz w:val="28"/>
                <w:szCs w:val="28"/>
                <w:lang w:val="uz-Cyrl-UZ"/>
              </w:rPr>
              <w:t xml:space="preserve"> </w:t>
            </w:r>
            <w:r>
              <w:rPr>
                <w:color w:val="000000"/>
                <w:sz w:val="28"/>
                <w:szCs w:val="28"/>
                <w:lang w:val="uz-Cyrl-UZ"/>
              </w:rPr>
              <w:t>uchun</w:t>
            </w:r>
            <w:r w:rsidRPr="00AC50BA">
              <w:rPr>
                <w:color w:val="000000"/>
                <w:sz w:val="28"/>
                <w:szCs w:val="28"/>
                <w:lang w:val="uz-Cyrl-UZ"/>
              </w:rPr>
              <w:t xml:space="preserve"> </w:t>
            </w:r>
            <w:r>
              <w:rPr>
                <w:color w:val="000000"/>
                <w:sz w:val="28"/>
                <w:szCs w:val="28"/>
                <w:lang w:val="uz-Cyrl-UZ"/>
              </w:rPr>
              <w:t>mo‘ljallangan</w:t>
            </w:r>
            <w:r w:rsidRPr="00AC50BA">
              <w:rPr>
                <w:color w:val="000000"/>
                <w:sz w:val="28"/>
                <w:szCs w:val="28"/>
                <w:lang w:val="uz-Cyrl-UZ"/>
              </w:rPr>
              <w:t xml:space="preserve"> </w:t>
            </w:r>
            <w:r>
              <w:rPr>
                <w:color w:val="000000"/>
                <w:sz w:val="28"/>
                <w:szCs w:val="28"/>
                <w:lang w:val="uz-Cyrl-UZ"/>
              </w:rPr>
              <w:t>dastur</w:t>
            </w:r>
            <w:r w:rsidRPr="00AC50BA">
              <w:rPr>
                <w:color w:val="000000"/>
                <w:sz w:val="28"/>
                <w:szCs w:val="28"/>
                <w:lang w:val="uz-Cyrl-UZ"/>
              </w:rPr>
              <w:t>.</w:t>
            </w:r>
          </w:p>
          <w:p w:rsidR="001543F4" w:rsidRPr="000E1D1F" w:rsidRDefault="001543F4" w:rsidP="003A7C3D">
            <w:pPr>
              <w:jc w:val="both"/>
              <w:rPr>
                <w:color w:val="000000"/>
                <w:sz w:val="22"/>
                <w:szCs w:val="22"/>
                <w:lang w:val="uz-Cyrl-UZ"/>
              </w:rPr>
            </w:pPr>
          </w:p>
          <w:p w:rsidR="001543F4" w:rsidRDefault="001543F4" w:rsidP="003A7C3D">
            <w:pPr>
              <w:jc w:val="both"/>
              <w:rPr>
                <w:color w:val="000000"/>
                <w:sz w:val="28"/>
                <w:szCs w:val="28"/>
                <w:lang w:val="uz-Cyrl-UZ"/>
              </w:rPr>
            </w:pPr>
            <w:r w:rsidRPr="00AC50BA">
              <w:rPr>
                <w:color w:val="000000"/>
                <w:sz w:val="28"/>
                <w:szCs w:val="28"/>
                <w:lang w:val="uz-Cyrl-UZ"/>
              </w:rPr>
              <w:t>1. Дастурларнинг бажарилишини таъминлай</w:t>
            </w:r>
            <w:r>
              <w:rPr>
                <w:color w:val="000000"/>
                <w:sz w:val="28"/>
                <w:szCs w:val="28"/>
                <w:lang w:val="uz-Cyrl-UZ"/>
              </w:rPr>
              <w:t>-</w:t>
            </w:r>
            <w:r w:rsidRPr="00AC50BA">
              <w:rPr>
                <w:color w:val="000000"/>
                <w:sz w:val="28"/>
                <w:szCs w:val="28"/>
                <w:lang w:val="uz-Cyrl-UZ"/>
              </w:rPr>
              <w:t xml:space="preserve">диган аппарат қурилма. </w:t>
            </w:r>
          </w:p>
          <w:p w:rsidR="001543F4" w:rsidRPr="00AC50BA" w:rsidRDefault="001543F4" w:rsidP="00397575">
            <w:pPr>
              <w:jc w:val="both"/>
              <w:rPr>
                <w:color w:val="000000"/>
                <w:sz w:val="28"/>
                <w:szCs w:val="28"/>
                <w:lang w:val="uz-Cyrl-UZ"/>
              </w:rPr>
            </w:pPr>
            <w:r w:rsidRPr="00AC50BA">
              <w:rPr>
                <w:color w:val="000000"/>
                <w:sz w:val="28"/>
                <w:szCs w:val="28"/>
                <w:lang w:val="uz-Cyrl-UZ"/>
              </w:rPr>
              <w:t>2. Маълумотларни ихтисослаштирилган тарз</w:t>
            </w:r>
            <w:r>
              <w:rPr>
                <w:color w:val="000000"/>
                <w:sz w:val="28"/>
                <w:szCs w:val="28"/>
                <w:lang w:val="uz-Cyrl-UZ"/>
              </w:rPr>
              <w:t>-</w:t>
            </w:r>
            <w:r w:rsidRPr="00AC50BA">
              <w:rPr>
                <w:color w:val="000000"/>
                <w:sz w:val="28"/>
                <w:szCs w:val="28"/>
                <w:lang w:val="uz-Cyrl-UZ"/>
              </w:rPr>
              <w:t>да қайта ишлаш учун мўлжалланган дастур.</w:t>
            </w:r>
          </w:p>
        </w:tc>
      </w:tr>
      <w:tr w:rsidR="001543F4" w:rsidRPr="009A511B">
        <w:trPr>
          <w:tblCellSpacing w:w="0" w:type="dxa"/>
          <w:jc w:val="center"/>
        </w:trPr>
        <w:tc>
          <w:tcPr>
            <w:tcW w:w="2079" w:type="pct"/>
          </w:tcPr>
          <w:p w:rsidR="001543F4" w:rsidRPr="0051450D" w:rsidRDefault="001543F4" w:rsidP="00950C70">
            <w:pPr>
              <w:tabs>
                <w:tab w:val="left" w:pos="4320"/>
                <w:tab w:val="left" w:pos="4500"/>
              </w:tabs>
              <w:rPr>
                <w:b/>
                <w:sz w:val="28"/>
                <w:szCs w:val="28"/>
                <w:lang w:val="uz-Cyrl-UZ"/>
              </w:rPr>
            </w:pPr>
            <w:r w:rsidRPr="0051450D">
              <w:rPr>
                <w:b/>
                <w:sz w:val="28"/>
                <w:szCs w:val="28"/>
              </w:rPr>
              <w:t>Процессор</w:t>
            </w:r>
            <w:r w:rsidRPr="00844AE4">
              <w:rPr>
                <w:b/>
                <w:sz w:val="28"/>
                <w:szCs w:val="28"/>
                <w:lang w:val="en-US"/>
              </w:rPr>
              <w:t xml:space="preserve"> </w:t>
            </w:r>
            <w:r w:rsidRPr="0051450D">
              <w:rPr>
                <w:b/>
                <w:sz w:val="28"/>
                <w:szCs w:val="28"/>
              </w:rPr>
              <w:t>ввода</w:t>
            </w:r>
            <w:r w:rsidRPr="00844AE4">
              <w:rPr>
                <w:b/>
                <w:sz w:val="28"/>
                <w:szCs w:val="28"/>
                <w:lang w:val="en-US"/>
              </w:rPr>
              <w:t>-</w:t>
            </w:r>
            <w:r w:rsidRPr="0051450D">
              <w:rPr>
                <w:b/>
                <w:sz w:val="28"/>
                <w:szCs w:val="28"/>
              </w:rPr>
              <w:t>вывода</w:t>
            </w:r>
          </w:p>
          <w:p w:rsidR="001543F4" w:rsidRPr="00D550AA" w:rsidRDefault="001543F4" w:rsidP="00950C70">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kiritish-chiqarish protsessori</w:t>
            </w:r>
          </w:p>
          <w:p w:rsidR="001543F4" w:rsidRDefault="001543F4" w:rsidP="00950C70">
            <w:pPr>
              <w:tabs>
                <w:tab w:val="left" w:pos="4320"/>
                <w:tab w:val="left" w:pos="4500"/>
              </w:tabs>
              <w:rPr>
                <w:sz w:val="28"/>
                <w:szCs w:val="28"/>
                <w:lang w:val="en-US"/>
              </w:rPr>
            </w:pPr>
            <w:r w:rsidRPr="00D550AA">
              <w:rPr>
                <w:sz w:val="28"/>
                <w:szCs w:val="28"/>
                <w:lang w:val="uz-Cyrl-UZ"/>
              </w:rPr>
              <w:t xml:space="preserve">       киритиш-чиқариш процессори</w:t>
            </w:r>
          </w:p>
          <w:p w:rsidR="001543F4" w:rsidRPr="0051450D" w:rsidRDefault="001543F4" w:rsidP="00950C70">
            <w:pPr>
              <w:tabs>
                <w:tab w:val="left" w:pos="4320"/>
                <w:tab w:val="left" w:pos="4500"/>
              </w:tabs>
              <w:rPr>
                <w:sz w:val="28"/>
                <w:szCs w:val="28"/>
                <w:lang w:val="uz-Cyrl-UZ"/>
              </w:rPr>
            </w:pPr>
            <w:r w:rsidRPr="00F93C90">
              <w:rPr>
                <w:b/>
                <w:sz w:val="28"/>
                <w:szCs w:val="28"/>
                <w:lang w:val="en-US"/>
              </w:rPr>
              <w:t xml:space="preserve">en </w:t>
            </w:r>
            <w:r w:rsidRPr="0028779A">
              <w:rPr>
                <w:sz w:val="28"/>
                <w:szCs w:val="28"/>
                <w:lang w:val="en-US"/>
              </w:rPr>
              <w:t>-</w:t>
            </w:r>
            <w:r w:rsidRPr="0051450D">
              <w:rPr>
                <w:sz w:val="28"/>
                <w:szCs w:val="28"/>
                <w:lang w:val="en-US"/>
              </w:rPr>
              <w:t xml:space="preserve"> i</w:t>
            </w:r>
            <w:r w:rsidRPr="00844AE4">
              <w:rPr>
                <w:sz w:val="28"/>
                <w:szCs w:val="28"/>
                <w:lang w:val="en-US"/>
              </w:rPr>
              <w:t>/</w:t>
            </w:r>
            <w:r w:rsidRPr="0051450D">
              <w:rPr>
                <w:sz w:val="28"/>
                <w:szCs w:val="28"/>
                <w:lang w:val="en-US"/>
              </w:rPr>
              <w:t>o</w:t>
            </w:r>
            <w:r w:rsidRPr="00844AE4">
              <w:rPr>
                <w:sz w:val="28"/>
                <w:szCs w:val="28"/>
                <w:lang w:val="en-US"/>
              </w:rPr>
              <w:t xml:space="preserve"> </w:t>
            </w:r>
            <w:r w:rsidRPr="0051450D">
              <w:rPr>
                <w:sz w:val="28"/>
                <w:szCs w:val="28"/>
                <w:lang w:val="en-US"/>
              </w:rPr>
              <w:t>processor</w:t>
            </w:r>
            <w:r w:rsidRPr="00844AE4">
              <w:rPr>
                <w:sz w:val="28"/>
                <w:szCs w:val="28"/>
                <w:lang w:val="en-US"/>
              </w:rPr>
              <w:t xml:space="preserve"> </w:t>
            </w:r>
          </w:p>
          <w:p w:rsidR="001543F4" w:rsidRPr="00F93C90" w:rsidRDefault="001543F4" w:rsidP="00950C70">
            <w:pPr>
              <w:tabs>
                <w:tab w:val="left" w:pos="4320"/>
                <w:tab w:val="left" w:pos="4500"/>
              </w:tabs>
              <w:rPr>
                <w:sz w:val="28"/>
                <w:szCs w:val="28"/>
                <w:lang w:val="en-US"/>
              </w:rPr>
            </w:pPr>
          </w:p>
        </w:tc>
        <w:tc>
          <w:tcPr>
            <w:tcW w:w="2921" w:type="pct"/>
          </w:tcPr>
          <w:p w:rsidR="001543F4" w:rsidRDefault="001543F4" w:rsidP="00950C70">
            <w:pPr>
              <w:tabs>
                <w:tab w:val="left" w:pos="4320"/>
                <w:tab w:val="left" w:pos="4500"/>
              </w:tabs>
              <w:jc w:val="both"/>
              <w:rPr>
                <w:sz w:val="28"/>
                <w:szCs w:val="28"/>
                <w:lang w:val="uz-Cyrl-UZ"/>
              </w:rPr>
            </w:pPr>
            <w:r>
              <w:rPr>
                <w:sz w:val="28"/>
                <w:szCs w:val="28"/>
              </w:rPr>
              <w:t>Специализированный процессор в высокопроизводительных вычислительных системах, предназначенный для выполнения операций ввода-вывода</w:t>
            </w:r>
            <w:r w:rsidRPr="0099336E">
              <w:rPr>
                <w:sz w:val="28"/>
                <w:szCs w:val="28"/>
              </w:rPr>
              <w:t>.</w:t>
            </w:r>
          </w:p>
          <w:p w:rsidR="001543F4" w:rsidRPr="00DE4857" w:rsidRDefault="001543F4" w:rsidP="00950C70">
            <w:pPr>
              <w:tabs>
                <w:tab w:val="left" w:pos="4320"/>
                <w:tab w:val="left" w:pos="4500"/>
              </w:tabs>
              <w:jc w:val="both"/>
              <w:rPr>
                <w:sz w:val="28"/>
                <w:szCs w:val="28"/>
              </w:rPr>
            </w:pPr>
          </w:p>
          <w:p w:rsidR="001543F4" w:rsidRDefault="001543F4" w:rsidP="00950C70">
            <w:pPr>
              <w:tabs>
                <w:tab w:val="left" w:pos="4320"/>
                <w:tab w:val="left" w:pos="4500"/>
              </w:tabs>
              <w:jc w:val="both"/>
              <w:rPr>
                <w:sz w:val="28"/>
                <w:szCs w:val="28"/>
                <w:lang w:val="en-US"/>
              </w:rPr>
            </w:pPr>
            <w:r>
              <w:rPr>
                <w:sz w:val="28"/>
                <w:szCs w:val="28"/>
                <w:lang w:val="uz-Cyrl-UZ"/>
              </w:rPr>
              <w:t>Unumdorligi</w:t>
            </w:r>
            <w:r w:rsidRPr="002752C5">
              <w:rPr>
                <w:sz w:val="28"/>
                <w:szCs w:val="28"/>
                <w:lang w:val="uz-Cyrl-UZ"/>
              </w:rPr>
              <w:t xml:space="preserve"> </w:t>
            </w:r>
            <w:r>
              <w:rPr>
                <w:sz w:val="28"/>
                <w:szCs w:val="28"/>
                <w:lang w:val="uz-Cyrl-UZ"/>
              </w:rPr>
              <w:t>yuqori</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hisoblash</w:t>
            </w:r>
            <w:r w:rsidRPr="002752C5">
              <w:rPr>
                <w:sz w:val="28"/>
                <w:szCs w:val="28"/>
                <w:lang w:val="uz-Cyrl-UZ"/>
              </w:rPr>
              <w:t xml:space="preserve"> </w:t>
            </w:r>
            <w:r>
              <w:rPr>
                <w:sz w:val="28"/>
                <w:szCs w:val="28"/>
                <w:lang w:val="uz-Cyrl-UZ"/>
              </w:rPr>
              <w:t>tizimlari-dagi</w:t>
            </w:r>
            <w:r w:rsidRPr="002752C5">
              <w:rPr>
                <w:sz w:val="28"/>
                <w:szCs w:val="28"/>
                <w:lang w:val="uz-Cyrl-UZ"/>
              </w:rPr>
              <w:t xml:space="preserve">, </w:t>
            </w:r>
            <w:r>
              <w:rPr>
                <w:sz w:val="28"/>
                <w:szCs w:val="28"/>
                <w:lang w:val="uz-Cyrl-UZ"/>
              </w:rPr>
              <w:t>kiritish</w:t>
            </w:r>
            <w:r w:rsidRPr="002752C5">
              <w:rPr>
                <w:sz w:val="28"/>
                <w:szCs w:val="28"/>
                <w:lang w:val="uz-Cyrl-UZ"/>
              </w:rPr>
              <w:t>-</w:t>
            </w:r>
            <w:r>
              <w:rPr>
                <w:sz w:val="28"/>
                <w:szCs w:val="28"/>
                <w:lang w:val="uz-Cyrl-UZ"/>
              </w:rPr>
              <w:t>chiqarish</w:t>
            </w:r>
            <w:r w:rsidRPr="002752C5">
              <w:rPr>
                <w:sz w:val="28"/>
                <w:szCs w:val="28"/>
                <w:lang w:val="uz-Cyrl-UZ"/>
              </w:rPr>
              <w:t xml:space="preserve"> </w:t>
            </w:r>
            <w:r>
              <w:rPr>
                <w:sz w:val="28"/>
                <w:szCs w:val="28"/>
                <w:lang w:val="uz-Cyrl-UZ"/>
              </w:rPr>
              <w:t>operatsiyalarini</w:t>
            </w:r>
            <w:r w:rsidRPr="002752C5">
              <w:rPr>
                <w:sz w:val="28"/>
                <w:szCs w:val="28"/>
                <w:lang w:val="uz-Cyrl-UZ"/>
              </w:rPr>
              <w:t xml:space="preserve"> </w:t>
            </w:r>
            <w:r>
              <w:rPr>
                <w:sz w:val="28"/>
                <w:szCs w:val="28"/>
                <w:lang w:val="uz-Cyrl-UZ"/>
              </w:rPr>
              <w:t>bajarish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Pr>
                <w:sz w:val="28"/>
                <w:szCs w:val="28"/>
                <w:lang w:val="uz-Cyrl-UZ"/>
              </w:rPr>
              <w:t>ixtisoslashtirilgan</w:t>
            </w:r>
            <w:r w:rsidRPr="002752C5">
              <w:rPr>
                <w:sz w:val="28"/>
                <w:szCs w:val="28"/>
                <w:lang w:val="uz-Cyrl-UZ"/>
              </w:rPr>
              <w:t xml:space="preserve"> </w:t>
            </w:r>
            <w:r>
              <w:rPr>
                <w:sz w:val="28"/>
                <w:szCs w:val="28"/>
                <w:lang w:val="uz-Cyrl-UZ"/>
              </w:rPr>
              <w:t>protses-sor</w:t>
            </w:r>
            <w:r w:rsidRPr="002752C5">
              <w:rPr>
                <w:sz w:val="28"/>
                <w:szCs w:val="28"/>
                <w:lang w:val="uz-Cyrl-UZ"/>
              </w:rPr>
              <w:t>.</w:t>
            </w:r>
          </w:p>
          <w:p w:rsidR="001543F4" w:rsidRPr="00D550AA" w:rsidRDefault="001543F4" w:rsidP="00950C70">
            <w:pPr>
              <w:tabs>
                <w:tab w:val="left" w:pos="4320"/>
                <w:tab w:val="left" w:pos="4500"/>
              </w:tabs>
              <w:jc w:val="both"/>
              <w:rPr>
                <w:sz w:val="28"/>
                <w:szCs w:val="28"/>
                <w:lang w:val="en-US"/>
              </w:rPr>
            </w:pPr>
          </w:p>
          <w:p w:rsidR="001543F4" w:rsidRPr="002752C5" w:rsidRDefault="001543F4" w:rsidP="00950C70">
            <w:pPr>
              <w:tabs>
                <w:tab w:val="left" w:pos="4320"/>
                <w:tab w:val="left" w:pos="4500"/>
              </w:tabs>
              <w:jc w:val="both"/>
              <w:rPr>
                <w:sz w:val="28"/>
                <w:szCs w:val="28"/>
                <w:lang w:val="uz-Cyrl-UZ"/>
              </w:rPr>
            </w:pPr>
            <w:r w:rsidRPr="002752C5">
              <w:rPr>
                <w:sz w:val="28"/>
                <w:szCs w:val="28"/>
                <w:lang w:val="uz-Cyrl-UZ"/>
              </w:rPr>
              <w:t xml:space="preserve">Унумдорлиги юқори бўлган </w:t>
            </w:r>
            <w:r>
              <w:rPr>
                <w:sz w:val="28"/>
                <w:szCs w:val="28"/>
                <w:lang w:val="uz-Cyrl-UZ"/>
              </w:rPr>
              <w:t>ҳ</w:t>
            </w:r>
            <w:r w:rsidRPr="002752C5">
              <w:rPr>
                <w:sz w:val="28"/>
                <w:szCs w:val="28"/>
                <w:lang w:val="uz-Cyrl-UZ"/>
              </w:rPr>
              <w:t>исоблаш тизимларидаги, киритиш-чиқариш операция</w:t>
            </w:r>
            <w:r>
              <w:rPr>
                <w:sz w:val="28"/>
                <w:szCs w:val="28"/>
                <w:lang w:val="uz-Cyrl-UZ"/>
              </w:rPr>
              <w:t>-</w:t>
            </w:r>
            <w:r w:rsidRPr="002752C5">
              <w:rPr>
                <w:sz w:val="28"/>
                <w:szCs w:val="28"/>
                <w:lang w:val="uz-Cyrl-UZ"/>
              </w:rPr>
              <w:t>ларини бажариш учун мўлжалланган, ихти</w:t>
            </w:r>
            <w:r>
              <w:rPr>
                <w:sz w:val="28"/>
                <w:szCs w:val="28"/>
                <w:lang w:val="uz-Cyrl-UZ"/>
              </w:rPr>
              <w:t>-</w:t>
            </w:r>
            <w:r w:rsidRPr="002752C5">
              <w:rPr>
                <w:sz w:val="28"/>
                <w:szCs w:val="28"/>
                <w:lang w:val="uz-Cyrl-UZ"/>
              </w:rPr>
              <w:t>сослаштирилган процессор.</w:t>
            </w:r>
          </w:p>
        </w:tc>
      </w:tr>
      <w:tr w:rsidR="001543F4" w:rsidRPr="009A511B">
        <w:trPr>
          <w:tblCellSpacing w:w="0" w:type="dxa"/>
          <w:jc w:val="center"/>
        </w:trPr>
        <w:tc>
          <w:tcPr>
            <w:tcW w:w="2079" w:type="pct"/>
          </w:tcPr>
          <w:p w:rsidR="001543F4" w:rsidRPr="00CF4D7F" w:rsidRDefault="001543F4" w:rsidP="00950C70">
            <w:pPr>
              <w:tabs>
                <w:tab w:val="left" w:pos="4320"/>
                <w:tab w:val="left" w:pos="4500"/>
              </w:tabs>
              <w:rPr>
                <w:b/>
                <w:sz w:val="28"/>
                <w:szCs w:val="28"/>
                <w:lang w:val="uz-Cyrl-UZ"/>
              </w:rPr>
            </w:pPr>
            <w:r w:rsidRPr="00CF4D7F">
              <w:rPr>
                <w:b/>
                <w:sz w:val="28"/>
                <w:szCs w:val="28"/>
                <w:lang w:val="uz-Cyrl-UZ"/>
              </w:rPr>
              <w:t>Процессор видеоизображений</w:t>
            </w:r>
          </w:p>
          <w:p w:rsidR="001543F4" w:rsidRPr="00CF4D7F" w:rsidRDefault="001543F4" w:rsidP="00950C70">
            <w:pPr>
              <w:tabs>
                <w:tab w:val="left" w:pos="4320"/>
                <w:tab w:val="left" w:pos="4500"/>
              </w:tabs>
              <w:rPr>
                <w:bCs/>
                <w:sz w:val="28"/>
                <w:szCs w:val="28"/>
                <w:lang w:val="uz-Cyrl-UZ"/>
              </w:rPr>
            </w:pPr>
            <w:r w:rsidRPr="00CF4D7F">
              <w:rPr>
                <w:b/>
                <w:bCs/>
                <w:sz w:val="28"/>
                <w:szCs w:val="28"/>
                <w:lang w:val="uz-Cyrl-UZ"/>
              </w:rPr>
              <w:t xml:space="preserve">uz </w:t>
            </w:r>
            <w:r w:rsidRPr="00CF4D7F">
              <w:rPr>
                <w:bCs/>
                <w:sz w:val="28"/>
                <w:szCs w:val="28"/>
                <w:lang w:val="uz-Cyrl-UZ"/>
              </w:rPr>
              <w:t xml:space="preserve">- </w:t>
            </w:r>
            <w:r w:rsidRPr="00CF4D7F">
              <w:rPr>
                <w:sz w:val="28"/>
                <w:szCs w:val="28"/>
                <w:lang w:val="uz-Cyrl-UZ"/>
              </w:rPr>
              <w:t>videotasvirlar protsessori</w:t>
            </w:r>
          </w:p>
          <w:p w:rsidR="001543F4" w:rsidRPr="00CF4D7F" w:rsidRDefault="001543F4" w:rsidP="00950C70">
            <w:pPr>
              <w:tabs>
                <w:tab w:val="left" w:pos="4320"/>
                <w:tab w:val="left" w:pos="4500"/>
              </w:tabs>
              <w:rPr>
                <w:sz w:val="28"/>
                <w:szCs w:val="28"/>
                <w:lang w:val="uz-Cyrl-UZ"/>
              </w:rPr>
            </w:pPr>
            <w:r w:rsidRPr="00CF4D7F">
              <w:rPr>
                <w:b/>
                <w:sz w:val="28"/>
                <w:szCs w:val="28"/>
                <w:lang w:val="uz-Cyrl-UZ"/>
              </w:rPr>
              <w:t xml:space="preserve"> </w:t>
            </w:r>
            <w:r w:rsidRPr="00CF4D7F">
              <w:rPr>
                <w:sz w:val="28"/>
                <w:szCs w:val="28"/>
                <w:lang w:val="uz-Cyrl-UZ"/>
              </w:rPr>
              <w:t xml:space="preserve">      видеотасвирлар процессори</w:t>
            </w:r>
          </w:p>
          <w:p w:rsidR="001543F4" w:rsidRPr="00CF4D7F" w:rsidRDefault="001543F4" w:rsidP="00950C70">
            <w:pPr>
              <w:tabs>
                <w:tab w:val="left" w:pos="4320"/>
                <w:tab w:val="left" w:pos="4500"/>
              </w:tabs>
              <w:rPr>
                <w:sz w:val="28"/>
                <w:szCs w:val="28"/>
                <w:lang w:val="uz-Cyrl-UZ"/>
              </w:rPr>
            </w:pPr>
            <w:r w:rsidRPr="00CF4D7F">
              <w:rPr>
                <w:b/>
                <w:bCs/>
                <w:sz w:val="28"/>
                <w:szCs w:val="28"/>
                <w:lang w:val="en-US"/>
              </w:rPr>
              <w:t xml:space="preserve">en </w:t>
            </w:r>
            <w:r w:rsidRPr="00CF4D7F">
              <w:rPr>
                <w:bCs/>
                <w:sz w:val="28"/>
                <w:szCs w:val="28"/>
                <w:lang w:val="en-US"/>
              </w:rPr>
              <w:t>-</w:t>
            </w:r>
            <w:r w:rsidRPr="00CF4D7F">
              <w:rPr>
                <w:sz w:val="28"/>
                <w:szCs w:val="28"/>
                <w:lang w:val="en-US"/>
              </w:rPr>
              <w:t xml:space="preserve"> video image processor </w:t>
            </w:r>
          </w:p>
          <w:p w:rsidR="001543F4" w:rsidRPr="00CF4D7F" w:rsidRDefault="001543F4" w:rsidP="00950C70">
            <w:pPr>
              <w:tabs>
                <w:tab w:val="left" w:pos="4320"/>
                <w:tab w:val="left" w:pos="4500"/>
              </w:tabs>
              <w:rPr>
                <w:sz w:val="28"/>
                <w:szCs w:val="28"/>
                <w:lang w:val="uz-Cyrl-UZ"/>
              </w:rPr>
            </w:pPr>
          </w:p>
        </w:tc>
        <w:tc>
          <w:tcPr>
            <w:tcW w:w="2921" w:type="pct"/>
          </w:tcPr>
          <w:p w:rsidR="001543F4" w:rsidRPr="00CF4D7F" w:rsidRDefault="001543F4" w:rsidP="00950C70">
            <w:pPr>
              <w:tabs>
                <w:tab w:val="left" w:pos="4320"/>
                <w:tab w:val="left" w:pos="4500"/>
              </w:tabs>
              <w:jc w:val="both"/>
              <w:rPr>
                <w:sz w:val="28"/>
                <w:szCs w:val="28"/>
                <w:lang w:val="uz-Cyrl-UZ"/>
              </w:rPr>
            </w:pPr>
            <w:r w:rsidRPr="00CF4D7F">
              <w:rPr>
                <w:sz w:val="28"/>
                <w:szCs w:val="28"/>
              </w:rPr>
              <w:t>Специализированная микросхема, позволяющая строить изображение с естественными цветовыми тонами, управлять воспроизведением каждого элемента.</w:t>
            </w:r>
          </w:p>
          <w:p w:rsidR="001543F4" w:rsidRPr="00CF4D7F" w:rsidRDefault="001543F4" w:rsidP="00950C70">
            <w:pPr>
              <w:tabs>
                <w:tab w:val="left" w:pos="4320"/>
                <w:tab w:val="left" w:pos="4500"/>
              </w:tabs>
              <w:jc w:val="both"/>
              <w:rPr>
                <w:sz w:val="28"/>
                <w:szCs w:val="28"/>
                <w:lang w:val="uz-Cyrl-UZ"/>
              </w:rPr>
            </w:pPr>
          </w:p>
          <w:p w:rsidR="001543F4" w:rsidRPr="00CF4D7F" w:rsidRDefault="001543F4" w:rsidP="00950C70">
            <w:pPr>
              <w:tabs>
                <w:tab w:val="left" w:pos="4320"/>
                <w:tab w:val="left" w:pos="4500"/>
              </w:tabs>
              <w:jc w:val="both"/>
              <w:rPr>
                <w:sz w:val="28"/>
                <w:szCs w:val="28"/>
                <w:lang w:val="en-US"/>
              </w:rPr>
            </w:pPr>
            <w:r w:rsidRPr="00CF4D7F">
              <w:rPr>
                <w:sz w:val="28"/>
                <w:szCs w:val="28"/>
                <w:lang w:val="uz-Cyrl-UZ"/>
              </w:rPr>
              <w:t>Tasvirni tabiiy rang tonlari bilan yaratish, har bir elementning tiklanishini boshqarish imkonini beradigan ixtisoslashtirilgan sxema.</w:t>
            </w:r>
          </w:p>
          <w:p w:rsidR="001543F4" w:rsidRPr="00CF4D7F" w:rsidRDefault="001543F4" w:rsidP="00950C70">
            <w:pPr>
              <w:tabs>
                <w:tab w:val="left" w:pos="4320"/>
                <w:tab w:val="left" w:pos="4500"/>
              </w:tabs>
              <w:jc w:val="both"/>
              <w:rPr>
                <w:sz w:val="28"/>
                <w:szCs w:val="28"/>
                <w:lang w:val="en-US"/>
              </w:rPr>
            </w:pPr>
          </w:p>
          <w:p w:rsidR="001543F4" w:rsidRPr="00CF4D7F" w:rsidRDefault="001543F4" w:rsidP="00950C70">
            <w:pPr>
              <w:tabs>
                <w:tab w:val="left" w:pos="4320"/>
                <w:tab w:val="left" w:pos="4500"/>
              </w:tabs>
              <w:jc w:val="both"/>
              <w:rPr>
                <w:sz w:val="28"/>
                <w:szCs w:val="28"/>
                <w:lang w:val="uz-Cyrl-UZ"/>
              </w:rPr>
            </w:pPr>
            <w:r w:rsidRPr="00CF4D7F">
              <w:rPr>
                <w:sz w:val="28"/>
                <w:szCs w:val="28"/>
                <w:lang w:val="uz-Cyrl-UZ"/>
              </w:rPr>
              <w:t>Тасвирни табиий ранг тонлари билан яра</w:t>
            </w:r>
            <w:r>
              <w:rPr>
                <w:sz w:val="28"/>
                <w:szCs w:val="28"/>
                <w:lang w:val="uz-Cyrl-UZ"/>
              </w:rPr>
              <w:t>-</w:t>
            </w:r>
            <w:r w:rsidRPr="00CF4D7F">
              <w:rPr>
                <w:sz w:val="28"/>
                <w:szCs w:val="28"/>
                <w:lang w:val="uz-Cyrl-UZ"/>
              </w:rPr>
              <w:t>тиш, ҳар бир элементнинг тикланишини бошқариш имконини берадиган ихтисослаш</w:t>
            </w:r>
            <w:r>
              <w:rPr>
                <w:sz w:val="28"/>
                <w:szCs w:val="28"/>
                <w:lang w:val="uz-Cyrl-UZ"/>
              </w:rPr>
              <w:t>-</w:t>
            </w:r>
            <w:r w:rsidRPr="00CF4D7F">
              <w:rPr>
                <w:sz w:val="28"/>
                <w:szCs w:val="28"/>
                <w:lang w:val="uz-Cyrl-UZ"/>
              </w:rPr>
              <w:t>тирилган схема.</w:t>
            </w:r>
          </w:p>
        </w:tc>
      </w:tr>
      <w:tr w:rsidR="001543F4" w:rsidRPr="009A511B">
        <w:trPr>
          <w:tblCellSpacing w:w="0" w:type="dxa"/>
          <w:jc w:val="center"/>
        </w:trPr>
        <w:tc>
          <w:tcPr>
            <w:tcW w:w="2079" w:type="pct"/>
          </w:tcPr>
          <w:p w:rsidR="001543F4" w:rsidRPr="00900E1A" w:rsidRDefault="001543F4" w:rsidP="00950C70">
            <w:pPr>
              <w:tabs>
                <w:tab w:val="left" w:pos="4320"/>
                <w:tab w:val="left" w:pos="4500"/>
              </w:tabs>
              <w:rPr>
                <w:b/>
                <w:sz w:val="28"/>
                <w:szCs w:val="28"/>
                <w:lang w:val="uz-Cyrl-UZ"/>
              </w:rPr>
            </w:pPr>
            <w:r w:rsidRPr="00900E1A">
              <w:rPr>
                <w:b/>
                <w:sz w:val="28"/>
                <w:szCs w:val="28"/>
                <w:lang w:val="uz-Cyrl-UZ"/>
              </w:rPr>
              <w:t>Процессор растровых изображений</w:t>
            </w:r>
          </w:p>
          <w:p w:rsidR="001543F4" w:rsidRPr="007F30BB" w:rsidRDefault="001543F4" w:rsidP="00950C70">
            <w:pPr>
              <w:tabs>
                <w:tab w:val="left" w:pos="4320"/>
                <w:tab w:val="left" w:pos="4500"/>
              </w:tabs>
              <w:rPr>
                <w:sz w:val="28"/>
                <w:szCs w:val="28"/>
                <w:lang w:val="uz-Cyrl-UZ"/>
              </w:rPr>
            </w:pPr>
            <w:r w:rsidRPr="00900E1A">
              <w:rPr>
                <w:b/>
                <w:sz w:val="28"/>
                <w:szCs w:val="28"/>
                <w:lang w:val="uz-Cyrl-UZ"/>
              </w:rPr>
              <w:t xml:space="preserve">uz </w:t>
            </w:r>
            <w:r w:rsidRPr="000A6FC9">
              <w:rPr>
                <w:sz w:val="28"/>
                <w:szCs w:val="28"/>
                <w:lang w:val="uz-Cyrl-UZ"/>
              </w:rPr>
              <w:t>-</w:t>
            </w:r>
            <w:r w:rsidRPr="00900E1A">
              <w:rPr>
                <w:b/>
                <w:sz w:val="28"/>
                <w:szCs w:val="28"/>
                <w:lang w:val="uz-Cyrl-UZ"/>
              </w:rPr>
              <w:t xml:space="preserve"> </w:t>
            </w:r>
            <w:r w:rsidRPr="007F30BB">
              <w:rPr>
                <w:sz w:val="28"/>
                <w:szCs w:val="28"/>
                <w:lang w:val="uz-Cyrl-UZ"/>
              </w:rPr>
              <w:t>rastrli tasvirlar protsessori</w:t>
            </w:r>
          </w:p>
          <w:p w:rsidR="001543F4" w:rsidRPr="007F30BB" w:rsidRDefault="001543F4" w:rsidP="00950C70">
            <w:pPr>
              <w:tabs>
                <w:tab w:val="left" w:pos="4320"/>
                <w:tab w:val="left" w:pos="4500"/>
              </w:tabs>
              <w:rPr>
                <w:sz w:val="28"/>
                <w:szCs w:val="28"/>
                <w:lang w:val="uz-Cyrl-UZ"/>
              </w:rPr>
            </w:pPr>
            <w:r w:rsidRPr="007F30BB">
              <w:rPr>
                <w:sz w:val="28"/>
                <w:szCs w:val="28"/>
                <w:lang w:val="uz-Cyrl-UZ"/>
              </w:rPr>
              <w:t xml:space="preserve">       растрли тасвирлар процессори</w:t>
            </w:r>
          </w:p>
          <w:p w:rsidR="001543F4" w:rsidRPr="00900E1A" w:rsidRDefault="001543F4" w:rsidP="00950C70">
            <w:pPr>
              <w:tabs>
                <w:tab w:val="left" w:pos="4320"/>
                <w:tab w:val="left" w:pos="4500"/>
              </w:tabs>
              <w:rPr>
                <w:b/>
                <w:sz w:val="28"/>
                <w:szCs w:val="28"/>
                <w:lang w:val="uz-Cyrl-UZ"/>
              </w:rPr>
            </w:pPr>
            <w:r w:rsidRPr="00900E1A">
              <w:rPr>
                <w:b/>
                <w:sz w:val="28"/>
                <w:szCs w:val="28"/>
                <w:lang w:val="uz-Cyrl-UZ"/>
              </w:rPr>
              <w:t xml:space="preserve">en </w:t>
            </w:r>
            <w:r w:rsidRPr="000A6FC9">
              <w:rPr>
                <w:sz w:val="28"/>
                <w:szCs w:val="28"/>
                <w:lang w:val="uz-Cyrl-UZ"/>
              </w:rPr>
              <w:t>-</w:t>
            </w:r>
            <w:r w:rsidRPr="007F30BB">
              <w:rPr>
                <w:sz w:val="28"/>
                <w:szCs w:val="28"/>
                <w:lang w:val="uz-Cyrl-UZ"/>
              </w:rPr>
              <w:t xml:space="preserve"> raster image processor </w:t>
            </w:r>
          </w:p>
        </w:tc>
        <w:tc>
          <w:tcPr>
            <w:tcW w:w="2921" w:type="pct"/>
          </w:tcPr>
          <w:p w:rsidR="001543F4" w:rsidRDefault="001543F4" w:rsidP="00950C70">
            <w:pPr>
              <w:tabs>
                <w:tab w:val="left" w:pos="4320"/>
                <w:tab w:val="left" w:pos="4500"/>
              </w:tabs>
              <w:jc w:val="both"/>
              <w:rPr>
                <w:sz w:val="28"/>
                <w:szCs w:val="28"/>
                <w:lang w:val="uz-Cyrl-UZ"/>
              </w:rPr>
            </w:pPr>
            <w:r w:rsidRPr="00900E1A">
              <w:rPr>
                <w:sz w:val="28"/>
                <w:szCs w:val="28"/>
                <w:lang w:val="uz-Cyrl-UZ"/>
              </w:rPr>
              <w:t>Программное или аппаратное средство, предназначенное для преобразования вектор</w:t>
            </w:r>
            <w:r>
              <w:rPr>
                <w:sz w:val="28"/>
                <w:szCs w:val="28"/>
                <w:lang w:val="uz-Cyrl-UZ"/>
              </w:rPr>
              <w:t>-</w:t>
            </w:r>
            <w:r w:rsidRPr="00900E1A">
              <w:rPr>
                <w:sz w:val="28"/>
                <w:szCs w:val="28"/>
                <w:lang w:val="uz-Cyrl-UZ"/>
              </w:rPr>
              <w:t>ной графики и текста в растровое изображе</w:t>
            </w:r>
            <w:r>
              <w:rPr>
                <w:sz w:val="28"/>
                <w:szCs w:val="28"/>
                <w:lang w:val="uz-Cyrl-UZ"/>
              </w:rPr>
              <w:t>-</w:t>
            </w:r>
            <w:r w:rsidRPr="00900E1A">
              <w:rPr>
                <w:sz w:val="28"/>
                <w:szCs w:val="28"/>
                <w:lang w:val="uz-Cyrl-UZ"/>
              </w:rPr>
              <w:t>ние, пригодное для печати на принтере или вывода на фотопленки.</w:t>
            </w:r>
          </w:p>
          <w:p w:rsidR="001543F4" w:rsidRPr="00900E1A" w:rsidRDefault="001543F4" w:rsidP="00950C70">
            <w:pPr>
              <w:tabs>
                <w:tab w:val="left" w:pos="4320"/>
                <w:tab w:val="left" w:pos="4500"/>
              </w:tabs>
              <w:jc w:val="both"/>
              <w:rPr>
                <w:sz w:val="28"/>
                <w:szCs w:val="28"/>
                <w:lang w:val="uz-Cyrl-UZ"/>
              </w:rPr>
            </w:pPr>
          </w:p>
          <w:p w:rsidR="001543F4" w:rsidRPr="00900E1A" w:rsidRDefault="001543F4" w:rsidP="00950C70">
            <w:pPr>
              <w:tabs>
                <w:tab w:val="left" w:pos="4320"/>
                <w:tab w:val="left" w:pos="4500"/>
              </w:tabs>
              <w:jc w:val="both"/>
              <w:rPr>
                <w:sz w:val="28"/>
                <w:szCs w:val="28"/>
                <w:lang w:val="uz-Cyrl-UZ"/>
              </w:rPr>
            </w:pPr>
            <w:r>
              <w:rPr>
                <w:sz w:val="28"/>
                <w:szCs w:val="28"/>
                <w:lang w:val="uz-Cyrl-UZ"/>
              </w:rPr>
              <w:t>Vektor</w:t>
            </w:r>
            <w:r w:rsidRPr="000151DB">
              <w:rPr>
                <w:sz w:val="28"/>
                <w:szCs w:val="28"/>
                <w:lang w:val="uz-Cyrl-UZ"/>
              </w:rPr>
              <w:t xml:space="preserve"> </w:t>
            </w:r>
            <w:r>
              <w:rPr>
                <w:sz w:val="28"/>
                <w:szCs w:val="28"/>
                <w:lang w:val="uz-Cyrl-UZ"/>
              </w:rPr>
              <w:t>grafika</w:t>
            </w:r>
            <w:r w:rsidRPr="000151DB">
              <w:rPr>
                <w:sz w:val="28"/>
                <w:szCs w:val="28"/>
                <w:lang w:val="uz-Cyrl-UZ"/>
              </w:rPr>
              <w:t xml:space="preserve"> </w:t>
            </w:r>
            <w:r>
              <w:rPr>
                <w:sz w:val="28"/>
                <w:szCs w:val="28"/>
                <w:lang w:val="uz-Cyrl-UZ"/>
              </w:rPr>
              <w:t>va</w:t>
            </w:r>
            <w:r w:rsidRPr="000151DB">
              <w:rPr>
                <w:sz w:val="28"/>
                <w:szCs w:val="28"/>
                <w:lang w:val="uz-Cyrl-UZ"/>
              </w:rPr>
              <w:t xml:space="preserve"> </w:t>
            </w:r>
            <w:r>
              <w:rPr>
                <w:sz w:val="28"/>
                <w:szCs w:val="28"/>
                <w:lang w:val="uz-Cyrl-UZ"/>
              </w:rPr>
              <w:t>matnni</w:t>
            </w:r>
            <w:r w:rsidRPr="000151DB">
              <w:rPr>
                <w:sz w:val="28"/>
                <w:szCs w:val="28"/>
                <w:lang w:val="uz-Cyrl-UZ"/>
              </w:rPr>
              <w:t xml:space="preserve"> </w:t>
            </w:r>
            <w:r>
              <w:rPr>
                <w:sz w:val="28"/>
                <w:szCs w:val="28"/>
                <w:lang w:val="uz-Cyrl-UZ"/>
              </w:rPr>
              <w:t>printerda</w:t>
            </w:r>
            <w:r w:rsidRPr="000151DB">
              <w:rPr>
                <w:sz w:val="28"/>
                <w:szCs w:val="28"/>
                <w:lang w:val="uz-Cyrl-UZ"/>
              </w:rPr>
              <w:t xml:space="preserve"> </w:t>
            </w:r>
            <w:r>
              <w:rPr>
                <w:sz w:val="28"/>
                <w:szCs w:val="28"/>
                <w:lang w:val="uz-Cyrl-UZ"/>
              </w:rPr>
              <w:t>bosish</w:t>
            </w:r>
            <w:r w:rsidRPr="000151DB">
              <w:rPr>
                <w:sz w:val="28"/>
                <w:szCs w:val="28"/>
                <w:lang w:val="uz-Cyrl-UZ"/>
              </w:rPr>
              <w:t xml:space="preserve"> </w:t>
            </w:r>
            <w:r>
              <w:rPr>
                <w:sz w:val="28"/>
                <w:szCs w:val="28"/>
                <w:lang w:val="uz-Cyrl-UZ"/>
              </w:rPr>
              <w:t>yoki fotoplyonkaga chiqarish uchun yaroqli bo‘lgan rastrli</w:t>
            </w:r>
            <w:r w:rsidRPr="000151DB">
              <w:rPr>
                <w:sz w:val="28"/>
                <w:szCs w:val="28"/>
                <w:lang w:val="uz-Cyrl-UZ"/>
              </w:rPr>
              <w:t xml:space="preserve"> </w:t>
            </w:r>
            <w:r>
              <w:rPr>
                <w:sz w:val="28"/>
                <w:szCs w:val="28"/>
                <w:lang w:val="uz-Cyrl-UZ"/>
              </w:rPr>
              <w:t>tasvirga</w:t>
            </w:r>
            <w:r w:rsidRPr="000151DB">
              <w:rPr>
                <w:sz w:val="28"/>
                <w:szCs w:val="28"/>
                <w:lang w:val="uz-Cyrl-UZ"/>
              </w:rPr>
              <w:t xml:space="preserve"> </w:t>
            </w:r>
            <w:r>
              <w:rPr>
                <w:sz w:val="28"/>
                <w:szCs w:val="28"/>
                <w:lang w:val="uz-Cyrl-UZ"/>
              </w:rPr>
              <w:t>o‘zgartiradigan</w:t>
            </w:r>
            <w:r w:rsidRPr="000151DB">
              <w:rPr>
                <w:sz w:val="28"/>
                <w:szCs w:val="28"/>
                <w:lang w:val="uz-Cyrl-UZ"/>
              </w:rPr>
              <w:t xml:space="preserve"> </w:t>
            </w:r>
            <w:r>
              <w:rPr>
                <w:sz w:val="28"/>
                <w:szCs w:val="28"/>
                <w:lang w:val="uz-Cyrl-UZ"/>
              </w:rPr>
              <w:t>dasturiy</w:t>
            </w:r>
            <w:r w:rsidRPr="000151DB">
              <w:rPr>
                <w:sz w:val="28"/>
                <w:szCs w:val="28"/>
                <w:lang w:val="uz-Cyrl-UZ"/>
              </w:rPr>
              <w:t xml:space="preserve"> </w:t>
            </w:r>
            <w:r>
              <w:rPr>
                <w:sz w:val="28"/>
                <w:szCs w:val="28"/>
                <w:lang w:val="uz-Cyrl-UZ"/>
              </w:rPr>
              <w:t>yoki</w:t>
            </w:r>
            <w:r w:rsidRPr="000151DB">
              <w:rPr>
                <w:sz w:val="28"/>
                <w:szCs w:val="28"/>
                <w:lang w:val="uz-Cyrl-UZ"/>
              </w:rPr>
              <w:t xml:space="preserve"> </w:t>
            </w:r>
            <w:r>
              <w:rPr>
                <w:sz w:val="28"/>
                <w:szCs w:val="28"/>
                <w:lang w:val="uz-Cyrl-UZ"/>
              </w:rPr>
              <w:t>apparat</w:t>
            </w:r>
            <w:r w:rsidRPr="000151DB">
              <w:rPr>
                <w:sz w:val="28"/>
                <w:szCs w:val="28"/>
                <w:lang w:val="uz-Cyrl-UZ"/>
              </w:rPr>
              <w:t xml:space="preserve"> </w:t>
            </w:r>
            <w:r>
              <w:rPr>
                <w:sz w:val="28"/>
                <w:szCs w:val="28"/>
                <w:lang w:val="uz-Cyrl-UZ"/>
              </w:rPr>
              <w:t>vosita</w:t>
            </w:r>
            <w:r w:rsidRPr="000151DB">
              <w:rPr>
                <w:sz w:val="28"/>
                <w:szCs w:val="28"/>
                <w:lang w:val="uz-Cyrl-UZ"/>
              </w:rPr>
              <w:t>.</w:t>
            </w:r>
          </w:p>
          <w:p w:rsidR="001543F4" w:rsidRPr="00900E1A" w:rsidRDefault="001543F4" w:rsidP="00950C70">
            <w:pPr>
              <w:tabs>
                <w:tab w:val="left" w:pos="4320"/>
                <w:tab w:val="left" w:pos="4500"/>
              </w:tabs>
              <w:jc w:val="both"/>
              <w:rPr>
                <w:sz w:val="28"/>
                <w:szCs w:val="28"/>
                <w:lang w:val="uz-Cyrl-UZ"/>
              </w:rPr>
            </w:pPr>
          </w:p>
          <w:p w:rsidR="001543F4" w:rsidRPr="00900E1A" w:rsidRDefault="001543F4" w:rsidP="00950C70">
            <w:pPr>
              <w:tabs>
                <w:tab w:val="left" w:pos="4320"/>
                <w:tab w:val="left" w:pos="4500"/>
              </w:tabs>
              <w:jc w:val="both"/>
              <w:rPr>
                <w:sz w:val="28"/>
                <w:szCs w:val="28"/>
                <w:lang w:val="uz-Cyrl-UZ"/>
              </w:rPr>
            </w:pPr>
            <w:r w:rsidRPr="000151DB">
              <w:rPr>
                <w:sz w:val="28"/>
                <w:szCs w:val="28"/>
                <w:lang w:val="uz-Cyrl-UZ"/>
              </w:rPr>
              <w:t>Вектор графика ва матнни принтерда босиш ёки</w:t>
            </w:r>
            <w:r>
              <w:rPr>
                <w:sz w:val="28"/>
                <w:szCs w:val="28"/>
                <w:lang w:val="uz-Cyrl-UZ"/>
              </w:rPr>
              <w:t xml:space="preserve"> фотоплёнкага чиқариш учун яроқли бўлган ра</w:t>
            </w:r>
            <w:r w:rsidRPr="000151DB">
              <w:rPr>
                <w:sz w:val="28"/>
                <w:szCs w:val="28"/>
                <w:lang w:val="uz-Cyrl-UZ"/>
              </w:rPr>
              <w:t>стрли тасвирга ўзгартирадиган дастурий ёки аппарат восита.</w:t>
            </w:r>
          </w:p>
        </w:tc>
      </w:tr>
      <w:tr w:rsidR="001543F4" w:rsidRPr="009A511B">
        <w:trPr>
          <w:tblCellSpacing w:w="0" w:type="dxa"/>
          <w:jc w:val="center"/>
        </w:trPr>
        <w:tc>
          <w:tcPr>
            <w:tcW w:w="2079" w:type="pct"/>
          </w:tcPr>
          <w:p w:rsidR="001543F4" w:rsidRPr="00A10ABA" w:rsidRDefault="001543F4" w:rsidP="00950C70">
            <w:pPr>
              <w:tabs>
                <w:tab w:val="left" w:pos="4320"/>
                <w:tab w:val="left" w:pos="4500"/>
              </w:tabs>
              <w:rPr>
                <w:b/>
                <w:sz w:val="28"/>
                <w:szCs w:val="28"/>
                <w:lang w:val="uz-Cyrl-UZ"/>
              </w:rPr>
            </w:pPr>
            <w:r w:rsidRPr="00A10ABA">
              <w:rPr>
                <w:b/>
                <w:sz w:val="28"/>
                <w:szCs w:val="28"/>
              </w:rPr>
              <w:t>Процессор с комплексно уменьшенными набор</w:t>
            </w:r>
            <w:r>
              <w:rPr>
                <w:b/>
                <w:sz w:val="28"/>
                <w:szCs w:val="28"/>
              </w:rPr>
              <w:t>а</w:t>
            </w:r>
            <w:r w:rsidRPr="00A10ABA">
              <w:rPr>
                <w:b/>
                <w:sz w:val="28"/>
                <w:szCs w:val="28"/>
              </w:rPr>
              <w:t xml:space="preserve">ми </w:t>
            </w:r>
            <w:r>
              <w:rPr>
                <w:b/>
                <w:sz w:val="28"/>
                <w:szCs w:val="28"/>
              </w:rPr>
              <w:br/>
            </w:r>
            <w:r w:rsidRPr="00A10ABA">
              <w:rPr>
                <w:b/>
                <w:sz w:val="28"/>
                <w:szCs w:val="28"/>
              </w:rPr>
              <w:t>инструкций</w:t>
            </w:r>
          </w:p>
          <w:p w:rsidR="001543F4" w:rsidRPr="00F3334F" w:rsidRDefault="001543F4" w:rsidP="00950C70">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qo‘llanmalar to‘plami kompleks qisqartirilgan protsessor</w:t>
            </w:r>
          </w:p>
          <w:p w:rsidR="001543F4" w:rsidRDefault="001543F4" w:rsidP="00950C70">
            <w:pPr>
              <w:tabs>
                <w:tab w:val="left" w:pos="4320"/>
                <w:tab w:val="left" w:pos="4500"/>
              </w:tabs>
              <w:rPr>
                <w:sz w:val="28"/>
                <w:szCs w:val="28"/>
                <w:lang w:val="en-US"/>
              </w:rPr>
            </w:pPr>
            <w:r w:rsidRPr="0001235A">
              <w:rPr>
                <w:b/>
                <w:sz w:val="28"/>
                <w:szCs w:val="28"/>
                <w:lang w:val="en-US"/>
              </w:rPr>
              <w:t xml:space="preserve">      </w:t>
            </w:r>
            <w:r>
              <w:rPr>
                <w:sz w:val="28"/>
                <w:szCs w:val="28"/>
                <w:lang w:val="uz-Cyrl-UZ"/>
              </w:rPr>
              <w:t>қўлланмалари тўплами комплекс қисқартирилган процессор</w:t>
            </w:r>
          </w:p>
          <w:p w:rsidR="001543F4" w:rsidRPr="00A10ABA" w:rsidRDefault="001543F4" w:rsidP="00950C70">
            <w:pPr>
              <w:tabs>
                <w:tab w:val="left" w:pos="4320"/>
                <w:tab w:val="left" w:pos="4500"/>
              </w:tabs>
              <w:rPr>
                <w:sz w:val="28"/>
                <w:szCs w:val="28"/>
                <w:lang w:val="uz-Cyrl-UZ"/>
              </w:rPr>
            </w:pPr>
            <w:r w:rsidRPr="008D6363">
              <w:rPr>
                <w:b/>
                <w:sz w:val="28"/>
                <w:szCs w:val="28"/>
                <w:lang w:val="en-US"/>
              </w:rPr>
              <w:t xml:space="preserve">en </w:t>
            </w:r>
            <w:r w:rsidRPr="00CF4D7F">
              <w:rPr>
                <w:sz w:val="28"/>
                <w:szCs w:val="28"/>
                <w:lang w:val="en-US"/>
              </w:rPr>
              <w:t>-</w:t>
            </w:r>
            <w:r>
              <w:rPr>
                <w:b/>
                <w:sz w:val="28"/>
                <w:szCs w:val="28"/>
                <w:lang w:val="en-US"/>
              </w:rPr>
              <w:t xml:space="preserve"> </w:t>
            </w:r>
            <w:r w:rsidRPr="00A10ABA">
              <w:rPr>
                <w:sz w:val="28"/>
                <w:szCs w:val="28"/>
                <w:lang w:val="en-US"/>
              </w:rPr>
              <w:t>complex-reduced-instruction-set processor</w:t>
            </w:r>
            <w:r w:rsidRPr="00A10ABA">
              <w:rPr>
                <w:sz w:val="28"/>
                <w:szCs w:val="28"/>
                <w:lang w:val="uz-Cyrl-UZ"/>
              </w:rPr>
              <w:t xml:space="preserve"> </w:t>
            </w:r>
            <w:r w:rsidRPr="00A10ABA">
              <w:rPr>
                <w:sz w:val="28"/>
                <w:szCs w:val="28"/>
                <w:lang w:val="en-US"/>
              </w:rPr>
              <w:t xml:space="preserve">(CRISP) </w:t>
            </w:r>
          </w:p>
          <w:p w:rsidR="001543F4" w:rsidRPr="00A10ABA" w:rsidRDefault="001543F4" w:rsidP="00950C70">
            <w:pPr>
              <w:tabs>
                <w:tab w:val="left" w:pos="4320"/>
                <w:tab w:val="left" w:pos="4500"/>
              </w:tabs>
              <w:rPr>
                <w:sz w:val="28"/>
                <w:szCs w:val="28"/>
                <w:lang w:val="en-US"/>
              </w:rPr>
            </w:pPr>
          </w:p>
        </w:tc>
        <w:tc>
          <w:tcPr>
            <w:tcW w:w="2921" w:type="pct"/>
          </w:tcPr>
          <w:p w:rsidR="001543F4" w:rsidRDefault="001543F4" w:rsidP="00950C70">
            <w:pPr>
              <w:tabs>
                <w:tab w:val="left" w:pos="4320"/>
                <w:tab w:val="left" w:pos="4500"/>
              </w:tabs>
              <w:jc w:val="both"/>
              <w:rPr>
                <w:sz w:val="28"/>
                <w:szCs w:val="28"/>
              </w:rPr>
            </w:pPr>
            <w:r>
              <w:rPr>
                <w:sz w:val="28"/>
                <w:szCs w:val="28"/>
              </w:rPr>
              <w:t>Процессор с сокращенным набором команд. Процессор с архитектурой</w:t>
            </w:r>
            <w:r>
              <w:rPr>
                <w:sz w:val="28"/>
                <w:szCs w:val="28"/>
                <w:lang w:val="uz-Cyrl-UZ"/>
              </w:rPr>
              <w:t xml:space="preserve"> </w:t>
            </w:r>
            <w:r w:rsidRPr="00F516DB">
              <w:rPr>
                <w:sz w:val="28"/>
                <w:szCs w:val="28"/>
                <w:lang w:val="en-US"/>
              </w:rPr>
              <w:t>CRISP</w:t>
            </w:r>
            <w:r>
              <w:rPr>
                <w:sz w:val="28"/>
                <w:szCs w:val="28"/>
                <w:lang w:val="uz-Cyrl-UZ"/>
              </w:rPr>
              <w:t xml:space="preserve"> является промежуточн</w:t>
            </w:r>
            <w:r>
              <w:rPr>
                <w:sz w:val="28"/>
                <w:szCs w:val="28"/>
              </w:rPr>
              <w:t xml:space="preserve">ым вариантом между </w:t>
            </w:r>
            <w:r>
              <w:rPr>
                <w:sz w:val="28"/>
                <w:szCs w:val="28"/>
                <w:lang w:val="en-US"/>
              </w:rPr>
              <w:t>RISC</w:t>
            </w:r>
            <w:r>
              <w:rPr>
                <w:sz w:val="28"/>
                <w:szCs w:val="28"/>
              </w:rPr>
              <w:t xml:space="preserve"> и </w:t>
            </w:r>
            <w:r>
              <w:rPr>
                <w:sz w:val="28"/>
                <w:szCs w:val="28"/>
                <w:lang w:val="en-US"/>
              </w:rPr>
              <w:t>CISC</w:t>
            </w:r>
            <w:r>
              <w:rPr>
                <w:sz w:val="28"/>
                <w:szCs w:val="28"/>
              </w:rPr>
              <w:t>-процессорами или архитектурами.</w:t>
            </w:r>
          </w:p>
          <w:p w:rsidR="001543F4" w:rsidRPr="000E1D1F" w:rsidRDefault="001543F4" w:rsidP="00950C70">
            <w:pPr>
              <w:tabs>
                <w:tab w:val="left" w:pos="4320"/>
                <w:tab w:val="left" w:pos="4500"/>
              </w:tabs>
              <w:jc w:val="both"/>
              <w:rPr>
                <w:sz w:val="16"/>
                <w:szCs w:val="16"/>
              </w:rPr>
            </w:pPr>
          </w:p>
          <w:p w:rsidR="001543F4" w:rsidRDefault="001543F4" w:rsidP="00950C70">
            <w:pPr>
              <w:tabs>
                <w:tab w:val="left" w:pos="4320"/>
                <w:tab w:val="left" w:pos="4500"/>
              </w:tabs>
              <w:jc w:val="both"/>
              <w:rPr>
                <w:sz w:val="28"/>
                <w:szCs w:val="28"/>
                <w:lang w:val="en-US"/>
              </w:rPr>
            </w:pPr>
            <w:r w:rsidRPr="0099137E">
              <w:rPr>
                <w:sz w:val="28"/>
                <w:szCs w:val="28"/>
                <w:lang w:val="en-US"/>
              </w:rPr>
              <w:t>Komandalar to‘plami qisqartirilgan protsessor.</w:t>
            </w:r>
            <w:r>
              <w:rPr>
                <w:sz w:val="28"/>
                <w:szCs w:val="28"/>
                <w:lang w:val="uz-Cyrl-UZ"/>
              </w:rPr>
              <w:t xml:space="preserve"> </w:t>
            </w:r>
            <w:r w:rsidRPr="0017131B">
              <w:rPr>
                <w:i/>
                <w:sz w:val="28"/>
                <w:szCs w:val="28"/>
                <w:lang w:val="uz-Cyrl-UZ"/>
              </w:rPr>
              <w:t>CRISP</w:t>
            </w:r>
            <w:r>
              <w:rPr>
                <w:sz w:val="28"/>
                <w:szCs w:val="28"/>
                <w:lang w:val="uz-Cyrl-UZ"/>
              </w:rPr>
              <w:t xml:space="preserve"> arxitekturali protsessor </w:t>
            </w:r>
            <w:r w:rsidRPr="0017131B">
              <w:rPr>
                <w:i/>
                <w:sz w:val="28"/>
                <w:szCs w:val="28"/>
                <w:lang w:val="uz-Cyrl-UZ"/>
              </w:rPr>
              <w:t>RISC</w:t>
            </w:r>
            <w:r>
              <w:rPr>
                <w:sz w:val="28"/>
                <w:szCs w:val="28"/>
                <w:lang w:val="uz-Cyrl-UZ"/>
              </w:rPr>
              <w:t xml:space="preserve"> va </w:t>
            </w:r>
            <w:r w:rsidRPr="0017131B">
              <w:rPr>
                <w:i/>
                <w:sz w:val="28"/>
                <w:szCs w:val="28"/>
                <w:lang w:val="uz-Cyrl-UZ"/>
              </w:rPr>
              <w:t>CISC</w:t>
            </w:r>
            <w:r>
              <w:rPr>
                <w:sz w:val="28"/>
                <w:szCs w:val="28"/>
                <w:lang w:val="uz-Cyrl-UZ"/>
              </w:rPr>
              <w:t xml:space="preserve"> protsessorlari yoki arxitekturalari o‘rtasidagi oraliq variant protsessori hisoblanadi.</w:t>
            </w:r>
          </w:p>
          <w:p w:rsidR="001543F4" w:rsidRPr="000E1D1F" w:rsidRDefault="001543F4" w:rsidP="00950C70">
            <w:pPr>
              <w:tabs>
                <w:tab w:val="left" w:pos="4320"/>
                <w:tab w:val="left" w:pos="4500"/>
              </w:tabs>
              <w:jc w:val="both"/>
              <w:rPr>
                <w:sz w:val="16"/>
                <w:szCs w:val="16"/>
                <w:lang w:val="en-US"/>
              </w:rPr>
            </w:pPr>
          </w:p>
          <w:p w:rsidR="001543F4" w:rsidRPr="004C00BB" w:rsidRDefault="001543F4" w:rsidP="00950C70">
            <w:pPr>
              <w:tabs>
                <w:tab w:val="left" w:pos="4320"/>
                <w:tab w:val="left" w:pos="4500"/>
              </w:tabs>
              <w:jc w:val="both"/>
              <w:rPr>
                <w:sz w:val="28"/>
                <w:szCs w:val="28"/>
                <w:lang w:val="uz-Cyrl-UZ"/>
              </w:rPr>
            </w:pPr>
            <w:r>
              <w:rPr>
                <w:sz w:val="28"/>
                <w:szCs w:val="28"/>
              </w:rPr>
              <w:t>Командалар</w:t>
            </w:r>
            <w:r w:rsidRPr="003A72AB">
              <w:rPr>
                <w:sz w:val="28"/>
                <w:szCs w:val="28"/>
                <w:lang w:val="en-US"/>
              </w:rPr>
              <w:t xml:space="preserve"> </w:t>
            </w:r>
            <w:r>
              <w:rPr>
                <w:sz w:val="28"/>
                <w:szCs w:val="28"/>
              </w:rPr>
              <w:t>тўплами</w:t>
            </w:r>
            <w:r w:rsidRPr="003A72AB">
              <w:rPr>
                <w:sz w:val="28"/>
                <w:szCs w:val="28"/>
                <w:lang w:val="en-US"/>
              </w:rPr>
              <w:t xml:space="preserve"> </w:t>
            </w:r>
            <w:r>
              <w:rPr>
                <w:sz w:val="28"/>
                <w:szCs w:val="28"/>
              </w:rPr>
              <w:t>қисқартирилган</w:t>
            </w:r>
            <w:r w:rsidRPr="003A72AB">
              <w:rPr>
                <w:sz w:val="28"/>
                <w:szCs w:val="28"/>
                <w:lang w:val="en-US"/>
              </w:rPr>
              <w:t xml:space="preserve"> </w:t>
            </w:r>
            <w:r>
              <w:rPr>
                <w:sz w:val="28"/>
                <w:szCs w:val="28"/>
              </w:rPr>
              <w:t>процессор</w:t>
            </w:r>
            <w:r w:rsidRPr="003A72AB">
              <w:rPr>
                <w:sz w:val="28"/>
                <w:szCs w:val="28"/>
                <w:lang w:val="en-US"/>
              </w:rPr>
              <w:t>.</w:t>
            </w:r>
            <w:r>
              <w:rPr>
                <w:sz w:val="28"/>
                <w:szCs w:val="28"/>
                <w:lang w:val="uz-Cyrl-UZ"/>
              </w:rPr>
              <w:t xml:space="preserve"> </w:t>
            </w:r>
            <w:r w:rsidRPr="00F516DB">
              <w:rPr>
                <w:sz w:val="28"/>
                <w:szCs w:val="28"/>
                <w:lang w:val="uz-Cyrl-UZ"/>
              </w:rPr>
              <w:t>CRISP</w:t>
            </w:r>
            <w:r>
              <w:rPr>
                <w:sz w:val="28"/>
                <w:szCs w:val="28"/>
                <w:lang w:val="uz-Cyrl-UZ"/>
              </w:rPr>
              <w:t xml:space="preserve"> архитектурали процессор </w:t>
            </w:r>
            <w:r w:rsidRPr="00F516DB">
              <w:rPr>
                <w:sz w:val="28"/>
                <w:szCs w:val="28"/>
                <w:lang w:val="uz-Cyrl-UZ"/>
              </w:rPr>
              <w:t>RISC</w:t>
            </w:r>
            <w:r>
              <w:rPr>
                <w:sz w:val="28"/>
                <w:szCs w:val="28"/>
                <w:lang w:val="uz-Cyrl-UZ"/>
              </w:rPr>
              <w:t xml:space="preserve"> ва </w:t>
            </w:r>
            <w:r w:rsidRPr="00F516DB">
              <w:rPr>
                <w:sz w:val="28"/>
                <w:szCs w:val="28"/>
                <w:lang w:val="uz-Cyrl-UZ"/>
              </w:rPr>
              <w:t>CISC</w:t>
            </w:r>
            <w:r>
              <w:rPr>
                <w:sz w:val="28"/>
                <w:szCs w:val="28"/>
                <w:lang w:val="uz-Cyrl-UZ"/>
              </w:rPr>
              <w:t xml:space="preserve"> процессорлари ёки архитек-туралари ўртасидаги оралиқ вариант процес-сори ҳисобланади.</w:t>
            </w:r>
          </w:p>
        </w:tc>
      </w:tr>
      <w:tr w:rsidR="001543F4" w:rsidRPr="009A511B">
        <w:trPr>
          <w:tblCellSpacing w:w="0" w:type="dxa"/>
          <w:jc w:val="center"/>
        </w:trPr>
        <w:tc>
          <w:tcPr>
            <w:tcW w:w="2079" w:type="pct"/>
          </w:tcPr>
          <w:p w:rsidR="001543F4" w:rsidRPr="008D6363" w:rsidRDefault="001543F4" w:rsidP="00950C70">
            <w:pPr>
              <w:tabs>
                <w:tab w:val="left" w:pos="4320"/>
                <w:tab w:val="left" w:pos="4500"/>
              </w:tabs>
              <w:rPr>
                <w:b/>
                <w:sz w:val="28"/>
                <w:szCs w:val="28"/>
                <w:lang w:val="uz-Cyrl-UZ"/>
              </w:rPr>
            </w:pPr>
            <w:r w:rsidRPr="00950C70">
              <w:rPr>
                <w:b/>
                <w:sz w:val="28"/>
                <w:szCs w:val="28"/>
                <w:lang w:val="uz-Cyrl-UZ"/>
              </w:rPr>
              <w:t xml:space="preserve">Процессор со сложным </w:t>
            </w:r>
            <w:r w:rsidRPr="00950C70">
              <w:rPr>
                <w:b/>
                <w:sz w:val="28"/>
                <w:szCs w:val="28"/>
                <w:lang w:val="uz-Cyrl-UZ"/>
              </w:rPr>
              <w:br/>
              <w:t>набором команд</w:t>
            </w:r>
          </w:p>
          <w:p w:rsidR="001543F4" w:rsidRDefault="001543F4" w:rsidP="00950C70">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murakkab</w:t>
            </w:r>
            <w:r w:rsidRPr="00E87472">
              <w:rPr>
                <w:sz w:val="28"/>
                <w:szCs w:val="28"/>
                <w:lang w:val="uz-Cyrl-UZ"/>
              </w:rPr>
              <w:t xml:space="preserve"> </w:t>
            </w:r>
            <w:r>
              <w:rPr>
                <w:sz w:val="28"/>
                <w:szCs w:val="28"/>
                <w:lang w:val="uz-Cyrl-UZ"/>
              </w:rPr>
              <w:t>komandalar</w:t>
            </w:r>
            <w:r w:rsidRPr="00E87472">
              <w:rPr>
                <w:sz w:val="28"/>
                <w:szCs w:val="28"/>
                <w:lang w:val="uz-Cyrl-UZ"/>
              </w:rPr>
              <w:t xml:space="preserve"> </w:t>
            </w:r>
            <w:r>
              <w:rPr>
                <w:sz w:val="28"/>
                <w:szCs w:val="28"/>
                <w:lang w:val="uz-Cyrl-UZ"/>
              </w:rPr>
              <w:t>to‘plamiga</w:t>
            </w:r>
            <w:r w:rsidRPr="00E87472">
              <w:rPr>
                <w:sz w:val="28"/>
                <w:szCs w:val="28"/>
                <w:lang w:val="uz-Cyrl-UZ"/>
              </w:rPr>
              <w:t xml:space="preserve"> </w:t>
            </w:r>
            <w:r>
              <w:rPr>
                <w:sz w:val="28"/>
                <w:szCs w:val="28"/>
                <w:lang w:val="uz-Cyrl-UZ"/>
              </w:rPr>
              <w:t>ega</w:t>
            </w:r>
            <w:r w:rsidRPr="00E87472">
              <w:rPr>
                <w:sz w:val="28"/>
                <w:szCs w:val="28"/>
                <w:lang w:val="uz-Cyrl-UZ"/>
              </w:rPr>
              <w:t xml:space="preserve"> </w:t>
            </w:r>
            <w:r>
              <w:rPr>
                <w:sz w:val="28"/>
                <w:szCs w:val="28"/>
                <w:lang w:val="uz-Cyrl-UZ"/>
              </w:rPr>
              <w:t>protsessor</w:t>
            </w:r>
          </w:p>
          <w:p w:rsidR="001543F4" w:rsidRPr="005B5ED5" w:rsidRDefault="001543F4" w:rsidP="00950C70">
            <w:pPr>
              <w:tabs>
                <w:tab w:val="left" w:pos="4320"/>
                <w:tab w:val="left" w:pos="4500"/>
              </w:tabs>
              <w:rPr>
                <w:sz w:val="28"/>
                <w:szCs w:val="28"/>
                <w:lang w:val="uz-Cyrl-UZ"/>
              </w:rPr>
            </w:pPr>
            <w:r>
              <w:rPr>
                <w:sz w:val="28"/>
                <w:szCs w:val="28"/>
                <w:lang w:val="uz-Cyrl-UZ"/>
              </w:rPr>
              <w:t xml:space="preserve">       </w:t>
            </w:r>
            <w:r w:rsidRPr="00E87472">
              <w:rPr>
                <w:sz w:val="28"/>
                <w:szCs w:val="28"/>
                <w:lang w:val="uz-Cyrl-UZ"/>
              </w:rPr>
              <w:t>мураккаб командалар тўпламига эга процессор</w:t>
            </w:r>
          </w:p>
          <w:p w:rsidR="001543F4" w:rsidRPr="005B5ED5" w:rsidRDefault="001543F4" w:rsidP="00950C70">
            <w:pPr>
              <w:tabs>
                <w:tab w:val="left" w:pos="4320"/>
                <w:tab w:val="left" w:pos="4500"/>
              </w:tabs>
              <w:rPr>
                <w:sz w:val="28"/>
                <w:szCs w:val="28"/>
                <w:lang w:val="uz-Cyrl-UZ"/>
              </w:rPr>
            </w:pPr>
            <w:r w:rsidRPr="005B5ED5">
              <w:rPr>
                <w:b/>
                <w:sz w:val="28"/>
                <w:szCs w:val="28"/>
                <w:lang w:val="uz-Cyrl-UZ"/>
              </w:rPr>
              <w:t xml:space="preserve">en </w:t>
            </w:r>
            <w:r w:rsidRPr="00165484">
              <w:rPr>
                <w:sz w:val="28"/>
                <w:szCs w:val="28"/>
                <w:lang w:val="uz-Cyrl-UZ"/>
              </w:rPr>
              <w:t>-</w:t>
            </w:r>
            <w:r w:rsidRPr="005B5ED5">
              <w:rPr>
                <w:b/>
                <w:sz w:val="28"/>
                <w:szCs w:val="28"/>
                <w:lang w:val="uz-Cyrl-UZ"/>
              </w:rPr>
              <w:t xml:space="preserve"> </w:t>
            </w:r>
            <w:r w:rsidRPr="005B5ED5">
              <w:rPr>
                <w:sz w:val="28"/>
                <w:szCs w:val="28"/>
                <w:lang w:val="uz-Cyrl-UZ"/>
              </w:rPr>
              <w:t xml:space="preserve">complex instruction </w:t>
            </w:r>
          </w:p>
          <w:p w:rsidR="001543F4" w:rsidRPr="00D75FE7" w:rsidRDefault="001543F4" w:rsidP="00950C70">
            <w:pPr>
              <w:tabs>
                <w:tab w:val="left" w:pos="4320"/>
                <w:tab w:val="left" w:pos="4500"/>
              </w:tabs>
              <w:rPr>
                <w:sz w:val="28"/>
                <w:szCs w:val="28"/>
              </w:rPr>
            </w:pPr>
            <w:r w:rsidRPr="008D6363">
              <w:rPr>
                <w:sz w:val="28"/>
                <w:szCs w:val="28"/>
                <w:lang w:val="en-US"/>
              </w:rPr>
              <w:t>set computer</w:t>
            </w:r>
            <w:r w:rsidRPr="008D6363">
              <w:rPr>
                <w:sz w:val="28"/>
                <w:szCs w:val="28"/>
                <w:lang w:val="uz-Cyrl-UZ"/>
              </w:rPr>
              <w:t xml:space="preserve"> </w:t>
            </w:r>
            <w:r>
              <w:rPr>
                <w:sz w:val="28"/>
                <w:szCs w:val="28"/>
              </w:rPr>
              <w:t>(</w:t>
            </w:r>
            <w:r w:rsidRPr="00552948">
              <w:rPr>
                <w:color w:val="000000"/>
                <w:sz w:val="28"/>
                <w:szCs w:val="28"/>
              </w:rPr>
              <w:t>CISC</w:t>
            </w:r>
            <w:r>
              <w:rPr>
                <w:sz w:val="28"/>
                <w:szCs w:val="28"/>
              </w:rPr>
              <w:t>)</w:t>
            </w:r>
          </w:p>
          <w:p w:rsidR="001543F4" w:rsidRPr="008D6363" w:rsidRDefault="001543F4" w:rsidP="00950C70">
            <w:pPr>
              <w:tabs>
                <w:tab w:val="left" w:pos="4320"/>
                <w:tab w:val="left" w:pos="4500"/>
              </w:tabs>
              <w:rPr>
                <w:sz w:val="28"/>
                <w:szCs w:val="28"/>
                <w:lang w:val="en-US"/>
              </w:rPr>
            </w:pPr>
          </w:p>
          <w:p w:rsidR="001543F4" w:rsidRPr="00552948" w:rsidRDefault="001543F4" w:rsidP="00950C70">
            <w:pPr>
              <w:tabs>
                <w:tab w:val="left" w:pos="4320"/>
                <w:tab w:val="left" w:pos="4500"/>
              </w:tabs>
              <w:rPr>
                <w:b/>
                <w:sz w:val="28"/>
                <w:szCs w:val="28"/>
                <w:lang w:val="uz-Cyrl-UZ"/>
              </w:rPr>
            </w:pPr>
          </w:p>
        </w:tc>
        <w:tc>
          <w:tcPr>
            <w:tcW w:w="2921" w:type="pct"/>
          </w:tcPr>
          <w:p w:rsidR="001543F4" w:rsidRPr="00552948" w:rsidRDefault="001543F4" w:rsidP="00950C70">
            <w:pPr>
              <w:jc w:val="both"/>
              <w:rPr>
                <w:color w:val="000000"/>
                <w:sz w:val="28"/>
                <w:szCs w:val="28"/>
              </w:rPr>
            </w:pPr>
            <w:r w:rsidRPr="00552948">
              <w:rPr>
                <w:color w:val="000000"/>
                <w:sz w:val="28"/>
                <w:szCs w:val="28"/>
              </w:rPr>
              <w:t>Традиционная архитектура процессоров с широким набором различных машинных команд переменной длины и разным временем их исполнения в противоположность RISC-процессорам. Процессоры семейств 80x86 и 680x0 относятся к CISC-процессорам, однако часто внутри самих CISC-процессоров используется RISC-архитектура.</w:t>
            </w:r>
          </w:p>
          <w:p w:rsidR="001543F4" w:rsidRPr="000E1D1F" w:rsidRDefault="001543F4" w:rsidP="00950C70">
            <w:pPr>
              <w:tabs>
                <w:tab w:val="left" w:pos="4320"/>
                <w:tab w:val="left" w:pos="4500"/>
              </w:tabs>
              <w:jc w:val="both"/>
              <w:rPr>
                <w:sz w:val="16"/>
                <w:szCs w:val="16"/>
              </w:rPr>
            </w:pPr>
          </w:p>
          <w:p w:rsidR="001543F4" w:rsidRDefault="001543F4" w:rsidP="00950C70">
            <w:pPr>
              <w:tabs>
                <w:tab w:val="left" w:pos="4320"/>
                <w:tab w:val="left" w:pos="4500"/>
              </w:tabs>
              <w:jc w:val="both"/>
              <w:rPr>
                <w:sz w:val="28"/>
                <w:szCs w:val="28"/>
                <w:lang w:val="en-US"/>
              </w:rPr>
            </w:pPr>
            <w:r w:rsidRPr="00165484">
              <w:rPr>
                <w:i/>
                <w:sz w:val="28"/>
                <w:szCs w:val="28"/>
                <w:lang w:val="en-US"/>
              </w:rPr>
              <w:t>RISC</w:t>
            </w:r>
            <w:r w:rsidRPr="0099137E">
              <w:rPr>
                <w:sz w:val="28"/>
                <w:szCs w:val="28"/>
                <w:lang w:val="en-US"/>
              </w:rPr>
              <w:t xml:space="preserve">-protsessorlariga teskari bo‘lgan to‘la komandalar to‘plamiga ega an’anaviy protsessorlar arxitekturasi. Mashina komandalari to‘plami keng, turli, o‘zgaruvchan uzunlik va bajarish vaqtiga ega bo‘lgan ommabop protsessorlar. x86 va 680x0 guruhiga mansub protsessorlar </w:t>
            </w:r>
            <w:r w:rsidRPr="00165484">
              <w:rPr>
                <w:i/>
                <w:sz w:val="28"/>
                <w:szCs w:val="28"/>
                <w:lang w:val="en-US"/>
              </w:rPr>
              <w:t>CISC</w:t>
            </w:r>
            <w:r w:rsidRPr="0099137E">
              <w:rPr>
                <w:sz w:val="28"/>
                <w:szCs w:val="28"/>
                <w:lang w:val="en-US"/>
              </w:rPr>
              <w:t xml:space="preserve">-protsessorlari qatoriga kiradi, ammo </w:t>
            </w:r>
            <w:r w:rsidRPr="00165484">
              <w:rPr>
                <w:i/>
                <w:sz w:val="28"/>
                <w:szCs w:val="28"/>
                <w:lang w:val="en-US"/>
              </w:rPr>
              <w:t>CISC</w:t>
            </w:r>
            <w:r w:rsidRPr="0099137E">
              <w:rPr>
                <w:sz w:val="28"/>
                <w:szCs w:val="28"/>
                <w:lang w:val="en-US"/>
              </w:rPr>
              <w:t xml:space="preserve">-protsessorlarining ichida ko‘pincha </w:t>
            </w:r>
            <w:r w:rsidRPr="00CE7EC1">
              <w:rPr>
                <w:i/>
                <w:sz w:val="28"/>
                <w:szCs w:val="28"/>
                <w:lang w:val="en-US"/>
              </w:rPr>
              <w:t>RISC</w:t>
            </w:r>
            <w:r w:rsidRPr="0099137E">
              <w:rPr>
                <w:sz w:val="28"/>
                <w:szCs w:val="28"/>
                <w:lang w:val="en-US"/>
              </w:rPr>
              <w:t>-arxitekturasidan foydalaniladi</w:t>
            </w:r>
            <w:r>
              <w:rPr>
                <w:sz w:val="28"/>
                <w:szCs w:val="28"/>
                <w:lang w:val="uz-Cyrl-UZ"/>
              </w:rPr>
              <w:t>.</w:t>
            </w:r>
          </w:p>
          <w:p w:rsidR="001543F4" w:rsidRPr="000E1D1F" w:rsidRDefault="001543F4" w:rsidP="00950C70">
            <w:pPr>
              <w:tabs>
                <w:tab w:val="left" w:pos="4320"/>
                <w:tab w:val="left" w:pos="4500"/>
              </w:tabs>
              <w:jc w:val="both"/>
              <w:rPr>
                <w:sz w:val="16"/>
                <w:szCs w:val="16"/>
                <w:lang w:val="en-US"/>
              </w:rPr>
            </w:pPr>
          </w:p>
          <w:p w:rsidR="001543F4" w:rsidRPr="00552948" w:rsidRDefault="001543F4" w:rsidP="00950C70">
            <w:pPr>
              <w:tabs>
                <w:tab w:val="left" w:pos="4320"/>
                <w:tab w:val="left" w:pos="4500"/>
              </w:tabs>
              <w:jc w:val="both"/>
              <w:rPr>
                <w:sz w:val="28"/>
                <w:szCs w:val="28"/>
                <w:lang w:val="uz-Cyrl-UZ"/>
              </w:rPr>
            </w:pPr>
            <w:r w:rsidRPr="00552948">
              <w:rPr>
                <w:sz w:val="28"/>
                <w:szCs w:val="28"/>
              </w:rPr>
              <w:t>RISC-процессорларига тескари бўлган тўла командалар тўпламига эга анъанавий процессор</w:t>
            </w:r>
            <w:r>
              <w:rPr>
                <w:sz w:val="28"/>
                <w:szCs w:val="28"/>
              </w:rPr>
              <w:t>-</w:t>
            </w:r>
            <w:r w:rsidRPr="00552948">
              <w:rPr>
                <w:sz w:val="28"/>
                <w:szCs w:val="28"/>
              </w:rPr>
              <w:t>лар архитектураси. Машина командалари тўплами кенг, турли, ўзгарувчан узунлик ва бажариш вақтига эга бўлган оммабоп процессорлар. x86 ва 680x0 гуруҳига мансуб процессорлар CISC-процессорлари қаторига киради, аммо CISC-процессорларининг ичи</w:t>
            </w:r>
            <w:r>
              <w:rPr>
                <w:sz w:val="28"/>
                <w:szCs w:val="28"/>
              </w:rPr>
              <w:t>-</w:t>
            </w:r>
            <w:r w:rsidRPr="00552948">
              <w:rPr>
                <w:sz w:val="28"/>
                <w:szCs w:val="28"/>
              </w:rPr>
              <w:t>да кўпинча RISC-архитектурасидан фойдаланилади</w:t>
            </w:r>
            <w:r>
              <w:rPr>
                <w:sz w:val="28"/>
                <w:szCs w:val="28"/>
                <w:lang w:val="uz-Cyrl-UZ"/>
              </w:rPr>
              <w:t>.</w:t>
            </w:r>
          </w:p>
        </w:tc>
      </w:tr>
      <w:tr w:rsidR="001543F4" w:rsidRPr="009A511B">
        <w:trPr>
          <w:tblCellSpacing w:w="0" w:type="dxa"/>
          <w:jc w:val="center"/>
        </w:trPr>
        <w:tc>
          <w:tcPr>
            <w:tcW w:w="2079" w:type="pct"/>
          </w:tcPr>
          <w:p w:rsidR="001543F4" w:rsidRPr="009345AC" w:rsidRDefault="001543F4" w:rsidP="00950C70">
            <w:pPr>
              <w:tabs>
                <w:tab w:val="left" w:pos="4320"/>
                <w:tab w:val="left" w:pos="4500"/>
              </w:tabs>
              <w:rPr>
                <w:b/>
                <w:sz w:val="28"/>
                <w:szCs w:val="28"/>
                <w:lang w:val="uz-Cyrl-UZ"/>
              </w:rPr>
            </w:pPr>
            <w:r w:rsidRPr="009345AC">
              <w:rPr>
                <w:b/>
                <w:sz w:val="28"/>
                <w:szCs w:val="28"/>
                <w:lang w:val="uz-Cyrl-UZ"/>
              </w:rPr>
              <w:t>Процессор с плавающей запятой</w:t>
            </w:r>
          </w:p>
          <w:p w:rsidR="001543F4" w:rsidRPr="004E5BD5" w:rsidRDefault="001543F4" w:rsidP="00950C70">
            <w:pPr>
              <w:tabs>
                <w:tab w:val="left" w:pos="4320"/>
                <w:tab w:val="left" w:pos="4500"/>
              </w:tabs>
              <w:rPr>
                <w:b/>
                <w:sz w:val="28"/>
                <w:szCs w:val="28"/>
                <w:lang w:val="uz-Cyrl-UZ"/>
              </w:rPr>
            </w:pPr>
            <w:r w:rsidRPr="004E5BD5">
              <w:rPr>
                <w:b/>
                <w:sz w:val="28"/>
                <w:szCs w:val="28"/>
                <w:lang w:val="uz-Cyrl-UZ"/>
              </w:rPr>
              <w:t xml:space="preserve">uz </w:t>
            </w:r>
            <w:r w:rsidRPr="00FB2147">
              <w:rPr>
                <w:sz w:val="28"/>
                <w:szCs w:val="28"/>
                <w:lang w:val="uz-Cyrl-UZ"/>
              </w:rPr>
              <w:t xml:space="preserve">- </w:t>
            </w:r>
            <w:r>
              <w:rPr>
                <w:sz w:val="28"/>
                <w:szCs w:val="28"/>
                <w:lang w:val="uz-Cyrl-UZ"/>
              </w:rPr>
              <w:t>s</w:t>
            </w:r>
            <w:r w:rsidRPr="00CF4D7F">
              <w:rPr>
                <w:sz w:val="28"/>
                <w:szCs w:val="28"/>
                <w:lang w:val="uz-Cyrl-UZ"/>
              </w:rPr>
              <w:t>uril</w:t>
            </w:r>
            <w:r>
              <w:rPr>
                <w:sz w:val="28"/>
                <w:szCs w:val="28"/>
                <w:lang w:val="uz-Cyrl-UZ"/>
              </w:rPr>
              <w:t>uvchi</w:t>
            </w:r>
            <w:r w:rsidRPr="004E5BD5">
              <w:rPr>
                <w:sz w:val="28"/>
                <w:szCs w:val="28"/>
                <w:lang w:val="uz-Cyrl-UZ"/>
              </w:rPr>
              <w:t xml:space="preserve"> </w:t>
            </w:r>
            <w:r>
              <w:rPr>
                <w:sz w:val="28"/>
                <w:szCs w:val="28"/>
                <w:lang w:val="uz-Cyrl-UZ"/>
              </w:rPr>
              <w:t>vergulli</w:t>
            </w:r>
            <w:r w:rsidRPr="004E5BD5">
              <w:rPr>
                <w:sz w:val="28"/>
                <w:szCs w:val="28"/>
                <w:lang w:val="uz-Cyrl-UZ"/>
              </w:rPr>
              <w:t xml:space="preserve"> </w:t>
            </w:r>
            <w:r>
              <w:rPr>
                <w:sz w:val="28"/>
                <w:szCs w:val="28"/>
                <w:lang w:val="uz-Cyrl-UZ"/>
              </w:rPr>
              <w:t>protsessor</w:t>
            </w:r>
          </w:p>
          <w:p w:rsidR="001543F4" w:rsidRPr="00CF4D7F" w:rsidRDefault="001543F4" w:rsidP="00950C70">
            <w:pPr>
              <w:tabs>
                <w:tab w:val="left" w:pos="4320"/>
                <w:tab w:val="left" w:pos="4500"/>
              </w:tabs>
              <w:rPr>
                <w:sz w:val="28"/>
                <w:szCs w:val="28"/>
                <w:lang w:val="uz-Cyrl-UZ"/>
              </w:rPr>
            </w:pPr>
            <w:r w:rsidRPr="004E5BD5">
              <w:rPr>
                <w:sz w:val="28"/>
                <w:szCs w:val="28"/>
                <w:lang w:val="uz-Cyrl-UZ"/>
              </w:rPr>
              <w:t xml:space="preserve">        с</w:t>
            </w:r>
            <w:r w:rsidRPr="00CF4D7F">
              <w:rPr>
                <w:sz w:val="28"/>
                <w:szCs w:val="28"/>
                <w:lang w:val="uz-Cyrl-UZ"/>
              </w:rPr>
              <w:t>урил</w:t>
            </w:r>
            <w:r w:rsidRPr="004E5BD5">
              <w:rPr>
                <w:sz w:val="28"/>
                <w:szCs w:val="28"/>
                <w:lang w:val="uz-Cyrl-UZ"/>
              </w:rPr>
              <w:t>увчи вергулли процессор</w:t>
            </w:r>
          </w:p>
          <w:p w:rsidR="001543F4" w:rsidRPr="009345AC" w:rsidRDefault="001543F4" w:rsidP="00950C70">
            <w:pPr>
              <w:tabs>
                <w:tab w:val="left" w:pos="4320"/>
                <w:tab w:val="left" w:pos="4500"/>
              </w:tabs>
              <w:rPr>
                <w:sz w:val="28"/>
                <w:szCs w:val="28"/>
                <w:lang w:val="uz-Cyrl-UZ"/>
              </w:rPr>
            </w:pPr>
            <w:r w:rsidRPr="00404F9B">
              <w:rPr>
                <w:b/>
                <w:sz w:val="28"/>
                <w:szCs w:val="28"/>
                <w:lang w:val="en-US"/>
              </w:rPr>
              <w:t xml:space="preserve">en </w:t>
            </w:r>
            <w:r w:rsidRPr="00753BBD">
              <w:rPr>
                <w:sz w:val="28"/>
                <w:szCs w:val="28"/>
                <w:lang w:val="en-US"/>
              </w:rPr>
              <w:t>-</w:t>
            </w:r>
            <w:r w:rsidRPr="009345AC">
              <w:rPr>
                <w:sz w:val="28"/>
                <w:szCs w:val="28"/>
                <w:lang w:val="uz-Cyrl-UZ"/>
              </w:rPr>
              <w:t xml:space="preserve"> floating-point processor </w:t>
            </w:r>
          </w:p>
          <w:p w:rsidR="001543F4" w:rsidRPr="009345AC" w:rsidRDefault="001543F4" w:rsidP="00950C70">
            <w:pPr>
              <w:tabs>
                <w:tab w:val="left" w:pos="4320"/>
                <w:tab w:val="left" w:pos="4500"/>
              </w:tabs>
              <w:rPr>
                <w:b/>
                <w:sz w:val="28"/>
                <w:szCs w:val="28"/>
                <w:lang w:val="en-US"/>
              </w:rPr>
            </w:pPr>
          </w:p>
        </w:tc>
        <w:tc>
          <w:tcPr>
            <w:tcW w:w="2921" w:type="pct"/>
          </w:tcPr>
          <w:p w:rsidR="001543F4" w:rsidRDefault="001543F4" w:rsidP="00950C70">
            <w:pPr>
              <w:tabs>
                <w:tab w:val="left" w:pos="4320"/>
                <w:tab w:val="left" w:pos="4500"/>
              </w:tabs>
              <w:jc w:val="both"/>
              <w:rPr>
                <w:sz w:val="28"/>
                <w:szCs w:val="28"/>
                <w:lang w:val="uz-Cyrl-UZ"/>
              </w:rPr>
            </w:pPr>
            <w:r>
              <w:rPr>
                <w:sz w:val="28"/>
                <w:szCs w:val="28"/>
              </w:rPr>
              <w:t>Сопроцессор, выполняющий вычисления с числами с плавающей запятой.</w:t>
            </w:r>
          </w:p>
          <w:p w:rsidR="001543F4" w:rsidRPr="00397575" w:rsidRDefault="001543F4" w:rsidP="00950C70">
            <w:pPr>
              <w:tabs>
                <w:tab w:val="left" w:pos="4320"/>
                <w:tab w:val="left" w:pos="4500"/>
              </w:tabs>
              <w:jc w:val="both"/>
              <w:rPr>
                <w:sz w:val="20"/>
                <w:szCs w:val="20"/>
              </w:rPr>
            </w:pPr>
          </w:p>
          <w:p w:rsidR="001543F4" w:rsidRDefault="001543F4" w:rsidP="00950C70">
            <w:pPr>
              <w:tabs>
                <w:tab w:val="left" w:pos="4320"/>
                <w:tab w:val="left" w:pos="4500"/>
              </w:tabs>
              <w:jc w:val="both"/>
              <w:rPr>
                <w:sz w:val="28"/>
                <w:szCs w:val="28"/>
                <w:lang w:val="en-US"/>
              </w:rPr>
            </w:pPr>
            <w:r w:rsidRPr="0099137E">
              <w:rPr>
                <w:sz w:val="28"/>
                <w:szCs w:val="28"/>
                <w:lang w:val="en-US"/>
              </w:rPr>
              <w:t>S</w:t>
            </w:r>
            <w:r w:rsidRPr="00CF4D7F">
              <w:rPr>
                <w:sz w:val="28"/>
                <w:szCs w:val="28"/>
                <w:lang w:val="uz-Cyrl-UZ"/>
              </w:rPr>
              <w:t>uril</w:t>
            </w:r>
            <w:r w:rsidRPr="0099137E">
              <w:rPr>
                <w:sz w:val="28"/>
                <w:szCs w:val="28"/>
                <w:lang w:val="en-US"/>
              </w:rPr>
              <w:t xml:space="preserve">uvchi vergulli sonlar bilan </w:t>
            </w:r>
            <w:r>
              <w:rPr>
                <w:sz w:val="28"/>
                <w:szCs w:val="28"/>
                <w:lang w:val="uz-Cyrl-UZ"/>
              </w:rPr>
              <w:t>h</w:t>
            </w:r>
            <w:r w:rsidRPr="0099137E">
              <w:rPr>
                <w:sz w:val="28"/>
                <w:szCs w:val="28"/>
                <w:lang w:val="en-US"/>
              </w:rPr>
              <w:t xml:space="preserve">isoblashlar </w:t>
            </w:r>
            <w:r w:rsidRPr="00D75FE7">
              <w:rPr>
                <w:sz w:val="28"/>
                <w:szCs w:val="28"/>
                <w:lang w:val="en-US"/>
              </w:rPr>
              <w:br/>
            </w:r>
            <w:r w:rsidRPr="0099137E">
              <w:rPr>
                <w:sz w:val="28"/>
                <w:szCs w:val="28"/>
                <w:lang w:val="en-US"/>
              </w:rPr>
              <w:t>bajaradigan soprotsessor.</w:t>
            </w:r>
          </w:p>
          <w:p w:rsidR="001543F4" w:rsidRPr="00397575" w:rsidRDefault="001543F4" w:rsidP="00950C70">
            <w:pPr>
              <w:tabs>
                <w:tab w:val="left" w:pos="4320"/>
                <w:tab w:val="left" w:pos="4500"/>
              </w:tabs>
              <w:jc w:val="both"/>
              <w:rPr>
                <w:sz w:val="20"/>
                <w:szCs w:val="20"/>
                <w:lang w:val="en-US"/>
              </w:rPr>
            </w:pPr>
          </w:p>
          <w:p w:rsidR="001543F4" w:rsidRPr="00801D23" w:rsidRDefault="001543F4" w:rsidP="00950C70">
            <w:pPr>
              <w:tabs>
                <w:tab w:val="left" w:pos="4320"/>
                <w:tab w:val="left" w:pos="4500"/>
              </w:tabs>
              <w:jc w:val="both"/>
              <w:rPr>
                <w:sz w:val="28"/>
                <w:szCs w:val="28"/>
              </w:rPr>
            </w:pPr>
            <w:r>
              <w:rPr>
                <w:sz w:val="28"/>
                <w:szCs w:val="28"/>
              </w:rPr>
              <w:t xml:space="preserve">Сурилувчи вергулли сонлар билан </w:t>
            </w:r>
            <w:r>
              <w:rPr>
                <w:sz w:val="28"/>
                <w:szCs w:val="28"/>
                <w:lang w:val="uz-Cyrl-UZ"/>
              </w:rPr>
              <w:t>ҳ</w:t>
            </w:r>
            <w:r>
              <w:rPr>
                <w:sz w:val="28"/>
                <w:szCs w:val="28"/>
              </w:rPr>
              <w:t>исоблаш-лар бажарадиган сопроцессор.</w:t>
            </w:r>
          </w:p>
        </w:tc>
      </w:tr>
      <w:tr w:rsidR="001543F4" w:rsidRPr="009A511B">
        <w:trPr>
          <w:tblCellSpacing w:w="0" w:type="dxa"/>
          <w:jc w:val="center"/>
        </w:trPr>
        <w:tc>
          <w:tcPr>
            <w:tcW w:w="2079" w:type="pct"/>
          </w:tcPr>
          <w:p w:rsidR="001543F4" w:rsidRPr="00950C70" w:rsidRDefault="001543F4" w:rsidP="00950C70">
            <w:pPr>
              <w:tabs>
                <w:tab w:val="left" w:pos="4320"/>
                <w:tab w:val="left" w:pos="4500"/>
              </w:tabs>
              <w:rPr>
                <w:b/>
                <w:sz w:val="28"/>
                <w:szCs w:val="28"/>
                <w:lang w:val="uz-Cyrl-UZ"/>
              </w:rPr>
            </w:pPr>
            <w:r w:rsidRPr="00950C70">
              <w:rPr>
                <w:b/>
                <w:sz w:val="28"/>
                <w:szCs w:val="28"/>
                <w:lang w:val="uz-Cyrl-UZ"/>
              </w:rPr>
              <w:t>Процессор транзакций</w:t>
            </w:r>
          </w:p>
          <w:p w:rsidR="001543F4" w:rsidRDefault="001543F4" w:rsidP="00950C70">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950C70">
              <w:rPr>
                <w:sz w:val="28"/>
                <w:szCs w:val="28"/>
                <w:lang w:val="uz-Cyrl-UZ"/>
              </w:rPr>
              <w:t xml:space="preserve"> tranzaksiyalar protsessori</w:t>
            </w:r>
          </w:p>
          <w:p w:rsidR="001543F4" w:rsidRPr="00950C70" w:rsidRDefault="001543F4" w:rsidP="00950C70">
            <w:pPr>
              <w:tabs>
                <w:tab w:val="left" w:pos="4320"/>
                <w:tab w:val="left" w:pos="4500"/>
              </w:tabs>
              <w:rPr>
                <w:sz w:val="28"/>
                <w:szCs w:val="28"/>
                <w:lang w:val="uz-Cyrl-UZ"/>
              </w:rPr>
            </w:pPr>
            <w:r w:rsidRPr="00950C70">
              <w:rPr>
                <w:sz w:val="28"/>
                <w:szCs w:val="28"/>
                <w:lang w:val="uz-Cyrl-UZ"/>
              </w:rPr>
              <w:t xml:space="preserve">       транзакциялар </w:t>
            </w:r>
            <w:r w:rsidRPr="00950C70">
              <w:rPr>
                <w:sz w:val="28"/>
                <w:szCs w:val="28"/>
                <w:lang w:val="uz-Cyrl-UZ"/>
              </w:rPr>
              <w:br/>
              <w:t>процессори</w:t>
            </w:r>
          </w:p>
          <w:p w:rsidR="001543F4" w:rsidRPr="004879B7" w:rsidRDefault="001543F4" w:rsidP="00950C70">
            <w:pPr>
              <w:tabs>
                <w:tab w:val="left" w:pos="4320"/>
                <w:tab w:val="left" w:pos="4500"/>
              </w:tabs>
              <w:rPr>
                <w:sz w:val="28"/>
                <w:szCs w:val="28"/>
                <w:lang w:val="en-US"/>
              </w:rPr>
            </w:pPr>
            <w:r w:rsidRPr="000F6207">
              <w:rPr>
                <w:b/>
                <w:bCs/>
                <w:color w:val="000000"/>
                <w:sz w:val="28"/>
                <w:szCs w:val="28"/>
                <w:lang w:val="en-US"/>
              </w:rPr>
              <w:t xml:space="preserve">en </w:t>
            </w:r>
            <w:r w:rsidRPr="004A3747">
              <w:rPr>
                <w:bCs/>
                <w:color w:val="000000"/>
                <w:sz w:val="28"/>
                <w:szCs w:val="28"/>
                <w:lang w:val="en-US"/>
              </w:rPr>
              <w:t>-</w:t>
            </w:r>
            <w:r w:rsidRPr="004879B7">
              <w:rPr>
                <w:sz w:val="28"/>
                <w:szCs w:val="28"/>
                <w:lang w:val="en-US"/>
              </w:rPr>
              <w:t xml:space="preserve"> transaction processor </w:t>
            </w:r>
          </w:p>
          <w:p w:rsidR="001543F4" w:rsidRPr="004879B7" w:rsidRDefault="001543F4" w:rsidP="00950C70">
            <w:pPr>
              <w:tabs>
                <w:tab w:val="left" w:pos="4320"/>
                <w:tab w:val="left" w:pos="4500"/>
              </w:tabs>
              <w:rPr>
                <w:sz w:val="28"/>
                <w:szCs w:val="28"/>
                <w:lang w:val="en-US"/>
              </w:rPr>
            </w:pPr>
          </w:p>
        </w:tc>
        <w:tc>
          <w:tcPr>
            <w:tcW w:w="2921" w:type="pct"/>
          </w:tcPr>
          <w:p w:rsidR="001543F4" w:rsidRDefault="001543F4" w:rsidP="00950C70">
            <w:pPr>
              <w:tabs>
                <w:tab w:val="left" w:pos="4320"/>
                <w:tab w:val="left" w:pos="4500"/>
              </w:tabs>
              <w:jc w:val="both"/>
              <w:rPr>
                <w:sz w:val="28"/>
                <w:szCs w:val="28"/>
              </w:rPr>
            </w:pPr>
            <w:r>
              <w:rPr>
                <w:sz w:val="28"/>
                <w:szCs w:val="28"/>
              </w:rPr>
              <w:t>Одна из подсистем СУБД, занимающаяся планированием обработки транзакций и отвечающая за обеспечение их изолированности друг от друга, а также  обеспечивающая протоколирование обработки транзакции</w:t>
            </w:r>
            <w:r w:rsidRPr="00FB6488">
              <w:rPr>
                <w:sz w:val="28"/>
                <w:szCs w:val="28"/>
              </w:rPr>
              <w:t>.</w:t>
            </w:r>
          </w:p>
          <w:p w:rsidR="001543F4" w:rsidRPr="00397575" w:rsidRDefault="001543F4" w:rsidP="00950C70">
            <w:pPr>
              <w:tabs>
                <w:tab w:val="left" w:pos="4320"/>
                <w:tab w:val="left" w:pos="4500"/>
              </w:tabs>
              <w:jc w:val="both"/>
              <w:rPr>
                <w:sz w:val="20"/>
                <w:szCs w:val="20"/>
              </w:rPr>
            </w:pPr>
          </w:p>
          <w:p w:rsidR="001543F4" w:rsidRPr="00DE4857" w:rsidRDefault="001543F4" w:rsidP="00950C70">
            <w:pPr>
              <w:tabs>
                <w:tab w:val="left" w:pos="4320"/>
                <w:tab w:val="left" w:pos="4500"/>
              </w:tabs>
              <w:jc w:val="both"/>
              <w:rPr>
                <w:sz w:val="28"/>
                <w:szCs w:val="28"/>
              </w:rPr>
            </w:pPr>
            <w:r w:rsidRPr="00D05AFE">
              <w:rPr>
                <w:sz w:val="28"/>
                <w:szCs w:val="28"/>
                <w:lang w:val="en-US"/>
              </w:rPr>
              <w:t>Tranzaksiyalar</w:t>
            </w:r>
            <w:r w:rsidRPr="00DE4857">
              <w:rPr>
                <w:sz w:val="28"/>
                <w:szCs w:val="28"/>
              </w:rPr>
              <w:t xml:space="preserve"> </w:t>
            </w:r>
            <w:r>
              <w:rPr>
                <w:sz w:val="28"/>
                <w:szCs w:val="28"/>
                <w:lang w:val="uz-Cyrl-UZ"/>
              </w:rPr>
              <w:t>qayta ishlanishini rejalashtirish bilan shug‘ullanadigan va ularning bir - biridan alohida ajralib turishin</w:t>
            </w:r>
            <w:r w:rsidRPr="00D05AFE">
              <w:rPr>
                <w:sz w:val="28"/>
                <w:szCs w:val="28"/>
                <w:lang w:val="en-US"/>
              </w:rPr>
              <w:t>i</w:t>
            </w:r>
            <w:r w:rsidRPr="00DE4857">
              <w:rPr>
                <w:sz w:val="28"/>
                <w:szCs w:val="28"/>
              </w:rPr>
              <w:t xml:space="preserve"> </w:t>
            </w:r>
            <w:r w:rsidRPr="00D05AFE">
              <w:rPr>
                <w:sz w:val="28"/>
                <w:szCs w:val="28"/>
                <w:lang w:val="en-US"/>
              </w:rPr>
              <w:t>ta</w:t>
            </w:r>
            <w:r w:rsidRPr="00DE4857">
              <w:rPr>
                <w:sz w:val="28"/>
                <w:szCs w:val="28"/>
              </w:rPr>
              <w:t>’</w:t>
            </w:r>
            <w:r w:rsidRPr="00D05AFE">
              <w:rPr>
                <w:sz w:val="28"/>
                <w:szCs w:val="28"/>
                <w:lang w:val="en-US"/>
              </w:rPr>
              <w:t>minlash</w:t>
            </w:r>
            <w:r w:rsidRPr="00DE4857">
              <w:rPr>
                <w:sz w:val="28"/>
                <w:szCs w:val="28"/>
              </w:rPr>
              <w:t xml:space="preserve"> </w:t>
            </w:r>
            <w:r w:rsidRPr="00D05AFE">
              <w:rPr>
                <w:sz w:val="28"/>
                <w:szCs w:val="28"/>
                <w:lang w:val="en-US"/>
              </w:rPr>
              <w:t>uchun</w:t>
            </w:r>
            <w:r w:rsidRPr="00DE4857">
              <w:rPr>
                <w:sz w:val="28"/>
                <w:szCs w:val="28"/>
              </w:rPr>
              <w:t xml:space="preserve"> </w:t>
            </w:r>
            <w:r w:rsidRPr="00D05AFE">
              <w:rPr>
                <w:sz w:val="28"/>
                <w:szCs w:val="28"/>
                <w:lang w:val="en-US"/>
              </w:rPr>
              <w:t>javob</w:t>
            </w:r>
            <w:r w:rsidRPr="00DE4857">
              <w:rPr>
                <w:sz w:val="28"/>
                <w:szCs w:val="28"/>
              </w:rPr>
              <w:t xml:space="preserve"> </w:t>
            </w:r>
            <w:r w:rsidRPr="00D05AFE">
              <w:rPr>
                <w:sz w:val="28"/>
                <w:szCs w:val="28"/>
                <w:lang w:val="en-US"/>
              </w:rPr>
              <w:t>beradigan</w:t>
            </w:r>
            <w:r w:rsidRPr="00DE4857">
              <w:rPr>
                <w:sz w:val="28"/>
                <w:szCs w:val="28"/>
              </w:rPr>
              <w:t xml:space="preserve">, </w:t>
            </w:r>
            <w:r w:rsidRPr="00D05AFE">
              <w:rPr>
                <w:sz w:val="28"/>
                <w:szCs w:val="28"/>
                <w:lang w:val="en-US"/>
              </w:rPr>
              <w:t>shuningdek</w:t>
            </w:r>
            <w:r w:rsidRPr="00DE4857">
              <w:rPr>
                <w:sz w:val="28"/>
                <w:szCs w:val="28"/>
              </w:rPr>
              <w:t xml:space="preserve">, </w:t>
            </w:r>
            <w:r w:rsidRPr="00D05AFE">
              <w:rPr>
                <w:sz w:val="28"/>
                <w:szCs w:val="28"/>
                <w:lang w:val="en-US"/>
              </w:rPr>
              <w:t>tranzaksiyalarni</w:t>
            </w:r>
            <w:r>
              <w:rPr>
                <w:sz w:val="28"/>
                <w:szCs w:val="28"/>
                <w:lang w:val="uz-Cyrl-UZ"/>
              </w:rPr>
              <w:t xml:space="preserve"> qayta ishlash protokollashtirilishini ta’minlaydigan, M</w:t>
            </w:r>
            <w:r w:rsidRPr="00D05AFE">
              <w:rPr>
                <w:sz w:val="28"/>
                <w:szCs w:val="28"/>
                <w:lang w:val="en-US"/>
              </w:rPr>
              <w:t>BBT</w:t>
            </w:r>
            <w:r w:rsidRPr="00DE4857">
              <w:rPr>
                <w:sz w:val="28"/>
                <w:szCs w:val="28"/>
              </w:rPr>
              <w:t xml:space="preserve"> </w:t>
            </w:r>
            <w:r>
              <w:rPr>
                <w:sz w:val="28"/>
                <w:szCs w:val="28"/>
                <w:lang w:val="uz-Cyrl-UZ"/>
              </w:rPr>
              <w:t>ning</w:t>
            </w:r>
            <w:r>
              <w:rPr>
                <w:sz w:val="28"/>
                <w:szCs w:val="28"/>
              </w:rPr>
              <w:t xml:space="preserve"> </w:t>
            </w:r>
            <w:r w:rsidRPr="00D05AFE">
              <w:rPr>
                <w:sz w:val="28"/>
                <w:szCs w:val="28"/>
                <w:lang w:val="en-US"/>
              </w:rPr>
              <w:t>quyi</w:t>
            </w:r>
            <w:r w:rsidRPr="00DE4857">
              <w:rPr>
                <w:sz w:val="28"/>
                <w:szCs w:val="28"/>
              </w:rPr>
              <w:t xml:space="preserve"> (</w:t>
            </w:r>
            <w:r w:rsidRPr="00D05AFE">
              <w:rPr>
                <w:sz w:val="28"/>
                <w:szCs w:val="28"/>
                <w:lang w:val="en-US"/>
              </w:rPr>
              <w:t>kichik</w:t>
            </w:r>
            <w:r w:rsidRPr="00DE4857">
              <w:rPr>
                <w:sz w:val="28"/>
                <w:szCs w:val="28"/>
              </w:rPr>
              <w:t>)</w:t>
            </w:r>
            <w:r>
              <w:rPr>
                <w:sz w:val="28"/>
                <w:szCs w:val="28"/>
                <w:lang w:val="uz-Cyrl-UZ"/>
              </w:rPr>
              <w:t xml:space="preserve"> tizimlaridan biri.</w:t>
            </w:r>
          </w:p>
          <w:p w:rsidR="001543F4" w:rsidRPr="00DE4857" w:rsidRDefault="001543F4" w:rsidP="00950C70">
            <w:pPr>
              <w:tabs>
                <w:tab w:val="left" w:pos="4320"/>
                <w:tab w:val="left" w:pos="4500"/>
              </w:tabs>
              <w:jc w:val="both"/>
              <w:rPr>
                <w:sz w:val="28"/>
                <w:szCs w:val="28"/>
              </w:rPr>
            </w:pPr>
          </w:p>
          <w:p w:rsidR="001543F4" w:rsidRDefault="001543F4" w:rsidP="00950C70">
            <w:pPr>
              <w:tabs>
                <w:tab w:val="left" w:pos="4320"/>
                <w:tab w:val="left" w:pos="4500"/>
              </w:tabs>
              <w:jc w:val="both"/>
              <w:rPr>
                <w:sz w:val="28"/>
                <w:szCs w:val="28"/>
                <w:lang w:val="uz-Cyrl-UZ"/>
              </w:rPr>
            </w:pPr>
            <w:r>
              <w:rPr>
                <w:sz w:val="28"/>
                <w:szCs w:val="28"/>
              </w:rPr>
              <w:t>Транзакциялар</w:t>
            </w:r>
            <w:r w:rsidRPr="00DE4857">
              <w:rPr>
                <w:sz w:val="28"/>
                <w:szCs w:val="28"/>
              </w:rPr>
              <w:t xml:space="preserve"> </w:t>
            </w:r>
            <w:r>
              <w:rPr>
                <w:sz w:val="28"/>
                <w:szCs w:val="28"/>
                <w:lang w:val="uz-Cyrl-UZ"/>
              </w:rPr>
              <w:t>қайта ишланишини режалаш-тириш билан шуғулланадиган ва уларнинг бир</w:t>
            </w:r>
            <w:r>
              <w:rPr>
                <w:sz w:val="28"/>
                <w:szCs w:val="28"/>
              </w:rPr>
              <w:t>-</w:t>
            </w:r>
            <w:r>
              <w:rPr>
                <w:sz w:val="28"/>
                <w:szCs w:val="28"/>
                <w:lang w:val="uz-Cyrl-UZ"/>
              </w:rPr>
              <w:t>биридан алоҳида ажралиб туришин</w:t>
            </w:r>
            <w:r>
              <w:rPr>
                <w:sz w:val="28"/>
                <w:szCs w:val="28"/>
              </w:rPr>
              <w:t>и</w:t>
            </w:r>
            <w:r w:rsidRPr="00DE4857">
              <w:rPr>
                <w:sz w:val="28"/>
                <w:szCs w:val="28"/>
              </w:rPr>
              <w:t xml:space="preserve"> </w:t>
            </w:r>
            <w:r>
              <w:rPr>
                <w:sz w:val="28"/>
                <w:szCs w:val="28"/>
              </w:rPr>
              <w:t>таъминлаш</w:t>
            </w:r>
            <w:r w:rsidRPr="00DE4857">
              <w:rPr>
                <w:sz w:val="28"/>
                <w:szCs w:val="28"/>
              </w:rPr>
              <w:t xml:space="preserve"> </w:t>
            </w:r>
            <w:r>
              <w:rPr>
                <w:sz w:val="28"/>
                <w:szCs w:val="28"/>
              </w:rPr>
              <w:t>учун</w:t>
            </w:r>
            <w:r w:rsidRPr="00DE4857">
              <w:rPr>
                <w:sz w:val="28"/>
                <w:szCs w:val="28"/>
              </w:rPr>
              <w:t xml:space="preserve"> </w:t>
            </w:r>
            <w:r>
              <w:rPr>
                <w:sz w:val="28"/>
                <w:szCs w:val="28"/>
              </w:rPr>
              <w:t>жавоб</w:t>
            </w:r>
            <w:r w:rsidRPr="00DE4857">
              <w:rPr>
                <w:sz w:val="28"/>
                <w:szCs w:val="28"/>
              </w:rPr>
              <w:t xml:space="preserve"> </w:t>
            </w:r>
            <w:r>
              <w:rPr>
                <w:sz w:val="28"/>
                <w:szCs w:val="28"/>
              </w:rPr>
              <w:t>берадиган</w:t>
            </w:r>
            <w:r w:rsidRPr="00DE4857">
              <w:rPr>
                <w:sz w:val="28"/>
                <w:szCs w:val="28"/>
              </w:rPr>
              <w:t xml:space="preserve">, </w:t>
            </w:r>
            <w:r>
              <w:rPr>
                <w:sz w:val="28"/>
                <w:szCs w:val="28"/>
              </w:rPr>
              <w:t>шунингдек</w:t>
            </w:r>
            <w:r w:rsidRPr="00DE4857">
              <w:rPr>
                <w:sz w:val="28"/>
                <w:szCs w:val="28"/>
              </w:rPr>
              <w:t xml:space="preserve">, </w:t>
            </w:r>
            <w:r>
              <w:rPr>
                <w:sz w:val="28"/>
                <w:szCs w:val="28"/>
              </w:rPr>
              <w:t>транзакцияларни</w:t>
            </w:r>
            <w:r>
              <w:rPr>
                <w:sz w:val="28"/>
                <w:szCs w:val="28"/>
                <w:lang w:val="uz-Cyrl-UZ"/>
              </w:rPr>
              <w:t xml:space="preserve"> қайта ишлаш прото-коллаштирилишини таъминлайдиган, М</w:t>
            </w:r>
            <w:r>
              <w:rPr>
                <w:sz w:val="28"/>
                <w:szCs w:val="28"/>
              </w:rPr>
              <w:t>ББТ</w:t>
            </w:r>
            <w:r w:rsidRPr="00DE4857">
              <w:rPr>
                <w:sz w:val="28"/>
                <w:szCs w:val="28"/>
              </w:rPr>
              <w:t xml:space="preserve"> </w:t>
            </w:r>
            <w:r>
              <w:rPr>
                <w:sz w:val="28"/>
                <w:szCs w:val="28"/>
              </w:rPr>
              <w:t>нинг қуйи</w:t>
            </w:r>
            <w:r w:rsidRPr="00DE4857">
              <w:rPr>
                <w:sz w:val="28"/>
                <w:szCs w:val="28"/>
              </w:rPr>
              <w:t xml:space="preserve"> (</w:t>
            </w:r>
            <w:r>
              <w:rPr>
                <w:sz w:val="28"/>
                <w:szCs w:val="28"/>
              </w:rPr>
              <w:t>кичик</w:t>
            </w:r>
            <w:r w:rsidRPr="00DE4857">
              <w:rPr>
                <w:sz w:val="28"/>
                <w:szCs w:val="28"/>
              </w:rPr>
              <w:t>)</w:t>
            </w:r>
            <w:r>
              <w:rPr>
                <w:sz w:val="28"/>
                <w:szCs w:val="28"/>
                <w:lang w:val="uz-Cyrl-UZ"/>
              </w:rPr>
              <w:t xml:space="preserve"> тизимларидан бири.</w:t>
            </w:r>
          </w:p>
          <w:p w:rsidR="000E1D1F" w:rsidRPr="001578C2" w:rsidRDefault="000E1D1F" w:rsidP="00950C70">
            <w:pPr>
              <w:tabs>
                <w:tab w:val="left" w:pos="4320"/>
                <w:tab w:val="left" w:pos="4500"/>
              </w:tabs>
              <w:jc w:val="both"/>
              <w:rPr>
                <w:sz w:val="28"/>
                <w:szCs w:val="28"/>
                <w:lang w:val="uz-Cyrl-UZ"/>
              </w:rPr>
            </w:pPr>
          </w:p>
        </w:tc>
      </w:tr>
      <w:tr w:rsidR="001543F4" w:rsidRPr="006D0225">
        <w:trPr>
          <w:tblCellSpacing w:w="0" w:type="dxa"/>
          <w:jc w:val="center"/>
        </w:trPr>
        <w:tc>
          <w:tcPr>
            <w:tcW w:w="2079" w:type="pct"/>
          </w:tcPr>
          <w:p w:rsidR="001543F4" w:rsidRPr="00A3083B" w:rsidRDefault="001543F4" w:rsidP="003A7C3D">
            <w:pPr>
              <w:tabs>
                <w:tab w:val="left" w:pos="4320"/>
                <w:tab w:val="left" w:pos="4500"/>
              </w:tabs>
              <w:rPr>
                <w:b/>
                <w:sz w:val="28"/>
                <w:szCs w:val="28"/>
                <w:lang w:val="uz-Cyrl-UZ"/>
              </w:rPr>
            </w:pPr>
            <w:r w:rsidRPr="00A3083B">
              <w:rPr>
                <w:b/>
                <w:sz w:val="28"/>
                <w:szCs w:val="28"/>
                <w:lang w:val="uz-Cyrl-UZ"/>
              </w:rPr>
              <w:t>Процессор Alpha</w:t>
            </w:r>
          </w:p>
          <w:p w:rsidR="001543F4" w:rsidRDefault="001543F4" w:rsidP="003A7C3D">
            <w:pPr>
              <w:tabs>
                <w:tab w:val="left" w:pos="4320"/>
                <w:tab w:val="left" w:pos="4500"/>
              </w:tabs>
              <w:rPr>
                <w:sz w:val="28"/>
                <w:szCs w:val="28"/>
                <w:lang w:val="uz-Cyrl-UZ"/>
              </w:rPr>
            </w:pPr>
            <w:r w:rsidRPr="00046196">
              <w:rPr>
                <w:b/>
                <w:sz w:val="28"/>
                <w:szCs w:val="28"/>
                <w:lang w:val="uz-Cyrl-UZ"/>
              </w:rPr>
              <w:t xml:space="preserve">uz </w:t>
            </w:r>
            <w:r w:rsidRPr="00046196">
              <w:rPr>
                <w:sz w:val="28"/>
                <w:szCs w:val="28"/>
                <w:lang w:val="uz-Cyrl-UZ"/>
              </w:rPr>
              <w:t>-</w:t>
            </w:r>
            <w:r w:rsidRPr="00397A44">
              <w:rPr>
                <w:sz w:val="28"/>
                <w:szCs w:val="28"/>
                <w:lang w:val="uz-Cyrl-UZ"/>
              </w:rPr>
              <w:t xml:space="preserve"> Alpha</w:t>
            </w:r>
            <w:r>
              <w:rPr>
                <w:sz w:val="28"/>
                <w:szCs w:val="28"/>
                <w:lang w:val="uz-Cyrl-UZ"/>
              </w:rPr>
              <w:t xml:space="preserve"> </w:t>
            </w:r>
            <w:r w:rsidRPr="00397A44">
              <w:rPr>
                <w:sz w:val="28"/>
                <w:szCs w:val="28"/>
                <w:lang w:val="uz-Cyrl-UZ"/>
              </w:rPr>
              <w:t>protsessori</w:t>
            </w:r>
          </w:p>
          <w:p w:rsidR="001543F4" w:rsidRPr="00397A44" w:rsidRDefault="001543F4" w:rsidP="003A7C3D">
            <w:pPr>
              <w:tabs>
                <w:tab w:val="left" w:pos="4320"/>
                <w:tab w:val="left" w:pos="4500"/>
              </w:tabs>
              <w:rPr>
                <w:b/>
                <w:sz w:val="28"/>
                <w:szCs w:val="28"/>
                <w:lang w:val="uz-Cyrl-UZ"/>
              </w:rPr>
            </w:pPr>
            <w:r>
              <w:rPr>
                <w:sz w:val="28"/>
                <w:szCs w:val="28"/>
                <w:lang w:val="uz-Cyrl-UZ"/>
              </w:rPr>
              <w:t xml:space="preserve">      </w:t>
            </w:r>
            <w:r w:rsidRPr="002E1A74">
              <w:rPr>
                <w:sz w:val="28"/>
                <w:szCs w:val="28"/>
                <w:lang w:val="uz-Cyrl-UZ"/>
              </w:rPr>
              <w:t xml:space="preserve"> </w:t>
            </w:r>
            <w:r w:rsidRPr="00397A44">
              <w:rPr>
                <w:sz w:val="28"/>
                <w:szCs w:val="28"/>
                <w:lang w:val="uz-Cyrl-UZ"/>
              </w:rPr>
              <w:t>Alpha</w:t>
            </w:r>
            <w:r>
              <w:rPr>
                <w:sz w:val="28"/>
                <w:szCs w:val="28"/>
                <w:lang w:val="uz-Cyrl-UZ"/>
              </w:rPr>
              <w:t xml:space="preserve"> </w:t>
            </w:r>
            <w:r w:rsidRPr="00397A44">
              <w:rPr>
                <w:sz w:val="28"/>
                <w:szCs w:val="28"/>
                <w:lang w:val="uz-Cyrl-UZ"/>
              </w:rPr>
              <w:t>процессори</w:t>
            </w:r>
          </w:p>
          <w:p w:rsidR="001543F4" w:rsidRPr="00A3083B" w:rsidRDefault="001543F4" w:rsidP="003A7C3D">
            <w:pPr>
              <w:tabs>
                <w:tab w:val="left" w:pos="4320"/>
                <w:tab w:val="left" w:pos="4500"/>
              </w:tabs>
              <w:rPr>
                <w:sz w:val="28"/>
                <w:szCs w:val="28"/>
                <w:lang w:val="uz-Cyrl-UZ"/>
              </w:rPr>
            </w:pPr>
            <w:r w:rsidRPr="0017350E">
              <w:rPr>
                <w:b/>
                <w:sz w:val="28"/>
                <w:szCs w:val="28"/>
                <w:lang w:val="en-US"/>
              </w:rPr>
              <w:t xml:space="preserve">en </w:t>
            </w:r>
            <w:r w:rsidRPr="000A6FC9">
              <w:rPr>
                <w:sz w:val="28"/>
                <w:szCs w:val="28"/>
                <w:lang w:val="en-US"/>
              </w:rPr>
              <w:t>-</w:t>
            </w:r>
            <w:r>
              <w:rPr>
                <w:b/>
                <w:sz w:val="28"/>
                <w:szCs w:val="28"/>
                <w:lang w:val="en-US"/>
              </w:rPr>
              <w:t xml:space="preserve"> </w:t>
            </w:r>
            <w:r w:rsidRPr="00A3083B">
              <w:rPr>
                <w:sz w:val="28"/>
                <w:szCs w:val="28"/>
                <w:lang w:val="uz-Cyrl-UZ"/>
              </w:rPr>
              <w:t xml:space="preserve">alpha </w:t>
            </w:r>
            <w:r>
              <w:rPr>
                <w:sz w:val="28"/>
                <w:szCs w:val="28"/>
                <w:lang w:val="uz-Cyrl-UZ"/>
              </w:rPr>
              <w:t>(</w:t>
            </w:r>
            <w:r w:rsidRPr="00A3083B">
              <w:rPr>
                <w:sz w:val="28"/>
                <w:szCs w:val="28"/>
                <w:lang w:val="uz-Cyrl-UZ"/>
              </w:rPr>
              <w:t>APX</w:t>
            </w:r>
            <w:r>
              <w:rPr>
                <w:sz w:val="28"/>
                <w:szCs w:val="28"/>
                <w:lang w:val="uz-Cyrl-UZ"/>
              </w:rPr>
              <w:t>)</w:t>
            </w:r>
            <w:r w:rsidRPr="00A3083B">
              <w:rPr>
                <w:sz w:val="28"/>
                <w:szCs w:val="28"/>
                <w:lang w:val="uz-Cyrl-UZ"/>
              </w:rPr>
              <w:t xml:space="preserve"> </w:t>
            </w:r>
          </w:p>
          <w:p w:rsidR="001543F4" w:rsidRPr="00A3083B" w:rsidRDefault="001543F4" w:rsidP="003A7C3D">
            <w:pPr>
              <w:tabs>
                <w:tab w:val="left" w:pos="4320"/>
                <w:tab w:val="left" w:pos="4500"/>
              </w:tabs>
              <w:rPr>
                <w:b/>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lang w:val="uz-Cyrl-UZ"/>
              </w:rPr>
              <w:t xml:space="preserve">64-разрядный </w:t>
            </w:r>
            <w:r w:rsidRPr="001B7127">
              <w:rPr>
                <w:sz w:val="28"/>
                <w:szCs w:val="28"/>
                <w:lang w:val="uz-Cyrl-UZ"/>
              </w:rPr>
              <w:t>RISC-процессор, разработан</w:t>
            </w:r>
            <w:r>
              <w:rPr>
                <w:sz w:val="28"/>
                <w:szCs w:val="28"/>
                <w:lang w:val="uz-Cyrl-UZ"/>
              </w:rPr>
              <w:t>-</w:t>
            </w:r>
            <w:r w:rsidRPr="001B7127">
              <w:rPr>
                <w:sz w:val="28"/>
                <w:szCs w:val="28"/>
                <w:lang w:val="uz-Cyrl-UZ"/>
              </w:rPr>
              <w:t>ный корпорацией Digital Equipment (процес</w:t>
            </w:r>
            <w:r>
              <w:rPr>
                <w:sz w:val="28"/>
                <w:szCs w:val="28"/>
                <w:lang w:val="uz-Cyrl-UZ"/>
              </w:rPr>
              <w:t>-</w:t>
            </w:r>
            <w:r w:rsidRPr="001B7127">
              <w:rPr>
                <w:sz w:val="28"/>
                <w:szCs w:val="28"/>
                <w:lang w:val="uz-Cyrl-UZ"/>
              </w:rPr>
              <w:t>сор Alpha 21064). Первый процессор в мире, пересёкший планку тактовой частоты 1</w:t>
            </w:r>
            <w:r w:rsidRPr="00847EBD">
              <w:rPr>
                <w:sz w:val="28"/>
                <w:szCs w:val="28"/>
                <w:lang w:val="uz-Cyrl-UZ"/>
              </w:rPr>
              <w:t xml:space="preserve"> G</w:t>
            </w:r>
            <w:r>
              <w:rPr>
                <w:sz w:val="28"/>
                <w:szCs w:val="28"/>
                <w:lang w:val="en-US"/>
              </w:rPr>
              <w:t>H</w:t>
            </w:r>
            <w:r w:rsidRPr="00847EBD">
              <w:rPr>
                <w:sz w:val="28"/>
                <w:szCs w:val="28"/>
                <w:lang w:val="uz-Cyrl-UZ"/>
              </w:rPr>
              <w:t>z</w:t>
            </w:r>
            <w:r w:rsidRPr="001B7127">
              <w:rPr>
                <w:sz w:val="28"/>
                <w:szCs w:val="28"/>
                <w:lang w:val="uz-Cyrl-UZ"/>
              </w:rPr>
              <w:t>.</w:t>
            </w:r>
          </w:p>
          <w:p w:rsidR="001543F4" w:rsidRPr="00397A44" w:rsidRDefault="001543F4" w:rsidP="003A7C3D">
            <w:pPr>
              <w:tabs>
                <w:tab w:val="left" w:pos="4320"/>
                <w:tab w:val="left" w:pos="4500"/>
              </w:tabs>
              <w:jc w:val="both"/>
              <w:rPr>
                <w:sz w:val="28"/>
                <w:szCs w:val="28"/>
                <w:lang w:val="uz-Cyrl-UZ"/>
              </w:rPr>
            </w:pPr>
            <w:r w:rsidRPr="001B7127">
              <w:rPr>
                <w:sz w:val="28"/>
                <w:szCs w:val="28"/>
                <w:lang w:val="uz-Cyrl-UZ"/>
              </w:rPr>
              <w:t>Digital Equipment</w:t>
            </w:r>
            <w:r>
              <w:rPr>
                <w:sz w:val="28"/>
                <w:szCs w:val="28"/>
                <w:lang w:val="uz-Cyrl-UZ"/>
              </w:rPr>
              <w:t xml:space="preserve"> korporatsiyasi</w:t>
            </w:r>
            <w:r w:rsidRPr="005B6905">
              <w:rPr>
                <w:sz w:val="28"/>
                <w:szCs w:val="28"/>
                <w:lang w:val="uz-Cyrl-UZ"/>
              </w:rPr>
              <w:t xml:space="preserve"> tomon</w:t>
            </w:r>
            <w:r>
              <w:rPr>
                <w:sz w:val="28"/>
                <w:szCs w:val="28"/>
                <w:lang w:val="uz-Cyrl-UZ"/>
              </w:rPr>
              <w:t>i</w:t>
            </w:r>
            <w:r w:rsidRPr="005B6905">
              <w:rPr>
                <w:sz w:val="28"/>
                <w:szCs w:val="28"/>
                <w:lang w:val="uz-Cyrl-UZ"/>
              </w:rPr>
              <w:t>dan</w:t>
            </w:r>
            <w:r>
              <w:rPr>
                <w:sz w:val="28"/>
                <w:szCs w:val="28"/>
                <w:lang w:val="uz-Cyrl-UZ"/>
              </w:rPr>
              <w:t xml:space="preserve"> ishlab chiqilgan 64 razryadli </w:t>
            </w:r>
            <w:r w:rsidRPr="001B7127">
              <w:rPr>
                <w:sz w:val="28"/>
                <w:szCs w:val="28"/>
                <w:lang w:val="uz-Cyrl-UZ"/>
              </w:rPr>
              <w:t>RISC-</w:t>
            </w:r>
            <w:r>
              <w:rPr>
                <w:sz w:val="28"/>
                <w:szCs w:val="28"/>
                <w:lang w:val="uz-Cyrl-UZ"/>
              </w:rPr>
              <w:t xml:space="preserve">protsessor </w:t>
            </w:r>
            <w:r w:rsidRPr="001B7127">
              <w:rPr>
                <w:sz w:val="28"/>
                <w:szCs w:val="28"/>
                <w:lang w:val="uz-Cyrl-UZ"/>
              </w:rPr>
              <w:t xml:space="preserve">(Alpha 21064 </w:t>
            </w:r>
            <w:r>
              <w:rPr>
                <w:sz w:val="28"/>
                <w:szCs w:val="28"/>
                <w:lang w:val="uz-Cyrl-UZ"/>
              </w:rPr>
              <w:t>protsessori</w:t>
            </w:r>
            <w:r w:rsidRPr="001B7127">
              <w:rPr>
                <w:sz w:val="28"/>
                <w:szCs w:val="28"/>
                <w:lang w:val="uz-Cyrl-UZ"/>
              </w:rPr>
              <w:t>)</w:t>
            </w:r>
            <w:r>
              <w:rPr>
                <w:sz w:val="28"/>
                <w:szCs w:val="28"/>
                <w:lang w:val="uz-Cyrl-UZ"/>
              </w:rPr>
              <w:t>. Takt</w:t>
            </w:r>
            <w:r w:rsidRPr="00847EBD">
              <w:rPr>
                <w:sz w:val="28"/>
                <w:szCs w:val="28"/>
                <w:lang w:val="uz-Cyrl-UZ"/>
              </w:rPr>
              <w:t xml:space="preserve"> </w:t>
            </w:r>
            <w:r>
              <w:rPr>
                <w:sz w:val="28"/>
                <w:szCs w:val="28"/>
                <w:lang w:val="uz-Cyrl-UZ"/>
              </w:rPr>
              <w:t>chastotasi</w:t>
            </w:r>
            <w:r w:rsidRPr="00847EBD">
              <w:rPr>
                <w:sz w:val="28"/>
                <w:szCs w:val="28"/>
                <w:lang w:val="uz-Cyrl-UZ"/>
              </w:rPr>
              <w:t xml:space="preserve"> </w:t>
            </w:r>
            <w:r>
              <w:rPr>
                <w:sz w:val="28"/>
                <w:szCs w:val="28"/>
                <w:lang w:val="uz-Cyrl-UZ"/>
              </w:rPr>
              <w:t>1</w:t>
            </w:r>
            <w:r w:rsidRPr="00847EBD">
              <w:rPr>
                <w:sz w:val="28"/>
                <w:szCs w:val="28"/>
                <w:lang w:val="uz-Cyrl-UZ"/>
              </w:rPr>
              <w:t xml:space="preserve"> G</w:t>
            </w:r>
            <w:r>
              <w:rPr>
                <w:sz w:val="28"/>
                <w:szCs w:val="28"/>
                <w:lang w:val="en-US"/>
              </w:rPr>
              <w:t>H</w:t>
            </w:r>
            <w:r w:rsidRPr="00847EBD">
              <w:rPr>
                <w:sz w:val="28"/>
                <w:szCs w:val="28"/>
                <w:lang w:val="uz-Cyrl-UZ"/>
              </w:rPr>
              <w:t>z</w:t>
            </w:r>
            <w:r>
              <w:rPr>
                <w:sz w:val="28"/>
                <w:szCs w:val="28"/>
                <w:lang w:val="uz-Cyrl-UZ"/>
              </w:rPr>
              <w:t xml:space="preserve"> dan oshgan</w:t>
            </w:r>
            <w:r w:rsidRPr="00847EBD">
              <w:rPr>
                <w:sz w:val="28"/>
                <w:szCs w:val="28"/>
                <w:lang w:val="uz-Cyrl-UZ"/>
              </w:rPr>
              <w:t xml:space="preserve"> </w:t>
            </w:r>
            <w:r>
              <w:rPr>
                <w:sz w:val="28"/>
                <w:szCs w:val="28"/>
                <w:lang w:val="uz-Cyrl-UZ"/>
              </w:rPr>
              <w:t>dunyodagi</w:t>
            </w:r>
            <w:r w:rsidRPr="00847EBD">
              <w:rPr>
                <w:sz w:val="28"/>
                <w:szCs w:val="28"/>
                <w:lang w:val="uz-Cyrl-UZ"/>
              </w:rPr>
              <w:t xml:space="preserve"> </w:t>
            </w:r>
            <w:r>
              <w:rPr>
                <w:sz w:val="28"/>
                <w:szCs w:val="28"/>
                <w:lang w:val="uz-Cyrl-UZ"/>
              </w:rPr>
              <w:t>birinchi</w:t>
            </w:r>
            <w:r w:rsidRPr="00847EBD">
              <w:rPr>
                <w:sz w:val="28"/>
                <w:szCs w:val="28"/>
                <w:lang w:val="uz-Cyrl-UZ"/>
              </w:rPr>
              <w:t xml:space="preserve"> </w:t>
            </w:r>
            <w:r>
              <w:rPr>
                <w:sz w:val="28"/>
                <w:szCs w:val="28"/>
                <w:lang w:val="uz-Cyrl-UZ"/>
              </w:rPr>
              <w:t>protsessor</w:t>
            </w:r>
            <w:r w:rsidRPr="00847EBD">
              <w:rPr>
                <w:sz w:val="28"/>
                <w:szCs w:val="28"/>
                <w:lang w:val="uz-Cyrl-UZ"/>
              </w:rPr>
              <w:t>.</w:t>
            </w:r>
          </w:p>
          <w:p w:rsidR="001543F4" w:rsidRPr="00397575" w:rsidRDefault="001543F4" w:rsidP="003A7C3D">
            <w:pPr>
              <w:tabs>
                <w:tab w:val="left" w:pos="4320"/>
                <w:tab w:val="left" w:pos="4500"/>
              </w:tabs>
              <w:jc w:val="both"/>
              <w:rPr>
                <w:sz w:val="18"/>
                <w:szCs w:val="18"/>
                <w:lang w:val="uz-Cyrl-UZ"/>
              </w:rPr>
            </w:pPr>
          </w:p>
          <w:p w:rsidR="001543F4" w:rsidRDefault="001543F4" w:rsidP="003A7C3D">
            <w:pPr>
              <w:tabs>
                <w:tab w:val="left" w:pos="4320"/>
                <w:tab w:val="left" w:pos="4500"/>
              </w:tabs>
              <w:jc w:val="both"/>
              <w:rPr>
                <w:sz w:val="28"/>
                <w:szCs w:val="28"/>
              </w:rPr>
            </w:pPr>
            <w:r w:rsidRPr="001B7127">
              <w:rPr>
                <w:sz w:val="28"/>
                <w:szCs w:val="28"/>
                <w:lang w:val="uz-Cyrl-UZ"/>
              </w:rPr>
              <w:t>Digital Equipment</w:t>
            </w:r>
            <w:r>
              <w:rPr>
                <w:sz w:val="28"/>
                <w:szCs w:val="28"/>
                <w:lang w:val="uz-Cyrl-UZ"/>
              </w:rPr>
              <w:t xml:space="preserve"> корпорацияси</w:t>
            </w:r>
            <w:r w:rsidRPr="005B6905">
              <w:rPr>
                <w:sz w:val="28"/>
                <w:szCs w:val="28"/>
                <w:lang w:val="uz-Cyrl-UZ"/>
              </w:rPr>
              <w:t xml:space="preserve"> томонидан</w:t>
            </w:r>
            <w:r>
              <w:rPr>
                <w:sz w:val="28"/>
                <w:szCs w:val="28"/>
                <w:lang w:val="uz-Cyrl-UZ"/>
              </w:rPr>
              <w:t xml:space="preserve"> ишлаб чиқилган 64 разрядли </w:t>
            </w:r>
            <w:r w:rsidRPr="001B7127">
              <w:rPr>
                <w:sz w:val="28"/>
                <w:szCs w:val="28"/>
                <w:lang w:val="uz-Cyrl-UZ"/>
              </w:rPr>
              <w:t>RISC-процессор</w:t>
            </w:r>
            <w:r>
              <w:rPr>
                <w:sz w:val="28"/>
                <w:szCs w:val="28"/>
                <w:lang w:val="uz-Cyrl-UZ"/>
              </w:rPr>
              <w:t xml:space="preserve"> </w:t>
            </w:r>
            <w:r w:rsidRPr="001B7127">
              <w:rPr>
                <w:sz w:val="28"/>
                <w:szCs w:val="28"/>
                <w:lang w:val="uz-Cyrl-UZ"/>
              </w:rPr>
              <w:t>(Alpha 21064 процессор</w:t>
            </w:r>
            <w:r w:rsidRPr="006D0225">
              <w:rPr>
                <w:sz w:val="28"/>
                <w:szCs w:val="28"/>
                <w:lang w:val="uz-Cyrl-UZ"/>
              </w:rPr>
              <w:t>и</w:t>
            </w:r>
            <w:r w:rsidRPr="001B7127">
              <w:rPr>
                <w:sz w:val="28"/>
                <w:szCs w:val="28"/>
                <w:lang w:val="uz-Cyrl-UZ"/>
              </w:rPr>
              <w:t>)</w:t>
            </w:r>
            <w:r>
              <w:rPr>
                <w:sz w:val="28"/>
                <w:szCs w:val="28"/>
                <w:lang w:val="uz-Cyrl-UZ"/>
              </w:rPr>
              <w:t xml:space="preserve">. </w:t>
            </w:r>
            <w:r>
              <w:rPr>
                <w:sz w:val="28"/>
                <w:szCs w:val="28"/>
              </w:rPr>
              <w:t xml:space="preserve">Такт частотаси </w:t>
            </w:r>
            <w:r>
              <w:rPr>
                <w:sz w:val="28"/>
                <w:szCs w:val="28"/>
                <w:lang w:val="uz-Cyrl-UZ"/>
              </w:rPr>
              <w:t xml:space="preserve">1 </w:t>
            </w:r>
            <w:r w:rsidRPr="00847EBD">
              <w:rPr>
                <w:sz w:val="28"/>
                <w:szCs w:val="28"/>
                <w:lang w:val="uz-Cyrl-UZ"/>
              </w:rPr>
              <w:t>G</w:t>
            </w:r>
            <w:r>
              <w:rPr>
                <w:sz w:val="28"/>
                <w:szCs w:val="28"/>
                <w:lang w:val="en-US"/>
              </w:rPr>
              <w:t>H</w:t>
            </w:r>
            <w:r w:rsidRPr="00847EBD">
              <w:rPr>
                <w:sz w:val="28"/>
                <w:szCs w:val="28"/>
                <w:lang w:val="uz-Cyrl-UZ"/>
              </w:rPr>
              <w:t>z</w:t>
            </w:r>
            <w:r>
              <w:rPr>
                <w:sz w:val="28"/>
                <w:szCs w:val="28"/>
                <w:lang w:val="uz-Cyrl-UZ"/>
              </w:rPr>
              <w:t xml:space="preserve"> дан ошга</w:t>
            </w:r>
            <w:r>
              <w:rPr>
                <w:sz w:val="28"/>
                <w:szCs w:val="28"/>
              </w:rPr>
              <w:t>н дунёдаги биринчи процессор.</w:t>
            </w:r>
          </w:p>
          <w:p w:rsidR="000E1D1F" w:rsidRPr="006D0225" w:rsidRDefault="000E1D1F" w:rsidP="003A7C3D">
            <w:pPr>
              <w:tabs>
                <w:tab w:val="left" w:pos="4320"/>
                <w:tab w:val="left" w:pos="4500"/>
              </w:tabs>
              <w:jc w:val="both"/>
              <w:rPr>
                <w:sz w:val="28"/>
                <w:szCs w:val="28"/>
              </w:rPr>
            </w:pPr>
          </w:p>
        </w:tc>
      </w:tr>
      <w:tr w:rsidR="001543F4" w:rsidRPr="0020158A">
        <w:trPr>
          <w:tblCellSpacing w:w="0" w:type="dxa"/>
          <w:jc w:val="center"/>
        </w:trPr>
        <w:tc>
          <w:tcPr>
            <w:tcW w:w="2079" w:type="pct"/>
          </w:tcPr>
          <w:p w:rsidR="001543F4" w:rsidRPr="0065320F" w:rsidRDefault="001543F4" w:rsidP="003A7C3D">
            <w:pPr>
              <w:tabs>
                <w:tab w:val="left" w:pos="4320"/>
                <w:tab w:val="left" w:pos="4500"/>
              </w:tabs>
              <w:rPr>
                <w:b/>
                <w:sz w:val="28"/>
                <w:szCs w:val="28"/>
                <w:lang w:val="uz-Cyrl-UZ"/>
              </w:rPr>
            </w:pPr>
            <w:r w:rsidRPr="0065320F">
              <w:rPr>
                <w:b/>
                <w:sz w:val="28"/>
                <w:szCs w:val="28"/>
              </w:rPr>
              <w:t>Процессор</w:t>
            </w:r>
            <w:r w:rsidRPr="0065320F">
              <w:rPr>
                <w:b/>
                <w:sz w:val="28"/>
                <w:szCs w:val="28"/>
                <w:lang w:val="en-US"/>
              </w:rPr>
              <w:t xml:space="preserve"> i860XP</w:t>
            </w:r>
          </w:p>
          <w:p w:rsidR="001543F4" w:rsidRDefault="001543F4" w:rsidP="003A7C3D">
            <w:pPr>
              <w:tabs>
                <w:tab w:val="left" w:pos="4320"/>
                <w:tab w:val="left" w:pos="4500"/>
              </w:tabs>
              <w:rPr>
                <w:b/>
                <w:sz w:val="28"/>
                <w:szCs w:val="28"/>
                <w:lang w:val="uz-Cyrl-UZ"/>
              </w:rPr>
            </w:pPr>
            <w:r>
              <w:rPr>
                <w:b/>
                <w:sz w:val="28"/>
                <w:szCs w:val="28"/>
                <w:lang w:val="en-US"/>
              </w:rPr>
              <w:t xml:space="preserve">uz </w:t>
            </w:r>
            <w:r w:rsidRPr="00975C9B">
              <w:rPr>
                <w:sz w:val="28"/>
                <w:szCs w:val="28"/>
                <w:lang w:val="en-US"/>
              </w:rPr>
              <w:t>-</w:t>
            </w:r>
            <w:r>
              <w:rPr>
                <w:b/>
                <w:sz w:val="28"/>
                <w:szCs w:val="28"/>
                <w:lang w:val="en-US"/>
              </w:rPr>
              <w:t xml:space="preserve"> </w:t>
            </w:r>
            <w:r w:rsidRPr="0020158A">
              <w:rPr>
                <w:sz w:val="28"/>
                <w:szCs w:val="28"/>
                <w:lang w:val="en-US"/>
              </w:rPr>
              <w:t>i</w:t>
            </w:r>
            <w:r w:rsidRPr="0020158A">
              <w:rPr>
                <w:sz w:val="28"/>
                <w:szCs w:val="28"/>
                <w:lang w:val="uz-Cyrl-UZ"/>
              </w:rPr>
              <w:t xml:space="preserve">860 </w:t>
            </w:r>
            <w:r w:rsidRPr="0020158A">
              <w:rPr>
                <w:sz w:val="28"/>
                <w:szCs w:val="28"/>
                <w:lang w:val="en-US"/>
              </w:rPr>
              <w:t>XP</w:t>
            </w:r>
            <w:r w:rsidRPr="0020158A">
              <w:rPr>
                <w:sz w:val="28"/>
                <w:szCs w:val="28"/>
                <w:lang w:val="uz-Cyrl-UZ"/>
              </w:rPr>
              <w:t xml:space="preserve"> </w:t>
            </w:r>
            <w:r>
              <w:rPr>
                <w:sz w:val="28"/>
                <w:szCs w:val="28"/>
                <w:lang w:val="uz-Cyrl-UZ"/>
              </w:rPr>
              <w:t>protsessori</w:t>
            </w:r>
          </w:p>
          <w:p w:rsidR="001543F4" w:rsidRDefault="001543F4" w:rsidP="003A7C3D">
            <w:pPr>
              <w:tabs>
                <w:tab w:val="left" w:pos="4320"/>
                <w:tab w:val="left" w:pos="4500"/>
              </w:tabs>
              <w:rPr>
                <w:sz w:val="28"/>
                <w:szCs w:val="28"/>
                <w:lang w:val="en-US"/>
              </w:rPr>
            </w:pPr>
            <w:r>
              <w:rPr>
                <w:b/>
                <w:sz w:val="28"/>
                <w:szCs w:val="28"/>
                <w:lang w:val="en-US"/>
              </w:rPr>
              <w:t xml:space="preserve">       </w:t>
            </w:r>
            <w:r w:rsidRPr="0020158A">
              <w:rPr>
                <w:sz w:val="28"/>
                <w:szCs w:val="28"/>
                <w:lang w:val="en-US"/>
              </w:rPr>
              <w:t>i</w:t>
            </w:r>
            <w:r w:rsidRPr="0020158A">
              <w:rPr>
                <w:sz w:val="28"/>
                <w:szCs w:val="28"/>
                <w:lang w:val="uz-Cyrl-UZ"/>
              </w:rPr>
              <w:t xml:space="preserve">860 </w:t>
            </w:r>
            <w:r w:rsidRPr="0020158A">
              <w:rPr>
                <w:sz w:val="28"/>
                <w:szCs w:val="28"/>
                <w:lang w:val="en-US"/>
              </w:rPr>
              <w:t>XP</w:t>
            </w:r>
            <w:r w:rsidRPr="0020158A">
              <w:rPr>
                <w:sz w:val="28"/>
                <w:szCs w:val="28"/>
                <w:lang w:val="uz-Cyrl-UZ"/>
              </w:rPr>
              <w:t xml:space="preserve"> процессори</w:t>
            </w:r>
          </w:p>
          <w:p w:rsidR="001543F4" w:rsidRPr="0065320F" w:rsidRDefault="001543F4" w:rsidP="003A7C3D">
            <w:pPr>
              <w:tabs>
                <w:tab w:val="left" w:pos="4320"/>
                <w:tab w:val="left" w:pos="4500"/>
              </w:tabs>
              <w:rPr>
                <w:sz w:val="28"/>
                <w:szCs w:val="28"/>
                <w:lang w:val="uz-Cyrl-UZ"/>
              </w:rPr>
            </w:pPr>
            <w:r w:rsidRPr="00F93C90">
              <w:rPr>
                <w:b/>
                <w:sz w:val="28"/>
                <w:szCs w:val="28"/>
                <w:lang w:val="en-US"/>
              </w:rPr>
              <w:t xml:space="preserve">en </w:t>
            </w:r>
            <w:r w:rsidRPr="000A6FC9">
              <w:rPr>
                <w:sz w:val="28"/>
                <w:szCs w:val="28"/>
                <w:lang w:val="en-US"/>
              </w:rPr>
              <w:t>-</w:t>
            </w:r>
            <w:r w:rsidRPr="00F93C90">
              <w:rPr>
                <w:b/>
                <w:sz w:val="28"/>
                <w:szCs w:val="28"/>
                <w:lang w:val="en-US"/>
              </w:rPr>
              <w:t xml:space="preserve"> </w:t>
            </w:r>
            <w:r w:rsidRPr="0065320F">
              <w:rPr>
                <w:sz w:val="28"/>
                <w:szCs w:val="28"/>
                <w:lang w:val="en-US"/>
              </w:rPr>
              <w:t xml:space="preserve">i860XP </w:t>
            </w:r>
          </w:p>
          <w:p w:rsidR="001543F4" w:rsidRPr="00F93C90" w:rsidRDefault="001543F4" w:rsidP="003A7C3D">
            <w:pPr>
              <w:tabs>
                <w:tab w:val="left" w:pos="4320"/>
                <w:tab w:val="left" w:pos="4500"/>
              </w:tabs>
              <w:rPr>
                <w:b/>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 xml:space="preserve">32-х разрядный микропроцессор корпорации </w:t>
            </w:r>
            <w:r w:rsidRPr="000D4EC9">
              <w:rPr>
                <w:sz w:val="28"/>
                <w:szCs w:val="28"/>
                <w:lang w:val="en-US"/>
              </w:rPr>
              <w:t>Intel</w:t>
            </w:r>
            <w:r w:rsidRPr="0099336E">
              <w:rPr>
                <w:sz w:val="28"/>
                <w:szCs w:val="28"/>
              </w:rPr>
              <w:t>.</w:t>
            </w:r>
          </w:p>
          <w:p w:rsidR="001543F4" w:rsidRPr="00397575" w:rsidRDefault="001543F4" w:rsidP="003A7C3D">
            <w:pPr>
              <w:tabs>
                <w:tab w:val="left" w:pos="4320"/>
                <w:tab w:val="left" w:pos="4500"/>
              </w:tabs>
              <w:jc w:val="both"/>
              <w:rPr>
                <w:sz w:val="18"/>
                <w:szCs w:val="18"/>
              </w:rPr>
            </w:pPr>
          </w:p>
          <w:p w:rsidR="001543F4" w:rsidRPr="005B6905" w:rsidRDefault="001543F4" w:rsidP="003A7C3D">
            <w:pPr>
              <w:tabs>
                <w:tab w:val="left" w:pos="4320"/>
                <w:tab w:val="left" w:pos="4500"/>
              </w:tabs>
              <w:jc w:val="both"/>
              <w:rPr>
                <w:sz w:val="28"/>
                <w:szCs w:val="28"/>
                <w:lang w:val="en-US"/>
              </w:rPr>
            </w:pPr>
            <w:r w:rsidRPr="000D4EC9">
              <w:rPr>
                <w:i/>
                <w:sz w:val="28"/>
                <w:szCs w:val="28"/>
                <w:lang w:val="en-US"/>
              </w:rPr>
              <w:t>Intel</w:t>
            </w:r>
            <w:r w:rsidRPr="005B6905">
              <w:rPr>
                <w:sz w:val="28"/>
                <w:szCs w:val="28"/>
                <w:lang w:val="en-US"/>
              </w:rPr>
              <w:t xml:space="preserve"> </w:t>
            </w:r>
            <w:r>
              <w:rPr>
                <w:sz w:val="28"/>
                <w:szCs w:val="28"/>
                <w:lang w:val="en-US"/>
              </w:rPr>
              <w:t>korporatsiyasi</w:t>
            </w:r>
            <w:r w:rsidRPr="005B6905">
              <w:rPr>
                <w:sz w:val="28"/>
                <w:szCs w:val="28"/>
                <w:lang w:val="en-US"/>
              </w:rPr>
              <w:t>ning 32 razryadli mikro</w:t>
            </w:r>
            <w:r>
              <w:rPr>
                <w:sz w:val="28"/>
                <w:szCs w:val="28"/>
                <w:lang w:val="uz-Cyrl-UZ"/>
              </w:rPr>
              <w:t>-</w:t>
            </w:r>
            <w:r w:rsidRPr="005B6905">
              <w:rPr>
                <w:sz w:val="28"/>
                <w:szCs w:val="28"/>
                <w:lang w:val="en-US"/>
              </w:rPr>
              <w:t>protsessori.</w:t>
            </w:r>
          </w:p>
          <w:p w:rsidR="001543F4" w:rsidRPr="00397575" w:rsidRDefault="001543F4" w:rsidP="003A7C3D">
            <w:pPr>
              <w:tabs>
                <w:tab w:val="left" w:pos="4320"/>
                <w:tab w:val="left" w:pos="4500"/>
              </w:tabs>
              <w:jc w:val="both"/>
              <w:rPr>
                <w:sz w:val="18"/>
                <w:szCs w:val="18"/>
                <w:lang w:val="en-US"/>
              </w:rPr>
            </w:pPr>
          </w:p>
          <w:p w:rsidR="001543F4" w:rsidRPr="0020158A" w:rsidRDefault="001543F4" w:rsidP="003A7C3D">
            <w:pPr>
              <w:tabs>
                <w:tab w:val="left" w:pos="4320"/>
                <w:tab w:val="left" w:pos="4500"/>
              </w:tabs>
              <w:jc w:val="both"/>
              <w:rPr>
                <w:sz w:val="28"/>
                <w:szCs w:val="28"/>
              </w:rPr>
            </w:pPr>
            <w:r>
              <w:rPr>
                <w:sz w:val="28"/>
                <w:szCs w:val="28"/>
                <w:lang w:val="en-US"/>
              </w:rPr>
              <w:t>Intel</w:t>
            </w:r>
            <w:r w:rsidRPr="00DE4857">
              <w:rPr>
                <w:sz w:val="28"/>
                <w:szCs w:val="28"/>
              </w:rPr>
              <w:t xml:space="preserve"> </w:t>
            </w:r>
            <w:r>
              <w:rPr>
                <w:sz w:val="28"/>
                <w:szCs w:val="28"/>
              </w:rPr>
              <w:t>корпорациясининг 32 разрядли микро</w:t>
            </w:r>
            <w:r>
              <w:rPr>
                <w:sz w:val="28"/>
                <w:szCs w:val="28"/>
                <w:lang w:val="uz-Cyrl-UZ"/>
              </w:rPr>
              <w:t>-</w:t>
            </w:r>
            <w:r>
              <w:rPr>
                <w:sz w:val="28"/>
                <w:szCs w:val="28"/>
              </w:rPr>
              <w:t>процессори.</w:t>
            </w:r>
          </w:p>
        </w:tc>
      </w:tr>
      <w:tr w:rsidR="001543F4" w:rsidRPr="00C1000D">
        <w:trPr>
          <w:tblCellSpacing w:w="0" w:type="dxa"/>
          <w:jc w:val="center"/>
        </w:trPr>
        <w:tc>
          <w:tcPr>
            <w:tcW w:w="2079" w:type="pct"/>
          </w:tcPr>
          <w:p w:rsidR="001543F4" w:rsidRPr="0030163A" w:rsidRDefault="001543F4" w:rsidP="003A7C3D">
            <w:pPr>
              <w:rPr>
                <w:b/>
                <w:sz w:val="28"/>
                <w:szCs w:val="28"/>
                <w:lang w:val="uz-Cyrl-UZ"/>
              </w:rPr>
            </w:pPr>
            <w:r w:rsidRPr="0030163A">
              <w:rPr>
                <w:b/>
                <w:sz w:val="28"/>
                <w:szCs w:val="28"/>
                <w:lang w:val="uz-Cyrl-UZ"/>
              </w:rPr>
              <w:t>Процессор PA-RISC</w:t>
            </w:r>
          </w:p>
          <w:p w:rsidR="001543F4" w:rsidRDefault="001543F4"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C1000D">
              <w:rPr>
                <w:sz w:val="28"/>
                <w:szCs w:val="28"/>
                <w:lang w:val="en-US"/>
              </w:rPr>
              <w:t xml:space="preserve"> PA-RISC</w:t>
            </w:r>
            <w:r>
              <w:rPr>
                <w:sz w:val="28"/>
                <w:szCs w:val="28"/>
                <w:lang w:val="uz-Cyrl-UZ"/>
              </w:rPr>
              <w:t xml:space="preserve"> protsessori</w:t>
            </w:r>
          </w:p>
          <w:p w:rsidR="001543F4" w:rsidRDefault="001543F4" w:rsidP="003A7C3D">
            <w:pPr>
              <w:rPr>
                <w:sz w:val="28"/>
                <w:szCs w:val="28"/>
                <w:lang w:val="en-US"/>
              </w:rPr>
            </w:pPr>
            <w:r>
              <w:rPr>
                <w:b/>
                <w:bCs/>
                <w:color w:val="000000"/>
                <w:sz w:val="26"/>
                <w:szCs w:val="26"/>
                <w:lang w:val="uz-Cyrl-UZ"/>
              </w:rPr>
              <w:t xml:space="preserve">       </w:t>
            </w:r>
            <w:r w:rsidRPr="002E1A74">
              <w:rPr>
                <w:b/>
                <w:bCs/>
                <w:color w:val="000000"/>
                <w:sz w:val="26"/>
                <w:szCs w:val="26"/>
                <w:lang w:val="en-US"/>
              </w:rPr>
              <w:t xml:space="preserve"> </w:t>
            </w:r>
            <w:r w:rsidRPr="00C1000D">
              <w:rPr>
                <w:sz w:val="28"/>
                <w:szCs w:val="28"/>
                <w:lang w:val="en-US"/>
              </w:rPr>
              <w:t>PA-RISC</w:t>
            </w:r>
            <w:r>
              <w:rPr>
                <w:sz w:val="28"/>
                <w:szCs w:val="28"/>
                <w:lang w:val="uz-Cyrl-UZ"/>
              </w:rPr>
              <w:t xml:space="preserve"> процессори</w:t>
            </w:r>
          </w:p>
          <w:p w:rsidR="001543F4" w:rsidRPr="0030163A" w:rsidRDefault="001543F4" w:rsidP="003A7C3D">
            <w:pPr>
              <w:rPr>
                <w:sz w:val="28"/>
                <w:szCs w:val="28"/>
                <w:lang w:val="uz-Cyrl-UZ"/>
              </w:rPr>
            </w:pPr>
            <w:r w:rsidRPr="00DE4143">
              <w:rPr>
                <w:b/>
                <w:sz w:val="28"/>
                <w:szCs w:val="28"/>
                <w:lang w:val="en-US"/>
              </w:rPr>
              <w:t xml:space="preserve">en </w:t>
            </w:r>
            <w:r w:rsidRPr="000A6FC9">
              <w:rPr>
                <w:sz w:val="28"/>
                <w:szCs w:val="28"/>
                <w:lang w:val="en-US"/>
              </w:rPr>
              <w:t>-</w:t>
            </w:r>
            <w:r w:rsidRPr="0030163A">
              <w:rPr>
                <w:sz w:val="28"/>
                <w:szCs w:val="28"/>
                <w:lang w:val="en-US"/>
              </w:rPr>
              <w:t xml:space="preserve"> Precision Architecture RISC</w:t>
            </w:r>
            <w:r w:rsidRPr="0030163A">
              <w:rPr>
                <w:sz w:val="28"/>
                <w:szCs w:val="28"/>
                <w:lang w:val="uz-Cyrl-UZ"/>
              </w:rPr>
              <w:t xml:space="preserve"> </w:t>
            </w:r>
            <w:r w:rsidRPr="0030163A">
              <w:rPr>
                <w:sz w:val="28"/>
                <w:szCs w:val="28"/>
                <w:lang w:val="en-US"/>
              </w:rPr>
              <w:t xml:space="preserve">(PA-RISC) </w:t>
            </w:r>
          </w:p>
          <w:p w:rsidR="001543F4" w:rsidRPr="00D62F54" w:rsidRDefault="001543F4" w:rsidP="003A7C3D">
            <w:pPr>
              <w:rPr>
                <w:b/>
                <w:bCs/>
                <w:color w:val="000000"/>
                <w:sz w:val="26"/>
                <w:szCs w:val="26"/>
                <w:lang w:val="en-US"/>
              </w:rPr>
            </w:pPr>
          </w:p>
        </w:tc>
        <w:tc>
          <w:tcPr>
            <w:tcW w:w="2921" w:type="pct"/>
          </w:tcPr>
          <w:p w:rsidR="001543F4" w:rsidRDefault="001543F4" w:rsidP="003A7C3D">
            <w:pPr>
              <w:jc w:val="both"/>
              <w:rPr>
                <w:sz w:val="28"/>
                <w:szCs w:val="28"/>
                <w:lang w:val="uz-Cyrl-UZ"/>
              </w:rPr>
            </w:pPr>
            <w:r>
              <w:rPr>
                <w:sz w:val="28"/>
                <w:szCs w:val="28"/>
              </w:rPr>
              <w:t xml:space="preserve">Семейство 64-разрядных </w:t>
            </w:r>
            <w:r w:rsidRPr="000A6FC9">
              <w:rPr>
                <w:sz w:val="28"/>
                <w:szCs w:val="28"/>
                <w:lang w:val="en-US"/>
              </w:rPr>
              <w:t>RISC</w:t>
            </w:r>
            <w:r w:rsidRPr="0086167C">
              <w:rPr>
                <w:sz w:val="28"/>
                <w:szCs w:val="28"/>
              </w:rPr>
              <w:t>-</w:t>
            </w:r>
            <w:r>
              <w:rPr>
                <w:sz w:val="28"/>
                <w:szCs w:val="28"/>
              </w:rPr>
              <w:t xml:space="preserve">процессоров компании </w:t>
            </w:r>
            <w:r w:rsidRPr="000A6FC9">
              <w:rPr>
                <w:sz w:val="28"/>
                <w:szCs w:val="28"/>
                <w:lang w:val="en-US"/>
              </w:rPr>
              <w:t>Hewlett</w:t>
            </w:r>
            <w:r w:rsidRPr="000A6FC9">
              <w:rPr>
                <w:sz w:val="28"/>
                <w:szCs w:val="28"/>
              </w:rPr>
              <w:t>-</w:t>
            </w:r>
            <w:r w:rsidRPr="000A6FC9">
              <w:rPr>
                <w:sz w:val="28"/>
                <w:szCs w:val="28"/>
                <w:lang w:val="en-US"/>
              </w:rPr>
              <w:t>Packard</w:t>
            </w:r>
            <w:r w:rsidRPr="0086167C">
              <w:rPr>
                <w:sz w:val="28"/>
                <w:szCs w:val="28"/>
              </w:rPr>
              <w:t>.</w:t>
            </w:r>
          </w:p>
          <w:p w:rsidR="001543F4" w:rsidRPr="00397575" w:rsidRDefault="001543F4" w:rsidP="003A7C3D">
            <w:pPr>
              <w:jc w:val="both"/>
              <w:rPr>
                <w:sz w:val="18"/>
                <w:szCs w:val="18"/>
              </w:rPr>
            </w:pPr>
          </w:p>
          <w:p w:rsidR="001543F4" w:rsidRDefault="001543F4" w:rsidP="003A7C3D">
            <w:pPr>
              <w:jc w:val="both"/>
              <w:rPr>
                <w:sz w:val="28"/>
                <w:szCs w:val="28"/>
                <w:lang w:val="en-US"/>
              </w:rPr>
            </w:pPr>
            <w:r w:rsidRPr="00C1000D">
              <w:rPr>
                <w:i/>
                <w:sz w:val="28"/>
                <w:szCs w:val="28"/>
                <w:lang w:val="uz-Cyrl-UZ"/>
              </w:rPr>
              <w:t>Hewlett-Packard</w:t>
            </w:r>
            <w:r>
              <w:rPr>
                <w:i/>
                <w:sz w:val="28"/>
                <w:szCs w:val="28"/>
                <w:lang w:val="uz-Cyrl-UZ"/>
              </w:rPr>
              <w:t xml:space="preserve"> </w:t>
            </w:r>
            <w:r>
              <w:rPr>
                <w:sz w:val="28"/>
                <w:szCs w:val="28"/>
                <w:lang w:val="uz-Cyrl-UZ"/>
              </w:rPr>
              <w:t xml:space="preserve">kompaniyasining 64 razryadli </w:t>
            </w:r>
            <w:r w:rsidRPr="00C1000D">
              <w:rPr>
                <w:i/>
                <w:sz w:val="28"/>
                <w:szCs w:val="28"/>
                <w:lang w:val="uz-Cyrl-UZ"/>
              </w:rPr>
              <w:t>RISC</w:t>
            </w:r>
            <w:r>
              <w:rPr>
                <w:sz w:val="28"/>
                <w:szCs w:val="28"/>
                <w:lang w:val="uz-Cyrl-UZ"/>
              </w:rPr>
              <w:t xml:space="preserve"> protsessorlari turkumi.</w:t>
            </w:r>
          </w:p>
          <w:p w:rsidR="001543F4" w:rsidRPr="00397575" w:rsidRDefault="001543F4" w:rsidP="003A7C3D">
            <w:pPr>
              <w:jc w:val="both"/>
              <w:rPr>
                <w:sz w:val="18"/>
                <w:szCs w:val="18"/>
                <w:lang w:val="en-US"/>
              </w:rPr>
            </w:pPr>
          </w:p>
          <w:p w:rsidR="001543F4" w:rsidRPr="00C1000D" w:rsidRDefault="001543F4" w:rsidP="003A7C3D">
            <w:pPr>
              <w:jc w:val="both"/>
              <w:rPr>
                <w:color w:val="000000"/>
                <w:sz w:val="26"/>
                <w:szCs w:val="26"/>
                <w:lang w:val="uz-Cyrl-UZ"/>
              </w:rPr>
            </w:pPr>
            <w:r w:rsidRPr="000A6FC9">
              <w:rPr>
                <w:sz w:val="28"/>
                <w:szCs w:val="28"/>
                <w:lang w:val="uz-Cyrl-UZ"/>
              </w:rPr>
              <w:t>Hewlett-Packard</w:t>
            </w:r>
            <w:r>
              <w:rPr>
                <w:i/>
                <w:sz w:val="28"/>
                <w:szCs w:val="28"/>
                <w:lang w:val="uz-Cyrl-UZ"/>
              </w:rPr>
              <w:t xml:space="preserve"> </w:t>
            </w:r>
            <w:r w:rsidRPr="00C1000D">
              <w:rPr>
                <w:sz w:val="28"/>
                <w:szCs w:val="28"/>
                <w:lang w:val="uz-Cyrl-UZ"/>
              </w:rPr>
              <w:t>компаниясининг</w:t>
            </w:r>
            <w:r>
              <w:rPr>
                <w:sz w:val="28"/>
                <w:szCs w:val="28"/>
                <w:lang w:val="uz-Cyrl-UZ"/>
              </w:rPr>
              <w:t xml:space="preserve"> 64 разрядли </w:t>
            </w:r>
            <w:r w:rsidRPr="000A6FC9">
              <w:rPr>
                <w:sz w:val="28"/>
                <w:szCs w:val="28"/>
                <w:lang w:val="uz-Cyrl-UZ"/>
              </w:rPr>
              <w:t xml:space="preserve">RISC </w:t>
            </w:r>
            <w:r>
              <w:rPr>
                <w:sz w:val="28"/>
                <w:szCs w:val="28"/>
                <w:lang w:val="uz-Cyrl-UZ"/>
              </w:rPr>
              <w:t>процессорлари туркуми.</w:t>
            </w:r>
          </w:p>
        </w:tc>
      </w:tr>
      <w:tr w:rsidR="001543F4" w:rsidRPr="003E387B">
        <w:trPr>
          <w:tblCellSpacing w:w="0" w:type="dxa"/>
          <w:jc w:val="center"/>
        </w:trPr>
        <w:tc>
          <w:tcPr>
            <w:tcW w:w="2079" w:type="pct"/>
          </w:tcPr>
          <w:p w:rsidR="001543F4" w:rsidRPr="006334B2" w:rsidRDefault="001543F4" w:rsidP="003A7C3D">
            <w:pPr>
              <w:rPr>
                <w:b/>
                <w:sz w:val="28"/>
                <w:szCs w:val="28"/>
                <w:lang w:val="uz-Cyrl-UZ"/>
              </w:rPr>
            </w:pPr>
            <w:r w:rsidRPr="00844AE4">
              <w:rPr>
                <w:b/>
                <w:sz w:val="28"/>
                <w:szCs w:val="28"/>
                <w:lang w:val="uz-Cyrl-UZ"/>
              </w:rPr>
              <w:t>Процессор Pentium</w:t>
            </w:r>
          </w:p>
          <w:p w:rsidR="001543F4" w:rsidRDefault="001543F4"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sz w:val="28"/>
                <w:szCs w:val="28"/>
                <w:lang w:val="uz-Cyrl-UZ"/>
              </w:rPr>
              <w:t xml:space="preserve"> Pentium</w:t>
            </w:r>
            <w:r>
              <w:rPr>
                <w:sz w:val="28"/>
                <w:szCs w:val="28"/>
                <w:lang w:val="uz-Cyrl-UZ"/>
              </w:rPr>
              <w:t xml:space="preserve"> </w:t>
            </w:r>
            <w:r w:rsidRPr="00844AE4">
              <w:rPr>
                <w:sz w:val="28"/>
                <w:szCs w:val="28"/>
                <w:lang w:val="uz-Cyrl-UZ"/>
              </w:rPr>
              <w:t>protsessori</w:t>
            </w:r>
          </w:p>
          <w:p w:rsidR="001543F4" w:rsidRPr="00844AE4" w:rsidRDefault="001543F4" w:rsidP="003A7C3D">
            <w:pPr>
              <w:rPr>
                <w:sz w:val="28"/>
                <w:szCs w:val="28"/>
                <w:lang w:val="uz-Cyrl-UZ"/>
              </w:rPr>
            </w:pPr>
            <w:r>
              <w:rPr>
                <w:sz w:val="28"/>
                <w:szCs w:val="28"/>
                <w:lang w:val="uz-Cyrl-UZ"/>
              </w:rPr>
              <w:t xml:space="preserve">      </w:t>
            </w:r>
            <w:r w:rsidRPr="002E1A74">
              <w:rPr>
                <w:sz w:val="28"/>
                <w:szCs w:val="28"/>
                <w:lang w:val="uz-Cyrl-UZ"/>
              </w:rPr>
              <w:t xml:space="preserve"> </w:t>
            </w:r>
            <w:r w:rsidRPr="00844AE4">
              <w:rPr>
                <w:sz w:val="28"/>
                <w:szCs w:val="28"/>
                <w:lang w:val="uz-Cyrl-UZ"/>
              </w:rPr>
              <w:t>Pentium</w:t>
            </w:r>
            <w:r>
              <w:rPr>
                <w:sz w:val="28"/>
                <w:szCs w:val="28"/>
                <w:lang w:val="uz-Cyrl-UZ"/>
              </w:rPr>
              <w:t xml:space="preserve"> </w:t>
            </w:r>
            <w:r w:rsidRPr="00844AE4">
              <w:rPr>
                <w:sz w:val="28"/>
                <w:szCs w:val="28"/>
                <w:lang w:val="uz-Cyrl-UZ"/>
              </w:rPr>
              <w:t>процессори</w:t>
            </w:r>
          </w:p>
          <w:p w:rsidR="001543F4" w:rsidRPr="006334B2" w:rsidRDefault="001543F4" w:rsidP="003A7C3D">
            <w:pPr>
              <w:rPr>
                <w:sz w:val="28"/>
                <w:szCs w:val="28"/>
                <w:lang w:val="uz-Cyrl-UZ"/>
              </w:rPr>
            </w:pPr>
            <w:r w:rsidRPr="00DE4143">
              <w:rPr>
                <w:b/>
                <w:sz w:val="28"/>
                <w:szCs w:val="28"/>
                <w:lang w:val="en-US"/>
              </w:rPr>
              <w:t xml:space="preserve">en </w:t>
            </w:r>
            <w:r w:rsidRPr="000A6FC9">
              <w:rPr>
                <w:sz w:val="28"/>
                <w:szCs w:val="28"/>
                <w:lang w:val="en-US"/>
              </w:rPr>
              <w:t>-</w:t>
            </w:r>
            <w:r w:rsidRPr="006334B2">
              <w:rPr>
                <w:sz w:val="28"/>
                <w:szCs w:val="28"/>
                <w:lang w:val="en-US"/>
              </w:rPr>
              <w:t xml:space="preserve"> Pentium </w:t>
            </w:r>
          </w:p>
          <w:p w:rsidR="001543F4" w:rsidRPr="00D62F54" w:rsidRDefault="001543F4" w:rsidP="003A7C3D">
            <w:pPr>
              <w:rPr>
                <w:b/>
                <w:bCs/>
                <w:color w:val="000000"/>
                <w:sz w:val="26"/>
                <w:szCs w:val="26"/>
                <w:lang w:val="en-US"/>
              </w:rPr>
            </w:pPr>
          </w:p>
        </w:tc>
        <w:tc>
          <w:tcPr>
            <w:tcW w:w="2921" w:type="pct"/>
          </w:tcPr>
          <w:p w:rsidR="001543F4" w:rsidRDefault="001543F4" w:rsidP="003A7C3D">
            <w:pPr>
              <w:jc w:val="both"/>
              <w:rPr>
                <w:sz w:val="28"/>
                <w:szCs w:val="28"/>
                <w:lang w:val="uz-Cyrl-UZ"/>
              </w:rPr>
            </w:pPr>
            <w:r>
              <w:rPr>
                <w:sz w:val="28"/>
                <w:szCs w:val="28"/>
              </w:rPr>
              <w:t xml:space="preserve">Семейство микропроцессоров корпорации </w:t>
            </w:r>
            <w:r w:rsidRPr="00DC2F8F">
              <w:rPr>
                <w:sz w:val="28"/>
                <w:szCs w:val="28"/>
                <w:lang w:val="en-US"/>
              </w:rPr>
              <w:t>Intel</w:t>
            </w:r>
            <w:r w:rsidRPr="0086167C">
              <w:rPr>
                <w:sz w:val="28"/>
                <w:szCs w:val="28"/>
              </w:rPr>
              <w:t xml:space="preserve">, </w:t>
            </w:r>
            <w:r>
              <w:rPr>
                <w:sz w:val="28"/>
                <w:szCs w:val="28"/>
              </w:rPr>
              <w:t xml:space="preserve">рабочее название – </w:t>
            </w:r>
            <w:r w:rsidRPr="00DC2F8F">
              <w:rPr>
                <w:sz w:val="28"/>
                <w:szCs w:val="28"/>
                <w:lang w:val="en-US"/>
              </w:rPr>
              <w:t>P</w:t>
            </w:r>
            <w:r w:rsidRPr="00DC2F8F">
              <w:rPr>
                <w:sz w:val="28"/>
                <w:szCs w:val="28"/>
              </w:rPr>
              <w:t>5</w:t>
            </w:r>
            <w:r>
              <w:rPr>
                <w:sz w:val="28"/>
                <w:szCs w:val="28"/>
              </w:rPr>
              <w:t>, имеющих супер</w:t>
            </w:r>
            <w:r>
              <w:rPr>
                <w:sz w:val="28"/>
                <w:szCs w:val="28"/>
                <w:lang w:val="uz-Cyrl-UZ"/>
              </w:rPr>
              <w:t>-</w:t>
            </w:r>
            <w:r>
              <w:rPr>
                <w:sz w:val="28"/>
                <w:szCs w:val="28"/>
              </w:rPr>
              <w:t xml:space="preserve">скалярную архитектуру, </w:t>
            </w:r>
            <w:r w:rsidRPr="00DC2F8F">
              <w:rPr>
                <w:sz w:val="28"/>
                <w:szCs w:val="28"/>
                <w:lang w:val="en-US"/>
              </w:rPr>
              <w:t>CISC</w:t>
            </w:r>
            <w:r w:rsidRPr="0005279C">
              <w:rPr>
                <w:sz w:val="28"/>
                <w:szCs w:val="28"/>
              </w:rPr>
              <w:t>-</w:t>
            </w:r>
            <w:r>
              <w:rPr>
                <w:sz w:val="28"/>
                <w:szCs w:val="28"/>
              </w:rPr>
              <w:t>микропроцес-сор, встроенное устройство обработки чисел с плавающей запятой и другие функциональные блоки.</w:t>
            </w:r>
          </w:p>
          <w:p w:rsidR="001543F4" w:rsidRPr="00397575" w:rsidRDefault="001543F4" w:rsidP="003A7C3D">
            <w:pPr>
              <w:jc w:val="both"/>
              <w:rPr>
                <w:sz w:val="18"/>
                <w:szCs w:val="18"/>
              </w:rPr>
            </w:pPr>
          </w:p>
          <w:p w:rsidR="001543F4" w:rsidRDefault="001543F4" w:rsidP="003A7C3D">
            <w:pPr>
              <w:jc w:val="both"/>
              <w:rPr>
                <w:sz w:val="28"/>
                <w:szCs w:val="28"/>
                <w:lang w:val="en-US"/>
              </w:rPr>
            </w:pPr>
            <w:r w:rsidRPr="00E319F4">
              <w:rPr>
                <w:i/>
                <w:sz w:val="28"/>
                <w:szCs w:val="28"/>
                <w:lang w:val="en-US"/>
              </w:rPr>
              <w:t>Intel</w:t>
            </w:r>
            <w:r>
              <w:rPr>
                <w:sz w:val="28"/>
                <w:szCs w:val="28"/>
                <w:lang w:val="uz-Cyrl-UZ"/>
              </w:rPr>
              <w:t xml:space="preserve"> korporatsiyasi mikroprotsessorlari tur</w:t>
            </w:r>
            <w:r w:rsidRPr="0099137E">
              <w:rPr>
                <w:sz w:val="28"/>
                <w:szCs w:val="28"/>
                <w:lang w:val="en-US"/>
              </w:rPr>
              <w:t xml:space="preserve">kumi, ishchi nomi </w:t>
            </w:r>
            <w:r>
              <w:rPr>
                <w:sz w:val="28"/>
                <w:szCs w:val="28"/>
                <w:lang w:val="en-US"/>
              </w:rPr>
              <w:t>P</w:t>
            </w:r>
            <w:r w:rsidRPr="0099137E">
              <w:rPr>
                <w:sz w:val="28"/>
                <w:szCs w:val="28"/>
                <w:lang w:val="en-US"/>
              </w:rPr>
              <w:t xml:space="preserve">5. Superskalyar arxitekturaga, </w:t>
            </w:r>
            <w:r w:rsidRPr="0005279C">
              <w:rPr>
                <w:i/>
                <w:sz w:val="28"/>
                <w:szCs w:val="28"/>
                <w:lang w:val="en-US"/>
              </w:rPr>
              <w:t>CISC</w:t>
            </w:r>
            <w:r>
              <w:rPr>
                <w:sz w:val="28"/>
                <w:szCs w:val="28"/>
                <w:lang w:val="uz-Cyrl-UZ"/>
              </w:rPr>
              <w:t xml:space="preserve"> mikroprotsessorga, sonlarni siljuvchi nuqta bilan qayta ishlaydigan </w:t>
            </w:r>
            <w:r w:rsidRPr="0099137E">
              <w:rPr>
                <w:sz w:val="28"/>
                <w:szCs w:val="28"/>
                <w:lang w:val="en-US"/>
              </w:rPr>
              <w:t xml:space="preserve">qurilmaga va boshqa </w:t>
            </w:r>
            <w:r>
              <w:rPr>
                <w:sz w:val="28"/>
                <w:szCs w:val="28"/>
                <w:lang w:val="en-US"/>
              </w:rPr>
              <w:t>funks</w:t>
            </w:r>
            <w:r w:rsidRPr="0099137E">
              <w:rPr>
                <w:sz w:val="28"/>
                <w:szCs w:val="28"/>
                <w:lang w:val="en-US"/>
              </w:rPr>
              <w:t>ional bloklarga ega.</w:t>
            </w:r>
          </w:p>
          <w:p w:rsidR="001543F4" w:rsidRPr="00397575" w:rsidRDefault="001543F4" w:rsidP="003A7C3D">
            <w:pPr>
              <w:jc w:val="both"/>
              <w:rPr>
                <w:sz w:val="18"/>
                <w:szCs w:val="18"/>
                <w:lang w:val="en-US"/>
              </w:rPr>
            </w:pPr>
          </w:p>
          <w:p w:rsidR="001543F4" w:rsidRPr="00AF5A39" w:rsidRDefault="001543F4" w:rsidP="003A7C3D">
            <w:pPr>
              <w:jc w:val="both"/>
              <w:rPr>
                <w:color w:val="000000"/>
                <w:sz w:val="26"/>
                <w:szCs w:val="26"/>
              </w:rPr>
            </w:pPr>
            <w:r w:rsidRPr="00DC2F8F">
              <w:rPr>
                <w:sz w:val="28"/>
                <w:szCs w:val="28"/>
                <w:lang w:val="en-US"/>
              </w:rPr>
              <w:t>Intel</w:t>
            </w:r>
            <w:r>
              <w:rPr>
                <w:sz w:val="28"/>
                <w:szCs w:val="28"/>
                <w:lang w:val="uz-Cyrl-UZ"/>
              </w:rPr>
              <w:t xml:space="preserve"> корпорацияси микропроцессорлари тур</w:t>
            </w:r>
            <w:r>
              <w:rPr>
                <w:sz w:val="28"/>
                <w:szCs w:val="28"/>
              </w:rPr>
              <w:t>куми, ишчи номи Р5. Суперскаляр архи</w:t>
            </w:r>
            <w:r>
              <w:rPr>
                <w:sz w:val="28"/>
                <w:szCs w:val="28"/>
                <w:lang w:val="uz-Cyrl-UZ"/>
              </w:rPr>
              <w:t>-</w:t>
            </w:r>
            <w:r>
              <w:rPr>
                <w:sz w:val="28"/>
                <w:szCs w:val="28"/>
              </w:rPr>
              <w:t xml:space="preserve">тектурага, </w:t>
            </w:r>
            <w:r w:rsidRPr="00DC2F8F">
              <w:rPr>
                <w:sz w:val="28"/>
                <w:szCs w:val="28"/>
                <w:lang w:val="en-US"/>
              </w:rPr>
              <w:t>CISC</w:t>
            </w:r>
            <w:r>
              <w:rPr>
                <w:sz w:val="28"/>
                <w:szCs w:val="28"/>
                <w:lang w:val="uz-Cyrl-UZ"/>
              </w:rPr>
              <w:t xml:space="preserve"> микропроцессорга, сонларни силжувчи нуқта билан қайта ишлайдиган </w:t>
            </w:r>
            <w:r>
              <w:rPr>
                <w:sz w:val="28"/>
                <w:szCs w:val="28"/>
              </w:rPr>
              <w:t>қурилмага ва бошқа функционал блокларга эга.</w:t>
            </w:r>
          </w:p>
        </w:tc>
      </w:tr>
      <w:tr w:rsidR="001543F4" w:rsidRPr="002753BA">
        <w:trPr>
          <w:tblCellSpacing w:w="0" w:type="dxa"/>
          <w:jc w:val="center"/>
        </w:trPr>
        <w:tc>
          <w:tcPr>
            <w:tcW w:w="2079" w:type="pct"/>
          </w:tcPr>
          <w:p w:rsidR="001543F4" w:rsidRPr="001025CD" w:rsidRDefault="001543F4" w:rsidP="003A7C3D">
            <w:pPr>
              <w:rPr>
                <w:b/>
                <w:bCs/>
                <w:sz w:val="28"/>
                <w:szCs w:val="28"/>
                <w:lang w:val="uz-Cyrl-UZ"/>
              </w:rPr>
            </w:pPr>
            <w:r w:rsidRPr="001025CD">
              <w:rPr>
                <w:b/>
                <w:sz w:val="28"/>
                <w:szCs w:val="28"/>
              </w:rPr>
              <w:t>Процессор</w:t>
            </w:r>
            <w:r w:rsidRPr="001025CD">
              <w:rPr>
                <w:b/>
                <w:sz w:val="28"/>
                <w:szCs w:val="28"/>
                <w:lang w:val="en-US"/>
              </w:rPr>
              <w:t xml:space="preserve"> PowerChip</w:t>
            </w:r>
            <w:r w:rsidRPr="001025CD">
              <w:rPr>
                <w:b/>
                <w:bCs/>
                <w:sz w:val="28"/>
                <w:szCs w:val="28"/>
                <w:lang w:val="uz-Cyrl-UZ"/>
              </w:rPr>
              <w:t xml:space="preserve"> </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2753BA">
              <w:rPr>
                <w:sz w:val="28"/>
                <w:szCs w:val="28"/>
                <w:lang w:val="en-US"/>
              </w:rPr>
              <w:t xml:space="preserve"> </w:t>
            </w:r>
            <w:r w:rsidRPr="00DC2F8F">
              <w:rPr>
                <w:i/>
                <w:sz w:val="28"/>
                <w:szCs w:val="28"/>
                <w:lang w:val="en-US"/>
              </w:rPr>
              <w:t>PowerChip</w:t>
            </w:r>
            <w:r>
              <w:rPr>
                <w:sz w:val="28"/>
                <w:szCs w:val="28"/>
                <w:lang w:val="uz-Cyrl-UZ"/>
              </w:rPr>
              <w:t xml:space="preserve"> protsessori</w:t>
            </w:r>
          </w:p>
          <w:p w:rsidR="001543F4" w:rsidRDefault="001543F4" w:rsidP="003A7C3D">
            <w:pPr>
              <w:rPr>
                <w:sz w:val="28"/>
                <w:szCs w:val="28"/>
                <w:lang w:val="en-US"/>
              </w:rPr>
            </w:pPr>
            <w:r>
              <w:rPr>
                <w:b/>
                <w:bCs/>
                <w:color w:val="000000"/>
                <w:sz w:val="26"/>
                <w:szCs w:val="26"/>
                <w:lang w:val="uz-Cyrl-UZ"/>
              </w:rPr>
              <w:t xml:space="preserve">       </w:t>
            </w:r>
            <w:r w:rsidRPr="002E1A74">
              <w:rPr>
                <w:b/>
                <w:bCs/>
                <w:color w:val="000000"/>
                <w:sz w:val="26"/>
                <w:szCs w:val="26"/>
                <w:lang w:val="en-US"/>
              </w:rPr>
              <w:t xml:space="preserve"> </w:t>
            </w:r>
            <w:r w:rsidRPr="002753BA">
              <w:rPr>
                <w:sz w:val="28"/>
                <w:szCs w:val="28"/>
                <w:lang w:val="en-US"/>
              </w:rPr>
              <w:t>PowerChip</w:t>
            </w:r>
            <w:r>
              <w:rPr>
                <w:sz w:val="28"/>
                <w:szCs w:val="28"/>
                <w:lang w:val="uz-Cyrl-UZ"/>
              </w:rPr>
              <w:t xml:space="preserve"> процессори</w:t>
            </w:r>
          </w:p>
          <w:p w:rsidR="001543F4" w:rsidRPr="001025CD" w:rsidRDefault="001543F4" w:rsidP="003A7C3D">
            <w:pPr>
              <w:rPr>
                <w:sz w:val="28"/>
                <w:szCs w:val="28"/>
                <w:lang w:val="uz-Cyrl-UZ"/>
              </w:rPr>
            </w:pPr>
            <w:r w:rsidRPr="00DE4143">
              <w:rPr>
                <w:b/>
                <w:sz w:val="28"/>
                <w:szCs w:val="28"/>
                <w:lang w:val="en-US"/>
              </w:rPr>
              <w:t xml:space="preserve">en </w:t>
            </w:r>
            <w:r w:rsidRPr="00561A9C">
              <w:rPr>
                <w:sz w:val="28"/>
                <w:szCs w:val="28"/>
                <w:lang w:val="en-US"/>
              </w:rPr>
              <w:t>-</w:t>
            </w:r>
            <w:r w:rsidRPr="001025CD">
              <w:rPr>
                <w:sz w:val="28"/>
                <w:szCs w:val="28"/>
                <w:lang w:val="en-US"/>
              </w:rPr>
              <w:t xml:space="preserve"> </w:t>
            </w:r>
            <w:r w:rsidRPr="002753BA">
              <w:rPr>
                <w:sz w:val="28"/>
                <w:szCs w:val="28"/>
                <w:lang w:val="en-US"/>
              </w:rPr>
              <w:t>PowerChip</w:t>
            </w:r>
            <w:r w:rsidRPr="001025CD">
              <w:rPr>
                <w:sz w:val="28"/>
                <w:szCs w:val="28"/>
                <w:lang w:val="en-US"/>
              </w:rPr>
              <w:t xml:space="preserve"> </w:t>
            </w:r>
          </w:p>
          <w:p w:rsidR="001543F4" w:rsidRPr="00D62F54" w:rsidRDefault="001543F4" w:rsidP="003A7C3D">
            <w:pPr>
              <w:rPr>
                <w:b/>
                <w:bCs/>
                <w:color w:val="000000"/>
                <w:sz w:val="26"/>
                <w:szCs w:val="26"/>
                <w:lang w:val="en-US"/>
              </w:rPr>
            </w:pPr>
          </w:p>
        </w:tc>
        <w:tc>
          <w:tcPr>
            <w:tcW w:w="2921" w:type="pct"/>
          </w:tcPr>
          <w:p w:rsidR="001543F4" w:rsidRDefault="001543F4" w:rsidP="003A7C3D">
            <w:pPr>
              <w:jc w:val="both"/>
              <w:rPr>
                <w:sz w:val="28"/>
                <w:szCs w:val="28"/>
                <w:lang w:val="uz-Cyrl-UZ"/>
              </w:rPr>
            </w:pPr>
            <w:r>
              <w:rPr>
                <w:sz w:val="28"/>
                <w:szCs w:val="28"/>
              </w:rPr>
              <w:t xml:space="preserve">Семейство микропроцессоров, разрабатываемых и изготавливаемых корпорацией </w:t>
            </w:r>
            <w:r>
              <w:rPr>
                <w:sz w:val="28"/>
                <w:szCs w:val="28"/>
                <w:lang w:val="en-US"/>
              </w:rPr>
              <w:t>IBM</w:t>
            </w:r>
            <w:r w:rsidRPr="0086167C">
              <w:rPr>
                <w:sz w:val="28"/>
                <w:szCs w:val="28"/>
              </w:rPr>
              <w:t>.</w:t>
            </w:r>
          </w:p>
          <w:p w:rsidR="001543F4" w:rsidRPr="00DE4857" w:rsidRDefault="001543F4" w:rsidP="003A7C3D">
            <w:pPr>
              <w:jc w:val="both"/>
              <w:rPr>
                <w:sz w:val="28"/>
                <w:szCs w:val="28"/>
              </w:rPr>
            </w:pPr>
          </w:p>
          <w:p w:rsidR="001543F4" w:rsidRDefault="001543F4" w:rsidP="003A7C3D">
            <w:pPr>
              <w:jc w:val="both"/>
              <w:rPr>
                <w:sz w:val="28"/>
                <w:szCs w:val="28"/>
                <w:lang w:val="en-US"/>
              </w:rPr>
            </w:pPr>
            <w:r w:rsidRPr="00DC2F8F">
              <w:rPr>
                <w:i/>
                <w:sz w:val="28"/>
                <w:szCs w:val="28"/>
                <w:lang w:val="uz-Cyrl-UZ"/>
              </w:rPr>
              <w:t>IBM</w:t>
            </w:r>
            <w:r>
              <w:rPr>
                <w:sz w:val="28"/>
                <w:szCs w:val="28"/>
                <w:lang w:val="uz-Cyrl-UZ"/>
              </w:rPr>
              <w:t xml:space="preserve"> korporatsiyasi tomonidan ishlab chiqiladi-gan va t</w:t>
            </w:r>
            <w:r w:rsidRPr="0099137E">
              <w:rPr>
                <w:sz w:val="28"/>
                <w:szCs w:val="28"/>
                <w:lang w:val="en-US"/>
              </w:rPr>
              <w:t>a</w:t>
            </w:r>
            <w:r>
              <w:rPr>
                <w:sz w:val="28"/>
                <w:szCs w:val="28"/>
                <w:lang w:val="uz-Cyrl-UZ"/>
              </w:rPr>
              <w:t>yyorlanadigan mikroprotsessorlar turkumi.</w:t>
            </w:r>
          </w:p>
          <w:p w:rsidR="001543F4" w:rsidRPr="008D0D5A" w:rsidRDefault="001543F4" w:rsidP="003A7C3D">
            <w:pPr>
              <w:jc w:val="both"/>
              <w:rPr>
                <w:sz w:val="28"/>
                <w:szCs w:val="28"/>
                <w:lang w:val="en-US"/>
              </w:rPr>
            </w:pPr>
          </w:p>
          <w:p w:rsidR="001543F4" w:rsidRPr="002753BA" w:rsidRDefault="001543F4" w:rsidP="003A7C3D">
            <w:pPr>
              <w:jc w:val="both"/>
              <w:rPr>
                <w:color w:val="000000"/>
                <w:sz w:val="26"/>
                <w:szCs w:val="26"/>
                <w:lang w:val="uz-Cyrl-UZ"/>
              </w:rPr>
            </w:pPr>
            <w:r w:rsidRPr="002753BA">
              <w:rPr>
                <w:sz w:val="28"/>
                <w:szCs w:val="28"/>
                <w:lang w:val="uz-Cyrl-UZ"/>
              </w:rPr>
              <w:t>IBM</w:t>
            </w:r>
            <w:r>
              <w:rPr>
                <w:sz w:val="28"/>
                <w:szCs w:val="28"/>
                <w:lang w:val="uz-Cyrl-UZ"/>
              </w:rPr>
              <w:t xml:space="preserve"> корпорацияси томонидан ишлаб чиқи-ладиган ва т</w:t>
            </w:r>
            <w:r>
              <w:rPr>
                <w:sz w:val="28"/>
                <w:szCs w:val="28"/>
              </w:rPr>
              <w:t>а</w:t>
            </w:r>
            <w:r>
              <w:rPr>
                <w:sz w:val="28"/>
                <w:szCs w:val="28"/>
                <w:lang w:val="uz-Cyrl-UZ"/>
              </w:rPr>
              <w:t>йёрланадиган микропроцессор-лар туркуми.</w:t>
            </w:r>
          </w:p>
        </w:tc>
      </w:tr>
      <w:tr w:rsidR="001543F4" w:rsidRPr="00B74452">
        <w:trPr>
          <w:tblCellSpacing w:w="0" w:type="dxa"/>
          <w:jc w:val="center"/>
        </w:trPr>
        <w:tc>
          <w:tcPr>
            <w:tcW w:w="2079" w:type="pct"/>
          </w:tcPr>
          <w:p w:rsidR="001543F4" w:rsidRPr="001025CD" w:rsidRDefault="001543F4" w:rsidP="003A7C3D">
            <w:pPr>
              <w:rPr>
                <w:b/>
                <w:bCs/>
                <w:sz w:val="28"/>
                <w:szCs w:val="28"/>
                <w:lang w:val="uz-Cyrl-UZ"/>
              </w:rPr>
            </w:pPr>
            <w:r w:rsidRPr="00844AE4">
              <w:rPr>
                <w:b/>
                <w:sz w:val="28"/>
                <w:szCs w:val="28"/>
                <w:lang w:val="uz-Cyrl-UZ"/>
              </w:rPr>
              <w:t xml:space="preserve">Процессор </w:t>
            </w:r>
            <w:r w:rsidRPr="00773754">
              <w:rPr>
                <w:b/>
                <w:sz w:val="28"/>
                <w:szCs w:val="28"/>
                <w:lang w:val="uz-Cyrl-UZ"/>
              </w:rPr>
              <w:t>P</w:t>
            </w:r>
            <w:r w:rsidRPr="00844AE4">
              <w:rPr>
                <w:b/>
                <w:sz w:val="28"/>
                <w:szCs w:val="28"/>
                <w:lang w:val="uz-Cyrl-UZ"/>
              </w:rPr>
              <w:t>ower</w:t>
            </w:r>
            <w:r w:rsidRPr="00773754">
              <w:rPr>
                <w:b/>
                <w:sz w:val="28"/>
                <w:szCs w:val="28"/>
                <w:lang w:val="uz-Cyrl-UZ"/>
              </w:rPr>
              <w:t>PC</w:t>
            </w:r>
            <w:r w:rsidRPr="001025CD">
              <w:rPr>
                <w:b/>
                <w:bCs/>
                <w:sz w:val="28"/>
                <w:szCs w:val="28"/>
                <w:lang w:val="uz-Cyrl-UZ"/>
              </w:rPr>
              <w:t xml:space="preserve"> </w:t>
            </w:r>
          </w:p>
          <w:p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sz w:val="28"/>
                <w:szCs w:val="28"/>
                <w:lang w:val="uz-Cyrl-UZ"/>
              </w:rPr>
              <w:t xml:space="preserve"> </w:t>
            </w:r>
            <w:r w:rsidRPr="00A40973">
              <w:rPr>
                <w:i/>
                <w:sz w:val="28"/>
                <w:szCs w:val="28"/>
                <w:lang w:val="uz-Cyrl-UZ"/>
              </w:rPr>
              <w:t>PowerPC</w:t>
            </w:r>
            <w:r>
              <w:rPr>
                <w:sz w:val="28"/>
                <w:szCs w:val="28"/>
                <w:lang w:val="uz-Cyrl-UZ"/>
              </w:rPr>
              <w:t xml:space="preserve"> protsessori</w:t>
            </w:r>
          </w:p>
          <w:p w:rsidR="001543F4" w:rsidRPr="00844AE4" w:rsidRDefault="001543F4" w:rsidP="003A7C3D">
            <w:pPr>
              <w:rPr>
                <w:sz w:val="28"/>
                <w:szCs w:val="28"/>
                <w:lang w:val="uz-Cyrl-UZ"/>
              </w:rPr>
            </w:pPr>
            <w:r>
              <w:rPr>
                <w:b/>
                <w:bCs/>
                <w:color w:val="000000"/>
                <w:sz w:val="26"/>
                <w:szCs w:val="26"/>
                <w:lang w:val="uz-Cyrl-UZ"/>
              </w:rPr>
              <w:t xml:space="preserve">       </w:t>
            </w:r>
            <w:r w:rsidRPr="002E1A74">
              <w:rPr>
                <w:b/>
                <w:bCs/>
                <w:color w:val="000000"/>
                <w:sz w:val="26"/>
                <w:szCs w:val="26"/>
                <w:lang w:val="uz-Cyrl-UZ"/>
              </w:rPr>
              <w:t xml:space="preserve"> </w:t>
            </w:r>
            <w:r w:rsidRPr="00844AE4">
              <w:rPr>
                <w:sz w:val="28"/>
                <w:szCs w:val="28"/>
                <w:lang w:val="uz-Cyrl-UZ"/>
              </w:rPr>
              <w:t>PowerPC</w:t>
            </w:r>
            <w:r>
              <w:rPr>
                <w:sz w:val="28"/>
                <w:szCs w:val="28"/>
                <w:lang w:val="uz-Cyrl-UZ"/>
              </w:rPr>
              <w:t xml:space="preserve"> процессори</w:t>
            </w:r>
          </w:p>
          <w:p w:rsidR="001543F4" w:rsidRPr="001025CD" w:rsidRDefault="001543F4" w:rsidP="003A7C3D">
            <w:pPr>
              <w:rPr>
                <w:sz w:val="28"/>
                <w:szCs w:val="28"/>
                <w:lang w:val="uz-Cyrl-UZ"/>
              </w:rPr>
            </w:pPr>
            <w:r w:rsidRPr="00DE4143">
              <w:rPr>
                <w:b/>
                <w:sz w:val="28"/>
                <w:szCs w:val="28"/>
                <w:lang w:val="en-US"/>
              </w:rPr>
              <w:t>en</w:t>
            </w:r>
            <w:r w:rsidRPr="00561A9C">
              <w:rPr>
                <w:sz w:val="28"/>
                <w:szCs w:val="28"/>
                <w:lang w:val="en-US"/>
              </w:rPr>
              <w:t xml:space="preserve"> -</w:t>
            </w:r>
            <w:r w:rsidRPr="001025CD">
              <w:rPr>
                <w:sz w:val="28"/>
                <w:szCs w:val="28"/>
                <w:lang w:val="en-US"/>
              </w:rPr>
              <w:t xml:space="preserve"> power performance chip</w:t>
            </w:r>
            <w:r w:rsidRPr="001025CD">
              <w:rPr>
                <w:sz w:val="28"/>
                <w:szCs w:val="28"/>
                <w:lang w:val="uz-Cyrl-UZ"/>
              </w:rPr>
              <w:t xml:space="preserve"> </w:t>
            </w:r>
            <w:r w:rsidRPr="001025CD">
              <w:rPr>
                <w:sz w:val="28"/>
                <w:szCs w:val="28"/>
                <w:lang w:val="en-US"/>
              </w:rPr>
              <w:t>(</w:t>
            </w:r>
            <w:r w:rsidRPr="00844AE4">
              <w:rPr>
                <w:sz w:val="28"/>
                <w:szCs w:val="28"/>
                <w:lang w:val="uz-Cyrl-UZ"/>
              </w:rPr>
              <w:t>PowerPC</w:t>
            </w:r>
            <w:r w:rsidRPr="001025CD">
              <w:rPr>
                <w:sz w:val="28"/>
                <w:szCs w:val="28"/>
                <w:lang w:val="en-US"/>
              </w:rPr>
              <w:t xml:space="preserve">) </w:t>
            </w:r>
          </w:p>
          <w:p w:rsidR="001543F4" w:rsidRPr="00D62F54" w:rsidRDefault="001543F4" w:rsidP="003A7C3D">
            <w:pPr>
              <w:rPr>
                <w:b/>
                <w:bCs/>
                <w:color w:val="000000"/>
                <w:sz w:val="26"/>
                <w:szCs w:val="26"/>
                <w:lang w:val="en-US"/>
              </w:rPr>
            </w:pPr>
          </w:p>
        </w:tc>
        <w:tc>
          <w:tcPr>
            <w:tcW w:w="2921" w:type="pct"/>
          </w:tcPr>
          <w:p w:rsidR="001543F4" w:rsidRDefault="001543F4" w:rsidP="003A7C3D">
            <w:pPr>
              <w:jc w:val="both"/>
              <w:rPr>
                <w:sz w:val="28"/>
                <w:szCs w:val="28"/>
                <w:lang w:val="uz-Cyrl-UZ"/>
              </w:rPr>
            </w:pPr>
            <w:r>
              <w:rPr>
                <w:sz w:val="28"/>
                <w:szCs w:val="28"/>
              </w:rPr>
              <w:t>Семейство 32- и 64-разрядных микропроцессоров,</w:t>
            </w:r>
            <w:r w:rsidRPr="0086167C">
              <w:rPr>
                <w:sz w:val="28"/>
                <w:szCs w:val="28"/>
              </w:rPr>
              <w:t xml:space="preserve"> </w:t>
            </w:r>
            <w:r>
              <w:rPr>
                <w:sz w:val="28"/>
                <w:szCs w:val="28"/>
              </w:rPr>
              <w:t xml:space="preserve">основанных на </w:t>
            </w:r>
            <w:r w:rsidRPr="00561A9C">
              <w:rPr>
                <w:sz w:val="28"/>
                <w:szCs w:val="28"/>
                <w:lang w:val="en-US"/>
              </w:rPr>
              <w:t>RISC</w:t>
            </w:r>
            <w:r w:rsidRPr="00561A9C">
              <w:rPr>
                <w:sz w:val="28"/>
                <w:szCs w:val="28"/>
              </w:rPr>
              <w:t>-</w:t>
            </w:r>
            <w:r>
              <w:rPr>
                <w:sz w:val="28"/>
                <w:szCs w:val="28"/>
              </w:rPr>
              <w:t>архитектуре</w:t>
            </w:r>
            <w:r w:rsidRPr="00EC7EF0">
              <w:rPr>
                <w:sz w:val="28"/>
                <w:szCs w:val="28"/>
              </w:rPr>
              <w:t>.</w:t>
            </w:r>
          </w:p>
          <w:p w:rsidR="001543F4" w:rsidRPr="00DE4857" w:rsidRDefault="001543F4" w:rsidP="003A7C3D">
            <w:pPr>
              <w:jc w:val="both"/>
              <w:rPr>
                <w:sz w:val="28"/>
                <w:szCs w:val="28"/>
              </w:rPr>
            </w:pPr>
          </w:p>
          <w:p w:rsidR="001543F4" w:rsidRDefault="001543F4" w:rsidP="003A7C3D">
            <w:pPr>
              <w:jc w:val="both"/>
              <w:rPr>
                <w:sz w:val="28"/>
                <w:szCs w:val="28"/>
                <w:lang w:val="en-US"/>
              </w:rPr>
            </w:pPr>
            <w:r w:rsidRPr="006A6187">
              <w:rPr>
                <w:i/>
                <w:sz w:val="28"/>
                <w:szCs w:val="28"/>
                <w:lang w:val="en-US"/>
              </w:rPr>
              <w:t>RISC</w:t>
            </w:r>
            <w:r>
              <w:rPr>
                <w:i/>
                <w:sz w:val="28"/>
                <w:szCs w:val="28"/>
                <w:lang w:val="uz-Cyrl-UZ"/>
              </w:rPr>
              <w:t xml:space="preserve"> – </w:t>
            </w:r>
            <w:r>
              <w:rPr>
                <w:sz w:val="28"/>
                <w:szCs w:val="28"/>
                <w:lang w:val="uz-Cyrl-UZ"/>
              </w:rPr>
              <w:t>arxitekturaga asoslangan 32 va 64 razryadli mikroprotsessorlar turkumi.</w:t>
            </w:r>
          </w:p>
          <w:p w:rsidR="001543F4" w:rsidRPr="008D0D5A" w:rsidRDefault="001543F4" w:rsidP="003A7C3D">
            <w:pPr>
              <w:jc w:val="both"/>
              <w:rPr>
                <w:sz w:val="28"/>
                <w:szCs w:val="28"/>
                <w:lang w:val="en-US"/>
              </w:rPr>
            </w:pPr>
          </w:p>
          <w:p w:rsidR="001543F4" w:rsidRDefault="001543F4" w:rsidP="003A7C3D">
            <w:pPr>
              <w:jc w:val="both"/>
              <w:rPr>
                <w:sz w:val="28"/>
                <w:szCs w:val="28"/>
                <w:lang w:val="uz-Cyrl-UZ"/>
              </w:rPr>
            </w:pPr>
            <w:r w:rsidRPr="00561A9C">
              <w:rPr>
                <w:sz w:val="28"/>
                <w:szCs w:val="28"/>
                <w:lang w:val="en-US"/>
              </w:rPr>
              <w:t>RISC</w:t>
            </w:r>
            <w:r w:rsidRPr="00561A9C">
              <w:rPr>
                <w:sz w:val="28"/>
                <w:szCs w:val="28"/>
                <w:lang w:val="uz-Cyrl-UZ"/>
              </w:rPr>
              <w:t xml:space="preserve"> –</w:t>
            </w:r>
            <w:r>
              <w:rPr>
                <w:i/>
                <w:sz w:val="28"/>
                <w:szCs w:val="28"/>
                <w:lang w:val="uz-Cyrl-UZ"/>
              </w:rPr>
              <w:t xml:space="preserve"> </w:t>
            </w:r>
            <w:r w:rsidRPr="002753BA">
              <w:rPr>
                <w:sz w:val="28"/>
                <w:szCs w:val="28"/>
                <w:lang w:val="uz-Cyrl-UZ"/>
              </w:rPr>
              <w:t>архитектурага</w:t>
            </w:r>
            <w:r>
              <w:rPr>
                <w:sz w:val="28"/>
                <w:szCs w:val="28"/>
                <w:lang w:val="uz-Cyrl-UZ"/>
              </w:rPr>
              <w:t xml:space="preserve"> асосланган 32 ва 64 разрядли микропроцессорлар туркуми.</w:t>
            </w:r>
          </w:p>
          <w:p w:rsidR="000E1D1F" w:rsidRPr="002753BA" w:rsidRDefault="000E1D1F" w:rsidP="003A7C3D">
            <w:pPr>
              <w:jc w:val="both"/>
              <w:rPr>
                <w:color w:val="000000"/>
                <w:sz w:val="26"/>
                <w:szCs w:val="26"/>
                <w:lang w:val="uz-Cyrl-UZ"/>
              </w:rPr>
            </w:pPr>
          </w:p>
        </w:tc>
      </w:tr>
      <w:tr w:rsidR="001543F4">
        <w:trPr>
          <w:tblCellSpacing w:w="0" w:type="dxa"/>
          <w:jc w:val="center"/>
        </w:trPr>
        <w:tc>
          <w:tcPr>
            <w:tcW w:w="2079" w:type="pct"/>
          </w:tcPr>
          <w:p w:rsidR="001543F4" w:rsidRPr="004879B7" w:rsidRDefault="001543F4" w:rsidP="003A7C3D">
            <w:pPr>
              <w:tabs>
                <w:tab w:val="left" w:pos="4320"/>
                <w:tab w:val="left" w:pos="4500"/>
              </w:tabs>
              <w:rPr>
                <w:b/>
                <w:bCs/>
                <w:color w:val="000000"/>
                <w:sz w:val="28"/>
                <w:szCs w:val="28"/>
                <w:lang w:val="uz-Cyrl-UZ"/>
              </w:rPr>
            </w:pPr>
            <w:r w:rsidRPr="004879B7">
              <w:rPr>
                <w:b/>
                <w:sz w:val="28"/>
                <w:szCs w:val="28"/>
                <w:lang w:val="uz-Cyrl-UZ"/>
              </w:rPr>
              <w:t>Процессор UltraSPARC</w:t>
            </w:r>
            <w:r w:rsidRPr="004879B7">
              <w:rPr>
                <w:b/>
                <w:bCs/>
                <w:color w:val="000000"/>
                <w:sz w:val="28"/>
                <w:szCs w:val="28"/>
                <w:lang w:val="uz-Cyrl-UZ"/>
              </w:rPr>
              <w:t xml:space="preserve"> </w:t>
            </w:r>
          </w:p>
          <w:p w:rsidR="001543F4" w:rsidRDefault="001543F4" w:rsidP="003A7C3D">
            <w:pPr>
              <w:tabs>
                <w:tab w:val="left" w:pos="4320"/>
                <w:tab w:val="left" w:pos="4500"/>
              </w:tabs>
              <w:rPr>
                <w:bCs/>
                <w:color w:val="000000"/>
                <w:sz w:val="28"/>
                <w:szCs w:val="28"/>
                <w:lang w:val="uz-Cyrl-UZ"/>
              </w:rPr>
            </w:pPr>
            <w:r w:rsidRPr="00367559">
              <w:rPr>
                <w:b/>
                <w:bCs/>
                <w:color w:val="000000"/>
                <w:sz w:val="28"/>
                <w:szCs w:val="28"/>
                <w:lang w:val="uz-Cyrl-UZ"/>
              </w:rPr>
              <w:t xml:space="preserve">uz </w:t>
            </w:r>
            <w:r w:rsidRPr="001B105B">
              <w:rPr>
                <w:bCs/>
                <w:color w:val="000000"/>
                <w:sz w:val="28"/>
                <w:szCs w:val="28"/>
                <w:lang w:val="uz-Cyrl-UZ"/>
              </w:rPr>
              <w:t>-</w:t>
            </w:r>
            <w:r w:rsidRPr="00367559">
              <w:rPr>
                <w:sz w:val="28"/>
                <w:szCs w:val="28"/>
                <w:lang w:val="uz-Cyrl-UZ"/>
              </w:rPr>
              <w:t xml:space="preserve"> </w:t>
            </w:r>
            <w:r w:rsidRPr="00A40973">
              <w:rPr>
                <w:i/>
                <w:sz w:val="28"/>
                <w:szCs w:val="28"/>
                <w:lang w:val="uz-Cyrl-UZ"/>
              </w:rPr>
              <w:t>UltraSPARC</w:t>
            </w:r>
            <w:r>
              <w:rPr>
                <w:sz w:val="28"/>
                <w:szCs w:val="28"/>
                <w:lang w:val="uz-Cyrl-UZ"/>
              </w:rPr>
              <w:t xml:space="preserve"> protsessori</w:t>
            </w:r>
          </w:p>
          <w:p w:rsidR="001543F4" w:rsidRDefault="001543F4" w:rsidP="003A7C3D">
            <w:pPr>
              <w:tabs>
                <w:tab w:val="left" w:pos="4320"/>
                <w:tab w:val="left" w:pos="4500"/>
              </w:tabs>
              <w:rPr>
                <w:sz w:val="28"/>
                <w:szCs w:val="28"/>
                <w:lang w:val="uz-Cyrl-UZ"/>
              </w:rPr>
            </w:pPr>
            <w:r>
              <w:rPr>
                <w:sz w:val="28"/>
                <w:szCs w:val="28"/>
                <w:lang w:val="uz-Cyrl-UZ"/>
              </w:rPr>
              <w:t xml:space="preserve">      </w:t>
            </w:r>
            <w:r>
              <w:rPr>
                <w:sz w:val="28"/>
                <w:szCs w:val="28"/>
              </w:rPr>
              <w:t xml:space="preserve"> </w:t>
            </w:r>
            <w:r w:rsidRPr="00367559">
              <w:rPr>
                <w:sz w:val="28"/>
                <w:szCs w:val="28"/>
                <w:lang w:val="uz-Cyrl-UZ"/>
              </w:rPr>
              <w:t>UltraSPARC</w:t>
            </w:r>
            <w:r>
              <w:rPr>
                <w:sz w:val="28"/>
                <w:szCs w:val="28"/>
                <w:lang w:val="uz-Cyrl-UZ"/>
              </w:rPr>
              <w:t xml:space="preserve"> процессори</w:t>
            </w:r>
          </w:p>
          <w:p w:rsidR="001543F4" w:rsidRDefault="001543F4" w:rsidP="003A7C3D">
            <w:pPr>
              <w:tabs>
                <w:tab w:val="left" w:pos="4320"/>
                <w:tab w:val="left" w:pos="4500"/>
              </w:tabs>
              <w:rPr>
                <w:b/>
                <w:sz w:val="28"/>
                <w:szCs w:val="28"/>
                <w:lang w:val="uz-Cyrl-UZ"/>
              </w:rPr>
            </w:pPr>
            <w:r w:rsidRPr="000F6207">
              <w:rPr>
                <w:b/>
                <w:bCs/>
                <w:color w:val="000000"/>
                <w:sz w:val="28"/>
                <w:szCs w:val="28"/>
                <w:lang w:val="en-US"/>
              </w:rPr>
              <w:t xml:space="preserve">en </w:t>
            </w:r>
            <w:r w:rsidRPr="00561A9C">
              <w:rPr>
                <w:bCs/>
                <w:color w:val="000000"/>
                <w:sz w:val="28"/>
                <w:szCs w:val="28"/>
                <w:lang w:val="en-US"/>
              </w:rPr>
              <w:t>-</w:t>
            </w:r>
            <w:r w:rsidRPr="00367559">
              <w:rPr>
                <w:b/>
                <w:sz w:val="28"/>
                <w:szCs w:val="28"/>
                <w:lang w:val="uz-Cyrl-UZ"/>
              </w:rPr>
              <w:t xml:space="preserve"> </w:t>
            </w:r>
            <w:r w:rsidRPr="000D4EC9">
              <w:rPr>
                <w:sz w:val="28"/>
                <w:szCs w:val="28"/>
                <w:lang w:val="uz-Cyrl-UZ"/>
              </w:rPr>
              <w:t>UltraSPARC</w:t>
            </w:r>
            <w:r w:rsidRPr="00367559">
              <w:rPr>
                <w:b/>
                <w:sz w:val="28"/>
                <w:szCs w:val="28"/>
                <w:lang w:val="uz-Cyrl-UZ"/>
              </w:rPr>
              <w:t xml:space="preserve"> </w:t>
            </w:r>
          </w:p>
          <w:p w:rsidR="001543F4" w:rsidRPr="00367559"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 xml:space="preserve">Семейство 64-разрядных процессоров фирмы </w:t>
            </w:r>
            <w:r w:rsidRPr="00A40973">
              <w:rPr>
                <w:sz w:val="28"/>
                <w:szCs w:val="28"/>
                <w:lang w:val="en-US"/>
              </w:rPr>
              <w:t>Sun</w:t>
            </w:r>
            <w:r w:rsidRPr="00A40973">
              <w:rPr>
                <w:sz w:val="28"/>
                <w:szCs w:val="28"/>
              </w:rPr>
              <w:t>.</w:t>
            </w:r>
          </w:p>
          <w:p w:rsidR="001543F4" w:rsidRPr="00DE4857"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sidRPr="00687C37">
              <w:rPr>
                <w:i/>
                <w:sz w:val="28"/>
                <w:szCs w:val="28"/>
                <w:lang w:val="en-US"/>
              </w:rPr>
              <w:t>Sun</w:t>
            </w:r>
            <w:r>
              <w:rPr>
                <w:sz w:val="28"/>
                <w:szCs w:val="28"/>
                <w:lang w:val="uz-Cyrl-UZ"/>
              </w:rPr>
              <w:t xml:space="preserve"> firmasining 64 razryadli protsessorl</w:t>
            </w:r>
            <w:r>
              <w:rPr>
                <w:sz w:val="28"/>
                <w:szCs w:val="28"/>
                <w:lang w:val="en-US"/>
              </w:rPr>
              <w:t>ar</w:t>
            </w:r>
            <w:r>
              <w:rPr>
                <w:sz w:val="28"/>
                <w:szCs w:val="28"/>
                <w:lang w:val="uz-Cyrl-UZ"/>
              </w:rPr>
              <w:t xml:space="preserve"> turku</w:t>
            </w:r>
            <w:r w:rsidRPr="0099137E">
              <w:rPr>
                <w:sz w:val="28"/>
                <w:szCs w:val="28"/>
                <w:lang w:val="en-US"/>
              </w:rPr>
              <w:t>mi.</w:t>
            </w:r>
          </w:p>
          <w:p w:rsidR="001543F4" w:rsidRPr="00D05AFE" w:rsidRDefault="001543F4" w:rsidP="003A7C3D">
            <w:pPr>
              <w:tabs>
                <w:tab w:val="left" w:pos="4320"/>
                <w:tab w:val="left" w:pos="4500"/>
              </w:tabs>
              <w:jc w:val="both"/>
              <w:rPr>
                <w:sz w:val="28"/>
                <w:szCs w:val="28"/>
                <w:lang w:val="en-US"/>
              </w:rPr>
            </w:pPr>
          </w:p>
          <w:p w:rsidR="001543F4" w:rsidRDefault="001543F4" w:rsidP="003A7C3D">
            <w:pPr>
              <w:tabs>
                <w:tab w:val="left" w:pos="4320"/>
                <w:tab w:val="left" w:pos="4500"/>
              </w:tabs>
              <w:jc w:val="both"/>
              <w:rPr>
                <w:sz w:val="28"/>
                <w:szCs w:val="28"/>
              </w:rPr>
            </w:pPr>
            <w:r w:rsidRPr="00A40973">
              <w:rPr>
                <w:sz w:val="28"/>
                <w:szCs w:val="28"/>
                <w:lang w:val="en-US"/>
              </w:rPr>
              <w:t>Sun</w:t>
            </w:r>
            <w:r>
              <w:rPr>
                <w:sz w:val="28"/>
                <w:szCs w:val="28"/>
                <w:lang w:val="uz-Cyrl-UZ"/>
              </w:rPr>
              <w:t xml:space="preserve"> фирмасининг 64 разрядли процессорл</w:t>
            </w:r>
            <w:r>
              <w:rPr>
                <w:sz w:val="28"/>
                <w:szCs w:val="28"/>
              </w:rPr>
              <w:t>ар</w:t>
            </w:r>
            <w:r>
              <w:rPr>
                <w:sz w:val="28"/>
                <w:szCs w:val="28"/>
                <w:lang w:val="uz-Cyrl-UZ"/>
              </w:rPr>
              <w:t xml:space="preserve"> турку</w:t>
            </w:r>
            <w:r>
              <w:rPr>
                <w:sz w:val="28"/>
                <w:szCs w:val="28"/>
              </w:rPr>
              <w:t>ми.</w:t>
            </w:r>
          </w:p>
          <w:p w:rsidR="000E1D1F" w:rsidRPr="00367559" w:rsidRDefault="000E1D1F" w:rsidP="003A7C3D">
            <w:pPr>
              <w:tabs>
                <w:tab w:val="left" w:pos="4320"/>
                <w:tab w:val="left" w:pos="4500"/>
              </w:tabs>
              <w:jc w:val="both"/>
              <w:rPr>
                <w:sz w:val="28"/>
                <w:szCs w:val="28"/>
              </w:rPr>
            </w:pPr>
          </w:p>
        </w:tc>
      </w:tr>
      <w:tr w:rsidR="001543F4" w:rsidRPr="003E387B">
        <w:trPr>
          <w:tblCellSpacing w:w="0" w:type="dxa"/>
          <w:jc w:val="center"/>
        </w:trPr>
        <w:tc>
          <w:tcPr>
            <w:tcW w:w="2079" w:type="pct"/>
          </w:tcPr>
          <w:p w:rsidR="001543F4" w:rsidRPr="0067451F" w:rsidRDefault="001543F4" w:rsidP="003A7C3D">
            <w:pPr>
              <w:tabs>
                <w:tab w:val="left" w:pos="4320"/>
                <w:tab w:val="left" w:pos="4500"/>
              </w:tabs>
              <w:rPr>
                <w:b/>
                <w:sz w:val="28"/>
                <w:szCs w:val="28"/>
                <w:lang w:val="uz-Cyrl-UZ"/>
              </w:rPr>
            </w:pPr>
            <w:r w:rsidRPr="0067451F">
              <w:rPr>
                <w:b/>
                <w:sz w:val="28"/>
                <w:szCs w:val="28"/>
              </w:rPr>
              <w:t>Прямая</w:t>
            </w:r>
            <w:r w:rsidRPr="0067451F">
              <w:rPr>
                <w:b/>
                <w:sz w:val="28"/>
                <w:szCs w:val="28"/>
                <w:lang w:val="en-US"/>
              </w:rPr>
              <w:t xml:space="preserve"> </w:t>
            </w:r>
            <w:r w:rsidRPr="0067451F">
              <w:rPr>
                <w:b/>
                <w:sz w:val="28"/>
                <w:szCs w:val="28"/>
              </w:rPr>
              <w:t>адресация</w:t>
            </w:r>
          </w:p>
          <w:p w:rsidR="001543F4" w:rsidRDefault="001543F4"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to‘g‘ridan</w:t>
            </w:r>
            <w:r w:rsidRPr="00692890">
              <w:rPr>
                <w:sz w:val="28"/>
                <w:szCs w:val="28"/>
                <w:lang w:val="uz-Cyrl-UZ"/>
              </w:rPr>
              <w:t>-</w:t>
            </w:r>
            <w:r>
              <w:rPr>
                <w:sz w:val="28"/>
                <w:szCs w:val="28"/>
                <w:lang w:val="uz-Cyrl-UZ"/>
              </w:rPr>
              <w:t>to‘g‘ri</w:t>
            </w:r>
            <w:r w:rsidRPr="00692890">
              <w:rPr>
                <w:sz w:val="28"/>
                <w:szCs w:val="28"/>
                <w:lang w:val="uz-Cyrl-UZ"/>
              </w:rPr>
              <w:t xml:space="preserve"> </w:t>
            </w:r>
            <w:r>
              <w:rPr>
                <w:sz w:val="28"/>
                <w:szCs w:val="28"/>
                <w:lang w:val="uz-Cyrl-UZ"/>
              </w:rPr>
              <w:t>adreslash</w:t>
            </w:r>
          </w:p>
          <w:p w:rsidR="001543F4" w:rsidRDefault="001543F4" w:rsidP="003A7C3D">
            <w:pPr>
              <w:tabs>
                <w:tab w:val="left" w:pos="4320"/>
                <w:tab w:val="left" w:pos="4500"/>
              </w:tabs>
              <w:rPr>
                <w:sz w:val="28"/>
                <w:szCs w:val="28"/>
                <w:lang w:val="en-US"/>
              </w:rPr>
            </w:pPr>
            <w:r>
              <w:rPr>
                <w:b/>
                <w:sz w:val="28"/>
                <w:szCs w:val="28"/>
                <w:lang w:val="uz-Cyrl-UZ"/>
              </w:rPr>
              <w:t xml:space="preserve">       </w:t>
            </w:r>
            <w:r w:rsidRPr="00692890">
              <w:rPr>
                <w:sz w:val="28"/>
                <w:szCs w:val="28"/>
                <w:lang w:val="uz-Cyrl-UZ"/>
              </w:rPr>
              <w:t>тўғридан-тўғри адреслаш</w:t>
            </w:r>
          </w:p>
          <w:p w:rsidR="001543F4" w:rsidRPr="0067451F" w:rsidRDefault="001543F4" w:rsidP="003A7C3D">
            <w:pPr>
              <w:tabs>
                <w:tab w:val="left" w:pos="4320"/>
                <w:tab w:val="left" w:pos="4500"/>
              </w:tabs>
              <w:rPr>
                <w:sz w:val="28"/>
                <w:szCs w:val="28"/>
                <w:lang w:val="uz-Cyrl-UZ"/>
              </w:rPr>
            </w:pPr>
            <w:r w:rsidRPr="008D6363">
              <w:rPr>
                <w:b/>
                <w:sz w:val="28"/>
                <w:szCs w:val="28"/>
                <w:lang w:val="en-US"/>
              </w:rPr>
              <w:t xml:space="preserve">en </w:t>
            </w:r>
            <w:r w:rsidRPr="00A26FE4">
              <w:rPr>
                <w:sz w:val="28"/>
                <w:szCs w:val="28"/>
                <w:lang w:val="en-US"/>
              </w:rPr>
              <w:t>-</w:t>
            </w:r>
            <w:r>
              <w:rPr>
                <w:b/>
                <w:sz w:val="28"/>
                <w:szCs w:val="28"/>
                <w:lang w:val="en-US"/>
              </w:rPr>
              <w:t xml:space="preserve"> </w:t>
            </w:r>
            <w:r w:rsidRPr="0067451F">
              <w:rPr>
                <w:sz w:val="28"/>
                <w:szCs w:val="28"/>
                <w:lang w:val="en-US"/>
              </w:rPr>
              <w:t xml:space="preserve">direct addressing </w:t>
            </w:r>
          </w:p>
          <w:p w:rsidR="001543F4" w:rsidRPr="0035727A"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Метод адресации, при котором адресная часть команды содержит адрес операнда.</w:t>
            </w:r>
          </w:p>
          <w:p w:rsidR="001543F4" w:rsidRPr="00397A44"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sidRPr="0099137E">
              <w:rPr>
                <w:sz w:val="28"/>
                <w:szCs w:val="28"/>
                <w:lang w:val="en-US"/>
              </w:rPr>
              <w:t>Komandaning adres qismi operand adresini ichiga oladigan adreslash metodi.</w:t>
            </w:r>
          </w:p>
          <w:p w:rsidR="001543F4" w:rsidRPr="00827280" w:rsidRDefault="001543F4" w:rsidP="003A7C3D">
            <w:pPr>
              <w:tabs>
                <w:tab w:val="left" w:pos="4320"/>
                <w:tab w:val="left" w:pos="4500"/>
              </w:tabs>
              <w:jc w:val="both"/>
              <w:rPr>
                <w:sz w:val="28"/>
                <w:szCs w:val="28"/>
                <w:lang w:val="en-US"/>
              </w:rPr>
            </w:pPr>
          </w:p>
          <w:p w:rsidR="001543F4" w:rsidRDefault="001543F4" w:rsidP="003A7C3D">
            <w:pPr>
              <w:tabs>
                <w:tab w:val="left" w:pos="4320"/>
                <w:tab w:val="left" w:pos="4500"/>
              </w:tabs>
              <w:jc w:val="both"/>
              <w:rPr>
                <w:sz w:val="28"/>
                <w:szCs w:val="28"/>
              </w:rPr>
            </w:pPr>
            <w:r>
              <w:rPr>
                <w:sz w:val="28"/>
                <w:szCs w:val="28"/>
              </w:rPr>
              <w:t>Команданинг адрес қисми операнд адресини ичига оладиган адреслаш методи.</w:t>
            </w:r>
          </w:p>
          <w:p w:rsidR="000E1D1F" w:rsidRPr="00692890" w:rsidRDefault="000E1D1F" w:rsidP="003A7C3D">
            <w:pPr>
              <w:tabs>
                <w:tab w:val="left" w:pos="4320"/>
                <w:tab w:val="left" w:pos="4500"/>
              </w:tabs>
              <w:jc w:val="both"/>
              <w:rPr>
                <w:sz w:val="28"/>
                <w:szCs w:val="28"/>
              </w:rPr>
            </w:pPr>
          </w:p>
        </w:tc>
      </w:tr>
      <w:tr w:rsidR="001543F4" w:rsidRPr="00126B55">
        <w:trPr>
          <w:tblCellSpacing w:w="0" w:type="dxa"/>
          <w:jc w:val="center"/>
        </w:trPr>
        <w:tc>
          <w:tcPr>
            <w:tcW w:w="2079" w:type="pct"/>
          </w:tcPr>
          <w:p w:rsidR="001543F4" w:rsidRPr="0067451F" w:rsidRDefault="001543F4" w:rsidP="003A7C3D">
            <w:pPr>
              <w:tabs>
                <w:tab w:val="left" w:pos="4320"/>
                <w:tab w:val="left" w:pos="4500"/>
              </w:tabs>
              <w:rPr>
                <w:b/>
                <w:sz w:val="28"/>
                <w:szCs w:val="28"/>
                <w:lang w:val="uz-Cyrl-UZ"/>
              </w:rPr>
            </w:pPr>
            <w:r w:rsidRPr="0067451F">
              <w:rPr>
                <w:b/>
                <w:sz w:val="28"/>
                <w:szCs w:val="28"/>
              </w:rPr>
              <w:t>Прямой</w:t>
            </w:r>
            <w:r w:rsidRPr="0067451F">
              <w:rPr>
                <w:b/>
                <w:sz w:val="28"/>
                <w:szCs w:val="28"/>
                <w:lang w:val="en-US"/>
              </w:rPr>
              <w:t xml:space="preserve"> </w:t>
            </w:r>
            <w:r w:rsidRPr="0067451F">
              <w:rPr>
                <w:b/>
                <w:sz w:val="28"/>
                <w:szCs w:val="28"/>
              </w:rPr>
              <w:t>доступ</w:t>
            </w:r>
          </w:p>
          <w:p w:rsidR="001543F4" w:rsidRDefault="001543F4"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to‘g‘ridan</w:t>
            </w:r>
            <w:r w:rsidRPr="00126B55">
              <w:rPr>
                <w:sz w:val="28"/>
                <w:szCs w:val="28"/>
                <w:lang w:val="uz-Cyrl-UZ"/>
              </w:rPr>
              <w:t>-</w:t>
            </w:r>
            <w:r>
              <w:rPr>
                <w:sz w:val="28"/>
                <w:szCs w:val="28"/>
                <w:lang w:val="uz-Cyrl-UZ"/>
              </w:rPr>
              <w:t>to‘g‘ri</w:t>
            </w:r>
            <w:r w:rsidRPr="00126B55">
              <w:rPr>
                <w:sz w:val="28"/>
                <w:szCs w:val="28"/>
                <w:lang w:val="uz-Cyrl-UZ"/>
              </w:rPr>
              <w:t xml:space="preserve"> </w:t>
            </w:r>
            <w:r>
              <w:rPr>
                <w:sz w:val="28"/>
                <w:szCs w:val="28"/>
                <w:lang w:val="uz-Cyrl-UZ"/>
              </w:rPr>
              <w:t>erkin</w:t>
            </w:r>
            <w:r w:rsidRPr="00126B55">
              <w:rPr>
                <w:sz w:val="28"/>
                <w:szCs w:val="28"/>
                <w:lang w:val="uz-Cyrl-UZ"/>
              </w:rPr>
              <w:t xml:space="preserve"> </w:t>
            </w:r>
            <w:r>
              <w:rPr>
                <w:sz w:val="28"/>
                <w:szCs w:val="28"/>
                <w:lang w:val="uz-Cyrl-UZ"/>
              </w:rPr>
              <w:t>foydalanish</w:t>
            </w:r>
          </w:p>
          <w:p w:rsidR="001543F4" w:rsidRPr="005B5ED5" w:rsidRDefault="001543F4" w:rsidP="003A7C3D">
            <w:pPr>
              <w:tabs>
                <w:tab w:val="left" w:pos="4320"/>
                <w:tab w:val="left" w:pos="4500"/>
              </w:tabs>
              <w:rPr>
                <w:sz w:val="28"/>
                <w:szCs w:val="28"/>
                <w:lang w:val="uz-Cyrl-UZ"/>
              </w:rPr>
            </w:pPr>
            <w:r>
              <w:rPr>
                <w:b/>
                <w:sz w:val="28"/>
                <w:szCs w:val="28"/>
                <w:lang w:val="uz-Cyrl-UZ"/>
              </w:rPr>
              <w:t xml:space="preserve">      </w:t>
            </w:r>
            <w:r w:rsidRPr="00126B55">
              <w:rPr>
                <w:sz w:val="28"/>
                <w:szCs w:val="28"/>
                <w:lang w:val="uz-Cyrl-UZ"/>
              </w:rPr>
              <w:t>тўғридан-тўғри эркин фойдаланиш</w:t>
            </w:r>
          </w:p>
          <w:p w:rsidR="001543F4" w:rsidRPr="0067451F" w:rsidRDefault="001543F4" w:rsidP="003A7C3D">
            <w:pPr>
              <w:tabs>
                <w:tab w:val="left" w:pos="4320"/>
                <w:tab w:val="left" w:pos="4500"/>
              </w:tabs>
              <w:rPr>
                <w:sz w:val="28"/>
                <w:szCs w:val="28"/>
                <w:lang w:val="uz-Cyrl-UZ"/>
              </w:rPr>
            </w:pPr>
            <w:r w:rsidRPr="005B5ED5">
              <w:rPr>
                <w:b/>
                <w:sz w:val="28"/>
                <w:szCs w:val="28"/>
                <w:lang w:val="uz-Cyrl-UZ"/>
              </w:rPr>
              <w:t xml:space="preserve">en </w:t>
            </w:r>
            <w:r w:rsidRPr="00A26FE4">
              <w:rPr>
                <w:sz w:val="28"/>
                <w:szCs w:val="28"/>
                <w:lang w:val="uz-Cyrl-UZ"/>
              </w:rPr>
              <w:t>-</w:t>
            </w:r>
            <w:r w:rsidRPr="005B5ED5">
              <w:rPr>
                <w:sz w:val="28"/>
                <w:szCs w:val="28"/>
                <w:lang w:val="uz-Cyrl-UZ"/>
              </w:rPr>
              <w:t xml:space="preserve"> direct access </w:t>
            </w:r>
          </w:p>
          <w:p w:rsidR="001543F4" w:rsidRPr="005B5ED5" w:rsidRDefault="001543F4" w:rsidP="003A7C3D">
            <w:pPr>
              <w:tabs>
                <w:tab w:val="left" w:pos="4320"/>
                <w:tab w:val="left" w:pos="4500"/>
              </w:tabs>
              <w:rPr>
                <w:sz w:val="28"/>
                <w:szCs w:val="28"/>
                <w:lang w:val="uz-Cyrl-UZ"/>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 xml:space="preserve">Способ доступа к данным по адресу либо по ключу записи. При этом все элементы данных являются равнодоступными. </w:t>
            </w:r>
          </w:p>
          <w:p w:rsidR="001543F4" w:rsidRPr="00397A44" w:rsidRDefault="001543F4" w:rsidP="003A7C3D">
            <w:pPr>
              <w:tabs>
                <w:tab w:val="left" w:pos="4320"/>
                <w:tab w:val="left" w:pos="4500"/>
              </w:tabs>
              <w:jc w:val="both"/>
              <w:rPr>
                <w:sz w:val="28"/>
                <w:szCs w:val="28"/>
              </w:rPr>
            </w:pPr>
          </w:p>
          <w:p w:rsidR="001543F4" w:rsidRPr="00397A44" w:rsidRDefault="001543F4" w:rsidP="003A7C3D">
            <w:pPr>
              <w:tabs>
                <w:tab w:val="left" w:pos="4320"/>
                <w:tab w:val="left" w:pos="4500"/>
              </w:tabs>
              <w:jc w:val="both"/>
              <w:rPr>
                <w:sz w:val="28"/>
                <w:szCs w:val="28"/>
                <w:lang w:val="uz-Cyrl-UZ"/>
              </w:rPr>
            </w:pPr>
            <w:r>
              <w:rPr>
                <w:sz w:val="28"/>
                <w:szCs w:val="28"/>
                <w:lang w:val="uz-Cyrl-UZ"/>
              </w:rPr>
              <w:t>Adres</w:t>
            </w:r>
            <w:r w:rsidRPr="00126B55">
              <w:rPr>
                <w:sz w:val="28"/>
                <w:szCs w:val="28"/>
                <w:lang w:val="uz-Cyrl-UZ"/>
              </w:rPr>
              <w:t xml:space="preserve"> </w:t>
            </w:r>
            <w:r>
              <w:rPr>
                <w:sz w:val="28"/>
                <w:szCs w:val="28"/>
                <w:lang w:val="uz-Cyrl-UZ"/>
              </w:rPr>
              <w:t>yoki</w:t>
            </w:r>
            <w:r w:rsidRPr="00126B55">
              <w:rPr>
                <w:sz w:val="28"/>
                <w:szCs w:val="28"/>
                <w:lang w:val="uz-Cyrl-UZ"/>
              </w:rPr>
              <w:t xml:space="preserve"> </w:t>
            </w:r>
            <w:r>
              <w:rPr>
                <w:sz w:val="28"/>
                <w:szCs w:val="28"/>
                <w:lang w:val="uz-Cyrl-UZ"/>
              </w:rPr>
              <w:t>yozuv</w:t>
            </w:r>
            <w:r w:rsidRPr="00126B55">
              <w:rPr>
                <w:sz w:val="28"/>
                <w:szCs w:val="28"/>
                <w:lang w:val="uz-Cyrl-UZ"/>
              </w:rPr>
              <w:t xml:space="preserve"> </w:t>
            </w:r>
            <w:r>
              <w:rPr>
                <w:sz w:val="28"/>
                <w:szCs w:val="28"/>
                <w:lang w:val="uz-Cyrl-UZ"/>
              </w:rPr>
              <w:t>kaliti</w:t>
            </w:r>
            <w:r w:rsidRPr="00126B55">
              <w:rPr>
                <w:sz w:val="28"/>
                <w:szCs w:val="28"/>
                <w:lang w:val="uz-Cyrl-UZ"/>
              </w:rPr>
              <w:t xml:space="preserve"> </w:t>
            </w:r>
            <w:r>
              <w:rPr>
                <w:sz w:val="28"/>
                <w:szCs w:val="28"/>
                <w:lang w:val="uz-Cyrl-UZ"/>
              </w:rPr>
              <w:t>bo‘yicha</w:t>
            </w:r>
            <w:r w:rsidRPr="00126B55">
              <w:rPr>
                <w:sz w:val="28"/>
                <w:szCs w:val="28"/>
                <w:lang w:val="uz-Cyrl-UZ"/>
              </w:rPr>
              <w:t xml:space="preserve"> </w:t>
            </w:r>
            <w:r>
              <w:rPr>
                <w:sz w:val="28"/>
                <w:szCs w:val="28"/>
                <w:lang w:val="uz-Cyrl-UZ"/>
              </w:rPr>
              <w:t>ma’lumot-lardan</w:t>
            </w:r>
            <w:r w:rsidRPr="00126B55">
              <w:rPr>
                <w:sz w:val="28"/>
                <w:szCs w:val="28"/>
                <w:lang w:val="uz-Cyrl-UZ"/>
              </w:rPr>
              <w:t xml:space="preserve"> </w:t>
            </w:r>
            <w:r>
              <w:rPr>
                <w:sz w:val="28"/>
                <w:szCs w:val="28"/>
                <w:lang w:val="uz-Cyrl-UZ"/>
              </w:rPr>
              <w:t>erkin</w:t>
            </w:r>
            <w:r w:rsidRPr="00126B55">
              <w:rPr>
                <w:sz w:val="28"/>
                <w:szCs w:val="28"/>
                <w:lang w:val="uz-Cyrl-UZ"/>
              </w:rPr>
              <w:t xml:space="preserve"> </w:t>
            </w:r>
            <w:r>
              <w:rPr>
                <w:sz w:val="28"/>
                <w:szCs w:val="28"/>
                <w:lang w:val="uz-Cyrl-UZ"/>
              </w:rPr>
              <w:t>foydalanish</w:t>
            </w:r>
            <w:r w:rsidRPr="00126B55">
              <w:rPr>
                <w:sz w:val="28"/>
                <w:szCs w:val="28"/>
                <w:lang w:val="uz-Cyrl-UZ"/>
              </w:rPr>
              <w:t xml:space="preserve"> </w:t>
            </w:r>
            <w:r>
              <w:rPr>
                <w:sz w:val="28"/>
                <w:szCs w:val="28"/>
                <w:lang w:val="uz-Cyrl-UZ"/>
              </w:rPr>
              <w:t>usuli</w:t>
            </w:r>
            <w:r w:rsidRPr="00126B55">
              <w:rPr>
                <w:sz w:val="28"/>
                <w:szCs w:val="28"/>
                <w:lang w:val="uz-Cyrl-UZ"/>
              </w:rPr>
              <w:t xml:space="preserve">. </w:t>
            </w:r>
            <w:r>
              <w:rPr>
                <w:sz w:val="28"/>
                <w:szCs w:val="28"/>
                <w:lang w:val="uz-Cyrl-UZ"/>
              </w:rPr>
              <w:t>Bunda</w:t>
            </w:r>
            <w:r w:rsidRPr="00967111">
              <w:rPr>
                <w:sz w:val="28"/>
                <w:szCs w:val="28"/>
                <w:lang w:val="uz-Cyrl-UZ"/>
              </w:rPr>
              <w:t xml:space="preserve"> </w:t>
            </w:r>
            <w:r>
              <w:rPr>
                <w:sz w:val="28"/>
                <w:szCs w:val="28"/>
                <w:lang w:val="uz-Cyrl-UZ"/>
              </w:rPr>
              <w:t>ma’lumot-larning</w:t>
            </w:r>
            <w:r w:rsidRPr="00967111">
              <w:rPr>
                <w:sz w:val="28"/>
                <w:szCs w:val="28"/>
                <w:lang w:val="uz-Cyrl-UZ"/>
              </w:rPr>
              <w:t xml:space="preserve"> </w:t>
            </w:r>
            <w:r>
              <w:rPr>
                <w:sz w:val="28"/>
                <w:szCs w:val="28"/>
                <w:lang w:val="uz-Cyrl-UZ"/>
              </w:rPr>
              <w:t>barcha</w:t>
            </w:r>
            <w:r w:rsidRPr="00967111">
              <w:rPr>
                <w:sz w:val="28"/>
                <w:szCs w:val="28"/>
                <w:lang w:val="uz-Cyrl-UZ"/>
              </w:rPr>
              <w:t xml:space="preserve"> </w:t>
            </w:r>
            <w:r>
              <w:rPr>
                <w:sz w:val="28"/>
                <w:szCs w:val="28"/>
                <w:lang w:val="uz-Cyrl-UZ"/>
              </w:rPr>
              <w:t>elementlari</w:t>
            </w:r>
            <w:r w:rsidRPr="00967111">
              <w:rPr>
                <w:sz w:val="28"/>
                <w:szCs w:val="28"/>
                <w:lang w:val="uz-Cyrl-UZ"/>
              </w:rPr>
              <w:t xml:space="preserve"> </w:t>
            </w:r>
            <w:r>
              <w:rPr>
                <w:sz w:val="28"/>
                <w:szCs w:val="28"/>
                <w:lang w:val="uz-Cyrl-UZ"/>
              </w:rPr>
              <w:t>teng</w:t>
            </w:r>
            <w:r w:rsidRPr="00967111">
              <w:rPr>
                <w:sz w:val="28"/>
                <w:szCs w:val="28"/>
                <w:lang w:val="uz-Cyrl-UZ"/>
              </w:rPr>
              <w:t xml:space="preserve"> </w:t>
            </w:r>
            <w:r>
              <w:rPr>
                <w:sz w:val="28"/>
                <w:szCs w:val="28"/>
                <w:lang w:val="uz-Cyrl-UZ"/>
              </w:rPr>
              <w:t>foydalaniladigan hisoblanadi.</w:t>
            </w:r>
          </w:p>
          <w:p w:rsidR="001543F4" w:rsidRPr="00397A44" w:rsidRDefault="001543F4" w:rsidP="003A7C3D">
            <w:pPr>
              <w:tabs>
                <w:tab w:val="left" w:pos="4320"/>
                <w:tab w:val="left" w:pos="4500"/>
              </w:tabs>
              <w:jc w:val="both"/>
              <w:rPr>
                <w:sz w:val="28"/>
                <w:szCs w:val="28"/>
                <w:lang w:val="uz-Cyrl-UZ"/>
              </w:rPr>
            </w:pPr>
          </w:p>
          <w:p w:rsidR="001543F4" w:rsidRDefault="001543F4" w:rsidP="003A7C3D">
            <w:pPr>
              <w:tabs>
                <w:tab w:val="left" w:pos="4320"/>
                <w:tab w:val="left" w:pos="4500"/>
              </w:tabs>
              <w:jc w:val="both"/>
              <w:rPr>
                <w:sz w:val="28"/>
                <w:szCs w:val="28"/>
                <w:lang w:val="uz-Cyrl-UZ"/>
              </w:rPr>
            </w:pPr>
            <w:r w:rsidRPr="00126B55">
              <w:rPr>
                <w:sz w:val="28"/>
                <w:szCs w:val="28"/>
                <w:lang w:val="uz-Cyrl-UZ"/>
              </w:rPr>
              <w:t>Адрес ёки ёзув калити бўйича маълумотлар</w:t>
            </w:r>
            <w:r>
              <w:rPr>
                <w:sz w:val="28"/>
                <w:szCs w:val="28"/>
                <w:lang w:val="uz-Cyrl-UZ"/>
              </w:rPr>
              <w:t>-</w:t>
            </w:r>
            <w:r w:rsidRPr="00126B55">
              <w:rPr>
                <w:sz w:val="28"/>
                <w:szCs w:val="28"/>
                <w:lang w:val="uz-Cyrl-UZ"/>
              </w:rPr>
              <w:t xml:space="preserve">дан эркин фойдаланиш усули. </w:t>
            </w:r>
            <w:r w:rsidRPr="00397575">
              <w:rPr>
                <w:sz w:val="28"/>
                <w:szCs w:val="28"/>
                <w:lang w:val="uz-Cyrl-UZ"/>
              </w:rPr>
              <w:t>Бунда маълу</w:t>
            </w:r>
            <w:r>
              <w:rPr>
                <w:sz w:val="28"/>
                <w:szCs w:val="28"/>
                <w:lang w:val="uz-Cyrl-UZ"/>
              </w:rPr>
              <w:t>-</w:t>
            </w:r>
            <w:r w:rsidRPr="00397575">
              <w:rPr>
                <w:sz w:val="28"/>
                <w:szCs w:val="28"/>
                <w:lang w:val="uz-Cyrl-UZ"/>
              </w:rPr>
              <w:t>мотларнинг барча элементлари тенг фойда</w:t>
            </w:r>
            <w:r>
              <w:rPr>
                <w:sz w:val="28"/>
                <w:szCs w:val="28"/>
                <w:lang w:val="uz-Cyrl-UZ"/>
              </w:rPr>
              <w:t>-</w:t>
            </w:r>
            <w:r w:rsidRPr="00397575">
              <w:rPr>
                <w:sz w:val="28"/>
                <w:szCs w:val="28"/>
                <w:lang w:val="uz-Cyrl-UZ"/>
              </w:rPr>
              <w:t>ланиладиган</w:t>
            </w:r>
            <w:r>
              <w:rPr>
                <w:sz w:val="28"/>
                <w:szCs w:val="28"/>
                <w:lang w:val="uz-Cyrl-UZ"/>
              </w:rPr>
              <w:t xml:space="preserve"> ҳисобланади.</w:t>
            </w:r>
          </w:p>
          <w:p w:rsidR="001543F4" w:rsidRPr="00692890" w:rsidRDefault="001543F4" w:rsidP="003A7C3D">
            <w:pPr>
              <w:tabs>
                <w:tab w:val="left" w:pos="4320"/>
                <w:tab w:val="left" w:pos="4500"/>
              </w:tabs>
              <w:jc w:val="both"/>
              <w:rPr>
                <w:sz w:val="28"/>
                <w:szCs w:val="28"/>
                <w:lang w:val="uz-Cyrl-UZ"/>
              </w:rPr>
            </w:pPr>
          </w:p>
        </w:tc>
      </w:tr>
      <w:tr w:rsidR="001543F4" w:rsidRPr="00827280">
        <w:trPr>
          <w:tblCellSpacing w:w="0" w:type="dxa"/>
          <w:jc w:val="center"/>
        </w:trPr>
        <w:tc>
          <w:tcPr>
            <w:tcW w:w="2079" w:type="pct"/>
          </w:tcPr>
          <w:p w:rsidR="001543F4" w:rsidRPr="0067451F" w:rsidRDefault="001543F4" w:rsidP="003A7C3D">
            <w:pPr>
              <w:tabs>
                <w:tab w:val="left" w:pos="4320"/>
                <w:tab w:val="left" w:pos="4500"/>
              </w:tabs>
              <w:rPr>
                <w:b/>
                <w:sz w:val="28"/>
                <w:szCs w:val="28"/>
                <w:lang w:val="uz-Cyrl-UZ"/>
              </w:rPr>
            </w:pPr>
            <w:r w:rsidRPr="0067451F">
              <w:rPr>
                <w:b/>
                <w:sz w:val="28"/>
                <w:szCs w:val="28"/>
              </w:rPr>
              <w:t>Прямой</w:t>
            </w:r>
            <w:r w:rsidRPr="0067451F">
              <w:rPr>
                <w:b/>
                <w:sz w:val="28"/>
                <w:szCs w:val="28"/>
                <w:lang w:val="en-US"/>
              </w:rPr>
              <w:t xml:space="preserve"> </w:t>
            </w:r>
            <w:r w:rsidRPr="0067451F">
              <w:rPr>
                <w:b/>
                <w:sz w:val="28"/>
                <w:szCs w:val="28"/>
              </w:rPr>
              <w:t>доступ</w:t>
            </w:r>
            <w:r w:rsidRPr="0067451F">
              <w:rPr>
                <w:b/>
                <w:sz w:val="28"/>
                <w:szCs w:val="28"/>
                <w:lang w:val="en-US"/>
              </w:rPr>
              <w:t xml:space="preserve"> </w:t>
            </w:r>
            <w:r w:rsidRPr="0067451F">
              <w:rPr>
                <w:b/>
                <w:sz w:val="28"/>
                <w:szCs w:val="28"/>
              </w:rPr>
              <w:t>к</w:t>
            </w:r>
            <w:r w:rsidRPr="0067451F">
              <w:rPr>
                <w:b/>
                <w:sz w:val="28"/>
                <w:szCs w:val="28"/>
                <w:lang w:val="en-US"/>
              </w:rPr>
              <w:t xml:space="preserve"> </w:t>
            </w:r>
            <w:r w:rsidRPr="0067451F">
              <w:rPr>
                <w:b/>
                <w:sz w:val="28"/>
                <w:szCs w:val="28"/>
              </w:rPr>
              <w:t>памяти</w:t>
            </w:r>
          </w:p>
          <w:p w:rsidR="001543F4" w:rsidRDefault="001543F4"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xotiradan</w:t>
            </w:r>
            <w:r w:rsidRPr="00692890">
              <w:rPr>
                <w:sz w:val="28"/>
                <w:szCs w:val="28"/>
                <w:lang w:val="uz-Cyrl-UZ"/>
              </w:rPr>
              <w:t xml:space="preserve"> </w:t>
            </w:r>
            <w:r>
              <w:rPr>
                <w:sz w:val="28"/>
                <w:szCs w:val="28"/>
                <w:lang w:val="uz-Cyrl-UZ"/>
              </w:rPr>
              <w:t>to‘g‘ridan</w:t>
            </w:r>
            <w:r w:rsidRPr="00692890">
              <w:rPr>
                <w:sz w:val="28"/>
                <w:szCs w:val="28"/>
                <w:lang w:val="uz-Cyrl-UZ"/>
              </w:rPr>
              <w:t>-</w:t>
            </w:r>
            <w:r>
              <w:rPr>
                <w:sz w:val="28"/>
                <w:szCs w:val="28"/>
                <w:lang w:val="uz-Cyrl-UZ"/>
              </w:rPr>
              <w:t>to‘g‘r</w:t>
            </w:r>
            <w:r w:rsidRPr="0099137E">
              <w:rPr>
                <w:sz w:val="28"/>
                <w:szCs w:val="28"/>
                <w:lang w:val="en-US"/>
              </w:rPr>
              <w:t xml:space="preserve">i </w:t>
            </w:r>
            <w:r>
              <w:rPr>
                <w:sz w:val="28"/>
                <w:szCs w:val="28"/>
                <w:lang w:val="uz-Cyrl-UZ"/>
              </w:rPr>
              <w:t>erkin</w:t>
            </w:r>
            <w:r w:rsidRPr="0099137E">
              <w:rPr>
                <w:sz w:val="28"/>
                <w:szCs w:val="28"/>
                <w:lang w:val="en-US"/>
              </w:rPr>
              <w:t xml:space="preserve"> foydalanish</w:t>
            </w:r>
          </w:p>
          <w:p w:rsidR="001543F4" w:rsidRPr="002E1A74" w:rsidRDefault="001543F4" w:rsidP="003A7C3D">
            <w:pPr>
              <w:tabs>
                <w:tab w:val="left" w:pos="4320"/>
                <w:tab w:val="left" w:pos="4500"/>
              </w:tabs>
              <w:rPr>
                <w:sz w:val="28"/>
                <w:szCs w:val="28"/>
                <w:lang w:val="uz-Cyrl-UZ"/>
              </w:rPr>
            </w:pPr>
            <w:r>
              <w:rPr>
                <w:b/>
                <w:sz w:val="28"/>
                <w:szCs w:val="28"/>
                <w:lang w:val="uz-Cyrl-UZ"/>
              </w:rPr>
              <w:t xml:space="preserve">       </w:t>
            </w:r>
            <w:r w:rsidRPr="00692890">
              <w:rPr>
                <w:sz w:val="28"/>
                <w:szCs w:val="28"/>
                <w:lang w:val="uz-Cyrl-UZ"/>
              </w:rPr>
              <w:t>хотирадан тўғридан-тўғр</w:t>
            </w:r>
            <w:r w:rsidRPr="002E1A74">
              <w:rPr>
                <w:sz w:val="28"/>
                <w:szCs w:val="28"/>
                <w:lang w:val="uz-Cyrl-UZ"/>
              </w:rPr>
              <w:t>и эркин фойдаланиш</w:t>
            </w:r>
          </w:p>
          <w:p w:rsidR="001543F4" w:rsidRPr="0067451F" w:rsidRDefault="001543F4" w:rsidP="003A7C3D">
            <w:pPr>
              <w:tabs>
                <w:tab w:val="left" w:pos="4320"/>
                <w:tab w:val="left" w:pos="4500"/>
              </w:tabs>
              <w:rPr>
                <w:sz w:val="28"/>
                <w:szCs w:val="28"/>
                <w:lang w:val="uz-Cyrl-UZ"/>
              </w:rPr>
            </w:pPr>
            <w:r w:rsidRPr="002E1A74">
              <w:rPr>
                <w:b/>
                <w:sz w:val="28"/>
                <w:szCs w:val="28"/>
                <w:lang w:val="uz-Cyrl-UZ"/>
              </w:rPr>
              <w:t xml:space="preserve">en </w:t>
            </w:r>
            <w:r w:rsidRPr="00A26FE4">
              <w:rPr>
                <w:sz w:val="28"/>
                <w:szCs w:val="28"/>
                <w:lang w:val="uz-Cyrl-UZ"/>
              </w:rPr>
              <w:t>-</w:t>
            </w:r>
            <w:r w:rsidRPr="002E1A74">
              <w:rPr>
                <w:b/>
                <w:sz w:val="28"/>
                <w:szCs w:val="28"/>
                <w:lang w:val="uz-Cyrl-UZ"/>
              </w:rPr>
              <w:t xml:space="preserve"> </w:t>
            </w:r>
            <w:r w:rsidRPr="002E1A74">
              <w:rPr>
                <w:sz w:val="28"/>
                <w:szCs w:val="28"/>
                <w:lang w:val="uz-Cyrl-UZ"/>
              </w:rPr>
              <w:t xml:space="preserve">direct memory access </w:t>
            </w:r>
          </w:p>
          <w:p w:rsidR="001543F4" w:rsidRPr="002E1A74" w:rsidRDefault="001543F4" w:rsidP="003A7C3D">
            <w:pPr>
              <w:tabs>
                <w:tab w:val="left" w:pos="4320"/>
                <w:tab w:val="left" w:pos="4500"/>
              </w:tabs>
              <w:rPr>
                <w:sz w:val="28"/>
                <w:szCs w:val="28"/>
                <w:lang w:val="uz-Cyrl-UZ"/>
              </w:rPr>
            </w:pPr>
          </w:p>
        </w:tc>
        <w:tc>
          <w:tcPr>
            <w:tcW w:w="2921" w:type="pct"/>
          </w:tcPr>
          <w:p w:rsidR="001543F4" w:rsidRPr="0024692B" w:rsidRDefault="001543F4" w:rsidP="003A7C3D">
            <w:pPr>
              <w:jc w:val="both"/>
              <w:rPr>
                <w:color w:val="000000"/>
                <w:sz w:val="28"/>
                <w:szCs w:val="28"/>
              </w:rPr>
            </w:pPr>
            <w:r w:rsidRPr="0024692B">
              <w:rPr>
                <w:color w:val="000000"/>
                <w:sz w:val="28"/>
                <w:szCs w:val="28"/>
              </w:rPr>
              <w:t>Метод высокоскоростной пересылки данных по общей шине между ОЗУ и периферийным устройством (например, жёстким диском) минуя процессор, который на это время отключается от всех шин.</w:t>
            </w:r>
          </w:p>
          <w:p w:rsidR="001543F4" w:rsidRPr="00397A44" w:rsidRDefault="001543F4" w:rsidP="003A7C3D">
            <w:pPr>
              <w:tabs>
                <w:tab w:val="left" w:pos="4320"/>
                <w:tab w:val="left" w:pos="4500"/>
              </w:tabs>
              <w:jc w:val="both"/>
              <w:rPr>
                <w:color w:val="000000"/>
                <w:sz w:val="28"/>
                <w:szCs w:val="28"/>
              </w:rPr>
            </w:pPr>
          </w:p>
          <w:p w:rsidR="001543F4" w:rsidRPr="00397A44" w:rsidRDefault="001543F4" w:rsidP="003A7C3D">
            <w:pPr>
              <w:tabs>
                <w:tab w:val="left" w:pos="4320"/>
                <w:tab w:val="left" w:pos="4500"/>
              </w:tabs>
              <w:jc w:val="both"/>
              <w:rPr>
                <w:color w:val="000000"/>
                <w:sz w:val="28"/>
                <w:szCs w:val="28"/>
              </w:rPr>
            </w:pPr>
            <w:r w:rsidRPr="0099137E">
              <w:rPr>
                <w:color w:val="000000"/>
                <w:sz w:val="28"/>
                <w:szCs w:val="28"/>
                <w:lang w:val="en-US"/>
              </w:rPr>
              <w:t>Protsessordan</w:t>
            </w:r>
            <w:r w:rsidRPr="00397A44">
              <w:rPr>
                <w:color w:val="000000"/>
                <w:sz w:val="28"/>
                <w:szCs w:val="28"/>
              </w:rPr>
              <w:t xml:space="preserve"> </w:t>
            </w:r>
            <w:r w:rsidRPr="0099137E">
              <w:rPr>
                <w:color w:val="000000"/>
                <w:sz w:val="28"/>
                <w:szCs w:val="28"/>
                <w:lang w:val="en-US"/>
              </w:rPr>
              <w:t>foydalanmasdan</w:t>
            </w:r>
            <w:r w:rsidRPr="00397A44">
              <w:rPr>
                <w:color w:val="000000"/>
                <w:sz w:val="28"/>
                <w:szCs w:val="28"/>
              </w:rPr>
              <w:t xml:space="preserve"> (</w:t>
            </w:r>
            <w:r w:rsidRPr="0099137E">
              <w:rPr>
                <w:color w:val="000000"/>
                <w:sz w:val="28"/>
                <w:szCs w:val="28"/>
                <w:lang w:val="en-US"/>
              </w:rPr>
              <w:t>uni</w:t>
            </w:r>
            <w:r w:rsidRPr="00397A44">
              <w:rPr>
                <w:color w:val="000000"/>
                <w:sz w:val="28"/>
                <w:szCs w:val="28"/>
              </w:rPr>
              <w:t xml:space="preserve"> </w:t>
            </w:r>
            <w:r w:rsidRPr="0099137E">
              <w:rPr>
                <w:color w:val="000000"/>
                <w:sz w:val="28"/>
                <w:szCs w:val="28"/>
                <w:lang w:val="en-US"/>
              </w:rPr>
              <w:t>chetlab</w:t>
            </w:r>
            <w:r w:rsidRPr="00397A44">
              <w:rPr>
                <w:color w:val="000000"/>
                <w:sz w:val="28"/>
                <w:szCs w:val="28"/>
              </w:rPr>
              <w:t xml:space="preserve"> </w:t>
            </w:r>
            <w:r w:rsidRPr="0099137E">
              <w:rPr>
                <w:color w:val="000000"/>
                <w:sz w:val="28"/>
                <w:szCs w:val="28"/>
                <w:lang w:val="en-US"/>
              </w:rPr>
              <w:t>o</w:t>
            </w:r>
            <w:r w:rsidRPr="00397A44">
              <w:rPr>
                <w:color w:val="000000"/>
                <w:sz w:val="28"/>
                <w:szCs w:val="28"/>
              </w:rPr>
              <w:t>‘</w:t>
            </w:r>
            <w:r w:rsidRPr="0099137E">
              <w:rPr>
                <w:color w:val="000000"/>
                <w:sz w:val="28"/>
                <w:szCs w:val="28"/>
                <w:lang w:val="en-US"/>
              </w:rPr>
              <w:t>tib</w:t>
            </w:r>
            <w:r w:rsidRPr="00397A44">
              <w:rPr>
                <w:color w:val="000000"/>
                <w:sz w:val="28"/>
                <w:szCs w:val="28"/>
              </w:rPr>
              <w:t xml:space="preserve">) </w:t>
            </w:r>
            <w:r w:rsidRPr="0099137E">
              <w:rPr>
                <w:color w:val="000000"/>
                <w:sz w:val="28"/>
                <w:szCs w:val="28"/>
                <w:lang w:val="en-US"/>
              </w:rPr>
              <w:t>umumiy</w:t>
            </w:r>
            <w:r w:rsidRPr="00397A44">
              <w:rPr>
                <w:color w:val="000000"/>
                <w:sz w:val="28"/>
                <w:szCs w:val="28"/>
              </w:rPr>
              <w:t xml:space="preserve"> </w:t>
            </w:r>
            <w:r w:rsidRPr="0099137E">
              <w:rPr>
                <w:color w:val="000000"/>
                <w:sz w:val="28"/>
                <w:szCs w:val="28"/>
                <w:lang w:val="en-US"/>
              </w:rPr>
              <w:t>shina</w:t>
            </w:r>
            <w:r w:rsidRPr="00397A44">
              <w:rPr>
                <w:color w:val="000000"/>
                <w:sz w:val="28"/>
                <w:szCs w:val="28"/>
              </w:rPr>
              <w:t xml:space="preserve"> </w:t>
            </w:r>
            <w:r w:rsidRPr="0099137E">
              <w:rPr>
                <w:color w:val="000000"/>
                <w:sz w:val="28"/>
                <w:szCs w:val="28"/>
                <w:lang w:val="en-US"/>
              </w:rPr>
              <w:t>bo</w:t>
            </w:r>
            <w:r w:rsidRPr="00397A44">
              <w:rPr>
                <w:color w:val="000000"/>
                <w:sz w:val="28"/>
                <w:szCs w:val="28"/>
              </w:rPr>
              <w:t>‘</w:t>
            </w:r>
            <w:r w:rsidRPr="0099137E">
              <w:rPr>
                <w:color w:val="000000"/>
                <w:sz w:val="28"/>
                <w:szCs w:val="28"/>
                <w:lang w:val="en-US"/>
              </w:rPr>
              <w:t>y</w:t>
            </w:r>
            <w:r>
              <w:rPr>
                <w:color w:val="000000"/>
                <w:sz w:val="28"/>
                <w:szCs w:val="28"/>
                <w:lang w:val="en-US"/>
              </w:rPr>
              <w:t>lab</w:t>
            </w:r>
            <w:r w:rsidRPr="00397A44">
              <w:rPr>
                <w:color w:val="000000"/>
                <w:sz w:val="28"/>
                <w:szCs w:val="28"/>
              </w:rPr>
              <w:t xml:space="preserve"> </w:t>
            </w:r>
            <w:r>
              <w:rPr>
                <w:color w:val="000000"/>
                <w:sz w:val="28"/>
                <w:szCs w:val="28"/>
                <w:lang w:val="en-US"/>
              </w:rPr>
              <w:t>OXQga</w:t>
            </w:r>
            <w:r w:rsidRPr="00397A44">
              <w:rPr>
                <w:color w:val="000000"/>
                <w:sz w:val="28"/>
                <w:szCs w:val="28"/>
              </w:rPr>
              <w:t xml:space="preserve"> </w:t>
            </w:r>
            <w:r w:rsidRPr="0099137E">
              <w:rPr>
                <w:color w:val="000000"/>
                <w:sz w:val="28"/>
                <w:szCs w:val="28"/>
                <w:lang w:val="en-US"/>
              </w:rPr>
              <w:t>va</w:t>
            </w:r>
            <w:r w:rsidRPr="00397A44">
              <w:rPr>
                <w:color w:val="000000"/>
                <w:sz w:val="28"/>
                <w:szCs w:val="28"/>
              </w:rPr>
              <w:t xml:space="preserve"> </w:t>
            </w:r>
            <w:r>
              <w:rPr>
                <w:color w:val="000000"/>
                <w:sz w:val="28"/>
                <w:szCs w:val="28"/>
                <w:lang w:val="en-US"/>
              </w:rPr>
              <w:t>periferik</w:t>
            </w:r>
            <w:r w:rsidRPr="005B6905">
              <w:rPr>
                <w:color w:val="000000"/>
                <w:sz w:val="28"/>
                <w:szCs w:val="28"/>
              </w:rPr>
              <w:t xml:space="preserve"> </w:t>
            </w:r>
            <w:r w:rsidRPr="0099137E">
              <w:rPr>
                <w:color w:val="000000"/>
                <w:sz w:val="28"/>
                <w:szCs w:val="28"/>
                <w:lang w:val="en-US"/>
              </w:rPr>
              <w:t>qurilmalarga</w:t>
            </w:r>
            <w:r w:rsidRPr="00397A44">
              <w:rPr>
                <w:color w:val="000000"/>
                <w:sz w:val="28"/>
                <w:szCs w:val="28"/>
              </w:rPr>
              <w:t xml:space="preserve"> (</w:t>
            </w:r>
            <w:r w:rsidRPr="0099137E">
              <w:rPr>
                <w:color w:val="000000"/>
                <w:sz w:val="28"/>
                <w:szCs w:val="28"/>
                <w:lang w:val="en-US"/>
              </w:rPr>
              <w:t>masalan</w:t>
            </w:r>
            <w:r w:rsidRPr="00397A44">
              <w:rPr>
                <w:color w:val="000000"/>
                <w:sz w:val="28"/>
                <w:szCs w:val="28"/>
              </w:rPr>
              <w:t xml:space="preserve">, </w:t>
            </w:r>
            <w:r w:rsidRPr="0099137E">
              <w:rPr>
                <w:color w:val="000000"/>
                <w:sz w:val="28"/>
                <w:szCs w:val="28"/>
                <w:lang w:val="en-US"/>
              </w:rPr>
              <w:t>qattiq</w:t>
            </w:r>
            <w:r w:rsidRPr="00397A44">
              <w:rPr>
                <w:color w:val="000000"/>
                <w:sz w:val="28"/>
                <w:szCs w:val="28"/>
              </w:rPr>
              <w:t xml:space="preserve"> </w:t>
            </w:r>
            <w:r w:rsidRPr="0099137E">
              <w:rPr>
                <w:color w:val="000000"/>
                <w:sz w:val="28"/>
                <w:szCs w:val="28"/>
                <w:lang w:val="en-US"/>
              </w:rPr>
              <w:t>diskka</w:t>
            </w:r>
            <w:r w:rsidRPr="00397A44">
              <w:rPr>
                <w:color w:val="000000"/>
                <w:sz w:val="28"/>
                <w:szCs w:val="28"/>
              </w:rPr>
              <w:t xml:space="preserve">) </w:t>
            </w:r>
            <w:r w:rsidRPr="0099137E">
              <w:rPr>
                <w:color w:val="000000"/>
                <w:sz w:val="28"/>
                <w:szCs w:val="28"/>
                <w:lang w:val="en-US"/>
              </w:rPr>
              <w:t>ma</w:t>
            </w:r>
            <w:r w:rsidRPr="00397A44">
              <w:rPr>
                <w:color w:val="000000"/>
                <w:sz w:val="28"/>
                <w:szCs w:val="28"/>
              </w:rPr>
              <w:t>’</w:t>
            </w:r>
            <w:r w:rsidRPr="0099137E">
              <w:rPr>
                <w:color w:val="000000"/>
                <w:sz w:val="28"/>
                <w:szCs w:val="28"/>
                <w:lang w:val="en-US"/>
              </w:rPr>
              <w:t>lumotlarni</w:t>
            </w:r>
            <w:r w:rsidRPr="00397A44">
              <w:rPr>
                <w:color w:val="000000"/>
                <w:sz w:val="28"/>
                <w:szCs w:val="28"/>
              </w:rPr>
              <w:t xml:space="preserve"> </w:t>
            </w:r>
            <w:r w:rsidRPr="0099137E">
              <w:rPr>
                <w:color w:val="000000"/>
                <w:sz w:val="28"/>
                <w:szCs w:val="28"/>
                <w:lang w:val="en-US"/>
              </w:rPr>
              <w:t>yuqori</w:t>
            </w:r>
            <w:r w:rsidRPr="00397A44">
              <w:rPr>
                <w:color w:val="000000"/>
                <w:sz w:val="28"/>
                <w:szCs w:val="28"/>
              </w:rPr>
              <w:t xml:space="preserve"> </w:t>
            </w:r>
            <w:r w:rsidRPr="0099137E">
              <w:rPr>
                <w:color w:val="000000"/>
                <w:sz w:val="28"/>
                <w:szCs w:val="28"/>
                <w:lang w:val="en-US"/>
              </w:rPr>
              <w:t>tezlikda</w:t>
            </w:r>
            <w:r w:rsidRPr="00397A44">
              <w:rPr>
                <w:color w:val="000000"/>
                <w:sz w:val="28"/>
                <w:szCs w:val="28"/>
              </w:rPr>
              <w:t xml:space="preserve"> </w:t>
            </w:r>
            <w:r w:rsidRPr="0099137E">
              <w:rPr>
                <w:color w:val="000000"/>
                <w:sz w:val="28"/>
                <w:szCs w:val="28"/>
                <w:lang w:val="en-US"/>
              </w:rPr>
              <w:t>uzatish</w:t>
            </w:r>
            <w:r w:rsidRPr="00397A44">
              <w:rPr>
                <w:color w:val="000000"/>
                <w:sz w:val="28"/>
                <w:szCs w:val="28"/>
              </w:rPr>
              <w:t xml:space="preserve"> </w:t>
            </w:r>
            <w:r w:rsidRPr="0099137E">
              <w:rPr>
                <w:color w:val="000000"/>
                <w:sz w:val="28"/>
                <w:szCs w:val="28"/>
                <w:lang w:val="en-US"/>
              </w:rPr>
              <w:t>metodi</w:t>
            </w:r>
            <w:r w:rsidRPr="00397A44">
              <w:rPr>
                <w:color w:val="000000"/>
                <w:sz w:val="28"/>
                <w:szCs w:val="28"/>
              </w:rPr>
              <w:t xml:space="preserve">. </w:t>
            </w:r>
            <w:r w:rsidRPr="00827280">
              <w:rPr>
                <w:color w:val="000000"/>
                <w:sz w:val="28"/>
                <w:szCs w:val="28"/>
                <w:lang w:val="en-US"/>
              </w:rPr>
              <w:t>Bu</w:t>
            </w:r>
            <w:r w:rsidRPr="00397A44">
              <w:rPr>
                <w:color w:val="000000"/>
                <w:sz w:val="28"/>
                <w:szCs w:val="28"/>
              </w:rPr>
              <w:t xml:space="preserve"> </w:t>
            </w:r>
            <w:r w:rsidRPr="00827280">
              <w:rPr>
                <w:color w:val="000000"/>
                <w:sz w:val="28"/>
                <w:szCs w:val="28"/>
                <w:lang w:val="en-US"/>
              </w:rPr>
              <w:t>vaqtda</w:t>
            </w:r>
            <w:r w:rsidRPr="00397A44">
              <w:rPr>
                <w:color w:val="000000"/>
                <w:sz w:val="28"/>
                <w:szCs w:val="28"/>
              </w:rPr>
              <w:t xml:space="preserve"> </w:t>
            </w:r>
            <w:r w:rsidRPr="00827280">
              <w:rPr>
                <w:color w:val="000000"/>
                <w:sz w:val="28"/>
                <w:szCs w:val="28"/>
                <w:lang w:val="en-US"/>
              </w:rPr>
              <w:t>protsessor</w:t>
            </w:r>
            <w:r w:rsidRPr="00397A44">
              <w:rPr>
                <w:color w:val="000000"/>
                <w:sz w:val="28"/>
                <w:szCs w:val="28"/>
              </w:rPr>
              <w:t xml:space="preserve"> </w:t>
            </w:r>
            <w:r w:rsidRPr="00827280">
              <w:rPr>
                <w:color w:val="000000"/>
                <w:sz w:val="28"/>
                <w:szCs w:val="28"/>
                <w:lang w:val="en-US"/>
              </w:rPr>
              <w:t>barcha</w:t>
            </w:r>
            <w:r w:rsidRPr="00397A44">
              <w:rPr>
                <w:color w:val="000000"/>
                <w:sz w:val="28"/>
                <w:szCs w:val="28"/>
              </w:rPr>
              <w:t xml:space="preserve"> </w:t>
            </w:r>
            <w:r w:rsidRPr="00827280">
              <w:rPr>
                <w:color w:val="000000"/>
                <w:sz w:val="28"/>
                <w:szCs w:val="28"/>
                <w:lang w:val="en-US"/>
              </w:rPr>
              <w:t>shinalardan</w:t>
            </w:r>
            <w:r w:rsidRPr="00397A44">
              <w:rPr>
                <w:color w:val="000000"/>
                <w:sz w:val="28"/>
                <w:szCs w:val="28"/>
              </w:rPr>
              <w:t xml:space="preserve"> </w:t>
            </w:r>
            <w:r w:rsidRPr="00827280">
              <w:rPr>
                <w:color w:val="000000"/>
                <w:sz w:val="28"/>
                <w:szCs w:val="28"/>
                <w:lang w:val="en-US"/>
              </w:rPr>
              <w:t>uziladi</w:t>
            </w:r>
            <w:r w:rsidRPr="00397A44">
              <w:rPr>
                <w:color w:val="000000"/>
                <w:sz w:val="28"/>
                <w:szCs w:val="28"/>
              </w:rPr>
              <w:t>.</w:t>
            </w:r>
          </w:p>
          <w:p w:rsidR="001543F4" w:rsidRPr="00397A44" w:rsidRDefault="001543F4" w:rsidP="003A7C3D">
            <w:pPr>
              <w:tabs>
                <w:tab w:val="left" w:pos="4320"/>
                <w:tab w:val="left" w:pos="4500"/>
              </w:tabs>
              <w:jc w:val="both"/>
              <w:rPr>
                <w:color w:val="000000"/>
                <w:sz w:val="28"/>
                <w:szCs w:val="28"/>
              </w:rPr>
            </w:pPr>
          </w:p>
          <w:p w:rsidR="001543F4" w:rsidRDefault="001543F4" w:rsidP="003A7C3D">
            <w:pPr>
              <w:tabs>
                <w:tab w:val="left" w:pos="4320"/>
                <w:tab w:val="left" w:pos="4500"/>
              </w:tabs>
              <w:jc w:val="both"/>
              <w:rPr>
                <w:color w:val="000000"/>
                <w:sz w:val="28"/>
                <w:szCs w:val="28"/>
              </w:rPr>
            </w:pPr>
            <w:r w:rsidRPr="007E3DAD">
              <w:rPr>
                <w:color w:val="000000"/>
                <w:sz w:val="28"/>
                <w:szCs w:val="28"/>
              </w:rPr>
              <w:t>Процессордан фойдаланмасдан (уни четлаб ўтиб) умумий шина бўйлаб оператив хотирловчи  қурилмага ва периферик қурилмаларга (масалан, қаттиқ дискка) маълумотларни</w:t>
            </w:r>
            <w:r w:rsidRPr="00397A44">
              <w:rPr>
                <w:color w:val="000000"/>
                <w:sz w:val="28"/>
                <w:szCs w:val="28"/>
              </w:rPr>
              <w:t xml:space="preserve"> </w:t>
            </w:r>
            <w:r w:rsidRPr="0024692B">
              <w:rPr>
                <w:color w:val="000000"/>
                <w:sz w:val="28"/>
                <w:szCs w:val="28"/>
              </w:rPr>
              <w:t>юқори</w:t>
            </w:r>
            <w:r w:rsidRPr="00397A44">
              <w:rPr>
                <w:color w:val="000000"/>
                <w:sz w:val="28"/>
                <w:szCs w:val="28"/>
              </w:rPr>
              <w:t xml:space="preserve"> </w:t>
            </w:r>
            <w:r w:rsidRPr="0024692B">
              <w:rPr>
                <w:color w:val="000000"/>
                <w:sz w:val="28"/>
                <w:szCs w:val="28"/>
              </w:rPr>
              <w:t>тезликда</w:t>
            </w:r>
            <w:r w:rsidRPr="00397A44">
              <w:rPr>
                <w:color w:val="000000"/>
                <w:sz w:val="28"/>
                <w:szCs w:val="28"/>
              </w:rPr>
              <w:t xml:space="preserve"> </w:t>
            </w:r>
            <w:r w:rsidRPr="0024692B">
              <w:rPr>
                <w:color w:val="000000"/>
                <w:sz w:val="28"/>
                <w:szCs w:val="28"/>
              </w:rPr>
              <w:t>узатиш</w:t>
            </w:r>
            <w:r w:rsidRPr="00397A44">
              <w:rPr>
                <w:color w:val="000000"/>
                <w:sz w:val="28"/>
                <w:szCs w:val="28"/>
              </w:rPr>
              <w:t xml:space="preserve"> </w:t>
            </w:r>
            <w:r w:rsidRPr="0024692B">
              <w:rPr>
                <w:color w:val="000000"/>
                <w:sz w:val="28"/>
                <w:szCs w:val="28"/>
              </w:rPr>
              <w:t>методи</w:t>
            </w:r>
            <w:r w:rsidRPr="00397A44">
              <w:rPr>
                <w:color w:val="000000"/>
                <w:sz w:val="28"/>
                <w:szCs w:val="28"/>
              </w:rPr>
              <w:t xml:space="preserve">. </w:t>
            </w:r>
            <w:r w:rsidRPr="0024692B">
              <w:rPr>
                <w:color w:val="000000"/>
                <w:sz w:val="28"/>
                <w:szCs w:val="28"/>
              </w:rPr>
              <w:t>Бу</w:t>
            </w:r>
            <w:r w:rsidRPr="00827280">
              <w:rPr>
                <w:color w:val="000000"/>
                <w:sz w:val="28"/>
                <w:szCs w:val="28"/>
                <w:lang w:val="en-US"/>
              </w:rPr>
              <w:t xml:space="preserve"> </w:t>
            </w:r>
            <w:r w:rsidRPr="0024692B">
              <w:rPr>
                <w:color w:val="000000"/>
                <w:sz w:val="28"/>
                <w:szCs w:val="28"/>
              </w:rPr>
              <w:t>вақтда</w:t>
            </w:r>
            <w:r w:rsidRPr="00827280">
              <w:rPr>
                <w:color w:val="000000"/>
                <w:sz w:val="28"/>
                <w:szCs w:val="28"/>
                <w:lang w:val="en-US"/>
              </w:rPr>
              <w:t xml:space="preserve"> </w:t>
            </w:r>
            <w:r w:rsidRPr="0024692B">
              <w:rPr>
                <w:color w:val="000000"/>
                <w:sz w:val="28"/>
                <w:szCs w:val="28"/>
              </w:rPr>
              <w:t>процессор</w:t>
            </w:r>
            <w:r w:rsidRPr="00827280">
              <w:rPr>
                <w:color w:val="000000"/>
                <w:sz w:val="28"/>
                <w:szCs w:val="28"/>
                <w:lang w:val="en-US"/>
              </w:rPr>
              <w:t xml:space="preserve"> </w:t>
            </w:r>
            <w:r w:rsidRPr="0024692B">
              <w:rPr>
                <w:color w:val="000000"/>
                <w:sz w:val="28"/>
                <w:szCs w:val="28"/>
              </w:rPr>
              <w:t>барча</w:t>
            </w:r>
            <w:r w:rsidRPr="00827280">
              <w:rPr>
                <w:color w:val="000000"/>
                <w:sz w:val="28"/>
                <w:szCs w:val="28"/>
                <w:lang w:val="en-US"/>
              </w:rPr>
              <w:t xml:space="preserve"> </w:t>
            </w:r>
            <w:r w:rsidRPr="0024692B">
              <w:rPr>
                <w:color w:val="000000"/>
                <w:sz w:val="28"/>
                <w:szCs w:val="28"/>
              </w:rPr>
              <w:t>шиналардан</w:t>
            </w:r>
            <w:r w:rsidRPr="00827280">
              <w:rPr>
                <w:color w:val="000000"/>
                <w:sz w:val="28"/>
                <w:szCs w:val="28"/>
                <w:lang w:val="en-US"/>
              </w:rPr>
              <w:t xml:space="preserve"> </w:t>
            </w:r>
            <w:r w:rsidRPr="0024692B">
              <w:rPr>
                <w:color w:val="000000"/>
                <w:sz w:val="28"/>
                <w:szCs w:val="28"/>
              </w:rPr>
              <w:t>узилади</w:t>
            </w:r>
            <w:r w:rsidRPr="00827280">
              <w:rPr>
                <w:color w:val="000000"/>
                <w:sz w:val="28"/>
                <w:szCs w:val="28"/>
                <w:lang w:val="en-US"/>
              </w:rPr>
              <w:t>.</w:t>
            </w:r>
          </w:p>
          <w:p w:rsidR="001543F4" w:rsidRPr="00397575" w:rsidRDefault="001543F4" w:rsidP="003A7C3D">
            <w:pPr>
              <w:tabs>
                <w:tab w:val="left" w:pos="4320"/>
                <w:tab w:val="left" w:pos="4500"/>
              </w:tabs>
              <w:jc w:val="both"/>
              <w:rPr>
                <w:sz w:val="28"/>
                <w:szCs w:val="28"/>
              </w:rPr>
            </w:pPr>
          </w:p>
        </w:tc>
      </w:tr>
      <w:tr w:rsidR="001543F4" w:rsidRPr="003E387B">
        <w:trPr>
          <w:tblCellSpacing w:w="0" w:type="dxa"/>
          <w:jc w:val="center"/>
        </w:trPr>
        <w:tc>
          <w:tcPr>
            <w:tcW w:w="2079" w:type="pct"/>
          </w:tcPr>
          <w:p w:rsidR="001543F4" w:rsidRPr="001C7AA6" w:rsidRDefault="001543F4" w:rsidP="003A7C3D">
            <w:pPr>
              <w:tabs>
                <w:tab w:val="left" w:pos="4320"/>
                <w:tab w:val="left" w:pos="4500"/>
              </w:tabs>
              <w:rPr>
                <w:b/>
                <w:sz w:val="28"/>
                <w:szCs w:val="28"/>
                <w:lang w:val="uz-Cyrl-UZ"/>
              </w:rPr>
            </w:pPr>
            <w:r w:rsidRPr="001C7AA6">
              <w:rPr>
                <w:b/>
                <w:sz w:val="28"/>
                <w:szCs w:val="28"/>
                <w:lang w:val="uz-Cyrl-UZ"/>
              </w:rPr>
              <w:t>Пустая плата</w:t>
            </w:r>
          </w:p>
          <w:p w:rsidR="001543F4" w:rsidRDefault="001543F4"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quruq plata</w:t>
            </w:r>
          </w:p>
          <w:p w:rsidR="001543F4" w:rsidRPr="001C7AA6" w:rsidRDefault="001543F4" w:rsidP="003A7C3D">
            <w:pPr>
              <w:tabs>
                <w:tab w:val="left" w:pos="4320"/>
                <w:tab w:val="left" w:pos="4500"/>
              </w:tabs>
              <w:rPr>
                <w:sz w:val="28"/>
                <w:szCs w:val="28"/>
                <w:lang w:val="uz-Cyrl-UZ"/>
              </w:rPr>
            </w:pPr>
            <w:r>
              <w:rPr>
                <w:b/>
                <w:sz w:val="28"/>
                <w:szCs w:val="28"/>
                <w:lang w:val="uz-Cyrl-UZ"/>
              </w:rPr>
              <w:t xml:space="preserve">       </w:t>
            </w:r>
            <w:r>
              <w:rPr>
                <w:sz w:val="28"/>
                <w:szCs w:val="28"/>
                <w:lang w:val="uz-Cyrl-UZ"/>
              </w:rPr>
              <w:t>қуруқ плата</w:t>
            </w:r>
          </w:p>
          <w:p w:rsidR="001543F4" w:rsidRPr="00291BEA" w:rsidRDefault="001543F4" w:rsidP="003A7C3D">
            <w:pPr>
              <w:tabs>
                <w:tab w:val="left" w:pos="4320"/>
                <w:tab w:val="left" w:pos="4500"/>
              </w:tabs>
              <w:rPr>
                <w:sz w:val="28"/>
                <w:szCs w:val="28"/>
              </w:rPr>
            </w:pPr>
            <w:r>
              <w:rPr>
                <w:b/>
                <w:sz w:val="28"/>
                <w:szCs w:val="28"/>
                <w:lang w:val="en-US"/>
              </w:rPr>
              <w:t xml:space="preserve">en </w:t>
            </w:r>
            <w:r w:rsidRPr="00A26FE4">
              <w:rPr>
                <w:sz w:val="28"/>
                <w:szCs w:val="28"/>
                <w:lang w:val="en-US"/>
              </w:rPr>
              <w:t xml:space="preserve">- </w:t>
            </w:r>
            <w:r w:rsidRPr="00291BEA">
              <w:rPr>
                <w:sz w:val="28"/>
                <w:szCs w:val="28"/>
              </w:rPr>
              <w:t>в</w:t>
            </w:r>
            <w:r w:rsidRPr="00291BEA">
              <w:rPr>
                <w:sz w:val="28"/>
                <w:szCs w:val="28"/>
                <w:lang w:val="en-US"/>
              </w:rPr>
              <w:t>are</w:t>
            </w:r>
            <w:r w:rsidRPr="00291BEA">
              <w:rPr>
                <w:sz w:val="28"/>
                <w:szCs w:val="28"/>
              </w:rPr>
              <w:t xml:space="preserve"> </w:t>
            </w:r>
            <w:r w:rsidRPr="00291BEA">
              <w:rPr>
                <w:sz w:val="28"/>
                <w:szCs w:val="28"/>
                <w:lang w:val="en-US"/>
              </w:rPr>
              <w:t>board</w:t>
            </w:r>
            <w:r w:rsidRPr="00291BEA">
              <w:rPr>
                <w:sz w:val="28"/>
                <w:szCs w:val="28"/>
              </w:rPr>
              <w:t xml:space="preserve"> </w:t>
            </w:r>
          </w:p>
          <w:p w:rsidR="001543F4" w:rsidRPr="00291BEA" w:rsidRDefault="001543F4" w:rsidP="003A7C3D">
            <w:pPr>
              <w:tabs>
                <w:tab w:val="left" w:pos="4320"/>
                <w:tab w:val="left" w:pos="4500"/>
              </w:tabs>
              <w:rPr>
                <w:sz w:val="28"/>
                <w:szCs w:val="28"/>
                <w:lang w:val="en-US"/>
              </w:rPr>
            </w:pPr>
          </w:p>
        </w:tc>
        <w:tc>
          <w:tcPr>
            <w:tcW w:w="2921" w:type="pct"/>
          </w:tcPr>
          <w:p w:rsidR="001543F4" w:rsidRDefault="001543F4" w:rsidP="003A7C3D">
            <w:pPr>
              <w:tabs>
                <w:tab w:val="left" w:pos="4320"/>
                <w:tab w:val="left" w:pos="4500"/>
              </w:tabs>
              <w:jc w:val="both"/>
              <w:rPr>
                <w:sz w:val="28"/>
                <w:szCs w:val="28"/>
                <w:lang w:val="uz-Cyrl-UZ"/>
              </w:rPr>
            </w:pPr>
            <w:r>
              <w:rPr>
                <w:sz w:val="28"/>
                <w:szCs w:val="28"/>
              </w:rPr>
              <w:t>Печатная плата, на которой нет микросхем.</w:t>
            </w:r>
          </w:p>
          <w:p w:rsidR="001543F4" w:rsidRPr="003A72AB"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sidRPr="0099137E">
              <w:rPr>
                <w:sz w:val="28"/>
                <w:szCs w:val="28"/>
                <w:lang w:val="en-US"/>
              </w:rPr>
              <w:t>Mikrosxemalar bo‘lmagan bosma plata.</w:t>
            </w:r>
          </w:p>
          <w:p w:rsidR="001543F4" w:rsidRPr="008622B8" w:rsidRDefault="001543F4" w:rsidP="003A7C3D">
            <w:pPr>
              <w:tabs>
                <w:tab w:val="left" w:pos="4320"/>
                <w:tab w:val="left" w:pos="4500"/>
              </w:tabs>
              <w:jc w:val="both"/>
              <w:rPr>
                <w:sz w:val="28"/>
                <w:szCs w:val="28"/>
                <w:lang w:val="en-US"/>
              </w:rPr>
            </w:pPr>
          </w:p>
          <w:p w:rsidR="001543F4" w:rsidRDefault="001543F4" w:rsidP="003A7C3D">
            <w:pPr>
              <w:tabs>
                <w:tab w:val="left" w:pos="4320"/>
                <w:tab w:val="left" w:pos="4500"/>
              </w:tabs>
              <w:jc w:val="both"/>
              <w:rPr>
                <w:sz w:val="28"/>
                <w:szCs w:val="28"/>
              </w:rPr>
            </w:pPr>
            <w:r>
              <w:rPr>
                <w:sz w:val="28"/>
                <w:szCs w:val="28"/>
              </w:rPr>
              <w:t>Микросхемалар бўлмаган босма плата.</w:t>
            </w:r>
          </w:p>
          <w:p w:rsidR="000E1D1F" w:rsidRPr="00EF46A3" w:rsidRDefault="000E1D1F" w:rsidP="003A7C3D">
            <w:pPr>
              <w:tabs>
                <w:tab w:val="left" w:pos="4320"/>
                <w:tab w:val="left" w:pos="4500"/>
              </w:tabs>
              <w:jc w:val="both"/>
              <w:rPr>
                <w:sz w:val="28"/>
                <w:szCs w:val="28"/>
              </w:rPr>
            </w:pPr>
          </w:p>
        </w:tc>
      </w:tr>
      <w:tr w:rsidR="001543F4" w:rsidRPr="003E387B">
        <w:trPr>
          <w:tblCellSpacing w:w="0" w:type="dxa"/>
          <w:jc w:val="center"/>
        </w:trPr>
        <w:tc>
          <w:tcPr>
            <w:tcW w:w="2079" w:type="pct"/>
          </w:tcPr>
          <w:p w:rsidR="001543F4" w:rsidRPr="00BA5133" w:rsidRDefault="001543F4" w:rsidP="003A7C3D">
            <w:pPr>
              <w:tabs>
                <w:tab w:val="left" w:pos="4320"/>
                <w:tab w:val="left" w:pos="4500"/>
              </w:tabs>
              <w:rPr>
                <w:b/>
                <w:sz w:val="28"/>
                <w:szCs w:val="28"/>
              </w:rPr>
            </w:pPr>
            <w:r w:rsidRPr="00BA5133">
              <w:rPr>
                <w:b/>
                <w:sz w:val="28"/>
                <w:szCs w:val="28"/>
              </w:rPr>
              <w:t>Путь (маршрут) доступа</w:t>
            </w:r>
          </w:p>
          <w:p w:rsidR="001543F4" w:rsidRPr="00D31294" w:rsidRDefault="001543F4" w:rsidP="003A7C3D">
            <w:pPr>
              <w:tabs>
                <w:tab w:val="left" w:pos="4320"/>
                <w:tab w:val="left" w:pos="4500"/>
              </w:tabs>
              <w:rPr>
                <w:sz w:val="28"/>
                <w:szCs w:val="28"/>
                <w:lang w:val="uz-Cyrl-UZ"/>
              </w:rPr>
            </w:pPr>
            <w:r>
              <w:rPr>
                <w:b/>
                <w:sz w:val="28"/>
                <w:szCs w:val="28"/>
                <w:lang w:val="en-US"/>
              </w:rPr>
              <w:t>uz</w:t>
            </w:r>
            <w:r w:rsidRPr="003A72AB">
              <w:rPr>
                <w:b/>
                <w:sz w:val="28"/>
                <w:szCs w:val="28"/>
              </w:rPr>
              <w:t xml:space="preserve"> </w:t>
            </w:r>
            <w:r w:rsidRPr="003A72AB">
              <w:rPr>
                <w:sz w:val="28"/>
                <w:szCs w:val="28"/>
              </w:rPr>
              <w:t>-</w:t>
            </w:r>
            <w:r w:rsidRPr="003A72AB">
              <w:rPr>
                <w:b/>
                <w:sz w:val="28"/>
                <w:szCs w:val="28"/>
              </w:rPr>
              <w:t xml:space="preserve"> </w:t>
            </w:r>
            <w:r>
              <w:rPr>
                <w:sz w:val="28"/>
                <w:szCs w:val="28"/>
                <w:lang w:val="uz-Cyrl-UZ"/>
              </w:rPr>
              <w:t>foydalana</w:t>
            </w:r>
            <w:r w:rsidRPr="00D31294">
              <w:rPr>
                <w:sz w:val="28"/>
                <w:szCs w:val="28"/>
                <w:lang w:val="uz-Cyrl-UZ"/>
              </w:rPr>
              <w:t xml:space="preserve"> </w:t>
            </w:r>
            <w:r>
              <w:rPr>
                <w:sz w:val="28"/>
                <w:szCs w:val="28"/>
                <w:lang w:val="uz-Cyrl-UZ"/>
              </w:rPr>
              <w:t>olish</w:t>
            </w:r>
            <w:r w:rsidRPr="00D31294">
              <w:rPr>
                <w:sz w:val="28"/>
                <w:szCs w:val="28"/>
                <w:lang w:val="uz-Cyrl-UZ"/>
              </w:rPr>
              <w:t xml:space="preserve"> </w:t>
            </w:r>
            <w:r>
              <w:rPr>
                <w:sz w:val="28"/>
                <w:szCs w:val="28"/>
                <w:lang w:val="uz-Cyrl-UZ"/>
              </w:rPr>
              <w:t>yo‘li</w:t>
            </w:r>
            <w:r w:rsidRPr="00D31294">
              <w:rPr>
                <w:sz w:val="28"/>
                <w:szCs w:val="28"/>
                <w:lang w:val="uz-Cyrl-UZ"/>
              </w:rPr>
              <w:t xml:space="preserve"> (</w:t>
            </w:r>
            <w:r w:rsidRPr="00544240">
              <w:rPr>
                <w:sz w:val="28"/>
                <w:szCs w:val="28"/>
                <w:lang w:val="en-US"/>
              </w:rPr>
              <w:t>marshruti</w:t>
            </w:r>
            <w:r w:rsidRPr="00D31294">
              <w:rPr>
                <w:sz w:val="28"/>
                <w:szCs w:val="28"/>
                <w:lang w:val="uz-Cyrl-UZ"/>
              </w:rPr>
              <w:t>)</w:t>
            </w:r>
          </w:p>
          <w:p w:rsidR="001543F4" w:rsidRPr="00D31294" w:rsidRDefault="001543F4" w:rsidP="003A7C3D">
            <w:pPr>
              <w:tabs>
                <w:tab w:val="left" w:pos="4320"/>
                <w:tab w:val="left" w:pos="4500"/>
              </w:tabs>
              <w:rPr>
                <w:sz w:val="28"/>
                <w:szCs w:val="28"/>
                <w:lang w:val="uz-Cyrl-UZ"/>
              </w:rPr>
            </w:pPr>
            <w:r>
              <w:rPr>
                <w:b/>
                <w:sz w:val="28"/>
                <w:szCs w:val="28"/>
                <w:lang w:val="uz-Cyrl-UZ"/>
              </w:rPr>
              <w:t xml:space="preserve">      </w:t>
            </w:r>
            <w:r w:rsidRPr="00D31294">
              <w:rPr>
                <w:sz w:val="28"/>
                <w:szCs w:val="28"/>
                <w:lang w:val="uz-Cyrl-UZ"/>
              </w:rPr>
              <w:t>фойдалана олиш йўли (</w:t>
            </w:r>
            <w:r w:rsidRPr="003A72AB">
              <w:rPr>
                <w:sz w:val="28"/>
                <w:szCs w:val="28"/>
                <w:lang w:val="uz-Cyrl-UZ"/>
              </w:rPr>
              <w:t>маршрути</w:t>
            </w:r>
            <w:r w:rsidRPr="00D31294">
              <w:rPr>
                <w:sz w:val="28"/>
                <w:szCs w:val="28"/>
                <w:lang w:val="uz-Cyrl-UZ"/>
              </w:rPr>
              <w:t>)</w:t>
            </w:r>
          </w:p>
          <w:p w:rsidR="001543F4" w:rsidRPr="003A72AB" w:rsidRDefault="001543F4" w:rsidP="003A7C3D">
            <w:pPr>
              <w:tabs>
                <w:tab w:val="left" w:pos="4320"/>
                <w:tab w:val="left" w:pos="4500"/>
              </w:tabs>
              <w:rPr>
                <w:sz w:val="28"/>
                <w:szCs w:val="28"/>
                <w:lang w:val="uz-Cyrl-UZ"/>
              </w:rPr>
            </w:pPr>
            <w:r w:rsidRPr="003A72AB">
              <w:rPr>
                <w:b/>
                <w:sz w:val="28"/>
                <w:szCs w:val="28"/>
                <w:lang w:val="uz-Cyrl-UZ"/>
              </w:rPr>
              <w:t xml:space="preserve">en </w:t>
            </w:r>
            <w:r w:rsidRPr="00A26FE4">
              <w:rPr>
                <w:sz w:val="28"/>
                <w:szCs w:val="28"/>
                <w:lang w:val="uz-Cyrl-UZ"/>
              </w:rPr>
              <w:t>-</w:t>
            </w:r>
            <w:r w:rsidRPr="003A72AB">
              <w:rPr>
                <w:b/>
                <w:sz w:val="28"/>
                <w:szCs w:val="28"/>
                <w:lang w:val="uz-Cyrl-UZ"/>
              </w:rPr>
              <w:t xml:space="preserve"> </w:t>
            </w:r>
            <w:r w:rsidRPr="003A72AB">
              <w:rPr>
                <w:sz w:val="28"/>
                <w:szCs w:val="28"/>
                <w:lang w:val="uz-Cyrl-UZ"/>
              </w:rPr>
              <w:t xml:space="preserve">аccess path </w:t>
            </w:r>
          </w:p>
          <w:p w:rsidR="001543F4" w:rsidRPr="003A72AB" w:rsidRDefault="001543F4" w:rsidP="003A7C3D">
            <w:pPr>
              <w:tabs>
                <w:tab w:val="left" w:pos="4320"/>
                <w:tab w:val="left" w:pos="4500"/>
              </w:tabs>
              <w:rPr>
                <w:bCs/>
                <w:sz w:val="28"/>
                <w:szCs w:val="28"/>
                <w:lang w:val="uz-Cyrl-UZ"/>
              </w:rPr>
            </w:pPr>
          </w:p>
        </w:tc>
        <w:tc>
          <w:tcPr>
            <w:tcW w:w="2921" w:type="pct"/>
          </w:tcPr>
          <w:p w:rsidR="001543F4" w:rsidRPr="005B6905" w:rsidRDefault="001543F4" w:rsidP="003A7C3D">
            <w:pPr>
              <w:tabs>
                <w:tab w:val="left" w:pos="4320"/>
                <w:tab w:val="left" w:pos="4500"/>
              </w:tabs>
              <w:jc w:val="both"/>
              <w:rPr>
                <w:bCs/>
                <w:sz w:val="28"/>
                <w:szCs w:val="28"/>
              </w:rPr>
            </w:pPr>
            <w:r w:rsidRPr="00E20F6D">
              <w:rPr>
                <w:sz w:val="28"/>
                <w:szCs w:val="28"/>
              </w:rPr>
              <w:t>1.</w:t>
            </w:r>
            <w:r>
              <w:rPr>
                <w:b/>
                <w:sz w:val="28"/>
                <w:szCs w:val="28"/>
              </w:rPr>
              <w:t xml:space="preserve"> </w:t>
            </w:r>
            <w:r>
              <w:rPr>
                <w:bCs/>
                <w:sz w:val="28"/>
                <w:szCs w:val="28"/>
              </w:rPr>
              <w:t>Цепочка имён, определяющих местополо</w:t>
            </w:r>
            <w:r w:rsidRPr="005B6905">
              <w:rPr>
                <w:bCs/>
                <w:sz w:val="28"/>
                <w:szCs w:val="28"/>
              </w:rPr>
              <w:t>-</w:t>
            </w:r>
            <w:r>
              <w:rPr>
                <w:bCs/>
                <w:sz w:val="28"/>
                <w:szCs w:val="28"/>
              </w:rPr>
              <w:t>жение файла на диске</w:t>
            </w:r>
            <w:r w:rsidRPr="005B6905">
              <w:rPr>
                <w:bCs/>
                <w:sz w:val="28"/>
                <w:szCs w:val="28"/>
              </w:rPr>
              <w:t>.</w:t>
            </w:r>
          </w:p>
          <w:p w:rsidR="001543F4" w:rsidRDefault="001543F4" w:rsidP="003A7C3D">
            <w:pPr>
              <w:tabs>
                <w:tab w:val="left" w:pos="4320"/>
                <w:tab w:val="left" w:pos="4500"/>
              </w:tabs>
              <w:jc w:val="both"/>
              <w:rPr>
                <w:bCs/>
                <w:sz w:val="28"/>
                <w:szCs w:val="28"/>
                <w:lang w:val="uz-Cyrl-UZ"/>
              </w:rPr>
            </w:pPr>
            <w:r w:rsidRPr="00E20F6D">
              <w:rPr>
                <w:sz w:val="28"/>
                <w:szCs w:val="28"/>
              </w:rPr>
              <w:t>2.</w:t>
            </w:r>
            <w:r w:rsidRPr="00E47C30">
              <w:rPr>
                <w:b/>
                <w:sz w:val="28"/>
                <w:szCs w:val="28"/>
              </w:rPr>
              <w:t xml:space="preserve"> </w:t>
            </w:r>
            <w:r>
              <w:rPr>
                <w:bCs/>
                <w:sz w:val="28"/>
                <w:szCs w:val="28"/>
              </w:rPr>
              <w:t>Последовательность обращений, необходимых для выполнения некоторой операции.</w:t>
            </w:r>
          </w:p>
          <w:p w:rsidR="001543F4" w:rsidRPr="003A72AB" w:rsidRDefault="001543F4" w:rsidP="003A7C3D">
            <w:pPr>
              <w:tabs>
                <w:tab w:val="left" w:pos="4320"/>
                <w:tab w:val="left" w:pos="4500"/>
              </w:tabs>
              <w:jc w:val="both"/>
              <w:rPr>
                <w:sz w:val="28"/>
                <w:szCs w:val="28"/>
              </w:rPr>
            </w:pPr>
          </w:p>
          <w:p w:rsidR="001543F4" w:rsidRDefault="001543F4" w:rsidP="003A7C3D">
            <w:pPr>
              <w:tabs>
                <w:tab w:val="left" w:pos="4320"/>
                <w:tab w:val="left" w:pos="4500"/>
              </w:tabs>
              <w:jc w:val="both"/>
              <w:rPr>
                <w:sz w:val="28"/>
                <w:szCs w:val="28"/>
                <w:lang w:val="en-US"/>
              </w:rPr>
            </w:pPr>
            <w:r>
              <w:rPr>
                <w:sz w:val="28"/>
                <w:szCs w:val="28"/>
                <w:lang w:val="uz-Cyrl-UZ"/>
              </w:rPr>
              <w:t xml:space="preserve">1. </w:t>
            </w:r>
            <w:r w:rsidRPr="00544240">
              <w:rPr>
                <w:sz w:val="28"/>
                <w:szCs w:val="28"/>
                <w:lang w:val="en-US"/>
              </w:rPr>
              <w:t>Faylning diskdagi o‘rnini belgilaydigan nomlar</w:t>
            </w:r>
            <w:r>
              <w:rPr>
                <w:sz w:val="28"/>
                <w:szCs w:val="28"/>
                <w:lang w:val="uz-Cyrl-UZ"/>
              </w:rPr>
              <w:t xml:space="preserve"> zanjiri</w:t>
            </w:r>
            <w:r>
              <w:rPr>
                <w:sz w:val="28"/>
                <w:szCs w:val="28"/>
                <w:lang w:val="en-US"/>
              </w:rPr>
              <w:t>.</w:t>
            </w:r>
          </w:p>
          <w:p w:rsidR="001543F4" w:rsidRDefault="001543F4" w:rsidP="003A7C3D">
            <w:pPr>
              <w:tabs>
                <w:tab w:val="left" w:pos="4320"/>
                <w:tab w:val="left" w:pos="4500"/>
              </w:tabs>
              <w:jc w:val="both"/>
              <w:rPr>
                <w:sz w:val="28"/>
                <w:szCs w:val="28"/>
                <w:lang w:val="en-US"/>
              </w:rPr>
            </w:pPr>
            <w:r>
              <w:rPr>
                <w:sz w:val="28"/>
                <w:szCs w:val="28"/>
                <w:lang w:val="uz-Cyrl-UZ"/>
              </w:rPr>
              <w:t xml:space="preserve">2. </w:t>
            </w:r>
            <w:r w:rsidRPr="00544240">
              <w:rPr>
                <w:sz w:val="28"/>
                <w:szCs w:val="28"/>
                <w:lang w:val="en-US"/>
              </w:rPr>
              <w:t>Ba’zi operatsiyani bajarish</w:t>
            </w:r>
            <w:r>
              <w:rPr>
                <w:sz w:val="28"/>
                <w:szCs w:val="28"/>
                <w:lang w:val="uz-Cyrl-UZ"/>
              </w:rPr>
              <w:t xml:space="preserve"> uchun zarur bo‘lgan murojaatlar ketma-ketligi.</w:t>
            </w:r>
          </w:p>
          <w:p w:rsidR="001543F4" w:rsidRPr="0025670E" w:rsidRDefault="001543F4" w:rsidP="003A7C3D">
            <w:pPr>
              <w:tabs>
                <w:tab w:val="left" w:pos="4320"/>
                <w:tab w:val="left" w:pos="4500"/>
              </w:tabs>
              <w:jc w:val="both"/>
              <w:rPr>
                <w:sz w:val="28"/>
                <w:szCs w:val="28"/>
                <w:lang w:val="en-US"/>
              </w:rPr>
            </w:pPr>
          </w:p>
          <w:p w:rsidR="001543F4" w:rsidRPr="005B6905" w:rsidRDefault="001543F4" w:rsidP="003A7C3D">
            <w:pPr>
              <w:tabs>
                <w:tab w:val="left" w:pos="4320"/>
                <w:tab w:val="left" w:pos="4500"/>
              </w:tabs>
              <w:jc w:val="both"/>
              <w:rPr>
                <w:sz w:val="28"/>
                <w:szCs w:val="28"/>
              </w:rPr>
            </w:pPr>
            <w:r>
              <w:rPr>
                <w:sz w:val="28"/>
                <w:szCs w:val="28"/>
                <w:lang w:val="uz-Cyrl-UZ"/>
              </w:rPr>
              <w:t xml:space="preserve">1. </w:t>
            </w:r>
            <w:r>
              <w:rPr>
                <w:sz w:val="28"/>
                <w:szCs w:val="28"/>
              </w:rPr>
              <w:t>Файлнинг дискдаги ўрнини белгилайдиган номлар</w:t>
            </w:r>
            <w:r>
              <w:rPr>
                <w:sz w:val="28"/>
                <w:szCs w:val="28"/>
                <w:lang w:val="uz-Cyrl-UZ"/>
              </w:rPr>
              <w:t xml:space="preserve"> занжири</w:t>
            </w:r>
            <w:r w:rsidRPr="005B6905">
              <w:rPr>
                <w:sz w:val="28"/>
                <w:szCs w:val="28"/>
              </w:rPr>
              <w:t>.</w:t>
            </w:r>
          </w:p>
          <w:p w:rsidR="001543F4" w:rsidRDefault="001543F4" w:rsidP="003A7C3D">
            <w:pPr>
              <w:tabs>
                <w:tab w:val="left" w:pos="4320"/>
                <w:tab w:val="left" w:pos="4500"/>
              </w:tabs>
              <w:jc w:val="both"/>
              <w:rPr>
                <w:sz w:val="28"/>
                <w:szCs w:val="28"/>
                <w:lang w:val="uz-Cyrl-UZ"/>
              </w:rPr>
            </w:pPr>
            <w:r>
              <w:rPr>
                <w:sz w:val="28"/>
                <w:szCs w:val="28"/>
                <w:lang w:val="uz-Cyrl-UZ"/>
              </w:rPr>
              <w:t xml:space="preserve">2. </w:t>
            </w:r>
            <w:r>
              <w:rPr>
                <w:sz w:val="28"/>
                <w:szCs w:val="28"/>
              </w:rPr>
              <w:t>Баъзи операцияни бажариш</w:t>
            </w:r>
            <w:r>
              <w:rPr>
                <w:sz w:val="28"/>
                <w:szCs w:val="28"/>
                <w:lang w:val="uz-Cyrl-UZ"/>
              </w:rPr>
              <w:t xml:space="preserve"> учун зарур бўлган мурожаатлар кетма-кетлиги.</w:t>
            </w:r>
          </w:p>
          <w:p w:rsidR="00252A97" w:rsidRDefault="00252A97" w:rsidP="003A7C3D">
            <w:pPr>
              <w:tabs>
                <w:tab w:val="left" w:pos="4320"/>
                <w:tab w:val="left" w:pos="4500"/>
              </w:tabs>
              <w:jc w:val="both"/>
              <w:rPr>
                <w:sz w:val="28"/>
                <w:szCs w:val="28"/>
                <w:lang w:val="uz-Cyrl-UZ"/>
              </w:rPr>
            </w:pPr>
          </w:p>
          <w:p w:rsidR="00252A97" w:rsidRPr="00D31294" w:rsidRDefault="00252A97" w:rsidP="003A7C3D">
            <w:pPr>
              <w:tabs>
                <w:tab w:val="left" w:pos="4320"/>
                <w:tab w:val="left" w:pos="4500"/>
              </w:tabs>
              <w:jc w:val="both"/>
              <w:rPr>
                <w:sz w:val="28"/>
                <w:szCs w:val="28"/>
                <w:lang w:val="uz-Cyrl-UZ"/>
              </w:rPr>
            </w:pPr>
          </w:p>
        </w:tc>
      </w:tr>
    </w:tbl>
    <w:p w:rsidR="00780619" w:rsidRDefault="00780619"/>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074BD0" w:rsidRPr="004936E4">
        <w:trPr>
          <w:tblHeader/>
          <w:tblCellSpacing w:w="0" w:type="dxa"/>
          <w:jc w:val="center"/>
        </w:trPr>
        <w:tc>
          <w:tcPr>
            <w:tcW w:w="5000" w:type="pct"/>
            <w:gridSpan w:val="2"/>
          </w:tcPr>
          <w:p w:rsidR="00074BD0" w:rsidRDefault="00CB78F4" w:rsidP="00074BD0">
            <w:pPr>
              <w:tabs>
                <w:tab w:val="left" w:pos="4320"/>
                <w:tab w:val="left" w:pos="4500"/>
              </w:tabs>
              <w:jc w:val="center"/>
              <w:rPr>
                <w:sz w:val="28"/>
                <w:szCs w:val="28"/>
              </w:rPr>
            </w:pPr>
            <w:r w:rsidRPr="00844AE4">
              <w:rPr>
                <w:b/>
                <w:sz w:val="28"/>
                <w:szCs w:val="28"/>
                <w:lang w:val="uz-Cyrl-UZ"/>
              </w:rPr>
              <w:t>Р</w:t>
            </w:r>
          </w:p>
        </w:tc>
      </w:tr>
      <w:tr w:rsidR="00780619" w:rsidRPr="004936E4">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844AE4">
              <w:rPr>
                <w:b/>
                <w:sz w:val="28"/>
                <w:szCs w:val="28"/>
                <w:lang w:val="uz-Cyrl-UZ"/>
              </w:rPr>
              <w:t>Рабочая память</w:t>
            </w:r>
          </w:p>
          <w:p w:rsidR="00780619" w:rsidRDefault="00780619"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sidRPr="00844AE4">
              <w:rPr>
                <w:sz w:val="28"/>
                <w:szCs w:val="28"/>
                <w:lang w:val="uz-Cyrl-UZ"/>
              </w:rPr>
              <w:t xml:space="preserve"> ishchi xotira</w:t>
            </w:r>
          </w:p>
          <w:p w:rsidR="00780619" w:rsidRDefault="00780619" w:rsidP="003A7C3D">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844AE4">
              <w:rPr>
                <w:sz w:val="28"/>
                <w:szCs w:val="28"/>
                <w:lang w:val="uz-Cyrl-UZ"/>
              </w:rPr>
              <w:t>ишчи хотира</w:t>
            </w:r>
          </w:p>
          <w:p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A26FE4">
              <w:rPr>
                <w:bCs/>
                <w:color w:val="000000"/>
                <w:sz w:val="28"/>
                <w:szCs w:val="28"/>
                <w:lang w:val="en-US"/>
              </w:rPr>
              <w:t>-</w:t>
            </w:r>
            <w:r w:rsidRPr="007F216E">
              <w:rPr>
                <w:sz w:val="28"/>
                <w:szCs w:val="28"/>
                <w:lang w:val="en-US"/>
              </w:rPr>
              <w:t xml:space="preserve"> working storage </w:t>
            </w:r>
          </w:p>
          <w:p w:rsidR="00780619" w:rsidRPr="007F216E"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Память для хранения и обработки временных данных.</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rPr>
            </w:pPr>
            <w:r>
              <w:rPr>
                <w:sz w:val="28"/>
                <w:szCs w:val="28"/>
                <w:lang w:val="uz-Cyrl-UZ"/>
              </w:rPr>
              <w:t>Vaqtinchalik</w:t>
            </w:r>
            <w:r w:rsidRPr="004936E4">
              <w:rPr>
                <w:sz w:val="28"/>
                <w:szCs w:val="28"/>
                <w:lang w:val="uz-Cyrl-UZ"/>
              </w:rPr>
              <w:t xml:space="preserve"> </w:t>
            </w:r>
            <w:r>
              <w:rPr>
                <w:sz w:val="28"/>
                <w:szCs w:val="28"/>
                <w:lang w:val="uz-Cyrl-UZ"/>
              </w:rPr>
              <w:t>ma’lumotlarni</w:t>
            </w:r>
            <w:r w:rsidRPr="004936E4">
              <w:rPr>
                <w:sz w:val="28"/>
                <w:szCs w:val="28"/>
                <w:lang w:val="uz-Cyrl-UZ"/>
              </w:rPr>
              <w:t xml:space="preserve"> </w:t>
            </w:r>
            <w:r>
              <w:rPr>
                <w:sz w:val="28"/>
                <w:szCs w:val="28"/>
                <w:lang w:val="uz-Cyrl-UZ"/>
              </w:rPr>
              <w:t>saqlash</w:t>
            </w:r>
            <w:r w:rsidRPr="004936E4">
              <w:rPr>
                <w:sz w:val="28"/>
                <w:szCs w:val="28"/>
                <w:lang w:val="uz-Cyrl-UZ"/>
              </w:rPr>
              <w:t xml:space="preserve"> </w:t>
            </w:r>
            <w:r>
              <w:rPr>
                <w:sz w:val="28"/>
                <w:szCs w:val="28"/>
                <w:lang w:val="uz-Cyrl-UZ"/>
              </w:rPr>
              <w:t>va</w:t>
            </w:r>
            <w:r w:rsidRPr="004936E4">
              <w:rPr>
                <w:sz w:val="28"/>
                <w:szCs w:val="28"/>
                <w:lang w:val="uz-Cyrl-UZ"/>
              </w:rPr>
              <w:t xml:space="preserve"> </w:t>
            </w:r>
            <w:r>
              <w:rPr>
                <w:sz w:val="28"/>
                <w:szCs w:val="28"/>
                <w:lang w:val="uz-Cyrl-UZ"/>
              </w:rPr>
              <w:t>qayta</w:t>
            </w:r>
            <w:r w:rsidRPr="004936E4">
              <w:rPr>
                <w:sz w:val="28"/>
                <w:szCs w:val="28"/>
                <w:lang w:val="uz-Cyrl-UZ"/>
              </w:rPr>
              <w:t xml:space="preserve"> </w:t>
            </w:r>
            <w:r>
              <w:rPr>
                <w:sz w:val="28"/>
                <w:szCs w:val="28"/>
                <w:lang w:val="uz-Cyrl-UZ"/>
              </w:rPr>
              <w:t>ishlash</w:t>
            </w:r>
            <w:r w:rsidRPr="004936E4">
              <w:rPr>
                <w:sz w:val="28"/>
                <w:szCs w:val="28"/>
                <w:lang w:val="uz-Cyrl-UZ"/>
              </w:rPr>
              <w:t xml:space="preserve"> </w:t>
            </w:r>
            <w:r>
              <w:rPr>
                <w:sz w:val="28"/>
                <w:szCs w:val="28"/>
                <w:lang w:val="uz-Cyrl-UZ"/>
              </w:rPr>
              <w:t>uchun</w:t>
            </w:r>
            <w:r w:rsidRPr="004936E4">
              <w:rPr>
                <w:sz w:val="28"/>
                <w:szCs w:val="28"/>
                <w:lang w:val="uz-Cyrl-UZ"/>
              </w:rPr>
              <w:t xml:space="preserve"> </w:t>
            </w:r>
            <w:r>
              <w:rPr>
                <w:sz w:val="28"/>
                <w:szCs w:val="28"/>
                <w:lang w:val="uz-Cyrl-UZ"/>
              </w:rPr>
              <w:t>mo‘ljallangan</w:t>
            </w:r>
            <w:r w:rsidRPr="004936E4">
              <w:rPr>
                <w:sz w:val="28"/>
                <w:szCs w:val="28"/>
                <w:lang w:val="uz-Cyrl-UZ"/>
              </w:rPr>
              <w:t xml:space="preserve"> </w:t>
            </w:r>
            <w:r>
              <w:rPr>
                <w:sz w:val="28"/>
                <w:szCs w:val="28"/>
                <w:lang w:val="uz-Cyrl-UZ"/>
              </w:rPr>
              <w:t>xotira</w:t>
            </w:r>
            <w:r w:rsidRPr="004936E4">
              <w:rPr>
                <w:sz w:val="28"/>
                <w:szCs w:val="28"/>
                <w:lang w:val="uz-Cyrl-UZ"/>
              </w:rPr>
              <w:t>.</w:t>
            </w:r>
          </w:p>
          <w:p w:rsidR="00780619" w:rsidRPr="00DE4857" w:rsidRDefault="00780619" w:rsidP="003A7C3D">
            <w:pPr>
              <w:tabs>
                <w:tab w:val="left" w:pos="4320"/>
                <w:tab w:val="left" w:pos="4500"/>
              </w:tabs>
              <w:jc w:val="both"/>
              <w:rPr>
                <w:sz w:val="28"/>
                <w:szCs w:val="28"/>
              </w:rPr>
            </w:pPr>
          </w:p>
          <w:p w:rsidR="00780619" w:rsidRPr="004936E4" w:rsidRDefault="00780619" w:rsidP="003A7C3D">
            <w:pPr>
              <w:tabs>
                <w:tab w:val="left" w:pos="4320"/>
                <w:tab w:val="left" w:pos="4500"/>
              </w:tabs>
              <w:jc w:val="both"/>
              <w:rPr>
                <w:sz w:val="28"/>
                <w:szCs w:val="28"/>
                <w:lang w:val="uz-Cyrl-UZ"/>
              </w:rPr>
            </w:pPr>
            <w:r w:rsidRPr="004936E4">
              <w:rPr>
                <w:sz w:val="28"/>
                <w:szCs w:val="28"/>
                <w:lang w:val="uz-Cyrl-UZ"/>
              </w:rPr>
              <w:t>Вақтинчалик маълумотларни сақлаш ва қайта ишлаш учун мўлжалланган хотира.</w:t>
            </w:r>
          </w:p>
        </w:tc>
      </w:tr>
      <w:tr w:rsidR="00780619">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7F216E">
              <w:rPr>
                <w:b/>
                <w:sz w:val="28"/>
                <w:szCs w:val="28"/>
              </w:rPr>
              <w:t>Рабочая</w:t>
            </w:r>
            <w:r w:rsidRPr="00844AE4">
              <w:rPr>
                <w:b/>
                <w:sz w:val="28"/>
                <w:szCs w:val="28"/>
              </w:rPr>
              <w:t xml:space="preserve"> </w:t>
            </w:r>
            <w:r w:rsidRPr="007F216E">
              <w:rPr>
                <w:b/>
                <w:sz w:val="28"/>
                <w:szCs w:val="28"/>
              </w:rPr>
              <w:t>станция</w:t>
            </w:r>
          </w:p>
          <w:p w:rsidR="00780619" w:rsidRDefault="00780619" w:rsidP="003A7C3D">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sidRPr="00844AE4">
              <w:rPr>
                <w:sz w:val="28"/>
                <w:szCs w:val="28"/>
              </w:rPr>
              <w:t xml:space="preserve"> </w:t>
            </w:r>
            <w:r w:rsidRPr="00DE4857">
              <w:rPr>
                <w:sz w:val="28"/>
                <w:szCs w:val="28"/>
                <w:lang w:val="en-US"/>
              </w:rPr>
              <w:t>ishchi</w:t>
            </w:r>
            <w:r w:rsidRPr="00844AE4">
              <w:rPr>
                <w:sz w:val="28"/>
                <w:szCs w:val="28"/>
              </w:rPr>
              <w:t xml:space="preserve"> </w:t>
            </w:r>
            <w:r>
              <w:rPr>
                <w:sz w:val="28"/>
                <w:szCs w:val="28"/>
                <w:lang w:val="en-US"/>
              </w:rPr>
              <w:t>stansiya</w:t>
            </w:r>
          </w:p>
          <w:p w:rsidR="00780619" w:rsidRPr="004936E4" w:rsidRDefault="00780619" w:rsidP="003A7C3D">
            <w:pPr>
              <w:tabs>
                <w:tab w:val="left" w:pos="4320"/>
                <w:tab w:val="left" w:pos="4500"/>
              </w:tabs>
              <w:rPr>
                <w:sz w:val="28"/>
                <w:szCs w:val="28"/>
              </w:rPr>
            </w:pPr>
            <w:r>
              <w:rPr>
                <w:sz w:val="28"/>
                <w:szCs w:val="28"/>
                <w:lang w:val="uz-Cyrl-UZ"/>
              </w:rPr>
              <w:t xml:space="preserve">      </w:t>
            </w:r>
            <w:r>
              <w:rPr>
                <w:sz w:val="28"/>
                <w:szCs w:val="28"/>
              </w:rPr>
              <w:t xml:space="preserve"> ишчи станция</w:t>
            </w:r>
          </w:p>
          <w:p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A26FE4">
              <w:rPr>
                <w:bCs/>
                <w:color w:val="000000"/>
                <w:sz w:val="28"/>
                <w:szCs w:val="28"/>
                <w:lang w:val="en-US"/>
              </w:rPr>
              <w:t>-</w:t>
            </w:r>
            <w:r w:rsidRPr="00A26FE4">
              <w:rPr>
                <w:sz w:val="28"/>
                <w:szCs w:val="28"/>
                <w:lang w:val="en-US"/>
              </w:rPr>
              <w:t xml:space="preserve"> </w:t>
            </w:r>
            <w:r w:rsidRPr="007F216E">
              <w:rPr>
                <w:sz w:val="28"/>
                <w:szCs w:val="28"/>
                <w:lang w:val="en-US"/>
              </w:rPr>
              <w:t xml:space="preserve">workstation  </w:t>
            </w:r>
          </w:p>
          <w:p w:rsidR="00780619" w:rsidRPr="004936E4" w:rsidRDefault="00780619" w:rsidP="003A7C3D">
            <w:pPr>
              <w:tabs>
                <w:tab w:val="left" w:pos="4320"/>
                <w:tab w:val="left" w:pos="4500"/>
              </w:tabs>
              <w:rPr>
                <w:b/>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Общий термин для обозначения персональных компьютеров, используемых в сетевой среде или среде клиент-сервер</w:t>
            </w:r>
            <w:r>
              <w:rPr>
                <w:sz w:val="28"/>
                <w:szCs w:val="28"/>
                <w:lang w:val="uz-Cyrl-UZ"/>
              </w:rPr>
              <w:t>.</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rPr>
            </w:pPr>
            <w:r>
              <w:rPr>
                <w:sz w:val="28"/>
                <w:szCs w:val="28"/>
                <w:lang w:val="uz-Cyrl-UZ"/>
              </w:rPr>
              <w:t>Tarmoq</w:t>
            </w:r>
            <w:r w:rsidRPr="004936E4">
              <w:rPr>
                <w:sz w:val="28"/>
                <w:szCs w:val="28"/>
                <w:lang w:val="uz-Cyrl-UZ"/>
              </w:rPr>
              <w:t xml:space="preserve"> </w:t>
            </w:r>
            <w:r>
              <w:rPr>
                <w:sz w:val="28"/>
                <w:szCs w:val="28"/>
                <w:lang w:val="uz-Cyrl-UZ"/>
              </w:rPr>
              <w:t>muhitida</w:t>
            </w:r>
            <w:r w:rsidRPr="004936E4">
              <w:rPr>
                <w:sz w:val="28"/>
                <w:szCs w:val="28"/>
                <w:lang w:val="uz-Cyrl-UZ"/>
              </w:rPr>
              <w:t xml:space="preserve"> </w:t>
            </w:r>
            <w:r>
              <w:rPr>
                <w:sz w:val="28"/>
                <w:szCs w:val="28"/>
                <w:lang w:val="uz-Cyrl-UZ"/>
              </w:rPr>
              <w:t>yoki</w:t>
            </w:r>
            <w:r w:rsidRPr="004936E4">
              <w:rPr>
                <w:sz w:val="28"/>
                <w:szCs w:val="28"/>
                <w:lang w:val="uz-Cyrl-UZ"/>
              </w:rPr>
              <w:t xml:space="preserve"> </w:t>
            </w:r>
            <w:r>
              <w:rPr>
                <w:sz w:val="28"/>
                <w:szCs w:val="28"/>
                <w:lang w:val="uz-Cyrl-UZ"/>
              </w:rPr>
              <w:t>mijoz</w:t>
            </w:r>
            <w:r w:rsidRPr="004936E4">
              <w:rPr>
                <w:sz w:val="28"/>
                <w:szCs w:val="28"/>
                <w:lang w:val="uz-Cyrl-UZ"/>
              </w:rPr>
              <w:t>-</w:t>
            </w:r>
            <w:r>
              <w:rPr>
                <w:sz w:val="28"/>
                <w:szCs w:val="28"/>
                <w:lang w:val="uz-Cyrl-UZ"/>
              </w:rPr>
              <w:t>server</w:t>
            </w:r>
            <w:r w:rsidRPr="004936E4">
              <w:rPr>
                <w:sz w:val="28"/>
                <w:szCs w:val="28"/>
                <w:lang w:val="uz-Cyrl-UZ"/>
              </w:rPr>
              <w:t xml:space="preserve"> </w:t>
            </w:r>
            <w:r>
              <w:rPr>
                <w:sz w:val="28"/>
                <w:szCs w:val="28"/>
                <w:lang w:val="uz-Cyrl-UZ"/>
              </w:rPr>
              <w:t>muhitida</w:t>
            </w:r>
            <w:r w:rsidRPr="004936E4">
              <w:rPr>
                <w:sz w:val="28"/>
                <w:szCs w:val="28"/>
                <w:lang w:val="uz-Cyrl-UZ"/>
              </w:rPr>
              <w:t xml:space="preserve"> </w:t>
            </w:r>
            <w:r>
              <w:rPr>
                <w:sz w:val="28"/>
                <w:szCs w:val="28"/>
                <w:lang w:val="uz-Cyrl-UZ"/>
              </w:rPr>
              <w:t>foydalaniladigan</w:t>
            </w:r>
            <w:r w:rsidRPr="004936E4">
              <w:rPr>
                <w:sz w:val="28"/>
                <w:szCs w:val="28"/>
                <w:lang w:val="uz-Cyrl-UZ"/>
              </w:rPr>
              <w:t xml:space="preserve"> </w:t>
            </w:r>
            <w:r>
              <w:rPr>
                <w:sz w:val="28"/>
                <w:szCs w:val="28"/>
                <w:lang w:val="uz-Cyrl-UZ"/>
              </w:rPr>
              <w:t>shaxsiy</w:t>
            </w:r>
            <w:r w:rsidRPr="004936E4">
              <w:rPr>
                <w:sz w:val="28"/>
                <w:szCs w:val="28"/>
                <w:lang w:val="uz-Cyrl-UZ"/>
              </w:rPr>
              <w:t xml:space="preserve"> </w:t>
            </w:r>
            <w:r>
              <w:rPr>
                <w:sz w:val="28"/>
                <w:szCs w:val="28"/>
                <w:lang w:val="uz-Cyrl-UZ"/>
              </w:rPr>
              <w:t>kompyuterlarni</w:t>
            </w:r>
            <w:r w:rsidRPr="004936E4">
              <w:rPr>
                <w:sz w:val="28"/>
                <w:szCs w:val="28"/>
                <w:lang w:val="uz-Cyrl-UZ"/>
              </w:rPr>
              <w:t xml:space="preserve"> </w:t>
            </w:r>
            <w:r>
              <w:rPr>
                <w:sz w:val="28"/>
                <w:szCs w:val="28"/>
                <w:lang w:val="uz-Cyrl-UZ"/>
              </w:rPr>
              <w:t>ko‘rsa</w:t>
            </w:r>
            <w:r w:rsidR="00397575">
              <w:rPr>
                <w:sz w:val="28"/>
                <w:szCs w:val="28"/>
                <w:lang w:val="uz-Cyrl-UZ"/>
              </w:rPr>
              <w:t>-</w:t>
            </w:r>
            <w:r>
              <w:rPr>
                <w:sz w:val="28"/>
                <w:szCs w:val="28"/>
                <w:lang w:val="uz-Cyrl-UZ"/>
              </w:rPr>
              <w:t>tish</w:t>
            </w:r>
            <w:r w:rsidRPr="004936E4">
              <w:rPr>
                <w:sz w:val="28"/>
                <w:szCs w:val="28"/>
                <w:lang w:val="uz-Cyrl-UZ"/>
              </w:rPr>
              <w:t xml:space="preserve"> </w:t>
            </w:r>
            <w:r>
              <w:rPr>
                <w:sz w:val="28"/>
                <w:szCs w:val="28"/>
                <w:lang w:val="uz-Cyrl-UZ"/>
              </w:rPr>
              <w:t>uchun</w:t>
            </w:r>
            <w:r w:rsidRPr="004936E4">
              <w:rPr>
                <w:sz w:val="28"/>
                <w:szCs w:val="28"/>
                <w:lang w:val="uz-Cyrl-UZ"/>
              </w:rPr>
              <w:t xml:space="preserve"> </w:t>
            </w:r>
            <w:r>
              <w:rPr>
                <w:sz w:val="28"/>
                <w:szCs w:val="28"/>
                <w:lang w:val="uz-Cyrl-UZ"/>
              </w:rPr>
              <w:t>qo‘llaniladigan</w:t>
            </w:r>
            <w:r w:rsidRPr="004936E4">
              <w:rPr>
                <w:sz w:val="28"/>
                <w:szCs w:val="28"/>
                <w:lang w:val="uz-Cyrl-UZ"/>
              </w:rPr>
              <w:t xml:space="preserve"> </w:t>
            </w:r>
            <w:r>
              <w:rPr>
                <w:sz w:val="28"/>
                <w:szCs w:val="28"/>
                <w:lang w:val="uz-Cyrl-UZ"/>
              </w:rPr>
              <w:t>umumiy</w:t>
            </w:r>
            <w:r w:rsidRPr="004936E4">
              <w:rPr>
                <w:sz w:val="28"/>
                <w:szCs w:val="28"/>
                <w:lang w:val="uz-Cyrl-UZ"/>
              </w:rPr>
              <w:t xml:space="preserve"> </w:t>
            </w:r>
            <w:r>
              <w:rPr>
                <w:sz w:val="28"/>
                <w:szCs w:val="28"/>
                <w:lang w:val="uz-Cyrl-UZ"/>
              </w:rPr>
              <w:t>atama</w:t>
            </w:r>
            <w:r w:rsidRPr="004936E4">
              <w:rPr>
                <w:sz w:val="28"/>
                <w:szCs w:val="28"/>
                <w:lang w:val="uz-Cyrl-UZ"/>
              </w:rPr>
              <w:t>.</w:t>
            </w:r>
          </w:p>
          <w:p w:rsidR="00780619" w:rsidRPr="00DE4857" w:rsidRDefault="00780619" w:rsidP="003A7C3D">
            <w:pPr>
              <w:tabs>
                <w:tab w:val="left" w:pos="4320"/>
                <w:tab w:val="left" w:pos="4500"/>
              </w:tabs>
              <w:jc w:val="both"/>
              <w:rPr>
                <w:sz w:val="28"/>
                <w:szCs w:val="28"/>
              </w:rPr>
            </w:pPr>
          </w:p>
          <w:p w:rsidR="00780619" w:rsidRPr="004936E4" w:rsidRDefault="00780619" w:rsidP="003A7C3D">
            <w:pPr>
              <w:tabs>
                <w:tab w:val="left" w:pos="4320"/>
                <w:tab w:val="left" w:pos="4500"/>
              </w:tabs>
              <w:jc w:val="both"/>
              <w:rPr>
                <w:sz w:val="28"/>
                <w:szCs w:val="28"/>
                <w:lang w:val="uz-Cyrl-UZ"/>
              </w:rPr>
            </w:pPr>
            <w:r w:rsidRPr="004936E4">
              <w:rPr>
                <w:sz w:val="28"/>
                <w:szCs w:val="28"/>
                <w:lang w:val="uz-Cyrl-UZ"/>
              </w:rPr>
              <w:t>Тармоқ муҳитида ёки мижоз-сервер муҳити</w:t>
            </w:r>
            <w:r w:rsidR="00397575">
              <w:rPr>
                <w:sz w:val="28"/>
                <w:szCs w:val="28"/>
                <w:lang w:val="uz-Cyrl-UZ"/>
              </w:rPr>
              <w:t>-</w:t>
            </w:r>
            <w:r w:rsidRPr="004936E4">
              <w:rPr>
                <w:sz w:val="28"/>
                <w:szCs w:val="28"/>
                <w:lang w:val="uz-Cyrl-UZ"/>
              </w:rPr>
              <w:t>да фо</w:t>
            </w:r>
            <w:r w:rsidRPr="00D80C3B">
              <w:rPr>
                <w:sz w:val="28"/>
                <w:szCs w:val="28"/>
                <w:lang w:val="uz-Cyrl-UZ"/>
              </w:rPr>
              <w:t>й</w:t>
            </w:r>
            <w:r w:rsidRPr="004936E4">
              <w:rPr>
                <w:sz w:val="28"/>
                <w:szCs w:val="28"/>
                <w:lang w:val="uz-Cyrl-UZ"/>
              </w:rPr>
              <w:t>даланиладиган шахсий компьютер</w:t>
            </w:r>
            <w:r w:rsidR="00397575">
              <w:rPr>
                <w:sz w:val="28"/>
                <w:szCs w:val="28"/>
                <w:lang w:val="uz-Cyrl-UZ"/>
              </w:rPr>
              <w:t>-</w:t>
            </w:r>
            <w:r w:rsidRPr="004936E4">
              <w:rPr>
                <w:sz w:val="28"/>
                <w:szCs w:val="28"/>
                <w:lang w:val="uz-Cyrl-UZ"/>
              </w:rPr>
              <w:t>ларни кўрсатиш учун қўлланиладиган уму</w:t>
            </w:r>
            <w:r w:rsidR="00397575">
              <w:rPr>
                <w:sz w:val="28"/>
                <w:szCs w:val="28"/>
                <w:lang w:val="uz-Cyrl-UZ"/>
              </w:rPr>
              <w:t>-</w:t>
            </w:r>
            <w:r w:rsidRPr="004936E4">
              <w:rPr>
                <w:sz w:val="28"/>
                <w:szCs w:val="28"/>
                <w:lang w:val="uz-Cyrl-UZ"/>
              </w:rPr>
              <w:t>мий атама.</w:t>
            </w:r>
          </w:p>
        </w:tc>
      </w:tr>
      <w:tr w:rsidR="00780619" w:rsidRPr="00173CDF">
        <w:trPr>
          <w:tblCellSpacing w:w="0" w:type="dxa"/>
          <w:jc w:val="center"/>
        </w:trPr>
        <w:tc>
          <w:tcPr>
            <w:tcW w:w="2079" w:type="pct"/>
          </w:tcPr>
          <w:p w:rsidR="00780619" w:rsidRPr="00D67376" w:rsidRDefault="00780619" w:rsidP="003A7C3D">
            <w:pPr>
              <w:tabs>
                <w:tab w:val="left" w:pos="4320"/>
                <w:tab w:val="left" w:pos="4500"/>
              </w:tabs>
              <w:rPr>
                <w:b/>
                <w:sz w:val="28"/>
                <w:szCs w:val="28"/>
                <w:lang w:val="uz-Cyrl-UZ"/>
              </w:rPr>
            </w:pPr>
            <w:r w:rsidRPr="00D67376">
              <w:rPr>
                <w:b/>
                <w:sz w:val="28"/>
                <w:szCs w:val="28"/>
                <w:lang w:val="uz-Cyrl-UZ"/>
              </w:rPr>
              <w:t xml:space="preserve">Рабочий список </w:t>
            </w:r>
          </w:p>
          <w:p w:rsidR="00780619" w:rsidRPr="00DE4857" w:rsidRDefault="00780619"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ishchi ro‘yxat</w:t>
            </w:r>
          </w:p>
          <w:p w:rsidR="00780619" w:rsidRDefault="00780619" w:rsidP="003A7C3D">
            <w:pPr>
              <w:tabs>
                <w:tab w:val="left" w:pos="4320"/>
                <w:tab w:val="left" w:pos="4500"/>
              </w:tabs>
              <w:rPr>
                <w:sz w:val="28"/>
                <w:szCs w:val="28"/>
                <w:lang w:val="en-US"/>
              </w:rPr>
            </w:pPr>
            <w:r w:rsidRPr="00DE4857">
              <w:rPr>
                <w:b/>
                <w:sz w:val="28"/>
                <w:szCs w:val="28"/>
                <w:lang w:val="uz-Cyrl-UZ"/>
              </w:rPr>
              <w:t xml:space="preserve">      </w:t>
            </w:r>
            <w:r>
              <w:rPr>
                <w:b/>
                <w:sz w:val="28"/>
                <w:szCs w:val="28"/>
              </w:rPr>
              <w:t xml:space="preserve"> </w:t>
            </w:r>
            <w:r w:rsidRPr="004B272C">
              <w:rPr>
                <w:sz w:val="28"/>
                <w:szCs w:val="28"/>
              </w:rPr>
              <w:t xml:space="preserve">ишчи рўйхат </w:t>
            </w:r>
          </w:p>
          <w:p w:rsidR="00780619" w:rsidRPr="00D67376" w:rsidRDefault="00780619" w:rsidP="003A7C3D">
            <w:pPr>
              <w:tabs>
                <w:tab w:val="left" w:pos="4320"/>
                <w:tab w:val="left" w:pos="4500"/>
              </w:tabs>
              <w:rPr>
                <w:sz w:val="28"/>
                <w:szCs w:val="28"/>
                <w:lang w:val="uz-Cyrl-UZ"/>
              </w:rPr>
            </w:pPr>
            <w:r w:rsidRPr="00851FCC">
              <w:rPr>
                <w:b/>
                <w:sz w:val="28"/>
                <w:szCs w:val="28"/>
                <w:lang w:val="en-US"/>
              </w:rPr>
              <w:t xml:space="preserve">en </w:t>
            </w:r>
            <w:r w:rsidRPr="00A26FE4">
              <w:rPr>
                <w:sz w:val="28"/>
                <w:szCs w:val="28"/>
                <w:lang w:val="en-US"/>
              </w:rPr>
              <w:t>-</w:t>
            </w:r>
            <w:r w:rsidRPr="00D67376">
              <w:rPr>
                <w:sz w:val="28"/>
                <w:szCs w:val="28"/>
                <w:lang w:val="uz-Cyrl-UZ"/>
              </w:rPr>
              <w:t xml:space="preserve"> hotlist</w:t>
            </w:r>
          </w:p>
          <w:p w:rsidR="00780619" w:rsidRPr="00851FC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Список часто используемых адресов (документов, </w:t>
            </w:r>
            <w:r>
              <w:rPr>
                <w:sz w:val="28"/>
                <w:szCs w:val="28"/>
                <w:lang w:val="en-US"/>
              </w:rPr>
              <w:t>Web</w:t>
            </w:r>
            <w:r>
              <w:rPr>
                <w:sz w:val="28"/>
                <w:szCs w:val="28"/>
              </w:rPr>
              <w:t>-страниц и т.д.).</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Tez-tez</w:t>
            </w:r>
            <w:r w:rsidRPr="00D015B8">
              <w:rPr>
                <w:sz w:val="28"/>
                <w:szCs w:val="28"/>
                <w:lang w:val="uz-Cyrl-UZ"/>
              </w:rPr>
              <w:t xml:space="preserve"> </w:t>
            </w:r>
            <w:r>
              <w:rPr>
                <w:sz w:val="28"/>
                <w:szCs w:val="28"/>
                <w:lang w:val="uz-Cyrl-UZ"/>
              </w:rPr>
              <w:t>foydalaniladigan</w:t>
            </w:r>
            <w:r w:rsidRPr="00D015B8">
              <w:rPr>
                <w:sz w:val="28"/>
                <w:szCs w:val="28"/>
                <w:lang w:val="uz-Cyrl-UZ"/>
              </w:rPr>
              <w:t xml:space="preserve"> </w:t>
            </w:r>
            <w:r>
              <w:rPr>
                <w:sz w:val="28"/>
                <w:szCs w:val="28"/>
                <w:lang w:val="uz-Cyrl-UZ"/>
              </w:rPr>
              <w:t>adreslar</w:t>
            </w:r>
            <w:r w:rsidRPr="00D015B8">
              <w:rPr>
                <w:sz w:val="28"/>
                <w:szCs w:val="28"/>
                <w:lang w:val="uz-Cyrl-UZ"/>
              </w:rPr>
              <w:t xml:space="preserve"> (</w:t>
            </w:r>
            <w:r>
              <w:rPr>
                <w:sz w:val="28"/>
                <w:szCs w:val="28"/>
                <w:lang w:val="uz-Cyrl-UZ"/>
              </w:rPr>
              <w:t xml:space="preserve">hujjatlar, </w:t>
            </w:r>
            <w:r w:rsidRPr="00167258">
              <w:rPr>
                <w:i/>
                <w:sz w:val="28"/>
                <w:szCs w:val="28"/>
                <w:lang w:val="en-US"/>
              </w:rPr>
              <w:t>W</w:t>
            </w:r>
            <w:r w:rsidRPr="00167258">
              <w:rPr>
                <w:i/>
                <w:sz w:val="28"/>
                <w:szCs w:val="28"/>
                <w:lang w:val="uz-Cyrl-UZ"/>
              </w:rPr>
              <w:t>eb</w:t>
            </w:r>
            <w:r>
              <w:rPr>
                <w:sz w:val="28"/>
                <w:szCs w:val="28"/>
                <w:lang w:val="uz-Cyrl-UZ"/>
              </w:rPr>
              <w:t>-sahifalar</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h</w:t>
            </w:r>
            <w:r w:rsidRPr="00D015B8">
              <w:rPr>
                <w:sz w:val="28"/>
                <w:szCs w:val="28"/>
                <w:lang w:val="uz-Cyrl-UZ"/>
              </w:rPr>
              <w:t>.</w:t>
            </w:r>
            <w:r>
              <w:rPr>
                <w:sz w:val="28"/>
                <w:szCs w:val="28"/>
                <w:lang w:val="uz-Cyrl-UZ"/>
              </w:rPr>
              <w:t>k</w:t>
            </w:r>
            <w:r w:rsidRPr="00D015B8">
              <w:rPr>
                <w:sz w:val="28"/>
                <w:szCs w:val="28"/>
                <w:lang w:val="uz-Cyrl-UZ"/>
              </w:rPr>
              <w:t>.)</w:t>
            </w:r>
            <w:r>
              <w:rPr>
                <w:sz w:val="28"/>
                <w:szCs w:val="28"/>
                <w:lang w:val="uz-Cyrl-UZ"/>
              </w:rPr>
              <w:t xml:space="preserve"> ro‘yxati.</w:t>
            </w:r>
          </w:p>
          <w:p w:rsidR="00780619" w:rsidRPr="00035C59" w:rsidRDefault="00780619" w:rsidP="003A7C3D">
            <w:pPr>
              <w:tabs>
                <w:tab w:val="left" w:pos="4320"/>
                <w:tab w:val="left" w:pos="4500"/>
              </w:tabs>
              <w:jc w:val="both"/>
              <w:rPr>
                <w:sz w:val="28"/>
                <w:szCs w:val="28"/>
                <w:lang w:val="en-US"/>
              </w:rPr>
            </w:pPr>
          </w:p>
          <w:p w:rsidR="00780619" w:rsidRDefault="00780619" w:rsidP="003A7C3D">
            <w:pPr>
              <w:tabs>
                <w:tab w:val="left" w:pos="4320"/>
                <w:tab w:val="left" w:pos="4500"/>
              </w:tabs>
              <w:jc w:val="both"/>
              <w:rPr>
                <w:sz w:val="28"/>
                <w:szCs w:val="28"/>
                <w:lang w:val="uz-Cyrl-UZ"/>
              </w:rPr>
            </w:pPr>
            <w:r w:rsidRPr="00D015B8">
              <w:rPr>
                <w:sz w:val="28"/>
                <w:szCs w:val="28"/>
                <w:lang w:val="uz-Cyrl-UZ"/>
              </w:rPr>
              <w:t>Тез</w:t>
            </w:r>
            <w:r>
              <w:rPr>
                <w:sz w:val="28"/>
                <w:szCs w:val="28"/>
                <w:lang w:val="uz-Cyrl-UZ"/>
              </w:rPr>
              <w:t>-</w:t>
            </w:r>
            <w:r w:rsidRPr="00D015B8">
              <w:rPr>
                <w:sz w:val="28"/>
                <w:szCs w:val="28"/>
                <w:lang w:val="uz-Cyrl-UZ"/>
              </w:rPr>
              <w:t>тез фойдаланиладиган адреслар (</w:t>
            </w:r>
            <w:r>
              <w:rPr>
                <w:sz w:val="28"/>
                <w:szCs w:val="28"/>
                <w:lang w:val="uz-Cyrl-UZ"/>
              </w:rPr>
              <w:t>ҳужжат</w:t>
            </w:r>
            <w:r w:rsidR="00397575">
              <w:rPr>
                <w:sz w:val="28"/>
                <w:szCs w:val="28"/>
                <w:lang w:val="uz-Cyrl-UZ"/>
              </w:rPr>
              <w:t>-</w:t>
            </w:r>
            <w:r>
              <w:rPr>
                <w:sz w:val="28"/>
                <w:szCs w:val="28"/>
                <w:lang w:val="uz-Cyrl-UZ"/>
              </w:rPr>
              <w:t xml:space="preserve">лар, </w:t>
            </w:r>
            <w:r>
              <w:rPr>
                <w:sz w:val="28"/>
                <w:szCs w:val="28"/>
                <w:lang w:val="en-US"/>
              </w:rPr>
              <w:t>Web</w:t>
            </w:r>
            <w:r>
              <w:rPr>
                <w:sz w:val="28"/>
                <w:szCs w:val="28"/>
                <w:lang w:val="uz-Cyrl-UZ"/>
              </w:rPr>
              <w:t>-саҳ</w:t>
            </w:r>
            <w:r w:rsidRPr="00D015B8">
              <w:rPr>
                <w:sz w:val="28"/>
                <w:szCs w:val="28"/>
                <w:lang w:val="uz-Cyrl-UZ"/>
              </w:rPr>
              <w:t>ифалар ва ҳ.к.)</w:t>
            </w:r>
            <w:r>
              <w:rPr>
                <w:sz w:val="28"/>
                <w:szCs w:val="28"/>
                <w:lang w:val="uz-Cyrl-UZ"/>
              </w:rPr>
              <w:t xml:space="preserve"> рўйхати.</w:t>
            </w:r>
          </w:p>
          <w:p w:rsidR="00397575" w:rsidRPr="00173CDF" w:rsidRDefault="00397575" w:rsidP="003A7C3D">
            <w:pPr>
              <w:tabs>
                <w:tab w:val="left" w:pos="4320"/>
                <w:tab w:val="left" w:pos="4500"/>
              </w:tabs>
              <w:jc w:val="both"/>
              <w:rPr>
                <w:sz w:val="28"/>
                <w:szCs w:val="28"/>
                <w:lang w:val="uz-Cyrl-UZ"/>
              </w:rPr>
            </w:pPr>
          </w:p>
        </w:tc>
      </w:tr>
      <w:tr w:rsidR="00780619" w:rsidRPr="00F6187D">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lang w:val="uz-Cyrl-UZ"/>
              </w:rPr>
              <w:t xml:space="preserve">Разделение времени </w:t>
            </w:r>
          </w:p>
          <w:p w:rsidR="00780619" w:rsidRDefault="00780619" w:rsidP="003A7C3D">
            <w:pPr>
              <w:tabs>
                <w:tab w:val="left" w:pos="4320"/>
                <w:tab w:val="left" w:pos="4500"/>
              </w:tabs>
              <w:rPr>
                <w:sz w:val="28"/>
                <w:szCs w:val="28"/>
                <w:lang w:val="uz-Cyrl-UZ"/>
              </w:rPr>
            </w:pPr>
            <w:r w:rsidRPr="00F6187D">
              <w:rPr>
                <w:b/>
                <w:sz w:val="28"/>
                <w:szCs w:val="28"/>
                <w:lang w:val="uz-Cyrl-UZ"/>
              </w:rPr>
              <w:t xml:space="preserve">uz </w:t>
            </w:r>
            <w:r w:rsidRPr="00F6187D">
              <w:rPr>
                <w:sz w:val="28"/>
                <w:szCs w:val="28"/>
                <w:lang w:val="uz-Cyrl-UZ"/>
              </w:rPr>
              <w:t>-</w:t>
            </w:r>
            <w:r>
              <w:rPr>
                <w:sz w:val="28"/>
                <w:szCs w:val="28"/>
                <w:lang w:val="uz-Cyrl-UZ"/>
              </w:rPr>
              <w:t xml:space="preserve"> vaqtni taqsimlash </w:t>
            </w:r>
            <w:r w:rsidR="00CB78F4" w:rsidRPr="00CB78F4">
              <w:rPr>
                <w:sz w:val="28"/>
                <w:szCs w:val="28"/>
                <w:lang w:val="en-US"/>
              </w:rPr>
              <w:br/>
            </w:r>
            <w:r>
              <w:rPr>
                <w:sz w:val="28"/>
                <w:szCs w:val="28"/>
                <w:lang w:val="uz-Cyrl-UZ"/>
              </w:rPr>
              <w:t>(vaqtning</w:t>
            </w:r>
            <w:r w:rsidRPr="00F6187D">
              <w:rPr>
                <w:sz w:val="28"/>
                <w:szCs w:val="28"/>
                <w:lang w:val="uz-Cyrl-UZ"/>
              </w:rPr>
              <w:t xml:space="preserve"> </w:t>
            </w:r>
            <w:r>
              <w:rPr>
                <w:sz w:val="28"/>
                <w:szCs w:val="28"/>
                <w:lang w:val="uz-Cyrl-UZ"/>
              </w:rPr>
              <w:t>taqsimlanishi)</w:t>
            </w:r>
          </w:p>
          <w:p w:rsidR="00780619" w:rsidRPr="00F6187D" w:rsidRDefault="00780619" w:rsidP="003A7C3D">
            <w:pPr>
              <w:tabs>
                <w:tab w:val="left" w:pos="4320"/>
                <w:tab w:val="left" w:pos="4500"/>
              </w:tabs>
              <w:rPr>
                <w:sz w:val="28"/>
                <w:szCs w:val="28"/>
                <w:lang w:val="uz-Cyrl-UZ"/>
              </w:rPr>
            </w:pPr>
            <w:r>
              <w:rPr>
                <w:sz w:val="28"/>
                <w:szCs w:val="28"/>
                <w:lang w:val="uz-Cyrl-UZ"/>
              </w:rPr>
              <w:t xml:space="preserve">      </w:t>
            </w:r>
            <w:r w:rsidRPr="00CB78F4">
              <w:rPr>
                <w:sz w:val="28"/>
                <w:szCs w:val="28"/>
                <w:lang w:val="en-US"/>
              </w:rPr>
              <w:t xml:space="preserve"> </w:t>
            </w:r>
            <w:r>
              <w:rPr>
                <w:sz w:val="28"/>
                <w:szCs w:val="28"/>
                <w:lang w:val="uz-Cyrl-UZ"/>
              </w:rPr>
              <w:t>вақтни тақсимлаш (</w:t>
            </w:r>
            <w:r w:rsidRPr="00F6187D">
              <w:rPr>
                <w:sz w:val="28"/>
                <w:szCs w:val="28"/>
                <w:lang w:val="uz-Cyrl-UZ"/>
              </w:rPr>
              <w:t>вақтнинг тақсимланиши</w:t>
            </w:r>
            <w:r>
              <w:rPr>
                <w:sz w:val="28"/>
                <w:szCs w:val="28"/>
                <w:lang w:val="uz-Cyrl-UZ"/>
              </w:rPr>
              <w:t>)</w:t>
            </w:r>
          </w:p>
          <w:p w:rsidR="00780619" w:rsidRPr="004879B7"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F77F2A">
              <w:rPr>
                <w:bCs/>
                <w:color w:val="000000"/>
                <w:sz w:val="28"/>
                <w:szCs w:val="28"/>
                <w:lang w:val="uz-Cyrl-UZ"/>
              </w:rPr>
              <w:t>-</w:t>
            </w:r>
            <w:r w:rsidRPr="004879B7">
              <w:rPr>
                <w:sz w:val="28"/>
                <w:szCs w:val="28"/>
                <w:lang w:val="uz-Cyrl-UZ"/>
              </w:rPr>
              <w:t xml:space="preserve"> time- sharing </w:t>
            </w:r>
          </w:p>
          <w:p w:rsidR="00780619" w:rsidRPr="001878AD" w:rsidRDefault="00780619" w:rsidP="003A7C3D">
            <w:pPr>
              <w:tabs>
                <w:tab w:val="left" w:pos="4320"/>
                <w:tab w:val="left" w:pos="4500"/>
              </w:tabs>
              <w:rPr>
                <w:b/>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Режим организации одновременного многотерминального доступа многих пользователей к однопроцессорному или многопроцессорному компьютеру (вычислительному ресурсу). При этом диспетчер задач операционной системы выделяет каждой задаче постоянный или переменный квант времени так, что у пользователя создается впечатление единоличной работы с системой</w:t>
            </w:r>
            <w:r w:rsidRPr="00FB6488">
              <w:rPr>
                <w:sz w:val="28"/>
                <w:szCs w:val="28"/>
              </w:rPr>
              <w:t>.</w:t>
            </w:r>
          </w:p>
          <w:p w:rsidR="00780619" w:rsidRPr="00DE4857" w:rsidRDefault="00780619" w:rsidP="003A7C3D">
            <w:pPr>
              <w:tabs>
                <w:tab w:val="left" w:pos="4320"/>
                <w:tab w:val="left" w:pos="4500"/>
              </w:tabs>
              <w:jc w:val="both"/>
              <w:rPr>
                <w:sz w:val="28"/>
                <w:szCs w:val="28"/>
              </w:rPr>
            </w:pPr>
          </w:p>
          <w:p w:rsidR="00780619" w:rsidRPr="002738EF" w:rsidRDefault="00780619" w:rsidP="003A7C3D">
            <w:pPr>
              <w:tabs>
                <w:tab w:val="left" w:pos="4320"/>
                <w:tab w:val="left" w:pos="4500"/>
              </w:tabs>
              <w:jc w:val="both"/>
              <w:rPr>
                <w:sz w:val="28"/>
                <w:szCs w:val="28"/>
                <w:lang w:val="en-US"/>
              </w:rPr>
            </w:pPr>
            <w:r>
              <w:rPr>
                <w:sz w:val="28"/>
                <w:szCs w:val="28"/>
                <w:lang w:val="uz-Cyrl-UZ"/>
              </w:rPr>
              <w:t>Ko‘plab</w:t>
            </w:r>
            <w:r w:rsidRPr="00F6187D">
              <w:rPr>
                <w:sz w:val="28"/>
                <w:szCs w:val="28"/>
                <w:lang w:val="uz-Cyrl-UZ"/>
              </w:rPr>
              <w:t xml:space="preserve"> </w:t>
            </w:r>
            <w:r>
              <w:rPr>
                <w:sz w:val="28"/>
                <w:szCs w:val="28"/>
                <w:lang w:val="uz-Cyrl-UZ"/>
              </w:rPr>
              <w:t>foydalanuvchilarning</w:t>
            </w:r>
            <w:r w:rsidRPr="00F6187D">
              <w:rPr>
                <w:sz w:val="28"/>
                <w:szCs w:val="28"/>
                <w:lang w:val="uz-Cyrl-UZ"/>
              </w:rPr>
              <w:t xml:space="preserve"> </w:t>
            </w:r>
            <w:r>
              <w:rPr>
                <w:sz w:val="28"/>
                <w:szCs w:val="28"/>
                <w:lang w:val="uz-Cyrl-UZ"/>
              </w:rPr>
              <w:t>bir</w:t>
            </w:r>
            <w:r w:rsidRPr="00F6187D">
              <w:rPr>
                <w:sz w:val="28"/>
                <w:szCs w:val="28"/>
                <w:lang w:val="uz-Cyrl-UZ"/>
              </w:rPr>
              <w:t xml:space="preserve"> </w:t>
            </w:r>
            <w:r>
              <w:rPr>
                <w:sz w:val="28"/>
                <w:szCs w:val="28"/>
                <w:lang w:val="uz-Cyrl-UZ"/>
              </w:rPr>
              <w:t>vaqtda</w:t>
            </w:r>
            <w:r w:rsidRPr="00F6187D">
              <w:rPr>
                <w:sz w:val="28"/>
                <w:szCs w:val="28"/>
                <w:lang w:val="uz-Cyrl-UZ"/>
              </w:rPr>
              <w:t xml:space="preserve"> </w:t>
            </w:r>
            <w:r>
              <w:rPr>
                <w:sz w:val="28"/>
                <w:szCs w:val="28"/>
                <w:lang w:val="uz-Cyrl-UZ"/>
              </w:rPr>
              <w:t>bi</w:t>
            </w:r>
            <w:r>
              <w:rPr>
                <w:sz w:val="28"/>
                <w:szCs w:val="28"/>
                <w:lang w:val="en-US"/>
              </w:rPr>
              <w:t>tta</w:t>
            </w:r>
            <w:r w:rsidRPr="00F6187D">
              <w:rPr>
                <w:sz w:val="28"/>
                <w:szCs w:val="28"/>
                <w:lang w:val="uz-Cyrl-UZ"/>
              </w:rPr>
              <w:t xml:space="preserve"> </w:t>
            </w:r>
            <w:r>
              <w:rPr>
                <w:sz w:val="28"/>
                <w:szCs w:val="28"/>
                <w:lang w:val="uz-Cyrl-UZ"/>
              </w:rPr>
              <w:t>protsessorli</w:t>
            </w:r>
            <w:r w:rsidRPr="00F6187D">
              <w:rPr>
                <w:sz w:val="28"/>
                <w:szCs w:val="28"/>
                <w:lang w:val="uz-Cyrl-UZ"/>
              </w:rPr>
              <w:t xml:space="preserve"> </w:t>
            </w:r>
            <w:r>
              <w:rPr>
                <w:sz w:val="28"/>
                <w:szCs w:val="28"/>
                <w:lang w:val="uz-Cyrl-UZ"/>
              </w:rPr>
              <w:t>yoki</w:t>
            </w:r>
            <w:r w:rsidRPr="00F6187D">
              <w:rPr>
                <w:sz w:val="28"/>
                <w:szCs w:val="28"/>
                <w:lang w:val="uz-Cyrl-UZ"/>
              </w:rPr>
              <w:t xml:space="preserve"> </w:t>
            </w:r>
            <w:r>
              <w:rPr>
                <w:sz w:val="28"/>
                <w:szCs w:val="28"/>
                <w:lang w:val="uz-Cyrl-UZ"/>
              </w:rPr>
              <w:t>ko‘p</w:t>
            </w:r>
            <w:r w:rsidRPr="00F6187D">
              <w:rPr>
                <w:sz w:val="28"/>
                <w:szCs w:val="28"/>
                <w:lang w:val="uz-Cyrl-UZ"/>
              </w:rPr>
              <w:t xml:space="preserve"> </w:t>
            </w:r>
            <w:r>
              <w:rPr>
                <w:sz w:val="28"/>
                <w:szCs w:val="28"/>
                <w:lang w:val="uz-Cyrl-UZ"/>
              </w:rPr>
              <w:t>protsessorli</w:t>
            </w:r>
            <w:r w:rsidRPr="00F6187D">
              <w:rPr>
                <w:sz w:val="28"/>
                <w:szCs w:val="28"/>
                <w:lang w:val="uz-Cyrl-UZ"/>
              </w:rPr>
              <w:t xml:space="preserve"> </w:t>
            </w:r>
            <w:r>
              <w:rPr>
                <w:sz w:val="28"/>
                <w:szCs w:val="28"/>
                <w:lang w:val="uz-Cyrl-UZ"/>
              </w:rPr>
              <w:t>kompyu</w:t>
            </w:r>
            <w:r w:rsidR="00397575">
              <w:rPr>
                <w:sz w:val="28"/>
                <w:szCs w:val="28"/>
                <w:lang w:val="uz-Cyrl-UZ"/>
              </w:rPr>
              <w:t>-</w:t>
            </w:r>
            <w:r>
              <w:rPr>
                <w:sz w:val="28"/>
                <w:szCs w:val="28"/>
                <w:lang w:val="uz-Cyrl-UZ"/>
              </w:rPr>
              <w:t>terdan</w:t>
            </w:r>
            <w:r w:rsidRPr="00F6187D">
              <w:rPr>
                <w:sz w:val="28"/>
                <w:szCs w:val="28"/>
                <w:lang w:val="uz-Cyrl-UZ"/>
              </w:rPr>
              <w:t xml:space="preserve"> (</w:t>
            </w:r>
            <w:r>
              <w:rPr>
                <w:sz w:val="28"/>
                <w:szCs w:val="28"/>
                <w:lang w:val="uz-Cyrl-UZ"/>
              </w:rPr>
              <w:t>hisoblash resursidan</w:t>
            </w:r>
            <w:r w:rsidRPr="00F6187D">
              <w:rPr>
                <w:sz w:val="28"/>
                <w:szCs w:val="28"/>
                <w:lang w:val="uz-Cyrl-UZ"/>
              </w:rPr>
              <w:t>)</w:t>
            </w:r>
            <w:r>
              <w:rPr>
                <w:sz w:val="28"/>
                <w:szCs w:val="28"/>
                <w:lang w:val="uz-Cyrl-UZ"/>
              </w:rPr>
              <w:t xml:space="preserve"> ko‘p terminalli erkin foydalana</w:t>
            </w:r>
            <w:r w:rsidRPr="00F6187D">
              <w:rPr>
                <w:sz w:val="28"/>
                <w:szCs w:val="28"/>
                <w:lang w:val="uz-Cyrl-UZ"/>
              </w:rPr>
              <w:t xml:space="preserve"> </w:t>
            </w:r>
            <w:r>
              <w:rPr>
                <w:sz w:val="28"/>
                <w:szCs w:val="28"/>
                <w:lang w:val="uz-Cyrl-UZ"/>
              </w:rPr>
              <w:t>olishini</w:t>
            </w:r>
            <w:r w:rsidRPr="00F6187D">
              <w:rPr>
                <w:sz w:val="28"/>
                <w:szCs w:val="28"/>
                <w:lang w:val="uz-Cyrl-UZ"/>
              </w:rPr>
              <w:t xml:space="preserve"> </w:t>
            </w:r>
            <w:r>
              <w:rPr>
                <w:sz w:val="28"/>
                <w:szCs w:val="28"/>
                <w:lang w:val="uz-Cyrl-UZ"/>
              </w:rPr>
              <w:t>tashkil</w:t>
            </w:r>
            <w:r w:rsidRPr="00F6187D">
              <w:rPr>
                <w:sz w:val="28"/>
                <w:szCs w:val="28"/>
                <w:lang w:val="uz-Cyrl-UZ"/>
              </w:rPr>
              <w:t xml:space="preserve"> </w:t>
            </w:r>
            <w:r>
              <w:rPr>
                <w:sz w:val="28"/>
                <w:szCs w:val="28"/>
                <w:lang w:val="uz-Cyrl-UZ"/>
              </w:rPr>
              <w:t>qilish</w:t>
            </w:r>
            <w:r w:rsidRPr="00F6187D">
              <w:rPr>
                <w:sz w:val="28"/>
                <w:szCs w:val="28"/>
                <w:lang w:val="uz-Cyrl-UZ"/>
              </w:rPr>
              <w:t xml:space="preserve"> </w:t>
            </w:r>
            <w:r>
              <w:rPr>
                <w:sz w:val="28"/>
                <w:szCs w:val="28"/>
                <w:lang w:val="uz-Cyrl-UZ"/>
              </w:rPr>
              <w:t>rejimi</w:t>
            </w:r>
            <w:r w:rsidRPr="00F6187D">
              <w:rPr>
                <w:sz w:val="28"/>
                <w:szCs w:val="28"/>
                <w:lang w:val="uz-Cyrl-UZ"/>
              </w:rPr>
              <w:t xml:space="preserve">. </w:t>
            </w:r>
            <w:r>
              <w:rPr>
                <w:sz w:val="28"/>
                <w:szCs w:val="28"/>
                <w:lang w:val="uz-Cyrl-UZ"/>
              </w:rPr>
              <w:t>Bunda</w:t>
            </w:r>
            <w:r w:rsidRPr="00F6187D">
              <w:rPr>
                <w:sz w:val="28"/>
                <w:szCs w:val="28"/>
                <w:lang w:val="uz-Cyrl-UZ"/>
              </w:rPr>
              <w:t xml:space="preserve"> </w:t>
            </w:r>
            <w:r>
              <w:rPr>
                <w:sz w:val="28"/>
                <w:szCs w:val="28"/>
                <w:lang w:val="uz-Cyrl-UZ"/>
              </w:rPr>
              <w:t>operatsion</w:t>
            </w:r>
            <w:r w:rsidRPr="00F6187D">
              <w:rPr>
                <w:sz w:val="28"/>
                <w:szCs w:val="28"/>
                <w:lang w:val="uz-Cyrl-UZ"/>
              </w:rPr>
              <w:t xml:space="preserve"> </w:t>
            </w:r>
            <w:r>
              <w:rPr>
                <w:sz w:val="28"/>
                <w:szCs w:val="28"/>
                <w:lang w:val="uz-Cyrl-UZ"/>
              </w:rPr>
              <w:t>tizimning</w:t>
            </w:r>
            <w:r w:rsidRPr="00F6187D">
              <w:rPr>
                <w:sz w:val="28"/>
                <w:szCs w:val="28"/>
                <w:lang w:val="uz-Cyrl-UZ"/>
              </w:rPr>
              <w:t xml:space="preserve"> </w:t>
            </w:r>
            <w:r>
              <w:rPr>
                <w:sz w:val="28"/>
                <w:szCs w:val="28"/>
                <w:lang w:val="uz-Cyrl-UZ"/>
              </w:rPr>
              <w:t>vazifalar</w:t>
            </w:r>
            <w:r w:rsidRPr="00F6187D">
              <w:rPr>
                <w:sz w:val="28"/>
                <w:szCs w:val="28"/>
                <w:lang w:val="uz-Cyrl-UZ"/>
              </w:rPr>
              <w:t xml:space="preserve"> </w:t>
            </w:r>
            <w:r>
              <w:rPr>
                <w:sz w:val="28"/>
                <w:szCs w:val="28"/>
                <w:lang w:val="uz-Cyrl-UZ"/>
              </w:rPr>
              <w:t xml:space="preserve">dispetcheri har bir vazifaga doimiy yoki doimiy bo‘lmagan vaqt kvanti ajratadi. </w:t>
            </w:r>
            <w:r w:rsidRPr="00C36E10">
              <w:rPr>
                <w:sz w:val="28"/>
                <w:szCs w:val="28"/>
                <w:lang w:val="en-US"/>
              </w:rPr>
              <w:t>Natijada foydalanuvchida tizim bilan yakka ishlash tasavvuri paydo bo‘ladi.</w:t>
            </w:r>
          </w:p>
          <w:p w:rsidR="00780619" w:rsidRPr="00D05AFE" w:rsidRDefault="00780619" w:rsidP="003A7C3D">
            <w:pPr>
              <w:tabs>
                <w:tab w:val="left" w:pos="4320"/>
                <w:tab w:val="left" w:pos="4500"/>
              </w:tabs>
              <w:jc w:val="both"/>
              <w:rPr>
                <w:sz w:val="28"/>
                <w:szCs w:val="28"/>
                <w:lang w:val="en-US"/>
              </w:rPr>
            </w:pPr>
          </w:p>
          <w:p w:rsidR="00780619" w:rsidRPr="00397575" w:rsidRDefault="00780619" w:rsidP="003A7C3D">
            <w:pPr>
              <w:tabs>
                <w:tab w:val="left" w:pos="4320"/>
                <w:tab w:val="left" w:pos="4500"/>
              </w:tabs>
              <w:jc w:val="both"/>
              <w:rPr>
                <w:sz w:val="28"/>
                <w:szCs w:val="28"/>
                <w:lang w:val="uz-Cyrl-UZ"/>
              </w:rPr>
            </w:pPr>
            <w:r w:rsidRPr="00F6187D">
              <w:rPr>
                <w:sz w:val="28"/>
                <w:szCs w:val="28"/>
                <w:lang w:val="uz-Cyrl-UZ"/>
              </w:rPr>
              <w:t>Кўплаб фойдаланувчиларнинг бир вақтда би</w:t>
            </w:r>
            <w:r>
              <w:rPr>
                <w:sz w:val="28"/>
                <w:szCs w:val="28"/>
              </w:rPr>
              <w:t>тта</w:t>
            </w:r>
            <w:r w:rsidRPr="00F6187D">
              <w:rPr>
                <w:sz w:val="28"/>
                <w:szCs w:val="28"/>
                <w:lang w:val="uz-Cyrl-UZ"/>
              </w:rPr>
              <w:t xml:space="preserve"> процессорли ёки кўп процессорли ко</w:t>
            </w:r>
            <w:r w:rsidRPr="00D80C3B">
              <w:rPr>
                <w:sz w:val="28"/>
                <w:szCs w:val="28"/>
                <w:lang w:val="uz-Cyrl-UZ"/>
              </w:rPr>
              <w:t>м</w:t>
            </w:r>
            <w:r w:rsidRPr="00F6187D">
              <w:rPr>
                <w:sz w:val="28"/>
                <w:szCs w:val="28"/>
                <w:lang w:val="uz-Cyrl-UZ"/>
              </w:rPr>
              <w:t>пьютердан (</w:t>
            </w:r>
            <w:r>
              <w:rPr>
                <w:sz w:val="28"/>
                <w:szCs w:val="28"/>
                <w:lang w:val="uz-Cyrl-UZ"/>
              </w:rPr>
              <w:t>ҳисоблаш ресурсидан</w:t>
            </w:r>
            <w:r w:rsidRPr="00F6187D">
              <w:rPr>
                <w:sz w:val="28"/>
                <w:szCs w:val="28"/>
                <w:lang w:val="uz-Cyrl-UZ"/>
              </w:rPr>
              <w:t>)</w:t>
            </w:r>
            <w:r>
              <w:rPr>
                <w:sz w:val="28"/>
                <w:szCs w:val="28"/>
                <w:lang w:val="uz-Cyrl-UZ"/>
              </w:rPr>
              <w:t xml:space="preserve"> кўп терминалли эркин фой</w:t>
            </w:r>
            <w:r w:rsidRPr="00F6187D">
              <w:rPr>
                <w:sz w:val="28"/>
                <w:szCs w:val="28"/>
                <w:lang w:val="uz-Cyrl-UZ"/>
              </w:rPr>
              <w:t>далана олишини таш</w:t>
            </w:r>
            <w:r w:rsidR="00397575">
              <w:rPr>
                <w:sz w:val="28"/>
                <w:szCs w:val="28"/>
                <w:lang w:val="uz-Cyrl-UZ"/>
              </w:rPr>
              <w:t>-</w:t>
            </w:r>
            <w:r w:rsidRPr="00F6187D">
              <w:rPr>
                <w:sz w:val="28"/>
                <w:szCs w:val="28"/>
                <w:lang w:val="uz-Cyrl-UZ"/>
              </w:rPr>
              <w:t>кил қилиш режими. Бунда операцион тизим</w:t>
            </w:r>
            <w:r w:rsidR="00397575">
              <w:rPr>
                <w:sz w:val="28"/>
                <w:szCs w:val="28"/>
                <w:lang w:val="uz-Cyrl-UZ"/>
              </w:rPr>
              <w:t>-</w:t>
            </w:r>
            <w:r w:rsidRPr="00F6187D">
              <w:rPr>
                <w:sz w:val="28"/>
                <w:szCs w:val="28"/>
                <w:lang w:val="uz-Cyrl-UZ"/>
              </w:rPr>
              <w:t>нинг вазифалар диспетчери</w:t>
            </w:r>
            <w:r>
              <w:rPr>
                <w:sz w:val="28"/>
                <w:szCs w:val="28"/>
                <w:lang w:val="uz-Cyrl-UZ"/>
              </w:rPr>
              <w:t xml:space="preserve"> ҳар бир вазифага доимий ёки доимий бўлмаган вақт ква</w:t>
            </w:r>
            <w:r w:rsidRPr="00F6187D">
              <w:rPr>
                <w:sz w:val="28"/>
                <w:szCs w:val="28"/>
                <w:lang w:val="uz-Cyrl-UZ"/>
              </w:rPr>
              <w:t>н</w:t>
            </w:r>
            <w:r>
              <w:rPr>
                <w:sz w:val="28"/>
                <w:szCs w:val="28"/>
                <w:lang w:val="uz-Cyrl-UZ"/>
              </w:rPr>
              <w:t>ти ажратади.</w:t>
            </w:r>
            <w:r w:rsidRPr="002738EF">
              <w:rPr>
                <w:sz w:val="28"/>
                <w:szCs w:val="28"/>
                <w:lang w:val="uz-Cyrl-UZ"/>
              </w:rPr>
              <w:t xml:space="preserve"> </w:t>
            </w:r>
            <w:r w:rsidRPr="00397575">
              <w:rPr>
                <w:sz w:val="28"/>
                <w:szCs w:val="28"/>
                <w:lang w:val="uz-Cyrl-UZ"/>
              </w:rPr>
              <w:t>Натижада фойдаланувчида тизим билан якка ишлаш тасаввури</w:t>
            </w:r>
            <w:r w:rsidRPr="00C36E10">
              <w:rPr>
                <w:sz w:val="28"/>
                <w:szCs w:val="28"/>
                <w:lang w:val="uz-Cyrl-UZ"/>
              </w:rPr>
              <w:t xml:space="preserve"> пайдо бўла</w:t>
            </w:r>
            <w:r w:rsidRPr="00397575">
              <w:rPr>
                <w:sz w:val="28"/>
                <w:szCs w:val="28"/>
                <w:lang w:val="uz-Cyrl-UZ"/>
              </w:rPr>
              <w:t>ди.</w:t>
            </w:r>
          </w:p>
        </w:tc>
      </w:tr>
      <w:tr w:rsidR="00780619" w:rsidRPr="004A3FDF">
        <w:trPr>
          <w:tblCellSpacing w:w="0" w:type="dxa"/>
          <w:jc w:val="center"/>
        </w:trPr>
        <w:tc>
          <w:tcPr>
            <w:tcW w:w="2079" w:type="pct"/>
          </w:tcPr>
          <w:p w:rsidR="00780619" w:rsidRPr="00D3647E" w:rsidRDefault="00780619" w:rsidP="003A7C3D">
            <w:pPr>
              <w:tabs>
                <w:tab w:val="left" w:pos="4320"/>
                <w:tab w:val="left" w:pos="4500"/>
              </w:tabs>
              <w:rPr>
                <w:b/>
                <w:sz w:val="28"/>
                <w:szCs w:val="28"/>
                <w:lang w:val="uz-Cyrl-UZ"/>
              </w:rPr>
            </w:pPr>
            <w:r w:rsidRPr="00D3647E">
              <w:rPr>
                <w:b/>
                <w:sz w:val="28"/>
                <w:szCs w:val="28"/>
                <w:lang w:val="uz-Cyrl-UZ"/>
              </w:rPr>
              <w:t>Разделение данных</w:t>
            </w:r>
          </w:p>
          <w:p w:rsidR="00780619" w:rsidRPr="004A3FDF" w:rsidRDefault="00780619" w:rsidP="003A7C3D">
            <w:pPr>
              <w:tabs>
                <w:tab w:val="left" w:pos="4320"/>
                <w:tab w:val="left" w:pos="4500"/>
              </w:tabs>
              <w:rPr>
                <w:sz w:val="28"/>
                <w:szCs w:val="28"/>
                <w:lang w:val="uz-Cyrl-UZ"/>
              </w:rPr>
            </w:pPr>
            <w:r w:rsidRPr="004A3FDF">
              <w:rPr>
                <w:b/>
                <w:sz w:val="28"/>
                <w:szCs w:val="28"/>
                <w:lang w:val="uz-Cyrl-UZ"/>
              </w:rPr>
              <w:t xml:space="preserve">uz </w:t>
            </w:r>
            <w:r w:rsidRPr="004A3FDF">
              <w:rPr>
                <w:sz w:val="28"/>
                <w:szCs w:val="28"/>
                <w:lang w:val="uz-Cyrl-UZ"/>
              </w:rPr>
              <w:t>-</w:t>
            </w:r>
            <w:r w:rsidRPr="004A3FDF">
              <w:rPr>
                <w:b/>
                <w:sz w:val="28"/>
                <w:szCs w:val="28"/>
                <w:lang w:val="uz-Cyrl-UZ"/>
              </w:rPr>
              <w:t xml:space="preserve"> </w:t>
            </w:r>
            <w:r>
              <w:rPr>
                <w:sz w:val="28"/>
                <w:szCs w:val="28"/>
                <w:lang w:val="uz-Cyrl-UZ"/>
              </w:rPr>
              <w:t>ma’lumotlarni</w:t>
            </w:r>
            <w:r>
              <w:rPr>
                <w:b/>
                <w:sz w:val="28"/>
                <w:szCs w:val="28"/>
                <w:lang w:val="uz-Cyrl-UZ"/>
              </w:rPr>
              <w:t xml:space="preserve"> </w:t>
            </w:r>
            <w:r>
              <w:rPr>
                <w:sz w:val="28"/>
                <w:szCs w:val="28"/>
                <w:lang w:val="uz-Cyrl-UZ"/>
              </w:rPr>
              <w:t>bo‘lish</w:t>
            </w:r>
          </w:p>
          <w:p w:rsidR="00780619" w:rsidRDefault="00780619" w:rsidP="003A7C3D">
            <w:pPr>
              <w:tabs>
                <w:tab w:val="left" w:pos="4320"/>
                <w:tab w:val="left" w:pos="4500"/>
              </w:tabs>
              <w:rPr>
                <w:sz w:val="28"/>
                <w:szCs w:val="28"/>
                <w:lang w:val="en-US"/>
              </w:rPr>
            </w:pPr>
            <w:r w:rsidRPr="004A3FDF">
              <w:rPr>
                <w:sz w:val="28"/>
                <w:szCs w:val="28"/>
                <w:lang w:val="uz-Cyrl-UZ"/>
              </w:rPr>
              <w:t xml:space="preserve">      </w:t>
            </w:r>
            <w:r w:rsidRPr="00773754">
              <w:rPr>
                <w:sz w:val="28"/>
                <w:szCs w:val="28"/>
                <w:lang w:val="uz-Cyrl-UZ"/>
              </w:rPr>
              <w:t xml:space="preserve"> </w:t>
            </w:r>
            <w:r w:rsidRPr="004A3FDF">
              <w:rPr>
                <w:sz w:val="28"/>
                <w:szCs w:val="28"/>
                <w:lang w:val="uz-Cyrl-UZ"/>
              </w:rPr>
              <w:t>маълумотларни</w:t>
            </w:r>
            <w:r>
              <w:rPr>
                <w:b/>
                <w:sz w:val="28"/>
                <w:szCs w:val="28"/>
                <w:lang w:val="uz-Cyrl-UZ"/>
              </w:rPr>
              <w:t xml:space="preserve"> </w:t>
            </w:r>
            <w:r w:rsidRPr="004A3FDF">
              <w:rPr>
                <w:sz w:val="28"/>
                <w:szCs w:val="28"/>
                <w:lang w:val="uz-Cyrl-UZ"/>
              </w:rPr>
              <w:t>бўлиш</w:t>
            </w:r>
          </w:p>
          <w:p w:rsidR="00780619" w:rsidRPr="00D3647E" w:rsidRDefault="00780619" w:rsidP="003A7C3D">
            <w:pPr>
              <w:tabs>
                <w:tab w:val="left" w:pos="4320"/>
                <w:tab w:val="left" w:pos="4500"/>
              </w:tabs>
              <w:rPr>
                <w:sz w:val="28"/>
                <w:szCs w:val="28"/>
                <w:lang w:val="uz-Cyrl-UZ"/>
              </w:rPr>
            </w:pPr>
            <w:r w:rsidRPr="008D6363">
              <w:rPr>
                <w:b/>
                <w:sz w:val="28"/>
                <w:szCs w:val="28"/>
                <w:lang w:val="en-US"/>
              </w:rPr>
              <w:t>en</w:t>
            </w:r>
            <w:r w:rsidRPr="00BB2734">
              <w:rPr>
                <w:sz w:val="28"/>
                <w:szCs w:val="28"/>
                <w:lang w:val="en-US"/>
              </w:rPr>
              <w:t xml:space="preserve"> -</w:t>
            </w:r>
            <w:r>
              <w:rPr>
                <w:b/>
                <w:sz w:val="28"/>
                <w:szCs w:val="28"/>
                <w:lang w:val="en-US"/>
              </w:rPr>
              <w:t xml:space="preserve"> </w:t>
            </w:r>
            <w:r w:rsidRPr="00D3647E">
              <w:rPr>
                <w:sz w:val="28"/>
                <w:szCs w:val="28"/>
                <w:lang w:val="uz-Cyrl-UZ"/>
              </w:rPr>
              <w:t xml:space="preserve">data partitioning </w:t>
            </w:r>
          </w:p>
          <w:p w:rsidR="00780619" w:rsidRPr="00D3647E" w:rsidRDefault="00780619" w:rsidP="003A7C3D">
            <w:pPr>
              <w:tabs>
                <w:tab w:val="left" w:pos="4320"/>
                <w:tab w:val="left" w:pos="4500"/>
              </w:tabs>
              <w:rPr>
                <w:b/>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Метод разделения битового потока на два потока для уменьшения влияния ошибок. Перед декодированием оба потока объединяются</w:t>
            </w:r>
            <w:r w:rsidRPr="004A3FDF">
              <w:rPr>
                <w:sz w:val="28"/>
                <w:szCs w:val="28"/>
              </w:rPr>
              <w:t>.</w:t>
            </w:r>
          </w:p>
          <w:p w:rsidR="00780619" w:rsidRPr="003A72AB" w:rsidRDefault="00780619" w:rsidP="003A7C3D">
            <w:pPr>
              <w:tabs>
                <w:tab w:val="left" w:pos="4320"/>
                <w:tab w:val="left" w:pos="4500"/>
              </w:tabs>
              <w:jc w:val="both"/>
              <w:rPr>
                <w:sz w:val="28"/>
                <w:szCs w:val="28"/>
              </w:rPr>
            </w:pPr>
          </w:p>
          <w:p w:rsidR="00780619" w:rsidRPr="003A72AB" w:rsidRDefault="00780619" w:rsidP="003A7C3D">
            <w:pPr>
              <w:tabs>
                <w:tab w:val="left" w:pos="4320"/>
                <w:tab w:val="left" w:pos="4500"/>
              </w:tabs>
              <w:jc w:val="both"/>
              <w:rPr>
                <w:sz w:val="28"/>
                <w:szCs w:val="28"/>
                <w:lang w:val="uz-Cyrl-UZ"/>
              </w:rPr>
            </w:pPr>
            <w:r>
              <w:rPr>
                <w:sz w:val="28"/>
                <w:szCs w:val="28"/>
                <w:lang w:val="uz-Cyrl-UZ"/>
              </w:rPr>
              <w:t>Xatolar</w:t>
            </w:r>
            <w:r w:rsidRPr="004A3FDF">
              <w:rPr>
                <w:sz w:val="28"/>
                <w:szCs w:val="28"/>
                <w:lang w:val="uz-Cyrl-UZ"/>
              </w:rPr>
              <w:t xml:space="preserve"> </w:t>
            </w:r>
            <w:r>
              <w:rPr>
                <w:sz w:val="28"/>
                <w:szCs w:val="28"/>
                <w:lang w:val="uz-Cyrl-UZ"/>
              </w:rPr>
              <w:t>ta’sirini</w:t>
            </w:r>
            <w:r w:rsidRPr="004A3FDF">
              <w:rPr>
                <w:sz w:val="28"/>
                <w:szCs w:val="28"/>
                <w:lang w:val="uz-Cyrl-UZ"/>
              </w:rPr>
              <w:t xml:space="preserve"> </w:t>
            </w:r>
            <w:r>
              <w:rPr>
                <w:sz w:val="28"/>
                <w:szCs w:val="28"/>
                <w:lang w:val="uz-Cyrl-UZ"/>
              </w:rPr>
              <w:t>kamaytirish</w:t>
            </w:r>
            <w:r w:rsidRPr="004A3FDF">
              <w:rPr>
                <w:sz w:val="28"/>
                <w:szCs w:val="28"/>
                <w:lang w:val="uz-Cyrl-UZ"/>
              </w:rPr>
              <w:t xml:space="preserve"> </w:t>
            </w:r>
            <w:r>
              <w:rPr>
                <w:sz w:val="28"/>
                <w:szCs w:val="28"/>
                <w:lang w:val="uz-Cyrl-UZ"/>
              </w:rPr>
              <w:t>uchun</w:t>
            </w:r>
            <w:r w:rsidRPr="004A3FDF">
              <w:rPr>
                <w:sz w:val="28"/>
                <w:szCs w:val="28"/>
                <w:lang w:val="uz-Cyrl-UZ"/>
              </w:rPr>
              <w:t xml:space="preserve"> </w:t>
            </w:r>
            <w:r>
              <w:rPr>
                <w:sz w:val="28"/>
                <w:szCs w:val="28"/>
                <w:lang w:val="uz-Cyrl-UZ"/>
              </w:rPr>
              <w:t>bit</w:t>
            </w:r>
            <w:r w:rsidRPr="004A3FDF">
              <w:rPr>
                <w:sz w:val="28"/>
                <w:szCs w:val="28"/>
                <w:lang w:val="uz-Cyrl-UZ"/>
              </w:rPr>
              <w:t xml:space="preserve"> </w:t>
            </w:r>
            <w:r>
              <w:rPr>
                <w:sz w:val="28"/>
                <w:szCs w:val="28"/>
                <w:lang w:val="uz-Cyrl-UZ"/>
              </w:rPr>
              <w:t>oqimini ikki oqimga ajratish. Dekodlashdan</w:t>
            </w:r>
            <w:r w:rsidRPr="00E67EB0">
              <w:rPr>
                <w:sz w:val="28"/>
                <w:szCs w:val="28"/>
                <w:lang w:val="uz-Cyrl-UZ"/>
              </w:rPr>
              <w:t xml:space="preserve"> </w:t>
            </w:r>
            <w:r>
              <w:rPr>
                <w:sz w:val="28"/>
                <w:szCs w:val="28"/>
                <w:lang w:val="uz-Cyrl-UZ"/>
              </w:rPr>
              <w:t>oldin</w:t>
            </w:r>
            <w:r w:rsidRPr="00E67EB0">
              <w:rPr>
                <w:sz w:val="28"/>
                <w:szCs w:val="28"/>
                <w:lang w:val="uz-Cyrl-UZ"/>
              </w:rPr>
              <w:t xml:space="preserve"> </w:t>
            </w:r>
            <w:r>
              <w:rPr>
                <w:sz w:val="28"/>
                <w:szCs w:val="28"/>
                <w:lang w:val="uz-Cyrl-UZ"/>
              </w:rPr>
              <w:t>ikkala</w:t>
            </w:r>
            <w:r w:rsidRPr="00E67EB0">
              <w:rPr>
                <w:sz w:val="28"/>
                <w:szCs w:val="28"/>
                <w:lang w:val="uz-Cyrl-UZ"/>
              </w:rPr>
              <w:t xml:space="preserve"> </w:t>
            </w:r>
            <w:r>
              <w:rPr>
                <w:sz w:val="28"/>
                <w:szCs w:val="28"/>
                <w:lang w:val="uz-Cyrl-UZ"/>
              </w:rPr>
              <w:t>oqim</w:t>
            </w:r>
            <w:r w:rsidRPr="00E67EB0">
              <w:rPr>
                <w:sz w:val="28"/>
                <w:szCs w:val="28"/>
                <w:lang w:val="uz-Cyrl-UZ"/>
              </w:rPr>
              <w:t xml:space="preserve"> </w:t>
            </w:r>
            <w:r>
              <w:rPr>
                <w:sz w:val="28"/>
                <w:szCs w:val="28"/>
                <w:lang w:val="uz-Cyrl-UZ"/>
              </w:rPr>
              <w:t>birlashtiriladi</w:t>
            </w:r>
            <w:r w:rsidRPr="00E67EB0">
              <w:rPr>
                <w:sz w:val="28"/>
                <w:szCs w:val="28"/>
                <w:lang w:val="uz-Cyrl-UZ"/>
              </w:rPr>
              <w:t>.</w:t>
            </w:r>
          </w:p>
          <w:p w:rsidR="00780619" w:rsidRPr="003A72AB" w:rsidRDefault="00780619" w:rsidP="003A7C3D">
            <w:pPr>
              <w:tabs>
                <w:tab w:val="left" w:pos="4320"/>
                <w:tab w:val="left" w:pos="4500"/>
              </w:tabs>
              <w:jc w:val="both"/>
              <w:rPr>
                <w:sz w:val="28"/>
                <w:szCs w:val="28"/>
                <w:lang w:val="uz-Cyrl-UZ"/>
              </w:rPr>
            </w:pPr>
          </w:p>
          <w:p w:rsidR="00780619" w:rsidRPr="004A3FDF" w:rsidRDefault="00780619" w:rsidP="003A7C3D">
            <w:pPr>
              <w:tabs>
                <w:tab w:val="left" w:pos="4320"/>
                <w:tab w:val="left" w:pos="4500"/>
              </w:tabs>
              <w:jc w:val="both"/>
              <w:rPr>
                <w:sz w:val="28"/>
                <w:szCs w:val="28"/>
              </w:rPr>
            </w:pPr>
            <w:r w:rsidRPr="004A3FDF">
              <w:rPr>
                <w:sz w:val="28"/>
                <w:szCs w:val="28"/>
                <w:lang w:val="uz-Cyrl-UZ"/>
              </w:rPr>
              <w:t>Хатолар таъсирини камайтириш учун бит оқимини</w:t>
            </w:r>
            <w:r>
              <w:rPr>
                <w:sz w:val="28"/>
                <w:szCs w:val="28"/>
                <w:lang w:val="uz-Cyrl-UZ"/>
              </w:rPr>
              <w:t xml:space="preserve"> икки оқимга ажратиш. </w:t>
            </w:r>
            <w:r>
              <w:rPr>
                <w:sz w:val="28"/>
                <w:szCs w:val="28"/>
              </w:rPr>
              <w:t>Декодлашдан олдин иккала оқим бирлаштирилади.</w:t>
            </w:r>
          </w:p>
        </w:tc>
      </w:tr>
      <w:tr w:rsidR="00780619" w:rsidRPr="00963850">
        <w:trPr>
          <w:tblCellSpacing w:w="0" w:type="dxa"/>
          <w:jc w:val="center"/>
        </w:trPr>
        <w:tc>
          <w:tcPr>
            <w:tcW w:w="2079" w:type="pct"/>
          </w:tcPr>
          <w:p w:rsidR="00780619" w:rsidRPr="00807A5F" w:rsidRDefault="00780619" w:rsidP="003A7C3D">
            <w:pPr>
              <w:tabs>
                <w:tab w:val="left" w:pos="4320"/>
                <w:tab w:val="left" w:pos="4500"/>
              </w:tabs>
              <w:rPr>
                <w:b/>
                <w:sz w:val="28"/>
                <w:szCs w:val="28"/>
                <w:lang w:val="uz-Cyrl-UZ"/>
              </w:rPr>
            </w:pPr>
            <w:r w:rsidRPr="001C7AA6">
              <w:rPr>
                <w:b/>
                <w:sz w:val="28"/>
                <w:szCs w:val="28"/>
                <w:lang w:val="uz-Cyrl-UZ"/>
              </w:rPr>
              <w:t>Разделитель</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ajratkich</w:t>
            </w:r>
          </w:p>
          <w:p w:rsidR="00780619" w:rsidRPr="001C7AA6" w:rsidRDefault="00780619" w:rsidP="003A7C3D">
            <w:pPr>
              <w:tabs>
                <w:tab w:val="left" w:pos="4320"/>
                <w:tab w:val="left" w:pos="4500"/>
              </w:tabs>
              <w:rPr>
                <w:sz w:val="28"/>
                <w:szCs w:val="28"/>
                <w:lang w:val="uz-Cyrl-UZ"/>
              </w:rPr>
            </w:pPr>
            <w:r>
              <w:rPr>
                <w:sz w:val="28"/>
                <w:szCs w:val="28"/>
                <w:lang w:val="uz-Cyrl-UZ"/>
              </w:rPr>
              <w:t xml:space="preserve">       ажраткич</w:t>
            </w:r>
          </w:p>
          <w:p w:rsidR="00780619" w:rsidRPr="00807A5F" w:rsidRDefault="00780619" w:rsidP="003A7C3D">
            <w:pPr>
              <w:tabs>
                <w:tab w:val="left" w:pos="4320"/>
                <w:tab w:val="left" w:pos="4500"/>
              </w:tabs>
              <w:rPr>
                <w:sz w:val="28"/>
                <w:szCs w:val="28"/>
                <w:lang w:val="uz-Cyrl-UZ"/>
              </w:rPr>
            </w:pPr>
            <w:r w:rsidRPr="001C7AA6">
              <w:rPr>
                <w:b/>
                <w:sz w:val="28"/>
                <w:szCs w:val="28"/>
                <w:lang w:val="uz-Cyrl-UZ"/>
              </w:rPr>
              <w:t xml:space="preserve">en </w:t>
            </w:r>
            <w:r w:rsidRPr="00BB2734">
              <w:rPr>
                <w:sz w:val="28"/>
                <w:szCs w:val="28"/>
                <w:lang w:val="uz-Cyrl-UZ"/>
              </w:rPr>
              <w:t xml:space="preserve">- </w:t>
            </w:r>
            <w:r w:rsidRPr="001C7AA6">
              <w:rPr>
                <w:sz w:val="28"/>
                <w:szCs w:val="28"/>
                <w:lang w:val="uz-Cyrl-UZ"/>
              </w:rPr>
              <w:t xml:space="preserve">delimiter </w:t>
            </w:r>
          </w:p>
          <w:p w:rsidR="00780619" w:rsidRPr="001C7AA6" w:rsidRDefault="00780619" w:rsidP="003A7C3D">
            <w:pPr>
              <w:tabs>
                <w:tab w:val="left" w:pos="4320"/>
                <w:tab w:val="left" w:pos="4500"/>
              </w:tabs>
              <w:rPr>
                <w:b/>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Символ (пробел, табуляция, запятая, скобки, ключевые слова и т.п.) или строка, служащие для разделения между собой каких-либо элементов (данных в файле; записей в базе данных; операторов, имён, выражений или параметров в программе и т.д.). Наиболее часто в качестве разделителей используется запятая или символ табуляции. </w:t>
            </w:r>
          </w:p>
          <w:p w:rsidR="00780619" w:rsidRPr="00397A44" w:rsidRDefault="00780619" w:rsidP="003A7C3D">
            <w:pPr>
              <w:tabs>
                <w:tab w:val="left" w:pos="4320"/>
                <w:tab w:val="left" w:pos="4500"/>
              </w:tabs>
              <w:jc w:val="both"/>
              <w:rPr>
                <w:sz w:val="28"/>
                <w:szCs w:val="28"/>
              </w:rPr>
            </w:pPr>
          </w:p>
          <w:p w:rsidR="00780619" w:rsidRPr="00397A44" w:rsidRDefault="00780619" w:rsidP="003A7C3D">
            <w:pPr>
              <w:tabs>
                <w:tab w:val="left" w:pos="4320"/>
                <w:tab w:val="left" w:pos="4500"/>
              </w:tabs>
              <w:jc w:val="both"/>
              <w:rPr>
                <w:sz w:val="28"/>
                <w:szCs w:val="28"/>
                <w:lang w:val="uz-Cyrl-UZ"/>
              </w:rPr>
            </w:pPr>
            <w:r>
              <w:rPr>
                <w:sz w:val="28"/>
                <w:szCs w:val="28"/>
                <w:lang w:val="uz-Cyrl-UZ"/>
              </w:rPr>
              <w:t>Qandaydir elementlarni (fayldagi</w:t>
            </w:r>
            <w:r w:rsidRPr="00963850">
              <w:rPr>
                <w:sz w:val="28"/>
                <w:szCs w:val="28"/>
                <w:lang w:val="uz-Cyrl-UZ"/>
              </w:rPr>
              <w:t xml:space="preserve"> </w:t>
            </w:r>
            <w:r>
              <w:rPr>
                <w:sz w:val="28"/>
                <w:szCs w:val="28"/>
                <w:lang w:val="uz-Cyrl-UZ"/>
              </w:rPr>
              <w:t>ma’lumotlar</w:t>
            </w:r>
            <w:r w:rsidR="00397575">
              <w:rPr>
                <w:sz w:val="28"/>
                <w:szCs w:val="28"/>
                <w:lang w:val="uz-Cyrl-UZ"/>
              </w:rPr>
              <w:t>-</w:t>
            </w:r>
            <w:r>
              <w:rPr>
                <w:sz w:val="28"/>
                <w:szCs w:val="28"/>
                <w:lang w:val="uz-Cyrl-UZ"/>
              </w:rPr>
              <w:t>ni</w:t>
            </w:r>
            <w:r w:rsidRPr="00963850">
              <w:rPr>
                <w:sz w:val="28"/>
                <w:szCs w:val="28"/>
                <w:lang w:val="uz-Cyrl-UZ"/>
              </w:rPr>
              <w:t xml:space="preserve">; </w:t>
            </w:r>
            <w:r>
              <w:rPr>
                <w:sz w:val="28"/>
                <w:szCs w:val="28"/>
                <w:lang w:val="uz-Cyrl-UZ"/>
              </w:rPr>
              <w:t>ma’lumotlar</w:t>
            </w:r>
            <w:r w:rsidRPr="00963850">
              <w:rPr>
                <w:sz w:val="28"/>
                <w:szCs w:val="28"/>
                <w:lang w:val="uz-Cyrl-UZ"/>
              </w:rPr>
              <w:t xml:space="preserve"> </w:t>
            </w:r>
            <w:r>
              <w:rPr>
                <w:sz w:val="28"/>
                <w:szCs w:val="28"/>
                <w:lang w:val="uz-Cyrl-UZ"/>
              </w:rPr>
              <w:t>bazasidagi</w:t>
            </w:r>
            <w:r w:rsidRPr="00963850">
              <w:rPr>
                <w:sz w:val="28"/>
                <w:szCs w:val="28"/>
                <w:lang w:val="uz-Cyrl-UZ"/>
              </w:rPr>
              <w:t xml:space="preserve"> </w:t>
            </w:r>
            <w:r>
              <w:rPr>
                <w:sz w:val="28"/>
                <w:szCs w:val="28"/>
                <w:lang w:val="uz-Cyrl-UZ"/>
              </w:rPr>
              <w:t>yozuvlarni</w:t>
            </w:r>
            <w:r w:rsidRPr="00963850">
              <w:rPr>
                <w:sz w:val="28"/>
                <w:szCs w:val="28"/>
                <w:lang w:val="uz-Cyrl-UZ"/>
              </w:rPr>
              <w:t xml:space="preserve">; </w:t>
            </w:r>
            <w:r>
              <w:rPr>
                <w:sz w:val="28"/>
                <w:szCs w:val="28"/>
                <w:lang w:val="uz-Cyrl-UZ"/>
              </w:rPr>
              <w:t>dastur</w:t>
            </w:r>
            <w:r w:rsidR="00397575">
              <w:rPr>
                <w:sz w:val="28"/>
                <w:szCs w:val="28"/>
                <w:lang w:val="uz-Cyrl-UZ"/>
              </w:rPr>
              <w:t>-</w:t>
            </w:r>
            <w:r>
              <w:rPr>
                <w:sz w:val="28"/>
                <w:szCs w:val="28"/>
                <w:lang w:val="uz-Cyrl-UZ"/>
              </w:rPr>
              <w:t>dagi</w:t>
            </w:r>
            <w:r w:rsidRPr="00963850">
              <w:rPr>
                <w:sz w:val="28"/>
                <w:szCs w:val="28"/>
                <w:lang w:val="uz-Cyrl-UZ"/>
              </w:rPr>
              <w:t xml:space="preserve"> </w:t>
            </w:r>
            <w:r>
              <w:rPr>
                <w:sz w:val="28"/>
                <w:szCs w:val="28"/>
                <w:lang w:val="uz-Cyrl-UZ"/>
              </w:rPr>
              <w:t>operatorlar</w:t>
            </w:r>
            <w:r w:rsidRPr="00963850">
              <w:rPr>
                <w:sz w:val="28"/>
                <w:szCs w:val="28"/>
                <w:lang w:val="uz-Cyrl-UZ"/>
              </w:rPr>
              <w:t xml:space="preserve">, </w:t>
            </w:r>
            <w:r>
              <w:rPr>
                <w:sz w:val="28"/>
                <w:szCs w:val="28"/>
                <w:lang w:val="uz-Cyrl-UZ"/>
              </w:rPr>
              <w:t>nomlar</w:t>
            </w:r>
            <w:r w:rsidRPr="00963850">
              <w:rPr>
                <w:sz w:val="28"/>
                <w:szCs w:val="28"/>
                <w:lang w:val="uz-Cyrl-UZ"/>
              </w:rPr>
              <w:t xml:space="preserve">, </w:t>
            </w:r>
            <w:r>
              <w:rPr>
                <w:sz w:val="28"/>
                <w:szCs w:val="28"/>
                <w:lang w:val="uz-Cyrl-UZ"/>
              </w:rPr>
              <w:t>ifodalar</w:t>
            </w:r>
            <w:r w:rsidRPr="00963850">
              <w:rPr>
                <w:sz w:val="28"/>
                <w:szCs w:val="28"/>
                <w:lang w:val="uz-Cyrl-UZ"/>
              </w:rPr>
              <w:t xml:space="preserve"> </w:t>
            </w:r>
            <w:r>
              <w:rPr>
                <w:sz w:val="28"/>
                <w:szCs w:val="28"/>
                <w:lang w:val="uz-Cyrl-UZ"/>
              </w:rPr>
              <w:t>yoki</w:t>
            </w:r>
            <w:r w:rsidRPr="00963850">
              <w:rPr>
                <w:sz w:val="28"/>
                <w:szCs w:val="28"/>
                <w:lang w:val="uz-Cyrl-UZ"/>
              </w:rPr>
              <w:t xml:space="preserve"> </w:t>
            </w:r>
            <w:r>
              <w:rPr>
                <w:sz w:val="28"/>
                <w:szCs w:val="28"/>
                <w:lang w:val="uz-Cyrl-UZ"/>
              </w:rPr>
              <w:t>parametr</w:t>
            </w:r>
            <w:r w:rsidR="00397575">
              <w:rPr>
                <w:sz w:val="28"/>
                <w:szCs w:val="28"/>
                <w:lang w:val="uz-Cyrl-UZ"/>
              </w:rPr>
              <w:t>-</w:t>
            </w:r>
            <w:r>
              <w:rPr>
                <w:sz w:val="28"/>
                <w:szCs w:val="28"/>
                <w:lang w:val="uz-Cyrl-UZ"/>
              </w:rPr>
              <w:t xml:space="preserve">larni </w:t>
            </w:r>
            <w:r>
              <w:rPr>
                <w:sz w:val="28"/>
                <w:szCs w:val="28"/>
                <w:lang w:val="en-US"/>
              </w:rPr>
              <w:t>va</w:t>
            </w:r>
            <w:r w:rsidRPr="005B6905">
              <w:rPr>
                <w:sz w:val="28"/>
                <w:szCs w:val="28"/>
              </w:rPr>
              <w:t xml:space="preserve"> </w:t>
            </w:r>
            <w:r>
              <w:rPr>
                <w:sz w:val="28"/>
                <w:szCs w:val="28"/>
                <w:lang w:val="en-US"/>
              </w:rPr>
              <w:t>h</w:t>
            </w:r>
            <w:r w:rsidRPr="005B6905">
              <w:rPr>
                <w:sz w:val="28"/>
                <w:szCs w:val="28"/>
              </w:rPr>
              <w:t>.</w:t>
            </w:r>
            <w:r>
              <w:rPr>
                <w:sz w:val="28"/>
                <w:szCs w:val="28"/>
                <w:lang w:val="en-US"/>
              </w:rPr>
              <w:t>k</w:t>
            </w:r>
            <w:r w:rsidRPr="005B6905">
              <w:rPr>
                <w:sz w:val="28"/>
                <w:szCs w:val="28"/>
              </w:rPr>
              <w:t>.</w:t>
            </w:r>
            <w:r>
              <w:rPr>
                <w:sz w:val="28"/>
                <w:szCs w:val="28"/>
                <w:lang w:val="en-US"/>
              </w:rPr>
              <w:t>larni</w:t>
            </w:r>
            <w:r>
              <w:rPr>
                <w:sz w:val="28"/>
                <w:szCs w:val="28"/>
                <w:lang w:val="uz-Cyrl-UZ"/>
              </w:rPr>
              <w:t>) o‘zaro ajratish uchun xizmat qiladigan satr yoki simvol (bo‘sh</w:t>
            </w:r>
            <w:r w:rsidRPr="00963850">
              <w:rPr>
                <w:sz w:val="28"/>
                <w:szCs w:val="28"/>
                <w:lang w:val="uz-Cyrl-UZ"/>
              </w:rPr>
              <w:t xml:space="preserve"> </w:t>
            </w:r>
            <w:r>
              <w:rPr>
                <w:sz w:val="28"/>
                <w:szCs w:val="28"/>
                <w:lang w:val="uz-Cyrl-UZ"/>
              </w:rPr>
              <w:t>joy</w:t>
            </w:r>
            <w:r w:rsidRPr="00963850">
              <w:rPr>
                <w:sz w:val="28"/>
                <w:szCs w:val="28"/>
                <w:lang w:val="uz-Cyrl-UZ"/>
              </w:rPr>
              <w:t xml:space="preserve">, </w:t>
            </w:r>
            <w:r>
              <w:rPr>
                <w:sz w:val="28"/>
                <w:szCs w:val="28"/>
                <w:lang w:val="uz-Cyrl-UZ"/>
              </w:rPr>
              <w:t>tabulyat</w:t>
            </w:r>
            <w:r w:rsidR="00397575">
              <w:rPr>
                <w:sz w:val="28"/>
                <w:szCs w:val="28"/>
                <w:lang w:val="uz-Cyrl-UZ"/>
              </w:rPr>
              <w:t>-</w:t>
            </w:r>
            <w:r>
              <w:rPr>
                <w:sz w:val="28"/>
                <w:szCs w:val="28"/>
                <w:lang w:val="uz-Cyrl-UZ"/>
              </w:rPr>
              <w:t>siya</w:t>
            </w:r>
            <w:r w:rsidRPr="00963850">
              <w:rPr>
                <w:sz w:val="28"/>
                <w:szCs w:val="28"/>
                <w:lang w:val="uz-Cyrl-UZ"/>
              </w:rPr>
              <w:t xml:space="preserve">, </w:t>
            </w:r>
            <w:r>
              <w:rPr>
                <w:sz w:val="28"/>
                <w:szCs w:val="28"/>
                <w:lang w:val="uz-Cyrl-UZ"/>
              </w:rPr>
              <w:t>vergul</w:t>
            </w:r>
            <w:r w:rsidRPr="00963850">
              <w:rPr>
                <w:sz w:val="28"/>
                <w:szCs w:val="28"/>
                <w:lang w:val="uz-Cyrl-UZ"/>
              </w:rPr>
              <w:t xml:space="preserve">, </w:t>
            </w:r>
            <w:r>
              <w:rPr>
                <w:sz w:val="28"/>
                <w:szCs w:val="28"/>
                <w:lang w:val="uz-Cyrl-UZ"/>
              </w:rPr>
              <w:t>qavslar</w:t>
            </w:r>
            <w:r w:rsidRPr="00963850">
              <w:rPr>
                <w:sz w:val="28"/>
                <w:szCs w:val="28"/>
                <w:lang w:val="uz-Cyrl-UZ"/>
              </w:rPr>
              <w:t xml:space="preserve">, </w:t>
            </w:r>
            <w:r>
              <w:rPr>
                <w:sz w:val="28"/>
                <w:szCs w:val="28"/>
                <w:lang w:val="uz-Cyrl-UZ"/>
              </w:rPr>
              <w:t>asosiy</w:t>
            </w:r>
            <w:r w:rsidRPr="00963850">
              <w:rPr>
                <w:sz w:val="28"/>
                <w:szCs w:val="28"/>
                <w:lang w:val="uz-Cyrl-UZ"/>
              </w:rPr>
              <w:t xml:space="preserve"> </w:t>
            </w:r>
            <w:r>
              <w:rPr>
                <w:sz w:val="28"/>
                <w:szCs w:val="28"/>
                <w:lang w:val="uz-Cyrl-UZ"/>
              </w:rPr>
              <w:t>so‘zlar</w:t>
            </w:r>
            <w:r w:rsidRPr="005B6905">
              <w:rPr>
                <w:sz w:val="28"/>
                <w:szCs w:val="28"/>
              </w:rPr>
              <w:t xml:space="preserve"> </w:t>
            </w:r>
            <w:r>
              <w:rPr>
                <w:sz w:val="28"/>
                <w:szCs w:val="28"/>
                <w:lang w:val="en-US"/>
              </w:rPr>
              <w:t>va</w:t>
            </w:r>
            <w:r w:rsidRPr="005B6905">
              <w:rPr>
                <w:sz w:val="28"/>
                <w:szCs w:val="28"/>
              </w:rPr>
              <w:t xml:space="preserve"> </w:t>
            </w:r>
            <w:r>
              <w:rPr>
                <w:sz w:val="28"/>
                <w:szCs w:val="28"/>
                <w:lang w:val="en-US"/>
              </w:rPr>
              <w:t>sh</w:t>
            </w:r>
            <w:r w:rsidRPr="005B6905">
              <w:rPr>
                <w:sz w:val="28"/>
                <w:szCs w:val="28"/>
              </w:rPr>
              <w:t>.</w:t>
            </w:r>
            <w:r>
              <w:rPr>
                <w:sz w:val="28"/>
                <w:szCs w:val="28"/>
                <w:lang w:val="en-US"/>
              </w:rPr>
              <w:t>k</w:t>
            </w:r>
            <w:r w:rsidRPr="005B6905">
              <w:rPr>
                <w:sz w:val="28"/>
                <w:szCs w:val="28"/>
              </w:rPr>
              <w:t>.</w:t>
            </w:r>
            <w:r>
              <w:rPr>
                <w:sz w:val="28"/>
                <w:szCs w:val="28"/>
                <w:lang w:val="en-US"/>
              </w:rPr>
              <w:t>lar</w:t>
            </w:r>
            <w:r>
              <w:rPr>
                <w:sz w:val="28"/>
                <w:szCs w:val="28"/>
                <w:lang w:val="uz-Cyrl-UZ"/>
              </w:rPr>
              <w:t>). Ajratkichlar</w:t>
            </w:r>
            <w:r w:rsidRPr="00963850">
              <w:rPr>
                <w:sz w:val="28"/>
                <w:szCs w:val="28"/>
                <w:lang w:val="uz-Cyrl-UZ"/>
              </w:rPr>
              <w:t xml:space="preserve"> </w:t>
            </w:r>
            <w:r>
              <w:rPr>
                <w:sz w:val="28"/>
                <w:szCs w:val="28"/>
                <w:lang w:val="uz-Cyrl-UZ"/>
              </w:rPr>
              <w:t>sifatida</w:t>
            </w:r>
            <w:r w:rsidRPr="00963850">
              <w:rPr>
                <w:sz w:val="28"/>
                <w:szCs w:val="28"/>
                <w:lang w:val="uz-Cyrl-UZ"/>
              </w:rPr>
              <w:t xml:space="preserve">, </w:t>
            </w:r>
            <w:r>
              <w:rPr>
                <w:sz w:val="28"/>
                <w:szCs w:val="28"/>
                <w:lang w:val="uz-Cyrl-UZ"/>
              </w:rPr>
              <w:t>ko‘pincha</w:t>
            </w:r>
            <w:r w:rsidRPr="00963850">
              <w:rPr>
                <w:sz w:val="28"/>
                <w:szCs w:val="28"/>
                <w:lang w:val="uz-Cyrl-UZ"/>
              </w:rPr>
              <w:t xml:space="preserve"> </w:t>
            </w:r>
            <w:r>
              <w:rPr>
                <w:sz w:val="28"/>
                <w:szCs w:val="28"/>
                <w:lang w:val="uz-Cyrl-UZ"/>
              </w:rPr>
              <w:t>vergul</w:t>
            </w:r>
            <w:r w:rsidRPr="00963850">
              <w:rPr>
                <w:sz w:val="28"/>
                <w:szCs w:val="28"/>
                <w:lang w:val="uz-Cyrl-UZ"/>
              </w:rPr>
              <w:t xml:space="preserve"> </w:t>
            </w:r>
            <w:r>
              <w:rPr>
                <w:sz w:val="28"/>
                <w:szCs w:val="28"/>
                <w:lang w:val="uz-Cyrl-UZ"/>
              </w:rPr>
              <w:t>yoki</w:t>
            </w:r>
            <w:r w:rsidRPr="00963850">
              <w:rPr>
                <w:sz w:val="28"/>
                <w:szCs w:val="28"/>
                <w:lang w:val="uz-Cyrl-UZ"/>
              </w:rPr>
              <w:t xml:space="preserve"> </w:t>
            </w:r>
            <w:r>
              <w:rPr>
                <w:sz w:val="28"/>
                <w:szCs w:val="28"/>
                <w:lang w:val="uz-Cyrl-UZ"/>
              </w:rPr>
              <w:t>tabulyatsiya</w:t>
            </w:r>
            <w:r w:rsidRPr="00963850">
              <w:rPr>
                <w:sz w:val="28"/>
                <w:szCs w:val="28"/>
                <w:lang w:val="uz-Cyrl-UZ"/>
              </w:rPr>
              <w:t xml:space="preserve"> </w:t>
            </w:r>
            <w:r>
              <w:rPr>
                <w:sz w:val="28"/>
                <w:szCs w:val="28"/>
                <w:lang w:val="uz-Cyrl-UZ"/>
              </w:rPr>
              <w:t>simvoli</w:t>
            </w:r>
            <w:r w:rsidRPr="00963850">
              <w:rPr>
                <w:sz w:val="28"/>
                <w:szCs w:val="28"/>
                <w:lang w:val="uz-Cyrl-UZ"/>
              </w:rPr>
              <w:t xml:space="preserve"> </w:t>
            </w:r>
            <w:r>
              <w:rPr>
                <w:sz w:val="28"/>
                <w:szCs w:val="28"/>
                <w:lang w:val="uz-Cyrl-UZ"/>
              </w:rPr>
              <w:t>ishlatiladi</w:t>
            </w:r>
            <w:r w:rsidRPr="00963850">
              <w:rPr>
                <w:sz w:val="28"/>
                <w:szCs w:val="28"/>
                <w:lang w:val="uz-Cyrl-UZ"/>
              </w:rPr>
              <w:t>.</w:t>
            </w:r>
          </w:p>
          <w:p w:rsidR="00780619" w:rsidRPr="00397A44" w:rsidRDefault="00780619" w:rsidP="003A7C3D">
            <w:pPr>
              <w:tabs>
                <w:tab w:val="left" w:pos="4320"/>
                <w:tab w:val="left" w:pos="4500"/>
              </w:tabs>
              <w:jc w:val="both"/>
              <w:rPr>
                <w:sz w:val="28"/>
                <w:szCs w:val="28"/>
                <w:lang w:val="uz-Cyrl-UZ"/>
              </w:rPr>
            </w:pPr>
          </w:p>
          <w:p w:rsidR="00780619" w:rsidRPr="00963850" w:rsidRDefault="00780619" w:rsidP="003A7C3D">
            <w:pPr>
              <w:tabs>
                <w:tab w:val="left" w:pos="4320"/>
                <w:tab w:val="left" w:pos="4500"/>
              </w:tabs>
              <w:jc w:val="both"/>
              <w:rPr>
                <w:sz w:val="28"/>
                <w:szCs w:val="28"/>
                <w:lang w:val="uz-Cyrl-UZ"/>
              </w:rPr>
            </w:pPr>
            <w:r>
              <w:rPr>
                <w:sz w:val="28"/>
                <w:szCs w:val="28"/>
                <w:lang w:val="uz-Cyrl-UZ"/>
              </w:rPr>
              <w:t>Қандайдир элементларни (</w:t>
            </w:r>
            <w:r w:rsidRPr="00963850">
              <w:rPr>
                <w:sz w:val="28"/>
                <w:szCs w:val="28"/>
                <w:lang w:val="uz-Cyrl-UZ"/>
              </w:rPr>
              <w:t>файлдаги маълу</w:t>
            </w:r>
            <w:r w:rsidR="00397575">
              <w:rPr>
                <w:sz w:val="28"/>
                <w:szCs w:val="28"/>
                <w:lang w:val="uz-Cyrl-UZ"/>
              </w:rPr>
              <w:t>-</w:t>
            </w:r>
            <w:r w:rsidRPr="00963850">
              <w:rPr>
                <w:sz w:val="28"/>
                <w:szCs w:val="28"/>
                <w:lang w:val="uz-Cyrl-UZ"/>
              </w:rPr>
              <w:t>мотларни; маълумотлар базасидаги ёзувлар</w:t>
            </w:r>
            <w:r w:rsidR="00397575">
              <w:rPr>
                <w:sz w:val="28"/>
                <w:szCs w:val="28"/>
                <w:lang w:val="uz-Cyrl-UZ"/>
              </w:rPr>
              <w:t>-</w:t>
            </w:r>
            <w:r w:rsidRPr="00963850">
              <w:rPr>
                <w:sz w:val="28"/>
                <w:szCs w:val="28"/>
                <w:lang w:val="uz-Cyrl-UZ"/>
              </w:rPr>
              <w:t>ни; дастурдаги операторлар, номлар, ифода</w:t>
            </w:r>
            <w:r w:rsidR="00397575">
              <w:rPr>
                <w:sz w:val="28"/>
                <w:szCs w:val="28"/>
                <w:lang w:val="uz-Cyrl-UZ"/>
              </w:rPr>
              <w:t>-</w:t>
            </w:r>
            <w:r w:rsidRPr="00963850">
              <w:rPr>
                <w:sz w:val="28"/>
                <w:szCs w:val="28"/>
                <w:lang w:val="uz-Cyrl-UZ"/>
              </w:rPr>
              <w:t>лар ёки параметрларни</w:t>
            </w:r>
            <w:r w:rsidRPr="005B6905">
              <w:rPr>
                <w:sz w:val="28"/>
                <w:szCs w:val="28"/>
                <w:lang w:val="uz-Cyrl-UZ"/>
              </w:rPr>
              <w:t xml:space="preserve"> ва ҳ.к.ларни</w:t>
            </w:r>
            <w:r>
              <w:rPr>
                <w:sz w:val="28"/>
                <w:szCs w:val="28"/>
                <w:lang w:val="uz-Cyrl-UZ"/>
              </w:rPr>
              <w:t>) ўзаро ажратиш учун хизмат қиладиган сатр ёки символ (</w:t>
            </w:r>
            <w:r w:rsidRPr="00963850">
              <w:rPr>
                <w:sz w:val="28"/>
                <w:szCs w:val="28"/>
                <w:lang w:val="uz-Cyrl-UZ"/>
              </w:rPr>
              <w:t>бўш жой, табуляция, вергул, қавс</w:t>
            </w:r>
            <w:r w:rsidR="00397575">
              <w:rPr>
                <w:sz w:val="28"/>
                <w:szCs w:val="28"/>
                <w:lang w:val="uz-Cyrl-UZ"/>
              </w:rPr>
              <w:t>-</w:t>
            </w:r>
            <w:r w:rsidRPr="00963850">
              <w:rPr>
                <w:sz w:val="28"/>
                <w:szCs w:val="28"/>
                <w:lang w:val="uz-Cyrl-UZ"/>
              </w:rPr>
              <w:t>лар, асосий сўзлар</w:t>
            </w:r>
            <w:r>
              <w:rPr>
                <w:sz w:val="28"/>
                <w:szCs w:val="28"/>
                <w:lang w:val="uz-Cyrl-UZ"/>
              </w:rPr>
              <w:t xml:space="preserve"> ва ш.к.лар). </w:t>
            </w:r>
            <w:r w:rsidRPr="00963850">
              <w:rPr>
                <w:sz w:val="28"/>
                <w:szCs w:val="28"/>
                <w:lang w:val="uz-Cyrl-UZ"/>
              </w:rPr>
              <w:t>Ажраткичлар сифатида, кўпинча вергул ёки табуляция символи ишлатилади.</w:t>
            </w:r>
          </w:p>
        </w:tc>
      </w:tr>
      <w:tr w:rsidR="00780619" w:rsidRPr="00FD45E0">
        <w:trPr>
          <w:tblCellSpacing w:w="0" w:type="dxa"/>
          <w:jc w:val="center"/>
        </w:trPr>
        <w:tc>
          <w:tcPr>
            <w:tcW w:w="2079" w:type="pct"/>
          </w:tcPr>
          <w:p w:rsidR="00780619" w:rsidRPr="00D62F54" w:rsidRDefault="00780619" w:rsidP="003A7C3D">
            <w:pPr>
              <w:tabs>
                <w:tab w:val="left" w:pos="4320"/>
                <w:tab w:val="left" w:pos="4500"/>
              </w:tabs>
              <w:rPr>
                <w:b/>
                <w:bCs/>
                <w:sz w:val="28"/>
                <w:szCs w:val="28"/>
                <w:lang w:val="uz-Cyrl-UZ"/>
              </w:rPr>
            </w:pPr>
            <w:r w:rsidRPr="00D62F54">
              <w:rPr>
                <w:b/>
                <w:sz w:val="28"/>
                <w:szCs w:val="28"/>
                <w:lang w:val="uz-Cyrl-UZ"/>
              </w:rPr>
              <w:t>Разделитель страниц</w:t>
            </w:r>
            <w:r w:rsidRPr="00D62F54">
              <w:rPr>
                <w:b/>
                <w:bCs/>
                <w:sz w:val="28"/>
                <w:szCs w:val="28"/>
                <w:lang w:val="uz-Cyrl-UZ"/>
              </w:rPr>
              <w:t xml:space="preserve">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sahifalarni</w:t>
            </w:r>
            <w:r w:rsidRPr="00696F88">
              <w:rPr>
                <w:bCs/>
                <w:color w:val="000000"/>
                <w:sz w:val="28"/>
                <w:szCs w:val="28"/>
                <w:lang w:val="uz-Cyrl-UZ"/>
              </w:rPr>
              <w:t xml:space="preserve"> </w:t>
            </w:r>
            <w:r>
              <w:rPr>
                <w:bCs/>
                <w:color w:val="000000"/>
                <w:sz w:val="28"/>
                <w:szCs w:val="28"/>
                <w:lang w:val="uz-Cyrl-UZ"/>
              </w:rPr>
              <w:t>ajrat</w:t>
            </w:r>
            <w:r>
              <w:rPr>
                <w:sz w:val="28"/>
                <w:szCs w:val="28"/>
                <w:lang w:val="uz-Cyrl-UZ"/>
              </w:rPr>
              <w:t>k</w:t>
            </w:r>
            <w:r>
              <w:rPr>
                <w:bCs/>
                <w:color w:val="000000"/>
                <w:sz w:val="28"/>
                <w:szCs w:val="28"/>
                <w:lang w:val="uz-Cyrl-UZ"/>
              </w:rPr>
              <w:t>ich</w:t>
            </w:r>
          </w:p>
          <w:p w:rsidR="00780619" w:rsidRPr="00844AE4" w:rsidRDefault="00780619" w:rsidP="003A7C3D">
            <w:pPr>
              <w:rPr>
                <w:bCs/>
                <w:color w:val="000000"/>
                <w:sz w:val="28"/>
                <w:szCs w:val="28"/>
                <w:lang w:val="uz-Cyrl-UZ"/>
              </w:rPr>
            </w:pPr>
            <w:r w:rsidRPr="00696F88">
              <w:rPr>
                <w:b/>
                <w:bCs/>
                <w:color w:val="000000"/>
                <w:sz w:val="28"/>
                <w:szCs w:val="28"/>
                <w:lang w:val="uz-Cyrl-UZ"/>
              </w:rPr>
              <w:t xml:space="preserve">       </w:t>
            </w:r>
            <w:r w:rsidRPr="00696F88">
              <w:rPr>
                <w:bCs/>
                <w:color w:val="000000"/>
                <w:sz w:val="28"/>
                <w:szCs w:val="28"/>
                <w:lang w:val="uz-Cyrl-UZ"/>
              </w:rPr>
              <w:t>саҳифаларни ажрат</w:t>
            </w:r>
            <w:r w:rsidRPr="005B6905">
              <w:rPr>
                <w:bCs/>
                <w:color w:val="000000"/>
                <w:sz w:val="28"/>
                <w:szCs w:val="28"/>
                <w:lang w:val="uz-Cyrl-UZ"/>
              </w:rPr>
              <w:t>к</w:t>
            </w:r>
            <w:r w:rsidRPr="00696F88">
              <w:rPr>
                <w:bCs/>
                <w:color w:val="000000"/>
                <w:sz w:val="28"/>
                <w:szCs w:val="28"/>
                <w:lang w:val="uz-Cyrl-UZ"/>
              </w:rPr>
              <w:t>ич</w:t>
            </w:r>
          </w:p>
          <w:p w:rsidR="00780619" w:rsidRPr="00D62F54" w:rsidRDefault="00780619" w:rsidP="003A7C3D">
            <w:pPr>
              <w:tabs>
                <w:tab w:val="left" w:pos="4320"/>
                <w:tab w:val="left" w:pos="4500"/>
              </w:tabs>
              <w:rPr>
                <w:sz w:val="28"/>
                <w:szCs w:val="28"/>
                <w:lang w:val="uz-Cyrl-UZ"/>
              </w:rPr>
            </w:pPr>
            <w:r w:rsidRPr="00DE4143">
              <w:rPr>
                <w:b/>
                <w:sz w:val="28"/>
                <w:szCs w:val="28"/>
                <w:lang w:val="en-US"/>
              </w:rPr>
              <w:t xml:space="preserve">en </w:t>
            </w:r>
            <w:r w:rsidRPr="00BB2734">
              <w:rPr>
                <w:sz w:val="28"/>
                <w:szCs w:val="28"/>
                <w:lang w:val="en-US"/>
              </w:rPr>
              <w:t>-</w:t>
            </w:r>
            <w:r w:rsidRPr="00BB2734">
              <w:rPr>
                <w:sz w:val="28"/>
                <w:szCs w:val="28"/>
                <w:lang w:val="uz-Cyrl-UZ"/>
              </w:rPr>
              <w:t xml:space="preserve"> </w:t>
            </w:r>
            <w:r w:rsidRPr="00D62F54">
              <w:rPr>
                <w:sz w:val="28"/>
                <w:szCs w:val="28"/>
                <w:lang w:val="uz-Cyrl-UZ"/>
              </w:rPr>
              <w:t xml:space="preserve">page break </w:t>
            </w:r>
          </w:p>
          <w:p w:rsidR="00780619" w:rsidRPr="00D62F54"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Управляющий символ, указывающий принтеру начало новой страницы в распечатываемом документе, отчете или форме</w:t>
            </w:r>
            <w:r w:rsidRPr="0086167C">
              <w:rPr>
                <w:sz w:val="28"/>
                <w:szCs w:val="28"/>
              </w:rPr>
              <w:t>.</w:t>
            </w:r>
          </w:p>
          <w:p w:rsidR="00780619" w:rsidRPr="00397575" w:rsidRDefault="00780619" w:rsidP="003A7C3D">
            <w:pPr>
              <w:jc w:val="both"/>
              <w:rPr>
                <w:sz w:val="16"/>
                <w:szCs w:val="16"/>
              </w:rPr>
            </w:pPr>
          </w:p>
          <w:p w:rsidR="00780619" w:rsidRPr="00DE4857" w:rsidRDefault="00780619" w:rsidP="003A7C3D">
            <w:pPr>
              <w:jc w:val="both"/>
              <w:rPr>
                <w:sz w:val="28"/>
                <w:szCs w:val="28"/>
              </w:rPr>
            </w:pPr>
            <w:r>
              <w:rPr>
                <w:sz w:val="28"/>
                <w:szCs w:val="28"/>
                <w:lang w:val="uz-Cyrl-UZ"/>
              </w:rPr>
              <w:t>Bosiladigan</w:t>
            </w:r>
            <w:r w:rsidRPr="00FD45E0">
              <w:rPr>
                <w:sz w:val="28"/>
                <w:szCs w:val="28"/>
                <w:lang w:val="uz-Cyrl-UZ"/>
              </w:rPr>
              <w:t xml:space="preserve"> </w:t>
            </w:r>
            <w:r>
              <w:rPr>
                <w:sz w:val="28"/>
                <w:szCs w:val="28"/>
                <w:lang w:val="uz-Cyrl-UZ"/>
              </w:rPr>
              <w:t>hujjatda</w:t>
            </w:r>
            <w:r w:rsidRPr="00FD45E0">
              <w:rPr>
                <w:sz w:val="28"/>
                <w:szCs w:val="28"/>
                <w:lang w:val="uz-Cyrl-UZ"/>
              </w:rPr>
              <w:t xml:space="preserve">, </w:t>
            </w:r>
            <w:r>
              <w:rPr>
                <w:sz w:val="28"/>
                <w:szCs w:val="28"/>
                <w:lang w:val="uz-Cyrl-UZ"/>
              </w:rPr>
              <w:t>hisobotda yoki shaklda yangi sahifa boshlanishini</w:t>
            </w:r>
            <w:r w:rsidRPr="00FD45E0">
              <w:rPr>
                <w:sz w:val="28"/>
                <w:szCs w:val="28"/>
                <w:lang w:val="uz-Cyrl-UZ"/>
              </w:rPr>
              <w:t xml:space="preserve"> </w:t>
            </w:r>
            <w:r>
              <w:rPr>
                <w:sz w:val="28"/>
                <w:szCs w:val="28"/>
                <w:lang w:val="uz-Cyrl-UZ"/>
              </w:rPr>
              <w:t>printerga</w:t>
            </w:r>
            <w:r w:rsidRPr="00FD45E0">
              <w:rPr>
                <w:sz w:val="28"/>
                <w:szCs w:val="28"/>
                <w:lang w:val="uz-Cyrl-UZ"/>
              </w:rPr>
              <w:t xml:space="preserve"> </w:t>
            </w:r>
            <w:r>
              <w:rPr>
                <w:sz w:val="28"/>
                <w:szCs w:val="28"/>
                <w:lang w:val="uz-Cyrl-UZ"/>
              </w:rPr>
              <w:t>ko‘rsata</w:t>
            </w:r>
            <w:r w:rsidR="00397575">
              <w:rPr>
                <w:sz w:val="28"/>
                <w:szCs w:val="28"/>
                <w:lang w:val="uz-Cyrl-UZ"/>
              </w:rPr>
              <w:t>-</w:t>
            </w:r>
            <w:r>
              <w:rPr>
                <w:sz w:val="28"/>
                <w:szCs w:val="28"/>
                <w:lang w:val="uz-Cyrl-UZ"/>
              </w:rPr>
              <w:t>digan</w:t>
            </w:r>
            <w:r w:rsidRPr="00FD45E0">
              <w:rPr>
                <w:sz w:val="28"/>
                <w:szCs w:val="28"/>
                <w:lang w:val="uz-Cyrl-UZ"/>
              </w:rPr>
              <w:t xml:space="preserve"> </w:t>
            </w:r>
            <w:r>
              <w:rPr>
                <w:sz w:val="28"/>
                <w:szCs w:val="28"/>
                <w:lang w:val="uz-Cyrl-UZ"/>
              </w:rPr>
              <w:t>boshqaruvchi</w:t>
            </w:r>
            <w:r w:rsidRPr="00FD45E0">
              <w:rPr>
                <w:sz w:val="28"/>
                <w:szCs w:val="28"/>
                <w:lang w:val="uz-Cyrl-UZ"/>
              </w:rPr>
              <w:t xml:space="preserve"> </w:t>
            </w:r>
            <w:r>
              <w:rPr>
                <w:sz w:val="28"/>
                <w:szCs w:val="28"/>
                <w:lang w:val="uz-Cyrl-UZ"/>
              </w:rPr>
              <w:t>simvol</w:t>
            </w:r>
            <w:r w:rsidRPr="00FD45E0">
              <w:rPr>
                <w:sz w:val="28"/>
                <w:szCs w:val="28"/>
                <w:lang w:val="uz-Cyrl-UZ"/>
              </w:rPr>
              <w:t>.</w:t>
            </w:r>
          </w:p>
          <w:p w:rsidR="00780619" w:rsidRPr="00397575" w:rsidRDefault="00780619" w:rsidP="003A7C3D">
            <w:pPr>
              <w:jc w:val="both"/>
              <w:rPr>
                <w:sz w:val="16"/>
                <w:szCs w:val="16"/>
              </w:rPr>
            </w:pPr>
          </w:p>
          <w:p w:rsidR="00780619" w:rsidRDefault="00780619" w:rsidP="003A7C3D">
            <w:pPr>
              <w:jc w:val="both"/>
              <w:rPr>
                <w:sz w:val="28"/>
                <w:szCs w:val="28"/>
                <w:lang w:val="uz-Cyrl-UZ"/>
              </w:rPr>
            </w:pPr>
            <w:r w:rsidRPr="00FD45E0">
              <w:rPr>
                <w:sz w:val="28"/>
                <w:szCs w:val="28"/>
                <w:lang w:val="uz-Cyrl-UZ"/>
              </w:rPr>
              <w:t>Босиладиган ҳужжатда, ҳи</w:t>
            </w:r>
            <w:r>
              <w:rPr>
                <w:sz w:val="28"/>
                <w:szCs w:val="28"/>
                <w:lang w:val="uz-Cyrl-UZ"/>
              </w:rPr>
              <w:t>соботда ёки шакл</w:t>
            </w:r>
            <w:r w:rsidR="00397575">
              <w:rPr>
                <w:sz w:val="28"/>
                <w:szCs w:val="28"/>
                <w:lang w:val="uz-Cyrl-UZ"/>
              </w:rPr>
              <w:t>-</w:t>
            </w:r>
            <w:r>
              <w:rPr>
                <w:sz w:val="28"/>
                <w:szCs w:val="28"/>
                <w:lang w:val="uz-Cyrl-UZ"/>
              </w:rPr>
              <w:t xml:space="preserve">да янги саҳифа </w:t>
            </w:r>
            <w:r w:rsidRPr="00FD45E0">
              <w:rPr>
                <w:sz w:val="28"/>
                <w:szCs w:val="28"/>
                <w:lang w:val="uz-Cyrl-UZ"/>
              </w:rPr>
              <w:t>бошланишини принтерга кўрсатадиган бошқарувчи символ.</w:t>
            </w:r>
          </w:p>
          <w:p w:rsidR="00252A97" w:rsidRPr="00FD45E0" w:rsidRDefault="00252A97" w:rsidP="003A7C3D">
            <w:pPr>
              <w:jc w:val="both"/>
              <w:rPr>
                <w:color w:val="000000"/>
                <w:sz w:val="26"/>
                <w:szCs w:val="26"/>
                <w:lang w:val="uz-Cyrl-UZ"/>
              </w:rPr>
            </w:pPr>
          </w:p>
        </w:tc>
      </w:tr>
      <w:tr w:rsidR="00780619" w:rsidRPr="00C72AA7">
        <w:trPr>
          <w:tblCellSpacing w:w="0" w:type="dxa"/>
          <w:jc w:val="center"/>
        </w:trPr>
        <w:tc>
          <w:tcPr>
            <w:tcW w:w="2079" w:type="pct"/>
          </w:tcPr>
          <w:p w:rsidR="00780619" w:rsidRPr="004879B7" w:rsidRDefault="00780619" w:rsidP="003A7C3D">
            <w:pPr>
              <w:rPr>
                <w:b/>
                <w:sz w:val="28"/>
                <w:szCs w:val="28"/>
                <w:lang w:val="uz-Cyrl-UZ"/>
              </w:rPr>
            </w:pPr>
            <w:r w:rsidRPr="004879B7">
              <w:rPr>
                <w:b/>
                <w:sz w:val="28"/>
                <w:szCs w:val="28"/>
                <w:lang w:val="uz-Cyrl-UZ"/>
              </w:rPr>
              <w:t>Разделяемая память</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taqsimlanadigan xotira</w:t>
            </w:r>
          </w:p>
          <w:p w:rsidR="00780619" w:rsidRPr="00844AE4" w:rsidRDefault="00780619" w:rsidP="003A7C3D">
            <w:pPr>
              <w:rPr>
                <w:bCs/>
                <w:color w:val="000000"/>
                <w:sz w:val="28"/>
                <w:szCs w:val="28"/>
                <w:lang w:val="uz-Cyrl-UZ"/>
              </w:rPr>
            </w:pPr>
            <w:r>
              <w:rPr>
                <w:bCs/>
                <w:color w:val="000000"/>
                <w:sz w:val="28"/>
                <w:szCs w:val="28"/>
                <w:lang w:val="uz-Cyrl-UZ"/>
              </w:rPr>
              <w:t xml:space="preserve">      </w:t>
            </w:r>
            <w:r w:rsidRPr="002E1A74">
              <w:rPr>
                <w:bCs/>
                <w:color w:val="000000"/>
                <w:sz w:val="28"/>
                <w:szCs w:val="28"/>
                <w:lang w:val="uz-Cyrl-UZ"/>
              </w:rPr>
              <w:t xml:space="preserve"> </w:t>
            </w:r>
            <w:r>
              <w:rPr>
                <w:bCs/>
                <w:color w:val="000000"/>
                <w:sz w:val="28"/>
                <w:szCs w:val="28"/>
                <w:lang w:val="uz-Cyrl-UZ"/>
              </w:rPr>
              <w:t>тақсимланадиган хотира</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BB2734">
              <w:rPr>
                <w:bCs/>
                <w:color w:val="000000"/>
                <w:sz w:val="28"/>
                <w:szCs w:val="28"/>
                <w:lang w:val="en-US"/>
              </w:rPr>
              <w:t>-</w:t>
            </w:r>
            <w:r w:rsidRPr="004879B7">
              <w:rPr>
                <w:sz w:val="28"/>
                <w:szCs w:val="28"/>
                <w:lang w:val="uz-Cyrl-UZ"/>
              </w:rPr>
              <w:t xml:space="preserve"> shared memory </w:t>
            </w:r>
          </w:p>
          <w:p w:rsidR="00780619" w:rsidRPr="00113069" w:rsidRDefault="00780619" w:rsidP="003A7C3D">
            <w:pPr>
              <w:rPr>
                <w:bCs/>
                <w:color w:val="000000"/>
                <w:sz w:val="28"/>
                <w:szCs w:val="28"/>
                <w:lang w:val="en-US"/>
              </w:rPr>
            </w:pPr>
          </w:p>
        </w:tc>
        <w:tc>
          <w:tcPr>
            <w:tcW w:w="2921" w:type="pct"/>
          </w:tcPr>
          <w:p w:rsidR="00780619" w:rsidRDefault="00780619" w:rsidP="003A7C3D">
            <w:pPr>
              <w:jc w:val="both"/>
              <w:rPr>
                <w:sz w:val="28"/>
                <w:szCs w:val="28"/>
              </w:rPr>
            </w:pPr>
            <w:r>
              <w:rPr>
                <w:sz w:val="28"/>
                <w:szCs w:val="28"/>
              </w:rPr>
              <w:t>1. Память, доступная нескольким программам в многозадачном режиме.</w:t>
            </w:r>
          </w:p>
          <w:p w:rsidR="00780619" w:rsidRDefault="00780619" w:rsidP="003A7C3D">
            <w:pPr>
              <w:jc w:val="both"/>
              <w:rPr>
                <w:sz w:val="28"/>
                <w:szCs w:val="28"/>
                <w:lang w:val="uz-Cyrl-UZ"/>
              </w:rPr>
            </w:pPr>
            <w:r>
              <w:rPr>
                <w:sz w:val="28"/>
                <w:szCs w:val="28"/>
              </w:rPr>
              <w:t>2. Часть памяти, совместно используемая несколькими программами многопроцессорных параллельных систем.</w:t>
            </w:r>
          </w:p>
          <w:p w:rsidR="00780619" w:rsidRPr="00397575" w:rsidRDefault="00780619" w:rsidP="003A7C3D">
            <w:pPr>
              <w:jc w:val="both"/>
              <w:rPr>
                <w:color w:val="000000"/>
                <w:sz w:val="12"/>
                <w:szCs w:val="12"/>
              </w:rPr>
            </w:pPr>
          </w:p>
          <w:p w:rsidR="00780619" w:rsidRDefault="00780619" w:rsidP="003A7C3D">
            <w:pPr>
              <w:jc w:val="both"/>
              <w:rPr>
                <w:color w:val="000000"/>
                <w:sz w:val="28"/>
                <w:szCs w:val="28"/>
                <w:lang w:val="uz-Cyrl-UZ"/>
              </w:rPr>
            </w:pPr>
            <w:r>
              <w:rPr>
                <w:color w:val="000000"/>
                <w:sz w:val="26"/>
                <w:szCs w:val="26"/>
                <w:lang w:val="uz-Cyrl-UZ"/>
              </w:rPr>
              <w:t>1</w:t>
            </w:r>
            <w:r w:rsidRPr="00081505">
              <w:rPr>
                <w:color w:val="000000"/>
                <w:sz w:val="28"/>
                <w:szCs w:val="28"/>
                <w:lang w:val="uz-Cyrl-UZ"/>
              </w:rPr>
              <w:t xml:space="preserve">. </w:t>
            </w:r>
            <w:r w:rsidRPr="0099137E">
              <w:rPr>
                <w:color w:val="000000"/>
                <w:sz w:val="28"/>
                <w:szCs w:val="28"/>
                <w:lang w:val="en-US"/>
              </w:rPr>
              <w:t>Ko</w:t>
            </w:r>
            <w:r w:rsidRPr="005B6905">
              <w:rPr>
                <w:color w:val="000000"/>
                <w:sz w:val="28"/>
                <w:szCs w:val="28"/>
                <w:lang w:val="en-US"/>
              </w:rPr>
              <w:t>‘</w:t>
            </w:r>
            <w:r w:rsidRPr="0099137E">
              <w:rPr>
                <w:color w:val="000000"/>
                <w:sz w:val="28"/>
                <w:szCs w:val="28"/>
                <w:lang w:val="en-US"/>
              </w:rPr>
              <w:t>p</w:t>
            </w:r>
            <w:r w:rsidRPr="005B6905">
              <w:rPr>
                <w:color w:val="000000"/>
                <w:sz w:val="28"/>
                <w:szCs w:val="28"/>
                <w:lang w:val="en-US"/>
              </w:rPr>
              <w:t xml:space="preserve"> </w:t>
            </w:r>
            <w:r w:rsidRPr="0099137E">
              <w:rPr>
                <w:color w:val="000000"/>
                <w:sz w:val="28"/>
                <w:szCs w:val="28"/>
                <w:lang w:val="en-US"/>
              </w:rPr>
              <w:t>vazifali</w:t>
            </w:r>
            <w:r w:rsidRPr="005B6905">
              <w:rPr>
                <w:color w:val="000000"/>
                <w:sz w:val="28"/>
                <w:szCs w:val="28"/>
                <w:lang w:val="en-US"/>
              </w:rPr>
              <w:t xml:space="preserve"> </w:t>
            </w:r>
            <w:r w:rsidRPr="0099137E">
              <w:rPr>
                <w:color w:val="000000"/>
                <w:sz w:val="28"/>
                <w:szCs w:val="28"/>
                <w:lang w:val="en-US"/>
              </w:rPr>
              <w:t>rejimda</w:t>
            </w:r>
            <w:r w:rsidRPr="005B6905">
              <w:rPr>
                <w:color w:val="000000"/>
                <w:sz w:val="28"/>
                <w:szCs w:val="28"/>
                <w:lang w:val="en-US"/>
              </w:rPr>
              <w:t xml:space="preserve"> </w:t>
            </w:r>
            <w:r w:rsidRPr="0099137E">
              <w:rPr>
                <w:color w:val="000000"/>
                <w:sz w:val="28"/>
                <w:szCs w:val="28"/>
                <w:lang w:val="en-US"/>
              </w:rPr>
              <w:t>bir</w:t>
            </w:r>
            <w:r w:rsidRPr="005B6905">
              <w:rPr>
                <w:color w:val="000000"/>
                <w:sz w:val="28"/>
                <w:szCs w:val="28"/>
                <w:lang w:val="en-US"/>
              </w:rPr>
              <w:t xml:space="preserve"> </w:t>
            </w:r>
            <w:r w:rsidRPr="0099137E">
              <w:rPr>
                <w:color w:val="000000"/>
                <w:sz w:val="28"/>
                <w:szCs w:val="28"/>
                <w:lang w:val="en-US"/>
              </w:rPr>
              <w:t>nech</w:t>
            </w:r>
            <w:r>
              <w:rPr>
                <w:color w:val="000000"/>
                <w:sz w:val="28"/>
                <w:szCs w:val="28"/>
                <w:lang w:val="uz-Cyrl-UZ"/>
              </w:rPr>
              <w:t>t</w:t>
            </w:r>
            <w:r w:rsidRPr="0099137E">
              <w:rPr>
                <w:color w:val="000000"/>
                <w:sz w:val="28"/>
                <w:szCs w:val="28"/>
                <w:lang w:val="en-US"/>
              </w:rPr>
              <w:t>a</w:t>
            </w:r>
            <w:r w:rsidRPr="005B6905">
              <w:rPr>
                <w:color w:val="000000"/>
                <w:sz w:val="28"/>
                <w:szCs w:val="28"/>
                <w:lang w:val="en-US"/>
              </w:rPr>
              <w:t xml:space="preserve"> </w:t>
            </w:r>
            <w:r w:rsidRPr="0099137E">
              <w:rPr>
                <w:color w:val="000000"/>
                <w:sz w:val="28"/>
                <w:szCs w:val="28"/>
                <w:lang w:val="en-US"/>
              </w:rPr>
              <w:t>dastur</w:t>
            </w:r>
            <w:r w:rsidRPr="005B6905">
              <w:rPr>
                <w:color w:val="000000"/>
                <w:sz w:val="28"/>
                <w:szCs w:val="28"/>
                <w:lang w:val="en-US"/>
              </w:rPr>
              <w:t xml:space="preserve"> </w:t>
            </w:r>
            <w:r w:rsidRPr="0099137E">
              <w:rPr>
                <w:color w:val="000000"/>
                <w:sz w:val="28"/>
                <w:szCs w:val="28"/>
                <w:lang w:val="en-US"/>
              </w:rPr>
              <w:t>foydalana</w:t>
            </w:r>
            <w:r w:rsidRPr="005B6905">
              <w:rPr>
                <w:color w:val="000000"/>
                <w:sz w:val="28"/>
                <w:szCs w:val="28"/>
                <w:lang w:val="en-US"/>
              </w:rPr>
              <w:t xml:space="preserve"> </w:t>
            </w:r>
            <w:r w:rsidRPr="0099137E">
              <w:rPr>
                <w:color w:val="000000"/>
                <w:sz w:val="28"/>
                <w:szCs w:val="28"/>
                <w:lang w:val="en-US"/>
              </w:rPr>
              <w:t>olishi</w:t>
            </w:r>
            <w:r w:rsidRPr="005B6905">
              <w:rPr>
                <w:color w:val="000000"/>
                <w:sz w:val="28"/>
                <w:szCs w:val="28"/>
                <w:lang w:val="en-US"/>
              </w:rPr>
              <w:t xml:space="preserve"> </w:t>
            </w:r>
            <w:r w:rsidRPr="0099137E">
              <w:rPr>
                <w:color w:val="000000"/>
                <w:sz w:val="28"/>
                <w:szCs w:val="28"/>
                <w:lang w:val="en-US"/>
              </w:rPr>
              <w:t>mumkin</w:t>
            </w:r>
            <w:r w:rsidRPr="005B6905">
              <w:rPr>
                <w:color w:val="000000"/>
                <w:sz w:val="28"/>
                <w:szCs w:val="28"/>
                <w:lang w:val="en-US"/>
              </w:rPr>
              <w:t xml:space="preserve">  </w:t>
            </w:r>
            <w:r w:rsidRPr="0099137E">
              <w:rPr>
                <w:color w:val="000000"/>
                <w:sz w:val="28"/>
                <w:szCs w:val="28"/>
                <w:lang w:val="en-US"/>
              </w:rPr>
              <w:t>bo</w:t>
            </w:r>
            <w:r w:rsidRPr="005B6905">
              <w:rPr>
                <w:color w:val="000000"/>
                <w:sz w:val="28"/>
                <w:szCs w:val="28"/>
                <w:lang w:val="en-US"/>
              </w:rPr>
              <w:t>‘</w:t>
            </w:r>
            <w:r w:rsidRPr="0099137E">
              <w:rPr>
                <w:color w:val="000000"/>
                <w:sz w:val="28"/>
                <w:szCs w:val="28"/>
                <w:lang w:val="en-US"/>
              </w:rPr>
              <w:t>lgan</w:t>
            </w:r>
            <w:r w:rsidRPr="005B6905">
              <w:rPr>
                <w:color w:val="000000"/>
                <w:sz w:val="28"/>
                <w:szCs w:val="28"/>
                <w:lang w:val="en-US"/>
              </w:rPr>
              <w:t xml:space="preserve"> </w:t>
            </w:r>
            <w:r w:rsidRPr="0099137E">
              <w:rPr>
                <w:color w:val="000000"/>
                <w:sz w:val="28"/>
                <w:szCs w:val="28"/>
                <w:lang w:val="en-US"/>
              </w:rPr>
              <w:t>xotira</w:t>
            </w:r>
            <w:r w:rsidRPr="005B6905">
              <w:rPr>
                <w:color w:val="000000"/>
                <w:sz w:val="28"/>
                <w:szCs w:val="28"/>
                <w:lang w:val="en-US"/>
              </w:rPr>
              <w:t>.</w:t>
            </w:r>
          </w:p>
          <w:p w:rsidR="00780619" w:rsidRDefault="00780619" w:rsidP="003A7C3D">
            <w:pPr>
              <w:jc w:val="both"/>
              <w:rPr>
                <w:color w:val="000000"/>
                <w:sz w:val="26"/>
                <w:szCs w:val="26"/>
                <w:lang w:val="en-US"/>
              </w:rPr>
            </w:pPr>
            <w:r w:rsidRPr="00081505">
              <w:rPr>
                <w:color w:val="000000"/>
                <w:sz w:val="28"/>
                <w:szCs w:val="28"/>
                <w:lang w:val="uz-Cyrl-UZ"/>
              </w:rPr>
              <w:t xml:space="preserve">2. </w:t>
            </w:r>
            <w:r>
              <w:rPr>
                <w:color w:val="000000"/>
                <w:sz w:val="28"/>
                <w:szCs w:val="28"/>
                <w:lang w:val="uz-Cyrl-UZ"/>
              </w:rPr>
              <w:t>Ko‘p</w:t>
            </w:r>
            <w:r w:rsidRPr="00081505">
              <w:rPr>
                <w:color w:val="000000"/>
                <w:sz w:val="28"/>
                <w:szCs w:val="28"/>
                <w:lang w:val="uz-Cyrl-UZ"/>
              </w:rPr>
              <w:t xml:space="preserve"> </w:t>
            </w:r>
            <w:r>
              <w:rPr>
                <w:color w:val="000000"/>
                <w:sz w:val="28"/>
                <w:szCs w:val="28"/>
                <w:lang w:val="uz-Cyrl-UZ"/>
              </w:rPr>
              <w:t>protsessorli</w:t>
            </w:r>
            <w:r w:rsidRPr="00081505">
              <w:rPr>
                <w:color w:val="000000"/>
                <w:sz w:val="28"/>
                <w:szCs w:val="28"/>
                <w:lang w:val="uz-Cyrl-UZ"/>
              </w:rPr>
              <w:t xml:space="preserve"> </w:t>
            </w:r>
            <w:r>
              <w:rPr>
                <w:color w:val="000000"/>
                <w:sz w:val="28"/>
                <w:szCs w:val="28"/>
                <w:lang w:val="uz-Cyrl-UZ"/>
              </w:rPr>
              <w:t>pa</w:t>
            </w:r>
            <w:r w:rsidRPr="0099137E">
              <w:rPr>
                <w:color w:val="000000"/>
                <w:sz w:val="28"/>
                <w:szCs w:val="28"/>
                <w:lang w:val="en-US"/>
              </w:rPr>
              <w:t>rallel tizimlarning bir nechta dasturida birgalikda foydalaniladigan xotiraning bir qismi.</w:t>
            </w:r>
          </w:p>
          <w:p w:rsidR="00780619" w:rsidRPr="00397575" w:rsidRDefault="00780619" w:rsidP="003A7C3D">
            <w:pPr>
              <w:jc w:val="both"/>
              <w:rPr>
                <w:color w:val="000000"/>
                <w:sz w:val="12"/>
                <w:szCs w:val="12"/>
                <w:lang w:val="en-US"/>
              </w:rPr>
            </w:pPr>
          </w:p>
          <w:p w:rsidR="00780619" w:rsidRDefault="00780619" w:rsidP="003A7C3D">
            <w:pPr>
              <w:jc w:val="both"/>
              <w:rPr>
                <w:color w:val="000000"/>
                <w:sz w:val="28"/>
                <w:szCs w:val="28"/>
                <w:lang w:val="uz-Cyrl-UZ"/>
              </w:rPr>
            </w:pPr>
            <w:r>
              <w:rPr>
                <w:color w:val="000000"/>
                <w:sz w:val="26"/>
                <w:szCs w:val="26"/>
                <w:lang w:val="uz-Cyrl-UZ"/>
              </w:rPr>
              <w:t>1</w:t>
            </w:r>
            <w:r w:rsidRPr="00081505">
              <w:rPr>
                <w:color w:val="000000"/>
                <w:sz w:val="28"/>
                <w:szCs w:val="28"/>
                <w:lang w:val="uz-Cyrl-UZ"/>
              </w:rPr>
              <w:t xml:space="preserve">. </w:t>
            </w:r>
            <w:r w:rsidRPr="00081505">
              <w:rPr>
                <w:color w:val="000000"/>
                <w:sz w:val="28"/>
                <w:szCs w:val="28"/>
              </w:rPr>
              <w:t xml:space="preserve">Кўп вазифали режимда бир нечта дастур фойдалана олиши мумкин  бўлган хотира. </w:t>
            </w:r>
          </w:p>
          <w:p w:rsidR="00780619" w:rsidRPr="00AA2467" w:rsidRDefault="00780619" w:rsidP="003A7C3D">
            <w:pPr>
              <w:jc w:val="both"/>
              <w:rPr>
                <w:color w:val="000000"/>
                <w:sz w:val="26"/>
                <w:szCs w:val="26"/>
              </w:rPr>
            </w:pPr>
            <w:r w:rsidRPr="00081505">
              <w:rPr>
                <w:color w:val="000000"/>
                <w:sz w:val="28"/>
                <w:szCs w:val="28"/>
                <w:lang w:val="uz-Cyrl-UZ"/>
              </w:rPr>
              <w:t>2. Кўп процессорли па</w:t>
            </w:r>
            <w:r>
              <w:rPr>
                <w:color w:val="000000"/>
                <w:sz w:val="28"/>
                <w:szCs w:val="28"/>
              </w:rPr>
              <w:t>раллел тизимлар</w:t>
            </w:r>
            <w:r w:rsidRPr="00081505">
              <w:rPr>
                <w:color w:val="000000"/>
                <w:sz w:val="28"/>
                <w:szCs w:val="28"/>
              </w:rPr>
              <w:t>нинг бир нечта дастурида биргаликда фойдаланиладиган хотиранинг бир қисми.</w:t>
            </w:r>
          </w:p>
        </w:tc>
      </w:tr>
      <w:tr w:rsidR="00780619" w:rsidRPr="00D84709">
        <w:trPr>
          <w:tblCellSpacing w:w="0" w:type="dxa"/>
          <w:jc w:val="center"/>
        </w:trPr>
        <w:tc>
          <w:tcPr>
            <w:tcW w:w="2079" w:type="pct"/>
          </w:tcPr>
          <w:p w:rsidR="00780619" w:rsidRPr="004879B7" w:rsidRDefault="00780619" w:rsidP="003A7C3D">
            <w:pPr>
              <w:rPr>
                <w:b/>
                <w:sz w:val="28"/>
                <w:szCs w:val="28"/>
                <w:lang w:val="uz-Cyrl-UZ"/>
              </w:rPr>
            </w:pPr>
            <w:r w:rsidRPr="004879B7">
              <w:rPr>
                <w:b/>
                <w:sz w:val="28"/>
                <w:szCs w:val="28"/>
              </w:rPr>
              <w:t>Разделяемый</w:t>
            </w:r>
            <w:r w:rsidRPr="00844AE4">
              <w:rPr>
                <w:b/>
                <w:sz w:val="28"/>
                <w:szCs w:val="28"/>
              </w:rPr>
              <w:t xml:space="preserve"> </w:t>
            </w:r>
            <w:r w:rsidRPr="004879B7">
              <w:rPr>
                <w:b/>
                <w:sz w:val="28"/>
                <w:szCs w:val="28"/>
              </w:rPr>
              <w:t>ресурс</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taqsimlanadigan resurs</w:t>
            </w:r>
          </w:p>
          <w:p w:rsidR="00780619" w:rsidRPr="00844AE4" w:rsidRDefault="00780619" w:rsidP="003A7C3D">
            <w:pPr>
              <w:rPr>
                <w:bCs/>
                <w:color w:val="000000"/>
                <w:sz w:val="28"/>
                <w:szCs w:val="28"/>
              </w:rPr>
            </w:pPr>
            <w:r>
              <w:rPr>
                <w:bCs/>
                <w:color w:val="000000"/>
                <w:sz w:val="28"/>
                <w:szCs w:val="28"/>
                <w:lang w:val="uz-Cyrl-UZ"/>
              </w:rPr>
              <w:t xml:space="preserve">     </w:t>
            </w:r>
            <w:r w:rsidRPr="00773754">
              <w:rPr>
                <w:bCs/>
                <w:color w:val="000000"/>
                <w:sz w:val="28"/>
                <w:szCs w:val="28"/>
              </w:rPr>
              <w:t xml:space="preserve"> </w:t>
            </w:r>
            <w:r>
              <w:rPr>
                <w:bCs/>
                <w:color w:val="000000"/>
                <w:sz w:val="28"/>
                <w:szCs w:val="28"/>
                <w:lang w:val="uz-Cyrl-UZ"/>
              </w:rPr>
              <w:t xml:space="preserve"> тақсимланадиган ресурс</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BB2734">
              <w:rPr>
                <w:bCs/>
                <w:color w:val="000000"/>
                <w:sz w:val="28"/>
                <w:szCs w:val="28"/>
                <w:lang w:val="en-US"/>
              </w:rPr>
              <w:t>-</w:t>
            </w:r>
            <w:r>
              <w:rPr>
                <w:b/>
                <w:sz w:val="28"/>
                <w:szCs w:val="28"/>
                <w:lang w:val="en-US"/>
              </w:rPr>
              <w:t xml:space="preserve"> </w:t>
            </w:r>
            <w:r w:rsidRPr="004879B7">
              <w:rPr>
                <w:sz w:val="28"/>
                <w:szCs w:val="28"/>
                <w:lang w:val="en-US"/>
              </w:rPr>
              <w:t xml:space="preserve">shared resource </w:t>
            </w:r>
          </w:p>
          <w:p w:rsidR="00780619" w:rsidRPr="00113069"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Любое устройство, данные или программа, используемые более чем одним устройством или программой.</w:t>
            </w:r>
          </w:p>
          <w:p w:rsidR="00780619" w:rsidRPr="00397575" w:rsidRDefault="00780619" w:rsidP="003A7C3D">
            <w:pPr>
              <w:jc w:val="both"/>
              <w:rPr>
                <w:sz w:val="12"/>
                <w:szCs w:val="12"/>
              </w:rPr>
            </w:pPr>
          </w:p>
          <w:p w:rsidR="00780619" w:rsidRDefault="00780619" w:rsidP="003A7C3D">
            <w:pPr>
              <w:jc w:val="both"/>
              <w:rPr>
                <w:sz w:val="28"/>
                <w:szCs w:val="28"/>
                <w:lang w:val="en-US"/>
              </w:rPr>
            </w:pPr>
            <w:r>
              <w:rPr>
                <w:sz w:val="28"/>
                <w:szCs w:val="28"/>
                <w:lang w:val="uz-Cyrl-UZ"/>
              </w:rPr>
              <w:t>Bittadan</w:t>
            </w:r>
            <w:r w:rsidRPr="00D84709">
              <w:rPr>
                <w:sz w:val="28"/>
                <w:szCs w:val="28"/>
                <w:lang w:val="uz-Cyrl-UZ"/>
              </w:rPr>
              <w:t xml:space="preserve"> </w:t>
            </w:r>
            <w:r>
              <w:rPr>
                <w:sz w:val="28"/>
                <w:szCs w:val="28"/>
                <w:lang w:val="uz-Cyrl-UZ"/>
              </w:rPr>
              <w:t>ortiq</w:t>
            </w:r>
            <w:r w:rsidRPr="00D84709">
              <w:rPr>
                <w:sz w:val="28"/>
                <w:szCs w:val="28"/>
                <w:lang w:val="uz-Cyrl-UZ"/>
              </w:rPr>
              <w:t xml:space="preserve"> </w:t>
            </w:r>
            <w:r>
              <w:rPr>
                <w:sz w:val="28"/>
                <w:szCs w:val="28"/>
                <w:lang w:val="uz-Cyrl-UZ"/>
              </w:rPr>
              <w:t>qurilma</w:t>
            </w:r>
            <w:r w:rsidRPr="00D84709">
              <w:rPr>
                <w:sz w:val="28"/>
                <w:szCs w:val="28"/>
                <w:lang w:val="uz-Cyrl-UZ"/>
              </w:rPr>
              <w:t xml:space="preserve"> </w:t>
            </w:r>
            <w:r>
              <w:rPr>
                <w:sz w:val="28"/>
                <w:szCs w:val="28"/>
                <w:lang w:val="uz-Cyrl-UZ"/>
              </w:rPr>
              <w:t>yoki</w:t>
            </w:r>
            <w:r w:rsidRPr="00D84709">
              <w:rPr>
                <w:sz w:val="28"/>
                <w:szCs w:val="28"/>
                <w:lang w:val="uz-Cyrl-UZ"/>
              </w:rPr>
              <w:t xml:space="preserve"> </w:t>
            </w:r>
            <w:r>
              <w:rPr>
                <w:sz w:val="28"/>
                <w:szCs w:val="28"/>
                <w:lang w:val="uz-Cyrl-UZ"/>
              </w:rPr>
              <w:t>dasturda</w:t>
            </w:r>
            <w:r w:rsidRPr="00D84709">
              <w:rPr>
                <w:sz w:val="28"/>
                <w:szCs w:val="28"/>
                <w:lang w:val="uz-Cyrl-UZ"/>
              </w:rPr>
              <w:t xml:space="preserve"> </w:t>
            </w:r>
            <w:r>
              <w:rPr>
                <w:sz w:val="28"/>
                <w:szCs w:val="28"/>
                <w:lang w:val="uz-Cyrl-UZ"/>
              </w:rPr>
              <w:t>foydalani</w:t>
            </w:r>
            <w:r w:rsidR="00397575">
              <w:rPr>
                <w:sz w:val="28"/>
                <w:szCs w:val="28"/>
                <w:lang w:val="uz-Cyrl-UZ"/>
              </w:rPr>
              <w:t>-</w:t>
            </w:r>
            <w:r>
              <w:rPr>
                <w:sz w:val="28"/>
                <w:szCs w:val="28"/>
                <w:lang w:val="uz-Cyrl-UZ"/>
              </w:rPr>
              <w:t>ladigan</w:t>
            </w:r>
            <w:r w:rsidRPr="00D84709">
              <w:rPr>
                <w:sz w:val="28"/>
                <w:szCs w:val="28"/>
                <w:lang w:val="uz-Cyrl-UZ"/>
              </w:rPr>
              <w:t xml:space="preserve"> </w:t>
            </w:r>
            <w:r>
              <w:rPr>
                <w:sz w:val="28"/>
                <w:szCs w:val="28"/>
                <w:lang w:val="uz-Cyrl-UZ"/>
              </w:rPr>
              <w:t>har</w:t>
            </w:r>
            <w:r w:rsidRPr="00D84709">
              <w:rPr>
                <w:sz w:val="28"/>
                <w:szCs w:val="28"/>
                <w:lang w:val="uz-Cyrl-UZ"/>
              </w:rPr>
              <w:t xml:space="preserve"> </w:t>
            </w:r>
            <w:r>
              <w:rPr>
                <w:sz w:val="28"/>
                <w:szCs w:val="28"/>
                <w:lang w:val="uz-Cyrl-UZ"/>
              </w:rPr>
              <w:t>qanday</w:t>
            </w:r>
            <w:r w:rsidRPr="00D84709">
              <w:rPr>
                <w:sz w:val="28"/>
                <w:szCs w:val="28"/>
                <w:lang w:val="uz-Cyrl-UZ"/>
              </w:rPr>
              <w:t xml:space="preserve"> </w:t>
            </w:r>
            <w:r>
              <w:rPr>
                <w:sz w:val="28"/>
                <w:szCs w:val="28"/>
                <w:lang w:val="uz-Cyrl-UZ"/>
              </w:rPr>
              <w:t>qurilma</w:t>
            </w:r>
            <w:r w:rsidRPr="00D84709">
              <w:rPr>
                <w:sz w:val="28"/>
                <w:szCs w:val="28"/>
                <w:lang w:val="uz-Cyrl-UZ"/>
              </w:rPr>
              <w:t xml:space="preserve">, </w:t>
            </w:r>
            <w:r>
              <w:rPr>
                <w:sz w:val="28"/>
                <w:szCs w:val="28"/>
                <w:lang w:val="uz-Cyrl-UZ"/>
              </w:rPr>
              <w:t>ma’lumotlar</w:t>
            </w:r>
            <w:r w:rsidRPr="00D84709">
              <w:rPr>
                <w:sz w:val="28"/>
                <w:szCs w:val="28"/>
                <w:lang w:val="uz-Cyrl-UZ"/>
              </w:rPr>
              <w:t xml:space="preserve"> </w:t>
            </w:r>
            <w:r>
              <w:rPr>
                <w:sz w:val="28"/>
                <w:szCs w:val="28"/>
                <w:lang w:val="uz-Cyrl-UZ"/>
              </w:rPr>
              <w:t>yoki</w:t>
            </w:r>
            <w:r w:rsidRPr="00D84709">
              <w:rPr>
                <w:sz w:val="28"/>
                <w:szCs w:val="28"/>
                <w:lang w:val="uz-Cyrl-UZ"/>
              </w:rPr>
              <w:t xml:space="preserve"> </w:t>
            </w:r>
            <w:r>
              <w:rPr>
                <w:sz w:val="28"/>
                <w:szCs w:val="28"/>
                <w:lang w:val="uz-Cyrl-UZ"/>
              </w:rPr>
              <w:t>dastur</w:t>
            </w:r>
            <w:r w:rsidRPr="00D84709">
              <w:rPr>
                <w:sz w:val="28"/>
                <w:szCs w:val="28"/>
                <w:lang w:val="uz-Cyrl-UZ"/>
              </w:rPr>
              <w:t>.</w:t>
            </w:r>
          </w:p>
          <w:p w:rsidR="00780619" w:rsidRPr="00397575" w:rsidRDefault="00780619" w:rsidP="003A7C3D">
            <w:pPr>
              <w:jc w:val="both"/>
              <w:rPr>
                <w:sz w:val="12"/>
                <w:szCs w:val="12"/>
                <w:lang w:val="en-US"/>
              </w:rPr>
            </w:pPr>
          </w:p>
          <w:p w:rsidR="00780619" w:rsidRPr="00D84709" w:rsidRDefault="00780619" w:rsidP="003A7C3D">
            <w:pPr>
              <w:jc w:val="both"/>
              <w:rPr>
                <w:color w:val="000000"/>
                <w:sz w:val="26"/>
                <w:szCs w:val="26"/>
                <w:lang w:val="uz-Cyrl-UZ"/>
              </w:rPr>
            </w:pPr>
            <w:r w:rsidRPr="00D84709">
              <w:rPr>
                <w:sz w:val="28"/>
                <w:szCs w:val="28"/>
                <w:lang w:val="uz-Cyrl-UZ"/>
              </w:rPr>
              <w:t>Биттадан ортиқ қурилма ёки дастурда фойда</w:t>
            </w:r>
            <w:r w:rsidR="00397575">
              <w:rPr>
                <w:sz w:val="28"/>
                <w:szCs w:val="28"/>
                <w:lang w:val="uz-Cyrl-UZ"/>
              </w:rPr>
              <w:t>-</w:t>
            </w:r>
            <w:r w:rsidRPr="00D84709">
              <w:rPr>
                <w:sz w:val="28"/>
                <w:szCs w:val="28"/>
                <w:lang w:val="uz-Cyrl-UZ"/>
              </w:rPr>
              <w:t>ланиладиган ҳар қандай қурилма, маълумот</w:t>
            </w:r>
            <w:r w:rsidR="00397575">
              <w:rPr>
                <w:sz w:val="28"/>
                <w:szCs w:val="28"/>
                <w:lang w:val="uz-Cyrl-UZ"/>
              </w:rPr>
              <w:t>-</w:t>
            </w:r>
            <w:r w:rsidRPr="00D84709">
              <w:rPr>
                <w:sz w:val="28"/>
                <w:szCs w:val="28"/>
                <w:lang w:val="uz-Cyrl-UZ"/>
              </w:rPr>
              <w:t>лар ёки дастур.</w:t>
            </w:r>
          </w:p>
        </w:tc>
      </w:tr>
      <w:tr w:rsidR="00780619" w:rsidRPr="002E2F24">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1C7AA6">
              <w:rPr>
                <w:b/>
                <w:sz w:val="28"/>
                <w:szCs w:val="28"/>
                <w:lang w:val="uz-Cyrl-UZ"/>
              </w:rPr>
              <w:t>Размер слова</w:t>
            </w:r>
          </w:p>
          <w:p w:rsidR="00780619" w:rsidRDefault="00780619" w:rsidP="003A7C3D">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so‘z o‘lchami</w:t>
            </w:r>
          </w:p>
          <w:p w:rsidR="00780619" w:rsidRDefault="00780619" w:rsidP="003A7C3D">
            <w:pPr>
              <w:tabs>
                <w:tab w:val="left" w:pos="4320"/>
                <w:tab w:val="left" w:pos="4500"/>
              </w:tabs>
              <w:rPr>
                <w:sz w:val="28"/>
                <w:szCs w:val="28"/>
                <w:lang w:val="uz-Cyrl-UZ"/>
              </w:rPr>
            </w:pPr>
            <w:r>
              <w:rPr>
                <w:sz w:val="28"/>
                <w:szCs w:val="28"/>
                <w:lang w:val="uz-Cyrl-UZ"/>
              </w:rPr>
              <w:t xml:space="preserve">      </w:t>
            </w:r>
            <w:r w:rsidRPr="002E1A74">
              <w:rPr>
                <w:sz w:val="28"/>
                <w:szCs w:val="28"/>
                <w:lang w:val="uz-Cyrl-UZ"/>
              </w:rPr>
              <w:t xml:space="preserve"> </w:t>
            </w:r>
            <w:r>
              <w:rPr>
                <w:sz w:val="28"/>
                <w:szCs w:val="28"/>
                <w:lang w:val="uz-Cyrl-UZ"/>
              </w:rPr>
              <w:t>сўз ўлчами</w:t>
            </w:r>
          </w:p>
          <w:p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37115A">
              <w:rPr>
                <w:bCs/>
                <w:color w:val="000000"/>
                <w:sz w:val="28"/>
                <w:szCs w:val="28"/>
                <w:lang w:val="en-US"/>
              </w:rPr>
              <w:t>-</w:t>
            </w:r>
            <w:r w:rsidRPr="007F216E">
              <w:rPr>
                <w:sz w:val="28"/>
                <w:szCs w:val="28"/>
                <w:lang w:val="en-US"/>
              </w:rPr>
              <w:t xml:space="preserve"> word size </w:t>
            </w:r>
          </w:p>
          <w:p w:rsidR="00780619" w:rsidRPr="00A05B10"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Характеризует архитектуру процессора и определяется числом разрядов, которое может одновременно передаваться по шине данных или храниться и обрабатываться в регистрах процессора. Обычно это 8, 16, 32 или 64 разряда.</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lang w:val="uz-Cyrl-UZ"/>
              </w:rPr>
            </w:pPr>
            <w:r>
              <w:rPr>
                <w:sz w:val="28"/>
                <w:szCs w:val="28"/>
                <w:lang w:val="uz-Cyrl-UZ"/>
              </w:rPr>
              <w:t>Protsessor</w:t>
            </w:r>
            <w:r w:rsidRPr="00A05B10">
              <w:rPr>
                <w:sz w:val="28"/>
                <w:szCs w:val="28"/>
                <w:lang w:val="uz-Cyrl-UZ"/>
              </w:rPr>
              <w:t xml:space="preserve"> </w:t>
            </w:r>
            <w:r>
              <w:rPr>
                <w:sz w:val="28"/>
                <w:szCs w:val="28"/>
                <w:lang w:val="uz-Cyrl-UZ"/>
              </w:rPr>
              <w:t>arxitekturasini</w:t>
            </w:r>
            <w:r w:rsidRPr="00A05B10">
              <w:rPr>
                <w:sz w:val="28"/>
                <w:szCs w:val="28"/>
                <w:lang w:val="uz-Cyrl-UZ"/>
              </w:rPr>
              <w:t xml:space="preserve"> </w:t>
            </w:r>
            <w:r>
              <w:rPr>
                <w:sz w:val="28"/>
                <w:szCs w:val="28"/>
                <w:lang w:val="uz-Cyrl-UZ"/>
              </w:rPr>
              <w:t>tavsiflaydi</w:t>
            </w:r>
            <w:r w:rsidRPr="00A05B10">
              <w:rPr>
                <w:sz w:val="28"/>
                <w:szCs w:val="28"/>
                <w:lang w:val="uz-Cyrl-UZ"/>
              </w:rPr>
              <w:t xml:space="preserve"> </w:t>
            </w:r>
            <w:r>
              <w:rPr>
                <w:sz w:val="28"/>
                <w:szCs w:val="28"/>
                <w:lang w:val="uz-Cyrl-UZ"/>
              </w:rPr>
              <w:t>va</w:t>
            </w:r>
            <w:r w:rsidRPr="00A05B10">
              <w:rPr>
                <w:sz w:val="28"/>
                <w:szCs w:val="28"/>
                <w:lang w:val="uz-Cyrl-UZ"/>
              </w:rPr>
              <w:t xml:space="preserve"> </w:t>
            </w:r>
            <w:r>
              <w:rPr>
                <w:sz w:val="28"/>
                <w:szCs w:val="28"/>
                <w:lang w:val="uz-Cyrl-UZ"/>
              </w:rPr>
              <w:t>bir</w:t>
            </w:r>
            <w:r w:rsidRPr="00A05B10">
              <w:rPr>
                <w:sz w:val="28"/>
                <w:szCs w:val="28"/>
                <w:lang w:val="uz-Cyrl-UZ"/>
              </w:rPr>
              <w:t xml:space="preserve"> </w:t>
            </w:r>
            <w:r>
              <w:rPr>
                <w:sz w:val="28"/>
                <w:szCs w:val="28"/>
                <w:lang w:val="uz-Cyrl-UZ"/>
              </w:rPr>
              <w:t>vaqtda</w:t>
            </w:r>
            <w:r w:rsidRPr="00A05B10">
              <w:rPr>
                <w:sz w:val="28"/>
                <w:szCs w:val="28"/>
                <w:lang w:val="uz-Cyrl-UZ"/>
              </w:rPr>
              <w:t xml:space="preserve"> </w:t>
            </w:r>
            <w:r>
              <w:rPr>
                <w:sz w:val="28"/>
                <w:szCs w:val="28"/>
                <w:lang w:val="uz-Cyrl-UZ"/>
              </w:rPr>
              <w:t>ma’lumotlar</w:t>
            </w:r>
            <w:r w:rsidRPr="00A05B10">
              <w:rPr>
                <w:sz w:val="28"/>
                <w:szCs w:val="28"/>
                <w:lang w:val="uz-Cyrl-UZ"/>
              </w:rPr>
              <w:t xml:space="preserve"> </w:t>
            </w:r>
            <w:r>
              <w:rPr>
                <w:sz w:val="28"/>
                <w:szCs w:val="28"/>
                <w:lang w:val="uz-Cyrl-UZ"/>
              </w:rPr>
              <w:t>shinasi</w:t>
            </w:r>
            <w:r w:rsidRPr="00A05B10">
              <w:rPr>
                <w:sz w:val="28"/>
                <w:szCs w:val="28"/>
                <w:lang w:val="uz-Cyrl-UZ"/>
              </w:rPr>
              <w:t xml:space="preserve"> </w:t>
            </w:r>
            <w:r>
              <w:rPr>
                <w:sz w:val="28"/>
                <w:szCs w:val="28"/>
                <w:lang w:val="uz-Cyrl-UZ"/>
              </w:rPr>
              <w:t>orqali</w:t>
            </w:r>
            <w:r w:rsidRPr="00A05B10">
              <w:rPr>
                <w:sz w:val="28"/>
                <w:szCs w:val="28"/>
                <w:lang w:val="uz-Cyrl-UZ"/>
              </w:rPr>
              <w:t xml:space="preserve"> </w:t>
            </w:r>
            <w:r>
              <w:rPr>
                <w:sz w:val="28"/>
                <w:szCs w:val="28"/>
                <w:lang w:val="uz-Cyrl-UZ"/>
              </w:rPr>
              <w:t>uzatilishi</w:t>
            </w:r>
            <w:r w:rsidRPr="00A05B10">
              <w:rPr>
                <w:sz w:val="28"/>
                <w:szCs w:val="28"/>
                <w:lang w:val="uz-Cyrl-UZ"/>
              </w:rPr>
              <w:t xml:space="preserve"> </w:t>
            </w:r>
            <w:r>
              <w:rPr>
                <w:sz w:val="28"/>
                <w:szCs w:val="28"/>
                <w:lang w:val="uz-Cyrl-UZ"/>
              </w:rPr>
              <w:t>yoki</w:t>
            </w:r>
            <w:r w:rsidRPr="00A05B10">
              <w:rPr>
                <w:sz w:val="28"/>
                <w:szCs w:val="28"/>
                <w:lang w:val="uz-Cyrl-UZ"/>
              </w:rPr>
              <w:t xml:space="preserve"> </w:t>
            </w:r>
            <w:r>
              <w:rPr>
                <w:sz w:val="28"/>
                <w:szCs w:val="28"/>
                <w:lang w:val="uz-Cyrl-UZ"/>
              </w:rPr>
              <w:t>protsessor</w:t>
            </w:r>
            <w:r w:rsidRPr="00A05B10">
              <w:rPr>
                <w:sz w:val="28"/>
                <w:szCs w:val="28"/>
                <w:lang w:val="uz-Cyrl-UZ"/>
              </w:rPr>
              <w:t xml:space="preserve"> </w:t>
            </w:r>
            <w:r>
              <w:rPr>
                <w:sz w:val="28"/>
                <w:szCs w:val="28"/>
                <w:lang w:val="uz-Cyrl-UZ"/>
              </w:rPr>
              <w:t>registrlarida</w:t>
            </w:r>
            <w:r w:rsidRPr="00A05B10">
              <w:rPr>
                <w:sz w:val="28"/>
                <w:szCs w:val="28"/>
                <w:lang w:val="uz-Cyrl-UZ"/>
              </w:rPr>
              <w:t xml:space="preserve"> </w:t>
            </w:r>
            <w:r>
              <w:rPr>
                <w:sz w:val="28"/>
                <w:szCs w:val="28"/>
                <w:lang w:val="uz-Cyrl-UZ"/>
              </w:rPr>
              <w:t>saqlanishi</w:t>
            </w:r>
            <w:r w:rsidRPr="00A05B10">
              <w:rPr>
                <w:sz w:val="28"/>
                <w:szCs w:val="28"/>
                <w:lang w:val="uz-Cyrl-UZ"/>
              </w:rPr>
              <w:t xml:space="preserve"> </w:t>
            </w:r>
            <w:r>
              <w:rPr>
                <w:sz w:val="28"/>
                <w:szCs w:val="28"/>
                <w:lang w:val="uz-Cyrl-UZ"/>
              </w:rPr>
              <w:t>va</w:t>
            </w:r>
            <w:r w:rsidRPr="00A05B10">
              <w:rPr>
                <w:sz w:val="28"/>
                <w:szCs w:val="28"/>
                <w:lang w:val="uz-Cyrl-UZ"/>
              </w:rPr>
              <w:t xml:space="preserve"> </w:t>
            </w:r>
            <w:r>
              <w:rPr>
                <w:sz w:val="28"/>
                <w:szCs w:val="28"/>
                <w:lang w:val="uz-Cyrl-UZ"/>
              </w:rPr>
              <w:t>qayta</w:t>
            </w:r>
            <w:r w:rsidRPr="00A05B10">
              <w:rPr>
                <w:sz w:val="28"/>
                <w:szCs w:val="28"/>
                <w:lang w:val="uz-Cyrl-UZ"/>
              </w:rPr>
              <w:t xml:space="preserve"> </w:t>
            </w:r>
            <w:r>
              <w:rPr>
                <w:sz w:val="28"/>
                <w:szCs w:val="28"/>
                <w:lang w:val="uz-Cyrl-UZ"/>
              </w:rPr>
              <w:t>ishlanishi</w:t>
            </w:r>
            <w:r w:rsidRPr="00A05B10">
              <w:rPr>
                <w:sz w:val="28"/>
                <w:szCs w:val="28"/>
                <w:lang w:val="uz-Cyrl-UZ"/>
              </w:rPr>
              <w:t xml:space="preserve"> </w:t>
            </w:r>
            <w:r>
              <w:rPr>
                <w:sz w:val="28"/>
                <w:szCs w:val="28"/>
                <w:lang w:val="uz-Cyrl-UZ"/>
              </w:rPr>
              <w:t>mumkin</w:t>
            </w:r>
            <w:r w:rsidRPr="00A05B10">
              <w:rPr>
                <w:sz w:val="28"/>
                <w:szCs w:val="28"/>
                <w:lang w:val="uz-Cyrl-UZ"/>
              </w:rPr>
              <w:t xml:space="preserve"> </w:t>
            </w:r>
            <w:r>
              <w:rPr>
                <w:sz w:val="28"/>
                <w:szCs w:val="28"/>
                <w:lang w:val="uz-Cyrl-UZ"/>
              </w:rPr>
              <w:t>bo‘lgan</w:t>
            </w:r>
            <w:r w:rsidRPr="00A05B10">
              <w:rPr>
                <w:sz w:val="28"/>
                <w:szCs w:val="28"/>
                <w:lang w:val="uz-Cyrl-UZ"/>
              </w:rPr>
              <w:t xml:space="preserve"> </w:t>
            </w:r>
            <w:r>
              <w:rPr>
                <w:sz w:val="28"/>
                <w:szCs w:val="28"/>
                <w:lang w:val="uz-Cyrl-UZ"/>
              </w:rPr>
              <w:t>razryadlar</w:t>
            </w:r>
            <w:r w:rsidRPr="00A05B10">
              <w:rPr>
                <w:sz w:val="28"/>
                <w:szCs w:val="28"/>
                <w:lang w:val="uz-Cyrl-UZ"/>
              </w:rPr>
              <w:t xml:space="preserve"> </w:t>
            </w:r>
            <w:r>
              <w:rPr>
                <w:sz w:val="28"/>
                <w:szCs w:val="28"/>
                <w:lang w:val="uz-Cyrl-UZ"/>
              </w:rPr>
              <w:t>soni</w:t>
            </w:r>
            <w:r w:rsidRPr="00A05B10">
              <w:rPr>
                <w:sz w:val="28"/>
                <w:szCs w:val="28"/>
                <w:lang w:val="uz-Cyrl-UZ"/>
              </w:rPr>
              <w:t xml:space="preserve"> </w:t>
            </w:r>
            <w:r>
              <w:rPr>
                <w:sz w:val="28"/>
                <w:szCs w:val="28"/>
                <w:lang w:val="uz-Cyrl-UZ"/>
              </w:rPr>
              <w:t>bilan</w:t>
            </w:r>
            <w:r w:rsidRPr="00A05B10">
              <w:rPr>
                <w:sz w:val="28"/>
                <w:szCs w:val="28"/>
                <w:lang w:val="uz-Cyrl-UZ"/>
              </w:rPr>
              <w:t xml:space="preserve"> </w:t>
            </w:r>
            <w:r>
              <w:rPr>
                <w:sz w:val="28"/>
                <w:szCs w:val="28"/>
                <w:lang w:val="uz-Cyrl-UZ"/>
              </w:rPr>
              <w:t>belgilanadi</w:t>
            </w:r>
            <w:r w:rsidRPr="00A05B10">
              <w:rPr>
                <w:sz w:val="28"/>
                <w:szCs w:val="28"/>
                <w:lang w:val="uz-Cyrl-UZ"/>
              </w:rPr>
              <w:t xml:space="preserve">. </w:t>
            </w:r>
            <w:r>
              <w:rPr>
                <w:sz w:val="28"/>
                <w:szCs w:val="28"/>
                <w:lang w:val="uz-Cyrl-UZ"/>
              </w:rPr>
              <w:t>Odatda</w:t>
            </w:r>
            <w:r w:rsidRPr="00A638D9">
              <w:rPr>
                <w:sz w:val="28"/>
                <w:szCs w:val="28"/>
                <w:lang w:val="uz-Cyrl-UZ"/>
              </w:rPr>
              <w:t xml:space="preserve">, </w:t>
            </w:r>
            <w:r>
              <w:rPr>
                <w:sz w:val="28"/>
                <w:szCs w:val="28"/>
                <w:lang w:val="uz-Cyrl-UZ"/>
              </w:rPr>
              <w:t>bu</w:t>
            </w:r>
            <w:r w:rsidRPr="00A638D9">
              <w:rPr>
                <w:sz w:val="28"/>
                <w:szCs w:val="28"/>
                <w:lang w:val="uz-Cyrl-UZ"/>
              </w:rPr>
              <w:t xml:space="preserve"> 8,16,32 </w:t>
            </w:r>
            <w:r>
              <w:rPr>
                <w:sz w:val="28"/>
                <w:szCs w:val="28"/>
                <w:lang w:val="uz-Cyrl-UZ"/>
              </w:rPr>
              <w:t>yoki</w:t>
            </w:r>
            <w:r w:rsidRPr="00A638D9">
              <w:rPr>
                <w:sz w:val="28"/>
                <w:szCs w:val="28"/>
                <w:lang w:val="uz-Cyrl-UZ"/>
              </w:rPr>
              <w:t xml:space="preserve"> 64 </w:t>
            </w:r>
            <w:r>
              <w:rPr>
                <w:sz w:val="28"/>
                <w:szCs w:val="28"/>
                <w:lang w:val="uz-Cyrl-UZ"/>
              </w:rPr>
              <w:t>razryad</w:t>
            </w:r>
            <w:r w:rsidRPr="00A638D9">
              <w:rPr>
                <w:sz w:val="28"/>
                <w:szCs w:val="28"/>
                <w:lang w:val="uz-Cyrl-UZ"/>
              </w:rPr>
              <w:t>.</w:t>
            </w:r>
          </w:p>
          <w:p w:rsidR="00780619" w:rsidRPr="00DE4857" w:rsidRDefault="00780619" w:rsidP="003A7C3D">
            <w:pPr>
              <w:tabs>
                <w:tab w:val="left" w:pos="4320"/>
                <w:tab w:val="left" w:pos="4500"/>
              </w:tabs>
              <w:jc w:val="both"/>
              <w:rPr>
                <w:sz w:val="28"/>
                <w:szCs w:val="28"/>
                <w:lang w:val="uz-Cyrl-UZ"/>
              </w:rPr>
            </w:pPr>
          </w:p>
          <w:p w:rsidR="00780619" w:rsidRDefault="00780619" w:rsidP="003A7C3D">
            <w:pPr>
              <w:tabs>
                <w:tab w:val="left" w:pos="4320"/>
                <w:tab w:val="left" w:pos="4500"/>
              </w:tabs>
              <w:jc w:val="both"/>
              <w:rPr>
                <w:sz w:val="28"/>
                <w:szCs w:val="28"/>
                <w:lang w:val="uz-Cyrl-UZ"/>
              </w:rPr>
            </w:pPr>
            <w:r w:rsidRPr="00A05B10">
              <w:rPr>
                <w:sz w:val="28"/>
                <w:szCs w:val="28"/>
                <w:lang w:val="uz-Cyrl-UZ"/>
              </w:rPr>
              <w:t xml:space="preserve">Процессор архитектурасини тавсифлайди ва бир вақтда маълумотлар шинаси орқали узатилиши ёки процессор регистрларида сақланиши ва қайта ишланиши мумкин бўлган разрядлар сони билан белгиланади. </w:t>
            </w:r>
            <w:r w:rsidRPr="002E2F24">
              <w:rPr>
                <w:sz w:val="28"/>
                <w:szCs w:val="28"/>
                <w:lang w:val="uz-Cyrl-UZ"/>
              </w:rPr>
              <w:t>Одатда, бу 8,16,32 ёки 64 разряд.</w:t>
            </w:r>
          </w:p>
          <w:p w:rsidR="00252A97" w:rsidRPr="002E2F24" w:rsidRDefault="00252A97" w:rsidP="003A7C3D">
            <w:pPr>
              <w:tabs>
                <w:tab w:val="left" w:pos="4320"/>
                <w:tab w:val="left" w:pos="4500"/>
              </w:tabs>
              <w:jc w:val="both"/>
              <w:rPr>
                <w:sz w:val="28"/>
                <w:szCs w:val="28"/>
                <w:lang w:val="uz-Cyrl-UZ"/>
              </w:rPr>
            </w:pPr>
          </w:p>
        </w:tc>
      </w:tr>
      <w:tr w:rsidR="00780619" w:rsidRPr="000229AA">
        <w:trPr>
          <w:tblCellSpacing w:w="0" w:type="dxa"/>
          <w:jc w:val="center"/>
        </w:trPr>
        <w:tc>
          <w:tcPr>
            <w:tcW w:w="2079" w:type="pct"/>
          </w:tcPr>
          <w:p w:rsidR="00780619" w:rsidRPr="005B5ED5" w:rsidRDefault="00780619" w:rsidP="003A7C3D">
            <w:pPr>
              <w:tabs>
                <w:tab w:val="left" w:pos="4320"/>
                <w:tab w:val="left" w:pos="4500"/>
              </w:tabs>
              <w:rPr>
                <w:b/>
                <w:sz w:val="28"/>
                <w:szCs w:val="28"/>
                <w:lang w:val="uz-Cyrl-UZ"/>
              </w:rPr>
            </w:pPr>
            <w:r w:rsidRPr="005B5ED5">
              <w:rPr>
                <w:b/>
                <w:sz w:val="28"/>
                <w:szCs w:val="28"/>
                <w:lang w:val="uz-Cyrl-UZ"/>
              </w:rPr>
              <w:t>Размер шрифта</w:t>
            </w:r>
          </w:p>
          <w:p w:rsidR="00780619" w:rsidRPr="005B5ED5" w:rsidRDefault="00780619"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 xml:space="preserve">- </w:t>
            </w:r>
            <w:r>
              <w:rPr>
                <w:sz w:val="28"/>
                <w:szCs w:val="28"/>
                <w:lang w:val="uz-Cyrl-UZ"/>
              </w:rPr>
              <w:t>shrift o‘lchami</w:t>
            </w:r>
          </w:p>
          <w:p w:rsidR="00780619" w:rsidRDefault="00780619" w:rsidP="003A7C3D">
            <w:pPr>
              <w:tabs>
                <w:tab w:val="left" w:pos="4320"/>
                <w:tab w:val="left" w:pos="4500"/>
              </w:tabs>
              <w:rPr>
                <w:sz w:val="28"/>
                <w:szCs w:val="28"/>
                <w:lang w:val="en-US"/>
              </w:rPr>
            </w:pPr>
            <w:r w:rsidRPr="005B5ED5">
              <w:rPr>
                <w:b/>
                <w:sz w:val="28"/>
                <w:szCs w:val="28"/>
                <w:lang w:val="uz-Cyrl-UZ"/>
              </w:rPr>
              <w:t xml:space="preserve"> </w:t>
            </w:r>
            <w:r>
              <w:rPr>
                <w:sz w:val="28"/>
                <w:szCs w:val="28"/>
                <w:lang w:val="uz-Cyrl-UZ"/>
              </w:rPr>
              <w:t xml:space="preserve">      шрифт ўлчами</w:t>
            </w:r>
          </w:p>
          <w:p w:rsidR="00780619" w:rsidRPr="00E20227" w:rsidRDefault="00780619" w:rsidP="003A7C3D">
            <w:pPr>
              <w:tabs>
                <w:tab w:val="left" w:pos="4320"/>
                <w:tab w:val="left" w:pos="4500"/>
              </w:tabs>
              <w:rPr>
                <w:sz w:val="28"/>
                <w:szCs w:val="28"/>
                <w:lang w:val="uz-Cyrl-UZ"/>
              </w:rPr>
            </w:pPr>
            <w:r w:rsidRPr="00404F9B">
              <w:rPr>
                <w:b/>
                <w:sz w:val="28"/>
                <w:szCs w:val="28"/>
                <w:lang w:val="en-US"/>
              </w:rPr>
              <w:t xml:space="preserve">en </w:t>
            </w:r>
            <w:r w:rsidRPr="0037115A">
              <w:rPr>
                <w:sz w:val="28"/>
                <w:szCs w:val="28"/>
                <w:lang w:val="en-US"/>
              </w:rPr>
              <w:t xml:space="preserve">- </w:t>
            </w:r>
            <w:r w:rsidRPr="00E20227">
              <w:rPr>
                <w:sz w:val="28"/>
                <w:szCs w:val="28"/>
                <w:lang w:val="en-US"/>
              </w:rPr>
              <w:t xml:space="preserve">font size </w:t>
            </w:r>
          </w:p>
          <w:p w:rsidR="00780619" w:rsidRPr="009345A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Число пунктов, характеризующих размер шрифта, например, в качестве базового шрифта часто используют 12-пунктовый шрифт. </w:t>
            </w:r>
          </w:p>
          <w:p w:rsidR="00780619" w:rsidRPr="00235D03"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Shrift o‘lchamini tavsiflovchi punktlar soni. Masalan, tayanch shrift sifatida ko‘pincha 12 punktli shriftdan foydalaniladi.</w:t>
            </w:r>
          </w:p>
          <w:p w:rsidR="00780619" w:rsidRPr="000F6F83" w:rsidRDefault="00780619" w:rsidP="003A7C3D">
            <w:pPr>
              <w:tabs>
                <w:tab w:val="left" w:pos="4320"/>
                <w:tab w:val="left" w:pos="4500"/>
              </w:tabs>
              <w:jc w:val="both"/>
              <w:rPr>
                <w:sz w:val="28"/>
                <w:szCs w:val="28"/>
                <w:lang w:val="en-US"/>
              </w:rPr>
            </w:pPr>
          </w:p>
          <w:p w:rsidR="00780619" w:rsidRPr="000229AA" w:rsidRDefault="00780619" w:rsidP="003A7C3D">
            <w:pPr>
              <w:tabs>
                <w:tab w:val="left" w:pos="4320"/>
                <w:tab w:val="left" w:pos="4500"/>
              </w:tabs>
              <w:jc w:val="both"/>
              <w:rPr>
                <w:sz w:val="28"/>
                <w:szCs w:val="28"/>
              </w:rPr>
            </w:pPr>
            <w:r>
              <w:rPr>
                <w:sz w:val="28"/>
                <w:szCs w:val="28"/>
              </w:rPr>
              <w:t>Шрифт ўлчамини тавсифловчи пунктлар сони. Масалан, таянч шрифт сифатида кўпинча 12 пунктли шрифтдан фойдаланилади.</w:t>
            </w:r>
          </w:p>
        </w:tc>
      </w:tr>
      <w:tr w:rsidR="00780619" w:rsidRPr="003E387B">
        <w:trPr>
          <w:tblCellSpacing w:w="0" w:type="dxa"/>
          <w:jc w:val="center"/>
        </w:trPr>
        <w:tc>
          <w:tcPr>
            <w:tcW w:w="2079" w:type="pct"/>
          </w:tcPr>
          <w:p w:rsidR="00780619" w:rsidRPr="0067451F" w:rsidRDefault="00780619" w:rsidP="003A7C3D">
            <w:pPr>
              <w:tabs>
                <w:tab w:val="left" w:pos="4320"/>
                <w:tab w:val="left" w:pos="4500"/>
              </w:tabs>
              <w:rPr>
                <w:b/>
                <w:sz w:val="28"/>
                <w:szCs w:val="28"/>
                <w:lang w:val="uz-Cyrl-UZ"/>
              </w:rPr>
            </w:pPr>
            <w:r w:rsidRPr="0067451F">
              <w:rPr>
                <w:b/>
                <w:sz w:val="28"/>
                <w:szCs w:val="28"/>
                <w:lang w:val="uz-Cyrl-UZ"/>
              </w:rPr>
              <w:t>Размерность (массива)</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o‘lchamlilik (</w:t>
            </w:r>
            <w:r w:rsidRPr="00397A44">
              <w:rPr>
                <w:sz w:val="28"/>
                <w:szCs w:val="28"/>
                <w:lang w:val="uz-Cyrl-UZ"/>
              </w:rPr>
              <w:t>massiv o‘lchamliligi</w:t>
            </w:r>
            <w:r>
              <w:rPr>
                <w:sz w:val="28"/>
                <w:szCs w:val="28"/>
                <w:lang w:val="uz-Cyrl-UZ"/>
              </w:rPr>
              <w:t>)</w:t>
            </w:r>
          </w:p>
          <w:p w:rsidR="00780619" w:rsidRPr="002E2F24" w:rsidRDefault="00780619" w:rsidP="003A7C3D">
            <w:pPr>
              <w:tabs>
                <w:tab w:val="left" w:pos="4320"/>
                <w:tab w:val="left" w:pos="4500"/>
              </w:tabs>
              <w:rPr>
                <w:sz w:val="28"/>
                <w:szCs w:val="28"/>
                <w:lang w:val="uz-Cyrl-UZ"/>
              </w:rPr>
            </w:pPr>
            <w:r>
              <w:rPr>
                <w:sz w:val="28"/>
                <w:szCs w:val="28"/>
                <w:lang w:val="uz-Cyrl-UZ"/>
              </w:rPr>
              <w:t xml:space="preserve">       ўлчамлилик (</w:t>
            </w:r>
            <w:r w:rsidRPr="002E2F24">
              <w:rPr>
                <w:sz w:val="28"/>
                <w:szCs w:val="28"/>
                <w:lang w:val="uz-Cyrl-UZ"/>
              </w:rPr>
              <w:t xml:space="preserve">массив </w:t>
            </w:r>
            <w:r w:rsidR="002E2F24" w:rsidRPr="002E2F24">
              <w:rPr>
                <w:sz w:val="28"/>
                <w:szCs w:val="28"/>
                <w:lang w:val="uz-Cyrl-UZ"/>
              </w:rPr>
              <w:br/>
            </w:r>
            <w:r w:rsidRPr="002E2F24">
              <w:rPr>
                <w:sz w:val="28"/>
                <w:szCs w:val="28"/>
                <w:lang w:val="uz-Cyrl-UZ"/>
              </w:rPr>
              <w:t>ўлчамлилиги</w:t>
            </w:r>
            <w:r>
              <w:rPr>
                <w:sz w:val="28"/>
                <w:szCs w:val="28"/>
                <w:lang w:val="uz-Cyrl-UZ"/>
              </w:rPr>
              <w:t>)</w:t>
            </w:r>
          </w:p>
          <w:p w:rsidR="00780619" w:rsidRPr="0067451F" w:rsidRDefault="00780619" w:rsidP="003A7C3D">
            <w:pPr>
              <w:tabs>
                <w:tab w:val="left" w:pos="4320"/>
                <w:tab w:val="left" w:pos="4500"/>
              </w:tabs>
              <w:rPr>
                <w:sz w:val="28"/>
                <w:szCs w:val="28"/>
                <w:lang w:val="uz-Cyrl-UZ"/>
              </w:rPr>
            </w:pPr>
            <w:r w:rsidRPr="002E2F24">
              <w:rPr>
                <w:b/>
                <w:sz w:val="28"/>
                <w:szCs w:val="28"/>
                <w:lang w:val="uz-Cyrl-UZ"/>
              </w:rPr>
              <w:t xml:space="preserve">en </w:t>
            </w:r>
            <w:r w:rsidRPr="002E2F24">
              <w:rPr>
                <w:sz w:val="28"/>
                <w:szCs w:val="28"/>
                <w:lang w:val="uz-Cyrl-UZ"/>
              </w:rPr>
              <w:t>-</w:t>
            </w:r>
            <w:r w:rsidRPr="002E2F24">
              <w:rPr>
                <w:b/>
                <w:sz w:val="28"/>
                <w:szCs w:val="28"/>
                <w:lang w:val="uz-Cyrl-UZ"/>
              </w:rPr>
              <w:t xml:space="preserve"> </w:t>
            </w:r>
            <w:r w:rsidRPr="0067451F">
              <w:rPr>
                <w:sz w:val="28"/>
                <w:szCs w:val="28"/>
                <w:lang w:val="uz-Cyrl-UZ"/>
              </w:rPr>
              <w:t xml:space="preserve">dimension  </w:t>
            </w:r>
          </w:p>
          <w:p w:rsidR="00780619" w:rsidRPr="002E2F24"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sidRPr="002E2F24">
              <w:rPr>
                <w:sz w:val="28"/>
                <w:szCs w:val="28"/>
                <w:lang w:val="uz-Cyrl-UZ"/>
              </w:rPr>
              <w:t>Число индексов, определяющих элемент мас</w:t>
            </w:r>
            <w:r w:rsidR="00B0505C">
              <w:rPr>
                <w:sz w:val="28"/>
                <w:szCs w:val="28"/>
                <w:lang w:val="uz-Cyrl-UZ"/>
              </w:rPr>
              <w:t>-</w:t>
            </w:r>
            <w:r w:rsidRPr="002E2F24">
              <w:rPr>
                <w:sz w:val="28"/>
                <w:szCs w:val="28"/>
                <w:lang w:val="uz-Cyrl-UZ"/>
              </w:rPr>
              <w:t>сива, например, для вектора – число его эле</w:t>
            </w:r>
            <w:r w:rsidR="00B0505C">
              <w:rPr>
                <w:sz w:val="28"/>
                <w:szCs w:val="28"/>
                <w:lang w:val="uz-Cyrl-UZ"/>
              </w:rPr>
              <w:t>-</w:t>
            </w:r>
            <w:r w:rsidRPr="002E2F24">
              <w:rPr>
                <w:sz w:val="28"/>
                <w:szCs w:val="28"/>
                <w:lang w:val="uz-Cyrl-UZ"/>
              </w:rPr>
              <w:t>ментов</w:t>
            </w:r>
            <w:r>
              <w:rPr>
                <w:sz w:val="28"/>
                <w:szCs w:val="28"/>
                <w:lang w:val="uz-Cyrl-UZ"/>
              </w:rPr>
              <w:t>.</w:t>
            </w:r>
          </w:p>
          <w:p w:rsidR="00780619" w:rsidRPr="00252A97" w:rsidRDefault="00780619" w:rsidP="003A7C3D">
            <w:pPr>
              <w:tabs>
                <w:tab w:val="left" w:pos="4320"/>
                <w:tab w:val="left" w:pos="4500"/>
              </w:tabs>
              <w:jc w:val="both"/>
              <w:rPr>
                <w:sz w:val="16"/>
                <w:szCs w:val="16"/>
                <w:lang w:val="uz-Cyrl-UZ"/>
              </w:rPr>
            </w:pPr>
          </w:p>
          <w:p w:rsidR="00780619" w:rsidRPr="00397A44" w:rsidRDefault="00780619" w:rsidP="003A7C3D">
            <w:pPr>
              <w:tabs>
                <w:tab w:val="left" w:pos="4320"/>
                <w:tab w:val="left" w:pos="4500"/>
              </w:tabs>
              <w:jc w:val="both"/>
              <w:rPr>
                <w:sz w:val="28"/>
                <w:szCs w:val="28"/>
                <w:lang w:val="uz-Cyrl-UZ"/>
              </w:rPr>
            </w:pPr>
            <w:r>
              <w:rPr>
                <w:sz w:val="28"/>
                <w:szCs w:val="28"/>
                <w:lang w:val="uz-Cyrl-UZ"/>
              </w:rPr>
              <w:t>Massiv elementini belgilovchi, masalan, vektor</w:t>
            </w:r>
            <w:r w:rsidRPr="00967111">
              <w:rPr>
                <w:sz w:val="28"/>
                <w:szCs w:val="28"/>
                <w:lang w:val="uz-Cyrl-UZ"/>
              </w:rPr>
              <w:t xml:space="preserve"> </w:t>
            </w:r>
            <w:r>
              <w:rPr>
                <w:sz w:val="28"/>
                <w:szCs w:val="28"/>
                <w:lang w:val="uz-Cyrl-UZ"/>
              </w:rPr>
              <w:t>uchun</w:t>
            </w:r>
            <w:r w:rsidRPr="00967111">
              <w:rPr>
                <w:sz w:val="28"/>
                <w:szCs w:val="28"/>
                <w:lang w:val="uz-Cyrl-UZ"/>
              </w:rPr>
              <w:t xml:space="preserve"> </w:t>
            </w:r>
            <w:r>
              <w:rPr>
                <w:sz w:val="28"/>
                <w:szCs w:val="28"/>
                <w:lang w:val="uz-Cyrl-UZ"/>
              </w:rPr>
              <w:t>uning</w:t>
            </w:r>
            <w:r w:rsidRPr="00967111">
              <w:rPr>
                <w:sz w:val="28"/>
                <w:szCs w:val="28"/>
                <w:lang w:val="uz-Cyrl-UZ"/>
              </w:rPr>
              <w:t xml:space="preserve"> </w:t>
            </w:r>
            <w:r>
              <w:rPr>
                <w:sz w:val="28"/>
                <w:szCs w:val="28"/>
                <w:lang w:val="uz-Cyrl-UZ"/>
              </w:rPr>
              <w:t>elementlari</w:t>
            </w:r>
            <w:r w:rsidRPr="00967111">
              <w:rPr>
                <w:sz w:val="28"/>
                <w:szCs w:val="28"/>
                <w:lang w:val="uz-Cyrl-UZ"/>
              </w:rPr>
              <w:t xml:space="preserve"> </w:t>
            </w:r>
            <w:r>
              <w:rPr>
                <w:sz w:val="28"/>
                <w:szCs w:val="28"/>
                <w:lang w:val="uz-Cyrl-UZ"/>
              </w:rPr>
              <w:t>sonini</w:t>
            </w:r>
            <w:r w:rsidRPr="00967111">
              <w:rPr>
                <w:sz w:val="28"/>
                <w:szCs w:val="28"/>
                <w:lang w:val="uz-Cyrl-UZ"/>
              </w:rPr>
              <w:t xml:space="preserve"> </w:t>
            </w:r>
            <w:r>
              <w:rPr>
                <w:sz w:val="28"/>
                <w:szCs w:val="28"/>
                <w:lang w:val="uz-Cyrl-UZ"/>
              </w:rPr>
              <w:t>belgilaydigan</w:t>
            </w:r>
            <w:r w:rsidRPr="00967111">
              <w:rPr>
                <w:sz w:val="28"/>
                <w:szCs w:val="28"/>
                <w:lang w:val="uz-Cyrl-UZ"/>
              </w:rPr>
              <w:t xml:space="preserve"> </w:t>
            </w:r>
            <w:r>
              <w:rPr>
                <w:sz w:val="28"/>
                <w:szCs w:val="28"/>
                <w:lang w:val="uz-Cyrl-UZ"/>
              </w:rPr>
              <w:t>indekslar</w:t>
            </w:r>
            <w:r w:rsidRPr="00967111">
              <w:rPr>
                <w:sz w:val="28"/>
                <w:szCs w:val="28"/>
                <w:lang w:val="uz-Cyrl-UZ"/>
              </w:rPr>
              <w:t xml:space="preserve"> </w:t>
            </w:r>
            <w:r>
              <w:rPr>
                <w:sz w:val="28"/>
                <w:szCs w:val="28"/>
                <w:lang w:val="uz-Cyrl-UZ"/>
              </w:rPr>
              <w:t>soni</w:t>
            </w:r>
            <w:r w:rsidRPr="00967111">
              <w:rPr>
                <w:sz w:val="28"/>
                <w:szCs w:val="28"/>
                <w:lang w:val="uz-Cyrl-UZ"/>
              </w:rPr>
              <w:t>.</w:t>
            </w:r>
          </w:p>
          <w:p w:rsidR="00780619" w:rsidRPr="00252A97" w:rsidRDefault="00780619" w:rsidP="003A7C3D">
            <w:pPr>
              <w:tabs>
                <w:tab w:val="left" w:pos="4320"/>
                <w:tab w:val="left" w:pos="4500"/>
              </w:tabs>
              <w:jc w:val="both"/>
              <w:rPr>
                <w:sz w:val="16"/>
                <w:szCs w:val="16"/>
                <w:lang w:val="uz-Cyrl-UZ"/>
              </w:rPr>
            </w:pPr>
          </w:p>
          <w:p w:rsidR="00780619" w:rsidRPr="00126B55" w:rsidRDefault="00780619" w:rsidP="003A7C3D">
            <w:pPr>
              <w:tabs>
                <w:tab w:val="left" w:pos="4320"/>
                <w:tab w:val="left" w:pos="4500"/>
              </w:tabs>
              <w:jc w:val="both"/>
              <w:rPr>
                <w:sz w:val="28"/>
                <w:szCs w:val="28"/>
              </w:rPr>
            </w:pPr>
            <w:r>
              <w:rPr>
                <w:sz w:val="28"/>
                <w:szCs w:val="28"/>
                <w:lang w:val="uz-Cyrl-UZ"/>
              </w:rPr>
              <w:t>Массив элементини белгиловчи, масалан, векто</w:t>
            </w:r>
            <w:r w:rsidRPr="00397A44">
              <w:rPr>
                <w:sz w:val="28"/>
                <w:szCs w:val="28"/>
                <w:lang w:val="uz-Cyrl-UZ"/>
              </w:rPr>
              <w:t>р учун унинг элементлари сонини белгилайдиган индекслар сони</w:t>
            </w:r>
            <w:r>
              <w:rPr>
                <w:sz w:val="28"/>
                <w:szCs w:val="28"/>
              </w:rPr>
              <w:t>.</w:t>
            </w:r>
          </w:p>
        </w:tc>
      </w:tr>
      <w:tr w:rsidR="00780619" w:rsidRPr="00347582">
        <w:trPr>
          <w:tblCellSpacing w:w="0" w:type="dxa"/>
          <w:jc w:val="center"/>
        </w:trPr>
        <w:tc>
          <w:tcPr>
            <w:tcW w:w="2079" w:type="pct"/>
          </w:tcPr>
          <w:p w:rsidR="00780619" w:rsidRPr="00844AE4" w:rsidRDefault="00780619" w:rsidP="003A7C3D">
            <w:pPr>
              <w:tabs>
                <w:tab w:val="left" w:pos="4320"/>
                <w:tab w:val="left" w:pos="4500"/>
              </w:tabs>
              <w:rPr>
                <w:b/>
                <w:sz w:val="28"/>
                <w:szCs w:val="28"/>
                <w:lang w:val="uz-Cyrl-UZ"/>
              </w:rPr>
            </w:pPr>
            <w:r w:rsidRPr="00844AE4">
              <w:rPr>
                <w:b/>
                <w:sz w:val="28"/>
                <w:szCs w:val="28"/>
                <w:lang w:val="uz-Cyrl-UZ"/>
              </w:rPr>
              <w:t xml:space="preserve">Разметка </w:t>
            </w:r>
            <w:r>
              <w:rPr>
                <w:b/>
                <w:sz w:val="28"/>
                <w:szCs w:val="28"/>
                <w:lang w:val="uz-Cyrl-UZ"/>
              </w:rPr>
              <w:t>(</w:t>
            </w:r>
            <w:r w:rsidRPr="00844AE4">
              <w:rPr>
                <w:b/>
                <w:sz w:val="28"/>
                <w:szCs w:val="28"/>
                <w:lang w:val="uz-Cyrl-UZ"/>
              </w:rPr>
              <w:t>текста, документа</w:t>
            </w:r>
            <w:r>
              <w:rPr>
                <w:b/>
                <w:sz w:val="28"/>
                <w:szCs w:val="28"/>
                <w:lang w:val="uz-Cyrl-UZ"/>
              </w:rPr>
              <w:t>)</w:t>
            </w:r>
          </w:p>
          <w:p w:rsidR="00780619" w:rsidRDefault="00780619"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 xml:space="preserve">belgilab chiqish </w:t>
            </w:r>
            <w:r>
              <w:rPr>
                <w:sz w:val="28"/>
                <w:szCs w:val="28"/>
                <w:lang w:val="uz-Cyrl-UZ"/>
              </w:rPr>
              <w:t>(</w:t>
            </w:r>
            <w:r w:rsidRPr="00844AE4">
              <w:rPr>
                <w:sz w:val="28"/>
                <w:szCs w:val="28"/>
                <w:lang w:val="uz-Cyrl-UZ"/>
              </w:rPr>
              <w:t xml:space="preserve">matnni, </w:t>
            </w:r>
            <w:r>
              <w:rPr>
                <w:sz w:val="28"/>
                <w:szCs w:val="28"/>
                <w:lang w:val="uz-Cyrl-UZ"/>
              </w:rPr>
              <w:t>hujjatni)</w:t>
            </w:r>
          </w:p>
          <w:p w:rsidR="00780619" w:rsidRPr="00844AE4" w:rsidRDefault="00780619" w:rsidP="003A7C3D">
            <w:pPr>
              <w:tabs>
                <w:tab w:val="left" w:pos="4320"/>
                <w:tab w:val="left" w:pos="4500"/>
              </w:tabs>
              <w:rPr>
                <w:sz w:val="28"/>
                <w:szCs w:val="28"/>
                <w:lang w:val="uz-Cyrl-UZ"/>
              </w:rPr>
            </w:pPr>
            <w:r w:rsidRPr="00844AE4">
              <w:rPr>
                <w:sz w:val="28"/>
                <w:szCs w:val="28"/>
                <w:lang w:val="uz-Cyrl-UZ"/>
              </w:rPr>
              <w:t xml:space="preserve">      белгилаб чиқиш </w:t>
            </w:r>
            <w:r>
              <w:rPr>
                <w:sz w:val="28"/>
                <w:szCs w:val="28"/>
                <w:lang w:val="uz-Cyrl-UZ"/>
              </w:rPr>
              <w:t>(</w:t>
            </w:r>
            <w:r w:rsidRPr="00844AE4">
              <w:rPr>
                <w:sz w:val="28"/>
                <w:szCs w:val="28"/>
                <w:lang w:val="uz-Cyrl-UZ"/>
              </w:rPr>
              <w:t xml:space="preserve">матнни, </w:t>
            </w:r>
            <w:r w:rsidRPr="009F3151">
              <w:rPr>
                <w:sz w:val="28"/>
                <w:szCs w:val="28"/>
                <w:lang w:val="uz-Cyrl-UZ"/>
              </w:rPr>
              <w:t>ҳужжатни</w:t>
            </w:r>
            <w:r>
              <w:rPr>
                <w:sz w:val="28"/>
                <w:szCs w:val="28"/>
                <w:lang w:val="uz-Cyrl-UZ"/>
              </w:rPr>
              <w:t>)</w:t>
            </w:r>
          </w:p>
          <w:p w:rsidR="00780619" w:rsidRPr="00B517F2" w:rsidRDefault="00780619" w:rsidP="003A7C3D">
            <w:pPr>
              <w:tabs>
                <w:tab w:val="left" w:pos="4320"/>
                <w:tab w:val="left" w:pos="4500"/>
              </w:tabs>
              <w:rPr>
                <w:sz w:val="28"/>
                <w:szCs w:val="28"/>
                <w:lang w:val="uz-Cyrl-UZ"/>
              </w:rPr>
            </w:pPr>
            <w:r w:rsidRPr="00844AE4">
              <w:rPr>
                <w:b/>
                <w:sz w:val="28"/>
                <w:szCs w:val="28"/>
                <w:lang w:val="uz-Cyrl-UZ"/>
              </w:rPr>
              <w:t xml:space="preserve">en </w:t>
            </w:r>
            <w:r w:rsidRPr="002E7E74">
              <w:rPr>
                <w:sz w:val="28"/>
                <w:szCs w:val="28"/>
                <w:lang w:val="uz-Cyrl-UZ"/>
              </w:rPr>
              <w:t xml:space="preserve">- </w:t>
            </w:r>
            <w:r w:rsidRPr="00844AE4">
              <w:rPr>
                <w:sz w:val="28"/>
                <w:szCs w:val="28"/>
                <w:lang w:val="uz-Cyrl-UZ"/>
              </w:rPr>
              <w:t xml:space="preserve">markup </w:t>
            </w:r>
          </w:p>
          <w:p w:rsidR="00780619" w:rsidRPr="00844AE4"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Добавление меток, идентифицирующих логические части документа, или указаний для верстки текста на странице, или другой информации, которую сможет интерпретировать автоматизированная система подготовки документов</w:t>
            </w:r>
            <w:r w:rsidRPr="0099336E">
              <w:rPr>
                <w:sz w:val="28"/>
                <w:szCs w:val="28"/>
              </w:rPr>
              <w:t>.</w:t>
            </w:r>
          </w:p>
          <w:p w:rsidR="00780619" w:rsidRPr="00252A97" w:rsidRDefault="00780619" w:rsidP="003A7C3D">
            <w:pPr>
              <w:tabs>
                <w:tab w:val="left" w:pos="4320"/>
                <w:tab w:val="left" w:pos="4500"/>
              </w:tabs>
              <w:jc w:val="both"/>
              <w:rPr>
                <w:sz w:val="16"/>
                <w:szCs w:val="16"/>
              </w:rPr>
            </w:pPr>
          </w:p>
          <w:p w:rsidR="00780619" w:rsidRPr="00DE4857" w:rsidRDefault="00780619" w:rsidP="003A7C3D">
            <w:pPr>
              <w:tabs>
                <w:tab w:val="left" w:pos="4320"/>
                <w:tab w:val="left" w:pos="4500"/>
              </w:tabs>
              <w:jc w:val="both"/>
              <w:rPr>
                <w:sz w:val="28"/>
                <w:szCs w:val="28"/>
              </w:rPr>
            </w:pPr>
            <w:r>
              <w:rPr>
                <w:sz w:val="28"/>
                <w:szCs w:val="28"/>
                <w:lang w:val="uz-Cyrl-UZ"/>
              </w:rPr>
              <w:t>Hujjatning mantiqiy qismlarini identifikatsiya-laydigan</w:t>
            </w:r>
            <w:r w:rsidRPr="00EA5D47">
              <w:rPr>
                <w:sz w:val="28"/>
                <w:szCs w:val="28"/>
                <w:lang w:val="uz-Cyrl-UZ"/>
              </w:rPr>
              <w:t xml:space="preserve"> </w:t>
            </w:r>
            <w:r>
              <w:rPr>
                <w:sz w:val="28"/>
                <w:szCs w:val="28"/>
                <w:lang w:val="uz-Cyrl-UZ"/>
              </w:rPr>
              <w:t>belgilarni</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matnni</w:t>
            </w:r>
            <w:r w:rsidRPr="00EA5D47">
              <w:rPr>
                <w:sz w:val="28"/>
                <w:szCs w:val="28"/>
                <w:lang w:val="uz-Cyrl-UZ"/>
              </w:rPr>
              <w:t xml:space="preserve"> </w:t>
            </w:r>
            <w:r>
              <w:rPr>
                <w:sz w:val="28"/>
                <w:szCs w:val="28"/>
                <w:lang w:val="uz-Cyrl-UZ"/>
              </w:rPr>
              <w:t>sahifalash</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ko‘rsatmalarni</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avtomatlashtirilgan</w:t>
            </w:r>
            <w:r w:rsidRPr="00EA5D47">
              <w:rPr>
                <w:sz w:val="28"/>
                <w:szCs w:val="28"/>
                <w:lang w:val="uz-Cyrl-UZ"/>
              </w:rPr>
              <w:t xml:space="preserve"> </w:t>
            </w:r>
            <w:r>
              <w:rPr>
                <w:sz w:val="28"/>
                <w:szCs w:val="28"/>
                <w:lang w:val="uz-Cyrl-UZ"/>
              </w:rPr>
              <w:t>hujjat</w:t>
            </w:r>
            <w:r w:rsidR="002E2F24">
              <w:rPr>
                <w:sz w:val="28"/>
                <w:szCs w:val="28"/>
                <w:lang w:val="uz-Cyrl-UZ"/>
              </w:rPr>
              <w:t>-</w:t>
            </w:r>
            <w:r>
              <w:rPr>
                <w:sz w:val="28"/>
                <w:szCs w:val="28"/>
                <w:lang w:val="uz-Cyrl-UZ"/>
              </w:rPr>
              <w:t>larni</w:t>
            </w:r>
            <w:r w:rsidRPr="00EA5D47">
              <w:rPr>
                <w:sz w:val="28"/>
                <w:szCs w:val="28"/>
                <w:lang w:val="uz-Cyrl-UZ"/>
              </w:rPr>
              <w:t xml:space="preserve"> </w:t>
            </w:r>
            <w:r>
              <w:rPr>
                <w:sz w:val="28"/>
                <w:szCs w:val="28"/>
                <w:lang w:val="uz-Cyrl-UZ"/>
              </w:rPr>
              <w:t>tayyorlash</w:t>
            </w:r>
            <w:r w:rsidRPr="00EA5D47">
              <w:rPr>
                <w:sz w:val="28"/>
                <w:szCs w:val="28"/>
                <w:lang w:val="uz-Cyrl-UZ"/>
              </w:rPr>
              <w:t xml:space="preserve"> </w:t>
            </w:r>
            <w:r>
              <w:rPr>
                <w:sz w:val="28"/>
                <w:szCs w:val="28"/>
                <w:lang w:val="uz-Cyrl-UZ"/>
              </w:rPr>
              <w:t>tizimi</w:t>
            </w:r>
            <w:r w:rsidRPr="00EA5D47">
              <w:rPr>
                <w:sz w:val="28"/>
                <w:szCs w:val="28"/>
                <w:lang w:val="uz-Cyrl-UZ"/>
              </w:rPr>
              <w:t xml:space="preserve"> </w:t>
            </w:r>
            <w:r>
              <w:rPr>
                <w:sz w:val="28"/>
                <w:szCs w:val="28"/>
                <w:lang w:val="uz-Cyrl-UZ"/>
              </w:rPr>
              <w:t>talqin</w:t>
            </w:r>
            <w:r w:rsidRPr="00EA5D47">
              <w:rPr>
                <w:sz w:val="28"/>
                <w:szCs w:val="28"/>
                <w:lang w:val="uz-Cyrl-UZ"/>
              </w:rPr>
              <w:t xml:space="preserve"> </w:t>
            </w:r>
            <w:r>
              <w:rPr>
                <w:sz w:val="28"/>
                <w:szCs w:val="28"/>
                <w:lang w:val="uz-Cyrl-UZ"/>
              </w:rPr>
              <w:t>qilishi</w:t>
            </w:r>
            <w:r w:rsidRPr="00EA5D47">
              <w:rPr>
                <w:sz w:val="28"/>
                <w:szCs w:val="28"/>
                <w:lang w:val="uz-Cyrl-UZ"/>
              </w:rPr>
              <w:t xml:space="preserve"> </w:t>
            </w:r>
            <w:r>
              <w:rPr>
                <w:sz w:val="28"/>
                <w:szCs w:val="28"/>
                <w:lang w:val="uz-Cyrl-UZ"/>
              </w:rPr>
              <w:t>mumkin</w:t>
            </w:r>
            <w:r w:rsidRPr="00EA5D47">
              <w:rPr>
                <w:sz w:val="28"/>
                <w:szCs w:val="28"/>
                <w:lang w:val="uz-Cyrl-UZ"/>
              </w:rPr>
              <w:t xml:space="preserve"> </w:t>
            </w:r>
            <w:r>
              <w:rPr>
                <w:sz w:val="28"/>
                <w:szCs w:val="28"/>
                <w:lang w:val="uz-Cyrl-UZ"/>
              </w:rPr>
              <w:t>bo‘lgan</w:t>
            </w:r>
            <w:r w:rsidRPr="00EA5D47">
              <w:rPr>
                <w:sz w:val="28"/>
                <w:szCs w:val="28"/>
                <w:lang w:val="uz-Cyrl-UZ"/>
              </w:rPr>
              <w:t xml:space="preserve"> </w:t>
            </w:r>
            <w:r>
              <w:rPr>
                <w:sz w:val="28"/>
                <w:szCs w:val="28"/>
                <w:lang w:val="uz-Cyrl-UZ"/>
              </w:rPr>
              <w:t>boshqa</w:t>
            </w:r>
            <w:r w:rsidRPr="00EA5D47">
              <w:rPr>
                <w:sz w:val="28"/>
                <w:szCs w:val="28"/>
                <w:lang w:val="uz-Cyrl-UZ"/>
              </w:rPr>
              <w:t xml:space="preserve"> </w:t>
            </w:r>
            <w:r>
              <w:rPr>
                <w:sz w:val="28"/>
                <w:szCs w:val="28"/>
                <w:lang w:val="uz-Cyrl-UZ"/>
              </w:rPr>
              <w:t>ma’lumotni qo‘shish.</w:t>
            </w:r>
          </w:p>
          <w:p w:rsidR="00780619" w:rsidRPr="00252A97" w:rsidRDefault="00780619" w:rsidP="003A7C3D">
            <w:pPr>
              <w:tabs>
                <w:tab w:val="left" w:pos="4320"/>
                <w:tab w:val="left" w:pos="4500"/>
              </w:tabs>
              <w:jc w:val="both"/>
              <w:rPr>
                <w:sz w:val="16"/>
                <w:szCs w:val="16"/>
              </w:rPr>
            </w:pPr>
          </w:p>
          <w:p w:rsidR="00780619" w:rsidRPr="00347582" w:rsidRDefault="00780619" w:rsidP="003A7C3D">
            <w:pPr>
              <w:tabs>
                <w:tab w:val="left" w:pos="4320"/>
                <w:tab w:val="left" w:pos="4500"/>
              </w:tabs>
              <w:jc w:val="both"/>
              <w:rPr>
                <w:sz w:val="28"/>
                <w:szCs w:val="28"/>
                <w:lang w:val="uz-Cyrl-UZ"/>
              </w:rPr>
            </w:pPr>
            <w:r>
              <w:rPr>
                <w:sz w:val="28"/>
                <w:szCs w:val="28"/>
                <w:lang w:val="uz-Cyrl-UZ"/>
              </w:rPr>
              <w:t>Ҳужжатнинг мантиқий қисмларини иденти-фик</w:t>
            </w:r>
            <w:r w:rsidRPr="00EA5D47">
              <w:rPr>
                <w:sz w:val="28"/>
                <w:szCs w:val="28"/>
                <w:lang w:val="uz-Cyrl-UZ"/>
              </w:rPr>
              <w:t>ациялайдиган белгиларни ёки матнни саҳифалаш учун кўрсатмаларни ёки автомат</w:t>
            </w:r>
            <w:r w:rsidR="002E2F24">
              <w:rPr>
                <w:sz w:val="28"/>
                <w:szCs w:val="28"/>
                <w:lang w:val="uz-Cyrl-UZ"/>
              </w:rPr>
              <w:t>-</w:t>
            </w:r>
            <w:r w:rsidRPr="00EA5D47">
              <w:rPr>
                <w:sz w:val="28"/>
                <w:szCs w:val="28"/>
                <w:lang w:val="uz-Cyrl-UZ"/>
              </w:rPr>
              <w:t>лаштирилган ҳужжатларни тайёрлаш тизими талқин қилиши мумкин бўлган бошқа маълу</w:t>
            </w:r>
            <w:r w:rsidR="002E2F24">
              <w:rPr>
                <w:sz w:val="28"/>
                <w:szCs w:val="28"/>
                <w:lang w:val="uz-Cyrl-UZ"/>
              </w:rPr>
              <w:t>-</w:t>
            </w:r>
            <w:r w:rsidRPr="00EA5D47">
              <w:rPr>
                <w:sz w:val="28"/>
                <w:szCs w:val="28"/>
                <w:lang w:val="uz-Cyrl-UZ"/>
              </w:rPr>
              <w:t>мотни</w:t>
            </w:r>
            <w:r>
              <w:rPr>
                <w:sz w:val="28"/>
                <w:szCs w:val="28"/>
                <w:lang w:val="uz-Cyrl-UZ"/>
              </w:rPr>
              <w:t xml:space="preserve"> қўшиш.</w:t>
            </w:r>
          </w:p>
        </w:tc>
      </w:tr>
      <w:tr w:rsidR="00780619" w:rsidRPr="009920EE">
        <w:trPr>
          <w:tblCellSpacing w:w="0" w:type="dxa"/>
          <w:jc w:val="center"/>
        </w:trPr>
        <w:tc>
          <w:tcPr>
            <w:tcW w:w="2079" w:type="pct"/>
          </w:tcPr>
          <w:p w:rsidR="00780619" w:rsidRPr="0051450D" w:rsidRDefault="00780619" w:rsidP="003A7C3D">
            <w:pPr>
              <w:tabs>
                <w:tab w:val="left" w:pos="4320"/>
                <w:tab w:val="left" w:pos="4500"/>
              </w:tabs>
              <w:rPr>
                <w:b/>
                <w:sz w:val="28"/>
                <w:szCs w:val="28"/>
                <w:lang w:val="uz-Cyrl-UZ"/>
              </w:rPr>
            </w:pPr>
            <w:r w:rsidRPr="0051450D">
              <w:rPr>
                <w:b/>
                <w:sz w:val="28"/>
                <w:szCs w:val="28"/>
                <w:lang w:val="uz-Cyrl-UZ"/>
              </w:rPr>
              <w:t>Разметка клавиатуры</w:t>
            </w:r>
          </w:p>
          <w:p w:rsidR="00780619" w:rsidRPr="002752C5" w:rsidRDefault="00780619" w:rsidP="003A7C3D">
            <w:pPr>
              <w:tabs>
                <w:tab w:val="left" w:pos="4320"/>
                <w:tab w:val="left" w:pos="4500"/>
              </w:tabs>
              <w:rPr>
                <w:b/>
                <w:sz w:val="28"/>
                <w:szCs w:val="28"/>
                <w:lang w:val="uz-Cyrl-UZ"/>
              </w:rPr>
            </w:pPr>
            <w:r w:rsidRPr="002752C5">
              <w:rPr>
                <w:b/>
                <w:sz w:val="28"/>
                <w:szCs w:val="28"/>
                <w:lang w:val="uz-Cyrl-UZ"/>
              </w:rPr>
              <w:t xml:space="preserve">uz </w:t>
            </w:r>
            <w:r w:rsidRPr="00462C16">
              <w:rPr>
                <w:sz w:val="28"/>
                <w:szCs w:val="28"/>
                <w:lang w:val="uz-Cyrl-UZ"/>
              </w:rPr>
              <w:t>-</w:t>
            </w:r>
            <w:r w:rsidRPr="002752C5">
              <w:rPr>
                <w:b/>
                <w:sz w:val="28"/>
                <w:szCs w:val="28"/>
                <w:lang w:val="uz-Cyrl-UZ"/>
              </w:rPr>
              <w:t xml:space="preserve"> </w:t>
            </w:r>
            <w:r w:rsidRPr="00DE4857">
              <w:rPr>
                <w:sz w:val="28"/>
                <w:szCs w:val="28"/>
                <w:lang w:val="uz-Cyrl-UZ"/>
              </w:rPr>
              <w:t>klaviaturani belgilab chi</w:t>
            </w:r>
            <w:r>
              <w:rPr>
                <w:sz w:val="28"/>
                <w:szCs w:val="28"/>
                <w:lang w:val="uz-Cyrl-UZ"/>
              </w:rPr>
              <w:t>qish</w:t>
            </w:r>
          </w:p>
          <w:p w:rsidR="00780619" w:rsidRPr="00844AE4" w:rsidRDefault="00780619" w:rsidP="003A7C3D">
            <w:pPr>
              <w:tabs>
                <w:tab w:val="left" w:pos="4320"/>
                <w:tab w:val="left" w:pos="4500"/>
              </w:tabs>
              <w:rPr>
                <w:sz w:val="28"/>
                <w:szCs w:val="28"/>
                <w:lang w:val="uz-Cyrl-UZ"/>
              </w:rPr>
            </w:pPr>
            <w:r w:rsidRPr="002752C5">
              <w:rPr>
                <w:sz w:val="28"/>
                <w:szCs w:val="28"/>
                <w:lang w:val="uz-Cyrl-UZ"/>
              </w:rPr>
              <w:t xml:space="preserve">       </w:t>
            </w:r>
            <w:r w:rsidRPr="00844AE4">
              <w:rPr>
                <w:sz w:val="28"/>
                <w:szCs w:val="28"/>
                <w:lang w:val="uz-Cyrl-UZ"/>
              </w:rPr>
              <w:t>клавиатурани белгилаб чи</w:t>
            </w:r>
            <w:r w:rsidRPr="00791EB7">
              <w:rPr>
                <w:sz w:val="28"/>
                <w:szCs w:val="28"/>
                <w:lang w:val="uz-Cyrl-UZ"/>
              </w:rPr>
              <w:t>қиш</w:t>
            </w:r>
          </w:p>
          <w:p w:rsidR="00780619" w:rsidRPr="0051450D" w:rsidRDefault="00780619" w:rsidP="003A7C3D">
            <w:pPr>
              <w:tabs>
                <w:tab w:val="left" w:pos="4320"/>
                <w:tab w:val="left" w:pos="4500"/>
              </w:tabs>
              <w:rPr>
                <w:sz w:val="28"/>
                <w:szCs w:val="28"/>
                <w:lang w:val="uz-Cyrl-UZ"/>
              </w:rPr>
            </w:pPr>
            <w:r w:rsidRPr="00844AE4">
              <w:rPr>
                <w:b/>
                <w:sz w:val="28"/>
                <w:szCs w:val="28"/>
                <w:lang w:val="uz-Cyrl-UZ"/>
              </w:rPr>
              <w:t xml:space="preserve">en </w:t>
            </w:r>
            <w:r w:rsidRPr="0037115A">
              <w:rPr>
                <w:sz w:val="28"/>
                <w:szCs w:val="28"/>
                <w:lang w:val="uz-Cyrl-UZ"/>
              </w:rPr>
              <w:t>-</w:t>
            </w:r>
            <w:r w:rsidRPr="0051450D">
              <w:rPr>
                <w:sz w:val="28"/>
                <w:szCs w:val="28"/>
                <w:lang w:val="uz-Cyrl-UZ"/>
              </w:rPr>
              <w:t xml:space="preserve"> keyboard layout </w:t>
            </w:r>
          </w:p>
          <w:p w:rsidR="00780619" w:rsidRPr="00844AE4"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Параме</w:t>
            </w:r>
            <w:r w:rsidR="00252A97">
              <w:rPr>
                <w:sz w:val="28"/>
                <w:szCs w:val="28"/>
              </w:rPr>
              <w:t>тр операционный системы, опреде</w:t>
            </w:r>
            <w:r>
              <w:rPr>
                <w:sz w:val="28"/>
                <w:szCs w:val="28"/>
              </w:rPr>
              <w:t>ля</w:t>
            </w:r>
            <w:r w:rsidR="00252A97">
              <w:rPr>
                <w:sz w:val="28"/>
                <w:szCs w:val="28"/>
              </w:rPr>
              <w:t>-</w:t>
            </w:r>
            <w:r>
              <w:rPr>
                <w:sz w:val="28"/>
                <w:szCs w:val="28"/>
              </w:rPr>
              <w:t>ющий соответствие кодов вводимых в компьютер  символов нажимаемым клавишам и комбинациям клавиш клавиатуры</w:t>
            </w:r>
            <w:r w:rsidRPr="0099336E">
              <w:rPr>
                <w:sz w:val="28"/>
                <w:szCs w:val="28"/>
              </w:rPr>
              <w:t>.</w:t>
            </w:r>
          </w:p>
          <w:p w:rsidR="00780619" w:rsidRPr="00252A97"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Operatsion tizimning, kompyuterga kiritiladigan simvollar kodlarining bosiladigan klavishalarga va klaviatura klavishalari kombinatsiyasiga to‘g‘ri kelishini belgilaydigan parametri.</w:t>
            </w:r>
          </w:p>
          <w:p w:rsidR="00780619" w:rsidRPr="00252A97" w:rsidRDefault="00780619" w:rsidP="003A7C3D">
            <w:pPr>
              <w:tabs>
                <w:tab w:val="left" w:pos="4320"/>
                <w:tab w:val="left" w:pos="4500"/>
              </w:tabs>
              <w:jc w:val="both"/>
              <w:rPr>
                <w:sz w:val="14"/>
                <w:szCs w:val="14"/>
                <w:lang w:val="en-US"/>
              </w:rPr>
            </w:pPr>
          </w:p>
          <w:p w:rsidR="00780619" w:rsidRPr="009920EE" w:rsidRDefault="00780619" w:rsidP="003A7C3D">
            <w:pPr>
              <w:tabs>
                <w:tab w:val="left" w:pos="4320"/>
                <w:tab w:val="left" w:pos="4500"/>
              </w:tabs>
              <w:jc w:val="both"/>
              <w:rPr>
                <w:sz w:val="28"/>
                <w:szCs w:val="28"/>
              </w:rPr>
            </w:pPr>
            <w:r>
              <w:rPr>
                <w:sz w:val="28"/>
                <w:szCs w:val="28"/>
              </w:rPr>
              <w:t>Операцион тизимнинг, компьютерга киритиладиган символлар кодларининг босиладиган клавишаларга ва клавиатура клавишалари комбинациясига тўғри келишини белгилай</w:t>
            </w:r>
            <w:r w:rsidR="002E2F24">
              <w:rPr>
                <w:sz w:val="28"/>
                <w:szCs w:val="28"/>
              </w:rPr>
              <w:t>-</w:t>
            </w:r>
            <w:r>
              <w:rPr>
                <w:sz w:val="28"/>
                <w:szCs w:val="28"/>
              </w:rPr>
              <w:t>диган параметри.</w:t>
            </w:r>
          </w:p>
        </w:tc>
      </w:tr>
      <w:tr w:rsidR="00780619" w:rsidRPr="00FD45E0">
        <w:trPr>
          <w:tblCellSpacing w:w="0" w:type="dxa"/>
          <w:jc w:val="center"/>
        </w:trPr>
        <w:tc>
          <w:tcPr>
            <w:tcW w:w="2079" w:type="pct"/>
          </w:tcPr>
          <w:p w:rsidR="00780619" w:rsidRPr="00D62F54" w:rsidRDefault="00780619" w:rsidP="003A7C3D">
            <w:pPr>
              <w:tabs>
                <w:tab w:val="left" w:pos="4320"/>
                <w:tab w:val="left" w:pos="4500"/>
              </w:tabs>
              <w:rPr>
                <w:b/>
                <w:bCs/>
                <w:sz w:val="28"/>
                <w:szCs w:val="28"/>
                <w:lang w:val="uz-Cyrl-UZ"/>
              </w:rPr>
            </w:pPr>
            <w:r w:rsidRPr="00D62F54">
              <w:rPr>
                <w:b/>
                <w:sz w:val="28"/>
                <w:szCs w:val="28"/>
                <w:lang w:val="uz-Cyrl-UZ"/>
              </w:rPr>
              <w:t>Разметка страницы</w:t>
            </w:r>
            <w:r w:rsidRPr="00D62F54">
              <w:rPr>
                <w:b/>
                <w:bCs/>
                <w:sz w:val="28"/>
                <w:szCs w:val="28"/>
                <w:lang w:val="uz-Cyrl-UZ"/>
              </w:rPr>
              <w:t xml:space="preserve">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sahifani</w:t>
            </w:r>
            <w:r w:rsidRPr="00B01532">
              <w:rPr>
                <w:bCs/>
                <w:color w:val="000000"/>
                <w:sz w:val="28"/>
                <w:szCs w:val="28"/>
                <w:lang w:val="uz-Cyrl-UZ"/>
              </w:rPr>
              <w:t xml:space="preserve"> </w:t>
            </w:r>
            <w:r>
              <w:rPr>
                <w:bCs/>
                <w:color w:val="000000"/>
                <w:sz w:val="28"/>
                <w:szCs w:val="28"/>
                <w:lang w:val="uz-Cyrl-UZ"/>
              </w:rPr>
              <w:t>belgilab</w:t>
            </w:r>
            <w:r w:rsidRPr="00B01532">
              <w:rPr>
                <w:bCs/>
                <w:color w:val="000000"/>
                <w:sz w:val="28"/>
                <w:szCs w:val="28"/>
                <w:lang w:val="uz-Cyrl-UZ"/>
              </w:rPr>
              <w:t xml:space="preserve"> </w:t>
            </w:r>
            <w:r>
              <w:rPr>
                <w:bCs/>
                <w:color w:val="000000"/>
                <w:sz w:val="28"/>
                <w:szCs w:val="28"/>
                <w:lang w:val="uz-Cyrl-UZ"/>
              </w:rPr>
              <w:t>chiqish</w:t>
            </w:r>
          </w:p>
          <w:p w:rsidR="00780619" w:rsidRPr="00844AE4" w:rsidRDefault="00780619" w:rsidP="003A7C3D">
            <w:pPr>
              <w:rPr>
                <w:bCs/>
                <w:color w:val="000000"/>
                <w:sz w:val="28"/>
                <w:szCs w:val="28"/>
                <w:lang w:val="uz-Cyrl-UZ"/>
              </w:rPr>
            </w:pPr>
            <w:r w:rsidRPr="00B01532">
              <w:rPr>
                <w:bCs/>
                <w:color w:val="000000"/>
                <w:sz w:val="28"/>
                <w:szCs w:val="28"/>
                <w:lang w:val="uz-Cyrl-UZ"/>
              </w:rPr>
              <w:t xml:space="preserve">        саҳифани белгилаб чиқиш</w:t>
            </w:r>
          </w:p>
          <w:p w:rsidR="00780619" w:rsidRPr="00D62F54" w:rsidRDefault="00780619" w:rsidP="003A7C3D">
            <w:pPr>
              <w:tabs>
                <w:tab w:val="left" w:pos="4320"/>
                <w:tab w:val="left" w:pos="4500"/>
              </w:tabs>
              <w:rPr>
                <w:sz w:val="28"/>
                <w:szCs w:val="28"/>
                <w:lang w:val="uz-Cyrl-UZ"/>
              </w:rPr>
            </w:pPr>
            <w:r w:rsidRPr="00844AE4">
              <w:rPr>
                <w:b/>
                <w:sz w:val="28"/>
                <w:szCs w:val="28"/>
                <w:lang w:val="uz-Cyrl-UZ"/>
              </w:rPr>
              <w:t xml:space="preserve">en </w:t>
            </w:r>
            <w:r w:rsidRPr="0037115A">
              <w:rPr>
                <w:sz w:val="28"/>
                <w:szCs w:val="28"/>
                <w:lang w:val="uz-Cyrl-UZ"/>
              </w:rPr>
              <w:t xml:space="preserve">- </w:t>
            </w:r>
            <w:r w:rsidRPr="00D62F54">
              <w:rPr>
                <w:sz w:val="28"/>
                <w:szCs w:val="28"/>
                <w:lang w:val="uz-Cyrl-UZ"/>
              </w:rPr>
              <w:t xml:space="preserve">page layout </w:t>
            </w:r>
          </w:p>
          <w:p w:rsidR="00780619" w:rsidRPr="00844AE4" w:rsidRDefault="00780619" w:rsidP="003A7C3D">
            <w:pPr>
              <w:rPr>
                <w:bCs/>
                <w:color w:val="000000"/>
                <w:sz w:val="28"/>
                <w:szCs w:val="28"/>
                <w:lang w:val="uz-Cyrl-UZ"/>
              </w:rPr>
            </w:pPr>
          </w:p>
        </w:tc>
        <w:tc>
          <w:tcPr>
            <w:tcW w:w="2921" w:type="pct"/>
          </w:tcPr>
          <w:p w:rsidR="00780619" w:rsidRDefault="00780619" w:rsidP="003A7C3D">
            <w:pPr>
              <w:jc w:val="both"/>
              <w:rPr>
                <w:sz w:val="28"/>
                <w:szCs w:val="28"/>
                <w:lang w:val="uz-Cyrl-UZ"/>
              </w:rPr>
            </w:pPr>
            <w:r>
              <w:rPr>
                <w:sz w:val="28"/>
                <w:szCs w:val="28"/>
              </w:rPr>
              <w:t>Размещение текста и графики на странице документа в соответствии с установленными параметрами.</w:t>
            </w:r>
          </w:p>
          <w:p w:rsidR="00780619" w:rsidRPr="002E2F24" w:rsidRDefault="00780619" w:rsidP="003A7C3D">
            <w:pPr>
              <w:jc w:val="both"/>
              <w:rPr>
                <w:sz w:val="18"/>
                <w:szCs w:val="18"/>
              </w:rPr>
            </w:pPr>
          </w:p>
          <w:p w:rsidR="00780619" w:rsidRDefault="00780619" w:rsidP="003A7C3D">
            <w:pPr>
              <w:jc w:val="both"/>
              <w:rPr>
                <w:sz w:val="28"/>
                <w:szCs w:val="28"/>
                <w:lang w:val="en-US"/>
              </w:rPr>
            </w:pPr>
            <w:r>
              <w:rPr>
                <w:sz w:val="28"/>
                <w:szCs w:val="28"/>
                <w:lang w:val="uz-Cyrl-UZ"/>
              </w:rPr>
              <w:t>Hujjat</w:t>
            </w:r>
            <w:r w:rsidRPr="00FD45E0">
              <w:rPr>
                <w:sz w:val="28"/>
                <w:szCs w:val="28"/>
                <w:lang w:val="uz-Cyrl-UZ"/>
              </w:rPr>
              <w:t xml:space="preserve"> </w:t>
            </w:r>
            <w:r>
              <w:rPr>
                <w:sz w:val="28"/>
                <w:szCs w:val="28"/>
                <w:lang w:val="uz-Cyrl-UZ"/>
              </w:rPr>
              <w:t>sahifasida</w:t>
            </w:r>
            <w:r w:rsidRPr="00FD45E0">
              <w:rPr>
                <w:sz w:val="28"/>
                <w:szCs w:val="28"/>
                <w:lang w:val="uz-Cyrl-UZ"/>
              </w:rPr>
              <w:t xml:space="preserve"> </w:t>
            </w:r>
            <w:r>
              <w:rPr>
                <w:sz w:val="28"/>
                <w:szCs w:val="28"/>
                <w:lang w:val="uz-Cyrl-UZ"/>
              </w:rPr>
              <w:t>matn</w:t>
            </w:r>
            <w:r w:rsidRPr="00FD45E0">
              <w:rPr>
                <w:sz w:val="28"/>
                <w:szCs w:val="28"/>
                <w:lang w:val="uz-Cyrl-UZ"/>
              </w:rPr>
              <w:t xml:space="preserve"> </w:t>
            </w:r>
            <w:r>
              <w:rPr>
                <w:sz w:val="28"/>
                <w:szCs w:val="28"/>
                <w:lang w:val="uz-Cyrl-UZ"/>
              </w:rPr>
              <w:t>va</w:t>
            </w:r>
            <w:r w:rsidRPr="00FD45E0">
              <w:rPr>
                <w:sz w:val="28"/>
                <w:szCs w:val="28"/>
                <w:lang w:val="uz-Cyrl-UZ"/>
              </w:rPr>
              <w:t xml:space="preserve"> </w:t>
            </w:r>
            <w:r>
              <w:rPr>
                <w:sz w:val="28"/>
                <w:szCs w:val="28"/>
                <w:lang w:val="uz-Cyrl-UZ"/>
              </w:rPr>
              <w:t>grafiklarni</w:t>
            </w:r>
            <w:r w:rsidRPr="00FD45E0">
              <w:rPr>
                <w:sz w:val="28"/>
                <w:szCs w:val="28"/>
                <w:lang w:val="uz-Cyrl-UZ"/>
              </w:rPr>
              <w:t xml:space="preserve"> </w:t>
            </w:r>
            <w:r>
              <w:rPr>
                <w:sz w:val="28"/>
                <w:szCs w:val="28"/>
                <w:lang w:val="uz-Cyrl-UZ"/>
              </w:rPr>
              <w:t>belgilan</w:t>
            </w:r>
            <w:r w:rsidR="002E2F24">
              <w:rPr>
                <w:sz w:val="28"/>
                <w:szCs w:val="28"/>
                <w:lang w:val="uz-Cyrl-UZ"/>
              </w:rPr>
              <w:t>-</w:t>
            </w:r>
            <w:r>
              <w:rPr>
                <w:sz w:val="28"/>
                <w:szCs w:val="28"/>
                <w:lang w:val="uz-Cyrl-UZ"/>
              </w:rPr>
              <w:t>gan</w:t>
            </w:r>
            <w:r w:rsidRPr="00FD45E0">
              <w:rPr>
                <w:sz w:val="28"/>
                <w:szCs w:val="28"/>
                <w:lang w:val="uz-Cyrl-UZ"/>
              </w:rPr>
              <w:t xml:space="preserve"> </w:t>
            </w:r>
            <w:r>
              <w:rPr>
                <w:sz w:val="28"/>
                <w:szCs w:val="28"/>
                <w:lang w:val="uz-Cyrl-UZ"/>
              </w:rPr>
              <w:t>parametrlarga</w:t>
            </w:r>
            <w:r w:rsidRPr="00FD45E0">
              <w:rPr>
                <w:sz w:val="28"/>
                <w:szCs w:val="28"/>
                <w:lang w:val="uz-Cyrl-UZ"/>
              </w:rPr>
              <w:t xml:space="preserve"> </w:t>
            </w:r>
            <w:r>
              <w:rPr>
                <w:sz w:val="28"/>
                <w:szCs w:val="28"/>
                <w:lang w:val="uz-Cyrl-UZ"/>
              </w:rPr>
              <w:t>muvofiq joylashtirish.</w:t>
            </w:r>
          </w:p>
          <w:p w:rsidR="00780619" w:rsidRPr="002E2F24" w:rsidRDefault="00780619" w:rsidP="003A7C3D">
            <w:pPr>
              <w:jc w:val="both"/>
              <w:rPr>
                <w:sz w:val="18"/>
                <w:szCs w:val="18"/>
                <w:lang w:val="en-US"/>
              </w:rPr>
            </w:pPr>
          </w:p>
          <w:p w:rsidR="00780619" w:rsidRPr="00FD45E0" w:rsidRDefault="00780619" w:rsidP="003A7C3D">
            <w:pPr>
              <w:jc w:val="both"/>
              <w:rPr>
                <w:color w:val="000000"/>
                <w:sz w:val="26"/>
                <w:szCs w:val="26"/>
                <w:lang w:val="uz-Cyrl-UZ"/>
              </w:rPr>
            </w:pPr>
            <w:r w:rsidRPr="00FD45E0">
              <w:rPr>
                <w:sz w:val="28"/>
                <w:szCs w:val="28"/>
                <w:lang w:val="uz-Cyrl-UZ"/>
              </w:rPr>
              <w:t>Ҳужжат саҳифасида матн ва графикларни белгиланган параметрларга мувофиқ жой</w:t>
            </w:r>
            <w:r w:rsidRPr="005B6905">
              <w:rPr>
                <w:sz w:val="28"/>
                <w:szCs w:val="28"/>
                <w:lang w:val="en-US"/>
              </w:rPr>
              <w:t>-</w:t>
            </w:r>
            <w:r w:rsidRPr="00FD45E0">
              <w:rPr>
                <w:sz w:val="28"/>
                <w:szCs w:val="28"/>
                <w:lang w:val="uz-Cyrl-UZ"/>
              </w:rPr>
              <w:t>лаштириш</w:t>
            </w:r>
            <w:r>
              <w:rPr>
                <w:sz w:val="28"/>
                <w:szCs w:val="28"/>
                <w:lang w:val="uz-Cyrl-UZ"/>
              </w:rPr>
              <w:t>.</w:t>
            </w:r>
          </w:p>
        </w:tc>
      </w:tr>
      <w:tr w:rsidR="00780619" w:rsidRPr="00D31294">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1C7AA6">
              <w:rPr>
                <w:b/>
                <w:sz w:val="28"/>
                <w:szCs w:val="28"/>
                <w:lang w:val="uz-Cyrl-UZ"/>
              </w:rPr>
              <w:t>Разрешение доступа</w:t>
            </w:r>
          </w:p>
          <w:p w:rsidR="00780619" w:rsidRDefault="00780619" w:rsidP="003A7C3D">
            <w:pPr>
              <w:tabs>
                <w:tab w:val="left" w:pos="4320"/>
                <w:tab w:val="left" w:pos="4500"/>
              </w:tabs>
              <w:rPr>
                <w:b/>
                <w:sz w:val="28"/>
                <w:szCs w:val="28"/>
                <w:lang w:val="uz-Cyrl-UZ"/>
              </w:rPr>
            </w:pPr>
            <w:r w:rsidRPr="001C7AA6">
              <w:rPr>
                <w:b/>
                <w:sz w:val="28"/>
                <w:szCs w:val="28"/>
                <w:lang w:val="uz-Cyrl-UZ"/>
              </w:rPr>
              <w:t xml:space="preserve">uz </w:t>
            </w:r>
            <w:r w:rsidRPr="005B6905">
              <w:rPr>
                <w:sz w:val="28"/>
                <w:szCs w:val="28"/>
                <w:lang w:val="uz-Cyrl-UZ"/>
              </w:rPr>
              <w:t>-</w:t>
            </w:r>
            <w:r w:rsidRPr="00F85B74">
              <w:rPr>
                <w:sz w:val="28"/>
                <w:szCs w:val="28"/>
                <w:lang w:val="uz-Cyrl-UZ"/>
              </w:rPr>
              <w:t xml:space="preserve"> </w:t>
            </w:r>
            <w:r w:rsidRPr="005B6905">
              <w:rPr>
                <w:sz w:val="28"/>
                <w:szCs w:val="28"/>
                <w:lang w:val="uz-Cyrl-UZ"/>
              </w:rPr>
              <w:t xml:space="preserve">erkin </w:t>
            </w:r>
            <w:r>
              <w:rPr>
                <w:sz w:val="28"/>
                <w:szCs w:val="28"/>
                <w:lang w:val="uz-Cyrl-UZ"/>
              </w:rPr>
              <w:t>foydalanish</w:t>
            </w:r>
            <w:r w:rsidRPr="001C7AA6">
              <w:rPr>
                <w:sz w:val="28"/>
                <w:szCs w:val="28"/>
                <w:lang w:val="uz-Cyrl-UZ"/>
              </w:rPr>
              <w:t>ga ruxsat</w:t>
            </w:r>
          </w:p>
          <w:p w:rsidR="00780619" w:rsidRPr="003A72AB" w:rsidRDefault="00780619" w:rsidP="003A7C3D">
            <w:pPr>
              <w:tabs>
                <w:tab w:val="left" w:pos="4320"/>
                <w:tab w:val="left" w:pos="4500"/>
              </w:tabs>
              <w:rPr>
                <w:sz w:val="28"/>
                <w:szCs w:val="28"/>
                <w:lang w:val="uz-Cyrl-UZ"/>
              </w:rPr>
            </w:pPr>
            <w:r>
              <w:rPr>
                <w:b/>
                <w:sz w:val="28"/>
                <w:szCs w:val="28"/>
                <w:lang w:val="uz-Cyrl-UZ"/>
              </w:rPr>
              <w:t xml:space="preserve">      </w:t>
            </w:r>
            <w:r w:rsidRPr="00F85B74">
              <w:rPr>
                <w:sz w:val="28"/>
                <w:szCs w:val="28"/>
                <w:lang w:val="uz-Cyrl-UZ"/>
              </w:rPr>
              <w:t xml:space="preserve"> </w:t>
            </w:r>
            <w:r w:rsidRPr="005B6905">
              <w:rPr>
                <w:sz w:val="28"/>
                <w:szCs w:val="28"/>
                <w:lang w:val="uz-Cyrl-UZ"/>
              </w:rPr>
              <w:t xml:space="preserve">эркин </w:t>
            </w:r>
            <w:r w:rsidRPr="00D31294">
              <w:rPr>
                <w:sz w:val="28"/>
                <w:szCs w:val="28"/>
                <w:lang w:val="uz-Cyrl-UZ"/>
              </w:rPr>
              <w:t>фойдаланиш</w:t>
            </w:r>
            <w:r w:rsidRPr="003A72AB">
              <w:rPr>
                <w:sz w:val="28"/>
                <w:szCs w:val="28"/>
                <w:lang w:val="uz-Cyrl-UZ"/>
              </w:rPr>
              <w:t>га рухсат</w:t>
            </w:r>
          </w:p>
          <w:p w:rsidR="00780619" w:rsidRPr="003A72AB" w:rsidRDefault="00780619" w:rsidP="003A7C3D">
            <w:pPr>
              <w:tabs>
                <w:tab w:val="left" w:pos="4320"/>
                <w:tab w:val="left" w:pos="4500"/>
              </w:tabs>
              <w:rPr>
                <w:sz w:val="28"/>
                <w:szCs w:val="28"/>
                <w:lang w:val="uz-Cyrl-UZ"/>
              </w:rPr>
            </w:pPr>
            <w:r w:rsidRPr="003A72AB">
              <w:rPr>
                <w:b/>
                <w:sz w:val="28"/>
                <w:szCs w:val="28"/>
                <w:lang w:val="uz-Cyrl-UZ"/>
              </w:rPr>
              <w:t xml:space="preserve">en </w:t>
            </w:r>
            <w:r w:rsidRPr="0037115A">
              <w:rPr>
                <w:sz w:val="28"/>
                <w:szCs w:val="28"/>
                <w:lang w:val="uz-Cyrl-UZ"/>
              </w:rPr>
              <w:t xml:space="preserve">- </w:t>
            </w:r>
            <w:r w:rsidRPr="003A72AB">
              <w:rPr>
                <w:sz w:val="28"/>
                <w:szCs w:val="28"/>
                <w:lang w:val="uz-Cyrl-UZ"/>
              </w:rPr>
              <w:t xml:space="preserve">аccess permission </w:t>
            </w:r>
          </w:p>
          <w:p w:rsidR="00780619" w:rsidRPr="003A72AB" w:rsidRDefault="00780619" w:rsidP="003A7C3D">
            <w:pPr>
              <w:tabs>
                <w:tab w:val="left" w:pos="4320"/>
                <w:tab w:val="left" w:pos="4500"/>
              </w:tabs>
              <w:rPr>
                <w:b/>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w:t>
            </w:r>
            <w:r>
              <w:rPr>
                <w:sz w:val="28"/>
                <w:szCs w:val="28"/>
                <w:lang w:val="uz-Cyrl-UZ"/>
              </w:rPr>
              <w:t>равило, определяющее, кто и как может пользоваться данным ресурсом</w:t>
            </w:r>
            <w:r>
              <w:rPr>
                <w:sz w:val="28"/>
                <w:szCs w:val="28"/>
              </w:rPr>
              <w:t xml:space="preserve">, </w:t>
            </w:r>
            <w:r>
              <w:rPr>
                <w:sz w:val="28"/>
                <w:szCs w:val="28"/>
                <w:lang w:val="uz-Cyrl-UZ"/>
              </w:rPr>
              <w:t xml:space="preserve">например,  файлом, принтером. </w:t>
            </w:r>
          </w:p>
          <w:p w:rsidR="00780619" w:rsidRPr="003A72AB"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Berilgan</w:t>
            </w:r>
            <w:r w:rsidRPr="00D31294">
              <w:rPr>
                <w:sz w:val="28"/>
                <w:szCs w:val="28"/>
                <w:lang w:val="uz-Cyrl-UZ"/>
              </w:rPr>
              <w:t xml:space="preserve"> </w:t>
            </w:r>
            <w:r>
              <w:rPr>
                <w:sz w:val="28"/>
                <w:szCs w:val="28"/>
                <w:lang w:val="uz-Cyrl-UZ"/>
              </w:rPr>
              <w:t>resursdan</w:t>
            </w:r>
            <w:r w:rsidRPr="00D31294">
              <w:rPr>
                <w:sz w:val="28"/>
                <w:szCs w:val="28"/>
                <w:lang w:val="uz-Cyrl-UZ"/>
              </w:rPr>
              <w:t xml:space="preserve">, </w:t>
            </w:r>
            <w:r>
              <w:rPr>
                <w:sz w:val="28"/>
                <w:szCs w:val="28"/>
                <w:lang w:val="uz-Cyrl-UZ"/>
              </w:rPr>
              <w:t>masalan</w:t>
            </w:r>
            <w:r w:rsidRPr="00D31294">
              <w:rPr>
                <w:sz w:val="28"/>
                <w:szCs w:val="28"/>
                <w:lang w:val="uz-Cyrl-UZ"/>
              </w:rPr>
              <w:t xml:space="preserve">, </w:t>
            </w:r>
            <w:r>
              <w:rPr>
                <w:sz w:val="28"/>
                <w:szCs w:val="28"/>
                <w:lang w:val="uz-Cyrl-UZ"/>
              </w:rPr>
              <w:t>fayldan</w:t>
            </w:r>
            <w:r w:rsidRPr="00D31294">
              <w:rPr>
                <w:sz w:val="28"/>
                <w:szCs w:val="28"/>
                <w:lang w:val="uz-Cyrl-UZ"/>
              </w:rPr>
              <w:t xml:space="preserve">, </w:t>
            </w:r>
            <w:r>
              <w:rPr>
                <w:sz w:val="28"/>
                <w:szCs w:val="28"/>
                <w:lang w:val="uz-Cyrl-UZ"/>
              </w:rPr>
              <w:t>printerdan</w:t>
            </w:r>
            <w:r w:rsidRPr="00D31294">
              <w:rPr>
                <w:sz w:val="28"/>
                <w:szCs w:val="28"/>
                <w:lang w:val="uz-Cyrl-UZ"/>
              </w:rPr>
              <w:t xml:space="preserve"> </w:t>
            </w:r>
            <w:r>
              <w:rPr>
                <w:sz w:val="28"/>
                <w:szCs w:val="28"/>
                <w:lang w:val="uz-Cyrl-UZ"/>
              </w:rPr>
              <w:t>kim</w:t>
            </w:r>
            <w:r w:rsidRPr="00D31294">
              <w:rPr>
                <w:sz w:val="28"/>
                <w:szCs w:val="28"/>
                <w:lang w:val="uz-Cyrl-UZ"/>
              </w:rPr>
              <w:t xml:space="preserve"> </w:t>
            </w:r>
            <w:r>
              <w:rPr>
                <w:sz w:val="28"/>
                <w:szCs w:val="28"/>
                <w:lang w:val="uz-Cyrl-UZ"/>
              </w:rPr>
              <w:t>va</w:t>
            </w:r>
            <w:r w:rsidRPr="00D31294">
              <w:rPr>
                <w:sz w:val="28"/>
                <w:szCs w:val="28"/>
                <w:lang w:val="uz-Cyrl-UZ"/>
              </w:rPr>
              <w:t xml:space="preserve"> </w:t>
            </w:r>
            <w:r>
              <w:rPr>
                <w:sz w:val="28"/>
                <w:szCs w:val="28"/>
                <w:lang w:val="uz-Cyrl-UZ"/>
              </w:rPr>
              <w:t>qanday</w:t>
            </w:r>
            <w:r w:rsidRPr="00D31294">
              <w:rPr>
                <w:sz w:val="28"/>
                <w:szCs w:val="28"/>
                <w:lang w:val="uz-Cyrl-UZ"/>
              </w:rPr>
              <w:t xml:space="preserve"> </w:t>
            </w:r>
            <w:r>
              <w:rPr>
                <w:sz w:val="28"/>
                <w:szCs w:val="28"/>
                <w:lang w:val="uz-Cyrl-UZ"/>
              </w:rPr>
              <w:t>foydalanishi</w:t>
            </w:r>
            <w:r w:rsidRPr="00D31294">
              <w:rPr>
                <w:sz w:val="28"/>
                <w:szCs w:val="28"/>
                <w:lang w:val="uz-Cyrl-UZ"/>
              </w:rPr>
              <w:t xml:space="preserve"> </w:t>
            </w:r>
            <w:r>
              <w:rPr>
                <w:sz w:val="28"/>
                <w:szCs w:val="28"/>
                <w:lang w:val="uz-Cyrl-UZ"/>
              </w:rPr>
              <w:t>mumkinligini</w:t>
            </w:r>
            <w:r w:rsidRPr="00D31294">
              <w:rPr>
                <w:sz w:val="28"/>
                <w:szCs w:val="28"/>
                <w:lang w:val="uz-Cyrl-UZ"/>
              </w:rPr>
              <w:t xml:space="preserve"> </w:t>
            </w:r>
            <w:r>
              <w:rPr>
                <w:sz w:val="28"/>
                <w:szCs w:val="28"/>
                <w:lang w:val="uz-Cyrl-UZ"/>
              </w:rPr>
              <w:t>belgilaydigan</w:t>
            </w:r>
            <w:r w:rsidRPr="00D31294">
              <w:rPr>
                <w:sz w:val="28"/>
                <w:szCs w:val="28"/>
                <w:lang w:val="uz-Cyrl-UZ"/>
              </w:rPr>
              <w:t xml:space="preserve"> </w:t>
            </w:r>
            <w:r>
              <w:rPr>
                <w:sz w:val="28"/>
                <w:szCs w:val="28"/>
                <w:lang w:val="uz-Cyrl-UZ"/>
              </w:rPr>
              <w:t>qoida</w:t>
            </w:r>
            <w:r w:rsidRPr="00D31294">
              <w:rPr>
                <w:sz w:val="28"/>
                <w:szCs w:val="28"/>
                <w:lang w:val="uz-Cyrl-UZ"/>
              </w:rPr>
              <w:t>.</w:t>
            </w:r>
          </w:p>
          <w:p w:rsidR="00780619" w:rsidRPr="0025670E" w:rsidRDefault="00780619" w:rsidP="003A7C3D">
            <w:pPr>
              <w:tabs>
                <w:tab w:val="left" w:pos="4320"/>
                <w:tab w:val="left" w:pos="4500"/>
              </w:tabs>
              <w:jc w:val="both"/>
              <w:rPr>
                <w:sz w:val="28"/>
                <w:szCs w:val="28"/>
                <w:lang w:val="en-US"/>
              </w:rPr>
            </w:pPr>
          </w:p>
          <w:p w:rsidR="002E2F24" w:rsidRPr="00D31294" w:rsidRDefault="00780619" w:rsidP="003A7C3D">
            <w:pPr>
              <w:tabs>
                <w:tab w:val="left" w:pos="4320"/>
                <w:tab w:val="left" w:pos="4500"/>
              </w:tabs>
              <w:jc w:val="both"/>
              <w:rPr>
                <w:sz w:val="28"/>
                <w:szCs w:val="28"/>
                <w:lang w:val="uz-Cyrl-UZ"/>
              </w:rPr>
            </w:pPr>
            <w:r w:rsidRPr="00D31294">
              <w:rPr>
                <w:sz w:val="28"/>
                <w:szCs w:val="28"/>
                <w:lang w:val="uz-Cyrl-UZ"/>
              </w:rPr>
              <w:t>Берилган ресурсдан, масалан, файлдан, прин</w:t>
            </w:r>
            <w:r w:rsidR="002E2F24">
              <w:rPr>
                <w:sz w:val="28"/>
                <w:szCs w:val="28"/>
                <w:lang w:val="uz-Cyrl-UZ"/>
              </w:rPr>
              <w:t>-</w:t>
            </w:r>
            <w:r w:rsidRPr="00D31294">
              <w:rPr>
                <w:sz w:val="28"/>
                <w:szCs w:val="28"/>
                <w:lang w:val="uz-Cyrl-UZ"/>
              </w:rPr>
              <w:t>тердан ким ва қандай фойдаланиши мумкин</w:t>
            </w:r>
            <w:r w:rsidR="002E2F24">
              <w:rPr>
                <w:sz w:val="28"/>
                <w:szCs w:val="28"/>
                <w:lang w:val="uz-Cyrl-UZ"/>
              </w:rPr>
              <w:t>-</w:t>
            </w:r>
            <w:r w:rsidRPr="00D31294">
              <w:rPr>
                <w:sz w:val="28"/>
                <w:szCs w:val="28"/>
                <w:lang w:val="uz-Cyrl-UZ"/>
              </w:rPr>
              <w:t>лигини белгилайдиган қоида.</w:t>
            </w:r>
          </w:p>
        </w:tc>
      </w:tr>
      <w:tr w:rsidR="00780619" w:rsidRPr="008D7D1E">
        <w:trPr>
          <w:tblCellSpacing w:w="0" w:type="dxa"/>
          <w:jc w:val="center"/>
        </w:trPr>
        <w:tc>
          <w:tcPr>
            <w:tcW w:w="2079" w:type="pct"/>
          </w:tcPr>
          <w:p w:rsidR="00780619" w:rsidRPr="00844AE4" w:rsidRDefault="00780619" w:rsidP="003A7C3D">
            <w:pPr>
              <w:tabs>
                <w:tab w:val="left" w:pos="4320"/>
                <w:tab w:val="left" w:pos="4500"/>
              </w:tabs>
              <w:rPr>
                <w:b/>
                <w:sz w:val="28"/>
                <w:szCs w:val="28"/>
                <w:lang w:val="uz-Cyrl-UZ"/>
              </w:rPr>
            </w:pPr>
            <w:r>
              <w:rPr>
                <w:b/>
                <w:sz w:val="28"/>
                <w:szCs w:val="28"/>
                <w:lang w:val="uz-Cyrl-UZ"/>
              </w:rPr>
              <w:t>Разъем-</w:t>
            </w:r>
            <w:r w:rsidRPr="00844AE4">
              <w:rPr>
                <w:b/>
                <w:sz w:val="28"/>
                <w:szCs w:val="28"/>
                <w:lang w:val="uz-Cyrl-UZ"/>
              </w:rPr>
              <w:t>вилка</w:t>
            </w:r>
          </w:p>
          <w:p w:rsidR="00780619" w:rsidRPr="00844AE4" w:rsidRDefault="00780619"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vilka</w:t>
            </w:r>
            <w:r w:rsidRPr="00945556">
              <w:rPr>
                <w:sz w:val="28"/>
                <w:szCs w:val="28"/>
                <w:lang w:val="uz-Cyrl-UZ"/>
              </w:rPr>
              <w:t>-</w:t>
            </w:r>
            <w:r w:rsidRPr="00844AE4">
              <w:rPr>
                <w:sz w:val="28"/>
                <w:szCs w:val="28"/>
                <w:lang w:val="uz-Cyrl-UZ"/>
              </w:rPr>
              <w:t>ajratkich</w:t>
            </w:r>
          </w:p>
          <w:p w:rsidR="00780619" w:rsidRPr="00844AE4" w:rsidRDefault="00780619" w:rsidP="003A7C3D">
            <w:pPr>
              <w:tabs>
                <w:tab w:val="left" w:pos="4320"/>
                <w:tab w:val="left" w:pos="4500"/>
              </w:tabs>
              <w:rPr>
                <w:sz w:val="28"/>
                <w:szCs w:val="28"/>
                <w:lang w:val="uz-Cyrl-UZ"/>
              </w:rPr>
            </w:pPr>
            <w:r w:rsidRPr="00844AE4">
              <w:rPr>
                <w:sz w:val="28"/>
                <w:szCs w:val="28"/>
                <w:lang w:val="uz-Cyrl-UZ"/>
              </w:rPr>
              <w:t xml:space="preserve">       вилка</w:t>
            </w:r>
            <w:r w:rsidRPr="00D84BDE">
              <w:rPr>
                <w:sz w:val="28"/>
                <w:szCs w:val="28"/>
                <w:lang w:val="uz-Cyrl-UZ"/>
              </w:rPr>
              <w:t>-</w:t>
            </w:r>
            <w:r w:rsidRPr="00844AE4">
              <w:rPr>
                <w:sz w:val="28"/>
                <w:szCs w:val="28"/>
                <w:lang w:val="uz-Cyrl-UZ"/>
              </w:rPr>
              <w:t>ажраткич</w:t>
            </w:r>
          </w:p>
          <w:p w:rsidR="00780619" w:rsidRPr="00B517F2" w:rsidRDefault="00780619" w:rsidP="003A7C3D">
            <w:pPr>
              <w:tabs>
                <w:tab w:val="left" w:pos="4320"/>
                <w:tab w:val="left" w:pos="4500"/>
              </w:tabs>
              <w:rPr>
                <w:sz w:val="28"/>
                <w:szCs w:val="28"/>
                <w:lang w:val="uz-Cyrl-UZ"/>
              </w:rPr>
            </w:pPr>
            <w:r w:rsidRPr="0051450D">
              <w:rPr>
                <w:b/>
                <w:sz w:val="28"/>
                <w:szCs w:val="28"/>
                <w:lang w:val="en-US"/>
              </w:rPr>
              <w:t xml:space="preserve">en </w:t>
            </w:r>
            <w:r w:rsidRPr="0037115A">
              <w:rPr>
                <w:sz w:val="28"/>
                <w:szCs w:val="28"/>
                <w:lang w:val="en-US"/>
              </w:rPr>
              <w:t>-</w:t>
            </w:r>
            <w:r w:rsidRPr="00B517F2">
              <w:rPr>
                <w:sz w:val="28"/>
                <w:szCs w:val="28"/>
                <w:lang w:val="en-US"/>
              </w:rPr>
              <w:t xml:space="preserve"> male connector </w:t>
            </w:r>
          </w:p>
          <w:p w:rsidR="00780619" w:rsidRPr="0051450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Разъем, у которого штырьки выходят за поверхность разъема. Он вставляется ими в разъем-розетку</w:t>
            </w:r>
            <w:r w:rsidRPr="0099336E">
              <w:rPr>
                <w:sz w:val="28"/>
                <w:szCs w:val="28"/>
              </w:rPr>
              <w:t>.</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lang w:val="uz-Cyrl-UZ"/>
              </w:rPr>
            </w:pPr>
            <w:r>
              <w:rPr>
                <w:sz w:val="28"/>
                <w:szCs w:val="28"/>
                <w:lang w:val="uz-Cyrl-UZ"/>
              </w:rPr>
              <w:t>Shtirlari</w:t>
            </w:r>
            <w:r w:rsidRPr="00EA5D47">
              <w:rPr>
                <w:sz w:val="28"/>
                <w:szCs w:val="28"/>
                <w:lang w:val="uz-Cyrl-UZ"/>
              </w:rPr>
              <w:t xml:space="preserve"> </w:t>
            </w:r>
            <w:r>
              <w:rPr>
                <w:sz w:val="28"/>
                <w:szCs w:val="28"/>
                <w:lang w:val="uz-Cyrl-UZ"/>
              </w:rPr>
              <w:t>ajratkich</w:t>
            </w:r>
            <w:r w:rsidRPr="00EA5D47">
              <w:rPr>
                <w:sz w:val="28"/>
                <w:szCs w:val="28"/>
                <w:lang w:val="uz-Cyrl-UZ"/>
              </w:rPr>
              <w:t xml:space="preserve"> </w:t>
            </w:r>
            <w:r>
              <w:rPr>
                <w:sz w:val="28"/>
                <w:szCs w:val="28"/>
                <w:lang w:val="uz-Cyrl-UZ"/>
              </w:rPr>
              <w:t>sirtidan</w:t>
            </w:r>
            <w:r w:rsidRPr="00EA5D47">
              <w:rPr>
                <w:sz w:val="28"/>
                <w:szCs w:val="28"/>
                <w:lang w:val="uz-Cyrl-UZ"/>
              </w:rPr>
              <w:t xml:space="preserve"> </w:t>
            </w:r>
            <w:r>
              <w:rPr>
                <w:sz w:val="28"/>
                <w:szCs w:val="28"/>
                <w:lang w:val="uz-Cyrl-UZ"/>
              </w:rPr>
              <w:t>tashqariga</w:t>
            </w:r>
            <w:r w:rsidRPr="00EA5D47">
              <w:rPr>
                <w:sz w:val="28"/>
                <w:szCs w:val="28"/>
                <w:lang w:val="uz-Cyrl-UZ"/>
              </w:rPr>
              <w:t xml:space="preserve"> </w:t>
            </w:r>
            <w:r>
              <w:rPr>
                <w:sz w:val="28"/>
                <w:szCs w:val="28"/>
                <w:lang w:val="uz-Cyrl-UZ"/>
              </w:rPr>
              <w:t>chiqib</w:t>
            </w:r>
            <w:r w:rsidRPr="00EA5D47">
              <w:rPr>
                <w:sz w:val="28"/>
                <w:szCs w:val="28"/>
                <w:lang w:val="uz-Cyrl-UZ"/>
              </w:rPr>
              <w:t xml:space="preserve"> </w:t>
            </w:r>
            <w:r>
              <w:rPr>
                <w:sz w:val="28"/>
                <w:szCs w:val="28"/>
                <w:lang w:val="uz-Cyrl-UZ"/>
              </w:rPr>
              <w:t>turadigan</w:t>
            </w:r>
            <w:r w:rsidRPr="00EA5D47">
              <w:rPr>
                <w:sz w:val="28"/>
                <w:szCs w:val="28"/>
                <w:lang w:val="uz-Cyrl-UZ"/>
              </w:rPr>
              <w:t xml:space="preserve"> </w:t>
            </w:r>
            <w:r>
              <w:rPr>
                <w:sz w:val="28"/>
                <w:szCs w:val="28"/>
                <w:lang w:val="uz-Cyrl-UZ"/>
              </w:rPr>
              <w:t>ajratkich</w:t>
            </w:r>
            <w:r w:rsidRPr="00EA5D47">
              <w:rPr>
                <w:sz w:val="28"/>
                <w:szCs w:val="28"/>
                <w:lang w:val="uz-Cyrl-UZ"/>
              </w:rPr>
              <w:t xml:space="preserve">. </w:t>
            </w:r>
            <w:r w:rsidRPr="00DE4857">
              <w:rPr>
                <w:sz w:val="28"/>
                <w:szCs w:val="28"/>
                <w:lang w:val="uz-Cyrl-UZ"/>
              </w:rPr>
              <w:t>U shtirlari bilan rozetka-ajratkichga o‘rnatiladi.</w:t>
            </w:r>
          </w:p>
          <w:p w:rsidR="00780619" w:rsidRPr="00DE4857" w:rsidRDefault="00780619" w:rsidP="003A7C3D">
            <w:pPr>
              <w:tabs>
                <w:tab w:val="left" w:pos="4320"/>
                <w:tab w:val="left" w:pos="4500"/>
              </w:tabs>
              <w:jc w:val="both"/>
              <w:rPr>
                <w:sz w:val="28"/>
                <w:szCs w:val="28"/>
                <w:lang w:val="uz-Cyrl-UZ"/>
              </w:rPr>
            </w:pPr>
          </w:p>
          <w:p w:rsidR="002E2F24" w:rsidRPr="008D7D1E" w:rsidRDefault="00780619" w:rsidP="003A7C3D">
            <w:pPr>
              <w:tabs>
                <w:tab w:val="left" w:pos="4320"/>
                <w:tab w:val="left" w:pos="4500"/>
              </w:tabs>
              <w:jc w:val="both"/>
              <w:rPr>
                <w:sz w:val="28"/>
                <w:szCs w:val="28"/>
              </w:rPr>
            </w:pPr>
            <w:r w:rsidRPr="00EA5D47">
              <w:rPr>
                <w:sz w:val="28"/>
                <w:szCs w:val="28"/>
                <w:lang w:val="uz-Cyrl-UZ"/>
              </w:rPr>
              <w:t xml:space="preserve">Штирлари ажраткич сиртидан ташқарига чиқиб турадиган ажраткич. </w:t>
            </w:r>
            <w:r>
              <w:rPr>
                <w:sz w:val="28"/>
                <w:szCs w:val="28"/>
              </w:rPr>
              <w:t>У штирлари билан розетка-ажраткичга ўрнатилади.</w:t>
            </w:r>
          </w:p>
        </w:tc>
      </w:tr>
      <w:tr w:rsidR="00780619" w:rsidRPr="00253706">
        <w:trPr>
          <w:tblCellSpacing w:w="0" w:type="dxa"/>
          <w:jc w:val="center"/>
        </w:trPr>
        <w:tc>
          <w:tcPr>
            <w:tcW w:w="2079" w:type="pct"/>
          </w:tcPr>
          <w:p w:rsidR="00780619" w:rsidRPr="0037448D" w:rsidRDefault="00780619" w:rsidP="003A7C3D">
            <w:pPr>
              <w:tabs>
                <w:tab w:val="left" w:pos="4320"/>
                <w:tab w:val="left" w:pos="4500"/>
              </w:tabs>
              <w:rPr>
                <w:b/>
                <w:sz w:val="28"/>
                <w:szCs w:val="28"/>
                <w:lang w:val="uz-Cyrl-UZ"/>
              </w:rPr>
            </w:pPr>
            <w:r w:rsidRPr="0037448D">
              <w:rPr>
                <w:b/>
                <w:sz w:val="28"/>
                <w:szCs w:val="28"/>
                <w:lang w:val="uz-Cyrl-UZ"/>
              </w:rPr>
              <w:t>Разъем с нулевым усилием сочленения</w:t>
            </w:r>
          </w:p>
          <w:p w:rsidR="00780619" w:rsidRPr="005B6905" w:rsidRDefault="00780619" w:rsidP="003A7C3D">
            <w:pPr>
              <w:tabs>
                <w:tab w:val="left" w:pos="4320"/>
                <w:tab w:val="left" w:pos="4500"/>
              </w:tabs>
              <w:rPr>
                <w:sz w:val="28"/>
                <w:szCs w:val="28"/>
              </w:rPr>
            </w:pPr>
            <w:r w:rsidRPr="005911FA">
              <w:rPr>
                <w:b/>
                <w:bCs/>
                <w:color w:val="000000"/>
                <w:sz w:val="28"/>
                <w:szCs w:val="28"/>
                <w:lang w:val="uz-Cyrl-UZ"/>
              </w:rPr>
              <w:t xml:space="preserve">uz </w:t>
            </w:r>
            <w:r>
              <w:rPr>
                <w:bCs/>
                <w:color w:val="000000"/>
                <w:sz w:val="28"/>
                <w:szCs w:val="28"/>
                <w:lang w:val="uz-Cyrl-UZ"/>
              </w:rPr>
              <w:t>-</w:t>
            </w:r>
            <w:r>
              <w:rPr>
                <w:sz w:val="28"/>
                <w:szCs w:val="28"/>
                <w:lang w:val="uz-Cyrl-UZ"/>
              </w:rPr>
              <w:t xml:space="preserve"> o‘z-o‘zidan mahkamlanadigan ajratkich</w:t>
            </w:r>
          </w:p>
          <w:p w:rsidR="00780619" w:rsidRDefault="00780619" w:rsidP="003A7C3D">
            <w:pPr>
              <w:tabs>
                <w:tab w:val="left" w:pos="4320"/>
                <w:tab w:val="left" w:pos="4500"/>
              </w:tabs>
              <w:rPr>
                <w:sz w:val="28"/>
                <w:szCs w:val="28"/>
                <w:lang w:val="uz-Cyrl-UZ"/>
              </w:rPr>
            </w:pPr>
            <w:r>
              <w:rPr>
                <w:sz w:val="28"/>
                <w:szCs w:val="28"/>
                <w:lang w:val="uz-Cyrl-UZ"/>
              </w:rPr>
              <w:t xml:space="preserve">      </w:t>
            </w:r>
            <w:r w:rsidRPr="00773754">
              <w:rPr>
                <w:sz w:val="28"/>
                <w:szCs w:val="28"/>
              </w:rPr>
              <w:t xml:space="preserve"> </w:t>
            </w:r>
            <w:r>
              <w:rPr>
                <w:sz w:val="28"/>
                <w:szCs w:val="28"/>
                <w:lang w:val="uz-Cyrl-UZ"/>
              </w:rPr>
              <w:t>ўз-ўзидан маҳкамла</w:t>
            </w:r>
            <w:r w:rsidRPr="005B6905">
              <w:rPr>
                <w:sz w:val="28"/>
                <w:szCs w:val="28"/>
                <w:lang w:val="uz-Cyrl-UZ"/>
              </w:rPr>
              <w:t>-</w:t>
            </w:r>
            <w:r>
              <w:rPr>
                <w:sz w:val="28"/>
                <w:szCs w:val="28"/>
                <w:lang w:val="uz-Cyrl-UZ"/>
              </w:rPr>
              <w:t>надиган ажраткич</w:t>
            </w:r>
          </w:p>
          <w:p w:rsidR="00780619" w:rsidRPr="005B6905" w:rsidRDefault="00780619" w:rsidP="003A7C3D">
            <w:pPr>
              <w:tabs>
                <w:tab w:val="left" w:pos="4320"/>
                <w:tab w:val="left" w:pos="4500"/>
              </w:tabs>
              <w:rPr>
                <w:sz w:val="28"/>
                <w:szCs w:val="28"/>
                <w:lang w:val="uz-Cyrl-UZ"/>
              </w:rPr>
            </w:pPr>
            <w:r w:rsidRPr="005B6905">
              <w:rPr>
                <w:b/>
                <w:bCs/>
                <w:color w:val="000000"/>
                <w:sz w:val="28"/>
                <w:szCs w:val="28"/>
                <w:lang w:val="uz-Cyrl-UZ"/>
              </w:rPr>
              <w:t xml:space="preserve">en </w:t>
            </w:r>
            <w:r w:rsidRPr="00253706">
              <w:rPr>
                <w:bCs/>
                <w:color w:val="000000"/>
                <w:sz w:val="28"/>
                <w:szCs w:val="28"/>
                <w:lang w:val="uz-Cyrl-UZ"/>
              </w:rPr>
              <w:t>-</w:t>
            </w:r>
            <w:r w:rsidRPr="0037448D">
              <w:rPr>
                <w:sz w:val="28"/>
                <w:szCs w:val="28"/>
                <w:lang w:val="uz-Cyrl-UZ"/>
              </w:rPr>
              <w:t xml:space="preserve"> socket ze</w:t>
            </w:r>
            <w:r>
              <w:rPr>
                <w:sz w:val="28"/>
                <w:szCs w:val="28"/>
                <w:lang w:val="uz-Cyrl-UZ"/>
              </w:rPr>
              <w:t>ro insertion force socket</w:t>
            </w:r>
          </w:p>
          <w:p w:rsidR="00780619" w:rsidRPr="005911FA"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Разъем со специальным рычажком, позволяющим зажимать и освобождать контакты микросхемы. Используется в качестве гнезда для установки микросхем памяти процессоров. </w:t>
            </w:r>
          </w:p>
          <w:p w:rsidR="00780619" w:rsidRPr="00DE4857" w:rsidRDefault="00780619" w:rsidP="003A7C3D">
            <w:pPr>
              <w:tabs>
                <w:tab w:val="left" w:pos="4320"/>
                <w:tab w:val="left" w:pos="4500"/>
              </w:tabs>
              <w:jc w:val="both"/>
              <w:rPr>
                <w:sz w:val="28"/>
                <w:szCs w:val="28"/>
              </w:rPr>
            </w:pPr>
          </w:p>
          <w:p w:rsidR="00780619" w:rsidRPr="005B6905" w:rsidRDefault="00780619" w:rsidP="003A7C3D">
            <w:pPr>
              <w:tabs>
                <w:tab w:val="left" w:pos="4320"/>
                <w:tab w:val="left" w:pos="4500"/>
              </w:tabs>
              <w:jc w:val="both"/>
              <w:rPr>
                <w:sz w:val="28"/>
                <w:szCs w:val="28"/>
                <w:lang w:val="uz-Cyrl-UZ"/>
              </w:rPr>
            </w:pPr>
            <w:r>
              <w:rPr>
                <w:sz w:val="28"/>
                <w:szCs w:val="28"/>
                <w:lang w:val="uz-Cyrl-UZ"/>
              </w:rPr>
              <w:t>Mikrosxema</w:t>
            </w:r>
            <w:r w:rsidRPr="00A638D9">
              <w:rPr>
                <w:sz w:val="28"/>
                <w:szCs w:val="28"/>
                <w:lang w:val="uz-Cyrl-UZ"/>
              </w:rPr>
              <w:t xml:space="preserve"> </w:t>
            </w:r>
            <w:r>
              <w:rPr>
                <w:sz w:val="28"/>
                <w:szCs w:val="28"/>
                <w:lang w:val="uz-Cyrl-UZ"/>
              </w:rPr>
              <w:t>kontaktlarini</w:t>
            </w:r>
            <w:r w:rsidRPr="00A638D9">
              <w:rPr>
                <w:sz w:val="28"/>
                <w:szCs w:val="28"/>
                <w:lang w:val="uz-Cyrl-UZ"/>
              </w:rPr>
              <w:t xml:space="preserve"> </w:t>
            </w:r>
            <w:r>
              <w:rPr>
                <w:sz w:val="28"/>
                <w:szCs w:val="28"/>
                <w:lang w:val="uz-Cyrl-UZ"/>
              </w:rPr>
              <w:t>qisi</w:t>
            </w:r>
            <w:r>
              <w:rPr>
                <w:sz w:val="28"/>
                <w:szCs w:val="28"/>
                <w:lang w:val="en-US"/>
              </w:rPr>
              <w:t>sh</w:t>
            </w:r>
            <w:r w:rsidRPr="00A638D9">
              <w:rPr>
                <w:sz w:val="28"/>
                <w:szCs w:val="28"/>
                <w:lang w:val="uz-Cyrl-UZ"/>
              </w:rPr>
              <w:t xml:space="preserve"> </w:t>
            </w:r>
            <w:r>
              <w:rPr>
                <w:sz w:val="28"/>
                <w:szCs w:val="28"/>
                <w:lang w:val="uz-Cyrl-UZ"/>
              </w:rPr>
              <w:t>va</w:t>
            </w:r>
            <w:r w:rsidRPr="00A638D9">
              <w:rPr>
                <w:sz w:val="28"/>
                <w:szCs w:val="28"/>
                <w:lang w:val="uz-Cyrl-UZ"/>
              </w:rPr>
              <w:t xml:space="preserve"> </w:t>
            </w:r>
            <w:r>
              <w:rPr>
                <w:sz w:val="28"/>
                <w:szCs w:val="28"/>
                <w:lang w:val="uz-Cyrl-UZ"/>
              </w:rPr>
              <w:t>bo‘shatish</w:t>
            </w:r>
            <w:r w:rsidRPr="00A638D9">
              <w:rPr>
                <w:sz w:val="28"/>
                <w:szCs w:val="28"/>
                <w:lang w:val="uz-Cyrl-UZ"/>
              </w:rPr>
              <w:t xml:space="preserve"> </w:t>
            </w:r>
            <w:r>
              <w:rPr>
                <w:sz w:val="28"/>
                <w:szCs w:val="28"/>
                <w:lang w:val="uz-Cyrl-UZ"/>
              </w:rPr>
              <w:t>imkonini</w:t>
            </w:r>
            <w:r w:rsidRPr="00A638D9">
              <w:rPr>
                <w:sz w:val="28"/>
                <w:szCs w:val="28"/>
                <w:lang w:val="uz-Cyrl-UZ"/>
              </w:rPr>
              <w:t xml:space="preserve"> </w:t>
            </w:r>
            <w:r>
              <w:rPr>
                <w:sz w:val="28"/>
                <w:szCs w:val="28"/>
                <w:lang w:val="uz-Cyrl-UZ"/>
              </w:rPr>
              <w:t>beradigan</w:t>
            </w:r>
            <w:r w:rsidRPr="005B6905">
              <w:rPr>
                <w:sz w:val="28"/>
                <w:szCs w:val="28"/>
              </w:rPr>
              <w:t>,</w:t>
            </w:r>
            <w:r w:rsidRPr="00A638D9">
              <w:rPr>
                <w:sz w:val="28"/>
                <w:szCs w:val="28"/>
                <w:lang w:val="uz-Cyrl-UZ"/>
              </w:rPr>
              <w:t xml:space="preserve"> </w:t>
            </w:r>
            <w:r>
              <w:rPr>
                <w:sz w:val="28"/>
                <w:szCs w:val="28"/>
                <w:lang w:val="uz-Cyrl-UZ"/>
              </w:rPr>
              <w:t>maxsus</w:t>
            </w:r>
            <w:r w:rsidRPr="00A638D9">
              <w:rPr>
                <w:sz w:val="28"/>
                <w:szCs w:val="28"/>
                <w:lang w:val="uz-Cyrl-UZ"/>
              </w:rPr>
              <w:t xml:space="preserve"> </w:t>
            </w:r>
            <w:r>
              <w:rPr>
                <w:sz w:val="28"/>
                <w:szCs w:val="28"/>
                <w:lang w:val="uz-Cyrl-UZ"/>
              </w:rPr>
              <w:t>dasta</w:t>
            </w:r>
            <w:r>
              <w:rPr>
                <w:sz w:val="28"/>
                <w:szCs w:val="28"/>
                <w:lang w:val="en-US"/>
              </w:rPr>
              <w:t>kl</w:t>
            </w:r>
            <w:r>
              <w:rPr>
                <w:sz w:val="28"/>
                <w:szCs w:val="28"/>
                <w:lang w:val="uz-Cyrl-UZ"/>
              </w:rPr>
              <w:t>i</w:t>
            </w:r>
            <w:r w:rsidRPr="00A638D9">
              <w:rPr>
                <w:sz w:val="28"/>
                <w:szCs w:val="28"/>
                <w:lang w:val="uz-Cyrl-UZ"/>
              </w:rPr>
              <w:t xml:space="preserve"> </w:t>
            </w:r>
            <w:r>
              <w:rPr>
                <w:sz w:val="28"/>
                <w:szCs w:val="28"/>
                <w:lang w:val="uz-Cyrl-UZ"/>
              </w:rPr>
              <w:t>ajratgich. Protsessorlar</w:t>
            </w:r>
            <w:r w:rsidRPr="005B6905">
              <w:rPr>
                <w:sz w:val="28"/>
                <w:szCs w:val="28"/>
                <w:lang w:val="uz-Cyrl-UZ"/>
              </w:rPr>
              <w:t>ning</w:t>
            </w:r>
            <w:r>
              <w:rPr>
                <w:sz w:val="28"/>
                <w:szCs w:val="28"/>
                <w:lang w:val="uz-Cyrl-UZ"/>
              </w:rPr>
              <w:t xml:space="preserve">, xotira </w:t>
            </w:r>
            <w:r w:rsidRPr="005B6905">
              <w:rPr>
                <w:sz w:val="28"/>
                <w:szCs w:val="28"/>
                <w:lang w:val="uz-Cyrl-UZ"/>
              </w:rPr>
              <w:t>mikro</w:t>
            </w:r>
            <w:r>
              <w:rPr>
                <w:sz w:val="28"/>
                <w:szCs w:val="28"/>
                <w:lang w:val="uz-Cyrl-UZ"/>
              </w:rPr>
              <w:t>sxemalarini o‘rnatish uchun uya sifatida foydalaniladi.</w:t>
            </w:r>
          </w:p>
          <w:p w:rsidR="002E2F24" w:rsidRPr="005911FA" w:rsidRDefault="00780619" w:rsidP="003A7C3D">
            <w:pPr>
              <w:tabs>
                <w:tab w:val="left" w:pos="4320"/>
                <w:tab w:val="left" w:pos="4500"/>
              </w:tabs>
              <w:jc w:val="both"/>
              <w:rPr>
                <w:sz w:val="28"/>
                <w:szCs w:val="28"/>
                <w:lang w:val="uz-Cyrl-UZ"/>
              </w:rPr>
            </w:pPr>
            <w:r w:rsidRPr="005B6905">
              <w:rPr>
                <w:sz w:val="28"/>
                <w:szCs w:val="28"/>
                <w:lang w:val="uz-Cyrl-UZ"/>
              </w:rPr>
              <w:t>Микросхема контактларини қисиш ва бўша</w:t>
            </w:r>
            <w:r w:rsidR="00B0505C">
              <w:rPr>
                <w:sz w:val="28"/>
                <w:szCs w:val="28"/>
                <w:lang w:val="uz-Cyrl-UZ"/>
              </w:rPr>
              <w:t>-</w:t>
            </w:r>
            <w:r w:rsidRPr="005B6905">
              <w:rPr>
                <w:sz w:val="28"/>
                <w:szCs w:val="28"/>
                <w:lang w:val="uz-Cyrl-UZ"/>
              </w:rPr>
              <w:t xml:space="preserve">тиш имконини берадиган, махсус дастакли </w:t>
            </w:r>
            <w:r>
              <w:rPr>
                <w:sz w:val="28"/>
                <w:szCs w:val="28"/>
                <w:lang w:val="uz-Cyrl-UZ"/>
              </w:rPr>
              <w:t>ажрат</w:t>
            </w:r>
            <w:r w:rsidRPr="00253706">
              <w:rPr>
                <w:sz w:val="28"/>
                <w:szCs w:val="28"/>
                <w:lang w:val="uz-Cyrl-UZ"/>
              </w:rPr>
              <w:t>к</w:t>
            </w:r>
            <w:r>
              <w:rPr>
                <w:sz w:val="28"/>
                <w:szCs w:val="28"/>
                <w:lang w:val="uz-Cyrl-UZ"/>
              </w:rPr>
              <w:t>ич</w:t>
            </w:r>
            <w:r w:rsidRPr="005B6905">
              <w:rPr>
                <w:sz w:val="28"/>
                <w:szCs w:val="28"/>
                <w:lang w:val="uz-Cyrl-UZ"/>
              </w:rPr>
              <w:t>.</w:t>
            </w:r>
            <w:r>
              <w:rPr>
                <w:sz w:val="28"/>
                <w:szCs w:val="28"/>
                <w:lang w:val="uz-Cyrl-UZ"/>
              </w:rPr>
              <w:t xml:space="preserve"> Процессорлар</w:t>
            </w:r>
            <w:r w:rsidRPr="00253706">
              <w:rPr>
                <w:sz w:val="28"/>
                <w:szCs w:val="28"/>
                <w:lang w:val="uz-Cyrl-UZ"/>
              </w:rPr>
              <w:t>нинг</w:t>
            </w:r>
            <w:r>
              <w:rPr>
                <w:sz w:val="28"/>
                <w:szCs w:val="28"/>
                <w:lang w:val="uz-Cyrl-UZ"/>
              </w:rPr>
              <w:t xml:space="preserve">, хотира </w:t>
            </w:r>
            <w:r w:rsidRPr="00253706">
              <w:rPr>
                <w:sz w:val="28"/>
                <w:szCs w:val="28"/>
                <w:lang w:val="uz-Cyrl-UZ"/>
              </w:rPr>
              <w:t>микро</w:t>
            </w:r>
            <w:r w:rsidR="00B0505C">
              <w:rPr>
                <w:sz w:val="28"/>
                <w:szCs w:val="28"/>
                <w:lang w:val="uz-Cyrl-UZ"/>
              </w:rPr>
              <w:t>-</w:t>
            </w:r>
            <w:r>
              <w:rPr>
                <w:sz w:val="28"/>
                <w:szCs w:val="28"/>
                <w:lang w:val="uz-Cyrl-UZ"/>
              </w:rPr>
              <w:t>схемаларини ўрнатиш учун уя сифатида фойдаланилади.</w:t>
            </w:r>
          </w:p>
        </w:tc>
      </w:tr>
      <w:tr w:rsidR="00780619">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7F216E">
              <w:rPr>
                <w:b/>
                <w:sz w:val="28"/>
                <w:szCs w:val="28"/>
                <w:lang w:val="uz-Cyrl-UZ"/>
              </w:rPr>
              <w:t>Распознавание голоса</w:t>
            </w:r>
          </w:p>
          <w:p w:rsidR="00780619" w:rsidRDefault="00780619" w:rsidP="003A7C3D">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Pr>
                <w:sz w:val="28"/>
                <w:szCs w:val="28"/>
                <w:lang w:val="uz-Cyrl-UZ"/>
              </w:rPr>
              <w:t xml:space="preserve"> ovozni tanish (aniqlash)</w:t>
            </w:r>
          </w:p>
          <w:p w:rsidR="00780619" w:rsidRDefault="00780619" w:rsidP="003A7C3D">
            <w:pPr>
              <w:tabs>
                <w:tab w:val="left" w:pos="4320"/>
                <w:tab w:val="left" w:pos="4500"/>
              </w:tabs>
              <w:rPr>
                <w:sz w:val="28"/>
                <w:szCs w:val="28"/>
                <w:lang w:val="uz-Cyrl-UZ"/>
              </w:rPr>
            </w:pPr>
            <w:r>
              <w:rPr>
                <w:sz w:val="28"/>
                <w:szCs w:val="28"/>
                <w:lang w:val="uz-Cyrl-UZ"/>
              </w:rPr>
              <w:t xml:space="preserve">      </w:t>
            </w:r>
            <w:r w:rsidRPr="00773754">
              <w:rPr>
                <w:sz w:val="28"/>
                <w:szCs w:val="28"/>
                <w:lang w:val="uz-Cyrl-UZ"/>
              </w:rPr>
              <w:t xml:space="preserve"> </w:t>
            </w:r>
            <w:r>
              <w:rPr>
                <w:sz w:val="28"/>
                <w:szCs w:val="28"/>
                <w:lang w:val="uz-Cyrl-UZ"/>
              </w:rPr>
              <w:t>овозни таниш (</w:t>
            </w:r>
            <w:r w:rsidRPr="00D80C3B">
              <w:rPr>
                <w:sz w:val="28"/>
                <w:szCs w:val="28"/>
                <w:lang w:val="uz-Cyrl-UZ"/>
              </w:rPr>
              <w:t>аниқлаш</w:t>
            </w:r>
            <w:r>
              <w:rPr>
                <w:sz w:val="28"/>
                <w:szCs w:val="28"/>
                <w:lang w:val="uz-Cyrl-UZ"/>
              </w:rPr>
              <w:t>)</w:t>
            </w:r>
          </w:p>
          <w:p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7E2F13">
              <w:rPr>
                <w:bCs/>
                <w:color w:val="000000"/>
                <w:sz w:val="28"/>
                <w:szCs w:val="28"/>
                <w:lang w:val="en-US"/>
              </w:rPr>
              <w:t>-</w:t>
            </w:r>
            <w:r w:rsidRPr="007F216E">
              <w:rPr>
                <w:sz w:val="28"/>
                <w:szCs w:val="28"/>
                <w:lang w:val="uz-Cyrl-UZ"/>
              </w:rPr>
              <w:t xml:space="preserve"> voice recognition</w:t>
            </w:r>
          </w:p>
          <w:p w:rsidR="00780619" w:rsidRPr="000F6748"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Распознавание голоса пользователя с целью его идентификации</w:t>
            </w:r>
            <w:r w:rsidRPr="00BD1A4C">
              <w:rPr>
                <w:sz w:val="28"/>
                <w:szCs w:val="28"/>
              </w:rPr>
              <w:t>.</w:t>
            </w:r>
          </w:p>
          <w:p w:rsidR="00780619" w:rsidRPr="002E2F24" w:rsidRDefault="00780619" w:rsidP="003A7C3D">
            <w:pPr>
              <w:tabs>
                <w:tab w:val="left" w:pos="4320"/>
                <w:tab w:val="left" w:pos="4500"/>
              </w:tabs>
              <w:jc w:val="both"/>
              <w:rPr>
                <w:sz w:val="22"/>
                <w:szCs w:val="22"/>
              </w:rPr>
            </w:pPr>
          </w:p>
          <w:p w:rsidR="00780619" w:rsidRDefault="00780619" w:rsidP="003A7C3D">
            <w:pPr>
              <w:tabs>
                <w:tab w:val="left" w:pos="4320"/>
                <w:tab w:val="left" w:pos="4500"/>
              </w:tabs>
              <w:jc w:val="both"/>
              <w:rPr>
                <w:sz w:val="28"/>
                <w:szCs w:val="28"/>
                <w:lang w:val="en-US"/>
              </w:rPr>
            </w:pPr>
            <w:r w:rsidRPr="0099137E">
              <w:rPr>
                <w:sz w:val="28"/>
                <w:szCs w:val="28"/>
                <w:lang w:val="en-US"/>
              </w:rPr>
              <w:t>Foydalanuvchi ovozini</w:t>
            </w:r>
            <w:r>
              <w:rPr>
                <w:sz w:val="28"/>
                <w:szCs w:val="28"/>
                <w:lang w:val="uz-Cyrl-UZ"/>
              </w:rPr>
              <w:t xml:space="preserve">, </w:t>
            </w:r>
            <w:r>
              <w:rPr>
                <w:sz w:val="28"/>
                <w:szCs w:val="28"/>
                <w:lang w:val="en-US"/>
              </w:rPr>
              <w:t>uni</w:t>
            </w:r>
            <w:r w:rsidRPr="0099137E">
              <w:rPr>
                <w:sz w:val="28"/>
                <w:szCs w:val="28"/>
                <w:lang w:val="en-US"/>
              </w:rPr>
              <w:t xml:space="preserve"> identifikatsiya </w:t>
            </w:r>
            <w:r>
              <w:rPr>
                <w:sz w:val="28"/>
                <w:szCs w:val="28"/>
                <w:lang w:val="en-US"/>
              </w:rPr>
              <w:br/>
            </w:r>
            <w:r w:rsidRPr="0099137E">
              <w:rPr>
                <w:sz w:val="28"/>
                <w:szCs w:val="28"/>
                <w:lang w:val="en-US"/>
              </w:rPr>
              <w:t>qilish maqsadida, aniqlash.</w:t>
            </w:r>
          </w:p>
          <w:p w:rsidR="00780619" w:rsidRPr="002E2F24" w:rsidRDefault="00780619" w:rsidP="003A7C3D">
            <w:pPr>
              <w:tabs>
                <w:tab w:val="left" w:pos="4320"/>
                <w:tab w:val="left" w:pos="4500"/>
              </w:tabs>
              <w:jc w:val="both"/>
              <w:rPr>
                <w:sz w:val="22"/>
                <w:szCs w:val="22"/>
                <w:lang w:val="en-US"/>
              </w:rPr>
            </w:pPr>
          </w:p>
          <w:p w:rsidR="00780619" w:rsidRPr="000F6748" w:rsidRDefault="00780619" w:rsidP="003A7C3D">
            <w:pPr>
              <w:tabs>
                <w:tab w:val="left" w:pos="4320"/>
                <w:tab w:val="left" w:pos="4500"/>
              </w:tabs>
              <w:jc w:val="both"/>
              <w:rPr>
                <w:sz w:val="28"/>
                <w:szCs w:val="28"/>
              </w:rPr>
            </w:pPr>
            <w:r>
              <w:rPr>
                <w:sz w:val="28"/>
                <w:szCs w:val="28"/>
              </w:rPr>
              <w:t>Фойдаланувчи овозини</w:t>
            </w:r>
            <w:r>
              <w:rPr>
                <w:sz w:val="28"/>
                <w:szCs w:val="28"/>
                <w:lang w:val="uz-Cyrl-UZ"/>
              </w:rPr>
              <w:t>, уни</w:t>
            </w:r>
            <w:r>
              <w:rPr>
                <w:sz w:val="28"/>
                <w:szCs w:val="28"/>
              </w:rPr>
              <w:t xml:space="preserve"> идентификация қилиш мақсадида, аниқлаш.</w:t>
            </w:r>
          </w:p>
        </w:tc>
      </w:tr>
      <w:tr w:rsidR="00780619" w:rsidRPr="00BC4881">
        <w:trPr>
          <w:tblCellSpacing w:w="0" w:type="dxa"/>
          <w:jc w:val="center"/>
        </w:trPr>
        <w:tc>
          <w:tcPr>
            <w:tcW w:w="2079" w:type="pct"/>
          </w:tcPr>
          <w:p w:rsidR="00780619" w:rsidRPr="0065320F" w:rsidRDefault="00780619" w:rsidP="003A7C3D">
            <w:pPr>
              <w:tabs>
                <w:tab w:val="left" w:pos="4320"/>
                <w:tab w:val="left" w:pos="4500"/>
              </w:tabs>
              <w:rPr>
                <w:b/>
                <w:sz w:val="28"/>
                <w:szCs w:val="28"/>
              </w:rPr>
            </w:pPr>
            <w:r w:rsidRPr="0065320F">
              <w:rPr>
                <w:b/>
                <w:sz w:val="28"/>
                <w:szCs w:val="28"/>
              </w:rPr>
              <w:t xml:space="preserve">Распознавание </w:t>
            </w:r>
            <w:r>
              <w:rPr>
                <w:b/>
                <w:sz w:val="28"/>
                <w:szCs w:val="28"/>
              </w:rPr>
              <w:br/>
            </w:r>
            <w:r w:rsidRPr="0065320F">
              <w:rPr>
                <w:b/>
                <w:sz w:val="28"/>
                <w:szCs w:val="28"/>
              </w:rPr>
              <w:t>изображений</w:t>
            </w:r>
          </w:p>
          <w:p w:rsidR="00780619" w:rsidRPr="002752C5" w:rsidRDefault="00780619" w:rsidP="003A7C3D">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sidRPr="002752C5">
              <w:rPr>
                <w:b/>
                <w:sz w:val="28"/>
                <w:szCs w:val="28"/>
              </w:rPr>
              <w:t xml:space="preserve"> </w:t>
            </w:r>
            <w:r>
              <w:rPr>
                <w:sz w:val="28"/>
                <w:szCs w:val="28"/>
              </w:rPr>
              <w:t>tasvirlarni aniqlash</w:t>
            </w:r>
          </w:p>
          <w:p w:rsidR="00780619" w:rsidRPr="00844AE4" w:rsidRDefault="00780619" w:rsidP="003A7C3D">
            <w:pPr>
              <w:tabs>
                <w:tab w:val="left" w:pos="4320"/>
                <w:tab w:val="left" w:pos="4500"/>
              </w:tabs>
              <w:rPr>
                <w:sz w:val="28"/>
                <w:szCs w:val="28"/>
              </w:rPr>
            </w:pPr>
            <w:r w:rsidRPr="002752C5">
              <w:rPr>
                <w:sz w:val="28"/>
                <w:szCs w:val="28"/>
              </w:rPr>
              <w:t xml:space="preserve">       </w:t>
            </w:r>
            <w:r>
              <w:rPr>
                <w:sz w:val="28"/>
                <w:szCs w:val="28"/>
              </w:rPr>
              <w:t>тасвирларни аниқлаш</w:t>
            </w:r>
          </w:p>
          <w:p w:rsidR="00780619" w:rsidRPr="0065320F" w:rsidRDefault="00780619" w:rsidP="003A7C3D">
            <w:pPr>
              <w:tabs>
                <w:tab w:val="left" w:pos="4320"/>
                <w:tab w:val="left" w:pos="4500"/>
              </w:tabs>
              <w:rPr>
                <w:sz w:val="28"/>
                <w:szCs w:val="28"/>
                <w:lang w:val="uz-Cyrl-UZ"/>
              </w:rPr>
            </w:pPr>
            <w:r w:rsidRPr="00F93C90">
              <w:rPr>
                <w:b/>
                <w:sz w:val="28"/>
                <w:szCs w:val="28"/>
                <w:lang w:val="en-US"/>
              </w:rPr>
              <w:t xml:space="preserve">en </w:t>
            </w:r>
            <w:r w:rsidRPr="007E2F13">
              <w:rPr>
                <w:sz w:val="28"/>
                <w:szCs w:val="28"/>
                <w:lang w:val="en-US"/>
              </w:rPr>
              <w:t>-</w:t>
            </w:r>
            <w:r>
              <w:rPr>
                <w:b/>
                <w:sz w:val="28"/>
                <w:szCs w:val="28"/>
                <w:lang w:val="en-US"/>
              </w:rPr>
              <w:t xml:space="preserve"> </w:t>
            </w:r>
            <w:r w:rsidRPr="0065320F">
              <w:rPr>
                <w:sz w:val="28"/>
                <w:szCs w:val="28"/>
                <w:lang w:val="en-US"/>
              </w:rPr>
              <w:t>image</w:t>
            </w:r>
            <w:r w:rsidRPr="0065320F">
              <w:rPr>
                <w:sz w:val="28"/>
                <w:szCs w:val="28"/>
              </w:rPr>
              <w:t xml:space="preserve"> </w:t>
            </w:r>
            <w:r w:rsidRPr="0065320F">
              <w:rPr>
                <w:sz w:val="28"/>
                <w:szCs w:val="28"/>
                <w:lang w:val="en-US"/>
              </w:rPr>
              <w:t>recognition</w:t>
            </w:r>
            <w:r w:rsidRPr="0065320F">
              <w:rPr>
                <w:sz w:val="28"/>
                <w:szCs w:val="28"/>
              </w:rPr>
              <w:t xml:space="preserve"> </w:t>
            </w:r>
          </w:p>
          <w:p w:rsidR="00780619" w:rsidRPr="00F93C90"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Идентификация объектов на введенном в компьютер изображении.</w:t>
            </w:r>
          </w:p>
          <w:p w:rsidR="00780619" w:rsidRPr="002E2F24" w:rsidRDefault="00780619" w:rsidP="003A7C3D">
            <w:pPr>
              <w:tabs>
                <w:tab w:val="left" w:pos="4320"/>
                <w:tab w:val="left" w:pos="4500"/>
              </w:tabs>
              <w:jc w:val="both"/>
              <w:rPr>
                <w:sz w:val="22"/>
                <w:szCs w:val="22"/>
              </w:rPr>
            </w:pPr>
          </w:p>
          <w:p w:rsidR="00780619" w:rsidRDefault="00780619" w:rsidP="003A7C3D">
            <w:pPr>
              <w:tabs>
                <w:tab w:val="left" w:pos="4320"/>
                <w:tab w:val="left" w:pos="4500"/>
              </w:tabs>
              <w:jc w:val="both"/>
              <w:rPr>
                <w:sz w:val="28"/>
                <w:szCs w:val="28"/>
                <w:lang w:val="en-US"/>
              </w:rPr>
            </w:pPr>
            <w:r w:rsidRPr="0099137E">
              <w:rPr>
                <w:sz w:val="28"/>
                <w:szCs w:val="28"/>
                <w:lang w:val="en-US"/>
              </w:rPr>
              <w:t xml:space="preserve">Kompyuterga kiritilgan tasvirda </w:t>
            </w:r>
            <w:r>
              <w:rPr>
                <w:sz w:val="28"/>
                <w:szCs w:val="28"/>
                <w:lang w:val="en-US"/>
              </w:rPr>
              <w:t>obyekt</w:t>
            </w:r>
            <w:r w:rsidRPr="0099137E">
              <w:rPr>
                <w:sz w:val="28"/>
                <w:szCs w:val="28"/>
                <w:lang w:val="en-US"/>
              </w:rPr>
              <w:t>larni identifikatsiya qilish.</w:t>
            </w:r>
          </w:p>
          <w:p w:rsidR="00780619" w:rsidRPr="002E2F24" w:rsidRDefault="00780619" w:rsidP="003A7C3D">
            <w:pPr>
              <w:tabs>
                <w:tab w:val="left" w:pos="4320"/>
                <w:tab w:val="left" w:pos="4500"/>
              </w:tabs>
              <w:jc w:val="both"/>
              <w:rPr>
                <w:sz w:val="22"/>
                <w:szCs w:val="22"/>
                <w:lang w:val="uz-Cyrl-UZ"/>
              </w:rPr>
            </w:pPr>
          </w:p>
          <w:p w:rsidR="00780619" w:rsidRPr="00BC4881" w:rsidRDefault="00780619" w:rsidP="003A7C3D">
            <w:pPr>
              <w:tabs>
                <w:tab w:val="left" w:pos="4320"/>
                <w:tab w:val="left" w:pos="4500"/>
              </w:tabs>
              <w:jc w:val="both"/>
              <w:rPr>
                <w:sz w:val="28"/>
                <w:szCs w:val="28"/>
              </w:rPr>
            </w:pPr>
            <w:r>
              <w:rPr>
                <w:sz w:val="28"/>
                <w:szCs w:val="28"/>
              </w:rPr>
              <w:t>Компьютерга киритилган тасвирда объектларни идентификация қилиш.</w:t>
            </w:r>
          </w:p>
        </w:tc>
      </w:tr>
      <w:tr w:rsidR="00780619" w:rsidRPr="00E21A57">
        <w:trPr>
          <w:tblCellSpacing w:w="0" w:type="dxa"/>
          <w:jc w:val="center"/>
        </w:trPr>
        <w:tc>
          <w:tcPr>
            <w:tcW w:w="2079" w:type="pct"/>
          </w:tcPr>
          <w:p w:rsidR="00780619" w:rsidRPr="005B5ED5" w:rsidRDefault="00780619" w:rsidP="003A7C3D">
            <w:pPr>
              <w:tabs>
                <w:tab w:val="left" w:pos="4320"/>
                <w:tab w:val="left" w:pos="4500"/>
              </w:tabs>
              <w:rPr>
                <w:b/>
                <w:sz w:val="28"/>
                <w:szCs w:val="28"/>
              </w:rPr>
            </w:pPr>
            <w:r w:rsidRPr="009345AC">
              <w:rPr>
                <w:b/>
                <w:sz w:val="28"/>
                <w:szCs w:val="28"/>
              </w:rPr>
              <w:t>Распознавание</w:t>
            </w:r>
            <w:r w:rsidRPr="005B5ED5">
              <w:rPr>
                <w:b/>
                <w:sz w:val="28"/>
                <w:szCs w:val="28"/>
              </w:rPr>
              <w:t xml:space="preserve"> </w:t>
            </w:r>
            <w:r w:rsidRPr="009345AC">
              <w:rPr>
                <w:b/>
                <w:sz w:val="28"/>
                <w:szCs w:val="28"/>
              </w:rPr>
              <w:t>лиц</w:t>
            </w:r>
          </w:p>
          <w:p w:rsidR="00780619" w:rsidRPr="005B5ED5" w:rsidRDefault="00780619" w:rsidP="003A7C3D">
            <w:pPr>
              <w:tabs>
                <w:tab w:val="left" w:pos="4320"/>
                <w:tab w:val="left" w:pos="4500"/>
              </w:tabs>
              <w:rPr>
                <w:sz w:val="28"/>
                <w:szCs w:val="28"/>
              </w:rPr>
            </w:pPr>
            <w:r>
              <w:rPr>
                <w:b/>
                <w:sz w:val="28"/>
                <w:szCs w:val="28"/>
                <w:lang w:val="en-US"/>
              </w:rPr>
              <w:t>uz</w:t>
            </w:r>
            <w:r w:rsidRPr="005B5ED5">
              <w:rPr>
                <w:b/>
                <w:sz w:val="28"/>
                <w:szCs w:val="28"/>
              </w:rPr>
              <w:t xml:space="preserve"> </w:t>
            </w:r>
            <w:r>
              <w:rPr>
                <w:sz w:val="28"/>
                <w:szCs w:val="28"/>
                <w:lang w:val="uz-Cyrl-UZ"/>
              </w:rPr>
              <w:t>-</w:t>
            </w:r>
            <w:r w:rsidRPr="005B5ED5">
              <w:rPr>
                <w:sz w:val="28"/>
                <w:szCs w:val="28"/>
              </w:rPr>
              <w:t xml:space="preserve"> </w:t>
            </w:r>
            <w:r w:rsidRPr="00235D03">
              <w:rPr>
                <w:sz w:val="28"/>
                <w:szCs w:val="28"/>
                <w:lang w:val="en-US"/>
              </w:rPr>
              <w:t>shaxsni</w:t>
            </w:r>
            <w:r w:rsidRPr="005B5ED5">
              <w:rPr>
                <w:sz w:val="28"/>
                <w:szCs w:val="28"/>
              </w:rPr>
              <w:t xml:space="preserve"> </w:t>
            </w:r>
            <w:r w:rsidRPr="00235D03">
              <w:rPr>
                <w:sz w:val="28"/>
                <w:szCs w:val="28"/>
                <w:lang w:val="en-US"/>
              </w:rPr>
              <w:t>aniqlash</w:t>
            </w:r>
          </w:p>
          <w:p w:rsidR="00780619" w:rsidRPr="005B5ED5" w:rsidRDefault="00780619" w:rsidP="003A7C3D">
            <w:pPr>
              <w:tabs>
                <w:tab w:val="left" w:pos="4320"/>
                <w:tab w:val="left" w:pos="4500"/>
              </w:tabs>
              <w:rPr>
                <w:sz w:val="28"/>
                <w:szCs w:val="28"/>
              </w:rPr>
            </w:pPr>
            <w:r w:rsidRPr="005B5ED5">
              <w:rPr>
                <w:b/>
                <w:sz w:val="28"/>
                <w:szCs w:val="28"/>
              </w:rPr>
              <w:t xml:space="preserve">       </w:t>
            </w:r>
            <w:r>
              <w:rPr>
                <w:b/>
                <w:sz w:val="28"/>
                <w:szCs w:val="28"/>
                <w:lang w:val="uz-Cyrl-UZ"/>
              </w:rPr>
              <w:t xml:space="preserve"> </w:t>
            </w:r>
            <w:r w:rsidRPr="00606746">
              <w:rPr>
                <w:sz w:val="28"/>
                <w:szCs w:val="28"/>
              </w:rPr>
              <w:t>шахсни</w:t>
            </w:r>
            <w:r w:rsidRPr="004E5BD5">
              <w:rPr>
                <w:sz w:val="28"/>
                <w:szCs w:val="28"/>
              </w:rPr>
              <w:t xml:space="preserve"> </w:t>
            </w:r>
            <w:r w:rsidRPr="00606746">
              <w:rPr>
                <w:sz w:val="28"/>
                <w:szCs w:val="28"/>
              </w:rPr>
              <w:t>аниқлаш</w:t>
            </w:r>
          </w:p>
          <w:p w:rsidR="00780619" w:rsidRPr="009345AC" w:rsidRDefault="00780619" w:rsidP="003A7C3D">
            <w:pPr>
              <w:tabs>
                <w:tab w:val="left" w:pos="4320"/>
                <w:tab w:val="left" w:pos="4500"/>
              </w:tabs>
              <w:rPr>
                <w:sz w:val="28"/>
                <w:szCs w:val="28"/>
                <w:lang w:val="en-US"/>
              </w:rPr>
            </w:pPr>
            <w:r w:rsidRPr="00404F9B">
              <w:rPr>
                <w:b/>
                <w:sz w:val="28"/>
                <w:szCs w:val="28"/>
                <w:lang w:val="en-US"/>
              </w:rPr>
              <w:t xml:space="preserve">en </w:t>
            </w:r>
            <w:r w:rsidRPr="007E2F13">
              <w:rPr>
                <w:sz w:val="28"/>
                <w:szCs w:val="28"/>
                <w:lang w:val="en-US"/>
              </w:rPr>
              <w:t>-</w:t>
            </w:r>
            <w:r w:rsidRPr="009345AC">
              <w:rPr>
                <w:sz w:val="28"/>
                <w:szCs w:val="28"/>
                <w:lang w:val="en-US"/>
              </w:rPr>
              <w:t xml:space="preserve"> face recognition </w:t>
            </w:r>
          </w:p>
          <w:p w:rsidR="00780619" w:rsidRPr="009345AC" w:rsidRDefault="00780619" w:rsidP="003A7C3D">
            <w:pPr>
              <w:tabs>
                <w:tab w:val="left" w:pos="4320"/>
                <w:tab w:val="left" w:pos="4500"/>
              </w:tabs>
              <w:rPr>
                <w:sz w:val="28"/>
                <w:szCs w:val="28"/>
                <w:lang w:val="en-US"/>
              </w:rPr>
            </w:pPr>
          </w:p>
        </w:tc>
        <w:tc>
          <w:tcPr>
            <w:tcW w:w="2921" w:type="pct"/>
          </w:tcPr>
          <w:p w:rsidR="00780619" w:rsidRPr="004E5BD5" w:rsidRDefault="00780619" w:rsidP="003A7C3D">
            <w:pPr>
              <w:tabs>
                <w:tab w:val="left" w:pos="4320"/>
                <w:tab w:val="left" w:pos="4500"/>
              </w:tabs>
              <w:jc w:val="both"/>
              <w:rPr>
                <w:sz w:val="28"/>
                <w:szCs w:val="28"/>
              </w:rPr>
            </w:pPr>
            <w:r>
              <w:rPr>
                <w:sz w:val="28"/>
                <w:szCs w:val="28"/>
              </w:rPr>
              <w:t>Один из способов биометрической идентификации личности – способность компьютерной системы распознавать людей по изображению лица.</w:t>
            </w:r>
          </w:p>
          <w:p w:rsidR="00780619" w:rsidRPr="002E2F24" w:rsidRDefault="00780619" w:rsidP="003A7C3D">
            <w:pPr>
              <w:tabs>
                <w:tab w:val="left" w:pos="4320"/>
                <w:tab w:val="left" w:pos="4500"/>
              </w:tabs>
              <w:jc w:val="both"/>
              <w:rPr>
                <w:sz w:val="22"/>
                <w:szCs w:val="22"/>
              </w:rPr>
            </w:pPr>
          </w:p>
          <w:p w:rsidR="00780619" w:rsidRPr="00235D03" w:rsidRDefault="00780619" w:rsidP="003A7C3D">
            <w:pPr>
              <w:tabs>
                <w:tab w:val="left" w:pos="4320"/>
                <w:tab w:val="left" w:pos="4500"/>
              </w:tabs>
              <w:jc w:val="both"/>
              <w:rPr>
                <w:sz w:val="28"/>
                <w:szCs w:val="28"/>
              </w:rPr>
            </w:pPr>
            <w:r w:rsidRPr="0000116B">
              <w:rPr>
                <w:sz w:val="28"/>
                <w:szCs w:val="28"/>
                <w:lang w:val="en-US"/>
              </w:rPr>
              <w:t>Shaxsni</w:t>
            </w:r>
            <w:r w:rsidRPr="00235D03">
              <w:rPr>
                <w:sz w:val="28"/>
                <w:szCs w:val="28"/>
              </w:rPr>
              <w:t xml:space="preserve"> </w:t>
            </w:r>
            <w:r w:rsidRPr="0000116B">
              <w:rPr>
                <w:sz w:val="28"/>
                <w:szCs w:val="28"/>
                <w:lang w:val="en-US"/>
              </w:rPr>
              <w:t>biometrik</w:t>
            </w:r>
            <w:r w:rsidRPr="00235D03">
              <w:rPr>
                <w:sz w:val="28"/>
                <w:szCs w:val="28"/>
              </w:rPr>
              <w:t xml:space="preserve"> </w:t>
            </w:r>
            <w:r w:rsidRPr="0000116B">
              <w:rPr>
                <w:sz w:val="28"/>
                <w:szCs w:val="28"/>
                <w:lang w:val="en-US"/>
              </w:rPr>
              <w:t>identifikatsiyalash</w:t>
            </w:r>
            <w:r w:rsidRPr="00235D03">
              <w:rPr>
                <w:sz w:val="28"/>
                <w:szCs w:val="28"/>
              </w:rPr>
              <w:t xml:space="preserve"> </w:t>
            </w:r>
            <w:r w:rsidRPr="0000116B">
              <w:rPr>
                <w:sz w:val="28"/>
                <w:szCs w:val="28"/>
                <w:lang w:val="en-US"/>
              </w:rPr>
              <w:t>usullaridan</w:t>
            </w:r>
            <w:r w:rsidRPr="00235D03">
              <w:rPr>
                <w:sz w:val="28"/>
                <w:szCs w:val="28"/>
              </w:rPr>
              <w:t xml:space="preserve"> </w:t>
            </w:r>
            <w:r w:rsidRPr="0000116B">
              <w:rPr>
                <w:sz w:val="28"/>
                <w:szCs w:val="28"/>
                <w:lang w:val="en-US"/>
              </w:rPr>
              <w:t>biri</w:t>
            </w:r>
            <w:r w:rsidRPr="00235D03">
              <w:rPr>
                <w:sz w:val="28"/>
                <w:szCs w:val="28"/>
              </w:rPr>
              <w:t xml:space="preserve">, </w:t>
            </w:r>
            <w:r w:rsidRPr="0000116B">
              <w:rPr>
                <w:sz w:val="28"/>
                <w:szCs w:val="28"/>
                <w:lang w:val="en-US"/>
              </w:rPr>
              <w:t>kompyuter</w:t>
            </w:r>
            <w:r w:rsidRPr="00235D03">
              <w:rPr>
                <w:sz w:val="28"/>
                <w:szCs w:val="28"/>
              </w:rPr>
              <w:t xml:space="preserve"> </w:t>
            </w:r>
            <w:r w:rsidRPr="0000116B">
              <w:rPr>
                <w:sz w:val="28"/>
                <w:szCs w:val="28"/>
                <w:lang w:val="en-US"/>
              </w:rPr>
              <w:t>tizimining</w:t>
            </w:r>
            <w:r>
              <w:rPr>
                <w:sz w:val="28"/>
                <w:szCs w:val="28"/>
                <w:lang w:val="uz-Cyrl-UZ"/>
              </w:rPr>
              <w:t>,</w:t>
            </w:r>
            <w:r w:rsidRPr="00235D03">
              <w:rPr>
                <w:sz w:val="28"/>
                <w:szCs w:val="28"/>
              </w:rPr>
              <w:t xml:space="preserve"> </w:t>
            </w:r>
            <w:r w:rsidRPr="0000116B">
              <w:rPr>
                <w:sz w:val="28"/>
                <w:szCs w:val="28"/>
                <w:lang w:val="en-US"/>
              </w:rPr>
              <w:t>yuz</w:t>
            </w:r>
            <w:r w:rsidRPr="00235D03">
              <w:rPr>
                <w:sz w:val="28"/>
                <w:szCs w:val="28"/>
              </w:rPr>
              <w:t xml:space="preserve"> </w:t>
            </w:r>
            <w:r w:rsidRPr="0000116B">
              <w:rPr>
                <w:sz w:val="28"/>
                <w:szCs w:val="28"/>
                <w:lang w:val="en-US"/>
              </w:rPr>
              <w:t>tuzilishiga</w:t>
            </w:r>
            <w:r w:rsidRPr="00235D03">
              <w:rPr>
                <w:sz w:val="28"/>
                <w:szCs w:val="28"/>
              </w:rPr>
              <w:t xml:space="preserve"> </w:t>
            </w:r>
            <w:r w:rsidRPr="0000116B">
              <w:rPr>
                <w:sz w:val="28"/>
                <w:szCs w:val="28"/>
                <w:lang w:val="en-US"/>
              </w:rPr>
              <w:t>ko</w:t>
            </w:r>
            <w:r w:rsidRPr="00235D03">
              <w:rPr>
                <w:sz w:val="28"/>
                <w:szCs w:val="28"/>
              </w:rPr>
              <w:t>‘</w:t>
            </w:r>
            <w:r w:rsidRPr="0000116B">
              <w:rPr>
                <w:sz w:val="28"/>
                <w:szCs w:val="28"/>
                <w:lang w:val="en-US"/>
              </w:rPr>
              <w:t>ra</w:t>
            </w:r>
            <w:r w:rsidRPr="00235D03">
              <w:rPr>
                <w:sz w:val="28"/>
                <w:szCs w:val="28"/>
              </w:rPr>
              <w:t xml:space="preserve">, </w:t>
            </w:r>
            <w:r w:rsidRPr="0000116B">
              <w:rPr>
                <w:sz w:val="28"/>
                <w:szCs w:val="28"/>
                <w:lang w:val="en-US"/>
              </w:rPr>
              <w:t>shaxsni</w:t>
            </w:r>
            <w:r w:rsidRPr="00235D03">
              <w:rPr>
                <w:sz w:val="28"/>
                <w:szCs w:val="28"/>
              </w:rPr>
              <w:t xml:space="preserve"> </w:t>
            </w:r>
            <w:r w:rsidRPr="0000116B">
              <w:rPr>
                <w:sz w:val="28"/>
                <w:szCs w:val="28"/>
                <w:lang w:val="en-US"/>
              </w:rPr>
              <w:t>aniqlash</w:t>
            </w:r>
            <w:r w:rsidRPr="00235D03">
              <w:rPr>
                <w:sz w:val="28"/>
                <w:szCs w:val="28"/>
              </w:rPr>
              <w:t xml:space="preserve"> </w:t>
            </w:r>
            <w:r w:rsidRPr="0000116B">
              <w:rPr>
                <w:sz w:val="28"/>
                <w:szCs w:val="28"/>
                <w:lang w:val="en-US"/>
              </w:rPr>
              <w:t>qobiliyati</w:t>
            </w:r>
            <w:r w:rsidRPr="00235D03">
              <w:rPr>
                <w:sz w:val="28"/>
                <w:szCs w:val="28"/>
              </w:rPr>
              <w:t>.</w:t>
            </w:r>
          </w:p>
          <w:p w:rsidR="00780619" w:rsidRPr="002E2F24" w:rsidRDefault="00780619" w:rsidP="003A7C3D">
            <w:pPr>
              <w:tabs>
                <w:tab w:val="left" w:pos="4320"/>
                <w:tab w:val="left" w:pos="4500"/>
              </w:tabs>
              <w:jc w:val="both"/>
              <w:rPr>
                <w:sz w:val="22"/>
                <w:szCs w:val="22"/>
              </w:rPr>
            </w:pPr>
          </w:p>
          <w:p w:rsidR="00780619" w:rsidRPr="00E21A57" w:rsidRDefault="00780619" w:rsidP="003A7C3D">
            <w:pPr>
              <w:tabs>
                <w:tab w:val="left" w:pos="4320"/>
                <w:tab w:val="left" w:pos="4500"/>
              </w:tabs>
              <w:jc w:val="both"/>
              <w:rPr>
                <w:sz w:val="28"/>
                <w:szCs w:val="28"/>
              </w:rPr>
            </w:pPr>
            <w:r>
              <w:rPr>
                <w:sz w:val="28"/>
                <w:szCs w:val="28"/>
              </w:rPr>
              <w:t>Шахсни биометрик идентификациялаш усулларидан бири, компьютер тизимининг</w:t>
            </w:r>
            <w:r w:rsidRPr="00235D03">
              <w:rPr>
                <w:sz w:val="28"/>
                <w:szCs w:val="28"/>
              </w:rPr>
              <w:t>,</w:t>
            </w:r>
            <w:r>
              <w:rPr>
                <w:sz w:val="28"/>
                <w:szCs w:val="28"/>
              </w:rPr>
              <w:t xml:space="preserve"> юз тузилишига кўра, шахсни аниқлаш қобилияти.</w:t>
            </w:r>
          </w:p>
        </w:tc>
      </w:tr>
      <w:tr w:rsidR="00780619" w:rsidRPr="003E387B">
        <w:trPr>
          <w:tblCellSpacing w:w="0" w:type="dxa"/>
          <w:jc w:val="center"/>
        </w:trPr>
        <w:tc>
          <w:tcPr>
            <w:tcW w:w="2079" w:type="pct"/>
          </w:tcPr>
          <w:p w:rsidR="00780619" w:rsidRPr="006334B2" w:rsidRDefault="00780619" w:rsidP="003A7C3D">
            <w:pPr>
              <w:rPr>
                <w:b/>
                <w:sz w:val="28"/>
                <w:szCs w:val="28"/>
                <w:lang w:val="uz-Cyrl-UZ"/>
              </w:rPr>
            </w:pPr>
            <w:r w:rsidRPr="006334B2">
              <w:rPr>
                <w:b/>
                <w:sz w:val="28"/>
                <w:szCs w:val="28"/>
              </w:rPr>
              <w:t>Распознавание образов</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obrazlarni</w:t>
            </w:r>
            <w:r w:rsidRPr="00C8034B">
              <w:rPr>
                <w:bCs/>
                <w:color w:val="000000"/>
                <w:sz w:val="28"/>
                <w:szCs w:val="28"/>
                <w:lang w:val="uz-Cyrl-UZ"/>
              </w:rPr>
              <w:t xml:space="preserve"> </w:t>
            </w:r>
            <w:r>
              <w:rPr>
                <w:bCs/>
                <w:color w:val="000000"/>
                <w:sz w:val="28"/>
                <w:szCs w:val="28"/>
                <w:lang w:val="uz-Cyrl-UZ"/>
              </w:rPr>
              <w:t>tanish</w:t>
            </w:r>
          </w:p>
          <w:p w:rsidR="00780619" w:rsidRPr="00844AE4" w:rsidRDefault="00780619" w:rsidP="003A7C3D">
            <w:pPr>
              <w:rPr>
                <w:bCs/>
                <w:color w:val="000000"/>
                <w:sz w:val="28"/>
                <w:szCs w:val="28"/>
              </w:rPr>
            </w:pPr>
            <w:r w:rsidRPr="00C8034B">
              <w:rPr>
                <w:b/>
                <w:bCs/>
                <w:color w:val="000000"/>
                <w:sz w:val="28"/>
                <w:szCs w:val="28"/>
                <w:lang w:val="uz-Cyrl-UZ"/>
              </w:rPr>
              <w:t xml:space="preserve">       </w:t>
            </w:r>
            <w:r w:rsidRPr="00C8034B">
              <w:rPr>
                <w:bCs/>
                <w:color w:val="000000"/>
                <w:sz w:val="28"/>
                <w:szCs w:val="28"/>
                <w:lang w:val="uz-Cyrl-UZ"/>
              </w:rPr>
              <w:t>образларни таниш</w:t>
            </w:r>
          </w:p>
          <w:p w:rsidR="00780619" w:rsidRPr="006334B2" w:rsidRDefault="00780619" w:rsidP="003A7C3D">
            <w:pPr>
              <w:rPr>
                <w:sz w:val="28"/>
                <w:szCs w:val="28"/>
                <w:lang w:val="uz-Cyrl-UZ"/>
              </w:rPr>
            </w:pPr>
            <w:r w:rsidRPr="00DE4143">
              <w:rPr>
                <w:b/>
                <w:sz w:val="28"/>
                <w:szCs w:val="28"/>
                <w:lang w:val="en-US"/>
              </w:rPr>
              <w:t xml:space="preserve">en </w:t>
            </w:r>
            <w:r w:rsidRPr="007E2F13">
              <w:rPr>
                <w:sz w:val="28"/>
                <w:szCs w:val="28"/>
                <w:lang w:val="en-US"/>
              </w:rPr>
              <w:t>-</w:t>
            </w:r>
            <w:r w:rsidRPr="006334B2">
              <w:rPr>
                <w:sz w:val="28"/>
                <w:szCs w:val="28"/>
                <w:lang w:val="en-US"/>
              </w:rPr>
              <w:t xml:space="preserve"> pattern</w:t>
            </w:r>
            <w:r w:rsidRPr="006334B2">
              <w:rPr>
                <w:sz w:val="28"/>
                <w:szCs w:val="28"/>
              </w:rPr>
              <w:t xml:space="preserve"> </w:t>
            </w:r>
            <w:r w:rsidRPr="006334B2">
              <w:rPr>
                <w:sz w:val="28"/>
                <w:szCs w:val="28"/>
                <w:lang w:val="en-US"/>
              </w:rPr>
              <w:t>recognition</w:t>
            </w:r>
            <w:r w:rsidRPr="006334B2">
              <w:rPr>
                <w:sz w:val="28"/>
                <w:szCs w:val="28"/>
              </w:rPr>
              <w:t xml:space="preserve"> </w:t>
            </w:r>
          </w:p>
          <w:p w:rsidR="00780619" w:rsidRPr="00D62F54"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Идентификация графических изображений с помощью компьютерных технологий.</w:t>
            </w:r>
          </w:p>
          <w:p w:rsidR="00780619" w:rsidRPr="002E2F24" w:rsidRDefault="00780619" w:rsidP="003A7C3D">
            <w:pPr>
              <w:jc w:val="both"/>
              <w:rPr>
                <w:sz w:val="22"/>
                <w:szCs w:val="22"/>
              </w:rPr>
            </w:pPr>
          </w:p>
          <w:p w:rsidR="00780619" w:rsidRDefault="00780619" w:rsidP="003A7C3D">
            <w:pPr>
              <w:jc w:val="both"/>
              <w:rPr>
                <w:sz w:val="28"/>
                <w:szCs w:val="28"/>
                <w:lang w:val="en-US"/>
              </w:rPr>
            </w:pPr>
            <w:r w:rsidRPr="0099137E">
              <w:rPr>
                <w:sz w:val="28"/>
                <w:szCs w:val="28"/>
                <w:lang w:val="en-US"/>
              </w:rPr>
              <w:t xml:space="preserve">Kompyuter texnologiyalari yordamida grafik </w:t>
            </w:r>
            <w:r w:rsidRPr="007E2F13">
              <w:rPr>
                <w:sz w:val="28"/>
                <w:szCs w:val="28"/>
                <w:lang w:val="en-US"/>
              </w:rPr>
              <w:br/>
            </w:r>
            <w:r w:rsidRPr="0099137E">
              <w:rPr>
                <w:sz w:val="28"/>
                <w:szCs w:val="28"/>
                <w:lang w:val="en-US"/>
              </w:rPr>
              <w:t>tasvirlarni identifikatsiya qilish.</w:t>
            </w:r>
          </w:p>
          <w:p w:rsidR="00780619" w:rsidRPr="002E2F24" w:rsidRDefault="00780619" w:rsidP="003A7C3D">
            <w:pPr>
              <w:jc w:val="both"/>
              <w:rPr>
                <w:sz w:val="22"/>
                <w:szCs w:val="22"/>
                <w:lang w:val="en-US"/>
              </w:rPr>
            </w:pPr>
          </w:p>
          <w:p w:rsidR="00780619" w:rsidRPr="009B5F02" w:rsidRDefault="00780619" w:rsidP="003A7C3D">
            <w:pPr>
              <w:jc w:val="both"/>
              <w:rPr>
                <w:color w:val="000000"/>
                <w:sz w:val="26"/>
                <w:szCs w:val="26"/>
              </w:rPr>
            </w:pPr>
            <w:r>
              <w:rPr>
                <w:sz w:val="28"/>
                <w:szCs w:val="28"/>
              </w:rPr>
              <w:t>Компьютер технологиялари ёрдамида график тасвирларни идентификация қилиш.</w:t>
            </w:r>
          </w:p>
        </w:tc>
      </w:tr>
      <w:tr w:rsidR="00780619" w:rsidRPr="009D6F82">
        <w:trPr>
          <w:tblCellSpacing w:w="0" w:type="dxa"/>
          <w:jc w:val="center"/>
        </w:trPr>
        <w:tc>
          <w:tcPr>
            <w:tcW w:w="2079" w:type="pct"/>
          </w:tcPr>
          <w:p w:rsidR="00780619" w:rsidRPr="004879B7" w:rsidRDefault="00780619" w:rsidP="003A7C3D">
            <w:pPr>
              <w:rPr>
                <w:b/>
                <w:bCs/>
                <w:color w:val="000000"/>
                <w:sz w:val="28"/>
                <w:szCs w:val="28"/>
                <w:lang w:val="uz-Cyrl-UZ"/>
              </w:rPr>
            </w:pPr>
            <w:r w:rsidRPr="004879B7">
              <w:rPr>
                <w:b/>
                <w:sz w:val="28"/>
                <w:szCs w:val="28"/>
              </w:rPr>
              <w:t>Распознавание</w:t>
            </w:r>
            <w:r w:rsidRPr="00844AE4">
              <w:rPr>
                <w:b/>
                <w:sz w:val="28"/>
                <w:szCs w:val="28"/>
              </w:rPr>
              <w:t xml:space="preserve"> </w:t>
            </w:r>
            <w:r w:rsidRPr="004879B7">
              <w:rPr>
                <w:b/>
                <w:sz w:val="28"/>
                <w:szCs w:val="28"/>
              </w:rPr>
              <w:t>речи</w:t>
            </w:r>
            <w:r w:rsidRPr="004879B7">
              <w:rPr>
                <w:b/>
                <w:bCs/>
                <w:color w:val="000000"/>
                <w:sz w:val="28"/>
                <w:szCs w:val="28"/>
                <w:lang w:val="uz-Cyrl-UZ"/>
              </w:rPr>
              <w:t xml:space="preserve"> </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sz w:val="28"/>
                <w:szCs w:val="28"/>
              </w:rPr>
              <w:t xml:space="preserve"> </w:t>
            </w:r>
            <w:r w:rsidRPr="00DE4857">
              <w:rPr>
                <w:sz w:val="28"/>
                <w:szCs w:val="28"/>
                <w:lang w:val="en-US"/>
              </w:rPr>
              <w:t>nutqni</w:t>
            </w:r>
            <w:r w:rsidRPr="00844AE4">
              <w:rPr>
                <w:sz w:val="28"/>
                <w:szCs w:val="28"/>
              </w:rPr>
              <w:t xml:space="preserve"> </w:t>
            </w:r>
            <w:r w:rsidRPr="00DE4857">
              <w:rPr>
                <w:sz w:val="28"/>
                <w:szCs w:val="28"/>
                <w:lang w:val="en-US"/>
              </w:rPr>
              <w:t>anglash</w:t>
            </w:r>
          </w:p>
          <w:p w:rsidR="00780619" w:rsidRPr="00844AE4" w:rsidRDefault="00780619" w:rsidP="003A7C3D">
            <w:pPr>
              <w:rPr>
                <w:sz w:val="28"/>
                <w:szCs w:val="28"/>
              </w:rPr>
            </w:pPr>
            <w:r>
              <w:rPr>
                <w:b/>
                <w:sz w:val="28"/>
                <w:szCs w:val="28"/>
                <w:lang w:val="uz-Cyrl-UZ"/>
              </w:rPr>
              <w:t xml:space="preserve">       </w:t>
            </w:r>
            <w:r>
              <w:rPr>
                <w:sz w:val="28"/>
                <w:szCs w:val="28"/>
              </w:rPr>
              <w:t>нутқни англаш</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7E2F13">
              <w:rPr>
                <w:bCs/>
                <w:color w:val="000000"/>
                <w:sz w:val="28"/>
                <w:szCs w:val="28"/>
                <w:lang w:val="en-US"/>
              </w:rPr>
              <w:t>-</w:t>
            </w:r>
            <w:r w:rsidRPr="004879B7">
              <w:rPr>
                <w:sz w:val="28"/>
                <w:szCs w:val="28"/>
                <w:lang w:val="en-US"/>
              </w:rPr>
              <w:t xml:space="preserve"> speech recognition </w:t>
            </w:r>
          </w:p>
          <w:p w:rsidR="00780619" w:rsidRPr="00113069" w:rsidRDefault="00780619" w:rsidP="003A7C3D">
            <w:pPr>
              <w:rPr>
                <w:sz w:val="28"/>
                <w:szCs w:val="28"/>
                <w:lang w:val="en-US"/>
              </w:rPr>
            </w:pPr>
          </w:p>
        </w:tc>
        <w:tc>
          <w:tcPr>
            <w:tcW w:w="2921" w:type="pct"/>
          </w:tcPr>
          <w:p w:rsidR="00780619" w:rsidRDefault="00780619" w:rsidP="003A7C3D">
            <w:pPr>
              <w:jc w:val="both"/>
              <w:rPr>
                <w:color w:val="000000"/>
                <w:sz w:val="28"/>
                <w:szCs w:val="28"/>
              </w:rPr>
            </w:pPr>
            <w:r w:rsidRPr="004E7BD6">
              <w:rPr>
                <w:color w:val="000000"/>
                <w:sz w:val="28"/>
                <w:szCs w:val="28"/>
              </w:rPr>
              <w:t>Способность интерпретировать произносимые слова и преобразовывать их в машинный текст. Программы распознавания речи позволяют вводить текст не с клавиатуры, а с помощью микрофона, подключенного к компьютеру.</w:t>
            </w:r>
          </w:p>
          <w:p w:rsidR="00252A97" w:rsidRPr="004E7BD6" w:rsidRDefault="00252A97" w:rsidP="003A7C3D">
            <w:pPr>
              <w:jc w:val="both"/>
              <w:rPr>
                <w:color w:val="000000"/>
                <w:sz w:val="28"/>
                <w:szCs w:val="28"/>
              </w:rPr>
            </w:pPr>
          </w:p>
          <w:p w:rsidR="00780619" w:rsidRDefault="00780619" w:rsidP="003A7C3D">
            <w:pPr>
              <w:jc w:val="both"/>
              <w:rPr>
                <w:color w:val="000000"/>
                <w:sz w:val="28"/>
                <w:szCs w:val="28"/>
                <w:lang w:val="en-US"/>
              </w:rPr>
            </w:pPr>
            <w:r w:rsidRPr="0099137E">
              <w:rPr>
                <w:color w:val="000000"/>
                <w:sz w:val="28"/>
                <w:szCs w:val="28"/>
                <w:lang w:val="en-US"/>
              </w:rPr>
              <w:t>Nutqiy ma’lumotlarni mashina yordamida anglash va ularni mashina matniga o‘girish. Nutqni anglash dasturi matnlarni klaviatura orqali emas, balki kompyuterga ulangan mikrofon yordamida kiritish imkonini beradi.</w:t>
            </w:r>
          </w:p>
          <w:p w:rsidR="00780619" w:rsidRPr="006243EA" w:rsidRDefault="00780619" w:rsidP="003A7C3D">
            <w:pPr>
              <w:jc w:val="both"/>
              <w:rPr>
                <w:color w:val="000000"/>
                <w:sz w:val="28"/>
                <w:szCs w:val="28"/>
                <w:lang w:val="en-US"/>
              </w:rPr>
            </w:pPr>
          </w:p>
          <w:p w:rsidR="00780619" w:rsidRDefault="00780619" w:rsidP="003A7C3D">
            <w:pPr>
              <w:jc w:val="both"/>
              <w:rPr>
                <w:color w:val="000000"/>
                <w:sz w:val="28"/>
                <w:szCs w:val="28"/>
              </w:rPr>
            </w:pPr>
            <w:r w:rsidRPr="004E7BD6">
              <w:rPr>
                <w:color w:val="000000"/>
                <w:sz w:val="28"/>
                <w:szCs w:val="28"/>
              </w:rPr>
              <w:t>Нутқий маълумотларни машина ёрдамида англаш ва уларни машина матнига ўгириш. Нутқни англаш дастури матнларни клавиатура орқали эмас, балки компьютерга уланган микрофон ёрдамида киритиш имконини беради.</w:t>
            </w:r>
          </w:p>
          <w:p w:rsidR="00252A97" w:rsidRPr="004E7BD6" w:rsidRDefault="00252A97" w:rsidP="003A7C3D">
            <w:pPr>
              <w:jc w:val="both"/>
              <w:rPr>
                <w:sz w:val="28"/>
                <w:szCs w:val="28"/>
                <w:lang w:val="uz-Cyrl-UZ"/>
              </w:rPr>
            </w:pPr>
          </w:p>
        </w:tc>
      </w:tr>
      <w:tr w:rsidR="00780619" w:rsidRPr="003E387B">
        <w:trPr>
          <w:tblCellSpacing w:w="0" w:type="dxa"/>
          <w:jc w:val="center"/>
        </w:trPr>
        <w:tc>
          <w:tcPr>
            <w:tcW w:w="2079" w:type="pct"/>
          </w:tcPr>
          <w:p w:rsidR="00780619" w:rsidRPr="00EB1DFB" w:rsidRDefault="00780619" w:rsidP="003A7C3D">
            <w:pPr>
              <w:tabs>
                <w:tab w:val="left" w:pos="4320"/>
                <w:tab w:val="left" w:pos="4500"/>
              </w:tabs>
              <w:rPr>
                <w:b/>
                <w:sz w:val="28"/>
                <w:szCs w:val="28"/>
                <w:lang w:val="uz-Cyrl-UZ"/>
              </w:rPr>
            </w:pPr>
            <w:r w:rsidRPr="00EB1DFB">
              <w:rPr>
                <w:b/>
                <w:sz w:val="28"/>
                <w:szCs w:val="28"/>
                <w:lang w:val="uz-Cyrl-UZ"/>
              </w:rPr>
              <w:t>Распознавание символов</w:t>
            </w:r>
          </w:p>
          <w:p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simvollarni</w:t>
            </w:r>
            <w:r w:rsidRPr="001F37BE">
              <w:rPr>
                <w:sz w:val="28"/>
                <w:szCs w:val="28"/>
                <w:lang w:val="uz-Cyrl-UZ"/>
              </w:rPr>
              <w:t xml:space="preserve"> </w:t>
            </w:r>
            <w:r>
              <w:rPr>
                <w:sz w:val="28"/>
                <w:szCs w:val="28"/>
                <w:lang w:val="uz-Cyrl-UZ"/>
              </w:rPr>
              <w:t>tanish</w:t>
            </w:r>
          </w:p>
          <w:p w:rsidR="00780619" w:rsidRPr="005B5ED5" w:rsidRDefault="00780619" w:rsidP="003A7C3D">
            <w:pPr>
              <w:tabs>
                <w:tab w:val="left" w:pos="4320"/>
                <w:tab w:val="left" w:pos="4500"/>
              </w:tabs>
              <w:rPr>
                <w:sz w:val="28"/>
                <w:szCs w:val="28"/>
              </w:rPr>
            </w:pPr>
            <w:r>
              <w:rPr>
                <w:b/>
                <w:sz w:val="28"/>
                <w:szCs w:val="28"/>
                <w:lang w:val="uz-Cyrl-UZ"/>
              </w:rPr>
              <w:t xml:space="preserve">       </w:t>
            </w:r>
            <w:r w:rsidRPr="001F37BE">
              <w:rPr>
                <w:sz w:val="28"/>
                <w:szCs w:val="28"/>
                <w:lang w:val="uz-Cyrl-UZ"/>
              </w:rPr>
              <w:t>символларни таниш</w:t>
            </w:r>
          </w:p>
          <w:p w:rsidR="00780619" w:rsidRPr="00EB1DFB" w:rsidRDefault="00780619" w:rsidP="003A7C3D">
            <w:pPr>
              <w:tabs>
                <w:tab w:val="left" w:pos="4320"/>
                <w:tab w:val="left" w:pos="4500"/>
              </w:tabs>
              <w:rPr>
                <w:sz w:val="28"/>
                <w:szCs w:val="28"/>
                <w:lang w:val="uz-Cyrl-UZ"/>
              </w:rPr>
            </w:pPr>
            <w:r w:rsidRPr="008F0DDF">
              <w:rPr>
                <w:b/>
                <w:sz w:val="28"/>
                <w:szCs w:val="28"/>
                <w:lang w:val="en-US"/>
              </w:rPr>
              <w:t xml:space="preserve">en </w:t>
            </w:r>
            <w:r w:rsidRPr="007E2F13">
              <w:rPr>
                <w:sz w:val="28"/>
                <w:szCs w:val="28"/>
                <w:lang w:val="en-US"/>
              </w:rPr>
              <w:t>-</w:t>
            </w:r>
            <w:r>
              <w:rPr>
                <w:b/>
                <w:sz w:val="28"/>
                <w:szCs w:val="28"/>
                <w:lang w:val="en-US"/>
              </w:rPr>
              <w:t xml:space="preserve"> </w:t>
            </w:r>
            <w:r w:rsidRPr="00EB1DFB">
              <w:rPr>
                <w:sz w:val="28"/>
                <w:szCs w:val="28"/>
                <w:lang w:val="uz-Cyrl-UZ"/>
              </w:rPr>
              <w:t xml:space="preserve">character recognition </w:t>
            </w:r>
          </w:p>
          <w:p w:rsidR="00780619" w:rsidRPr="00EB1DFB"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w:t>
            </w:r>
            <w:r w:rsidRPr="00783914">
              <w:rPr>
                <w:sz w:val="28"/>
                <w:szCs w:val="28"/>
                <w:lang w:val="uz-Cyrl-UZ"/>
              </w:rPr>
              <w:t xml:space="preserve">рограмма для распознавания символов, вводимых </w:t>
            </w:r>
            <w:r>
              <w:rPr>
                <w:sz w:val="28"/>
                <w:szCs w:val="28"/>
              </w:rPr>
              <w:t>в компьютер.</w:t>
            </w:r>
          </w:p>
          <w:p w:rsidR="00780619" w:rsidRPr="00D70E47" w:rsidRDefault="00780619" w:rsidP="003A7C3D">
            <w:pPr>
              <w:tabs>
                <w:tab w:val="left" w:pos="4320"/>
                <w:tab w:val="left" w:pos="4500"/>
              </w:tabs>
              <w:jc w:val="both"/>
              <w:rPr>
                <w:sz w:val="28"/>
                <w:szCs w:val="28"/>
                <w:lang w:val="uz-Cyrl-UZ"/>
              </w:rPr>
            </w:pPr>
          </w:p>
          <w:p w:rsidR="00780619" w:rsidRDefault="00780619" w:rsidP="003A7C3D">
            <w:pPr>
              <w:tabs>
                <w:tab w:val="left" w:pos="4320"/>
                <w:tab w:val="left" w:pos="4500"/>
              </w:tabs>
              <w:jc w:val="both"/>
              <w:rPr>
                <w:sz w:val="28"/>
                <w:szCs w:val="28"/>
                <w:lang w:val="en-US"/>
              </w:rPr>
            </w:pPr>
            <w:r w:rsidRPr="0099137E">
              <w:rPr>
                <w:sz w:val="28"/>
                <w:szCs w:val="28"/>
                <w:lang w:val="en-US"/>
              </w:rPr>
              <w:t>Kompyuterga kiritiladigan simvollarni tanish</w:t>
            </w:r>
            <w:r>
              <w:rPr>
                <w:sz w:val="28"/>
                <w:szCs w:val="28"/>
                <w:lang w:val="uz-Cyrl-UZ"/>
              </w:rPr>
              <w:t xml:space="preserve"> uchun mo‘ljallangan dastur.</w:t>
            </w:r>
          </w:p>
          <w:p w:rsidR="00780619" w:rsidRPr="0027312D" w:rsidRDefault="00780619" w:rsidP="003A7C3D">
            <w:pPr>
              <w:tabs>
                <w:tab w:val="left" w:pos="4320"/>
                <w:tab w:val="left" w:pos="4500"/>
              </w:tabs>
              <w:jc w:val="both"/>
              <w:rPr>
                <w:sz w:val="28"/>
                <w:szCs w:val="28"/>
                <w:lang w:val="en-US"/>
              </w:rPr>
            </w:pPr>
          </w:p>
          <w:p w:rsidR="00780619" w:rsidRDefault="00780619" w:rsidP="003A7C3D">
            <w:pPr>
              <w:tabs>
                <w:tab w:val="left" w:pos="4320"/>
                <w:tab w:val="left" w:pos="4500"/>
              </w:tabs>
              <w:jc w:val="both"/>
              <w:rPr>
                <w:sz w:val="28"/>
                <w:szCs w:val="28"/>
                <w:lang w:val="uz-Cyrl-UZ"/>
              </w:rPr>
            </w:pPr>
            <w:r>
              <w:rPr>
                <w:sz w:val="28"/>
                <w:szCs w:val="28"/>
              </w:rPr>
              <w:t>Компьютерга киритиладиган символларни таниш</w:t>
            </w:r>
            <w:r>
              <w:rPr>
                <w:sz w:val="28"/>
                <w:szCs w:val="28"/>
                <w:lang w:val="uz-Cyrl-UZ"/>
              </w:rPr>
              <w:t xml:space="preserve"> учун мўлжалланган дастур.</w:t>
            </w:r>
          </w:p>
          <w:p w:rsidR="00252A97" w:rsidRPr="001F37BE" w:rsidRDefault="00252A97" w:rsidP="003A7C3D">
            <w:pPr>
              <w:tabs>
                <w:tab w:val="left" w:pos="4320"/>
                <w:tab w:val="left" w:pos="4500"/>
              </w:tabs>
              <w:jc w:val="both"/>
              <w:rPr>
                <w:sz w:val="28"/>
                <w:szCs w:val="28"/>
                <w:lang w:val="uz-Cyrl-UZ"/>
              </w:rPr>
            </w:pPr>
          </w:p>
        </w:tc>
      </w:tr>
      <w:tr w:rsidR="00780619" w:rsidRPr="00D015B8">
        <w:trPr>
          <w:tblCellSpacing w:w="0" w:type="dxa"/>
          <w:jc w:val="center"/>
        </w:trPr>
        <w:tc>
          <w:tcPr>
            <w:tcW w:w="2079" w:type="pct"/>
          </w:tcPr>
          <w:p w:rsidR="00780619" w:rsidRPr="00B517F2" w:rsidRDefault="00780619" w:rsidP="003A7C3D">
            <w:pPr>
              <w:tabs>
                <w:tab w:val="left" w:pos="4320"/>
                <w:tab w:val="left" w:pos="4500"/>
              </w:tabs>
              <w:rPr>
                <w:b/>
                <w:sz w:val="28"/>
                <w:szCs w:val="28"/>
                <w:lang w:val="uz-Cyrl-UZ"/>
              </w:rPr>
            </w:pPr>
            <w:r w:rsidRPr="00B517F2">
              <w:rPr>
                <w:b/>
                <w:sz w:val="28"/>
                <w:szCs w:val="28"/>
              </w:rPr>
              <w:t xml:space="preserve">Распределение </w:t>
            </w:r>
            <w:r>
              <w:rPr>
                <w:b/>
                <w:sz w:val="28"/>
                <w:szCs w:val="28"/>
              </w:rPr>
              <w:br/>
              <w:t>(</w:t>
            </w:r>
            <w:r w:rsidRPr="00B517F2">
              <w:rPr>
                <w:b/>
                <w:sz w:val="28"/>
                <w:szCs w:val="28"/>
              </w:rPr>
              <w:t>выделение</w:t>
            </w:r>
            <w:r>
              <w:rPr>
                <w:b/>
                <w:sz w:val="28"/>
                <w:szCs w:val="28"/>
              </w:rPr>
              <w:t>)</w:t>
            </w:r>
            <w:r w:rsidRPr="00B517F2">
              <w:rPr>
                <w:b/>
                <w:sz w:val="28"/>
                <w:szCs w:val="28"/>
              </w:rPr>
              <w:t xml:space="preserve"> памяти</w:t>
            </w:r>
          </w:p>
          <w:p w:rsidR="00780619" w:rsidRPr="00A4399D" w:rsidRDefault="00780619" w:rsidP="003A7C3D">
            <w:pPr>
              <w:tabs>
                <w:tab w:val="left" w:pos="4320"/>
                <w:tab w:val="left" w:pos="4500"/>
              </w:tabs>
              <w:rPr>
                <w:b/>
                <w:sz w:val="28"/>
                <w:szCs w:val="28"/>
                <w:lang w:val="uz-Cyrl-UZ"/>
              </w:rPr>
            </w:pPr>
            <w:r w:rsidRPr="00A4399D">
              <w:rPr>
                <w:b/>
                <w:sz w:val="28"/>
                <w:szCs w:val="28"/>
                <w:lang w:val="uz-Cyrl-UZ"/>
              </w:rPr>
              <w:t xml:space="preserve">uz </w:t>
            </w:r>
            <w:r w:rsidRPr="00A4399D">
              <w:rPr>
                <w:sz w:val="28"/>
                <w:szCs w:val="28"/>
                <w:lang w:val="uz-Cyrl-UZ"/>
              </w:rPr>
              <w:t>-</w:t>
            </w:r>
            <w:r w:rsidRPr="00A4399D">
              <w:rPr>
                <w:b/>
                <w:sz w:val="28"/>
                <w:szCs w:val="28"/>
                <w:lang w:val="uz-Cyrl-UZ"/>
              </w:rPr>
              <w:t xml:space="preserve"> </w:t>
            </w:r>
            <w:r w:rsidRPr="00A4399D">
              <w:rPr>
                <w:sz w:val="28"/>
                <w:szCs w:val="28"/>
                <w:lang w:val="uz-Cyrl-UZ"/>
              </w:rPr>
              <w:t xml:space="preserve">xotirani taqsimlash </w:t>
            </w:r>
            <w:r>
              <w:rPr>
                <w:sz w:val="28"/>
                <w:szCs w:val="28"/>
                <w:lang w:val="uz-Cyrl-UZ"/>
              </w:rPr>
              <w:t>(</w:t>
            </w:r>
            <w:r w:rsidRPr="00A4399D">
              <w:rPr>
                <w:sz w:val="28"/>
                <w:szCs w:val="28"/>
                <w:lang w:val="uz-Cyrl-UZ"/>
              </w:rPr>
              <w:t>ajratish</w:t>
            </w:r>
            <w:r>
              <w:rPr>
                <w:sz w:val="28"/>
                <w:szCs w:val="28"/>
                <w:lang w:val="uz-Cyrl-UZ"/>
              </w:rPr>
              <w:t>)</w:t>
            </w:r>
          </w:p>
          <w:p w:rsidR="00780619" w:rsidRDefault="00780619" w:rsidP="003A7C3D">
            <w:pPr>
              <w:tabs>
                <w:tab w:val="left" w:pos="4320"/>
                <w:tab w:val="left" w:pos="4500"/>
              </w:tabs>
              <w:rPr>
                <w:sz w:val="28"/>
                <w:szCs w:val="28"/>
                <w:lang w:val="en-US"/>
              </w:rPr>
            </w:pPr>
            <w:r w:rsidRPr="00A4399D">
              <w:rPr>
                <w:sz w:val="28"/>
                <w:szCs w:val="28"/>
                <w:lang w:val="uz-Cyrl-UZ"/>
              </w:rPr>
              <w:t xml:space="preserve">       хотирани тақсимлаш </w:t>
            </w:r>
            <w:r>
              <w:rPr>
                <w:sz w:val="28"/>
                <w:szCs w:val="28"/>
                <w:lang w:val="uz-Cyrl-UZ"/>
              </w:rPr>
              <w:t>(</w:t>
            </w:r>
            <w:r w:rsidRPr="00A4399D">
              <w:rPr>
                <w:sz w:val="28"/>
                <w:szCs w:val="28"/>
                <w:lang w:val="uz-Cyrl-UZ"/>
              </w:rPr>
              <w:t>ажратиш</w:t>
            </w:r>
            <w:r>
              <w:rPr>
                <w:sz w:val="28"/>
                <w:szCs w:val="28"/>
                <w:lang w:val="uz-Cyrl-UZ"/>
              </w:rPr>
              <w:t>)</w:t>
            </w:r>
          </w:p>
          <w:p w:rsidR="00780619" w:rsidRPr="00B517F2" w:rsidRDefault="00780619" w:rsidP="003A7C3D">
            <w:pPr>
              <w:tabs>
                <w:tab w:val="left" w:pos="4320"/>
                <w:tab w:val="left" w:pos="4500"/>
              </w:tabs>
              <w:rPr>
                <w:sz w:val="28"/>
                <w:szCs w:val="28"/>
                <w:lang w:val="uz-Cyrl-UZ"/>
              </w:rPr>
            </w:pPr>
            <w:r w:rsidRPr="0051450D">
              <w:rPr>
                <w:b/>
                <w:sz w:val="28"/>
                <w:szCs w:val="28"/>
                <w:lang w:val="en-US"/>
              </w:rPr>
              <w:t xml:space="preserve">en </w:t>
            </w:r>
            <w:r w:rsidRPr="007E2F13">
              <w:rPr>
                <w:sz w:val="28"/>
                <w:szCs w:val="28"/>
                <w:lang w:val="en-US"/>
              </w:rPr>
              <w:t>-</w:t>
            </w:r>
            <w:r w:rsidRPr="00B517F2">
              <w:rPr>
                <w:sz w:val="28"/>
                <w:szCs w:val="28"/>
                <w:lang w:val="en-US"/>
              </w:rPr>
              <w:t xml:space="preserve"> memory</w:t>
            </w:r>
            <w:r w:rsidRPr="00844AE4">
              <w:rPr>
                <w:sz w:val="28"/>
                <w:szCs w:val="28"/>
                <w:lang w:val="en-US"/>
              </w:rPr>
              <w:t xml:space="preserve"> </w:t>
            </w:r>
            <w:r w:rsidRPr="00B517F2">
              <w:rPr>
                <w:sz w:val="28"/>
                <w:szCs w:val="28"/>
                <w:lang w:val="en-US"/>
              </w:rPr>
              <w:t>allocation</w:t>
            </w:r>
            <w:r w:rsidRPr="00844AE4">
              <w:rPr>
                <w:sz w:val="28"/>
                <w:szCs w:val="28"/>
                <w:lang w:val="en-US"/>
              </w:rPr>
              <w:t xml:space="preserve"> </w:t>
            </w:r>
          </w:p>
          <w:p w:rsidR="00780619" w:rsidRPr="0051450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Процесс выделения памяти переменным и/или объектам программы во время ее трансляции или на этапе исполнения. </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rPr>
            </w:pPr>
            <w:r>
              <w:rPr>
                <w:sz w:val="28"/>
                <w:szCs w:val="28"/>
                <w:lang w:val="uz-Cyrl-UZ"/>
              </w:rPr>
              <w:t>Xotirani</w:t>
            </w:r>
            <w:r w:rsidRPr="00D015B8">
              <w:rPr>
                <w:sz w:val="28"/>
                <w:szCs w:val="28"/>
                <w:lang w:val="uz-Cyrl-UZ"/>
              </w:rPr>
              <w:t xml:space="preserve"> </w:t>
            </w:r>
            <w:r>
              <w:rPr>
                <w:sz w:val="28"/>
                <w:szCs w:val="28"/>
                <w:lang w:val="uz-Cyrl-UZ"/>
              </w:rPr>
              <w:t>dastur</w:t>
            </w:r>
            <w:r w:rsidRPr="00D015B8">
              <w:rPr>
                <w:sz w:val="28"/>
                <w:szCs w:val="28"/>
                <w:lang w:val="uz-Cyrl-UZ"/>
              </w:rPr>
              <w:t xml:space="preserve"> </w:t>
            </w:r>
            <w:r>
              <w:rPr>
                <w:sz w:val="28"/>
                <w:szCs w:val="28"/>
                <w:lang w:val="uz-Cyrl-UZ"/>
              </w:rPr>
              <w:t>obyektlariga</w:t>
            </w:r>
            <w:r w:rsidRPr="00D015B8">
              <w:rPr>
                <w:sz w:val="28"/>
                <w:szCs w:val="28"/>
                <w:lang w:val="uz-Cyrl-UZ"/>
              </w:rPr>
              <w:t xml:space="preserve"> </w:t>
            </w:r>
            <w:r>
              <w:rPr>
                <w:sz w:val="28"/>
                <w:szCs w:val="28"/>
                <w:lang w:val="uz-Cyrl-UZ"/>
              </w:rPr>
              <w:t>va</w:t>
            </w:r>
            <w:r w:rsidRPr="00D015B8">
              <w:rPr>
                <w:sz w:val="28"/>
                <w:szCs w:val="28"/>
                <w:lang w:val="uz-Cyrl-UZ"/>
              </w:rPr>
              <w:t>/</w:t>
            </w:r>
            <w:r>
              <w:rPr>
                <w:sz w:val="28"/>
                <w:szCs w:val="28"/>
                <w:lang w:val="uz-Cyrl-UZ"/>
              </w:rPr>
              <w:t>yoki</w:t>
            </w:r>
            <w:r w:rsidRPr="00D015B8">
              <w:rPr>
                <w:sz w:val="28"/>
                <w:szCs w:val="28"/>
                <w:lang w:val="uz-Cyrl-UZ"/>
              </w:rPr>
              <w:t xml:space="preserve"> </w:t>
            </w:r>
            <w:r>
              <w:rPr>
                <w:sz w:val="28"/>
                <w:szCs w:val="28"/>
                <w:lang w:val="uz-Cyrl-UZ"/>
              </w:rPr>
              <w:t>o‘zgaruv-chilarga</w:t>
            </w:r>
            <w:r w:rsidRPr="00D015B8">
              <w:rPr>
                <w:sz w:val="28"/>
                <w:szCs w:val="28"/>
                <w:lang w:val="uz-Cyrl-UZ"/>
              </w:rPr>
              <w:t xml:space="preserve">, </w:t>
            </w:r>
            <w:r>
              <w:rPr>
                <w:sz w:val="28"/>
                <w:szCs w:val="28"/>
                <w:lang w:val="uz-Cyrl-UZ"/>
              </w:rPr>
              <w:t>dasturni</w:t>
            </w:r>
            <w:r w:rsidRPr="00D015B8">
              <w:rPr>
                <w:sz w:val="28"/>
                <w:szCs w:val="28"/>
                <w:lang w:val="uz-Cyrl-UZ"/>
              </w:rPr>
              <w:t xml:space="preserve"> </w:t>
            </w:r>
            <w:r>
              <w:rPr>
                <w:sz w:val="28"/>
                <w:szCs w:val="28"/>
                <w:lang w:val="uz-Cyrl-UZ"/>
              </w:rPr>
              <w:t>translyatsiya</w:t>
            </w:r>
            <w:r w:rsidRPr="00D015B8">
              <w:rPr>
                <w:sz w:val="28"/>
                <w:szCs w:val="28"/>
                <w:lang w:val="uz-Cyrl-UZ"/>
              </w:rPr>
              <w:t xml:space="preserve"> </w:t>
            </w:r>
            <w:r>
              <w:rPr>
                <w:sz w:val="28"/>
                <w:szCs w:val="28"/>
                <w:lang w:val="uz-Cyrl-UZ"/>
              </w:rPr>
              <w:t>qilish</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bajarish</w:t>
            </w:r>
            <w:r w:rsidRPr="00D015B8">
              <w:rPr>
                <w:sz w:val="28"/>
                <w:szCs w:val="28"/>
                <w:lang w:val="uz-Cyrl-UZ"/>
              </w:rPr>
              <w:t xml:space="preserve"> </w:t>
            </w:r>
            <w:r>
              <w:rPr>
                <w:sz w:val="28"/>
                <w:szCs w:val="28"/>
                <w:lang w:val="uz-Cyrl-UZ"/>
              </w:rPr>
              <w:t>bosqichida</w:t>
            </w:r>
            <w:r w:rsidRPr="00D015B8">
              <w:rPr>
                <w:sz w:val="28"/>
                <w:szCs w:val="28"/>
                <w:lang w:val="uz-Cyrl-UZ"/>
              </w:rPr>
              <w:t xml:space="preserve"> </w:t>
            </w:r>
            <w:r>
              <w:rPr>
                <w:sz w:val="28"/>
                <w:szCs w:val="28"/>
                <w:lang w:val="uz-Cyrl-UZ"/>
              </w:rPr>
              <w:t>ajratish</w:t>
            </w:r>
            <w:r w:rsidRPr="00D015B8">
              <w:rPr>
                <w:sz w:val="28"/>
                <w:szCs w:val="28"/>
                <w:lang w:val="uz-Cyrl-UZ"/>
              </w:rPr>
              <w:t xml:space="preserve"> </w:t>
            </w:r>
            <w:r>
              <w:rPr>
                <w:sz w:val="28"/>
                <w:szCs w:val="28"/>
                <w:lang w:val="uz-Cyrl-UZ"/>
              </w:rPr>
              <w:t>jarayoni</w:t>
            </w:r>
            <w:r w:rsidRPr="00D015B8">
              <w:rPr>
                <w:sz w:val="28"/>
                <w:szCs w:val="28"/>
                <w:lang w:val="uz-Cyrl-UZ"/>
              </w:rPr>
              <w:t>.</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uz-Cyrl-UZ"/>
              </w:rPr>
            </w:pPr>
            <w:r w:rsidRPr="00D015B8">
              <w:rPr>
                <w:sz w:val="28"/>
                <w:szCs w:val="28"/>
                <w:lang w:val="uz-Cyrl-UZ"/>
              </w:rPr>
              <w:t>Хотирани дастур объектларига ва/ёки ўзга</w:t>
            </w:r>
            <w:r>
              <w:rPr>
                <w:sz w:val="28"/>
                <w:szCs w:val="28"/>
                <w:lang w:val="uz-Cyrl-UZ"/>
              </w:rPr>
              <w:t>-</w:t>
            </w:r>
            <w:r w:rsidRPr="00D015B8">
              <w:rPr>
                <w:sz w:val="28"/>
                <w:szCs w:val="28"/>
                <w:lang w:val="uz-Cyrl-UZ"/>
              </w:rPr>
              <w:t>рувчиларга, дастурни трансляция қилиш ёки бажариш босқичида ажратиш жараёни.</w:t>
            </w:r>
          </w:p>
          <w:p w:rsidR="002E2F24" w:rsidRPr="00D015B8" w:rsidRDefault="002E2F24" w:rsidP="003A7C3D">
            <w:pPr>
              <w:tabs>
                <w:tab w:val="left" w:pos="4320"/>
                <w:tab w:val="left" w:pos="4500"/>
              </w:tabs>
              <w:jc w:val="both"/>
              <w:rPr>
                <w:sz w:val="28"/>
                <w:szCs w:val="28"/>
                <w:lang w:val="uz-Cyrl-UZ"/>
              </w:rPr>
            </w:pPr>
          </w:p>
        </w:tc>
      </w:tr>
      <w:tr w:rsidR="00780619" w:rsidRPr="00B85CE9">
        <w:trPr>
          <w:tblCellSpacing w:w="0" w:type="dxa"/>
          <w:jc w:val="center"/>
        </w:trPr>
        <w:tc>
          <w:tcPr>
            <w:tcW w:w="2079" w:type="pct"/>
          </w:tcPr>
          <w:p w:rsidR="00780619" w:rsidRPr="00F20E7D" w:rsidRDefault="00780619" w:rsidP="003A7C3D">
            <w:pPr>
              <w:tabs>
                <w:tab w:val="left" w:pos="4320"/>
                <w:tab w:val="left" w:pos="4500"/>
              </w:tabs>
              <w:rPr>
                <w:b/>
                <w:sz w:val="28"/>
                <w:szCs w:val="28"/>
                <w:lang w:val="uz-Cyrl-UZ"/>
              </w:rPr>
            </w:pPr>
            <w:r>
              <w:rPr>
                <w:b/>
                <w:sz w:val="28"/>
                <w:szCs w:val="28"/>
                <w:lang w:val="uz-Cyrl-UZ"/>
              </w:rPr>
              <w:t xml:space="preserve">Распределенная </w:t>
            </w:r>
            <w:r w:rsidRPr="00773754">
              <w:rPr>
                <w:b/>
                <w:sz w:val="28"/>
                <w:szCs w:val="28"/>
                <w:lang w:val="uz-Cyrl-UZ"/>
              </w:rPr>
              <w:br/>
            </w:r>
            <w:r>
              <w:rPr>
                <w:b/>
                <w:sz w:val="28"/>
                <w:szCs w:val="28"/>
                <w:lang w:val="uz-Cyrl-UZ"/>
              </w:rPr>
              <w:t>база данных</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taqsimlangan</w:t>
            </w:r>
            <w:r w:rsidRPr="00B85CE9">
              <w:rPr>
                <w:sz w:val="28"/>
                <w:szCs w:val="28"/>
                <w:lang w:val="uz-Cyrl-UZ"/>
              </w:rPr>
              <w:t xml:space="preserve"> </w:t>
            </w:r>
            <w:r>
              <w:rPr>
                <w:sz w:val="28"/>
                <w:szCs w:val="28"/>
                <w:lang w:val="uz-Cyrl-UZ"/>
              </w:rPr>
              <w:t>ma’lumotlar</w:t>
            </w:r>
            <w:r w:rsidRPr="00B85CE9">
              <w:rPr>
                <w:sz w:val="28"/>
                <w:szCs w:val="28"/>
                <w:lang w:val="uz-Cyrl-UZ"/>
              </w:rPr>
              <w:t xml:space="preserve"> </w:t>
            </w:r>
            <w:r>
              <w:rPr>
                <w:sz w:val="28"/>
                <w:szCs w:val="28"/>
                <w:lang w:val="uz-Cyrl-UZ"/>
              </w:rPr>
              <w:t>bazasi</w:t>
            </w:r>
          </w:p>
          <w:p w:rsidR="00780619" w:rsidRDefault="00780619" w:rsidP="003A7C3D">
            <w:pPr>
              <w:tabs>
                <w:tab w:val="left" w:pos="4320"/>
                <w:tab w:val="left" w:pos="4500"/>
              </w:tabs>
              <w:rPr>
                <w:sz w:val="28"/>
                <w:szCs w:val="28"/>
                <w:lang w:val="en-US"/>
              </w:rPr>
            </w:pPr>
            <w:r>
              <w:rPr>
                <w:b/>
                <w:sz w:val="28"/>
                <w:szCs w:val="28"/>
                <w:lang w:val="uz-Cyrl-UZ"/>
              </w:rPr>
              <w:t xml:space="preserve">       </w:t>
            </w:r>
            <w:r w:rsidRPr="00B85CE9">
              <w:rPr>
                <w:sz w:val="28"/>
                <w:szCs w:val="28"/>
                <w:lang w:val="uz-Cyrl-UZ"/>
              </w:rPr>
              <w:t>тақсимланган маълумотлар базаси</w:t>
            </w:r>
          </w:p>
          <w:p w:rsidR="00780619" w:rsidRPr="00526492" w:rsidRDefault="00780619" w:rsidP="003A7C3D">
            <w:pPr>
              <w:tabs>
                <w:tab w:val="left" w:pos="4320"/>
                <w:tab w:val="left" w:pos="4500"/>
              </w:tabs>
              <w:rPr>
                <w:sz w:val="28"/>
                <w:szCs w:val="28"/>
                <w:lang w:val="uz-Cyrl-UZ"/>
              </w:rPr>
            </w:pPr>
            <w:r w:rsidRPr="008D6363">
              <w:rPr>
                <w:b/>
                <w:sz w:val="28"/>
                <w:szCs w:val="28"/>
                <w:lang w:val="en-US"/>
              </w:rPr>
              <w:t xml:space="preserve">en </w:t>
            </w:r>
            <w:r w:rsidRPr="007E2F13">
              <w:rPr>
                <w:sz w:val="28"/>
                <w:szCs w:val="28"/>
                <w:lang w:val="en-US"/>
              </w:rPr>
              <w:t>-</w:t>
            </w:r>
            <w:r>
              <w:rPr>
                <w:b/>
                <w:sz w:val="28"/>
                <w:szCs w:val="28"/>
                <w:lang w:val="uz-Cyrl-UZ"/>
              </w:rPr>
              <w:t xml:space="preserve"> </w:t>
            </w:r>
            <w:r w:rsidRPr="00526492">
              <w:rPr>
                <w:sz w:val="28"/>
                <w:szCs w:val="28"/>
                <w:lang w:val="en-US"/>
              </w:rPr>
              <w:t>distributed</w:t>
            </w:r>
            <w:r w:rsidRPr="005B5ED5">
              <w:rPr>
                <w:sz w:val="28"/>
                <w:szCs w:val="28"/>
                <w:lang w:val="en-US"/>
              </w:rPr>
              <w:t xml:space="preserve"> </w:t>
            </w:r>
            <w:r w:rsidRPr="00526492">
              <w:rPr>
                <w:sz w:val="28"/>
                <w:szCs w:val="28"/>
                <w:lang w:val="en-US"/>
              </w:rPr>
              <w:t>database</w:t>
            </w:r>
            <w:r w:rsidRPr="005B5ED5">
              <w:rPr>
                <w:sz w:val="28"/>
                <w:szCs w:val="28"/>
                <w:lang w:val="en-US"/>
              </w:rPr>
              <w:t xml:space="preserve"> </w:t>
            </w:r>
          </w:p>
          <w:p w:rsidR="00780619" w:rsidRPr="00526492"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Набор логически связанных баз данных, находящихся на разных сетевых компьютерах, которые выглядят для пользователей как одна базы данных. Распределенные базы данных обеспечивают сокращение объема пересылок данных по сети, повышение скорости обработки данных и надежности системы</w:t>
            </w:r>
            <w:r w:rsidRPr="0099336E">
              <w:rPr>
                <w:sz w:val="28"/>
                <w:szCs w:val="28"/>
              </w:rPr>
              <w:t>.</w:t>
            </w:r>
          </w:p>
          <w:p w:rsidR="00780619" w:rsidRPr="00397A44" w:rsidRDefault="00780619" w:rsidP="003A7C3D">
            <w:pPr>
              <w:tabs>
                <w:tab w:val="left" w:pos="4320"/>
                <w:tab w:val="left" w:pos="4500"/>
              </w:tabs>
              <w:jc w:val="both"/>
              <w:rPr>
                <w:sz w:val="28"/>
                <w:szCs w:val="28"/>
              </w:rPr>
            </w:pPr>
          </w:p>
          <w:p w:rsidR="00780619" w:rsidRPr="00397A44" w:rsidRDefault="00780619" w:rsidP="003A7C3D">
            <w:pPr>
              <w:tabs>
                <w:tab w:val="left" w:pos="4320"/>
                <w:tab w:val="left" w:pos="4500"/>
              </w:tabs>
              <w:jc w:val="both"/>
              <w:rPr>
                <w:sz w:val="28"/>
                <w:szCs w:val="28"/>
                <w:lang w:val="uz-Cyrl-UZ"/>
              </w:rPr>
            </w:pPr>
            <w:r>
              <w:rPr>
                <w:sz w:val="28"/>
                <w:szCs w:val="28"/>
                <w:lang w:val="uz-Cyrl-UZ"/>
              </w:rPr>
              <w:t>Foydalanuvchilar</w:t>
            </w:r>
            <w:r w:rsidRPr="00B85CE9">
              <w:rPr>
                <w:sz w:val="28"/>
                <w:szCs w:val="28"/>
                <w:lang w:val="uz-Cyrl-UZ"/>
              </w:rPr>
              <w:t xml:space="preserve"> </w:t>
            </w:r>
            <w:r>
              <w:rPr>
                <w:sz w:val="28"/>
                <w:szCs w:val="28"/>
                <w:lang w:val="uz-Cyrl-UZ"/>
              </w:rPr>
              <w:t>uchun</w:t>
            </w:r>
            <w:r w:rsidRPr="00B85CE9">
              <w:rPr>
                <w:sz w:val="28"/>
                <w:szCs w:val="28"/>
                <w:lang w:val="uz-Cyrl-UZ"/>
              </w:rPr>
              <w:t xml:space="preserve"> </w:t>
            </w:r>
            <w:r>
              <w:rPr>
                <w:sz w:val="28"/>
                <w:szCs w:val="28"/>
                <w:lang w:val="uz-Cyrl-UZ"/>
              </w:rPr>
              <w:t>bitta</w:t>
            </w:r>
            <w:r w:rsidRPr="00B85CE9">
              <w:rPr>
                <w:sz w:val="28"/>
                <w:szCs w:val="28"/>
                <w:lang w:val="uz-Cyrl-UZ"/>
              </w:rPr>
              <w:t xml:space="preserve"> </w:t>
            </w:r>
            <w:r>
              <w:rPr>
                <w:sz w:val="28"/>
                <w:szCs w:val="28"/>
                <w:lang w:val="en-US"/>
              </w:rPr>
              <w:t>ma’lumotlar bazasi</w:t>
            </w:r>
            <w:r w:rsidRPr="00B85CE9">
              <w:rPr>
                <w:sz w:val="28"/>
                <w:szCs w:val="28"/>
                <w:lang w:val="uz-Cyrl-UZ"/>
              </w:rPr>
              <w:t xml:space="preserve"> </w:t>
            </w:r>
            <w:r>
              <w:rPr>
                <w:sz w:val="28"/>
                <w:szCs w:val="28"/>
                <w:lang w:val="uz-Cyrl-UZ"/>
              </w:rPr>
              <w:t>sifatida</w:t>
            </w:r>
            <w:r w:rsidRPr="00B85CE9">
              <w:rPr>
                <w:sz w:val="28"/>
                <w:szCs w:val="28"/>
                <w:lang w:val="uz-Cyrl-UZ"/>
              </w:rPr>
              <w:t xml:space="preserve"> </w:t>
            </w:r>
            <w:r>
              <w:rPr>
                <w:sz w:val="28"/>
                <w:szCs w:val="28"/>
                <w:lang w:val="uz-Cyrl-UZ"/>
              </w:rPr>
              <w:t>ko‘rinadigan</w:t>
            </w:r>
            <w:r w:rsidRPr="00B85CE9">
              <w:rPr>
                <w:sz w:val="28"/>
                <w:szCs w:val="28"/>
                <w:lang w:val="uz-Cyrl-UZ"/>
              </w:rPr>
              <w:t xml:space="preserve"> </w:t>
            </w:r>
            <w:r>
              <w:rPr>
                <w:sz w:val="28"/>
                <w:szCs w:val="28"/>
                <w:lang w:val="uz-Cyrl-UZ"/>
              </w:rPr>
              <w:t>turli</w:t>
            </w:r>
            <w:r w:rsidRPr="00B85CE9">
              <w:rPr>
                <w:sz w:val="28"/>
                <w:szCs w:val="28"/>
                <w:lang w:val="uz-Cyrl-UZ"/>
              </w:rPr>
              <w:t xml:space="preserve"> </w:t>
            </w:r>
            <w:r>
              <w:rPr>
                <w:sz w:val="28"/>
                <w:szCs w:val="28"/>
                <w:lang w:val="uz-Cyrl-UZ"/>
              </w:rPr>
              <w:t>tarmoq</w:t>
            </w:r>
            <w:r w:rsidRPr="00B85CE9">
              <w:rPr>
                <w:sz w:val="28"/>
                <w:szCs w:val="28"/>
                <w:lang w:val="uz-Cyrl-UZ"/>
              </w:rPr>
              <w:t xml:space="preserve"> </w:t>
            </w:r>
            <w:r>
              <w:rPr>
                <w:sz w:val="28"/>
                <w:szCs w:val="28"/>
                <w:lang w:val="uz-Cyrl-UZ"/>
              </w:rPr>
              <w:t>kompyu</w:t>
            </w:r>
            <w:r w:rsidR="002E2F24">
              <w:rPr>
                <w:sz w:val="28"/>
                <w:szCs w:val="28"/>
                <w:lang w:val="uz-Cyrl-UZ"/>
              </w:rPr>
              <w:t>-</w:t>
            </w:r>
            <w:r>
              <w:rPr>
                <w:sz w:val="28"/>
                <w:szCs w:val="28"/>
                <w:lang w:val="uz-Cyrl-UZ"/>
              </w:rPr>
              <w:t>terlarida</w:t>
            </w:r>
            <w:r w:rsidRPr="00B85CE9">
              <w:rPr>
                <w:sz w:val="28"/>
                <w:szCs w:val="28"/>
                <w:lang w:val="uz-Cyrl-UZ"/>
              </w:rPr>
              <w:t xml:space="preserve"> </w:t>
            </w:r>
            <w:r>
              <w:rPr>
                <w:sz w:val="28"/>
                <w:szCs w:val="28"/>
                <w:lang w:val="uz-Cyrl-UZ"/>
              </w:rPr>
              <w:t>bo‘lgan</w:t>
            </w:r>
            <w:r w:rsidRPr="00B85CE9">
              <w:rPr>
                <w:sz w:val="28"/>
                <w:szCs w:val="28"/>
                <w:lang w:val="uz-Cyrl-UZ"/>
              </w:rPr>
              <w:t xml:space="preserve"> </w:t>
            </w:r>
            <w:r>
              <w:rPr>
                <w:sz w:val="28"/>
                <w:szCs w:val="28"/>
                <w:lang w:val="uz-Cyrl-UZ"/>
              </w:rPr>
              <w:t>mantiqiy</w:t>
            </w:r>
            <w:r w:rsidRPr="00B85CE9">
              <w:rPr>
                <w:sz w:val="28"/>
                <w:szCs w:val="28"/>
                <w:lang w:val="uz-Cyrl-UZ"/>
              </w:rPr>
              <w:t xml:space="preserve"> </w:t>
            </w:r>
            <w:r>
              <w:rPr>
                <w:sz w:val="28"/>
                <w:szCs w:val="28"/>
                <w:lang w:val="uz-Cyrl-UZ"/>
              </w:rPr>
              <w:t>bog‘langan</w:t>
            </w:r>
            <w:r w:rsidRPr="00B85CE9">
              <w:rPr>
                <w:sz w:val="28"/>
                <w:szCs w:val="28"/>
                <w:lang w:val="uz-Cyrl-UZ"/>
              </w:rPr>
              <w:t xml:space="preserve"> </w:t>
            </w:r>
            <w:r>
              <w:rPr>
                <w:sz w:val="28"/>
                <w:szCs w:val="28"/>
                <w:lang w:val="uz-Cyrl-UZ"/>
              </w:rPr>
              <w:t>ma’lu</w:t>
            </w:r>
            <w:r w:rsidR="002E2F24">
              <w:rPr>
                <w:sz w:val="28"/>
                <w:szCs w:val="28"/>
                <w:lang w:val="uz-Cyrl-UZ"/>
              </w:rPr>
              <w:t>-</w:t>
            </w:r>
            <w:r>
              <w:rPr>
                <w:sz w:val="28"/>
                <w:szCs w:val="28"/>
                <w:lang w:val="uz-Cyrl-UZ"/>
              </w:rPr>
              <w:t>motlar</w:t>
            </w:r>
            <w:r w:rsidRPr="00B85CE9">
              <w:rPr>
                <w:sz w:val="28"/>
                <w:szCs w:val="28"/>
                <w:lang w:val="uz-Cyrl-UZ"/>
              </w:rPr>
              <w:t xml:space="preserve"> </w:t>
            </w:r>
            <w:r>
              <w:rPr>
                <w:sz w:val="28"/>
                <w:szCs w:val="28"/>
                <w:lang w:val="uz-Cyrl-UZ"/>
              </w:rPr>
              <w:t>bazalari</w:t>
            </w:r>
            <w:r>
              <w:rPr>
                <w:sz w:val="28"/>
                <w:szCs w:val="28"/>
                <w:lang w:val="en-US"/>
              </w:rPr>
              <w:t>ning</w:t>
            </w:r>
            <w:r w:rsidRPr="00B85CE9">
              <w:rPr>
                <w:sz w:val="28"/>
                <w:szCs w:val="28"/>
                <w:lang w:val="uz-Cyrl-UZ"/>
              </w:rPr>
              <w:t xml:space="preserve"> </w:t>
            </w:r>
            <w:r>
              <w:rPr>
                <w:sz w:val="28"/>
                <w:szCs w:val="28"/>
                <w:lang w:val="uz-Cyrl-UZ"/>
              </w:rPr>
              <w:t>to‘plami</w:t>
            </w:r>
            <w:r w:rsidRPr="00B85CE9">
              <w:rPr>
                <w:sz w:val="28"/>
                <w:szCs w:val="28"/>
                <w:lang w:val="uz-Cyrl-UZ"/>
              </w:rPr>
              <w:t xml:space="preserve">. </w:t>
            </w:r>
            <w:r>
              <w:rPr>
                <w:sz w:val="28"/>
                <w:szCs w:val="28"/>
                <w:lang w:val="uz-Cyrl-UZ"/>
              </w:rPr>
              <w:t>Taqsimlangan</w:t>
            </w:r>
            <w:r w:rsidRPr="00B85CE9">
              <w:rPr>
                <w:sz w:val="28"/>
                <w:szCs w:val="28"/>
                <w:lang w:val="uz-Cyrl-UZ"/>
              </w:rPr>
              <w:t xml:space="preserve"> </w:t>
            </w:r>
            <w:r>
              <w:rPr>
                <w:sz w:val="28"/>
                <w:szCs w:val="28"/>
                <w:lang w:val="uz-Cyrl-UZ"/>
              </w:rPr>
              <w:t>ma’lumotlar</w:t>
            </w:r>
            <w:r w:rsidRPr="00B85CE9">
              <w:rPr>
                <w:sz w:val="28"/>
                <w:szCs w:val="28"/>
                <w:lang w:val="uz-Cyrl-UZ"/>
              </w:rPr>
              <w:t xml:space="preserve"> </w:t>
            </w:r>
            <w:r>
              <w:rPr>
                <w:sz w:val="28"/>
                <w:szCs w:val="28"/>
                <w:lang w:val="uz-Cyrl-UZ"/>
              </w:rPr>
              <w:t>bazalari</w:t>
            </w:r>
            <w:r w:rsidRPr="00B85CE9">
              <w:rPr>
                <w:sz w:val="28"/>
                <w:szCs w:val="28"/>
                <w:lang w:val="uz-Cyrl-UZ"/>
              </w:rPr>
              <w:t xml:space="preserve"> </w:t>
            </w:r>
            <w:r>
              <w:rPr>
                <w:sz w:val="28"/>
                <w:szCs w:val="28"/>
                <w:lang w:val="uz-Cyrl-UZ"/>
              </w:rPr>
              <w:t>tarmoq</w:t>
            </w:r>
            <w:r w:rsidRPr="00B85CE9">
              <w:rPr>
                <w:sz w:val="28"/>
                <w:szCs w:val="28"/>
                <w:lang w:val="uz-Cyrl-UZ"/>
              </w:rPr>
              <w:t xml:space="preserve"> </w:t>
            </w:r>
            <w:r>
              <w:rPr>
                <w:sz w:val="28"/>
                <w:szCs w:val="28"/>
                <w:lang w:val="uz-Cyrl-UZ"/>
              </w:rPr>
              <w:t>orqali</w:t>
            </w:r>
            <w:r w:rsidRPr="00B85CE9">
              <w:rPr>
                <w:sz w:val="28"/>
                <w:szCs w:val="28"/>
                <w:lang w:val="uz-Cyrl-UZ"/>
              </w:rPr>
              <w:t xml:space="preserve"> </w:t>
            </w:r>
            <w:r>
              <w:rPr>
                <w:sz w:val="28"/>
                <w:szCs w:val="28"/>
                <w:lang w:val="uz-Cyrl-UZ"/>
              </w:rPr>
              <w:t>ma’lumotlar</w:t>
            </w:r>
            <w:r w:rsidRPr="00B85CE9">
              <w:rPr>
                <w:sz w:val="28"/>
                <w:szCs w:val="28"/>
                <w:lang w:val="uz-Cyrl-UZ"/>
              </w:rPr>
              <w:t xml:space="preserve"> </w:t>
            </w:r>
            <w:r>
              <w:rPr>
                <w:sz w:val="28"/>
                <w:szCs w:val="28"/>
                <w:lang w:val="uz-Cyrl-UZ"/>
              </w:rPr>
              <w:t>yuborish</w:t>
            </w:r>
            <w:r w:rsidRPr="00B85CE9">
              <w:rPr>
                <w:sz w:val="28"/>
                <w:szCs w:val="28"/>
                <w:lang w:val="uz-Cyrl-UZ"/>
              </w:rPr>
              <w:t xml:space="preserve"> </w:t>
            </w:r>
            <w:r>
              <w:rPr>
                <w:sz w:val="28"/>
                <w:szCs w:val="28"/>
                <w:lang w:val="uz-Cyrl-UZ"/>
              </w:rPr>
              <w:t>hajmini</w:t>
            </w:r>
            <w:r w:rsidRPr="00B85CE9">
              <w:rPr>
                <w:sz w:val="28"/>
                <w:szCs w:val="28"/>
                <w:lang w:val="uz-Cyrl-UZ"/>
              </w:rPr>
              <w:t xml:space="preserve"> </w:t>
            </w:r>
            <w:r>
              <w:rPr>
                <w:sz w:val="28"/>
                <w:szCs w:val="28"/>
                <w:lang w:val="uz-Cyrl-UZ"/>
              </w:rPr>
              <w:t>kamaytirish</w:t>
            </w:r>
            <w:r w:rsidRPr="00B85CE9">
              <w:rPr>
                <w:sz w:val="28"/>
                <w:szCs w:val="28"/>
                <w:lang w:val="uz-Cyrl-UZ"/>
              </w:rPr>
              <w:t xml:space="preserve">, </w:t>
            </w:r>
            <w:r>
              <w:rPr>
                <w:sz w:val="28"/>
                <w:szCs w:val="28"/>
                <w:lang w:val="uz-Cyrl-UZ"/>
              </w:rPr>
              <w:t>ma’lumotlarni</w:t>
            </w:r>
            <w:r w:rsidRPr="00B85CE9">
              <w:rPr>
                <w:sz w:val="28"/>
                <w:szCs w:val="28"/>
                <w:lang w:val="uz-Cyrl-UZ"/>
              </w:rPr>
              <w:t xml:space="preserve"> </w:t>
            </w:r>
            <w:r>
              <w:rPr>
                <w:sz w:val="28"/>
                <w:szCs w:val="28"/>
                <w:lang w:val="uz-Cyrl-UZ"/>
              </w:rPr>
              <w:t>qayta</w:t>
            </w:r>
            <w:r w:rsidRPr="00B85CE9">
              <w:rPr>
                <w:sz w:val="28"/>
                <w:szCs w:val="28"/>
                <w:lang w:val="uz-Cyrl-UZ"/>
              </w:rPr>
              <w:t xml:space="preserve"> </w:t>
            </w:r>
            <w:r>
              <w:rPr>
                <w:sz w:val="28"/>
                <w:szCs w:val="28"/>
                <w:lang w:val="uz-Cyrl-UZ"/>
              </w:rPr>
              <w:t>ishlash tezligini va tizim ishonchliligini oshirish imkonini beradi.</w:t>
            </w:r>
          </w:p>
          <w:p w:rsidR="00780619" w:rsidRPr="00397A44" w:rsidRDefault="00780619" w:rsidP="003A7C3D">
            <w:pPr>
              <w:tabs>
                <w:tab w:val="left" w:pos="4320"/>
                <w:tab w:val="left" w:pos="4500"/>
              </w:tabs>
              <w:jc w:val="both"/>
              <w:rPr>
                <w:sz w:val="28"/>
                <w:szCs w:val="28"/>
                <w:lang w:val="uz-Cyrl-UZ"/>
              </w:rPr>
            </w:pPr>
          </w:p>
          <w:p w:rsidR="00780619" w:rsidRDefault="00780619" w:rsidP="003A7C3D">
            <w:pPr>
              <w:tabs>
                <w:tab w:val="left" w:pos="4320"/>
                <w:tab w:val="left" w:pos="4500"/>
              </w:tabs>
              <w:jc w:val="both"/>
              <w:rPr>
                <w:sz w:val="28"/>
                <w:szCs w:val="28"/>
                <w:lang w:val="uz-Cyrl-UZ"/>
              </w:rPr>
            </w:pPr>
            <w:r w:rsidRPr="00B85CE9">
              <w:rPr>
                <w:sz w:val="28"/>
                <w:szCs w:val="28"/>
                <w:lang w:val="uz-Cyrl-UZ"/>
              </w:rPr>
              <w:t xml:space="preserve">Фойдаланувчилар учун битта </w:t>
            </w:r>
            <w:r w:rsidRPr="005B6905">
              <w:rPr>
                <w:sz w:val="28"/>
                <w:szCs w:val="28"/>
                <w:lang w:val="uz-Cyrl-UZ"/>
              </w:rPr>
              <w:t>маълумотлар базаси</w:t>
            </w:r>
            <w:r w:rsidRPr="00B85CE9">
              <w:rPr>
                <w:sz w:val="28"/>
                <w:szCs w:val="28"/>
                <w:lang w:val="uz-Cyrl-UZ"/>
              </w:rPr>
              <w:t xml:space="preserve"> сифатида кўринадиган турли тармоқ компьютерларида бўлган мантиқий боғлан</w:t>
            </w:r>
            <w:r w:rsidR="002E2F24">
              <w:rPr>
                <w:sz w:val="28"/>
                <w:szCs w:val="28"/>
                <w:lang w:val="uz-Cyrl-UZ"/>
              </w:rPr>
              <w:t>-</w:t>
            </w:r>
            <w:r w:rsidRPr="00B85CE9">
              <w:rPr>
                <w:sz w:val="28"/>
                <w:szCs w:val="28"/>
                <w:lang w:val="uz-Cyrl-UZ"/>
              </w:rPr>
              <w:t>ган маълумотлар базалари</w:t>
            </w:r>
            <w:r w:rsidRPr="005B6905">
              <w:rPr>
                <w:sz w:val="28"/>
                <w:szCs w:val="28"/>
                <w:lang w:val="uz-Cyrl-UZ"/>
              </w:rPr>
              <w:t xml:space="preserve">нинг </w:t>
            </w:r>
            <w:r w:rsidRPr="00B85CE9">
              <w:rPr>
                <w:sz w:val="28"/>
                <w:szCs w:val="28"/>
                <w:lang w:val="uz-Cyrl-UZ"/>
              </w:rPr>
              <w:t>тўплами. Тақсимланган маълумотлар базалари тармоқ орқали маълумотлар юбориш ҳажмини камайтириш, маълумотларни қайта ишлаш</w:t>
            </w:r>
            <w:r>
              <w:rPr>
                <w:sz w:val="28"/>
                <w:szCs w:val="28"/>
                <w:lang w:val="uz-Cyrl-UZ"/>
              </w:rPr>
              <w:t xml:space="preserve"> тезлигини ва т</w:t>
            </w:r>
            <w:r w:rsidRPr="00D35D6E">
              <w:rPr>
                <w:sz w:val="28"/>
                <w:szCs w:val="28"/>
                <w:lang w:val="uz-Cyrl-UZ"/>
              </w:rPr>
              <w:t>и</w:t>
            </w:r>
            <w:r>
              <w:rPr>
                <w:sz w:val="28"/>
                <w:szCs w:val="28"/>
                <w:lang w:val="uz-Cyrl-UZ"/>
              </w:rPr>
              <w:t>зим ишончлилигини ошириш имконини беради.</w:t>
            </w:r>
          </w:p>
          <w:p w:rsidR="00252A97" w:rsidRPr="00B85CE9" w:rsidRDefault="00252A97" w:rsidP="003A7C3D">
            <w:pPr>
              <w:tabs>
                <w:tab w:val="left" w:pos="4320"/>
                <w:tab w:val="left" w:pos="4500"/>
              </w:tabs>
              <w:jc w:val="both"/>
              <w:rPr>
                <w:sz w:val="28"/>
                <w:szCs w:val="28"/>
                <w:lang w:val="uz-Cyrl-UZ"/>
              </w:rPr>
            </w:pPr>
          </w:p>
        </w:tc>
      </w:tr>
      <w:tr w:rsidR="00780619" w:rsidRPr="003E387B">
        <w:trPr>
          <w:tblCellSpacing w:w="0" w:type="dxa"/>
          <w:jc w:val="center"/>
        </w:trPr>
        <w:tc>
          <w:tcPr>
            <w:tcW w:w="2079" w:type="pct"/>
          </w:tcPr>
          <w:p w:rsidR="00780619" w:rsidRPr="00526492" w:rsidRDefault="00780619" w:rsidP="003A7C3D">
            <w:pPr>
              <w:tabs>
                <w:tab w:val="left" w:pos="4320"/>
                <w:tab w:val="left" w:pos="4500"/>
              </w:tabs>
              <w:rPr>
                <w:b/>
                <w:sz w:val="28"/>
                <w:szCs w:val="28"/>
                <w:lang w:val="uz-Cyrl-UZ"/>
              </w:rPr>
            </w:pPr>
            <w:r w:rsidRPr="00526492">
              <w:rPr>
                <w:b/>
                <w:sz w:val="28"/>
                <w:szCs w:val="28"/>
                <w:lang w:val="uz-Cyrl-UZ"/>
              </w:rPr>
              <w:t xml:space="preserve">Распределенная обработка </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taqsimlangan</w:t>
            </w:r>
            <w:r w:rsidRPr="00D35D6E">
              <w:rPr>
                <w:sz w:val="28"/>
                <w:szCs w:val="28"/>
                <w:lang w:val="uz-Cyrl-UZ"/>
              </w:rPr>
              <w:t xml:space="preserve"> </w:t>
            </w:r>
            <w:r>
              <w:rPr>
                <w:sz w:val="28"/>
                <w:szCs w:val="28"/>
                <w:lang w:val="uz-Cyrl-UZ"/>
              </w:rPr>
              <w:t>qayta</w:t>
            </w:r>
            <w:r w:rsidRPr="00D35D6E">
              <w:rPr>
                <w:sz w:val="28"/>
                <w:szCs w:val="28"/>
                <w:lang w:val="uz-Cyrl-UZ"/>
              </w:rPr>
              <w:t xml:space="preserve"> </w:t>
            </w:r>
            <w:r>
              <w:rPr>
                <w:sz w:val="28"/>
                <w:szCs w:val="28"/>
                <w:lang w:val="uz-Cyrl-UZ"/>
              </w:rPr>
              <w:t>ishlash</w:t>
            </w:r>
          </w:p>
          <w:p w:rsidR="00780619" w:rsidRDefault="00780619" w:rsidP="003A7C3D">
            <w:pPr>
              <w:tabs>
                <w:tab w:val="left" w:pos="4320"/>
                <w:tab w:val="left" w:pos="4500"/>
              </w:tabs>
              <w:rPr>
                <w:sz w:val="28"/>
                <w:szCs w:val="28"/>
                <w:lang w:val="en-US"/>
              </w:rPr>
            </w:pPr>
            <w:r>
              <w:rPr>
                <w:b/>
                <w:sz w:val="28"/>
                <w:szCs w:val="28"/>
                <w:lang w:val="uz-Cyrl-UZ"/>
              </w:rPr>
              <w:t xml:space="preserve">      </w:t>
            </w:r>
            <w:r w:rsidRPr="00D35D6E">
              <w:rPr>
                <w:sz w:val="28"/>
                <w:szCs w:val="28"/>
                <w:lang w:val="uz-Cyrl-UZ"/>
              </w:rPr>
              <w:t>тақсимланган қайта ишла</w:t>
            </w:r>
            <w:r w:rsidRPr="000B43E9">
              <w:rPr>
                <w:sz w:val="28"/>
                <w:szCs w:val="28"/>
                <w:lang w:val="uz-Cyrl-UZ"/>
              </w:rPr>
              <w:t>ш</w:t>
            </w:r>
          </w:p>
          <w:p w:rsidR="00780619" w:rsidRPr="00526492" w:rsidRDefault="00780619" w:rsidP="003A7C3D">
            <w:pPr>
              <w:tabs>
                <w:tab w:val="left" w:pos="4320"/>
                <w:tab w:val="left" w:pos="4500"/>
              </w:tabs>
              <w:rPr>
                <w:sz w:val="28"/>
                <w:szCs w:val="28"/>
                <w:lang w:val="uz-Cyrl-UZ"/>
              </w:rPr>
            </w:pPr>
            <w:r w:rsidRPr="008D6363">
              <w:rPr>
                <w:b/>
                <w:sz w:val="28"/>
                <w:szCs w:val="28"/>
                <w:lang w:val="en-US"/>
              </w:rPr>
              <w:t xml:space="preserve">en </w:t>
            </w:r>
            <w:r w:rsidRPr="00A837C5">
              <w:rPr>
                <w:sz w:val="28"/>
                <w:szCs w:val="28"/>
                <w:lang w:val="en-US"/>
              </w:rPr>
              <w:t>-</w:t>
            </w:r>
            <w:r w:rsidRPr="000B43E9">
              <w:rPr>
                <w:b/>
                <w:sz w:val="28"/>
                <w:szCs w:val="28"/>
                <w:lang w:val="uz-Cyrl-UZ"/>
              </w:rPr>
              <w:t xml:space="preserve"> </w:t>
            </w:r>
            <w:r w:rsidRPr="00526492">
              <w:rPr>
                <w:sz w:val="28"/>
                <w:szCs w:val="28"/>
                <w:lang w:val="uz-Cyrl-UZ"/>
              </w:rPr>
              <w:t xml:space="preserve">distributed processing </w:t>
            </w:r>
          </w:p>
          <w:p w:rsidR="00780619" w:rsidRPr="00880D9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Компьютерная система, в которой обработка выполняется несколькими компьютерами, подсоединенными к локальной или телекоммуникационной сети. </w:t>
            </w:r>
          </w:p>
          <w:p w:rsidR="00780619" w:rsidRPr="00397A44"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Qayta ishlash lokal yoki telekommunikatsiyalar tarmog‘iga ulangan bir nechta kompyuter bilan bajariladigan kompyuter tizimi.</w:t>
            </w:r>
          </w:p>
          <w:p w:rsidR="00780619" w:rsidRPr="00117DF3" w:rsidRDefault="00780619" w:rsidP="003A7C3D">
            <w:pPr>
              <w:tabs>
                <w:tab w:val="left" w:pos="4320"/>
                <w:tab w:val="left" w:pos="4500"/>
              </w:tabs>
              <w:jc w:val="both"/>
              <w:rPr>
                <w:sz w:val="28"/>
                <w:szCs w:val="28"/>
                <w:lang w:val="en-US"/>
              </w:rPr>
            </w:pPr>
          </w:p>
          <w:p w:rsidR="00780619" w:rsidRDefault="00780619" w:rsidP="003A7C3D">
            <w:pPr>
              <w:tabs>
                <w:tab w:val="left" w:pos="4320"/>
                <w:tab w:val="left" w:pos="4500"/>
              </w:tabs>
              <w:jc w:val="both"/>
              <w:rPr>
                <w:sz w:val="28"/>
                <w:szCs w:val="28"/>
                <w:lang w:val="uz-Cyrl-UZ"/>
              </w:rPr>
            </w:pPr>
            <w:r>
              <w:rPr>
                <w:sz w:val="28"/>
                <w:szCs w:val="28"/>
                <w:lang w:val="uz-Cyrl-UZ"/>
              </w:rPr>
              <w:t>Қайта ишлаш локал ёки телекоммуникация</w:t>
            </w:r>
            <w:r>
              <w:rPr>
                <w:sz w:val="28"/>
                <w:szCs w:val="28"/>
              </w:rPr>
              <w:t>лар</w:t>
            </w:r>
            <w:r>
              <w:rPr>
                <w:sz w:val="28"/>
                <w:szCs w:val="28"/>
                <w:lang w:val="uz-Cyrl-UZ"/>
              </w:rPr>
              <w:t xml:space="preserve"> тармоғига уланган бир нечта компьютер билан бажариладиган компьютер тизими.</w:t>
            </w:r>
          </w:p>
          <w:p w:rsidR="00252A97" w:rsidRDefault="00252A97" w:rsidP="003A7C3D">
            <w:pPr>
              <w:tabs>
                <w:tab w:val="left" w:pos="4320"/>
                <w:tab w:val="left" w:pos="4500"/>
              </w:tabs>
              <w:jc w:val="both"/>
              <w:rPr>
                <w:sz w:val="28"/>
                <w:szCs w:val="28"/>
                <w:lang w:val="uz-Cyrl-UZ"/>
              </w:rPr>
            </w:pPr>
          </w:p>
          <w:p w:rsidR="00252A97" w:rsidRPr="00D35D6E" w:rsidRDefault="00252A97" w:rsidP="003A7C3D">
            <w:pPr>
              <w:tabs>
                <w:tab w:val="left" w:pos="4320"/>
                <w:tab w:val="left" w:pos="4500"/>
              </w:tabs>
              <w:jc w:val="both"/>
              <w:rPr>
                <w:sz w:val="28"/>
                <w:szCs w:val="28"/>
                <w:lang w:val="uz-Cyrl-UZ"/>
              </w:rPr>
            </w:pPr>
          </w:p>
        </w:tc>
      </w:tr>
      <w:tr w:rsidR="00780619" w:rsidRPr="003E387B">
        <w:trPr>
          <w:tblCellSpacing w:w="0" w:type="dxa"/>
          <w:jc w:val="center"/>
        </w:trPr>
        <w:tc>
          <w:tcPr>
            <w:tcW w:w="2079" w:type="pct"/>
          </w:tcPr>
          <w:p w:rsidR="00780619" w:rsidRPr="00526492" w:rsidRDefault="00780619" w:rsidP="003A7C3D">
            <w:pPr>
              <w:tabs>
                <w:tab w:val="left" w:pos="4320"/>
                <w:tab w:val="left" w:pos="4500"/>
              </w:tabs>
              <w:rPr>
                <w:b/>
                <w:sz w:val="28"/>
                <w:szCs w:val="28"/>
                <w:lang w:val="uz-Cyrl-UZ"/>
              </w:rPr>
            </w:pPr>
            <w:r w:rsidRPr="00526492">
              <w:rPr>
                <w:b/>
                <w:sz w:val="28"/>
                <w:szCs w:val="28"/>
              </w:rPr>
              <w:t>Распределенное</w:t>
            </w:r>
            <w:r w:rsidRPr="005B5ED5">
              <w:rPr>
                <w:b/>
                <w:sz w:val="28"/>
                <w:szCs w:val="28"/>
              </w:rPr>
              <w:t xml:space="preserve"> </w:t>
            </w:r>
            <w:r w:rsidRPr="00526492">
              <w:rPr>
                <w:b/>
                <w:sz w:val="28"/>
                <w:szCs w:val="28"/>
              </w:rPr>
              <w:t>приложение</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taqsimlangan</w:t>
            </w:r>
            <w:r w:rsidRPr="00B85CE9">
              <w:rPr>
                <w:sz w:val="28"/>
                <w:szCs w:val="28"/>
                <w:lang w:val="uz-Cyrl-UZ"/>
              </w:rPr>
              <w:t xml:space="preserve"> </w:t>
            </w:r>
            <w:r>
              <w:rPr>
                <w:sz w:val="28"/>
                <w:szCs w:val="28"/>
                <w:lang w:val="uz-Cyrl-UZ"/>
              </w:rPr>
              <w:t>ilova</w:t>
            </w:r>
          </w:p>
          <w:p w:rsidR="00780619" w:rsidRPr="005B5ED5" w:rsidRDefault="00780619" w:rsidP="003A7C3D">
            <w:pPr>
              <w:tabs>
                <w:tab w:val="left" w:pos="4320"/>
                <w:tab w:val="left" w:pos="4500"/>
              </w:tabs>
              <w:rPr>
                <w:sz w:val="28"/>
                <w:szCs w:val="28"/>
              </w:rPr>
            </w:pPr>
            <w:r>
              <w:rPr>
                <w:b/>
                <w:sz w:val="28"/>
                <w:szCs w:val="28"/>
                <w:lang w:val="uz-Cyrl-UZ"/>
              </w:rPr>
              <w:t xml:space="preserve">     </w:t>
            </w:r>
            <w:r>
              <w:rPr>
                <w:b/>
                <w:sz w:val="28"/>
                <w:szCs w:val="28"/>
              </w:rPr>
              <w:t xml:space="preserve"> </w:t>
            </w:r>
            <w:r>
              <w:rPr>
                <w:b/>
                <w:sz w:val="28"/>
                <w:szCs w:val="28"/>
                <w:lang w:val="uz-Cyrl-UZ"/>
              </w:rPr>
              <w:t xml:space="preserve"> </w:t>
            </w:r>
            <w:r w:rsidRPr="00B85CE9">
              <w:rPr>
                <w:sz w:val="28"/>
                <w:szCs w:val="28"/>
                <w:lang w:val="uz-Cyrl-UZ"/>
              </w:rPr>
              <w:t>тақсимланган илова</w:t>
            </w:r>
          </w:p>
          <w:p w:rsidR="00780619" w:rsidRPr="00526492" w:rsidRDefault="00780619" w:rsidP="003A7C3D">
            <w:pPr>
              <w:tabs>
                <w:tab w:val="left" w:pos="4320"/>
                <w:tab w:val="left" w:pos="4500"/>
              </w:tabs>
              <w:rPr>
                <w:sz w:val="28"/>
                <w:szCs w:val="28"/>
                <w:lang w:val="uz-Cyrl-UZ"/>
              </w:rPr>
            </w:pPr>
            <w:r w:rsidRPr="008D6363">
              <w:rPr>
                <w:b/>
                <w:sz w:val="28"/>
                <w:szCs w:val="28"/>
                <w:lang w:val="en-US"/>
              </w:rPr>
              <w:t xml:space="preserve">en </w:t>
            </w:r>
            <w:r w:rsidRPr="00B0624E">
              <w:rPr>
                <w:sz w:val="28"/>
                <w:szCs w:val="28"/>
                <w:lang w:val="en-US"/>
              </w:rPr>
              <w:t>-</w:t>
            </w:r>
            <w:r>
              <w:rPr>
                <w:b/>
                <w:sz w:val="28"/>
                <w:szCs w:val="28"/>
                <w:lang w:val="en-US"/>
              </w:rPr>
              <w:t xml:space="preserve"> </w:t>
            </w:r>
            <w:r w:rsidRPr="00526492">
              <w:rPr>
                <w:sz w:val="28"/>
                <w:szCs w:val="28"/>
                <w:lang w:val="en-US"/>
              </w:rPr>
              <w:t xml:space="preserve">distributed application </w:t>
            </w:r>
          </w:p>
          <w:p w:rsidR="00780619" w:rsidRPr="00880D9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Приложение, компоненты которого исполняются на разных платформах и компьютерах, обмениваясь данными через сеть</w:t>
            </w:r>
            <w:r w:rsidRPr="0099336E">
              <w:rPr>
                <w:sz w:val="28"/>
                <w:szCs w:val="28"/>
              </w:rPr>
              <w:t>.</w:t>
            </w:r>
          </w:p>
          <w:p w:rsidR="00780619" w:rsidRPr="00397A44" w:rsidRDefault="00780619" w:rsidP="003A7C3D">
            <w:pPr>
              <w:tabs>
                <w:tab w:val="left" w:pos="4320"/>
                <w:tab w:val="left" w:pos="4500"/>
              </w:tabs>
              <w:jc w:val="both"/>
              <w:rPr>
                <w:sz w:val="28"/>
                <w:szCs w:val="28"/>
              </w:rPr>
            </w:pPr>
          </w:p>
          <w:p w:rsidR="00780619" w:rsidRPr="00397A44" w:rsidRDefault="00780619" w:rsidP="003A7C3D">
            <w:pPr>
              <w:tabs>
                <w:tab w:val="left" w:pos="4320"/>
                <w:tab w:val="left" w:pos="4500"/>
              </w:tabs>
              <w:jc w:val="both"/>
              <w:rPr>
                <w:sz w:val="28"/>
                <w:szCs w:val="28"/>
              </w:rPr>
            </w:pPr>
            <w:r w:rsidRPr="0099137E">
              <w:rPr>
                <w:sz w:val="28"/>
                <w:szCs w:val="28"/>
                <w:lang w:val="uz-Cyrl-UZ"/>
              </w:rPr>
              <w:t>Komponentlari, ma’lumotlarni tarmoq orqali almashgan holda, turli kompyuterlarda va platformalarda bajariladigan ilova.</w:t>
            </w:r>
          </w:p>
          <w:p w:rsidR="00780619" w:rsidRPr="00397A44" w:rsidRDefault="00780619" w:rsidP="003A7C3D">
            <w:pPr>
              <w:tabs>
                <w:tab w:val="left" w:pos="4320"/>
                <w:tab w:val="left" w:pos="4500"/>
              </w:tabs>
              <w:jc w:val="both"/>
              <w:rPr>
                <w:sz w:val="28"/>
                <w:szCs w:val="28"/>
              </w:rPr>
            </w:pPr>
          </w:p>
          <w:p w:rsidR="00780619" w:rsidRPr="00B85CE9" w:rsidRDefault="00780619" w:rsidP="003A7C3D">
            <w:pPr>
              <w:tabs>
                <w:tab w:val="left" w:pos="4320"/>
                <w:tab w:val="left" w:pos="4500"/>
              </w:tabs>
              <w:jc w:val="both"/>
              <w:rPr>
                <w:sz w:val="28"/>
                <w:szCs w:val="28"/>
              </w:rPr>
            </w:pPr>
            <w:r>
              <w:rPr>
                <w:sz w:val="28"/>
                <w:szCs w:val="28"/>
              </w:rPr>
              <w:t>Компонентлари, маълумотларни тармоқ орқали алмашган ҳолда, турли компьютерларда ва платформаларда бажариладиган илова.</w:t>
            </w:r>
          </w:p>
        </w:tc>
      </w:tr>
      <w:tr w:rsidR="00780619" w:rsidRPr="00B85CE9">
        <w:trPr>
          <w:tblCellSpacing w:w="0" w:type="dxa"/>
          <w:jc w:val="center"/>
        </w:trPr>
        <w:tc>
          <w:tcPr>
            <w:tcW w:w="2079" w:type="pct"/>
          </w:tcPr>
          <w:p w:rsidR="00780619" w:rsidRPr="005B6905" w:rsidRDefault="00780619" w:rsidP="003A7C3D">
            <w:pPr>
              <w:tabs>
                <w:tab w:val="left" w:pos="4320"/>
                <w:tab w:val="left" w:pos="4500"/>
              </w:tabs>
              <w:rPr>
                <w:b/>
                <w:sz w:val="28"/>
                <w:szCs w:val="28"/>
              </w:rPr>
            </w:pPr>
            <w:r w:rsidRPr="00526492">
              <w:rPr>
                <w:b/>
                <w:sz w:val="28"/>
                <w:szCs w:val="28"/>
              </w:rPr>
              <w:t xml:space="preserve">Распределенные </w:t>
            </w:r>
          </w:p>
          <w:p w:rsidR="00780619" w:rsidRPr="00526492" w:rsidRDefault="00780619" w:rsidP="003A7C3D">
            <w:pPr>
              <w:tabs>
                <w:tab w:val="left" w:pos="4320"/>
                <w:tab w:val="left" w:pos="4500"/>
              </w:tabs>
              <w:rPr>
                <w:b/>
                <w:sz w:val="28"/>
                <w:szCs w:val="28"/>
                <w:lang w:val="uz-Cyrl-UZ"/>
              </w:rPr>
            </w:pPr>
            <w:r w:rsidRPr="00526492">
              <w:rPr>
                <w:b/>
                <w:sz w:val="28"/>
                <w:szCs w:val="28"/>
              </w:rPr>
              <w:t>вычисления</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taqsimlangan hisoblashlar</w:t>
            </w:r>
          </w:p>
          <w:p w:rsidR="00780619" w:rsidRPr="005B5ED5" w:rsidRDefault="00780619" w:rsidP="003A7C3D">
            <w:pPr>
              <w:tabs>
                <w:tab w:val="left" w:pos="4320"/>
                <w:tab w:val="left" w:pos="4500"/>
              </w:tabs>
              <w:rPr>
                <w:bCs/>
                <w:sz w:val="28"/>
                <w:szCs w:val="28"/>
              </w:rPr>
            </w:pPr>
            <w:r>
              <w:rPr>
                <w:bCs/>
                <w:sz w:val="28"/>
                <w:szCs w:val="28"/>
                <w:lang w:val="uz-Cyrl-UZ"/>
              </w:rPr>
              <w:t xml:space="preserve">       тақсимланган ҳисоблашлар</w:t>
            </w:r>
          </w:p>
          <w:p w:rsidR="00780619" w:rsidRPr="00526492" w:rsidRDefault="00780619" w:rsidP="003A7C3D">
            <w:pPr>
              <w:tabs>
                <w:tab w:val="left" w:pos="4320"/>
                <w:tab w:val="left" w:pos="4500"/>
              </w:tabs>
              <w:rPr>
                <w:sz w:val="28"/>
                <w:szCs w:val="28"/>
                <w:lang w:val="uz-Cyrl-UZ"/>
              </w:rPr>
            </w:pPr>
            <w:r w:rsidRPr="008D6363">
              <w:rPr>
                <w:b/>
                <w:sz w:val="28"/>
                <w:szCs w:val="28"/>
                <w:lang w:val="en-US"/>
              </w:rPr>
              <w:t xml:space="preserve">en </w:t>
            </w:r>
            <w:r w:rsidRPr="00B0624E">
              <w:rPr>
                <w:sz w:val="28"/>
                <w:szCs w:val="28"/>
                <w:lang w:val="en-US"/>
              </w:rPr>
              <w:t>-</w:t>
            </w:r>
            <w:r w:rsidRPr="00B0624E">
              <w:rPr>
                <w:sz w:val="28"/>
                <w:szCs w:val="28"/>
                <w:lang w:val="uz-Cyrl-UZ"/>
              </w:rPr>
              <w:t xml:space="preserve"> </w:t>
            </w:r>
            <w:r w:rsidRPr="00526492">
              <w:rPr>
                <w:sz w:val="28"/>
                <w:szCs w:val="28"/>
                <w:lang w:val="en-US"/>
              </w:rPr>
              <w:t>distributed</w:t>
            </w:r>
            <w:r w:rsidRPr="00526492">
              <w:rPr>
                <w:sz w:val="28"/>
                <w:szCs w:val="28"/>
              </w:rPr>
              <w:t xml:space="preserve"> </w:t>
            </w:r>
            <w:r w:rsidRPr="00526492">
              <w:rPr>
                <w:sz w:val="28"/>
                <w:szCs w:val="28"/>
                <w:lang w:val="en-US"/>
              </w:rPr>
              <w:t>computing</w:t>
            </w:r>
            <w:r w:rsidRPr="00526492">
              <w:rPr>
                <w:sz w:val="28"/>
                <w:szCs w:val="28"/>
              </w:rPr>
              <w:t xml:space="preserve"> </w:t>
            </w:r>
          </w:p>
          <w:p w:rsidR="00780619" w:rsidRPr="00526492" w:rsidRDefault="00780619" w:rsidP="003A7C3D">
            <w:pPr>
              <w:tabs>
                <w:tab w:val="left" w:pos="4320"/>
                <w:tab w:val="left" w:pos="4500"/>
              </w:tabs>
              <w:rPr>
                <w:bCs/>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Вычисления, выполнение которых для повышения производительности распределяется по разным узлам вычислительной системы или сети</w:t>
            </w:r>
            <w:r w:rsidRPr="0099336E">
              <w:rPr>
                <w:sz w:val="28"/>
                <w:szCs w:val="28"/>
              </w:rPr>
              <w:t>.</w:t>
            </w:r>
          </w:p>
          <w:p w:rsidR="00780619" w:rsidRPr="00792AB6" w:rsidRDefault="00780619" w:rsidP="003A7C3D">
            <w:pPr>
              <w:tabs>
                <w:tab w:val="left" w:pos="4320"/>
                <w:tab w:val="left" w:pos="4500"/>
              </w:tabs>
              <w:jc w:val="both"/>
              <w:rPr>
                <w:sz w:val="20"/>
                <w:szCs w:val="20"/>
              </w:rPr>
            </w:pPr>
          </w:p>
          <w:p w:rsidR="00780619" w:rsidRPr="00397A44" w:rsidRDefault="00780619" w:rsidP="003A7C3D">
            <w:pPr>
              <w:tabs>
                <w:tab w:val="left" w:pos="4320"/>
                <w:tab w:val="left" w:pos="4500"/>
              </w:tabs>
              <w:jc w:val="both"/>
              <w:rPr>
                <w:sz w:val="28"/>
                <w:szCs w:val="28"/>
              </w:rPr>
            </w:pPr>
            <w:r>
              <w:rPr>
                <w:sz w:val="28"/>
                <w:szCs w:val="28"/>
                <w:lang w:val="uz-Cyrl-UZ"/>
              </w:rPr>
              <w:t>Bajarilishi</w:t>
            </w:r>
            <w:r w:rsidRPr="00B85CE9">
              <w:rPr>
                <w:sz w:val="28"/>
                <w:szCs w:val="28"/>
                <w:lang w:val="uz-Cyrl-UZ"/>
              </w:rPr>
              <w:t xml:space="preserve">, </w:t>
            </w:r>
            <w:r>
              <w:rPr>
                <w:sz w:val="28"/>
                <w:szCs w:val="28"/>
                <w:lang w:val="uz-Cyrl-UZ"/>
              </w:rPr>
              <w:t>unumdorlikni</w:t>
            </w:r>
            <w:r w:rsidRPr="00B85CE9">
              <w:rPr>
                <w:sz w:val="28"/>
                <w:szCs w:val="28"/>
                <w:lang w:val="uz-Cyrl-UZ"/>
              </w:rPr>
              <w:t xml:space="preserve"> </w:t>
            </w:r>
            <w:r>
              <w:rPr>
                <w:sz w:val="28"/>
                <w:szCs w:val="28"/>
                <w:lang w:val="uz-Cyrl-UZ"/>
              </w:rPr>
              <w:t>oshirish</w:t>
            </w:r>
            <w:r w:rsidRPr="00B85CE9">
              <w:rPr>
                <w:sz w:val="28"/>
                <w:szCs w:val="28"/>
                <w:lang w:val="uz-Cyrl-UZ"/>
              </w:rPr>
              <w:t xml:space="preserve"> </w:t>
            </w:r>
            <w:r>
              <w:rPr>
                <w:sz w:val="28"/>
                <w:szCs w:val="28"/>
                <w:lang w:val="uz-Cyrl-UZ"/>
              </w:rPr>
              <w:t>maqsadida</w:t>
            </w:r>
            <w:r w:rsidRPr="005B6905">
              <w:rPr>
                <w:sz w:val="28"/>
                <w:szCs w:val="28"/>
              </w:rPr>
              <w:t>,</w:t>
            </w:r>
            <w:r w:rsidRPr="00B85CE9">
              <w:rPr>
                <w:sz w:val="28"/>
                <w:szCs w:val="28"/>
                <w:lang w:val="uz-Cyrl-UZ"/>
              </w:rPr>
              <w:t xml:space="preserve"> </w:t>
            </w:r>
            <w:r>
              <w:rPr>
                <w:sz w:val="28"/>
                <w:szCs w:val="28"/>
                <w:lang w:val="uz-Cyrl-UZ"/>
              </w:rPr>
              <w:t>tarmoq</w:t>
            </w:r>
            <w:r w:rsidRPr="00B85CE9">
              <w:rPr>
                <w:sz w:val="28"/>
                <w:szCs w:val="28"/>
                <w:lang w:val="uz-Cyrl-UZ"/>
              </w:rPr>
              <w:t xml:space="preserve"> </w:t>
            </w:r>
            <w:r>
              <w:rPr>
                <w:sz w:val="28"/>
                <w:szCs w:val="28"/>
                <w:lang w:val="uz-Cyrl-UZ"/>
              </w:rPr>
              <w:t>yoki</w:t>
            </w:r>
            <w:r w:rsidRPr="00B85CE9">
              <w:rPr>
                <w:sz w:val="28"/>
                <w:szCs w:val="28"/>
                <w:lang w:val="uz-Cyrl-UZ"/>
              </w:rPr>
              <w:t xml:space="preserve"> </w:t>
            </w:r>
            <w:r>
              <w:rPr>
                <w:sz w:val="28"/>
                <w:szCs w:val="28"/>
                <w:lang w:val="uz-Cyrl-UZ"/>
              </w:rPr>
              <w:t>hisoblash</w:t>
            </w:r>
            <w:r w:rsidRPr="00B85CE9">
              <w:rPr>
                <w:sz w:val="28"/>
                <w:szCs w:val="28"/>
                <w:lang w:val="uz-Cyrl-UZ"/>
              </w:rPr>
              <w:t xml:space="preserve"> </w:t>
            </w:r>
            <w:r>
              <w:rPr>
                <w:sz w:val="28"/>
                <w:szCs w:val="28"/>
                <w:lang w:val="uz-Cyrl-UZ"/>
              </w:rPr>
              <w:t>tizimining</w:t>
            </w:r>
            <w:r w:rsidRPr="00B85CE9">
              <w:rPr>
                <w:sz w:val="28"/>
                <w:szCs w:val="28"/>
                <w:lang w:val="uz-Cyrl-UZ"/>
              </w:rPr>
              <w:t xml:space="preserve"> </w:t>
            </w:r>
            <w:r>
              <w:rPr>
                <w:sz w:val="28"/>
                <w:szCs w:val="28"/>
                <w:lang w:val="uz-Cyrl-UZ"/>
              </w:rPr>
              <w:t>turli</w:t>
            </w:r>
            <w:r w:rsidRPr="00B85CE9">
              <w:rPr>
                <w:sz w:val="28"/>
                <w:szCs w:val="28"/>
                <w:lang w:val="uz-Cyrl-UZ"/>
              </w:rPr>
              <w:t xml:space="preserve"> </w:t>
            </w:r>
            <w:r>
              <w:rPr>
                <w:sz w:val="28"/>
                <w:szCs w:val="28"/>
                <w:lang w:val="uz-Cyrl-UZ"/>
              </w:rPr>
              <w:t>uzellari</w:t>
            </w:r>
            <w:r w:rsidRPr="00B85CE9">
              <w:rPr>
                <w:sz w:val="28"/>
                <w:szCs w:val="28"/>
                <w:lang w:val="uz-Cyrl-UZ"/>
              </w:rPr>
              <w:t xml:space="preserve"> </w:t>
            </w:r>
            <w:r>
              <w:rPr>
                <w:sz w:val="28"/>
                <w:szCs w:val="28"/>
                <w:lang w:val="uz-Cyrl-UZ"/>
              </w:rPr>
              <w:t>bo‘yicha</w:t>
            </w:r>
            <w:r w:rsidRPr="00B85CE9">
              <w:rPr>
                <w:sz w:val="28"/>
                <w:szCs w:val="28"/>
                <w:lang w:val="uz-Cyrl-UZ"/>
              </w:rPr>
              <w:t xml:space="preserve"> </w:t>
            </w:r>
            <w:r>
              <w:rPr>
                <w:sz w:val="28"/>
                <w:szCs w:val="28"/>
                <w:lang w:val="uz-Cyrl-UZ"/>
              </w:rPr>
              <w:t>taqsimlanadigan</w:t>
            </w:r>
            <w:r w:rsidRPr="00B85CE9">
              <w:rPr>
                <w:sz w:val="28"/>
                <w:szCs w:val="28"/>
                <w:lang w:val="uz-Cyrl-UZ"/>
              </w:rPr>
              <w:t xml:space="preserve"> </w:t>
            </w:r>
            <w:r>
              <w:rPr>
                <w:sz w:val="28"/>
                <w:szCs w:val="28"/>
                <w:lang w:val="uz-Cyrl-UZ"/>
              </w:rPr>
              <w:t>hisoblashlar</w:t>
            </w:r>
            <w:r w:rsidRPr="00B85CE9">
              <w:rPr>
                <w:sz w:val="28"/>
                <w:szCs w:val="28"/>
                <w:lang w:val="uz-Cyrl-UZ"/>
              </w:rPr>
              <w:t>.</w:t>
            </w:r>
          </w:p>
          <w:p w:rsidR="00780619" w:rsidRPr="00792AB6" w:rsidRDefault="00780619" w:rsidP="003A7C3D">
            <w:pPr>
              <w:tabs>
                <w:tab w:val="left" w:pos="4320"/>
                <w:tab w:val="left" w:pos="4500"/>
              </w:tabs>
              <w:jc w:val="both"/>
              <w:rPr>
                <w:sz w:val="20"/>
                <w:szCs w:val="20"/>
              </w:rPr>
            </w:pPr>
          </w:p>
          <w:p w:rsidR="00780619" w:rsidRPr="00B85CE9" w:rsidRDefault="00780619" w:rsidP="003A7C3D">
            <w:pPr>
              <w:tabs>
                <w:tab w:val="left" w:pos="4320"/>
                <w:tab w:val="left" w:pos="4500"/>
              </w:tabs>
              <w:jc w:val="both"/>
              <w:rPr>
                <w:sz w:val="28"/>
                <w:szCs w:val="28"/>
                <w:lang w:val="uz-Cyrl-UZ"/>
              </w:rPr>
            </w:pPr>
            <w:r w:rsidRPr="00B85CE9">
              <w:rPr>
                <w:sz w:val="28"/>
                <w:szCs w:val="28"/>
                <w:lang w:val="uz-Cyrl-UZ"/>
              </w:rPr>
              <w:t>Бажарилиши, унумдорликни ошириш мақса</w:t>
            </w:r>
            <w:r w:rsidR="002E2F24">
              <w:rPr>
                <w:sz w:val="28"/>
                <w:szCs w:val="28"/>
                <w:lang w:val="uz-Cyrl-UZ"/>
              </w:rPr>
              <w:t>-</w:t>
            </w:r>
            <w:r w:rsidRPr="00B85CE9">
              <w:rPr>
                <w:sz w:val="28"/>
                <w:szCs w:val="28"/>
                <w:lang w:val="uz-Cyrl-UZ"/>
              </w:rPr>
              <w:t>дида</w:t>
            </w:r>
            <w:r w:rsidRPr="005B6905">
              <w:rPr>
                <w:sz w:val="28"/>
                <w:szCs w:val="28"/>
              </w:rPr>
              <w:t>,</w:t>
            </w:r>
            <w:r w:rsidRPr="00B85CE9">
              <w:rPr>
                <w:sz w:val="28"/>
                <w:szCs w:val="28"/>
                <w:lang w:val="uz-Cyrl-UZ"/>
              </w:rPr>
              <w:t xml:space="preserve"> тармоқ ёки ҳисоблаш тизимининг тур</w:t>
            </w:r>
            <w:r w:rsidR="002E2F24">
              <w:rPr>
                <w:sz w:val="28"/>
                <w:szCs w:val="28"/>
                <w:lang w:val="uz-Cyrl-UZ"/>
              </w:rPr>
              <w:t>-</w:t>
            </w:r>
            <w:r w:rsidRPr="00B85CE9">
              <w:rPr>
                <w:sz w:val="28"/>
                <w:szCs w:val="28"/>
                <w:lang w:val="uz-Cyrl-UZ"/>
              </w:rPr>
              <w:t>ли узеллари бўйича тақсимланадиган ҳисоб</w:t>
            </w:r>
            <w:r w:rsidR="002E2F24">
              <w:rPr>
                <w:sz w:val="28"/>
                <w:szCs w:val="28"/>
                <w:lang w:val="uz-Cyrl-UZ"/>
              </w:rPr>
              <w:t>-</w:t>
            </w:r>
            <w:r w:rsidRPr="00B85CE9">
              <w:rPr>
                <w:sz w:val="28"/>
                <w:szCs w:val="28"/>
                <w:lang w:val="uz-Cyrl-UZ"/>
              </w:rPr>
              <w:t>лашлар.</w:t>
            </w:r>
          </w:p>
        </w:tc>
      </w:tr>
      <w:tr w:rsidR="00780619" w:rsidRPr="00B85CE9">
        <w:trPr>
          <w:tblCellSpacing w:w="0" w:type="dxa"/>
          <w:jc w:val="center"/>
        </w:trPr>
        <w:tc>
          <w:tcPr>
            <w:tcW w:w="2079" w:type="pct"/>
          </w:tcPr>
          <w:p w:rsidR="00780619" w:rsidRPr="00900E1A" w:rsidRDefault="00780619" w:rsidP="00B716F7">
            <w:pPr>
              <w:tabs>
                <w:tab w:val="left" w:pos="4320"/>
                <w:tab w:val="left" w:pos="4500"/>
              </w:tabs>
              <w:rPr>
                <w:b/>
                <w:sz w:val="28"/>
                <w:szCs w:val="28"/>
                <w:lang w:val="uz-Cyrl-UZ"/>
              </w:rPr>
            </w:pPr>
            <w:r w:rsidRPr="00900E1A">
              <w:rPr>
                <w:b/>
                <w:sz w:val="28"/>
                <w:szCs w:val="28"/>
                <w:lang w:val="uz-Cyrl-UZ"/>
              </w:rPr>
              <w:t>Растр</w:t>
            </w:r>
          </w:p>
          <w:p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uz </w:t>
            </w:r>
            <w:r w:rsidRPr="00B0624E">
              <w:rPr>
                <w:sz w:val="28"/>
                <w:szCs w:val="28"/>
                <w:lang w:val="uz-Cyrl-UZ"/>
              </w:rPr>
              <w:t>-</w:t>
            </w:r>
            <w:r w:rsidRPr="00900E1A">
              <w:rPr>
                <w:b/>
                <w:sz w:val="28"/>
                <w:szCs w:val="28"/>
                <w:lang w:val="uz-Cyrl-UZ"/>
              </w:rPr>
              <w:t xml:space="preserve"> </w:t>
            </w:r>
            <w:r w:rsidRPr="007F30BB">
              <w:rPr>
                <w:sz w:val="28"/>
                <w:szCs w:val="28"/>
                <w:lang w:val="uz-Cyrl-UZ"/>
              </w:rPr>
              <w:t>rastr</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растр</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B0624E">
              <w:rPr>
                <w:sz w:val="28"/>
                <w:szCs w:val="28"/>
                <w:lang w:val="uz-Cyrl-UZ"/>
              </w:rPr>
              <w:t xml:space="preserve">- </w:t>
            </w:r>
            <w:r w:rsidRPr="007F30BB">
              <w:rPr>
                <w:sz w:val="28"/>
                <w:szCs w:val="28"/>
                <w:lang w:val="uz-Cyrl-UZ"/>
              </w:rPr>
              <w:t xml:space="preserve">raster </w:t>
            </w:r>
          </w:p>
          <w:p w:rsidR="00780619" w:rsidRPr="00900E1A" w:rsidRDefault="00780619" w:rsidP="00B716F7">
            <w:pPr>
              <w:tabs>
                <w:tab w:val="left" w:pos="4320"/>
                <w:tab w:val="left" w:pos="4500"/>
              </w:tabs>
              <w:rPr>
                <w:b/>
                <w:sz w:val="28"/>
                <w:szCs w:val="28"/>
                <w:lang w:val="uz-Cyrl-UZ"/>
              </w:rPr>
            </w:pPr>
          </w:p>
        </w:tc>
        <w:tc>
          <w:tcPr>
            <w:tcW w:w="2921" w:type="pct"/>
          </w:tcPr>
          <w:p w:rsidR="00780619" w:rsidRDefault="00780619" w:rsidP="00B716F7">
            <w:pPr>
              <w:tabs>
                <w:tab w:val="left" w:pos="4320"/>
                <w:tab w:val="left" w:pos="4500"/>
              </w:tabs>
              <w:jc w:val="both"/>
              <w:rPr>
                <w:sz w:val="28"/>
                <w:szCs w:val="28"/>
                <w:lang w:val="uz-Cyrl-UZ"/>
              </w:rPr>
            </w:pPr>
            <w:r w:rsidRPr="00900E1A">
              <w:rPr>
                <w:sz w:val="28"/>
                <w:szCs w:val="28"/>
                <w:lang w:val="uz-Cyrl-UZ"/>
              </w:rPr>
              <w:t>Дискретное изображение, представленное в виде матрицы пикселов на экране или бумажном носителе.</w:t>
            </w:r>
          </w:p>
          <w:p w:rsidR="00780619" w:rsidRPr="00252A97" w:rsidRDefault="00780619" w:rsidP="00B716F7">
            <w:pPr>
              <w:tabs>
                <w:tab w:val="left" w:pos="4320"/>
                <w:tab w:val="left" w:pos="4500"/>
              </w:tabs>
              <w:jc w:val="both"/>
              <w:rPr>
                <w:sz w:val="16"/>
                <w:szCs w:val="16"/>
                <w:lang w:val="uz-Cyrl-UZ"/>
              </w:rPr>
            </w:pPr>
          </w:p>
          <w:p w:rsidR="00780619" w:rsidRPr="00900E1A" w:rsidRDefault="00780619" w:rsidP="00B716F7">
            <w:pPr>
              <w:tabs>
                <w:tab w:val="left" w:pos="4320"/>
                <w:tab w:val="left" w:pos="4500"/>
              </w:tabs>
              <w:jc w:val="both"/>
              <w:rPr>
                <w:sz w:val="28"/>
                <w:szCs w:val="28"/>
                <w:lang w:val="uz-Cyrl-UZ"/>
              </w:rPr>
            </w:pPr>
            <w:r>
              <w:rPr>
                <w:sz w:val="28"/>
                <w:szCs w:val="28"/>
                <w:lang w:val="uz-Cyrl-UZ"/>
              </w:rPr>
              <w:t>Ekranda</w:t>
            </w:r>
            <w:r w:rsidRPr="00BB00AE">
              <w:rPr>
                <w:sz w:val="28"/>
                <w:szCs w:val="28"/>
                <w:lang w:val="uz-Cyrl-UZ"/>
              </w:rPr>
              <w:t xml:space="preserve"> </w:t>
            </w:r>
            <w:r>
              <w:rPr>
                <w:sz w:val="28"/>
                <w:szCs w:val="28"/>
                <w:lang w:val="uz-Cyrl-UZ"/>
              </w:rPr>
              <w:t>yoki</w:t>
            </w:r>
            <w:r w:rsidRPr="00BB00AE">
              <w:rPr>
                <w:sz w:val="28"/>
                <w:szCs w:val="28"/>
                <w:lang w:val="uz-Cyrl-UZ"/>
              </w:rPr>
              <w:t xml:space="preserve"> </w:t>
            </w:r>
            <w:r>
              <w:rPr>
                <w:sz w:val="28"/>
                <w:szCs w:val="28"/>
                <w:lang w:val="uz-Cyrl-UZ"/>
              </w:rPr>
              <w:t>qog‘oz</w:t>
            </w:r>
            <w:r w:rsidRPr="00BB00AE">
              <w:rPr>
                <w:sz w:val="28"/>
                <w:szCs w:val="28"/>
                <w:lang w:val="uz-Cyrl-UZ"/>
              </w:rPr>
              <w:t xml:space="preserve"> </w:t>
            </w:r>
            <w:r>
              <w:rPr>
                <w:sz w:val="28"/>
                <w:szCs w:val="28"/>
                <w:lang w:val="uz-Cyrl-UZ"/>
              </w:rPr>
              <w:t>tashuvchida</w:t>
            </w:r>
            <w:r w:rsidRPr="00BB00AE">
              <w:rPr>
                <w:sz w:val="28"/>
                <w:szCs w:val="28"/>
                <w:lang w:val="uz-Cyrl-UZ"/>
              </w:rPr>
              <w:t xml:space="preserve"> </w:t>
            </w:r>
            <w:r>
              <w:rPr>
                <w:sz w:val="28"/>
                <w:szCs w:val="28"/>
                <w:lang w:val="uz-Cyrl-UZ"/>
              </w:rPr>
              <w:t>piksellar</w:t>
            </w:r>
            <w:r w:rsidRPr="00BB00AE">
              <w:rPr>
                <w:sz w:val="28"/>
                <w:szCs w:val="28"/>
                <w:lang w:val="uz-Cyrl-UZ"/>
              </w:rPr>
              <w:t xml:space="preserve"> </w:t>
            </w:r>
            <w:r>
              <w:rPr>
                <w:sz w:val="28"/>
                <w:szCs w:val="28"/>
                <w:lang w:val="uz-Cyrl-UZ"/>
              </w:rPr>
              <w:t>matritsasi</w:t>
            </w:r>
            <w:r w:rsidRPr="00BB00AE">
              <w:rPr>
                <w:sz w:val="28"/>
                <w:szCs w:val="28"/>
                <w:lang w:val="uz-Cyrl-UZ"/>
              </w:rPr>
              <w:t xml:space="preserve"> </w:t>
            </w:r>
            <w:r>
              <w:rPr>
                <w:sz w:val="28"/>
                <w:szCs w:val="28"/>
                <w:lang w:val="uz-Cyrl-UZ"/>
              </w:rPr>
              <w:t>ko‘rinishida</w:t>
            </w:r>
            <w:r w:rsidRPr="00BB00AE">
              <w:rPr>
                <w:sz w:val="28"/>
                <w:szCs w:val="28"/>
                <w:lang w:val="uz-Cyrl-UZ"/>
              </w:rPr>
              <w:t xml:space="preserve"> </w:t>
            </w:r>
            <w:r>
              <w:rPr>
                <w:sz w:val="28"/>
                <w:szCs w:val="28"/>
                <w:lang w:val="uz-Cyrl-UZ"/>
              </w:rPr>
              <w:t>taqdim</w:t>
            </w:r>
            <w:r w:rsidRPr="00BB00AE">
              <w:rPr>
                <w:sz w:val="28"/>
                <w:szCs w:val="28"/>
                <w:lang w:val="uz-Cyrl-UZ"/>
              </w:rPr>
              <w:t xml:space="preserve"> </w:t>
            </w:r>
            <w:r>
              <w:rPr>
                <w:sz w:val="28"/>
                <w:szCs w:val="28"/>
                <w:lang w:val="uz-Cyrl-UZ"/>
              </w:rPr>
              <w:t>etilgan</w:t>
            </w:r>
            <w:r w:rsidRPr="00BB00AE">
              <w:rPr>
                <w:sz w:val="28"/>
                <w:szCs w:val="28"/>
                <w:lang w:val="uz-Cyrl-UZ"/>
              </w:rPr>
              <w:t xml:space="preserve"> </w:t>
            </w:r>
            <w:r>
              <w:rPr>
                <w:sz w:val="28"/>
                <w:szCs w:val="28"/>
                <w:lang w:val="uz-Cyrl-UZ"/>
              </w:rPr>
              <w:t>diskret</w:t>
            </w:r>
            <w:r w:rsidRPr="00BB00AE">
              <w:rPr>
                <w:sz w:val="28"/>
                <w:szCs w:val="28"/>
                <w:lang w:val="uz-Cyrl-UZ"/>
              </w:rPr>
              <w:t xml:space="preserve"> </w:t>
            </w:r>
            <w:r>
              <w:rPr>
                <w:sz w:val="28"/>
                <w:szCs w:val="28"/>
                <w:lang w:val="uz-Cyrl-UZ"/>
              </w:rPr>
              <w:t>tasvir.</w:t>
            </w:r>
          </w:p>
          <w:p w:rsidR="00780619" w:rsidRPr="00252A97" w:rsidRDefault="00780619" w:rsidP="00B716F7">
            <w:pPr>
              <w:tabs>
                <w:tab w:val="left" w:pos="4320"/>
                <w:tab w:val="left" w:pos="4500"/>
              </w:tabs>
              <w:jc w:val="both"/>
              <w:rPr>
                <w:sz w:val="16"/>
                <w:szCs w:val="16"/>
                <w:lang w:val="uz-Cyrl-UZ"/>
              </w:rPr>
            </w:pPr>
          </w:p>
          <w:p w:rsidR="00780619" w:rsidRPr="00900E1A" w:rsidRDefault="00780619" w:rsidP="00B716F7">
            <w:pPr>
              <w:tabs>
                <w:tab w:val="left" w:pos="4320"/>
                <w:tab w:val="left" w:pos="4500"/>
              </w:tabs>
              <w:jc w:val="both"/>
              <w:rPr>
                <w:sz w:val="28"/>
                <w:szCs w:val="28"/>
                <w:lang w:val="uz-Cyrl-UZ"/>
              </w:rPr>
            </w:pPr>
            <w:r w:rsidRPr="00BB00AE">
              <w:rPr>
                <w:sz w:val="28"/>
                <w:szCs w:val="28"/>
                <w:lang w:val="uz-Cyrl-UZ"/>
              </w:rPr>
              <w:t>Экранда ёки қоғоз ташувчида пикселлар матрицаси кўринишида тақдим этилган дискрет тасвир</w:t>
            </w:r>
            <w:r>
              <w:rPr>
                <w:sz w:val="28"/>
                <w:szCs w:val="28"/>
                <w:lang w:val="uz-Cyrl-UZ"/>
              </w:rPr>
              <w:t>.</w:t>
            </w:r>
          </w:p>
        </w:tc>
      </w:tr>
      <w:tr w:rsidR="00780619" w:rsidRPr="00B85CE9">
        <w:trPr>
          <w:tblCellSpacing w:w="0" w:type="dxa"/>
          <w:jc w:val="center"/>
        </w:trPr>
        <w:tc>
          <w:tcPr>
            <w:tcW w:w="2079" w:type="pct"/>
          </w:tcPr>
          <w:p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Растровая графика </w:t>
            </w:r>
          </w:p>
          <w:p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uz </w:t>
            </w:r>
            <w:r w:rsidRPr="00B0624E">
              <w:rPr>
                <w:sz w:val="28"/>
                <w:szCs w:val="28"/>
                <w:lang w:val="uz-Cyrl-UZ"/>
              </w:rPr>
              <w:t>-</w:t>
            </w:r>
            <w:r w:rsidRPr="00900E1A">
              <w:rPr>
                <w:b/>
                <w:sz w:val="28"/>
                <w:szCs w:val="28"/>
                <w:lang w:val="uz-Cyrl-UZ"/>
              </w:rPr>
              <w:t xml:space="preserve"> </w:t>
            </w:r>
            <w:r w:rsidRPr="007F30BB">
              <w:rPr>
                <w:sz w:val="28"/>
                <w:szCs w:val="28"/>
                <w:lang w:val="uz-Cyrl-UZ"/>
              </w:rPr>
              <w:t xml:space="preserve">rastrli grafika                                                                                 </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 xml:space="preserve">растрли графика                                                                                 </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F33704">
              <w:rPr>
                <w:sz w:val="28"/>
                <w:szCs w:val="28"/>
                <w:lang w:val="uz-Cyrl-UZ"/>
              </w:rPr>
              <w:t>-</w:t>
            </w:r>
            <w:r w:rsidRPr="007F30BB">
              <w:rPr>
                <w:sz w:val="28"/>
                <w:szCs w:val="28"/>
                <w:lang w:val="uz-Cyrl-UZ"/>
              </w:rPr>
              <w:t xml:space="preserve"> raster graphics </w:t>
            </w:r>
          </w:p>
          <w:p w:rsidR="00780619" w:rsidRPr="00900E1A" w:rsidRDefault="00780619" w:rsidP="00B716F7">
            <w:pPr>
              <w:tabs>
                <w:tab w:val="left" w:pos="4320"/>
                <w:tab w:val="left" w:pos="4500"/>
              </w:tabs>
              <w:rPr>
                <w:b/>
                <w:sz w:val="28"/>
                <w:szCs w:val="28"/>
                <w:lang w:val="uz-Cyrl-UZ"/>
              </w:rPr>
            </w:pPr>
          </w:p>
        </w:tc>
        <w:tc>
          <w:tcPr>
            <w:tcW w:w="2921" w:type="pct"/>
          </w:tcPr>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Компьютерная графика, в которой изобра</w:t>
            </w:r>
            <w:r w:rsidR="002E2F24">
              <w:rPr>
                <w:sz w:val="28"/>
                <w:szCs w:val="28"/>
                <w:lang w:val="uz-Cyrl-UZ"/>
              </w:rPr>
              <w:t>-</w:t>
            </w:r>
            <w:r w:rsidRPr="00900E1A">
              <w:rPr>
                <w:sz w:val="28"/>
                <w:szCs w:val="28"/>
                <w:lang w:val="uz-Cyrl-UZ"/>
              </w:rPr>
              <w:t xml:space="preserve">жение состоит из массива пикселов.                                                                                 </w:t>
            </w:r>
          </w:p>
          <w:p w:rsidR="00780619" w:rsidRPr="00252A97" w:rsidRDefault="00780619" w:rsidP="00B716F7">
            <w:pPr>
              <w:tabs>
                <w:tab w:val="left" w:pos="4320"/>
                <w:tab w:val="left" w:pos="4500"/>
              </w:tabs>
              <w:jc w:val="both"/>
              <w:rPr>
                <w:sz w:val="16"/>
                <w:szCs w:val="16"/>
                <w:lang w:val="uz-Cyrl-UZ"/>
              </w:rPr>
            </w:pP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Tasvir piksellar massividan iborat bo‘lgan kompyuter grafikasi.</w:t>
            </w:r>
          </w:p>
          <w:p w:rsidR="00780619" w:rsidRPr="00792AB6" w:rsidRDefault="00780619" w:rsidP="00B716F7">
            <w:pPr>
              <w:tabs>
                <w:tab w:val="left" w:pos="4320"/>
                <w:tab w:val="left" w:pos="4500"/>
              </w:tabs>
              <w:jc w:val="both"/>
              <w:rPr>
                <w:sz w:val="20"/>
                <w:szCs w:val="20"/>
                <w:lang w:val="uz-Cyrl-UZ"/>
              </w:rPr>
            </w:pP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 xml:space="preserve">Тасвир пикселлар массивидан иборат бўлган компьютер графикаси.                                                                                                                                                                  </w:t>
            </w:r>
          </w:p>
        </w:tc>
      </w:tr>
      <w:tr w:rsidR="00780619" w:rsidRPr="003E387B" w:rsidTr="00252A97">
        <w:trPr>
          <w:trHeight w:val="3148"/>
          <w:tblCellSpacing w:w="0" w:type="dxa"/>
          <w:jc w:val="center"/>
        </w:trPr>
        <w:tc>
          <w:tcPr>
            <w:tcW w:w="2079" w:type="pct"/>
          </w:tcPr>
          <w:p w:rsidR="00780619" w:rsidRPr="00900E1A" w:rsidRDefault="00780619" w:rsidP="00B716F7">
            <w:pPr>
              <w:tabs>
                <w:tab w:val="left" w:pos="2955"/>
              </w:tabs>
              <w:rPr>
                <w:b/>
                <w:sz w:val="28"/>
                <w:szCs w:val="28"/>
                <w:lang w:val="uz-Cyrl-UZ"/>
              </w:rPr>
            </w:pPr>
            <w:r w:rsidRPr="00900E1A">
              <w:rPr>
                <w:b/>
                <w:sz w:val="28"/>
                <w:szCs w:val="28"/>
                <w:lang w:val="uz-Cyrl-UZ"/>
              </w:rPr>
              <w:t xml:space="preserve">Растровый шрифт </w:t>
            </w:r>
            <w:r>
              <w:rPr>
                <w:b/>
                <w:sz w:val="28"/>
                <w:szCs w:val="28"/>
                <w:lang w:val="uz-Cyrl-UZ"/>
              </w:rPr>
              <w:tab/>
            </w:r>
          </w:p>
          <w:p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uz </w:t>
            </w:r>
            <w:r w:rsidRPr="00330462">
              <w:rPr>
                <w:sz w:val="28"/>
                <w:szCs w:val="28"/>
                <w:lang w:val="uz-Cyrl-UZ"/>
              </w:rPr>
              <w:t>-</w:t>
            </w:r>
            <w:r w:rsidRPr="00900E1A">
              <w:rPr>
                <w:b/>
                <w:sz w:val="28"/>
                <w:szCs w:val="28"/>
                <w:lang w:val="uz-Cyrl-UZ"/>
              </w:rPr>
              <w:t xml:space="preserve"> </w:t>
            </w:r>
            <w:r w:rsidRPr="007F30BB">
              <w:rPr>
                <w:sz w:val="28"/>
                <w:szCs w:val="28"/>
                <w:lang w:val="uz-Cyrl-UZ"/>
              </w:rPr>
              <w:t xml:space="preserve">rastrli shrift                                                                                 </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 xml:space="preserve">растрли шрифт </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330462">
              <w:rPr>
                <w:sz w:val="28"/>
                <w:szCs w:val="28"/>
                <w:lang w:val="uz-Cyrl-UZ"/>
              </w:rPr>
              <w:t>-</w:t>
            </w:r>
            <w:r w:rsidRPr="007F30BB">
              <w:rPr>
                <w:sz w:val="28"/>
                <w:szCs w:val="28"/>
                <w:lang w:val="uz-Cyrl-UZ"/>
              </w:rPr>
              <w:t xml:space="preserve"> raster font </w:t>
            </w:r>
          </w:p>
          <w:p w:rsidR="00780619" w:rsidRPr="00900E1A" w:rsidRDefault="00780619" w:rsidP="00B716F7">
            <w:pPr>
              <w:tabs>
                <w:tab w:val="left" w:pos="4320"/>
                <w:tab w:val="left" w:pos="4500"/>
              </w:tabs>
              <w:rPr>
                <w:b/>
                <w:sz w:val="28"/>
                <w:szCs w:val="28"/>
                <w:lang w:val="uz-Cyrl-UZ"/>
              </w:rPr>
            </w:pPr>
          </w:p>
        </w:tc>
        <w:tc>
          <w:tcPr>
            <w:tcW w:w="2921" w:type="pct"/>
          </w:tcPr>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 xml:space="preserve">Шрифт, символы которого хранятся как растровые изображения. Такие шрифты не так легко масштабируются как векторные.                                                                                 </w:t>
            </w:r>
          </w:p>
          <w:p w:rsidR="00780619" w:rsidRPr="00252A97" w:rsidRDefault="00780619" w:rsidP="00B716F7">
            <w:pPr>
              <w:tabs>
                <w:tab w:val="left" w:pos="4320"/>
                <w:tab w:val="left" w:pos="4500"/>
              </w:tabs>
              <w:jc w:val="both"/>
              <w:rPr>
                <w:sz w:val="12"/>
                <w:szCs w:val="12"/>
                <w:lang w:val="uz-Cyrl-UZ"/>
              </w:rPr>
            </w:pP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Simvollari rastrli tasvirlar sifatida saqlanadigan shrift. Bunday shriftlar vektor shriftlar kabi oson masshtablanmaydi.</w:t>
            </w:r>
          </w:p>
          <w:p w:rsidR="00780619" w:rsidRPr="00252A97" w:rsidRDefault="00780619" w:rsidP="00B716F7">
            <w:pPr>
              <w:tabs>
                <w:tab w:val="left" w:pos="4320"/>
                <w:tab w:val="left" w:pos="4500"/>
              </w:tabs>
              <w:jc w:val="both"/>
              <w:rPr>
                <w:sz w:val="12"/>
                <w:szCs w:val="12"/>
                <w:lang w:val="uz-Cyrl-UZ"/>
              </w:rPr>
            </w:pP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Символлари растрли тасвирлар сифатида сақланадиган шрифт. Бундай  шрифтлар век</w:t>
            </w:r>
            <w:r w:rsidR="00792AB6">
              <w:rPr>
                <w:sz w:val="28"/>
                <w:szCs w:val="28"/>
                <w:lang w:val="uz-Cyrl-UZ"/>
              </w:rPr>
              <w:t>-</w:t>
            </w:r>
            <w:r w:rsidRPr="00900E1A">
              <w:rPr>
                <w:sz w:val="28"/>
                <w:szCs w:val="28"/>
                <w:lang w:val="uz-Cyrl-UZ"/>
              </w:rPr>
              <w:t xml:space="preserve">тор шрифтлар каби осон масштабланмайди.                                                                                 </w:t>
            </w:r>
          </w:p>
        </w:tc>
      </w:tr>
      <w:tr w:rsidR="00780619" w:rsidRPr="00734AA5">
        <w:trPr>
          <w:tblCellSpacing w:w="0" w:type="dxa"/>
          <w:jc w:val="center"/>
        </w:trPr>
        <w:tc>
          <w:tcPr>
            <w:tcW w:w="2079" w:type="pct"/>
          </w:tcPr>
          <w:p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Растровый дисплей </w:t>
            </w:r>
          </w:p>
          <w:p w:rsidR="00780619" w:rsidRPr="00C32C7D" w:rsidRDefault="00780619" w:rsidP="00B716F7">
            <w:pPr>
              <w:tabs>
                <w:tab w:val="left" w:pos="4320"/>
                <w:tab w:val="left" w:pos="4500"/>
              </w:tabs>
              <w:rPr>
                <w:b/>
                <w:sz w:val="28"/>
                <w:szCs w:val="28"/>
                <w:lang w:val="uz-Cyrl-UZ"/>
              </w:rPr>
            </w:pPr>
            <w:r w:rsidRPr="00900E1A">
              <w:rPr>
                <w:b/>
                <w:sz w:val="28"/>
                <w:szCs w:val="28"/>
                <w:lang w:val="uz-Cyrl-UZ"/>
              </w:rPr>
              <w:t xml:space="preserve">uz </w:t>
            </w:r>
            <w:r w:rsidRPr="00330462">
              <w:rPr>
                <w:sz w:val="28"/>
                <w:szCs w:val="28"/>
                <w:lang w:val="uz-Cyrl-UZ"/>
              </w:rPr>
              <w:t xml:space="preserve">- </w:t>
            </w:r>
            <w:r w:rsidRPr="007F30BB">
              <w:rPr>
                <w:sz w:val="28"/>
                <w:szCs w:val="28"/>
                <w:lang w:val="uz-Cyrl-UZ"/>
              </w:rPr>
              <w:t xml:space="preserve">rastrli displey                                                                                 </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 xml:space="preserve">растрли дисплей                                                                                 </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330462">
              <w:rPr>
                <w:sz w:val="28"/>
                <w:szCs w:val="28"/>
                <w:lang w:val="uz-Cyrl-UZ"/>
              </w:rPr>
              <w:t>-</w:t>
            </w:r>
            <w:r w:rsidRPr="007F30BB">
              <w:rPr>
                <w:sz w:val="28"/>
                <w:szCs w:val="28"/>
                <w:lang w:val="uz-Cyrl-UZ"/>
              </w:rPr>
              <w:t xml:space="preserve"> raster display </w:t>
            </w:r>
          </w:p>
          <w:p w:rsidR="00780619" w:rsidRPr="00900E1A" w:rsidRDefault="00780619" w:rsidP="00B716F7">
            <w:pPr>
              <w:tabs>
                <w:tab w:val="left" w:pos="4320"/>
                <w:tab w:val="left" w:pos="4500"/>
              </w:tabs>
              <w:rPr>
                <w:b/>
                <w:sz w:val="28"/>
                <w:szCs w:val="28"/>
                <w:lang w:val="uz-Cyrl-UZ"/>
              </w:rPr>
            </w:pPr>
          </w:p>
        </w:tc>
        <w:tc>
          <w:tcPr>
            <w:tcW w:w="2921" w:type="pct"/>
          </w:tcPr>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Дисплей, изображение на экране которого образуется с последовательным (построч</w:t>
            </w:r>
            <w:r w:rsidR="00792AB6">
              <w:rPr>
                <w:sz w:val="28"/>
                <w:szCs w:val="28"/>
                <w:lang w:val="uz-Cyrl-UZ"/>
              </w:rPr>
              <w:t>-</w:t>
            </w:r>
            <w:r w:rsidRPr="00900E1A">
              <w:rPr>
                <w:sz w:val="28"/>
                <w:szCs w:val="28"/>
                <w:lang w:val="uz-Cyrl-UZ"/>
              </w:rPr>
              <w:t xml:space="preserve">ным) выводом точек растра, расположенных на строках развёртки.                                                                                 </w:t>
            </w:r>
          </w:p>
          <w:p w:rsidR="00780619" w:rsidRPr="00252A97" w:rsidRDefault="00780619" w:rsidP="00B716F7">
            <w:pPr>
              <w:tabs>
                <w:tab w:val="left" w:pos="4320"/>
                <w:tab w:val="left" w:pos="4500"/>
              </w:tabs>
              <w:jc w:val="both"/>
              <w:rPr>
                <w:sz w:val="12"/>
                <w:szCs w:val="12"/>
                <w:lang w:val="uz-Cyrl-UZ"/>
              </w:rPr>
            </w:pP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Ekranida tasvir yoyish satrlarida joylashgan rastr nuqtalarini izchil (satrma-satr) chiqarish bilan hosil qilinadigan displey.</w:t>
            </w:r>
          </w:p>
          <w:p w:rsidR="00780619" w:rsidRPr="00252A97" w:rsidRDefault="00780619" w:rsidP="00B716F7">
            <w:pPr>
              <w:tabs>
                <w:tab w:val="left" w:pos="4320"/>
                <w:tab w:val="left" w:pos="4500"/>
              </w:tabs>
              <w:jc w:val="both"/>
              <w:rPr>
                <w:sz w:val="12"/>
                <w:szCs w:val="12"/>
                <w:lang w:val="uz-Cyrl-UZ"/>
              </w:rPr>
            </w:pPr>
          </w:p>
          <w:p w:rsidR="00780619" w:rsidRPr="00900E1A" w:rsidRDefault="00780619" w:rsidP="00B716F7">
            <w:pPr>
              <w:tabs>
                <w:tab w:val="left" w:pos="4320"/>
                <w:tab w:val="left" w:pos="4500"/>
              </w:tabs>
              <w:jc w:val="both"/>
              <w:rPr>
                <w:sz w:val="28"/>
                <w:szCs w:val="28"/>
                <w:lang w:val="uz-Cyrl-UZ"/>
              </w:rPr>
            </w:pPr>
            <w:r w:rsidRPr="00900E1A">
              <w:rPr>
                <w:sz w:val="28"/>
                <w:szCs w:val="28"/>
                <w:lang w:val="uz-Cyrl-UZ"/>
              </w:rPr>
              <w:t>Экранида тасвир ёйиш сатрларида жойлаш</w:t>
            </w:r>
            <w:r w:rsidR="00792AB6">
              <w:rPr>
                <w:sz w:val="28"/>
                <w:szCs w:val="28"/>
                <w:lang w:val="uz-Cyrl-UZ"/>
              </w:rPr>
              <w:t>-</w:t>
            </w:r>
            <w:r w:rsidRPr="00900E1A">
              <w:rPr>
                <w:sz w:val="28"/>
                <w:szCs w:val="28"/>
                <w:lang w:val="uz-Cyrl-UZ"/>
              </w:rPr>
              <w:t>ган растр нуқталарини изчил (сатрма-сатр) чиқариш билан ҳосил қилинадиган дисплей.</w:t>
            </w:r>
          </w:p>
        </w:tc>
      </w:tr>
      <w:tr w:rsidR="00780619" w:rsidRPr="00565B0B">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1C7AA6">
              <w:rPr>
                <w:b/>
                <w:sz w:val="28"/>
                <w:szCs w:val="28"/>
                <w:lang w:val="uz-Cyrl-UZ"/>
              </w:rPr>
              <w:t>Расширение имени файла</w:t>
            </w:r>
          </w:p>
          <w:p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fayl nomi kengaymasi</w:t>
            </w:r>
          </w:p>
          <w:p w:rsidR="00780619" w:rsidRDefault="00780619" w:rsidP="003A7C3D">
            <w:pPr>
              <w:tabs>
                <w:tab w:val="left" w:pos="4320"/>
                <w:tab w:val="left" w:pos="4500"/>
              </w:tabs>
              <w:rPr>
                <w:sz w:val="28"/>
                <w:szCs w:val="28"/>
                <w:lang w:val="en-US"/>
              </w:rPr>
            </w:pPr>
            <w:r w:rsidRPr="001C7AA6">
              <w:rPr>
                <w:sz w:val="28"/>
                <w:szCs w:val="28"/>
                <w:lang w:val="uz-Cyrl-UZ"/>
              </w:rPr>
              <w:t xml:space="preserve">       </w:t>
            </w:r>
            <w:r>
              <w:rPr>
                <w:sz w:val="28"/>
                <w:szCs w:val="28"/>
              </w:rPr>
              <w:t>файл</w:t>
            </w:r>
            <w:r w:rsidRPr="005C2342">
              <w:rPr>
                <w:sz w:val="28"/>
                <w:szCs w:val="28"/>
                <w:lang w:val="en-US"/>
              </w:rPr>
              <w:t xml:space="preserve"> </w:t>
            </w:r>
            <w:r>
              <w:rPr>
                <w:sz w:val="28"/>
                <w:szCs w:val="28"/>
              </w:rPr>
              <w:t>номи</w:t>
            </w:r>
            <w:r w:rsidRPr="005C2342">
              <w:rPr>
                <w:sz w:val="28"/>
                <w:szCs w:val="28"/>
                <w:lang w:val="en-US"/>
              </w:rPr>
              <w:t xml:space="preserve"> </w:t>
            </w:r>
            <w:r>
              <w:rPr>
                <w:sz w:val="28"/>
                <w:szCs w:val="28"/>
              </w:rPr>
              <w:t>кенгаймаси</w:t>
            </w:r>
          </w:p>
          <w:p w:rsidR="00780619" w:rsidRPr="009345AC" w:rsidRDefault="00780619" w:rsidP="003A7C3D">
            <w:pPr>
              <w:tabs>
                <w:tab w:val="left" w:pos="4320"/>
                <w:tab w:val="left" w:pos="4500"/>
              </w:tabs>
              <w:rPr>
                <w:sz w:val="28"/>
                <w:szCs w:val="28"/>
                <w:lang w:val="en-US"/>
              </w:rPr>
            </w:pPr>
            <w:r w:rsidRPr="00404F9B">
              <w:rPr>
                <w:b/>
                <w:sz w:val="28"/>
                <w:szCs w:val="28"/>
                <w:lang w:val="en-US"/>
              </w:rPr>
              <w:t xml:space="preserve">en </w:t>
            </w:r>
            <w:r w:rsidRPr="00330462">
              <w:rPr>
                <w:sz w:val="28"/>
                <w:szCs w:val="28"/>
                <w:lang w:val="en-US"/>
              </w:rPr>
              <w:t>-</w:t>
            </w:r>
            <w:r w:rsidRPr="009345AC">
              <w:rPr>
                <w:sz w:val="28"/>
                <w:szCs w:val="28"/>
                <w:lang w:val="en-US"/>
              </w:rPr>
              <w:t xml:space="preserve"> filename extension </w:t>
            </w:r>
          </w:p>
          <w:p w:rsidR="00780619" w:rsidRPr="009345A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sidRPr="00565B0B">
              <w:rPr>
                <w:sz w:val="28"/>
                <w:szCs w:val="28"/>
              </w:rPr>
              <w:t>Часть имени файла, следующая за точкой. Обычно содержит от одного до трех символов, указывающих на тип файла, т.е. на тип хранящихся в нем данных.</w:t>
            </w:r>
          </w:p>
          <w:p w:rsidR="00780619" w:rsidRPr="00252A97" w:rsidRDefault="00780619" w:rsidP="003A7C3D">
            <w:pPr>
              <w:tabs>
                <w:tab w:val="left" w:pos="4320"/>
                <w:tab w:val="left" w:pos="4500"/>
              </w:tabs>
              <w:jc w:val="both"/>
              <w:rPr>
                <w:sz w:val="12"/>
                <w:szCs w:val="12"/>
              </w:rPr>
            </w:pPr>
          </w:p>
          <w:p w:rsidR="00780619" w:rsidRDefault="00780619" w:rsidP="003A7C3D">
            <w:pPr>
              <w:tabs>
                <w:tab w:val="left" w:pos="4320"/>
                <w:tab w:val="left" w:pos="4500"/>
              </w:tabs>
              <w:jc w:val="both"/>
              <w:rPr>
                <w:sz w:val="28"/>
                <w:szCs w:val="28"/>
                <w:lang w:val="en-US"/>
              </w:rPr>
            </w:pPr>
            <w:r w:rsidRPr="0099137E">
              <w:rPr>
                <w:sz w:val="28"/>
                <w:szCs w:val="28"/>
                <w:lang w:val="en-US"/>
              </w:rPr>
              <w:t>Fayl nomining nuqtadan keyin keladigan qismi. Odatda, fayl turini, ya’ni faylda saqlanadigan ma’lumotlar turini ko‘rsatadigan bittadan uchtagacha simvolni ichiga oladi.</w:t>
            </w:r>
          </w:p>
          <w:p w:rsidR="00780619" w:rsidRPr="00252A97" w:rsidRDefault="00780619" w:rsidP="003A7C3D">
            <w:pPr>
              <w:tabs>
                <w:tab w:val="left" w:pos="4320"/>
                <w:tab w:val="left" w:pos="4500"/>
              </w:tabs>
              <w:jc w:val="both"/>
              <w:rPr>
                <w:sz w:val="12"/>
                <w:szCs w:val="12"/>
                <w:lang w:val="uz-Cyrl-UZ"/>
              </w:rPr>
            </w:pPr>
          </w:p>
          <w:p w:rsidR="00780619" w:rsidRPr="00565B0B" w:rsidRDefault="00780619" w:rsidP="003A7C3D">
            <w:pPr>
              <w:tabs>
                <w:tab w:val="left" w:pos="4320"/>
                <w:tab w:val="left" w:pos="4500"/>
              </w:tabs>
              <w:jc w:val="both"/>
              <w:rPr>
                <w:sz w:val="28"/>
                <w:szCs w:val="28"/>
              </w:rPr>
            </w:pPr>
            <w:r>
              <w:rPr>
                <w:sz w:val="28"/>
                <w:szCs w:val="28"/>
              </w:rPr>
              <w:t>Файл номининг нуқтадан кейин келадиган қисми. Одатда, файл турини, яъни файлда сақланадиган маълумотлар турини кўрсатадиган биттадан учтагача символни ичига олади.</w:t>
            </w:r>
          </w:p>
        </w:tc>
      </w:tr>
      <w:tr w:rsidR="00780619">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7F216E">
              <w:rPr>
                <w:b/>
                <w:sz w:val="28"/>
                <w:szCs w:val="28"/>
                <w:lang w:val="uz-Cyrl-UZ"/>
              </w:rPr>
              <w:t>Расширенная виртуальная адресация</w:t>
            </w:r>
          </w:p>
          <w:p w:rsidR="00780619" w:rsidRPr="005B6905" w:rsidRDefault="00780619" w:rsidP="003A7C3D">
            <w:pPr>
              <w:tabs>
                <w:tab w:val="left" w:pos="4320"/>
                <w:tab w:val="left" w:pos="4500"/>
              </w:tabs>
              <w:rPr>
                <w:bCs/>
                <w:sz w:val="28"/>
                <w:szCs w:val="28"/>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kengaytirilgan virtual adresatsiya</w:t>
            </w:r>
            <w:r w:rsidRPr="005B6905">
              <w:rPr>
                <w:sz w:val="28"/>
                <w:szCs w:val="28"/>
              </w:rPr>
              <w:t xml:space="preserve"> (</w:t>
            </w:r>
            <w:r>
              <w:rPr>
                <w:sz w:val="28"/>
                <w:szCs w:val="28"/>
                <w:lang w:val="en-US"/>
              </w:rPr>
              <w:t>adreslash</w:t>
            </w:r>
            <w:r w:rsidRPr="005B6905">
              <w:rPr>
                <w:sz w:val="28"/>
                <w:szCs w:val="28"/>
              </w:rPr>
              <w:t>)</w:t>
            </w:r>
          </w:p>
          <w:p w:rsidR="00780619" w:rsidRPr="005B6905" w:rsidRDefault="00780619" w:rsidP="003A7C3D">
            <w:pPr>
              <w:tabs>
                <w:tab w:val="left" w:pos="4320"/>
                <w:tab w:val="left" w:pos="4500"/>
              </w:tabs>
              <w:rPr>
                <w:sz w:val="28"/>
                <w:szCs w:val="28"/>
                <w:lang w:val="uz-Cyrl-UZ"/>
              </w:rPr>
            </w:pPr>
            <w:r>
              <w:rPr>
                <w:sz w:val="28"/>
                <w:szCs w:val="28"/>
                <w:lang w:val="uz-Cyrl-UZ"/>
              </w:rPr>
              <w:t xml:space="preserve">      </w:t>
            </w:r>
            <w:r w:rsidRPr="005B6905">
              <w:rPr>
                <w:sz w:val="28"/>
                <w:szCs w:val="28"/>
                <w:lang w:val="uz-Cyrl-UZ"/>
              </w:rPr>
              <w:t>кенгайтирилган виртуал адресация (адреслаш)</w:t>
            </w:r>
          </w:p>
          <w:p w:rsidR="00780619" w:rsidRPr="004879B7" w:rsidRDefault="00780619" w:rsidP="003A7C3D">
            <w:pPr>
              <w:tabs>
                <w:tab w:val="left" w:pos="4320"/>
                <w:tab w:val="left" w:pos="4500"/>
              </w:tabs>
              <w:rPr>
                <w:sz w:val="28"/>
                <w:szCs w:val="28"/>
                <w:lang w:val="uz-Cyrl-UZ"/>
              </w:rPr>
            </w:pPr>
            <w:r w:rsidRPr="005B6905">
              <w:rPr>
                <w:b/>
                <w:bCs/>
                <w:color w:val="000000"/>
                <w:sz w:val="28"/>
                <w:szCs w:val="28"/>
                <w:lang w:val="uz-Cyrl-UZ"/>
              </w:rPr>
              <w:t xml:space="preserve">en </w:t>
            </w:r>
            <w:r w:rsidRPr="00330462">
              <w:rPr>
                <w:bCs/>
                <w:color w:val="000000"/>
                <w:sz w:val="28"/>
                <w:szCs w:val="28"/>
                <w:lang w:val="uz-Cyrl-UZ"/>
              </w:rPr>
              <w:t>-</w:t>
            </w:r>
            <w:r w:rsidRPr="005B6905">
              <w:rPr>
                <w:sz w:val="28"/>
                <w:szCs w:val="28"/>
                <w:lang w:val="uz-Cyrl-UZ"/>
              </w:rPr>
              <w:t xml:space="preserve"> virtual address extension </w:t>
            </w: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Семейство 32-разрядных мини-ЭВМ  (фирмы </w:t>
            </w:r>
            <w:r w:rsidRPr="00687C37">
              <w:rPr>
                <w:i/>
                <w:sz w:val="28"/>
                <w:szCs w:val="28"/>
                <w:lang w:val="en-US"/>
              </w:rPr>
              <w:t>DEC</w:t>
            </w:r>
            <w:r>
              <w:rPr>
                <w:sz w:val="28"/>
                <w:szCs w:val="28"/>
              </w:rPr>
              <w:t>)</w:t>
            </w:r>
            <w:r w:rsidRPr="00FB6488">
              <w:rPr>
                <w:sz w:val="28"/>
                <w:szCs w:val="28"/>
              </w:rPr>
              <w:t>.</w:t>
            </w:r>
          </w:p>
          <w:p w:rsidR="00780619" w:rsidRPr="00252A97" w:rsidRDefault="00780619" w:rsidP="003A7C3D">
            <w:pPr>
              <w:tabs>
                <w:tab w:val="left" w:pos="4320"/>
                <w:tab w:val="left" w:pos="4500"/>
              </w:tabs>
              <w:jc w:val="both"/>
              <w:rPr>
                <w:sz w:val="14"/>
                <w:szCs w:val="14"/>
              </w:rPr>
            </w:pPr>
          </w:p>
          <w:p w:rsidR="00780619" w:rsidRDefault="00780619" w:rsidP="003A7C3D">
            <w:pPr>
              <w:tabs>
                <w:tab w:val="left" w:pos="4320"/>
                <w:tab w:val="left" w:pos="4500"/>
              </w:tabs>
              <w:jc w:val="both"/>
              <w:rPr>
                <w:sz w:val="28"/>
                <w:szCs w:val="28"/>
                <w:lang w:val="en-US"/>
              </w:rPr>
            </w:pPr>
            <w:r>
              <w:rPr>
                <w:sz w:val="28"/>
                <w:szCs w:val="28"/>
                <w:lang w:val="uz-Cyrl-UZ"/>
              </w:rPr>
              <w:t>32 razryadli mini-EHM lar turkumi (</w:t>
            </w:r>
            <w:r w:rsidRPr="00687C37">
              <w:rPr>
                <w:i/>
                <w:sz w:val="28"/>
                <w:szCs w:val="28"/>
                <w:lang w:val="en-US"/>
              </w:rPr>
              <w:t>DEC</w:t>
            </w:r>
            <w:r>
              <w:rPr>
                <w:i/>
                <w:sz w:val="28"/>
                <w:szCs w:val="28"/>
                <w:lang w:val="uz-Cyrl-UZ"/>
              </w:rPr>
              <w:t xml:space="preserve"> </w:t>
            </w:r>
            <w:r>
              <w:rPr>
                <w:sz w:val="28"/>
                <w:szCs w:val="28"/>
                <w:lang w:val="uz-Cyrl-UZ"/>
              </w:rPr>
              <w:t>firmasining).</w:t>
            </w:r>
          </w:p>
          <w:p w:rsidR="00780619" w:rsidRPr="00252A97" w:rsidRDefault="00780619" w:rsidP="003A7C3D">
            <w:pPr>
              <w:tabs>
                <w:tab w:val="left" w:pos="4320"/>
                <w:tab w:val="left" w:pos="4500"/>
              </w:tabs>
              <w:jc w:val="both"/>
              <w:rPr>
                <w:sz w:val="14"/>
                <w:szCs w:val="14"/>
                <w:lang w:val="en-US"/>
              </w:rPr>
            </w:pPr>
          </w:p>
          <w:p w:rsidR="00780619" w:rsidRPr="007B71E7" w:rsidRDefault="00780619" w:rsidP="003A7C3D">
            <w:pPr>
              <w:tabs>
                <w:tab w:val="left" w:pos="4320"/>
                <w:tab w:val="left" w:pos="4500"/>
              </w:tabs>
              <w:jc w:val="both"/>
              <w:rPr>
                <w:sz w:val="28"/>
                <w:szCs w:val="28"/>
                <w:lang w:val="uz-Cyrl-UZ"/>
              </w:rPr>
            </w:pPr>
            <w:r>
              <w:rPr>
                <w:sz w:val="28"/>
                <w:szCs w:val="28"/>
                <w:lang w:val="uz-Cyrl-UZ"/>
              </w:rPr>
              <w:t>32 разрядли мини-ЭҲМ лар туркуми (</w:t>
            </w:r>
            <w:r w:rsidRPr="00687C37">
              <w:rPr>
                <w:i/>
                <w:sz w:val="28"/>
                <w:szCs w:val="28"/>
                <w:lang w:val="en-US"/>
              </w:rPr>
              <w:t>DEC</w:t>
            </w:r>
            <w:r>
              <w:rPr>
                <w:i/>
                <w:sz w:val="28"/>
                <w:szCs w:val="28"/>
                <w:lang w:val="uz-Cyrl-UZ"/>
              </w:rPr>
              <w:t xml:space="preserve"> </w:t>
            </w:r>
            <w:r w:rsidRPr="007B71E7">
              <w:rPr>
                <w:sz w:val="28"/>
                <w:szCs w:val="28"/>
                <w:lang w:val="uz-Cyrl-UZ"/>
              </w:rPr>
              <w:t>фирмасининг</w:t>
            </w:r>
            <w:r>
              <w:rPr>
                <w:sz w:val="28"/>
                <w:szCs w:val="28"/>
                <w:lang w:val="uz-Cyrl-UZ"/>
              </w:rPr>
              <w:t>).</w:t>
            </w:r>
          </w:p>
        </w:tc>
      </w:tr>
      <w:tr w:rsidR="00780619" w:rsidRPr="00204C33">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5B5ED5">
              <w:rPr>
                <w:b/>
                <w:sz w:val="28"/>
                <w:szCs w:val="28"/>
                <w:lang w:val="uz-Cyrl-UZ"/>
              </w:rPr>
              <w:t>Расширенная память</w:t>
            </w:r>
          </w:p>
          <w:p w:rsidR="00780619" w:rsidRPr="00B65C50" w:rsidRDefault="00780619" w:rsidP="003A7C3D">
            <w:pPr>
              <w:tabs>
                <w:tab w:val="left" w:pos="4320"/>
                <w:tab w:val="left" w:pos="4500"/>
              </w:tabs>
              <w:rPr>
                <w:bCs/>
                <w:sz w:val="28"/>
                <w:szCs w:val="28"/>
                <w:lang w:val="uz-Cyrl-UZ"/>
              </w:rPr>
            </w:pPr>
            <w:r w:rsidRPr="00B65C50">
              <w:rPr>
                <w:b/>
                <w:bCs/>
                <w:sz w:val="28"/>
                <w:szCs w:val="28"/>
                <w:lang w:val="uz-Cyrl-UZ"/>
              </w:rPr>
              <w:t xml:space="preserve">uz </w:t>
            </w:r>
            <w:r w:rsidRPr="00B65C50">
              <w:rPr>
                <w:bCs/>
                <w:sz w:val="28"/>
                <w:szCs w:val="28"/>
                <w:lang w:val="uz-Cyrl-UZ"/>
              </w:rPr>
              <w:t>-</w:t>
            </w:r>
            <w:r>
              <w:rPr>
                <w:sz w:val="28"/>
                <w:szCs w:val="28"/>
                <w:lang w:val="uz-Cyrl-UZ"/>
              </w:rPr>
              <w:t xml:space="preserve"> kengaytirilgan</w:t>
            </w:r>
            <w:r w:rsidRPr="00B65C50">
              <w:rPr>
                <w:sz w:val="28"/>
                <w:szCs w:val="28"/>
                <w:lang w:val="uz-Cyrl-UZ"/>
              </w:rPr>
              <w:t xml:space="preserve"> </w:t>
            </w:r>
            <w:r>
              <w:rPr>
                <w:sz w:val="28"/>
                <w:szCs w:val="28"/>
                <w:lang w:val="uz-Cyrl-UZ"/>
              </w:rPr>
              <w:t>xotira</w:t>
            </w:r>
          </w:p>
          <w:p w:rsidR="00780619" w:rsidRDefault="00780619" w:rsidP="003A7C3D">
            <w:pPr>
              <w:tabs>
                <w:tab w:val="left" w:pos="4320"/>
                <w:tab w:val="left" w:pos="4500"/>
              </w:tabs>
              <w:rPr>
                <w:sz w:val="28"/>
                <w:szCs w:val="28"/>
                <w:lang w:val="uz-Cyrl-UZ"/>
              </w:rPr>
            </w:pPr>
            <w:r w:rsidRPr="00B65C50">
              <w:rPr>
                <w:b/>
                <w:sz w:val="28"/>
                <w:szCs w:val="28"/>
                <w:lang w:val="uz-Cyrl-UZ"/>
              </w:rPr>
              <w:t xml:space="preserve">       </w:t>
            </w:r>
            <w:r w:rsidRPr="00B65C50">
              <w:rPr>
                <w:sz w:val="28"/>
                <w:szCs w:val="28"/>
                <w:lang w:val="uz-Cyrl-UZ"/>
              </w:rPr>
              <w:t>кенгайтирилган хотира</w:t>
            </w:r>
          </w:p>
          <w:p w:rsidR="00780619" w:rsidRPr="009345AC" w:rsidRDefault="00780619" w:rsidP="003A7C3D">
            <w:pPr>
              <w:tabs>
                <w:tab w:val="left" w:pos="4320"/>
                <w:tab w:val="left" w:pos="4500"/>
              </w:tabs>
              <w:rPr>
                <w:sz w:val="28"/>
                <w:szCs w:val="28"/>
                <w:lang w:val="uz-Cyrl-UZ"/>
              </w:rPr>
            </w:pPr>
            <w:r w:rsidRPr="008D6363">
              <w:rPr>
                <w:b/>
                <w:sz w:val="28"/>
                <w:szCs w:val="28"/>
                <w:lang w:val="en-US"/>
              </w:rPr>
              <w:t xml:space="preserve">en </w:t>
            </w:r>
            <w:r w:rsidRPr="00330462">
              <w:rPr>
                <w:sz w:val="28"/>
                <w:szCs w:val="28"/>
                <w:lang w:val="en-US"/>
              </w:rPr>
              <w:t>-</w:t>
            </w:r>
            <w:r w:rsidRPr="009345AC">
              <w:rPr>
                <w:sz w:val="28"/>
                <w:szCs w:val="28"/>
                <w:lang w:val="en-US"/>
              </w:rPr>
              <w:t xml:space="preserve"> extended memory </w:t>
            </w:r>
          </w:p>
          <w:p w:rsidR="00780619" w:rsidRPr="00B65C50"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sidRPr="00B65C50">
              <w:rPr>
                <w:sz w:val="28"/>
                <w:szCs w:val="28"/>
              </w:rPr>
              <w:t>Дополнительная оперативная память за адресным пространством 1 М</w:t>
            </w:r>
            <w:r>
              <w:rPr>
                <w:sz w:val="28"/>
                <w:szCs w:val="28"/>
                <w:lang w:val="uz-Cyrl-UZ"/>
              </w:rPr>
              <w:t>bayt</w:t>
            </w:r>
            <w:r w:rsidRPr="00B65C50">
              <w:rPr>
                <w:sz w:val="28"/>
                <w:szCs w:val="28"/>
              </w:rPr>
              <w:t xml:space="preserve">. </w:t>
            </w:r>
          </w:p>
          <w:p w:rsidR="00780619" w:rsidRPr="00792AB6" w:rsidRDefault="00780619" w:rsidP="003A7C3D">
            <w:pPr>
              <w:tabs>
                <w:tab w:val="left" w:pos="4320"/>
                <w:tab w:val="left" w:pos="4500"/>
              </w:tabs>
              <w:jc w:val="both"/>
            </w:pPr>
          </w:p>
          <w:p w:rsidR="00780619" w:rsidRPr="005B6905" w:rsidRDefault="00780619" w:rsidP="003A7C3D">
            <w:pPr>
              <w:tabs>
                <w:tab w:val="left" w:pos="4320"/>
                <w:tab w:val="left" w:pos="4500"/>
              </w:tabs>
              <w:jc w:val="both"/>
              <w:rPr>
                <w:sz w:val="28"/>
                <w:szCs w:val="28"/>
                <w:lang w:val="en-US"/>
              </w:rPr>
            </w:pPr>
            <w:r w:rsidRPr="00792AB6">
              <w:rPr>
                <w:i/>
                <w:sz w:val="28"/>
                <w:szCs w:val="28"/>
                <w:lang w:val="uz-Cyrl-UZ"/>
              </w:rPr>
              <w:t>1</w:t>
            </w:r>
            <w:r>
              <w:rPr>
                <w:sz w:val="28"/>
                <w:szCs w:val="28"/>
                <w:lang w:val="uz-Cyrl-UZ"/>
              </w:rPr>
              <w:t xml:space="preserve"> </w:t>
            </w:r>
            <w:r w:rsidRPr="00792AB6">
              <w:rPr>
                <w:i/>
                <w:sz w:val="28"/>
                <w:szCs w:val="28"/>
                <w:lang w:val="uz-Cyrl-UZ"/>
              </w:rPr>
              <w:t>Mbayt</w:t>
            </w:r>
            <w:r>
              <w:rPr>
                <w:sz w:val="28"/>
                <w:szCs w:val="28"/>
                <w:lang w:val="uz-Cyrl-UZ"/>
              </w:rPr>
              <w:t xml:space="preserve"> adres faz</w:t>
            </w:r>
            <w:r>
              <w:rPr>
                <w:sz w:val="28"/>
                <w:szCs w:val="28"/>
              </w:rPr>
              <w:t>о</w:t>
            </w:r>
            <w:r>
              <w:rPr>
                <w:sz w:val="28"/>
                <w:szCs w:val="28"/>
                <w:lang w:val="uz-Cyrl-UZ"/>
              </w:rPr>
              <w:t>sidan tashqaridagi qo‘shim</w:t>
            </w:r>
            <w:r w:rsidR="00792AB6">
              <w:rPr>
                <w:sz w:val="28"/>
                <w:szCs w:val="28"/>
                <w:lang w:val="uz-Cyrl-UZ"/>
              </w:rPr>
              <w:t>-</w:t>
            </w:r>
            <w:r>
              <w:rPr>
                <w:sz w:val="28"/>
                <w:szCs w:val="28"/>
                <w:lang w:val="uz-Cyrl-UZ"/>
              </w:rPr>
              <w:t>cha operativ xotira.</w:t>
            </w:r>
          </w:p>
          <w:p w:rsidR="00780619" w:rsidRPr="00792AB6" w:rsidRDefault="00780619" w:rsidP="003A7C3D">
            <w:pPr>
              <w:tabs>
                <w:tab w:val="left" w:pos="4320"/>
                <w:tab w:val="left" w:pos="4500"/>
              </w:tabs>
              <w:jc w:val="both"/>
              <w:rPr>
                <w:lang w:val="en-US"/>
              </w:rPr>
            </w:pPr>
          </w:p>
          <w:p w:rsidR="00780619" w:rsidRPr="00B65C50" w:rsidRDefault="00780619" w:rsidP="003A7C3D">
            <w:pPr>
              <w:tabs>
                <w:tab w:val="left" w:pos="4320"/>
                <w:tab w:val="left" w:pos="4500"/>
              </w:tabs>
              <w:jc w:val="both"/>
              <w:rPr>
                <w:sz w:val="28"/>
                <w:szCs w:val="28"/>
                <w:lang w:val="uz-Cyrl-UZ"/>
              </w:rPr>
            </w:pPr>
            <w:r>
              <w:rPr>
                <w:sz w:val="28"/>
                <w:szCs w:val="28"/>
                <w:lang w:val="uz-Cyrl-UZ"/>
              </w:rPr>
              <w:t xml:space="preserve">1 </w:t>
            </w:r>
            <w:r w:rsidR="00792AB6">
              <w:rPr>
                <w:sz w:val="28"/>
                <w:szCs w:val="28"/>
                <w:lang w:val="uz-Cyrl-UZ"/>
              </w:rPr>
              <w:t>Mbayt</w:t>
            </w:r>
            <w:r>
              <w:rPr>
                <w:sz w:val="28"/>
                <w:szCs w:val="28"/>
                <w:lang w:val="uz-Cyrl-UZ"/>
              </w:rPr>
              <w:t xml:space="preserve"> адрес фаз</w:t>
            </w:r>
            <w:r>
              <w:rPr>
                <w:sz w:val="28"/>
                <w:szCs w:val="28"/>
              </w:rPr>
              <w:t>о</w:t>
            </w:r>
            <w:r>
              <w:rPr>
                <w:sz w:val="28"/>
                <w:szCs w:val="28"/>
                <w:lang w:val="uz-Cyrl-UZ"/>
              </w:rPr>
              <w:t>сидан ташқаридаги қўшимча оператив хотира.</w:t>
            </w:r>
          </w:p>
        </w:tc>
      </w:tr>
      <w:tr w:rsidR="00780619" w:rsidRPr="00B74452">
        <w:trPr>
          <w:tblCellSpacing w:w="0" w:type="dxa"/>
          <w:jc w:val="center"/>
        </w:trPr>
        <w:tc>
          <w:tcPr>
            <w:tcW w:w="2079" w:type="pct"/>
          </w:tcPr>
          <w:p w:rsidR="00780619" w:rsidRPr="001025CD" w:rsidRDefault="00780619" w:rsidP="003A7C3D">
            <w:pPr>
              <w:rPr>
                <w:b/>
                <w:bCs/>
                <w:sz w:val="28"/>
                <w:szCs w:val="28"/>
                <w:lang w:val="uz-Cyrl-UZ"/>
              </w:rPr>
            </w:pPr>
            <w:r w:rsidRPr="001C7AA6">
              <w:rPr>
                <w:b/>
                <w:sz w:val="28"/>
                <w:szCs w:val="28"/>
                <w:lang w:val="uz-Cyrl-UZ"/>
              </w:rPr>
              <w:t>Расширитель порта</w:t>
            </w:r>
            <w:r w:rsidRPr="001025CD">
              <w:rPr>
                <w:b/>
                <w:bCs/>
                <w:sz w:val="28"/>
                <w:szCs w:val="28"/>
                <w:lang w:val="uz-Cyrl-UZ"/>
              </w:rPr>
              <w:t xml:space="preserve"> </w:t>
            </w:r>
          </w:p>
          <w:p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portni</w:t>
            </w:r>
            <w:r w:rsidRPr="00A70490">
              <w:rPr>
                <w:bCs/>
                <w:color w:val="000000"/>
                <w:sz w:val="28"/>
                <w:szCs w:val="28"/>
                <w:lang w:val="uz-Cyrl-UZ"/>
              </w:rPr>
              <w:t xml:space="preserve"> </w:t>
            </w:r>
            <w:r>
              <w:rPr>
                <w:bCs/>
                <w:color w:val="000000"/>
                <w:sz w:val="28"/>
                <w:szCs w:val="28"/>
                <w:lang w:val="uz-Cyrl-UZ"/>
              </w:rPr>
              <w:t>kengaytirgich</w:t>
            </w:r>
          </w:p>
          <w:p w:rsidR="00780619" w:rsidRPr="001C7AA6" w:rsidRDefault="00780619" w:rsidP="003A7C3D">
            <w:pPr>
              <w:rPr>
                <w:bCs/>
                <w:color w:val="000000"/>
                <w:sz w:val="28"/>
                <w:szCs w:val="28"/>
                <w:lang w:val="uz-Cyrl-UZ"/>
              </w:rPr>
            </w:pPr>
            <w:r w:rsidRPr="00A70490">
              <w:rPr>
                <w:bCs/>
                <w:color w:val="000000"/>
                <w:sz w:val="28"/>
                <w:szCs w:val="28"/>
                <w:lang w:val="uz-Cyrl-UZ"/>
              </w:rPr>
              <w:t xml:space="preserve">       портни кенгайтиргич</w:t>
            </w:r>
          </w:p>
          <w:p w:rsidR="00780619" w:rsidRPr="001025CD" w:rsidRDefault="00780619" w:rsidP="003A7C3D">
            <w:pPr>
              <w:rPr>
                <w:sz w:val="28"/>
                <w:szCs w:val="28"/>
                <w:lang w:val="uz-Cyrl-UZ"/>
              </w:rPr>
            </w:pPr>
            <w:r w:rsidRPr="00DE4143">
              <w:rPr>
                <w:b/>
                <w:sz w:val="28"/>
                <w:szCs w:val="28"/>
                <w:lang w:val="en-US"/>
              </w:rPr>
              <w:t xml:space="preserve">en </w:t>
            </w:r>
            <w:r w:rsidRPr="00330462">
              <w:rPr>
                <w:sz w:val="28"/>
                <w:szCs w:val="28"/>
                <w:lang w:val="en-US"/>
              </w:rPr>
              <w:t>-</w:t>
            </w:r>
            <w:r w:rsidRPr="001025CD">
              <w:rPr>
                <w:sz w:val="28"/>
                <w:szCs w:val="28"/>
                <w:lang w:val="en-US"/>
              </w:rPr>
              <w:t xml:space="preserve"> port expander </w:t>
            </w:r>
          </w:p>
          <w:p w:rsidR="00780619" w:rsidRPr="00D62F54"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Устройство, которое соединяет несколько (последовательных) линий с одним портом компьютера</w:t>
            </w:r>
            <w:r w:rsidRPr="0086167C">
              <w:rPr>
                <w:sz w:val="28"/>
                <w:szCs w:val="28"/>
              </w:rPr>
              <w:t>.</w:t>
            </w:r>
          </w:p>
          <w:p w:rsidR="00780619" w:rsidRPr="00DE4857" w:rsidRDefault="00780619" w:rsidP="003A7C3D">
            <w:pPr>
              <w:jc w:val="both"/>
              <w:rPr>
                <w:sz w:val="28"/>
                <w:szCs w:val="28"/>
              </w:rPr>
            </w:pPr>
          </w:p>
          <w:p w:rsidR="00780619" w:rsidRDefault="00780619" w:rsidP="003A7C3D">
            <w:pPr>
              <w:jc w:val="both"/>
              <w:rPr>
                <w:sz w:val="28"/>
                <w:szCs w:val="28"/>
                <w:lang w:val="en-US"/>
              </w:rPr>
            </w:pPr>
            <w:r w:rsidRPr="0099137E">
              <w:rPr>
                <w:sz w:val="28"/>
                <w:szCs w:val="28"/>
                <w:lang w:val="en-US"/>
              </w:rPr>
              <w:t xml:space="preserve">Bir qancha </w:t>
            </w:r>
            <w:r>
              <w:rPr>
                <w:sz w:val="28"/>
                <w:szCs w:val="28"/>
                <w:lang w:val="en-US"/>
              </w:rPr>
              <w:t>(</w:t>
            </w:r>
            <w:r w:rsidRPr="0099137E">
              <w:rPr>
                <w:sz w:val="28"/>
                <w:szCs w:val="28"/>
                <w:lang w:val="en-US"/>
              </w:rPr>
              <w:t>ketma-ket</w:t>
            </w:r>
            <w:r>
              <w:rPr>
                <w:sz w:val="28"/>
                <w:szCs w:val="28"/>
                <w:lang w:val="en-US"/>
              </w:rPr>
              <w:t>)</w:t>
            </w:r>
            <w:r>
              <w:rPr>
                <w:sz w:val="28"/>
                <w:szCs w:val="28"/>
                <w:lang w:val="uz-Cyrl-UZ"/>
              </w:rPr>
              <w:t xml:space="preserve"> liniyalarni kompyu</w:t>
            </w:r>
            <w:r w:rsidR="00792AB6">
              <w:rPr>
                <w:sz w:val="28"/>
                <w:szCs w:val="28"/>
                <w:lang w:val="uz-Cyrl-UZ"/>
              </w:rPr>
              <w:t>-</w:t>
            </w:r>
            <w:r>
              <w:rPr>
                <w:sz w:val="28"/>
                <w:szCs w:val="28"/>
                <w:lang w:val="uz-Cyrl-UZ"/>
              </w:rPr>
              <w:t>terning bitta porti bilan bog‘laydigan qurilma.</w:t>
            </w:r>
          </w:p>
          <w:p w:rsidR="00780619" w:rsidRPr="008D0D5A" w:rsidRDefault="00780619" w:rsidP="003A7C3D">
            <w:pPr>
              <w:jc w:val="both"/>
              <w:rPr>
                <w:sz w:val="28"/>
                <w:szCs w:val="28"/>
                <w:lang w:val="en-US"/>
              </w:rPr>
            </w:pPr>
          </w:p>
          <w:p w:rsidR="00780619" w:rsidRPr="00607B9F" w:rsidRDefault="00780619" w:rsidP="003A7C3D">
            <w:pPr>
              <w:jc w:val="both"/>
              <w:rPr>
                <w:color w:val="000000"/>
                <w:sz w:val="26"/>
                <w:szCs w:val="26"/>
                <w:lang w:val="uz-Cyrl-UZ"/>
              </w:rPr>
            </w:pPr>
            <w:r>
              <w:rPr>
                <w:sz w:val="28"/>
                <w:szCs w:val="28"/>
              </w:rPr>
              <w:t>Бир қанча (кетма-кет)</w:t>
            </w:r>
            <w:r>
              <w:rPr>
                <w:sz w:val="28"/>
                <w:szCs w:val="28"/>
                <w:lang w:val="uz-Cyrl-UZ"/>
              </w:rPr>
              <w:t xml:space="preserve"> линияларни компью</w:t>
            </w:r>
            <w:r w:rsidR="00792AB6">
              <w:rPr>
                <w:sz w:val="28"/>
                <w:szCs w:val="28"/>
                <w:lang w:val="uz-Cyrl-UZ"/>
              </w:rPr>
              <w:t>-</w:t>
            </w:r>
            <w:r>
              <w:rPr>
                <w:sz w:val="28"/>
                <w:szCs w:val="28"/>
                <w:lang w:val="uz-Cyrl-UZ"/>
              </w:rPr>
              <w:t>тернинг битта порти билан боғлайдиган қурилма.</w:t>
            </w:r>
          </w:p>
        </w:tc>
      </w:tr>
      <w:tr w:rsidR="00780619" w:rsidRPr="00B26C2B">
        <w:trPr>
          <w:tblCellSpacing w:w="0" w:type="dxa"/>
          <w:jc w:val="center"/>
        </w:trPr>
        <w:tc>
          <w:tcPr>
            <w:tcW w:w="2079" w:type="pct"/>
          </w:tcPr>
          <w:p w:rsidR="00780619" w:rsidRPr="003651A2" w:rsidRDefault="00780619" w:rsidP="003A7C3D">
            <w:pPr>
              <w:tabs>
                <w:tab w:val="left" w:pos="4320"/>
                <w:tab w:val="left" w:pos="4500"/>
              </w:tabs>
              <w:rPr>
                <w:b/>
                <w:sz w:val="28"/>
                <w:szCs w:val="28"/>
                <w:lang w:val="uz-Cyrl-UZ"/>
              </w:rPr>
            </w:pPr>
            <w:r w:rsidRPr="003651A2">
              <w:rPr>
                <w:b/>
                <w:sz w:val="28"/>
                <w:szCs w:val="28"/>
              </w:rPr>
              <w:t>Расширяемая</w:t>
            </w:r>
            <w:r w:rsidRPr="005B5ED5">
              <w:rPr>
                <w:b/>
                <w:sz w:val="28"/>
                <w:szCs w:val="28"/>
              </w:rPr>
              <w:t xml:space="preserve"> </w:t>
            </w:r>
            <w:r w:rsidRPr="003651A2">
              <w:rPr>
                <w:b/>
                <w:sz w:val="28"/>
                <w:szCs w:val="28"/>
              </w:rPr>
              <w:t>система</w:t>
            </w:r>
            <w:r w:rsidRPr="005B5ED5">
              <w:rPr>
                <w:b/>
                <w:sz w:val="28"/>
                <w:szCs w:val="28"/>
              </w:rPr>
              <w:t xml:space="preserve"> </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kengaytiriladigan tizim</w:t>
            </w:r>
          </w:p>
          <w:p w:rsidR="00780619" w:rsidRPr="005B5ED5" w:rsidRDefault="00780619" w:rsidP="003A7C3D">
            <w:pPr>
              <w:tabs>
                <w:tab w:val="left" w:pos="4320"/>
                <w:tab w:val="left" w:pos="4500"/>
              </w:tabs>
              <w:rPr>
                <w:sz w:val="28"/>
                <w:szCs w:val="28"/>
              </w:rPr>
            </w:pPr>
            <w:r>
              <w:rPr>
                <w:sz w:val="28"/>
                <w:szCs w:val="28"/>
                <w:lang w:val="uz-Cyrl-UZ"/>
              </w:rPr>
              <w:t xml:space="preserve">       кенгайтириладиган тизим</w:t>
            </w:r>
          </w:p>
          <w:p w:rsidR="00780619" w:rsidRPr="00255940" w:rsidRDefault="00780619" w:rsidP="003A7C3D">
            <w:pPr>
              <w:tabs>
                <w:tab w:val="left" w:pos="4320"/>
                <w:tab w:val="left" w:pos="4500"/>
              </w:tabs>
              <w:rPr>
                <w:sz w:val="28"/>
                <w:szCs w:val="28"/>
                <w:lang w:val="uz-Cyrl-UZ"/>
              </w:rPr>
            </w:pPr>
            <w:r w:rsidRPr="00404F9B">
              <w:rPr>
                <w:b/>
                <w:sz w:val="28"/>
                <w:szCs w:val="28"/>
                <w:lang w:val="en-US"/>
              </w:rPr>
              <w:t xml:space="preserve">en </w:t>
            </w:r>
            <w:r w:rsidRPr="00C512DF">
              <w:rPr>
                <w:sz w:val="28"/>
                <w:szCs w:val="28"/>
                <w:lang w:val="en-US"/>
              </w:rPr>
              <w:t>-</w:t>
            </w:r>
            <w:r>
              <w:rPr>
                <w:b/>
                <w:sz w:val="28"/>
                <w:szCs w:val="28"/>
                <w:lang w:val="en-US"/>
              </w:rPr>
              <w:t xml:space="preserve"> </w:t>
            </w:r>
            <w:r w:rsidRPr="00255940">
              <w:rPr>
                <w:sz w:val="28"/>
                <w:szCs w:val="28"/>
                <w:lang w:val="en-US"/>
              </w:rPr>
              <w:t xml:space="preserve">expandable system </w:t>
            </w:r>
          </w:p>
          <w:p w:rsidR="00780619" w:rsidRPr="00255940"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Компьютерная система, в которой предусмотрена возможность увеличения производительности, количества периферийных устройств или объема памяти.</w:t>
            </w:r>
          </w:p>
          <w:p w:rsidR="00780619" w:rsidRPr="00235D03" w:rsidRDefault="00780619" w:rsidP="003A7C3D">
            <w:pPr>
              <w:tabs>
                <w:tab w:val="left" w:pos="4320"/>
                <w:tab w:val="left" w:pos="4500"/>
              </w:tabs>
              <w:jc w:val="both"/>
              <w:rPr>
                <w:sz w:val="28"/>
                <w:szCs w:val="28"/>
              </w:rPr>
            </w:pPr>
          </w:p>
          <w:p w:rsidR="00780619" w:rsidRPr="00235D03" w:rsidRDefault="00780619" w:rsidP="003A7C3D">
            <w:pPr>
              <w:tabs>
                <w:tab w:val="left" w:pos="4320"/>
                <w:tab w:val="left" w:pos="4500"/>
              </w:tabs>
              <w:jc w:val="both"/>
              <w:rPr>
                <w:sz w:val="28"/>
                <w:szCs w:val="28"/>
              </w:rPr>
            </w:pPr>
            <w:r>
              <w:rPr>
                <w:sz w:val="28"/>
                <w:szCs w:val="28"/>
                <w:lang w:val="uz-Cyrl-UZ"/>
              </w:rPr>
              <w:t>Unumdorlikni</w:t>
            </w:r>
            <w:r w:rsidRPr="00B26C2B">
              <w:rPr>
                <w:sz w:val="28"/>
                <w:szCs w:val="28"/>
                <w:lang w:val="uz-Cyrl-UZ"/>
              </w:rPr>
              <w:t xml:space="preserve"> </w:t>
            </w:r>
            <w:r>
              <w:rPr>
                <w:sz w:val="28"/>
                <w:szCs w:val="28"/>
                <w:lang w:val="uz-Cyrl-UZ"/>
              </w:rPr>
              <w:t>oshirish</w:t>
            </w:r>
            <w:r w:rsidRPr="00B26C2B">
              <w:rPr>
                <w:sz w:val="28"/>
                <w:szCs w:val="28"/>
                <w:lang w:val="uz-Cyrl-UZ"/>
              </w:rPr>
              <w:t xml:space="preserve">, </w:t>
            </w:r>
            <w:r>
              <w:rPr>
                <w:sz w:val="28"/>
                <w:szCs w:val="28"/>
                <w:lang w:val="uz-Cyrl-UZ"/>
              </w:rPr>
              <w:t>periferik</w:t>
            </w:r>
            <w:r w:rsidRPr="00B26C2B">
              <w:rPr>
                <w:sz w:val="28"/>
                <w:szCs w:val="28"/>
                <w:lang w:val="uz-Cyrl-UZ"/>
              </w:rPr>
              <w:t xml:space="preserve"> </w:t>
            </w:r>
            <w:r>
              <w:rPr>
                <w:sz w:val="28"/>
                <w:szCs w:val="28"/>
                <w:lang w:val="uz-Cyrl-UZ"/>
              </w:rPr>
              <w:t>qurilmalar</w:t>
            </w:r>
            <w:r w:rsidRPr="00B26C2B">
              <w:rPr>
                <w:sz w:val="28"/>
                <w:szCs w:val="28"/>
                <w:lang w:val="uz-Cyrl-UZ"/>
              </w:rPr>
              <w:t xml:space="preserve"> </w:t>
            </w:r>
            <w:r>
              <w:rPr>
                <w:sz w:val="28"/>
                <w:szCs w:val="28"/>
                <w:lang w:val="uz-Cyrl-UZ"/>
              </w:rPr>
              <w:t>sonini</w:t>
            </w:r>
            <w:r w:rsidRPr="00B26C2B">
              <w:rPr>
                <w:sz w:val="28"/>
                <w:szCs w:val="28"/>
                <w:lang w:val="uz-Cyrl-UZ"/>
              </w:rPr>
              <w:t xml:space="preserve"> </w:t>
            </w:r>
            <w:r>
              <w:rPr>
                <w:sz w:val="28"/>
                <w:szCs w:val="28"/>
                <w:lang w:val="uz-Cyrl-UZ"/>
              </w:rPr>
              <w:t>yoki</w:t>
            </w:r>
            <w:r w:rsidRPr="00B26C2B">
              <w:rPr>
                <w:sz w:val="28"/>
                <w:szCs w:val="28"/>
                <w:lang w:val="uz-Cyrl-UZ"/>
              </w:rPr>
              <w:t xml:space="preserve"> </w:t>
            </w:r>
            <w:r>
              <w:rPr>
                <w:sz w:val="28"/>
                <w:szCs w:val="28"/>
                <w:lang w:val="uz-Cyrl-UZ"/>
              </w:rPr>
              <w:t>xotira</w:t>
            </w:r>
            <w:r w:rsidRPr="00B26C2B">
              <w:rPr>
                <w:sz w:val="28"/>
                <w:szCs w:val="28"/>
                <w:lang w:val="uz-Cyrl-UZ"/>
              </w:rPr>
              <w:t xml:space="preserve"> </w:t>
            </w:r>
            <w:r>
              <w:rPr>
                <w:sz w:val="28"/>
                <w:szCs w:val="28"/>
                <w:lang w:val="uz-Cyrl-UZ"/>
              </w:rPr>
              <w:t>hajmini</w:t>
            </w:r>
            <w:r w:rsidRPr="00B26C2B">
              <w:rPr>
                <w:sz w:val="28"/>
                <w:szCs w:val="28"/>
                <w:lang w:val="uz-Cyrl-UZ"/>
              </w:rPr>
              <w:t xml:space="preserve"> </w:t>
            </w:r>
            <w:r>
              <w:rPr>
                <w:sz w:val="28"/>
                <w:szCs w:val="28"/>
                <w:lang w:val="uz-Cyrl-UZ"/>
              </w:rPr>
              <w:t>oshirish</w:t>
            </w:r>
            <w:r w:rsidRPr="00B26C2B">
              <w:rPr>
                <w:sz w:val="28"/>
                <w:szCs w:val="28"/>
                <w:lang w:val="uz-Cyrl-UZ"/>
              </w:rPr>
              <w:t xml:space="preserve"> </w:t>
            </w:r>
            <w:r>
              <w:rPr>
                <w:sz w:val="28"/>
                <w:szCs w:val="28"/>
                <w:lang w:val="uz-Cyrl-UZ"/>
              </w:rPr>
              <w:t>imkoniyati</w:t>
            </w:r>
            <w:r w:rsidRPr="00B26C2B">
              <w:rPr>
                <w:sz w:val="28"/>
                <w:szCs w:val="28"/>
                <w:lang w:val="uz-Cyrl-UZ"/>
              </w:rPr>
              <w:t xml:space="preserve">  </w:t>
            </w:r>
            <w:r>
              <w:rPr>
                <w:sz w:val="28"/>
                <w:szCs w:val="28"/>
                <w:lang w:val="uz-Cyrl-UZ"/>
              </w:rPr>
              <w:t>ko‘zda</w:t>
            </w:r>
            <w:r w:rsidRPr="00B26C2B">
              <w:rPr>
                <w:sz w:val="28"/>
                <w:szCs w:val="28"/>
                <w:lang w:val="uz-Cyrl-UZ"/>
              </w:rPr>
              <w:t xml:space="preserve"> </w:t>
            </w:r>
            <w:r>
              <w:rPr>
                <w:sz w:val="28"/>
                <w:szCs w:val="28"/>
                <w:lang w:val="uz-Cyrl-UZ"/>
              </w:rPr>
              <w:t>tutilgan</w:t>
            </w:r>
            <w:r w:rsidRPr="00B26C2B">
              <w:rPr>
                <w:sz w:val="28"/>
                <w:szCs w:val="28"/>
                <w:lang w:val="uz-Cyrl-UZ"/>
              </w:rPr>
              <w:t xml:space="preserve"> </w:t>
            </w:r>
            <w:r>
              <w:rPr>
                <w:sz w:val="28"/>
                <w:szCs w:val="28"/>
                <w:lang w:val="uz-Cyrl-UZ"/>
              </w:rPr>
              <w:t>kompyuter</w:t>
            </w:r>
            <w:r w:rsidRPr="00B26C2B">
              <w:rPr>
                <w:sz w:val="28"/>
                <w:szCs w:val="28"/>
                <w:lang w:val="uz-Cyrl-UZ"/>
              </w:rPr>
              <w:t xml:space="preserve"> </w:t>
            </w:r>
            <w:r>
              <w:rPr>
                <w:sz w:val="28"/>
                <w:szCs w:val="28"/>
                <w:lang w:val="uz-Cyrl-UZ"/>
              </w:rPr>
              <w:t>tizimi</w:t>
            </w:r>
            <w:r w:rsidRPr="00B26C2B">
              <w:rPr>
                <w:sz w:val="28"/>
                <w:szCs w:val="28"/>
                <w:lang w:val="uz-Cyrl-UZ"/>
              </w:rPr>
              <w:t>.</w:t>
            </w:r>
          </w:p>
          <w:p w:rsidR="00780619" w:rsidRPr="00235D03" w:rsidRDefault="00780619" w:rsidP="003A7C3D">
            <w:pPr>
              <w:tabs>
                <w:tab w:val="left" w:pos="4320"/>
                <w:tab w:val="left" w:pos="4500"/>
              </w:tabs>
              <w:jc w:val="both"/>
              <w:rPr>
                <w:sz w:val="28"/>
                <w:szCs w:val="28"/>
              </w:rPr>
            </w:pPr>
          </w:p>
          <w:p w:rsidR="00780619" w:rsidRPr="00B26C2B" w:rsidRDefault="00780619" w:rsidP="003A7C3D">
            <w:pPr>
              <w:tabs>
                <w:tab w:val="left" w:pos="4320"/>
                <w:tab w:val="left" w:pos="4500"/>
              </w:tabs>
              <w:jc w:val="both"/>
              <w:rPr>
                <w:sz w:val="28"/>
                <w:szCs w:val="28"/>
                <w:lang w:val="uz-Cyrl-UZ"/>
              </w:rPr>
            </w:pPr>
            <w:r w:rsidRPr="00B26C2B">
              <w:rPr>
                <w:sz w:val="28"/>
                <w:szCs w:val="28"/>
                <w:lang w:val="uz-Cyrl-UZ"/>
              </w:rPr>
              <w:t>Унумдорликни ошириш, периферик қурил</w:t>
            </w:r>
            <w:r w:rsidR="00792AB6">
              <w:rPr>
                <w:sz w:val="28"/>
                <w:szCs w:val="28"/>
                <w:lang w:val="uz-Cyrl-UZ"/>
              </w:rPr>
              <w:t>-</w:t>
            </w:r>
            <w:r w:rsidRPr="00B26C2B">
              <w:rPr>
                <w:sz w:val="28"/>
                <w:szCs w:val="28"/>
                <w:lang w:val="uz-Cyrl-UZ"/>
              </w:rPr>
              <w:t>малар сонини ёки хотира ҳажмини ошириш имконияти  кўзда тутилган компьютер тизи</w:t>
            </w:r>
            <w:r w:rsidR="00792AB6">
              <w:rPr>
                <w:sz w:val="28"/>
                <w:szCs w:val="28"/>
                <w:lang w:val="uz-Cyrl-UZ"/>
              </w:rPr>
              <w:t>-</w:t>
            </w:r>
            <w:r w:rsidRPr="00B26C2B">
              <w:rPr>
                <w:sz w:val="28"/>
                <w:szCs w:val="28"/>
                <w:lang w:val="uz-Cyrl-UZ"/>
              </w:rPr>
              <w:t>ми.</w:t>
            </w:r>
          </w:p>
        </w:tc>
      </w:tr>
      <w:tr w:rsidR="00780619" w:rsidRPr="006A6B80">
        <w:trPr>
          <w:tblCellSpacing w:w="0" w:type="dxa"/>
          <w:jc w:val="center"/>
        </w:trPr>
        <w:tc>
          <w:tcPr>
            <w:tcW w:w="2079" w:type="pct"/>
          </w:tcPr>
          <w:p w:rsidR="00780619" w:rsidRPr="00C8174F" w:rsidRDefault="00780619" w:rsidP="003A7C3D">
            <w:pPr>
              <w:rPr>
                <w:b/>
                <w:bCs/>
                <w:sz w:val="28"/>
                <w:szCs w:val="28"/>
                <w:lang w:val="uz-Cyrl-UZ"/>
              </w:rPr>
            </w:pPr>
            <w:r w:rsidRPr="00C8174F">
              <w:rPr>
                <w:b/>
                <w:sz w:val="28"/>
                <w:szCs w:val="28"/>
              </w:rPr>
              <w:t>Регистр</w:t>
            </w:r>
            <w:r w:rsidRPr="00C8174F">
              <w:rPr>
                <w:b/>
                <w:bCs/>
                <w:sz w:val="28"/>
                <w:szCs w:val="28"/>
                <w:lang w:val="uz-Cyrl-UZ"/>
              </w:rPr>
              <w:t xml:space="preserve"> </w:t>
            </w:r>
          </w:p>
          <w:p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367A05">
              <w:rPr>
                <w:b/>
                <w:bCs/>
                <w:color w:val="000000"/>
                <w:sz w:val="28"/>
                <w:szCs w:val="28"/>
                <w:lang w:val="uz-Cyrl-UZ"/>
              </w:rPr>
              <w:t xml:space="preserve"> </w:t>
            </w:r>
            <w:r>
              <w:rPr>
                <w:bCs/>
                <w:color w:val="000000"/>
                <w:sz w:val="28"/>
                <w:szCs w:val="28"/>
                <w:lang w:val="uz-Cyrl-UZ"/>
              </w:rPr>
              <w:t>registr</w:t>
            </w:r>
          </w:p>
          <w:p w:rsidR="00780619" w:rsidRDefault="00780619" w:rsidP="003A7C3D">
            <w:pPr>
              <w:rPr>
                <w:bCs/>
                <w:color w:val="000000"/>
                <w:sz w:val="28"/>
                <w:szCs w:val="28"/>
                <w:lang w:val="en-US"/>
              </w:rPr>
            </w:pPr>
            <w:r w:rsidRPr="00367A05">
              <w:rPr>
                <w:b/>
                <w:bCs/>
                <w:color w:val="000000"/>
                <w:sz w:val="28"/>
                <w:szCs w:val="28"/>
                <w:lang w:val="uz-Cyrl-UZ"/>
              </w:rPr>
              <w:t xml:space="preserve">       </w:t>
            </w:r>
            <w:r w:rsidRPr="00367A05">
              <w:rPr>
                <w:bCs/>
                <w:color w:val="000000"/>
                <w:sz w:val="28"/>
                <w:szCs w:val="28"/>
                <w:lang w:val="uz-Cyrl-UZ"/>
              </w:rPr>
              <w:t>регистр</w:t>
            </w:r>
          </w:p>
          <w:p w:rsidR="00780619" w:rsidRPr="00C8174F" w:rsidRDefault="00780619" w:rsidP="003A7C3D">
            <w:pPr>
              <w:rPr>
                <w:sz w:val="28"/>
                <w:szCs w:val="28"/>
                <w:lang w:val="uz-Cyrl-UZ"/>
              </w:rPr>
            </w:pPr>
            <w:r w:rsidRPr="00DE4143">
              <w:rPr>
                <w:b/>
                <w:sz w:val="28"/>
                <w:szCs w:val="28"/>
                <w:lang w:val="en-US"/>
              </w:rPr>
              <w:t xml:space="preserve">en </w:t>
            </w:r>
            <w:r w:rsidRPr="00C512DF">
              <w:rPr>
                <w:sz w:val="28"/>
                <w:szCs w:val="28"/>
                <w:lang w:val="en-US"/>
              </w:rPr>
              <w:t>-</w:t>
            </w:r>
            <w:r w:rsidRPr="00C8174F">
              <w:rPr>
                <w:sz w:val="28"/>
                <w:szCs w:val="28"/>
                <w:lang w:val="en-US"/>
              </w:rPr>
              <w:t xml:space="preserve"> register </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Устройство сверхбыстродействующей памяти в процессоре или СБИС, служащее для временного хранения управляющей информации, операндов и/или результатов выполняемых данной микросхемой операций</w:t>
            </w:r>
            <w:r w:rsidRPr="006648B6">
              <w:rPr>
                <w:sz w:val="28"/>
                <w:szCs w:val="28"/>
              </w:rPr>
              <w:t>.</w:t>
            </w:r>
          </w:p>
          <w:p w:rsidR="00780619" w:rsidRPr="00DE4857" w:rsidRDefault="00780619" w:rsidP="003A7C3D">
            <w:pPr>
              <w:jc w:val="both"/>
              <w:rPr>
                <w:sz w:val="28"/>
                <w:szCs w:val="28"/>
              </w:rPr>
            </w:pPr>
          </w:p>
          <w:p w:rsidR="00780619" w:rsidRPr="00DE4857" w:rsidRDefault="00780619" w:rsidP="003A7C3D">
            <w:pPr>
              <w:jc w:val="both"/>
              <w:rPr>
                <w:sz w:val="28"/>
                <w:szCs w:val="28"/>
              </w:rPr>
            </w:pPr>
            <w:r>
              <w:rPr>
                <w:sz w:val="28"/>
                <w:szCs w:val="28"/>
                <w:lang w:val="uz-Cyrl-UZ"/>
              </w:rPr>
              <w:t>O‘ta</w:t>
            </w:r>
            <w:r w:rsidRPr="006A6B80">
              <w:rPr>
                <w:sz w:val="28"/>
                <w:szCs w:val="28"/>
                <w:lang w:val="uz-Cyrl-UZ"/>
              </w:rPr>
              <w:t xml:space="preserve"> </w:t>
            </w:r>
            <w:r>
              <w:rPr>
                <w:sz w:val="28"/>
                <w:szCs w:val="28"/>
                <w:lang w:val="uz-Cyrl-UZ"/>
              </w:rPr>
              <w:t>katta</w:t>
            </w:r>
            <w:r w:rsidRPr="006A6B80">
              <w:rPr>
                <w:sz w:val="28"/>
                <w:szCs w:val="28"/>
                <w:lang w:val="uz-Cyrl-UZ"/>
              </w:rPr>
              <w:t xml:space="preserve"> </w:t>
            </w:r>
            <w:r>
              <w:rPr>
                <w:sz w:val="28"/>
                <w:szCs w:val="28"/>
                <w:lang w:val="uz-Cyrl-UZ"/>
              </w:rPr>
              <w:t>integral</w:t>
            </w:r>
            <w:r w:rsidRPr="006A6B80">
              <w:rPr>
                <w:sz w:val="28"/>
                <w:szCs w:val="28"/>
                <w:lang w:val="uz-Cyrl-UZ"/>
              </w:rPr>
              <w:t xml:space="preserve"> </w:t>
            </w:r>
            <w:r>
              <w:rPr>
                <w:sz w:val="28"/>
                <w:szCs w:val="28"/>
                <w:lang w:val="uz-Cyrl-UZ"/>
              </w:rPr>
              <w:t>sxema</w:t>
            </w:r>
            <w:r w:rsidRPr="006A6B80">
              <w:rPr>
                <w:sz w:val="28"/>
                <w:szCs w:val="28"/>
                <w:lang w:val="uz-Cyrl-UZ"/>
              </w:rPr>
              <w:t xml:space="preserve"> </w:t>
            </w:r>
            <w:r>
              <w:rPr>
                <w:sz w:val="28"/>
                <w:szCs w:val="28"/>
                <w:lang w:val="uz-Cyrl-UZ"/>
              </w:rPr>
              <w:t>yoki</w:t>
            </w:r>
            <w:r w:rsidRPr="006A6B80">
              <w:rPr>
                <w:sz w:val="28"/>
                <w:szCs w:val="28"/>
                <w:lang w:val="uz-Cyrl-UZ"/>
              </w:rPr>
              <w:t xml:space="preserve"> </w:t>
            </w:r>
            <w:r>
              <w:rPr>
                <w:sz w:val="28"/>
                <w:szCs w:val="28"/>
                <w:lang w:val="uz-Cyrl-UZ"/>
              </w:rPr>
              <w:t>boshqaruvchi</w:t>
            </w:r>
            <w:r w:rsidRPr="006A6B80">
              <w:rPr>
                <w:sz w:val="28"/>
                <w:szCs w:val="28"/>
                <w:lang w:val="uz-Cyrl-UZ"/>
              </w:rPr>
              <w:t xml:space="preserve"> </w:t>
            </w:r>
            <w:r>
              <w:rPr>
                <w:sz w:val="28"/>
                <w:szCs w:val="28"/>
                <w:lang w:val="uz-Cyrl-UZ"/>
              </w:rPr>
              <w:t xml:space="preserve"> axborotni, operandlarni va/yoki berilgan mik-rosxema</w:t>
            </w:r>
            <w:r w:rsidRPr="006A6B80">
              <w:rPr>
                <w:sz w:val="28"/>
                <w:szCs w:val="28"/>
                <w:lang w:val="uz-Cyrl-UZ"/>
              </w:rPr>
              <w:t xml:space="preserve"> </w:t>
            </w:r>
            <w:r>
              <w:rPr>
                <w:sz w:val="28"/>
                <w:szCs w:val="28"/>
                <w:lang w:val="uz-Cyrl-UZ"/>
              </w:rPr>
              <w:t>bajaradigan</w:t>
            </w:r>
            <w:r w:rsidRPr="006A6B80">
              <w:rPr>
                <w:sz w:val="28"/>
                <w:szCs w:val="28"/>
                <w:lang w:val="uz-Cyrl-UZ"/>
              </w:rPr>
              <w:t xml:space="preserve"> </w:t>
            </w:r>
            <w:r>
              <w:rPr>
                <w:sz w:val="28"/>
                <w:szCs w:val="28"/>
                <w:lang w:val="uz-Cyrl-UZ"/>
              </w:rPr>
              <w:t>operatsiyalar</w:t>
            </w:r>
            <w:r w:rsidRPr="006A6B80">
              <w:rPr>
                <w:sz w:val="28"/>
                <w:szCs w:val="28"/>
                <w:lang w:val="uz-Cyrl-UZ"/>
              </w:rPr>
              <w:t xml:space="preserve"> </w:t>
            </w:r>
            <w:r>
              <w:rPr>
                <w:sz w:val="28"/>
                <w:szCs w:val="28"/>
                <w:lang w:val="uz-Cyrl-UZ"/>
              </w:rPr>
              <w:t>natijalarini</w:t>
            </w:r>
            <w:r w:rsidRPr="006A6B80">
              <w:rPr>
                <w:sz w:val="28"/>
                <w:szCs w:val="28"/>
                <w:lang w:val="uz-Cyrl-UZ"/>
              </w:rPr>
              <w:t xml:space="preserve"> </w:t>
            </w:r>
            <w:r>
              <w:rPr>
                <w:sz w:val="28"/>
                <w:szCs w:val="28"/>
                <w:lang w:val="uz-Cyrl-UZ"/>
              </w:rPr>
              <w:t>vaqtinchalik</w:t>
            </w:r>
            <w:r w:rsidRPr="006A6B80">
              <w:rPr>
                <w:sz w:val="28"/>
                <w:szCs w:val="28"/>
                <w:lang w:val="uz-Cyrl-UZ"/>
              </w:rPr>
              <w:t xml:space="preserve"> </w:t>
            </w:r>
            <w:r>
              <w:rPr>
                <w:sz w:val="28"/>
                <w:szCs w:val="28"/>
                <w:lang w:val="uz-Cyrl-UZ"/>
              </w:rPr>
              <w:t>saqlash</w:t>
            </w:r>
            <w:r w:rsidRPr="006A6B80">
              <w:rPr>
                <w:sz w:val="28"/>
                <w:szCs w:val="28"/>
                <w:lang w:val="uz-Cyrl-UZ"/>
              </w:rPr>
              <w:t xml:space="preserve"> </w:t>
            </w:r>
            <w:r>
              <w:rPr>
                <w:sz w:val="28"/>
                <w:szCs w:val="28"/>
                <w:lang w:val="uz-Cyrl-UZ"/>
              </w:rPr>
              <w:t>uchun</w:t>
            </w:r>
            <w:r w:rsidRPr="006A6B80">
              <w:rPr>
                <w:sz w:val="28"/>
                <w:szCs w:val="28"/>
                <w:lang w:val="uz-Cyrl-UZ"/>
              </w:rPr>
              <w:t xml:space="preserve"> </w:t>
            </w:r>
            <w:r>
              <w:rPr>
                <w:sz w:val="28"/>
                <w:szCs w:val="28"/>
                <w:lang w:val="uz-Cyrl-UZ"/>
              </w:rPr>
              <w:t>xizmat</w:t>
            </w:r>
            <w:r w:rsidRPr="006A6B80">
              <w:rPr>
                <w:sz w:val="28"/>
                <w:szCs w:val="28"/>
                <w:lang w:val="uz-Cyrl-UZ"/>
              </w:rPr>
              <w:t xml:space="preserve"> </w:t>
            </w:r>
            <w:r>
              <w:rPr>
                <w:sz w:val="28"/>
                <w:szCs w:val="28"/>
                <w:lang w:val="uz-Cyrl-UZ"/>
              </w:rPr>
              <w:t>qiladigan</w:t>
            </w:r>
            <w:r w:rsidRPr="006A6B80">
              <w:rPr>
                <w:sz w:val="28"/>
                <w:szCs w:val="28"/>
                <w:lang w:val="uz-Cyrl-UZ"/>
              </w:rPr>
              <w:t xml:space="preserve"> </w:t>
            </w:r>
            <w:r>
              <w:rPr>
                <w:sz w:val="28"/>
                <w:szCs w:val="28"/>
                <w:lang w:val="uz-Cyrl-UZ"/>
              </w:rPr>
              <w:t>qurilma</w:t>
            </w:r>
            <w:r w:rsidRPr="006A6B80">
              <w:rPr>
                <w:sz w:val="28"/>
                <w:szCs w:val="28"/>
                <w:lang w:val="uz-Cyrl-UZ"/>
              </w:rPr>
              <w:t>.</w:t>
            </w:r>
          </w:p>
          <w:p w:rsidR="00792AB6" w:rsidRDefault="00780619" w:rsidP="003A7C3D">
            <w:pPr>
              <w:jc w:val="both"/>
              <w:rPr>
                <w:sz w:val="28"/>
                <w:szCs w:val="28"/>
                <w:lang w:val="uz-Cyrl-UZ"/>
              </w:rPr>
            </w:pPr>
            <w:r w:rsidRPr="006A6B80">
              <w:rPr>
                <w:sz w:val="28"/>
                <w:szCs w:val="28"/>
                <w:lang w:val="uz-Cyrl-UZ"/>
              </w:rPr>
              <w:t xml:space="preserve">Ўта катта интеграл схема ёки бошқарувчи </w:t>
            </w:r>
            <w:r>
              <w:rPr>
                <w:sz w:val="28"/>
                <w:szCs w:val="28"/>
                <w:lang w:val="uz-Cyrl-UZ"/>
              </w:rPr>
              <w:t xml:space="preserve"> ахборотни, операндларни ва/ёки берилган микросх</w:t>
            </w:r>
            <w:r w:rsidRPr="006A6B80">
              <w:rPr>
                <w:sz w:val="28"/>
                <w:szCs w:val="28"/>
                <w:lang w:val="uz-Cyrl-UZ"/>
              </w:rPr>
              <w:t>ема бажарадиган операциялар нати</w:t>
            </w:r>
            <w:r w:rsidR="00792AB6">
              <w:rPr>
                <w:sz w:val="28"/>
                <w:szCs w:val="28"/>
                <w:lang w:val="uz-Cyrl-UZ"/>
              </w:rPr>
              <w:t>-</w:t>
            </w:r>
            <w:r w:rsidRPr="006A6B80">
              <w:rPr>
                <w:sz w:val="28"/>
                <w:szCs w:val="28"/>
                <w:lang w:val="uz-Cyrl-UZ"/>
              </w:rPr>
              <w:t>жаларини вақтинчалик сақлаш учун хизмат қиладиган қурилма.</w:t>
            </w:r>
          </w:p>
          <w:p w:rsidR="00252A97" w:rsidRPr="00252A97" w:rsidRDefault="00252A97" w:rsidP="003A7C3D">
            <w:pPr>
              <w:jc w:val="both"/>
              <w:rPr>
                <w:sz w:val="28"/>
                <w:szCs w:val="28"/>
                <w:lang w:val="uz-Cyrl-UZ"/>
              </w:rPr>
            </w:pPr>
          </w:p>
        </w:tc>
      </w:tr>
      <w:tr w:rsidR="00780619" w:rsidRPr="00CF52B6">
        <w:trPr>
          <w:tblCellSpacing w:w="0" w:type="dxa"/>
          <w:jc w:val="center"/>
        </w:trPr>
        <w:tc>
          <w:tcPr>
            <w:tcW w:w="2079" w:type="pct"/>
          </w:tcPr>
          <w:p w:rsidR="00780619" w:rsidRPr="001443FF" w:rsidRDefault="00780619" w:rsidP="001443FF">
            <w:pPr>
              <w:tabs>
                <w:tab w:val="left" w:pos="4320"/>
                <w:tab w:val="left" w:pos="4500"/>
              </w:tabs>
              <w:rPr>
                <w:b/>
                <w:sz w:val="28"/>
                <w:szCs w:val="28"/>
                <w:lang w:val="uz-Cyrl-UZ"/>
              </w:rPr>
            </w:pPr>
            <w:r w:rsidRPr="001443FF">
              <w:rPr>
                <w:b/>
                <w:sz w:val="28"/>
                <w:szCs w:val="28"/>
              </w:rPr>
              <w:t>Регистр процессора</w:t>
            </w:r>
          </w:p>
          <w:p w:rsidR="00780619" w:rsidRPr="001443FF" w:rsidRDefault="00780619" w:rsidP="001443FF">
            <w:pPr>
              <w:tabs>
                <w:tab w:val="left" w:pos="4320"/>
                <w:tab w:val="left" w:pos="4500"/>
              </w:tabs>
              <w:rPr>
                <w:b/>
                <w:sz w:val="28"/>
                <w:szCs w:val="28"/>
              </w:rPr>
            </w:pPr>
            <w:r w:rsidRPr="001443FF">
              <w:rPr>
                <w:b/>
                <w:sz w:val="28"/>
                <w:szCs w:val="28"/>
                <w:lang w:val="en-US"/>
              </w:rPr>
              <w:t>uz</w:t>
            </w:r>
            <w:r w:rsidRPr="001443FF">
              <w:rPr>
                <w:b/>
                <w:sz w:val="28"/>
                <w:szCs w:val="28"/>
              </w:rPr>
              <w:t xml:space="preserve"> </w:t>
            </w:r>
            <w:r w:rsidRPr="001443FF">
              <w:rPr>
                <w:sz w:val="28"/>
                <w:szCs w:val="28"/>
              </w:rPr>
              <w:t>-</w:t>
            </w:r>
            <w:r w:rsidRPr="001443FF">
              <w:rPr>
                <w:b/>
                <w:sz w:val="28"/>
                <w:szCs w:val="28"/>
              </w:rPr>
              <w:t xml:space="preserve"> </w:t>
            </w:r>
            <w:r w:rsidRPr="001443FF">
              <w:rPr>
                <w:sz w:val="28"/>
                <w:szCs w:val="28"/>
                <w:lang w:val="en-US"/>
              </w:rPr>
              <w:t>protsessor</w:t>
            </w:r>
            <w:r w:rsidRPr="001443FF">
              <w:rPr>
                <w:sz w:val="28"/>
                <w:szCs w:val="28"/>
              </w:rPr>
              <w:t xml:space="preserve"> </w:t>
            </w:r>
            <w:r w:rsidRPr="001443FF">
              <w:rPr>
                <w:sz w:val="28"/>
                <w:szCs w:val="28"/>
                <w:lang w:val="en-US"/>
              </w:rPr>
              <w:t>registr</w:t>
            </w:r>
          </w:p>
          <w:p w:rsidR="00780619" w:rsidRPr="001443FF" w:rsidRDefault="00780619" w:rsidP="001443FF">
            <w:pPr>
              <w:tabs>
                <w:tab w:val="left" w:pos="4320"/>
                <w:tab w:val="left" w:pos="4500"/>
              </w:tabs>
              <w:rPr>
                <w:sz w:val="28"/>
                <w:szCs w:val="28"/>
              </w:rPr>
            </w:pPr>
            <w:r w:rsidRPr="001443FF">
              <w:rPr>
                <w:sz w:val="28"/>
                <w:szCs w:val="28"/>
              </w:rPr>
              <w:t xml:space="preserve">       </w:t>
            </w:r>
            <w:r w:rsidRPr="006D031E">
              <w:rPr>
                <w:sz w:val="28"/>
                <w:szCs w:val="28"/>
              </w:rPr>
              <w:t>процессор</w:t>
            </w:r>
            <w:r w:rsidRPr="001443FF">
              <w:rPr>
                <w:sz w:val="28"/>
                <w:szCs w:val="28"/>
              </w:rPr>
              <w:t xml:space="preserve"> </w:t>
            </w:r>
            <w:r w:rsidRPr="006D031E">
              <w:rPr>
                <w:sz w:val="28"/>
                <w:szCs w:val="28"/>
              </w:rPr>
              <w:t>регистри</w:t>
            </w:r>
          </w:p>
          <w:p w:rsidR="00780619" w:rsidRPr="006D031E" w:rsidRDefault="00780619" w:rsidP="001443FF">
            <w:pPr>
              <w:tabs>
                <w:tab w:val="left" w:pos="4320"/>
                <w:tab w:val="left" w:pos="4500"/>
              </w:tabs>
              <w:rPr>
                <w:sz w:val="28"/>
                <w:szCs w:val="28"/>
                <w:lang w:val="uz-Cyrl-UZ"/>
              </w:rPr>
            </w:pPr>
            <w:r w:rsidRPr="006D031E">
              <w:rPr>
                <w:b/>
                <w:sz w:val="28"/>
                <w:szCs w:val="28"/>
                <w:lang w:val="en-US"/>
              </w:rPr>
              <w:t xml:space="preserve">en </w:t>
            </w:r>
            <w:r w:rsidRPr="006D031E">
              <w:rPr>
                <w:sz w:val="28"/>
                <w:szCs w:val="28"/>
                <w:lang w:val="en-US"/>
              </w:rPr>
              <w:t xml:space="preserve">- </w:t>
            </w:r>
            <w:r>
              <w:rPr>
                <w:sz w:val="28"/>
                <w:szCs w:val="28"/>
                <w:lang w:val="en-US"/>
              </w:rPr>
              <w:t xml:space="preserve">processor </w:t>
            </w:r>
            <w:r w:rsidRPr="006D031E">
              <w:rPr>
                <w:sz w:val="28"/>
                <w:szCs w:val="28"/>
                <w:lang w:val="en-US"/>
              </w:rPr>
              <w:t xml:space="preserve">register </w:t>
            </w:r>
          </w:p>
          <w:p w:rsidR="00780619" w:rsidRPr="006D031E" w:rsidRDefault="00780619" w:rsidP="001443FF">
            <w:pPr>
              <w:tabs>
                <w:tab w:val="left" w:pos="4320"/>
                <w:tab w:val="left" w:pos="4500"/>
              </w:tabs>
              <w:rPr>
                <w:sz w:val="28"/>
                <w:szCs w:val="28"/>
                <w:lang w:val="en-US"/>
              </w:rPr>
            </w:pPr>
          </w:p>
        </w:tc>
        <w:tc>
          <w:tcPr>
            <w:tcW w:w="2921" w:type="pct"/>
          </w:tcPr>
          <w:p w:rsidR="00780619" w:rsidRDefault="00780619" w:rsidP="001443FF">
            <w:pPr>
              <w:tabs>
                <w:tab w:val="left" w:pos="4320"/>
                <w:tab w:val="left" w:pos="4500"/>
              </w:tabs>
              <w:jc w:val="both"/>
              <w:rPr>
                <w:sz w:val="28"/>
                <w:szCs w:val="28"/>
              </w:rPr>
            </w:pPr>
            <w:r>
              <w:rPr>
                <w:sz w:val="28"/>
                <w:szCs w:val="28"/>
              </w:rPr>
              <w:t>Память процессора размером, как правило, в одно или 2 машинных слова, предназначенная для хранения основных или промежуточных данных и используемая при выполнении машинных команд. Ячейка  быстродействующей памяти, находящаяся внутри микросхемы процессора.</w:t>
            </w:r>
          </w:p>
          <w:p w:rsidR="00780619" w:rsidRPr="00ED190F" w:rsidRDefault="00780619" w:rsidP="001443FF">
            <w:pPr>
              <w:tabs>
                <w:tab w:val="left" w:pos="4320"/>
                <w:tab w:val="left" w:pos="4500"/>
              </w:tabs>
              <w:jc w:val="both"/>
              <w:rPr>
                <w:sz w:val="28"/>
                <w:szCs w:val="28"/>
              </w:rPr>
            </w:pPr>
          </w:p>
          <w:p w:rsidR="00780619" w:rsidRDefault="00780619" w:rsidP="001443FF">
            <w:pPr>
              <w:tabs>
                <w:tab w:val="left" w:pos="4320"/>
                <w:tab w:val="left" w:pos="4500"/>
              </w:tabs>
              <w:jc w:val="both"/>
              <w:rPr>
                <w:sz w:val="28"/>
                <w:szCs w:val="28"/>
              </w:rPr>
            </w:pPr>
            <w:r>
              <w:rPr>
                <w:sz w:val="28"/>
                <w:szCs w:val="28"/>
                <w:lang w:val="en-US"/>
              </w:rPr>
              <w:t>O</w:t>
            </w:r>
            <w:r w:rsidRPr="0009282D">
              <w:rPr>
                <w:sz w:val="28"/>
                <w:szCs w:val="28"/>
              </w:rPr>
              <w:t>‘</w:t>
            </w:r>
            <w:r>
              <w:rPr>
                <w:sz w:val="28"/>
                <w:szCs w:val="28"/>
                <w:lang w:val="en-US"/>
              </w:rPr>
              <w:t>lchamli</w:t>
            </w:r>
            <w:r w:rsidRPr="0009282D">
              <w:rPr>
                <w:sz w:val="28"/>
                <w:szCs w:val="28"/>
              </w:rPr>
              <w:t xml:space="preserve"> </w:t>
            </w:r>
            <w:r>
              <w:rPr>
                <w:sz w:val="28"/>
                <w:szCs w:val="28"/>
                <w:lang w:val="en-US"/>
              </w:rPr>
              <w:t>odatda</w:t>
            </w:r>
            <w:r w:rsidRPr="0009282D">
              <w:rPr>
                <w:sz w:val="28"/>
                <w:szCs w:val="28"/>
              </w:rPr>
              <w:t xml:space="preserve"> </w:t>
            </w:r>
            <w:r>
              <w:rPr>
                <w:sz w:val="28"/>
                <w:szCs w:val="28"/>
                <w:lang w:val="en-US"/>
              </w:rPr>
              <w:t>bir</w:t>
            </w:r>
            <w:r w:rsidRPr="0009282D">
              <w:rPr>
                <w:sz w:val="28"/>
                <w:szCs w:val="28"/>
              </w:rPr>
              <w:t xml:space="preserve"> </w:t>
            </w:r>
            <w:r>
              <w:rPr>
                <w:sz w:val="28"/>
                <w:szCs w:val="28"/>
                <w:lang w:val="en-US"/>
              </w:rPr>
              <w:t>yoki</w:t>
            </w:r>
            <w:r w:rsidRPr="0009282D">
              <w:rPr>
                <w:sz w:val="28"/>
                <w:szCs w:val="28"/>
              </w:rPr>
              <w:t xml:space="preserve"> </w:t>
            </w:r>
            <w:r>
              <w:rPr>
                <w:sz w:val="28"/>
                <w:szCs w:val="28"/>
                <w:lang w:val="en-US"/>
              </w:rPr>
              <w:t>ikki</w:t>
            </w:r>
            <w:r w:rsidRPr="0009282D">
              <w:rPr>
                <w:sz w:val="28"/>
                <w:szCs w:val="28"/>
              </w:rPr>
              <w:t xml:space="preserve"> </w:t>
            </w:r>
            <w:r>
              <w:rPr>
                <w:sz w:val="28"/>
                <w:szCs w:val="28"/>
                <w:lang w:val="en-US"/>
              </w:rPr>
              <w:t>mashina</w:t>
            </w:r>
            <w:r w:rsidRPr="0009282D">
              <w:rPr>
                <w:sz w:val="28"/>
                <w:szCs w:val="28"/>
              </w:rPr>
              <w:t xml:space="preserve"> </w:t>
            </w:r>
            <w:r>
              <w:rPr>
                <w:sz w:val="28"/>
                <w:szCs w:val="28"/>
                <w:lang w:val="en-US"/>
              </w:rPr>
              <w:t>so</w:t>
            </w:r>
            <w:r w:rsidRPr="0009282D">
              <w:rPr>
                <w:sz w:val="28"/>
                <w:szCs w:val="28"/>
              </w:rPr>
              <w:t>‘</w:t>
            </w:r>
            <w:r>
              <w:rPr>
                <w:sz w:val="28"/>
                <w:szCs w:val="28"/>
                <w:lang w:val="en-US"/>
              </w:rPr>
              <w:t>ziga</w:t>
            </w:r>
            <w:r w:rsidRPr="0009282D">
              <w:rPr>
                <w:sz w:val="28"/>
                <w:szCs w:val="28"/>
              </w:rPr>
              <w:t xml:space="preserve"> </w:t>
            </w:r>
            <w:r>
              <w:rPr>
                <w:sz w:val="28"/>
                <w:szCs w:val="28"/>
                <w:lang w:val="en-US"/>
              </w:rPr>
              <w:t>teng</w:t>
            </w:r>
            <w:r w:rsidRPr="0009282D">
              <w:rPr>
                <w:sz w:val="28"/>
                <w:szCs w:val="28"/>
              </w:rPr>
              <w:t xml:space="preserve"> </w:t>
            </w:r>
            <w:r>
              <w:rPr>
                <w:sz w:val="28"/>
                <w:szCs w:val="28"/>
                <w:lang w:val="en-US"/>
              </w:rPr>
              <w:t>bo</w:t>
            </w:r>
            <w:r w:rsidRPr="0009282D">
              <w:rPr>
                <w:sz w:val="28"/>
                <w:szCs w:val="28"/>
              </w:rPr>
              <w:t>‘</w:t>
            </w:r>
            <w:r>
              <w:rPr>
                <w:sz w:val="28"/>
                <w:szCs w:val="28"/>
                <w:lang w:val="en-US"/>
              </w:rPr>
              <w:t>lgan</w:t>
            </w:r>
            <w:r w:rsidRPr="0009282D">
              <w:rPr>
                <w:sz w:val="28"/>
                <w:szCs w:val="28"/>
              </w:rPr>
              <w:t xml:space="preserve">, </w:t>
            </w:r>
            <w:r>
              <w:rPr>
                <w:sz w:val="28"/>
                <w:szCs w:val="28"/>
                <w:lang w:val="en-US"/>
              </w:rPr>
              <w:t>asosiy</w:t>
            </w:r>
            <w:r w:rsidRPr="0009282D">
              <w:rPr>
                <w:sz w:val="28"/>
                <w:szCs w:val="28"/>
              </w:rPr>
              <w:t xml:space="preserve"> </w:t>
            </w:r>
            <w:r>
              <w:rPr>
                <w:sz w:val="28"/>
                <w:szCs w:val="28"/>
                <w:lang w:val="en-US"/>
              </w:rPr>
              <w:t>yoki</w:t>
            </w:r>
            <w:r w:rsidRPr="0009282D">
              <w:rPr>
                <w:sz w:val="28"/>
                <w:szCs w:val="28"/>
              </w:rPr>
              <w:t xml:space="preserve"> </w:t>
            </w:r>
            <w:r>
              <w:rPr>
                <w:sz w:val="28"/>
                <w:szCs w:val="28"/>
                <w:lang w:val="en-US"/>
              </w:rPr>
              <w:t>oraliq</w:t>
            </w:r>
            <w:r w:rsidRPr="0009282D">
              <w:rPr>
                <w:sz w:val="28"/>
                <w:szCs w:val="28"/>
              </w:rPr>
              <w:t xml:space="preserve"> </w:t>
            </w:r>
            <w:r>
              <w:rPr>
                <w:sz w:val="28"/>
                <w:szCs w:val="28"/>
                <w:lang w:val="en-US"/>
              </w:rPr>
              <w:t>ma</w:t>
            </w:r>
            <w:r w:rsidRPr="0009282D">
              <w:rPr>
                <w:sz w:val="28"/>
                <w:szCs w:val="28"/>
              </w:rPr>
              <w:t>‘</w:t>
            </w:r>
            <w:r>
              <w:rPr>
                <w:sz w:val="28"/>
                <w:szCs w:val="28"/>
                <w:lang w:val="en-US"/>
              </w:rPr>
              <w:t>lumotlarni</w:t>
            </w:r>
            <w:r w:rsidRPr="0009282D">
              <w:rPr>
                <w:sz w:val="28"/>
                <w:szCs w:val="28"/>
              </w:rPr>
              <w:t xml:space="preserve"> </w:t>
            </w:r>
            <w:r>
              <w:rPr>
                <w:sz w:val="28"/>
                <w:szCs w:val="28"/>
                <w:lang w:val="en-US"/>
              </w:rPr>
              <w:t>saqlash</w:t>
            </w:r>
            <w:r w:rsidRPr="0009282D">
              <w:rPr>
                <w:sz w:val="28"/>
                <w:szCs w:val="28"/>
              </w:rPr>
              <w:t xml:space="preserve"> </w:t>
            </w:r>
            <w:r>
              <w:rPr>
                <w:sz w:val="28"/>
                <w:szCs w:val="28"/>
                <w:lang w:val="en-US"/>
              </w:rPr>
              <w:t>uchun</w:t>
            </w:r>
            <w:r w:rsidRPr="0009282D">
              <w:rPr>
                <w:sz w:val="28"/>
                <w:szCs w:val="28"/>
              </w:rPr>
              <w:t xml:space="preserve"> </w:t>
            </w:r>
            <w:r>
              <w:rPr>
                <w:sz w:val="28"/>
                <w:szCs w:val="28"/>
                <w:lang w:val="en-US"/>
              </w:rPr>
              <w:t>mo</w:t>
            </w:r>
            <w:r w:rsidRPr="0009282D">
              <w:rPr>
                <w:sz w:val="28"/>
                <w:szCs w:val="28"/>
              </w:rPr>
              <w:t>‘</w:t>
            </w:r>
            <w:r>
              <w:rPr>
                <w:sz w:val="28"/>
                <w:szCs w:val="28"/>
                <w:lang w:val="en-US"/>
              </w:rPr>
              <w:t>ljallangan</w:t>
            </w:r>
            <w:r w:rsidRPr="0009282D">
              <w:rPr>
                <w:sz w:val="28"/>
                <w:szCs w:val="28"/>
              </w:rPr>
              <w:t xml:space="preserve"> </w:t>
            </w:r>
            <w:r>
              <w:rPr>
                <w:sz w:val="28"/>
                <w:szCs w:val="28"/>
                <w:lang w:val="en-US"/>
              </w:rPr>
              <w:t>va</w:t>
            </w:r>
            <w:r w:rsidRPr="0009282D">
              <w:rPr>
                <w:sz w:val="28"/>
                <w:szCs w:val="28"/>
              </w:rPr>
              <w:t xml:space="preserve"> </w:t>
            </w:r>
            <w:r>
              <w:rPr>
                <w:sz w:val="28"/>
                <w:szCs w:val="28"/>
                <w:lang w:val="en-US"/>
              </w:rPr>
              <w:t>mashina</w:t>
            </w:r>
            <w:r w:rsidRPr="0009282D">
              <w:rPr>
                <w:sz w:val="28"/>
                <w:szCs w:val="28"/>
              </w:rPr>
              <w:t xml:space="preserve">  </w:t>
            </w:r>
            <w:r>
              <w:rPr>
                <w:sz w:val="28"/>
                <w:szCs w:val="28"/>
                <w:lang w:val="en-US"/>
              </w:rPr>
              <w:t>komandalarni</w:t>
            </w:r>
            <w:r w:rsidRPr="0009282D">
              <w:rPr>
                <w:sz w:val="28"/>
                <w:szCs w:val="28"/>
              </w:rPr>
              <w:t xml:space="preserve"> </w:t>
            </w:r>
            <w:r>
              <w:rPr>
                <w:sz w:val="28"/>
                <w:szCs w:val="28"/>
                <w:lang w:val="en-US"/>
              </w:rPr>
              <w:t>bajarishda</w:t>
            </w:r>
            <w:r w:rsidRPr="0009282D">
              <w:rPr>
                <w:sz w:val="28"/>
                <w:szCs w:val="28"/>
              </w:rPr>
              <w:t xml:space="preserve"> </w:t>
            </w:r>
            <w:r>
              <w:rPr>
                <w:sz w:val="28"/>
                <w:szCs w:val="28"/>
                <w:lang w:val="en-US"/>
              </w:rPr>
              <w:t>foydalaniladigan</w:t>
            </w:r>
            <w:r w:rsidRPr="0009282D">
              <w:rPr>
                <w:sz w:val="28"/>
                <w:szCs w:val="28"/>
              </w:rPr>
              <w:t xml:space="preserve"> </w:t>
            </w:r>
            <w:r>
              <w:rPr>
                <w:sz w:val="28"/>
                <w:szCs w:val="28"/>
                <w:lang w:val="en-US"/>
              </w:rPr>
              <w:t>protsessor</w:t>
            </w:r>
            <w:r w:rsidRPr="0009282D">
              <w:rPr>
                <w:sz w:val="28"/>
                <w:szCs w:val="28"/>
              </w:rPr>
              <w:t xml:space="preserve"> </w:t>
            </w:r>
            <w:r>
              <w:rPr>
                <w:sz w:val="28"/>
                <w:szCs w:val="28"/>
                <w:lang w:val="en-US"/>
              </w:rPr>
              <w:t>xotirasi</w:t>
            </w:r>
            <w:r w:rsidRPr="0009282D">
              <w:rPr>
                <w:sz w:val="28"/>
                <w:szCs w:val="28"/>
              </w:rPr>
              <w:t xml:space="preserve">; </w:t>
            </w:r>
            <w:r>
              <w:rPr>
                <w:sz w:val="28"/>
                <w:szCs w:val="28"/>
                <w:lang w:val="en-US"/>
              </w:rPr>
              <w:t>protsessor</w:t>
            </w:r>
            <w:r w:rsidRPr="0009282D">
              <w:rPr>
                <w:sz w:val="28"/>
                <w:szCs w:val="28"/>
              </w:rPr>
              <w:t xml:space="preserve"> </w:t>
            </w:r>
            <w:r>
              <w:rPr>
                <w:sz w:val="28"/>
                <w:szCs w:val="28"/>
                <w:lang w:val="en-US"/>
              </w:rPr>
              <w:t>mikrosxemasi</w:t>
            </w:r>
            <w:r w:rsidRPr="0009282D">
              <w:rPr>
                <w:sz w:val="28"/>
                <w:szCs w:val="28"/>
              </w:rPr>
              <w:t xml:space="preserve"> </w:t>
            </w:r>
            <w:r>
              <w:rPr>
                <w:sz w:val="28"/>
                <w:szCs w:val="28"/>
                <w:lang w:val="en-US"/>
              </w:rPr>
              <w:t>ichida</w:t>
            </w:r>
            <w:r w:rsidRPr="0009282D">
              <w:rPr>
                <w:sz w:val="28"/>
                <w:szCs w:val="28"/>
              </w:rPr>
              <w:t xml:space="preserve"> </w:t>
            </w:r>
            <w:r>
              <w:rPr>
                <w:sz w:val="28"/>
                <w:szCs w:val="28"/>
                <w:lang w:val="en-US"/>
              </w:rPr>
              <w:t>joylashgan</w:t>
            </w:r>
            <w:r w:rsidRPr="0009282D">
              <w:rPr>
                <w:sz w:val="28"/>
                <w:szCs w:val="28"/>
              </w:rPr>
              <w:t xml:space="preserve"> </w:t>
            </w:r>
            <w:r>
              <w:rPr>
                <w:sz w:val="28"/>
                <w:szCs w:val="28"/>
                <w:lang w:val="en-US"/>
              </w:rPr>
              <w:t>tez</w:t>
            </w:r>
            <w:r w:rsidRPr="0009282D">
              <w:rPr>
                <w:sz w:val="28"/>
                <w:szCs w:val="28"/>
              </w:rPr>
              <w:t xml:space="preserve"> </w:t>
            </w:r>
            <w:r>
              <w:rPr>
                <w:sz w:val="28"/>
                <w:szCs w:val="28"/>
                <w:lang w:val="en-US"/>
              </w:rPr>
              <w:t>ishlaydigan</w:t>
            </w:r>
            <w:r w:rsidRPr="0009282D">
              <w:rPr>
                <w:sz w:val="28"/>
                <w:szCs w:val="28"/>
              </w:rPr>
              <w:t xml:space="preserve"> </w:t>
            </w:r>
            <w:r>
              <w:rPr>
                <w:sz w:val="28"/>
                <w:szCs w:val="28"/>
                <w:lang w:val="en-US"/>
              </w:rPr>
              <w:t>xotira</w:t>
            </w:r>
            <w:r w:rsidRPr="0009282D">
              <w:rPr>
                <w:sz w:val="28"/>
                <w:szCs w:val="28"/>
              </w:rPr>
              <w:t xml:space="preserve"> </w:t>
            </w:r>
            <w:r>
              <w:rPr>
                <w:sz w:val="28"/>
                <w:szCs w:val="28"/>
                <w:lang w:val="en-US"/>
              </w:rPr>
              <w:t>yacheykasi</w:t>
            </w:r>
            <w:r w:rsidRPr="0009282D">
              <w:rPr>
                <w:sz w:val="28"/>
                <w:szCs w:val="28"/>
              </w:rPr>
              <w:t>.</w:t>
            </w:r>
          </w:p>
          <w:p w:rsidR="00780619" w:rsidRPr="0009282D" w:rsidRDefault="00780619" w:rsidP="001443FF">
            <w:pPr>
              <w:tabs>
                <w:tab w:val="left" w:pos="4320"/>
                <w:tab w:val="left" w:pos="4500"/>
              </w:tabs>
              <w:jc w:val="both"/>
              <w:rPr>
                <w:sz w:val="28"/>
                <w:szCs w:val="28"/>
              </w:rPr>
            </w:pPr>
          </w:p>
          <w:p w:rsidR="00780619" w:rsidRDefault="00780619" w:rsidP="001443FF">
            <w:pPr>
              <w:tabs>
                <w:tab w:val="left" w:pos="4320"/>
                <w:tab w:val="left" w:pos="4500"/>
              </w:tabs>
              <w:jc w:val="both"/>
              <w:rPr>
                <w:sz w:val="28"/>
                <w:szCs w:val="28"/>
              </w:rPr>
            </w:pPr>
            <w:r>
              <w:rPr>
                <w:sz w:val="28"/>
                <w:szCs w:val="28"/>
              </w:rPr>
              <w:t>Ўлчамли</w:t>
            </w:r>
            <w:r w:rsidRPr="00CF52B6">
              <w:rPr>
                <w:sz w:val="28"/>
                <w:szCs w:val="28"/>
              </w:rPr>
              <w:t xml:space="preserve"> </w:t>
            </w:r>
            <w:r>
              <w:rPr>
                <w:sz w:val="28"/>
                <w:szCs w:val="28"/>
              </w:rPr>
              <w:t>одатда</w:t>
            </w:r>
            <w:r w:rsidRPr="00CF52B6">
              <w:rPr>
                <w:sz w:val="28"/>
                <w:szCs w:val="28"/>
              </w:rPr>
              <w:t xml:space="preserve"> </w:t>
            </w:r>
            <w:r>
              <w:rPr>
                <w:sz w:val="28"/>
                <w:szCs w:val="28"/>
              </w:rPr>
              <w:t>бир</w:t>
            </w:r>
            <w:r w:rsidRPr="00CF52B6">
              <w:rPr>
                <w:sz w:val="28"/>
                <w:szCs w:val="28"/>
              </w:rPr>
              <w:t xml:space="preserve"> </w:t>
            </w:r>
            <w:r>
              <w:rPr>
                <w:sz w:val="28"/>
                <w:szCs w:val="28"/>
              </w:rPr>
              <w:t>ёки</w:t>
            </w:r>
            <w:r w:rsidRPr="00CF52B6">
              <w:rPr>
                <w:sz w:val="28"/>
                <w:szCs w:val="28"/>
              </w:rPr>
              <w:t xml:space="preserve"> </w:t>
            </w:r>
            <w:r>
              <w:rPr>
                <w:sz w:val="28"/>
                <w:szCs w:val="28"/>
              </w:rPr>
              <w:t>икки</w:t>
            </w:r>
            <w:r w:rsidRPr="00CF52B6">
              <w:rPr>
                <w:sz w:val="28"/>
                <w:szCs w:val="28"/>
              </w:rPr>
              <w:t xml:space="preserve"> </w:t>
            </w:r>
            <w:r>
              <w:rPr>
                <w:sz w:val="28"/>
                <w:szCs w:val="28"/>
              </w:rPr>
              <w:t>машина</w:t>
            </w:r>
            <w:r w:rsidRPr="00CF52B6">
              <w:rPr>
                <w:sz w:val="28"/>
                <w:szCs w:val="28"/>
              </w:rPr>
              <w:t xml:space="preserve"> </w:t>
            </w:r>
            <w:r>
              <w:rPr>
                <w:sz w:val="28"/>
                <w:szCs w:val="28"/>
              </w:rPr>
              <w:t>сўзига</w:t>
            </w:r>
            <w:r w:rsidRPr="00CF52B6">
              <w:rPr>
                <w:sz w:val="28"/>
                <w:szCs w:val="28"/>
              </w:rPr>
              <w:t xml:space="preserve"> </w:t>
            </w:r>
            <w:r>
              <w:rPr>
                <w:sz w:val="28"/>
                <w:szCs w:val="28"/>
              </w:rPr>
              <w:t>тенг</w:t>
            </w:r>
            <w:r w:rsidRPr="00CF52B6">
              <w:rPr>
                <w:sz w:val="28"/>
                <w:szCs w:val="28"/>
              </w:rPr>
              <w:t xml:space="preserve"> </w:t>
            </w:r>
            <w:r>
              <w:rPr>
                <w:sz w:val="28"/>
                <w:szCs w:val="28"/>
              </w:rPr>
              <w:t>бўлган</w:t>
            </w:r>
            <w:r w:rsidRPr="00CF52B6">
              <w:rPr>
                <w:sz w:val="28"/>
                <w:szCs w:val="28"/>
              </w:rPr>
              <w:t xml:space="preserve">, </w:t>
            </w:r>
            <w:r>
              <w:rPr>
                <w:sz w:val="28"/>
                <w:szCs w:val="28"/>
              </w:rPr>
              <w:t>асосий</w:t>
            </w:r>
            <w:r w:rsidRPr="00CF52B6">
              <w:rPr>
                <w:sz w:val="28"/>
                <w:szCs w:val="28"/>
              </w:rPr>
              <w:t xml:space="preserve"> </w:t>
            </w:r>
            <w:r>
              <w:rPr>
                <w:sz w:val="28"/>
                <w:szCs w:val="28"/>
              </w:rPr>
              <w:t>ёки</w:t>
            </w:r>
            <w:r w:rsidRPr="00CF52B6">
              <w:rPr>
                <w:sz w:val="28"/>
                <w:szCs w:val="28"/>
              </w:rPr>
              <w:t xml:space="preserve"> </w:t>
            </w:r>
            <w:r>
              <w:rPr>
                <w:sz w:val="28"/>
                <w:szCs w:val="28"/>
              </w:rPr>
              <w:t>оралиқ</w:t>
            </w:r>
            <w:r w:rsidRPr="00CF52B6">
              <w:rPr>
                <w:sz w:val="28"/>
                <w:szCs w:val="28"/>
              </w:rPr>
              <w:t xml:space="preserve"> </w:t>
            </w:r>
            <w:r>
              <w:rPr>
                <w:sz w:val="28"/>
                <w:szCs w:val="28"/>
              </w:rPr>
              <w:t>маълумотларни</w:t>
            </w:r>
            <w:r w:rsidRPr="00CF52B6">
              <w:rPr>
                <w:sz w:val="28"/>
                <w:szCs w:val="28"/>
              </w:rPr>
              <w:t xml:space="preserve"> </w:t>
            </w:r>
            <w:r>
              <w:rPr>
                <w:sz w:val="28"/>
                <w:szCs w:val="28"/>
              </w:rPr>
              <w:t>сақлаш</w:t>
            </w:r>
            <w:r w:rsidRPr="00CF52B6">
              <w:rPr>
                <w:sz w:val="28"/>
                <w:szCs w:val="28"/>
              </w:rPr>
              <w:t xml:space="preserve"> </w:t>
            </w:r>
            <w:r>
              <w:rPr>
                <w:sz w:val="28"/>
                <w:szCs w:val="28"/>
              </w:rPr>
              <w:t>учун</w:t>
            </w:r>
            <w:r w:rsidRPr="00CF52B6">
              <w:rPr>
                <w:sz w:val="28"/>
                <w:szCs w:val="28"/>
              </w:rPr>
              <w:t xml:space="preserve"> </w:t>
            </w:r>
            <w:r>
              <w:rPr>
                <w:sz w:val="28"/>
                <w:szCs w:val="28"/>
              </w:rPr>
              <w:t>мўлжалланган</w:t>
            </w:r>
            <w:r w:rsidRPr="00CF52B6">
              <w:rPr>
                <w:sz w:val="28"/>
                <w:szCs w:val="28"/>
              </w:rPr>
              <w:t xml:space="preserve"> </w:t>
            </w:r>
            <w:r>
              <w:rPr>
                <w:sz w:val="28"/>
                <w:szCs w:val="28"/>
              </w:rPr>
              <w:t>ва</w:t>
            </w:r>
            <w:r w:rsidRPr="00CF52B6">
              <w:rPr>
                <w:sz w:val="28"/>
                <w:szCs w:val="28"/>
              </w:rPr>
              <w:t xml:space="preserve"> </w:t>
            </w:r>
            <w:r>
              <w:rPr>
                <w:sz w:val="28"/>
                <w:szCs w:val="28"/>
              </w:rPr>
              <w:t>машина</w:t>
            </w:r>
            <w:r w:rsidRPr="00CF52B6">
              <w:rPr>
                <w:sz w:val="28"/>
                <w:szCs w:val="28"/>
              </w:rPr>
              <w:t xml:space="preserve"> </w:t>
            </w:r>
            <w:r>
              <w:rPr>
                <w:sz w:val="28"/>
                <w:szCs w:val="28"/>
              </w:rPr>
              <w:t>командаларини</w:t>
            </w:r>
            <w:r w:rsidRPr="00CF52B6">
              <w:rPr>
                <w:sz w:val="28"/>
                <w:szCs w:val="28"/>
              </w:rPr>
              <w:t xml:space="preserve"> </w:t>
            </w:r>
            <w:r>
              <w:rPr>
                <w:sz w:val="28"/>
                <w:szCs w:val="28"/>
              </w:rPr>
              <w:t>бажаришда</w:t>
            </w:r>
            <w:r w:rsidRPr="00CF52B6">
              <w:rPr>
                <w:sz w:val="28"/>
                <w:szCs w:val="28"/>
              </w:rPr>
              <w:t xml:space="preserve"> </w:t>
            </w:r>
            <w:r>
              <w:rPr>
                <w:sz w:val="28"/>
                <w:szCs w:val="28"/>
              </w:rPr>
              <w:t>фойдаланиладиган</w:t>
            </w:r>
            <w:r w:rsidRPr="00CF52B6">
              <w:rPr>
                <w:sz w:val="28"/>
                <w:szCs w:val="28"/>
              </w:rPr>
              <w:t xml:space="preserve"> </w:t>
            </w:r>
            <w:r>
              <w:rPr>
                <w:sz w:val="28"/>
                <w:szCs w:val="28"/>
              </w:rPr>
              <w:t>процессор</w:t>
            </w:r>
            <w:r w:rsidRPr="00CF52B6">
              <w:rPr>
                <w:sz w:val="28"/>
                <w:szCs w:val="28"/>
              </w:rPr>
              <w:t xml:space="preserve"> </w:t>
            </w:r>
            <w:r>
              <w:rPr>
                <w:sz w:val="28"/>
                <w:szCs w:val="28"/>
              </w:rPr>
              <w:t>хотираси</w:t>
            </w:r>
            <w:r w:rsidRPr="00CF52B6">
              <w:rPr>
                <w:sz w:val="28"/>
                <w:szCs w:val="28"/>
              </w:rPr>
              <w:t xml:space="preserve">; </w:t>
            </w:r>
            <w:r>
              <w:rPr>
                <w:sz w:val="28"/>
                <w:szCs w:val="28"/>
              </w:rPr>
              <w:t>процессор</w:t>
            </w:r>
            <w:r w:rsidRPr="00CF52B6">
              <w:rPr>
                <w:sz w:val="28"/>
                <w:szCs w:val="28"/>
              </w:rPr>
              <w:t xml:space="preserve">  </w:t>
            </w:r>
            <w:r>
              <w:rPr>
                <w:sz w:val="28"/>
                <w:szCs w:val="28"/>
              </w:rPr>
              <w:t>микросхемаси</w:t>
            </w:r>
            <w:r w:rsidRPr="00CF52B6">
              <w:rPr>
                <w:sz w:val="28"/>
                <w:szCs w:val="28"/>
              </w:rPr>
              <w:t xml:space="preserve"> </w:t>
            </w:r>
            <w:r>
              <w:rPr>
                <w:sz w:val="28"/>
                <w:szCs w:val="28"/>
              </w:rPr>
              <w:t>ичида</w:t>
            </w:r>
            <w:r w:rsidRPr="00CF52B6">
              <w:rPr>
                <w:sz w:val="28"/>
                <w:szCs w:val="28"/>
              </w:rPr>
              <w:t xml:space="preserve"> </w:t>
            </w:r>
            <w:r>
              <w:rPr>
                <w:sz w:val="28"/>
                <w:szCs w:val="28"/>
              </w:rPr>
              <w:t>жойлашган</w:t>
            </w:r>
            <w:r w:rsidRPr="00CF52B6">
              <w:rPr>
                <w:sz w:val="28"/>
                <w:szCs w:val="28"/>
              </w:rPr>
              <w:t xml:space="preserve"> </w:t>
            </w:r>
            <w:r>
              <w:rPr>
                <w:sz w:val="28"/>
                <w:szCs w:val="28"/>
              </w:rPr>
              <w:t>тез</w:t>
            </w:r>
            <w:r w:rsidRPr="00CF52B6">
              <w:rPr>
                <w:sz w:val="28"/>
                <w:szCs w:val="28"/>
              </w:rPr>
              <w:t xml:space="preserve"> </w:t>
            </w:r>
            <w:r>
              <w:rPr>
                <w:sz w:val="28"/>
                <w:szCs w:val="28"/>
              </w:rPr>
              <w:t>ишлайдиган</w:t>
            </w:r>
            <w:r w:rsidRPr="00CF52B6">
              <w:rPr>
                <w:sz w:val="28"/>
                <w:szCs w:val="28"/>
              </w:rPr>
              <w:t xml:space="preserve"> </w:t>
            </w:r>
            <w:r>
              <w:rPr>
                <w:sz w:val="28"/>
                <w:szCs w:val="28"/>
              </w:rPr>
              <w:t>хотира</w:t>
            </w:r>
            <w:r w:rsidRPr="00CF52B6">
              <w:rPr>
                <w:sz w:val="28"/>
                <w:szCs w:val="28"/>
              </w:rPr>
              <w:t xml:space="preserve"> </w:t>
            </w:r>
            <w:r>
              <w:rPr>
                <w:sz w:val="28"/>
                <w:szCs w:val="28"/>
              </w:rPr>
              <w:t>ячейкаси</w:t>
            </w:r>
            <w:r w:rsidRPr="00CF52B6">
              <w:rPr>
                <w:sz w:val="28"/>
                <w:szCs w:val="28"/>
              </w:rPr>
              <w:t>.</w:t>
            </w:r>
          </w:p>
          <w:p w:rsidR="00252A97" w:rsidRPr="00CF52B6" w:rsidRDefault="00252A97" w:rsidP="001443FF">
            <w:pPr>
              <w:tabs>
                <w:tab w:val="left" w:pos="4320"/>
                <w:tab w:val="left" w:pos="4500"/>
              </w:tabs>
              <w:jc w:val="both"/>
              <w:rPr>
                <w:sz w:val="28"/>
                <w:szCs w:val="28"/>
              </w:rPr>
            </w:pPr>
          </w:p>
        </w:tc>
      </w:tr>
      <w:tr w:rsidR="00780619" w:rsidRPr="000C19ED">
        <w:trPr>
          <w:tblCellSpacing w:w="0" w:type="dxa"/>
          <w:jc w:val="center"/>
        </w:trPr>
        <w:tc>
          <w:tcPr>
            <w:tcW w:w="2079" w:type="pct"/>
          </w:tcPr>
          <w:p w:rsidR="00780619" w:rsidRPr="0051450D" w:rsidRDefault="00780619" w:rsidP="003A7C3D">
            <w:pPr>
              <w:tabs>
                <w:tab w:val="left" w:pos="4320"/>
                <w:tab w:val="left" w:pos="4500"/>
              </w:tabs>
              <w:rPr>
                <w:b/>
                <w:sz w:val="28"/>
                <w:szCs w:val="28"/>
                <w:lang w:val="uz-Cyrl-UZ"/>
              </w:rPr>
            </w:pPr>
            <w:r w:rsidRPr="0051450D">
              <w:rPr>
                <w:b/>
                <w:sz w:val="28"/>
                <w:szCs w:val="28"/>
              </w:rPr>
              <w:t>Регистр</w:t>
            </w:r>
            <w:r w:rsidRPr="00844AE4">
              <w:rPr>
                <w:b/>
                <w:sz w:val="28"/>
                <w:szCs w:val="28"/>
              </w:rPr>
              <w:t xml:space="preserve"> </w:t>
            </w:r>
            <w:r w:rsidRPr="0051450D">
              <w:rPr>
                <w:b/>
                <w:sz w:val="28"/>
                <w:szCs w:val="28"/>
              </w:rPr>
              <w:t>команд</w:t>
            </w:r>
          </w:p>
          <w:p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komandalar</w:t>
            </w:r>
            <w:r w:rsidRPr="00844AE4">
              <w:rPr>
                <w:sz w:val="28"/>
                <w:szCs w:val="28"/>
              </w:rPr>
              <w:t xml:space="preserve"> </w:t>
            </w:r>
            <w:r w:rsidRPr="00DE4857">
              <w:rPr>
                <w:sz w:val="28"/>
                <w:szCs w:val="28"/>
                <w:lang w:val="en-US"/>
              </w:rPr>
              <w:t>registri</w:t>
            </w:r>
          </w:p>
          <w:p w:rsidR="00780619" w:rsidRPr="00844AE4" w:rsidRDefault="00780619" w:rsidP="003A7C3D">
            <w:pPr>
              <w:tabs>
                <w:tab w:val="left" w:pos="4320"/>
                <w:tab w:val="left" w:pos="4500"/>
              </w:tabs>
              <w:rPr>
                <w:sz w:val="28"/>
                <w:szCs w:val="28"/>
              </w:rPr>
            </w:pPr>
            <w:r w:rsidRPr="00844AE4">
              <w:rPr>
                <w:sz w:val="28"/>
                <w:szCs w:val="28"/>
              </w:rPr>
              <w:t xml:space="preserve">       </w:t>
            </w:r>
            <w:r w:rsidRPr="000C19ED">
              <w:rPr>
                <w:sz w:val="28"/>
                <w:szCs w:val="28"/>
              </w:rPr>
              <w:t>командалар регистри</w:t>
            </w:r>
          </w:p>
          <w:p w:rsidR="00780619" w:rsidRPr="0051450D" w:rsidRDefault="00780619" w:rsidP="003A7C3D">
            <w:pPr>
              <w:tabs>
                <w:tab w:val="left" w:pos="4320"/>
                <w:tab w:val="left" w:pos="4500"/>
              </w:tabs>
              <w:rPr>
                <w:sz w:val="28"/>
                <w:szCs w:val="28"/>
                <w:lang w:val="uz-Cyrl-UZ"/>
              </w:rPr>
            </w:pPr>
            <w:r w:rsidRPr="00F93C90">
              <w:rPr>
                <w:b/>
                <w:sz w:val="28"/>
                <w:szCs w:val="28"/>
                <w:lang w:val="en-US"/>
              </w:rPr>
              <w:t xml:space="preserve">en </w:t>
            </w:r>
            <w:r w:rsidRPr="00C512DF">
              <w:rPr>
                <w:sz w:val="28"/>
                <w:szCs w:val="28"/>
                <w:lang w:val="en-US"/>
              </w:rPr>
              <w:t>-</w:t>
            </w:r>
            <w:r w:rsidRPr="0051450D">
              <w:rPr>
                <w:sz w:val="28"/>
                <w:szCs w:val="28"/>
                <w:lang w:val="en-US"/>
              </w:rPr>
              <w:t xml:space="preserve"> instruction register </w:t>
            </w:r>
          </w:p>
          <w:p w:rsidR="00780619" w:rsidRPr="00F93C90"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Регистр (микросхема памяти) процессора для хранения исполняемой в текущий момент команды</w:t>
            </w:r>
            <w:r w:rsidRPr="0099336E">
              <w:rPr>
                <w:sz w:val="28"/>
                <w:szCs w:val="28"/>
              </w:rPr>
              <w:t>.</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 xml:space="preserve">Hozirda </w:t>
            </w:r>
            <w:r w:rsidRPr="0099137E">
              <w:rPr>
                <w:sz w:val="28"/>
                <w:szCs w:val="28"/>
                <w:lang w:val="en-US"/>
              </w:rPr>
              <w:t>bajariladigan komandani saqlash uchun mo‘ljallangan, protsessor registri (xotira mikro</w:t>
            </w:r>
            <w:r w:rsidR="00792AB6" w:rsidRPr="00792AB6">
              <w:rPr>
                <w:sz w:val="28"/>
                <w:szCs w:val="28"/>
                <w:lang w:val="en-US"/>
              </w:rPr>
              <w:t>-</w:t>
            </w:r>
            <w:r w:rsidRPr="0099137E">
              <w:rPr>
                <w:sz w:val="28"/>
                <w:szCs w:val="28"/>
                <w:lang w:val="en-US"/>
              </w:rPr>
              <w:t>sxemasi)</w:t>
            </w:r>
            <w:r>
              <w:rPr>
                <w:sz w:val="28"/>
                <w:szCs w:val="28"/>
                <w:lang w:val="uz-Cyrl-UZ"/>
              </w:rPr>
              <w:t>.</w:t>
            </w:r>
          </w:p>
          <w:p w:rsidR="00780619" w:rsidRPr="0029113B" w:rsidRDefault="00780619" w:rsidP="003A7C3D">
            <w:pPr>
              <w:tabs>
                <w:tab w:val="left" w:pos="4320"/>
                <w:tab w:val="left" w:pos="4500"/>
              </w:tabs>
              <w:jc w:val="both"/>
              <w:rPr>
                <w:sz w:val="28"/>
                <w:szCs w:val="28"/>
                <w:lang w:val="en-US"/>
              </w:rPr>
            </w:pPr>
          </w:p>
          <w:p w:rsidR="00780619" w:rsidRDefault="00780619" w:rsidP="003A7C3D">
            <w:pPr>
              <w:tabs>
                <w:tab w:val="left" w:pos="4320"/>
                <w:tab w:val="left" w:pos="4500"/>
              </w:tabs>
              <w:jc w:val="both"/>
              <w:rPr>
                <w:sz w:val="28"/>
                <w:szCs w:val="28"/>
                <w:lang w:val="uz-Cyrl-UZ"/>
              </w:rPr>
            </w:pPr>
            <w:r>
              <w:rPr>
                <w:sz w:val="28"/>
                <w:szCs w:val="28"/>
                <w:lang w:val="uz-Cyrl-UZ"/>
              </w:rPr>
              <w:t xml:space="preserve">Ҳозирда </w:t>
            </w:r>
            <w:r>
              <w:rPr>
                <w:sz w:val="28"/>
                <w:szCs w:val="28"/>
              </w:rPr>
              <w:t>бажариладиган командани сақлаш учун мўлжалланган, процессор регистри (хотира микросхемаси)</w:t>
            </w:r>
            <w:r>
              <w:rPr>
                <w:sz w:val="28"/>
                <w:szCs w:val="28"/>
                <w:lang w:val="uz-Cyrl-UZ"/>
              </w:rPr>
              <w:t>.</w:t>
            </w:r>
          </w:p>
          <w:p w:rsidR="00252A97" w:rsidRPr="000C19ED" w:rsidRDefault="00252A97" w:rsidP="003A7C3D">
            <w:pPr>
              <w:tabs>
                <w:tab w:val="left" w:pos="4320"/>
                <w:tab w:val="left" w:pos="4500"/>
              </w:tabs>
              <w:jc w:val="both"/>
              <w:rPr>
                <w:sz w:val="28"/>
                <w:szCs w:val="28"/>
                <w:lang w:val="uz-Cyrl-UZ"/>
              </w:rPr>
            </w:pPr>
          </w:p>
        </w:tc>
      </w:tr>
      <w:tr w:rsidR="00780619" w:rsidRPr="00823395">
        <w:trPr>
          <w:tblCellSpacing w:w="0" w:type="dxa"/>
          <w:jc w:val="center"/>
        </w:trPr>
        <w:tc>
          <w:tcPr>
            <w:tcW w:w="2079" w:type="pct"/>
          </w:tcPr>
          <w:p w:rsidR="00780619" w:rsidRPr="00851FCC" w:rsidRDefault="00780619" w:rsidP="003A7C3D">
            <w:pPr>
              <w:tabs>
                <w:tab w:val="left" w:pos="4320"/>
                <w:tab w:val="left" w:pos="4500"/>
              </w:tabs>
              <w:rPr>
                <w:b/>
                <w:sz w:val="28"/>
                <w:szCs w:val="28"/>
                <w:lang w:val="uz-Cyrl-UZ"/>
              </w:rPr>
            </w:pPr>
            <w:r w:rsidRPr="00844AE4">
              <w:rPr>
                <w:b/>
                <w:sz w:val="28"/>
                <w:szCs w:val="28"/>
                <w:lang w:val="uz-Cyrl-UZ"/>
              </w:rPr>
              <w:t>Регистр общего назначения</w:t>
            </w:r>
          </w:p>
          <w:p w:rsidR="00780619" w:rsidRPr="008F6F21" w:rsidRDefault="00780619" w:rsidP="003A7C3D">
            <w:pPr>
              <w:tabs>
                <w:tab w:val="left" w:pos="4320"/>
                <w:tab w:val="left" w:pos="4500"/>
              </w:tabs>
              <w:rPr>
                <w:b/>
                <w:sz w:val="28"/>
                <w:szCs w:val="28"/>
                <w:lang w:val="uz-Cyrl-UZ"/>
              </w:rPr>
            </w:pPr>
            <w:r w:rsidRPr="008F6F21">
              <w:rPr>
                <w:b/>
                <w:sz w:val="28"/>
                <w:szCs w:val="28"/>
                <w:lang w:val="uz-Cyrl-UZ"/>
              </w:rPr>
              <w:t xml:space="preserve">uz </w:t>
            </w:r>
            <w:r w:rsidRPr="008F6F21">
              <w:rPr>
                <w:sz w:val="28"/>
                <w:szCs w:val="28"/>
                <w:lang w:val="uz-Cyrl-UZ"/>
              </w:rPr>
              <w:t>-</w:t>
            </w:r>
            <w:r w:rsidRPr="008F6F21">
              <w:rPr>
                <w:b/>
                <w:sz w:val="28"/>
                <w:szCs w:val="28"/>
                <w:lang w:val="uz-Cyrl-UZ"/>
              </w:rPr>
              <w:t xml:space="preserve"> </w:t>
            </w:r>
            <w:r w:rsidRPr="008F6F21">
              <w:rPr>
                <w:sz w:val="28"/>
                <w:szCs w:val="28"/>
                <w:lang w:val="uz-Cyrl-UZ"/>
              </w:rPr>
              <w:t>umumiy</w:t>
            </w:r>
            <w:r>
              <w:rPr>
                <w:sz w:val="28"/>
                <w:szCs w:val="28"/>
                <w:lang w:val="uz-Cyrl-UZ"/>
              </w:rPr>
              <w:t xml:space="preserve"> </w:t>
            </w:r>
            <w:r w:rsidRPr="008F6F21">
              <w:rPr>
                <w:sz w:val="28"/>
                <w:szCs w:val="28"/>
                <w:lang w:val="uz-Cyrl-UZ"/>
              </w:rPr>
              <w:t>maqsadlardagi registr</w:t>
            </w:r>
          </w:p>
          <w:p w:rsidR="00780619" w:rsidRDefault="00780619" w:rsidP="003A7C3D">
            <w:pPr>
              <w:tabs>
                <w:tab w:val="left" w:pos="4320"/>
                <w:tab w:val="left" w:pos="4500"/>
              </w:tabs>
              <w:rPr>
                <w:sz w:val="28"/>
                <w:szCs w:val="28"/>
                <w:lang w:val="en-US"/>
              </w:rPr>
            </w:pPr>
            <w:r w:rsidRPr="008F6F21">
              <w:rPr>
                <w:b/>
                <w:sz w:val="28"/>
                <w:szCs w:val="28"/>
                <w:lang w:val="uz-Cyrl-UZ"/>
              </w:rPr>
              <w:t xml:space="preserve">       </w:t>
            </w:r>
            <w:r>
              <w:rPr>
                <w:sz w:val="28"/>
                <w:szCs w:val="28"/>
                <w:lang w:val="uz-Cyrl-UZ"/>
              </w:rPr>
              <w:t xml:space="preserve"> </w:t>
            </w:r>
            <w:r w:rsidRPr="008F6F21">
              <w:rPr>
                <w:sz w:val="28"/>
                <w:szCs w:val="28"/>
                <w:lang w:val="uz-Cyrl-UZ"/>
              </w:rPr>
              <w:t>умумий</w:t>
            </w:r>
            <w:r>
              <w:rPr>
                <w:sz w:val="28"/>
                <w:szCs w:val="28"/>
                <w:lang w:val="uz-Cyrl-UZ"/>
              </w:rPr>
              <w:t xml:space="preserve"> </w:t>
            </w:r>
            <w:r w:rsidRPr="008F6F21">
              <w:rPr>
                <w:sz w:val="28"/>
                <w:szCs w:val="28"/>
                <w:lang w:val="uz-Cyrl-UZ"/>
              </w:rPr>
              <w:t>мақсадлардаги регистр</w:t>
            </w:r>
          </w:p>
          <w:p w:rsidR="00780619" w:rsidRPr="00851FCC" w:rsidRDefault="00780619" w:rsidP="003A7C3D">
            <w:pPr>
              <w:tabs>
                <w:tab w:val="left" w:pos="4320"/>
                <w:tab w:val="left" w:pos="4500"/>
              </w:tabs>
              <w:rPr>
                <w:sz w:val="28"/>
                <w:szCs w:val="28"/>
                <w:lang w:val="en-US"/>
              </w:rPr>
            </w:pPr>
            <w:r w:rsidRPr="00404F9B">
              <w:rPr>
                <w:b/>
                <w:sz w:val="28"/>
                <w:szCs w:val="28"/>
                <w:lang w:val="en-US"/>
              </w:rPr>
              <w:t xml:space="preserve">en </w:t>
            </w:r>
            <w:r w:rsidRPr="00C512DF">
              <w:rPr>
                <w:sz w:val="28"/>
                <w:szCs w:val="28"/>
                <w:lang w:val="en-US"/>
              </w:rPr>
              <w:t>-</w:t>
            </w:r>
            <w:r w:rsidRPr="00851FCC">
              <w:rPr>
                <w:sz w:val="28"/>
                <w:szCs w:val="28"/>
                <w:lang w:val="en-US"/>
              </w:rPr>
              <w:t xml:space="preserve"> general-purpose register </w:t>
            </w:r>
          </w:p>
          <w:p w:rsidR="00780619" w:rsidRPr="00D91D42"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Р</w:t>
            </w:r>
            <w:r w:rsidRPr="00910861">
              <w:rPr>
                <w:sz w:val="28"/>
                <w:szCs w:val="28"/>
              </w:rPr>
              <w:t>егистр центрального процессора, в котором можно кроме операций пересылок данных выполнять логические и арифметические команды.</w:t>
            </w:r>
          </w:p>
          <w:p w:rsidR="00780619" w:rsidRPr="00252A97" w:rsidRDefault="00780619" w:rsidP="003A7C3D">
            <w:pPr>
              <w:tabs>
                <w:tab w:val="left" w:pos="4320"/>
                <w:tab w:val="left" w:pos="4500"/>
              </w:tabs>
              <w:jc w:val="both"/>
              <w:rPr>
                <w:sz w:val="20"/>
                <w:szCs w:val="20"/>
              </w:rPr>
            </w:pPr>
          </w:p>
          <w:p w:rsidR="00780619" w:rsidRDefault="00780619" w:rsidP="003A7C3D">
            <w:pPr>
              <w:tabs>
                <w:tab w:val="left" w:pos="4320"/>
                <w:tab w:val="left" w:pos="4500"/>
              </w:tabs>
              <w:jc w:val="both"/>
              <w:rPr>
                <w:sz w:val="28"/>
                <w:szCs w:val="28"/>
              </w:rPr>
            </w:pPr>
            <w:r w:rsidRPr="0099137E">
              <w:rPr>
                <w:sz w:val="28"/>
                <w:szCs w:val="28"/>
                <w:lang w:val="en-US"/>
              </w:rPr>
              <w:t>Markaziy protsessorning, ma’lumotlar yuborish operatsiyalaridan tashqari, mantiqiy va arifmetik komandalarni ham bajarish mumkin bo‘lgan registri.</w:t>
            </w:r>
          </w:p>
          <w:p w:rsidR="00252A97" w:rsidRPr="00252A97" w:rsidRDefault="00252A97" w:rsidP="003A7C3D">
            <w:pPr>
              <w:tabs>
                <w:tab w:val="left" w:pos="4320"/>
                <w:tab w:val="left" w:pos="4500"/>
              </w:tabs>
              <w:jc w:val="both"/>
              <w:rPr>
                <w:sz w:val="28"/>
                <w:szCs w:val="28"/>
              </w:rPr>
            </w:pPr>
          </w:p>
          <w:p w:rsidR="00780619" w:rsidRPr="00823395" w:rsidRDefault="00780619" w:rsidP="003A7C3D">
            <w:pPr>
              <w:tabs>
                <w:tab w:val="left" w:pos="4320"/>
                <w:tab w:val="left" w:pos="4500"/>
              </w:tabs>
              <w:jc w:val="both"/>
              <w:rPr>
                <w:sz w:val="28"/>
                <w:szCs w:val="28"/>
                <w:lang w:val="uz-Cyrl-UZ"/>
              </w:rPr>
            </w:pPr>
            <w:r>
              <w:rPr>
                <w:sz w:val="28"/>
                <w:szCs w:val="28"/>
              </w:rPr>
              <w:t>Марказий процессорнинг, маълумотлар юбориш операцияларидан ташқари, мантиқий ва арифметик командаларни ҳам бажариш мумкин бўлган регистри.</w:t>
            </w:r>
          </w:p>
        </w:tc>
      </w:tr>
      <w:tr w:rsidR="00780619" w:rsidRPr="005B6905">
        <w:trPr>
          <w:tblCellSpacing w:w="0" w:type="dxa"/>
          <w:jc w:val="center"/>
        </w:trPr>
        <w:tc>
          <w:tcPr>
            <w:tcW w:w="2079" w:type="pct"/>
          </w:tcPr>
          <w:p w:rsidR="00780619" w:rsidRPr="00C8174F" w:rsidRDefault="00780619" w:rsidP="003A7C3D">
            <w:pPr>
              <w:rPr>
                <w:b/>
                <w:bCs/>
                <w:sz w:val="28"/>
                <w:szCs w:val="28"/>
                <w:lang w:val="uz-Cyrl-UZ"/>
              </w:rPr>
            </w:pPr>
            <w:r w:rsidRPr="00C8174F">
              <w:rPr>
                <w:b/>
                <w:sz w:val="28"/>
                <w:szCs w:val="28"/>
              </w:rPr>
              <w:t>Регистровая</w:t>
            </w:r>
            <w:r w:rsidRPr="00844AE4">
              <w:rPr>
                <w:b/>
                <w:sz w:val="28"/>
                <w:szCs w:val="28"/>
              </w:rPr>
              <w:t xml:space="preserve"> </w:t>
            </w:r>
            <w:r w:rsidRPr="00C8174F">
              <w:rPr>
                <w:b/>
                <w:sz w:val="28"/>
                <w:szCs w:val="28"/>
              </w:rPr>
              <w:t>адресация</w:t>
            </w:r>
            <w:r w:rsidRPr="00C8174F">
              <w:rPr>
                <w:b/>
                <w:bCs/>
                <w:sz w:val="28"/>
                <w:szCs w:val="28"/>
                <w:lang w:val="uz-Cyrl-UZ"/>
              </w:rPr>
              <w:t xml:space="preserve"> </w:t>
            </w:r>
          </w:p>
          <w:p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registr</w:t>
            </w:r>
            <w:r w:rsidRPr="00367A05">
              <w:rPr>
                <w:bCs/>
                <w:color w:val="000000"/>
                <w:sz w:val="28"/>
                <w:szCs w:val="28"/>
                <w:lang w:val="uz-Cyrl-UZ"/>
              </w:rPr>
              <w:t xml:space="preserve"> </w:t>
            </w:r>
            <w:r w:rsidRPr="00DE4857">
              <w:rPr>
                <w:bCs/>
                <w:color w:val="000000"/>
                <w:sz w:val="28"/>
                <w:szCs w:val="28"/>
                <w:lang w:val="en-US"/>
              </w:rPr>
              <w:t>a</w:t>
            </w:r>
            <w:r>
              <w:rPr>
                <w:bCs/>
                <w:color w:val="000000"/>
                <w:sz w:val="28"/>
                <w:szCs w:val="28"/>
                <w:lang w:val="uz-Cyrl-UZ"/>
              </w:rPr>
              <w:t>dreslash</w:t>
            </w:r>
          </w:p>
          <w:p w:rsidR="00780619" w:rsidRPr="00844AE4" w:rsidRDefault="00780619" w:rsidP="003A7C3D">
            <w:pPr>
              <w:rPr>
                <w:bCs/>
                <w:color w:val="000000"/>
                <w:sz w:val="28"/>
                <w:szCs w:val="28"/>
              </w:rPr>
            </w:pPr>
            <w:r w:rsidRPr="00367A05">
              <w:rPr>
                <w:bCs/>
                <w:color w:val="000000"/>
                <w:sz w:val="28"/>
                <w:szCs w:val="28"/>
                <w:lang w:val="uz-Cyrl-UZ"/>
              </w:rPr>
              <w:t xml:space="preserve">       регистр </w:t>
            </w:r>
            <w:r>
              <w:rPr>
                <w:bCs/>
                <w:color w:val="000000"/>
                <w:sz w:val="28"/>
                <w:szCs w:val="28"/>
              </w:rPr>
              <w:t>а</w:t>
            </w:r>
            <w:r w:rsidRPr="00367A05">
              <w:rPr>
                <w:bCs/>
                <w:color w:val="000000"/>
                <w:sz w:val="28"/>
                <w:szCs w:val="28"/>
                <w:lang w:val="uz-Cyrl-UZ"/>
              </w:rPr>
              <w:t>дреслаш</w:t>
            </w:r>
          </w:p>
          <w:p w:rsidR="00780619" w:rsidRPr="00C8174F" w:rsidRDefault="00780619" w:rsidP="003A7C3D">
            <w:pPr>
              <w:rPr>
                <w:sz w:val="28"/>
                <w:szCs w:val="28"/>
                <w:lang w:val="uz-Cyrl-UZ"/>
              </w:rPr>
            </w:pPr>
            <w:r w:rsidRPr="00DE4143">
              <w:rPr>
                <w:b/>
                <w:sz w:val="28"/>
                <w:szCs w:val="28"/>
                <w:lang w:val="en-US"/>
              </w:rPr>
              <w:t xml:space="preserve">en </w:t>
            </w:r>
            <w:r w:rsidRPr="00C512DF">
              <w:rPr>
                <w:sz w:val="28"/>
                <w:szCs w:val="28"/>
                <w:lang w:val="en-US"/>
              </w:rPr>
              <w:t>-</w:t>
            </w:r>
            <w:r w:rsidRPr="00C8174F">
              <w:rPr>
                <w:sz w:val="28"/>
                <w:szCs w:val="28"/>
                <w:lang w:val="en-US"/>
              </w:rPr>
              <w:t xml:space="preserve"> register addressing </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Способ адресации, при котором в поле операнда команде задан номер одного из регистров общего назначения, содержащего исполнительный адрес памяти.</w:t>
            </w:r>
          </w:p>
          <w:p w:rsidR="00780619" w:rsidRPr="00252A97" w:rsidRDefault="00780619" w:rsidP="003A7C3D">
            <w:pPr>
              <w:jc w:val="both"/>
              <w:rPr>
                <w:sz w:val="12"/>
                <w:szCs w:val="12"/>
              </w:rPr>
            </w:pPr>
          </w:p>
          <w:p w:rsidR="00780619" w:rsidRDefault="00780619" w:rsidP="003A7C3D">
            <w:pPr>
              <w:jc w:val="both"/>
              <w:rPr>
                <w:sz w:val="28"/>
                <w:szCs w:val="28"/>
                <w:lang w:val="en-US"/>
              </w:rPr>
            </w:pPr>
            <w:r w:rsidRPr="0099137E">
              <w:rPr>
                <w:sz w:val="28"/>
                <w:szCs w:val="28"/>
                <w:lang w:val="en-US"/>
              </w:rPr>
              <w:t>Operand maydoni</w:t>
            </w:r>
            <w:r>
              <w:rPr>
                <w:sz w:val="28"/>
                <w:szCs w:val="28"/>
                <w:lang w:val="en-US"/>
              </w:rPr>
              <w:t>d</w:t>
            </w:r>
            <w:r w:rsidRPr="0099137E">
              <w:rPr>
                <w:sz w:val="28"/>
                <w:szCs w:val="28"/>
                <w:lang w:val="en-US"/>
              </w:rPr>
              <w:t>a komanda</w:t>
            </w:r>
            <w:r>
              <w:rPr>
                <w:sz w:val="28"/>
                <w:szCs w:val="28"/>
              </w:rPr>
              <w:t>га</w:t>
            </w:r>
            <w:r w:rsidRPr="0099137E">
              <w:rPr>
                <w:sz w:val="28"/>
                <w:szCs w:val="28"/>
                <w:lang w:val="en-US"/>
              </w:rPr>
              <w:t>, xotiraning bajaruvchi adresini ichiga oladigan umumiy maqsadlardagi registrlardan birining raqami beriladigan adreslash usuli.</w:t>
            </w:r>
          </w:p>
          <w:p w:rsidR="00780619" w:rsidRPr="00252A97" w:rsidRDefault="00780619" w:rsidP="003A7C3D">
            <w:pPr>
              <w:jc w:val="both"/>
              <w:rPr>
                <w:sz w:val="12"/>
                <w:szCs w:val="12"/>
                <w:lang w:val="en-US"/>
              </w:rPr>
            </w:pPr>
          </w:p>
          <w:p w:rsidR="00780619" w:rsidRPr="005B6905" w:rsidRDefault="00780619" w:rsidP="003A7C3D">
            <w:pPr>
              <w:jc w:val="both"/>
              <w:rPr>
                <w:color w:val="000000"/>
                <w:sz w:val="26"/>
                <w:szCs w:val="26"/>
                <w:lang w:val="en-US"/>
              </w:rPr>
            </w:pPr>
            <w:r>
              <w:rPr>
                <w:sz w:val="28"/>
                <w:szCs w:val="28"/>
              </w:rPr>
              <w:t>Операнд</w:t>
            </w:r>
            <w:r w:rsidRPr="005B6905">
              <w:rPr>
                <w:sz w:val="28"/>
                <w:szCs w:val="28"/>
                <w:lang w:val="en-US"/>
              </w:rPr>
              <w:t xml:space="preserve"> </w:t>
            </w:r>
            <w:r>
              <w:rPr>
                <w:sz w:val="28"/>
                <w:szCs w:val="28"/>
              </w:rPr>
              <w:t>майдонида</w:t>
            </w:r>
            <w:r w:rsidRPr="005B6905">
              <w:rPr>
                <w:sz w:val="28"/>
                <w:szCs w:val="28"/>
                <w:lang w:val="en-US"/>
              </w:rPr>
              <w:t xml:space="preserve"> </w:t>
            </w:r>
            <w:r>
              <w:rPr>
                <w:sz w:val="28"/>
                <w:szCs w:val="28"/>
              </w:rPr>
              <w:t>командага</w:t>
            </w:r>
            <w:r w:rsidRPr="005B6905">
              <w:rPr>
                <w:sz w:val="28"/>
                <w:szCs w:val="28"/>
                <w:lang w:val="en-US"/>
              </w:rPr>
              <w:t xml:space="preserve">, </w:t>
            </w:r>
            <w:r>
              <w:rPr>
                <w:sz w:val="28"/>
                <w:szCs w:val="28"/>
              </w:rPr>
              <w:t>хотиранинг</w:t>
            </w:r>
            <w:r w:rsidRPr="005B6905">
              <w:rPr>
                <w:sz w:val="28"/>
                <w:szCs w:val="28"/>
                <w:lang w:val="en-US"/>
              </w:rPr>
              <w:t xml:space="preserve"> </w:t>
            </w:r>
            <w:r>
              <w:rPr>
                <w:sz w:val="28"/>
                <w:szCs w:val="28"/>
              </w:rPr>
              <w:t>бажарувчи</w:t>
            </w:r>
            <w:r w:rsidRPr="005B6905">
              <w:rPr>
                <w:sz w:val="28"/>
                <w:szCs w:val="28"/>
                <w:lang w:val="en-US"/>
              </w:rPr>
              <w:t xml:space="preserve"> </w:t>
            </w:r>
            <w:r>
              <w:rPr>
                <w:sz w:val="28"/>
                <w:szCs w:val="28"/>
              </w:rPr>
              <w:t>адресини</w:t>
            </w:r>
            <w:r w:rsidRPr="005B6905">
              <w:rPr>
                <w:sz w:val="28"/>
                <w:szCs w:val="28"/>
                <w:lang w:val="en-US"/>
              </w:rPr>
              <w:t xml:space="preserve"> </w:t>
            </w:r>
            <w:r>
              <w:rPr>
                <w:sz w:val="28"/>
                <w:szCs w:val="28"/>
              </w:rPr>
              <w:t>ичига</w:t>
            </w:r>
            <w:r w:rsidRPr="005B6905">
              <w:rPr>
                <w:sz w:val="28"/>
                <w:szCs w:val="28"/>
                <w:lang w:val="en-US"/>
              </w:rPr>
              <w:t xml:space="preserve"> </w:t>
            </w:r>
            <w:r>
              <w:rPr>
                <w:sz w:val="28"/>
                <w:szCs w:val="28"/>
              </w:rPr>
              <w:t>оладиган</w:t>
            </w:r>
            <w:r w:rsidRPr="005B6905">
              <w:rPr>
                <w:sz w:val="28"/>
                <w:szCs w:val="28"/>
                <w:lang w:val="en-US"/>
              </w:rPr>
              <w:t xml:space="preserve"> </w:t>
            </w:r>
            <w:r>
              <w:rPr>
                <w:sz w:val="28"/>
                <w:szCs w:val="28"/>
              </w:rPr>
              <w:t>умумий</w:t>
            </w:r>
            <w:r w:rsidRPr="005B6905">
              <w:rPr>
                <w:sz w:val="28"/>
                <w:szCs w:val="28"/>
                <w:lang w:val="en-US"/>
              </w:rPr>
              <w:t xml:space="preserve"> </w:t>
            </w:r>
            <w:r>
              <w:rPr>
                <w:sz w:val="28"/>
                <w:szCs w:val="28"/>
              </w:rPr>
              <w:t>мақсадлардаги</w:t>
            </w:r>
            <w:r w:rsidRPr="005B6905">
              <w:rPr>
                <w:sz w:val="28"/>
                <w:szCs w:val="28"/>
                <w:lang w:val="en-US"/>
              </w:rPr>
              <w:t xml:space="preserve"> </w:t>
            </w:r>
            <w:r>
              <w:rPr>
                <w:sz w:val="28"/>
                <w:szCs w:val="28"/>
              </w:rPr>
              <w:t>регистрлардан</w:t>
            </w:r>
            <w:r w:rsidRPr="005B6905">
              <w:rPr>
                <w:sz w:val="28"/>
                <w:szCs w:val="28"/>
                <w:lang w:val="en-US"/>
              </w:rPr>
              <w:t xml:space="preserve"> </w:t>
            </w:r>
            <w:r>
              <w:rPr>
                <w:sz w:val="28"/>
                <w:szCs w:val="28"/>
              </w:rPr>
              <w:t>бирининг</w:t>
            </w:r>
            <w:r w:rsidRPr="005B6905">
              <w:rPr>
                <w:sz w:val="28"/>
                <w:szCs w:val="28"/>
                <w:lang w:val="en-US"/>
              </w:rPr>
              <w:t xml:space="preserve"> </w:t>
            </w:r>
            <w:r>
              <w:rPr>
                <w:sz w:val="28"/>
                <w:szCs w:val="28"/>
              </w:rPr>
              <w:t>рақами</w:t>
            </w:r>
            <w:r w:rsidRPr="005B6905">
              <w:rPr>
                <w:sz w:val="28"/>
                <w:szCs w:val="28"/>
                <w:lang w:val="en-US"/>
              </w:rPr>
              <w:t xml:space="preserve"> </w:t>
            </w:r>
            <w:r>
              <w:rPr>
                <w:sz w:val="28"/>
                <w:szCs w:val="28"/>
              </w:rPr>
              <w:t>бериладиган</w:t>
            </w:r>
            <w:r w:rsidRPr="005B6905">
              <w:rPr>
                <w:sz w:val="28"/>
                <w:szCs w:val="28"/>
                <w:lang w:val="en-US"/>
              </w:rPr>
              <w:t xml:space="preserve"> </w:t>
            </w:r>
            <w:r>
              <w:rPr>
                <w:sz w:val="28"/>
                <w:szCs w:val="28"/>
              </w:rPr>
              <w:t>адреслаш</w:t>
            </w:r>
            <w:r w:rsidRPr="005B6905">
              <w:rPr>
                <w:sz w:val="28"/>
                <w:szCs w:val="28"/>
                <w:lang w:val="en-US"/>
              </w:rPr>
              <w:t xml:space="preserve"> </w:t>
            </w:r>
            <w:r>
              <w:rPr>
                <w:sz w:val="28"/>
                <w:szCs w:val="28"/>
              </w:rPr>
              <w:t>усули</w:t>
            </w:r>
            <w:r w:rsidRPr="005B6905">
              <w:rPr>
                <w:sz w:val="28"/>
                <w:szCs w:val="28"/>
                <w:lang w:val="en-US"/>
              </w:rPr>
              <w:t>.</w:t>
            </w:r>
          </w:p>
        </w:tc>
      </w:tr>
      <w:tr w:rsidR="00780619" w:rsidRPr="000A7E1B">
        <w:trPr>
          <w:tblCellSpacing w:w="0" w:type="dxa"/>
          <w:jc w:val="center"/>
        </w:trPr>
        <w:tc>
          <w:tcPr>
            <w:tcW w:w="2079" w:type="pct"/>
          </w:tcPr>
          <w:p w:rsidR="00780619" w:rsidRPr="00C8174F" w:rsidRDefault="00780619" w:rsidP="003A7C3D">
            <w:pPr>
              <w:rPr>
                <w:b/>
                <w:bCs/>
                <w:sz w:val="28"/>
                <w:szCs w:val="28"/>
                <w:lang w:val="uz-Cyrl-UZ"/>
              </w:rPr>
            </w:pPr>
            <w:r w:rsidRPr="00C8174F">
              <w:rPr>
                <w:b/>
                <w:sz w:val="28"/>
                <w:szCs w:val="28"/>
              </w:rPr>
              <w:t>Регистровый</w:t>
            </w:r>
            <w:r w:rsidRPr="00844AE4">
              <w:rPr>
                <w:b/>
                <w:sz w:val="28"/>
                <w:szCs w:val="28"/>
              </w:rPr>
              <w:t xml:space="preserve"> </w:t>
            </w:r>
            <w:r w:rsidRPr="00C8174F">
              <w:rPr>
                <w:b/>
                <w:sz w:val="28"/>
                <w:szCs w:val="28"/>
              </w:rPr>
              <w:t>файл</w:t>
            </w:r>
            <w:r w:rsidRPr="00C8174F">
              <w:rPr>
                <w:b/>
                <w:bCs/>
                <w:sz w:val="28"/>
                <w:szCs w:val="28"/>
                <w:lang w:val="uz-Cyrl-UZ"/>
              </w:rPr>
              <w:t xml:space="preserve"> </w:t>
            </w:r>
          </w:p>
          <w:p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rPr>
              <w:t xml:space="preserve"> </w:t>
            </w:r>
            <w:r w:rsidRPr="00DE4857">
              <w:rPr>
                <w:bCs/>
                <w:color w:val="000000"/>
                <w:sz w:val="28"/>
                <w:szCs w:val="28"/>
                <w:lang w:val="en-US"/>
              </w:rPr>
              <w:t>registrli</w:t>
            </w:r>
            <w:r w:rsidRPr="00844AE4">
              <w:rPr>
                <w:bCs/>
                <w:color w:val="000000"/>
                <w:sz w:val="28"/>
                <w:szCs w:val="28"/>
              </w:rPr>
              <w:t xml:space="preserve"> </w:t>
            </w:r>
            <w:r>
              <w:rPr>
                <w:bCs/>
                <w:color w:val="000000"/>
                <w:sz w:val="28"/>
                <w:szCs w:val="28"/>
                <w:lang w:val="en-US"/>
              </w:rPr>
              <w:t>fayl</w:t>
            </w:r>
          </w:p>
          <w:p w:rsidR="00780619" w:rsidRPr="005B6905" w:rsidRDefault="00780619" w:rsidP="003A7C3D">
            <w:pPr>
              <w:rPr>
                <w:bCs/>
                <w:color w:val="000000"/>
                <w:sz w:val="28"/>
                <w:szCs w:val="28"/>
              </w:rPr>
            </w:pPr>
            <w:r w:rsidRPr="00367A05">
              <w:rPr>
                <w:b/>
                <w:bCs/>
                <w:color w:val="000000"/>
                <w:sz w:val="28"/>
                <w:szCs w:val="28"/>
                <w:lang w:val="uz-Cyrl-UZ"/>
              </w:rPr>
              <w:t xml:space="preserve">   </w:t>
            </w:r>
            <w:r>
              <w:rPr>
                <w:b/>
                <w:bCs/>
                <w:color w:val="000000"/>
                <w:sz w:val="28"/>
                <w:szCs w:val="28"/>
              </w:rPr>
              <w:t xml:space="preserve">   </w:t>
            </w:r>
            <w:r w:rsidRPr="00367A05">
              <w:rPr>
                <w:b/>
                <w:bCs/>
                <w:color w:val="000000"/>
                <w:sz w:val="28"/>
                <w:szCs w:val="28"/>
                <w:lang w:val="uz-Cyrl-UZ"/>
              </w:rPr>
              <w:t xml:space="preserve"> </w:t>
            </w:r>
            <w:r w:rsidRPr="00367A05">
              <w:rPr>
                <w:bCs/>
                <w:color w:val="000000"/>
                <w:sz w:val="28"/>
                <w:szCs w:val="28"/>
              </w:rPr>
              <w:t>регистр</w:t>
            </w:r>
            <w:r>
              <w:rPr>
                <w:sz w:val="28"/>
                <w:szCs w:val="28"/>
              </w:rPr>
              <w:t>ли</w:t>
            </w:r>
            <w:r>
              <w:rPr>
                <w:bCs/>
                <w:color w:val="000000"/>
                <w:sz w:val="28"/>
                <w:szCs w:val="28"/>
              </w:rPr>
              <w:t xml:space="preserve"> файл</w:t>
            </w:r>
          </w:p>
          <w:p w:rsidR="00780619" w:rsidRPr="00C8174F" w:rsidRDefault="00780619" w:rsidP="003A7C3D">
            <w:pPr>
              <w:rPr>
                <w:sz w:val="28"/>
                <w:szCs w:val="28"/>
                <w:lang w:val="uz-Cyrl-UZ"/>
              </w:rPr>
            </w:pPr>
            <w:r w:rsidRPr="00DE4143">
              <w:rPr>
                <w:b/>
                <w:sz w:val="28"/>
                <w:szCs w:val="28"/>
                <w:lang w:val="en-US"/>
              </w:rPr>
              <w:t xml:space="preserve">en </w:t>
            </w:r>
            <w:r w:rsidRPr="00733D2E">
              <w:rPr>
                <w:sz w:val="28"/>
                <w:szCs w:val="28"/>
                <w:lang w:val="en-US"/>
              </w:rPr>
              <w:t>-</w:t>
            </w:r>
            <w:r w:rsidRPr="00C8174F">
              <w:rPr>
                <w:sz w:val="28"/>
                <w:szCs w:val="28"/>
                <w:lang w:val="en-US"/>
              </w:rPr>
              <w:t xml:space="preserve"> register file </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Совокупность доступных программисту регистров процессора.</w:t>
            </w:r>
          </w:p>
          <w:p w:rsidR="00780619" w:rsidRPr="00252A97" w:rsidRDefault="00780619" w:rsidP="003A7C3D">
            <w:pPr>
              <w:jc w:val="both"/>
              <w:rPr>
                <w:sz w:val="12"/>
                <w:szCs w:val="12"/>
              </w:rPr>
            </w:pPr>
          </w:p>
          <w:p w:rsidR="00780619" w:rsidRDefault="00780619" w:rsidP="003A7C3D">
            <w:pPr>
              <w:jc w:val="both"/>
              <w:rPr>
                <w:sz w:val="28"/>
                <w:szCs w:val="28"/>
                <w:lang w:val="en-US"/>
              </w:rPr>
            </w:pPr>
            <w:r w:rsidRPr="0099137E">
              <w:rPr>
                <w:sz w:val="28"/>
                <w:szCs w:val="28"/>
                <w:lang w:val="en-US"/>
              </w:rPr>
              <w:t>Dasturchi foydalana olishi mumkin bo‘lgan protsessor registrlarining jami.</w:t>
            </w:r>
          </w:p>
          <w:p w:rsidR="00780619" w:rsidRPr="00252A97" w:rsidRDefault="00780619" w:rsidP="003A7C3D">
            <w:pPr>
              <w:jc w:val="both"/>
              <w:rPr>
                <w:sz w:val="12"/>
                <w:szCs w:val="12"/>
                <w:lang w:val="en-US"/>
              </w:rPr>
            </w:pPr>
          </w:p>
          <w:p w:rsidR="00780619" w:rsidRPr="00C43B9D" w:rsidRDefault="00780619" w:rsidP="003A7C3D">
            <w:pPr>
              <w:jc w:val="both"/>
              <w:rPr>
                <w:color w:val="000000"/>
                <w:sz w:val="26"/>
                <w:szCs w:val="26"/>
              </w:rPr>
            </w:pPr>
            <w:r>
              <w:rPr>
                <w:sz w:val="28"/>
                <w:szCs w:val="28"/>
              </w:rPr>
              <w:t>Дастурчи фойдалана олиши мумкин бўлган процессор регистрларининг жами.</w:t>
            </w:r>
          </w:p>
        </w:tc>
      </w:tr>
      <w:tr w:rsidR="00780619" w:rsidRPr="001D2C2C">
        <w:trPr>
          <w:tblCellSpacing w:w="0" w:type="dxa"/>
          <w:jc w:val="center"/>
        </w:trPr>
        <w:tc>
          <w:tcPr>
            <w:tcW w:w="2079" w:type="pct"/>
          </w:tcPr>
          <w:p w:rsidR="00780619" w:rsidRPr="00B769AC" w:rsidRDefault="00780619" w:rsidP="003A7C3D">
            <w:pPr>
              <w:tabs>
                <w:tab w:val="left" w:pos="4320"/>
                <w:tab w:val="left" w:pos="4500"/>
              </w:tabs>
              <w:rPr>
                <w:b/>
                <w:sz w:val="28"/>
                <w:szCs w:val="28"/>
                <w:lang w:val="uz-Cyrl-UZ"/>
              </w:rPr>
            </w:pPr>
            <w:r w:rsidRPr="00F11978">
              <w:rPr>
                <w:b/>
                <w:sz w:val="28"/>
                <w:szCs w:val="28"/>
                <w:lang w:val="uz-Cyrl-UZ"/>
              </w:rPr>
              <w:t>Редактор</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redaktor</w:t>
            </w:r>
          </w:p>
          <w:p w:rsidR="00780619" w:rsidRDefault="00780619" w:rsidP="003A7C3D">
            <w:pPr>
              <w:tabs>
                <w:tab w:val="left" w:pos="4320"/>
                <w:tab w:val="left" w:pos="4500"/>
              </w:tabs>
              <w:rPr>
                <w:sz w:val="28"/>
                <w:szCs w:val="28"/>
                <w:lang w:val="uz-Cyrl-UZ"/>
              </w:rPr>
            </w:pPr>
            <w:r>
              <w:rPr>
                <w:sz w:val="28"/>
                <w:szCs w:val="28"/>
                <w:lang w:val="uz-Cyrl-UZ"/>
              </w:rPr>
              <w:t xml:space="preserve">       редактор</w:t>
            </w:r>
          </w:p>
          <w:p w:rsidR="00780619" w:rsidRPr="00B769AC" w:rsidRDefault="00780619" w:rsidP="003A7C3D">
            <w:pPr>
              <w:tabs>
                <w:tab w:val="left" w:pos="4320"/>
                <w:tab w:val="left" w:pos="4500"/>
              </w:tabs>
              <w:rPr>
                <w:sz w:val="28"/>
                <w:szCs w:val="28"/>
                <w:lang w:val="uz-Cyrl-UZ"/>
              </w:rPr>
            </w:pPr>
            <w:r w:rsidRPr="00F11978">
              <w:rPr>
                <w:b/>
                <w:sz w:val="28"/>
                <w:szCs w:val="28"/>
                <w:lang w:val="uz-Cyrl-UZ"/>
              </w:rPr>
              <w:t xml:space="preserve">en </w:t>
            </w:r>
            <w:r w:rsidRPr="00733D2E">
              <w:rPr>
                <w:sz w:val="28"/>
                <w:szCs w:val="28"/>
                <w:lang w:val="uz-Cyrl-UZ"/>
              </w:rPr>
              <w:t>-</w:t>
            </w:r>
            <w:r w:rsidRPr="00F11978">
              <w:rPr>
                <w:b/>
                <w:sz w:val="28"/>
                <w:szCs w:val="28"/>
                <w:lang w:val="uz-Cyrl-UZ"/>
              </w:rPr>
              <w:t xml:space="preserve"> </w:t>
            </w:r>
            <w:r w:rsidRPr="00F11978">
              <w:rPr>
                <w:sz w:val="28"/>
                <w:szCs w:val="28"/>
                <w:lang w:val="uz-Cyrl-UZ"/>
              </w:rPr>
              <w:t xml:space="preserve">editor </w:t>
            </w:r>
          </w:p>
          <w:p w:rsidR="00780619" w:rsidRPr="001D2C2C"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Программа, позволяющая пользователю вводить в компьютер с клавиатуры и модифицировать исходные тексты программ, а также работать с произвольными текстовыми файлами. </w:t>
            </w:r>
          </w:p>
          <w:p w:rsidR="00780619" w:rsidRPr="00252A97" w:rsidRDefault="00780619" w:rsidP="003A7C3D">
            <w:pPr>
              <w:tabs>
                <w:tab w:val="left" w:pos="4320"/>
                <w:tab w:val="left" w:pos="4500"/>
              </w:tabs>
              <w:jc w:val="both"/>
              <w:rPr>
                <w:sz w:val="12"/>
                <w:szCs w:val="12"/>
              </w:rPr>
            </w:pPr>
          </w:p>
          <w:p w:rsidR="00780619" w:rsidRPr="00397A44" w:rsidRDefault="00780619" w:rsidP="003A7C3D">
            <w:pPr>
              <w:tabs>
                <w:tab w:val="left" w:pos="4320"/>
                <w:tab w:val="left" w:pos="4500"/>
              </w:tabs>
              <w:jc w:val="both"/>
              <w:rPr>
                <w:sz w:val="28"/>
                <w:szCs w:val="28"/>
              </w:rPr>
            </w:pPr>
            <w:r>
              <w:rPr>
                <w:sz w:val="28"/>
                <w:szCs w:val="28"/>
                <w:lang w:val="uz-Cyrl-UZ"/>
              </w:rPr>
              <w:t>Foydalanuvchiga</w:t>
            </w:r>
            <w:r w:rsidRPr="001D2C2C">
              <w:rPr>
                <w:sz w:val="28"/>
                <w:szCs w:val="28"/>
                <w:lang w:val="uz-Cyrl-UZ"/>
              </w:rPr>
              <w:t xml:space="preserve"> </w:t>
            </w:r>
            <w:r>
              <w:rPr>
                <w:sz w:val="28"/>
                <w:szCs w:val="28"/>
                <w:lang w:val="uz-Cyrl-UZ"/>
              </w:rPr>
              <w:t>klaviaturadan</w:t>
            </w:r>
            <w:r w:rsidRPr="001D2C2C">
              <w:rPr>
                <w:sz w:val="28"/>
                <w:szCs w:val="28"/>
                <w:lang w:val="uz-Cyrl-UZ"/>
              </w:rPr>
              <w:t xml:space="preserve"> </w:t>
            </w:r>
            <w:r>
              <w:rPr>
                <w:sz w:val="28"/>
                <w:szCs w:val="28"/>
                <w:lang w:val="uz-Cyrl-UZ"/>
              </w:rPr>
              <w:t>dasturlarning</w:t>
            </w:r>
            <w:r w:rsidRPr="001D2C2C">
              <w:rPr>
                <w:sz w:val="28"/>
                <w:szCs w:val="28"/>
                <w:lang w:val="uz-Cyrl-UZ"/>
              </w:rPr>
              <w:t xml:space="preserve"> </w:t>
            </w:r>
            <w:r>
              <w:rPr>
                <w:sz w:val="28"/>
                <w:szCs w:val="28"/>
                <w:lang w:val="uz-Cyrl-UZ"/>
              </w:rPr>
              <w:t>boshlang‘ich</w:t>
            </w:r>
            <w:r w:rsidRPr="001D2C2C">
              <w:rPr>
                <w:sz w:val="28"/>
                <w:szCs w:val="28"/>
                <w:lang w:val="uz-Cyrl-UZ"/>
              </w:rPr>
              <w:t xml:space="preserve"> </w:t>
            </w:r>
            <w:r>
              <w:rPr>
                <w:sz w:val="28"/>
                <w:szCs w:val="28"/>
                <w:lang w:val="uz-Cyrl-UZ"/>
              </w:rPr>
              <w:t>matnini</w:t>
            </w:r>
            <w:r w:rsidRPr="001D2C2C">
              <w:rPr>
                <w:sz w:val="28"/>
                <w:szCs w:val="28"/>
                <w:lang w:val="uz-Cyrl-UZ"/>
              </w:rPr>
              <w:t xml:space="preserve"> </w:t>
            </w:r>
            <w:r>
              <w:rPr>
                <w:sz w:val="28"/>
                <w:szCs w:val="28"/>
                <w:lang w:val="uz-Cyrl-UZ"/>
              </w:rPr>
              <w:t>kiritish</w:t>
            </w:r>
            <w:r w:rsidRPr="001D2C2C">
              <w:rPr>
                <w:sz w:val="28"/>
                <w:szCs w:val="28"/>
                <w:lang w:val="uz-Cyrl-UZ"/>
              </w:rPr>
              <w:t xml:space="preserve"> </w:t>
            </w:r>
            <w:r>
              <w:rPr>
                <w:sz w:val="28"/>
                <w:szCs w:val="28"/>
                <w:lang w:val="uz-Cyrl-UZ"/>
              </w:rPr>
              <w:t>va</w:t>
            </w:r>
            <w:r w:rsidRPr="001D2C2C">
              <w:rPr>
                <w:sz w:val="28"/>
                <w:szCs w:val="28"/>
                <w:lang w:val="uz-Cyrl-UZ"/>
              </w:rPr>
              <w:t xml:space="preserve"> </w:t>
            </w:r>
            <w:r>
              <w:rPr>
                <w:sz w:val="28"/>
                <w:szCs w:val="28"/>
                <w:lang w:val="uz-Cyrl-UZ"/>
              </w:rPr>
              <w:t>o‘zgartirish</w:t>
            </w:r>
            <w:r w:rsidRPr="001D2C2C">
              <w:rPr>
                <w:sz w:val="28"/>
                <w:szCs w:val="28"/>
                <w:lang w:val="uz-Cyrl-UZ"/>
              </w:rPr>
              <w:t xml:space="preserve">, </w:t>
            </w:r>
            <w:r>
              <w:rPr>
                <w:sz w:val="28"/>
                <w:szCs w:val="28"/>
                <w:lang w:val="uz-Cyrl-UZ"/>
              </w:rPr>
              <w:t>shuningdek</w:t>
            </w:r>
            <w:r w:rsidRPr="001D2C2C">
              <w:rPr>
                <w:sz w:val="28"/>
                <w:szCs w:val="28"/>
                <w:lang w:val="uz-Cyrl-UZ"/>
              </w:rPr>
              <w:t xml:space="preserve">, </w:t>
            </w:r>
            <w:r>
              <w:rPr>
                <w:sz w:val="28"/>
                <w:szCs w:val="28"/>
                <w:lang w:val="uz-Cyrl-UZ"/>
              </w:rPr>
              <w:t>ixtiyoriy</w:t>
            </w:r>
            <w:r w:rsidRPr="001D2C2C">
              <w:rPr>
                <w:sz w:val="28"/>
                <w:szCs w:val="28"/>
                <w:lang w:val="uz-Cyrl-UZ"/>
              </w:rPr>
              <w:t xml:space="preserve"> </w:t>
            </w:r>
            <w:r>
              <w:rPr>
                <w:sz w:val="28"/>
                <w:szCs w:val="28"/>
                <w:lang w:val="uz-Cyrl-UZ"/>
              </w:rPr>
              <w:t>matnli</w:t>
            </w:r>
            <w:r w:rsidRPr="001D2C2C">
              <w:rPr>
                <w:sz w:val="28"/>
                <w:szCs w:val="28"/>
                <w:lang w:val="uz-Cyrl-UZ"/>
              </w:rPr>
              <w:t xml:space="preserve"> </w:t>
            </w:r>
            <w:r>
              <w:rPr>
                <w:sz w:val="28"/>
                <w:szCs w:val="28"/>
                <w:lang w:val="uz-Cyrl-UZ"/>
              </w:rPr>
              <w:t>fayllar</w:t>
            </w:r>
            <w:r w:rsidRPr="001D2C2C">
              <w:rPr>
                <w:sz w:val="28"/>
                <w:szCs w:val="28"/>
                <w:lang w:val="uz-Cyrl-UZ"/>
              </w:rPr>
              <w:t xml:space="preserve"> </w:t>
            </w:r>
            <w:r>
              <w:rPr>
                <w:sz w:val="28"/>
                <w:szCs w:val="28"/>
                <w:lang w:val="uz-Cyrl-UZ"/>
              </w:rPr>
              <w:t>bilan</w:t>
            </w:r>
            <w:r w:rsidRPr="001D2C2C">
              <w:rPr>
                <w:sz w:val="28"/>
                <w:szCs w:val="28"/>
                <w:lang w:val="uz-Cyrl-UZ"/>
              </w:rPr>
              <w:t xml:space="preserve"> </w:t>
            </w:r>
            <w:r>
              <w:rPr>
                <w:sz w:val="28"/>
                <w:szCs w:val="28"/>
                <w:lang w:val="uz-Cyrl-UZ"/>
              </w:rPr>
              <w:t>ishlash</w:t>
            </w:r>
            <w:r w:rsidRPr="001D2C2C">
              <w:rPr>
                <w:sz w:val="28"/>
                <w:szCs w:val="28"/>
                <w:lang w:val="uz-Cyrl-UZ"/>
              </w:rPr>
              <w:t xml:space="preserve"> </w:t>
            </w:r>
            <w:r>
              <w:rPr>
                <w:sz w:val="28"/>
                <w:szCs w:val="28"/>
                <w:lang w:val="uz-Cyrl-UZ"/>
              </w:rPr>
              <w:t>imkonini beradigan dastur.</w:t>
            </w:r>
          </w:p>
          <w:p w:rsidR="00780619" w:rsidRPr="00252A97" w:rsidRDefault="00780619" w:rsidP="003A7C3D">
            <w:pPr>
              <w:tabs>
                <w:tab w:val="left" w:pos="4320"/>
                <w:tab w:val="left" w:pos="4500"/>
              </w:tabs>
              <w:jc w:val="both"/>
              <w:rPr>
                <w:sz w:val="14"/>
                <w:szCs w:val="14"/>
              </w:rPr>
            </w:pPr>
          </w:p>
          <w:p w:rsidR="00780619" w:rsidRPr="001D2C2C" w:rsidRDefault="00780619" w:rsidP="003A7C3D">
            <w:pPr>
              <w:tabs>
                <w:tab w:val="left" w:pos="4320"/>
                <w:tab w:val="left" w:pos="4500"/>
              </w:tabs>
              <w:jc w:val="both"/>
              <w:rPr>
                <w:sz w:val="28"/>
                <w:szCs w:val="28"/>
                <w:lang w:val="uz-Cyrl-UZ"/>
              </w:rPr>
            </w:pPr>
            <w:r w:rsidRPr="001D2C2C">
              <w:rPr>
                <w:sz w:val="28"/>
                <w:szCs w:val="28"/>
                <w:lang w:val="uz-Cyrl-UZ"/>
              </w:rPr>
              <w:t>Фойдаланувчига клавиатурадан дастурлар</w:t>
            </w:r>
            <w:r w:rsidR="00792AB6">
              <w:rPr>
                <w:sz w:val="28"/>
                <w:szCs w:val="28"/>
                <w:lang w:val="uz-Cyrl-UZ"/>
              </w:rPr>
              <w:t>-</w:t>
            </w:r>
            <w:r w:rsidRPr="001D2C2C">
              <w:rPr>
                <w:sz w:val="28"/>
                <w:szCs w:val="28"/>
                <w:lang w:val="uz-Cyrl-UZ"/>
              </w:rPr>
              <w:t>нинг бошланғич матнини киритиш ва ўзгар</w:t>
            </w:r>
            <w:r w:rsidR="00792AB6">
              <w:rPr>
                <w:sz w:val="28"/>
                <w:szCs w:val="28"/>
                <w:lang w:val="uz-Cyrl-UZ"/>
              </w:rPr>
              <w:t>-</w:t>
            </w:r>
            <w:r w:rsidRPr="001D2C2C">
              <w:rPr>
                <w:sz w:val="28"/>
                <w:szCs w:val="28"/>
                <w:lang w:val="uz-Cyrl-UZ"/>
              </w:rPr>
              <w:t>тириш, шунингдек, ихтиёрий матнли файл</w:t>
            </w:r>
            <w:r w:rsidR="00792AB6">
              <w:rPr>
                <w:sz w:val="28"/>
                <w:szCs w:val="28"/>
                <w:lang w:val="uz-Cyrl-UZ"/>
              </w:rPr>
              <w:t>-</w:t>
            </w:r>
            <w:r w:rsidRPr="001D2C2C">
              <w:rPr>
                <w:sz w:val="28"/>
                <w:szCs w:val="28"/>
                <w:lang w:val="uz-Cyrl-UZ"/>
              </w:rPr>
              <w:t>лар билан ишлаш имконини</w:t>
            </w:r>
            <w:r>
              <w:rPr>
                <w:sz w:val="28"/>
                <w:szCs w:val="28"/>
                <w:lang w:val="uz-Cyrl-UZ"/>
              </w:rPr>
              <w:t xml:space="preserve"> берадиган дастур.</w:t>
            </w:r>
          </w:p>
        </w:tc>
      </w:tr>
      <w:tr w:rsidR="00780619" w:rsidRPr="004E5BD5">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1C7AA6">
              <w:rPr>
                <w:b/>
                <w:sz w:val="28"/>
                <w:szCs w:val="28"/>
                <w:lang w:val="uz-Cyrl-UZ"/>
              </w:rPr>
              <w:t>Редактор шрифтов</w:t>
            </w:r>
          </w:p>
          <w:p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shriftlar redaktori</w:t>
            </w:r>
          </w:p>
          <w:p w:rsidR="00780619" w:rsidRPr="001C7AA6" w:rsidRDefault="00780619" w:rsidP="003A7C3D">
            <w:pPr>
              <w:tabs>
                <w:tab w:val="left" w:pos="4320"/>
                <w:tab w:val="left" w:pos="4500"/>
              </w:tabs>
              <w:rPr>
                <w:sz w:val="28"/>
                <w:szCs w:val="28"/>
                <w:lang w:val="uz-Cyrl-UZ"/>
              </w:rPr>
            </w:pPr>
            <w:r w:rsidRPr="001C7AA6">
              <w:rPr>
                <w:b/>
                <w:sz w:val="28"/>
                <w:szCs w:val="28"/>
                <w:lang w:val="uz-Cyrl-UZ"/>
              </w:rPr>
              <w:t xml:space="preserve"> </w:t>
            </w:r>
            <w:r w:rsidRPr="001C7AA6">
              <w:rPr>
                <w:sz w:val="28"/>
                <w:szCs w:val="28"/>
                <w:lang w:val="uz-Cyrl-UZ"/>
              </w:rPr>
              <w:t xml:space="preserve">      шрифтлар редактори</w:t>
            </w:r>
          </w:p>
          <w:p w:rsidR="00780619" w:rsidRPr="00E20227" w:rsidRDefault="00780619" w:rsidP="003A7C3D">
            <w:pPr>
              <w:tabs>
                <w:tab w:val="left" w:pos="4320"/>
                <w:tab w:val="left" w:pos="4500"/>
              </w:tabs>
              <w:rPr>
                <w:sz w:val="28"/>
                <w:szCs w:val="28"/>
                <w:lang w:val="uz-Cyrl-UZ"/>
              </w:rPr>
            </w:pPr>
            <w:r w:rsidRPr="00404F9B">
              <w:rPr>
                <w:b/>
                <w:sz w:val="28"/>
                <w:szCs w:val="28"/>
                <w:lang w:val="en-US"/>
              </w:rPr>
              <w:t xml:space="preserve">en </w:t>
            </w:r>
            <w:r w:rsidRPr="00A35F9B">
              <w:rPr>
                <w:sz w:val="28"/>
                <w:szCs w:val="28"/>
                <w:lang w:val="en-US"/>
              </w:rPr>
              <w:t>-</w:t>
            </w:r>
            <w:r>
              <w:rPr>
                <w:b/>
                <w:sz w:val="28"/>
                <w:szCs w:val="28"/>
                <w:lang w:val="en-US"/>
              </w:rPr>
              <w:t xml:space="preserve"> </w:t>
            </w:r>
            <w:r w:rsidRPr="00E20227">
              <w:rPr>
                <w:sz w:val="28"/>
                <w:szCs w:val="28"/>
                <w:lang w:val="en-US"/>
              </w:rPr>
              <w:t xml:space="preserve">font editor </w:t>
            </w:r>
          </w:p>
          <w:p w:rsidR="00780619" w:rsidRPr="009345A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Программа, позволяющая создавать новые или дополнять и изменять существующие шрифты</w:t>
            </w:r>
            <w:r w:rsidRPr="0099336E">
              <w:rPr>
                <w:sz w:val="28"/>
                <w:szCs w:val="28"/>
              </w:rPr>
              <w:t>.</w:t>
            </w:r>
          </w:p>
          <w:p w:rsidR="00780619" w:rsidRPr="00792AB6" w:rsidRDefault="00780619" w:rsidP="003A7C3D">
            <w:pPr>
              <w:tabs>
                <w:tab w:val="left" w:pos="4320"/>
                <w:tab w:val="left" w:pos="4500"/>
              </w:tabs>
              <w:jc w:val="both"/>
              <w:rPr>
                <w:sz w:val="14"/>
                <w:szCs w:val="14"/>
              </w:rPr>
            </w:pPr>
          </w:p>
          <w:p w:rsidR="00780619" w:rsidRDefault="00780619" w:rsidP="003A7C3D">
            <w:pPr>
              <w:tabs>
                <w:tab w:val="left" w:pos="4320"/>
                <w:tab w:val="left" w:pos="4500"/>
              </w:tabs>
              <w:jc w:val="both"/>
              <w:rPr>
                <w:sz w:val="28"/>
                <w:szCs w:val="28"/>
                <w:lang w:val="en-US"/>
              </w:rPr>
            </w:pPr>
            <w:r>
              <w:rPr>
                <w:sz w:val="28"/>
                <w:szCs w:val="28"/>
                <w:lang w:val="uz-Cyrl-UZ"/>
              </w:rPr>
              <w:t>Yangi</w:t>
            </w:r>
            <w:r w:rsidRPr="004E5BD5">
              <w:rPr>
                <w:sz w:val="28"/>
                <w:szCs w:val="28"/>
                <w:lang w:val="uz-Cyrl-UZ"/>
              </w:rPr>
              <w:t xml:space="preserve"> </w:t>
            </w:r>
            <w:r>
              <w:rPr>
                <w:sz w:val="28"/>
                <w:szCs w:val="28"/>
                <w:lang w:val="uz-Cyrl-UZ"/>
              </w:rPr>
              <w:t>shriftlar</w:t>
            </w:r>
            <w:r w:rsidRPr="004E5BD5">
              <w:rPr>
                <w:sz w:val="28"/>
                <w:szCs w:val="28"/>
                <w:lang w:val="uz-Cyrl-UZ"/>
              </w:rPr>
              <w:t xml:space="preserve"> </w:t>
            </w:r>
            <w:r>
              <w:rPr>
                <w:sz w:val="28"/>
                <w:szCs w:val="28"/>
                <w:lang w:val="uz-Cyrl-UZ"/>
              </w:rPr>
              <w:t>yaratish</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mavjud</w:t>
            </w:r>
            <w:r w:rsidRPr="004E5BD5">
              <w:rPr>
                <w:sz w:val="28"/>
                <w:szCs w:val="28"/>
                <w:lang w:val="uz-Cyrl-UZ"/>
              </w:rPr>
              <w:t xml:space="preserve"> </w:t>
            </w:r>
            <w:r>
              <w:rPr>
                <w:sz w:val="28"/>
                <w:szCs w:val="28"/>
                <w:lang w:val="uz-Cyrl-UZ"/>
              </w:rPr>
              <w:t>shriftlarni</w:t>
            </w:r>
            <w:r w:rsidRPr="004E5BD5">
              <w:rPr>
                <w:sz w:val="28"/>
                <w:szCs w:val="28"/>
                <w:lang w:val="uz-Cyrl-UZ"/>
              </w:rPr>
              <w:t xml:space="preserve"> </w:t>
            </w:r>
            <w:r>
              <w:rPr>
                <w:sz w:val="28"/>
                <w:szCs w:val="28"/>
                <w:lang w:val="uz-Cyrl-UZ"/>
              </w:rPr>
              <w:t>to‘ldirish</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o‘zgartirish</w:t>
            </w:r>
            <w:r w:rsidRPr="004E5BD5">
              <w:rPr>
                <w:sz w:val="28"/>
                <w:szCs w:val="28"/>
                <w:lang w:val="uz-Cyrl-UZ"/>
              </w:rPr>
              <w:t xml:space="preserve"> </w:t>
            </w:r>
            <w:r>
              <w:rPr>
                <w:sz w:val="28"/>
                <w:szCs w:val="28"/>
                <w:lang w:val="uz-Cyrl-UZ"/>
              </w:rPr>
              <w:t>imkonini</w:t>
            </w:r>
            <w:r w:rsidRPr="004E5BD5">
              <w:rPr>
                <w:sz w:val="28"/>
                <w:szCs w:val="28"/>
                <w:lang w:val="uz-Cyrl-UZ"/>
              </w:rPr>
              <w:t xml:space="preserve"> </w:t>
            </w:r>
            <w:r>
              <w:rPr>
                <w:sz w:val="28"/>
                <w:szCs w:val="28"/>
                <w:lang w:val="uz-Cyrl-UZ"/>
              </w:rPr>
              <w:t>beradigan</w:t>
            </w:r>
            <w:r w:rsidRPr="004E5BD5">
              <w:rPr>
                <w:sz w:val="28"/>
                <w:szCs w:val="28"/>
                <w:lang w:val="uz-Cyrl-UZ"/>
              </w:rPr>
              <w:t xml:space="preserve"> </w:t>
            </w:r>
            <w:r>
              <w:rPr>
                <w:sz w:val="28"/>
                <w:szCs w:val="28"/>
                <w:lang w:val="uz-Cyrl-UZ"/>
              </w:rPr>
              <w:t>dastur</w:t>
            </w:r>
            <w:r w:rsidRPr="004E5BD5">
              <w:rPr>
                <w:sz w:val="28"/>
                <w:szCs w:val="28"/>
                <w:lang w:val="uz-Cyrl-UZ"/>
              </w:rPr>
              <w:t>.</w:t>
            </w:r>
          </w:p>
          <w:p w:rsidR="00780619" w:rsidRPr="00792AB6" w:rsidRDefault="00780619" w:rsidP="003A7C3D">
            <w:pPr>
              <w:tabs>
                <w:tab w:val="left" w:pos="4320"/>
                <w:tab w:val="left" w:pos="4500"/>
              </w:tabs>
              <w:jc w:val="both"/>
              <w:rPr>
                <w:sz w:val="14"/>
                <w:szCs w:val="14"/>
                <w:lang w:val="en-US"/>
              </w:rPr>
            </w:pPr>
          </w:p>
          <w:p w:rsidR="00780619" w:rsidRPr="004E5BD5" w:rsidRDefault="00780619" w:rsidP="003A7C3D">
            <w:pPr>
              <w:tabs>
                <w:tab w:val="left" w:pos="4320"/>
                <w:tab w:val="left" w:pos="4500"/>
              </w:tabs>
              <w:jc w:val="both"/>
              <w:rPr>
                <w:sz w:val="28"/>
                <w:szCs w:val="28"/>
                <w:lang w:val="uz-Cyrl-UZ"/>
              </w:rPr>
            </w:pPr>
            <w:r w:rsidRPr="004E5BD5">
              <w:rPr>
                <w:sz w:val="28"/>
                <w:szCs w:val="28"/>
                <w:lang w:val="uz-Cyrl-UZ"/>
              </w:rPr>
              <w:t>Янги шрифтлар яратиш ёки мавжуд шрифт</w:t>
            </w:r>
            <w:r w:rsidR="00792AB6">
              <w:rPr>
                <w:sz w:val="28"/>
                <w:szCs w:val="28"/>
                <w:lang w:val="uz-Cyrl-UZ"/>
              </w:rPr>
              <w:t>-</w:t>
            </w:r>
            <w:r w:rsidRPr="004E5BD5">
              <w:rPr>
                <w:sz w:val="28"/>
                <w:szCs w:val="28"/>
                <w:lang w:val="uz-Cyrl-UZ"/>
              </w:rPr>
              <w:t>ларни тўлдириш ва ўзгартириш имконини берадиган дастур.</w:t>
            </w:r>
          </w:p>
        </w:tc>
      </w:tr>
      <w:tr w:rsidR="00780619" w:rsidRPr="003E387B">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1C7AA6">
              <w:rPr>
                <w:b/>
                <w:sz w:val="28"/>
                <w:szCs w:val="28"/>
                <w:lang w:val="uz-Cyrl-UZ"/>
              </w:rPr>
              <w:t>Режим (способ) адресации</w:t>
            </w:r>
          </w:p>
          <w:p w:rsidR="00780619" w:rsidRDefault="00780619" w:rsidP="003A7C3D">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adreslash</w:t>
            </w:r>
            <w:r w:rsidRPr="00790ECD">
              <w:rPr>
                <w:sz w:val="28"/>
                <w:szCs w:val="28"/>
                <w:lang w:val="uz-Cyrl-UZ"/>
              </w:rPr>
              <w:t xml:space="preserve"> </w:t>
            </w:r>
            <w:r>
              <w:rPr>
                <w:sz w:val="28"/>
                <w:szCs w:val="28"/>
                <w:lang w:val="uz-Cyrl-UZ"/>
              </w:rPr>
              <w:t>rejimi</w:t>
            </w:r>
            <w:r w:rsidRPr="00790ECD">
              <w:rPr>
                <w:sz w:val="28"/>
                <w:szCs w:val="28"/>
                <w:lang w:val="uz-Cyrl-UZ"/>
              </w:rPr>
              <w:t xml:space="preserve"> (</w:t>
            </w:r>
            <w:r w:rsidRPr="001C7AA6">
              <w:rPr>
                <w:sz w:val="28"/>
                <w:szCs w:val="28"/>
                <w:lang w:val="uz-Cyrl-UZ"/>
              </w:rPr>
              <w:t>usuli</w:t>
            </w:r>
            <w:r w:rsidRPr="00790ECD">
              <w:rPr>
                <w:sz w:val="28"/>
                <w:szCs w:val="28"/>
                <w:lang w:val="uz-Cyrl-UZ"/>
              </w:rPr>
              <w:t>)</w:t>
            </w:r>
          </w:p>
          <w:p w:rsidR="00780619" w:rsidRPr="00733D2E" w:rsidRDefault="00780619" w:rsidP="003A7C3D">
            <w:pPr>
              <w:tabs>
                <w:tab w:val="left" w:pos="4320"/>
                <w:tab w:val="left" w:pos="4500"/>
              </w:tabs>
              <w:rPr>
                <w:sz w:val="28"/>
                <w:szCs w:val="28"/>
              </w:rPr>
            </w:pPr>
            <w:r>
              <w:rPr>
                <w:b/>
                <w:sz w:val="28"/>
                <w:szCs w:val="28"/>
                <w:lang w:val="uz-Cyrl-UZ"/>
              </w:rPr>
              <w:t xml:space="preserve">      </w:t>
            </w:r>
            <w:r w:rsidRPr="002E1A74">
              <w:rPr>
                <w:b/>
                <w:sz w:val="28"/>
                <w:szCs w:val="28"/>
                <w:lang w:val="uz-Cyrl-UZ"/>
              </w:rPr>
              <w:t xml:space="preserve"> </w:t>
            </w:r>
            <w:r w:rsidRPr="00790ECD">
              <w:rPr>
                <w:sz w:val="28"/>
                <w:szCs w:val="28"/>
                <w:lang w:val="uz-Cyrl-UZ"/>
              </w:rPr>
              <w:t xml:space="preserve">адреслаш режими </w:t>
            </w:r>
            <w:r>
              <w:rPr>
                <w:sz w:val="28"/>
                <w:szCs w:val="28"/>
              </w:rPr>
              <w:br/>
            </w:r>
            <w:r w:rsidRPr="00790ECD">
              <w:rPr>
                <w:sz w:val="28"/>
                <w:szCs w:val="28"/>
                <w:lang w:val="uz-Cyrl-UZ"/>
              </w:rPr>
              <w:t>(</w:t>
            </w:r>
            <w:r w:rsidRPr="00790ECD">
              <w:rPr>
                <w:sz w:val="28"/>
                <w:szCs w:val="28"/>
              </w:rPr>
              <w:t>усули</w:t>
            </w:r>
            <w:r w:rsidRPr="00790ECD">
              <w:rPr>
                <w:sz w:val="28"/>
                <w:szCs w:val="28"/>
                <w:lang w:val="uz-Cyrl-UZ"/>
              </w:rPr>
              <w:t>)</w:t>
            </w:r>
          </w:p>
          <w:p w:rsidR="00780619" w:rsidRPr="008B67AA" w:rsidRDefault="00780619" w:rsidP="003A7C3D">
            <w:pPr>
              <w:tabs>
                <w:tab w:val="left" w:pos="4320"/>
                <w:tab w:val="left" w:pos="4500"/>
              </w:tabs>
              <w:rPr>
                <w:sz w:val="28"/>
                <w:szCs w:val="28"/>
              </w:rPr>
            </w:pPr>
            <w:r w:rsidRPr="0017350E">
              <w:rPr>
                <w:b/>
                <w:sz w:val="28"/>
                <w:szCs w:val="28"/>
                <w:lang w:val="en-US"/>
              </w:rPr>
              <w:t>en</w:t>
            </w:r>
            <w:r w:rsidRPr="00733D2E">
              <w:rPr>
                <w:b/>
                <w:sz w:val="28"/>
                <w:szCs w:val="28"/>
              </w:rPr>
              <w:t xml:space="preserve"> </w:t>
            </w:r>
            <w:r w:rsidRPr="00A35F9B">
              <w:rPr>
                <w:sz w:val="28"/>
                <w:szCs w:val="28"/>
              </w:rPr>
              <w:t>-</w:t>
            </w:r>
            <w:r w:rsidRPr="00733D2E">
              <w:rPr>
                <w:b/>
                <w:sz w:val="28"/>
                <w:szCs w:val="28"/>
              </w:rPr>
              <w:t xml:space="preserve"> </w:t>
            </w:r>
            <w:r w:rsidRPr="008B67AA">
              <w:rPr>
                <w:sz w:val="28"/>
                <w:szCs w:val="28"/>
              </w:rPr>
              <w:t>а</w:t>
            </w:r>
            <w:r w:rsidRPr="008B67AA">
              <w:rPr>
                <w:sz w:val="28"/>
                <w:szCs w:val="28"/>
                <w:lang w:val="en-US"/>
              </w:rPr>
              <w:t>ddressing</w:t>
            </w:r>
            <w:r w:rsidRPr="008B67AA">
              <w:rPr>
                <w:sz w:val="28"/>
                <w:szCs w:val="28"/>
              </w:rPr>
              <w:t xml:space="preserve"> </w:t>
            </w:r>
            <w:r w:rsidRPr="008B67AA">
              <w:rPr>
                <w:sz w:val="28"/>
                <w:szCs w:val="28"/>
                <w:lang w:val="en-US"/>
              </w:rPr>
              <w:t>mode</w:t>
            </w:r>
            <w:r w:rsidRPr="008B67AA">
              <w:rPr>
                <w:sz w:val="28"/>
                <w:szCs w:val="28"/>
              </w:rPr>
              <w:t xml:space="preserve"> </w:t>
            </w:r>
          </w:p>
          <w:p w:rsidR="00780619" w:rsidRPr="00733D2E" w:rsidRDefault="00780619" w:rsidP="003A7C3D">
            <w:pPr>
              <w:tabs>
                <w:tab w:val="left" w:pos="4320"/>
                <w:tab w:val="left" w:pos="4500"/>
              </w:tabs>
              <w:rPr>
                <w:sz w:val="28"/>
                <w:szCs w:val="28"/>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М</w:t>
            </w:r>
            <w:r>
              <w:rPr>
                <w:sz w:val="28"/>
                <w:szCs w:val="28"/>
                <w:lang w:val="uz-Cyrl-UZ"/>
              </w:rPr>
              <w:t>етод вычисления процессором адреса эле</w:t>
            </w:r>
            <w:r w:rsidR="00792AB6">
              <w:rPr>
                <w:sz w:val="28"/>
                <w:szCs w:val="28"/>
                <w:lang w:val="uz-Cyrl-UZ"/>
              </w:rPr>
              <w:t>-</w:t>
            </w:r>
            <w:r>
              <w:rPr>
                <w:sz w:val="28"/>
                <w:szCs w:val="28"/>
                <w:lang w:val="uz-Cyrl-UZ"/>
              </w:rPr>
              <w:t>мента данных (операнда), к которому обра</w:t>
            </w:r>
            <w:r w:rsidR="00792AB6">
              <w:rPr>
                <w:sz w:val="28"/>
                <w:szCs w:val="28"/>
                <w:lang w:val="uz-Cyrl-UZ"/>
              </w:rPr>
              <w:t>-</w:t>
            </w:r>
            <w:r>
              <w:rPr>
                <w:sz w:val="28"/>
                <w:szCs w:val="28"/>
                <w:lang w:val="uz-Cyrl-UZ"/>
              </w:rPr>
              <w:t xml:space="preserve">щается команда. </w:t>
            </w:r>
          </w:p>
          <w:p w:rsidR="00780619" w:rsidRPr="00252A97" w:rsidRDefault="00780619" w:rsidP="003A7C3D">
            <w:pPr>
              <w:tabs>
                <w:tab w:val="left" w:pos="4320"/>
                <w:tab w:val="left" w:pos="4500"/>
              </w:tabs>
              <w:jc w:val="both"/>
              <w:rPr>
                <w:sz w:val="12"/>
                <w:szCs w:val="12"/>
              </w:rPr>
            </w:pPr>
          </w:p>
          <w:p w:rsidR="00780619" w:rsidRDefault="00780619" w:rsidP="003A7C3D">
            <w:pPr>
              <w:tabs>
                <w:tab w:val="left" w:pos="4320"/>
                <w:tab w:val="left" w:pos="4500"/>
              </w:tabs>
              <w:jc w:val="both"/>
              <w:rPr>
                <w:sz w:val="28"/>
                <w:szCs w:val="28"/>
                <w:lang w:val="en-US"/>
              </w:rPr>
            </w:pPr>
            <w:r w:rsidRPr="0099137E">
              <w:rPr>
                <w:sz w:val="28"/>
                <w:szCs w:val="28"/>
                <w:lang w:val="en-US"/>
              </w:rPr>
              <w:t>Protsessorning</w:t>
            </w:r>
            <w:r w:rsidRPr="00773754">
              <w:rPr>
                <w:sz w:val="28"/>
                <w:szCs w:val="28"/>
                <w:lang w:val="en-US"/>
              </w:rPr>
              <w:t xml:space="preserve">, </w:t>
            </w:r>
            <w:r w:rsidRPr="0099137E">
              <w:rPr>
                <w:sz w:val="28"/>
                <w:szCs w:val="28"/>
                <w:lang w:val="en-US"/>
              </w:rPr>
              <w:t>komanda</w:t>
            </w:r>
            <w:r w:rsidRPr="00773754">
              <w:rPr>
                <w:sz w:val="28"/>
                <w:szCs w:val="28"/>
                <w:lang w:val="en-US"/>
              </w:rPr>
              <w:t xml:space="preserve"> </w:t>
            </w:r>
            <w:r w:rsidRPr="0099137E">
              <w:rPr>
                <w:sz w:val="28"/>
                <w:szCs w:val="28"/>
                <w:lang w:val="en-US"/>
              </w:rPr>
              <w:t>yo</w:t>
            </w:r>
            <w:r w:rsidRPr="00773754">
              <w:rPr>
                <w:sz w:val="28"/>
                <w:szCs w:val="28"/>
                <w:lang w:val="en-US"/>
              </w:rPr>
              <w:t>‘</w:t>
            </w:r>
            <w:r w:rsidRPr="0099137E">
              <w:rPr>
                <w:sz w:val="28"/>
                <w:szCs w:val="28"/>
                <w:lang w:val="en-US"/>
              </w:rPr>
              <w:t>naltirilgan ma’lu</w:t>
            </w:r>
            <w:r w:rsidR="00792AB6" w:rsidRPr="00792AB6">
              <w:rPr>
                <w:sz w:val="28"/>
                <w:szCs w:val="28"/>
                <w:lang w:val="en-US"/>
              </w:rPr>
              <w:t>-</w:t>
            </w:r>
            <w:r w:rsidRPr="0099137E">
              <w:rPr>
                <w:sz w:val="28"/>
                <w:szCs w:val="28"/>
                <w:lang w:val="en-US"/>
              </w:rPr>
              <w:t xml:space="preserve">motlar </w:t>
            </w:r>
            <w:r>
              <w:rPr>
                <w:sz w:val="28"/>
                <w:szCs w:val="28"/>
                <w:lang w:val="uz-Cyrl-UZ"/>
              </w:rPr>
              <w:t xml:space="preserve">elementi adresini </w:t>
            </w:r>
            <w:r w:rsidRPr="0099137E">
              <w:rPr>
                <w:sz w:val="28"/>
                <w:szCs w:val="28"/>
                <w:lang w:val="en-US"/>
              </w:rPr>
              <w:t>(operand</w:t>
            </w:r>
            <w:r>
              <w:rPr>
                <w:sz w:val="28"/>
                <w:szCs w:val="28"/>
                <w:lang w:val="en-US"/>
              </w:rPr>
              <w:t>ni</w:t>
            </w:r>
            <w:r w:rsidRPr="0099137E">
              <w:rPr>
                <w:sz w:val="28"/>
                <w:szCs w:val="28"/>
                <w:lang w:val="en-US"/>
              </w:rPr>
              <w:t>)</w:t>
            </w:r>
            <w:r>
              <w:rPr>
                <w:sz w:val="28"/>
                <w:szCs w:val="28"/>
                <w:lang w:val="uz-Cyrl-UZ"/>
              </w:rPr>
              <w:t xml:space="preserve"> hisoblash metodi.</w:t>
            </w:r>
          </w:p>
          <w:p w:rsidR="00780619" w:rsidRPr="00252A97" w:rsidRDefault="00780619" w:rsidP="003A7C3D">
            <w:pPr>
              <w:tabs>
                <w:tab w:val="left" w:pos="4320"/>
                <w:tab w:val="left" w:pos="4500"/>
              </w:tabs>
              <w:jc w:val="both"/>
              <w:rPr>
                <w:sz w:val="12"/>
                <w:szCs w:val="12"/>
                <w:lang w:val="en-US"/>
              </w:rPr>
            </w:pPr>
          </w:p>
          <w:p w:rsidR="00780619" w:rsidRPr="00790ECD" w:rsidRDefault="00780619" w:rsidP="003A7C3D">
            <w:pPr>
              <w:tabs>
                <w:tab w:val="left" w:pos="4320"/>
                <w:tab w:val="left" w:pos="4500"/>
              </w:tabs>
              <w:jc w:val="both"/>
              <w:rPr>
                <w:sz w:val="28"/>
                <w:szCs w:val="28"/>
                <w:lang w:val="uz-Cyrl-UZ"/>
              </w:rPr>
            </w:pPr>
            <w:r>
              <w:rPr>
                <w:sz w:val="28"/>
                <w:szCs w:val="28"/>
              </w:rPr>
              <w:t xml:space="preserve">Процессорнинг, команда йўналтирилган маълумотлар </w:t>
            </w:r>
            <w:r>
              <w:rPr>
                <w:sz w:val="28"/>
                <w:szCs w:val="28"/>
                <w:lang w:val="uz-Cyrl-UZ"/>
              </w:rPr>
              <w:t xml:space="preserve">элементи адресини </w:t>
            </w:r>
            <w:r>
              <w:rPr>
                <w:sz w:val="28"/>
                <w:szCs w:val="28"/>
              </w:rPr>
              <w:t>(операнд</w:t>
            </w:r>
            <w:r>
              <w:rPr>
                <w:sz w:val="28"/>
                <w:szCs w:val="28"/>
                <w:lang w:val="uz-Cyrl-UZ"/>
              </w:rPr>
              <w:t>ни</w:t>
            </w:r>
            <w:r>
              <w:rPr>
                <w:sz w:val="28"/>
                <w:szCs w:val="28"/>
              </w:rPr>
              <w:t>)</w:t>
            </w:r>
            <w:r>
              <w:rPr>
                <w:sz w:val="28"/>
                <w:szCs w:val="28"/>
                <w:lang w:val="uz-Cyrl-UZ"/>
              </w:rPr>
              <w:t xml:space="preserve"> ҳисоблаш методи.</w:t>
            </w:r>
          </w:p>
        </w:tc>
      </w:tr>
      <w:tr w:rsidR="00780619" w:rsidRPr="007D240D" w:rsidTr="00252A97">
        <w:trPr>
          <w:trHeight w:val="313"/>
          <w:tblCellSpacing w:w="0" w:type="dxa"/>
          <w:jc w:val="center"/>
        </w:trPr>
        <w:tc>
          <w:tcPr>
            <w:tcW w:w="2079" w:type="pct"/>
          </w:tcPr>
          <w:p w:rsidR="00780619" w:rsidRPr="00D56560" w:rsidRDefault="00780619" w:rsidP="003A7C3D">
            <w:pPr>
              <w:tabs>
                <w:tab w:val="left" w:pos="4320"/>
                <w:tab w:val="left" w:pos="4500"/>
              </w:tabs>
              <w:rPr>
                <w:b/>
                <w:sz w:val="28"/>
                <w:szCs w:val="28"/>
                <w:lang w:val="uz-Cyrl-UZ"/>
              </w:rPr>
            </w:pPr>
            <w:r w:rsidRPr="00D56560">
              <w:rPr>
                <w:b/>
                <w:sz w:val="28"/>
                <w:szCs w:val="28"/>
                <w:lang w:val="uz-Cyrl-UZ"/>
              </w:rPr>
              <w:t>Режим вставки</w:t>
            </w:r>
          </w:p>
          <w:p w:rsidR="00780619" w:rsidRPr="002752C5" w:rsidRDefault="00780619" w:rsidP="003A7C3D">
            <w:pPr>
              <w:tabs>
                <w:tab w:val="left" w:pos="4320"/>
                <w:tab w:val="left" w:pos="4500"/>
              </w:tabs>
              <w:rPr>
                <w:b/>
                <w:sz w:val="28"/>
                <w:szCs w:val="28"/>
                <w:lang w:val="uz-Cyrl-UZ"/>
              </w:rPr>
            </w:pPr>
            <w:r w:rsidRPr="002752C5">
              <w:rPr>
                <w:b/>
                <w:sz w:val="28"/>
                <w:szCs w:val="28"/>
                <w:lang w:val="uz-Cyrl-UZ"/>
              </w:rPr>
              <w:t xml:space="preserve">uz </w:t>
            </w:r>
            <w:r w:rsidRPr="009B557A">
              <w:rPr>
                <w:sz w:val="28"/>
                <w:szCs w:val="28"/>
                <w:lang w:val="uz-Cyrl-UZ"/>
              </w:rPr>
              <w:t>-</w:t>
            </w:r>
            <w:r w:rsidRPr="002752C5">
              <w:rPr>
                <w:b/>
                <w:sz w:val="28"/>
                <w:szCs w:val="28"/>
                <w:lang w:val="uz-Cyrl-UZ"/>
              </w:rPr>
              <w:t xml:space="preserve"> </w:t>
            </w:r>
            <w:r>
              <w:rPr>
                <w:sz w:val="28"/>
                <w:szCs w:val="28"/>
                <w:lang w:val="uz-Cyrl-UZ"/>
              </w:rPr>
              <w:t>qo‘yish</w:t>
            </w:r>
            <w:r w:rsidRPr="00473621">
              <w:rPr>
                <w:sz w:val="28"/>
                <w:szCs w:val="28"/>
                <w:lang w:val="uz-Cyrl-UZ"/>
              </w:rPr>
              <w:t xml:space="preserve"> </w:t>
            </w:r>
            <w:r>
              <w:rPr>
                <w:sz w:val="28"/>
                <w:szCs w:val="28"/>
                <w:lang w:val="uz-Cyrl-UZ"/>
              </w:rPr>
              <w:t>rejimi</w:t>
            </w:r>
          </w:p>
          <w:p w:rsidR="00780619" w:rsidRDefault="00780619" w:rsidP="003A7C3D">
            <w:pPr>
              <w:tabs>
                <w:tab w:val="left" w:pos="4320"/>
                <w:tab w:val="left" w:pos="4500"/>
              </w:tabs>
              <w:rPr>
                <w:sz w:val="28"/>
                <w:szCs w:val="28"/>
                <w:lang w:val="en-US"/>
              </w:rPr>
            </w:pPr>
            <w:r w:rsidRPr="002752C5">
              <w:rPr>
                <w:sz w:val="28"/>
                <w:szCs w:val="28"/>
                <w:lang w:val="uz-Cyrl-UZ"/>
              </w:rPr>
              <w:t xml:space="preserve">       </w:t>
            </w:r>
            <w:r w:rsidRPr="00473621">
              <w:rPr>
                <w:sz w:val="28"/>
                <w:szCs w:val="28"/>
                <w:lang w:val="uz-Cyrl-UZ"/>
              </w:rPr>
              <w:t>қўйиш режими</w:t>
            </w:r>
          </w:p>
          <w:p w:rsidR="00780619" w:rsidRPr="00D56560" w:rsidRDefault="00780619" w:rsidP="003A7C3D">
            <w:pPr>
              <w:tabs>
                <w:tab w:val="left" w:pos="4320"/>
                <w:tab w:val="left" w:pos="4500"/>
              </w:tabs>
              <w:rPr>
                <w:sz w:val="28"/>
                <w:szCs w:val="28"/>
                <w:lang w:val="uz-Cyrl-UZ"/>
              </w:rPr>
            </w:pPr>
            <w:r w:rsidRPr="00F93C90">
              <w:rPr>
                <w:b/>
                <w:sz w:val="28"/>
                <w:szCs w:val="28"/>
                <w:lang w:val="en-US"/>
              </w:rPr>
              <w:t xml:space="preserve">en </w:t>
            </w:r>
            <w:r w:rsidRPr="00733D2E">
              <w:rPr>
                <w:sz w:val="28"/>
                <w:szCs w:val="28"/>
                <w:lang w:val="en-US"/>
              </w:rPr>
              <w:t>-</w:t>
            </w:r>
            <w:r w:rsidRPr="00D56560">
              <w:rPr>
                <w:sz w:val="28"/>
                <w:szCs w:val="28"/>
                <w:lang w:val="uz-Cyrl-UZ"/>
              </w:rPr>
              <w:t xml:space="preserve"> insert mode </w:t>
            </w:r>
          </w:p>
          <w:p w:rsidR="00780619" w:rsidRPr="00F93C90"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Один из режимов редактирования при вводе текста, при котором каждый новый символ вставляется перед символом, находящимся за курсором, при этом весь текст справа от курсора смещается к концу строки</w:t>
            </w:r>
            <w:r w:rsidRPr="0099336E">
              <w:rPr>
                <w:sz w:val="28"/>
                <w:szCs w:val="28"/>
              </w:rPr>
              <w:t>.</w:t>
            </w:r>
          </w:p>
          <w:p w:rsidR="00780619" w:rsidRPr="00792AB6" w:rsidRDefault="00780619" w:rsidP="003A7C3D">
            <w:pPr>
              <w:tabs>
                <w:tab w:val="left" w:pos="4320"/>
                <w:tab w:val="left" w:pos="4500"/>
              </w:tabs>
              <w:jc w:val="both"/>
              <w:rPr>
                <w:sz w:val="14"/>
                <w:szCs w:val="14"/>
              </w:rPr>
            </w:pPr>
          </w:p>
          <w:p w:rsidR="00780619" w:rsidRDefault="00780619" w:rsidP="003A7C3D">
            <w:pPr>
              <w:tabs>
                <w:tab w:val="left" w:pos="4320"/>
                <w:tab w:val="left" w:pos="4500"/>
              </w:tabs>
              <w:jc w:val="both"/>
              <w:rPr>
                <w:sz w:val="28"/>
                <w:szCs w:val="28"/>
                <w:lang w:val="en-US"/>
              </w:rPr>
            </w:pPr>
            <w:r w:rsidRPr="0099137E">
              <w:rPr>
                <w:sz w:val="28"/>
                <w:szCs w:val="28"/>
                <w:lang w:val="en-US"/>
              </w:rPr>
              <w:t xml:space="preserve">Matnni kiritishda tahrir </w:t>
            </w:r>
            <w:r>
              <w:rPr>
                <w:sz w:val="28"/>
                <w:szCs w:val="28"/>
                <w:lang w:val="uz-Cyrl-UZ"/>
              </w:rPr>
              <w:t>qilish rejimlaridan b</w:t>
            </w:r>
            <w:r w:rsidRPr="0099137E">
              <w:rPr>
                <w:sz w:val="28"/>
                <w:szCs w:val="28"/>
                <w:lang w:val="en-US"/>
              </w:rPr>
              <w:t>iri. Bunda har bir yangi simvol kursordan keyin</w:t>
            </w:r>
            <w:r>
              <w:rPr>
                <w:sz w:val="28"/>
                <w:szCs w:val="28"/>
                <w:lang w:val="uz-Cyrl-UZ"/>
              </w:rPr>
              <w:t xml:space="preserve"> turgan simvol oldidan qo‘yiladi, </w:t>
            </w:r>
            <w:r w:rsidRPr="0099137E">
              <w:rPr>
                <w:sz w:val="28"/>
                <w:szCs w:val="28"/>
                <w:lang w:val="en-US"/>
              </w:rPr>
              <w:t>kursordan o‘ngda bo‘lgan butun matn satr oxiriga suriladi.</w:t>
            </w:r>
          </w:p>
          <w:p w:rsidR="00780619" w:rsidRPr="00792AB6" w:rsidRDefault="00780619" w:rsidP="003A7C3D">
            <w:pPr>
              <w:tabs>
                <w:tab w:val="left" w:pos="4320"/>
                <w:tab w:val="left" w:pos="4500"/>
              </w:tabs>
              <w:jc w:val="both"/>
              <w:rPr>
                <w:sz w:val="14"/>
                <w:szCs w:val="14"/>
                <w:lang w:val="en-US"/>
              </w:rPr>
            </w:pPr>
          </w:p>
          <w:p w:rsidR="00780619" w:rsidRPr="007D240D" w:rsidRDefault="00780619" w:rsidP="003A7C3D">
            <w:pPr>
              <w:tabs>
                <w:tab w:val="left" w:pos="4320"/>
                <w:tab w:val="left" w:pos="4500"/>
              </w:tabs>
              <w:jc w:val="both"/>
              <w:rPr>
                <w:sz w:val="28"/>
                <w:szCs w:val="28"/>
              </w:rPr>
            </w:pPr>
            <w:r>
              <w:rPr>
                <w:sz w:val="28"/>
                <w:szCs w:val="28"/>
              </w:rPr>
              <w:t xml:space="preserve">Матнни киритишда таҳрир </w:t>
            </w:r>
            <w:r>
              <w:rPr>
                <w:sz w:val="28"/>
                <w:szCs w:val="28"/>
                <w:lang w:val="uz-Cyrl-UZ"/>
              </w:rPr>
              <w:t>қилиш режим</w:t>
            </w:r>
            <w:r w:rsidR="00792AB6">
              <w:rPr>
                <w:sz w:val="28"/>
                <w:szCs w:val="28"/>
                <w:lang w:val="uz-Cyrl-UZ"/>
              </w:rPr>
              <w:t>-</w:t>
            </w:r>
            <w:r>
              <w:rPr>
                <w:sz w:val="28"/>
                <w:szCs w:val="28"/>
                <w:lang w:val="uz-Cyrl-UZ"/>
              </w:rPr>
              <w:t>ларидан б</w:t>
            </w:r>
            <w:r>
              <w:rPr>
                <w:sz w:val="28"/>
                <w:szCs w:val="28"/>
              </w:rPr>
              <w:t>ири. Бунда ҳар бир янги символ курсордан кейин</w:t>
            </w:r>
            <w:r>
              <w:rPr>
                <w:sz w:val="28"/>
                <w:szCs w:val="28"/>
                <w:lang w:val="uz-Cyrl-UZ"/>
              </w:rPr>
              <w:t xml:space="preserve"> турган символ олдидан қўйилади, </w:t>
            </w:r>
            <w:r>
              <w:rPr>
                <w:sz w:val="28"/>
                <w:szCs w:val="28"/>
              </w:rPr>
              <w:t>курсордан ўнгда бўлган бутун матн сатр охирига сурилади.</w:t>
            </w:r>
          </w:p>
        </w:tc>
      </w:tr>
      <w:tr w:rsidR="00780619" w:rsidRPr="002752C5">
        <w:trPr>
          <w:tblCellSpacing w:w="0" w:type="dxa"/>
          <w:jc w:val="center"/>
        </w:trPr>
        <w:tc>
          <w:tcPr>
            <w:tcW w:w="2079" w:type="pct"/>
          </w:tcPr>
          <w:p w:rsidR="00780619" w:rsidRPr="0065320F" w:rsidRDefault="00780619" w:rsidP="003A7C3D">
            <w:pPr>
              <w:tabs>
                <w:tab w:val="left" w:pos="4320"/>
                <w:tab w:val="left" w:pos="4500"/>
              </w:tabs>
              <w:rPr>
                <w:b/>
                <w:sz w:val="28"/>
                <w:szCs w:val="28"/>
                <w:lang w:val="uz-Cyrl-UZ"/>
              </w:rPr>
            </w:pPr>
            <w:r w:rsidRPr="0065320F">
              <w:rPr>
                <w:b/>
                <w:sz w:val="28"/>
                <w:szCs w:val="28"/>
              </w:rPr>
              <w:t>Режим</w:t>
            </w:r>
            <w:r w:rsidRPr="00844AE4">
              <w:rPr>
                <w:b/>
                <w:sz w:val="28"/>
                <w:szCs w:val="28"/>
              </w:rPr>
              <w:t xml:space="preserve"> </w:t>
            </w:r>
            <w:r w:rsidRPr="0065320F">
              <w:rPr>
                <w:b/>
                <w:sz w:val="28"/>
                <w:szCs w:val="28"/>
              </w:rPr>
              <w:t>ожидания</w:t>
            </w:r>
            <w:r w:rsidRPr="00844AE4">
              <w:rPr>
                <w:b/>
                <w:sz w:val="28"/>
                <w:szCs w:val="28"/>
              </w:rPr>
              <w:t xml:space="preserve"> </w:t>
            </w:r>
          </w:p>
          <w:p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kutish</w:t>
            </w:r>
            <w:r w:rsidRPr="00844AE4">
              <w:rPr>
                <w:sz w:val="28"/>
                <w:szCs w:val="28"/>
              </w:rPr>
              <w:t xml:space="preserve"> </w:t>
            </w:r>
            <w:r w:rsidRPr="00DE4857">
              <w:rPr>
                <w:sz w:val="28"/>
                <w:szCs w:val="28"/>
                <w:lang w:val="en-US"/>
              </w:rPr>
              <w:t>rejimi</w:t>
            </w:r>
          </w:p>
          <w:p w:rsidR="00780619" w:rsidRPr="00844AE4" w:rsidRDefault="00780619" w:rsidP="003A7C3D">
            <w:pPr>
              <w:tabs>
                <w:tab w:val="left" w:pos="4320"/>
                <w:tab w:val="left" w:pos="4500"/>
              </w:tabs>
              <w:rPr>
                <w:sz w:val="28"/>
                <w:szCs w:val="28"/>
              </w:rPr>
            </w:pPr>
            <w:r w:rsidRPr="00844AE4">
              <w:rPr>
                <w:sz w:val="28"/>
                <w:szCs w:val="28"/>
              </w:rPr>
              <w:t xml:space="preserve">        </w:t>
            </w:r>
            <w:r w:rsidRPr="004F4DDB">
              <w:rPr>
                <w:sz w:val="28"/>
                <w:szCs w:val="28"/>
              </w:rPr>
              <w:t>кутиш режими</w:t>
            </w:r>
          </w:p>
          <w:p w:rsidR="00780619" w:rsidRPr="0065320F" w:rsidRDefault="00780619" w:rsidP="003A7C3D">
            <w:pPr>
              <w:tabs>
                <w:tab w:val="left" w:pos="4320"/>
                <w:tab w:val="left" w:pos="4500"/>
              </w:tabs>
              <w:rPr>
                <w:sz w:val="28"/>
                <w:szCs w:val="28"/>
                <w:lang w:val="uz-Cyrl-UZ"/>
              </w:rPr>
            </w:pPr>
            <w:r w:rsidRPr="00F93C90">
              <w:rPr>
                <w:b/>
                <w:sz w:val="28"/>
                <w:szCs w:val="28"/>
                <w:lang w:val="en-US"/>
              </w:rPr>
              <w:t xml:space="preserve">en </w:t>
            </w:r>
            <w:r w:rsidRPr="00733D2E">
              <w:rPr>
                <w:sz w:val="28"/>
                <w:szCs w:val="28"/>
                <w:lang w:val="en-US"/>
              </w:rPr>
              <w:t>-</w:t>
            </w:r>
            <w:r w:rsidRPr="0065320F">
              <w:rPr>
                <w:sz w:val="28"/>
                <w:szCs w:val="28"/>
                <w:lang w:val="en-US"/>
              </w:rPr>
              <w:t xml:space="preserve"> idle mode </w:t>
            </w:r>
          </w:p>
          <w:p w:rsidR="00780619" w:rsidRPr="00F93C90"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В микроконтроллерах – режим работы с пониженным энергопотреблением, когда процессор выключен, в то время как ОЗУ и встроенные периферийные устройства про</w:t>
            </w:r>
            <w:r w:rsidRPr="005B6905">
              <w:rPr>
                <w:sz w:val="28"/>
                <w:szCs w:val="28"/>
              </w:rPr>
              <w:t>-</w:t>
            </w:r>
            <w:r>
              <w:rPr>
                <w:sz w:val="28"/>
                <w:szCs w:val="28"/>
              </w:rPr>
              <w:t>должают функционировать</w:t>
            </w:r>
            <w:r w:rsidRPr="0099336E">
              <w:rPr>
                <w:sz w:val="28"/>
                <w:szCs w:val="28"/>
              </w:rPr>
              <w:t>.</w:t>
            </w:r>
          </w:p>
          <w:p w:rsidR="00780619" w:rsidRPr="00792AB6" w:rsidRDefault="00780619" w:rsidP="003A7C3D">
            <w:pPr>
              <w:tabs>
                <w:tab w:val="left" w:pos="4320"/>
                <w:tab w:val="left" w:pos="4500"/>
              </w:tabs>
              <w:jc w:val="both"/>
              <w:rPr>
                <w:sz w:val="14"/>
                <w:szCs w:val="14"/>
              </w:rPr>
            </w:pPr>
          </w:p>
          <w:p w:rsidR="00780619" w:rsidRDefault="00780619" w:rsidP="003A7C3D">
            <w:pPr>
              <w:tabs>
                <w:tab w:val="left" w:pos="4320"/>
                <w:tab w:val="left" w:pos="4500"/>
              </w:tabs>
              <w:jc w:val="both"/>
              <w:rPr>
                <w:sz w:val="28"/>
                <w:szCs w:val="28"/>
                <w:lang w:val="en-US"/>
              </w:rPr>
            </w:pPr>
            <w:r w:rsidRPr="0099137E">
              <w:rPr>
                <w:sz w:val="28"/>
                <w:szCs w:val="28"/>
                <w:lang w:val="en-US"/>
              </w:rPr>
              <w:t xml:space="preserve">Mikrokontrollerlarda – energiya </w:t>
            </w:r>
            <w:r>
              <w:rPr>
                <w:sz w:val="28"/>
                <w:szCs w:val="28"/>
                <w:lang w:val="uz-Cyrl-UZ"/>
              </w:rPr>
              <w:t>iste’moli past darajada bo‘lgan ish rejimi. Bunda protsessor</w:t>
            </w:r>
            <w:r w:rsidRPr="002752C5">
              <w:rPr>
                <w:sz w:val="28"/>
                <w:szCs w:val="28"/>
                <w:lang w:val="uz-Cyrl-UZ"/>
              </w:rPr>
              <w:t xml:space="preserve"> </w:t>
            </w:r>
            <w:r>
              <w:rPr>
                <w:sz w:val="28"/>
                <w:szCs w:val="28"/>
                <w:lang w:val="uz-Cyrl-UZ"/>
              </w:rPr>
              <w:t>o‘chirilgan</w:t>
            </w:r>
            <w:r w:rsidRPr="002752C5">
              <w:rPr>
                <w:sz w:val="28"/>
                <w:szCs w:val="28"/>
                <w:lang w:val="uz-Cyrl-UZ"/>
              </w:rPr>
              <w:t xml:space="preserve"> </w:t>
            </w:r>
            <w:r>
              <w:rPr>
                <w:sz w:val="28"/>
                <w:szCs w:val="28"/>
                <w:lang w:val="uz-Cyrl-UZ"/>
              </w:rPr>
              <w:t>bo‘ladi</w:t>
            </w:r>
            <w:r w:rsidRPr="002752C5">
              <w:rPr>
                <w:sz w:val="28"/>
                <w:szCs w:val="28"/>
                <w:lang w:val="uz-Cyrl-UZ"/>
              </w:rPr>
              <w:t xml:space="preserve">, </w:t>
            </w:r>
            <w:r>
              <w:rPr>
                <w:sz w:val="28"/>
                <w:szCs w:val="28"/>
                <w:lang w:val="uz-Cyrl-UZ"/>
              </w:rPr>
              <w:t>OXQ va o‘rnatilgan peri</w:t>
            </w:r>
            <w:r w:rsidR="00792AB6">
              <w:rPr>
                <w:sz w:val="28"/>
                <w:szCs w:val="28"/>
                <w:lang w:val="uz-Cyrl-UZ"/>
              </w:rPr>
              <w:t>-</w:t>
            </w:r>
            <w:r>
              <w:rPr>
                <w:sz w:val="28"/>
                <w:szCs w:val="28"/>
                <w:lang w:val="uz-Cyrl-UZ"/>
              </w:rPr>
              <w:t>ferik qurilmalar</w:t>
            </w:r>
            <w:r w:rsidRPr="002752C5">
              <w:rPr>
                <w:sz w:val="28"/>
                <w:szCs w:val="28"/>
                <w:lang w:val="uz-Cyrl-UZ"/>
              </w:rPr>
              <w:t xml:space="preserve"> </w:t>
            </w:r>
            <w:r>
              <w:rPr>
                <w:sz w:val="28"/>
                <w:szCs w:val="28"/>
                <w:lang w:val="uz-Cyrl-UZ"/>
              </w:rPr>
              <w:t>ishlashda</w:t>
            </w:r>
            <w:r w:rsidRPr="002752C5">
              <w:rPr>
                <w:sz w:val="28"/>
                <w:szCs w:val="28"/>
                <w:lang w:val="uz-Cyrl-UZ"/>
              </w:rPr>
              <w:t xml:space="preserve"> </w:t>
            </w:r>
            <w:r>
              <w:rPr>
                <w:sz w:val="28"/>
                <w:szCs w:val="28"/>
                <w:lang w:val="uz-Cyrl-UZ"/>
              </w:rPr>
              <w:t>davom</w:t>
            </w:r>
            <w:r w:rsidRPr="002752C5">
              <w:rPr>
                <w:sz w:val="28"/>
                <w:szCs w:val="28"/>
                <w:lang w:val="uz-Cyrl-UZ"/>
              </w:rPr>
              <w:t xml:space="preserve"> </w:t>
            </w:r>
            <w:r>
              <w:rPr>
                <w:sz w:val="28"/>
                <w:szCs w:val="28"/>
                <w:lang w:val="uz-Cyrl-UZ"/>
              </w:rPr>
              <w:t>etadi</w:t>
            </w:r>
            <w:r w:rsidRPr="002752C5">
              <w:rPr>
                <w:sz w:val="28"/>
                <w:szCs w:val="28"/>
                <w:lang w:val="uz-Cyrl-UZ"/>
              </w:rPr>
              <w:t>.</w:t>
            </w:r>
          </w:p>
          <w:p w:rsidR="00780619" w:rsidRPr="00252A97" w:rsidRDefault="00780619" w:rsidP="003A7C3D">
            <w:pPr>
              <w:tabs>
                <w:tab w:val="left" w:pos="4320"/>
                <w:tab w:val="left" w:pos="4500"/>
              </w:tabs>
              <w:jc w:val="both"/>
              <w:rPr>
                <w:sz w:val="16"/>
                <w:szCs w:val="16"/>
                <w:lang w:val="en-US"/>
              </w:rPr>
            </w:pPr>
          </w:p>
          <w:p w:rsidR="00780619" w:rsidRPr="002752C5" w:rsidRDefault="00780619" w:rsidP="003A7C3D">
            <w:pPr>
              <w:tabs>
                <w:tab w:val="left" w:pos="4320"/>
                <w:tab w:val="left" w:pos="4500"/>
              </w:tabs>
              <w:jc w:val="both"/>
              <w:rPr>
                <w:sz w:val="28"/>
                <w:szCs w:val="28"/>
                <w:lang w:val="uz-Cyrl-UZ"/>
              </w:rPr>
            </w:pPr>
            <w:r>
              <w:rPr>
                <w:sz w:val="28"/>
                <w:szCs w:val="28"/>
              </w:rPr>
              <w:t xml:space="preserve">Микроконтроллерларда – энергия </w:t>
            </w:r>
            <w:r>
              <w:rPr>
                <w:sz w:val="28"/>
                <w:szCs w:val="28"/>
                <w:lang w:val="uz-Cyrl-UZ"/>
              </w:rPr>
              <w:t>истеъмоли паст даражада бўлган иш режими. Бунда процессо</w:t>
            </w:r>
            <w:r w:rsidRPr="002752C5">
              <w:rPr>
                <w:sz w:val="28"/>
                <w:szCs w:val="28"/>
                <w:lang w:val="uz-Cyrl-UZ"/>
              </w:rPr>
              <w:t xml:space="preserve">р ўчирилган бўлади, </w:t>
            </w:r>
            <w:r>
              <w:rPr>
                <w:sz w:val="28"/>
                <w:szCs w:val="28"/>
                <w:lang w:val="uz-Cyrl-UZ"/>
              </w:rPr>
              <w:t>ОХҚ ва ўрнатилган периферик қ</w:t>
            </w:r>
            <w:r w:rsidRPr="002752C5">
              <w:rPr>
                <w:sz w:val="28"/>
                <w:szCs w:val="28"/>
                <w:lang w:val="uz-Cyrl-UZ"/>
              </w:rPr>
              <w:t>урилмалар ишлашда давом этади.</w:t>
            </w:r>
          </w:p>
        </w:tc>
      </w:tr>
      <w:tr w:rsidR="00780619" w:rsidRPr="00E9653A">
        <w:trPr>
          <w:tblCellSpacing w:w="0" w:type="dxa"/>
          <w:jc w:val="center"/>
        </w:trPr>
        <w:tc>
          <w:tcPr>
            <w:tcW w:w="2079" w:type="pct"/>
          </w:tcPr>
          <w:p w:rsidR="00780619" w:rsidRPr="00D62F54" w:rsidRDefault="00780619" w:rsidP="003A7C3D">
            <w:pPr>
              <w:tabs>
                <w:tab w:val="left" w:pos="4320"/>
                <w:tab w:val="left" w:pos="4500"/>
              </w:tabs>
              <w:rPr>
                <w:b/>
                <w:sz w:val="28"/>
                <w:szCs w:val="28"/>
                <w:lang w:val="uz-Cyrl-UZ"/>
              </w:rPr>
            </w:pPr>
            <w:r w:rsidRPr="00D62F54">
              <w:rPr>
                <w:b/>
                <w:sz w:val="28"/>
                <w:szCs w:val="28"/>
              </w:rPr>
              <w:t>Режим</w:t>
            </w:r>
            <w:r w:rsidRPr="001C7AA6">
              <w:rPr>
                <w:b/>
                <w:sz w:val="28"/>
                <w:szCs w:val="28"/>
                <w:lang w:val="en-US"/>
              </w:rPr>
              <w:t xml:space="preserve"> </w:t>
            </w:r>
            <w:r w:rsidRPr="00D62F54">
              <w:rPr>
                <w:b/>
                <w:sz w:val="28"/>
                <w:szCs w:val="28"/>
              </w:rPr>
              <w:t>перезаписи</w:t>
            </w:r>
            <w:r w:rsidRPr="001C7AA6">
              <w:rPr>
                <w:b/>
                <w:sz w:val="28"/>
                <w:szCs w:val="28"/>
                <w:lang w:val="en-US"/>
              </w:rPr>
              <w:t xml:space="preserve">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sz w:val="28"/>
                <w:szCs w:val="28"/>
                <w:lang w:val="uz-Cyrl-UZ"/>
              </w:rPr>
              <w:t xml:space="preserve"> qayta yozish rejimi</w:t>
            </w:r>
          </w:p>
          <w:p w:rsidR="00780619" w:rsidRDefault="00780619" w:rsidP="003A7C3D">
            <w:pPr>
              <w:tabs>
                <w:tab w:val="left" w:pos="4320"/>
                <w:tab w:val="left" w:pos="4500"/>
              </w:tabs>
              <w:rPr>
                <w:sz w:val="28"/>
                <w:szCs w:val="28"/>
                <w:lang w:val="en-US"/>
              </w:rPr>
            </w:pPr>
            <w:r>
              <w:rPr>
                <w:b/>
                <w:sz w:val="28"/>
                <w:szCs w:val="28"/>
                <w:lang w:val="uz-Cyrl-UZ"/>
              </w:rPr>
              <w:t xml:space="preserve">       </w:t>
            </w:r>
            <w:r>
              <w:rPr>
                <w:sz w:val="28"/>
                <w:szCs w:val="28"/>
                <w:lang w:val="uz-Cyrl-UZ"/>
              </w:rPr>
              <w:t>қайта ёзиш режими</w:t>
            </w:r>
          </w:p>
          <w:p w:rsidR="00780619" w:rsidRPr="00D62F54" w:rsidRDefault="00780619" w:rsidP="003A7C3D">
            <w:pPr>
              <w:tabs>
                <w:tab w:val="left" w:pos="4320"/>
                <w:tab w:val="left" w:pos="4500"/>
              </w:tabs>
              <w:rPr>
                <w:sz w:val="28"/>
                <w:szCs w:val="28"/>
                <w:lang w:val="uz-Cyrl-UZ"/>
              </w:rPr>
            </w:pPr>
            <w:r w:rsidRPr="00DE4143">
              <w:rPr>
                <w:b/>
                <w:sz w:val="28"/>
                <w:szCs w:val="28"/>
                <w:lang w:val="en-US"/>
              </w:rPr>
              <w:t xml:space="preserve">en </w:t>
            </w:r>
            <w:r w:rsidRPr="00733D2E">
              <w:rPr>
                <w:sz w:val="28"/>
                <w:szCs w:val="28"/>
                <w:lang w:val="en-US"/>
              </w:rPr>
              <w:t>-</w:t>
            </w:r>
            <w:r w:rsidRPr="00D62F54">
              <w:rPr>
                <w:sz w:val="28"/>
                <w:szCs w:val="28"/>
                <w:lang w:val="en-US"/>
              </w:rPr>
              <w:t xml:space="preserve"> overwrite mode </w:t>
            </w:r>
          </w:p>
          <w:p w:rsidR="00780619" w:rsidRPr="00DE414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Один из двух режимов редактирования при вводе текста, когда новый текст затирает (замещает) символы, находящиеся справа от курсора.</w:t>
            </w:r>
          </w:p>
          <w:p w:rsidR="00780619" w:rsidRPr="00252A97" w:rsidRDefault="00780619" w:rsidP="003A7C3D">
            <w:pPr>
              <w:tabs>
                <w:tab w:val="left" w:pos="4320"/>
                <w:tab w:val="left" w:pos="4500"/>
              </w:tabs>
              <w:jc w:val="both"/>
              <w:rPr>
                <w:sz w:val="16"/>
                <w:szCs w:val="16"/>
              </w:rPr>
            </w:pPr>
          </w:p>
          <w:p w:rsidR="00780619" w:rsidRPr="00DE4857" w:rsidRDefault="00780619" w:rsidP="003A7C3D">
            <w:pPr>
              <w:tabs>
                <w:tab w:val="left" w:pos="4320"/>
                <w:tab w:val="left" w:pos="4500"/>
              </w:tabs>
              <w:jc w:val="both"/>
              <w:rPr>
                <w:sz w:val="28"/>
                <w:szCs w:val="28"/>
              </w:rPr>
            </w:pPr>
            <w:r>
              <w:rPr>
                <w:sz w:val="28"/>
                <w:szCs w:val="28"/>
                <w:lang w:val="uz-Cyrl-UZ"/>
              </w:rPr>
              <w:t>Matnni</w:t>
            </w:r>
            <w:r w:rsidRPr="00E9653A">
              <w:rPr>
                <w:sz w:val="28"/>
                <w:szCs w:val="28"/>
                <w:lang w:val="uz-Cyrl-UZ"/>
              </w:rPr>
              <w:t xml:space="preserve"> </w:t>
            </w:r>
            <w:r>
              <w:rPr>
                <w:sz w:val="28"/>
                <w:szCs w:val="28"/>
                <w:lang w:val="uz-Cyrl-UZ"/>
              </w:rPr>
              <w:t>kiritishda</w:t>
            </w:r>
            <w:r w:rsidRPr="00E9653A">
              <w:rPr>
                <w:sz w:val="28"/>
                <w:szCs w:val="28"/>
                <w:lang w:val="uz-Cyrl-UZ"/>
              </w:rPr>
              <w:t xml:space="preserve"> </w:t>
            </w:r>
            <w:r>
              <w:rPr>
                <w:sz w:val="28"/>
                <w:szCs w:val="28"/>
                <w:lang w:val="uz-Cyrl-UZ"/>
              </w:rPr>
              <w:t>tahrir</w:t>
            </w:r>
            <w:r w:rsidRPr="00E9653A">
              <w:rPr>
                <w:sz w:val="28"/>
                <w:szCs w:val="28"/>
                <w:lang w:val="uz-Cyrl-UZ"/>
              </w:rPr>
              <w:t xml:space="preserve"> </w:t>
            </w:r>
            <w:r>
              <w:rPr>
                <w:sz w:val="28"/>
                <w:szCs w:val="28"/>
                <w:lang w:val="uz-Cyrl-UZ"/>
              </w:rPr>
              <w:t>qilishning</w:t>
            </w:r>
            <w:r w:rsidRPr="00E9653A">
              <w:rPr>
                <w:sz w:val="28"/>
                <w:szCs w:val="28"/>
                <w:lang w:val="uz-Cyrl-UZ"/>
              </w:rPr>
              <w:t xml:space="preserve"> </w:t>
            </w:r>
            <w:r>
              <w:rPr>
                <w:sz w:val="28"/>
                <w:szCs w:val="28"/>
                <w:lang w:val="uz-Cyrl-UZ"/>
              </w:rPr>
              <w:t>ikki</w:t>
            </w:r>
            <w:r w:rsidRPr="00E9653A">
              <w:rPr>
                <w:sz w:val="28"/>
                <w:szCs w:val="28"/>
                <w:lang w:val="uz-Cyrl-UZ"/>
              </w:rPr>
              <w:t xml:space="preserve"> </w:t>
            </w:r>
            <w:r>
              <w:rPr>
                <w:sz w:val="28"/>
                <w:szCs w:val="28"/>
                <w:lang w:val="uz-Cyrl-UZ"/>
              </w:rPr>
              <w:t>rejimidan</w:t>
            </w:r>
            <w:r w:rsidRPr="00E9653A">
              <w:rPr>
                <w:sz w:val="28"/>
                <w:szCs w:val="28"/>
                <w:lang w:val="uz-Cyrl-UZ"/>
              </w:rPr>
              <w:t xml:space="preserve"> </w:t>
            </w:r>
            <w:r>
              <w:rPr>
                <w:sz w:val="28"/>
                <w:szCs w:val="28"/>
                <w:lang w:val="uz-Cyrl-UZ"/>
              </w:rPr>
              <w:t>biri</w:t>
            </w:r>
            <w:r w:rsidRPr="00E9653A">
              <w:rPr>
                <w:sz w:val="28"/>
                <w:szCs w:val="28"/>
                <w:lang w:val="uz-Cyrl-UZ"/>
              </w:rPr>
              <w:t xml:space="preserve">, </w:t>
            </w:r>
            <w:r>
              <w:rPr>
                <w:sz w:val="28"/>
                <w:szCs w:val="28"/>
                <w:lang w:val="uz-Cyrl-UZ"/>
              </w:rPr>
              <w:t>bunda</w:t>
            </w:r>
            <w:r w:rsidRPr="00E9653A">
              <w:rPr>
                <w:sz w:val="28"/>
                <w:szCs w:val="28"/>
                <w:lang w:val="uz-Cyrl-UZ"/>
              </w:rPr>
              <w:t xml:space="preserve"> </w:t>
            </w:r>
            <w:r>
              <w:rPr>
                <w:sz w:val="28"/>
                <w:szCs w:val="28"/>
                <w:lang w:val="uz-Cyrl-UZ"/>
              </w:rPr>
              <w:t>yangi</w:t>
            </w:r>
            <w:r w:rsidRPr="00E9653A">
              <w:rPr>
                <w:sz w:val="28"/>
                <w:szCs w:val="28"/>
                <w:lang w:val="uz-Cyrl-UZ"/>
              </w:rPr>
              <w:t xml:space="preserve"> </w:t>
            </w:r>
            <w:r>
              <w:rPr>
                <w:sz w:val="28"/>
                <w:szCs w:val="28"/>
                <w:lang w:val="uz-Cyrl-UZ"/>
              </w:rPr>
              <w:t>matn</w:t>
            </w:r>
            <w:r w:rsidRPr="00E9653A">
              <w:rPr>
                <w:sz w:val="28"/>
                <w:szCs w:val="28"/>
                <w:lang w:val="uz-Cyrl-UZ"/>
              </w:rPr>
              <w:t xml:space="preserve"> </w:t>
            </w:r>
            <w:r>
              <w:rPr>
                <w:sz w:val="28"/>
                <w:szCs w:val="28"/>
                <w:lang w:val="uz-Cyrl-UZ"/>
              </w:rPr>
              <w:t>kursordan</w:t>
            </w:r>
            <w:r w:rsidRPr="00E9653A">
              <w:rPr>
                <w:sz w:val="28"/>
                <w:szCs w:val="28"/>
                <w:lang w:val="uz-Cyrl-UZ"/>
              </w:rPr>
              <w:t xml:space="preserve"> </w:t>
            </w:r>
            <w:r>
              <w:rPr>
                <w:sz w:val="28"/>
                <w:szCs w:val="28"/>
                <w:lang w:val="uz-Cyrl-UZ"/>
              </w:rPr>
              <w:t>o‘ngda</w:t>
            </w:r>
            <w:r w:rsidRPr="00E9653A">
              <w:rPr>
                <w:sz w:val="28"/>
                <w:szCs w:val="28"/>
                <w:lang w:val="uz-Cyrl-UZ"/>
              </w:rPr>
              <w:t xml:space="preserve"> </w:t>
            </w:r>
            <w:r>
              <w:rPr>
                <w:sz w:val="28"/>
                <w:szCs w:val="28"/>
                <w:lang w:val="uz-Cyrl-UZ"/>
              </w:rPr>
              <w:t>turgan</w:t>
            </w:r>
            <w:r w:rsidRPr="00E9653A">
              <w:rPr>
                <w:sz w:val="28"/>
                <w:szCs w:val="28"/>
                <w:lang w:val="uz-Cyrl-UZ"/>
              </w:rPr>
              <w:t xml:space="preserve"> </w:t>
            </w:r>
            <w:r>
              <w:rPr>
                <w:sz w:val="28"/>
                <w:szCs w:val="28"/>
                <w:lang w:val="uz-Cyrl-UZ"/>
              </w:rPr>
              <w:t>simvollarni</w:t>
            </w:r>
            <w:r w:rsidRPr="00E9653A">
              <w:rPr>
                <w:sz w:val="28"/>
                <w:szCs w:val="28"/>
                <w:lang w:val="uz-Cyrl-UZ"/>
              </w:rPr>
              <w:t xml:space="preserve"> </w:t>
            </w:r>
            <w:r>
              <w:rPr>
                <w:sz w:val="28"/>
                <w:szCs w:val="28"/>
                <w:lang w:val="uz-Cyrl-UZ"/>
              </w:rPr>
              <w:t>o‘chirib</w:t>
            </w:r>
            <w:r w:rsidRPr="00E9653A">
              <w:rPr>
                <w:sz w:val="28"/>
                <w:szCs w:val="28"/>
                <w:lang w:val="uz-Cyrl-UZ"/>
              </w:rPr>
              <w:t xml:space="preserve"> </w:t>
            </w:r>
            <w:r>
              <w:rPr>
                <w:sz w:val="28"/>
                <w:szCs w:val="28"/>
                <w:lang w:val="uz-Cyrl-UZ"/>
              </w:rPr>
              <w:t>tashlaydi (o‘rnini</w:t>
            </w:r>
            <w:r w:rsidRPr="00E9653A">
              <w:rPr>
                <w:sz w:val="28"/>
                <w:szCs w:val="28"/>
                <w:lang w:val="uz-Cyrl-UZ"/>
              </w:rPr>
              <w:t xml:space="preserve"> </w:t>
            </w:r>
            <w:r>
              <w:rPr>
                <w:sz w:val="28"/>
                <w:szCs w:val="28"/>
                <w:lang w:val="uz-Cyrl-UZ"/>
              </w:rPr>
              <w:t>oladi)</w:t>
            </w:r>
            <w:r w:rsidRPr="00E9653A">
              <w:rPr>
                <w:sz w:val="28"/>
                <w:szCs w:val="28"/>
                <w:lang w:val="uz-Cyrl-UZ"/>
              </w:rPr>
              <w:t>.</w:t>
            </w:r>
          </w:p>
          <w:p w:rsidR="00780619" w:rsidRPr="00252A97" w:rsidRDefault="00780619" w:rsidP="003A7C3D">
            <w:pPr>
              <w:tabs>
                <w:tab w:val="left" w:pos="4320"/>
                <w:tab w:val="left" w:pos="4500"/>
              </w:tabs>
              <w:jc w:val="both"/>
              <w:rPr>
                <w:sz w:val="16"/>
                <w:szCs w:val="16"/>
              </w:rPr>
            </w:pPr>
          </w:p>
          <w:p w:rsidR="00780619" w:rsidRPr="00E9653A" w:rsidRDefault="00780619" w:rsidP="003A7C3D">
            <w:pPr>
              <w:tabs>
                <w:tab w:val="left" w:pos="4320"/>
                <w:tab w:val="left" w:pos="4500"/>
              </w:tabs>
              <w:jc w:val="both"/>
              <w:rPr>
                <w:sz w:val="28"/>
                <w:szCs w:val="28"/>
                <w:lang w:val="uz-Cyrl-UZ"/>
              </w:rPr>
            </w:pPr>
            <w:r w:rsidRPr="00E9653A">
              <w:rPr>
                <w:sz w:val="28"/>
                <w:szCs w:val="28"/>
                <w:lang w:val="uz-Cyrl-UZ"/>
              </w:rPr>
              <w:t>Матнни киритишда таҳрир қилишнинг икки режимидан бири, бунда янги матн курсордан ўнгда турган символларни ўчириб ташлайди</w:t>
            </w:r>
            <w:r>
              <w:rPr>
                <w:sz w:val="28"/>
                <w:szCs w:val="28"/>
                <w:lang w:val="uz-Cyrl-UZ"/>
              </w:rPr>
              <w:t xml:space="preserve"> (</w:t>
            </w:r>
            <w:r w:rsidRPr="00E9653A">
              <w:rPr>
                <w:sz w:val="28"/>
                <w:szCs w:val="28"/>
                <w:lang w:val="uz-Cyrl-UZ"/>
              </w:rPr>
              <w:t>ўрнини олади</w:t>
            </w:r>
            <w:r>
              <w:rPr>
                <w:sz w:val="28"/>
                <w:szCs w:val="28"/>
                <w:lang w:val="uz-Cyrl-UZ"/>
              </w:rPr>
              <w:t>)</w:t>
            </w:r>
            <w:r w:rsidRPr="00E9653A">
              <w:rPr>
                <w:sz w:val="28"/>
                <w:szCs w:val="28"/>
                <w:lang w:val="uz-Cyrl-UZ"/>
              </w:rPr>
              <w:t>.</w:t>
            </w:r>
          </w:p>
        </w:tc>
      </w:tr>
      <w:tr w:rsidR="00780619" w:rsidRPr="00F864F4">
        <w:trPr>
          <w:tblCellSpacing w:w="0" w:type="dxa"/>
          <w:jc w:val="center"/>
        </w:trPr>
        <w:tc>
          <w:tcPr>
            <w:tcW w:w="2079" w:type="pct"/>
          </w:tcPr>
          <w:p w:rsidR="00780619" w:rsidRPr="00B769AC" w:rsidRDefault="00780619" w:rsidP="003A7C3D">
            <w:pPr>
              <w:tabs>
                <w:tab w:val="left" w:pos="4320"/>
                <w:tab w:val="left" w:pos="4500"/>
              </w:tabs>
              <w:rPr>
                <w:b/>
                <w:bCs/>
                <w:color w:val="000000"/>
                <w:sz w:val="28"/>
                <w:szCs w:val="28"/>
                <w:lang w:val="uz-Cyrl-UZ"/>
              </w:rPr>
            </w:pPr>
            <w:r w:rsidRPr="001C7AA6">
              <w:rPr>
                <w:b/>
                <w:sz w:val="28"/>
                <w:szCs w:val="28"/>
                <w:lang w:val="uz-Cyrl-UZ"/>
              </w:rPr>
              <w:t>Режим редактирования</w:t>
            </w:r>
            <w:r w:rsidRPr="00B769AC">
              <w:rPr>
                <w:b/>
                <w:bCs/>
                <w:color w:val="000000"/>
                <w:sz w:val="28"/>
                <w:szCs w:val="28"/>
                <w:lang w:val="uz-Cyrl-UZ"/>
              </w:rPr>
              <w:t xml:space="preserve"> </w:t>
            </w:r>
          </w:p>
          <w:p w:rsidR="00780619" w:rsidRDefault="00780619" w:rsidP="003A7C3D">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tahrir</w:t>
            </w:r>
            <w:r w:rsidRPr="00F864F4">
              <w:rPr>
                <w:sz w:val="28"/>
                <w:szCs w:val="28"/>
                <w:lang w:val="uz-Cyrl-UZ"/>
              </w:rPr>
              <w:t xml:space="preserve"> </w:t>
            </w:r>
            <w:r>
              <w:rPr>
                <w:sz w:val="28"/>
                <w:szCs w:val="28"/>
                <w:lang w:val="uz-Cyrl-UZ"/>
              </w:rPr>
              <w:t>qilish</w:t>
            </w:r>
            <w:r w:rsidRPr="00F864F4">
              <w:rPr>
                <w:sz w:val="28"/>
                <w:szCs w:val="28"/>
                <w:lang w:val="uz-Cyrl-UZ"/>
              </w:rPr>
              <w:t xml:space="preserve"> </w:t>
            </w:r>
            <w:r>
              <w:rPr>
                <w:sz w:val="28"/>
                <w:szCs w:val="28"/>
                <w:lang w:val="uz-Cyrl-UZ"/>
              </w:rPr>
              <w:t>rejimi</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F864F4">
              <w:rPr>
                <w:sz w:val="28"/>
                <w:szCs w:val="28"/>
                <w:lang w:val="uz-Cyrl-UZ"/>
              </w:rPr>
              <w:t>таҳрир қилиш режими</w:t>
            </w:r>
          </w:p>
          <w:p w:rsidR="00780619" w:rsidRPr="00B769AC" w:rsidRDefault="00780619" w:rsidP="003A7C3D">
            <w:pPr>
              <w:tabs>
                <w:tab w:val="left" w:pos="4320"/>
                <w:tab w:val="left" w:pos="4500"/>
              </w:tabs>
              <w:rPr>
                <w:sz w:val="28"/>
                <w:szCs w:val="28"/>
                <w:lang w:val="uz-Cyrl-UZ"/>
              </w:rPr>
            </w:pPr>
            <w:r w:rsidRPr="008D6363">
              <w:rPr>
                <w:b/>
                <w:sz w:val="28"/>
                <w:szCs w:val="28"/>
                <w:lang w:val="en-US"/>
              </w:rPr>
              <w:t xml:space="preserve">en </w:t>
            </w:r>
            <w:r w:rsidRPr="00733D2E">
              <w:rPr>
                <w:sz w:val="28"/>
                <w:szCs w:val="28"/>
                <w:lang w:val="en-US"/>
              </w:rPr>
              <w:t>-</w:t>
            </w:r>
            <w:r>
              <w:rPr>
                <w:b/>
                <w:sz w:val="28"/>
                <w:szCs w:val="28"/>
                <w:lang w:val="en-US"/>
              </w:rPr>
              <w:t xml:space="preserve"> </w:t>
            </w:r>
            <w:r w:rsidRPr="00B769AC">
              <w:rPr>
                <w:sz w:val="28"/>
                <w:szCs w:val="28"/>
                <w:lang w:val="en-US"/>
              </w:rPr>
              <w:t>edit</w:t>
            </w:r>
            <w:r w:rsidRPr="005B5ED5">
              <w:rPr>
                <w:sz w:val="28"/>
                <w:szCs w:val="28"/>
                <w:lang w:val="en-US"/>
              </w:rPr>
              <w:t xml:space="preserve"> </w:t>
            </w:r>
            <w:r w:rsidRPr="00B769AC">
              <w:rPr>
                <w:sz w:val="28"/>
                <w:szCs w:val="28"/>
                <w:lang w:val="en-US"/>
              </w:rPr>
              <w:t>mode</w:t>
            </w:r>
            <w:r w:rsidRPr="005B5ED5">
              <w:rPr>
                <w:sz w:val="28"/>
                <w:szCs w:val="28"/>
                <w:lang w:val="en-US"/>
              </w:rPr>
              <w:t xml:space="preserve"> </w:t>
            </w:r>
          </w:p>
          <w:p w:rsidR="00780619" w:rsidRPr="00F864F4"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Специальный режим работы программы, в котором выполняется редактирование текста, данных, изображения и т.д. </w:t>
            </w:r>
          </w:p>
          <w:p w:rsidR="00780619" w:rsidRPr="00792AB6" w:rsidRDefault="00780619" w:rsidP="003A7C3D">
            <w:pPr>
              <w:tabs>
                <w:tab w:val="left" w:pos="4320"/>
                <w:tab w:val="left" w:pos="4500"/>
              </w:tabs>
              <w:jc w:val="both"/>
              <w:rPr>
                <w:sz w:val="14"/>
                <w:szCs w:val="14"/>
              </w:rPr>
            </w:pPr>
          </w:p>
          <w:p w:rsidR="00252A97" w:rsidRDefault="00780619" w:rsidP="00252A97">
            <w:pPr>
              <w:tabs>
                <w:tab w:val="left" w:pos="4320"/>
                <w:tab w:val="left" w:pos="4500"/>
              </w:tabs>
              <w:jc w:val="both"/>
              <w:rPr>
                <w:sz w:val="28"/>
                <w:szCs w:val="28"/>
                <w:lang w:val="uz-Cyrl-UZ"/>
              </w:rPr>
            </w:pPr>
            <w:r>
              <w:rPr>
                <w:sz w:val="28"/>
                <w:szCs w:val="28"/>
                <w:lang w:val="uz-Cyrl-UZ"/>
              </w:rPr>
              <w:t>Dastur</w:t>
            </w:r>
            <w:r w:rsidRPr="00F864F4">
              <w:rPr>
                <w:sz w:val="28"/>
                <w:szCs w:val="28"/>
                <w:lang w:val="uz-Cyrl-UZ"/>
              </w:rPr>
              <w:t xml:space="preserve"> </w:t>
            </w:r>
            <w:r>
              <w:rPr>
                <w:sz w:val="28"/>
                <w:szCs w:val="28"/>
                <w:lang w:val="uz-Cyrl-UZ"/>
              </w:rPr>
              <w:t>ishining</w:t>
            </w:r>
            <w:r w:rsidRPr="00F864F4">
              <w:rPr>
                <w:sz w:val="28"/>
                <w:szCs w:val="28"/>
                <w:lang w:val="uz-Cyrl-UZ"/>
              </w:rPr>
              <w:t xml:space="preserve"> </w:t>
            </w:r>
            <w:r>
              <w:rPr>
                <w:sz w:val="28"/>
                <w:szCs w:val="28"/>
                <w:lang w:val="uz-Cyrl-UZ"/>
              </w:rPr>
              <w:t>maxsus</w:t>
            </w:r>
            <w:r w:rsidRPr="00F864F4">
              <w:rPr>
                <w:sz w:val="28"/>
                <w:szCs w:val="28"/>
                <w:lang w:val="uz-Cyrl-UZ"/>
              </w:rPr>
              <w:t xml:space="preserve"> </w:t>
            </w:r>
            <w:r>
              <w:rPr>
                <w:sz w:val="28"/>
                <w:szCs w:val="28"/>
                <w:lang w:val="uz-Cyrl-UZ"/>
              </w:rPr>
              <w:t>rejimi</w:t>
            </w:r>
            <w:r w:rsidRPr="00F864F4">
              <w:rPr>
                <w:sz w:val="28"/>
                <w:szCs w:val="28"/>
                <w:lang w:val="uz-Cyrl-UZ"/>
              </w:rPr>
              <w:t xml:space="preserve">, </w:t>
            </w:r>
            <w:r>
              <w:rPr>
                <w:sz w:val="28"/>
                <w:szCs w:val="28"/>
                <w:lang w:val="uz-Cyrl-UZ"/>
              </w:rPr>
              <w:t>bunda</w:t>
            </w:r>
            <w:r w:rsidRPr="00F864F4">
              <w:rPr>
                <w:sz w:val="28"/>
                <w:szCs w:val="28"/>
                <w:lang w:val="uz-Cyrl-UZ"/>
              </w:rPr>
              <w:t xml:space="preserve"> </w:t>
            </w:r>
            <w:r>
              <w:rPr>
                <w:sz w:val="28"/>
                <w:szCs w:val="28"/>
                <w:lang w:val="uz-Cyrl-UZ"/>
              </w:rPr>
              <w:t>matnni</w:t>
            </w:r>
            <w:r w:rsidRPr="00F864F4">
              <w:rPr>
                <w:sz w:val="28"/>
                <w:szCs w:val="28"/>
                <w:lang w:val="uz-Cyrl-UZ"/>
              </w:rPr>
              <w:t xml:space="preserve">, </w:t>
            </w:r>
            <w:r>
              <w:rPr>
                <w:sz w:val="28"/>
                <w:szCs w:val="28"/>
                <w:lang w:val="uz-Cyrl-UZ"/>
              </w:rPr>
              <w:t>ma’lumotlarni</w:t>
            </w:r>
            <w:r w:rsidRPr="00F864F4">
              <w:rPr>
                <w:sz w:val="28"/>
                <w:szCs w:val="28"/>
                <w:lang w:val="uz-Cyrl-UZ"/>
              </w:rPr>
              <w:t xml:space="preserve">, </w:t>
            </w:r>
            <w:r>
              <w:rPr>
                <w:sz w:val="28"/>
                <w:szCs w:val="28"/>
                <w:lang w:val="uz-Cyrl-UZ"/>
              </w:rPr>
              <w:t>tasvirni</w:t>
            </w:r>
            <w:r w:rsidRPr="00F864F4">
              <w:rPr>
                <w:sz w:val="28"/>
                <w:szCs w:val="28"/>
                <w:lang w:val="uz-Cyrl-UZ"/>
              </w:rPr>
              <w:t xml:space="preserve"> </w:t>
            </w:r>
            <w:r>
              <w:rPr>
                <w:sz w:val="28"/>
                <w:szCs w:val="28"/>
                <w:lang w:val="uz-Cyrl-UZ"/>
              </w:rPr>
              <w:t>va</w:t>
            </w:r>
            <w:r w:rsidRPr="00F864F4">
              <w:rPr>
                <w:sz w:val="28"/>
                <w:szCs w:val="28"/>
                <w:lang w:val="uz-Cyrl-UZ"/>
              </w:rPr>
              <w:t xml:space="preserve"> </w:t>
            </w:r>
            <w:r>
              <w:rPr>
                <w:sz w:val="28"/>
                <w:szCs w:val="28"/>
                <w:lang w:val="uz-Cyrl-UZ"/>
              </w:rPr>
              <w:t>h</w:t>
            </w:r>
            <w:r w:rsidRPr="00F864F4">
              <w:rPr>
                <w:sz w:val="28"/>
                <w:szCs w:val="28"/>
                <w:lang w:val="uz-Cyrl-UZ"/>
              </w:rPr>
              <w:t>.</w:t>
            </w:r>
            <w:r>
              <w:rPr>
                <w:sz w:val="28"/>
                <w:szCs w:val="28"/>
                <w:lang w:val="uz-Cyrl-UZ"/>
              </w:rPr>
              <w:t>k</w:t>
            </w:r>
            <w:r w:rsidRPr="00F864F4">
              <w:rPr>
                <w:sz w:val="28"/>
                <w:szCs w:val="28"/>
                <w:lang w:val="uz-Cyrl-UZ"/>
              </w:rPr>
              <w:t xml:space="preserve">. </w:t>
            </w:r>
            <w:r>
              <w:rPr>
                <w:sz w:val="28"/>
                <w:szCs w:val="28"/>
                <w:lang w:val="uz-Cyrl-UZ"/>
              </w:rPr>
              <w:t>tahrir</w:t>
            </w:r>
            <w:r w:rsidRPr="00F864F4">
              <w:rPr>
                <w:sz w:val="28"/>
                <w:szCs w:val="28"/>
                <w:lang w:val="uz-Cyrl-UZ"/>
              </w:rPr>
              <w:t xml:space="preserve"> </w:t>
            </w:r>
            <w:r>
              <w:rPr>
                <w:sz w:val="28"/>
                <w:szCs w:val="28"/>
                <w:lang w:val="uz-Cyrl-UZ"/>
              </w:rPr>
              <w:t>qilish</w:t>
            </w:r>
            <w:r w:rsidRPr="00F864F4">
              <w:rPr>
                <w:sz w:val="28"/>
                <w:szCs w:val="28"/>
                <w:lang w:val="uz-Cyrl-UZ"/>
              </w:rPr>
              <w:t xml:space="preserve"> </w:t>
            </w:r>
            <w:r>
              <w:rPr>
                <w:sz w:val="28"/>
                <w:szCs w:val="28"/>
                <w:lang w:val="uz-Cyrl-UZ"/>
              </w:rPr>
              <w:t>bajariladi</w:t>
            </w:r>
            <w:r w:rsidRPr="00F864F4">
              <w:rPr>
                <w:sz w:val="28"/>
                <w:szCs w:val="28"/>
                <w:lang w:val="uz-Cyrl-UZ"/>
              </w:rPr>
              <w:t>.</w:t>
            </w:r>
          </w:p>
          <w:p w:rsidR="00252A97" w:rsidRPr="00252A97" w:rsidRDefault="00252A97" w:rsidP="00252A97">
            <w:pPr>
              <w:tabs>
                <w:tab w:val="left" w:pos="4320"/>
                <w:tab w:val="left" w:pos="4500"/>
              </w:tabs>
              <w:jc w:val="both"/>
              <w:rPr>
                <w:sz w:val="16"/>
                <w:szCs w:val="16"/>
                <w:lang w:val="uz-Cyrl-UZ"/>
              </w:rPr>
            </w:pPr>
          </w:p>
          <w:p w:rsidR="00780619" w:rsidRPr="00F864F4" w:rsidRDefault="00780619" w:rsidP="00252A97">
            <w:pPr>
              <w:tabs>
                <w:tab w:val="left" w:pos="4320"/>
                <w:tab w:val="left" w:pos="4500"/>
              </w:tabs>
              <w:jc w:val="both"/>
              <w:rPr>
                <w:sz w:val="28"/>
                <w:szCs w:val="28"/>
                <w:lang w:val="uz-Cyrl-UZ"/>
              </w:rPr>
            </w:pPr>
            <w:r w:rsidRPr="00F864F4">
              <w:rPr>
                <w:sz w:val="28"/>
                <w:szCs w:val="28"/>
                <w:lang w:val="uz-Cyrl-UZ"/>
              </w:rPr>
              <w:t>Дастур ишининг махсус режими, бунда матн</w:t>
            </w:r>
            <w:r w:rsidR="00792AB6">
              <w:rPr>
                <w:sz w:val="28"/>
                <w:szCs w:val="28"/>
                <w:lang w:val="uz-Cyrl-UZ"/>
              </w:rPr>
              <w:t>-</w:t>
            </w:r>
            <w:r w:rsidRPr="00F864F4">
              <w:rPr>
                <w:sz w:val="28"/>
                <w:szCs w:val="28"/>
                <w:lang w:val="uz-Cyrl-UZ"/>
              </w:rPr>
              <w:t>ни, маълумотларни, тасвирни ва ҳ.к. таҳрир қилиш бажарилади.</w:t>
            </w:r>
          </w:p>
        </w:tc>
      </w:tr>
      <w:tr w:rsidR="00780619" w:rsidRPr="00792AB6">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1C7AA6">
              <w:rPr>
                <w:b/>
                <w:sz w:val="28"/>
                <w:szCs w:val="28"/>
                <w:lang w:val="uz-Cyrl-UZ"/>
              </w:rPr>
              <w:t>Режим ядра</w:t>
            </w:r>
          </w:p>
          <w:p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yadro rejimi</w:t>
            </w:r>
          </w:p>
          <w:p w:rsidR="00780619" w:rsidRPr="001C7AA6" w:rsidRDefault="00780619" w:rsidP="003A7C3D">
            <w:pPr>
              <w:tabs>
                <w:tab w:val="left" w:pos="4320"/>
                <w:tab w:val="left" w:pos="4500"/>
              </w:tabs>
              <w:rPr>
                <w:sz w:val="28"/>
                <w:szCs w:val="28"/>
                <w:lang w:val="uz-Cyrl-UZ"/>
              </w:rPr>
            </w:pPr>
            <w:r w:rsidRPr="001C7AA6">
              <w:rPr>
                <w:sz w:val="28"/>
                <w:szCs w:val="28"/>
                <w:lang w:val="uz-Cyrl-UZ"/>
              </w:rPr>
              <w:t xml:space="preserve">       ядро режими</w:t>
            </w:r>
          </w:p>
          <w:p w:rsidR="00780619" w:rsidRPr="0051450D" w:rsidRDefault="00780619" w:rsidP="003A7C3D">
            <w:pPr>
              <w:tabs>
                <w:tab w:val="left" w:pos="4320"/>
                <w:tab w:val="left" w:pos="4500"/>
              </w:tabs>
              <w:rPr>
                <w:sz w:val="28"/>
                <w:szCs w:val="28"/>
                <w:lang w:val="en-US"/>
              </w:rPr>
            </w:pPr>
            <w:r w:rsidRPr="0051450D">
              <w:rPr>
                <w:b/>
                <w:sz w:val="28"/>
                <w:szCs w:val="28"/>
                <w:lang w:val="en-US"/>
              </w:rPr>
              <w:t xml:space="preserve">en </w:t>
            </w:r>
            <w:r w:rsidRPr="00733D2E">
              <w:rPr>
                <w:sz w:val="28"/>
                <w:szCs w:val="28"/>
                <w:lang w:val="en-US"/>
              </w:rPr>
              <w:t xml:space="preserve">- </w:t>
            </w:r>
            <w:r>
              <w:rPr>
                <w:sz w:val="28"/>
                <w:szCs w:val="28"/>
                <w:lang w:val="en-US"/>
              </w:rPr>
              <w:t>k</w:t>
            </w:r>
            <w:r w:rsidRPr="0051450D">
              <w:rPr>
                <w:sz w:val="28"/>
                <w:szCs w:val="28"/>
                <w:lang w:val="en-US"/>
              </w:rPr>
              <w:t xml:space="preserve">ernel mode </w:t>
            </w:r>
          </w:p>
          <w:p w:rsidR="00780619" w:rsidRPr="0051450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Привилегированный режим работы процессора, при котором программе доступна вся память и разрешено выполнять любые команды процессора. В этом режиме работает ядро операционной системы</w:t>
            </w:r>
            <w:r w:rsidRPr="002752C5">
              <w:rPr>
                <w:sz w:val="28"/>
                <w:szCs w:val="28"/>
              </w:rPr>
              <w:t>.</w:t>
            </w:r>
          </w:p>
          <w:p w:rsidR="00780619" w:rsidRPr="00DE4857" w:rsidRDefault="00780619" w:rsidP="003A7C3D">
            <w:pPr>
              <w:tabs>
                <w:tab w:val="left" w:pos="4320"/>
                <w:tab w:val="left" w:pos="4500"/>
              </w:tabs>
              <w:jc w:val="both"/>
              <w:rPr>
                <w:sz w:val="28"/>
                <w:szCs w:val="28"/>
              </w:rPr>
            </w:pPr>
          </w:p>
          <w:p w:rsidR="00780619" w:rsidRPr="005B6905" w:rsidRDefault="00780619" w:rsidP="003A7C3D">
            <w:pPr>
              <w:tabs>
                <w:tab w:val="left" w:pos="4320"/>
                <w:tab w:val="left" w:pos="4500"/>
              </w:tabs>
              <w:jc w:val="both"/>
              <w:rPr>
                <w:sz w:val="28"/>
                <w:szCs w:val="28"/>
                <w:lang w:val="uz-Cyrl-UZ"/>
              </w:rPr>
            </w:pPr>
            <w:r>
              <w:rPr>
                <w:sz w:val="28"/>
                <w:szCs w:val="28"/>
                <w:lang w:val="uz-Cyrl-UZ"/>
              </w:rPr>
              <w:t>Protsessorning</w:t>
            </w:r>
            <w:r w:rsidRPr="00BB67CB">
              <w:rPr>
                <w:sz w:val="28"/>
                <w:szCs w:val="28"/>
                <w:lang w:val="uz-Cyrl-UZ"/>
              </w:rPr>
              <w:t xml:space="preserve"> </w:t>
            </w:r>
            <w:r>
              <w:rPr>
                <w:sz w:val="28"/>
                <w:szCs w:val="28"/>
                <w:lang w:val="uz-Cyrl-UZ"/>
              </w:rPr>
              <w:t>imtiyozli</w:t>
            </w:r>
            <w:r w:rsidRPr="00BB67CB">
              <w:rPr>
                <w:sz w:val="28"/>
                <w:szCs w:val="28"/>
                <w:lang w:val="uz-Cyrl-UZ"/>
              </w:rPr>
              <w:t xml:space="preserve"> </w:t>
            </w:r>
            <w:r>
              <w:rPr>
                <w:sz w:val="28"/>
                <w:szCs w:val="28"/>
                <w:lang w:val="uz-Cyrl-UZ"/>
              </w:rPr>
              <w:t>ishlash</w:t>
            </w:r>
            <w:r w:rsidRPr="00BB67CB">
              <w:rPr>
                <w:sz w:val="28"/>
                <w:szCs w:val="28"/>
                <w:lang w:val="uz-Cyrl-UZ"/>
              </w:rPr>
              <w:t xml:space="preserve"> </w:t>
            </w:r>
            <w:r>
              <w:rPr>
                <w:sz w:val="28"/>
                <w:szCs w:val="28"/>
                <w:lang w:val="uz-Cyrl-UZ"/>
              </w:rPr>
              <w:t>rejimi, bunday dasturda butun xotiradan foydalanish mumkin bo‘ladi va protsessorning har qanday koman</w:t>
            </w:r>
            <w:r w:rsidR="00792AB6">
              <w:rPr>
                <w:sz w:val="28"/>
                <w:szCs w:val="28"/>
                <w:lang w:val="uz-Cyrl-UZ"/>
              </w:rPr>
              <w:t>-</w:t>
            </w:r>
            <w:r>
              <w:rPr>
                <w:sz w:val="28"/>
                <w:szCs w:val="28"/>
                <w:lang w:val="uz-Cyrl-UZ"/>
              </w:rPr>
              <w:t>dalari bajarilishiga ruxsat etiladi. Operatsion</w:t>
            </w:r>
            <w:r w:rsidRPr="00BB67CB">
              <w:rPr>
                <w:sz w:val="28"/>
                <w:szCs w:val="28"/>
                <w:lang w:val="uz-Cyrl-UZ"/>
              </w:rPr>
              <w:t xml:space="preserve"> </w:t>
            </w:r>
            <w:r>
              <w:rPr>
                <w:sz w:val="28"/>
                <w:szCs w:val="28"/>
                <w:lang w:val="uz-Cyrl-UZ"/>
              </w:rPr>
              <w:t>tizim</w:t>
            </w:r>
            <w:r w:rsidRPr="00BB67CB">
              <w:rPr>
                <w:sz w:val="28"/>
                <w:szCs w:val="28"/>
                <w:lang w:val="uz-Cyrl-UZ"/>
              </w:rPr>
              <w:t xml:space="preserve"> </w:t>
            </w:r>
            <w:r>
              <w:rPr>
                <w:sz w:val="28"/>
                <w:szCs w:val="28"/>
                <w:lang w:val="uz-Cyrl-UZ"/>
              </w:rPr>
              <w:t>yadrosi</w:t>
            </w:r>
            <w:r w:rsidRPr="00BB67CB">
              <w:rPr>
                <w:sz w:val="28"/>
                <w:szCs w:val="28"/>
                <w:lang w:val="uz-Cyrl-UZ"/>
              </w:rPr>
              <w:t xml:space="preserve"> </w:t>
            </w:r>
            <w:r>
              <w:rPr>
                <w:sz w:val="28"/>
                <w:szCs w:val="28"/>
                <w:lang w:val="uz-Cyrl-UZ"/>
              </w:rPr>
              <w:t>shu</w:t>
            </w:r>
            <w:r w:rsidRPr="00BB67CB">
              <w:rPr>
                <w:sz w:val="28"/>
                <w:szCs w:val="28"/>
                <w:lang w:val="uz-Cyrl-UZ"/>
              </w:rPr>
              <w:t xml:space="preserve"> </w:t>
            </w:r>
            <w:r>
              <w:rPr>
                <w:sz w:val="28"/>
                <w:szCs w:val="28"/>
                <w:lang w:val="uz-Cyrl-UZ"/>
              </w:rPr>
              <w:t>rejimda</w:t>
            </w:r>
            <w:r w:rsidRPr="00BB67CB">
              <w:rPr>
                <w:sz w:val="28"/>
                <w:szCs w:val="28"/>
                <w:lang w:val="uz-Cyrl-UZ"/>
              </w:rPr>
              <w:t xml:space="preserve"> </w:t>
            </w:r>
            <w:r>
              <w:rPr>
                <w:sz w:val="28"/>
                <w:szCs w:val="28"/>
                <w:lang w:val="uz-Cyrl-UZ"/>
              </w:rPr>
              <w:t>ishlaydi</w:t>
            </w:r>
            <w:r w:rsidRPr="005B6905">
              <w:rPr>
                <w:sz w:val="28"/>
                <w:szCs w:val="28"/>
                <w:lang w:val="uz-Cyrl-UZ"/>
              </w:rPr>
              <w:t>.</w:t>
            </w:r>
          </w:p>
          <w:p w:rsidR="00780619" w:rsidRPr="00DE4857" w:rsidRDefault="00780619" w:rsidP="003A7C3D">
            <w:pPr>
              <w:tabs>
                <w:tab w:val="left" w:pos="4320"/>
                <w:tab w:val="left" w:pos="4500"/>
              </w:tabs>
              <w:jc w:val="both"/>
              <w:rPr>
                <w:sz w:val="28"/>
                <w:szCs w:val="28"/>
                <w:lang w:val="uz-Cyrl-UZ"/>
              </w:rPr>
            </w:pPr>
          </w:p>
          <w:p w:rsidR="00780619" w:rsidRDefault="00780619" w:rsidP="003A7C3D">
            <w:pPr>
              <w:tabs>
                <w:tab w:val="left" w:pos="4320"/>
                <w:tab w:val="left" w:pos="4500"/>
              </w:tabs>
              <w:jc w:val="both"/>
              <w:rPr>
                <w:sz w:val="28"/>
                <w:szCs w:val="28"/>
                <w:lang w:val="uz-Cyrl-UZ"/>
              </w:rPr>
            </w:pPr>
            <w:r w:rsidRPr="00DE4857">
              <w:rPr>
                <w:sz w:val="28"/>
                <w:szCs w:val="28"/>
                <w:lang w:val="uz-Cyrl-UZ"/>
              </w:rPr>
              <w:t>Процессорнинг имтиёзли ишлаш режими</w:t>
            </w:r>
            <w:r>
              <w:rPr>
                <w:sz w:val="28"/>
                <w:szCs w:val="28"/>
                <w:lang w:val="uz-Cyrl-UZ"/>
              </w:rPr>
              <w:t>, бунда</w:t>
            </w:r>
            <w:r w:rsidRPr="00DE4857">
              <w:rPr>
                <w:sz w:val="28"/>
                <w:szCs w:val="28"/>
                <w:lang w:val="uz-Cyrl-UZ"/>
              </w:rPr>
              <w:t>й</w:t>
            </w:r>
            <w:r>
              <w:rPr>
                <w:sz w:val="28"/>
                <w:szCs w:val="28"/>
                <w:lang w:val="uz-Cyrl-UZ"/>
              </w:rPr>
              <w:t xml:space="preserve"> дастурда бутун хотирадан фойдала</w:t>
            </w:r>
            <w:r w:rsidR="00792AB6">
              <w:rPr>
                <w:sz w:val="28"/>
                <w:szCs w:val="28"/>
                <w:lang w:val="uz-Cyrl-UZ"/>
              </w:rPr>
              <w:t>-</w:t>
            </w:r>
            <w:r>
              <w:rPr>
                <w:sz w:val="28"/>
                <w:szCs w:val="28"/>
                <w:lang w:val="uz-Cyrl-UZ"/>
              </w:rPr>
              <w:t xml:space="preserve">ниш мумкин бўлади ва процессорнинг ҳар қандай командалари </w:t>
            </w:r>
            <w:r w:rsidRPr="00DE4857">
              <w:rPr>
                <w:sz w:val="28"/>
                <w:szCs w:val="28"/>
                <w:lang w:val="uz-Cyrl-UZ"/>
              </w:rPr>
              <w:t>б</w:t>
            </w:r>
            <w:r>
              <w:rPr>
                <w:sz w:val="28"/>
                <w:szCs w:val="28"/>
                <w:lang w:val="uz-Cyrl-UZ"/>
              </w:rPr>
              <w:t>ажарилишига рухсат этилади. Опер</w:t>
            </w:r>
            <w:r w:rsidRPr="00792AB6">
              <w:rPr>
                <w:sz w:val="28"/>
                <w:szCs w:val="28"/>
                <w:lang w:val="uz-Cyrl-UZ"/>
              </w:rPr>
              <w:t>ацион тизим ядроси шу режимда ишлайди.</w:t>
            </w:r>
          </w:p>
          <w:p w:rsidR="00792AB6" w:rsidRPr="00792AB6" w:rsidRDefault="00792AB6" w:rsidP="003A7C3D">
            <w:pPr>
              <w:tabs>
                <w:tab w:val="left" w:pos="4320"/>
                <w:tab w:val="left" w:pos="4500"/>
              </w:tabs>
              <w:jc w:val="both"/>
              <w:rPr>
                <w:sz w:val="28"/>
                <w:szCs w:val="28"/>
                <w:lang w:val="uz-Cyrl-UZ"/>
              </w:rPr>
            </w:pPr>
          </w:p>
        </w:tc>
      </w:tr>
      <w:tr w:rsidR="00780619" w:rsidRPr="008C3736">
        <w:trPr>
          <w:tblCellSpacing w:w="0" w:type="dxa"/>
          <w:jc w:val="center"/>
        </w:trPr>
        <w:tc>
          <w:tcPr>
            <w:tcW w:w="2079" w:type="pct"/>
          </w:tcPr>
          <w:p w:rsidR="00780619" w:rsidRDefault="00780619" w:rsidP="003A7C3D">
            <w:pPr>
              <w:tabs>
                <w:tab w:val="left" w:pos="4320"/>
                <w:tab w:val="left" w:pos="4500"/>
              </w:tabs>
              <w:rPr>
                <w:b/>
                <w:bCs/>
                <w:sz w:val="28"/>
                <w:szCs w:val="28"/>
              </w:rPr>
            </w:pPr>
            <w:r w:rsidRPr="00732459">
              <w:rPr>
                <w:b/>
                <w:bCs/>
                <w:sz w:val="28"/>
                <w:szCs w:val="28"/>
                <w:lang w:val="uz-Cyrl-UZ"/>
              </w:rPr>
              <w:t>Резервная копия</w:t>
            </w:r>
          </w:p>
          <w:p w:rsidR="00780619" w:rsidRDefault="00780619" w:rsidP="003A7C3D">
            <w:pPr>
              <w:tabs>
                <w:tab w:val="left" w:pos="4320"/>
                <w:tab w:val="left" w:pos="4500"/>
              </w:tabs>
              <w:rPr>
                <w:sz w:val="28"/>
                <w:szCs w:val="28"/>
                <w:lang w:val="uz-Cyrl-UZ"/>
              </w:rPr>
            </w:pPr>
            <w:r w:rsidRPr="00831C7A">
              <w:rPr>
                <w:b/>
                <w:sz w:val="28"/>
                <w:szCs w:val="28"/>
                <w:lang w:val="uz-Cyrl-UZ"/>
              </w:rPr>
              <w:t xml:space="preserve">uz </w:t>
            </w:r>
            <w:r w:rsidRPr="00831C7A">
              <w:rPr>
                <w:sz w:val="28"/>
                <w:szCs w:val="28"/>
                <w:lang w:val="uz-Cyrl-UZ"/>
              </w:rPr>
              <w:t>-</w:t>
            </w:r>
            <w:r>
              <w:rPr>
                <w:bCs/>
                <w:sz w:val="28"/>
                <w:szCs w:val="28"/>
                <w:lang w:val="uz-Cyrl-UZ"/>
              </w:rPr>
              <w:t xml:space="preserve"> rezerv</w:t>
            </w:r>
            <w:r w:rsidRPr="007705EA">
              <w:rPr>
                <w:bCs/>
                <w:sz w:val="28"/>
                <w:szCs w:val="28"/>
                <w:lang w:val="uz-Cyrl-UZ"/>
              </w:rPr>
              <w:t xml:space="preserve"> </w:t>
            </w:r>
            <w:r>
              <w:rPr>
                <w:bCs/>
                <w:sz w:val="28"/>
                <w:szCs w:val="28"/>
                <w:lang w:val="uz-Cyrl-UZ"/>
              </w:rPr>
              <w:t>nus</w:t>
            </w:r>
            <w:r w:rsidRPr="00D84BDE">
              <w:rPr>
                <w:bCs/>
                <w:sz w:val="28"/>
                <w:szCs w:val="28"/>
                <w:lang w:val="uz-Cyrl-UZ"/>
              </w:rPr>
              <w:t>x</w:t>
            </w:r>
            <w:r>
              <w:rPr>
                <w:bCs/>
                <w:sz w:val="28"/>
                <w:szCs w:val="28"/>
                <w:lang w:val="uz-Cyrl-UZ"/>
              </w:rPr>
              <w:t>a</w:t>
            </w:r>
          </w:p>
          <w:p w:rsidR="00780619" w:rsidRPr="00D84BDE" w:rsidRDefault="00780619" w:rsidP="003A7C3D">
            <w:pPr>
              <w:tabs>
                <w:tab w:val="left" w:pos="4320"/>
                <w:tab w:val="left" w:pos="4500"/>
              </w:tabs>
              <w:rPr>
                <w:bCs/>
                <w:sz w:val="28"/>
                <w:szCs w:val="28"/>
                <w:lang w:val="uz-Cyrl-UZ"/>
              </w:rPr>
            </w:pPr>
            <w:r>
              <w:rPr>
                <w:b/>
                <w:bCs/>
                <w:sz w:val="28"/>
                <w:szCs w:val="28"/>
                <w:lang w:val="uz-Cyrl-UZ"/>
              </w:rPr>
              <w:t xml:space="preserve">      </w:t>
            </w:r>
            <w:r w:rsidRPr="00D84BDE">
              <w:rPr>
                <w:b/>
                <w:bCs/>
                <w:sz w:val="28"/>
                <w:szCs w:val="28"/>
                <w:lang w:val="uz-Cyrl-UZ"/>
              </w:rPr>
              <w:t xml:space="preserve"> </w:t>
            </w:r>
            <w:r w:rsidRPr="007705EA">
              <w:rPr>
                <w:bCs/>
                <w:sz w:val="28"/>
                <w:szCs w:val="28"/>
                <w:lang w:val="uz-Cyrl-UZ"/>
              </w:rPr>
              <w:t>резерв</w:t>
            </w:r>
            <w:r>
              <w:rPr>
                <w:bCs/>
                <w:sz w:val="28"/>
                <w:szCs w:val="28"/>
              </w:rPr>
              <w:t xml:space="preserve"> </w:t>
            </w:r>
            <w:r w:rsidRPr="007705EA">
              <w:rPr>
                <w:bCs/>
                <w:sz w:val="28"/>
                <w:szCs w:val="28"/>
                <w:lang w:val="uz-Cyrl-UZ"/>
              </w:rPr>
              <w:t>нус</w:t>
            </w:r>
            <w:r w:rsidRPr="00D84BDE">
              <w:rPr>
                <w:bCs/>
                <w:sz w:val="28"/>
                <w:szCs w:val="28"/>
                <w:lang w:val="uz-Cyrl-UZ"/>
              </w:rPr>
              <w:t>х</w:t>
            </w:r>
            <w:r w:rsidRPr="007705EA">
              <w:rPr>
                <w:bCs/>
                <w:sz w:val="28"/>
                <w:szCs w:val="28"/>
                <w:lang w:val="uz-Cyrl-UZ"/>
              </w:rPr>
              <w:t>а</w:t>
            </w:r>
          </w:p>
          <w:p w:rsidR="00780619" w:rsidRPr="00732459" w:rsidRDefault="00780619" w:rsidP="003A7C3D">
            <w:pPr>
              <w:tabs>
                <w:tab w:val="left" w:pos="4320"/>
                <w:tab w:val="left" w:pos="4500"/>
              </w:tabs>
              <w:rPr>
                <w:bCs/>
                <w:sz w:val="28"/>
                <w:szCs w:val="28"/>
                <w:lang w:val="uz-Cyrl-UZ"/>
              </w:rPr>
            </w:pPr>
            <w:r w:rsidRPr="00D84BDE">
              <w:rPr>
                <w:b/>
                <w:sz w:val="28"/>
                <w:szCs w:val="28"/>
                <w:lang w:val="uz-Cyrl-UZ"/>
              </w:rPr>
              <w:t xml:space="preserve">en </w:t>
            </w:r>
            <w:r w:rsidRPr="00733D2E">
              <w:rPr>
                <w:sz w:val="28"/>
                <w:szCs w:val="28"/>
                <w:lang w:val="uz-Cyrl-UZ"/>
              </w:rPr>
              <w:t>-</w:t>
            </w:r>
            <w:r w:rsidRPr="00D84BDE">
              <w:rPr>
                <w:b/>
                <w:sz w:val="28"/>
                <w:szCs w:val="28"/>
                <w:lang w:val="uz-Cyrl-UZ"/>
              </w:rPr>
              <w:t xml:space="preserve"> </w:t>
            </w:r>
            <w:r w:rsidRPr="00732459">
              <w:rPr>
                <w:bCs/>
                <w:sz w:val="28"/>
                <w:szCs w:val="28"/>
                <w:lang w:val="uz-Cyrl-UZ"/>
              </w:rPr>
              <w:t xml:space="preserve">backup </w:t>
            </w:r>
          </w:p>
          <w:p w:rsidR="00780619" w:rsidRPr="00D84BDE" w:rsidRDefault="00780619" w:rsidP="003A7C3D">
            <w:pPr>
              <w:tabs>
                <w:tab w:val="left" w:pos="4320"/>
                <w:tab w:val="left" w:pos="4500"/>
              </w:tabs>
              <w:rPr>
                <w:b/>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w:t>
            </w:r>
            <w:r>
              <w:rPr>
                <w:sz w:val="28"/>
                <w:szCs w:val="28"/>
                <w:lang w:val="uz-Cyrl-UZ"/>
              </w:rPr>
              <w:t>опия отдельных файлов, группы файлов (каталога) или всего диска для последую</w:t>
            </w:r>
            <w:r w:rsidR="00792AB6">
              <w:rPr>
                <w:sz w:val="28"/>
                <w:szCs w:val="28"/>
                <w:lang w:val="uz-Cyrl-UZ"/>
              </w:rPr>
              <w:t>-</w:t>
            </w:r>
            <w:r>
              <w:rPr>
                <w:sz w:val="28"/>
                <w:szCs w:val="28"/>
                <w:lang w:val="uz-Cyrl-UZ"/>
              </w:rPr>
              <w:t>щего восстановления в случае разрушения, порчи или потери данных на основном носителе</w:t>
            </w:r>
            <w:r>
              <w:rPr>
                <w:sz w:val="28"/>
                <w:szCs w:val="28"/>
              </w:rPr>
              <w:t>.</w:t>
            </w:r>
            <w:r>
              <w:rPr>
                <w:sz w:val="28"/>
                <w:szCs w:val="28"/>
                <w:lang w:val="uz-Cyrl-UZ"/>
              </w:rPr>
              <w:t xml:space="preserve"> </w:t>
            </w:r>
          </w:p>
          <w:p w:rsidR="00780619" w:rsidRPr="003A72AB" w:rsidRDefault="00780619" w:rsidP="003A7C3D">
            <w:pPr>
              <w:tabs>
                <w:tab w:val="left" w:pos="4320"/>
                <w:tab w:val="left" w:pos="4500"/>
              </w:tabs>
              <w:jc w:val="both"/>
              <w:rPr>
                <w:sz w:val="28"/>
                <w:szCs w:val="28"/>
              </w:rPr>
            </w:pPr>
          </w:p>
          <w:p w:rsidR="00780619" w:rsidRPr="003A72AB" w:rsidRDefault="00780619" w:rsidP="003A7C3D">
            <w:pPr>
              <w:tabs>
                <w:tab w:val="left" w:pos="4320"/>
                <w:tab w:val="left" w:pos="4500"/>
              </w:tabs>
              <w:jc w:val="both"/>
              <w:rPr>
                <w:sz w:val="28"/>
                <w:szCs w:val="28"/>
              </w:rPr>
            </w:pPr>
            <w:r>
              <w:rPr>
                <w:sz w:val="28"/>
                <w:szCs w:val="28"/>
                <w:lang w:val="uz-Cyrl-UZ"/>
              </w:rPr>
              <w:t>Asosiy</w:t>
            </w:r>
            <w:r w:rsidRPr="008C3736">
              <w:rPr>
                <w:sz w:val="28"/>
                <w:szCs w:val="28"/>
                <w:lang w:val="uz-Cyrl-UZ"/>
              </w:rPr>
              <w:t xml:space="preserve"> </w:t>
            </w:r>
            <w:r>
              <w:rPr>
                <w:sz w:val="28"/>
                <w:szCs w:val="28"/>
                <w:lang w:val="uz-Cyrl-UZ"/>
              </w:rPr>
              <w:t>t</w:t>
            </w:r>
            <w:r>
              <w:rPr>
                <w:sz w:val="28"/>
                <w:szCs w:val="28"/>
                <w:lang w:val="en-US"/>
              </w:rPr>
              <w:t>ash</w:t>
            </w:r>
            <w:r>
              <w:rPr>
                <w:sz w:val="28"/>
                <w:szCs w:val="28"/>
                <w:lang w:val="uz-Cyrl-UZ"/>
              </w:rPr>
              <w:t>uvchidagi</w:t>
            </w:r>
            <w:r w:rsidRPr="008C3736">
              <w:rPr>
                <w:sz w:val="28"/>
                <w:szCs w:val="28"/>
                <w:lang w:val="uz-Cyrl-UZ"/>
              </w:rPr>
              <w:t xml:space="preserve"> </w:t>
            </w:r>
            <w:r>
              <w:rPr>
                <w:sz w:val="28"/>
                <w:szCs w:val="28"/>
                <w:lang w:val="uz-Cyrl-UZ"/>
              </w:rPr>
              <w:t>ma’lumotlar</w:t>
            </w:r>
            <w:r w:rsidRPr="008C3736">
              <w:rPr>
                <w:sz w:val="28"/>
                <w:szCs w:val="28"/>
                <w:lang w:val="uz-Cyrl-UZ"/>
              </w:rPr>
              <w:t xml:space="preserve"> </w:t>
            </w:r>
            <w:r>
              <w:rPr>
                <w:sz w:val="28"/>
                <w:szCs w:val="28"/>
                <w:lang w:val="uz-Cyrl-UZ"/>
              </w:rPr>
              <w:t>buzilganda,</w:t>
            </w:r>
            <w:r w:rsidRPr="005B6905">
              <w:rPr>
                <w:sz w:val="28"/>
                <w:szCs w:val="28"/>
              </w:rPr>
              <w:t xml:space="preserve"> </w:t>
            </w:r>
            <w:r>
              <w:rPr>
                <w:sz w:val="28"/>
                <w:szCs w:val="28"/>
                <w:lang w:val="en-US"/>
              </w:rPr>
              <w:t>yaroq</w:t>
            </w:r>
            <w:r>
              <w:rPr>
                <w:sz w:val="28"/>
                <w:szCs w:val="28"/>
                <w:lang w:val="uz-Cyrl-UZ"/>
              </w:rPr>
              <w:t>q</w:t>
            </w:r>
            <w:r>
              <w:rPr>
                <w:sz w:val="28"/>
                <w:szCs w:val="28"/>
                <w:lang w:val="en-US"/>
              </w:rPr>
              <w:t>siz</w:t>
            </w:r>
            <w:r w:rsidRPr="005B6905">
              <w:rPr>
                <w:sz w:val="28"/>
                <w:szCs w:val="28"/>
              </w:rPr>
              <w:t xml:space="preserve"> </w:t>
            </w:r>
            <w:r>
              <w:rPr>
                <w:sz w:val="28"/>
                <w:szCs w:val="28"/>
                <w:lang w:val="en-US"/>
              </w:rPr>
              <w:t>bo</w:t>
            </w:r>
            <w:r w:rsidRPr="005B6905">
              <w:rPr>
                <w:sz w:val="28"/>
                <w:szCs w:val="28"/>
              </w:rPr>
              <w:t>’</w:t>
            </w:r>
            <w:r>
              <w:rPr>
                <w:sz w:val="28"/>
                <w:szCs w:val="28"/>
                <w:lang w:val="en-US"/>
              </w:rPr>
              <w:t>lib</w:t>
            </w:r>
            <w:r w:rsidRPr="005B6905">
              <w:rPr>
                <w:sz w:val="28"/>
                <w:szCs w:val="28"/>
              </w:rPr>
              <w:t xml:space="preserve"> </w:t>
            </w:r>
            <w:r>
              <w:rPr>
                <w:sz w:val="28"/>
                <w:szCs w:val="28"/>
                <w:lang w:val="en-US"/>
              </w:rPr>
              <w:t>qolga</w:t>
            </w:r>
            <w:r>
              <w:rPr>
                <w:sz w:val="28"/>
                <w:szCs w:val="28"/>
                <w:lang w:val="uz-Cyrl-UZ"/>
              </w:rPr>
              <w:t>nda yoki yo‘qolganda, tiklash mumkin bo‘lishi</w:t>
            </w:r>
            <w:r w:rsidRPr="008C3736">
              <w:rPr>
                <w:sz w:val="28"/>
                <w:szCs w:val="28"/>
                <w:lang w:val="uz-Cyrl-UZ"/>
              </w:rPr>
              <w:t xml:space="preserve"> </w:t>
            </w:r>
            <w:r>
              <w:rPr>
                <w:sz w:val="28"/>
                <w:szCs w:val="28"/>
                <w:lang w:val="uz-Cyrl-UZ"/>
              </w:rPr>
              <w:t>uchun</w:t>
            </w:r>
            <w:r w:rsidRPr="008C3736">
              <w:rPr>
                <w:sz w:val="28"/>
                <w:szCs w:val="28"/>
                <w:lang w:val="uz-Cyrl-UZ"/>
              </w:rPr>
              <w:t xml:space="preserve">, </w:t>
            </w:r>
            <w:r>
              <w:rPr>
                <w:sz w:val="28"/>
                <w:szCs w:val="28"/>
                <w:lang w:val="uz-Cyrl-UZ"/>
              </w:rPr>
              <w:t>butun</w:t>
            </w:r>
            <w:r w:rsidRPr="008C3736">
              <w:rPr>
                <w:sz w:val="28"/>
                <w:szCs w:val="28"/>
                <w:lang w:val="uz-Cyrl-UZ"/>
              </w:rPr>
              <w:t xml:space="preserve"> </w:t>
            </w:r>
            <w:r>
              <w:rPr>
                <w:sz w:val="28"/>
                <w:szCs w:val="28"/>
                <w:lang w:val="uz-Cyrl-UZ"/>
              </w:rPr>
              <w:t>disk</w:t>
            </w:r>
            <w:r w:rsidRPr="008C3736">
              <w:rPr>
                <w:sz w:val="28"/>
                <w:szCs w:val="28"/>
                <w:lang w:val="uz-Cyrl-UZ"/>
              </w:rPr>
              <w:t xml:space="preserve"> </w:t>
            </w:r>
            <w:r>
              <w:rPr>
                <w:sz w:val="28"/>
                <w:szCs w:val="28"/>
                <w:lang w:val="uz-Cyrl-UZ"/>
              </w:rPr>
              <w:t>yoki</w:t>
            </w:r>
            <w:r w:rsidRPr="008C3736">
              <w:rPr>
                <w:sz w:val="28"/>
                <w:szCs w:val="28"/>
                <w:lang w:val="uz-Cyrl-UZ"/>
              </w:rPr>
              <w:t xml:space="preserve"> </w:t>
            </w:r>
            <w:r>
              <w:rPr>
                <w:sz w:val="28"/>
                <w:szCs w:val="28"/>
                <w:lang w:val="uz-Cyrl-UZ"/>
              </w:rPr>
              <w:t>fayllar</w:t>
            </w:r>
            <w:r w:rsidRPr="008C3736">
              <w:rPr>
                <w:sz w:val="28"/>
                <w:szCs w:val="28"/>
                <w:lang w:val="uz-Cyrl-UZ"/>
              </w:rPr>
              <w:t xml:space="preserve"> </w:t>
            </w:r>
            <w:r>
              <w:rPr>
                <w:sz w:val="28"/>
                <w:szCs w:val="28"/>
                <w:lang w:val="uz-Cyrl-UZ"/>
              </w:rPr>
              <w:t>guruhi (katalog), alohida fayllardan nus</w:t>
            </w:r>
            <w:r>
              <w:rPr>
                <w:sz w:val="28"/>
                <w:szCs w:val="28"/>
                <w:lang w:val="en-US"/>
              </w:rPr>
              <w:t>x</w:t>
            </w:r>
            <w:r>
              <w:rPr>
                <w:sz w:val="28"/>
                <w:szCs w:val="28"/>
                <w:lang w:val="uz-Cyrl-UZ"/>
              </w:rPr>
              <w:t>a olish.</w:t>
            </w:r>
          </w:p>
          <w:p w:rsidR="00780619" w:rsidRPr="003A72AB" w:rsidRDefault="00780619" w:rsidP="003A7C3D">
            <w:pPr>
              <w:tabs>
                <w:tab w:val="left" w:pos="4320"/>
                <w:tab w:val="left" w:pos="4500"/>
              </w:tabs>
              <w:jc w:val="both"/>
              <w:rPr>
                <w:sz w:val="28"/>
                <w:szCs w:val="28"/>
              </w:rPr>
            </w:pPr>
          </w:p>
          <w:p w:rsidR="00792AB6" w:rsidRPr="008C3736" w:rsidRDefault="00780619" w:rsidP="003A7C3D">
            <w:pPr>
              <w:tabs>
                <w:tab w:val="left" w:pos="4320"/>
                <w:tab w:val="left" w:pos="4500"/>
              </w:tabs>
              <w:jc w:val="both"/>
              <w:rPr>
                <w:sz w:val="28"/>
                <w:szCs w:val="28"/>
                <w:lang w:val="uz-Cyrl-UZ"/>
              </w:rPr>
            </w:pPr>
            <w:r w:rsidRPr="008C3736">
              <w:rPr>
                <w:sz w:val="28"/>
                <w:szCs w:val="28"/>
                <w:lang w:val="uz-Cyrl-UZ"/>
              </w:rPr>
              <w:t>Асосий т</w:t>
            </w:r>
            <w:r>
              <w:rPr>
                <w:sz w:val="28"/>
                <w:szCs w:val="28"/>
              </w:rPr>
              <w:t>аш</w:t>
            </w:r>
            <w:r w:rsidRPr="008C3736">
              <w:rPr>
                <w:sz w:val="28"/>
                <w:szCs w:val="28"/>
                <w:lang w:val="uz-Cyrl-UZ"/>
              </w:rPr>
              <w:t>увчидаги маълумотлар бузилган</w:t>
            </w:r>
            <w:r w:rsidR="00792AB6">
              <w:rPr>
                <w:sz w:val="28"/>
                <w:szCs w:val="28"/>
                <w:lang w:val="uz-Cyrl-UZ"/>
              </w:rPr>
              <w:t>-</w:t>
            </w:r>
            <w:r w:rsidRPr="008C3736">
              <w:rPr>
                <w:sz w:val="28"/>
                <w:szCs w:val="28"/>
                <w:lang w:val="uz-Cyrl-UZ"/>
              </w:rPr>
              <w:t>да</w:t>
            </w:r>
            <w:r>
              <w:rPr>
                <w:sz w:val="28"/>
                <w:szCs w:val="28"/>
                <w:lang w:val="uz-Cyrl-UZ"/>
              </w:rPr>
              <w:t xml:space="preserve">, </w:t>
            </w:r>
            <w:r>
              <w:rPr>
                <w:sz w:val="28"/>
                <w:szCs w:val="28"/>
              </w:rPr>
              <w:t>яроқсиз бўлиб қолг</w:t>
            </w:r>
            <w:r>
              <w:rPr>
                <w:sz w:val="28"/>
                <w:szCs w:val="28"/>
                <w:lang w:val="uz-Cyrl-UZ"/>
              </w:rPr>
              <w:t>анда ёки йўқолганда</w:t>
            </w:r>
            <w:r w:rsidRPr="005B6905">
              <w:rPr>
                <w:sz w:val="28"/>
                <w:szCs w:val="28"/>
              </w:rPr>
              <w:t>,</w:t>
            </w:r>
            <w:r>
              <w:rPr>
                <w:sz w:val="28"/>
                <w:szCs w:val="28"/>
                <w:lang w:val="uz-Cyrl-UZ"/>
              </w:rPr>
              <w:t xml:space="preserve"> тиклаш мумкин бў</w:t>
            </w:r>
            <w:r w:rsidRPr="008C3736">
              <w:rPr>
                <w:sz w:val="28"/>
                <w:szCs w:val="28"/>
                <w:lang w:val="uz-Cyrl-UZ"/>
              </w:rPr>
              <w:t>лиши учун, бутун диск ёки файллар гуруҳи</w:t>
            </w:r>
            <w:r>
              <w:rPr>
                <w:sz w:val="28"/>
                <w:szCs w:val="28"/>
                <w:lang w:val="uz-Cyrl-UZ"/>
              </w:rPr>
              <w:t xml:space="preserve"> (</w:t>
            </w:r>
            <w:r w:rsidRPr="008C3736">
              <w:rPr>
                <w:sz w:val="28"/>
                <w:szCs w:val="28"/>
                <w:lang w:val="uz-Cyrl-UZ"/>
              </w:rPr>
              <w:t>каталог</w:t>
            </w:r>
            <w:r>
              <w:rPr>
                <w:sz w:val="28"/>
                <w:szCs w:val="28"/>
                <w:lang w:val="uz-Cyrl-UZ"/>
              </w:rPr>
              <w:t>), алоҳида файллар</w:t>
            </w:r>
            <w:r w:rsidR="00792AB6">
              <w:rPr>
                <w:sz w:val="28"/>
                <w:szCs w:val="28"/>
                <w:lang w:val="uz-Cyrl-UZ"/>
              </w:rPr>
              <w:t>-</w:t>
            </w:r>
            <w:r>
              <w:rPr>
                <w:sz w:val="28"/>
                <w:szCs w:val="28"/>
                <w:lang w:val="uz-Cyrl-UZ"/>
              </w:rPr>
              <w:t>дан нус</w:t>
            </w:r>
            <w:r>
              <w:rPr>
                <w:sz w:val="28"/>
                <w:szCs w:val="28"/>
              </w:rPr>
              <w:t>х</w:t>
            </w:r>
            <w:r>
              <w:rPr>
                <w:sz w:val="28"/>
                <w:szCs w:val="28"/>
                <w:lang w:val="uz-Cyrl-UZ"/>
              </w:rPr>
              <w:t>а олиш.</w:t>
            </w:r>
          </w:p>
        </w:tc>
      </w:tr>
      <w:tr w:rsidR="00780619" w:rsidRPr="000A7E1B">
        <w:trPr>
          <w:tblCellSpacing w:w="0" w:type="dxa"/>
          <w:jc w:val="center"/>
        </w:trPr>
        <w:tc>
          <w:tcPr>
            <w:tcW w:w="2079" w:type="pct"/>
          </w:tcPr>
          <w:p w:rsidR="00780619" w:rsidRPr="00DF5324" w:rsidRDefault="00780619" w:rsidP="003A7C3D">
            <w:pPr>
              <w:rPr>
                <w:b/>
                <w:sz w:val="28"/>
                <w:szCs w:val="28"/>
                <w:lang w:val="uz-Cyrl-UZ"/>
              </w:rPr>
            </w:pPr>
            <w:r w:rsidRPr="00DF5324">
              <w:rPr>
                <w:b/>
                <w:sz w:val="28"/>
                <w:szCs w:val="28"/>
                <w:lang w:val="uz-Cyrl-UZ"/>
              </w:rPr>
              <w:t>Релевантность</w:t>
            </w:r>
          </w:p>
          <w:p w:rsidR="00780619" w:rsidRPr="00DF5324" w:rsidRDefault="00780619" w:rsidP="003A7C3D">
            <w:pPr>
              <w:rPr>
                <w:bCs/>
                <w:sz w:val="28"/>
                <w:szCs w:val="28"/>
                <w:lang w:val="uz-Cyrl-UZ"/>
              </w:rPr>
            </w:pPr>
            <w:r w:rsidRPr="00DF5324">
              <w:rPr>
                <w:b/>
                <w:bCs/>
                <w:sz w:val="28"/>
                <w:szCs w:val="28"/>
                <w:lang w:val="uz-Cyrl-UZ"/>
              </w:rPr>
              <w:t xml:space="preserve">uz </w:t>
            </w:r>
            <w:r w:rsidRPr="00DF5324">
              <w:rPr>
                <w:bCs/>
                <w:sz w:val="28"/>
                <w:szCs w:val="28"/>
                <w:lang w:val="uz-Cyrl-UZ"/>
              </w:rPr>
              <w:t>-</w:t>
            </w:r>
            <w:r w:rsidRPr="00DF5324">
              <w:rPr>
                <w:bCs/>
                <w:color w:val="000000"/>
                <w:sz w:val="28"/>
                <w:szCs w:val="28"/>
                <w:lang w:val="uz-Cyrl-UZ"/>
              </w:rPr>
              <w:t xml:space="preserve"> relevantlik</w:t>
            </w:r>
          </w:p>
          <w:p w:rsidR="00780619" w:rsidRPr="00DF5324" w:rsidRDefault="00780619" w:rsidP="003A7C3D">
            <w:pPr>
              <w:rPr>
                <w:bCs/>
                <w:color w:val="000000"/>
                <w:sz w:val="28"/>
                <w:szCs w:val="28"/>
                <w:lang w:val="uz-Cyrl-UZ"/>
              </w:rPr>
            </w:pPr>
            <w:r w:rsidRPr="00DF5324">
              <w:rPr>
                <w:b/>
                <w:bCs/>
                <w:color w:val="000000"/>
                <w:sz w:val="28"/>
                <w:szCs w:val="28"/>
                <w:lang w:val="uz-Cyrl-UZ"/>
              </w:rPr>
              <w:t xml:space="preserve">     </w:t>
            </w:r>
            <w:r w:rsidRPr="00DF5324">
              <w:rPr>
                <w:bCs/>
                <w:color w:val="000000"/>
                <w:sz w:val="28"/>
                <w:szCs w:val="28"/>
                <w:lang w:val="uz-Cyrl-UZ"/>
              </w:rPr>
              <w:t xml:space="preserve">  релевантлик</w:t>
            </w:r>
          </w:p>
          <w:p w:rsidR="00780619" w:rsidRPr="00DF5324" w:rsidRDefault="00780619" w:rsidP="003A7C3D">
            <w:pPr>
              <w:tabs>
                <w:tab w:val="left" w:pos="4320"/>
                <w:tab w:val="left" w:pos="4500"/>
              </w:tabs>
              <w:rPr>
                <w:sz w:val="28"/>
                <w:szCs w:val="28"/>
                <w:lang w:val="uz-Cyrl-UZ"/>
              </w:rPr>
            </w:pPr>
            <w:r w:rsidRPr="00DF5324">
              <w:rPr>
                <w:b/>
                <w:sz w:val="28"/>
                <w:szCs w:val="28"/>
                <w:lang w:val="uz-Cyrl-UZ"/>
              </w:rPr>
              <w:t xml:space="preserve">en </w:t>
            </w:r>
            <w:r w:rsidRPr="000A7C21">
              <w:rPr>
                <w:sz w:val="28"/>
                <w:szCs w:val="28"/>
                <w:lang w:val="uz-Cyrl-UZ"/>
              </w:rPr>
              <w:t xml:space="preserve">- </w:t>
            </w:r>
            <w:r w:rsidRPr="00DF5324">
              <w:rPr>
                <w:sz w:val="28"/>
                <w:szCs w:val="28"/>
                <w:lang w:val="uz-Cyrl-UZ"/>
              </w:rPr>
              <w:t>relevance</w:t>
            </w:r>
          </w:p>
          <w:p w:rsidR="00780619" w:rsidRPr="00DF5324" w:rsidRDefault="00780619" w:rsidP="003A7C3D">
            <w:pPr>
              <w:rPr>
                <w:bCs/>
                <w:color w:val="000000"/>
                <w:sz w:val="28"/>
                <w:szCs w:val="28"/>
                <w:lang w:val="uz-Cyrl-UZ"/>
              </w:rPr>
            </w:pPr>
          </w:p>
        </w:tc>
        <w:tc>
          <w:tcPr>
            <w:tcW w:w="2921" w:type="pct"/>
          </w:tcPr>
          <w:p w:rsidR="00780619" w:rsidRPr="00DF5324" w:rsidRDefault="00780619" w:rsidP="003A7C3D">
            <w:pPr>
              <w:jc w:val="both"/>
              <w:rPr>
                <w:sz w:val="28"/>
                <w:szCs w:val="28"/>
                <w:lang w:val="uz-Cyrl-UZ"/>
              </w:rPr>
            </w:pPr>
            <w:r w:rsidRPr="00DF5324">
              <w:rPr>
                <w:sz w:val="28"/>
                <w:szCs w:val="28"/>
              </w:rPr>
              <w:t>В поисковых машинах – степень соответствия отобранной информации критериям поиска.</w:t>
            </w:r>
          </w:p>
          <w:p w:rsidR="00780619" w:rsidRPr="00DF5324" w:rsidRDefault="00780619" w:rsidP="003A7C3D">
            <w:pPr>
              <w:jc w:val="both"/>
              <w:rPr>
                <w:sz w:val="28"/>
                <w:szCs w:val="28"/>
              </w:rPr>
            </w:pPr>
          </w:p>
          <w:p w:rsidR="00780619" w:rsidRPr="00DF5324" w:rsidRDefault="00780619" w:rsidP="003A7C3D">
            <w:pPr>
              <w:jc w:val="both"/>
              <w:rPr>
                <w:sz w:val="28"/>
                <w:szCs w:val="28"/>
                <w:lang w:val="en-US"/>
              </w:rPr>
            </w:pPr>
            <w:r w:rsidRPr="00DF5324">
              <w:rPr>
                <w:sz w:val="28"/>
                <w:szCs w:val="28"/>
                <w:lang w:val="en-US"/>
              </w:rPr>
              <w:t xml:space="preserve">Izlash mashinalarida – tanlangan </w:t>
            </w:r>
            <w:r w:rsidRPr="00DF5324">
              <w:rPr>
                <w:sz w:val="28"/>
                <w:szCs w:val="28"/>
                <w:lang w:val="uz-Cyrl-UZ"/>
              </w:rPr>
              <w:t>axborotning izlash kriteriylariga mos kelish darajasi.</w:t>
            </w:r>
          </w:p>
          <w:p w:rsidR="00780619" w:rsidRPr="00DF5324" w:rsidRDefault="00780619" w:rsidP="003A7C3D">
            <w:pPr>
              <w:jc w:val="both"/>
              <w:rPr>
                <w:sz w:val="28"/>
                <w:szCs w:val="28"/>
                <w:lang w:val="en-US"/>
              </w:rPr>
            </w:pPr>
          </w:p>
          <w:p w:rsidR="00780619" w:rsidRPr="00DF5324" w:rsidRDefault="00780619" w:rsidP="003A7C3D">
            <w:pPr>
              <w:jc w:val="both"/>
              <w:rPr>
                <w:color w:val="000000"/>
                <w:sz w:val="26"/>
                <w:szCs w:val="26"/>
                <w:lang w:val="uz-Cyrl-UZ"/>
              </w:rPr>
            </w:pPr>
            <w:r w:rsidRPr="00DF5324">
              <w:rPr>
                <w:sz w:val="28"/>
                <w:szCs w:val="28"/>
              </w:rPr>
              <w:t xml:space="preserve">Излаш машиналарида – танланган </w:t>
            </w:r>
            <w:r w:rsidRPr="00DF5324">
              <w:rPr>
                <w:sz w:val="28"/>
                <w:szCs w:val="28"/>
                <w:lang w:val="uz-Cyrl-UZ"/>
              </w:rPr>
              <w:t>ахборот</w:t>
            </w:r>
            <w:r w:rsidR="00252A97">
              <w:rPr>
                <w:sz w:val="28"/>
                <w:szCs w:val="28"/>
                <w:lang w:val="uz-Cyrl-UZ"/>
              </w:rPr>
              <w:t>-</w:t>
            </w:r>
            <w:r w:rsidRPr="00DF5324">
              <w:rPr>
                <w:sz w:val="28"/>
                <w:szCs w:val="28"/>
                <w:lang w:val="uz-Cyrl-UZ"/>
              </w:rPr>
              <w:t>нинг излаш критерийларига мос келиш дара</w:t>
            </w:r>
            <w:r w:rsidR="00252A97">
              <w:rPr>
                <w:sz w:val="28"/>
                <w:szCs w:val="28"/>
                <w:lang w:val="uz-Cyrl-UZ"/>
              </w:rPr>
              <w:t>-</w:t>
            </w:r>
            <w:r w:rsidRPr="00DF5324">
              <w:rPr>
                <w:sz w:val="28"/>
                <w:szCs w:val="28"/>
                <w:lang w:val="uz-Cyrl-UZ"/>
              </w:rPr>
              <w:t>жаси.</w:t>
            </w:r>
          </w:p>
        </w:tc>
      </w:tr>
      <w:tr w:rsidR="00780619" w:rsidRPr="005A2834">
        <w:trPr>
          <w:tblCellSpacing w:w="0" w:type="dxa"/>
          <w:jc w:val="center"/>
        </w:trPr>
        <w:tc>
          <w:tcPr>
            <w:tcW w:w="2079" w:type="pct"/>
          </w:tcPr>
          <w:p w:rsidR="00780619" w:rsidRPr="00C8174F" w:rsidRDefault="00780619" w:rsidP="003A7C3D">
            <w:pPr>
              <w:rPr>
                <w:b/>
                <w:bCs/>
                <w:sz w:val="28"/>
                <w:szCs w:val="28"/>
                <w:lang w:val="uz-Cyrl-UZ"/>
              </w:rPr>
            </w:pPr>
            <w:r w:rsidRPr="00844AE4">
              <w:rPr>
                <w:b/>
                <w:sz w:val="28"/>
                <w:szCs w:val="28"/>
                <w:lang w:val="uz-Cyrl-UZ"/>
              </w:rPr>
              <w:t xml:space="preserve">Реляционная </w:t>
            </w:r>
            <w:r>
              <w:rPr>
                <w:b/>
                <w:sz w:val="28"/>
                <w:szCs w:val="28"/>
              </w:rPr>
              <w:t>база данных</w:t>
            </w:r>
            <w:r w:rsidRPr="00C8174F">
              <w:rPr>
                <w:b/>
                <w:bCs/>
                <w:sz w:val="28"/>
                <w:szCs w:val="28"/>
                <w:lang w:val="uz-Cyrl-UZ"/>
              </w:rPr>
              <w:t xml:space="preserve"> </w:t>
            </w:r>
          </w:p>
          <w:p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lang w:val="uz-Cyrl-UZ"/>
              </w:rPr>
              <w:t xml:space="preserve"> relyatsion</w:t>
            </w:r>
            <w:r w:rsidRPr="005933C6">
              <w:rPr>
                <w:bCs/>
                <w:color w:val="000000"/>
                <w:sz w:val="28"/>
                <w:szCs w:val="28"/>
                <w:lang w:val="uz-Cyrl-UZ"/>
              </w:rPr>
              <w:t xml:space="preserve"> </w:t>
            </w:r>
            <w:r>
              <w:rPr>
                <w:bCs/>
                <w:color w:val="000000"/>
                <w:sz w:val="28"/>
                <w:szCs w:val="28"/>
                <w:lang w:val="uz-Cyrl-UZ"/>
              </w:rPr>
              <w:t>ma’lumotlar</w:t>
            </w:r>
            <w:r w:rsidRPr="005933C6">
              <w:rPr>
                <w:bCs/>
                <w:color w:val="000000"/>
                <w:sz w:val="28"/>
                <w:szCs w:val="28"/>
                <w:lang w:val="uz-Cyrl-UZ"/>
              </w:rPr>
              <w:t xml:space="preserve"> </w:t>
            </w:r>
            <w:r>
              <w:rPr>
                <w:bCs/>
                <w:color w:val="000000"/>
                <w:sz w:val="28"/>
                <w:szCs w:val="28"/>
                <w:lang w:val="uz-Cyrl-UZ"/>
              </w:rPr>
              <w:t>bazasi</w:t>
            </w:r>
          </w:p>
          <w:p w:rsidR="00780619" w:rsidRDefault="00780619" w:rsidP="003A7C3D">
            <w:pPr>
              <w:rPr>
                <w:bCs/>
                <w:color w:val="000000"/>
                <w:sz w:val="28"/>
                <w:szCs w:val="28"/>
                <w:lang w:val="en-US"/>
              </w:rPr>
            </w:pPr>
            <w:r w:rsidRPr="005933C6">
              <w:rPr>
                <w:bCs/>
                <w:color w:val="000000"/>
                <w:sz w:val="28"/>
                <w:szCs w:val="28"/>
                <w:lang w:val="uz-Cyrl-UZ"/>
              </w:rPr>
              <w:t xml:space="preserve">       </w:t>
            </w:r>
            <w:r w:rsidRPr="005933C6">
              <w:rPr>
                <w:bCs/>
                <w:color w:val="000000"/>
                <w:sz w:val="28"/>
                <w:szCs w:val="28"/>
              </w:rPr>
              <w:t>реляцион</w:t>
            </w:r>
            <w:r w:rsidRPr="005933C6">
              <w:rPr>
                <w:bCs/>
                <w:color w:val="000000"/>
                <w:sz w:val="28"/>
                <w:szCs w:val="28"/>
                <w:lang w:val="uz-Cyrl-UZ"/>
              </w:rPr>
              <w:t xml:space="preserve"> маълумотлар базаси</w:t>
            </w:r>
          </w:p>
          <w:p w:rsidR="00780619" w:rsidRPr="00C8174F" w:rsidRDefault="00780619" w:rsidP="003A7C3D">
            <w:pPr>
              <w:rPr>
                <w:sz w:val="28"/>
                <w:szCs w:val="28"/>
                <w:lang w:val="uz-Cyrl-UZ"/>
              </w:rPr>
            </w:pPr>
            <w:r w:rsidRPr="00DE4143">
              <w:rPr>
                <w:b/>
                <w:sz w:val="28"/>
                <w:szCs w:val="28"/>
                <w:lang w:val="en-US"/>
              </w:rPr>
              <w:t xml:space="preserve">en </w:t>
            </w:r>
            <w:r w:rsidRPr="000A7C21">
              <w:rPr>
                <w:sz w:val="28"/>
                <w:szCs w:val="28"/>
                <w:lang w:val="en-US"/>
              </w:rPr>
              <w:t>-</w:t>
            </w:r>
            <w:r w:rsidRPr="00C8174F">
              <w:rPr>
                <w:sz w:val="28"/>
                <w:szCs w:val="28"/>
                <w:lang w:val="en-US"/>
              </w:rPr>
              <w:t xml:space="preserve"> relational database </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Тип базы данных и систем управления базами данных, в которых информация записана в таблицах</w:t>
            </w:r>
            <w:r w:rsidRPr="00FB6488">
              <w:rPr>
                <w:sz w:val="28"/>
                <w:szCs w:val="28"/>
              </w:rPr>
              <w:t>.</w:t>
            </w:r>
            <w:r>
              <w:rPr>
                <w:sz w:val="28"/>
                <w:szCs w:val="28"/>
              </w:rPr>
              <w:t xml:space="preserve"> Ряды (строки) таких таблиц представляют собой записи (наборы информации об отдельном элементе), а колонки – имена атрибутов записи.</w:t>
            </w:r>
          </w:p>
          <w:p w:rsidR="00780619" w:rsidRPr="00DE4857" w:rsidRDefault="00780619" w:rsidP="003A7C3D">
            <w:pPr>
              <w:jc w:val="both"/>
              <w:rPr>
                <w:sz w:val="28"/>
                <w:szCs w:val="28"/>
              </w:rPr>
            </w:pPr>
          </w:p>
          <w:p w:rsidR="00780619" w:rsidRDefault="00780619" w:rsidP="003A7C3D">
            <w:pPr>
              <w:jc w:val="both"/>
              <w:rPr>
                <w:sz w:val="28"/>
                <w:szCs w:val="28"/>
                <w:lang w:val="en-US"/>
              </w:rPr>
            </w:pPr>
            <w:r>
              <w:rPr>
                <w:sz w:val="28"/>
                <w:szCs w:val="28"/>
                <w:lang w:val="uz-Cyrl-UZ"/>
              </w:rPr>
              <w:t>Axborot</w:t>
            </w:r>
            <w:r w:rsidRPr="005A2834">
              <w:rPr>
                <w:sz w:val="28"/>
                <w:szCs w:val="28"/>
                <w:lang w:val="uz-Cyrl-UZ"/>
              </w:rPr>
              <w:t xml:space="preserve"> </w:t>
            </w:r>
            <w:r>
              <w:rPr>
                <w:sz w:val="28"/>
                <w:szCs w:val="28"/>
                <w:lang w:val="uz-Cyrl-UZ"/>
              </w:rPr>
              <w:t>jadvallarda</w:t>
            </w:r>
            <w:r w:rsidRPr="005A2834">
              <w:rPr>
                <w:sz w:val="28"/>
                <w:szCs w:val="28"/>
                <w:lang w:val="uz-Cyrl-UZ"/>
              </w:rPr>
              <w:t xml:space="preserve"> </w:t>
            </w:r>
            <w:r>
              <w:rPr>
                <w:sz w:val="28"/>
                <w:szCs w:val="28"/>
                <w:lang w:val="uz-Cyrl-UZ"/>
              </w:rPr>
              <w:t>yozilgan</w:t>
            </w:r>
            <w:r w:rsidRPr="005A2834">
              <w:rPr>
                <w:sz w:val="28"/>
                <w:szCs w:val="28"/>
                <w:lang w:val="uz-Cyrl-UZ"/>
              </w:rPr>
              <w:t xml:space="preserve"> </w:t>
            </w:r>
            <w:r>
              <w:rPr>
                <w:sz w:val="28"/>
                <w:szCs w:val="28"/>
                <w:lang w:val="uz-Cyrl-UZ"/>
              </w:rPr>
              <w:t>ma’lumotlar</w:t>
            </w:r>
            <w:r w:rsidRPr="005A2834">
              <w:rPr>
                <w:sz w:val="28"/>
                <w:szCs w:val="28"/>
                <w:lang w:val="uz-Cyrl-UZ"/>
              </w:rPr>
              <w:t xml:space="preserve"> </w:t>
            </w:r>
            <w:r>
              <w:rPr>
                <w:sz w:val="28"/>
                <w:szCs w:val="28"/>
                <w:lang w:val="uz-Cyrl-UZ"/>
              </w:rPr>
              <w:t>bazalarini</w:t>
            </w:r>
            <w:r w:rsidRPr="005A2834">
              <w:rPr>
                <w:sz w:val="28"/>
                <w:szCs w:val="28"/>
                <w:lang w:val="uz-Cyrl-UZ"/>
              </w:rPr>
              <w:t xml:space="preserve"> </w:t>
            </w:r>
            <w:r>
              <w:rPr>
                <w:sz w:val="28"/>
                <w:szCs w:val="28"/>
                <w:lang w:val="uz-Cyrl-UZ"/>
              </w:rPr>
              <w:t>boshqarish</w:t>
            </w:r>
            <w:r w:rsidRPr="005A2834">
              <w:rPr>
                <w:sz w:val="28"/>
                <w:szCs w:val="28"/>
                <w:lang w:val="uz-Cyrl-UZ"/>
              </w:rPr>
              <w:t xml:space="preserve"> </w:t>
            </w:r>
            <w:r>
              <w:rPr>
                <w:sz w:val="28"/>
                <w:szCs w:val="28"/>
                <w:lang w:val="uz-Cyrl-UZ"/>
              </w:rPr>
              <w:t>tizimlari</w:t>
            </w:r>
            <w:r w:rsidRPr="005A2834">
              <w:rPr>
                <w:sz w:val="28"/>
                <w:szCs w:val="28"/>
                <w:lang w:val="uz-Cyrl-UZ"/>
              </w:rPr>
              <w:t xml:space="preserve"> </w:t>
            </w:r>
            <w:r>
              <w:rPr>
                <w:sz w:val="28"/>
                <w:szCs w:val="28"/>
                <w:lang w:val="uz-Cyrl-UZ"/>
              </w:rPr>
              <w:t>va</w:t>
            </w:r>
            <w:r w:rsidRPr="005A2834">
              <w:rPr>
                <w:sz w:val="28"/>
                <w:szCs w:val="28"/>
                <w:lang w:val="uz-Cyrl-UZ"/>
              </w:rPr>
              <w:t xml:space="preserve"> </w:t>
            </w:r>
            <w:r>
              <w:rPr>
                <w:sz w:val="28"/>
                <w:szCs w:val="28"/>
                <w:lang w:val="uz-Cyrl-UZ"/>
              </w:rPr>
              <w:t>ma’lumotlar</w:t>
            </w:r>
            <w:r w:rsidRPr="005A2834">
              <w:rPr>
                <w:sz w:val="28"/>
                <w:szCs w:val="28"/>
                <w:lang w:val="uz-Cyrl-UZ"/>
              </w:rPr>
              <w:t xml:space="preserve"> </w:t>
            </w:r>
            <w:r>
              <w:rPr>
                <w:sz w:val="28"/>
                <w:szCs w:val="28"/>
                <w:lang w:val="uz-Cyrl-UZ"/>
              </w:rPr>
              <w:t>bazasi</w:t>
            </w:r>
            <w:r w:rsidRPr="005A2834">
              <w:rPr>
                <w:sz w:val="28"/>
                <w:szCs w:val="28"/>
                <w:lang w:val="uz-Cyrl-UZ"/>
              </w:rPr>
              <w:t xml:space="preserve"> </w:t>
            </w:r>
            <w:r>
              <w:rPr>
                <w:sz w:val="28"/>
                <w:szCs w:val="28"/>
                <w:lang w:val="uz-Cyrl-UZ"/>
              </w:rPr>
              <w:t>turi</w:t>
            </w:r>
            <w:r w:rsidRPr="005A2834">
              <w:rPr>
                <w:sz w:val="28"/>
                <w:szCs w:val="28"/>
                <w:lang w:val="uz-Cyrl-UZ"/>
              </w:rPr>
              <w:t xml:space="preserve">. </w:t>
            </w:r>
            <w:r>
              <w:rPr>
                <w:sz w:val="28"/>
                <w:szCs w:val="28"/>
                <w:lang w:val="uz-Cyrl-UZ"/>
              </w:rPr>
              <w:t>Bunday</w:t>
            </w:r>
            <w:r w:rsidRPr="005A2834">
              <w:rPr>
                <w:sz w:val="28"/>
                <w:szCs w:val="28"/>
                <w:lang w:val="uz-Cyrl-UZ"/>
              </w:rPr>
              <w:t xml:space="preserve"> </w:t>
            </w:r>
            <w:r>
              <w:rPr>
                <w:sz w:val="28"/>
                <w:szCs w:val="28"/>
                <w:lang w:val="uz-Cyrl-UZ"/>
              </w:rPr>
              <w:t>jadvallarning</w:t>
            </w:r>
            <w:r w:rsidRPr="005A2834">
              <w:rPr>
                <w:sz w:val="28"/>
                <w:szCs w:val="28"/>
                <w:lang w:val="uz-Cyrl-UZ"/>
              </w:rPr>
              <w:t xml:space="preserve"> </w:t>
            </w:r>
            <w:r>
              <w:rPr>
                <w:sz w:val="28"/>
                <w:szCs w:val="28"/>
                <w:lang w:val="uz-Cyrl-UZ"/>
              </w:rPr>
              <w:t>qatorlari</w:t>
            </w:r>
            <w:r w:rsidRPr="005A2834">
              <w:rPr>
                <w:sz w:val="28"/>
                <w:szCs w:val="28"/>
                <w:lang w:val="uz-Cyrl-UZ"/>
              </w:rPr>
              <w:t xml:space="preserve"> (</w:t>
            </w:r>
            <w:r>
              <w:rPr>
                <w:sz w:val="28"/>
                <w:szCs w:val="28"/>
                <w:lang w:val="uz-Cyrl-UZ"/>
              </w:rPr>
              <w:t>satrlari</w:t>
            </w:r>
            <w:r w:rsidRPr="005A2834">
              <w:rPr>
                <w:sz w:val="28"/>
                <w:szCs w:val="28"/>
                <w:lang w:val="uz-Cyrl-UZ"/>
              </w:rPr>
              <w:t>)</w:t>
            </w:r>
            <w:r>
              <w:rPr>
                <w:sz w:val="28"/>
                <w:szCs w:val="28"/>
                <w:lang w:val="uz-Cyrl-UZ"/>
              </w:rPr>
              <w:t xml:space="preserve"> yozuvlarni (alohida</w:t>
            </w:r>
            <w:r w:rsidRPr="005A2834">
              <w:rPr>
                <w:sz w:val="28"/>
                <w:szCs w:val="28"/>
                <w:lang w:val="uz-Cyrl-UZ"/>
              </w:rPr>
              <w:t xml:space="preserve"> </w:t>
            </w:r>
            <w:r>
              <w:rPr>
                <w:sz w:val="28"/>
                <w:szCs w:val="28"/>
                <w:lang w:val="uz-Cyrl-UZ"/>
              </w:rPr>
              <w:t>element</w:t>
            </w:r>
            <w:r w:rsidRPr="005A2834">
              <w:rPr>
                <w:sz w:val="28"/>
                <w:szCs w:val="28"/>
                <w:lang w:val="uz-Cyrl-UZ"/>
              </w:rPr>
              <w:t xml:space="preserve"> </w:t>
            </w:r>
            <w:r>
              <w:rPr>
                <w:sz w:val="28"/>
                <w:szCs w:val="28"/>
                <w:lang w:val="uz-Cyrl-UZ"/>
              </w:rPr>
              <w:t>to‘g‘risidagi</w:t>
            </w:r>
            <w:r w:rsidRPr="005A2834">
              <w:rPr>
                <w:sz w:val="28"/>
                <w:szCs w:val="28"/>
                <w:lang w:val="uz-Cyrl-UZ"/>
              </w:rPr>
              <w:t xml:space="preserve"> </w:t>
            </w:r>
            <w:r>
              <w:rPr>
                <w:sz w:val="28"/>
                <w:szCs w:val="28"/>
                <w:lang w:val="uz-Cyrl-UZ"/>
              </w:rPr>
              <w:t>axborot</w:t>
            </w:r>
            <w:r w:rsidRPr="005A2834">
              <w:rPr>
                <w:sz w:val="28"/>
                <w:szCs w:val="28"/>
                <w:lang w:val="uz-Cyrl-UZ"/>
              </w:rPr>
              <w:t xml:space="preserve"> </w:t>
            </w:r>
            <w:r>
              <w:rPr>
                <w:sz w:val="28"/>
                <w:szCs w:val="28"/>
                <w:lang w:val="uz-Cyrl-UZ"/>
              </w:rPr>
              <w:t>to‘plamlarini), ustunlar esa, yozuv atributlari nomini o‘zida aks ettiradi.</w:t>
            </w:r>
          </w:p>
          <w:p w:rsidR="00780619" w:rsidRPr="004D5EF9" w:rsidRDefault="00780619" w:rsidP="003A7C3D">
            <w:pPr>
              <w:jc w:val="both"/>
              <w:rPr>
                <w:sz w:val="28"/>
                <w:szCs w:val="28"/>
                <w:lang w:val="en-US"/>
              </w:rPr>
            </w:pPr>
          </w:p>
          <w:p w:rsidR="00780619" w:rsidRPr="005A2834" w:rsidRDefault="00780619" w:rsidP="003A7C3D">
            <w:pPr>
              <w:jc w:val="both"/>
              <w:rPr>
                <w:color w:val="000000"/>
                <w:sz w:val="26"/>
                <w:szCs w:val="26"/>
                <w:lang w:val="uz-Cyrl-UZ"/>
              </w:rPr>
            </w:pPr>
            <w:r w:rsidRPr="005A2834">
              <w:rPr>
                <w:sz w:val="28"/>
                <w:szCs w:val="28"/>
                <w:lang w:val="uz-Cyrl-UZ"/>
              </w:rPr>
              <w:t>Ахборот жадвалларда ёзилган маълумотлар базаларини бошқариш тизимлари ва маълу</w:t>
            </w:r>
            <w:r w:rsidR="00252A97">
              <w:rPr>
                <w:sz w:val="28"/>
                <w:szCs w:val="28"/>
                <w:lang w:val="uz-Cyrl-UZ"/>
              </w:rPr>
              <w:t>-</w:t>
            </w:r>
            <w:r w:rsidRPr="005A2834">
              <w:rPr>
                <w:sz w:val="28"/>
                <w:szCs w:val="28"/>
                <w:lang w:val="uz-Cyrl-UZ"/>
              </w:rPr>
              <w:t>мотлар базаси тури. Бундай жадвалларнинг қаторлари (сатрлари)</w:t>
            </w:r>
            <w:r>
              <w:rPr>
                <w:sz w:val="28"/>
                <w:szCs w:val="28"/>
                <w:lang w:val="uz-Cyrl-UZ"/>
              </w:rPr>
              <w:t xml:space="preserve"> ёзувларни (</w:t>
            </w:r>
            <w:r w:rsidRPr="005A2834">
              <w:rPr>
                <w:sz w:val="28"/>
                <w:szCs w:val="28"/>
                <w:lang w:val="uz-Cyrl-UZ"/>
              </w:rPr>
              <w:t>алоҳида элемент тўғрисидаги ахборот тўпламларини</w:t>
            </w:r>
            <w:r>
              <w:rPr>
                <w:sz w:val="28"/>
                <w:szCs w:val="28"/>
                <w:lang w:val="uz-Cyrl-UZ"/>
              </w:rPr>
              <w:t>), устунлар эса, ёзув атрибутлари номини ўзида акс эттиради.</w:t>
            </w:r>
          </w:p>
        </w:tc>
      </w:tr>
      <w:tr w:rsidR="00780619" w:rsidRPr="000A7E1B">
        <w:trPr>
          <w:tblCellSpacing w:w="0" w:type="dxa"/>
          <w:jc w:val="center"/>
        </w:trPr>
        <w:tc>
          <w:tcPr>
            <w:tcW w:w="2079" w:type="pct"/>
          </w:tcPr>
          <w:p w:rsidR="00780619" w:rsidRPr="00C8174F" w:rsidRDefault="00780619" w:rsidP="003A7C3D">
            <w:pPr>
              <w:rPr>
                <w:b/>
                <w:bCs/>
                <w:sz w:val="28"/>
                <w:szCs w:val="28"/>
                <w:lang w:val="uz-Cyrl-UZ"/>
              </w:rPr>
            </w:pPr>
            <w:r w:rsidRPr="00C8174F">
              <w:rPr>
                <w:b/>
                <w:sz w:val="28"/>
                <w:szCs w:val="28"/>
              </w:rPr>
              <w:t>Реляционная</w:t>
            </w:r>
            <w:r w:rsidRPr="00844AE4">
              <w:rPr>
                <w:b/>
                <w:sz w:val="28"/>
                <w:szCs w:val="28"/>
              </w:rPr>
              <w:t xml:space="preserve"> </w:t>
            </w:r>
            <w:r w:rsidRPr="00C8174F">
              <w:rPr>
                <w:b/>
                <w:sz w:val="28"/>
                <w:szCs w:val="28"/>
              </w:rPr>
              <w:t>модель</w:t>
            </w:r>
            <w:r w:rsidRPr="00C8174F">
              <w:rPr>
                <w:b/>
                <w:bCs/>
                <w:sz w:val="28"/>
                <w:szCs w:val="28"/>
                <w:lang w:val="uz-Cyrl-UZ"/>
              </w:rPr>
              <w:t xml:space="preserve"> </w:t>
            </w:r>
          </w:p>
          <w:p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rPr>
              <w:t xml:space="preserve"> </w:t>
            </w:r>
            <w:r w:rsidRPr="00DE4857">
              <w:rPr>
                <w:bCs/>
                <w:color w:val="000000"/>
                <w:sz w:val="28"/>
                <w:szCs w:val="28"/>
                <w:lang w:val="en-US"/>
              </w:rPr>
              <w:t>relyatsion</w:t>
            </w:r>
            <w:r w:rsidRPr="00844AE4">
              <w:rPr>
                <w:bCs/>
                <w:color w:val="000000"/>
                <w:sz w:val="28"/>
                <w:szCs w:val="28"/>
              </w:rPr>
              <w:t xml:space="preserve"> </w:t>
            </w:r>
            <w:r w:rsidRPr="00DE4857">
              <w:rPr>
                <w:bCs/>
                <w:color w:val="000000"/>
                <w:sz w:val="28"/>
                <w:szCs w:val="28"/>
                <w:lang w:val="en-US"/>
              </w:rPr>
              <w:t>model</w:t>
            </w:r>
          </w:p>
          <w:p w:rsidR="00780619" w:rsidRPr="00844AE4" w:rsidRDefault="00780619" w:rsidP="003A7C3D">
            <w:pPr>
              <w:rPr>
                <w:bCs/>
                <w:color w:val="000000"/>
                <w:sz w:val="28"/>
                <w:szCs w:val="28"/>
              </w:rPr>
            </w:pPr>
            <w:r w:rsidRPr="005933C6">
              <w:rPr>
                <w:b/>
                <w:bCs/>
                <w:color w:val="000000"/>
                <w:sz w:val="28"/>
                <w:szCs w:val="28"/>
                <w:lang w:val="uz-Cyrl-UZ"/>
              </w:rPr>
              <w:t xml:space="preserve">       </w:t>
            </w:r>
            <w:r w:rsidRPr="005933C6">
              <w:rPr>
                <w:bCs/>
                <w:color w:val="000000"/>
                <w:sz w:val="28"/>
                <w:szCs w:val="28"/>
              </w:rPr>
              <w:t>реляцион модель</w:t>
            </w:r>
          </w:p>
          <w:p w:rsidR="00780619" w:rsidRPr="00C8174F" w:rsidRDefault="00780619" w:rsidP="003A7C3D">
            <w:pPr>
              <w:rPr>
                <w:sz w:val="28"/>
                <w:szCs w:val="28"/>
                <w:lang w:val="uz-Cyrl-UZ"/>
              </w:rPr>
            </w:pPr>
            <w:r w:rsidRPr="00DE4143">
              <w:rPr>
                <w:b/>
                <w:sz w:val="28"/>
                <w:szCs w:val="28"/>
                <w:lang w:val="en-US"/>
              </w:rPr>
              <w:t xml:space="preserve">en </w:t>
            </w:r>
            <w:r w:rsidRPr="00630C38">
              <w:rPr>
                <w:sz w:val="28"/>
                <w:szCs w:val="28"/>
                <w:lang w:val="en-US"/>
              </w:rPr>
              <w:t>-</w:t>
            </w:r>
            <w:r w:rsidRPr="00C8174F">
              <w:rPr>
                <w:sz w:val="28"/>
                <w:szCs w:val="28"/>
                <w:lang w:val="en-US"/>
              </w:rPr>
              <w:t xml:space="preserve"> relational model </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Модель структуры базы данных, построенная на понятии отношения. Отношение – двумерная таблица, предназначенная для упорядоченного хранения данных</w:t>
            </w:r>
            <w:r w:rsidRPr="00FB6488">
              <w:rPr>
                <w:sz w:val="28"/>
                <w:szCs w:val="28"/>
              </w:rPr>
              <w:t>.</w:t>
            </w:r>
          </w:p>
          <w:p w:rsidR="00780619" w:rsidRPr="00DE4857" w:rsidRDefault="00780619" w:rsidP="003A7C3D">
            <w:pPr>
              <w:jc w:val="both"/>
              <w:rPr>
                <w:sz w:val="28"/>
                <w:szCs w:val="28"/>
              </w:rPr>
            </w:pPr>
          </w:p>
          <w:p w:rsidR="00780619" w:rsidRDefault="00780619" w:rsidP="003A7C3D">
            <w:pPr>
              <w:jc w:val="both"/>
              <w:rPr>
                <w:sz w:val="28"/>
                <w:szCs w:val="28"/>
                <w:lang w:val="en-US"/>
              </w:rPr>
            </w:pPr>
            <w:r w:rsidRPr="0099137E">
              <w:rPr>
                <w:sz w:val="28"/>
                <w:szCs w:val="28"/>
                <w:lang w:val="en-US"/>
              </w:rPr>
              <w:t>Munosabat tushunchasi asosiga qurilgan ma’lu</w:t>
            </w:r>
            <w:r w:rsidR="00252A97" w:rsidRPr="00252A97">
              <w:rPr>
                <w:sz w:val="28"/>
                <w:szCs w:val="28"/>
                <w:lang w:val="en-US"/>
              </w:rPr>
              <w:t>-</w:t>
            </w:r>
            <w:r w:rsidRPr="0099137E">
              <w:rPr>
                <w:sz w:val="28"/>
                <w:szCs w:val="28"/>
                <w:lang w:val="en-US"/>
              </w:rPr>
              <w:t xml:space="preserve">motlar bazasi strukturasining modeli. Munosabat – ma’lumotlarni </w:t>
            </w:r>
            <w:r>
              <w:rPr>
                <w:sz w:val="28"/>
                <w:szCs w:val="28"/>
                <w:lang w:val="uz-Cyrl-UZ"/>
              </w:rPr>
              <w:t>tartiblashtirilgan  ho</w:t>
            </w:r>
            <w:r w:rsidRPr="0099137E">
              <w:rPr>
                <w:sz w:val="28"/>
                <w:szCs w:val="28"/>
                <w:lang w:val="en-US"/>
              </w:rPr>
              <w:t>lda saqlash uchun mo‘ljallangan</w:t>
            </w:r>
            <w:r>
              <w:rPr>
                <w:sz w:val="28"/>
                <w:szCs w:val="28"/>
                <w:lang w:val="uz-Cyrl-UZ"/>
              </w:rPr>
              <w:t xml:space="preserve"> ikki o‘lchamli j</w:t>
            </w:r>
            <w:r w:rsidRPr="0099137E">
              <w:rPr>
                <w:sz w:val="28"/>
                <w:szCs w:val="28"/>
                <w:lang w:val="en-US"/>
              </w:rPr>
              <w:t>advaldir.</w:t>
            </w:r>
          </w:p>
          <w:p w:rsidR="00780619" w:rsidRPr="004D5EF9" w:rsidRDefault="00780619" w:rsidP="003A7C3D">
            <w:pPr>
              <w:jc w:val="both"/>
              <w:rPr>
                <w:sz w:val="28"/>
                <w:szCs w:val="28"/>
                <w:lang w:val="en-US"/>
              </w:rPr>
            </w:pPr>
          </w:p>
          <w:p w:rsidR="00780619" w:rsidRPr="003937A3" w:rsidRDefault="00780619" w:rsidP="003A7C3D">
            <w:pPr>
              <w:jc w:val="both"/>
              <w:rPr>
                <w:color w:val="000000"/>
                <w:sz w:val="26"/>
                <w:szCs w:val="26"/>
              </w:rPr>
            </w:pPr>
            <w:r>
              <w:rPr>
                <w:sz w:val="28"/>
                <w:szCs w:val="28"/>
              </w:rPr>
              <w:t xml:space="preserve">Муносабат тушунчаси асосига қурилган маълумотлар базаси структурасининг модели. Муносабат – маълумотларни </w:t>
            </w:r>
            <w:r>
              <w:rPr>
                <w:sz w:val="28"/>
                <w:szCs w:val="28"/>
                <w:lang w:val="uz-Cyrl-UZ"/>
              </w:rPr>
              <w:t>тартиблаш</w:t>
            </w:r>
            <w:r w:rsidR="00792AB6">
              <w:rPr>
                <w:sz w:val="28"/>
                <w:szCs w:val="28"/>
                <w:lang w:val="uz-Cyrl-UZ"/>
              </w:rPr>
              <w:t>-</w:t>
            </w:r>
            <w:r>
              <w:rPr>
                <w:sz w:val="28"/>
                <w:szCs w:val="28"/>
                <w:lang w:val="uz-Cyrl-UZ"/>
              </w:rPr>
              <w:t>тирилган  ҳо</w:t>
            </w:r>
            <w:r>
              <w:rPr>
                <w:sz w:val="28"/>
                <w:szCs w:val="28"/>
              </w:rPr>
              <w:t>лда сақлаш учун мўлжалланган</w:t>
            </w:r>
            <w:r>
              <w:rPr>
                <w:sz w:val="28"/>
                <w:szCs w:val="28"/>
                <w:lang w:val="uz-Cyrl-UZ"/>
              </w:rPr>
              <w:t xml:space="preserve"> икки ўлчамли ж</w:t>
            </w:r>
            <w:r>
              <w:rPr>
                <w:sz w:val="28"/>
                <w:szCs w:val="28"/>
              </w:rPr>
              <w:t>адвалдир.</w:t>
            </w:r>
          </w:p>
        </w:tc>
      </w:tr>
      <w:tr w:rsidR="00780619" w:rsidRPr="00792AB6">
        <w:trPr>
          <w:tblCellSpacing w:w="0" w:type="dxa"/>
          <w:jc w:val="center"/>
        </w:trPr>
        <w:tc>
          <w:tcPr>
            <w:tcW w:w="2079" w:type="pct"/>
          </w:tcPr>
          <w:p w:rsidR="00780619" w:rsidRPr="00D4792F" w:rsidRDefault="00780619" w:rsidP="00B716F7">
            <w:pPr>
              <w:tabs>
                <w:tab w:val="left" w:pos="4320"/>
                <w:tab w:val="left" w:pos="4500"/>
              </w:tabs>
              <w:rPr>
                <w:b/>
                <w:sz w:val="28"/>
                <w:szCs w:val="28"/>
              </w:rPr>
            </w:pPr>
            <w:r>
              <w:rPr>
                <w:b/>
                <w:sz w:val="28"/>
                <w:szCs w:val="28"/>
                <w:lang w:val="uz-Cyrl-UZ"/>
              </w:rPr>
              <w:t>Реляционная СУБД</w:t>
            </w:r>
          </w:p>
          <w:p w:rsidR="00780619" w:rsidRPr="00773754" w:rsidRDefault="00780619" w:rsidP="00B716F7">
            <w:pPr>
              <w:tabs>
                <w:tab w:val="left" w:pos="4320"/>
                <w:tab w:val="left" w:pos="4500"/>
              </w:tabs>
              <w:rPr>
                <w:sz w:val="28"/>
                <w:szCs w:val="28"/>
              </w:rPr>
            </w:pPr>
            <w:r w:rsidRPr="00900E1A">
              <w:rPr>
                <w:b/>
                <w:sz w:val="28"/>
                <w:szCs w:val="28"/>
                <w:lang w:val="uz-Cyrl-UZ"/>
              </w:rPr>
              <w:t xml:space="preserve">uz </w:t>
            </w:r>
            <w:r w:rsidRPr="00686244">
              <w:rPr>
                <w:sz w:val="28"/>
                <w:szCs w:val="28"/>
                <w:lang w:val="uz-Cyrl-UZ"/>
              </w:rPr>
              <w:t>-</w:t>
            </w:r>
            <w:r w:rsidRPr="00900E1A">
              <w:rPr>
                <w:b/>
                <w:sz w:val="28"/>
                <w:szCs w:val="28"/>
                <w:lang w:val="uz-Cyrl-UZ"/>
              </w:rPr>
              <w:t xml:space="preserve"> </w:t>
            </w:r>
            <w:r w:rsidRPr="007F30BB">
              <w:rPr>
                <w:sz w:val="28"/>
                <w:szCs w:val="28"/>
                <w:lang w:val="uz-Cyrl-UZ"/>
              </w:rPr>
              <w:t xml:space="preserve">relyatsion  </w:t>
            </w:r>
            <w:r>
              <w:rPr>
                <w:sz w:val="28"/>
                <w:szCs w:val="28"/>
                <w:lang w:val="en-US"/>
              </w:rPr>
              <w:t>MBBT</w:t>
            </w:r>
          </w:p>
          <w:p w:rsidR="00780619" w:rsidRPr="00686244" w:rsidRDefault="00780619" w:rsidP="00B716F7">
            <w:pPr>
              <w:tabs>
                <w:tab w:val="left" w:pos="4320"/>
                <w:tab w:val="left" w:pos="4500"/>
              </w:tabs>
              <w:rPr>
                <w:sz w:val="28"/>
                <w:szCs w:val="28"/>
              </w:rPr>
            </w:pPr>
            <w:r w:rsidRPr="007F30BB">
              <w:rPr>
                <w:sz w:val="28"/>
                <w:szCs w:val="28"/>
                <w:lang w:val="uz-Cyrl-UZ"/>
              </w:rPr>
              <w:t xml:space="preserve">       реляцион  </w:t>
            </w:r>
            <w:r>
              <w:rPr>
                <w:sz w:val="28"/>
                <w:szCs w:val="28"/>
              </w:rPr>
              <w:t>МББТ</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686244">
              <w:rPr>
                <w:sz w:val="28"/>
                <w:szCs w:val="28"/>
                <w:lang w:val="uz-Cyrl-UZ"/>
              </w:rPr>
              <w:t>-</w:t>
            </w:r>
            <w:r w:rsidRPr="007F30BB">
              <w:rPr>
                <w:sz w:val="28"/>
                <w:szCs w:val="28"/>
                <w:lang w:val="uz-Cyrl-UZ"/>
              </w:rPr>
              <w:t xml:space="preserve"> relational database management system </w:t>
            </w:r>
          </w:p>
          <w:p w:rsidR="00780619" w:rsidRPr="00900E1A" w:rsidRDefault="00780619" w:rsidP="00B716F7">
            <w:pPr>
              <w:tabs>
                <w:tab w:val="left" w:pos="4320"/>
                <w:tab w:val="left" w:pos="4500"/>
              </w:tabs>
              <w:rPr>
                <w:b/>
                <w:sz w:val="28"/>
                <w:szCs w:val="28"/>
                <w:lang w:val="uz-Cyrl-UZ"/>
              </w:rPr>
            </w:pPr>
          </w:p>
        </w:tc>
        <w:tc>
          <w:tcPr>
            <w:tcW w:w="2921" w:type="pct"/>
          </w:tcPr>
          <w:p w:rsidR="00780619" w:rsidRDefault="00780619" w:rsidP="00B716F7">
            <w:pPr>
              <w:tabs>
                <w:tab w:val="left" w:pos="4320"/>
                <w:tab w:val="left" w:pos="4500"/>
              </w:tabs>
              <w:jc w:val="both"/>
              <w:rPr>
                <w:sz w:val="28"/>
                <w:szCs w:val="28"/>
                <w:lang w:val="uz-Cyrl-UZ"/>
              </w:rPr>
            </w:pPr>
            <w:r w:rsidRPr="00900E1A">
              <w:rPr>
                <w:sz w:val="28"/>
                <w:szCs w:val="28"/>
                <w:lang w:val="uz-Cyrl-UZ"/>
              </w:rPr>
              <w:t>СУБД, информация в которых хранится в виде двумерных таблиц, называемых отно</w:t>
            </w:r>
            <w:r w:rsidR="00792AB6">
              <w:rPr>
                <w:sz w:val="28"/>
                <w:szCs w:val="28"/>
                <w:lang w:val="uz-Cyrl-UZ"/>
              </w:rPr>
              <w:t>-</w:t>
            </w:r>
            <w:r w:rsidRPr="00900E1A">
              <w:rPr>
                <w:sz w:val="28"/>
                <w:szCs w:val="28"/>
                <w:lang w:val="uz-Cyrl-UZ"/>
              </w:rPr>
              <w:t>шениями. Каждый столбец таблицы озаглав</w:t>
            </w:r>
            <w:r w:rsidR="00792AB6">
              <w:rPr>
                <w:sz w:val="28"/>
                <w:szCs w:val="28"/>
                <w:lang w:val="uz-Cyrl-UZ"/>
              </w:rPr>
              <w:t>-</w:t>
            </w:r>
            <w:r w:rsidRPr="00900E1A">
              <w:rPr>
                <w:sz w:val="28"/>
                <w:szCs w:val="28"/>
                <w:lang w:val="uz-Cyrl-UZ"/>
              </w:rPr>
              <w:t>лен атрибутом, описывающим тип элементов столбца. Строка данных таблицы называется кортеж.</w:t>
            </w:r>
          </w:p>
          <w:p w:rsidR="00780619" w:rsidRPr="00FA3E32" w:rsidRDefault="00780619" w:rsidP="00B716F7">
            <w:pPr>
              <w:tabs>
                <w:tab w:val="left" w:pos="4320"/>
                <w:tab w:val="left" w:pos="4500"/>
              </w:tabs>
              <w:jc w:val="both"/>
              <w:rPr>
                <w:sz w:val="16"/>
                <w:szCs w:val="16"/>
                <w:lang w:val="uz-Cyrl-UZ"/>
              </w:rPr>
            </w:pPr>
          </w:p>
          <w:p w:rsidR="00780619" w:rsidRPr="00DE4857" w:rsidRDefault="00780619" w:rsidP="00B716F7">
            <w:pPr>
              <w:tabs>
                <w:tab w:val="left" w:pos="4320"/>
                <w:tab w:val="left" w:pos="4500"/>
              </w:tabs>
              <w:jc w:val="both"/>
              <w:rPr>
                <w:sz w:val="28"/>
                <w:szCs w:val="28"/>
                <w:lang w:val="uz-Cyrl-UZ"/>
              </w:rPr>
            </w:pPr>
            <w:r>
              <w:rPr>
                <w:sz w:val="28"/>
                <w:szCs w:val="28"/>
                <w:lang w:val="uz-Cyrl-UZ"/>
              </w:rPr>
              <w:t>Axborot</w:t>
            </w:r>
            <w:r w:rsidRPr="00650B1B">
              <w:rPr>
                <w:sz w:val="28"/>
                <w:szCs w:val="28"/>
                <w:lang w:val="uz-Cyrl-UZ"/>
              </w:rPr>
              <w:t xml:space="preserve">, </w:t>
            </w:r>
            <w:r>
              <w:rPr>
                <w:sz w:val="28"/>
                <w:szCs w:val="28"/>
                <w:lang w:val="uz-Cyrl-UZ"/>
              </w:rPr>
              <w:t>munosabatlar</w:t>
            </w:r>
            <w:r w:rsidRPr="00650B1B">
              <w:rPr>
                <w:sz w:val="28"/>
                <w:szCs w:val="28"/>
                <w:lang w:val="uz-Cyrl-UZ"/>
              </w:rPr>
              <w:t xml:space="preserve"> </w:t>
            </w:r>
            <w:r>
              <w:rPr>
                <w:sz w:val="28"/>
                <w:szCs w:val="28"/>
                <w:lang w:val="uz-Cyrl-UZ"/>
              </w:rPr>
              <w:t>deb</w:t>
            </w:r>
            <w:r w:rsidRPr="00650B1B">
              <w:rPr>
                <w:sz w:val="28"/>
                <w:szCs w:val="28"/>
                <w:lang w:val="uz-Cyrl-UZ"/>
              </w:rPr>
              <w:t xml:space="preserve"> </w:t>
            </w:r>
            <w:r>
              <w:rPr>
                <w:sz w:val="28"/>
                <w:szCs w:val="28"/>
                <w:lang w:val="uz-Cyrl-UZ"/>
              </w:rPr>
              <w:t>ataladigan</w:t>
            </w:r>
            <w:r w:rsidRPr="00650B1B">
              <w:rPr>
                <w:sz w:val="28"/>
                <w:szCs w:val="28"/>
                <w:lang w:val="uz-Cyrl-UZ"/>
              </w:rPr>
              <w:t xml:space="preserve"> </w:t>
            </w:r>
            <w:r>
              <w:rPr>
                <w:sz w:val="28"/>
                <w:szCs w:val="28"/>
                <w:lang w:val="uz-Cyrl-UZ"/>
              </w:rPr>
              <w:t>ikki</w:t>
            </w:r>
            <w:r w:rsidRPr="00650B1B">
              <w:rPr>
                <w:sz w:val="28"/>
                <w:szCs w:val="28"/>
                <w:lang w:val="uz-Cyrl-UZ"/>
              </w:rPr>
              <w:t xml:space="preserve"> </w:t>
            </w:r>
            <w:r>
              <w:rPr>
                <w:sz w:val="28"/>
                <w:szCs w:val="28"/>
                <w:lang w:val="uz-Cyrl-UZ"/>
              </w:rPr>
              <w:t>o‘lchamli</w:t>
            </w:r>
            <w:r w:rsidRPr="00650B1B">
              <w:rPr>
                <w:sz w:val="28"/>
                <w:szCs w:val="28"/>
                <w:lang w:val="uz-Cyrl-UZ"/>
              </w:rPr>
              <w:t xml:space="preserve"> </w:t>
            </w:r>
            <w:r>
              <w:rPr>
                <w:sz w:val="28"/>
                <w:szCs w:val="28"/>
                <w:lang w:val="uz-Cyrl-UZ"/>
              </w:rPr>
              <w:t>jadvallar</w:t>
            </w:r>
            <w:r w:rsidRPr="00650B1B">
              <w:rPr>
                <w:sz w:val="28"/>
                <w:szCs w:val="28"/>
                <w:lang w:val="uz-Cyrl-UZ"/>
              </w:rPr>
              <w:t xml:space="preserve"> </w:t>
            </w:r>
            <w:r>
              <w:rPr>
                <w:sz w:val="28"/>
                <w:szCs w:val="28"/>
                <w:lang w:val="uz-Cyrl-UZ"/>
              </w:rPr>
              <w:t>ko‘rinishida</w:t>
            </w:r>
            <w:r w:rsidRPr="00650B1B">
              <w:rPr>
                <w:sz w:val="28"/>
                <w:szCs w:val="28"/>
                <w:lang w:val="uz-Cyrl-UZ"/>
              </w:rPr>
              <w:t xml:space="preserve"> </w:t>
            </w:r>
            <w:r>
              <w:rPr>
                <w:sz w:val="28"/>
                <w:szCs w:val="28"/>
                <w:lang w:val="uz-Cyrl-UZ"/>
              </w:rPr>
              <w:t>saqlanadigan</w:t>
            </w:r>
            <w:r w:rsidRPr="00650B1B">
              <w:rPr>
                <w:sz w:val="28"/>
                <w:szCs w:val="28"/>
                <w:lang w:val="uz-Cyrl-UZ"/>
              </w:rPr>
              <w:t xml:space="preserve"> </w:t>
            </w:r>
            <w:r>
              <w:rPr>
                <w:sz w:val="28"/>
                <w:szCs w:val="28"/>
                <w:lang w:val="uz-Cyrl-UZ"/>
              </w:rPr>
              <w:t>MBBT</w:t>
            </w:r>
            <w:r w:rsidRPr="00650B1B">
              <w:rPr>
                <w:sz w:val="28"/>
                <w:szCs w:val="28"/>
                <w:lang w:val="uz-Cyrl-UZ"/>
              </w:rPr>
              <w:t>.</w:t>
            </w:r>
            <w:r>
              <w:rPr>
                <w:sz w:val="28"/>
                <w:szCs w:val="28"/>
                <w:lang w:val="uz-Cyrl-UZ"/>
              </w:rPr>
              <w:t xml:space="preserve"> </w:t>
            </w:r>
            <w:r w:rsidRPr="00900E1A">
              <w:rPr>
                <w:sz w:val="28"/>
                <w:szCs w:val="28"/>
                <w:lang w:val="uz-Cyrl-UZ"/>
              </w:rPr>
              <w:t>Jadvalning</w:t>
            </w:r>
            <w:r>
              <w:rPr>
                <w:sz w:val="28"/>
                <w:szCs w:val="28"/>
                <w:lang w:val="uz-Cyrl-UZ"/>
              </w:rPr>
              <w:t xml:space="preserve"> har bir ustuni, ustun elementlari turini tavsiflaydigan atribut bilan nomlangan. </w:t>
            </w:r>
            <w:r w:rsidRPr="00DE4857">
              <w:rPr>
                <w:sz w:val="28"/>
                <w:szCs w:val="28"/>
                <w:lang w:val="uz-Cyrl-UZ"/>
              </w:rPr>
              <w:t>Jadval ma’lumotlari satri kortej deb ataladi.</w:t>
            </w:r>
          </w:p>
          <w:p w:rsidR="00780619" w:rsidRPr="00FA3E32" w:rsidRDefault="00780619" w:rsidP="00B716F7">
            <w:pPr>
              <w:tabs>
                <w:tab w:val="left" w:pos="4320"/>
                <w:tab w:val="left" w:pos="4500"/>
              </w:tabs>
              <w:jc w:val="both"/>
              <w:rPr>
                <w:sz w:val="16"/>
                <w:szCs w:val="16"/>
                <w:lang w:val="uz-Cyrl-UZ"/>
              </w:rPr>
            </w:pPr>
          </w:p>
          <w:p w:rsidR="00780619" w:rsidRPr="00900E1A" w:rsidRDefault="00780619" w:rsidP="00B716F7">
            <w:pPr>
              <w:tabs>
                <w:tab w:val="left" w:pos="4320"/>
                <w:tab w:val="left" w:pos="4500"/>
              </w:tabs>
              <w:jc w:val="both"/>
              <w:rPr>
                <w:sz w:val="28"/>
                <w:szCs w:val="28"/>
                <w:lang w:val="uz-Cyrl-UZ"/>
              </w:rPr>
            </w:pPr>
            <w:r w:rsidRPr="00650B1B">
              <w:rPr>
                <w:sz w:val="28"/>
                <w:szCs w:val="28"/>
                <w:lang w:val="uz-Cyrl-UZ"/>
              </w:rPr>
              <w:t>Ахборот, муносабатлар деб аталадиган икки ўлчамли жадваллар кўринишида сақланади</w:t>
            </w:r>
            <w:r w:rsidR="00792AB6">
              <w:rPr>
                <w:sz w:val="28"/>
                <w:szCs w:val="28"/>
                <w:lang w:val="uz-Cyrl-UZ"/>
              </w:rPr>
              <w:t>-</w:t>
            </w:r>
            <w:r w:rsidRPr="00650B1B">
              <w:rPr>
                <w:sz w:val="28"/>
                <w:szCs w:val="28"/>
                <w:lang w:val="uz-Cyrl-UZ"/>
              </w:rPr>
              <w:t>ган МББТ.</w:t>
            </w:r>
            <w:r>
              <w:rPr>
                <w:sz w:val="28"/>
                <w:szCs w:val="28"/>
                <w:lang w:val="uz-Cyrl-UZ"/>
              </w:rPr>
              <w:t xml:space="preserve"> </w:t>
            </w:r>
            <w:r w:rsidRPr="00900E1A">
              <w:rPr>
                <w:sz w:val="28"/>
                <w:szCs w:val="28"/>
                <w:lang w:val="uz-Cyrl-UZ"/>
              </w:rPr>
              <w:t>Жадвалнинг</w:t>
            </w:r>
            <w:r>
              <w:rPr>
                <w:sz w:val="28"/>
                <w:szCs w:val="28"/>
                <w:lang w:val="uz-Cyrl-UZ"/>
              </w:rPr>
              <w:t xml:space="preserve"> ҳар бир устуни, ус</w:t>
            </w:r>
            <w:r w:rsidR="00792AB6">
              <w:rPr>
                <w:sz w:val="28"/>
                <w:szCs w:val="28"/>
                <w:lang w:val="uz-Cyrl-UZ"/>
              </w:rPr>
              <w:t>-</w:t>
            </w:r>
            <w:r>
              <w:rPr>
                <w:sz w:val="28"/>
                <w:szCs w:val="28"/>
                <w:lang w:val="uz-Cyrl-UZ"/>
              </w:rPr>
              <w:t xml:space="preserve">тун элементлари турини тавсифлайдиган атрибут билан номланган. </w:t>
            </w:r>
            <w:r w:rsidRPr="00900E1A">
              <w:rPr>
                <w:sz w:val="28"/>
                <w:szCs w:val="28"/>
                <w:lang w:val="uz-Cyrl-UZ"/>
              </w:rPr>
              <w:t>Жадвал маълумот</w:t>
            </w:r>
            <w:r w:rsidR="00792AB6">
              <w:rPr>
                <w:sz w:val="28"/>
                <w:szCs w:val="28"/>
                <w:lang w:val="uz-Cyrl-UZ"/>
              </w:rPr>
              <w:t>-</w:t>
            </w:r>
            <w:r w:rsidRPr="00900E1A">
              <w:rPr>
                <w:sz w:val="28"/>
                <w:szCs w:val="28"/>
                <w:lang w:val="uz-Cyrl-UZ"/>
              </w:rPr>
              <w:t>лари сатри кортеж деб аталади.</w:t>
            </w:r>
          </w:p>
        </w:tc>
      </w:tr>
      <w:tr w:rsidR="00780619" w:rsidRPr="00151AB2">
        <w:trPr>
          <w:tblCellSpacing w:w="0" w:type="dxa"/>
          <w:jc w:val="center"/>
        </w:trPr>
        <w:tc>
          <w:tcPr>
            <w:tcW w:w="2079" w:type="pct"/>
          </w:tcPr>
          <w:p w:rsidR="00780619" w:rsidRPr="001025CD" w:rsidRDefault="00780619" w:rsidP="003A7C3D">
            <w:pPr>
              <w:rPr>
                <w:b/>
                <w:bCs/>
                <w:sz w:val="28"/>
                <w:szCs w:val="28"/>
                <w:lang w:val="uz-Cyrl-UZ"/>
              </w:rPr>
            </w:pPr>
            <w:r w:rsidRPr="001025CD">
              <w:rPr>
                <w:b/>
                <w:sz w:val="28"/>
                <w:szCs w:val="28"/>
              </w:rPr>
              <w:t>Репликатор</w:t>
            </w:r>
            <w:r w:rsidRPr="001025CD">
              <w:rPr>
                <w:b/>
                <w:bCs/>
                <w:sz w:val="28"/>
                <w:szCs w:val="28"/>
                <w:lang w:val="uz-Cyrl-UZ"/>
              </w:rPr>
              <w:t xml:space="preserve"> </w:t>
            </w:r>
          </w:p>
          <w:p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rPr>
              <w:t xml:space="preserve"> </w:t>
            </w:r>
            <w:r w:rsidRPr="00DE4857">
              <w:rPr>
                <w:bCs/>
                <w:color w:val="000000"/>
                <w:sz w:val="28"/>
                <w:szCs w:val="28"/>
                <w:lang w:val="en-US"/>
              </w:rPr>
              <w:t>replikator</w:t>
            </w:r>
            <w:r w:rsidRPr="00844AE4">
              <w:rPr>
                <w:bCs/>
                <w:color w:val="000000"/>
                <w:sz w:val="28"/>
                <w:szCs w:val="28"/>
              </w:rPr>
              <w:t xml:space="preserve">, </w:t>
            </w:r>
            <w:r w:rsidRPr="00DE4857">
              <w:rPr>
                <w:bCs/>
                <w:color w:val="000000"/>
                <w:sz w:val="28"/>
                <w:szCs w:val="28"/>
                <w:lang w:val="en-US"/>
              </w:rPr>
              <w:t>takrorlagich</w:t>
            </w:r>
          </w:p>
          <w:p w:rsidR="00780619" w:rsidRPr="00844AE4" w:rsidRDefault="00780619" w:rsidP="003A7C3D">
            <w:pPr>
              <w:rPr>
                <w:bCs/>
                <w:color w:val="000000"/>
                <w:sz w:val="28"/>
                <w:szCs w:val="28"/>
              </w:rPr>
            </w:pPr>
            <w:r w:rsidRPr="00A70490">
              <w:rPr>
                <w:b/>
                <w:bCs/>
                <w:color w:val="000000"/>
                <w:sz w:val="28"/>
                <w:szCs w:val="28"/>
                <w:lang w:val="uz-Cyrl-UZ"/>
              </w:rPr>
              <w:t xml:space="preserve">       </w:t>
            </w:r>
            <w:r w:rsidRPr="00A70490">
              <w:rPr>
                <w:bCs/>
                <w:color w:val="000000"/>
                <w:sz w:val="28"/>
                <w:szCs w:val="28"/>
              </w:rPr>
              <w:t>репликатор, такрорлагич</w:t>
            </w:r>
          </w:p>
          <w:p w:rsidR="00780619" w:rsidRPr="001025CD" w:rsidRDefault="00780619" w:rsidP="003A7C3D">
            <w:pPr>
              <w:rPr>
                <w:sz w:val="28"/>
                <w:szCs w:val="28"/>
                <w:lang w:val="uz-Cyrl-UZ"/>
              </w:rPr>
            </w:pPr>
            <w:r w:rsidRPr="00DE4143">
              <w:rPr>
                <w:b/>
                <w:sz w:val="28"/>
                <w:szCs w:val="28"/>
                <w:lang w:val="en-US"/>
              </w:rPr>
              <w:t xml:space="preserve">en </w:t>
            </w:r>
            <w:r w:rsidRPr="00FD00C4">
              <w:rPr>
                <w:sz w:val="28"/>
                <w:szCs w:val="28"/>
                <w:lang w:val="en-US"/>
              </w:rPr>
              <w:t xml:space="preserve">- </w:t>
            </w:r>
            <w:r w:rsidRPr="001025CD">
              <w:rPr>
                <w:sz w:val="28"/>
                <w:szCs w:val="28"/>
                <w:lang w:val="en-US"/>
              </w:rPr>
              <w:t xml:space="preserve">port replicator </w:t>
            </w:r>
          </w:p>
          <w:p w:rsidR="00780619" w:rsidRPr="00D62F54" w:rsidRDefault="00780619" w:rsidP="003A7C3D">
            <w:pPr>
              <w:rPr>
                <w:bCs/>
                <w:color w:val="000000"/>
                <w:sz w:val="28"/>
                <w:szCs w:val="28"/>
                <w:lang w:val="en-US"/>
              </w:rPr>
            </w:pPr>
          </w:p>
        </w:tc>
        <w:tc>
          <w:tcPr>
            <w:tcW w:w="2921" w:type="pct"/>
          </w:tcPr>
          <w:p w:rsidR="00780619" w:rsidRDefault="00780619" w:rsidP="003A7C3D">
            <w:pPr>
              <w:jc w:val="both"/>
              <w:rPr>
                <w:sz w:val="28"/>
                <w:szCs w:val="28"/>
              </w:rPr>
            </w:pPr>
            <w:r>
              <w:rPr>
                <w:sz w:val="28"/>
                <w:szCs w:val="28"/>
              </w:rPr>
              <w:t>Устройство</w:t>
            </w:r>
            <w:r>
              <w:rPr>
                <w:sz w:val="28"/>
                <w:szCs w:val="28"/>
                <w:lang w:val="uz-Cyrl-UZ"/>
              </w:rPr>
              <w:t>, предназначенное для дублиро</w:t>
            </w:r>
            <w:r w:rsidR="00792AB6">
              <w:rPr>
                <w:sz w:val="28"/>
                <w:szCs w:val="28"/>
                <w:lang w:val="uz-Cyrl-UZ"/>
              </w:rPr>
              <w:t>-</w:t>
            </w:r>
            <w:r>
              <w:rPr>
                <w:sz w:val="28"/>
                <w:szCs w:val="28"/>
                <w:lang w:val="uz-Cyrl-UZ"/>
              </w:rPr>
              <w:t>вания всех об</w:t>
            </w:r>
            <w:r>
              <w:rPr>
                <w:sz w:val="28"/>
                <w:szCs w:val="28"/>
              </w:rPr>
              <w:t>ы</w:t>
            </w:r>
            <w:r>
              <w:rPr>
                <w:sz w:val="28"/>
                <w:szCs w:val="28"/>
                <w:lang w:val="uz-Cyrl-UZ"/>
              </w:rPr>
              <w:t>чн</w:t>
            </w:r>
            <w:r>
              <w:rPr>
                <w:sz w:val="28"/>
                <w:szCs w:val="28"/>
              </w:rPr>
              <w:t>ы</w:t>
            </w:r>
            <w:r>
              <w:rPr>
                <w:sz w:val="28"/>
                <w:szCs w:val="28"/>
                <w:lang w:val="uz-Cyrl-UZ"/>
              </w:rPr>
              <w:t>х интерфейсов ноутбука.</w:t>
            </w:r>
            <w:r>
              <w:rPr>
                <w:sz w:val="28"/>
                <w:szCs w:val="28"/>
              </w:rPr>
              <w:t xml:space="preserve"> Содержит разъём для подключения внешней клавиатуры, «мыши», монитора, последовательный и параллелный порты, инфракрасный порт, аудиопорты.</w:t>
            </w:r>
          </w:p>
          <w:p w:rsidR="00780619" w:rsidRPr="00FA3E32" w:rsidRDefault="00780619" w:rsidP="003A7C3D">
            <w:pPr>
              <w:jc w:val="both"/>
              <w:rPr>
                <w:sz w:val="16"/>
                <w:szCs w:val="16"/>
              </w:rPr>
            </w:pPr>
          </w:p>
          <w:p w:rsidR="00780619" w:rsidRDefault="00780619" w:rsidP="003A7C3D">
            <w:pPr>
              <w:jc w:val="both"/>
              <w:rPr>
                <w:sz w:val="28"/>
                <w:szCs w:val="28"/>
                <w:lang w:val="en-US"/>
              </w:rPr>
            </w:pPr>
            <w:r>
              <w:rPr>
                <w:sz w:val="28"/>
                <w:szCs w:val="28"/>
                <w:lang w:val="uz-Cyrl-UZ"/>
              </w:rPr>
              <w:t>Noutbukning</w:t>
            </w:r>
            <w:r w:rsidRPr="00151AB2">
              <w:rPr>
                <w:sz w:val="28"/>
                <w:szCs w:val="28"/>
                <w:lang w:val="uz-Cyrl-UZ"/>
              </w:rPr>
              <w:t xml:space="preserve"> </w:t>
            </w:r>
            <w:r>
              <w:rPr>
                <w:sz w:val="28"/>
                <w:szCs w:val="28"/>
                <w:lang w:val="uz-Cyrl-UZ"/>
              </w:rPr>
              <w:t>barcha</w:t>
            </w:r>
            <w:r w:rsidRPr="00151AB2">
              <w:rPr>
                <w:sz w:val="28"/>
                <w:szCs w:val="28"/>
                <w:lang w:val="uz-Cyrl-UZ"/>
              </w:rPr>
              <w:t xml:space="preserve"> </w:t>
            </w:r>
            <w:r>
              <w:rPr>
                <w:sz w:val="28"/>
                <w:szCs w:val="28"/>
                <w:lang w:val="uz-Cyrl-UZ"/>
              </w:rPr>
              <w:t>oddiy</w:t>
            </w:r>
            <w:r w:rsidRPr="00151AB2">
              <w:rPr>
                <w:sz w:val="28"/>
                <w:szCs w:val="28"/>
                <w:lang w:val="uz-Cyrl-UZ"/>
              </w:rPr>
              <w:t xml:space="preserve"> </w:t>
            </w:r>
            <w:r>
              <w:rPr>
                <w:sz w:val="28"/>
                <w:szCs w:val="28"/>
                <w:lang w:val="uz-Cyrl-UZ"/>
              </w:rPr>
              <w:t>interfeyslarini</w:t>
            </w:r>
            <w:r w:rsidRPr="00151AB2">
              <w:rPr>
                <w:sz w:val="28"/>
                <w:szCs w:val="28"/>
                <w:lang w:val="uz-Cyrl-UZ"/>
              </w:rPr>
              <w:t xml:space="preserve"> </w:t>
            </w:r>
            <w:r>
              <w:rPr>
                <w:sz w:val="28"/>
                <w:szCs w:val="28"/>
                <w:lang w:val="uz-Cyrl-UZ"/>
              </w:rPr>
              <w:t>takror</w:t>
            </w:r>
            <w:r w:rsidR="00792AB6">
              <w:rPr>
                <w:sz w:val="28"/>
                <w:szCs w:val="28"/>
                <w:lang w:val="uz-Cyrl-UZ"/>
              </w:rPr>
              <w:t>-</w:t>
            </w:r>
            <w:r>
              <w:rPr>
                <w:sz w:val="28"/>
                <w:szCs w:val="28"/>
                <w:lang w:val="uz-Cyrl-UZ"/>
              </w:rPr>
              <w:t>lash</w:t>
            </w:r>
            <w:r w:rsidRPr="00151AB2">
              <w:rPr>
                <w:sz w:val="28"/>
                <w:szCs w:val="28"/>
                <w:lang w:val="uz-Cyrl-UZ"/>
              </w:rPr>
              <w:t xml:space="preserve"> </w:t>
            </w:r>
            <w:r>
              <w:rPr>
                <w:sz w:val="28"/>
                <w:szCs w:val="28"/>
                <w:lang w:val="uz-Cyrl-UZ"/>
              </w:rPr>
              <w:t>uchun</w:t>
            </w:r>
            <w:r w:rsidRPr="00151AB2">
              <w:rPr>
                <w:sz w:val="28"/>
                <w:szCs w:val="28"/>
                <w:lang w:val="uz-Cyrl-UZ"/>
              </w:rPr>
              <w:t xml:space="preserve"> </w:t>
            </w:r>
            <w:r>
              <w:rPr>
                <w:sz w:val="28"/>
                <w:szCs w:val="28"/>
                <w:lang w:val="uz-Cyrl-UZ"/>
              </w:rPr>
              <w:t>mo‘ljallangan</w:t>
            </w:r>
            <w:r w:rsidRPr="00151AB2">
              <w:rPr>
                <w:sz w:val="28"/>
                <w:szCs w:val="28"/>
                <w:lang w:val="uz-Cyrl-UZ"/>
              </w:rPr>
              <w:t xml:space="preserve"> </w:t>
            </w:r>
            <w:r>
              <w:rPr>
                <w:sz w:val="28"/>
                <w:szCs w:val="28"/>
                <w:lang w:val="uz-Cyrl-UZ"/>
              </w:rPr>
              <w:t>qurilma</w:t>
            </w:r>
            <w:r w:rsidRPr="00151AB2">
              <w:rPr>
                <w:sz w:val="28"/>
                <w:szCs w:val="28"/>
                <w:lang w:val="uz-Cyrl-UZ"/>
              </w:rPr>
              <w:t xml:space="preserve">. </w:t>
            </w:r>
            <w:r>
              <w:rPr>
                <w:sz w:val="28"/>
                <w:szCs w:val="28"/>
                <w:lang w:val="uz-Cyrl-UZ"/>
              </w:rPr>
              <w:t>Tashqi</w:t>
            </w:r>
            <w:r w:rsidRPr="00151AB2">
              <w:rPr>
                <w:sz w:val="28"/>
                <w:szCs w:val="28"/>
                <w:lang w:val="uz-Cyrl-UZ"/>
              </w:rPr>
              <w:t xml:space="preserve"> </w:t>
            </w:r>
            <w:r>
              <w:rPr>
                <w:sz w:val="28"/>
                <w:szCs w:val="28"/>
                <w:lang w:val="uz-Cyrl-UZ"/>
              </w:rPr>
              <w:t>klaviatura</w:t>
            </w:r>
            <w:r w:rsidRPr="00151AB2">
              <w:rPr>
                <w:sz w:val="28"/>
                <w:szCs w:val="28"/>
                <w:lang w:val="uz-Cyrl-UZ"/>
              </w:rPr>
              <w:t xml:space="preserve">, </w:t>
            </w:r>
            <w:r w:rsidRPr="005B6905">
              <w:rPr>
                <w:sz w:val="28"/>
                <w:szCs w:val="28"/>
                <w:lang w:val="en-US"/>
              </w:rPr>
              <w:t>«</w:t>
            </w:r>
            <w:r>
              <w:rPr>
                <w:sz w:val="28"/>
                <w:szCs w:val="28"/>
                <w:lang w:val="uz-Cyrl-UZ"/>
              </w:rPr>
              <w:t>sichqoncha</w:t>
            </w:r>
            <w:r w:rsidRPr="005B6905">
              <w:rPr>
                <w:sz w:val="28"/>
                <w:szCs w:val="28"/>
                <w:lang w:val="en-US"/>
              </w:rPr>
              <w:t>»</w:t>
            </w:r>
            <w:r w:rsidRPr="00151AB2">
              <w:rPr>
                <w:sz w:val="28"/>
                <w:szCs w:val="28"/>
                <w:lang w:val="uz-Cyrl-UZ"/>
              </w:rPr>
              <w:t xml:space="preserve">, </w:t>
            </w:r>
            <w:r>
              <w:rPr>
                <w:sz w:val="28"/>
                <w:szCs w:val="28"/>
                <w:lang w:val="uz-Cyrl-UZ"/>
              </w:rPr>
              <w:t>monitorni</w:t>
            </w:r>
            <w:r w:rsidRPr="00151AB2">
              <w:rPr>
                <w:sz w:val="28"/>
                <w:szCs w:val="28"/>
                <w:lang w:val="uz-Cyrl-UZ"/>
              </w:rPr>
              <w:t xml:space="preserve"> </w:t>
            </w:r>
            <w:r>
              <w:rPr>
                <w:sz w:val="28"/>
                <w:szCs w:val="28"/>
                <w:lang w:val="uz-Cyrl-UZ"/>
              </w:rPr>
              <w:t>ulash</w:t>
            </w:r>
            <w:r w:rsidRPr="00151AB2">
              <w:rPr>
                <w:sz w:val="28"/>
                <w:szCs w:val="28"/>
                <w:lang w:val="uz-Cyrl-UZ"/>
              </w:rPr>
              <w:t xml:space="preserve"> </w:t>
            </w:r>
            <w:r>
              <w:rPr>
                <w:sz w:val="28"/>
                <w:szCs w:val="28"/>
                <w:lang w:val="uz-Cyrl-UZ"/>
              </w:rPr>
              <w:t>uchun</w:t>
            </w:r>
            <w:r w:rsidRPr="00151AB2">
              <w:rPr>
                <w:sz w:val="28"/>
                <w:szCs w:val="28"/>
                <w:lang w:val="uz-Cyrl-UZ"/>
              </w:rPr>
              <w:t xml:space="preserve"> </w:t>
            </w:r>
            <w:r>
              <w:rPr>
                <w:sz w:val="28"/>
                <w:szCs w:val="28"/>
                <w:lang w:val="uz-Cyrl-UZ"/>
              </w:rPr>
              <w:t>ajratkichi</w:t>
            </w:r>
            <w:r w:rsidRPr="00151AB2">
              <w:rPr>
                <w:sz w:val="28"/>
                <w:szCs w:val="28"/>
                <w:lang w:val="uz-Cyrl-UZ"/>
              </w:rPr>
              <w:t xml:space="preserve"> </w:t>
            </w:r>
            <w:r>
              <w:rPr>
                <w:sz w:val="28"/>
                <w:szCs w:val="28"/>
                <w:lang w:val="uz-Cyrl-UZ"/>
              </w:rPr>
              <w:t>ketma</w:t>
            </w:r>
            <w:r w:rsidRPr="00151AB2">
              <w:rPr>
                <w:sz w:val="28"/>
                <w:szCs w:val="28"/>
                <w:lang w:val="uz-Cyrl-UZ"/>
              </w:rPr>
              <w:t>-</w:t>
            </w:r>
            <w:r>
              <w:rPr>
                <w:sz w:val="28"/>
                <w:szCs w:val="28"/>
                <w:lang w:val="uz-Cyrl-UZ"/>
              </w:rPr>
              <w:t>ket</w:t>
            </w:r>
            <w:r w:rsidRPr="00151AB2">
              <w:rPr>
                <w:sz w:val="28"/>
                <w:szCs w:val="28"/>
                <w:lang w:val="uz-Cyrl-UZ"/>
              </w:rPr>
              <w:t xml:space="preserve"> </w:t>
            </w:r>
            <w:r>
              <w:rPr>
                <w:sz w:val="28"/>
                <w:szCs w:val="28"/>
                <w:lang w:val="uz-Cyrl-UZ"/>
              </w:rPr>
              <w:t>va</w:t>
            </w:r>
            <w:r w:rsidRPr="00151AB2">
              <w:rPr>
                <w:sz w:val="28"/>
                <w:szCs w:val="28"/>
                <w:lang w:val="uz-Cyrl-UZ"/>
              </w:rPr>
              <w:t xml:space="preserve"> </w:t>
            </w:r>
            <w:r>
              <w:rPr>
                <w:sz w:val="28"/>
                <w:szCs w:val="28"/>
                <w:lang w:val="uz-Cyrl-UZ"/>
              </w:rPr>
              <w:t>parallel</w:t>
            </w:r>
            <w:r w:rsidRPr="00151AB2">
              <w:rPr>
                <w:sz w:val="28"/>
                <w:szCs w:val="28"/>
                <w:lang w:val="uz-Cyrl-UZ"/>
              </w:rPr>
              <w:t xml:space="preserve"> </w:t>
            </w:r>
            <w:r>
              <w:rPr>
                <w:sz w:val="28"/>
                <w:szCs w:val="28"/>
                <w:lang w:val="uz-Cyrl-UZ"/>
              </w:rPr>
              <w:t>portlari</w:t>
            </w:r>
            <w:r w:rsidRPr="005B6905">
              <w:rPr>
                <w:sz w:val="28"/>
                <w:szCs w:val="28"/>
                <w:lang w:val="en-US"/>
              </w:rPr>
              <w:t>,</w:t>
            </w:r>
            <w:r w:rsidRPr="00151AB2">
              <w:rPr>
                <w:sz w:val="28"/>
                <w:szCs w:val="28"/>
                <w:lang w:val="uz-Cyrl-UZ"/>
              </w:rPr>
              <w:t xml:space="preserve"> </w:t>
            </w:r>
            <w:r>
              <w:rPr>
                <w:sz w:val="28"/>
                <w:szCs w:val="28"/>
                <w:lang w:val="uz-Cyrl-UZ"/>
              </w:rPr>
              <w:t>infra</w:t>
            </w:r>
            <w:r w:rsidR="00FA3E32">
              <w:rPr>
                <w:sz w:val="28"/>
                <w:szCs w:val="28"/>
                <w:lang w:val="uz-Cyrl-UZ"/>
              </w:rPr>
              <w:t>-</w:t>
            </w:r>
            <w:r>
              <w:rPr>
                <w:sz w:val="28"/>
                <w:szCs w:val="28"/>
                <w:lang w:val="uz-Cyrl-UZ"/>
              </w:rPr>
              <w:t>qizil</w:t>
            </w:r>
            <w:r w:rsidRPr="00151AB2">
              <w:rPr>
                <w:sz w:val="28"/>
                <w:szCs w:val="28"/>
                <w:lang w:val="uz-Cyrl-UZ"/>
              </w:rPr>
              <w:t xml:space="preserve"> </w:t>
            </w:r>
            <w:r>
              <w:rPr>
                <w:sz w:val="28"/>
                <w:szCs w:val="28"/>
                <w:lang w:val="uz-Cyrl-UZ"/>
              </w:rPr>
              <w:t>porti</w:t>
            </w:r>
            <w:r w:rsidRPr="00151AB2">
              <w:rPr>
                <w:sz w:val="28"/>
                <w:szCs w:val="28"/>
                <w:lang w:val="uz-Cyrl-UZ"/>
              </w:rPr>
              <w:t xml:space="preserve">, </w:t>
            </w:r>
            <w:r>
              <w:rPr>
                <w:sz w:val="28"/>
                <w:szCs w:val="28"/>
                <w:lang w:val="uz-Cyrl-UZ"/>
              </w:rPr>
              <w:t>audioportlari</w:t>
            </w:r>
            <w:r w:rsidRPr="00151AB2">
              <w:rPr>
                <w:sz w:val="28"/>
                <w:szCs w:val="28"/>
                <w:lang w:val="uz-Cyrl-UZ"/>
              </w:rPr>
              <w:t xml:space="preserve"> </w:t>
            </w:r>
            <w:r>
              <w:rPr>
                <w:sz w:val="28"/>
                <w:szCs w:val="28"/>
                <w:lang w:val="uz-Cyrl-UZ"/>
              </w:rPr>
              <w:t>bor</w:t>
            </w:r>
            <w:r w:rsidRPr="00151AB2">
              <w:rPr>
                <w:sz w:val="28"/>
                <w:szCs w:val="28"/>
                <w:lang w:val="uz-Cyrl-UZ"/>
              </w:rPr>
              <w:t>.</w:t>
            </w:r>
          </w:p>
          <w:p w:rsidR="00780619" w:rsidRPr="00FA3E32" w:rsidRDefault="00780619" w:rsidP="003A7C3D">
            <w:pPr>
              <w:jc w:val="both"/>
              <w:rPr>
                <w:sz w:val="16"/>
                <w:szCs w:val="16"/>
                <w:lang w:val="en-US"/>
              </w:rPr>
            </w:pPr>
          </w:p>
          <w:p w:rsidR="00780619" w:rsidRPr="00151AB2" w:rsidRDefault="00780619" w:rsidP="003A7C3D">
            <w:pPr>
              <w:jc w:val="both"/>
              <w:rPr>
                <w:color w:val="000000"/>
                <w:sz w:val="26"/>
                <w:szCs w:val="26"/>
                <w:lang w:val="uz-Cyrl-UZ"/>
              </w:rPr>
            </w:pPr>
            <w:r w:rsidRPr="00151AB2">
              <w:rPr>
                <w:sz w:val="28"/>
                <w:szCs w:val="28"/>
                <w:lang w:val="uz-Cyrl-UZ"/>
              </w:rPr>
              <w:t xml:space="preserve">Ноутбукнинг барча оддий интерфейсларини такрорлаш учун мўлжалланган қурилма. Ташқи клавиатура, </w:t>
            </w:r>
            <w:r>
              <w:rPr>
                <w:sz w:val="28"/>
                <w:szCs w:val="28"/>
              </w:rPr>
              <w:t>«</w:t>
            </w:r>
            <w:r w:rsidRPr="00151AB2">
              <w:rPr>
                <w:sz w:val="28"/>
                <w:szCs w:val="28"/>
                <w:lang w:val="uz-Cyrl-UZ"/>
              </w:rPr>
              <w:t>сичқонча</w:t>
            </w:r>
            <w:r>
              <w:rPr>
                <w:sz w:val="28"/>
                <w:szCs w:val="28"/>
              </w:rPr>
              <w:t>»</w:t>
            </w:r>
            <w:r w:rsidRPr="00151AB2">
              <w:rPr>
                <w:sz w:val="28"/>
                <w:szCs w:val="28"/>
                <w:lang w:val="uz-Cyrl-UZ"/>
              </w:rPr>
              <w:t>, мониторни улаш учун ажраткич</w:t>
            </w:r>
            <w:r>
              <w:rPr>
                <w:sz w:val="28"/>
                <w:szCs w:val="28"/>
              </w:rPr>
              <w:t>и</w:t>
            </w:r>
            <w:r w:rsidRPr="00151AB2">
              <w:rPr>
                <w:sz w:val="28"/>
                <w:szCs w:val="28"/>
                <w:lang w:val="uz-Cyrl-UZ"/>
              </w:rPr>
              <w:t xml:space="preserve"> кетма-кет ва параллел портлари</w:t>
            </w:r>
            <w:r>
              <w:rPr>
                <w:sz w:val="28"/>
                <w:szCs w:val="28"/>
              </w:rPr>
              <w:t>,</w:t>
            </w:r>
            <w:r w:rsidRPr="00151AB2">
              <w:rPr>
                <w:sz w:val="28"/>
                <w:szCs w:val="28"/>
                <w:lang w:val="uz-Cyrl-UZ"/>
              </w:rPr>
              <w:t xml:space="preserve">  инфрақизил порти, аудиопортлари бор.</w:t>
            </w:r>
          </w:p>
        </w:tc>
      </w:tr>
      <w:tr w:rsidR="00780619" w:rsidRPr="002E1BBE">
        <w:trPr>
          <w:tblCellSpacing w:w="0" w:type="dxa"/>
          <w:jc w:val="center"/>
        </w:trPr>
        <w:tc>
          <w:tcPr>
            <w:tcW w:w="2079" w:type="pct"/>
          </w:tcPr>
          <w:p w:rsidR="00780619" w:rsidRPr="00C8174F" w:rsidRDefault="00780619" w:rsidP="003A7C3D">
            <w:pPr>
              <w:rPr>
                <w:b/>
                <w:sz w:val="28"/>
                <w:szCs w:val="28"/>
                <w:lang w:val="uz-Cyrl-UZ"/>
              </w:rPr>
            </w:pPr>
            <w:r w:rsidRPr="00C8174F">
              <w:rPr>
                <w:b/>
                <w:sz w:val="28"/>
                <w:szCs w:val="28"/>
              </w:rPr>
              <w:t>Ресурс</w:t>
            </w:r>
          </w:p>
          <w:p w:rsidR="00780619" w:rsidRDefault="00780619" w:rsidP="003A7C3D">
            <w:pPr>
              <w:rPr>
                <w:bCs/>
                <w:sz w:val="28"/>
                <w:szCs w:val="28"/>
                <w:lang w:val="uz-Cyrl-UZ"/>
              </w:rPr>
            </w:pPr>
            <w:r w:rsidRPr="00EB4564">
              <w:rPr>
                <w:b/>
                <w:bCs/>
                <w:sz w:val="28"/>
                <w:szCs w:val="28"/>
                <w:lang w:val="en-US"/>
              </w:rPr>
              <w:t>uz</w:t>
            </w:r>
            <w:r w:rsidRPr="002A12CF">
              <w:rPr>
                <w:b/>
                <w:bCs/>
                <w:sz w:val="28"/>
                <w:szCs w:val="28"/>
                <w:lang w:val="en-US"/>
              </w:rPr>
              <w:t xml:space="preserve"> </w:t>
            </w:r>
            <w:r w:rsidRPr="002A12CF">
              <w:rPr>
                <w:bCs/>
                <w:sz w:val="28"/>
                <w:szCs w:val="28"/>
                <w:lang w:val="en-US"/>
              </w:rPr>
              <w:t>-</w:t>
            </w:r>
            <w:r>
              <w:rPr>
                <w:b/>
                <w:bCs/>
                <w:color w:val="000000"/>
                <w:sz w:val="26"/>
                <w:szCs w:val="26"/>
                <w:lang w:val="uz-Cyrl-UZ"/>
              </w:rPr>
              <w:t xml:space="preserve"> </w:t>
            </w:r>
            <w:r>
              <w:rPr>
                <w:bCs/>
                <w:color w:val="000000"/>
                <w:sz w:val="28"/>
                <w:szCs w:val="28"/>
                <w:lang w:val="uz-Cyrl-UZ"/>
              </w:rPr>
              <w:t>resurs</w:t>
            </w:r>
          </w:p>
          <w:p w:rsidR="00780619" w:rsidRDefault="00780619" w:rsidP="003A7C3D">
            <w:pPr>
              <w:rPr>
                <w:bCs/>
                <w:color w:val="000000"/>
                <w:sz w:val="28"/>
                <w:szCs w:val="28"/>
                <w:lang w:val="en-US"/>
              </w:rPr>
            </w:pPr>
            <w:r>
              <w:rPr>
                <w:b/>
                <w:bCs/>
                <w:color w:val="000000"/>
                <w:sz w:val="26"/>
                <w:szCs w:val="26"/>
                <w:lang w:val="uz-Cyrl-UZ"/>
              </w:rPr>
              <w:t xml:space="preserve">      </w:t>
            </w:r>
            <w:r w:rsidRPr="002E1A74">
              <w:rPr>
                <w:b/>
                <w:bCs/>
                <w:color w:val="000000"/>
                <w:sz w:val="26"/>
                <w:szCs w:val="26"/>
                <w:lang w:val="en-US"/>
              </w:rPr>
              <w:t xml:space="preserve"> </w:t>
            </w:r>
            <w:r>
              <w:rPr>
                <w:b/>
                <w:bCs/>
                <w:color w:val="000000"/>
                <w:sz w:val="26"/>
                <w:szCs w:val="26"/>
                <w:lang w:val="uz-Cyrl-UZ"/>
              </w:rPr>
              <w:t xml:space="preserve"> </w:t>
            </w:r>
            <w:r w:rsidRPr="005933C6">
              <w:rPr>
                <w:bCs/>
                <w:color w:val="000000"/>
                <w:sz w:val="28"/>
                <w:szCs w:val="28"/>
                <w:lang w:val="uz-Cyrl-UZ"/>
              </w:rPr>
              <w:t>ресурс</w:t>
            </w:r>
          </w:p>
          <w:p w:rsidR="00780619" w:rsidRPr="00C8174F" w:rsidRDefault="00780619" w:rsidP="003A7C3D">
            <w:pPr>
              <w:rPr>
                <w:sz w:val="28"/>
                <w:szCs w:val="28"/>
                <w:lang w:val="uz-Cyrl-UZ"/>
              </w:rPr>
            </w:pPr>
            <w:r w:rsidRPr="00DE4143">
              <w:rPr>
                <w:b/>
                <w:sz w:val="28"/>
                <w:szCs w:val="28"/>
                <w:lang w:val="en-US"/>
              </w:rPr>
              <w:t xml:space="preserve">en </w:t>
            </w:r>
            <w:r w:rsidRPr="00E63D02">
              <w:rPr>
                <w:sz w:val="28"/>
                <w:szCs w:val="28"/>
                <w:lang w:val="en-US"/>
              </w:rPr>
              <w:t>-</w:t>
            </w:r>
            <w:r w:rsidRPr="00C8174F">
              <w:rPr>
                <w:sz w:val="28"/>
                <w:szCs w:val="28"/>
                <w:lang w:val="en-US"/>
              </w:rPr>
              <w:t xml:space="preserve"> resource </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Любое устройство компьютера или компьютерной системы, которое может быть использовано программой во время ее работы (ОЗУ, диски, принтер и т.д.)</w:t>
            </w:r>
            <w:r w:rsidRPr="00DE64D5">
              <w:rPr>
                <w:sz w:val="28"/>
                <w:szCs w:val="28"/>
              </w:rPr>
              <w:t>.</w:t>
            </w:r>
          </w:p>
          <w:p w:rsidR="00780619" w:rsidRPr="00DE4857" w:rsidRDefault="00780619" w:rsidP="003A7C3D">
            <w:pPr>
              <w:jc w:val="both"/>
              <w:rPr>
                <w:sz w:val="28"/>
                <w:szCs w:val="28"/>
              </w:rPr>
            </w:pPr>
          </w:p>
          <w:p w:rsidR="00780619" w:rsidRDefault="00780619" w:rsidP="003A7C3D">
            <w:pPr>
              <w:jc w:val="both"/>
              <w:rPr>
                <w:sz w:val="28"/>
                <w:szCs w:val="28"/>
                <w:lang w:val="en-US"/>
              </w:rPr>
            </w:pPr>
            <w:r>
              <w:rPr>
                <w:sz w:val="28"/>
                <w:szCs w:val="28"/>
                <w:lang w:val="uz-Cyrl-UZ"/>
              </w:rPr>
              <w:t>Kompyuter</w:t>
            </w:r>
            <w:r w:rsidRPr="002E1BBE">
              <w:rPr>
                <w:sz w:val="28"/>
                <w:szCs w:val="28"/>
                <w:lang w:val="uz-Cyrl-UZ"/>
              </w:rPr>
              <w:t xml:space="preserve"> </w:t>
            </w:r>
            <w:r>
              <w:rPr>
                <w:sz w:val="28"/>
                <w:szCs w:val="28"/>
                <w:lang w:val="uz-Cyrl-UZ"/>
              </w:rPr>
              <w:t>tizimi</w:t>
            </w:r>
            <w:r w:rsidRPr="002E1BBE">
              <w:rPr>
                <w:sz w:val="28"/>
                <w:szCs w:val="28"/>
                <w:lang w:val="uz-Cyrl-UZ"/>
              </w:rPr>
              <w:t xml:space="preserve"> </w:t>
            </w:r>
            <w:r>
              <w:rPr>
                <w:sz w:val="28"/>
                <w:szCs w:val="28"/>
                <w:lang w:val="uz-Cyrl-UZ"/>
              </w:rPr>
              <w:t>yoki</w:t>
            </w:r>
            <w:r w:rsidRPr="002E1BBE">
              <w:rPr>
                <w:sz w:val="28"/>
                <w:szCs w:val="28"/>
                <w:lang w:val="uz-Cyrl-UZ"/>
              </w:rPr>
              <w:t xml:space="preserve"> </w:t>
            </w:r>
            <w:r>
              <w:rPr>
                <w:sz w:val="28"/>
                <w:szCs w:val="28"/>
                <w:lang w:val="uz-Cyrl-UZ"/>
              </w:rPr>
              <w:t>kompyuterning</w:t>
            </w:r>
            <w:r w:rsidRPr="002E1BBE">
              <w:rPr>
                <w:sz w:val="28"/>
                <w:szCs w:val="28"/>
                <w:lang w:val="uz-Cyrl-UZ"/>
              </w:rPr>
              <w:t xml:space="preserve">, </w:t>
            </w:r>
            <w:r>
              <w:rPr>
                <w:sz w:val="28"/>
                <w:szCs w:val="28"/>
                <w:lang w:val="uz-Cyrl-UZ"/>
              </w:rPr>
              <w:t>dastur</w:t>
            </w:r>
            <w:r w:rsidR="00C302A0">
              <w:rPr>
                <w:sz w:val="28"/>
                <w:szCs w:val="28"/>
                <w:lang w:val="uz-Cyrl-UZ"/>
              </w:rPr>
              <w:t>-</w:t>
            </w:r>
            <w:r>
              <w:rPr>
                <w:sz w:val="28"/>
                <w:szCs w:val="28"/>
                <w:lang w:val="uz-Cyrl-UZ"/>
              </w:rPr>
              <w:t>ning</w:t>
            </w:r>
            <w:r w:rsidRPr="002E1BBE">
              <w:rPr>
                <w:sz w:val="28"/>
                <w:szCs w:val="28"/>
                <w:lang w:val="uz-Cyrl-UZ"/>
              </w:rPr>
              <w:t xml:space="preserve"> </w:t>
            </w:r>
            <w:r>
              <w:rPr>
                <w:sz w:val="28"/>
                <w:szCs w:val="28"/>
                <w:lang w:val="uz-Cyrl-UZ"/>
              </w:rPr>
              <w:t>ishlash</w:t>
            </w:r>
            <w:r w:rsidRPr="002E1BBE">
              <w:rPr>
                <w:sz w:val="28"/>
                <w:szCs w:val="28"/>
                <w:lang w:val="uz-Cyrl-UZ"/>
              </w:rPr>
              <w:t xml:space="preserve"> </w:t>
            </w:r>
            <w:r>
              <w:rPr>
                <w:sz w:val="28"/>
                <w:szCs w:val="28"/>
                <w:lang w:val="uz-Cyrl-UZ"/>
              </w:rPr>
              <w:t>paytida</w:t>
            </w:r>
            <w:r w:rsidRPr="002E1BBE">
              <w:rPr>
                <w:sz w:val="28"/>
                <w:szCs w:val="28"/>
                <w:lang w:val="uz-Cyrl-UZ"/>
              </w:rPr>
              <w:t xml:space="preserve"> </w:t>
            </w:r>
            <w:r>
              <w:rPr>
                <w:sz w:val="28"/>
                <w:szCs w:val="28"/>
                <w:lang w:val="uz-Cyrl-UZ"/>
              </w:rPr>
              <w:t>foydalanish</w:t>
            </w:r>
            <w:r w:rsidRPr="002E1BBE">
              <w:rPr>
                <w:sz w:val="28"/>
                <w:szCs w:val="28"/>
                <w:lang w:val="uz-Cyrl-UZ"/>
              </w:rPr>
              <w:t xml:space="preserve"> </w:t>
            </w:r>
            <w:r>
              <w:rPr>
                <w:sz w:val="28"/>
                <w:szCs w:val="28"/>
                <w:lang w:val="uz-Cyrl-UZ"/>
              </w:rPr>
              <w:t>mumkin bo‘lgan</w:t>
            </w:r>
            <w:r w:rsidRPr="002E1BBE">
              <w:rPr>
                <w:sz w:val="28"/>
                <w:szCs w:val="28"/>
                <w:lang w:val="uz-Cyrl-UZ"/>
              </w:rPr>
              <w:t xml:space="preserve"> </w:t>
            </w:r>
            <w:r>
              <w:rPr>
                <w:sz w:val="28"/>
                <w:szCs w:val="28"/>
                <w:lang w:val="uz-Cyrl-UZ"/>
              </w:rPr>
              <w:t>har</w:t>
            </w:r>
            <w:r w:rsidRPr="002E1BBE">
              <w:rPr>
                <w:sz w:val="28"/>
                <w:szCs w:val="28"/>
                <w:lang w:val="uz-Cyrl-UZ"/>
              </w:rPr>
              <w:t xml:space="preserve"> </w:t>
            </w:r>
            <w:r>
              <w:rPr>
                <w:sz w:val="28"/>
                <w:szCs w:val="28"/>
                <w:lang w:val="uz-Cyrl-UZ"/>
              </w:rPr>
              <w:t>qanday</w:t>
            </w:r>
            <w:r w:rsidRPr="002E1BBE">
              <w:rPr>
                <w:sz w:val="28"/>
                <w:szCs w:val="28"/>
                <w:lang w:val="uz-Cyrl-UZ"/>
              </w:rPr>
              <w:t xml:space="preserve"> </w:t>
            </w:r>
            <w:r>
              <w:rPr>
                <w:sz w:val="28"/>
                <w:szCs w:val="28"/>
                <w:lang w:val="uz-Cyrl-UZ"/>
              </w:rPr>
              <w:t>qurilmasi</w:t>
            </w:r>
            <w:r w:rsidRPr="002E1BBE">
              <w:rPr>
                <w:sz w:val="28"/>
                <w:szCs w:val="28"/>
                <w:lang w:val="uz-Cyrl-UZ"/>
              </w:rPr>
              <w:t xml:space="preserve"> (</w:t>
            </w:r>
            <w:r>
              <w:rPr>
                <w:sz w:val="28"/>
                <w:szCs w:val="28"/>
                <w:lang w:val="uz-Cyrl-UZ"/>
              </w:rPr>
              <w:t>OXQ</w:t>
            </w:r>
            <w:r w:rsidRPr="002E1BBE">
              <w:rPr>
                <w:sz w:val="28"/>
                <w:szCs w:val="28"/>
                <w:lang w:val="uz-Cyrl-UZ"/>
              </w:rPr>
              <w:t xml:space="preserve">, </w:t>
            </w:r>
            <w:r>
              <w:rPr>
                <w:sz w:val="28"/>
                <w:szCs w:val="28"/>
                <w:lang w:val="uz-Cyrl-UZ"/>
              </w:rPr>
              <w:t>disklar</w:t>
            </w:r>
            <w:r w:rsidRPr="002E1BBE">
              <w:rPr>
                <w:sz w:val="28"/>
                <w:szCs w:val="28"/>
                <w:lang w:val="uz-Cyrl-UZ"/>
              </w:rPr>
              <w:t xml:space="preserve">, </w:t>
            </w:r>
            <w:r>
              <w:rPr>
                <w:sz w:val="28"/>
                <w:szCs w:val="28"/>
                <w:lang w:val="uz-Cyrl-UZ"/>
              </w:rPr>
              <w:t>printer</w:t>
            </w:r>
            <w:r w:rsidRPr="002E1BBE">
              <w:rPr>
                <w:sz w:val="28"/>
                <w:szCs w:val="28"/>
                <w:lang w:val="uz-Cyrl-UZ"/>
              </w:rPr>
              <w:t xml:space="preserve"> </w:t>
            </w:r>
            <w:r>
              <w:rPr>
                <w:sz w:val="28"/>
                <w:szCs w:val="28"/>
                <w:lang w:val="uz-Cyrl-UZ"/>
              </w:rPr>
              <w:t>va</w:t>
            </w:r>
            <w:r w:rsidRPr="002E1BBE">
              <w:rPr>
                <w:sz w:val="28"/>
                <w:szCs w:val="28"/>
                <w:lang w:val="uz-Cyrl-UZ"/>
              </w:rPr>
              <w:t xml:space="preserve"> </w:t>
            </w:r>
            <w:r>
              <w:rPr>
                <w:sz w:val="28"/>
                <w:szCs w:val="28"/>
                <w:lang w:val="uz-Cyrl-UZ"/>
              </w:rPr>
              <w:t>h</w:t>
            </w:r>
            <w:r w:rsidRPr="002E1BBE">
              <w:rPr>
                <w:sz w:val="28"/>
                <w:szCs w:val="28"/>
                <w:lang w:val="uz-Cyrl-UZ"/>
              </w:rPr>
              <w:t>.</w:t>
            </w:r>
            <w:r>
              <w:rPr>
                <w:sz w:val="28"/>
                <w:szCs w:val="28"/>
                <w:lang w:val="uz-Cyrl-UZ"/>
              </w:rPr>
              <w:t>k</w:t>
            </w:r>
            <w:r w:rsidRPr="002E1BBE">
              <w:rPr>
                <w:sz w:val="28"/>
                <w:szCs w:val="28"/>
                <w:lang w:val="uz-Cyrl-UZ"/>
              </w:rPr>
              <w:t>.)</w:t>
            </w:r>
            <w:r>
              <w:rPr>
                <w:sz w:val="28"/>
                <w:szCs w:val="28"/>
                <w:lang w:val="uz-Cyrl-UZ"/>
              </w:rPr>
              <w:t>.</w:t>
            </w:r>
          </w:p>
          <w:p w:rsidR="00780619" w:rsidRPr="004D5EF9" w:rsidRDefault="00780619" w:rsidP="003A7C3D">
            <w:pPr>
              <w:jc w:val="both"/>
              <w:rPr>
                <w:sz w:val="28"/>
                <w:szCs w:val="28"/>
                <w:lang w:val="en-US"/>
              </w:rPr>
            </w:pPr>
          </w:p>
          <w:p w:rsidR="00780619" w:rsidRPr="002E1BBE" w:rsidRDefault="00780619" w:rsidP="003A7C3D">
            <w:pPr>
              <w:jc w:val="both"/>
              <w:rPr>
                <w:color w:val="000000"/>
                <w:sz w:val="26"/>
                <w:szCs w:val="26"/>
                <w:lang w:val="uz-Cyrl-UZ"/>
              </w:rPr>
            </w:pPr>
            <w:r w:rsidRPr="002E1BBE">
              <w:rPr>
                <w:sz w:val="28"/>
                <w:szCs w:val="28"/>
                <w:lang w:val="uz-Cyrl-UZ"/>
              </w:rPr>
              <w:t>Компьютер тизими ёки компьютернинг, дастурнинг ишлаш пайтида фойдаланиш мумкин</w:t>
            </w:r>
            <w:r>
              <w:rPr>
                <w:sz w:val="28"/>
                <w:szCs w:val="28"/>
                <w:lang w:val="uz-Cyrl-UZ"/>
              </w:rPr>
              <w:t xml:space="preserve"> б</w:t>
            </w:r>
            <w:r w:rsidRPr="002E1BBE">
              <w:rPr>
                <w:sz w:val="28"/>
                <w:szCs w:val="28"/>
                <w:lang w:val="uz-Cyrl-UZ"/>
              </w:rPr>
              <w:t>ўлган ҳар қандай қурилмаси (ОХҚ, дисклар, принтер ва ҳ.к.)</w:t>
            </w:r>
            <w:r>
              <w:rPr>
                <w:sz w:val="28"/>
                <w:szCs w:val="28"/>
                <w:lang w:val="uz-Cyrl-UZ"/>
              </w:rPr>
              <w:t>.</w:t>
            </w:r>
          </w:p>
        </w:tc>
      </w:tr>
      <w:tr w:rsidR="00780619">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7F216E">
              <w:rPr>
                <w:b/>
                <w:sz w:val="28"/>
                <w:szCs w:val="28"/>
              </w:rPr>
              <w:t>Речевая</w:t>
            </w:r>
            <w:r w:rsidRPr="00844AE4">
              <w:rPr>
                <w:b/>
                <w:sz w:val="28"/>
                <w:szCs w:val="28"/>
              </w:rPr>
              <w:t xml:space="preserve"> </w:t>
            </w:r>
            <w:r w:rsidRPr="007F216E">
              <w:rPr>
                <w:b/>
                <w:sz w:val="28"/>
                <w:szCs w:val="28"/>
              </w:rPr>
              <w:t>команда</w:t>
            </w:r>
          </w:p>
          <w:p w:rsidR="00780619" w:rsidRDefault="00780619" w:rsidP="003A7C3D">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sidRPr="00844AE4">
              <w:rPr>
                <w:sz w:val="28"/>
                <w:szCs w:val="28"/>
              </w:rPr>
              <w:t xml:space="preserve"> </w:t>
            </w:r>
            <w:r w:rsidRPr="00DE4857">
              <w:rPr>
                <w:sz w:val="28"/>
                <w:szCs w:val="28"/>
                <w:lang w:val="en-US"/>
              </w:rPr>
              <w:t>nutqiy</w:t>
            </w:r>
            <w:r w:rsidRPr="00844AE4">
              <w:rPr>
                <w:sz w:val="28"/>
                <w:szCs w:val="28"/>
              </w:rPr>
              <w:t xml:space="preserve"> </w:t>
            </w:r>
            <w:r w:rsidRPr="00DE4857">
              <w:rPr>
                <w:sz w:val="28"/>
                <w:szCs w:val="28"/>
                <w:lang w:val="en-US"/>
              </w:rPr>
              <w:t>komanda</w:t>
            </w:r>
          </w:p>
          <w:p w:rsidR="00780619" w:rsidRDefault="00780619" w:rsidP="003A7C3D">
            <w:pPr>
              <w:tabs>
                <w:tab w:val="left" w:pos="4320"/>
                <w:tab w:val="left" w:pos="4500"/>
              </w:tabs>
              <w:rPr>
                <w:sz w:val="28"/>
                <w:szCs w:val="28"/>
                <w:lang w:val="uz-Cyrl-UZ"/>
              </w:rPr>
            </w:pPr>
            <w:r>
              <w:rPr>
                <w:b/>
                <w:sz w:val="28"/>
                <w:szCs w:val="28"/>
                <w:lang w:val="uz-Cyrl-UZ"/>
              </w:rPr>
              <w:t xml:space="preserve">      </w:t>
            </w:r>
            <w:r>
              <w:rPr>
                <w:b/>
                <w:sz w:val="28"/>
                <w:szCs w:val="28"/>
              </w:rPr>
              <w:t xml:space="preserve"> </w:t>
            </w:r>
            <w:r>
              <w:rPr>
                <w:sz w:val="28"/>
                <w:szCs w:val="28"/>
              </w:rPr>
              <w:t>нутқий команда</w:t>
            </w:r>
          </w:p>
          <w:p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E63D02">
              <w:rPr>
                <w:bCs/>
                <w:color w:val="000000"/>
                <w:sz w:val="28"/>
                <w:szCs w:val="28"/>
                <w:lang w:val="en-US"/>
              </w:rPr>
              <w:t>-</w:t>
            </w:r>
            <w:r w:rsidRPr="00E63D02">
              <w:rPr>
                <w:sz w:val="28"/>
                <w:szCs w:val="28"/>
                <w:lang w:val="en-US"/>
              </w:rPr>
              <w:t xml:space="preserve"> </w:t>
            </w:r>
            <w:r w:rsidRPr="007F216E">
              <w:rPr>
                <w:sz w:val="28"/>
                <w:szCs w:val="28"/>
                <w:lang w:val="en-US"/>
              </w:rPr>
              <w:t xml:space="preserve">voice command </w:t>
            </w:r>
          </w:p>
          <w:p w:rsidR="00780619" w:rsidRPr="004879B7"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Команда, подаваемая компьютерной системе голосом</w:t>
            </w:r>
            <w:r w:rsidRPr="00FB6488">
              <w:rPr>
                <w:sz w:val="28"/>
                <w:szCs w:val="28"/>
              </w:rPr>
              <w:t>.</w:t>
            </w:r>
          </w:p>
          <w:p w:rsidR="00780619" w:rsidRPr="00C302A0" w:rsidRDefault="00780619" w:rsidP="003A7C3D">
            <w:pPr>
              <w:tabs>
                <w:tab w:val="left" w:pos="4320"/>
                <w:tab w:val="left" w:pos="4500"/>
              </w:tabs>
              <w:jc w:val="both"/>
              <w:rPr>
                <w:sz w:val="22"/>
                <w:szCs w:val="22"/>
              </w:rPr>
            </w:pPr>
          </w:p>
          <w:p w:rsidR="00780619" w:rsidRDefault="00780619" w:rsidP="003A7C3D">
            <w:pPr>
              <w:tabs>
                <w:tab w:val="left" w:pos="4320"/>
                <w:tab w:val="left" w:pos="4500"/>
              </w:tabs>
              <w:jc w:val="both"/>
              <w:rPr>
                <w:sz w:val="28"/>
                <w:szCs w:val="28"/>
                <w:lang w:val="en-US"/>
              </w:rPr>
            </w:pPr>
            <w:r w:rsidRPr="0099137E">
              <w:rPr>
                <w:sz w:val="28"/>
                <w:szCs w:val="28"/>
                <w:lang w:val="en-US"/>
              </w:rPr>
              <w:t>Kompyuter tizimiga ovoz bilan beriladigan komanda.</w:t>
            </w:r>
          </w:p>
          <w:p w:rsidR="00780619" w:rsidRPr="00C302A0" w:rsidRDefault="00780619" w:rsidP="003A7C3D">
            <w:pPr>
              <w:tabs>
                <w:tab w:val="left" w:pos="4320"/>
                <w:tab w:val="left" w:pos="4500"/>
              </w:tabs>
              <w:jc w:val="both"/>
              <w:rPr>
                <w:sz w:val="22"/>
                <w:szCs w:val="22"/>
                <w:lang w:val="en-US"/>
              </w:rPr>
            </w:pPr>
          </w:p>
          <w:p w:rsidR="00780619" w:rsidRPr="000F6748" w:rsidRDefault="00780619" w:rsidP="003A7C3D">
            <w:pPr>
              <w:tabs>
                <w:tab w:val="left" w:pos="4320"/>
                <w:tab w:val="left" w:pos="4500"/>
              </w:tabs>
              <w:jc w:val="both"/>
              <w:rPr>
                <w:sz w:val="28"/>
                <w:szCs w:val="28"/>
              </w:rPr>
            </w:pPr>
            <w:r>
              <w:rPr>
                <w:sz w:val="28"/>
                <w:szCs w:val="28"/>
              </w:rPr>
              <w:t>Компьютер тизимига овоз билан бериладиган команда.</w:t>
            </w:r>
          </w:p>
        </w:tc>
      </w:tr>
      <w:tr w:rsidR="00780619">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844AE4">
              <w:rPr>
                <w:b/>
                <w:sz w:val="28"/>
                <w:szCs w:val="28"/>
                <w:lang w:val="uz-Cyrl-UZ"/>
              </w:rPr>
              <w:t>Речевой ввод</w:t>
            </w:r>
          </w:p>
          <w:p w:rsidR="00780619" w:rsidRDefault="00780619"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nutqiy kiritish</w:t>
            </w:r>
          </w:p>
          <w:p w:rsidR="00780619" w:rsidRDefault="00780619" w:rsidP="003A7C3D">
            <w:pPr>
              <w:tabs>
                <w:tab w:val="left" w:pos="4320"/>
                <w:tab w:val="left" w:pos="4500"/>
              </w:tabs>
              <w:rPr>
                <w:sz w:val="28"/>
                <w:szCs w:val="28"/>
                <w:lang w:val="uz-Cyrl-UZ"/>
              </w:rPr>
            </w:pPr>
            <w:r>
              <w:rPr>
                <w:sz w:val="28"/>
                <w:szCs w:val="28"/>
                <w:lang w:val="uz-Cyrl-UZ"/>
              </w:rPr>
              <w:t xml:space="preserve">      </w:t>
            </w:r>
            <w:r>
              <w:rPr>
                <w:sz w:val="28"/>
                <w:szCs w:val="28"/>
              </w:rPr>
              <w:t xml:space="preserve"> </w:t>
            </w:r>
            <w:r>
              <w:rPr>
                <w:sz w:val="28"/>
                <w:szCs w:val="28"/>
                <w:lang w:val="uz-Cyrl-UZ"/>
              </w:rPr>
              <w:t>нутқий киритиш</w:t>
            </w:r>
          </w:p>
          <w:p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E63D02">
              <w:rPr>
                <w:bCs/>
                <w:color w:val="000000"/>
                <w:sz w:val="28"/>
                <w:szCs w:val="28"/>
                <w:lang w:val="en-US"/>
              </w:rPr>
              <w:t>-</w:t>
            </w:r>
            <w:r w:rsidRPr="00E63D02">
              <w:rPr>
                <w:sz w:val="28"/>
                <w:szCs w:val="28"/>
                <w:lang w:val="en-US"/>
              </w:rPr>
              <w:t xml:space="preserve"> </w:t>
            </w:r>
            <w:r w:rsidRPr="007F216E">
              <w:rPr>
                <w:sz w:val="28"/>
                <w:szCs w:val="28"/>
                <w:lang w:val="en-US"/>
              </w:rPr>
              <w:t xml:space="preserve">voice input </w:t>
            </w:r>
          </w:p>
          <w:p w:rsidR="00780619" w:rsidRPr="000F6748"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Средства для ввода в компьютер и распознавания речевых команд</w:t>
            </w:r>
            <w:r w:rsidRPr="00FB6488">
              <w:rPr>
                <w:sz w:val="28"/>
                <w:szCs w:val="28"/>
              </w:rPr>
              <w:t>.</w:t>
            </w:r>
          </w:p>
          <w:p w:rsidR="00780619" w:rsidRPr="00C302A0" w:rsidRDefault="00780619" w:rsidP="003A7C3D">
            <w:pPr>
              <w:tabs>
                <w:tab w:val="left" w:pos="4320"/>
                <w:tab w:val="left" w:pos="4500"/>
              </w:tabs>
              <w:jc w:val="both"/>
              <w:rPr>
                <w:sz w:val="22"/>
                <w:szCs w:val="22"/>
              </w:rPr>
            </w:pPr>
          </w:p>
          <w:p w:rsidR="00780619" w:rsidRDefault="00780619" w:rsidP="003A7C3D">
            <w:pPr>
              <w:tabs>
                <w:tab w:val="left" w:pos="4320"/>
                <w:tab w:val="left" w:pos="4500"/>
              </w:tabs>
              <w:jc w:val="both"/>
              <w:rPr>
                <w:sz w:val="28"/>
                <w:szCs w:val="28"/>
                <w:lang w:val="en-US"/>
              </w:rPr>
            </w:pPr>
            <w:r w:rsidRPr="0099137E">
              <w:rPr>
                <w:sz w:val="28"/>
                <w:szCs w:val="28"/>
                <w:lang w:val="en-US"/>
              </w:rPr>
              <w:t>Kompyuterga kiritish va nutqiy komandalarni aniqlash uchun mo‘ljallangan vositalar.</w:t>
            </w:r>
          </w:p>
          <w:p w:rsidR="00780619" w:rsidRPr="00C302A0" w:rsidRDefault="00780619" w:rsidP="003A7C3D">
            <w:pPr>
              <w:tabs>
                <w:tab w:val="left" w:pos="4320"/>
                <w:tab w:val="left" w:pos="4500"/>
              </w:tabs>
              <w:jc w:val="both"/>
              <w:rPr>
                <w:sz w:val="22"/>
                <w:szCs w:val="22"/>
                <w:lang w:val="en-US"/>
              </w:rPr>
            </w:pPr>
          </w:p>
          <w:p w:rsidR="00780619" w:rsidRPr="000F6748" w:rsidRDefault="00780619" w:rsidP="003A7C3D">
            <w:pPr>
              <w:tabs>
                <w:tab w:val="left" w:pos="4320"/>
                <w:tab w:val="left" w:pos="4500"/>
              </w:tabs>
              <w:jc w:val="both"/>
              <w:rPr>
                <w:sz w:val="28"/>
                <w:szCs w:val="28"/>
              </w:rPr>
            </w:pPr>
            <w:r>
              <w:rPr>
                <w:sz w:val="28"/>
                <w:szCs w:val="28"/>
              </w:rPr>
              <w:t>Компьютерга киритиш ва нутқий командаларни аниқлаш учун мўлжалланган воситалар.</w:t>
            </w:r>
          </w:p>
        </w:tc>
      </w:tr>
      <w:tr w:rsidR="00780619" w:rsidRPr="009D6F82">
        <w:trPr>
          <w:tblCellSpacing w:w="0" w:type="dxa"/>
          <w:jc w:val="center"/>
        </w:trPr>
        <w:tc>
          <w:tcPr>
            <w:tcW w:w="2079" w:type="pct"/>
          </w:tcPr>
          <w:p w:rsidR="00780619" w:rsidRPr="004879B7" w:rsidRDefault="00780619" w:rsidP="003A7C3D">
            <w:pPr>
              <w:rPr>
                <w:b/>
                <w:bCs/>
                <w:color w:val="000000"/>
                <w:sz w:val="28"/>
                <w:szCs w:val="28"/>
                <w:lang w:val="uz-Cyrl-UZ"/>
              </w:rPr>
            </w:pPr>
            <w:r w:rsidRPr="004879B7">
              <w:rPr>
                <w:b/>
                <w:sz w:val="28"/>
                <w:szCs w:val="28"/>
              </w:rPr>
              <w:t>Речевой</w:t>
            </w:r>
            <w:r w:rsidRPr="00844AE4">
              <w:rPr>
                <w:b/>
                <w:sz w:val="28"/>
                <w:szCs w:val="28"/>
              </w:rPr>
              <w:t xml:space="preserve"> </w:t>
            </w:r>
            <w:r w:rsidRPr="004879B7">
              <w:rPr>
                <w:b/>
                <w:sz w:val="28"/>
                <w:szCs w:val="28"/>
              </w:rPr>
              <w:t>ввод</w:t>
            </w:r>
            <w:r w:rsidRPr="00844AE4">
              <w:rPr>
                <w:b/>
                <w:sz w:val="28"/>
                <w:szCs w:val="28"/>
              </w:rPr>
              <w:t>-</w:t>
            </w:r>
            <w:r w:rsidRPr="004879B7">
              <w:rPr>
                <w:b/>
                <w:sz w:val="28"/>
                <w:szCs w:val="28"/>
              </w:rPr>
              <w:t>вывод</w:t>
            </w:r>
            <w:r w:rsidRPr="004879B7">
              <w:rPr>
                <w:b/>
                <w:bCs/>
                <w:color w:val="000000"/>
                <w:sz w:val="28"/>
                <w:szCs w:val="28"/>
                <w:lang w:val="uz-Cyrl-UZ"/>
              </w:rPr>
              <w:t xml:space="preserve"> </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nutqiy kiritish-chiqarish</w:t>
            </w:r>
          </w:p>
          <w:p w:rsidR="00780619" w:rsidRDefault="00780619" w:rsidP="003A7C3D">
            <w:pPr>
              <w:rPr>
                <w:sz w:val="28"/>
                <w:szCs w:val="28"/>
                <w:lang w:val="en-US"/>
              </w:rPr>
            </w:pPr>
            <w:r>
              <w:rPr>
                <w:sz w:val="28"/>
                <w:szCs w:val="28"/>
                <w:lang w:val="uz-Cyrl-UZ"/>
              </w:rPr>
              <w:t xml:space="preserve">      </w:t>
            </w:r>
            <w:r w:rsidRPr="002E1A74">
              <w:rPr>
                <w:sz w:val="28"/>
                <w:szCs w:val="28"/>
              </w:rPr>
              <w:t xml:space="preserve"> </w:t>
            </w:r>
            <w:r>
              <w:rPr>
                <w:sz w:val="28"/>
                <w:szCs w:val="28"/>
                <w:lang w:val="uz-Cyrl-UZ"/>
              </w:rPr>
              <w:t>нутқий киритиш-чиқариш</w:t>
            </w:r>
          </w:p>
          <w:p w:rsidR="00780619" w:rsidRPr="004879B7" w:rsidRDefault="00780619" w:rsidP="003A7C3D">
            <w:pPr>
              <w:rPr>
                <w:sz w:val="28"/>
                <w:szCs w:val="28"/>
                <w:lang w:val="uz-Cyrl-UZ"/>
              </w:rPr>
            </w:pPr>
            <w:r w:rsidRPr="000F6207">
              <w:rPr>
                <w:b/>
                <w:bCs/>
                <w:color w:val="000000"/>
                <w:sz w:val="28"/>
                <w:szCs w:val="28"/>
                <w:lang w:val="en-US"/>
              </w:rPr>
              <w:t>en</w:t>
            </w:r>
            <w:r w:rsidRPr="00E63D02">
              <w:rPr>
                <w:bCs/>
                <w:color w:val="000000"/>
                <w:sz w:val="28"/>
                <w:szCs w:val="28"/>
                <w:lang w:val="en-US"/>
              </w:rPr>
              <w:t xml:space="preserve"> -</w:t>
            </w:r>
            <w:r>
              <w:rPr>
                <w:sz w:val="28"/>
                <w:szCs w:val="28"/>
                <w:lang w:val="en-US"/>
              </w:rPr>
              <w:t xml:space="preserve"> speech input-</w:t>
            </w:r>
            <w:r w:rsidRPr="004879B7">
              <w:rPr>
                <w:sz w:val="28"/>
                <w:szCs w:val="28"/>
                <w:lang w:val="en-US"/>
              </w:rPr>
              <w:t xml:space="preserve">output </w:t>
            </w:r>
          </w:p>
          <w:p w:rsidR="00780619" w:rsidRPr="00113069" w:rsidRDefault="00780619" w:rsidP="003A7C3D">
            <w:pPr>
              <w:rPr>
                <w:sz w:val="28"/>
                <w:szCs w:val="28"/>
                <w:lang w:val="en-US"/>
              </w:rPr>
            </w:pPr>
          </w:p>
        </w:tc>
        <w:tc>
          <w:tcPr>
            <w:tcW w:w="2921" w:type="pct"/>
          </w:tcPr>
          <w:p w:rsidR="00780619" w:rsidRDefault="00780619" w:rsidP="003A7C3D">
            <w:pPr>
              <w:jc w:val="both"/>
              <w:rPr>
                <w:sz w:val="28"/>
                <w:szCs w:val="28"/>
                <w:lang w:val="uz-Cyrl-UZ"/>
              </w:rPr>
            </w:pPr>
            <w:r>
              <w:rPr>
                <w:sz w:val="28"/>
                <w:szCs w:val="28"/>
              </w:rPr>
              <w:t>Устройства для ввода в компьютер и вывода из него речевой информации.</w:t>
            </w:r>
          </w:p>
          <w:p w:rsidR="00780619" w:rsidRPr="00C302A0" w:rsidRDefault="00780619" w:rsidP="003A7C3D">
            <w:pPr>
              <w:jc w:val="both"/>
              <w:rPr>
                <w:sz w:val="22"/>
                <w:szCs w:val="22"/>
              </w:rPr>
            </w:pPr>
          </w:p>
          <w:p w:rsidR="00780619" w:rsidRDefault="00780619" w:rsidP="003A7C3D">
            <w:pPr>
              <w:jc w:val="both"/>
              <w:rPr>
                <w:sz w:val="28"/>
                <w:szCs w:val="28"/>
                <w:lang w:val="en-US"/>
              </w:rPr>
            </w:pPr>
            <w:r w:rsidRPr="0099137E">
              <w:rPr>
                <w:sz w:val="28"/>
                <w:szCs w:val="28"/>
                <w:lang w:val="en-US"/>
              </w:rPr>
              <w:t>Kompyuterga kiritish va undan nutqiy axborotni</w:t>
            </w:r>
            <w:r>
              <w:rPr>
                <w:sz w:val="28"/>
                <w:szCs w:val="28"/>
                <w:lang w:val="uz-Cyrl-UZ"/>
              </w:rPr>
              <w:t xml:space="preserve"> chiq</w:t>
            </w:r>
            <w:r w:rsidRPr="0099137E">
              <w:rPr>
                <w:sz w:val="28"/>
                <w:szCs w:val="28"/>
                <w:lang w:val="en-US"/>
              </w:rPr>
              <w:t>a</w:t>
            </w:r>
            <w:r>
              <w:rPr>
                <w:sz w:val="28"/>
                <w:szCs w:val="28"/>
                <w:lang w:val="uz-Cyrl-UZ"/>
              </w:rPr>
              <w:t>radigan qurilma.</w:t>
            </w:r>
          </w:p>
          <w:p w:rsidR="00780619" w:rsidRPr="00C302A0" w:rsidRDefault="00780619" w:rsidP="003A7C3D">
            <w:pPr>
              <w:jc w:val="both"/>
              <w:rPr>
                <w:sz w:val="22"/>
                <w:szCs w:val="22"/>
                <w:lang w:val="en-US"/>
              </w:rPr>
            </w:pPr>
          </w:p>
          <w:p w:rsidR="00780619" w:rsidRPr="00B7408C" w:rsidRDefault="00780619" w:rsidP="003A7C3D">
            <w:pPr>
              <w:jc w:val="both"/>
              <w:rPr>
                <w:sz w:val="28"/>
                <w:szCs w:val="28"/>
                <w:lang w:val="uz-Cyrl-UZ"/>
              </w:rPr>
            </w:pPr>
            <w:r>
              <w:rPr>
                <w:sz w:val="28"/>
                <w:szCs w:val="28"/>
              </w:rPr>
              <w:t>Компьютерга киритиш ва ундан нутқий ахборотни</w:t>
            </w:r>
            <w:r>
              <w:rPr>
                <w:sz w:val="28"/>
                <w:szCs w:val="28"/>
                <w:lang w:val="uz-Cyrl-UZ"/>
              </w:rPr>
              <w:t xml:space="preserve"> чиқ</w:t>
            </w:r>
            <w:r>
              <w:rPr>
                <w:sz w:val="28"/>
                <w:szCs w:val="28"/>
              </w:rPr>
              <w:t>а</w:t>
            </w:r>
            <w:r>
              <w:rPr>
                <w:sz w:val="28"/>
                <w:szCs w:val="28"/>
                <w:lang w:val="uz-Cyrl-UZ"/>
              </w:rPr>
              <w:t>радиган қурилма.</w:t>
            </w:r>
          </w:p>
        </w:tc>
      </w:tr>
      <w:tr w:rsidR="00780619" w:rsidRPr="006666A5">
        <w:trPr>
          <w:tblCellSpacing w:w="0" w:type="dxa"/>
          <w:jc w:val="center"/>
        </w:trPr>
        <w:tc>
          <w:tcPr>
            <w:tcW w:w="2079" w:type="pct"/>
          </w:tcPr>
          <w:p w:rsidR="00780619" w:rsidRPr="00235D03" w:rsidRDefault="00780619" w:rsidP="003A7C3D">
            <w:pPr>
              <w:tabs>
                <w:tab w:val="left" w:pos="4320"/>
                <w:tab w:val="left" w:pos="4500"/>
              </w:tabs>
              <w:rPr>
                <w:b/>
                <w:sz w:val="28"/>
                <w:szCs w:val="28"/>
                <w:lang w:val="uz-Cyrl-UZ"/>
              </w:rPr>
            </w:pPr>
            <w:r w:rsidRPr="00235D03">
              <w:rPr>
                <w:b/>
                <w:sz w:val="28"/>
                <w:szCs w:val="28"/>
                <w:lang w:val="uz-Cyrl-UZ"/>
              </w:rPr>
              <w:t>Речевой вывод</w:t>
            </w:r>
          </w:p>
          <w:p w:rsidR="00780619" w:rsidRDefault="00780619" w:rsidP="003A7C3D">
            <w:pPr>
              <w:tabs>
                <w:tab w:val="left" w:pos="4320"/>
                <w:tab w:val="left" w:pos="4500"/>
              </w:tabs>
              <w:rPr>
                <w:sz w:val="28"/>
                <w:szCs w:val="28"/>
                <w:lang w:val="uz-Cyrl-UZ"/>
              </w:rPr>
            </w:pPr>
            <w:r w:rsidRPr="00B5266A">
              <w:rPr>
                <w:b/>
                <w:sz w:val="28"/>
                <w:szCs w:val="28"/>
                <w:lang w:val="uz-Cyrl-UZ"/>
              </w:rPr>
              <w:t xml:space="preserve">uz </w:t>
            </w:r>
            <w:r w:rsidRPr="00B5266A">
              <w:rPr>
                <w:sz w:val="28"/>
                <w:szCs w:val="28"/>
                <w:lang w:val="uz-Cyrl-UZ"/>
              </w:rPr>
              <w:t xml:space="preserve">- </w:t>
            </w:r>
            <w:r w:rsidRPr="003A72AB">
              <w:rPr>
                <w:sz w:val="28"/>
                <w:szCs w:val="28"/>
                <w:lang w:val="uz-Cyrl-UZ"/>
              </w:rPr>
              <w:t>nutqiy chiqish</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нутқий чиқиш</w:t>
            </w:r>
          </w:p>
          <w:p w:rsidR="00780619" w:rsidRPr="00C302A0" w:rsidRDefault="00780619" w:rsidP="003A7C3D">
            <w:pPr>
              <w:tabs>
                <w:tab w:val="left" w:pos="4320"/>
                <w:tab w:val="left" w:pos="4500"/>
              </w:tabs>
              <w:rPr>
                <w:sz w:val="28"/>
                <w:szCs w:val="28"/>
                <w:lang w:val="uz-Cyrl-UZ"/>
              </w:rPr>
            </w:pPr>
            <w:r w:rsidRPr="003A72AB">
              <w:rPr>
                <w:b/>
                <w:sz w:val="28"/>
                <w:szCs w:val="28"/>
                <w:lang w:val="en-US"/>
              </w:rPr>
              <w:t xml:space="preserve">en </w:t>
            </w:r>
            <w:r w:rsidRPr="00E63D02">
              <w:rPr>
                <w:sz w:val="28"/>
                <w:szCs w:val="28"/>
                <w:lang w:val="en-US"/>
              </w:rPr>
              <w:t xml:space="preserve">- </w:t>
            </w:r>
            <w:r w:rsidRPr="00235D03">
              <w:rPr>
                <w:sz w:val="28"/>
                <w:szCs w:val="28"/>
                <w:lang w:val="uz-Cyrl-UZ"/>
              </w:rPr>
              <w:t xml:space="preserve">аudio output </w:t>
            </w:r>
          </w:p>
        </w:tc>
        <w:tc>
          <w:tcPr>
            <w:tcW w:w="2921" w:type="pct"/>
          </w:tcPr>
          <w:p w:rsidR="00780619" w:rsidRDefault="00780619" w:rsidP="003A7C3D">
            <w:pPr>
              <w:tabs>
                <w:tab w:val="left" w:pos="4320"/>
                <w:tab w:val="left" w:pos="4500"/>
              </w:tabs>
              <w:jc w:val="both"/>
              <w:rPr>
                <w:sz w:val="28"/>
                <w:szCs w:val="28"/>
                <w:lang w:val="uz-Cyrl-UZ"/>
              </w:rPr>
            </w:pPr>
            <w:r>
              <w:rPr>
                <w:sz w:val="28"/>
                <w:szCs w:val="28"/>
              </w:rPr>
              <w:t>Программа</w:t>
            </w:r>
            <w:r w:rsidRPr="005B5ED5">
              <w:rPr>
                <w:sz w:val="28"/>
                <w:szCs w:val="28"/>
                <w:lang w:val="en-US"/>
              </w:rPr>
              <w:t xml:space="preserve"> </w:t>
            </w:r>
            <w:r>
              <w:rPr>
                <w:sz w:val="28"/>
                <w:szCs w:val="28"/>
              </w:rPr>
              <w:t>вывода</w:t>
            </w:r>
            <w:r w:rsidRPr="005B5ED5">
              <w:rPr>
                <w:sz w:val="28"/>
                <w:szCs w:val="28"/>
                <w:lang w:val="en-US"/>
              </w:rPr>
              <w:t xml:space="preserve"> </w:t>
            </w:r>
            <w:r>
              <w:rPr>
                <w:sz w:val="28"/>
                <w:szCs w:val="28"/>
              </w:rPr>
              <w:t>синтезированной</w:t>
            </w:r>
            <w:r w:rsidRPr="005B5ED5">
              <w:rPr>
                <w:sz w:val="28"/>
                <w:szCs w:val="28"/>
                <w:lang w:val="en-US"/>
              </w:rPr>
              <w:t xml:space="preserve"> </w:t>
            </w:r>
            <w:r>
              <w:rPr>
                <w:sz w:val="28"/>
                <w:szCs w:val="28"/>
              </w:rPr>
              <w:t>речи</w:t>
            </w:r>
            <w:r w:rsidRPr="005B5ED5">
              <w:rPr>
                <w:sz w:val="28"/>
                <w:szCs w:val="28"/>
                <w:lang w:val="en-US"/>
              </w:rPr>
              <w:t>.</w:t>
            </w:r>
          </w:p>
          <w:p w:rsidR="00780619" w:rsidRPr="00C302A0" w:rsidRDefault="00780619" w:rsidP="003A7C3D">
            <w:pPr>
              <w:tabs>
                <w:tab w:val="left" w:pos="4320"/>
                <w:tab w:val="left" w:pos="4500"/>
              </w:tabs>
              <w:jc w:val="both"/>
              <w:rPr>
                <w:sz w:val="22"/>
                <w:szCs w:val="22"/>
                <w:lang w:val="en-US"/>
              </w:rPr>
            </w:pPr>
          </w:p>
          <w:p w:rsidR="00780619" w:rsidRPr="005B5ED5" w:rsidRDefault="00780619" w:rsidP="003A7C3D">
            <w:pPr>
              <w:tabs>
                <w:tab w:val="left" w:pos="4320"/>
                <w:tab w:val="left" w:pos="4500"/>
              </w:tabs>
              <w:jc w:val="both"/>
              <w:rPr>
                <w:sz w:val="28"/>
                <w:szCs w:val="28"/>
                <w:lang w:val="en-US"/>
              </w:rPr>
            </w:pPr>
            <w:r>
              <w:rPr>
                <w:sz w:val="28"/>
                <w:szCs w:val="28"/>
                <w:lang w:val="uz-Cyrl-UZ"/>
              </w:rPr>
              <w:t>Sintezlangan</w:t>
            </w:r>
            <w:r w:rsidRPr="006666A5">
              <w:rPr>
                <w:sz w:val="28"/>
                <w:szCs w:val="28"/>
                <w:lang w:val="uz-Cyrl-UZ"/>
              </w:rPr>
              <w:t xml:space="preserve"> </w:t>
            </w:r>
            <w:r>
              <w:rPr>
                <w:sz w:val="28"/>
                <w:szCs w:val="28"/>
                <w:lang w:val="uz-Cyrl-UZ"/>
              </w:rPr>
              <w:t>nutqni</w:t>
            </w:r>
            <w:r w:rsidRPr="006666A5">
              <w:rPr>
                <w:sz w:val="28"/>
                <w:szCs w:val="28"/>
                <w:lang w:val="uz-Cyrl-UZ"/>
              </w:rPr>
              <w:t xml:space="preserve"> </w:t>
            </w:r>
            <w:r>
              <w:rPr>
                <w:sz w:val="28"/>
                <w:szCs w:val="28"/>
                <w:lang w:val="uz-Cyrl-UZ"/>
              </w:rPr>
              <w:t>chiqarish</w:t>
            </w:r>
            <w:r w:rsidRPr="006666A5">
              <w:rPr>
                <w:sz w:val="28"/>
                <w:szCs w:val="28"/>
                <w:lang w:val="uz-Cyrl-UZ"/>
              </w:rPr>
              <w:t xml:space="preserve"> </w:t>
            </w:r>
            <w:r>
              <w:rPr>
                <w:sz w:val="28"/>
                <w:szCs w:val="28"/>
                <w:lang w:val="uz-Cyrl-UZ"/>
              </w:rPr>
              <w:t>dasturi</w:t>
            </w:r>
            <w:r w:rsidRPr="006666A5">
              <w:rPr>
                <w:sz w:val="28"/>
                <w:szCs w:val="28"/>
                <w:lang w:val="uz-Cyrl-UZ"/>
              </w:rPr>
              <w:t>.</w:t>
            </w:r>
          </w:p>
          <w:p w:rsidR="00780619" w:rsidRPr="00C302A0" w:rsidRDefault="00780619" w:rsidP="003A7C3D">
            <w:pPr>
              <w:tabs>
                <w:tab w:val="left" w:pos="4320"/>
                <w:tab w:val="left" w:pos="4500"/>
              </w:tabs>
              <w:jc w:val="both"/>
              <w:rPr>
                <w:sz w:val="22"/>
                <w:szCs w:val="22"/>
                <w:lang w:val="en-US"/>
              </w:rPr>
            </w:pPr>
          </w:p>
          <w:p w:rsidR="00780619" w:rsidRPr="006666A5" w:rsidRDefault="00780619" w:rsidP="003A7C3D">
            <w:pPr>
              <w:tabs>
                <w:tab w:val="left" w:pos="4320"/>
                <w:tab w:val="left" w:pos="4500"/>
              </w:tabs>
              <w:jc w:val="both"/>
              <w:rPr>
                <w:sz w:val="28"/>
                <w:szCs w:val="28"/>
                <w:lang w:val="uz-Cyrl-UZ"/>
              </w:rPr>
            </w:pPr>
            <w:r w:rsidRPr="006666A5">
              <w:rPr>
                <w:sz w:val="28"/>
                <w:szCs w:val="28"/>
                <w:lang w:val="uz-Cyrl-UZ"/>
              </w:rPr>
              <w:t>Синтезланган нутқни чиқариш дастури.</w:t>
            </w:r>
          </w:p>
        </w:tc>
      </w:tr>
      <w:tr w:rsidR="00780619">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1C7AA6">
              <w:rPr>
                <w:b/>
                <w:sz w:val="28"/>
                <w:szCs w:val="28"/>
                <w:lang w:val="uz-Cyrl-UZ"/>
              </w:rPr>
              <w:t>Речевой доступ</w:t>
            </w:r>
          </w:p>
          <w:p w:rsidR="00780619" w:rsidRDefault="00780619" w:rsidP="003A7C3D">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nutqiy erkin foydalanish</w:t>
            </w:r>
          </w:p>
          <w:p w:rsidR="00780619" w:rsidRDefault="00780619" w:rsidP="003A7C3D">
            <w:pPr>
              <w:tabs>
                <w:tab w:val="left" w:pos="4320"/>
                <w:tab w:val="left" w:pos="4500"/>
              </w:tabs>
              <w:rPr>
                <w:sz w:val="28"/>
                <w:szCs w:val="28"/>
                <w:lang w:val="uz-Cyrl-UZ"/>
              </w:rPr>
            </w:pPr>
            <w:r>
              <w:rPr>
                <w:sz w:val="28"/>
                <w:szCs w:val="28"/>
                <w:lang w:val="uz-Cyrl-UZ"/>
              </w:rPr>
              <w:t xml:space="preserve">      </w:t>
            </w:r>
            <w:r w:rsidRPr="002E1A74">
              <w:rPr>
                <w:sz w:val="28"/>
                <w:szCs w:val="28"/>
                <w:lang w:val="uz-Cyrl-UZ"/>
              </w:rPr>
              <w:t xml:space="preserve"> </w:t>
            </w:r>
            <w:r w:rsidRPr="00844AE4">
              <w:rPr>
                <w:sz w:val="28"/>
                <w:szCs w:val="28"/>
                <w:lang w:val="uz-Cyrl-UZ"/>
              </w:rPr>
              <w:t>нутқий эркин фойдаланиш</w:t>
            </w:r>
          </w:p>
          <w:p w:rsidR="00780619" w:rsidRPr="007F216E"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E63D02">
              <w:rPr>
                <w:bCs/>
                <w:color w:val="000000"/>
                <w:sz w:val="28"/>
                <w:szCs w:val="28"/>
                <w:lang w:val="uz-Cyrl-UZ"/>
              </w:rPr>
              <w:t>-</w:t>
            </w:r>
            <w:r w:rsidRPr="00844AE4">
              <w:rPr>
                <w:sz w:val="28"/>
                <w:szCs w:val="28"/>
                <w:lang w:val="uz-Cyrl-UZ"/>
              </w:rPr>
              <w:t xml:space="preserve"> voice access </w:t>
            </w:r>
          </w:p>
          <w:p w:rsidR="00780619" w:rsidRPr="004879B7"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Система разрешения доступа на основе идентификации голоса пользователя.</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Foydalanuvchi ovozini identifikatsiya qilish</w:t>
            </w:r>
            <w:r>
              <w:rPr>
                <w:sz w:val="28"/>
                <w:szCs w:val="28"/>
                <w:lang w:val="uz-Cyrl-UZ"/>
              </w:rPr>
              <w:t xml:space="preserve"> asosida erkin foydalanishga ruxsat berish tizimi.</w:t>
            </w:r>
          </w:p>
          <w:p w:rsidR="00780619" w:rsidRPr="00F873D9" w:rsidRDefault="00780619" w:rsidP="003A7C3D">
            <w:pPr>
              <w:tabs>
                <w:tab w:val="left" w:pos="4320"/>
                <w:tab w:val="left" w:pos="4500"/>
              </w:tabs>
              <w:jc w:val="both"/>
              <w:rPr>
                <w:sz w:val="28"/>
                <w:szCs w:val="28"/>
                <w:lang w:val="en-US"/>
              </w:rPr>
            </w:pPr>
          </w:p>
          <w:p w:rsidR="00780619" w:rsidRPr="000F6748" w:rsidRDefault="00780619" w:rsidP="003A7C3D">
            <w:pPr>
              <w:tabs>
                <w:tab w:val="left" w:pos="4320"/>
                <w:tab w:val="left" w:pos="4500"/>
              </w:tabs>
              <w:jc w:val="both"/>
              <w:rPr>
                <w:sz w:val="28"/>
                <w:szCs w:val="28"/>
                <w:lang w:val="uz-Cyrl-UZ"/>
              </w:rPr>
            </w:pPr>
            <w:r>
              <w:rPr>
                <w:sz w:val="28"/>
                <w:szCs w:val="28"/>
              </w:rPr>
              <w:t>Фойдаланувчи овозини идентификация қилиш</w:t>
            </w:r>
            <w:r>
              <w:rPr>
                <w:sz w:val="28"/>
                <w:szCs w:val="28"/>
                <w:lang w:val="uz-Cyrl-UZ"/>
              </w:rPr>
              <w:t xml:space="preserve"> асосида эркин фойдаланишга рухсат бериш тизими.</w:t>
            </w:r>
          </w:p>
        </w:tc>
      </w:tr>
      <w:tr w:rsidR="00780619" w:rsidRPr="00EE1CF3">
        <w:trPr>
          <w:tblCellSpacing w:w="0" w:type="dxa"/>
          <w:jc w:val="center"/>
        </w:trPr>
        <w:tc>
          <w:tcPr>
            <w:tcW w:w="2079" w:type="pct"/>
          </w:tcPr>
          <w:p w:rsidR="00780619" w:rsidRPr="004879B7" w:rsidRDefault="00780619" w:rsidP="003A7C3D">
            <w:pPr>
              <w:rPr>
                <w:b/>
                <w:bCs/>
                <w:color w:val="000000"/>
                <w:sz w:val="28"/>
                <w:szCs w:val="28"/>
                <w:lang w:val="uz-Cyrl-UZ"/>
              </w:rPr>
            </w:pPr>
            <w:r w:rsidRPr="004879B7">
              <w:rPr>
                <w:b/>
                <w:sz w:val="28"/>
                <w:szCs w:val="28"/>
              </w:rPr>
              <w:t>Решение</w:t>
            </w:r>
            <w:r w:rsidRPr="004879B7">
              <w:rPr>
                <w:b/>
                <w:bCs/>
                <w:color w:val="000000"/>
                <w:sz w:val="28"/>
                <w:szCs w:val="28"/>
                <w:lang w:val="uz-Cyrl-UZ"/>
              </w:rPr>
              <w:t xml:space="preserve"> </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w:t>
            </w:r>
            <w:r>
              <w:rPr>
                <w:sz w:val="28"/>
                <w:szCs w:val="28"/>
              </w:rPr>
              <w:t>у</w:t>
            </w:r>
            <w:r>
              <w:rPr>
                <w:sz w:val="28"/>
                <w:szCs w:val="28"/>
                <w:lang w:val="uz-Cyrl-UZ"/>
              </w:rPr>
              <w:t>echim</w:t>
            </w:r>
          </w:p>
          <w:p w:rsidR="00780619" w:rsidRDefault="00780619" w:rsidP="003A7C3D">
            <w:pPr>
              <w:rPr>
                <w:sz w:val="28"/>
                <w:szCs w:val="28"/>
                <w:lang w:val="en-US"/>
              </w:rPr>
            </w:pPr>
            <w:r>
              <w:rPr>
                <w:b/>
                <w:sz w:val="28"/>
                <w:szCs w:val="28"/>
                <w:lang w:val="uz-Cyrl-UZ"/>
              </w:rPr>
              <w:t xml:space="preserve">       </w:t>
            </w:r>
            <w:r w:rsidRPr="00EE1CF3">
              <w:rPr>
                <w:sz w:val="28"/>
                <w:szCs w:val="28"/>
                <w:lang w:val="uz-Cyrl-UZ"/>
              </w:rPr>
              <w:t>ечим</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E63D02">
              <w:rPr>
                <w:bCs/>
                <w:color w:val="000000"/>
                <w:sz w:val="28"/>
                <w:szCs w:val="28"/>
                <w:lang w:val="en-US"/>
              </w:rPr>
              <w:t>-</w:t>
            </w:r>
            <w:r w:rsidRPr="004879B7">
              <w:rPr>
                <w:sz w:val="28"/>
                <w:szCs w:val="28"/>
                <w:lang w:val="en-US"/>
              </w:rPr>
              <w:t xml:space="preserve"> solution </w:t>
            </w:r>
          </w:p>
          <w:p w:rsidR="00780619" w:rsidRPr="00113069" w:rsidRDefault="00780619" w:rsidP="003A7C3D">
            <w:pPr>
              <w:rPr>
                <w:sz w:val="28"/>
                <w:szCs w:val="28"/>
                <w:lang w:val="en-US"/>
              </w:rPr>
            </w:pPr>
          </w:p>
        </w:tc>
        <w:tc>
          <w:tcPr>
            <w:tcW w:w="2921" w:type="pct"/>
          </w:tcPr>
          <w:p w:rsidR="00780619" w:rsidRDefault="00780619" w:rsidP="003A7C3D">
            <w:pPr>
              <w:jc w:val="both"/>
              <w:rPr>
                <w:sz w:val="28"/>
                <w:szCs w:val="28"/>
                <w:lang w:val="uz-Cyrl-UZ"/>
              </w:rPr>
            </w:pPr>
            <w:r>
              <w:rPr>
                <w:sz w:val="28"/>
                <w:szCs w:val="28"/>
              </w:rPr>
              <w:t>Комбинация программ и программных средств, а также услуг, ориентированная на потребности и требования заказчика</w:t>
            </w:r>
            <w:r w:rsidRPr="00FB6488">
              <w:rPr>
                <w:sz w:val="28"/>
                <w:szCs w:val="28"/>
              </w:rPr>
              <w:t>.</w:t>
            </w:r>
            <w:r>
              <w:rPr>
                <w:sz w:val="28"/>
                <w:szCs w:val="28"/>
              </w:rPr>
              <w:t xml:space="preserve">  </w:t>
            </w:r>
          </w:p>
          <w:p w:rsidR="00780619" w:rsidRPr="00DE4857" w:rsidRDefault="00780619" w:rsidP="003A7C3D">
            <w:pPr>
              <w:jc w:val="both"/>
              <w:rPr>
                <w:sz w:val="28"/>
                <w:szCs w:val="28"/>
              </w:rPr>
            </w:pPr>
          </w:p>
          <w:p w:rsidR="00780619" w:rsidRDefault="00780619" w:rsidP="003A7C3D">
            <w:pPr>
              <w:jc w:val="both"/>
              <w:rPr>
                <w:sz w:val="28"/>
                <w:szCs w:val="28"/>
                <w:lang w:val="en-US"/>
              </w:rPr>
            </w:pPr>
            <w:r>
              <w:rPr>
                <w:sz w:val="28"/>
                <w:szCs w:val="28"/>
                <w:lang w:val="uz-Cyrl-UZ"/>
              </w:rPr>
              <w:t>Buyurtmachining</w:t>
            </w:r>
            <w:r w:rsidRPr="00EE1CF3">
              <w:rPr>
                <w:sz w:val="28"/>
                <w:szCs w:val="28"/>
                <w:lang w:val="uz-Cyrl-UZ"/>
              </w:rPr>
              <w:t xml:space="preserve"> </w:t>
            </w:r>
            <w:r>
              <w:rPr>
                <w:sz w:val="28"/>
                <w:szCs w:val="28"/>
                <w:lang w:val="uz-Cyrl-UZ"/>
              </w:rPr>
              <w:t>talab</w:t>
            </w:r>
            <w:r w:rsidRPr="00EE1CF3">
              <w:rPr>
                <w:sz w:val="28"/>
                <w:szCs w:val="28"/>
                <w:lang w:val="uz-Cyrl-UZ"/>
              </w:rPr>
              <w:t xml:space="preserve"> </w:t>
            </w:r>
            <w:r>
              <w:rPr>
                <w:sz w:val="28"/>
                <w:szCs w:val="28"/>
                <w:lang w:val="uz-Cyrl-UZ"/>
              </w:rPr>
              <w:t>va</w:t>
            </w:r>
            <w:r w:rsidRPr="00EE1CF3">
              <w:rPr>
                <w:sz w:val="28"/>
                <w:szCs w:val="28"/>
                <w:lang w:val="uz-Cyrl-UZ"/>
              </w:rPr>
              <w:t xml:space="preserve"> </w:t>
            </w:r>
            <w:r>
              <w:rPr>
                <w:sz w:val="28"/>
                <w:szCs w:val="28"/>
                <w:lang w:val="uz-Cyrl-UZ"/>
              </w:rPr>
              <w:t>extiyojlariga</w:t>
            </w:r>
            <w:r w:rsidRPr="00EE1CF3">
              <w:rPr>
                <w:sz w:val="28"/>
                <w:szCs w:val="28"/>
                <w:lang w:val="uz-Cyrl-UZ"/>
              </w:rPr>
              <w:t xml:space="preserve"> </w:t>
            </w:r>
            <w:r>
              <w:rPr>
                <w:sz w:val="28"/>
                <w:szCs w:val="28"/>
                <w:lang w:val="uz-Cyrl-UZ"/>
              </w:rPr>
              <w:t>qaratil</w:t>
            </w:r>
            <w:r w:rsidR="00C302A0">
              <w:rPr>
                <w:sz w:val="28"/>
                <w:szCs w:val="28"/>
                <w:lang w:val="uz-Cyrl-UZ"/>
              </w:rPr>
              <w:t>-</w:t>
            </w:r>
            <w:r>
              <w:rPr>
                <w:sz w:val="28"/>
                <w:szCs w:val="28"/>
                <w:lang w:val="uz-Cyrl-UZ"/>
              </w:rPr>
              <w:t>gan dasturlar va dasturiy vositalar, shuningdek</w:t>
            </w:r>
            <w:r w:rsidRPr="00EE1CF3">
              <w:rPr>
                <w:sz w:val="28"/>
                <w:szCs w:val="28"/>
                <w:lang w:val="uz-Cyrl-UZ"/>
              </w:rPr>
              <w:t xml:space="preserve">, </w:t>
            </w:r>
            <w:r>
              <w:rPr>
                <w:sz w:val="28"/>
                <w:szCs w:val="28"/>
                <w:lang w:val="uz-Cyrl-UZ"/>
              </w:rPr>
              <w:t>xizmatlar</w:t>
            </w:r>
            <w:r w:rsidRPr="00EE1CF3">
              <w:rPr>
                <w:sz w:val="28"/>
                <w:szCs w:val="28"/>
                <w:lang w:val="uz-Cyrl-UZ"/>
              </w:rPr>
              <w:t xml:space="preserve"> </w:t>
            </w:r>
            <w:r>
              <w:rPr>
                <w:sz w:val="28"/>
                <w:szCs w:val="28"/>
                <w:lang w:val="uz-Cyrl-UZ"/>
              </w:rPr>
              <w:t>birikmasi</w:t>
            </w:r>
            <w:r w:rsidRPr="00EE1CF3">
              <w:rPr>
                <w:sz w:val="28"/>
                <w:szCs w:val="28"/>
                <w:lang w:val="uz-Cyrl-UZ"/>
              </w:rPr>
              <w:t>.</w:t>
            </w:r>
          </w:p>
          <w:p w:rsidR="00780619" w:rsidRPr="006243EA" w:rsidRDefault="00780619" w:rsidP="003A7C3D">
            <w:pPr>
              <w:jc w:val="both"/>
              <w:rPr>
                <w:sz w:val="28"/>
                <w:szCs w:val="28"/>
                <w:lang w:val="en-US"/>
              </w:rPr>
            </w:pPr>
          </w:p>
          <w:p w:rsidR="00780619" w:rsidRDefault="00780619" w:rsidP="003A7C3D">
            <w:pPr>
              <w:jc w:val="both"/>
              <w:rPr>
                <w:sz w:val="28"/>
                <w:szCs w:val="28"/>
                <w:lang w:val="uz-Cyrl-UZ"/>
              </w:rPr>
            </w:pPr>
            <w:r w:rsidRPr="00EE1CF3">
              <w:rPr>
                <w:sz w:val="28"/>
                <w:szCs w:val="28"/>
                <w:lang w:val="uz-Cyrl-UZ"/>
              </w:rPr>
              <w:t>Буюртмачининг талаб ва эхтиёжларига қара</w:t>
            </w:r>
            <w:r w:rsidR="00C302A0">
              <w:rPr>
                <w:sz w:val="28"/>
                <w:szCs w:val="28"/>
                <w:lang w:val="uz-Cyrl-UZ"/>
              </w:rPr>
              <w:t>-</w:t>
            </w:r>
            <w:r w:rsidRPr="00EE1CF3">
              <w:rPr>
                <w:sz w:val="28"/>
                <w:szCs w:val="28"/>
                <w:lang w:val="uz-Cyrl-UZ"/>
              </w:rPr>
              <w:t>тилган</w:t>
            </w:r>
            <w:r>
              <w:rPr>
                <w:sz w:val="28"/>
                <w:szCs w:val="28"/>
                <w:lang w:val="uz-Cyrl-UZ"/>
              </w:rPr>
              <w:t xml:space="preserve"> дастурлар ва дастурий воситалар, шун</w:t>
            </w:r>
            <w:r w:rsidRPr="00EE1CF3">
              <w:rPr>
                <w:sz w:val="28"/>
                <w:szCs w:val="28"/>
                <w:lang w:val="uz-Cyrl-UZ"/>
              </w:rPr>
              <w:t>ингдек, хизматлар бирикмаси.</w:t>
            </w:r>
          </w:p>
          <w:p w:rsidR="00C302A0" w:rsidRPr="00EE1CF3" w:rsidRDefault="00C302A0" w:rsidP="003A7C3D">
            <w:pPr>
              <w:jc w:val="both"/>
              <w:rPr>
                <w:sz w:val="28"/>
                <w:szCs w:val="28"/>
                <w:lang w:val="uz-Cyrl-UZ"/>
              </w:rPr>
            </w:pPr>
          </w:p>
        </w:tc>
      </w:tr>
      <w:tr w:rsidR="00780619" w:rsidRPr="007D3262">
        <w:trPr>
          <w:tblCellSpacing w:w="0" w:type="dxa"/>
          <w:jc w:val="center"/>
        </w:trPr>
        <w:tc>
          <w:tcPr>
            <w:tcW w:w="2079" w:type="pct"/>
          </w:tcPr>
          <w:p w:rsidR="00780619" w:rsidRPr="00C8174F" w:rsidRDefault="00780619" w:rsidP="003A7C3D">
            <w:pPr>
              <w:tabs>
                <w:tab w:val="left" w:pos="4320"/>
                <w:tab w:val="left" w:pos="4500"/>
              </w:tabs>
              <w:rPr>
                <w:b/>
                <w:bCs/>
                <w:sz w:val="28"/>
                <w:szCs w:val="28"/>
                <w:lang w:val="uz-Cyrl-UZ"/>
              </w:rPr>
            </w:pPr>
            <w:r w:rsidRPr="00C8174F">
              <w:rPr>
                <w:b/>
                <w:sz w:val="28"/>
                <w:szCs w:val="28"/>
                <w:lang w:val="uz-Cyrl-UZ"/>
              </w:rPr>
              <w:t>Робот</w:t>
            </w:r>
            <w:r w:rsidRPr="00C8174F">
              <w:rPr>
                <w:b/>
                <w:bCs/>
                <w:sz w:val="28"/>
                <w:szCs w:val="28"/>
                <w:lang w:val="uz-Cyrl-UZ"/>
              </w:rPr>
              <w:t xml:space="preserve"> </w:t>
            </w:r>
          </w:p>
          <w:p w:rsidR="00780619" w:rsidRPr="009B2EE9" w:rsidRDefault="00780619" w:rsidP="003A7C3D">
            <w:pPr>
              <w:tabs>
                <w:tab w:val="left" w:pos="4320"/>
                <w:tab w:val="left" w:pos="4500"/>
              </w:tabs>
              <w:rPr>
                <w:b/>
                <w:sz w:val="28"/>
                <w:szCs w:val="28"/>
                <w:lang w:val="uz-Cyrl-UZ"/>
              </w:rPr>
            </w:pPr>
            <w:r w:rsidRPr="009B2EE9">
              <w:rPr>
                <w:b/>
                <w:bCs/>
                <w:sz w:val="28"/>
                <w:szCs w:val="28"/>
                <w:lang w:val="uz-Cyrl-UZ"/>
              </w:rPr>
              <w:t xml:space="preserve">uz </w:t>
            </w:r>
            <w:r w:rsidRPr="009B2EE9">
              <w:rPr>
                <w:bCs/>
                <w:sz w:val="28"/>
                <w:szCs w:val="28"/>
                <w:lang w:val="uz-Cyrl-UZ"/>
              </w:rPr>
              <w:t>-</w:t>
            </w:r>
            <w:r>
              <w:rPr>
                <w:bCs/>
                <w:color w:val="000000"/>
                <w:sz w:val="28"/>
                <w:szCs w:val="28"/>
                <w:lang w:val="uz-Cyrl-UZ"/>
              </w:rPr>
              <w:t xml:space="preserve"> robot</w:t>
            </w:r>
          </w:p>
          <w:p w:rsidR="00780619" w:rsidRPr="00844AE4" w:rsidRDefault="00780619" w:rsidP="003A7C3D">
            <w:pPr>
              <w:rPr>
                <w:bCs/>
                <w:color w:val="000000"/>
                <w:sz w:val="28"/>
                <w:szCs w:val="28"/>
                <w:lang w:val="uz-Cyrl-UZ"/>
              </w:rPr>
            </w:pPr>
            <w:r>
              <w:rPr>
                <w:bCs/>
                <w:color w:val="000000"/>
                <w:sz w:val="26"/>
                <w:szCs w:val="26"/>
                <w:lang w:val="uz-Cyrl-UZ"/>
              </w:rPr>
              <w:t xml:space="preserve">      </w:t>
            </w:r>
            <w:r w:rsidRPr="002E1A74">
              <w:rPr>
                <w:bCs/>
                <w:color w:val="000000"/>
                <w:sz w:val="26"/>
                <w:szCs w:val="26"/>
                <w:lang w:val="uz-Cyrl-UZ"/>
              </w:rPr>
              <w:t xml:space="preserve"> </w:t>
            </w:r>
            <w:r>
              <w:rPr>
                <w:bCs/>
                <w:color w:val="000000"/>
                <w:sz w:val="26"/>
                <w:szCs w:val="26"/>
                <w:lang w:val="uz-Cyrl-UZ"/>
              </w:rPr>
              <w:t xml:space="preserve"> </w:t>
            </w:r>
            <w:r w:rsidRPr="00C14FF6">
              <w:rPr>
                <w:bCs/>
                <w:color w:val="000000"/>
                <w:sz w:val="28"/>
                <w:szCs w:val="28"/>
                <w:lang w:val="uz-Cyrl-UZ"/>
              </w:rPr>
              <w:t>робот</w:t>
            </w:r>
          </w:p>
          <w:p w:rsidR="00780619" w:rsidRPr="00C8174F" w:rsidRDefault="00780619" w:rsidP="003A7C3D">
            <w:pPr>
              <w:tabs>
                <w:tab w:val="left" w:pos="4320"/>
                <w:tab w:val="left" w:pos="4500"/>
              </w:tabs>
              <w:rPr>
                <w:sz w:val="28"/>
                <w:szCs w:val="28"/>
                <w:lang w:val="uz-Cyrl-UZ"/>
              </w:rPr>
            </w:pPr>
            <w:r w:rsidRPr="00844AE4">
              <w:rPr>
                <w:b/>
                <w:sz w:val="28"/>
                <w:szCs w:val="28"/>
                <w:lang w:val="uz-Cyrl-UZ"/>
              </w:rPr>
              <w:t xml:space="preserve">en </w:t>
            </w:r>
            <w:r w:rsidRPr="00E63D02">
              <w:rPr>
                <w:sz w:val="28"/>
                <w:szCs w:val="28"/>
                <w:lang w:val="uz-Cyrl-UZ"/>
              </w:rPr>
              <w:t xml:space="preserve">- </w:t>
            </w:r>
            <w:r w:rsidRPr="00C8174F">
              <w:rPr>
                <w:sz w:val="28"/>
                <w:szCs w:val="28"/>
                <w:lang w:val="uz-Cyrl-UZ"/>
              </w:rPr>
              <w:t xml:space="preserve">robot  </w:t>
            </w:r>
          </w:p>
          <w:p w:rsidR="00780619" w:rsidRPr="00844AE4" w:rsidRDefault="00780619" w:rsidP="003A7C3D">
            <w:pPr>
              <w:rPr>
                <w:bCs/>
                <w:color w:val="000000"/>
                <w:sz w:val="28"/>
                <w:szCs w:val="28"/>
                <w:lang w:val="uz-Cyrl-UZ"/>
              </w:rPr>
            </w:pPr>
          </w:p>
        </w:tc>
        <w:tc>
          <w:tcPr>
            <w:tcW w:w="2921" w:type="pct"/>
          </w:tcPr>
          <w:p w:rsidR="00780619" w:rsidRDefault="00780619" w:rsidP="003A7C3D">
            <w:pPr>
              <w:jc w:val="both"/>
              <w:rPr>
                <w:sz w:val="28"/>
                <w:szCs w:val="28"/>
                <w:lang w:val="uz-Cyrl-UZ"/>
              </w:rPr>
            </w:pPr>
            <w:r>
              <w:rPr>
                <w:sz w:val="28"/>
                <w:szCs w:val="28"/>
              </w:rPr>
              <w:t>Машина, способная воспринимать и реагировать на внешние воздействия, а также выполнять автономно различные, как правило, интеллектуальные операции.</w:t>
            </w:r>
          </w:p>
          <w:p w:rsidR="00780619" w:rsidRPr="00DE4857" w:rsidRDefault="00780619" w:rsidP="003A7C3D">
            <w:pPr>
              <w:jc w:val="both"/>
              <w:rPr>
                <w:sz w:val="28"/>
                <w:szCs w:val="28"/>
              </w:rPr>
            </w:pPr>
          </w:p>
          <w:p w:rsidR="00780619" w:rsidRPr="00DE4857" w:rsidRDefault="00780619" w:rsidP="003A7C3D">
            <w:pPr>
              <w:jc w:val="both"/>
              <w:rPr>
                <w:sz w:val="28"/>
                <w:szCs w:val="28"/>
              </w:rPr>
            </w:pPr>
            <w:r>
              <w:rPr>
                <w:color w:val="000000"/>
                <w:sz w:val="28"/>
                <w:szCs w:val="28"/>
                <w:lang w:val="uz-Cyrl-UZ"/>
              </w:rPr>
              <w:t>Tashqi</w:t>
            </w:r>
            <w:r w:rsidRPr="00C14FF6">
              <w:rPr>
                <w:color w:val="000000"/>
                <w:sz w:val="28"/>
                <w:szCs w:val="28"/>
                <w:lang w:val="uz-Cyrl-UZ"/>
              </w:rPr>
              <w:t xml:space="preserve"> </w:t>
            </w:r>
            <w:r>
              <w:rPr>
                <w:color w:val="000000"/>
                <w:sz w:val="28"/>
                <w:szCs w:val="28"/>
                <w:lang w:val="uz-Cyrl-UZ"/>
              </w:rPr>
              <w:t>ta’sirlarni</w:t>
            </w:r>
            <w:r w:rsidRPr="00C14FF6">
              <w:rPr>
                <w:color w:val="000000"/>
                <w:sz w:val="28"/>
                <w:szCs w:val="28"/>
                <w:lang w:val="uz-Cyrl-UZ"/>
              </w:rPr>
              <w:t xml:space="preserve"> </w:t>
            </w:r>
            <w:r>
              <w:rPr>
                <w:color w:val="000000"/>
                <w:sz w:val="28"/>
                <w:szCs w:val="28"/>
                <w:lang w:val="uz-Cyrl-UZ"/>
              </w:rPr>
              <w:t>qabul</w:t>
            </w:r>
            <w:r w:rsidRPr="00C14FF6">
              <w:rPr>
                <w:color w:val="000000"/>
                <w:sz w:val="28"/>
                <w:szCs w:val="28"/>
                <w:lang w:val="uz-Cyrl-UZ"/>
              </w:rPr>
              <w:t xml:space="preserve"> </w:t>
            </w:r>
            <w:r>
              <w:rPr>
                <w:color w:val="000000"/>
                <w:sz w:val="28"/>
                <w:szCs w:val="28"/>
                <w:lang w:val="uz-Cyrl-UZ"/>
              </w:rPr>
              <w:t>qila</w:t>
            </w:r>
            <w:r w:rsidRPr="00C14FF6">
              <w:rPr>
                <w:color w:val="000000"/>
                <w:sz w:val="28"/>
                <w:szCs w:val="28"/>
                <w:lang w:val="uz-Cyrl-UZ"/>
              </w:rPr>
              <w:t xml:space="preserve"> </w:t>
            </w:r>
            <w:r>
              <w:rPr>
                <w:color w:val="000000"/>
                <w:sz w:val="28"/>
                <w:szCs w:val="28"/>
                <w:lang w:val="uz-Cyrl-UZ"/>
              </w:rPr>
              <w:t>oladigan</w:t>
            </w:r>
            <w:r w:rsidRPr="00C14FF6">
              <w:rPr>
                <w:color w:val="000000"/>
                <w:sz w:val="28"/>
                <w:szCs w:val="28"/>
                <w:lang w:val="uz-Cyrl-UZ"/>
              </w:rPr>
              <w:t xml:space="preserve"> </w:t>
            </w:r>
            <w:r>
              <w:rPr>
                <w:color w:val="000000"/>
                <w:sz w:val="28"/>
                <w:szCs w:val="28"/>
                <w:lang w:val="uz-Cyrl-UZ"/>
              </w:rPr>
              <w:t>va</w:t>
            </w:r>
            <w:r w:rsidRPr="00C14FF6">
              <w:rPr>
                <w:color w:val="000000"/>
                <w:sz w:val="28"/>
                <w:szCs w:val="28"/>
                <w:lang w:val="uz-Cyrl-UZ"/>
              </w:rPr>
              <w:t xml:space="preserve"> </w:t>
            </w:r>
            <w:r>
              <w:rPr>
                <w:color w:val="000000"/>
                <w:sz w:val="28"/>
                <w:szCs w:val="28"/>
                <w:lang w:val="uz-Cyrl-UZ"/>
              </w:rPr>
              <w:t>ularga</w:t>
            </w:r>
            <w:r w:rsidRPr="00C14FF6">
              <w:rPr>
                <w:color w:val="000000"/>
                <w:sz w:val="28"/>
                <w:szCs w:val="28"/>
                <w:lang w:val="uz-Cyrl-UZ"/>
              </w:rPr>
              <w:t xml:space="preserve"> </w:t>
            </w:r>
            <w:r>
              <w:rPr>
                <w:color w:val="000000"/>
                <w:sz w:val="28"/>
                <w:szCs w:val="28"/>
                <w:lang w:val="uz-Cyrl-UZ"/>
              </w:rPr>
              <w:t>javob</w:t>
            </w:r>
            <w:r w:rsidRPr="00C14FF6">
              <w:rPr>
                <w:color w:val="000000"/>
                <w:sz w:val="28"/>
                <w:szCs w:val="28"/>
                <w:lang w:val="uz-Cyrl-UZ"/>
              </w:rPr>
              <w:t xml:space="preserve"> </w:t>
            </w:r>
            <w:r>
              <w:rPr>
                <w:color w:val="000000"/>
                <w:sz w:val="28"/>
                <w:szCs w:val="28"/>
                <w:lang w:val="uz-Cyrl-UZ"/>
              </w:rPr>
              <w:t>beradigan</w:t>
            </w:r>
            <w:r w:rsidRPr="00C14FF6">
              <w:rPr>
                <w:color w:val="000000"/>
                <w:sz w:val="28"/>
                <w:szCs w:val="28"/>
                <w:lang w:val="uz-Cyrl-UZ"/>
              </w:rPr>
              <w:t xml:space="preserve">, </w:t>
            </w:r>
            <w:r>
              <w:rPr>
                <w:color w:val="000000"/>
                <w:sz w:val="28"/>
                <w:szCs w:val="28"/>
                <w:lang w:val="uz-Cyrl-UZ"/>
              </w:rPr>
              <w:t>shuningdek</w:t>
            </w:r>
            <w:r w:rsidRPr="00C14FF6">
              <w:rPr>
                <w:color w:val="000000"/>
                <w:sz w:val="28"/>
                <w:szCs w:val="28"/>
                <w:lang w:val="uz-Cyrl-UZ"/>
              </w:rPr>
              <w:t xml:space="preserve">, </w:t>
            </w:r>
            <w:r>
              <w:rPr>
                <w:color w:val="000000"/>
                <w:sz w:val="28"/>
                <w:szCs w:val="28"/>
                <w:lang w:val="uz-Cyrl-UZ"/>
              </w:rPr>
              <w:t>mustaqil</w:t>
            </w:r>
            <w:r w:rsidRPr="00C14FF6">
              <w:rPr>
                <w:color w:val="000000"/>
                <w:sz w:val="28"/>
                <w:szCs w:val="28"/>
                <w:lang w:val="uz-Cyrl-UZ"/>
              </w:rPr>
              <w:t xml:space="preserve"> </w:t>
            </w:r>
            <w:r>
              <w:rPr>
                <w:color w:val="000000"/>
                <w:sz w:val="28"/>
                <w:szCs w:val="28"/>
                <w:lang w:val="uz-Cyrl-UZ"/>
              </w:rPr>
              <w:t>ravishda</w:t>
            </w:r>
            <w:r w:rsidRPr="00C14FF6">
              <w:rPr>
                <w:color w:val="000000"/>
                <w:sz w:val="28"/>
                <w:szCs w:val="28"/>
                <w:lang w:val="uz-Cyrl-UZ"/>
              </w:rPr>
              <w:t xml:space="preserve"> </w:t>
            </w:r>
            <w:r>
              <w:rPr>
                <w:color w:val="000000"/>
                <w:sz w:val="28"/>
                <w:szCs w:val="28"/>
                <w:lang w:val="uz-Cyrl-UZ"/>
              </w:rPr>
              <w:t>turli</w:t>
            </w:r>
            <w:r w:rsidRPr="00C14FF6">
              <w:rPr>
                <w:color w:val="000000"/>
                <w:sz w:val="28"/>
                <w:szCs w:val="28"/>
                <w:lang w:val="uz-Cyrl-UZ"/>
              </w:rPr>
              <w:t xml:space="preserve"> </w:t>
            </w:r>
            <w:r>
              <w:rPr>
                <w:color w:val="000000"/>
                <w:sz w:val="28"/>
                <w:szCs w:val="28"/>
                <w:lang w:val="uz-Cyrl-UZ"/>
              </w:rPr>
              <w:t>xil</w:t>
            </w:r>
            <w:r w:rsidRPr="00C14FF6">
              <w:rPr>
                <w:color w:val="000000"/>
                <w:sz w:val="28"/>
                <w:szCs w:val="28"/>
                <w:lang w:val="uz-Cyrl-UZ"/>
              </w:rPr>
              <w:t xml:space="preserve">, </w:t>
            </w:r>
            <w:r>
              <w:rPr>
                <w:color w:val="000000"/>
                <w:sz w:val="28"/>
                <w:szCs w:val="28"/>
                <w:lang w:val="uz-Cyrl-UZ"/>
              </w:rPr>
              <w:t>odatda</w:t>
            </w:r>
            <w:r w:rsidRPr="00C14FF6">
              <w:rPr>
                <w:color w:val="000000"/>
                <w:sz w:val="28"/>
                <w:szCs w:val="28"/>
                <w:lang w:val="uz-Cyrl-UZ"/>
              </w:rPr>
              <w:t xml:space="preserve">, </w:t>
            </w:r>
            <w:r>
              <w:rPr>
                <w:color w:val="000000"/>
                <w:sz w:val="28"/>
                <w:szCs w:val="28"/>
                <w:lang w:val="uz-Cyrl-UZ"/>
              </w:rPr>
              <w:t>intellektual</w:t>
            </w:r>
            <w:r w:rsidRPr="00C14FF6">
              <w:rPr>
                <w:color w:val="000000"/>
                <w:sz w:val="28"/>
                <w:szCs w:val="28"/>
                <w:lang w:val="uz-Cyrl-UZ"/>
              </w:rPr>
              <w:t xml:space="preserve"> </w:t>
            </w:r>
            <w:r>
              <w:rPr>
                <w:color w:val="000000"/>
                <w:sz w:val="28"/>
                <w:szCs w:val="28"/>
                <w:lang w:val="uz-Cyrl-UZ"/>
              </w:rPr>
              <w:t>operatsiyalarni</w:t>
            </w:r>
            <w:r w:rsidRPr="00C14FF6">
              <w:rPr>
                <w:color w:val="000000"/>
                <w:sz w:val="28"/>
                <w:szCs w:val="28"/>
                <w:lang w:val="uz-Cyrl-UZ"/>
              </w:rPr>
              <w:t xml:space="preserve"> </w:t>
            </w:r>
            <w:r>
              <w:rPr>
                <w:color w:val="000000"/>
                <w:sz w:val="28"/>
                <w:szCs w:val="28"/>
                <w:lang w:val="uz-Cyrl-UZ"/>
              </w:rPr>
              <w:t>bajaradigan</w:t>
            </w:r>
            <w:r w:rsidRPr="00C14FF6">
              <w:rPr>
                <w:color w:val="000000"/>
                <w:sz w:val="28"/>
                <w:szCs w:val="28"/>
                <w:lang w:val="uz-Cyrl-UZ"/>
              </w:rPr>
              <w:t xml:space="preserve"> </w:t>
            </w:r>
            <w:r>
              <w:rPr>
                <w:color w:val="000000"/>
                <w:sz w:val="28"/>
                <w:szCs w:val="28"/>
                <w:lang w:val="uz-Cyrl-UZ"/>
              </w:rPr>
              <w:t>mashina</w:t>
            </w:r>
            <w:r w:rsidRPr="00C14FF6">
              <w:rPr>
                <w:color w:val="000000"/>
                <w:sz w:val="28"/>
                <w:szCs w:val="28"/>
                <w:lang w:val="uz-Cyrl-UZ"/>
              </w:rPr>
              <w:t>.</w:t>
            </w:r>
          </w:p>
          <w:p w:rsidR="00780619" w:rsidRPr="00DE4857" w:rsidRDefault="00780619" w:rsidP="003A7C3D">
            <w:pPr>
              <w:jc w:val="both"/>
              <w:rPr>
                <w:sz w:val="28"/>
                <w:szCs w:val="28"/>
              </w:rPr>
            </w:pPr>
          </w:p>
          <w:p w:rsidR="00780619" w:rsidRDefault="00780619" w:rsidP="003A7C3D">
            <w:pPr>
              <w:jc w:val="both"/>
              <w:rPr>
                <w:color w:val="000000"/>
                <w:sz w:val="28"/>
                <w:szCs w:val="28"/>
                <w:lang w:val="uz-Cyrl-UZ"/>
              </w:rPr>
            </w:pPr>
            <w:r w:rsidRPr="00C14FF6">
              <w:rPr>
                <w:color w:val="000000"/>
                <w:sz w:val="28"/>
                <w:szCs w:val="28"/>
                <w:lang w:val="uz-Cyrl-UZ"/>
              </w:rPr>
              <w:t>Ташқи таъсирларни қабул қила оладиган ва уларга жавоб берадиган, шунингдек, муста</w:t>
            </w:r>
            <w:r w:rsidR="00C302A0">
              <w:rPr>
                <w:color w:val="000000"/>
                <w:sz w:val="28"/>
                <w:szCs w:val="28"/>
                <w:lang w:val="uz-Cyrl-UZ"/>
              </w:rPr>
              <w:t>-</w:t>
            </w:r>
            <w:r w:rsidRPr="00C14FF6">
              <w:rPr>
                <w:color w:val="000000"/>
                <w:sz w:val="28"/>
                <w:szCs w:val="28"/>
                <w:lang w:val="uz-Cyrl-UZ"/>
              </w:rPr>
              <w:t>қил равишда турли хил, одатда, инте</w:t>
            </w:r>
            <w:r w:rsidRPr="00D80C3B">
              <w:rPr>
                <w:color w:val="000000"/>
                <w:sz w:val="28"/>
                <w:szCs w:val="28"/>
                <w:lang w:val="uz-Cyrl-UZ"/>
              </w:rPr>
              <w:t>л</w:t>
            </w:r>
            <w:r w:rsidRPr="00C14FF6">
              <w:rPr>
                <w:color w:val="000000"/>
                <w:sz w:val="28"/>
                <w:szCs w:val="28"/>
                <w:lang w:val="uz-Cyrl-UZ"/>
              </w:rPr>
              <w:t>лектуал операцияларни бажарадиган машина.</w:t>
            </w:r>
          </w:p>
          <w:p w:rsidR="00C302A0" w:rsidRPr="00C14FF6" w:rsidRDefault="00C302A0" w:rsidP="003A7C3D">
            <w:pPr>
              <w:jc w:val="both"/>
              <w:rPr>
                <w:color w:val="000000"/>
                <w:sz w:val="28"/>
                <w:szCs w:val="28"/>
                <w:lang w:val="uz-Cyrl-UZ"/>
              </w:rPr>
            </w:pPr>
          </w:p>
        </w:tc>
      </w:tr>
      <w:tr w:rsidR="00780619" w:rsidRPr="007D3262">
        <w:trPr>
          <w:tblCellSpacing w:w="0" w:type="dxa"/>
          <w:jc w:val="center"/>
        </w:trPr>
        <w:tc>
          <w:tcPr>
            <w:tcW w:w="2079" w:type="pct"/>
          </w:tcPr>
          <w:p w:rsidR="00780619" w:rsidRPr="00C8174F" w:rsidRDefault="00780619" w:rsidP="003A7C3D">
            <w:pPr>
              <w:tabs>
                <w:tab w:val="left" w:pos="4320"/>
                <w:tab w:val="left" w:pos="4500"/>
              </w:tabs>
              <w:rPr>
                <w:b/>
                <w:bCs/>
                <w:sz w:val="28"/>
                <w:szCs w:val="28"/>
                <w:lang w:val="uz-Cyrl-UZ"/>
              </w:rPr>
            </w:pPr>
            <w:r w:rsidRPr="00C8174F">
              <w:rPr>
                <w:b/>
                <w:sz w:val="28"/>
                <w:szCs w:val="28"/>
                <w:lang w:val="uz-Cyrl-UZ"/>
              </w:rPr>
              <w:t>Робототехника</w:t>
            </w:r>
            <w:r w:rsidRPr="00C8174F">
              <w:rPr>
                <w:b/>
                <w:bCs/>
                <w:sz w:val="28"/>
                <w:szCs w:val="28"/>
                <w:lang w:val="uz-Cyrl-UZ"/>
              </w:rPr>
              <w:t xml:space="preserve"> </w:t>
            </w:r>
          </w:p>
          <w:p w:rsidR="00780619" w:rsidRPr="00DE4857" w:rsidRDefault="00780619" w:rsidP="003A7C3D">
            <w:pPr>
              <w:tabs>
                <w:tab w:val="left" w:pos="4320"/>
                <w:tab w:val="left" w:pos="4500"/>
              </w:tabs>
              <w:rPr>
                <w:b/>
                <w:sz w:val="28"/>
                <w:szCs w:val="28"/>
                <w:lang w:val="uz-Cyrl-UZ"/>
              </w:rPr>
            </w:pPr>
            <w:r w:rsidRPr="00DE4857">
              <w:rPr>
                <w:b/>
                <w:bCs/>
                <w:sz w:val="28"/>
                <w:szCs w:val="28"/>
                <w:lang w:val="uz-Cyrl-UZ"/>
              </w:rPr>
              <w:t>uz</w:t>
            </w:r>
            <w:r w:rsidRPr="00DE4857">
              <w:rPr>
                <w:bCs/>
                <w:sz w:val="28"/>
                <w:szCs w:val="28"/>
                <w:lang w:val="uz-Cyrl-UZ"/>
              </w:rPr>
              <w:t xml:space="preserve"> -</w:t>
            </w:r>
            <w:r>
              <w:rPr>
                <w:bCs/>
                <w:color w:val="000000"/>
                <w:sz w:val="28"/>
                <w:szCs w:val="28"/>
                <w:lang w:val="uz-Cyrl-UZ"/>
              </w:rPr>
              <w:t xml:space="preserve"> robot</w:t>
            </w:r>
            <w:r w:rsidRPr="00C14FF6">
              <w:rPr>
                <w:bCs/>
                <w:color w:val="000000"/>
                <w:sz w:val="28"/>
                <w:szCs w:val="28"/>
                <w:lang w:val="uz-Cyrl-UZ"/>
              </w:rPr>
              <w:t xml:space="preserve"> </w:t>
            </w:r>
            <w:r>
              <w:rPr>
                <w:bCs/>
                <w:color w:val="000000"/>
                <w:sz w:val="28"/>
                <w:szCs w:val="28"/>
                <w:lang w:val="uz-Cyrl-UZ"/>
              </w:rPr>
              <w:t>texnikasi</w:t>
            </w:r>
          </w:p>
          <w:p w:rsidR="00780619" w:rsidRPr="00844AE4" w:rsidRDefault="00780619" w:rsidP="003A7C3D">
            <w:pPr>
              <w:rPr>
                <w:bCs/>
                <w:color w:val="000000"/>
                <w:sz w:val="28"/>
                <w:szCs w:val="28"/>
              </w:rPr>
            </w:pPr>
            <w:r>
              <w:rPr>
                <w:bCs/>
                <w:color w:val="000000"/>
                <w:sz w:val="26"/>
                <w:szCs w:val="26"/>
                <w:lang w:val="uz-Cyrl-UZ"/>
              </w:rPr>
              <w:t xml:space="preserve">     </w:t>
            </w:r>
            <w:r>
              <w:rPr>
                <w:bCs/>
                <w:color w:val="000000"/>
                <w:sz w:val="26"/>
                <w:szCs w:val="26"/>
              </w:rPr>
              <w:t xml:space="preserve"> </w:t>
            </w:r>
            <w:r>
              <w:rPr>
                <w:bCs/>
                <w:color w:val="000000"/>
                <w:sz w:val="26"/>
                <w:szCs w:val="26"/>
                <w:lang w:val="uz-Cyrl-UZ"/>
              </w:rPr>
              <w:t xml:space="preserve">  </w:t>
            </w:r>
            <w:r w:rsidRPr="00C14FF6">
              <w:rPr>
                <w:bCs/>
                <w:color w:val="000000"/>
                <w:sz w:val="28"/>
                <w:szCs w:val="28"/>
                <w:lang w:val="uz-Cyrl-UZ"/>
              </w:rPr>
              <w:t>робот техникаси</w:t>
            </w:r>
          </w:p>
          <w:p w:rsidR="00780619" w:rsidRPr="00C8174F" w:rsidRDefault="00780619" w:rsidP="003A7C3D">
            <w:pPr>
              <w:tabs>
                <w:tab w:val="left" w:pos="4320"/>
                <w:tab w:val="left" w:pos="4500"/>
              </w:tabs>
              <w:rPr>
                <w:sz w:val="28"/>
                <w:szCs w:val="28"/>
                <w:lang w:val="uz-Cyrl-UZ"/>
              </w:rPr>
            </w:pPr>
            <w:r w:rsidRPr="00DE4143">
              <w:rPr>
                <w:b/>
                <w:sz w:val="28"/>
                <w:szCs w:val="28"/>
                <w:lang w:val="en-US"/>
              </w:rPr>
              <w:t>en</w:t>
            </w:r>
            <w:r w:rsidRPr="00E63D02">
              <w:rPr>
                <w:sz w:val="28"/>
                <w:szCs w:val="28"/>
                <w:lang w:val="en-US"/>
              </w:rPr>
              <w:t xml:space="preserve"> -</w:t>
            </w:r>
            <w:r w:rsidRPr="00C8174F">
              <w:rPr>
                <w:sz w:val="28"/>
                <w:szCs w:val="28"/>
                <w:lang w:val="uz-Cyrl-UZ"/>
              </w:rPr>
              <w:t xml:space="preserve"> robotics</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sidRPr="004D5EF9">
              <w:rPr>
                <w:sz w:val="28"/>
                <w:szCs w:val="28"/>
                <w:lang w:val="uz-Cyrl-UZ"/>
              </w:rPr>
              <w:t>Междисциплинарное направление научных исследований и инженерных разработок, направленное на создание и изучение различ</w:t>
            </w:r>
            <w:r w:rsidR="00C302A0">
              <w:rPr>
                <w:sz w:val="28"/>
                <w:szCs w:val="28"/>
                <w:lang w:val="uz-Cyrl-UZ"/>
              </w:rPr>
              <w:t>-</w:t>
            </w:r>
            <w:r w:rsidRPr="004D5EF9">
              <w:rPr>
                <w:sz w:val="28"/>
                <w:szCs w:val="28"/>
                <w:lang w:val="uz-Cyrl-UZ"/>
              </w:rPr>
              <w:t>ных классов роботов, в том числе интеллек</w:t>
            </w:r>
            <w:r w:rsidR="00C302A0">
              <w:rPr>
                <w:sz w:val="28"/>
                <w:szCs w:val="28"/>
                <w:lang w:val="uz-Cyrl-UZ"/>
              </w:rPr>
              <w:t>-</w:t>
            </w:r>
            <w:r w:rsidRPr="004D5EF9">
              <w:rPr>
                <w:sz w:val="28"/>
                <w:szCs w:val="28"/>
                <w:lang w:val="uz-Cyrl-UZ"/>
              </w:rPr>
              <w:t>туальных.</w:t>
            </w:r>
          </w:p>
          <w:p w:rsidR="00780619" w:rsidRPr="00C302A0" w:rsidRDefault="00780619" w:rsidP="003A7C3D">
            <w:pPr>
              <w:jc w:val="both"/>
              <w:rPr>
                <w:sz w:val="28"/>
                <w:szCs w:val="28"/>
                <w:lang w:val="uz-Cyrl-UZ"/>
              </w:rPr>
            </w:pPr>
            <w:r>
              <w:rPr>
                <w:sz w:val="28"/>
                <w:szCs w:val="28"/>
                <w:lang w:val="uz-Cyrl-UZ"/>
              </w:rPr>
              <w:t>Robotlarning</w:t>
            </w:r>
            <w:r w:rsidRPr="007D3262">
              <w:rPr>
                <w:sz w:val="28"/>
                <w:szCs w:val="28"/>
                <w:lang w:val="uz-Cyrl-UZ"/>
              </w:rPr>
              <w:t xml:space="preserve"> </w:t>
            </w:r>
            <w:r>
              <w:rPr>
                <w:sz w:val="28"/>
                <w:szCs w:val="28"/>
                <w:lang w:val="uz-Cyrl-UZ"/>
              </w:rPr>
              <w:t>turli</w:t>
            </w:r>
            <w:r w:rsidRPr="007D3262">
              <w:rPr>
                <w:sz w:val="28"/>
                <w:szCs w:val="28"/>
                <w:lang w:val="uz-Cyrl-UZ"/>
              </w:rPr>
              <w:t xml:space="preserve"> </w:t>
            </w:r>
            <w:r>
              <w:rPr>
                <w:sz w:val="28"/>
                <w:szCs w:val="28"/>
                <w:lang w:val="uz-Cyrl-UZ"/>
              </w:rPr>
              <w:t>klasslarini</w:t>
            </w:r>
            <w:r w:rsidRPr="007D3262">
              <w:rPr>
                <w:sz w:val="28"/>
                <w:szCs w:val="28"/>
                <w:lang w:val="uz-Cyrl-UZ"/>
              </w:rPr>
              <w:t xml:space="preserve">, </w:t>
            </w:r>
            <w:r>
              <w:rPr>
                <w:sz w:val="28"/>
                <w:szCs w:val="28"/>
                <w:lang w:val="uz-Cyrl-UZ"/>
              </w:rPr>
              <w:t>shu</w:t>
            </w:r>
            <w:r w:rsidRPr="007D3262">
              <w:rPr>
                <w:sz w:val="28"/>
                <w:szCs w:val="28"/>
                <w:lang w:val="uz-Cyrl-UZ"/>
              </w:rPr>
              <w:t xml:space="preserve"> </w:t>
            </w:r>
            <w:r>
              <w:rPr>
                <w:sz w:val="28"/>
                <w:szCs w:val="28"/>
                <w:lang w:val="uz-Cyrl-UZ"/>
              </w:rPr>
              <w:t>jumladan</w:t>
            </w:r>
            <w:r w:rsidRPr="007D3262">
              <w:rPr>
                <w:sz w:val="28"/>
                <w:szCs w:val="28"/>
                <w:lang w:val="uz-Cyrl-UZ"/>
              </w:rPr>
              <w:t xml:space="preserve">, </w:t>
            </w:r>
            <w:r>
              <w:rPr>
                <w:sz w:val="28"/>
                <w:szCs w:val="28"/>
                <w:lang w:val="uz-Cyrl-UZ"/>
              </w:rPr>
              <w:t>intellektual</w:t>
            </w:r>
            <w:r w:rsidRPr="007D3262">
              <w:rPr>
                <w:sz w:val="28"/>
                <w:szCs w:val="28"/>
                <w:lang w:val="uz-Cyrl-UZ"/>
              </w:rPr>
              <w:t xml:space="preserve"> </w:t>
            </w:r>
            <w:r>
              <w:rPr>
                <w:sz w:val="28"/>
                <w:szCs w:val="28"/>
                <w:lang w:val="uz-Cyrl-UZ"/>
              </w:rPr>
              <w:t xml:space="preserve">robotlarni yaratish va o‘rganishga qaratilgan, ilmiy tadqiqotlar va </w:t>
            </w:r>
            <w:r w:rsidRPr="00C302A0">
              <w:rPr>
                <w:sz w:val="28"/>
                <w:szCs w:val="28"/>
                <w:lang w:val="uz-Cyrl-UZ"/>
              </w:rPr>
              <w:t>muhandis</w:t>
            </w:r>
            <w:r>
              <w:rPr>
                <w:sz w:val="28"/>
                <w:szCs w:val="28"/>
                <w:lang w:val="uz-Cyrl-UZ"/>
              </w:rPr>
              <w:t>lik</w:t>
            </w:r>
            <w:r w:rsidRPr="002110B2">
              <w:rPr>
                <w:sz w:val="28"/>
                <w:szCs w:val="28"/>
                <w:lang w:val="uz-Cyrl-UZ"/>
              </w:rPr>
              <w:t xml:space="preserve"> </w:t>
            </w:r>
            <w:r>
              <w:rPr>
                <w:sz w:val="28"/>
                <w:szCs w:val="28"/>
                <w:lang w:val="uz-Cyrl-UZ"/>
              </w:rPr>
              <w:t>ishlanmalarning</w:t>
            </w:r>
            <w:r w:rsidRPr="002110B2">
              <w:rPr>
                <w:sz w:val="28"/>
                <w:szCs w:val="28"/>
                <w:lang w:val="uz-Cyrl-UZ"/>
              </w:rPr>
              <w:t xml:space="preserve"> </w:t>
            </w:r>
            <w:r>
              <w:rPr>
                <w:sz w:val="28"/>
                <w:szCs w:val="28"/>
                <w:lang w:val="uz-Cyrl-UZ"/>
              </w:rPr>
              <w:t>fanlararo</w:t>
            </w:r>
            <w:r w:rsidRPr="002110B2">
              <w:rPr>
                <w:sz w:val="28"/>
                <w:szCs w:val="28"/>
                <w:lang w:val="uz-Cyrl-UZ"/>
              </w:rPr>
              <w:t xml:space="preserve"> </w:t>
            </w:r>
            <w:r>
              <w:rPr>
                <w:sz w:val="28"/>
                <w:szCs w:val="28"/>
                <w:lang w:val="uz-Cyrl-UZ"/>
              </w:rPr>
              <w:t>yo‘nalishi</w:t>
            </w:r>
            <w:r w:rsidRPr="002110B2">
              <w:rPr>
                <w:sz w:val="28"/>
                <w:szCs w:val="28"/>
                <w:lang w:val="uz-Cyrl-UZ"/>
              </w:rPr>
              <w:t>.</w:t>
            </w:r>
          </w:p>
          <w:p w:rsidR="00780619" w:rsidRPr="00C302A0" w:rsidRDefault="00780619" w:rsidP="003A7C3D">
            <w:pPr>
              <w:jc w:val="both"/>
              <w:rPr>
                <w:sz w:val="28"/>
                <w:szCs w:val="28"/>
                <w:lang w:val="uz-Cyrl-UZ"/>
              </w:rPr>
            </w:pPr>
          </w:p>
          <w:p w:rsidR="00C302A0" w:rsidRPr="00252A97" w:rsidRDefault="00780619" w:rsidP="003A7C3D">
            <w:pPr>
              <w:jc w:val="both"/>
              <w:rPr>
                <w:sz w:val="28"/>
                <w:szCs w:val="28"/>
                <w:lang w:val="uz-Cyrl-UZ"/>
              </w:rPr>
            </w:pPr>
            <w:r w:rsidRPr="007D3262">
              <w:rPr>
                <w:sz w:val="28"/>
                <w:szCs w:val="28"/>
                <w:lang w:val="uz-Cyrl-UZ"/>
              </w:rPr>
              <w:t>Роботларнинг турли классларини, шу жумла</w:t>
            </w:r>
            <w:r w:rsidR="00C302A0">
              <w:rPr>
                <w:sz w:val="28"/>
                <w:szCs w:val="28"/>
                <w:lang w:val="uz-Cyrl-UZ"/>
              </w:rPr>
              <w:t>-</w:t>
            </w:r>
            <w:r w:rsidRPr="007D3262">
              <w:rPr>
                <w:sz w:val="28"/>
                <w:szCs w:val="28"/>
                <w:lang w:val="uz-Cyrl-UZ"/>
              </w:rPr>
              <w:t xml:space="preserve">дан, интеллектуал </w:t>
            </w:r>
            <w:r>
              <w:rPr>
                <w:sz w:val="28"/>
                <w:szCs w:val="28"/>
                <w:lang w:val="uz-Cyrl-UZ"/>
              </w:rPr>
              <w:t xml:space="preserve">роботларни яратиш ва ўрганишга қаратилган, илмий тадқиқотлар ва </w:t>
            </w:r>
            <w:r w:rsidRPr="00252A97">
              <w:rPr>
                <w:sz w:val="28"/>
                <w:szCs w:val="28"/>
                <w:lang w:val="uz-Cyrl-UZ"/>
              </w:rPr>
              <w:t>муҳандис</w:t>
            </w:r>
            <w:r w:rsidRPr="002110B2">
              <w:rPr>
                <w:sz w:val="28"/>
                <w:szCs w:val="28"/>
                <w:lang w:val="uz-Cyrl-UZ"/>
              </w:rPr>
              <w:t>лик ишланмаларнинг фанлараро йўналиши.</w:t>
            </w:r>
          </w:p>
        </w:tc>
      </w:tr>
      <w:tr w:rsidR="00780619" w:rsidRPr="001C5AF7">
        <w:trPr>
          <w:tblCellSpacing w:w="0" w:type="dxa"/>
          <w:jc w:val="center"/>
        </w:trPr>
        <w:tc>
          <w:tcPr>
            <w:tcW w:w="2079" w:type="pct"/>
          </w:tcPr>
          <w:p w:rsidR="00780619" w:rsidRPr="006334B2" w:rsidRDefault="00780619" w:rsidP="00934225">
            <w:pPr>
              <w:rPr>
                <w:b/>
                <w:sz w:val="28"/>
                <w:szCs w:val="28"/>
                <w:lang w:val="uz-Cyrl-UZ"/>
              </w:rPr>
            </w:pPr>
            <w:r>
              <w:rPr>
                <w:b/>
                <w:sz w:val="28"/>
                <w:szCs w:val="28"/>
              </w:rPr>
              <w:t>«</w:t>
            </w:r>
            <w:r w:rsidRPr="006334B2">
              <w:rPr>
                <w:b/>
                <w:sz w:val="28"/>
                <w:szCs w:val="28"/>
              </w:rPr>
              <w:t>Рукописные</w:t>
            </w:r>
            <w:r w:rsidRPr="00844AE4">
              <w:rPr>
                <w:b/>
                <w:sz w:val="28"/>
                <w:szCs w:val="28"/>
              </w:rPr>
              <w:t xml:space="preserve">» </w:t>
            </w:r>
            <w:r w:rsidRPr="00773754">
              <w:rPr>
                <w:b/>
                <w:sz w:val="28"/>
                <w:szCs w:val="28"/>
              </w:rPr>
              <w:br/>
            </w:r>
            <w:r w:rsidRPr="006334B2">
              <w:rPr>
                <w:b/>
                <w:sz w:val="28"/>
                <w:szCs w:val="28"/>
              </w:rPr>
              <w:t>приложения</w:t>
            </w:r>
          </w:p>
          <w:p w:rsidR="00780619" w:rsidRDefault="00780619" w:rsidP="001C5AF7">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D84BDE">
              <w:rPr>
                <w:bCs/>
                <w:sz w:val="28"/>
                <w:szCs w:val="28"/>
                <w:lang w:val="uz-Cyrl-UZ"/>
              </w:rPr>
              <w:t xml:space="preserve"> </w:t>
            </w:r>
            <w:r w:rsidRPr="008D0D5A">
              <w:rPr>
                <w:sz w:val="28"/>
                <w:szCs w:val="28"/>
                <w:lang w:val="uz-Cyrl-UZ"/>
              </w:rPr>
              <w:t>«</w:t>
            </w:r>
            <w:r>
              <w:rPr>
                <w:sz w:val="28"/>
                <w:szCs w:val="28"/>
                <w:lang w:val="uz-Cyrl-UZ"/>
              </w:rPr>
              <w:t>qo‘lyozma</w:t>
            </w:r>
            <w:r w:rsidRPr="008D0D5A">
              <w:rPr>
                <w:sz w:val="28"/>
                <w:szCs w:val="28"/>
                <w:lang w:val="uz-Cyrl-UZ"/>
              </w:rPr>
              <w:t>»</w:t>
            </w:r>
            <w:r>
              <w:rPr>
                <w:sz w:val="28"/>
                <w:szCs w:val="28"/>
                <w:lang w:val="uz-Cyrl-UZ"/>
              </w:rPr>
              <w:t xml:space="preserve"> ilovalar</w:t>
            </w:r>
          </w:p>
          <w:p w:rsidR="00780619" w:rsidRPr="00D84BDE" w:rsidRDefault="00780619" w:rsidP="00934225">
            <w:pPr>
              <w:rPr>
                <w:sz w:val="28"/>
                <w:szCs w:val="28"/>
                <w:lang w:val="uz-Cyrl-UZ"/>
              </w:rPr>
            </w:pPr>
            <w:r>
              <w:rPr>
                <w:b/>
                <w:bCs/>
                <w:color w:val="000000"/>
                <w:sz w:val="26"/>
                <w:szCs w:val="26"/>
                <w:lang w:val="uz-Cyrl-UZ"/>
              </w:rPr>
              <w:t xml:space="preserve">       </w:t>
            </w:r>
            <w:r w:rsidRPr="00D84BDE">
              <w:rPr>
                <w:b/>
                <w:bCs/>
                <w:color w:val="000000"/>
                <w:sz w:val="26"/>
                <w:szCs w:val="26"/>
                <w:lang w:val="uz-Cyrl-UZ"/>
              </w:rPr>
              <w:t xml:space="preserve"> </w:t>
            </w:r>
            <w:r w:rsidRPr="008D0D5A">
              <w:rPr>
                <w:sz w:val="28"/>
                <w:szCs w:val="28"/>
                <w:lang w:val="uz-Cyrl-UZ"/>
              </w:rPr>
              <w:t>«</w:t>
            </w:r>
            <w:r>
              <w:rPr>
                <w:sz w:val="28"/>
                <w:szCs w:val="28"/>
                <w:lang w:val="uz-Cyrl-UZ"/>
              </w:rPr>
              <w:t>қўлёзма</w:t>
            </w:r>
            <w:r w:rsidRPr="008D0D5A">
              <w:rPr>
                <w:sz w:val="28"/>
                <w:szCs w:val="28"/>
                <w:lang w:val="uz-Cyrl-UZ"/>
              </w:rPr>
              <w:t>»</w:t>
            </w:r>
            <w:r>
              <w:rPr>
                <w:sz w:val="28"/>
                <w:szCs w:val="28"/>
                <w:lang w:val="uz-Cyrl-UZ"/>
              </w:rPr>
              <w:t xml:space="preserve"> иловалар</w:t>
            </w:r>
          </w:p>
          <w:p w:rsidR="00780619" w:rsidRPr="006334B2" w:rsidRDefault="00780619" w:rsidP="006334B2">
            <w:pPr>
              <w:rPr>
                <w:sz w:val="28"/>
                <w:szCs w:val="28"/>
                <w:lang w:val="uz-Cyrl-UZ"/>
              </w:rPr>
            </w:pPr>
            <w:r w:rsidRPr="00DE4143">
              <w:rPr>
                <w:b/>
                <w:sz w:val="28"/>
                <w:szCs w:val="28"/>
                <w:lang w:val="en-US"/>
              </w:rPr>
              <w:t xml:space="preserve">en </w:t>
            </w:r>
            <w:r w:rsidRPr="009E055A">
              <w:rPr>
                <w:sz w:val="28"/>
                <w:szCs w:val="28"/>
                <w:lang w:val="en-US"/>
              </w:rPr>
              <w:t>-</w:t>
            </w:r>
            <w:r>
              <w:rPr>
                <w:b/>
                <w:sz w:val="28"/>
                <w:szCs w:val="28"/>
                <w:lang w:val="en-US"/>
              </w:rPr>
              <w:t xml:space="preserve"> </w:t>
            </w:r>
            <w:r w:rsidRPr="006334B2">
              <w:rPr>
                <w:sz w:val="28"/>
                <w:szCs w:val="28"/>
                <w:lang w:val="en-US"/>
              </w:rPr>
              <w:t xml:space="preserve">pen-based computing </w:t>
            </w:r>
          </w:p>
          <w:p w:rsidR="00780619" w:rsidRPr="00D62F54" w:rsidRDefault="00780619" w:rsidP="00934225">
            <w:pPr>
              <w:rPr>
                <w:b/>
                <w:bCs/>
                <w:color w:val="000000"/>
                <w:sz w:val="26"/>
                <w:szCs w:val="26"/>
                <w:lang w:val="en-US"/>
              </w:rPr>
            </w:pPr>
          </w:p>
        </w:tc>
        <w:tc>
          <w:tcPr>
            <w:tcW w:w="2921" w:type="pct"/>
          </w:tcPr>
          <w:p w:rsidR="00780619" w:rsidRDefault="00780619" w:rsidP="00E364BD">
            <w:pPr>
              <w:jc w:val="both"/>
              <w:rPr>
                <w:sz w:val="28"/>
                <w:szCs w:val="28"/>
                <w:lang w:val="uz-Cyrl-UZ"/>
              </w:rPr>
            </w:pPr>
            <w:r>
              <w:rPr>
                <w:sz w:val="28"/>
                <w:szCs w:val="28"/>
              </w:rPr>
              <w:t>Стиль использования компьютера «от руки», т.е. на основе бесклавиатурных устройств ввода, управляемых движением руки (перо, (сенсорный) планшет).</w:t>
            </w:r>
          </w:p>
          <w:p w:rsidR="00780619" w:rsidRPr="00804B9F" w:rsidRDefault="00780619" w:rsidP="00E364BD">
            <w:pPr>
              <w:jc w:val="both"/>
              <w:rPr>
                <w:sz w:val="16"/>
                <w:szCs w:val="16"/>
              </w:rPr>
            </w:pPr>
          </w:p>
          <w:p w:rsidR="00780619" w:rsidRPr="00DE4857" w:rsidRDefault="00780619" w:rsidP="00E364BD">
            <w:pPr>
              <w:jc w:val="both"/>
              <w:rPr>
                <w:sz w:val="28"/>
                <w:szCs w:val="28"/>
              </w:rPr>
            </w:pPr>
            <w:r>
              <w:rPr>
                <w:sz w:val="28"/>
                <w:szCs w:val="28"/>
                <w:lang w:val="uz-Cyrl-UZ"/>
              </w:rPr>
              <w:t>Kompyuterdan</w:t>
            </w:r>
            <w:r w:rsidRPr="001C5AF7">
              <w:rPr>
                <w:sz w:val="28"/>
                <w:szCs w:val="28"/>
                <w:lang w:val="uz-Cyrl-UZ"/>
              </w:rPr>
              <w:t xml:space="preserve"> «</w:t>
            </w:r>
            <w:r>
              <w:rPr>
                <w:sz w:val="28"/>
                <w:szCs w:val="28"/>
                <w:lang w:val="uz-Cyrl-UZ"/>
              </w:rPr>
              <w:t>qo‘lda</w:t>
            </w:r>
            <w:r w:rsidRPr="001C5AF7">
              <w:rPr>
                <w:sz w:val="28"/>
                <w:szCs w:val="28"/>
                <w:lang w:val="uz-Cyrl-UZ"/>
              </w:rPr>
              <w:t>»,</w:t>
            </w:r>
            <w:r>
              <w:rPr>
                <w:sz w:val="28"/>
                <w:szCs w:val="28"/>
                <w:lang w:val="uz-Cyrl-UZ"/>
              </w:rPr>
              <w:t xml:space="preserve"> ya’ni qo‘l harakati orqali boshqariladigan</w:t>
            </w:r>
            <w:r w:rsidRPr="001C5AF7">
              <w:rPr>
                <w:sz w:val="28"/>
                <w:szCs w:val="28"/>
                <w:lang w:val="uz-Cyrl-UZ"/>
              </w:rPr>
              <w:t xml:space="preserve"> </w:t>
            </w:r>
            <w:r>
              <w:rPr>
                <w:sz w:val="28"/>
                <w:szCs w:val="28"/>
                <w:lang w:val="uz-Cyrl-UZ"/>
              </w:rPr>
              <w:t>klaviaturasi</w:t>
            </w:r>
            <w:r w:rsidRPr="001C5AF7">
              <w:rPr>
                <w:sz w:val="28"/>
                <w:szCs w:val="28"/>
                <w:lang w:val="uz-Cyrl-UZ"/>
              </w:rPr>
              <w:t xml:space="preserve"> </w:t>
            </w:r>
            <w:r>
              <w:rPr>
                <w:sz w:val="28"/>
                <w:szCs w:val="28"/>
                <w:lang w:val="uz-Cyrl-UZ"/>
              </w:rPr>
              <w:t>bo‘lmagan</w:t>
            </w:r>
            <w:r w:rsidRPr="001C5AF7">
              <w:rPr>
                <w:sz w:val="28"/>
                <w:szCs w:val="28"/>
                <w:lang w:val="uz-Cyrl-UZ"/>
              </w:rPr>
              <w:t xml:space="preserve"> </w:t>
            </w:r>
            <w:r>
              <w:rPr>
                <w:sz w:val="28"/>
                <w:szCs w:val="28"/>
                <w:lang w:val="uz-Cyrl-UZ"/>
              </w:rPr>
              <w:t>kiritish</w:t>
            </w:r>
            <w:r w:rsidRPr="001C5AF7">
              <w:rPr>
                <w:sz w:val="28"/>
                <w:szCs w:val="28"/>
                <w:lang w:val="uz-Cyrl-UZ"/>
              </w:rPr>
              <w:t xml:space="preserve"> </w:t>
            </w:r>
            <w:r>
              <w:rPr>
                <w:sz w:val="28"/>
                <w:szCs w:val="28"/>
                <w:lang w:val="uz-Cyrl-UZ"/>
              </w:rPr>
              <w:t>qurilmalari</w:t>
            </w:r>
            <w:r w:rsidRPr="001C5AF7">
              <w:rPr>
                <w:sz w:val="28"/>
                <w:szCs w:val="28"/>
                <w:lang w:val="uz-Cyrl-UZ"/>
              </w:rPr>
              <w:t xml:space="preserve"> (</w:t>
            </w:r>
            <w:r>
              <w:rPr>
                <w:sz w:val="28"/>
                <w:szCs w:val="28"/>
                <w:lang w:val="uz-Cyrl-UZ"/>
              </w:rPr>
              <w:t>pero</w:t>
            </w:r>
            <w:r w:rsidRPr="001C5AF7">
              <w:rPr>
                <w:sz w:val="28"/>
                <w:szCs w:val="28"/>
                <w:lang w:val="uz-Cyrl-UZ"/>
              </w:rPr>
              <w:t xml:space="preserve">, </w:t>
            </w:r>
            <w:r>
              <w:rPr>
                <w:sz w:val="28"/>
                <w:szCs w:val="28"/>
                <w:lang w:val="uz-Cyrl-UZ"/>
              </w:rPr>
              <w:t>(sensorli) planshet</w:t>
            </w:r>
            <w:r w:rsidRPr="001C5AF7">
              <w:rPr>
                <w:sz w:val="28"/>
                <w:szCs w:val="28"/>
                <w:lang w:val="uz-Cyrl-UZ"/>
              </w:rPr>
              <w:t>)</w:t>
            </w:r>
            <w:r>
              <w:rPr>
                <w:sz w:val="28"/>
                <w:szCs w:val="28"/>
                <w:lang w:val="uz-Cyrl-UZ"/>
              </w:rPr>
              <w:t xml:space="preserve"> asosida foydalanish uslubi.</w:t>
            </w:r>
          </w:p>
          <w:p w:rsidR="00780619" w:rsidRPr="00804B9F" w:rsidRDefault="00780619" w:rsidP="00E364BD">
            <w:pPr>
              <w:jc w:val="both"/>
              <w:rPr>
                <w:sz w:val="16"/>
                <w:szCs w:val="16"/>
              </w:rPr>
            </w:pPr>
          </w:p>
          <w:p w:rsidR="00C302A0" w:rsidRPr="00804B9F" w:rsidRDefault="00780619" w:rsidP="00E364BD">
            <w:pPr>
              <w:jc w:val="both"/>
              <w:rPr>
                <w:sz w:val="28"/>
                <w:szCs w:val="28"/>
                <w:lang w:val="uz-Cyrl-UZ"/>
              </w:rPr>
            </w:pPr>
            <w:r w:rsidRPr="001C5AF7">
              <w:rPr>
                <w:sz w:val="28"/>
                <w:szCs w:val="28"/>
                <w:lang w:val="uz-Cyrl-UZ"/>
              </w:rPr>
              <w:t>Компьютердан «</w:t>
            </w:r>
            <w:r>
              <w:rPr>
                <w:sz w:val="28"/>
                <w:szCs w:val="28"/>
                <w:lang w:val="uz-Cyrl-UZ"/>
              </w:rPr>
              <w:t>қўлда</w:t>
            </w:r>
            <w:r w:rsidRPr="001C5AF7">
              <w:rPr>
                <w:sz w:val="28"/>
                <w:szCs w:val="28"/>
                <w:lang w:val="uz-Cyrl-UZ"/>
              </w:rPr>
              <w:t>»</w:t>
            </w:r>
            <w:r>
              <w:rPr>
                <w:sz w:val="28"/>
                <w:szCs w:val="28"/>
                <w:lang w:val="uz-Cyrl-UZ"/>
              </w:rPr>
              <w:t>, яъни қўл ҳаракати орқали б</w:t>
            </w:r>
            <w:r w:rsidRPr="001C5AF7">
              <w:rPr>
                <w:sz w:val="28"/>
                <w:szCs w:val="28"/>
                <w:lang w:val="uz-Cyrl-UZ"/>
              </w:rPr>
              <w:t>ошқариладиган клавиатураси бўлма</w:t>
            </w:r>
            <w:r w:rsidR="00C302A0">
              <w:rPr>
                <w:sz w:val="28"/>
                <w:szCs w:val="28"/>
                <w:lang w:val="uz-Cyrl-UZ"/>
              </w:rPr>
              <w:t>-</w:t>
            </w:r>
            <w:r w:rsidRPr="001C5AF7">
              <w:rPr>
                <w:sz w:val="28"/>
                <w:szCs w:val="28"/>
                <w:lang w:val="uz-Cyrl-UZ"/>
              </w:rPr>
              <w:t xml:space="preserve">ган киритиш қурилмалари (перо, </w:t>
            </w:r>
            <w:r>
              <w:rPr>
                <w:sz w:val="28"/>
                <w:szCs w:val="28"/>
                <w:lang w:val="uz-Cyrl-UZ"/>
              </w:rPr>
              <w:t>(</w:t>
            </w:r>
            <w:r w:rsidRPr="001C5AF7">
              <w:rPr>
                <w:sz w:val="28"/>
                <w:szCs w:val="28"/>
                <w:lang w:val="uz-Cyrl-UZ"/>
              </w:rPr>
              <w:t>сенсор</w:t>
            </w:r>
            <w:r>
              <w:rPr>
                <w:sz w:val="28"/>
                <w:szCs w:val="28"/>
                <w:lang w:val="uz-Cyrl-UZ"/>
              </w:rPr>
              <w:t>ли) планшет</w:t>
            </w:r>
            <w:r w:rsidRPr="001C5AF7">
              <w:rPr>
                <w:sz w:val="28"/>
                <w:szCs w:val="28"/>
                <w:lang w:val="uz-Cyrl-UZ"/>
              </w:rPr>
              <w:t>)</w:t>
            </w:r>
            <w:r>
              <w:rPr>
                <w:sz w:val="28"/>
                <w:szCs w:val="28"/>
                <w:lang w:val="uz-Cyrl-UZ"/>
              </w:rPr>
              <w:t xml:space="preserve"> асосида фойдаланиш услуби.</w:t>
            </w:r>
          </w:p>
        </w:tc>
      </w:tr>
      <w:tr w:rsidR="00780619" w:rsidRPr="00976E1C">
        <w:trPr>
          <w:tblCellSpacing w:w="0" w:type="dxa"/>
          <w:jc w:val="center"/>
        </w:trPr>
        <w:tc>
          <w:tcPr>
            <w:tcW w:w="2079" w:type="pct"/>
          </w:tcPr>
          <w:p w:rsidR="00780619" w:rsidRPr="00844AE4" w:rsidRDefault="00780619" w:rsidP="003A7C3D">
            <w:pPr>
              <w:tabs>
                <w:tab w:val="left" w:pos="4320"/>
                <w:tab w:val="left" w:pos="4500"/>
              </w:tabs>
              <w:rPr>
                <w:b/>
                <w:sz w:val="28"/>
                <w:szCs w:val="28"/>
              </w:rPr>
            </w:pPr>
            <w:r w:rsidRPr="00851FCC">
              <w:rPr>
                <w:b/>
                <w:sz w:val="28"/>
                <w:szCs w:val="28"/>
              </w:rPr>
              <w:t>Ручной</w:t>
            </w:r>
            <w:r w:rsidRPr="00844AE4">
              <w:rPr>
                <w:b/>
                <w:sz w:val="28"/>
                <w:szCs w:val="28"/>
              </w:rPr>
              <w:t xml:space="preserve"> </w:t>
            </w:r>
            <w:r w:rsidRPr="00851FCC">
              <w:rPr>
                <w:b/>
                <w:sz w:val="28"/>
                <w:szCs w:val="28"/>
              </w:rPr>
              <w:t>сканер</w:t>
            </w:r>
          </w:p>
          <w:p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Pr>
                <w:sz w:val="28"/>
                <w:szCs w:val="28"/>
                <w:lang w:val="uz-Cyrl-UZ"/>
              </w:rPr>
              <w:t>qo‘l</w:t>
            </w:r>
            <w:r w:rsidRPr="00290AF0">
              <w:rPr>
                <w:sz w:val="28"/>
                <w:szCs w:val="28"/>
                <w:lang w:val="uz-Cyrl-UZ"/>
              </w:rPr>
              <w:t xml:space="preserve"> </w:t>
            </w:r>
            <w:r>
              <w:rPr>
                <w:sz w:val="28"/>
                <w:szCs w:val="28"/>
                <w:lang w:val="uz-Cyrl-UZ"/>
              </w:rPr>
              <w:t>skaneri</w:t>
            </w:r>
          </w:p>
          <w:p w:rsidR="00780619" w:rsidRDefault="00780619" w:rsidP="003A7C3D">
            <w:pPr>
              <w:tabs>
                <w:tab w:val="left" w:pos="4320"/>
                <w:tab w:val="left" w:pos="4500"/>
              </w:tabs>
              <w:rPr>
                <w:sz w:val="28"/>
                <w:szCs w:val="28"/>
                <w:lang w:val="en-US"/>
              </w:rPr>
            </w:pPr>
            <w:r w:rsidRPr="00773754">
              <w:rPr>
                <w:b/>
                <w:sz w:val="28"/>
                <w:szCs w:val="28"/>
              </w:rPr>
              <w:t xml:space="preserve">  </w:t>
            </w:r>
            <w:r w:rsidRPr="00773754">
              <w:rPr>
                <w:sz w:val="28"/>
                <w:szCs w:val="28"/>
              </w:rPr>
              <w:t xml:space="preserve">     </w:t>
            </w:r>
            <w:r w:rsidRPr="00290AF0">
              <w:rPr>
                <w:sz w:val="28"/>
                <w:szCs w:val="28"/>
                <w:lang w:val="uz-Cyrl-UZ"/>
              </w:rPr>
              <w:t>қўл сканери</w:t>
            </w:r>
          </w:p>
          <w:p w:rsidR="00780619" w:rsidRPr="00851FCC" w:rsidRDefault="00780619" w:rsidP="003A7C3D">
            <w:pPr>
              <w:tabs>
                <w:tab w:val="left" w:pos="4320"/>
                <w:tab w:val="left" w:pos="4500"/>
              </w:tabs>
              <w:rPr>
                <w:sz w:val="28"/>
                <w:szCs w:val="28"/>
                <w:lang w:val="uz-Cyrl-UZ"/>
              </w:rPr>
            </w:pPr>
            <w:r w:rsidRPr="00851FCC">
              <w:rPr>
                <w:b/>
                <w:sz w:val="28"/>
                <w:szCs w:val="28"/>
                <w:lang w:val="en-US"/>
              </w:rPr>
              <w:t xml:space="preserve">en </w:t>
            </w:r>
            <w:r w:rsidRPr="00A979A2">
              <w:rPr>
                <w:sz w:val="28"/>
                <w:szCs w:val="28"/>
                <w:lang w:val="en-US"/>
              </w:rPr>
              <w:t>-</w:t>
            </w:r>
            <w:r w:rsidRPr="00851FCC">
              <w:rPr>
                <w:sz w:val="28"/>
                <w:szCs w:val="28"/>
                <w:lang w:val="en-US"/>
              </w:rPr>
              <w:t xml:space="preserve"> handheld scanner </w:t>
            </w:r>
          </w:p>
          <w:p w:rsidR="00780619" w:rsidRPr="00851FC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Тип портативного сканера, перемещение считывающей головки которого над сканируемой средой производится пользователем</w:t>
            </w:r>
            <w:r w:rsidRPr="0099336E">
              <w:rPr>
                <w:sz w:val="28"/>
                <w:szCs w:val="28"/>
              </w:rPr>
              <w:t>.</w:t>
            </w:r>
          </w:p>
          <w:p w:rsidR="00780619" w:rsidRPr="00804B9F" w:rsidRDefault="00780619" w:rsidP="003A7C3D">
            <w:pPr>
              <w:tabs>
                <w:tab w:val="left" w:pos="4320"/>
                <w:tab w:val="left" w:pos="4500"/>
              </w:tabs>
              <w:jc w:val="both"/>
              <w:rPr>
                <w:sz w:val="18"/>
                <w:szCs w:val="18"/>
              </w:rPr>
            </w:pPr>
          </w:p>
          <w:p w:rsidR="00780619" w:rsidRDefault="00780619" w:rsidP="003A7C3D">
            <w:pPr>
              <w:tabs>
                <w:tab w:val="left" w:pos="4320"/>
                <w:tab w:val="left" w:pos="4500"/>
              </w:tabs>
              <w:jc w:val="both"/>
              <w:rPr>
                <w:sz w:val="28"/>
                <w:szCs w:val="28"/>
                <w:lang w:val="en-US"/>
              </w:rPr>
            </w:pPr>
            <w:r w:rsidRPr="0099137E">
              <w:rPr>
                <w:sz w:val="28"/>
                <w:szCs w:val="28"/>
                <w:lang w:val="en-US"/>
              </w:rPr>
              <w:t>O‘qiydigan kallagini skanlanadigan muhit ustida siljitish foydalanuvchi tomonidan amalga oshiriladigan portativ kompyuter turi.</w:t>
            </w:r>
          </w:p>
          <w:p w:rsidR="00780619" w:rsidRPr="00804B9F" w:rsidRDefault="00780619" w:rsidP="003A7C3D">
            <w:pPr>
              <w:tabs>
                <w:tab w:val="left" w:pos="4320"/>
                <w:tab w:val="left" w:pos="4500"/>
              </w:tabs>
              <w:jc w:val="both"/>
              <w:rPr>
                <w:sz w:val="18"/>
                <w:szCs w:val="18"/>
                <w:lang w:val="en-US"/>
              </w:rPr>
            </w:pPr>
          </w:p>
          <w:p w:rsidR="00C302A0" w:rsidRPr="00976E1C" w:rsidRDefault="00780619" w:rsidP="003A7C3D">
            <w:pPr>
              <w:tabs>
                <w:tab w:val="left" w:pos="4320"/>
                <w:tab w:val="left" w:pos="4500"/>
              </w:tabs>
              <w:jc w:val="both"/>
              <w:rPr>
                <w:sz w:val="28"/>
                <w:szCs w:val="28"/>
              </w:rPr>
            </w:pPr>
            <w:r>
              <w:rPr>
                <w:sz w:val="28"/>
                <w:szCs w:val="28"/>
              </w:rPr>
              <w:t>Ўқийдиган каллагини сканланадиган муҳит устида силжитиш фойдаланувчи томонидан амалга ошириладиган портатив компьютер тури.</w:t>
            </w:r>
          </w:p>
        </w:tc>
      </w:tr>
    </w:tbl>
    <w:p w:rsidR="00C302A0" w:rsidRPr="00804B9F" w:rsidRDefault="00C302A0">
      <w:pPr>
        <w:rPr>
          <w:sz w:val="18"/>
          <w:szCs w:val="18"/>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2D41B2" w:rsidRPr="003E387B">
        <w:trPr>
          <w:tblHeader/>
          <w:tblCellSpacing w:w="0" w:type="dxa"/>
          <w:jc w:val="center"/>
        </w:trPr>
        <w:tc>
          <w:tcPr>
            <w:tcW w:w="5000" w:type="pct"/>
            <w:gridSpan w:val="2"/>
          </w:tcPr>
          <w:p w:rsidR="002D41B2" w:rsidRDefault="002D41B2" w:rsidP="002D41B2">
            <w:pPr>
              <w:tabs>
                <w:tab w:val="left" w:pos="4320"/>
                <w:tab w:val="left" w:pos="4500"/>
              </w:tabs>
              <w:jc w:val="center"/>
              <w:rPr>
                <w:sz w:val="28"/>
                <w:szCs w:val="28"/>
              </w:rPr>
            </w:pPr>
            <w:r w:rsidRPr="00AB5344">
              <w:rPr>
                <w:b/>
                <w:sz w:val="28"/>
                <w:szCs w:val="28"/>
              </w:rPr>
              <w:t>С</w:t>
            </w:r>
          </w:p>
        </w:tc>
      </w:tr>
      <w:tr w:rsidR="00780619" w:rsidRPr="003E387B">
        <w:trPr>
          <w:tblCellSpacing w:w="0" w:type="dxa"/>
          <w:jc w:val="center"/>
        </w:trPr>
        <w:tc>
          <w:tcPr>
            <w:tcW w:w="2079" w:type="pct"/>
          </w:tcPr>
          <w:p w:rsidR="00780619" w:rsidRPr="00AB5344" w:rsidRDefault="00780619" w:rsidP="003A7C3D">
            <w:pPr>
              <w:tabs>
                <w:tab w:val="left" w:pos="4320"/>
                <w:tab w:val="left" w:pos="4500"/>
              </w:tabs>
              <w:rPr>
                <w:b/>
                <w:sz w:val="28"/>
                <w:szCs w:val="28"/>
                <w:lang w:val="en-US"/>
              </w:rPr>
            </w:pPr>
            <w:r w:rsidRPr="00AB5344">
              <w:rPr>
                <w:b/>
                <w:sz w:val="28"/>
                <w:szCs w:val="28"/>
              </w:rPr>
              <w:t>Сбор</w:t>
            </w:r>
            <w:r w:rsidRPr="00AB5344">
              <w:rPr>
                <w:b/>
                <w:sz w:val="28"/>
                <w:szCs w:val="28"/>
                <w:lang w:val="en-US"/>
              </w:rPr>
              <w:t xml:space="preserve"> </w:t>
            </w:r>
            <w:r w:rsidRPr="00AB5344">
              <w:rPr>
                <w:b/>
                <w:sz w:val="28"/>
                <w:szCs w:val="28"/>
              </w:rPr>
              <w:t>данных</w:t>
            </w:r>
          </w:p>
          <w:p w:rsidR="00780619" w:rsidRDefault="00780619" w:rsidP="003A7C3D">
            <w:pPr>
              <w:tabs>
                <w:tab w:val="left" w:pos="4320"/>
                <w:tab w:val="left" w:pos="4500"/>
              </w:tabs>
              <w:rPr>
                <w:b/>
                <w:sz w:val="28"/>
                <w:szCs w:val="28"/>
                <w:lang w:val="uz-Cyrl-UZ"/>
              </w:rPr>
            </w:pPr>
            <w:r>
              <w:rPr>
                <w:b/>
                <w:sz w:val="28"/>
                <w:szCs w:val="28"/>
                <w:lang w:val="en-US"/>
              </w:rPr>
              <w:t xml:space="preserve">uz </w:t>
            </w:r>
            <w:r w:rsidRPr="004604F2">
              <w:rPr>
                <w:sz w:val="28"/>
                <w:szCs w:val="28"/>
                <w:lang w:val="en-US"/>
              </w:rPr>
              <w:t>-</w:t>
            </w:r>
            <w:r w:rsidRPr="001A4444">
              <w:rPr>
                <w:b/>
                <w:sz w:val="28"/>
                <w:szCs w:val="28"/>
                <w:lang w:val="en-US"/>
              </w:rPr>
              <w:t xml:space="preserve"> </w:t>
            </w:r>
            <w:r>
              <w:rPr>
                <w:sz w:val="28"/>
                <w:szCs w:val="28"/>
                <w:lang w:val="uz-Cyrl-UZ"/>
              </w:rPr>
              <w:t>ma’lumotlar</w:t>
            </w:r>
            <w:r w:rsidRPr="007419F6">
              <w:rPr>
                <w:sz w:val="28"/>
                <w:szCs w:val="28"/>
                <w:lang w:val="uz-Cyrl-UZ"/>
              </w:rPr>
              <w:t xml:space="preserve"> </w:t>
            </w:r>
            <w:r>
              <w:rPr>
                <w:sz w:val="28"/>
                <w:szCs w:val="28"/>
                <w:lang w:val="uz-Cyrl-UZ"/>
              </w:rPr>
              <w:t>to‘plash</w:t>
            </w:r>
          </w:p>
          <w:p w:rsidR="00780619" w:rsidRDefault="00780619" w:rsidP="003A7C3D">
            <w:pPr>
              <w:tabs>
                <w:tab w:val="left" w:pos="4320"/>
                <w:tab w:val="left" w:pos="4500"/>
              </w:tabs>
              <w:rPr>
                <w:sz w:val="28"/>
                <w:szCs w:val="28"/>
                <w:lang w:val="en-US"/>
              </w:rPr>
            </w:pPr>
            <w:r>
              <w:rPr>
                <w:b/>
                <w:sz w:val="28"/>
                <w:szCs w:val="28"/>
                <w:lang w:val="uz-Cyrl-UZ"/>
              </w:rPr>
              <w:t xml:space="preserve">      </w:t>
            </w:r>
            <w:r w:rsidRPr="00D84BDE">
              <w:rPr>
                <w:b/>
                <w:sz w:val="28"/>
                <w:szCs w:val="28"/>
                <w:lang w:val="en-US"/>
              </w:rPr>
              <w:t xml:space="preserve"> </w:t>
            </w:r>
            <w:r w:rsidRPr="007419F6">
              <w:rPr>
                <w:sz w:val="28"/>
                <w:szCs w:val="28"/>
                <w:lang w:val="uz-Cyrl-UZ"/>
              </w:rPr>
              <w:t>маълумотлар тўплаш</w:t>
            </w:r>
          </w:p>
          <w:p w:rsidR="00780619" w:rsidRPr="00AB5344" w:rsidRDefault="00780619" w:rsidP="003A7C3D">
            <w:pPr>
              <w:tabs>
                <w:tab w:val="left" w:pos="4320"/>
                <w:tab w:val="left" w:pos="4500"/>
              </w:tabs>
              <w:rPr>
                <w:sz w:val="28"/>
                <w:szCs w:val="28"/>
                <w:lang w:val="en-US"/>
              </w:rPr>
            </w:pPr>
            <w:r w:rsidRPr="008D6363">
              <w:rPr>
                <w:b/>
                <w:sz w:val="28"/>
                <w:szCs w:val="28"/>
                <w:lang w:val="en-US"/>
              </w:rPr>
              <w:t xml:space="preserve">en </w:t>
            </w:r>
            <w:r w:rsidRPr="0075219A">
              <w:rPr>
                <w:sz w:val="28"/>
                <w:szCs w:val="28"/>
                <w:lang w:val="en-US"/>
              </w:rPr>
              <w:t>-</w:t>
            </w:r>
            <w:r>
              <w:rPr>
                <w:b/>
                <w:sz w:val="28"/>
                <w:szCs w:val="28"/>
                <w:lang w:val="en-US"/>
              </w:rPr>
              <w:t xml:space="preserve"> </w:t>
            </w:r>
            <w:r w:rsidRPr="00AB5344">
              <w:rPr>
                <w:sz w:val="28"/>
                <w:szCs w:val="28"/>
                <w:lang w:val="en-US"/>
              </w:rPr>
              <w:t xml:space="preserve">data acquisition </w:t>
            </w:r>
          </w:p>
          <w:p w:rsidR="00780619" w:rsidRPr="00AB5344"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Процесс ввода данных в компьютерную систему с различного рода внешних датчиков. </w:t>
            </w:r>
          </w:p>
          <w:p w:rsidR="00780619" w:rsidRPr="00804B9F"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Turli xil tashqi datchiklardan kompyuter tizimiga ma’lumotlar kiritish jarayoni.</w:t>
            </w:r>
          </w:p>
          <w:p w:rsidR="00780619" w:rsidRPr="00804B9F" w:rsidRDefault="00780619" w:rsidP="003A7C3D">
            <w:pPr>
              <w:tabs>
                <w:tab w:val="left" w:pos="4320"/>
                <w:tab w:val="left" w:pos="4500"/>
              </w:tabs>
              <w:jc w:val="both"/>
              <w:rPr>
                <w:sz w:val="18"/>
                <w:szCs w:val="18"/>
                <w:lang w:val="en-US"/>
              </w:rPr>
            </w:pPr>
          </w:p>
          <w:p w:rsidR="00780619" w:rsidRPr="007419F6" w:rsidRDefault="00780619" w:rsidP="003A7C3D">
            <w:pPr>
              <w:tabs>
                <w:tab w:val="left" w:pos="4320"/>
                <w:tab w:val="left" w:pos="4500"/>
              </w:tabs>
              <w:jc w:val="both"/>
              <w:rPr>
                <w:sz w:val="28"/>
                <w:szCs w:val="28"/>
              </w:rPr>
            </w:pPr>
            <w:r>
              <w:rPr>
                <w:sz w:val="28"/>
                <w:szCs w:val="28"/>
              </w:rPr>
              <w:t>Турли хил ташқи датчиклардан компьютер тизимига маълумотлар киритиш жараёни.</w:t>
            </w:r>
          </w:p>
        </w:tc>
      </w:tr>
      <w:tr w:rsidR="00780619" w:rsidRPr="000A7E1B">
        <w:trPr>
          <w:tblCellSpacing w:w="0" w:type="dxa"/>
          <w:jc w:val="center"/>
        </w:trPr>
        <w:tc>
          <w:tcPr>
            <w:tcW w:w="2079" w:type="pct"/>
          </w:tcPr>
          <w:p w:rsidR="00780619" w:rsidRPr="00C8174F" w:rsidRDefault="00780619" w:rsidP="003A7C3D">
            <w:pPr>
              <w:tabs>
                <w:tab w:val="left" w:pos="4320"/>
                <w:tab w:val="left" w:pos="4500"/>
              </w:tabs>
              <w:rPr>
                <w:b/>
                <w:sz w:val="28"/>
                <w:szCs w:val="28"/>
                <w:lang w:val="uz-Cyrl-UZ"/>
              </w:rPr>
            </w:pPr>
            <w:r w:rsidRPr="00C8174F">
              <w:rPr>
                <w:b/>
                <w:sz w:val="28"/>
                <w:szCs w:val="28"/>
                <w:lang w:val="uz-Cyrl-UZ"/>
              </w:rPr>
              <w:t>Сброс</w:t>
            </w:r>
          </w:p>
          <w:p w:rsidR="00780619" w:rsidRDefault="00780619" w:rsidP="003A7C3D">
            <w:pPr>
              <w:rPr>
                <w:bCs/>
                <w:sz w:val="28"/>
                <w:szCs w:val="28"/>
                <w:lang w:val="uz-Cyrl-UZ"/>
              </w:rPr>
            </w:pPr>
            <w:r w:rsidRPr="000C2E0B">
              <w:rPr>
                <w:b/>
                <w:bCs/>
                <w:sz w:val="28"/>
                <w:szCs w:val="28"/>
                <w:lang w:val="uz-Cyrl-UZ"/>
              </w:rPr>
              <w:t xml:space="preserve">uz </w:t>
            </w:r>
            <w:r w:rsidRPr="000C2E0B">
              <w:rPr>
                <w:bCs/>
                <w:sz w:val="28"/>
                <w:szCs w:val="28"/>
                <w:lang w:val="uz-Cyrl-UZ"/>
              </w:rPr>
              <w:t>-</w:t>
            </w:r>
            <w:r>
              <w:rPr>
                <w:bCs/>
                <w:color w:val="000000"/>
                <w:sz w:val="28"/>
                <w:szCs w:val="28"/>
                <w:lang w:val="uz-Cyrl-UZ"/>
              </w:rPr>
              <w:t xml:space="preserve"> tashlash</w:t>
            </w:r>
            <w:r w:rsidRPr="005933C6">
              <w:rPr>
                <w:bCs/>
                <w:color w:val="000000"/>
                <w:sz w:val="28"/>
                <w:szCs w:val="28"/>
                <w:lang w:val="uz-Cyrl-UZ"/>
              </w:rPr>
              <w:t xml:space="preserve">, </w:t>
            </w:r>
            <w:r>
              <w:rPr>
                <w:bCs/>
                <w:color w:val="000000"/>
                <w:sz w:val="28"/>
                <w:szCs w:val="28"/>
                <w:lang w:val="uz-Cyrl-UZ"/>
              </w:rPr>
              <w:t>tushirish</w:t>
            </w:r>
          </w:p>
          <w:p w:rsidR="00780619" w:rsidRPr="00844AE4" w:rsidRDefault="00780619" w:rsidP="003A7C3D">
            <w:pPr>
              <w:rPr>
                <w:bCs/>
                <w:color w:val="000000"/>
                <w:sz w:val="28"/>
                <w:szCs w:val="28"/>
                <w:lang w:val="uz-Cyrl-UZ"/>
              </w:rPr>
            </w:pPr>
            <w:r w:rsidRPr="005933C6">
              <w:rPr>
                <w:bCs/>
                <w:color w:val="000000"/>
                <w:sz w:val="28"/>
                <w:szCs w:val="28"/>
                <w:lang w:val="uz-Cyrl-UZ"/>
              </w:rPr>
              <w:t xml:space="preserve">       ташлаш, тушириш</w:t>
            </w:r>
          </w:p>
          <w:p w:rsidR="00780619" w:rsidRPr="00C8174F" w:rsidRDefault="00780619" w:rsidP="003A7C3D">
            <w:pPr>
              <w:tabs>
                <w:tab w:val="left" w:pos="4320"/>
                <w:tab w:val="left" w:pos="4500"/>
              </w:tabs>
              <w:rPr>
                <w:sz w:val="28"/>
                <w:szCs w:val="28"/>
                <w:lang w:val="uz-Cyrl-UZ"/>
              </w:rPr>
            </w:pPr>
            <w:r w:rsidRPr="00DE4143">
              <w:rPr>
                <w:b/>
                <w:sz w:val="28"/>
                <w:szCs w:val="28"/>
                <w:lang w:val="en-US"/>
              </w:rPr>
              <w:t xml:space="preserve">en </w:t>
            </w:r>
            <w:r w:rsidRPr="0075219A">
              <w:rPr>
                <w:sz w:val="28"/>
                <w:szCs w:val="28"/>
                <w:lang w:val="en-US"/>
              </w:rPr>
              <w:t>-</w:t>
            </w:r>
            <w:r w:rsidRPr="00C8174F">
              <w:rPr>
                <w:sz w:val="28"/>
                <w:szCs w:val="28"/>
                <w:lang w:val="uz-Cyrl-UZ"/>
              </w:rPr>
              <w:t xml:space="preserve"> reset  </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1. Приведение в исходное состояние, перезагрузка</w:t>
            </w:r>
            <w:r>
              <w:rPr>
                <w:sz w:val="28"/>
                <w:szCs w:val="28"/>
                <w:lang w:val="uz-Cyrl-UZ"/>
              </w:rPr>
              <w:t>.</w:t>
            </w:r>
          </w:p>
          <w:p w:rsidR="00804B9F" w:rsidRPr="00804B9F" w:rsidRDefault="00804B9F" w:rsidP="003A7C3D">
            <w:pPr>
              <w:jc w:val="both"/>
              <w:rPr>
                <w:sz w:val="16"/>
                <w:szCs w:val="16"/>
                <w:lang w:val="uz-Cyrl-UZ"/>
              </w:rPr>
            </w:pPr>
          </w:p>
          <w:p w:rsidR="00780619" w:rsidRDefault="00780619" w:rsidP="003A7C3D">
            <w:pPr>
              <w:jc w:val="both"/>
              <w:rPr>
                <w:sz w:val="28"/>
                <w:szCs w:val="28"/>
                <w:lang w:val="uz-Cyrl-UZ"/>
              </w:rPr>
            </w:pPr>
            <w:r>
              <w:rPr>
                <w:sz w:val="28"/>
                <w:szCs w:val="28"/>
              </w:rPr>
              <w:t>2. Присвоение разряду или счетчику значения 0.</w:t>
            </w:r>
          </w:p>
          <w:p w:rsidR="00780619" w:rsidRPr="00804B9F" w:rsidRDefault="00780619" w:rsidP="003A7C3D">
            <w:pPr>
              <w:jc w:val="both"/>
              <w:rPr>
                <w:color w:val="000000"/>
                <w:sz w:val="16"/>
                <w:szCs w:val="16"/>
              </w:rPr>
            </w:pPr>
          </w:p>
          <w:p w:rsidR="00780619" w:rsidRDefault="00780619" w:rsidP="003A7C3D">
            <w:pPr>
              <w:jc w:val="both"/>
              <w:rPr>
                <w:color w:val="000000"/>
                <w:sz w:val="28"/>
                <w:szCs w:val="28"/>
                <w:lang w:val="uz-Cyrl-UZ"/>
              </w:rPr>
            </w:pPr>
            <w:r w:rsidRPr="005933C6">
              <w:rPr>
                <w:color w:val="000000"/>
                <w:sz w:val="28"/>
                <w:szCs w:val="28"/>
                <w:lang w:val="uz-Cyrl-UZ"/>
              </w:rPr>
              <w:t xml:space="preserve">1. </w:t>
            </w:r>
            <w:r>
              <w:rPr>
                <w:color w:val="000000"/>
                <w:sz w:val="28"/>
                <w:szCs w:val="28"/>
                <w:lang w:val="uz-Cyrl-UZ"/>
              </w:rPr>
              <w:t>Boshlang‘ich</w:t>
            </w:r>
            <w:r w:rsidRPr="005933C6">
              <w:rPr>
                <w:color w:val="000000"/>
                <w:sz w:val="28"/>
                <w:szCs w:val="28"/>
                <w:lang w:val="uz-Cyrl-UZ"/>
              </w:rPr>
              <w:t xml:space="preserve"> </w:t>
            </w:r>
            <w:r>
              <w:rPr>
                <w:color w:val="000000"/>
                <w:sz w:val="28"/>
                <w:szCs w:val="28"/>
                <w:lang w:val="uz-Cyrl-UZ"/>
              </w:rPr>
              <w:t>holatga</w:t>
            </w:r>
            <w:r w:rsidRPr="005933C6">
              <w:rPr>
                <w:color w:val="000000"/>
                <w:sz w:val="28"/>
                <w:szCs w:val="28"/>
                <w:lang w:val="uz-Cyrl-UZ"/>
              </w:rPr>
              <w:t xml:space="preserve"> </w:t>
            </w:r>
            <w:r>
              <w:rPr>
                <w:color w:val="000000"/>
                <w:sz w:val="28"/>
                <w:szCs w:val="28"/>
                <w:lang w:val="uz-Cyrl-UZ"/>
              </w:rPr>
              <w:t>keltirish</w:t>
            </w:r>
            <w:r w:rsidRPr="005933C6">
              <w:rPr>
                <w:color w:val="000000"/>
                <w:sz w:val="28"/>
                <w:szCs w:val="28"/>
                <w:lang w:val="uz-Cyrl-UZ"/>
              </w:rPr>
              <w:t xml:space="preserve">, </w:t>
            </w:r>
            <w:r>
              <w:rPr>
                <w:color w:val="000000"/>
                <w:sz w:val="28"/>
                <w:szCs w:val="28"/>
                <w:lang w:val="uz-Cyrl-UZ"/>
              </w:rPr>
              <w:t>qayta</w:t>
            </w:r>
            <w:r w:rsidRPr="005933C6">
              <w:rPr>
                <w:color w:val="000000"/>
                <w:sz w:val="28"/>
                <w:szCs w:val="28"/>
                <w:lang w:val="uz-Cyrl-UZ"/>
              </w:rPr>
              <w:t xml:space="preserve"> </w:t>
            </w:r>
            <w:r>
              <w:rPr>
                <w:color w:val="000000"/>
                <w:sz w:val="28"/>
                <w:szCs w:val="28"/>
                <w:lang w:val="uz-Cyrl-UZ"/>
              </w:rPr>
              <w:t>yuklash.</w:t>
            </w:r>
          </w:p>
          <w:p w:rsidR="00780619" w:rsidRDefault="00780619" w:rsidP="003A7C3D">
            <w:pPr>
              <w:jc w:val="both"/>
              <w:rPr>
                <w:color w:val="000000"/>
                <w:sz w:val="26"/>
                <w:szCs w:val="26"/>
                <w:lang w:val="en-US"/>
              </w:rPr>
            </w:pPr>
            <w:r w:rsidRPr="005933C6">
              <w:rPr>
                <w:color w:val="000000"/>
                <w:sz w:val="28"/>
                <w:szCs w:val="28"/>
                <w:lang w:val="uz-Cyrl-UZ"/>
              </w:rPr>
              <w:t xml:space="preserve">2. </w:t>
            </w:r>
            <w:r w:rsidRPr="0099137E">
              <w:rPr>
                <w:color w:val="000000"/>
                <w:sz w:val="28"/>
                <w:szCs w:val="28"/>
                <w:lang w:val="en-US"/>
              </w:rPr>
              <w:t>Razryad yoki hisoblagichga 0 qiymatini be</w:t>
            </w:r>
            <w:r w:rsidR="00804B9F" w:rsidRPr="00804B9F">
              <w:rPr>
                <w:color w:val="000000"/>
                <w:sz w:val="28"/>
                <w:szCs w:val="28"/>
                <w:lang w:val="en-US"/>
              </w:rPr>
              <w:t>-</w:t>
            </w:r>
            <w:r w:rsidRPr="0099137E">
              <w:rPr>
                <w:color w:val="000000"/>
                <w:sz w:val="28"/>
                <w:szCs w:val="28"/>
                <w:lang w:val="en-US"/>
              </w:rPr>
              <w:t>rish.</w:t>
            </w:r>
          </w:p>
          <w:p w:rsidR="00780619" w:rsidRPr="00804B9F" w:rsidRDefault="00804B9F" w:rsidP="00804B9F">
            <w:pPr>
              <w:rPr>
                <w:color w:val="000000"/>
                <w:w w:val="98"/>
                <w:sz w:val="28"/>
                <w:szCs w:val="28"/>
                <w:lang w:val="uz-Cyrl-UZ"/>
              </w:rPr>
            </w:pPr>
            <w:r w:rsidRPr="00804B9F">
              <w:rPr>
                <w:color w:val="000000"/>
                <w:w w:val="98"/>
                <w:sz w:val="28"/>
                <w:szCs w:val="28"/>
                <w:lang w:val="uz-Cyrl-UZ"/>
              </w:rPr>
              <w:t>1.</w:t>
            </w:r>
            <w:r w:rsidR="00780619" w:rsidRPr="00804B9F">
              <w:rPr>
                <w:color w:val="000000"/>
                <w:w w:val="98"/>
                <w:sz w:val="28"/>
                <w:szCs w:val="28"/>
                <w:lang w:val="uz-Cyrl-UZ"/>
              </w:rPr>
              <w:t>Бо</w:t>
            </w:r>
            <w:r>
              <w:rPr>
                <w:color w:val="000000"/>
                <w:w w:val="98"/>
                <w:sz w:val="28"/>
                <w:szCs w:val="28"/>
                <w:lang w:val="uz-Cyrl-UZ"/>
              </w:rPr>
              <w:t xml:space="preserve">шланғич ҳолатга келтириш, қайта </w:t>
            </w:r>
            <w:r w:rsidR="00780619" w:rsidRPr="00804B9F">
              <w:rPr>
                <w:color w:val="000000"/>
                <w:w w:val="98"/>
                <w:sz w:val="28"/>
                <w:szCs w:val="28"/>
                <w:lang w:val="uz-Cyrl-UZ"/>
              </w:rPr>
              <w:t>юклаш.</w:t>
            </w:r>
          </w:p>
          <w:p w:rsidR="00780619" w:rsidRPr="00804B9F" w:rsidRDefault="00804B9F" w:rsidP="003A7C3D">
            <w:pPr>
              <w:jc w:val="both"/>
              <w:rPr>
                <w:color w:val="000000"/>
                <w:sz w:val="28"/>
                <w:szCs w:val="28"/>
              </w:rPr>
            </w:pPr>
            <w:r w:rsidRPr="00804B9F">
              <w:rPr>
                <w:color w:val="000000"/>
                <w:sz w:val="28"/>
                <w:szCs w:val="28"/>
                <w:lang w:val="uz-Cyrl-UZ"/>
              </w:rPr>
              <w:t xml:space="preserve">2. </w:t>
            </w:r>
            <w:r w:rsidR="00780619" w:rsidRPr="00804B9F">
              <w:rPr>
                <w:color w:val="000000"/>
                <w:sz w:val="28"/>
                <w:szCs w:val="28"/>
              </w:rPr>
              <w:t xml:space="preserve">Разряд ёки ҳисоблагичга 0 қийматини </w:t>
            </w:r>
            <w:r w:rsidR="00780619" w:rsidRPr="00804B9F">
              <w:rPr>
                <w:color w:val="000000"/>
                <w:sz w:val="28"/>
                <w:szCs w:val="28"/>
              </w:rPr>
              <w:br/>
              <w:t>бериш.</w:t>
            </w:r>
          </w:p>
        </w:tc>
      </w:tr>
      <w:tr w:rsidR="00780619">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7F216E">
              <w:rPr>
                <w:b/>
                <w:sz w:val="28"/>
                <w:szCs w:val="28"/>
              </w:rPr>
              <w:t xml:space="preserve">Сверхбольшая </w:t>
            </w:r>
            <w:r w:rsidRPr="0075219A">
              <w:rPr>
                <w:b/>
                <w:sz w:val="28"/>
                <w:szCs w:val="28"/>
              </w:rPr>
              <w:br/>
            </w:r>
            <w:r w:rsidRPr="007F216E">
              <w:rPr>
                <w:b/>
                <w:sz w:val="28"/>
                <w:szCs w:val="28"/>
              </w:rPr>
              <w:t>база данных</w:t>
            </w:r>
          </w:p>
          <w:p w:rsidR="00780619" w:rsidRDefault="00780619" w:rsidP="003A7C3D">
            <w:pPr>
              <w:tabs>
                <w:tab w:val="left" w:pos="4320"/>
                <w:tab w:val="left" w:pos="4500"/>
              </w:tabs>
              <w:rPr>
                <w:bCs/>
                <w:sz w:val="28"/>
                <w:szCs w:val="28"/>
                <w:lang w:val="uz-Cyrl-UZ"/>
              </w:rPr>
            </w:pPr>
            <w:r w:rsidRPr="00EB4564">
              <w:rPr>
                <w:b/>
                <w:bCs/>
                <w:sz w:val="28"/>
                <w:szCs w:val="28"/>
                <w:lang w:val="en-US"/>
              </w:rPr>
              <w:t>uz</w:t>
            </w:r>
            <w:r w:rsidRPr="00F20E7D">
              <w:rPr>
                <w:b/>
                <w:bCs/>
                <w:sz w:val="28"/>
                <w:szCs w:val="28"/>
              </w:rPr>
              <w:t xml:space="preserve"> </w:t>
            </w:r>
            <w:r w:rsidRPr="00F20E7D">
              <w:rPr>
                <w:bCs/>
                <w:sz w:val="28"/>
                <w:szCs w:val="28"/>
              </w:rPr>
              <w:t>-</w:t>
            </w:r>
            <w:r>
              <w:rPr>
                <w:sz w:val="28"/>
                <w:szCs w:val="28"/>
                <w:lang w:val="uz-Cyrl-UZ"/>
              </w:rPr>
              <w:t xml:space="preserve"> o‘ta katta ma’lumotlar bazasi</w:t>
            </w:r>
          </w:p>
          <w:p w:rsidR="00780619" w:rsidRDefault="00780619" w:rsidP="003A7C3D">
            <w:pPr>
              <w:tabs>
                <w:tab w:val="left" w:pos="4320"/>
                <w:tab w:val="left" w:pos="4500"/>
              </w:tabs>
              <w:rPr>
                <w:sz w:val="28"/>
                <w:szCs w:val="28"/>
                <w:lang w:val="uz-Cyrl-UZ"/>
              </w:rPr>
            </w:pPr>
            <w:r>
              <w:rPr>
                <w:b/>
                <w:sz w:val="28"/>
                <w:szCs w:val="28"/>
                <w:lang w:val="uz-Cyrl-UZ"/>
              </w:rPr>
              <w:t xml:space="preserve"> </w:t>
            </w:r>
            <w:r>
              <w:rPr>
                <w:sz w:val="28"/>
                <w:szCs w:val="28"/>
                <w:lang w:val="uz-Cyrl-UZ"/>
              </w:rPr>
              <w:t xml:space="preserve">     ўта катта маълумотлар базаси</w:t>
            </w:r>
          </w:p>
          <w:p w:rsidR="00780619" w:rsidRPr="00DF78E1"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0313B1">
              <w:rPr>
                <w:bCs/>
                <w:color w:val="000000"/>
                <w:sz w:val="28"/>
                <w:szCs w:val="28"/>
                <w:lang w:val="uz-Cyrl-UZ"/>
              </w:rPr>
              <w:t>-</w:t>
            </w:r>
            <w:r w:rsidRPr="00844AE4">
              <w:rPr>
                <w:sz w:val="28"/>
                <w:szCs w:val="28"/>
                <w:lang w:val="uz-Cyrl-UZ"/>
              </w:rPr>
              <w:t xml:space="preserve"> very large database</w:t>
            </w:r>
            <w:r w:rsidRPr="007F216E">
              <w:rPr>
                <w:sz w:val="28"/>
                <w:szCs w:val="28"/>
                <w:lang w:val="uz-Cyrl-UZ"/>
              </w:rPr>
              <w:t xml:space="preserve"> </w:t>
            </w: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К ней относятся базы данных, требующие для хранения 50 </w:t>
            </w:r>
            <w:r>
              <w:rPr>
                <w:sz w:val="28"/>
                <w:szCs w:val="28"/>
                <w:lang w:val="uz-Cyrl-UZ"/>
              </w:rPr>
              <w:t>Mbayt</w:t>
            </w:r>
            <w:r>
              <w:rPr>
                <w:sz w:val="28"/>
                <w:szCs w:val="28"/>
              </w:rPr>
              <w:t xml:space="preserve"> дисковой памяти и более (до нескольких десятков Т</w:t>
            </w:r>
            <w:r>
              <w:rPr>
                <w:sz w:val="28"/>
                <w:szCs w:val="28"/>
                <w:lang w:val="uz-Cyrl-UZ"/>
              </w:rPr>
              <w:t>bayt</w:t>
            </w:r>
            <w:r>
              <w:rPr>
                <w:sz w:val="28"/>
                <w:szCs w:val="28"/>
              </w:rPr>
              <w:t>).</w:t>
            </w:r>
          </w:p>
          <w:p w:rsidR="00780619" w:rsidRPr="00804B9F" w:rsidRDefault="00780619" w:rsidP="003A7C3D">
            <w:pPr>
              <w:tabs>
                <w:tab w:val="left" w:pos="4320"/>
                <w:tab w:val="left" w:pos="4500"/>
              </w:tabs>
              <w:jc w:val="both"/>
              <w:rPr>
                <w:sz w:val="16"/>
                <w:szCs w:val="16"/>
              </w:rPr>
            </w:pPr>
          </w:p>
          <w:p w:rsidR="00780619" w:rsidRPr="00DE4857" w:rsidRDefault="00780619" w:rsidP="003A7C3D">
            <w:pPr>
              <w:tabs>
                <w:tab w:val="left" w:pos="4320"/>
                <w:tab w:val="left" w:pos="4500"/>
              </w:tabs>
              <w:jc w:val="both"/>
              <w:rPr>
                <w:sz w:val="28"/>
                <w:szCs w:val="28"/>
              </w:rPr>
            </w:pPr>
            <w:r>
              <w:rPr>
                <w:sz w:val="28"/>
                <w:szCs w:val="28"/>
                <w:lang w:val="uz-Cyrl-UZ"/>
              </w:rPr>
              <w:t>Saqlash</w:t>
            </w:r>
            <w:r w:rsidRPr="00DF78E1">
              <w:rPr>
                <w:sz w:val="28"/>
                <w:szCs w:val="28"/>
                <w:lang w:val="uz-Cyrl-UZ"/>
              </w:rPr>
              <w:t xml:space="preserve"> </w:t>
            </w:r>
            <w:r>
              <w:rPr>
                <w:sz w:val="28"/>
                <w:szCs w:val="28"/>
                <w:lang w:val="uz-Cyrl-UZ"/>
              </w:rPr>
              <w:t>uchun</w:t>
            </w:r>
            <w:r w:rsidRPr="00DF78E1">
              <w:rPr>
                <w:sz w:val="28"/>
                <w:szCs w:val="28"/>
                <w:lang w:val="uz-Cyrl-UZ"/>
              </w:rPr>
              <w:t xml:space="preserve"> 50 </w:t>
            </w:r>
            <w:r w:rsidRPr="008A175C">
              <w:rPr>
                <w:i/>
                <w:sz w:val="28"/>
                <w:szCs w:val="28"/>
                <w:lang w:val="uz-Cyrl-UZ"/>
              </w:rPr>
              <w:t>Mbayt</w:t>
            </w:r>
            <w:r w:rsidRPr="00DF78E1">
              <w:rPr>
                <w:sz w:val="28"/>
                <w:szCs w:val="28"/>
                <w:lang w:val="uz-Cyrl-UZ"/>
              </w:rPr>
              <w:t xml:space="preserve"> </w:t>
            </w:r>
            <w:r>
              <w:rPr>
                <w:sz w:val="28"/>
                <w:szCs w:val="28"/>
                <w:lang w:val="uz-Cyrl-UZ"/>
              </w:rPr>
              <w:t>va</w:t>
            </w:r>
            <w:r w:rsidRPr="00DF78E1">
              <w:rPr>
                <w:sz w:val="28"/>
                <w:szCs w:val="28"/>
                <w:lang w:val="uz-Cyrl-UZ"/>
              </w:rPr>
              <w:t xml:space="preserve"> </w:t>
            </w:r>
            <w:r>
              <w:rPr>
                <w:sz w:val="28"/>
                <w:szCs w:val="28"/>
                <w:lang w:val="uz-Cyrl-UZ"/>
              </w:rPr>
              <w:t>undan</w:t>
            </w:r>
            <w:r w:rsidRPr="00DF78E1">
              <w:rPr>
                <w:sz w:val="28"/>
                <w:szCs w:val="28"/>
                <w:lang w:val="uz-Cyrl-UZ"/>
              </w:rPr>
              <w:t xml:space="preserve"> </w:t>
            </w:r>
            <w:r>
              <w:rPr>
                <w:sz w:val="28"/>
                <w:szCs w:val="28"/>
                <w:lang w:val="uz-Cyrl-UZ"/>
              </w:rPr>
              <w:t>ko‘p</w:t>
            </w:r>
            <w:r w:rsidRPr="00DF78E1">
              <w:rPr>
                <w:sz w:val="28"/>
                <w:szCs w:val="28"/>
                <w:lang w:val="uz-Cyrl-UZ"/>
              </w:rPr>
              <w:t xml:space="preserve"> (</w:t>
            </w:r>
            <w:r>
              <w:rPr>
                <w:sz w:val="28"/>
                <w:szCs w:val="28"/>
                <w:lang w:val="uz-Cyrl-UZ"/>
              </w:rPr>
              <w:t>bir</w:t>
            </w:r>
            <w:r w:rsidRPr="00DF78E1">
              <w:rPr>
                <w:sz w:val="28"/>
                <w:szCs w:val="28"/>
                <w:lang w:val="uz-Cyrl-UZ"/>
              </w:rPr>
              <w:t xml:space="preserve"> </w:t>
            </w:r>
            <w:r>
              <w:rPr>
                <w:sz w:val="28"/>
                <w:szCs w:val="28"/>
                <w:lang w:val="uz-Cyrl-UZ"/>
              </w:rPr>
              <w:t>necha</w:t>
            </w:r>
            <w:r w:rsidRPr="00DF78E1">
              <w:rPr>
                <w:sz w:val="28"/>
                <w:szCs w:val="28"/>
                <w:lang w:val="uz-Cyrl-UZ"/>
              </w:rPr>
              <w:t xml:space="preserve"> </w:t>
            </w:r>
            <w:r>
              <w:rPr>
                <w:sz w:val="28"/>
                <w:szCs w:val="28"/>
                <w:lang w:val="uz-Cyrl-UZ"/>
              </w:rPr>
              <w:t>o‘nlab</w:t>
            </w:r>
            <w:r w:rsidRPr="00DF78E1">
              <w:rPr>
                <w:sz w:val="28"/>
                <w:szCs w:val="28"/>
                <w:lang w:val="uz-Cyrl-UZ"/>
              </w:rPr>
              <w:t xml:space="preserve"> </w:t>
            </w:r>
            <w:r w:rsidRPr="008A175C">
              <w:rPr>
                <w:i/>
                <w:sz w:val="28"/>
                <w:szCs w:val="28"/>
                <w:lang w:val="uz-Cyrl-UZ"/>
              </w:rPr>
              <w:t>Tbayt</w:t>
            </w:r>
            <w:r>
              <w:rPr>
                <w:sz w:val="28"/>
                <w:szCs w:val="28"/>
                <w:lang w:val="uz-Cyrl-UZ"/>
              </w:rPr>
              <w:t>gacha</w:t>
            </w:r>
            <w:r w:rsidRPr="00DF78E1">
              <w:rPr>
                <w:sz w:val="28"/>
                <w:szCs w:val="28"/>
                <w:lang w:val="uz-Cyrl-UZ"/>
              </w:rPr>
              <w:t>)</w:t>
            </w:r>
            <w:r>
              <w:rPr>
                <w:sz w:val="28"/>
                <w:szCs w:val="28"/>
                <w:lang w:val="uz-Cyrl-UZ"/>
              </w:rPr>
              <w:t xml:space="preserve"> disk xotirasi talab qilinadigan ma’lumotlar bazasi.</w:t>
            </w:r>
          </w:p>
          <w:p w:rsidR="00780619" w:rsidRPr="00804B9F" w:rsidRDefault="00780619" w:rsidP="003A7C3D">
            <w:pPr>
              <w:tabs>
                <w:tab w:val="left" w:pos="4320"/>
                <w:tab w:val="left" w:pos="4500"/>
              </w:tabs>
              <w:jc w:val="both"/>
              <w:rPr>
                <w:sz w:val="16"/>
                <w:szCs w:val="16"/>
              </w:rPr>
            </w:pPr>
          </w:p>
          <w:p w:rsidR="00C302A0" w:rsidRPr="00DF78E1" w:rsidRDefault="00780619" w:rsidP="003A7C3D">
            <w:pPr>
              <w:tabs>
                <w:tab w:val="left" w:pos="4320"/>
                <w:tab w:val="left" w:pos="4500"/>
              </w:tabs>
              <w:jc w:val="both"/>
              <w:rPr>
                <w:sz w:val="28"/>
                <w:szCs w:val="28"/>
                <w:lang w:val="uz-Cyrl-UZ"/>
              </w:rPr>
            </w:pPr>
            <w:r w:rsidRPr="00DF78E1">
              <w:rPr>
                <w:sz w:val="28"/>
                <w:szCs w:val="28"/>
                <w:lang w:val="uz-Cyrl-UZ"/>
              </w:rPr>
              <w:t xml:space="preserve">Сақлаш учун 50 </w:t>
            </w:r>
            <w:r>
              <w:rPr>
                <w:sz w:val="28"/>
                <w:szCs w:val="28"/>
                <w:lang w:val="uz-Cyrl-UZ"/>
              </w:rPr>
              <w:t>Mbayt</w:t>
            </w:r>
            <w:r w:rsidRPr="00DF78E1">
              <w:rPr>
                <w:sz w:val="28"/>
                <w:szCs w:val="28"/>
                <w:lang w:val="uz-Cyrl-UZ"/>
              </w:rPr>
              <w:t xml:space="preserve"> ва ундан кўп (бир неча ўнлаб Т</w:t>
            </w:r>
            <w:r>
              <w:rPr>
                <w:sz w:val="28"/>
                <w:szCs w:val="28"/>
                <w:lang w:val="uz-Cyrl-UZ"/>
              </w:rPr>
              <w:t>bayt</w:t>
            </w:r>
            <w:r w:rsidRPr="00DF78E1">
              <w:rPr>
                <w:sz w:val="28"/>
                <w:szCs w:val="28"/>
                <w:lang w:val="uz-Cyrl-UZ"/>
              </w:rPr>
              <w:t xml:space="preserve"> гача)</w:t>
            </w:r>
            <w:r>
              <w:rPr>
                <w:sz w:val="28"/>
                <w:szCs w:val="28"/>
                <w:lang w:val="uz-Cyrl-UZ"/>
              </w:rPr>
              <w:t xml:space="preserve"> диск хотираси талаб қилинадиган маълумотлар базаси.</w:t>
            </w:r>
          </w:p>
        </w:tc>
      </w:tr>
      <w:tr w:rsidR="00780619" w:rsidRPr="00F16AAA">
        <w:trPr>
          <w:tblCellSpacing w:w="0" w:type="dxa"/>
          <w:jc w:val="center"/>
        </w:trPr>
        <w:tc>
          <w:tcPr>
            <w:tcW w:w="2079" w:type="pct"/>
          </w:tcPr>
          <w:p w:rsidR="00780619" w:rsidRPr="004879B7" w:rsidRDefault="00780619" w:rsidP="003A7C3D">
            <w:pPr>
              <w:rPr>
                <w:b/>
                <w:sz w:val="28"/>
                <w:szCs w:val="28"/>
                <w:lang w:val="uz-Cyrl-UZ"/>
              </w:rPr>
            </w:pPr>
            <w:r w:rsidRPr="004879B7">
              <w:rPr>
                <w:b/>
                <w:sz w:val="28"/>
                <w:szCs w:val="28"/>
                <w:lang w:val="uz-Cyrl-UZ"/>
              </w:rPr>
              <w:t>Сверхбольшая интег</w:t>
            </w:r>
            <w:r w:rsidRPr="00844AE4">
              <w:rPr>
                <w:b/>
                <w:sz w:val="28"/>
                <w:szCs w:val="28"/>
                <w:lang w:val="uz-Cyrl-UZ"/>
              </w:rPr>
              <w:t xml:space="preserve">ральная схема </w:t>
            </w:r>
          </w:p>
          <w:p w:rsidR="00780619" w:rsidRDefault="00780619" w:rsidP="003A7C3D">
            <w:pPr>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o‘ta katta integral sxema</w:t>
            </w:r>
          </w:p>
          <w:p w:rsidR="00780619" w:rsidRDefault="00780619" w:rsidP="003A7C3D">
            <w:pPr>
              <w:rPr>
                <w:sz w:val="28"/>
                <w:szCs w:val="28"/>
                <w:lang w:val="en-US"/>
              </w:rPr>
            </w:pPr>
            <w:r>
              <w:rPr>
                <w:sz w:val="28"/>
                <w:szCs w:val="28"/>
                <w:lang w:val="uz-Cyrl-UZ"/>
              </w:rPr>
              <w:t xml:space="preserve">     </w:t>
            </w:r>
            <w:r w:rsidRPr="00773754">
              <w:rPr>
                <w:sz w:val="28"/>
                <w:szCs w:val="28"/>
              </w:rPr>
              <w:t xml:space="preserve">  </w:t>
            </w:r>
            <w:r>
              <w:rPr>
                <w:sz w:val="28"/>
                <w:szCs w:val="28"/>
                <w:lang w:val="uz-Cyrl-UZ"/>
              </w:rPr>
              <w:t>ўта катта интеграл схема</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9956CB">
              <w:rPr>
                <w:bCs/>
                <w:color w:val="000000"/>
                <w:sz w:val="28"/>
                <w:szCs w:val="28"/>
                <w:lang w:val="en-US"/>
              </w:rPr>
              <w:t>-</w:t>
            </w:r>
            <w:r w:rsidRPr="004879B7">
              <w:rPr>
                <w:sz w:val="28"/>
                <w:szCs w:val="28"/>
                <w:lang w:val="uz-Cyrl-UZ"/>
              </w:rPr>
              <w:t xml:space="preserve"> super-large-scale integration (SLSI) </w:t>
            </w:r>
          </w:p>
          <w:p w:rsidR="00780619" w:rsidRPr="007F4E30" w:rsidRDefault="00780619" w:rsidP="003A7C3D">
            <w:pPr>
              <w:rPr>
                <w:sz w:val="28"/>
                <w:szCs w:val="28"/>
                <w:lang w:val="en-US"/>
              </w:rPr>
            </w:pPr>
          </w:p>
        </w:tc>
        <w:tc>
          <w:tcPr>
            <w:tcW w:w="2921" w:type="pct"/>
          </w:tcPr>
          <w:p w:rsidR="00780619" w:rsidRDefault="00780619" w:rsidP="003A7C3D">
            <w:pPr>
              <w:jc w:val="both"/>
              <w:rPr>
                <w:sz w:val="28"/>
                <w:szCs w:val="28"/>
                <w:lang w:val="uz-Cyrl-UZ"/>
              </w:rPr>
            </w:pPr>
            <w:r>
              <w:rPr>
                <w:sz w:val="28"/>
                <w:szCs w:val="28"/>
              </w:rPr>
              <w:t>Интегральная схема с очень большим (от 50 тысяч до 100 тысяч) числом элементов.</w:t>
            </w:r>
          </w:p>
          <w:p w:rsidR="00780619" w:rsidRPr="00804B9F" w:rsidRDefault="00780619" w:rsidP="003A7C3D">
            <w:pPr>
              <w:jc w:val="both"/>
              <w:rPr>
                <w:sz w:val="16"/>
                <w:szCs w:val="16"/>
              </w:rPr>
            </w:pPr>
          </w:p>
          <w:p w:rsidR="00780619" w:rsidRDefault="00780619" w:rsidP="003A7C3D">
            <w:pPr>
              <w:jc w:val="both"/>
              <w:rPr>
                <w:sz w:val="28"/>
                <w:szCs w:val="28"/>
                <w:lang w:val="en-US"/>
              </w:rPr>
            </w:pPr>
            <w:r w:rsidRPr="0099137E">
              <w:rPr>
                <w:sz w:val="28"/>
                <w:szCs w:val="28"/>
                <w:lang w:val="en-US"/>
              </w:rPr>
              <w:t>Elementlar soni juda katta (</w:t>
            </w:r>
            <w:r>
              <w:rPr>
                <w:sz w:val="28"/>
                <w:szCs w:val="28"/>
                <w:lang w:val="uz-Cyrl-UZ"/>
              </w:rPr>
              <w:t>50 mingdan 100 minggacha</w:t>
            </w:r>
            <w:r w:rsidRPr="0099137E">
              <w:rPr>
                <w:sz w:val="28"/>
                <w:szCs w:val="28"/>
                <w:lang w:val="en-US"/>
              </w:rPr>
              <w:t>)</w:t>
            </w:r>
            <w:r>
              <w:rPr>
                <w:sz w:val="28"/>
                <w:szCs w:val="28"/>
                <w:lang w:val="uz-Cyrl-UZ"/>
              </w:rPr>
              <w:t xml:space="preserve"> bo‘lgan integral sxema.</w:t>
            </w:r>
          </w:p>
          <w:p w:rsidR="00780619" w:rsidRPr="00804B9F" w:rsidRDefault="00780619" w:rsidP="003A7C3D">
            <w:pPr>
              <w:jc w:val="both"/>
              <w:rPr>
                <w:sz w:val="16"/>
                <w:szCs w:val="16"/>
                <w:lang w:val="en-US"/>
              </w:rPr>
            </w:pPr>
          </w:p>
          <w:p w:rsidR="00780619" w:rsidRPr="00D8408B" w:rsidRDefault="00780619" w:rsidP="003A7C3D">
            <w:pPr>
              <w:jc w:val="both"/>
              <w:rPr>
                <w:sz w:val="28"/>
                <w:szCs w:val="28"/>
                <w:lang w:val="uz-Cyrl-UZ"/>
              </w:rPr>
            </w:pPr>
            <w:r>
              <w:rPr>
                <w:sz w:val="28"/>
                <w:szCs w:val="28"/>
              </w:rPr>
              <w:t>Элементлар сони жуда катта (</w:t>
            </w:r>
            <w:r>
              <w:rPr>
                <w:sz w:val="28"/>
                <w:szCs w:val="28"/>
                <w:lang w:val="uz-Cyrl-UZ"/>
              </w:rPr>
              <w:t>50 мингдан 100 минггача</w:t>
            </w:r>
            <w:r>
              <w:rPr>
                <w:sz w:val="28"/>
                <w:szCs w:val="28"/>
              </w:rPr>
              <w:t>)</w:t>
            </w:r>
            <w:r>
              <w:rPr>
                <w:sz w:val="28"/>
                <w:szCs w:val="28"/>
                <w:lang w:val="uz-Cyrl-UZ"/>
              </w:rPr>
              <w:t xml:space="preserve"> бўлган интеграл схема.</w:t>
            </w:r>
          </w:p>
        </w:tc>
      </w:tr>
      <w:tr w:rsidR="00780619">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7F216E">
              <w:rPr>
                <w:b/>
                <w:sz w:val="28"/>
                <w:szCs w:val="28"/>
                <w:lang w:val="uz-Cyrl-UZ"/>
              </w:rPr>
              <w:t xml:space="preserve">Сверхбольшая интеграция </w:t>
            </w:r>
          </w:p>
          <w:p w:rsidR="00780619" w:rsidRDefault="00780619" w:rsidP="003A7C3D">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Pr>
                <w:sz w:val="28"/>
                <w:szCs w:val="28"/>
                <w:lang w:val="uz-Cyrl-UZ"/>
              </w:rPr>
              <w:t xml:space="preserve"> o‘ta</w:t>
            </w:r>
            <w:r w:rsidRPr="00F67605">
              <w:rPr>
                <w:sz w:val="28"/>
                <w:szCs w:val="28"/>
                <w:lang w:val="uz-Cyrl-UZ"/>
              </w:rPr>
              <w:t xml:space="preserve"> </w:t>
            </w:r>
            <w:r>
              <w:rPr>
                <w:sz w:val="28"/>
                <w:szCs w:val="28"/>
                <w:lang w:val="uz-Cyrl-UZ"/>
              </w:rPr>
              <w:t>katta</w:t>
            </w:r>
            <w:r w:rsidRPr="00F67605">
              <w:rPr>
                <w:sz w:val="28"/>
                <w:szCs w:val="28"/>
                <w:lang w:val="uz-Cyrl-UZ"/>
              </w:rPr>
              <w:t xml:space="preserve"> </w:t>
            </w:r>
            <w:r>
              <w:rPr>
                <w:sz w:val="28"/>
                <w:szCs w:val="28"/>
                <w:lang w:val="uz-Cyrl-UZ"/>
              </w:rPr>
              <w:t>integratsiya</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F67605">
              <w:rPr>
                <w:sz w:val="28"/>
                <w:szCs w:val="28"/>
                <w:lang w:val="uz-Cyrl-UZ"/>
              </w:rPr>
              <w:t>ўта катта интеграция</w:t>
            </w:r>
          </w:p>
          <w:p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9956CB">
              <w:rPr>
                <w:bCs/>
                <w:color w:val="000000"/>
                <w:sz w:val="28"/>
                <w:szCs w:val="28"/>
                <w:lang w:val="en-US"/>
              </w:rPr>
              <w:t>-</w:t>
            </w:r>
            <w:r w:rsidRPr="009956CB">
              <w:rPr>
                <w:sz w:val="28"/>
                <w:szCs w:val="28"/>
                <w:lang w:val="en-US"/>
              </w:rPr>
              <w:t xml:space="preserve"> </w:t>
            </w:r>
            <w:r w:rsidRPr="007F216E">
              <w:rPr>
                <w:sz w:val="28"/>
                <w:szCs w:val="28"/>
                <w:lang w:val="en-US"/>
              </w:rPr>
              <w:t xml:space="preserve">very-large-scale integration </w:t>
            </w:r>
          </w:p>
          <w:p w:rsidR="00780619" w:rsidRPr="00F6760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Интегральная схема, содержащая от </w:t>
            </w:r>
            <w:r w:rsidRPr="00BD1A4C">
              <w:rPr>
                <w:sz w:val="28"/>
                <w:szCs w:val="28"/>
              </w:rPr>
              <w:t>100</w:t>
            </w:r>
            <w:r>
              <w:rPr>
                <w:sz w:val="28"/>
                <w:szCs w:val="28"/>
              </w:rPr>
              <w:t xml:space="preserve"> тысяч до </w:t>
            </w:r>
            <w:r w:rsidRPr="00BD1A4C">
              <w:rPr>
                <w:sz w:val="28"/>
                <w:szCs w:val="28"/>
              </w:rPr>
              <w:t>1</w:t>
            </w:r>
            <w:r>
              <w:rPr>
                <w:sz w:val="28"/>
                <w:szCs w:val="28"/>
              </w:rPr>
              <w:t xml:space="preserve">0 </w:t>
            </w:r>
            <w:r w:rsidRPr="007E688F">
              <w:rPr>
                <w:sz w:val="28"/>
                <w:szCs w:val="28"/>
              </w:rPr>
              <w:t>миллионов</w:t>
            </w:r>
            <w:r>
              <w:rPr>
                <w:sz w:val="28"/>
                <w:szCs w:val="28"/>
              </w:rPr>
              <w:t xml:space="preserve"> компонентов.</w:t>
            </w:r>
          </w:p>
          <w:p w:rsidR="00780619" w:rsidRPr="00804B9F"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Pr>
                <w:sz w:val="28"/>
                <w:szCs w:val="28"/>
                <w:lang w:val="uz-Cyrl-UZ"/>
              </w:rPr>
              <w:t>100 mingdan 10 mi</w:t>
            </w:r>
            <w:r w:rsidRPr="0099137E">
              <w:rPr>
                <w:sz w:val="28"/>
                <w:szCs w:val="28"/>
                <w:lang w:val="en-US"/>
              </w:rPr>
              <w:t>l</w:t>
            </w:r>
            <w:r>
              <w:rPr>
                <w:sz w:val="28"/>
                <w:szCs w:val="28"/>
                <w:lang w:val="uz-Cyrl-UZ"/>
              </w:rPr>
              <w:t>liongacha komponenti bo‘lgan integral sxema.</w:t>
            </w:r>
          </w:p>
          <w:p w:rsidR="00780619" w:rsidRPr="00804B9F" w:rsidRDefault="00780619" w:rsidP="003A7C3D">
            <w:pPr>
              <w:tabs>
                <w:tab w:val="left" w:pos="4320"/>
                <w:tab w:val="left" w:pos="4500"/>
              </w:tabs>
              <w:jc w:val="both"/>
              <w:rPr>
                <w:sz w:val="16"/>
                <w:szCs w:val="16"/>
                <w:lang w:val="en-US"/>
              </w:rPr>
            </w:pPr>
          </w:p>
          <w:p w:rsidR="00780619" w:rsidRPr="00F67605" w:rsidRDefault="00780619" w:rsidP="003A7C3D">
            <w:pPr>
              <w:tabs>
                <w:tab w:val="left" w:pos="4320"/>
                <w:tab w:val="left" w:pos="4500"/>
              </w:tabs>
              <w:jc w:val="both"/>
              <w:rPr>
                <w:sz w:val="28"/>
                <w:szCs w:val="28"/>
                <w:lang w:val="uz-Cyrl-UZ"/>
              </w:rPr>
            </w:pPr>
            <w:r>
              <w:rPr>
                <w:sz w:val="28"/>
                <w:szCs w:val="28"/>
                <w:lang w:val="uz-Cyrl-UZ"/>
              </w:rPr>
              <w:t>100 мингдан 10 ми</w:t>
            </w:r>
            <w:r>
              <w:rPr>
                <w:sz w:val="28"/>
                <w:szCs w:val="28"/>
              </w:rPr>
              <w:t>л</w:t>
            </w:r>
            <w:r>
              <w:rPr>
                <w:sz w:val="28"/>
                <w:szCs w:val="28"/>
                <w:lang w:val="uz-Cyrl-UZ"/>
              </w:rPr>
              <w:t>лионгача компоненти бўлган интеграл схема.</w:t>
            </w:r>
          </w:p>
        </w:tc>
      </w:tr>
      <w:tr w:rsidR="00780619" w:rsidRPr="002752C5">
        <w:trPr>
          <w:tblCellSpacing w:w="0" w:type="dxa"/>
          <w:jc w:val="center"/>
        </w:trPr>
        <w:tc>
          <w:tcPr>
            <w:tcW w:w="2079" w:type="pct"/>
          </w:tcPr>
          <w:p w:rsidR="00780619" w:rsidRPr="0051450D" w:rsidRDefault="00780619" w:rsidP="003A7C3D">
            <w:pPr>
              <w:tabs>
                <w:tab w:val="left" w:pos="4320"/>
                <w:tab w:val="left" w:pos="4500"/>
              </w:tabs>
              <w:rPr>
                <w:b/>
                <w:sz w:val="28"/>
                <w:szCs w:val="28"/>
                <w:lang w:val="uz-Cyrl-UZ"/>
              </w:rPr>
            </w:pPr>
            <w:r w:rsidRPr="0051450D">
              <w:rPr>
                <w:b/>
                <w:sz w:val="28"/>
                <w:szCs w:val="28"/>
              </w:rPr>
              <w:t>Световое</w:t>
            </w:r>
            <w:r w:rsidRPr="00844AE4">
              <w:rPr>
                <w:b/>
                <w:sz w:val="28"/>
                <w:szCs w:val="28"/>
              </w:rPr>
              <w:t xml:space="preserve"> </w:t>
            </w:r>
            <w:r w:rsidRPr="0051450D">
              <w:rPr>
                <w:b/>
                <w:sz w:val="28"/>
                <w:szCs w:val="28"/>
              </w:rPr>
              <w:t>перо</w:t>
            </w:r>
          </w:p>
          <w:p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yorug</w:t>
            </w:r>
            <w:r w:rsidRPr="00844AE4">
              <w:rPr>
                <w:sz w:val="28"/>
                <w:szCs w:val="28"/>
              </w:rPr>
              <w:t>‘</w:t>
            </w:r>
            <w:r w:rsidRPr="00DE4857">
              <w:rPr>
                <w:sz w:val="28"/>
                <w:szCs w:val="28"/>
                <w:lang w:val="en-US"/>
              </w:rPr>
              <w:t>lik</w:t>
            </w:r>
            <w:r w:rsidRPr="00844AE4">
              <w:rPr>
                <w:sz w:val="28"/>
                <w:szCs w:val="28"/>
              </w:rPr>
              <w:t xml:space="preserve"> </w:t>
            </w:r>
            <w:r w:rsidRPr="00DE4857">
              <w:rPr>
                <w:sz w:val="28"/>
                <w:szCs w:val="28"/>
                <w:lang w:val="en-US"/>
              </w:rPr>
              <w:t>perosi</w:t>
            </w:r>
          </w:p>
          <w:p w:rsidR="00780619" w:rsidRDefault="00780619" w:rsidP="003A7C3D">
            <w:pPr>
              <w:tabs>
                <w:tab w:val="left" w:pos="4320"/>
                <w:tab w:val="left" w:pos="4500"/>
              </w:tabs>
              <w:rPr>
                <w:sz w:val="28"/>
                <w:szCs w:val="28"/>
                <w:lang w:val="en-US"/>
              </w:rPr>
            </w:pPr>
            <w:r w:rsidRPr="00844AE4">
              <w:rPr>
                <w:sz w:val="28"/>
                <w:szCs w:val="28"/>
              </w:rPr>
              <w:t xml:space="preserve">       </w:t>
            </w:r>
            <w:r w:rsidRPr="009A36C8">
              <w:rPr>
                <w:sz w:val="28"/>
                <w:szCs w:val="28"/>
              </w:rPr>
              <w:t>ёруғлик пероси</w:t>
            </w:r>
          </w:p>
          <w:p w:rsidR="00780619" w:rsidRPr="0051450D" w:rsidRDefault="00780619" w:rsidP="003A7C3D">
            <w:pPr>
              <w:tabs>
                <w:tab w:val="left" w:pos="4320"/>
                <w:tab w:val="left" w:pos="4500"/>
              </w:tabs>
              <w:rPr>
                <w:sz w:val="28"/>
                <w:szCs w:val="28"/>
                <w:lang w:val="uz-Cyrl-UZ"/>
              </w:rPr>
            </w:pPr>
            <w:r w:rsidRPr="0051450D">
              <w:rPr>
                <w:b/>
                <w:sz w:val="28"/>
                <w:szCs w:val="28"/>
                <w:lang w:val="en-US"/>
              </w:rPr>
              <w:t xml:space="preserve">en </w:t>
            </w:r>
            <w:r w:rsidRPr="00B340A5">
              <w:rPr>
                <w:sz w:val="28"/>
                <w:szCs w:val="28"/>
                <w:lang w:val="en-US"/>
              </w:rPr>
              <w:t xml:space="preserve">- </w:t>
            </w:r>
            <w:r w:rsidRPr="0051450D">
              <w:rPr>
                <w:sz w:val="28"/>
                <w:szCs w:val="28"/>
                <w:lang w:val="en-US"/>
              </w:rPr>
              <w:t xml:space="preserve">light pen </w:t>
            </w:r>
          </w:p>
          <w:p w:rsidR="00780619" w:rsidRPr="0051450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Указательное устройство в виде содержащей источник света авторучки, используемое для выбора объектов на экране дисплее с электронно</w:t>
            </w:r>
            <w:r w:rsidRPr="00B340A5">
              <w:rPr>
                <w:sz w:val="28"/>
                <w:szCs w:val="28"/>
              </w:rPr>
              <w:t>-</w:t>
            </w:r>
            <w:r>
              <w:rPr>
                <w:sz w:val="28"/>
                <w:szCs w:val="28"/>
              </w:rPr>
              <w:t>лучевой трубкой.</w:t>
            </w:r>
          </w:p>
          <w:p w:rsidR="00780619" w:rsidRPr="00804B9F" w:rsidRDefault="00780619" w:rsidP="003A7C3D">
            <w:pPr>
              <w:tabs>
                <w:tab w:val="left" w:pos="4320"/>
                <w:tab w:val="left" w:pos="4500"/>
              </w:tabs>
              <w:jc w:val="both"/>
              <w:rPr>
                <w:sz w:val="16"/>
                <w:szCs w:val="16"/>
              </w:rPr>
            </w:pPr>
          </w:p>
          <w:p w:rsidR="00780619" w:rsidRPr="00DE4857" w:rsidRDefault="00780619" w:rsidP="003A7C3D">
            <w:pPr>
              <w:tabs>
                <w:tab w:val="left" w:pos="4320"/>
                <w:tab w:val="left" w:pos="4500"/>
              </w:tabs>
              <w:jc w:val="both"/>
              <w:rPr>
                <w:sz w:val="28"/>
                <w:szCs w:val="28"/>
              </w:rPr>
            </w:pPr>
            <w:r>
              <w:rPr>
                <w:sz w:val="28"/>
                <w:szCs w:val="28"/>
                <w:lang w:val="uz-Cyrl-UZ"/>
              </w:rPr>
              <w:t>Yorug‘lik</w:t>
            </w:r>
            <w:r w:rsidRPr="002752C5">
              <w:rPr>
                <w:sz w:val="28"/>
                <w:szCs w:val="28"/>
                <w:lang w:val="uz-Cyrl-UZ"/>
              </w:rPr>
              <w:t xml:space="preserve"> </w:t>
            </w:r>
            <w:r>
              <w:rPr>
                <w:sz w:val="28"/>
                <w:szCs w:val="28"/>
                <w:lang w:val="uz-Cyrl-UZ"/>
              </w:rPr>
              <w:t>manbai</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avtoruchka</w:t>
            </w:r>
            <w:r w:rsidRPr="002752C5">
              <w:rPr>
                <w:sz w:val="28"/>
                <w:szCs w:val="28"/>
                <w:lang w:val="uz-Cyrl-UZ"/>
              </w:rPr>
              <w:t xml:space="preserve"> </w:t>
            </w:r>
            <w:r>
              <w:rPr>
                <w:sz w:val="28"/>
                <w:szCs w:val="28"/>
                <w:lang w:val="uz-Cyrl-UZ"/>
              </w:rPr>
              <w:t>ko‘rini</w:t>
            </w:r>
            <w:r w:rsidR="00804B9F">
              <w:rPr>
                <w:sz w:val="28"/>
                <w:szCs w:val="28"/>
                <w:lang w:val="uz-Cyrl-UZ"/>
              </w:rPr>
              <w:t>-</w:t>
            </w:r>
            <w:r>
              <w:rPr>
                <w:sz w:val="28"/>
                <w:szCs w:val="28"/>
                <w:lang w:val="uz-Cyrl-UZ"/>
              </w:rPr>
              <w:t>shidagi</w:t>
            </w:r>
            <w:r w:rsidRPr="002752C5">
              <w:rPr>
                <w:sz w:val="28"/>
                <w:szCs w:val="28"/>
                <w:lang w:val="uz-Cyrl-UZ"/>
              </w:rPr>
              <w:t xml:space="preserve"> </w:t>
            </w:r>
            <w:r>
              <w:rPr>
                <w:sz w:val="28"/>
                <w:szCs w:val="28"/>
                <w:lang w:val="uz-Cyrl-UZ"/>
              </w:rPr>
              <w:t>elektron-nur trubkali displey ekranida ob</w:t>
            </w:r>
            <w:r>
              <w:rPr>
                <w:sz w:val="28"/>
                <w:szCs w:val="28"/>
              </w:rPr>
              <w:t>у</w:t>
            </w:r>
            <w:r>
              <w:rPr>
                <w:sz w:val="28"/>
                <w:szCs w:val="28"/>
                <w:lang w:val="uz-Cyrl-UZ"/>
              </w:rPr>
              <w:t>ek</w:t>
            </w:r>
            <w:r>
              <w:rPr>
                <w:sz w:val="28"/>
                <w:szCs w:val="28"/>
                <w:lang w:val="en-US"/>
              </w:rPr>
              <w:t>t</w:t>
            </w:r>
            <w:r>
              <w:rPr>
                <w:sz w:val="28"/>
                <w:szCs w:val="28"/>
                <w:lang w:val="uz-Cyrl-UZ"/>
              </w:rPr>
              <w:t>larni</w:t>
            </w:r>
            <w:r w:rsidRPr="002752C5">
              <w:rPr>
                <w:sz w:val="28"/>
                <w:szCs w:val="28"/>
                <w:lang w:val="uz-Cyrl-UZ"/>
              </w:rPr>
              <w:t xml:space="preserve"> </w:t>
            </w:r>
            <w:r>
              <w:rPr>
                <w:sz w:val="28"/>
                <w:szCs w:val="28"/>
                <w:lang w:val="uz-Cyrl-UZ"/>
              </w:rPr>
              <w:t>tanlash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foydalaniladigan</w:t>
            </w:r>
            <w:r w:rsidRPr="002752C5">
              <w:rPr>
                <w:sz w:val="28"/>
                <w:szCs w:val="28"/>
                <w:lang w:val="uz-Cyrl-UZ"/>
              </w:rPr>
              <w:t xml:space="preserve"> </w:t>
            </w:r>
            <w:r>
              <w:rPr>
                <w:sz w:val="28"/>
                <w:szCs w:val="28"/>
                <w:lang w:val="uz-Cyrl-UZ"/>
              </w:rPr>
              <w:t>ko‘rsatuvchi</w:t>
            </w:r>
            <w:r w:rsidRPr="002752C5">
              <w:rPr>
                <w:sz w:val="28"/>
                <w:szCs w:val="28"/>
                <w:lang w:val="uz-Cyrl-UZ"/>
              </w:rPr>
              <w:t xml:space="preserve"> </w:t>
            </w:r>
            <w:r>
              <w:rPr>
                <w:sz w:val="28"/>
                <w:szCs w:val="28"/>
                <w:lang w:val="uz-Cyrl-UZ"/>
              </w:rPr>
              <w:t>moslama</w:t>
            </w:r>
            <w:r w:rsidRPr="002752C5">
              <w:rPr>
                <w:sz w:val="28"/>
                <w:szCs w:val="28"/>
                <w:lang w:val="uz-Cyrl-UZ"/>
              </w:rPr>
              <w:t>.</w:t>
            </w:r>
          </w:p>
          <w:p w:rsidR="00780619" w:rsidRPr="00804B9F" w:rsidRDefault="00780619" w:rsidP="003A7C3D">
            <w:pPr>
              <w:tabs>
                <w:tab w:val="left" w:pos="4320"/>
                <w:tab w:val="left" w:pos="4500"/>
              </w:tabs>
              <w:jc w:val="both"/>
              <w:rPr>
                <w:sz w:val="16"/>
                <w:szCs w:val="16"/>
              </w:rPr>
            </w:pPr>
          </w:p>
          <w:p w:rsidR="00780619" w:rsidRPr="002752C5" w:rsidRDefault="00780619" w:rsidP="003A7C3D">
            <w:pPr>
              <w:tabs>
                <w:tab w:val="left" w:pos="4320"/>
                <w:tab w:val="left" w:pos="4500"/>
              </w:tabs>
              <w:jc w:val="both"/>
              <w:rPr>
                <w:sz w:val="28"/>
                <w:szCs w:val="28"/>
                <w:lang w:val="uz-Cyrl-UZ"/>
              </w:rPr>
            </w:pPr>
            <w:r w:rsidRPr="002752C5">
              <w:rPr>
                <w:sz w:val="28"/>
                <w:szCs w:val="28"/>
                <w:lang w:val="uz-Cyrl-UZ"/>
              </w:rPr>
              <w:t>Ёруғлик манбаи бўлган авторучка кўриниши</w:t>
            </w:r>
            <w:r w:rsidR="00804B9F">
              <w:rPr>
                <w:sz w:val="28"/>
                <w:szCs w:val="28"/>
                <w:lang w:val="uz-Cyrl-UZ"/>
              </w:rPr>
              <w:t>-</w:t>
            </w:r>
            <w:r w:rsidRPr="002752C5">
              <w:rPr>
                <w:sz w:val="28"/>
                <w:szCs w:val="28"/>
                <w:lang w:val="uz-Cyrl-UZ"/>
              </w:rPr>
              <w:t>даги электрон</w:t>
            </w:r>
            <w:r>
              <w:rPr>
                <w:sz w:val="28"/>
                <w:szCs w:val="28"/>
                <w:lang w:val="uz-Cyrl-UZ"/>
              </w:rPr>
              <w:t>-</w:t>
            </w:r>
            <w:r w:rsidRPr="002752C5">
              <w:rPr>
                <w:sz w:val="28"/>
                <w:szCs w:val="28"/>
                <w:lang w:val="uz-Cyrl-UZ"/>
              </w:rPr>
              <w:t>нур</w:t>
            </w:r>
            <w:r>
              <w:rPr>
                <w:sz w:val="28"/>
                <w:szCs w:val="28"/>
                <w:lang w:val="uz-Cyrl-UZ"/>
              </w:rPr>
              <w:t xml:space="preserve"> трубкали дисплей экрани</w:t>
            </w:r>
            <w:r w:rsidR="00804B9F">
              <w:rPr>
                <w:sz w:val="28"/>
                <w:szCs w:val="28"/>
                <w:lang w:val="uz-Cyrl-UZ"/>
              </w:rPr>
              <w:t>-</w:t>
            </w:r>
            <w:r>
              <w:rPr>
                <w:sz w:val="28"/>
                <w:szCs w:val="28"/>
                <w:lang w:val="uz-Cyrl-UZ"/>
              </w:rPr>
              <w:t>да объек</w:t>
            </w:r>
            <w:r w:rsidRPr="002752C5">
              <w:rPr>
                <w:sz w:val="28"/>
                <w:szCs w:val="28"/>
                <w:lang w:val="uz-Cyrl-UZ"/>
              </w:rPr>
              <w:t>т</w:t>
            </w:r>
            <w:r>
              <w:rPr>
                <w:sz w:val="28"/>
                <w:szCs w:val="28"/>
                <w:lang w:val="uz-Cyrl-UZ"/>
              </w:rPr>
              <w:t>лар</w:t>
            </w:r>
            <w:r w:rsidRPr="002752C5">
              <w:rPr>
                <w:sz w:val="28"/>
                <w:szCs w:val="28"/>
                <w:lang w:val="uz-Cyrl-UZ"/>
              </w:rPr>
              <w:t>ни танлаш учун фойдаланила</w:t>
            </w:r>
            <w:r w:rsidR="00804B9F">
              <w:rPr>
                <w:sz w:val="28"/>
                <w:szCs w:val="28"/>
                <w:lang w:val="uz-Cyrl-UZ"/>
              </w:rPr>
              <w:t>-</w:t>
            </w:r>
            <w:r w:rsidRPr="002752C5">
              <w:rPr>
                <w:sz w:val="28"/>
                <w:szCs w:val="28"/>
                <w:lang w:val="uz-Cyrl-UZ"/>
              </w:rPr>
              <w:t>диган кўрсатувчи мослама.</w:t>
            </w:r>
          </w:p>
        </w:tc>
      </w:tr>
      <w:tr w:rsidR="00780619" w:rsidRPr="00971DA5">
        <w:trPr>
          <w:tblCellSpacing w:w="0" w:type="dxa"/>
          <w:jc w:val="center"/>
        </w:trPr>
        <w:tc>
          <w:tcPr>
            <w:tcW w:w="2079" w:type="pct"/>
          </w:tcPr>
          <w:p w:rsidR="00780619" w:rsidRPr="00851FCC" w:rsidRDefault="00780619" w:rsidP="003A7C3D">
            <w:pPr>
              <w:tabs>
                <w:tab w:val="left" w:pos="4320"/>
                <w:tab w:val="left" w:pos="4500"/>
              </w:tabs>
              <w:rPr>
                <w:b/>
                <w:sz w:val="28"/>
                <w:szCs w:val="28"/>
                <w:lang w:val="uz-Cyrl-UZ"/>
              </w:rPr>
            </w:pPr>
            <w:r w:rsidRPr="00851FCC">
              <w:rPr>
                <w:b/>
                <w:sz w:val="28"/>
                <w:szCs w:val="28"/>
                <w:lang w:val="uz-Cyrl-UZ"/>
              </w:rPr>
              <w:t>Связующая логика</w:t>
            </w:r>
          </w:p>
          <w:p w:rsidR="00780619" w:rsidRPr="00971DA5" w:rsidRDefault="00780619" w:rsidP="003A7C3D">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sidRPr="00235D03">
              <w:rPr>
                <w:sz w:val="28"/>
                <w:szCs w:val="28"/>
                <w:lang w:val="uz-Cyrl-UZ"/>
              </w:rPr>
              <w:t xml:space="preserve">bog‘lovchi mantiq </w:t>
            </w:r>
            <w:r w:rsidRPr="00235D03">
              <w:rPr>
                <w:b/>
                <w:sz w:val="28"/>
                <w:szCs w:val="28"/>
                <w:lang w:val="uz-Cyrl-UZ"/>
              </w:rPr>
              <w:t xml:space="preserve"> </w:t>
            </w:r>
          </w:p>
          <w:p w:rsidR="00780619" w:rsidRPr="00D84BDE" w:rsidRDefault="00780619" w:rsidP="003A7C3D">
            <w:pPr>
              <w:tabs>
                <w:tab w:val="left" w:pos="4320"/>
                <w:tab w:val="left" w:pos="4500"/>
              </w:tabs>
              <w:rPr>
                <w:b/>
                <w:sz w:val="28"/>
                <w:szCs w:val="28"/>
                <w:lang w:val="uz-Cyrl-UZ"/>
              </w:rPr>
            </w:pPr>
            <w:r>
              <w:rPr>
                <w:b/>
                <w:sz w:val="28"/>
                <w:szCs w:val="28"/>
                <w:lang w:val="uz-Cyrl-UZ"/>
              </w:rPr>
              <w:t xml:space="preserve">       </w:t>
            </w:r>
            <w:r w:rsidRPr="00D84BDE">
              <w:rPr>
                <w:sz w:val="28"/>
                <w:szCs w:val="28"/>
                <w:lang w:val="uz-Cyrl-UZ"/>
              </w:rPr>
              <w:t xml:space="preserve">боғловчи мантиқ </w:t>
            </w:r>
            <w:r w:rsidRPr="00D84BDE">
              <w:rPr>
                <w:b/>
                <w:sz w:val="28"/>
                <w:szCs w:val="28"/>
                <w:lang w:val="uz-Cyrl-UZ"/>
              </w:rPr>
              <w:t xml:space="preserve"> </w:t>
            </w:r>
          </w:p>
          <w:p w:rsidR="00780619" w:rsidRPr="00851FCC" w:rsidRDefault="00780619" w:rsidP="003A7C3D">
            <w:pPr>
              <w:tabs>
                <w:tab w:val="left" w:pos="4320"/>
                <w:tab w:val="left" w:pos="4500"/>
              </w:tabs>
              <w:rPr>
                <w:sz w:val="28"/>
                <w:szCs w:val="28"/>
                <w:lang w:val="uz-Cyrl-UZ"/>
              </w:rPr>
            </w:pPr>
            <w:r w:rsidRPr="00D84BDE">
              <w:rPr>
                <w:b/>
                <w:sz w:val="28"/>
                <w:szCs w:val="28"/>
                <w:lang w:val="uz-Cyrl-UZ"/>
              </w:rPr>
              <w:t>en -</w:t>
            </w:r>
            <w:r w:rsidRPr="00851FCC">
              <w:rPr>
                <w:sz w:val="28"/>
                <w:szCs w:val="28"/>
                <w:lang w:val="uz-Cyrl-UZ"/>
              </w:rPr>
              <w:t xml:space="preserve"> glue logic </w:t>
            </w:r>
          </w:p>
          <w:p w:rsidR="00780619" w:rsidRPr="00D84BDE" w:rsidRDefault="00780619" w:rsidP="003A7C3D">
            <w:pPr>
              <w:tabs>
                <w:tab w:val="left" w:pos="4320"/>
                <w:tab w:val="left" w:pos="4500"/>
              </w:tabs>
              <w:rPr>
                <w:b/>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Микросхемы малой степени интеграции, связывающие между собой различные БИС.</w:t>
            </w:r>
          </w:p>
          <w:p w:rsidR="00780619" w:rsidRPr="00235D03"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Turli</w:t>
            </w:r>
            <w:r w:rsidRPr="00971DA5">
              <w:rPr>
                <w:sz w:val="28"/>
                <w:szCs w:val="28"/>
                <w:lang w:val="uz-Cyrl-UZ"/>
              </w:rPr>
              <w:t xml:space="preserve"> </w:t>
            </w:r>
            <w:r>
              <w:rPr>
                <w:sz w:val="28"/>
                <w:szCs w:val="28"/>
                <w:lang w:val="uz-Cyrl-UZ"/>
              </w:rPr>
              <w:t>xil</w:t>
            </w:r>
            <w:r w:rsidRPr="00971DA5">
              <w:rPr>
                <w:sz w:val="28"/>
                <w:szCs w:val="28"/>
                <w:lang w:val="uz-Cyrl-UZ"/>
              </w:rPr>
              <w:t xml:space="preserve"> </w:t>
            </w:r>
            <w:r w:rsidRPr="00616D05">
              <w:rPr>
                <w:i/>
                <w:sz w:val="28"/>
                <w:szCs w:val="28"/>
                <w:lang w:val="uz-Cyrl-UZ"/>
              </w:rPr>
              <w:t>KIS</w:t>
            </w:r>
            <w:r>
              <w:rPr>
                <w:sz w:val="28"/>
                <w:szCs w:val="28"/>
                <w:lang w:val="en-US"/>
              </w:rPr>
              <w:t xml:space="preserve"> l</w:t>
            </w:r>
            <w:r>
              <w:rPr>
                <w:sz w:val="28"/>
                <w:szCs w:val="28"/>
                <w:lang w:val="uz-Cyrl-UZ"/>
              </w:rPr>
              <w:t>arni</w:t>
            </w:r>
            <w:r w:rsidRPr="00971DA5">
              <w:rPr>
                <w:sz w:val="28"/>
                <w:szCs w:val="28"/>
                <w:lang w:val="uz-Cyrl-UZ"/>
              </w:rPr>
              <w:t xml:space="preserve"> </w:t>
            </w:r>
            <w:r>
              <w:rPr>
                <w:sz w:val="28"/>
                <w:szCs w:val="28"/>
                <w:lang w:val="uz-Cyrl-UZ"/>
              </w:rPr>
              <w:t>o‘zaro</w:t>
            </w:r>
            <w:r w:rsidRPr="00971DA5">
              <w:rPr>
                <w:sz w:val="28"/>
                <w:szCs w:val="28"/>
                <w:lang w:val="uz-Cyrl-UZ"/>
              </w:rPr>
              <w:t xml:space="preserve"> </w:t>
            </w:r>
            <w:r>
              <w:rPr>
                <w:sz w:val="28"/>
                <w:szCs w:val="28"/>
                <w:lang w:val="uz-Cyrl-UZ"/>
              </w:rPr>
              <w:t>bog‘laydigan</w:t>
            </w:r>
            <w:r w:rsidRPr="00971DA5">
              <w:rPr>
                <w:sz w:val="28"/>
                <w:szCs w:val="28"/>
                <w:lang w:val="uz-Cyrl-UZ"/>
              </w:rPr>
              <w:t xml:space="preserve">, </w:t>
            </w:r>
            <w:r>
              <w:rPr>
                <w:sz w:val="28"/>
                <w:szCs w:val="28"/>
                <w:lang w:val="uz-Cyrl-UZ"/>
              </w:rPr>
              <w:t>integratsiyalash</w:t>
            </w:r>
            <w:r w:rsidRPr="00971DA5">
              <w:rPr>
                <w:sz w:val="28"/>
                <w:szCs w:val="28"/>
                <w:lang w:val="uz-Cyrl-UZ"/>
              </w:rPr>
              <w:t xml:space="preserve"> </w:t>
            </w:r>
            <w:r>
              <w:rPr>
                <w:sz w:val="28"/>
                <w:szCs w:val="28"/>
                <w:lang w:val="uz-Cyrl-UZ"/>
              </w:rPr>
              <w:t>darajasi</w:t>
            </w:r>
            <w:r w:rsidRPr="00971DA5">
              <w:rPr>
                <w:sz w:val="28"/>
                <w:szCs w:val="28"/>
                <w:lang w:val="uz-Cyrl-UZ"/>
              </w:rPr>
              <w:t xml:space="preserve"> </w:t>
            </w:r>
            <w:r>
              <w:rPr>
                <w:sz w:val="28"/>
                <w:szCs w:val="28"/>
                <w:lang w:val="uz-Cyrl-UZ"/>
              </w:rPr>
              <w:t>kichik</w:t>
            </w:r>
            <w:r w:rsidRPr="00971DA5">
              <w:rPr>
                <w:sz w:val="28"/>
                <w:szCs w:val="28"/>
                <w:lang w:val="uz-Cyrl-UZ"/>
              </w:rPr>
              <w:t xml:space="preserve"> </w:t>
            </w:r>
            <w:r>
              <w:rPr>
                <w:sz w:val="28"/>
                <w:szCs w:val="28"/>
                <w:lang w:val="uz-Cyrl-UZ"/>
              </w:rPr>
              <w:t>bo‘lgan</w:t>
            </w:r>
            <w:r w:rsidRPr="00971DA5">
              <w:rPr>
                <w:sz w:val="28"/>
                <w:szCs w:val="28"/>
                <w:lang w:val="uz-Cyrl-UZ"/>
              </w:rPr>
              <w:t xml:space="preserve"> </w:t>
            </w:r>
            <w:r>
              <w:rPr>
                <w:sz w:val="28"/>
                <w:szCs w:val="28"/>
                <w:lang w:val="uz-Cyrl-UZ"/>
              </w:rPr>
              <w:t>mikro</w:t>
            </w:r>
            <w:r w:rsidR="00C302A0">
              <w:rPr>
                <w:sz w:val="28"/>
                <w:szCs w:val="28"/>
                <w:lang w:val="uz-Cyrl-UZ"/>
              </w:rPr>
              <w:t>-</w:t>
            </w:r>
            <w:r>
              <w:rPr>
                <w:sz w:val="28"/>
                <w:szCs w:val="28"/>
                <w:lang w:val="uz-Cyrl-UZ"/>
              </w:rPr>
              <w:t>sxemalar</w:t>
            </w:r>
            <w:r w:rsidRPr="00971DA5">
              <w:rPr>
                <w:sz w:val="28"/>
                <w:szCs w:val="28"/>
                <w:lang w:val="uz-Cyrl-UZ"/>
              </w:rPr>
              <w:t>.</w:t>
            </w:r>
          </w:p>
          <w:p w:rsidR="00780619" w:rsidRPr="00B805AA" w:rsidRDefault="00780619" w:rsidP="003A7C3D">
            <w:pPr>
              <w:tabs>
                <w:tab w:val="left" w:pos="4320"/>
                <w:tab w:val="left" w:pos="4500"/>
              </w:tabs>
              <w:jc w:val="both"/>
              <w:rPr>
                <w:sz w:val="28"/>
                <w:szCs w:val="28"/>
                <w:lang w:val="en-US"/>
              </w:rPr>
            </w:pPr>
          </w:p>
          <w:p w:rsidR="00780619" w:rsidRPr="00971DA5" w:rsidRDefault="00780619" w:rsidP="003A7C3D">
            <w:pPr>
              <w:tabs>
                <w:tab w:val="left" w:pos="4320"/>
                <w:tab w:val="left" w:pos="4500"/>
              </w:tabs>
              <w:jc w:val="both"/>
              <w:rPr>
                <w:sz w:val="28"/>
                <w:szCs w:val="28"/>
                <w:lang w:val="uz-Cyrl-UZ"/>
              </w:rPr>
            </w:pPr>
            <w:r w:rsidRPr="00971DA5">
              <w:rPr>
                <w:sz w:val="28"/>
                <w:szCs w:val="28"/>
                <w:lang w:val="uz-Cyrl-UZ"/>
              </w:rPr>
              <w:t>Турли хил КИС</w:t>
            </w:r>
            <w:r>
              <w:rPr>
                <w:sz w:val="28"/>
                <w:szCs w:val="28"/>
                <w:lang w:val="uz-Cyrl-UZ"/>
              </w:rPr>
              <w:t xml:space="preserve"> </w:t>
            </w:r>
            <w:r>
              <w:rPr>
                <w:sz w:val="28"/>
                <w:szCs w:val="28"/>
              </w:rPr>
              <w:t>л</w:t>
            </w:r>
            <w:r w:rsidRPr="00971DA5">
              <w:rPr>
                <w:sz w:val="28"/>
                <w:szCs w:val="28"/>
                <w:lang w:val="uz-Cyrl-UZ"/>
              </w:rPr>
              <w:t>арни ўзаро боғлайдиган, интеграциялаш даражаси кичик бўлган микросхемалар.</w:t>
            </w:r>
          </w:p>
        </w:tc>
      </w:tr>
      <w:tr w:rsidR="00780619" w:rsidRPr="0047326C">
        <w:trPr>
          <w:tblCellSpacing w:w="0" w:type="dxa"/>
          <w:jc w:val="center"/>
        </w:trPr>
        <w:tc>
          <w:tcPr>
            <w:tcW w:w="2079" w:type="pct"/>
          </w:tcPr>
          <w:p w:rsidR="00780619" w:rsidRPr="009F54FD" w:rsidRDefault="00780619" w:rsidP="003A7C3D">
            <w:pPr>
              <w:tabs>
                <w:tab w:val="left" w:pos="4320"/>
                <w:tab w:val="left" w:pos="4500"/>
              </w:tabs>
              <w:rPr>
                <w:b/>
                <w:sz w:val="28"/>
                <w:szCs w:val="28"/>
                <w:lang w:val="uz-Cyrl-UZ"/>
              </w:rPr>
            </w:pPr>
            <w:r w:rsidRPr="009F54FD">
              <w:rPr>
                <w:b/>
                <w:sz w:val="28"/>
                <w:szCs w:val="28"/>
                <w:lang w:val="uz-Cyrl-UZ"/>
              </w:rPr>
              <w:t xml:space="preserve">Связывание и встраивание объектов </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DE4857">
              <w:rPr>
                <w:sz w:val="28"/>
                <w:szCs w:val="28"/>
                <w:lang w:val="uz-Cyrl-UZ"/>
              </w:rPr>
              <w:t xml:space="preserve"> </w:t>
            </w:r>
            <w:r>
              <w:rPr>
                <w:sz w:val="28"/>
                <w:szCs w:val="28"/>
                <w:lang w:val="uz-Cyrl-UZ"/>
              </w:rPr>
              <w:t>obyekt</w:t>
            </w:r>
            <w:r w:rsidRPr="00DE4857">
              <w:rPr>
                <w:sz w:val="28"/>
                <w:szCs w:val="28"/>
                <w:lang w:val="uz-Cyrl-UZ"/>
              </w:rPr>
              <w:t>larni o‘rnatish va bog‘lash</w:t>
            </w:r>
          </w:p>
          <w:p w:rsidR="00780619" w:rsidRDefault="00780619" w:rsidP="003A7C3D">
            <w:pPr>
              <w:tabs>
                <w:tab w:val="left" w:pos="4320"/>
                <w:tab w:val="left" w:pos="4500"/>
              </w:tabs>
              <w:rPr>
                <w:sz w:val="28"/>
                <w:szCs w:val="28"/>
                <w:lang w:val="en-US"/>
              </w:rPr>
            </w:pPr>
            <w:r>
              <w:rPr>
                <w:lang w:val="uz-Cyrl-UZ"/>
              </w:rPr>
              <w:t xml:space="preserve">        </w:t>
            </w:r>
            <w:r>
              <w:rPr>
                <w:sz w:val="28"/>
                <w:szCs w:val="28"/>
              </w:rPr>
              <w:t>объектларни</w:t>
            </w:r>
            <w:r w:rsidRPr="00844AE4">
              <w:rPr>
                <w:sz w:val="28"/>
                <w:szCs w:val="28"/>
                <w:lang w:val="en-US"/>
              </w:rPr>
              <w:t xml:space="preserve"> </w:t>
            </w:r>
            <w:r>
              <w:rPr>
                <w:sz w:val="28"/>
                <w:szCs w:val="28"/>
              </w:rPr>
              <w:t>ўрнатиш</w:t>
            </w:r>
            <w:r w:rsidRPr="00844AE4">
              <w:rPr>
                <w:sz w:val="28"/>
                <w:szCs w:val="28"/>
                <w:lang w:val="en-US"/>
              </w:rPr>
              <w:t xml:space="preserve"> </w:t>
            </w:r>
            <w:r>
              <w:rPr>
                <w:sz w:val="28"/>
                <w:szCs w:val="28"/>
              </w:rPr>
              <w:t>ва</w:t>
            </w:r>
            <w:r w:rsidRPr="00844AE4">
              <w:rPr>
                <w:sz w:val="28"/>
                <w:szCs w:val="28"/>
                <w:lang w:val="en-US"/>
              </w:rPr>
              <w:t xml:space="preserve"> </w:t>
            </w:r>
            <w:r>
              <w:rPr>
                <w:sz w:val="28"/>
                <w:szCs w:val="28"/>
              </w:rPr>
              <w:t>боғлаш</w:t>
            </w:r>
          </w:p>
          <w:p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523863">
              <w:rPr>
                <w:sz w:val="28"/>
                <w:szCs w:val="28"/>
                <w:lang w:val="en-US"/>
              </w:rPr>
              <w:t>-</w:t>
            </w:r>
            <w:r w:rsidRPr="009F54FD">
              <w:rPr>
                <w:sz w:val="28"/>
                <w:szCs w:val="28"/>
                <w:lang w:val="en-US"/>
              </w:rPr>
              <w:t xml:space="preserve"> object linking and </w:t>
            </w:r>
            <w:r w:rsidRPr="00523863">
              <w:rPr>
                <w:sz w:val="28"/>
                <w:szCs w:val="28"/>
                <w:lang w:val="en-US"/>
              </w:rPr>
              <w:br/>
            </w:r>
            <w:r w:rsidRPr="009F54FD">
              <w:rPr>
                <w:sz w:val="28"/>
                <w:szCs w:val="28"/>
                <w:lang w:val="en-US"/>
              </w:rPr>
              <w:t>embedding</w:t>
            </w:r>
            <w:r w:rsidRPr="009F54FD">
              <w:rPr>
                <w:sz w:val="28"/>
                <w:szCs w:val="28"/>
                <w:lang w:val="uz-Cyrl-UZ"/>
              </w:rPr>
              <w:t xml:space="preserve"> </w:t>
            </w:r>
          </w:p>
          <w:p w:rsidR="00780619" w:rsidRPr="00DE414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Набор протоколов </w:t>
            </w:r>
            <w:r w:rsidRPr="00E9230C">
              <w:rPr>
                <w:sz w:val="28"/>
                <w:szCs w:val="28"/>
                <w:lang w:val="en-US"/>
              </w:rPr>
              <w:t>Microsoft</w:t>
            </w:r>
            <w:r w:rsidRPr="00E9230C">
              <w:rPr>
                <w:sz w:val="28"/>
                <w:szCs w:val="28"/>
              </w:rPr>
              <w:t xml:space="preserve"> </w:t>
            </w:r>
            <w:r>
              <w:rPr>
                <w:sz w:val="28"/>
                <w:szCs w:val="28"/>
              </w:rPr>
              <w:t>для обмена данными между отдельными приложениями в</w:t>
            </w:r>
            <w:r>
              <w:rPr>
                <w:sz w:val="28"/>
                <w:szCs w:val="28"/>
                <w:lang w:val="uz-Cyrl-UZ"/>
              </w:rPr>
              <w:t xml:space="preserve"> </w:t>
            </w:r>
            <w:r>
              <w:rPr>
                <w:sz w:val="28"/>
                <w:szCs w:val="28"/>
              </w:rPr>
              <w:t xml:space="preserve">операционной системе </w:t>
            </w:r>
            <w:r w:rsidRPr="00E9230C">
              <w:rPr>
                <w:sz w:val="28"/>
                <w:szCs w:val="28"/>
                <w:lang w:val="en-US"/>
              </w:rPr>
              <w:t>Windows</w:t>
            </w:r>
            <w:r w:rsidRPr="00E9230C">
              <w:rPr>
                <w:sz w:val="28"/>
                <w:szCs w:val="28"/>
              </w:rPr>
              <w:t xml:space="preserve"> 3.1</w:t>
            </w:r>
            <w:r w:rsidRPr="0086167C">
              <w:rPr>
                <w:sz w:val="28"/>
                <w:szCs w:val="28"/>
              </w:rPr>
              <w:t xml:space="preserve"> </w:t>
            </w:r>
            <w:r>
              <w:rPr>
                <w:sz w:val="28"/>
                <w:szCs w:val="28"/>
              </w:rPr>
              <w:t xml:space="preserve">и старше. Определяют, как одно приложение может использовать данные, подготовленные другим приложением. </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47326C">
              <w:rPr>
                <w:i/>
                <w:sz w:val="28"/>
                <w:szCs w:val="28"/>
                <w:lang w:val="uz-Cyrl-UZ"/>
              </w:rPr>
              <w:t>Windows 3.1</w:t>
            </w:r>
            <w:r>
              <w:rPr>
                <w:sz w:val="28"/>
                <w:szCs w:val="28"/>
                <w:lang w:val="uz-Cyrl-UZ"/>
              </w:rPr>
              <w:t xml:space="preserve"> va undan yuqori operatsion tizimlarda alohida ilovalar o‘rtasida ma’lumotlar almashinish uchun mo‘ljallangan</w:t>
            </w:r>
            <w:r w:rsidRPr="0047326C">
              <w:rPr>
                <w:sz w:val="28"/>
                <w:szCs w:val="28"/>
                <w:lang w:val="uz-Cyrl-UZ"/>
              </w:rPr>
              <w:t xml:space="preserve"> </w:t>
            </w:r>
            <w:r w:rsidRPr="008B6644">
              <w:rPr>
                <w:i/>
                <w:sz w:val="28"/>
                <w:szCs w:val="28"/>
                <w:lang w:val="uz-Cyrl-UZ"/>
              </w:rPr>
              <w:t>Microsoft</w:t>
            </w:r>
            <w:r>
              <w:rPr>
                <w:i/>
                <w:sz w:val="28"/>
                <w:szCs w:val="28"/>
                <w:lang w:val="uz-Cyrl-UZ"/>
              </w:rPr>
              <w:t xml:space="preserve"> </w:t>
            </w:r>
            <w:r>
              <w:rPr>
                <w:sz w:val="28"/>
                <w:szCs w:val="28"/>
                <w:lang w:val="uz-Cyrl-UZ"/>
              </w:rPr>
              <w:t>protokollari</w:t>
            </w:r>
            <w:r w:rsidRPr="008B6644">
              <w:rPr>
                <w:sz w:val="28"/>
                <w:szCs w:val="28"/>
                <w:lang w:val="uz-Cyrl-UZ"/>
              </w:rPr>
              <w:t xml:space="preserve"> </w:t>
            </w:r>
            <w:r>
              <w:rPr>
                <w:sz w:val="28"/>
                <w:szCs w:val="28"/>
                <w:lang w:val="uz-Cyrl-UZ"/>
              </w:rPr>
              <w:t>to‘plami. Bir</w:t>
            </w:r>
            <w:r w:rsidRPr="008B6644">
              <w:rPr>
                <w:sz w:val="28"/>
                <w:szCs w:val="28"/>
                <w:lang w:val="uz-Cyrl-UZ"/>
              </w:rPr>
              <w:t xml:space="preserve"> </w:t>
            </w:r>
            <w:r>
              <w:rPr>
                <w:sz w:val="28"/>
                <w:szCs w:val="28"/>
                <w:lang w:val="uz-Cyrl-UZ"/>
              </w:rPr>
              <w:t>ilova</w:t>
            </w:r>
            <w:r w:rsidRPr="008B6644">
              <w:rPr>
                <w:sz w:val="28"/>
                <w:szCs w:val="28"/>
                <w:lang w:val="uz-Cyrl-UZ"/>
              </w:rPr>
              <w:t xml:space="preserve"> </w:t>
            </w:r>
            <w:r>
              <w:rPr>
                <w:sz w:val="28"/>
                <w:szCs w:val="28"/>
                <w:lang w:val="uz-Cyrl-UZ"/>
              </w:rPr>
              <w:t>boshqa</w:t>
            </w:r>
            <w:r w:rsidRPr="008B6644">
              <w:rPr>
                <w:sz w:val="28"/>
                <w:szCs w:val="28"/>
                <w:lang w:val="uz-Cyrl-UZ"/>
              </w:rPr>
              <w:t xml:space="preserve"> </w:t>
            </w:r>
            <w:r>
              <w:rPr>
                <w:sz w:val="28"/>
                <w:szCs w:val="28"/>
                <w:lang w:val="uz-Cyrl-UZ"/>
              </w:rPr>
              <w:t>ilova</w:t>
            </w:r>
            <w:r w:rsidRPr="008B6644">
              <w:rPr>
                <w:sz w:val="28"/>
                <w:szCs w:val="28"/>
                <w:lang w:val="uz-Cyrl-UZ"/>
              </w:rPr>
              <w:t xml:space="preserve"> </w:t>
            </w:r>
            <w:r>
              <w:rPr>
                <w:sz w:val="28"/>
                <w:szCs w:val="28"/>
                <w:lang w:val="uz-Cyrl-UZ"/>
              </w:rPr>
              <w:t>tayyorlagan ma’lumotlardan qanday foydala</w:t>
            </w:r>
            <w:r w:rsidR="00C302A0">
              <w:rPr>
                <w:sz w:val="28"/>
                <w:szCs w:val="28"/>
                <w:lang w:val="uz-Cyrl-UZ"/>
              </w:rPr>
              <w:t>-</w:t>
            </w:r>
            <w:r>
              <w:rPr>
                <w:sz w:val="28"/>
                <w:szCs w:val="28"/>
                <w:lang w:val="uz-Cyrl-UZ"/>
              </w:rPr>
              <w:t>nishi</w:t>
            </w:r>
            <w:r w:rsidRPr="008B6644">
              <w:rPr>
                <w:sz w:val="28"/>
                <w:szCs w:val="28"/>
                <w:lang w:val="uz-Cyrl-UZ"/>
              </w:rPr>
              <w:t xml:space="preserve"> </w:t>
            </w:r>
            <w:r>
              <w:rPr>
                <w:sz w:val="28"/>
                <w:szCs w:val="28"/>
                <w:lang w:val="uz-Cyrl-UZ"/>
              </w:rPr>
              <w:t>mumkinligini</w:t>
            </w:r>
            <w:r w:rsidRPr="008B6644">
              <w:rPr>
                <w:sz w:val="28"/>
                <w:szCs w:val="28"/>
                <w:lang w:val="uz-Cyrl-UZ"/>
              </w:rPr>
              <w:t xml:space="preserve"> </w:t>
            </w:r>
            <w:r>
              <w:rPr>
                <w:sz w:val="28"/>
                <w:szCs w:val="28"/>
                <w:lang w:val="uz-Cyrl-UZ"/>
              </w:rPr>
              <w:t>belgilaydi</w:t>
            </w:r>
            <w:r w:rsidRPr="008B6644">
              <w:rPr>
                <w:sz w:val="28"/>
                <w:szCs w:val="28"/>
                <w:lang w:val="uz-Cyrl-UZ"/>
              </w:rPr>
              <w:t>.</w:t>
            </w:r>
          </w:p>
          <w:p w:rsidR="00780619" w:rsidRPr="008B6644" w:rsidRDefault="00780619" w:rsidP="003A7C3D">
            <w:pPr>
              <w:tabs>
                <w:tab w:val="left" w:pos="4320"/>
                <w:tab w:val="left" w:pos="4500"/>
              </w:tabs>
              <w:jc w:val="both"/>
              <w:rPr>
                <w:sz w:val="28"/>
                <w:szCs w:val="28"/>
                <w:lang w:val="uz-Cyrl-UZ"/>
              </w:rPr>
            </w:pPr>
            <w:r w:rsidRPr="00E9230C">
              <w:rPr>
                <w:sz w:val="28"/>
                <w:szCs w:val="28"/>
                <w:lang w:val="uz-Cyrl-UZ"/>
              </w:rPr>
              <w:t>Windows 3.1</w:t>
            </w:r>
            <w:r>
              <w:rPr>
                <w:sz w:val="28"/>
                <w:szCs w:val="28"/>
                <w:lang w:val="uz-Cyrl-UZ"/>
              </w:rPr>
              <w:t xml:space="preserve"> ва ундан юқори операцион тизимларда алоҳида </w:t>
            </w:r>
            <w:r w:rsidRPr="008B6644">
              <w:rPr>
                <w:sz w:val="28"/>
                <w:szCs w:val="28"/>
                <w:lang w:val="uz-Cyrl-UZ"/>
              </w:rPr>
              <w:t>и</w:t>
            </w:r>
            <w:r>
              <w:rPr>
                <w:sz w:val="28"/>
                <w:szCs w:val="28"/>
                <w:lang w:val="uz-Cyrl-UZ"/>
              </w:rPr>
              <w:t xml:space="preserve">ловалар ўртасида маълумотлар алмашиниш учун </w:t>
            </w:r>
            <w:r w:rsidRPr="0047326C">
              <w:rPr>
                <w:sz w:val="28"/>
                <w:szCs w:val="28"/>
                <w:lang w:val="uz-Cyrl-UZ"/>
              </w:rPr>
              <w:t>мўлжаллан</w:t>
            </w:r>
            <w:r w:rsidR="00C302A0">
              <w:rPr>
                <w:sz w:val="28"/>
                <w:szCs w:val="28"/>
                <w:lang w:val="uz-Cyrl-UZ"/>
              </w:rPr>
              <w:t>-</w:t>
            </w:r>
            <w:r w:rsidRPr="0047326C">
              <w:rPr>
                <w:sz w:val="28"/>
                <w:szCs w:val="28"/>
                <w:lang w:val="uz-Cyrl-UZ"/>
              </w:rPr>
              <w:t xml:space="preserve">ган </w:t>
            </w:r>
            <w:r w:rsidRPr="00E9230C">
              <w:rPr>
                <w:sz w:val="28"/>
                <w:szCs w:val="28"/>
                <w:lang w:val="uz-Cyrl-UZ"/>
              </w:rPr>
              <w:t>Microsoft</w:t>
            </w:r>
            <w:r>
              <w:rPr>
                <w:i/>
                <w:sz w:val="28"/>
                <w:szCs w:val="28"/>
                <w:lang w:val="uz-Cyrl-UZ"/>
              </w:rPr>
              <w:t xml:space="preserve"> </w:t>
            </w:r>
            <w:r w:rsidRPr="008B6644">
              <w:rPr>
                <w:sz w:val="28"/>
                <w:szCs w:val="28"/>
                <w:lang w:val="uz-Cyrl-UZ"/>
              </w:rPr>
              <w:t>протоколлари тўплами</w:t>
            </w:r>
            <w:r>
              <w:rPr>
                <w:sz w:val="28"/>
                <w:szCs w:val="28"/>
                <w:lang w:val="uz-Cyrl-UZ"/>
              </w:rPr>
              <w:t xml:space="preserve">. </w:t>
            </w:r>
            <w:r w:rsidRPr="008B6644">
              <w:rPr>
                <w:sz w:val="28"/>
                <w:szCs w:val="28"/>
                <w:lang w:val="uz-Cyrl-UZ"/>
              </w:rPr>
              <w:t>Бир илова бошқа илова тайёрлаган</w:t>
            </w:r>
            <w:r>
              <w:rPr>
                <w:sz w:val="28"/>
                <w:szCs w:val="28"/>
                <w:lang w:val="uz-Cyrl-UZ"/>
              </w:rPr>
              <w:t xml:space="preserve"> маълумот</w:t>
            </w:r>
            <w:r w:rsidR="00C302A0">
              <w:rPr>
                <w:sz w:val="28"/>
                <w:szCs w:val="28"/>
                <w:lang w:val="uz-Cyrl-UZ"/>
              </w:rPr>
              <w:t>-</w:t>
            </w:r>
            <w:r>
              <w:rPr>
                <w:sz w:val="28"/>
                <w:szCs w:val="28"/>
                <w:lang w:val="uz-Cyrl-UZ"/>
              </w:rPr>
              <w:t>лардан қандай фо</w:t>
            </w:r>
            <w:r w:rsidRPr="008B6644">
              <w:rPr>
                <w:sz w:val="28"/>
                <w:szCs w:val="28"/>
                <w:lang w:val="uz-Cyrl-UZ"/>
              </w:rPr>
              <w:t>йдаланиши мумкинлигини белгилайди.</w:t>
            </w:r>
          </w:p>
        </w:tc>
      </w:tr>
      <w:tr w:rsidR="00780619" w:rsidRPr="00FE4CAD">
        <w:trPr>
          <w:trHeight w:val="3754"/>
          <w:tblCellSpacing w:w="0" w:type="dxa"/>
          <w:jc w:val="center"/>
        </w:trPr>
        <w:tc>
          <w:tcPr>
            <w:tcW w:w="2079" w:type="pct"/>
          </w:tcPr>
          <w:p w:rsidR="00780619" w:rsidRPr="004879B7" w:rsidRDefault="00780619" w:rsidP="003A7C3D">
            <w:pPr>
              <w:rPr>
                <w:b/>
                <w:sz w:val="28"/>
                <w:szCs w:val="28"/>
                <w:lang w:val="uz-Cyrl-UZ"/>
              </w:rPr>
            </w:pPr>
            <w:r w:rsidRPr="001C7AA6">
              <w:rPr>
                <w:b/>
                <w:sz w:val="28"/>
                <w:szCs w:val="28"/>
                <w:lang w:val="uz-Cyrl-UZ"/>
              </w:rPr>
              <w:t>Сдвиг</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1C7AA6">
              <w:rPr>
                <w:bCs/>
                <w:color w:val="000000"/>
                <w:sz w:val="28"/>
                <w:szCs w:val="28"/>
                <w:lang w:val="uz-Cyrl-UZ"/>
              </w:rPr>
              <w:t xml:space="preserve"> siljish, surish</w:t>
            </w:r>
          </w:p>
          <w:p w:rsidR="00780619" w:rsidRPr="001C7AA6" w:rsidRDefault="00780619" w:rsidP="003A7C3D">
            <w:pPr>
              <w:rPr>
                <w:bCs/>
                <w:color w:val="000000"/>
                <w:sz w:val="28"/>
                <w:szCs w:val="28"/>
                <w:lang w:val="uz-Cyrl-UZ"/>
              </w:rPr>
            </w:pPr>
            <w:r>
              <w:rPr>
                <w:b/>
                <w:bCs/>
                <w:color w:val="000000"/>
                <w:sz w:val="26"/>
                <w:szCs w:val="26"/>
                <w:lang w:val="uz-Cyrl-UZ"/>
              </w:rPr>
              <w:t xml:space="preserve">       </w:t>
            </w:r>
            <w:r w:rsidRPr="002E1A74">
              <w:rPr>
                <w:b/>
                <w:bCs/>
                <w:color w:val="000000"/>
                <w:sz w:val="26"/>
                <w:szCs w:val="26"/>
                <w:lang w:val="uz-Cyrl-UZ"/>
              </w:rPr>
              <w:t xml:space="preserve"> </w:t>
            </w:r>
            <w:r w:rsidRPr="001C7AA6">
              <w:rPr>
                <w:bCs/>
                <w:color w:val="000000"/>
                <w:sz w:val="28"/>
                <w:szCs w:val="28"/>
                <w:lang w:val="uz-Cyrl-UZ"/>
              </w:rPr>
              <w:t>силжиш, суриш</w:t>
            </w:r>
          </w:p>
          <w:p w:rsidR="00780619" w:rsidRPr="004879B7" w:rsidRDefault="00780619" w:rsidP="003A7C3D">
            <w:pPr>
              <w:rPr>
                <w:sz w:val="28"/>
                <w:szCs w:val="28"/>
                <w:lang w:val="uz-Cyrl-UZ"/>
              </w:rPr>
            </w:pPr>
            <w:r w:rsidRPr="000F6207">
              <w:rPr>
                <w:b/>
                <w:bCs/>
                <w:color w:val="000000"/>
                <w:sz w:val="28"/>
                <w:szCs w:val="28"/>
                <w:lang w:val="en-US"/>
              </w:rPr>
              <w:t>en</w:t>
            </w:r>
            <w:r w:rsidRPr="0099404D">
              <w:rPr>
                <w:bCs/>
                <w:color w:val="000000"/>
                <w:sz w:val="28"/>
                <w:szCs w:val="28"/>
                <w:lang w:val="en-US"/>
              </w:rPr>
              <w:t xml:space="preserve"> -</w:t>
            </w:r>
            <w:r w:rsidRPr="004879B7">
              <w:rPr>
                <w:sz w:val="28"/>
                <w:szCs w:val="28"/>
                <w:lang w:val="en-US"/>
              </w:rPr>
              <w:t xml:space="preserve"> shift </w:t>
            </w:r>
          </w:p>
          <w:p w:rsidR="00780619" w:rsidRPr="00113069"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Последовательное перемещение разрядов регистра или ячейки памяти на заданное число позиций влево или вправо.</w:t>
            </w:r>
          </w:p>
          <w:p w:rsidR="00780619" w:rsidRPr="00DE4857" w:rsidRDefault="00780619" w:rsidP="003A7C3D">
            <w:pPr>
              <w:jc w:val="both"/>
              <w:rPr>
                <w:sz w:val="28"/>
                <w:szCs w:val="28"/>
              </w:rPr>
            </w:pPr>
          </w:p>
          <w:p w:rsidR="00780619" w:rsidRDefault="00780619" w:rsidP="003A7C3D">
            <w:pPr>
              <w:jc w:val="both"/>
              <w:rPr>
                <w:sz w:val="28"/>
                <w:szCs w:val="28"/>
                <w:lang w:val="en-US"/>
              </w:rPr>
            </w:pPr>
            <w:r>
              <w:rPr>
                <w:sz w:val="28"/>
                <w:szCs w:val="28"/>
                <w:lang w:val="uz-Cyrl-UZ"/>
              </w:rPr>
              <w:t>Xotira</w:t>
            </w:r>
            <w:r w:rsidRPr="00FE4CAD">
              <w:rPr>
                <w:sz w:val="28"/>
                <w:szCs w:val="28"/>
                <w:lang w:val="uz-Cyrl-UZ"/>
              </w:rPr>
              <w:t xml:space="preserve"> </w:t>
            </w:r>
            <w:r>
              <w:rPr>
                <w:sz w:val="28"/>
                <w:szCs w:val="28"/>
                <w:lang w:val="uz-Cyrl-UZ"/>
              </w:rPr>
              <w:t>yacheykalarini</w:t>
            </w:r>
            <w:r w:rsidRPr="00FE4CAD">
              <w:rPr>
                <w:sz w:val="28"/>
                <w:szCs w:val="28"/>
                <w:lang w:val="uz-Cyrl-UZ"/>
              </w:rPr>
              <w:t xml:space="preserve"> </w:t>
            </w:r>
            <w:r>
              <w:rPr>
                <w:sz w:val="28"/>
                <w:szCs w:val="28"/>
                <w:lang w:val="uz-Cyrl-UZ"/>
              </w:rPr>
              <w:t>yoki</w:t>
            </w:r>
            <w:r w:rsidRPr="00FE4CAD">
              <w:rPr>
                <w:sz w:val="28"/>
                <w:szCs w:val="28"/>
                <w:lang w:val="uz-Cyrl-UZ"/>
              </w:rPr>
              <w:t xml:space="preserve"> </w:t>
            </w:r>
            <w:r>
              <w:rPr>
                <w:sz w:val="28"/>
                <w:szCs w:val="28"/>
                <w:lang w:val="uz-Cyrl-UZ"/>
              </w:rPr>
              <w:t>registr</w:t>
            </w:r>
            <w:r w:rsidRPr="00FE4CAD">
              <w:rPr>
                <w:sz w:val="28"/>
                <w:szCs w:val="28"/>
                <w:lang w:val="uz-Cyrl-UZ"/>
              </w:rPr>
              <w:t xml:space="preserve"> </w:t>
            </w:r>
            <w:r>
              <w:rPr>
                <w:sz w:val="28"/>
                <w:szCs w:val="28"/>
                <w:lang w:val="uz-Cyrl-UZ"/>
              </w:rPr>
              <w:t>razryadlarini</w:t>
            </w:r>
            <w:r w:rsidRPr="00FE4CAD">
              <w:rPr>
                <w:sz w:val="28"/>
                <w:szCs w:val="28"/>
                <w:lang w:val="uz-Cyrl-UZ"/>
              </w:rPr>
              <w:t xml:space="preserve"> </w:t>
            </w:r>
            <w:r>
              <w:rPr>
                <w:sz w:val="28"/>
                <w:szCs w:val="28"/>
                <w:lang w:val="uz-Cyrl-UZ"/>
              </w:rPr>
              <w:t>chapga</w:t>
            </w:r>
            <w:r w:rsidRPr="00FE4CAD">
              <w:rPr>
                <w:sz w:val="28"/>
                <w:szCs w:val="28"/>
                <w:lang w:val="uz-Cyrl-UZ"/>
              </w:rPr>
              <w:t xml:space="preserve"> </w:t>
            </w:r>
            <w:r>
              <w:rPr>
                <w:sz w:val="28"/>
                <w:szCs w:val="28"/>
                <w:lang w:val="uz-Cyrl-UZ"/>
              </w:rPr>
              <w:t>yoki</w:t>
            </w:r>
            <w:r w:rsidRPr="00FE4CAD">
              <w:rPr>
                <w:sz w:val="28"/>
                <w:szCs w:val="28"/>
                <w:lang w:val="uz-Cyrl-UZ"/>
              </w:rPr>
              <w:t xml:space="preserve"> </w:t>
            </w:r>
            <w:r>
              <w:rPr>
                <w:sz w:val="28"/>
                <w:szCs w:val="28"/>
                <w:lang w:val="uz-Cyrl-UZ"/>
              </w:rPr>
              <w:t>o‘ngga</w:t>
            </w:r>
            <w:r w:rsidRPr="00FE4CAD">
              <w:rPr>
                <w:sz w:val="28"/>
                <w:szCs w:val="28"/>
                <w:lang w:val="uz-Cyrl-UZ"/>
              </w:rPr>
              <w:t xml:space="preserve"> </w:t>
            </w:r>
            <w:r>
              <w:rPr>
                <w:sz w:val="28"/>
                <w:szCs w:val="28"/>
                <w:lang w:val="uz-Cyrl-UZ"/>
              </w:rPr>
              <w:t>berilgan</w:t>
            </w:r>
            <w:r w:rsidRPr="00FE4CAD">
              <w:rPr>
                <w:sz w:val="28"/>
                <w:szCs w:val="28"/>
                <w:lang w:val="uz-Cyrl-UZ"/>
              </w:rPr>
              <w:t xml:space="preserve">  </w:t>
            </w:r>
            <w:r>
              <w:rPr>
                <w:sz w:val="28"/>
                <w:szCs w:val="28"/>
                <w:lang w:val="uz-Cyrl-UZ"/>
              </w:rPr>
              <w:t>o‘rinlar</w:t>
            </w:r>
            <w:r w:rsidRPr="00FE4CAD">
              <w:rPr>
                <w:sz w:val="28"/>
                <w:szCs w:val="28"/>
                <w:lang w:val="uz-Cyrl-UZ"/>
              </w:rPr>
              <w:t xml:space="preserve"> </w:t>
            </w:r>
            <w:r>
              <w:rPr>
                <w:sz w:val="28"/>
                <w:szCs w:val="28"/>
                <w:lang w:val="uz-Cyrl-UZ"/>
              </w:rPr>
              <w:t>soniga</w:t>
            </w:r>
            <w:r w:rsidRPr="00FE4CAD">
              <w:rPr>
                <w:sz w:val="28"/>
                <w:szCs w:val="28"/>
                <w:lang w:val="uz-Cyrl-UZ"/>
              </w:rPr>
              <w:t xml:space="preserve"> </w:t>
            </w:r>
            <w:r>
              <w:rPr>
                <w:sz w:val="28"/>
                <w:szCs w:val="28"/>
                <w:lang w:val="uz-Cyrl-UZ"/>
              </w:rPr>
              <w:t>ketma</w:t>
            </w:r>
            <w:r w:rsidRPr="00FE4CAD">
              <w:rPr>
                <w:sz w:val="28"/>
                <w:szCs w:val="28"/>
                <w:lang w:val="uz-Cyrl-UZ"/>
              </w:rPr>
              <w:t>-</w:t>
            </w:r>
            <w:r>
              <w:rPr>
                <w:sz w:val="28"/>
                <w:szCs w:val="28"/>
                <w:lang w:val="uz-Cyrl-UZ"/>
              </w:rPr>
              <w:t>ket</w:t>
            </w:r>
            <w:r w:rsidRPr="00FE4CAD">
              <w:rPr>
                <w:sz w:val="28"/>
                <w:szCs w:val="28"/>
                <w:lang w:val="uz-Cyrl-UZ"/>
              </w:rPr>
              <w:t xml:space="preserve"> </w:t>
            </w:r>
            <w:r>
              <w:rPr>
                <w:sz w:val="28"/>
                <w:szCs w:val="28"/>
                <w:lang w:val="uz-Cyrl-UZ"/>
              </w:rPr>
              <w:t>ko‘chirish</w:t>
            </w:r>
            <w:r w:rsidRPr="00FE4CAD">
              <w:rPr>
                <w:sz w:val="28"/>
                <w:szCs w:val="28"/>
                <w:lang w:val="uz-Cyrl-UZ"/>
              </w:rPr>
              <w:t>.</w:t>
            </w:r>
          </w:p>
          <w:p w:rsidR="00780619" w:rsidRPr="00666680" w:rsidRDefault="00780619" w:rsidP="003A7C3D">
            <w:pPr>
              <w:jc w:val="both"/>
              <w:rPr>
                <w:sz w:val="28"/>
                <w:szCs w:val="28"/>
                <w:lang w:val="en-US"/>
              </w:rPr>
            </w:pPr>
          </w:p>
          <w:p w:rsidR="00780619" w:rsidRPr="00FE4CAD" w:rsidRDefault="00780619" w:rsidP="003A7C3D">
            <w:pPr>
              <w:jc w:val="both"/>
              <w:rPr>
                <w:color w:val="000000"/>
                <w:sz w:val="26"/>
                <w:szCs w:val="26"/>
                <w:lang w:val="uz-Cyrl-UZ"/>
              </w:rPr>
            </w:pPr>
            <w:r w:rsidRPr="00FE4CAD">
              <w:rPr>
                <w:sz w:val="28"/>
                <w:szCs w:val="28"/>
                <w:lang w:val="uz-Cyrl-UZ"/>
              </w:rPr>
              <w:t>Хотира ячейкаларини ёки регистр разряд</w:t>
            </w:r>
            <w:r w:rsidR="00C302A0">
              <w:rPr>
                <w:sz w:val="28"/>
                <w:szCs w:val="28"/>
                <w:lang w:val="uz-Cyrl-UZ"/>
              </w:rPr>
              <w:t>-</w:t>
            </w:r>
            <w:r w:rsidRPr="00FE4CAD">
              <w:rPr>
                <w:sz w:val="28"/>
                <w:szCs w:val="28"/>
                <w:lang w:val="uz-Cyrl-UZ"/>
              </w:rPr>
              <w:t>ларини чапга ёки ўнгга берилган  ўринлар сонига кетма-кет кўчириш.</w:t>
            </w:r>
          </w:p>
        </w:tc>
      </w:tr>
      <w:tr w:rsidR="00780619" w:rsidRPr="00FE4CAD">
        <w:trPr>
          <w:tblCellSpacing w:w="0" w:type="dxa"/>
          <w:jc w:val="center"/>
        </w:trPr>
        <w:tc>
          <w:tcPr>
            <w:tcW w:w="2079" w:type="pct"/>
          </w:tcPr>
          <w:p w:rsidR="00780619" w:rsidRPr="004879B7" w:rsidRDefault="00780619" w:rsidP="003A7C3D">
            <w:pPr>
              <w:rPr>
                <w:b/>
                <w:bCs/>
                <w:color w:val="000000"/>
                <w:sz w:val="28"/>
                <w:szCs w:val="28"/>
                <w:lang w:val="uz-Cyrl-UZ"/>
              </w:rPr>
            </w:pPr>
            <w:r w:rsidRPr="004879B7">
              <w:rPr>
                <w:b/>
                <w:sz w:val="28"/>
                <w:szCs w:val="28"/>
                <w:lang w:val="uz-Cyrl-UZ"/>
              </w:rPr>
              <w:t>Сдвиговый регистр</w:t>
            </w:r>
            <w:r w:rsidRPr="004879B7">
              <w:rPr>
                <w:b/>
                <w:bCs/>
                <w:color w:val="000000"/>
                <w:sz w:val="28"/>
                <w:szCs w:val="28"/>
                <w:lang w:val="uz-Cyrl-UZ"/>
              </w:rPr>
              <w:t xml:space="preserve"> </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siljish registri</w:t>
            </w:r>
          </w:p>
          <w:p w:rsidR="00780619" w:rsidRPr="00844AE4" w:rsidRDefault="00780619" w:rsidP="003A7C3D">
            <w:pPr>
              <w:rPr>
                <w:bCs/>
                <w:color w:val="000000"/>
                <w:sz w:val="28"/>
                <w:szCs w:val="28"/>
              </w:rPr>
            </w:pPr>
            <w:r>
              <w:rPr>
                <w:bCs/>
                <w:color w:val="000000"/>
                <w:sz w:val="28"/>
                <w:szCs w:val="28"/>
                <w:lang w:val="uz-Cyrl-UZ"/>
              </w:rPr>
              <w:t xml:space="preserve">      </w:t>
            </w:r>
            <w:r>
              <w:rPr>
                <w:bCs/>
                <w:color w:val="000000"/>
                <w:sz w:val="28"/>
                <w:szCs w:val="28"/>
              </w:rPr>
              <w:t xml:space="preserve"> </w:t>
            </w:r>
            <w:r>
              <w:rPr>
                <w:bCs/>
                <w:color w:val="000000"/>
                <w:sz w:val="28"/>
                <w:szCs w:val="28"/>
                <w:lang w:val="uz-Cyrl-UZ"/>
              </w:rPr>
              <w:t>силжиш регистри</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99404D">
              <w:rPr>
                <w:bCs/>
                <w:color w:val="000000"/>
                <w:sz w:val="28"/>
                <w:szCs w:val="28"/>
                <w:lang w:val="en-US"/>
              </w:rPr>
              <w:t>-</w:t>
            </w:r>
            <w:r w:rsidRPr="009B2EE9">
              <w:rPr>
                <w:b/>
                <w:sz w:val="28"/>
                <w:szCs w:val="28"/>
                <w:lang w:val="uz-Cyrl-UZ"/>
              </w:rPr>
              <w:t xml:space="preserve"> </w:t>
            </w:r>
            <w:r w:rsidRPr="004879B7">
              <w:rPr>
                <w:sz w:val="28"/>
                <w:szCs w:val="28"/>
                <w:lang w:val="uz-Cyrl-UZ"/>
              </w:rPr>
              <w:t xml:space="preserve">shift register </w:t>
            </w:r>
          </w:p>
          <w:p w:rsidR="00780619" w:rsidRPr="00113069" w:rsidRDefault="00780619" w:rsidP="003A7C3D">
            <w:pPr>
              <w:rPr>
                <w:bCs/>
                <w:color w:val="000000"/>
                <w:sz w:val="28"/>
                <w:szCs w:val="28"/>
                <w:lang w:val="en-US"/>
              </w:rPr>
            </w:pPr>
          </w:p>
        </w:tc>
        <w:tc>
          <w:tcPr>
            <w:tcW w:w="2921" w:type="pct"/>
          </w:tcPr>
          <w:p w:rsidR="00780619" w:rsidRPr="009279EF" w:rsidRDefault="00780619" w:rsidP="003A7C3D">
            <w:pPr>
              <w:jc w:val="both"/>
              <w:rPr>
                <w:sz w:val="28"/>
                <w:szCs w:val="28"/>
                <w:lang w:val="uz-Cyrl-UZ"/>
              </w:rPr>
            </w:pPr>
            <w:r w:rsidRPr="009279EF">
              <w:rPr>
                <w:sz w:val="28"/>
                <w:szCs w:val="28"/>
              </w:rPr>
              <w:t>Микросхема регистра, в котором все биты на каждом цикле сдвигаются на один разряд вправо или влево.</w:t>
            </w:r>
          </w:p>
          <w:p w:rsidR="00780619" w:rsidRPr="00804B9F" w:rsidRDefault="00780619" w:rsidP="003A7C3D">
            <w:pPr>
              <w:jc w:val="both"/>
              <w:rPr>
                <w:sz w:val="14"/>
                <w:szCs w:val="14"/>
              </w:rPr>
            </w:pPr>
          </w:p>
          <w:p w:rsidR="00780619" w:rsidRPr="009279EF" w:rsidRDefault="00780619" w:rsidP="003A7C3D">
            <w:pPr>
              <w:jc w:val="both"/>
              <w:rPr>
                <w:sz w:val="28"/>
                <w:szCs w:val="28"/>
                <w:lang w:val="en-US"/>
              </w:rPr>
            </w:pPr>
            <w:r w:rsidRPr="009279EF">
              <w:rPr>
                <w:sz w:val="28"/>
                <w:szCs w:val="28"/>
                <w:lang w:val="uz-Cyrl-UZ"/>
              </w:rPr>
              <w:t>Barcha bitlari har bir siklda o‘ngga yoki chapga bir razryadga suriladigan registr mikrosxemasi.</w:t>
            </w:r>
          </w:p>
          <w:p w:rsidR="00780619" w:rsidRPr="00804B9F" w:rsidRDefault="00780619" w:rsidP="003A7C3D">
            <w:pPr>
              <w:jc w:val="both"/>
              <w:rPr>
                <w:sz w:val="14"/>
                <w:szCs w:val="14"/>
                <w:lang w:val="en-US"/>
              </w:rPr>
            </w:pPr>
          </w:p>
          <w:p w:rsidR="00780619" w:rsidRPr="009279EF" w:rsidRDefault="00780619" w:rsidP="003A7C3D">
            <w:pPr>
              <w:jc w:val="both"/>
              <w:rPr>
                <w:color w:val="000000"/>
                <w:sz w:val="26"/>
                <w:szCs w:val="26"/>
                <w:lang w:val="uz-Cyrl-UZ"/>
              </w:rPr>
            </w:pPr>
            <w:r w:rsidRPr="009279EF">
              <w:rPr>
                <w:sz w:val="28"/>
                <w:szCs w:val="28"/>
                <w:lang w:val="uz-Cyrl-UZ"/>
              </w:rPr>
              <w:t>Барча битлари ҳар бир циклда ўнгга ёки чап</w:t>
            </w:r>
            <w:r w:rsidR="00804B9F">
              <w:rPr>
                <w:sz w:val="28"/>
                <w:szCs w:val="28"/>
                <w:lang w:val="uz-Cyrl-UZ"/>
              </w:rPr>
              <w:t>-</w:t>
            </w:r>
            <w:r w:rsidRPr="009279EF">
              <w:rPr>
                <w:sz w:val="28"/>
                <w:szCs w:val="28"/>
                <w:lang w:val="uz-Cyrl-UZ"/>
              </w:rPr>
              <w:t>га бир разрядга суриладиган регистр микро</w:t>
            </w:r>
            <w:r w:rsidR="00804B9F">
              <w:rPr>
                <w:sz w:val="28"/>
                <w:szCs w:val="28"/>
                <w:lang w:val="uz-Cyrl-UZ"/>
              </w:rPr>
              <w:t>-</w:t>
            </w:r>
            <w:r w:rsidRPr="009279EF">
              <w:rPr>
                <w:sz w:val="28"/>
                <w:szCs w:val="28"/>
                <w:lang w:val="uz-Cyrl-UZ"/>
              </w:rPr>
              <w:t>схемаси.</w:t>
            </w:r>
          </w:p>
        </w:tc>
      </w:tr>
      <w:tr w:rsidR="00780619" w:rsidRPr="00C302A0">
        <w:trPr>
          <w:tblCellSpacing w:w="0" w:type="dxa"/>
          <w:jc w:val="center"/>
        </w:trPr>
        <w:tc>
          <w:tcPr>
            <w:tcW w:w="2079" w:type="pct"/>
          </w:tcPr>
          <w:p w:rsidR="00780619" w:rsidRPr="00017795" w:rsidRDefault="00780619" w:rsidP="003A7C3D">
            <w:pPr>
              <w:tabs>
                <w:tab w:val="left" w:pos="4320"/>
                <w:tab w:val="left" w:pos="4500"/>
              </w:tabs>
              <w:rPr>
                <w:b/>
                <w:bCs/>
                <w:sz w:val="28"/>
                <w:szCs w:val="28"/>
                <w:lang w:val="uz-Cyrl-UZ"/>
              </w:rPr>
            </w:pPr>
            <w:r w:rsidRPr="005B5ED5">
              <w:rPr>
                <w:b/>
                <w:sz w:val="28"/>
                <w:szCs w:val="28"/>
                <w:lang w:val="uz-Cyrl-UZ"/>
              </w:rPr>
              <w:t>Сдвоенный процессор</w:t>
            </w:r>
            <w:r w:rsidRPr="005B5ED5">
              <w:rPr>
                <w:b/>
                <w:bCs/>
                <w:sz w:val="28"/>
                <w:szCs w:val="28"/>
                <w:lang w:val="uz-Cyrl-UZ"/>
              </w:rPr>
              <w:t xml:space="preserve"> </w:t>
            </w:r>
          </w:p>
          <w:p w:rsidR="00780619" w:rsidRPr="005B5ED5" w:rsidRDefault="00780619" w:rsidP="003A7C3D">
            <w:pPr>
              <w:tabs>
                <w:tab w:val="left" w:pos="4320"/>
                <w:tab w:val="left" w:pos="4500"/>
              </w:tabs>
              <w:rPr>
                <w:bCs/>
                <w:sz w:val="28"/>
                <w:szCs w:val="28"/>
                <w:lang w:val="uz-Cyrl-UZ"/>
              </w:rPr>
            </w:pPr>
            <w:r w:rsidRPr="005B5ED5">
              <w:rPr>
                <w:b/>
                <w:bCs/>
                <w:sz w:val="28"/>
                <w:szCs w:val="28"/>
                <w:lang w:val="uz-Cyrl-UZ"/>
              </w:rPr>
              <w:t xml:space="preserve">uz </w:t>
            </w:r>
            <w:r w:rsidRPr="005B5ED5">
              <w:rPr>
                <w:bCs/>
                <w:sz w:val="28"/>
                <w:szCs w:val="28"/>
                <w:lang w:val="uz-Cyrl-UZ"/>
              </w:rPr>
              <w:t>-</w:t>
            </w:r>
            <w:r w:rsidRPr="005B5ED5">
              <w:rPr>
                <w:sz w:val="28"/>
                <w:szCs w:val="28"/>
                <w:lang w:val="uz-Cyrl-UZ"/>
              </w:rPr>
              <w:t xml:space="preserve"> ikkilangan protsessor</w:t>
            </w:r>
          </w:p>
          <w:p w:rsidR="00780619" w:rsidRPr="005B5ED5" w:rsidRDefault="00780619" w:rsidP="003A7C3D">
            <w:pPr>
              <w:tabs>
                <w:tab w:val="left" w:pos="4320"/>
                <w:tab w:val="left" w:pos="4500"/>
              </w:tabs>
              <w:rPr>
                <w:sz w:val="28"/>
                <w:szCs w:val="28"/>
                <w:lang w:val="uz-Cyrl-UZ"/>
              </w:rPr>
            </w:pPr>
            <w:r>
              <w:rPr>
                <w:sz w:val="28"/>
                <w:szCs w:val="28"/>
                <w:lang w:val="uz-Cyrl-UZ"/>
              </w:rPr>
              <w:t xml:space="preserve">      </w:t>
            </w:r>
            <w:r w:rsidRPr="00773754">
              <w:rPr>
                <w:sz w:val="28"/>
                <w:szCs w:val="28"/>
                <w:lang w:val="uz-Cyrl-UZ"/>
              </w:rPr>
              <w:t xml:space="preserve"> </w:t>
            </w:r>
            <w:r w:rsidRPr="005B5ED5">
              <w:rPr>
                <w:sz w:val="28"/>
                <w:szCs w:val="28"/>
                <w:lang w:val="uz-Cyrl-UZ"/>
              </w:rPr>
              <w:t>иккиланган процессор</w:t>
            </w:r>
          </w:p>
          <w:p w:rsidR="00780619" w:rsidRPr="00017795" w:rsidRDefault="00780619" w:rsidP="003A7C3D">
            <w:pPr>
              <w:tabs>
                <w:tab w:val="left" w:pos="4320"/>
                <w:tab w:val="left" w:pos="4500"/>
              </w:tabs>
              <w:rPr>
                <w:bCs/>
                <w:sz w:val="28"/>
                <w:szCs w:val="28"/>
                <w:lang w:val="uz-Cyrl-UZ"/>
              </w:rPr>
            </w:pPr>
            <w:r w:rsidRPr="008D6363">
              <w:rPr>
                <w:b/>
                <w:sz w:val="28"/>
                <w:szCs w:val="28"/>
                <w:lang w:val="en-US"/>
              </w:rPr>
              <w:t>en</w:t>
            </w:r>
            <w:r w:rsidRPr="00CD4E60">
              <w:rPr>
                <w:sz w:val="28"/>
                <w:szCs w:val="28"/>
                <w:lang w:val="en-US"/>
              </w:rPr>
              <w:t xml:space="preserve"> -</w:t>
            </w:r>
            <w:r>
              <w:rPr>
                <w:b/>
                <w:sz w:val="28"/>
                <w:szCs w:val="28"/>
                <w:lang w:val="uz-Cyrl-UZ"/>
              </w:rPr>
              <w:t xml:space="preserve"> </w:t>
            </w:r>
            <w:r w:rsidRPr="00017795">
              <w:rPr>
                <w:sz w:val="28"/>
                <w:szCs w:val="28"/>
                <w:lang w:val="en-US"/>
              </w:rPr>
              <w:t xml:space="preserve">dual processors </w:t>
            </w:r>
          </w:p>
          <w:p w:rsidR="00780619" w:rsidRPr="0001779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Компьютер с двумя процессорами, обеспечивающий ускорение работы за счет разделения операций между процессорами. При этом один из процессоров может выполнять функции сопроцессора.</w:t>
            </w:r>
          </w:p>
          <w:p w:rsidR="00780619" w:rsidRPr="00804B9F" w:rsidRDefault="00780619" w:rsidP="003A7C3D">
            <w:pPr>
              <w:tabs>
                <w:tab w:val="left" w:pos="4320"/>
                <w:tab w:val="left" w:pos="4500"/>
              </w:tabs>
              <w:jc w:val="both"/>
              <w:rPr>
                <w:sz w:val="14"/>
                <w:szCs w:val="14"/>
              </w:rPr>
            </w:pPr>
          </w:p>
          <w:p w:rsidR="00780619" w:rsidRPr="008E75E2" w:rsidRDefault="00780619" w:rsidP="003A7C3D">
            <w:pPr>
              <w:tabs>
                <w:tab w:val="left" w:pos="4320"/>
                <w:tab w:val="left" w:pos="4500"/>
              </w:tabs>
              <w:jc w:val="both"/>
              <w:rPr>
                <w:w w:val="98"/>
                <w:sz w:val="28"/>
                <w:szCs w:val="28"/>
                <w:lang w:val="uz-Cyrl-UZ"/>
              </w:rPr>
            </w:pPr>
            <w:r w:rsidRPr="008E75E2">
              <w:rPr>
                <w:w w:val="98"/>
                <w:sz w:val="28"/>
                <w:szCs w:val="28"/>
                <w:lang w:val="en-US"/>
              </w:rPr>
              <w:t>Ikki</w:t>
            </w:r>
            <w:r w:rsidRPr="008E75E2">
              <w:rPr>
                <w:w w:val="98"/>
                <w:sz w:val="28"/>
                <w:szCs w:val="28"/>
              </w:rPr>
              <w:t xml:space="preserve"> </w:t>
            </w:r>
            <w:r w:rsidRPr="008E75E2">
              <w:rPr>
                <w:w w:val="98"/>
                <w:sz w:val="28"/>
                <w:szCs w:val="28"/>
                <w:lang w:val="en-US"/>
              </w:rPr>
              <w:t>protsessorli</w:t>
            </w:r>
            <w:r w:rsidRPr="008E75E2">
              <w:rPr>
                <w:w w:val="98"/>
                <w:sz w:val="28"/>
                <w:szCs w:val="28"/>
              </w:rPr>
              <w:t xml:space="preserve"> </w:t>
            </w:r>
            <w:r w:rsidRPr="008E75E2">
              <w:rPr>
                <w:w w:val="98"/>
                <w:sz w:val="28"/>
                <w:szCs w:val="28"/>
                <w:lang w:val="en-US"/>
              </w:rPr>
              <w:t>kompyuter</w:t>
            </w:r>
            <w:r w:rsidRPr="008E75E2">
              <w:rPr>
                <w:w w:val="98"/>
                <w:sz w:val="28"/>
                <w:szCs w:val="28"/>
              </w:rPr>
              <w:t xml:space="preserve">. </w:t>
            </w:r>
            <w:r w:rsidRPr="008E75E2">
              <w:rPr>
                <w:w w:val="98"/>
                <w:sz w:val="28"/>
                <w:szCs w:val="28"/>
                <w:lang w:val="en-US"/>
              </w:rPr>
              <w:t>Protsessorlar o‘rta</w:t>
            </w:r>
            <w:r w:rsidR="00804B9F" w:rsidRPr="008E75E2">
              <w:rPr>
                <w:w w:val="98"/>
                <w:sz w:val="28"/>
                <w:szCs w:val="28"/>
                <w:lang w:val="en-US"/>
              </w:rPr>
              <w:t>-</w:t>
            </w:r>
            <w:r w:rsidRPr="008E75E2">
              <w:rPr>
                <w:w w:val="98"/>
                <w:sz w:val="28"/>
                <w:szCs w:val="28"/>
                <w:lang w:val="en-US"/>
              </w:rPr>
              <w:t>sida operatsiyalarni taqsimlash hisobiga ishni</w:t>
            </w:r>
            <w:r w:rsidRPr="008E75E2">
              <w:rPr>
                <w:w w:val="98"/>
                <w:sz w:val="28"/>
                <w:szCs w:val="28"/>
                <w:lang w:val="uz-Cyrl-UZ"/>
              </w:rPr>
              <w:t xml:space="preserve"> tezlatish imkonini beradi. Bunda  protsessorlar</w:t>
            </w:r>
            <w:r w:rsidR="00804B9F" w:rsidRPr="008E75E2">
              <w:rPr>
                <w:w w:val="98"/>
                <w:sz w:val="28"/>
                <w:szCs w:val="28"/>
                <w:lang w:val="uz-Cyrl-UZ"/>
              </w:rPr>
              <w:t>-</w:t>
            </w:r>
            <w:r w:rsidRPr="008E75E2">
              <w:rPr>
                <w:w w:val="98"/>
                <w:sz w:val="28"/>
                <w:szCs w:val="28"/>
                <w:lang w:val="uz-Cyrl-UZ"/>
              </w:rPr>
              <w:t>dan biri so</w:t>
            </w:r>
            <w:r w:rsidR="00804B9F" w:rsidRPr="008E75E2">
              <w:rPr>
                <w:w w:val="98"/>
                <w:sz w:val="28"/>
                <w:szCs w:val="28"/>
                <w:lang w:val="uz-Cyrl-UZ"/>
              </w:rPr>
              <w:t>protsessor vazifasini bajarishi mumkin</w:t>
            </w:r>
            <w:r w:rsidR="008E75E2" w:rsidRPr="008E75E2">
              <w:rPr>
                <w:w w:val="98"/>
                <w:sz w:val="28"/>
                <w:szCs w:val="28"/>
                <w:lang w:val="uz-Cyrl-UZ"/>
              </w:rPr>
              <w:t>.</w:t>
            </w:r>
          </w:p>
          <w:p w:rsidR="00780619" w:rsidRPr="00804B9F" w:rsidRDefault="00780619" w:rsidP="003A7C3D">
            <w:pPr>
              <w:tabs>
                <w:tab w:val="left" w:pos="4320"/>
                <w:tab w:val="left" w:pos="4500"/>
              </w:tabs>
              <w:jc w:val="both"/>
              <w:rPr>
                <w:sz w:val="14"/>
                <w:szCs w:val="14"/>
                <w:lang w:val="uz-Cyrl-UZ"/>
              </w:rPr>
            </w:pPr>
          </w:p>
          <w:p w:rsidR="00780619" w:rsidRPr="00C302A0" w:rsidRDefault="00780619" w:rsidP="003A7C3D">
            <w:pPr>
              <w:tabs>
                <w:tab w:val="left" w:pos="4320"/>
                <w:tab w:val="left" w:pos="4500"/>
              </w:tabs>
              <w:jc w:val="both"/>
              <w:rPr>
                <w:sz w:val="28"/>
                <w:szCs w:val="28"/>
                <w:lang w:val="uz-Cyrl-UZ"/>
              </w:rPr>
            </w:pPr>
            <w:r w:rsidRPr="00397A44">
              <w:rPr>
                <w:sz w:val="28"/>
                <w:szCs w:val="28"/>
                <w:lang w:val="uz-Cyrl-UZ"/>
              </w:rPr>
              <w:t>Икки процессорли компьютер. Процессорлар ўртасида операцияларни тақсимлаш ҳисоби</w:t>
            </w:r>
            <w:r w:rsidR="00C302A0">
              <w:rPr>
                <w:sz w:val="28"/>
                <w:szCs w:val="28"/>
                <w:lang w:val="uz-Cyrl-UZ"/>
              </w:rPr>
              <w:t>-</w:t>
            </w:r>
            <w:r w:rsidRPr="00397A44">
              <w:rPr>
                <w:sz w:val="28"/>
                <w:szCs w:val="28"/>
                <w:lang w:val="uz-Cyrl-UZ"/>
              </w:rPr>
              <w:t>га ишни</w:t>
            </w:r>
            <w:r>
              <w:rPr>
                <w:sz w:val="28"/>
                <w:szCs w:val="28"/>
                <w:lang w:val="uz-Cyrl-UZ"/>
              </w:rPr>
              <w:t xml:space="preserve"> тезлатиш имконини беради. </w:t>
            </w:r>
            <w:r w:rsidRPr="00C302A0">
              <w:rPr>
                <w:sz w:val="28"/>
                <w:szCs w:val="28"/>
                <w:lang w:val="uz-Cyrl-UZ"/>
              </w:rPr>
              <w:t>Бунда  процессорлардан бири сопроцессор вазифа</w:t>
            </w:r>
            <w:r w:rsidR="001B0EA6">
              <w:rPr>
                <w:sz w:val="28"/>
                <w:szCs w:val="28"/>
                <w:lang w:val="uz-Cyrl-UZ"/>
              </w:rPr>
              <w:t>-</w:t>
            </w:r>
            <w:r w:rsidRPr="00C302A0">
              <w:rPr>
                <w:sz w:val="28"/>
                <w:szCs w:val="28"/>
                <w:lang w:val="uz-Cyrl-UZ"/>
              </w:rPr>
              <w:t>сини бажариши мумкин.</w:t>
            </w:r>
          </w:p>
        </w:tc>
      </w:tr>
      <w:tr w:rsidR="00780619" w:rsidRPr="006D6544">
        <w:trPr>
          <w:tblCellSpacing w:w="0" w:type="dxa"/>
          <w:jc w:val="center"/>
        </w:trPr>
        <w:tc>
          <w:tcPr>
            <w:tcW w:w="2079" w:type="pct"/>
          </w:tcPr>
          <w:p w:rsidR="00780619" w:rsidRPr="005B6905" w:rsidRDefault="00780619" w:rsidP="003A7C3D">
            <w:pPr>
              <w:tabs>
                <w:tab w:val="left" w:pos="4320"/>
                <w:tab w:val="left" w:pos="4500"/>
              </w:tabs>
              <w:rPr>
                <w:b/>
                <w:sz w:val="28"/>
                <w:szCs w:val="28"/>
              </w:rPr>
            </w:pPr>
            <w:r w:rsidRPr="004879B7">
              <w:rPr>
                <w:b/>
                <w:sz w:val="28"/>
                <w:szCs w:val="28"/>
              </w:rPr>
              <w:t>Сегмент</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
                <w:bCs/>
                <w:color w:val="000000"/>
                <w:sz w:val="28"/>
                <w:szCs w:val="28"/>
                <w:lang w:val="uz-Cyrl-UZ"/>
              </w:rPr>
              <w:t xml:space="preserve"> </w:t>
            </w:r>
            <w:r>
              <w:rPr>
                <w:bCs/>
                <w:color w:val="000000"/>
                <w:sz w:val="28"/>
                <w:szCs w:val="28"/>
                <w:lang w:val="uz-Cyrl-UZ"/>
              </w:rPr>
              <w:t>segment</w:t>
            </w:r>
          </w:p>
          <w:p w:rsidR="00780619" w:rsidRPr="005B6905" w:rsidRDefault="00780619" w:rsidP="003A7C3D">
            <w:pPr>
              <w:rPr>
                <w:bCs/>
                <w:color w:val="000000"/>
                <w:sz w:val="28"/>
                <w:szCs w:val="28"/>
              </w:rPr>
            </w:pPr>
            <w:r>
              <w:rPr>
                <w:b/>
                <w:bCs/>
                <w:color w:val="000000"/>
                <w:sz w:val="28"/>
                <w:szCs w:val="28"/>
                <w:lang w:val="uz-Cyrl-UZ"/>
              </w:rPr>
              <w:t xml:space="preserve">      </w:t>
            </w:r>
            <w:r w:rsidRPr="005B6905">
              <w:rPr>
                <w:b/>
                <w:bCs/>
                <w:color w:val="000000"/>
                <w:sz w:val="28"/>
                <w:szCs w:val="28"/>
              </w:rPr>
              <w:t xml:space="preserve"> </w:t>
            </w:r>
            <w:r w:rsidRPr="006D6544">
              <w:rPr>
                <w:bCs/>
                <w:color w:val="000000"/>
                <w:sz w:val="28"/>
                <w:szCs w:val="28"/>
                <w:lang w:val="uz-Cyrl-UZ"/>
              </w:rPr>
              <w:t>сегмент</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en</w:t>
            </w:r>
            <w:r w:rsidRPr="005B6905">
              <w:rPr>
                <w:b/>
                <w:bCs/>
                <w:color w:val="000000"/>
                <w:sz w:val="28"/>
                <w:szCs w:val="28"/>
              </w:rPr>
              <w:t xml:space="preserve"> </w:t>
            </w:r>
            <w:r w:rsidRPr="00E355A1">
              <w:rPr>
                <w:bCs/>
                <w:color w:val="000000"/>
                <w:sz w:val="28"/>
                <w:szCs w:val="28"/>
              </w:rPr>
              <w:t>-</w:t>
            </w:r>
            <w:r w:rsidRPr="005B6905">
              <w:rPr>
                <w:sz w:val="28"/>
                <w:szCs w:val="28"/>
              </w:rPr>
              <w:t xml:space="preserve"> </w:t>
            </w:r>
            <w:r w:rsidRPr="004879B7">
              <w:rPr>
                <w:sz w:val="28"/>
                <w:szCs w:val="28"/>
                <w:lang w:val="en-US"/>
              </w:rPr>
              <w:t>segment</w:t>
            </w:r>
            <w:r w:rsidRPr="005B6905">
              <w:rPr>
                <w:sz w:val="28"/>
                <w:szCs w:val="28"/>
              </w:rPr>
              <w:t xml:space="preserve"> </w:t>
            </w:r>
          </w:p>
          <w:p w:rsidR="00780619" w:rsidRPr="005B6905" w:rsidRDefault="00780619" w:rsidP="003A7C3D">
            <w:pPr>
              <w:rPr>
                <w:bCs/>
                <w:color w:val="000000"/>
                <w:sz w:val="28"/>
                <w:szCs w:val="28"/>
              </w:rPr>
            </w:pPr>
          </w:p>
        </w:tc>
        <w:tc>
          <w:tcPr>
            <w:tcW w:w="2921" w:type="pct"/>
          </w:tcPr>
          <w:p w:rsidR="00780619" w:rsidRPr="004A09B0" w:rsidRDefault="00780619" w:rsidP="003A7C3D">
            <w:pPr>
              <w:jc w:val="both"/>
              <w:rPr>
                <w:color w:val="000000"/>
                <w:sz w:val="28"/>
                <w:szCs w:val="28"/>
              </w:rPr>
            </w:pPr>
            <w:r w:rsidRPr="004A09B0">
              <w:rPr>
                <w:color w:val="000000"/>
                <w:sz w:val="28"/>
                <w:szCs w:val="28"/>
              </w:rPr>
              <w:t>Область памяти размером 64 К</w:t>
            </w:r>
            <w:r>
              <w:rPr>
                <w:color w:val="000000"/>
                <w:sz w:val="28"/>
                <w:szCs w:val="28"/>
                <w:lang w:val="en-US"/>
              </w:rPr>
              <w:t>bayt</w:t>
            </w:r>
            <w:r w:rsidRPr="004A09B0">
              <w:rPr>
                <w:color w:val="000000"/>
                <w:sz w:val="28"/>
                <w:szCs w:val="28"/>
              </w:rPr>
              <w:t>, созданная</w:t>
            </w:r>
            <w:r w:rsidRPr="004A09B0">
              <w:rPr>
                <w:color w:val="000000"/>
                <w:sz w:val="28"/>
                <w:szCs w:val="28"/>
                <w:lang w:val="uz-Cyrl-UZ"/>
              </w:rPr>
              <w:t xml:space="preserve"> для хране</w:t>
            </w:r>
            <w:r w:rsidRPr="004A09B0">
              <w:rPr>
                <w:color w:val="000000"/>
                <w:sz w:val="28"/>
                <w:szCs w:val="28"/>
              </w:rPr>
              <w:t>ния кода, данных или стека.</w:t>
            </w:r>
          </w:p>
          <w:p w:rsidR="00780619" w:rsidRPr="00804B9F" w:rsidRDefault="00780619" w:rsidP="003A7C3D">
            <w:pPr>
              <w:jc w:val="both"/>
              <w:rPr>
                <w:color w:val="000000"/>
                <w:sz w:val="14"/>
                <w:szCs w:val="14"/>
              </w:rPr>
            </w:pPr>
          </w:p>
          <w:p w:rsidR="00780619" w:rsidRPr="00DE4857" w:rsidRDefault="00780619" w:rsidP="003A7C3D">
            <w:pPr>
              <w:jc w:val="both"/>
              <w:rPr>
                <w:color w:val="000000"/>
                <w:sz w:val="28"/>
                <w:szCs w:val="28"/>
              </w:rPr>
            </w:pPr>
            <w:r>
              <w:rPr>
                <w:color w:val="000000"/>
                <w:sz w:val="28"/>
                <w:szCs w:val="28"/>
                <w:lang w:val="uz-Cyrl-UZ"/>
              </w:rPr>
              <w:t>O‘lchami</w:t>
            </w:r>
            <w:r w:rsidRPr="004A09B0">
              <w:rPr>
                <w:color w:val="000000"/>
                <w:sz w:val="28"/>
                <w:szCs w:val="28"/>
                <w:lang w:val="uz-Cyrl-UZ"/>
              </w:rPr>
              <w:t xml:space="preserve"> 64 </w:t>
            </w:r>
            <w:r w:rsidRPr="0008370A">
              <w:rPr>
                <w:i/>
                <w:color w:val="000000"/>
                <w:sz w:val="28"/>
                <w:szCs w:val="28"/>
              </w:rPr>
              <w:t>К</w:t>
            </w:r>
            <w:r w:rsidRPr="0008370A">
              <w:rPr>
                <w:i/>
                <w:color w:val="000000"/>
                <w:sz w:val="28"/>
                <w:szCs w:val="28"/>
                <w:lang w:val="en-US"/>
              </w:rPr>
              <w:t>bayt</w:t>
            </w:r>
            <w:r>
              <w:rPr>
                <w:color w:val="000000"/>
                <w:sz w:val="28"/>
                <w:szCs w:val="28"/>
                <w:lang w:val="uz-Cyrl-UZ"/>
              </w:rPr>
              <w:t xml:space="preserve"> bo‘lgan</w:t>
            </w:r>
            <w:r w:rsidRPr="004A09B0">
              <w:rPr>
                <w:color w:val="000000"/>
                <w:sz w:val="28"/>
                <w:szCs w:val="28"/>
                <w:lang w:val="uz-Cyrl-UZ"/>
              </w:rPr>
              <w:t xml:space="preserve">, </w:t>
            </w:r>
            <w:r>
              <w:rPr>
                <w:color w:val="000000"/>
                <w:sz w:val="28"/>
                <w:szCs w:val="28"/>
                <w:lang w:val="uz-Cyrl-UZ"/>
              </w:rPr>
              <w:t>kodni</w:t>
            </w:r>
            <w:r w:rsidRPr="004A09B0">
              <w:rPr>
                <w:color w:val="000000"/>
                <w:sz w:val="28"/>
                <w:szCs w:val="28"/>
                <w:lang w:val="uz-Cyrl-UZ"/>
              </w:rPr>
              <w:t xml:space="preserve">, </w:t>
            </w:r>
            <w:r>
              <w:rPr>
                <w:color w:val="000000"/>
                <w:sz w:val="28"/>
                <w:szCs w:val="28"/>
                <w:lang w:val="uz-Cyrl-UZ"/>
              </w:rPr>
              <w:t>ma’lumot</w:t>
            </w:r>
            <w:r w:rsidR="00C302A0">
              <w:rPr>
                <w:color w:val="000000"/>
                <w:sz w:val="28"/>
                <w:szCs w:val="28"/>
                <w:lang w:val="uz-Cyrl-UZ"/>
              </w:rPr>
              <w:t>-</w:t>
            </w:r>
            <w:r>
              <w:rPr>
                <w:color w:val="000000"/>
                <w:sz w:val="28"/>
                <w:szCs w:val="28"/>
                <w:lang w:val="uz-Cyrl-UZ"/>
              </w:rPr>
              <w:t>larni</w:t>
            </w:r>
            <w:r w:rsidRPr="004A09B0">
              <w:rPr>
                <w:color w:val="000000"/>
                <w:sz w:val="28"/>
                <w:szCs w:val="28"/>
                <w:lang w:val="uz-Cyrl-UZ"/>
              </w:rPr>
              <w:t xml:space="preserve"> </w:t>
            </w:r>
            <w:r>
              <w:rPr>
                <w:color w:val="000000"/>
                <w:sz w:val="28"/>
                <w:szCs w:val="28"/>
                <w:lang w:val="uz-Cyrl-UZ"/>
              </w:rPr>
              <w:t>yoki</w:t>
            </w:r>
            <w:r w:rsidRPr="004A09B0">
              <w:rPr>
                <w:color w:val="000000"/>
                <w:sz w:val="28"/>
                <w:szCs w:val="28"/>
                <w:lang w:val="uz-Cyrl-UZ"/>
              </w:rPr>
              <w:t xml:space="preserve"> </w:t>
            </w:r>
            <w:r>
              <w:rPr>
                <w:color w:val="000000"/>
                <w:sz w:val="28"/>
                <w:szCs w:val="28"/>
                <w:lang w:val="uz-Cyrl-UZ"/>
              </w:rPr>
              <w:t>stekni</w:t>
            </w:r>
            <w:r w:rsidRPr="004A09B0">
              <w:rPr>
                <w:color w:val="000000"/>
                <w:sz w:val="28"/>
                <w:szCs w:val="28"/>
                <w:lang w:val="uz-Cyrl-UZ"/>
              </w:rPr>
              <w:t xml:space="preserve"> </w:t>
            </w:r>
            <w:r>
              <w:rPr>
                <w:color w:val="000000"/>
                <w:sz w:val="28"/>
                <w:szCs w:val="28"/>
                <w:lang w:val="uz-Cyrl-UZ"/>
              </w:rPr>
              <w:t>saqlash</w:t>
            </w:r>
            <w:r w:rsidRPr="004A09B0">
              <w:rPr>
                <w:color w:val="000000"/>
                <w:sz w:val="28"/>
                <w:szCs w:val="28"/>
                <w:lang w:val="uz-Cyrl-UZ"/>
              </w:rPr>
              <w:t xml:space="preserve"> </w:t>
            </w:r>
            <w:r>
              <w:rPr>
                <w:color w:val="000000"/>
                <w:sz w:val="28"/>
                <w:szCs w:val="28"/>
                <w:lang w:val="uz-Cyrl-UZ"/>
              </w:rPr>
              <w:t>uchun</w:t>
            </w:r>
            <w:r w:rsidRPr="004A09B0">
              <w:rPr>
                <w:color w:val="000000"/>
                <w:sz w:val="28"/>
                <w:szCs w:val="28"/>
                <w:lang w:val="uz-Cyrl-UZ"/>
              </w:rPr>
              <w:t xml:space="preserve"> </w:t>
            </w:r>
            <w:r>
              <w:rPr>
                <w:color w:val="000000"/>
                <w:sz w:val="28"/>
                <w:szCs w:val="28"/>
                <w:lang w:val="uz-Cyrl-UZ"/>
              </w:rPr>
              <w:t>yaratilgan</w:t>
            </w:r>
            <w:r w:rsidRPr="004A09B0">
              <w:rPr>
                <w:color w:val="000000"/>
                <w:sz w:val="28"/>
                <w:szCs w:val="28"/>
                <w:lang w:val="uz-Cyrl-UZ"/>
              </w:rPr>
              <w:t xml:space="preserve"> </w:t>
            </w:r>
            <w:r>
              <w:rPr>
                <w:color w:val="000000"/>
                <w:sz w:val="28"/>
                <w:szCs w:val="28"/>
                <w:lang w:val="uz-Cyrl-UZ"/>
              </w:rPr>
              <w:t>xotira</w:t>
            </w:r>
            <w:r w:rsidRPr="004A09B0">
              <w:rPr>
                <w:color w:val="000000"/>
                <w:sz w:val="28"/>
                <w:szCs w:val="28"/>
                <w:lang w:val="uz-Cyrl-UZ"/>
              </w:rPr>
              <w:t xml:space="preserve"> </w:t>
            </w:r>
            <w:r>
              <w:rPr>
                <w:color w:val="000000"/>
                <w:sz w:val="28"/>
                <w:szCs w:val="28"/>
                <w:lang w:val="uz-Cyrl-UZ"/>
              </w:rPr>
              <w:t>qismi</w:t>
            </w:r>
            <w:r w:rsidRPr="004A09B0">
              <w:rPr>
                <w:color w:val="000000"/>
                <w:sz w:val="28"/>
                <w:szCs w:val="28"/>
                <w:lang w:val="uz-Cyrl-UZ"/>
              </w:rPr>
              <w:t>.</w:t>
            </w:r>
          </w:p>
          <w:p w:rsidR="00780619" w:rsidRPr="00804B9F" w:rsidRDefault="00780619" w:rsidP="003A7C3D">
            <w:pPr>
              <w:jc w:val="both"/>
              <w:rPr>
                <w:color w:val="000000"/>
                <w:sz w:val="14"/>
                <w:szCs w:val="14"/>
              </w:rPr>
            </w:pPr>
          </w:p>
          <w:p w:rsidR="00780619" w:rsidRPr="006D6544" w:rsidRDefault="00780619" w:rsidP="003A7C3D">
            <w:pPr>
              <w:jc w:val="both"/>
              <w:rPr>
                <w:color w:val="000000"/>
                <w:sz w:val="26"/>
                <w:szCs w:val="26"/>
                <w:lang w:val="uz-Cyrl-UZ"/>
              </w:rPr>
            </w:pPr>
            <w:r w:rsidRPr="004A09B0">
              <w:rPr>
                <w:color w:val="000000"/>
                <w:sz w:val="28"/>
                <w:szCs w:val="28"/>
                <w:lang w:val="uz-Cyrl-UZ"/>
              </w:rPr>
              <w:t xml:space="preserve">Ўлчами 64 </w:t>
            </w:r>
            <w:r w:rsidRPr="004A09B0">
              <w:rPr>
                <w:color w:val="000000"/>
                <w:sz w:val="28"/>
                <w:szCs w:val="28"/>
              </w:rPr>
              <w:t>К</w:t>
            </w:r>
            <w:r>
              <w:rPr>
                <w:color w:val="000000"/>
                <w:sz w:val="28"/>
                <w:szCs w:val="28"/>
                <w:lang w:val="en-US"/>
              </w:rPr>
              <w:t>bayt</w:t>
            </w:r>
            <w:r w:rsidRPr="004A09B0">
              <w:rPr>
                <w:color w:val="000000"/>
                <w:sz w:val="28"/>
                <w:szCs w:val="28"/>
                <w:lang w:val="uz-Cyrl-UZ"/>
              </w:rPr>
              <w:t xml:space="preserve"> бўлган, кодни, маълумот</w:t>
            </w:r>
            <w:r w:rsidR="00C302A0">
              <w:rPr>
                <w:color w:val="000000"/>
                <w:sz w:val="28"/>
                <w:szCs w:val="28"/>
                <w:lang w:val="uz-Cyrl-UZ"/>
              </w:rPr>
              <w:t>-</w:t>
            </w:r>
            <w:r w:rsidRPr="004A09B0">
              <w:rPr>
                <w:color w:val="000000"/>
                <w:sz w:val="28"/>
                <w:szCs w:val="28"/>
                <w:lang w:val="uz-Cyrl-UZ"/>
              </w:rPr>
              <w:t>ларни ёки стекни сақлаш учун яратилган хотира қисми.</w:t>
            </w:r>
          </w:p>
        </w:tc>
      </w:tr>
      <w:tr w:rsidR="00780619" w:rsidRPr="00CD2FD6">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1C7AA6">
              <w:rPr>
                <w:b/>
                <w:sz w:val="28"/>
                <w:szCs w:val="28"/>
                <w:lang w:val="uz-Cyrl-UZ"/>
              </w:rPr>
              <w:t>Сегмент данных</w:t>
            </w:r>
          </w:p>
          <w:p w:rsidR="00780619"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ma’lumotlar</w:t>
            </w:r>
            <w:r w:rsidRPr="00CD2FD6">
              <w:rPr>
                <w:sz w:val="28"/>
                <w:szCs w:val="28"/>
                <w:lang w:val="uz-Cyrl-UZ"/>
              </w:rPr>
              <w:t xml:space="preserve"> </w:t>
            </w:r>
            <w:r>
              <w:rPr>
                <w:sz w:val="28"/>
                <w:szCs w:val="28"/>
                <w:lang w:val="uz-Cyrl-UZ"/>
              </w:rPr>
              <w:t>segmenti</w:t>
            </w:r>
          </w:p>
          <w:p w:rsidR="00780619" w:rsidRPr="001C7AA6" w:rsidRDefault="00780619"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CD2FD6">
              <w:rPr>
                <w:sz w:val="28"/>
                <w:szCs w:val="28"/>
                <w:lang w:val="uz-Cyrl-UZ"/>
              </w:rPr>
              <w:t>маълумотлар с</w:t>
            </w:r>
            <w:r>
              <w:rPr>
                <w:sz w:val="28"/>
                <w:szCs w:val="28"/>
                <w:lang w:val="uz-Cyrl-UZ"/>
              </w:rPr>
              <w:t>e</w:t>
            </w:r>
            <w:r w:rsidRPr="00CD2FD6">
              <w:rPr>
                <w:sz w:val="28"/>
                <w:szCs w:val="28"/>
                <w:lang w:val="uz-Cyrl-UZ"/>
              </w:rPr>
              <w:t>гменти</w:t>
            </w:r>
          </w:p>
          <w:p w:rsidR="00780619" w:rsidRPr="00D3647E" w:rsidRDefault="00780619" w:rsidP="003A7C3D">
            <w:pPr>
              <w:tabs>
                <w:tab w:val="left" w:pos="4320"/>
                <w:tab w:val="left" w:pos="4500"/>
              </w:tabs>
              <w:rPr>
                <w:sz w:val="28"/>
                <w:szCs w:val="28"/>
                <w:lang w:val="uz-Cyrl-UZ"/>
              </w:rPr>
            </w:pPr>
            <w:r w:rsidRPr="008D6363">
              <w:rPr>
                <w:b/>
                <w:sz w:val="28"/>
                <w:szCs w:val="28"/>
                <w:lang w:val="en-US"/>
              </w:rPr>
              <w:t xml:space="preserve">en </w:t>
            </w:r>
            <w:r w:rsidRPr="00E355A1">
              <w:rPr>
                <w:sz w:val="28"/>
                <w:szCs w:val="28"/>
                <w:lang w:val="en-US"/>
              </w:rPr>
              <w:t>-</w:t>
            </w:r>
            <w:r>
              <w:rPr>
                <w:b/>
                <w:sz w:val="28"/>
                <w:szCs w:val="28"/>
                <w:lang w:val="en-US"/>
              </w:rPr>
              <w:t xml:space="preserve"> </w:t>
            </w:r>
            <w:r w:rsidRPr="00D3647E">
              <w:rPr>
                <w:sz w:val="28"/>
                <w:szCs w:val="28"/>
                <w:lang w:val="en-US"/>
              </w:rPr>
              <w:t xml:space="preserve">data segment </w:t>
            </w:r>
          </w:p>
          <w:p w:rsidR="00780619" w:rsidRPr="00D3647E"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Часть ОЗУ или внешней памяти, содержащая используемые программой данные.</w:t>
            </w:r>
          </w:p>
          <w:p w:rsidR="00780619" w:rsidRPr="00804B9F" w:rsidRDefault="00780619" w:rsidP="003A7C3D">
            <w:pPr>
              <w:tabs>
                <w:tab w:val="left" w:pos="4320"/>
                <w:tab w:val="left" w:pos="4500"/>
              </w:tabs>
              <w:jc w:val="both"/>
              <w:rPr>
                <w:sz w:val="14"/>
                <w:szCs w:val="14"/>
              </w:rPr>
            </w:pPr>
          </w:p>
          <w:p w:rsidR="00780619" w:rsidRDefault="00780619" w:rsidP="003A7C3D">
            <w:pPr>
              <w:tabs>
                <w:tab w:val="left" w:pos="4320"/>
                <w:tab w:val="left" w:pos="4500"/>
              </w:tabs>
              <w:jc w:val="both"/>
              <w:rPr>
                <w:sz w:val="28"/>
                <w:szCs w:val="28"/>
                <w:lang w:val="en-US"/>
              </w:rPr>
            </w:pPr>
            <w:r>
              <w:rPr>
                <w:sz w:val="28"/>
                <w:szCs w:val="28"/>
                <w:lang w:val="uz-Cyrl-UZ"/>
              </w:rPr>
              <w:t>Dasturda</w:t>
            </w:r>
            <w:r w:rsidRPr="00CD2FD6">
              <w:rPr>
                <w:sz w:val="28"/>
                <w:szCs w:val="28"/>
                <w:lang w:val="uz-Cyrl-UZ"/>
              </w:rPr>
              <w:t xml:space="preserve"> </w:t>
            </w:r>
            <w:r>
              <w:rPr>
                <w:sz w:val="28"/>
                <w:szCs w:val="28"/>
                <w:lang w:val="uz-Cyrl-UZ"/>
              </w:rPr>
              <w:t>foydalaniladigan</w:t>
            </w:r>
            <w:r w:rsidRPr="00CD2FD6">
              <w:rPr>
                <w:sz w:val="28"/>
                <w:szCs w:val="28"/>
                <w:lang w:val="uz-Cyrl-UZ"/>
              </w:rPr>
              <w:t xml:space="preserve"> </w:t>
            </w:r>
            <w:r>
              <w:rPr>
                <w:sz w:val="28"/>
                <w:szCs w:val="28"/>
                <w:lang w:val="uz-Cyrl-UZ"/>
              </w:rPr>
              <w:t>ma’lumotlarni</w:t>
            </w:r>
            <w:r w:rsidRPr="00CD2FD6">
              <w:rPr>
                <w:sz w:val="28"/>
                <w:szCs w:val="28"/>
                <w:lang w:val="uz-Cyrl-UZ"/>
              </w:rPr>
              <w:t xml:space="preserve"> </w:t>
            </w:r>
            <w:r>
              <w:rPr>
                <w:sz w:val="28"/>
                <w:szCs w:val="28"/>
                <w:lang w:val="uz-Cyrl-UZ"/>
              </w:rPr>
              <w:t>ichiga</w:t>
            </w:r>
            <w:r w:rsidRPr="00CD2FD6">
              <w:rPr>
                <w:sz w:val="28"/>
                <w:szCs w:val="28"/>
                <w:lang w:val="uz-Cyrl-UZ"/>
              </w:rPr>
              <w:t xml:space="preserve"> </w:t>
            </w:r>
            <w:r>
              <w:rPr>
                <w:sz w:val="28"/>
                <w:szCs w:val="28"/>
                <w:lang w:val="uz-Cyrl-UZ"/>
              </w:rPr>
              <w:t>oladigan</w:t>
            </w:r>
            <w:r w:rsidRPr="00CD2FD6">
              <w:rPr>
                <w:sz w:val="28"/>
                <w:szCs w:val="28"/>
                <w:lang w:val="uz-Cyrl-UZ"/>
              </w:rPr>
              <w:t xml:space="preserve">, </w:t>
            </w:r>
            <w:r>
              <w:rPr>
                <w:sz w:val="28"/>
                <w:szCs w:val="28"/>
                <w:lang w:val="uz-Cyrl-UZ"/>
              </w:rPr>
              <w:t>OXQ</w:t>
            </w:r>
            <w:r w:rsidRPr="00CD2FD6">
              <w:rPr>
                <w:sz w:val="28"/>
                <w:szCs w:val="28"/>
                <w:lang w:val="uz-Cyrl-UZ"/>
              </w:rPr>
              <w:t xml:space="preserve"> </w:t>
            </w:r>
            <w:r>
              <w:rPr>
                <w:sz w:val="28"/>
                <w:szCs w:val="28"/>
                <w:lang w:val="uz-Cyrl-UZ"/>
              </w:rPr>
              <w:t>yoki</w:t>
            </w:r>
            <w:r w:rsidRPr="00CD2FD6">
              <w:rPr>
                <w:sz w:val="28"/>
                <w:szCs w:val="28"/>
                <w:lang w:val="uz-Cyrl-UZ"/>
              </w:rPr>
              <w:t xml:space="preserve"> </w:t>
            </w:r>
            <w:r>
              <w:rPr>
                <w:sz w:val="28"/>
                <w:szCs w:val="28"/>
                <w:lang w:val="uz-Cyrl-UZ"/>
              </w:rPr>
              <w:t>tashqi</w:t>
            </w:r>
            <w:r w:rsidRPr="00CD2FD6">
              <w:rPr>
                <w:sz w:val="28"/>
                <w:szCs w:val="28"/>
                <w:lang w:val="uz-Cyrl-UZ"/>
              </w:rPr>
              <w:t xml:space="preserve"> </w:t>
            </w:r>
            <w:r>
              <w:rPr>
                <w:sz w:val="28"/>
                <w:szCs w:val="28"/>
                <w:lang w:val="uz-Cyrl-UZ"/>
              </w:rPr>
              <w:t>xotiraning</w:t>
            </w:r>
            <w:r w:rsidRPr="00CD2FD6">
              <w:rPr>
                <w:sz w:val="28"/>
                <w:szCs w:val="28"/>
                <w:lang w:val="uz-Cyrl-UZ"/>
              </w:rPr>
              <w:t xml:space="preserve"> </w:t>
            </w:r>
            <w:r>
              <w:rPr>
                <w:sz w:val="28"/>
                <w:szCs w:val="28"/>
                <w:lang w:val="uz-Cyrl-UZ"/>
              </w:rPr>
              <w:t>bir</w:t>
            </w:r>
            <w:r w:rsidRPr="00CD2FD6">
              <w:rPr>
                <w:sz w:val="28"/>
                <w:szCs w:val="28"/>
                <w:lang w:val="uz-Cyrl-UZ"/>
              </w:rPr>
              <w:t xml:space="preserve"> </w:t>
            </w:r>
            <w:r>
              <w:rPr>
                <w:sz w:val="28"/>
                <w:szCs w:val="28"/>
                <w:lang w:val="uz-Cyrl-UZ"/>
              </w:rPr>
              <w:t>qismi</w:t>
            </w:r>
            <w:r w:rsidRPr="00CD2FD6">
              <w:rPr>
                <w:sz w:val="28"/>
                <w:szCs w:val="28"/>
                <w:lang w:val="uz-Cyrl-UZ"/>
              </w:rPr>
              <w:t>.</w:t>
            </w:r>
          </w:p>
          <w:p w:rsidR="00780619" w:rsidRPr="00804B9F" w:rsidRDefault="00780619" w:rsidP="003A7C3D">
            <w:pPr>
              <w:tabs>
                <w:tab w:val="left" w:pos="4320"/>
                <w:tab w:val="left" w:pos="4500"/>
              </w:tabs>
              <w:jc w:val="both"/>
              <w:rPr>
                <w:sz w:val="14"/>
                <w:szCs w:val="14"/>
                <w:lang w:val="en-US"/>
              </w:rPr>
            </w:pPr>
          </w:p>
          <w:p w:rsidR="00780619" w:rsidRPr="00CD2FD6" w:rsidRDefault="00780619" w:rsidP="003A7C3D">
            <w:pPr>
              <w:tabs>
                <w:tab w:val="left" w:pos="4320"/>
                <w:tab w:val="left" w:pos="4500"/>
              </w:tabs>
              <w:jc w:val="both"/>
              <w:rPr>
                <w:sz w:val="28"/>
                <w:szCs w:val="28"/>
                <w:lang w:val="uz-Cyrl-UZ"/>
              </w:rPr>
            </w:pPr>
            <w:r w:rsidRPr="00CD2FD6">
              <w:rPr>
                <w:sz w:val="28"/>
                <w:szCs w:val="28"/>
                <w:lang w:val="uz-Cyrl-UZ"/>
              </w:rPr>
              <w:t>Дастурда фойдаланиладиган маълумотларни ичига оладиган, ОХҚ ёки ташқи хотиранинг бир қисми.</w:t>
            </w:r>
          </w:p>
        </w:tc>
      </w:tr>
      <w:tr w:rsidR="00780619" w:rsidRPr="005B6905">
        <w:trPr>
          <w:tblCellSpacing w:w="0" w:type="dxa"/>
          <w:jc w:val="center"/>
        </w:trPr>
        <w:tc>
          <w:tcPr>
            <w:tcW w:w="2079" w:type="pct"/>
          </w:tcPr>
          <w:p w:rsidR="00780619" w:rsidRPr="004879B7" w:rsidRDefault="00780619" w:rsidP="003A7C3D">
            <w:pPr>
              <w:rPr>
                <w:b/>
                <w:sz w:val="28"/>
                <w:szCs w:val="28"/>
                <w:lang w:val="uz-Cyrl-UZ"/>
              </w:rPr>
            </w:pPr>
            <w:r w:rsidRPr="004879B7">
              <w:rPr>
                <w:b/>
                <w:sz w:val="28"/>
                <w:szCs w:val="28"/>
                <w:lang w:val="uz-Cyrl-UZ"/>
              </w:rPr>
              <w:t>Сегментированная память</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segmentlangan</w:t>
            </w:r>
            <w:r w:rsidRPr="00F771FF">
              <w:rPr>
                <w:bCs/>
                <w:color w:val="000000"/>
                <w:sz w:val="28"/>
                <w:szCs w:val="28"/>
                <w:lang w:val="uz-Cyrl-UZ"/>
              </w:rPr>
              <w:t xml:space="preserve"> </w:t>
            </w:r>
            <w:r>
              <w:rPr>
                <w:bCs/>
                <w:color w:val="000000"/>
                <w:sz w:val="28"/>
                <w:szCs w:val="28"/>
                <w:lang w:val="uz-Cyrl-UZ"/>
              </w:rPr>
              <w:t>xotira</w:t>
            </w:r>
          </w:p>
          <w:p w:rsidR="00780619" w:rsidRPr="00844AE4" w:rsidRDefault="00780619" w:rsidP="003A7C3D">
            <w:pPr>
              <w:rPr>
                <w:bCs/>
                <w:color w:val="000000"/>
                <w:sz w:val="28"/>
                <w:szCs w:val="28"/>
                <w:lang w:val="uz-Cyrl-UZ"/>
              </w:rPr>
            </w:pPr>
            <w:r>
              <w:rPr>
                <w:b/>
                <w:bCs/>
                <w:color w:val="000000"/>
                <w:sz w:val="28"/>
                <w:szCs w:val="28"/>
                <w:lang w:val="uz-Cyrl-UZ"/>
              </w:rPr>
              <w:t xml:space="preserve">      </w:t>
            </w:r>
            <w:r w:rsidRPr="002E1A74">
              <w:rPr>
                <w:b/>
                <w:bCs/>
                <w:color w:val="000000"/>
                <w:sz w:val="28"/>
                <w:szCs w:val="28"/>
                <w:lang w:val="uz-Cyrl-UZ"/>
              </w:rPr>
              <w:t xml:space="preserve"> </w:t>
            </w:r>
            <w:r w:rsidRPr="00F771FF">
              <w:rPr>
                <w:bCs/>
                <w:color w:val="000000"/>
                <w:sz w:val="28"/>
                <w:szCs w:val="28"/>
                <w:lang w:val="uz-Cyrl-UZ"/>
              </w:rPr>
              <w:t>сегментланган хотира</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E355A1">
              <w:rPr>
                <w:bCs/>
                <w:color w:val="000000"/>
                <w:sz w:val="28"/>
                <w:szCs w:val="28"/>
                <w:lang w:val="en-US"/>
              </w:rPr>
              <w:t>-</w:t>
            </w:r>
            <w:r w:rsidRPr="004879B7">
              <w:rPr>
                <w:sz w:val="28"/>
                <w:szCs w:val="28"/>
                <w:lang w:val="uz-Cyrl-UZ"/>
              </w:rPr>
              <w:t xml:space="preserve"> segmented memory </w:t>
            </w:r>
          </w:p>
          <w:p w:rsidR="00780619" w:rsidRPr="00042BB6"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Память, адресное пространство которой разбито на отдельные участки, сегменты</w:t>
            </w:r>
            <w:r w:rsidRPr="00FB6488">
              <w:rPr>
                <w:sz w:val="28"/>
                <w:szCs w:val="28"/>
              </w:rPr>
              <w:t>.</w:t>
            </w:r>
          </w:p>
          <w:p w:rsidR="00780619" w:rsidRPr="00C302A0" w:rsidRDefault="00780619" w:rsidP="003A7C3D">
            <w:pPr>
              <w:jc w:val="both"/>
              <w:rPr>
                <w:sz w:val="18"/>
                <w:szCs w:val="18"/>
              </w:rPr>
            </w:pPr>
          </w:p>
          <w:p w:rsidR="00780619" w:rsidRDefault="00780619" w:rsidP="003A7C3D">
            <w:pPr>
              <w:jc w:val="both"/>
              <w:rPr>
                <w:sz w:val="28"/>
                <w:szCs w:val="28"/>
                <w:lang w:val="en-US"/>
              </w:rPr>
            </w:pPr>
            <w:r w:rsidRPr="0099137E">
              <w:rPr>
                <w:sz w:val="28"/>
                <w:szCs w:val="28"/>
                <w:lang w:val="en-US"/>
              </w:rPr>
              <w:t>Adres makoni ayrim qismlarga, s</w:t>
            </w:r>
            <w:r>
              <w:rPr>
                <w:sz w:val="28"/>
                <w:szCs w:val="28"/>
                <w:lang w:val="uz-Cyrl-UZ"/>
              </w:rPr>
              <w:t>e</w:t>
            </w:r>
            <w:r w:rsidRPr="0099137E">
              <w:rPr>
                <w:sz w:val="28"/>
                <w:szCs w:val="28"/>
                <w:lang w:val="en-US"/>
              </w:rPr>
              <w:t>gmentlarga bo‘lingan xotira.</w:t>
            </w:r>
          </w:p>
          <w:p w:rsidR="00780619" w:rsidRPr="00C302A0" w:rsidRDefault="00780619" w:rsidP="003A7C3D">
            <w:pPr>
              <w:jc w:val="both"/>
              <w:rPr>
                <w:sz w:val="18"/>
                <w:szCs w:val="18"/>
                <w:lang w:val="en-US"/>
              </w:rPr>
            </w:pPr>
          </w:p>
          <w:p w:rsidR="00780619" w:rsidRPr="005B6905" w:rsidRDefault="00780619" w:rsidP="003A7C3D">
            <w:pPr>
              <w:jc w:val="both"/>
              <w:rPr>
                <w:color w:val="000000"/>
                <w:sz w:val="26"/>
                <w:szCs w:val="26"/>
                <w:lang w:val="en-US"/>
              </w:rPr>
            </w:pPr>
            <w:r>
              <w:rPr>
                <w:sz w:val="28"/>
                <w:szCs w:val="28"/>
              </w:rPr>
              <w:t>Адрес</w:t>
            </w:r>
            <w:r w:rsidRPr="005B6905">
              <w:rPr>
                <w:sz w:val="28"/>
                <w:szCs w:val="28"/>
                <w:lang w:val="en-US"/>
              </w:rPr>
              <w:t xml:space="preserve"> </w:t>
            </w:r>
            <w:r>
              <w:rPr>
                <w:sz w:val="28"/>
                <w:szCs w:val="28"/>
              </w:rPr>
              <w:t>макони</w:t>
            </w:r>
            <w:r w:rsidRPr="005B6905">
              <w:rPr>
                <w:sz w:val="28"/>
                <w:szCs w:val="28"/>
                <w:lang w:val="en-US"/>
              </w:rPr>
              <w:t xml:space="preserve"> </w:t>
            </w:r>
            <w:r>
              <w:rPr>
                <w:sz w:val="28"/>
                <w:szCs w:val="28"/>
              </w:rPr>
              <w:t>айрим</w:t>
            </w:r>
            <w:r w:rsidRPr="005B6905">
              <w:rPr>
                <w:sz w:val="28"/>
                <w:szCs w:val="28"/>
                <w:lang w:val="en-US"/>
              </w:rPr>
              <w:t xml:space="preserve"> </w:t>
            </w:r>
            <w:r>
              <w:rPr>
                <w:sz w:val="28"/>
                <w:szCs w:val="28"/>
              </w:rPr>
              <w:t>қисмларга</w:t>
            </w:r>
            <w:r w:rsidRPr="005B6905">
              <w:rPr>
                <w:sz w:val="28"/>
                <w:szCs w:val="28"/>
                <w:lang w:val="en-US"/>
              </w:rPr>
              <w:t xml:space="preserve">, </w:t>
            </w:r>
            <w:r>
              <w:rPr>
                <w:sz w:val="28"/>
                <w:szCs w:val="28"/>
              </w:rPr>
              <w:t>с</w:t>
            </w:r>
            <w:r>
              <w:rPr>
                <w:sz w:val="28"/>
                <w:szCs w:val="28"/>
                <w:lang w:val="uz-Cyrl-UZ"/>
              </w:rPr>
              <w:t>e</w:t>
            </w:r>
            <w:r>
              <w:rPr>
                <w:sz w:val="28"/>
                <w:szCs w:val="28"/>
              </w:rPr>
              <w:t>гментларга</w:t>
            </w:r>
            <w:r w:rsidRPr="005B6905">
              <w:rPr>
                <w:sz w:val="28"/>
                <w:szCs w:val="28"/>
                <w:lang w:val="en-US"/>
              </w:rPr>
              <w:t xml:space="preserve"> </w:t>
            </w:r>
            <w:r>
              <w:rPr>
                <w:sz w:val="28"/>
                <w:szCs w:val="28"/>
              </w:rPr>
              <w:t>бўлинган</w:t>
            </w:r>
            <w:r w:rsidRPr="005B6905">
              <w:rPr>
                <w:sz w:val="28"/>
                <w:szCs w:val="28"/>
                <w:lang w:val="en-US"/>
              </w:rPr>
              <w:t xml:space="preserve"> </w:t>
            </w:r>
            <w:r>
              <w:rPr>
                <w:sz w:val="28"/>
                <w:szCs w:val="28"/>
              </w:rPr>
              <w:t>хотира</w:t>
            </w:r>
            <w:r w:rsidRPr="005B6905">
              <w:rPr>
                <w:sz w:val="28"/>
                <w:szCs w:val="28"/>
                <w:lang w:val="en-US"/>
              </w:rPr>
              <w:t>.</w:t>
            </w:r>
          </w:p>
        </w:tc>
      </w:tr>
      <w:tr w:rsidR="00780619" w:rsidRPr="00EC2793">
        <w:trPr>
          <w:tblCellSpacing w:w="0" w:type="dxa"/>
          <w:jc w:val="center"/>
        </w:trPr>
        <w:tc>
          <w:tcPr>
            <w:tcW w:w="2079" w:type="pct"/>
          </w:tcPr>
          <w:p w:rsidR="00780619" w:rsidRPr="00810440" w:rsidRDefault="00780619" w:rsidP="003A7C3D">
            <w:pPr>
              <w:rPr>
                <w:b/>
                <w:sz w:val="28"/>
                <w:szCs w:val="28"/>
                <w:lang w:val="uz-Cyrl-UZ"/>
              </w:rPr>
            </w:pPr>
            <w:r w:rsidRPr="00810440">
              <w:rPr>
                <w:b/>
                <w:sz w:val="28"/>
                <w:szCs w:val="28"/>
                <w:lang w:val="uz-Cyrl-UZ"/>
              </w:rPr>
              <w:t>Сектор</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sektor</w:t>
            </w:r>
          </w:p>
          <w:p w:rsidR="00780619" w:rsidRDefault="00780619" w:rsidP="003A7C3D">
            <w:pPr>
              <w:rPr>
                <w:bCs/>
                <w:color w:val="000000"/>
                <w:sz w:val="28"/>
                <w:szCs w:val="28"/>
                <w:lang w:val="en-US"/>
              </w:rPr>
            </w:pPr>
            <w:r>
              <w:rPr>
                <w:bCs/>
                <w:color w:val="000000"/>
                <w:sz w:val="26"/>
                <w:szCs w:val="26"/>
                <w:lang w:val="uz-Cyrl-UZ"/>
              </w:rPr>
              <w:t xml:space="preserve">       </w:t>
            </w:r>
            <w:r>
              <w:rPr>
                <w:bCs/>
                <w:color w:val="000000"/>
                <w:sz w:val="26"/>
                <w:szCs w:val="26"/>
                <w:lang w:val="en-US"/>
              </w:rPr>
              <w:t xml:space="preserve"> </w:t>
            </w:r>
            <w:r w:rsidRPr="004A09B0">
              <w:rPr>
                <w:bCs/>
                <w:color w:val="000000"/>
                <w:sz w:val="28"/>
                <w:szCs w:val="28"/>
                <w:lang w:val="uz-Cyrl-UZ"/>
              </w:rPr>
              <w:t>сектор</w:t>
            </w:r>
          </w:p>
          <w:p w:rsidR="00780619" w:rsidRPr="00810440" w:rsidRDefault="00780619" w:rsidP="003A7C3D">
            <w:pPr>
              <w:rPr>
                <w:sz w:val="28"/>
                <w:szCs w:val="28"/>
                <w:lang w:val="uz-Cyrl-UZ"/>
              </w:rPr>
            </w:pPr>
            <w:r w:rsidRPr="000F6207">
              <w:rPr>
                <w:b/>
                <w:bCs/>
                <w:color w:val="000000"/>
                <w:sz w:val="28"/>
                <w:szCs w:val="28"/>
                <w:lang w:val="en-US"/>
              </w:rPr>
              <w:t xml:space="preserve">en </w:t>
            </w:r>
            <w:r w:rsidRPr="00E355A1">
              <w:rPr>
                <w:bCs/>
                <w:color w:val="000000"/>
                <w:sz w:val="28"/>
                <w:szCs w:val="28"/>
                <w:lang w:val="en-US"/>
              </w:rPr>
              <w:t>-</w:t>
            </w:r>
            <w:r w:rsidRPr="00810440">
              <w:rPr>
                <w:sz w:val="28"/>
                <w:szCs w:val="28"/>
                <w:lang w:val="uz-Cyrl-UZ"/>
              </w:rPr>
              <w:t xml:space="preserve"> Sector </w:t>
            </w:r>
          </w:p>
          <w:p w:rsidR="00780619" w:rsidRPr="00810440"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Наименьшая физически адресуемая единица (сегмент) хранения данных на диске.</w:t>
            </w:r>
          </w:p>
          <w:p w:rsidR="00780619" w:rsidRPr="00C302A0" w:rsidRDefault="00780619" w:rsidP="003A7C3D">
            <w:pPr>
              <w:jc w:val="both"/>
              <w:rPr>
                <w:sz w:val="18"/>
                <w:szCs w:val="18"/>
              </w:rPr>
            </w:pPr>
          </w:p>
          <w:p w:rsidR="00780619" w:rsidRDefault="00780619" w:rsidP="003A7C3D">
            <w:pPr>
              <w:jc w:val="both"/>
              <w:rPr>
                <w:sz w:val="28"/>
                <w:szCs w:val="28"/>
                <w:lang w:val="en-US"/>
              </w:rPr>
            </w:pPr>
            <w:r>
              <w:rPr>
                <w:sz w:val="28"/>
                <w:szCs w:val="28"/>
                <w:lang w:val="uz-Cyrl-UZ"/>
              </w:rPr>
              <w:t>Diskda</w:t>
            </w:r>
            <w:r w:rsidRPr="00EC2793">
              <w:rPr>
                <w:sz w:val="28"/>
                <w:szCs w:val="28"/>
                <w:lang w:val="uz-Cyrl-UZ"/>
              </w:rPr>
              <w:t xml:space="preserve"> </w:t>
            </w:r>
            <w:r>
              <w:rPr>
                <w:sz w:val="28"/>
                <w:szCs w:val="28"/>
                <w:lang w:val="uz-Cyrl-UZ"/>
              </w:rPr>
              <w:t>ma’lumotlarni</w:t>
            </w:r>
            <w:r w:rsidRPr="00EC2793">
              <w:rPr>
                <w:sz w:val="28"/>
                <w:szCs w:val="28"/>
                <w:lang w:val="uz-Cyrl-UZ"/>
              </w:rPr>
              <w:t xml:space="preserve"> </w:t>
            </w:r>
            <w:r>
              <w:rPr>
                <w:sz w:val="28"/>
                <w:szCs w:val="28"/>
                <w:lang w:val="uz-Cyrl-UZ"/>
              </w:rPr>
              <w:t>saqlashning</w:t>
            </w:r>
            <w:r w:rsidRPr="00EC2793">
              <w:rPr>
                <w:sz w:val="28"/>
                <w:szCs w:val="28"/>
                <w:lang w:val="uz-Cyrl-UZ"/>
              </w:rPr>
              <w:t xml:space="preserve"> </w:t>
            </w:r>
            <w:r>
              <w:rPr>
                <w:sz w:val="28"/>
                <w:szCs w:val="28"/>
                <w:lang w:val="uz-Cyrl-UZ"/>
              </w:rPr>
              <w:t>fizik</w:t>
            </w:r>
            <w:r w:rsidRPr="00EC2793">
              <w:rPr>
                <w:sz w:val="28"/>
                <w:szCs w:val="28"/>
                <w:lang w:val="uz-Cyrl-UZ"/>
              </w:rPr>
              <w:t xml:space="preserve"> </w:t>
            </w:r>
            <w:r>
              <w:rPr>
                <w:sz w:val="28"/>
                <w:szCs w:val="28"/>
                <w:lang w:val="uz-Cyrl-UZ"/>
              </w:rPr>
              <w:t>yo‘lla</w:t>
            </w:r>
            <w:r w:rsidR="008E75E2">
              <w:rPr>
                <w:sz w:val="28"/>
                <w:szCs w:val="28"/>
                <w:lang w:val="uz-Cyrl-UZ"/>
              </w:rPr>
              <w:t>-</w:t>
            </w:r>
            <w:r>
              <w:rPr>
                <w:sz w:val="28"/>
                <w:szCs w:val="28"/>
                <w:lang w:val="uz-Cyrl-UZ"/>
              </w:rPr>
              <w:t>nadigan</w:t>
            </w:r>
            <w:r w:rsidRPr="00EC2793">
              <w:rPr>
                <w:sz w:val="28"/>
                <w:szCs w:val="28"/>
                <w:lang w:val="uz-Cyrl-UZ"/>
              </w:rPr>
              <w:t xml:space="preserve"> </w:t>
            </w:r>
            <w:r>
              <w:rPr>
                <w:sz w:val="28"/>
                <w:szCs w:val="28"/>
                <w:lang w:val="uz-Cyrl-UZ"/>
              </w:rPr>
              <w:t>eng</w:t>
            </w:r>
            <w:r w:rsidRPr="00EC2793">
              <w:rPr>
                <w:sz w:val="28"/>
                <w:szCs w:val="28"/>
                <w:lang w:val="uz-Cyrl-UZ"/>
              </w:rPr>
              <w:t xml:space="preserve"> </w:t>
            </w:r>
            <w:r>
              <w:rPr>
                <w:sz w:val="28"/>
                <w:szCs w:val="28"/>
                <w:lang w:val="uz-Cyrl-UZ"/>
              </w:rPr>
              <w:t>kichik</w:t>
            </w:r>
            <w:r w:rsidRPr="00EC2793">
              <w:rPr>
                <w:sz w:val="28"/>
                <w:szCs w:val="28"/>
                <w:lang w:val="uz-Cyrl-UZ"/>
              </w:rPr>
              <w:t xml:space="preserve"> </w:t>
            </w:r>
            <w:r>
              <w:rPr>
                <w:sz w:val="28"/>
                <w:szCs w:val="28"/>
                <w:lang w:val="uz-Cyrl-UZ"/>
              </w:rPr>
              <w:t>birligi</w:t>
            </w:r>
            <w:r w:rsidRPr="00EC2793">
              <w:rPr>
                <w:sz w:val="28"/>
                <w:szCs w:val="28"/>
                <w:lang w:val="uz-Cyrl-UZ"/>
              </w:rPr>
              <w:t xml:space="preserve"> (</w:t>
            </w:r>
            <w:r>
              <w:rPr>
                <w:sz w:val="28"/>
                <w:szCs w:val="28"/>
                <w:lang w:val="uz-Cyrl-UZ"/>
              </w:rPr>
              <w:t>segmenti</w:t>
            </w:r>
            <w:r w:rsidRPr="00EC2793">
              <w:rPr>
                <w:sz w:val="28"/>
                <w:szCs w:val="28"/>
                <w:lang w:val="uz-Cyrl-UZ"/>
              </w:rPr>
              <w:t>)</w:t>
            </w:r>
            <w:r>
              <w:rPr>
                <w:sz w:val="28"/>
                <w:szCs w:val="28"/>
                <w:lang w:val="uz-Cyrl-UZ"/>
              </w:rPr>
              <w:t>.</w:t>
            </w:r>
          </w:p>
          <w:p w:rsidR="00780619" w:rsidRPr="00C302A0" w:rsidRDefault="00780619" w:rsidP="003A7C3D">
            <w:pPr>
              <w:jc w:val="both"/>
              <w:rPr>
                <w:sz w:val="18"/>
                <w:szCs w:val="18"/>
                <w:lang w:val="en-US"/>
              </w:rPr>
            </w:pPr>
          </w:p>
          <w:p w:rsidR="00780619" w:rsidRPr="00EC2793" w:rsidRDefault="00780619" w:rsidP="003A7C3D">
            <w:pPr>
              <w:jc w:val="both"/>
              <w:rPr>
                <w:color w:val="000000"/>
                <w:sz w:val="26"/>
                <w:szCs w:val="26"/>
                <w:lang w:val="uz-Cyrl-UZ"/>
              </w:rPr>
            </w:pPr>
            <w:r w:rsidRPr="00EC2793">
              <w:rPr>
                <w:sz w:val="28"/>
                <w:szCs w:val="28"/>
                <w:lang w:val="uz-Cyrl-UZ"/>
              </w:rPr>
              <w:t>Дискда маълумотларни сақлашнинг физик йўлланадиган энг кичик бирлиги (сегменти)</w:t>
            </w:r>
            <w:r>
              <w:rPr>
                <w:sz w:val="28"/>
                <w:szCs w:val="28"/>
                <w:lang w:val="uz-Cyrl-UZ"/>
              </w:rPr>
              <w:t>.</w:t>
            </w:r>
          </w:p>
        </w:tc>
      </w:tr>
      <w:tr w:rsidR="00780619" w:rsidRPr="0039472C">
        <w:trPr>
          <w:tblCellSpacing w:w="0" w:type="dxa"/>
          <w:jc w:val="center"/>
        </w:trPr>
        <w:tc>
          <w:tcPr>
            <w:tcW w:w="2079" w:type="pct"/>
          </w:tcPr>
          <w:p w:rsidR="00780619" w:rsidRPr="00ED627B" w:rsidRDefault="00780619" w:rsidP="003A7C3D">
            <w:pPr>
              <w:tabs>
                <w:tab w:val="left" w:pos="4320"/>
                <w:tab w:val="left" w:pos="4500"/>
              </w:tabs>
              <w:rPr>
                <w:b/>
                <w:sz w:val="28"/>
                <w:szCs w:val="28"/>
                <w:lang w:val="uz-Cyrl-UZ"/>
              </w:rPr>
            </w:pPr>
            <w:r w:rsidRPr="00ED627B">
              <w:rPr>
                <w:b/>
                <w:sz w:val="28"/>
                <w:szCs w:val="28"/>
              </w:rPr>
              <w:t>Сектор</w:t>
            </w:r>
            <w:r w:rsidRPr="005B5ED5">
              <w:rPr>
                <w:b/>
                <w:sz w:val="28"/>
                <w:szCs w:val="28"/>
              </w:rPr>
              <w:t xml:space="preserve"> </w:t>
            </w:r>
            <w:r w:rsidRPr="00ED627B">
              <w:rPr>
                <w:b/>
                <w:sz w:val="28"/>
                <w:szCs w:val="28"/>
              </w:rPr>
              <w:t>диска</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5B5ED5">
              <w:rPr>
                <w:sz w:val="28"/>
                <w:szCs w:val="28"/>
              </w:rPr>
              <w:t xml:space="preserve"> </w:t>
            </w:r>
            <w:r w:rsidRPr="00397A44">
              <w:rPr>
                <w:sz w:val="28"/>
                <w:szCs w:val="28"/>
                <w:lang w:val="en-US"/>
              </w:rPr>
              <w:t>disk</w:t>
            </w:r>
            <w:r w:rsidRPr="005B5ED5">
              <w:rPr>
                <w:sz w:val="28"/>
                <w:szCs w:val="28"/>
              </w:rPr>
              <w:t xml:space="preserve"> </w:t>
            </w:r>
            <w:r w:rsidRPr="00397A44">
              <w:rPr>
                <w:sz w:val="28"/>
                <w:szCs w:val="28"/>
                <w:lang w:val="en-US"/>
              </w:rPr>
              <w:t>sektori</w:t>
            </w:r>
          </w:p>
          <w:p w:rsidR="00780619" w:rsidRPr="005B5ED5" w:rsidRDefault="00780619" w:rsidP="003A7C3D">
            <w:pPr>
              <w:tabs>
                <w:tab w:val="left" w:pos="4320"/>
                <w:tab w:val="left" w:pos="4500"/>
              </w:tabs>
              <w:rPr>
                <w:sz w:val="28"/>
                <w:szCs w:val="28"/>
              </w:rPr>
            </w:pPr>
            <w:r>
              <w:rPr>
                <w:b/>
                <w:sz w:val="28"/>
                <w:szCs w:val="28"/>
                <w:lang w:val="uz-Cyrl-UZ"/>
              </w:rPr>
              <w:t xml:space="preserve">       </w:t>
            </w:r>
            <w:r>
              <w:rPr>
                <w:sz w:val="28"/>
                <w:szCs w:val="28"/>
              </w:rPr>
              <w:t>диск сектори</w:t>
            </w:r>
          </w:p>
          <w:p w:rsidR="00780619" w:rsidRPr="00ED627B" w:rsidRDefault="00780619" w:rsidP="003A7C3D">
            <w:pPr>
              <w:tabs>
                <w:tab w:val="left" w:pos="4320"/>
                <w:tab w:val="left" w:pos="4500"/>
              </w:tabs>
              <w:rPr>
                <w:sz w:val="28"/>
                <w:szCs w:val="28"/>
                <w:lang w:val="uz-Cyrl-UZ"/>
              </w:rPr>
            </w:pPr>
            <w:r w:rsidRPr="008D6363">
              <w:rPr>
                <w:b/>
                <w:sz w:val="28"/>
                <w:szCs w:val="28"/>
                <w:lang w:val="en-US"/>
              </w:rPr>
              <w:t xml:space="preserve">en </w:t>
            </w:r>
            <w:r w:rsidRPr="00B07374">
              <w:rPr>
                <w:sz w:val="28"/>
                <w:szCs w:val="28"/>
                <w:lang w:val="en-US"/>
              </w:rPr>
              <w:t xml:space="preserve">- </w:t>
            </w:r>
            <w:r w:rsidRPr="00ED627B">
              <w:rPr>
                <w:sz w:val="28"/>
                <w:szCs w:val="28"/>
                <w:lang w:val="en-US"/>
              </w:rPr>
              <w:t xml:space="preserve">disk sector </w:t>
            </w:r>
          </w:p>
          <w:p w:rsidR="00780619" w:rsidRPr="00880D9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Часть дорожки на диске (обычно размером 512 </w:t>
            </w:r>
            <w:r>
              <w:rPr>
                <w:sz w:val="28"/>
                <w:szCs w:val="28"/>
                <w:lang w:val="uz-Cyrl-UZ"/>
              </w:rPr>
              <w:t>bayt</w:t>
            </w:r>
            <w:r>
              <w:rPr>
                <w:sz w:val="28"/>
                <w:szCs w:val="28"/>
              </w:rPr>
              <w:t>), имеющая уникальный в пределах дорожки номер. Секторы объединяются в более крупную единицу (распределения) дисковой памяти – кластер</w:t>
            </w:r>
            <w:r w:rsidRPr="0099336E">
              <w:rPr>
                <w:sz w:val="28"/>
                <w:szCs w:val="28"/>
              </w:rPr>
              <w:t>.</w:t>
            </w:r>
          </w:p>
          <w:p w:rsidR="00780619" w:rsidRPr="008E75E2" w:rsidRDefault="00780619" w:rsidP="003A7C3D">
            <w:pPr>
              <w:tabs>
                <w:tab w:val="left" w:pos="4320"/>
                <w:tab w:val="left" w:pos="4500"/>
              </w:tabs>
              <w:jc w:val="both"/>
              <w:rPr>
                <w:sz w:val="16"/>
                <w:szCs w:val="16"/>
              </w:rPr>
            </w:pPr>
          </w:p>
          <w:p w:rsidR="00780619" w:rsidRPr="00397A44" w:rsidRDefault="00780619" w:rsidP="003A7C3D">
            <w:pPr>
              <w:tabs>
                <w:tab w:val="left" w:pos="4320"/>
                <w:tab w:val="left" w:pos="4500"/>
              </w:tabs>
              <w:jc w:val="both"/>
              <w:rPr>
                <w:sz w:val="28"/>
                <w:szCs w:val="28"/>
                <w:lang w:val="uz-Cyrl-UZ"/>
              </w:rPr>
            </w:pPr>
            <w:r>
              <w:rPr>
                <w:sz w:val="28"/>
                <w:szCs w:val="28"/>
                <w:lang w:val="uz-Cyrl-UZ"/>
              </w:rPr>
              <w:t>Diskdagi</w:t>
            </w:r>
            <w:r w:rsidRPr="0039472C">
              <w:rPr>
                <w:sz w:val="28"/>
                <w:szCs w:val="28"/>
                <w:lang w:val="uz-Cyrl-UZ"/>
              </w:rPr>
              <w:t xml:space="preserve"> (</w:t>
            </w:r>
            <w:r>
              <w:rPr>
                <w:sz w:val="28"/>
                <w:szCs w:val="28"/>
                <w:lang w:val="uz-Cyrl-UZ"/>
              </w:rPr>
              <w:t>odatda</w:t>
            </w:r>
            <w:r w:rsidRPr="0039472C">
              <w:rPr>
                <w:sz w:val="28"/>
                <w:szCs w:val="28"/>
                <w:lang w:val="uz-Cyrl-UZ"/>
              </w:rPr>
              <w:t xml:space="preserve">, </w:t>
            </w:r>
            <w:r>
              <w:rPr>
                <w:sz w:val="28"/>
                <w:szCs w:val="28"/>
                <w:lang w:val="uz-Cyrl-UZ"/>
              </w:rPr>
              <w:t>o‘lchami</w:t>
            </w:r>
            <w:r w:rsidRPr="0039472C">
              <w:rPr>
                <w:sz w:val="28"/>
                <w:szCs w:val="28"/>
                <w:lang w:val="uz-Cyrl-UZ"/>
              </w:rPr>
              <w:t xml:space="preserve"> 512 </w:t>
            </w:r>
            <w:r>
              <w:rPr>
                <w:sz w:val="28"/>
                <w:szCs w:val="28"/>
                <w:lang w:val="uz-Cyrl-UZ"/>
              </w:rPr>
              <w:t>bayt</w:t>
            </w:r>
            <w:r w:rsidRPr="0039472C">
              <w:rPr>
                <w:sz w:val="28"/>
                <w:szCs w:val="28"/>
                <w:lang w:val="uz-Cyrl-UZ"/>
              </w:rPr>
              <w:t>)</w:t>
            </w:r>
            <w:r>
              <w:rPr>
                <w:sz w:val="28"/>
                <w:szCs w:val="28"/>
                <w:lang w:val="uz-Cyrl-UZ"/>
              </w:rPr>
              <w:t xml:space="preserve"> yo‘lka</w:t>
            </w:r>
            <w:r w:rsidR="00C302A0">
              <w:rPr>
                <w:sz w:val="28"/>
                <w:szCs w:val="28"/>
                <w:lang w:val="uz-Cyrl-UZ"/>
              </w:rPr>
              <w:t>-</w:t>
            </w:r>
            <w:r>
              <w:rPr>
                <w:sz w:val="28"/>
                <w:szCs w:val="28"/>
                <w:lang w:val="uz-Cyrl-UZ"/>
              </w:rPr>
              <w:t>ning, yo‘lka</w:t>
            </w:r>
            <w:r w:rsidRPr="0039472C">
              <w:rPr>
                <w:sz w:val="28"/>
                <w:szCs w:val="28"/>
                <w:lang w:val="uz-Cyrl-UZ"/>
              </w:rPr>
              <w:t xml:space="preserve"> </w:t>
            </w:r>
            <w:r>
              <w:rPr>
                <w:sz w:val="28"/>
                <w:szCs w:val="28"/>
                <w:lang w:val="uz-Cyrl-UZ"/>
              </w:rPr>
              <w:t>ichida</w:t>
            </w:r>
            <w:r w:rsidRPr="0039472C">
              <w:rPr>
                <w:sz w:val="28"/>
                <w:szCs w:val="28"/>
                <w:lang w:val="uz-Cyrl-UZ"/>
              </w:rPr>
              <w:t xml:space="preserve"> </w:t>
            </w:r>
            <w:r>
              <w:rPr>
                <w:sz w:val="28"/>
                <w:szCs w:val="28"/>
                <w:lang w:val="uz-Cyrl-UZ"/>
              </w:rPr>
              <w:t>yagona</w:t>
            </w:r>
            <w:r w:rsidRPr="0039472C">
              <w:rPr>
                <w:sz w:val="28"/>
                <w:szCs w:val="28"/>
                <w:lang w:val="uz-Cyrl-UZ"/>
              </w:rPr>
              <w:t xml:space="preserve"> </w:t>
            </w:r>
            <w:r>
              <w:rPr>
                <w:sz w:val="28"/>
                <w:szCs w:val="28"/>
                <w:lang w:val="uz-Cyrl-UZ"/>
              </w:rPr>
              <w:t>raqamga</w:t>
            </w:r>
            <w:r w:rsidRPr="0039472C">
              <w:rPr>
                <w:sz w:val="28"/>
                <w:szCs w:val="28"/>
                <w:lang w:val="uz-Cyrl-UZ"/>
              </w:rPr>
              <w:t xml:space="preserve"> </w:t>
            </w:r>
            <w:r>
              <w:rPr>
                <w:sz w:val="28"/>
                <w:szCs w:val="28"/>
                <w:lang w:val="uz-Cyrl-UZ"/>
              </w:rPr>
              <w:t>ega</w:t>
            </w:r>
            <w:r w:rsidRPr="0039472C">
              <w:rPr>
                <w:sz w:val="28"/>
                <w:szCs w:val="28"/>
                <w:lang w:val="uz-Cyrl-UZ"/>
              </w:rPr>
              <w:t xml:space="preserve"> </w:t>
            </w:r>
            <w:r>
              <w:rPr>
                <w:sz w:val="28"/>
                <w:szCs w:val="28"/>
                <w:lang w:val="uz-Cyrl-UZ"/>
              </w:rPr>
              <w:t>bo‘lgan</w:t>
            </w:r>
            <w:r w:rsidRPr="0039472C">
              <w:rPr>
                <w:sz w:val="28"/>
                <w:szCs w:val="28"/>
                <w:lang w:val="uz-Cyrl-UZ"/>
              </w:rPr>
              <w:t xml:space="preserve"> </w:t>
            </w:r>
            <w:r>
              <w:rPr>
                <w:sz w:val="28"/>
                <w:szCs w:val="28"/>
                <w:lang w:val="uz-Cyrl-UZ"/>
              </w:rPr>
              <w:t>qismi</w:t>
            </w:r>
            <w:r w:rsidRPr="0039472C">
              <w:rPr>
                <w:sz w:val="28"/>
                <w:szCs w:val="28"/>
                <w:lang w:val="uz-Cyrl-UZ"/>
              </w:rPr>
              <w:t xml:space="preserve">. </w:t>
            </w:r>
            <w:r>
              <w:rPr>
                <w:sz w:val="28"/>
                <w:szCs w:val="28"/>
                <w:lang w:val="uz-Cyrl-UZ"/>
              </w:rPr>
              <w:t>Sektorlar</w:t>
            </w:r>
            <w:r w:rsidRPr="0039472C">
              <w:rPr>
                <w:sz w:val="28"/>
                <w:szCs w:val="28"/>
                <w:lang w:val="uz-Cyrl-UZ"/>
              </w:rPr>
              <w:t xml:space="preserve"> </w:t>
            </w:r>
            <w:r>
              <w:rPr>
                <w:sz w:val="28"/>
                <w:szCs w:val="28"/>
                <w:lang w:val="uz-Cyrl-UZ"/>
              </w:rPr>
              <w:t>birmuncha</w:t>
            </w:r>
            <w:r w:rsidRPr="0039472C">
              <w:rPr>
                <w:sz w:val="28"/>
                <w:szCs w:val="28"/>
                <w:lang w:val="uz-Cyrl-UZ"/>
              </w:rPr>
              <w:t xml:space="preserve"> </w:t>
            </w:r>
            <w:r>
              <w:rPr>
                <w:sz w:val="28"/>
                <w:szCs w:val="28"/>
                <w:lang w:val="uz-Cyrl-UZ"/>
              </w:rPr>
              <w:t>yirik</w:t>
            </w:r>
            <w:r w:rsidRPr="0039472C">
              <w:rPr>
                <w:sz w:val="28"/>
                <w:szCs w:val="28"/>
                <w:lang w:val="uz-Cyrl-UZ"/>
              </w:rPr>
              <w:t xml:space="preserve"> </w:t>
            </w:r>
            <w:r>
              <w:rPr>
                <w:sz w:val="28"/>
                <w:szCs w:val="28"/>
                <w:lang w:val="uz-Cyrl-UZ"/>
              </w:rPr>
              <w:t>disk</w:t>
            </w:r>
            <w:r w:rsidRPr="0039472C">
              <w:rPr>
                <w:sz w:val="28"/>
                <w:szCs w:val="28"/>
                <w:lang w:val="uz-Cyrl-UZ"/>
              </w:rPr>
              <w:t xml:space="preserve"> </w:t>
            </w:r>
            <w:r>
              <w:rPr>
                <w:sz w:val="28"/>
                <w:szCs w:val="28"/>
                <w:lang w:val="uz-Cyrl-UZ"/>
              </w:rPr>
              <w:t>xotirasini</w:t>
            </w:r>
            <w:r w:rsidRPr="0039472C">
              <w:rPr>
                <w:sz w:val="28"/>
                <w:szCs w:val="28"/>
                <w:lang w:val="uz-Cyrl-UZ"/>
              </w:rPr>
              <w:t xml:space="preserve"> </w:t>
            </w:r>
            <w:r>
              <w:rPr>
                <w:sz w:val="28"/>
                <w:szCs w:val="28"/>
                <w:lang w:val="uz-Cyrl-UZ"/>
              </w:rPr>
              <w:t>(taqsimlash) birligi</w:t>
            </w:r>
            <w:r w:rsidRPr="0039472C">
              <w:rPr>
                <w:sz w:val="28"/>
                <w:szCs w:val="28"/>
                <w:lang w:val="uz-Cyrl-UZ"/>
              </w:rPr>
              <w:t xml:space="preserve"> −</w:t>
            </w:r>
            <w:r>
              <w:rPr>
                <w:sz w:val="28"/>
                <w:szCs w:val="28"/>
                <w:lang w:val="uz-Cyrl-UZ"/>
              </w:rPr>
              <w:t xml:space="preserve"> klasterga birlashtiriladi.</w:t>
            </w:r>
          </w:p>
          <w:p w:rsidR="00780619" w:rsidRPr="008E75E2" w:rsidRDefault="00780619" w:rsidP="003A7C3D">
            <w:pPr>
              <w:tabs>
                <w:tab w:val="left" w:pos="4320"/>
                <w:tab w:val="left" w:pos="4500"/>
              </w:tabs>
              <w:jc w:val="both"/>
              <w:rPr>
                <w:sz w:val="16"/>
                <w:szCs w:val="16"/>
                <w:lang w:val="uz-Cyrl-UZ"/>
              </w:rPr>
            </w:pPr>
          </w:p>
          <w:p w:rsidR="00780619" w:rsidRPr="0039472C" w:rsidRDefault="00780619" w:rsidP="003A7C3D">
            <w:pPr>
              <w:tabs>
                <w:tab w:val="left" w:pos="4320"/>
                <w:tab w:val="left" w:pos="4500"/>
              </w:tabs>
              <w:jc w:val="both"/>
              <w:rPr>
                <w:sz w:val="28"/>
                <w:szCs w:val="28"/>
                <w:lang w:val="uz-Cyrl-UZ"/>
              </w:rPr>
            </w:pPr>
            <w:r w:rsidRPr="0039472C">
              <w:rPr>
                <w:sz w:val="28"/>
                <w:szCs w:val="28"/>
                <w:lang w:val="uz-Cyrl-UZ"/>
              </w:rPr>
              <w:t xml:space="preserve">Дискдаги (одатда, ўлчами 512 </w:t>
            </w:r>
            <w:r>
              <w:rPr>
                <w:sz w:val="28"/>
                <w:szCs w:val="28"/>
                <w:lang w:val="uz-Cyrl-UZ"/>
              </w:rPr>
              <w:t>bayt</w:t>
            </w:r>
            <w:r w:rsidRPr="0039472C">
              <w:rPr>
                <w:sz w:val="28"/>
                <w:szCs w:val="28"/>
                <w:lang w:val="uz-Cyrl-UZ"/>
              </w:rPr>
              <w:t>)</w:t>
            </w:r>
            <w:r>
              <w:rPr>
                <w:sz w:val="28"/>
                <w:szCs w:val="28"/>
                <w:lang w:val="uz-Cyrl-UZ"/>
              </w:rPr>
              <w:t xml:space="preserve"> йўлк</w:t>
            </w:r>
            <w:r w:rsidRPr="0039472C">
              <w:rPr>
                <w:sz w:val="28"/>
                <w:szCs w:val="28"/>
                <w:lang w:val="uz-Cyrl-UZ"/>
              </w:rPr>
              <w:t>а</w:t>
            </w:r>
            <w:r w:rsidR="00C302A0">
              <w:rPr>
                <w:sz w:val="28"/>
                <w:szCs w:val="28"/>
                <w:lang w:val="uz-Cyrl-UZ"/>
              </w:rPr>
              <w:t>-</w:t>
            </w:r>
            <w:r w:rsidRPr="0039472C">
              <w:rPr>
                <w:sz w:val="28"/>
                <w:szCs w:val="28"/>
                <w:lang w:val="uz-Cyrl-UZ"/>
              </w:rPr>
              <w:t>нинг</w:t>
            </w:r>
            <w:r>
              <w:rPr>
                <w:sz w:val="28"/>
                <w:szCs w:val="28"/>
                <w:lang w:val="uz-Cyrl-UZ"/>
              </w:rPr>
              <w:t>, йўлка</w:t>
            </w:r>
            <w:r w:rsidRPr="0039472C">
              <w:rPr>
                <w:sz w:val="28"/>
                <w:szCs w:val="28"/>
                <w:lang w:val="uz-Cyrl-UZ"/>
              </w:rPr>
              <w:t xml:space="preserve"> ичида ягона рақамга эга бўлган қисми. Секторлар бирмунча йирик диск хотирасини </w:t>
            </w:r>
            <w:r>
              <w:rPr>
                <w:sz w:val="28"/>
                <w:szCs w:val="28"/>
                <w:lang w:val="uz-Cyrl-UZ"/>
              </w:rPr>
              <w:t>(</w:t>
            </w:r>
            <w:r w:rsidRPr="0039472C">
              <w:rPr>
                <w:sz w:val="28"/>
                <w:szCs w:val="28"/>
                <w:lang w:val="uz-Cyrl-UZ"/>
              </w:rPr>
              <w:t>тақсимлаш</w:t>
            </w:r>
            <w:r>
              <w:rPr>
                <w:sz w:val="28"/>
                <w:szCs w:val="28"/>
                <w:lang w:val="uz-Cyrl-UZ"/>
              </w:rPr>
              <w:t>) бир</w:t>
            </w:r>
            <w:r w:rsidRPr="0039472C">
              <w:rPr>
                <w:sz w:val="28"/>
                <w:szCs w:val="28"/>
                <w:lang w:val="uz-Cyrl-UZ"/>
              </w:rPr>
              <w:t>лиги −</w:t>
            </w:r>
            <w:r>
              <w:rPr>
                <w:sz w:val="28"/>
                <w:szCs w:val="28"/>
                <w:lang w:val="uz-Cyrl-UZ"/>
              </w:rPr>
              <w:t xml:space="preserve"> кластерга бирлаштирилади.</w:t>
            </w:r>
          </w:p>
        </w:tc>
      </w:tr>
      <w:tr w:rsidR="00780619" w:rsidRPr="009242E8">
        <w:trPr>
          <w:tblCellSpacing w:w="0" w:type="dxa"/>
          <w:jc w:val="center"/>
        </w:trPr>
        <w:tc>
          <w:tcPr>
            <w:tcW w:w="2079" w:type="pct"/>
          </w:tcPr>
          <w:p w:rsidR="00780619" w:rsidRPr="004879B7" w:rsidRDefault="00780619" w:rsidP="003A7C3D">
            <w:pPr>
              <w:rPr>
                <w:b/>
                <w:sz w:val="28"/>
                <w:szCs w:val="28"/>
                <w:lang w:val="uz-Cyrl-UZ"/>
              </w:rPr>
            </w:pPr>
            <w:r w:rsidRPr="004879B7">
              <w:rPr>
                <w:b/>
                <w:sz w:val="28"/>
                <w:szCs w:val="28"/>
                <w:lang w:val="uz-Cyrl-UZ"/>
              </w:rPr>
              <w:t>Семантика</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semantika</w:t>
            </w:r>
          </w:p>
          <w:p w:rsidR="00780619" w:rsidRDefault="00780619" w:rsidP="003A7C3D">
            <w:pPr>
              <w:rPr>
                <w:bCs/>
                <w:color w:val="000000"/>
                <w:sz w:val="28"/>
                <w:szCs w:val="28"/>
                <w:lang w:val="en-US"/>
              </w:rPr>
            </w:pPr>
            <w:r>
              <w:rPr>
                <w:b/>
                <w:bCs/>
                <w:color w:val="000000"/>
                <w:sz w:val="26"/>
                <w:szCs w:val="26"/>
                <w:lang w:val="uz-Cyrl-UZ"/>
              </w:rPr>
              <w:t xml:space="preserve">        </w:t>
            </w:r>
            <w:r w:rsidRPr="004A09B0">
              <w:rPr>
                <w:bCs/>
                <w:color w:val="000000"/>
                <w:sz w:val="28"/>
                <w:szCs w:val="28"/>
                <w:lang w:val="uz-Cyrl-UZ"/>
              </w:rPr>
              <w:t>семантика</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B07374">
              <w:rPr>
                <w:bCs/>
                <w:color w:val="000000"/>
                <w:sz w:val="28"/>
                <w:szCs w:val="28"/>
                <w:lang w:val="en-US"/>
              </w:rPr>
              <w:t>-</w:t>
            </w:r>
            <w:r w:rsidRPr="00B07374">
              <w:rPr>
                <w:sz w:val="28"/>
                <w:szCs w:val="28"/>
                <w:lang w:val="uz-Cyrl-UZ"/>
              </w:rPr>
              <w:t xml:space="preserve"> </w:t>
            </w:r>
            <w:r w:rsidRPr="004879B7">
              <w:rPr>
                <w:sz w:val="28"/>
                <w:szCs w:val="28"/>
                <w:lang w:val="uz-Cyrl-UZ"/>
              </w:rPr>
              <w:t xml:space="preserve">semantics </w:t>
            </w:r>
          </w:p>
          <w:p w:rsidR="00780619" w:rsidRPr="00042BB6" w:rsidRDefault="00780619" w:rsidP="003A7C3D">
            <w:pPr>
              <w:rPr>
                <w:bCs/>
                <w:color w:val="000000"/>
                <w:sz w:val="28"/>
                <w:szCs w:val="28"/>
                <w:lang w:val="en-US"/>
              </w:rPr>
            </w:pPr>
          </w:p>
        </w:tc>
        <w:tc>
          <w:tcPr>
            <w:tcW w:w="2921" w:type="pct"/>
          </w:tcPr>
          <w:p w:rsidR="00780619" w:rsidRPr="004A09B0" w:rsidRDefault="00780619" w:rsidP="003A7C3D">
            <w:pPr>
              <w:jc w:val="both"/>
              <w:rPr>
                <w:color w:val="000000"/>
                <w:sz w:val="28"/>
                <w:szCs w:val="28"/>
              </w:rPr>
            </w:pPr>
            <w:r w:rsidRPr="004A09B0">
              <w:rPr>
                <w:color w:val="000000"/>
                <w:sz w:val="28"/>
                <w:szCs w:val="28"/>
              </w:rPr>
              <w:t>Система правил определения поведения отдельных языковых конструкций. Семантика определяет смысловое значение предложений алгоритмического языка.</w:t>
            </w:r>
          </w:p>
          <w:p w:rsidR="00780619" w:rsidRPr="008E75E2" w:rsidRDefault="00780619" w:rsidP="003A7C3D">
            <w:pPr>
              <w:jc w:val="both"/>
              <w:rPr>
                <w:color w:val="000000"/>
                <w:sz w:val="16"/>
                <w:szCs w:val="16"/>
              </w:rPr>
            </w:pPr>
          </w:p>
          <w:p w:rsidR="00780619" w:rsidRPr="00DE4857" w:rsidRDefault="00780619" w:rsidP="003A7C3D">
            <w:pPr>
              <w:jc w:val="both"/>
              <w:rPr>
                <w:color w:val="000000"/>
                <w:sz w:val="28"/>
                <w:szCs w:val="28"/>
              </w:rPr>
            </w:pPr>
            <w:r w:rsidRPr="0099137E">
              <w:rPr>
                <w:color w:val="000000"/>
                <w:sz w:val="28"/>
                <w:szCs w:val="28"/>
                <w:lang w:val="en-US"/>
              </w:rPr>
              <w:t>Alohida</w:t>
            </w:r>
            <w:r w:rsidRPr="00DE4857">
              <w:rPr>
                <w:color w:val="000000"/>
                <w:sz w:val="28"/>
                <w:szCs w:val="28"/>
              </w:rPr>
              <w:t xml:space="preserve"> </w:t>
            </w:r>
            <w:r w:rsidRPr="0099137E">
              <w:rPr>
                <w:color w:val="000000"/>
                <w:sz w:val="28"/>
                <w:szCs w:val="28"/>
                <w:lang w:val="en-US"/>
              </w:rPr>
              <w:t>til</w:t>
            </w:r>
            <w:r w:rsidRPr="00DE4857">
              <w:rPr>
                <w:color w:val="000000"/>
                <w:sz w:val="28"/>
                <w:szCs w:val="28"/>
              </w:rPr>
              <w:t xml:space="preserve"> </w:t>
            </w:r>
            <w:r w:rsidRPr="0099137E">
              <w:rPr>
                <w:color w:val="000000"/>
                <w:sz w:val="28"/>
                <w:szCs w:val="28"/>
                <w:lang w:val="en-US"/>
              </w:rPr>
              <w:t>konstruksiyalar</w:t>
            </w:r>
            <w:r w:rsidRPr="00DE4857">
              <w:rPr>
                <w:color w:val="000000"/>
                <w:sz w:val="28"/>
                <w:szCs w:val="28"/>
              </w:rPr>
              <w:t xml:space="preserve"> </w:t>
            </w:r>
            <w:r>
              <w:rPr>
                <w:color w:val="000000"/>
                <w:sz w:val="28"/>
                <w:szCs w:val="28"/>
                <w:lang w:val="en-US"/>
              </w:rPr>
              <w:t>holatini</w:t>
            </w:r>
            <w:r w:rsidRPr="00DE4857">
              <w:rPr>
                <w:color w:val="000000"/>
                <w:sz w:val="28"/>
                <w:szCs w:val="28"/>
              </w:rPr>
              <w:t xml:space="preserve"> </w:t>
            </w:r>
            <w:r w:rsidRPr="0099137E">
              <w:rPr>
                <w:color w:val="000000"/>
                <w:sz w:val="28"/>
                <w:szCs w:val="28"/>
                <w:lang w:val="en-US"/>
              </w:rPr>
              <w:t>aniql</w:t>
            </w:r>
            <w:r>
              <w:rPr>
                <w:color w:val="000000"/>
                <w:sz w:val="28"/>
                <w:szCs w:val="28"/>
                <w:lang w:val="en-US"/>
              </w:rPr>
              <w:t>aydigan</w:t>
            </w:r>
            <w:r w:rsidRPr="005B6905">
              <w:rPr>
                <w:color w:val="000000"/>
                <w:sz w:val="28"/>
                <w:szCs w:val="28"/>
              </w:rPr>
              <w:t xml:space="preserve"> </w:t>
            </w:r>
            <w:r w:rsidRPr="0099137E">
              <w:rPr>
                <w:color w:val="000000"/>
                <w:sz w:val="28"/>
                <w:szCs w:val="28"/>
                <w:lang w:val="en-US"/>
              </w:rPr>
              <w:t>qoidalar</w:t>
            </w:r>
            <w:r w:rsidRPr="00DE4857">
              <w:rPr>
                <w:color w:val="000000"/>
                <w:sz w:val="28"/>
                <w:szCs w:val="28"/>
              </w:rPr>
              <w:t xml:space="preserve"> </w:t>
            </w:r>
            <w:r w:rsidRPr="0099137E">
              <w:rPr>
                <w:color w:val="000000"/>
                <w:sz w:val="28"/>
                <w:szCs w:val="28"/>
                <w:lang w:val="en-US"/>
              </w:rPr>
              <w:t>tizimi</w:t>
            </w:r>
            <w:r w:rsidRPr="00DE4857">
              <w:rPr>
                <w:color w:val="000000"/>
                <w:sz w:val="28"/>
                <w:szCs w:val="28"/>
              </w:rPr>
              <w:t xml:space="preserve">. </w:t>
            </w:r>
            <w:r w:rsidRPr="00287A71">
              <w:rPr>
                <w:color w:val="000000"/>
                <w:sz w:val="28"/>
                <w:szCs w:val="28"/>
                <w:lang w:val="en-US"/>
              </w:rPr>
              <w:t>Semantika</w:t>
            </w:r>
            <w:r w:rsidRPr="00DE4857">
              <w:rPr>
                <w:color w:val="000000"/>
                <w:sz w:val="28"/>
                <w:szCs w:val="28"/>
              </w:rPr>
              <w:t xml:space="preserve"> </w:t>
            </w:r>
            <w:r w:rsidRPr="00287A71">
              <w:rPr>
                <w:color w:val="000000"/>
                <w:sz w:val="28"/>
                <w:szCs w:val="28"/>
                <w:lang w:val="en-US"/>
              </w:rPr>
              <w:t>algoritmik</w:t>
            </w:r>
            <w:r w:rsidRPr="00DE4857">
              <w:rPr>
                <w:color w:val="000000"/>
                <w:sz w:val="28"/>
                <w:szCs w:val="28"/>
              </w:rPr>
              <w:t xml:space="preserve"> </w:t>
            </w:r>
            <w:r w:rsidRPr="00287A71">
              <w:rPr>
                <w:color w:val="000000"/>
                <w:sz w:val="28"/>
                <w:szCs w:val="28"/>
                <w:lang w:val="en-US"/>
              </w:rPr>
              <w:t>tilda</w:t>
            </w:r>
            <w:r w:rsidRPr="00DE4857">
              <w:rPr>
                <w:color w:val="000000"/>
                <w:sz w:val="28"/>
                <w:szCs w:val="28"/>
              </w:rPr>
              <w:t xml:space="preserve"> </w:t>
            </w:r>
            <w:r w:rsidRPr="00287A71">
              <w:rPr>
                <w:color w:val="000000"/>
                <w:sz w:val="28"/>
                <w:szCs w:val="28"/>
                <w:lang w:val="en-US"/>
              </w:rPr>
              <w:t>gaplarning</w:t>
            </w:r>
            <w:r w:rsidRPr="00DE4857">
              <w:rPr>
                <w:color w:val="000000"/>
                <w:sz w:val="28"/>
                <w:szCs w:val="28"/>
              </w:rPr>
              <w:t xml:space="preserve"> </w:t>
            </w:r>
            <w:r w:rsidRPr="00287A71">
              <w:rPr>
                <w:color w:val="000000"/>
                <w:sz w:val="28"/>
                <w:szCs w:val="28"/>
                <w:lang w:val="en-US"/>
              </w:rPr>
              <w:t>mantiqiy</w:t>
            </w:r>
            <w:r w:rsidRPr="00DE4857">
              <w:rPr>
                <w:color w:val="000000"/>
                <w:sz w:val="28"/>
                <w:szCs w:val="28"/>
              </w:rPr>
              <w:t xml:space="preserve"> </w:t>
            </w:r>
            <w:r w:rsidRPr="00287A71">
              <w:rPr>
                <w:color w:val="000000"/>
                <w:sz w:val="28"/>
                <w:szCs w:val="28"/>
                <w:lang w:val="en-US"/>
              </w:rPr>
              <w:t>qiymatini</w:t>
            </w:r>
            <w:r w:rsidRPr="00DE4857">
              <w:rPr>
                <w:color w:val="000000"/>
                <w:sz w:val="28"/>
                <w:szCs w:val="28"/>
              </w:rPr>
              <w:t xml:space="preserve"> </w:t>
            </w:r>
            <w:r>
              <w:rPr>
                <w:color w:val="000000"/>
                <w:sz w:val="28"/>
                <w:szCs w:val="28"/>
                <w:lang w:val="en-US"/>
              </w:rPr>
              <w:t>belgi</w:t>
            </w:r>
            <w:r w:rsidRPr="00287A71">
              <w:rPr>
                <w:color w:val="000000"/>
                <w:sz w:val="28"/>
                <w:szCs w:val="28"/>
                <w:lang w:val="en-US"/>
              </w:rPr>
              <w:t>laydi</w:t>
            </w:r>
            <w:r w:rsidRPr="00DE4857">
              <w:rPr>
                <w:color w:val="000000"/>
                <w:sz w:val="28"/>
                <w:szCs w:val="28"/>
              </w:rPr>
              <w:t>.</w:t>
            </w:r>
          </w:p>
          <w:p w:rsidR="00780619" w:rsidRPr="008E75E2" w:rsidRDefault="00780619" w:rsidP="003A7C3D">
            <w:pPr>
              <w:jc w:val="both"/>
              <w:rPr>
                <w:color w:val="000000"/>
                <w:sz w:val="16"/>
                <w:szCs w:val="16"/>
              </w:rPr>
            </w:pPr>
          </w:p>
          <w:p w:rsidR="00780619" w:rsidRPr="009242E8" w:rsidRDefault="00780619" w:rsidP="003A7C3D">
            <w:pPr>
              <w:jc w:val="both"/>
              <w:rPr>
                <w:color w:val="000000"/>
                <w:sz w:val="26"/>
                <w:szCs w:val="26"/>
              </w:rPr>
            </w:pPr>
            <w:r w:rsidRPr="004A09B0">
              <w:rPr>
                <w:color w:val="000000"/>
                <w:sz w:val="28"/>
                <w:szCs w:val="28"/>
              </w:rPr>
              <w:t>Алоҳида</w:t>
            </w:r>
            <w:r w:rsidRPr="00287A71">
              <w:rPr>
                <w:color w:val="000000"/>
                <w:sz w:val="28"/>
                <w:szCs w:val="28"/>
              </w:rPr>
              <w:t xml:space="preserve"> </w:t>
            </w:r>
            <w:r w:rsidRPr="004A09B0">
              <w:rPr>
                <w:color w:val="000000"/>
                <w:sz w:val="28"/>
                <w:szCs w:val="28"/>
              </w:rPr>
              <w:t>тил</w:t>
            </w:r>
            <w:r w:rsidRPr="00287A71">
              <w:rPr>
                <w:color w:val="000000"/>
                <w:sz w:val="28"/>
                <w:szCs w:val="28"/>
              </w:rPr>
              <w:t xml:space="preserve"> </w:t>
            </w:r>
            <w:r w:rsidRPr="004A09B0">
              <w:rPr>
                <w:color w:val="000000"/>
                <w:sz w:val="28"/>
                <w:szCs w:val="28"/>
              </w:rPr>
              <w:t>конструкциялар</w:t>
            </w:r>
            <w:r w:rsidRPr="00287A71">
              <w:rPr>
                <w:color w:val="000000"/>
                <w:sz w:val="28"/>
                <w:szCs w:val="28"/>
              </w:rPr>
              <w:t xml:space="preserve"> </w:t>
            </w:r>
            <w:r>
              <w:rPr>
                <w:color w:val="000000"/>
                <w:sz w:val="28"/>
                <w:szCs w:val="28"/>
                <w:lang w:val="uz-Cyrl-UZ"/>
              </w:rPr>
              <w:t>ҳолат</w:t>
            </w:r>
            <w:r w:rsidRPr="004A09B0">
              <w:rPr>
                <w:color w:val="000000"/>
                <w:sz w:val="28"/>
                <w:szCs w:val="28"/>
              </w:rPr>
              <w:t>ини</w:t>
            </w:r>
            <w:r w:rsidRPr="00287A71">
              <w:rPr>
                <w:color w:val="000000"/>
                <w:sz w:val="28"/>
                <w:szCs w:val="28"/>
              </w:rPr>
              <w:t xml:space="preserve"> </w:t>
            </w:r>
            <w:r w:rsidRPr="004A09B0">
              <w:rPr>
                <w:color w:val="000000"/>
                <w:sz w:val="28"/>
                <w:szCs w:val="28"/>
              </w:rPr>
              <w:t>аниқл</w:t>
            </w:r>
            <w:r>
              <w:rPr>
                <w:color w:val="000000"/>
                <w:sz w:val="28"/>
                <w:szCs w:val="28"/>
              </w:rPr>
              <w:t xml:space="preserve">айдиган </w:t>
            </w:r>
            <w:r w:rsidRPr="004A09B0">
              <w:rPr>
                <w:color w:val="000000"/>
                <w:sz w:val="28"/>
                <w:szCs w:val="28"/>
              </w:rPr>
              <w:t>қоидалар</w:t>
            </w:r>
            <w:r w:rsidRPr="00287A71">
              <w:rPr>
                <w:color w:val="000000"/>
                <w:sz w:val="28"/>
                <w:szCs w:val="28"/>
              </w:rPr>
              <w:t xml:space="preserve"> </w:t>
            </w:r>
            <w:r w:rsidRPr="004A09B0">
              <w:rPr>
                <w:color w:val="000000"/>
                <w:sz w:val="28"/>
                <w:szCs w:val="28"/>
              </w:rPr>
              <w:t>тизими</w:t>
            </w:r>
            <w:r w:rsidRPr="00287A71">
              <w:rPr>
                <w:color w:val="000000"/>
                <w:sz w:val="28"/>
                <w:szCs w:val="28"/>
              </w:rPr>
              <w:t xml:space="preserve">. </w:t>
            </w:r>
            <w:r w:rsidRPr="004A09B0">
              <w:rPr>
                <w:color w:val="000000"/>
                <w:sz w:val="28"/>
                <w:szCs w:val="28"/>
              </w:rPr>
              <w:t>Семантика</w:t>
            </w:r>
            <w:r w:rsidRPr="009242E8">
              <w:rPr>
                <w:color w:val="000000"/>
                <w:sz w:val="28"/>
                <w:szCs w:val="28"/>
              </w:rPr>
              <w:t xml:space="preserve"> </w:t>
            </w:r>
            <w:r w:rsidRPr="004A09B0">
              <w:rPr>
                <w:color w:val="000000"/>
                <w:sz w:val="28"/>
                <w:szCs w:val="28"/>
              </w:rPr>
              <w:t>алгоритмик</w:t>
            </w:r>
            <w:r w:rsidRPr="009242E8">
              <w:rPr>
                <w:color w:val="000000"/>
                <w:sz w:val="28"/>
                <w:szCs w:val="28"/>
              </w:rPr>
              <w:t xml:space="preserve"> </w:t>
            </w:r>
            <w:r w:rsidRPr="004A09B0">
              <w:rPr>
                <w:color w:val="000000"/>
                <w:sz w:val="28"/>
                <w:szCs w:val="28"/>
              </w:rPr>
              <w:t>тилда</w:t>
            </w:r>
            <w:r w:rsidRPr="009242E8">
              <w:rPr>
                <w:color w:val="000000"/>
                <w:sz w:val="28"/>
                <w:szCs w:val="28"/>
              </w:rPr>
              <w:t xml:space="preserve"> </w:t>
            </w:r>
            <w:r w:rsidRPr="004A09B0">
              <w:rPr>
                <w:color w:val="000000"/>
                <w:sz w:val="28"/>
                <w:szCs w:val="28"/>
              </w:rPr>
              <w:t>гапларнинг</w:t>
            </w:r>
            <w:r w:rsidRPr="009242E8">
              <w:rPr>
                <w:color w:val="000000"/>
                <w:sz w:val="28"/>
                <w:szCs w:val="28"/>
              </w:rPr>
              <w:t xml:space="preserve"> </w:t>
            </w:r>
            <w:r w:rsidRPr="004A09B0">
              <w:rPr>
                <w:color w:val="000000"/>
                <w:sz w:val="28"/>
                <w:szCs w:val="28"/>
              </w:rPr>
              <w:t>мантиқий</w:t>
            </w:r>
            <w:r w:rsidRPr="009242E8">
              <w:rPr>
                <w:color w:val="000000"/>
                <w:sz w:val="28"/>
                <w:szCs w:val="28"/>
              </w:rPr>
              <w:t xml:space="preserve"> </w:t>
            </w:r>
            <w:r w:rsidRPr="004A09B0">
              <w:rPr>
                <w:color w:val="000000"/>
                <w:sz w:val="28"/>
                <w:szCs w:val="28"/>
              </w:rPr>
              <w:t>қийматини</w:t>
            </w:r>
            <w:r w:rsidRPr="009242E8">
              <w:rPr>
                <w:color w:val="000000"/>
                <w:sz w:val="28"/>
                <w:szCs w:val="28"/>
              </w:rPr>
              <w:t xml:space="preserve"> </w:t>
            </w:r>
            <w:r>
              <w:rPr>
                <w:color w:val="000000"/>
                <w:sz w:val="28"/>
                <w:szCs w:val="28"/>
              </w:rPr>
              <w:t>белги</w:t>
            </w:r>
            <w:r w:rsidRPr="004A09B0">
              <w:rPr>
                <w:color w:val="000000"/>
                <w:sz w:val="28"/>
                <w:szCs w:val="28"/>
              </w:rPr>
              <w:t>лайди</w:t>
            </w:r>
            <w:r w:rsidRPr="009242E8">
              <w:rPr>
                <w:color w:val="000000"/>
                <w:sz w:val="28"/>
                <w:szCs w:val="28"/>
              </w:rPr>
              <w:t>.</w:t>
            </w:r>
          </w:p>
        </w:tc>
      </w:tr>
      <w:tr w:rsidR="00780619" w:rsidRPr="003834AA">
        <w:trPr>
          <w:tblCellSpacing w:w="0" w:type="dxa"/>
          <w:jc w:val="center"/>
        </w:trPr>
        <w:tc>
          <w:tcPr>
            <w:tcW w:w="2079" w:type="pct"/>
          </w:tcPr>
          <w:p w:rsidR="00780619" w:rsidRPr="004879B7" w:rsidRDefault="00780619" w:rsidP="003A7C3D">
            <w:pPr>
              <w:rPr>
                <w:b/>
                <w:sz w:val="28"/>
                <w:szCs w:val="28"/>
                <w:lang w:val="uz-Cyrl-UZ"/>
              </w:rPr>
            </w:pPr>
            <w:r w:rsidRPr="004879B7">
              <w:rPr>
                <w:b/>
                <w:sz w:val="28"/>
                <w:szCs w:val="28"/>
              </w:rPr>
              <w:t>Семантическая</w:t>
            </w:r>
            <w:r w:rsidRPr="00773754">
              <w:rPr>
                <w:b/>
                <w:sz w:val="28"/>
                <w:szCs w:val="28"/>
              </w:rPr>
              <w:t xml:space="preserve"> </w:t>
            </w:r>
            <w:r w:rsidRPr="004879B7">
              <w:rPr>
                <w:b/>
                <w:sz w:val="28"/>
                <w:szCs w:val="28"/>
              </w:rPr>
              <w:t>сеть</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semantik tarmoq</w:t>
            </w:r>
          </w:p>
          <w:p w:rsidR="00780619" w:rsidRPr="00773754" w:rsidRDefault="00780619" w:rsidP="003A7C3D">
            <w:pPr>
              <w:rPr>
                <w:bCs/>
                <w:color w:val="000000"/>
                <w:sz w:val="28"/>
                <w:szCs w:val="28"/>
              </w:rPr>
            </w:pPr>
            <w:r>
              <w:rPr>
                <w:bCs/>
                <w:color w:val="000000"/>
                <w:sz w:val="28"/>
                <w:szCs w:val="28"/>
                <w:lang w:val="uz-Cyrl-UZ"/>
              </w:rPr>
              <w:t xml:space="preserve">     </w:t>
            </w:r>
            <w:r w:rsidRPr="00773754">
              <w:rPr>
                <w:bCs/>
                <w:color w:val="000000"/>
                <w:sz w:val="28"/>
                <w:szCs w:val="28"/>
              </w:rPr>
              <w:t xml:space="preserve"> </w:t>
            </w:r>
            <w:r>
              <w:rPr>
                <w:bCs/>
                <w:color w:val="000000"/>
                <w:sz w:val="28"/>
                <w:szCs w:val="28"/>
                <w:lang w:val="uz-Cyrl-UZ"/>
              </w:rPr>
              <w:t xml:space="preserve"> семантик тармоқ</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2D5E2D">
              <w:rPr>
                <w:bCs/>
                <w:color w:val="000000"/>
                <w:sz w:val="28"/>
                <w:szCs w:val="28"/>
                <w:lang w:val="en-US"/>
              </w:rPr>
              <w:t>-</w:t>
            </w:r>
            <w:r w:rsidRPr="002D5E2D">
              <w:rPr>
                <w:sz w:val="28"/>
                <w:szCs w:val="28"/>
                <w:lang w:val="en-US"/>
              </w:rPr>
              <w:t xml:space="preserve"> </w:t>
            </w:r>
            <w:r w:rsidRPr="004879B7">
              <w:rPr>
                <w:sz w:val="28"/>
                <w:szCs w:val="28"/>
                <w:lang w:val="en-US"/>
              </w:rPr>
              <w:t>semantic</w:t>
            </w:r>
            <w:r w:rsidRPr="004879B7">
              <w:rPr>
                <w:sz w:val="28"/>
                <w:szCs w:val="28"/>
              </w:rPr>
              <w:t xml:space="preserve"> </w:t>
            </w:r>
            <w:r w:rsidRPr="004879B7">
              <w:rPr>
                <w:sz w:val="28"/>
                <w:szCs w:val="28"/>
                <w:lang w:val="en-US"/>
              </w:rPr>
              <w:t>network</w:t>
            </w:r>
            <w:r w:rsidRPr="004879B7">
              <w:rPr>
                <w:sz w:val="28"/>
                <w:szCs w:val="28"/>
              </w:rPr>
              <w:t xml:space="preserve"> </w:t>
            </w:r>
          </w:p>
          <w:p w:rsidR="00780619" w:rsidRPr="00042BB6"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Способ представления знаний в интеллектуальных системах в виде графа, вершины которого представляют собой именованные узлы, обозначающие объекты или понятия, а соединяющие их именованные дуги – отношения между объектами</w:t>
            </w:r>
            <w:r w:rsidRPr="00FB6488">
              <w:rPr>
                <w:sz w:val="28"/>
                <w:szCs w:val="28"/>
              </w:rPr>
              <w:t>.</w:t>
            </w:r>
          </w:p>
          <w:p w:rsidR="00780619" w:rsidRPr="008E75E2" w:rsidRDefault="00780619" w:rsidP="003A7C3D">
            <w:pPr>
              <w:jc w:val="both"/>
              <w:rPr>
                <w:sz w:val="22"/>
                <w:szCs w:val="22"/>
              </w:rPr>
            </w:pPr>
          </w:p>
          <w:p w:rsidR="00780619" w:rsidRDefault="00780619" w:rsidP="003A7C3D">
            <w:pPr>
              <w:jc w:val="both"/>
              <w:rPr>
                <w:sz w:val="28"/>
                <w:szCs w:val="28"/>
                <w:lang w:val="uz-Cyrl-UZ"/>
              </w:rPr>
            </w:pPr>
            <w:r>
              <w:rPr>
                <w:sz w:val="28"/>
                <w:szCs w:val="28"/>
                <w:lang w:val="uz-Cyrl-UZ"/>
              </w:rPr>
              <w:t>Bilimlarni</w:t>
            </w:r>
            <w:r w:rsidRPr="003834AA">
              <w:rPr>
                <w:sz w:val="28"/>
                <w:szCs w:val="28"/>
                <w:lang w:val="uz-Cyrl-UZ"/>
              </w:rPr>
              <w:t xml:space="preserve"> </w:t>
            </w:r>
            <w:r>
              <w:rPr>
                <w:sz w:val="28"/>
                <w:szCs w:val="28"/>
                <w:lang w:val="uz-Cyrl-UZ"/>
              </w:rPr>
              <w:t>intellektual</w:t>
            </w:r>
            <w:r w:rsidRPr="003834AA">
              <w:rPr>
                <w:sz w:val="28"/>
                <w:szCs w:val="28"/>
                <w:lang w:val="uz-Cyrl-UZ"/>
              </w:rPr>
              <w:t xml:space="preserve"> </w:t>
            </w:r>
            <w:r>
              <w:rPr>
                <w:sz w:val="28"/>
                <w:szCs w:val="28"/>
                <w:lang w:val="uz-Cyrl-UZ"/>
              </w:rPr>
              <w:t>tizimlarda</w:t>
            </w:r>
            <w:r w:rsidRPr="003834AA">
              <w:rPr>
                <w:sz w:val="28"/>
                <w:szCs w:val="28"/>
                <w:lang w:val="uz-Cyrl-UZ"/>
              </w:rPr>
              <w:t xml:space="preserve">, </w:t>
            </w:r>
            <w:r>
              <w:rPr>
                <w:sz w:val="28"/>
                <w:szCs w:val="28"/>
                <w:lang w:val="uz-Cyrl-UZ"/>
              </w:rPr>
              <w:t>uchlari</w:t>
            </w:r>
            <w:r w:rsidRPr="003834AA">
              <w:rPr>
                <w:sz w:val="28"/>
                <w:szCs w:val="28"/>
                <w:lang w:val="uz-Cyrl-UZ"/>
              </w:rPr>
              <w:t xml:space="preserve"> </w:t>
            </w:r>
            <w:r>
              <w:rPr>
                <w:sz w:val="28"/>
                <w:szCs w:val="28"/>
                <w:lang w:val="uz-Cyrl-UZ"/>
              </w:rPr>
              <w:t>obyektlar</w:t>
            </w:r>
            <w:r w:rsidRPr="003834AA">
              <w:rPr>
                <w:sz w:val="28"/>
                <w:szCs w:val="28"/>
                <w:lang w:val="uz-Cyrl-UZ"/>
              </w:rPr>
              <w:t xml:space="preserve"> </w:t>
            </w:r>
            <w:r>
              <w:rPr>
                <w:sz w:val="28"/>
                <w:szCs w:val="28"/>
                <w:lang w:val="uz-Cyrl-UZ"/>
              </w:rPr>
              <w:t>yoki</w:t>
            </w:r>
            <w:r w:rsidRPr="003834AA">
              <w:rPr>
                <w:sz w:val="28"/>
                <w:szCs w:val="28"/>
                <w:lang w:val="uz-Cyrl-UZ"/>
              </w:rPr>
              <w:t xml:space="preserve"> </w:t>
            </w:r>
            <w:r>
              <w:rPr>
                <w:sz w:val="28"/>
                <w:szCs w:val="28"/>
                <w:lang w:val="uz-Cyrl-UZ"/>
              </w:rPr>
              <w:t>tushunchalarni bildiruvchi nomlangan uzellarni, ularni birlashtiradigan nomlangan</w:t>
            </w:r>
            <w:r w:rsidRPr="003834AA">
              <w:rPr>
                <w:sz w:val="28"/>
                <w:szCs w:val="28"/>
                <w:lang w:val="uz-Cyrl-UZ"/>
              </w:rPr>
              <w:t xml:space="preserve"> </w:t>
            </w:r>
            <w:r>
              <w:rPr>
                <w:sz w:val="28"/>
                <w:szCs w:val="28"/>
                <w:lang w:val="uz-Cyrl-UZ"/>
              </w:rPr>
              <w:t>yoylar</w:t>
            </w:r>
            <w:r w:rsidRPr="003834AA">
              <w:rPr>
                <w:sz w:val="28"/>
                <w:szCs w:val="28"/>
                <w:lang w:val="uz-Cyrl-UZ"/>
              </w:rPr>
              <w:t xml:space="preserve"> </w:t>
            </w:r>
            <w:r>
              <w:rPr>
                <w:sz w:val="28"/>
                <w:szCs w:val="28"/>
                <w:lang w:val="uz-Cyrl-UZ"/>
              </w:rPr>
              <w:t>obyektlar</w:t>
            </w:r>
            <w:r w:rsidRPr="003834AA">
              <w:rPr>
                <w:sz w:val="28"/>
                <w:szCs w:val="28"/>
                <w:lang w:val="uz-Cyrl-UZ"/>
              </w:rPr>
              <w:t xml:space="preserve"> </w:t>
            </w:r>
            <w:r>
              <w:rPr>
                <w:sz w:val="28"/>
                <w:szCs w:val="28"/>
                <w:lang w:val="uz-Cyrl-UZ"/>
              </w:rPr>
              <w:t>o‘rtasidagi munosa</w:t>
            </w:r>
            <w:r w:rsidR="00DB6935">
              <w:rPr>
                <w:sz w:val="28"/>
                <w:szCs w:val="28"/>
                <w:lang w:val="uz-Cyrl-UZ"/>
              </w:rPr>
              <w:t>-</w:t>
            </w:r>
            <w:r>
              <w:rPr>
                <w:sz w:val="28"/>
                <w:szCs w:val="28"/>
                <w:lang w:val="uz-Cyrl-UZ"/>
              </w:rPr>
              <w:t>batni o‘zida ifodalaydigan grafa ko‘rinishida taqdim etish usuli.</w:t>
            </w:r>
          </w:p>
          <w:p w:rsidR="008E75E2" w:rsidRPr="008E75E2" w:rsidRDefault="008E75E2" w:rsidP="003A7C3D">
            <w:pPr>
              <w:jc w:val="both"/>
              <w:rPr>
                <w:sz w:val="22"/>
                <w:szCs w:val="22"/>
              </w:rPr>
            </w:pPr>
          </w:p>
          <w:p w:rsidR="00780619" w:rsidRPr="003834AA" w:rsidRDefault="00780619" w:rsidP="003A7C3D">
            <w:pPr>
              <w:jc w:val="both"/>
              <w:rPr>
                <w:color w:val="000000"/>
                <w:sz w:val="26"/>
                <w:szCs w:val="26"/>
                <w:lang w:val="uz-Cyrl-UZ"/>
              </w:rPr>
            </w:pPr>
            <w:r w:rsidRPr="003834AA">
              <w:rPr>
                <w:sz w:val="28"/>
                <w:szCs w:val="28"/>
                <w:lang w:val="uz-Cyrl-UZ"/>
              </w:rPr>
              <w:t>Билимларни интеллектуал тизимларда, учлари объектлар ёки тушунчаларни</w:t>
            </w:r>
            <w:r>
              <w:rPr>
                <w:sz w:val="28"/>
                <w:szCs w:val="28"/>
                <w:lang w:val="uz-Cyrl-UZ"/>
              </w:rPr>
              <w:t xml:space="preserve"> билди</w:t>
            </w:r>
            <w:r w:rsidR="00DB6935">
              <w:rPr>
                <w:sz w:val="28"/>
                <w:szCs w:val="28"/>
                <w:lang w:val="uz-Cyrl-UZ"/>
              </w:rPr>
              <w:t>-</w:t>
            </w:r>
            <w:r>
              <w:rPr>
                <w:sz w:val="28"/>
                <w:szCs w:val="28"/>
                <w:lang w:val="uz-Cyrl-UZ"/>
              </w:rPr>
              <w:t>рувчи номланган узелларни, уларни бирлаш</w:t>
            </w:r>
            <w:r w:rsidR="00DB6935">
              <w:rPr>
                <w:sz w:val="28"/>
                <w:szCs w:val="28"/>
                <w:lang w:val="uz-Cyrl-UZ"/>
              </w:rPr>
              <w:t>-</w:t>
            </w:r>
            <w:r>
              <w:rPr>
                <w:sz w:val="28"/>
                <w:szCs w:val="28"/>
                <w:lang w:val="uz-Cyrl-UZ"/>
              </w:rPr>
              <w:t>тирадиган но</w:t>
            </w:r>
            <w:r w:rsidRPr="003834AA">
              <w:rPr>
                <w:sz w:val="28"/>
                <w:szCs w:val="28"/>
                <w:lang w:val="uz-Cyrl-UZ"/>
              </w:rPr>
              <w:t>мланган ёйлар объектлар ўрта</w:t>
            </w:r>
            <w:r w:rsidR="00DB6935">
              <w:rPr>
                <w:sz w:val="28"/>
                <w:szCs w:val="28"/>
                <w:lang w:val="uz-Cyrl-UZ"/>
              </w:rPr>
              <w:t>-</w:t>
            </w:r>
            <w:r w:rsidRPr="003834AA">
              <w:rPr>
                <w:sz w:val="28"/>
                <w:szCs w:val="28"/>
                <w:lang w:val="uz-Cyrl-UZ"/>
              </w:rPr>
              <w:t>сидаги</w:t>
            </w:r>
            <w:r>
              <w:rPr>
                <w:sz w:val="28"/>
                <w:szCs w:val="28"/>
                <w:lang w:val="uz-Cyrl-UZ"/>
              </w:rPr>
              <w:t xml:space="preserve"> м</w:t>
            </w:r>
            <w:r w:rsidRPr="003834AA">
              <w:rPr>
                <w:sz w:val="28"/>
                <w:szCs w:val="28"/>
                <w:lang w:val="uz-Cyrl-UZ"/>
              </w:rPr>
              <w:t>у</w:t>
            </w:r>
            <w:r>
              <w:rPr>
                <w:sz w:val="28"/>
                <w:szCs w:val="28"/>
                <w:lang w:val="uz-Cyrl-UZ"/>
              </w:rPr>
              <w:t>носабатни ўзида ифодалайдиган графa кўринишида тақдим этиш усули.</w:t>
            </w:r>
          </w:p>
        </w:tc>
      </w:tr>
      <w:tr w:rsidR="00780619">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844AE4">
              <w:rPr>
                <w:b/>
                <w:sz w:val="28"/>
                <w:szCs w:val="28"/>
                <w:lang w:val="uz-Cyrl-UZ"/>
              </w:rPr>
              <w:t>Сенсорная панель</w:t>
            </w:r>
          </w:p>
          <w:p w:rsidR="00780619" w:rsidRDefault="00780619"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sensor</w:t>
            </w:r>
            <w:r w:rsidR="00662053">
              <w:rPr>
                <w:sz w:val="28"/>
                <w:szCs w:val="28"/>
                <w:lang w:val="en-US"/>
              </w:rPr>
              <w:t>li</w:t>
            </w:r>
            <w:r>
              <w:rPr>
                <w:sz w:val="28"/>
                <w:szCs w:val="28"/>
                <w:lang w:val="uz-Cyrl-UZ"/>
              </w:rPr>
              <w:t xml:space="preserve"> panel</w:t>
            </w:r>
          </w:p>
          <w:p w:rsidR="00780619" w:rsidRPr="00662053" w:rsidRDefault="00780619" w:rsidP="003A7C3D">
            <w:pPr>
              <w:tabs>
                <w:tab w:val="left" w:pos="4320"/>
                <w:tab w:val="left" w:pos="4500"/>
              </w:tabs>
              <w:rPr>
                <w:sz w:val="28"/>
                <w:szCs w:val="28"/>
              </w:rPr>
            </w:pPr>
            <w:r>
              <w:rPr>
                <w:sz w:val="28"/>
                <w:szCs w:val="28"/>
                <w:lang w:val="uz-Cyrl-UZ"/>
              </w:rPr>
              <w:t xml:space="preserve">      </w:t>
            </w:r>
            <w:r w:rsidRPr="00773754">
              <w:rPr>
                <w:sz w:val="28"/>
                <w:szCs w:val="28"/>
                <w:lang w:val="uz-Cyrl-UZ"/>
              </w:rPr>
              <w:t xml:space="preserve"> </w:t>
            </w:r>
            <w:r w:rsidRPr="008E75E2">
              <w:rPr>
                <w:sz w:val="28"/>
                <w:szCs w:val="28"/>
                <w:lang w:val="uz-Cyrl-UZ"/>
              </w:rPr>
              <w:t>сенсор</w:t>
            </w:r>
            <w:r w:rsidR="00662053" w:rsidRPr="008E75E2">
              <w:rPr>
                <w:sz w:val="28"/>
                <w:szCs w:val="28"/>
              </w:rPr>
              <w:t>ли</w:t>
            </w:r>
            <w:r w:rsidRPr="008E75E2">
              <w:rPr>
                <w:sz w:val="28"/>
                <w:szCs w:val="28"/>
                <w:lang w:val="uz-Cyrl-UZ"/>
              </w:rPr>
              <w:t xml:space="preserve"> панел</w:t>
            </w:r>
            <w:r w:rsidR="00662053" w:rsidRPr="008E75E2">
              <w:rPr>
                <w:sz w:val="28"/>
                <w:szCs w:val="28"/>
              </w:rPr>
              <w:t>ь</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30747A">
              <w:rPr>
                <w:bCs/>
                <w:color w:val="000000"/>
                <w:sz w:val="28"/>
                <w:szCs w:val="28"/>
                <w:lang w:val="en-US"/>
              </w:rPr>
              <w:t>-</w:t>
            </w:r>
            <w:r w:rsidRPr="004879B7">
              <w:rPr>
                <w:sz w:val="28"/>
                <w:szCs w:val="28"/>
                <w:lang w:val="en-US"/>
              </w:rPr>
              <w:t xml:space="preserve"> touchpad </w:t>
            </w:r>
          </w:p>
          <w:p w:rsidR="00780619" w:rsidRPr="004879B7"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Панель, применяемая для управления курсором в ноутбуках.</w:t>
            </w:r>
          </w:p>
          <w:p w:rsidR="00780619" w:rsidRPr="008E75E2" w:rsidRDefault="00780619" w:rsidP="003A7C3D">
            <w:pPr>
              <w:tabs>
                <w:tab w:val="left" w:pos="4320"/>
                <w:tab w:val="left" w:pos="4500"/>
              </w:tabs>
              <w:jc w:val="both"/>
              <w:rPr>
                <w:sz w:val="22"/>
                <w:szCs w:val="22"/>
              </w:rPr>
            </w:pPr>
          </w:p>
          <w:p w:rsidR="00780619" w:rsidRDefault="00780619" w:rsidP="003A7C3D">
            <w:pPr>
              <w:tabs>
                <w:tab w:val="left" w:pos="4320"/>
                <w:tab w:val="left" w:pos="4500"/>
              </w:tabs>
              <w:jc w:val="both"/>
              <w:rPr>
                <w:sz w:val="28"/>
                <w:szCs w:val="28"/>
                <w:lang w:val="en-US"/>
              </w:rPr>
            </w:pPr>
            <w:r w:rsidRPr="0099137E">
              <w:rPr>
                <w:sz w:val="28"/>
                <w:szCs w:val="28"/>
                <w:lang w:val="en-US"/>
              </w:rPr>
              <w:t>Noutbuklarda kursorni boshqarish uchun foydalaniladigan panel.</w:t>
            </w:r>
          </w:p>
          <w:p w:rsidR="00780619" w:rsidRPr="008E75E2" w:rsidRDefault="00780619" w:rsidP="003A7C3D">
            <w:pPr>
              <w:tabs>
                <w:tab w:val="left" w:pos="4320"/>
                <w:tab w:val="left" w:pos="4500"/>
              </w:tabs>
              <w:jc w:val="both"/>
              <w:rPr>
                <w:sz w:val="22"/>
                <w:szCs w:val="22"/>
                <w:lang w:val="en-US"/>
              </w:rPr>
            </w:pPr>
          </w:p>
          <w:p w:rsidR="00780619" w:rsidRPr="00CE286A" w:rsidRDefault="00780619" w:rsidP="003A7C3D">
            <w:pPr>
              <w:tabs>
                <w:tab w:val="left" w:pos="4320"/>
                <w:tab w:val="left" w:pos="4500"/>
              </w:tabs>
              <w:jc w:val="both"/>
              <w:rPr>
                <w:sz w:val="28"/>
                <w:szCs w:val="28"/>
              </w:rPr>
            </w:pPr>
            <w:r>
              <w:rPr>
                <w:sz w:val="28"/>
                <w:szCs w:val="28"/>
              </w:rPr>
              <w:t>Ноутбукларда курсорни бошқариш учун фойдаланиладиган панель.</w:t>
            </w:r>
          </w:p>
        </w:tc>
      </w:tr>
      <w:tr w:rsidR="00780619" w:rsidRPr="00CE286A">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rPr>
              <w:t>Сенсорный</w:t>
            </w:r>
            <w:r w:rsidRPr="001C7AA6">
              <w:rPr>
                <w:b/>
                <w:sz w:val="28"/>
                <w:szCs w:val="28"/>
              </w:rPr>
              <w:t xml:space="preserve"> </w:t>
            </w:r>
            <w:r w:rsidRPr="004879B7">
              <w:rPr>
                <w:b/>
                <w:sz w:val="28"/>
                <w:szCs w:val="28"/>
              </w:rPr>
              <w:t>экран</w:t>
            </w:r>
          </w:p>
          <w:p w:rsidR="00780619" w:rsidRDefault="00780619"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sensorli ekran</w:t>
            </w:r>
          </w:p>
          <w:p w:rsidR="00780619" w:rsidRPr="002E1A74" w:rsidRDefault="00780619" w:rsidP="003A7C3D">
            <w:pPr>
              <w:tabs>
                <w:tab w:val="left" w:pos="4320"/>
                <w:tab w:val="left" w:pos="4500"/>
              </w:tabs>
              <w:rPr>
                <w:sz w:val="28"/>
                <w:szCs w:val="28"/>
              </w:rPr>
            </w:pPr>
            <w:r>
              <w:rPr>
                <w:sz w:val="28"/>
                <w:szCs w:val="28"/>
                <w:lang w:val="uz-Cyrl-UZ"/>
              </w:rPr>
              <w:t xml:space="preserve">      </w:t>
            </w:r>
            <w:r>
              <w:rPr>
                <w:sz w:val="28"/>
                <w:szCs w:val="28"/>
              </w:rPr>
              <w:t xml:space="preserve"> </w:t>
            </w:r>
            <w:r>
              <w:rPr>
                <w:sz w:val="28"/>
                <w:szCs w:val="28"/>
                <w:lang w:val="uz-Cyrl-UZ"/>
              </w:rPr>
              <w:t>сенсор</w:t>
            </w:r>
            <w:r w:rsidRPr="00CE286A">
              <w:rPr>
                <w:sz w:val="28"/>
                <w:szCs w:val="28"/>
                <w:lang w:val="uz-Cyrl-UZ"/>
              </w:rPr>
              <w:t>л</w:t>
            </w:r>
            <w:r>
              <w:rPr>
                <w:sz w:val="28"/>
                <w:szCs w:val="28"/>
                <w:lang w:val="uz-Cyrl-UZ"/>
              </w:rPr>
              <w:t>и экран</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7F391A">
              <w:rPr>
                <w:bCs/>
                <w:color w:val="000000"/>
                <w:sz w:val="28"/>
                <w:szCs w:val="28"/>
                <w:lang w:val="en-US"/>
              </w:rPr>
              <w:t>-</w:t>
            </w:r>
            <w:r w:rsidRPr="004879B7">
              <w:rPr>
                <w:sz w:val="28"/>
                <w:szCs w:val="28"/>
                <w:lang w:val="en-US"/>
              </w:rPr>
              <w:t xml:space="preserve"> touchscreen </w:t>
            </w:r>
          </w:p>
          <w:p w:rsidR="00780619" w:rsidRPr="004879B7"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Устройство ввода </w:t>
            </w:r>
            <w:r w:rsidRPr="005B6905">
              <w:rPr>
                <w:sz w:val="28"/>
                <w:szCs w:val="28"/>
              </w:rPr>
              <w:t>–</w:t>
            </w:r>
            <w:r>
              <w:rPr>
                <w:sz w:val="28"/>
                <w:szCs w:val="28"/>
              </w:rPr>
              <w:t xml:space="preserve"> экран, позволяющее пользователю взаимодействовать с компьютером, касаясь пальцем или пером пиктограмм или графических кнопок на экране монитора.</w:t>
            </w:r>
          </w:p>
          <w:p w:rsidR="00780619" w:rsidRPr="008E75E2" w:rsidRDefault="00780619" w:rsidP="003A7C3D">
            <w:pPr>
              <w:tabs>
                <w:tab w:val="left" w:pos="4320"/>
                <w:tab w:val="left" w:pos="4500"/>
              </w:tabs>
              <w:jc w:val="both"/>
              <w:rPr>
                <w:sz w:val="22"/>
                <w:szCs w:val="22"/>
              </w:rPr>
            </w:pPr>
          </w:p>
          <w:p w:rsidR="00780619" w:rsidRPr="00DE4857" w:rsidRDefault="00780619" w:rsidP="003A7C3D">
            <w:pPr>
              <w:tabs>
                <w:tab w:val="left" w:pos="4320"/>
                <w:tab w:val="left" w:pos="4500"/>
              </w:tabs>
              <w:jc w:val="both"/>
              <w:rPr>
                <w:sz w:val="28"/>
                <w:szCs w:val="28"/>
              </w:rPr>
            </w:pPr>
            <w:r>
              <w:rPr>
                <w:sz w:val="28"/>
                <w:szCs w:val="28"/>
                <w:lang w:val="uz-Cyrl-UZ"/>
              </w:rPr>
              <w:t>Monitor</w:t>
            </w:r>
            <w:r w:rsidRPr="00CE286A">
              <w:rPr>
                <w:sz w:val="28"/>
                <w:szCs w:val="28"/>
                <w:lang w:val="uz-Cyrl-UZ"/>
              </w:rPr>
              <w:t xml:space="preserve"> </w:t>
            </w:r>
            <w:r>
              <w:rPr>
                <w:sz w:val="28"/>
                <w:szCs w:val="28"/>
                <w:lang w:val="uz-Cyrl-UZ"/>
              </w:rPr>
              <w:t>ekranidagi</w:t>
            </w:r>
            <w:r w:rsidRPr="00CE286A">
              <w:rPr>
                <w:sz w:val="28"/>
                <w:szCs w:val="28"/>
                <w:lang w:val="uz-Cyrl-UZ"/>
              </w:rPr>
              <w:t xml:space="preserve"> </w:t>
            </w:r>
            <w:r>
              <w:rPr>
                <w:sz w:val="28"/>
                <w:szCs w:val="28"/>
                <w:lang w:val="uz-Cyrl-UZ"/>
              </w:rPr>
              <w:t>grafik tugmalarga</w:t>
            </w:r>
            <w:r w:rsidRPr="00CE286A">
              <w:rPr>
                <w:sz w:val="28"/>
                <w:szCs w:val="28"/>
                <w:lang w:val="uz-Cyrl-UZ"/>
              </w:rPr>
              <w:t xml:space="preserve"> </w:t>
            </w:r>
            <w:r>
              <w:rPr>
                <w:sz w:val="28"/>
                <w:szCs w:val="28"/>
                <w:lang w:val="uz-Cyrl-UZ"/>
              </w:rPr>
              <w:t>yoki</w:t>
            </w:r>
            <w:r w:rsidRPr="00CE286A">
              <w:rPr>
                <w:sz w:val="28"/>
                <w:szCs w:val="28"/>
                <w:lang w:val="uz-Cyrl-UZ"/>
              </w:rPr>
              <w:t xml:space="preserve"> </w:t>
            </w:r>
            <w:r>
              <w:rPr>
                <w:sz w:val="28"/>
                <w:szCs w:val="28"/>
                <w:lang w:val="uz-Cyrl-UZ"/>
              </w:rPr>
              <w:t>piktogrammalarga</w:t>
            </w:r>
            <w:r w:rsidRPr="00CE286A">
              <w:rPr>
                <w:sz w:val="28"/>
                <w:szCs w:val="28"/>
                <w:lang w:val="uz-Cyrl-UZ"/>
              </w:rPr>
              <w:t xml:space="preserve">  </w:t>
            </w:r>
            <w:r>
              <w:rPr>
                <w:sz w:val="28"/>
                <w:szCs w:val="28"/>
                <w:lang w:val="uz-Cyrl-UZ"/>
              </w:rPr>
              <w:t>barmoq</w:t>
            </w:r>
            <w:r w:rsidRPr="00CE286A">
              <w:rPr>
                <w:sz w:val="28"/>
                <w:szCs w:val="28"/>
                <w:lang w:val="uz-Cyrl-UZ"/>
              </w:rPr>
              <w:t xml:space="preserve"> </w:t>
            </w:r>
            <w:r>
              <w:rPr>
                <w:sz w:val="28"/>
                <w:szCs w:val="28"/>
                <w:lang w:val="uz-Cyrl-UZ"/>
              </w:rPr>
              <w:t>yoki</w:t>
            </w:r>
            <w:r w:rsidRPr="00CE286A">
              <w:rPr>
                <w:sz w:val="28"/>
                <w:szCs w:val="28"/>
                <w:lang w:val="uz-Cyrl-UZ"/>
              </w:rPr>
              <w:t xml:space="preserve"> </w:t>
            </w:r>
            <w:r>
              <w:rPr>
                <w:sz w:val="28"/>
                <w:szCs w:val="28"/>
                <w:lang w:val="uz-Cyrl-UZ"/>
              </w:rPr>
              <w:t>peroni</w:t>
            </w:r>
            <w:r w:rsidRPr="00CE286A">
              <w:rPr>
                <w:sz w:val="28"/>
                <w:szCs w:val="28"/>
                <w:lang w:val="uz-Cyrl-UZ"/>
              </w:rPr>
              <w:t xml:space="preserve"> </w:t>
            </w:r>
            <w:r>
              <w:rPr>
                <w:sz w:val="28"/>
                <w:szCs w:val="28"/>
                <w:lang w:val="uz-Cyrl-UZ"/>
              </w:rPr>
              <w:t>te</w:t>
            </w:r>
            <w:r>
              <w:rPr>
                <w:sz w:val="28"/>
                <w:szCs w:val="28"/>
                <w:lang w:val="en-US"/>
              </w:rPr>
              <w:t>gi</w:t>
            </w:r>
            <w:r>
              <w:rPr>
                <w:sz w:val="28"/>
                <w:szCs w:val="28"/>
                <w:lang w:val="uz-Cyrl-UZ"/>
              </w:rPr>
              <w:t>zish</w:t>
            </w:r>
            <w:r w:rsidRPr="00CE286A">
              <w:rPr>
                <w:sz w:val="28"/>
                <w:szCs w:val="28"/>
                <w:lang w:val="uz-Cyrl-UZ"/>
              </w:rPr>
              <w:t xml:space="preserve"> </w:t>
            </w:r>
            <w:r>
              <w:rPr>
                <w:sz w:val="28"/>
                <w:szCs w:val="28"/>
                <w:lang w:val="uz-Cyrl-UZ"/>
              </w:rPr>
              <w:t>orqali</w:t>
            </w:r>
            <w:r w:rsidRPr="00CE286A">
              <w:rPr>
                <w:sz w:val="28"/>
                <w:szCs w:val="28"/>
                <w:lang w:val="uz-Cyrl-UZ"/>
              </w:rPr>
              <w:t xml:space="preserve"> </w:t>
            </w:r>
            <w:r>
              <w:rPr>
                <w:sz w:val="28"/>
                <w:szCs w:val="28"/>
                <w:lang w:val="uz-Cyrl-UZ"/>
              </w:rPr>
              <w:t>kompyuter</w:t>
            </w:r>
            <w:r>
              <w:rPr>
                <w:sz w:val="28"/>
                <w:szCs w:val="28"/>
                <w:lang w:val="en-US"/>
              </w:rPr>
              <w:t>da</w:t>
            </w:r>
            <w:r w:rsidRPr="005B6905">
              <w:rPr>
                <w:sz w:val="28"/>
                <w:szCs w:val="28"/>
              </w:rPr>
              <w:t xml:space="preserve"> </w:t>
            </w:r>
            <w:r>
              <w:rPr>
                <w:sz w:val="28"/>
                <w:szCs w:val="28"/>
                <w:lang w:val="uz-Cyrl-UZ"/>
              </w:rPr>
              <w:t>ishlash</w:t>
            </w:r>
            <w:r w:rsidRPr="00CE286A">
              <w:rPr>
                <w:sz w:val="28"/>
                <w:szCs w:val="28"/>
                <w:lang w:val="uz-Cyrl-UZ"/>
              </w:rPr>
              <w:t xml:space="preserve"> </w:t>
            </w:r>
            <w:r>
              <w:rPr>
                <w:sz w:val="28"/>
                <w:szCs w:val="28"/>
                <w:lang w:val="uz-Cyrl-UZ"/>
              </w:rPr>
              <w:t>imkonini</w:t>
            </w:r>
            <w:r w:rsidRPr="00CE286A">
              <w:rPr>
                <w:sz w:val="28"/>
                <w:szCs w:val="28"/>
                <w:lang w:val="uz-Cyrl-UZ"/>
              </w:rPr>
              <w:t xml:space="preserve"> </w:t>
            </w:r>
            <w:r>
              <w:rPr>
                <w:sz w:val="28"/>
                <w:szCs w:val="28"/>
                <w:lang w:val="uz-Cyrl-UZ"/>
              </w:rPr>
              <w:t>beradigan</w:t>
            </w:r>
            <w:r w:rsidRPr="00CE286A">
              <w:rPr>
                <w:sz w:val="28"/>
                <w:szCs w:val="28"/>
                <w:lang w:val="uz-Cyrl-UZ"/>
              </w:rPr>
              <w:t xml:space="preserve"> </w:t>
            </w:r>
            <w:r>
              <w:rPr>
                <w:sz w:val="28"/>
                <w:szCs w:val="28"/>
                <w:lang w:val="uz-Cyrl-UZ"/>
              </w:rPr>
              <w:t>ekran – kiritish</w:t>
            </w:r>
            <w:r w:rsidRPr="00CE286A">
              <w:rPr>
                <w:sz w:val="28"/>
                <w:szCs w:val="28"/>
                <w:lang w:val="uz-Cyrl-UZ"/>
              </w:rPr>
              <w:t xml:space="preserve"> </w:t>
            </w:r>
            <w:r>
              <w:rPr>
                <w:sz w:val="28"/>
                <w:szCs w:val="28"/>
                <w:lang w:val="uz-Cyrl-UZ"/>
              </w:rPr>
              <w:t>qurilmasi</w:t>
            </w:r>
            <w:r w:rsidRPr="00CE286A">
              <w:rPr>
                <w:sz w:val="28"/>
                <w:szCs w:val="28"/>
                <w:lang w:val="uz-Cyrl-UZ"/>
              </w:rPr>
              <w:t>.</w:t>
            </w:r>
          </w:p>
          <w:p w:rsidR="00780619" w:rsidRPr="008E75E2" w:rsidRDefault="00780619" w:rsidP="003A7C3D">
            <w:pPr>
              <w:tabs>
                <w:tab w:val="left" w:pos="4320"/>
                <w:tab w:val="left" w:pos="4500"/>
              </w:tabs>
              <w:jc w:val="both"/>
              <w:rPr>
                <w:sz w:val="22"/>
                <w:szCs w:val="22"/>
              </w:rPr>
            </w:pPr>
          </w:p>
          <w:p w:rsidR="0010652A" w:rsidRPr="00CE286A" w:rsidRDefault="00780619" w:rsidP="003A7C3D">
            <w:pPr>
              <w:tabs>
                <w:tab w:val="left" w:pos="4320"/>
                <w:tab w:val="left" w:pos="4500"/>
              </w:tabs>
              <w:jc w:val="both"/>
              <w:rPr>
                <w:sz w:val="28"/>
                <w:szCs w:val="28"/>
                <w:lang w:val="uz-Cyrl-UZ"/>
              </w:rPr>
            </w:pPr>
            <w:r w:rsidRPr="00CE286A">
              <w:rPr>
                <w:sz w:val="28"/>
                <w:szCs w:val="28"/>
                <w:lang w:val="uz-Cyrl-UZ"/>
              </w:rPr>
              <w:t>Монитор экранидаги график</w:t>
            </w:r>
            <w:r>
              <w:rPr>
                <w:sz w:val="28"/>
                <w:szCs w:val="28"/>
                <w:lang w:val="uz-Cyrl-UZ"/>
              </w:rPr>
              <w:t xml:space="preserve"> </w:t>
            </w:r>
            <w:r w:rsidRPr="00CE286A">
              <w:rPr>
                <w:sz w:val="28"/>
                <w:szCs w:val="28"/>
                <w:lang w:val="uz-Cyrl-UZ"/>
              </w:rPr>
              <w:t>тугмаларга ёки пиктограммаларга</w:t>
            </w:r>
            <w:r w:rsidRPr="005B6905">
              <w:rPr>
                <w:sz w:val="28"/>
                <w:szCs w:val="28"/>
              </w:rPr>
              <w:t xml:space="preserve"> </w:t>
            </w:r>
            <w:r w:rsidRPr="00CE286A">
              <w:rPr>
                <w:sz w:val="28"/>
                <w:szCs w:val="28"/>
                <w:lang w:val="uz-Cyrl-UZ"/>
              </w:rPr>
              <w:t>бармоқ ёки перони те</w:t>
            </w:r>
            <w:r>
              <w:rPr>
                <w:sz w:val="28"/>
                <w:szCs w:val="28"/>
              </w:rPr>
              <w:t>ги</w:t>
            </w:r>
            <w:r w:rsidR="00DB6935">
              <w:rPr>
                <w:sz w:val="28"/>
                <w:szCs w:val="28"/>
              </w:rPr>
              <w:t>-</w:t>
            </w:r>
            <w:r w:rsidRPr="00CE286A">
              <w:rPr>
                <w:sz w:val="28"/>
                <w:szCs w:val="28"/>
                <w:lang w:val="uz-Cyrl-UZ"/>
              </w:rPr>
              <w:t>зиш орқали компьютер</w:t>
            </w:r>
            <w:r>
              <w:rPr>
                <w:sz w:val="28"/>
                <w:szCs w:val="28"/>
              </w:rPr>
              <w:t>да</w:t>
            </w:r>
            <w:r w:rsidRPr="00CE286A">
              <w:rPr>
                <w:sz w:val="28"/>
                <w:szCs w:val="28"/>
                <w:lang w:val="uz-Cyrl-UZ"/>
              </w:rPr>
              <w:t xml:space="preserve"> ишлаш имконини берадиган экран</w:t>
            </w:r>
            <w:r>
              <w:rPr>
                <w:sz w:val="28"/>
                <w:szCs w:val="28"/>
                <w:lang w:val="uz-Cyrl-UZ"/>
              </w:rPr>
              <w:t xml:space="preserve"> – </w:t>
            </w:r>
            <w:r w:rsidRPr="00CE286A">
              <w:rPr>
                <w:sz w:val="28"/>
                <w:szCs w:val="28"/>
                <w:lang w:val="uz-Cyrl-UZ"/>
              </w:rPr>
              <w:t>киритиш қурилмаси.</w:t>
            </w:r>
          </w:p>
        </w:tc>
      </w:tr>
      <w:tr w:rsidR="00780619" w:rsidRPr="0013080A">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1C7AA6">
              <w:rPr>
                <w:b/>
                <w:sz w:val="28"/>
                <w:szCs w:val="28"/>
                <w:lang w:val="uz-Cyrl-UZ"/>
              </w:rPr>
              <w:t>Септибайт</w:t>
            </w:r>
          </w:p>
          <w:p w:rsidR="00780619" w:rsidRDefault="00780619"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Pr>
                <w:bCs/>
                <w:color w:val="000000"/>
                <w:sz w:val="28"/>
                <w:szCs w:val="28"/>
                <w:lang w:val="uz-Cyrl-UZ"/>
              </w:rPr>
              <w:t>-</w:t>
            </w:r>
            <w:r>
              <w:rPr>
                <w:sz w:val="28"/>
                <w:szCs w:val="28"/>
                <w:lang w:val="uz-Cyrl-UZ"/>
              </w:rPr>
              <w:t xml:space="preserve"> septibayt</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4C0965">
              <w:rPr>
                <w:sz w:val="28"/>
                <w:szCs w:val="28"/>
                <w:lang w:val="uz-Cyrl-UZ"/>
              </w:rPr>
              <w:t>септибайт</w:t>
            </w:r>
          </w:p>
          <w:p w:rsidR="00780619" w:rsidRPr="007F216E" w:rsidRDefault="00780619" w:rsidP="003A7C3D">
            <w:pPr>
              <w:tabs>
                <w:tab w:val="left" w:pos="4320"/>
                <w:tab w:val="left" w:pos="4500"/>
              </w:tabs>
              <w:rPr>
                <w:sz w:val="28"/>
                <w:szCs w:val="28"/>
                <w:lang w:val="uz-Cyrl-UZ"/>
              </w:rPr>
            </w:pPr>
            <w:r w:rsidRPr="001C7AA6">
              <w:rPr>
                <w:b/>
                <w:bCs/>
                <w:color w:val="000000"/>
                <w:sz w:val="28"/>
                <w:szCs w:val="28"/>
                <w:lang w:val="uz-Cyrl-UZ"/>
              </w:rPr>
              <w:t xml:space="preserve">en </w:t>
            </w:r>
            <w:r w:rsidRPr="00484DBD">
              <w:rPr>
                <w:bCs/>
                <w:color w:val="000000"/>
                <w:sz w:val="28"/>
                <w:szCs w:val="28"/>
                <w:lang w:val="uz-Cyrl-UZ"/>
              </w:rPr>
              <w:t>-</w:t>
            </w:r>
            <w:r w:rsidRPr="00484DBD">
              <w:rPr>
                <w:sz w:val="28"/>
                <w:szCs w:val="28"/>
                <w:lang w:val="uz-Cyrl-UZ"/>
              </w:rPr>
              <w:t xml:space="preserve"> </w:t>
            </w:r>
            <w:r w:rsidRPr="001C7AA6">
              <w:rPr>
                <w:sz w:val="28"/>
                <w:szCs w:val="28"/>
                <w:lang w:val="uz-Cyrl-UZ"/>
              </w:rPr>
              <w:t xml:space="preserve">yottabyte (yb) </w:t>
            </w:r>
          </w:p>
          <w:p w:rsidR="00780619" w:rsidRPr="004C096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Единица емкости памяти, равная 1024 секстибайт</w:t>
            </w:r>
            <w:r w:rsidRPr="00FB6488">
              <w:rPr>
                <w:sz w:val="28"/>
                <w:szCs w:val="28"/>
              </w:rPr>
              <w:t xml:space="preserve">, </w:t>
            </w:r>
            <w:r>
              <w:rPr>
                <w:sz w:val="28"/>
                <w:szCs w:val="28"/>
              </w:rPr>
              <w:t>или 2</w:t>
            </w:r>
            <w:r w:rsidRPr="00FB6488">
              <w:rPr>
                <w:sz w:val="28"/>
                <w:szCs w:val="28"/>
              </w:rPr>
              <w:t>^</w:t>
            </w:r>
            <w:r>
              <w:rPr>
                <w:sz w:val="28"/>
                <w:szCs w:val="28"/>
              </w:rPr>
              <w:t>80 = 1 208  925 819 614 629 174 706 176 байт</w:t>
            </w:r>
            <w:r w:rsidRPr="00FB6488">
              <w:rPr>
                <w:sz w:val="28"/>
                <w:szCs w:val="28"/>
              </w:rPr>
              <w:t>.</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Xotira</w:t>
            </w:r>
            <w:r>
              <w:rPr>
                <w:sz w:val="28"/>
                <w:szCs w:val="28"/>
                <w:lang w:val="uz-Cyrl-UZ"/>
              </w:rPr>
              <w:t xml:space="preserve"> sig‘imi birligi. 1024 </w:t>
            </w:r>
            <w:r w:rsidRPr="0099137E">
              <w:rPr>
                <w:sz w:val="28"/>
                <w:szCs w:val="28"/>
                <w:lang w:val="en-US"/>
              </w:rPr>
              <w:t>sekstibaytga yoki 2^80 = 1 208  925 819 614 629 174 706 176 baytga teng.</w:t>
            </w:r>
          </w:p>
          <w:p w:rsidR="00780619" w:rsidRPr="00157B7C" w:rsidRDefault="00780619" w:rsidP="003A7C3D">
            <w:pPr>
              <w:tabs>
                <w:tab w:val="left" w:pos="4320"/>
                <w:tab w:val="left" w:pos="4500"/>
              </w:tabs>
              <w:jc w:val="both"/>
              <w:rPr>
                <w:sz w:val="28"/>
                <w:szCs w:val="28"/>
                <w:lang w:val="en-US"/>
              </w:rPr>
            </w:pPr>
          </w:p>
          <w:p w:rsidR="00780619" w:rsidRPr="004C0965" w:rsidRDefault="00780619" w:rsidP="003A7C3D">
            <w:pPr>
              <w:tabs>
                <w:tab w:val="left" w:pos="4320"/>
                <w:tab w:val="left" w:pos="4500"/>
              </w:tabs>
              <w:jc w:val="both"/>
              <w:rPr>
                <w:sz w:val="28"/>
                <w:szCs w:val="28"/>
              </w:rPr>
            </w:pPr>
            <w:r>
              <w:rPr>
                <w:sz w:val="28"/>
                <w:szCs w:val="28"/>
              </w:rPr>
              <w:t>Хотира</w:t>
            </w:r>
            <w:r>
              <w:rPr>
                <w:sz w:val="28"/>
                <w:szCs w:val="28"/>
                <w:lang w:val="uz-Cyrl-UZ"/>
              </w:rPr>
              <w:t xml:space="preserve"> сиғими бирлиги. 1024 </w:t>
            </w:r>
            <w:r>
              <w:rPr>
                <w:sz w:val="28"/>
                <w:szCs w:val="28"/>
              </w:rPr>
              <w:t>секстибайтга ёки 2</w:t>
            </w:r>
            <w:r w:rsidRPr="00FB6488">
              <w:rPr>
                <w:sz w:val="28"/>
                <w:szCs w:val="28"/>
              </w:rPr>
              <w:t>^</w:t>
            </w:r>
            <w:r>
              <w:rPr>
                <w:sz w:val="28"/>
                <w:szCs w:val="28"/>
              </w:rPr>
              <w:t>80 = 1 208  925 819 614 629 174 706 176 байтга тенг.</w:t>
            </w:r>
          </w:p>
        </w:tc>
      </w:tr>
      <w:tr w:rsidR="00780619" w:rsidRPr="005B6905">
        <w:trPr>
          <w:tblCellSpacing w:w="0" w:type="dxa"/>
          <w:jc w:val="center"/>
        </w:trPr>
        <w:tc>
          <w:tcPr>
            <w:tcW w:w="2079" w:type="pct"/>
          </w:tcPr>
          <w:p w:rsidR="00780619" w:rsidRPr="004879B7" w:rsidRDefault="00780619" w:rsidP="003A7C3D">
            <w:pPr>
              <w:rPr>
                <w:b/>
                <w:sz w:val="28"/>
                <w:szCs w:val="28"/>
                <w:lang w:val="uz-Cyrl-UZ"/>
              </w:rPr>
            </w:pPr>
            <w:r w:rsidRPr="004879B7">
              <w:rPr>
                <w:b/>
                <w:sz w:val="28"/>
                <w:szCs w:val="28"/>
              </w:rPr>
              <w:t>Сервер</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6"/>
                <w:szCs w:val="26"/>
                <w:lang w:val="uz-Cyrl-UZ"/>
              </w:rPr>
              <w:t xml:space="preserve"> </w:t>
            </w:r>
            <w:r w:rsidRPr="00287A71">
              <w:rPr>
                <w:bCs/>
                <w:color w:val="000000"/>
                <w:sz w:val="28"/>
                <w:szCs w:val="28"/>
                <w:lang w:val="uz-Cyrl-UZ"/>
              </w:rPr>
              <w:t>server</w:t>
            </w:r>
          </w:p>
          <w:p w:rsidR="00780619" w:rsidRDefault="00780619" w:rsidP="003A7C3D">
            <w:pPr>
              <w:rPr>
                <w:bCs/>
                <w:color w:val="000000"/>
                <w:sz w:val="28"/>
                <w:szCs w:val="28"/>
                <w:lang w:val="en-US"/>
              </w:rPr>
            </w:pPr>
            <w:r w:rsidRPr="00287A71">
              <w:rPr>
                <w:b/>
                <w:bCs/>
                <w:color w:val="000000"/>
                <w:sz w:val="28"/>
                <w:szCs w:val="28"/>
                <w:lang w:val="uz-Cyrl-UZ"/>
              </w:rPr>
              <w:t xml:space="preserve">       </w:t>
            </w:r>
            <w:r w:rsidRPr="00287A71">
              <w:rPr>
                <w:bCs/>
                <w:color w:val="000000"/>
                <w:sz w:val="28"/>
                <w:szCs w:val="28"/>
                <w:lang w:val="uz-Cyrl-UZ"/>
              </w:rPr>
              <w:t>сервер</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484DBD">
              <w:rPr>
                <w:bCs/>
                <w:color w:val="000000"/>
                <w:sz w:val="28"/>
                <w:szCs w:val="28"/>
                <w:lang w:val="en-US"/>
              </w:rPr>
              <w:t>-</w:t>
            </w:r>
            <w:r w:rsidRPr="004879B7">
              <w:rPr>
                <w:sz w:val="28"/>
                <w:szCs w:val="28"/>
                <w:lang w:val="en-US"/>
              </w:rPr>
              <w:t xml:space="preserve"> server </w:t>
            </w:r>
          </w:p>
          <w:p w:rsidR="00780619" w:rsidRPr="00113069" w:rsidRDefault="00780619" w:rsidP="003A7C3D">
            <w:pPr>
              <w:rPr>
                <w:bCs/>
                <w:color w:val="000000"/>
                <w:sz w:val="28"/>
                <w:szCs w:val="28"/>
                <w:lang w:val="en-US"/>
              </w:rPr>
            </w:pPr>
          </w:p>
        </w:tc>
        <w:tc>
          <w:tcPr>
            <w:tcW w:w="2921" w:type="pct"/>
          </w:tcPr>
          <w:p w:rsidR="00780619" w:rsidRDefault="00780619" w:rsidP="003A7C3D">
            <w:pPr>
              <w:jc w:val="both"/>
              <w:rPr>
                <w:color w:val="000000"/>
                <w:sz w:val="28"/>
                <w:szCs w:val="28"/>
                <w:lang w:val="uz-Cyrl-UZ"/>
              </w:rPr>
            </w:pPr>
            <w:r w:rsidRPr="00081505">
              <w:rPr>
                <w:color w:val="000000"/>
                <w:sz w:val="28"/>
                <w:szCs w:val="28"/>
              </w:rPr>
              <w:t xml:space="preserve">Компьютер или приложение, предоставляющие услуги (сервисы), ресурсы или данные клиентскому приложению или компьютеру. </w:t>
            </w:r>
          </w:p>
          <w:p w:rsidR="00780619" w:rsidRPr="00805200" w:rsidRDefault="00780619" w:rsidP="003A7C3D">
            <w:pPr>
              <w:jc w:val="both"/>
              <w:rPr>
                <w:color w:val="000000"/>
                <w:sz w:val="28"/>
                <w:szCs w:val="28"/>
                <w:lang w:val="uz-Cyrl-UZ"/>
              </w:rPr>
            </w:pPr>
          </w:p>
          <w:p w:rsidR="00780619" w:rsidRPr="005B6905" w:rsidRDefault="00780619" w:rsidP="003A7C3D">
            <w:pPr>
              <w:jc w:val="both"/>
              <w:rPr>
                <w:color w:val="000000"/>
                <w:sz w:val="28"/>
                <w:szCs w:val="28"/>
                <w:lang w:val="uz-Cyrl-UZ"/>
              </w:rPr>
            </w:pPr>
            <w:r w:rsidRPr="005B6905">
              <w:rPr>
                <w:color w:val="000000"/>
                <w:sz w:val="28"/>
                <w:szCs w:val="28"/>
                <w:lang w:val="uz-Cyrl-UZ"/>
              </w:rPr>
              <w:t xml:space="preserve">Mijoz dasturi yoki komрyuter resurslari va ma’lumotlariga xizmat ko‘rsatuvchi dastur yoki kompyuter. </w:t>
            </w:r>
          </w:p>
          <w:p w:rsidR="00780619" w:rsidRPr="005B6905" w:rsidRDefault="00780619" w:rsidP="003A7C3D">
            <w:pPr>
              <w:jc w:val="both"/>
              <w:rPr>
                <w:color w:val="000000"/>
                <w:sz w:val="28"/>
                <w:szCs w:val="28"/>
                <w:lang w:val="uz-Cyrl-UZ"/>
              </w:rPr>
            </w:pPr>
          </w:p>
          <w:p w:rsidR="00780619" w:rsidRDefault="00780619" w:rsidP="003A7C3D">
            <w:pPr>
              <w:jc w:val="both"/>
              <w:rPr>
                <w:color w:val="000000"/>
                <w:sz w:val="28"/>
                <w:szCs w:val="28"/>
              </w:rPr>
            </w:pPr>
            <w:r w:rsidRPr="00081505">
              <w:rPr>
                <w:color w:val="000000"/>
                <w:sz w:val="28"/>
                <w:szCs w:val="28"/>
              </w:rPr>
              <w:t>Мижоз</w:t>
            </w:r>
            <w:r w:rsidRPr="005B6905">
              <w:rPr>
                <w:color w:val="000000"/>
                <w:sz w:val="28"/>
                <w:szCs w:val="28"/>
              </w:rPr>
              <w:t xml:space="preserve"> </w:t>
            </w:r>
            <w:r w:rsidRPr="00081505">
              <w:rPr>
                <w:color w:val="000000"/>
                <w:sz w:val="28"/>
                <w:szCs w:val="28"/>
              </w:rPr>
              <w:t>дастури</w:t>
            </w:r>
            <w:r w:rsidRPr="005B6905">
              <w:rPr>
                <w:color w:val="000000"/>
                <w:sz w:val="28"/>
                <w:szCs w:val="28"/>
              </w:rPr>
              <w:t xml:space="preserve"> </w:t>
            </w:r>
            <w:r w:rsidRPr="00081505">
              <w:rPr>
                <w:color w:val="000000"/>
                <w:sz w:val="28"/>
                <w:szCs w:val="28"/>
              </w:rPr>
              <w:t>ёки</w:t>
            </w:r>
            <w:r w:rsidRPr="005B6905">
              <w:rPr>
                <w:color w:val="000000"/>
                <w:sz w:val="28"/>
                <w:szCs w:val="28"/>
              </w:rPr>
              <w:t xml:space="preserve"> </w:t>
            </w:r>
            <w:r w:rsidRPr="00081505">
              <w:rPr>
                <w:color w:val="000000"/>
                <w:sz w:val="28"/>
                <w:szCs w:val="28"/>
              </w:rPr>
              <w:t>ком</w:t>
            </w:r>
            <w:r>
              <w:rPr>
                <w:color w:val="000000"/>
                <w:sz w:val="28"/>
                <w:szCs w:val="28"/>
              </w:rPr>
              <w:t>п</w:t>
            </w:r>
            <w:r w:rsidRPr="00081505">
              <w:rPr>
                <w:color w:val="000000"/>
                <w:sz w:val="28"/>
                <w:szCs w:val="28"/>
              </w:rPr>
              <w:t>ьютер</w:t>
            </w:r>
            <w:r w:rsidRPr="005B6905">
              <w:rPr>
                <w:color w:val="000000"/>
                <w:sz w:val="28"/>
                <w:szCs w:val="28"/>
              </w:rPr>
              <w:t xml:space="preserve"> </w:t>
            </w:r>
            <w:r w:rsidRPr="00081505">
              <w:rPr>
                <w:color w:val="000000"/>
                <w:sz w:val="28"/>
                <w:szCs w:val="28"/>
              </w:rPr>
              <w:t>ресурслари</w:t>
            </w:r>
            <w:r w:rsidRPr="005B6905">
              <w:rPr>
                <w:color w:val="000000"/>
                <w:sz w:val="28"/>
                <w:szCs w:val="28"/>
              </w:rPr>
              <w:t xml:space="preserve"> </w:t>
            </w:r>
            <w:r w:rsidRPr="00081505">
              <w:rPr>
                <w:color w:val="000000"/>
                <w:sz w:val="28"/>
                <w:szCs w:val="28"/>
              </w:rPr>
              <w:t>ва</w:t>
            </w:r>
            <w:r w:rsidRPr="005B6905">
              <w:rPr>
                <w:color w:val="000000"/>
                <w:sz w:val="28"/>
                <w:szCs w:val="28"/>
              </w:rPr>
              <w:t xml:space="preserve"> </w:t>
            </w:r>
            <w:r w:rsidRPr="00081505">
              <w:rPr>
                <w:color w:val="000000"/>
                <w:sz w:val="28"/>
                <w:szCs w:val="28"/>
              </w:rPr>
              <w:t>маълумотларига</w:t>
            </w:r>
            <w:r w:rsidRPr="005B6905">
              <w:rPr>
                <w:color w:val="000000"/>
                <w:sz w:val="28"/>
                <w:szCs w:val="28"/>
              </w:rPr>
              <w:t xml:space="preserve"> </w:t>
            </w:r>
            <w:r w:rsidRPr="00081505">
              <w:rPr>
                <w:color w:val="000000"/>
                <w:sz w:val="28"/>
                <w:szCs w:val="28"/>
              </w:rPr>
              <w:t>хизмат</w:t>
            </w:r>
            <w:r w:rsidRPr="005B6905">
              <w:rPr>
                <w:color w:val="000000"/>
                <w:sz w:val="28"/>
                <w:szCs w:val="28"/>
              </w:rPr>
              <w:t xml:space="preserve"> </w:t>
            </w:r>
            <w:r w:rsidRPr="00081505">
              <w:rPr>
                <w:color w:val="000000"/>
                <w:sz w:val="28"/>
                <w:szCs w:val="28"/>
              </w:rPr>
              <w:t>кўрсатувчи</w:t>
            </w:r>
            <w:r w:rsidRPr="005B6905">
              <w:rPr>
                <w:color w:val="000000"/>
                <w:sz w:val="28"/>
                <w:szCs w:val="28"/>
              </w:rPr>
              <w:t xml:space="preserve"> </w:t>
            </w:r>
            <w:r w:rsidRPr="00081505">
              <w:rPr>
                <w:color w:val="000000"/>
                <w:sz w:val="28"/>
                <w:szCs w:val="28"/>
              </w:rPr>
              <w:t>дастур</w:t>
            </w:r>
            <w:r w:rsidRPr="005B6905">
              <w:rPr>
                <w:color w:val="000000"/>
                <w:sz w:val="28"/>
                <w:szCs w:val="28"/>
              </w:rPr>
              <w:t xml:space="preserve"> </w:t>
            </w:r>
            <w:r w:rsidRPr="00081505">
              <w:rPr>
                <w:color w:val="000000"/>
                <w:sz w:val="28"/>
                <w:szCs w:val="28"/>
              </w:rPr>
              <w:t>ёки</w:t>
            </w:r>
            <w:r w:rsidRPr="005B6905">
              <w:rPr>
                <w:color w:val="000000"/>
                <w:sz w:val="28"/>
                <w:szCs w:val="28"/>
              </w:rPr>
              <w:t xml:space="preserve"> </w:t>
            </w:r>
            <w:r w:rsidRPr="00081505">
              <w:rPr>
                <w:color w:val="000000"/>
                <w:sz w:val="28"/>
                <w:szCs w:val="28"/>
              </w:rPr>
              <w:t>компьютер</w:t>
            </w:r>
            <w:r w:rsidRPr="005B6905">
              <w:rPr>
                <w:color w:val="000000"/>
                <w:sz w:val="28"/>
                <w:szCs w:val="28"/>
              </w:rPr>
              <w:t xml:space="preserve">. </w:t>
            </w:r>
          </w:p>
          <w:p w:rsidR="0010652A" w:rsidRPr="00081505" w:rsidRDefault="0010652A" w:rsidP="003A7C3D">
            <w:pPr>
              <w:jc w:val="both"/>
              <w:rPr>
                <w:sz w:val="28"/>
                <w:szCs w:val="28"/>
                <w:lang w:val="uz-Cyrl-UZ"/>
              </w:rPr>
            </w:pPr>
          </w:p>
        </w:tc>
      </w:tr>
      <w:tr w:rsidR="00780619" w:rsidRPr="003E387B">
        <w:trPr>
          <w:tblCellSpacing w:w="0" w:type="dxa"/>
          <w:jc w:val="center"/>
        </w:trPr>
        <w:tc>
          <w:tcPr>
            <w:tcW w:w="2079" w:type="pct"/>
          </w:tcPr>
          <w:p w:rsidR="00780619" w:rsidRPr="00DE4143" w:rsidRDefault="00780619" w:rsidP="003A7C3D">
            <w:pPr>
              <w:tabs>
                <w:tab w:val="left" w:pos="4320"/>
                <w:tab w:val="left" w:pos="4500"/>
              </w:tabs>
              <w:rPr>
                <w:b/>
                <w:sz w:val="28"/>
                <w:szCs w:val="28"/>
                <w:lang w:val="uz-Cyrl-UZ"/>
              </w:rPr>
            </w:pPr>
            <w:r w:rsidRPr="00DE4143">
              <w:rPr>
                <w:b/>
                <w:sz w:val="28"/>
                <w:szCs w:val="28"/>
              </w:rPr>
              <w:t>Сервер</w:t>
            </w:r>
            <w:r w:rsidRPr="005B6905">
              <w:rPr>
                <w:b/>
                <w:sz w:val="28"/>
                <w:szCs w:val="28"/>
              </w:rPr>
              <w:t xml:space="preserve"> </w:t>
            </w:r>
            <w:r w:rsidRPr="00DE4143">
              <w:rPr>
                <w:b/>
                <w:sz w:val="28"/>
                <w:szCs w:val="28"/>
              </w:rPr>
              <w:t>имен</w:t>
            </w:r>
          </w:p>
          <w:p w:rsidR="00780619" w:rsidRPr="0063670C" w:rsidRDefault="00780619" w:rsidP="003A7C3D">
            <w:pPr>
              <w:tabs>
                <w:tab w:val="left" w:pos="4320"/>
                <w:tab w:val="left" w:pos="4500"/>
              </w:tabs>
              <w:rPr>
                <w:bCs/>
                <w:color w:val="000000"/>
                <w:sz w:val="28"/>
                <w:szCs w:val="28"/>
                <w:lang w:val="uz-Cyrl-UZ"/>
              </w:rPr>
            </w:pPr>
            <w:r w:rsidRPr="00D11201">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nomlar</w:t>
            </w:r>
            <w:r w:rsidRPr="0063670C">
              <w:rPr>
                <w:b/>
                <w:sz w:val="28"/>
                <w:szCs w:val="28"/>
                <w:lang w:val="uz-Cyrl-UZ"/>
              </w:rPr>
              <w:t xml:space="preserve"> </w:t>
            </w:r>
            <w:r>
              <w:rPr>
                <w:sz w:val="28"/>
                <w:szCs w:val="28"/>
                <w:lang w:val="uz-Cyrl-UZ"/>
              </w:rPr>
              <w:t>serveri</w:t>
            </w:r>
          </w:p>
          <w:p w:rsidR="00780619" w:rsidRPr="005B6905" w:rsidRDefault="00780619" w:rsidP="003A7C3D">
            <w:pPr>
              <w:tabs>
                <w:tab w:val="left" w:pos="4320"/>
                <w:tab w:val="left" w:pos="4500"/>
              </w:tabs>
              <w:rPr>
                <w:sz w:val="28"/>
                <w:szCs w:val="28"/>
              </w:rPr>
            </w:pPr>
            <w:r w:rsidRPr="0063670C">
              <w:rPr>
                <w:b/>
                <w:sz w:val="28"/>
                <w:szCs w:val="28"/>
                <w:lang w:val="uz-Cyrl-UZ"/>
              </w:rPr>
              <w:t xml:space="preserve">      </w:t>
            </w:r>
            <w:r w:rsidRPr="005B6905">
              <w:rPr>
                <w:b/>
                <w:sz w:val="28"/>
                <w:szCs w:val="28"/>
              </w:rPr>
              <w:t xml:space="preserve"> </w:t>
            </w:r>
            <w:r w:rsidRPr="0063670C">
              <w:rPr>
                <w:sz w:val="28"/>
                <w:szCs w:val="28"/>
                <w:lang w:val="uz-Cyrl-UZ"/>
              </w:rPr>
              <w:t>номлар</w:t>
            </w:r>
            <w:r w:rsidRPr="0063670C">
              <w:rPr>
                <w:b/>
                <w:sz w:val="28"/>
                <w:szCs w:val="28"/>
                <w:lang w:val="uz-Cyrl-UZ"/>
              </w:rPr>
              <w:t xml:space="preserve"> </w:t>
            </w:r>
            <w:r w:rsidRPr="0063670C">
              <w:rPr>
                <w:sz w:val="28"/>
                <w:szCs w:val="28"/>
                <w:lang w:val="uz-Cyrl-UZ"/>
              </w:rPr>
              <w:t>сервери</w:t>
            </w:r>
          </w:p>
          <w:p w:rsidR="00780619" w:rsidRPr="00DE4143" w:rsidRDefault="00780619" w:rsidP="003A7C3D">
            <w:pPr>
              <w:tabs>
                <w:tab w:val="left" w:pos="4320"/>
                <w:tab w:val="left" w:pos="4500"/>
              </w:tabs>
              <w:rPr>
                <w:sz w:val="28"/>
                <w:szCs w:val="28"/>
                <w:lang w:val="uz-Cyrl-UZ"/>
              </w:rPr>
            </w:pPr>
            <w:r>
              <w:rPr>
                <w:b/>
                <w:sz w:val="28"/>
                <w:szCs w:val="28"/>
                <w:lang w:val="en-US"/>
              </w:rPr>
              <w:t xml:space="preserve">en </w:t>
            </w:r>
            <w:r w:rsidRPr="00F31E06">
              <w:rPr>
                <w:sz w:val="28"/>
                <w:szCs w:val="28"/>
                <w:lang w:val="en-US"/>
              </w:rPr>
              <w:t xml:space="preserve">- </w:t>
            </w:r>
            <w:r w:rsidRPr="00DE4143">
              <w:rPr>
                <w:sz w:val="28"/>
                <w:szCs w:val="28"/>
                <w:lang w:val="en-US"/>
              </w:rPr>
              <w:t>nameserver</w:t>
            </w:r>
            <w:r w:rsidRPr="00844AE4">
              <w:rPr>
                <w:sz w:val="28"/>
                <w:szCs w:val="28"/>
                <w:lang w:val="en-US"/>
              </w:rPr>
              <w:t xml:space="preserve"> (</w:t>
            </w:r>
            <w:r w:rsidRPr="00DE4143">
              <w:rPr>
                <w:sz w:val="28"/>
                <w:szCs w:val="28"/>
                <w:lang w:val="en-US"/>
              </w:rPr>
              <w:t>server</w:t>
            </w:r>
            <w:r w:rsidRPr="00844AE4">
              <w:rPr>
                <w:sz w:val="28"/>
                <w:szCs w:val="28"/>
                <w:lang w:val="en-US"/>
              </w:rPr>
              <w:t xml:space="preserve">) </w:t>
            </w:r>
          </w:p>
          <w:p w:rsidR="00780619" w:rsidRPr="00DE4143" w:rsidRDefault="00780619" w:rsidP="003A7C3D">
            <w:pPr>
              <w:tabs>
                <w:tab w:val="left" w:pos="4320"/>
                <w:tab w:val="left" w:pos="4500"/>
              </w:tabs>
              <w:rPr>
                <w:b/>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Компьютер</w:t>
            </w:r>
            <w:r w:rsidRPr="0099336E">
              <w:rPr>
                <w:sz w:val="28"/>
                <w:szCs w:val="28"/>
              </w:rPr>
              <w:t xml:space="preserve">, </w:t>
            </w:r>
            <w:r>
              <w:rPr>
                <w:sz w:val="28"/>
                <w:szCs w:val="28"/>
              </w:rPr>
              <w:t>осуществляющий во взаимо</w:t>
            </w:r>
            <w:r>
              <w:rPr>
                <w:sz w:val="28"/>
                <w:szCs w:val="28"/>
                <w:lang w:val="uz-Cyrl-UZ"/>
              </w:rPr>
              <w:t>-</w:t>
            </w:r>
            <w:r>
              <w:rPr>
                <w:sz w:val="28"/>
                <w:szCs w:val="28"/>
              </w:rPr>
              <w:t xml:space="preserve">действии с другими серверами имен преобразование имен хост-компьютеров в их </w:t>
            </w:r>
            <w:r w:rsidRPr="00900597">
              <w:rPr>
                <w:sz w:val="28"/>
                <w:szCs w:val="28"/>
              </w:rPr>
              <w:t>IP</w:t>
            </w:r>
            <w:r>
              <w:rPr>
                <w:sz w:val="28"/>
                <w:szCs w:val="28"/>
              </w:rPr>
              <w:t>-адреса.</w:t>
            </w:r>
          </w:p>
          <w:p w:rsidR="00780619" w:rsidRPr="00DE4857" w:rsidRDefault="00780619" w:rsidP="003A7C3D">
            <w:pPr>
              <w:tabs>
                <w:tab w:val="left" w:pos="4320"/>
                <w:tab w:val="left" w:pos="4500"/>
              </w:tabs>
              <w:jc w:val="both"/>
              <w:rPr>
                <w:sz w:val="28"/>
                <w:szCs w:val="28"/>
              </w:rPr>
            </w:pPr>
          </w:p>
          <w:p w:rsidR="00780619" w:rsidRPr="0010652A" w:rsidRDefault="00780619" w:rsidP="003A7C3D">
            <w:pPr>
              <w:tabs>
                <w:tab w:val="left" w:pos="4320"/>
                <w:tab w:val="left" w:pos="4500"/>
              </w:tabs>
              <w:jc w:val="both"/>
              <w:rPr>
                <w:sz w:val="28"/>
                <w:szCs w:val="28"/>
                <w:lang w:val="en-US"/>
              </w:rPr>
            </w:pPr>
            <w:r w:rsidRPr="0099137E">
              <w:rPr>
                <w:sz w:val="28"/>
                <w:szCs w:val="28"/>
                <w:lang w:val="uz-Cyrl-UZ"/>
              </w:rPr>
              <w:t>Boshqa nomlar serverlari bilan birgalikda xost-kompyuterlar nomlarining, ularning IP-adres</w:t>
            </w:r>
            <w:r w:rsidR="0010652A">
              <w:rPr>
                <w:sz w:val="28"/>
                <w:szCs w:val="28"/>
                <w:lang w:val="uz-Cyrl-UZ"/>
              </w:rPr>
              <w:t>-</w:t>
            </w:r>
            <w:r w:rsidRPr="0099137E">
              <w:rPr>
                <w:sz w:val="28"/>
                <w:szCs w:val="28"/>
                <w:lang w:val="uz-Cyrl-UZ"/>
              </w:rPr>
              <w:t>lariga o‘zgartirilishini</w:t>
            </w:r>
            <w:r>
              <w:rPr>
                <w:sz w:val="28"/>
                <w:szCs w:val="28"/>
                <w:lang w:val="uz-Cyrl-UZ"/>
              </w:rPr>
              <w:t xml:space="preserve"> amalga oshiradigan kompyuter.</w:t>
            </w:r>
          </w:p>
          <w:p w:rsidR="00780619" w:rsidRPr="0010652A" w:rsidRDefault="00780619" w:rsidP="003A7C3D">
            <w:pPr>
              <w:tabs>
                <w:tab w:val="left" w:pos="4320"/>
                <w:tab w:val="left" w:pos="4500"/>
              </w:tabs>
              <w:jc w:val="both"/>
              <w:rPr>
                <w:sz w:val="28"/>
                <w:szCs w:val="28"/>
                <w:lang w:val="en-US"/>
              </w:rPr>
            </w:pPr>
          </w:p>
          <w:p w:rsidR="00780619" w:rsidRPr="00D96A11" w:rsidRDefault="00780619" w:rsidP="003A7C3D">
            <w:pPr>
              <w:tabs>
                <w:tab w:val="left" w:pos="4320"/>
                <w:tab w:val="left" w:pos="4500"/>
              </w:tabs>
              <w:jc w:val="both"/>
              <w:rPr>
                <w:sz w:val="28"/>
                <w:szCs w:val="28"/>
                <w:lang w:val="uz-Cyrl-UZ"/>
              </w:rPr>
            </w:pPr>
            <w:r>
              <w:rPr>
                <w:sz w:val="28"/>
                <w:szCs w:val="28"/>
              </w:rPr>
              <w:t xml:space="preserve">Бошқа номлар серверлари билан биргаликда хост-компьютерлар номларининг, уларнинг </w:t>
            </w:r>
            <w:r w:rsidRPr="00900597">
              <w:rPr>
                <w:sz w:val="28"/>
                <w:szCs w:val="28"/>
              </w:rPr>
              <w:t>IP</w:t>
            </w:r>
            <w:r>
              <w:rPr>
                <w:sz w:val="28"/>
                <w:szCs w:val="28"/>
              </w:rPr>
              <w:t>-адресларига ўзгартирилишини</w:t>
            </w:r>
            <w:r>
              <w:rPr>
                <w:sz w:val="28"/>
                <w:szCs w:val="28"/>
                <w:lang w:val="uz-Cyrl-UZ"/>
              </w:rPr>
              <w:t xml:space="preserve"> амалга оширадиган компьютер.</w:t>
            </w:r>
          </w:p>
        </w:tc>
      </w:tr>
      <w:tr w:rsidR="00780619" w:rsidRPr="00BC7505">
        <w:trPr>
          <w:tblCellSpacing w:w="0" w:type="dxa"/>
          <w:jc w:val="center"/>
        </w:trPr>
        <w:tc>
          <w:tcPr>
            <w:tcW w:w="2079" w:type="pct"/>
          </w:tcPr>
          <w:p w:rsidR="00780619" w:rsidRPr="00D3647E" w:rsidRDefault="00780619" w:rsidP="003A7C3D">
            <w:pPr>
              <w:tabs>
                <w:tab w:val="left" w:pos="4320"/>
                <w:tab w:val="left" w:pos="4500"/>
              </w:tabs>
              <w:rPr>
                <w:b/>
                <w:sz w:val="28"/>
                <w:szCs w:val="28"/>
                <w:lang w:val="uz-Cyrl-UZ"/>
              </w:rPr>
            </w:pPr>
            <w:r w:rsidRPr="001C7AA6">
              <w:rPr>
                <w:b/>
                <w:sz w:val="28"/>
                <w:szCs w:val="28"/>
                <w:lang w:val="uz-Cyrl-UZ"/>
              </w:rPr>
              <w:t>Сервер баз данных</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ma’lumotlar</w:t>
            </w:r>
            <w:r w:rsidRPr="00BC7505">
              <w:rPr>
                <w:sz w:val="28"/>
                <w:szCs w:val="28"/>
                <w:lang w:val="uz-Cyrl-UZ"/>
              </w:rPr>
              <w:t xml:space="preserve"> </w:t>
            </w:r>
            <w:r>
              <w:rPr>
                <w:sz w:val="28"/>
                <w:szCs w:val="28"/>
                <w:lang w:val="uz-Cyrl-UZ"/>
              </w:rPr>
              <w:t>bazasi</w:t>
            </w:r>
            <w:r w:rsidRPr="00BC7505">
              <w:rPr>
                <w:sz w:val="28"/>
                <w:szCs w:val="28"/>
                <w:lang w:val="uz-Cyrl-UZ"/>
              </w:rPr>
              <w:t xml:space="preserve"> </w:t>
            </w:r>
            <w:r>
              <w:rPr>
                <w:sz w:val="28"/>
                <w:szCs w:val="28"/>
                <w:lang w:val="uz-Cyrl-UZ"/>
              </w:rPr>
              <w:t>serveri</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BC7505">
              <w:rPr>
                <w:sz w:val="28"/>
                <w:szCs w:val="28"/>
                <w:lang w:val="uz-Cyrl-UZ"/>
              </w:rPr>
              <w:t>маълумотлар базаси сервери</w:t>
            </w:r>
          </w:p>
          <w:p w:rsidR="00780619" w:rsidRPr="00D3647E" w:rsidRDefault="00780619" w:rsidP="003A7C3D">
            <w:pPr>
              <w:tabs>
                <w:tab w:val="left" w:pos="4320"/>
                <w:tab w:val="left" w:pos="4500"/>
              </w:tabs>
              <w:rPr>
                <w:sz w:val="28"/>
                <w:szCs w:val="28"/>
                <w:lang w:val="uz-Cyrl-UZ"/>
              </w:rPr>
            </w:pPr>
            <w:r w:rsidRPr="005B5ED5">
              <w:rPr>
                <w:b/>
                <w:sz w:val="28"/>
                <w:szCs w:val="28"/>
                <w:lang w:val="uz-Cyrl-UZ"/>
              </w:rPr>
              <w:t xml:space="preserve">en - </w:t>
            </w:r>
            <w:r w:rsidRPr="005B5ED5">
              <w:rPr>
                <w:sz w:val="28"/>
                <w:szCs w:val="28"/>
                <w:lang w:val="uz-Cyrl-UZ"/>
              </w:rPr>
              <w:t xml:space="preserve">database server </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Узел сети или выделенный сервер, который получает по сети запросы от программ-клиентов и передает в ответ запрашиваемые данные (набор ответов)</w:t>
            </w:r>
            <w:r w:rsidRPr="0099336E">
              <w:rPr>
                <w:sz w:val="28"/>
                <w:szCs w:val="28"/>
              </w:rPr>
              <w:t>.</w:t>
            </w:r>
          </w:p>
          <w:p w:rsidR="00780619" w:rsidRDefault="00780619" w:rsidP="003A7C3D">
            <w:pPr>
              <w:tabs>
                <w:tab w:val="left" w:pos="4320"/>
                <w:tab w:val="left" w:pos="4500"/>
              </w:tabs>
              <w:jc w:val="both"/>
              <w:rPr>
                <w:sz w:val="28"/>
                <w:szCs w:val="28"/>
                <w:lang w:val="en-US"/>
              </w:rPr>
            </w:pPr>
            <w:r>
              <w:rPr>
                <w:sz w:val="28"/>
                <w:szCs w:val="28"/>
                <w:lang w:val="uz-Cyrl-UZ"/>
              </w:rPr>
              <w:t>Tarmoq</w:t>
            </w:r>
            <w:r w:rsidRPr="00BC7505">
              <w:rPr>
                <w:sz w:val="28"/>
                <w:szCs w:val="28"/>
                <w:lang w:val="uz-Cyrl-UZ"/>
              </w:rPr>
              <w:t xml:space="preserve"> </w:t>
            </w:r>
            <w:r>
              <w:rPr>
                <w:sz w:val="28"/>
                <w:szCs w:val="28"/>
                <w:lang w:val="uz-Cyrl-UZ"/>
              </w:rPr>
              <w:t>orqali</w:t>
            </w:r>
            <w:r w:rsidRPr="00BC7505">
              <w:rPr>
                <w:sz w:val="28"/>
                <w:szCs w:val="28"/>
                <w:lang w:val="uz-Cyrl-UZ"/>
              </w:rPr>
              <w:t xml:space="preserve"> </w:t>
            </w:r>
            <w:r>
              <w:rPr>
                <w:sz w:val="28"/>
                <w:szCs w:val="28"/>
                <w:lang w:val="uz-Cyrl-UZ"/>
              </w:rPr>
              <w:t>mijoz</w:t>
            </w:r>
            <w:r w:rsidRPr="00BC7505">
              <w:rPr>
                <w:sz w:val="28"/>
                <w:szCs w:val="28"/>
                <w:lang w:val="uz-Cyrl-UZ"/>
              </w:rPr>
              <w:t xml:space="preserve"> </w:t>
            </w:r>
            <w:r>
              <w:rPr>
                <w:sz w:val="28"/>
                <w:szCs w:val="28"/>
                <w:lang w:val="uz-Cyrl-UZ"/>
              </w:rPr>
              <w:t>dasturlardan so‘rovlar oladigan va javoban so‘raladigan</w:t>
            </w:r>
            <w:r w:rsidRPr="00BC7505">
              <w:rPr>
                <w:sz w:val="28"/>
                <w:szCs w:val="28"/>
                <w:lang w:val="uz-Cyrl-UZ"/>
              </w:rPr>
              <w:t xml:space="preserve"> </w:t>
            </w:r>
            <w:r>
              <w:rPr>
                <w:sz w:val="28"/>
                <w:szCs w:val="28"/>
                <w:lang w:val="uz-Cyrl-UZ"/>
              </w:rPr>
              <w:t>ma’lumotlarni</w:t>
            </w:r>
            <w:r w:rsidRPr="00BC7505">
              <w:rPr>
                <w:sz w:val="28"/>
                <w:szCs w:val="28"/>
                <w:lang w:val="uz-Cyrl-UZ"/>
              </w:rPr>
              <w:t xml:space="preserve"> (</w:t>
            </w:r>
            <w:r>
              <w:rPr>
                <w:sz w:val="28"/>
                <w:szCs w:val="28"/>
                <w:lang w:val="uz-Cyrl-UZ"/>
              </w:rPr>
              <w:t>javoblar</w:t>
            </w:r>
            <w:r w:rsidRPr="00BC7505">
              <w:rPr>
                <w:sz w:val="28"/>
                <w:szCs w:val="28"/>
                <w:lang w:val="uz-Cyrl-UZ"/>
              </w:rPr>
              <w:t xml:space="preserve"> </w:t>
            </w:r>
            <w:r>
              <w:rPr>
                <w:sz w:val="28"/>
                <w:szCs w:val="28"/>
                <w:lang w:val="uz-Cyrl-UZ"/>
              </w:rPr>
              <w:t>to‘plamini</w:t>
            </w:r>
            <w:r w:rsidRPr="00BC7505">
              <w:rPr>
                <w:sz w:val="28"/>
                <w:szCs w:val="28"/>
                <w:lang w:val="uz-Cyrl-UZ"/>
              </w:rPr>
              <w:t>)</w:t>
            </w:r>
            <w:r>
              <w:rPr>
                <w:sz w:val="28"/>
                <w:szCs w:val="28"/>
                <w:lang w:val="uz-Cyrl-UZ"/>
              </w:rPr>
              <w:t xml:space="preserve"> uzatadigan tarmoq</w:t>
            </w:r>
            <w:r w:rsidRPr="00BC7505">
              <w:rPr>
                <w:sz w:val="28"/>
                <w:szCs w:val="28"/>
                <w:lang w:val="uz-Cyrl-UZ"/>
              </w:rPr>
              <w:t xml:space="preserve"> </w:t>
            </w:r>
            <w:r>
              <w:rPr>
                <w:sz w:val="28"/>
                <w:szCs w:val="28"/>
                <w:lang w:val="uz-Cyrl-UZ"/>
              </w:rPr>
              <w:t>uzeli</w:t>
            </w:r>
            <w:r w:rsidRPr="00BC7505">
              <w:rPr>
                <w:sz w:val="28"/>
                <w:szCs w:val="28"/>
                <w:lang w:val="uz-Cyrl-UZ"/>
              </w:rPr>
              <w:t xml:space="preserve"> </w:t>
            </w:r>
            <w:r>
              <w:rPr>
                <w:sz w:val="28"/>
                <w:szCs w:val="28"/>
                <w:lang w:val="uz-Cyrl-UZ"/>
              </w:rPr>
              <w:t>yoki</w:t>
            </w:r>
            <w:r w:rsidRPr="00BC7505">
              <w:rPr>
                <w:sz w:val="28"/>
                <w:szCs w:val="28"/>
                <w:lang w:val="uz-Cyrl-UZ"/>
              </w:rPr>
              <w:t xml:space="preserve"> </w:t>
            </w:r>
            <w:r>
              <w:rPr>
                <w:sz w:val="28"/>
                <w:szCs w:val="28"/>
                <w:lang w:val="uz-Cyrl-UZ"/>
              </w:rPr>
              <w:t>ajratilgan server.</w:t>
            </w:r>
          </w:p>
          <w:p w:rsidR="00780619" w:rsidRPr="00A713C0" w:rsidRDefault="00780619" w:rsidP="003A7C3D">
            <w:pPr>
              <w:tabs>
                <w:tab w:val="left" w:pos="4320"/>
                <w:tab w:val="left" w:pos="4500"/>
              </w:tabs>
              <w:jc w:val="both"/>
              <w:rPr>
                <w:sz w:val="28"/>
                <w:szCs w:val="28"/>
                <w:lang w:val="en-US"/>
              </w:rPr>
            </w:pPr>
          </w:p>
          <w:p w:rsidR="0010652A" w:rsidRPr="00BC7505" w:rsidRDefault="00780619" w:rsidP="003A7C3D">
            <w:pPr>
              <w:tabs>
                <w:tab w:val="left" w:pos="4320"/>
                <w:tab w:val="left" w:pos="4500"/>
              </w:tabs>
              <w:jc w:val="both"/>
              <w:rPr>
                <w:sz w:val="28"/>
                <w:szCs w:val="28"/>
                <w:lang w:val="uz-Cyrl-UZ"/>
              </w:rPr>
            </w:pPr>
            <w:r w:rsidRPr="00BC7505">
              <w:rPr>
                <w:sz w:val="28"/>
                <w:szCs w:val="28"/>
                <w:lang w:val="uz-Cyrl-UZ"/>
              </w:rPr>
              <w:t>Тармоқ орқали мижоз дастурлардан</w:t>
            </w:r>
            <w:r>
              <w:rPr>
                <w:sz w:val="28"/>
                <w:szCs w:val="28"/>
                <w:lang w:val="uz-Cyrl-UZ"/>
              </w:rPr>
              <w:t xml:space="preserve"> сўровлар оладиган ва жавобан сўрал</w:t>
            </w:r>
            <w:r w:rsidRPr="00BC7505">
              <w:rPr>
                <w:sz w:val="28"/>
                <w:szCs w:val="28"/>
                <w:lang w:val="uz-Cyrl-UZ"/>
              </w:rPr>
              <w:t>адиган маълумот</w:t>
            </w:r>
            <w:r w:rsidR="0010652A">
              <w:rPr>
                <w:sz w:val="28"/>
                <w:szCs w:val="28"/>
                <w:lang w:val="uz-Cyrl-UZ"/>
              </w:rPr>
              <w:t>-</w:t>
            </w:r>
            <w:r w:rsidRPr="00BC7505">
              <w:rPr>
                <w:sz w:val="28"/>
                <w:szCs w:val="28"/>
                <w:lang w:val="uz-Cyrl-UZ"/>
              </w:rPr>
              <w:t>ларни (жавоблар тўпламини)</w:t>
            </w:r>
            <w:r>
              <w:rPr>
                <w:sz w:val="28"/>
                <w:szCs w:val="28"/>
                <w:lang w:val="uz-Cyrl-UZ"/>
              </w:rPr>
              <w:t xml:space="preserve"> узатадиган </w:t>
            </w:r>
            <w:r w:rsidRPr="00BC7505">
              <w:rPr>
                <w:sz w:val="28"/>
                <w:szCs w:val="28"/>
                <w:lang w:val="uz-Cyrl-UZ"/>
              </w:rPr>
              <w:t xml:space="preserve">тармоқ узели ёки </w:t>
            </w:r>
            <w:r>
              <w:rPr>
                <w:sz w:val="28"/>
                <w:szCs w:val="28"/>
                <w:lang w:val="uz-Cyrl-UZ"/>
              </w:rPr>
              <w:t>ажратилган сервер.</w:t>
            </w:r>
          </w:p>
        </w:tc>
      </w:tr>
      <w:tr w:rsidR="00780619" w:rsidRPr="006E0AE2">
        <w:trPr>
          <w:tblCellSpacing w:w="0" w:type="dxa"/>
          <w:jc w:val="center"/>
        </w:trPr>
        <w:tc>
          <w:tcPr>
            <w:tcW w:w="2079" w:type="pct"/>
          </w:tcPr>
          <w:p w:rsidR="00780619" w:rsidRPr="0071704C" w:rsidRDefault="00780619" w:rsidP="003A7C3D">
            <w:pPr>
              <w:tabs>
                <w:tab w:val="left" w:pos="4320"/>
                <w:tab w:val="left" w:pos="4500"/>
              </w:tabs>
              <w:rPr>
                <w:b/>
                <w:sz w:val="28"/>
                <w:szCs w:val="28"/>
                <w:lang w:val="uz-Cyrl-UZ"/>
              </w:rPr>
            </w:pPr>
            <w:r w:rsidRPr="0071704C">
              <w:rPr>
                <w:b/>
                <w:sz w:val="28"/>
                <w:szCs w:val="28"/>
                <w:lang w:val="uz-Cyrl-UZ"/>
              </w:rPr>
              <w:t>Сервер доступа</w:t>
            </w:r>
          </w:p>
          <w:p w:rsidR="00780619" w:rsidRPr="0071704C" w:rsidRDefault="00780619" w:rsidP="003A7C3D">
            <w:pPr>
              <w:tabs>
                <w:tab w:val="left" w:pos="4320"/>
                <w:tab w:val="left" w:pos="4500"/>
              </w:tabs>
              <w:rPr>
                <w:sz w:val="28"/>
                <w:szCs w:val="28"/>
                <w:lang w:val="uz-Cyrl-UZ"/>
              </w:rPr>
            </w:pPr>
            <w:r w:rsidRPr="0071704C">
              <w:rPr>
                <w:b/>
                <w:sz w:val="28"/>
                <w:szCs w:val="28"/>
                <w:lang w:val="uz-Cyrl-UZ"/>
              </w:rPr>
              <w:t xml:space="preserve">uz </w:t>
            </w:r>
            <w:r w:rsidRPr="0071704C">
              <w:rPr>
                <w:sz w:val="28"/>
                <w:szCs w:val="28"/>
                <w:lang w:val="uz-Cyrl-UZ"/>
              </w:rPr>
              <w:t>- foydalana olish serveri</w:t>
            </w:r>
          </w:p>
          <w:p w:rsidR="00780619" w:rsidRPr="0071704C" w:rsidRDefault="00780619" w:rsidP="003A7C3D">
            <w:pPr>
              <w:tabs>
                <w:tab w:val="left" w:pos="4320"/>
                <w:tab w:val="left" w:pos="4500"/>
              </w:tabs>
              <w:rPr>
                <w:sz w:val="28"/>
                <w:szCs w:val="28"/>
                <w:lang w:val="uz-Cyrl-UZ"/>
              </w:rPr>
            </w:pPr>
            <w:r w:rsidRPr="0071704C">
              <w:rPr>
                <w:b/>
                <w:sz w:val="28"/>
                <w:szCs w:val="28"/>
                <w:lang w:val="uz-Cyrl-UZ"/>
              </w:rPr>
              <w:t xml:space="preserve">      </w:t>
            </w:r>
            <w:r w:rsidRPr="0071704C">
              <w:rPr>
                <w:b/>
                <w:sz w:val="28"/>
                <w:szCs w:val="28"/>
                <w:lang w:val="en-US"/>
              </w:rPr>
              <w:t xml:space="preserve"> </w:t>
            </w:r>
            <w:r w:rsidRPr="0071704C">
              <w:rPr>
                <w:sz w:val="28"/>
                <w:szCs w:val="28"/>
                <w:lang w:val="uz-Cyrl-UZ"/>
              </w:rPr>
              <w:t>фойдалана олиш сервери</w:t>
            </w:r>
          </w:p>
          <w:p w:rsidR="00780619" w:rsidRPr="0071704C" w:rsidRDefault="00780619" w:rsidP="003A7C3D">
            <w:pPr>
              <w:tabs>
                <w:tab w:val="left" w:pos="4320"/>
                <w:tab w:val="left" w:pos="4500"/>
              </w:tabs>
              <w:rPr>
                <w:sz w:val="28"/>
                <w:szCs w:val="28"/>
                <w:lang w:val="uz-Cyrl-UZ"/>
              </w:rPr>
            </w:pPr>
            <w:r w:rsidRPr="0071704C">
              <w:rPr>
                <w:b/>
                <w:sz w:val="28"/>
                <w:szCs w:val="28"/>
                <w:lang w:val="uz-Cyrl-UZ"/>
              </w:rPr>
              <w:t xml:space="preserve">en </w:t>
            </w:r>
            <w:r w:rsidRPr="00B33158">
              <w:rPr>
                <w:sz w:val="28"/>
                <w:szCs w:val="28"/>
                <w:lang w:val="uz-Cyrl-UZ"/>
              </w:rPr>
              <w:t>-</w:t>
            </w:r>
            <w:r w:rsidRPr="0071704C">
              <w:rPr>
                <w:b/>
                <w:sz w:val="28"/>
                <w:szCs w:val="28"/>
                <w:lang w:val="uz-Cyrl-UZ"/>
              </w:rPr>
              <w:t xml:space="preserve"> </w:t>
            </w:r>
            <w:r w:rsidRPr="0071704C">
              <w:rPr>
                <w:sz w:val="28"/>
                <w:szCs w:val="28"/>
                <w:lang w:val="uz-Cyrl-UZ"/>
              </w:rPr>
              <w:t xml:space="preserve">аccess server </w:t>
            </w:r>
          </w:p>
          <w:p w:rsidR="00780619" w:rsidRPr="0071704C" w:rsidRDefault="00780619" w:rsidP="003A7C3D">
            <w:pPr>
              <w:tabs>
                <w:tab w:val="left" w:pos="4320"/>
                <w:tab w:val="left" w:pos="4500"/>
              </w:tabs>
              <w:rPr>
                <w:b/>
                <w:sz w:val="28"/>
                <w:szCs w:val="28"/>
                <w:lang w:val="uz-Cyrl-UZ"/>
              </w:rPr>
            </w:pPr>
          </w:p>
        </w:tc>
        <w:tc>
          <w:tcPr>
            <w:tcW w:w="2921" w:type="pct"/>
          </w:tcPr>
          <w:p w:rsidR="00780619" w:rsidRPr="0071704C" w:rsidRDefault="00780619" w:rsidP="003A7C3D">
            <w:pPr>
              <w:tabs>
                <w:tab w:val="left" w:pos="4320"/>
                <w:tab w:val="left" w:pos="4500"/>
              </w:tabs>
              <w:jc w:val="both"/>
              <w:rPr>
                <w:sz w:val="28"/>
                <w:szCs w:val="28"/>
                <w:lang w:val="uz-Cyrl-UZ"/>
              </w:rPr>
            </w:pPr>
            <w:r w:rsidRPr="0071704C">
              <w:rPr>
                <w:sz w:val="28"/>
                <w:szCs w:val="28"/>
              </w:rPr>
              <w:t>С</w:t>
            </w:r>
            <w:r w:rsidRPr="0071704C">
              <w:rPr>
                <w:sz w:val="28"/>
                <w:szCs w:val="28"/>
                <w:lang w:val="uz-Cyrl-UZ"/>
              </w:rPr>
              <w:t>пециализированная ЭВМ (коммуникацион</w:t>
            </w:r>
            <w:r>
              <w:rPr>
                <w:sz w:val="28"/>
                <w:szCs w:val="28"/>
              </w:rPr>
              <w:t>-</w:t>
            </w:r>
            <w:r w:rsidRPr="0071704C">
              <w:rPr>
                <w:sz w:val="28"/>
                <w:szCs w:val="28"/>
                <w:lang w:val="uz-Cyrl-UZ"/>
              </w:rPr>
              <w:t xml:space="preserve">ный процессор) или стандартный </w:t>
            </w:r>
            <w:r w:rsidRPr="0071704C">
              <w:rPr>
                <w:sz w:val="28"/>
                <w:szCs w:val="28"/>
              </w:rPr>
              <w:t>персональный компьютер</w:t>
            </w:r>
            <w:r w:rsidRPr="0071704C">
              <w:rPr>
                <w:sz w:val="28"/>
                <w:szCs w:val="28"/>
                <w:lang w:val="uz-Cyrl-UZ"/>
              </w:rPr>
              <w:t>, дооснащенный соответст</w:t>
            </w:r>
            <w:r>
              <w:rPr>
                <w:sz w:val="28"/>
                <w:szCs w:val="28"/>
              </w:rPr>
              <w:t>-</w:t>
            </w:r>
            <w:r w:rsidRPr="0071704C">
              <w:rPr>
                <w:sz w:val="28"/>
                <w:szCs w:val="28"/>
                <w:lang w:val="uz-Cyrl-UZ"/>
              </w:rPr>
              <w:t>вующими платами расширения и предостав</w:t>
            </w:r>
            <w:r>
              <w:rPr>
                <w:sz w:val="28"/>
                <w:szCs w:val="28"/>
              </w:rPr>
              <w:t>-</w:t>
            </w:r>
            <w:r w:rsidRPr="0071704C">
              <w:rPr>
                <w:sz w:val="28"/>
                <w:szCs w:val="28"/>
                <w:lang w:val="uz-Cyrl-UZ"/>
              </w:rPr>
              <w:t xml:space="preserve">ляющий удалённым пользователям доступ к сетевым ресурсам </w:t>
            </w:r>
            <w:r w:rsidRPr="0071704C">
              <w:rPr>
                <w:sz w:val="28"/>
                <w:szCs w:val="28"/>
              </w:rPr>
              <w:t>сети</w:t>
            </w:r>
            <w:r w:rsidRPr="0071704C">
              <w:rPr>
                <w:sz w:val="28"/>
                <w:szCs w:val="28"/>
                <w:lang w:val="uz-Cyrl-UZ"/>
              </w:rPr>
              <w:t xml:space="preserve"> по коммутируемым телефонным каналам. </w:t>
            </w:r>
          </w:p>
          <w:p w:rsidR="00780619" w:rsidRPr="0010652A" w:rsidRDefault="00780619" w:rsidP="003A7C3D">
            <w:pPr>
              <w:tabs>
                <w:tab w:val="left" w:pos="4320"/>
                <w:tab w:val="left" w:pos="4500"/>
              </w:tabs>
              <w:jc w:val="both"/>
              <w:rPr>
                <w:sz w:val="16"/>
                <w:szCs w:val="16"/>
              </w:rPr>
            </w:pPr>
          </w:p>
          <w:p w:rsidR="00780619" w:rsidRPr="0071704C" w:rsidRDefault="00780619" w:rsidP="003A7C3D">
            <w:pPr>
              <w:tabs>
                <w:tab w:val="left" w:pos="4320"/>
                <w:tab w:val="left" w:pos="4500"/>
              </w:tabs>
              <w:jc w:val="both"/>
              <w:rPr>
                <w:sz w:val="28"/>
                <w:szCs w:val="28"/>
              </w:rPr>
            </w:pPr>
            <w:r w:rsidRPr="0071704C">
              <w:rPr>
                <w:sz w:val="28"/>
                <w:szCs w:val="28"/>
                <w:lang w:val="uz-Cyrl-UZ"/>
              </w:rPr>
              <w:t>Ixtisos</w:t>
            </w:r>
            <w:r w:rsidRPr="0071704C">
              <w:rPr>
                <w:sz w:val="28"/>
                <w:szCs w:val="28"/>
                <w:lang w:val="en-US"/>
              </w:rPr>
              <w:t>l</w:t>
            </w:r>
            <w:r w:rsidRPr="0071704C">
              <w:rPr>
                <w:sz w:val="28"/>
                <w:szCs w:val="28"/>
                <w:lang w:val="uz-Cyrl-UZ"/>
              </w:rPr>
              <w:t>ashtirilgan EHM (kommunikatsiya prot</w:t>
            </w:r>
            <w:r w:rsidRPr="005B6905">
              <w:rPr>
                <w:sz w:val="28"/>
                <w:szCs w:val="28"/>
              </w:rPr>
              <w:t>-</w:t>
            </w:r>
            <w:r w:rsidRPr="0071704C">
              <w:rPr>
                <w:sz w:val="28"/>
                <w:szCs w:val="28"/>
                <w:lang w:val="uz-Cyrl-UZ"/>
              </w:rPr>
              <w:t>sessori) yoki tegishli kengaytirish platalari bilan jihozlangan va kommutatsiyalanadigan telefon kanallari orqali olisdagi foydalanuvchilarga tarmoq</w:t>
            </w:r>
            <w:r w:rsidRPr="005B6905">
              <w:rPr>
                <w:sz w:val="28"/>
                <w:szCs w:val="28"/>
              </w:rPr>
              <w:t xml:space="preserve"> </w:t>
            </w:r>
            <w:r w:rsidRPr="0071704C">
              <w:rPr>
                <w:sz w:val="28"/>
                <w:szCs w:val="28"/>
                <w:lang w:val="uz-Cyrl-UZ"/>
              </w:rPr>
              <w:t>resurslari</w:t>
            </w:r>
            <w:r w:rsidRPr="0071704C">
              <w:rPr>
                <w:sz w:val="28"/>
                <w:szCs w:val="28"/>
                <w:lang w:val="en-US"/>
              </w:rPr>
              <w:t>dan</w:t>
            </w:r>
            <w:r w:rsidRPr="005B6905">
              <w:rPr>
                <w:sz w:val="28"/>
                <w:szCs w:val="28"/>
              </w:rPr>
              <w:t xml:space="preserve"> </w:t>
            </w:r>
            <w:r w:rsidRPr="0071704C">
              <w:rPr>
                <w:sz w:val="28"/>
                <w:szCs w:val="28"/>
                <w:lang w:val="en-US"/>
              </w:rPr>
              <w:t>foydalana</w:t>
            </w:r>
            <w:r w:rsidRPr="005B6905">
              <w:rPr>
                <w:sz w:val="28"/>
                <w:szCs w:val="28"/>
              </w:rPr>
              <w:t xml:space="preserve"> </w:t>
            </w:r>
            <w:r w:rsidRPr="0071704C">
              <w:rPr>
                <w:sz w:val="28"/>
                <w:szCs w:val="28"/>
                <w:lang w:val="en-US"/>
              </w:rPr>
              <w:t>olish</w:t>
            </w:r>
            <w:r w:rsidRPr="0071704C">
              <w:rPr>
                <w:sz w:val="28"/>
                <w:szCs w:val="28"/>
                <w:lang w:val="uz-Cyrl-UZ"/>
              </w:rPr>
              <w:t xml:space="preserve"> </w:t>
            </w:r>
            <w:r w:rsidRPr="0071704C">
              <w:rPr>
                <w:sz w:val="28"/>
                <w:szCs w:val="28"/>
                <w:lang w:val="en-US"/>
              </w:rPr>
              <w:t>imkonini</w:t>
            </w:r>
            <w:r w:rsidRPr="005B6905">
              <w:rPr>
                <w:sz w:val="28"/>
                <w:szCs w:val="28"/>
              </w:rPr>
              <w:t xml:space="preserve"> </w:t>
            </w:r>
            <w:r w:rsidRPr="0071704C">
              <w:rPr>
                <w:sz w:val="28"/>
                <w:szCs w:val="28"/>
                <w:lang w:val="uz-Cyrl-UZ"/>
              </w:rPr>
              <w:t xml:space="preserve">taqdim etadigan  standart </w:t>
            </w:r>
            <w:r w:rsidRPr="0071704C">
              <w:rPr>
                <w:sz w:val="28"/>
                <w:szCs w:val="28"/>
                <w:lang w:val="en-US"/>
              </w:rPr>
              <w:t>shaxsiy</w:t>
            </w:r>
            <w:r w:rsidRPr="005B6905">
              <w:rPr>
                <w:sz w:val="28"/>
                <w:szCs w:val="28"/>
              </w:rPr>
              <w:t xml:space="preserve"> </w:t>
            </w:r>
            <w:r w:rsidRPr="0071704C">
              <w:rPr>
                <w:sz w:val="28"/>
                <w:szCs w:val="28"/>
                <w:lang w:val="en-US"/>
              </w:rPr>
              <w:t>kompyuter</w:t>
            </w:r>
            <w:r w:rsidRPr="0071704C">
              <w:rPr>
                <w:sz w:val="28"/>
                <w:szCs w:val="28"/>
                <w:lang w:val="uz-Cyrl-UZ"/>
              </w:rPr>
              <w:t>.</w:t>
            </w:r>
          </w:p>
          <w:p w:rsidR="00780619" w:rsidRPr="0010652A"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uz-Cyrl-UZ"/>
              </w:rPr>
            </w:pPr>
            <w:r w:rsidRPr="0071704C">
              <w:rPr>
                <w:sz w:val="28"/>
                <w:szCs w:val="28"/>
                <w:lang w:val="uz-Cyrl-UZ"/>
              </w:rPr>
              <w:t>Ихтисос</w:t>
            </w:r>
            <w:r>
              <w:rPr>
                <w:sz w:val="28"/>
                <w:szCs w:val="28"/>
              </w:rPr>
              <w:t>л</w:t>
            </w:r>
            <w:r w:rsidRPr="0071704C">
              <w:rPr>
                <w:sz w:val="28"/>
                <w:szCs w:val="28"/>
                <w:lang w:val="uz-Cyrl-UZ"/>
              </w:rPr>
              <w:t>аштирилган ЭҲМ (коммуникация процессори) ёки тегишли кенгайтириш пла</w:t>
            </w:r>
            <w:r>
              <w:rPr>
                <w:sz w:val="28"/>
                <w:szCs w:val="28"/>
              </w:rPr>
              <w:t>-</w:t>
            </w:r>
            <w:r w:rsidRPr="0071704C">
              <w:rPr>
                <w:sz w:val="28"/>
                <w:szCs w:val="28"/>
                <w:lang w:val="uz-Cyrl-UZ"/>
              </w:rPr>
              <w:t>талари билан жиҳозланган ва коммутация</w:t>
            </w:r>
            <w:r w:rsidR="0010652A">
              <w:rPr>
                <w:sz w:val="28"/>
                <w:szCs w:val="28"/>
                <w:lang w:val="uz-Cyrl-UZ"/>
              </w:rPr>
              <w:t>-</w:t>
            </w:r>
            <w:r w:rsidRPr="0071704C">
              <w:rPr>
                <w:sz w:val="28"/>
                <w:szCs w:val="28"/>
                <w:lang w:val="uz-Cyrl-UZ"/>
              </w:rPr>
              <w:t>ланадиган телефон каналлари орқали олисда</w:t>
            </w:r>
            <w:r w:rsidR="0010652A">
              <w:rPr>
                <w:sz w:val="28"/>
                <w:szCs w:val="28"/>
                <w:lang w:val="uz-Cyrl-UZ"/>
              </w:rPr>
              <w:t>-</w:t>
            </w:r>
            <w:r w:rsidRPr="0071704C">
              <w:rPr>
                <w:sz w:val="28"/>
                <w:szCs w:val="28"/>
                <w:lang w:val="uz-Cyrl-UZ"/>
              </w:rPr>
              <w:t>ги фойдаланувчиларга тармоқ ресурслари</w:t>
            </w:r>
            <w:r>
              <w:rPr>
                <w:sz w:val="28"/>
                <w:szCs w:val="28"/>
              </w:rPr>
              <w:t xml:space="preserve">дан фойдалана олиш имконини тақдим этадиган </w:t>
            </w:r>
            <w:r w:rsidRPr="0071704C">
              <w:rPr>
                <w:sz w:val="28"/>
                <w:szCs w:val="28"/>
                <w:lang w:val="uz-Cyrl-UZ"/>
              </w:rPr>
              <w:t xml:space="preserve">стандарт </w:t>
            </w:r>
            <w:r>
              <w:rPr>
                <w:sz w:val="28"/>
                <w:szCs w:val="28"/>
              </w:rPr>
              <w:t>шахсий компьютер</w:t>
            </w:r>
            <w:r w:rsidRPr="0071704C">
              <w:rPr>
                <w:sz w:val="28"/>
                <w:szCs w:val="28"/>
                <w:lang w:val="uz-Cyrl-UZ"/>
              </w:rPr>
              <w:t>.</w:t>
            </w:r>
          </w:p>
          <w:p w:rsidR="008E75E2" w:rsidRPr="0071704C" w:rsidRDefault="008E75E2" w:rsidP="003A7C3D">
            <w:pPr>
              <w:tabs>
                <w:tab w:val="left" w:pos="4320"/>
                <w:tab w:val="left" w:pos="4500"/>
              </w:tabs>
              <w:jc w:val="both"/>
              <w:rPr>
                <w:sz w:val="28"/>
                <w:szCs w:val="28"/>
                <w:lang w:val="uz-Cyrl-UZ"/>
              </w:rPr>
            </w:pPr>
          </w:p>
        </w:tc>
      </w:tr>
      <w:tr w:rsidR="00780619" w:rsidRPr="001027C0">
        <w:trPr>
          <w:tblCellSpacing w:w="0" w:type="dxa"/>
          <w:jc w:val="center"/>
        </w:trPr>
        <w:tc>
          <w:tcPr>
            <w:tcW w:w="2079" w:type="pct"/>
          </w:tcPr>
          <w:p w:rsidR="00780619" w:rsidRPr="00C8174F" w:rsidRDefault="00780619" w:rsidP="003A7C3D">
            <w:pPr>
              <w:rPr>
                <w:b/>
                <w:sz w:val="28"/>
                <w:szCs w:val="28"/>
                <w:lang w:val="uz-Cyrl-UZ"/>
              </w:rPr>
            </w:pPr>
            <w:r w:rsidRPr="001C7AA6">
              <w:rPr>
                <w:b/>
                <w:sz w:val="28"/>
                <w:szCs w:val="28"/>
                <w:lang w:val="uz-Cyrl-UZ"/>
              </w:rPr>
              <w:t>Сервер маршрутизации</w:t>
            </w:r>
          </w:p>
          <w:p w:rsidR="00780619" w:rsidRDefault="00780619" w:rsidP="003A7C3D">
            <w:pPr>
              <w:rPr>
                <w:bCs/>
                <w:color w:val="000000"/>
                <w:sz w:val="28"/>
                <w:szCs w:val="28"/>
                <w:lang w:val="uz-Cyrl-UZ"/>
              </w:rPr>
            </w:pPr>
            <w:r w:rsidRPr="001C7AA6">
              <w:rPr>
                <w:b/>
                <w:bCs/>
                <w:color w:val="000000"/>
                <w:sz w:val="28"/>
                <w:szCs w:val="28"/>
                <w:lang w:val="uz-Cyrl-UZ"/>
              </w:rPr>
              <w:t xml:space="preserve">uz </w:t>
            </w:r>
            <w:r w:rsidRPr="001C7AA6">
              <w:rPr>
                <w:bCs/>
                <w:color w:val="000000"/>
                <w:sz w:val="28"/>
                <w:szCs w:val="28"/>
                <w:lang w:val="uz-Cyrl-UZ"/>
              </w:rPr>
              <w:t>-</w:t>
            </w:r>
            <w:r>
              <w:rPr>
                <w:bCs/>
                <w:color w:val="000000"/>
                <w:sz w:val="28"/>
                <w:szCs w:val="28"/>
                <w:lang w:val="uz-Cyrl-UZ"/>
              </w:rPr>
              <w:t xml:space="preserve"> marshrutla</w:t>
            </w:r>
            <w:r w:rsidRPr="001C7AA6">
              <w:rPr>
                <w:bCs/>
                <w:color w:val="000000"/>
                <w:sz w:val="28"/>
                <w:szCs w:val="28"/>
                <w:lang w:val="uz-Cyrl-UZ"/>
              </w:rPr>
              <w:t>sh</w:t>
            </w:r>
            <w:r w:rsidRPr="00C14FF6">
              <w:rPr>
                <w:bCs/>
                <w:color w:val="000000"/>
                <w:sz w:val="28"/>
                <w:szCs w:val="28"/>
                <w:lang w:val="uz-Cyrl-UZ"/>
              </w:rPr>
              <w:t xml:space="preserve"> </w:t>
            </w:r>
            <w:r>
              <w:rPr>
                <w:bCs/>
                <w:color w:val="000000"/>
                <w:sz w:val="28"/>
                <w:szCs w:val="28"/>
                <w:lang w:val="uz-Cyrl-UZ"/>
              </w:rPr>
              <w:t>serveri</w:t>
            </w:r>
          </w:p>
          <w:p w:rsidR="00780619" w:rsidRPr="001C7AA6" w:rsidRDefault="00780619" w:rsidP="003A7C3D">
            <w:pPr>
              <w:rPr>
                <w:bCs/>
                <w:color w:val="000000"/>
                <w:sz w:val="28"/>
                <w:szCs w:val="28"/>
                <w:lang w:val="uz-Cyrl-UZ"/>
              </w:rPr>
            </w:pPr>
            <w:r>
              <w:rPr>
                <w:b/>
                <w:bCs/>
                <w:color w:val="000000"/>
                <w:sz w:val="26"/>
                <w:szCs w:val="26"/>
                <w:lang w:val="uz-Cyrl-UZ"/>
              </w:rPr>
              <w:t xml:space="preserve">      </w:t>
            </w:r>
            <w:r w:rsidRPr="002E1A74">
              <w:rPr>
                <w:b/>
                <w:bCs/>
                <w:color w:val="000000"/>
                <w:sz w:val="26"/>
                <w:szCs w:val="26"/>
                <w:lang w:val="uz-Cyrl-UZ"/>
              </w:rPr>
              <w:t xml:space="preserve"> </w:t>
            </w:r>
            <w:r>
              <w:rPr>
                <w:b/>
                <w:bCs/>
                <w:color w:val="000000"/>
                <w:sz w:val="26"/>
                <w:szCs w:val="26"/>
                <w:lang w:val="uz-Cyrl-UZ"/>
              </w:rPr>
              <w:t xml:space="preserve"> </w:t>
            </w:r>
            <w:r w:rsidRPr="00C14FF6">
              <w:rPr>
                <w:bCs/>
                <w:color w:val="000000"/>
                <w:sz w:val="28"/>
                <w:szCs w:val="28"/>
                <w:lang w:val="uz-Cyrl-UZ"/>
              </w:rPr>
              <w:t>маршрутла</w:t>
            </w:r>
            <w:r w:rsidRPr="001C7AA6">
              <w:rPr>
                <w:bCs/>
                <w:color w:val="000000"/>
                <w:sz w:val="28"/>
                <w:szCs w:val="28"/>
                <w:lang w:val="uz-Cyrl-UZ"/>
              </w:rPr>
              <w:t>ш</w:t>
            </w:r>
            <w:r w:rsidRPr="00C14FF6">
              <w:rPr>
                <w:bCs/>
                <w:color w:val="000000"/>
                <w:sz w:val="28"/>
                <w:szCs w:val="28"/>
                <w:lang w:val="uz-Cyrl-UZ"/>
              </w:rPr>
              <w:t xml:space="preserve"> сервери</w:t>
            </w:r>
          </w:p>
          <w:p w:rsidR="00780619" w:rsidRPr="00C8174F" w:rsidRDefault="00780619" w:rsidP="003A7C3D">
            <w:pPr>
              <w:rPr>
                <w:sz w:val="28"/>
                <w:szCs w:val="28"/>
                <w:lang w:val="uz-Cyrl-UZ"/>
              </w:rPr>
            </w:pPr>
            <w:r w:rsidRPr="00DE4143">
              <w:rPr>
                <w:b/>
                <w:sz w:val="28"/>
                <w:szCs w:val="28"/>
                <w:lang w:val="en-US"/>
              </w:rPr>
              <w:t xml:space="preserve">en </w:t>
            </w:r>
            <w:r w:rsidRPr="00A40278">
              <w:rPr>
                <w:sz w:val="28"/>
                <w:szCs w:val="28"/>
                <w:lang w:val="en-US"/>
              </w:rPr>
              <w:t>-</w:t>
            </w:r>
            <w:r w:rsidRPr="00C8174F">
              <w:rPr>
                <w:sz w:val="28"/>
                <w:szCs w:val="28"/>
                <w:lang w:val="en-US"/>
              </w:rPr>
              <w:t xml:space="preserve"> route server </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Сервер, осуществляющий прием и ускоренную доставку сообщений адресатам по наиболее эффективным маршрутам</w:t>
            </w:r>
            <w:r w:rsidRPr="000F2DC8">
              <w:rPr>
                <w:sz w:val="28"/>
                <w:szCs w:val="28"/>
              </w:rPr>
              <w:t>.</w:t>
            </w:r>
          </w:p>
          <w:p w:rsidR="00780619" w:rsidRPr="0010652A" w:rsidRDefault="00780619" w:rsidP="003A7C3D">
            <w:pPr>
              <w:jc w:val="both"/>
              <w:rPr>
                <w:sz w:val="16"/>
                <w:szCs w:val="16"/>
              </w:rPr>
            </w:pPr>
          </w:p>
          <w:p w:rsidR="00780619" w:rsidRDefault="00780619" w:rsidP="003A7C3D">
            <w:pPr>
              <w:jc w:val="both"/>
              <w:rPr>
                <w:sz w:val="28"/>
                <w:szCs w:val="28"/>
                <w:lang w:val="en-US"/>
              </w:rPr>
            </w:pPr>
            <w:r>
              <w:rPr>
                <w:sz w:val="28"/>
                <w:szCs w:val="28"/>
                <w:lang w:val="uz-Cyrl-UZ"/>
              </w:rPr>
              <w:t>Xabarlar</w:t>
            </w:r>
            <w:r w:rsidRPr="001027C0">
              <w:rPr>
                <w:sz w:val="28"/>
                <w:szCs w:val="28"/>
                <w:lang w:val="uz-Cyrl-UZ"/>
              </w:rPr>
              <w:t xml:space="preserve"> </w:t>
            </w:r>
            <w:r>
              <w:rPr>
                <w:sz w:val="28"/>
                <w:szCs w:val="28"/>
                <w:lang w:val="uz-Cyrl-UZ"/>
              </w:rPr>
              <w:t>qabul qilinishini va ularning eng  samarali</w:t>
            </w:r>
            <w:r w:rsidRPr="001027C0">
              <w:rPr>
                <w:sz w:val="28"/>
                <w:szCs w:val="28"/>
                <w:lang w:val="uz-Cyrl-UZ"/>
              </w:rPr>
              <w:t xml:space="preserve"> </w:t>
            </w:r>
            <w:r>
              <w:rPr>
                <w:sz w:val="28"/>
                <w:szCs w:val="28"/>
                <w:lang w:val="uz-Cyrl-UZ"/>
              </w:rPr>
              <w:t>yo‘llar</w:t>
            </w:r>
            <w:r w:rsidRPr="001027C0">
              <w:rPr>
                <w:sz w:val="28"/>
                <w:szCs w:val="28"/>
                <w:lang w:val="uz-Cyrl-UZ"/>
              </w:rPr>
              <w:t xml:space="preserve"> </w:t>
            </w:r>
            <w:r>
              <w:rPr>
                <w:sz w:val="28"/>
                <w:szCs w:val="28"/>
                <w:lang w:val="uz-Cyrl-UZ"/>
              </w:rPr>
              <w:t>orqali</w:t>
            </w:r>
            <w:r w:rsidRPr="001027C0">
              <w:rPr>
                <w:sz w:val="28"/>
                <w:szCs w:val="28"/>
                <w:lang w:val="uz-Cyrl-UZ"/>
              </w:rPr>
              <w:t xml:space="preserve"> </w:t>
            </w:r>
            <w:r>
              <w:rPr>
                <w:sz w:val="28"/>
                <w:szCs w:val="28"/>
                <w:lang w:val="uz-Cyrl-UZ"/>
              </w:rPr>
              <w:t>adresatga</w:t>
            </w:r>
            <w:r w:rsidRPr="001027C0">
              <w:rPr>
                <w:sz w:val="28"/>
                <w:szCs w:val="28"/>
                <w:lang w:val="uz-Cyrl-UZ"/>
              </w:rPr>
              <w:t xml:space="preserve"> </w:t>
            </w:r>
            <w:r>
              <w:rPr>
                <w:sz w:val="28"/>
                <w:szCs w:val="28"/>
                <w:lang w:val="uz-Cyrl-UZ"/>
              </w:rPr>
              <w:t>tez</w:t>
            </w:r>
            <w:r w:rsidRPr="001027C0">
              <w:rPr>
                <w:sz w:val="28"/>
                <w:szCs w:val="28"/>
                <w:lang w:val="uz-Cyrl-UZ"/>
              </w:rPr>
              <w:t xml:space="preserve"> </w:t>
            </w:r>
            <w:r>
              <w:rPr>
                <w:sz w:val="28"/>
                <w:szCs w:val="28"/>
                <w:lang w:val="uz-Cyrl-UZ"/>
              </w:rPr>
              <w:t>yetkazib</w:t>
            </w:r>
            <w:r w:rsidRPr="001027C0">
              <w:rPr>
                <w:sz w:val="28"/>
                <w:szCs w:val="28"/>
                <w:lang w:val="uz-Cyrl-UZ"/>
              </w:rPr>
              <w:t xml:space="preserve"> </w:t>
            </w:r>
            <w:r>
              <w:rPr>
                <w:sz w:val="28"/>
                <w:szCs w:val="28"/>
                <w:lang w:val="uz-Cyrl-UZ"/>
              </w:rPr>
              <w:t>berilishini</w:t>
            </w:r>
            <w:r w:rsidRPr="001027C0">
              <w:rPr>
                <w:sz w:val="28"/>
                <w:szCs w:val="28"/>
                <w:lang w:val="uz-Cyrl-UZ"/>
              </w:rPr>
              <w:t xml:space="preserve"> </w:t>
            </w:r>
            <w:r>
              <w:rPr>
                <w:sz w:val="28"/>
                <w:szCs w:val="28"/>
                <w:lang w:val="uz-Cyrl-UZ"/>
              </w:rPr>
              <w:t>amalga</w:t>
            </w:r>
            <w:r w:rsidRPr="001027C0">
              <w:rPr>
                <w:sz w:val="28"/>
                <w:szCs w:val="28"/>
                <w:lang w:val="uz-Cyrl-UZ"/>
              </w:rPr>
              <w:t xml:space="preserve"> </w:t>
            </w:r>
            <w:r>
              <w:rPr>
                <w:sz w:val="28"/>
                <w:szCs w:val="28"/>
                <w:lang w:val="uz-Cyrl-UZ"/>
              </w:rPr>
              <w:t>oshiradigan</w:t>
            </w:r>
            <w:r w:rsidRPr="001027C0">
              <w:rPr>
                <w:sz w:val="28"/>
                <w:szCs w:val="28"/>
                <w:lang w:val="uz-Cyrl-UZ"/>
              </w:rPr>
              <w:t xml:space="preserve"> </w:t>
            </w:r>
            <w:r>
              <w:rPr>
                <w:sz w:val="28"/>
                <w:szCs w:val="28"/>
                <w:lang w:val="uz-Cyrl-UZ"/>
              </w:rPr>
              <w:t>server</w:t>
            </w:r>
            <w:r w:rsidRPr="001027C0">
              <w:rPr>
                <w:sz w:val="28"/>
                <w:szCs w:val="28"/>
                <w:lang w:val="uz-Cyrl-UZ"/>
              </w:rPr>
              <w:t>.</w:t>
            </w:r>
          </w:p>
          <w:p w:rsidR="00780619" w:rsidRPr="0010652A" w:rsidRDefault="00780619" w:rsidP="003A7C3D">
            <w:pPr>
              <w:jc w:val="both"/>
              <w:rPr>
                <w:sz w:val="16"/>
                <w:szCs w:val="16"/>
                <w:lang w:val="en-US"/>
              </w:rPr>
            </w:pPr>
          </w:p>
          <w:p w:rsidR="00780619" w:rsidRPr="001027C0" w:rsidRDefault="00780619" w:rsidP="003A7C3D">
            <w:pPr>
              <w:jc w:val="both"/>
              <w:rPr>
                <w:color w:val="000000"/>
                <w:sz w:val="26"/>
                <w:szCs w:val="26"/>
                <w:lang w:val="uz-Cyrl-UZ"/>
              </w:rPr>
            </w:pPr>
            <w:r w:rsidRPr="001027C0">
              <w:rPr>
                <w:sz w:val="28"/>
                <w:szCs w:val="28"/>
                <w:lang w:val="uz-Cyrl-UZ"/>
              </w:rPr>
              <w:t>Хабарлар қабул</w:t>
            </w:r>
            <w:r>
              <w:rPr>
                <w:sz w:val="28"/>
                <w:szCs w:val="28"/>
                <w:lang w:val="uz-Cyrl-UZ"/>
              </w:rPr>
              <w:t xml:space="preserve"> қилинишини ва уларнинг энг  сам</w:t>
            </w:r>
            <w:r w:rsidRPr="001027C0">
              <w:rPr>
                <w:sz w:val="28"/>
                <w:szCs w:val="28"/>
                <w:lang w:val="uz-Cyrl-UZ"/>
              </w:rPr>
              <w:t>арали йўллар орқали адресатга тез етка</w:t>
            </w:r>
            <w:r w:rsidR="0010652A">
              <w:rPr>
                <w:sz w:val="28"/>
                <w:szCs w:val="28"/>
                <w:lang w:val="uz-Cyrl-UZ"/>
              </w:rPr>
              <w:t>-</w:t>
            </w:r>
            <w:r w:rsidRPr="001027C0">
              <w:rPr>
                <w:sz w:val="28"/>
                <w:szCs w:val="28"/>
                <w:lang w:val="uz-Cyrl-UZ"/>
              </w:rPr>
              <w:t>зиб берилишини амалга оширадиган сервер.</w:t>
            </w:r>
          </w:p>
        </w:tc>
      </w:tr>
      <w:tr w:rsidR="00780619" w:rsidRPr="00220450">
        <w:trPr>
          <w:tblCellSpacing w:w="0" w:type="dxa"/>
          <w:jc w:val="center"/>
        </w:trPr>
        <w:tc>
          <w:tcPr>
            <w:tcW w:w="2079" w:type="pct"/>
          </w:tcPr>
          <w:p w:rsidR="00780619" w:rsidRPr="005B5ED5" w:rsidRDefault="00780619" w:rsidP="007C6344">
            <w:pPr>
              <w:tabs>
                <w:tab w:val="left" w:pos="4320"/>
                <w:tab w:val="left" w:pos="4500"/>
              </w:tabs>
              <w:rPr>
                <w:b/>
                <w:sz w:val="28"/>
                <w:szCs w:val="28"/>
              </w:rPr>
            </w:pPr>
            <w:r>
              <w:rPr>
                <w:b/>
                <w:sz w:val="28"/>
                <w:szCs w:val="28"/>
              </w:rPr>
              <w:t>С</w:t>
            </w:r>
            <w:r w:rsidRPr="005B5ED5">
              <w:rPr>
                <w:b/>
                <w:sz w:val="28"/>
                <w:szCs w:val="28"/>
              </w:rPr>
              <w:t>ервер приложений</w:t>
            </w:r>
          </w:p>
          <w:p w:rsidR="00780619" w:rsidRDefault="00780619" w:rsidP="007C6344">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3A72AB">
              <w:rPr>
                <w:sz w:val="28"/>
                <w:szCs w:val="28"/>
                <w:lang w:val="en-US"/>
              </w:rPr>
              <w:t>ilovalar</w:t>
            </w:r>
            <w:r w:rsidRPr="005B5ED5">
              <w:rPr>
                <w:sz w:val="28"/>
                <w:szCs w:val="28"/>
              </w:rPr>
              <w:t xml:space="preserve"> </w:t>
            </w:r>
            <w:r w:rsidRPr="003A72AB">
              <w:rPr>
                <w:sz w:val="28"/>
                <w:szCs w:val="28"/>
                <w:lang w:val="en-US"/>
              </w:rPr>
              <w:t>severi</w:t>
            </w:r>
          </w:p>
          <w:p w:rsidR="00780619" w:rsidRPr="005B5ED5" w:rsidRDefault="00780619" w:rsidP="007C6344">
            <w:pPr>
              <w:tabs>
                <w:tab w:val="left" w:pos="4320"/>
                <w:tab w:val="left" w:pos="4500"/>
              </w:tabs>
              <w:rPr>
                <w:sz w:val="28"/>
                <w:szCs w:val="28"/>
              </w:rPr>
            </w:pPr>
            <w:r w:rsidRPr="005B5ED5">
              <w:rPr>
                <w:b/>
                <w:sz w:val="28"/>
                <w:szCs w:val="28"/>
              </w:rPr>
              <w:t xml:space="preserve">      </w:t>
            </w:r>
            <w:r>
              <w:rPr>
                <w:b/>
                <w:sz w:val="28"/>
                <w:szCs w:val="28"/>
              </w:rPr>
              <w:t xml:space="preserve"> </w:t>
            </w:r>
            <w:r w:rsidRPr="00EB1F4B">
              <w:rPr>
                <w:sz w:val="28"/>
                <w:szCs w:val="28"/>
              </w:rPr>
              <w:t>иловалар севери</w:t>
            </w:r>
          </w:p>
          <w:p w:rsidR="00780619" w:rsidRPr="003A72AB" w:rsidRDefault="00780619" w:rsidP="007C6344">
            <w:pPr>
              <w:tabs>
                <w:tab w:val="left" w:pos="4320"/>
                <w:tab w:val="left" w:pos="4500"/>
              </w:tabs>
              <w:rPr>
                <w:sz w:val="28"/>
                <w:szCs w:val="28"/>
                <w:lang w:val="en-US"/>
              </w:rPr>
            </w:pPr>
            <w:r w:rsidRPr="003A72AB">
              <w:rPr>
                <w:b/>
                <w:sz w:val="28"/>
                <w:szCs w:val="28"/>
                <w:lang w:val="en-US"/>
              </w:rPr>
              <w:t xml:space="preserve">en </w:t>
            </w:r>
            <w:r w:rsidRPr="00A40278">
              <w:rPr>
                <w:sz w:val="28"/>
                <w:szCs w:val="28"/>
                <w:lang w:val="en-US"/>
              </w:rPr>
              <w:t xml:space="preserve">- </w:t>
            </w:r>
            <w:r w:rsidRPr="003A72AB">
              <w:rPr>
                <w:sz w:val="28"/>
                <w:szCs w:val="28"/>
              </w:rPr>
              <w:t>а</w:t>
            </w:r>
            <w:r w:rsidRPr="003A72AB">
              <w:rPr>
                <w:sz w:val="28"/>
                <w:szCs w:val="28"/>
                <w:lang w:val="en-US"/>
              </w:rPr>
              <w:t xml:space="preserve">pplication server </w:t>
            </w:r>
          </w:p>
          <w:p w:rsidR="00780619" w:rsidRPr="003A72AB" w:rsidRDefault="00780619" w:rsidP="007C6344">
            <w:pPr>
              <w:tabs>
                <w:tab w:val="left" w:pos="4320"/>
                <w:tab w:val="left" w:pos="4500"/>
              </w:tabs>
              <w:rPr>
                <w:sz w:val="28"/>
                <w:szCs w:val="28"/>
                <w:lang w:val="en-US"/>
              </w:rPr>
            </w:pPr>
          </w:p>
        </w:tc>
        <w:tc>
          <w:tcPr>
            <w:tcW w:w="2921" w:type="pct"/>
          </w:tcPr>
          <w:p w:rsidR="00780619" w:rsidRDefault="00780619" w:rsidP="007C6344">
            <w:pPr>
              <w:tabs>
                <w:tab w:val="left" w:pos="4320"/>
                <w:tab w:val="left" w:pos="4500"/>
              </w:tabs>
              <w:jc w:val="both"/>
              <w:rPr>
                <w:sz w:val="28"/>
                <w:szCs w:val="28"/>
                <w:lang w:val="uz-Cyrl-UZ"/>
              </w:rPr>
            </w:pPr>
            <w:r>
              <w:rPr>
                <w:sz w:val="28"/>
                <w:szCs w:val="28"/>
              </w:rPr>
              <w:t>С</w:t>
            </w:r>
            <w:r>
              <w:rPr>
                <w:sz w:val="28"/>
                <w:szCs w:val="28"/>
                <w:lang w:val="uz-Cyrl-UZ"/>
              </w:rPr>
              <w:t xml:space="preserve">ервер, на котором исполняются сетевые прикладные </w:t>
            </w:r>
            <w:r w:rsidRPr="001B7127">
              <w:rPr>
                <w:sz w:val="28"/>
                <w:szCs w:val="28"/>
                <w:lang w:val="uz-Cyrl-UZ"/>
              </w:rPr>
              <w:t>программы, а также находятся данные, доступные клиентам.</w:t>
            </w:r>
          </w:p>
          <w:p w:rsidR="00780619" w:rsidRPr="00A81E47" w:rsidRDefault="00780619" w:rsidP="007C6344">
            <w:pPr>
              <w:tabs>
                <w:tab w:val="left" w:pos="4320"/>
                <w:tab w:val="left" w:pos="4500"/>
              </w:tabs>
              <w:jc w:val="both"/>
              <w:rPr>
                <w:sz w:val="32"/>
                <w:szCs w:val="32"/>
              </w:rPr>
            </w:pPr>
          </w:p>
          <w:p w:rsidR="00780619" w:rsidRPr="003A72AB" w:rsidRDefault="00780619" w:rsidP="007C6344">
            <w:pPr>
              <w:tabs>
                <w:tab w:val="left" w:pos="4320"/>
                <w:tab w:val="left" w:pos="4500"/>
              </w:tabs>
              <w:jc w:val="both"/>
              <w:rPr>
                <w:sz w:val="28"/>
                <w:szCs w:val="28"/>
              </w:rPr>
            </w:pPr>
            <w:r>
              <w:rPr>
                <w:sz w:val="28"/>
                <w:szCs w:val="28"/>
                <w:lang w:val="uz-Cyrl-UZ"/>
              </w:rPr>
              <w:t>Tarmoq</w:t>
            </w:r>
            <w:r w:rsidRPr="00EB1F4B">
              <w:rPr>
                <w:sz w:val="28"/>
                <w:szCs w:val="28"/>
                <w:lang w:val="uz-Cyrl-UZ"/>
              </w:rPr>
              <w:t xml:space="preserve"> </w:t>
            </w:r>
            <w:r>
              <w:rPr>
                <w:sz w:val="28"/>
                <w:szCs w:val="28"/>
                <w:lang w:val="uz-Cyrl-UZ"/>
              </w:rPr>
              <w:t>amaliy</w:t>
            </w:r>
            <w:r w:rsidRPr="00EB1F4B">
              <w:rPr>
                <w:sz w:val="28"/>
                <w:szCs w:val="28"/>
                <w:lang w:val="uz-Cyrl-UZ"/>
              </w:rPr>
              <w:t xml:space="preserve"> </w:t>
            </w:r>
            <w:r>
              <w:rPr>
                <w:sz w:val="28"/>
                <w:szCs w:val="28"/>
                <w:lang w:val="uz-Cyrl-UZ"/>
              </w:rPr>
              <w:t>dasturlari bajariladigan, shuningdek, mijozlar foydalana olishi</w:t>
            </w:r>
            <w:r w:rsidRPr="00EB1F4B">
              <w:rPr>
                <w:sz w:val="28"/>
                <w:szCs w:val="28"/>
                <w:lang w:val="uz-Cyrl-UZ"/>
              </w:rPr>
              <w:t xml:space="preserve"> </w:t>
            </w:r>
            <w:r>
              <w:rPr>
                <w:sz w:val="28"/>
                <w:szCs w:val="28"/>
                <w:lang w:val="uz-Cyrl-UZ"/>
              </w:rPr>
              <w:t>mumkin</w:t>
            </w:r>
            <w:r w:rsidRPr="00EB1F4B">
              <w:rPr>
                <w:sz w:val="28"/>
                <w:szCs w:val="28"/>
                <w:lang w:val="uz-Cyrl-UZ"/>
              </w:rPr>
              <w:t xml:space="preserve"> </w:t>
            </w:r>
            <w:r>
              <w:rPr>
                <w:sz w:val="28"/>
                <w:szCs w:val="28"/>
                <w:lang w:val="uz-Cyrl-UZ"/>
              </w:rPr>
              <w:t>bo‘lgan</w:t>
            </w:r>
            <w:r w:rsidRPr="00EB1F4B">
              <w:rPr>
                <w:sz w:val="28"/>
                <w:szCs w:val="28"/>
                <w:lang w:val="uz-Cyrl-UZ"/>
              </w:rPr>
              <w:t xml:space="preserve"> </w:t>
            </w:r>
            <w:r>
              <w:rPr>
                <w:sz w:val="28"/>
                <w:szCs w:val="28"/>
                <w:lang w:val="uz-Cyrl-UZ"/>
              </w:rPr>
              <w:t>ma’lumotlar</w:t>
            </w:r>
            <w:r w:rsidRPr="00EB1F4B">
              <w:rPr>
                <w:sz w:val="28"/>
                <w:szCs w:val="28"/>
                <w:lang w:val="uz-Cyrl-UZ"/>
              </w:rPr>
              <w:t xml:space="preserve"> </w:t>
            </w:r>
            <w:r>
              <w:rPr>
                <w:sz w:val="28"/>
                <w:szCs w:val="28"/>
                <w:lang w:val="uz-Cyrl-UZ"/>
              </w:rPr>
              <w:t>joylashgan</w:t>
            </w:r>
            <w:r w:rsidRPr="00EB1F4B">
              <w:rPr>
                <w:sz w:val="28"/>
                <w:szCs w:val="28"/>
                <w:lang w:val="uz-Cyrl-UZ"/>
              </w:rPr>
              <w:t xml:space="preserve"> </w:t>
            </w:r>
            <w:r>
              <w:rPr>
                <w:sz w:val="28"/>
                <w:szCs w:val="28"/>
                <w:lang w:val="uz-Cyrl-UZ"/>
              </w:rPr>
              <w:t>server</w:t>
            </w:r>
            <w:r w:rsidRPr="00EB1F4B">
              <w:rPr>
                <w:sz w:val="28"/>
                <w:szCs w:val="28"/>
                <w:lang w:val="uz-Cyrl-UZ"/>
              </w:rPr>
              <w:t>.</w:t>
            </w:r>
          </w:p>
          <w:p w:rsidR="00780619" w:rsidRPr="00A81E47" w:rsidRDefault="00780619" w:rsidP="007C6344">
            <w:pPr>
              <w:tabs>
                <w:tab w:val="left" w:pos="4320"/>
                <w:tab w:val="left" w:pos="4500"/>
              </w:tabs>
              <w:jc w:val="both"/>
              <w:rPr>
                <w:sz w:val="32"/>
                <w:szCs w:val="32"/>
              </w:rPr>
            </w:pPr>
          </w:p>
          <w:p w:rsidR="00780619" w:rsidRDefault="00780619" w:rsidP="007C6344">
            <w:pPr>
              <w:tabs>
                <w:tab w:val="left" w:pos="4320"/>
                <w:tab w:val="left" w:pos="4500"/>
              </w:tabs>
              <w:jc w:val="both"/>
              <w:rPr>
                <w:sz w:val="28"/>
                <w:szCs w:val="28"/>
                <w:lang w:val="en-US"/>
              </w:rPr>
            </w:pPr>
            <w:r w:rsidRPr="00EB1F4B">
              <w:rPr>
                <w:sz w:val="28"/>
                <w:szCs w:val="28"/>
                <w:lang w:val="uz-Cyrl-UZ"/>
              </w:rPr>
              <w:t xml:space="preserve">Тармоқ амалий </w:t>
            </w:r>
            <w:r>
              <w:rPr>
                <w:sz w:val="28"/>
                <w:szCs w:val="28"/>
                <w:lang w:val="uz-Cyrl-UZ"/>
              </w:rPr>
              <w:t>дастурлари бажариладиган, шунингдек, мижозлар фойдалана о</w:t>
            </w:r>
            <w:r w:rsidR="0010652A">
              <w:rPr>
                <w:sz w:val="28"/>
                <w:szCs w:val="28"/>
                <w:lang w:val="uz-Cyrl-UZ"/>
              </w:rPr>
              <w:t xml:space="preserve">лиши </w:t>
            </w:r>
            <w:r w:rsidRPr="00EB1F4B">
              <w:rPr>
                <w:sz w:val="28"/>
                <w:szCs w:val="28"/>
                <w:lang w:val="uz-Cyrl-UZ"/>
              </w:rPr>
              <w:t>мумкин бўлган маълумотлар жойлашган сервер.</w:t>
            </w:r>
          </w:p>
          <w:p w:rsidR="00A81E47" w:rsidRPr="00A81E47" w:rsidRDefault="00A81E47" w:rsidP="007C6344">
            <w:pPr>
              <w:tabs>
                <w:tab w:val="left" w:pos="4320"/>
                <w:tab w:val="left" w:pos="4500"/>
              </w:tabs>
              <w:jc w:val="both"/>
              <w:rPr>
                <w:sz w:val="28"/>
                <w:szCs w:val="28"/>
                <w:lang w:val="en-US"/>
              </w:rPr>
            </w:pPr>
          </w:p>
        </w:tc>
      </w:tr>
      <w:tr w:rsidR="00117511" w:rsidRPr="00220450">
        <w:trPr>
          <w:tblCellSpacing w:w="0" w:type="dxa"/>
          <w:jc w:val="center"/>
        </w:trPr>
        <w:tc>
          <w:tcPr>
            <w:tcW w:w="2079" w:type="pct"/>
          </w:tcPr>
          <w:p w:rsidR="00117511" w:rsidRPr="008E75E2" w:rsidRDefault="00117511" w:rsidP="00C525C1">
            <w:pPr>
              <w:rPr>
                <w:b/>
                <w:sz w:val="28"/>
                <w:szCs w:val="28"/>
                <w:lang w:val="uz-Cyrl-UZ"/>
              </w:rPr>
            </w:pPr>
            <w:r w:rsidRPr="008E75E2">
              <w:rPr>
                <w:b/>
                <w:sz w:val="28"/>
                <w:szCs w:val="28"/>
                <w:lang w:val="uz-Cyrl-UZ"/>
              </w:rPr>
              <w:t>Служба ICQ</w:t>
            </w:r>
          </w:p>
          <w:p w:rsidR="00117511" w:rsidRPr="008E75E2" w:rsidRDefault="00117511" w:rsidP="00C525C1">
            <w:pPr>
              <w:tabs>
                <w:tab w:val="left" w:pos="4320"/>
                <w:tab w:val="left" w:pos="4500"/>
              </w:tabs>
              <w:rPr>
                <w:b/>
                <w:sz w:val="28"/>
                <w:szCs w:val="28"/>
                <w:lang w:val="uz-Cyrl-UZ"/>
              </w:rPr>
            </w:pPr>
            <w:r w:rsidRPr="008E75E2">
              <w:rPr>
                <w:b/>
                <w:sz w:val="28"/>
                <w:szCs w:val="28"/>
                <w:lang w:val="uz-Cyrl-UZ"/>
              </w:rPr>
              <w:t xml:space="preserve">uz </w:t>
            </w:r>
            <w:r w:rsidRPr="008E75E2">
              <w:rPr>
                <w:sz w:val="28"/>
                <w:szCs w:val="28"/>
                <w:lang w:val="uz-Cyrl-UZ"/>
              </w:rPr>
              <w:t>-</w:t>
            </w:r>
            <w:r w:rsidRPr="008E75E2">
              <w:rPr>
                <w:b/>
                <w:sz w:val="28"/>
                <w:szCs w:val="28"/>
                <w:lang w:val="uz-Cyrl-UZ"/>
              </w:rPr>
              <w:t xml:space="preserve"> </w:t>
            </w:r>
            <w:r w:rsidRPr="008E75E2">
              <w:rPr>
                <w:sz w:val="28"/>
                <w:szCs w:val="28"/>
                <w:lang w:val="uz-Cyrl-UZ"/>
              </w:rPr>
              <w:t xml:space="preserve">ICQ xizmati </w:t>
            </w:r>
          </w:p>
          <w:p w:rsidR="00117511" w:rsidRPr="008E75E2" w:rsidRDefault="00117511" w:rsidP="00C525C1">
            <w:pPr>
              <w:tabs>
                <w:tab w:val="left" w:pos="4320"/>
                <w:tab w:val="left" w:pos="4500"/>
              </w:tabs>
              <w:rPr>
                <w:sz w:val="28"/>
                <w:szCs w:val="28"/>
                <w:lang w:val="uz-Cyrl-UZ"/>
              </w:rPr>
            </w:pPr>
            <w:r w:rsidRPr="008E75E2">
              <w:rPr>
                <w:sz w:val="28"/>
                <w:szCs w:val="28"/>
                <w:lang w:val="uz-Cyrl-UZ"/>
              </w:rPr>
              <w:t xml:space="preserve">       ICQ (Ай-си-кью) хизмати</w:t>
            </w:r>
          </w:p>
          <w:p w:rsidR="00117511" w:rsidRPr="008E75E2" w:rsidRDefault="00117511" w:rsidP="00C525C1">
            <w:pPr>
              <w:tabs>
                <w:tab w:val="left" w:pos="4320"/>
                <w:tab w:val="left" w:pos="4500"/>
              </w:tabs>
              <w:rPr>
                <w:b/>
                <w:sz w:val="28"/>
                <w:szCs w:val="28"/>
                <w:lang w:val="en-US"/>
              </w:rPr>
            </w:pPr>
            <w:r w:rsidRPr="008E75E2">
              <w:rPr>
                <w:b/>
                <w:sz w:val="28"/>
                <w:szCs w:val="28"/>
                <w:lang w:val="en-US"/>
              </w:rPr>
              <w:t xml:space="preserve">en </w:t>
            </w:r>
            <w:r w:rsidRPr="008E75E2">
              <w:rPr>
                <w:sz w:val="28"/>
                <w:szCs w:val="28"/>
                <w:lang w:val="en-US"/>
              </w:rPr>
              <w:t xml:space="preserve">- ICQ (I Seek You) </w:t>
            </w:r>
            <w:r w:rsidRPr="008E75E2">
              <w:rPr>
                <w:sz w:val="28"/>
                <w:szCs w:val="28"/>
                <w:lang w:val="en-US"/>
              </w:rPr>
              <w:br/>
            </w:r>
          </w:p>
        </w:tc>
        <w:tc>
          <w:tcPr>
            <w:tcW w:w="2921" w:type="pct"/>
          </w:tcPr>
          <w:p w:rsidR="00117511" w:rsidRDefault="008E75E2" w:rsidP="00117511">
            <w:pPr>
              <w:jc w:val="both"/>
              <w:rPr>
                <w:sz w:val="28"/>
                <w:szCs w:val="28"/>
                <w:lang w:val="en-US"/>
              </w:rPr>
            </w:pPr>
            <w:r>
              <w:rPr>
                <w:sz w:val="28"/>
                <w:szCs w:val="28"/>
              </w:rPr>
              <w:t>1.</w:t>
            </w:r>
            <w:r w:rsidR="00117511" w:rsidRPr="008E75E2">
              <w:rPr>
                <w:sz w:val="28"/>
                <w:szCs w:val="28"/>
              </w:rPr>
              <w:t xml:space="preserve"> Бесплатная система интернет-пейджинга – передачи коротких сообщений с помощью Интернета, в кот</w:t>
            </w:r>
            <w:r>
              <w:rPr>
                <w:sz w:val="28"/>
                <w:szCs w:val="28"/>
              </w:rPr>
              <w:t>орой</w:t>
            </w:r>
            <w:r w:rsidR="00117511" w:rsidRPr="008E75E2">
              <w:rPr>
                <w:sz w:val="28"/>
                <w:szCs w:val="28"/>
              </w:rPr>
              <w:t xml:space="preserve"> каждый пользователь имеет свой номер (</w:t>
            </w:r>
            <w:r w:rsidR="00117511" w:rsidRPr="008E75E2">
              <w:rPr>
                <w:sz w:val="28"/>
                <w:szCs w:val="28"/>
                <w:lang w:val="en-US"/>
              </w:rPr>
              <w:t>UIN</w:t>
            </w:r>
            <w:r w:rsidR="00117511" w:rsidRPr="008E75E2">
              <w:rPr>
                <w:sz w:val="28"/>
                <w:szCs w:val="28"/>
              </w:rPr>
              <w:t>). Для её использования необходима спец</w:t>
            </w:r>
            <w:r>
              <w:rPr>
                <w:sz w:val="28"/>
                <w:szCs w:val="28"/>
              </w:rPr>
              <w:t xml:space="preserve">иальная </w:t>
            </w:r>
            <w:r w:rsidR="00117511" w:rsidRPr="008E75E2">
              <w:rPr>
                <w:sz w:val="28"/>
                <w:szCs w:val="28"/>
              </w:rPr>
              <w:t>программа. Возможна передача сообщений с/на моб</w:t>
            </w:r>
            <w:r>
              <w:rPr>
                <w:sz w:val="28"/>
                <w:szCs w:val="28"/>
              </w:rPr>
              <w:t>ильный</w:t>
            </w:r>
            <w:r w:rsidR="00117511" w:rsidRPr="008E75E2">
              <w:rPr>
                <w:sz w:val="28"/>
                <w:szCs w:val="28"/>
              </w:rPr>
              <w:t xml:space="preserve"> телефон.</w:t>
            </w:r>
          </w:p>
          <w:p w:rsidR="00A81E47" w:rsidRPr="00A81E47" w:rsidRDefault="00A81E47" w:rsidP="00117511">
            <w:pPr>
              <w:jc w:val="both"/>
              <w:rPr>
                <w:sz w:val="10"/>
                <w:szCs w:val="10"/>
              </w:rPr>
            </w:pPr>
          </w:p>
          <w:p w:rsidR="00117511" w:rsidRPr="008E75E2" w:rsidRDefault="008E75E2" w:rsidP="00117511">
            <w:pPr>
              <w:jc w:val="both"/>
              <w:rPr>
                <w:sz w:val="28"/>
                <w:szCs w:val="28"/>
              </w:rPr>
            </w:pPr>
            <w:r>
              <w:rPr>
                <w:sz w:val="28"/>
                <w:szCs w:val="28"/>
              </w:rPr>
              <w:t xml:space="preserve">2. </w:t>
            </w:r>
            <w:r w:rsidR="00117511" w:rsidRPr="008E75E2">
              <w:rPr>
                <w:sz w:val="28"/>
                <w:szCs w:val="28"/>
              </w:rPr>
              <w:t xml:space="preserve">Программа для обмена текстовыми сообщениями. Разработчик – израильская фирма </w:t>
            </w:r>
            <w:r w:rsidR="00117511" w:rsidRPr="008E75E2">
              <w:rPr>
                <w:sz w:val="28"/>
                <w:szCs w:val="28"/>
                <w:lang w:val="en-US"/>
              </w:rPr>
              <w:t>Mirabilis</w:t>
            </w:r>
            <w:r w:rsidR="00117511" w:rsidRPr="008E75E2">
              <w:rPr>
                <w:sz w:val="28"/>
                <w:szCs w:val="28"/>
              </w:rPr>
              <w:t>. Представляет собой довольно удобный продукт с высокой скоростью передачи сообщений, со встроенным чатом (</w:t>
            </w:r>
            <w:r w:rsidR="00117511" w:rsidRPr="008E75E2">
              <w:rPr>
                <w:sz w:val="28"/>
                <w:szCs w:val="28"/>
                <w:lang w:val="en-US"/>
              </w:rPr>
              <w:t>Chat</w:t>
            </w:r>
            <w:r w:rsidR="00117511" w:rsidRPr="008E75E2">
              <w:rPr>
                <w:sz w:val="28"/>
                <w:szCs w:val="28"/>
              </w:rPr>
              <w:t xml:space="preserve">), приёмом/передачей файлов, интеграцией с почтовой службой и т.д.     </w:t>
            </w:r>
          </w:p>
          <w:p w:rsidR="00117511" w:rsidRPr="00A81E47" w:rsidRDefault="00117511" w:rsidP="00117511">
            <w:pPr>
              <w:jc w:val="both"/>
              <w:rPr>
                <w:sz w:val="32"/>
                <w:szCs w:val="32"/>
                <w:lang w:val="en-US"/>
              </w:rPr>
            </w:pPr>
          </w:p>
          <w:p w:rsidR="00117511" w:rsidRDefault="008E75E2" w:rsidP="00117511">
            <w:pPr>
              <w:jc w:val="both"/>
              <w:rPr>
                <w:sz w:val="28"/>
                <w:szCs w:val="28"/>
                <w:lang w:val="en-US"/>
              </w:rPr>
            </w:pPr>
            <w:r w:rsidRPr="008E75E2">
              <w:rPr>
                <w:sz w:val="28"/>
                <w:szCs w:val="28"/>
                <w:lang w:val="en-US"/>
              </w:rPr>
              <w:t xml:space="preserve">1. </w:t>
            </w:r>
            <w:r w:rsidR="00117511" w:rsidRPr="008E75E2">
              <w:rPr>
                <w:sz w:val="28"/>
                <w:szCs w:val="28"/>
                <w:lang w:val="en-US"/>
              </w:rPr>
              <w:t>Har bir foydalanuvchi o‘zining raqamiga ega bo‘ladigan, Internet yordamida qisqa  xabarlarni uzatish bepul Internet-peyjing tizimi. Unda foydalanish uchun maxsus dastur zarur. Mobil telefondan/telefonga xabarlar uzatish mumkin.</w:t>
            </w:r>
          </w:p>
          <w:p w:rsidR="00A81E47" w:rsidRPr="00A81E47" w:rsidRDefault="00A81E47" w:rsidP="00117511">
            <w:pPr>
              <w:jc w:val="both"/>
              <w:rPr>
                <w:sz w:val="10"/>
                <w:szCs w:val="10"/>
                <w:lang w:val="en-US"/>
              </w:rPr>
            </w:pPr>
          </w:p>
          <w:p w:rsidR="00117511" w:rsidRPr="008E75E2" w:rsidRDefault="008E75E2" w:rsidP="00117511">
            <w:pPr>
              <w:jc w:val="both"/>
              <w:rPr>
                <w:b/>
                <w:sz w:val="28"/>
                <w:szCs w:val="28"/>
                <w:lang w:val="en-US"/>
              </w:rPr>
            </w:pPr>
            <w:r w:rsidRPr="008E75E2">
              <w:rPr>
                <w:sz w:val="28"/>
                <w:szCs w:val="28"/>
                <w:lang w:val="en-US"/>
              </w:rPr>
              <w:t xml:space="preserve">2. </w:t>
            </w:r>
            <w:r w:rsidR="00117511" w:rsidRPr="008E75E2">
              <w:rPr>
                <w:sz w:val="28"/>
                <w:szCs w:val="28"/>
                <w:lang w:val="en-US"/>
              </w:rPr>
              <w:t>Matnli xabarlar almashinish uchun m</w:t>
            </w:r>
            <w:r>
              <w:rPr>
                <w:sz w:val="28"/>
                <w:szCs w:val="28"/>
                <w:lang w:val="en-US"/>
              </w:rPr>
              <w:t>o‘ljal</w:t>
            </w:r>
            <w:r w:rsidRPr="008E75E2">
              <w:rPr>
                <w:sz w:val="28"/>
                <w:szCs w:val="28"/>
                <w:lang w:val="en-US"/>
              </w:rPr>
              <w:t xml:space="preserve">-                                                    </w:t>
            </w:r>
            <w:r>
              <w:rPr>
                <w:sz w:val="28"/>
                <w:szCs w:val="28"/>
                <w:lang w:val="en-US"/>
              </w:rPr>
              <w:t>langan dastur.</w:t>
            </w:r>
            <w:r w:rsidRPr="008E75E2">
              <w:rPr>
                <w:sz w:val="28"/>
                <w:szCs w:val="28"/>
                <w:lang w:val="en-US"/>
              </w:rPr>
              <w:t xml:space="preserve"> </w:t>
            </w:r>
            <w:r w:rsidR="00117511" w:rsidRPr="008E75E2">
              <w:rPr>
                <w:sz w:val="28"/>
                <w:szCs w:val="28"/>
                <w:lang w:val="en-US"/>
              </w:rPr>
              <w:t>Ishlab chiquvchi</w:t>
            </w:r>
            <w:r w:rsidRPr="00A81E47">
              <w:rPr>
                <w:sz w:val="28"/>
                <w:szCs w:val="28"/>
                <w:lang w:val="en-US"/>
              </w:rPr>
              <w:t xml:space="preserve"> </w:t>
            </w:r>
            <w:r>
              <w:rPr>
                <w:sz w:val="28"/>
                <w:szCs w:val="28"/>
                <w:lang w:val="en-US"/>
              </w:rPr>
              <w:t>−</w:t>
            </w:r>
            <w:r w:rsidRPr="00A81E47">
              <w:rPr>
                <w:sz w:val="28"/>
                <w:szCs w:val="28"/>
                <w:lang w:val="en-US"/>
              </w:rPr>
              <w:t xml:space="preserve"> </w:t>
            </w:r>
            <w:r w:rsidR="00117511" w:rsidRPr="008E75E2">
              <w:rPr>
                <w:sz w:val="28"/>
                <w:szCs w:val="28"/>
                <w:lang w:val="en-US"/>
              </w:rPr>
              <w:t xml:space="preserve">Isroilning </w:t>
            </w:r>
            <w:r w:rsidR="00117511" w:rsidRPr="008E75E2">
              <w:rPr>
                <w:i/>
                <w:sz w:val="28"/>
                <w:szCs w:val="28"/>
                <w:lang w:val="en-US"/>
              </w:rPr>
              <w:t xml:space="preserve">Mirabilis </w:t>
            </w:r>
            <w:r w:rsidR="00117511" w:rsidRPr="008E75E2">
              <w:rPr>
                <w:sz w:val="28"/>
                <w:szCs w:val="28"/>
                <w:lang w:val="en-US"/>
              </w:rPr>
              <w:t>firmasi. Pochta xizmati bilan integratsiyalangan, fayillarni qabul qilish/uzatish imkoniyati bo‘lgan, chat o‘rnatilgan, xabarni uzatish tezligi yuqori bo‘lgan, anchagina qulay mahsulotni o‘zida ifodalaydi.</w:t>
            </w:r>
          </w:p>
          <w:p w:rsidR="00117511" w:rsidRPr="00A81E47" w:rsidRDefault="00117511" w:rsidP="00117511">
            <w:pPr>
              <w:jc w:val="both"/>
              <w:rPr>
                <w:sz w:val="32"/>
                <w:szCs w:val="32"/>
                <w:lang w:val="en-US"/>
              </w:rPr>
            </w:pPr>
          </w:p>
          <w:p w:rsidR="00117511" w:rsidRDefault="008E75E2" w:rsidP="00117511">
            <w:pPr>
              <w:jc w:val="both"/>
              <w:rPr>
                <w:sz w:val="28"/>
                <w:szCs w:val="28"/>
                <w:lang w:val="en-US"/>
              </w:rPr>
            </w:pPr>
            <w:r w:rsidRPr="008E75E2">
              <w:rPr>
                <w:sz w:val="28"/>
                <w:szCs w:val="28"/>
                <w:lang w:val="en-US"/>
              </w:rPr>
              <w:t>1.</w:t>
            </w:r>
            <w:r w:rsidR="00117511" w:rsidRPr="008E75E2">
              <w:rPr>
                <w:sz w:val="28"/>
                <w:szCs w:val="28"/>
                <w:lang w:val="en-US"/>
              </w:rPr>
              <w:t xml:space="preserve"> </w:t>
            </w:r>
            <w:r w:rsidR="00117511" w:rsidRPr="008E75E2">
              <w:rPr>
                <w:sz w:val="28"/>
                <w:szCs w:val="28"/>
              </w:rPr>
              <w:t>Ҳар</w:t>
            </w:r>
            <w:r w:rsidR="00117511" w:rsidRPr="008E75E2">
              <w:rPr>
                <w:sz w:val="28"/>
                <w:szCs w:val="28"/>
                <w:lang w:val="en-US"/>
              </w:rPr>
              <w:t xml:space="preserve"> </w:t>
            </w:r>
            <w:r w:rsidR="00117511" w:rsidRPr="008E75E2">
              <w:rPr>
                <w:sz w:val="28"/>
                <w:szCs w:val="28"/>
              </w:rPr>
              <w:t>бир</w:t>
            </w:r>
            <w:r w:rsidR="00117511" w:rsidRPr="008E75E2">
              <w:rPr>
                <w:sz w:val="28"/>
                <w:szCs w:val="28"/>
                <w:lang w:val="en-US"/>
              </w:rPr>
              <w:t xml:space="preserve"> </w:t>
            </w:r>
            <w:r w:rsidR="00117511" w:rsidRPr="008E75E2">
              <w:rPr>
                <w:sz w:val="28"/>
                <w:szCs w:val="28"/>
              </w:rPr>
              <w:t>фойдаланувчи</w:t>
            </w:r>
            <w:r w:rsidR="00117511" w:rsidRPr="008E75E2">
              <w:rPr>
                <w:sz w:val="28"/>
                <w:szCs w:val="28"/>
                <w:lang w:val="en-US"/>
              </w:rPr>
              <w:t xml:space="preserve"> </w:t>
            </w:r>
            <w:r w:rsidR="00117511" w:rsidRPr="008E75E2">
              <w:rPr>
                <w:sz w:val="28"/>
                <w:szCs w:val="28"/>
              </w:rPr>
              <w:t>ўзининг</w:t>
            </w:r>
            <w:r w:rsidR="00117511" w:rsidRPr="008E75E2">
              <w:rPr>
                <w:sz w:val="28"/>
                <w:szCs w:val="28"/>
                <w:lang w:val="en-US"/>
              </w:rPr>
              <w:t xml:space="preserve"> </w:t>
            </w:r>
            <w:r w:rsidR="00117511" w:rsidRPr="008E75E2">
              <w:rPr>
                <w:sz w:val="28"/>
                <w:szCs w:val="28"/>
              </w:rPr>
              <w:t>рақамига</w:t>
            </w:r>
            <w:r w:rsidR="00117511" w:rsidRPr="008E75E2">
              <w:rPr>
                <w:sz w:val="28"/>
                <w:szCs w:val="28"/>
                <w:lang w:val="en-US"/>
              </w:rPr>
              <w:t xml:space="preserve"> </w:t>
            </w:r>
            <w:r w:rsidR="00117511" w:rsidRPr="008E75E2">
              <w:rPr>
                <w:sz w:val="28"/>
                <w:szCs w:val="28"/>
              </w:rPr>
              <w:t>эга</w:t>
            </w:r>
            <w:r w:rsidR="00117511" w:rsidRPr="008E75E2">
              <w:rPr>
                <w:sz w:val="28"/>
                <w:szCs w:val="28"/>
                <w:lang w:val="en-US"/>
              </w:rPr>
              <w:t xml:space="preserve"> </w:t>
            </w:r>
            <w:r w:rsidR="00117511" w:rsidRPr="008E75E2">
              <w:rPr>
                <w:sz w:val="28"/>
                <w:szCs w:val="28"/>
              </w:rPr>
              <w:t>бўладиган</w:t>
            </w:r>
            <w:r w:rsidR="00117511" w:rsidRPr="008E75E2">
              <w:rPr>
                <w:sz w:val="28"/>
                <w:szCs w:val="28"/>
                <w:lang w:val="en-US"/>
              </w:rPr>
              <w:t xml:space="preserve">, </w:t>
            </w:r>
            <w:r w:rsidR="00117511" w:rsidRPr="008E75E2">
              <w:rPr>
                <w:sz w:val="28"/>
                <w:szCs w:val="28"/>
              </w:rPr>
              <w:t>Интернет</w:t>
            </w:r>
            <w:r w:rsidR="00117511" w:rsidRPr="008E75E2">
              <w:rPr>
                <w:sz w:val="28"/>
                <w:szCs w:val="28"/>
                <w:lang w:val="en-US"/>
              </w:rPr>
              <w:t xml:space="preserve"> </w:t>
            </w:r>
            <w:r w:rsidR="00117511" w:rsidRPr="008E75E2">
              <w:rPr>
                <w:sz w:val="28"/>
                <w:szCs w:val="28"/>
              </w:rPr>
              <w:t>ёрдамида</w:t>
            </w:r>
            <w:r w:rsidR="00117511" w:rsidRPr="008E75E2">
              <w:rPr>
                <w:sz w:val="28"/>
                <w:szCs w:val="28"/>
                <w:lang w:val="en-US"/>
              </w:rPr>
              <w:t xml:space="preserve"> </w:t>
            </w:r>
            <w:r w:rsidR="00117511" w:rsidRPr="008E75E2">
              <w:rPr>
                <w:sz w:val="28"/>
                <w:szCs w:val="28"/>
              </w:rPr>
              <w:t>қисқа</w:t>
            </w:r>
            <w:r w:rsidR="00117511" w:rsidRPr="008E75E2">
              <w:rPr>
                <w:sz w:val="28"/>
                <w:szCs w:val="28"/>
                <w:lang w:val="en-US"/>
              </w:rPr>
              <w:t xml:space="preserve"> </w:t>
            </w:r>
            <w:r w:rsidR="00117511" w:rsidRPr="008E75E2">
              <w:rPr>
                <w:sz w:val="28"/>
                <w:szCs w:val="28"/>
              </w:rPr>
              <w:t>хабарларни</w:t>
            </w:r>
            <w:r w:rsidR="00117511" w:rsidRPr="008E75E2">
              <w:rPr>
                <w:sz w:val="28"/>
                <w:szCs w:val="28"/>
                <w:lang w:val="en-US"/>
              </w:rPr>
              <w:t xml:space="preserve"> </w:t>
            </w:r>
            <w:r w:rsidR="00117511" w:rsidRPr="008E75E2">
              <w:rPr>
                <w:sz w:val="28"/>
                <w:szCs w:val="28"/>
              </w:rPr>
              <w:t>узатиш</w:t>
            </w:r>
            <w:r w:rsidR="00117511" w:rsidRPr="008E75E2">
              <w:rPr>
                <w:sz w:val="28"/>
                <w:szCs w:val="28"/>
                <w:lang w:val="en-US"/>
              </w:rPr>
              <w:t xml:space="preserve"> </w:t>
            </w:r>
            <w:r w:rsidR="00117511" w:rsidRPr="008E75E2">
              <w:rPr>
                <w:sz w:val="28"/>
                <w:szCs w:val="28"/>
              </w:rPr>
              <w:t>бепул</w:t>
            </w:r>
            <w:r w:rsidR="00117511" w:rsidRPr="008E75E2">
              <w:rPr>
                <w:sz w:val="28"/>
                <w:szCs w:val="28"/>
                <w:lang w:val="en-US"/>
              </w:rPr>
              <w:t xml:space="preserve"> </w:t>
            </w:r>
            <w:r w:rsidR="00117511" w:rsidRPr="008E75E2">
              <w:rPr>
                <w:sz w:val="28"/>
                <w:szCs w:val="28"/>
              </w:rPr>
              <w:t>Интернет</w:t>
            </w:r>
            <w:r w:rsidR="00117511" w:rsidRPr="008E75E2">
              <w:rPr>
                <w:sz w:val="28"/>
                <w:szCs w:val="28"/>
                <w:lang w:val="en-US"/>
              </w:rPr>
              <w:t>-</w:t>
            </w:r>
            <w:r w:rsidR="00117511" w:rsidRPr="008E75E2">
              <w:rPr>
                <w:sz w:val="28"/>
                <w:szCs w:val="28"/>
              </w:rPr>
              <w:t>пейжинг</w:t>
            </w:r>
            <w:r w:rsidR="00117511" w:rsidRPr="008E75E2">
              <w:rPr>
                <w:sz w:val="28"/>
                <w:szCs w:val="28"/>
                <w:lang w:val="en-US"/>
              </w:rPr>
              <w:t xml:space="preserve"> </w:t>
            </w:r>
            <w:r w:rsidR="00117511" w:rsidRPr="008E75E2">
              <w:rPr>
                <w:sz w:val="28"/>
                <w:szCs w:val="28"/>
              </w:rPr>
              <w:t>тизими</w:t>
            </w:r>
            <w:r w:rsidR="00117511" w:rsidRPr="008E75E2">
              <w:rPr>
                <w:sz w:val="28"/>
                <w:szCs w:val="28"/>
                <w:lang w:val="en-US"/>
              </w:rPr>
              <w:t xml:space="preserve">. </w:t>
            </w:r>
            <w:r w:rsidR="00117511" w:rsidRPr="008E75E2">
              <w:rPr>
                <w:sz w:val="28"/>
                <w:szCs w:val="28"/>
              </w:rPr>
              <w:t>Ундан фойдаланиш учун махсус дастур зарур. Мобил телефондан/телефонга хабарлар узатиш мумкин.</w:t>
            </w:r>
          </w:p>
          <w:p w:rsidR="00A81E47" w:rsidRPr="00A81E47" w:rsidRDefault="00A81E47" w:rsidP="00117511">
            <w:pPr>
              <w:jc w:val="both"/>
              <w:rPr>
                <w:sz w:val="28"/>
                <w:szCs w:val="28"/>
                <w:lang w:val="en-US"/>
              </w:rPr>
            </w:pPr>
          </w:p>
          <w:p w:rsidR="00117511" w:rsidRDefault="008E75E2" w:rsidP="008E75E2">
            <w:pPr>
              <w:jc w:val="both"/>
              <w:rPr>
                <w:sz w:val="28"/>
                <w:szCs w:val="28"/>
                <w:lang w:val="en-US"/>
              </w:rPr>
            </w:pPr>
            <w:r w:rsidRPr="00A81E47">
              <w:rPr>
                <w:sz w:val="28"/>
                <w:szCs w:val="28"/>
                <w:lang w:val="en-US"/>
              </w:rPr>
              <w:t>2.</w:t>
            </w:r>
            <w:r w:rsidR="00117511" w:rsidRPr="00A81E47">
              <w:rPr>
                <w:sz w:val="28"/>
                <w:szCs w:val="28"/>
                <w:lang w:val="en-US"/>
              </w:rPr>
              <w:t xml:space="preserve"> </w:t>
            </w:r>
            <w:r w:rsidR="00117511" w:rsidRPr="008E75E2">
              <w:rPr>
                <w:sz w:val="28"/>
                <w:szCs w:val="28"/>
              </w:rPr>
              <w:t>Матнли</w:t>
            </w:r>
            <w:r w:rsidR="00117511" w:rsidRPr="00A81E47">
              <w:rPr>
                <w:sz w:val="28"/>
                <w:szCs w:val="28"/>
                <w:lang w:val="en-US"/>
              </w:rPr>
              <w:t xml:space="preserve"> </w:t>
            </w:r>
            <w:r w:rsidR="00117511" w:rsidRPr="008E75E2">
              <w:rPr>
                <w:sz w:val="28"/>
                <w:szCs w:val="28"/>
              </w:rPr>
              <w:t>хабарлар</w:t>
            </w:r>
            <w:r w:rsidR="00117511" w:rsidRPr="00A81E47">
              <w:rPr>
                <w:sz w:val="28"/>
                <w:szCs w:val="28"/>
                <w:lang w:val="en-US"/>
              </w:rPr>
              <w:t xml:space="preserve"> </w:t>
            </w:r>
            <w:r w:rsidR="00117511" w:rsidRPr="008E75E2">
              <w:rPr>
                <w:sz w:val="28"/>
                <w:szCs w:val="28"/>
              </w:rPr>
              <w:t>алмашиниш</w:t>
            </w:r>
            <w:r w:rsidR="00117511" w:rsidRPr="00A81E47">
              <w:rPr>
                <w:sz w:val="28"/>
                <w:szCs w:val="28"/>
                <w:lang w:val="en-US"/>
              </w:rPr>
              <w:t xml:space="preserve"> </w:t>
            </w:r>
            <w:r w:rsidR="00117511" w:rsidRPr="008E75E2">
              <w:rPr>
                <w:sz w:val="28"/>
                <w:szCs w:val="28"/>
              </w:rPr>
              <w:t>учун</w:t>
            </w:r>
            <w:r w:rsidR="00117511" w:rsidRPr="00A81E47">
              <w:rPr>
                <w:sz w:val="28"/>
                <w:szCs w:val="28"/>
                <w:lang w:val="en-US"/>
              </w:rPr>
              <w:t xml:space="preserve"> </w:t>
            </w:r>
            <w:r w:rsidR="00117511" w:rsidRPr="008E75E2">
              <w:rPr>
                <w:sz w:val="28"/>
                <w:szCs w:val="28"/>
              </w:rPr>
              <w:t>мўлжалланган</w:t>
            </w:r>
            <w:r w:rsidR="00117511" w:rsidRPr="00A81E47">
              <w:rPr>
                <w:sz w:val="28"/>
                <w:szCs w:val="28"/>
                <w:lang w:val="en-US"/>
              </w:rPr>
              <w:t xml:space="preserve"> </w:t>
            </w:r>
            <w:r w:rsidR="00117511" w:rsidRPr="008E75E2">
              <w:rPr>
                <w:sz w:val="28"/>
                <w:szCs w:val="28"/>
              </w:rPr>
              <w:t>дастур</w:t>
            </w:r>
            <w:r w:rsidR="00117511" w:rsidRPr="00A81E47">
              <w:rPr>
                <w:sz w:val="28"/>
                <w:szCs w:val="28"/>
                <w:lang w:val="en-US"/>
              </w:rPr>
              <w:t xml:space="preserve">. </w:t>
            </w:r>
            <w:r w:rsidR="00117511" w:rsidRPr="008E75E2">
              <w:rPr>
                <w:sz w:val="28"/>
                <w:szCs w:val="28"/>
              </w:rPr>
              <w:t>Ишлаб чиқувчи</w:t>
            </w:r>
            <w:r>
              <w:rPr>
                <w:sz w:val="28"/>
                <w:szCs w:val="28"/>
              </w:rPr>
              <w:t xml:space="preserve"> − </w:t>
            </w:r>
            <w:r w:rsidR="00117511" w:rsidRPr="008E75E2">
              <w:rPr>
                <w:sz w:val="28"/>
                <w:szCs w:val="28"/>
              </w:rPr>
              <w:t xml:space="preserve">Исроилнинг  Mirabilis фирмаси. Почта хизмати билан интеграцияланган, файлларни    қабул қилиш/узатиш имконияти бўлган, чат ўрнатилган, хабарни узатиш тезлиги юқори бўлган, анчагина қулай маҳсулотни ўзида ифодалайди. </w:t>
            </w:r>
          </w:p>
          <w:p w:rsidR="00A81E47" w:rsidRPr="00A81E47" w:rsidRDefault="00A81E47" w:rsidP="008E75E2">
            <w:pPr>
              <w:jc w:val="both"/>
              <w:rPr>
                <w:sz w:val="28"/>
                <w:szCs w:val="28"/>
                <w:lang w:val="en-US"/>
              </w:rPr>
            </w:pPr>
          </w:p>
        </w:tc>
      </w:tr>
      <w:tr w:rsidR="00117511" w:rsidRPr="00220450">
        <w:trPr>
          <w:tblCellSpacing w:w="0" w:type="dxa"/>
          <w:jc w:val="center"/>
        </w:trPr>
        <w:tc>
          <w:tcPr>
            <w:tcW w:w="2079" w:type="pct"/>
          </w:tcPr>
          <w:p w:rsidR="00117511" w:rsidRPr="00900E1A" w:rsidRDefault="00117511" w:rsidP="00B716F7">
            <w:pPr>
              <w:tabs>
                <w:tab w:val="left" w:pos="4320"/>
                <w:tab w:val="left" w:pos="4500"/>
              </w:tabs>
              <w:rPr>
                <w:b/>
                <w:sz w:val="28"/>
                <w:szCs w:val="28"/>
                <w:lang w:val="uz-Cyrl-UZ"/>
              </w:rPr>
            </w:pPr>
            <w:r w:rsidRPr="00900E1A">
              <w:rPr>
                <w:b/>
                <w:sz w:val="28"/>
                <w:szCs w:val="28"/>
                <w:lang w:val="uz-Cyrl-UZ"/>
              </w:rPr>
              <w:t>Случайное число</w:t>
            </w:r>
          </w:p>
          <w:p w:rsidR="00117511" w:rsidRPr="007F30BB" w:rsidRDefault="00117511" w:rsidP="00B716F7">
            <w:pPr>
              <w:tabs>
                <w:tab w:val="left" w:pos="4320"/>
                <w:tab w:val="left" w:pos="4500"/>
              </w:tabs>
              <w:rPr>
                <w:sz w:val="28"/>
                <w:szCs w:val="28"/>
                <w:lang w:val="uz-Cyrl-UZ"/>
              </w:rPr>
            </w:pPr>
            <w:r w:rsidRPr="00900E1A">
              <w:rPr>
                <w:b/>
                <w:sz w:val="28"/>
                <w:szCs w:val="28"/>
                <w:lang w:val="uz-Cyrl-UZ"/>
              </w:rPr>
              <w:t xml:space="preserve">uz </w:t>
            </w:r>
            <w:r w:rsidRPr="008746FE">
              <w:rPr>
                <w:sz w:val="28"/>
                <w:szCs w:val="28"/>
                <w:lang w:val="uz-Cyrl-UZ"/>
              </w:rPr>
              <w:t xml:space="preserve">- </w:t>
            </w:r>
            <w:r w:rsidRPr="007F30BB">
              <w:rPr>
                <w:sz w:val="28"/>
                <w:szCs w:val="28"/>
                <w:lang w:val="uz-Cyrl-UZ"/>
              </w:rPr>
              <w:t>tasodifiy son</w:t>
            </w:r>
          </w:p>
          <w:p w:rsidR="00117511" w:rsidRPr="007F30BB" w:rsidRDefault="00117511"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тасодифий сон</w:t>
            </w:r>
          </w:p>
          <w:p w:rsidR="00117511" w:rsidRPr="007F30BB" w:rsidRDefault="00117511" w:rsidP="00B716F7">
            <w:pPr>
              <w:tabs>
                <w:tab w:val="left" w:pos="4320"/>
                <w:tab w:val="left" w:pos="4500"/>
              </w:tabs>
              <w:rPr>
                <w:sz w:val="28"/>
                <w:szCs w:val="28"/>
                <w:lang w:val="uz-Cyrl-UZ"/>
              </w:rPr>
            </w:pPr>
            <w:r w:rsidRPr="00900E1A">
              <w:rPr>
                <w:b/>
                <w:sz w:val="28"/>
                <w:szCs w:val="28"/>
                <w:lang w:val="uz-Cyrl-UZ"/>
              </w:rPr>
              <w:t xml:space="preserve">en </w:t>
            </w:r>
            <w:r w:rsidRPr="008746FE">
              <w:rPr>
                <w:sz w:val="28"/>
                <w:szCs w:val="28"/>
                <w:lang w:val="uz-Cyrl-UZ"/>
              </w:rPr>
              <w:t>-</w:t>
            </w:r>
            <w:r w:rsidRPr="007F30BB">
              <w:rPr>
                <w:sz w:val="28"/>
                <w:szCs w:val="28"/>
                <w:lang w:val="uz-Cyrl-UZ"/>
              </w:rPr>
              <w:t xml:space="preserve"> random number </w:t>
            </w:r>
          </w:p>
          <w:p w:rsidR="00117511" w:rsidRPr="00900E1A" w:rsidRDefault="00117511" w:rsidP="00B716F7">
            <w:pPr>
              <w:tabs>
                <w:tab w:val="left" w:pos="4320"/>
                <w:tab w:val="left" w:pos="4500"/>
              </w:tabs>
              <w:rPr>
                <w:b/>
                <w:sz w:val="28"/>
                <w:szCs w:val="28"/>
                <w:lang w:val="uz-Cyrl-UZ"/>
              </w:rPr>
            </w:pPr>
          </w:p>
        </w:tc>
        <w:tc>
          <w:tcPr>
            <w:tcW w:w="2921" w:type="pct"/>
          </w:tcPr>
          <w:p w:rsidR="00117511" w:rsidRDefault="00117511" w:rsidP="00B716F7">
            <w:pPr>
              <w:tabs>
                <w:tab w:val="left" w:pos="4320"/>
                <w:tab w:val="left" w:pos="4500"/>
              </w:tabs>
              <w:jc w:val="both"/>
              <w:rPr>
                <w:sz w:val="28"/>
                <w:szCs w:val="28"/>
                <w:lang w:val="uz-Cyrl-UZ"/>
              </w:rPr>
            </w:pPr>
            <w:r w:rsidRPr="00900E1A">
              <w:rPr>
                <w:sz w:val="28"/>
                <w:szCs w:val="28"/>
                <w:lang w:val="uz-Cyrl-UZ"/>
              </w:rPr>
              <w:t>Число, выбранное произвольным образом из некоторого диапазона чисел.</w:t>
            </w:r>
          </w:p>
          <w:p w:rsidR="00117511" w:rsidRDefault="00117511" w:rsidP="00B716F7">
            <w:pPr>
              <w:tabs>
                <w:tab w:val="left" w:pos="4320"/>
                <w:tab w:val="left" w:pos="4500"/>
              </w:tabs>
              <w:jc w:val="both"/>
              <w:rPr>
                <w:sz w:val="16"/>
                <w:szCs w:val="16"/>
                <w:lang w:val="en-US"/>
              </w:rPr>
            </w:pPr>
          </w:p>
          <w:p w:rsidR="00A81E47" w:rsidRPr="00A81E47" w:rsidRDefault="00A81E47" w:rsidP="00B716F7">
            <w:pPr>
              <w:tabs>
                <w:tab w:val="left" w:pos="4320"/>
                <w:tab w:val="left" w:pos="4500"/>
              </w:tabs>
              <w:jc w:val="both"/>
              <w:rPr>
                <w:sz w:val="16"/>
                <w:szCs w:val="16"/>
                <w:lang w:val="en-US"/>
              </w:rPr>
            </w:pPr>
          </w:p>
          <w:p w:rsidR="00117511" w:rsidRPr="00900E1A" w:rsidRDefault="00117511" w:rsidP="00B716F7">
            <w:pPr>
              <w:tabs>
                <w:tab w:val="left" w:pos="4320"/>
                <w:tab w:val="left" w:pos="4500"/>
              </w:tabs>
              <w:jc w:val="both"/>
              <w:rPr>
                <w:sz w:val="28"/>
                <w:szCs w:val="28"/>
                <w:lang w:val="uz-Cyrl-UZ"/>
              </w:rPr>
            </w:pPr>
            <w:r>
              <w:rPr>
                <w:sz w:val="28"/>
                <w:szCs w:val="28"/>
                <w:lang w:val="uz-Cyrl-UZ"/>
              </w:rPr>
              <w:t>Sonlarning</w:t>
            </w:r>
            <w:r w:rsidRPr="002C71D9">
              <w:rPr>
                <w:sz w:val="28"/>
                <w:szCs w:val="28"/>
                <w:lang w:val="uz-Cyrl-UZ"/>
              </w:rPr>
              <w:t xml:space="preserve"> </w:t>
            </w:r>
            <w:r>
              <w:rPr>
                <w:sz w:val="28"/>
                <w:szCs w:val="28"/>
                <w:lang w:val="uz-Cyrl-UZ"/>
              </w:rPr>
              <w:t>ba’zi</w:t>
            </w:r>
            <w:r w:rsidRPr="002C71D9">
              <w:rPr>
                <w:sz w:val="28"/>
                <w:szCs w:val="28"/>
                <w:lang w:val="uz-Cyrl-UZ"/>
              </w:rPr>
              <w:t xml:space="preserve"> </w:t>
            </w:r>
            <w:r>
              <w:rPr>
                <w:sz w:val="28"/>
                <w:szCs w:val="28"/>
                <w:lang w:val="uz-Cyrl-UZ"/>
              </w:rPr>
              <w:t>bir</w:t>
            </w:r>
            <w:r w:rsidRPr="002C71D9">
              <w:rPr>
                <w:sz w:val="28"/>
                <w:szCs w:val="28"/>
                <w:lang w:val="uz-Cyrl-UZ"/>
              </w:rPr>
              <w:t xml:space="preserve"> </w:t>
            </w:r>
            <w:r>
              <w:rPr>
                <w:sz w:val="28"/>
                <w:szCs w:val="28"/>
                <w:lang w:val="uz-Cyrl-UZ"/>
              </w:rPr>
              <w:t>diapazonidan</w:t>
            </w:r>
            <w:r w:rsidRPr="002C71D9">
              <w:rPr>
                <w:sz w:val="28"/>
                <w:szCs w:val="28"/>
                <w:lang w:val="uz-Cyrl-UZ"/>
              </w:rPr>
              <w:t xml:space="preserve"> </w:t>
            </w:r>
            <w:r>
              <w:rPr>
                <w:sz w:val="28"/>
                <w:szCs w:val="28"/>
                <w:lang w:val="uz-Cyrl-UZ"/>
              </w:rPr>
              <w:t>ixtiyoriy</w:t>
            </w:r>
            <w:r w:rsidRPr="002C71D9">
              <w:rPr>
                <w:sz w:val="28"/>
                <w:szCs w:val="28"/>
                <w:lang w:val="uz-Cyrl-UZ"/>
              </w:rPr>
              <w:t xml:space="preserve"> </w:t>
            </w:r>
            <w:r>
              <w:rPr>
                <w:sz w:val="28"/>
                <w:szCs w:val="28"/>
                <w:lang w:val="uz-Cyrl-UZ"/>
              </w:rPr>
              <w:t>tanlab</w:t>
            </w:r>
            <w:r w:rsidRPr="002C71D9">
              <w:rPr>
                <w:sz w:val="28"/>
                <w:szCs w:val="28"/>
                <w:lang w:val="uz-Cyrl-UZ"/>
              </w:rPr>
              <w:t xml:space="preserve"> </w:t>
            </w:r>
            <w:r>
              <w:rPr>
                <w:sz w:val="28"/>
                <w:szCs w:val="28"/>
                <w:lang w:val="uz-Cyrl-UZ"/>
              </w:rPr>
              <w:t>olingan</w:t>
            </w:r>
            <w:r w:rsidRPr="002C71D9">
              <w:rPr>
                <w:sz w:val="28"/>
                <w:szCs w:val="28"/>
                <w:lang w:val="uz-Cyrl-UZ"/>
              </w:rPr>
              <w:t xml:space="preserve"> </w:t>
            </w:r>
            <w:r>
              <w:rPr>
                <w:sz w:val="28"/>
                <w:szCs w:val="28"/>
                <w:lang w:val="uz-Cyrl-UZ"/>
              </w:rPr>
              <w:t>son</w:t>
            </w:r>
            <w:r w:rsidRPr="002C71D9">
              <w:rPr>
                <w:sz w:val="28"/>
                <w:szCs w:val="28"/>
                <w:lang w:val="uz-Cyrl-UZ"/>
              </w:rPr>
              <w:t>.</w:t>
            </w:r>
          </w:p>
          <w:p w:rsidR="00117511" w:rsidRDefault="00117511" w:rsidP="00B716F7">
            <w:pPr>
              <w:tabs>
                <w:tab w:val="left" w:pos="4320"/>
                <w:tab w:val="left" w:pos="4500"/>
              </w:tabs>
              <w:jc w:val="both"/>
              <w:rPr>
                <w:sz w:val="16"/>
                <w:szCs w:val="16"/>
                <w:lang w:val="en-US"/>
              </w:rPr>
            </w:pPr>
          </w:p>
          <w:p w:rsidR="00A81E47" w:rsidRPr="00A81E47" w:rsidRDefault="00A81E47" w:rsidP="00B716F7">
            <w:pPr>
              <w:tabs>
                <w:tab w:val="left" w:pos="4320"/>
                <w:tab w:val="left" w:pos="4500"/>
              </w:tabs>
              <w:jc w:val="both"/>
              <w:rPr>
                <w:sz w:val="16"/>
                <w:szCs w:val="16"/>
                <w:lang w:val="en-US"/>
              </w:rPr>
            </w:pPr>
          </w:p>
          <w:p w:rsidR="00117511" w:rsidRDefault="00117511" w:rsidP="00B716F7">
            <w:pPr>
              <w:tabs>
                <w:tab w:val="left" w:pos="4320"/>
                <w:tab w:val="left" w:pos="4500"/>
              </w:tabs>
              <w:jc w:val="both"/>
              <w:rPr>
                <w:sz w:val="28"/>
                <w:szCs w:val="28"/>
                <w:lang w:val="en-US"/>
              </w:rPr>
            </w:pPr>
            <w:r w:rsidRPr="002C71D9">
              <w:rPr>
                <w:sz w:val="28"/>
                <w:szCs w:val="28"/>
                <w:lang w:val="uz-Cyrl-UZ"/>
              </w:rPr>
              <w:t>Сонларнинг баъзи бир диапазонидан ихтиё</w:t>
            </w:r>
            <w:r>
              <w:rPr>
                <w:sz w:val="28"/>
                <w:szCs w:val="28"/>
                <w:lang w:val="uz-Cyrl-UZ"/>
              </w:rPr>
              <w:t>-</w:t>
            </w:r>
            <w:r w:rsidRPr="002C71D9">
              <w:rPr>
                <w:sz w:val="28"/>
                <w:szCs w:val="28"/>
                <w:lang w:val="uz-Cyrl-UZ"/>
              </w:rPr>
              <w:t>рий танлаб олинган сон.</w:t>
            </w:r>
          </w:p>
          <w:p w:rsidR="00A81E47" w:rsidRPr="00A81E47" w:rsidRDefault="00A81E47" w:rsidP="00B716F7">
            <w:pPr>
              <w:tabs>
                <w:tab w:val="left" w:pos="4320"/>
                <w:tab w:val="left" w:pos="4500"/>
              </w:tabs>
              <w:jc w:val="both"/>
              <w:rPr>
                <w:sz w:val="28"/>
                <w:szCs w:val="28"/>
                <w:lang w:val="en-US"/>
              </w:rPr>
            </w:pPr>
          </w:p>
        </w:tc>
      </w:tr>
      <w:tr w:rsidR="00117511" w:rsidRPr="00F76143">
        <w:trPr>
          <w:tblCellSpacing w:w="0" w:type="dxa"/>
          <w:jc w:val="center"/>
        </w:trPr>
        <w:tc>
          <w:tcPr>
            <w:tcW w:w="2079" w:type="pct"/>
          </w:tcPr>
          <w:p w:rsidR="00117511" w:rsidRPr="00C8174F" w:rsidRDefault="00117511" w:rsidP="003A7C3D">
            <w:pPr>
              <w:rPr>
                <w:b/>
                <w:bCs/>
                <w:sz w:val="28"/>
                <w:szCs w:val="28"/>
                <w:lang w:val="uz-Cyrl-UZ"/>
              </w:rPr>
            </w:pPr>
            <w:r w:rsidRPr="00C8174F">
              <w:rPr>
                <w:b/>
                <w:sz w:val="28"/>
                <w:szCs w:val="28"/>
                <w:lang w:val="uz-Cyrl-UZ"/>
              </w:rPr>
              <w:t>Серверы корневой зоны</w:t>
            </w:r>
            <w:r w:rsidRPr="00C8174F">
              <w:rPr>
                <w:b/>
                <w:bCs/>
                <w:sz w:val="28"/>
                <w:szCs w:val="28"/>
                <w:lang w:val="uz-Cyrl-UZ"/>
              </w:rPr>
              <w:t xml:space="preserve"> </w:t>
            </w:r>
          </w:p>
          <w:p w:rsidR="00117511" w:rsidRDefault="00117511" w:rsidP="003A7C3D">
            <w:pPr>
              <w:rPr>
                <w:bCs/>
                <w:sz w:val="28"/>
                <w:szCs w:val="28"/>
                <w:lang w:val="uz-Cyrl-UZ"/>
              </w:rPr>
            </w:pPr>
            <w:r w:rsidRPr="00F76143">
              <w:rPr>
                <w:b/>
                <w:bCs/>
                <w:sz w:val="28"/>
                <w:szCs w:val="28"/>
                <w:lang w:val="uz-Cyrl-UZ"/>
              </w:rPr>
              <w:t xml:space="preserve">uz </w:t>
            </w:r>
            <w:r w:rsidRPr="00F76143">
              <w:rPr>
                <w:bCs/>
                <w:sz w:val="28"/>
                <w:szCs w:val="28"/>
                <w:lang w:val="uz-Cyrl-UZ"/>
              </w:rPr>
              <w:t>-</w:t>
            </w:r>
            <w:r>
              <w:rPr>
                <w:bCs/>
                <w:color w:val="000000"/>
                <w:sz w:val="28"/>
                <w:szCs w:val="28"/>
                <w:lang w:val="uz-Cyrl-UZ"/>
              </w:rPr>
              <w:t xml:space="preserve"> bosh</w:t>
            </w:r>
            <w:r w:rsidRPr="00C14FF6">
              <w:rPr>
                <w:bCs/>
                <w:color w:val="000000"/>
                <w:sz w:val="28"/>
                <w:szCs w:val="28"/>
                <w:lang w:val="uz-Cyrl-UZ"/>
              </w:rPr>
              <w:t xml:space="preserve"> </w:t>
            </w:r>
            <w:r w:rsidRPr="00844AE4">
              <w:rPr>
                <w:bCs/>
                <w:color w:val="000000"/>
                <w:sz w:val="28"/>
                <w:szCs w:val="28"/>
                <w:lang w:val="uz-Cyrl-UZ"/>
              </w:rPr>
              <w:t>zona serverlari</w:t>
            </w:r>
          </w:p>
          <w:p w:rsidR="00117511" w:rsidRDefault="00117511" w:rsidP="003A7C3D">
            <w:pPr>
              <w:rPr>
                <w:bCs/>
                <w:color w:val="000000"/>
                <w:sz w:val="28"/>
                <w:szCs w:val="28"/>
                <w:lang w:val="en-US"/>
              </w:rPr>
            </w:pPr>
            <w:r>
              <w:rPr>
                <w:b/>
                <w:bCs/>
                <w:color w:val="000000"/>
                <w:sz w:val="26"/>
                <w:szCs w:val="26"/>
                <w:lang w:val="uz-Cyrl-UZ"/>
              </w:rPr>
              <w:t xml:space="preserve">       </w:t>
            </w:r>
            <w:r w:rsidRPr="00773754">
              <w:rPr>
                <w:b/>
                <w:bCs/>
                <w:color w:val="000000"/>
                <w:sz w:val="26"/>
                <w:szCs w:val="26"/>
                <w:lang w:val="uz-Cyrl-UZ"/>
              </w:rPr>
              <w:t xml:space="preserve"> </w:t>
            </w:r>
            <w:r w:rsidRPr="00C14FF6">
              <w:rPr>
                <w:bCs/>
                <w:color w:val="000000"/>
                <w:sz w:val="28"/>
                <w:szCs w:val="28"/>
                <w:lang w:val="uz-Cyrl-UZ"/>
              </w:rPr>
              <w:t xml:space="preserve">бош </w:t>
            </w:r>
            <w:r w:rsidRPr="00C14FF6">
              <w:rPr>
                <w:bCs/>
                <w:color w:val="000000"/>
                <w:sz w:val="28"/>
                <w:szCs w:val="28"/>
              </w:rPr>
              <w:t>зона</w:t>
            </w:r>
            <w:r w:rsidRPr="00844AE4">
              <w:rPr>
                <w:bCs/>
                <w:color w:val="000000"/>
                <w:sz w:val="28"/>
                <w:szCs w:val="28"/>
                <w:lang w:val="en-US"/>
              </w:rPr>
              <w:t xml:space="preserve"> </w:t>
            </w:r>
            <w:r w:rsidRPr="00C14FF6">
              <w:rPr>
                <w:bCs/>
                <w:color w:val="000000"/>
                <w:sz w:val="28"/>
                <w:szCs w:val="28"/>
              </w:rPr>
              <w:t>серверлари</w:t>
            </w:r>
          </w:p>
          <w:p w:rsidR="00117511" w:rsidRPr="00C8174F" w:rsidRDefault="00117511" w:rsidP="003A7C3D">
            <w:pPr>
              <w:rPr>
                <w:sz w:val="28"/>
                <w:szCs w:val="28"/>
                <w:lang w:val="uz-Cyrl-UZ"/>
              </w:rPr>
            </w:pPr>
            <w:r w:rsidRPr="00DE4143">
              <w:rPr>
                <w:b/>
                <w:sz w:val="28"/>
                <w:szCs w:val="28"/>
                <w:lang w:val="en-US"/>
              </w:rPr>
              <w:t xml:space="preserve">en </w:t>
            </w:r>
            <w:r w:rsidRPr="006D7EF7">
              <w:rPr>
                <w:sz w:val="28"/>
                <w:szCs w:val="28"/>
                <w:lang w:val="en-US"/>
              </w:rPr>
              <w:t>-</w:t>
            </w:r>
            <w:r w:rsidRPr="00C8174F">
              <w:rPr>
                <w:sz w:val="28"/>
                <w:szCs w:val="28"/>
                <w:lang w:val="uz-Cyrl-UZ"/>
              </w:rPr>
              <w:t xml:space="preserve"> root zone servers </w:t>
            </w:r>
          </w:p>
          <w:p w:rsidR="00117511" w:rsidRPr="00C8174F" w:rsidRDefault="00117511" w:rsidP="003A7C3D">
            <w:pPr>
              <w:rPr>
                <w:bCs/>
                <w:color w:val="000000"/>
                <w:sz w:val="28"/>
                <w:szCs w:val="28"/>
                <w:lang w:val="en-US"/>
              </w:rPr>
            </w:pPr>
          </w:p>
        </w:tc>
        <w:tc>
          <w:tcPr>
            <w:tcW w:w="2921" w:type="pct"/>
          </w:tcPr>
          <w:p w:rsidR="00117511" w:rsidRDefault="00117511" w:rsidP="003A7C3D">
            <w:pPr>
              <w:jc w:val="both"/>
              <w:rPr>
                <w:sz w:val="28"/>
                <w:szCs w:val="28"/>
                <w:lang w:val="uz-Cyrl-UZ"/>
              </w:rPr>
            </w:pPr>
            <w:r>
              <w:rPr>
                <w:sz w:val="28"/>
                <w:szCs w:val="28"/>
              </w:rPr>
              <w:t xml:space="preserve">Девять серверов в сети </w:t>
            </w:r>
            <w:r>
              <w:rPr>
                <w:sz w:val="28"/>
                <w:szCs w:val="28"/>
                <w:lang w:val="en-US"/>
              </w:rPr>
              <w:t>Internet</w:t>
            </w:r>
            <w:r>
              <w:rPr>
                <w:sz w:val="28"/>
                <w:szCs w:val="28"/>
              </w:rPr>
              <w:t xml:space="preserve">, на которых хранятся указатели на хост-компьютеры серверов имен, обслуживающих семь доменов высшего уровня </w:t>
            </w:r>
            <w:r w:rsidRPr="006D7EF7">
              <w:rPr>
                <w:sz w:val="28"/>
                <w:szCs w:val="28"/>
              </w:rPr>
              <w:t>(.</w:t>
            </w:r>
            <w:r w:rsidRPr="006D7EF7">
              <w:rPr>
                <w:sz w:val="28"/>
                <w:szCs w:val="28"/>
                <w:lang w:val="en-US"/>
              </w:rPr>
              <w:t>com</w:t>
            </w:r>
            <w:r w:rsidRPr="006D7EF7">
              <w:rPr>
                <w:sz w:val="28"/>
                <w:szCs w:val="28"/>
              </w:rPr>
              <w:t>, .</w:t>
            </w:r>
            <w:r w:rsidRPr="006D7EF7">
              <w:rPr>
                <w:sz w:val="28"/>
                <w:szCs w:val="28"/>
                <w:lang w:val="en-US"/>
              </w:rPr>
              <w:t>edu</w:t>
            </w:r>
            <w:r w:rsidRPr="006D7EF7">
              <w:rPr>
                <w:sz w:val="28"/>
                <w:szCs w:val="28"/>
              </w:rPr>
              <w:t>, .</w:t>
            </w:r>
            <w:r w:rsidRPr="006D7EF7">
              <w:rPr>
                <w:sz w:val="28"/>
                <w:szCs w:val="28"/>
                <w:lang w:val="en-US"/>
              </w:rPr>
              <w:t>mil</w:t>
            </w:r>
            <w:r w:rsidRPr="006D7EF7">
              <w:rPr>
                <w:sz w:val="28"/>
                <w:szCs w:val="28"/>
              </w:rPr>
              <w:t>, .</w:t>
            </w:r>
            <w:r w:rsidRPr="006D7EF7">
              <w:rPr>
                <w:sz w:val="28"/>
                <w:szCs w:val="28"/>
                <w:lang w:val="en-US"/>
              </w:rPr>
              <w:t>gov</w:t>
            </w:r>
            <w:r w:rsidRPr="006D7EF7">
              <w:rPr>
                <w:sz w:val="28"/>
                <w:szCs w:val="28"/>
              </w:rPr>
              <w:t>, .</w:t>
            </w:r>
            <w:r w:rsidRPr="006D7EF7">
              <w:rPr>
                <w:sz w:val="28"/>
                <w:szCs w:val="28"/>
                <w:lang w:val="en-US"/>
              </w:rPr>
              <w:t>net</w:t>
            </w:r>
            <w:r w:rsidRPr="006D7EF7">
              <w:rPr>
                <w:sz w:val="28"/>
                <w:szCs w:val="28"/>
              </w:rPr>
              <w:t>, .</w:t>
            </w:r>
            <w:r w:rsidRPr="006D7EF7">
              <w:rPr>
                <w:sz w:val="28"/>
                <w:szCs w:val="28"/>
                <w:lang w:val="en-US"/>
              </w:rPr>
              <w:t>rod</w:t>
            </w:r>
            <w:r w:rsidRPr="006D7EF7">
              <w:rPr>
                <w:sz w:val="28"/>
                <w:szCs w:val="28"/>
              </w:rPr>
              <w:t xml:space="preserve"> и специальный .</w:t>
            </w:r>
            <w:r w:rsidRPr="006D7EF7">
              <w:rPr>
                <w:sz w:val="28"/>
                <w:szCs w:val="28"/>
                <w:lang w:val="en-US"/>
              </w:rPr>
              <w:t>arpa</w:t>
            </w:r>
            <w:r w:rsidRPr="006D7EF7">
              <w:rPr>
                <w:sz w:val="28"/>
                <w:szCs w:val="28"/>
              </w:rPr>
              <w:t>)</w:t>
            </w:r>
            <w:r w:rsidRPr="00FB6488">
              <w:rPr>
                <w:sz w:val="28"/>
                <w:szCs w:val="28"/>
              </w:rPr>
              <w:t xml:space="preserve">, </w:t>
            </w:r>
            <w:r>
              <w:rPr>
                <w:sz w:val="28"/>
                <w:szCs w:val="28"/>
              </w:rPr>
              <w:t xml:space="preserve">а также на серверы имен высшего уровня национальных сетей, носящих названия от </w:t>
            </w:r>
            <w:r w:rsidRPr="006D7EF7">
              <w:rPr>
                <w:sz w:val="28"/>
                <w:szCs w:val="28"/>
                <w:lang w:val="en-US"/>
              </w:rPr>
              <w:t>a</w:t>
            </w:r>
            <w:r w:rsidRPr="006D7EF7">
              <w:rPr>
                <w:sz w:val="28"/>
                <w:szCs w:val="28"/>
              </w:rPr>
              <w:t>.</w:t>
            </w:r>
            <w:r w:rsidRPr="006D7EF7">
              <w:rPr>
                <w:sz w:val="28"/>
                <w:szCs w:val="28"/>
                <w:lang w:val="en-US"/>
              </w:rPr>
              <w:t>root</w:t>
            </w:r>
            <w:r w:rsidRPr="006D7EF7">
              <w:rPr>
                <w:sz w:val="28"/>
                <w:szCs w:val="28"/>
              </w:rPr>
              <w:t>-</w:t>
            </w:r>
            <w:r w:rsidRPr="006D7EF7">
              <w:rPr>
                <w:sz w:val="28"/>
                <w:szCs w:val="28"/>
                <w:lang w:val="en-US"/>
              </w:rPr>
              <w:t>server</w:t>
            </w:r>
            <w:r w:rsidRPr="006D7EF7">
              <w:rPr>
                <w:sz w:val="28"/>
                <w:szCs w:val="28"/>
              </w:rPr>
              <w:t>.</w:t>
            </w:r>
            <w:r w:rsidRPr="006D7EF7">
              <w:rPr>
                <w:sz w:val="28"/>
                <w:szCs w:val="28"/>
                <w:lang w:val="en-US"/>
              </w:rPr>
              <w:t>net</w:t>
            </w:r>
            <w:r w:rsidRPr="00FB6488">
              <w:rPr>
                <w:sz w:val="28"/>
                <w:szCs w:val="28"/>
              </w:rPr>
              <w:t xml:space="preserve"> </w:t>
            </w:r>
            <w:r>
              <w:rPr>
                <w:sz w:val="28"/>
                <w:szCs w:val="28"/>
              </w:rPr>
              <w:t xml:space="preserve">до </w:t>
            </w:r>
            <w:r w:rsidRPr="006D7EF7">
              <w:rPr>
                <w:sz w:val="28"/>
                <w:szCs w:val="28"/>
                <w:lang w:val="en-US"/>
              </w:rPr>
              <w:t>i</w:t>
            </w:r>
            <w:r w:rsidRPr="006D7EF7">
              <w:rPr>
                <w:sz w:val="28"/>
                <w:szCs w:val="28"/>
              </w:rPr>
              <w:t>.</w:t>
            </w:r>
            <w:r w:rsidRPr="006D7EF7">
              <w:rPr>
                <w:sz w:val="28"/>
                <w:szCs w:val="28"/>
                <w:lang w:val="en-US"/>
              </w:rPr>
              <w:t>root</w:t>
            </w:r>
            <w:r w:rsidRPr="006D7EF7">
              <w:rPr>
                <w:sz w:val="28"/>
                <w:szCs w:val="28"/>
              </w:rPr>
              <w:t>-</w:t>
            </w:r>
            <w:r w:rsidRPr="006D7EF7">
              <w:rPr>
                <w:sz w:val="28"/>
                <w:szCs w:val="28"/>
                <w:lang w:val="en-US"/>
              </w:rPr>
              <w:t>server</w:t>
            </w:r>
            <w:r w:rsidRPr="006D7EF7">
              <w:rPr>
                <w:sz w:val="28"/>
                <w:szCs w:val="28"/>
              </w:rPr>
              <w:t>.</w:t>
            </w:r>
            <w:r w:rsidRPr="006D7EF7">
              <w:rPr>
                <w:sz w:val="28"/>
                <w:szCs w:val="28"/>
                <w:lang w:val="en-US"/>
              </w:rPr>
              <w:t>net</w:t>
            </w:r>
            <w:r w:rsidRPr="006D7EF7">
              <w:rPr>
                <w:sz w:val="28"/>
                <w:szCs w:val="28"/>
              </w:rPr>
              <w:t>.</w:t>
            </w:r>
            <w:r w:rsidRPr="00FB6488">
              <w:rPr>
                <w:sz w:val="28"/>
                <w:szCs w:val="28"/>
              </w:rPr>
              <w:t xml:space="preserve"> </w:t>
            </w:r>
            <w:r>
              <w:rPr>
                <w:sz w:val="28"/>
                <w:szCs w:val="28"/>
              </w:rPr>
              <w:t xml:space="preserve">Сервер </w:t>
            </w:r>
            <w:r w:rsidRPr="006D7EF7">
              <w:rPr>
                <w:sz w:val="28"/>
                <w:szCs w:val="28"/>
                <w:lang w:val="en-US"/>
              </w:rPr>
              <w:t>a</w:t>
            </w:r>
            <w:r w:rsidRPr="006D7EF7">
              <w:rPr>
                <w:sz w:val="28"/>
                <w:szCs w:val="28"/>
              </w:rPr>
              <w:t>.</w:t>
            </w:r>
            <w:r w:rsidRPr="006D7EF7">
              <w:rPr>
                <w:sz w:val="28"/>
                <w:szCs w:val="28"/>
                <w:lang w:val="en-US"/>
              </w:rPr>
              <w:t>root</w:t>
            </w:r>
            <w:r w:rsidRPr="006D7EF7">
              <w:rPr>
                <w:sz w:val="28"/>
                <w:szCs w:val="28"/>
              </w:rPr>
              <w:t>-</w:t>
            </w:r>
            <w:r w:rsidRPr="006D7EF7">
              <w:rPr>
                <w:sz w:val="28"/>
                <w:szCs w:val="28"/>
                <w:lang w:val="en-US"/>
              </w:rPr>
              <w:t>server</w:t>
            </w:r>
            <w:r w:rsidRPr="006D7EF7">
              <w:rPr>
                <w:sz w:val="28"/>
                <w:szCs w:val="28"/>
              </w:rPr>
              <w:t>.</w:t>
            </w:r>
            <w:r w:rsidRPr="006D7EF7">
              <w:rPr>
                <w:sz w:val="28"/>
                <w:szCs w:val="28"/>
                <w:lang w:val="en-US"/>
              </w:rPr>
              <w:t>net</w:t>
            </w:r>
            <w:r>
              <w:rPr>
                <w:sz w:val="28"/>
                <w:szCs w:val="28"/>
              </w:rPr>
              <w:t xml:space="preserve"> является первичным по отношению к остальным и находится в ведении </w:t>
            </w:r>
            <w:r w:rsidRPr="006D7EF7">
              <w:rPr>
                <w:sz w:val="28"/>
                <w:szCs w:val="28"/>
                <w:lang w:val="en-US"/>
              </w:rPr>
              <w:t>InterNIC</w:t>
            </w:r>
            <w:r w:rsidRPr="00FB6488">
              <w:rPr>
                <w:sz w:val="28"/>
                <w:szCs w:val="28"/>
              </w:rPr>
              <w:t xml:space="preserve">. </w:t>
            </w:r>
            <w:r>
              <w:rPr>
                <w:sz w:val="28"/>
                <w:szCs w:val="28"/>
              </w:rPr>
              <w:t>Все эти серверы хранят идентичную информацию.</w:t>
            </w:r>
          </w:p>
          <w:p w:rsidR="00117511" w:rsidRPr="00DE4857" w:rsidRDefault="00117511" w:rsidP="003A7C3D">
            <w:pPr>
              <w:jc w:val="both"/>
              <w:rPr>
                <w:sz w:val="28"/>
                <w:szCs w:val="28"/>
              </w:rPr>
            </w:pPr>
          </w:p>
          <w:p w:rsidR="00117511" w:rsidRPr="00DE4857" w:rsidRDefault="00117511" w:rsidP="003A7C3D">
            <w:pPr>
              <w:jc w:val="both"/>
              <w:rPr>
                <w:sz w:val="28"/>
                <w:szCs w:val="28"/>
                <w:lang w:val="uz-Cyrl-UZ"/>
              </w:rPr>
            </w:pPr>
            <w:r w:rsidRPr="002D788D">
              <w:rPr>
                <w:i/>
                <w:sz w:val="28"/>
                <w:szCs w:val="28"/>
                <w:lang w:val="uz-Cyrl-UZ"/>
              </w:rPr>
              <w:t>Internet</w:t>
            </w:r>
            <w:r w:rsidRPr="00F76143">
              <w:rPr>
                <w:sz w:val="28"/>
                <w:szCs w:val="28"/>
                <w:lang w:val="uz-Cyrl-UZ"/>
              </w:rPr>
              <w:t xml:space="preserve"> </w:t>
            </w:r>
            <w:r>
              <w:rPr>
                <w:sz w:val="28"/>
                <w:szCs w:val="28"/>
                <w:lang w:val="uz-Cyrl-UZ"/>
              </w:rPr>
              <w:t>tarmog‘idagi</w:t>
            </w:r>
            <w:r w:rsidRPr="00F76143">
              <w:rPr>
                <w:sz w:val="28"/>
                <w:szCs w:val="28"/>
                <w:lang w:val="uz-Cyrl-UZ"/>
              </w:rPr>
              <w:t xml:space="preserve">, </w:t>
            </w:r>
            <w:r>
              <w:rPr>
                <w:sz w:val="28"/>
                <w:szCs w:val="28"/>
                <w:lang w:val="uz-Cyrl-UZ"/>
              </w:rPr>
              <w:t>yettita</w:t>
            </w:r>
            <w:r w:rsidRPr="00F76143">
              <w:rPr>
                <w:sz w:val="28"/>
                <w:szCs w:val="28"/>
                <w:lang w:val="uz-Cyrl-UZ"/>
              </w:rPr>
              <w:t xml:space="preserve"> </w:t>
            </w:r>
            <w:r>
              <w:rPr>
                <w:sz w:val="28"/>
                <w:szCs w:val="28"/>
                <w:lang w:val="uz-Cyrl-UZ"/>
              </w:rPr>
              <w:t>yuqori</w:t>
            </w:r>
            <w:r w:rsidRPr="00F76143">
              <w:rPr>
                <w:sz w:val="28"/>
                <w:szCs w:val="28"/>
                <w:lang w:val="uz-Cyrl-UZ"/>
              </w:rPr>
              <w:t xml:space="preserve"> </w:t>
            </w:r>
            <w:r>
              <w:rPr>
                <w:sz w:val="28"/>
                <w:szCs w:val="28"/>
                <w:lang w:val="uz-Cyrl-UZ"/>
              </w:rPr>
              <w:t>sath</w:t>
            </w:r>
            <w:r w:rsidRPr="00F76143">
              <w:rPr>
                <w:sz w:val="28"/>
                <w:szCs w:val="28"/>
                <w:lang w:val="uz-Cyrl-UZ"/>
              </w:rPr>
              <w:t xml:space="preserve"> </w:t>
            </w:r>
            <w:r>
              <w:rPr>
                <w:sz w:val="28"/>
                <w:szCs w:val="28"/>
                <w:lang w:val="uz-Cyrl-UZ"/>
              </w:rPr>
              <w:t>domenlariga</w:t>
            </w:r>
            <w:r w:rsidRPr="00F76143">
              <w:rPr>
                <w:sz w:val="28"/>
                <w:szCs w:val="28"/>
                <w:lang w:val="uz-Cyrl-UZ"/>
              </w:rPr>
              <w:t xml:space="preserve"> </w:t>
            </w:r>
            <w:r w:rsidRPr="00F76143">
              <w:rPr>
                <w:i/>
                <w:sz w:val="28"/>
                <w:szCs w:val="28"/>
                <w:lang w:val="uz-Cyrl-UZ"/>
              </w:rPr>
              <w:t>(.com, .edu, .mil, .gov, .net, .rod</w:t>
            </w:r>
            <w:r w:rsidRPr="00F76143">
              <w:rPr>
                <w:sz w:val="28"/>
                <w:szCs w:val="28"/>
                <w:lang w:val="uz-Cyrl-UZ"/>
              </w:rPr>
              <w:t xml:space="preserve"> </w:t>
            </w:r>
            <w:r>
              <w:rPr>
                <w:sz w:val="28"/>
                <w:szCs w:val="28"/>
                <w:lang w:val="uz-Cyrl-UZ"/>
              </w:rPr>
              <w:t>i</w:t>
            </w:r>
            <w:r w:rsidRPr="00F76143">
              <w:rPr>
                <w:sz w:val="28"/>
                <w:szCs w:val="28"/>
                <w:lang w:val="uz-Cyrl-UZ"/>
              </w:rPr>
              <w:t xml:space="preserve"> </w:t>
            </w:r>
            <w:r>
              <w:rPr>
                <w:sz w:val="28"/>
                <w:szCs w:val="28"/>
                <w:lang w:val="uz-Cyrl-UZ"/>
              </w:rPr>
              <w:t>maxsus</w:t>
            </w:r>
            <w:r w:rsidRPr="00F76143">
              <w:rPr>
                <w:sz w:val="28"/>
                <w:szCs w:val="28"/>
                <w:lang w:val="uz-Cyrl-UZ"/>
              </w:rPr>
              <w:t xml:space="preserve"> </w:t>
            </w:r>
            <w:r w:rsidRPr="00F76143">
              <w:rPr>
                <w:i/>
                <w:sz w:val="28"/>
                <w:szCs w:val="28"/>
                <w:lang w:val="uz-Cyrl-UZ"/>
              </w:rPr>
              <w:t>.arpa</w:t>
            </w:r>
            <w:r w:rsidRPr="00F76143">
              <w:rPr>
                <w:sz w:val="28"/>
                <w:szCs w:val="28"/>
                <w:lang w:val="uz-Cyrl-UZ"/>
              </w:rPr>
              <w:t>)</w:t>
            </w:r>
            <w:r>
              <w:rPr>
                <w:sz w:val="28"/>
                <w:szCs w:val="28"/>
                <w:lang w:val="uz-Cyrl-UZ"/>
              </w:rPr>
              <w:t xml:space="preserve"> xizmat ko‘rsatadigan nomlar serverlarining</w:t>
            </w:r>
            <w:r w:rsidRPr="00F76143">
              <w:rPr>
                <w:sz w:val="28"/>
                <w:szCs w:val="28"/>
                <w:lang w:val="uz-Cyrl-UZ"/>
              </w:rPr>
              <w:t xml:space="preserve"> </w:t>
            </w:r>
            <w:r>
              <w:rPr>
                <w:sz w:val="28"/>
                <w:szCs w:val="28"/>
                <w:lang w:val="uz-Cyrl-UZ"/>
              </w:rPr>
              <w:t>xost</w:t>
            </w:r>
            <w:r w:rsidRPr="00F76143">
              <w:rPr>
                <w:sz w:val="28"/>
                <w:szCs w:val="28"/>
                <w:lang w:val="uz-Cyrl-UZ"/>
              </w:rPr>
              <w:t>-</w:t>
            </w:r>
            <w:r>
              <w:rPr>
                <w:sz w:val="28"/>
                <w:szCs w:val="28"/>
                <w:lang w:val="uz-Cyrl-UZ"/>
              </w:rPr>
              <w:t>kompyuterlariga</w:t>
            </w:r>
            <w:r w:rsidRPr="00F76143">
              <w:rPr>
                <w:sz w:val="28"/>
                <w:szCs w:val="28"/>
                <w:lang w:val="uz-Cyrl-UZ"/>
              </w:rPr>
              <w:t xml:space="preserve">, </w:t>
            </w:r>
            <w:r>
              <w:rPr>
                <w:sz w:val="28"/>
                <w:szCs w:val="28"/>
                <w:lang w:val="uz-Cyrl-UZ"/>
              </w:rPr>
              <w:t>shuning-dek</w:t>
            </w:r>
            <w:r w:rsidRPr="00F76143">
              <w:rPr>
                <w:sz w:val="28"/>
                <w:szCs w:val="28"/>
                <w:lang w:val="uz-Cyrl-UZ"/>
              </w:rPr>
              <w:t xml:space="preserve">, </w:t>
            </w:r>
            <w:r w:rsidRPr="00F76143">
              <w:rPr>
                <w:i/>
                <w:sz w:val="28"/>
                <w:szCs w:val="28"/>
                <w:lang w:val="uz-Cyrl-UZ"/>
              </w:rPr>
              <w:t>a.root-server.net</w:t>
            </w:r>
            <w:r>
              <w:rPr>
                <w:i/>
                <w:sz w:val="28"/>
                <w:szCs w:val="28"/>
                <w:lang w:val="uz-Cyrl-UZ"/>
              </w:rPr>
              <w:t xml:space="preserve"> </w:t>
            </w:r>
            <w:r>
              <w:rPr>
                <w:sz w:val="28"/>
                <w:szCs w:val="28"/>
                <w:lang w:val="uz-Cyrl-UZ"/>
              </w:rPr>
              <w:t>dan</w:t>
            </w:r>
            <w:r>
              <w:rPr>
                <w:i/>
                <w:sz w:val="28"/>
                <w:szCs w:val="28"/>
                <w:lang w:val="uz-Cyrl-UZ"/>
              </w:rPr>
              <w:t xml:space="preserve"> </w:t>
            </w:r>
            <w:r w:rsidRPr="00F76143">
              <w:rPr>
                <w:i/>
                <w:sz w:val="28"/>
                <w:szCs w:val="28"/>
                <w:lang w:val="uz-Cyrl-UZ"/>
              </w:rPr>
              <w:t>i.root-server.net</w:t>
            </w:r>
            <w:r>
              <w:rPr>
                <w:sz w:val="28"/>
                <w:szCs w:val="28"/>
                <w:lang w:val="uz-Cyrl-UZ"/>
              </w:rPr>
              <w:t xml:space="preserve"> gacha</w:t>
            </w:r>
            <w:r w:rsidRPr="00F76143">
              <w:rPr>
                <w:sz w:val="28"/>
                <w:szCs w:val="28"/>
                <w:lang w:val="uz-Cyrl-UZ"/>
              </w:rPr>
              <w:t xml:space="preserve"> </w:t>
            </w:r>
            <w:r>
              <w:rPr>
                <w:sz w:val="28"/>
                <w:szCs w:val="28"/>
                <w:lang w:val="uz-Cyrl-UZ"/>
              </w:rPr>
              <w:t>nomlanadigan</w:t>
            </w:r>
            <w:r w:rsidRPr="00F76143">
              <w:rPr>
                <w:sz w:val="28"/>
                <w:szCs w:val="28"/>
                <w:lang w:val="uz-Cyrl-UZ"/>
              </w:rPr>
              <w:t xml:space="preserve"> </w:t>
            </w:r>
            <w:r>
              <w:rPr>
                <w:sz w:val="28"/>
                <w:szCs w:val="28"/>
                <w:lang w:val="uz-Cyrl-UZ"/>
              </w:rPr>
              <w:t>milliy</w:t>
            </w:r>
            <w:r w:rsidRPr="00F76143">
              <w:rPr>
                <w:sz w:val="28"/>
                <w:szCs w:val="28"/>
                <w:lang w:val="uz-Cyrl-UZ"/>
              </w:rPr>
              <w:t xml:space="preserve"> </w:t>
            </w:r>
            <w:r>
              <w:rPr>
                <w:sz w:val="28"/>
                <w:szCs w:val="28"/>
                <w:lang w:val="uz-Cyrl-UZ"/>
              </w:rPr>
              <w:t>tarmoqlar</w:t>
            </w:r>
            <w:r w:rsidRPr="00F76143">
              <w:rPr>
                <w:sz w:val="28"/>
                <w:szCs w:val="28"/>
                <w:lang w:val="uz-Cyrl-UZ"/>
              </w:rPr>
              <w:t xml:space="preserve"> </w:t>
            </w:r>
            <w:r>
              <w:rPr>
                <w:sz w:val="28"/>
                <w:szCs w:val="28"/>
                <w:lang w:val="uz-Cyrl-UZ"/>
              </w:rPr>
              <w:t>yuqori</w:t>
            </w:r>
            <w:r w:rsidRPr="00F76143">
              <w:rPr>
                <w:sz w:val="28"/>
                <w:szCs w:val="28"/>
                <w:lang w:val="uz-Cyrl-UZ"/>
              </w:rPr>
              <w:t xml:space="preserve"> </w:t>
            </w:r>
            <w:r>
              <w:rPr>
                <w:sz w:val="28"/>
                <w:szCs w:val="28"/>
                <w:lang w:val="uz-Cyrl-UZ"/>
              </w:rPr>
              <w:t>sath</w:t>
            </w:r>
            <w:r w:rsidRPr="00F76143">
              <w:rPr>
                <w:sz w:val="28"/>
                <w:szCs w:val="28"/>
                <w:lang w:val="uz-Cyrl-UZ"/>
              </w:rPr>
              <w:t xml:space="preserve"> </w:t>
            </w:r>
            <w:r>
              <w:rPr>
                <w:sz w:val="28"/>
                <w:szCs w:val="28"/>
                <w:lang w:val="uz-Cyrl-UZ"/>
              </w:rPr>
              <w:t>nomlar</w:t>
            </w:r>
            <w:r w:rsidRPr="00F76143">
              <w:rPr>
                <w:sz w:val="28"/>
                <w:szCs w:val="28"/>
                <w:lang w:val="uz-Cyrl-UZ"/>
              </w:rPr>
              <w:t xml:space="preserve"> </w:t>
            </w:r>
            <w:r>
              <w:rPr>
                <w:sz w:val="28"/>
                <w:szCs w:val="28"/>
                <w:lang w:val="uz-Cyrl-UZ"/>
              </w:rPr>
              <w:t>serverlariga</w:t>
            </w:r>
            <w:r w:rsidRPr="00F76143">
              <w:rPr>
                <w:sz w:val="28"/>
                <w:szCs w:val="28"/>
                <w:lang w:val="uz-Cyrl-UZ"/>
              </w:rPr>
              <w:t xml:space="preserve"> </w:t>
            </w:r>
            <w:r>
              <w:rPr>
                <w:sz w:val="28"/>
                <w:szCs w:val="28"/>
                <w:lang w:val="uz-Cyrl-UZ"/>
              </w:rPr>
              <w:t>ko‘rsatkichlar</w:t>
            </w:r>
            <w:r w:rsidRPr="00F76143">
              <w:rPr>
                <w:sz w:val="28"/>
                <w:szCs w:val="28"/>
                <w:lang w:val="uz-Cyrl-UZ"/>
              </w:rPr>
              <w:t xml:space="preserve"> </w:t>
            </w:r>
            <w:r>
              <w:rPr>
                <w:sz w:val="28"/>
                <w:szCs w:val="28"/>
                <w:lang w:val="uz-Cyrl-UZ"/>
              </w:rPr>
              <w:t>saqlana-digan</w:t>
            </w:r>
            <w:r w:rsidRPr="00F76143">
              <w:rPr>
                <w:sz w:val="28"/>
                <w:szCs w:val="28"/>
                <w:lang w:val="uz-Cyrl-UZ"/>
              </w:rPr>
              <w:t xml:space="preserve"> </w:t>
            </w:r>
            <w:r>
              <w:rPr>
                <w:sz w:val="28"/>
                <w:szCs w:val="28"/>
                <w:lang w:val="uz-Cyrl-UZ"/>
              </w:rPr>
              <w:t>to‘qqizta</w:t>
            </w:r>
            <w:r w:rsidRPr="00F76143">
              <w:rPr>
                <w:sz w:val="28"/>
                <w:szCs w:val="28"/>
                <w:lang w:val="uz-Cyrl-UZ"/>
              </w:rPr>
              <w:t xml:space="preserve"> </w:t>
            </w:r>
            <w:r>
              <w:rPr>
                <w:sz w:val="28"/>
                <w:szCs w:val="28"/>
                <w:lang w:val="uz-Cyrl-UZ"/>
              </w:rPr>
              <w:t>server</w:t>
            </w:r>
            <w:r w:rsidRPr="00F76143">
              <w:rPr>
                <w:sz w:val="28"/>
                <w:szCs w:val="28"/>
                <w:lang w:val="uz-Cyrl-UZ"/>
              </w:rPr>
              <w:t xml:space="preserve">. </w:t>
            </w:r>
            <w:r w:rsidRPr="00F76143">
              <w:rPr>
                <w:i/>
                <w:sz w:val="28"/>
                <w:szCs w:val="28"/>
                <w:lang w:val="uz-Cyrl-UZ"/>
              </w:rPr>
              <w:t>a.root-server.net</w:t>
            </w:r>
            <w:r>
              <w:rPr>
                <w:i/>
                <w:sz w:val="28"/>
                <w:szCs w:val="28"/>
                <w:lang w:val="uz-Cyrl-UZ"/>
              </w:rPr>
              <w:t xml:space="preserve"> </w:t>
            </w:r>
            <w:r>
              <w:rPr>
                <w:sz w:val="28"/>
                <w:szCs w:val="28"/>
                <w:lang w:val="uz-Cyrl-UZ"/>
              </w:rPr>
              <w:t>boshqa-lariga</w:t>
            </w:r>
            <w:r w:rsidRPr="00F76143">
              <w:rPr>
                <w:sz w:val="28"/>
                <w:szCs w:val="28"/>
                <w:lang w:val="uz-Cyrl-UZ"/>
              </w:rPr>
              <w:t xml:space="preserve"> </w:t>
            </w:r>
            <w:r>
              <w:rPr>
                <w:sz w:val="28"/>
                <w:szCs w:val="28"/>
                <w:lang w:val="uz-Cyrl-UZ"/>
              </w:rPr>
              <w:t>nisbatan</w:t>
            </w:r>
            <w:r w:rsidRPr="00F76143">
              <w:rPr>
                <w:sz w:val="28"/>
                <w:szCs w:val="28"/>
                <w:lang w:val="uz-Cyrl-UZ"/>
              </w:rPr>
              <w:t xml:space="preserve"> </w:t>
            </w:r>
            <w:r>
              <w:rPr>
                <w:sz w:val="28"/>
                <w:szCs w:val="28"/>
                <w:lang w:val="uz-Cyrl-UZ"/>
              </w:rPr>
              <w:t>birlamchi hisoblanadi</w:t>
            </w:r>
            <w:r w:rsidRPr="00F76143">
              <w:rPr>
                <w:sz w:val="28"/>
                <w:szCs w:val="28"/>
                <w:lang w:val="uz-Cyrl-UZ"/>
              </w:rPr>
              <w:t xml:space="preserve"> </w:t>
            </w:r>
            <w:r>
              <w:rPr>
                <w:sz w:val="28"/>
                <w:szCs w:val="28"/>
                <w:lang w:val="uz-Cyrl-UZ"/>
              </w:rPr>
              <w:t>va</w:t>
            </w:r>
            <w:r w:rsidRPr="00F76143">
              <w:rPr>
                <w:sz w:val="28"/>
                <w:szCs w:val="28"/>
                <w:lang w:val="uz-Cyrl-UZ"/>
              </w:rPr>
              <w:t xml:space="preserve"> </w:t>
            </w:r>
            <w:r w:rsidRPr="00F76143">
              <w:rPr>
                <w:i/>
                <w:sz w:val="28"/>
                <w:szCs w:val="28"/>
                <w:lang w:val="uz-Cyrl-UZ"/>
              </w:rPr>
              <w:t>InterNIC</w:t>
            </w:r>
            <w:r>
              <w:rPr>
                <w:i/>
                <w:sz w:val="28"/>
                <w:szCs w:val="28"/>
                <w:lang w:val="uz-Cyrl-UZ"/>
              </w:rPr>
              <w:t xml:space="preserve"> </w:t>
            </w:r>
            <w:r>
              <w:rPr>
                <w:sz w:val="28"/>
                <w:szCs w:val="28"/>
                <w:lang w:val="uz-Cyrl-UZ"/>
              </w:rPr>
              <w:t>ixtiyorida</w:t>
            </w:r>
            <w:r w:rsidRPr="00F76143">
              <w:rPr>
                <w:sz w:val="28"/>
                <w:szCs w:val="28"/>
                <w:lang w:val="uz-Cyrl-UZ"/>
              </w:rPr>
              <w:t xml:space="preserve"> </w:t>
            </w:r>
            <w:r>
              <w:rPr>
                <w:sz w:val="28"/>
                <w:szCs w:val="28"/>
                <w:lang w:val="uz-Cyrl-UZ"/>
              </w:rPr>
              <w:t>bo‘ladi</w:t>
            </w:r>
            <w:r w:rsidRPr="00F76143">
              <w:rPr>
                <w:sz w:val="28"/>
                <w:szCs w:val="28"/>
                <w:lang w:val="uz-Cyrl-UZ"/>
              </w:rPr>
              <w:t xml:space="preserve">. </w:t>
            </w:r>
            <w:r>
              <w:rPr>
                <w:sz w:val="28"/>
                <w:szCs w:val="28"/>
                <w:lang w:val="uz-Cyrl-UZ"/>
              </w:rPr>
              <w:t>Bu</w:t>
            </w:r>
            <w:r w:rsidRPr="00CB50A9">
              <w:rPr>
                <w:sz w:val="28"/>
                <w:szCs w:val="28"/>
                <w:lang w:val="uz-Cyrl-UZ"/>
              </w:rPr>
              <w:t xml:space="preserve"> </w:t>
            </w:r>
            <w:r>
              <w:rPr>
                <w:sz w:val="28"/>
                <w:szCs w:val="28"/>
                <w:lang w:val="uz-Cyrl-UZ"/>
              </w:rPr>
              <w:t>serverlarning</w:t>
            </w:r>
            <w:r w:rsidRPr="00CB50A9">
              <w:rPr>
                <w:sz w:val="28"/>
                <w:szCs w:val="28"/>
                <w:lang w:val="uz-Cyrl-UZ"/>
              </w:rPr>
              <w:t xml:space="preserve"> </w:t>
            </w:r>
            <w:r>
              <w:rPr>
                <w:sz w:val="28"/>
                <w:szCs w:val="28"/>
                <w:lang w:val="uz-Cyrl-UZ"/>
              </w:rPr>
              <w:t>barchasi</w:t>
            </w:r>
            <w:r w:rsidRPr="00CB50A9">
              <w:rPr>
                <w:sz w:val="28"/>
                <w:szCs w:val="28"/>
                <w:lang w:val="uz-Cyrl-UZ"/>
              </w:rPr>
              <w:t xml:space="preserve"> </w:t>
            </w:r>
            <w:r>
              <w:rPr>
                <w:sz w:val="28"/>
                <w:szCs w:val="28"/>
                <w:lang w:val="uz-Cyrl-UZ"/>
              </w:rPr>
              <w:t>o‘xshash</w:t>
            </w:r>
            <w:r w:rsidRPr="00CB50A9">
              <w:rPr>
                <w:sz w:val="28"/>
                <w:szCs w:val="28"/>
                <w:lang w:val="uz-Cyrl-UZ"/>
              </w:rPr>
              <w:t xml:space="preserve"> </w:t>
            </w:r>
            <w:r>
              <w:rPr>
                <w:sz w:val="28"/>
                <w:szCs w:val="28"/>
                <w:lang w:val="uz-Cyrl-UZ"/>
              </w:rPr>
              <w:t>axborotni</w:t>
            </w:r>
            <w:r w:rsidRPr="00CB50A9">
              <w:rPr>
                <w:sz w:val="28"/>
                <w:szCs w:val="28"/>
                <w:lang w:val="uz-Cyrl-UZ"/>
              </w:rPr>
              <w:t xml:space="preserve"> </w:t>
            </w:r>
            <w:r>
              <w:rPr>
                <w:sz w:val="28"/>
                <w:szCs w:val="28"/>
                <w:lang w:val="uz-Cyrl-UZ"/>
              </w:rPr>
              <w:t>saqlaydi</w:t>
            </w:r>
            <w:r w:rsidRPr="00CB50A9">
              <w:rPr>
                <w:sz w:val="28"/>
                <w:szCs w:val="28"/>
                <w:lang w:val="uz-Cyrl-UZ"/>
              </w:rPr>
              <w:t>.</w:t>
            </w:r>
          </w:p>
          <w:p w:rsidR="00117511" w:rsidRPr="00DE4857" w:rsidRDefault="00117511" w:rsidP="003A7C3D">
            <w:pPr>
              <w:jc w:val="both"/>
              <w:rPr>
                <w:sz w:val="28"/>
                <w:szCs w:val="28"/>
                <w:lang w:val="uz-Cyrl-UZ"/>
              </w:rPr>
            </w:pPr>
          </w:p>
          <w:p w:rsidR="00117511" w:rsidRPr="00A643F6" w:rsidRDefault="00117511" w:rsidP="008E75E2">
            <w:pPr>
              <w:jc w:val="both"/>
              <w:rPr>
                <w:color w:val="000000"/>
                <w:sz w:val="26"/>
                <w:szCs w:val="26"/>
                <w:lang w:val="uz-Cyrl-UZ"/>
              </w:rPr>
            </w:pPr>
            <w:r w:rsidRPr="00F76143">
              <w:rPr>
                <w:sz w:val="28"/>
                <w:szCs w:val="28"/>
                <w:lang w:val="uz-Cyrl-UZ"/>
              </w:rPr>
              <w:t xml:space="preserve">Интернет тармоғидаги, еттита юқори сатҳ доменларига </w:t>
            </w:r>
            <w:r w:rsidRPr="006D7EF7">
              <w:rPr>
                <w:sz w:val="28"/>
                <w:szCs w:val="28"/>
                <w:lang w:val="uz-Cyrl-UZ"/>
              </w:rPr>
              <w:t>(.com, .edu, .mil, .gov, .net, .rod</w:t>
            </w:r>
            <w:r w:rsidRPr="00F76143">
              <w:rPr>
                <w:sz w:val="28"/>
                <w:szCs w:val="28"/>
                <w:lang w:val="uz-Cyrl-UZ"/>
              </w:rPr>
              <w:t xml:space="preserve"> и махсус </w:t>
            </w:r>
            <w:r w:rsidRPr="006D7EF7">
              <w:rPr>
                <w:sz w:val="28"/>
                <w:szCs w:val="28"/>
                <w:lang w:val="uz-Cyrl-UZ"/>
              </w:rPr>
              <w:t>.arpa</w:t>
            </w:r>
            <w:r w:rsidRPr="00F76143">
              <w:rPr>
                <w:sz w:val="28"/>
                <w:szCs w:val="28"/>
                <w:lang w:val="uz-Cyrl-UZ"/>
              </w:rPr>
              <w:t>)</w:t>
            </w:r>
            <w:r>
              <w:rPr>
                <w:sz w:val="28"/>
                <w:szCs w:val="28"/>
                <w:lang w:val="uz-Cyrl-UZ"/>
              </w:rPr>
              <w:t xml:space="preserve"> хизмат кўрсатадиган номлар серверл</w:t>
            </w:r>
            <w:r w:rsidRPr="00F76143">
              <w:rPr>
                <w:sz w:val="28"/>
                <w:szCs w:val="28"/>
                <w:lang w:val="uz-Cyrl-UZ"/>
              </w:rPr>
              <w:t>арининг хост-компьютерларига, шу</w:t>
            </w:r>
            <w:r w:rsidR="008E75E2">
              <w:rPr>
                <w:sz w:val="28"/>
                <w:szCs w:val="28"/>
                <w:lang w:val="uz-Cyrl-UZ"/>
              </w:rPr>
              <w:t>-</w:t>
            </w:r>
            <w:r w:rsidRPr="00F76143">
              <w:rPr>
                <w:sz w:val="28"/>
                <w:szCs w:val="28"/>
                <w:lang w:val="uz-Cyrl-UZ"/>
              </w:rPr>
              <w:t xml:space="preserve">нингдек, </w:t>
            </w:r>
            <w:r w:rsidRPr="006D7EF7">
              <w:rPr>
                <w:sz w:val="28"/>
                <w:szCs w:val="28"/>
                <w:lang w:val="uz-Cyrl-UZ"/>
              </w:rPr>
              <w:t>a.root-server.net</w:t>
            </w:r>
            <w:r>
              <w:rPr>
                <w:i/>
                <w:sz w:val="28"/>
                <w:szCs w:val="28"/>
                <w:lang w:val="uz-Cyrl-UZ"/>
              </w:rPr>
              <w:t xml:space="preserve"> </w:t>
            </w:r>
            <w:r w:rsidRPr="00F76143">
              <w:rPr>
                <w:sz w:val="28"/>
                <w:szCs w:val="28"/>
                <w:lang w:val="uz-Cyrl-UZ"/>
              </w:rPr>
              <w:t>дан</w:t>
            </w:r>
            <w:r>
              <w:rPr>
                <w:i/>
                <w:sz w:val="28"/>
                <w:szCs w:val="28"/>
                <w:lang w:val="uz-Cyrl-UZ"/>
              </w:rPr>
              <w:t xml:space="preserve"> </w:t>
            </w:r>
            <w:r w:rsidRPr="006D7EF7">
              <w:rPr>
                <w:sz w:val="28"/>
                <w:szCs w:val="28"/>
                <w:lang w:val="uz-Cyrl-UZ"/>
              </w:rPr>
              <w:t>i.root-server.net</w:t>
            </w:r>
            <w:r>
              <w:rPr>
                <w:sz w:val="28"/>
                <w:szCs w:val="28"/>
                <w:lang w:val="uz-Cyrl-UZ"/>
              </w:rPr>
              <w:t xml:space="preserve"> га</w:t>
            </w:r>
            <w:r w:rsidRPr="00F76143">
              <w:rPr>
                <w:sz w:val="28"/>
                <w:szCs w:val="28"/>
                <w:lang w:val="uz-Cyrl-UZ"/>
              </w:rPr>
              <w:t>ча номланадиган миллий тармоқлар юқори сатҳ номлар серверларига кўрсаткичлар сақ</w:t>
            </w:r>
            <w:r w:rsidR="008E75E2">
              <w:rPr>
                <w:sz w:val="28"/>
                <w:szCs w:val="28"/>
                <w:lang w:val="uz-Cyrl-UZ"/>
              </w:rPr>
              <w:t>-</w:t>
            </w:r>
            <w:r w:rsidRPr="00F76143">
              <w:rPr>
                <w:sz w:val="28"/>
                <w:szCs w:val="28"/>
                <w:lang w:val="uz-Cyrl-UZ"/>
              </w:rPr>
              <w:t xml:space="preserve">ланадиган тўққизта сервер. </w:t>
            </w:r>
            <w:r w:rsidRPr="006D7EF7">
              <w:rPr>
                <w:sz w:val="28"/>
                <w:szCs w:val="28"/>
                <w:lang w:val="uz-Cyrl-UZ"/>
              </w:rPr>
              <w:t>a.root-server.net</w:t>
            </w:r>
            <w:r>
              <w:rPr>
                <w:i/>
                <w:sz w:val="28"/>
                <w:szCs w:val="28"/>
                <w:lang w:val="uz-Cyrl-UZ"/>
              </w:rPr>
              <w:t xml:space="preserve"> </w:t>
            </w:r>
            <w:r w:rsidRPr="00F76143">
              <w:rPr>
                <w:sz w:val="28"/>
                <w:szCs w:val="28"/>
                <w:lang w:val="uz-Cyrl-UZ"/>
              </w:rPr>
              <w:t>бошқаларига нисбатан бир</w:t>
            </w:r>
            <w:r>
              <w:rPr>
                <w:sz w:val="28"/>
                <w:szCs w:val="28"/>
                <w:lang w:val="uz-Cyrl-UZ"/>
              </w:rPr>
              <w:t>-</w:t>
            </w:r>
            <w:r w:rsidRPr="00F76143">
              <w:rPr>
                <w:sz w:val="28"/>
                <w:szCs w:val="28"/>
                <w:lang w:val="uz-Cyrl-UZ"/>
              </w:rPr>
              <w:t>ламчи</w:t>
            </w:r>
            <w:r>
              <w:rPr>
                <w:sz w:val="28"/>
                <w:szCs w:val="28"/>
                <w:lang w:val="uz-Cyrl-UZ"/>
              </w:rPr>
              <w:t xml:space="preserve"> </w:t>
            </w:r>
            <w:r w:rsidRPr="00F76143">
              <w:rPr>
                <w:sz w:val="28"/>
                <w:szCs w:val="28"/>
                <w:lang w:val="uz-Cyrl-UZ"/>
              </w:rPr>
              <w:t>ҳисоблана</w:t>
            </w:r>
            <w:r w:rsidR="008E75E2">
              <w:rPr>
                <w:sz w:val="28"/>
                <w:szCs w:val="28"/>
                <w:lang w:val="uz-Cyrl-UZ"/>
              </w:rPr>
              <w:t>-</w:t>
            </w:r>
            <w:r w:rsidRPr="00F76143">
              <w:rPr>
                <w:sz w:val="28"/>
                <w:szCs w:val="28"/>
                <w:lang w:val="uz-Cyrl-UZ"/>
              </w:rPr>
              <w:t xml:space="preserve">ди ва </w:t>
            </w:r>
            <w:r w:rsidRPr="006D7EF7">
              <w:rPr>
                <w:sz w:val="28"/>
                <w:szCs w:val="28"/>
                <w:lang w:val="uz-Cyrl-UZ"/>
              </w:rPr>
              <w:t xml:space="preserve">InterNIC </w:t>
            </w:r>
            <w:r w:rsidRPr="00F76143">
              <w:rPr>
                <w:sz w:val="28"/>
                <w:szCs w:val="28"/>
                <w:lang w:val="uz-Cyrl-UZ"/>
              </w:rPr>
              <w:t xml:space="preserve">ихтиёрида бўлади. </w:t>
            </w:r>
            <w:r w:rsidRPr="00A643F6">
              <w:rPr>
                <w:sz w:val="28"/>
                <w:szCs w:val="28"/>
                <w:lang w:val="uz-Cyrl-UZ"/>
              </w:rPr>
              <w:t>Бу сервер</w:t>
            </w:r>
            <w:r w:rsidR="008E75E2">
              <w:rPr>
                <w:sz w:val="28"/>
                <w:szCs w:val="28"/>
                <w:lang w:val="uz-Cyrl-UZ"/>
              </w:rPr>
              <w:t>-</w:t>
            </w:r>
            <w:r w:rsidRPr="00A643F6">
              <w:rPr>
                <w:sz w:val="28"/>
                <w:szCs w:val="28"/>
                <w:lang w:val="uz-Cyrl-UZ"/>
              </w:rPr>
              <w:t>ларнинг барчаси ўхшаш ахборотни сақлайди.</w:t>
            </w:r>
          </w:p>
        </w:tc>
      </w:tr>
      <w:tr w:rsidR="00117511" w:rsidRPr="005B6905">
        <w:trPr>
          <w:tblCellSpacing w:w="0" w:type="dxa"/>
          <w:jc w:val="center"/>
        </w:trPr>
        <w:tc>
          <w:tcPr>
            <w:tcW w:w="2079" w:type="pct"/>
          </w:tcPr>
          <w:p w:rsidR="00117511" w:rsidRPr="001025CD" w:rsidRDefault="00117511" w:rsidP="003A7C3D">
            <w:pPr>
              <w:rPr>
                <w:b/>
                <w:bCs/>
                <w:sz w:val="28"/>
                <w:szCs w:val="28"/>
                <w:lang w:val="uz-Cyrl-UZ"/>
              </w:rPr>
            </w:pPr>
            <w:r w:rsidRPr="001C7AA6">
              <w:rPr>
                <w:b/>
                <w:sz w:val="28"/>
                <w:szCs w:val="28"/>
                <w:lang w:val="uz-Cyrl-UZ"/>
              </w:rPr>
              <w:t>Серийный номер процессора</w:t>
            </w:r>
            <w:r w:rsidRPr="001025CD">
              <w:rPr>
                <w:b/>
                <w:bCs/>
                <w:sz w:val="28"/>
                <w:szCs w:val="28"/>
                <w:lang w:val="uz-Cyrl-UZ"/>
              </w:rPr>
              <w:t xml:space="preserve"> </w:t>
            </w:r>
          </w:p>
          <w:p w:rsidR="00117511" w:rsidRDefault="00117511"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protsessorning</w:t>
            </w:r>
            <w:r w:rsidRPr="00AC50BA">
              <w:rPr>
                <w:bCs/>
                <w:color w:val="000000"/>
                <w:sz w:val="28"/>
                <w:szCs w:val="28"/>
                <w:lang w:val="uz-Cyrl-UZ"/>
              </w:rPr>
              <w:t xml:space="preserve"> </w:t>
            </w:r>
            <w:r>
              <w:rPr>
                <w:bCs/>
                <w:color w:val="000000"/>
                <w:sz w:val="28"/>
                <w:szCs w:val="28"/>
                <w:lang w:val="uz-Cyrl-UZ"/>
              </w:rPr>
              <w:t>seriya</w:t>
            </w:r>
            <w:r w:rsidRPr="00AC50BA">
              <w:rPr>
                <w:bCs/>
                <w:color w:val="000000"/>
                <w:sz w:val="28"/>
                <w:szCs w:val="28"/>
                <w:lang w:val="uz-Cyrl-UZ"/>
              </w:rPr>
              <w:t xml:space="preserve"> </w:t>
            </w:r>
            <w:r>
              <w:rPr>
                <w:bCs/>
                <w:color w:val="000000"/>
                <w:sz w:val="28"/>
                <w:szCs w:val="28"/>
                <w:lang w:val="uz-Cyrl-UZ"/>
              </w:rPr>
              <w:t>raqami</w:t>
            </w:r>
          </w:p>
          <w:p w:rsidR="00117511" w:rsidRDefault="00117511" w:rsidP="003A7C3D">
            <w:pPr>
              <w:rPr>
                <w:bCs/>
                <w:color w:val="000000"/>
                <w:sz w:val="28"/>
                <w:szCs w:val="28"/>
                <w:lang w:val="en-US"/>
              </w:rPr>
            </w:pPr>
            <w:r w:rsidRPr="00AC50BA">
              <w:rPr>
                <w:bCs/>
                <w:color w:val="000000"/>
                <w:sz w:val="28"/>
                <w:szCs w:val="28"/>
                <w:lang w:val="uz-Cyrl-UZ"/>
              </w:rPr>
              <w:t xml:space="preserve">       процессорнинг серия рақами</w:t>
            </w:r>
          </w:p>
          <w:p w:rsidR="00117511" w:rsidRPr="001025CD" w:rsidRDefault="00117511" w:rsidP="003A7C3D">
            <w:pPr>
              <w:rPr>
                <w:sz w:val="28"/>
                <w:szCs w:val="28"/>
                <w:lang w:val="uz-Cyrl-UZ"/>
              </w:rPr>
            </w:pPr>
            <w:r w:rsidRPr="00DE4143">
              <w:rPr>
                <w:b/>
                <w:sz w:val="28"/>
                <w:szCs w:val="28"/>
                <w:lang w:val="en-US"/>
              </w:rPr>
              <w:t xml:space="preserve">en </w:t>
            </w:r>
            <w:r w:rsidRPr="006D7EF7">
              <w:rPr>
                <w:sz w:val="28"/>
                <w:szCs w:val="28"/>
                <w:lang w:val="en-US"/>
              </w:rPr>
              <w:t>-</w:t>
            </w:r>
            <w:r w:rsidRPr="001025CD">
              <w:rPr>
                <w:sz w:val="28"/>
                <w:szCs w:val="28"/>
                <w:lang w:val="en-US"/>
              </w:rPr>
              <w:t xml:space="preserve"> processor serial number </w:t>
            </w:r>
          </w:p>
          <w:p w:rsidR="00117511" w:rsidRPr="00D62F54" w:rsidRDefault="00117511" w:rsidP="003A7C3D">
            <w:pPr>
              <w:rPr>
                <w:bCs/>
                <w:color w:val="000000"/>
                <w:sz w:val="28"/>
                <w:szCs w:val="28"/>
                <w:lang w:val="en-US"/>
              </w:rPr>
            </w:pPr>
          </w:p>
        </w:tc>
        <w:tc>
          <w:tcPr>
            <w:tcW w:w="2921" w:type="pct"/>
          </w:tcPr>
          <w:p w:rsidR="00117511" w:rsidRDefault="00117511" w:rsidP="003A7C3D">
            <w:pPr>
              <w:jc w:val="both"/>
              <w:rPr>
                <w:sz w:val="28"/>
                <w:szCs w:val="28"/>
                <w:lang w:val="uz-Cyrl-UZ"/>
              </w:rPr>
            </w:pPr>
            <w:r>
              <w:rPr>
                <w:sz w:val="28"/>
                <w:szCs w:val="28"/>
              </w:rPr>
              <w:t>Аппаратный 6-байтовый встроенный номер процессора,</w:t>
            </w:r>
            <w:r w:rsidRPr="0086167C">
              <w:rPr>
                <w:sz w:val="28"/>
                <w:szCs w:val="28"/>
              </w:rPr>
              <w:t xml:space="preserve"> </w:t>
            </w:r>
            <w:r>
              <w:rPr>
                <w:sz w:val="28"/>
                <w:szCs w:val="28"/>
              </w:rPr>
              <w:t>используемый также для его идентификации.</w:t>
            </w:r>
          </w:p>
          <w:p w:rsidR="00117511" w:rsidRPr="00DE4857" w:rsidRDefault="00117511" w:rsidP="003A7C3D">
            <w:pPr>
              <w:jc w:val="both"/>
              <w:rPr>
                <w:sz w:val="28"/>
                <w:szCs w:val="28"/>
              </w:rPr>
            </w:pPr>
          </w:p>
          <w:p w:rsidR="00117511" w:rsidRDefault="00117511" w:rsidP="003A7C3D">
            <w:pPr>
              <w:jc w:val="both"/>
              <w:rPr>
                <w:sz w:val="28"/>
                <w:szCs w:val="28"/>
                <w:lang w:val="en-US"/>
              </w:rPr>
            </w:pPr>
            <w:r w:rsidRPr="0099137E">
              <w:rPr>
                <w:sz w:val="28"/>
                <w:szCs w:val="28"/>
                <w:lang w:val="en-US"/>
              </w:rPr>
              <w:t>Protsessorning apparatga oid 6 baytli o‘rna</w:t>
            </w:r>
            <w:r w:rsidR="008E75E2" w:rsidRPr="008E75E2">
              <w:rPr>
                <w:sz w:val="28"/>
                <w:szCs w:val="28"/>
                <w:lang w:val="en-US"/>
              </w:rPr>
              <w:t>-</w:t>
            </w:r>
            <w:r w:rsidRPr="0099137E">
              <w:rPr>
                <w:sz w:val="28"/>
                <w:szCs w:val="28"/>
                <w:lang w:val="en-US"/>
              </w:rPr>
              <w:t>tilgan</w:t>
            </w:r>
            <w:r>
              <w:rPr>
                <w:sz w:val="28"/>
                <w:szCs w:val="28"/>
                <w:lang w:val="en-US"/>
              </w:rPr>
              <w:t>,</w:t>
            </w:r>
            <w:r w:rsidRPr="0099137E">
              <w:rPr>
                <w:sz w:val="28"/>
                <w:szCs w:val="28"/>
                <w:lang w:val="en-US"/>
              </w:rPr>
              <w:t xml:space="preserve"> </w:t>
            </w:r>
            <w:r>
              <w:rPr>
                <w:sz w:val="28"/>
                <w:szCs w:val="28"/>
                <w:lang w:val="en-US"/>
              </w:rPr>
              <w:t>s</w:t>
            </w:r>
            <w:r w:rsidRPr="0099137E">
              <w:rPr>
                <w:sz w:val="28"/>
                <w:szCs w:val="28"/>
                <w:lang w:val="en-US"/>
              </w:rPr>
              <w:t>huningdek, protsessorni identifikatsiya qilishda ham</w:t>
            </w:r>
            <w:r>
              <w:rPr>
                <w:sz w:val="28"/>
                <w:szCs w:val="28"/>
                <w:lang w:val="uz-Cyrl-UZ"/>
              </w:rPr>
              <w:t xml:space="preserve"> foydal</w:t>
            </w:r>
            <w:r w:rsidRPr="0099137E">
              <w:rPr>
                <w:sz w:val="28"/>
                <w:szCs w:val="28"/>
                <w:lang w:val="en-US"/>
              </w:rPr>
              <w:t>aniladi</w:t>
            </w:r>
            <w:r>
              <w:rPr>
                <w:sz w:val="28"/>
                <w:szCs w:val="28"/>
                <w:lang w:val="en-US"/>
              </w:rPr>
              <w:t>gan raqami</w:t>
            </w:r>
            <w:r w:rsidRPr="0099137E">
              <w:rPr>
                <w:sz w:val="28"/>
                <w:szCs w:val="28"/>
                <w:lang w:val="en-US"/>
              </w:rPr>
              <w:t>.</w:t>
            </w:r>
          </w:p>
          <w:p w:rsidR="00117511" w:rsidRPr="005B6905" w:rsidRDefault="00117511" w:rsidP="003A7C3D">
            <w:pPr>
              <w:jc w:val="both"/>
              <w:rPr>
                <w:color w:val="000000"/>
                <w:sz w:val="26"/>
                <w:szCs w:val="26"/>
                <w:lang w:val="en-US"/>
              </w:rPr>
            </w:pPr>
            <w:r>
              <w:rPr>
                <w:sz w:val="28"/>
                <w:szCs w:val="28"/>
              </w:rPr>
              <w:t>Процессорнинг</w:t>
            </w:r>
            <w:r w:rsidRPr="005B6905">
              <w:rPr>
                <w:sz w:val="28"/>
                <w:szCs w:val="28"/>
                <w:lang w:val="en-US"/>
              </w:rPr>
              <w:t xml:space="preserve"> </w:t>
            </w:r>
            <w:r>
              <w:rPr>
                <w:sz w:val="28"/>
                <w:szCs w:val="28"/>
              </w:rPr>
              <w:t>аппаратга</w:t>
            </w:r>
            <w:r w:rsidRPr="005B6905">
              <w:rPr>
                <w:sz w:val="28"/>
                <w:szCs w:val="28"/>
                <w:lang w:val="en-US"/>
              </w:rPr>
              <w:t xml:space="preserve"> </w:t>
            </w:r>
            <w:r>
              <w:rPr>
                <w:sz w:val="28"/>
                <w:szCs w:val="28"/>
              </w:rPr>
              <w:t>оид</w:t>
            </w:r>
            <w:r w:rsidRPr="005B6905">
              <w:rPr>
                <w:sz w:val="28"/>
                <w:szCs w:val="28"/>
                <w:lang w:val="en-US"/>
              </w:rPr>
              <w:t xml:space="preserve"> 6 </w:t>
            </w:r>
            <w:r>
              <w:rPr>
                <w:sz w:val="28"/>
                <w:szCs w:val="28"/>
              </w:rPr>
              <w:t>байтли</w:t>
            </w:r>
            <w:r w:rsidRPr="005B6905">
              <w:rPr>
                <w:sz w:val="28"/>
                <w:szCs w:val="28"/>
                <w:lang w:val="en-US"/>
              </w:rPr>
              <w:t xml:space="preserve"> </w:t>
            </w:r>
            <w:r>
              <w:rPr>
                <w:sz w:val="28"/>
                <w:szCs w:val="28"/>
              </w:rPr>
              <w:t>ўрнатилган</w:t>
            </w:r>
            <w:r>
              <w:rPr>
                <w:sz w:val="28"/>
                <w:szCs w:val="28"/>
                <w:lang w:val="en-US"/>
              </w:rPr>
              <w:t>,</w:t>
            </w:r>
            <w:r w:rsidRPr="005B6905">
              <w:rPr>
                <w:sz w:val="28"/>
                <w:szCs w:val="28"/>
                <w:lang w:val="en-US"/>
              </w:rPr>
              <w:t xml:space="preserve"> </w:t>
            </w:r>
            <w:r>
              <w:rPr>
                <w:sz w:val="28"/>
                <w:szCs w:val="28"/>
              </w:rPr>
              <w:t>шунингдек</w:t>
            </w:r>
            <w:r w:rsidRPr="005B6905">
              <w:rPr>
                <w:sz w:val="28"/>
                <w:szCs w:val="28"/>
                <w:lang w:val="en-US"/>
              </w:rPr>
              <w:t xml:space="preserve">, </w:t>
            </w:r>
            <w:r>
              <w:rPr>
                <w:sz w:val="28"/>
                <w:szCs w:val="28"/>
              </w:rPr>
              <w:t>процессорни</w:t>
            </w:r>
            <w:r w:rsidRPr="005B6905">
              <w:rPr>
                <w:sz w:val="28"/>
                <w:szCs w:val="28"/>
                <w:lang w:val="en-US"/>
              </w:rPr>
              <w:t xml:space="preserve"> </w:t>
            </w:r>
            <w:r>
              <w:rPr>
                <w:sz w:val="28"/>
                <w:szCs w:val="28"/>
              </w:rPr>
              <w:t>идентификация</w:t>
            </w:r>
            <w:r w:rsidRPr="005B6905">
              <w:rPr>
                <w:sz w:val="28"/>
                <w:szCs w:val="28"/>
                <w:lang w:val="en-US"/>
              </w:rPr>
              <w:t xml:space="preserve"> </w:t>
            </w:r>
            <w:r>
              <w:rPr>
                <w:sz w:val="28"/>
                <w:szCs w:val="28"/>
              </w:rPr>
              <w:t>қилишда</w:t>
            </w:r>
            <w:r w:rsidRPr="005B6905">
              <w:rPr>
                <w:sz w:val="28"/>
                <w:szCs w:val="28"/>
                <w:lang w:val="en-US"/>
              </w:rPr>
              <w:t xml:space="preserve"> </w:t>
            </w:r>
            <w:r>
              <w:rPr>
                <w:sz w:val="28"/>
                <w:szCs w:val="28"/>
              </w:rPr>
              <w:t>ҳам</w:t>
            </w:r>
            <w:r>
              <w:rPr>
                <w:sz w:val="28"/>
                <w:szCs w:val="28"/>
                <w:lang w:val="uz-Cyrl-UZ"/>
              </w:rPr>
              <w:t xml:space="preserve"> фойдал</w:t>
            </w:r>
            <w:r>
              <w:rPr>
                <w:sz w:val="28"/>
                <w:szCs w:val="28"/>
              </w:rPr>
              <w:t>аниладиган</w:t>
            </w:r>
            <w:r w:rsidRPr="005B6905">
              <w:rPr>
                <w:sz w:val="28"/>
                <w:szCs w:val="28"/>
                <w:lang w:val="en-US"/>
              </w:rPr>
              <w:t xml:space="preserve"> </w:t>
            </w:r>
            <w:r>
              <w:rPr>
                <w:sz w:val="28"/>
                <w:szCs w:val="28"/>
              </w:rPr>
              <w:t>рақами</w:t>
            </w:r>
            <w:r w:rsidRPr="005B6905">
              <w:rPr>
                <w:sz w:val="28"/>
                <w:szCs w:val="28"/>
                <w:lang w:val="en-US"/>
              </w:rPr>
              <w:t>.</w:t>
            </w:r>
          </w:p>
        </w:tc>
      </w:tr>
      <w:tr w:rsidR="00117511" w:rsidRPr="00C72AA7">
        <w:trPr>
          <w:tblCellSpacing w:w="0" w:type="dxa"/>
          <w:jc w:val="center"/>
        </w:trPr>
        <w:tc>
          <w:tcPr>
            <w:tcW w:w="2079" w:type="pct"/>
          </w:tcPr>
          <w:p w:rsidR="00117511" w:rsidRPr="004879B7" w:rsidRDefault="00117511" w:rsidP="003A7C3D">
            <w:pPr>
              <w:tabs>
                <w:tab w:val="left" w:pos="4320"/>
                <w:tab w:val="left" w:pos="4500"/>
              </w:tabs>
              <w:rPr>
                <w:b/>
                <w:sz w:val="28"/>
                <w:szCs w:val="28"/>
                <w:lang w:val="en-US"/>
              </w:rPr>
            </w:pPr>
            <w:r w:rsidRPr="004879B7">
              <w:rPr>
                <w:b/>
                <w:sz w:val="28"/>
                <w:szCs w:val="28"/>
              </w:rPr>
              <w:t>Сессия</w:t>
            </w:r>
          </w:p>
          <w:p w:rsidR="00117511" w:rsidRDefault="0011751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sessiya</w:t>
            </w:r>
          </w:p>
          <w:p w:rsidR="00117511" w:rsidRDefault="00117511" w:rsidP="003A7C3D">
            <w:pPr>
              <w:rPr>
                <w:bCs/>
                <w:color w:val="000000"/>
                <w:sz w:val="28"/>
                <w:szCs w:val="28"/>
                <w:lang w:val="en-US"/>
              </w:rPr>
            </w:pPr>
            <w:r>
              <w:rPr>
                <w:bCs/>
                <w:color w:val="000000"/>
                <w:sz w:val="28"/>
                <w:szCs w:val="28"/>
                <w:lang w:val="uz-Cyrl-UZ"/>
              </w:rPr>
              <w:t xml:space="preserve">       сессия</w:t>
            </w:r>
          </w:p>
          <w:p w:rsidR="00117511" w:rsidRPr="004879B7" w:rsidRDefault="00117511" w:rsidP="003A7C3D">
            <w:pPr>
              <w:tabs>
                <w:tab w:val="left" w:pos="4320"/>
                <w:tab w:val="left" w:pos="4500"/>
              </w:tabs>
              <w:rPr>
                <w:sz w:val="28"/>
                <w:szCs w:val="28"/>
                <w:lang w:val="uz-Cyrl-UZ"/>
              </w:rPr>
            </w:pPr>
            <w:r w:rsidRPr="000F6207">
              <w:rPr>
                <w:b/>
                <w:bCs/>
                <w:color w:val="000000"/>
                <w:sz w:val="28"/>
                <w:szCs w:val="28"/>
                <w:lang w:val="en-US"/>
              </w:rPr>
              <w:t>en -</w:t>
            </w:r>
            <w:r w:rsidRPr="004879B7">
              <w:rPr>
                <w:sz w:val="28"/>
                <w:szCs w:val="28"/>
                <w:lang w:val="en-US"/>
              </w:rPr>
              <w:t xml:space="preserve"> session </w:t>
            </w:r>
          </w:p>
          <w:p w:rsidR="00117511" w:rsidRPr="00113069" w:rsidRDefault="00117511" w:rsidP="003A7C3D">
            <w:pPr>
              <w:rPr>
                <w:bCs/>
                <w:color w:val="000000"/>
                <w:sz w:val="28"/>
                <w:szCs w:val="28"/>
                <w:lang w:val="en-US"/>
              </w:rPr>
            </w:pPr>
          </w:p>
        </w:tc>
        <w:tc>
          <w:tcPr>
            <w:tcW w:w="2921" w:type="pct"/>
          </w:tcPr>
          <w:p w:rsidR="00117511" w:rsidRPr="002A6A7E" w:rsidRDefault="00117511" w:rsidP="003A7C3D">
            <w:pPr>
              <w:jc w:val="both"/>
              <w:rPr>
                <w:color w:val="000000"/>
                <w:sz w:val="28"/>
                <w:szCs w:val="28"/>
              </w:rPr>
            </w:pPr>
            <w:r w:rsidRPr="002A6A7E">
              <w:rPr>
                <w:color w:val="000000"/>
                <w:sz w:val="28"/>
                <w:szCs w:val="28"/>
              </w:rPr>
              <w:t>1. Активное соединение между пользователем и компьютером или между двумя ком</w:t>
            </w:r>
            <w:r w:rsidRPr="005B6905">
              <w:rPr>
                <w:color w:val="000000"/>
                <w:sz w:val="28"/>
                <w:szCs w:val="28"/>
              </w:rPr>
              <w:t>-</w:t>
            </w:r>
            <w:r w:rsidRPr="002A6A7E">
              <w:rPr>
                <w:color w:val="000000"/>
                <w:sz w:val="28"/>
                <w:szCs w:val="28"/>
              </w:rPr>
              <w:t>пьютерами</w:t>
            </w:r>
            <w:r w:rsidRPr="002A6A7E">
              <w:rPr>
                <w:color w:val="000000"/>
                <w:sz w:val="28"/>
                <w:szCs w:val="28"/>
                <w:lang w:val="uz-Cyrl-UZ"/>
              </w:rPr>
              <w:t>.</w:t>
            </w:r>
          </w:p>
          <w:p w:rsidR="00117511" w:rsidRPr="002A6A7E" w:rsidRDefault="00117511" w:rsidP="003A7C3D">
            <w:pPr>
              <w:jc w:val="both"/>
              <w:rPr>
                <w:color w:val="000000"/>
                <w:sz w:val="28"/>
                <w:szCs w:val="28"/>
              </w:rPr>
            </w:pPr>
            <w:r w:rsidRPr="002A6A7E">
              <w:rPr>
                <w:color w:val="000000"/>
                <w:sz w:val="28"/>
                <w:szCs w:val="28"/>
              </w:rPr>
              <w:t>2. Последовательность операций, при которой между станциями в сети устанавливается соединение, производится обмен данными и завершается соединение.</w:t>
            </w:r>
          </w:p>
          <w:p w:rsidR="00117511" w:rsidRPr="00DE4857" w:rsidRDefault="00117511" w:rsidP="003A7C3D">
            <w:pPr>
              <w:jc w:val="both"/>
              <w:rPr>
                <w:color w:val="000000"/>
                <w:sz w:val="28"/>
                <w:szCs w:val="28"/>
              </w:rPr>
            </w:pPr>
          </w:p>
          <w:p w:rsidR="00117511" w:rsidRPr="00DE4857" w:rsidRDefault="00117511" w:rsidP="003A7C3D">
            <w:pPr>
              <w:jc w:val="both"/>
              <w:rPr>
                <w:color w:val="000000"/>
                <w:sz w:val="28"/>
                <w:szCs w:val="28"/>
              </w:rPr>
            </w:pPr>
            <w:r w:rsidRPr="00DE4857">
              <w:rPr>
                <w:color w:val="000000"/>
                <w:sz w:val="28"/>
                <w:szCs w:val="28"/>
              </w:rPr>
              <w:t xml:space="preserve">1. </w:t>
            </w:r>
            <w:r w:rsidRPr="0099137E">
              <w:rPr>
                <w:color w:val="000000"/>
                <w:sz w:val="28"/>
                <w:szCs w:val="28"/>
                <w:lang w:val="en-US"/>
              </w:rPr>
              <w:t>Foydalanuvchilar</w:t>
            </w:r>
            <w:r w:rsidRPr="00DE4857">
              <w:rPr>
                <w:color w:val="000000"/>
                <w:sz w:val="28"/>
                <w:szCs w:val="28"/>
              </w:rPr>
              <w:t xml:space="preserve"> </w:t>
            </w:r>
            <w:r w:rsidRPr="0099137E">
              <w:rPr>
                <w:color w:val="000000"/>
                <w:sz w:val="28"/>
                <w:szCs w:val="28"/>
                <w:lang w:val="en-US"/>
              </w:rPr>
              <w:t>va</w:t>
            </w:r>
            <w:r w:rsidRPr="00DE4857">
              <w:rPr>
                <w:color w:val="000000"/>
                <w:sz w:val="28"/>
                <w:szCs w:val="28"/>
              </w:rPr>
              <w:t xml:space="preserve"> </w:t>
            </w:r>
            <w:r w:rsidRPr="0099137E">
              <w:rPr>
                <w:color w:val="000000"/>
                <w:sz w:val="28"/>
                <w:szCs w:val="28"/>
                <w:lang w:val="en-US"/>
              </w:rPr>
              <w:t>kompyuterlar</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rtasida</w:t>
            </w:r>
            <w:r w:rsidRPr="00DE4857">
              <w:rPr>
                <w:color w:val="000000"/>
                <w:sz w:val="28"/>
                <w:szCs w:val="28"/>
              </w:rPr>
              <w:t xml:space="preserve"> </w:t>
            </w:r>
            <w:r w:rsidRPr="0099137E">
              <w:rPr>
                <w:color w:val="000000"/>
                <w:sz w:val="28"/>
                <w:szCs w:val="28"/>
                <w:lang w:val="en-US"/>
              </w:rPr>
              <w:t>yoki</w:t>
            </w:r>
            <w:r w:rsidRPr="00DE4857">
              <w:rPr>
                <w:color w:val="000000"/>
                <w:sz w:val="28"/>
                <w:szCs w:val="28"/>
              </w:rPr>
              <w:t xml:space="preserve"> </w:t>
            </w:r>
            <w:r w:rsidRPr="0099137E">
              <w:rPr>
                <w:color w:val="000000"/>
                <w:sz w:val="28"/>
                <w:szCs w:val="28"/>
                <w:lang w:val="en-US"/>
              </w:rPr>
              <w:t>ikki</w:t>
            </w:r>
            <w:r w:rsidRPr="00DE4857">
              <w:rPr>
                <w:color w:val="000000"/>
                <w:sz w:val="28"/>
                <w:szCs w:val="28"/>
              </w:rPr>
              <w:t xml:space="preserve"> </w:t>
            </w:r>
            <w:r w:rsidRPr="0099137E">
              <w:rPr>
                <w:color w:val="000000"/>
                <w:sz w:val="28"/>
                <w:szCs w:val="28"/>
                <w:lang w:val="en-US"/>
              </w:rPr>
              <w:t>kompyuter</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rtasidagi</w:t>
            </w:r>
            <w:r w:rsidRPr="00DE4857">
              <w:rPr>
                <w:color w:val="000000"/>
                <w:sz w:val="28"/>
                <w:szCs w:val="28"/>
              </w:rPr>
              <w:t xml:space="preserve"> </w:t>
            </w:r>
            <w:r w:rsidRPr="0099137E">
              <w:rPr>
                <w:color w:val="000000"/>
                <w:sz w:val="28"/>
                <w:szCs w:val="28"/>
                <w:lang w:val="en-US"/>
              </w:rPr>
              <w:t>aktiv</w:t>
            </w:r>
            <w:r w:rsidRPr="00DE4857">
              <w:rPr>
                <w:color w:val="000000"/>
                <w:sz w:val="28"/>
                <w:szCs w:val="28"/>
              </w:rPr>
              <w:t xml:space="preserve"> </w:t>
            </w:r>
            <w:r w:rsidRPr="0099137E">
              <w:rPr>
                <w:color w:val="000000"/>
                <w:sz w:val="28"/>
                <w:szCs w:val="28"/>
                <w:lang w:val="en-US"/>
              </w:rPr>
              <w:t>bog</w:t>
            </w:r>
            <w:r w:rsidRPr="00DE4857">
              <w:rPr>
                <w:color w:val="000000"/>
                <w:sz w:val="28"/>
                <w:szCs w:val="28"/>
              </w:rPr>
              <w:t>‘</w:t>
            </w:r>
            <w:r w:rsidRPr="0099137E">
              <w:rPr>
                <w:color w:val="000000"/>
                <w:sz w:val="28"/>
                <w:szCs w:val="28"/>
                <w:lang w:val="en-US"/>
              </w:rPr>
              <w:t>la</w:t>
            </w:r>
            <w:r>
              <w:rPr>
                <w:color w:val="000000"/>
                <w:sz w:val="28"/>
                <w:szCs w:val="28"/>
              </w:rPr>
              <w:t>-</w:t>
            </w:r>
            <w:r w:rsidRPr="0099137E">
              <w:rPr>
                <w:color w:val="000000"/>
                <w:sz w:val="28"/>
                <w:szCs w:val="28"/>
                <w:lang w:val="en-US"/>
              </w:rPr>
              <w:t>nish</w:t>
            </w:r>
            <w:r w:rsidRPr="00DE4857">
              <w:rPr>
                <w:color w:val="000000"/>
                <w:sz w:val="28"/>
                <w:szCs w:val="28"/>
              </w:rPr>
              <w:t>.</w:t>
            </w:r>
          </w:p>
          <w:p w:rsidR="00117511" w:rsidRDefault="00117511" w:rsidP="003A7C3D">
            <w:pPr>
              <w:jc w:val="both"/>
              <w:rPr>
                <w:color w:val="000000"/>
                <w:sz w:val="28"/>
                <w:szCs w:val="28"/>
                <w:lang w:val="en-US"/>
              </w:rPr>
            </w:pPr>
            <w:r w:rsidRPr="0099137E">
              <w:rPr>
                <w:color w:val="000000"/>
                <w:sz w:val="28"/>
                <w:szCs w:val="28"/>
                <w:lang w:val="en-US"/>
              </w:rPr>
              <w:t>2. Tarmoq</w:t>
            </w:r>
            <w:r>
              <w:rPr>
                <w:color w:val="000000"/>
                <w:sz w:val="28"/>
                <w:szCs w:val="28"/>
                <w:lang w:val="en-US"/>
              </w:rPr>
              <w:t>da</w:t>
            </w:r>
            <w:r w:rsidRPr="0099137E">
              <w:rPr>
                <w:color w:val="000000"/>
                <w:sz w:val="28"/>
                <w:szCs w:val="28"/>
                <w:lang w:val="en-US"/>
              </w:rPr>
              <w:t>g</w:t>
            </w:r>
            <w:r>
              <w:rPr>
                <w:color w:val="000000"/>
                <w:sz w:val="28"/>
                <w:szCs w:val="28"/>
                <w:lang w:val="en-US"/>
              </w:rPr>
              <w:t>i</w:t>
            </w:r>
            <w:r w:rsidRPr="0099137E">
              <w:rPr>
                <w:color w:val="000000"/>
                <w:sz w:val="28"/>
                <w:szCs w:val="28"/>
                <w:lang w:val="en-US"/>
              </w:rPr>
              <w:t xml:space="preserve"> </w:t>
            </w:r>
            <w:r>
              <w:rPr>
                <w:color w:val="000000"/>
                <w:sz w:val="28"/>
                <w:szCs w:val="28"/>
                <w:lang w:val="en-US"/>
              </w:rPr>
              <w:t>stansiya</w:t>
            </w:r>
            <w:r w:rsidRPr="0099137E">
              <w:rPr>
                <w:color w:val="000000"/>
                <w:sz w:val="28"/>
                <w:szCs w:val="28"/>
                <w:lang w:val="en-US"/>
              </w:rPr>
              <w:t xml:space="preserve">lar orasida bog‘lanishni tashkil </w:t>
            </w:r>
            <w:r>
              <w:rPr>
                <w:color w:val="000000"/>
                <w:sz w:val="28"/>
                <w:szCs w:val="28"/>
                <w:lang w:val="en-US"/>
              </w:rPr>
              <w:t>qil</w:t>
            </w:r>
            <w:r w:rsidRPr="0099137E">
              <w:rPr>
                <w:color w:val="000000"/>
                <w:sz w:val="28"/>
                <w:szCs w:val="28"/>
                <w:lang w:val="en-US"/>
              </w:rPr>
              <w:t>ish, ma’lumot almashish va bog‘la</w:t>
            </w:r>
            <w:r w:rsidRPr="001B0EA6">
              <w:rPr>
                <w:color w:val="000000"/>
                <w:sz w:val="28"/>
                <w:szCs w:val="28"/>
                <w:lang w:val="en-US"/>
              </w:rPr>
              <w:t>-</w:t>
            </w:r>
            <w:r w:rsidRPr="0099137E">
              <w:rPr>
                <w:color w:val="000000"/>
                <w:sz w:val="28"/>
                <w:szCs w:val="28"/>
                <w:lang w:val="en-US"/>
              </w:rPr>
              <w:t xml:space="preserve">nishni tugatish </w:t>
            </w:r>
            <w:r>
              <w:rPr>
                <w:color w:val="000000"/>
                <w:sz w:val="28"/>
                <w:szCs w:val="28"/>
                <w:lang w:val="en-US"/>
              </w:rPr>
              <w:t>operatsiya</w:t>
            </w:r>
            <w:r w:rsidRPr="0099137E">
              <w:rPr>
                <w:color w:val="000000"/>
                <w:sz w:val="28"/>
                <w:szCs w:val="28"/>
                <w:lang w:val="en-US"/>
              </w:rPr>
              <w:t>larining ketma-ketligi.</w:t>
            </w:r>
          </w:p>
          <w:p w:rsidR="00117511" w:rsidRPr="00287A71" w:rsidRDefault="00117511" w:rsidP="003A7C3D">
            <w:pPr>
              <w:jc w:val="both"/>
              <w:rPr>
                <w:color w:val="000000"/>
                <w:sz w:val="28"/>
                <w:szCs w:val="28"/>
                <w:lang w:val="en-US"/>
              </w:rPr>
            </w:pPr>
          </w:p>
          <w:p w:rsidR="00117511" w:rsidRPr="002A6A7E" w:rsidRDefault="00117511" w:rsidP="003A7C3D">
            <w:pPr>
              <w:jc w:val="both"/>
              <w:rPr>
                <w:color w:val="000000"/>
                <w:sz w:val="28"/>
                <w:szCs w:val="28"/>
              </w:rPr>
            </w:pPr>
            <w:r w:rsidRPr="002A6A7E">
              <w:rPr>
                <w:color w:val="000000"/>
                <w:sz w:val="28"/>
                <w:szCs w:val="28"/>
              </w:rPr>
              <w:t>1. Фойдаланувчилар ва компьютерлар ўртасида ёки икки компьютер ўртасидаги актив боғланиш.</w:t>
            </w:r>
          </w:p>
          <w:p w:rsidR="00117511" w:rsidRPr="00C72AA7" w:rsidRDefault="00117511" w:rsidP="003A7C3D">
            <w:pPr>
              <w:jc w:val="both"/>
              <w:rPr>
                <w:color w:val="000000"/>
                <w:sz w:val="26"/>
                <w:szCs w:val="26"/>
              </w:rPr>
            </w:pPr>
            <w:r w:rsidRPr="002A6A7E">
              <w:rPr>
                <w:color w:val="000000"/>
                <w:sz w:val="28"/>
                <w:szCs w:val="28"/>
              </w:rPr>
              <w:t>2. Тармоқ</w:t>
            </w:r>
            <w:r>
              <w:rPr>
                <w:color w:val="000000"/>
                <w:sz w:val="28"/>
                <w:szCs w:val="28"/>
              </w:rPr>
              <w:t>да</w:t>
            </w:r>
            <w:r w:rsidRPr="002A6A7E">
              <w:rPr>
                <w:color w:val="000000"/>
                <w:sz w:val="28"/>
                <w:szCs w:val="28"/>
              </w:rPr>
              <w:t>г</w:t>
            </w:r>
            <w:r>
              <w:rPr>
                <w:color w:val="000000"/>
                <w:sz w:val="28"/>
                <w:szCs w:val="28"/>
              </w:rPr>
              <w:t>и</w:t>
            </w:r>
            <w:r w:rsidRPr="002A6A7E">
              <w:rPr>
                <w:color w:val="000000"/>
                <w:sz w:val="28"/>
                <w:szCs w:val="28"/>
              </w:rPr>
              <w:t xml:space="preserve"> станциялари орасида боғланишни ташкил </w:t>
            </w:r>
            <w:r>
              <w:rPr>
                <w:color w:val="000000"/>
                <w:sz w:val="28"/>
                <w:szCs w:val="28"/>
                <w:lang w:val="uz-Cyrl-UZ"/>
              </w:rPr>
              <w:t>қ</w:t>
            </w:r>
            <w:r>
              <w:rPr>
                <w:color w:val="000000"/>
                <w:sz w:val="28"/>
                <w:szCs w:val="28"/>
              </w:rPr>
              <w:t>ил</w:t>
            </w:r>
            <w:r w:rsidRPr="002A6A7E">
              <w:rPr>
                <w:color w:val="000000"/>
                <w:sz w:val="28"/>
                <w:szCs w:val="28"/>
              </w:rPr>
              <w:t xml:space="preserve">иш, маълумот алмашиш ва боғланишни тугатиш </w:t>
            </w:r>
            <w:r>
              <w:rPr>
                <w:color w:val="000000"/>
                <w:sz w:val="28"/>
                <w:szCs w:val="28"/>
              </w:rPr>
              <w:t>операциял</w:t>
            </w:r>
            <w:r w:rsidRPr="002A6A7E">
              <w:rPr>
                <w:color w:val="000000"/>
                <w:sz w:val="28"/>
                <w:szCs w:val="28"/>
              </w:rPr>
              <w:t>арининг кетма-кетлиги.</w:t>
            </w:r>
          </w:p>
        </w:tc>
      </w:tr>
      <w:tr w:rsidR="00117511" w:rsidRPr="00A643F6">
        <w:trPr>
          <w:tblCellSpacing w:w="0" w:type="dxa"/>
          <w:jc w:val="center"/>
        </w:trPr>
        <w:tc>
          <w:tcPr>
            <w:tcW w:w="2079" w:type="pct"/>
          </w:tcPr>
          <w:p w:rsidR="00117511" w:rsidRPr="00DE4143" w:rsidRDefault="00117511" w:rsidP="001B1C6E">
            <w:pPr>
              <w:tabs>
                <w:tab w:val="left" w:pos="4320"/>
                <w:tab w:val="left" w:pos="4500"/>
              </w:tabs>
              <w:rPr>
                <w:b/>
                <w:sz w:val="28"/>
                <w:szCs w:val="28"/>
                <w:lang w:val="uz-Cyrl-UZ"/>
              </w:rPr>
            </w:pPr>
            <w:r w:rsidRPr="00DE4143">
              <w:rPr>
                <w:b/>
                <w:sz w:val="28"/>
                <w:szCs w:val="28"/>
              </w:rPr>
              <w:t>Сетевое</w:t>
            </w:r>
            <w:r w:rsidRPr="00844AE4">
              <w:rPr>
                <w:b/>
                <w:sz w:val="28"/>
                <w:szCs w:val="28"/>
              </w:rPr>
              <w:t xml:space="preserve"> </w:t>
            </w:r>
            <w:r w:rsidRPr="00DE4143">
              <w:rPr>
                <w:b/>
                <w:sz w:val="28"/>
                <w:szCs w:val="28"/>
              </w:rPr>
              <w:t xml:space="preserve">программное </w:t>
            </w:r>
            <w:r>
              <w:rPr>
                <w:b/>
                <w:sz w:val="28"/>
                <w:szCs w:val="28"/>
              </w:rPr>
              <w:br/>
            </w:r>
            <w:r w:rsidRPr="00DE4143">
              <w:rPr>
                <w:b/>
                <w:sz w:val="28"/>
                <w:szCs w:val="28"/>
              </w:rPr>
              <w:t xml:space="preserve">обеспечение </w:t>
            </w:r>
          </w:p>
          <w:p w:rsidR="00117511" w:rsidRPr="0063670C" w:rsidRDefault="00117511" w:rsidP="003A7C3D">
            <w:pPr>
              <w:tabs>
                <w:tab w:val="left" w:pos="4320"/>
                <w:tab w:val="left" w:pos="4500"/>
              </w:tabs>
              <w:jc w:val="both"/>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dasturiy</w:t>
            </w:r>
            <w:r w:rsidRPr="0063670C">
              <w:rPr>
                <w:sz w:val="28"/>
                <w:szCs w:val="28"/>
                <w:lang w:val="uz-Cyrl-UZ"/>
              </w:rPr>
              <w:t xml:space="preserve"> </w:t>
            </w:r>
            <w:r>
              <w:rPr>
                <w:sz w:val="28"/>
                <w:szCs w:val="28"/>
                <w:lang w:val="uz-Cyrl-UZ"/>
              </w:rPr>
              <w:t>ta’minoti</w:t>
            </w:r>
          </w:p>
          <w:p w:rsidR="00117511" w:rsidRDefault="00117511" w:rsidP="003A7C3D">
            <w:pPr>
              <w:tabs>
                <w:tab w:val="left" w:pos="4320"/>
                <w:tab w:val="left" w:pos="4500"/>
              </w:tabs>
              <w:rPr>
                <w:sz w:val="28"/>
                <w:szCs w:val="28"/>
                <w:lang w:val="en-US"/>
              </w:rPr>
            </w:pPr>
            <w:r w:rsidRPr="0063670C">
              <w:rPr>
                <w:sz w:val="28"/>
                <w:szCs w:val="28"/>
                <w:lang w:val="uz-Cyrl-UZ"/>
              </w:rPr>
              <w:t xml:space="preserve">      тармоқ дастурий таъминоти</w:t>
            </w:r>
          </w:p>
          <w:p w:rsidR="00117511" w:rsidRPr="00DE4143" w:rsidRDefault="00117511" w:rsidP="003A7C3D">
            <w:pPr>
              <w:tabs>
                <w:tab w:val="left" w:pos="4320"/>
                <w:tab w:val="left" w:pos="4500"/>
              </w:tabs>
              <w:jc w:val="both"/>
              <w:rPr>
                <w:bCs/>
                <w:color w:val="000000"/>
                <w:sz w:val="28"/>
                <w:szCs w:val="28"/>
                <w:lang w:val="uz-Cyrl-UZ"/>
              </w:rPr>
            </w:pPr>
            <w:r w:rsidRPr="00DE4143">
              <w:rPr>
                <w:b/>
                <w:sz w:val="28"/>
                <w:szCs w:val="28"/>
                <w:lang w:val="en-US"/>
              </w:rPr>
              <w:t xml:space="preserve">en </w:t>
            </w:r>
            <w:r w:rsidRPr="00DD6EEE">
              <w:rPr>
                <w:sz w:val="28"/>
                <w:szCs w:val="28"/>
                <w:lang w:val="en-US"/>
              </w:rPr>
              <w:t xml:space="preserve">- </w:t>
            </w:r>
            <w:r w:rsidRPr="00DE4143">
              <w:rPr>
                <w:sz w:val="28"/>
                <w:szCs w:val="28"/>
                <w:lang w:val="en-US"/>
              </w:rPr>
              <w:t>netware</w:t>
            </w:r>
            <w:r w:rsidRPr="00DE4143">
              <w:rPr>
                <w:bCs/>
                <w:color w:val="000000"/>
                <w:sz w:val="28"/>
                <w:szCs w:val="28"/>
                <w:lang w:val="uz-Cyrl-UZ"/>
              </w:rPr>
              <w:t xml:space="preserve"> </w:t>
            </w:r>
          </w:p>
          <w:p w:rsidR="00117511" w:rsidRPr="00DE4143"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П</w:t>
            </w:r>
            <w:r w:rsidRPr="000F7907">
              <w:rPr>
                <w:sz w:val="28"/>
                <w:szCs w:val="28"/>
              </w:rPr>
              <w:t>рограммное обеспечение</w:t>
            </w:r>
            <w:r>
              <w:rPr>
                <w:sz w:val="28"/>
                <w:szCs w:val="28"/>
              </w:rPr>
              <w:t>, обеспечивающее работу компьютеров в вычислительной сети</w:t>
            </w:r>
            <w:r>
              <w:rPr>
                <w:sz w:val="28"/>
                <w:szCs w:val="28"/>
                <w:lang w:val="uz-Cyrl-UZ"/>
              </w:rPr>
              <w:t>.</w:t>
            </w:r>
          </w:p>
          <w:p w:rsidR="00117511" w:rsidRPr="00A643F6" w:rsidRDefault="00117511" w:rsidP="003A7C3D">
            <w:pPr>
              <w:tabs>
                <w:tab w:val="left" w:pos="4320"/>
                <w:tab w:val="left" w:pos="4500"/>
              </w:tabs>
              <w:jc w:val="both"/>
              <w:rPr>
                <w:sz w:val="20"/>
                <w:szCs w:val="20"/>
              </w:rPr>
            </w:pPr>
          </w:p>
          <w:p w:rsidR="00117511" w:rsidRDefault="00117511" w:rsidP="003A7C3D">
            <w:pPr>
              <w:tabs>
                <w:tab w:val="left" w:pos="4320"/>
                <w:tab w:val="left" w:pos="4500"/>
              </w:tabs>
              <w:jc w:val="both"/>
              <w:rPr>
                <w:sz w:val="28"/>
                <w:szCs w:val="28"/>
                <w:lang w:val="en-US"/>
              </w:rPr>
            </w:pPr>
            <w:r w:rsidRPr="0099137E">
              <w:rPr>
                <w:sz w:val="28"/>
                <w:szCs w:val="28"/>
                <w:lang w:val="en-US"/>
              </w:rPr>
              <w:t>Kompyuterlarning hisoblash tarmog‘ida ishlashini ta’minlaydigan dasturiy ta’minot.</w:t>
            </w:r>
          </w:p>
          <w:p w:rsidR="00117511" w:rsidRPr="00A643F6" w:rsidRDefault="00117511" w:rsidP="003A7C3D">
            <w:pPr>
              <w:tabs>
                <w:tab w:val="left" w:pos="4320"/>
                <w:tab w:val="left" w:pos="4500"/>
              </w:tabs>
              <w:jc w:val="both"/>
              <w:rPr>
                <w:sz w:val="20"/>
                <w:szCs w:val="20"/>
                <w:lang w:val="en-US"/>
              </w:rPr>
            </w:pPr>
          </w:p>
          <w:p w:rsidR="00117511" w:rsidRPr="00A643F6" w:rsidRDefault="00117511" w:rsidP="003A7C3D">
            <w:pPr>
              <w:tabs>
                <w:tab w:val="left" w:pos="4320"/>
                <w:tab w:val="left" w:pos="4500"/>
              </w:tabs>
              <w:jc w:val="both"/>
              <w:rPr>
                <w:sz w:val="28"/>
                <w:szCs w:val="28"/>
                <w:lang w:val="en-US"/>
              </w:rPr>
            </w:pPr>
            <w:r>
              <w:rPr>
                <w:sz w:val="28"/>
                <w:szCs w:val="28"/>
              </w:rPr>
              <w:t>Компьютерларнинг</w:t>
            </w:r>
            <w:r w:rsidRPr="00A643F6">
              <w:rPr>
                <w:sz w:val="28"/>
                <w:szCs w:val="28"/>
                <w:lang w:val="en-US"/>
              </w:rPr>
              <w:t xml:space="preserve"> </w:t>
            </w:r>
            <w:r>
              <w:rPr>
                <w:sz w:val="28"/>
                <w:szCs w:val="28"/>
              </w:rPr>
              <w:t>ҳисоблаш</w:t>
            </w:r>
            <w:r w:rsidRPr="00A643F6">
              <w:rPr>
                <w:sz w:val="28"/>
                <w:szCs w:val="28"/>
                <w:lang w:val="en-US"/>
              </w:rPr>
              <w:t xml:space="preserve"> </w:t>
            </w:r>
            <w:r>
              <w:rPr>
                <w:sz w:val="28"/>
                <w:szCs w:val="28"/>
              </w:rPr>
              <w:t>тармоғида</w:t>
            </w:r>
            <w:r w:rsidRPr="00A643F6">
              <w:rPr>
                <w:sz w:val="28"/>
                <w:szCs w:val="28"/>
                <w:lang w:val="en-US"/>
              </w:rPr>
              <w:t xml:space="preserve"> </w:t>
            </w:r>
            <w:r>
              <w:rPr>
                <w:sz w:val="28"/>
                <w:szCs w:val="28"/>
              </w:rPr>
              <w:t>иш</w:t>
            </w:r>
            <w:r w:rsidRPr="00A643F6">
              <w:rPr>
                <w:sz w:val="28"/>
                <w:szCs w:val="28"/>
                <w:lang w:val="en-US"/>
              </w:rPr>
              <w:t>-</w:t>
            </w:r>
            <w:r>
              <w:rPr>
                <w:sz w:val="28"/>
                <w:szCs w:val="28"/>
              </w:rPr>
              <w:t>лашини</w:t>
            </w:r>
            <w:r w:rsidRPr="00A643F6">
              <w:rPr>
                <w:sz w:val="28"/>
                <w:szCs w:val="28"/>
                <w:lang w:val="en-US"/>
              </w:rPr>
              <w:t xml:space="preserve"> </w:t>
            </w:r>
            <w:r>
              <w:rPr>
                <w:sz w:val="28"/>
                <w:szCs w:val="28"/>
              </w:rPr>
              <w:t>таъминлайдиган</w:t>
            </w:r>
            <w:r w:rsidRPr="00A643F6">
              <w:rPr>
                <w:sz w:val="28"/>
                <w:szCs w:val="28"/>
                <w:lang w:val="en-US"/>
              </w:rPr>
              <w:t xml:space="preserve"> </w:t>
            </w:r>
            <w:r>
              <w:rPr>
                <w:sz w:val="28"/>
                <w:szCs w:val="28"/>
              </w:rPr>
              <w:t>дастурий</w:t>
            </w:r>
            <w:r w:rsidRPr="00A643F6">
              <w:rPr>
                <w:sz w:val="28"/>
                <w:szCs w:val="28"/>
                <w:lang w:val="en-US"/>
              </w:rPr>
              <w:t xml:space="preserve"> </w:t>
            </w:r>
            <w:r>
              <w:rPr>
                <w:sz w:val="28"/>
                <w:szCs w:val="28"/>
              </w:rPr>
              <w:t>таъминот</w:t>
            </w:r>
            <w:r w:rsidRPr="00A643F6">
              <w:rPr>
                <w:sz w:val="28"/>
                <w:szCs w:val="28"/>
                <w:lang w:val="en-US"/>
              </w:rPr>
              <w:t>.</w:t>
            </w:r>
          </w:p>
        </w:tc>
      </w:tr>
      <w:tr w:rsidR="00117511" w:rsidRPr="00117511">
        <w:trPr>
          <w:tblCellSpacing w:w="0" w:type="dxa"/>
          <w:jc w:val="center"/>
        </w:trPr>
        <w:tc>
          <w:tcPr>
            <w:tcW w:w="2079" w:type="pct"/>
          </w:tcPr>
          <w:p w:rsidR="00117511" w:rsidRPr="007A5A19" w:rsidRDefault="00117511" w:rsidP="00117511">
            <w:pPr>
              <w:tabs>
                <w:tab w:val="left" w:pos="4320"/>
                <w:tab w:val="left" w:pos="4500"/>
              </w:tabs>
              <w:rPr>
                <w:b/>
                <w:sz w:val="28"/>
                <w:szCs w:val="28"/>
                <w:lang w:val="uz-Cyrl-UZ"/>
              </w:rPr>
            </w:pPr>
            <w:r>
              <w:rPr>
                <w:sz w:val="28"/>
                <w:szCs w:val="28"/>
                <w:lang w:val="uz-Cyrl-UZ"/>
              </w:rPr>
              <w:t>(</w:t>
            </w:r>
            <w:r w:rsidRPr="003A7C3D">
              <w:rPr>
                <w:b/>
                <w:sz w:val="28"/>
                <w:szCs w:val="28"/>
                <w:lang w:val="uz-Cyrl-UZ"/>
              </w:rPr>
              <w:t>Сетевой</w:t>
            </w:r>
            <w:r>
              <w:rPr>
                <w:b/>
                <w:sz w:val="28"/>
                <w:szCs w:val="28"/>
                <w:lang w:val="uz-Cyrl-UZ"/>
              </w:rPr>
              <w:t>)</w:t>
            </w:r>
            <w:r w:rsidRPr="007A5A19">
              <w:rPr>
                <w:b/>
                <w:sz w:val="28"/>
                <w:szCs w:val="28"/>
                <w:lang w:val="uz-Cyrl-UZ"/>
              </w:rPr>
              <w:t xml:space="preserve"> агент</w:t>
            </w:r>
            <w:r w:rsidRPr="003A7C3D">
              <w:rPr>
                <w:b/>
                <w:sz w:val="28"/>
                <w:szCs w:val="28"/>
                <w:lang w:val="uz-Cyrl-UZ"/>
              </w:rPr>
              <w:t>-робот</w:t>
            </w:r>
          </w:p>
          <w:p w:rsidR="00117511" w:rsidRPr="00905727" w:rsidRDefault="00117511" w:rsidP="00117511">
            <w:pPr>
              <w:tabs>
                <w:tab w:val="left" w:pos="4320"/>
                <w:tab w:val="left" w:pos="4500"/>
              </w:tabs>
              <w:rPr>
                <w:sz w:val="28"/>
                <w:szCs w:val="28"/>
                <w:lang w:val="uz-Cyrl-UZ"/>
              </w:rPr>
            </w:pPr>
            <w:r w:rsidRPr="00905727">
              <w:rPr>
                <w:b/>
                <w:sz w:val="28"/>
                <w:szCs w:val="28"/>
                <w:lang w:val="uz-Cyrl-UZ"/>
              </w:rPr>
              <w:t xml:space="preserve">uz </w:t>
            </w:r>
            <w:r w:rsidRPr="00905727">
              <w:rPr>
                <w:sz w:val="28"/>
                <w:szCs w:val="28"/>
                <w:lang w:val="uz-Cyrl-UZ"/>
              </w:rPr>
              <w:t>-</w:t>
            </w:r>
            <w:r>
              <w:rPr>
                <w:sz w:val="28"/>
                <w:szCs w:val="28"/>
                <w:lang w:val="uz-Cyrl-UZ"/>
              </w:rPr>
              <w:t xml:space="preserve"> agent</w:t>
            </w:r>
            <w:r w:rsidRPr="00905727">
              <w:rPr>
                <w:sz w:val="28"/>
                <w:szCs w:val="28"/>
                <w:lang w:val="uz-Cyrl-UZ"/>
              </w:rPr>
              <w:t>-robot</w:t>
            </w:r>
            <w:r>
              <w:rPr>
                <w:sz w:val="28"/>
                <w:szCs w:val="28"/>
                <w:lang w:val="uz-Cyrl-UZ"/>
              </w:rPr>
              <w:t xml:space="preserve"> (</w:t>
            </w:r>
            <w:r w:rsidRPr="00905727">
              <w:rPr>
                <w:sz w:val="28"/>
                <w:szCs w:val="28"/>
                <w:lang w:val="uz-Cyrl-UZ"/>
              </w:rPr>
              <w:t>tarmoqdagi</w:t>
            </w:r>
            <w:r>
              <w:rPr>
                <w:sz w:val="28"/>
                <w:szCs w:val="28"/>
                <w:lang w:val="uz-Cyrl-UZ"/>
              </w:rPr>
              <w:t>)</w:t>
            </w:r>
          </w:p>
          <w:p w:rsidR="00117511" w:rsidRPr="005B5ED5" w:rsidRDefault="00117511" w:rsidP="00117511">
            <w:pPr>
              <w:tabs>
                <w:tab w:val="left" w:pos="4320"/>
                <w:tab w:val="left" w:pos="4500"/>
              </w:tabs>
              <w:rPr>
                <w:sz w:val="28"/>
                <w:szCs w:val="28"/>
              </w:rPr>
            </w:pPr>
            <w:r>
              <w:rPr>
                <w:sz w:val="28"/>
                <w:szCs w:val="28"/>
                <w:lang w:val="uz-Cyrl-UZ"/>
              </w:rPr>
              <w:t xml:space="preserve">       </w:t>
            </w:r>
            <w:r w:rsidRPr="003365B5">
              <w:rPr>
                <w:sz w:val="28"/>
                <w:szCs w:val="28"/>
                <w:lang w:val="uz-Cyrl-UZ"/>
              </w:rPr>
              <w:t>агент</w:t>
            </w:r>
            <w:r w:rsidRPr="00905727">
              <w:rPr>
                <w:sz w:val="28"/>
                <w:szCs w:val="28"/>
                <w:lang w:val="uz-Cyrl-UZ"/>
              </w:rPr>
              <w:t>-робот</w:t>
            </w:r>
            <w:r>
              <w:rPr>
                <w:sz w:val="28"/>
                <w:szCs w:val="28"/>
                <w:lang w:val="uz-Cyrl-UZ"/>
              </w:rPr>
              <w:t xml:space="preserve"> (</w:t>
            </w:r>
            <w:r w:rsidRPr="00905727">
              <w:rPr>
                <w:sz w:val="28"/>
                <w:szCs w:val="28"/>
                <w:lang w:val="uz-Cyrl-UZ"/>
              </w:rPr>
              <w:t>тармоқдаги</w:t>
            </w:r>
            <w:r>
              <w:rPr>
                <w:sz w:val="28"/>
                <w:szCs w:val="28"/>
                <w:lang w:val="uz-Cyrl-UZ"/>
              </w:rPr>
              <w:t>)</w:t>
            </w:r>
          </w:p>
          <w:p w:rsidR="00117511" w:rsidRPr="007A5A19" w:rsidRDefault="00117511" w:rsidP="00117511">
            <w:pPr>
              <w:tabs>
                <w:tab w:val="left" w:pos="4320"/>
                <w:tab w:val="left" w:pos="4500"/>
              </w:tabs>
              <w:rPr>
                <w:sz w:val="28"/>
                <w:szCs w:val="28"/>
                <w:lang w:val="uz-Cyrl-UZ"/>
              </w:rPr>
            </w:pPr>
            <w:r>
              <w:rPr>
                <w:b/>
                <w:sz w:val="28"/>
                <w:szCs w:val="28"/>
                <w:lang w:val="en-US"/>
              </w:rPr>
              <w:t>en</w:t>
            </w:r>
            <w:r w:rsidRPr="005B5ED5">
              <w:rPr>
                <w:b/>
                <w:sz w:val="28"/>
                <w:szCs w:val="28"/>
              </w:rPr>
              <w:t xml:space="preserve"> </w:t>
            </w:r>
            <w:r w:rsidRPr="00BF1BDB">
              <w:rPr>
                <w:sz w:val="28"/>
                <w:szCs w:val="28"/>
              </w:rPr>
              <w:t>-</w:t>
            </w:r>
            <w:r w:rsidRPr="005B5ED5">
              <w:rPr>
                <w:b/>
                <w:sz w:val="28"/>
                <w:szCs w:val="28"/>
              </w:rPr>
              <w:t xml:space="preserve"> </w:t>
            </w:r>
            <w:r w:rsidRPr="007A5A19">
              <w:rPr>
                <w:sz w:val="28"/>
                <w:szCs w:val="28"/>
                <w:lang w:val="en-US"/>
              </w:rPr>
              <w:t>bot</w:t>
            </w:r>
            <w:r w:rsidRPr="007A5A19">
              <w:rPr>
                <w:sz w:val="28"/>
                <w:szCs w:val="28"/>
                <w:lang w:val="uz-Cyrl-UZ"/>
              </w:rPr>
              <w:t xml:space="preserve"> </w:t>
            </w:r>
          </w:p>
          <w:p w:rsidR="00117511" w:rsidRPr="005B5ED5" w:rsidRDefault="00117511" w:rsidP="00117511">
            <w:pPr>
              <w:tabs>
                <w:tab w:val="left" w:pos="4320"/>
                <w:tab w:val="left" w:pos="4500"/>
              </w:tabs>
              <w:rPr>
                <w:sz w:val="28"/>
                <w:szCs w:val="28"/>
              </w:rPr>
            </w:pPr>
          </w:p>
        </w:tc>
        <w:tc>
          <w:tcPr>
            <w:tcW w:w="2921" w:type="pct"/>
          </w:tcPr>
          <w:p w:rsidR="00117511" w:rsidRDefault="00117511" w:rsidP="00117511">
            <w:pPr>
              <w:tabs>
                <w:tab w:val="left" w:pos="4320"/>
                <w:tab w:val="left" w:pos="4500"/>
              </w:tabs>
              <w:jc w:val="both"/>
              <w:rPr>
                <w:sz w:val="28"/>
                <w:szCs w:val="28"/>
                <w:lang w:val="uz-Cyrl-UZ"/>
              </w:rPr>
            </w:pPr>
            <w:r>
              <w:rPr>
                <w:sz w:val="28"/>
                <w:szCs w:val="28"/>
              </w:rPr>
              <w:t>Программа, автономно решающая ту или иную задачу; функциональный программный модуль.</w:t>
            </w:r>
          </w:p>
          <w:p w:rsidR="00117511" w:rsidRPr="008E75E2" w:rsidRDefault="00117511" w:rsidP="00117511">
            <w:pPr>
              <w:tabs>
                <w:tab w:val="left" w:pos="4320"/>
                <w:tab w:val="left" w:pos="4500"/>
              </w:tabs>
              <w:jc w:val="both"/>
              <w:rPr>
                <w:sz w:val="18"/>
                <w:szCs w:val="18"/>
              </w:rPr>
            </w:pPr>
          </w:p>
          <w:p w:rsidR="00117511" w:rsidRDefault="00117511" w:rsidP="00117511">
            <w:pPr>
              <w:tabs>
                <w:tab w:val="left" w:pos="4320"/>
                <w:tab w:val="left" w:pos="4500"/>
              </w:tabs>
              <w:jc w:val="both"/>
              <w:rPr>
                <w:sz w:val="28"/>
                <w:szCs w:val="28"/>
                <w:lang w:val="en-US"/>
              </w:rPr>
            </w:pPr>
            <w:r w:rsidRPr="0099137E">
              <w:rPr>
                <w:sz w:val="28"/>
                <w:szCs w:val="28"/>
                <w:lang w:val="en-US"/>
              </w:rPr>
              <w:t xml:space="preserve">U yoki bu vazifani mustaqil hal qiladigan dastur; </w:t>
            </w:r>
            <w:r>
              <w:rPr>
                <w:sz w:val="28"/>
                <w:szCs w:val="28"/>
                <w:lang w:val="en-US"/>
              </w:rPr>
              <w:t>funks</w:t>
            </w:r>
            <w:r w:rsidRPr="0099137E">
              <w:rPr>
                <w:sz w:val="28"/>
                <w:szCs w:val="28"/>
                <w:lang w:val="en-US"/>
              </w:rPr>
              <w:t>ional dasturiy modul.</w:t>
            </w:r>
          </w:p>
          <w:p w:rsidR="00117511" w:rsidRPr="008E75E2" w:rsidRDefault="00117511" w:rsidP="00117511">
            <w:pPr>
              <w:tabs>
                <w:tab w:val="left" w:pos="4320"/>
                <w:tab w:val="left" w:pos="4500"/>
              </w:tabs>
              <w:jc w:val="both"/>
              <w:rPr>
                <w:sz w:val="18"/>
                <w:szCs w:val="18"/>
                <w:lang w:val="en-US"/>
              </w:rPr>
            </w:pPr>
          </w:p>
          <w:p w:rsidR="00117511" w:rsidRPr="008F7ECA" w:rsidRDefault="00117511" w:rsidP="00117511">
            <w:pPr>
              <w:tabs>
                <w:tab w:val="left" w:pos="4320"/>
                <w:tab w:val="left" w:pos="4500"/>
              </w:tabs>
              <w:jc w:val="both"/>
              <w:rPr>
                <w:sz w:val="28"/>
                <w:szCs w:val="28"/>
              </w:rPr>
            </w:pPr>
            <w:r>
              <w:rPr>
                <w:sz w:val="28"/>
                <w:szCs w:val="28"/>
              </w:rPr>
              <w:t>У ёки бу вазифани мустақил ҳал қиладиган дастур; функционал дастурий модуль.</w:t>
            </w:r>
          </w:p>
        </w:tc>
      </w:tr>
      <w:tr w:rsidR="00117511" w:rsidRPr="008234B0">
        <w:trPr>
          <w:tblCellSpacing w:w="0" w:type="dxa"/>
          <w:jc w:val="center"/>
        </w:trPr>
        <w:tc>
          <w:tcPr>
            <w:tcW w:w="2079" w:type="pct"/>
          </w:tcPr>
          <w:p w:rsidR="00117511" w:rsidRDefault="00117511" w:rsidP="003A7C3D">
            <w:pPr>
              <w:tabs>
                <w:tab w:val="left" w:pos="4320"/>
                <w:tab w:val="left" w:pos="4500"/>
              </w:tabs>
              <w:rPr>
                <w:b/>
                <w:sz w:val="28"/>
                <w:szCs w:val="28"/>
                <w:lang w:val="uz-Cyrl-UZ"/>
              </w:rPr>
            </w:pPr>
            <w:r w:rsidRPr="00DE4143">
              <w:rPr>
                <w:b/>
                <w:sz w:val="28"/>
                <w:szCs w:val="28"/>
                <w:lang w:val="uz-Cyrl-UZ"/>
              </w:rPr>
              <w:t xml:space="preserve">Сетевой адаптер </w:t>
            </w:r>
          </w:p>
          <w:p w:rsidR="00117511" w:rsidRPr="0063670C" w:rsidRDefault="00117511"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adapteri</w:t>
            </w:r>
          </w:p>
          <w:p w:rsidR="00117511" w:rsidRPr="005B6905" w:rsidRDefault="00117511" w:rsidP="003A7C3D">
            <w:pPr>
              <w:tabs>
                <w:tab w:val="left" w:pos="4320"/>
                <w:tab w:val="left" w:pos="4500"/>
              </w:tabs>
              <w:rPr>
                <w:sz w:val="28"/>
                <w:szCs w:val="28"/>
              </w:rPr>
            </w:pPr>
            <w:r w:rsidRPr="0063670C">
              <w:rPr>
                <w:b/>
                <w:sz w:val="28"/>
                <w:szCs w:val="28"/>
                <w:lang w:val="uz-Cyrl-UZ"/>
              </w:rPr>
              <w:t xml:space="preserve">      </w:t>
            </w:r>
            <w:r w:rsidRPr="002E1A74">
              <w:rPr>
                <w:b/>
                <w:sz w:val="28"/>
                <w:szCs w:val="28"/>
              </w:rPr>
              <w:t xml:space="preserve"> </w:t>
            </w:r>
            <w:r w:rsidRPr="0063670C">
              <w:rPr>
                <w:sz w:val="28"/>
                <w:szCs w:val="28"/>
                <w:lang w:val="uz-Cyrl-UZ"/>
              </w:rPr>
              <w:t>тармоқ адаптери</w:t>
            </w:r>
          </w:p>
          <w:p w:rsidR="00117511" w:rsidRPr="00DE4143" w:rsidRDefault="00117511" w:rsidP="003A7C3D">
            <w:pPr>
              <w:tabs>
                <w:tab w:val="left" w:pos="4320"/>
                <w:tab w:val="left" w:pos="4500"/>
              </w:tabs>
              <w:rPr>
                <w:sz w:val="28"/>
                <w:szCs w:val="28"/>
                <w:lang w:val="uz-Cyrl-UZ"/>
              </w:rPr>
            </w:pPr>
            <w:r w:rsidRPr="00DE4143">
              <w:rPr>
                <w:b/>
                <w:sz w:val="28"/>
                <w:szCs w:val="28"/>
                <w:lang w:val="en-US"/>
              </w:rPr>
              <w:t xml:space="preserve">en </w:t>
            </w:r>
            <w:r w:rsidRPr="00DD6EEE">
              <w:rPr>
                <w:sz w:val="28"/>
                <w:szCs w:val="28"/>
                <w:lang w:val="en-US"/>
              </w:rPr>
              <w:t xml:space="preserve">- </w:t>
            </w:r>
            <w:r w:rsidRPr="00DE4143">
              <w:rPr>
                <w:sz w:val="28"/>
                <w:szCs w:val="28"/>
                <w:lang w:val="uz-Cyrl-UZ"/>
              </w:rPr>
              <w:t xml:space="preserve">network adapter </w:t>
            </w:r>
          </w:p>
          <w:p w:rsidR="00117511" w:rsidRPr="00DE4143" w:rsidRDefault="00117511" w:rsidP="003A7C3D">
            <w:pPr>
              <w:tabs>
                <w:tab w:val="left" w:pos="4320"/>
                <w:tab w:val="left" w:pos="4500"/>
              </w:tabs>
              <w:rPr>
                <w:sz w:val="28"/>
                <w:szCs w:val="28"/>
                <w:lang w:val="en-US"/>
              </w:rPr>
            </w:pPr>
            <w:r>
              <w:rPr>
                <w:sz w:val="28"/>
                <w:szCs w:val="28"/>
                <w:lang w:val="en-US"/>
              </w:rPr>
              <w:t xml:space="preserve">       </w:t>
            </w:r>
          </w:p>
        </w:tc>
        <w:tc>
          <w:tcPr>
            <w:tcW w:w="2921" w:type="pct"/>
          </w:tcPr>
          <w:p w:rsidR="00117511" w:rsidRDefault="00117511" w:rsidP="003A7C3D">
            <w:pPr>
              <w:tabs>
                <w:tab w:val="left" w:pos="4320"/>
                <w:tab w:val="left" w:pos="4500"/>
              </w:tabs>
              <w:jc w:val="both"/>
              <w:rPr>
                <w:sz w:val="28"/>
                <w:szCs w:val="28"/>
                <w:lang w:val="uz-Cyrl-UZ"/>
              </w:rPr>
            </w:pPr>
            <w:r>
              <w:rPr>
                <w:sz w:val="28"/>
                <w:szCs w:val="28"/>
              </w:rPr>
              <w:t>Оборудование, обычно в виде платы расши</w:t>
            </w:r>
            <w:r>
              <w:rPr>
                <w:sz w:val="28"/>
                <w:szCs w:val="28"/>
                <w:lang w:val="uz-Cyrl-UZ"/>
              </w:rPr>
              <w:t>-</w:t>
            </w:r>
            <w:r>
              <w:rPr>
                <w:sz w:val="28"/>
                <w:szCs w:val="28"/>
              </w:rPr>
              <w:t>рения</w:t>
            </w:r>
            <w:r w:rsidRPr="0099336E">
              <w:rPr>
                <w:sz w:val="28"/>
                <w:szCs w:val="28"/>
              </w:rPr>
              <w:t xml:space="preserve">, </w:t>
            </w:r>
            <w:r>
              <w:rPr>
                <w:sz w:val="28"/>
                <w:szCs w:val="28"/>
              </w:rPr>
              <w:t>для соединения компьютеров с локальной вычислительной сетью.</w:t>
            </w:r>
          </w:p>
          <w:p w:rsidR="00117511" w:rsidRPr="00D336E6" w:rsidRDefault="00117511" w:rsidP="003A7C3D">
            <w:pPr>
              <w:tabs>
                <w:tab w:val="left" w:pos="4320"/>
                <w:tab w:val="left" w:pos="4500"/>
              </w:tabs>
              <w:jc w:val="both"/>
              <w:rPr>
                <w:sz w:val="16"/>
                <w:szCs w:val="16"/>
              </w:rPr>
            </w:pPr>
          </w:p>
          <w:p w:rsidR="00117511" w:rsidRDefault="00117511" w:rsidP="003A7C3D">
            <w:pPr>
              <w:tabs>
                <w:tab w:val="left" w:pos="4320"/>
                <w:tab w:val="left" w:pos="4500"/>
              </w:tabs>
              <w:jc w:val="both"/>
              <w:rPr>
                <w:sz w:val="28"/>
                <w:szCs w:val="28"/>
                <w:lang w:val="en-US"/>
              </w:rPr>
            </w:pPr>
            <w:r>
              <w:rPr>
                <w:sz w:val="28"/>
                <w:szCs w:val="28"/>
                <w:lang w:val="uz-Cyrl-UZ"/>
              </w:rPr>
              <w:t>Kompyuterlarni</w:t>
            </w:r>
            <w:r w:rsidRPr="008234B0">
              <w:rPr>
                <w:sz w:val="28"/>
                <w:szCs w:val="28"/>
                <w:lang w:val="uz-Cyrl-UZ"/>
              </w:rPr>
              <w:t xml:space="preserve"> </w:t>
            </w:r>
            <w:r>
              <w:rPr>
                <w:sz w:val="28"/>
                <w:szCs w:val="28"/>
                <w:lang w:val="uz-Cyrl-UZ"/>
              </w:rPr>
              <w:t>lokal</w:t>
            </w:r>
            <w:r w:rsidRPr="008234B0">
              <w:rPr>
                <w:sz w:val="28"/>
                <w:szCs w:val="28"/>
                <w:lang w:val="uz-Cyrl-UZ"/>
              </w:rPr>
              <w:t xml:space="preserve"> </w:t>
            </w:r>
            <w:r>
              <w:rPr>
                <w:sz w:val="28"/>
                <w:szCs w:val="28"/>
                <w:lang w:val="uz-Cyrl-UZ"/>
              </w:rPr>
              <w:t>hisoblash</w:t>
            </w:r>
            <w:r w:rsidRPr="008234B0">
              <w:rPr>
                <w:sz w:val="28"/>
                <w:szCs w:val="28"/>
                <w:lang w:val="uz-Cyrl-UZ"/>
              </w:rPr>
              <w:t xml:space="preserve"> </w:t>
            </w:r>
            <w:r>
              <w:rPr>
                <w:sz w:val="28"/>
                <w:szCs w:val="28"/>
                <w:lang w:val="uz-Cyrl-UZ"/>
              </w:rPr>
              <w:t>tarmog‘i</w:t>
            </w:r>
            <w:r w:rsidRPr="008234B0">
              <w:rPr>
                <w:sz w:val="28"/>
                <w:szCs w:val="28"/>
                <w:lang w:val="uz-Cyrl-UZ"/>
              </w:rPr>
              <w:t xml:space="preserve"> </w:t>
            </w:r>
            <w:r>
              <w:rPr>
                <w:sz w:val="28"/>
                <w:szCs w:val="28"/>
                <w:lang w:val="uz-Cyrl-UZ"/>
              </w:rPr>
              <w:t>bilan</w:t>
            </w:r>
            <w:r w:rsidRPr="008234B0">
              <w:rPr>
                <w:sz w:val="28"/>
                <w:szCs w:val="28"/>
                <w:lang w:val="uz-Cyrl-UZ"/>
              </w:rPr>
              <w:t xml:space="preserve"> </w:t>
            </w:r>
            <w:r>
              <w:rPr>
                <w:sz w:val="28"/>
                <w:szCs w:val="28"/>
                <w:lang w:val="uz-Cyrl-UZ"/>
              </w:rPr>
              <w:t>bog‘lash</w:t>
            </w:r>
            <w:r w:rsidRPr="008234B0">
              <w:rPr>
                <w:sz w:val="28"/>
                <w:szCs w:val="28"/>
                <w:lang w:val="uz-Cyrl-UZ"/>
              </w:rPr>
              <w:t xml:space="preserve"> </w:t>
            </w:r>
            <w:r>
              <w:rPr>
                <w:sz w:val="28"/>
                <w:szCs w:val="28"/>
                <w:lang w:val="uz-Cyrl-UZ"/>
              </w:rPr>
              <w:t>uchun</w:t>
            </w:r>
            <w:r w:rsidRPr="008234B0">
              <w:rPr>
                <w:sz w:val="28"/>
                <w:szCs w:val="28"/>
                <w:lang w:val="uz-Cyrl-UZ"/>
              </w:rPr>
              <w:t xml:space="preserve"> </w:t>
            </w:r>
            <w:r>
              <w:rPr>
                <w:sz w:val="28"/>
                <w:szCs w:val="28"/>
                <w:lang w:val="uz-Cyrl-UZ"/>
              </w:rPr>
              <w:t>mo‘ljallangan, kengaytirish platasi ko‘rinishidagi uskuna.</w:t>
            </w:r>
          </w:p>
          <w:p w:rsidR="00117511" w:rsidRPr="00D336E6" w:rsidRDefault="00117511" w:rsidP="003A7C3D">
            <w:pPr>
              <w:tabs>
                <w:tab w:val="left" w:pos="4320"/>
                <w:tab w:val="left" w:pos="4500"/>
              </w:tabs>
              <w:jc w:val="both"/>
              <w:rPr>
                <w:sz w:val="16"/>
                <w:szCs w:val="16"/>
                <w:lang w:val="en-US"/>
              </w:rPr>
            </w:pPr>
          </w:p>
          <w:p w:rsidR="008E75E2" w:rsidRPr="008234B0" w:rsidRDefault="00117511" w:rsidP="003A7C3D">
            <w:pPr>
              <w:tabs>
                <w:tab w:val="left" w:pos="4320"/>
                <w:tab w:val="left" w:pos="4500"/>
              </w:tabs>
              <w:jc w:val="both"/>
              <w:rPr>
                <w:sz w:val="28"/>
                <w:szCs w:val="28"/>
                <w:lang w:val="uz-Cyrl-UZ"/>
              </w:rPr>
            </w:pPr>
            <w:r w:rsidRPr="008234B0">
              <w:rPr>
                <w:sz w:val="28"/>
                <w:szCs w:val="28"/>
                <w:lang w:val="uz-Cyrl-UZ"/>
              </w:rPr>
              <w:t xml:space="preserve">Компьютерларни локал ҳисоблаш тармоғи билан боғлаш учун </w:t>
            </w:r>
            <w:r>
              <w:rPr>
                <w:sz w:val="28"/>
                <w:szCs w:val="28"/>
                <w:lang w:val="uz-Cyrl-UZ"/>
              </w:rPr>
              <w:t>мўлжалланган, кенгай-тириш платаси кўринишидаг</w:t>
            </w:r>
            <w:r w:rsidRPr="00AA08E9">
              <w:rPr>
                <w:sz w:val="28"/>
                <w:szCs w:val="28"/>
                <w:lang w:val="uz-Cyrl-UZ"/>
              </w:rPr>
              <w:t>и</w:t>
            </w:r>
            <w:r>
              <w:rPr>
                <w:sz w:val="28"/>
                <w:szCs w:val="28"/>
                <w:lang w:val="uz-Cyrl-UZ"/>
              </w:rPr>
              <w:t xml:space="preserve"> ускуна.</w:t>
            </w:r>
          </w:p>
        </w:tc>
      </w:tr>
      <w:tr w:rsidR="00117511" w:rsidRPr="008234B0">
        <w:trPr>
          <w:tblCellSpacing w:w="0" w:type="dxa"/>
          <w:jc w:val="center"/>
        </w:trPr>
        <w:tc>
          <w:tcPr>
            <w:tcW w:w="2079" w:type="pct"/>
          </w:tcPr>
          <w:p w:rsidR="00117511" w:rsidRPr="00DE4143" w:rsidRDefault="00117511" w:rsidP="003A7C3D">
            <w:pPr>
              <w:tabs>
                <w:tab w:val="left" w:pos="4320"/>
                <w:tab w:val="left" w:pos="4500"/>
              </w:tabs>
              <w:rPr>
                <w:b/>
                <w:sz w:val="28"/>
                <w:szCs w:val="28"/>
                <w:lang w:val="uz-Cyrl-UZ"/>
              </w:rPr>
            </w:pPr>
            <w:r w:rsidRPr="00DE4143">
              <w:rPr>
                <w:b/>
                <w:sz w:val="28"/>
                <w:szCs w:val="28"/>
                <w:lang w:val="uz-Cyrl-UZ"/>
              </w:rPr>
              <w:t>Сетевой компьютер</w:t>
            </w:r>
          </w:p>
          <w:p w:rsidR="00117511" w:rsidRPr="0063670C" w:rsidRDefault="00117511"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kompyuteri</w:t>
            </w:r>
          </w:p>
          <w:p w:rsidR="00117511" w:rsidRPr="00844AE4" w:rsidRDefault="00117511" w:rsidP="003A7C3D">
            <w:pPr>
              <w:tabs>
                <w:tab w:val="left" w:pos="4320"/>
                <w:tab w:val="left" w:pos="4500"/>
              </w:tabs>
              <w:rPr>
                <w:sz w:val="28"/>
                <w:szCs w:val="28"/>
              </w:rPr>
            </w:pPr>
            <w:r w:rsidRPr="0063670C">
              <w:rPr>
                <w:b/>
                <w:sz w:val="28"/>
                <w:szCs w:val="28"/>
                <w:lang w:val="uz-Cyrl-UZ"/>
              </w:rPr>
              <w:t xml:space="preserve">      </w:t>
            </w:r>
            <w:r>
              <w:rPr>
                <w:b/>
                <w:sz w:val="28"/>
                <w:szCs w:val="28"/>
              </w:rPr>
              <w:t xml:space="preserve"> </w:t>
            </w:r>
            <w:r w:rsidRPr="0063670C">
              <w:rPr>
                <w:sz w:val="28"/>
                <w:szCs w:val="28"/>
                <w:lang w:val="uz-Cyrl-UZ"/>
              </w:rPr>
              <w:t>тармоқ компьютери</w:t>
            </w:r>
          </w:p>
          <w:p w:rsidR="00117511" w:rsidRPr="00DE4143" w:rsidRDefault="00117511" w:rsidP="003A7C3D">
            <w:pPr>
              <w:tabs>
                <w:tab w:val="left" w:pos="4320"/>
                <w:tab w:val="left" w:pos="4500"/>
              </w:tabs>
              <w:rPr>
                <w:sz w:val="28"/>
                <w:szCs w:val="28"/>
                <w:lang w:val="uz-Cyrl-UZ"/>
              </w:rPr>
            </w:pPr>
            <w:r w:rsidRPr="00DE4143">
              <w:rPr>
                <w:b/>
                <w:sz w:val="28"/>
                <w:szCs w:val="28"/>
                <w:lang w:val="en-US"/>
              </w:rPr>
              <w:t xml:space="preserve">en </w:t>
            </w:r>
            <w:r w:rsidRPr="00DD6EEE">
              <w:rPr>
                <w:sz w:val="28"/>
                <w:szCs w:val="28"/>
                <w:lang w:val="en-US"/>
              </w:rPr>
              <w:t>-</w:t>
            </w:r>
            <w:r>
              <w:rPr>
                <w:b/>
                <w:sz w:val="28"/>
                <w:szCs w:val="28"/>
                <w:lang w:val="en-US"/>
              </w:rPr>
              <w:t xml:space="preserve"> </w:t>
            </w:r>
            <w:r w:rsidRPr="00DE4143">
              <w:rPr>
                <w:sz w:val="28"/>
                <w:szCs w:val="28"/>
                <w:lang w:val="uz-Cyrl-UZ"/>
              </w:rPr>
              <w:t xml:space="preserve">network computer </w:t>
            </w:r>
          </w:p>
          <w:p w:rsidR="00117511" w:rsidRPr="00DE4143"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Настольный офисный компьютер, имеющий ограниченные собственные ресурсы и работающий с приложениями и данными, хранящимися на сервере, либо предназначенный для работы в Интернете.</w:t>
            </w:r>
          </w:p>
          <w:p w:rsidR="00117511" w:rsidRPr="00D336E6" w:rsidRDefault="00117511" w:rsidP="003A7C3D">
            <w:pPr>
              <w:tabs>
                <w:tab w:val="left" w:pos="4320"/>
                <w:tab w:val="left" w:pos="4500"/>
              </w:tabs>
              <w:jc w:val="both"/>
              <w:rPr>
                <w:sz w:val="16"/>
                <w:szCs w:val="16"/>
              </w:rPr>
            </w:pPr>
          </w:p>
          <w:p w:rsidR="00117511" w:rsidRDefault="00117511" w:rsidP="003A7C3D">
            <w:pPr>
              <w:tabs>
                <w:tab w:val="left" w:pos="4320"/>
                <w:tab w:val="left" w:pos="4500"/>
              </w:tabs>
              <w:jc w:val="both"/>
              <w:rPr>
                <w:sz w:val="28"/>
                <w:szCs w:val="28"/>
                <w:lang w:val="en-US"/>
              </w:rPr>
            </w:pPr>
            <w:r>
              <w:rPr>
                <w:sz w:val="28"/>
                <w:szCs w:val="28"/>
                <w:lang w:val="uz-Cyrl-UZ"/>
              </w:rPr>
              <w:t>O‘zining</w:t>
            </w:r>
            <w:r w:rsidRPr="008234B0">
              <w:rPr>
                <w:sz w:val="28"/>
                <w:szCs w:val="28"/>
                <w:lang w:val="uz-Cyrl-UZ"/>
              </w:rPr>
              <w:t xml:space="preserve"> </w:t>
            </w:r>
            <w:r>
              <w:rPr>
                <w:sz w:val="28"/>
                <w:szCs w:val="28"/>
                <w:lang w:val="uz-Cyrl-UZ"/>
              </w:rPr>
              <w:t>resurslari</w:t>
            </w:r>
            <w:r w:rsidRPr="008234B0">
              <w:rPr>
                <w:sz w:val="28"/>
                <w:szCs w:val="28"/>
                <w:lang w:val="uz-Cyrl-UZ"/>
              </w:rPr>
              <w:t xml:space="preserve"> </w:t>
            </w:r>
            <w:r>
              <w:rPr>
                <w:sz w:val="28"/>
                <w:szCs w:val="28"/>
                <w:lang w:val="uz-Cyrl-UZ"/>
              </w:rPr>
              <w:t>cheklangan</w:t>
            </w:r>
            <w:r w:rsidRPr="008234B0">
              <w:rPr>
                <w:sz w:val="28"/>
                <w:szCs w:val="28"/>
                <w:lang w:val="uz-Cyrl-UZ"/>
              </w:rPr>
              <w:t xml:space="preserve">, </w:t>
            </w:r>
            <w:r>
              <w:rPr>
                <w:sz w:val="28"/>
                <w:szCs w:val="28"/>
                <w:lang w:val="uz-Cyrl-UZ"/>
              </w:rPr>
              <w:t>serverda</w:t>
            </w:r>
            <w:r w:rsidRPr="008234B0">
              <w:rPr>
                <w:sz w:val="28"/>
                <w:szCs w:val="28"/>
                <w:lang w:val="uz-Cyrl-UZ"/>
              </w:rPr>
              <w:t xml:space="preserve"> </w:t>
            </w:r>
            <w:r>
              <w:rPr>
                <w:sz w:val="28"/>
                <w:szCs w:val="28"/>
                <w:lang w:val="uz-Cyrl-UZ"/>
              </w:rPr>
              <w:t>saqla-nadigan</w:t>
            </w:r>
            <w:r w:rsidRPr="008234B0">
              <w:rPr>
                <w:sz w:val="28"/>
                <w:szCs w:val="28"/>
                <w:lang w:val="uz-Cyrl-UZ"/>
              </w:rPr>
              <w:t xml:space="preserve"> </w:t>
            </w:r>
            <w:r>
              <w:rPr>
                <w:sz w:val="28"/>
                <w:szCs w:val="28"/>
                <w:lang w:val="uz-Cyrl-UZ"/>
              </w:rPr>
              <w:t>ma’lumotlar</w:t>
            </w:r>
            <w:r w:rsidRPr="008234B0">
              <w:rPr>
                <w:sz w:val="28"/>
                <w:szCs w:val="28"/>
                <w:lang w:val="uz-Cyrl-UZ"/>
              </w:rPr>
              <w:t xml:space="preserve"> </w:t>
            </w:r>
            <w:r>
              <w:rPr>
                <w:sz w:val="28"/>
                <w:szCs w:val="28"/>
                <w:lang w:val="uz-Cyrl-UZ"/>
              </w:rPr>
              <w:t>va</w:t>
            </w:r>
            <w:r w:rsidRPr="008234B0">
              <w:rPr>
                <w:sz w:val="28"/>
                <w:szCs w:val="28"/>
                <w:lang w:val="uz-Cyrl-UZ"/>
              </w:rPr>
              <w:t xml:space="preserve"> </w:t>
            </w:r>
            <w:r>
              <w:rPr>
                <w:sz w:val="28"/>
                <w:szCs w:val="28"/>
                <w:lang w:val="uz-Cyrl-UZ"/>
              </w:rPr>
              <w:t>ilovalar</w:t>
            </w:r>
            <w:r w:rsidRPr="008234B0">
              <w:rPr>
                <w:sz w:val="28"/>
                <w:szCs w:val="28"/>
                <w:lang w:val="uz-Cyrl-UZ"/>
              </w:rPr>
              <w:t xml:space="preserve"> </w:t>
            </w:r>
            <w:r>
              <w:rPr>
                <w:sz w:val="28"/>
                <w:szCs w:val="28"/>
                <w:lang w:val="uz-Cyrl-UZ"/>
              </w:rPr>
              <w:t>bilan</w:t>
            </w:r>
            <w:r w:rsidRPr="008234B0">
              <w:rPr>
                <w:sz w:val="28"/>
                <w:szCs w:val="28"/>
                <w:lang w:val="uz-Cyrl-UZ"/>
              </w:rPr>
              <w:t xml:space="preserve"> </w:t>
            </w:r>
            <w:r>
              <w:rPr>
                <w:sz w:val="28"/>
                <w:szCs w:val="28"/>
                <w:lang w:val="uz-Cyrl-UZ"/>
              </w:rPr>
              <w:t>ishlaydi-gan</w:t>
            </w:r>
            <w:r w:rsidRPr="008234B0">
              <w:rPr>
                <w:sz w:val="28"/>
                <w:szCs w:val="28"/>
                <w:lang w:val="uz-Cyrl-UZ"/>
              </w:rPr>
              <w:t xml:space="preserve"> </w:t>
            </w:r>
            <w:r>
              <w:rPr>
                <w:sz w:val="28"/>
                <w:szCs w:val="28"/>
                <w:lang w:val="uz-Cyrl-UZ"/>
              </w:rPr>
              <w:t>yoki</w:t>
            </w:r>
            <w:r w:rsidRPr="008234B0">
              <w:rPr>
                <w:sz w:val="28"/>
                <w:szCs w:val="28"/>
                <w:lang w:val="uz-Cyrl-UZ"/>
              </w:rPr>
              <w:t xml:space="preserve"> </w:t>
            </w:r>
            <w:r>
              <w:rPr>
                <w:sz w:val="28"/>
                <w:szCs w:val="28"/>
                <w:lang w:val="uz-Cyrl-UZ"/>
              </w:rPr>
              <w:t>Internetda</w:t>
            </w:r>
            <w:r w:rsidRPr="008234B0">
              <w:rPr>
                <w:sz w:val="28"/>
                <w:szCs w:val="28"/>
                <w:lang w:val="uz-Cyrl-UZ"/>
              </w:rPr>
              <w:t xml:space="preserve"> </w:t>
            </w:r>
            <w:r>
              <w:rPr>
                <w:sz w:val="28"/>
                <w:szCs w:val="28"/>
                <w:lang w:val="uz-Cyrl-UZ"/>
              </w:rPr>
              <w:t>ishlash</w:t>
            </w:r>
            <w:r w:rsidRPr="008234B0">
              <w:rPr>
                <w:sz w:val="28"/>
                <w:szCs w:val="28"/>
                <w:lang w:val="uz-Cyrl-UZ"/>
              </w:rPr>
              <w:t xml:space="preserve"> </w:t>
            </w:r>
            <w:r>
              <w:rPr>
                <w:sz w:val="28"/>
                <w:szCs w:val="28"/>
                <w:lang w:val="uz-Cyrl-UZ"/>
              </w:rPr>
              <w:t>uchun</w:t>
            </w:r>
            <w:r w:rsidRPr="008234B0">
              <w:rPr>
                <w:sz w:val="28"/>
                <w:szCs w:val="28"/>
                <w:lang w:val="uz-Cyrl-UZ"/>
              </w:rPr>
              <w:t xml:space="preserve"> </w:t>
            </w:r>
            <w:r>
              <w:rPr>
                <w:sz w:val="28"/>
                <w:szCs w:val="28"/>
                <w:lang w:val="uz-Cyrl-UZ"/>
              </w:rPr>
              <w:t>mo‘ljallangan,</w:t>
            </w:r>
            <w:r w:rsidRPr="008234B0">
              <w:rPr>
                <w:sz w:val="28"/>
                <w:szCs w:val="28"/>
                <w:lang w:val="uz-Cyrl-UZ"/>
              </w:rPr>
              <w:t xml:space="preserve"> </w:t>
            </w:r>
            <w:r>
              <w:rPr>
                <w:sz w:val="28"/>
                <w:szCs w:val="28"/>
                <w:lang w:val="uz-Cyrl-UZ"/>
              </w:rPr>
              <w:t>stol</w:t>
            </w:r>
            <w:r w:rsidRPr="008234B0">
              <w:rPr>
                <w:sz w:val="28"/>
                <w:szCs w:val="28"/>
                <w:lang w:val="uz-Cyrl-UZ"/>
              </w:rPr>
              <w:t xml:space="preserve"> </w:t>
            </w:r>
            <w:r>
              <w:rPr>
                <w:sz w:val="28"/>
                <w:szCs w:val="28"/>
                <w:lang w:val="uz-Cyrl-UZ"/>
              </w:rPr>
              <w:t>usti</w:t>
            </w:r>
            <w:r w:rsidRPr="008234B0">
              <w:rPr>
                <w:sz w:val="28"/>
                <w:szCs w:val="28"/>
                <w:lang w:val="uz-Cyrl-UZ"/>
              </w:rPr>
              <w:t xml:space="preserve"> </w:t>
            </w:r>
            <w:r>
              <w:rPr>
                <w:sz w:val="28"/>
                <w:szCs w:val="28"/>
                <w:lang w:val="uz-Cyrl-UZ"/>
              </w:rPr>
              <w:t>ofis</w:t>
            </w:r>
            <w:r w:rsidRPr="008234B0">
              <w:rPr>
                <w:sz w:val="28"/>
                <w:szCs w:val="28"/>
                <w:lang w:val="uz-Cyrl-UZ"/>
              </w:rPr>
              <w:t xml:space="preserve"> </w:t>
            </w:r>
            <w:r>
              <w:rPr>
                <w:sz w:val="28"/>
                <w:szCs w:val="28"/>
                <w:lang w:val="uz-Cyrl-UZ"/>
              </w:rPr>
              <w:t>kompyuteri</w:t>
            </w:r>
            <w:r w:rsidRPr="008234B0">
              <w:rPr>
                <w:sz w:val="28"/>
                <w:szCs w:val="28"/>
                <w:lang w:val="uz-Cyrl-UZ"/>
              </w:rPr>
              <w:t>.</w:t>
            </w:r>
          </w:p>
          <w:p w:rsidR="00117511" w:rsidRPr="00D336E6" w:rsidRDefault="00117511" w:rsidP="003A7C3D">
            <w:pPr>
              <w:tabs>
                <w:tab w:val="left" w:pos="4320"/>
                <w:tab w:val="left" w:pos="4500"/>
              </w:tabs>
              <w:jc w:val="both"/>
              <w:rPr>
                <w:sz w:val="16"/>
                <w:szCs w:val="16"/>
                <w:lang w:val="en-US"/>
              </w:rPr>
            </w:pPr>
          </w:p>
          <w:p w:rsidR="008E75E2" w:rsidRPr="008234B0" w:rsidRDefault="00117511" w:rsidP="003A7C3D">
            <w:pPr>
              <w:tabs>
                <w:tab w:val="left" w:pos="4320"/>
                <w:tab w:val="left" w:pos="4500"/>
              </w:tabs>
              <w:jc w:val="both"/>
              <w:rPr>
                <w:sz w:val="28"/>
                <w:szCs w:val="28"/>
                <w:lang w:val="uz-Cyrl-UZ"/>
              </w:rPr>
            </w:pPr>
            <w:r w:rsidRPr="008234B0">
              <w:rPr>
                <w:sz w:val="28"/>
                <w:szCs w:val="28"/>
                <w:lang w:val="uz-Cyrl-UZ"/>
              </w:rPr>
              <w:t>Ўзининг ресурслари чекланган, серверда сақ</w:t>
            </w:r>
            <w:r w:rsidR="00D336E6">
              <w:rPr>
                <w:sz w:val="28"/>
                <w:szCs w:val="28"/>
                <w:lang w:val="uz-Cyrl-UZ"/>
              </w:rPr>
              <w:t>-</w:t>
            </w:r>
            <w:r w:rsidRPr="008234B0">
              <w:rPr>
                <w:sz w:val="28"/>
                <w:szCs w:val="28"/>
                <w:lang w:val="uz-Cyrl-UZ"/>
              </w:rPr>
              <w:t>ланадиган маълумотлар ва иловалар билан ишлайдиган ёки Интернетда ишлаш учун мўлжалланган</w:t>
            </w:r>
            <w:r>
              <w:rPr>
                <w:sz w:val="28"/>
                <w:szCs w:val="28"/>
                <w:lang w:val="uz-Cyrl-UZ"/>
              </w:rPr>
              <w:t>,</w:t>
            </w:r>
            <w:r w:rsidRPr="008234B0">
              <w:rPr>
                <w:sz w:val="28"/>
                <w:szCs w:val="28"/>
                <w:lang w:val="uz-Cyrl-UZ"/>
              </w:rPr>
              <w:t xml:space="preserve"> стол усти офис компью</w:t>
            </w:r>
            <w:r>
              <w:rPr>
                <w:sz w:val="28"/>
                <w:szCs w:val="28"/>
                <w:lang w:val="uz-Cyrl-UZ"/>
              </w:rPr>
              <w:t>-</w:t>
            </w:r>
            <w:r w:rsidRPr="008234B0">
              <w:rPr>
                <w:sz w:val="28"/>
                <w:szCs w:val="28"/>
                <w:lang w:val="uz-Cyrl-UZ"/>
              </w:rPr>
              <w:t>тери.</w:t>
            </w:r>
          </w:p>
        </w:tc>
      </w:tr>
      <w:tr w:rsidR="00117511" w:rsidRPr="008234B0">
        <w:trPr>
          <w:tblCellSpacing w:w="0" w:type="dxa"/>
          <w:jc w:val="center"/>
        </w:trPr>
        <w:tc>
          <w:tcPr>
            <w:tcW w:w="2079" w:type="pct"/>
          </w:tcPr>
          <w:p w:rsidR="00117511" w:rsidRPr="00DE4143" w:rsidRDefault="00117511" w:rsidP="003A7C3D">
            <w:pPr>
              <w:tabs>
                <w:tab w:val="left" w:pos="4320"/>
                <w:tab w:val="left" w:pos="4500"/>
              </w:tabs>
              <w:rPr>
                <w:b/>
                <w:sz w:val="28"/>
                <w:szCs w:val="28"/>
                <w:lang w:val="uz-Cyrl-UZ"/>
              </w:rPr>
            </w:pPr>
            <w:r w:rsidRPr="00844AE4">
              <w:rPr>
                <w:b/>
                <w:sz w:val="28"/>
                <w:szCs w:val="28"/>
                <w:lang w:val="uz-Cyrl-UZ"/>
              </w:rPr>
              <w:t>Сетевой принтер</w:t>
            </w:r>
          </w:p>
          <w:p w:rsidR="00117511" w:rsidRPr="0063670C" w:rsidRDefault="00117511"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printeri</w:t>
            </w:r>
          </w:p>
          <w:p w:rsidR="00117511" w:rsidRPr="00844AE4" w:rsidRDefault="00117511" w:rsidP="003A7C3D">
            <w:pPr>
              <w:tabs>
                <w:tab w:val="left" w:pos="4320"/>
                <w:tab w:val="left" w:pos="4500"/>
              </w:tabs>
              <w:rPr>
                <w:sz w:val="28"/>
                <w:szCs w:val="28"/>
                <w:lang w:val="uz-Cyrl-UZ"/>
              </w:rPr>
            </w:pPr>
            <w:r w:rsidRPr="0063670C">
              <w:rPr>
                <w:b/>
                <w:sz w:val="28"/>
                <w:szCs w:val="28"/>
                <w:lang w:val="uz-Cyrl-UZ"/>
              </w:rPr>
              <w:t xml:space="preserve">      </w:t>
            </w:r>
            <w:r w:rsidRPr="002E1A74">
              <w:rPr>
                <w:b/>
                <w:sz w:val="28"/>
                <w:szCs w:val="28"/>
                <w:lang w:val="uz-Cyrl-UZ"/>
              </w:rPr>
              <w:t xml:space="preserve"> </w:t>
            </w:r>
            <w:r w:rsidRPr="0063670C">
              <w:rPr>
                <w:sz w:val="28"/>
                <w:szCs w:val="28"/>
                <w:lang w:val="uz-Cyrl-UZ"/>
              </w:rPr>
              <w:t>тармоқ принтери</w:t>
            </w:r>
          </w:p>
          <w:p w:rsidR="00117511" w:rsidRPr="00DE4143" w:rsidRDefault="00117511" w:rsidP="003A7C3D">
            <w:pPr>
              <w:tabs>
                <w:tab w:val="left" w:pos="4320"/>
                <w:tab w:val="left" w:pos="4500"/>
              </w:tabs>
              <w:rPr>
                <w:sz w:val="28"/>
                <w:szCs w:val="28"/>
                <w:lang w:val="uz-Cyrl-UZ"/>
              </w:rPr>
            </w:pPr>
            <w:r w:rsidRPr="00DE4143">
              <w:rPr>
                <w:b/>
                <w:sz w:val="28"/>
                <w:szCs w:val="28"/>
                <w:lang w:val="en-US"/>
              </w:rPr>
              <w:t xml:space="preserve">en </w:t>
            </w:r>
            <w:r w:rsidRPr="002A2EB3">
              <w:rPr>
                <w:sz w:val="28"/>
                <w:szCs w:val="28"/>
                <w:lang w:val="en-US"/>
              </w:rPr>
              <w:t>-</w:t>
            </w:r>
            <w:r>
              <w:rPr>
                <w:b/>
                <w:sz w:val="28"/>
                <w:szCs w:val="28"/>
                <w:lang w:val="en-US"/>
              </w:rPr>
              <w:t xml:space="preserve"> </w:t>
            </w:r>
            <w:r w:rsidRPr="00DE4143">
              <w:rPr>
                <w:sz w:val="28"/>
                <w:szCs w:val="28"/>
                <w:lang w:val="en-US"/>
              </w:rPr>
              <w:t xml:space="preserve">network printer </w:t>
            </w:r>
          </w:p>
          <w:p w:rsidR="00117511" w:rsidRPr="00DE4143"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Высокоскоростной принтер с одним или несколькими сетевыми интерфейсами, предназначенный для обслуживания многих пользователей в ЛВС</w:t>
            </w:r>
            <w:r w:rsidRPr="0099336E">
              <w:rPr>
                <w:sz w:val="28"/>
                <w:szCs w:val="28"/>
              </w:rPr>
              <w:t>.</w:t>
            </w:r>
          </w:p>
          <w:p w:rsidR="00117511" w:rsidRPr="00D336E6" w:rsidRDefault="00117511" w:rsidP="003A7C3D">
            <w:pPr>
              <w:tabs>
                <w:tab w:val="left" w:pos="4320"/>
                <w:tab w:val="left" w:pos="4500"/>
              </w:tabs>
              <w:jc w:val="both"/>
              <w:rPr>
                <w:sz w:val="16"/>
                <w:szCs w:val="16"/>
              </w:rPr>
            </w:pPr>
          </w:p>
          <w:p w:rsidR="00117511" w:rsidRPr="00DE4857" w:rsidRDefault="00117511" w:rsidP="003A7C3D">
            <w:pPr>
              <w:tabs>
                <w:tab w:val="left" w:pos="4320"/>
                <w:tab w:val="left" w:pos="4500"/>
              </w:tabs>
              <w:jc w:val="both"/>
              <w:rPr>
                <w:sz w:val="28"/>
                <w:szCs w:val="28"/>
              </w:rPr>
            </w:pPr>
            <w:r>
              <w:rPr>
                <w:sz w:val="28"/>
                <w:szCs w:val="28"/>
                <w:lang w:val="uz-Cyrl-UZ"/>
              </w:rPr>
              <w:t>LHT dagi</w:t>
            </w:r>
            <w:r w:rsidRPr="008234B0">
              <w:rPr>
                <w:sz w:val="28"/>
                <w:szCs w:val="28"/>
                <w:lang w:val="uz-Cyrl-UZ"/>
              </w:rPr>
              <w:t xml:space="preserve"> </w:t>
            </w:r>
            <w:r>
              <w:rPr>
                <w:sz w:val="28"/>
                <w:szCs w:val="28"/>
                <w:lang w:val="uz-Cyrl-UZ"/>
              </w:rPr>
              <w:t>ko‘plab</w:t>
            </w:r>
            <w:r w:rsidRPr="008234B0">
              <w:rPr>
                <w:sz w:val="28"/>
                <w:szCs w:val="28"/>
                <w:lang w:val="uz-Cyrl-UZ"/>
              </w:rPr>
              <w:t xml:space="preserve"> </w:t>
            </w:r>
            <w:r>
              <w:rPr>
                <w:sz w:val="28"/>
                <w:szCs w:val="28"/>
                <w:lang w:val="uz-Cyrl-UZ"/>
              </w:rPr>
              <w:t>foydalanuvchilarga</w:t>
            </w:r>
            <w:r w:rsidRPr="008234B0">
              <w:rPr>
                <w:sz w:val="28"/>
                <w:szCs w:val="28"/>
                <w:lang w:val="uz-Cyrl-UZ"/>
              </w:rPr>
              <w:t xml:space="preserve"> </w:t>
            </w:r>
            <w:r>
              <w:rPr>
                <w:sz w:val="28"/>
                <w:szCs w:val="28"/>
                <w:lang w:val="uz-Cyrl-UZ"/>
              </w:rPr>
              <w:t>xizmat</w:t>
            </w:r>
            <w:r w:rsidRPr="008234B0">
              <w:rPr>
                <w:sz w:val="28"/>
                <w:szCs w:val="28"/>
                <w:lang w:val="uz-Cyrl-UZ"/>
              </w:rPr>
              <w:t xml:space="preserve"> </w:t>
            </w:r>
            <w:r>
              <w:rPr>
                <w:sz w:val="28"/>
                <w:szCs w:val="28"/>
                <w:lang w:val="uz-Cyrl-UZ"/>
              </w:rPr>
              <w:t>ko‘rsatish</w:t>
            </w:r>
            <w:r w:rsidRPr="008234B0">
              <w:rPr>
                <w:sz w:val="28"/>
                <w:szCs w:val="28"/>
                <w:lang w:val="uz-Cyrl-UZ"/>
              </w:rPr>
              <w:t xml:space="preserve"> </w:t>
            </w:r>
            <w:r>
              <w:rPr>
                <w:sz w:val="28"/>
                <w:szCs w:val="28"/>
                <w:lang w:val="uz-Cyrl-UZ"/>
              </w:rPr>
              <w:t>uchun</w:t>
            </w:r>
            <w:r w:rsidRPr="008234B0">
              <w:rPr>
                <w:sz w:val="28"/>
                <w:szCs w:val="28"/>
                <w:lang w:val="uz-Cyrl-UZ"/>
              </w:rPr>
              <w:t xml:space="preserve"> </w:t>
            </w:r>
            <w:r>
              <w:rPr>
                <w:sz w:val="28"/>
                <w:szCs w:val="28"/>
                <w:lang w:val="uz-Cyrl-UZ"/>
              </w:rPr>
              <w:t>mo‘ljallangan</w:t>
            </w:r>
            <w:r w:rsidRPr="008234B0">
              <w:rPr>
                <w:sz w:val="28"/>
                <w:szCs w:val="28"/>
                <w:lang w:val="uz-Cyrl-UZ"/>
              </w:rPr>
              <w:t xml:space="preserve">, </w:t>
            </w:r>
            <w:r>
              <w:rPr>
                <w:sz w:val="28"/>
                <w:szCs w:val="28"/>
                <w:lang w:val="uz-Cyrl-UZ"/>
              </w:rPr>
              <w:t>bitt</w:t>
            </w:r>
            <w:r>
              <w:rPr>
                <w:sz w:val="28"/>
                <w:szCs w:val="28"/>
              </w:rPr>
              <w:t>а</w:t>
            </w:r>
            <w:r>
              <w:rPr>
                <w:sz w:val="28"/>
                <w:szCs w:val="28"/>
                <w:lang w:val="uz-Cyrl-UZ"/>
              </w:rPr>
              <w:t xml:space="preserve"> yoki</w:t>
            </w:r>
            <w:r w:rsidRPr="008234B0">
              <w:rPr>
                <w:sz w:val="28"/>
                <w:szCs w:val="28"/>
                <w:lang w:val="uz-Cyrl-UZ"/>
              </w:rPr>
              <w:t xml:space="preserve"> </w:t>
            </w:r>
            <w:r>
              <w:rPr>
                <w:sz w:val="28"/>
                <w:szCs w:val="28"/>
                <w:lang w:val="uz-Cyrl-UZ"/>
              </w:rPr>
              <w:t>bir nechta tarmoq interfeyslari</w:t>
            </w:r>
            <w:r w:rsidRPr="008234B0">
              <w:rPr>
                <w:sz w:val="28"/>
                <w:szCs w:val="28"/>
                <w:lang w:val="uz-Cyrl-UZ"/>
              </w:rPr>
              <w:t xml:space="preserve"> </w:t>
            </w:r>
            <w:r>
              <w:rPr>
                <w:sz w:val="28"/>
                <w:szCs w:val="28"/>
                <w:lang w:val="uz-Cyrl-UZ"/>
              </w:rPr>
              <w:t>bo‘lgan</w:t>
            </w:r>
            <w:r w:rsidRPr="008234B0">
              <w:rPr>
                <w:sz w:val="28"/>
                <w:szCs w:val="28"/>
                <w:lang w:val="uz-Cyrl-UZ"/>
              </w:rPr>
              <w:t xml:space="preserve">, </w:t>
            </w:r>
            <w:r>
              <w:rPr>
                <w:sz w:val="28"/>
                <w:szCs w:val="28"/>
                <w:lang w:val="uz-Cyrl-UZ"/>
              </w:rPr>
              <w:t>yuqori</w:t>
            </w:r>
            <w:r w:rsidRPr="008234B0">
              <w:rPr>
                <w:sz w:val="28"/>
                <w:szCs w:val="28"/>
                <w:lang w:val="uz-Cyrl-UZ"/>
              </w:rPr>
              <w:t xml:space="preserve"> </w:t>
            </w:r>
            <w:r>
              <w:rPr>
                <w:sz w:val="28"/>
                <w:szCs w:val="28"/>
                <w:lang w:val="uz-Cyrl-UZ"/>
              </w:rPr>
              <w:t>tezlikda</w:t>
            </w:r>
            <w:r w:rsidRPr="008234B0">
              <w:rPr>
                <w:sz w:val="28"/>
                <w:szCs w:val="28"/>
                <w:lang w:val="uz-Cyrl-UZ"/>
              </w:rPr>
              <w:t xml:space="preserve"> </w:t>
            </w:r>
            <w:r>
              <w:rPr>
                <w:sz w:val="28"/>
                <w:szCs w:val="28"/>
                <w:lang w:val="uz-Cyrl-UZ"/>
              </w:rPr>
              <w:t>ishlaydigan</w:t>
            </w:r>
            <w:r w:rsidRPr="008234B0">
              <w:rPr>
                <w:sz w:val="28"/>
                <w:szCs w:val="28"/>
                <w:lang w:val="uz-Cyrl-UZ"/>
              </w:rPr>
              <w:t xml:space="preserve"> </w:t>
            </w:r>
            <w:r>
              <w:rPr>
                <w:sz w:val="28"/>
                <w:szCs w:val="28"/>
                <w:lang w:val="uz-Cyrl-UZ"/>
              </w:rPr>
              <w:t>printer</w:t>
            </w:r>
            <w:r w:rsidRPr="008234B0">
              <w:rPr>
                <w:sz w:val="28"/>
                <w:szCs w:val="28"/>
                <w:lang w:val="uz-Cyrl-UZ"/>
              </w:rPr>
              <w:t>.</w:t>
            </w:r>
          </w:p>
          <w:p w:rsidR="00117511" w:rsidRPr="00D336E6" w:rsidRDefault="00117511" w:rsidP="003A7C3D">
            <w:pPr>
              <w:tabs>
                <w:tab w:val="left" w:pos="4320"/>
                <w:tab w:val="left" w:pos="4500"/>
              </w:tabs>
              <w:jc w:val="both"/>
              <w:rPr>
                <w:sz w:val="16"/>
                <w:szCs w:val="16"/>
              </w:rPr>
            </w:pPr>
          </w:p>
          <w:p w:rsidR="00117511" w:rsidRPr="008234B0" w:rsidRDefault="00117511" w:rsidP="003A7C3D">
            <w:pPr>
              <w:tabs>
                <w:tab w:val="left" w:pos="4320"/>
                <w:tab w:val="left" w:pos="4500"/>
              </w:tabs>
              <w:jc w:val="both"/>
              <w:rPr>
                <w:sz w:val="28"/>
                <w:szCs w:val="28"/>
                <w:lang w:val="uz-Cyrl-UZ"/>
              </w:rPr>
            </w:pPr>
            <w:r>
              <w:rPr>
                <w:sz w:val="28"/>
                <w:szCs w:val="28"/>
                <w:lang w:val="uz-Cyrl-UZ"/>
              </w:rPr>
              <w:t>ЛҲ</w:t>
            </w:r>
            <w:r>
              <w:rPr>
                <w:sz w:val="28"/>
                <w:szCs w:val="28"/>
              </w:rPr>
              <w:t xml:space="preserve">Т </w:t>
            </w:r>
            <w:r w:rsidRPr="008234B0">
              <w:rPr>
                <w:sz w:val="28"/>
                <w:szCs w:val="28"/>
                <w:lang w:val="uz-Cyrl-UZ"/>
              </w:rPr>
              <w:t>даги кўплаб фойдаланувчиларга хизмат кўрсатиш учун мўлжалланган, б</w:t>
            </w:r>
            <w:r w:rsidRPr="00F222D0">
              <w:rPr>
                <w:sz w:val="28"/>
                <w:szCs w:val="28"/>
                <w:lang w:val="uz-Cyrl-UZ"/>
              </w:rPr>
              <w:t>и</w:t>
            </w:r>
            <w:r>
              <w:rPr>
                <w:sz w:val="28"/>
                <w:szCs w:val="28"/>
              </w:rPr>
              <w:t>тта</w:t>
            </w:r>
            <w:r>
              <w:rPr>
                <w:sz w:val="28"/>
                <w:szCs w:val="28"/>
                <w:lang w:val="uz-Cyrl-UZ"/>
              </w:rPr>
              <w:t xml:space="preserve"> </w:t>
            </w:r>
            <w:r w:rsidRPr="008234B0">
              <w:rPr>
                <w:sz w:val="28"/>
                <w:szCs w:val="28"/>
                <w:lang w:val="uz-Cyrl-UZ"/>
              </w:rPr>
              <w:t xml:space="preserve">ёки </w:t>
            </w:r>
            <w:r>
              <w:rPr>
                <w:sz w:val="28"/>
                <w:szCs w:val="28"/>
                <w:lang w:val="uz-Cyrl-UZ"/>
              </w:rPr>
              <w:t>бир неч</w:t>
            </w:r>
            <w:r>
              <w:rPr>
                <w:sz w:val="28"/>
                <w:szCs w:val="28"/>
              </w:rPr>
              <w:t>т</w:t>
            </w:r>
            <w:r>
              <w:rPr>
                <w:sz w:val="28"/>
                <w:szCs w:val="28"/>
                <w:lang w:val="uz-Cyrl-UZ"/>
              </w:rPr>
              <w:t>а тармоқ интерфейс</w:t>
            </w:r>
            <w:r w:rsidRPr="008234B0">
              <w:rPr>
                <w:sz w:val="28"/>
                <w:szCs w:val="28"/>
                <w:lang w:val="uz-Cyrl-UZ"/>
              </w:rPr>
              <w:t>лари бўлган, юқори тезликда ишлайдиган принтер.</w:t>
            </w:r>
          </w:p>
        </w:tc>
      </w:tr>
      <w:tr w:rsidR="00117511" w:rsidRPr="00F222D0">
        <w:trPr>
          <w:tblCellSpacing w:w="0" w:type="dxa"/>
          <w:jc w:val="center"/>
        </w:trPr>
        <w:tc>
          <w:tcPr>
            <w:tcW w:w="2079" w:type="pct"/>
          </w:tcPr>
          <w:p w:rsidR="00117511" w:rsidRPr="00DE4143" w:rsidRDefault="00117511" w:rsidP="003A7C3D">
            <w:pPr>
              <w:tabs>
                <w:tab w:val="left" w:pos="4320"/>
                <w:tab w:val="left" w:pos="4500"/>
              </w:tabs>
              <w:rPr>
                <w:b/>
                <w:sz w:val="28"/>
                <w:szCs w:val="28"/>
                <w:lang w:val="uz-Cyrl-UZ"/>
              </w:rPr>
            </w:pPr>
            <w:r w:rsidRPr="00844AE4">
              <w:rPr>
                <w:b/>
                <w:sz w:val="28"/>
                <w:szCs w:val="28"/>
                <w:lang w:val="uz-Cyrl-UZ"/>
              </w:rPr>
              <w:t>Сетевой процессор</w:t>
            </w:r>
          </w:p>
          <w:p w:rsidR="00117511" w:rsidRPr="0063670C" w:rsidRDefault="00117511"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844AE4">
              <w:rPr>
                <w:sz w:val="28"/>
                <w:szCs w:val="28"/>
                <w:lang w:val="uz-Cyrl-UZ"/>
              </w:rPr>
              <w:t xml:space="preserve"> tarmoq protsessori</w:t>
            </w:r>
          </w:p>
          <w:p w:rsidR="00117511" w:rsidRPr="00844AE4" w:rsidRDefault="00117511" w:rsidP="003A7C3D">
            <w:pPr>
              <w:tabs>
                <w:tab w:val="left" w:pos="4320"/>
                <w:tab w:val="left" w:pos="4500"/>
              </w:tabs>
              <w:rPr>
                <w:sz w:val="28"/>
                <w:szCs w:val="28"/>
                <w:lang w:val="uz-Cyrl-UZ"/>
              </w:rPr>
            </w:pPr>
            <w:r w:rsidRPr="0063670C">
              <w:rPr>
                <w:b/>
                <w:sz w:val="28"/>
                <w:szCs w:val="28"/>
                <w:lang w:val="uz-Cyrl-UZ"/>
              </w:rPr>
              <w:t xml:space="preserve">      </w:t>
            </w:r>
            <w:r w:rsidRPr="00773754">
              <w:rPr>
                <w:b/>
                <w:sz w:val="28"/>
                <w:szCs w:val="28"/>
                <w:lang w:val="uz-Cyrl-UZ"/>
              </w:rPr>
              <w:t xml:space="preserve"> </w:t>
            </w:r>
            <w:r w:rsidRPr="00844AE4">
              <w:rPr>
                <w:sz w:val="28"/>
                <w:szCs w:val="28"/>
                <w:lang w:val="uz-Cyrl-UZ"/>
              </w:rPr>
              <w:t>тармоқ процессори</w:t>
            </w:r>
          </w:p>
          <w:p w:rsidR="00117511" w:rsidRPr="00DE4143" w:rsidRDefault="00117511" w:rsidP="003A7C3D">
            <w:pPr>
              <w:tabs>
                <w:tab w:val="left" w:pos="4320"/>
                <w:tab w:val="left" w:pos="4500"/>
              </w:tabs>
              <w:rPr>
                <w:sz w:val="28"/>
                <w:szCs w:val="28"/>
                <w:lang w:val="uz-Cyrl-UZ"/>
              </w:rPr>
            </w:pPr>
            <w:r w:rsidRPr="00DE4143">
              <w:rPr>
                <w:b/>
                <w:sz w:val="28"/>
                <w:szCs w:val="28"/>
                <w:lang w:val="en-US"/>
              </w:rPr>
              <w:t xml:space="preserve">en </w:t>
            </w:r>
            <w:r w:rsidRPr="00BF1BDB">
              <w:rPr>
                <w:sz w:val="28"/>
                <w:szCs w:val="28"/>
                <w:lang w:val="en-US"/>
              </w:rPr>
              <w:t>-</w:t>
            </w:r>
            <w:r>
              <w:rPr>
                <w:b/>
                <w:sz w:val="28"/>
                <w:szCs w:val="28"/>
                <w:lang w:val="en-US"/>
              </w:rPr>
              <w:t xml:space="preserve"> </w:t>
            </w:r>
            <w:r w:rsidRPr="00DE4143">
              <w:rPr>
                <w:sz w:val="28"/>
                <w:szCs w:val="28"/>
                <w:lang w:val="en-US"/>
              </w:rPr>
              <w:t xml:space="preserve">network processor </w:t>
            </w:r>
          </w:p>
          <w:p w:rsidR="00117511" w:rsidRPr="00DE4143"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rPr>
            </w:pPr>
            <w:r>
              <w:rPr>
                <w:sz w:val="28"/>
                <w:szCs w:val="28"/>
              </w:rPr>
              <w:t>Программируемый процессор, предназначенный для использования в сетевых устройствах</w:t>
            </w:r>
            <w:r w:rsidRPr="0099336E">
              <w:rPr>
                <w:sz w:val="28"/>
                <w:szCs w:val="28"/>
              </w:rPr>
              <w:t>.</w:t>
            </w:r>
          </w:p>
          <w:p w:rsidR="00D336E6" w:rsidRDefault="00D336E6" w:rsidP="003A7C3D">
            <w:pPr>
              <w:tabs>
                <w:tab w:val="left" w:pos="4320"/>
                <w:tab w:val="left" w:pos="4500"/>
              </w:tabs>
              <w:jc w:val="both"/>
              <w:rPr>
                <w:sz w:val="28"/>
                <w:szCs w:val="28"/>
                <w:lang w:val="uz-Cyrl-UZ"/>
              </w:rPr>
            </w:pPr>
          </w:p>
          <w:p w:rsidR="00117511" w:rsidRDefault="00117511" w:rsidP="003A7C3D">
            <w:pPr>
              <w:tabs>
                <w:tab w:val="left" w:pos="4320"/>
                <w:tab w:val="left" w:pos="4500"/>
              </w:tabs>
              <w:jc w:val="both"/>
              <w:rPr>
                <w:sz w:val="28"/>
                <w:szCs w:val="28"/>
                <w:lang w:val="en-US"/>
              </w:rPr>
            </w:pPr>
            <w:r>
              <w:rPr>
                <w:sz w:val="28"/>
                <w:szCs w:val="28"/>
                <w:lang w:val="uz-Cyrl-UZ"/>
              </w:rPr>
              <w:t>Tarmoq</w:t>
            </w:r>
            <w:r w:rsidRPr="00F222D0">
              <w:rPr>
                <w:sz w:val="28"/>
                <w:szCs w:val="28"/>
                <w:lang w:val="uz-Cyrl-UZ"/>
              </w:rPr>
              <w:t xml:space="preserve"> </w:t>
            </w:r>
            <w:r>
              <w:rPr>
                <w:sz w:val="28"/>
                <w:szCs w:val="28"/>
                <w:lang w:val="uz-Cyrl-UZ"/>
              </w:rPr>
              <w:t>qurilmalarida</w:t>
            </w:r>
            <w:r w:rsidRPr="00F222D0">
              <w:rPr>
                <w:sz w:val="28"/>
                <w:szCs w:val="28"/>
                <w:lang w:val="uz-Cyrl-UZ"/>
              </w:rPr>
              <w:t xml:space="preserve"> </w:t>
            </w:r>
            <w:r>
              <w:rPr>
                <w:sz w:val="28"/>
                <w:szCs w:val="28"/>
                <w:lang w:val="uz-Cyrl-UZ"/>
              </w:rPr>
              <w:t>ishlash</w:t>
            </w:r>
            <w:r w:rsidRPr="00F222D0">
              <w:rPr>
                <w:sz w:val="28"/>
                <w:szCs w:val="28"/>
                <w:lang w:val="uz-Cyrl-UZ"/>
              </w:rPr>
              <w:t xml:space="preserve"> </w:t>
            </w:r>
            <w:r>
              <w:rPr>
                <w:sz w:val="28"/>
                <w:szCs w:val="28"/>
                <w:lang w:val="uz-Cyrl-UZ"/>
              </w:rPr>
              <w:t>uchun</w:t>
            </w:r>
            <w:r w:rsidRPr="00F222D0">
              <w:rPr>
                <w:sz w:val="28"/>
                <w:szCs w:val="28"/>
                <w:lang w:val="uz-Cyrl-UZ"/>
              </w:rPr>
              <w:t xml:space="preserve"> </w:t>
            </w:r>
            <w:r>
              <w:rPr>
                <w:sz w:val="28"/>
                <w:szCs w:val="28"/>
                <w:lang w:val="uz-Cyrl-UZ"/>
              </w:rPr>
              <w:t>mo‘ljallan-gan</w:t>
            </w:r>
            <w:r w:rsidRPr="00F222D0">
              <w:rPr>
                <w:sz w:val="28"/>
                <w:szCs w:val="28"/>
                <w:lang w:val="uz-Cyrl-UZ"/>
              </w:rPr>
              <w:t xml:space="preserve">, </w:t>
            </w:r>
            <w:r>
              <w:rPr>
                <w:sz w:val="28"/>
                <w:szCs w:val="28"/>
                <w:lang w:val="uz-Cyrl-UZ"/>
              </w:rPr>
              <w:t>dasturlashtiriladigan</w:t>
            </w:r>
            <w:r w:rsidRPr="00F222D0">
              <w:rPr>
                <w:sz w:val="28"/>
                <w:szCs w:val="28"/>
                <w:lang w:val="uz-Cyrl-UZ"/>
              </w:rPr>
              <w:t xml:space="preserve"> </w:t>
            </w:r>
            <w:r>
              <w:rPr>
                <w:sz w:val="28"/>
                <w:szCs w:val="28"/>
                <w:lang w:val="uz-Cyrl-UZ"/>
              </w:rPr>
              <w:t>protsessor</w:t>
            </w:r>
            <w:r w:rsidRPr="00F222D0">
              <w:rPr>
                <w:sz w:val="28"/>
                <w:szCs w:val="28"/>
                <w:lang w:val="uz-Cyrl-UZ"/>
              </w:rPr>
              <w:t>.</w:t>
            </w:r>
          </w:p>
          <w:p w:rsidR="00117511" w:rsidRPr="00D336E6" w:rsidRDefault="00117511" w:rsidP="003A7C3D">
            <w:pPr>
              <w:tabs>
                <w:tab w:val="left" w:pos="4320"/>
                <w:tab w:val="left" w:pos="4500"/>
              </w:tabs>
              <w:jc w:val="both"/>
              <w:rPr>
                <w:sz w:val="16"/>
                <w:szCs w:val="16"/>
                <w:lang w:val="en-US"/>
              </w:rPr>
            </w:pPr>
          </w:p>
          <w:p w:rsidR="00117511" w:rsidRPr="00F222D0" w:rsidRDefault="00117511" w:rsidP="003A7C3D">
            <w:pPr>
              <w:tabs>
                <w:tab w:val="left" w:pos="4320"/>
                <w:tab w:val="left" w:pos="4500"/>
              </w:tabs>
              <w:jc w:val="both"/>
              <w:rPr>
                <w:sz w:val="28"/>
                <w:szCs w:val="28"/>
                <w:lang w:val="uz-Cyrl-UZ"/>
              </w:rPr>
            </w:pPr>
            <w:r w:rsidRPr="00F222D0">
              <w:rPr>
                <w:sz w:val="28"/>
                <w:szCs w:val="28"/>
                <w:lang w:val="uz-Cyrl-UZ"/>
              </w:rPr>
              <w:t>Т</w:t>
            </w:r>
            <w:r w:rsidRPr="00D80C3B">
              <w:rPr>
                <w:sz w:val="28"/>
                <w:szCs w:val="28"/>
                <w:lang w:val="uz-Cyrl-UZ"/>
              </w:rPr>
              <w:t>а</w:t>
            </w:r>
            <w:r w:rsidRPr="00F222D0">
              <w:rPr>
                <w:sz w:val="28"/>
                <w:szCs w:val="28"/>
                <w:lang w:val="uz-Cyrl-UZ"/>
              </w:rPr>
              <w:t>рмоқ қурилмаларида ишлаш учун мўл</w:t>
            </w:r>
            <w:r>
              <w:rPr>
                <w:sz w:val="28"/>
                <w:szCs w:val="28"/>
                <w:lang w:val="uz-Cyrl-UZ"/>
              </w:rPr>
              <w:t>-жалланган, дастурлаштириладиган</w:t>
            </w:r>
            <w:r w:rsidRPr="00A643F6">
              <w:rPr>
                <w:sz w:val="28"/>
                <w:szCs w:val="28"/>
                <w:lang w:val="en-US"/>
              </w:rPr>
              <w:t xml:space="preserve"> </w:t>
            </w:r>
            <w:r w:rsidRPr="00F222D0">
              <w:rPr>
                <w:sz w:val="28"/>
                <w:szCs w:val="28"/>
                <w:lang w:val="uz-Cyrl-UZ"/>
              </w:rPr>
              <w:t>процес</w:t>
            </w:r>
            <w:r>
              <w:rPr>
                <w:sz w:val="28"/>
                <w:szCs w:val="28"/>
                <w:lang w:val="uz-Cyrl-UZ"/>
              </w:rPr>
              <w:t>-</w:t>
            </w:r>
            <w:r w:rsidRPr="00F222D0">
              <w:rPr>
                <w:sz w:val="28"/>
                <w:szCs w:val="28"/>
                <w:lang w:val="uz-Cyrl-UZ"/>
              </w:rPr>
              <w:t>сор.</w:t>
            </w:r>
          </w:p>
        </w:tc>
      </w:tr>
      <w:tr w:rsidR="00117511" w:rsidRPr="002752C5">
        <w:trPr>
          <w:tblCellSpacing w:w="0" w:type="dxa"/>
          <w:jc w:val="center"/>
        </w:trPr>
        <w:tc>
          <w:tcPr>
            <w:tcW w:w="2079" w:type="pct"/>
          </w:tcPr>
          <w:p w:rsidR="00117511" w:rsidRPr="00844AE4" w:rsidRDefault="00117511" w:rsidP="003A7C3D">
            <w:pPr>
              <w:tabs>
                <w:tab w:val="left" w:pos="4320"/>
                <w:tab w:val="left" w:pos="4500"/>
              </w:tabs>
              <w:rPr>
                <w:b/>
                <w:sz w:val="28"/>
                <w:szCs w:val="28"/>
                <w:lang w:val="uz-Cyrl-UZ"/>
              </w:rPr>
            </w:pPr>
            <w:r w:rsidRPr="00844AE4">
              <w:rPr>
                <w:b/>
                <w:sz w:val="28"/>
                <w:szCs w:val="28"/>
                <w:lang w:val="uz-Cyrl-UZ"/>
              </w:rPr>
              <w:t>Сетевые grid-вычисления</w:t>
            </w:r>
          </w:p>
          <w:p w:rsidR="00117511" w:rsidRPr="00844AE4" w:rsidRDefault="0011751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 xml:space="preserve">tarmoq </w:t>
            </w:r>
            <w:r w:rsidRPr="001B1C6E">
              <w:rPr>
                <w:i/>
                <w:sz w:val="28"/>
                <w:szCs w:val="28"/>
                <w:lang w:val="uz-Cyrl-UZ"/>
              </w:rPr>
              <w:t>grid</w:t>
            </w:r>
            <w:r>
              <w:rPr>
                <w:sz w:val="28"/>
                <w:szCs w:val="28"/>
                <w:lang w:val="uz-Cyrl-UZ"/>
              </w:rPr>
              <w:t>-hisoblashlar</w:t>
            </w:r>
          </w:p>
          <w:p w:rsidR="00117511" w:rsidRPr="00844AE4" w:rsidRDefault="00117511" w:rsidP="003A7C3D">
            <w:pPr>
              <w:tabs>
                <w:tab w:val="left" w:pos="4320"/>
                <w:tab w:val="left" w:pos="4500"/>
              </w:tabs>
              <w:rPr>
                <w:sz w:val="28"/>
                <w:szCs w:val="28"/>
                <w:lang w:val="uz-Cyrl-UZ"/>
              </w:rPr>
            </w:pPr>
            <w:r w:rsidRPr="00844AE4">
              <w:rPr>
                <w:b/>
                <w:sz w:val="28"/>
                <w:szCs w:val="28"/>
                <w:lang w:val="uz-Cyrl-UZ"/>
              </w:rPr>
              <w:t xml:space="preserve">      </w:t>
            </w:r>
            <w:r w:rsidRPr="00844AE4">
              <w:rPr>
                <w:sz w:val="28"/>
                <w:szCs w:val="28"/>
                <w:lang w:val="uz-Cyrl-UZ"/>
              </w:rPr>
              <w:t xml:space="preserve">  тармоқ grid</w:t>
            </w:r>
            <w:r>
              <w:rPr>
                <w:sz w:val="28"/>
                <w:szCs w:val="28"/>
                <w:lang w:val="uz-Cyrl-UZ"/>
              </w:rPr>
              <w:t>-ҳисоблашлар</w:t>
            </w:r>
          </w:p>
          <w:p w:rsidR="00117511" w:rsidRPr="00851FCC" w:rsidRDefault="00117511" w:rsidP="003A7C3D">
            <w:pPr>
              <w:tabs>
                <w:tab w:val="left" w:pos="4320"/>
                <w:tab w:val="left" w:pos="4500"/>
              </w:tabs>
              <w:rPr>
                <w:sz w:val="28"/>
                <w:szCs w:val="28"/>
                <w:lang w:val="uz-Cyrl-UZ"/>
              </w:rPr>
            </w:pPr>
            <w:r w:rsidRPr="00844AE4">
              <w:rPr>
                <w:b/>
                <w:sz w:val="28"/>
                <w:szCs w:val="28"/>
                <w:lang w:val="uz-Cyrl-UZ"/>
              </w:rPr>
              <w:t xml:space="preserve">en </w:t>
            </w:r>
            <w:r w:rsidRPr="007A585A">
              <w:rPr>
                <w:sz w:val="28"/>
                <w:szCs w:val="28"/>
                <w:lang w:val="uz-Cyrl-UZ"/>
              </w:rPr>
              <w:t>-</w:t>
            </w:r>
            <w:r w:rsidRPr="00844AE4">
              <w:rPr>
                <w:b/>
                <w:sz w:val="28"/>
                <w:szCs w:val="28"/>
                <w:lang w:val="uz-Cyrl-UZ"/>
              </w:rPr>
              <w:t xml:space="preserve"> </w:t>
            </w:r>
            <w:r w:rsidRPr="00844AE4">
              <w:rPr>
                <w:sz w:val="28"/>
                <w:szCs w:val="28"/>
                <w:lang w:val="uz-Cyrl-UZ"/>
              </w:rPr>
              <w:t>grid computing</w:t>
            </w:r>
            <w:r w:rsidRPr="00844AE4">
              <w:rPr>
                <w:lang w:val="uz-Cyrl-UZ"/>
              </w:rPr>
              <w:t xml:space="preserve"> </w:t>
            </w:r>
          </w:p>
          <w:p w:rsidR="00117511" w:rsidRPr="00844AE4" w:rsidRDefault="00117511" w:rsidP="003A7C3D">
            <w:pPr>
              <w:tabs>
                <w:tab w:val="left" w:pos="4320"/>
                <w:tab w:val="left" w:pos="4500"/>
              </w:tabs>
              <w:rPr>
                <w:lang w:val="uz-Cyrl-UZ"/>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Термин относится преимущественно к архитектуре глобальных, региональных и учрежденческих компьютерных сетей, предусматривает использование свободных в данный момент ресурсов сети при решении задач, слишком сложных для отдельно взятого компьютера, и требует специального программного обеспечения</w:t>
            </w:r>
            <w:r w:rsidRPr="0099336E">
              <w:rPr>
                <w:sz w:val="28"/>
                <w:szCs w:val="28"/>
              </w:rPr>
              <w:t>.</w:t>
            </w:r>
          </w:p>
          <w:p w:rsidR="00117511" w:rsidRPr="00D336E6" w:rsidRDefault="00117511" w:rsidP="003A7C3D">
            <w:pPr>
              <w:tabs>
                <w:tab w:val="left" w:pos="4320"/>
                <w:tab w:val="left" w:pos="4500"/>
              </w:tabs>
              <w:jc w:val="both"/>
              <w:rPr>
                <w:sz w:val="16"/>
                <w:szCs w:val="16"/>
              </w:rPr>
            </w:pPr>
          </w:p>
          <w:p w:rsidR="00117511" w:rsidRPr="00D71DDC" w:rsidRDefault="00117511" w:rsidP="003A7C3D">
            <w:pPr>
              <w:tabs>
                <w:tab w:val="left" w:pos="4320"/>
                <w:tab w:val="left" w:pos="4500"/>
              </w:tabs>
              <w:jc w:val="both"/>
              <w:rPr>
                <w:sz w:val="28"/>
                <w:szCs w:val="28"/>
              </w:rPr>
            </w:pPr>
            <w:r>
              <w:rPr>
                <w:sz w:val="28"/>
                <w:szCs w:val="28"/>
                <w:lang w:val="uz-Cyrl-UZ"/>
              </w:rPr>
              <w:t>Atama asosan</w:t>
            </w:r>
            <w:r w:rsidRPr="002752C5">
              <w:rPr>
                <w:sz w:val="28"/>
                <w:szCs w:val="28"/>
                <w:lang w:val="uz-Cyrl-UZ"/>
              </w:rPr>
              <w:t>,</w:t>
            </w:r>
            <w:r>
              <w:rPr>
                <w:sz w:val="28"/>
                <w:szCs w:val="28"/>
                <w:lang w:val="uz-Cyrl-UZ"/>
              </w:rPr>
              <w:t xml:space="preserve"> global, regional va muassasa kompyuter tarmoqlariga</w:t>
            </w:r>
            <w:r w:rsidRPr="002752C5">
              <w:rPr>
                <w:sz w:val="28"/>
                <w:szCs w:val="28"/>
                <w:lang w:val="uz-Cyrl-UZ"/>
              </w:rPr>
              <w:t xml:space="preserve"> </w:t>
            </w:r>
            <w:r>
              <w:rPr>
                <w:sz w:val="28"/>
                <w:szCs w:val="28"/>
                <w:lang w:val="uz-Cyrl-UZ"/>
              </w:rPr>
              <w:t>tegishli</w:t>
            </w:r>
            <w:r w:rsidRPr="002752C5">
              <w:rPr>
                <w:sz w:val="28"/>
                <w:szCs w:val="28"/>
                <w:lang w:val="uz-Cyrl-UZ"/>
              </w:rPr>
              <w:t xml:space="preserve"> </w:t>
            </w:r>
            <w:r>
              <w:rPr>
                <w:sz w:val="28"/>
                <w:szCs w:val="28"/>
                <w:lang w:val="uz-Cyrl-UZ"/>
              </w:rPr>
              <w:t>bo‘lib</w:t>
            </w:r>
            <w:r w:rsidRPr="002752C5">
              <w:rPr>
                <w:sz w:val="28"/>
                <w:szCs w:val="28"/>
                <w:lang w:val="uz-Cyrl-UZ"/>
              </w:rPr>
              <w:t xml:space="preserve">, </w:t>
            </w:r>
            <w:r>
              <w:rPr>
                <w:sz w:val="28"/>
                <w:szCs w:val="28"/>
                <w:lang w:val="uz-Cyrl-UZ"/>
              </w:rPr>
              <w:t>berilgan</w:t>
            </w:r>
            <w:r w:rsidRPr="002752C5">
              <w:rPr>
                <w:sz w:val="28"/>
                <w:szCs w:val="28"/>
                <w:lang w:val="uz-Cyrl-UZ"/>
              </w:rPr>
              <w:t xml:space="preserve"> </w:t>
            </w:r>
            <w:r>
              <w:rPr>
                <w:sz w:val="28"/>
                <w:szCs w:val="28"/>
                <w:lang w:val="uz-Cyrl-UZ"/>
              </w:rPr>
              <w:t>onda</w:t>
            </w:r>
            <w:r w:rsidRPr="002752C5">
              <w:rPr>
                <w:sz w:val="28"/>
                <w:szCs w:val="28"/>
                <w:lang w:val="uz-Cyrl-UZ"/>
              </w:rPr>
              <w:t xml:space="preserve"> </w:t>
            </w:r>
            <w:r>
              <w:rPr>
                <w:sz w:val="28"/>
                <w:szCs w:val="28"/>
                <w:lang w:val="uz-Cyrl-UZ"/>
              </w:rPr>
              <w:t>bo‘sh</w:t>
            </w:r>
            <w:r w:rsidRPr="002752C5">
              <w:rPr>
                <w:sz w:val="28"/>
                <w:szCs w:val="28"/>
                <w:lang w:val="uz-Cyrl-UZ"/>
              </w:rPr>
              <w:t xml:space="preserve"> </w:t>
            </w:r>
            <w:r>
              <w:rPr>
                <w:sz w:val="28"/>
                <w:szCs w:val="28"/>
                <w:lang w:val="uz-Cyrl-UZ"/>
              </w:rPr>
              <w:t>tarmoq</w:t>
            </w:r>
            <w:r w:rsidRPr="002752C5">
              <w:rPr>
                <w:sz w:val="28"/>
                <w:szCs w:val="28"/>
                <w:lang w:val="uz-Cyrl-UZ"/>
              </w:rPr>
              <w:t xml:space="preserve"> </w:t>
            </w:r>
            <w:r>
              <w:rPr>
                <w:sz w:val="28"/>
                <w:szCs w:val="28"/>
                <w:lang w:val="uz-Cyrl-UZ"/>
              </w:rPr>
              <w:t>resurslaridan</w:t>
            </w:r>
            <w:r w:rsidRPr="002752C5">
              <w:rPr>
                <w:sz w:val="28"/>
                <w:szCs w:val="28"/>
                <w:lang w:val="uz-Cyrl-UZ"/>
              </w:rPr>
              <w:t xml:space="preserve"> </w:t>
            </w:r>
            <w:r>
              <w:rPr>
                <w:sz w:val="28"/>
                <w:szCs w:val="28"/>
                <w:lang w:val="uz-Cyrl-UZ"/>
              </w:rPr>
              <w:t>alohida</w:t>
            </w:r>
            <w:r w:rsidRPr="002752C5">
              <w:rPr>
                <w:sz w:val="28"/>
                <w:szCs w:val="28"/>
                <w:lang w:val="uz-Cyrl-UZ"/>
              </w:rPr>
              <w:t xml:space="preserve"> </w:t>
            </w:r>
            <w:r>
              <w:rPr>
                <w:sz w:val="28"/>
                <w:szCs w:val="28"/>
                <w:lang w:val="uz-Cyrl-UZ"/>
              </w:rPr>
              <w:t>olingan</w:t>
            </w:r>
            <w:r w:rsidRPr="002752C5">
              <w:rPr>
                <w:sz w:val="28"/>
                <w:szCs w:val="28"/>
                <w:lang w:val="uz-Cyrl-UZ"/>
              </w:rPr>
              <w:t xml:space="preserve"> </w:t>
            </w:r>
            <w:r>
              <w:rPr>
                <w:sz w:val="28"/>
                <w:szCs w:val="28"/>
                <w:lang w:val="uz-Cyrl-UZ"/>
              </w:rPr>
              <w:t>kompyuter</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juda</w:t>
            </w:r>
            <w:r w:rsidRPr="002752C5">
              <w:rPr>
                <w:sz w:val="28"/>
                <w:szCs w:val="28"/>
                <w:lang w:val="uz-Cyrl-UZ"/>
              </w:rPr>
              <w:t xml:space="preserve"> </w:t>
            </w:r>
            <w:r>
              <w:rPr>
                <w:sz w:val="28"/>
                <w:szCs w:val="28"/>
                <w:lang w:val="uz-Cyrl-UZ"/>
              </w:rPr>
              <w:t>murakkab</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vazifalarni</w:t>
            </w:r>
            <w:r w:rsidRPr="002752C5">
              <w:rPr>
                <w:sz w:val="28"/>
                <w:szCs w:val="28"/>
                <w:lang w:val="uz-Cyrl-UZ"/>
              </w:rPr>
              <w:t xml:space="preserve"> </w:t>
            </w:r>
            <w:r>
              <w:rPr>
                <w:sz w:val="28"/>
                <w:szCs w:val="28"/>
                <w:lang w:val="uz-Cyrl-UZ"/>
              </w:rPr>
              <w:t>hal</w:t>
            </w:r>
            <w:r w:rsidRPr="002752C5">
              <w:rPr>
                <w:sz w:val="28"/>
                <w:szCs w:val="28"/>
                <w:lang w:val="uz-Cyrl-UZ"/>
              </w:rPr>
              <w:t xml:space="preserve"> </w:t>
            </w:r>
            <w:r>
              <w:rPr>
                <w:sz w:val="28"/>
                <w:szCs w:val="28"/>
                <w:lang w:val="uz-Cyrl-UZ"/>
              </w:rPr>
              <w:t>etishda</w:t>
            </w:r>
            <w:r w:rsidRPr="002752C5">
              <w:rPr>
                <w:sz w:val="28"/>
                <w:szCs w:val="28"/>
                <w:lang w:val="uz-Cyrl-UZ"/>
              </w:rPr>
              <w:t xml:space="preserve"> </w:t>
            </w:r>
            <w:r>
              <w:rPr>
                <w:sz w:val="28"/>
                <w:szCs w:val="28"/>
                <w:lang w:val="uz-Cyrl-UZ"/>
              </w:rPr>
              <w:t>foydalanilishini</w:t>
            </w:r>
            <w:r w:rsidRPr="002752C5">
              <w:rPr>
                <w:sz w:val="28"/>
                <w:szCs w:val="28"/>
                <w:lang w:val="uz-Cyrl-UZ"/>
              </w:rPr>
              <w:t xml:space="preserve"> </w:t>
            </w:r>
            <w:r>
              <w:rPr>
                <w:sz w:val="28"/>
                <w:szCs w:val="28"/>
                <w:lang w:val="uz-Cyrl-UZ"/>
              </w:rPr>
              <w:t>ko‘zda</w:t>
            </w:r>
            <w:r w:rsidRPr="002752C5">
              <w:rPr>
                <w:sz w:val="28"/>
                <w:szCs w:val="28"/>
                <w:lang w:val="uz-Cyrl-UZ"/>
              </w:rPr>
              <w:t xml:space="preserve"> </w:t>
            </w:r>
            <w:r>
              <w:rPr>
                <w:sz w:val="28"/>
                <w:szCs w:val="28"/>
                <w:lang w:val="uz-Cyrl-UZ"/>
              </w:rPr>
              <w:t>tutadi</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maxsus</w:t>
            </w:r>
            <w:r w:rsidRPr="002752C5">
              <w:rPr>
                <w:sz w:val="28"/>
                <w:szCs w:val="28"/>
                <w:lang w:val="uz-Cyrl-UZ"/>
              </w:rPr>
              <w:t xml:space="preserve"> </w:t>
            </w:r>
            <w:r>
              <w:rPr>
                <w:sz w:val="28"/>
                <w:szCs w:val="28"/>
                <w:lang w:val="uz-Cyrl-UZ"/>
              </w:rPr>
              <w:t>dasturiy</w:t>
            </w:r>
            <w:r w:rsidRPr="002752C5">
              <w:rPr>
                <w:sz w:val="28"/>
                <w:szCs w:val="28"/>
                <w:lang w:val="uz-Cyrl-UZ"/>
              </w:rPr>
              <w:t xml:space="preserve"> </w:t>
            </w:r>
            <w:r>
              <w:rPr>
                <w:sz w:val="28"/>
                <w:szCs w:val="28"/>
                <w:lang w:val="uz-Cyrl-UZ"/>
              </w:rPr>
              <w:t>ta’minotni</w:t>
            </w:r>
            <w:r w:rsidRPr="002752C5">
              <w:rPr>
                <w:sz w:val="28"/>
                <w:szCs w:val="28"/>
                <w:lang w:val="uz-Cyrl-UZ"/>
              </w:rPr>
              <w:t xml:space="preserve"> </w:t>
            </w:r>
            <w:r>
              <w:rPr>
                <w:sz w:val="28"/>
                <w:szCs w:val="28"/>
                <w:lang w:val="uz-Cyrl-UZ"/>
              </w:rPr>
              <w:t>talab</w:t>
            </w:r>
            <w:r w:rsidRPr="002752C5">
              <w:rPr>
                <w:sz w:val="28"/>
                <w:szCs w:val="28"/>
                <w:lang w:val="uz-Cyrl-UZ"/>
              </w:rPr>
              <w:t xml:space="preserve"> </w:t>
            </w:r>
            <w:r>
              <w:rPr>
                <w:sz w:val="28"/>
                <w:szCs w:val="28"/>
                <w:lang w:val="uz-Cyrl-UZ"/>
              </w:rPr>
              <w:t>qiladi</w:t>
            </w:r>
            <w:r w:rsidRPr="002752C5">
              <w:rPr>
                <w:sz w:val="28"/>
                <w:szCs w:val="28"/>
                <w:lang w:val="uz-Cyrl-UZ"/>
              </w:rPr>
              <w:t>.</w:t>
            </w:r>
          </w:p>
          <w:p w:rsidR="00117511" w:rsidRPr="00D336E6" w:rsidRDefault="00117511" w:rsidP="003A7C3D">
            <w:pPr>
              <w:tabs>
                <w:tab w:val="left" w:pos="4320"/>
                <w:tab w:val="left" w:pos="4500"/>
              </w:tabs>
              <w:jc w:val="both"/>
              <w:rPr>
                <w:sz w:val="16"/>
                <w:szCs w:val="16"/>
              </w:rPr>
            </w:pPr>
          </w:p>
          <w:p w:rsidR="00117511" w:rsidRPr="002752C5" w:rsidRDefault="00117511" w:rsidP="003A7C3D">
            <w:pPr>
              <w:tabs>
                <w:tab w:val="left" w:pos="4320"/>
                <w:tab w:val="left" w:pos="4500"/>
              </w:tabs>
              <w:jc w:val="both"/>
              <w:rPr>
                <w:sz w:val="28"/>
                <w:szCs w:val="28"/>
                <w:lang w:val="uz-Cyrl-UZ"/>
              </w:rPr>
            </w:pPr>
            <w:r w:rsidRPr="002752C5">
              <w:rPr>
                <w:sz w:val="28"/>
                <w:szCs w:val="28"/>
                <w:lang w:val="uz-Cyrl-UZ"/>
              </w:rPr>
              <w:t>Атама</w:t>
            </w:r>
            <w:r>
              <w:rPr>
                <w:sz w:val="28"/>
                <w:szCs w:val="28"/>
                <w:lang w:val="uz-Cyrl-UZ"/>
              </w:rPr>
              <w:t xml:space="preserve"> асосан</w:t>
            </w:r>
            <w:r w:rsidRPr="002752C5">
              <w:rPr>
                <w:sz w:val="28"/>
                <w:szCs w:val="28"/>
                <w:lang w:val="uz-Cyrl-UZ"/>
              </w:rPr>
              <w:t>,</w:t>
            </w:r>
            <w:r>
              <w:rPr>
                <w:sz w:val="28"/>
                <w:szCs w:val="28"/>
                <w:lang w:val="uz-Cyrl-UZ"/>
              </w:rPr>
              <w:t xml:space="preserve"> глобал, регионал ва муассаса компьютер тармоқлариг</w:t>
            </w:r>
            <w:r w:rsidRPr="002752C5">
              <w:rPr>
                <w:sz w:val="28"/>
                <w:szCs w:val="28"/>
                <w:lang w:val="uz-Cyrl-UZ"/>
              </w:rPr>
              <w:t xml:space="preserve">а тегишли бўлиб, берилган онда бўш тармоқ ресурсларидан алоҳида олинган компьютер учун жуда мураккаб бўлган вазифаларни ҳал этишда фойдаланилишини кўзда тутади ва махсус дастурий таъминотни талаб қилади. </w:t>
            </w:r>
          </w:p>
        </w:tc>
      </w:tr>
      <w:tr w:rsidR="00117511" w:rsidRPr="00CA59D2">
        <w:trPr>
          <w:tblCellSpacing w:w="0" w:type="dxa"/>
          <w:jc w:val="center"/>
        </w:trPr>
        <w:tc>
          <w:tcPr>
            <w:tcW w:w="2079" w:type="pct"/>
          </w:tcPr>
          <w:p w:rsidR="00117511" w:rsidRPr="00B622A8" w:rsidRDefault="00117511" w:rsidP="003A7C3D">
            <w:pPr>
              <w:tabs>
                <w:tab w:val="left" w:pos="4320"/>
                <w:tab w:val="left" w:pos="4500"/>
              </w:tabs>
              <w:rPr>
                <w:b/>
                <w:sz w:val="28"/>
                <w:szCs w:val="28"/>
                <w:lang w:val="uz-Cyrl-UZ"/>
              </w:rPr>
            </w:pPr>
            <w:r w:rsidRPr="00B622A8">
              <w:rPr>
                <w:b/>
                <w:sz w:val="28"/>
                <w:szCs w:val="28"/>
              </w:rPr>
              <w:t>Сеть</w:t>
            </w:r>
            <w:r w:rsidRPr="00B622A8">
              <w:rPr>
                <w:b/>
                <w:sz w:val="28"/>
                <w:szCs w:val="28"/>
                <w:lang w:val="en-US"/>
              </w:rPr>
              <w:t xml:space="preserve"> Ethernet</w:t>
            </w:r>
          </w:p>
          <w:p w:rsidR="00117511" w:rsidRDefault="00117511"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CA59D2">
              <w:rPr>
                <w:sz w:val="28"/>
                <w:szCs w:val="28"/>
                <w:lang w:val="en-US"/>
              </w:rPr>
              <w:t xml:space="preserve"> </w:t>
            </w:r>
            <w:r w:rsidRPr="00583F30">
              <w:rPr>
                <w:i/>
                <w:sz w:val="28"/>
                <w:szCs w:val="28"/>
                <w:lang w:val="en-US"/>
              </w:rPr>
              <w:t>Ethernet</w:t>
            </w:r>
            <w:r w:rsidRPr="00583F30">
              <w:rPr>
                <w:i/>
                <w:sz w:val="28"/>
                <w:szCs w:val="28"/>
                <w:lang w:val="uz-Cyrl-UZ"/>
              </w:rPr>
              <w:t xml:space="preserve"> </w:t>
            </w:r>
            <w:r>
              <w:rPr>
                <w:sz w:val="28"/>
                <w:szCs w:val="28"/>
                <w:lang w:val="uz-Cyrl-UZ"/>
              </w:rPr>
              <w:t>tarmog‘i</w:t>
            </w:r>
          </w:p>
          <w:p w:rsidR="00117511" w:rsidRDefault="00117511" w:rsidP="003A7C3D">
            <w:pPr>
              <w:tabs>
                <w:tab w:val="left" w:pos="4320"/>
                <w:tab w:val="left" w:pos="4500"/>
              </w:tabs>
              <w:rPr>
                <w:sz w:val="28"/>
                <w:szCs w:val="28"/>
                <w:lang w:val="uz-Cyrl-UZ"/>
              </w:rPr>
            </w:pPr>
            <w:r>
              <w:rPr>
                <w:sz w:val="28"/>
                <w:szCs w:val="28"/>
                <w:lang w:val="uz-Cyrl-UZ"/>
              </w:rPr>
              <w:t xml:space="preserve">     </w:t>
            </w:r>
            <w:r w:rsidRPr="002E1A74">
              <w:rPr>
                <w:sz w:val="28"/>
                <w:szCs w:val="28"/>
                <w:lang w:val="en-US"/>
              </w:rPr>
              <w:t xml:space="preserve">  </w:t>
            </w:r>
            <w:r w:rsidRPr="00CA59D2">
              <w:rPr>
                <w:sz w:val="28"/>
                <w:szCs w:val="28"/>
                <w:lang w:val="en-US"/>
              </w:rPr>
              <w:t>Ethernet</w:t>
            </w:r>
            <w:r>
              <w:rPr>
                <w:sz w:val="28"/>
                <w:szCs w:val="28"/>
                <w:lang w:val="uz-Cyrl-UZ"/>
              </w:rPr>
              <w:t xml:space="preserve"> тармоғи</w:t>
            </w:r>
          </w:p>
          <w:p w:rsidR="00117511" w:rsidRPr="00B622A8" w:rsidRDefault="00117511" w:rsidP="003A7C3D">
            <w:pPr>
              <w:tabs>
                <w:tab w:val="left" w:pos="4320"/>
                <w:tab w:val="left" w:pos="4500"/>
              </w:tabs>
              <w:rPr>
                <w:sz w:val="28"/>
                <w:szCs w:val="28"/>
                <w:lang w:val="uz-Cyrl-UZ"/>
              </w:rPr>
            </w:pPr>
            <w:r w:rsidRPr="008D6363">
              <w:rPr>
                <w:b/>
                <w:sz w:val="28"/>
                <w:szCs w:val="28"/>
                <w:lang w:val="en-US"/>
              </w:rPr>
              <w:t xml:space="preserve">en </w:t>
            </w:r>
            <w:r w:rsidRPr="007A585A">
              <w:rPr>
                <w:sz w:val="28"/>
                <w:szCs w:val="28"/>
                <w:lang w:val="en-US"/>
              </w:rPr>
              <w:t>-</w:t>
            </w:r>
            <w:r>
              <w:rPr>
                <w:b/>
                <w:sz w:val="28"/>
                <w:szCs w:val="28"/>
                <w:lang w:val="en-US"/>
              </w:rPr>
              <w:t xml:space="preserve"> </w:t>
            </w:r>
            <w:r w:rsidRPr="00B622A8">
              <w:rPr>
                <w:sz w:val="28"/>
                <w:szCs w:val="28"/>
                <w:lang w:val="en-US"/>
              </w:rPr>
              <w:t xml:space="preserve">Ethernet </w:t>
            </w:r>
          </w:p>
          <w:p w:rsidR="00117511" w:rsidRPr="00CA59D2" w:rsidRDefault="00117511" w:rsidP="003A7C3D">
            <w:pPr>
              <w:tabs>
                <w:tab w:val="left" w:pos="4320"/>
                <w:tab w:val="left" w:pos="4500"/>
              </w:tabs>
              <w:rPr>
                <w:sz w:val="28"/>
                <w:szCs w:val="28"/>
                <w:lang w:val="uz-Cyrl-UZ"/>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Передающая среда ЛВС с шинной архитектурой</w:t>
            </w:r>
            <w:r w:rsidRPr="0099336E">
              <w:rPr>
                <w:sz w:val="28"/>
                <w:szCs w:val="28"/>
              </w:rPr>
              <w:t>.</w:t>
            </w:r>
            <w:r>
              <w:rPr>
                <w:sz w:val="28"/>
                <w:szCs w:val="28"/>
              </w:rPr>
              <w:t xml:space="preserve"> Скорость передачи 10 </w:t>
            </w:r>
            <w:r>
              <w:rPr>
                <w:sz w:val="28"/>
                <w:szCs w:val="28"/>
                <w:lang w:val="uz-Cyrl-UZ"/>
              </w:rPr>
              <w:t>Mbit</w:t>
            </w:r>
            <w:r w:rsidRPr="00CA59D2">
              <w:rPr>
                <w:sz w:val="28"/>
                <w:szCs w:val="28"/>
                <w:lang w:val="uz-Cyrl-UZ"/>
              </w:rPr>
              <w:t>/</w:t>
            </w:r>
            <w:r>
              <w:rPr>
                <w:sz w:val="28"/>
                <w:szCs w:val="28"/>
                <w:lang w:val="uz-Cyrl-UZ"/>
              </w:rPr>
              <w:t>s.</w:t>
            </w:r>
          </w:p>
          <w:p w:rsidR="00117511" w:rsidRPr="00D336E6" w:rsidRDefault="00117511" w:rsidP="003A7C3D">
            <w:pPr>
              <w:tabs>
                <w:tab w:val="left" w:pos="4320"/>
                <w:tab w:val="left" w:pos="4500"/>
              </w:tabs>
              <w:jc w:val="both"/>
              <w:rPr>
                <w:sz w:val="16"/>
                <w:szCs w:val="16"/>
              </w:rPr>
            </w:pPr>
          </w:p>
          <w:p w:rsidR="00117511" w:rsidRPr="00235D03" w:rsidRDefault="00117511" w:rsidP="003A7C3D">
            <w:pPr>
              <w:tabs>
                <w:tab w:val="left" w:pos="4320"/>
                <w:tab w:val="left" w:pos="4500"/>
              </w:tabs>
              <w:jc w:val="both"/>
              <w:rPr>
                <w:sz w:val="28"/>
                <w:szCs w:val="28"/>
                <w:lang w:val="uz-Cyrl-UZ"/>
              </w:rPr>
            </w:pPr>
            <w:r>
              <w:rPr>
                <w:sz w:val="28"/>
                <w:szCs w:val="28"/>
                <w:lang w:val="uz-Cyrl-UZ"/>
              </w:rPr>
              <w:t>Shina</w:t>
            </w:r>
            <w:r w:rsidRPr="00CA59D2">
              <w:rPr>
                <w:sz w:val="28"/>
                <w:szCs w:val="28"/>
                <w:lang w:val="uz-Cyrl-UZ"/>
              </w:rPr>
              <w:t xml:space="preserve"> </w:t>
            </w:r>
            <w:r>
              <w:rPr>
                <w:sz w:val="28"/>
                <w:szCs w:val="28"/>
                <w:lang w:val="uz-Cyrl-UZ"/>
              </w:rPr>
              <w:t>arxitektura</w:t>
            </w:r>
            <w:r>
              <w:rPr>
                <w:sz w:val="28"/>
                <w:szCs w:val="28"/>
                <w:lang w:val="en-US"/>
              </w:rPr>
              <w:t>l</w:t>
            </w:r>
            <w:r>
              <w:rPr>
                <w:sz w:val="28"/>
                <w:szCs w:val="28"/>
                <w:lang w:val="uz-Cyrl-UZ"/>
              </w:rPr>
              <w:t>i</w:t>
            </w:r>
            <w:r w:rsidRPr="005B6905">
              <w:rPr>
                <w:sz w:val="28"/>
                <w:szCs w:val="28"/>
              </w:rPr>
              <w:t xml:space="preserve"> </w:t>
            </w:r>
            <w:r>
              <w:rPr>
                <w:sz w:val="28"/>
                <w:szCs w:val="28"/>
                <w:lang w:val="uz-Cyrl-UZ"/>
              </w:rPr>
              <w:t>LHT</w:t>
            </w:r>
            <w:r w:rsidRPr="005B6905">
              <w:rPr>
                <w:sz w:val="28"/>
                <w:szCs w:val="28"/>
              </w:rPr>
              <w:t xml:space="preserve"> </w:t>
            </w:r>
            <w:r>
              <w:rPr>
                <w:sz w:val="28"/>
                <w:szCs w:val="28"/>
                <w:lang w:val="en-US"/>
              </w:rPr>
              <w:t>tarmog</w:t>
            </w:r>
            <w:r w:rsidRPr="005B6905">
              <w:rPr>
                <w:sz w:val="28"/>
                <w:szCs w:val="28"/>
              </w:rPr>
              <w:t>’</w:t>
            </w:r>
            <w:r>
              <w:rPr>
                <w:sz w:val="28"/>
                <w:szCs w:val="28"/>
                <w:lang w:val="en-US"/>
              </w:rPr>
              <w:t>ning</w:t>
            </w:r>
            <w:r w:rsidRPr="00CA59D2">
              <w:rPr>
                <w:sz w:val="28"/>
                <w:szCs w:val="28"/>
                <w:lang w:val="uz-Cyrl-UZ"/>
              </w:rPr>
              <w:t xml:space="preserve"> </w:t>
            </w:r>
            <w:r>
              <w:rPr>
                <w:sz w:val="28"/>
                <w:szCs w:val="28"/>
                <w:lang w:val="uz-Cyrl-UZ"/>
              </w:rPr>
              <w:t>uzatuvchi</w:t>
            </w:r>
            <w:r w:rsidRPr="00CA59D2">
              <w:rPr>
                <w:sz w:val="28"/>
                <w:szCs w:val="28"/>
                <w:lang w:val="uz-Cyrl-UZ"/>
              </w:rPr>
              <w:t xml:space="preserve"> </w:t>
            </w:r>
            <w:r>
              <w:rPr>
                <w:sz w:val="28"/>
                <w:szCs w:val="28"/>
                <w:lang w:val="uz-Cyrl-UZ"/>
              </w:rPr>
              <w:t>muhiti</w:t>
            </w:r>
            <w:r w:rsidRPr="00CA59D2">
              <w:rPr>
                <w:sz w:val="28"/>
                <w:szCs w:val="28"/>
                <w:lang w:val="uz-Cyrl-UZ"/>
              </w:rPr>
              <w:t xml:space="preserve">. </w:t>
            </w:r>
            <w:r>
              <w:rPr>
                <w:sz w:val="28"/>
                <w:szCs w:val="28"/>
                <w:lang w:val="uz-Cyrl-UZ"/>
              </w:rPr>
              <w:t>Uzatish</w:t>
            </w:r>
            <w:r w:rsidRPr="00CA59D2">
              <w:rPr>
                <w:sz w:val="28"/>
                <w:szCs w:val="28"/>
                <w:lang w:val="uz-Cyrl-UZ"/>
              </w:rPr>
              <w:t xml:space="preserve"> </w:t>
            </w:r>
            <w:r>
              <w:rPr>
                <w:sz w:val="28"/>
                <w:szCs w:val="28"/>
                <w:lang w:val="uz-Cyrl-UZ"/>
              </w:rPr>
              <w:t xml:space="preserve">tezligi </w:t>
            </w:r>
            <w:r w:rsidRPr="00CA59D2">
              <w:rPr>
                <w:sz w:val="28"/>
                <w:szCs w:val="28"/>
                <w:lang w:val="uz-Cyrl-UZ"/>
              </w:rPr>
              <w:t xml:space="preserve">10 </w:t>
            </w:r>
            <w:r w:rsidRPr="007A585A">
              <w:rPr>
                <w:i/>
                <w:sz w:val="28"/>
                <w:szCs w:val="28"/>
                <w:lang w:val="uz-Cyrl-UZ"/>
              </w:rPr>
              <w:t>Mbit/s</w:t>
            </w:r>
            <w:r>
              <w:rPr>
                <w:sz w:val="28"/>
                <w:szCs w:val="28"/>
                <w:lang w:val="uz-Cyrl-UZ"/>
              </w:rPr>
              <w:t>.</w:t>
            </w:r>
          </w:p>
          <w:p w:rsidR="00117511" w:rsidRPr="00D336E6" w:rsidRDefault="00117511" w:rsidP="003A7C3D">
            <w:pPr>
              <w:tabs>
                <w:tab w:val="left" w:pos="4320"/>
                <w:tab w:val="left" w:pos="4500"/>
              </w:tabs>
              <w:jc w:val="both"/>
              <w:rPr>
                <w:sz w:val="16"/>
                <w:szCs w:val="16"/>
                <w:lang w:val="uz-Cyrl-UZ"/>
              </w:rPr>
            </w:pPr>
          </w:p>
          <w:p w:rsidR="00117511" w:rsidRPr="00CA59D2" w:rsidRDefault="00117511" w:rsidP="003A7C3D">
            <w:pPr>
              <w:tabs>
                <w:tab w:val="left" w:pos="4320"/>
                <w:tab w:val="left" w:pos="4500"/>
              </w:tabs>
              <w:jc w:val="both"/>
              <w:rPr>
                <w:sz w:val="28"/>
                <w:szCs w:val="28"/>
                <w:lang w:val="uz-Cyrl-UZ"/>
              </w:rPr>
            </w:pPr>
            <w:r w:rsidRPr="00CA59D2">
              <w:rPr>
                <w:sz w:val="28"/>
                <w:szCs w:val="28"/>
                <w:lang w:val="uz-Cyrl-UZ"/>
              </w:rPr>
              <w:t>Шина архитектура</w:t>
            </w:r>
            <w:r w:rsidRPr="005B6905">
              <w:rPr>
                <w:sz w:val="28"/>
                <w:szCs w:val="28"/>
                <w:lang w:val="uz-Cyrl-UZ"/>
              </w:rPr>
              <w:t>л</w:t>
            </w:r>
            <w:r w:rsidRPr="00CA59D2">
              <w:rPr>
                <w:sz w:val="28"/>
                <w:szCs w:val="28"/>
                <w:lang w:val="uz-Cyrl-UZ"/>
              </w:rPr>
              <w:t>и ЛҲТ</w:t>
            </w:r>
            <w:r>
              <w:rPr>
                <w:sz w:val="28"/>
                <w:szCs w:val="28"/>
                <w:lang w:val="uz-Cyrl-UZ"/>
              </w:rPr>
              <w:t xml:space="preserve"> </w:t>
            </w:r>
            <w:r w:rsidRPr="005B6905">
              <w:rPr>
                <w:sz w:val="28"/>
                <w:szCs w:val="28"/>
                <w:lang w:val="uz-Cyrl-UZ"/>
              </w:rPr>
              <w:t>тармоғи</w:t>
            </w:r>
            <w:r>
              <w:rPr>
                <w:sz w:val="28"/>
                <w:szCs w:val="28"/>
                <w:lang w:val="uz-Cyrl-UZ"/>
              </w:rPr>
              <w:t>нинг</w:t>
            </w:r>
            <w:r w:rsidRPr="00CA59D2">
              <w:rPr>
                <w:sz w:val="28"/>
                <w:szCs w:val="28"/>
                <w:lang w:val="uz-Cyrl-UZ"/>
              </w:rPr>
              <w:t xml:space="preserve"> уза</w:t>
            </w:r>
            <w:r>
              <w:rPr>
                <w:sz w:val="28"/>
                <w:szCs w:val="28"/>
                <w:lang w:val="uz-Cyrl-UZ"/>
              </w:rPr>
              <w:t>-</w:t>
            </w:r>
            <w:r w:rsidRPr="00CA59D2">
              <w:rPr>
                <w:sz w:val="28"/>
                <w:szCs w:val="28"/>
                <w:lang w:val="uz-Cyrl-UZ"/>
              </w:rPr>
              <w:t>тувчи муҳити. Узатиш тезлиги</w:t>
            </w:r>
            <w:r>
              <w:rPr>
                <w:sz w:val="28"/>
                <w:szCs w:val="28"/>
                <w:lang w:val="uz-Cyrl-UZ"/>
              </w:rPr>
              <w:t xml:space="preserve"> </w:t>
            </w:r>
            <w:r w:rsidRPr="00CA59D2">
              <w:rPr>
                <w:sz w:val="28"/>
                <w:szCs w:val="28"/>
                <w:lang w:val="uz-Cyrl-UZ"/>
              </w:rPr>
              <w:t xml:space="preserve">10 </w:t>
            </w:r>
            <w:r>
              <w:rPr>
                <w:sz w:val="28"/>
                <w:szCs w:val="28"/>
                <w:lang w:val="uz-Cyrl-UZ"/>
              </w:rPr>
              <w:t>Mbit</w:t>
            </w:r>
            <w:r w:rsidRPr="00CA59D2">
              <w:rPr>
                <w:sz w:val="28"/>
                <w:szCs w:val="28"/>
                <w:lang w:val="uz-Cyrl-UZ"/>
              </w:rPr>
              <w:t>/</w:t>
            </w:r>
            <w:r>
              <w:rPr>
                <w:sz w:val="28"/>
                <w:szCs w:val="28"/>
                <w:lang w:val="uz-Cyrl-UZ"/>
              </w:rPr>
              <w:t>s.</w:t>
            </w:r>
          </w:p>
        </w:tc>
      </w:tr>
      <w:tr w:rsidR="00117511" w:rsidRPr="000C3D38">
        <w:trPr>
          <w:tblCellSpacing w:w="0" w:type="dxa"/>
          <w:jc w:val="center"/>
        </w:trPr>
        <w:tc>
          <w:tcPr>
            <w:tcW w:w="2079" w:type="pct"/>
          </w:tcPr>
          <w:p w:rsidR="00117511" w:rsidRPr="005B5ED5" w:rsidRDefault="00117511" w:rsidP="00117511">
            <w:pPr>
              <w:tabs>
                <w:tab w:val="left" w:pos="4320"/>
                <w:tab w:val="left" w:pos="4500"/>
              </w:tabs>
              <w:rPr>
                <w:b/>
                <w:sz w:val="28"/>
                <w:szCs w:val="28"/>
                <w:lang w:val="uz-Cyrl-UZ"/>
              </w:rPr>
            </w:pPr>
            <w:r w:rsidRPr="005B5ED5">
              <w:rPr>
                <w:b/>
                <w:sz w:val="28"/>
                <w:szCs w:val="28"/>
                <w:lang w:val="uz-Cyrl-UZ"/>
              </w:rPr>
              <w:t>Сжатие данных</w:t>
            </w:r>
          </w:p>
          <w:p w:rsidR="00117511" w:rsidRDefault="00117511" w:rsidP="00117511">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ma’lumotlarni</w:t>
            </w:r>
            <w:r w:rsidRPr="002C5633">
              <w:rPr>
                <w:sz w:val="28"/>
                <w:szCs w:val="28"/>
                <w:lang w:val="uz-Cyrl-UZ"/>
              </w:rPr>
              <w:t xml:space="preserve"> </w:t>
            </w:r>
            <w:r>
              <w:rPr>
                <w:sz w:val="28"/>
                <w:szCs w:val="28"/>
                <w:lang w:val="uz-Cyrl-UZ"/>
              </w:rPr>
              <w:t>siqish</w:t>
            </w:r>
          </w:p>
          <w:p w:rsidR="00117511" w:rsidRPr="005B5ED5" w:rsidRDefault="00117511" w:rsidP="00117511">
            <w:pPr>
              <w:tabs>
                <w:tab w:val="left" w:pos="4320"/>
                <w:tab w:val="left" w:pos="4500"/>
              </w:tabs>
              <w:rPr>
                <w:sz w:val="28"/>
                <w:szCs w:val="28"/>
                <w:lang w:val="uz-Cyrl-UZ"/>
              </w:rPr>
            </w:pPr>
            <w:r>
              <w:rPr>
                <w:b/>
                <w:sz w:val="28"/>
                <w:szCs w:val="28"/>
                <w:lang w:val="uz-Cyrl-UZ"/>
              </w:rPr>
              <w:t xml:space="preserve">       </w:t>
            </w:r>
            <w:r w:rsidRPr="002C5633">
              <w:rPr>
                <w:sz w:val="28"/>
                <w:szCs w:val="28"/>
                <w:lang w:val="uz-Cyrl-UZ"/>
              </w:rPr>
              <w:t>маълумотларни сиқиш</w:t>
            </w:r>
          </w:p>
          <w:p w:rsidR="00117511" w:rsidRPr="00AB5344" w:rsidRDefault="00117511" w:rsidP="00117511">
            <w:pPr>
              <w:tabs>
                <w:tab w:val="left" w:pos="4320"/>
                <w:tab w:val="left" w:pos="4500"/>
              </w:tabs>
              <w:rPr>
                <w:sz w:val="28"/>
                <w:szCs w:val="28"/>
                <w:lang w:val="en-US"/>
              </w:rPr>
            </w:pPr>
            <w:r w:rsidRPr="008D6363">
              <w:rPr>
                <w:b/>
                <w:sz w:val="28"/>
                <w:szCs w:val="28"/>
                <w:lang w:val="en-US"/>
              </w:rPr>
              <w:t xml:space="preserve">en </w:t>
            </w:r>
            <w:r w:rsidRPr="00C12F47">
              <w:rPr>
                <w:sz w:val="28"/>
                <w:szCs w:val="28"/>
                <w:lang w:val="en-US"/>
              </w:rPr>
              <w:t>-</w:t>
            </w:r>
            <w:r w:rsidRPr="00AB5344">
              <w:rPr>
                <w:sz w:val="28"/>
                <w:szCs w:val="28"/>
                <w:lang w:val="en-US"/>
              </w:rPr>
              <w:t xml:space="preserve"> data compression</w:t>
            </w:r>
          </w:p>
          <w:p w:rsidR="00117511" w:rsidRPr="00AB5344" w:rsidRDefault="00117511" w:rsidP="00117511">
            <w:pPr>
              <w:tabs>
                <w:tab w:val="left" w:pos="4320"/>
                <w:tab w:val="left" w:pos="4500"/>
              </w:tabs>
              <w:rPr>
                <w:sz w:val="28"/>
                <w:szCs w:val="28"/>
                <w:lang w:val="en-US"/>
              </w:rPr>
            </w:pPr>
          </w:p>
        </w:tc>
        <w:tc>
          <w:tcPr>
            <w:tcW w:w="2921" w:type="pct"/>
          </w:tcPr>
          <w:p w:rsidR="00117511" w:rsidRPr="005B6905" w:rsidRDefault="00117511" w:rsidP="00117511">
            <w:pPr>
              <w:tabs>
                <w:tab w:val="left" w:pos="4320"/>
                <w:tab w:val="left" w:pos="4500"/>
              </w:tabs>
              <w:jc w:val="both"/>
              <w:rPr>
                <w:sz w:val="28"/>
                <w:szCs w:val="28"/>
              </w:rPr>
            </w:pPr>
            <w:r>
              <w:rPr>
                <w:sz w:val="28"/>
                <w:szCs w:val="28"/>
              </w:rPr>
              <w:t xml:space="preserve">Метод, применяемый для уменьшения объёма хранимых или передаваемых данных. </w:t>
            </w:r>
          </w:p>
          <w:p w:rsidR="00117511" w:rsidRPr="008E75E2" w:rsidRDefault="00117511" w:rsidP="00117511">
            <w:pPr>
              <w:tabs>
                <w:tab w:val="left" w:pos="4320"/>
                <w:tab w:val="left" w:pos="4500"/>
              </w:tabs>
              <w:jc w:val="both"/>
              <w:rPr>
                <w:sz w:val="16"/>
                <w:szCs w:val="16"/>
              </w:rPr>
            </w:pPr>
          </w:p>
          <w:p w:rsidR="00D336E6" w:rsidRDefault="00117511" w:rsidP="00117511">
            <w:pPr>
              <w:tabs>
                <w:tab w:val="left" w:pos="4320"/>
                <w:tab w:val="left" w:pos="4500"/>
              </w:tabs>
              <w:jc w:val="both"/>
              <w:rPr>
                <w:sz w:val="28"/>
                <w:szCs w:val="28"/>
                <w:lang w:val="uz-Cyrl-UZ"/>
              </w:rPr>
            </w:pPr>
            <w:r>
              <w:rPr>
                <w:sz w:val="28"/>
                <w:szCs w:val="28"/>
                <w:lang w:val="uz-Cyrl-UZ"/>
              </w:rPr>
              <w:t xml:space="preserve">Uzatiladigan yoki saqlanadigan ma’lumotlar hajmini kamaytirish uchun qo‘llaniladigan </w:t>
            </w:r>
            <w:r>
              <w:rPr>
                <w:sz w:val="28"/>
                <w:szCs w:val="28"/>
                <w:lang w:val="en-US"/>
              </w:rPr>
              <w:t>usul</w:t>
            </w:r>
            <w:r>
              <w:rPr>
                <w:sz w:val="28"/>
                <w:szCs w:val="28"/>
                <w:lang w:val="uz-Cyrl-UZ"/>
              </w:rPr>
              <w:t>.</w:t>
            </w:r>
          </w:p>
          <w:p w:rsidR="00117511" w:rsidRPr="003A72AB" w:rsidRDefault="00117511" w:rsidP="00117511">
            <w:pPr>
              <w:tabs>
                <w:tab w:val="left" w:pos="4320"/>
                <w:tab w:val="left" w:pos="4500"/>
              </w:tabs>
              <w:jc w:val="both"/>
              <w:rPr>
                <w:sz w:val="28"/>
                <w:szCs w:val="28"/>
                <w:lang w:val="uz-Cyrl-UZ"/>
              </w:rPr>
            </w:pPr>
            <w:r>
              <w:rPr>
                <w:sz w:val="28"/>
                <w:szCs w:val="28"/>
                <w:lang w:val="uz-Cyrl-UZ"/>
              </w:rPr>
              <w:t xml:space="preserve"> </w:t>
            </w:r>
          </w:p>
          <w:p w:rsidR="008E75E2" w:rsidRPr="002C5633" w:rsidRDefault="00117511" w:rsidP="00117511">
            <w:pPr>
              <w:tabs>
                <w:tab w:val="left" w:pos="4320"/>
                <w:tab w:val="left" w:pos="4500"/>
              </w:tabs>
              <w:jc w:val="both"/>
              <w:rPr>
                <w:sz w:val="28"/>
                <w:szCs w:val="28"/>
                <w:lang w:val="uz-Cyrl-UZ"/>
              </w:rPr>
            </w:pPr>
            <w:r w:rsidRPr="002C5633">
              <w:rPr>
                <w:sz w:val="28"/>
                <w:szCs w:val="28"/>
                <w:lang w:val="uz-Cyrl-UZ"/>
              </w:rPr>
              <w:t>Узатиладиган</w:t>
            </w:r>
            <w:r>
              <w:rPr>
                <w:sz w:val="28"/>
                <w:szCs w:val="28"/>
                <w:lang w:val="uz-Cyrl-UZ"/>
              </w:rPr>
              <w:t xml:space="preserve"> ёки сақланадиган маълумотлар ҳажмини камайтириш учун қўлланиладиган </w:t>
            </w:r>
            <w:r w:rsidRPr="005B6905">
              <w:rPr>
                <w:sz w:val="28"/>
                <w:szCs w:val="28"/>
                <w:lang w:val="uz-Cyrl-UZ"/>
              </w:rPr>
              <w:t>усул</w:t>
            </w:r>
            <w:r>
              <w:rPr>
                <w:sz w:val="28"/>
                <w:szCs w:val="28"/>
                <w:lang w:val="uz-Cyrl-UZ"/>
              </w:rPr>
              <w:t xml:space="preserve">. </w:t>
            </w:r>
          </w:p>
        </w:tc>
      </w:tr>
      <w:tr w:rsidR="00117511" w:rsidRPr="002C5633">
        <w:trPr>
          <w:tblCellSpacing w:w="0" w:type="dxa"/>
          <w:jc w:val="center"/>
        </w:trPr>
        <w:tc>
          <w:tcPr>
            <w:tcW w:w="2079" w:type="pct"/>
          </w:tcPr>
          <w:p w:rsidR="00117511" w:rsidRPr="00ED627B" w:rsidRDefault="00117511" w:rsidP="00117511">
            <w:pPr>
              <w:tabs>
                <w:tab w:val="left" w:pos="4320"/>
                <w:tab w:val="left" w:pos="4500"/>
              </w:tabs>
              <w:rPr>
                <w:b/>
                <w:sz w:val="28"/>
                <w:szCs w:val="28"/>
                <w:lang w:val="uz-Cyrl-UZ"/>
              </w:rPr>
            </w:pPr>
            <w:r w:rsidRPr="00ED627B">
              <w:rPr>
                <w:b/>
                <w:sz w:val="28"/>
                <w:szCs w:val="28"/>
                <w:lang w:val="uz-Cyrl-UZ"/>
              </w:rPr>
              <w:t>Сжатие диска</w:t>
            </w:r>
          </w:p>
          <w:p w:rsidR="00117511" w:rsidRDefault="00117511" w:rsidP="0011751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397A44">
              <w:rPr>
                <w:sz w:val="28"/>
                <w:szCs w:val="28"/>
                <w:lang w:val="uz-Cyrl-UZ"/>
              </w:rPr>
              <w:t xml:space="preserve"> diskni siqish </w:t>
            </w:r>
          </w:p>
          <w:p w:rsidR="00117511" w:rsidRPr="000B4B26" w:rsidRDefault="00117511" w:rsidP="00117511">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0B4B26">
              <w:rPr>
                <w:sz w:val="28"/>
                <w:szCs w:val="28"/>
                <w:lang w:val="uz-Cyrl-UZ"/>
              </w:rPr>
              <w:t>дискни сиқиш</w:t>
            </w:r>
          </w:p>
          <w:p w:rsidR="00117511" w:rsidRPr="00880D9D" w:rsidRDefault="00117511" w:rsidP="00117511">
            <w:pPr>
              <w:tabs>
                <w:tab w:val="left" w:pos="4320"/>
                <w:tab w:val="left" w:pos="4500"/>
              </w:tabs>
              <w:rPr>
                <w:sz w:val="28"/>
                <w:szCs w:val="28"/>
                <w:lang w:val="en-US"/>
              </w:rPr>
            </w:pPr>
            <w:r w:rsidRPr="008D6363">
              <w:rPr>
                <w:b/>
                <w:sz w:val="28"/>
                <w:szCs w:val="28"/>
                <w:lang w:val="en-US"/>
              </w:rPr>
              <w:t xml:space="preserve">en </w:t>
            </w:r>
            <w:r w:rsidRPr="007A585A">
              <w:rPr>
                <w:sz w:val="28"/>
                <w:szCs w:val="28"/>
                <w:lang w:val="en-US"/>
              </w:rPr>
              <w:t>-</w:t>
            </w:r>
            <w:r>
              <w:rPr>
                <w:b/>
                <w:sz w:val="28"/>
                <w:szCs w:val="28"/>
                <w:lang w:val="en-US"/>
              </w:rPr>
              <w:t xml:space="preserve"> </w:t>
            </w:r>
            <w:r w:rsidRPr="00ED627B">
              <w:rPr>
                <w:sz w:val="28"/>
                <w:szCs w:val="28"/>
                <w:lang w:val="en-US"/>
              </w:rPr>
              <w:t xml:space="preserve">disk compressing </w:t>
            </w:r>
          </w:p>
        </w:tc>
        <w:tc>
          <w:tcPr>
            <w:tcW w:w="2921" w:type="pct"/>
          </w:tcPr>
          <w:p w:rsidR="00117511" w:rsidRDefault="00117511" w:rsidP="00117511">
            <w:pPr>
              <w:tabs>
                <w:tab w:val="left" w:pos="4320"/>
                <w:tab w:val="left" w:pos="4500"/>
              </w:tabs>
              <w:jc w:val="both"/>
              <w:rPr>
                <w:sz w:val="28"/>
                <w:szCs w:val="28"/>
                <w:lang w:val="uz-Cyrl-UZ"/>
              </w:rPr>
            </w:pPr>
            <w:r>
              <w:rPr>
                <w:sz w:val="28"/>
                <w:szCs w:val="28"/>
              </w:rPr>
              <w:t>Диск, при записи на который данные предварительно сжимаются</w:t>
            </w:r>
            <w:r w:rsidRPr="0099336E">
              <w:rPr>
                <w:sz w:val="28"/>
                <w:szCs w:val="28"/>
              </w:rPr>
              <w:t>.</w:t>
            </w:r>
          </w:p>
          <w:p w:rsidR="00117511" w:rsidRPr="008E75E2" w:rsidRDefault="00117511" w:rsidP="00117511">
            <w:pPr>
              <w:tabs>
                <w:tab w:val="left" w:pos="4320"/>
                <w:tab w:val="left" w:pos="4500"/>
              </w:tabs>
              <w:jc w:val="both"/>
              <w:rPr>
                <w:sz w:val="16"/>
                <w:szCs w:val="16"/>
              </w:rPr>
            </w:pPr>
          </w:p>
          <w:p w:rsidR="00117511" w:rsidRDefault="00117511" w:rsidP="00117511">
            <w:pPr>
              <w:tabs>
                <w:tab w:val="left" w:pos="4320"/>
                <w:tab w:val="left" w:pos="4500"/>
              </w:tabs>
              <w:jc w:val="both"/>
              <w:rPr>
                <w:sz w:val="28"/>
                <w:szCs w:val="28"/>
                <w:lang w:val="en-US"/>
              </w:rPr>
            </w:pPr>
            <w:r>
              <w:rPr>
                <w:sz w:val="28"/>
                <w:szCs w:val="28"/>
                <w:lang w:val="uz-Cyrl-UZ"/>
              </w:rPr>
              <w:t>Ma’lumotlar</w:t>
            </w:r>
            <w:r w:rsidRPr="000C3D38">
              <w:rPr>
                <w:sz w:val="28"/>
                <w:szCs w:val="28"/>
                <w:lang w:val="uz-Cyrl-UZ"/>
              </w:rPr>
              <w:t xml:space="preserve"> </w:t>
            </w:r>
            <w:r>
              <w:rPr>
                <w:sz w:val="28"/>
                <w:szCs w:val="28"/>
                <w:lang w:val="uz-Cyrl-UZ"/>
              </w:rPr>
              <w:t>unga</w:t>
            </w:r>
            <w:r w:rsidRPr="000C3D38">
              <w:rPr>
                <w:sz w:val="28"/>
                <w:szCs w:val="28"/>
                <w:lang w:val="uz-Cyrl-UZ"/>
              </w:rPr>
              <w:t xml:space="preserve"> </w:t>
            </w:r>
            <w:r>
              <w:rPr>
                <w:sz w:val="28"/>
                <w:szCs w:val="28"/>
                <w:lang w:val="uz-Cyrl-UZ"/>
              </w:rPr>
              <w:t>yozishda</w:t>
            </w:r>
            <w:r w:rsidRPr="000C3D38">
              <w:rPr>
                <w:sz w:val="28"/>
                <w:szCs w:val="28"/>
                <w:lang w:val="uz-Cyrl-UZ"/>
              </w:rPr>
              <w:t xml:space="preserve"> </w:t>
            </w:r>
            <w:r>
              <w:rPr>
                <w:sz w:val="28"/>
                <w:szCs w:val="28"/>
                <w:lang w:val="uz-Cyrl-UZ"/>
              </w:rPr>
              <w:t>oldindan</w:t>
            </w:r>
            <w:r w:rsidRPr="000C3D38">
              <w:rPr>
                <w:sz w:val="28"/>
                <w:szCs w:val="28"/>
                <w:lang w:val="uz-Cyrl-UZ"/>
              </w:rPr>
              <w:t xml:space="preserve"> </w:t>
            </w:r>
            <w:r>
              <w:rPr>
                <w:sz w:val="28"/>
                <w:szCs w:val="28"/>
                <w:lang w:val="uz-Cyrl-UZ"/>
              </w:rPr>
              <w:t>siqiladigan</w:t>
            </w:r>
            <w:r w:rsidRPr="000C3D38">
              <w:rPr>
                <w:sz w:val="28"/>
                <w:szCs w:val="28"/>
                <w:lang w:val="uz-Cyrl-UZ"/>
              </w:rPr>
              <w:t xml:space="preserve"> </w:t>
            </w:r>
            <w:r>
              <w:rPr>
                <w:sz w:val="28"/>
                <w:szCs w:val="28"/>
                <w:lang w:val="uz-Cyrl-UZ"/>
              </w:rPr>
              <w:t>disk</w:t>
            </w:r>
            <w:r w:rsidRPr="000C3D38">
              <w:rPr>
                <w:sz w:val="28"/>
                <w:szCs w:val="28"/>
                <w:lang w:val="uz-Cyrl-UZ"/>
              </w:rPr>
              <w:t>.</w:t>
            </w:r>
          </w:p>
          <w:p w:rsidR="00117511" w:rsidRPr="008E75E2" w:rsidRDefault="00117511" w:rsidP="00117511">
            <w:pPr>
              <w:tabs>
                <w:tab w:val="left" w:pos="4320"/>
                <w:tab w:val="left" w:pos="4500"/>
              </w:tabs>
              <w:jc w:val="both"/>
              <w:rPr>
                <w:sz w:val="16"/>
                <w:szCs w:val="16"/>
                <w:lang w:val="en-US"/>
              </w:rPr>
            </w:pPr>
          </w:p>
          <w:p w:rsidR="008E75E2" w:rsidRPr="000C3D38" w:rsidRDefault="00117511" w:rsidP="00117511">
            <w:pPr>
              <w:tabs>
                <w:tab w:val="left" w:pos="4320"/>
                <w:tab w:val="left" w:pos="4500"/>
              </w:tabs>
              <w:jc w:val="both"/>
              <w:rPr>
                <w:sz w:val="28"/>
                <w:szCs w:val="28"/>
                <w:lang w:val="uz-Cyrl-UZ"/>
              </w:rPr>
            </w:pPr>
            <w:r w:rsidRPr="000C3D38">
              <w:rPr>
                <w:sz w:val="28"/>
                <w:szCs w:val="28"/>
                <w:lang w:val="uz-Cyrl-UZ"/>
              </w:rPr>
              <w:t>Маълумотлар унга ёзишда олдиндан сиқила</w:t>
            </w:r>
            <w:r>
              <w:rPr>
                <w:sz w:val="28"/>
                <w:szCs w:val="28"/>
                <w:lang w:val="uz-Cyrl-UZ"/>
              </w:rPr>
              <w:t>-</w:t>
            </w:r>
            <w:r w:rsidRPr="000C3D38">
              <w:rPr>
                <w:sz w:val="28"/>
                <w:szCs w:val="28"/>
                <w:lang w:val="uz-Cyrl-UZ"/>
              </w:rPr>
              <w:t>диган диск.</w:t>
            </w:r>
          </w:p>
        </w:tc>
      </w:tr>
      <w:tr w:rsidR="00117511" w:rsidRPr="005B6905">
        <w:trPr>
          <w:tblCellSpacing w:w="0" w:type="dxa"/>
          <w:jc w:val="center"/>
        </w:trPr>
        <w:tc>
          <w:tcPr>
            <w:tcW w:w="2079" w:type="pct"/>
          </w:tcPr>
          <w:p w:rsidR="00117511" w:rsidRPr="007F216E" w:rsidRDefault="00117511" w:rsidP="003A7C3D">
            <w:pPr>
              <w:tabs>
                <w:tab w:val="left" w:pos="4320"/>
                <w:tab w:val="left" w:pos="4500"/>
              </w:tabs>
              <w:rPr>
                <w:b/>
                <w:sz w:val="28"/>
                <w:szCs w:val="28"/>
                <w:lang w:val="uz-Cyrl-UZ"/>
              </w:rPr>
            </w:pPr>
            <w:r w:rsidRPr="001C7AA6">
              <w:rPr>
                <w:b/>
                <w:sz w:val="28"/>
                <w:szCs w:val="28"/>
                <w:lang w:val="uz-Cyrl-UZ"/>
              </w:rPr>
              <w:t xml:space="preserve">Сжатие речи </w:t>
            </w:r>
          </w:p>
          <w:p w:rsidR="00117511" w:rsidRDefault="00117511" w:rsidP="003A7C3D">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nutqni siqish</w:t>
            </w:r>
          </w:p>
          <w:p w:rsidR="00117511" w:rsidRDefault="00117511"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1C7AA6">
              <w:rPr>
                <w:sz w:val="28"/>
                <w:szCs w:val="28"/>
                <w:lang w:val="uz-Cyrl-UZ"/>
              </w:rPr>
              <w:t>нутқни сиқиш</w:t>
            </w:r>
          </w:p>
          <w:p w:rsidR="00117511" w:rsidRPr="007F216E"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C12F47">
              <w:rPr>
                <w:bCs/>
                <w:color w:val="000000"/>
                <w:sz w:val="28"/>
                <w:szCs w:val="28"/>
                <w:lang w:val="en-US"/>
              </w:rPr>
              <w:t>-</w:t>
            </w:r>
            <w:r w:rsidRPr="00C12F47">
              <w:rPr>
                <w:sz w:val="28"/>
                <w:szCs w:val="28"/>
                <w:lang w:val="en-US"/>
              </w:rPr>
              <w:t xml:space="preserve"> </w:t>
            </w:r>
            <w:r w:rsidRPr="007F216E">
              <w:rPr>
                <w:sz w:val="28"/>
                <w:szCs w:val="28"/>
                <w:lang w:val="en-US"/>
              </w:rPr>
              <w:t xml:space="preserve">voice compression </w:t>
            </w:r>
          </w:p>
          <w:p w:rsidR="00117511" w:rsidRPr="004879B7" w:rsidRDefault="00117511" w:rsidP="003A7C3D">
            <w:pPr>
              <w:tabs>
                <w:tab w:val="left" w:pos="4320"/>
                <w:tab w:val="left" w:pos="4500"/>
              </w:tabs>
              <w:rPr>
                <w:sz w:val="28"/>
                <w:szCs w:val="28"/>
                <w:lang w:val="uz-Cyrl-UZ"/>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 xml:space="preserve">Сжатие цифрового речевого сигнала, позволяющее передавать его с меньшей полосой пропускания. </w:t>
            </w:r>
          </w:p>
          <w:p w:rsidR="00117511" w:rsidRPr="008E75E2" w:rsidRDefault="00117511" w:rsidP="003A7C3D">
            <w:pPr>
              <w:tabs>
                <w:tab w:val="left" w:pos="4320"/>
                <w:tab w:val="left" w:pos="4500"/>
              </w:tabs>
              <w:jc w:val="both"/>
              <w:rPr>
                <w:sz w:val="16"/>
                <w:szCs w:val="16"/>
              </w:rPr>
            </w:pPr>
          </w:p>
          <w:p w:rsidR="00117511" w:rsidRPr="005B6905" w:rsidRDefault="00117511" w:rsidP="003A7C3D">
            <w:pPr>
              <w:tabs>
                <w:tab w:val="left" w:pos="4320"/>
                <w:tab w:val="left" w:pos="4500"/>
              </w:tabs>
              <w:jc w:val="both"/>
              <w:rPr>
                <w:sz w:val="28"/>
                <w:szCs w:val="28"/>
                <w:lang w:val="en-US"/>
              </w:rPr>
            </w:pPr>
            <w:r>
              <w:rPr>
                <w:sz w:val="28"/>
                <w:szCs w:val="28"/>
                <w:lang w:val="uz-Cyrl-UZ"/>
              </w:rPr>
              <w:t>Raqamli</w:t>
            </w:r>
            <w:r w:rsidRPr="000F6748">
              <w:rPr>
                <w:sz w:val="28"/>
                <w:szCs w:val="28"/>
                <w:lang w:val="uz-Cyrl-UZ"/>
              </w:rPr>
              <w:t xml:space="preserve"> </w:t>
            </w:r>
            <w:r>
              <w:rPr>
                <w:sz w:val="28"/>
                <w:szCs w:val="28"/>
                <w:lang w:val="uz-Cyrl-UZ"/>
              </w:rPr>
              <w:t>nutq</w:t>
            </w:r>
            <w:r w:rsidRPr="000F6748">
              <w:rPr>
                <w:sz w:val="28"/>
                <w:szCs w:val="28"/>
                <w:lang w:val="uz-Cyrl-UZ"/>
              </w:rPr>
              <w:t xml:space="preserve"> </w:t>
            </w:r>
            <w:r>
              <w:rPr>
                <w:sz w:val="28"/>
                <w:szCs w:val="28"/>
                <w:lang w:val="uz-Cyrl-UZ"/>
              </w:rPr>
              <w:t>signal</w:t>
            </w:r>
            <w:r>
              <w:rPr>
                <w:sz w:val="28"/>
                <w:szCs w:val="28"/>
                <w:lang w:val="en-US"/>
              </w:rPr>
              <w:t>i</w:t>
            </w:r>
            <w:r>
              <w:rPr>
                <w:sz w:val="28"/>
                <w:szCs w:val="28"/>
                <w:lang w:val="uz-Cyrl-UZ"/>
              </w:rPr>
              <w:t>ni</w:t>
            </w:r>
            <w:r w:rsidRPr="000F6748">
              <w:rPr>
                <w:sz w:val="28"/>
                <w:szCs w:val="28"/>
                <w:lang w:val="uz-Cyrl-UZ"/>
              </w:rPr>
              <w:t xml:space="preserve"> </w:t>
            </w:r>
            <w:r>
              <w:rPr>
                <w:sz w:val="28"/>
                <w:szCs w:val="28"/>
                <w:lang w:val="uz-Cyrl-UZ"/>
              </w:rPr>
              <w:t>siqish</w:t>
            </w:r>
            <w:r w:rsidRPr="000F6748">
              <w:rPr>
                <w:sz w:val="28"/>
                <w:szCs w:val="28"/>
                <w:lang w:val="uz-Cyrl-UZ"/>
              </w:rPr>
              <w:t xml:space="preserve">, </w:t>
            </w:r>
            <w:r>
              <w:rPr>
                <w:sz w:val="28"/>
                <w:szCs w:val="28"/>
                <w:lang w:val="uz-Cyrl-UZ"/>
              </w:rPr>
              <w:t>uni</w:t>
            </w:r>
            <w:r w:rsidRPr="000F6748">
              <w:rPr>
                <w:sz w:val="28"/>
                <w:szCs w:val="28"/>
                <w:lang w:val="uz-Cyrl-UZ"/>
              </w:rPr>
              <w:t xml:space="preserve"> </w:t>
            </w:r>
            <w:r>
              <w:rPr>
                <w:sz w:val="28"/>
                <w:szCs w:val="28"/>
                <w:lang w:val="uz-Cyrl-UZ"/>
              </w:rPr>
              <w:t>kichik</w:t>
            </w:r>
            <w:r w:rsidRPr="000F6748">
              <w:rPr>
                <w:sz w:val="28"/>
                <w:szCs w:val="28"/>
                <w:lang w:val="uz-Cyrl-UZ"/>
              </w:rPr>
              <w:t xml:space="preserve"> </w:t>
            </w:r>
            <w:r>
              <w:rPr>
                <w:sz w:val="28"/>
                <w:szCs w:val="28"/>
                <w:lang w:val="uz-Cyrl-UZ"/>
              </w:rPr>
              <w:t>o‘tkazish</w:t>
            </w:r>
            <w:r w:rsidRPr="000F6748">
              <w:rPr>
                <w:sz w:val="28"/>
                <w:szCs w:val="28"/>
                <w:lang w:val="uz-Cyrl-UZ"/>
              </w:rPr>
              <w:t xml:space="preserve"> </w:t>
            </w:r>
            <w:r>
              <w:rPr>
                <w:sz w:val="28"/>
                <w:szCs w:val="28"/>
                <w:lang w:val="uz-Cyrl-UZ"/>
              </w:rPr>
              <w:t>polosasi</w:t>
            </w:r>
            <w:r w:rsidRPr="000F6748">
              <w:rPr>
                <w:sz w:val="28"/>
                <w:szCs w:val="28"/>
                <w:lang w:val="uz-Cyrl-UZ"/>
              </w:rPr>
              <w:t xml:space="preserve"> </w:t>
            </w:r>
            <w:r>
              <w:rPr>
                <w:sz w:val="28"/>
                <w:szCs w:val="28"/>
                <w:lang w:val="uz-Cyrl-UZ"/>
              </w:rPr>
              <w:t>bilan</w:t>
            </w:r>
            <w:r w:rsidRPr="000F6748">
              <w:rPr>
                <w:sz w:val="28"/>
                <w:szCs w:val="28"/>
                <w:lang w:val="uz-Cyrl-UZ"/>
              </w:rPr>
              <w:t xml:space="preserve"> </w:t>
            </w:r>
            <w:r>
              <w:rPr>
                <w:sz w:val="28"/>
                <w:szCs w:val="28"/>
                <w:lang w:val="uz-Cyrl-UZ"/>
              </w:rPr>
              <w:t>uzatishga</w:t>
            </w:r>
            <w:r w:rsidRPr="000F6748">
              <w:rPr>
                <w:sz w:val="28"/>
                <w:szCs w:val="28"/>
                <w:lang w:val="uz-Cyrl-UZ"/>
              </w:rPr>
              <w:t xml:space="preserve"> </w:t>
            </w:r>
            <w:r>
              <w:rPr>
                <w:sz w:val="28"/>
                <w:szCs w:val="28"/>
                <w:lang w:val="uz-Cyrl-UZ"/>
              </w:rPr>
              <w:t>imkon</w:t>
            </w:r>
            <w:r w:rsidRPr="000F6748">
              <w:rPr>
                <w:sz w:val="28"/>
                <w:szCs w:val="28"/>
                <w:lang w:val="uz-Cyrl-UZ"/>
              </w:rPr>
              <w:t xml:space="preserve"> </w:t>
            </w:r>
            <w:r>
              <w:rPr>
                <w:sz w:val="28"/>
                <w:szCs w:val="28"/>
                <w:lang w:val="uz-Cyrl-UZ"/>
              </w:rPr>
              <w:t>beradi</w:t>
            </w:r>
            <w:r w:rsidRPr="000F6748">
              <w:rPr>
                <w:sz w:val="28"/>
                <w:szCs w:val="28"/>
                <w:lang w:val="uz-Cyrl-UZ"/>
              </w:rPr>
              <w:t>.</w:t>
            </w:r>
          </w:p>
          <w:p w:rsidR="00117511" w:rsidRPr="008E75E2" w:rsidRDefault="00117511" w:rsidP="003A7C3D">
            <w:pPr>
              <w:tabs>
                <w:tab w:val="left" w:pos="4320"/>
                <w:tab w:val="left" w:pos="4500"/>
              </w:tabs>
              <w:jc w:val="both"/>
              <w:rPr>
                <w:sz w:val="16"/>
                <w:szCs w:val="16"/>
                <w:lang w:val="en-US"/>
              </w:rPr>
            </w:pPr>
          </w:p>
          <w:p w:rsidR="00117511" w:rsidRPr="000F6748" w:rsidRDefault="00117511" w:rsidP="003A7C3D">
            <w:pPr>
              <w:tabs>
                <w:tab w:val="left" w:pos="4320"/>
                <w:tab w:val="left" w:pos="4500"/>
              </w:tabs>
              <w:jc w:val="both"/>
              <w:rPr>
                <w:sz w:val="28"/>
                <w:szCs w:val="28"/>
                <w:lang w:val="uz-Cyrl-UZ"/>
              </w:rPr>
            </w:pPr>
            <w:r w:rsidRPr="000F6748">
              <w:rPr>
                <w:sz w:val="28"/>
                <w:szCs w:val="28"/>
                <w:lang w:val="uz-Cyrl-UZ"/>
              </w:rPr>
              <w:t>Рақамли нутқ сигнал</w:t>
            </w:r>
            <w:r>
              <w:rPr>
                <w:sz w:val="28"/>
                <w:szCs w:val="28"/>
              </w:rPr>
              <w:t>и</w:t>
            </w:r>
            <w:r w:rsidRPr="000F6748">
              <w:rPr>
                <w:sz w:val="28"/>
                <w:szCs w:val="28"/>
                <w:lang w:val="uz-Cyrl-UZ"/>
              </w:rPr>
              <w:t>ни сиқиш, уни кичик ўтказиш полосаси билан узатишга имкон беради.</w:t>
            </w:r>
          </w:p>
        </w:tc>
      </w:tr>
      <w:tr w:rsidR="00117511" w:rsidRPr="004E5BD5">
        <w:trPr>
          <w:tblCellSpacing w:w="0" w:type="dxa"/>
          <w:jc w:val="center"/>
        </w:trPr>
        <w:tc>
          <w:tcPr>
            <w:tcW w:w="2079" w:type="pct"/>
          </w:tcPr>
          <w:p w:rsidR="00117511" w:rsidRPr="008D6363" w:rsidRDefault="00117511" w:rsidP="00117511">
            <w:pPr>
              <w:tabs>
                <w:tab w:val="left" w:pos="4320"/>
                <w:tab w:val="left" w:pos="4500"/>
              </w:tabs>
              <w:rPr>
                <w:b/>
                <w:sz w:val="28"/>
                <w:szCs w:val="28"/>
                <w:lang w:val="uz-Cyrl-UZ"/>
              </w:rPr>
            </w:pPr>
            <w:r w:rsidRPr="001C7AA6">
              <w:rPr>
                <w:b/>
                <w:sz w:val="28"/>
                <w:szCs w:val="28"/>
                <w:lang w:val="uz-Cyrl-UZ"/>
              </w:rPr>
              <w:t xml:space="preserve">Сжатие, уплотнение </w:t>
            </w:r>
          </w:p>
          <w:p w:rsidR="00117511" w:rsidRPr="00F3334F" w:rsidRDefault="00117511" w:rsidP="0011751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1C7AA6">
              <w:rPr>
                <w:sz w:val="28"/>
                <w:szCs w:val="28"/>
                <w:lang w:val="uz-Cyrl-UZ"/>
              </w:rPr>
              <w:t xml:space="preserve"> siqish, zichlash</w:t>
            </w:r>
          </w:p>
          <w:p w:rsidR="00117511" w:rsidRPr="001C7AA6" w:rsidRDefault="00117511" w:rsidP="00117511">
            <w:pPr>
              <w:tabs>
                <w:tab w:val="left" w:pos="4320"/>
                <w:tab w:val="left" w:pos="4500"/>
              </w:tabs>
              <w:rPr>
                <w:sz w:val="28"/>
                <w:szCs w:val="28"/>
                <w:lang w:val="uz-Cyrl-UZ"/>
              </w:rPr>
            </w:pPr>
            <w:r>
              <w:rPr>
                <w:b/>
                <w:sz w:val="28"/>
                <w:szCs w:val="28"/>
                <w:lang w:val="uz-Cyrl-UZ"/>
              </w:rPr>
              <w:t xml:space="preserve">       </w:t>
            </w:r>
            <w:r w:rsidRPr="001C7AA6">
              <w:rPr>
                <w:sz w:val="28"/>
                <w:szCs w:val="28"/>
                <w:lang w:val="uz-Cyrl-UZ"/>
              </w:rPr>
              <w:t>сиқиш, зичлаш</w:t>
            </w:r>
          </w:p>
          <w:p w:rsidR="00117511" w:rsidRPr="008D6363" w:rsidRDefault="00117511" w:rsidP="00117511">
            <w:pPr>
              <w:tabs>
                <w:tab w:val="left" w:pos="4320"/>
                <w:tab w:val="left" w:pos="4500"/>
              </w:tabs>
              <w:rPr>
                <w:sz w:val="28"/>
                <w:szCs w:val="28"/>
                <w:lang w:val="en-US"/>
              </w:rPr>
            </w:pPr>
            <w:r w:rsidRPr="008D6363">
              <w:rPr>
                <w:b/>
                <w:sz w:val="28"/>
                <w:szCs w:val="28"/>
                <w:lang w:val="en-US"/>
              </w:rPr>
              <w:t xml:space="preserve">en </w:t>
            </w:r>
            <w:r w:rsidRPr="00A64F1C">
              <w:rPr>
                <w:sz w:val="28"/>
                <w:szCs w:val="28"/>
                <w:lang w:val="en-US"/>
              </w:rPr>
              <w:t xml:space="preserve">- </w:t>
            </w:r>
            <w:r w:rsidRPr="008D6363">
              <w:rPr>
                <w:sz w:val="28"/>
                <w:szCs w:val="28"/>
                <w:lang w:val="en-US"/>
              </w:rPr>
              <w:t xml:space="preserve">compression </w:t>
            </w:r>
          </w:p>
          <w:p w:rsidR="00117511" w:rsidRPr="008D6363" w:rsidRDefault="00117511" w:rsidP="00117511">
            <w:pPr>
              <w:tabs>
                <w:tab w:val="left" w:pos="4320"/>
                <w:tab w:val="left" w:pos="4500"/>
              </w:tabs>
              <w:rPr>
                <w:sz w:val="28"/>
                <w:szCs w:val="28"/>
                <w:lang w:val="en-US"/>
              </w:rPr>
            </w:pPr>
          </w:p>
        </w:tc>
        <w:tc>
          <w:tcPr>
            <w:tcW w:w="2921" w:type="pct"/>
          </w:tcPr>
          <w:p w:rsidR="00117511" w:rsidRDefault="00117511" w:rsidP="00117511">
            <w:pPr>
              <w:tabs>
                <w:tab w:val="left" w:pos="4320"/>
                <w:tab w:val="left" w:pos="4500"/>
              </w:tabs>
              <w:jc w:val="both"/>
              <w:rPr>
                <w:sz w:val="28"/>
                <w:szCs w:val="28"/>
                <w:lang w:val="uz-Cyrl-UZ"/>
              </w:rPr>
            </w:pPr>
            <w:r>
              <w:rPr>
                <w:sz w:val="28"/>
                <w:szCs w:val="28"/>
              </w:rPr>
              <w:t>У</w:t>
            </w:r>
            <w:r w:rsidRPr="004C00BB">
              <w:rPr>
                <w:sz w:val="28"/>
                <w:szCs w:val="28"/>
                <w:lang w:val="uz-Cyrl-UZ"/>
              </w:rPr>
              <w:t xml:space="preserve">меньшение объёма памяти, занимаемого данными, либо полосы пропускания и количества битов, необходимого для их передачи по линиям связи. </w:t>
            </w:r>
          </w:p>
          <w:p w:rsidR="00117511" w:rsidRPr="00D336E6" w:rsidRDefault="00117511" w:rsidP="00117511">
            <w:pPr>
              <w:tabs>
                <w:tab w:val="left" w:pos="4320"/>
                <w:tab w:val="left" w:pos="4500"/>
              </w:tabs>
              <w:jc w:val="both"/>
              <w:rPr>
                <w:sz w:val="14"/>
                <w:szCs w:val="14"/>
              </w:rPr>
            </w:pPr>
          </w:p>
          <w:p w:rsidR="00117511" w:rsidRPr="003A72AB" w:rsidRDefault="00117511" w:rsidP="00117511">
            <w:pPr>
              <w:tabs>
                <w:tab w:val="left" w:pos="4320"/>
                <w:tab w:val="left" w:pos="4500"/>
              </w:tabs>
              <w:jc w:val="both"/>
              <w:rPr>
                <w:sz w:val="28"/>
                <w:szCs w:val="28"/>
              </w:rPr>
            </w:pPr>
            <w:r>
              <w:rPr>
                <w:sz w:val="28"/>
                <w:szCs w:val="28"/>
                <w:lang w:val="uz-Cyrl-UZ"/>
              </w:rPr>
              <w:t>Aloqa</w:t>
            </w:r>
            <w:r w:rsidRPr="00CE14B4">
              <w:rPr>
                <w:sz w:val="28"/>
                <w:szCs w:val="28"/>
                <w:lang w:val="uz-Cyrl-UZ"/>
              </w:rPr>
              <w:t xml:space="preserve"> </w:t>
            </w:r>
            <w:r>
              <w:rPr>
                <w:sz w:val="28"/>
                <w:szCs w:val="28"/>
                <w:lang w:val="uz-Cyrl-UZ"/>
              </w:rPr>
              <w:t>liniyalari</w:t>
            </w:r>
            <w:r w:rsidRPr="00CE14B4">
              <w:rPr>
                <w:sz w:val="28"/>
                <w:szCs w:val="28"/>
                <w:lang w:val="uz-Cyrl-UZ"/>
              </w:rPr>
              <w:t xml:space="preserve"> </w:t>
            </w:r>
            <w:r>
              <w:rPr>
                <w:sz w:val="28"/>
                <w:szCs w:val="28"/>
                <w:lang w:val="uz-Cyrl-UZ"/>
              </w:rPr>
              <w:t>orqali</w:t>
            </w:r>
            <w:r w:rsidRPr="00CE14B4">
              <w:rPr>
                <w:sz w:val="28"/>
                <w:szCs w:val="28"/>
                <w:lang w:val="uz-Cyrl-UZ"/>
              </w:rPr>
              <w:t xml:space="preserve"> </w:t>
            </w:r>
            <w:r>
              <w:rPr>
                <w:sz w:val="28"/>
                <w:szCs w:val="28"/>
                <w:lang w:val="uz-Cyrl-UZ"/>
              </w:rPr>
              <w:t>uzatish uchun zarur bo‘lgan</w:t>
            </w:r>
            <w:r w:rsidRPr="00CE14B4">
              <w:rPr>
                <w:sz w:val="28"/>
                <w:szCs w:val="28"/>
                <w:lang w:val="uz-Cyrl-UZ"/>
              </w:rPr>
              <w:t xml:space="preserve"> </w:t>
            </w:r>
            <w:r>
              <w:rPr>
                <w:sz w:val="28"/>
                <w:szCs w:val="28"/>
                <w:lang w:val="uz-Cyrl-UZ"/>
              </w:rPr>
              <w:t>ma’lumotlar egallagan xotira sig‘imini yoki o‘tkazish polosasini va bitlar sonini kamaytirish.</w:t>
            </w:r>
          </w:p>
          <w:p w:rsidR="00117511" w:rsidRPr="00D336E6" w:rsidRDefault="00117511" w:rsidP="00117511">
            <w:pPr>
              <w:tabs>
                <w:tab w:val="left" w:pos="4320"/>
                <w:tab w:val="left" w:pos="4500"/>
              </w:tabs>
              <w:jc w:val="both"/>
              <w:rPr>
                <w:sz w:val="14"/>
                <w:szCs w:val="14"/>
              </w:rPr>
            </w:pPr>
          </w:p>
          <w:p w:rsidR="00117511" w:rsidRPr="00CE14B4" w:rsidRDefault="00117511" w:rsidP="00117511">
            <w:pPr>
              <w:tabs>
                <w:tab w:val="left" w:pos="4320"/>
                <w:tab w:val="left" w:pos="4500"/>
              </w:tabs>
              <w:jc w:val="both"/>
              <w:rPr>
                <w:sz w:val="28"/>
                <w:szCs w:val="28"/>
                <w:lang w:val="uz-Cyrl-UZ"/>
              </w:rPr>
            </w:pPr>
            <w:r w:rsidRPr="00CE14B4">
              <w:rPr>
                <w:sz w:val="28"/>
                <w:szCs w:val="28"/>
                <w:lang w:val="uz-Cyrl-UZ"/>
              </w:rPr>
              <w:t>Алоқа линиялари орқали узатиш</w:t>
            </w:r>
            <w:r>
              <w:rPr>
                <w:sz w:val="28"/>
                <w:szCs w:val="28"/>
                <w:lang w:val="uz-Cyrl-UZ"/>
              </w:rPr>
              <w:t xml:space="preserve"> учун зарур бўлга</w:t>
            </w:r>
            <w:r w:rsidRPr="00CE14B4">
              <w:rPr>
                <w:sz w:val="28"/>
                <w:szCs w:val="28"/>
                <w:lang w:val="uz-Cyrl-UZ"/>
              </w:rPr>
              <w:t>н маълумотлар</w:t>
            </w:r>
            <w:r>
              <w:rPr>
                <w:sz w:val="28"/>
                <w:szCs w:val="28"/>
                <w:lang w:val="uz-Cyrl-UZ"/>
              </w:rPr>
              <w:t xml:space="preserve"> эгаллаган хотира сиғи</w:t>
            </w:r>
            <w:r w:rsidR="008E75E2">
              <w:rPr>
                <w:sz w:val="28"/>
                <w:szCs w:val="28"/>
                <w:lang w:val="uz-Cyrl-UZ"/>
              </w:rPr>
              <w:t>-</w:t>
            </w:r>
            <w:r>
              <w:rPr>
                <w:sz w:val="28"/>
                <w:szCs w:val="28"/>
                <w:lang w:val="uz-Cyrl-UZ"/>
              </w:rPr>
              <w:t>мини ёки ўтказиш полосасини ва битлар сонини камайт</w:t>
            </w:r>
            <w:r w:rsidRPr="00CE14B4">
              <w:rPr>
                <w:sz w:val="28"/>
                <w:szCs w:val="28"/>
                <w:lang w:val="uz-Cyrl-UZ"/>
              </w:rPr>
              <w:t>ириш</w:t>
            </w:r>
            <w:r>
              <w:rPr>
                <w:sz w:val="28"/>
                <w:szCs w:val="28"/>
                <w:lang w:val="uz-Cyrl-UZ"/>
              </w:rPr>
              <w:t>.</w:t>
            </w:r>
          </w:p>
        </w:tc>
      </w:tr>
      <w:tr w:rsidR="00117511" w:rsidRPr="00CE14B4">
        <w:trPr>
          <w:tblCellSpacing w:w="0" w:type="dxa"/>
          <w:jc w:val="center"/>
        </w:trPr>
        <w:tc>
          <w:tcPr>
            <w:tcW w:w="2079" w:type="pct"/>
          </w:tcPr>
          <w:p w:rsidR="00117511" w:rsidRPr="005B5ED5" w:rsidRDefault="00117511" w:rsidP="00117511">
            <w:pPr>
              <w:tabs>
                <w:tab w:val="left" w:pos="4320"/>
                <w:tab w:val="left" w:pos="4500"/>
              </w:tabs>
              <w:rPr>
                <w:b/>
                <w:sz w:val="28"/>
                <w:szCs w:val="28"/>
                <w:lang w:val="uz-Cyrl-UZ"/>
              </w:rPr>
            </w:pPr>
            <w:r w:rsidRPr="005B5ED5">
              <w:rPr>
                <w:b/>
                <w:sz w:val="28"/>
                <w:szCs w:val="28"/>
                <w:lang w:val="uz-Cyrl-UZ"/>
              </w:rPr>
              <w:t>Сжатие файла</w:t>
            </w:r>
          </w:p>
          <w:p w:rsidR="00117511" w:rsidRPr="005B5ED5" w:rsidRDefault="00117511" w:rsidP="00117511">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faylni siqish</w:t>
            </w:r>
          </w:p>
          <w:p w:rsidR="00117511" w:rsidRPr="005B5ED5" w:rsidRDefault="00117511" w:rsidP="00117511">
            <w:pPr>
              <w:tabs>
                <w:tab w:val="left" w:pos="4320"/>
                <w:tab w:val="left" w:pos="4500"/>
              </w:tabs>
              <w:rPr>
                <w:sz w:val="28"/>
                <w:szCs w:val="28"/>
                <w:lang w:val="uz-Cyrl-UZ"/>
              </w:rPr>
            </w:pPr>
            <w:r w:rsidRPr="005B5ED5">
              <w:rPr>
                <w:b/>
                <w:sz w:val="28"/>
                <w:szCs w:val="28"/>
                <w:lang w:val="uz-Cyrl-UZ"/>
              </w:rPr>
              <w:t xml:space="preserve">    </w:t>
            </w:r>
            <w:r>
              <w:rPr>
                <w:sz w:val="28"/>
                <w:szCs w:val="28"/>
                <w:lang w:val="uz-Cyrl-UZ"/>
              </w:rPr>
              <w:t xml:space="preserve">   </w:t>
            </w:r>
            <w:r w:rsidRPr="005B5ED5">
              <w:rPr>
                <w:sz w:val="28"/>
                <w:szCs w:val="28"/>
                <w:lang w:val="uz-Cyrl-UZ"/>
              </w:rPr>
              <w:t>файлни сиқиш</w:t>
            </w:r>
          </w:p>
          <w:p w:rsidR="00117511" w:rsidRPr="009345AC" w:rsidRDefault="00117511" w:rsidP="00117511">
            <w:pPr>
              <w:tabs>
                <w:tab w:val="left" w:pos="4320"/>
                <w:tab w:val="left" w:pos="4500"/>
              </w:tabs>
              <w:rPr>
                <w:sz w:val="28"/>
                <w:szCs w:val="28"/>
                <w:lang w:val="uz-Cyrl-UZ"/>
              </w:rPr>
            </w:pPr>
            <w:r w:rsidRPr="00404F9B">
              <w:rPr>
                <w:b/>
                <w:sz w:val="28"/>
                <w:szCs w:val="28"/>
                <w:lang w:val="en-US"/>
              </w:rPr>
              <w:t xml:space="preserve">en </w:t>
            </w:r>
            <w:r w:rsidRPr="00C12F47">
              <w:rPr>
                <w:sz w:val="28"/>
                <w:szCs w:val="28"/>
                <w:lang w:val="en-US"/>
              </w:rPr>
              <w:t xml:space="preserve">- </w:t>
            </w:r>
            <w:r w:rsidRPr="009345AC">
              <w:rPr>
                <w:sz w:val="28"/>
                <w:szCs w:val="28"/>
                <w:lang w:val="en-US"/>
              </w:rPr>
              <w:t xml:space="preserve">file compression </w:t>
            </w:r>
          </w:p>
          <w:p w:rsidR="00117511" w:rsidRPr="009345AC" w:rsidRDefault="00117511" w:rsidP="00117511">
            <w:pPr>
              <w:tabs>
                <w:tab w:val="left" w:pos="4320"/>
                <w:tab w:val="left" w:pos="4500"/>
              </w:tabs>
              <w:rPr>
                <w:sz w:val="28"/>
                <w:szCs w:val="28"/>
                <w:lang w:val="en-US"/>
              </w:rPr>
            </w:pPr>
          </w:p>
        </w:tc>
        <w:tc>
          <w:tcPr>
            <w:tcW w:w="2921" w:type="pct"/>
          </w:tcPr>
          <w:p w:rsidR="00117511" w:rsidRDefault="00117511" w:rsidP="00117511">
            <w:pPr>
              <w:tabs>
                <w:tab w:val="left" w:pos="4320"/>
                <w:tab w:val="left" w:pos="4500"/>
              </w:tabs>
              <w:jc w:val="both"/>
              <w:rPr>
                <w:sz w:val="28"/>
                <w:szCs w:val="28"/>
              </w:rPr>
            </w:pPr>
            <w:r w:rsidRPr="00D336E6">
              <w:rPr>
                <w:sz w:val="28"/>
                <w:szCs w:val="28"/>
              </w:rPr>
              <w:t>Обработка содержимого файла с помощью программы-упаковщика для уменьшения объема занимаемой файлом дисковой памяти.</w:t>
            </w:r>
          </w:p>
          <w:p w:rsidR="00D336E6" w:rsidRPr="00D336E6" w:rsidRDefault="00D336E6" w:rsidP="00117511">
            <w:pPr>
              <w:tabs>
                <w:tab w:val="left" w:pos="4320"/>
                <w:tab w:val="left" w:pos="4500"/>
              </w:tabs>
              <w:jc w:val="both"/>
              <w:rPr>
                <w:sz w:val="28"/>
                <w:szCs w:val="28"/>
                <w:lang w:val="uz-Cyrl-UZ"/>
              </w:rPr>
            </w:pPr>
          </w:p>
          <w:p w:rsidR="00117511" w:rsidRPr="00D336E6" w:rsidRDefault="00117511" w:rsidP="00117511">
            <w:pPr>
              <w:tabs>
                <w:tab w:val="left" w:pos="4320"/>
                <w:tab w:val="left" w:pos="4500"/>
              </w:tabs>
              <w:jc w:val="both"/>
              <w:rPr>
                <w:sz w:val="28"/>
                <w:szCs w:val="28"/>
                <w:lang w:val="uz-Cyrl-UZ"/>
              </w:rPr>
            </w:pPr>
            <w:r>
              <w:rPr>
                <w:sz w:val="28"/>
                <w:szCs w:val="28"/>
                <w:lang w:val="uz-Cyrl-UZ"/>
              </w:rPr>
              <w:t>Fayl</w:t>
            </w:r>
            <w:r w:rsidRPr="004E5BD5">
              <w:rPr>
                <w:sz w:val="28"/>
                <w:szCs w:val="28"/>
                <w:lang w:val="uz-Cyrl-UZ"/>
              </w:rPr>
              <w:t xml:space="preserve"> </w:t>
            </w:r>
            <w:r>
              <w:rPr>
                <w:sz w:val="28"/>
                <w:szCs w:val="28"/>
                <w:lang w:val="uz-Cyrl-UZ"/>
              </w:rPr>
              <w:t>egallagan</w:t>
            </w:r>
            <w:r w:rsidRPr="004E5BD5">
              <w:rPr>
                <w:sz w:val="28"/>
                <w:szCs w:val="28"/>
                <w:lang w:val="uz-Cyrl-UZ"/>
              </w:rPr>
              <w:t xml:space="preserve"> </w:t>
            </w:r>
            <w:r>
              <w:rPr>
                <w:sz w:val="28"/>
                <w:szCs w:val="28"/>
                <w:lang w:val="uz-Cyrl-UZ"/>
              </w:rPr>
              <w:t>disk</w:t>
            </w:r>
            <w:r w:rsidRPr="004E5BD5">
              <w:rPr>
                <w:sz w:val="28"/>
                <w:szCs w:val="28"/>
                <w:lang w:val="uz-Cyrl-UZ"/>
              </w:rPr>
              <w:t xml:space="preserve"> </w:t>
            </w:r>
            <w:r>
              <w:rPr>
                <w:sz w:val="28"/>
                <w:szCs w:val="28"/>
                <w:lang w:val="uz-Cyrl-UZ"/>
              </w:rPr>
              <w:t>xotirasi</w:t>
            </w:r>
            <w:r w:rsidRPr="004E5BD5">
              <w:rPr>
                <w:sz w:val="28"/>
                <w:szCs w:val="28"/>
                <w:lang w:val="uz-Cyrl-UZ"/>
              </w:rPr>
              <w:t xml:space="preserve"> </w:t>
            </w:r>
            <w:r>
              <w:rPr>
                <w:sz w:val="28"/>
                <w:szCs w:val="28"/>
                <w:lang w:val="uz-Cyrl-UZ"/>
              </w:rPr>
              <w:t>hajmini</w:t>
            </w:r>
            <w:r w:rsidRPr="004E5BD5">
              <w:rPr>
                <w:sz w:val="28"/>
                <w:szCs w:val="28"/>
                <w:lang w:val="uz-Cyrl-UZ"/>
              </w:rPr>
              <w:t xml:space="preserve"> </w:t>
            </w:r>
            <w:r>
              <w:rPr>
                <w:sz w:val="28"/>
                <w:szCs w:val="28"/>
                <w:lang w:val="uz-Cyrl-UZ"/>
              </w:rPr>
              <w:t>kamaytirish</w:t>
            </w:r>
            <w:r w:rsidRPr="004E5BD5">
              <w:rPr>
                <w:sz w:val="28"/>
                <w:szCs w:val="28"/>
                <w:lang w:val="uz-Cyrl-UZ"/>
              </w:rPr>
              <w:t xml:space="preserve"> </w:t>
            </w:r>
            <w:r>
              <w:rPr>
                <w:sz w:val="28"/>
                <w:szCs w:val="28"/>
                <w:lang w:val="uz-Cyrl-UZ"/>
              </w:rPr>
              <w:t>maqsadida</w:t>
            </w:r>
            <w:r w:rsidRPr="004E5BD5">
              <w:rPr>
                <w:sz w:val="28"/>
                <w:szCs w:val="28"/>
                <w:lang w:val="uz-Cyrl-UZ"/>
              </w:rPr>
              <w:t xml:space="preserve">, </w:t>
            </w:r>
            <w:r>
              <w:rPr>
                <w:sz w:val="28"/>
                <w:szCs w:val="28"/>
                <w:lang w:val="uz-Cyrl-UZ"/>
              </w:rPr>
              <w:t>joylashtiruvchi</w:t>
            </w:r>
            <w:r w:rsidRPr="004E5BD5">
              <w:rPr>
                <w:sz w:val="28"/>
                <w:szCs w:val="28"/>
                <w:lang w:val="uz-Cyrl-UZ"/>
              </w:rPr>
              <w:t xml:space="preserve"> </w:t>
            </w:r>
            <w:r>
              <w:rPr>
                <w:sz w:val="28"/>
                <w:szCs w:val="28"/>
                <w:lang w:val="uz-Cyrl-UZ"/>
              </w:rPr>
              <w:t>dastur</w:t>
            </w:r>
            <w:r w:rsidRPr="004E5BD5">
              <w:rPr>
                <w:sz w:val="28"/>
                <w:szCs w:val="28"/>
                <w:lang w:val="uz-Cyrl-UZ"/>
              </w:rPr>
              <w:t xml:space="preserve"> </w:t>
            </w:r>
            <w:r>
              <w:rPr>
                <w:sz w:val="28"/>
                <w:szCs w:val="28"/>
                <w:lang w:val="uz-Cyrl-UZ"/>
              </w:rPr>
              <w:t>yordamida</w:t>
            </w:r>
            <w:r w:rsidRPr="004E5BD5">
              <w:rPr>
                <w:sz w:val="28"/>
                <w:szCs w:val="28"/>
                <w:lang w:val="uz-Cyrl-UZ"/>
              </w:rPr>
              <w:t xml:space="preserve"> </w:t>
            </w:r>
            <w:r>
              <w:rPr>
                <w:sz w:val="28"/>
                <w:szCs w:val="28"/>
                <w:lang w:val="uz-Cyrl-UZ"/>
              </w:rPr>
              <w:t>fayl</w:t>
            </w:r>
            <w:r w:rsidRPr="004E5BD5">
              <w:rPr>
                <w:sz w:val="28"/>
                <w:szCs w:val="28"/>
                <w:lang w:val="uz-Cyrl-UZ"/>
              </w:rPr>
              <w:t xml:space="preserve"> </w:t>
            </w:r>
            <w:r>
              <w:rPr>
                <w:sz w:val="28"/>
                <w:szCs w:val="28"/>
                <w:lang w:val="uz-Cyrl-UZ"/>
              </w:rPr>
              <w:t>ichidagini</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ishlash</w:t>
            </w:r>
            <w:r w:rsidRPr="004E5BD5">
              <w:rPr>
                <w:sz w:val="28"/>
                <w:szCs w:val="28"/>
                <w:lang w:val="uz-Cyrl-UZ"/>
              </w:rPr>
              <w:t>.</w:t>
            </w:r>
          </w:p>
          <w:p w:rsidR="00117511" w:rsidRPr="00D336E6" w:rsidRDefault="00117511" w:rsidP="00117511">
            <w:pPr>
              <w:tabs>
                <w:tab w:val="left" w:pos="4320"/>
                <w:tab w:val="left" w:pos="4500"/>
              </w:tabs>
              <w:jc w:val="both"/>
              <w:rPr>
                <w:sz w:val="18"/>
                <w:szCs w:val="18"/>
                <w:lang w:val="uz-Cyrl-UZ"/>
              </w:rPr>
            </w:pPr>
          </w:p>
          <w:p w:rsidR="00117511" w:rsidRDefault="00117511" w:rsidP="00117511">
            <w:pPr>
              <w:tabs>
                <w:tab w:val="left" w:pos="4320"/>
                <w:tab w:val="left" w:pos="4500"/>
              </w:tabs>
              <w:jc w:val="both"/>
              <w:rPr>
                <w:sz w:val="28"/>
                <w:szCs w:val="28"/>
                <w:lang w:val="uz-Cyrl-UZ"/>
              </w:rPr>
            </w:pPr>
            <w:r w:rsidRPr="004E5BD5">
              <w:rPr>
                <w:sz w:val="28"/>
                <w:szCs w:val="28"/>
                <w:lang w:val="uz-Cyrl-UZ"/>
              </w:rPr>
              <w:t>Файл эгаллаган диск хотираси ҳажмини камайтириш мақсадида, жойлаштирувчи дас</w:t>
            </w:r>
            <w:r>
              <w:rPr>
                <w:sz w:val="28"/>
                <w:szCs w:val="28"/>
                <w:lang w:val="uz-Cyrl-UZ"/>
              </w:rPr>
              <w:t>-</w:t>
            </w:r>
            <w:r w:rsidRPr="004E5BD5">
              <w:rPr>
                <w:sz w:val="28"/>
                <w:szCs w:val="28"/>
                <w:lang w:val="uz-Cyrl-UZ"/>
              </w:rPr>
              <w:t>тур ёрдамида файл ичидагини қайта ишлаш.</w:t>
            </w:r>
          </w:p>
          <w:p w:rsidR="00D336E6" w:rsidRPr="004E5BD5" w:rsidRDefault="00D336E6" w:rsidP="00117511">
            <w:pPr>
              <w:tabs>
                <w:tab w:val="left" w:pos="4320"/>
                <w:tab w:val="left" w:pos="4500"/>
              </w:tabs>
              <w:jc w:val="both"/>
              <w:rPr>
                <w:sz w:val="28"/>
                <w:szCs w:val="28"/>
                <w:lang w:val="uz-Cyrl-UZ"/>
              </w:rPr>
            </w:pPr>
          </w:p>
        </w:tc>
      </w:tr>
      <w:tr w:rsidR="00117511" w:rsidRPr="00564DAB">
        <w:trPr>
          <w:tblCellSpacing w:w="0" w:type="dxa"/>
          <w:jc w:val="center"/>
        </w:trPr>
        <w:tc>
          <w:tcPr>
            <w:tcW w:w="2079" w:type="pct"/>
          </w:tcPr>
          <w:p w:rsidR="00117511" w:rsidRPr="00D3647E" w:rsidRDefault="00117511" w:rsidP="003A7C3D">
            <w:pPr>
              <w:tabs>
                <w:tab w:val="left" w:pos="4320"/>
                <w:tab w:val="left" w:pos="4500"/>
              </w:tabs>
              <w:rPr>
                <w:b/>
                <w:sz w:val="28"/>
                <w:szCs w:val="28"/>
                <w:lang w:val="uz-Cyrl-UZ"/>
              </w:rPr>
            </w:pPr>
            <w:r w:rsidRPr="005B6905">
              <w:rPr>
                <w:b/>
                <w:sz w:val="28"/>
                <w:szCs w:val="28"/>
                <w:lang w:val="uz-Cyrl-UZ"/>
              </w:rPr>
              <w:t>Сигнал DSR</w:t>
            </w:r>
          </w:p>
          <w:p w:rsidR="00117511" w:rsidRDefault="00117511"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DSR</w:t>
            </w:r>
            <w:r>
              <w:rPr>
                <w:sz w:val="28"/>
                <w:szCs w:val="28"/>
                <w:lang w:val="uz-Cyrl-UZ"/>
              </w:rPr>
              <w:t xml:space="preserve"> signal</w:t>
            </w:r>
            <w:r w:rsidRPr="005B6905">
              <w:rPr>
                <w:sz w:val="28"/>
                <w:szCs w:val="28"/>
                <w:lang w:val="uz-Cyrl-UZ"/>
              </w:rPr>
              <w:t>i</w:t>
            </w:r>
          </w:p>
          <w:p w:rsidR="00117511" w:rsidRPr="005B6905" w:rsidRDefault="00117511" w:rsidP="003A7C3D">
            <w:pPr>
              <w:tabs>
                <w:tab w:val="left" w:pos="4320"/>
                <w:tab w:val="left" w:pos="4500"/>
              </w:tabs>
              <w:rPr>
                <w:sz w:val="28"/>
                <w:szCs w:val="28"/>
                <w:lang w:val="uz-Cyrl-UZ"/>
              </w:rPr>
            </w:pPr>
            <w:r>
              <w:rPr>
                <w:b/>
                <w:sz w:val="28"/>
                <w:szCs w:val="28"/>
                <w:lang w:val="uz-Cyrl-UZ"/>
              </w:rPr>
              <w:t xml:space="preserve">       </w:t>
            </w:r>
            <w:r w:rsidRPr="005B6905">
              <w:rPr>
                <w:sz w:val="28"/>
                <w:szCs w:val="28"/>
                <w:lang w:val="uz-Cyrl-UZ"/>
              </w:rPr>
              <w:t>DSR</w:t>
            </w:r>
            <w:r>
              <w:rPr>
                <w:sz w:val="28"/>
                <w:szCs w:val="28"/>
                <w:lang w:val="uz-Cyrl-UZ"/>
              </w:rPr>
              <w:t xml:space="preserve"> сигнал</w:t>
            </w:r>
            <w:r w:rsidRPr="005B6905">
              <w:rPr>
                <w:sz w:val="28"/>
                <w:szCs w:val="28"/>
                <w:lang w:val="uz-Cyrl-UZ"/>
              </w:rPr>
              <w:t>и</w:t>
            </w:r>
          </w:p>
          <w:p w:rsidR="00117511" w:rsidRPr="00D3647E" w:rsidRDefault="00117511" w:rsidP="003A7C3D">
            <w:pPr>
              <w:tabs>
                <w:tab w:val="left" w:pos="4320"/>
                <w:tab w:val="left" w:pos="4500"/>
              </w:tabs>
              <w:rPr>
                <w:sz w:val="28"/>
                <w:szCs w:val="28"/>
                <w:lang w:val="uz-Cyrl-UZ"/>
              </w:rPr>
            </w:pPr>
            <w:r w:rsidRPr="008D6363">
              <w:rPr>
                <w:b/>
                <w:sz w:val="28"/>
                <w:szCs w:val="28"/>
                <w:lang w:val="en-US"/>
              </w:rPr>
              <w:t xml:space="preserve">en </w:t>
            </w:r>
            <w:r w:rsidRPr="009D0935">
              <w:rPr>
                <w:sz w:val="28"/>
                <w:szCs w:val="28"/>
                <w:lang w:val="en-US"/>
              </w:rPr>
              <w:t>-</w:t>
            </w:r>
            <w:r>
              <w:rPr>
                <w:b/>
                <w:sz w:val="28"/>
                <w:szCs w:val="28"/>
                <w:lang w:val="en-US"/>
              </w:rPr>
              <w:t xml:space="preserve"> </w:t>
            </w:r>
            <w:r w:rsidRPr="00D3647E">
              <w:rPr>
                <w:sz w:val="28"/>
                <w:szCs w:val="28"/>
                <w:lang w:val="en-US"/>
              </w:rPr>
              <w:t>data</w:t>
            </w:r>
            <w:r w:rsidRPr="005B5ED5">
              <w:rPr>
                <w:sz w:val="28"/>
                <w:szCs w:val="28"/>
                <w:lang w:val="en-US"/>
              </w:rPr>
              <w:t xml:space="preserve"> </w:t>
            </w:r>
            <w:r w:rsidRPr="00D3647E">
              <w:rPr>
                <w:sz w:val="28"/>
                <w:szCs w:val="28"/>
                <w:lang w:val="en-US"/>
              </w:rPr>
              <w:t>set</w:t>
            </w:r>
            <w:r w:rsidRPr="005B5ED5">
              <w:rPr>
                <w:sz w:val="28"/>
                <w:szCs w:val="28"/>
                <w:lang w:val="en-US"/>
              </w:rPr>
              <w:t xml:space="preserve"> </w:t>
            </w:r>
            <w:r w:rsidRPr="00D3647E">
              <w:rPr>
                <w:sz w:val="28"/>
                <w:szCs w:val="28"/>
                <w:lang w:val="en-US"/>
              </w:rPr>
              <w:t>ready</w:t>
            </w:r>
            <w:r w:rsidRPr="005B5ED5">
              <w:rPr>
                <w:sz w:val="28"/>
                <w:szCs w:val="28"/>
                <w:lang w:val="en-US"/>
              </w:rPr>
              <w:t xml:space="preserve"> (</w:t>
            </w:r>
            <w:r w:rsidRPr="00D3647E">
              <w:rPr>
                <w:sz w:val="28"/>
                <w:szCs w:val="28"/>
                <w:lang w:val="en-US"/>
              </w:rPr>
              <w:t>DSR</w:t>
            </w:r>
            <w:r w:rsidRPr="005B5ED5">
              <w:rPr>
                <w:sz w:val="28"/>
                <w:szCs w:val="28"/>
                <w:lang w:val="en-US"/>
              </w:rPr>
              <w:t xml:space="preserve">) </w:t>
            </w:r>
          </w:p>
          <w:p w:rsidR="00117511" w:rsidRPr="00D3647E" w:rsidRDefault="00117511" w:rsidP="003A7C3D">
            <w:pPr>
              <w:tabs>
                <w:tab w:val="left" w:pos="4320"/>
                <w:tab w:val="left" w:pos="4500"/>
              </w:tabs>
              <w:rPr>
                <w:b/>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Сигнал последовательного интерфейса, показывающий, что устройство (например, модем) готово послать бит данных в персональный компьютер</w:t>
            </w:r>
            <w:r w:rsidRPr="0099336E">
              <w:rPr>
                <w:sz w:val="28"/>
                <w:szCs w:val="28"/>
              </w:rPr>
              <w:t>.</w:t>
            </w:r>
          </w:p>
          <w:p w:rsidR="00117511" w:rsidRPr="008E75E2" w:rsidRDefault="00117511" w:rsidP="003A7C3D">
            <w:pPr>
              <w:tabs>
                <w:tab w:val="left" w:pos="4320"/>
                <w:tab w:val="left" w:pos="4500"/>
              </w:tabs>
              <w:jc w:val="both"/>
              <w:rPr>
                <w:sz w:val="18"/>
                <w:szCs w:val="18"/>
              </w:rPr>
            </w:pPr>
          </w:p>
          <w:p w:rsidR="00117511" w:rsidRDefault="00117511" w:rsidP="003A7C3D">
            <w:pPr>
              <w:tabs>
                <w:tab w:val="left" w:pos="4320"/>
                <w:tab w:val="left" w:pos="4500"/>
              </w:tabs>
              <w:jc w:val="both"/>
              <w:rPr>
                <w:sz w:val="28"/>
                <w:szCs w:val="28"/>
                <w:lang w:val="en-US"/>
              </w:rPr>
            </w:pPr>
            <w:r>
              <w:rPr>
                <w:sz w:val="28"/>
                <w:szCs w:val="28"/>
                <w:lang w:val="uz-Cyrl-UZ"/>
              </w:rPr>
              <w:t>Qurilma</w:t>
            </w:r>
            <w:r w:rsidRPr="00564DAB">
              <w:rPr>
                <w:sz w:val="28"/>
                <w:szCs w:val="28"/>
                <w:lang w:val="uz-Cyrl-UZ"/>
              </w:rPr>
              <w:t xml:space="preserve"> (</w:t>
            </w:r>
            <w:r>
              <w:rPr>
                <w:sz w:val="28"/>
                <w:szCs w:val="28"/>
                <w:lang w:val="uz-Cyrl-UZ"/>
              </w:rPr>
              <w:t>masalan</w:t>
            </w:r>
            <w:r w:rsidRPr="00564DAB">
              <w:rPr>
                <w:sz w:val="28"/>
                <w:szCs w:val="28"/>
                <w:lang w:val="uz-Cyrl-UZ"/>
              </w:rPr>
              <w:t>,</w:t>
            </w:r>
            <w:r>
              <w:rPr>
                <w:sz w:val="28"/>
                <w:szCs w:val="28"/>
                <w:lang w:val="uz-Cyrl-UZ"/>
              </w:rPr>
              <w:t xml:space="preserve"> modem</w:t>
            </w:r>
            <w:r w:rsidRPr="00564DAB">
              <w:rPr>
                <w:sz w:val="28"/>
                <w:szCs w:val="28"/>
                <w:lang w:val="uz-Cyrl-UZ"/>
              </w:rPr>
              <w:t>)</w:t>
            </w:r>
            <w:r>
              <w:rPr>
                <w:sz w:val="28"/>
                <w:szCs w:val="28"/>
                <w:lang w:val="uz-Cyrl-UZ"/>
              </w:rPr>
              <w:t xml:space="preserve"> ma’lumotlar bitini </w:t>
            </w:r>
            <w:r>
              <w:rPr>
                <w:sz w:val="28"/>
                <w:szCs w:val="28"/>
                <w:lang w:val="en-US"/>
              </w:rPr>
              <w:t>shaxsiy kompyuter</w:t>
            </w:r>
            <w:r>
              <w:rPr>
                <w:sz w:val="28"/>
                <w:szCs w:val="28"/>
                <w:lang w:val="uz-Cyrl-UZ"/>
              </w:rPr>
              <w:t>ga yuborishga tayyorligini ko‘rsat</w:t>
            </w:r>
            <w:r>
              <w:rPr>
                <w:sz w:val="28"/>
                <w:szCs w:val="28"/>
                <w:lang w:val="en-US"/>
              </w:rPr>
              <w:t>adigan</w:t>
            </w:r>
            <w:r>
              <w:rPr>
                <w:sz w:val="28"/>
                <w:szCs w:val="28"/>
                <w:lang w:val="uz-Cyrl-UZ"/>
              </w:rPr>
              <w:t xml:space="preserve"> ketma</w:t>
            </w:r>
            <w:r w:rsidRPr="00564DAB">
              <w:rPr>
                <w:sz w:val="28"/>
                <w:szCs w:val="28"/>
                <w:lang w:val="uz-Cyrl-UZ"/>
              </w:rPr>
              <w:t>-</w:t>
            </w:r>
            <w:r>
              <w:rPr>
                <w:sz w:val="28"/>
                <w:szCs w:val="28"/>
                <w:lang w:val="uz-Cyrl-UZ"/>
              </w:rPr>
              <w:t>ket</w:t>
            </w:r>
            <w:r w:rsidRPr="00564DAB">
              <w:rPr>
                <w:sz w:val="28"/>
                <w:szCs w:val="28"/>
                <w:lang w:val="uz-Cyrl-UZ"/>
              </w:rPr>
              <w:t xml:space="preserve"> </w:t>
            </w:r>
            <w:r>
              <w:rPr>
                <w:sz w:val="28"/>
                <w:szCs w:val="28"/>
                <w:lang w:val="uz-Cyrl-UZ"/>
              </w:rPr>
              <w:t>interfeys</w:t>
            </w:r>
            <w:r w:rsidRPr="00564DAB">
              <w:rPr>
                <w:sz w:val="28"/>
                <w:szCs w:val="28"/>
                <w:lang w:val="uz-Cyrl-UZ"/>
              </w:rPr>
              <w:t xml:space="preserve"> </w:t>
            </w:r>
            <w:r>
              <w:rPr>
                <w:sz w:val="28"/>
                <w:szCs w:val="28"/>
                <w:lang w:val="uz-Cyrl-UZ"/>
              </w:rPr>
              <w:t>signali</w:t>
            </w:r>
            <w:r w:rsidRPr="00564DAB">
              <w:rPr>
                <w:sz w:val="28"/>
                <w:szCs w:val="28"/>
                <w:lang w:val="uz-Cyrl-UZ"/>
              </w:rPr>
              <w:t>.</w:t>
            </w:r>
          </w:p>
          <w:p w:rsidR="00117511" w:rsidRPr="008E75E2" w:rsidRDefault="00117511" w:rsidP="003A7C3D">
            <w:pPr>
              <w:tabs>
                <w:tab w:val="left" w:pos="4320"/>
                <w:tab w:val="left" w:pos="4500"/>
              </w:tabs>
              <w:jc w:val="both"/>
              <w:rPr>
                <w:sz w:val="18"/>
                <w:szCs w:val="18"/>
                <w:lang w:val="en-US"/>
              </w:rPr>
            </w:pPr>
          </w:p>
          <w:p w:rsidR="00117511" w:rsidRPr="00B27F6C" w:rsidRDefault="00117511" w:rsidP="003A7C3D">
            <w:pPr>
              <w:tabs>
                <w:tab w:val="left" w:pos="4320"/>
                <w:tab w:val="left" w:pos="4500"/>
              </w:tabs>
              <w:jc w:val="both"/>
              <w:rPr>
                <w:sz w:val="28"/>
                <w:szCs w:val="28"/>
                <w:lang w:val="uz-Cyrl-UZ"/>
              </w:rPr>
            </w:pPr>
            <w:r w:rsidRPr="00564DAB">
              <w:rPr>
                <w:sz w:val="28"/>
                <w:szCs w:val="28"/>
                <w:lang w:val="uz-Cyrl-UZ"/>
              </w:rPr>
              <w:t>Қурилма (масалан, модем)</w:t>
            </w:r>
            <w:r>
              <w:rPr>
                <w:sz w:val="28"/>
                <w:szCs w:val="28"/>
                <w:lang w:val="uz-Cyrl-UZ"/>
              </w:rPr>
              <w:t xml:space="preserve"> маълумотлар битини </w:t>
            </w:r>
            <w:r>
              <w:rPr>
                <w:sz w:val="28"/>
                <w:szCs w:val="28"/>
              </w:rPr>
              <w:t>шахсий</w:t>
            </w:r>
            <w:r w:rsidRPr="005B6905">
              <w:rPr>
                <w:sz w:val="28"/>
                <w:szCs w:val="28"/>
                <w:lang w:val="en-US"/>
              </w:rPr>
              <w:t xml:space="preserve"> </w:t>
            </w:r>
            <w:r>
              <w:rPr>
                <w:sz w:val="28"/>
                <w:szCs w:val="28"/>
              </w:rPr>
              <w:t>компьютерг</w:t>
            </w:r>
            <w:r>
              <w:rPr>
                <w:sz w:val="28"/>
                <w:szCs w:val="28"/>
                <w:lang w:val="uz-Cyrl-UZ"/>
              </w:rPr>
              <w:t>а юборишга тайёрлигини кўрсат</w:t>
            </w:r>
            <w:r>
              <w:rPr>
                <w:sz w:val="28"/>
                <w:szCs w:val="28"/>
              </w:rPr>
              <w:t>адиган</w:t>
            </w:r>
            <w:r w:rsidRPr="00564DAB">
              <w:rPr>
                <w:sz w:val="28"/>
                <w:szCs w:val="28"/>
                <w:lang w:val="uz-Cyrl-UZ"/>
              </w:rPr>
              <w:t xml:space="preserve"> кетма-кет интер</w:t>
            </w:r>
            <w:r>
              <w:rPr>
                <w:sz w:val="28"/>
                <w:szCs w:val="28"/>
                <w:lang w:val="en-US"/>
              </w:rPr>
              <w:t>-</w:t>
            </w:r>
            <w:r w:rsidRPr="00564DAB">
              <w:rPr>
                <w:sz w:val="28"/>
                <w:szCs w:val="28"/>
                <w:lang w:val="uz-Cyrl-UZ"/>
              </w:rPr>
              <w:t>фейс сигнал</w:t>
            </w:r>
            <w:r w:rsidRPr="00D80C3B">
              <w:rPr>
                <w:sz w:val="28"/>
                <w:szCs w:val="28"/>
                <w:lang w:val="uz-Cyrl-UZ"/>
              </w:rPr>
              <w:t>и</w:t>
            </w:r>
            <w:r w:rsidRPr="00564DAB">
              <w:rPr>
                <w:sz w:val="28"/>
                <w:szCs w:val="28"/>
                <w:lang w:val="uz-Cyrl-UZ"/>
              </w:rPr>
              <w:t>.</w:t>
            </w:r>
          </w:p>
        </w:tc>
      </w:tr>
      <w:tr w:rsidR="00117511" w:rsidRPr="007E7AD5">
        <w:trPr>
          <w:tblCellSpacing w:w="0" w:type="dxa"/>
          <w:jc w:val="center"/>
        </w:trPr>
        <w:tc>
          <w:tcPr>
            <w:tcW w:w="2079" w:type="pct"/>
          </w:tcPr>
          <w:p w:rsidR="00117511" w:rsidRPr="00397A44" w:rsidRDefault="00117511" w:rsidP="003A7C3D">
            <w:pPr>
              <w:tabs>
                <w:tab w:val="left" w:pos="4320"/>
                <w:tab w:val="left" w:pos="4500"/>
              </w:tabs>
              <w:rPr>
                <w:b/>
                <w:sz w:val="28"/>
                <w:szCs w:val="28"/>
                <w:lang w:val="uz-Cyrl-UZ"/>
              </w:rPr>
            </w:pPr>
            <w:r w:rsidRPr="00397A44">
              <w:rPr>
                <w:b/>
                <w:sz w:val="28"/>
                <w:szCs w:val="28"/>
                <w:lang w:val="uz-Cyrl-UZ"/>
              </w:rPr>
              <w:t>Сигнал тревожной индикации</w:t>
            </w:r>
          </w:p>
          <w:p w:rsidR="00117511" w:rsidRDefault="00117511" w:rsidP="003A7C3D">
            <w:pPr>
              <w:tabs>
                <w:tab w:val="left" w:pos="4320"/>
                <w:tab w:val="left" w:pos="4500"/>
              </w:tabs>
              <w:rPr>
                <w:b/>
                <w:sz w:val="28"/>
                <w:szCs w:val="28"/>
                <w:lang w:val="uz-Cyrl-UZ"/>
              </w:rPr>
            </w:pPr>
            <w:r w:rsidRPr="00397A44">
              <w:rPr>
                <w:b/>
                <w:sz w:val="28"/>
                <w:szCs w:val="28"/>
                <w:lang w:val="uz-Cyrl-UZ"/>
              </w:rPr>
              <w:t xml:space="preserve">uz </w:t>
            </w:r>
            <w:r w:rsidRPr="00397A44">
              <w:rPr>
                <w:sz w:val="28"/>
                <w:szCs w:val="28"/>
                <w:lang w:val="uz-Cyrl-UZ"/>
              </w:rPr>
              <w:t>-</w:t>
            </w:r>
            <w:r w:rsidRPr="00397A44">
              <w:rPr>
                <w:b/>
                <w:sz w:val="28"/>
                <w:szCs w:val="28"/>
                <w:lang w:val="uz-Cyrl-UZ"/>
              </w:rPr>
              <w:t xml:space="preserve"> </w:t>
            </w:r>
            <w:r w:rsidRPr="00397A44">
              <w:rPr>
                <w:sz w:val="28"/>
                <w:szCs w:val="28"/>
                <w:lang w:val="uz-Cyrl-UZ"/>
              </w:rPr>
              <w:t>trevoga indikatsiya signali</w:t>
            </w:r>
          </w:p>
          <w:p w:rsidR="00117511" w:rsidRDefault="00117511" w:rsidP="003A7C3D">
            <w:pPr>
              <w:tabs>
                <w:tab w:val="left" w:pos="4320"/>
                <w:tab w:val="left" w:pos="4500"/>
              </w:tabs>
              <w:rPr>
                <w:sz w:val="28"/>
                <w:szCs w:val="28"/>
                <w:lang w:val="en-US"/>
              </w:rPr>
            </w:pPr>
            <w:r>
              <w:rPr>
                <w:sz w:val="28"/>
                <w:szCs w:val="28"/>
                <w:lang w:val="uz-Cyrl-UZ"/>
              </w:rPr>
              <w:t xml:space="preserve">      </w:t>
            </w:r>
            <w:r>
              <w:rPr>
                <w:sz w:val="28"/>
                <w:szCs w:val="28"/>
              </w:rPr>
              <w:t>тревога</w:t>
            </w:r>
            <w:r w:rsidRPr="00397A44">
              <w:rPr>
                <w:sz w:val="28"/>
                <w:szCs w:val="28"/>
                <w:lang w:val="en-US"/>
              </w:rPr>
              <w:t xml:space="preserve"> </w:t>
            </w:r>
            <w:r>
              <w:rPr>
                <w:sz w:val="28"/>
                <w:szCs w:val="28"/>
              </w:rPr>
              <w:t>индикация</w:t>
            </w:r>
            <w:r w:rsidRPr="00397A44">
              <w:rPr>
                <w:sz w:val="28"/>
                <w:szCs w:val="28"/>
                <w:lang w:val="en-US"/>
              </w:rPr>
              <w:t xml:space="preserve"> </w:t>
            </w:r>
            <w:r>
              <w:rPr>
                <w:sz w:val="28"/>
                <w:szCs w:val="28"/>
                <w:lang w:val="en-US"/>
              </w:rPr>
              <w:br/>
            </w:r>
            <w:r>
              <w:rPr>
                <w:sz w:val="28"/>
                <w:szCs w:val="28"/>
              </w:rPr>
              <w:t>сигнали</w:t>
            </w:r>
          </w:p>
          <w:p w:rsidR="00117511" w:rsidRPr="00B14C2F" w:rsidRDefault="00117511" w:rsidP="003A7C3D">
            <w:pPr>
              <w:tabs>
                <w:tab w:val="left" w:pos="4320"/>
                <w:tab w:val="left" w:pos="4500"/>
              </w:tabs>
              <w:rPr>
                <w:sz w:val="28"/>
                <w:szCs w:val="28"/>
                <w:lang w:val="en-US"/>
              </w:rPr>
            </w:pPr>
            <w:r w:rsidRPr="0017350E">
              <w:rPr>
                <w:b/>
                <w:sz w:val="28"/>
                <w:szCs w:val="28"/>
                <w:lang w:val="en-US"/>
              </w:rPr>
              <w:t xml:space="preserve">en </w:t>
            </w:r>
            <w:r w:rsidRPr="00A64F1C">
              <w:rPr>
                <w:sz w:val="28"/>
                <w:szCs w:val="28"/>
                <w:lang w:val="en-US"/>
              </w:rPr>
              <w:t>-</w:t>
            </w:r>
            <w:r w:rsidRPr="00B14C2F">
              <w:rPr>
                <w:sz w:val="28"/>
                <w:szCs w:val="28"/>
                <w:lang w:val="en-US"/>
              </w:rPr>
              <w:t xml:space="preserve"> alarm indication signal </w:t>
            </w:r>
          </w:p>
        </w:tc>
        <w:tc>
          <w:tcPr>
            <w:tcW w:w="2921" w:type="pct"/>
          </w:tcPr>
          <w:p w:rsidR="00117511" w:rsidRDefault="00117511" w:rsidP="003A7C3D">
            <w:pPr>
              <w:tabs>
                <w:tab w:val="left" w:pos="4320"/>
                <w:tab w:val="left" w:pos="4500"/>
              </w:tabs>
              <w:jc w:val="both"/>
              <w:rPr>
                <w:sz w:val="28"/>
                <w:szCs w:val="28"/>
                <w:lang w:val="uz-Cyrl-UZ"/>
              </w:rPr>
            </w:pPr>
            <w:r>
              <w:rPr>
                <w:sz w:val="28"/>
                <w:szCs w:val="28"/>
              </w:rPr>
              <w:t>Звуковой или световой сигнал, уведомляющий о тревожной ситуации.</w:t>
            </w:r>
          </w:p>
          <w:p w:rsidR="00117511" w:rsidRPr="008E75E2" w:rsidRDefault="00117511" w:rsidP="003A7C3D">
            <w:pPr>
              <w:tabs>
                <w:tab w:val="left" w:pos="4320"/>
                <w:tab w:val="left" w:pos="4500"/>
              </w:tabs>
              <w:jc w:val="both"/>
              <w:rPr>
                <w:sz w:val="18"/>
                <w:szCs w:val="18"/>
              </w:rPr>
            </w:pPr>
          </w:p>
          <w:p w:rsidR="00117511" w:rsidRPr="004034F5" w:rsidRDefault="00117511" w:rsidP="003A7C3D">
            <w:pPr>
              <w:tabs>
                <w:tab w:val="left" w:pos="4320"/>
                <w:tab w:val="left" w:pos="4500"/>
              </w:tabs>
              <w:jc w:val="both"/>
              <w:rPr>
                <w:sz w:val="28"/>
                <w:szCs w:val="28"/>
                <w:lang w:val="uz-Cyrl-UZ"/>
              </w:rPr>
            </w:pPr>
            <w:r>
              <w:rPr>
                <w:sz w:val="28"/>
                <w:szCs w:val="28"/>
                <w:lang w:val="uz-Cyrl-UZ"/>
              </w:rPr>
              <w:t>Xavf</w:t>
            </w:r>
            <w:r w:rsidRPr="004034F5">
              <w:rPr>
                <w:sz w:val="28"/>
                <w:szCs w:val="28"/>
                <w:lang w:val="uz-Cyrl-UZ"/>
              </w:rPr>
              <w:t>-</w:t>
            </w:r>
            <w:r>
              <w:rPr>
                <w:sz w:val="28"/>
                <w:szCs w:val="28"/>
                <w:lang w:val="uz-Cyrl-UZ"/>
              </w:rPr>
              <w:t>xatarli</w:t>
            </w:r>
            <w:r w:rsidRPr="004034F5">
              <w:rPr>
                <w:sz w:val="28"/>
                <w:szCs w:val="28"/>
                <w:lang w:val="uz-Cyrl-UZ"/>
              </w:rPr>
              <w:t xml:space="preserve"> </w:t>
            </w:r>
            <w:r>
              <w:rPr>
                <w:sz w:val="28"/>
                <w:szCs w:val="28"/>
                <w:lang w:val="uz-Cyrl-UZ"/>
              </w:rPr>
              <w:t>vaziyat</w:t>
            </w:r>
            <w:r w:rsidRPr="004034F5">
              <w:rPr>
                <w:sz w:val="28"/>
                <w:szCs w:val="28"/>
                <w:lang w:val="uz-Cyrl-UZ"/>
              </w:rPr>
              <w:t xml:space="preserve"> </w:t>
            </w:r>
            <w:r>
              <w:rPr>
                <w:sz w:val="28"/>
                <w:szCs w:val="28"/>
                <w:lang w:val="uz-Cyrl-UZ"/>
              </w:rPr>
              <w:t>to‘g‘risida</w:t>
            </w:r>
            <w:r w:rsidRPr="004034F5">
              <w:rPr>
                <w:sz w:val="28"/>
                <w:szCs w:val="28"/>
                <w:lang w:val="uz-Cyrl-UZ"/>
              </w:rPr>
              <w:t xml:space="preserve"> </w:t>
            </w:r>
            <w:r>
              <w:rPr>
                <w:sz w:val="28"/>
                <w:szCs w:val="28"/>
                <w:lang w:val="uz-Cyrl-UZ"/>
              </w:rPr>
              <w:t>xabar</w:t>
            </w:r>
            <w:r w:rsidRPr="004034F5">
              <w:rPr>
                <w:sz w:val="28"/>
                <w:szCs w:val="28"/>
                <w:lang w:val="uz-Cyrl-UZ"/>
              </w:rPr>
              <w:t xml:space="preserve"> </w:t>
            </w:r>
            <w:r>
              <w:rPr>
                <w:sz w:val="28"/>
                <w:szCs w:val="28"/>
                <w:lang w:val="uz-Cyrl-UZ"/>
              </w:rPr>
              <w:t>beradigan</w:t>
            </w:r>
            <w:r w:rsidRPr="004034F5">
              <w:rPr>
                <w:sz w:val="28"/>
                <w:szCs w:val="28"/>
                <w:lang w:val="uz-Cyrl-UZ"/>
              </w:rPr>
              <w:t xml:space="preserve"> </w:t>
            </w:r>
            <w:r>
              <w:rPr>
                <w:sz w:val="28"/>
                <w:szCs w:val="28"/>
                <w:lang w:val="uz-Cyrl-UZ"/>
              </w:rPr>
              <w:t>tovush</w:t>
            </w:r>
            <w:r w:rsidRPr="004034F5">
              <w:rPr>
                <w:sz w:val="28"/>
                <w:szCs w:val="28"/>
                <w:lang w:val="uz-Cyrl-UZ"/>
              </w:rPr>
              <w:t xml:space="preserve"> </w:t>
            </w:r>
            <w:r>
              <w:rPr>
                <w:sz w:val="28"/>
                <w:szCs w:val="28"/>
                <w:lang w:val="uz-Cyrl-UZ"/>
              </w:rPr>
              <w:t>yoki</w:t>
            </w:r>
            <w:r w:rsidRPr="004034F5">
              <w:rPr>
                <w:sz w:val="28"/>
                <w:szCs w:val="28"/>
                <w:lang w:val="uz-Cyrl-UZ"/>
              </w:rPr>
              <w:t xml:space="preserve"> </w:t>
            </w:r>
            <w:r>
              <w:rPr>
                <w:sz w:val="28"/>
                <w:szCs w:val="28"/>
                <w:lang w:val="uz-Cyrl-UZ"/>
              </w:rPr>
              <w:t>yorug‘lik</w:t>
            </w:r>
            <w:r w:rsidRPr="004034F5">
              <w:rPr>
                <w:sz w:val="28"/>
                <w:szCs w:val="28"/>
                <w:lang w:val="uz-Cyrl-UZ"/>
              </w:rPr>
              <w:t xml:space="preserve"> </w:t>
            </w:r>
            <w:r>
              <w:rPr>
                <w:sz w:val="28"/>
                <w:szCs w:val="28"/>
                <w:lang w:val="uz-Cyrl-UZ"/>
              </w:rPr>
              <w:t>signali</w:t>
            </w:r>
            <w:r w:rsidRPr="004034F5">
              <w:rPr>
                <w:sz w:val="28"/>
                <w:szCs w:val="28"/>
                <w:lang w:val="uz-Cyrl-UZ"/>
              </w:rPr>
              <w:t>.</w:t>
            </w:r>
          </w:p>
          <w:p w:rsidR="00117511" w:rsidRPr="008E75E2" w:rsidRDefault="00117511" w:rsidP="003A7C3D">
            <w:pPr>
              <w:tabs>
                <w:tab w:val="left" w:pos="4320"/>
                <w:tab w:val="left" w:pos="4500"/>
              </w:tabs>
              <w:jc w:val="both"/>
              <w:rPr>
                <w:sz w:val="18"/>
                <w:szCs w:val="18"/>
                <w:lang w:val="en-US"/>
              </w:rPr>
            </w:pPr>
          </w:p>
          <w:p w:rsidR="00117511" w:rsidRDefault="00117511" w:rsidP="003A7C3D">
            <w:pPr>
              <w:tabs>
                <w:tab w:val="left" w:pos="4320"/>
                <w:tab w:val="left" w:pos="4500"/>
              </w:tabs>
              <w:jc w:val="both"/>
              <w:rPr>
                <w:sz w:val="28"/>
                <w:szCs w:val="28"/>
                <w:lang w:val="uz-Cyrl-UZ"/>
              </w:rPr>
            </w:pPr>
            <w:r w:rsidRPr="004034F5">
              <w:rPr>
                <w:sz w:val="28"/>
                <w:szCs w:val="28"/>
                <w:lang w:val="uz-Cyrl-UZ"/>
              </w:rPr>
              <w:t>Хавф-хатарли вазият тўғрисида хабар берадиган товуш ёки ёруғлик сигнали.</w:t>
            </w:r>
          </w:p>
          <w:p w:rsidR="00D336E6" w:rsidRPr="007E7AD5" w:rsidRDefault="00D336E6" w:rsidP="003A7C3D">
            <w:pPr>
              <w:tabs>
                <w:tab w:val="left" w:pos="4320"/>
                <w:tab w:val="left" w:pos="4500"/>
              </w:tabs>
              <w:jc w:val="both"/>
              <w:rPr>
                <w:sz w:val="28"/>
                <w:szCs w:val="28"/>
                <w:lang w:val="uz-Cyrl-UZ"/>
              </w:rPr>
            </w:pPr>
          </w:p>
        </w:tc>
      </w:tr>
      <w:tr w:rsidR="00117511" w:rsidRPr="00C72AA7">
        <w:trPr>
          <w:tblCellSpacing w:w="0" w:type="dxa"/>
          <w:jc w:val="center"/>
        </w:trPr>
        <w:tc>
          <w:tcPr>
            <w:tcW w:w="2079" w:type="pct"/>
          </w:tcPr>
          <w:p w:rsidR="00117511" w:rsidRPr="004879B7" w:rsidRDefault="00117511" w:rsidP="003A7C3D">
            <w:pPr>
              <w:rPr>
                <w:b/>
                <w:bCs/>
                <w:color w:val="000000"/>
                <w:sz w:val="28"/>
                <w:szCs w:val="28"/>
                <w:lang w:val="uz-Cyrl-UZ"/>
              </w:rPr>
            </w:pPr>
            <w:r w:rsidRPr="004879B7">
              <w:rPr>
                <w:b/>
                <w:sz w:val="28"/>
                <w:szCs w:val="28"/>
              </w:rPr>
              <w:t>Сигнатура</w:t>
            </w:r>
            <w:r w:rsidRPr="004879B7">
              <w:rPr>
                <w:b/>
                <w:bCs/>
                <w:color w:val="000000"/>
                <w:sz w:val="28"/>
                <w:szCs w:val="28"/>
                <w:lang w:val="uz-Cyrl-UZ"/>
              </w:rPr>
              <w:t xml:space="preserve"> </w:t>
            </w:r>
          </w:p>
          <w:p w:rsidR="00117511" w:rsidRDefault="00117511" w:rsidP="003A7C3D">
            <w:pPr>
              <w:rPr>
                <w:b/>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signatura</w:t>
            </w:r>
          </w:p>
          <w:p w:rsidR="00117511" w:rsidRDefault="00117511" w:rsidP="003A7C3D">
            <w:pPr>
              <w:rPr>
                <w:bCs/>
                <w:color w:val="000000"/>
                <w:sz w:val="28"/>
                <w:szCs w:val="28"/>
                <w:lang w:val="uz-Cyrl-UZ"/>
              </w:rPr>
            </w:pPr>
            <w:r>
              <w:rPr>
                <w:bCs/>
                <w:color w:val="000000"/>
                <w:sz w:val="28"/>
                <w:szCs w:val="28"/>
                <w:lang w:val="uz-Cyrl-UZ"/>
              </w:rPr>
              <w:t xml:space="preserve">       сигнатура</w:t>
            </w:r>
          </w:p>
          <w:p w:rsidR="00117511" w:rsidRPr="004879B7" w:rsidRDefault="00117511" w:rsidP="003A7C3D">
            <w:pPr>
              <w:tabs>
                <w:tab w:val="left" w:pos="4320"/>
                <w:tab w:val="left" w:pos="4500"/>
              </w:tabs>
              <w:rPr>
                <w:sz w:val="28"/>
                <w:szCs w:val="28"/>
                <w:lang w:val="en-US"/>
              </w:rPr>
            </w:pPr>
            <w:r w:rsidRPr="000F6207">
              <w:rPr>
                <w:b/>
                <w:bCs/>
                <w:color w:val="000000"/>
                <w:sz w:val="28"/>
                <w:szCs w:val="28"/>
                <w:lang w:val="en-US"/>
              </w:rPr>
              <w:t xml:space="preserve">en </w:t>
            </w:r>
            <w:r w:rsidRPr="00F61237">
              <w:rPr>
                <w:bCs/>
                <w:color w:val="000000"/>
                <w:sz w:val="28"/>
                <w:szCs w:val="28"/>
                <w:lang w:val="en-US"/>
              </w:rPr>
              <w:t>-</w:t>
            </w:r>
            <w:r>
              <w:rPr>
                <w:b/>
                <w:sz w:val="28"/>
                <w:szCs w:val="28"/>
                <w:lang w:val="en-US"/>
              </w:rPr>
              <w:t xml:space="preserve"> </w:t>
            </w:r>
            <w:r w:rsidRPr="004879B7">
              <w:rPr>
                <w:sz w:val="28"/>
                <w:szCs w:val="28"/>
                <w:lang w:val="en-US"/>
              </w:rPr>
              <w:t xml:space="preserve">signature </w:t>
            </w:r>
          </w:p>
          <w:p w:rsidR="00117511" w:rsidRPr="00090225" w:rsidRDefault="00117511" w:rsidP="003A7C3D">
            <w:pPr>
              <w:rPr>
                <w:b/>
                <w:bCs/>
                <w:color w:val="000000"/>
                <w:sz w:val="26"/>
                <w:szCs w:val="26"/>
                <w:lang w:val="uz-Latn-UZ"/>
              </w:rPr>
            </w:pPr>
          </w:p>
        </w:tc>
        <w:tc>
          <w:tcPr>
            <w:tcW w:w="2921" w:type="pct"/>
          </w:tcPr>
          <w:p w:rsidR="00117511" w:rsidRDefault="00117511" w:rsidP="003A7C3D">
            <w:pPr>
              <w:jc w:val="both"/>
              <w:rPr>
                <w:sz w:val="28"/>
                <w:szCs w:val="28"/>
                <w:lang w:val="uz-Cyrl-UZ"/>
              </w:rPr>
            </w:pPr>
            <w:r>
              <w:rPr>
                <w:sz w:val="28"/>
                <w:szCs w:val="28"/>
              </w:rPr>
              <w:t>В ООП типовая часть спецификации элемента определения класса, включающая тип результата для атрибута и функции; для процедур включает также число и типы их аргументов.</w:t>
            </w:r>
          </w:p>
          <w:p w:rsidR="00117511" w:rsidRPr="008E75E2" w:rsidRDefault="00117511" w:rsidP="003A7C3D">
            <w:pPr>
              <w:jc w:val="both"/>
              <w:rPr>
                <w:sz w:val="18"/>
                <w:szCs w:val="18"/>
              </w:rPr>
            </w:pPr>
          </w:p>
          <w:p w:rsidR="00117511" w:rsidRDefault="00117511" w:rsidP="003A7C3D">
            <w:pPr>
              <w:jc w:val="both"/>
              <w:rPr>
                <w:sz w:val="28"/>
                <w:szCs w:val="28"/>
              </w:rPr>
            </w:pPr>
            <w:r>
              <w:rPr>
                <w:sz w:val="28"/>
                <w:szCs w:val="28"/>
                <w:lang w:val="en-US"/>
              </w:rPr>
              <w:t>O</w:t>
            </w:r>
            <w:r w:rsidRPr="0099137E">
              <w:rPr>
                <w:sz w:val="28"/>
                <w:szCs w:val="28"/>
                <w:lang w:val="en-US"/>
              </w:rPr>
              <w:t>YD</w:t>
            </w:r>
            <w:r>
              <w:rPr>
                <w:sz w:val="28"/>
                <w:szCs w:val="28"/>
                <w:lang w:val="en-US"/>
              </w:rPr>
              <w:t xml:space="preserve"> </w:t>
            </w:r>
            <w:r w:rsidRPr="0099137E">
              <w:rPr>
                <w:sz w:val="28"/>
                <w:szCs w:val="28"/>
                <w:lang w:val="en-US"/>
              </w:rPr>
              <w:t>da: klassni aniqlash elementi spetsifikat</w:t>
            </w:r>
            <w:r w:rsidRPr="00A643F6">
              <w:rPr>
                <w:sz w:val="28"/>
                <w:szCs w:val="28"/>
                <w:lang w:val="en-US"/>
              </w:rPr>
              <w:t>-</w:t>
            </w:r>
            <w:r w:rsidRPr="0099137E">
              <w:rPr>
                <w:sz w:val="28"/>
                <w:szCs w:val="28"/>
                <w:lang w:val="en-US"/>
              </w:rPr>
              <w:t>siyasining namunali (tipovoy)</w:t>
            </w:r>
            <w:r>
              <w:rPr>
                <w:sz w:val="28"/>
                <w:szCs w:val="28"/>
                <w:lang w:val="uz-Cyrl-UZ"/>
              </w:rPr>
              <w:t xml:space="preserve"> qismi. </w:t>
            </w:r>
            <w:r w:rsidRPr="0099137E">
              <w:rPr>
                <w:sz w:val="28"/>
                <w:szCs w:val="28"/>
                <w:lang w:val="en-US"/>
              </w:rPr>
              <w:t xml:space="preserve">Atribut va </w:t>
            </w:r>
            <w:r>
              <w:rPr>
                <w:sz w:val="28"/>
                <w:szCs w:val="28"/>
                <w:lang w:val="en-US"/>
              </w:rPr>
              <w:t>funks</w:t>
            </w:r>
            <w:r w:rsidRPr="0099137E">
              <w:rPr>
                <w:sz w:val="28"/>
                <w:szCs w:val="28"/>
                <w:lang w:val="en-US"/>
              </w:rPr>
              <w:t>iya uchun natija turini, protseduralar uchun esa, ular argumentlarining soni va turlarini ham ichiga oladi.</w:t>
            </w:r>
          </w:p>
          <w:p w:rsidR="00D336E6" w:rsidRPr="00D336E6" w:rsidRDefault="00D336E6" w:rsidP="003A7C3D">
            <w:pPr>
              <w:jc w:val="both"/>
              <w:rPr>
                <w:sz w:val="16"/>
                <w:szCs w:val="16"/>
              </w:rPr>
            </w:pPr>
          </w:p>
          <w:p w:rsidR="008E75E2" w:rsidRPr="00D336E6" w:rsidRDefault="00117511" w:rsidP="003A7C3D">
            <w:pPr>
              <w:jc w:val="both"/>
              <w:rPr>
                <w:sz w:val="28"/>
                <w:szCs w:val="28"/>
              </w:rPr>
            </w:pPr>
            <w:r>
              <w:rPr>
                <w:sz w:val="28"/>
                <w:szCs w:val="28"/>
              </w:rPr>
              <w:t>ОЙД</w:t>
            </w:r>
            <w:r w:rsidRPr="005B6905">
              <w:rPr>
                <w:sz w:val="28"/>
                <w:szCs w:val="28"/>
              </w:rPr>
              <w:t xml:space="preserve"> </w:t>
            </w:r>
            <w:r>
              <w:rPr>
                <w:sz w:val="28"/>
                <w:szCs w:val="28"/>
              </w:rPr>
              <w:t>да: классни аниқлаш элементи спецификациясининг намунали (типовой)</w:t>
            </w:r>
            <w:r>
              <w:rPr>
                <w:sz w:val="28"/>
                <w:szCs w:val="28"/>
                <w:lang w:val="uz-Cyrl-UZ"/>
              </w:rPr>
              <w:t xml:space="preserve"> қисми. </w:t>
            </w:r>
            <w:r>
              <w:rPr>
                <w:sz w:val="28"/>
                <w:szCs w:val="28"/>
              </w:rPr>
              <w:t>Атрибут ва функция учун натижа турини, процедуралар учун эса, улар аргументларининг сони ва турларини ҳам ичига олади.</w:t>
            </w:r>
          </w:p>
        </w:tc>
      </w:tr>
      <w:tr w:rsidR="00117511" w:rsidRPr="001878AD">
        <w:trPr>
          <w:tblCellSpacing w:w="0" w:type="dxa"/>
          <w:jc w:val="center"/>
        </w:trPr>
        <w:tc>
          <w:tcPr>
            <w:tcW w:w="2079" w:type="pct"/>
          </w:tcPr>
          <w:p w:rsidR="00117511" w:rsidRPr="004879B7" w:rsidRDefault="00117511" w:rsidP="003A7C3D">
            <w:pPr>
              <w:tabs>
                <w:tab w:val="left" w:pos="4320"/>
                <w:tab w:val="left" w:pos="4500"/>
              </w:tabs>
              <w:rPr>
                <w:b/>
                <w:sz w:val="28"/>
                <w:szCs w:val="28"/>
                <w:lang w:val="uz-Cyrl-UZ"/>
              </w:rPr>
            </w:pPr>
            <w:r w:rsidRPr="004879B7">
              <w:rPr>
                <w:b/>
                <w:sz w:val="28"/>
                <w:szCs w:val="28"/>
              </w:rPr>
              <w:t xml:space="preserve">Сильносвязанная система </w:t>
            </w:r>
          </w:p>
          <w:p w:rsidR="00117511" w:rsidRDefault="00117511" w:rsidP="003A7C3D">
            <w:pPr>
              <w:tabs>
                <w:tab w:val="left" w:pos="4320"/>
                <w:tab w:val="left" w:pos="4500"/>
              </w:tabs>
              <w:rPr>
                <w:sz w:val="28"/>
                <w:szCs w:val="28"/>
                <w:lang w:val="uz-Cyrl-UZ"/>
              </w:rPr>
            </w:pPr>
            <w:r w:rsidRPr="00D05AFE">
              <w:rPr>
                <w:b/>
                <w:sz w:val="28"/>
                <w:szCs w:val="28"/>
                <w:lang w:val="uz-Cyrl-UZ"/>
              </w:rPr>
              <w:t xml:space="preserve">uz </w:t>
            </w:r>
            <w:r w:rsidRPr="00D05AFE">
              <w:rPr>
                <w:sz w:val="28"/>
                <w:szCs w:val="28"/>
                <w:lang w:val="uz-Cyrl-UZ"/>
              </w:rPr>
              <w:t>- kuchli bog‘langan tizim</w:t>
            </w:r>
          </w:p>
          <w:p w:rsidR="00117511" w:rsidRDefault="00117511" w:rsidP="003A7C3D">
            <w:pPr>
              <w:tabs>
                <w:tab w:val="left" w:pos="4320"/>
                <w:tab w:val="left" w:pos="4500"/>
              </w:tabs>
              <w:rPr>
                <w:sz w:val="28"/>
                <w:szCs w:val="28"/>
                <w:lang w:val="en-US"/>
              </w:rPr>
            </w:pPr>
            <w:r>
              <w:rPr>
                <w:b/>
                <w:sz w:val="28"/>
                <w:szCs w:val="28"/>
                <w:lang w:val="uz-Cyrl-UZ"/>
              </w:rPr>
              <w:t xml:space="preserve">      </w:t>
            </w:r>
            <w:r w:rsidRPr="00D05AFE">
              <w:rPr>
                <w:sz w:val="28"/>
                <w:szCs w:val="28"/>
                <w:lang w:val="uz-Cyrl-UZ"/>
              </w:rPr>
              <w:t>кучли боғланган тизим</w:t>
            </w:r>
          </w:p>
          <w:p w:rsidR="00117511" w:rsidRPr="004879B7"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F61237">
              <w:rPr>
                <w:bCs/>
                <w:color w:val="000000"/>
                <w:sz w:val="28"/>
                <w:szCs w:val="28"/>
                <w:lang w:val="en-US"/>
              </w:rPr>
              <w:t>-</w:t>
            </w:r>
            <w:r w:rsidRPr="004879B7">
              <w:rPr>
                <w:sz w:val="28"/>
                <w:szCs w:val="28"/>
                <w:lang w:val="en-US"/>
              </w:rPr>
              <w:t xml:space="preserve"> tightly</w:t>
            </w:r>
            <w:r w:rsidRPr="00844AE4">
              <w:rPr>
                <w:sz w:val="28"/>
                <w:szCs w:val="28"/>
                <w:lang w:val="en-US"/>
              </w:rPr>
              <w:t xml:space="preserve"> </w:t>
            </w:r>
            <w:r w:rsidRPr="004879B7">
              <w:rPr>
                <w:sz w:val="28"/>
                <w:szCs w:val="28"/>
                <w:lang w:val="en-US"/>
              </w:rPr>
              <w:t>coupled</w:t>
            </w:r>
            <w:r w:rsidRPr="00844AE4">
              <w:rPr>
                <w:sz w:val="28"/>
                <w:szCs w:val="28"/>
                <w:lang w:val="en-US"/>
              </w:rPr>
              <w:t xml:space="preserve"> </w:t>
            </w:r>
            <w:r w:rsidRPr="004879B7">
              <w:rPr>
                <w:sz w:val="28"/>
                <w:szCs w:val="28"/>
                <w:lang w:val="en-US"/>
              </w:rPr>
              <w:t>system</w:t>
            </w:r>
            <w:r w:rsidRPr="00844AE4">
              <w:rPr>
                <w:sz w:val="28"/>
                <w:szCs w:val="28"/>
                <w:lang w:val="en-US"/>
              </w:rPr>
              <w:t xml:space="preserve"> </w:t>
            </w:r>
          </w:p>
          <w:p w:rsidR="00117511" w:rsidRPr="004879B7"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Многопроцессорная вычислительная система с общим полем оперативной памяти или кластер – в отличие от многомашинной вычислительной системы или сети, состоящей из однородных либо разнородных устройств</w:t>
            </w:r>
            <w:r w:rsidRPr="00FB6488">
              <w:rPr>
                <w:sz w:val="28"/>
                <w:szCs w:val="28"/>
              </w:rPr>
              <w:t>.</w:t>
            </w:r>
          </w:p>
          <w:p w:rsidR="00117511" w:rsidRPr="00D336E6" w:rsidRDefault="00117511" w:rsidP="003A7C3D">
            <w:pPr>
              <w:tabs>
                <w:tab w:val="left" w:pos="4320"/>
                <w:tab w:val="left" w:pos="4500"/>
              </w:tabs>
              <w:jc w:val="both"/>
              <w:rPr>
                <w:sz w:val="14"/>
                <w:szCs w:val="14"/>
              </w:rPr>
            </w:pPr>
          </w:p>
          <w:p w:rsidR="00117511" w:rsidRPr="00DE4857" w:rsidRDefault="00117511" w:rsidP="003A7C3D">
            <w:pPr>
              <w:tabs>
                <w:tab w:val="left" w:pos="4320"/>
                <w:tab w:val="left" w:pos="4500"/>
              </w:tabs>
              <w:jc w:val="both"/>
              <w:rPr>
                <w:sz w:val="28"/>
                <w:szCs w:val="28"/>
              </w:rPr>
            </w:pPr>
            <w:r>
              <w:rPr>
                <w:sz w:val="28"/>
                <w:szCs w:val="28"/>
                <w:lang w:val="uz-Cyrl-UZ"/>
              </w:rPr>
              <w:t>Ko‘p</w:t>
            </w:r>
            <w:r w:rsidRPr="001878AD">
              <w:rPr>
                <w:sz w:val="28"/>
                <w:szCs w:val="28"/>
                <w:lang w:val="uz-Cyrl-UZ"/>
              </w:rPr>
              <w:t xml:space="preserve"> </w:t>
            </w:r>
            <w:r>
              <w:rPr>
                <w:sz w:val="28"/>
                <w:szCs w:val="28"/>
                <w:lang w:val="uz-Cyrl-UZ"/>
              </w:rPr>
              <w:t>mashinali</w:t>
            </w:r>
            <w:r w:rsidRPr="001878AD">
              <w:rPr>
                <w:sz w:val="28"/>
                <w:szCs w:val="28"/>
                <w:lang w:val="uz-Cyrl-UZ"/>
              </w:rPr>
              <w:t xml:space="preserve"> </w:t>
            </w:r>
            <w:r>
              <w:rPr>
                <w:sz w:val="28"/>
                <w:szCs w:val="28"/>
                <w:lang w:val="uz-Cyrl-UZ"/>
              </w:rPr>
              <w:t>hisoblash</w:t>
            </w:r>
            <w:r w:rsidRPr="001878AD">
              <w:rPr>
                <w:sz w:val="28"/>
                <w:szCs w:val="28"/>
                <w:lang w:val="uz-Cyrl-UZ"/>
              </w:rPr>
              <w:t xml:space="preserve"> </w:t>
            </w:r>
            <w:r>
              <w:rPr>
                <w:sz w:val="28"/>
                <w:szCs w:val="28"/>
                <w:lang w:val="uz-Cyrl-UZ"/>
              </w:rPr>
              <w:t>tizimidan</w:t>
            </w:r>
            <w:r w:rsidRPr="001878AD">
              <w:rPr>
                <w:sz w:val="28"/>
                <w:szCs w:val="28"/>
                <w:lang w:val="uz-Cyrl-UZ"/>
              </w:rPr>
              <w:t xml:space="preserve"> </w:t>
            </w:r>
            <w:r>
              <w:rPr>
                <w:sz w:val="28"/>
                <w:szCs w:val="28"/>
                <w:lang w:val="uz-Cyrl-UZ"/>
              </w:rPr>
              <w:t>yoki bir</w:t>
            </w:r>
            <w:r w:rsidRPr="001878AD">
              <w:rPr>
                <w:sz w:val="28"/>
                <w:szCs w:val="28"/>
                <w:lang w:val="uz-Cyrl-UZ"/>
              </w:rPr>
              <w:t xml:space="preserve"> </w:t>
            </w:r>
            <w:r>
              <w:rPr>
                <w:sz w:val="28"/>
                <w:szCs w:val="28"/>
                <w:lang w:val="uz-Cyrl-UZ"/>
              </w:rPr>
              <w:t>xil</w:t>
            </w:r>
            <w:r w:rsidRPr="001878AD">
              <w:rPr>
                <w:sz w:val="28"/>
                <w:szCs w:val="28"/>
                <w:lang w:val="uz-Cyrl-UZ"/>
              </w:rPr>
              <w:t xml:space="preserve"> </w:t>
            </w:r>
            <w:r>
              <w:rPr>
                <w:sz w:val="28"/>
                <w:szCs w:val="28"/>
                <w:lang w:val="uz-Cyrl-UZ"/>
              </w:rPr>
              <w:t>yoki</w:t>
            </w:r>
            <w:r w:rsidRPr="001878AD">
              <w:rPr>
                <w:sz w:val="28"/>
                <w:szCs w:val="28"/>
                <w:lang w:val="uz-Cyrl-UZ"/>
              </w:rPr>
              <w:t xml:space="preserve"> </w:t>
            </w:r>
            <w:r>
              <w:rPr>
                <w:sz w:val="28"/>
                <w:szCs w:val="28"/>
                <w:lang w:val="uz-Cyrl-UZ"/>
              </w:rPr>
              <w:t>turli</w:t>
            </w:r>
            <w:r w:rsidRPr="001878AD">
              <w:rPr>
                <w:sz w:val="28"/>
                <w:szCs w:val="28"/>
                <w:lang w:val="uz-Cyrl-UZ"/>
              </w:rPr>
              <w:t xml:space="preserve"> </w:t>
            </w:r>
            <w:r>
              <w:rPr>
                <w:sz w:val="28"/>
                <w:szCs w:val="28"/>
                <w:lang w:val="uz-Cyrl-UZ"/>
              </w:rPr>
              <w:t>qurilmalardan</w:t>
            </w:r>
            <w:r w:rsidRPr="001878AD">
              <w:rPr>
                <w:sz w:val="28"/>
                <w:szCs w:val="28"/>
                <w:lang w:val="uz-Cyrl-UZ"/>
              </w:rPr>
              <w:t xml:space="preserve"> </w:t>
            </w:r>
            <w:r>
              <w:rPr>
                <w:sz w:val="28"/>
                <w:szCs w:val="28"/>
                <w:lang w:val="uz-Cyrl-UZ"/>
              </w:rPr>
              <w:t>iborat</w:t>
            </w:r>
            <w:r w:rsidRPr="001878AD">
              <w:rPr>
                <w:sz w:val="28"/>
                <w:szCs w:val="28"/>
                <w:lang w:val="uz-Cyrl-UZ"/>
              </w:rPr>
              <w:t xml:space="preserve"> </w:t>
            </w:r>
            <w:r>
              <w:rPr>
                <w:sz w:val="28"/>
                <w:szCs w:val="28"/>
                <w:lang w:val="uz-Cyrl-UZ"/>
              </w:rPr>
              <w:t>bo‘lgan</w:t>
            </w:r>
            <w:r w:rsidRPr="001878AD">
              <w:rPr>
                <w:sz w:val="28"/>
                <w:szCs w:val="28"/>
                <w:lang w:val="uz-Cyrl-UZ"/>
              </w:rPr>
              <w:t xml:space="preserve"> </w:t>
            </w:r>
            <w:r>
              <w:rPr>
                <w:sz w:val="28"/>
                <w:szCs w:val="28"/>
                <w:lang w:val="uz-Cyrl-UZ"/>
              </w:rPr>
              <w:t>tarmoq-dan</w:t>
            </w:r>
            <w:r w:rsidRPr="001878AD">
              <w:rPr>
                <w:sz w:val="28"/>
                <w:szCs w:val="28"/>
                <w:lang w:val="uz-Cyrl-UZ"/>
              </w:rPr>
              <w:t xml:space="preserve"> </w:t>
            </w:r>
            <w:r>
              <w:rPr>
                <w:sz w:val="28"/>
                <w:szCs w:val="28"/>
                <w:lang w:val="uz-Cyrl-UZ"/>
              </w:rPr>
              <w:t>farqli</w:t>
            </w:r>
            <w:r w:rsidRPr="001878AD">
              <w:rPr>
                <w:sz w:val="28"/>
                <w:szCs w:val="28"/>
                <w:lang w:val="uz-Cyrl-UZ"/>
              </w:rPr>
              <w:t xml:space="preserve"> </w:t>
            </w:r>
            <w:r>
              <w:rPr>
                <w:sz w:val="28"/>
                <w:szCs w:val="28"/>
                <w:lang w:val="uz-Cyrl-UZ"/>
              </w:rPr>
              <w:t>ravishda, umumiy operativ xotira maydoniga ega ko‘p protsessorli hisoblash tizimi yoki klaster.</w:t>
            </w:r>
          </w:p>
          <w:p w:rsidR="00117511" w:rsidRPr="00D336E6" w:rsidRDefault="00117511" w:rsidP="003A7C3D">
            <w:pPr>
              <w:tabs>
                <w:tab w:val="left" w:pos="4320"/>
                <w:tab w:val="left" w:pos="4500"/>
              </w:tabs>
              <w:jc w:val="both"/>
              <w:rPr>
                <w:sz w:val="14"/>
                <w:szCs w:val="14"/>
              </w:rPr>
            </w:pPr>
          </w:p>
          <w:p w:rsidR="00117511" w:rsidRPr="001878AD" w:rsidRDefault="00117511" w:rsidP="003A7C3D">
            <w:pPr>
              <w:tabs>
                <w:tab w:val="left" w:pos="4320"/>
                <w:tab w:val="left" w:pos="4500"/>
              </w:tabs>
              <w:jc w:val="both"/>
              <w:rPr>
                <w:sz w:val="28"/>
                <w:szCs w:val="28"/>
                <w:lang w:val="uz-Cyrl-UZ"/>
              </w:rPr>
            </w:pPr>
            <w:r w:rsidRPr="001878AD">
              <w:rPr>
                <w:sz w:val="28"/>
                <w:szCs w:val="28"/>
                <w:lang w:val="uz-Cyrl-UZ"/>
              </w:rPr>
              <w:t xml:space="preserve">Кўп </w:t>
            </w:r>
            <w:r>
              <w:rPr>
                <w:sz w:val="28"/>
                <w:szCs w:val="28"/>
                <w:lang w:val="uz-Cyrl-UZ"/>
              </w:rPr>
              <w:t>машинали ҳисоблаш тизимидан ёки</w:t>
            </w:r>
            <w:r w:rsidRPr="001878AD">
              <w:rPr>
                <w:sz w:val="28"/>
                <w:szCs w:val="28"/>
                <w:lang w:val="uz-Cyrl-UZ"/>
              </w:rPr>
              <w:t xml:space="preserve"> бир хил ёки турли қурилмалардан иборат бўлган тармоқдан фарқли равишда</w:t>
            </w:r>
            <w:r>
              <w:rPr>
                <w:sz w:val="28"/>
                <w:szCs w:val="28"/>
                <w:lang w:val="uz-Cyrl-UZ"/>
              </w:rPr>
              <w:t>, умумий опера-тив хотира майдонига эга кўп процессорли ҳисоблаш тизими ёки кластер.</w:t>
            </w:r>
          </w:p>
        </w:tc>
      </w:tr>
      <w:tr w:rsidR="00117511" w:rsidRPr="00F16AAA">
        <w:trPr>
          <w:tblCellSpacing w:w="0" w:type="dxa"/>
          <w:jc w:val="center"/>
        </w:trPr>
        <w:tc>
          <w:tcPr>
            <w:tcW w:w="2079" w:type="pct"/>
          </w:tcPr>
          <w:p w:rsidR="00117511" w:rsidRPr="004879B7" w:rsidRDefault="00117511" w:rsidP="003A7C3D">
            <w:pPr>
              <w:rPr>
                <w:b/>
                <w:sz w:val="28"/>
                <w:szCs w:val="28"/>
                <w:lang w:val="uz-Cyrl-UZ"/>
              </w:rPr>
            </w:pPr>
            <w:r w:rsidRPr="001C7AA6">
              <w:rPr>
                <w:b/>
                <w:sz w:val="28"/>
                <w:szCs w:val="28"/>
                <w:lang w:val="uz-Cyrl-UZ"/>
              </w:rPr>
              <w:t>Символ</w:t>
            </w:r>
          </w:p>
          <w:p w:rsidR="00117511" w:rsidRDefault="00117511"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simvol</w:t>
            </w:r>
          </w:p>
          <w:p w:rsidR="00117511" w:rsidRPr="001C7AA6" w:rsidRDefault="00117511" w:rsidP="003A7C3D">
            <w:pPr>
              <w:rPr>
                <w:sz w:val="28"/>
                <w:szCs w:val="28"/>
                <w:lang w:val="uz-Cyrl-UZ"/>
              </w:rPr>
            </w:pPr>
            <w:r>
              <w:rPr>
                <w:sz w:val="28"/>
                <w:szCs w:val="28"/>
                <w:lang w:val="uz-Cyrl-UZ"/>
              </w:rPr>
              <w:t xml:space="preserve">      </w:t>
            </w:r>
            <w:r w:rsidRPr="002E1A74">
              <w:rPr>
                <w:sz w:val="28"/>
                <w:szCs w:val="28"/>
                <w:lang w:val="uz-Cyrl-UZ"/>
              </w:rPr>
              <w:t xml:space="preserve"> </w:t>
            </w:r>
            <w:r>
              <w:rPr>
                <w:sz w:val="28"/>
                <w:szCs w:val="28"/>
                <w:lang w:val="uz-Cyrl-UZ"/>
              </w:rPr>
              <w:t>символ</w:t>
            </w:r>
          </w:p>
          <w:p w:rsidR="00117511" w:rsidRPr="004879B7" w:rsidRDefault="00117511" w:rsidP="003A7C3D">
            <w:pPr>
              <w:rPr>
                <w:sz w:val="28"/>
                <w:szCs w:val="28"/>
                <w:lang w:val="uz-Cyrl-UZ"/>
              </w:rPr>
            </w:pPr>
            <w:r w:rsidRPr="001C7AA6">
              <w:rPr>
                <w:b/>
                <w:bCs/>
                <w:color w:val="000000"/>
                <w:sz w:val="28"/>
                <w:szCs w:val="28"/>
                <w:lang w:val="uz-Cyrl-UZ"/>
              </w:rPr>
              <w:t xml:space="preserve">en </w:t>
            </w:r>
            <w:r w:rsidRPr="00CE5DE7">
              <w:rPr>
                <w:bCs/>
                <w:color w:val="000000"/>
                <w:sz w:val="28"/>
                <w:szCs w:val="28"/>
                <w:lang w:val="uz-Cyrl-UZ"/>
              </w:rPr>
              <w:t>-</w:t>
            </w:r>
            <w:r w:rsidRPr="00CE5DE7">
              <w:rPr>
                <w:sz w:val="28"/>
                <w:szCs w:val="28"/>
                <w:lang w:val="uz-Cyrl-UZ"/>
              </w:rPr>
              <w:t xml:space="preserve"> </w:t>
            </w:r>
            <w:r w:rsidRPr="001C7AA6">
              <w:rPr>
                <w:sz w:val="28"/>
                <w:szCs w:val="28"/>
                <w:lang w:val="uz-Cyrl-UZ"/>
              </w:rPr>
              <w:t xml:space="preserve">symbol </w:t>
            </w:r>
          </w:p>
          <w:p w:rsidR="00117511" w:rsidRPr="001C7AA6" w:rsidRDefault="00117511" w:rsidP="003A7C3D">
            <w:pPr>
              <w:rPr>
                <w:b/>
                <w:sz w:val="28"/>
                <w:szCs w:val="28"/>
                <w:lang w:val="uz-Cyrl-UZ"/>
              </w:rPr>
            </w:pPr>
          </w:p>
        </w:tc>
        <w:tc>
          <w:tcPr>
            <w:tcW w:w="2921" w:type="pct"/>
          </w:tcPr>
          <w:p w:rsidR="00117511" w:rsidRDefault="00117511" w:rsidP="003A7C3D">
            <w:pPr>
              <w:jc w:val="both"/>
              <w:rPr>
                <w:sz w:val="28"/>
                <w:szCs w:val="28"/>
                <w:lang w:val="uz-Cyrl-UZ"/>
              </w:rPr>
            </w:pPr>
            <w:r>
              <w:rPr>
                <w:sz w:val="28"/>
                <w:szCs w:val="28"/>
              </w:rPr>
              <w:t>Имя, обозначающее (идентифицирующее) регистр или адрес памяти</w:t>
            </w:r>
            <w:r w:rsidRPr="00757D3F">
              <w:rPr>
                <w:sz w:val="28"/>
                <w:szCs w:val="28"/>
              </w:rPr>
              <w:t>.</w:t>
            </w:r>
          </w:p>
          <w:p w:rsidR="00117511" w:rsidRPr="00D336E6" w:rsidRDefault="00117511" w:rsidP="003A7C3D">
            <w:pPr>
              <w:jc w:val="both"/>
              <w:rPr>
                <w:sz w:val="14"/>
                <w:szCs w:val="14"/>
              </w:rPr>
            </w:pPr>
          </w:p>
          <w:p w:rsidR="00117511" w:rsidRDefault="00117511" w:rsidP="003A7C3D">
            <w:pPr>
              <w:jc w:val="both"/>
              <w:rPr>
                <w:sz w:val="28"/>
                <w:szCs w:val="28"/>
                <w:lang w:val="en-US"/>
              </w:rPr>
            </w:pPr>
            <w:r w:rsidRPr="0099137E">
              <w:rPr>
                <w:sz w:val="28"/>
                <w:szCs w:val="28"/>
                <w:lang w:val="en-US"/>
              </w:rPr>
              <w:t>Xotira adresini yoki registrni bildiradigan (identifikatsiyalaydigan)</w:t>
            </w:r>
            <w:r>
              <w:rPr>
                <w:sz w:val="28"/>
                <w:szCs w:val="28"/>
                <w:lang w:val="uz-Cyrl-UZ"/>
              </w:rPr>
              <w:t xml:space="preserve"> nom.</w:t>
            </w:r>
          </w:p>
          <w:p w:rsidR="00117511" w:rsidRPr="00A643F6" w:rsidRDefault="00117511" w:rsidP="003A7C3D">
            <w:pPr>
              <w:jc w:val="both"/>
              <w:rPr>
                <w:sz w:val="16"/>
                <w:szCs w:val="16"/>
                <w:lang w:val="en-US"/>
              </w:rPr>
            </w:pPr>
          </w:p>
          <w:p w:rsidR="008E75E2" w:rsidRPr="00C925E8" w:rsidRDefault="00117511" w:rsidP="003A7C3D">
            <w:pPr>
              <w:jc w:val="both"/>
              <w:rPr>
                <w:sz w:val="28"/>
                <w:szCs w:val="28"/>
                <w:lang w:val="uz-Cyrl-UZ"/>
              </w:rPr>
            </w:pPr>
            <w:r>
              <w:rPr>
                <w:sz w:val="28"/>
                <w:szCs w:val="28"/>
              </w:rPr>
              <w:t>Хотира адресини ёки регистрни билдирадиган (идентификациялайдиган)</w:t>
            </w:r>
            <w:r>
              <w:rPr>
                <w:sz w:val="28"/>
                <w:szCs w:val="28"/>
                <w:lang w:val="uz-Cyrl-UZ"/>
              </w:rPr>
              <w:t xml:space="preserve"> ном.</w:t>
            </w:r>
          </w:p>
        </w:tc>
      </w:tr>
      <w:tr w:rsidR="00117511" w:rsidRPr="00C925E8">
        <w:trPr>
          <w:tblCellSpacing w:w="0" w:type="dxa"/>
          <w:jc w:val="center"/>
        </w:trPr>
        <w:tc>
          <w:tcPr>
            <w:tcW w:w="2079" w:type="pct"/>
          </w:tcPr>
          <w:p w:rsidR="00117511" w:rsidRPr="004879B7" w:rsidRDefault="00117511" w:rsidP="003A7C3D">
            <w:pPr>
              <w:rPr>
                <w:b/>
                <w:bCs/>
                <w:sz w:val="28"/>
                <w:szCs w:val="28"/>
                <w:lang w:val="uz-Cyrl-UZ"/>
              </w:rPr>
            </w:pPr>
            <w:r w:rsidRPr="004879B7">
              <w:rPr>
                <w:b/>
                <w:sz w:val="28"/>
                <w:szCs w:val="28"/>
              </w:rPr>
              <w:t>Символическая логика</w:t>
            </w:r>
            <w:r w:rsidRPr="004879B7">
              <w:rPr>
                <w:b/>
                <w:bCs/>
                <w:sz w:val="28"/>
                <w:szCs w:val="28"/>
              </w:rPr>
              <w:t xml:space="preserve"> </w:t>
            </w:r>
          </w:p>
          <w:p w:rsidR="00117511" w:rsidRDefault="00117511" w:rsidP="003A7C3D">
            <w:pPr>
              <w:rPr>
                <w:bCs/>
                <w:sz w:val="28"/>
                <w:szCs w:val="28"/>
                <w:lang w:val="uz-Cyrl-UZ"/>
              </w:rPr>
            </w:pPr>
            <w:r w:rsidRPr="00EB4564">
              <w:rPr>
                <w:b/>
                <w:bCs/>
                <w:sz w:val="28"/>
                <w:szCs w:val="28"/>
                <w:lang w:val="en-US"/>
              </w:rPr>
              <w:t>uz</w:t>
            </w:r>
            <w:r w:rsidRPr="00103A25">
              <w:rPr>
                <w:b/>
                <w:bCs/>
                <w:sz w:val="28"/>
                <w:szCs w:val="28"/>
              </w:rPr>
              <w:t xml:space="preserve"> </w:t>
            </w:r>
            <w:r w:rsidRPr="00103A25">
              <w:rPr>
                <w:bCs/>
                <w:sz w:val="28"/>
                <w:szCs w:val="28"/>
              </w:rPr>
              <w:t>-</w:t>
            </w:r>
            <w:r>
              <w:rPr>
                <w:sz w:val="28"/>
                <w:szCs w:val="28"/>
                <w:lang w:val="uz-Cyrl-UZ"/>
              </w:rPr>
              <w:t xml:space="preserve"> </w:t>
            </w:r>
            <w:r>
              <w:rPr>
                <w:sz w:val="28"/>
                <w:szCs w:val="28"/>
              </w:rPr>
              <w:t>simvolik</w:t>
            </w:r>
            <w:r>
              <w:rPr>
                <w:sz w:val="28"/>
                <w:szCs w:val="28"/>
                <w:lang w:val="uz-Cyrl-UZ"/>
              </w:rPr>
              <w:t xml:space="preserve"> mantiq</w:t>
            </w:r>
          </w:p>
          <w:p w:rsidR="00117511" w:rsidRPr="00844AE4" w:rsidRDefault="00117511" w:rsidP="003A7C3D">
            <w:pPr>
              <w:rPr>
                <w:sz w:val="28"/>
                <w:szCs w:val="28"/>
                <w:lang w:val="uz-Cyrl-UZ"/>
              </w:rPr>
            </w:pPr>
            <w:r>
              <w:rPr>
                <w:sz w:val="28"/>
                <w:szCs w:val="28"/>
                <w:lang w:val="uz-Cyrl-UZ"/>
              </w:rPr>
              <w:t xml:space="preserve">      </w:t>
            </w:r>
            <w:r>
              <w:rPr>
                <w:sz w:val="28"/>
                <w:szCs w:val="28"/>
              </w:rPr>
              <w:t xml:space="preserve"> </w:t>
            </w:r>
            <w:r w:rsidRPr="00844AE4">
              <w:rPr>
                <w:sz w:val="28"/>
                <w:szCs w:val="28"/>
                <w:lang w:val="uz-Cyrl-UZ"/>
              </w:rPr>
              <w:t>символик</w:t>
            </w:r>
            <w:r>
              <w:rPr>
                <w:sz w:val="28"/>
                <w:szCs w:val="28"/>
                <w:lang w:val="uz-Cyrl-UZ"/>
              </w:rPr>
              <w:t xml:space="preserve"> мантиқ</w:t>
            </w:r>
          </w:p>
          <w:p w:rsidR="00117511" w:rsidRPr="004879B7" w:rsidRDefault="00117511" w:rsidP="003A7C3D">
            <w:pPr>
              <w:rPr>
                <w:sz w:val="28"/>
                <w:szCs w:val="28"/>
                <w:lang w:val="uz-Cyrl-UZ"/>
              </w:rPr>
            </w:pPr>
            <w:r w:rsidRPr="00844AE4">
              <w:rPr>
                <w:b/>
                <w:bCs/>
                <w:color w:val="000000"/>
                <w:sz w:val="28"/>
                <w:szCs w:val="28"/>
                <w:lang w:val="uz-Cyrl-UZ"/>
              </w:rPr>
              <w:t xml:space="preserve">en </w:t>
            </w:r>
            <w:r w:rsidRPr="00CE5DE7">
              <w:rPr>
                <w:bCs/>
                <w:color w:val="000000"/>
                <w:sz w:val="28"/>
                <w:szCs w:val="28"/>
                <w:lang w:val="uz-Cyrl-UZ"/>
              </w:rPr>
              <w:t>-</w:t>
            </w:r>
            <w:r w:rsidRPr="00CE5DE7">
              <w:rPr>
                <w:sz w:val="28"/>
                <w:szCs w:val="28"/>
                <w:lang w:val="uz-Cyrl-UZ"/>
              </w:rPr>
              <w:t xml:space="preserve"> </w:t>
            </w:r>
            <w:r w:rsidRPr="00844AE4">
              <w:rPr>
                <w:sz w:val="28"/>
                <w:szCs w:val="28"/>
                <w:lang w:val="uz-Cyrl-UZ"/>
              </w:rPr>
              <w:t xml:space="preserve">symbolic logic </w:t>
            </w:r>
          </w:p>
          <w:p w:rsidR="00117511" w:rsidRPr="00844AE4" w:rsidRDefault="00117511" w:rsidP="003A7C3D">
            <w:pPr>
              <w:rPr>
                <w:sz w:val="28"/>
                <w:szCs w:val="28"/>
                <w:lang w:val="uz-Cyrl-UZ"/>
              </w:rPr>
            </w:pPr>
          </w:p>
        </w:tc>
        <w:tc>
          <w:tcPr>
            <w:tcW w:w="2921" w:type="pct"/>
          </w:tcPr>
          <w:p w:rsidR="00117511" w:rsidRDefault="00117511" w:rsidP="003A7C3D">
            <w:pPr>
              <w:jc w:val="both"/>
              <w:rPr>
                <w:sz w:val="28"/>
                <w:szCs w:val="28"/>
                <w:lang w:val="uz-Cyrl-UZ"/>
              </w:rPr>
            </w:pPr>
            <w:r>
              <w:rPr>
                <w:sz w:val="28"/>
                <w:szCs w:val="28"/>
              </w:rPr>
              <w:t>Математическая логика, использующая для выводов символы, а не выражения естест</w:t>
            </w:r>
            <w:r w:rsidR="00D336E6">
              <w:rPr>
                <w:sz w:val="28"/>
                <w:szCs w:val="28"/>
              </w:rPr>
              <w:t>-</w:t>
            </w:r>
            <w:r>
              <w:rPr>
                <w:sz w:val="28"/>
                <w:szCs w:val="28"/>
              </w:rPr>
              <w:t>венного языка.</w:t>
            </w:r>
          </w:p>
          <w:p w:rsidR="00117511" w:rsidRPr="00D336E6" w:rsidRDefault="00117511" w:rsidP="003A7C3D">
            <w:pPr>
              <w:jc w:val="both"/>
              <w:rPr>
                <w:sz w:val="14"/>
                <w:szCs w:val="14"/>
              </w:rPr>
            </w:pPr>
          </w:p>
          <w:p w:rsidR="00117511" w:rsidRDefault="00117511" w:rsidP="003A7C3D">
            <w:pPr>
              <w:jc w:val="both"/>
              <w:rPr>
                <w:sz w:val="28"/>
                <w:szCs w:val="28"/>
                <w:lang w:val="en-US"/>
              </w:rPr>
            </w:pPr>
            <w:r>
              <w:rPr>
                <w:sz w:val="28"/>
                <w:szCs w:val="28"/>
                <w:lang w:val="uz-Cyrl-UZ"/>
              </w:rPr>
              <w:t>Xulosalar</w:t>
            </w:r>
            <w:r w:rsidRPr="00C925E8">
              <w:rPr>
                <w:sz w:val="28"/>
                <w:szCs w:val="28"/>
                <w:lang w:val="uz-Cyrl-UZ"/>
              </w:rPr>
              <w:t xml:space="preserve"> </w:t>
            </w:r>
            <w:r>
              <w:rPr>
                <w:sz w:val="28"/>
                <w:szCs w:val="28"/>
                <w:lang w:val="uz-Cyrl-UZ"/>
              </w:rPr>
              <w:t>chiqarish</w:t>
            </w:r>
            <w:r w:rsidRPr="00C925E8">
              <w:rPr>
                <w:sz w:val="28"/>
                <w:szCs w:val="28"/>
                <w:lang w:val="uz-Cyrl-UZ"/>
              </w:rPr>
              <w:t xml:space="preserve"> </w:t>
            </w:r>
            <w:r>
              <w:rPr>
                <w:sz w:val="28"/>
                <w:szCs w:val="28"/>
                <w:lang w:val="uz-Cyrl-UZ"/>
              </w:rPr>
              <w:t>uchun</w:t>
            </w:r>
            <w:r w:rsidRPr="00C925E8">
              <w:rPr>
                <w:sz w:val="28"/>
                <w:szCs w:val="28"/>
                <w:lang w:val="uz-Cyrl-UZ"/>
              </w:rPr>
              <w:t xml:space="preserve"> </w:t>
            </w:r>
            <w:r>
              <w:rPr>
                <w:sz w:val="28"/>
                <w:szCs w:val="28"/>
                <w:lang w:val="uz-Cyrl-UZ"/>
              </w:rPr>
              <w:t>tabiiy</w:t>
            </w:r>
            <w:r w:rsidRPr="00C925E8">
              <w:rPr>
                <w:sz w:val="28"/>
                <w:szCs w:val="28"/>
                <w:lang w:val="uz-Cyrl-UZ"/>
              </w:rPr>
              <w:t xml:space="preserve"> </w:t>
            </w:r>
            <w:r>
              <w:rPr>
                <w:sz w:val="28"/>
                <w:szCs w:val="28"/>
                <w:lang w:val="uz-Cyrl-UZ"/>
              </w:rPr>
              <w:t>til</w:t>
            </w:r>
            <w:r w:rsidRPr="00C925E8">
              <w:rPr>
                <w:sz w:val="28"/>
                <w:szCs w:val="28"/>
                <w:lang w:val="uz-Cyrl-UZ"/>
              </w:rPr>
              <w:t xml:space="preserve"> </w:t>
            </w:r>
            <w:r>
              <w:rPr>
                <w:sz w:val="28"/>
                <w:szCs w:val="28"/>
                <w:lang w:val="uz-Cyrl-UZ"/>
              </w:rPr>
              <w:t>ifodalaridan</w:t>
            </w:r>
            <w:r w:rsidRPr="00C925E8">
              <w:rPr>
                <w:sz w:val="28"/>
                <w:szCs w:val="28"/>
                <w:lang w:val="uz-Cyrl-UZ"/>
              </w:rPr>
              <w:t xml:space="preserve"> </w:t>
            </w:r>
            <w:r>
              <w:rPr>
                <w:sz w:val="28"/>
                <w:szCs w:val="28"/>
                <w:lang w:val="uz-Cyrl-UZ"/>
              </w:rPr>
              <w:t>emas</w:t>
            </w:r>
            <w:r w:rsidRPr="00C925E8">
              <w:rPr>
                <w:sz w:val="28"/>
                <w:szCs w:val="28"/>
                <w:lang w:val="uz-Cyrl-UZ"/>
              </w:rPr>
              <w:t xml:space="preserve">, </w:t>
            </w:r>
            <w:r>
              <w:rPr>
                <w:sz w:val="28"/>
                <w:szCs w:val="28"/>
                <w:lang w:val="uz-Cyrl-UZ"/>
              </w:rPr>
              <w:t>balki simvollardan foydalaniladigan matematik mantiq</w:t>
            </w:r>
            <w:r w:rsidRPr="009B2EE9">
              <w:rPr>
                <w:sz w:val="28"/>
                <w:szCs w:val="28"/>
                <w:lang w:val="uz-Cyrl-UZ"/>
              </w:rPr>
              <w:t>.</w:t>
            </w:r>
          </w:p>
          <w:p w:rsidR="00117511" w:rsidRPr="00D336E6" w:rsidRDefault="00117511" w:rsidP="003A7C3D">
            <w:pPr>
              <w:jc w:val="both"/>
              <w:rPr>
                <w:sz w:val="14"/>
                <w:szCs w:val="14"/>
                <w:lang w:val="en-US"/>
              </w:rPr>
            </w:pPr>
          </w:p>
          <w:p w:rsidR="00117511" w:rsidRPr="009B2EE9" w:rsidRDefault="00117511" w:rsidP="003A7C3D">
            <w:pPr>
              <w:jc w:val="both"/>
              <w:rPr>
                <w:sz w:val="28"/>
                <w:szCs w:val="28"/>
                <w:lang w:val="uz-Cyrl-UZ"/>
              </w:rPr>
            </w:pPr>
            <w:r w:rsidRPr="00C925E8">
              <w:rPr>
                <w:sz w:val="28"/>
                <w:szCs w:val="28"/>
                <w:lang w:val="uz-Cyrl-UZ"/>
              </w:rPr>
              <w:t xml:space="preserve">Хулосалар чиқариш учун табиий тил </w:t>
            </w:r>
            <w:r>
              <w:rPr>
                <w:sz w:val="28"/>
                <w:szCs w:val="28"/>
                <w:lang w:val="uz-Cyrl-UZ"/>
              </w:rPr>
              <w:t>ифода-ларидан эмас, балки</w:t>
            </w:r>
            <w:r w:rsidRPr="00C925E8">
              <w:rPr>
                <w:sz w:val="28"/>
                <w:szCs w:val="28"/>
                <w:lang w:val="uz-Cyrl-UZ"/>
              </w:rPr>
              <w:t xml:space="preserve"> </w:t>
            </w:r>
            <w:r w:rsidRPr="009B2EE9">
              <w:rPr>
                <w:sz w:val="28"/>
                <w:szCs w:val="28"/>
                <w:lang w:val="uz-Cyrl-UZ"/>
              </w:rPr>
              <w:t>символлардан</w:t>
            </w:r>
            <w:r>
              <w:rPr>
                <w:sz w:val="28"/>
                <w:szCs w:val="28"/>
                <w:lang w:val="uz-Cyrl-UZ"/>
              </w:rPr>
              <w:t xml:space="preserve"> фойдала-ниладиган математик ман</w:t>
            </w:r>
            <w:r w:rsidRPr="009B2EE9">
              <w:rPr>
                <w:sz w:val="28"/>
                <w:szCs w:val="28"/>
                <w:lang w:val="uz-Cyrl-UZ"/>
              </w:rPr>
              <w:t>тиқ.</w:t>
            </w:r>
          </w:p>
        </w:tc>
      </w:tr>
      <w:tr w:rsidR="00117511">
        <w:trPr>
          <w:tblCellSpacing w:w="0" w:type="dxa"/>
          <w:jc w:val="center"/>
        </w:trPr>
        <w:tc>
          <w:tcPr>
            <w:tcW w:w="2079" w:type="pct"/>
          </w:tcPr>
          <w:p w:rsidR="00117511" w:rsidRPr="004879B7" w:rsidRDefault="00117511" w:rsidP="003A7C3D">
            <w:pPr>
              <w:rPr>
                <w:b/>
                <w:bCs/>
                <w:sz w:val="28"/>
                <w:szCs w:val="28"/>
                <w:lang w:val="uz-Cyrl-UZ"/>
              </w:rPr>
            </w:pPr>
            <w:r w:rsidRPr="004879B7">
              <w:rPr>
                <w:b/>
                <w:sz w:val="28"/>
                <w:szCs w:val="28"/>
                <w:lang w:val="uz-Cyrl-UZ"/>
              </w:rPr>
              <w:t>Символический адрес</w:t>
            </w:r>
            <w:r w:rsidRPr="004879B7">
              <w:rPr>
                <w:b/>
                <w:bCs/>
                <w:sz w:val="28"/>
                <w:szCs w:val="28"/>
                <w:lang w:val="uz-Cyrl-UZ"/>
              </w:rPr>
              <w:t xml:space="preserve"> </w:t>
            </w:r>
          </w:p>
          <w:p w:rsidR="00117511" w:rsidRDefault="00117511" w:rsidP="003A7C3D">
            <w:pPr>
              <w:rPr>
                <w:bCs/>
                <w:sz w:val="28"/>
                <w:szCs w:val="28"/>
                <w:lang w:val="uz-Cyrl-UZ"/>
              </w:rPr>
            </w:pPr>
            <w:r w:rsidRPr="00947965">
              <w:rPr>
                <w:b/>
                <w:bCs/>
                <w:sz w:val="28"/>
                <w:szCs w:val="28"/>
                <w:lang w:val="uz-Cyrl-UZ"/>
              </w:rPr>
              <w:t xml:space="preserve">uz </w:t>
            </w:r>
            <w:r w:rsidRPr="00947965">
              <w:rPr>
                <w:bCs/>
                <w:sz w:val="28"/>
                <w:szCs w:val="28"/>
                <w:lang w:val="uz-Cyrl-UZ"/>
              </w:rPr>
              <w:t>-</w:t>
            </w:r>
            <w:r w:rsidRPr="00947965">
              <w:rPr>
                <w:sz w:val="28"/>
                <w:szCs w:val="28"/>
                <w:lang w:val="uz-Cyrl-UZ"/>
              </w:rPr>
              <w:t xml:space="preserve"> simvolik</w:t>
            </w:r>
            <w:r>
              <w:rPr>
                <w:sz w:val="28"/>
                <w:szCs w:val="28"/>
                <w:lang w:val="uz-Cyrl-UZ"/>
              </w:rPr>
              <w:t xml:space="preserve"> adres</w:t>
            </w:r>
          </w:p>
          <w:p w:rsidR="00117511" w:rsidRPr="005B6905" w:rsidRDefault="00117511" w:rsidP="003A7C3D">
            <w:pPr>
              <w:rPr>
                <w:sz w:val="28"/>
                <w:szCs w:val="28"/>
              </w:rPr>
            </w:pPr>
            <w:r>
              <w:rPr>
                <w:b/>
                <w:sz w:val="28"/>
                <w:szCs w:val="28"/>
                <w:lang w:val="uz-Cyrl-UZ"/>
              </w:rPr>
              <w:t xml:space="preserve">      </w:t>
            </w:r>
            <w:r>
              <w:rPr>
                <w:b/>
                <w:sz w:val="28"/>
                <w:szCs w:val="28"/>
              </w:rPr>
              <w:t xml:space="preserve"> </w:t>
            </w:r>
            <w:r>
              <w:rPr>
                <w:sz w:val="28"/>
                <w:szCs w:val="28"/>
              </w:rPr>
              <w:t>символик</w:t>
            </w:r>
            <w:r>
              <w:rPr>
                <w:sz w:val="28"/>
                <w:szCs w:val="28"/>
                <w:lang w:val="uz-Cyrl-UZ"/>
              </w:rPr>
              <w:t xml:space="preserve"> адрес</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CE5DE7">
              <w:rPr>
                <w:bCs/>
                <w:color w:val="000000"/>
                <w:sz w:val="28"/>
                <w:szCs w:val="28"/>
                <w:lang w:val="en-US"/>
              </w:rPr>
              <w:t>-</w:t>
            </w:r>
            <w:r w:rsidRPr="004879B7">
              <w:rPr>
                <w:sz w:val="28"/>
                <w:szCs w:val="28"/>
                <w:lang w:val="en-US"/>
              </w:rPr>
              <w:t xml:space="preserve"> symbolic</w:t>
            </w:r>
            <w:r w:rsidRPr="004879B7">
              <w:rPr>
                <w:sz w:val="28"/>
                <w:szCs w:val="28"/>
              </w:rPr>
              <w:t xml:space="preserve"> </w:t>
            </w:r>
            <w:r w:rsidRPr="004879B7">
              <w:rPr>
                <w:sz w:val="28"/>
                <w:szCs w:val="28"/>
                <w:lang w:val="en-US"/>
              </w:rPr>
              <w:t>address</w:t>
            </w:r>
            <w:r w:rsidRPr="004879B7">
              <w:rPr>
                <w:sz w:val="28"/>
                <w:szCs w:val="28"/>
              </w:rPr>
              <w:t xml:space="preserve"> </w:t>
            </w:r>
          </w:p>
          <w:p w:rsidR="00117511" w:rsidRPr="007F4E30" w:rsidRDefault="00117511" w:rsidP="003A7C3D">
            <w:pPr>
              <w:rPr>
                <w:sz w:val="28"/>
                <w:szCs w:val="28"/>
                <w:lang w:val="en-US"/>
              </w:rPr>
            </w:pPr>
          </w:p>
        </w:tc>
        <w:tc>
          <w:tcPr>
            <w:tcW w:w="2921" w:type="pct"/>
          </w:tcPr>
          <w:p w:rsidR="00117511" w:rsidRDefault="00117511" w:rsidP="003A7C3D">
            <w:pPr>
              <w:jc w:val="both"/>
              <w:rPr>
                <w:sz w:val="28"/>
                <w:szCs w:val="28"/>
                <w:lang w:val="uz-Cyrl-UZ"/>
              </w:rPr>
            </w:pPr>
            <w:r>
              <w:rPr>
                <w:sz w:val="28"/>
                <w:szCs w:val="28"/>
              </w:rPr>
              <w:t>Адрес памяти, обозначаемый в программе в виде имени (символа), а не числа.</w:t>
            </w:r>
          </w:p>
          <w:p w:rsidR="00117511" w:rsidRPr="00D336E6" w:rsidRDefault="00117511" w:rsidP="003A7C3D">
            <w:pPr>
              <w:jc w:val="both"/>
              <w:rPr>
                <w:sz w:val="14"/>
                <w:szCs w:val="14"/>
              </w:rPr>
            </w:pPr>
          </w:p>
          <w:p w:rsidR="00117511" w:rsidRDefault="00117511" w:rsidP="003A7C3D">
            <w:pPr>
              <w:jc w:val="both"/>
              <w:rPr>
                <w:sz w:val="28"/>
                <w:szCs w:val="28"/>
                <w:lang w:val="en-US"/>
              </w:rPr>
            </w:pPr>
            <w:r w:rsidRPr="0099137E">
              <w:rPr>
                <w:sz w:val="28"/>
                <w:szCs w:val="28"/>
                <w:lang w:val="en-US"/>
              </w:rPr>
              <w:t>Dasturda son ko‘rinishida emas, balki nom (sim</w:t>
            </w:r>
            <w:r w:rsidR="00D336E6" w:rsidRPr="00D336E6">
              <w:rPr>
                <w:sz w:val="28"/>
                <w:szCs w:val="28"/>
                <w:lang w:val="en-US"/>
              </w:rPr>
              <w:t>-</w:t>
            </w:r>
            <w:r w:rsidRPr="0099137E">
              <w:rPr>
                <w:sz w:val="28"/>
                <w:szCs w:val="28"/>
                <w:lang w:val="en-US"/>
              </w:rPr>
              <w:t>vol)</w:t>
            </w:r>
            <w:r>
              <w:rPr>
                <w:sz w:val="28"/>
                <w:szCs w:val="28"/>
                <w:lang w:val="uz-Cyrl-UZ"/>
              </w:rPr>
              <w:t xml:space="preserve"> ko‘rinishida belgilanadigan xoti</w:t>
            </w:r>
            <w:r w:rsidRPr="0099137E">
              <w:rPr>
                <w:sz w:val="28"/>
                <w:szCs w:val="28"/>
                <w:lang w:val="en-US"/>
              </w:rPr>
              <w:t>r</w:t>
            </w:r>
            <w:r>
              <w:rPr>
                <w:sz w:val="28"/>
                <w:szCs w:val="28"/>
                <w:lang w:val="uz-Cyrl-UZ"/>
              </w:rPr>
              <w:t>a adresi.</w:t>
            </w:r>
          </w:p>
          <w:p w:rsidR="00117511" w:rsidRPr="00D336E6" w:rsidRDefault="00117511" w:rsidP="003A7C3D">
            <w:pPr>
              <w:jc w:val="both"/>
              <w:rPr>
                <w:sz w:val="14"/>
                <w:szCs w:val="14"/>
                <w:lang w:val="en-US"/>
              </w:rPr>
            </w:pPr>
          </w:p>
          <w:p w:rsidR="00117511" w:rsidRPr="00C925E8" w:rsidRDefault="00117511" w:rsidP="003A7C3D">
            <w:pPr>
              <w:jc w:val="both"/>
              <w:rPr>
                <w:sz w:val="28"/>
                <w:szCs w:val="28"/>
                <w:lang w:val="uz-Cyrl-UZ"/>
              </w:rPr>
            </w:pPr>
            <w:r>
              <w:rPr>
                <w:sz w:val="28"/>
                <w:szCs w:val="28"/>
              </w:rPr>
              <w:t>Дастурда сон кўринишида эмас, балки ном (символ)</w:t>
            </w:r>
            <w:r>
              <w:rPr>
                <w:sz w:val="28"/>
                <w:szCs w:val="28"/>
                <w:lang w:val="uz-Cyrl-UZ"/>
              </w:rPr>
              <w:t xml:space="preserve"> кўринишида белгиланадиган хоти</w:t>
            </w:r>
            <w:r>
              <w:rPr>
                <w:sz w:val="28"/>
                <w:szCs w:val="28"/>
              </w:rPr>
              <w:t>р</w:t>
            </w:r>
            <w:r>
              <w:rPr>
                <w:sz w:val="28"/>
                <w:szCs w:val="28"/>
                <w:lang w:val="uz-Cyrl-UZ"/>
              </w:rPr>
              <w:t>а адреси.</w:t>
            </w:r>
          </w:p>
        </w:tc>
      </w:tr>
      <w:tr w:rsidR="00117511" w:rsidRPr="00783914">
        <w:trPr>
          <w:tblCellSpacing w:w="0" w:type="dxa"/>
          <w:jc w:val="center"/>
        </w:trPr>
        <w:tc>
          <w:tcPr>
            <w:tcW w:w="2079" w:type="pct"/>
          </w:tcPr>
          <w:p w:rsidR="00117511" w:rsidRPr="001B40EF" w:rsidRDefault="00117511" w:rsidP="003A7C3D">
            <w:pPr>
              <w:tabs>
                <w:tab w:val="left" w:pos="4320"/>
                <w:tab w:val="left" w:pos="4500"/>
              </w:tabs>
              <w:rPr>
                <w:b/>
                <w:sz w:val="28"/>
                <w:szCs w:val="28"/>
                <w:lang w:val="uz-Cyrl-UZ"/>
              </w:rPr>
            </w:pPr>
            <w:r w:rsidRPr="001B40EF">
              <w:rPr>
                <w:b/>
                <w:sz w:val="28"/>
                <w:szCs w:val="28"/>
              </w:rPr>
              <w:t xml:space="preserve">Символьное устройство </w:t>
            </w:r>
          </w:p>
          <w:p w:rsidR="00117511" w:rsidRDefault="0011751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rPr>
              <w:t xml:space="preserve"> simvol qurilmasi</w:t>
            </w:r>
          </w:p>
          <w:p w:rsidR="00117511" w:rsidRPr="005B5ED5" w:rsidRDefault="00117511" w:rsidP="003A7C3D">
            <w:pPr>
              <w:tabs>
                <w:tab w:val="left" w:pos="4320"/>
                <w:tab w:val="left" w:pos="4500"/>
              </w:tabs>
              <w:rPr>
                <w:sz w:val="28"/>
                <w:szCs w:val="28"/>
              </w:rPr>
            </w:pPr>
            <w:r>
              <w:rPr>
                <w:b/>
                <w:sz w:val="28"/>
                <w:szCs w:val="28"/>
                <w:lang w:val="uz-Cyrl-UZ"/>
              </w:rPr>
              <w:t xml:space="preserve">      </w:t>
            </w:r>
            <w:r>
              <w:rPr>
                <w:b/>
                <w:sz w:val="28"/>
                <w:szCs w:val="28"/>
              </w:rPr>
              <w:t xml:space="preserve"> </w:t>
            </w:r>
            <w:r>
              <w:rPr>
                <w:sz w:val="28"/>
                <w:szCs w:val="28"/>
              </w:rPr>
              <w:t>символ қурилмаси</w:t>
            </w:r>
          </w:p>
          <w:p w:rsidR="00117511" w:rsidRPr="001B40EF" w:rsidRDefault="00117511" w:rsidP="003A7C3D">
            <w:pPr>
              <w:tabs>
                <w:tab w:val="left" w:pos="4320"/>
                <w:tab w:val="left" w:pos="4500"/>
              </w:tabs>
              <w:rPr>
                <w:sz w:val="28"/>
                <w:szCs w:val="28"/>
                <w:lang w:val="uz-Cyrl-UZ"/>
              </w:rPr>
            </w:pPr>
            <w:r w:rsidRPr="008F0DDF">
              <w:rPr>
                <w:b/>
                <w:sz w:val="28"/>
                <w:szCs w:val="28"/>
                <w:lang w:val="en-US"/>
              </w:rPr>
              <w:t xml:space="preserve">en </w:t>
            </w:r>
            <w:r w:rsidRPr="00CE5DE7">
              <w:rPr>
                <w:sz w:val="28"/>
                <w:szCs w:val="28"/>
                <w:lang w:val="en-US"/>
              </w:rPr>
              <w:t>-</w:t>
            </w:r>
            <w:r>
              <w:rPr>
                <w:b/>
                <w:sz w:val="28"/>
                <w:szCs w:val="28"/>
                <w:lang w:val="en-US"/>
              </w:rPr>
              <w:t xml:space="preserve"> </w:t>
            </w:r>
            <w:r w:rsidRPr="001B40EF">
              <w:rPr>
                <w:sz w:val="28"/>
                <w:szCs w:val="28"/>
                <w:lang w:val="uz-Cyrl-UZ"/>
              </w:rPr>
              <w:t>c</w:t>
            </w:r>
            <w:r w:rsidRPr="001B40EF">
              <w:rPr>
                <w:sz w:val="28"/>
                <w:szCs w:val="28"/>
                <w:lang w:val="en-US"/>
              </w:rPr>
              <w:t>haracter</w:t>
            </w:r>
            <w:r w:rsidRPr="001B40EF">
              <w:rPr>
                <w:sz w:val="28"/>
                <w:szCs w:val="28"/>
              </w:rPr>
              <w:t xml:space="preserve"> </w:t>
            </w:r>
            <w:r w:rsidRPr="001B40EF">
              <w:rPr>
                <w:sz w:val="28"/>
                <w:szCs w:val="28"/>
                <w:lang w:val="en-US"/>
              </w:rPr>
              <w:t>device</w:t>
            </w:r>
            <w:r w:rsidRPr="001B40EF">
              <w:rPr>
                <w:sz w:val="28"/>
                <w:szCs w:val="28"/>
              </w:rPr>
              <w:t xml:space="preserve"> </w:t>
            </w:r>
          </w:p>
          <w:p w:rsidR="00117511" w:rsidRPr="001B40EF"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У</w:t>
            </w:r>
            <w:r w:rsidRPr="00AD6FDB">
              <w:rPr>
                <w:sz w:val="28"/>
                <w:szCs w:val="28"/>
              </w:rPr>
              <w:t>стройство</w:t>
            </w:r>
            <w:r>
              <w:rPr>
                <w:sz w:val="28"/>
                <w:szCs w:val="28"/>
              </w:rPr>
              <w:t>, принимающее или передающее информацию в виде потока символов.</w:t>
            </w:r>
          </w:p>
          <w:p w:rsidR="00117511" w:rsidRPr="00A643F6" w:rsidRDefault="00117511" w:rsidP="003A7C3D">
            <w:pPr>
              <w:tabs>
                <w:tab w:val="left" w:pos="4320"/>
                <w:tab w:val="left" w:pos="4500"/>
              </w:tabs>
              <w:jc w:val="both"/>
              <w:rPr>
                <w:sz w:val="16"/>
                <w:szCs w:val="16"/>
              </w:rPr>
            </w:pPr>
          </w:p>
          <w:p w:rsidR="00117511" w:rsidRDefault="00117511" w:rsidP="003A7C3D">
            <w:pPr>
              <w:tabs>
                <w:tab w:val="left" w:pos="4320"/>
                <w:tab w:val="left" w:pos="4500"/>
              </w:tabs>
              <w:jc w:val="both"/>
              <w:rPr>
                <w:sz w:val="28"/>
                <w:szCs w:val="28"/>
                <w:lang w:val="en-US"/>
              </w:rPr>
            </w:pPr>
            <w:r>
              <w:rPr>
                <w:sz w:val="28"/>
                <w:szCs w:val="28"/>
                <w:lang w:val="uz-Cyrl-UZ"/>
              </w:rPr>
              <w:t>Axborotni</w:t>
            </w:r>
            <w:r w:rsidRPr="00783914">
              <w:rPr>
                <w:sz w:val="28"/>
                <w:szCs w:val="28"/>
                <w:lang w:val="uz-Cyrl-UZ"/>
              </w:rPr>
              <w:t xml:space="preserve"> </w:t>
            </w:r>
            <w:r>
              <w:rPr>
                <w:sz w:val="28"/>
                <w:szCs w:val="28"/>
                <w:lang w:val="uz-Cyrl-UZ"/>
              </w:rPr>
              <w:t>simvollar</w:t>
            </w:r>
            <w:r w:rsidRPr="00783914">
              <w:rPr>
                <w:sz w:val="28"/>
                <w:szCs w:val="28"/>
                <w:lang w:val="uz-Cyrl-UZ"/>
              </w:rPr>
              <w:t xml:space="preserve"> </w:t>
            </w:r>
            <w:r>
              <w:rPr>
                <w:sz w:val="28"/>
                <w:szCs w:val="28"/>
                <w:lang w:val="uz-Cyrl-UZ"/>
              </w:rPr>
              <w:t>oqimi</w:t>
            </w:r>
            <w:r w:rsidRPr="00783914">
              <w:rPr>
                <w:sz w:val="28"/>
                <w:szCs w:val="28"/>
                <w:lang w:val="uz-Cyrl-UZ"/>
              </w:rPr>
              <w:t xml:space="preserve"> </w:t>
            </w:r>
            <w:r>
              <w:rPr>
                <w:sz w:val="28"/>
                <w:szCs w:val="28"/>
                <w:lang w:val="uz-Cyrl-UZ"/>
              </w:rPr>
              <w:t>ko‘rinishida</w:t>
            </w:r>
            <w:r w:rsidRPr="00783914">
              <w:rPr>
                <w:sz w:val="28"/>
                <w:szCs w:val="28"/>
                <w:lang w:val="uz-Cyrl-UZ"/>
              </w:rPr>
              <w:t xml:space="preserve"> </w:t>
            </w:r>
            <w:r>
              <w:rPr>
                <w:sz w:val="28"/>
                <w:szCs w:val="28"/>
                <w:lang w:val="uz-Cyrl-UZ"/>
              </w:rPr>
              <w:t>qabul</w:t>
            </w:r>
            <w:r w:rsidRPr="00783914">
              <w:rPr>
                <w:sz w:val="28"/>
                <w:szCs w:val="28"/>
                <w:lang w:val="uz-Cyrl-UZ"/>
              </w:rPr>
              <w:t xml:space="preserve"> </w:t>
            </w:r>
            <w:r>
              <w:rPr>
                <w:sz w:val="28"/>
                <w:szCs w:val="28"/>
                <w:lang w:val="uz-Cyrl-UZ"/>
              </w:rPr>
              <w:t>qiladigan</w:t>
            </w:r>
            <w:r w:rsidRPr="00783914">
              <w:rPr>
                <w:sz w:val="28"/>
                <w:szCs w:val="28"/>
                <w:lang w:val="uz-Cyrl-UZ"/>
              </w:rPr>
              <w:t xml:space="preserve"> </w:t>
            </w:r>
            <w:r>
              <w:rPr>
                <w:sz w:val="28"/>
                <w:szCs w:val="28"/>
                <w:lang w:val="uz-Cyrl-UZ"/>
              </w:rPr>
              <w:t>yoki</w:t>
            </w:r>
            <w:r w:rsidRPr="00783914">
              <w:rPr>
                <w:sz w:val="28"/>
                <w:szCs w:val="28"/>
                <w:lang w:val="uz-Cyrl-UZ"/>
              </w:rPr>
              <w:t xml:space="preserve"> </w:t>
            </w:r>
            <w:r>
              <w:rPr>
                <w:sz w:val="28"/>
                <w:szCs w:val="28"/>
                <w:lang w:val="uz-Cyrl-UZ"/>
              </w:rPr>
              <w:t>uzatadigan</w:t>
            </w:r>
            <w:r w:rsidRPr="00783914">
              <w:rPr>
                <w:sz w:val="28"/>
                <w:szCs w:val="28"/>
                <w:lang w:val="uz-Cyrl-UZ"/>
              </w:rPr>
              <w:t xml:space="preserve"> </w:t>
            </w:r>
            <w:r>
              <w:rPr>
                <w:sz w:val="28"/>
                <w:szCs w:val="28"/>
                <w:lang w:val="uz-Cyrl-UZ"/>
              </w:rPr>
              <w:t>qurilma</w:t>
            </w:r>
            <w:r w:rsidRPr="00783914">
              <w:rPr>
                <w:sz w:val="28"/>
                <w:szCs w:val="28"/>
                <w:lang w:val="uz-Cyrl-UZ"/>
              </w:rPr>
              <w:t>.</w:t>
            </w:r>
          </w:p>
          <w:p w:rsidR="00117511" w:rsidRPr="00A643F6" w:rsidRDefault="00117511" w:rsidP="003A7C3D">
            <w:pPr>
              <w:tabs>
                <w:tab w:val="left" w:pos="4320"/>
                <w:tab w:val="left" w:pos="4500"/>
              </w:tabs>
              <w:jc w:val="both"/>
              <w:rPr>
                <w:sz w:val="16"/>
                <w:szCs w:val="16"/>
                <w:lang w:val="en-US"/>
              </w:rPr>
            </w:pPr>
          </w:p>
          <w:p w:rsidR="00117511" w:rsidRPr="00783914" w:rsidRDefault="00117511" w:rsidP="003A7C3D">
            <w:pPr>
              <w:tabs>
                <w:tab w:val="left" w:pos="4320"/>
                <w:tab w:val="left" w:pos="4500"/>
              </w:tabs>
              <w:jc w:val="both"/>
              <w:rPr>
                <w:sz w:val="28"/>
                <w:szCs w:val="28"/>
                <w:lang w:val="uz-Cyrl-UZ"/>
              </w:rPr>
            </w:pPr>
            <w:r w:rsidRPr="00783914">
              <w:rPr>
                <w:sz w:val="28"/>
                <w:szCs w:val="28"/>
                <w:lang w:val="uz-Cyrl-UZ"/>
              </w:rPr>
              <w:t>Ахборотни символлар оқими кўринишида қабул қиладиган ёки узатадиган қурилма.</w:t>
            </w:r>
          </w:p>
        </w:tc>
      </w:tr>
      <w:tr w:rsidR="00117511">
        <w:trPr>
          <w:tblCellSpacing w:w="0" w:type="dxa"/>
          <w:jc w:val="center"/>
        </w:trPr>
        <w:tc>
          <w:tcPr>
            <w:tcW w:w="2079" w:type="pct"/>
          </w:tcPr>
          <w:p w:rsidR="00117511" w:rsidRPr="004879B7" w:rsidRDefault="00117511" w:rsidP="003A7C3D">
            <w:pPr>
              <w:rPr>
                <w:b/>
                <w:bCs/>
                <w:sz w:val="28"/>
                <w:szCs w:val="28"/>
                <w:lang w:val="uz-Cyrl-UZ"/>
              </w:rPr>
            </w:pPr>
            <w:r w:rsidRPr="00F20E7D">
              <w:rPr>
                <w:b/>
                <w:sz w:val="28"/>
                <w:szCs w:val="28"/>
                <w:lang w:val="uz-Cyrl-UZ"/>
              </w:rPr>
              <w:t>С</w:t>
            </w:r>
            <w:r w:rsidRPr="001C7AA6">
              <w:rPr>
                <w:b/>
                <w:sz w:val="28"/>
                <w:szCs w:val="28"/>
                <w:lang w:val="uz-Cyrl-UZ"/>
              </w:rPr>
              <w:t xml:space="preserve">имметричная многопроцессорная система </w:t>
            </w:r>
          </w:p>
          <w:p w:rsidR="00117511" w:rsidRDefault="00117511"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simmetrik ko‘p protsessorli tizim </w:t>
            </w:r>
          </w:p>
          <w:p w:rsidR="00117511" w:rsidRPr="005B6905" w:rsidRDefault="00117511" w:rsidP="003A7C3D">
            <w:pPr>
              <w:rPr>
                <w:sz w:val="28"/>
                <w:szCs w:val="28"/>
                <w:lang w:val="uz-Cyrl-UZ"/>
              </w:rPr>
            </w:pPr>
            <w:r>
              <w:rPr>
                <w:sz w:val="28"/>
                <w:szCs w:val="28"/>
                <w:lang w:val="uz-Cyrl-UZ"/>
              </w:rPr>
              <w:t xml:space="preserve">      </w:t>
            </w:r>
            <w:r w:rsidRPr="00773754">
              <w:rPr>
                <w:sz w:val="28"/>
                <w:szCs w:val="28"/>
                <w:lang w:val="uz-Cyrl-UZ"/>
              </w:rPr>
              <w:t xml:space="preserve"> </w:t>
            </w:r>
            <w:r>
              <w:rPr>
                <w:sz w:val="28"/>
                <w:szCs w:val="28"/>
                <w:lang w:val="uz-Cyrl-UZ"/>
              </w:rPr>
              <w:t xml:space="preserve">симметрик кўп процессорли тизим </w:t>
            </w:r>
          </w:p>
          <w:p w:rsidR="00117511" w:rsidRPr="004879B7" w:rsidRDefault="00117511" w:rsidP="003A7C3D">
            <w:pPr>
              <w:rPr>
                <w:sz w:val="28"/>
                <w:szCs w:val="28"/>
                <w:lang w:val="uz-Cyrl-UZ"/>
              </w:rPr>
            </w:pPr>
            <w:r w:rsidRPr="005B6905">
              <w:rPr>
                <w:b/>
                <w:bCs/>
                <w:color w:val="000000"/>
                <w:sz w:val="28"/>
                <w:szCs w:val="28"/>
                <w:lang w:val="uz-Cyrl-UZ"/>
              </w:rPr>
              <w:t xml:space="preserve">en </w:t>
            </w:r>
            <w:r w:rsidRPr="00CE5DE7">
              <w:rPr>
                <w:bCs/>
                <w:color w:val="000000"/>
                <w:sz w:val="28"/>
                <w:szCs w:val="28"/>
                <w:lang w:val="uz-Cyrl-UZ"/>
              </w:rPr>
              <w:t>-</w:t>
            </w:r>
            <w:r w:rsidRPr="005B6905">
              <w:rPr>
                <w:sz w:val="28"/>
                <w:szCs w:val="28"/>
                <w:lang w:val="uz-Cyrl-UZ"/>
              </w:rPr>
              <w:t xml:space="preserve"> symmetric multiprocessing </w:t>
            </w:r>
          </w:p>
          <w:p w:rsidR="00117511" w:rsidRPr="005B6905" w:rsidRDefault="00117511" w:rsidP="003A7C3D">
            <w:pPr>
              <w:rPr>
                <w:sz w:val="28"/>
                <w:szCs w:val="28"/>
                <w:lang w:val="uz-Cyrl-UZ"/>
              </w:rPr>
            </w:pPr>
          </w:p>
        </w:tc>
        <w:tc>
          <w:tcPr>
            <w:tcW w:w="2921" w:type="pct"/>
          </w:tcPr>
          <w:p w:rsidR="00117511" w:rsidRPr="00EC72D5" w:rsidRDefault="00117511" w:rsidP="003A7C3D">
            <w:pPr>
              <w:jc w:val="both"/>
              <w:rPr>
                <w:color w:val="000000"/>
                <w:sz w:val="28"/>
                <w:szCs w:val="28"/>
                <w:lang w:val="uz-Cyrl-UZ"/>
              </w:rPr>
            </w:pPr>
            <w:r w:rsidRPr="00EC72D5">
              <w:rPr>
                <w:color w:val="000000"/>
                <w:sz w:val="28"/>
                <w:szCs w:val="28"/>
              </w:rPr>
              <w:t>Сильносвязанная система, используемая для параллельных вычислений, в которой однотипные процессорные элементы управляются единой операционной системой, причём каждый процессор имеет одинаковый доступ к устройствам ввода-вывода и все процессоры делят общее пространство. Задачи (потоки) распределяются между разными процессорами. Так как все процессоры рассматриваются как эквивалентные, то новая задача поступает на процессор с наименьшей рабочей загрузкой на момент диспетчеризации задач. Процессоры взаимодействует друг с другом по так называемой шине межсоединения.</w:t>
            </w:r>
          </w:p>
          <w:p w:rsidR="00117511" w:rsidRPr="00DE4857" w:rsidRDefault="00117511" w:rsidP="003A7C3D">
            <w:pPr>
              <w:jc w:val="both"/>
              <w:rPr>
                <w:color w:val="000000"/>
                <w:sz w:val="28"/>
                <w:szCs w:val="28"/>
              </w:rPr>
            </w:pPr>
          </w:p>
          <w:p w:rsidR="00117511" w:rsidRDefault="00117511" w:rsidP="003A7C3D">
            <w:pPr>
              <w:jc w:val="both"/>
              <w:rPr>
                <w:color w:val="000000"/>
                <w:sz w:val="28"/>
                <w:szCs w:val="28"/>
                <w:lang w:val="en-US"/>
              </w:rPr>
            </w:pPr>
            <w:r w:rsidRPr="0099137E">
              <w:rPr>
                <w:color w:val="000000"/>
                <w:sz w:val="28"/>
                <w:szCs w:val="28"/>
                <w:lang w:val="en-US"/>
              </w:rPr>
              <w:t>Parallel hisoblash</w:t>
            </w:r>
            <w:r>
              <w:rPr>
                <w:color w:val="000000"/>
                <w:sz w:val="28"/>
                <w:szCs w:val="28"/>
                <w:lang w:val="en-US"/>
              </w:rPr>
              <w:t>lar</w:t>
            </w:r>
            <w:r w:rsidRPr="0099137E">
              <w:rPr>
                <w:color w:val="000000"/>
                <w:sz w:val="28"/>
                <w:szCs w:val="28"/>
                <w:lang w:val="en-US"/>
              </w:rPr>
              <w:t>da qo‘llaniladigan, bir turdagi protsessor elementlari yagona operatsion tizim tomonidan boshqarilishi</w:t>
            </w:r>
            <w:r>
              <w:rPr>
                <w:color w:val="000000"/>
                <w:sz w:val="28"/>
                <w:szCs w:val="28"/>
                <w:lang w:val="en-US"/>
              </w:rPr>
              <w:t xml:space="preserve"> bilan bog‘liq tizim</w:t>
            </w:r>
            <w:r w:rsidRPr="0099137E">
              <w:rPr>
                <w:color w:val="000000"/>
                <w:sz w:val="28"/>
                <w:szCs w:val="28"/>
                <w:lang w:val="en-US"/>
              </w:rPr>
              <w:t xml:space="preserve">. Bunda har bir protsessor bitta kiritish-chiqarish qurilmasiga ega bo‘ladi va barcha protsessorlar umumiy fazoni bo‘lib olishadi. </w:t>
            </w:r>
            <w:r>
              <w:rPr>
                <w:color w:val="000000"/>
                <w:sz w:val="28"/>
                <w:szCs w:val="28"/>
                <w:lang w:val="en-US"/>
              </w:rPr>
              <w:t>V</w:t>
            </w:r>
            <w:r w:rsidRPr="0099137E">
              <w:rPr>
                <w:color w:val="000000"/>
                <w:sz w:val="28"/>
                <w:szCs w:val="28"/>
                <w:lang w:val="en-US"/>
              </w:rPr>
              <w:t>a</w:t>
            </w:r>
            <w:r>
              <w:rPr>
                <w:color w:val="000000"/>
                <w:sz w:val="28"/>
                <w:szCs w:val="28"/>
                <w:lang w:val="en-US"/>
              </w:rPr>
              <w:t>zif</w:t>
            </w:r>
            <w:r w:rsidRPr="0099137E">
              <w:rPr>
                <w:color w:val="000000"/>
                <w:sz w:val="28"/>
                <w:szCs w:val="28"/>
                <w:lang w:val="en-US"/>
              </w:rPr>
              <w:t xml:space="preserve">alar (oqimlar) turli protsessorlar orasida taqsimlanadi. Bunda barcha protsessorlar ekvivalent sifatida qaraladi va yangi </w:t>
            </w:r>
            <w:r>
              <w:rPr>
                <w:color w:val="000000"/>
                <w:sz w:val="28"/>
                <w:szCs w:val="28"/>
                <w:lang w:val="en-US"/>
              </w:rPr>
              <w:t>v</w:t>
            </w:r>
            <w:r w:rsidRPr="0099137E">
              <w:rPr>
                <w:color w:val="000000"/>
                <w:sz w:val="28"/>
                <w:szCs w:val="28"/>
                <w:lang w:val="en-US"/>
              </w:rPr>
              <w:t>a</w:t>
            </w:r>
            <w:r>
              <w:rPr>
                <w:color w:val="000000"/>
                <w:sz w:val="28"/>
                <w:szCs w:val="28"/>
                <w:lang w:val="en-US"/>
              </w:rPr>
              <w:t>zif</w:t>
            </w:r>
            <w:r w:rsidRPr="0099137E">
              <w:rPr>
                <w:color w:val="000000"/>
                <w:sz w:val="28"/>
                <w:szCs w:val="28"/>
                <w:lang w:val="en-US"/>
              </w:rPr>
              <w:t>a u taqsimlanayotgan vaqtda eng kam yuklamaga ega bo‘lgan protsessorga beriladi.</w:t>
            </w:r>
          </w:p>
          <w:p w:rsidR="00117511" w:rsidRPr="00947965" w:rsidRDefault="00117511" w:rsidP="003A7C3D">
            <w:pPr>
              <w:jc w:val="both"/>
              <w:rPr>
                <w:color w:val="000000"/>
                <w:sz w:val="28"/>
                <w:szCs w:val="28"/>
                <w:lang w:val="en-US"/>
              </w:rPr>
            </w:pPr>
          </w:p>
          <w:p w:rsidR="00117511" w:rsidRPr="00ED7B70" w:rsidRDefault="00117511" w:rsidP="003A7C3D">
            <w:pPr>
              <w:jc w:val="both"/>
              <w:rPr>
                <w:color w:val="000000"/>
                <w:sz w:val="28"/>
                <w:szCs w:val="28"/>
              </w:rPr>
            </w:pPr>
            <w:r w:rsidRPr="00EC72D5">
              <w:rPr>
                <w:color w:val="000000"/>
                <w:sz w:val="28"/>
                <w:szCs w:val="28"/>
              </w:rPr>
              <w:t>Параллел ҳисоблаш</w:t>
            </w:r>
            <w:r>
              <w:rPr>
                <w:color w:val="000000"/>
                <w:sz w:val="28"/>
                <w:szCs w:val="28"/>
              </w:rPr>
              <w:t>лар</w:t>
            </w:r>
            <w:r w:rsidRPr="00EC72D5">
              <w:rPr>
                <w:color w:val="000000"/>
                <w:sz w:val="28"/>
                <w:szCs w:val="28"/>
              </w:rPr>
              <w:t xml:space="preserve">да қўлланиладиган, бир турдаги процессор элементлари ягона операцион тизим томонидан бошқарилиши билан боғлиқ тизим. Бунда ҳар бир процессор битта киритиш-чиқариш қурилмасига эга бўлади ва барча процессорлар умумий фазони бўлиб олади. </w:t>
            </w:r>
            <w:r>
              <w:rPr>
                <w:color w:val="000000"/>
                <w:sz w:val="28"/>
                <w:szCs w:val="28"/>
              </w:rPr>
              <w:t>В</w:t>
            </w:r>
            <w:r w:rsidRPr="00EC72D5">
              <w:rPr>
                <w:color w:val="000000"/>
                <w:sz w:val="28"/>
                <w:szCs w:val="28"/>
              </w:rPr>
              <w:t>а</w:t>
            </w:r>
            <w:r>
              <w:rPr>
                <w:color w:val="000000"/>
                <w:sz w:val="28"/>
                <w:szCs w:val="28"/>
              </w:rPr>
              <w:t>зиф</w:t>
            </w:r>
            <w:r w:rsidRPr="00EC72D5">
              <w:rPr>
                <w:color w:val="000000"/>
                <w:sz w:val="28"/>
                <w:szCs w:val="28"/>
              </w:rPr>
              <w:t xml:space="preserve">алар (оқимлар) турли процессорлар орасида тақсимланади. Бунда барча процессорлар эквивалент сифатида қаралади ва янги </w:t>
            </w:r>
            <w:r>
              <w:rPr>
                <w:color w:val="000000"/>
                <w:sz w:val="28"/>
                <w:szCs w:val="28"/>
              </w:rPr>
              <w:t>в</w:t>
            </w:r>
            <w:r w:rsidRPr="00EC72D5">
              <w:rPr>
                <w:color w:val="000000"/>
                <w:sz w:val="28"/>
                <w:szCs w:val="28"/>
              </w:rPr>
              <w:t>а</w:t>
            </w:r>
            <w:r>
              <w:rPr>
                <w:color w:val="000000"/>
                <w:sz w:val="28"/>
                <w:szCs w:val="28"/>
              </w:rPr>
              <w:t>зиф</w:t>
            </w:r>
            <w:r w:rsidRPr="00EC72D5">
              <w:rPr>
                <w:color w:val="000000"/>
                <w:sz w:val="28"/>
                <w:szCs w:val="28"/>
              </w:rPr>
              <w:t>а у тақсимланаётган вақтда энг кам юкламага эга бўлган процессорга берилади.</w:t>
            </w:r>
          </w:p>
        </w:tc>
      </w:tr>
      <w:tr w:rsidR="00117511" w:rsidRPr="00B31DE3">
        <w:trPr>
          <w:tblCellSpacing w:w="0" w:type="dxa"/>
          <w:jc w:val="center"/>
        </w:trPr>
        <w:tc>
          <w:tcPr>
            <w:tcW w:w="2079" w:type="pct"/>
          </w:tcPr>
          <w:p w:rsidR="00117511" w:rsidRPr="004879B7" w:rsidRDefault="00117511" w:rsidP="003A7C3D">
            <w:pPr>
              <w:rPr>
                <w:b/>
                <w:sz w:val="28"/>
                <w:szCs w:val="28"/>
                <w:lang w:val="uz-Cyrl-UZ"/>
              </w:rPr>
            </w:pPr>
            <w:r w:rsidRPr="004879B7">
              <w:rPr>
                <w:b/>
                <w:sz w:val="28"/>
                <w:szCs w:val="28"/>
              </w:rPr>
              <w:t xml:space="preserve">Синтаксический </w:t>
            </w:r>
            <w:r w:rsidRPr="00773754">
              <w:rPr>
                <w:b/>
                <w:sz w:val="28"/>
                <w:szCs w:val="28"/>
              </w:rPr>
              <w:br/>
            </w:r>
            <w:r w:rsidRPr="004879B7">
              <w:rPr>
                <w:b/>
                <w:sz w:val="28"/>
                <w:szCs w:val="28"/>
              </w:rPr>
              <w:t>анализатор</w:t>
            </w:r>
          </w:p>
          <w:p w:rsidR="00117511" w:rsidRPr="00B31DE3" w:rsidRDefault="00117511" w:rsidP="003A7C3D">
            <w:pPr>
              <w:rPr>
                <w:bCs/>
                <w:sz w:val="28"/>
                <w:szCs w:val="28"/>
                <w:lang w:val="uz-Cyrl-UZ"/>
              </w:rPr>
            </w:pPr>
            <w:r w:rsidRPr="00B31DE3">
              <w:rPr>
                <w:b/>
                <w:bCs/>
                <w:sz w:val="28"/>
                <w:szCs w:val="28"/>
              </w:rPr>
              <w:t xml:space="preserve">uz </w:t>
            </w:r>
            <w:r w:rsidRPr="00B31DE3">
              <w:rPr>
                <w:bCs/>
                <w:sz w:val="28"/>
                <w:szCs w:val="28"/>
              </w:rPr>
              <w:t>-</w:t>
            </w:r>
            <w:r w:rsidRPr="00B31DE3">
              <w:rPr>
                <w:bCs/>
                <w:sz w:val="28"/>
                <w:szCs w:val="28"/>
                <w:lang w:val="uz-Cyrl-UZ"/>
              </w:rPr>
              <w:t xml:space="preserve"> </w:t>
            </w:r>
            <w:r>
              <w:rPr>
                <w:sz w:val="28"/>
                <w:szCs w:val="28"/>
                <w:lang w:val="uz-Cyrl-UZ"/>
              </w:rPr>
              <w:t>sintaktik</w:t>
            </w:r>
            <w:r w:rsidRPr="00B31DE3">
              <w:rPr>
                <w:sz w:val="28"/>
                <w:szCs w:val="28"/>
                <w:lang w:val="uz-Cyrl-UZ"/>
              </w:rPr>
              <w:t xml:space="preserve"> </w:t>
            </w:r>
            <w:r>
              <w:rPr>
                <w:sz w:val="28"/>
                <w:szCs w:val="28"/>
                <w:lang w:val="uz-Cyrl-UZ"/>
              </w:rPr>
              <w:t>analizator</w:t>
            </w:r>
          </w:p>
          <w:p w:rsidR="00117511" w:rsidRPr="00844AE4" w:rsidRDefault="00117511" w:rsidP="003A7C3D">
            <w:pPr>
              <w:rPr>
                <w:sz w:val="28"/>
                <w:szCs w:val="28"/>
              </w:rPr>
            </w:pPr>
            <w:r w:rsidRPr="00B31DE3">
              <w:rPr>
                <w:b/>
                <w:sz w:val="28"/>
                <w:szCs w:val="28"/>
                <w:lang w:val="uz-Cyrl-UZ"/>
              </w:rPr>
              <w:t xml:space="preserve">      </w:t>
            </w:r>
            <w:r>
              <w:rPr>
                <w:b/>
                <w:sz w:val="28"/>
                <w:szCs w:val="28"/>
              </w:rPr>
              <w:t xml:space="preserve"> </w:t>
            </w:r>
            <w:r w:rsidRPr="00B31DE3">
              <w:rPr>
                <w:sz w:val="28"/>
                <w:szCs w:val="28"/>
                <w:lang w:val="uz-Cyrl-UZ"/>
              </w:rPr>
              <w:t>синтактик анализатор</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CE5DE7">
              <w:rPr>
                <w:bCs/>
                <w:color w:val="000000"/>
                <w:sz w:val="28"/>
                <w:szCs w:val="28"/>
                <w:lang w:val="en-US"/>
              </w:rPr>
              <w:t>-</w:t>
            </w:r>
            <w:r w:rsidRPr="00CE5DE7">
              <w:rPr>
                <w:sz w:val="28"/>
                <w:szCs w:val="28"/>
                <w:lang w:val="en-US"/>
              </w:rPr>
              <w:t xml:space="preserve"> </w:t>
            </w:r>
            <w:r w:rsidRPr="004879B7">
              <w:rPr>
                <w:sz w:val="28"/>
                <w:szCs w:val="28"/>
                <w:lang w:val="en-US"/>
              </w:rPr>
              <w:t>syntax</w:t>
            </w:r>
            <w:r w:rsidRPr="004879B7">
              <w:rPr>
                <w:sz w:val="28"/>
                <w:szCs w:val="28"/>
              </w:rPr>
              <w:t xml:space="preserve"> </w:t>
            </w:r>
            <w:r w:rsidRPr="004879B7">
              <w:rPr>
                <w:sz w:val="28"/>
                <w:szCs w:val="28"/>
                <w:lang w:val="en-US"/>
              </w:rPr>
              <w:t>analyzer</w:t>
            </w:r>
            <w:r w:rsidRPr="004879B7">
              <w:rPr>
                <w:sz w:val="28"/>
                <w:szCs w:val="28"/>
              </w:rPr>
              <w:t xml:space="preserve"> </w:t>
            </w:r>
          </w:p>
          <w:p w:rsidR="00117511" w:rsidRPr="007F4E30" w:rsidRDefault="00117511" w:rsidP="003A7C3D">
            <w:pPr>
              <w:rPr>
                <w:sz w:val="28"/>
                <w:szCs w:val="28"/>
                <w:lang w:val="en-US"/>
              </w:rPr>
            </w:pPr>
          </w:p>
        </w:tc>
        <w:tc>
          <w:tcPr>
            <w:tcW w:w="2921" w:type="pct"/>
          </w:tcPr>
          <w:p w:rsidR="00117511" w:rsidRPr="00B31DE3" w:rsidRDefault="00117511" w:rsidP="003A7C3D">
            <w:pPr>
              <w:jc w:val="both"/>
              <w:rPr>
                <w:sz w:val="28"/>
                <w:szCs w:val="28"/>
                <w:lang w:val="uz-Cyrl-UZ"/>
              </w:rPr>
            </w:pPr>
            <w:r w:rsidRPr="00B31DE3">
              <w:rPr>
                <w:sz w:val="28"/>
                <w:szCs w:val="28"/>
              </w:rPr>
              <w:t>Часть компилятора, выполняющая синтаксический анализ исходного текста программы.</w:t>
            </w:r>
          </w:p>
          <w:p w:rsidR="00117511" w:rsidRPr="00ED7B70" w:rsidRDefault="00117511" w:rsidP="003A7C3D">
            <w:pPr>
              <w:jc w:val="both"/>
              <w:rPr>
                <w:sz w:val="20"/>
                <w:szCs w:val="20"/>
              </w:rPr>
            </w:pPr>
          </w:p>
          <w:p w:rsidR="00117511" w:rsidRDefault="00117511" w:rsidP="003A7C3D">
            <w:pPr>
              <w:jc w:val="both"/>
              <w:rPr>
                <w:sz w:val="28"/>
                <w:szCs w:val="28"/>
                <w:lang w:val="en-US"/>
              </w:rPr>
            </w:pPr>
            <w:r>
              <w:rPr>
                <w:sz w:val="28"/>
                <w:szCs w:val="28"/>
                <w:lang w:val="uz-Cyrl-UZ"/>
              </w:rPr>
              <w:t>Kompilyatorning</w:t>
            </w:r>
            <w:r w:rsidRPr="00B31DE3">
              <w:rPr>
                <w:sz w:val="28"/>
                <w:szCs w:val="28"/>
                <w:lang w:val="uz-Cyrl-UZ"/>
              </w:rPr>
              <w:t xml:space="preserve">, </w:t>
            </w:r>
            <w:r>
              <w:rPr>
                <w:sz w:val="28"/>
                <w:szCs w:val="28"/>
                <w:lang w:val="uz-Cyrl-UZ"/>
              </w:rPr>
              <w:t>dastur</w:t>
            </w:r>
            <w:r w:rsidRPr="00B31DE3">
              <w:rPr>
                <w:sz w:val="28"/>
                <w:szCs w:val="28"/>
                <w:lang w:val="uz-Cyrl-UZ"/>
              </w:rPr>
              <w:t xml:space="preserve"> </w:t>
            </w:r>
            <w:r>
              <w:rPr>
                <w:sz w:val="28"/>
                <w:szCs w:val="28"/>
                <w:lang w:val="uz-Cyrl-UZ"/>
              </w:rPr>
              <w:t>boshlang‘ich</w:t>
            </w:r>
            <w:r w:rsidRPr="00B31DE3">
              <w:rPr>
                <w:sz w:val="28"/>
                <w:szCs w:val="28"/>
                <w:lang w:val="uz-Cyrl-UZ"/>
              </w:rPr>
              <w:t xml:space="preserve"> </w:t>
            </w:r>
            <w:r>
              <w:rPr>
                <w:sz w:val="28"/>
                <w:szCs w:val="28"/>
                <w:lang w:val="uz-Cyrl-UZ"/>
              </w:rPr>
              <w:t>matnini</w:t>
            </w:r>
            <w:r w:rsidRPr="00B31DE3">
              <w:rPr>
                <w:sz w:val="28"/>
                <w:szCs w:val="28"/>
                <w:lang w:val="uz-Cyrl-UZ"/>
              </w:rPr>
              <w:t xml:space="preserve"> </w:t>
            </w:r>
            <w:r>
              <w:rPr>
                <w:sz w:val="28"/>
                <w:szCs w:val="28"/>
                <w:lang w:val="uz-Cyrl-UZ"/>
              </w:rPr>
              <w:t>sintaktik</w:t>
            </w:r>
            <w:r w:rsidRPr="00B31DE3">
              <w:rPr>
                <w:sz w:val="28"/>
                <w:szCs w:val="28"/>
                <w:lang w:val="uz-Cyrl-UZ"/>
              </w:rPr>
              <w:t xml:space="preserve"> </w:t>
            </w:r>
            <w:r>
              <w:rPr>
                <w:sz w:val="28"/>
                <w:szCs w:val="28"/>
                <w:lang w:val="uz-Cyrl-UZ"/>
              </w:rPr>
              <w:t>tahlil</w:t>
            </w:r>
            <w:r w:rsidRPr="00B31DE3">
              <w:rPr>
                <w:sz w:val="28"/>
                <w:szCs w:val="28"/>
                <w:lang w:val="uz-Cyrl-UZ"/>
              </w:rPr>
              <w:t xml:space="preserve"> </w:t>
            </w:r>
            <w:r>
              <w:rPr>
                <w:sz w:val="28"/>
                <w:szCs w:val="28"/>
                <w:lang w:val="uz-Cyrl-UZ"/>
              </w:rPr>
              <w:t>qiladigan</w:t>
            </w:r>
            <w:r w:rsidRPr="00B31DE3">
              <w:rPr>
                <w:sz w:val="28"/>
                <w:szCs w:val="28"/>
                <w:lang w:val="uz-Cyrl-UZ"/>
              </w:rPr>
              <w:t xml:space="preserve"> </w:t>
            </w:r>
            <w:r>
              <w:rPr>
                <w:sz w:val="28"/>
                <w:szCs w:val="28"/>
                <w:lang w:val="uz-Cyrl-UZ"/>
              </w:rPr>
              <w:t>qismi</w:t>
            </w:r>
            <w:r w:rsidRPr="00B31DE3">
              <w:rPr>
                <w:sz w:val="28"/>
                <w:szCs w:val="28"/>
                <w:lang w:val="uz-Cyrl-UZ"/>
              </w:rPr>
              <w:t>.</w:t>
            </w:r>
          </w:p>
          <w:p w:rsidR="00117511" w:rsidRPr="00ED7B70" w:rsidRDefault="00117511" w:rsidP="003A7C3D">
            <w:pPr>
              <w:jc w:val="both"/>
              <w:rPr>
                <w:sz w:val="20"/>
                <w:szCs w:val="20"/>
                <w:lang w:val="en-US"/>
              </w:rPr>
            </w:pPr>
          </w:p>
          <w:p w:rsidR="00117511" w:rsidRPr="00B31DE3" w:rsidRDefault="00117511" w:rsidP="003A7C3D">
            <w:pPr>
              <w:jc w:val="both"/>
              <w:rPr>
                <w:sz w:val="28"/>
                <w:szCs w:val="28"/>
                <w:lang w:val="uz-Cyrl-UZ"/>
              </w:rPr>
            </w:pPr>
            <w:r w:rsidRPr="00B31DE3">
              <w:rPr>
                <w:sz w:val="28"/>
                <w:szCs w:val="28"/>
                <w:lang w:val="uz-Cyrl-UZ"/>
              </w:rPr>
              <w:t>Компиляторнинг, дастур бошланғич матнини синтактик таҳлил қиладиган қисми.</w:t>
            </w:r>
          </w:p>
        </w:tc>
      </w:tr>
      <w:tr w:rsidR="00117511" w:rsidRPr="0002792F">
        <w:trPr>
          <w:tblCellSpacing w:w="0" w:type="dxa"/>
          <w:jc w:val="center"/>
        </w:trPr>
        <w:tc>
          <w:tcPr>
            <w:tcW w:w="2079" w:type="pct"/>
          </w:tcPr>
          <w:p w:rsidR="00117511" w:rsidRPr="0051450D" w:rsidRDefault="00117511" w:rsidP="003A7C3D">
            <w:pPr>
              <w:tabs>
                <w:tab w:val="left" w:pos="4320"/>
                <w:tab w:val="left" w:pos="4500"/>
              </w:tabs>
              <w:rPr>
                <w:b/>
                <w:sz w:val="28"/>
                <w:szCs w:val="28"/>
                <w:lang w:val="uz-Cyrl-UZ"/>
              </w:rPr>
            </w:pPr>
            <w:r w:rsidRPr="0051450D">
              <w:rPr>
                <w:b/>
                <w:sz w:val="28"/>
                <w:szCs w:val="28"/>
                <w:lang w:val="uz-Cyrl-UZ"/>
              </w:rPr>
              <w:t>Синтез логических схем</w:t>
            </w:r>
          </w:p>
          <w:p w:rsidR="00117511" w:rsidRPr="00BA250C" w:rsidRDefault="00117511" w:rsidP="003A7C3D">
            <w:pPr>
              <w:tabs>
                <w:tab w:val="left" w:pos="4320"/>
                <w:tab w:val="left" w:pos="4500"/>
              </w:tabs>
              <w:rPr>
                <w:b/>
                <w:sz w:val="28"/>
                <w:szCs w:val="28"/>
                <w:lang w:val="uz-Cyrl-UZ"/>
              </w:rPr>
            </w:pPr>
            <w:r w:rsidRPr="00BA250C">
              <w:rPr>
                <w:b/>
                <w:sz w:val="28"/>
                <w:szCs w:val="28"/>
                <w:lang w:val="uz-Cyrl-UZ"/>
              </w:rPr>
              <w:t xml:space="preserve">uz </w:t>
            </w:r>
            <w:r w:rsidRPr="00BA250C">
              <w:rPr>
                <w:sz w:val="28"/>
                <w:szCs w:val="28"/>
                <w:lang w:val="uz-Cyrl-UZ"/>
              </w:rPr>
              <w:t>- mantiqiy sxemalar sintezi</w:t>
            </w:r>
          </w:p>
          <w:p w:rsidR="00117511" w:rsidRPr="00844AE4" w:rsidRDefault="00117511" w:rsidP="003A7C3D">
            <w:pPr>
              <w:tabs>
                <w:tab w:val="left" w:pos="4320"/>
                <w:tab w:val="left" w:pos="4500"/>
              </w:tabs>
              <w:rPr>
                <w:sz w:val="28"/>
                <w:szCs w:val="28"/>
                <w:lang w:val="uz-Cyrl-UZ"/>
              </w:rPr>
            </w:pPr>
            <w:r w:rsidRPr="00BA250C">
              <w:rPr>
                <w:sz w:val="28"/>
                <w:szCs w:val="28"/>
                <w:lang w:val="uz-Cyrl-UZ"/>
              </w:rPr>
              <w:t xml:space="preserve">       мантиқий схемалар синтези</w:t>
            </w:r>
          </w:p>
          <w:p w:rsidR="00117511" w:rsidRPr="0051450D" w:rsidRDefault="00117511" w:rsidP="003A7C3D">
            <w:pPr>
              <w:tabs>
                <w:tab w:val="left" w:pos="4320"/>
                <w:tab w:val="left" w:pos="4500"/>
              </w:tabs>
              <w:rPr>
                <w:sz w:val="28"/>
                <w:szCs w:val="28"/>
                <w:lang w:val="uz-Cyrl-UZ"/>
              </w:rPr>
            </w:pPr>
            <w:r w:rsidRPr="00844AE4">
              <w:rPr>
                <w:b/>
                <w:sz w:val="28"/>
                <w:szCs w:val="28"/>
                <w:lang w:val="uz-Cyrl-UZ"/>
              </w:rPr>
              <w:t xml:space="preserve">en </w:t>
            </w:r>
            <w:r w:rsidRPr="00433E40">
              <w:rPr>
                <w:sz w:val="28"/>
                <w:szCs w:val="28"/>
                <w:lang w:val="uz-Cyrl-UZ"/>
              </w:rPr>
              <w:t>-</w:t>
            </w:r>
            <w:r w:rsidRPr="0051450D">
              <w:rPr>
                <w:sz w:val="28"/>
                <w:szCs w:val="28"/>
                <w:lang w:val="uz-Cyrl-UZ"/>
              </w:rPr>
              <w:t xml:space="preserve"> logic synthesis </w:t>
            </w:r>
          </w:p>
          <w:p w:rsidR="00117511" w:rsidRPr="00844AE4" w:rsidRDefault="00117511" w:rsidP="003A7C3D">
            <w:pPr>
              <w:tabs>
                <w:tab w:val="left" w:pos="4320"/>
                <w:tab w:val="left" w:pos="4500"/>
              </w:tabs>
              <w:rPr>
                <w:sz w:val="28"/>
                <w:szCs w:val="28"/>
                <w:lang w:val="uz-Cyrl-UZ"/>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Этап проектирования микросхемы, заключающийся в преобразовании ее описания на языке высокого уровня в список логических вентилей и их соединений.</w:t>
            </w:r>
          </w:p>
          <w:p w:rsidR="00117511" w:rsidRPr="00ED7B70" w:rsidRDefault="00117511" w:rsidP="003A7C3D">
            <w:pPr>
              <w:tabs>
                <w:tab w:val="left" w:pos="4320"/>
                <w:tab w:val="left" w:pos="4500"/>
              </w:tabs>
              <w:jc w:val="both"/>
              <w:rPr>
                <w:sz w:val="20"/>
                <w:szCs w:val="20"/>
              </w:rPr>
            </w:pPr>
          </w:p>
          <w:p w:rsidR="00117511" w:rsidRPr="00DE4857" w:rsidRDefault="00117511" w:rsidP="003A7C3D">
            <w:pPr>
              <w:tabs>
                <w:tab w:val="left" w:pos="4320"/>
                <w:tab w:val="left" w:pos="4500"/>
              </w:tabs>
              <w:jc w:val="both"/>
              <w:rPr>
                <w:sz w:val="28"/>
                <w:szCs w:val="28"/>
              </w:rPr>
            </w:pPr>
            <w:r>
              <w:rPr>
                <w:sz w:val="28"/>
                <w:szCs w:val="28"/>
                <w:lang w:val="uz-Cyrl-UZ"/>
              </w:rPr>
              <w:t>Mikrosxemani</w:t>
            </w:r>
            <w:r w:rsidRPr="00EA5D47">
              <w:rPr>
                <w:sz w:val="28"/>
                <w:szCs w:val="28"/>
                <w:lang w:val="uz-Cyrl-UZ"/>
              </w:rPr>
              <w:t xml:space="preserve"> </w:t>
            </w:r>
            <w:r>
              <w:rPr>
                <w:sz w:val="28"/>
                <w:szCs w:val="28"/>
                <w:lang w:val="uz-Cyrl-UZ"/>
              </w:rPr>
              <w:t>loyihalashdagi</w:t>
            </w:r>
            <w:r w:rsidRPr="00EA5D47">
              <w:rPr>
                <w:sz w:val="28"/>
                <w:szCs w:val="28"/>
                <w:lang w:val="uz-Cyrl-UZ"/>
              </w:rPr>
              <w:t xml:space="preserve"> </w:t>
            </w:r>
            <w:r>
              <w:rPr>
                <w:sz w:val="28"/>
                <w:szCs w:val="28"/>
                <w:lang w:val="uz-Cyrl-UZ"/>
              </w:rPr>
              <w:t>bosqich</w:t>
            </w:r>
            <w:r w:rsidRPr="00EA5D47">
              <w:rPr>
                <w:sz w:val="28"/>
                <w:szCs w:val="28"/>
                <w:lang w:val="uz-Cyrl-UZ"/>
              </w:rPr>
              <w:t xml:space="preserve">. </w:t>
            </w:r>
            <w:r>
              <w:rPr>
                <w:sz w:val="28"/>
                <w:szCs w:val="28"/>
                <w:lang w:val="uz-Cyrl-UZ"/>
              </w:rPr>
              <w:t>Yuqori</w:t>
            </w:r>
            <w:r w:rsidRPr="00EA5D47">
              <w:rPr>
                <w:sz w:val="28"/>
                <w:szCs w:val="28"/>
                <w:lang w:val="uz-Cyrl-UZ"/>
              </w:rPr>
              <w:t xml:space="preserve"> </w:t>
            </w:r>
            <w:r>
              <w:rPr>
                <w:sz w:val="28"/>
                <w:szCs w:val="28"/>
                <w:lang w:val="uz-Cyrl-UZ"/>
              </w:rPr>
              <w:t>daraja</w:t>
            </w:r>
            <w:r w:rsidRPr="00EA5D47">
              <w:rPr>
                <w:sz w:val="28"/>
                <w:szCs w:val="28"/>
                <w:lang w:val="uz-Cyrl-UZ"/>
              </w:rPr>
              <w:t xml:space="preserve"> </w:t>
            </w:r>
            <w:r>
              <w:rPr>
                <w:sz w:val="28"/>
                <w:szCs w:val="28"/>
                <w:lang w:val="uz-Cyrl-UZ"/>
              </w:rPr>
              <w:t>tilidagi</w:t>
            </w:r>
            <w:r w:rsidRPr="00EA5D47">
              <w:rPr>
                <w:sz w:val="28"/>
                <w:szCs w:val="28"/>
                <w:lang w:val="uz-Cyrl-UZ"/>
              </w:rPr>
              <w:t xml:space="preserve"> </w:t>
            </w:r>
            <w:r>
              <w:rPr>
                <w:sz w:val="28"/>
                <w:szCs w:val="28"/>
                <w:lang w:val="uz-Cyrl-UZ"/>
              </w:rPr>
              <w:t>mikrosxema</w:t>
            </w:r>
            <w:r w:rsidRPr="00EA5D47">
              <w:rPr>
                <w:sz w:val="28"/>
                <w:szCs w:val="28"/>
                <w:lang w:val="uz-Cyrl-UZ"/>
              </w:rPr>
              <w:t xml:space="preserve"> </w:t>
            </w:r>
            <w:r>
              <w:rPr>
                <w:sz w:val="28"/>
                <w:szCs w:val="28"/>
                <w:lang w:val="uz-Cyrl-UZ"/>
              </w:rPr>
              <w:t>tavsifini</w:t>
            </w:r>
            <w:r w:rsidRPr="00EA5D47">
              <w:rPr>
                <w:sz w:val="28"/>
                <w:szCs w:val="28"/>
                <w:lang w:val="uz-Cyrl-UZ"/>
              </w:rPr>
              <w:t xml:space="preserve"> </w:t>
            </w:r>
            <w:r>
              <w:rPr>
                <w:sz w:val="28"/>
                <w:szCs w:val="28"/>
                <w:lang w:val="uz-Cyrl-UZ"/>
              </w:rPr>
              <w:t>mantiqiy ventillar va ularning birikmalariga aylantirishda ifodalanadi.</w:t>
            </w:r>
          </w:p>
          <w:p w:rsidR="00117511" w:rsidRPr="00ED7B70" w:rsidRDefault="00117511" w:rsidP="003A7C3D">
            <w:pPr>
              <w:tabs>
                <w:tab w:val="left" w:pos="4320"/>
                <w:tab w:val="left" w:pos="4500"/>
              </w:tabs>
              <w:jc w:val="both"/>
              <w:rPr>
                <w:sz w:val="20"/>
                <w:szCs w:val="20"/>
              </w:rPr>
            </w:pPr>
          </w:p>
          <w:p w:rsidR="00117511" w:rsidRPr="0002792F" w:rsidRDefault="00117511" w:rsidP="00A643F6">
            <w:pPr>
              <w:tabs>
                <w:tab w:val="left" w:pos="4320"/>
                <w:tab w:val="left" w:pos="4500"/>
              </w:tabs>
              <w:jc w:val="both"/>
              <w:rPr>
                <w:sz w:val="28"/>
                <w:szCs w:val="28"/>
                <w:lang w:val="uz-Cyrl-UZ"/>
              </w:rPr>
            </w:pPr>
            <w:r w:rsidRPr="00EA5D47">
              <w:rPr>
                <w:sz w:val="28"/>
                <w:szCs w:val="28"/>
                <w:lang w:val="uz-Cyrl-UZ"/>
              </w:rPr>
              <w:t>Микросхемани лойиҳалашдаги босқич. Юқо</w:t>
            </w:r>
            <w:r>
              <w:rPr>
                <w:sz w:val="28"/>
                <w:szCs w:val="28"/>
                <w:lang w:val="uz-Cyrl-UZ"/>
              </w:rPr>
              <w:t>-</w:t>
            </w:r>
            <w:r w:rsidRPr="00EA5D47">
              <w:rPr>
                <w:sz w:val="28"/>
                <w:szCs w:val="28"/>
                <w:lang w:val="uz-Cyrl-UZ"/>
              </w:rPr>
              <w:t>ри даража тилидаги микросхема тавси</w:t>
            </w:r>
            <w:r>
              <w:rPr>
                <w:sz w:val="28"/>
                <w:szCs w:val="28"/>
                <w:lang w:val="uz-Cyrl-UZ"/>
              </w:rPr>
              <w:t>-</w:t>
            </w:r>
            <w:r w:rsidRPr="00EA5D47">
              <w:rPr>
                <w:sz w:val="28"/>
                <w:szCs w:val="28"/>
                <w:lang w:val="uz-Cyrl-UZ"/>
              </w:rPr>
              <w:t>фини мантиқий</w:t>
            </w:r>
            <w:r>
              <w:rPr>
                <w:sz w:val="28"/>
                <w:szCs w:val="28"/>
                <w:lang w:val="uz-Cyrl-UZ"/>
              </w:rPr>
              <w:t xml:space="preserve"> вентиллар ва уларнинг бирикма-ларига айлантиришда ифодаланади.</w:t>
            </w:r>
          </w:p>
        </w:tc>
      </w:tr>
      <w:tr w:rsidR="00117511" w:rsidRPr="00E530EA">
        <w:trPr>
          <w:tblCellSpacing w:w="0" w:type="dxa"/>
          <w:jc w:val="center"/>
        </w:trPr>
        <w:tc>
          <w:tcPr>
            <w:tcW w:w="2079" w:type="pct"/>
          </w:tcPr>
          <w:p w:rsidR="00117511" w:rsidRPr="001126BF" w:rsidRDefault="00117511" w:rsidP="003A7C3D">
            <w:pPr>
              <w:tabs>
                <w:tab w:val="left" w:pos="4320"/>
                <w:tab w:val="left" w:pos="4500"/>
              </w:tabs>
              <w:rPr>
                <w:b/>
                <w:sz w:val="28"/>
                <w:szCs w:val="28"/>
                <w:lang w:val="uz-Cyrl-UZ"/>
              </w:rPr>
            </w:pPr>
            <w:r w:rsidRPr="001126BF">
              <w:rPr>
                <w:b/>
                <w:sz w:val="28"/>
                <w:szCs w:val="28"/>
                <w:lang w:val="uz-Cyrl-UZ"/>
              </w:rPr>
              <w:t xml:space="preserve">Система автоматизированной разработки программ, </w:t>
            </w:r>
            <w:r w:rsidRPr="001126BF">
              <w:rPr>
                <w:b/>
                <w:sz w:val="28"/>
                <w:szCs w:val="28"/>
                <w:lang w:val="uz-Cyrl-UZ"/>
              </w:rPr>
              <w:br/>
              <w:t>CASE-технология</w:t>
            </w:r>
          </w:p>
          <w:p w:rsidR="00117511" w:rsidRDefault="0011751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dasturlarni avtomatlash</w:t>
            </w:r>
            <w:r>
              <w:rPr>
                <w:sz w:val="28"/>
                <w:szCs w:val="28"/>
                <w:lang w:val="en-US"/>
              </w:rPr>
              <w:t>-</w:t>
            </w:r>
            <w:r>
              <w:rPr>
                <w:sz w:val="28"/>
                <w:szCs w:val="28"/>
                <w:lang w:val="uz-Cyrl-UZ"/>
              </w:rPr>
              <w:t>tirilgan ishlab chiqish tizimi,</w:t>
            </w:r>
            <w:r w:rsidRPr="00E530EA">
              <w:rPr>
                <w:sz w:val="28"/>
                <w:szCs w:val="28"/>
                <w:lang w:val="uz-Cyrl-UZ"/>
              </w:rPr>
              <w:t xml:space="preserve"> </w:t>
            </w:r>
            <w:r w:rsidRPr="00355968">
              <w:rPr>
                <w:i/>
                <w:sz w:val="28"/>
                <w:szCs w:val="28"/>
                <w:lang w:val="uz-Cyrl-UZ"/>
              </w:rPr>
              <w:t>CASE</w:t>
            </w:r>
            <w:r>
              <w:rPr>
                <w:sz w:val="28"/>
                <w:szCs w:val="28"/>
                <w:lang w:val="uz-Cyrl-UZ"/>
              </w:rPr>
              <w:t xml:space="preserve"> texnologiyasi</w:t>
            </w:r>
          </w:p>
          <w:p w:rsidR="00117511" w:rsidRPr="005B6905" w:rsidRDefault="00117511" w:rsidP="003A7C3D">
            <w:pPr>
              <w:tabs>
                <w:tab w:val="left" w:pos="4320"/>
                <w:tab w:val="left" w:pos="4500"/>
              </w:tabs>
              <w:rPr>
                <w:sz w:val="28"/>
                <w:szCs w:val="28"/>
                <w:lang w:val="uz-Cyrl-UZ"/>
              </w:rPr>
            </w:pPr>
            <w:r>
              <w:rPr>
                <w:sz w:val="28"/>
                <w:szCs w:val="28"/>
                <w:lang w:val="uz-Cyrl-UZ"/>
              </w:rPr>
              <w:t xml:space="preserve">      </w:t>
            </w:r>
            <w:r w:rsidRPr="00773754">
              <w:rPr>
                <w:sz w:val="28"/>
                <w:szCs w:val="28"/>
                <w:lang w:val="en-US"/>
              </w:rPr>
              <w:t xml:space="preserve"> </w:t>
            </w:r>
            <w:r>
              <w:rPr>
                <w:sz w:val="28"/>
                <w:szCs w:val="28"/>
                <w:lang w:val="uz-Cyrl-UZ"/>
              </w:rPr>
              <w:t xml:space="preserve">дастурларни </w:t>
            </w:r>
            <w:r w:rsidRPr="005B6905">
              <w:rPr>
                <w:sz w:val="28"/>
                <w:szCs w:val="28"/>
                <w:lang w:val="uz-Cyrl-UZ"/>
              </w:rPr>
              <w:t>а</w:t>
            </w:r>
            <w:r>
              <w:rPr>
                <w:sz w:val="28"/>
                <w:szCs w:val="28"/>
                <w:lang w:val="uz-Cyrl-UZ"/>
              </w:rPr>
              <w:t>втомат</w:t>
            </w:r>
            <w:r w:rsidRPr="00AD555F">
              <w:rPr>
                <w:sz w:val="28"/>
                <w:szCs w:val="28"/>
              </w:rPr>
              <w:t>-</w:t>
            </w:r>
            <w:r>
              <w:rPr>
                <w:sz w:val="28"/>
                <w:szCs w:val="28"/>
                <w:lang w:val="uz-Cyrl-UZ"/>
              </w:rPr>
              <w:t>лаштирилган ишлаб чиқиш тизими,</w:t>
            </w:r>
            <w:r w:rsidRPr="00E530EA">
              <w:rPr>
                <w:sz w:val="28"/>
                <w:szCs w:val="28"/>
                <w:lang w:val="uz-Cyrl-UZ"/>
              </w:rPr>
              <w:t xml:space="preserve"> CASE</w:t>
            </w:r>
            <w:r>
              <w:rPr>
                <w:sz w:val="28"/>
                <w:szCs w:val="28"/>
                <w:lang w:val="uz-Cyrl-UZ"/>
              </w:rPr>
              <w:t xml:space="preserve"> технологияси</w:t>
            </w:r>
          </w:p>
          <w:p w:rsidR="00117511" w:rsidRPr="001126BF" w:rsidRDefault="00117511" w:rsidP="003A7C3D">
            <w:pPr>
              <w:tabs>
                <w:tab w:val="left" w:pos="4320"/>
                <w:tab w:val="left" w:pos="4500"/>
              </w:tabs>
              <w:rPr>
                <w:sz w:val="28"/>
                <w:szCs w:val="28"/>
                <w:lang w:val="uz-Cyrl-UZ"/>
              </w:rPr>
            </w:pPr>
            <w:r>
              <w:rPr>
                <w:b/>
                <w:sz w:val="28"/>
                <w:szCs w:val="28"/>
                <w:lang w:val="en-US"/>
              </w:rPr>
              <w:t xml:space="preserve">en </w:t>
            </w:r>
            <w:r w:rsidRPr="00FD1751">
              <w:rPr>
                <w:sz w:val="28"/>
                <w:szCs w:val="28"/>
                <w:lang w:val="en-US"/>
              </w:rPr>
              <w:t>-</w:t>
            </w:r>
            <w:r>
              <w:rPr>
                <w:b/>
                <w:sz w:val="28"/>
                <w:szCs w:val="28"/>
                <w:lang w:val="en-US"/>
              </w:rPr>
              <w:t xml:space="preserve"> </w:t>
            </w:r>
            <w:r w:rsidRPr="001126BF">
              <w:rPr>
                <w:sz w:val="28"/>
                <w:szCs w:val="28"/>
                <w:lang w:val="uz-Cyrl-UZ"/>
              </w:rPr>
              <w:t>computer-aided software engineering (CASE)</w:t>
            </w:r>
          </w:p>
          <w:p w:rsidR="00117511" w:rsidRPr="001126BF"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 xml:space="preserve">Технологии автоматизированного проектирования, разработки и сопровождения программных систем с использованием специальных пакетов инструментальных </w:t>
            </w:r>
            <w:r>
              <w:rPr>
                <w:sz w:val="28"/>
                <w:szCs w:val="28"/>
                <w:lang w:val="en-US"/>
              </w:rPr>
              <w:t>CASE</w:t>
            </w:r>
            <w:r w:rsidRPr="0099336E">
              <w:rPr>
                <w:sz w:val="28"/>
                <w:szCs w:val="28"/>
              </w:rPr>
              <w:t>-</w:t>
            </w:r>
            <w:r>
              <w:rPr>
                <w:sz w:val="28"/>
                <w:szCs w:val="28"/>
              </w:rPr>
              <w:t xml:space="preserve">средств. </w:t>
            </w:r>
          </w:p>
          <w:p w:rsidR="00117511" w:rsidRPr="00A643F6" w:rsidRDefault="00117511" w:rsidP="003A7C3D">
            <w:pPr>
              <w:tabs>
                <w:tab w:val="left" w:pos="4320"/>
                <w:tab w:val="left" w:pos="4500"/>
              </w:tabs>
              <w:jc w:val="both"/>
              <w:rPr>
                <w:sz w:val="22"/>
                <w:szCs w:val="22"/>
              </w:rPr>
            </w:pPr>
          </w:p>
          <w:p w:rsidR="00117511" w:rsidRDefault="00117511" w:rsidP="003A7C3D">
            <w:pPr>
              <w:tabs>
                <w:tab w:val="left" w:pos="4320"/>
                <w:tab w:val="left" w:pos="4500"/>
              </w:tabs>
              <w:jc w:val="both"/>
              <w:rPr>
                <w:sz w:val="28"/>
                <w:szCs w:val="28"/>
                <w:lang w:val="en-US"/>
              </w:rPr>
            </w:pPr>
            <w:r>
              <w:rPr>
                <w:sz w:val="28"/>
                <w:szCs w:val="28"/>
                <w:lang w:val="uz-Cyrl-UZ"/>
              </w:rPr>
              <w:t>Instrumental</w:t>
            </w:r>
            <w:r w:rsidRPr="00E530EA">
              <w:rPr>
                <w:sz w:val="28"/>
                <w:szCs w:val="28"/>
                <w:lang w:val="uz-Cyrl-UZ"/>
              </w:rPr>
              <w:t xml:space="preserve"> </w:t>
            </w:r>
            <w:r w:rsidRPr="00355968">
              <w:rPr>
                <w:i/>
                <w:sz w:val="28"/>
                <w:szCs w:val="28"/>
                <w:lang w:val="uz-Cyrl-UZ"/>
              </w:rPr>
              <w:t>CASE</w:t>
            </w:r>
            <w:r>
              <w:rPr>
                <w:sz w:val="28"/>
                <w:szCs w:val="28"/>
                <w:lang w:val="uz-Cyrl-UZ"/>
              </w:rPr>
              <w:t xml:space="preserve"> vositalarning maxsus paketlaridan foydalanib, dasturiy tizimlarni avtomatlashtirilgan loyihalash, ishlab chiqish va ta’minlash (qo‘llab-quvvatlash) texnologiyalari.</w:t>
            </w:r>
          </w:p>
          <w:p w:rsidR="00117511" w:rsidRPr="00DB45FB" w:rsidRDefault="00117511" w:rsidP="003A7C3D">
            <w:pPr>
              <w:tabs>
                <w:tab w:val="left" w:pos="4320"/>
                <w:tab w:val="left" w:pos="4500"/>
              </w:tabs>
              <w:jc w:val="both"/>
              <w:rPr>
                <w:sz w:val="28"/>
                <w:szCs w:val="28"/>
                <w:lang w:val="en-US"/>
              </w:rPr>
            </w:pPr>
          </w:p>
          <w:p w:rsidR="00117511" w:rsidRPr="00E530EA" w:rsidRDefault="00117511" w:rsidP="00A643F6">
            <w:pPr>
              <w:tabs>
                <w:tab w:val="left" w:pos="4320"/>
                <w:tab w:val="left" w:pos="4500"/>
              </w:tabs>
              <w:jc w:val="both"/>
              <w:rPr>
                <w:sz w:val="28"/>
                <w:szCs w:val="28"/>
                <w:lang w:val="uz-Cyrl-UZ"/>
              </w:rPr>
            </w:pPr>
            <w:r w:rsidRPr="00E530EA">
              <w:rPr>
                <w:sz w:val="28"/>
                <w:szCs w:val="28"/>
                <w:lang w:val="uz-Cyrl-UZ"/>
              </w:rPr>
              <w:t>Инструментал CASE</w:t>
            </w:r>
            <w:r>
              <w:rPr>
                <w:sz w:val="28"/>
                <w:szCs w:val="28"/>
                <w:lang w:val="uz-Cyrl-UZ"/>
              </w:rPr>
              <w:t xml:space="preserve"> воситаларнинг махсус пакетларидан фойдаланиб, дастурий тизим-ларни автоматлаштирилган лойиҳалаш, иш-лаб чиқиш ва таъминлаш (қўллаб-қувватлаш) технологиялари.</w:t>
            </w:r>
          </w:p>
        </w:tc>
      </w:tr>
      <w:tr w:rsidR="00117511" w:rsidRPr="00E530EA">
        <w:trPr>
          <w:tblCellSpacing w:w="0" w:type="dxa"/>
          <w:jc w:val="center"/>
        </w:trPr>
        <w:tc>
          <w:tcPr>
            <w:tcW w:w="2079" w:type="pct"/>
          </w:tcPr>
          <w:p w:rsidR="00117511" w:rsidRPr="00ED7B70" w:rsidRDefault="00117511" w:rsidP="004119F0">
            <w:pPr>
              <w:tabs>
                <w:tab w:val="left" w:pos="4320"/>
                <w:tab w:val="left" w:pos="4500"/>
              </w:tabs>
              <w:rPr>
                <w:b/>
                <w:sz w:val="28"/>
                <w:szCs w:val="28"/>
              </w:rPr>
            </w:pPr>
            <w:r w:rsidRPr="00ED7B70">
              <w:rPr>
                <w:b/>
                <w:sz w:val="28"/>
                <w:szCs w:val="28"/>
              </w:rPr>
              <w:t xml:space="preserve">Система  «Архи»   </w:t>
            </w:r>
          </w:p>
          <w:p w:rsidR="00117511" w:rsidRPr="00ED7B70" w:rsidRDefault="00117511" w:rsidP="004119F0">
            <w:pPr>
              <w:tabs>
                <w:tab w:val="left" w:pos="4320"/>
                <w:tab w:val="left" w:pos="4500"/>
              </w:tabs>
              <w:rPr>
                <w:sz w:val="28"/>
                <w:szCs w:val="28"/>
              </w:rPr>
            </w:pPr>
            <w:r w:rsidRPr="00ED7B70">
              <w:rPr>
                <w:b/>
                <w:sz w:val="28"/>
                <w:szCs w:val="28"/>
                <w:lang w:val="en-US"/>
              </w:rPr>
              <w:t>uz</w:t>
            </w:r>
            <w:r w:rsidRPr="00ED7B70">
              <w:rPr>
                <w:b/>
                <w:sz w:val="28"/>
                <w:szCs w:val="28"/>
              </w:rPr>
              <w:t xml:space="preserve"> </w:t>
            </w:r>
            <w:r w:rsidRPr="00ED7B70">
              <w:rPr>
                <w:sz w:val="28"/>
                <w:szCs w:val="28"/>
              </w:rPr>
              <w:t xml:space="preserve">- </w:t>
            </w:r>
            <w:r w:rsidRPr="00ED7B70">
              <w:rPr>
                <w:sz w:val="28"/>
                <w:szCs w:val="28"/>
                <w:lang w:val="en-US"/>
              </w:rPr>
              <w:t>arxi</w:t>
            </w:r>
            <w:r w:rsidRPr="00ED7B70">
              <w:rPr>
                <w:sz w:val="28"/>
                <w:szCs w:val="28"/>
              </w:rPr>
              <w:t xml:space="preserve"> </w:t>
            </w:r>
            <w:r w:rsidRPr="00ED7B70">
              <w:rPr>
                <w:sz w:val="28"/>
                <w:szCs w:val="28"/>
                <w:lang w:val="en-US"/>
              </w:rPr>
              <w:t>tizimi</w:t>
            </w:r>
          </w:p>
          <w:p w:rsidR="00117511" w:rsidRPr="00ED7B70" w:rsidRDefault="00117511" w:rsidP="004119F0">
            <w:pPr>
              <w:tabs>
                <w:tab w:val="left" w:pos="4320"/>
                <w:tab w:val="left" w:pos="4500"/>
              </w:tabs>
              <w:rPr>
                <w:sz w:val="28"/>
                <w:szCs w:val="28"/>
              </w:rPr>
            </w:pPr>
            <w:r w:rsidRPr="00ED7B70">
              <w:rPr>
                <w:b/>
                <w:sz w:val="28"/>
                <w:szCs w:val="28"/>
              </w:rPr>
              <w:t xml:space="preserve">       </w:t>
            </w:r>
            <w:r w:rsidRPr="00ED7B70">
              <w:rPr>
                <w:sz w:val="28"/>
                <w:szCs w:val="28"/>
              </w:rPr>
              <w:t>архи тизими</w:t>
            </w:r>
          </w:p>
          <w:p w:rsidR="00117511" w:rsidRPr="00ED7B70" w:rsidRDefault="00117511" w:rsidP="004119F0">
            <w:pPr>
              <w:tabs>
                <w:tab w:val="left" w:pos="4320"/>
                <w:tab w:val="left" w:pos="4500"/>
              </w:tabs>
              <w:rPr>
                <w:sz w:val="28"/>
                <w:szCs w:val="28"/>
                <w:lang w:val="en-US"/>
              </w:rPr>
            </w:pPr>
            <w:r w:rsidRPr="00ED7B70">
              <w:rPr>
                <w:b/>
                <w:sz w:val="28"/>
                <w:szCs w:val="28"/>
                <w:lang w:val="en-US"/>
              </w:rPr>
              <w:t xml:space="preserve">en </w:t>
            </w:r>
            <w:r w:rsidRPr="00ED7B70">
              <w:rPr>
                <w:sz w:val="28"/>
                <w:szCs w:val="28"/>
                <w:lang w:val="en-US"/>
              </w:rPr>
              <w:t xml:space="preserve">- archie </w:t>
            </w:r>
          </w:p>
          <w:p w:rsidR="00117511" w:rsidRPr="00ED7B70" w:rsidRDefault="00117511" w:rsidP="004119F0">
            <w:pPr>
              <w:tabs>
                <w:tab w:val="left" w:pos="4320"/>
                <w:tab w:val="left" w:pos="4500"/>
              </w:tabs>
              <w:rPr>
                <w:sz w:val="28"/>
                <w:szCs w:val="28"/>
                <w:lang w:val="uz-Cyrl-UZ"/>
              </w:rPr>
            </w:pPr>
          </w:p>
        </w:tc>
        <w:tc>
          <w:tcPr>
            <w:tcW w:w="2921" w:type="pct"/>
          </w:tcPr>
          <w:p w:rsidR="00117511" w:rsidRPr="00ED7B70" w:rsidRDefault="00117511" w:rsidP="00A81E47">
            <w:pPr>
              <w:jc w:val="both"/>
              <w:rPr>
                <w:sz w:val="28"/>
                <w:szCs w:val="28"/>
              </w:rPr>
            </w:pPr>
            <w:r w:rsidRPr="00ED7B70">
              <w:rPr>
                <w:sz w:val="28"/>
                <w:szCs w:val="28"/>
              </w:rPr>
              <w:t xml:space="preserve">Распределённая система для определения местонахождения файлов, доступных по анонимному </w:t>
            </w:r>
            <w:r w:rsidRPr="00ED7B70">
              <w:rPr>
                <w:sz w:val="28"/>
                <w:szCs w:val="28"/>
                <w:lang w:val="en-US"/>
              </w:rPr>
              <w:t>FTP</w:t>
            </w:r>
            <w:r w:rsidRPr="00ED7B70">
              <w:rPr>
                <w:sz w:val="28"/>
                <w:szCs w:val="28"/>
              </w:rPr>
              <w:t xml:space="preserve">. Представляет собой большую БД, в которой хранится информация о ›2,5 млн. имён файлов и директорий с нескольких тысяч файл-серверов расположенных по всему миру.   </w:t>
            </w:r>
          </w:p>
          <w:p w:rsidR="00117511" w:rsidRPr="00ED7B70" w:rsidRDefault="00117511" w:rsidP="00A81E47">
            <w:pPr>
              <w:jc w:val="both"/>
              <w:rPr>
                <w:sz w:val="28"/>
                <w:szCs w:val="28"/>
              </w:rPr>
            </w:pPr>
          </w:p>
          <w:p w:rsidR="00117511" w:rsidRPr="00ED7B70" w:rsidRDefault="00117511" w:rsidP="00A81E47">
            <w:pPr>
              <w:jc w:val="both"/>
              <w:rPr>
                <w:sz w:val="28"/>
                <w:szCs w:val="28"/>
                <w:lang w:val="en-US"/>
              </w:rPr>
            </w:pPr>
            <w:r w:rsidRPr="00ED7B70">
              <w:rPr>
                <w:sz w:val="28"/>
                <w:szCs w:val="28"/>
                <w:lang w:val="en-US"/>
              </w:rPr>
              <w:t>Anonim  FTP orqali foydalana olish mumkin bo‘lgan fayllarning joylashgan o‘rnini aniglash uchun mo‘ljallangan, taqsimlangan tizim. Butun dunyo bo‘ylab joylashgan   o‘rnini bir necha ming fayl-serverlardagi 2,5 mlndan ortiq fayl nomlari va direktoriylar  to‘g‘risidagi axborot saqlanadigan katta ma’lumotlar bazasi (MB)ni ozida ifodalaydi.</w:t>
            </w:r>
          </w:p>
          <w:p w:rsidR="00117511" w:rsidRPr="00ED7B70" w:rsidRDefault="00117511" w:rsidP="004119F0">
            <w:pPr>
              <w:rPr>
                <w:sz w:val="22"/>
                <w:szCs w:val="22"/>
                <w:lang w:val="en-US"/>
              </w:rPr>
            </w:pPr>
          </w:p>
          <w:p w:rsidR="00117511" w:rsidRPr="00ED7B70" w:rsidRDefault="00117511" w:rsidP="004119F0">
            <w:pPr>
              <w:tabs>
                <w:tab w:val="left" w:pos="4320"/>
                <w:tab w:val="left" w:pos="4500"/>
              </w:tabs>
              <w:jc w:val="both"/>
              <w:rPr>
                <w:sz w:val="28"/>
                <w:szCs w:val="28"/>
                <w:lang w:val="en-US"/>
              </w:rPr>
            </w:pPr>
            <w:r w:rsidRPr="00ED7B70">
              <w:rPr>
                <w:sz w:val="28"/>
                <w:szCs w:val="28"/>
              </w:rPr>
              <w:t>Аноним</w:t>
            </w:r>
            <w:r w:rsidRPr="00ED7B70">
              <w:rPr>
                <w:sz w:val="28"/>
                <w:szCs w:val="28"/>
                <w:lang w:val="en-US"/>
              </w:rPr>
              <w:t xml:space="preserve"> FTP </w:t>
            </w:r>
            <w:r w:rsidRPr="00ED7B70">
              <w:rPr>
                <w:sz w:val="28"/>
                <w:szCs w:val="28"/>
              </w:rPr>
              <w:t>орқали</w:t>
            </w:r>
            <w:r w:rsidRPr="00ED7B70">
              <w:rPr>
                <w:sz w:val="28"/>
                <w:szCs w:val="28"/>
                <w:lang w:val="en-US"/>
              </w:rPr>
              <w:t xml:space="preserve"> </w:t>
            </w:r>
            <w:r w:rsidRPr="00ED7B70">
              <w:rPr>
                <w:sz w:val="28"/>
                <w:szCs w:val="28"/>
              </w:rPr>
              <w:t>фойдалана</w:t>
            </w:r>
            <w:r w:rsidRPr="00ED7B70">
              <w:rPr>
                <w:sz w:val="28"/>
                <w:szCs w:val="28"/>
                <w:lang w:val="en-US"/>
              </w:rPr>
              <w:t xml:space="preserve"> </w:t>
            </w:r>
            <w:r w:rsidRPr="00ED7B70">
              <w:rPr>
                <w:sz w:val="28"/>
                <w:szCs w:val="28"/>
              </w:rPr>
              <w:t>олиш</w:t>
            </w:r>
            <w:r w:rsidRPr="00ED7B70">
              <w:rPr>
                <w:sz w:val="28"/>
                <w:szCs w:val="28"/>
                <w:lang w:val="en-US"/>
              </w:rPr>
              <w:t xml:space="preserve"> </w:t>
            </w:r>
            <w:r w:rsidRPr="00ED7B70">
              <w:rPr>
                <w:sz w:val="28"/>
                <w:szCs w:val="28"/>
              </w:rPr>
              <w:t>мумкин</w:t>
            </w:r>
            <w:r w:rsidRPr="00ED7B70">
              <w:rPr>
                <w:sz w:val="28"/>
                <w:szCs w:val="28"/>
                <w:lang w:val="en-US"/>
              </w:rPr>
              <w:t xml:space="preserve"> </w:t>
            </w:r>
            <w:r w:rsidRPr="00ED7B70">
              <w:rPr>
                <w:sz w:val="28"/>
                <w:szCs w:val="28"/>
              </w:rPr>
              <w:t>бўлган</w:t>
            </w:r>
            <w:r w:rsidRPr="00ED7B70">
              <w:rPr>
                <w:sz w:val="28"/>
                <w:szCs w:val="28"/>
                <w:lang w:val="en-US"/>
              </w:rPr>
              <w:t xml:space="preserve"> </w:t>
            </w:r>
            <w:r w:rsidRPr="00ED7B70">
              <w:rPr>
                <w:sz w:val="28"/>
                <w:szCs w:val="28"/>
              </w:rPr>
              <w:t>файлларнинг</w:t>
            </w:r>
            <w:r w:rsidRPr="00ED7B70">
              <w:rPr>
                <w:sz w:val="28"/>
                <w:szCs w:val="28"/>
                <w:lang w:val="en-US"/>
              </w:rPr>
              <w:t xml:space="preserve"> </w:t>
            </w:r>
            <w:r w:rsidRPr="00ED7B70">
              <w:rPr>
                <w:sz w:val="28"/>
                <w:szCs w:val="28"/>
              </w:rPr>
              <w:t>жойлашган</w:t>
            </w:r>
            <w:r w:rsidRPr="00ED7B70">
              <w:rPr>
                <w:sz w:val="28"/>
                <w:szCs w:val="28"/>
                <w:lang w:val="en-US"/>
              </w:rPr>
              <w:t xml:space="preserve"> </w:t>
            </w:r>
            <w:r w:rsidRPr="00ED7B70">
              <w:rPr>
                <w:sz w:val="28"/>
                <w:szCs w:val="28"/>
              </w:rPr>
              <w:t>ўрнини</w:t>
            </w:r>
            <w:r w:rsidRPr="00ED7B70">
              <w:rPr>
                <w:sz w:val="28"/>
                <w:szCs w:val="28"/>
                <w:lang w:val="en-US"/>
              </w:rPr>
              <w:t xml:space="preserve"> </w:t>
            </w:r>
            <w:r w:rsidRPr="00ED7B70">
              <w:rPr>
                <w:sz w:val="28"/>
                <w:szCs w:val="28"/>
              </w:rPr>
              <w:t>аниқлаш</w:t>
            </w:r>
            <w:r w:rsidRPr="00ED7B70">
              <w:rPr>
                <w:sz w:val="28"/>
                <w:szCs w:val="28"/>
                <w:lang w:val="en-US"/>
              </w:rPr>
              <w:t xml:space="preserve"> </w:t>
            </w:r>
            <w:r w:rsidRPr="00ED7B70">
              <w:rPr>
                <w:sz w:val="28"/>
                <w:szCs w:val="28"/>
              </w:rPr>
              <w:t>учун</w:t>
            </w:r>
            <w:r w:rsidRPr="00ED7B70">
              <w:rPr>
                <w:sz w:val="28"/>
                <w:szCs w:val="28"/>
                <w:lang w:val="en-US"/>
              </w:rPr>
              <w:t xml:space="preserve"> </w:t>
            </w:r>
            <w:r w:rsidRPr="00ED7B70">
              <w:rPr>
                <w:sz w:val="28"/>
                <w:szCs w:val="28"/>
              </w:rPr>
              <w:t>мўлжалланган</w:t>
            </w:r>
            <w:r w:rsidRPr="00ED7B70">
              <w:rPr>
                <w:sz w:val="28"/>
                <w:szCs w:val="28"/>
                <w:lang w:val="en-US"/>
              </w:rPr>
              <w:t xml:space="preserve">, </w:t>
            </w:r>
            <w:r w:rsidRPr="00ED7B70">
              <w:rPr>
                <w:sz w:val="28"/>
                <w:szCs w:val="28"/>
              </w:rPr>
              <w:t>тақсимланган</w:t>
            </w:r>
            <w:r w:rsidRPr="00ED7B70">
              <w:rPr>
                <w:sz w:val="28"/>
                <w:szCs w:val="28"/>
                <w:lang w:val="en-US"/>
              </w:rPr>
              <w:t xml:space="preserve"> </w:t>
            </w:r>
            <w:r w:rsidRPr="00ED7B70">
              <w:rPr>
                <w:sz w:val="28"/>
                <w:szCs w:val="28"/>
              </w:rPr>
              <w:t>тизим</w:t>
            </w:r>
            <w:r w:rsidRPr="00ED7B70">
              <w:rPr>
                <w:sz w:val="28"/>
                <w:szCs w:val="28"/>
                <w:lang w:val="en-US"/>
              </w:rPr>
              <w:t xml:space="preserve">. </w:t>
            </w:r>
            <w:r w:rsidRPr="00ED7B70">
              <w:rPr>
                <w:sz w:val="28"/>
                <w:szCs w:val="28"/>
              </w:rPr>
              <w:t>Бутун</w:t>
            </w:r>
            <w:r w:rsidRPr="00ED7B70">
              <w:rPr>
                <w:sz w:val="28"/>
                <w:szCs w:val="28"/>
                <w:lang w:val="en-US"/>
              </w:rPr>
              <w:t xml:space="preserve"> </w:t>
            </w:r>
            <w:r w:rsidRPr="00ED7B70">
              <w:rPr>
                <w:sz w:val="28"/>
                <w:szCs w:val="28"/>
              </w:rPr>
              <w:t>дунё</w:t>
            </w:r>
            <w:r w:rsidRPr="00ED7B70">
              <w:rPr>
                <w:sz w:val="28"/>
                <w:szCs w:val="28"/>
                <w:lang w:val="en-US"/>
              </w:rPr>
              <w:t xml:space="preserve"> </w:t>
            </w:r>
            <w:r w:rsidRPr="00ED7B70">
              <w:rPr>
                <w:sz w:val="28"/>
                <w:szCs w:val="28"/>
              </w:rPr>
              <w:t>бўйлаб</w:t>
            </w:r>
            <w:r w:rsidRPr="00ED7B70">
              <w:rPr>
                <w:sz w:val="28"/>
                <w:szCs w:val="28"/>
                <w:lang w:val="en-US"/>
              </w:rPr>
              <w:t xml:space="preserve"> </w:t>
            </w:r>
            <w:r w:rsidRPr="00ED7B70">
              <w:rPr>
                <w:sz w:val="28"/>
                <w:szCs w:val="28"/>
              </w:rPr>
              <w:t>жойлашган</w:t>
            </w:r>
            <w:r w:rsidRPr="00ED7B70">
              <w:rPr>
                <w:sz w:val="28"/>
                <w:szCs w:val="28"/>
                <w:lang w:val="en-US"/>
              </w:rPr>
              <w:t xml:space="preserve"> </w:t>
            </w:r>
            <w:r w:rsidRPr="00ED7B70">
              <w:rPr>
                <w:sz w:val="28"/>
                <w:szCs w:val="28"/>
              </w:rPr>
              <w:t>бир</w:t>
            </w:r>
            <w:r w:rsidRPr="00ED7B70">
              <w:rPr>
                <w:sz w:val="28"/>
                <w:szCs w:val="28"/>
                <w:lang w:val="en-US"/>
              </w:rPr>
              <w:t xml:space="preserve"> </w:t>
            </w:r>
            <w:r w:rsidRPr="00ED7B70">
              <w:rPr>
                <w:sz w:val="28"/>
                <w:szCs w:val="28"/>
              </w:rPr>
              <w:t>неча</w:t>
            </w:r>
            <w:r w:rsidRPr="00ED7B70">
              <w:rPr>
                <w:sz w:val="28"/>
                <w:szCs w:val="28"/>
                <w:lang w:val="en-US"/>
              </w:rPr>
              <w:t xml:space="preserve"> </w:t>
            </w:r>
            <w:r w:rsidRPr="00ED7B70">
              <w:rPr>
                <w:sz w:val="28"/>
                <w:szCs w:val="28"/>
              </w:rPr>
              <w:t>минг</w:t>
            </w:r>
            <w:r w:rsidRPr="00ED7B70">
              <w:rPr>
                <w:sz w:val="28"/>
                <w:szCs w:val="28"/>
                <w:lang w:val="en-US"/>
              </w:rPr>
              <w:t xml:space="preserve"> </w:t>
            </w:r>
            <w:r w:rsidRPr="00ED7B70">
              <w:rPr>
                <w:sz w:val="28"/>
                <w:szCs w:val="28"/>
              </w:rPr>
              <w:t>файл</w:t>
            </w:r>
            <w:r w:rsidRPr="00ED7B70">
              <w:rPr>
                <w:sz w:val="28"/>
                <w:szCs w:val="28"/>
                <w:lang w:val="en-US"/>
              </w:rPr>
              <w:t>-</w:t>
            </w:r>
            <w:r w:rsidRPr="00ED7B70">
              <w:rPr>
                <w:sz w:val="28"/>
                <w:szCs w:val="28"/>
              </w:rPr>
              <w:t>серверлардаги</w:t>
            </w:r>
            <w:r w:rsidRPr="00ED7B70">
              <w:rPr>
                <w:sz w:val="28"/>
                <w:szCs w:val="28"/>
                <w:lang w:val="en-US"/>
              </w:rPr>
              <w:t xml:space="preserve"> 2,5 </w:t>
            </w:r>
            <w:r w:rsidRPr="00ED7B70">
              <w:rPr>
                <w:sz w:val="28"/>
                <w:szCs w:val="28"/>
              </w:rPr>
              <w:t>млндан</w:t>
            </w:r>
            <w:r w:rsidRPr="00ED7B70">
              <w:rPr>
                <w:sz w:val="28"/>
                <w:szCs w:val="28"/>
                <w:lang w:val="en-US"/>
              </w:rPr>
              <w:t xml:space="preserve"> </w:t>
            </w:r>
            <w:r w:rsidRPr="00ED7B70">
              <w:rPr>
                <w:sz w:val="28"/>
                <w:szCs w:val="28"/>
              </w:rPr>
              <w:t>ортиқ</w:t>
            </w:r>
            <w:r w:rsidRPr="00ED7B70">
              <w:rPr>
                <w:sz w:val="28"/>
                <w:szCs w:val="28"/>
                <w:lang w:val="en-US"/>
              </w:rPr>
              <w:t xml:space="preserve"> </w:t>
            </w:r>
            <w:r w:rsidRPr="00ED7B70">
              <w:rPr>
                <w:sz w:val="28"/>
                <w:szCs w:val="28"/>
              </w:rPr>
              <w:t>файл</w:t>
            </w:r>
            <w:r w:rsidRPr="00ED7B70">
              <w:rPr>
                <w:sz w:val="28"/>
                <w:szCs w:val="28"/>
                <w:lang w:val="en-US"/>
              </w:rPr>
              <w:t xml:space="preserve"> </w:t>
            </w:r>
            <w:r w:rsidRPr="00ED7B70">
              <w:rPr>
                <w:sz w:val="28"/>
                <w:szCs w:val="28"/>
              </w:rPr>
              <w:t>номлари</w:t>
            </w:r>
            <w:r w:rsidRPr="00ED7B70">
              <w:rPr>
                <w:sz w:val="28"/>
                <w:szCs w:val="28"/>
                <w:lang w:val="en-US"/>
              </w:rPr>
              <w:t xml:space="preserve"> </w:t>
            </w:r>
            <w:r w:rsidRPr="00ED7B70">
              <w:rPr>
                <w:sz w:val="28"/>
                <w:szCs w:val="28"/>
              </w:rPr>
              <w:t>ва</w:t>
            </w:r>
            <w:r w:rsidRPr="00ED7B70">
              <w:rPr>
                <w:sz w:val="28"/>
                <w:szCs w:val="28"/>
                <w:lang w:val="en-US"/>
              </w:rPr>
              <w:t xml:space="preserve"> </w:t>
            </w:r>
            <w:r w:rsidRPr="00ED7B70">
              <w:rPr>
                <w:sz w:val="28"/>
                <w:szCs w:val="28"/>
              </w:rPr>
              <w:t>директорийлар</w:t>
            </w:r>
            <w:r w:rsidRPr="00ED7B70">
              <w:rPr>
                <w:sz w:val="28"/>
                <w:szCs w:val="28"/>
                <w:lang w:val="en-US"/>
              </w:rPr>
              <w:t xml:space="preserve"> </w:t>
            </w:r>
            <w:r w:rsidRPr="00ED7B70">
              <w:rPr>
                <w:sz w:val="28"/>
                <w:szCs w:val="28"/>
              </w:rPr>
              <w:t>тўғрисидаги</w:t>
            </w:r>
            <w:r w:rsidRPr="00ED7B70">
              <w:rPr>
                <w:sz w:val="28"/>
                <w:szCs w:val="28"/>
                <w:lang w:val="en-US"/>
              </w:rPr>
              <w:t xml:space="preserve"> </w:t>
            </w:r>
            <w:r w:rsidRPr="00ED7B70">
              <w:rPr>
                <w:sz w:val="28"/>
                <w:szCs w:val="28"/>
              </w:rPr>
              <w:t>ахборот</w:t>
            </w:r>
            <w:r w:rsidRPr="00ED7B70">
              <w:rPr>
                <w:sz w:val="28"/>
                <w:szCs w:val="28"/>
                <w:lang w:val="en-US"/>
              </w:rPr>
              <w:t xml:space="preserve"> </w:t>
            </w:r>
            <w:r w:rsidRPr="00ED7B70">
              <w:rPr>
                <w:sz w:val="28"/>
                <w:szCs w:val="28"/>
              </w:rPr>
              <w:t>сақланадиган</w:t>
            </w:r>
            <w:r w:rsidRPr="00ED7B70">
              <w:rPr>
                <w:sz w:val="28"/>
                <w:szCs w:val="28"/>
                <w:lang w:val="en-US"/>
              </w:rPr>
              <w:t xml:space="preserve"> </w:t>
            </w:r>
            <w:r w:rsidRPr="00ED7B70">
              <w:rPr>
                <w:sz w:val="28"/>
                <w:szCs w:val="28"/>
              </w:rPr>
              <w:t>катта</w:t>
            </w:r>
            <w:r w:rsidRPr="00ED7B70">
              <w:rPr>
                <w:sz w:val="28"/>
                <w:szCs w:val="28"/>
                <w:lang w:val="en-US"/>
              </w:rPr>
              <w:t xml:space="preserve"> </w:t>
            </w:r>
            <w:r w:rsidRPr="00ED7B70">
              <w:rPr>
                <w:sz w:val="28"/>
                <w:szCs w:val="28"/>
              </w:rPr>
              <w:t>маълумотлар</w:t>
            </w:r>
            <w:r w:rsidRPr="00ED7B70">
              <w:rPr>
                <w:sz w:val="28"/>
                <w:szCs w:val="28"/>
                <w:lang w:val="en-US"/>
              </w:rPr>
              <w:t xml:space="preserve"> </w:t>
            </w:r>
            <w:r w:rsidRPr="00ED7B70">
              <w:rPr>
                <w:sz w:val="28"/>
                <w:szCs w:val="28"/>
              </w:rPr>
              <w:t>базаси</w:t>
            </w:r>
            <w:r w:rsidRPr="00ED7B70">
              <w:rPr>
                <w:sz w:val="28"/>
                <w:szCs w:val="28"/>
                <w:lang w:val="en-US"/>
              </w:rPr>
              <w:t xml:space="preserve"> (</w:t>
            </w:r>
            <w:r w:rsidRPr="00ED7B70">
              <w:rPr>
                <w:sz w:val="28"/>
                <w:szCs w:val="28"/>
              </w:rPr>
              <w:t>МБ</w:t>
            </w:r>
            <w:r w:rsidRPr="00ED7B70">
              <w:rPr>
                <w:sz w:val="28"/>
                <w:szCs w:val="28"/>
                <w:lang w:val="en-US"/>
              </w:rPr>
              <w:t>)</w:t>
            </w:r>
            <w:r w:rsidRPr="00ED7B70">
              <w:rPr>
                <w:sz w:val="28"/>
                <w:szCs w:val="28"/>
              </w:rPr>
              <w:t>ни</w:t>
            </w:r>
            <w:r w:rsidRPr="00ED7B70">
              <w:rPr>
                <w:sz w:val="28"/>
                <w:szCs w:val="28"/>
                <w:lang w:val="en-US"/>
              </w:rPr>
              <w:t xml:space="preserve"> </w:t>
            </w:r>
            <w:r w:rsidRPr="00ED7B70">
              <w:rPr>
                <w:sz w:val="28"/>
                <w:szCs w:val="28"/>
              </w:rPr>
              <w:t>ўзида</w:t>
            </w:r>
            <w:r w:rsidRPr="00ED7B70">
              <w:rPr>
                <w:sz w:val="28"/>
                <w:szCs w:val="28"/>
                <w:lang w:val="en-US"/>
              </w:rPr>
              <w:t xml:space="preserve"> </w:t>
            </w:r>
            <w:r w:rsidRPr="00ED7B70">
              <w:rPr>
                <w:sz w:val="28"/>
                <w:szCs w:val="28"/>
              </w:rPr>
              <w:t>ифодалайди</w:t>
            </w:r>
            <w:r w:rsidRPr="00ED7B70">
              <w:rPr>
                <w:sz w:val="28"/>
                <w:szCs w:val="28"/>
                <w:lang w:val="en-US"/>
              </w:rPr>
              <w:t>.</w:t>
            </w:r>
          </w:p>
        </w:tc>
      </w:tr>
      <w:tr w:rsidR="00117511" w:rsidRPr="00E530EA">
        <w:trPr>
          <w:tblCellSpacing w:w="0" w:type="dxa"/>
          <w:jc w:val="center"/>
        </w:trPr>
        <w:tc>
          <w:tcPr>
            <w:tcW w:w="2079" w:type="pct"/>
          </w:tcPr>
          <w:p w:rsidR="00117511" w:rsidRPr="0051450D" w:rsidRDefault="00117511" w:rsidP="004119F0">
            <w:pPr>
              <w:tabs>
                <w:tab w:val="left" w:pos="4320"/>
                <w:tab w:val="left" w:pos="4500"/>
              </w:tabs>
              <w:rPr>
                <w:b/>
                <w:sz w:val="28"/>
                <w:szCs w:val="28"/>
                <w:lang w:val="uz-Cyrl-UZ"/>
              </w:rPr>
            </w:pPr>
            <w:r w:rsidRPr="008A55F5">
              <w:rPr>
                <w:b/>
                <w:sz w:val="28"/>
                <w:szCs w:val="28"/>
                <w:lang w:val="uz-Cyrl-UZ"/>
              </w:rPr>
              <w:t>С</w:t>
            </w:r>
            <w:r w:rsidRPr="00844AE4">
              <w:rPr>
                <w:b/>
                <w:sz w:val="28"/>
                <w:szCs w:val="28"/>
                <w:lang w:val="uz-Cyrl-UZ"/>
              </w:rPr>
              <w:t>истема баз знаний</w:t>
            </w:r>
          </w:p>
          <w:p w:rsidR="00117511" w:rsidRPr="00D550AA" w:rsidRDefault="00117511" w:rsidP="004119F0">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bilimlar bazasi tizimi</w:t>
            </w:r>
          </w:p>
          <w:p w:rsidR="00117511" w:rsidRDefault="00117511" w:rsidP="004119F0">
            <w:pPr>
              <w:tabs>
                <w:tab w:val="left" w:pos="4320"/>
                <w:tab w:val="left" w:pos="4500"/>
              </w:tabs>
              <w:rPr>
                <w:sz w:val="28"/>
                <w:szCs w:val="28"/>
                <w:lang w:val="en-US"/>
              </w:rPr>
            </w:pPr>
            <w:r w:rsidRPr="00D550AA">
              <w:rPr>
                <w:sz w:val="28"/>
                <w:szCs w:val="28"/>
                <w:lang w:val="uz-Cyrl-UZ"/>
              </w:rPr>
              <w:t xml:space="preserve">       билимлар базаси тизими</w:t>
            </w:r>
          </w:p>
          <w:p w:rsidR="00117511" w:rsidRPr="0051450D" w:rsidRDefault="00117511" w:rsidP="004119F0">
            <w:pPr>
              <w:tabs>
                <w:tab w:val="left" w:pos="4320"/>
                <w:tab w:val="left" w:pos="4500"/>
              </w:tabs>
              <w:rPr>
                <w:sz w:val="28"/>
                <w:szCs w:val="28"/>
                <w:lang w:val="uz-Cyrl-UZ"/>
              </w:rPr>
            </w:pPr>
            <w:r w:rsidRPr="0051450D">
              <w:rPr>
                <w:b/>
                <w:sz w:val="28"/>
                <w:szCs w:val="28"/>
                <w:lang w:val="en-US"/>
              </w:rPr>
              <w:t xml:space="preserve">en </w:t>
            </w:r>
            <w:r w:rsidRPr="00994372">
              <w:rPr>
                <w:sz w:val="28"/>
                <w:szCs w:val="28"/>
                <w:lang w:val="en-US"/>
              </w:rPr>
              <w:t>-</w:t>
            </w:r>
            <w:r w:rsidRPr="0051450D">
              <w:rPr>
                <w:sz w:val="28"/>
                <w:szCs w:val="28"/>
                <w:lang w:val="en-US"/>
              </w:rPr>
              <w:t xml:space="preserve"> knowledge base system </w:t>
            </w:r>
          </w:p>
          <w:p w:rsidR="00117511" w:rsidRPr="0051450D" w:rsidRDefault="00117511" w:rsidP="004119F0">
            <w:pPr>
              <w:tabs>
                <w:tab w:val="left" w:pos="4320"/>
                <w:tab w:val="left" w:pos="4500"/>
              </w:tabs>
              <w:rPr>
                <w:sz w:val="28"/>
                <w:szCs w:val="28"/>
                <w:lang w:val="en-US"/>
              </w:rPr>
            </w:pPr>
          </w:p>
        </w:tc>
        <w:tc>
          <w:tcPr>
            <w:tcW w:w="2921" w:type="pct"/>
          </w:tcPr>
          <w:p w:rsidR="00117511" w:rsidRDefault="00117511" w:rsidP="004119F0">
            <w:pPr>
              <w:tabs>
                <w:tab w:val="left" w:pos="4320"/>
                <w:tab w:val="left" w:pos="4500"/>
              </w:tabs>
              <w:jc w:val="both"/>
              <w:rPr>
                <w:sz w:val="28"/>
                <w:szCs w:val="28"/>
                <w:lang w:val="uz-Cyrl-UZ"/>
              </w:rPr>
            </w:pPr>
            <w:r>
              <w:rPr>
                <w:sz w:val="28"/>
                <w:szCs w:val="28"/>
              </w:rPr>
              <w:t>Система, работа которой основана на применении правил базы знаний, а не использовании алгоритмических или статистических методов</w:t>
            </w:r>
            <w:r>
              <w:rPr>
                <w:sz w:val="28"/>
                <w:szCs w:val="28"/>
                <w:lang w:val="uz-Cyrl-UZ"/>
              </w:rPr>
              <w:t>.</w:t>
            </w:r>
          </w:p>
          <w:p w:rsidR="00117511" w:rsidRPr="00ED7B70" w:rsidRDefault="00117511" w:rsidP="004119F0">
            <w:pPr>
              <w:tabs>
                <w:tab w:val="left" w:pos="4320"/>
                <w:tab w:val="left" w:pos="4500"/>
              </w:tabs>
              <w:jc w:val="both"/>
              <w:rPr>
                <w:sz w:val="22"/>
                <w:szCs w:val="22"/>
              </w:rPr>
            </w:pPr>
          </w:p>
          <w:p w:rsidR="00117511" w:rsidRPr="005B6905" w:rsidRDefault="00117511" w:rsidP="004119F0">
            <w:pPr>
              <w:tabs>
                <w:tab w:val="left" w:pos="4320"/>
                <w:tab w:val="left" w:pos="4500"/>
              </w:tabs>
              <w:jc w:val="both"/>
              <w:rPr>
                <w:sz w:val="28"/>
                <w:szCs w:val="28"/>
                <w:lang w:val="en-US"/>
              </w:rPr>
            </w:pPr>
            <w:r>
              <w:rPr>
                <w:sz w:val="28"/>
                <w:szCs w:val="28"/>
                <w:lang w:val="uz-Cyrl-UZ"/>
              </w:rPr>
              <w:t>Ishlashi</w:t>
            </w:r>
            <w:r w:rsidRPr="002752C5">
              <w:rPr>
                <w:sz w:val="28"/>
                <w:szCs w:val="28"/>
                <w:lang w:val="uz-Cyrl-UZ"/>
              </w:rPr>
              <w:t xml:space="preserve"> </w:t>
            </w:r>
            <w:r>
              <w:rPr>
                <w:sz w:val="28"/>
                <w:szCs w:val="28"/>
                <w:lang w:val="uz-Cyrl-UZ"/>
              </w:rPr>
              <w:t>algoritmik</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statistik</w:t>
            </w:r>
            <w:r w:rsidRPr="002752C5">
              <w:rPr>
                <w:sz w:val="28"/>
                <w:szCs w:val="28"/>
                <w:lang w:val="uz-Cyrl-UZ"/>
              </w:rPr>
              <w:t xml:space="preserve"> </w:t>
            </w:r>
            <w:r>
              <w:rPr>
                <w:sz w:val="28"/>
                <w:szCs w:val="28"/>
                <w:lang w:val="uz-Cyrl-UZ"/>
              </w:rPr>
              <w:t>metodlardan</w:t>
            </w:r>
            <w:r w:rsidRPr="002752C5">
              <w:rPr>
                <w:sz w:val="28"/>
                <w:szCs w:val="28"/>
                <w:lang w:val="uz-Cyrl-UZ"/>
              </w:rPr>
              <w:t xml:space="preserve"> </w:t>
            </w:r>
            <w:r>
              <w:rPr>
                <w:sz w:val="28"/>
                <w:szCs w:val="28"/>
                <w:lang w:val="uz-Cyrl-UZ"/>
              </w:rPr>
              <w:t>foydalanishga</w:t>
            </w:r>
            <w:r w:rsidRPr="002752C5">
              <w:rPr>
                <w:sz w:val="28"/>
                <w:szCs w:val="28"/>
                <w:lang w:val="uz-Cyrl-UZ"/>
              </w:rPr>
              <w:t xml:space="preserve"> </w:t>
            </w:r>
            <w:r>
              <w:rPr>
                <w:sz w:val="28"/>
                <w:szCs w:val="28"/>
                <w:lang w:val="en-US"/>
              </w:rPr>
              <w:t>e</w:t>
            </w:r>
            <w:r>
              <w:rPr>
                <w:sz w:val="28"/>
                <w:szCs w:val="28"/>
                <w:lang w:val="uz-Cyrl-UZ"/>
              </w:rPr>
              <w:t>ma</w:t>
            </w:r>
            <w:r>
              <w:rPr>
                <w:sz w:val="28"/>
                <w:szCs w:val="28"/>
                <w:lang w:val="en-US"/>
              </w:rPr>
              <w:t>s</w:t>
            </w:r>
            <w:r w:rsidRPr="002752C5">
              <w:rPr>
                <w:sz w:val="28"/>
                <w:szCs w:val="28"/>
                <w:lang w:val="uz-Cyrl-UZ"/>
              </w:rPr>
              <w:t xml:space="preserve">, </w:t>
            </w:r>
            <w:r>
              <w:rPr>
                <w:sz w:val="28"/>
                <w:szCs w:val="28"/>
                <w:lang w:val="uz-Cyrl-UZ"/>
              </w:rPr>
              <w:t>balki</w:t>
            </w:r>
            <w:r w:rsidRPr="002752C5">
              <w:rPr>
                <w:sz w:val="28"/>
                <w:szCs w:val="28"/>
                <w:lang w:val="uz-Cyrl-UZ"/>
              </w:rPr>
              <w:t xml:space="preserve"> </w:t>
            </w:r>
            <w:r>
              <w:rPr>
                <w:sz w:val="28"/>
                <w:szCs w:val="28"/>
                <w:lang w:val="uz-Cyrl-UZ"/>
              </w:rPr>
              <w:t>bilimlar</w:t>
            </w:r>
            <w:r w:rsidRPr="002752C5">
              <w:rPr>
                <w:sz w:val="28"/>
                <w:szCs w:val="28"/>
                <w:lang w:val="uz-Cyrl-UZ"/>
              </w:rPr>
              <w:t xml:space="preserve"> </w:t>
            </w:r>
            <w:r>
              <w:rPr>
                <w:sz w:val="28"/>
                <w:szCs w:val="28"/>
                <w:lang w:val="uz-Cyrl-UZ"/>
              </w:rPr>
              <w:t>bazasi</w:t>
            </w:r>
            <w:r w:rsidRPr="002752C5">
              <w:rPr>
                <w:sz w:val="28"/>
                <w:szCs w:val="28"/>
                <w:lang w:val="uz-Cyrl-UZ"/>
              </w:rPr>
              <w:t xml:space="preserve"> </w:t>
            </w:r>
            <w:r>
              <w:rPr>
                <w:sz w:val="28"/>
                <w:szCs w:val="28"/>
                <w:lang w:val="uz-Cyrl-UZ"/>
              </w:rPr>
              <w:t>qoidalarini</w:t>
            </w:r>
            <w:r w:rsidRPr="002752C5">
              <w:rPr>
                <w:sz w:val="28"/>
                <w:szCs w:val="28"/>
                <w:lang w:val="uz-Cyrl-UZ"/>
              </w:rPr>
              <w:t xml:space="preserve"> </w:t>
            </w:r>
            <w:r>
              <w:rPr>
                <w:sz w:val="28"/>
                <w:szCs w:val="28"/>
                <w:lang w:val="uz-Cyrl-UZ"/>
              </w:rPr>
              <w:t>qo‘llashga</w:t>
            </w:r>
            <w:r w:rsidRPr="002752C5">
              <w:rPr>
                <w:sz w:val="28"/>
                <w:szCs w:val="28"/>
                <w:lang w:val="uz-Cyrl-UZ"/>
              </w:rPr>
              <w:t xml:space="preserve"> </w:t>
            </w:r>
            <w:r>
              <w:rPr>
                <w:sz w:val="28"/>
                <w:szCs w:val="28"/>
                <w:lang w:val="uz-Cyrl-UZ"/>
              </w:rPr>
              <w:t>asoslangan</w:t>
            </w:r>
            <w:r w:rsidRPr="002752C5">
              <w:rPr>
                <w:sz w:val="28"/>
                <w:szCs w:val="28"/>
                <w:lang w:val="uz-Cyrl-UZ"/>
              </w:rPr>
              <w:t xml:space="preserve"> </w:t>
            </w:r>
            <w:r>
              <w:rPr>
                <w:sz w:val="28"/>
                <w:szCs w:val="28"/>
                <w:lang w:val="uz-Cyrl-UZ"/>
              </w:rPr>
              <w:t>tizim</w:t>
            </w:r>
            <w:r w:rsidRPr="002752C5">
              <w:rPr>
                <w:sz w:val="28"/>
                <w:szCs w:val="28"/>
                <w:lang w:val="uz-Cyrl-UZ"/>
              </w:rPr>
              <w:t>.</w:t>
            </w:r>
          </w:p>
          <w:p w:rsidR="00117511" w:rsidRPr="00ED7B70" w:rsidRDefault="00117511" w:rsidP="004119F0">
            <w:pPr>
              <w:tabs>
                <w:tab w:val="left" w:pos="4320"/>
                <w:tab w:val="left" w:pos="4500"/>
              </w:tabs>
              <w:jc w:val="both"/>
              <w:rPr>
                <w:sz w:val="22"/>
                <w:szCs w:val="22"/>
                <w:lang w:val="en-US"/>
              </w:rPr>
            </w:pPr>
          </w:p>
          <w:p w:rsidR="00117511" w:rsidRPr="00E942DE" w:rsidRDefault="00117511" w:rsidP="004119F0">
            <w:pPr>
              <w:tabs>
                <w:tab w:val="left" w:pos="4320"/>
                <w:tab w:val="left" w:pos="4500"/>
              </w:tabs>
              <w:jc w:val="both"/>
              <w:rPr>
                <w:sz w:val="28"/>
                <w:szCs w:val="28"/>
                <w:lang w:val="uz-Cyrl-UZ"/>
              </w:rPr>
            </w:pPr>
            <w:r w:rsidRPr="002752C5">
              <w:rPr>
                <w:sz w:val="28"/>
                <w:szCs w:val="28"/>
                <w:lang w:val="uz-Cyrl-UZ"/>
              </w:rPr>
              <w:t>Ишлаши алгоритмик ёки статистик метод</w:t>
            </w:r>
            <w:r>
              <w:rPr>
                <w:sz w:val="28"/>
                <w:szCs w:val="28"/>
                <w:lang w:val="uz-Cyrl-UZ"/>
              </w:rPr>
              <w:t>-</w:t>
            </w:r>
            <w:r w:rsidRPr="002752C5">
              <w:rPr>
                <w:sz w:val="28"/>
                <w:szCs w:val="28"/>
                <w:lang w:val="uz-Cyrl-UZ"/>
              </w:rPr>
              <w:t xml:space="preserve">лардан фойдаланишга </w:t>
            </w:r>
            <w:r>
              <w:rPr>
                <w:sz w:val="28"/>
                <w:szCs w:val="28"/>
              </w:rPr>
              <w:t>э</w:t>
            </w:r>
            <w:r w:rsidRPr="002752C5">
              <w:rPr>
                <w:sz w:val="28"/>
                <w:szCs w:val="28"/>
                <w:lang w:val="uz-Cyrl-UZ"/>
              </w:rPr>
              <w:t>ма</w:t>
            </w:r>
            <w:r>
              <w:rPr>
                <w:sz w:val="28"/>
                <w:szCs w:val="28"/>
              </w:rPr>
              <w:t>с</w:t>
            </w:r>
            <w:r w:rsidRPr="002752C5">
              <w:rPr>
                <w:sz w:val="28"/>
                <w:szCs w:val="28"/>
                <w:lang w:val="uz-Cyrl-UZ"/>
              </w:rPr>
              <w:t>, балки билимлар базаси қоидаларини қўллашга асосланган тизим.</w:t>
            </w:r>
          </w:p>
        </w:tc>
      </w:tr>
      <w:tr w:rsidR="00117511" w:rsidRPr="00D35796">
        <w:trPr>
          <w:tblCellSpacing w:w="0" w:type="dxa"/>
          <w:jc w:val="center"/>
        </w:trPr>
        <w:tc>
          <w:tcPr>
            <w:tcW w:w="2079" w:type="pct"/>
          </w:tcPr>
          <w:p w:rsidR="00117511" w:rsidRPr="004879B7" w:rsidRDefault="00117511" w:rsidP="003A7C3D">
            <w:pPr>
              <w:rPr>
                <w:b/>
                <w:sz w:val="28"/>
                <w:szCs w:val="28"/>
                <w:lang w:val="uz-Cyrl-UZ"/>
              </w:rPr>
            </w:pPr>
            <w:r w:rsidRPr="004879B7">
              <w:rPr>
                <w:b/>
                <w:sz w:val="28"/>
                <w:szCs w:val="28"/>
                <w:lang w:val="uz-Cyrl-UZ"/>
              </w:rPr>
              <w:t>Система безопасности</w:t>
            </w:r>
          </w:p>
          <w:p w:rsidR="00117511" w:rsidRDefault="0011751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DE4857">
              <w:rPr>
                <w:bCs/>
                <w:color w:val="000000"/>
                <w:sz w:val="28"/>
                <w:szCs w:val="28"/>
                <w:lang w:val="uz-Cyrl-UZ"/>
              </w:rPr>
              <w:t xml:space="preserve"> xavfsizlik tizimi</w:t>
            </w:r>
          </w:p>
          <w:p w:rsidR="00117511" w:rsidRPr="00844AE4" w:rsidRDefault="00117511" w:rsidP="003A7C3D">
            <w:pPr>
              <w:rPr>
                <w:bCs/>
                <w:color w:val="000000"/>
                <w:sz w:val="28"/>
                <w:szCs w:val="28"/>
              </w:rPr>
            </w:pPr>
            <w:r>
              <w:rPr>
                <w:b/>
                <w:bCs/>
                <w:color w:val="000000"/>
                <w:sz w:val="26"/>
                <w:szCs w:val="26"/>
                <w:lang w:val="uz-Cyrl-UZ"/>
              </w:rPr>
              <w:t xml:space="preserve">       </w:t>
            </w:r>
            <w:r>
              <w:rPr>
                <w:b/>
                <w:bCs/>
                <w:color w:val="000000"/>
                <w:sz w:val="26"/>
                <w:szCs w:val="26"/>
              </w:rPr>
              <w:t xml:space="preserve"> </w:t>
            </w:r>
            <w:r>
              <w:rPr>
                <w:bCs/>
                <w:color w:val="000000"/>
                <w:sz w:val="28"/>
                <w:szCs w:val="28"/>
              </w:rPr>
              <w:t>хавфсизлик тизими</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1C2C95">
              <w:rPr>
                <w:bCs/>
                <w:color w:val="000000"/>
                <w:sz w:val="28"/>
                <w:szCs w:val="28"/>
                <w:lang w:val="en-US"/>
              </w:rPr>
              <w:t>-</w:t>
            </w:r>
            <w:r w:rsidRPr="001C2C95">
              <w:rPr>
                <w:sz w:val="28"/>
                <w:szCs w:val="28"/>
                <w:lang w:val="uz-Cyrl-UZ"/>
              </w:rPr>
              <w:t xml:space="preserve"> </w:t>
            </w:r>
            <w:r w:rsidRPr="004879B7">
              <w:rPr>
                <w:sz w:val="28"/>
                <w:szCs w:val="28"/>
                <w:lang w:val="uz-Cyrl-UZ"/>
              </w:rPr>
              <w:t xml:space="preserve">security system </w:t>
            </w:r>
          </w:p>
          <w:p w:rsidR="00117511" w:rsidRPr="00042BB6" w:rsidRDefault="00117511" w:rsidP="003A7C3D">
            <w:pPr>
              <w:rPr>
                <w:bCs/>
                <w:color w:val="000000"/>
                <w:sz w:val="28"/>
                <w:szCs w:val="28"/>
                <w:lang w:val="en-US"/>
              </w:rPr>
            </w:pPr>
          </w:p>
        </w:tc>
        <w:tc>
          <w:tcPr>
            <w:tcW w:w="2921" w:type="pct"/>
          </w:tcPr>
          <w:p w:rsidR="00117511" w:rsidRDefault="00117511" w:rsidP="003A7C3D">
            <w:pPr>
              <w:jc w:val="both"/>
              <w:rPr>
                <w:sz w:val="28"/>
                <w:szCs w:val="28"/>
                <w:lang w:val="uz-Cyrl-UZ"/>
              </w:rPr>
            </w:pPr>
            <w:r>
              <w:rPr>
                <w:sz w:val="28"/>
                <w:szCs w:val="28"/>
              </w:rPr>
              <w:t>Комплекс аппаратных, программных нормативно</w:t>
            </w:r>
            <w:r w:rsidRPr="003B10D6">
              <w:rPr>
                <w:sz w:val="28"/>
                <w:szCs w:val="28"/>
              </w:rPr>
              <w:t>-</w:t>
            </w:r>
            <w:r>
              <w:rPr>
                <w:sz w:val="28"/>
                <w:szCs w:val="28"/>
              </w:rPr>
              <w:t>правовых и организационных средств для обеспечения безопасности информационных систем.</w:t>
            </w:r>
          </w:p>
          <w:p w:rsidR="00117511" w:rsidRPr="00ED7B70" w:rsidRDefault="00117511" w:rsidP="003A7C3D">
            <w:pPr>
              <w:jc w:val="both"/>
              <w:rPr>
                <w:sz w:val="28"/>
                <w:szCs w:val="28"/>
                <w:lang w:val="uz-Cyrl-UZ"/>
              </w:rPr>
            </w:pPr>
            <w:r>
              <w:rPr>
                <w:sz w:val="28"/>
                <w:szCs w:val="28"/>
                <w:lang w:val="uz-Cyrl-UZ"/>
              </w:rPr>
              <w:t>Axborot</w:t>
            </w:r>
            <w:r w:rsidRPr="00D35796">
              <w:rPr>
                <w:sz w:val="28"/>
                <w:szCs w:val="28"/>
                <w:lang w:val="uz-Cyrl-UZ"/>
              </w:rPr>
              <w:t xml:space="preserve"> </w:t>
            </w:r>
            <w:r>
              <w:rPr>
                <w:sz w:val="28"/>
                <w:szCs w:val="28"/>
                <w:lang w:val="uz-Cyrl-UZ"/>
              </w:rPr>
              <w:t>tizimlarining</w:t>
            </w:r>
            <w:r w:rsidRPr="00D35796">
              <w:rPr>
                <w:sz w:val="28"/>
                <w:szCs w:val="28"/>
                <w:lang w:val="uz-Cyrl-UZ"/>
              </w:rPr>
              <w:t xml:space="preserve"> </w:t>
            </w:r>
            <w:r>
              <w:rPr>
                <w:sz w:val="28"/>
                <w:szCs w:val="28"/>
                <w:lang w:val="uz-Cyrl-UZ"/>
              </w:rPr>
              <w:t>xavfsizligini</w:t>
            </w:r>
            <w:r w:rsidRPr="00D35796">
              <w:rPr>
                <w:sz w:val="28"/>
                <w:szCs w:val="28"/>
                <w:lang w:val="uz-Cyrl-UZ"/>
              </w:rPr>
              <w:t xml:space="preserve"> </w:t>
            </w:r>
            <w:r>
              <w:rPr>
                <w:sz w:val="28"/>
                <w:szCs w:val="28"/>
                <w:lang w:val="uz-Cyrl-UZ"/>
              </w:rPr>
              <w:t>ta’minlash uchun mo‘ljallangan, apparat, dasturiy</w:t>
            </w:r>
            <w:r w:rsidRPr="00ED7B70">
              <w:rPr>
                <w:sz w:val="28"/>
                <w:szCs w:val="28"/>
                <w:lang w:val="uz-Cyrl-UZ"/>
              </w:rPr>
              <w:t>,</w:t>
            </w:r>
            <w:r w:rsidRPr="00D35796">
              <w:rPr>
                <w:sz w:val="28"/>
                <w:szCs w:val="28"/>
                <w:lang w:val="uz-Cyrl-UZ"/>
              </w:rPr>
              <w:t xml:space="preserve"> </w:t>
            </w:r>
            <w:r>
              <w:rPr>
                <w:sz w:val="28"/>
                <w:szCs w:val="28"/>
                <w:lang w:val="uz-Cyrl-UZ"/>
              </w:rPr>
              <w:t>norma-tiv</w:t>
            </w:r>
            <w:r w:rsidRPr="00D35796">
              <w:rPr>
                <w:sz w:val="28"/>
                <w:szCs w:val="28"/>
                <w:lang w:val="uz-Cyrl-UZ"/>
              </w:rPr>
              <w:t>-</w:t>
            </w:r>
            <w:r>
              <w:rPr>
                <w:sz w:val="28"/>
                <w:szCs w:val="28"/>
                <w:lang w:val="uz-Cyrl-UZ"/>
              </w:rPr>
              <w:t>huquqiy</w:t>
            </w:r>
            <w:r w:rsidRPr="00D35796">
              <w:rPr>
                <w:sz w:val="28"/>
                <w:szCs w:val="28"/>
                <w:lang w:val="uz-Cyrl-UZ"/>
              </w:rPr>
              <w:t xml:space="preserve"> </w:t>
            </w:r>
            <w:r>
              <w:rPr>
                <w:sz w:val="28"/>
                <w:szCs w:val="28"/>
                <w:lang w:val="uz-Cyrl-UZ"/>
              </w:rPr>
              <w:t>va</w:t>
            </w:r>
            <w:r w:rsidRPr="00D35796">
              <w:rPr>
                <w:sz w:val="28"/>
                <w:szCs w:val="28"/>
                <w:lang w:val="uz-Cyrl-UZ"/>
              </w:rPr>
              <w:t xml:space="preserve"> </w:t>
            </w:r>
            <w:r>
              <w:rPr>
                <w:sz w:val="28"/>
                <w:szCs w:val="28"/>
                <w:lang w:val="uz-Cyrl-UZ"/>
              </w:rPr>
              <w:t>tashkiliy</w:t>
            </w:r>
            <w:r w:rsidRPr="00D35796">
              <w:rPr>
                <w:sz w:val="28"/>
                <w:szCs w:val="28"/>
                <w:lang w:val="uz-Cyrl-UZ"/>
              </w:rPr>
              <w:t xml:space="preserve"> </w:t>
            </w:r>
            <w:r>
              <w:rPr>
                <w:sz w:val="28"/>
                <w:szCs w:val="28"/>
                <w:lang w:val="uz-Cyrl-UZ"/>
              </w:rPr>
              <w:t>vositalar</w:t>
            </w:r>
            <w:r w:rsidRPr="00D35796">
              <w:rPr>
                <w:sz w:val="28"/>
                <w:szCs w:val="28"/>
                <w:lang w:val="uz-Cyrl-UZ"/>
              </w:rPr>
              <w:t xml:space="preserve"> </w:t>
            </w:r>
            <w:r>
              <w:rPr>
                <w:sz w:val="28"/>
                <w:szCs w:val="28"/>
                <w:lang w:val="uz-Cyrl-UZ"/>
              </w:rPr>
              <w:t>kompleksi</w:t>
            </w:r>
            <w:r w:rsidRPr="00D35796">
              <w:rPr>
                <w:sz w:val="28"/>
                <w:szCs w:val="28"/>
                <w:lang w:val="uz-Cyrl-UZ"/>
              </w:rPr>
              <w:t>.</w:t>
            </w:r>
          </w:p>
          <w:p w:rsidR="00117511" w:rsidRPr="00ED7B70" w:rsidRDefault="00117511" w:rsidP="003A7C3D">
            <w:pPr>
              <w:jc w:val="both"/>
              <w:rPr>
                <w:sz w:val="28"/>
                <w:szCs w:val="28"/>
                <w:lang w:val="uz-Cyrl-UZ"/>
              </w:rPr>
            </w:pPr>
          </w:p>
          <w:p w:rsidR="00117511" w:rsidRPr="00D35796" w:rsidRDefault="00117511" w:rsidP="003A7C3D">
            <w:pPr>
              <w:jc w:val="both"/>
              <w:rPr>
                <w:color w:val="000000"/>
                <w:sz w:val="26"/>
                <w:szCs w:val="26"/>
                <w:lang w:val="uz-Cyrl-UZ"/>
              </w:rPr>
            </w:pPr>
            <w:r w:rsidRPr="00D35796">
              <w:rPr>
                <w:sz w:val="28"/>
                <w:szCs w:val="28"/>
                <w:lang w:val="uz-Cyrl-UZ"/>
              </w:rPr>
              <w:t>Ахборот тизимларининг хавфсизлигини таъминлаш</w:t>
            </w:r>
            <w:r>
              <w:rPr>
                <w:sz w:val="28"/>
                <w:szCs w:val="28"/>
                <w:lang w:val="uz-Cyrl-UZ"/>
              </w:rPr>
              <w:t xml:space="preserve"> учун мўлжалланган, аппарат, дастури</w:t>
            </w:r>
            <w:r w:rsidRPr="00D35796">
              <w:rPr>
                <w:sz w:val="28"/>
                <w:szCs w:val="28"/>
                <w:lang w:val="uz-Cyrl-UZ"/>
              </w:rPr>
              <w:t>й</w:t>
            </w:r>
            <w:r w:rsidRPr="005B6905">
              <w:rPr>
                <w:sz w:val="28"/>
                <w:szCs w:val="28"/>
              </w:rPr>
              <w:t>,</w:t>
            </w:r>
            <w:r w:rsidRPr="00D35796">
              <w:rPr>
                <w:sz w:val="28"/>
                <w:szCs w:val="28"/>
                <w:lang w:val="uz-Cyrl-UZ"/>
              </w:rPr>
              <w:t xml:space="preserve"> норматив-ҳуқуқий ва ташкилий воситалар комплекси.</w:t>
            </w:r>
          </w:p>
        </w:tc>
      </w:tr>
      <w:tr w:rsidR="00117511" w:rsidRPr="004E5BD5">
        <w:trPr>
          <w:tblCellSpacing w:w="0" w:type="dxa"/>
          <w:jc w:val="center"/>
        </w:trPr>
        <w:tc>
          <w:tcPr>
            <w:tcW w:w="2079" w:type="pct"/>
          </w:tcPr>
          <w:p w:rsidR="00117511" w:rsidRPr="009345AC" w:rsidRDefault="00117511" w:rsidP="003A7C3D">
            <w:pPr>
              <w:tabs>
                <w:tab w:val="left" w:pos="4320"/>
                <w:tab w:val="left" w:pos="4500"/>
              </w:tabs>
              <w:rPr>
                <w:b/>
                <w:sz w:val="28"/>
                <w:szCs w:val="28"/>
                <w:lang w:val="uz-Cyrl-UZ"/>
              </w:rPr>
            </w:pPr>
            <w:r w:rsidRPr="009345AC">
              <w:rPr>
                <w:b/>
                <w:sz w:val="28"/>
                <w:szCs w:val="28"/>
                <w:lang w:val="uz-Cyrl-UZ"/>
              </w:rPr>
              <w:t>Система восстановления</w:t>
            </w:r>
          </w:p>
          <w:p w:rsidR="00117511" w:rsidRDefault="00117511" w:rsidP="003A7C3D">
            <w:pPr>
              <w:tabs>
                <w:tab w:val="left" w:pos="4320"/>
                <w:tab w:val="left" w:pos="4500"/>
              </w:tabs>
              <w:rPr>
                <w:b/>
                <w:sz w:val="28"/>
                <w:szCs w:val="28"/>
                <w:lang w:val="uz-Cyrl-UZ"/>
              </w:rPr>
            </w:pPr>
            <w:r w:rsidRPr="00235D03">
              <w:rPr>
                <w:b/>
                <w:sz w:val="28"/>
                <w:szCs w:val="28"/>
                <w:lang w:val="uz-Cyrl-UZ"/>
              </w:rPr>
              <w:t xml:space="preserve">uz </w:t>
            </w:r>
            <w:r w:rsidRPr="004E5BD5">
              <w:rPr>
                <w:sz w:val="28"/>
                <w:szCs w:val="28"/>
                <w:lang w:val="uz-Cyrl-UZ"/>
              </w:rPr>
              <w:t>-</w:t>
            </w:r>
            <w:r>
              <w:rPr>
                <w:b/>
                <w:sz w:val="28"/>
                <w:szCs w:val="28"/>
                <w:lang w:val="uz-Cyrl-UZ"/>
              </w:rPr>
              <w:t xml:space="preserve"> </w:t>
            </w:r>
            <w:r w:rsidRPr="00235D03">
              <w:rPr>
                <w:sz w:val="28"/>
                <w:szCs w:val="28"/>
                <w:lang w:val="uz-Cyrl-UZ"/>
              </w:rPr>
              <w:t xml:space="preserve">tiklash </w:t>
            </w:r>
            <w:r>
              <w:rPr>
                <w:sz w:val="28"/>
                <w:szCs w:val="28"/>
                <w:lang w:val="uz-Cyrl-UZ"/>
              </w:rPr>
              <w:t>tizimi</w:t>
            </w:r>
          </w:p>
          <w:p w:rsidR="00117511" w:rsidRPr="005B5ED5" w:rsidRDefault="00117511" w:rsidP="003A7C3D">
            <w:pPr>
              <w:tabs>
                <w:tab w:val="left" w:pos="4320"/>
                <w:tab w:val="left" w:pos="4500"/>
              </w:tabs>
              <w:rPr>
                <w:sz w:val="28"/>
                <w:szCs w:val="28"/>
              </w:rPr>
            </w:pPr>
            <w:r w:rsidRPr="00235D03">
              <w:rPr>
                <w:b/>
                <w:sz w:val="28"/>
                <w:szCs w:val="28"/>
                <w:lang w:val="uz-Cyrl-UZ"/>
              </w:rPr>
              <w:t xml:space="preserve"> </w:t>
            </w:r>
            <w:r>
              <w:rPr>
                <w:b/>
                <w:sz w:val="28"/>
                <w:szCs w:val="28"/>
                <w:lang w:val="uz-Cyrl-UZ"/>
              </w:rPr>
              <w:t xml:space="preserve">      </w:t>
            </w:r>
            <w:r w:rsidRPr="00606746">
              <w:rPr>
                <w:sz w:val="28"/>
                <w:szCs w:val="28"/>
              </w:rPr>
              <w:t xml:space="preserve">тиклаш </w:t>
            </w:r>
            <w:r w:rsidRPr="00606746">
              <w:rPr>
                <w:sz w:val="28"/>
                <w:szCs w:val="28"/>
                <w:lang w:val="uz-Cyrl-UZ"/>
              </w:rPr>
              <w:t>тизими</w:t>
            </w:r>
          </w:p>
          <w:p w:rsidR="00117511" w:rsidRPr="009345AC" w:rsidRDefault="00117511" w:rsidP="003A7C3D">
            <w:pPr>
              <w:tabs>
                <w:tab w:val="left" w:pos="4320"/>
                <w:tab w:val="left" w:pos="4500"/>
              </w:tabs>
              <w:rPr>
                <w:sz w:val="28"/>
                <w:szCs w:val="28"/>
                <w:lang w:val="uz-Cyrl-UZ"/>
              </w:rPr>
            </w:pPr>
            <w:r w:rsidRPr="00404F9B">
              <w:rPr>
                <w:b/>
                <w:sz w:val="28"/>
                <w:szCs w:val="28"/>
                <w:lang w:val="en-US"/>
              </w:rPr>
              <w:t xml:space="preserve">en </w:t>
            </w:r>
            <w:r w:rsidRPr="003B10D6">
              <w:rPr>
                <w:sz w:val="28"/>
                <w:szCs w:val="28"/>
                <w:lang w:val="en-US"/>
              </w:rPr>
              <w:t>-</w:t>
            </w:r>
            <w:r w:rsidRPr="009345AC">
              <w:rPr>
                <w:sz w:val="28"/>
                <w:szCs w:val="28"/>
                <w:lang w:val="uz-Cyrl-UZ"/>
              </w:rPr>
              <w:t xml:space="preserve"> fallback  </w:t>
            </w:r>
          </w:p>
          <w:p w:rsidR="00117511" w:rsidRPr="009345AC"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Любая система для восстановления данных и регистров процессора после сбоев, например перезапуск с контрольной точки</w:t>
            </w:r>
            <w:r w:rsidRPr="0099336E">
              <w:rPr>
                <w:sz w:val="28"/>
                <w:szCs w:val="28"/>
              </w:rPr>
              <w:t>.</w:t>
            </w:r>
          </w:p>
          <w:p w:rsidR="00117511" w:rsidRPr="00ED7B70" w:rsidRDefault="00117511" w:rsidP="003A7C3D">
            <w:pPr>
              <w:tabs>
                <w:tab w:val="left" w:pos="4320"/>
                <w:tab w:val="left" w:pos="4500"/>
              </w:tabs>
              <w:jc w:val="both"/>
              <w:rPr>
                <w:sz w:val="28"/>
                <w:szCs w:val="28"/>
              </w:rPr>
            </w:pPr>
          </w:p>
          <w:p w:rsidR="00117511" w:rsidRPr="005B6905" w:rsidRDefault="00117511" w:rsidP="003A7C3D">
            <w:pPr>
              <w:tabs>
                <w:tab w:val="left" w:pos="4320"/>
                <w:tab w:val="left" w:pos="4500"/>
              </w:tabs>
              <w:jc w:val="both"/>
              <w:rPr>
                <w:sz w:val="28"/>
                <w:szCs w:val="28"/>
              </w:rPr>
            </w:pPr>
            <w:r>
              <w:rPr>
                <w:sz w:val="28"/>
                <w:szCs w:val="28"/>
                <w:lang w:val="uz-Cyrl-UZ"/>
              </w:rPr>
              <w:t>Uzilishlardan</w:t>
            </w:r>
            <w:r w:rsidRPr="005B6905">
              <w:rPr>
                <w:sz w:val="28"/>
                <w:szCs w:val="28"/>
              </w:rPr>
              <w:t xml:space="preserve">, </w:t>
            </w:r>
            <w:r w:rsidRPr="003B10D6">
              <w:rPr>
                <w:sz w:val="28"/>
                <w:szCs w:val="28"/>
              </w:rPr>
              <w:t>(</w:t>
            </w:r>
            <w:r>
              <w:rPr>
                <w:sz w:val="28"/>
                <w:szCs w:val="28"/>
                <w:lang w:val="en-US"/>
              </w:rPr>
              <w:t>to</w:t>
            </w:r>
            <w:r w:rsidRPr="005B6905">
              <w:rPr>
                <w:sz w:val="28"/>
                <w:szCs w:val="28"/>
              </w:rPr>
              <w:t>’</w:t>
            </w:r>
            <w:r>
              <w:rPr>
                <w:sz w:val="28"/>
                <w:szCs w:val="28"/>
                <w:lang w:val="en-US"/>
              </w:rPr>
              <w:t>xtab</w:t>
            </w:r>
            <w:r w:rsidRPr="005B6905">
              <w:rPr>
                <w:sz w:val="28"/>
                <w:szCs w:val="28"/>
              </w:rPr>
              <w:t xml:space="preserve"> </w:t>
            </w:r>
            <w:r>
              <w:rPr>
                <w:sz w:val="28"/>
                <w:szCs w:val="28"/>
                <w:lang w:val="en-US"/>
              </w:rPr>
              <w:t>qolishlardan</w:t>
            </w:r>
            <w:r w:rsidRPr="003B10D6">
              <w:rPr>
                <w:sz w:val="28"/>
                <w:szCs w:val="28"/>
              </w:rPr>
              <w:t>)</w:t>
            </w:r>
            <w:r w:rsidRPr="005B6905">
              <w:rPr>
                <w:sz w:val="28"/>
                <w:szCs w:val="28"/>
              </w:rPr>
              <w:t xml:space="preserve"> </w:t>
            </w:r>
            <w:r>
              <w:rPr>
                <w:sz w:val="28"/>
                <w:szCs w:val="28"/>
                <w:lang w:val="en-US"/>
              </w:rPr>
              <w:t>so</w:t>
            </w:r>
            <w:r w:rsidRPr="005B6905">
              <w:rPr>
                <w:sz w:val="28"/>
                <w:szCs w:val="28"/>
              </w:rPr>
              <w:t>’</w:t>
            </w:r>
            <w:r>
              <w:rPr>
                <w:sz w:val="28"/>
                <w:szCs w:val="28"/>
                <w:lang w:val="uz-Cyrl-UZ"/>
              </w:rPr>
              <w:t>ng</w:t>
            </w:r>
            <w:r w:rsidRPr="004E5BD5">
              <w:rPr>
                <w:sz w:val="28"/>
                <w:szCs w:val="28"/>
                <w:lang w:val="uz-Cyrl-UZ"/>
              </w:rPr>
              <w:t xml:space="preserve"> </w:t>
            </w:r>
            <w:r>
              <w:rPr>
                <w:sz w:val="28"/>
                <w:szCs w:val="28"/>
                <w:lang w:val="uz-Cyrl-UZ"/>
              </w:rPr>
              <w:t>protsessor</w:t>
            </w:r>
            <w:r w:rsidRPr="004E5BD5">
              <w:rPr>
                <w:sz w:val="28"/>
                <w:szCs w:val="28"/>
                <w:lang w:val="uz-Cyrl-UZ"/>
              </w:rPr>
              <w:t xml:space="preserve"> </w:t>
            </w:r>
            <w:r>
              <w:rPr>
                <w:sz w:val="28"/>
                <w:szCs w:val="28"/>
                <w:lang w:val="uz-Cyrl-UZ"/>
              </w:rPr>
              <w:t>regist</w:t>
            </w:r>
            <w:r>
              <w:rPr>
                <w:sz w:val="28"/>
                <w:szCs w:val="28"/>
                <w:lang w:val="en-US"/>
              </w:rPr>
              <w:t>r</w:t>
            </w:r>
            <w:r>
              <w:rPr>
                <w:sz w:val="28"/>
                <w:szCs w:val="28"/>
                <w:lang w:val="uz-Cyrl-UZ"/>
              </w:rPr>
              <w:t>larini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ma’lumotlarni</w:t>
            </w:r>
            <w:r w:rsidRPr="004E5BD5">
              <w:rPr>
                <w:sz w:val="28"/>
                <w:szCs w:val="28"/>
                <w:lang w:val="uz-Cyrl-UZ"/>
              </w:rPr>
              <w:t xml:space="preserve"> </w:t>
            </w:r>
            <w:r>
              <w:rPr>
                <w:sz w:val="28"/>
                <w:szCs w:val="28"/>
                <w:lang w:val="uz-Cyrl-UZ"/>
              </w:rPr>
              <w:t>tiklash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mo‘ljallangan</w:t>
            </w:r>
            <w:r w:rsidRPr="004E5BD5">
              <w:rPr>
                <w:sz w:val="28"/>
                <w:szCs w:val="28"/>
                <w:lang w:val="uz-Cyrl-UZ"/>
              </w:rPr>
              <w:t xml:space="preserve"> </w:t>
            </w:r>
            <w:r>
              <w:rPr>
                <w:sz w:val="28"/>
                <w:szCs w:val="28"/>
                <w:lang w:val="uz-Cyrl-UZ"/>
              </w:rPr>
              <w:t>har</w:t>
            </w:r>
            <w:r w:rsidRPr="004E5BD5">
              <w:rPr>
                <w:sz w:val="28"/>
                <w:szCs w:val="28"/>
                <w:lang w:val="uz-Cyrl-UZ"/>
              </w:rPr>
              <w:t xml:space="preserve"> </w:t>
            </w:r>
            <w:r>
              <w:rPr>
                <w:sz w:val="28"/>
                <w:szCs w:val="28"/>
                <w:lang w:val="uz-Cyrl-UZ"/>
              </w:rPr>
              <w:t>qanday</w:t>
            </w:r>
            <w:r w:rsidRPr="004E5BD5">
              <w:rPr>
                <w:sz w:val="28"/>
                <w:szCs w:val="28"/>
                <w:lang w:val="uz-Cyrl-UZ"/>
              </w:rPr>
              <w:t xml:space="preserve"> </w:t>
            </w:r>
            <w:r>
              <w:rPr>
                <w:sz w:val="28"/>
                <w:szCs w:val="28"/>
                <w:lang w:val="uz-Cyrl-UZ"/>
              </w:rPr>
              <w:t>tizim</w:t>
            </w:r>
            <w:r w:rsidRPr="004E5BD5">
              <w:rPr>
                <w:sz w:val="28"/>
                <w:szCs w:val="28"/>
                <w:lang w:val="uz-Cyrl-UZ"/>
              </w:rPr>
              <w:t xml:space="preserve">, </w:t>
            </w:r>
            <w:r>
              <w:rPr>
                <w:sz w:val="28"/>
                <w:szCs w:val="28"/>
                <w:lang w:val="uz-Cyrl-UZ"/>
              </w:rPr>
              <w:t>masalan</w:t>
            </w:r>
            <w:r w:rsidRPr="004E5BD5">
              <w:rPr>
                <w:sz w:val="28"/>
                <w:szCs w:val="28"/>
                <w:lang w:val="uz-Cyrl-UZ"/>
              </w:rPr>
              <w:t xml:space="preserve">, </w:t>
            </w:r>
            <w:r>
              <w:rPr>
                <w:sz w:val="28"/>
                <w:szCs w:val="28"/>
                <w:lang w:val="uz-Cyrl-UZ"/>
              </w:rPr>
              <w:t>nazorat</w:t>
            </w:r>
            <w:r w:rsidRPr="004E5BD5">
              <w:rPr>
                <w:sz w:val="28"/>
                <w:szCs w:val="28"/>
                <w:lang w:val="uz-Cyrl-UZ"/>
              </w:rPr>
              <w:t xml:space="preserve"> </w:t>
            </w:r>
            <w:r>
              <w:rPr>
                <w:sz w:val="28"/>
                <w:szCs w:val="28"/>
                <w:lang w:val="uz-Cyrl-UZ"/>
              </w:rPr>
              <w:t>nuqtasidan</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ishga</w:t>
            </w:r>
            <w:r w:rsidRPr="004E5BD5">
              <w:rPr>
                <w:sz w:val="28"/>
                <w:szCs w:val="28"/>
                <w:lang w:val="uz-Cyrl-UZ"/>
              </w:rPr>
              <w:t xml:space="preserve"> </w:t>
            </w:r>
            <w:r>
              <w:rPr>
                <w:sz w:val="28"/>
                <w:szCs w:val="28"/>
                <w:lang w:val="uz-Cyrl-UZ"/>
              </w:rPr>
              <w:t>tushirish</w:t>
            </w:r>
            <w:r w:rsidRPr="004E5BD5">
              <w:rPr>
                <w:sz w:val="28"/>
                <w:szCs w:val="28"/>
                <w:lang w:val="uz-Cyrl-UZ"/>
              </w:rPr>
              <w:t>.</w:t>
            </w:r>
          </w:p>
          <w:p w:rsidR="00117511" w:rsidRPr="00ED7B70" w:rsidRDefault="00117511" w:rsidP="003A7C3D">
            <w:pPr>
              <w:tabs>
                <w:tab w:val="left" w:pos="4320"/>
                <w:tab w:val="left" w:pos="4500"/>
              </w:tabs>
              <w:jc w:val="both"/>
              <w:rPr>
                <w:sz w:val="28"/>
                <w:szCs w:val="28"/>
              </w:rPr>
            </w:pPr>
          </w:p>
          <w:p w:rsidR="00117511" w:rsidRPr="004E5BD5" w:rsidRDefault="00117511" w:rsidP="003A7C3D">
            <w:pPr>
              <w:tabs>
                <w:tab w:val="left" w:pos="4320"/>
                <w:tab w:val="left" w:pos="4500"/>
              </w:tabs>
              <w:jc w:val="both"/>
              <w:rPr>
                <w:sz w:val="28"/>
                <w:szCs w:val="28"/>
                <w:lang w:val="uz-Cyrl-UZ"/>
              </w:rPr>
            </w:pPr>
            <w:r w:rsidRPr="004E5BD5">
              <w:rPr>
                <w:sz w:val="28"/>
                <w:szCs w:val="28"/>
                <w:lang w:val="uz-Cyrl-UZ"/>
              </w:rPr>
              <w:t>Узилишлардан</w:t>
            </w:r>
            <w:r>
              <w:rPr>
                <w:sz w:val="28"/>
                <w:szCs w:val="28"/>
                <w:lang w:val="uz-Cyrl-UZ"/>
              </w:rPr>
              <w:t xml:space="preserve">, </w:t>
            </w:r>
            <w:r w:rsidRPr="003B10D6">
              <w:rPr>
                <w:sz w:val="28"/>
                <w:szCs w:val="28"/>
              </w:rPr>
              <w:t>(</w:t>
            </w:r>
            <w:r>
              <w:rPr>
                <w:sz w:val="28"/>
                <w:szCs w:val="28"/>
                <w:lang w:val="uz-Cyrl-UZ"/>
              </w:rPr>
              <w:t>тўхтаб қолишлардан</w:t>
            </w:r>
            <w:r w:rsidRPr="003B10D6">
              <w:rPr>
                <w:sz w:val="28"/>
                <w:szCs w:val="28"/>
              </w:rPr>
              <w:t>)</w:t>
            </w:r>
            <w:r w:rsidRPr="004E5BD5">
              <w:rPr>
                <w:sz w:val="28"/>
                <w:szCs w:val="28"/>
                <w:lang w:val="uz-Cyrl-UZ"/>
              </w:rPr>
              <w:t xml:space="preserve"> сўнг процессор регистрларини ва маълумотларни тиклаш учун мўлжалланган ҳар қандай ти</w:t>
            </w:r>
            <w:r w:rsidRPr="0050581C">
              <w:rPr>
                <w:sz w:val="28"/>
                <w:szCs w:val="28"/>
              </w:rPr>
              <w:t>-</w:t>
            </w:r>
            <w:r w:rsidRPr="004E5BD5">
              <w:rPr>
                <w:sz w:val="28"/>
                <w:szCs w:val="28"/>
                <w:lang w:val="uz-Cyrl-UZ"/>
              </w:rPr>
              <w:t>зим, масалан, назорат нуқтасидан қайта ишга тушириш.</w:t>
            </w:r>
          </w:p>
        </w:tc>
      </w:tr>
      <w:tr w:rsidR="00117511" w:rsidRPr="00A343A9">
        <w:trPr>
          <w:tblCellSpacing w:w="0" w:type="dxa"/>
          <w:jc w:val="center"/>
        </w:trPr>
        <w:tc>
          <w:tcPr>
            <w:tcW w:w="2079" w:type="pct"/>
          </w:tcPr>
          <w:p w:rsidR="00117511" w:rsidRPr="00844AE4" w:rsidRDefault="00117511" w:rsidP="003A7C3D">
            <w:pPr>
              <w:tabs>
                <w:tab w:val="left" w:pos="4320"/>
                <w:tab w:val="left" w:pos="4500"/>
              </w:tabs>
              <w:rPr>
                <w:b/>
                <w:sz w:val="28"/>
                <w:szCs w:val="28"/>
                <w:lang w:val="uz-Cyrl-UZ"/>
              </w:rPr>
            </w:pPr>
            <w:r w:rsidRPr="00844AE4">
              <w:rPr>
                <w:b/>
                <w:sz w:val="28"/>
                <w:szCs w:val="28"/>
                <w:lang w:val="uz-Cyrl-UZ"/>
              </w:rPr>
              <w:t>Система высокой готовности</w:t>
            </w:r>
          </w:p>
          <w:p w:rsidR="00117511" w:rsidRPr="00844AE4" w:rsidRDefault="0011751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 tayyorlik darajasi yuqori tizim</w:t>
            </w:r>
          </w:p>
          <w:p w:rsidR="00117511" w:rsidRDefault="00117511" w:rsidP="003A7C3D">
            <w:pPr>
              <w:tabs>
                <w:tab w:val="left" w:pos="4320"/>
                <w:tab w:val="left" w:pos="4500"/>
              </w:tabs>
              <w:rPr>
                <w:sz w:val="28"/>
                <w:szCs w:val="28"/>
                <w:lang w:val="en-US"/>
              </w:rPr>
            </w:pPr>
            <w:r>
              <w:rPr>
                <w:sz w:val="28"/>
                <w:szCs w:val="28"/>
                <w:lang w:val="uz-Cyrl-UZ"/>
              </w:rPr>
              <w:t xml:space="preserve">       </w:t>
            </w:r>
            <w:r>
              <w:rPr>
                <w:sz w:val="28"/>
                <w:szCs w:val="28"/>
              </w:rPr>
              <w:t>тайёрлик</w:t>
            </w:r>
            <w:r w:rsidRPr="00844AE4">
              <w:rPr>
                <w:sz w:val="28"/>
                <w:szCs w:val="28"/>
                <w:lang w:val="en-US"/>
              </w:rPr>
              <w:t xml:space="preserve"> </w:t>
            </w:r>
            <w:r>
              <w:rPr>
                <w:sz w:val="28"/>
                <w:szCs w:val="28"/>
              </w:rPr>
              <w:t>даражаси</w:t>
            </w:r>
            <w:r w:rsidRPr="00844AE4">
              <w:rPr>
                <w:sz w:val="28"/>
                <w:szCs w:val="28"/>
                <w:lang w:val="en-US"/>
              </w:rPr>
              <w:t xml:space="preserve"> </w:t>
            </w:r>
            <w:r>
              <w:rPr>
                <w:sz w:val="28"/>
                <w:szCs w:val="28"/>
              </w:rPr>
              <w:t>юқори</w:t>
            </w:r>
            <w:r w:rsidRPr="00844AE4">
              <w:rPr>
                <w:sz w:val="28"/>
                <w:szCs w:val="28"/>
                <w:lang w:val="en-US"/>
              </w:rPr>
              <w:t xml:space="preserve"> </w:t>
            </w:r>
            <w:r>
              <w:rPr>
                <w:sz w:val="28"/>
                <w:szCs w:val="28"/>
              </w:rPr>
              <w:t>тизим</w:t>
            </w:r>
          </w:p>
          <w:p w:rsidR="00117511" w:rsidRPr="00844AE4" w:rsidRDefault="00117511" w:rsidP="003A7C3D">
            <w:pPr>
              <w:tabs>
                <w:tab w:val="left" w:pos="4320"/>
                <w:tab w:val="left" w:pos="4500"/>
              </w:tabs>
              <w:rPr>
                <w:sz w:val="28"/>
                <w:szCs w:val="28"/>
                <w:lang w:val="en-US"/>
              </w:rPr>
            </w:pPr>
            <w:r w:rsidRPr="00851FCC">
              <w:rPr>
                <w:b/>
                <w:sz w:val="28"/>
                <w:szCs w:val="28"/>
                <w:lang w:val="en-US"/>
              </w:rPr>
              <w:t xml:space="preserve">en </w:t>
            </w:r>
            <w:r w:rsidRPr="001D1274">
              <w:rPr>
                <w:sz w:val="28"/>
                <w:szCs w:val="28"/>
                <w:lang w:val="en-US"/>
              </w:rPr>
              <w:t xml:space="preserve">- </w:t>
            </w:r>
            <w:r w:rsidRPr="005B3244">
              <w:rPr>
                <w:sz w:val="28"/>
                <w:szCs w:val="28"/>
                <w:lang w:val="en-US"/>
              </w:rPr>
              <w:t>high</w:t>
            </w:r>
            <w:r w:rsidRPr="00844AE4">
              <w:rPr>
                <w:sz w:val="28"/>
                <w:szCs w:val="28"/>
                <w:lang w:val="en-US"/>
              </w:rPr>
              <w:t>-</w:t>
            </w:r>
            <w:r w:rsidRPr="005B3244">
              <w:rPr>
                <w:sz w:val="28"/>
                <w:szCs w:val="28"/>
                <w:lang w:val="en-US"/>
              </w:rPr>
              <w:t>availability</w:t>
            </w:r>
            <w:r w:rsidRPr="00844AE4">
              <w:rPr>
                <w:sz w:val="28"/>
                <w:szCs w:val="28"/>
                <w:lang w:val="en-US"/>
              </w:rPr>
              <w:t xml:space="preserve"> </w:t>
            </w:r>
            <w:r w:rsidRPr="005B3244">
              <w:rPr>
                <w:sz w:val="28"/>
                <w:szCs w:val="28"/>
                <w:lang w:val="en-US"/>
              </w:rPr>
              <w:t>system</w:t>
            </w:r>
            <w:r w:rsidRPr="00844AE4">
              <w:rPr>
                <w:sz w:val="28"/>
                <w:szCs w:val="28"/>
                <w:lang w:val="en-US"/>
              </w:rPr>
              <w:t xml:space="preserve"> </w:t>
            </w:r>
          </w:p>
          <w:p w:rsidR="00117511" w:rsidRPr="00851FCC"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Отказоустойчивая компьютерная система, в которой в случае отказа гарантируются автоматическое восстановление работоспособности и сохранение целостности базы данных в течение  нескольких минут</w:t>
            </w:r>
            <w:r>
              <w:rPr>
                <w:sz w:val="28"/>
                <w:szCs w:val="28"/>
                <w:lang w:val="uz-Cyrl-UZ"/>
              </w:rPr>
              <w:t>.</w:t>
            </w:r>
          </w:p>
          <w:p w:rsidR="00117511" w:rsidRPr="00ED7B70" w:rsidRDefault="00117511" w:rsidP="003A7C3D">
            <w:pPr>
              <w:tabs>
                <w:tab w:val="left" w:pos="4320"/>
                <w:tab w:val="left" w:pos="4500"/>
              </w:tabs>
              <w:jc w:val="both"/>
              <w:rPr>
                <w:sz w:val="28"/>
                <w:szCs w:val="28"/>
              </w:rPr>
            </w:pPr>
          </w:p>
          <w:p w:rsidR="00117511" w:rsidRDefault="00117511" w:rsidP="003A7C3D">
            <w:pPr>
              <w:tabs>
                <w:tab w:val="left" w:pos="4320"/>
                <w:tab w:val="left" w:pos="4500"/>
              </w:tabs>
              <w:jc w:val="both"/>
              <w:rPr>
                <w:sz w:val="28"/>
                <w:szCs w:val="28"/>
                <w:lang w:val="en-US"/>
              </w:rPr>
            </w:pPr>
            <w:r w:rsidRPr="0099137E">
              <w:rPr>
                <w:sz w:val="28"/>
                <w:szCs w:val="28"/>
                <w:lang w:val="en-US"/>
              </w:rPr>
              <w:t xml:space="preserve">Ishlamay qolishlarga chidamli kompyuter tizimi. Unda ishlamay qolish yuz bergan holda, bir necha minut ichida ishlash qobiliyatining avtomatik </w:t>
            </w:r>
            <w:r>
              <w:rPr>
                <w:sz w:val="28"/>
                <w:szCs w:val="28"/>
                <w:lang w:val="en-US"/>
              </w:rPr>
              <w:t xml:space="preserve">tarzda </w:t>
            </w:r>
            <w:r w:rsidRPr="0099137E">
              <w:rPr>
                <w:sz w:val="28"/>
                <w:szCs w:val="28"/>
                <w:lang w:val="en-US"/>
              </w:rPr>
              <w:t>tiklanishi va ma’lumotlar bazasi yaxlitligining saqlanishi kafolatlanadi.</w:t>
            </w:r>
          </w:p>
          <w:p w:rsidR="00117511" w:rsidRPr="00ED7B70" w:rsidRDefault="00117511" w:rsidP="003A7C3D">
            <w:pPr>
              <w:tabs>
                <w:tab w:val="left" w:pos="4320"/>
                <w:tab w:val="left" w:pos="4500"/>
              </w:tabs>
              <w:jc w:val="both"/>
              <w:rPr>
                <w:sz w:val="28"/>
                <w:szCs w:val="28"/>
                <w:lang w:val="en-US"/>
              </w:rPr>
            </w:pPr>
          </w:p>
          <w:p w:rsidR="00117511" w:rsidRDefault="00117511" w:rsidP="003A7C3D">
            <w:pPr>
              <w:tabs>
                <w:tab w:val="left" w:pos="4320"/>
                <w:tab w:val="left" w:pos="4500"/>
              </w:tabs>
              <w:jc w:val="both"/>
              <w:rPr>
                <w:sz w:val="28"/>
                <w:szCs w:val="28"/>
              </w:rPr>
            </w:pPr>
            <w:r>
              <w:rPr>
                <w:sz w:val="28"/>
                <w:szCs w:val="28"/>
              </w:rPr>
              <w:t>Ишламай қолишларга чидамли компьютер тизими. Унда ишламай қолиш юз берган ҳолда, бир неча минут ичида ишлаш қобилиятининг автоматик тарзда тикланиши ва маълумотлар базаси яхлитлигининг сақланиши кафолатланади.</w:t>
            </w:r>
          </w:p>
          <w:p w:rsidR="00ED7B70" w:rsidRPr="00A343A9" w:rsidRDefault="00ED7B70" w:rsidP="003A7C3D">
            <w:pPr>
              <w:tabs>
                <w:tab w:val="left" w:pos="4320"/>
                <w:tab w:val="left" w:pos="4500"/>
              </w:tabs>
              <w:jc w:val="both"/>
              <w:rPr>
                <w:sz w:val="28"/>
                <w:szCs w:val="28"/>
              </w:rPr>
            </w:pPr>
          </w:p>
        </w:tc>
      </w:tr>
      <w:tr w:rsidR="00117511" w:rsidRPr="00D015B8">
        <w:trPr>
          <w:tblCellSpacing w:w="0" w:type="dxa"/>
          <w:jc w:val="center"/>
        </w:trPr>
        <w:tc>
          <w:tcPr>
            <w:tcW w:w="2079" w:type="pct"/>
          </w:tcPr>
          <w:p w:rsidR="00117511" w:rsidRPr="00844AE4" w:rsidRDefault="00117511" w:rsidP="003A7C3D">
            <w:pPr>
              <w:tabs>
                <w:tab w:val="left" w:pos="4320"/>
                <w:tab w:val="left" w:pos="4500"/>
              </w:tabs>
              <w:rPr>
                <w:b/>
                <w:sz w:val="28"/>
                <w:szCs w:val="28"/>
              </w:rPr>
            </w:pPr>
            <w:r w:rsidRPr="00851FCC">
              <w:rPr>
                <w:b/>
                <w:sz w:val="28"/>
                <w:szCs w:val="28"/>
              </w:rPr>
              <w:t>Система</w:t>
            </w:r>
            <w:r w:rsidRPr="00844AE4">
              <w:rPr>
                <w:b/>
                <w:sz w:val="28"/>
                <w:szCs w:val="28"/>
              </w:rPr>
              <w:t xml:space="preserve"> </w:t>
            </w:r>
            <w:r w:rsidRPr="00851FCC">
              <w:rPr>
                <w:b/>
                <w:sz w:val="28"/>
                <w:szCs w:val="28"/>
              </w:rPr>
              <w:t>глобального</w:t>
            </w:r>
            <w:r w:rsidRPr="00844AE4">
              <w:rPr>
                <w:b/>
                <w:sz w:val="28"/>
                <w:szCs w:val="28"/>
              </w:rPr>
              <w:t xml:space="preserve"> </w:t>
            </w:r>
            <w:r w:rsidRPr="00773754">
              <w:rPr>
                <w:b/>
                <w:sz w:val="28"/>
                <w:szCs w:val="28"/>
              </w:rPr>
              <w:br/>
            </w:r>
            <w:r w:rsidRPr="00851FCC">
              <w:rPr>
                <w:b/>
                <w:sz w:val="28"/>
                <w:szCs w:val="28"/>
              </w:rPr>
              <w:t>позиционирован</w:t>
            </w:r>
            <w:r>
              <w:rPr>
                <w:b/>
                <w:sz w:val="28"/>
                <w:szCs w:val="28"/>
              </w:rPr>
              <w:t>ия</w:t>
            </w:r>
          </w:p>
          <w:p w:rsidR="00117511" w:rsidRPr="00844AE4" w:rsidRDefault="0011751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Pr>
                <w:sz w:val="28"/>
                <w:szCs w:val="28"/>
                <w:lang w:val="uz-Cyrl-UZ"/>
              </w:rPr>
              <w:t>global</w:t>
            </w:r>
            <w:r w:rsidRPr="00BE22FA">
              <w:rPr>
                <w:sz w:val="28"/>
                <w:szCs w:val="28"/>
                <w:lang w:val="uz-Cyrl-UZ"/>
              </w:rPr>
              <w:t xml:space="preserve"> </w:t>
            </w:r>
            <w:r>
              <w:rPr>
                <w:sz w:val="28"/>
                <w:szCs w:val="28"/>
                <w:lang w:val="uz-Cyrl-UZ"/>
              </w:rPr>
              <w:t>pozitsiyalash</w:t>
            </w:r>
            <w:r w:rsidRPr="00BE22FA">
              <w:rPr>
                <w:sz w:val="28"/>
                <w:szCs w:val="28"/>
                <w:lang w:val="uz-Cyrl-UZ"/>
              </w:rPr>
              <w:t xml:space="preserve"> </w:t>
            </w:r>
            <w:r>
              <w:rPr>
                <w:sz w:val="28"/>
                <w:szCs w:val="28"/>
                <w:lang w:val="uz-Cyrl-UZ"/>
              </w:rPr>
              <w:t>tizimi</w:t>
            </w:r>
          </w:p>
          <w:p w:rsidR="00117511" w:rsidRDefault="00117511" w:rsidP="003A7C3D">
            <w:pPr>
              <w:tabs>
                <w:tab w:val="left" w:pos="4320"/>
                <w:tab w:val="left" w:pos="4500"/>
              </w:tabs>
              <w:rPr>
                <w:sz w:val="28"/>
                <w:szCs w:val="28"/>
                <w:lang w:val="en-US"/>
              </w:rPr>
            </w:pPr>
            <w:r w:rsidRPr="00BE22FA">
              <w:rPr>
                <w:sz w:val="28"/>
                <w:szCs w:val="28"/>
                <w:lang w:val="uz-Cyrl-UZ"/>
              </w:rPr>
              <w:t xml:space="preserve">       глобал позициялаш тизими</w:t>
            </w:r>
          </w:p>
          <w:p w:rsidR="00117511" w:rsidRPr="005B6905" w:rsidRDefault="00117511" w:rsidP="003A7C3D">
            <w:pPr>
              <w:tabs>
                <w:tab w:val="left" w:pos="4320"/>
                <w:tab w:val="left" w:pos="4500"/>
              </w:tabs>
              <w:rPr>
                <w:sz w:val="28"/>
                <w:szCs w:val="28"/>
                <w:lang w:val="en-US"/>
              </w:rPr>
            </w:pPr>
            <w:r w:rsidRPr="00404F9B">
              <w:rPr>
                <w:b/>
                <w:sz w:val="28"/>
                <w:szCs w:val="28"/>
                <w:lang w:val="en-US"/>
              </w:rPr>
              <w:t xml:space="preserve">en </w:t>
            </w:r>
            <w:r w:rsidRPr="0063097C">
              <w:rPr>
                <w:sz w:val="28"/>
                <w:szCs w:val="28"/>
                <w:lang w:val="en-US"/>
              </w:rPr>
              <w:t>-</w:t>
            </w:r>
            <w:r w:rsidRPr="00851FCC">
              <w:rPr>
                <w:sz w:val="28"/>
                <w:szCs w:val="28"/>
                <w:lang w:val="en-US"/>
              </w:rPr>
              <w:t xml:space="preserve"> </w:t>
            </w:r>
            <w:r>
              <w:rPr>
                <w:sz w:val="28"/>
                <w:szCs w:val="28"/>
                <w:lang w:val="en-US"/>
              </w:rPr>
              <w:t xml:space="preserve">global positioning system </w:t>
            </w:r>
          </w:p>
          <w:p w:rsidR="00117511" w:rsidRPr="00D91D42"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 xml:space="preserve">Спутниковая система позиционирования, позволяющая с помощью специального приемника осуществить быстрое автоматическое определение координат в любой точке мира (точность колеблется от 10 до </w:t>
            </w:r>
            <w:smartTag w:uri="urn:schemas-microsoft-com:office:smarttags" w:element="metricconverter">
              <w:smartTagPr>
                <w:attr w:name="ProductID" w:val="100 m"/>
              </w:smartTagPr>
              <w:r>
                <w:rPr>
                  <w:sz w:val="28"/>
                  <w:szCs w:val="28"/>
                </w:rPr>
                <w:t xml:space="preserve">100 </w:t>
              </w:r>
              <w:r>
                <w:rPr>
                  <w:sz w:val="28"/>
                  <w:szCs w:val="28"/>
                  <w:lang w:val="uz-Cyrl-UZ"/>
                </w:rPr>
                <w:t>m</w:t>
              </w:r>
            </w:smartTag>
            <w:r>
              <w:rPr>
                <w:sz w:val="28"/>
                <w:szCs w:val="28"/>
              </w:rPr>
              <w:t xml:space="preserve">) и скорости перемещения различных объектов на поверхности Земли и в воздушном пространстве. </w:t>
            </w:r>
          </w:p>
          <w:p w:rsidR="00117511" w:rsidRPr="00235D03" w:rsidRDefault="00117511" w:rsidP="003A7C3D">
            <w:pPr>
              <w:tabs>
                <w:tab w:val="left" w:pos="4320"/>
                <w:tab w:val="left" w:pos="4500"/>
              </w:tabs>
              <w:jc w:val="both"/>
              <w:rPr>
                <w:sz w:val="28"/>
                <w:szCs w:val="28"/>
              </w:rPr>
            </w:pPr>
          </w:p>
          <w:p w:rsidR="00117511" w:rsidRPr="00235D03" w:rsidRDefault="00117511" w:rsidP="003A7C3D">
            <w:pPr>
              <w:tabs>
                <w:tab w:val="left" w:pos="4320"/>
                <w:tab w:val="left" w:pos="4500"/>
              </w:tabs>
              <w:jc w:val="both"/>
              <w:rPr>
                <w:sz w:val="28"/>
                <w:szCs w:val="28"/>
              </w:rPr>
            </w:pPr>
            <w:r>
              <w:rPr>
                <w:sz w:val="28"/>
                <w:szCs w:val="28"/>
                <w:lang w:val="uz-Cyrl-UZ"/>
              </w:rPr>
              <w:t>Maxsus</w:t>
            </w:r>
            <w:r w:rsidRPr="00D015B8">
              <w:rPr>
                <w:sz w:val="28"/>
                <w:szCs w:val="28"/>
                <w:lang w:val="uz-Cyrl-UZ"/>
              </w:rPr>
              <w:t xml:space="preserve"> </w:t>
            </w:r>
            <w:r>
              <w:rPr>
                <w:sz w:val="28"/>
                <w:szCs w:val="28"/>
                <w:lang w:val="uz-Cyrl-UZ"/>
              </w:rPr>
              <w:t>qabul</w:t>
            </w:r>
            <w:r w:rsidRPr="00D015B8">
              <w:rPr>
                <w:sz w:val="28"/>
                <w:szCs w:val="28"/>
                <w:lang w:val="uz-Cyrl-UZ"/>
              </w:rPr>
              <w:t xml:space="preserve"> </w:t>
            </w:r>
            <w:r>
              <w:rPr>
                <w:sz w:val="28"/>
                <w:szCs w:val="28"/>
                <w:lang w:val="uz-Cyrl-UZ"/>
              </w:rPr>
              <w:t>qilgich</w:t>
            </w:r>
            <w:r w:rsidRPr="00D015B8">
              <w:rPr>
                <w:sz w:val="28"/>
                <w:szCs w:val="28"/>
                <w:lang w:val="uz-Cyrl-UZ"/>
              </w:rPr>
              <w:t xml:space="preserve"> </w:t>
            </w:r>
            <w:r>
              <w:rPr>
                <w:sz w:val="28"/>
                <w:szCs w:val="28"/>
                <w:lang w:val="uz-Cyrl-UZ"/>
              </w:rPr>
              <w:t>yordamida</w:t>
            </w:r>
            <w:r w:rsidRPr="00D015B8">
              <w:rPr>
                <w:sz w:val="28"/>
                <w:szCs w:val="28"/>
                <w:lang w:val="uz-Cyrl-UZ"/>
              </w:rPr>
              <w:t xml:space="preserve"> </w:t>
            </w:r>
            <w:r>
              <w:rPr>
                <w:sz w:val="28"/>
                <w:szCs w:val="28"/>
                <w:lang w:val="uz-Cyrl-UZ"/>
              </w:rPr>
              <w:t>dunyoning</w:t>
            </w:r>
            <w:r w:rsidRPr="00D015B8">
              <w:rPr>
                <w:sz w:val="28"/>
                <w:szCs w:val="28"/>
                <w:lang w:val="uz-Cyrl-UZ"/>
              </w:rPr>
              <w:t xml:space="preserve"> </w:t>
            </w:r>
            <w:r>
              <w:rPr>
                <w:sz w:val="28"/>
                <w:szCs w:val="28"/>
                <w:lang w:val="uz-Cyrl-UZ"/>
              </w:rPr>
              <w:t xml:space="preserve">istalgan nuqtasida koordinatlarni va </w:t>
            </w:r>
            <w:r>
              <w:rPr>
                <w:sz w:val="28"/>
                <w:szCs w:val="28"/>
                <w:lang w:val="en-US"/>
              </w:rPr>
              <w:t>Ye</w:t>
            </w:r>
            <w:r>
              <w:rPr>
                <w:sz w:val="28"/>
                <w:szCs w:val="28"/>
                <w:lang w:val="uz-Cyrl-UZ"/>
              </w:rPr>
              <w:t>r</w:t>
            </w:r>
            <w:r w:rsidRPr="00D015B8">
              <w:rPr>
                <w:sz w:val="28"/>
                <w:szCs w:val="28"/>
                <w:lang w:val="uz-Cyrl-UZ"/>
              </w:rPr>
              <w:t xml:space="preserve"> </w:t>
            </w:r>
            <w:r>
              <w:rPr>
                <w:sz w:val="28"/>
                <w:szCs w:val="28"/>
                <w:lang w:val="uz-Cyrl-UZ"/>
              </w:rPr>
              <w:t>yuza-sida</w:t>
            </w:r>
            <w:r w:rsidRPr="00D015B8">
              <w:rPr>
                <w:sz w:val="28"/>
                <w:szCs w:val="28"/>
                <w:lang w:val="uz-Cyrl-UZ"/>
              </w:rPr>
              <w:t xml:space="preserve"> </w:t>
            </w:r>
            <w:r>
              <w:rPr>
                <w:sz w:val="28"/>
                <w:szCs w:val="28"/>
                <w:lang w:val="uz-Cyrl-UZ"/>
              </w:rPr>
              <w:t>hamda</w:t>
            </w:r>
            <w:r w:rsidRPr="00D015B8">
              <w:rPr>
                <w:sz w:val="28"/>
                <w:szCs w:val="28"/>
                <w:lang w:val="uz-Cyrl-UZ"/>
              </w:rPr>
              <w:t xml:space="preserve"> </w:t>
            </w:r>
            <w:r>
              <w:rPr>
                <w:sz w:val="28"/>
                <w:szCs w:val="28"/>
                <w:lang w:val="uz-Cyrl-UZ"/>
              </w:rPr>
              <w:t>havo</w:t>
            </w:r>
            <w:r w:rsidRPr="00D015B8">
              <w:rPr>
                <w:sz w:val="28"/>
                <w:szCs w:val="28"/>
                <w:lang w:val="uz-Cyrl-UZ"/>
              </w:rPr>
              <w:t xml:space="preserve"> </w:t>
            </w:r>
            <w:r>
              <w:rPr>
                <w:sz w:val="28"/>
                <w:szCs w:val="28"/>
                <w:lang w:val="uz-Cyrl-UZ"/>
              </w:rPr>
              <w:t>bo‘shlig‘ida</w:t>
            </w:r>
            <w:r w:rsidRPr="00D015B8">
              <w:rPr>
                <w:sz w:val="28"/>
                <w:szCs w:val="28"/>
                <w:lang w:val="uz-Cyrl-UZ"/>
              </w:rPr>
              <w:t xml:space="preserve"> </w:t>
            </w:r>
            <w:r>
              <w:rPr>
                <w:sz w:val="28"/>
                <w:szCs w:val="28"/>
                <w:lang w:val="uz-Cyrl-UZ"/>
              </w:rPr>
              <w:t>turli</w:t>
            </w:r>
            <w:r w:rsidRPr="00D015B8">
              <w:rPr>
                <w:sz w:val="28"/>
                <w:szCs w:val="28"/>
                <w:lang w:val="uz-Cyrl-UZ"/>
              </w:rPr>
              <w:t xml:space="preserve"> </w:t>
            </w:r>
            <w:r>
              <w:rPr>
                <w:sz w:val="28"/>
                <w:szCs w:val="28"/>
                <w:lang w:val="uz-Cyrl-UZ"/>
              </w:rPr>
              <w:t>obyektlarning</w:t>
            </w:r>
            <w:r w:rsidRPr="00D015B8">
              <w:rPr>
                <w:sz w:val="28"/>
                <w:szCs w:val="28"/>
                <w:lang w:val="uz-Cyrl-UZ"/>
              </w:rPr>
              <w:t xml:space="preserve"> </w:t>
            </w:r>
            <w:r>
              <w:rPr>
                <w:sz w:val="28"/>
                <w:szCs w:val="28"/>
                <w:lang w:val="uz-Cyrl-UZ"/>
              </w:rPr>
              <w:t>ko‘chish</w:t>
            </w:r>
            <w:r w:rsidRPr="00D015B8">
              <w:rPr>
                <w:sz w:val="28"/>
                <w:szCs w:val="28"/>
                <w:lang w:val="uz-Cyrl-UZ"/>
              </w:rPr>
              <w:t xml:space="preserve"> </w:t>
            </w:r>
            <w:r>
              <w:rPr>
                <w:sz w:val="28"/>
                <w:szCs w:val="28"/>
                <w:lang w:val="uz-Cyrl-UZ"/>
              </w:rPr>
              <w:t>tezligini</w:t>
            </w:r>
            <w:r w:rsidRPr="00D015B8">
              <w:rPr>
                <w:sz w:val="28"/>
                <w:szCs w:val="28"/>
                <w:lang w:val="uz-Cyrl-UZ"/>
              </w:rPr>
              <w:t xml:space="preserve"> </w:t>
            </w:r>
            <w:r>
              <w:rPr>
                <w:sz w:val="28"/>
                <w:szCs w:val="28"/>
                <w:lang w:val="uz-Cyrl-UZ"/>
              </w:rPr>
              <w:t>yuqori sur’atda</w:t>
            </w:r>
            <w:r w:rsidRPr="00D015B8">
              <w:rPr>
                <w:sz w:val="28"/>
                <w:szCs w:val="28"/>
                <w:lang w:val="uz-Cyrl-UZ"/>
              </w:rPr>
              <w:t xml:space="preserve"> </w:t>
            </w:r>
            <w:r>
              <w:rPr>
                <w:sz w:val="28"/>
                <w:szCs w:val="28"/>
                <w:lang w:val="uz-Cyrl-UZ"/>
              </w:rPr>
              <w:t>avtomatik</w:t>
            </w:r>
            <w:r w:rsidRPr="00D015B8">
              <w:rPr>
                <w:sz w:val="28"/>
                <w:szCs w:val="28"/>
                <w:lang w:val="uz-Cyrl-UZ"/>
              </w:rPr>
              <w:t xml:space="preserve"> </w:t>
            </w:r>
            <w:r>
              <w:rPr>
                <w:sz w:val="28"/>
                <w:szCs w:val="28"/>
                <w:lang w:val="uz-Cyrl-UZ"/>
              </w:rPr>
              <w:t>aniqlash</w:t>
            </w:r>
            <w:r w:rsidRPr="00D015B8">
              <w:rPr>
                <w:sz w:val="28"/>
                <w:szCs w:val="28"/>
                <w:lang w:val="uz-Cyrl-UZ"/>
              </w:rPr>
              <w:t xml:space="preserve"> (10</w:t>
            </w:r>
            <w:r>
              <w:rPr>
                <w:sz w:val="28"/>
                <w:szCs w:val="28"/>
                <w:lang w:val="uz-Cyrl-UZ"/>
              </w:rPr>
              <w:t>m</w:t>
            </w:r>
            <w:r>
              <w:rPr>
                <w:sz w:val="28"/>
                <w:szCs w:val="28"/>
              </w:rPr>
              <w:t xml:space="preserve"> </w:t>
            </w:r>
            <w:r>
              <w:rPr>
                <w:sz w:val="28"/>
                <w:szCs w:val="28"/>
                <w:lang w:val="uz-Cyrl-UZ"/>
              </w:rPr>
              <w:t>dan</w:t>
            </w:r>
            <w:r w:rsidRPr="00D015B8">
              <w:rPr>
                <w:sz w:val="28"/>
                <w:szCs w:val="28"/>
                <w:lang w:val="uz-Cyrl-UZ"/>
              </w:rPr>
              <w:t xml:space="preserve"> 100</w:t>
            </w:r>
            <w:r>
              <w:rPr>
                <w:sz w:val="28"/>
                <w:szCs w:val="28"/>
                <w:lang w:val="uz-Cyrl-UZ"/>
              </w:rPr>
              <w:t>m</w:t>
            </w:r>
            <w:r w:rsidRPr="00D015B8">
              <w:rPr>
                <w:sz w:val="28"/>
                <w:szCs w:val="28"/>
                <w:lang w:val="uz-Cyrl-UZ"/>
              </w:rPr>
              <w:t xml:space="preserve"> </w:t>
            </w:r>
            <w:r>
              <w:rPr>
                <w:sz w:val="28"/>
                <w:szCs w:val="28"/>
                <w:lang w:val="uz-Cyrl-UZ"/>
              </w:rPr>
              <w:t>gacha</w:t>
            </w:r>
            <w:r w:rsidRPr="00D015B8">
              <w:rPr>
                <w:sz w:val="28"/>
                <w:szCs w:val="28"/>
                <w:lang w:val="uz-Cyrl-UZ"/>
              </w:rPr>
              <w:t xml:space="preserve"> </w:t>
            </w:r>
            <w:r>
              <w:rPr>
                <w:sz w:val="28"/>
                <w:szCs w:val="28"/>
                <w:lang w:val="uz-Cyrl-UZ"/>
              </w:rPr>
              <w:t>aniqlikda</w:t>
            </w:r>
            <w:r w:rsidRPr="00D015B8">
              <w:rPr>
                <w:sz w:val="28"/>
                <w:szCs w:val="28"/>
                <w:lang w:val="uz-Cyrl-UZ"/>
              </w:rPr>
              <w:t>)</w:t>
            </w:r>
            <w:r>
              <w:rPr>
                <w:sz w:val="28"/>
                <w:szCs w:val="28"/>
                <w:lang w:val="uz-Cyrl-UZ"/>
              </w:rPr>
              <w:t xml:space="preserve"> imkonini beradigan, yo‘ldoshli pozitsiyalash</w:t>
            </w:r>
            <w:r w:rsidRPr="00D015B8">
              <w:rPr>
                <w:sz w:val="28"/>
                <w:szCs w:val="28"/>
                <w:lang w:val="uz-Cyrl-UZ"/>
              </w:rPr>
              <w:t xml:space="preserve"> </w:t>
            </w:r>
            <w:r>
              <w:rPr>
                <w:sz w:val="28"/>
                <w:szCs w:val="28"/>
                <w:lang w:val="uz-Cyrl-UZ"/>
              </w:rPr>
              <w:t>tizimi</w:t>
            </w:r>
            <w:r w:rsidRPr="00D015B8">
              <w:rPr>
                <w:sz w:val="28"/>
                <w:szCs w:val="28"/>
                <w:lang w:val="uz-Cyrl-UZ"/>
              </w:rPr>
              <w:t>.</w:t>
            </w:r>
          </w:p>
          <w:p w:rsidR="00117511" w:rsidRPr="00235D03" w:rsidRDefault="00117511" w:rsidP="003A7C3D">
            <w:pPr>
              <w:tabs>
                <w:tab w:val="left" w:pos="4320"/>
                <w:tab w:val="left" w:pos="4500"/>
              </w:tabs>
              <w:jc w:val="both"/>
              <w:rPr>
                <w:sz w:val="28"/>
                <w:szCs w:val="28"/>
              </w:rPr>
            </w:pPr>
          </w:p>
          <w:p w:rsidR="00117511" w:rsidRPr="00D015B8" w:rsidRDefault="00117511" w:rsidP="003A7C3D">
            <w:pPr>
              <w:tabs>
                <w:tab w:val="left" w:pos="4320"/>
                <w:tab w:val="left" w:pos="4500"/>
              </w:tabs>
              <w:jc w:val="both"/>
              <w:rPr>
                <w:sz w:val="28"/>
                <w:szCs w:val="28"/>
                <w:lang w:val="uz-Cyrl-UZ"/>
              </w:rPr>
            </w:pPr>
            <w:r w:rsidRPr="00D015B8">
              <w:rPr>
                <w:sz w:val="28"/>
                <w:szCs w:val="28"/>
                <w:lang w:val="uz-Cyrl-UZ"/>
              </w:rPr>
              <w:t>Махсус қабул қилгич ёрдамида дунёнинг исталган</w:t>
            </w:r>
            <w:r>
              <w:rPr>
                <w:sz w:val="28"/>
                <w:szCs w:val="28"/>
                <w:lang w:val="uz-Cyrl-UZ"/>
              </w:rPr>
              <w:t xml:space="preserve"> нуқтасида координатларни ва </w:t>
            </w:r>
            <w:r w:rsidRPr="00D015B8">
              <w:rPr>
                <w:sz w:val="28"/>
                <w:szCs w:val="28"/>
                <w:lang w:val="uz-Cyrl-UZ"/>
              </w:rPr>
              <w:t>Ер юзасида ҳамда ҳаво бўшлиғида турли объектларнинг кўчиш тезлигини юқори</w:t>
            </w:r>
            <w:r>
              <w:rPr>
                <w:sz w:val="28"/>
                <w:szCs w:val="28"/>
                <w:lang w:val="uz-Cyrl-UZ"/>
              </w:rPr>
              <w:t xml:space="preserve"> </w:t>
            </w:r>
            <w:r w:rsidRPr="00D015B8">
              <w:rPr>
                <w:sz w:val="28"/>
                <w:szCs w:val="28"/>
                <w:lang w:val="uz-Cyrl-UZ"/>
              </w:rPr>
              <w:t>суръатда автоматик аниқлаш (10</w:t>
            </w:r>
            <w:r>
              <w:rPr>
                <w:sz w:val="28"/>
                <w:szCs w:val="28"/>
                <w:lang w:val="uz-Cyrl-UZ"/>
              </w:rPr>
              <w:t>m</w:t>
            </w:r>
            <w:r w:rsidRPr="00D015B8">
              <w:rPr>
                <w:sz w:val="28"/>
                <w:szCs w:val="28"/>
                <w:lang w:val="uz-Cyrl-UZ"/>
              </w:rPr>
              <w:t xml:space="preserve"> дан 100</w:t>
            </w:r>
            <w:r>
              <w:rPr>
                <w:sz w:val="28"/>
                <w:szCs w:val="28"/>
                <w:lang w:val="uz-Cyrl-UZ"/>
              </w:rPr>
              <w:t>m</w:t>
            </w:r>
            <w:r w:rsidRPr="00D015B8">
              <w:rPr>
                <w:sz w:val="28"/>
                <w:szCs w:val="28"/>
                <w:lang w:val="uz-Cyrl-UZ"/>
              </w:rPr>
              <w:t xml:space="preserve"> гача аниқликда)</w:t>
            </w:r>
            <w:r>
              <w:rPr>
                <w:sz w:val="28"/>
                <w:szCs w:val="28"/>
                <w:lang w:val="uz-Cyrl-UZ"/>
              </w:rPr>
              <w:t xml:space="preserve"> имконини берадиган, йўл-дошли позиц</w:t>
            </w:r>
            <w:r w:rsidRPr="00D015B8">
              <w:rPr>
                <w:sz w:val="28"/>
                <w:szCs w:val="28"/>
                <w:lang w:val="uz-Cyrl-UZ"/>
              </w:rPr>
              <w:t>иялаш тизими.</w:t>
            </w:r>
          </w:p>
        </w:tc>
      </w:tr>
      <w:tr w:rsidR="00117511" w:rsidRPr="00506E90">
        <w:trPr>
          <w:tblCellSpacing w:w="0" w:type="dxa"/>
          <w:jc w:val="center"/>
        </w:trPr>
        <w:tc>
          <w:tcPr>
            <w:tcW w:w="2079" w:type="pct"/>
          </w:tcPr>
          <w:p w:rsidR="00117511" w:rsidRPr="004879B7" w:rsidRDefault="00117511" w:rsidP="003A7C3D">
            <w:pPr>
              <w:tabs>
                <w:tab w:val="left" w:pos="4320"/>
                <w:tab w:val="left" w:pos="4500"/>
              </w:tabs>
              <w:rPr>
                <w:b/>
                <w:sz w:val="28"/>
                <w:szCs w:val="28"/>
                <w:lang w:val="uz-Cyrl-UZ"/>
              </w:rPr>
            </w:pPr>
            <w:r w:rsidRPr="004879B7">
              <w:rPr>
                <w:b/>
                <w:sz w:val="28"/>
                <w:szCs w:val="28"/>
              </w:rPr>
              <w:t xml:space="preserve">Система для разработки </w:t>
            </w:r>
            <w:r>
              <w:rPr>
                <w:b/>
                <w:sz w:val="28"/>
                <w:szCs w:val="28"/>
              </w:rPr>
              <w:br/>
            </w:r>
            <w:r w:rsidRPr="004879B7">
              <w:rPr>
                <w:b/>
                <w:sz w:val="28"/>
                <w:szCs w:val="28"/>
              </w:rPr>
              <w:t>и тестирования</w:t>
            </w:r>
          </w:p>
          <w:p w:rsidR="00117511" w:rsidRDefault="00117511" w:rsidP="003A7C3D">
            <w:pPr>
              <w:tabs>
                <w:tab w:val="left" w:pos="4320"/>
                <w:tab w:val="left" w:pos="4500"/>
              </w:tabs>
              <w:rPr>
                <w:sz w:val="28"/>
                <w:szCs w:val="28"/>
                <w:lang w:val="uz-Cyrl-UZ"/>
              </w:rPr>
            </w:pPr>
            <w:r>
              <w:rPr>
                <w:b/>
                <w:sz w:val="28"/>
                <w:szCs w:val="28"/>
                <w:lang w:val="en-US"/>
              </w:rPr>
              <w:t>uz</w:t>
            </w:r>
            <w:r w:rsidRPr="00844AE4">
              <w:rPr>
                <w:b/>
                <w:sz w:val="28"/>
                <w:szCs w:val="28"/>
              </w:rPr>
              <w:t xml:space="preserve"> </w:t>
            </w:r>
            <w:r w:rsidRPr="00844AE4">
              <w:rPr>
                <w:sz w:val="28"/>
                <w:szCs w:val="28"/>
              </w:rPr>
              <w:t>-</w:t>
            </w:r>
            <w:r>
              <w:rPr>
                <w:sz w:val="28"/>
                <w:szCs w:val="28"/>
                <w:lang w:val="uz-Cyrl-UZ"/>
              </w:rPr>
              <w:t xml:space="preserve"> ishlab</w:t>
            </w:r>
            <w:r w:rsidRPr="00506E90">
              <w:rPr>
                <w:sz w:val="28"/>
                <w:szCs w:val="28"/>
                <w:lang w:val="uz-Cyrl-UZ"/>
              </w:rPr>
              <w:t xml:space="preserve"> </w:t>
            </w:r>
            <w:r>
              <w:rPr>
                <w:sz w:val="28"/>
                <w:szCs w:val="28"/>
                <w:lang w:val="uz-Cyrl-UZ"/>
              </w:rPr>
              <w:t>chiqish</w:t>
            </w:r>
            <w:r w:rsidRPr="00506E90">
              <w:rPr>
                <w:sz w:val="28"/>
                <w:szCs w:val="28"/>
                <w:lang w:val="uz-Cyrl-UZ"/>
              </w:rPr>
              <w:t xml:space="preserve"> </w:t>
            </w:r>
            <w:r>
              <w:rPr>
                <w:sz w:val="28"/>
                <w:szCs w:val="28"/>
                <w:lang w:val="uz-Cyrl-UZ"/>
              </w:rPr>
              <w:t>va</w:t>
            </w:r>
            <w:r w:rsidRPr="00506E90">
              <w:rPr>
                <w:sz w:val="28"/>
                <w:szCs w:val="28"/>
                <w:lang w:val="uz-Cyrl-UZ"/>
              </w:rPr>
              <w:t xml:space="preserve"> </w:t>
            </w:r>
            <w:r>
              <w:rPr>
                <w:sz w:val="28"/>
                <w:szCs w:val="28"/>
                <w:lang w:val="uz-Cyrl-UZ"/>
              </w:rPr>
              <w:t>testlash</w:t>
            </w:r>
            <w:r w:rsidRPr="00506E90">
              <w:rPr>
                <w:sz w:val="28"/>
                <w:szCs w:val="28"/>
                <w:lang w:val="uz-Cyrl-UZ"/>
              </w:rPr>
              <w:t xml:space="preserve"> </w:t>
            </w:r>
            <w:r>
              <w:rPr>
                <w:sz w:val="28"/>
                <w:szCs w:val="28"/>
                <w:lang w:val="uz-Cyrl-UZ"/>
              </w:rPr>
              <w:t>tizimi</w:t>
            </w:r>
          </w:p>
          <w:p w:rsidR="00117511" w:rsidRDefault="00117511" w:rsidP="003A7C3D">
            <w:pPr>
              <w:tabs>
                <w:tab w:val="left" w:pos="4320"/>
                <w:tab w:val="left" w:pos="4500"/>
              </w:tabs>
              <w:rPr>
                <w:sz w:val="28"/>
                <w:szCs w:val="28"/>
                <w:lang w:val="en-US"/>
              </w:rPr>
            </w:pPr>
            <w:r>
              <w:rPr>
                <w:b/>
                <w:sz w:val="28"/>
                <w:szCs w:val="28"/>
                <w:lang w:val="uz-Cyrl-UZ"/>
              </w:rPr>
              <w:t xml:space="preserve">      </w:t>
            </w:r>
            <w:r w:rsidRPr="00506E90">
              <w:rPr>
                <w:sz w:val="28"/>
                <w:szCs w:val="28"/>
                <w:lang w:val="uz-Cyrl-UZ"/>
              </w:rPr>
              <w:t>ишлаб чиқиш ва тестлаш тизими</w:t>
            </w:r>
          </w:p>
          <w:p w:rsidR="00117511" w:rsidRPr="004879B7"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2A5A06">
              <w:rPr>
                <w:bCs/>
                <w:color w:val="000000"/>
                <w:sz w:val="28"/>
                <w:szCs w:val="28"/>
                <w:lang w:val="en-US"/>
              </w:rPr>
              <w:t>-</w:t>
            </w:r>
            <w:r w:rsidRPr="004879B7">
              <w:rPr>
                <w:sz w:val="28"/>
                <w:szCs w:val="28"/>
                <w:lang w:val="en-US"/>
              </w:rPr>
              <w:t xml:space="preserve"> test</w:t>
            </w:r>
            <w:r w:rsidRPr="00844AE4">
              <w:rPr>
                <w:sz w:val="28"/>
                <w:szCs w:val="28"/>
                <w:lang w:val="en-US"/>
              </w:rPr>
              <w:t>-</w:t>
            </w:r>
            <w:r w:rsidRPr="004879B7">
              <w:rPr>
                <w:sz w:val="28"/>
                <w:szCs w:val="28"/>
                <w:lang w:val="en-US"/>
              </w:rPr>
              <w:t>and</w:t>
            </w:r>
            <w:r w:rsidRPr="00844AE4">
              <w:rPr>
                <w:sz w:val="28"/>
                <w:szCs w:val="28"/>
                <w:lang w:val="en-US"/>
              </w:rPr>
              <w:t>-</w:t>
            </w:r>
            <w:r w:rsidRPr="004879B7">
              <w:rPr>
                <w:sz w:val="28"/>
                <w:szCs w:val="28"/>
                <w:lang w:val="en-US"/>
              </w:rPr>
              <w:t>development</w:t>
            </w:r>
            <w:r w:rsidRPr="00844AE4">
              <w:rPr>
                <w:sz w:val="28"/>
                <w:szCs w:val="28"/>
                <w:lang w:val="en-US"/>
              </w:rPr>
              <w:t xml:space="preserve"> </w:t>
            </w:r>
            <w:r>
              <w:rPr>
                <w:sz w:val="28"/>
                <w:szCs w:val="28"/>
                <w:lang w:val="en-US"/>
              </w:rPr>
              <w:br/>
            </w:r>
            <w:r w:rsidRPr="004879B7">
              <w:rPr>
                <w:sz w:val="28"/>
                <w:szCs w:val="28"/>
                <w:lang w:val="en-US"/>
              </w:rPr>
              <w:t>system</w:t>
            </w:r>
            <w:r w:rsidRPr="00844AE4">
              <w:rPr>
                <w:sz w:val="28"/>
                <w:szCs w:val="28"/>
                <w:lang w:val="en-US"/>
              </w:rPr>
              <w:t xml:space="preserve">  </w:t>
            </w:r>
          </w:p>
          <w:p w:rsidR="00117511" w:rsidRPr="004879B7"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Комплекс средств и программ для разработки и проверки правильности работы электронных устройств.</w:t>
            </w:r>
          </w:p>
          <w:p w:rsidR="00117511" w:rsidRPr="00DE4857" w:rsidRDefault="00117511" w:rsidP="003A7C3D">
            <w:pPr>
              <w:tabs>
                <w:tab w:val="left" w:pos="4320"/>
                <w:tab w:val="left" w:pos="4500"/>
              </w:tabs>
              <w:jc w:val="both"/>
              <w:rPr>
                <w:sz w:val="28"/>
                <w:szCs w:val="28"/>
              </w:rPr>
            </w:pPr>
          </w:p>
          <w:p w:rsidR="00117511" w:rsidRPr="001B0EA6" w:rsidRDefault="00117511" w:rsidP="003A7C3D">
            <w:pPr>
              <w:tabs>
                <w:tab w:val="left" w:pos="4320"/>
                <w:tab w:val="left" w:pos="4500"/>
              </w:tabs>
              <w:jc w:val="both"/>
              <w:rPr>
                <w:sz w:val="28"/>
                <w:szCs w:val="28"/>
                <w:lang w:val="en-US"/>
              </w:rPr>
            </w:pPr>
            <w:r>
              <w:rPr>
                <w:sz w:val="28"/>
                <w:szCs w:val="28"/>
                <w:lang w:val="uz-Cyrl-UZ"/>
              </w:rPr>
              <w:t>Elektron</w:t>
            </w:r>
            <w:r w:rsidRPr="00506E90">
              <w:rPr>
                <w:sz w:val="28"/>
                <w:szCs w:val="28"/>
                <w:lang w:val="uz-Cyrl-UZ"/>
              </w:rPr>
              <w:t xml:space="preserve"> </w:t>
            </w:r>
            <w:r>
              <w:rPr>
                <w:sz w:val="28"/>
                <w:szCs w:val="28"/>
                <w:lang w:val="uz-Cyrl-UZ"/>
              </w:rPr>
              <w:t>qurilmalarni</w:t>
            </w:r>
            <w:r w:rsidRPr="00506E90">
              <w:rPr>
                <w:sz w:val="28"/>
                <w:szCs w:val="28"/>
                <w:lang w:val="uz-Cyrl-UZ"/>
              </w:rPr>
              <w:t xml:space="preserve"> </w:t>
            </w:r>
            <w:r>
              <w:rPr>
                <w:sz w:val="28"/>
                <w:szCs w:val="28"/>
                <w:lang w:val="uz-Cyrl-UZ"/>
              </w:rPr>
              <w:t>ishlab</w:t>
            </w:r>
            <w:r w:rsidRPr="00506E90">
              <w:rPr>
                <w:sz w:val="28"/>
                <w:szCs w:val="28"/>
                <w:lang w:val="uz-Cyrl-UZ"/>
              </w:rPr>
              <w:t xml:space="preserve"> </w:t>
            </w:r>
            <w:r>
              <w:rPr>
                <w:sz w:val="28"/>
                <w:szCs w:val="28"/>
                <w:lang w:val="uz-Cyrl-UZ"/>
              </w:rPr>
              <w:t>chiqish</w:t>
            </w:r>
            <w:r w:rsidRPr="00506E90">
              <w:rPr>
                <w:sz w:val="28"/>
                <w:szCs w:val="28"/>
                <w:lang w:val="uz-Cyrl-UZ"/>
              </w:rPr>
              <w:t xml:space="preserve"> </w:t>
            </w:r>
            <w:r>
              <w:rPr>
                <w:sz w:val="28"/>
                <w:szCs w:val="28"/>
                <w:lang w:val="uz-Cyrl-UZ"/>
              </w:rPr>
              <w:t>va</w:t>
            </w:r>
            <w:r w:rsidRPr="00506E90">
              <w:rPr>
                <w:sz w:val="28"/>
                <w:szCs w:val="28"/>
                <w:lang w:val="uz-Cyrl-UZ"/>
              </w:rPr>
              <w:t xml:space="preserve"> </w:t>
            </w:r>
            <w:r>
              <w:rPr>
                <w:sz w:val="28"/>
                <w:szCs w:val="28"/>
                <w:lang w:val="uz-Cyrl-UZ"/>
              </w:rPr>
              <w:t>to‘g‘ri</w:t>
            </w:r>
            <w:r w:rsidRPr="00506E90">
              <w:rPr>
                <w:sz w:val="28"/>
                <w:szCs w:val="28"/>
                <w:lang w:val="uz-Cyrl-UZ"/>
              </w:rPr>
              <w:t xml:space="preserve"> </w:t>
            </w:r>
            <w:r>
              <w:rPr>
                <w:sz w:val="28"/>
                <w:szCs w:val="28"/>
                <w:lang w:val="uz-Cyrl-UZ"/>
              </w:rPr>
              <w:t>ishlashini</w:t>
            </w:r>
            <w:r w:rsidRPr="00506E90">
              <w:rPr>
                <w:sz w:val="28"/>
                <w:szCs w:val="28"/>
                <w:lang w:val="uz-Cyrl-UZ"/>
              </w:rPr>
              <w:t xml:space="preserve"> </w:t>
            </w:r>
            <w:r>
              <w:rPr>
                <w:sz w:val="28"/>
                <w:szCs w:val="28"/>
                <w:lang w:val="uz-Cyrl-UZ"/>
              </w:rPr>
              <w:t>tekshirish</w:t>
            </w:r>
            <w:r w:rsidRPr="00506E90">
              <w:rPr>
                <w:sz w:val="28"/>
                <w:szCs w:val="28"/>
                <w:lang w:val="uz-Cyrl-UZ"/>
              </w:rPr>
              <w:t xml:space="preserve"> </w:t>
            </w:r>
            <w:r>
              <w:rPr>
                <w:sz w:val="28"/>
                <w:szCs w:val="28"/>
                <w:lang w:val="uz-Cyrl-UZ"/>
              </w:rPr>
              <w:t>uchun</w:t>
            </w:r>
            <w:r w:rsidRPr="00506E90">
              <w:rPr>
                <w:sz w:val="28"/>
                <w:szCs w:val="28"/>
                <w:lang w:val="uz-Cyrl-UZ"/>
              </w:rPr>
              <w:t xml:space="preserve"> </w:t>
            </w:r>
            <w:r>
              <w:rPr>
                <w:sz w:val="28"/>
                <w:szCs w:val="28"/>
                <w:lang w:val="uz-Cyrl-UZ"/>
              </w:rPr>
              <w:t>mo‘ljallangan</w:t>
            </w:r>
            <w:r w:rsidRPr="00506E90">
              <w:rPr>
                <w:sz w:val="28"/>
                <w:szCs w:val="28"/>
                <w:lang w:val="uz-Cyrl-UZ"/>
              </w:rPr>
              <w:t xml:space="preserve"> </w:t>
            </w:r>
            <w:r>
              <w:rPr>
                <w:sz w:val="28"/>
                <w:szCs w:val="28"/>
                <w:lang w:val="uz-Cyrl-UZ"/>
              </w:rPr>
              <w:t>dastur-lar</w:t>
            </w:r>
            <w:r w:rsidRPr="00506E90">
              <w:rPr>
                <w:sz w:val="28"/>
                <w:szCs w:val="28"/>
                <w:lang w:val="uz-Cyrl-UZ"/>
              </w:rPr>
              <w:t xml:space="preserve"> </w:t>
            </w:r>
            <w:r>
              <w:rPr>
                <w:sz w:val="28"/>
                <w:szCs w:val="28"/>
                <w:lang w:val="uz-Cyrl-UZ"/>
              </w:rPr>
              <w:t>hamda</w:t>
            </w:r>
            <w:r w:rsidRPr="00506E90">
              <w:rPr>
                <w:sz w:val="28"/>
                <w:szCs w:val="28"/>
                <w:lang w:val="uz-Cyrl-UZ"/>
              </w:rPr>
              <w:t xml:space="preserve"> </w:t>
            </w:r>
            <w:r>
              <w:rPr>
                <w:sz w:val="28"/>
                <w:szCs w:val="28"/>
                <w:lang w:val="uz-Cyrl-UZ"/>
              </w:rPr>
              <w:t>vositalar</w:t>
            </w:r>
            <w:r w:rsidRPr="00506E90">
              <w:rPr>
                <w:sz w:val="28"/>
                <w:szCs w:val="28"/>
                <w:lang w:val="uz-Cyrl-UZ"/>
              </w:rPr>
              <w:t xml:space="preserve"> </w:t>
            </w:r>
            <w:r>
              <w:rPr>
                <w:sz w:val="28"/>
                <w:szCs w:val="28"/>
                <w:lang w:val="uz-Cyrl-UZ"/>
              </w:rPr>
              <w:t>kompleksi</w:t>
            </w:r>
            <w:r w:rsidRPr="00506E90">
              <w:rPr>
                <w:sz w:val="28"/>
                <w:szCs w:val="28"/>
                <w:lang w:val="uz-Cyrl-UZ"/>
              </w:rPr>
              <w:t>.</w:t>
            </w:r>
          </w:p>
          <w:p w:rsidR="00117511" w:rsidRPr="001B0EA6" w:rsidRDefault="00117511" w:rsidP="003A7C3D">
            <w:pPr>
              <w:tabs>
                <w:tab w:val="left" w:pos="4320"/>
                <w:tab w:val="left" w:pos="4500"/>
              </w:tabs>
              <w:jc w:val="both"/>
              <w:rPr>
                <w:sz w:val="28"/>
                <w:szCs w:val="28"/>
                <w:lang w:val="en-US"/>
              </w:rPr>
            </w:pPr>
          </w:p>
          <w:p w:rsidR="00117511" w:rsidRPr="00506E90" w:rsidRDefault="00117511" w:rsidP="003A7C3D">
            <w:pPr>
              <w:tabs>
                <w:tab w:val="left" w:pos="4320"/>
                <w:tab w:val="left" w:pos="4500"/>
              </w:tabs>
              <w:jc w:val="both"/>
              <w:rPr>
                <w:sz w:val="28"/>
                <w:szCs w:val="28"/>
                <w:lang w:val="uz-Cyrl-UZ"/>
              </w:rPr>
            </w:pPr>
            <w:r w:rsidRPr="00506E90">
              <w:rPr>
                <w:sz w:val="28"/>
                <w:szCs w:val="28"/>
                <w:lang w:val="uz-Cyrl-UZ"/>
              </w:rPr>
              <w:t>Электрон қурилмаларни ишлаб чиқиш ва тўғри ишлашини текшириш учун мўлжал</w:t>
            </w:r>
            <w:r>
              <w:rPr>
                <w:sz w:val="28"/>
                <w:szCs w:val="28"/>
                <w:lang w:val="uz-Cyrl-UZ"/>
              </w:rPr>
              <w:t>-</w:t>
            </w:r>
            <w:r w:rsidRPr="00506E90">
              <w:rPr>
                <w:sz w:val="28"/>
                <w:szCs w:val="28"/>
                <w:lang w:val="uz-Cyrl-UZ"/>
              </w:rPr>
              <w:t>ланган дастурлар ҳамда воситалар комп</w:t>
            </w:r>
            <w:r>
              <w:rPr>
                <w:sz w:val="28"/>
                <w:szCs w:val="28"/>
                <w:lang w:val="uz-Cyrl-UZ"/>
              </w:rPr>
              <w:t>-</w:t>
            </w:r>
            <w:r w:rsidRPr="00506E90">
              <w:rPr>
                <w:sz w:val="28"/>
                <w:szCs w:val="28"/>
                <w:lang w:val="uz-Cyrl-UZ"/>
              </w:rPr>
              <w:t>лекси.</w:t>
            </w:r>
          </w:p>
        </w:tc>
      </w:tr>
      <w:tr w:rsidR="00117511" w:rsidRPr="00331BFC">
        <w:trPr>
          <w:tblCellSpacing w:w="0" w:type="dxa"/>
          <w:jc w:val="center"/>
        </w:trPr>
        <w:tc>
          <w:tcPr>
            <w:tcW w:w="2079" w:type="pct"/>
          </w:tcPr>
          <w:p w:rsidR="00117511" w:rsidRPr="0065320F" w:rsidRDefault="00117511" w:rsidP="003A7C3D">
            <w:pPr>
              <w:tabs>
                <w:tab w:val="left" w:pos="4320"/>
                <w:tab w:val="left" w:pos="4500"/>
              </w:tabs>
              <w:rPr>
                <w:b/>
                <w:sz w:val="28"/>
                <w:szCs w:val="28"/>
                <w:lang w:val="uz-Cyrl-UZ"/>
              </w:rPr>
            </w:pPr>
            <w:r w:rsidRPr="00844AE4">
              <w:rPr>
                <w:b/>
                <w:sz w:val="28"/>
                <w:szCs w:val="28"/>
                <w:lang w:val="uz-Cyrl-UZ"/>
              </w:rPr>
              <w:t xml:space="preserve">Система обнаружения атак </w:t>
            </w:r>
          </w:p>
          <w:p w:rsidR="00117511" w:rsidRPr="00035C59" w:rsidRDefault="00117511" w:rsidP="003A7C3D">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Pr>
                <w:sz w:val="28"/>
                <w:szCs w:val="28"/>
                <w:lang w:val="uz-Cyrl-UZ"/>
              </w:rPr>
              <w:t>hujumlarni</w:t>
            </w:r>
            <w:r w:rsidRPr="004B2E37">
              <w:rPr>
                <w:sz w:val="28"/>
                <w:szCs w:val="28"/>
                <w:lang w:val="uz-Cyrl-UZ"/>
              </w:rPr>
              <w:t xml:space="preserve"> </w:t>
            </w:r>
            <w:r>
              <w:rPr>
                <w:sz w:val="28"/>
                <w:szCs w:val="28"/>
                <w:lang w:val="uz-Cyrl-UZ"/>
              </w:rPr>
              <w:t>aniqlash</w:t>
            </w:r>
            <w:r w:rsidRPr="004B2E37">
              <w:rPr>
                <w:sz w:val="28"/>
                <w:szCs w:val="28"/>
                <w:lang w:val="uz-Cyrl-UZ"/>
              </w:rPr>
              <w:t xml:space="preserve"> </w:t>
            </w:r>
            <w:r>
              <w:rPr>
                <w:sz w:val="28"/>
                <w:szCs w:val="28"/>
                <w:lang w:val="uz-Cyrl-UZ"/>
              </w:rPr>
              <w:t>tizimi</w:t>
            </w:r>
          </w:p>
          <w:p w:rsidR="00117511" w:rsidRDefault="00117511" w:rsidP="003A7C3D">
            <w:pPr>
              <w:tabs>
                <w:tab w:val="left" w:pos="4320"/>
                <w:tab w:val="left" w:pos="4500"/>
              </w:tabs>
              <w:rPr>
                <w:sz w:val="28"/>
                <w:szCs w:val="28"/>
                <w:lang w:val="en-US"/>
              </w:rPr>
            </w:pPr>
            <w:r>
              <w:rPr>
                <w:sz w:val="28"/>
                <w:szCs w:val="28"/>
                <w:lang w:val="uz-Cyrl-UZ"/>
              </w:rPr>
              <w:t xml:space="preserve">       </w:t>
            </w:r>
            <w:r w:rsidRPr="004B2E37">
              <w:rPr>
                <w:sz w:val="28"/>
                <w:szCs w:val="28"/>
                <w:lang w:val="uz-Cyrl-UZ"/>
              </w:rPr>
              <w:t>ҳужумларни аниқлаш тизими</w:t>
            </w:r>
          </w:p>
          <w:p w:rsidR="00117511" w:rsidRPr="0065320F" w:rsidRDefault="00117511" w:rsidP="003A7C3D">
            <w:pPr>
              <w:tabs>
                <w:tab w:val="left" w:pos="4320"/>
                <w:tab w:val="left" w:pos="4500"/>
              </w:tabs>
              <w:rPr>
                <w:sz w:val="28"/>
                <w:szCs w:val="28"/>
                <w:lang w:val="uz-Cyrl-UZ"/>
              </w:rPr>
            </w:pPr>
            <w:r w:rsidRPr="00F93C90">
              <w:rPr>
                <w:b/>
                <w:sz w:val="28"/>
                <w:szCs w:val="28"/>
                <w:lang w:val="en-US"/>
              </w:rPr>
              <w:t xml:space="preserve">en </w:t>
            </w:r>
            <w:r w:rsidRPr="002A5A06">
              <w:rPr>
                <w:sz w:val="28"/>
                <w:szCs w:val="28"/>
                <w:lang w:val="en-US"/>
              </w:rPr>
              <w:t>-</w:t>
            </w:r>
            <w:r w:rsidRPr="0065320F">
              <w:rPr>
                <w:sz w:val="28"/>
                <w:szCs w:val="28"/>
                <w:lang w:val="en-US"/>
              </w:rPr>
              <w:t xml:space="preserve"> intrusion detection system</w:t>
            </w:r>
            <w:r w:rsidRPr="0065320F">
              <w:rPr>
                <w:sz w:val="28"/>
                <w:szCs w:val="28"/>
                <w:lang w:val="uz-Cyrl-UZ"/>
              </w:rPr>
              <w:t xml:space="preserve"> </w:t>
            </w:r>
          </w:p>
          <w:p w:rsidR="00117511" w:rsidRPr="00F93C90"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sidRPr="00455085">
              <w:rPr>
                <w:sz w:val="28"/>
                <w:szCs w:val="28"/>
              </w:rPr>
              <w:t>Различные аппаратные и программные</w:t>
            </w:r>
            <w:r>
              <w:rPr>
                <w:sz w:val="28"/>
                <w:szCs w:val="28"/>
              </w:rPr>
              <w:t xml:space="preserve"> средства, служащие для выявления атак на компьютерные системы. Используются совместно с сетевыми экранами.</w:t>
            </w:r>
          </w:p>
          <w:p w:rsidR="00117511" w:rsidRPr="00DE4857" w:rsidRDefault="00117511" w:rsidP="003A7C3D">
            <w:pPr>
              <w:tabs>
                <w:tab w:val="left" w:pos="4320"/>
                <w:tab w:val="left" w:pos="4500"/>
              </w:tabs>
              <w:jc w:val="both"/>
              <w:rPr>
                <w:sz w:val="28"/>
                <w:szCs w:val="28"/>
              </w:rPr>
            </w:pPr>
          </w:p>
          <w:p w:rsidR="00117511" w:rsidRPr="00DE4857" w:rsidRDefault="00117511" w:rsidP="003A7C3D">
            <w:pPr>
              <w:tabs>
                <w:tab w:val="left" w:pos="4320"/>
                <w:tab w:val="left" w:pos="4500"/>
              </w:tabs>
              <w:jc w:val="both"/>
              <w:rPr>
                <w:sz w:val="28"/>
                <w:szCs w:val="28"/>
                <w:lang w:val="uz-Cyrl-UZ"/>
              </w:rPr>
            </w:pPr>
            <w:r>
              <w:rPr>
                <w:sz w:val="28"/>
                <w:szCs w:val="28"/>
                <w:lang w:val="uz-Cyrl-UZ"/>
              </w:rPr>
              <w:t>Kompyuter</w:t>
            </w:r>
            <w:r w:rsidRPr="00241D75">
              <w:rPr>
                <w:sz w:val="28"/>
                <w:szCs w:val="28"/>
                <w:lang w:val="uz-Cyrl-UZ"/>
              </w:rPr>
              <w:t xml:space="preserve"> </w:t>
            </w:r>
            <w:r>
              <w:rPr>
                <w:sz w:val="28"/>
                <w:szCs w:val="28"/>
                <w:lang w:val="uz-Cyrl-UZ"/>
              </w:rPr>
              <w:t>tizimlariga</w:t>
            </w:r>
            <w:r w:rsidRPr="00241D75">
              <w:rPr>
                <w:sz w:val="28"/>
                <w:szCs w:val="28"/>
                <w:lang w:val="uz-Cyrl-UZ"/>
              </w:rPr>
              <w:t xml:space="preserve"> </w:t>
            </w:r>
            <w:r>
              <w:rPr>
                <w:sz w:val="28"/>
                <w:szCs w:val="28"/>
                <w:lang w:val="uz-Cyrl-UZ"/>
              </w:rPr>
              <w:t>bo‘ladigan</w:t>
            </w:r>
            <w:r w:rsidRPr="00241D75">
              <w:rPr>
                <w:sz w:val="28"/>
                <w:szCs w:val="28"/>
                <w:lang w:val="uz-Cyrl-UZ"/>
              </w:rPr>
              <w:t xml:space="preserve"> </w:t>
            </w:r>
            <w:r>
              <w:rPr>
                <w:sz w:val="28"/>
                <w:szCs w:val="28"/>
                <w:lang w:val="uz-Cyrl-UZ"/>
              </w:rPr>
              <w:t>hujumlarni</w:t>
            </w:r>
            <w:r w:rsidRPr="00241D75">
              <w:rPr>
                <w:sz w:val="28"/>
                <w:szCs w:val="28"/>
                <w:lang w:val="uz-Cyrl-UZ"/>
              </w:rPr>
              <w:t xml:space="preserve"> </w:t>
            </w:r>
            <w:r>
              <w:rPr>
                <w:sz w:val="28"/>
                <w:szCs w:val="28"/>
                <w:lang w:val="uz-Cyrl-UZ"/>
              </w:rPr>
              <w:t>aniqlash</w:t>
            </w:r>
            <w:r w:rsidRPr="00241D75">
              <w:rPr>
                <w:sz w:val="28"/>
                <w:szCs w:val="28"/>
                <w:lang w:val="uz-Cyrl-UZ"/>
              </w:rPr>
              <w:t xml:space="preserve"> </w:t>
            </w:r>
            <w:r>
              <w:rPr>
                <w:sz w:val="28"/>
                <w:szCs w:val="28"/>
                <w:lang w:val="uz-Cyrl-UZ"/>
              </w:rPr>
              <w:t>uchun</w:t>
            </w:r>
            <w:r w:rsidRPr="00241D75">
              <w:rPr>
                <w:sz w:val="28"/>
                <w:szCs w:val="28"/>
                <w:lang w:val="uz-Cyrl-UZ"/>
              </w:rPr>
              <w:t xml:space="preserve"> </w:t>
            </w:r>
            <w:r>
              <w:rPr>
                <w:sz w:val="28"/>
                <w:szCs w:val="28"/>
                <w:lang w:val="uz-Cyrl-UZ"/>
              </w:rPr>
              <w:t>xizmat</w:t>
            </w:r>
            <w:r w:rsidRPr="00241D75">
              <w:rPr>
                <w:sz w:val="28"/>
                <w:szCs w:val="28"/>
                <w:lang w:val="uz-Cyrl-UZ"/>
              </w:rPr>
              <w:t xml:space="preserve"> </w:t>
            </w:r>
            <w:r>
              <w:rPr>
                <w:sz w:val="28"/>
                <w:szCs w:val="28"/>
                <w:lang w:val="uz-Cyrl-UZ"/>
              </w:rPr>
              <w:t>qiladigan</w:t>
            </w:r>
            <w:r w:rsidRPr="00241D75">
              <w:rPr>
                <w:sz w:val="28"/>
                <w:szCs w:val="28"/>
                <w:lang w:val="uz-Cyrl-UZ"/>
              </w:rPr>
              <w:t xml:space="preserve"> </w:t>
            </w:r>
            <w:r>
              <w:rPr>
                <w:sz w:val="28"/>
                <w:szCs w:val="28"/>
                <w:lang w:val="uz-Cyrl-UZ"/>
              </w:rPr>
              <w:t>turli</w:t>
            </w:r>
            <w:r w:rsidRPr="00241D75">
              <w:rPr>
                <w:sz w:val="28"/>
                <w:szCs w:val="28"/>
                <w:lang w:val="uz-Cyrl-UZ"/>
              </w:rPr>
              <w:t xml:space="preserve"> </w:t>
            </w:r>
            <w:r>
              <w:rPr>
                <w:sz w:val="28"/>
                <w:szCs w:val="28"/>
                <w:lang w:val="uz-Cyrl-UZ"/>
              </w:rPr>
              <w:t>apparat</w:t>
            </w:r>
            <w:r w:rsidRPr="00241D75">
              <w:rPr>
                <w:sz w:val="28"/>
                <w:szCs w:val="28"/>
                <w:lang w:val="uz-Cyrl-UZ"/>
              </w:rPr>
              <w:t xml:space="preserve"> </w:t>
            </w:r>
            <w:r>
              <w:rPr>
                <w:sz w:val="28"/>
                <w:szCs w:val="28"/>
                <w:lang w:val="uz-Cyrl-UZ"/>
              </w:rPr>
              <w:t>va</w:t>
            </w:r>
            <w:r w:rsidRPr="00241D75">
              <w:rPr>
                <w:sz w:val="28"/>
                <w:szCs w:val="28"/>
                <w:lang w:val="uz-Cyrl-UZ"/>
              </w:rPr>
              <w:t xml:space="preserve"> </w:t>
            </w:r>
            <w:r>
              <w:rPr>
                <w:sz w:val="28"/>
                <w:szCs w:val="28"/>
                <w:lang w:val="uz-Cyrl-UZ"/>
              </w:rPr>
              <w:t>dasturiy</w:t>
            </w:r>
            <w:r w:rsidRPr="00241D75">
              <w:rPr>
                <w:sz w:val="28"/>
                <w:szCs w:val="28"/>
                <w:lang w:val="uz-Cyrl-UZ"/>
              </w:rPr>
              <w:t xml:space="preserve"> </w:t>
            </w:r>
            <w:r>
              <w:rPr>
                <w:sz w:val="28"/>
                <w:szCs w:val="28"/>
                <w:lang w:val="uz-Cyrl-UZ"/>
              </w:rPr>
              <w:t>vositalar</w:t>
            </w:r>
            <w:r w:rsidRPr="00241D75">
              <w:rPr>
                <w:sz w:val="28"/>
                <w:szCs w:val="28"/>
                <w:lang w:val="uz-Cyrl-UZ"/>
              </w:rPr>
              <w:t xml:space="preserve">. </w:t>
            </w:r>
            <w:r>
              <w:rPr>
                <w:sz w:val="28"/>
                <w:szCs w:val="28"/>
                <w:lang w:val="uz-Cyrl-UZ"/>
              </w:rPr>
              <w:t>Tarmoq</w:t>
            </w:r>
            <w:r w:rsidRPr="00241D75">
              <w:rPr>
                <w:sz w:val="28"/>
                <w:szCs w:val="28"/>
                <w:lang w:val="uz-Cyrl-UZ"/>
              </w:rPr>
              <w:t xml:space="preserve"> </w:t>
            </w:r>
            <w:r>
              <w:rPr>
                <w:sz w:val="28"/>
                <w:szCs w:val="28"/>
                <w:lang w:val="uz-Cyrl-UZ"/>
              </w:rPr>
              <w:t>ekranlari</w:t>
            </w:r>
            <w:r w:rsidRPr="00241D75">
              <w:rPr>
                <w:sz w:val="28"/>
                <w:szCs w:val="28"/>
                <w:lang w:val="uz-Cyrl-UZ"/>
              </w:rPr>
              <w:t xml:space="preserve"> </w:t>
            </w:r>
            <w:r>
              <w:rPr>
                <w:sz w:val="28"/>
                <w:szCs w:val="28"/>
                <w:lang w:val="uz-Cyrl-UZ"/>
              </w:rPr>
              <w:t>bilan</w:t>
            </w:r>
            <w:r w:rsidRPr="00241D75">
              <w:rPr>
                <w:sz w:val="28"/>
                <w:szCs w:val="28"/>
                <w:lang w:val="uz-Cyrl-UZ"/>
              </w:rPr>
              <w:t xml:space="preserve"> </w:t>
            </w:r>
            <w:r>
              <w:rPr>
                <w:sz w:val="28"/>
                <w:szCs w:val="28"/>
                <w:lang w:val="uz-Cyrl-UZ"/>
              </w:rPr>
              <w:t>birga</w:t>
            </w:r>
            <w:r w:rsidRPr="00241D75">
              <w:rPr>
                <w:sz w:val="28"/>
                <w:szCs w:val="28"/>
                <w:lang w:val="uz-Cyrl-UZ"/>
              </w:rPr>
              <w:t xml:space="preserve"> </w:t>
            </w:r>
            <w:r>
              <w:rPr>
                <w:sz w:val="28"/>
                <w:szCs w:val="28"/>
                <w:lang w:val="uz-Cyrl-UZ"/>
              </w:rPr>
              <w:t>foydalaniladi</w:t>
            </w:r>
            <w:r w:rsidRPr="00241D75">
              <w:rPr>
                <w:sz w:val="28"/>
                <w:szCs w:val="28"/>
                <w:lang w:val="uz-Cyrl-UZ"/>
              </w:rPr>
              <w:t>.</w:t>
            </w:r>
          </w:p>
          <w:p w:rsidR="00117511" w:rsidRPr="00ED7B70" w:rsidRDefault="00117511" w:rsidP="003A7C3D">
            <w:pPr>
              <w:tabs>
                <w:tab w:val="left" w:pos="4320"/>
                <w:tab w:val="left" w:pos="4500"/>
              </w:tabs>
              <w:jc w:val="both"/>
              <w:rPr>
                <w:sz w:val="28"/>
                <w:szCs w:val="28"/>
                <w:lang w:val="uz-Cyrl-UZ"/>
              </w:rPr>
            </w:pPr>
          </w:p>
          <w:p w:rsidR="00117511" w:rsidRPr="00331BFC" w:rsidRDefault="00117511" w:rsidP="003A7C3D">
            <w:pPr>
              <w:tabs>
                <w:tab w:val="left" w:pos="4320"/>
                <w:tab w:val="left" w:pos="4500"/>
              </w:tabs>
              <w:jc w:val="both"/>
              <w:rPr>
                <w:sz w:val="28"/>
                <w:szCs w:val="28"/>
                <w:lang w:val="uz-Cyrl-UZ"/>
              </w:rPr>
            </w:pPr>
            <w:r w:rsidRPr="00DE4857">
              <w:rPr>
                <w:sz w:val="28"/>
                <w:szCs w:val="28"/>
                <w:lang w:val="uz-Cyrl-UZ"/>
              </w:rPr>
              <w:t>Компьютер тизимларига бўладиган ҳужум</w:t>
            </w:r>
            <w:r>
              <w:rPr>
                <w:sz w:val="28"/>
                <w:szCs w:val="28"/>
                <w:lang w:val="uz-Cyrl-UZ"/>
              </w:rPr>
              <w:t>-</w:t>
            </w:r>
            <w:r w:rsidRPr="00DE4857">
              <w:rPr>
                <w:sz w:val="28"/>
                <w:szCs w:val="28"/>
                <w:lang w:val="uz-Cyrl-UZ"/>
              </w:rPr>
              <w:t xml:space="preserve">ларни аниқлаш учун хизмат қиладиган турли аппарат ва дастурий воситалар. </w:t>
            </w:r>
            <w:r w:rsidRPr="00331BFC">
              <w:rPr>
                <w:sz w:val="28"/>
                <w:szCs w:val="28"/>
                <w:lang w:val="uz-Cyrl-UZ"/>
              </w:rPr>
              <w:t>Тармоқ экранлари билан бирга фойдаланилади.</w:t>
            </w:r>
          </w:p>
        </w:tc>
      </w:tr>
      <w:tr w:rsidR="00117511" w:rsidRPr="00331BFC">
        <w:trPr>
          <w:tblCellSpacing w:w="0" w:type="dxa"/>
          <w:jc w:val="center"/>
        </w:trPr>
        <w:tc>
          <w:tcPr>
            <w:tcW w:w="2079" w:type="pct"/>
          </w:tcPr>
          <w:p w:rsidR="00117511" w:rsidRPr="0051450D" w:rsidRDefault="00117511" w:rsidP="004119F0">
            <w:pPr>
              <w:tabs>
                <w:tab w:val="left" w:pos="4320"/>
                <w:tab w:val="left" w:pos="4500"/>
              </w:tabs>
              <w:rPr>
                <w:b/>
                <w:sz w:val="28"/>
                <w:szCs w:val="28"/>
                <w:lang w:val="uz-Cyrl-UZ"/>
              </w:rPr>
            </w:pPr>
            <w:r w:rsidRPr="00937CDC">
              <w:rPr>
                <w:b/>
                <w:sz w:val="28"/>
                <w:szCs w:val="28"/>
                <w:lang w:val="uz-Cyrl-UZ"/>
              </w:rPr>
              <w:t xml:space="preserve">Система, основанная </w:t>
            </w:r>
            <w:r w:rsidRPr="00937CDC">
              <w:rPr>
                <w:b/>
                <w:sz w:val="28"/>
                <w:szCs w:val="28"/>
                <w:lang w:val="uz-Cyrl-UZ"/>
              </w:rPr>
              <w:br/>
              <w:t>на знаниях</w:t>
            </w:r>
          </w:p>
          <w:p w:rsidR="00117511" w:rsidRPr="00D550AA" w:rsidRDefault="00117511" w:rsidP="004119F0">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Pr>
                <w:sz w:val="28"/>
                <w:szCs w:val="28"/>
                <w:lang w:val="uz-Cyrl-UZ"/>
              </w:rPr>
              <w:t>bilimlarga</w:t>
            </w:r>
            <w:r w:rsidRPr="00E942DE">
              <w:rPr>
                <w:sz w:val="28"/>
                <w:szCs w:val="28"/>
                <w:lang w:val="uz-Cyrl-UZ"/>
              </w:rPr>
              <w:t xml:space="preserve"> </w:t>
            </w:r>
            <w:r>
              <w:rPr>
                <w:sz w:val="28"/>
                <w:szCs w:val="28"/>
                <w:lang w:val="uz-Cyrl-UZ"/>
              </w:rPr>
              <w:t>tayanadigan</w:t>
            </w:r>
            <w:r w:rsidRPr="00E942DE">
              <w:rPr>
                <w:sz w:val="28"/>
                <w:szCs w:val="28"/>
                <w:lang w:val="uz-Cyrl-UZ"/>
              </w:rPr>
              <w:t xml:space="preserve"> </w:t>
            </w:r>
            <w:r>
              <w:rPr>
                <w:sz w:val="28"/>
                <w:szCs w:val="28"/>
                <w:lang w:val="uz-Cyrl-UZ"/>
              </w:rPr>
              <w:t>tizim</w:t>
            </w:r>
          </w:p>
          <w:p w:rsidR="00117511" w:rsidRPr="00937CDC" w:rsidRDefault="00117511" w:rsidP="004119F0">
            <w:pPr>
              <w:tabs>
                <w:tab w:val="left" w:pos="4320"/>
                <w:tab w:val="left" w:pos="4500"/>
              </w:tabs>
              <w:rPr>
                <w:sz w:val="28"/>
                <w:szCs w:val="28"/>
                <w:lang w:val="uz-Cyrl-UZ"/>
              </w:rPr>
            </w:pPr>
            <w:r w:rsidRPr="00D550AA">
              <w:rPr>
                <w:sz w:val="28"/>
                <w:szCs w:val="28"/>
                <w:lang w:val="uz-Cyrl-UZ"/>
              </w:rPr>
              <w:t xml:space="preserve">    </w:t>
            </w:r>
            <w:r w:rsidRPr="00E942DE">
              <w:rPr>
                <w:sz w:val="28"/>
                <w:szCs w:val="28"/>
                <w:lang w:val="uz-Cyrl-UZ"/>
              </w:rPr>
              <w:t xml:space="preserve"> </w:t>
            </w:r>
            <w:r w:rsidRPr="00937CDC">
              <w:rPr>
                <w:sz w:val="28"/>
                <w:szCs w:val="28"/>
                <w:lang w:val="uz-Cyrl-UZ"/>
              </w:rPr>
              <w:t xml:space="preserve"> </w:t>
            </w:r>
            <w:r w:rsidRPr="00E942DE">
              <w:rPr>
                <w:sz w:val="28"/>
                <w:szCs w:val="28"/>
                <w:lang w:val="uz-Cyrl-UZ"/>
              </w:rPr>
              <w:t xml:space="preserve"> билимларга таянадиган тизим</w:t>
            </w:r>
          </w:p>
          <w:p w:rsidR="00117511" w:rsidRPr="00937CDC" w:rsidRDefault="00117511" w:rsidP="004119F0">
            <w:pPr>
              <w:tabs>
                <w:tab w:val="left" w:pos="4320"/>
                <w:tab w:val="left" w:pos="4500"/>
              </w:tabs>
              <w:rPr>
                <w:sz w:val="28"/>
                <w:szCs w:val="28"/>
                <w:lang w:val="uz-Cyrl-UZ"/>
              </w:rPr>
            </w:pPr>
            <w:r w:rsidRPr="00937CDC">
              <w:rPr>
                <w:b/>
                <w:sz w:val="28"/>
                <w:szCs w:val="28"/>
                <w:lang w:val="uz-Cyrl-UZ"/>
              </w:rPr>
              <w:t xml:space="preserve">en </w:t>
            </w:r>
            <w:r w:rsidRPr="00C5420D">
              <w:rPr>
                <w:sz w:val="28"/>
                <w:szCs w:val="28"/>
                <w:lang w:val="uz-Cyrl-UZ"/>
              </w:rPr>
              <w:t>-</w:t>
            </w:r>
            <w:r w:rsidRPr="00937CDC">
              <w:rPr>
                <w:sz w:val="28"/>
                <w:szCs w:val="28"/>
                <w:lang w:val="uz-Cyrl-UZ"/>
              </w:rPr>
              <w:t xml:space="preserve"> knowledge-based system </w:t>
            </w:r>
          </w:p>
        </w:tc>
        <w:tc>
          <w:tcPr>
            <w:tcW w:w="2921" w:type="pct"/>
          </w:tcPr>
          <w:p w:rsidR="00117511" w:rsidRDefault="00117511" w:rsidP="004119F0">
            <w:pPr>
              <w:tabs>
                <w:tab w:val="left" w:pos="4320"/>
                <w:tab w:val="left" w:pos="4500"/>
              </w:tabs>
              <w:jc w:val="both"/>
              <w:rPr>
                <w:sz w:val="28"/>
                <w:szCs w:val="28"/>
                <w:lang w:val="uz-Cyrl-UZ"/>
              </w:rPr>
            </w:pPr>
            <w:r w:rsidRPr="00937CDC">
              <w:rPr>
                <w:sz w:val="28"/>
                <w:szCs w:val="28"/>
                <w:lang w:val="uz-Cyrl-UZ"/>
              </w:rPr>
              <w:t>Интеллектуальные системы, основанные на опытных знаниях экспертов.</w:t>
            </w:r>
          </w:p>
          <w:p w:rsidR="00117511" w:rsidRPr="00ED7B70" w:rsidRDefault="00117511" w:rsidP="004119F0">
            <w:pPr>
              <w:tabs>
                <w:tab w:val="left" w:pos="4320"/>
                <w:tab w:val="left" w:pos="4500"/>
              </w:tabs>
              <w:jc w:val="both"/>
              <w:rPr>
                <w:sz w:val="28"/>
                <w:szCs w:val="28"/>
                <w:lang w:val="uz-Cyrl-UZ"/>
              </w:rPr>
            </w:pPr>
          </w:p>
          <w:p w:rsidR="00117511" w:rsidRDefault="00117511" w:rsidP="004119F0">
            <w:pPr>
              <w:tabs>
                <w:tab w:val="left" w:pos="4320"/>
                <w:tab w:val="left" w:pos="4500"/>
              </w:tabs>
              <w:jc w:val="both"/>
              <w:rPr>
                <w:sz w:val="28"/>
                <w:szCs w:val="28"/>
                <w:lang w:val="en-US"/>
              </w:rPr>
            </w:pPr>
            <w:r w:rsidRPr="00937CDC">
              <w:rPr>
                <w:sz w:val="28"/>
                <w:szCs w:val="28"/>
                <w:lang w:val="uz-Cyrl-UZ"/>
              </w:rPr>
              <w:t xml:space="preserve">Ekspertlarning tajribadan olingan bilimlariga </w:t>
            </w:r>
            <w:r>
              <w:rPr>
                <w:sz w:val="28"/>
                <w:szCs w:val="28"/>
                <w:lang w:val="en-US"/>
              </w:rPr>
              <w:br/>
            </w:r>
            <w:r w:rsidRPr="00937CDC">
              <w:rPr>
                <w:sz w:val="28"/>
                <w:szCs w:val="28"/>
                <w:lang w:val="uz-Cyrl-UZ"/>
              </w:rPr>
              <w:t>tayanadigan i</w:t>
            </w:r>
            <w:r w:rsidRPr="0099137E">
              <w:rPr>
                <w:sz w:val="28"/>
                <w:szCs w:val="28"/>
                <w:lang w:val="en-US"/>
              </w:rPr>
              <w:t>ntellektual tizimlar.</w:t>
            </w:r>
          </w:p>
          <w:p w:rsidR="00117511" w:rsidRPr="00ED7B70" w:rsidRDefault="00117511" w:rsidP="004119F0">
            <w:pPr>
              <w:tabs>
                <w:tab w:val="left" w:pos="4320"/>
                <w:tab w:val="left" w:pos="4500"/>
              </w:tabs>
              <w:jc w:val="both"/>
              <w:rPr>
                <w:sz w:val="28"/>
                <w:szCs w:val="28"/>
                <w:lang w:val="en-US"/>
              </w:rPr>
            </w:pPr>
          </w:p>
          <w:p w:rsidR="00117511" w:rsidRPr="00E942DE" w:rsidRDefault="00117511" w:rsidP="004119F0">
            <w:pPr>
              <w:tabs>
                <w:tab w:val="left" w:pos="4320"/>
                <w:tab w:val="left" w:pos="4500"/>
              </w:tabs>
              <w:jc w:val="both"/>
              <w:rPr>
                <w:sz w:val="28"/>
                <w:szCs w:val="28"/>
              </w:rPr>
            </w:pPr>
            <w:r>
              <w:rPr>
                <w:sz w:val="28"/>
                <w:szCs w:val="28"/>
              </w:rPr>
              <w:t>Экспертларнинг тажрибадан олинган билимларига таянадиган интеллектуал тизимлар</w:t>
            </w:r>
            <w:r w:rsidRPr="001F4468">
              <w:rPr>
                <w:sz w:val="28"/>
                <w:szCs w:val="28"/>
              </w:rPr>
              <w:t>.</w:t>
            </w:r>
            <w:r>
              <w:rPr>
                <w:sz w:val="28"/>
                <w:szCs w:val="28"/>
              </w:rPr>
              <w:t xml:space="preserve"> </w:t>
            </w:r>
          </w:p>
        </w:tc>
      </w:tr>
      <w:tr w:rsidR="00117511" w:rsidRPr="00331BFC">
        <w:trPr>
          <w:tblCellSpacing w:w="0" w:type="dxa"/>
          <w:jc w:val="center"/>
        </w:trPr>
        <w:tc>
          <w:tcPr>
            <w:tcW w:w="2079" w:type="pct"/>
          </w:tcPr>
          <w:p w:rsidR="00117511" w:rsidRPr="005B5ED5" w:rsidRDefault="00117511" w:rsidP="004119F0">
            <w:pPr>
              <w:tabs>
                <w:tab w:val="left" w:pos="4320"/>
                <w:tab w:val="left" w:pos="4500"/>
              </w:tabs>
              <w:rPr>
                <w:b/>
                <w:sz w:val="28"/>
                <w:szCs w:val="28"/>
                <w:lang w:val="uz-Cyrl-UZ"/>
              </w:rPr>
            </w:pPr>
            <w:r w:rsidRPr="005B5ED5">
              <w:rPr>
                <w:b/>
                <w:bCs/>
                <w:sz w:val="28"/>
                <w:szCs w:val="28"/>
                <w:lang w:val="uz-Cyrl-UZ"/>
              </w:rPr>
              <w:t xml:space="preserve">Система/подсистема </w:t>
            </w:r>
            <w:r w:rsidRPr="005B5ED5">
              <w:rPr>
                <w:b/>
                <w:bCs/>
                <w:sz w:val="28"/>
                <w:szCs w:val="28"/>
                <w:lang w:val="uz-Cyrl-UZ"/>
              </w:rPr>
              <w:br/>
              <w:t>архивации</w:t>
            </w:r>
          </w:p>
          <w:p w:rsidR="00117511" w:rsidRDefault="00117511" w:rsidP="004119F0">
            <w:pPr>
              <w:tabs>
                <w:tab w:val="left" w:pos="4320"/>
                <w:tab w:val="left" w:pos="4500"/>
              </w:tabs>
              <w:rPr>
                <w:sz w:val="28"/>
                <w:szCs w:val="28"/>
                <w:lang w:val="uz-Cyrl-UZ"/>
              </w:rPr>
            </w:pPr>
            <w:r w:rsidRPr="005B5ED5">
              <w:rPr>
                <w:b/>
                <w:sz w:val="28"/>
                <w:szCs w:val="28"/>
                <w:lang w:val="uz-Cyrl-UZ"/>
              </w:rPr>
              <w:t xml:space="preserve">uz </w:t>
            </w:r>
            <w:r w:rsidRPr="005B5ED5">
              <w:rPr>
                <w:sz w:val="28"/>
                <w:szCs w:val="28"/>
                <w:lang w:val="uz-Cyrl-UZ"/>
              </w:rPr>
              <w:t>- arxivlash tizimi/kichik tizim</w:t>
            </w:r>
          </w:p>
          <w:p w:rsidR="00117511" w:rsidRPr="005B5ED5" w:rsidRDefault="00117511" w:rsidP="004119F0">
            <w:pPr>
              <w:tabs>
                <w:tab w:val="left" w:pos="4320"/>
                <w:tab w:val="left" w:pos="4500"/>
              </w:tabs>
              <w:rPr>
                <w:sz w:val="28"/>
                <w:szCs w:val="28"/>
                <w:lang w:val="uz-Cyrl-UZ"/>
              </w:rPr>
            </w:pPr>
            <w:r>
              <w:rPr>
                <w:b/>
                <w:sz w:val="28"/>
                <w:szCs w:val="28"/>
                <w:lang w:val="uz-Cyrl-UZ"/>
              </w:rPr>
              <w:t xml:space="preserve">      </w:t>
            </w:r>
            <w:r w:rsidRPr="004119F0">
              <w:rPr>
                <w:b/>
                <w:sz w:val="28"/>
                <w:szCs w:val="28"/>
                <w:lang w:val="uz-Cyrl-UZ"/>
              </w:rPr>
              <w:t xml:space="preserve"> </w:t>
            </w:r>
            <w:r w:rsidRPr="005B5ED5">
              <w:rPr>
                <w:sz w:val="28"/>
                <w:szCs w:val="28"/>
                <w:lang w:val="uz-Cyrl-UZ"/>
              </w:rPr>
              <w:t>архивлаш тизими/кичик тизим</w:t>
            </w:r>
          </w:p>
          <w:p w:rsidR="00117511" w:rsidRPr="005B5ED5" w:rsidRDefault="00117511" w:rsidP="004119F0">
            <w:pPr>
              <w:tabs>
                <w:tab w:val="left" w:pos="4320"/>
                <w:tab w:val="left" w:pos="4500"/>
              </w:tabs>
              <w:rPr>
                <w:bCs/>
                <w:sz w:val="28"/>
                <w:szCs w:val="28"/>
                <w:lang w:val="uz-Cyrl-UZ"/>
              </w:rPr>
            </w:pPr>
            <w:r w:rsidRPr="005B5ED5">
              <w:rPr>
                <w:b/>
                <w:sz w:val="28"/>
                <w:szCs w:val="28"/>
                <w:lang w:val="uz-Cyrl-UZ"/>
              </w:rPr>
              <w:t xml:space="preserve">en </w:t>
            </w:r>
            <w:r w:rsidRPr="001F4468">
              <w:rPr>
                <w:sz w:val="28"/>
                <w:szCs w:val="28"/>
                <w:lang w:val="uz-Cyrl-UZ"/>
              </w:rPr>
              <w:t>-</w:t>
            </w:r>
            <w:r w:rsidRPr="005B5ED5">
              <w:rPr>
                <w:b/>
                <w:sz w:val="28"/>
                <w:szCs w:val="28"/>
                <w:lang w:val="uz-Cyrl-UZ"/>
              </w:rPr>
              <w:t xml:space="preserve"> </w:t>
            </w:r>
            <w:r w:rsidRPr="004119F0">
              <w:rPr>
                <w:bCs/>
                <w:sz w:val="28"/>
                <w:szCs w:val="28"/>
                <w:lang w:val="uz-Cyrl-UZ"/>
              </w:rPr>
              <w:t>b</w:t>
            </w:r>
            <w:r w:rsidRPr="005B5ED5">
              <w:rPr>
                <w:bCs/>
                <w:sz w:val="28"/>
                <w:szCs w:val="28"/>
                <w:lang w:val="uz-Cyrl-UZ"/>
              </w:rPr>
              <w:t xml:space="preserve">ackup system </w:t>
            </w:r>
          </w:p>
          <w:p w:rsidR="00117511" w:rsidRPr="005B5ED5" w:rsidRDefault="00117511" w:rsidP="004119F0">
            <w:pPr>
              <w:tabs>
                <w:tab w:val="left" w:pos="4320"/>
                <w:tab w:val="left" w:pos="4500"/>
              </w:tabs>
              <w:rPr>
                <w:sz w:val="28"/>
                <w:szCs w:val="28"/>
                <w:lang w:val="uz-Cyrl-UZ"/>
              </w:rPr>
            </w:pPr>
          </w:p>
        </w:tc>
        <w:tc>
          <w:tcPr>
            <w:tcW w:w="2921" w:type="pct"/>
          </w:tcPr>
          <w:p w:rsidR="00117511" w:rsidRDefault="00117511" w:rsidP="004119F0">
            <w:pPr>
              <w:tabs>
                <w:tab w:val="left" w:pos="4320"/>
                <w:tab w:val="left" w:pos="4500"/>
              </w:tabs>
              <w:jc w:val="both"/>
              <w:rPr>
                <w:sz w:val="28"/>
                <w:szCs w:val="28"/>
                <w:lang w:val="uz-Cyrl-UZ"/>
              </w:rPr>
            </w:pPr>
            <w:r>
              <w:rPr>
                <w:sz w:val="28"/>
                <w:szCs w:val="28"/>
              </w:rPr>
              <w:t>Н</w:t>
            </w:r>
            <w:r>
              <w:rPr>
                <w:sz w:val="28"/>
                <w:szCs w:val="28"/>
                <w:lang w:val="uz-Cyrl-UZ"/>
              </w:rPr>
              <w:t>абор аппаратных и программных средств для выполнения процедур сохранения и восстановления файлов</w:t>
            </w:r>
            <w:r w:rsidRPr="00E47C30">
              <w:rPr>
                <w:sz w:val="28"/>
                <w:szCs w:val="28"/>
              </w:rPr>
              <w:t>.</w:t>
            </w:r>
          </w:p>
          <w:p w:rsidR="00117511" w:rsidRPr="00ED7B70" w:rsidRDefault="00117511" w:rsidP="004119F0">
            <w:pPr>
              <w:tabs>
                <w:tab w:val="left" w:pos="4320"/>
                <w:tab w:val="left" w:pos="4500"/>
              </w:tabs>
              <w:jc w:val="both"/>
              <w:rPr>
                <w:sz w:val="28"/>
                <w:szCs w:val="28"/>
              </w:rPr>
            </w:pPr>
          </w:p>
          <w:p w:rsidR="00117511" w:rsidRDefault="00117511" w:rsidP="004119F0">
            <w:pPr>
              <w:tabs>
                <w:tab w:val="left" w:pos="4320"/>
                <w:tab w:val="left" w:pos="4500"/>
              </w:tabs>
              <w:jc w:val="both"/>
              <w:rPr>
                <w:sz w:val="28"/>
                <w:szCs w:val="28"/>
                <w:lang w:val="en-US"/>
              </w:rPr>
            </w:pPr>
            <w:r>
              <w:rPr>
                <w:sz w:val="28"/>
                <w:szCs w:val="28"/>
                <w:lang w:val="uz-Cyrl-UZ"/>
              </w:rPr>
              <w:t>Fayllarni</w:t>
            </w:r>
            <w:r w:rsidRPr="00F92A36">
              <w:rPr>
                <w:sz w:val="28"/>
                <w:szCs w:val="28"/>
                <w:lang w:val="uz-Cyrl-UZ"/>
              </w:rPr>
              <w:t xml:space="preserve"> </w:t>
            </w:r>
            <w:r>
              <w:rPr>
                <w:sz w:val="28"/>
                <w:szCs w:val="28"/>
                <w:lang w:val="uz-Cyrl-UZ"/>
              </w:rPr>
              <w:t>saqlash</w:t>
            </w:r>
            <w:r w:rsidRPr="00F92A36">
              <w:rPr>
                <w:sz w:val="28"/>
                <w:szCs w:val="28"/>
                <w:lang w:val="uz-Cyrl-UZ"/>
              </w:rPr>
              <w:t xml:space="preserve"> </w:t>
            </w:r>
            <w:r>
              <w:rPr>
                <w:sz w:val="28"/>
                <w:szCs w:val="28"/>
                <w:lang w:val="uz-Cyrl-UZ"/>
              </w:rPr>
              <w:t>va tiklash protseduralarini bajarish uchun mo‘ljallangan apparat va dasturiy vositalar to‘plami.</w:t>
            </w:r>
          </w:p>
          <w:p w:rsidR="00117511" w:rsidRPr="00ED7B70" w:rsidRDefault="00117511" w:rsidP="004119F0">
            <w:pPr>
              <w:tabs>
                <w:tab w:val="left" w:pos="4320"/>
                <w:tab w:val="left" w:pos="4500"/>
              </w:tabs>
              <w:jc w:val="both"/>
              <w:rPr>
                <w:sz w:val="28"/>
                <w:szCs w:val="28"/>
                <w:lang w:val="en-US"/>
              </w:rPr>
            </w:pPr>
          </w:p>
          <w:p w:rsidR="00117511" w:rsidRDefault="00117511" w:rsidP="004119F0">
            <w:pPr>
              <w:tabs>
                <w:tab w:val="left" w:pos="4320"/>
                <w:tab w:val="left" w:pos="4500"/>
              </w:tabs>
              <w:jc w:val="both"/>
              <w:rPr>
                <w:sz w:val="28"/>
                <w:szCs w:val="28"/>
                <w:lang w:val="uz-Cyrl-UZ"/>
              </w:rPr>
            </w:pPr>
            <w:r w:rsidRPr="00F92A36">
              <w:rPr>
                <w:sz w:val="28"/>
                <w:szCs w:val="28"/>
                <w:lang w:val="uz-Cyrl-UZ"/>
              </w:rPr>
              <w:t>Файлларни сақлаш ва</w:t>
            </w:r>
            <w:r>
              <w:rPr>
                <w:sz w:val="28"/>
                <w:szCs w:val="28"/>
                <w:lang w:val="uz-Cyrl-UZ"/>
              </w:rPr>
              <w:t xml:space="preserve"> тиклаш процедура-ларини бажариш учун мўлжалланган аппарат ва дастурий воситалар тўплами.</w:t>
            </w:r>
          </w:p>
          <w:p w:rsidR="00ED7B70" w:rsidRPr="00F92A36" w:rsidRDefault="00ED7B70" w:rsidP="004119F0">
            <w:pPr>
              <w:tabs>
                <w:tab w:val="left" w:pos="4320"/>
                <w:tab w:val="left" w:pos="4500"/>
              </w:tabs>
              <w:jc w:val="both"/>
              <w:rPr>
                <w:sz w:val="28"/>
                <w:szCs w:val="28"/>
                <w:lang w:val="uz-Cyrl-UZ"/>
              </w:rPr>
            </w:pPr>
          </w:p>
        </w:tc>
      </w:tr>
      <w:tr w:rsidR="00117511" w:rsidRPr="00331BFC">
        <w:trPr>
          <w:tblCellSpacing w:w="0" w:type="dxa"/>
          <w:jc w:val="center"/>
        </w:trPr>
        <w:tc>
          <w:tcPr>
            <w:tcW w:w="2079" w:type="pct"/>
          </w:tcPr>
          <w:p w:rsidR="00117511" w:rsidRPr="00366988" w:rsidRDefault="00117511" w:rsidP="004119F0">
            <w:pPr>
              <w:rPr>
                <w:b/>
                <w:bCs/>
                <w:color w:val="000000"/>
                <w:sz w:val="26"/>
                <w:szCs w:val="26"/>
                <w:lang w:val="uz-Latn-UZ"/>
              </w:rPr>
            </w:pPr>
            <w:r w:rsidRPr="00366988">
              <w:rPr>
                <w:b/>
                <w:sz w:val="28"/>
                <w:szCs w:val="28"/>
                <w:lang w:val="uz-Cyrl-UZ"/>
              </w:rPr>
              <w:t xml:space="preserve">Система (программа) самотестирования </w:t>
            </w:r>
          </w:p>
          <w:p w:rsidR="00117511" w:rsidRPr="00366988" w:rsidRDefault="00117511" w:rsidP="004119F0">
            <w:pPr>
              <w:tabs>
                <w:tab w:val="left" w:pos="2832"/>
              </w:tabs>
              <w:rPr>
                <w:bCs/>
                <w:sz w:val="28"/>
                <w:szCs w:val="28"/>
                <w:lang w:val="uz-Cyrl-UZ"/>
              </w:rPr>
            </w:pPr>
            <w:r w:rsidRPr="00366988">
              <w:rPr>
                <w:b/>
                <w:bCs/>
                <w:sz w:val="28"/>
                <w:szCs w:val="28"/>
                <w:lang w:val="uz-Cyrl-UZ"/>
              </w:rPr>
              <w:t>uz</w:t>
            </w:r>
            <w:r w:rsidRPr="00366988">
              <w:rPr>
                <w:bCs/>
                <w:sz w:val="28"/>
                <w:szCs w:val="28"/>
                <w:lang w:val="uz-Cyrl-UZ"/>
              </w:rPr>
              <w:t xml:space="preserve"> -</w:t>
            </w:r>
            <w:r w:rsidRPr="00366988">
              <w:rPr>
                <w:sz w:val="28"/>
                <w:szCs w:val="28"/>
                <w:lang w:val="uz-Cyrl-UZ"/>
              </w:rPr>
              <w:t xml:space="preserve"> o‘zini-o‘zi testlash tizimi (dasturi)</w:t>
            </w:r>
          </w:p>
          <w:p w:rsidR="00117511" w:rsidRPr="00366988" w:rsidRDefault="00117511" w:rsidP="004119F0">
            <w:pPr>
              <w:tabs>
                <w:tab w:val="left" w:pos="2832"/>
              </w:tabs>
              <w:rPr>
                <w:sz w:val="28"/>
                <w:szCs w:val="28"/>
              </w:rPr>
            </w:pPr>
            <w:r w:rsidRPr="00366988">
              <w:rPr>
                <w:sz w:val="28"/>
                <w:szCs w:val="28"/>
                <w:lang w:val="uz-Cyrl-UZ"/>
              </w:rPr>
              <w:t xml:space="preserve">       ўзини-ўзи тестлаш тизими (</w:t>
            </w:r>
            <w:r w:rsidRPr="00366988">
              <w:rPr>
                <w:sz w:val="28"/>
                <w:szCs w:val="28"/>
              </w:rPr>
              <w:t>дастури</w:t>
            </w:r>
            <w:r w:rsidRPr="00366988">
              <w:rPr>
                <w:sz w:val="28"/>
                <w:szCs w:val="28"/>
                <w:lang w:val="uz-Cyrl-UZ"/>
              </w:rPr>
              <w:t>)</w:t>
            </w:r>
          </w:p>
          <w:p w:rsidR="00117511" w:rsidRPr="00366988" w:rsidRDefault="00117511" w:rsidP="004119F0">
            <w:pPr>
              <w:rPr>
                <w:sz w:val="28"/>
                <w:szCs w:val="28"/>
                <w:lang w:val="uz-Cyrl-UZ"/>
              </w:rPr>
            </w:pPr>
            <w:r w:rsidRPr="00366988">
              <w:rPr>
                <w:b/>
                <w:sz w:val="28"/>
                <w:szCs w:val="28"/>
                <w:lang w:val="en-US"/>
              </w:rPr>
              <w:t xml:space="preserve">en </w:t>
            </w:r>
            <w:r w:rsidRPr="00366988">
              <w:rPr>
                <w:sz w:val="28"/>
                <w:szCs w:val="28"/>
                <w:lang w:val="en-US"/>
              </w:rPr>
              <w:t xml:space="preserve">- power-on self test (POST) </w:t>
            </w:r>
          </w:p>
          <w:p w:rsidR="00117511" w:rsidRPr="00366988" w:rsidRDefault="00117511" w:rsidP="004119F0">
            <w:pPr>
              <w:tabs>
                <w:tab w:val="left" w:pos="2832"/>
              </w:tabs>
              <w:rPr>
                <w:sz w:val="28"/>
                <w:szCs w:val="28"/>
                <w:lang w:val="en-US"/>
              </w:rPr>
            </w:pPr>
          </w:p>
        </w:tc>
        <w:tc>
          <w:tcPr>
            <w:tcW w:w="2921" w:type="pct"/>
          </w:tcPr>
          <w:p w:rsidR="00117511" w:rsidRPr="00366988" w:rsidRDefault="00117511" w:rsidP="004119F0">
            <w:pPr>
              <w:jc w:val="both"/>
              <w:rPr>
                <w:sz w:val="28"/>
                <w:szCs w:val="28"/>
                <w:lang w:val="uz-Cyrl-UZ"/>
              </w:rPr>
            </w:pPr>
            <w:r w:rsidRPr="00366988">
              <w:rPr>
                <w:sz w:val="28"/>
                <w:szCs w:val="28"/>
              </w:rPr>
              <w:t>Микропрограмма в ПЗУ, выполняющая тестирование операционной системы, клавиатуры, дисковода и т.п. при включении питания компьютера.</w:t>
            </w:r>
          </w:p>
          <w:p w:rsidR="00117511" w:rsidRPr="00ED7B70" w:rsidRDefault="00117511" w:rsidP="004119F0">
            <w:pPr>
              <w:jc w:val="both"/>
              <w:rPr>
                <w:sz w:val="28"/>
                <w:szCs w:val="28"/>
              </w:rPr>
            </w:pPr>
          </w:p>
          <w:p w:rsidR="00117511" w:rsidRPr="00366988" w:rsidRDefault="00117511" w:rsidP="004119F0">
            <w:pPr>
              <w:jc w:val="both"/>
              <w:rPr>
                <w:sz w:val="28"/>
                <w:szCs w:val="28"/>
              </w:rPr>
            </w:pPr>
            <w:r w:rsidRPr="00366988">
              <w:rPr>
                <w:sz w:val="28"/>
                <w:szCs w:val="28"/>
                <w:lang w:val="uz-Cyrl-UZ"/>
              </w:rPr>
              <w:t>DXQ</w:t>
            </w:r>
            <w:r w:rsidRPr="00366988">
              <w:rPr>
                <w:sz w:val="28"/>
                <w:szCs w:val="28"/>
              </w:rPr>
              <w:t xml:space="preserve"> </w:t>
            </w:r>
            <w:r w:rsidRPr="00366988">
              <w:rPr>
                <w:sz w:val="28"/>
                <w:szCs w:val="28"/>
                <w:lang w:val="uz-Cyrl-UZ"/>
              </w:rPr>
              <w:t>dagi, kompyuter ta’minoti ulangan holatda, operatsion tizim, klaviatura, diskovod va sh.k.larni testlashni bajaradigan mikrodastur.</w:t>
            </w:r>
          </w:p>
          <w:p w:rsidR="00117511" w:rsidRPr="00ED7B70" w:rsidRDefault="00117511" w:rsidP="004119F0">
            <w:pPr>
              <w:jc w:val="both"/>
              <w:rPr>
                <w:sz w:val="28"/>
                <w:szCs w:val="28"/>
              </w:rPr>
            </w:pPr>
          </w:p>
          <w:p w:rsidR="00117511" w:rsidRPr="00366988" w:rsidRDefault="00117511" w:rsidP="004119F0">
            <w:pPr>
              <w:jc w:val="both"/>
              <w:rPr>
                <w:color w:val="000000"/>
                <w:sz w:val="26"/>
                <w:szCs w:val="26"/>
                <w:lang w:val="uz-Cyrl-UZ"/>
              </w:rPr>
            </w:pPr>
            <w:r w:rsidRPr="00366988">
              <w:rPr>
                <w:sz w:val="28"/>
                <w:szCs w:val="28"/>
                <w:lang w:val="uz-Cyrl-UZ"/>
              </w:rPr>
              <w:t>ДХҚ</w:t>
            </w:r>
            <w:r w:rsidRPr="00366988">
              <w:rPr>
                <w:sz w:val="28"/>
                <w:szCs w:val="28"/>
              </w:rPr>
              <w:t xml:space="preserve"> </w:t>
            </w:r>
            <w:r w:rsidRPr="00366988">
              <w:rPr>
                <w:sz w:val="28"/>
                <w:szCs w:val="28"/>
                <w:lang w:val="uz-Cyrl-UZ"/>
              </w:rPr>
              <w:t>даги, компьютер таъминоти уланган ҳо</w:t>
            </w:r>
            <w:r>
              <w:rPr>
                <w:sz w:val="28"/>
                <w:szCs w:val="28"/>
                <w:lang w:val="uz-Cyrl-UZ"/>
              </w:rPr>
              <w:t>-</w:t>
            </w:r>
            <w:r w:rsidRPr="00366988">
              <w:rPr>
                <w:sz w:val="28"/>
                <w:szCs w:val="28"/>
                <w:lang w:val="uz-Cyrl-UZ"/>
              </w:rPr>
              <w:t>латда, операцион тизим, клавиатура, диско</w:t>
            </w:r>
            <w:r>
              <w:rPr>
                <w:sz w:val="28"/>
                <w:szCs w:val="28"/>
                <w:lang w:val="uz-Cyrl-UZ"/>
              </w:rPr>
              <w:t>-</w:t>
            </w:r>
            <w:r w:rsidRPr="00366988">
              <w:rPr>
                <w:sz w:val="28"/>
                <w:szCs w:val="28"/>
                <w:lang w:val="uz-Cyrl-UZ"/>
              </w:rPr>
              <w:t>вод ва ш.к.ларни тестлашни бажарадиган микродастур.</w:t>
            </w:r>
          </w:p>
        </w:tc>
      </w:tr>
      <w:tr w:rsidR="00117511" w:rsidRPr="003E387B">
        <w:trPr>
          <w:tblCellSpacing w:w="0" w:type="dxa"/>
          <w:jc w:val="center"/>
        </w:trPr>
        <w:tc>
          <w:tcPr>
            <w:tcW w:w="2079" w:type="pct"/>
          </w:tcPr>
          <w:p w:rsidR="00117511" w:rsidRPr="003A0602" w:rsidRDefault="00117511" w:rsidP="003A7C3D">
            <w:pPr>
              <w:tabs>
                <w:tab w:val="left" w:pos="4320"/>
                <w:tab w:val="left" w:pos="4500"/>
              </w:tabs>
              <w:rPr>
                <w:b/>
                <w:sz w:val="28"/>
                <w:szCs w:val="28"/>
                <w:lang w:val="uz-Cyrl-UZ"/>
              </w:rPr>
            </w:pPr>
            <w:r w:rsidRPr="004119F0">
              <w:rPr>
                <w:b/>
                <w:sz w:val="28"/>
                <w:szCs w:val="28"/>
                <w:lang w:val="uz-Cyrl-UZ"/>
              </w:rPr>
              <w:t xml:space="preserve">Система речевого ввода </w:t>
            </w:r>
            <w:r w:rsidRPr="004119F0">
              <w:rPr>
                <w:b/>
                <w:sz w:val="28"/>
                <w:szCs w:val="28"/>
                <w:lang w:val="uz-Cyrl-UZ"/>
              </w:rPr>
              <w:br/>
              <w:t xml:space="preserve">текста </w:t>
            </w:r>
          </w:p>
          <w:p w:rsidR="00117511" w:rsidRDefault="0011751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matnni</w:t>
            </w:r>
            <w:r w:rsidRPr="009423E6">
              <w:rPr>
                <w:sz w:val="28"/>
                <w:szCs w:val="28"/>
                <w:lang w:val="uz-Cyrl-UZ"/>
              </w:rPr>
              <w:t xml:space="preserve"> </w:t>
            </w:r>
            <w:r>
              <w:rPr>
                <w:sz w:val="28"/>
                <w:szCs w:val="28"/>
                <w:lang w:val="uz-Cyrl-UZ"/>
              </w:rPr>
              <w:t>nutqiy</w:t>
            </w:r>
            <w:r w:rsidRPr="009423E6">
              <w:rPr>
                <w:sz w:val="28"/>
                <w:szCs w:val="28"/>
                <w:lang w:val="uz-Cyrl-UZ"/>
              </w:rPr>
              <w:t xml:space="preserve"> </w:t>
            </w:r>
            <w:r>
              <w:rPr>
                <w:sz w:val="28"/>
                <w:szCs w:val="28"/>
                <w:lang w:val="uz-Cyrl-UZ"/>
              </w:rPr>
              <w:t>kiritish</w:t>
            </w:r>
            <w:r w:rsidRPr="009423E6">
              <w:rPr>
                <w:sz w:val="28"/>
                <w:szCs w:val="28"/>
                <w:lang w:val="uz-Cyrl-UZ"/>
              </w:rPr>
              <w:t xml:space="preserve"> </w:t>
            </w:r>
            <w:r>
              <w:rPr>
                <w:sz w:val="28"/>
                <w:szCs w:val="28"/>
                <w:lang w:val="uz-Cyrl-UZ"/>
              </w:rPr>
              <w:t>tizimi</w:t>
            </w:r>
          </w:p>
          <w:p w:rsidR="00117511" w:rsidRPr="005B5ED5" w:rsidRDefault="00117511" w:rsidP="003A7C3D">
            <w:pPr>
              <w:tabs>
                <w:tab w:val="left" w:pos="4320"/>
                <w:tab w:val="left" w:pos="4500"/>
              </w:tabs>
              <w:rPr>
                <w:sz w:val="28"/>
                <w:szCs w:val="28"/>
                <w:lang w:val="uz-Cyrl-UZ"/>
              </w:rPr>
            </w:pPr>
            <w:r>
              <w:rPr>
                <w:b/>
                <w:sz w:val="28"/>
                <w:szCs w:val="28"/>
                <w:lang w:val="uz-Cyrl-UZ"/>
              </w:rPr>
              <w:t xml:space="preserve">      </w:t>
            </w:r>
            <w:r w:rsidRPr="009423E6">
              <w:rPr>
                <w:sz w:val="28"/>
                <w:szCs w:val="28"/>
                <w:lang w:val="uz-Cyrl-UZ"/>
              </w:rPr>
              <w:t>матнни нутқий киритиш тизими</w:t>
            </w:r>
          </w:p>
          <w:p w:rsidR="00117511" w:rsidRPr="003A0602" w:rsidRDefault="00117511" w:rsidP="003A7C3D">
            <w:pPr>
              <w:tabs>
                <w:tab w:val="left" w:pos="4320"/>
                <w:tab w:val="left" w:pos="4500"/>
              </w:tabs>
              <w:rPr>
                <w:bCs/>
                <w:sz w:val="28"/>
                <w:szCs w:val="28"/>
                <w:lang w:val="uz-Cyrl-UZ"/>
              </w:rPr>
            </w:pPr>
            <w:r w:rsidRPr="005B5ED5">
              <w:rPr>
                <w:b/>
                <w:sz w:val="28"/>
                <w:szCs w:val="28"/>
                <w:lang w:val="uz-Cyrl-UZ"/>
              </w:rPr>
              <w:t xml:space="preserve">en </w:t>
            </w:r>
            <w:r w:rsidRPr="002A5A06">
              <w:rPr>
                <w:sz w:val="28"/>
                <w:szCs w:val="28"/>
                <w:lang w:val="uz-Cyrl-UZ"/>
              </w:rPr>
              <w:t>-</w:t>
            </w:r>
            <w:r w:rsidRPr="005B5ED5">
              <w:rPr>
                <w:b/>
                <w:sz w:val="28"/>
                <w:szCs w:val="28"/>
                <w:lang w:val="uz-Cyrl-UZ"/>
              </w:rPr>
              <w:t xml:space="preserve"> </w:t>
            </w:r>
            <w:r w:rsidRPr="005B5ED5">
              <w:rPr>
                <w:sz w:val="28"/>
                <w:szCs w:val="28"/>
                <w:lang w:val="uz-Cyrl-UZ"/>
              </w:rPr>
              <w:t xml:space="preserve">dictation system </w:t>
            </w:r>
          </w:p>
          <w:p w:rsidR="00117511" w:rsidRPr="005B5ED5" w:rsidRDefault="00117511" w:rsidP="003A7C3D">
            <w:pPr>
              <w:tabs>
                <w:tab w:val="left" w:pos="4320"/>
                <w:tab w:val="left" w:pos="4500"/>
              </w:tabs>
              <w:rPr>
                <w:sz w:val="28"/>
                <w:szCs w:val="28"/>
                <w:lang w:val="uz-Cyrl-UZ"/>
              </w:rPr>
            </w:pPr>
          </w:p>
        </w:tc>
        <w:tc>
          <w:tcPr>
            <w:tcW w:w="2921" w:type="pct"/>
          </w:tcPr>
          <w:p w:rsidR="00117511" w:rsidRDefault="00117511" w:rsidP="003A7C3D">
            <w:pPr>
              <w:tabs>
                <w:tab w:val="left" w:pos="4320"/>
                <w:tab w:val="left" w:pos="4500"/>
              </w:tabs>
              <w:jc w:val="both"/>
              <w:rPr>
                <w:sz w:val="28"/>
                <w:szCs w:val="28"/>
                <w:lang w:val="uz-Cyrl-UZ"/>
              </w:rPr>
            </w:pPr>
            <w:r w:rsidRPr="004119F0">
              <w:rPr>
                <w:sz w:val="28"/>
                <w:szCs w:val="28"/>
                <w:lang w:val="uz-Cyrl-UZ"/>
              </w:rPr>
              <w:t xml:space="preserve">Система преобразования </w:t>
            </w:r>
            <w:r>
              <w:rPr>
                <w:sz w:val="28"/>
                <w:szCs w:val="28"/>
                <w:lang w:val="uz-Cyrl-UZ"/>
              </w:rPr>
              <w:t xml:space="preserve">вводимой в компьютер </w:t>
            </w:r>
            <w:r w:rsidRPr="004119F0">
              <w:rPr>
                <w:sz w:val="28"/>
                <w:szCs w:val="28"/>
                <w:lang w:val="uz-Cyrl-UZ"/>
              </w:rPr>
              <w:t>речи (с голоса)</w:t>
            </w:r>
            <w:r>
              <w:rPr>
                <w:b/>
                <w:sz w:val="28"/>
                <w:szCs w:val="28"/>
                <w:lang w:val="uz-Cyrl-UZ"/>
              </w:rPr>
              <w:t xml:space="preserve"> </w:t>
            </w:r>
            <w:r w:rsidRPr="004119F0">
              <w:rPr>
                <w:sz w:val="28"/>
                <w:szCs w:val="28"/>
                <w:lang w:val="uz-Cyrl-UZ"/>
              </w:rPr>
              <w:t>в текст.</w:t>
            </w:r>
          </w:p>
          <w:p w:rsidR="00117511" w:rsidRPr="004119F0" w:rsidRDefault="00117511" w:rsidP="003A7C3D">
            <w:pPr>
              <w:tabs>
                <w:tab w:val="left" w:pos="4320"/>
                <w:tab w:val="left" w:pos="4500"/>
              </w:tabs>
              <w:jc w:val="both"/>
              <w:rPr>
                <w:sz w:val="28"/>
                <w:szCs w:val="28"/>
                <w:lang w:val="uz-Cyrl-UZ"/>
              </w:rPr>
            </w:pPr>
          </w:p>
          <w:p w:rsidR="00117511" w:rsidRDefault="00117511" w:rsidP="003A7C3D">
            <w:pPr>
              <w:tabs>
                <w:tab w:val="left" w:pos="4320"/>
                <w:tab w:val="left" w:pos="4500"/>
              </w:tabs>
              <w:jc w:val="both"/>
              <w:rPr>
                <w:sz w:val="28"/>
                <w:szCs w:val="28"/>
                <w:lang w:val="en-US"/>
              </w:rPr>
            </w:pPr>
            <w:r w:rsidRPr="004119F0">
              <w:rPr>
                <w:sz w:val="28"/>
                <w:szCs w:val="28"/>
                <w:lang w:val="uz-Cyrl-UZ"/>
              </w:rPr>
              <w:t>Kompyuterga kiritiladigan nutqni (ovozdan)</w:t>
            </w:r>
            <w:r>
              <w:rPr>
                <w:sz w:val="28"/>
                <w:szCs w:val="28"/>
                <w:lang w:val="uz-Cyrl-UZ"/>
              </w:rPr>
              <w:t xml:space="preserve"> matnga aylantirish tizimi.</w:t>
            </w:r>
          </w:p>
          <w:p w:rsidR="00117511" w:rsidRPr="00B3786A" w:rsidRDefault="00117511" w:rsidP="003A7C3D">
            <w:pPr>
              <w:tabs>
                <w:tab w:val="left" w:pos="4320"/>
                <w:tab w:val="left" w:pos="4500"/>
              </w:tabs>
              <w:jc w:val="both"/>
              <w:rPr>
                <w:sz w:val="28"/>
                <w:szCs w:val="28"/>
                <w:lang w:val="en-US"/>
              </w:rPr>
            </w:pPr>
          </w:p>
          <w:p w:rsidR="00117511" w:rsidRPr="009423E6" w:rsidRDefault="00117511" w:rsidP="003A7C3D">
            <w:pPr>
              <w:tabs>
                <w:tab w:val="left" w:pos="4320"/>
                <w:tab w:val="left" w:pos="4500"/>
              </w:tabs>
              <w:jc w:val="both"/>
              <w:rPr>
                <w:sz w:val="28"/>
                <w:szCs w:val="28"/>
                <w:lang w:val="uz-Cyrl-UZ"/>
              </w:rPr>
            </w:pPr>
            <w:r>
              <w:rPr>
                <w:sz w:val="28"/>
                <w:szCs w:val="28"/>
              </w:rPr>
              <w:t>Компьютерга киритиладиган нутқни (овоз-дан)</w:t>
            </w:r>
            <w:r>
              <w:rPr>
                <w:sz w:val="28"/>
                <w:szCs w:val="28"/>
                <w:lang w:val="uz-Cyrl-UZ"/>
              </w:rPr>
              <w:t xml:space="preserve"> матнга айлантириш тизими.</w:t>
            </w:r>
          </w:p>
        </w:tc>
      </w:tr>
      <w:tr w:rsidR="00117511" w:rsidRPr="00397A44">
        <w:trPr>
          <w:tblCellSpacing w:w="0" w:type="dxa"/>
          <w:jc w:val="center"/>
        </w:trPr>
        <w:tc>
          <w:tcPr>
            <w:tcW w:w="2079" w:type="pct"/>
          </w:tcPr>
          <w:p w:rsidR="00117511" w:rsidRPr="00B025BE" w:rsidRDefault="00117511" w:rsidP="003A7C3D">
            <w:pPr>
              <w:tabs>
                <w:tab w:val="left" w:pos="4320"/>
                <w:tab w:val="left" w:pos="4500"/>
              </w:tabs>
              <w:rPr>
                <w:b/>
                <w:sz w:val="28"/>
                <w:szCs w:val="28"/>
                <w:lang w:val="uz-Cyrl-UZ"/>
              </w:rPr>
            </w:pPr>
            <w:r w:rsidRPr="00B025BE">
              <w:rPr>
                <w:b/>
                <w:sz w:val="28"/>
                <w:szCs w:val="28"/>
              </w:rPr>
              <w:t xml:space="preserve">Система управления </w:t>
            </w:r>
            <w:r w:rsidRPr="00773754">
              <w:rPr>
                <w:b/>
                <w:sz w:val="28"/>
                <w:szCs w:val="28"/>
              </w:rPr>
              <w:br/>
            </w:r>
            <w:r w:rsidRPr="00B025BE">
              <w:rPr>
                <w:b/>
                <w:sz w:val="28"/>
                <w:szCs w:val="28"/>
              </w:rPr>
              <w:t>базами данных</w:t>
            </w:r>
          </w:p>
          <w:p w:rsidR="00117511" w:rsidRDefault="0011751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ma’lumotlar bazalarini boshqarish tizimi</w:t>
            </w:r>
          </w:p>
          <w:p w:rsidR="00117511" w:rsidRPr="005B5ED5" w:rsidRDefault="00117511" w:rsidP="003A7C3D">
            <w:pPr>
              <w:tabs>
                <w:tab w:val="left" w:pos="4320"/>
                <w:tab w:val="left" w:pos="4500"/>
              </w:tabs>
              <w:rPr>
                <w:bCs/>
                <w:sz w:val="28"/>
                <w:szCs w:val="28"/>
                <w:lang w:val="uz-Cyrl-UZ"/>
              </w:rPr>
            </w:pPr>
            <w:r>
              <w:rPr>
                <w:bCs/>
                <w:sz w:val="28"/>
                <w:szCs w:val="28"/>
                <w:lang w:val="uz-Cyrl-UZ"/>
              </w:rPr>
              <w:t xml:space="preserve">      </w:t>
            </w:r>
            <w:r w:rsidRPr="001B1C6E">
              <w:rPr>
                <w:bCs/>
                <w:sz w:val="28"/>
                <w:szCs w:val="28"/>
                <w:lang w:val="uz-Cyrl-UZ"/>
              </w:rPr>
              <w:t xml:space="preserve"> </w:t>
            </w:r>
            <w:r>
              <w:rPr>
                <w:bCs/>
                <w:sz w:val="28"/>
                <w:szCs w:val="28"/>
                <w:lang w:val="uz-Cyrl-UZ"/>
              </w:rPr>
              <w:t>маълумотлар базаларини бошқариш тизими</w:t>
            </w:r>
          </w:p>
          <w:p w:rsidR="00117511" w:rsidRPr="00B025BE" w:rsidRDefault="00117511" w:rsidP="003A7C3D">
            <w:pPr>
              <w:tabs>
                <w:tab w:val="left" w:pos="4320"/>
                <w:tab w:val="left" w:pos="4500"/>
              </w:tabs>
              <w:rPr>
                <w:sz w:val="28"/>
                <w:szCs w:val="28"/>
                <w:lang w:val="uz-Cyrl-UZ"/>
              </w:rPr>
            </w:pPr>
            <w:r w:rsidRPr="005B5ED5">
              <w:rPr>
                <w:b/>
                <w:sz w:val="28"/>
                <w:szCs w:val="28"/>
                <w:lang w:val="uz-Cyrl-UZ"/>
              </w:rPr>
              <w:t xml:space="preserve">en </w:t>
            </w:r>
            <w:r w:rsidRPr="002A5A06">
              <w:rPr>
                <w:sz w:val="28"/>
                <w:szCs w:val="28"/>
                <w:lang w:val="uz-Cyrl-UZ"/>
              </w:rPr>
              <w:t>-</w:t>
            </w:r>
            <w:r w:rsidRPr="005B5ED5">
              <w:rPr>
                <w:b/>
                <w:sz w:val="28"/>
                <w:szCs w:val="28"/>
                <w:lang w:val="uz-Cyrl-UZ"/>
              </w:rPr>
              <w:t xml:space="preserve"> </w:t>
            </w:r>
            <w:r w:rsidRPr="005B5ED5">
              <w:rPr>
                <w:sz w:val="28"/>
                <w:szCs w:val="28"/>
                <w:lang w:val="uz-Cyrl-UZ"/>
              </w:rPr>
              <w:t>database management system</w:t>
            </w:r>
            <w:r w:rsidRPr="00B025BE">
              <w:rPr>
                <w:sz w:val="28"/>
                <w:szCs w:val="28"/>
                <w:lang w:val="uz-Cyrl-UZ"/>
              </w:rPr>
              <w:t xml:space="preserve"> </w:t>
            </w:r>
          </w:p>
          <w:p w:rsidR="00117511" w:rsidRPr="005B5ED5" w:rsidRDefault="00117511" w:rsidP="003A7C3D">
            <w:pPr>
              <w:tabs>
                <w:tab w:val="left" w:pos="4320"/>
                <w:tab w:val="left" w:pos="4500"/>
              </w:tabs>
              <w:rPr>
                <w:b/>
                <w:sz w:val="28"/>
                <w:szCs w:val="28"/>
                <w:lang w:val="uz-Cyrl-UZ"/>
              </w:rPr>
            </w:pPr>
          </w:p>
        </w:tc>
        <w:tc>
          <w:tcPr>
            <w:tcW w:w="2921" w:type="pct"/>
          </w:tcPr>
          <w:p w:rsidR="00117511" w:rsidRPr="0020447E" w:rsidRDefault="00117511" w:rsidP="003A7C3D">
            <w:pPr>
              <w:jc w:val="both"/>
              <w:rPr>
                <w:color w:val="000000"/>
                <w:sz w:val="28"/>
                <w:szCs w:val="28"/>
              </w:rPr>
            </w:pPr>
            <w:r w:rsidRPr="0020447E">
              <w:rPr>
                <w:color w:val="000000"/>
                <w:sz w:val="28"/>
                <w:szCs w:val="28"/>
              </w:rPr>
              <w:t xml:space="preserve">Программное обеспечение, обеспечивающее создание, хранение, обновление и поиск информации в базе данных с помощью развитого языка запросов, а также управление безопасностью и целостностью данных. Современные СУБД посредством механизма транзакций поддерживают одновременный доступ к данным многих пользователей, исключая возможность влияния одного пользователя на результаты, получаемые другим. </w:t>
            </w:r>
          </w:p>
          <w:p w:rsidR="00117511" w:rsidRPr="00397A44" w:rsidRDefault="00117511" w:rsidP="003A7C3D">
            <w:pPr>
              <w:tabs>
                <w:tab w:val="left" w:pos="4320"/>
                <w:tab w:val="left" w:pos="4500"/>
              </w:tabs>
              <w:jc w:val="both"/>
              <w:rPr>
                <w:sz w:val="28"/>
                <w:szCs w:val="28"/>
              </w:rPr>
            </w:pPr>
          </w:p>
          <w:p w:rsidR="00117511" w:rsidRPr="00397A44" w:rsidRDefault="00117511" w:rsidP="003A7C3D">
            <w:pPr>
              <w:tabs>
                <w:tab w:val="left" w:pos="4320"/>
                <w:tab w:val="left" w:pos="4500"/>
              </w:tabs>
              <w:jc w:val="both"/>
              <w:rPr>
                <w:sz w:val="28"/>
                <w:szCs w:val="28"/>
                <w:lang w:val="uz-Cyrl-UZ"/>
              </w:rPr>
            </w:pPr>
            <w:r w:rsidRPr="0099137E">
              <w:rPr>
                <w:sz w:val="28"/>
                <w:szCs w:val="28"/>
                <w:lang w:val="uz-Cyrl-UZ"/>
              </w:rPr>
              <w:t xml:space="preserve">Rivojlangan so‘rovlar </w:t>
            </w:r>
            <w:r w:rsidRPr="0099137E">
              <w:rPr>
                <w:color w:val="000000"/>
                <w:sz w:val="28"/>
                <w:szCs w:val="28"/>
                <w:lang w:val="uz-Cyrl-UZ"/>
              </w:rPr>
              <w:t>tili yordamida ma’lu</w:t>
            </w:r>
            <w:r>
              <w:rPr>
                <w:color w:val="000000"/>
                <w:sz w:val="28"/>
                <w:szCs w:val="28"/>
                <w:lang w:val="uz-Cyrl-UZ"/>
              </w:rPr>
              <w:t>-</w:t>
            </w:r>
            <w:r w:rsidRPr="0099137E">
              <w:rPr>
                <w:color w:val="000000"/>
                <w:sz w:val="28"/>
                <w:szCs w:val="28"/>
                <w:lang w:val="uz-Cyrl-UZ"/>
              </w:rPr>
              <w:t xml:space="preserve">motlar bazasi ma’lumotlari tuzilmasini hosil qilish, saqlash, yangilash, yangi ma’lumotlar qo‘shish, izlash amallarining bajarilishini ta’minlaydigan dasturiy ta’minot. </w:t>
            </w:r>
            <w:r w:rsidRPr="0099137E">
              <w:rPr>
                <w:sz w:val="28"/>
                <w:szCs w:val="28"/>
                <w:lang w:val="uz-Cyrl-UZ"/>
              </w:rPr>
              <w:t>Zamonaviy MBBTlari tranzaksiya mexanizmi orqali ma’lumotlardan bir vaqtda ko‘plab foydala</w:t>
            </w:r>
            <w:r>
              <w:rPr>
                <w:sz w:val="28"/>
                <w:szCs w:val="28"/>
                <w:lang w:val="uz-Cyrl-UZ"/>
              </w:rPr>
              <w:t>-</w:t>
            </w:r>
            <w:r w:rsidRPr="0099137E">
              <w:rPr>
                <w:sz w:val="28"/>
                <w:szCs w:val="28"/>
                <w:lang w:val="uz-Cyrl-UZ"/>
              </w:rPr>
              <w:t>nuvchilarning erkin foydalanishlarini t</w:t>
            </w:r>
            <w:r w:rsidRPr="005B6905">
              <w:rPr>
                <w:sz w:val="28"/>
                <w:szCs w:val="28"/>
                <w:lang w:val="uz-Cyrl-UZ"/>
              </w:rPr>
              <w:t>a’min</w:t>
            </w:r>
            <w:r w:rsidRPr="0099137E">
              <w:rPr>
                <w:sz w:val="28"/>
                <w:szCs w:val="28"/>
                <w:lang w:val="uz-Cyrl-UZ"/>
              </w:rPr>
              <w:t>lay</w:t>
            </w:r>
            <w:r>
              <w:rPr>
                <w:sz w:val="28"/>
                <w:szCs w:val="28"/>
                <w:lang w:val="uz-Cyrl-UZ"/>
              </w:rPr>
              <w:t>-</w:t>
            </w:r>
            <w:r w:rsidRPr="0099137E">
              <w:rPr>
                <w:sz w:val="28"/>
                <w:szCs w:val="28"/>
                <w:lang w:val="uz-Cyrl-UZ"/>
              </w:rPr>
              <w:t xml:space="preserve">di. Bunda bir foydalanuvchining </w:t>
            </w:r>
            <w:r w:rsidRPr="005B6905">
              <w:rPr>
                <w:sz w:val="28"/>
                <w:szCs w:val="28"/>
                <w:lang w:val="uz-Cyrl-UZ"/>
              </w:rPr>
              <w:t xml:space="preserve">boshqa foydalanuvchi </w:t>
            </w:r>
            <w:r w:rsidRPr="0099137E">
              <w:rPr>
                <w:sz w:val="28"/>
                <w:szCs w:val="28"/>
                <w:lang w:val="uz-Cyrl-UZ"/>
              </w:rPr>
              <w:t>olgan natija</w:t>
            </w:r>
            <w:r w:rsidRPr="005B6905">
              <w:rPr>
                <w:sz w:val="28"/>
                <w:szCs w:val="28"/>
                <w:lang w:val="uz-Cyrl-UZ"/>
              </w:rPr>
              <w:t>ga</w:t>
            </w:r>
            <w:r w:rsidRPr="0099137E">
              <w:rPr>
                <w:sz w:val="28"/>
                <w:szCs w:val="28"/>
                <w:lang w:val="uz-Cyrl-UZ"/>
              </w:rPr>
              <w:t xml:space="preserve"> ta’sir</w:t>
            </w:r>
            <w:r w:rsidRPr="005B6905">
              <w:rPr>
                <w:sz w:val="28"/>
                <w:szCs w:val="28"/>
                <w:lang w:val="uz-Cyrl-UZ"/>
              </w:rPr>
              <w:t>i</w:t>
            </w:r>
            <w:r w:rsidRPr="0099137E">
              <w:rPr>
                <w:sz w:val="28"/>
                <w:szCs w:val="28"/>
                <w:lang w:val="uz-Cyrl-UZ"/>
              </w:rPr>
              <w:t xml:space="preserve"> </w:t>
            </w:r>
            <w:r w:rsidRPr="005B6905">
              <w:rPr>
                <w:sz w:val="28"/>
                <w:szCs w:val="28"/>
                <w:lang w:val="uz-Cyrl-UZ"/>
              </w:rPr>
              <w:t>bo’</w:t>
            </w:r>
            <w:r w:rsidRPr="0099137E">
              <w:rPr>
                <w:sz w:val="28"/>
                <w:szCs w:val="28"/>
                <w:lang w:val="uz-Cyrl-UZ"/>
              </w:rPr>
              <w:t xml:space="preserve">lmaydi. </w:t>
            </w:r>
          </w:p>
          <w:p w:rsidR="00117511" w:rsidRPr="00397A44" w:rsidRDefault="00117511" w:rsidP="003A7C3D">
            <w:pPr>
              <w:tabs>
                <w:tab w:val="left" w:pos="4320"/>
                <w:tab w:val="left" w:pos="4500"/>
              </w:tabs>
              <w:jc w:val="both"/>
              <w:rPr>
                <w:sz w:val="28"/>
                <w:szCs w:val="28"/>
                <w:lang w:val="uz-Cyrl-UZ"/>
              </w:rPr>
            </w:pPr>
          </w:p>
          <w:p w:rsidR="00117511" w:rsidRDefault="00117511" w:rsidP="001B0EA6">
            <w:pPr>
              <w:tabs>
                <w:tab w:val="left" w:pos="4320"/>
                <w:tab w:val="left" w:pos="4500"/>
              </w:tabs>
              <w:jc w:val="both"/>
              <w:rPr>
                <w:sz w:val="28"/>
                <w:szCs w:val="28"/>
                <w:lang w:val="uz-Cyrl-UZ"/>
              </w:rPr>
            </w:pPr>
            <w:r w:rsidRPr="00397A44">
              <w:rPr>
                <w:sz w:val="28"/>
                <w:szCs w:val="28"/>
                <w:lang w:val="uz-Cyrl-UZ"/>
              </w:rPr>
              <w:t xml:space="preserve">Ривожланган сўровлар </w:t>
            </w:r>
            <w:r w:rsidRPr="00397A44">
              <w:rPr>
                <w:color w:val="000000"/>
                <w:sz w:val="28"/>
                <w:szCs w:val="28"/>
                <w:lang w:val="uz-Cyrl-UZ"/>
              </w:rPr>
              <w:t>тили ёрдамида маълу</w:t>
            </w:r>
            <w:r>
              <w:rPr>
                <w:color w:val="000000"/>
                <w:sz w:val="28"/>
                <w:szCs w:val="28"/>
                <w:lang w:val="uz-Cyrl-UZ"/>
              </w:rPr>
              <w:t>-</w:t>
            </w:r>
            <w:r w:rsidRPr="00397A44">
              <w:rPr>
                <w:color w:val="000000"/>
                <w:sz w:val="28"/>
                <w:szCs w:val="28"/>
                <w:lang w:val="uz-Cyrl-UZ"/>
              </w:rPr>
              <w:t xml:space="preserve">мотлар базаси маълумотлари тузилмасини ҳосил қилиш, сақлаш, янгилаш, янги маълумотлар қўшиш, излаш амалларининг бажарилишини таъминлайдиган дастурий таъминот. </w:t>
            </w:r>
            <w:r w:rsidRPr="00397A44">
              <w:rPr>
                <w:sz w:val="28"/>
                <w:szCs w:val="28"/>
                <w:lang w:val="uz-Cyrl-UZ"/>
              </w:rPr>
              <w:t xml:space="preserve">Замонавий МББТлари транзакция механизми орқали маълумотлардан бир вақтда кўплаб фойдаланувчиларнинг эркин фойдаланишларини </w:t>
            </w:r>
            <w:r w:rsidRPr="005B6905">
              <w:rPr>
                <w:sz w:val="28"/>
                <w:szCs w:val="28"/>
                <w:lang w:val="uz-Cyrl-UZ"/>
              </w:rPr>
              <w:t>таъмин</w:t>
            </w:r>
            <w:r w:rsidRPr="00397A44">
              <w:rPr>
                <w:sz w:val="28"/>
                <w:szCs w:val="28"/>
                <w:lang w:val="uz-Cyrl-UZ"/>
              </w:rPr>
              <w:t xml:space="preserve">лайди. Бунда бир фойдаланувчининг </w:t>
            </w:r>
            <w:r w:rsidRPr="00331BFC">
              <w:rPr>
                <w:sz w:val="28"/>
                <w:szCs w:val="28"/>
                <w:lang w:val="uz-Cyrl-UZ"/>
              </w:rPr>
              <w:t xml:space="preserve">бошқа фойдаланувчи </w:t>
            </w:r>
            <w:r w:rsidRPr="00397A44">
              <w:rPr>
                <w:sz w:val="28"/>
                <w:szCs w:val="28"/>
                <w:lang w:val="uz-Cyrl-UZ"/>
              </w:rPr>
              <w:t>олган натижа</w:t>
            </w:r>
            <w:r w:rsidRPr="00331BFC">
              <w:rPr>
                <w:sz w:val="28"/>
                <w:szCs w:val="28"/>
                <w:lang w:val="uz-Cyrl-UZ"/>
              </w:rPr>
              <w:t>га</w:t>
            </w:r>
            <w:r w:rsidRPr="00397A44">
              <w:rPr>
                <w:sz w:val="28"/>
                <w:szCs w:val="28"/>
                <w:lang w:val="uz-Cyrl-UZ"/>
              </w:rPr>
              <w:t xml:space="preserve"> таъсир</w:t>
            </w:r>
            <w:r w:rsidRPr="00331BFC">
              <w:rPr>
                <w:sz w:val="28"/>
                <w:szCs w:val="28"/>
                <w:lang w:val="uz-Cyrl-UZ"/>
              </w:rPr>
              <w:t>и</w:t>
            </w:r>
            <w:r w:rsidRPr="00397A44">
              <w:rPr>
                <w:sz w:val="28"/>
                <w:szCs w:val="28"/>
                <w:lang w:val="uz-Cyrl-UZ"/>
              </w:rPr>
              <w:t xml:space="preserve"> </w:t>
            </w:r>
            <w:r w:rsidRPr="00331BFC">
              <w:rPr>
                <w:sz w:val="28"/>
                <w:szCs w:val="28"/>
                <w:lang w:val="uz-Cyrl-UZ"/>
              </w:rPr>
              <w:t>бўл</w:t>
            </w:r>
            <w:r w:rsidRPr="00397A44">
              <w:rPr>
                <w:sz w:val="28"/>
                <w:szCs w:val="28"/>
                <w:lang w:val="uz-Cyrl-UZ"/>
              </w:rPr>
              <w:t xml:space="preserve">майди. </w:t>
            </w:r>
          </w:p>
          <w:p w:rsidR="00ED7B70" w:rsidRPr="00397A44" w:rsidRDefault="00ED7B70" w:rsidP="001B0EA6">
            <w:pPr>
              <w:tabs>
                <w:tab w:val="left" w:pos="4320"/>
                <w:tab w:val="left" w:pos="4500"/>
              </w:tabs>
              <w:jc w:val="both"/>
              <w:rPr>
                <w:sz w:val="28"/>
                <w:szCs w:val="28"/>
                <w:lang w:val="uz-Cyrl-UZ"/>
              </w:rPr>
            </w:pPr>
          </w:p>
        </w:tc>
      </w:tr>
      <w:tr w:rsidR="00117511" w:rsidRPr="00D015B8">
        <w:trPr>
          <w:tblCellSpacing w:w="0" w:type="dxa"/>
          <w:jc w:val="center"/>
        </w:trPr>
        <w:tc>
          <w:tcPr>
            <w:tcW w:w="2079" w:type="pct"/>
          </w:tcPr>
          <w:p w:rsidR="00117511" w:rsidRPr="005B6905" w:rsidRDefault="00117511" w:rsidP="003A7C3D">
            <w:pPr>
              <w:tabs>
                <w:tab w:val="left" w:pos="4320"/>
                <w:tab w:val="left" w:pos="4500"/>
              </w:tabs>
              <w:rPr>
                <w:b/>
                <w:sz w:val="28"/>
                <w:szCs w:val="28"/>
                <w:lang w:val="uz-Cyrl-UZ"/>
              </w:rPr>
            </w:pPr>
            <w:r w:rsidRPr="005B6905">
              <w:rPr>
                <w:b/>
                <w:sz w:val="28"/>
                <w:szCs w:val="28"/>
                <w:lang w:val="uz-Cyrl-UZ"/>
              </w:rPr>
              <w:t xml:space="preserve">Система фильтрации </w:t>
            </w:r>
          </w:p>
          <w:p w:rsidR="00117511" w:rsidRPr="005B6905" w:rsidRDefault="00117511"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 xml:space="preserve">saralash tizimi </w:t>
            </w:r>
          </w:p>
          <w:p w:rsidR="00117511" w:rsidRPr="005B6905" w:rsidRDefault="00117511" w:rsidP="003A7C3D">
            <w:pPr>
              <w:tabs>
                <w:tab w:val="left" w:pos="4320"/>
                <w:tab w:val="left" w:pos="4500"/>
              </w:tabs>
              <w:rPr>
                <w:sz w:val="28"/>
                <w:szCs w:val="28"/>
                <w:lang w:val="uz-Cyrl-UZ"/>
              </w:rPr>
            </w:pPr>
            <w:r w:rsidRPr="005B6905">
              <w:rPr>
                <w:b/>
                <w:sz w:val="28"/>
                <w:szCs w:val="28"/>
                <w:lang w:val="uz-Cyrl-UZ"/>
              </w:rPr>
              <w:t xml:space="preserve">       </w:t>
            </w:r>
            <w:r w:rsidRPr="005B6905">
              <w:rPr>
                <w:sz w:val="28"/>
                <w:szCs w:val="28"/>
                <w:lang w:val="uz-Cyrl-UZ"/>
              </w:rPr>
              <w:t xml:space="preserve">саралаш тизими </w:t>
            </w:r>
          </w:p>
          <w:p w:rsidR="00117511" w:rsidRPr="009345AC" w:rsidRDefault="00117511" w:rsidP="003A7C3D">
            <w:pPr>
              <w:tabs>
                <w:tab w:val="left" w:pos="4320"/>
                <w:tab w:val="left" w:pos="4500"/>
              </w:tabs>
              <w:rPr>
                <w:sz w:val="28"/>
                <w:szCs w:val="28"/>
                <w:lang w:val="uz-Cyrl-UZ"/>
              </w:rPr>
            </w:pPr>
            <w:r w:rsidRPr="00404F9B">
              <w:rPr>
                <w:b/>
                <w:sz w:val="28"/>
                <w:szCs w:val="28"/>
                <w:lang w:val="en-US"/>
              </w:rPr>
              <w:t xml:space="preserve">en </w:t>
            </w:r>
            <w:r w:rsidRPr="00937CDC">
              <w:rPr>
                <w:sz w:val="28"/>
                <w:szCs w:val="28"/>
                <w:lang w:val="en-US"/>
              </w:rPr>
              <w:t xml:space="preserve">- </w:t>
            </w:r>
            <w:r w:rsidRPr="009345AC">
              <w:rPr>
                <w:sz w:val="28"/>
                <w:szCs w:val="28"/>
                <w:lang w:val="en-US"/>
              </w:rPr>
              <w:t>filtering</w:t>
            </w:r>
            <w:r w:rsidRPr="005B5ED5">
              <w:rPr>
                <w:sz w:val="28"/>
                <w:szCs w:val="28"/>
                <w:lang w:val="en-US"/>
              </w:rPr>
              <w:t xml:space="preserve"> </w:t>
            </w:r>
            <w:r w:rsidRPr="009345AC">
              <w:rPr>
                <w:sz w:val="28"/>
                <w:szCs w:val="28"/>
                <w:lang w:val="en-US"/>
              </w:rPr>
              <w:t>system</w:t>
            </w:r>
          </w:p>
          <w:p w:rsidR="00117511" w:rsidRPr="009345AC" w:rsidRDefault="00117511" w:rsidP="003A7C3D">
            <w:pPr>
              <w:tabs>
                <w:tab w:val="left" w:pos="4320"/>
                <w:tab w:val="left" w:pos="4500"/>
              </w:tabs>
              <w:rPr>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Любое программное обеспечение, фильтрующее входные данные с целью исключить попадание нежелательного материала</w:t>
            </w:r>
            <w:r w:rsidRPr="0099336E">
              <w:rPr>
                <w:sz w:val="28"/>
                <w:szCs w:val="28"/>
              </w:rPr>
              <w:t>.</w:t>
            </w:r>
          </w:p>
          <w:p w:rsidR="00117511" w:rsidRPr="00ED7B70" w:rsidRDefault="00117511" w:rsidP="003A7C3D">
            <w:pPr>
              <w:tabs>
                <w:tab w:val="left" w:pos="4320"/>
                <w:tab w:val="left" w:pos="4500"/>
              </w:tabs>
              <w:jc w:val="both"/>
            </w:pPr>
          </w:p>
          <w:p w:rsidR="00117511" w:rsidRDefault="00117511" w:rsidP="003A7C3D">
            <w:pPr>
              <w:tabs>
                <w:tab w:val="left" w:pos="4320"/>
                <w:tab w:val="left" w:pos="4500"/>
              </w:tabs>
              <w:jc w:val="both"/>
              <w:rPr>
                <w:sz w:val="28"/>
                <w:szCs w:val="28"/>
                <w:lang w:val="en-US"/>
              </w:rPr>
            </w:pPr>
            <w:r>
              <w:rPr>
                <w:sz w:val="28"/>
                <w:szCs w:val="28"/>
                <w:lang w:val="uz-Cyrl-UZ"/>
              </w:rPr>
              <w:t>Nomaqbul</w:t>
            </w:r>
            <w:r w:rsidRPr="00D015B8">
              <w:rPr>
                <w:sz w:val="28"/>
                <w:szCs w:val="28"/>
                <w:lang w:val="uz-Cyrl-UZ"/>
              </w:rPr>
              <w:t xml:space="preserve"> </w:t>
            </w:r>
            <w:r>
              <w:rPr>
                <w:sz w:val="28"/>
                <w:szCs w:val="28"/>
                <w:lang w:val="uz-Cyrl-UZ"/>
              </w:rPr>
              <w:t>material</w:t>
            </w:r>
            <w:r w:rsidRPr="00D015B8">
              <w:rPr>
                <w:sz w:val="28"/>
                <w:szCs w:val="28"/>
                <w:lang w:val="uz-Cyrl-UZ"/>
              </w:rPr>
              <w:t xml:space="preserve"> </w:t>
            </w:r>
            <w:r>
              <w:rPr>
                <w:sz w:val="28"/>
                <w:szCs w:val="28"/>
                <w:lang w:val="uz-Cyrl-UZ"/>
              </w:rPr>
              <w:t>kirib</w:t>
            </w:r>
            <w:r w:rsidRPr="00D015B8">
              <w:rPr>
                <w:sz w:val="28"/>
                <w:szCs w:val="28"/>
                <w:lang w:val="uz-Cyrl-UZ"/>
              </w:rPr>
              <w:t xml:space="preserve"> </w:t>
            </w:r>
            <w:r>
              <w:rPr>
                <w:sz w:val="28"/>
                <w:szCs w:val="28"/>
                <w:lang w:val="uz-Cyrl-UZ"/>
              </w:rPr>
              <w:t>qolishining</w:t>
            </w:r>
            <w:r w:rsidRPr="00D015B8">
              <w:rPr>
                <w:sz w:val="28"/>
                <w:szCs w:val="28"/>
                <w:lang w:val="uz-Cyrl-UZ"/>
              </w:rPr>
              <w:t xml:space="preserve"> </w:t>
            </w:r>
            <w:r>
              <w:rPr>
                <w:sz w:val="28"/>
                <w:szCs w:val="28"/>
                <w:lang w:val="uz-Cyrl-UZ"/>
              </w:rPr>
              <w:t>oldini</w:t>
            </w:r>
            <w:r w:rsidRPr="00D015B8">
              <w:rPr>
                <w:sz w:val="28"/>
                <w:szCs w:val="28"/>
                <w:lang w:val="uz-Cyrl-UZ"/>
              </w:rPr>
              <w:t xml:space="preserve"> </w:t>
            </w:r>
            <w:r>
              <w:rPr>
                <w:sz w:val="28"/>
                <w:szCs w:val="28"/>
                <w:lang w:val="uz-Cyrl-UZ"/>
              </w:rPr>
              <w:t>olish</w:t>
            </w:r>
            <w:r w:rsidRPr="00D015B8">
              <w:rPr>
                <w:sz w:val="28"/>
                <w:szCs w:val="28"/>
                <w:lang w:val="uz-Cyrl-UZ"/>
              </w:rPr>
              <w:t xml:space="preserve"> </w:t>
            </w:r>
            <w:r>
              <w:rPr>
                <w:sz w:val="28"/>
                <w:szCs w:val="28"/>
                <w:lang w:val="uz-Cyrl-UZ"/>
              </w:rPr>
              <w:t>maqsadida</w:t>
            </w:r>
            <w:r w:rsidRPr="00D015B8">
              <w:rPr>
                <w:sz w:val="28"/>
                <w:szCs w:val="28"/>
                <w:lang w:val="uz-Cyrl-UZ"/>
              </w:rPr>
              <w:t xml:space="preserve">, </w:t>
            </w:r>
            <w:r>
              <w:rPr>
                <w:sz w:val="28"/>
                <w:szCs w:val="28"/>
                <w:lang w:val="uz-Cyrl-UZ"/>
              </w:rPr>
              <w:t>kiruvchi</w:t>
            </w:r>
            <w:r w:rsidRPr="00D015B8">
              <w:rPr>
                <w:sz w:val="28"/>
                <w:szCs w:val="28"/>
                <w:lang w:val="uz-Cyrl-UZ"/>
              </w:rPr>
              <w:t xml:space="preserve"> </w:t>
            </w:r>
            <w:r>
              <w:rPr>
                <w:sz w:val="28"/>
                <w:szCs w:val="28"/>
                <w:lang w:val="uz-Cyrl-UZ"/>
              </w:rPr>
              <w:t>ma’lumotlarni</w:t>
            </w:r>
            <w:r w:rsidRPr="00D015B8">
              <w:rPr>
                <w:sz w:val="28"/>
                <w:szCs w:val="28"/>
                <w:lang w:val="uz-Cyrl-UZ"/>
              </w:rPr>
              <w:t xml:space="preserve"> </w:t>
            </w:r>
            <w:r>
              <w:rPr>
                <w:sz w:val="28"/>
                <w:szCs w:val="28"/>
                <w:lang w:val="uz-Cyrl-UZ"/>
              </w:rPr>
              <w:t>saralaydigan</w:t>
            </w:r>
            <w:r w:rsidRPr="00D015B8">
              <w:rPr>
                <w:sz w:val="28"/>
                <w:szCs w:val="28"/>
                <w:lang w:val="uz-Cyrl-UZ"/>
              </w:rPr>
              <w:t xml:space="preserve"> </w:t>
            </w:r>
            <w:r>
              <w:rPr>
                <w:sz w:val="28"/>
                <w:szCs w:val="28"/>
                <w:lang w:val="uz-Cyrl-UZ"/>
              </w:rPr>
              <w:t>har</w:t>
            </w:r>
            <w:r w:rsidRPr="00D015B8">
              <w:rPr>
                <w:sz w:val="28"/>
                <w:szCs w:val="28"/>
                <w:lang w:val="uz-Cyrl-UZ"/>
              </w:rPr>
              <w:t xml:space="preserve"> </w:t>
            </w:r>
            <w:r>
              <w:rPr>
                <w:sz w:val="28"/>
                <w:szCs w:val="28"/>
                <w:lang w:val="uz-Cyrl-UZ"/>
              </w:rPr>
              <w:t>qanday</w:t>
            </w:r>
            <w:r w:rsidRPr="00D015B8">
              <w:rPr>
                <w:sz w:val="28"/>
                <w:szCs w:val="28"/>
                <w:lang w:val="uz-Cyrl-UZ"/>
              </w:rPr>
              <w:t xml:space="preserve"> </w:t>
            </w:r>
            <w:r>
              <w:rPr>
                <w:sz w:val="28"/>
                <w:szCs w:val="28"/>
                <w:lang w:val="uz-Cyrl-UZ"/>
              </w:rPr>
              <w:t>dasturiy</w:t>
            </w:r>
            <w:r w:rsidRPr="00D015B8">
              <w:rPr>
                <w:sz w:val="28"/>
                <w:szCs w:val="28"/>
                <w:lang w:val="uz-Cyrl-UZ"/>
              </w:rPr>
              <w:t xml:space="preserve"> </w:t>
            </w:r>
            <w:r>
              <w:rPr>
                <w:sz w:val="28"/>
                <w:szCs w:val="28"/>
                <w:lang w:val="uz-Cyrl-UZ"/>
              </w:rPr>
              <w:t>ta’minot</w:t>
            </w:r>
            <w:r w:rsidRPr="00D015B8">
              <w:rPr>
                <w:sz w:val="28"/>
                <w:szCs w:val="28"/>
                <w:lang w:val="uz-Cyrl-UZ"/>
              </w:rPr>
              <w:t>.</w:t>
            </w:r>
          </w:p>
          <w:p w:rsidR="00117511" w:rsidRPr="00ED7B70" w:rsidRDefault="00117511" w:rsidP="003A7C3D">
            <w:pPr>
              <w:tabs>
                <w:tab w:val="left" w:pos="4320"/>
                <w:tab w:val="left" w:pos="4500"/>
              </w:tabs>
              <w:jc w:val="both"/>
              <w:rPr>
                <w:lang w:val="en-US"/>
              </w:rPr>
            </w:pPr>
          </w:p>
          <w:p w:rsidR="00117511" w:rsidRPr="00D015B8" w:rsidRDefault="00117511" w:rsidP="003A7C3D">
            <w:pPr>
              <w:tabs>
                <w:tab w:val="left" w:pos="4320"/>
                <w:tab w:val="left" w:pos="4500"/>
              </w:tabs>
              <w:jc w:val="both"/>
              <w:rPr>
                <w:sz w:val="28"/>
                <w:szCs w:val="28"/>
                <w:lang w:val="uz-Cyrl-UZ"/>
              </w:rPr>
            </w:pPr>
            <w:r w:rsidRPr="00D015B8">
              <w:rPr>
                <w:sz w:val="28"/>
                <w:szCs w:val="28"/>
                <w:lang w:val="uz-Cyrl-UZ"/>
              </w:rPr>
              <w:t>Номақбул материал кириб қолишининг олди</w:t>
            </w:r>
            <w:r>
              <w:rPr>
                <w:sz w:val="28"/>
                <w:szCs w:val="28"/>
                <w:lang w:val="uz-Cyrl-UZ"/>
              </w:rPr>
              <w:t>-</w:t>
            </w:r>
            <w:r w:rsidRPr="00D015B8">
              <w:rPr>
                <w:sz w:val="28"/>
                <w:szCs w:val="28"/>
                <w:lang w:val="uz-Cyrl-UZ"/>
              </w:rPr>
              <w:t>ни олиш мақсадида, кирувчи маълумотларни саралайдиган ҳар қандай дастурий таъминот.</w:t>
            </w:r>
          </w:p>
        </w:tc>
      </w:tr>
      <w:tr w:rsidR="00117511">
        <w:trPr>
          <w:tblCellSpacing w:w="0" w:type="dxa"/>
          <w:jc w:val="center"/>
        </w:trPr>
        <w:tc>
          <w:tcPr>
            <w:tcW w:w="2079" w:type="pct"/>
          </w:tcPr>
          <w:p w:rsidR="00117511" w:rsidRPr="004879B7" w:rsidRDefault="00117511" w:rsidP="003A7C3D">
            <w:pPr>
              <w:rPr>
                <w:b/>
                <w:bCs/>
                <w:sz w:val="28"/>
                <w:szCs w:val="28"/>
                <w:lang w:val="uz-Cyrl-UZ"/>
              </w:rPr>
            </w:pPr>
            <w:r w:rsidRPr="001C7AA6">
              <w:rPr>
                <w:b/>
                <w:sz w:val="28"/>
                <w:szCs w:val="28"/>
                <w:lang w:val="uz-Cyrl-UZ"/>
              </w:rPr>
              <w:t>Системная память</w:t>
            </w:r>
            <w:r w:rsidRPr="001C7AA6">
              <w:rPr>
                <w:b/>
                <w:bCs/>
                <w:sz w:val="28"/>
                <w:szCs w:val="28"/>
                <w:lang w:val="uz-Cyrl-UZ"/>
              </w:rPr>
              <w:t xml:space="preserve"> </w:t>
            </w:r>
          </w:p>
          <w:p w:rsidR="00117511" w:rsidRDefault="00117511"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tizim xotirasi</w:t>
            </w:r>
          </w:p>
          <w:p w:rsidR="00117511" w:rsidRPr="001C7AA6" w:rsidRDefault="00117511" w:rsidP="003A7C3D">
            <w:pPr>
              <w:tabs>
                <w:tab w:val="left" w:pos="4320"/>
                <w:tab w:val="left" w:pos="4500"/>
              </w:tabs>
              <w:rPr>
                <w:sz w:val="28"/>
                <w:szCs w:val="28"/>
                <w:lang w:val="uz-Cyrl-UZ"/>
              </w:rPr>
            </w:pPr>
            <w:r>
              <w:rPr>
                <w:sz w:val="28"/>
                <w:szCs w:val="28"/>
                <w:lang w:val="uz-Cyrl-UZ"/>
              </w:rPr>
              <w:t xml:space="preserve">       тизим хотираси</w:t>
            </w:r>
          </w:p>
          <w:p w:rsidR="00117511" w:rsidRPr="00331BFC" w:rsidRDefault="00117511" w:rsidP="003A7C3D">
            <w:pPr>
              <w:tabs>
                <w:tab w:val="left" w:pos="4320"/>
                <w:tab w:val="left" w:pos="4500"/>
              </w:tabs>
              <w:rPr>
                <w:sz w:val="28"/>
                <w:szCs w:val="28"/>
              </w:rPr>
            </w:pPr>
            <w:r w:rsidRPr="000F6207">
              <w:rPr>
                <w:b/>
                <w:bCs/>
                <w:color w:val="000000"/>
                <w:sz w:val="28"/>
                <w:szCs w:val="28"/>
                <w:lang w:val="en-US"/>
              </w:rPr>
              <w:t xml:space="preserve">en </w:t>
            </w:r>
            <w:r w:rsidRPr="00DC4AE6">
              <w:rPr>
                <w:bCs/>
                <w:color w:val="000000"/>
                <w:sz w:val="28"/>
                <w:szCs w:val="28"/>
                <w:lang w:val="en-US"/>
              </w:rPr>
              <w:t>-</w:t>
            </w:r>
            <w:r w:rsidRPr="004879B7">
              <w:rPr>
                <w:sz w:val="28"/>
                <w:szCs w:val="28"/>
                <w:lang w:val="en-US"/>
              </w:rPr>
              <w:t xml:space="preserve"> system memory </w:t>
            </w:r>
          </w:p>
        </w:tc>
        <w:tc>
          <w:tcPr>
            <w:tcW w:w="2921" w:type="pct"/>
          </w:tcPr>
          <w:p w:rsidR="00117511" w:rsidRDefault="00117511" w:rsidP="003A7C3D">
            <w:pPr>
              <w:jc w:val="both"/>
              <w:rPr>
                <w:sz w:val="28"/>
                <w:szCs w:val="28"/>
                <w:lang w:val="uz-Cyrl-UZ"/>
              </w:rPr>
            </w:pPr>
            <w:r w:rsidRPr="00DE4857">
              <w:rPr>
                <w:sz w:val="28"/>
                <w:szCs w:val="28"/>
                <w:lang w:val="uz-Cyrl-UZ"/>
              </w:rPr>
              <w:t>ОЗУ на системной плате.</w:t>
            </w:r>
          </w:p>
          <w:p w:rsidR="00117511" w:rsidRPr="00331BFC" w:rsidRDefault="00117511" w:rsidP="003A7C3D">
            <w:pPr>
              <w:jc w:val="both"/>
              <w:rPr>
                <w:sz w:val="20"/>
                <w:szCs w:val="20"/>
                <w:lang w:val="uz-Cyrl-UZ"/>
              </w:rPr>
            </w:pPr>
          </w:p>
          <w:p w:rsidR="00117511" w:rsidRPr="00DE4857" w:rsidRDefault="00117511" w:rsidP="003A7C3D">
            <w:pPr>
              <w:jc w:val="both"/>
              <w:rPr>
                <w:sz w:val="28"/>
                <w:szCs w:val="28"/>
                <w:lang w:val="uz-Cyrl-UZ"/>
              </w:rPr>
            </w:pPr>
            <w:r w:rsidRPr="00DE4857">
              <w:rPr>
                <w:sz w:val="28"/>
                <w:szCs w:val="28"/>
                <w:lang w:val="uz-Cyrl-UZ"/>
              </w:rPr>
              <w:t>Tizim platasidagi</w:t>
            </w:r>
            <w:r>
              <w:rPr>
                <w:sz w:val="28"/>
                <w:szCs w:val="28"/>
                <w:lang w:val="uz-Cyrl-UZ"/>
              </w:rPr>
              <w:t xml:space="preserve"> OXQ.</w:t>
            </w:r>
          </w:p>
          <w:p w:rsidR="00117511" w:rsidRPr="00331BFC" w:rsidRDefault="00117511" w:rsidP="003A7C3D">
            <w:pPr>
              <w:jc w:val="both"/>
              <w:rPr>
                <w:sz w:val="20"/>
                <w:szCs w:val="20"/>
                <w:lang w:val="uz-Cyrl-UZ"/>
              </w:rPr>
            </w:pPr>
          </w:p>
          <w:p w:rsidR="00117511" w:rsidRPr="003E4831" w:rsidRDefault="00117511" w:rsidP="003A7C3D">
            <w:pPr>
              <w:jc w:val="both"/>
              <w:rPr>
                <w:sz w:val="28"/>
                <w:szCs w:val="28"/>
                <w:lang w:val="uz-Cyrl-UZ"/>
              </w:rPr>
            </w:pPr>
            <w:r>
              <w:rPr>
                <w:sz w:val="28"/>
                <w:szCs w:val="28"/>
              </w:rPr>
              <w:t>Тизим платасидаги</w:t>
            </w:r>
            <w:r>
              <w:rPr>
                <w:sz w:val="28"/>
                <w:szCs w:val="28"/>
                <w:lang w:val="uz-Cyrl-UZ"/>
              </w:rPr>
              <w:t xml:space="preserve"> ОХҚ.</w:t>
            </w:r>
          </w:p>
        </w:tc>
      </w:tr>
      <w:tr w:rsidR="00117511" w:rsidRPr="00B961CD">
        <w:trPr>
          <w:tblCellSpacing w:w="0" w:type="dxa"/>
          <w:jc w:val="center"/>
        </w:trPr>
        <w:tc>
          <w:tcPr>
            <w:tcW w:w="2079" w:type="pct"/>
          </w:tcPr>
          <w:p w:rsidR="00117511" w:rsidRPr="005B6905" w:rsidRDefault="00117511" w:rsidP="003A7C3D">
            <w:pPr>
              <w:tabs>
                <w:tab w:val="left" w:pos="4320"/>
                <w:tab w:val="left" w:pos="4500"/>
              </w:tabs>
              <w:rPr>
                <w:b/>
                <w:sz w:val="28"/>
                <w:szCs w:val="28"/>
              </w:rPr>
            </w:pPr>
            <w:r w:rsidRPr="00C81810">
              <w:rPr>
                <w:b/>
                <w:sz w:val="28"/>
                <w:szCs w:val="28"/>
              </w:rPr>
              <w:t xml:space="preserve">Системная плата, </w:t>
            </w:r>
          </w:p>
          <w:p w:rsidR="00117511" w:rsidRPr="00C81810" w:rsidRDefault="00117511" w:rsidP="003A7C3D">
            <w:pPr>
              <w:tabs>
                <w:tab w:val="left" w:pos="4320"/>
                <w:tab w:val="left" w:pos="4500"/>
              </w:tabs>
              <w:rPr>
                <w:b/>
                <w:sz w:val="28"/>
                <w:szCs w:val="28"/>
                <w:lang w:val="uz-Cyrl-UZ"/>
              </w:rPr>
            </w:pPr>
            <w:r w:rsidRPr="00C81810">
              <w:rPr>
                <w:b/>
                <w:sz w:val="28"/>
                <w:szCs w:val="28"/>
              </w:rPr>
              <w:t>материнская плата</w:t>
            </w:r>
          </w:p>
          <w:p w:rsidR="00117511" w:rsidRPr="00C81810" w:rsidRDefault="00117511" w:rsidP="003A7C3D">
            <w:pPr>
              <w:tabs>
                <w:tab w:val="left" w:pos="4320"/>
                <w:tab w:val="left" w:pos="4500"/>
              </w:tabs>
              <w:rPr>
                <w:b/>
                <w:sz w:val="28"/>
                <w:szCs w:val="28"/>
              </w:rPr>
            </w:pPr>
            <w:r w:rsidRPr="00C81810">
              <w:rPr>
                <w:b/>
                <w:sz w:val="28"/>
                <w:szCs w:val="28"/>
                <w:lang w:val="en-US"/>
              </w:rPr>
              <w:t>uz</w:t>
            </w:r>
            <w:r w:rsidRPr="00C81810">
              <w:rPr>
                <w:b/>
                <w:sz w:val="28"/>
                <w:szCs w:val="28"/>
              </w:rPr>
              <w:t xml:space="preserve"> </w:t>
            </w:r>
            <w:r w:rsidRPr="00C81810">
              <w:rPr>
                <w:sz w:val="28"/>
                <w:szCs w:val="28"/>
              </w:rPr>
              <w:t xml:space="preserve">- </w:t>
            </w:r>
            <w:r w:rsidRPr="00C81810">
              <w:rPr>
                <w:sz w:val="28"/>
                <w:szCs w:val="28"/>
                <w:lang w:val="uz-Cyrl-UZ"/>
              </w:rPr>
              <w:t>tizim</w:t>
            </w:r>
            <w:r w:rsidRPr="00C81810">
              <w:rPr>
                <w:sz w:val="28"/>
                <w:szCs w:val="28"/>
              </w:rPr>
              <w:t xml:space="preserve"> </w:t>
            </w:r>
            <w:r w:rsidRPr="00C81810">
              <w:rPr>
                <w:sz w:val="28"/>
                <w:szCs w:val="28"/>
                <w:lang w:val="en-US"/>
              </w:rPr>
              <w:t>platasi</w:t>
            </w:r>
            <w:r w:rsidRPr="00C81810">
              <w:rPr>
                <w:sz w:val="28"/>
                <w:szCs w:val="28"/>
              </w:rPr>
              <w:t xml:space="preserve">, </w:t>
            </w:r>
            <w:r w:rsidRPr="00C81810">
              <w:rPr>
                <w:sz w:val="28"/>
                <w:szCs w:val="28"/>
                <w:lang w:val="en-US"/>
              </w:rPr>
              <w:t>ona</w:t>
            </w:r>
            <w:r w:rsidRPr="00C81810">
              <w:rPr>
                <w:sz w:val="28"/>
                <w:szCs w:val="28"/>
              </w:rPr>
              <w:t xml:space="preserve"> </w:t>
            </w:r>
            <w:r w:rsidRPr="00C81810">
              <w:rPr>
                <w:sz w:val="28"/>
                <w:szCs w:val="28"/>
                <w:lang w:val="en-US"/>
              </w:rPr>
              <w:t>plata</w:t>
            </w:r>
            <w:r w:rsidRPr="00C81810">
              <w:rPr>
                <w:sz w:val="28"/>
                <w:szCs w:val="28"/>
              </w:rPr>
              <w:t xml:space="preserve"> </w:t>
            </w:r>
          </w:p>
          <w:p w:rsidR="00117511" w:rsidRPr="00C81810" w:rsidRDefault="00117511" w:rsidP="003A7C3D">
            <w:pPr>
              <w:tabs>
                <w:tab w:val="left" w:pos="4320"/>
                <w:tab w:val="left" w:pos="4500"/>
              </w:tabs>
              <w:rPr>
                <w:sz w:val="28"/>
                <w:szCs w:val="28"/>
              </w:rPr>
            </w:pPr>
            <w:r w:rsidRPr="00C81810">
              <w:rPr>
                <w:sz w:val="28"/>
                <w:szCs w:val="28"/>
              </w:rPr>
              <w:t xml:space="preserve">       тизим платаси, </w:t>
            </w:r>
            <w:r w:rsidRPr="00773754">
              <w:rPr>
                <w:sz w:val="28"/>
                <w:szCs w:val="28"/>
              </w:rPr>
              <w:br/>
            </w:r>
            <w:r w:rsidRPr="00C81810">
              <w:rPr>
                <w:sz w:val="28"/>
                <w:szCs w:val="28"/>
              </w:rPr>
              <w:t>она плата</w:t>
            </w:r>
          </w:p>
          <w:p w:rsidR="00117511" w:rsidRPr="00C81810" w:rsidRDefault="00117511" w:rsidP="003A7C3D">
            <w:pPr>
              <w:tabs>
                <w:tab w:val="left" w:pos="4320"/>
                <w:tab w:val="left" w:pos="4500"/>
              </w:tabs>
              <w:rPr>
                <w:sz w:val="28"/>
                <w:szCs w:val="28"/>
                <w:lang w:val="uz-Cyrl-UZ"/>
              </w:rPr>
            </w:pPr>
            <w:r w:rsidRPr="00C81810">
              <w:rPr>
                <w:b/>
                <w:sz w:val="28"/>
                <w:szCs w:val="28"/>
                <w:lang w:val="en-US"/>
              </w:rPr>
              <w:t>en</w:t>
            </w:r>
            <w:r w:rsidRPr="00C81810">
              <w:rPr>
                <w:b/>
                <w:sz w:val="28"/>
                <w:szCs w:val="28"/>
              </w:rPr>
              <w:t xml:space="preserve"> </w:t>
            </w:r>
            <w:r w:rsidRPr="00DC4AE6">
              <w:rPr>
                <w:sz w:val="28"/>
                <w:szCs w:val="28"/>
              </w:rPr>
              <w:t>-</w:t>
            </w:r>
            <w:r w:rsidRPr="00C81810">
              <w:rPr>
                <w:sz w:val="28"/>
                <w:szCs w:val="28"/>
              </w:rPr>
              <w:t xml:space="preserve"> </w:t>
            </w:r>
            <w:r w:rsidRPr="00C81810">
              <w:rPr>
                <w:sz w:val="28"/>
                <w:szCs w:val="28"/>
                <w:lang w:val="en-US"/>
              </w:rPr>
              <w:t>motherboard</w:t>
            </w:r>
            <w:r w:rsidRPr="00C81810">
              <w:rPr>
                <w:sz w:val="28"/>
                <w:szCs w:val="28"/>
              </w:rPr>
              <w:t xml:space="preserve"> </w:t>
            </w:r>
          </w:p>
          <w:p w:rsidR="00117511" w:rsidRPr="00C81810" w:rsidRDefault="00117511" w:rsidP="003A7C3D">
            <w:pPr>
              <w:tabs>
                <w:tab w:val="left" w:pos="4320"/>
                <w:tab w:val="left" w:pos="4500"/>
              </w:tabs>
              <w:rPr>
                <w:sz w:val="28"/>
                <w:szCs w:val="28"/>
              </w:rPr>
            </w:pPr>
          </w:p>
        </w:tc>
        <w:tc>
          <w:tcPr>
            <w:tcW w:w="2921" w:type="pct"/>
          </w:tcPr>
          <w:p w:rsidR="00117511" w:rsidRPr="00C81810" w:rsidRDefault="00117511" w:rsidP="003A7C3D">
            <w:pPr>
              <w:tabs>
                <w:tab w:val="left" w:pos="4320"/>
                <w:tab w:val="left" w:pos="4500"/>
              </w:tabs>
              <w:jc w:val="both"/>
              <w:rPr>
                <w:sz w:val="28"/>
                <w:szCs w:val="28"/>
                <w:lang w:val="uz-Cyrl-UZ"/>
              </w:rPr>
            </w:pPr>
            <w:r w:rsidRPr="00C81810">
              <w:rPr>
                <w:sz w:val="28"/>
                <w:szCs w:val="28"/>
              </w:rPr>
              <w:t xml:space="preserve">Основная плата </w:t>
            </w:r>
            <w:r>
              <w:rPr>
                <w:sz w:val="28"/>
                <w:szCs w:val="28"/>
              </w:rPr>
              <w:t>персонального компьютера</w:t>
            </w:r>
            <w:r w:rsidRPr="00C81810">
              <w:rPr>
                <w:sz w:val="28"/>
                <w:szCs w:val="28"/>
              </w:rPr>
              <w:t>, на которой обычно размещаются процессор, ОЗУ, основные порты ввода-вывода и разъемы шины расширения.</w:t>
            </w:r>
          </w:p>
          <w:p w:rsidR="00117511" w:rsidRPr="00ED7B70" w:rsidRDefault="00117511" w:rsidP="003A7C3D">
            <w:pPr>
              <w:tabs>
                <w:tab w:val="left" w:pos="4320"/>
                <w:tab w:val="left" w:pos="4500"/>
              </w:tabs>
              <w:jc w:val="both"/>
            </w:pPr>
          </w:p>
          <w:p w:rsidR="00117511" w:rsidRPr="00C81810" w:rsidRDefault="00117511" w:rsidP="003A7C3D">
            <w:pPr>
              <w:tabs>
                <w:tab w:val="left" w:pos="4320"/>
                <w:tab w:val="left" w:pos="4500"/>
              </w:tabs>
              <w:jc w:val="both"/>
              <w:rPr>
                <w:sz w:val="28"/>
                <w:szCs w:val="28"/>
                <w:lang w:val="en-US"/>
              </w:rPr>
            </w:pPr>
            <w:r w:rsidRPr="00C81810">
              <w:rPr>
                <w:sz w:val="28"/>
                <w:szCs w:val="28"/>
                <w:lang w:val="uz-Cyrl-UZ"/>
              </w:rPr>
              <w:t>Shaxsiy kompyuterning</w:t>
            </w:r>
            <w:r w:rsidRPr="005B6905">
              <w:rPr>
                <w:sz w:val="28"/>
                <w:szCs w:val="28"/>
                <w:lang w:val="en-US"/>
              </w:rPr>
              <w:t>,</w:t>
            </w:r>
            <w:r w:rsidRPr="00C81810">
              <w:rPr>
                <w:sz w:val="28"/>
                <w:szCs w:val="28"/>
                <w:lang w:val="uz-Cyrl-UZ"/>
              </w:rPr>
              <w:t xml:space="preserve"> protsessor, OXQ asosiy kiritish-chiqarish portlari va kengaytirish shina</w:t>
            </w:r>
            <w:r>
              <w:rPr>
                <w:sz w:val="28"/>
                <w:szCs w:val="28"/>
                <w:lang w:val="uz-Cyrl-UZ"/>
              </w:rPr>
              <w:t>-</w:t>
            </w:r>
            <w:r w:rsidRPr="00C81810">
              <w:rPr>
                <w:sz w:val="28"/>
                <w:szCs w:val="28"/>
                <w:lang w:val="uz-Cyrl-UZ"/>
              </w:rPr>
              <w:t>larining ajratkichlari joylashtiriladi</w:t>
            </w:r>
            <w:r>
              <w:rPr>
                <w:sz w:val="28"/>
                <w:szCs w:val="28"/>
                <w:lang w:val="en-US"/>
              </w:rPr>
              <w:t>gan</w:t>
            </w:r>
            <w:r w:rsidRPr="00C81810">
              <w:rPr>
                <w:sz w:val="28"/>
                <w:szCs w:val="28"/>
                <w:lang w:val="uz-Cyrl-UZ"/>
              </w:rPr>
              <w:t xml:space="preserve"> asosiy platasi</w:t>
            </w:r>
            <w:r>
              <w:rPr>
                <w:sz w:val="28"/>
                <w:szCs w:val="28"/>
                <w:lang w:val="en-US"/>
              </w:rPr>
              <w:t>.</w:t>
            </w:r>
          </w:p>
          <w:p w:rsidR="00117511" w:rsidRPr="00ED7B70" w:rsidRDefault="00117511" w:rsidP="003A7C3D">
            <w:pPr>
              <w:tabs>
                <w:tab w:val="left" w:pos="4320"/>
                <w:tab w:val="left" w:pos="4500"/>
              </w:tabs>
              <w:jc w:val="both"/>
              <w:rPr>
                <w:lang w:val="en-US"/>
              </w:rPr>
            </w:pPr>
          </w:p>
          <w:p w:rsidR="00117511" w:rsidRPr="00C81810" w:rsidRDefault="00117511" w:rsidP="003A7C3D">
            <w:pPr>
              <w:tabs>
                <w:tab w:val="left" w:pos="4320"/>
                <w:tab w:val="left" w:pos="4500"/>
              </w:tabs>
              <w:jc w:val="both"/>
              <w:rPr>
                <w:sz w:val="28"/>
                <w:szCs w:val="28"/>
                <w:lang w:val="uz-Cyrl-UZ"/>
              </w:rPr>
            </w:pPr>
            <w:r w:rsidRPr="00C81810">
              <w:rPr>
                <w:sz w:val="28"/>
                <w:szCs w:val="28"/>
                <w:lang w:val="uz-Cyrl-UZ"/>
              </w:rPr>
              <w:t>Шахсий компьютернинг, процессор, ОХҚ асосий киритиш-чиқариш портлари ва кенгайтириш шиналарининг ажраткичлари жойлаштирилади</w:t>
            </w:r>
            <w:r>
              <w:rPr>
                <w:sz w:val="28"/>
                <w:szCs w:val="28"/>
              </w:rPr>
              <w:t>ган</w:t>
            </w:r>
            <w:r w:rsidRPr="00C81810">
              <w:rPr>
                <w:sz w:val="28"/>
                <w:szCs w:val="28"/>
                <w:lang w:val="uz-Cyrl-UZ"/>
              </w:rPr>
              <w:t xml:space="preserve"> асосий платаси.</w:t>
            </w:r>
          </w:p>
        </w:tc>
      </w:tr>
      <w:tr w:rsidR="00117511" w:rsidRPr="00F16AAA">
        <w:trPr>
          <w:tblCellSpacing w:w="0" w:type="dxa"/>
          <w:jc w:val="center"/>
        </w:trPr>
        <w:tc>
          <w:tcPr>
            <w:tcW w:w="2079" w:type="pct"/>
          </w:tcPr>
          <w:p w:rsidR="00117511" w:rsidRPr="004879B7" w:rsidRDefault="00117511" w:rsidP="003A7C3D">
            <w:pPr>
              <w:rPr>
                <w:b/>
                <w:bCs/>
                <w:sz w:val="28"/>
                <w:szCs w:val="28"/>
                <w:lang w:val="uz-Cyrl-UZ"/>
              </w:rPr>
            </w:pPr>
            <w:r w:rsidRPr="004879B7">
              <w:rPr>
                <w:b/>
                <w:sz w:val="28"/>
                <w:szCs w:val="28"/>
                <w:lang w:val="uz-Cyrl-UZ"/>
              </w:rPr>
              <w:t>Системная программа</w:t>
            </w:r>
            <w:r w:rsidRPr="004879B7">
              <w:rPr>
                <w:b/>
                <w:bCs/>
                <w:sz w:val="28"/>
                <w:szCs w:val="28"/>
                <w:lang w:val="uz-Cyrl-UZ"/>
              </w:rPr>
              <w:t xml:space="preserve"> </w:t>
            </w:r>
          </w:p>
          <w:p w:rsidR="00117511" w:rsidRDefault="00117511" w:rsidP="003A7C3D">
            <w:pPr>
              <w:rPr>
                <w:bCs/>
                <w:sz w:val="28"/>
                <w:szCs w:val="28"/>
                <w:lang w:val="uz-Cyrl-UZ"/>
              </w:rPr>
            </w:pPr>
            <w:r w:rsidRPr="009B2EE9">
              <w:rPr>
                <w:b/>
                <w:bCs/>
                <w:sz w:val="28"/>
                <w:szCs w:val="28"/>
                <w:lang w:val="uz-Cyrl-UZ"/>
              </w:rPr>
              <w:t xml:space="preserve">uz </w:t>
            </w:r>
            <w:r w:rsidRPr="009B2EE9">
              <w:rPr>
                <w:bCs/>
                <w:sz w:val="28"/>
                <w:szCs w:val="28"/>
                <w:lang w:val="uz-Cyrl-UZ"/>
              </w:rPr>
              <w:t>-</w:t>
            </w:r>
            <w:r>
              <w:rPr>
                <w:sz w:val="28"/>
                <w:szCs w:val="28"/>
                <w:lang w:val="uz-Cyrl-UZ"/>
              </w:rPr>
              <w:t xml:space="preserve"> tizim dasturi</w:t>
            </w:r>
          </w:p>
          <w:p w:rsidR="00117511" w:rsidRPr="00844AE4" w:rsidRDefault="00117511" w:rsidP="003A7C3D">
            <w:pPr>
              <w:rPr>
                <w:sz w:val="28"/>
                <w:szCs w:val="28"/>
              </w:rPr>
            </w:pPr>
            <w:r>
              <w:rPr>
                <w:sz w:val="28"/>
                <w:szCs w:val="28"/>
                <w:lang w:val="uz-Cyrl-UZ"/>
              </w:rPr>
              <w:t xml:space="preserve">     </w:t>
            </w:r>
            <w:r w:rsidRPr="00D80C3B">
              <w:rPr>
                <w:sz w:val="28"/>
                <w:szCs w:val="28"/>
                <w:lang w:val="uz-Cyrl-UZ"/>
              </w:rPr>
              <w:t xml:space="preserve"> </w:t>
            </w:r>
            <w:r>
              <w:rPr>
                <w:sz w:val="28"/>
                <w:szCs w:val="28"/>
                <w:lang w:val="uz-Cyrl-UZ"/>
              </w:rPr>
              <w:t xml:space="preserve"> тизим дастури</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B32FDC">
              <w:rPr>
                <w:bCs/>
                <w:color w:val="000000"/>
                <w:sz w:val="28"/>
                <w:szCs w:val="28"/>
                <w:lang w:val="en-US"/>
              </w:rPr>
              <w:t>-</w:t>
            </w:r>
            <w:r w:rsidRPr="004879B7">
              <w:rPr>
                <w:sz w:val="28"/>
                <w:szCs w:val="28"/>
                <w:lang w:val="uz-Cyrl-UZ"/>
              </w:rPr>
              <w:t xml:space="preserve"> systems program </w:t>
            </w:r>
          </w:p>
          <w:p w:rsidR="00117511" w:rsidRPr="007F4E30" w:rsidRDefault="00117511" w:rsidP="003A7C3D">
            <w:pPr>
              <w:rPr>
                <w:sz w:val="28"/>
                <w:szCs w:val="28"/>
                <w:lang w:val="en-US"/>
              </w:rPr>
            </w:pPr>
          </w:p>
        </w:tc>
        <w:tc>
          <w:tcPr>
            <w:tcW w:w="2921" w:type="pct"/>
          </w:tcPr>
          <w:p w:rsidR="00117511" w:rsidRDefault="00117511" w:rsidP="003A7C3D">
            <w:pPr>
              <w:jc w:val="both"/>
              <w:rPr>
                <w:sz w:val="28"/>
                <w:szCs w:val="28"/>
                <w:lang w:val="uz-Cyrl-UZ"/>
              </w:rPr>
            </w:pPr>
            <w:r>
              <w:rPr>
                <w:sz w:val="28"/>
                <w:szCs w:val="28"/>
              </w:rPr>
              <w:t>Программа, входящая в состав операционной системы либо выполняющая функции операционной системы и/или обслуживания компьютерной системы</w:t>
            </w:r>
            <w:r w:rsidRPr="00FB6488">
              <w:rPr>
                <w:sz w:val="28"/>
                <w:szCs w:val="28"/>
              </w:rPr>
              <w:t>.</w:t>
            </w:r>
          </w:p>
          <w:p w:rsidR="00117511" w:rsidRPr="00ED7B70" w:rsidRDefault="00117511" w:rsidP="003A7C3D">
            <w:pPr>
              <w:jc w:val="both"/>
            </w:pPr>
          </w:p>
          <w:p w:rsidR="00117511" w:rsidRDefault="00117511" w:rsidP="003A7C3D">
            <w:pPr>
              <w:jc w:val="both"/>
              <w:rPr>
                <w:sz w:val="28"/>
                <w:szCs w:val="28"/>
                <w:lang w:val="en-US"/>
              </w:rPr>
            </w:pPr>
            <w:r w:rsidRPr="0099137E">
              <w:rPr>
                <w:sz w:val="28"/>
                <w:szCs w:val="28"/>
                <w:lang w:val="en-US"/>
              </w:rPr>
              <w:t xml:space="preserve">Operatsion tizim tarkibiga kiradigan yoki operatsion  tizim </w:t>
            </w:r>
            <w:r>
              <w:rPr>
                <w:sz w:val="28"/>
                <w:szCs w:val="28"/>
                <w:lang w:val="en-US"/>
              </w:rPr>
              <w:t>funks</w:t>
            </w:r>
            <w:r w:rsidRPr="0099137E">
              <w:rPr>
                <w:sz w:val="28"/>
                <w:szCs w:val="28"/>
                <w:lang w:val="en-US"/>
              </w:rPr>
              <w:t>iyalari</w:t>
            </w:r>
            <w:r>
              <w:rPr>
                <w:sz w:val="28"/>
                <w:szCs w:val="28"/>
                <w:lang w:val="en-US"/>
              </w:rPr>
              <w:t>ni</w:t>
            </w:r>
            <w:r w:rsidRPr="0099137E">
              <w:rPr>
                <w:sz w:val="28"/>
                <w:szCs w:val="28"/>
                <w:lang w:val="en-US"/>
              </w:rPr>
              <w:t xml:space="preserve"> bajaradigan va</w:t>
            </w:r>
            <w:r w:rsidRPr="005B6905">
              <w:rPr>
                <w:sz w:val="28"/>
                <w:szCs w:val="28"/>
                <w:lang w:val="en-US"/>
              </w:rPr>
              <w:t>/</w:t>
            </w:r>
            <w:r w:rsidRPr="0099137E">
              <w:rPr>
                <w:sz w:val="28"/>
                <w:szCs w:val="28"/>
                <w:lang w:val="en-US"/>
              </w:rPr>
              <w:t>yoki kompyuter tizimiga xizmat ko‘rsat</w:t>
            </w:r>
            <w:r>
              <w:rPr>
                <w:sz w:val="28"/>
                <w:szCs w:val="28"/>
                <w:lang w:val="en-US"/>
              </w:rPr>
              <w:t>adigan</w:t>
            </w:r>
            <w:r w:rsidRPr="0099137E">
              <w:rPr>
                <w:sz w:val="28"/>
                <w:szCs w:val="28"/>
                <w:lang w:val="en-US"/>
              </w:rPr>
              <w:t xml:space="preserve"> dastur.</w:t>
            </w:r>
          </w:p>
          <w:p w:rsidR="00117511" w:rsidRPr="00ED7B70" w:rsidRDefault="00117511" w:rsidP="003A7C3D">
            <w:pPr>
              <w:jc w:val="both"/>
              <w:rPr>
                <w:lang w:val="en-US"/>
              </w:rPr>
            </w:pPr>
          </w:p>
          <w:p w:rsidR="00117511" w:rsidRPr="00D35AF9" w:rsidRDefault="00117511" w:rsidP="003A7C3D">
            <w:pPr>
              <w:jc w:val="both"/>
              <w:rPr>
                <w:sz w:val="28"/>
                <w:szCs w:val="28"/>
              </w:rPr>
            </w:pPr>
            <w:r>
              <w:rPr>
                <w:sz w:val="28"/>
                <w:szCs w:val="28"/>
              </w:rPr>
              <w:t>Операцион тизим таркибига кирадиган ёки операцион тизим функцияларини бажарадиган ва/ёки компьютер тизимига хизмат кўрсатадиган дастур.</w:t>
            </w:r>
          </w:p>
        </w:tc>
      </w:tr>
      <w:tr w:rsidR="00117511">
        <w:trPr>
          <w:tblCellSpacing w:w="0" w:type="dxa"/>
          <w:jc w:val="center"/>
        </w:trPr>
        <w:tc>
          <w:tcPr>
            <w:tcW w:w="2079" w:type="pct"/>
          </w:tcPr>
          <w:p w:rsidR="00117511" w:rsidRPr="004879B7" w:rsidRDefault="00117511" w:rsidP="003A7C3D">
            <w:pPr>
              <w:rPr>
                <w:b/>
                <w:bCs/>
                <w:color w:val="000000"/>
                <w:sz w:val="28"/>
                <w:szCs w:val="28"/>
                <w:lang w:val="uz-Cyrl-UZ"/>
              </w:rPr>
            </w:pPr>
            <w:r w:rsidRPr="00844AE4">
              <w:rPr>
                <w:b/>
                <w:sz w:val="28"/>
                <w:szCs w:val="28"/>
                <w:lang w:val="uz-Cyrl-UZ"/>
              </w:rPr>
              <w:t xml:space="preserve">Системная шина </w:t>
            </w:r>
            <w:r w:rsidRPr="004879B7">
              <w:rPr>
                <w:b/>
                <w:sz w:val="28"/>
                <w:szCs w:val="28"/>
                <w:lang w:val="uz-Cyrl-UZ"/>
              </w:rPr>
              <w:t xml:space="preserve"> </w:t>
            </w:r>
          </w:p>
          <w:p w:rsidR="00117511" w:rsidRDefault="00117511" w:rsidP="003A7C3D">
            <w:pPr>
              <w:rPr>
                <w:bCs/>
                <w:color w:val="000000"/>
                <w:sz w:val="28"/>
                <w:szCs w:val="28"/>
                <w:lang w:val="uz-Cyrl-UZ"/>
              </w:rPr>
            </w:pPr>
            <w:r w:rsidRPr="00947965">
              <w:rPr>
                <w:b/>
                <w:bCs/>
                <w:color w:val="000000"/>
                <w:sz w:val="28"/>
                <w:szCs w:val="28"/>
                <w:lang w:val="uz-Cyrl-UZ"/>
              </w:rPr>
              <w:t xml:space="preserve">uz </w:t>
            </w:r>
            <w:r w:rsidRPr="00947965">
              <w:rPr>
                <w:bCs/>
                <w:color w:val="000000"/>
                <w:sz w:val="28"/>
                <w:szCs w:val="28"/>
                <w:lang w:val="uz-Cyrl-UZ"/>
              </w:rPr>
              <w:t>-</w:t>
            </w:r>
            <w:r>
              <w:rPr>
                <w:sz w:val="28"/>
                <w:szCs w:val="28"/>
                <w:lang w:val="uz-Cyrl-UZ"/>
              </w:rPr>
              <w:t xml:space="preserve"> tizim shinasi </w:t>
            </w:r>
          </w:p>
          <w:p w:rsidR="00117511" w:rsidRPr="00844AE4" w:rsidRDefault="00117511" w:rsidP="003A7C3D">
            <w:pPr>
              <w:rPr>
                <w:sz w:val="28"/>
                <w:szCs w:val="28"/>
              </w:rPr>
            </w:pPr>
            <w:r>
              <w:rPr>
                <w:sz w:val="28"/>
                <w:szCs w:val="28"/>
                <w:lang w:val="uz-Cyrl-UZ"/>
              </w:rPr>
              <w:t xml:space="preserve">      </w:t>
            </w:r>
            <w:r w:rsidRPr="00773754">
              <w:rPr>
                <w:sz w:val="28"/>
                <w:szCs w:val="28"/>
              </w:rPr>
              <w:t xml:space="preserve"> </w:t>
            </w:r>
            <w:r>
              <w:rPr>
                <w:sz w:val="28"/>
                <w:szCs w:val="28"/>
                <w:lang w:val="uz-Cyrl-UZ"/>
              </w:rPr>
              <w:t>тизим шинаси</w:t>
            </w:r>
          </w:p>
          <w:p w:rsidR="00117511" w:rsidRPr="004879B7" w:rsidRDefault="00117511" w:rsidP="003A7C3D">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4E0BC5">
              <w:rPr>
                <w:bCs/>
                <w:color w:val="000000"/>
                <w:sz w:val="28"/>
                <w:szCs w:val="28"/>
              </w:rPr>
              <w:t>-</w:t>
            </w:r>
            <w:r w:rsidRPr="00844AE4">
              <w:rPr>
                <w:sz w:val="28"/>
                <w:szCs w:val="28"/>
              </w:rPr>
              <w:t xml:space="preserve"> </w:t>
            </w:r>
            <w:r w:rsidRPr="004879B7">
              <w:rPr>
                <w:sz w:val="28"/>
                <w:szCs w:val="28"/>
                <w:lang w:val="en-US"/>
              </w:rPr>
              <w:t>system</w:t>
            </w:r>
            <w:r w:rsidRPr="004879B7">
              <w:rPr>
                <w:sz w:val="28"/>
                <w:szCs w:val="28"/>
              </w:rPr>
              <w:t xml:space="preserve"> </w:t>
            </w:r>
            <w:r w:rsidRPr="004879B7">
              <w:rPr>
                <w:sz w:val="28"/>
                <w:szCs w:val="28"/>
                <w:lang w:val="en-US"/>
              </w:rPr>
              <w:t>bus</w:t>
            </w:r>
            <w:r w:rsidRPr="004879B7">
              <w:rPr>
                <w:sz w:val="28"/>
                <w:szCs w:val="28"/>
              </w:rPr>
              <w:t xml:space="preserve"> </w:t>
            </w:r>
          </w:p>
          <w:p w:rsidR="00117511" w:rsidRPr="00844AE4" w:rsidRDefault="00117511" w:rsidP="003A7C3D">
            <w:pPr>
              <w:rPr>
                <w:sz w:val="28"/>
                <w:szCs w:val="28"/>
              </w:rPr>
            </w:pPr>
          </w:p>
        </w:tc>
        <w:tc>
          <w:tcPr>
            <w:tcW w:w="2921" w:type="pct"/>
          </w:tcPr>
          <w:p w:rsidR="00117511" w:rsidRDefault="00117511" w:rsidP="003A7C3D">
            <w:pPr>
              <w:jc w:val="both"/>
              <w:rPr>
                <w:sz w:val="28"/>
                <w:szCs w:val="28"/>
                <w:lang w:val="uz-Cyrl-UZ"/>
              </w:rPr>
            </w:pPr>
            <w:r>
              <w:rPr>
                <w:sz w:val="28"/>
                <w:szCs w:val="28"/>
              </w:rPr>
              <w:t>Механизм, используемый прикладной программой для выполнения операционной системой той или иной системной функции.</w:t>
            </w:r>
          </w:p>
          <w:p w:rsidR="00117511" w:rsidRPr="00ED7B70" w:rsidRDefault="00117511" w:rsidP="003A7C3D">
            <w:pPr>
              <w:jc w:val="both"/>
              <w:rPr>
                <w:sz w:val="18"/>
                <w:szCs w:val="18"/>
              </w:rPr>
            </w:pPr>
          </w:p>
          <w:p w:rsidR="00117511" w:rsidRDefault="00117511" w:rsidP="003A7C3D">
            <w:pPr>
              <w:jc w:val="both"/>
              <w:rPr>
                <w:sz w:val="28"/>
                <w:szCs w:val="28"/>
                <w:lang w:val="en-US"/>
              </w:rPr>
            </w:pPr>
            <w:r w:rsidRPr="0099137E">
              <w:rPr>
                <w:sz w:val="28"/>
                <w:szCs w:val="28"/>
                <w:lang w:val="en-US"/>
              </w:rPr>
              <w:t xml:space="preserve">Amaliy dasturda operatsion tizim u yoki bu tizim </w:t>
            </w:r>
            <w:r>
              <w:rPr>
                <w:sz w:val="28"/>
                <w:szCs w:val="28"/>
                <w:lang w:val="en-US"/>
              </w:rPr>
              <w:t>funks</w:t>
            </w:r>
            <w:r w:rsidRPr="0099137E">
              <w:rPr>
                <w:sz w:val="28"/>
                <w:szCs w:val="28"/>
                <w:lang w:val="en-US"/>
              </w:rPr>
              <w:t>iyasini</w:t>
            </w:r>
            <w:r>
              <w:rPr>
                <w:sz w:val="28"/>
                <w:szCs w:val="28"/>
                <w:lang w:val="uz-Cyrl-UZ"/>
              </w:rPr>
              <w:t xml:space="preserve"> bajarishi uchun foydalanila-digan mexanizm.</w:t>
            </w:r>
          </w:p>
          <w:p w:rsidR="00117511" w:rsidRPr="00ED7B70" w:rsidRDefault="00117511" w:rsidP="003A7C3D">
            <w:pPr>
              <w:jc w:val="both"/>
              <w:rPr>
                <w:sz w:val="18"/>
                <w:szCs w:val="18"/>
                <w:lang w:val="en-US"/>
              </w:rPr>
            </w:pPr>
          </w:p>
          <w:p w:rsidR="00117511" w:rsidRPr="00CF3DE1" w:rsidRDefault="00117511" w:rsidP="003A7C3D">
            <w:pPr>
              <w:jc w:val="both"/>
              <w:rPr>
                <w:sz w:val="28"/>
                <w:szCs w:val="28"/>
                <w:lang w:val="uz-Cyrl-UZ"/>
              </w:rPr>
            </w:pPr>
            <w:r>
              <w:rPr>
                <w:sz w:val="28"/>
                <w:szCs w:val="28"/>
              </w:rPr>
              <w:t>Амалий дастурда операцион тизим у ёки бу тизим функциясини</w:t>
            </w:r>
            <w:r>
              <w:rPr>
                <w:sz w:val="28"/>
                <w:szCs w:val="28"/>
                <w:lang w:val="uz-Cyrl-UZ"/>
              </w:rPr>
              <w:t xml:space="preserve"> бажариши учун фойда</w:t>
            </w:r>
            <w:r w:rsidRPr="005B6905">
              <w:rPr>
                <w:sz w:val="28"/>
                <w:szCs w:val="28"/>
              </w:rPr>
              <w:t>-</w:t>
            </w:r>
            <w:r>
              <w:rPr>
                <w:sz w:val="28"/>
                <w:szCs w:val="28"/>
                <w:lang w:val="uz-Cyrl-UZ"/>
              </w:rPr>
              <w:t>ланиладиган механизм.</w:t>
            </w:r>
          </w:p>
        </w:tc>
      </w:tr>
      <w:tr w:rsidR="00117511" w:rsidRPr="00D35AF9">
        <w:trPr>
          <w:tblCellSpacing w:w="0" w:type="dxa"/>
          <w:jc w:val="center"/>
        </w:trPr>
        <w:tc>
          <w:tcPr>
            <w:tcW w:w="2079" w:type="pct"/>
          </w:tcPr>
          <w:p w:rsidR="00117511" w:rsidRPr="004879B7" w:rsidRDefault="00117511" w:rsidP="003A7C3D">
            <w:pPr>
              <w:rPr>
                <w:b/>
                <w:bCs/>
                <w:sz w:val="28"/>
                <w:szCs w:val="28"/>
                <w:lang w:val="uz-Cyrl-UZ"/>
              </w:rPr>
            </w:pPr>
            <w:r w:rsidRPr="004879B7">
              <w:rPr>
                <w:b/>
                <w:sz w:val="28"/>
                <w:szCs w:val="28"/>
              </w:rPr>
              <w:t xml:space="preserve">Системное </w:t>
            </w:r>
            <w:r w:rsidRPr="00773754">
              <w:rPr>
                <w:b/>
                <w:sz w:val="28"/>
                <w:szCs w:val="28"/>
              </w:rPr>
              <w:br/>
            </w:r>
            <w:r w:rsidRPr="004879B7">
              <w:rPr>
                <w:b/>
                <w:sz w:val="28"/>
                <w:szCs w:val="28"/>
              </w:rPr>
              <w:t>программирование</w:t>
            </w:r>
            <w:r w:rsidRPr="004879B7">
              <w:rPr>
                <w:b/>
                <w:bCs/>
                <w:sz w:val="28"/>
                <w:szCs w:val="28"/>
              </w:rPr>
              <w:t xml:space="preserve"> </w:t>
            </w:r>
          </w:p>
          <w:p w:rsidR="00117511" w:rsidRDefault="00117511" w:rsidP="003A7C3D">
            <w:pPr>
              <w:rPr>
                <w:bCs/>
                <w:sz w:val="28"/>
                <w:szCs w:val="28"/>
                <w:lang w:val="uz-Cyrl-UZ"/>
              </w:rPr>
            </w:pPr>
            <w:r w:rsidRPr="00EB4564">
              <w:rPr>
                <w:b/>
                <w:bCs/>
                <w:sz w:val="28"/>
                <w:szCs w:val="28"/>
                <w:lang w:val="en-US"/>
              </w:rPr>
              <w:t>uz</w:t>
            </w:r>
            <w:r w:rsidRPr="00F901F7">
              <w:rPr>
                <w:b/>
                <w:bCs/>
                <w:sz w:val="28"/>
                <w:szCs w:val="28"/>
              </w:rPr>
              <w:t xml:space="preserve"> </w:t>
            </w:r>
            <w:r w:rsidRPr="00F901F7">
              <w:rPr>
                <w:bCs/>
                <w:sz w:val="28"/>
                <w:szCs w:val="28"/>
              </w:rPr>
              <w:t>-</w:t>
            </w:r>
            <w:r>
              <w:rPr>
                <w:sz w:val="28"/>
                <w:szCs w:val="28"/>
                <w:lang w:val="uz-Cyrl-UZ"/>
              </w:rPr>
              <w:t xml:space="preserve"> tizim</w:t>
            </w:r>
            <w:r>
              <w:rPr>
                <w:sz w:val="28"/>
                <w:szCs w:val="28"/>
              </w:rPr>
              <w:t>li</w:t>
            </w:r>
            <w:r w:rsidRPr="00D35AF9">
              <w:rPr>
                <w:sz w:val="28"/>
                <w:szCs w:val="28"/>
                <w:lang w:val="uz-Cyrl-UZ"/>
              </w:rPr>
              <w:t xml:space="preserve"> </w:t>
            </w:r>
            <w:r>
              <w:rPr>
                <w:sz w:val="28"/>
                <w:szCs w:val="28"/>
                <w:lang w:val="uz-Cyrl-UZ"/>
              </w:rPr>
              <w:t>dasturlash</w:t>
            </w:r>
          </w:p>
          <w:p w:rsidR="00117511" w:rsidRPr="00844AE4" w:rsidRDefault="00117511" w:rsidP="003A7C3D">
            <w:pPr>
              <w:rPr>
                <w:sz w:val="28"/>
                <w:szCs w:val="28"/>
              </w:rPr>
            </w:pPr>
            <w:r>
              <w:rPr>
                <w:b/>
                <w:sz w:val="28"/>
                <w:szCs w:val="28"/>
                <w:lang w:val="uz-Cyrl-UZ"/>
              </w:rPr>
              <w:t xml:space="preserve">       </w:t>
            </w:r>
            <w:r w:rsidRPr="00D35AF9">
              <w:rPr>
                <w:sz w:val="28"/>
                <w:szCs w:val="28"/>
                <w:lang w:val="uz-Cyrl-UZ"/>
              </w:rPr>
              <w:t>тизим</w:t>
            </w:r>
            <w:r w:rsidRPr="00D35AF9">
              <w:rPr>
                <w:sz w:val="28"/>
                <w:szCs w:val="28"/>
              </w:rPr>
              <w:t>ли</w:t>
            </w:r>
            <w:r w:rsidRPr="00D35AF9">
              <w:rPr>
                <w:sz w:val="28"/>
                <w:szCs w:val="28"/>
                <w:lang w:val="uz-Cyrl-UZ"/>
              </w:rPr>
              <w:t xml:space="preserve"> дастурлаш</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FA68AD">
              <w:rPr>
                <w:bCs/>
                <w:color w:val="000000"/>
                <w:sz w:val="28"/>
                <w:szCs w:val="28"/>
                <w:lang w:val="en-US"/>
              </w:rPr>
              <w:t>-</w:t>
            </w:r>
            <w:r w:rsidRPr="004879B7">
              <w:rPr>
                <w:sz w:val="28"/>
                <w:szCs w:val="28"/>
                <w:lang w:val="en-US"/>
              </w:rPr>
              <w:t xml:space="preserve"> systems</w:t>
            </w:r>
            <w:r w:rsidRPr="004879B7">
              <w:rPr>
                <w:sz w:val="28"/>
                <w:szCs w:val="28"/>
              </w:rPr>
              <w:t xml:space="preserve"> </w:t>
            </w:r>
            <w:r w:rsidRPr="004879B7">
              <w:rPr>
                <w:sz w:val="28"/>
                <w:szCs w:val="28"/>
                <w:lang w:val="en-US"/>
              </w:rPr>
              <w:t>programming</w:t>
            </w:r>
            <w:r w:rsidRPr="004879B7">
              <w:rPr>
                <w:sz w:val="28"/>
                <w:szCs w:val="28"/>
              </w:rPr>
              <w:t xml:space="preserve"> </w:t>
            </w:r>
          </w:p>
          <w:p w:rsidR="00117511" w:rsidRPr="007F4E30" w:rsidRDefault="00117511" w:rsidP="003A7C3D">
            <w:pPr>
              <w:rPr>
                <w:sz w:val="28"/>
                <w:szCs w:val="28"/>
                <w:lang w:val="en-US"/>
              </w:rPr>
            </w:pPr>
          </w:p>
        </w:tc>
        <w:tc>
          <w:tcPr>
            <w:tcW w:w="2921" w:type="pct"/>
          </w:tcPr>
          <w:p w:rsidR="00117511" w:rsidRDefault="00117511" w:rsidP="003A7C3D">
            <w:pPr>
              <w:jc w:val="both"/>
              <w:rPr>
                <w:sz w:val="28"/>
                <w:szCs w:val="28"/>
                <w:lang w:val="uz-Cyrl-UZ"/>
              </w:rPr>
            </w:pPr>
            <w:r>
              <w:rPr>
                <w:sz w:val="28"/>
                <w:szCs w:val="28"/>
              </w:rPr>
              <w:t>Разработка и сопровождение системного и/или сетевого программного обеспечения</w:t>
            </w:r>
            <w:r w:rsidRPr="00FB6488">
              <w:rPr>
                <w:sz w:val="28"/>
                <w:szCs w:val="28"/>
              </w:rPr>
              <w:t>.</w:t>
            </w:r>
          </w:p>
          <w:p w:rsidR="00117511" w:rsidRPr="00ED7B70" w:rsidRDefault="00117511" w:rsidP="003A7C3D">
            <w:pPr>
              <w:jc w:val="both"/>
              <w:rPr>
                <w:sz w:val="18"/>
                <w:szCs w:val="18"/>
              </w:rPr>
            </w:pPr>
          </w:p>
          <w:p w:rsidR="00117511" w:rsidRPr="00DE4857" w:rsidRDefault="00117511" w:rsidP="003A7C3D">
            <w:pPr>
              <w:jc w:val="both"/>
              <w:rPr>
                <w:sz w:val="28"/>
                <w:szCs w:val="28"/>
              </w:rPr>
            </w:pPr>
            <w:r>
              <w:rPr>
                <w:sz w:val="28"/>
                <w:szCs w:val="28"/>
                <w:lang w:val="uz-Cyrl-UZ"/>
              </w:rPr>
              <w:t>Tizim</w:t>
            </w:r>
            <w:r w:rsidRPr="00D35AF9">
              <w:rPr>
                <w:sz w:val="28"/>
                <w:szCs w:val="28"/>
                <w:lang w:val="uz-Cyrl-UZ"/>
              </w:rPr>
              <w:t xml:space="preserve"> </w:t>
            </w:r>
            <w:r>
              <w:rPr>
                <w:sz w:val="28"/>
                <w:szCs w:val="28"/>
                <w:lang w:val="uz-Cyrl-UZ"/>
              </w:rPr>
              <w:t>va</w:t>
            </w:r>
            <w:r w:rsidRPr="00D35AF9">
              <w:rPr>
                <w:sz w:val="28"/>
                <w:szCs w:val="28"/>
                <w:lang w:val="uz-Cyrl-UZ"/>
              </w:rPr>
              <w:t>/</w:t>
            </w:r>
            <w:r>
              <w:rPr>
                <w:sz w:val="28"/>
                <w:szCs w:val="28"/>
                <w:lang w:val="uz-Cyrl-UZ"/>
              </w:rPr>
              <w:t>yoki</w:t>
            </w:r>
            <w:r w:rsidRPr="00D35AF9">
              <w:rPr>
                <w:sz w:val="28"/>
                <w:szCs w:val="28"/>
                <w:lang w:val="uz-Cyrl-UZ"/>
              </w:rPr>
              <w:t xml:space="preserve"> </w:t>
            </w:r>
            <w:r>
              <w:rPr>
                <w:sz w:val="28"/>
                <w:szCs w:val="28"/>
                <w:lang w:val="uz-Cyrl-UZ"/>
              </w:rPr>
              <w:t>tarmoq</w:t>
            </w:r>
            <w:r w:rsidRPr="00D35AF9">
              <w:rPr>
                <w:sz w:val="28"/>
                <w:szCs w:val="28"/>
                <w:lang w:val="uz-Cyrl-UZ"/>
              </w:rPr>
              <w:t xml:space="preserve"> </w:t>
            </w:r>
            <w:r>
              <w:rPr>
                <w:sz w:val="28"/>
                <w:szCs w:val="28"/>
                <w:lang w:val="uz-Cyrl-UZ"/>
              </w:rPr>
              <w:t>dasturiy</w:t>
            </w:r>
            <w:r w:rsidRPr="00D35AF9">
              <w:rPr>
                <w:sz w:val="28"/>
                <w:szCs w:val="28"/>
                <w:lang w:val="uz-Cyrl-UZ"/>
              </w:rPr>
              <w:t xml:space="preserve"> </w:t>
            </w:r>
            <w:r>
              <w:rPr>
                <w:sz w:val="28"/>
                <w:szCs w:val="28"/>
                <w:lang w:val="uz-Cyrl-UZ"/>
              </w:rPr>
              <w:t>ta’minotini</w:t>
            </w:r>
            <w:r w:rsidRPr="00D35AF9">
              <w:rPr>
                <w:sz w:val="28"/>
                <w:szCs w:val="28"/>
                <w:lang w:val="uz-Cyrl-UZ"/>
              </w:rPr>
              <w:t xml:space="preserve"> </w:t>
            </w:r>
            <w:r>
              <w:rPr>
                <w:sz w:val="28"/>
                <w:szCs w:val="28"/>
                <w:lang w:val="uz-Cyrl-UZ"/>
              </w:rPr>
              <w:t>ishlab</w:t>
            </w:r>
            <w:r w:rsidRPr="00D35AF9">
              <w:rPr>
                <w:sz w:val="28"/>
                <w:szCs w:val="28"/>
                <w:lang w:val="uz-Cyrl-UZ"/>
              </w:rPr>
              <w:t xml:space="preserve"> </w:t>
            </w:r>
            <w:r>
              <w:rPr>
                <w:sz w:val="28"/>
                <w:szCs w:val="28"/>
                <w:lang w:val="uz-Cyrl-UZ"/>
              </w:rPr>
              <w:t>chiqish</w:t>
            </w:r>
            <w:r w:rsidRPr="00D35AF9">
              <w:rPr>
                <w:sz w:val="28"/>
                <w:szCs w:val="28"/>
                <w:lang w:val="uz-Cyrl-UZ"/>
              </w:rPr>
              <w:t xml:space="preserve"> </w:t>
            </w:r>
            <w:r>
              <w:rPr>
                <w:sz w:val="28"/>
                <w:szCs w:val="28"/>
                <w:lang w:val="uz-Cyrl-UZ"/>
              </w:rPr>
              <w:t>va</w:t>
            </w:r>
            <w:r w:rsidRPr="00D35AF9">
              <w:rPr>
                <w:sz w:val="28"/>
                <w:szCs w:val="28"/>
                <w:lang w:val="uz-Cyrl-UZ"/>
              </w:rPr>
              <w:t xml:space="preserve"> </w:t>
            </w:r>
            <w:r>
              <w:rPr>
                <w:sz w:val="28"/>
                <w:szCs w:val="28"/>
                <w:lang w:val="uz-Cyrl-UZ"/>
              </w:rPr>
              <w:t>ilova</w:t>
            </w:r>
            <w:r w:rsidRPr="00D35AF9">
              <w:rPr>
                <w:sz w:val="28"/>
                <w:szCs w:val="28"/>
                <w:lang w:val="uz-Cyrl-UZ"/>
              </w:rPr>
              <w:t xml:space="preserve"> </w:t>
            </w:r>
            <w:r>
              <w:rPr>
                <w:sz w:val="28"/>
                <w:szCs w:val="28"/>
                <w:lang w:val="uz-Cyrl-UZ"/>
              </w:rPr>
              <w:t>qilish</w:t>
            </w:r>
            <w:r w:rsidRPr="00D35AF9">
              <w:rPr>
                <w:sz w:val="28"/>
                <w:szCs w:val="28"/>
                <w:lang w:val="uz-Cyrl-UZ"/>
              </w:rPr>
              <w:t>.</w:t>
            </w:r>
          </w:p>
          <w:p w:rsidR="00117511" w:rsidRPr="00ED7B70" w:rsidRDefault="00117511" w:rsidP="003A7C3D">
            <w:pPr>
              <w:jc w:val="both"/>
              <w:rPr>
                <w:sz w:val="18"/>
                <w:szCs w:val="18"/>
              </w:rPr>
            </w:pPr>
          </w:p>
          <w:p w:rsidR="00117511" w:rsidRPr="00D35AF9" w:rsidRDefault="00117511" w:rsidP="003A7C3D">
            <w:pPr>
              <w:jc w:val="both"/>
              <w:rPr>
                <w:sz w:val="28"/>
                <w:szCs w:val="28"/>
                <w:lang w:val="uz-Cyrl-UZ"/>
              </w:rPr>
            </w:pPr>
            <w:r w:rsidRPr="00D35AF9">
              <w:rPr>
                <w:sz w:val="28"/>
                <w:szCs w:val="28"/>
                <w:lang w:val="uz-Cyrl-UZ"/>
              </w:rPr>
              <w:t>Тизим ва/ёки тармо</w:t>
            </w:r>
            <w:r>
              <w:rPr>
                <w:sz w:val="28"/>
                <w:szCs w:val="28"/>
                <w:lang w:val="uz-Cyrl-UZ"/>
              </w:rPr>
              <w:t>қ</w:t>
            </w:r>
            <w:r w:rsidRPr="00D35AF9">
              <w:rPr>
                <w:sz w:val="28"/>
                <w:szCs w:val="28"/>
                <w:lang w:val="uz-Cyrl-UZ"/>
              </w:rPr>
              <w:t xml:space="preserve"> дастурий таъминотини ишлаб чиқиш ва илова қилиш.</w:t>
            </w:r>
          </w:p>
        </w:tc>
      </w:tr>
      <w:tr w:rsidR="00117511" w:rsidRPr="00F901F7">
        <w:trPr>
          <w:tblCellSpacing w:w="0" w:type="dxa"/>
          <w:jc w:val="center"/>
        </w:trPr>
        <w:tc>
          <w:tcPr>
            <w:tcW w:w="2079" w:type="pct"/>
          </w:tcPr>
          <w:p w:rsidR="00117511" w:rsidRPr="004879B7" w:rsidRDefault="00117511" w:rsidP="003A7C3D">
            <w:pPr>
              <w:rPr>
                <w:b/>
                <w:sz w:val="28"/>
                <w:szCs w:val="28"/>
                <w:lang w:val="uz-Cyrl-UZ"/>
              </w:rPr>
            </w:pPr>
            <w:r w:rsidRPr="004879B7">
              <w:rPr>
                <w:b/>
                <w:sz w:val="28"/>
                <w:szCs w:val="28"/>
              </w:rPr>
              <w:t>Системное программное обеспечение</w:t>
            </w:r>
          </w:p>
          <w:p w:rsidR="00117511" w:rsidRDefault="00117511" w:rsidP="003A7C3D">
            <w:pPr>
              <w:rPr>
                <w:bCs/>
                <w:sz w:val="28"/>
                <w:szCs w:val="28"/>
                <w:lang w:val="uz-Cyrl-UZ"/>
              </w:rPr>
            </w:pPr>
            <w:r w:rsidRPr="00947965">
              <w:rPr>
                <w:b/>
                <w:bCs/>
                <w:sz w:val="28"/>
                <w:szCs w:val="28"/>
                <w:lang w:val="uz-Cyrl-UZ"/>
              </w:rPr>
              <w:t xml:space="preserve">uz </w:t>
            </w:r>
            <w:r w:rsidRPr="00947965">
              <w:rPr>
                <w:bCs/>
                <w:sz w:val="28"/>
                <w:szCs w:val="28"/>
                <w:lang w:val="uz-Cyrl-UZ"/>
              </w:rPr>
              <w:t>-</w:t>
            </w:r>
            <w:r>
              <w:rPr>
                <w:sz w:val="28"/>
                <w:szCs w:val="28"/>
                <w:lang w:val="uz-Cyrl-UZ"/>
              </w:rPr>
              <w:t xml:space="preserve"> tizim dasturiy ta’minoti</w:t>
            </w:r>
          </w:p>
          <w:p w:rsidR="00117511" w:rsidRPr="00844AE4" w:rsidRDefault="00117511" w:rsidP="003A7C3D">
            <w:pPr>
              <w:rPr>
                <w:sz w:val="28"/>
                <w:szCs w:val="28"/>
                <w:lang w:val="uz-Cyrl-UZ"/>
              </w:rPr>
            </w:pPr>
            <w:r>
              <w:rPr>
                <w:b/>
                <w:sz w:val="28"/>
                <w:szCs w:val="28"/>
                <w:lang w:val="uz-Cyrl-UZ"/>
              </w:rPr>
              <w:t xml:space="preserve"> </w:t>
            </w:r>
            <w:r>
              <w:rPr>
                <w:sz w:val="28"/>
                <w:szCs w:val="28"/>
                <w:lang w:val="uz-Cyrl-UZ"/>
              </w:rPr>
              <w:t xml:space="preserve">      тизим дастурий таъминоти</w:t>
            </w:r>
          </w:p>
          <w:p w:rsidR="00117511" w:rsidRPr="00844AE4" w:rsidRDefault="00117511" w:rsidP="003A7C3D">
            <w:pPr>
              <w:rPr>
                <w:sz w:val="28"/>
                <w:szCs w:val="28"/>
                <w:lang w:val="uz-Cyrl-UZ"/>
              </w:rPr>
            </w:pPr>
            <w:r w:rsidRPr="00844AE4">
              <w:rPr>
                <w:b/>
                <w:bCs/>
                <w:color w:val="000000"/>
                <w:sz w:val="28"/>
                <w:szCs w:val="28"/>
                <w:lang w:val="uz-Cyrl-UZ"/>
              </w:rPr>
              <w:t xml:space="preserve">en </w:t>
            </w:r>
            <w:r w:rsidRPr="00F4781D">
              <w:rPr>
                <w:bCs/>
                <w:color w:val="000000"/>
                <w:sz w:val="28"/>
                <w:szCs w:val="28"/>
                <w:lang w:val="uz-Cyrl-UZ"/>
              </w:rPr>
              <w:t>-</w:t>
            </w:r>
            <w:r w:rsidRPr="00844AE4">
              <w:rPr>
                <w:sz w:val="28"/>
                <w:szCs w:val="28"/>
                <w:lang w:val="uz-Cyrl-UZ"/>
              </w:rPr>
              <w:t xml:space="preserve"> system software </w:t>
            </w:r>
            <w:r w:rsidRPr="00844AE4">
              <w:rPr>
                <w:sz w:val="28"/>
                <w:szCs w:val="28"/>
                <w:lang w:val="uz-Cyrl-UZ"/>
              </w:rPr>
              <w:tab/>
            </w:r>
          </w:p>
        </w:tc>
        <w:tc>
          <w:tcPr>
            <w:tcW w:w="2921" w:type="pct"/>
          </w:tcPr>
          <w:p w:rsidR="00117511" w:rsidRDefault="00117511" w:rsidP="003A7C3D">
            <w:pPr>
              <w:jc w:val="both"/>
              <w:rPr>
                <w:sz w:val="28"/>
                <w:szCs w:val="28"/>
                <w:lang w:val="uz-Cyrl-UZ"/>
              </w:rPr>
            </w:pPr>
            <w:r>
              <w:rPr>
                <w:sz w:val="28"/>
                <w:szCs w:val="28"/>
              </w:rPr>
              <w:t>Операционные системы, а также программное обеспечение и утилиты для разработки, отладки и сопровождения программ</w:t>
            </w:r>
            <w:r w:rsidRPr="00FB6488">
              <w:rPr>
                <w:sz w:val="28"/>
                <w:szCs w:val="28"/>
              </w:rPr>
              <w:t>.</w:t>
            </w:r>
          </w:p>
          <w:p w:rsidR="00117511" w:rsidRPr="00ED7B70" w:rsidRDefault="00117511" w:rsidP="003A7C3D">
            <w:pPr>
              <w:jc w:val="both"/>
              <w:rPr>
                <w:sz w:val="18"/>
                <w:szCs w:val="18"/>
              </w:rPr>
            </w:pPr>
          </w:p>
          <w:p w:rsidR="00117511" w:rsidRDefault="00117511" w:rsidP="003A7C3D">
            <w:pPr>
              <w:jc w:val="both"/>
              <w:rPr>
                <w:sz w:val="28"/>
                <w:szCs w:val="28"/>
                <w:lang w:val="en-US"/>
              </w:rPr>
            </w:pPr>
            <w:r>
              <w:rPr>
                <w:sz w:val="28"/>
                <w:szCs w:val="28"/>
                <w:lang w:val="uz-Cyrl-UZ"/>
              </w:rPr>
              <w:t>Operatsion</w:t>
            </w:r>
            <w:r w:rsidRPr="00F901F7">
              <w:rPr>
                <w:sz w:val="28"/>
                <w:szCs w:val="28"/>
                <w:lang w:val="uz-Cyrl-UZ"/>
              </w:rPr>
              <w:t xml:space="preserve"> </w:t>
            </w:r>
            <w:r>
              <w:rPr>
                <w:sz w:val="28"/>
                <w:szCs w:val="28"/>
                <w:lang w:val="uz-Cyrl-UZ"/>
              </w:rPr>
              <w:t>tizimlar</w:t>
            </w:r>
            <w:r w:rsidRPr="00F901F7">
              <w:rPr>
                <w:sz w:val="28"/>
                <w:szCs w:val="28"/>
                <w:lang w:val="uz-Cyrl-UZ"/>
              </w:rPr>
              <w:t xml:space="preserve">, </w:t>
            </w:r>
            <w:r>
              <w:rPr>
                <w:sz w:val="28"/>
                <w:szCs w:val="28"/>
                <w:lang w:val="uz-Cyrl-UZ"/>
              </w:rPr>
              <w:t>shuningdek</w:t>
            </w:r>
            <w:r w:rsidRPr="00F901F7">
              <w:rPr>
                <w:sz w:val="28"/>
                <w:szCs w:val="28"/>
                <w:lang w:val="uz-Cyrl-UZ"/>
              </w:rPr>
              <w:t xml:space="preserve">, </w:t>
            </w:r>
            <w:r>
              <w:rPr>
                <w:sz w:val="28"/>
                <w:szCs w:val="28"/>
                <w:lang w:val="uz-Cyrl-UZ"/>
              </w:rPr>
              <w:t>dasturlar</w:t>
            </w:r>
            <w:r w:rsidRPr="00F901F7">
              <w:rPr>
                <w:sz w:val="28"/>
                <w:szCs w:val="28"/>
                <w:lang w:val="uz-Cyrl-UZ"/>
              </w:rPr>
              <w:t xml:space="preserve"> </w:t>
            </w:r>
            <w:r>
              <w:rPr>
                <w:sz w:val="28"/>
                <w:szCs w:val="28"/>
                <w:lang w:val="uz-Cyrl-UZ"/>
              </w:rPr>
              <w:t>ishlab</w:t>
            </w:r>
            <w:r w:rsidRPr="00F901F7">
              <w:rPr>
                <w:sz w:val="28"/>
                <w:szCs w:val="28"/>
                <w:lang w:val="uz-Cyrl-UZ"/>
              </w:rPr>
              <w:t xml:space="preserve"> </w:t>
            </w:r>
            <w:r>
              <w:rPr>
                <w:sz w:val="28"/>
                <w:szCs w:val="28"/>
                <w:lang w:val="uz-Cyrl-UZ"/>
              </w:rPr>
              <w:t>chiqish</w:t>
            </w:r>
            <w:r w:rsidRPr="00F901F7">
              <w:rPr>
                <w:sz w:val="28"/>
                <w:szCs w:val="28"/>
                <w:lang w:val="uz-Cyrl-UZ"/>
              </w:rPr>
              <w:t xml:space="preserve">, </w:t>
            </w:r>
            <w:r>
              <w:rPr>
                <w:sz w:val="28"/>
                <w:szCs w:val="28"/>
                <w:lang w:val="uz-Cyrl-UZ"/>
              </w:rPr>
              <w:t>sozlash</w:t>
            </w:r>
            <w:r w:rsidRPr="00F901F7">
              <w:rPr>
                <w:sz w:val="28"/>
                <w:szCs w:val="28"/>
                <w:lang w:val="uz-Cyrl-UZ"/>
              </w:rPr>
              <w:t xml:space="preserve"> </w:t>
            </w:r>
            <w:r>
              <w:rPr>
                <w:sz w:val="28"/>
                <w:szCs w:val="28"/>
                <w:lang w:val="uz-Cyrl-UZ"/>
              </w:rPr>
              <w:t>va</w:t>
            </w:r>
            <w:r w:rsidRPr="00F901F7">
              <w:rPr>
                <w:sz w:val="28"/>
                <w:szCs w:val="28"/>
                <w:lang w:val="uz-Cyrl-UZ"/>
              </w:rPr>
              <w:t xml:space="preserve"> </w:t>
            </w:r>
            <w:r>
              <w:rPr>
                <w:sz w:val="28"/>
                <w:szCs w:val="28"/>
                <w:lang w:val="uz-Cyrl-UZ"/>
              </w:rPr>
              <w:t>kuzatib</w:t>
            </w:r>
            <w:r w:rsidRPr="00F901F7">
              <w:rPr>
                <w:sz w:val="28"/>
                <w:szCs w:val="28"/>
                <w:lang w:val="uz-Cyrl-UZ"/>
              </w:rPr>
              <w:t xml:space="preserve"> </w:t>
            </w:r>
            <w:r>
              <w:rPr>
                <w:sz w:val="28"/>
                <w:szCs w:val="28"/>
                <w:lang w:val="uz-Cyrl-UZ"/>
              </w:rPr>
              <w:t>borish</w:t>
            </w:r>
            <w:r w:rsidRPr="00F901F7">
              <w:rPr>
                <w:sz w:val="28"/>
                <w:szCs w:val="28"/>
                <w:lang w:val="uz-Cyrl-UZ"/>
              </w:rPr>
              <w:t xml:space="preserve"> </w:t>
            </w:r>
            <w:r>
              <w:rPr>
                <w:sz w:val="28"/>
                <w:szCs w:val="28"/>
                <w:lang w:val="uz-Cyrl-UZ"/>
              </w:rPr>
              <w:t>uchun</w:t>
            </w:r>
            <w:r w:rsidRPr="00F901F7">
              <w:rPr>
                <w:sz w:val="28"/>
                <w:szCs w:val="28"/>
                <w:lang w:val="uz-Cyrl-UZ"/>
              </w:rPr>
              <w:t xml:space="preserve"> </w:t>
            </w:r>
            <w:r>
              <w:rPr>
                <w:sz w:val="28"/>
                <w:szCs w:val="28"/>
                <w:lang w:val="uz-Cyrl-UZ"/>
              </w:rPr>
              <w:t>mo‘l-jallangan</w:t>
            </w:r>
            <w:r w:rsidRPr="00F901F7">
              <w:rPr>
                <w:sz w:val="28"/>
                <w:szCs w:val="28"/>
                <w:lang w:val="uz-Cyrl-UZ"/>
              </w:rPr>
              <w:t xml:space="preserve"> </w:t>
            </w:r>
            <w:r>
              <w:rPr>
                <w:sz w:val="28"/>
                <w:szCs w:val="28"/>
                <w:lang w:val="uz-Cyrl-UZ"/>
              </w:rPr>
              <w:t>dasturiy</w:t>
            </w:r>
            <w:r w:rsidRPr="00F901F7">
              <w:rPr>
                <w:sz w:val="28"/>
                <w:szCs w:val="28"/>
                <w:lang w:val="uz-Cyrl-UZ"/>
              </w:rPr>
              <w:t xml:space="preserve"> </w:t>
            </w:r>
            <w:r>
              <w:rPr>
                <w:sz w:val="28"/>
                <w:szCs w:val="28"/>
                <w:lang w:val="uz-Cyrl-UZ"/>
              </w:rPr>
              <w:t>ta’minot</w:t>
            </w:r>
            <w:r w:rsidRPr="00F901F7">
              <w:rPr>
                <w:sz w:val="28"/>
                <w:szCs w:val="28"/>
                <w:lang w:val="uz-Cyrl-UZ"/>
              </w:rPr>
              <w:t xml:space="preserve"> </w:t>
            </w:r>
            <w:r>
              <w:rPr>
                <w:sz w:val="28"/>
                <w:szCs w:val="28"/>
                <w:lang w:val="uz-Cyrl-UZ"/>
              </w:rPr>
              <w:t>va</w:t>
            </w:r>
            <w:r w:rsidRPr="00F901F7">
              <w:rPr>
                <w:sz w:val="28"/>
                <w:szCs w:val="28"/>
                <w:lang w:val="uz-Cyrl-UZ"/>
              </w:rPr>
              <w:t xml:space="preserve"> </w:t>
            </w:r>
            <w:r>
              <w:rPr>
                <w:sz w:val="28"/>
                <w:szCs w:val="28"/>
                <w:lang w:val="uz-Cyrl-UZ"/>
              </w:rPr>
              <w:t>utilitalar</w:t>
            </w:r>
            <w:r w:rsidRPr="00F901F7">
              <w:rPr>
                <w:sz w:val="28"/>
                <w:szCs w:val="28"/>
                <w:lang w:val="uz-Cyrl-UZ"/>
              </w:rPr>
              <w:t>.</w:t>
            </w:r>
          </w:p>
          <w:p w:rsidR="00117511" w:rsidRPr="00ED7B70" w:rsidRDefault="00117511" w:rsidP="003A7C3D">
            <w:pPr>
              <w:jc w:val="both"/>
              <w:rPr>
                <w:sz w:val="18"/>
                <w:szCs w:val="18"/>
                <w:lang w:val="en-US"/>
              </w:rPr>
            </w:pPr>
          </w:p>
          <w:p w:rsidR="00117511" w:rsidRPr="00F901F7" w:rsidRDefault="00117511" w:rsidP="003A7C3D">
            <w:pPr>
              <w:jc w:val="both"/>
              <w:rPr>
                <w:sz w:val="28"/>
                <w:szCs w:val="28"/>
                <w:lang w:val="uz-Cyrl-UZ"/>
              </w:rPr>
            </w:pPr>
            <w:r w:rsidRPr="00F901F7">
              <w:rPr>
                <w:sz w:val="28"/>
                <w:szCs w:val="28"/>
                <w:lang w:val="uz-Cyrl-UZ"/>
              </w:rPr>
              <w:t>Операцион тизимлар, шунингдек, дастурлар ишлаб чиқиш, созлаш ва кузатиб бориш учун мўлжалланган дастурий таъминот ва утили</w:t>
            </w:r>
            <w:r>
              <w:rPr>
                <w:sz w:val="28"/>
                <w:szCs w:val="28"/>
                <w:lang w:val="uz-Cyrl-UZ"/>
              </w:rPr>
              <w:t>-</w:t>
            </w:r>
            <w:r w:rsidRPr="00F901F7">
              <w:rPr>
                <w:sz w:val="28"/>
                <w:szCs w:val="28"/>
                <w:lang w:val="uz-Cyrl-UZ"/>
              </w:rPr>
              <w:t>талар.</w:t>
            </w:r>
          </w:p>
        </w:tc>
      </w:tr>
      <w:tr w:rsidR="00117511">
        <w:trPr>
          <w:tblCellSpacing w:w="0" w:type="dxa"/>
          <w:jc w:val="center"/>
        </w:trPr>
        <w:tc>
          <w:tcPr>
            <w:tcW w:w="2079" w:type="pct"/>
          </w:tcPr>
          <w:p w:rsidR="00117511" w:rsidRPr="004879B7" w:rsidRDefault="00117511" w:rsidP="003A7C3D">
            <w:pPr>
              <w:rPr>
                <w:b/>
                <w:bCs/>
                <w:color w:val="000000"/>
                <w:sz w:val="28"/>
                <w:szCs w:val="28"/>
                <w:lang w:val="uz-Cyrl-UZ"/>
              </w:rPr>
            </w:pPr>
            <w:r w:rsidRPr="004879B7">
              <w:rPr>
                <w:b/>
                <w:sz w:val="28"/>
                <w:szCs w:val="28"/>
              </w:rPr>
              <w:t>Системный</w:t>
            </w:r>
            <w:r w:rsidRPr="00844AE4">
              <w:rPr>
                <w:b/>
                <w:sz w:val="28"/>
                <w:szCs w:val="28"/>
              </w:rPr>
              <w:t xml:space="preserve"> </w:t>
            </w:r>
            <w:r w:rsidRPr="00773754">
              <w:rPr>
                <w:b/>
                <w:sz w:val="28"/>
                <w:szCs w:val="28"/>
              </w:rPr>
              <w:br/>
            </w:r>
            <w:r w:rsidRPr="004879B7">
              <w:rPr>
                <w:b/>
                <w:sz w:val="28"/>
                <w:szCs w:val="28"/>
              </w:rPr>
              <w:t>администратор</w:t>
            </w:r>
            <w:r w:rsidRPr="00844AE4">
              <w:rPr>
                <w:b/>
                <w:bCs/>
                <w:color w:val="000000"/>
                <w:sz w:val="28"/>
                <w:szCs w:val="28"/>
              </w:rPr>
              <w:t xml:space="preserve"> </w:t>
            </w:r>
          </w:p>
          <w:p w:rsidR="00117511" w:rsidRDefault="00117511" w:rsidP="003A7C3D">
            <w:pPr>
              <w:rPr>
                <w:bCs/>
                <w:color w:val="000000"/>
                <w:sz w:val="28"/>
                <w:szCs w:val="28"/>
                <w:lang w:val="uz-Cyrl-UZ"/>
              </w:rPr>
            </w:pPr>
            <w:r w:rsidRPr="009025F2">
              <w:rPr>
                <w:b/>
                <w:bCs/>
                <w:color w:val="000000"/>
                <w:sz w:val="28"/>
                <w:szCs w:val="28"/>
                <w:lang w:val="en-US"/>
              </w:rPr>
              <w:t>uz</w:t>
            </w:r>
            <w:r w:rsidRPr="00844AE4">
              <w:rPr>
                <w:b/>
                <w:bCs/>
                <w:color w:val="000000"/>
                <w:sz w:val="28"/>
                <w:szCs w:val="28"/>
              </w:rPr>
              <w:t xml:space="preserve"> </w:t>
            </w:r>
            <w:r w:rsidRPr="00844AE4">
              <w:rPr>
                <w:bCs/>
                <w:color w:val="000000"/>
                <w:sz w:val="28"/>
                <w:szCs w:val="28"/>
              </w:rPr>
              <w:t>-</w:t>
            </w:r>
            <w:r>
              <w:rPr>
                <w:sz w:val="28"/>
                <w:szCs w:val="28"/>
                <w:lang w:val="uz-Cyrl-UZ"/>
              </w:rPr>
              <w:t xml:space="preserve"> tizim ma’muri</w:t>
            </w:r>
          </w:p>
          <w:p w:rsidR="00117511" w:rsidRPr="00844AE4" w:rsidRDefault="00117511" w:rsidP="003A7C3D">
            <w:pPr>
              <w:rPr>
                <w:sz w:val="28"/>
                <w:szCs w:val="28"/>
              </w:rPr>
            </w:pPr>
            <w:r>
              <w:rPr>
                <w:sz w:val="28"/>
                <w:szCs w:val="28"/>
                <w:lang w:val="uz-Cyrl-UZ"/>
              </w:rPr>
              <w:t xml:space="preserve">      </w:t>
            </w:r>
            <w:r w:rsidRPr="002E1A74">
              <w:rPr>
                <w:sz w:val="28"/>
                <w:szCs w:val="28"/>
              </w:rPr>
              <w:t xml:space="preserve"> </w:t>
            </w:r>
            <w:r>
              <w:rPr>
                <w:sz w:val="28"/>
                <w:szCs w:val="28"/>
                <w:lang w:val="uz-Cyrl-UZ"/>
              </w:rPr>
              <w:t>тизим маъмури</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622AA5">
              <w:rPr>
                <w:bCs/>
                <w:color w:val="000000"/>
                <w:sz w:val="28"/>
                <w:szCs w:val="28"/>
                <w:lang w:val="en-US"/>
              </w:rPr>
              <w:t>-</w:t>
            </w:r>
            <w:r w:rsidRPr="004879B7">
              <w:rPr>
                <w:sz w:val="28"/>
                <w:szCs w:val="28"/>
                <w:lang w:val="en-US"/>
              </w:rPr>
              <w:t xml:space="preserve"> system administration  </w:t>
            </w:r>
          </w:p>
          <w:p w:rsidR="00117511" w:rsidRPr="007F4E30" w:rsidRDefault="00117511" w:rsidP="003A7C3D">
            <w:pPr>
              <w:rPr>
                <w:sz w:val="28"/>
                <w:szCs w:val="28"/>
                <w:lang w:val="en-US"/>
              </w:rPr>
            </w:pPr>
          </w:p>
        </w:tc>
        <w:tc>
          <w:tcPr>
            <w:tcW w:w="2921" w:type="pct"/>
          </w:tcPr>
          <w:p w:rsidR="00117511" w:rsidRPr="009025F2" w:rsidRDefault="00117511" w:rsidP="003A7C3D">
            <w:pPr>
              <w:jc w:val="both"/>
              <w:rPr>
                <w:color w:val="000000"/>
                <w:sz w:val="28"/>
                <w:szCs w:val="28"/>
                <w:lang w:val="uz-Cyrl-UZ"/>
              </w:rPr>
            </w:pPr>
            <w:r w:rsidRPr="009025F2">
              <w:rPr>
                <w:color w:val="000000"/>
                <w:sz w:val="28"/>
                <w:szCs w:val="28"/>
              </w:rPr>
              <w:t>Человек, обслуживающий сетевой компьютер или общедоступный узловой сервер. Он также имеет максимальные права доступа к ресурсам системы. Может отвечать за планирование, развёртывание и эксплуатацию корпоративной сети.</w:t>
            </w:r>
          </w:p>
          <w:p w:rsidR="00117511" w:rsidRPr="00ED7B70" w:rsidRDefault="00117511" w:rsidP="003A7C3D">
            <w:pPr>
              <w:jc w:val="both"/>
              <w:rPr>
                <w:color w:val="000000"/>
                <w:sz w:val="18"/>
                <w:szCs w:val="18"/>
              </w:rPr>
            </w:pPr>
          </w:p>
          <w:p w:rsidR="00117511" w:rsidRDefault="00117511" w:rsidP="003A7C3D">
            <w:pPr>
              <w:jc w:val="both"/>
              <w:rPr>
                <w:color w:val="000000"/>
                <w:sz w:val="28"/>
                <w:szCs w:val="28"/>
                <w:lang w:val="en-US"/>
              </w:rPr>
            </w:pPr>
            <w:r w:rsidRPr="0099137E">
              <w:rPr>
                <w:color w:val="000000"/>
                <w:sz w:val="28"/>
                <w:szCs w:val="28"/>
                <w:lang w:val="uz-Cyrl-UZ"/>
              </w:rPr>
              <w:t xml:space="preserve">Tarmoq kompyuteri yoki umumiy ruxsat etilgan server uzellariga xizmat ko‘rsatuvchi shaxs. </w:t>
            </w:r>
            <w:r w:rsidRPr="0099137E">
              <w:rPr>
                <w:color w:val="000000"/>
                <w:sz w:val="28"/>
                <w:szCs w:val="28"/>
                <w:lang w:val="en-US"/>
              </w:rPr>
              <w:t>U shuningdek, tizim resurslariga kirish uchun to‘la huquqqa ega. U korporativ tarmoqlarni rejalashtirish, ishchi holatga keltirish va ishlatish bo‘yicha javobgar bo‘lishi mumkin.</w:t>
            </w:r>
          </w:p>
          <w:p w:rsidR="00117511" w:rsidRPr="009025F2" w:rsidRDefault="00117511" w:rsidP="003A7C3D">
            <w:pPr>
              <w:jc w:val="both"/>
              <w:rPr>
                <w:sz w:val="28"/>
                <w:szCs w:val="28"/>
                <w:lang w:val="uz-Cyrl-UZ"/>
              </w:rPr>
            </w:pPr>
            <w:r w:rsidRPr="009025F2">
              <w:rPr>
                <w:color w:val="000000"/>
                <w:sz w:val="28"/>
                <w:szCs w:val="28"/>
              </w:rPr>
              <w:t>Тармоқ компьютери ёки умумий рухсат этилган сервер узелларига хизмат кўрсатувчи шахс. У шунингдек, тизим ресурсларига кириш учун тўла ҳуқуққа эга. У корпоратив тармоқларни режалаштириш, ишчи ҳолатга келтириш ва ишлатиш бўйича жавобгар бўлиши мумкин.</w:t>
            </w:r>
          </w:p>
        </w:tc>
      </w:tr>
      <w:tr w:rsidR="00117511" w:rsidRPr="00D35AF9">
        <w:trPr>
          <w:tblCellSpacing w:w="0" w:type="dxa"/>
          <w:jc w:val="center"/>
        </w:trPr>
        <w:tc>
          <w:tcPr>
            <w:tcW w:w="2079" w:type="pct"/>
          </w:tcPr>
          <w:p w:rsidR="00117511" w:rsidRPr="004879B7" w:rsidRDefault="00117511" w:rsidP="003A7C3D">
            <w:pPr>
              <w:rPr>
                <w:b/>
                <w:bCs/>
                <w:sz w:val="28"/>
                <w:szCs w:val="28"/>
                <w:lang w:val="uz-Cyrl-UZ"/>
              </w:rPr>
            </w:pPr>
            <w:r w:rsidRPr="00844AE4">
              <w:rPr>
                <w:b/>
                <w:sz w:val="28"/>
                <w:szCs w:val="28"/>
                <w:lang w:val="uz-Cyrl-UZ"/>
              </w:rPr>
              <w:t>Системный анализ</w:t>
            </w:r>
            <w:r w:rsidRPr="00844AE4">
              <w:rPr>
                <w:b/>
                <w:bCs/>
                <w:sz w:val="28"/>
                <w:szCs w:val="28"/>
                <w:lang w:val="uz-Cyrl-UZ"/>
              </w:rPr>
              <w:t xml:space="preserve"> </w:t>
            </w:r>
          </w:p>
          <w:p w:rsidR="00117511" w:rsidRDefault="00117511" w:rsidP="003A7C3D">
            <w:pPr>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tizim tahlili</w:t>
            </w:r>
          </w:p>
          <w:p w:rsidR="00117511" w:rsidRPr="00844AE4" w:rsidRDefault="00117511" w:rsidP="003A7C3D">
            <w:pPr>
              <w:rPr>
                <w:sz w:val="28"/>
                <w:szCs w:val="28"/>
                <w:lang w:val="uz-Cyrl-UZ"/>
              </w:rPr>
            </w:pPr>
            <w:r>
              <w:rPr>
                <w:sz w:val="28"/>
                <w:szCs w:val="28"/>
                <w:lang w:val="uz-Cyrl-UZ"/>
              </w:rPr>
              <w:t xml:space="preserve">       тизим таҳлили</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622AA5">
              <w:rPr>
                <w:bCs/>
                <w:color w:val="000000"/>
                <w:sz w:val="28"/>
                <w:szCs w:val="28"/>
                <w:lang w:val="en-US"/>
              </w:rPr>
              <w:t>-</w:t>
            </w:r>
            <w:r w:rsidRPr="004879B7">
              <w:rPr>
                <w:sz w:val="28"/>
                <w:szCs w:val="28"/>
                <w:lang w:val="en-US"/>
              </w:rPr>
              <w:t xml:space="preserve"> systems analysis</w:t>
            </w:r>
          </w:p>
          <w:p w:rsidR="00117511" w:rsidRPr="007F4E30" w:rsidRDefault="00117511" w:rsidP="003A7C3D">
            <w:pPr>
              <w:rPr>
                <w:sz w:val="28"/>
                <w:szCs w:val="28"/>
                <w:lang w:val="en-US"/>
              </w:rPr>
            </w:pPr>
          </w:p>
        </w:tc>
        <w:tc>
          <w:tcPr>
            <w:tcW w:w="2921" w:type="pct"/>
          </w:tcPr>
          <w:p w:rsidR="00117511" w:rsidRDefault="00117511" w:rsidP="003A7C3D">
            <w:pPr>
              <w:jc w:val="both"/>
              <w:rPr>
                <w:sz w:val="28"/>
                <w:szCs w:val="28"/>
                <w:lang w:val="uz-Cyrl-UZ"/>
              </w:rPr>
            </w:pPr>
            <w:r>
              <w:rPr>
                <w:sz w:val="28"/>
                <w:szCs w:val="28"/>
              </w:rPr>
              <w:t>Исследование системы и ее взаимосвязанных подсистем с целью ее совершенствования или разработки новой системы.</w:t>
            </w:r>
          </w:p>
          <w:p w:rsidR="00117511" w:rsidRPr="00991532" w:rsidRDefault="00117511" w:rsidP="003A7C3D">
            <w:pPr>
              <w:jc w:val="both"/>
              <w:rPr>
                <w:sz w:val="16"/>
                <w:szCs w:val="16"/>
              </w:rPr>
            </w:pPr>
          </w:p>
          <w:p w:rsidR="00117511" w:rsidRPr="00DE4857" w:rsidRDefault="00117511" w:rsidP="003A7C3D">
            <w:pPr>
              <w:jc w:val="both"/>
              <w:rPr>
                <w:sz w:val="28"/>
                <w:szCs w:val="28"/>
              </w:rPr>
            </w:pPr>
            <w:r>
              <w:rPr>
                <w:sz w:val="28"/>
                <w:szCs w:val="28"/>
                <w:lang w:val="uz-Cyrl-UZ"/>
              </w:rPr>
              <w:t>Takomillashtirish</w:t>
            </w:r>
            <w:r w:rsidRPr="00D35AF9">
              <w:rPr>
                <w:sz w:val="28"/>
                <w:szCs w:val="28"/>
                <w:lang w:val="uz-Cyrl-UZ"/>
              </w:rPr>
              <w:t xml:space="preserve"> </w:t>
            </w:r>
            <w:r>
              <w:rPr>
                <w:sz w:val="28"/>
                <w:szCs w:val="28"/>
                <w:lang w:val="uz-Cyrl-UZ"/>
              </w:rPr>
              <w:t>yoki</w:t>
            </w:r>
            <w:r w:rsidRPr="00D35AF9">
              <w:rPr>
                <w:sz w:val="28"/>
                <w:szCs w:val="28"/>
                <w:lang w:val="uz-Cyrl-UZ"/>
              </w:rPr>
              <w:t xml:space="preserve"> </w:t>
            </w:r>
            <w:r>
              <w:rPr>
                <w:sz w:val="28"/>
                <w:szCs w:val="28"/>
                <w:lang w:val="uz-Cyrl-UZ"/>
              </w:rPr>
              <w:t>yangi</w:t>
            </w:r>
            <w:r w:rsidRPr="00D35AF9">
              <w:rPr>
                <w:sz w:val="28"/>
                <w:szCs w:val="28"/>
                <w:lang w:val="uz-Cyrl-UZ"/>
              </w:rPr>
              <w:t xml:space="preserve"> </w:t>
            </w:r>
            <w:r>
              <w:rPr>
                <w:sz w:val="28"/>
                <w:szCs w:val="28"/>
                <w:lang w:val="uz-Cyrl-UZ"/>
              </w:rPr>
              <w:t>tizim</w:t>
            </w:r>
            <w:r w:rsidRPr="00D35AF9">
              <w:rPr>
                <w:sz w:val="28"/>
                <w:szCs w:val="28"/>
                <w:lang w:val="uz-Cyrl-UZ"/>
              </w:rPr>
              <w:t xml:space="preserve"> </w:t>
            </w:r>
            <w:r>
              <w:rPr>
                <w:sz w:val="28"/>
                <w:szCs w:val="28"/>
                <w:lang w:val="uz-Cyrl-UZ"/>
              </w:rPr>
              <w:t>ishlab</w:t>
            </w:r>
            <w:r w:rsidRPr="00D35AF9">
              <w:rPr>
                <w:sz w:val="28"/>
                <w:szCs w:val="28"/>
                <w:lang w:val="uz-Cyrl-UZ"/>
              </w:rPr>
              <w:t xml:space="preserve"> </w:t>
            </w:r>
            <w:r>
              <w:rPr>
                <w:sz w:val="28"/>
                <w:szCs w:val="28"/>
                <w:lang w:val="uz-Cyrl-UZ"/>
              </w:rPr>
              <w:t>chiqish</w:t>
            </w:r>
            <w:r w:rsidRPr="00D35AF9">
              <w:rPr>
                <w:sz w:val="28"/>
                <w:szCs w:val="28"/>
                <w:lang w:val="uz-Cyrl-UZ"/>
              </w:rPr>
              <w:t xml:space="preserve"> </w:t>
            </w:r>
            <w:r>
              <w:rPr>
                <w:sz w:val="28"/>
                <w:szCs w:val="28"/>
                <w:lang w:val="uz-Cyrl-UZ"/>
              </w:rPr>
              <w:t>maqsadida</w:t>
            </w:r>
            <w:r w:rsidRPr="00D35AF9">
              <w:rPr>
                <w:sz w:val="28"/>
                <w:szCs w:val="28"/>
                <w:lang w:val="uz-Cyrl-UZ"/>
              </w:rPr>
              <w:t xml:space="preserve">, </w:t>
            </w:r>
            <w:r>
              <w:rPr>
                <w:sz w:val="28"/>
                <w:szCs w:val="28"/>
                <w:lang w:val="uz-Cyrl-UZ"/>
              </w:rPr>
              <w:t>tizimni</w:t>
            </w:r>
            <w:r w:rsidRPr="00D35AF9">
              <w:rPr>
                <w:sz w:val="28"/>
                <w:szCs w:val="28"/>
                <w:lang w:val="uz-Cyrl-UZ"/>
              </w:rPr>
              <w:t xml:space="preserve"> </w:t>
            </w:r>
            <w:r>
              <w:rPr>
                <w:sz w:val="28"/>
                <w:szCs w:val="28"/>
                <w:lang w:val="uz-Cyrl-UZ"/>
              </w:rPr>
              <w:t>va</w:t>
            </w:r>
            <w:r w:rsidRPr="00D35AF9">
              <w:rPr>
                <w:sz w:val="28"/>
                <w:szCs w:val="28"/>
                <w:lang w:val="uz-Cyrl-UZ"/>
              </w:rPr>
              <w:t xml:space="preserve"> </w:t>
            </w:r>
            <w:r>
              <w:rPr>
                <w:sz w:val="28"/>
                <w:szCs w:val="28"/>
                <w:lang w:val="uz-Cyrl-UZ"/>
              </w:rPr>
              <w:t>uning o‘zaro bog‘langan quyi tizimlarini tadqiq qilish.</w:t>
            </w:r>
          </w:p>
          <w:p w:rsidR="00117511" w:rsidRPr="00991532" w:rsidRDefault="00117511" w:rsidP="003A7C3D">
            <w:pPr>
              <w:jc w:val="both"/>
              <w:rPr>
                <w:sz w:val="16"/>
                <w:szCs w:val="16"/>
              </w:rPr>
            </w:pPr>
          </w:p>
          <w:p w:rsidR="00117511" w:rsidRDefault="00117511" w:rsidP="003A7C3D">
            <w:pPr>
              <w:jc w:val="both"/>
              <w:rPr>
                <w:sz w:val="28"/>
                <w:szCs w:val="28"/>
                <w:lang w:val="uz-Cyrl-UZ"/>
              </w:rPr>
            </w:pPr>
            <w:r w:rsidRPr="00D35AF9">
              <w:rPr>
                <w:sz w:val="28"/>
                <w:szCs w:val="28"/>
                <w:lang w:val="uz-Cyrl-UZ"/>
              </w:rPr>
              <w:t>Такомиллаштириш ёки янги тизим ишлаб чиқиш мақсадида, тизимни ва унинг</w:t>
            </w:r>
            <w:r>
              <w:rPr>
                <w:sz w:val="28"/>
                <w:szCs w:val="28"/>
                <w:lang w:val="uz-Cyrl-UZ"/>
              </w:rPr>
              <w:t xml:space="preserve"> ўзаро боғланган қуйи тизимларини тадқиқ қилиш.</w:t>
            </w:r>
          </w:p>
          <w:p w:rsidR="00ED7B70" w:rsidRPr="00D35AF9" w:rsidRDefault="00ED7B70" w:rsidP="003A7C3D">
            <w:pPr>
              <w:jc w:val="both"/>
              <w:rPr>
                <w:sz w:val="28"/>
                <w:szCs w:val="28"/>
                <w:lang w:val="uz-Cyrl-UZ"/>
              </w:rPr>
            </w:pPr>
          </w:p>
        </w:tc>
      </w:tr>
      <w:tr w:rsidR="00117511" w:rsidRPr="00D35AF9">
        <w:trPr>
          <w:tblCellSpacing w:w="0" w:type="dxa"/>
          <w:jc w:val="center"/>
        </w:trPr>
        <w:tc>
          <w:tcPr>
            <w:tcW w:w="2079" w:type="pct"/>
          </w:tcPr>
          <w:p w:rsidR="00117511" w:rsidRPr="004879B7" w:rsidRDefault="00117511" w:rsidP="003A7C3D">
            <w:pPr>
              <w:rPr>
                <w:b/>
                <w:bCs/>
                <w:sz w:val="28"/>
                <w:szCs w:val="28"/>
                <w:lang w:val="uz-Cyrl-UZ"/>
              </w:rPr>
            </w:pPr>
            <w:r w:rsidRPr="004879B7">
              <w:rPr>
                <w:b/>
                <w:sz w:val="28"/>
                <w:szCs w:val="28"/>
              </w:rPr>
              <w:t>Системный</w:t>
            </w:r>
            <w:r w:rsidRPr="00844AE4">
              <w:rPr>
                <w:b/>
                <w:sz w:val="28"/>
                <w:szCs w:val="28"/>
              </w:rPr>
              <w:t xml:space="preserve"> </w:t>
            </w:r>
            <w:r w:rsidRPr="004879B7">
              <w:rPr>
                <w:b/>
                <w:sz w:val="28"/>
                <w:szCs w:val="28"/>
              </w:rPr>
              <w:t>блок</w:t>
            </w:r>
            <w:r w:rsidRPr="00844AE4">
              <w:rPr>
                <w:b/>
                <w:bCs/>
                <w:sz w:val="28"/>
                <w:szCs w:val="28"/>
              </w:rPr>
              <w:t xml:space="preserve"> </w:t>
            </w:r>
          </w:p>
          <w:p w:rsidR="00117511" w:rsidRDefault="00117511" w:rsidP="003A7C3D">
            <w:pPr>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sidRPr="00844AE4">
              <w:rPr>
                <w:sz w:val="28"/>
                <w:szCs w:val="28"/>
              </w:rPr>
              <w:t xml:space="preserve"> </w:t>
            </w:r>
            <w:r w:rsidRPr="00DE4857">
              <w:rPr>
                <w:sz w:val="28"/>
                <w:szCs w:val="28"/>
                <w:lang w:val="en-US"/>
              </w:rPr>
              <w:t>tizim</w:t>
            </w:r>
            <w:r w:rsidRPr="00844AE4">
              <w:rPr>
                <w:sz w:val="28"/>
                <w:szCs w:val="28"/>
              </w:rPr>
              <w:t xml:space="preserve"> </w:t>
            </w:r>
            <w:r w:rsidRPr="00DE4857">
              <w:rPr>
                <w:sz w:val="28"/>
                <w:szCs w:val="28"/>
                <w:lang w:val="en-US"/>
              </w:rPr>
              <w:t>bloki</w:t>
            </w:r>
          </w:p>
          <w:p w:rsidR="00117511" w:rsidRPr="00844AE4" w:rsidRDefault="00117511" w:rsidP="003A7C3D">
            <w:pPr>
              <w:rPr>
                <w:sz w:val="28"/>
                <w:szCs w:val="28"/>
              </w:rPr>
            </w:pPr>
            <w:r>
              <w:rPr>
                <w:b/>
                <w:sz w:val="28"/>
                <w:szCs w:val="28"/>
                <w:lang w:val="uz-Cyrl-UZ"/>
              </w:rPr>
              <w:t xml:space="preserve">     </w:t>
            </w:r>
            <w:r w:rsidRPr="002E1A74">
              <w:rPr>
                <w:b/>
                <w:sz w:val="28"/>
                <w:szCs w:val="28"/>
              </w:rPr>
              <w:t xml:space="preserve"> </w:t>
            </w:r>
            <w:r>
              <w:rPr>
                <w:b/>
                <w:sz w:val="28"/>
                <w:szCs w:val="28"/>
                <w:lang w:val="uz-Cyrl-UZ"/>
              </w:rPr>
              <w:t xml:space="preserve"> </w:t>
            </w:r>
            <w:r w:rsidRPr="00D35AF9">
              <w:rPr>
                <w:sz w:val="28"/>
                <w:szCs w:val="28"/>
              </w:rPr>
              <w:t>тизим блоки</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D32646">
              <w:rPr>
                <w:bCs/>
                <w:color w:val="000000"/>
                <w:sz w:val="28"/>
                <w:szCs w:val="28"/>
                <w:lang w:val="en-US"/>
              </w:rPr>
              <w:t>-</w:t>
            </w:r>
            <w:r w:rsidRPr="004879B7">
              <w:rPr>
                <w:sz w:val="28"/>
                <w:szCs w:val="28"/>
                <w:lang w:val="en-US"/>
              </w:rPr>
              <w:t xml:space="preserve"> system unit </w:t>
            </w:r>
          </w:p>
          <w:p w:rsidR="00117511" w:rsidRPr="007F4E30" w:rsidRDefault="00117511" w:rsidP="003A7C3D">
            <w:pPr>
              <w:rPr>
                <w:sz w:val="28"/>
                <w:szCs w:val="28"/>
                <w:lang w:val="en-US"/>
              </w:rPr>
            </w:pPr>
          </w:p>
        </w:tc>
        <w:tc>
          <w:tcPr>
            <w:tcW w:w="2921" w:type="pct"/>
          </w:tcPr>
          <w:p w:rsidR="00117511" w:rsidRDefault="00117511" w:rsidP="003A7C3D">
            <w:pPr>
              <w:jc w:val="both"/>
              <w:rPr>
                <w:sz w:val="28"/>
                <w:szCs w:val="28"/>
                <w:lang w:val="uz-Cyrl-UZ"/>
              </w:rPr>
            </w:pPr>
            <w:r>
              <w:rPr>
                <w:sz w:val="28"/>
                <w:szCs w:val="28"/>
              </w:rPr>
              <w:t>Корпус персонального компьютера, в котором находится блок питания, системная плата, отсеки для дисковых накопителей и другие устройства</w:t>
            </w:r>
            <w:r w:rsidRPr="00FB6488">
              <w:rPr>
                <w:sz w:val="28"/>
                <w:szCs w:val="28"/>
              </w:rPr>
              <w:t>.</w:t>
            </w:r>
          </w:p>
          <w:p w:rsidR="00117511" w:rsidRPr="00991532" w:rsidRDefault="00117511" w:rsidP="003A7C3D">
            <w:pPr>
              <w:jc w:val="both"/>
              <w:rPr>
                <w:sz w:val="16"/>
                <w:szCs w:val="16"/>
              </w:rPr>
            </w:pPr>
          </w:p>
          <w:p w:rsidR="00117511" w:rsidRPr="00DE4857" w:rsidRDefault="00117511" w:rsidP="003A7C3D">
            <w:pPr>
              <w:jc w:val="both"/>
              <w:rPr>
                <w:sz w:val="28"/>
                <w:szCs w:val="28"/>
              </w:rPr>
            </w:pPr>
            <w:r>
              <w:rPr>
                <w:sz w:val="28"/>
                <w:szCs w:val="28"/>
                <w:lang w:val="uz-Cyrl-UZ"/>
              </w:rPr>
              <w:t>Shaxsiy</w:t>
            </w:r>
            <w:r w:rsidRPr="00D35AF9">
              <w:rPr>
                <w:sz w:val="28"/>
                <w:szCs w:val="28"/>
                <w:lang w:val="uz-Cyrl-UZ"/>
              </w:rPr>
              <w:t xml:space="preserve"> </w:t>
            </w:r>
            <w:r>
              <w:rPr>
                <w:sz w:val="28"/>
                <w:szCs w:val="28"/>
                <w:lang w:val="uz-Cyrl-UZ"/>
              </w:rPr>
              <w:t>kompyuter</w:t>
            </w:r>
            <w:r>
              <w:rPr>
                <w:sz w:val="28"/>
                <w:szCs w:val="28"/>
                <w:lang w:val="en-US"/>
              </w:rPr>
              <w:t>ning</w:t>
            </w:r>
            <w:r w:rsidRPr="00D35AF9">
              <w:rPr>
                <w:sz w:val="28"/>
                <w:szCs w:val="28"/>
                <w:lang w:val="uz-Cyrl-UZ"/>
              </w:rPr>
              <w:t xml:space="preserve">, </w:t>
            </w:r>
            <w:r>
              <w:rPr>
                <w:sz w:val="28"/>
                <w:szCs w:val="28"/>
                <w:lang w:val="uz-Cyrl-UZ"/>
              </w:rPr>
              <w:t>ta’minot</w:t>
            </w:r>
            <w:r w:rsidRPr="00D35AF9">
              <w:rPr>
                <w:sz w:val="28"/>
                <w:szCs w:val="28"/>
                <w:lang w:val="uz-Cyrl-UZ"/>
              </w:rPr>
              <w:t xml:space="preserve"> </w:t>
            </w:r>
            <w:r>
              <w:rPr>
                <w:sz w:val="28"/>
                <w:szCs w:val="28"/>
                <w:lang w:val="uz-Cyrl-UZ"/>
              </w:rPr>
              <w:t>bloki</w:t>
            </w:r>
            <w:r w:rsidRPr="00D35AF9">
              <w:rPr>
                <w:sz w:val="28"/>
                <w:szCs w:val="28"/>
                <w:lang w:val="uz-Cyrl-UZ"/>
              </w:rPr>
              <w:t xml:space="preserve">, </w:t>
            </w:r>
            <w:r>
              <w:rPr>
                <w:sz w:val="28"/>
                <w:szCs w:val="28"/>
                <w:lang w:val="uz-Cyrl-UZ"/>
              </w:rPr>
              <w:t>tizim</w:t>
            </w:r>
            <w:r w:rsidRPr="00D35AF9">
              <w:rPr>
                <w:sz w:val="28"/>
                <w:szCs w:val="28"/>
                <w:lang w:val="uz-Cyrl-UZ"/>
              </w:rPr>
              <w:t xml:space="preserve"> </w:t>
            </w:r>
            <w:r>
              <w:rPr>
                <w:sz w:val="28"/>
                <w:szCs w:val="28"/>
                <w:lang w:val="uz-Cyrl-UZ"/>
              </w:rPr>
              <w:t>platasi</w:t>
            </w:r>
            <w:r w:rsidRPr="00D35AF9">
              <w:rPr>
                <w:sz w:val="28"/>
                <w:szCs w:val="28"/>
                <w:lang w:val="uz-Cyrl-UZ"/>
              </w:rPr>
              <w:t xml:space="preserve">, </w:t>
            </w:r>
            <w:r>
              <w:rPr>
                <w:sz w:val="28"/>
                <w:szCs w:val="28"/>
                <w:lang w:val="uz-Cyrl-UZ"/>
              </w:rPr>
              <w:t>diskli</w:t>
            </w:r>
            <w:r w:rsidRPr="00D35AF9">
              <w:rPr>
                <w:sz w:val="28"/>
                <w:szCs w:val="28"/>
                <w:lang w:val="uz-Cyrl-UZ"/>
              </w:rPr>
              <w:t xml:space="preserve"> </w:t>
            </w:r>
            <w:r>
              <w:rPr>
                <w:sz w:val="28"/>
                <w:szCs w:val="28"/>
                <w:lang w:val="uz-Cyrl-UZ"/>
              </w:rPr>
              <w:t>to‘plagichlar</w:t>
            </w:r>
            <w:r w:rsidRPr="00D35AF9">
              <w:rPr>
                <w:sz w:val="28"/>
                <w:szCs w:val="28"/>
                <w:lang w:val="uz-Cyrl-UZ"/>
              </w:rPr>
              <w:t xml:space="preserve"> </w:t>
            </w:r>
            <w:r>
              <w:rPr>
                <w:sz w:val="28"/>
                <w:szCs w:val="28"/>
                <w:lang w:val="uz-Cyrl-UZ"/>
              </w:rPr>
              <w:t>uchun</w:t>
            </w:r>
            <w:r w:rsidRPr="00D35AF9">
              <w:rPr>
                <w:sz w:val="28"/>
                <w:szCs w:val="28"/>
                <w:lang w:val="uz-Cyrl-UZ"/>
              </w:rPr>
              <w:t xml:space="preserve"> </w:t>
            </w:r>
            <w:r>
              <w:rPr>
                <w:sz w:val="28"/>
                <w:szCs w:val="28"/>
                <w:lang w:val="uz-Cyrl-UZ"/>
              </w:rPr>
              <w:t>bo‘lmalar</w:t>
            </w:r>
            <w:r w:rsidRPr="00D35AF9">
              <w:rPr>
                <w:sz w:val="28"/>
                <w:szCs w:val="28"/>
                <w:lang w:val="uz-Cyrl-UZ"/>
              </w:rPr>
              <w:t xml:space="preserve"> </w:t>
            </w:r>
            <w:r>
              <w:rPr>
                <w:sz w:val="28"/>
                <w:szCs w:val="28"/>
                <w:lang w:val="uz-Cyrl-UZ"/>
              </w:rPr>
              <w:t>va</w:t>
            </w:r>
            <w:r w:rsidRPr="00D35AF9">
              <w:rPr>
                <w:sz w:val="28"/>
                <w:szCs w:val="28"/>
                <w:lang w:val="uz-Cyrl-UZ"/>
              </w:rPr>
              <w:t xml:space="preserve"> </w:t>
            </w:r>
            <w:r>
              <w:rPr>
                <w:sz w:val="28"/>
                <w:szCs w:val="28"/>
                <w:lang w:val="uz-Cyrl-UZ"/>
              </w:rPr>
              <w:t>boshqa</w:t>
            </w:r>
            <w:r w:rsidRPr="00D35AF9">
              <w:rPr>
                <w:sz w:val="28"/>
                <w:szCs w:val="28"/>
                <w:lang w:val="uz-Cyrl-UZ"/>
              </w:rPr>
              <w:t xml:space="preserve"> </w:t>
            </w:r>
            <w:r>
              <w:rPr>
                <w:sz w:val="28"/>
                <w:szCs w:val="28"/>
                <w:lang w:val="uz-Cyrl-UZ"/>
              </w:rPr>
              <w:t>qurilmalar</w:t>
            </w:r>
            <w:r w:rsidRPr="00D35AF9">
              <w:rPr>
                <w:sz w:val="28"/>
                <w:szCs w:val="28"/>
                <w:lang w:val="uz-Cyrl-UZ"/>
              </w:rPr>
              <w:t xml:space="preserve"> </w:t>
            </w:r>
            <w:r>
              <w:rPr>
                <w:sz w:val="28"/>
                <w:szCs w:val="28"/>
                <w:lang w:val="uz-Cyrl-UZ"/>
              </w:rPr>
              <w:t>joylash</w:t>
            </w:r>
            <w:r>
              <w:rPr>
                <w:sz w:val="28"/>
                <w:szCs w:val="28"/>
                <w:lang w:val="en-US"/>
              </w:rPr>
              <w:t>g</w:t>
            </w:r>
            <w:r>
              <w:rPr>
                <w:sz w:val="28"/>
                <w:szCs w:val="28"/>
                <w:lang w:val="uz-Cyrl-UZ"/>
              </w:rPr>
              <w:t>a</w:t>
            </w:r>
            <w:r>
              <w:rPr>
                <w:sz w:val="28"/>
                <w:szCs w:val="28"/>
                <w:lang w:val="en-US"/>
              </w:rPr>
              <w:t>n</w:t>
            </w:r>
            <w:r w:rsidRPr="005B6905">
              <w:rPr>
                <w:sz w:val="28"/>
                <w:szCs w:val="28"/>
              </w:rPr>
              <w:t xml:space="preserve"> </w:t>
            </w:r>
            <w:r>
              <w:rPr>
                <w:sz w:val="28"/>
                <w:szCs w:val="28"/>
                <w:lang w:val="en-US"/>
              </w:rPr>
              <w:t>korpusi</w:t>
            </w:r>
            <w:r w:rsidRPr="00D35AF9">
              <w:rPr>
                <w:sz w:val="28"/>
                <w:szCs w:val="28"/>
                <w:lang w:val="uz-Cyrl-UZ"/>
              </w:rPr>
              <w:t>.</w:t>
            </w:r>
          </w:p>
          <w:p w:rsidR="00117511" w:rsidRPr="00991532" w:rsidRDefault="00117511" w:rsidP="003A7C3D">
            <w:pPr>
              <w:jc w:val="both"/>
              <w:rPr>
                <w:sz w:val="16"/>
                <w:szCs w:val="16"/>
              </w:rPr>
            </w:pPr>
          </w:p>
          <w:p w:rsidR="00117511" w:rsidRDefault="00117511" w:rsidP="003A7C3D">
            <w:pPr>
              <w:jc w:val="both"/>
              <w:rPr>
                <w:sz w:val="28"/>
                <w:szCs w:val="28"/>
                <w:lang w:val="uz-Cyrl-UZ"/>
              </w:rPr>
            </w:pPr>
            <w:r w:rsidRPr="00D35AF9">
              <w:rPr>
                <w:sz w:val="28"/>
                <w:szCs w:val="28"/>
                <w:lang w:val="uz-Cyrl-UZ"/>
              </w:rPr>
              <w:t>Шахсий компьютер</w:t>
            </w:r>
            <w:r>
              <w:rPr>
                <w:sz w:val="28"/>
                <w:szCs w:val="28"/>
              </w:rPr>
              <w:t>нинг</w:t>
            </w:r>
            <w:r w:rsidRPr="00D35AF9">
              <w:rPr>
                <w:sz w:val="28"/>
                <w:szCs w:val="28"/>
                <w:lang w:val="uz-Cyrl-UZ"/>
              </w:rPr>
              <w:t>, таъминот блоки, тизим платаси, дискли тўплагичлар учун бўлмалар ва бошқа қурилмалар жойлаш</w:t>
            </w:r>
            <w:r>
              <w:rPr>
                <w:sz w:val="28"/>
                <w:szCs w:val="28"/>
              </w:rPr>
              <w:t>г</w:t>
            </w:r>
            <w:r w:rsidRPr="00D35AF9">
              <w:rPr>
                <w:sz w:val="28"/>
                <w:szCs w:val="28"/>
                <w:lang w:val="uz-Cyrl-UZ"/>
              </w:rPr>
              <w:t>а</w:t>
            </w:r>
            <w:r>
              <w:rPr>
                <w:sz w:val="28"/>
                <w:szCs w:val="28"/>
              </w:rPr>
              <w:t>н корпуси</w:t>
            </w:r>
            <w:r w:rsidRPr="00D35AF9">
              <w:rPr>
                <w:sz w:val="28"/>
                <w:szCs w:val="28"/>
                <w:lang w:val="uz-Cyrl-UZ"/>
              </w:rPr>
              <w:t>.</w:t>
            </w:r>
          </w:p>
          <w:p w:rsidR="00ED7B70" w:rsidRPr="00D35AF9" w:rsidRDefault="00ED7B70" w:rsidP="003A7C3D">
            <w:pPr>
              <w:jc w:val="both"/>
              <w:rPr>
                <w:sz w:val="28"/>
                <w:szCs w:val="28"/>
                <w:lang w:val="uz-Cyrl-UZ"/>
              </w:rPr>
            </w:pPr>
          </w:p>
        </w:tc>
      </w:tr>
      <w:tr w:rsidR="00117511">
        <w:trPr>
          <w:tblCellSpacing w:w="0" w:type="dxa"/>
          <w:jc w:val="center"/>
        </w:trPr>
        <w:tc>
          <w:tcPr>
            <w:tcW w:w="2079" w:type="pct"/>
          </w:tcPr>
          <w:p w:rsidR="00117511" w:rsidRPr="004879B7" w:rsidRDefault="00117511" w:rsidP="003A7C3D">
            <w:pPr>
              <w:rPr>
                <w:b/>
                <w:bCs/>
                <w:color w:val="000000"/>
                <w:sz w:val="28"/>
                <w:szCs w:val="28"/>
                <w:lang w:val="uz-Cyrl-UZ"/>
              </w:rPr>
            </w:pPr>
            <w:r w:rsidRPr="004879B7">
              <w:rPr>
                <w:b/>
                <w:sz w:val="28"/>
                <w:szCs w:val="28"/>
              </w:rPr>
              <w:t>Системный диск</w:t>
            </w:r>
            <w:r w:rsidRPr="004879B7">
              <w:rPr>
                <w:b/>
                <w:bCs/>
                <w:color w:val="000000"/>
                <w:sz w:val="28"/>
                <w:szCs w:val="28"/>
              </w:rPr>
              <w:t xml:space="preserve"> </w:t>
            </w:r>
          </w:p>
          <w:p w:rsidR="00117511" w:rsidRDefault="00117511" w:rsidP="003A7C3D">
            <w:pPr>
              <w:rPr>
                <w:bCs/>
                <w:color w:val="000000"/>
                <w:sz w:val="28"/>
                <w:szCs w:val="28"/>
                <w:lang w:val="uz-Cyrl-UZ"/>
              </w:rPr>
            </w:pPr>
            <w:r w:rsidRPr="009025F2">
              <w:rPr>
                <w:b/>
                <w:bCs/>
                <w:color w:val="000000"/>
                <w:sz w:val="28"/>
                <w:szCs w:val="28"/>
                <w:lang w:val="en-US"/>
              </w:rPr>
              <w:t>uz</w:t>
            </w:r>
            <w:r w:rsidRPr="00CF3DE1">
              <w:rPr>
                <w:b/>
                <w:bCs/>
                <w:color w:val="000000"/>
                <w:sz w:val="28"/>
                <w:szCs w:val="28"/>
              </w:rPr>
              <w:t xml:space="preserve"> </w:t>
            </w:r>
            <w:r w:rsidRPr="00CF3DE1">
              <w:rPr>
                <w:bCs/>
                <w:color w:val="000000"/>
                <w:sz w:val="28"/>
                <w:szCs w:val="28"/>
              </w:rPr>
              <w:t>-</w:t>
            </w:r>
            <w:r>
              <w:rPr>
                <w:sz w:val="28"/>
                <w:szCs w:val="28"/>
                <w:lang w:val="uz-Cyrl-UZ"/>
              </w:rPr>
              <w:t xml:space="preserve"> tizim diski</w:t>
            </w:r>
          </w:p>
          <w:p w:rsidR="00117511" w:rsidRPr="00844AE4" w:rsidRDefault="00117511" w:rsidP="003A7C3D">
            <w:pPr>
              <w:rPr>
                <w:sz w:val="28"/>
                <w:szCs w:val="28"/>
              </w:rPr>
            </w:pPr>
            <w:r>
              <w:rPr>
                <w:sz w:val="28"/>
                <w:szCs w:val="28"/>
                <w:lang w:val="uz-Cyrl-UZ"/>
              </w:rPr>
              <w:t xml:space="preserve">      </w:t>
            </w:r>
            <w:r w:rsidRPr="002E1A74">
              <w:rPr>
                <w:sz w:val="28"/>
                <w:szCs w:val="28"/>
              </w:rPr>
              <w:t xml:space="preserve"> </w:t>
            </w:r>
            <w:r>
              <w:rPr>
                <w:sz w:val="28"/>
                <w:szCs w:val="28"/>
                <w:lang w:val="uz-Cyrl-UZ"/>
              </w:rPr>
              <w:t>тизим диски</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D32646">
              <w:rPr>
                <w:bCs/>
                <w:color w:val="000000"/>
                <w:sz w:val="28"/>
                <w:szCs w:val="28"/>
                <w:lang w:val="en-US"/>
              </w:rPr>
              <w:t>-</w:t>
            </w:r>
            <w:r w:rsidRPr="004879B7">
              <w:rPr>
                <w:sz w:val="28"/>
                <w:szCs w:val="28"/>
                <w:lang w:val="en-US"/>
              </w:rPr>
              <w:t xml:space="preserve"> system</w:t>
            </w:r>
            <w:r w:rsidRPr="004879B7">
              <w:rPr>
                <w:sz w:val="28"/>
                <w:szCs w:val="28"/>
              </w:rPr>
              <w:t xml:space="preserve"> </w:t>
            </w:r>
            <w:r w:rsidRPr="004879B7">
              <w:rPr>
                <w:sz w:val="28"/>
                <w:szCs w:val="28"/>
                <w:lang w:val="en-US"/>
              </w:rPr>
              <w:t>disk</w:t>
            </w:r>
            <w:r w:rsidRPr="004879B7">
              <w:rPr>
                <w:sz w:val="28"/>
                <w:szCs w:val="28"/>
              </w:rPr>
              <w:t xml:space="preserve"> </w:t>
            </w:r>
          </w:p>
          <w:p w:rsidR="00117511" w:rsidRPr="007F4E30" w:rsidRDefault="00117511" w:rsidP="003A7C3D">
            <w:pPr>
              <w:rPr>
                <w:sz w:val="28"/>
                <w:szCs w:val="28"/>
                <w:lang w:val="en-US"/>
              </w:rPr>
            </w:pPr>
          </w:p>
        </w:tc>
        <w:tc>
          <w:tcPr>
            <w:tcW w:w="2921" w:type="pct"/>
          </w:tcPr>
          <w:p w:rsidR="00117511" w:rsidRDefault="00117511" w:rsidP="003A7C3D">
            <w:pPr>
              <w:jc w:val="both"/>
              <w:rPr>
                <w:sz w:val="28"/>
                <w:szCs w:val="28"/>
                <w:lang w:val="uz-Cyrl-UZ"/>
              </w:rPr>
            </w:pPr>
            <w:r>
              <w:rPr>
                <w:sz w:val="28"/>
                <w:szCs w:val="28"/>
              </w:rPr>
              <w:t>Жесткий диск (или дискета), с которого загружается операционная система при включении (перезапуске) компьютера</w:t>
            </w:r>
            <w:r w:rsidRPr="00FB6488">
              <w:rPr>
                <w:sz w:val="28"/>
                <w:szCs w:val="28"/>
              </w:rPr>
              <w:t>.</w:t>
            </w:r>
          </w:p>
          <w:p w:rsidR="00117511" w:rsidRPr="00991532" w:rsidRDefault="00117511" w:rsidP="003A7C3D">
            <w:pPr>
              <w:jc w:val="both"/>
              <w:rPr>
                <w:sz w:val="16"/>
                <w:szCs w:val="16"/>
              </w:rPr>
            </w:pPr>
          </w:p>
          <w:p w:rsidR="00117511" w:rsidRDefault="00117511" w:rsidP="003A7C3D">
            <w:pPr>
              <w:jc w:val="both"/>
              <w:rPr>
                <w:sz w:val="28"/>
                <w:szCs w:val="28"/>
                <w:lang w:val="en-US"/>
              </w:rPr>
            </w:pPr>
            <w:r w:rsidRPr="0099137E">
              <w:rPr>
                <w:sz w:val="28"/>
                <w:szCs w:val="28"/>
                <w:lang w:val="en-US"/>
              </w:rPr>
              <w:t>Kompyuter yoqilganda (</w:t>
            </w:r>
            <w:r>
              <w:rPr>
                <w:sz w:val="28"/>
                <w:szCs w:val="28"/>
                <w:lang w:val="uz-Cyrl-UZ"/>
              </w:rPr>
              <w:t>qayta ishga tushiril-ganda</w:t>
            </w:r>
            <w:r w:rsidRPr="0099137E">
              <w:rPr>
                <w:sz w:val="28"/>
                <w:szCs w:val="28"/>
                <w:lang w:val="en-US"/>
              </w:rPr>
              <w:t>)</w:t>
            </w:r>
            <w:r>
              <w:rPr>
                <w:sz w:val="28"/>
                <w:szCs w:val="28"/>
                <w:lang w:val="uz-Cyrl-UZ"/>
              </w:rPr>
              <w:t xml:space="preserve"> operatsion tizim yuklanadigan qat</w:t>
            </w:r>
            <w:r w:rsidRPr="0099137E">
              <w:rPr>
                <w:sz w:val="28"/>
                <w:szCs w:val="28"/>
                <w:lang w:val="en-US"/>
              </w:rPr>
              <w:t>tiq disk (disketa)</w:t>
            </w:r>
            <w:r>
              <w:rPr>
                <w:sz w:val="28"/>
                <w:szCs w:val="28"/>
                <w:lang w:val="uz-Cyrl-UZ"/>
              </w:rPr>
              <w:t>.</w:t>
            </w:r>
          </w:p>
          <w:p w:rsidR="00117511" w:rsidRPr="00991532" w:rsidRDefault="00117511" w:rsidP="003A7C3D">
            <w:pPr>
              <w:jc w:val="both"/>
              <w:rPr>
                <w:sz w:val="16"/>
                <w:szCs w:val="16"/>
                <w:lang w:val="en-US"/>
              </w:rPr>
            </w:pPr>
          </w:p>
          <w:p w:rsidR="00117511" w:rsidRPr="00A71EDB" w:rsidRDefault="00117511" w:rsidP="003A7C3D">
            <w:pPr>
              <w:jc w:val="both"/>
              <w:rPr>
                <w:sz w:val="28"/>
                <w:szCs w:val="28"/>
                <w:lang w:val="uz-Cyrl-UZ"/>
              </w:rPr>
            </w:pPr>
            <w:r>
              <w:rPr>
                <w:sz w:val="28"/>
                <w:szCs w:val="28"/>
              </w:rPr>
              <w:t>Компьютер ёқилганда (</w:t>
            </w:r>
            <w:r>
              <w:rPr>
                <w:sz w:val="28"/>
                <w:szCs w:val="28"/>
                <w:lang w:val="uz-Cyrl-UZ"/>
              </w:rPr>
              <w:t>қайта ишга туширил-ганда</w:t>
            </w:r>
            <w:r>
              <w:rPr>
                <w:sz w:val="28"/>
                <w:szCs w:val="28"/>
              </w:rPr>
              <w:t>)</w:t>
            </w:r>
            <w:r>
              <w:rPr>
                <w:sz w:val="28"/>
                <w:szCs w:val="28"/>
                <w:lang w:val="uz-Cyrl-UZ"/>
              </w:rPr>
              <w:t xml:space="preserve"> операцион тизим юкланадиган қат</w:t>
            </w:r>
            <w:r>
              <w:rPr>
                <w:sz w:val="28"/>
                <w:szCs w:val="28"/>
              </w:rPr>
              <w:t>тиқ диск (дискета)</w:t>
            </w:r>
            <w:r>
              <w:rPr>
                <w:sz w:val="28"/>
                <w:szCs w:val="28"/>
                <w:lang w:val="uz-Cyrl-UZ"/>
              </w:rPr>
              <w:t>.</w:t>
            </w:r>
          </w:p>
        </w:tc>
      </w:tr>
      <w:tr w:rsidR="00117511">
        <w:trPr>
          <w:tblCellSpacing w:w="0" w:type="dxa"/>
          <w:jc w:val="center"/>
        </w:trPr>
        <w:tc>
          <w:tcPr>
            <w:tcW w:w="2079" w:type="pct"/>
          </w:tcPr>
          <w:p w:rsidR="00117511" w:rsidRPr="004879B7" w:rsidRDefault="00117511" w:rsidP="003A7C3D">
            <w:pPr>
              <w:rPr>
                <w:b/>
                <w:bCs/>
                <w:sz w:val="28"/>
                <w:szCs w:val="28"/>
                <w:lang w:val="uz-Cyrl-UZ"/>
              </w:rPr>
            </w:pPr>
            <w:r w:rsidRPr="004879B7">
              <w:rPr>
                <w:b/>
                <w:sz w:val="28"/>
                <w:szCs w:val="28"/>
              </w:rPr>
              <w:t>Системный</w:t>
            </w:r>
            <w:r w:rsidRPr="00844AE4">
              <w:rPr>
                <w:b/>
                <w:sz w:val="28"/>
                <w:szCs w:val="28"/>
              </w:rPr>
              <w:t xml:space="preserve"> </w:t>
            </w:r>
            <w:r w:rsidRPr="004879B7">
              <w:rPr>
                <w:b/>
                <w:sz w:val="28"/>
                <w:szCs w:val="28"/>
              </w:rPr>
              <w:t>ресурс</w:t>
            </w:r>
            <w:r w:rsidRPr="00844AE4">
              <w:rPr>
                <w:b/>
                <w:bCs/>
                <w:sz w:val="28"/>
                <w:szCs w:val="28"/>
              </w:rPr>
              <w:t xml:space="preserve"> </w:t>
            </w:r>
          </w:p>
          <w:p w:rsidR="00117511" w:rsidRDefault="00117511" w:rsidP="003A7C3D">
            <w:pPr>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Pr>
                <w:bCs/>
                <w:sz w:val="28"/>
                <w:szCs w:val="28"/>
                <w:lang w:val="uz-Cyrl-UZ"/>
              </w:rPr>
              <w:t xml:space="preserve"> tizim resursi</w:t>
            </w:r>
          </w:p>
          <w:p w:rsidR="00117511" w:rsidRPr="00C27CC0" w:rsidRDefault="00117511" w:rsidP="003A7C3D">
            <w:pPr>
              <w:rPr>
                <w:bCs/>
                <w:sz w:val="28"/>
                <w:szCs w:val="28"/>
                <w:lang w:val="uz-Cyrl-UZ"/>
              </w:rPr>
            </w:pPr>
            <w:r>
              <w:rPr>
                <w:bCs/>
                <w:sz w:val="28"/>
                <w:szCs w:val="28"/>
                <w:lang w:val="uz-Cyrl-UZ"/>
              </w:rPr>
              <w:t xml:space="preserve">     </w:t>
            </w:r>
            <w:r w:rsidRPr="00844AE4">
              <w:rPr>
                <w:bCs/>
                <w:sz w:val="28"/>
                <w:szCs w:val="28"/>
              </w:rPr>
              <w:t xml:space="preserve"> </w:t>
            </w:r>
            <w:r w:rsidRPr="002E1A74">
              <w:rPr>
                <w:bCs/>
                <w:sz w:val="28"/>
                <w:szCs w:val="28"/>
              </w:rPr>
              <w:t xml:space="preserve"> </w:t>
            </w:r>
            <w:r>
              <w:rPr>
                <w:bCs/>
                <w:sz w:val="28"/>
                <w:szCs w:val="28"/>
                <w:lang w:val="uz-Cyrl-UZ"/>
              </w:rPr>
              <w:t>тизим ресурси</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AD1F57">
              <w:rPr>
                <w:bCs/>
                <w:color w:val="000000"/>
                <w:sz w:val="28"/>
                <w:szCs w:val="28"/>
                <w:lang w:val="en-US"/>
              </w:rPr>
              <w:t>-</w:t>
            </w:r>
            <w:r w:rsidRPr="004879B7">
              <w:rPr>
                <w:sz w:val="28"/>
                <w:szCs w:val="28"/>
                <w:lang w:val="en-US"/>
              </w:rPr>
              <w:t xml:space="preserve"> system resource </w:t>
            </w:r>
          </w:p>
          <w:p w:rsidR="00117511" w:rsidRPr="00D8408B" w:rsidRDefault="00117511" w:rsidP="003A7C3D">
            <w:pPr>
              <w:rPr>
                <w:b/>
                <w:sz w:val="28"/>
                <w:szCs w:val="28"/>
                <w:lang w:val="uz-Cyrl-UZ"/>
              </w:rPr>
            </w:pPr>
          </w:p>
        </w:tc>
        <w:tc>
          <w:tcPr>
            <w:tcW w:w="2921" w:type="pct"/>
          </w:tcPr>
          <w:p w:rsidR="00117511" w:rsidRDefault="00117511" w:rsidP="003A7C3D">
            <w:pPr>
              <w:jc w:val="both"/>
              <w:rPr>
                <w:sz w:val="28"/>
                <w:szCs w:val="28"/>
                <w:lang w:val="uz-Cyrl-UZ"/>
              </w:rPr>
            </w:pPr>
            <w:r>
              <w:rPr>
                <w:sz w:val="28"/>
                <w:szCs w:val="28"/>
              </w:rPr>
              <w:t>Время центрального процессора, емкость ОЗУ, дисковая память, периферийные уст-ройства или другие системные компоненты, используемые приложениями во время исполнения.</w:t>
            </w:r>
          </w:p>
          <w:p w:rsidR="00117511" w:rsidRPr="00ED7B70" w:rsidRDefault="00117511" w:rsidP="003A7C3D">
            <w:pPr>
              <w:jc w:val="both"/>
              <w:rPr>
                <w:sz w:val="28"/>
                <w:szCs w:val="28"/>
              </w:rPr>
            </w:pPr>
          </w:p>
          <w:p w:rsidR="00117511" w:rsidRPr="00DE4857" w:rsidRDefault="00117511" w:rsidP="003A7C3D">
            <w:pPr>
              <w:jc w:val="both"/>
              <w:rPr>
                <w:sz w:val="28"/>
                <w:szCs w:val="28"/>
              </w:rPr>
            </w:pPr>
            <w:r>
              <w:rPr>
                <w:sz w:val="28"/>
                <w:szCs w:val="28"/>
                <w:lang w:val="uz-Cyrl-UZ"/>
              </w:rPr>
              <w:t>Markaziy</w:t>
            </w:r>
            <w:r w:rsidRPr="00C27CC0">
              <w:rPr>
                <w:sz w:val="28"/>
                <w:szCs w:val="28"/>
                <w:lang w:val="uz-Cyrl-UZ"/>
              </w:rPr>
              <w:t xml:space="preserve"> </w:t>
            </w:r>
            <w:r>
              <w:rPr>
                <w:sz w:val="28"/>
                <w:szCs w:val="28"/>
                <w:lang w:val="uz-Cyrl-UZ"/>
              </w:rPr>
              <w:t>protsessor</w:t>
            </w:r>
            <w:r w:rsidRPr="00C27CC0">
              <w:rPr>
                <w:sz w:val="28"/>
                <w:szCs w:val="28"/>
                <w:lang w:val="uz-Cyrl-UZ"/>
              </w:rPr>
              <w:t xml:space="preserve"> </w:t>
            </w:r>
            <w:r>
              <w:rPr>
                <w:sz w:val="28"/>
                <w:szCs w:val="28"/>
                <w:lang w:val="uz-Cyrl-UZ"/>
              </w:rPr>
              <w:t>vaqti</w:t>
            </w:r>
            <w:r w:rsidRPr="00C27CC0">
              <w:rPr>
                <w:sz w:val="28"/>
                <w:szCs w:val="28"/>
                <w:lang w:val="uz-Cyrl-UZ"/>
              </w:rPr>
              <w:t xml:space="preserve">, </w:t>
            </w:r>
            <w:r>
              <w:rPr>
                <w:sz w:val="28"/>
                <w:szCs w:val="28"/>
                <w:lang w:val="uz-Cyrl-UZ"/>
              </w:rPr>
              <w:t>OXQ</w:t>
            </w:r>
            <w:r>
              <w:rPr>
                <w:sz w:val="28"/>
                <w:szCs w:val="28"/>
              </w:rPr>
              <w:t xml:space="preserve"> </w:t>
            </w:r>
            <w:r>
              <w:rPr>
                <w:sz w:val="28"/>
                <w:szCs w:val="28"/>
                <w:lang w:val="uz-Cyrl-UZ"/>
              </w:rPr>
              <w:t>sig‘imi, disk  xotirasi, periferik qurilmalar yoki ilovalarni bajarish paytida foydalaniladigan boshqa tizim komponentlari.</w:t>
            </w:r>
          </w:p>
          <w:p w:rsidR="00117511" w:rsidRPr="00ED7B70" w:rsidRDefault="00117511" w:rsidP="003A7C3D">
            <w:pPr>
              <w:jc w:val="both"/>
              <w:rPr>
                <w:sz w:val="28"/>
                <w:szCs w:val="28"/>
              </w:rPr>
            </w:pPr>
          </w:p>
          <w:p w:rsidR="00117511" w:rsidRDefault="00117511" w:rsidP="003A7C3D">
            <w:pPr>
              <w:jc w:val="both"/>
              <w:rPr>
                <w:sz w:val="28"/>
                <w:szCs w:val="28"/>
                <w:lang w:val="uz-Cyrl-UZ"/>
              </w:rPr>
            </w:pPr>
            <w:r w:rsidRPr="00C27CC0">
              <w:rPr>
                <w:sz w:val="28"/>
                <w:szCs w:val="28"/>
                <w:lang w:val="uz-Cyrl-UZ"/>
              </w:rPr>
              <w:t>Марказий процессор вақти, ОХҚ</w:t>
            </w:r>
            <w:r>
              <w:rPr>
                <w:sz w:val="28"/>
                <w:szCs w:val="28"/>
                <w:lang w:val="uz-Cyrl-UZ"/>
              </w:rPr>
              <w:t xml:space="preserve"> сиғими, диск  хотираси, периферик қурилмалар ёки иловаларни бажариш пайтида фойдалани-ладиган бошқа тизим компонентлари.</w:t>
            </w:r>
          </w:p>
          <w:p w:rsidR="00ED7B70" w:rsidRPr="00C27CC0" w:rsidRDefault="00ED7B70" w:rsidP="003A7C3D">
            <w:pPr>
              <w:jc w:val="both"/>
              <w:rPr>
                <w:sz w:val="28"/>
                <w:szCs w:val="28"/>
                <w:lang w:val="uz-Cyrl-UZ"/>
              </w:rPr>
            </w:pPr>
          </w:p>
        </w:tc>
      </w:tr>
      <w:tr w:rsidR="00117511" w:rsidRPr="003E387B">
        <w:trPr>
          <w:tblCellSpacing w:w="0" w:type="dxa"/>
          <w:jc w:val="center"/>
        </w:trPr>
        <w:tc>
          <w:tcPr>
            <w:tcW w:w="2079" w:type="pct"/>
          </w:tcPr>
          <w:p w:rsidR="00117511" w:rsidRPr="005B6905" w:rsidRDefault="00117511" w:rsidP="003A7C3D">
            <w:pPr>
              <w:tabs>
                <w:tab w:val="left" w:pos="4320"/>
                <w:tab w:val="left" w:pos="4500"/>
              </w:tabs>
              <w:rPr>
                <w:b/>
                <w:sz w:val="28"/>
                <w:szCs w:val="28"/>
              </w:rPr>
            </w:pPr>
            <w:r w:rsidRPr="008D6363">
              <w:rPr>
                <w:b/>
                <w:sz w:val="28"/>
                <w:szCs w:val="28"/>
              </w:rPr>
              <w:t xml:space="preserve">Системный тактовый </w:t>
            </w:r>
          </w:p>
          <w:p w:rsidR="00117511" w:rsidRPr="008D6363" w:rsidRDefault="00117511" w:rsidP="003A7C3D">
            <w:pPr>
              <w:tabs>
                <w:tab w:val="left" w:pos="4320"/>
                <w:tab w:val="left" w:pos="4500"/>
              </w:tabs>
              <w:rPr>
                <w:b/>
                <w:sz w:val="28"/>
                <w:szCs w:val="28"/>
                <w:lang w:val="uz-Cyrl-UZ"/>
              </w:rPr>
            </w:pPr>
            <w:r w:rsidRPr="008D6363">
              <w:rPr>
                <w:b/>
                <w:sz w:val="28"/>
                <w:szCs w:val="28"/>
              </w:rPr>
              <w:t xml:space="preserve">генератор </w:t>
            </w:r>
          </w:p>
          <w:p w:rsidR="00117511" w:rsidRDefault="0011751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tizim takt generatori</w:t>
            </w:r>
          </w:p>
          <w:p w:rsidR="00117511" w:rsidRPr="00103575" w:rsidRDefault="00117511" w:rsidP="003A7C3D">
            <w:pPr>
              <w:tabs>
                <w:tab w:val="left" w:pos="4320"/>
                <w:tab w:val="left" w:pos="4500"/>
              </w:tabs>
              <w:rPr>
                <w:sz w:val="28"/>
                <w:szCs w:val="28"/>
                <w:lang w:val="uz-Cyrl-UZ"/>
              </w:rPr>
            </w:pPr>
            <w:r>
              <w:rPr>
                <w:sz w:val="28"/>
                <w:szCs w:val="28"/>
                <w:lang w:val="uz-Cyrl-UZ"/>
              </w:rPr>
              <w:t xml:space="preserve">       тизим такт генератори</w:t>
            </w:r>
          </w:p>
          <w:p w:rsidR="00117511" w:rsidRPr="008D6363" w:rsidRDefault="00117511" w:rsidP="003A7C3D">
            <w:pPr>
              <w:tabs>
                <w:tab w:val="left" w:pos="4320"/>
                <w:tab w:val="left" w:pos="4500"/>
              </w:tabs>
              <w:rPr>
                <w:sz w:val="28"/>
                <w:szCs w:val="28"/>
              </w:rPr>
            </w:pPr>
            <w:r w:rsidRPr="008D6363">
              <w:rPr>
                <w:b/>
                <w:sz w:val="28"/>
                <w:szCs w:val="28"/>
                <w:lang w:val="en-US"/>
              </w:rPr>
              <w:t xml:space="preserve">en </w:t>
            </w:r>
            <w:r w:rsidRPr="00AD1F57">
              <w:rPr>
                <w:sz w:val="28"/>
                <w:szCs w:val="28"/>
                <w:lang w:val="en-US"/>
              </w:rPr>
              <w:t>-</w:t>
            </w:r>
            <w:r>
              <w:rPr>
                <w:b/>
                <w:sz w:val="28"/>
                <w:szCs w:val="28"/>
                <w:lang w:val="en-US"/>
              </w:rPr>
              <w:t xml:space="preserve"> </w:t>
            </w:r>
            <w:r w:rsidRPr="008D6363">
              <w:rPr>
                <w:sz w:val="28"/>
                <w:szCs w:val="28"/>
                <w:lang w:val="en-US"/>
              </w:rPr>
              <w:t>clock</w:t>
            </w:r>
          </w:p>
          <w:p w:rsidR="00117511" w:rsidRPr="008D6363" w:rsidRDefault="00117511" w:rsidP="003A7C3D">
            <w:pPr>
              <w:tabs>
                <w:tab w:val="left" w:pos="4320"/>
                <w:tab w:val="left" w:pos="4500"/>
              </w:tabs>
              <w:rPr>
                <w:b/>
                <w:sz w:val="28"/>
                <w:szCs w:val="28"/>
                <w:lang w:val="en-US"/>
              </w:rPr>
            </w:pPr>
          </w:p>
        </w:tc>
        <w:tc>
          <w:tcPr>
            <w:tcW w:w="2921" w:type="pct"/>
          </w:tcPr>
          <w:p w:rsidR="00117511" w:rsidRDefault="00117511" w:rsidP="003A7C3D">
            <w:pPr>
              <w:tabs>
                <w:tab w:val="left" w:pos="4320"/>
                <w:tab w:val="left" w:pos="4500"/>
              </w:tabs>
              <w:jc w:val="both"/>
              <w:rPr>
                <w:sz w:val="28"/>
                <w:szCs w:val="28"/>
                <w:lang w:val="uz-Cyrl-UZ"/>
              </w:rPr>
            </w:pPr>
            <w:r>
              <w:rPr>
                <w:sz w:val="28"/>
                <w:szCs w:val="28"/>
              </w:rPr>
              <w:t>М</w:t>
            </w:r>
            <w:r w:rsidRPr="004C00BB">
              <w:rPr>
                <w:sz w:val="28"/>
                <w:szCs w:val="28"/>
                <w:lang w:val="uz-Cyrl-UZ"/>
              </w:rPr>
              <w:t>икросхема на системной плате, генерирую</w:t>
            </w:r>
            <w:r>
              <w:rPr>
                <w:sz w:val="28"/>
                <w:szCs w:val="28"/>
                <w:lang w:val="uz-Cyrl-UZ"/>
              </w:rPr>
              <w:t>-</w:t>
            </w:r>
            <w:r w:rsidRPr="004C00BB">
              <w:rPr>
                <w:sz w:val="28"/>
                <w:szCs w:val="28"/>
                <w:lang w:val="uz-Cyrl-UZ"/>
              </w:rPr>
              <w:t>щая сигналы</w:t>
            </w:r>
            <w:r>
              <w:rPr>
                <w:sz w:val="28"/>
                <w:szCs w:val="28"/>
              </w:rPr>
              <w:t xml:space="preserve"> с высокой частотой (устанавливаемее кварцевым кристаллом)</w:t>
            </w:r>
            <w:r w:rsidRPr="004C00BB">
              <w:rPr>
                <w:sz w:val="28"/>
                <w:szCs w:val="28"/>
                <w:lang w:val="uz-Cyrl-UZ"/>
              </w:rPr>
              <w:t xml:space="preserve">, </w:t>
            </w:r>
            <w:r>
              <w:rPr>
                <w:sz w:val="28"/>
                <w:szCs w:val="28"/>
              </w:rPr>
              <w:t xml:space="preserve">которые </w:t>
            </w:r>
            <w:r w:rsidRPr="004C00BB">
              <w:rPr>
                <w:sz w:val="28"/>
                <w:szCs w:val="28"/>
                <w:lang w:val="uz-Cyrl-UZ"/>
              </w:rPr>
              <w:t>синхронизую</w:t>
            </w:r>
            <w:r>
              <w:rPr>
                <w:sz w:val="28"/>
                <w:szCs w:val="28"/>
              </w:rPr>
              <w:t>т</w:t>
            </w:r>
            <w:r w:rsidRPr="004C00BB">
              <w:rPr>
                <w:sz w:val="28"/>
                <w:szCs w:val="28"/>
                <w:lang w:val="uz-Cyrl-UZ"/>
              </w:rPr>
              <w:t xml:space="preserve"> все операции, осуществляе</w:t>
            </w:r>
            <w:r>
              <w:rPr>
                <w:sz w:val="28"/>
                <w:szCs w:val="28"/>
                <w:lang w:val="uz-Cyrl-UZ"/>
              </w:rPr>
              <w:t>-</w:t>
            </w:r>
            <w:r w:rsidRPr="004C00BB">
              <w:rPr>
                <w:sz w:val="28"/>
                <w:szCs w:val="28"/>
                <w:lang w:val="uz-Cyrl-UZ"/>
              </w:rPr>
              <w:t xml:space="preserve">мые процессором. </w:t>
            </w:r>
          </w:p>
          <w:p w:rsidR="00117511" w:rsidRPr="00ED7B70" w:rsidRDefault="00117511" w:rsidP="003A7C3D">
            <w:pPr>
              <w:tabs>
                <w:tab w:val="left" w:pos="4320"/>
                <w:tab w:val="left" w:pos="4500"/>
              </w:tabs>
              <w:jc w:val="both"/>
              <w:rPr>
                <w:sz w:val="28"/>
                <w:szCs w:val="28"/>
              </w:rPr>
            </w:pPr>
          </w:p>
          <w:p w:rsidR="00117511" w:rsidRDefault="00117511" w:rsidP="003A7C3D">
            <w:pPr>
              <w:tabs>
                <w:tab w:val="left" w:pos="4320"/>
                <w:tab w:val="left" w:pos="4500"/>
              </w:tabs>
              <w:jc w:val="both"/>
              <w:rPr>
                <w:sz w:val="28"/>
                <w:szCs w:val="28"/>
                <w:lang w:val="en-US"/>
              </w:rPr>
            </w:pPr>
            <w:r w:rsidRPr="0099137E">
              <w:rPr>
                <w:sz w:val="28"/>
                <w:szCs w:val="28"/>
                <w:lang w:val="en-US"/>
              </w:rPr>
              <w:t>Tizim platasidagi, protsessor bajaradigan barcha</w:t>
            </w:r>
            <w:r>
              <w:rPr>
                <w:sz w:val="28"/>
                <w:szCs w:val="28"/>
                <w:lang w:val="uz-Cyrl-UZ"/>
              </w:rPr>
              <w:t xml:space="preserve"> operatsiyalarni sinxronlaydigan yuqori chasto-tali signallarni generatsiyalaydigan mikrosxema.</w:t>
            </w:r>
          </w:p>
          <w:p w:rsidR="00117511" w:rsidRPr="00ED7B70" w:rsidRDefault="00117511" w:rsidP="003A7C3D">
            <w:pPr>
              <w:tabs>
                <w:tab w:val="left" w:pos="4320"/>
                <w:tab w:val="left" w:pos="4500"/>
              </w:tabs>
              <w:jc w:val="both"/>
              <w:rPr>
                <w:sz w:val="28"/>
                <w:szCs w:val="28"/>
                <w:lang w:val="en-US"/>
              </w:rPr>
            </w:pPr>
          </w:p>
          <w:p w:rsidR="00ED7B70" w:rsidRPr="001A30DC" w:rsidRDefault="00117511" w:rsidP="003A7C3D">
            <w:pPr>
              <w:tabs>
                <w:tab w:val="left" w:pos="4320"/>
                <w:tab w:val="left" w:pos="4500"/>
              </w:tabs>
              <w:jc w:val="both"/>
              <w:rPr>
                <w:sz w:val="28"/>
                <w:szCs w:val="28"/>
                <w:lang w:val="uz-Cyrl-UZ"/>
              </w:rPr>
            </w:pPr>
            <w:r>
              <w:rPr>
                <w:sz w:val="28"/>
                <w:szCs w:val="28"/>
              </w:rPr>
              <w:t>Тизим платасидаги, процессор бажарадиган     барча</w:t>
            </w:r>
            <w:r>
              <w:rPr>
                <w:sz w:val="28"/>
                <w:szCs w:val="28"/>
                <w:lang w:val="uz-Cyrl-UZ"/>
              </w:rPr>
              <w:t xml:space="preserve"> операцияларни синхронлайдиган юқо-ри частотали сигналларни генерациялайди-ган микросхема.</w:t>
            </w:r>
          </w:p>
        </w:tc>
      </w:tr>
      <w:tr w:rsidR="00117511" w:rsidRPr="003E4831">
        <w:trPr>
          <w:tblCellSpacing w:w="0" w:type="dxa"/>
          <w:jc w:val="center"/>
        </w:trPr>
        <w:tc>
          <w:tcPr>
            <w:tcW w:w="2079" w:type="pct"/>
          </w:tcPr>
          <w:p w:rsidR="00117511" w:rsidRPr="004879B7" w:rsidRDefault="00117511" w:rsidP="003A7C3D">
            <w:pPr>
              <w:rPr>
                <w:b/>
                <w:bCs/>
                <w:color w:val="000000"/>
                <w:sz w:val="28"/>
                <w:szCs w:val="28"/>
                <w:lang w:val="uz-Cyrl-UZ"/>
              </w:rPr>
            </w:pPr>
            <w:r w:rsidRPr="004879B7">
              <w:rPr>
                <w:b/>
                <w:sz w:val="28"/>
                <w:szCs w:val="28"/>
              </w:rPr>
              <w:t>Системный</w:t>
            </w:r>
            <w:r w:rsidRPr="00844AE4">
              <w:rPr>
                <w:b/>
                <w:sz w:val="28"/>
                <w:szCs w:val="28"/>
              </w:rPr>
              <w:t xml:space="preserve"> </w:t>
            </w:r>
            <w:r w:rsidRPr="004879B7">
              <w:rPr>
                <w:b/>
                <w:sz w:val="28"/>
                <w:szCs w:val="28"/>
              </w:rPr>
              <w:t>шрифт</w:t>
            </w:r>
            <w:r w:rsidRPr="00844AE4">
              <w:rPr>
                <w:b/>
                <w:bCs/>
                <w:color w:val="000000"/>
                <w:sz w:val="28"/>
                <w:szCs w:val="28"/>
              </w:rPr>
              <w:t xml:space="preserve"> </w:t>
            </w:r>
          </w:p>
          <w:p w:rsidR="00117511" w:rsidRDefault="00117511" w:rsidP="003A7C3D">
            <w:pPr>
              <w:rPr>
                <w:bCs/>
                <w:color w:val="000000"/>
                <w:sz w:val="28"/>
                <w:szCs w:val="28"/>
                <w:lang w:val="uz-Cyrl-UZ"/>
              </w:rPr>
            </w:pPr>
            <w:r w:rsidRPr="009025F2">
              <w:rPr>
                <w:b/>
                <w:bCs/>
                <w:color w:val="000000"/>
                <w:sz w:val="28"/>
                <w:szCs w:val="28"/>
                <w:lang w:val="en-US"/>
              </w:rPr>
              <w:t>uz</w:t>
            </w:r>
            <w:r w:rsidRPr="00844AE4">
              <w:rPr>
                <w:b/>
                <w:bCs/>
                <w:color w:val="000000"/>
                <w:sz w:val="28"/>
                <w:szCs w:val="28"/>
              </w:rPr>
              <w:t xml:space="preserve"> </w:t>
            </w:r>
            <w:r w:rsidRPr="00844AE4">
              <w:rPr>
                <w:bCs/>
                <w:color w:val="000000"/>
                <w:sz w:val="28"/>
                <w:szCs w:val="28"/>
              </w:rPr>
              <w:t>-</w:t>
            </w:r>
            <w:r>
              <w:rPr>
                <w:sz w:val="28"/>
                <w:szCs w:val="28"/>
                <w:lang w:val="uz-Cyrl-UZ"/>
              </w:rPr>
              <w:t xml:space="preserve"> tizim shrifti</w:t>
            </w:r>
          </w:p>
          <w:p w:rsidR="00117511" w:rsidRPr="00844AE4" w:rsidRDefault="00117511" w:rsidP="003A7C3D">
            <w:pPr>
              <w:rPr>
                <w:sz w:val="28"/>
                <w:szCs w:val="28"/>
              </w:rPr>
            </w:pPr>
            <w:r>
              <w:rPr>
                <w:sz w:val="28"/>
                <w:szCs w:val="28"/>
                <w:lang w:val="uz-Cyrl-UZ"/>
              </w:rPr>
              <w:t xml:space="preserve">      </w:t>
            </w:r>
            <w:r w:rsidRPr="002E1A74">
              <w:rPr>
                <w:sz w:val="28"/>
                <w:szCs w:val="28"/>
              </w:rPr>
              <w:t xml:space="preserve"> </w:t>
            </w:r>
            <w:r>
              <w:rPr>
                <w:sz w:val="28"/>
                <w:szCs w:val="28"/>
                <w:lang w:val="uz-Cyrl-UZ"/>
              </w:rPr>
              <w:t>тизим шрифти</w:t>
            </w:r>
          </w:p>
          <w:p w:rsidR="00117511" w:rsidRPr="004879B7" w:rsidRDefault="00117511" w:rsidP="003A7C3D">
            <w:pPr>
              <w:rPr>
                <w:sz w:val="28"/>
                <w:szCs w:val="28"/>
                <w:lang w:val="uz-Cyrl-UZ"/>
              </w:rPr>
            </w:pPr>
            <w:r w:rsidRPr="000F6207">
              <w:rPr>
                <w:b/>
                <w:bCs/>
                <w:color w:val="000000"/>
                <w:sz w:val="28"/>
                <w:szCs w:val="28"/>
                <w:lang w:val="en-US"/>
              </w:rPr>
              <w:t xml:space="preserve">en </w:t>
            </w:r>
            <w:r w:rsidRPr="00AD1F57">
              <w:rPr>
                <w:bCs/>
                <w:color w:val="000000"/>
                <w:sz w:val="28"/>
                <w:szCs w:val="28"/>
                <w:lang w:val="en-US"/>
              </w:rPr>
              <w:t>-</w:t>
            </w:r>
            <w:r w:rsidRPr="004879B7">
              <w:rPr>
                <w:sz w:val="28"/>
                <w:szCs w:val="28"/>
                <w:lang w:val="en-US"/>
              </w:rPr>
              <w:t xml:space="preserve"> system font </w:t>
            </w:r>
          </w:p>
          <w:p w:rsidR="00117511" w:rsidRPr="007F4E30" w:rsidRDefault="00117511" w:rsidP="003A7C3D">
            <w:pPr>
              <w:rPr>
                <w:sz w:val="28"/>
                <w:szCs w:val="28"/>
                <w:lang w:val="en-US"/>
              </w:rPr>
            </w:pPr>
          </w:p>
        </w:tc>
        <w:tc>
          <w:tcPr>
            <w:tcW w:w="2921" w:type="pct"/>
          </w:tcPr>
          <w:p w:rsidR="00117511" w:rsidRDefault="00117511" w:rsidP="003A7C3D">
            <w:pPr>
              <w:jc w:val="both"/>
              <w:rPr>
                <w:sz w:val="28"/>
                <w:szCs w:val="28"/>
                <w:lang w:val="uz-Cyrl-UZ"/>
              </w:rPr>
            </w:pPr>
            <w:r>
              <w:rPr>
                <w:sz w:val="28"/>
                <w:szCs w:val="28"/>
              </w:rPr>
              <w:t>В системах с графическим интерфейсом – шрифт, используемый для вывода на экран сообщений, меню и т.п.</w:t>
            </w:r>
          </w:p>
          <w:p w:rsidR="00117511" w:rsidRPr="00ED7B70" w:rsidRDefault="00117511" w:rsidP="003A7C3D">
            <w:pPr>
              <w:jc w:val="both"/>
              <w:rPr>
                <w:sz w:val="28"/>
                <w:szCs w:val="28"/>
              </w:rPr>
            </w:pPr>
          </w:p>
          <w:p w:rsidR="00117511" w:rsidRDefault="00117511" w:rsidP="003A7C3D">
            <w:pPr>
              <w:jc w:val="both"/>
              <w:rPr>
                <w:sz w:val="28"/>
                <w:szCs w:val="28"/>
                <w:lang w:val="en-US"/>
              </w:rPr>
            </w:pPr>
            <w:r>
              <w:rPr>
                <w:sz w:val="28"/>
                <w:szCs w:val="28"/>
                <w:lang w:val="uz-Cyrl-UZ"/>
              </w:rPr>
              <w:t>Grafik</w:t>
            </w:r>
            <w:r w:rsidRPr="003E4831">
              <w:rPr>
                <w:sz w:val="28"/>
                <w:szCs w:val="28"/>
                <w:lang w:val="uz-Cyrl-UZ"/>
              </w:rPr>
              <w:t xml:space="preserve"> </w:t>
            </w:r>
            <w:r>
              <w:rPr>
                <w:sz w:val="28"/>
                <w:szCs w:val="28"/>
                <w:lang w:val="uz-Cyrl-UZ"/>
              </w:rPr>
              <w:t>interfeysli</w:t>
            </w:r>
            <w:r w:rsidRPr="003E4831">
              <w:rPr>
                <w:sz w:val="28"/>
                <w:szCs w:val="28"/>
                <w:lang w:val="uz-Cyrl-UZ"/>
              </w:rPr>
              <w:t xml:space="preserve"> </w:t>
            </w:r>
            <w:r>
              <w:rPr>
                <w:sz w:val="28"/>
                <w:szCs w:val="28"/>
                <w:lang w:val="uz-Cyrl-UZ"/>
              </w:rPr>
              <w:t>tizimlarda</w:t>
            </w:r>
            <w:r w:rsidRPr="003E4831">
              <w:rPr>
                <w:sz w:val="28"/>
                <w:szCs w:val="28"/>
                <w:lang w:val="uz-Cyrl-UZ"/>
              </w:rPr>
              <w:t xml:space="preserve"> – </w:t>
            </w:r>
            <w:r>
              <w:rPr>
                <w:sz w:val="28"/>
                <w:szCs w:val="28"/>
                <w:lang w:val="uz-Cyrl-UZ"/>
              </w:rPr>
              <w:t>ekranga</w:t>
            </w:r>
            <w:r w:rsidRPr="003E4831">
              <w:rPr>
                <w:sz w:val="28"/>
                <w:szCs w:val="28"/>
                <w:lang w:val="uz-Cyrl-UZ"/>
              </w:rPr>
              <w:t xml:space="preserve"> </w:t>
            </w:r>
            <w:r>
              <w:rPr>
                <w:sz w:val="28"/>
                <w:szCs w:val="28"/>
                <w:lang w:val="uz-Cyrl-UZ"/>
              </w:rPr>
              <w:t xml:space="preserve"> xabarlar</w:t>
            </w:r>
            <w:r w:rsidRPr="003E4831">
              <w:rPr>
                <w:sz w:val="28"/>
                <w:szCs w:val="28"/>
                <w:lang w:val="uz-Cyrl-UZ"/>
              </w:rPr>
              <w:t xml:space="preserve">, </w:t>
            </w:r>
            <w:r>
              <w:rPr>
                <w:sz w:val="28"/>
                <w:szCs w:val="28"/>
                <w:lang w:val="uz-Cyrl-UZ"/>
              </w:rPr>
              <w:t>menyu</w:t>
            </w:r>
            <w:r w:rsidRPr="003E4831">
              <w:rPr>
                <w:sz w:val="28"/>
                <w:szCs w:val="28"/>
                <w:lang w:val="uz-Cyrl-UZ"/>
              </w:rPr>
              <w:t xml:space="preserve"> </w:t>
            </w:r>
            <w:r>
              <w:rPr>
                <w:sz w:val="28"/>
                <w:szCs w:val="28"/>
                <w:lang w:val="uz-Cyrl-UZ"/>
              </w:rPr>
              <w:t>va sh</w:t>
            </w:r>
            <w:r w:rsidRPr="003E4831">
              <w:rPr>
                <w:sz w:val="28"/>
                <w:szCs w:val="28"/>
                <w:lang w:val="uz-Cyrl-UZ"/>
              </w:rPr>
              <w:t>.</w:t>
            </w:r>
            <w:r>
              <w:rPr>
                <w:sz w:val="28"/>
                <w:szCs w:val="28"/>
                <w:lang w:val="uz-Cyrl-UZ"/>
              </w:rPr>
              <w:t>k.larni</w:t>
            </w:r>
            <w:r w:rsidRPr="003E4831">
              <w:rPr>
                <w:sz w:val="28"/>
                <w:szCs w:val="28"/>
                <w:lang w:val="uz-Cyrl-UZ"/>
              </w:rPr>
              <w:t xml:space="preserve"> </w:t>
            </w:r>
            <w:r>
              <w:rPr>
                <w:sz w:val="28"/>
                <w:szCs w:val="28"/>
                <w:lang w:val="uz-Cyrl-UZ"/>
              </w:rPr>
              <w:t>chiqarish</w:t>
            </w:r>
            <w:r w:rsidRPr="003E4831">
              <w:rPr>
                <w:sz w:val="28"/>
                <w:szCs w:val="28"/>
                <w:lang w:val="uz-Cyrl-UZ"/>
              </w:rPr>
              <w:t xml:space="preserve"> </w:t>
            </w:r>
            <w:r>
              <w:rPr>
                <w:sz w:val="28"/>
                <w:szCs w:val="28"/>
                <w:lang w:val="uz-Cyrl-UZ"/>
              </w:rPr>
              <w:t>uchun</w:t>
            </w:r>
            <w:r w:rsidRPr="003E4831">
              <w:rPr>
                <w:sz w:val="28"/>
                <w:szCs w:val="28"/>
                <w:lang w:val="uz-Cyrl-UZ"/>
              </w:rPr>
              <w:t xml:space="preserve"> </w:t>
            </w:r>
            <w:r>
              <w:rPr>
                <w:sz w:val="28"/>
                <w:szCs w:val="28"/>
                <w:lang w:val="uz-Cyrl-UZ"/>
              </w:rPr>
              <w:t>foydalaniladigan</w:t>
            </w:r>
            <w:r w:rsidRPr="003E4831">
              <w:rPr>
                <w:sz w:val="28"/>
                <w:szCs w:val="28"/>
                <w:lang w:val="uz-Cyrl-UZ"/>
              </w:rPr>
              <w:t xml:space="preserve"> </w:t>
            </w:r>
            <w:r>
              <w:rPr>
                <w:sz w:val="28"/>
                <w:szCs w:val="28"/>
                <w:lang w:val="uz-Cyrl-UZ"/>
              </w:rPr>
              <w:t>shrift</w:t>
            </w:r>
            <w:r w:rsidRPr="003E4831">
              <w:rPr>
                <w:sz w:val="28"/>
                <w:szCs w:val="28"/>
                <w:lang w:val="uz-Cyrl-UZ"/>
              </w:rPr>
              <w:t>.</w:t>
            </w:r>
          </w:p>
          <w:p w:rsidR="00117511" w:rsidRPr="00ED7B70" w:rsidRDefault="00117511" w:rsidP="003A7C3D">
            <w:pPr>
              <w:jc w:val="both"/>
              <w:rPr>
                <w:sz w:val="28"/>
                <w:szCs w:val="28"/>
                <w:lang w:val="en-US"/>
              </w:rPr>
            </w:pPr>
          </w:p>
          <w:p w:rsidR="00117511" w:rsidRPr="003E4831" w:rsidRDefault="00117511" w:rsidP="003A7C3D">
            <w:pPr>
              <w:jc w:val="both"/>
              <w:rPr>
                <w:sz w:val="28"/>
                <w:szCs w:val="28"/>
                <w:lang w:val="uz-Cyrl-UZ"/>
              </w:rPr>
            </w:pPr>
            <w:r w:rsidRPr="003E4831">
              <w:rPr>
                <w:sz w:val="28"/>
                <w:szCs w:val="28"/>
                <w:lang w:val="uz-Cyrl-UZ"/>
              </w:rPr>
              <w:t xml:space="preserve">График интерфейсли тизимларда – экранга </w:t>
            </w:r>
            <w:r>
              <w:rPr>
                <w:sz w:val="28"/>
                <w:szCs w:val="28"/>
                <w:lang w:val="uz-Cyrl-UZ"/>
              </w:rPr>
              <w:t xml:space="preserve"> хабарла</w:t>
            </w:r>
            <w:r w:rsidRPr="003E4831">
              <w:rPr>
                <w:sz w:val="28"/>
                <w:szCs w:val="28"/>
                <w:lang w:val="uz-Cyrl-UZ"/>
              </w:rPr>
              <w:t>р, меню ва</w:t>
            </w:r>
            <w:r>
              <w:rPr>
                <w:sz w:val="28"/>
                <w:szCs w:val="28"/>
                <w:lang w:val="uz-Cyrl-UZ"/>
              </w:rPr>
              <w:t xml:space="preserve"> </w:t>
            </w:r>
            <w:r w:rsidRPr="003E4831">
              <w:rPr>
                <w:sz w:val="28"/>
                <w:szCs w:val="28"/>
                <w:lang w:val="uz-Cyrl-UZ"/>
              </w:rPr>
              <w:t>ш.</w:t>
            </w:r>
            <w:r>
              <w:rPr>
                <w:sz w:val="28"/>
                <w:szCs w:val="28"/>
                <w:lang w:val="uz-Cyrl-UZ"/>
              </w:rPr>
              <w:t>к.</w:t>
            </w:r>
            <w:r w:rsidRPr="003E4831">
              <w:rPr>
                <w:sz w:val="28"/>
                <w:szCs w:val="28"/>
                <w:lang w:val="uz-Cyrl-UZ"/>
              </w:rPr>
              <w:t>ларни чиқариш учун фойдаланиладиган шрифт.</w:t>
            </w:r>
          </w:p>
        </w:tc>
      </w:tr>
      <w:tr w:rsidR="00117511" w:rsidRPr="005A07DF">
        <w:trPr>
          <w:tblCellSpacing w:w="0" w:type="dxa"/>
          <w:jc w:val="center"/>
        </w:trPr>
        <w:tc>
          <w:tcPr>
            <w:tcW w:w="2079" w:type="pct"/>
          </w:tcPr>
          <w:p w:rsidR="00117511" w:rsidRPr="00B025BE" w:rsidRDefault="00117511" w:rsidP="003A7C3D">
            <w:pPr>
              <w:tabs>
                <w:tab w:val="left" w:pos="4320"/>
                <w:tab w:val="left" w:pos="4500"/>
              </w:tabs>
              <w:rPr>
                <w:b/>
                <w:bCs/>
                <w:sz w:val="28"/>
                <w:szCs w:val="28"/>
                <w:lang w:val="uz-Cyrl-UZ"/>
              </w:rPr>
            </w:pPr>
            <w:r w:rsidRPr="001C7AA6">
              <w:rPr>
                <w:b/>
                <w:sz w:val="28"/>
                <w:szCs w:val="28"/>
                <w:lang w:val="uz-Cyrl-UZ"/>
              </w:rPr>
              <w:t xml:space="preserve">Системы поддержки </w:t>
            </w:r>
            <w:r w:rsidRPr="002E1A74">
              <w:rPr>
                <w:b/>
                <w:sz w:val="28"/>
                <w:szCs w:val="28"/>
                <w:lang w:val="uz-Cyrl-UZ"/>
              </w:rPr>
              <w:br/>
            </w:r>
            <w:r w:rsidRPr="001C7AA6">
              <w:rPr>
                <w:b/>
                <w:sz w:val="28"/>
                <w:szCs w:val="28"/>
                <w:lang w:val="uz-Cyrl-UZ"/>
              </w:rPr>
              <w:t>принятия решений</w:t>
            </w:r>
            <w:r w:rsidRPr="00B025BE">
              <w:rPr>
                <w:b/>
                <w:bCs/>
                <w:sz w:val="28"/>
                <w:szCs w:val="28"/>
                <w:lang w:val="uz-Cyrl-UZ"/>
              </w:rPr>
              <w:t xml:space="preserve"> </w:t>
            </w:r>
          </w:p>
          <w:p w:rsidR="00117511" w:rsidRDefault="0011751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qarorlar</w:t>
            </w:r>
            <w:r w:rsidRPr="005A07DF">
              <w:rPr>
                <w:sz w:val="28"/>
                <w:szCs w:val="28"/>
                <w:lang w:val="uz-Cyrl-UZ"/>
              </w:rPr>
              <w:t xml:space="preserve"> </w:t>
            </w:r>
            <w:r>
              <w:rPr>
                <w:sz w:val="28"/>
                <w:szCs w:val="28"/>
                <w:lang w:val="uz-Cyrl-UZ"/>
              </w:rPr>
              <w:t>qabul</w:t>
            </w:r>
            <w:r w:rsidRPr="005A07DF">
              <w:rPr>
                <w:sz w:val="28"/>
                <w:szCs w:val="28"/>
                <w:lang w:val="uz-Cyrl-UZ"/>
              </w:rPr>
              <w:t xml:space="preserve"> </w:t>
            </w:r>
            <w:r>
              <w:rPr>
                <w:sz w:val="28"/>
                <w:szCs w:val="28"/>
                <w:lang w:val="uz-Cyrl-UZ"/>
              </w:rPr>
              <w:t>qilinishini</w:t>
            </w:r>
            <w:r w:rsidRPr="005A07DF">
              <w:rPr>
                <w:sz w:val="28"/>
                <w:szCs w:val="28"/>
                <w:lang w:val="uz-Cyrl-UZ"/>
              </w:rPr>
              <w:t xml:space="preserve"> </w:t>
            </w:r>
            <w:r>
              <w:rPr>
                <w:sz w:val="28"/>
                <w:szCs w:val="28"/>
                <w:lang w:val="uz-Cyrl-UZ"/>
              </w:rPr>
              <w:t>ta’minlash</w:t>
            </w:r>
            <w:r w:rsidRPr="005A07DF">
              <w:rPr>
                <w:sz w:val="28"/>
                <w:szCs w:val="28"/>
                <w:lang w:val="uz-Cyrl-UZ"/>
              </w:rPr>
              <w:t xml:space="preserve"> </w:t>
            </w:r>
            <w:r>
              <w:rPr>
                <w:sz w:val="28"/>
                <w:szCs w:val="28"/>
                <w:lang w:val="uz-Cyrl-UZ"/>
              </w:rPr>
              <w:t>tizimi</w:t>
            </w:r>
          </w:p>
          <w:p w:rsidR="00117511" w:rsidRPr="005B5ED5" w:rsidRDefault="00117511" w:rsidP="003A7C3D">
            <w:pPr>
              <w:tabs>
                <w:tab w:val="left" w:pos="4320"/>
                <w:tab w:val="left" w:pos="4500"/>
              </w:tabs>
              <w:rPr>
                <w:sz w:val="28"/>
                <w:szCs w:val="28"/>
                <w:lang w:val="uz-Cyrl-UZ"/>
              </w:rPr>
            </w:pPr>
            <w:r>
              <w:rPr>
                <w:b/>
                <w:sz w:val="28"/>
                <w:szCs w:val="28"/>
                <w:lang w:val="uz-Cyrl-UZ"/>
              </w:rPr>
              <w:t xml:space="preserve">      </w:t>
            </w:r>
            <w:r w:rsidRPr="005A07DF">
              <w:rPr>
                <w:sz w:val="28"/>
                <w:szCs w:val="28"/>
                <w:lang w:val="uz-Cyrl-UZ"/>
              </w:rPr>
              <w:t>қарорлар қабул қилинишини таъминлаш тизими</w:t>
            </w:r>
          </w:p>
          <w:p w:rsidR="00117511" w:rsidRPr="005B5ED5" w:rsidRDefault="00117511" w:rsidP="003A7C3D">
            <w:pPr>
              <w:tabs>
                <w:tab w:val="left" w:pos="4320"/>
                <w:tab w:val="left" w:pos="4500"/>
              </w:tabs>
              <w:rPr>
                <w:sz w:val="28"/>
                <w:szCs w:val="28"/>
                <w:lang w:val="uz-Cyrl-UZ"/>
              </w:rPr>
            </w:pPr>
            <w:r w:rsidRPr="005B5ED5">
              <w:rPr>
                <w:b/>
                <w:sz w:val="28"/>
                <w:szCs w:val="28"/>
                <w:lang w:val="uz-Cyrl-UZ"/>
              </w:rPr>
              <w:t xml:space="preserve">en </w:t>
            </w:r>
            <w:r w:rsidRPr="00C92326">
              <w:rPr>
                <w:sz w:val="28"/>
                <w:szCs w:val="28"/>
                <w:lang w:val="uz-Cyrl-UZ"/>
              </w:rPr>
              <w:t xml:space="preserve">- </w:t>
            </w:r>
            <w:r w:rsidRPr="005B5ED5">
              <w:rPr>
                <w:sz w:val="28"/>
                <w:szCs w:val="28"/>
                <w:lang w:val="uz-Cyrl-UZ"/>
              </w:rPr>
              <w:t>decision support systems (DSS)</w:t>
            </w:r>
          </w:p>
        </w:tc>
        <w:tc>
          <w:tcPr>
            <w:tcW w:w="2921" w:type="pct"/>
          </w:tcPr>
          <w:p w:rsidR="00117511" w:rsidRDefault="00117511" w:rsidP="003A7C3D">
            <w:pPr>
              <w:tabs>
                <w:tab w:val="left" w:pos="4320"/>
                <w:tab w:val="left" w:pos="4500"/>
              </w:tabs>
              <w:jc w:val="both"/>
              <w:rPr>
                <w:sz w:val="28"/>
                <w:szCs w:val="28"/>
                <w:lang w:val="uz-Cyrl-UZ"/>
              </w:rPr>
            </w:pPr>
            <w:r>
              <w:rPr>
                <w:sz w:val="28"/>
                <w:szCs w:val="28"/>
              </w:rPr>
              <w:t>Комплект программ, предназначенный для анализа данных с целью подготовки рекомендаций для принятия решений</w:t>
            </w:r>
            <w:r w:rsidRPr="0099336E">
              <w:rPr>
                <w:sz w:val="28"/>
                <w:szCs w:val="28"/>
              </w:rPr>
              <w:t>.</w:t>
            </w:r>
          </w:p>
          <w:p w:rsidR="00117511" w:rsidRPr="00991532" w:rsidRDefault="00117511" w:rsidP="003A7C3D">
            <w:pPr>
              <w:tabs>
                <w:tab w:val="left" w:pos="4320"/>
                <w:tab w:val="left" w:pos="4500"/>
              </w:tabs>
              <w:jc w:val="both"/>
              <w:rPr>
                <w:sz w:val="20"/>
                <w:szCs w:val="20"/>
              </w:rPr>
            </w:pPr>
          </w:p>
          <w:p w:rsidR="00117511" w:rsidRPr="007A6739" w:rsidRDefault="00117511" w:rsidP="003A7C3D">
            <w:pPr>
              <w:tabs>
                <w:tab w:val="left" w:pos="4320"/>
                <w:tab w:val="left" w:pos="4500"/>
              </w:tabs>
              <w:jc w:val="both"/>
              <w:rPr>
                <w:sz w:val="28"/>
                <w:szCs w:val="28"/>
                <w:lang w:val="en-US"/>
              </w:rPr>
            </w:pPr>
            <w:r>
              <w:rPr>
                <w:sz w:val="28"/>
                <w:szCs w:val="28"/>
                <w:lang w:val="uz-Cyrl-UZ"/>
              </w:rPr>
              <w:t>Qarorlar qabul qilish uchun tavsiyalar tayyor-lash maqsadida, ma’lumotlarni tahlil qilish uchun mo‘ljallangan dasturlar to‘plami.</w:t>
            </w:r>
          </w:p>
          <w:p w:rsidR="00117511" w:rsidRPr="007A6739" w:rsidRDefault="00117511" w:rsidP="003A7C3D">
            <w:pPr>
              <w:tabs>
                <w:tab w:val="left" w:pos="4320"/>
                <w:tab w:val="left" w:pos="4500"/>
              </w:tabs>
              <w:jc w:val="both"/>
              <w:rPr>
                <w:sz w:val="28"/>
                <w:szCs w:val="28"/>
                <w:lang w:val="en-US"/>
              </w:rPr>
            </w:pPr>
          </w:p>
          <w:p w:rsidR="00117511" w:rsidRPr="005A07DF" w:rsidRDefault="00117511" w:rsidP="003A7C3D">
            <w:pPr>
              <w:tabs>
                <w:tab w:val="left" w:pos="4320"/>
                <w:tab w:val="left" w:pos="4500"/>
              </w:tabs>
              <w:jc w:val="both"/>
              <w:rPr>
                <w:sz w:val="28"/>
                <w:szCs w:val="28"/>
                <w:lang w:val="uz-Cyrl-UZ"/>
              </w:rPr>
            </w:pPr>
            <w:r>
              <w:rPr>
                <w:sz w:val="28"/>
                <w:szCs w:val="28"/>
                <w:lang w:val="uz-Cyrl-UZ"/>
              </w:rPr>
              <w:t>Қарорлар қабул қилиш учун тавсиялар тайёр-лаш мақсадида, маълумотларни таҳлил қилиш учун мўлжалланган дастурлар тўплами.</w:t>
            </w:r>
          </w:p>
        </w:tc>
      </w:tr>
      <w:tr w:rsidR="00117511" w:rsidRPr="00BA10B9">
        <w:trPr>
          <w:tblCellSpacing w:w="0" w:type="dxa"/>
          <w:jc w:val="center"/>
        </w:trPr>
        <w:tc>
          <w:tcPr>
            <w:tcW w:w="2079" w:type="pct"/>
          </w:tcPr>
          <w:p w:rsidR="00117511" w:rsidRPr="00844AE4" w:rsidRDefault="00117511" w:rsidP="003A7C3D">
            <w:pPr>
              <w:tabs>
                <w:tab w:val="left" w:pos="4320"/>
                <w:tab w:val="left" w:pos="4500"/>
              </w:tabs>
              <w:rPr>
                <w:b/>
                <w:sz w:val="28"/>
                <w:szCs w:val="28"/>
              </w:rPr>
            </w:pPr>
            <w:r w:rsidRPr="000F6207">
              <w:rPr>
                <w:b/>
                <w:sz w:val="28"/>
                <w:szCs w:val="28"/>
              </w:rPr>
              <w:t>Скалярный</w:t>
            </w:r>
            <w:r w:rsidRPr="00844AE4">
              <w:rPr>
                <w:b/>
                <w:sz w:val="28"/>
                <w:szCs w:val="28"/>
              </w:rPr>
              <w:t xml:space="preserve"> </w:t>
            </w:r>
            <w:r w:rsidRPr="000F6207">
              <w:rPr>
                <w:b/>
                <w:sz w:val="28"/>
                <w:szCs w:val="28"/>
              </w:rPr>
              <w:t>процессор</w:t>
            </w:r>
          </w:p>
          <w:p w:rsidR="00117511" w:rsidRPr="00844AE4" w:rsidRDefault="00117511" w:rsidP="003A7C3D">
            <w:pPr>
              <w:tabs>
                <w:tab w:val="left" w:pos="4320"/>
                <w:tab w:val="left" w:pos="4500"/>
              </w:tabs>
              <w:rPr>
                <w:b/>
                <w:sz w:val="28"/>
                <w:szCs w:val="28"/>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skalyar</w:t>
            </w:r>
            <w:r w:rsidRPr="006C14E7">
              <w:rPr>
                <w:bCs/>
                <w:color w:val="000000"/>
                <w:sz w:val="28"/>
                <w:szCs w:val="28"/>
                <w:lang w:val="uz-Cyrl-UZ"/>
              </w:rPr>
              <w:t xml:space="preserve"> </w:t>
            </w:r>
            <w:r>
              <w:rPr>
                <w:bCs/>
                <w:color w:val="000000"/>
                <w:sz w:val="28"/>
                <w:szCs w:val="28"/>
                <w:lang w:val="uz-Cyrl-UZ"/>
              </w:rPr>
              <w:t>protsessor</w:t>
            </w:r>
          </w:p>
          <w:p w:rsidR="00117511" w:rsidRPr="00844AE4" w:rsidRDefault="00117511" w:rsidP="003A7C3D">
            <w:pPr>
              <w:rPr>
                <w:bCs/>
                <w:color w:val="000000"/>
                <w:sz w:val="28"/>
                <w:szCs w:val="28"/>
              </w:rPr>
            </w:pPr>
            <w:r>
              <w:rPr>
                <w:b/>
                <w:bCs/>
                <w:color w:val="000000"/>
                <w:sz w:val="26"/>
                <w:szCs w:val="26"/>
                <w:lang w:val="uz-Cyrl-UZ"/>
              </w:rPr>
              <w:t xml:space="preserve">       </w:t>
            </w:r>
            <w:r w:rsidRPr="002E1A74">
              <w:rPr>
                <w:b/>
                <w:bCs/>
                <w:color w:val="000000"/>
                <w:sz w:val="26"/>
                <w:szCs w:val="26"/>
              </w:rPr>
              <w:t xml:space="preserve"> </w:t>
            </w:r>
            <w:r w:rsidRPr="006C14E7">
              <w:rPr>
                <w:bCs/>
                <w:color w:val="000000"/>
                <w:sz w:val="28"/>
                <w:szCs w:val="28"/>
                <w:lang w:val="uz-Cyrl-UZ"/>
              </w:rPr>
              <w:t>скаляр процессор</w:t>
            </w:r>
          </w:p>
          <w:p w:rsidR="00117511" w:rsidRPr="000F6207"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1E0655">
              <w:rPr>
                <w:bCs/>
                <w:color w:val="000000"/>
                <w:sz w:val="28"/>
                <w:szCs w:val="28"/>
                <w:lang w:val="en-US"/>
              </w:rPr>
              <w:t>-</w:t>
            </w:r>
            <w:r>
              <w:rPr>
                <w:b/>
                <w:sz w:val="28"/>
                <w:szCs w:val="28"/>
                <w:lang w:val="en-US"/>
              </w:rPr>
              <w:t xml:space="preserve"> </w:t>
            </w:r>
            <w:r w:rsidRPr="000F6207">
              <w:rPr>
                <w:sz w:val="28"/>
                <w:szCs w:val="28"/>
                <w:lang w:val="en-US"/>
              </w:rPr>
              <w:t xml:space="preserve">scalar processor </w:t>
            </w:r>
          </w:p>
          <w:p w:rsidR="00117511" w:rsidRPr="000F6207" w:rsidRDefault="00117511" w:rsidP="003A7C3D">
            <w:pPr>
              <w:rPr>
                <w:bCs/>
                <w:color w:val="000000"/>
                <w:sz w:val="28"/>
                <w:szCs w:val="28"/>
                <w:lang w:val="en-US"/>
              </w:rPr>
            </w:pPr>
          </w:p>
        </w:tc>
        <w:tc>
          <w:tcPr>
            <w:tcW w:w="2921" w:type="pct"/>
          </w:tcPr>
          <w:p w:rsidR="00117511" w:rsidRDefault="00117511" w:rsidP="003A7C3D">
            <w:pPr>
              <w:jc w:val="both"/>
              <w:rPr>
                <w:sz w:val="28"/>
                <w:szCs w:val="28"/>
                <w:lang w:val="uz-Cyrl-UZ"/>
              </w:rPr>
            </w:pPr>
            <w:r>
              <w:rPr>
                <w:sz w:val="28"/>
                <w:szCs w:val="28"/>
              </w:rPr>
              <w:t>Процессор,</w:t>
            </w:r>
            <w:r>
              <w:rPr>
                <w:sz w:val="28"/>
                <w:szCs w:val="28"/>
                <w:lang w:val="uz-Cyrl-UZ"/>
              </w:rPr>
              <w:t xml:space="preserve"> </w:t>
            </w:r>
            <w:r>
              <w:rPr>
                <w:sz w:val="28"/>
                <w:szCs w:val="28"/>
              </w:rPr>
              <w:t>предназначенный</w:t>
            </w:r>
            <w:r w:rsidRPr="00773754">
              <w:rPr>
                <w:sz w:val="28"/>
                <w:szCs w:val="28"/>
              </w:rPr>
              <w:t xml:space="preserve"> </w:t>
            </w:r>
            <w:r>
              <w:rPr>
                <w:sz w:val="28"/>
                <w:szCs w:val="28"/>
              </w:rPr>
              <w:t>для</w:t>
            </w:r>
            <w:r w:rsidRPr="00773754">
              <w:rPr>
                <w:sz w:val="28"/>
                <w:szCs w:val="28"/>
              </w:rPr>
              <w:t xml:space="preserve"> </w:t>
            </w:r>
            <w:r>
              <w:rPr>
                <w:sz w:val="28"/>
                <w:szCs w:val="28"/>
              </w:rPr>
              <w:t>обработки</w:t>
            </w:r>
            <w:r w:rsidRPr="00773754">
              <w:rPr>
                <w:sz w:val="28"/>
                <w:szCs w:val="28"/>
              </w:rPr>
              <w:t xml:space="preserve"> </w:t>
            </w:r>
            <w:r>
              <w:rPr>
                <w:sz w:val="28"/>
                <w:szCs w:val="28"/>
              </w:rPr>
              <w:t>скалярных</w:t>
            </w:r>
            <w:r w:rsidRPr="00773754">
              <w:rPr>
                <w:sz w:val="28"/>
                <w:szCs w:val="28"/>
              </w:rPr>
              <w:t xml:space="preserve"> </w:t>
            </w:r>
            <w:r>
              <w:rPr>
                <w:sz w:val="28"/>
                <w:szCs w:val="28"/>
              </w:rPr>
              <w:t>величин</w:t>
            </w:r>
            <w:r w:rsidRPr="00773754">
              <w:rPr>
                <w:sz w:val="28"/>
                <w:szCs w:val="28"/>
              </w:rPr>
              <w:t xml:space="preserve">. </w:t>
            </w:r>
            <w:r>
              <w:rPr>
                <w:sz w:val="28"/>
                <w:szCs w:val="28"/>
              </w:rPr>
              <w:t>Имеет</w:t>
            </w:r>
            <w:r w:rsidRPr="00773754">
              <w:rPr>
                <w:sz w:val="28"/>
                <w:szCs w:val="28"/>
              </w:rPr>
              <w:t xml:space="preserve"> </w:t>
            </w:r>
            <w:r>
              <w:rPr>
                <w:sz w:val="28"/>
                <w:szCs w:val="28"/>
              </w:rPr>
              <w:t>одно</w:t>
            </w:r>
            <w:r w:rsidRPr="00773754">
              <w:rPr>
                <w:sz w:val="28"/>
                <w:szCs w:val="28"/>
              </w:rPr>
              <w:t xml:space="preserve"> </w:t>
            </w:r>
            <w:r>
              <w:rPr>
                <w:sz w:val="28"/>
                <w:szCs w:val="28"/>
              </w:rPr>
              <w:t>АЛУ</w:t>
            </w:r>
            <w:r w:rsidRPr="00773754">
              <w:rPr>
                <w:sz w:val="28"/>
                <w:szCs w:val="28"/>
              </w:rPr>
              <w:t xml:space="preserve"> </w:t>
            </w:r>
            <w:r>
              <w:rPr>
                <w:sz w:val="28"/>
                <w:szCs w:val="28"/>
              </w:rPr>
              <w:t>и</w:t>
            </w:r>
            <w:r w:rsidRPr="00773754">
              <w:rPr>
                <w:sz w:val="28"/>
                <w:szCs w:val="28"/>
              </w:rPr>
              <w:t xml:space="preserve"> </w:t>
            </w:r>
            <w:r>
              <w:rPr>
                <w:sz w:val="28"/>
                <w:szCs w:val="28"/>
              </w:rPr>
              <w:t>обрабатывает</w:t>
            </w:r>
            <w:r w:rsidRPr="00773754">
              <w:rPr>
                <w:sz w:val="28"/>
                <w:szCs w:val="28"/>
              </w:rPr>
              <w:t xml:space="preserve"> </w:t>
            </w:r>
            <w:r>
              <w:rPr>
                <w:sz w:val="28"/>
                <w:szCs w:val="28"/>
              </w:rPr>
              <w:t>одновременно</w:t>
            </w:r>
            <w:r w:rsidRPr="00773754">
              <w:rPr>
                <w:sz w:val="28"/>
                <w:szCs w:val="28"/>
              </w:rPr>
              <w:t xml:space="preserve"> (</w:t>
            </w:r>
            <w:r>
              <w:rPr>
                <w:sz w:val="28"/>
                <w:szCs w:val="28"/>
              </w:rPr>
              <w:t>за</w:t>
            </w:r>
            <w:r w:rsidRPr="00773754">
              <w:rPr>
                <w:sz w:val="28"/>
                <w:szCs w:val="28"/>
              </w:rPr>
              <w:t xml:space="preserve"> </w:t>
            </w:r>
            <w:r>
              <w:rPr>
                <w:sz w:val="28"/>
                <w:szCs w:val="28"/>
              </w:rPr>
              <w:t>один</w:t>
            </w:r>
            <w:r w:rsidRPr="00773754">
              <w:rPr>
                <w:sz w:val="28"/>
                <w:szCs w:val="28"/>
              </w:rPr>
              <w:t xml:space="preserve"> </w:t>
            </w:r>
            <w:r>
              <w:rPr>
                <w:sz w:val="28"/>
                <w:szCs w:val="28"/>
              </w:rPr>
              <w:t>машинный</w:t>
            </w:r>
            <w:r w:rsidRPr="00773754">
              <w:rPr>
                <w:sz w:val="28"/>
                <w:szCs w:val="28"/>
              </w:rPr>
              <w:t xml:space="preserve"> </w:t>
            </w:r>
            <w:r>
              <w:rPr>
                <w:sz w:val="28"/>
                <w:szCs w:val="28"/>
              </w:rPr>
              <w:t>цикл</w:t>
            </w:r>
            <w:r w:rsidRPr="00773754">
              <w:rPr>
                <w:sz w:val="28"/>
                <w:szCs w:val="28"/>
              </w:rPr>
              <w:t xml:space="preserve">) </w:t>
            </w:r>
            <w:r>
              <w:rPr>
                <w:sz w:val="28"/>
                <w:szCs w:val="28"/>
              </w:rPr>
              <w:t>только</w:t>
            </w:r>
            <w:r w:rsidRPr="00773754">
              <w:rPr>
                <w:sz w:val="28"/>
                <w:szCs w:val="28"/>
              </w:rPr>
              <w:t xml:space="preserve"> </w:t>
            </w:r>
            <w:r>
              <w:rPr>
                <w:sz w:val="28"/>
                <w:szCs w:val="28"/>
              </w:rPr>
              <w:t>одну</w:t>
            </w:r>
            <w:r w:rsidRPr="00773754">
              <w:rPr>
                <w:sz w:val="28"/>
                <w:szCs w:val="28"/>
              </w:rPr>
              <w:t xml:space="preserve"> </w:t>
            </w:r>
            <w:r>
              <w:rPr>
                <w:sz w:val="28"/>
                <w:szCs w:val="28"/>
              </w:rPr>
              <w:t>команду</w:t>
            </w:r>
            <w:r w:rsidRPr="00773754">
              <w:rPr>
                <w:sz w:val="28"/>
                <w:szCs w:val="28"/>
              </w:rPr>
              <w:t>.</w:t>
            </w:r>
          </w:p>
          <w:p w:rsidR="00117511" w:rsidRPr="00773754" w:rsidRDefault="00117511" w:rsidP="003A7C3D">
            <w:pPr>
              <w:jc w:val="both"/>
              <w:rPr>
                <w:sz w:val="28"/>
                <w:szCs w:val="28"/>
              </w:rPr>
            </w:pPr>
          </w:p>
          <w:p w:rsidR="00117511" w:rsidRDefault="00117511" w:rsidP="003A7C3D">
            <w:pPr>
              <w:jc w:val="both"/>
              <w:rPr>
                <w:sz w:val="28"/>
                <w:szCs w:val="28"/>
                <w:lang w:val="en-US"/>
              </w:rPr>
            </w:pPr>
            <w:r w:rsidRPr="0099137E">
              <w:rPr>
                <w:sz w:val="28"/>
                <w:szCs w:val="28"/>
                <w:lang w:val="en-US"/>
              </w:rPr>
              <w:t>Skalyar kattaliklarni qayta ishlash uchun mo‘ljallangan protsessor. Bitta</w:t>
            </w:r>
            <w:r>
              <w:rPr>
                <w:sz w:val="28"/>
                <w:szCs w:val="28"/>
                <w:lang w:val="uz-Cyrl-UZ"/>
              </w:rPr>
              <w:t xml:space="preserve"> AMQ bor va </w:t>
            </w:r>
            <w:r w:rsidRPr="0099137E">
              <w:rPr>
                <w:sz w:val="28"/>
                <w:szCs w:val="28"/>
                <w:lang w:val="en-US"/>
              </w:rPr>
              <w:t xml:space="preserve">bir </w:t>
            </w:r>
            <w:r>
              <w:rPr>
                <w:sz w:val="28"/>
                <w:szCs w:val="28"/>
                <w:lang w:val="uz-Cyrl-UZ"/>
              </w:rPr>
              <w:t>vaqtda (</w:t>
            </w:r>
            <w:r w:rsidRPr="0099137E">
              <w:rPr>
                <w:sz w:val="28"/>
                <w:szCs w:val="28"/>
                <w:lang w:val="en-US"/>
              </w:rPr>
              <w:t>bir mashina sikli davomida</w:t>
            </w:r>
            <w:r>
              <w:rPr>
                <w:sz w:val="28"/>
                <w:szCs w:val="28"/>
                <w:lang w:val="uz-Cyrl-UZ"/>
              </w:rPr>
              <w:t>) faqat bitta komandani qayta ishlaydi.</w:t>
            </w:r>
          </w:p>
          <w:p w:rsidR="00117511" w:rsidRPr="00B7773A" w:rsidRDefault="00117511" w:rsidP="003A7C3D">
            <w:pPr>
              <w:jc w:val="both"/>
              <w:rPr>
                <w:sz w:val="28"/>
                <w:szCs w:val="28"/>
                <w:lang w:val="en-US"/>
              </w:rPr>
            </w:pPr>
          </w:p>
          <w:p w:rsidR="00117511" w:rsidRPr="004177FE" w:rsidRDefault="00117511" w:rsidP="003A7C3D">
            <w:pPr>
              <w:jc w:val="both"/>
              <w:rPr>
                <w:color w:val="000000"/>
                <w:sz w:val="26"/>
                <w:szCs w:val="26"/>
                <w:lang w:val="uz-Cyrl-UZ"/>
              </w:rPr>
            </w:pPr>
            <w:r>
              <w:rPr>
                <w:sz w:val="28"/>
                <w:szCs w:val="28"/>
              </w:rPr>
              <w:t>Скаляр катталикларни қайта ишлаш учун мўлжалланган процессор. Битта</w:t>
            </w:r>
            <w:r>
              <w:rPr>
                <w:sz w:val="28"/>
                <w:szCs w:val="28"/>
                <w:lang w:val="uz-Cyrl-UZ"/>
              </w:rPr>
              <w:t xml:space="preserve"> АМҚ бор ва </w:t>
            </w:r>
            <w:r>
              <w:rPr>
                <w:sz w:val="28"/>
                <w:szCs w:val="28"/>
              </w:rPr>
              <w:t xml:space="preserve">бир </w:t>
            </w:r>
            <w:r>
              <w:rPr>
                <w:sz w:val="28"/>
                <w:szCs w:val="28"/>
                <w:lang w:val="uz-Cyrl-UZ"/>
              </w:rPr>
              <w:t>вақтда (</w:t>
            </w:r>
            <w:r>
              <w:rPr>
                <w:sz w:val="28"/>
                <w:szCs w:val="28"/>
              </w:rPr>
              <w:t>бир машина цикли давомида</w:t>
            </w:r>
            <w:r>
              <w:rPr>
                <w:sz w:val="28"/>
                <w:szCs w:val="28"/>
                <w:lang w:val="uz-Cyrl-UZ"/>
              </w:rPr>
              <w:t>) фақат битта командани қайта ишлайди.</w:t>
            </w:r>
          </w:p>
        </w:tc>
      </w:tr>
      <w:tr w:rsidR="00117511" w:rsidRPr="0023457E">
        <w:trPr>
          <w:tblCellSpacing w:w="0" w:type="dxa"/>
          <w:jc w:val="center"/>
        </w:trPr>
        <w:tc>
          <w:tcPr>
            <w:tcW w:w="2079" w:type="pct"/>
          </w:tcPr>
          <w:p w:rsidR="00117511" w:rsidRPr="000F6207" w:rsidRDefault="00117511" w:rsidP="003A7C3D">
            <w:pPr>
              <w:tabs>
                <w:tab w:val="left" w:pos="4320"/>
                <w:tab w:val="left" w:pos="4500"/>
              </w:tabs>
              <w:rPr>
                <w:b/>
                <w:bCs/>
                <w:color w:val="000000"/>
                <w:sz w:val="28"/>
                <w:szCs w:val="28"/>
                <w:lang w:val="uz-Cyrl-UZ"/>
              </w:rPr>
            </w:pPr>
            <w:r w:rsidRPr="000F6207">
              <w:rPr>
                <w:b/>
                <w:sz w:val="28"/>
                <w:szCs w:val="28"/>
              </w:rPr>
              <w:t>Сканер</w:t>
            </w:r>
            <w:r w:rsidRPr="000F6207">
              <w:rPr>
                <w:b/>
                <w:bCs/>
                <w:color w:val="000000"/>
                <w:sz w:val="28"/>
                <w:szCs w:val="28"/>
                <w:lang w:val="uz-Cyrl-UZ"/>
              </w:rPr>
              <w:t xml:space="preserve"> </w:t>
            </w:r>
          </w:p>
          <w:p w:rsidR="00117511" w:rsidRPr="00B7773A" w:rsidRDefault="00117511" w:rsidP="003A7C3D">
            <w:pPr>
              <w:tabs>
                <w:tab w:val="left" w:pos="4320"/>
                <w:tab w:val="left" w:pos="4500"/>
              </w:tabs>
              <w:rPr>
                <w:b/>
                <w:sz w:val="28"/>
                <w:szCs w:val="28"/>
                <w:lang w:val="en-US"/>
              </w:rPr>
            </w:pPr>
            <w:r w:rsidRPr="001027C0">
              <w:rPr>
                <w:b/>
                <w:bCs/>
                <w:color w:val="000000"/>
                <w:sz w:val="28"/>
                <w:szCs w:val="28"/>
                <w:lang w:val="uz-Cyrl-UZ"/>
              </w:rPr>
              <w:t xml:space="preserve">uz </w:t>
            </w:r>
            <w:r w:rsidRPr="001027C0">
              <w:rPr>
                <w:bCs/>
                <w:color w:val="000000"/>
                <w:sz w:val="28"/>
                <w:szCs w:val="28"/>
                <w:lang w:val="uz-Cyrl-UZ"/>
              </w:rPr>
              <w:t>-</w:t>
            </w:r>
            <w:r w:rsidRPr="0099137E">
              <w:rPr>
                <w:bCs/>
                <w:color w:val="000000"/>
                <w:sz w:val="28"/>
                <w:szCs w:val="28"/>
                <w:lang w:val="en-US"/>
              </w:rPr>
              <w:t xml:space="preserve"> skaner</w:t>
            </w:r>
          </w:p>
          <w:p w:rsidR="00117511" w:rsidRDefault="00117511" w:rsidP="003A7C3D">
            <w:pPr>
              <w:rPr>
                <w:bCs/>
                <w:color w:val="000000"/>
                <w:sz w:val="28"/>
                <w:szCs w:val="28"/>
                <w:lang w:val="en-US"/>
              </w:rPr>
            </w:pPr>
            <w:r>
              <w:rPr>
                <w:bCs/>
                <w:color w:val="000000"/>
                <w:sz w:val="26"/>
                <w:szCs w:val="26"/>
                <w:lang w:val="uz-Cyrl-UZ"/>
              </w:rPr>
              <w:t xml:space="preserve">      </w:t>
            </w:r>
            <w:r>
              <w:rPr>
                <w:bCs/>
                <w:color w:val="000000"/>
                <w:sz w:val="26"/>
                <w:szCs w:val="26"/>
                <w:lang w:val="en-US"/>
              </w:rPr>
              <w:t xml:space="preserve">  </w:t>
            </w:r>
            <w:r>
              <w:rPr>
                <w:bCs/>
                <w:color w:val="000000"/>
                <w:sz w:val="28"/>
                <w:szCs w:val="28"/>
              </w:rPr>
              <w:t>сканер</w:t>
            </w:r>
          </w:p>
          <w:p w:rsidR="00117511" w:rsidRPr="000F6207"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1E0655">
              <w:rPr>
                <w:bCs/>
                <w:color w:val="000000"/>
                <w:sz w:val="28"/>
                <w:szCs w:val="28"/>
                <w:lang w:val="en-US"/>
              </w:rPr>
              <w:t>-</w:t>
            </w:r>
            <w:r w:rsidRPr="001E0655">
              <w:rPr>
                <w:sz w:val="28"/>
                <w:szCs w:val="28"/>
                <w:lang w:val="en-US"/>
              </w:rPr>
              <w:t xml:space="preserve"> </w:t>
            </w:r>
            <w:r w:rsidRPr="000F6207">
              <w:rPr>
                <w:sz w:val="28"/>
                <w:szCs w:val="28"/>
                <w:lang w:val="en-US"/>
              </w:rPr>
              <w:t xml:space="preserve">scanner </w:t>
            </w:r>
          </w:p>
          <w:p w:rsidR="00117511" w:rsidRPr="000F6207" w:rsidRDefault="00117511" w:rsidP="003A7C3D">
            <w:pPr>
              <w:rPr>
                <w:bCs/>
                <w:color w:val="000000"/>
                <w:sz w:val="28"/>
                <w:szCs w:val="28"/>
                <w:lang w:val="en-US"/>
              </w:rPr>
            </w:pPr>
          </w:p>
        </w:tc>
        <w:tc>
          <w:tcPr>
            <w:tcW w:w="2921" w:type="pct"/>
          </w:tcPr>
          <w:p w:rsidR="00117511" w:rsidRDefault="00117511" w:rsidP="003A7C3D">
            <w:pPr>
              <w:jc w:val="both"/>
              <w:rPr>
                <w:sz w:val="28"/>
                <w:szCs w:val="28"/>
                <w:lang w:val="uz-Cyrl-UZ"/>
              </w:rPr>
            </w:pPr>
            <w:r>
              <w:rPr>
                <w:sz w:val="28"/>
                <w:szCs w:val="28"/>
              </w:rPr>
              <w:t>Оптическое устройство для ввода в компьютер оцифрованный текстовой и графической информации</w:t>
            </w:r>
            <w:r w:rsidRPr="00FB6488">
              <w:rPr>
                <w:sz w:val="28"/>
                <w:szCs w:val="28"/>
              </w:rPr>
              <w:t>.</w:t>
            </w:r>
          </w:p>
          <w:p w:rsidR="00117511" w:rsidRPr="00DE4857" w:rsidRDefault="00117511" w:rsidP="003A7C3D">
            <w:pPr>
              <w:jc w:val="both"/>
              <w:rPr>
                <w:sz w:val="28"/>
                <w:szCs w:val="28"/>
              </w:rPr>
            </w:pPr>
          </w:p>
          <w:p w:rsidR="00117511" w:rsidRPr="00DE4857" w:rsidRDefault="00117511" w:rsidP="003A7C3D">
            <w:pPr>
              <w:jc w:val="both"/>
              <w:rPr>
                <w:sz w:val="28"/>
                <w:szCs w:val="28"/>
              </w:rPr>
            </w:pPr>
            <w:r>
              <w:rPr>
                <w:sz w:val="28"/>
                <w:szCs w:val="28"/>
                <w:lang w:val="uz-Cyrl-UZ"/>
              </w:rPr>
              <w:t>Kompyuterga</w:t>
            </w:r>
            <w:r w:rsidRPr="0023457E">
              <w:rPr>
                <w:sz w:val="28"/>
                <w:szCs w:val="28"/>
                <w:lang w:val="uz-Cyrl-UZ"/>
              </w:rPr>
              <w:t xml:space="preserve"> </w:t>
            </w:r>
            <w:r>
              <w:rPr>
                <w:sz w:val="28"/>
                <w:szCs w:val="28"/>
                <w:lang w:val="uz-Cyrl-UZ"/>
              </w:rPr>
              <w:t>raqamlashtirilgan</w:t>
            </w:r>
            <w:r w:rsidRPr="0023457E">
              <w:rPr>
                <w:sz w:val="28"/>
                <w:szCs w:val="28"/>
                <w:lang w:val="uz-Cyrl-UZ"/>
              </w:rPr>
              <w:t xml:space="preserve"> </w:t>
            </w:r>
            <w:r>
              <w:rPr>
                <w:sz w:val="28"/>
                <w:szCs w:val="28"/>
                <w:lang w:val="uz-Cyrl-UZ"/>
              </w:rPr>
              <w:t>matnli</w:t>
            </w:r>
            <w:r w:rsidRPr="0023457E">
              <w:rPr>
                <w:sz w:val="28"/>
                <w:szCs w:val="28"/>
                <w:lang w:val="uz-Cyrl-UZ"/>
              </w:rPr>
              <w:t xml:space="preserve"> </w:t>
            </w:r>
            <w:r>
              <w:rPr>
                <w:sz w:val="28"/>
                <w:szCs w:val="28"/>
                <w:lang w:val="uz-Cyrl-UZ"/>
              </w:rPr>
              <w:t>va</w:t>
            </w:r>
            <w:r w:rsidRPr="0023457E">
              <w:rPr>
                <w:sz w:val="28"/>
                <w:szCs w:val="28"/>
                <w:lang w:val="uz-Cyrl-UZ"/>
              </w:rPr>
              <w:t xml:space="preserve"> </w:t>
            </w:r>
            <w:r>
              <w:rPr>
                <w:sz w:val="28"/>
                <w:szCs w:val="28"/>
                <w:lang w:val="uz-Cyrl-UZ"/>
              </w:rPr>
              <w:t>grafik</w:t>
            </w:r>
            <w:r w:rsidRPr="0023457E">
              <w:rPr>
                <w:sz w:val="28"/>
                <w:szCs w:val="28"/>
                <w:lang w:val="uz-Cyrl-UZ"/>
              </w:rPr>
              <w:t xml:space="preserve"> </w:t>
            </w:r>
            <w:r>
              <w:rPr>
                <w:sz w:val="28"/>
                <w:szCs w:val="28"/>
                <w:lang w:val="uz-Cyrl-UZ"/>
              </w:rPr>
              <w:t>axborotni</w:t>
            </w:r>
            <w:r w:rsidRPr="0023457E">
              <w:rPr>
                <w:sz w:val="28"/>
                <w:szCs w:val="28"/>
                <w:lang w:val="uz-Cyrl-UZ"/>
              </w:rPr>
              <w:t xml:space="preserve"> </w:t>
            </w:r>
            <w:r>
              <w:rPr>
                <w:sz w:val="28"/>
                <w:szCs w:val="28"/>
                <w:lang w:val="uz-Cyrl-UZ"/>
              </w:rPr>
              <w:t>kiritish</w:t>
            </w:r>
            <w:r w:rsidRPr="0023457E">
              <w:rPr>
                <w:sz w:val="28"/>
                <w:szCs w:val="28"/>
                <w:lang w:val="uz-Cyrl-UZ"/>
              </w:rPr>
              <w:t xml:space="preserve"> </w:t>
            </w:r>
            <w:r>
              <w:rPr>
                <w:sz w:val="28"/>
                <w:szCs w:val="28"/>
                <w:lang w:val="uz-Cyrl-UZ"/>
              </w:rPr>
              <w:t>uchun</w:t>
            </w:r>
            <w:r w:rsidRPr="0023457E">
              <w:rPr>
                <w:sz w:val="28"/>
                <w:szCs w:val="28"/>
                <w:lang w:val="uz-Cyrl-UZ"/>
              </w:rPr>
              <w:t xml:space="preserve"> </w:t>
            </w:r>
            <w:r>
              <w:rPr>
                <w:sz w:val="28"/>
                <w:szCs w:val="28"/>
                <w:lang w:val="uz-Cyrl-UZ"/>
              </w:rPr>
              <w:t>xizmat</w:t>
            </w:r>
            <w:r w:rsidRPr="0023457E">
              <w:rPr>
                <w:sz w:val="28"/>
                <w:szCs w:val="28"/>
                <w:lang w:val="uz-Cyrl-UZ"/>
              </w:rPr>
              <w:t xml:space="preserve"> </w:t>
            </w:r>
            <w:r>
              <w:rPr>
                <w:sz w:val="28"/>
                <w:szCs w:val="28"/>
                <w:lang w:val="uz-Cyrl-UZ"/>
              </w:rPr>
              <w:t>qiladigan</w:t>
            </w:r>
            <w:r w:rsidRPr="0023457E">
              <w:rPr>
                <w:sz w:val="28"/>
                <w:szCs w:val="28"/>
                <w:lang w:val="uz-Cyrl-UZ"/>
              </w:rPr>
              <w:t xml:space="preserve"> </w:t>
            </w:r>
            <w:r>
              <w:rPr>
                <w:sz w:val="28"/>
                <w:szCs w:val="28"/>
                <w:lang w:val="uz-Cyrl-UZ"/>
              </w:rPr>
              <w:t>optik</w:t>
            </w:r>
            <w:r w:rsidRPr="0023457E">
              <w:rPr>
                <w:sz w:val="28"/>
                <w:szCs w:val="28"/>
                <w:lang w:val="uz-Cyrl-UZ"/>
              </w:rPr>
              <w:t xml:space="preserve"> </w:t>
            </w:r>
            <w:r>
              <w:rPr>
                <w:sz w:val="28"/>
                <w:szCs w:val="28"/>
                <w:lang w:val="uz-Cyrl-UZ"/>
              </w:rPr>
              <w:t>qurilma</w:t>
            </w:r>
            <w:r w:rsidRPr="0023457E">
              <w:rPr>
                <w:sz w:val="28"/>
                <w:szCs w:val="28"/>
                <w:lang w:val="uz-Cyrl-UZ"/>
              </w:rPr>
              <w:t>.</w:t>
            </w:r>
          </w:p>
          <w:p w:rsidR="00117511" w:rsidRPr="00DE4857" w:rsidRDefault="00117511" w:rsidP="003A7C3D">
            <w:pPr>
              <w:jc w:val="both"/>
              <w:rPr>
                <w:sz w:val="28"/>
                <w:szCs w:val="28"/>
              </w:rPr>
            </w:pPr>
          </w:p>
          <w:p w:rsidR="00117511" w:rsidRPr="0023457E" w:rsidRDefault="00117511" w:rsidP="003A7C3D">
            <w:pPr>
              <w:jc w:val="both"/>
              <w:rPr>
                <w:color w:val="000000"/>
                <w:sz w:val="26"/>
                <w:szCs w:val="26"/>
                <w:lang w:val="uz-Cyrl-UZ"/>
              </w:rPr>
            </w:pPr>
            <w:r w:rsidRPr="0023457E">
              <w:rPr>
                <w:sz w:val="28"/>
                <w:szCs w:val="28"/>
                <w:lang w:val="uz-Cyrl-UZ"/>
              </w:rPr>
              <w:t>Компьютерга рақамлаштирилган матнли ва график ахборотни киритиш учун хизмат қиладиган оптик қурилма.</w:t>
            </w:r>
          </w:p>
        </w:tc>
      </w:tr>
      <w:tr w:rsidR="0085110F" w:rsidRPr="00ED7B70">
        <w:trPr>
          <w:tblCellSpacing w:w="0" w:type="dxa"/>
          <w:jc w:val="center"/>
        </w:trPr>
        <w:tc>
          <w:tcPr>
            <w:tcW w:w="2079" w:type="pct"/>
          </w:tcPr>
          <w:p w:rsidR="0085110F" w:rsidRPr="004879B7" w:rsidRDefault="0085110F" w:rsidP="0085110F">
            <w:pPr>
              <w:rPr>
                <w:b/>
                <w:sz w:val="28"/>
                <w:szCs w:val="28"/>
                <w:lang w:val="uz-Cyrl-UZ"/>
              </w:rPr>
            </w:pPr>
            <w:r w:rsidRPr="004879B7">
              <w:rPr>
                <w:b/>
                <w:sz w:val="28"/>
                <w:szCs w:val="28"/>
                <w:lang w:val="uz-Cyrl-UZ"/>
              </w:rPr>
              <w:t>Сканер безопасности</w:t>
            </w:r>
          </w:p>
          <w:p w:rsidR="0085110F" w:rsidRDefault="0085110F" w:rsidP="0085110F">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xavfsizlik</w:t>
            </w:r>
            <w:r w:rsidRPr="009C29B2">
              <w:rPr>
                <w:bCs/>
                <w:color w:val="000000"/>
                <w:sz w:val="28"/>
                <w:szCs w:val="28"/>
                <w:lang w:val="uz-Cyrl-UZ"/>
              </w:rPr>
              <w:t xml:space="preserve"> </w:t>
            </w:r>
            <w:r>
              <w:rPr>
                <w:bCs/>
                <w:color w:val="000000"/>
                <w:sz w:val="28"/>
                <w:szCs w:val="28"/>
                <w:lang w:val="uz-Cyrl-UZ"/>
              </w:rPr>
              <w:t>skaneri</w:t>
            </w:r>
          </w:p>
          <w:p w:rsidR="0085110F" w:rsidRPr="00844AE4" w:rsidRDefault="0085110F" w:rsidP="0085110F">
            <w:pPr>
              <w:rPr>
                <w:bCs/>
                <w:color w:val="000000"/>
                <w:sz w:val="28"/>
                <w:szCs w:val="28"/>
                <w:lang w:val="uz-Cyrl-UZ"/>
              </w:rPr>
            </w:pPr>
            <w:r>
              <w:rPr>
                <w:b/>
                <w:bCs/>
                <w:color w:val="000000"/>
                <w:sz w:val="26"/>
                <w:szCs w:val="26"/>
                <w:lang w:val="uz-Cyrl-UZ"/>
              </w:rPr>
              <w:t xml:space="preserve">        </w:t>
            </w:r>
            <w:r w:rsidRPr="009C29B2">
              <w:rPr>
                <w:bCs/>
                <w:color w:val="000000"/>
                <w:sz w:val="28"/>
                <w:szCs w:val="28"/>
                <w:lang w:val="uz-Cyrl-UZ"/>
              </w:rPr>
              <w:t>хавфсизлик сканери</w:t>
            </w:r>
          </w:p>
          <w:p w:rsidR="0085110F" w:rsidRPr="004879B7" w:rsidRDefault="0085110F" w:rsidP="0085110F">
            <w:pPr>
              <w:rPr>
                <w:sz w:val="28"/>
                <w:szCs w:val="28"/>
                <w:lang w:val="uz-Cyrl-UZ"/>
              </w:rPr>
            </w:pPr>
            <w:r w:rsidRPr="000F6207">
              <w:rPr>
                <w:b/>
                <w:bCs/>
                <w:color w:val="000000"/>
                <w:sz w:val="28"/>
                <w:szCs w:val="28"/>
                <w:lang w:val="en-US"/>
              </w:rPr>
              <w:t xml:space="preserve">en </w:t>
            </w:r>
            <w:r w:rsidRPr="002115C3">
              <w:rPr>
                <w:bCs/>
                <w:color w:val="000000"/>
                <w:sz w:val="28"/>
                <w:szCs w:val="28"/>
                <w:lang w:val="en-US"/>
              </w:rPr>
              <w:t>-</w:t>
            </w:r>
            <w:r w:rsidRPr="004879B7">
              <w:rPr>
                <w:sz w:val="28"/>
                <w:szCs w:val="28"/>
                <w:lang w:val="uz-Cyrl-UZ"/>
              </w:rPr>
              <w:t xml:space="preserve"> security scanner </w:t>
            </w:r>
          </w:p>
          <w:p w:rsidR="0085110F" w:rsidRPr="00042BB6" w:rsidRDefault="0085110F" w:rsidP="0085110F">
            <w:pPr>
              <w:rPr>
                <w:bCs/>
                <w:color w:val="000000"/>
                <w:sz w:val="28"/>
                <w:szCs w:val="28"/>
                <w:lang w:val="en-US"/>
              </w:rPr>
            </w:pPr>
          </w:p>
        </w:tc>
        <w:tc>
          <w:tcPr>
            <w:tcW w:w="2921" w:type="pct"/>
          </w:tcPr>
          <w:p w:rsidR="0085110F" w:rsidRDefault="0085110F" w:rsidP="0085110F">
            <w:pPr>
              <w:jc w:val="both"/>
              <w:rPr>
                <w:sz w:val="28"/>
                <w:szCs w:val="28"/>
                <w:lang w:val="uz-Cyrl-UZ"/>
              </w:rPr>
            </w:pPr>
            <w:r>
              <w:rPr>
                <w:sz w:val="28"/>
                <w:szCs w:val="28"/>
              </w:rPr>
              <w:t>Система, осуществляющая поиск уязвимостей в системе безопасности компьютерной сети. Позволяет определить потенциальную возможность  реализации атак</w:t>
            </w:r>
            <w:r w:rsidRPr="00FB6488">
              <w:rPr>
                <w:sz w:val="28"/>
                <w:szCs w:val="28"/>
              </w:rPr>
              <w:t>.</w:t>
            </w:r>
          </w:p>
          <w:p w:rsidR="0085110F" w:rsidRPr="00991532" w:rsidRDefault="0085110F" w:rsidP="0085110F">
            <w:pPr>
              <w:jc w:val="both"/>
              <w:rPr>
                <w:sz w:val="20"/>
                <w:szCs w:val="20"/>
              </w:rPr>
            </w:pPr>
          </w:p>
          <w:p w:rsidR="0085110F" w:rsidRDefault="0085110F" w:rsidP="0085110F">
            <w:pPr>
              <w:jc w:val="both"/>
              <w:rPr>
                <w:sz w:val="28"/>
                <w:szCs w:val="28"/>
                <w:lang w:val="uz-Cyrl-UZ"/>
              </w:rPr>
            </w:pPr>
            <w:r>
              <w:rPr>
                <w:sz w:val="28"/>
                <w:szCs w:val="28"/>
                <w:lang w:val="uz-Cyrl-UZ"/>
              </w:rPr>
              <w:t>Kompyuter</w:t>
            </w:r>
            <w:r w:rsidRPr="009C29B2">
              <w:rPr>
                <w:sz w:val="28"/>
                <w:szCs w:val="28"/>
                <w:lang w:val="uz-Cyrl-UZ"/>
              </w:rPr>
              <w:t xml:space="preserve"> </w:t>
            </w:r>
            <w:r>
              <w:rPr>
                <w:sz w:val="28"/>
                <w:szCs w:val="28"/>
                <w:lang w:val="uz-Cyrl-UZ"/>
              </w:rPr>
              <w:t>tarmog‘i</w:t>
            </w:r>
            <w:r w:rsidRPr="009C29B2">
              <w:rPr>
                <w:sz w:val="28"/>
                <w:szCs w:val="28"/>
                <w:lang w:val="uz-Cyrl-UZ"/>
              </w:rPr>
              <w:t xml:space="preserve"> </w:t>
            </w:r>
            <w:r>
              <w:rPr>
                <w:sz w:val="28"/>
                <w:szCs w:val="28"/>
                <w:lang w:val="uz-Cyrl-UZ"/>
              </w:rPr>
              <w:t>xavfsizlik</w:t>
            </w:r>
            <w:r w:rsidRPr="009C29B2">
              <w:rPr>
                <w:sz w:val="28"/>
                <w:szCs w:val="28"/>
                <w:lang w:val="uz-Cyrl-UZ"/>
              </w:rPr>
              <w:t xml:space="preserve"> </w:t>
            </w:r>
            <w:r>
              <w:rPr>
                <w:sz w:val="28"/>
                <w:szCs w:val="28"/>
                <w:lang w:val="uz-Cyrl-UZ"/>
              </w:rPr>
              <w:t>tizimidagi</w:t>
            </w:r>
            <w:r w:rsidRPr="009C29B2">
              <w:rPr>
                <w:sz w:val="28"/>
                <w:szCs w:val="28"/>
                <w:lang w:val="uz-Cyrl-UZ"/>
              </w:rPr>
              <w:t xml:space="preserve"> </w:t>
            </w:r>
            <w:r>
              <w:rPr>
                <w:sz w:val="28"/>
                <w:szCs w:val="28"/>
                <w:lang w:val="uz-Cyrl-UZ"/>
              </w:rPr>
              <w:t>zaif</w:t>
            </w:r>
            <w:r w:rsidRPr="009C29B2">
              <w:rPr>
                <w:sz w:val="28"/>
                <w:szCs w:val="28"/>
                <w:lang w:val="uz-Cyrl-UZ"/>
              </w:rPr>
              <w:t xml:space="preserve"> </w:t>
            </w:r>
            <w:r>
              <w:rPr>
                <w:sz w:val="28"/>
                <w:szCs w:val="28"/>
                <w:lang w:val="uz-Cyrl-UZ"/>
              </w:rPr>
              <w:t>joylarni</w:t>
            </w:r>
            <w:r w:rsidRPr="009C29B2">
              <w:rPr>
                <w:sz w:val="28"/>
                <w:szCs w:val="28"/>
                <w:lang w:val="uz-Cyrl-UZ"/>
              </w:rPr>
              <w:t xml:space="preserve"> </w:t>
            </w:r>
            <w:r>
              <w:rPr>
                <w:sz w:val="28"/>
                <w:szCs w:val="28"/>
                <w:lang w:val="uz-Cyrl-UZ"/>
              </w:rPr>
              <w:t>izlab</w:t>
            </w:r>
            <w:r w:rsidRPr="009C29B2">
              <w:rPr>
                <w:sz w:val="28"/>
                <w:szCs w:val="28"/>
                <w:lang w:val="uz-Cyrl-UZ"/>
              </w:rPr>
              <w:t xml:space="preserve"> </w:t>
            </w:r>
            <w:r>
              <w:rPr>
                <w:sz w:val="28"/>
                <w:szCs w:val="28"/>
                <w:lang w:val="uz-Cyrl-UZ"/>
              </w:rPr>
              <w:t>topa</w:t>
            </w:r>
            <w:r>
              <w:rPr>
                <w:sz w:val="28"/>
                <w:szCs w:val="28"/>
                <w:lang w:val="en-US"/>
              </w:rPr>
              <w:t>di</w:t>
            </w:r>
            <w:r>
              <w:rPr>
                <w:sz w:val="28"/>
                <w:szCs w:val="28"/>
                <w:lang w:val="uz-Cyrl-UZ"/>
              </w:rPr>
              <w:t>ga</w:t>
            </w:r>
            <w:r>
              <w:rPr>
                <w:sz w:val="28"/>
                <w:szCs w:val="28"/>
                <w:lang w:val="en-US"/>
              </w:rPr>
              <w:t>n</w:t>
            </w:r>
            <w:r w:rsidRPr="009C29B2">
              <w:rPr>
                <w:sz w:val="28"/>
                <w:szCs w:val="28"/>
                <w:lang w:val="uz-Cyrl-UZ"/>
              </w:rPr>
              <w:t xml:space="preserve"> </w:t>
            </w:r>
            <w:r>
              <w:rPr>
                <w:sz w:val="28"/>
                <w:szCs w:val="28"/>
                <w:lang w:val="uz-Cyrl-UZ"/>
              </w:rPr>
              <w:t>tizim</w:t>
            </w:r>
            <w:r w:rsidRPr="009C29B2">
              <w:rPr>
                <w:sz w:val="28"/>
                <w:szCs w:val="28"/>
                <w:lang w:val="uz-Cyrl-UZ"/>
              </w:rPr>
              <w:t xml:space="preserve">. </w:t>
            </w:r>
            <w:r>
              <w:rPr>
                <w:sz w:val="28"/>
                <w:szCs w:val="28"/>
                <w:lang w:val="uz-Cyrl-UZ"/>
              </w:rPr>
              <w:t>Hujumlar amalga oshirilishining potentsial imkoniyatlarini aniq-lashda yordam beradi.</w:t>
            </w:r>
          </w:p>
          <w:p w:rsidR="00ED7B70" w:rsidRPr="00DE4857" w:rsidRDefault="00ED7B70" w:rsidP="0085110F">
            <w:pPr>
              <w:jc w:val="both"/>
              <w:rPr>
                <w:sz w:val="28"/>
                <w:szCs w:val="28"/>
                <w:lang w:val="uz-Cyrl-UZ"/>
              </w:rPr>
            </w:pPr>
          </w:p>
          <w:p w:rsidR="0085110F" w:rsidRPr="009C29B2" w:rsidRDefault="0085110F" w:rsidP="0085110F">
            <w:pPr>
              <w:jc w:val="both"/>
              <w:rPr>
                <w:color w:val="000000"/>
                <w:sz w:val="26"/>
                <w:szCs w:val="26"/>
                <w:lang w:val="uz-Cyrl-UZ"/>
              </w:rPr>
            </w:pPr>
            <w:r w:rsidRPr="009C29B2">
              <w:rPr>
                <w:sz w:val="28"/>
                <w:szCs w:val="28"/>
                <w:lang w:val="uz-Cyrl-UZ"/>
              </w:rPr>
              <w:t>Компьютер тармоғи хавфсизлик тизимидаги заиф жойлар</w:t>
            </w:r>
            <w:r w:rsidRPr="005B6905">
              <w:rPr>
                <w:sz w:val="28"/>
                <w:szCs w:val="28"/>
                <w:lang w:val="uz-Cyrl-UZ"/>
              </w:rPr>
              <w:t>ни</w:t>
            </w:r>
            <w:r w:rsidRPr="009C29B2">
              <w:rPr>
                <w:sz w:val="28"/>
                <w:szCs w:val="28"/>
                <w:lang w:val="uz-Cyrl-UZ"/>
              </w:rPr>
              <w:t xml:space="preserve"> излаб топа</w:t>
            </w:r>
            <w:r w:rsidRPr="005B6905">
              <w:rPr>
                <w:sz w:val="28"/>
                <w:szCs w:val="28"/>
                <w:lang w:val="uz-Cyrl-UZ"/>
              </w:rPr>
              <w:t>ди</w:t>
            </w:r>
            <w:r w:rsidRPr="009C29B2">
              <w:rPr>
                <w:sz w:val="28"/>
                <w:szCs w:val="28"/>
                <w:lang w:val="uz-Cyrl-UZ"/>
              </w:rPr>
              <w:t>га</w:t>
            </w:r>
            <w:r w:rsidRPr="005B6905">
              <w:rPr>
                <w:sz w:val="28"/>
                <w:szCs w:val="28"/>
                <w:lang w:val="uz-Cyrl-UZ"/>
              </w:rPr>
              <w:t>н</w:t>
            </w:r>
            <w:r w:rsidRPr="009C29B2">
              <w:rPr>
                <w:sz w:val="28"/>
                <w:szCs w:val="28"/>
                <w:lang w:val="uz-Cyrl-UZ"/>
              </w:rPr>
              <w:t xml:space="preserve"> тизим. </w:t>
            </w:r>
            <w:r>
              <w:rPr>
                <w:sz w:val="28"/>
                <w:szCs w:val="28"/>
                <w:lang w:val="uz-Cyrl-UZ"/>
              </w:rPr>
              <w:t>Ҳу-жумлар амалга оширилишининг потенциал имкониятларини аниқлашда ёрдам беради.</w:t>
            </w:r>
          </w:p>
        </w:tc>
      </w:tr>
      <w:tr w:rsidR="0085110F" w:rsidRPr="009C29B2">
        <w:trPr>
          <w:tblCellSpacing w:w="0" w:type="dxa"/>
          <w:jc w:val="center"/>
        </w:trPr>
        <w:tc>
          <w:tcPr>
            <w:tcW w:w="2079" w:type="pct"/>
          </w:tcPr>
          <w:p w:rsidR="0085110F" w:rsidRPr="0051450D" w:rsidRDefault="0085110F" w:rsidP="0085110F">
            <w:pPr>
              <w:tabs>
                <w:tab w:val="left" w:pos="4320"/>
                <w:tab w:val="left" w:pos="4500"/>
              </w:tabs>
              <w:rPr>
                <w:b/>
                <w:sz w:val="28"/>
                <w:szCs w:val="28"/>
                <w:lang w:val="uz-Cyrl-UZ"/>
              </w:rPr>
            </w:pPr>
            <w:r w:rsidRPr="00844AE4">
              <w:rPr>
                <w:b/>
                <w:sz w:val="28"/>
                <w:szCs w:val="28"/>
                <w:lang w:val="uz-Cyrl-UZ"/>
              </w:rPr>
              <w:t xml:space="preserve">Сканер </w:t>
            </w:r>
            <w:r>
              <w:rPr>
                <w:b/>
                <w:sz w:val="28"/>
                <w:szCs w:val="28"/>
                <w:lang w:val="uz-Cyrl-UZ"/>
              </w:rPr>
              <w:t>(</w:t>
            </w:r>
            <w:r w:rsidRPr="00844AE4">
              <w:rPr>
                <w:b/>
                <w:sz w:val="28"/>
                <w:szCs w:val="28"/>
                <w:lang w:val="uz-Cyrl-UZ"/>
              </w:rPr>
              <w:t>узора</w:t>
            </w:r>
            <w:r>
              <w:rPr>
                <w:b/>
                <w:sz w:val="28"/>
                <w:szCs w:val="28"/>
                <w:lang w:val="uz-Cyrl-UZ"/>
              </w:rPr>
              <w:t>)</w:t>
            </w:r>
            <w:r w:rsidRPr="00844AE4">
              <w:rPr>
                <w:b/>
                <w:sz w:val="28"/>
                <w:szCs w:val="28"/>
                <w:lang w:val="uz-Cyrl-UZ"/>
              </w:rPr>
              <w:t xml:space="preserve"> радужной оболочки глаз</w:t>
            </w:r>
          </w:p>
          <w:p w:rsidR="0085110F" w:rsidRPr="00844AE4" w:rsidRDefault="0085110F" w:rsidP="0085110F">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 xml:space="preserve">ko‘z rangdor pardasi </w:t>
            </w:r>
            <w:r>
              <w:rPr>
                <w:sz w:val="28"/>
                <w:szCs w:val="28"/>
                <w:lang w:val="uz-Cyrl-UZ"/>
              </w:rPr>
              <w:t>(</w:t>
            </w:r>
            <w:r w:rsidRPr="00844AE4">
              <w:rPr>
                <w:sz w:val="28"/>
                <w:szCs w:val="28"/>
                <w:lang w:val="uz-Cyrl-UZ"/>
              </w:rPr>
              <w:t>naqshi</w:t>
            </w:r>
            <w:r>
              <w:rPr>
                <w:sz w:val="28"/>
                <w:szCs w:val="28"/>
                <w:lang w:val="uz-Cyrl-UZ"/>
              </w:rPr>
              <w:t>)</w:t>
            </w:r>
            <w:r w:rsidRPr="008B6A28">
              <w:rPr>
                <w:sz w:val="28"/>
                <w:szCs w:val="28"/>
                <w:lang w:val="uz-Cyrl-UZ"/>
              </w:rPr>
              <w:t xml:space="preserve"> </w:t>
            </w:r>
            <w:r>
              <w:rPr>
                <w:sz w:val="28"/>
                <w:szCs w:val="28"/>
                <w:lang w:val="uz-Cyrl-UZ"/>
              </w:rPr>
              <w:t>skaneri</w:t>
            </w:r>
          </w:p>
          <w:p w:rsidR="0085110F" w:rsidRPr="00844AE4" w:rsidRDefault="0085110F" w:rsidP="0085110F">
            <w:pPr>
              <w:tabs>
                <w:tab w:val="left" w:pos="4320"/>
                <w:tab w:val="left" w:pos="4500"/>
              </w:tabs>
              <w:rPr>
                <w:sz w:val="28"/>
                <w:szCs w:val="28"/>
                <w:lang w:val="uz-Cyrl-UZ"/>
              </w:rPr>
            </w:pPr>
            <w:r w:rsidRPr="00844AE4">
              <w:rPr>
                <w:sz w:val="28"/>
                <w:szCs w:val="28"/>
                <w:lang w:val="uz-Cyrl-UZ"/>
              </w:rPr>
              <w:t xml:space="preserve">      кўз рангдор пардаси </w:t>
            </w:r>
            <w:r>
              <w:rPr>
                <w:sz w:val="28"/>
                <w:szCs w:val="28"/>
                <w:lang w:val="uz-Cyrl-UZ"/>
              </w:rPr>
              <w:t>(</w:t>
            </w:r>
            <w:r w:rsidRPr="00844AE4">
              <w:rPr>
                <w:sz w:val="28"/>
                <w:szCs w:val="28"/>
                <w:lang w:val="uz-Cyrl-UZ"/>
              </w:rPr>
              <w:t>нақши</w:t>
            </w:r>
            <w:r>
              <w:rPr>
                <w:sz w:val="28"/>
                <w:szCs w:val="28"/>
                <w:lang w:val="uz-Cyrl-UZ"/>
              </w:rPr>
              <w:t>)</w:t>
            </w:r>
            <w:r w:rsidRPr="008B6A28">
              <w:rPr>
                <w:sz w:val="28"/>
                <w:szCs w:val="28"/>
                <w:lang w:val="uz-Cyrl-UZ"/>
              </w:rPr>
              <w:t xml:space="preserve"> сканери</w:t>
            </w:r>
          </w:p>
          <w:p w:rsidR="0085110F" w:rsidRPr="0051450D" w:rsidRDefault="0085110F" w:rsidP="0085110F">
            <w:pPr>
              <w:tabs>
                <w:tab w:val="left" w:pos="4320"/>
                <w:tab w:val="left" w:pos="4500"/>
              </w:tabs>
              <w:rPr>
                <w:sz w:val="28"/>
                <w:szCs w:val="28"/>
                <w:lang w:val="uz-Cyrl-UZ"/>
              </w:rPr>
            </w:pPr>
            <w:r w:rsidRPr="00844AE4">
              <w:rPr>
                <w:b/>
                <w:sz w:val="28"/>
                <w:szCs w:val="28"/>
                <w:lang w:val="uz-Cyrl-UZ"/>
              </w:rPr>
              <w:t xml:space="preserve">en </w:t>
            </w:r>
            <w:r w:rsidRPr="001E0655">
              <w:rPr>
                <w:sz w:val="28"/>
                <w:szCs w:val="28"/>
                <w:lang w:val="uz-Cyrl-UZ"/>
              </w:rPr>
              <w:t>-</w:t>
            </w:r>
            <w:r w:rsidRPr="00844AE4">
              <w:rPr>
                <w:sz w:val="28"/>
                <w:szCs w:val="28"/>
                <w:lang w:val="uz-Cyrl-UZ"/>
              </w:rPr>
              <w:t xml:space="preserve"> iris scanner </w:t>
            </w:r>
          </w:p>
          <w:p w:rsidR="0085110F" w:rsidRPr="00844AE4" w:rsidRDefault="0085110F" w:rsidP="0085110F">
            <w:pPr>
              <w:tabs>
                <w:tab w:val="left" w:pos="4320"/>
                <w:tab w:val="left" w:pos="4500"/>
              </w:tabs>
              <w:rPr>
                <w:sz w:val="28"/>
                <w:szCs w:val="28"/>
                <w:lang w:val="uz-Cyrl-UZ"/>
              </w:rPr>
            </w:pPr>
          </w:p>
        </w:tc>
        <w:tc>
          <w:tcPr>
            <w:tcW w:w="2921" w:type="pct"/>
          </w:tcPr>
          <w:p w:rsidR="0085110F" w:rsidRDefault="0085110F" w:rsidP="0085110F">
            <w:pPr>
              <w:tabs>
                <w:tab w:val="left" w:pos="4320"/>
                <w:tab w:val="left" w:pos="4500"/>
              </w:tabs>
              <w:jc w:val="both"/>
              <w:rPr>
                <w:sz w:val="28"/>
                <w:szCs w:val="28"/>
                <w:lang w:val="uz-Cyrl-UZ"/>
              </w:rPr>
            </w:pPr>
            <w:r>
              <w:rPr>
                <w:sz w:val="28"/>
                <w:szCs w:val="28"/>
              </w:rPr>
              <w:t>Сканеры для определения биометрических параметров радужной оболочки глаз</w:t>
            </w:r>
            <w:r w:rsidRPr="0099336E">
              <w:rPr>
                <w:sz w:val="28"/>
                <w:szCs w:val="28"/>
              </w:rPr>
              <w:t>.</w:t>
            </w:r>
          </w:p>
          <w:p w:rsidR="0085110F" w:rsidRPr="00DE4857" w:rsidRDefault="0085110F" w:rsidP="0085110F">
            <w:pPr>
              <w:tabs>
                <w:tab w:val="left" w:pos="4320"/>
                <w:tab w:val="left" w:pos="4500"/>
              </w:tabs>
              <w:jc w:val="both"/>
              <w:rPr>
                <w:sz w:val="28"/>
                <w:szCs w:val="28"/>
              </w:rPr>
            </w:pPr>
          </w:p>
          <w:p w:rsidR="0085110F" w:rsidRDefault="0085110F" w:rsidP="0085110F">
            <w:pPr>
              <w:tabs>
                <w:tab w:val="left" w:pos="4320"/>
                <w:tab w:val="left" w:pos="4500"/>
              </w:tabs>
              <w:jc w:val="both"/>
              <w:rPr>
                <w:sz w:val="28"/>
                <w:szCs w:val="28"/>
                <w:lang w:val="en-US"/>
              </w:rPr>
            </w:pPr>
            <w:r w:rsidRPr="0099137E">
              <w:rPr>
                <w:sz w:val="28"/>
                <w:szCs w:val="28"/>
                <w:lang w:val="en-US"/>
              </w:rPr>
              <w:t>Ko‘z rangdor pardasi biometrik parametrlarini aniqlash uchun mo‘ljallangan skanerlar.</w:t>
            </w:r>
          </w:p>
          <w:p w:rsidR="0085110F" w:rsidRPr="00D550AA" w:rsidRDefault="0085110F" w:rsidP="0085110F">
            <w:pPr>
              <w:tabs>
                <w:tab w:val="left" w:pos="4320"/>
                <w:tab w:val="left" w:pos="4500"/>
              </w:tabs>
              <w:jc w:val="both"/>
              <w:rPr>
                <w:sz w:val="28"/>
                <w:szCs w:val="28"/>
                <w:lang w:val="en-US"/>
              </w:rPr>
            </w:pPr>
          </w:p>
          <w:p w:rsidR="0085110F" w:rsidRPr="008B6A28" w:rsidRDefault="0085110F" w:rsidP="0085110F">
            <w:pPr>
              <w:tabs>
                <w:tab w:val="left" w:pos="4320"/>
                <w:tab w:val="left" w:pos="4500"/>
              </w:tabs>
              <w:jc w:val="both"/>
              <w:rPr>
                <w:sz w:val="28"/>
                <w:szCs w:val="28"/>
              </w:rPr>
            </w:pPr>
            <w:r>
              <w:rPr>
                <w:sz w:val="28"/>
                <w:szCs w:val="28"/>
              </w:rPr>
              <w:t>Кўз рангдор пардаси биометрик параметрларини аниқлаш учун мўлжалланган сканерлар.</w:t>
            </w:r>
          </w:p>
        </w:tc>
      </w:tr>
      <w:tr w:rsidR="0085110F" w:rsidRPr="005B6905">
        <w:trPr>
          <w:tblCellSpacing w:w="0" w:type="dxa"/>
          <w:jc w:val="center"/>
        </w:trPr>
        <w:tc>
          <w:tcPr>
            <w:tcW w:w="2079" w:type="pct"/>
          </w:tcPr>
          <w:p w:rsidR="0085110F" w:rsidRPr="00D3647E" w:rsidRDefault="0085110F" w:rsidP="003A7C3D">
            <w:pPr>
              <w:tabs>
                <w:tab w:val="left" w:pos="4320"/>
                <w:tab w:val="left" w:pos="4500"/>
              </w:tabs>
              <w:rPr>
                <w:b/>
                <w:sz w:val="28"/>
                <w:szCs w:val="28"/>
                <w:lang w:val="uz-Cyrl-UZ"/>
              </w:rPr>
            </w:pPr>
            <w:r w:rsidRPr="005B6905">
              <w:rPr>
                <w:b/>
                <w:sz w:val="28"/>
                <w:szCs w:val="28"/>
                <w:lang w:val="uz-Cyrl-UZ"/>
              </w:rPr>
              <w:t xml:space="preserve">Сканирование данных  </w:t>
            </w:r>
          </w:p>
          <w:p w:rsidR="0085110F" w:rsidRDefault="0085110F" w:rsidP="003A7C3D">
            <w:pPr>
              <w:tabs>
                <w:tab w:val="left" w:pos="4320"/>
                <w:tab w:val="left" w:pos="4500"/>
              </w:tabs>
              <w:rPr>
                <w:b/>
                <w:sz w:val="28"/>
                <w:szCs w:val="28"/>
                <w:lang w:val="uz-Cyrl-UZ"/>
              </w:rPr>
            </w:pPr>
            <w:r w:rsidRPr="00A713C0">
              <w:rPr>
                <w:b/>
                <w:sz w:val="28"/>
                <w:szCs w:val="28"/>
                <w:lang w:val="uz-Cyrl-UZ"/>
              </w:rPr>
              <w:t xml:space="preserve">uz </w:t>
            </w:r>
            <w:r w:rsidRPr="00A713C0">
              <w:rPr>
                <w:sz w:val="28"/>
                <w:szCs w:val="28"/>
                <w:lang w:val="uz-Cyrl-UZ"/>
              </w:rPr>
              <w:t>-</w:t>
            </w:r>
            <w:r w:rsidRPr="00A713C0">
              <w:rPr>
                <w:b/>
                <w:sz w:val="28"/>
                <w:szCs w:val="28"/>
                <w:lang w:val="uz-Cyrl-UZ"/>
              </w:rPr>
              <w:t xml:space="preserve"> </w:t>
            </w:r>
            <w:r w:rsidRPr="00A713C0">
              <w:rPr>
                <w:sz w:val="28"/>
                <w:szCs w:val="28"/>
                <w:lang w:val="uz-Cyrl-UZ"/>
              </w:rPr>
              <w:t>ma’lumotlarni skanlash</w:t>
            </w:r>
          </w:p>
          <w:p w:rsidR="0085110F" w:rsidRPr="005B6905" w:rsidRDefault="0085110F" w:rsidP="003A7C3D">
            <w:pPr>
              <w:tabs>
                <w:tab w:val="left" w:pos="4320"/>
                <w:tab w:val="left" w:pos="4500"/>
              </w:tabs>
              <w:rPr>
                <w:sz w:val="28"/>
                <w:szCs w:val="28"/>
                <w:lang w:val="uz-Cyrl-UZ"/>
              </w:rPr>
            </w:pPr>
            <w:r>
              <w:rPr>
                <w:sz w:val="28"/>
                <w:szCs w:val="28"/>
                <w:lang w:val="uz-Cyrl-UZ"/>
              </w:rPr>
              <w:t xml:space="preserve">       </w:t>
            </w:r>
            <w:r w:rsidRPr="00A713C0">
              <w:rPr>
                <w:sz w:val="28"/>
                <w:szCs w:val="28"/>
                <w:lang w:val="uz-Cyrl-UZ"/>
              </w:rPr>
              <w:t>маълумотларни сканлаш</w:t>
            </w:r>
          </w:p>
          <w:p w:rsidR="0085110F" w:rsidRPr="00D3647E" w:rsidRDefault="0085110F" w:rsidP="003A7C3D">
            <w:pPr>
              <w:tabs>
                <w:tab w:val="left" w:pos="4320"/>
                <w:tab w:val="left" w:pos="4500"/>
              </w:tabs>
              <w:rPr>
                <w:sz w:val="28"/>
                <w:szCs w:val="28"/>
                <w:lang w:val="uz-Cyrl-UZ"/>
              </w:rPr>
            </w:pPr>
            <w:r w:rsidRPr="008D6363">
              <w:rPr>
                <w:b/>
                <w:sz w:val="28"/>
                <w:szCs w:val="28"/>
                <w:lang w:val="en-US"/>
              </w:rPr>
              <w:t xml:space="preserve">en </w:t>
            </w:r>
            <w:r w:rsidRPr="0041032D">
              <w:rPr>
                <w:sz w:val="28"/>
                <w:szCs w:val="28"/>
                <w:lang w:val="en-US"/>
              </w:rPr>
              <w:t xml:space="preserve">- </w:t>
            </w:r>
            <w:r w:rsidRPr="00D3647E">
              <w:rPr>
                <w:sz w:val="28"/>
                <w:szCs w:val="28"/>
                <w:lang w:val="en-US"/>
              </w:rPr>
              <w:t>data</w:t>
            </w:r>
            <w:r w:rsidRPr="00D3647E">
              <w:rPr>
                <w:sz w:val="28"/>
                <w:szCs w:val="28"/>
              </w:rPr>
              <w:t xml:space="preserve"> </w:t>
            </w:r>
            <w:r w:rsidRPr="00D3647E">
              <w:rPr>
                <w:sz w:val="28"/>
                <w:szCs w:val="28"/>
                <w:lang w:val="en-US"/>
              </w:rPr>
              <w:t>scan</w:t>
            </w:r>
            <w:r w:rsidRPr="00D3647E">
              <w:rPr>
                <w:sz w:val="28"/>
                <w:szCs w:val="28"/>
              </w:rPr>
              <w:t xml:space="preserve"> </w:t>
            </w:r>
          </w:p>
          <w:p w:rsidR="0085110F" w:rsidRPr="00D3647E"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С</w:t>
            </w:r>
            <w:r w:rsidRPr="00805F6B">
              <w:rPr>
                <w:sz w:val="28"/>
                <w:szCs w:val="28"/>
              </w:rPr>
              <w:t>канирующая тест-последовательность трактов данных (для проверки трактов данных при диагностическом тестировани</w:t>
            </w:r>
            <w:r>
              <w:rPr>
                <w:sz w:val="28"/>
                <w:szCs w:val="28"/>
              </w:rPr>
              <w:t>и</w:t>
            </w:r>
            <w:r w:rsidRPr="00805F6B">
              <w:rPr>
                <w:sz w:val="28"/>
                <w:szCs w:val="28"/>
              </w:rPr>
              <w:t>).</w:t>
            </w:r>
          </w:p>
          <w:p w:rsidR="0085110F" w:rsidRPr="00ED7B70" w:rsidRDefault="0085110F" w:rsidP="003A7C3D">
            <w:pPr>
              <w:tabs>
                <w:tab w:val="left" w:pos="4320"/>
                <w:tab w:val="left" w:pos="4500"/>
              </w:tabs>
              <w:jc w:val="both"/>
              <w:rPr>
                <w:sz w:val="28"/>
                <w:szCs w:val="28"/>
              </w:rPr>
            </w:pPr>
          </w:p>
          <w:p w:rsidR="0085110F" w:rsidRPr="00991532" w:rsidRDefault="0085110F" w:rsidP="003A7C3D">
            <w:pPr>
              <w:tabs>
                <w:tab w:val="left" w:pos="4320"/>
                <w:tab w:val="left" w:pos="4500"/>
              </w:tabs>
              <w:jc w:val="both"/>
              <w:rPr>
                <w:sz w:val="28"/>
                <w:szCs w:val="28"/>
                <w:lang w:val="en-US"/>
              </w:rPr>
            </w:pPr>
            <w:r w:rsidRPr="0099137E">
              <w:rPr>
                <w:sz w:val="28"/>
                <w:szCs w:val="28"/>
                <w:lang w:val="en-US"/>
              </w:rPr>
              <w:t>Ma</w:t>
            </w:r>
            <w:r w:rsidRPr="00991532">
              <w:rPr>
                <w:sz w:val="28"/>
                <w:szCs w:val="28"/>
                <w:lang w:val="en-US"/>
              </w:rPr>
              <w:t>’</w:t>
            </w:r>
            <w:r w:rsidRPr="0099137E">
              <w:rPr>
                <w:sz w:val="28"/>
                <w:szCs w:val="28"/>
                <w:lang w:val="en-US"/>
              </w:rPr>
              <w:t>lumotlar</w:t>
            </w:r>
            <w:r w:rsidRPr="00991532">
              <w:rPr>
                <w:sz w:val="28"/>
                <w:szCs w:val="28"/>
                <w:lang w:val="en-US"/>
              </w:rPr>
              <w:t xml:space="preserve"> </w:t>
            </w:r>
            <w:r w:rsidRPr="0099137E">
              <w:rPr>
                <w:sz w:val="28"/>
                <w:szCs w:val="28"/>
                <w:lang w:val="en-US"/>
              </w:rPr>
              <w:t>traktlarini</w:t>
            </w:r>
            <w:r w:rsidRPr="00991532">
              <w:rPr>
                <w:sz w:val="28"/>
                <w:szCs w:val="28"/>
                <w:lang w:val="en-US"/>
              </w:rPr>
              <w:t xml:space="preserve"> </w:t>
            </w:r>
            <w:r w:rsidRPr="0099137E">
              <w:rPr>
                <w:sz w:val="28"/>
                <w:szCs w:val="28"/>
                <w:lang w:val="en-US"/>
              </w:rPr>
              <w:t>skanlaydigan</w:t>
            </w:r>
            <w:r w:rsidRPr="00991532">
              <w:rPr>
                <w:sz w:val="28"/>
                <w:szCs w:val="28"/>
                <w:lang w:val="en-US"/>
              </w:rPr>
              <w:t xml:space="preserve"> </w:t>
            </w:r>
            <w:r w:rsidRPr="0099137E">
              <w:rPr>
                <w:sz w:val="28"/>
                <w:szCs w:val="28"/>
                <w:lang w:val="en-US"/>
              </w:rPr>
              <w:t>test</w:t>
            </w:r>
            <w:r w:rsidRPr="00991532">
              <w:rPr>
                <w:sz w:val="28"/>
                <w:szCs w:val="28"/>
                <w:lang w:val="en-US"/>
              </w:rPr>
              <w:t xml:space="preserve"> </w:t>
            </w:r>
            <w:r w:rsidRPr="0099137E">
              <w:rPr>
                <w:sz w:val="28"/>
                <w:szCs w:val="28"/>
                <w:lang w:val="en-US"/>
              </w:rPr>
              <w:t>ketma</w:t>
            </w:r>
            <w:r w:rsidRPr="00991532">
              <w:rPr>
                <w:sz w:val="28"/>
                <w:szCs w:val="28"/>
                <w:lang w:val="en-US"/>
              </w:rPr>
              <w:t>-</w:t>
            </w:r>
            <w:r w:rsidRPr="0099137E">
              <w:rPr>
                <w:sz w:val="28"/>
                <w:szCs w:val="28"/>
                <w:lang w:val="en-US"/>
              </w:rPr>
              <w:t>ketlik</w:t>
            </w:r>
            <w:r>
              <w:rPr>
                <w:sz w:val="28"/>
                <w:szCs w:val="28"/>
                <w:lang w:val="uz-Cyrl-UZ"/>
              </w:rPr>
              <w:t xml:space="preserve"> (</w:t>
            </w:r>
            <w:r>
              <w:rPr>
                <w:sz w:val="28"/>
                <w:szCs w:val="28"/>
                <w:lang w:val="en-US"/>
              </w:rPr>
              <w:t>diagnostik</w:t>
            </w:r>
            <w:r w:rsidRPr="00991532">
              <w:rPr>
                <w:sz w:val="28"/>
                <w:szCs w:val="28"/>
                <w:lang w:val="en-US"/>
              </w:rPr>
              <w:t xml:space="preserve"> </w:t>
            </w:r>
            <w:r>
              <w:rPr>
                <w:sz w:val="28"/>
                <w:szCs w:val="28"/>
                <w:lang w:val="en-US"/>
              </w:rPr>
              <w:t>testlashda</w:t>
            </w:r>
            <w:r w:rsidRPr="00991532">
              <w:rPr>
                <w:sz w:val="28"/>
                <w:szCs w:val="28"/>
                <w:lang w:val="en-US"/>
              </w:rPr>
              <w:t xml:space="preserve"> </w:t>
            </w:r>
            <w:r>
              <w:rPr>
                <w:sz w:val="28"/>
                <w:szCs w:val="28"/>
                <w:lang w:val="en-US"/>
              </w:rPr>
              <w:t>ma</w:t>
            </w:r>
            <w:r w:rsidRPr="00991532">
              <w:rPr>
                <w:sz w:val="28"/>
                <w:szCs w:val="28"/>
                <w:lang w:val="en-US"/>
              </w:rPr>
              <w:t>’</w:t>
            </w:r>
            <w:r>
              <w:rPr>
                <w:sz w:val="28"/>
                <w:szCs w:val="28"/>
                <w:lang w:val="en-US"/>
              </w:rPr>
              <w:t>lumotlar</w:t>
            </w:r>
            <w:r w:rsidRPr="00991532">
              <w:rPr>
                <w:sz w:val="28"/>
                <w:szCs w:val="28"/>
                <w:lang w:val="en-US"/>
              </w:rPr>
              <w:t xml:space="preserve"> </w:t>
            </w:r>
            <w:r>
              <w:rPr>
                <w:sz w:val="28"/>
                <w:szCs w:val="28"/>
                <w:lang w:val="en-US"/>
              </w:rPr>
              <w:t>trakt</w:t>
            </w:r>
            <w:r w:rsidRPr="00991532">
              <w:rPr>
                <w:sz w:val="28"/>
                <w:szCs w:val="28"/>
                <w:lang w:val="en-US"/>
              </w:rPr>
              <w:t>-</w:t>
            </w:r>
            <w:r>
              <w:rPr>
                <w:sz w:val="28"/>
                <w:szCs w:val="28"/>
                <w:lang w:val="en-US"/>
              </w:rPr>
              <w:t>larini</w:t>
            </w:r>
            <w:r w:rsidRPr="00991532">
              <w:rPr>
                <w:sz w:val="28"/>
                <w:szCs w:val="28"/>
                <w:lang w:val="en-US"/>
              </w:rPr>
              <w:t xml:space="preserve"> </w:t>
            </w:r>
            <w:r>
              <w:rPr>
                <w:sz w:val="28"/>
                <w:szCs w:val="28"/>
                <w:lang w:val="en-US"/>
              </w:rPr>
              <w:t>tekshirish</w:t>
            </w:r>
            <w:r w:rsidRPr="00991532">
              <w:rPr>
                <w:sz w:val="28"/>
                <w:szCs w:val="28"/>
                <w:lang w:val="en-US"/>
              </w:rPr>
              <w:t xml:space="preserve"> </w:t>
            </w:r>
            <w:r>
              <w:rPr>
                <w:sz w:val="28"/>
                <w:szCs w:val="28"/>
                <w:lang w:val="en-US"/>
              </w:rPr>
              <w:t>maqsadida</w:t>
            </w:r>
            <w:r>
              <w:rPr>
                <w:sz w:val="28"/>
                <w:szCs w:val="28"/>
                <w:lang w:val="uz-Cyrl-UZ"/>
              </w:rPr>
              <w:t>)</w:t>
            </w:r>
            <w:r w:rsidRPr="00991532">
              <w:rPr>
                <w:sz w:val="28"/>
                <w:szCs w:val="28"/>
                <w:lang w:val="en-US"/>
              </w:rPr>
              <w:t>.</w:t>
            </w:r>
          </w:p>
          <w:p w:rsidR="0085110F" w:rsidRPr="00ED7B70" w:rsidRDefault="0085110F" w:rsidP="003A7C3D">
            <w:pPr>
              <w:tabs>
                <w:tab w:val="left" w:pos="4320"/>
                <w:tab w:val="left" w:pos="4500"/>
              </w:tabs>
              <w:jc w:val="both"/>
              <w:rPr>
                <w:sz w:val="28"/>
                <w:szCs w:val="28"/>
                <w:lang w:val="uz-Cyrl-UZ"/>
              </w:rPr>
            </w:pPr>
          </w:p>
          <w:p w:rsidR="0085110F" w:rsidRPr="003660AC" w:rsidRDefault="0085110F" w:rsidP="003A7C3D">
            <w:pPr>
              <w:tabs>
                <w:tab w:val="left" w:pos="4320"/>
                <w:tab w:val="left" w:pos="4500"/>
              </w:tabs>
              <w:jc w:val="both"/>
              <w:rPr>
                <w:sz w:val="28"/>
                <w:szCs w:val="28"/>
                <w:lang w:val="uz-Cyrl-UZ"/>
              </w:rPr>
            </w:pPr>
            <w:r w:rsidRPr="005B6905">
              <w:rPr>
                <w:sz w:val="28"/>
                <w:szCs w:val="28"/>
                <w:lang w:val="uz-Cyrl-UZ"/>
              </w:rPr>
              <w:t>Маълумотлар трактларини сканлайдиган тест кетма-кетлик</w:t>
            </w:r>
            <w:r>
              <w:rPr>
                <w:sz w:val="28"/>
                <w:szCs w:val="28"/>
                <w:lang w:val="uz-Cyrl-UZ"/>
              </w:rPr>
              <w:t xml:space="preserve"> (</w:t>
            </w:r>
            <w:r w:rsidRPr="005B6905">
              <w:rPr>
                <w:sz w:val="28"/>
                <w:szCs w:val="28"/>
                <w:lang w:val="uz-Cyrl-UZ"/>
              </w:rPr>
              <w:t>диагностик тестлашда маълу</w:t>
            </w:r>
            <w:r>
              <w:rPr>
                <w:sz w:val="28"/>
                <w:szCs w:val="28"/>
                <w:lang w:val="uz-Cyrl-UZ"/>
              </w:rPr>
              <w:t>-</w:t>
            </w:r>
            <w:r w:rsidRPr="005B6905">
              <w:rPr>
                <w:sz w:val="28"/>
                <w:szCs w:val="28"/>
                <w:lang w:val="uz-Cyrl-UZ"/>
              </w:rPr>
              <w:t>мотлар трактларини текшириш мақсадида</w:t>
            </w:r>
            <w:r>
              <w:rPr>
                <w:sz w:val="28"/>
                <w:szCs w:val="28"/>
                <w:lang w:val="uz-Cyrl-UZ"/>
              </w:rPr>
              <w:t>)</w:t>
            </w:r>
            <w:r w:rsidRPr="005B6905">
              <w:rPr>
                <w:sz w:val="28"/>
                <w:szCs w:val="28"/>
                <w:lang w:val="uz-Cyrl-UZ"/>
              </w:rPr>
              <w:t>.</w:t>
            </w:r>
          </w:p>
        </w:tc>
      </w:tr>
      <w:tr w:rsidR="0085110F" w:rsidRPr="00AD5B6A">
        <w:trPr>
          <w:tblCellSpacing w:w="0" w:type="dxa"/>
          <w:jc w:val="center"/>
        </w:trPr>
        <w:tc>
          <w:tcPr>
            <w:tcW w:w="2079" w:type="pct"/>
          </w:tcPr>
          <w:p w:rsidR="0085110F" w:rsidRPr="005B3244" w:rsidRDefault="0085110F" w:rsidP="003A7C3D">
            <w:pPr>
              <w:tabs>
                <w:tab w:val="left" w:pos="4320"/>
                <w:tab w:val="left" w:pos="4500"/>
              </w:tabs>
              <w:rPr>
                <w:b/>
                <w:sz w:val="28"/>
                <w:szCs w:val="28"/>
                <w:lang w:val="uz-Cyrl-UZ"/>
              </w:rPr>
            </w:pPr>
            <w:r w:rsidRPr="005B3244">
              <w:rPr>
                <w:b/>
                <w:sz w:val="28"/>
                <w:szCs w:val="28"/>
                <w:lang w:val="uz-Cyrl-UZ"/>
              </w:rPr>
              <w:t>Скрытый текст</w:t>
            </w:r>
          </w:p>
          <w:p w:rsidR="0085110F" w:rsidRPr="002752C5" w:rsidRDefault="0085110F" w:rsidP="003A7C3D">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yashirin</w:t>
            </w:r>
            <w:r w:rsidRPr="002752C5">
              <w:rPr>
                <w:sz w:val="28"/>
                <w:szCs w:val="28"/>
                <w:lang w:val="uz-Cyrl-UZ"/>
              </w:rPr>
              <w:t xml:space="preserve"> </w:t>
            </w:r>
            <w:r>
              <w:rPr>
                <w:sz w:val="28"/>
                <w:szCs w:val="28"/>
                <w:lang w:val="uz-Cyrl-UZ"/>
              </w:rPr>
              <w:t>matn</w:t>
            </w:r>
          </w:p>
          <w:p w:rsidR="0085110F" w:rsidRPr="00844AE4" w:rsidRDefault="0085110F" w:rsidP="003A7C3D">
            <w:pPr>
              <w:tabs>
                <w:tab w:val="left" w:pos="4320"/>
                <w:tab w:val="left" w:pos="4500"/>
              </w:tabs>
              <w:rPr>
                <w:sz w:val="28"/>
                <w:szCs w:val="28"/>
                <w:lang w:val="uz-Cyrl-UZ"/>
              </w:rPr>
            </w:pPr>
            <w:r w:rsidRPr="002752C5">
              <w:rPr>
                <w:b/>
                <w:sz w:val="28"/>
                <w:szCs w:val="28"/>
                <w:lang w:val="uz-Cyrl-UZ"/>
              </w:rPr>
              <w:t xml:space="preserve"> </w:t>
            </w:r>
            <w:r>
              <w:rPr>
                <w:sz w:val="28"/>
                <w:szCs w:val="28"/>
                <w:lang w:val="uz-Cyrl-UZ"/>
              </w:rPr>
              <w:t xml:space="preserve">      </w:t>
            </w:r>
            <w:r w:rsidRPr="002752C5">
              <w:rPr>
                <w:sz w:val="28"/>
                <w:szCs w:val="28"/>
                <w:lang w:val="uz-Cyrl-UZ"/>
              </w:rPr>
              <w:t>яширин матн</w:t>
            </w:r>
          </w:p>
          <w:p w:rsidR="0085110F" w:rsidRPr="005B3244" w:rsidRDefault="0085110F" w:rsidP="003A7C3D">
            <w:pPr>
              <w:tabs>
                <w:tab w:val="left" w:pos="4320"/>
                <w:tab w:val="left" w:pos="4500"/>
              </w:tabs>
              <w:rPr>
                <w:sz w:val="28"/>
                <w:szCs w:val="28"/>
                <w:lang w:val="uz-Cyrl-UZ"/>
              </w:rPr>
            </w:pPr>
            <w:r w:rsidRPr="00851FCC">
              <w:rPr>
                <w:b/>
                <w:sz w:val="28"/>
                <w:szCs w:val="28"/>
                <w:lang w:val="en-US"/>
              </w:rPr>
              <w:t xml:space="preserve">en </w:t>
            </w:r>
            <w:r w:rsidRPr="002115C3">
              <w:rPr>
                <w:sz w:val="28"/>
                <w:szCs w:val="28"/>
                <w:lang w:val="en-US"/>
              </w:rPr>
              <w:t>-</w:t>
            </w:r>
            <w:r w:rsidRPr="002752C5">
              <w:rPr>
                <w:b/>
                <w:sz w:val="28"/>
                <w:szCs w:val="28"/>
                <w:lang w:val="uz-Cyrl-UZ"/>
              </w:rPr>
              <w:t xml:space="preserve"> </w:t>
            </w:r>
            <w:r w:rsidRPr="005B3244">
              <w:rPr>
                <w:sz w:val="28"/>
                <w:szCs w:val="28"/>
                <w:lang w:val="uz-Cyrl-UZ"/>
              </w:rPr>
              <w:t xml:space="preserve">hidden text </w:t>
            </w:r>
          </w:p>
          <w:p w:rsidR="0085110F" w:rsidRPr="00851FCC"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Невидимые на экране фрагменты текста редактируемого документа. В виде скрытого текста в документ могут быть занесены, например, авторские комментарии.</w:t>
            </w:r>
          </w:p>
          <w:p w:rsidR="0085110F" w:rsidRPr="00ED7B70" w:rsidRDefault="0085110F" w:rsidP="003A7C3D">
            <w:pPr>
              <w:tabs>
                <w:tab w:val="left" w:pos="4320"/>
                <w:tab w:val="left" w:pos="4500"/>
              </w:tabs>
              <w:jc w:val="both"/>
              <w:rPr>
                <w:sz w:val="28"/>
                <w:szCs w:val="28"/>
              </w:rPr>
            </w:pPr>
          </w:p>
          <w:p w:rsidR="0085110F" w:rsidRPr="00A32D23" w:rsidRDefault="0085110F" w:rsidP="003A7C3D">
            <w:pPr>
              <w:tabs>
                <w:tab w:val="left" w:pos="4320"/>
                <w:tab w:val="left" w:pos="4500"/>
              </w:tabs>
              <w:jc w:val="both"/>
              <w:rPr>
                <w:sz w:val="27"/>
                <w:szCs w:val="27"/>
                <w:lang w:val="uz-Cyrl-UZ"/>
              </w:rPr>
            </w:pPr>
            <w:r w:rsidRPr="00A32D23">
              <w:rPr>
                <w:sz w:val="27"/>
                <w:szCs w:val="27"/>
                <w:lang w:val="uz-Cyrl-UZ"/>
              </w:rPr>
              <w:t xml:space="preserve">Tahrir qilinadigan hujjat matnining ekranda ko‘-rinmaydigan </w:t>
            </w:r>
            <w:r w:rsidRPr="00A32D23">
              <w:rPr>
                <w:sz w:val="27"/>
                <w:szCs w:val="27"/>
                <w:lang w:val="en-US"/>
              </w:rPr>
              <w:t>qism</w:t>
            </w:r>
            <w:r w:rsidRPr="00A32D23">
              <w:rPr>
                <w:sz w:val="27"/>
                <w:szCs w:val="27"/>
                <w:lang w:val="uz-Cyrl-UZ"/>
              </w:rPr>
              <w:t>lari. Yashirin matn ko‘rinishida hujjatga muallif sharhlari kiritilishi mumkin.</w:t>
            </w:r>
          </w:p>
          <w:p w:rsidR="0085110F" w:rsidRPr="00ED7B70" w:rsidRDefault="0085110F" w:rsidP="003A7C3D">
            <w:pPr>
              <w:tabs>
                <w:tab w:val="left" w:pos="4320"/>
                <w:tab w:val="left" w:pos="4500"/>
              </w:tabs>
              <w:jc w:val="both"/>
              <w:rPr>
                <w:sz w:val="28"/>
                <w:szCs w:val="28"/>
                <w:lang w:val="uz-Cyrl-UZ"/>
              </w:rPr>
            </w:pPr>
          </w:p>
          <w:p w:rsidR="0085110F" w:rsidRPr="00AD5B6A" w:rsidRDefault="0085110F" w:rsidP="003A7C3D">
            <w:pPr>
              <w:tabs>
                <w:tab w:val="left" w:pos="4320"/>
                <w:tab w:val="left" w:pos="4500"/>
              </w:tabs>
              <w:jc w:val="both"/>
              <w:rPr>
                <w:sz w:val="28"/>
                <w:szCs w:val="28"/>
                <w:lang w:val="uz-Cyrl-UZ"/>
              </w:rPr>
            </w:pPr>
            <w:r w:rsidRPr="002752C5">
              <w:rPr>
                <w:sz w:val="28"/>
                <w:szCs w:val="28"/>
                <w:lang w:val="uz-Cyrl-UZ"/>
              </w:rPr>
              <w:t>Таҳрир қилинадиган ҳужжат матнининг</w:t>
            </w:r>
            <w:r>
              <w:rPr>
                <w:sz w:val="28"/>
                <w:szCs w:val="28"/>
                <w:lang w:val="uz-Cyrl-UZ"/>
              </w:rPr>
              <w:t xml:space="preserve"> </w:t>
            </w:r>
            <w:r w:rsidRPr="002752C5">
              <w:rPr>
                <w:sz w:val="28"/>
                <w:szCs w:val="28"/>
                <w:lang w:val="uz-Cyrl-UZ"/>
              </w:rPr>
              <w:t xml:space="preserve">экранда кўринмайдиган </w:t>
            </w:r>
            <w:r>
              <w:rPr>
                <w:sz w:val="28"/>
                <w:szCs w:val="28"/>
                <w:lang w:val="uz-Cyrl-UZ"/>
              </w:rPr>
              <w:t>қисм</w:t>
            </w:r>
            <w:r w:rsidRPr="002752C5">
              <w:rPr>
                <w:sz w:val="28"/>
                <w:szCs w:val="28"/>
                <w:lang w:val="uz-Cyrl-UZ"/>
              </w:rPr>
              <w:t xml:space="preserve">лари. </w:t>
            </w:r>
            <w:r w:rsidRPr="00991532">
              <w:rPr>
                <w:sz w:val="28"/>
                <w:szCs w:val="28"/>
                <w:lang w:val="uz-Cyrl-UZ"/>
              </w:rPr>
              <w:t>Яширин матн кўринишида ҳужжатга муаллиф шар</w:t>
            </w:r>
            <w:r>
              <w:rPr>
                <w:sz w:val="28"/>
                <w:szCs w:val="28"/>
                <w:lang w:val="uz-Cyrl-UZ"/>
              </w:rPr>
              <w:t>ҳ-</w:t>
            </w:r>
            <w:r w:rsidRPr="00991532">
              <w:rPr>
                <w:sz w:val="28"/>
                <w:szCs w:val="28"/>
                <w:lang w:val="uz-Cyrl-UZ"/>
              </w:rPr>
              <w:t>лари киритилиши мумкин</w:t>
            </w:r>
            <w:r>
              <w:rPr>
                <w:sz w:val="28"/>
                <w:szCs w:val="28"/>
                <w:lang w:val="uz-Cyrl-UZ"/>
              </w:rPr>
              <w:t>.</w:t>
            </w:r>
          </w:p>
        </w:tc>
      </w:tr>
      <w:tr w:rsidR="0085110F" w:rsidRPr="00996304">
        <w:trPr>
          <w:tblCellSpacing w:w="0" w:type="dxa"/>
          <w:jc w:val="center"/>
        </w:trPr>
        <w:tc>
          <w:tcPr>
            <w:tcW w:w="2079" w:type="pct"/>
          </w:tcPr>
          <w:p w:rsidR="0085110F" w:rsidRPr="005B3244" w:rsidRDefault="0085110F" w:rsidP="003A7C3D">
            <w:pPr>
              <w:tabs>
                <w:tab w:val="left" w:pos="4320"/>
                <w:tab w:val="left" w:pos="4500"/>
              </w:tabs>
              <w:rPr>
                <w:b/>
                <w:sz w:val="28"/>
                <w:szCs w:val="28"/>
                <w:lang w:val="uz-Cyrl-UZ"/>
              </w:rPr>
            </w:pPr>
            <w:r w:rsidRPr="00844AE4">
              <w:rPr>
                <w:b/>
                <w:sz w:val="28"/>
                <w:szCs w:val="28"/>
                <w:lang w:val="uz-Cyrl-UZ"/>
              </w:rPr>
              <w:t>Скрытый файл</w:t>
            </w:r>
          </w:p>
          <w:p w:rsidR="0085110F" w:rsidRPr="00844AE4" w:rsidRDefault="0085110F"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yashiri</w:t>
            </w:r>
            <w:r>
              <w:rPr>
                <w:sz w:val="28"/>
                <w:szCs w:val="28"/>
                <w:lang w:val="uz-Cyrl-UZ"/>
              </w:rPr>
              <w:t>n</w:t>
            </w:r>
            <w:r w:rsidRPr="00844AE4">
              <w:rPr>
                <w:sz w:val="28"/>
                <w:szCs w:val="28"/>
                <w:lang w:val="uz-Cyrl-UZ"/>
              </w:rPr>
              <w:t xml:space="preserve"> fayl</w:t>
            </w:r>
          </w:p>
          <w:p w:rsidR="0085110F" w:rsidRPr="00844AE4" w:rsidRDefault="0085110F" w:rsidP="003A7C3D">
            <w:pPr>
              <w:tabs>
                <w:tab w:val="left" w:pos="4320"/>
                <w:tab w:val="left" w:pos="4500"/>
              </w:tabs>
              <w:rPr>
                <w:sz w:val="28"/>
                <w:szCs w:val="28"/>
                <w:lang w:val="uz-Cyrl-UZ"/>
              </w:rPr>
            </w:pPr>
            <w:r w:rsidRPr="00844AE4">
              <w:rPr>
                <w:b/>
                <w:sz w:val="28"/>
                <w:szCs w:val="28"/>
                <w:lang w:val="uz-Cyrl-UZ"/>
              </w:rPr>
              <w:t xml:space="preserve">       </w:t>
            </w:r>
            <w:r w:rsidRPr="00844AE4">
              <w:rPr>
                <w:sz w:val="28"/>
                <w:szCs w:val="28"/>
                <w:lang w:val="uz-Cyrl-UZ"/>
              </w:rPr>
              <w:t>яшири</w:t>
            </w:r>
            <w:r w:rsidRPr="002752C5">
              <w:rPr>
                <w:sz w:val="28"/>
                <w:szCs w:val="28"/>
                <w:lang w:val="uz-Cyrl-UZ"/>
              </w:rPr>
              <w:t>н</w:t>
            </w:r>
            <w:r w:rsidRPr="00844AE4">
              <w:rPr>
                <w:sz w:val="28"/>
                <w:szCs w:val="28"/>
                <w:lang w:val="uz-Cyrl-UZ"/>
              </w:rPr>
              <w:t xml:space="preserve"> файл</w:t>
            </w:r>
          </w:p>
          <w:p w:rsidR="0085110F" w:rsidRPr="005B3244" w:rsidRDefault="0085110F" w:rsidP="003A7C3D">
            <w:pPr>
              <w:tabs>
                <w:tab w:val="left" w:pos="4320"/>
                <w:tab w:val="left" w:pos="4500"/>
              </w:tabs>
              <w:rPr>
                <w:sz w:val="28"/>
                <w:szCs w:val="28"/>
                <w:lang w:val="uz-Cyrl-UZ"/>
              </w:rPr>
            </w:pPr>
            <w:r w:rsidRPr="00851FCC">
              <w:rPr>
                <w:b/>
                <w:sz w:val="28"/>
                <w:szCs w:val="28"/>
                <w:lang w:val="en-US"/>
              </w:rPr>
              <w:t xml:space="preserve">en </w:t>
            </w:r>
            <w:r w:rsidRPr="00556984">
              <w:rPr>
                <w:sz w:val="28"/>
                <w:szCs w:val="28"/>
                <w:lang w:val="en-US"/>
              </w:rPr>
              <w:t>-</w:t>
            </w:r>
            <w:r w:rsidRPr="005B3244">
              <w:rPr>
                <w:sz w:val="28"/>
                <w:szCs w:val="28"/>
                <w:lang w:val="en-US"/>
              </w:rPr>
              <w:t xml:space="preserve"> hidden file </w:t>
            </w:r>
          </w:p>
          <w:p w:rsidR="0085110F" w:rsidRPr="00851FCC"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 xml:space="preserve">Файл, имя которого для повышения безопасности данных не отображается в списке файлов каталога. Для этого ему присваивается (устанавливается) специальный признак (атрибут). </w:t>
            </w:r>
          </w:p>
          <w:p w:rsidR="0085110F" w:rsidRPr="00ED7B70" w:rsidRDefault="0085110F" w:rsidP="003A7C3D">
            <w:pPr>
              <w:tabs>
                <w:tab w:val="left" w:pos="4320"/>
                <w:tab w:val="left" w:pos="4500"/>
              </w:tabs>
              <w:jc w:val="both"/>
              <w:rPr>
                <w:sz w:val="28"/>
                <w:szCs w:val="28"/>
              </w:rPr>
            </w:pPr>
          </w:p>
          <w:p w:rsidR="0085110F" w:rsidRPr="00D71DDC" w:rsidRDefault="0085110F" w:rsidP="003A7C3D">
            <w:pPr>
              <w:tabs>
                <w:tab w:val="left" w:pos="4320"/>
                <w:tab w:val="left" w:pos="4500"/>
              </w:tabs>
              <w:jc w:val="both"/>
              <w:rPr>
                <w:sz w:val="28"/>
                <w:szCs w:val="28"/>
                <w:lang w:val="uz-Cyrl-UZ"/>
              </w:rPr>
            </w:pPr>
            <w:r>
              <w:rPr>
                <w:sz w:val="28"/>
                <w:szCs w:val="28"/>
                <w:lang w:val="uz-Cyrl-UZ"/>
              </w:rPr>
              <w:t>Nomi, ma’lumotlar</w:t>
            </w:r>
            <w:r w:rsidRPr="00D015B8">
              <w:rPr>
                <w:sz w:val="28"/>
                <w:szCs w:val="28"/>
                <w:lang w:val="uz-Cyrl-UZ"/>
              </w:rPr>
              <w:t xml:space="preserve"> </w:t>
            </w:r>
            <w:r>
              <w:rPr>
                <w:sz w:val="28"/>
                <w:szCs w:val="28"/>
                <w:lang w:val="uz-Cyrl-UZ"/>
              </w:rPr>
              <w:t>xavfsizligini</w:t>
            </w:r>
            <w:r w:rsidRPr="00D015B8">
              <w:rPr>
                <w:sz w:val="28"/>
                <w:szCs w:val="28"/>
                <w:lang w:val="uz-Cyrl-UZ"/>
              </w:rPr>
              <w:t xml:space="preserve"> </w:t>
            </w:r>
            <w:r>
              <w:rPr>
                <w:sz w:val="28"/>
                <w:szCs w:val="28"/>
                <w:lang w:val="uz-Cyrl-UZ"/>
              </w:rPr>
              <w:t>oshirish</w:t>
            </w:r>
            <w:r w:rsidRPr="00D015B8">
              <w:rPr>
                <w:sz w:val="28"/>
                <w:szCs w:val="28"/>
                <w:lang w:val="uz-Cyrl-UZ"/>
              </w:rPr>
              <w:t xml:space="preserve"> </w:t>
            </w:r>
            <w:r>
              <w:rPr>
                <w:sz w:val="28"/>
                <w:szCs w:val="28"/>
                <w:lang w:val="en-US"/>
              </w:rPr>
              <w:t>maqsa</w:t>
            </w:r>
            <w:r w:rsidRPr="00991532">
              <w:rPr>
                <w:sz w:val="28"/>
                <w:szCs w:val="28"/>
                <w:lang w:val="en-US"/>
              </w:rPr>
              <w:t>-</w:t>
            </w:r>
            <w:r>
              <w:rPr>
                <w:sz w:val="28"/>
                <w:szCs w:val="28"/>
                <w:lang w:val="en-US"/>
              </w:rPr>
              <w:t>dida</w:t>
            </w:r>
            <w:r w:rsidRPr="00991532">
              <w:rPr>
                <w:sz w:val="28"/>
                <w:szCs w:val="28"/>
                <w:lang w:val="en-US"/>
              </w:rPr>
              <w:t xml:space="preserve"> </w:t>
            </w:r>
            <w:r>
              <w:rPr>
                <w:sz w:val="28"/>
                <w:szCs w:val="28"/>
                <w:lang w:val="uz-Cyrl-UZ"/>
              </w:rPr>
              <w:t>katalogning</w:t>
            </w:r>
            <w:r w:rsidRPr="00D015B8">
              <w:rPr>
                <w:sz w:val="28"/>
                <w:szCs w:val="28"/>
                <w:lang w:val="uz-Cyrl-UZ"/>
              </w:rPr>
              <w:t xml:space="preserve"> </w:t>
            </w:r>
            <w:r>
              <w:rPr>
                <w:sz w:val="28"/>
                <w:szCs w:val="28"/>
                <w:lang w:val="uz-Cyrl-UZ"/>
              </w:rPr>
              <w:t>fayllar</w:t>
            </w:r>
            <w:r w:rsidRPr="00D015B8">
              <w:rPr>
                <w:sz w:val="28"/>
                <w:szCs w:val="28"/>
                <w:lang w:val="uz-Cyrl-UZ"/>
              </w:rPr>
              <w:t xml:space="preserve"> </w:t>
            </w:r>
            <w:r>
              <w:rPr>
                <w:sz w:val="28"/>
                <w:szCs w:val="28"/>
                <w:lang w:val="uz-Cyrl-UZ"/>
              </w:rPr>
              <w:t>ro‘yxatida</w:t>
            </w:r>
            <w:r w:rsidRPr="00D015B8">
              <w:rPr>
                <w:sz w:val="28"/>
                <w:szCs w:val="28"/>
                <w:lang w:val="uz-Cyrl-UZ"/>
              </w:rPr>
              <w:t xml:space="preserve"> </w:t>
            </w:r>
            <w:r>
              <w:rPr>
                <w:sz w:val="28"/>
                <w:szCs w:val="28"/>
                <w:lang w:val="uz-Cyrl-UZ"/>
              </w:rPr>
              <w:t>ko‘rsatil-maydigan</w:t>
            </w:r>
            <w:r w:rsidRPr="00D015B8">
              <w:rPr>
                <w:sz w:val="28"/>
                <w:szCs w:val="28"/>
                <w:lang w:val="uz-Cyrl-UZ"/>
              </w:rPr>
              <w:t xml:space="preserve"> </w:t>
            </w:r>
            <w:r>
              <w:rPr>
                <w:sz w:val="28"/>
                <w:szCs w:val="28"/>
                <w:lang w:val="uz-Cyrl-UZ"/>
              </w:rPr>
              <w:t>fayl</w:t>
            </w:r>
            <w:r w:rsidRPr="00D015B8">
              <w:rPr>
                <w:sz w:val="28"/>
                <w:szCs w:val="28"/>
                <w:lang w:val="uz-Cyrl-UZ"/>
              </w:rPr>
              <w:t xml:space="preserve">. </w:t>
            </w:r>
            <w:r w:rsidRPr="00D71DDC">
              <w:rPr>
                <w:sz w:val="28"/>
                <w:szCs w:val="28"/>
                <w:lang w:val="uz-Cyrl-UZ"/>
              </w:rPr>
              <w:t>Buning uchun faylga maxsus belgi (atribut)</w:t>
            </w:r>
            <w:r>
              <w:rPr>
                <w:sz w:val="28"/>
                <w:szCs w:val="28"/>
                <w:lang w:val="uz-Cyrl-UZ"/>
              </w:rPr>
              <w:t xml:space="preserve"> beriladi (</w:t>
            </w:r>
            <w:r w:rsidRPr="00D71DDC">
              <w:rPr>
                <w:sz w:val="28"/>
                <w:szCs w:val="28"/>
                <w:lang w:val="uz-Cyrl-UZ"/>
              </w:rPr>
              <w:t>belgilanadi</w:t>
            </w:r>
            <w:r>
              <w:rPr>
                <w:sz w:val="28"/>
                <w:szCs w:val="28"/>
                <w:lang w:val="uz-Cyrl-UZ"/>
              </w:rPr>
              <w:t>).</w:t>
            </w:r>
          </w:p>
          <w:p w:rsidR="0085110F" w:rsidRPr="00ED7B70" w:rsidRDefault="0085110F" w:rsidP="003A7C3D">
            <w:pPr>
              <w:tabs>
                <w:tab w:val="left" w:pos="4320"/>
                <w:tab w:val="left" w:pos="4500"/>
              </w:tabs>
              <w:jc w:val="both"/>
              <w:rPr>
                <w:sz w:val="28"/>
                <w:szCs w:val="28"/>
                <w:lang w:val="uz-Cyrl-UZ"/>
              </w:rPr>
            </w:pPr>
          </w:p>
          <w:p w:rsidR="0085110F" w:rsidRPr="00996304" w:rsidRDefault="0085110F" w:rsidP="003A7C3D">
            <w:pPr>
              <w:tabs>
                <w:tab w:val="left" w:pos="4320"/>
                <w:tab w:val="left" w:pos="4500"/>
              </w:tabs>
              <w:jc w:val="both"/>
              <w:rPr>
                <w:sz w:val="28"/>
                <w:szCs w:val="28"/>
                <w:lang w:val="uz-Cyrl-UZ"/>
              </w:rPr>
            </w:pPr>
            <w:r w:rsidRPr="00D015B8">
              <w:rPr>
                <w:sz w:val="28"/>
                <w:szCs w:val="28"/>
                <w:lang w:val="uz-Cyrl-UZ"/>
              </w:rPr>
              <w:t>Номи</w:t>
            </w:r>
            <w:r w:rsidRPr="005B6905">
              <w:rPr>
                <w:sz w:val="28"/>
                <w:szCs w:val="28"/>
                <w:lang w:val="uz-Cyrl-UZ"/>
              </w:rPr>
              <w:t>,</w:t>
            </w:r>
            <w:r w:rsidRPr="00D015B8">
              <w:rPr>
                <w:sz w:val="28"/>
                <w:szCs w:val="28"/>
                <w:lang w:val="uz-Cyrl-UZ"/>
              </w:rPr>
              <w:t xml:space="preserve"> маълумотлар хавфсизлигини ошириш </w:t>
            </w:r>
            <w:r w:rsidRPr="005B6905">
              <w:rPr>
                <w:sz w:val="28"/>
                <w:szCs w:val="28"/>
                <w:lang w:val="uz-Cyrl-UZ"/>
              </w:rPr>
              <w:t>мақсадида</w:t>
            </w:r>
            <w:r w:rsidRPr="00D015B8">
              <w:rPr>
                <w:sz w:val="28"/>
                <w:szCs w:val="28"/>
                <w:lang w:val="uz-Cyrl-UZ"/>
              </w:rPr>
              <w:t xml:space="preserve"> каталогнинг файллар рўйхатида кўрсатилмайдиган файл. </w:t>
            </w:r>
            <w:r w:rsidRPr="00991532">
              <w:rPr>
                <w:sz w:val="28"/>
                <w:szCs w:val="28"/>
                <w:lang w:val="uz-Cyrl-UZ"/>
              </w:rPr>
              <w:t>Бунинг учун файлга махсус белги (атрибут)</w:t>
            </w:r>
            <w:r>
              <w:rPr>
                <w:sz w:val="28"/>
                <w:szCs w:val="28"/>
                <w:lang w:val="uz-Cyrl-UZ"/>
              </w:rPr>
              <w:t xml:space="preserve"> берилади (</w:t>
            </w:r>
            <w:r w:rsidRPr="00991532">
              <w:rPr>
                <w:sz w:val="28"/>
                <w:szCs w:val="28"/>
                <w:lang w:val="uz-Cyrl-UZ"/>
              </w:rPr>
              <w:t>белгилана</w:t>
            </w:r>
            <w:r>
              <w:rPr>
                <w:sz w:val="28"/>
                <w:szCs w:val="28"/>
                <w:lang w:val="uz-Cyrl-UZ"/>
              </w:rPr>
              <w:t>-</w:t>
            </w:r>
            <w:r w:rsidRPr="00991532">
              <w:rPr>
                <w:sz w:val="28"/>
                <w:szCs w:val="28"/>
                <w:lang w:val="uz-Cyrl-UZ"/>
              </w:rPr>
              <w:t>ди</w:t>
            </w:r>
            <w:r>
              <w:rPr>
                <w:sz w:val="28"/>
                <w:szCs w:val="28"/>
                <w:lang w:val="uz-Cyrl-UZ"/>
              </w:rPr>
              <w:t>).</w:t>
            </w:r>
          </w:p>
        </w:tc>
      </w:tr>
      <w:tr w:rsidR="0085110F" w:rsidRPr="00357185">
        <w:trPr>
          <w:tblCellSpacing w:w="0" w:type="dxa"/>
          <w:jc w:val="center"/>
        </w:trPr>
        <w:tc>
          <w:tcPr>
            <w:tcW w:w="2079" w:type="pct"/>
          </w:tcPr>
          <w:p w:rsidR="0085110F" w:rsidRPr="00375412" w:rsidRDefault="0085110F" w:rsidP="003A7C3D">
            <w:pPr>
              <w:tabs>
                <w:tab w:val="left" w:pos="4320"/>
                <w:tab w:val="left" w:pos="4500"/>
              </w:tabs>
              <w:rPr>
                <w:b/>
                <w:sz w:val="28"/>
                <w:szCs w:val="28"/>
                <w:lang w:val="uz-Cyrl-UZ"/>
              </w:rPr>
            </w:pPr>
            <w:r w:rsidRPr="00375412">
              <w:rPr>
                <w:b/>
                <w:sz w:val="28"/>
                <w:szCs w:val="28"/>
              </w:rPr>
              <w:t>Слабосвязанная система</w:t>
            </w:r>
          </w:p>
          <w:p w:rsidR="0085110F" w:rsidRPr="00375412" w:rsidRDefault="0085110F" w:rsidP="003A7C3D">
            <w:pPr>
              <w:tabs>
                <w:tab w:val="left" w:pos="4320"/>
                <w:tab w:val="left" w:pos="4500"/>
              </w:tabs>
              <w:rPr>
                <w:b/>
                <w:sz w:val="28"/>
                <w:szCs w:val="28"/>
              </w:rPr>
            </w:pPr>
            <w:r w:rsidRPr="00375412">
              <w:rPr>
                <w:b/>
                <w:sz w:val="28"/>
                <w:szCs w:val="28"/>
                <w:lang w:val="en-US"/>
              </w:rPr>
              <w:t>uz</w:t>
            </w:r>
            <w:r w:rsidRPr="00375412">
              <w:rPr>
                <w:b/>
                <w:sz w:val="28"/>
                <w:szCs w:val="28"/>
              </w:rPr>
              <w:t xml:space="preserve"> </w:t>
            </w:r>
            <w:r w:rsidRPr="00375412">
              <w:rPr>
                <w:sz w:val="28"/>
                <w:szCs w:val="28"/>
              </w:rPr>
              <w:t>-</w:t>
            </w:r>
            <w:r w:rsidRPr="00375412">
              <w:rPr>
                <w:b/>
                <w:sz w:val="28"/>
                <w:szCs w:val="28"/>
              </w:rPr>
              <w:t xml:space="preserve"> </w:t>
            </w:r>
            <w:r w:rsidRPr="00375412">
              <w:rPr>
                <w:sz w:val="28"/>
                <w:szCs w:val="28"/>
                <w:lang w:val="en-US"/>
              </w:rPr>
              <w:t>bo</w:t>
            </w:r>
            <w:r w:rsidRPr="00375412">
              <w:rPr>
                <w:sz w:val="28"/>
                <w:szCs w:val="28"/>
              </w:rPr>
              <w:t>‘</w:t>
            </w:r>
            <w:r w:rsidRPr="00375412">
              <w:rPr>
                <w:sz w:val="28"/>
                <w:szCs w:val="28"/>
                <w:lang w:val="en-US"/>
              </w:rPr>
              <w:t>sh</w:t>
            </w:r>
            <w:r w:rsidRPr="00375412">
              <w:rPr>
                <w:sz w:val="28"/>
                <w:szCs w:val="28"/>
              </w:rPr>
              <w:t xml:space="preserve"> </w:t>
            </w:r>
            <w:r w:rsidRPr="00375412">
              <w:rPr>
                <w:sz w:val="28"/>
                <w:szCs w:val="28"/>
                <w:lang w:val="en-US"/>
              </w:rPr>
              <w:t>bog</w:t>
            </w:r>
            <w:r w:rsidRPr="00375412">
              <w:rPr>
                <w:sz w:val="28"/>
                <w:szCs w:val="28"/>
              </w:rPr>
              <w:t>‘</w:t>
            </w:r>
            <w:r w:rsidRPr="00375412">
              <w:rPr>
                <w:sz w:val="28"/>
                <w:szCs w:val="28"/>
                <w:lang w:val="en-US"/>
              </w:rPr>
              <w:t>langan</w:t>
            </w:r>
            <w:r w:rsidRPr="00375412">
              <w:rPr>
                <w:sz w:val="28"/>
                <w:szCs w:val="28"/>
              </w:rPr>
              <w:t xml:space="preserve"> </w:t>
            </w:r>
            <w:r w:rsidRPr="00375412">
              <w:rPr>
                <w:sz w:val="28"/>
                <w:szCs w:val="28"/>
                <w:lang w:val="en-US"/>
              </w:rPr>
              <w:t>tizim</w:t>
            </w:r>
          </w:p>
          <w:p w:rsidR="0085110F" w:rsidRPr="00375412" w:rsidRDefault="0085110F" w:rsidP="003A7C3D">
            <w:pPr>
              <w:tabs>
                <w:tab w:val="left" w:pos="4320"/>
                <w:tab w:val="left" w:pos="4500"/>
              </w:tabs>
              <w:rPr>
                <w:sz w:val="28"/>
                <w:szCs w:val="28"/>
                <w:lang w:val="en-US"/>
              </w:rPr>
            </w:pPr>
            <w:r w:rsidRPr="00375412">
              <w:rPr>
                <w:sz w:val="28"/>
                <w:szCs w:val="28"/>
              </w:rPr>
              <w:t xml:space="preserve">       бўш</w:t>
            </w:r>
            <w:r w:rsidRPr="00375412">
              <w:rPr>
                <w:sz w:val="28"/>
                <w:szCs w:val="28"/>
                <w:lang w:val="en-US"/>
              </w:rPr>
              <w:t xml:space="preserve"> </w:t>
            </w:r>
            <w:r w:rsidRPr="00375412">
              <w:rPr>
                <w:sz w:val="28"/>
                <w:szCs w:val="28"/>
              </w:rPr>
              <w:t>боғланган</w:t>
            </w:r>
            <w:r w:rsidRPr="00375412">
              <w:rPr>
                <w:sz w:val="28"/>
                <w:szCs w:val="28"/>
                <w:lang w:val="en-US"/>
              </w:rPr>
              <w:t xml:space="preserve"> </w:t>
            </w:r>
            <w:r w:rsidRPr="00375412">
              <w:rPr>
                <w:sz w:val="28"/>
                <w:szCs w:val="28"/>
              </w:rPr>
              <w:t>тизим</w:t>
            </w:r>
          </w:p>
          <w:p w:rsidR="0085110F" w:rsidRPr="00375412" w:rsidRDefault="0085110F" w:rsidP="003A7C3D">
            <w:pPr>
              <w:tabs>
                <w:tab w:val="left" w:pos="4320"/>
                <w:tab w:val="left" w:pos="4500"/>
              </w:tabs>
              <w:rPr>
                <w:sz w:val="28"/>
                <w:szCs w:val="28"/>
                <w:lang w:val="uz-Cyrl-UZ"/>
              </w:rPr>
            </w:pPr>
            <w:r w:rsidRPr="00375412">
              <w:rPr>
                <w:b/>
                <w:sz w:val="28"/>
                <w:szCs w:val="28"/>
                <w:lang w:val="en-US"/>
              </w:rPr>
              <w:t xml:space="preserve">en </w:t>
            </w:r>
            <w:r w:rsidRPr="00375412">
              <w:rPr>
                <w:sz w:val="28"/>
                <w:szCs w:val="28"/>
                <w:lang w:val="en-US"/>
              </w:rPr>
              <w:t xml:space="preserve">- loosely coupled system </w:t>
            </w:r>
          </w:p>
          <w:p w:rsidR="0085110F" w:rsidRPr="00375412" w:rsidRDefault="0085110F" w:rsidP="003A7C3D">
            <w:pPr>
              <w:tabs>
                <w:tab w:val="left" w:pos="4320"/>
                <w:tab w:val="left" w:pos="4500"/>
              </w:tabs>
              <w:rPr>
                <w:sz w:val="28"/>
                <w:szCs w:val="28"/>
                <w:lang w:val="en-US"/>
              </w:rPr>
            </w:pPr>
          </w:p>
        </w:tc>
        <w:tc>
          <w:tcPr>
            <w:tcW w:w="2921" w:type="pct"/>
          </w:tcPr>
          <w:p w:rsidR="0085110F" w:rsidRPr="00375412" w:rsidRDefault="0085110F" w:rsidP="003A7C3D">
            <w:pPr>
              <w:tabs>
                <w:tab w:val="left" w:pos="4320"/>
                <w:tab w:val="left" w:pos="4500"/>
              </w:tabs>
              <w:jc w:val="both"/>
              <w:rPr>
                <w:sz w:val="28"/>
                <w:szCs w:val="28"/>
                <w:lang w:val="uz-Cyrl-UZ"/>
              </w:rPr>
            </w:pPr>
            <w:r w:rsidRPr="00375412">
              <w:rPr>
                <w:sz w:val="28"/>
                <w:szCs w:val="28"/>
              </w:rPr>
              <w:t>Многомашинная вычислительная система или сеть, состоящая из отдельных компьютеров (в отличие от многопроцессорной системы с общим полем оперативной памяти).</w:t>
            </w:r>
          </w:p>
          <w:p w:rsidR="0085110F" w:rsidRPr="00375412" w:rsidRDefault="0085110F" w:rsidP="003A7C3D">
            <w:pPr>
              <w:tabs>
                <w:tab w:val="left" w:pos="4320"/>
                <w:tab w:val="left" w:pos="4500"/>
              </w:tabs>
              <w:jc w:val="both"/>
              <w:rPr>
                <w:sz w:val="28"/>
                <w:szCs w:val="28"/>
              </w:rPr>
            </w:pPr>
          </w:p>
          <w:p w:rsidR="0085110F" w:rsidRPr="00375412" w:rsidRDefault="0085110F" w:rsidP="003A7C3D">
            <w:pPr>
              <w:tabs>
                <w:tab w:val="left" w:pos="4320"/>
                <w:tab w:val="left" w:pos="4500"/>
              </w:tabs>
              <w:jc w:val="both"/>
              <w:rPr>
                <w:sz w:val="28"/>
                <w:szCs w:val="28"/>
              </w:rPr>
            </w:pPr>
            <w:r w:rsidRPr="00375412">
              <w:rPr>
                <w:sz w:val="28"/>
                <w:szCs w:val="28"/>
                <w:lang w:val="uz-Cyrl-UZ"/>
              </w:rPr>
              <w:t>Ko‘p mashinali hisoblash tizimi yoki alohida kompyuterlardan tashkil topgan tarmoq (umumiy operativ xotira maydoniga ega bo‘lgan ko‘p protsessorli tizimdan farqli ravishda).</w:t>
            </w:r>
          </w:p>
          <w:p w:rsidR="0085110F" w:rsidRPr="00375412"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uz-Cyrl-UZ"/>
              </w:rPr>
            </w:pPr>
            <w:r w:rsidRPr="00375412">
              <w:rPr>
                <w:sz w:val="28"/>
                <w:szCs w:val="28"/>
                <w:lang w:val="uz-Cyrl-UZ"/>
              </w:rPr>
              <w:t>Кўп машинали ҳисоблаш тизими ёки алоҳида компьютерлардан ташкил топган тармоқ (умумий оператив хотира майдонига эга бўлган кўп процессорли тизимдан фарқли равишда).</w:t>
            </w:r>
          </w:p>
          <w:p w:rsidR="00ED7B70" w:rsidRPr="00375412" w:rsidRDefault="00ED7B70" w:rsidP="003A7C3D">
            <w:pPr>
              <w:tabs>
                <w:tab w:val="left" w:pos="4320"/>
                <w:tab w:val="left" w:pos="4500"/>
              </w:tabs>
              <w:jc w:val="both"/>
              <w:rPr>
                <w:sz w:val="28"/>
                <w:szCs w:val="28"/>
                <w:lang w:val="uz-Cyrl-UZ"/>
              </w:rPr>
            </w:pPr>
          </w:p>
        </w:tc>
      </w:tr>
      <w:tr w:rsidR="0085110F" w:rsidRPr="004E5BD5">
        <w:trPr>
          <w:tblCellSpacing w:w="0" w:type="dxa"/>
          <w:jc w:val="center"/>
        </w:trPr>
        <w:tc>
          <w:tcPr>
            <w:tcW w:w="2079" w:type="pct"/>
          </w:tcPr>
          <w:p w:rsidR="0085110F" w:rsidRPr="005B5ED5" w:rsidRDefault="0085110F" w:rsidP="003A7C3D">
            <w:pPr>
              <w:tabs>
                <w:tab w:val="left" w:pos="4320"/>
                <w:tab w:val="left" w:pos="4500"/>
              </w:tabs>
              <w:rPr>
                <w:b/>
                <w:sz w:val="28"/>
                <w:szCs w:val="28"/>
                <w:lang w:val="uz-Cyrl-UZ"/>
              </w:rPr>
            </w:pPr>
            <w:r w:rsidRPr="005B5ED5">
              <w:rPr>
                <w:b/>
                <w:sz w:val="28"/>
                <w:szCs w:val="28"/>
                <w:lang w:val="uz-Cyrl-UZ"/>
              </w:rPr>
              <w:t>Слияние файлов</w:t>
            </w:r>
          </w:p>
          <w:p w:rsidR="0085110F" w:rsidRPr="005B5ED5" w:rsidRDefault="0085110F"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fayllarni qo‘shish</w:t>
            </w:r>
          </w:p>
          <w:p w:rsidR="0085110F" w:rsidRDefault="0085110F" w:rsidP="003A7C3D">
            <w:pPr>
              <w:tabs>
                <w:tab w:val="left" w:pos="4320"/>
                <w:tab w:val="left" w:pos="4500"/>
              </w:tabs>
              <w:rPr>
                <w:sz w:val="28"/>
                <w:szCs w:val="28"/>
                <w:lang w:val="en-US"/>
              </w:rPr>
            </w:pPr>
            <w:r>
              <w:rPr>
                <w:sz w:val="28"/>
                <w:szCs w:val="28"/>
                <w:lang w:val="uz-Cyrl-UZ"/>
              </w:rPr>
              <w:t xml:space="preserve">       </w:t>
            </w:r>
            <w:r>
              <w:rPr>
                <w:sz w:val="28"/>
                <w:szCs w:val="28"/>
              </w:rPr>
              <w:t>файлларни</w:t>
            </w:r>
            <w:r w:rsidRPr="00C01EF8">
              <w:rPr>
                <w:sz w:val="28"/>
                <w:szCs w:val="28"/>
                <w:lang w:val="en-US"/>
              </w:rPr>
              <w:t xml:space="preserve"> </w:t>
            </w:r>
            <w:r>
              <w:rPr>
                <w:sz w:val="28"/>
                <w:szCs w:val="28"/>
              </w:rPr>
              <w:t>қўшиш</w:t>
            </w:r>
          </w:p>
          <w:p w:rsidR="0085110F" w:rsidRPr="009345AC" w:rsidRDefault="0085110F" w:rsidP="003A7C3D">
            <w:pPr>
              <w:tabs>
                <w:tab w:val="left" w:pos="4320"/>
                <w:tab w:val="left" w:pos="4500"/>
              </w:tabs>
              <w:rPr>
                <w:sz w:val="28"/>
                <w:szCs w:val="28"/>
                <w:lang w:val="uz-Cyrl-UZ"/>
              </w:rPr>
            </w:pPr>
            <w:r w:rsidRPr="00404F9B">
              <w:rPr>
                <w:b/>
                <w:sz w:val="28"/>
                <w:szCs w:val="28"/>
                <w:lang w:val="en-US"/>
              </w:rPr>
              <w:t xml:space="preserve">en </w:t>
            </w:r>
            <w:r w:rsidRPr="00426AAB">
              <w:rPr>
                <w:sz w:val="28"/>
                <w:szCs w:val="28"/>
                <w:lang w:val="en-US"/>
              </w:rPr>
              <w:t>-</w:t>
            </w:r>
            <w:r w:rsidRPr="009345AC">
              <w:rPr>
                <w:sz w:val="28"/>
                <w:szCs w:val="28"/>
                <w:lang w:val="en-US"/>
              </w:rPr>
              <w:t xml:space="preserve"> file merge </w:t>
            </w:r>
          </w:p>
          <w:p w:rsidR="0085110F" w:rsidRPr="009345AC"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Операция объединения содержимого двух или более файлов</w:t>
            </w:r>
            <w:r w:rsidRPr="0099336E">
              <w:rPr>
                <w:sz w:val="28"/>
                <w:szCs w:val="28"/>
              </w:rPr>
              <w:t>.</w:t>
            </w:r>
          </w:p>
          <w:p w:rsidR="0085110F" w:rsidRPr="00235D03"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en-US"/>
              </w:rPr>
            </w:pPr>
            <w:r>
              <w:rPr>
                <w:sz w:val="28"/>
                <w:szCs w:val="28"/>
                <w:lang w:val="uz-Cyrl-UZ"/>
              </w:rPr>
              <w:t>Ikki</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undan</w:t>
            </w:r>
            <w:r w:rsidRPr="004E5BD5">
              <w:rPr>
                <w:sz w:val="28"/>
                <w:szCs w:val="28"/>
                <w:lang w:val="uz-Cyrl-UZ"/>
              </w:rPr>
              <w:t xml:space="preserve"> </w:t>
            </w:r>
            <w:r>
              <w:rPr>
                <w:sz w:val="28"/>
                <w:szCs w:val="28"/>
                <w:lang w:val="uz-Cyrl-UZ"/>
              </w:rPr>
              <w:t>ortiq</w:t>
            </w:r>
            <w:r w:rsidRPr="004E5BD5">
              <w:rPr>
                <w:sz w:val="28"/>
                <w:szCs w:val="28"/>
                <w:lang w:val="uz-Cyrl-UZ"/>
              </w:rPr>
              <w:t xml:space="preserve"> </w:t>
            </w:r>
            <w:r>
              <w:rPr>
                <w:sz w:val="28"/>
                <w:szCs w:val="28"/>
                <w:lang w:val="uz-Cyrl-UZ"/>
              </w:rPr>
              <w:t>fayl</w:t>
            </w:r>
            <w:r w:rsidRPr="004E5BD5">
              <w:rPr>
                <w:sz w:val="28"/>
                <w:szCs w:val="28"/>
                <w:lang w:val="uz-Cyrl-UZ"/>
              </w:rPr>
              <w:t xml:space="preserve"> </w:t>
            </w:r>
            <w:r>
              <w:rPr>
                <w:sz w:val="28"/>
                <w:szCs w:val="28"/>
                <w:lang w:val="uz-Cyrl-UZ"/>
              </w:rPr>
              <w:t>ichidagi</w:t>
            </w:r>
            <w:r>
              <w:rPr>
                <w:sz w:val="28"/>
                <w:szCs w:val="28"/>
                <w:lang w:val="en-US"/>
              </w:rPr>
              <w:t>ni</w:t>
            </w:r>
            <w:r w:rsidRPr="004E5BD5">
              <w:rPr>
                <w:sz w:val="28"/>
                <w:szCs w:val="28"/>
                <w:lang w:val="uz-Cyrl-UZ"/>
              </w:rPr>
              <w:t xml:space="preserve"> </w:t>
            </w:r>
            <w:r>
              <w:rPr>
                <w:sz w:val="28"/>
                <w:szCs w:val="28"/>
                <w:lang w:val="uz-Cyrl-UZ"/>
              </w:rPr>
              <w:t>birlashtirish</w:t>
            </w:r>
            <w:r w:rsidRPr="004E5BD5">
              <w:rPr>
                <w:sz w:val="28"/>
                <w:szCs w:val="28"/>
                <w:lang w:val="uz-Cyrl-UZ"/>
              </w:rPr>
              <w:t xml:space="preserve"> </w:t>
            </w:r>
            <w:r>
              <w:rPr>
                <w:sz w:val="28"/>
                <w:szCs w:val="28"/>
                <w:lang w:val="uz-Cyrl-UZ"/>
              </w:rPr>
              <w:t>operatsiyasi</w:t>
            </w:r>
            <w:r w:rsidRPr="004E5BD5">
              <w:rPr>
                <w:sz w:val="28"/>
                <w:szCs w:val="28"/>
                <w:lang w:val="uz-Cyrl-UZ"/>
              </w:rPr>
              <w:t>.</w:t>
            </w:r>
          </w:p>
          <w:p w:rsidR="0085110F" w:rsidRPr="0087497C" w:rsidRDefault="0085110F" w:rsidP="003A7C3D">
            <w:pPr>
              <w:tabs>
                <w:tab w:val="left" w:pos="4320"/>
                <w:tab w:val="left" w:pos="4500"/>
              </w:tabs>
              <w:jc w:val="both"/>
              <w:rPr>
                <w:sz w:val="28"/>
                <w:szCs w:val="28"/>
                <w:lang w:val="en-US"/>
              </w:rPr>
            </w:pPr>
          </w:p>
          <w:p w:rsidR="0085110F" w:rsidRDefault="0085110F" w:rsidP="003A7C3D">
            <w:pPr>
              <w:tabs>
                <w:tab w:val="left" w:pos="4320"/>
                <w:tab w:val="left" w:pos="4500"/>
              </w:tabs>
              <w:jc w:val="both"/>
              <w:rPr>
                <w:sz w:val="28"/>
                <w:szCs w:val="28"/>
                <w:lang w:val="uz-Cyrl-UZ"/>
              </w:rPr>
            </w:pPr>
            <w:r w:rsidRPr="004E5BD5">
              <w:rPr>
                <w:sz w:val="28"/>
                <w:szCs w:val="28"/>
                <w:lang w:val="uz-Cyrl-UZ"/>
              </w:rPr>
              <w:t>Икки ёки ундан ортиқ файл ичидаги</w:t>
            </w:r>
            <w:r>
              <w:rPr>
                <w:sz w:val="28"/>
                <w:szCs w:val="28"/>
              </w:rPr>
              <w:t>ни</w:t>
            </w:r>
            <w:r w:rsidRPr="004E5BD5">
              <w:rPr>
                <w:sz w:val="28"/>
                <w:szCs w:val="28"/>
                <w:lang w:val="uz-Cyrl-UZ"/>
              </w:rPr>
              <w:t xml:space="preserve"> бирлаштириш операцияси.</w:t>
            </w:r>
          </w:p>
          <w:p w:rsidR="00ED7B70" w:rsidRPr="004E5BD5" w:rsidRDefault="00ED7B70" w:rsidP="003A7C3D">
            <w:pPr>
              <w:tabs>
                <w:tab w:val="left" w:pos="4320"/>
                <w:tab w:val="left" w:pos="4500"/>
              </w:tabs>
              <w:jc w:val="both"/>
              <w:rPr>
                <w:sz w:val="28"/>
                <w:szCs w:val="28"/>
                <w:lang w:val="uz-Cyrl-UZ"/>
              </w:rPr>
            </w:pPr>
          </w:p>
        </w:tc>
      </w:tr>
      <w:tr w:rsidR="0085110F" w:rsidRPr="00FA7BC4">
        <w:trPr>
          <w:tblCellSpacing w:w="0" w:type="dxa"/>
          <w:jc w:val="center"/>
        </w:trPr>
        <w:tc>
          <w:tcPr>
            <w:tcW w:w="2079" w:type="pct"/>
          </w:tcPr>
          <w:p w:rsidR="0085110F" w:rsidRPr="005B5ED5" w:rsidRDefault="0085110F" w:rsidP="003A7C3D">
            <w:pPr>
              <w:tabs>
                <w:tab w:val="left" w:pos="4320"/>
                <w:tab w:val="left" w:pos="4500"/>
              </w:tabs>
              <w:rPr>
                <w:b/>
                <w:sz w:val="28"/>
                <w:szCs w:val="28"/>
                <w:lang w:val="uz-Cyrl-UZ"/>
              </w:rPr>
            </w:pPr>
            <w:r w:rsidRPr="005B5ED5">
              <w:rPr>
                <w:b/>
                <w:sz w:val="28"/>
                <w:szCs w:val="28"/>
                <w:lang w:val="uz-Cyrl-UZ"/>
              </w:rPr>
              <w:t>Словарь данных</w:t>
            </w:r>
          </w:p>
          <w:p w:rsidR="0085110F" w:rsidRPr="005B5ED5" w:rsidRDefault="0085110F"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w:t>
            </w:r>
            <w:r w:rsidRPr="00FA7BC4">
              <w:rPr>
                <w:sz w:val="28"/>
                <w:szCs w:val="28"/>
                <w:lang w:val="uz-Cyrl-UZ"/>
              </w:rPr>
              <w:t xml:space="preserve"> </w:t>
            </w:r>
            <w:r>
              <w:rPr>
                <w:sz w:val="28"/>
                <w:szCs w:val="28"/>
                <w:lang w:val="uz-Cyrl-UZ"/>
              </w:rPr>
              <w:t>lug‘ati</w:t>
            </w:r>
          </w:p>
          <w:p w:rsidR="0085110F" w:rsidRDefault="0085110F" w:rsidP="003A7C3D">
            <w:pPr>
              <w:tabs>
                <w:tab w:val="left" w:pos="4320"/>
                <w:tab w:val="left" w:pos="4500"/>
              </w:tabs>
              <w:rPr>
                <w:sz w:val="28"/>
                <w:szCs w:val="28"/>
                <w:lang w:val="en-US"/>
              </w:rPr>
            </w:pPr>
            <w:r>
              <w:rPr>
                <w:b/>
                <w:sz w:val="28"/>
                <w:szCs w:val="28"/>
                <w:lang w:val="uz-Cyrl-UZ"/>
              </w:rPr>
              <w:t xml:space="preserve">      </w:t>
            </w:r>
            <w:r w:rsidRPr="002E1A74">
              <w:rPr>
                <w:b/>
                <w:sz w:val="28"/>
                <w:szCs w:val="28"/>
                <w:lang w:val="uz-Cyrl-UZ"/>
              </w:rPr>
              <w:t xml:space="preserve"> </w:t>
            </w:r>
            <w:r w:rsidRPr="00FA7BC4">
              <w:rPr>
                <w:sz w:val="28"/>
                <w:szCs w:val="28"/>
                <w:lang w:val="uz-Cyrl-UZ"/>
              </w:rPr>
              <w:t>маълумотлар луғати</w:t>
            </w:r>
          </w:p>
          <w:p w:rsidR="0085110F" w:rsidRPr="00AB5344" w:rsidRDefault="0085110F" w:rsidP="003A7C3D">
            <w:pPr>
              <w:tabs>
                <w:tab w:val="left" w:pos="4320"/>
                <w:tab w:val="left" w:pos="4500"/>
              </w:tabs>
              <w:rPr>
                <w:sz w:val="28"/>
                <w:szCs w:val="28"/>
                <w:lang w:val="en-US"/>
              </w:rPr>
            </w:pPr>
            <w:r w:rsidRPr="008D6363">
              <w:rPr>
                <w:b/>
                <w:sz w:val="28"/>
                <w:szCs w:val="28"/>
                <w:lang w:val="en-US"/>
              </w:rPr>
              <w:t xml:space="preserve">en </w:t>
            </w:r>
            <w:r w:rsidRPr="00426AAB">
              <w:rPr>
                <w:sz w:val="28"/>
                <w:szCs w:val="28"/>
                <w:lang w:val="en-US"/>
              </w:rPr>
              <w:t>-</w:t>
            </w:r>
            <w:r>
              <w:rPr>
                <w:b/>
                <w:sz w:val="28"/>
                <w:szCs w:val="28"/>
                <w:lang w:val="en-US"/>
              </w:rPr>
              <w:t xml:space="preserve"> </w:t>
            </w:r>
            <w:r w:rsidRPr="00AB5344">
              <w:rPr>
                <w:sz w:val="28"/>
                <w:szCs w:val="28"/>
                <w:lang w:val="en-US"/>
              </w:rPr>
              <w:t xml:space="preserve">data dictionary </w:t>
            </w:r>
          </w:p>
          <w:p w:rsidR="0085110F" w:rsidRPr="00AB5344"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1. Список всех файлов, полей и переменных, используемых в конкретной СУБД. Позволяет разработчику (в некоторых СУБД и пользователю) определить, как были заданы те или иные элементы</w:t>
            </w:r>
            <w:r>
              <w:rPr>
                <w:sz w:val="28"/>
                <w:szCs w:val="28"/>
                <w:lang w:val="uz-Cyrl-UZ"/>
              </w:rPr>
              <w:t>.</w:t>
            </w:r>
          </w:p>
          <w:p w:rsidR="0085110F" w:rsidRDefault="0085110F" w:rsidP="003A7C3D">
            <w:pPr>
              <w:tabs>
                <w:tab w:val="left" w:pos="4320"/>
                <w:tab w:val="left" w:pos="4500"/>
              </w:tabs>
              <w:jc w:val="both"/>
              <w:rPr>
                <w:sz w:val="28"/>
                <w:szCs w:val="28"/>
                <w:lang w:val="uz-Cyrl-UZ"/>
              </w:rPr>
            </w:pPr>
            <w:r>
              <w:rPr>
                <w:sz w:val="28"/>
                <w:szCs w:val="28"/>
              </w:rPr>
              <w:t>2. Набор описаний данных, который может использоваться несколькими приложениями</w:t>
            </w:r>
            <w:r w:rsidRPr="0099336E">
              <w:rPr>
                <w:sz w:val="28"/>
                <w:szCs w:val="28"/>
              </w:rPr>
              <w:t>.</w:t>
            </w:r>
          </w:p>
          <w:p w:rsidR="0085110F" w:rsidRPr="003A72AB"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uz-Cyrl-UZ"/>
              </w:rPr>
            </w:pPr>
            <w:r>
              <w:rPr>
                <w:sz w:val="28"/>
                <w:szCs w:val="28"/>
                <w:lang w:val="uz-Cyrl-UZ"/>
              </w:rPr>
              <w:t>1. Muayyan MBBT da foydalaniladigan barcha fayllar, maydonlar va o‘zgaruvchilar ro‘yxati. Ishlab</w:t>
            </w:r>
            <w:r w:rsidRPr="00FA7BC4">
              <w:rPr>
                <w:sz w:val="28"/>
                <w:szCs w:val="28"/>
                <w:lang w:val="uz-Cyrl-UZ"/>
              </w:rPr>
              <w:t xml:space="preserve"> </w:t>
            </w:r>
            <w:r>
              <w:rPr>
                <w:sz w:val="28"/>
                <w:szCs w:val="28"/>
                <w:lang w:val="uz-Cyrl-UZ"/>
              </w:rPr>
              <w:t>chiquvchiga</w:t>
            </w:r>
            <w:r w:rsidRPr="00FA7BC4">
              <w:rPr>
                <w:sz w:val="28"/>
                <w:szCs w:val="28"/>
                <w:lang w:val="uz-Cyrl-UZ"/>
              </w:rPr>
              <w:t xml:space="preserve"> (</w:t>
            </w:r>
            <w:r>
              <w:rPr>
                <w:sz w:val="28"/>
                <w:szCs w:val="28"/>
                <w:lang w:val="uz-Cyrl-UZ"/>
              </w:rPr>
              <w:t>ba’zi</w:t>
            </w:r>
            <w:r w:rsidRPr="00FA7BC4">
              <w:rPr>
                <w:sz w:val="28"/>
                <w:szCs w:val="28"/>
                <w:lang w:val="uz-Cyrl-UZ"/>
              </w:rPr>
              <w:t xml:space="preserve"> </w:t>
            </w:r>
            <w:r>
              <w:rPr>
                <w:sz w:val="28"/>
                <w:szCs w:val="28"/>
                <w:lang w:val="uz-Cyrl-UZ"/>
              </w:rPr>
              <w:t>MBBT</w:t>
            </w:r>
            <w:r w:rsidRPr="00FA7BC4">
              <w:rPr>
                <w:sz w:val="28"/>
                <w:szCs w:val="28"/>
                <w:lang w:val="uz-Cyrl-UZ"/>
              </w:rPr>
              <w:t xml:space="preserve"> </w:t>
            </w:r>
            <w:r>
              <w:rPr>
                <w:sz w:val="28"/>
                <w:szCs w:val="28"/>
                <w:lang w:val="uz-Cyrl-UZ"/>
              </w:rPr>
              <w:t>dagi</w:t>
            </w:r>
            <w:r w:rsidRPr="00FA7BC4">
              <w:rPr>
                <w:sz w:val="28"/>
                <w:szCs w:val="28"/>
                <w:lang w:val="uz-Cyrl-UZ"/>
              </w:rPr>
              <w:t xml:space="preserve"> </w:t>
            </w:r>
            <w:r>
              <w:rPr>
                <w:sz w:val="28"/>
                <w:szCs w:val="28"/>
                <w:lang w:val="uz-Cyrl-UZ"/>
              </w:rPr>
              <w:t>va</w:t>
            </w:r>
            <w:r w:rsidRPr="00FA7BC4">
              <w:rPr>
                <w:sz w:val="28"/>
                <w:szCs w:val="28"/>
                <w:lang w:val="uz-Cyrl-UZ"/>
              </w:rPr>
              <w:t xml:space="preserve">  </w:t>
            </w:r>
            <w:r>
              <w:rPr>
                <w:sz w:val="28"/>
                <w:szCs w:val="28"/>
                <w:lang w:val="uz-Cyrl-UZ"/>
              </w:rPr>
              <w:t>foydalanuvchiga</w:t>
            </w:r>
            <w:r w:rsidRPr="00FA7BC4">
              <w:rPr>
                <w:sz w:val="28"/>
                <w:szCs w:val="28"/>
                <w:lang w:val="uz-Cyrl-UZ"/>
              </w:rPr>
              <w:t>)</w:t>
            </w:r>
            <w:r>
              <w:rPr>
                <w:sz w:val="28"/>
                <w:szCs w:val="28"/>
                <w:lang w:val="uz-Cyrl-UZ"/>
              </w:rPr>
              <w:t xml:space="preserve"> u yoki bu elementlar qanday berilganini aniqlash imkonini beradi.</w:t>
            </w:r>
          </w:p>
          <w:p w:rsidR="0085110F" w:rsidRDefault="0085110F" w:rsidP="003A7C3D">
            <w:pPr>
              <w:tabs>
                <w:tab w:val="left" w:pos="4320"/>
                <w:tab w:val="left" w:pos="4500"/>
              </w:tabs>
              <w:jc w:val="both"/>
              <w:rPr>
                <w:sz w:val="28"/>
                <w:szCs w:val="28"/>
                <w:lang w:val="en-US"/>
              </w:rPr>
            </w:pPr>
            <w:r>
              <w:rPr>
                <w:sz w:val="28"/>
                <w:szCs w:val="28"/>
                <w:lang w:val="uz-Cyrl-UZ"/>
              </w:rPr>
              <w:t xml:space="preserve">2. </w:t>
            </w:r>
            <w:r w:rsidRPr="0099137E">
              <w:rPr>
                <w:sz w:val="28"/>
                <w:szCs w:val="28"/>
                <w:lang w:val="en-US"/>
              </w:rPr>
              <w:t>Bir qancha ilovalarda foydalanish mumkin bo‘lgan ma’lumotlar tavsiflari</w:t>
            </w:r>
            <w:r>
              <w:rPr>
                <w:sz w:val="28"/>
                <w:szCs w:val="28"/>
                <w:lang w:val="uz-Cyrl-UZ"/>
              </w:rPr>
              <w:t xml:space="preserve"> to‘plami.</w:t>
            </w:r>
          </w:p>
          <w:p w:rsidR="0085110F" w:rsidRPr="00A713C0" w:rsidRDefault="0085110F" w:rsidP="003A7C3D">
            <w:pPr>
              <w:tabs>
                <w:tab w:val="left" w:pos="4320"/>
                <w:tab w:val="left" w:pos="4500"/>
              </w:tabs>
              <w:jc w:val="both"/>
              <w:rPr>
                <w:sz w:val="28"/>
                <w:szCs w:val="28"/>
                <w:lang w:val="en-US"/>
              </w:rPr>
            </w:pPr>
          </w:p>
          <w:p w:rsidR="0085110F" w:rsidRDefault="0085110F" w:rsidP="003A7C3D">
            <w:pPr>
              <w:tabs>
                <w:tab w:val="left" w:pos="4320"/>
                <w:tab w:val="left" w:pos="4500"/>
              </w:tabs>
              <w:jc w:val="both"/>
              <w:rPr>
                <w:sz w:val="28"/>
                <w:szCs w:val="28"/>
                <w:lang w:val="uz-Cyrl-UZ"/>
              </w:rPr>
            </w:pPr>
            <w:r>
              <w:rPr>
                <w:sz w:val="28"/>
                <w:szCs w:val="28"/>
                <w:lang w:val="uz-Cyrl-UZ"/>
              </w:rPr>
              <w:t>1. Муайян МББТ да фойдаланиладиган барча файллар, майдонлар ва ўзгарувчилар рўйха</w:t>
            </w:r>
            <w:r w:rsidR="00ED7B70">
              <w:rPr>
                <w:sz w:val="28"/>
                <w:szCs w:val="28"/>
                <w:lang w:val="uz-Cyrl-UZ"/>
              </w:rPr>
              <w:t>-</w:t>
            </w:r>
            <w:r>
              <w:rPr>
                <w:sz w:val="28"/>
                <w:szCs w:val="28"/>
                <w:lang w:val="uz-Cyrl-UZ"/>
              </w:rPr>
              <w:t xml:space="preserve">ти. </w:t>
            </w:r>
            <w:r w:rsidRPr="00FA7BC4">
              <w:rPr>
                <w:sz w:val="28"/>
                <w:szCs w:val="28"/>
                <w:lang w:val="uz-Cyrl-UZ"/>
              </w:rPr>
              <w:t>Ишлаб чиқувчига (баъзи МББТ даги ва  фойдаланувчига)</w:t>
            </w:r>
            <w:r>
              <w:rPr>
                <w:sz w:val="28"/>
                <w:szCs w:val="28"/>
                <w:lang w:val="uz-Cyrl-UZ"/>
              </w:rPr>
              <w:t xml:space="preserve"> у ёки бу элементлар қандай берилганини аниқлаш имконини беради.</w:t>
            </w:r>
          </w:p>
          <w:p w:rsidR="0085110F" w:rsidRPr="00FA7BC4" w:rsidRDefault="0085110F" w:rsidP="003A7C3D">
            <w:pPr>
              <w:tabs>
                <w:tab w:val="left" w:pos="4320"/>
                <w:tab w:val="left" w:pos="4500"/>
              </w:tabs>
              <w:jc w:val="both"/>
              <w:rPr>
                <w:sz w:val="28"/>
                <w:szCs w:val="28"/>
                <w:lang w:val="uz-Cyrl-UZ"/>
              </w:rPr>
            </w:pPr>
            <w:r>
              <w:rPr>
                <w:sz w:val="28"/>
                <w:szCs w:val="28"/>
                <w:lang w:val="uz-Cyrl-UZ"/>
              </w:rPr>
              <w:t xml:space="preserve">2. </w:t>
            </w:r>
            <w:r w:rsidRPr="005B6905">
              <w:rPr>
                <w:sz w:val="28"/>
                <w:szCs w:val="28"/>
                <w:lang w:val="uz-Cyrl-UZ"/>
              </w:rPr>
              <w:t>Бир қанча иловаларда фойдаланиш мум</w:t>
            </w:r>
            <w:r>
              <w:rPr>
                <w:sz w:val="28"/>
                <w:szCs w:val="28"/>
                <w:lang w:val="uz-Cyrl-UZ"/>
              </w:rPr>
              <w:t>-</w:t>
            </w:r>
            <w:r w:rsidRPr="005B6905">
              <w:rPr>
                <w:sz w:val="28"/>
                <w:szCs w:val="28"/>
                <w:lang w:val="uz-Cyrl-UZ"/>
              </w:rPr>
              <w:t>кин бўлган маълумотлар тавсифлари</w:t>
            </w:r>
            <w:r>
              <w:rPr>
                <w:sz w:val="28"/>
                <w:szCs w:val="28"/>
                <w:lang w:val="uz-Cyrl-UZ"/>
              </w:rPr>
              <w:t xml:space="preserve"> тўпла-ми.</w:t>
            </w:r>
          </w:p>
        </w:tc>
      </w:tr>
      <w:tr w:rsidR="0085110F" w:rsidRPr="00C72AA7">
        <w:trPr>
          <w:tblCellSpacing w:w="0" w:type="dxa"/>
          <w:jc w:val="center"/>
        </w:trPr>
        <w:tc>
          <w:tcPr>
            <w:tcW w:w="2079" w:type="pct"/>
          </w:tcPr>
          <w:p w:rsidR="0085110F" w:rsidRPr="004879B7" w:rsidRDefault="0085110F" w:rsidP="003A7C3D">
            <w:pPr>
              <w:tabs>
                <w:tab w:val="left" w:pos="4320"/>
                <w:tab w:val="left" w:pos="4500"/>
              </w:tabs>
              <w:rPr>
                <w:b/>
                <w:sz w:val="28"/>
                <w:szCs w:val="28"/>
                <w:lang w:val="uz-Cyrl-UZ"/>
              </w:rPr>
            </w:pPr>
            <w:r w:rsidRPr="005B6905">
              <w:rPr>
                <w:b/>
                <w:sz w:val="28"/>
                <w:szCs w:val="28"/>
                <w:lang w:val="uz-Cyrl-UZ"/>
              </w:rPr>
              <w:t>Слот</w:t>
            </w:r>
          </w:p>
          <w:p w:rsidR="0085110F" w:rsidRPr="005B6905"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5B6905">
              <w:rPr>
                <w:bCs/>
                <w:color w:val="000000"/>
                <w:sz w:val="28"/>
                <w:szCs w:val="28"/>
                <w:lang w:val="uz-Cyrl-UZ"/>
              </w:rPr>
              <w:t xml:space="preserve"> slot</w:t>
            </w:r>
          </w:p>
          <w:p w:rsidR="0085110F" w:rsidRPr="005B6905" w:rsidRDefault="0085110F" w:rsidP="003A7C3D">
            <w:pPr>
              <w:rPr>
                <w:bCs/>
                <w:color w:val="000000"/>
                <w:sz w:val="28"/>
                <w:szCs w:val="28"/>
                <w:lang w:val="uz-Cyrl-UZ"/>
              </w:rPr>
            </w:pPr>
            <w:r w:rsidRPr="005B6905">
              <w:rPr>
                <w:b/>
                <w:bCs/>
                <w:color w:val="000000"/>
                <w:sz w:val="26"/>
                <w:szCs w:val="26"/>
                <w:lang w:val="uz-Cyrl-UZ"/>
              </w:rPr>
              <w:t xml:space="preserve">        </w:t>
            </w:r>
            <w:r w:rsidRPr="005B6905">
              <w:rPr>
                <w:bCs/>
                <w:color w:val="000000"/>
                <w:sz w:val="28"/>
                <w:szCs w:val="28"/>
                <w:lang w:val="uz-Cyrl-UZ"/>
              </w:rPr>
              <w:t>слот</w:t>
            </w:r>
          </w:p>
          <w:p w:rsidR="0085110F" w:rsidRPr="005B6905" w:rsidRDefault="0085110F" w:rsidP="003A7C3D">
            <w:pPr>
              <w:tabs>
                <w:tab w:val="left" w:pos="4320"/>
                <w:tab w:val="left" w:pos="4500"/>
              </w:tabs>
              <w:rPr>
                <w:sz w:val="28"/>
                <w:szCs w:val="28"/>
                <w:lang w:val="uz-Cyrl-UZ"/>
              </w:rPr>
            </w:pPr>
            <w:r w:rsidRPr="005B6905">
              <w:rPr>
                <w:b/>
                <w:bCs/>
                <w:color w:val="000000"/>
                <w:sz w:val="28"/>
                <w:szCs w:val="28"/>
                <w:lang w:val="uz-Cyrl-UZ"/>
              </w:rPr>
              <w:t xml:space="preserve">en </w:t>
            </w:r>
            <w:r w:rsidRPr="00AC5E61">
              <w:rPr>
                <w:bCs/>
                <w:color w:val="000000"/>
                <w:sz w:val="28"/>
                <w:szCs w:val="28"/>
                <w:lang w:val="uz-Cyrl-UZ"/>
              </w:rPr>
              <w:t>-</w:t>
            </w:r>
            <w:r w:rsidRPr="005B6905">
              <w:rPr>
                <w:sz w:val="28"/>
                <w:szCs w:val="28"/>
                <w:lang w:val="uz-Cyrl-UZ"/>
              </w:rPr>
              <w:t xml:space="preserve"> slot</w:t>
            </w:r>
          </w:p>
          <w:p w:rsidR="0085110F" w:rsidRPr="005B6905" w:rsidRDefault="0085110F" w:rsidP="003A7C3D">
            <w:pPr>
              <w:rPr>
                <w:bCs/>
                <w:color w:val="000000"/>
                <w:sz w:val="28"/>
                <w:szCs w:val="28"/>
                <w:lang w:val="uz-Cyrl-UZ"/>
              </w:rPr>
            </w:pPr>
          </w:p>
        </w:tc>
        <w:tc>
          <w:tcPr>
            <w:tcW w:w="2921" w:type="pct"/>
          </w:tcPr>
          <w:p w:rsidR="0085110F" w:rsidRDefault="0085110F" w:rsidP="003A7C3D">
            <w:pPr>
              <w:jc w:val="both"/>
              <w:rPr>
                <w:sz w:val="28"/>
                <w:szCs w:val="28"/>
              </w:rPr>
            </w:pPr>
            <w:r>
              <w:rPr>
                <w:sz w:val="28"/>
                <w:szCs w:val="28"/>
              </w:rPr>
              <w:t>Разъём, предназначенный для вставки дополнительных плат в персональный компьютер.</w:t>
            </w:r>
          </w:p>
          <w:p w:rsidR="0085110F" w:rsidRPr="00666680" w:rsidRDefault="0085110F" w:rsidP="003A7C3D">
            <w:pPr>
              <w:jc w:val="both"/>
              <w:rPr>
                <w:sz w:val="28"/>
                <w:szCs w:val="28"/>
              </w:rPr>
            </w:pPr>
          </w:p>
          <w:p w:rsidR="0085110F" w:rsidRDefault="0085110F" w:rsidP="003A7C3D">
            <w:pPr>
              <w:jc w:val="both"/>
              <w:rPr>
                <w:sz w:val="28"/>
                <w:szCs w:val="28"/>
                <w:lang w:val="en-US"/>
              </w:rPr>
            </w:pPr>
            <w:r w:rsidRPr="0099137E">
              <w:rPr>
                <w:sz w:val="28"/>
                <w:szCs w:val="28"/>
                <w:lang w:val="en-US"/>
              </w:rPr>
              <w:t xml:space="preserve">Shaxsiy kompyuterga </w:t>
            </w:r>
            <w:r>
              <w:rPr>
                <w:sz w:val="28"/>
                <w:szCs w:val="28"/>
                <w:lang w:val="uz-Cyrl-UZ"/>
              </w:rPr>
              <w:t>qo‘shimcha platalar o‘</w:t>
            </w:r>
            <w:r w:rsidRPr="0099137E">
              <w:rPr>
                <w:sz w:val="28"/>
                <w:szCs w:val="28"/>
                <w:lang w:val="en-US"/>
              </w:rPr>
              <w:t>r</w:t>
            </w:r>
            <w:r>
              <w:rPr>
                <w:sz w:val="28"/>
                <w:szCs w:val="28"/>
                <w:lang w:val="uz-Cyrl-UZ"/>
              </w:rPr>
              <w:t>natish uchun mo‘ljallangan ajratkich.</w:t>
            </w:r>
          </w:p>
          <w:p w:rsidR="0085110F" w:rsidRPr="00666680" w:rsidRDefault="0085110F" w:rsidP="003A7C3D">
            <w:pPr>
              <w:jc w:val="both"/>
              <w:rPr>
                <w:sz w:val="28"/>
                <w:szCs w:val="28"/>
                <w:lang w:val="en-US"/>
              </w:rPr>
            </w:pPr>
          </w:p>
          <w:p w:rsidR="0085110F" w:rsidRPr="00E61D7B" w:rsidRDefault="0085110F" w:rsidP="003A7C3D">
            <w:pPr>
              <w:jc w:val="both"/>
              <w:rPr>
                <w:color w:val="000000"/>
                <w:sz w:val="26"/>
                <w:szCs w:val="26"/>
                <w:lang w:val="uz-Cyrl-UZ"/>
              </w:rPr>
            </w:pPr>
            <w:r>
              <w:rPr>
                <w:sz w:val="28"/>
                <w:szCs w:val="28"/>
              </w:rPr>
              <w:t xml:space="preserve">Шахсий компьютерга </w:t>
            </w:r>
            <w:r>
              <w:rPr>
                <w:sz w:val="28"/>
                <w:szCs w:val="28"/>
                <w:lang w:val="uz-Cyrl-UZ"/>
              </w:rPr>
              <w:t>қўшимча платалар ў</w:t>
            </w:r>
            <w:r>
              <w:rPr>
                <w:sz w:val="28"/>
                <w:szCs w:val="28"/>
              </w:rPr>
              <w:t>р</w:t>
            </w:r>
            <w:r>
              <w:rPr>
                <w:sz w:val="28"/>
                <w:szCs w:val="28"/>
                <w:lang w:val="uz-Cyrl-UZ"/>
              </w:rPr>
              <w:t>натиш учун мўлжалланган ажраткич.</w:t>
            </w:r>
          </w:p>
        </w:tc>
      </w:tr>
      <w:tr w:rsidR="0085110F" w:rsidRPr="00943E69">
        <w:trPr>
          <w:tblCellSpacing w:w="0" w:type="dxa"/>
          <w:jc w:val="center"/>
        </w:trPr>
        <w:tc>
          <w:tcPr>
            <w:tcW w:w="2079" w:type="pct"/>
          </w:tcPr>
          <w:p w:rsidR="0085110F" w:rsidRPr="005B6905" w:rsidRDefault="0085110F" w:rsidP="003A7C3D">
            <w:pPr>
              <w:tabs>
                <w:tab w:val="left" w:pos="4320"/>
                <w:tab w:val="left" w:pos="4500"/>
              </w:tabs>
              <w:rPr>
                <w:b/>
                <w:sz w:val="28"/>
                <w:szCs w:val="28"/>
                <w:lang w:val="uz-Cyrl-UZ"/>
              </w:rPr>
            </w:pPr>
            <w:r w:rsidRPr="005B6905">
              <w:rPr>
                <w:b/>
                <w:sz w:val="28"/>
                <w:szCs w:val="28"/>
                <w:lang w:val="uz-Cyrl-UZ"/>
              </w:rPr>
              <w:t>Служба доменных имен</w:t>
            </w:r>
          </w:p>
          <w:p w:rsidR="0085110F" w:rsidRDefault="0085110F" w:rsidP="003A7C3D">
            <w:pPr>
              <w:tabs>
                <w:tab w:val="left" w:pos="4320"/>
                <w:tab w:val="left" w:pos="4500"/>
              </w:tabs>
              <w:rPr>
                <w:sz w:val="28"/>
                <w:szCs w:val="28"/>
                <w:lang w:val="uz-Cyrl-UZ"/>
              </w:rPr>
            </w:pPr>
            <w:r w:rsidRPr="00BB6135">
              <w:rPr>
                <w:b/>
                <w:bCs/>
                <w:sz w:val="28"/>
                <w:szCs w:val="28"/>
                <w:lang w:val="uz-Cyrl-UZ"/>
              </w:rPr>
              <w:t xml:space="preserve">uz </w:t>
            </w:r>
            <w:r>
              <w:rPr>
                <w:bCs/>
                <w:sz w:val="28"/>
                <w:szCs w:val="28"/>
                <w:lang w:val="uz-Cyrl-UZ"/>
              </w:rPr>
              <w:t>-</w:t>
            </w:r>
            <w:r w:rsidRPr="005B6905">
              <w:rPr>
                <w:sz w:val="28"/>
                <w:szCs w:val="28"/>
                <w:lang w:val="uz-Cyrl-UZ"/>
              </w:rPr>
              <w:t xml:space="preserve"> domen nomlari xizmati</w:t>
            </w:r>
          </w:p>
          <w:p w:rsidR="0085110F" w:rsidRDefault="0085110F" w:rsidP="003A7C3D">
            <w:pPr>
              <w:tabs>
                <w:tab w:val="left" w:pos="4320"/>
                <w:tab w:val="left" w:pos="4500"/>
              </w:tabs>
              <w:rPr>
                <w:sz w:val="28"/>
                <w:szCs w:val="28"/>
                <w:lang w:val="uz-Cyrl-UZ"/>
              </w:rPr>
            </w:pPr>
            <w:r>
              <w:rPr>
                <w:b/>
                <w:sz w:val="28"/>
                <w:szCs w:val="28"/>
                <w:lang w:val="uz-Cyrl-UZ"/>
              </w:rPr>
              <w:t xml:space="preserve">       </w:t>
            </w:r>
            <w:r w:rsidRPr="00943E69">
              <w:rPr>
                <w:sz w:val="28"/>
                <w:szCs w:val="28"/>
              </w:rPr>
              <w:t>домен</w:t>
            </w:r>
            <w:r w:rsidRPr="005B6905">
              <w:rPr>
                <w:sz w:val="28"/>
                <w:szCs w:val="28"/>
                <w:lang w:val="en-US"/>
              </w:rPr>
              <w:t xml:space="preserve"> </w:t>
            </w:r>
            <w:r w:rsidRPr="00943E69">
              <w:rPr>
                <w:sz w:val="28"/>
                <w:szCs w:val="28"/>
              </w:rPr>
              <w:t>номлари</w:t>
            </w:r>
            <w:r w:rsidRPr="005B6905">
              <w:rPr>
                <w:sz w:val="28"/>
                <w:szCs w:val="28"/>
                <w:lang w:val="en-US"/>
              </w:rPr>
              <w:t xml:space="preserve"> </w:t>
            </w:r>
            <w:r w:rsidRPr="00943E69">
              <w:rPr>
                <w:sz w:val="28"/>
                <w:szCs w:val="28"/>
              </w:rPr>
              <w:t>хизмати</w:t>
            </w:r>
          </w:p>
          <w:p w:rsidR="0085110F" w:rsidRPr="00526492" w:rsidRDefault="0085110F" w:rsidP="003A7C3D">
            <w:pPr>
              <w:tabs>
                <w:tab w:val="left" w:pos="4320"/>
                <w:tab w:val="left" w:pos="4500"/>
              </w:tabs>
              <w:rPr>
                <w:sz w:val="28"/>
                <w:szCs w:val="28"/>
                <w:lang w:val="en-US"/>
              </w:rPr>
            </w:pPr>
            <w:r w:rsidRPr="008D6363">
              <w:rPr>
                <w:b/>
                <w:sz w:val="28"/>
                <w:szCs w:val="28"/>
                <w:lang w:val="en-US"/>
              </w:rPr>
              <w:t xml:space="preserve">en </w:t>
            </w:r>
            <w:r w:rsidRPr="00AC5E61">
              <w:rPr>
                <w:sz w:val="28"/>
                <w:szCs w:val="28"/>
                <w:lang w:val="en-US"/>
              </w:rPr>
              <w:t>-</w:t>
            </w:r>
            <w:r w:rsidRPr="00526492">
              <w:rPr>
                <w:sz w:val="28"/>
                <w:szCs w:val="28"/>
                <w:lang w:val="en-US"/>
              </w:rPr>
              <w:t xml:space="preserve"> domain name system dns </w:t>
            </w:r>
          </w:p>
          <w:p w:rsidR="0085110F" w:rsidRPr="008973EA" w:rsidRDefault="0085110F" w:rsidP="003A7C3D">
            <w:pPr>
              <w:tabs>
                <w:tab w:val="left" w:pos="4320"/>
                <w:tab w:val="left" w:pos="4500"/>
              </w:tabs>
              <w:rPr>
                <w:sz w:val="28"/>
                <w:szCs w:val="28"/>
                <w:lang w:val="en-US"/>
              </w:rPr>
            </w:pPr>
          </w:p>
        </w:tc>
        <w:tc>
          <w:tcPr>
            <w:tcW w:w="2921" w:type="pct"/>
          </w:tcPr>
          <w:p w:rsidR="0085110F" w:rsidRPr="00D80C3B" w:rsidRDefault="0085110F" w:rsidP="003A7C3D">
            <w:pPr>
              <w:tabs>
                <w:tab w:val="left" w:pos="4320"/>
                <w:tab w:val="left" w:pos="4500"/>
              </w:tabs>
              <w:jc w:val="both"/>
              <w:rPr>
                <w:sz w:val="28"/>
                <w:szCs w:val="28"/>
              </w:rPr>
            </w:pPr>
            <w:r>
              <w:rPr>
                <w:sz w:val="28"/>
                <w:szCs w:val="28"/>
              </w:rPr>
              <w:t xml:space="preserve">Служба Интернета, представляющая собой распределенную базу данных для иерархической системы имен сетей и компьютеров, подключенных к сети, а также способ преобразования строчных адресов серверов Интернета в числовые </w:t>
            </w:r>
            <w:r>
              <w:rPr>
                <w:sz w:val="28"/>
                <w:szCs w:val="28"/>
                <w:lang w:val="en-US"/>
              </w:rPr>
              <w:t>IP</w:t>
            </w:r>
            <w:r>
              <w:rPr>
                <w:sz w:val="28"/>
                <w:szCs w:val="28"/>
              </w:rPr>
              <w:t xml:space="preserve">-адреса. </w:t>
            </w:r>
          </w:p>
          <w:p w:rsidR="0085110F" w:rsidRPr="00397A44"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uz-Cyrl-UZ"/>
              </w:rPr>
            </w:pPr>
            <w:r>
              <w:rPr>
                <w:sz w:val="28"/>
                <w:szCs w:val="28"/>
                <w:lang w:val="uz-Cyrl-UZ"/>
              </w:rPr>
              <w:t>Tarmoqqa</w:t>
            </w:r>
            <w:r w:rsidRPr="00943E69">
              <w:rPr>
                <w:sz w:val="28"/>
                <w:szCs w:val="28"/>
                <w:lang w:val="uz-Cyrl-UZ"/>
              </w:rPr>
              <w:t xml:space="preserve"> </w:t>
            </w:r>
            <w:r>
              <w:rPr>
                <w:sz w:val="28"/>
                <w:szCs w:val="28"/>
                <w:lang w:val="uz-Cyrl-UZ"/>
              </w:rPr>
              <w:t>ulangan</w:t>
            </w:r>
            <w:r w:rsidRPr="00943E69">
              <w:rPr>
                <w:sz w:val="28"/>
                <w:szCs w:val="28"/>
                <w:lang w:val="uz-Cyrl-UZ"/>
              </w:rPr>
              <w:t xml:space="preserve"> </w:t>
            </w:r>
            <w:r>
              <w:rPr>
                <w:sz w:val="28"/>
                <w:szCs w:val="28"/>
                <w:lang w:val="uz-Cyrl-UZ"/>
              </w:rPr>
              <w:t>kompyuterlar</w:t>
            </w:r>
            <w:r w:rsidRPr="00943E69">
              <w:rPr>
                <w:sz w:val="28"/>
                <w:szCs w:val="28"/>
                <w:lang w:val="uz-Cyrl-UZ"/>
              </w:rPr>
              <w:t xml:space="preserve"> </w:t>
            </w:r>
            <w:r>
              <w:rPr>
                <w:sz w:val="28"/>
                <w:szCs w:val="28"/>
                <w:lang w:val="uz-Cyrl-UZ"/>
              </w:rPr>
              <w:t>va</w:t>
            </w:r>
            <w:r w:rsidRPr="00943E69">
              <w:rPr>
                <w:sz w:val="28"/>
                <w:szCs w:val="28"/>
                <w:lang w:val="uz-Cyrl-UZ"/>
              </w:rPr>
              <w:t xml:space="preserve"> </w:t>
            </w:r>
            <w:r>
              <w:rPr>
                <w:sz w:val="28"/>
                <w:szCs w:val="28"/>
                <w:lang w:val="uz-Cyrl-UZ"/>
              </w:rPr>
              <w:t>tarmoq-larning</w:t>
            </w:r>
            <w:r w:rsidRPr="00943E69">
              <w:rPr>
                <w:sz w:val="28"/>
                <w:szCs w:val="28"/>
                <w:lang w:val="uz-Cyrl-UZ"/>
              </w:rPr>
              <w:t xml:space="preserve"> </w:t>
            </w:r>
            <w:r>
              <w:rPr>
                <w:sz w:val="28"/>
                <w:szCs w:val="28"/>
                <w:lang w:val="uz-Cyrl-UZ"/>
              </w:rPr>
              <w:t>iyerarxik</w:t>
            </w:r>
            <w:r w:rsidRPr="00943E69">
              <w:rPr>
                <w:sz w:val="28"/>
                <w:szCs w:val="28"/>
                <w:lang w:val="uz-Cyrl-UZ"/>
              </w:rPr>
              <w:t xml:space="preserve"> </w:t>
            </w:r>
            <w:r>
              <w:rPr>
                <w:sz w:val="28"/>
                <w:szCs w:val="28"/>
                <w:lang w:val="uz-Cyrl-UZ"/>
              </w:rPr>
              <w:t>nomlar</w:t>
            </w:r>
            <w:r w:rsidRPr="00943E69">
              <w:rPr>
                <w:sz w:val="28"/>
                <w:szCs w:val="28"/>
                <w:lang w:val="uz-Cyrl-UZ"/>
              </w:rPr>
              <w:t xml:space="preserve"> </w:t>
            </w:r>
            <w:r>
              <w:rPr>
                <w:sz w:val="28"/>
                <w:szCs w:val="28"/>
                <w:lang w:val="uz-Cyrl-UZ"/>
              </w:rPr>
              <w:t>tizimi</w:t>
            </w:r>
            <w:r w:rsidRPr="00943E69">
              <w:rPr>
                <w:sz w:val="28"/>
                <w:szCs w:val="28"/>
                <w:lang w:val="uz-Cyrl-UZ"/>
              </w:rPr>
              <w:t xml:space="preserve"> </w:t>
            </w:r>
            <w:r>
              <w:rPr>
                <w:sz w:val="28"/>
                <w:szCs w:val="28"/>
                <w:lang w:val="uz-Cyrl-UZ"/>
              </w:rPr>
              <w:t>uchun</w:t>
            </w:r>
            <w:r w:rsidRPr="00943E69">
              <w:rPr>
                <w:sz w:val="28"/>
                <w:szCs w:val="28"/>
                <w:lang w:val="uz-Cyrl-UZ"/>
              </w:rPr>
              <w:t xml:space="preserve"> </w:t>
            </w:r>
            <w:r>
              <w:rPr>
                <w:sz w:val="28"/>
                <w:szCs w:val="28"/>
                <w:lang w:val="uz-Cyrl-UZ"/>
              </w:rPr>
              <w:t>taqsim-langan</w:t>
            </w:r>
            <w:r w:rsidRPr="00943E69">
              <w:rPr>
                <w:sz w:val="28"/>
                <w:szCs w:val="28"/>
                <w:lang w:val="uz-Cyrl-UZ"/>
              </w:rPr>
              <w:t xml:space="preserve"> </w:t>
            </w:r>
            <w:r>
              <w:rPr>
                <w:sz w:val="28"/>
                <w:szCs w:val="28"/>
                <w:lang w:val="uz-Cyrl-UZ"/>
              </w:rPr>
              <w:t>ma’lumotlar</w:t>
            </w:r>
            <w:r w:rsidRPr="00943E69">
              <w:rPr>
                <w:sz w:val="28"/>
                <w:szCs w:val="28"/>
                <w:lang w:val="uz-Cyrl-UZ"/>
              </w:rPr>
              <w:t xml:space="preserve"> </w:t>
            </w:r>
            <w:r>
              <w:rPr>
                <w:sz w:val="28"/>
                <w:szCs w:val="28"/>
                <w:lang w:val="uz-Cyrl-UZ"/>
              </w:rPr>
              <w:t>bazasini</w:t>
            </w:r>
            <w:r w:rsidRPr="00943E69">
              <w:rPr>
                <w:sz w:val="28"/>
                <w:szCs w:val="28"/>
                <w:lang w:val="uz-Cyrl-UZ"/>
              </w:rPr>
              <w:t xml:space="preserve">, </w:t>
            </w:r>
            <w:r>
              <w:rPr>
                <w:sz w:val="28"/>
                <w:szCs w:val="28"/>
                <w:lang w:val="uz-Cyrl-UZ"/>
              </w:rPr>
              <w:t>shuningdek</w:t>
            </w:r>
            <w:r w:rsidRPr="00943E69">
              <w:rPr>
                <w:sz w:val="28"/>
                <w:szCs w:val="28"/>
                <w:lang w:val="uz-Cyrl-UZ"/>
              </w:rPr>
              <w:t xml:space="preserve">, </w:t>
            </w:r>
            <w:r>
              <w:rPr>
                <w:sz w:val="28"/>
                <w:szCs w:val="28"/>
                <w:lang w:val="uz-Cyrl-UZ"/>
              </w:rPr>
              <w:t>Inter-net</w:t>
            </w:r>
            <w:r w:rsidRPr="00943E69">
              <w:rPr>
                <w:sz w:val="28"/>
                <w:szCs w:val="28"/>
                <w:lang w:val="uz-Cyrl-UZ"/>
              </w:rPr>
              <w:t xml:space="preserve"> </w:t>
            </w:r>
            <w:r>
              <w:rPr>
                <w:sz w:val="28"/>
                <w:szCs w:val="28"/>
                <w:lang w:val="uz-Cyrl-UZ"/>
              </w:rPr>
              <w:t>serverlarining</w:t>
            </w:r>
            <w:r w:rsidRPr="00943E69">
              <w:rPr>
                <w:sz w:val="28"/>
                <w:szCs w:val="28"/>
                <w:lang w:val="uz-Cyrl-UZ"/>
              </w:rPr>
              <w:t xml:space="preserve"> </w:t>
            </w:r>
            <w:r>
              <w:rPr>
                <w:sz w:val="28"/>
                <w:szCs w:val="28"/>
                <w:lang w:val="uz-Cyrl-UZ"/>
              </w:rPr>
              <w:t>satrli</w:t>
            </w:r>
            <w:r w:rsidRPr="00943E69">
              <w:rPr>
                <w:sz w:val="28"/>
                <w:szCs w:val="28"/>
                <w:lang w:val="uz-Cyrl-UZ"/>
              </w:rPr>
              <w:t xml:space="preserve"> </w:t>
            </w:r>
            <w:r>
              <w:rPr>
                <w:sz w:val="28"/>
                <w:szCs w:val="28"/>
                <w:lang w:val="uz-Cyrl-UZ"/>
              </w:rPr>
              <w:t xml:space="preserve">adreslarini sonli </w:t>
            </w:r>
            <w:r w:rsidRPr="00375412">
              <w:rPr>
                <w:sz w:val="28"/>
                <w:szCs w:val="28"/>
              </w:rPr>
              <w:br/>
            </w:r>
            <w:r w:rsidRPr="00E24E88">
              <w:rPr>
                <w:i/>
                <w:sz w:val="28"/>
                <w:szCs w:val="28"/>
                <w:lang w:val="uz-Cyrl-UZ"/>
              </w:rPr>
              <w:t>IP</w:t>
            </w:r>
            <w:r w:rsidRPr="00EB268B">
              <w:rPr>
                <w:sz w:val="28"/>
                <w:szCs w:val="28"/>
                <w:lang w:val="uz-Cyrl-UZ"/>
              </w:rPr>
              <w:t>-</w:t>
            </w:r>
            <w:r>
              <w:rPr>
                <w:sz w:val="28"/>
                <w:szCs w:val="28"/>
                <w:lang w:val="uz-Cyrl-UZ"/>
              </w:rPr>
              <w:t>adreslarga</w:t>
            </w:r>
            <w:r w:rsidRPr="00EB268B">
              <w:rPr>
                <w:sz w:val="28"/>
                <w:szCs w:val="28"/>
                <w:lang w:val="uz-Cyrl-UZ"/>
              </w:rPr>
              <w:t xml:space="preserve"> </w:t>
            </w:r>
            <w:r>
              <w:rPr>
                <w:sz w:val="28"/>
                <w:szCs w:val="28"/>
                <w:lang w:val="uz-Cyrl-UZ"/>
              </w:rPr>
              <w:t>aylantirish</w:t>
            </w:r>
            <w:r w:rsidRPr="00EB268B">
              <w:rPr>
                <w:sz w:val="28"/>
                <w:szCs w:val="28"/>
                <w:lang w:val="uz-Cyrl-UZ"/>
              </w:rPr>
              <w:t xml:space="preserve"> </w:t>
            </w:r>
            <w:r>
              <w:rPr>
                <w:sz w:val="28"/>
                <w:szCs w:val="28"/>
                <w:lang w:val="uz-Cyrl-UZ"/>
              </w:rPr>
              <w:t>usulini</w:t>
            </w:r>
            <w:r w:rsidRPr="00EB268B">
              <w:rPr>
                <w:sz w:val="28"/>
                <w:szCs w:val="28"/>
                <w:lang w:val="uz-Cyrl-UZ"/>
              </w:rPr>
              <w:t xml:space="preserve"> </w:t>
            </w:r>
            <w:r>
              <w:rPr>
                <w:sz w:val="28"/>
                <w:szCs w:val="28"/>
                <w:lang w:val="uz-Cyrl-UZ"/>
              </w:rPr>
              <w:t>o‘zida</w:t>
            </w:r>
            <w:r w:rsidRPr="00EB268B">
              <w:rPr>
                <w:sz w:val="28"/>
                <w:szCs w:val="28"/>
                <w:lang w:val="uz-Cyrl-UZ"/>
              </w:rPr>
              <w:t xml:space="preserve"> </w:t>
            </w:r>
            <w:r>
              <w:rPr>
                <w:sz w:val="28"/>
                <w:szCs w:val="28"/>
                <w:lang w:val="uz-Cyrl-UZ"/>
              </w:rPr>
              <w:t>ifodalaydigan</w:t>
            </w:r>
            <w:r w:rsidRPr="00EB268B">
              <w:rPr>
                <w:sz w:val="28"/>
                <w:szCs w:val="28"/>
                <w:lang w:val="uz-Cyrl-UZ"/>
              </w:rPr>
              <w:t xml:space="preserve"> </w:t>
            </w:r>
            <w:r>
              <w:rPr>
                <w:sz w:val="28"/>
                <w:szCs w:val="28"/>
                <w:lang w:val="uz-Cyrl-UZ"/>
              </w:rPr>
              <w:t>Internet</w:t>
            </w:r>
            <w:r w:rsidRPr="00EB268B">
              <w:rPr>
                <w:sz w:val="28"/>
                <w:szCs w:val="28"/>
                <w:lang w:val="uz-Cyrl-UZ"/>
              </w:rPr>
              <w:t xml:space="preserve"> </w:t>
            </w:r>
            <w:r>
              <w:rPr>
                <w:sz w:val="28"/>
                <w:szCs w:val="28"/>
                <w:lang w:val="uz-Cyrl-UZ"/>
              </w:rPr>
              <w:t>xizmati</w:t>
            </w:r>
            <w:r w:rsidRPr="00EB268B">
              <w:rPr>
                <w:sz w:val="28"/>
                <w:szCs w:val="28"/>
                <w:lang w:val="uz-Cyrl-UZ"/>
              </w:rPr>
              <w:t>.</w:t>
            </w:r>
          </w:p>
          <w:p w:rsidR="0085110F" w:rsidRPr="00A16384" w:rsidRDefault="0085110F" w:rsidP="003A7C3D">
            <w:pPr>
              <w:tabs>
                <w:tab w:val="left" w:pos="4320"/>
                <w:tab w:val="left" w:pos="4500"/>
              </w:tabs>
              <w:jc w:val="both"/>
              <w:rPr>
                <w:sz w:val="16"/>
                <w:szCs w:val="16"/>
              </w:rPr>
            </w:pPr>
          </w:p>
          <w:p w:rsidR="0085110F" w:rsidRPr="005B6905" w:rsidRDefault="0085110F" w:rsidP="003A7C3D">
            <w:pPr>
              <w:tabs>
                <w:tab w:val="left" w:pos="4320"/>
                <w:tab w:val="left" w:pos="4500"/>
              </w:tabs>
              <w:jc w:val="both"/>
              <w:rPr>
                <w:sz w:val="28"/>
                <w:szCs w:val="28"/>
              </w:rPr>
            </w:pPr>
            <w:r w:rsidRPr="00943E69">
              <w:rPr>
                <w:sz w:val="28"/>
                <w:szCs w:val="28"/>
                <w:lang w:val="uz-Cyrl-UZ"/>
              </w:rPr>
              <w:t>Тармоққа уланган компьютерлар ва тармоқ</w:t>
            </w:r>
            <w:r>
              <w:rPr>
                <w:sz w:val="28"/>
                <w:szCs w:val="28"/>
                <w:lang w:val="uz-Cyrl-UZ"/>
              </w:rPr>
              <w:t>-</w:t>
            </w:r>
            <w:r w:rsidRPr="00943E69">
              <w:rPr>
                <w:sz w:val="28"/>
                <w:szCs w:val="28"/>
                <w:lang w:val="uz-Cyrl-UZ"/>
              </w:rPr>
              <w:t>ларнинг иерархик номлар тизими учун тақсимланган маълумотлар базасини, шу</w:t>
            </w:r>
            <w:r>
              <w:rPr>
                <w:sz w:val="28"/>
                <w:szCs w:val="28"/>
                <w:lang w:val="uz-Cyrl-UZ"/>
              </w:rPr>
              <w:t>-</w:t>
            </w:r>
            <w:r w:rsidRPr="00943E69">
              <w:rPr>
                <w:sz w:val="28"/>
                <w:szCs w:val="28"/>
                <w:lang w:val="uz-Cyrl-UZ"/>
              </w:rPr>
              <w:t>нингдек, Интернет серверларининг сатрли адресларини</w:t>
            </w:r>
            <w:r>
              <w:rPr>
                <w:sz w:val="28"/>
                <w:szCs w:val="28"/>
                <w:lang w:val="uz-Cyrl-UZ"/>
              </w:rPr>
              <w:t xml:space="preserve"> сонли </w:t>
            </w:r>
            <w:r w:rsidRPr="00EB268B">
              <w:rPr>
                <w:sz w:val="28"/>
                <w:szCs w:val="28"/>
                <w:lang w:val="uz-Cyrl-UZ"/>
              </w:rPr>
              <w:t>IP-адресларга айланти</w:t>
            </w:r>
            <w:r>
              <w:rPr>
                <w:sz w:val="28"/>
                <w:szCs w:val="28"/>
                <w:lang w:val="uz-Cyrl-UZ"/>
              </w:rPr>
              <w:t>-</w:t>
            </w:r>
            <w:r w:rsidRPr="00EB268B">
              <w:rPr>
                <w:sz w:val="28"/>
                <w:szCs w:val="28"/>
                <w:lang w:val="uz-Cyrl-UZ"/>
              </w:rPr>
              <w:t>риш усулини ўзида ифодалайдиган Интернет хизмати.</w:t>
            </w:r>
            <w:r w:rsidRPr="005B6905">
              <w:rPr>
                <w:sz w:val="28"/>
                <w:szCs w:val="28"/>
              </w:rPr>
              <w:t xml:space="preserve"> </w:t>
            </w:r>
          </w:p>
        </w:tc>
      </w:tr>
      <w:tr w:rsidR="0085110F">
        <w:trPr>
          <w:tblCellSpacing w:w="0" w:type="dxa"/>
          <w:jc w:val="center"/>
        </w:trPr>
        <w:tc>
          <w:tcPr>
            <w:tcW w:w="2079" w:type="pct"/>
          </w:tcPr>
          <w:p w:rsidR="0085110F" w:rsidRPr="007F216E" w:rsidRDefault="0085110F" w:rsidP="003A7C3D">
            <w:pPr>
              <w:tabs>
                <w:tab w:val="left" w:pos="4320"/>
                <w:tab w:val="left" w:pos="4500"/>
              </w:tabs>
              <w:rPr>
                <w:b/>
                <w:sz w:val="28"/>
                <w:szCs w:val="28"/>
                <w:lang w:val="uz-Cyrl-UZ"/>
              </w:rPr>
            </w:pPr>
            <w:r w:rsidRPr="007F216E">
              <w:rPr>
                <w:b/>
                <w:sz w:val="28"/>
                <w:szCs w:val="28"/>
                <w:lang w:val="uz-Cyrl-UZ"/>
              </w:rPr>
              <w:t xml:space="preserve">Служба имен Windows </w:t>
            </w:r>
          </w:p>
          <w:p w:rsidR="0085110F" w:rsidRDefault="0085110F" w:rsidP="003A7C3D">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sidRPr="00DE4857">
              <w:rPr>
                <w:sz w:val="28"/>
                <w:szCs w:val="28"/>
                <w:lang w:val="uz-Cyrl-UZ"/>
              </w:rPr>
              <w:t xml:space="preserve"> Windows</w:t>
            </w:r>
            <w:r>
              <w:rPr>
                <w:sz w:val="28"/>
                <w:szCs w:val="28"/>
                <w:lang w:val="uz-Cyrl-UZ"/>
              </w:rPr>
              <w:t xml:space="preserve"> nomlari xizmati</w:t>
            </w:r>
          </w:p>
          <w:p w:rsidR="0085110F" w:rsidRDefault="0085110F" w:rsidP="003A7C3D">
            <w:pPr>
              <w:tabs>
                <w:tab w:val="left" w:pos="4320"/>
                <w:tab w:val="left" w:pos="4500"/>
              </w:tabs>
              <w:rPr>
                <w:sz w:val="28"/>
                <w:szCs w:val="28"/>
                <w:lang w:val="uz-Cyrl-UZ"/>
              </w:rPr>
            </w:pPr>
            <w:r>
              <w:rPr>
                <w:sz w:val="28"/>
                <w:szCs w:val="28"/>
                <w:lang w:val="uz-Cyrl-UZ"/>
              </w:rPr>
              <w:t xml:space="preserve">      </w:t>
            </w:r>
            <w:r>
              <w:rPr>
                <w:sz w:val="28"/>
                <w:szCs w:val="28"/>
                <w:lang w:val="en-US"/>
              </w:rPr>
              <w:t xml:space="preserve"> </w:t>
            </w:r>
            <w:r w:rsidRPr="008C661C">
              <w:rPr>
                <w:sz w:val="28"/>
                <w:szCs w:val="28"/>
                <w:lang w:val="en-US"/>
              </w:rPr>
              <w:t>Windows</w:t>
            </w:r>
            <w:r>
              <w:rPr>
                <w:sz w:val="28"/>
                <w:szCs w:val="28"/>
                <w:lang w:val="uz-Cyrl-UZ"/>
              </w:rPr>
              <w:t xml:space="preserve"> номлари хизмати</w:t>
            </w:r>
          </w:p>
          <w:p w:rsidR="0085110F" w:rsidRPr="007F216E" w:rsidRDefault="0085110F" w:rsidP="003A7C3D">
            <w:pPr>
              <w:tabs>
                <w:tab w:val="left" w:pos="4320"/>
                <w:tab w:val="left" w:pos="4500"/>
              </w:tabs>
              <w:rPr>
                <w:sz w:val="28"/>
                <w:szCs w:val="28"/>
                <w:lang w:val="uz-Cyrl-UZ"/>
              </w:rPr>
            </w:pPr>
            <w:r w:rsidRPr="000F6207">
              <w:rPr>
                <w:b/>
                <w:bCs/>
                <w:color w:val="000000"/>
                <w:sz w:val="28"/>
                <w:szCs w:val="28"/>
                <w:lang w:val="en-US"/>
              </w:rPr>
              <w:t xml:space="preserve">en </w:t>
            </w:r>
            <w:r w:rsidRPr="00AC5E61">
              <w:rPr>
                <w:bCs/>
                <w:color w:val="000000"/>
                <w:sz w:val="28"/>
                <w:szCs w:val="28"/>
                <w:lang w:val="en-US"/>
              </w:rPr>
              <w:t>-</w:t>
            </w:r>
            <w:r w:rsidRPr="007F216E">
              <w:rPr>
                <w:sz w:val="28"/>
                <w:szCs w:val="28"/>
                <w:lang w:val="en-US"/>
              </w:rPr>
              <w:t xml:space="preserve"> Windows Internet </w:t>
            </w:r>
            <w:r>
              <w:rPr>
                <w:sz w:val="28"/>
                <w:szCs w:val="28"/>
                <w:lang w:val="en-US"/>
              </w:rPr>
              <w:t>n</w:t>
            </w:r>
            <w:r w:rsidRPr="007F216E">
              <w:rPr>
                <w:sz w:val="28"/>
                <w:szCs w:val="28"/>
                <w:lang w:val="en-US"/>
              </w:rPr>
              <w:t xml:space="preserve">ame </w:t>
            </w:r>
            <w:r w:rsidRPr="0085110F">
              <w:rPr>
                <w:sz w:val="28"/>
                <w:szCs w:val="28"/>
                <w:lang w:val="en-US"/>
              </w:rPr>
              <w:br/>
            </w:r>
            <w:r>
              <w:rPr>
                <w:sz w:val="28"/>
                <w:szCs w:val="28"/>
                <w:lang w:val="en-US"/>
              </w:rPr>
              <w:t>s</w:t>
            </w:r>
            <w:r w:rsidRPr="007F216E">
              <w:rPr>
                <w:sz w:val="28"/>
                <w:szCs w:val="28"/>
                <w:lang w:val="en-US"/>
              </w:rPr>
              <w:t xml:space="preserve">ervice (WINS) </w:t>
            </w:r>
          </w:p>
          <w:p w:rsidR="0085110F" w:rsidRPr="008C661C" w:rsidRDefault="0085110F" w:rsidP="003A7C3D">
            <w:pPr>
              <w:tabs>
                <w:tab w:val="left" w:pos="4320"/>
                <w:tab w:val="left" w:pos="4500"/>
              </w:tabs>
              <w:rPr>
                <w:sz w:val="28"/>
                <w:szCs w:val="28"/>
                <w:lang w:val="uz-Cyrl-UZ"/>
              </w:rPr>
            </w:pPr>
          </w:p>
        </w:tc>
        <w:tc>
          <w:tcPr>
            <w:tcW w:w="2921" w:type="pct"/>
          </w:tcPr>
          <w:p w:rsidR="0085110F" w:rsidRPr="008C661C" w:rsidRDefault="0085110F" w:rsidP="003A7C3D">
            <w:pPr>
              <w:jc w:val="both"/>
              <w:rPr>
                <w:color w:val="000000"/>
                <w:sz w:val="28"/>
                <w:szCs w:val="28"/>
              </w:rPr>
            </w:pPr>
            <w:r w:rsidRPr="008C661C">
              <w:rPr>
                <w:color w:val="000000"/>
                <w:sz w:val="28"/>
                <w:szCs w:val="28"/>
              </w:rPr>
              <w:t>Служба разрешения имён, которая присваивает IP-адреса именам сетевых компьютеров. WINS-сервер управляет регистрацией имён, запросами и т.д. Программная служба, динамически сопоставляющая IP-адреса именам компьютеров (именам NetBIOS). Это позволяет пользователям осуществлять доступ к ресурсам по именам, а не по IP-адресам, распознавание и запоминание которых труднее. Серверы WINS обеспечивают поддержку клиентов с операционными системами Microsoft Windows NT 4.0 и более ранних версий.</w:t>
            </w:r>
          </w:p>
          <w:p w:rsidR="0085110F" w:rsidRPr="00A16384" w:rsidRDefault="0085110F" w:rsidP="003A7C3D">
            <w:pPr>
              <w:jc w:val="both"/>
              <w:rPr>
                <w:color w:val="000000"/>
                <w:sz w:val="16"/>
                <w:szCs w:val="16"/>
              </w:rPr>
            </w:pPr>
          </w:p>
          <w:p w:rsidR="0085110F" w:rsidRDefault="0085110F" w:rsidP="00E24E88">
            <w:pPr>
              <w:jc w:val="both"/>
              <w:rPr>
                <w:color w:val="000000"/>
                <w:sz w:val="28"/>
                <w:szCs w:val="28"/>
                <w:lang w:val="en-US"/>
              </w:rPr>
            </w:pPr>
            <w:r w:rsidRPr="0099137E">
              <w:rPr>
                <w:color w:val="000000"/>
                <w:sz w:val="28"/>
                <w:szCs w:val="28"/>
                <w:lang w:val="en-US"/>
              </w:rPr>
              <w:t xml:space="preserve">Tarmoq kompyuterlari nomlariga </w:t>
            </w:r>
            <w:r w:rsidRPr="00E24E88">
              <w:rPr>
                <w:i/>
                <w:sz w:val="28"/>
                <w:szCs w:val="28"/>
                <w:lang w:val="en-US"/>
              </w:rPr>
              <w:t>IP</w:t>
            </w:r>
            <w:r w:rsidRPr="0099137E">
              <w:rPr>
                <w:sz w:val="28"/>
                <w:szCs w:val="28"/>
                <w:lang w:val="en-US"/>
              </w:rPr>
              <w:t xml:space="preserve"> </w:t>
            </w:r>
            <w:r w:rsidRPr="0099137E">
              <w:rPr>
                <w:color w:val="000000"/>
                <w:sz w:val="28"/>
                <w:szCs w:val="28"/>
                <w:lang w:val="en-US"/>
              </w:rPr>
              <w:t>adres</w:t>
            </w:r>
            <w:r w:rsidRPr="0099137E">
              <w:rPr>
                <w:sz w:val="28"/>
                <w:szCs w:val="28"/>
                <w:lang w:val="en-US"/>
              </w:rPr>
              <w:t xml:space="preserve">  beriladigan nomlarga r</w:t>
            </w:r>
            <w:r w:rsidRPr="0099137E">
              <w:rPr>
                <w:color w:val="000000"/>
                <w:sz w:val="28"/>
                <w:szCs w:val="28"/>
                <w:lang w:val="en-US"/>
              </w:rPr>
              <w:t>u</w:t>
            </w:r>
            <w:r w:rsidRPr="0099137E">
              <w:rPr>
                <w:sz w:val="28"/>
                <w:szCs w:val="28"/>
                <w:lang w:val="en-US"/>
              </w:rPr>
              <w:t xml:space="preserve">xsat berish xizmati. </w:t>
            </w:r>
            <w:r w:rsidRPr="008B5EC3">
              <w:rPr>
                <w:i/>
                <w:color w:val="000000"/>
                <w:sz w:val="28"/>
                <w:szCs w:val="28"/>
                <w:lang w:val="en-US"/>
              </w:rPr>
              <w:t>WINS</w:t>
            </w:r>
            <w:r w:rsidRPr="0099137E">
              <w:rPr>
                <w:color w:val="000000"/>
                <w:sz w:val="28"/>
                <w:szCs w:val="28"/>
                <w:lang w:val="en-US"/>
              </w:rPr>
              <w:t>-server nomlarni ro‘yxatga olish, so‘rovlar va b.q.</w:t>
            </w:r>
            <w:r>
              <w:rPr>
                <w:color w:val="000000"/>
                <w:sz w:val="28"/>
                <w:szCs w:val="28"/>
                <w:lang w:val="en-US"/>
              </w:rPr>
              <w:t>lar</w:t>
            </w:r>
            <w:r w:rsidRPr="0099137E">
              <w:rPr>
                <w:color w:val="000000"/>
                <w:sz w:val="28"/>
                <w:szCs w:val="28"/>
                <w:lang w:val="en-US"/>
              </w:rPr>
              <w:t>ni boshqaradi. Kompyuter nomlariga (</w:t>
            </w:r>
            <w:r w:rsidRPr="008B5EC3">
              <w:rPr>
                <w:i/>
                <w:sz w:val="28"/>
                <w:szCs w:val="28"/>
                <w:lang w:val="en-US"/>
              </w:rPr>
              <w:t>NetBIOS</w:t>
            </w:r>
            <w:r w:rsidRPr="0099137E">
              <w:rPr>
                <w:color w:val="000000"/>
                <w:sz w:val="28"/>
                <w:szCs w:val="28"/>
                <w:lang w:val="en-US"/>
              </w:rPr>
              <w:t xml:space="preserve"> nomlariga) </w:t>
            </w:r>
            <w:r w:rsidRPr="008B5EC3">
              <w:rPr>
                <w:i/>
                <w:color w:val="000000"/>
                <w:sz w:val="28"/>
                <w:szCs w:val="28"/>
                <w:lang w:val="en-US"/>
              </w:rPr>
              <w:t>IP</w:t>
            </w:r>
            <w:r w:rsidRPr="0099137E">
              <w:rPr>
                <w:color w:val="000000"/>
                <w:sz w:val="28"/>
                <w:szCs w:val="28"/>
                <w:lang w:val="en-US"/>
              </w:rPr>
              <w:t xml:space="preserve"> adreslarini dinamik taqqoslovchi dasturiy xizmat. Bu foydalanuvchilarga tanish va yodda saqlab qolish qiyin bo‘lgan </w:t>
            </w:r>
            <w:r w:rsidRPr="008B5EC3">
              <w:rPr>
                <w:i/>
                <w:color w:val="000000"/>
                <w:sz w:val="28"/>
                <w:szCs w:val="28"/>
                <w:lang w:val="en-US"/>
              </w:rPr>
              <w:t>IP</w:t>
            </w:r>
            <w:r w:rsidRPr="0099137E">
              <w:rPr>
                <w:color w:val="000000"/>
                <w:sz w:val="28"/>
                <w:szCs w:val="28"/>
                <w:lang w:val="en-US"/>
              </w:rPr>
              <w:t xml:space="preserve"> adreslar bo‘yicha emas, nomlar bo‘yicha resurslardan foydalanish imkon</w:t>
            </w:r>
            <w:r>
              <w:rPr>
                <w:color w:val="000000"/>
                <w:sz w:val="28"/>
                <w:szCs w:val="28"/>
                <w:lang w:val="en-US"/>
              </w:rPr>
              <w:t xml:space="preserve">ini </w:t>
            </w:r>
            <w:r w:rsidRPr="0099137E">
              <w:rPr>
                <w:color w:val="000000"/>
                <w:sz w:val="28"/>
                <w:szCs w:val="28"/>
                <w:lang w:val="en-US"/>
              </w:rPr>
              <w:t xml:space="preserve">beradi. </w:t>
            </w:r>
            <w:r w:rsidRPr="008B5EC3">
              <w:rPr>
                <w:i/>
                <w:color w:val="000000"/>
                <w:sz w:val="28"/>
                <w:szCs w:val="28"/>
                <w:lang w:val="en-US"/>
              </w:rPr>
              <w:t>WINS</w:t>
            </w:r>
            <w:r w:rsidRPr="0099137E">
              <w:rPr>
                <w:color w:val="000000"/>
                <w:sz w:val="28"/>
                <w:szCs w:val="28"/>
                <w:lang w:val="en-US"/>
              </w:rPr>
              <w:t xml:space="preserve"> serverlari </w:t>
            </w:r>
            <w:r w:rsidRPr="008B5EC3">
              <w:rPr>
                <w:i/>
                <w:sz w:val="28"/>
                <w:szCs w:val="28"/>
                <w:lang w:val="en-US"/>
              </w:rPr>
              <w:t>Microsoft Windows</w:t>
            </w:r>
            <w:r w:rsidRPr="0099137E">
              <w:rPr>
                <w:sz w:val="28"/>
                <w:szCs w:val="28"/>
                <w:lang w:val="en-US"/>
              </w:rPr>
              <w:t xml:space="preserve"> NT 4.0 va undan oldingi versiya</w:t>
            </w:r>
            <w:r>
              <w:rPr>
                <w:sz w:val="28"/>
                <w:szCs w:val="28"/>
                <w:lang w:val="en-US"/>
              </w:rPr>
              <w:t xml:space="preserve"> </w:t>
            </w:r>
            <w:r w:rsidRPr="0099137E">
              <w:rPr>
                <w:sz w:val="28"/>
                <w:szCs w:val="28"/>
                <w:lang w:val="en-US"/>
              </w:rPr>
              <w:t>operatsion tizimi mijozlarini qo‘llab-quvvatlanishini ta’minlaydi.</w:t>
            </w:r>
          </w:p>
          <w:p w:rsidR="0085110F" w:rsidRPr="00A16384" w:rsidRDefault="0085110F" w:rsidP="003A7C3D">
            <w:pPr>
              <w:jc w:val="both"/>
              <w:rPr>
                <w:color w:val="000000"/>
                <w:sz w:val="16"/>
                <w:szCs w:val="16"/>
                <w:lang w:val="en-US"/>
              </w:rPr>
            </w:pPr>
          </w:p>
          <w:p w:rsidR="0085110F" w:rsidRPr="00FB6488" w:rsidRDefault="0085110F" w:rsidP="003A7C3D">
            <w:pPr>
              <w:tabs>
                <w:tab w:val="left" w:pos="4320"/>
                <w:tab w:val="left" w:pos="4500"/>
              </w:tabs>
              <w:jc w:val="both"/>
              <w:rPr>
                <w:sz w:val="28"/>
                <w:szCs w:val="28"/>
              </w:rPr>
            </w:pPr>
            <w:r w:rsidRPr="008C661C">
              <w:rPr>
                <w:color w:val="000000"/>
                <w:sz w:val="28"/>
                <w:szCs w:val="28"/>
              </w:rPr>
              <w:t xml:space="preserve">Тармоқ компьютерлари номларига </w:t>
            </w:r>
            <w:r w:rsidRPr="008C661C">
              <w:rPr>
                <w:sz w:val="28"/>
                <w:szCs w:val="28"/>
              </w:rPr>
              <w:t xml:space="preserve">IP </w:t>
            </w:r>
            <w:r w:rsidRPr="008C661C">
              <w:rPr>
                <w:color w:val="000000"/>
                <w:sz w:val="28"/>
                <w:szCs w:val="28"/>
              </w:rPr>
              <w:t>адрес</w:t>
            </w:r>
            <w:r w:rsidRPr="008C661C">
              <w:rPr>
                <w:sz w:val="28"/>
                <w:szCs w:val="28"/>
              </w:rPr>
              <w:t xml:space="preserve">  бериладиган</w:t>
            </w:r>
            <w:r w:rsidRPr="005B6905">
              <w:rPr>
                <w:sz w:val="28"/>
                <w:szCs w:val="28"/>
              </w:rPr>
              <w:t>,</w:t>
            </w:r>
            <w:r w:rsidRPr="008C661C">
              <w:rPr>
                <w:sz w:val="28"/>
                <w:szCs w:val="28"/>
              </w:rPr>
              <w:t xml:space="preserve"> номларга р</w:t>
            </w:r>
            <w:r>
              <w:rPr>
                <w:color w:val="000000"/>
                <w:sz w:val="28"/>
                <w:szCs w:val="28"/>
              </w:rPr>
              <w:t>у</w:t>
            </w:r>
            <w:r w:rsidRPr="008C661C">
              <w:rPr>
                <w:sz w:val="28"/>
                <w:szCs w:val="28"/>
              </w:rPr>
              <w:t xml:space="preserve">хсат бериш хизмати. </w:t>
            </w:r>
            <w:r w:rsidRPr="008C661C">
              <w:rPr>
                <w:color w:val="000000"/>
                <w:sz w:val="28"/>
                <w:szCs w:val="28"/>
              </w:rPr>
              <w:t>WINS-сервер номларни рўйхатга олиш, сўровлар ва б.қ.</w:t>
            </w:r>
            <w:r>
              <w:rPr>
                <w:color w:val="000000"/>
                <w:sz w:val="28"/>
                <w:szCs w:val="28"/>
              </w:rPr>
              <w:t>лар</w:t>
            </w:r>
            <w:r w:rsidRPr="008C661C">
              <w:rPr>
                <w:color w:val="000000"/>
                <w:sz w:val="28"/>
                <w:szCs w:val="28"/>
              </w:rPr>
              <w:t>ни бошқаради. Компьютер номларига (</w:t>
            </w:r>
            <w:r w:rsidRPr="008C661C">
              <w:rPr>
                <w:sz w:val="28"/>
                <w:szCs w:val="28"/>
              </w:rPr>
              <w:t>NetBIOS</w:t>
            </w:r>
            <w:r w:rsidRPr="008C661C">
              <w:rPr>
                <w:color w:val="000000"/>
                <w:sz w:val="28"/>
                <w:szCs w:val="28"/>
              </w:rPr>
              <w:t xml:space="preserve"> номларига) </w:t>
            </w:r>
            <w:r w:rsidRPr="008C661C">
              <w:rPr>
                <w:color w:val="000000"/>
                <w:sz w:val="28"/>
                <w:szCs w:val="28"/>
                <w:lang w:val="en-US"/>
              </w:rPr>
              <w:t>IP</w:t>
            </w:r>
            <w:r w:rsidRPr="008C661C">
              <w:rPr>
                <w:color w:val="000000"/>
                <w:sz w:val="28"/>
                <w:szCs w:val="28"/>
              </w:rPr>
              <w:t xml:space="preserve"> адресларини динамик таққословчи дастурий хизмат. Бу фойдаланувчиларга таниш ва ёдда сақлаб қолиш қийин бўлган </w:t>
            </w:r>
            <w:r w:rsidRPr="008C661C">
              <w:rPr>
                <w:color w:val="000000"/>
                <w:sz w:val="28"/>
                <w:szCs w:val="28"/>
                <w:lang w:val="en-US"/>
              </w:rPr>
              <w:t>IP</w:t>
            </w:r>
            <w:r w:rsidRPr="008C661C">
              <w:rPr>
                <w:color w:val="000000"/>
                <w:sz w:val="28"/>
                <w:szCs w:val="28"/>
              </w:rPr>
              <w:t xml:space="preserve"> адреслар бўйича эмас, номлар бўйича рес</w:t>
            </w:r>
            <w:r>
              <w:rPr>
                <w:color w:val="000000"/>
                <w:sz w:val="28"/>
                <w:szCs w:val="28"/>
              </w:rPr>
              <w:t>у</w:t>
            </w:r>
            <w:r w:rsidRPr="008C661C">
              <w:rPr>
                <w:color w:val="000000"/>
                <w:sz w:val="28"/>
                <w:szCs w:val="28"/>
              </w:rPr>
              <w:t>рслардан фойдаланиш имкон</w:t>
            </w:r>
            <w:r>
              <w:rPr>
                <w:color w:val="000000"/>
                <w:sz w:val="28"/>
                <w:szCs w:val="28"/>
              </w:rPr>
              <w:t>ини</w:t>
            </w:r>
            <w:r w:rsidRPr="008C661C">
              <w:rPr>
                <w:color w:val="000000"/>
                <w:sz w:val="28"/>
                <w:szCs w:val="28"/>
              </w:rPr>
              <w:t xml:space="preserve"> беради. </w:t>
            </w:r>
            <w:r w:rsidRPr="008C661C">
              <w:rPr>
                <w:color w:val="000000"/>
                <w:sz w:val="28"/>
                <w:szCs w:val="28"/>
                <w:lang w:val="en-US"/>
              </w:rPr>
              <w:t>WINS</w:t>
            </w:r>
            <w:r w:rsidRPr="008C661C">
              <w:rPr>
                <w:color w:val="000000"/>
                <w:sz w:val="28"/>
                <w:szCs w:val="28"/>
              </w:rPr>
              <w:t xml:space="preserve"> серверлари </w:t>
            </w:r>
            <w:r w:rsidRPr="008C661C">
              <w:rPr>
                <w:sz w:val="28"/>
                <w:szCs w:val="28"/>
              </w:rPr>
              <w:t>Microsoft Windows NT 4.0 ва ундан олдинги версия</w:t>
            </w:r>
            <w:r w:rsidRPr="005B6905">
              <w:rPr>
                <w:sz w:val="28"/>
                <w:szCs w:val="28"/>
              </w:rPr>
              <w:t xml:space="preserve"> </w:t>
            </w:r>
            <w:r w:rsidRPr="008C661C">
              <w:rPr>
                <w:sz w:val="28"/>
                <w:szCs w:val="28"/>
              </w:rPr>
              <w:t>операцион тизими мижозлар</w:t>
            </w:r>
            <w:r>
              <w:rPr>
                <w:sz w:val="28"/>
                <w:szCs w:val="28"/>
              </w:rPr>
              <w:t>и</w:t>
            </w:r>
            <w:r w:rsidRPr="008C661C">
              <w:rPr>
                <w:sz w:val="28"/>
                <w:szCs w:val="28"/>
              </w:rPr>
              <w:t>ни қўллаб-қувватлани</w:t>
            </w:r>
            <w:r>
              <w:rPr>
                <w:sz w:val="28"/>
                <w:szCs w:val="28"/>
              </w:rPr>
              <w:t>шини</w:t>
            </w:r>
            <w:r w:rsidRPr="008C661C">
              <w:rPr>
                <w:sz w:val="28"/>
                <w:szCs w:val="28"/>
              </w:rPr>
              <w:t xml:space="preserve"> таъминлайди.</w:t>
            </w:r>
          </w:p>
        </w:tc>
      </w:tr>
      <w:tr w:rsidR="0085110F" w:rsidRPr="005B6905">
        <w:trPr>
          <w:tblCellSpacing w:w="0" w:type="dxa"/>
          <w:jc w:val="center"/>
        </w:trPr>
        <w:tc>
          <w:tcPr>
            <w:tcW w:w="2079" w:type="pct"/>
          </w:tcPr>
          <w:p w:rsidR="0085110F" w:rsidRPr="004879B7" w:rsidRDefault="0085110F" w:rsidP="003A7C3D">
            <w:pPr>
              <w:rPr>
                <w:b/>
                <w:bCs/>
                <w:color w:val="000000"/>
                <w:sz w:val="28"/>
                <w:szCs w:val="28"/>
                <w:lang w:val="uz-Cyrl-UZ"/>
              </w:rPr>
            </w:pPr>
            <w:r w:rsidRPr="004879B7">
              <w:rPr>
                <w:b/>
                <w:sz w:val="28"/>
                <w:szCs w:val="28"/>
              </w:rPr>
              <w:t>Смайлик, «улыбочка»</w:t>
            </w:r>
            <w:r w:rsidRPr="004879B7">
              <w:rPr>
                <w:b/>
                <w:bCs/>
                <w:color w:val="000000"/>
                <w:sz w:val="28"/>
                <w:szCs w:val="28"/>
                <w:lang w:val="uz-Cyrl-UZ"/>
              </w:rPr>
              <w:t xml:space="preserve"> </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rPr>
              <w:t xml:space="preserve"> smaylik</w:t>
            </w:r>
            <w:r w:rsidRPr="00672C3F">
              <w:rPr>
                <w:sz w:val="28"/>
                <w:szCs w:val="28"/>
              </w:rPr>
              <w:t>, «</w:t>
            </w:r>
            <w:r>
              <w:rPr>
                <w:sz w:val="28"/>
                <w:szCs w:val="28"/>
              </w:rPr>
              <w:t>tabassumcha</w:t>
            </w:r>
            <w:r w:rsidRPr="00672C3F">
              <w:rPr>
                <w:sz w:val="28"/>
                <w:szCs w:val="28"/>
              </w:rPr>
              <w:t>»</w:t>
            </w:r>
          </w:p>
          <w:p w:rsidR="0085110F" w:rsidRDefault="0085110F" w:rsidP="003A7C3D">
            <w:pPr>
              <w:rPr>
                <w:sz w:val="28"/>
                <w:szCs w:val="28"/>
                <w:lang w:val="en-US"/>
              </w:rPr>
            </w:pPr>
            <w:r>
              <w:rPr>
                <w:sz w:val="28"/>
                <w:szCs w:val="28"/>
                <w:lang w:val="uz-Cyrl-UZ"/>
              </w:rPr>
              <w:t xml:space="preserve">       </w:t>
            </w:r>
            <w:r w:rsidRPr="00672C3F">
              <w:rPr>
                <w:sz w:val="28"/>
                <w:szCs w:val="28"/>
              </w:rPr>
              <w:t>смайлик, «</w:t>
            </w:r>
            <w:r>
              <w:rPr>
                <w:sz w:val="28"/>
                <w:szCs w:val="28"/>
              </w:rPr>
              <w:t>табассумча</w:t>
            </w:r>
            <w:r w:rsidRPr="00672C3F">
              <w:rPr>
                <w:sz w:val="28"/>
                <w:szCs w:val="28"/>
              </w:rPr>
              <w:t>»</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4A7841">
              <w:rPr>
                <w:bCs/>
                <w:color w:val="000000"/>
                <w:sz w:val="28"/>
                <w:szCs w:val="28"/>
                <w:lang w:val="en-US"/>
              </w:rPr>
              <w:t>-</w:t>
            </w:r>
            <w:r w:rsidRPr="004879B7">
              <w:rPr>
                <w:sz w:val="28"/>
                <w:szCs w:val="28"/>
                <w:lang w:val="en-US"/>
              </w:rPr>
              <w:t xml:space="preserve"> smiley</w:t>
            </w:r>
            <w:r w:rsidRPr="004879B7">
              <w:rPr>
                <w:sz w:val="28"/>
                <w:szCs w:val="28"/>
              </w:rPr>
              <w:t xml:space="preserve"> </w:t>
            </w:r>
          </w:p>
          <w:p w:rsidR="0085110F" w:rsidRPr="00113069" w:rsidRDefault="0085110F" w:rsidP="003A7C3D">
            <w:pPr>
              <w:rPr>
                <w:b/>
                <w:bCs/>
                <w:color w:val="000000"/>
                <w:sz w:val="28"/>
                <w:szCs w:val="28"/>
                <w:lang w:val="en-US"/>
              </w:rPr>
            </w:pPr>
          </w:p>
        </w:tc>
        <w:tc>
          <w:tcPr>
            <w:tcW w:w="2921" w:type="pct"/>
          </w:tcPr>
          <w:p w:rsidR="0085110F" w:rsidRPr="00672C3F" w:rsidRDefault="0085110F" w:rsidP="003A7C3D">
            <w:pPr>
              <w:jc w:val="both"/>
              <w:rPr>
                <w:color w:val="000000"/>
                <w:sz w:val="28"/>
                <w:szCs w:val="28"/>
              </w:rPr>
            </w:pPr>
            <w:r w:rsidRPr="00672C3F">
              <w:rPr>
                <w:color w:val="000000"/>
                <w:sz w:val="28"/>
                <w:szCs w:val="28"/>
              </w:rPr>
              <w:t>Идеограмма, изображающая эмоцию. Состоит из различных символов, в том числе и служебных. Распространение смайлик получил в Интернете и SMS, однако в последнее время он используется повсеместно.</w:t>
            </w:r>
          </w:p>
          <w:p w:rsidR="0085110F" w:rsidRPr="00A16384" w:rsidRDefault="0085110F" w:rsidP="003A7C3D">
            <w:pPr>
              <w:jc w:val="both"/>
              <w:rPr>
                <w:color w:val="000000"/>
                <w:sz w:val="16"/>
                <w:szCs w:val="16"/>
              </w:rPr>
            </w:pPr>
          </w:p>
          <w:p w:rsidR="0085110F" w:rsidRDefault="0085110F" w:rsidP="003A7C3D">
            <w:pPr>
              <w:jc w:val="both"/>
              <w:rPr>
                <w:color w:val="000000"/>
                <w:sz w:val="28"/>
                <w:szCs w:val="28"/>
                <w:lang w:val="en-US"/>
              </w:rPr>
            </w:pPr>
            <w:r>
              <w:rPr>
                <w:color w:val="000000"/>
                <w:sz w:val="28"/>
                <w:szCs w:val="28"/>
                <w:lang w:val="en-US"/>
              </w:rPr>
              <w:t>His-tuyg’u</w:t>
            </w:r>
            <w:r w:rsidRPr="0099137E">
              <w:rPr>
                <w:color w:val="000000"/>
                <w:sz w:val="28"/>
                <w:szCs w:val="28"/>
                <w:lang w:val="en-US"/>
              </w:rPr>
              <w:t>ni bildiruvchi ideogramma. Turli xil</w:t>
            </w:r>
            <w:r>
              <w:rPr>
                <w:color w:val="000000"/>
                <w:sz w:val="28"/>
                <w:szCs w:val="28"/>
                <w:lang w:val="en-US"/>
              </w:rPr>
              <w:t>,</w:t>
            </w:r>
            <w:r w:rsidRPr="0099137E">
              <w:rPr>
                <w:color w:val="000000"/>
                <w:sz w:val="28"/>
                <w:szCs w:val="28"/>
                <w:lang w:val="en-US"/>
              </w:rPr>
              <w:t xml:space="preserve"> </w:t>
            </w:r>
            <w:r>
              <w:rPr>
                <w:color w:val="000000"/>
                <w:sz w:val="28"/>
                <w:szCs w:val="28"/>
                <w:lang w:val="en-US"/>
              </w:rPr>
              <w:t xml:space="preserve">jumladan, xizmatga oid </w:t>
            </w:r>
            <w:r w:rsidRPr="0099137E">
              <w:rPr>
                <w:color w:val="000000"/>
                <w:sz w:val="28"/>
                <w:szCs w:val="28"/>
                <w:lang w:val="en-US"/>
              </w:rPr>
              <w:t xml:space="preserve">belgilardan tashkil topgan. </w:t>
            </w:r>
            <w:r w:rsidRPr="008B5EC3">
              <w:rPr>
                <w:i/>
                <w:color w:val="000000"/>
                <w:sz w:val="28"/>
                <w:szCs w:val="28"/>
                <w:lang w:val="en-US"/>
              </w:rPr>
              <w:t>Internet</w:t>
            </w:r>
            <w:r w:rsidRPr="0099137E">
              <w:rPr>
                <w:color w:val="000000"/>
                <w:sz w:val="28"/>
                <w:szCs w:val="28"/>
                <w:lang w:val="en-US"/>
              </w:rPr>
              <w:t xml:space="preserve"> va </w:t>
            </w:r>
            <w:r w:rsidRPr="0099137E">
              <w:rPr>
                <w:sz w:val="28"/>
                <w:szCs w:val="28"/>
                <w:lang w:val="en-US"/>
              </w:rPr>
              <w:t>SMS</w:t>
            </w:r>
            <w:r w:rsidRPr="0099137E">
              <w:rPr>
                <w:color w:val="000000"/>
                <w:sz w:val="28"/>
                <w:szCs w:val="28"/>
                <w:lang w:val="en-US"/>
              </w:rPr>
              <w:t xml:space="preserve"> da «tabassumcha» keng tarqalgan, keyingi vaqtlarda u hamma joyda ishlatil</w:t>
            </w:r>
            <w:r>
              <w:rPr>
                <w:color w:val="000000"/>
                <w:sz w:val="28"/>
                <w:szCs w:val="28"/>
                <w:lang w:val="en-US"/>
              </w:rPr>
              <w:t>moqda</w:t>
            </w:r>
            <w:r w:rsidRPr="0099137E">
              <w:rPr>
                <w:color w:val="000000"/>
                <w:sz w:val="28"/>
                <w:szCs w:val="28"/>
                <w:lang w:val="en-US"/>
              </w:rPr>
              <w:t>.</w:t>
            </w:r>
          </w:p>
          <w:p w:rsidR="0085110F" w:rsidRPr="00A16384" w:rsidRDefault="0085110F" w:rsidP="003A7C3D">
            <w:pPr>
              <w:jc w:val="both"/>
              <w:rPr>
                <w:color w:val="000000"/>
                <w:sz w:val="16"/>
                <w:szCs w:val="16"/>
                <w:lang w:val="en-US"/>
              </w:rPr>
            </w:pPr>
          </w:p>
          <w:p w:rsidR="0085110F" w:rsidRPr="005B6905" w:rsidRDefault="0085110F" w:rsidP="003A7C3D">
            <w:pPr>
              <w:jc w:val="both"/>
              <w:rPr>
                <w:color w:val="000000"/>
                <w:sz w:val="26"/>
                <w:szCs w:val="26"/>
                <w:lang w:val="en-US"/>
              </w:rPr>
            </w:pPr>
            <w:r>
              <w:rPr>
                <w:color w:val="000000"/>
                <w:sz w:val="28"/>
                <w:szCs w:val="28"/>
                <w:lang w:val="uz-Cyrl-UZ"/>
              </w:rPr>
              <w:t>Ҳис-туйғу</w:t>
            </w:r>
            <w:r w:rsidRPr="00672C3F">
              <w:rPr>
                <w:color w:val="000000"/>
                <w:sz w:val="28"/>
                <w:szCs w:val="28"/>
              </w:rPr>
              <w:t>ни</w:t>
            </w:r>
            <w:r w:rsidRPr="005B6905">
              <w:rPr>
                <w:color w:val="000000"/>
                <w:sz w:val="28"/>
                <w:szCs w:val="28"/>
                <w:lang w:val="en-US"/>
              </w:rPr>
              <w:t xml:space="preserve"> </w:t>
            </w:r>
            <w:r w:rsidRPr="00672C3F">
              <w:rPr>
                <w:color w:val="000000"/>
                <w:sz w:val="28"/>
                <w:szCs w:val="28"/>
              </w:rPr>
              <w:t>билдирувчи</w:t>
            </w:r>
            <w:r w:rsidRPr="005B6905">
              <w:rPr>
                <w:color w:val="000000"/>
                <w:sz w:val="28"/>
                <w:szCs w:val="28"/>
                <w:lang w:val="en-US"/>
              </w:rPr>
              <w:t xml:space="preserve"> </w:t>
            </w:r>
            <w:r w:rsidRPr="00672C3F">
              <w:rPr>
                <w:color w:val="000000"/>
                <w:sz w:val="28"/>
                <w:szCs w:val="28"/>
              </w:rPr>
              <w:t>идеограмма</w:t>
            </w:r>
            <w:r w:rsidRPr="005B6905">
              <w:rPr>
                <w:color w:val="000000"/>
                <w:sz w:val="28"/>
                <w:szCs w:val="28"/>
                <w:lang w:val="en-US"/>
              </w:rPr>
              <w:t xml:space="preserve">. </w:t>
            </w:r>
            <w:r w:rsidRPr="00672C3F">
              <w:rPr>
                <w:color w:val="000000"/>
                <w:sz w:val="28"/>
                <w:szCs w:val="28"/>
              </w:rPr>
              <w:t>Турли</w:t>
            </w:r>
            <w:r w:rsidRPr="005B6905">
              <w:rPr>
                <w:color w:val="000000"/>
                <w:sz w:val="28"/>
                <w:szCs w:val="28"/>
                <w:lang w:val="en-US"/>
              </w:rPr>
              <w:t xml:space="preserve"> </w:t>
            </w:r>
            <w:r w:rsidRPr="00672C3F">
              <w:rPr>
                <w:color w:val="000000"/>
                <w:sz w:val="28"/>
                <w:szCs w:val="28"/>
              </w:rPr>
              <w:t>хил</w:t>
            </w:r>
            <w:r>
              <w:rPr>
                <w:color w:val="000000"/>
                <w:sz w:val="28"/>
                <w:szCs w:val="28"/>
                <w:lang w:val="uz-Cyrl-UZ"/>
              </w:rPr>
              <w:t>, жумладан, хизматга оид</w:t>
            </w:r>
            <w:r w:rsidRPr="005B6905">
              <w:rPr>
                <w:color w:val="000000"/>
                <w:sz w:val="28"/>
                <w:szCs w:val="28"/>
                <w:lang w:val="en-US"/>
              </w:rPr>
              <w:t xml:space="preserve"> </w:t>
            </w:r>
            <w:r w:rsidRPr="00672C3F">
              <w:rPr>
                <w:color w:val="000000"/>
                <w:sz w:val="28"/>
                <w:szCs w:val="28"/>
              </w:rPr>
              <w:t>белгилардан</w:t>
            </w:r>
            <w:r w:rsidRPr="005B6905">
              <w:rPr>
                <w:color w:val="000000"/>
                <w:sz w:val="28"/>
                <w:szCs w:val="28"/>
                <w:lang w:val="en-US"/>
              </w:rPr>
              <w:t xml:space="preserve"> </w:t>
            </w:r>
            <w:r w:rsidRPr="00672C3F">
              <w:rPr>
                <w:color w:val="000000"/>
                <w:sz w:val="28"/>
                <w:szCs w:val="28"/>
              </w:rPr>
              <w:t>ташкил</w:t>
            </w:r>
            <w:r w:rsidRPr="005B6905">
              <w:rPr>
                <w:color w:val="000000"/>
                <w:sz w:val="28"/>
                <w:szCs w:val="28"/>
                <w:lang w:val="en-US"/>
              </w:rPr>
              <w:t xml:space="preserve"> </w:t>
            </w:r>
            <w:r w:rsidRPr="00672C3F">
              <w:rPr>
                <w:color w:val="000000"/>
                <w:sz w:val="28"/>
                <w:szCs w:val="28"/>
              </w:rPr>
              <w:t>топган</w:t>
            </w:r>
            <w:r w:rsidRPr="005B6905">
              <w:rPr>
                <w:color w:val="000000"/>
                <w:sz w:val="28"/>
                <w:szCs w:val="28"/>
                <w:lang w:val="en-US"/>
              </w:rPr>
              <w:t xml:space="preserve">. </w:t>
            </w:r>
            <w:r w:rsidRPr="00672C3F">
              <w:rPr>
                <w:color w:val="000000"/>
                <w:sz w:val="28"/>
                <w:szCs w:val="28"/>
              </w:rPr>
              <w:t>Интернет</w:t>
            </w:r>
            <w:r w:rsidRPr="005B6905">
              <w:rPr>
                <w:color w:val="000000"/>
                <w:sz w:val="28"/>
                <w:szCs w:val="28"/>
                <w:lang w:val="en-US"/>
              </w:rPr>
              <w:t xml:space="preserve"> </w:t>
            </w:r>
            <w:r w:rsidRPr="00672C3F">
              <w:rPr>
                <w:color w:val="000000"/>
                <w:sz w:val="28"/>
                <w:szCs w:val="28"/>
              </w:rPr>
              <w:t>ва</w:t>
            </w:r>
            <w:r w:rsidRPr="005B6905">
              <w:rPr>
                <w:color w:val="000000"/>
                <w:sz w:val="28"/>
                <w:szCs w:val="28"/>
                <w:lang w:val="en-US"/>
              </w:rPr>
              <w:t xml:space="preserve"> </w:t>
            </w:r>
            <w:r w:rsidRPr="005B6905">
              <w:rPr>
                <w:sz w:val="28"/>
                <w:szCs w:val="28"/>
                <w:lang w:val="en-US"/>
              </w:rPr>
              <w:t>SMS</w:t>
            </w:r>
            <w:r w:rsidRPr="005B6905">
              <w:rPr>
                <w:color w:val="000000"/>
                <w:sz w:val="28"/>
                <w:szCs w:val="28"/>
                <w:lang w:val="en-US"/>
              </w:rPr>
              <w:t xml:space="preserve"> </w:t>
            </w:r>
            <w:r w:rsidRPr="00672C3F">
              <w:rPr>
                <w:color w:val="000000"/>
                <w:sz w:val="28"/>
                <w:szCs w:val="28"/>
              </w:rPr>
              <w:t>да</w:t>
            </w:r>
            <w:r w:rsidRPr="005B6905">
              <w:rPr>
                <w:color w:val="000000"/>
                <w:sz w:val="28"/>
                <w:szCs w:val="28"/>
                <w:lang w:val="en-US"/>
              </w:rPr>
              <w:t xml:space="preserve"> «</w:t>
            </w:r>
            <w:r w:rsidRPr="00672C3F">
              <w:rPr>
                <w:color w:val="000000"/>
                <w:sz w:val="28"/>
                <w:szCs w:val="28"/>
              </w:rPr>
              <w:t>табассумча</w:t>
            </w:r>
            <w:r w:rsidRPr="005B6905">
              <w:rPr>
                <w:color w:val="000000"/>
                <w:sz w:val="28"/>
                <w:szCs w:val="28"/>
                <w:lang w:val="en-US"/>
              </w:rPr>
              <w:t xml:space="preserve">» </w:t>
            </w:r>
            <w:r w:rsidRPr="00672C3F">
              <w:rPr>
                <w:color w:val="000000"/>
                <w:sz w:val="28"/>
                <w:szCs w:val="28"/>
              </w:rPr>
              <w:t>кенг</w:t>
            </w:r>
            <w:r w:rsidRPr="005B6905">
              <w:rPr>
                <w:color w:val="000000"/>
                <w:sz w:val="28"/>
                <w:szCs w:val="28"/>
                <w:lang w:val="en-US"/>
              </w:rPr>
              <w:t xml:space="preserve"> </w:t>
            </w:r>
            <w:r w:rsidRPr="00672C3F">
              <w:rPr>
                <w:color w:val="000000"/>
                <w:sz w:val="28"/>
                <w:szCs w:val="28"/>
              </w:rPr>
              <w:t>тарқалган</w:t>
            </w:r>
            <w:r w:rsidRPr="005B6905">
              <w:rPr>
                <w:color w:val="000000"/>
                <w:sz w:val="28"/>
                <w:szCs w:val="28"/>
                <w:lang w:val="en-US"/>
              </w:rPr>
              <w:t xml:space="preserve">, </w:t>
            </w:r>
            <w:r w:rsidRPr="00672C3F">
              <w:rPr>
                <w:color w:val="000000"/>
                <w:sz w:val="28"/>
                <w:szCs w:val="28"/>
              </w:rPr>
              <w:t>кейинги</w:t>
            </w:r>
            <w:r w:rsidRPr="005B6905">
              <w:rPr>
                <w:color w:val="000000"/>
                <w:sz w:val="28"/>
                <w:szCs w:val="28"/>
                <w:lang w:val="en-US"/>
              </w:rPr>
              <w:t xml:space="preserve"> </w:t>
            </w:r>
            <w:r w:rsidRPr="00672C3F">
              <w:rPr>
                <w:color w:val="000000"/>
                <w:sz w:val="28"/>
                <w:szCs w:val="28"/>
              </w:rPr>
              <w:t>вақтларда</w:t>
            </w:r>
            <w:r w:rsidRPr="005B6905">
              <w:rPr>
                <w:color w:val="000000"/>
                <w:sz w:val="28"/>
                <w:szCs w:val="28"/>
                <w:lang w:val="en-US"/>
              </w:rPr>
              <w:t xml:space="preserve"> </w:t>
            </w:r>
            <w:r w:rsidRPr="00672C3F">
              <w:rPr>
                <w:color w:val="000000"/>
                <w:sz w:val="28"/>
                <w:szCs w:val="28"/>
              </w:rPr>
              <w:t>у</w:t>
            </w:r>
            <w:r w:rsidRPr="005B6905">
              <w:rPr>
                <w:color w:val="000000"/>
                <w:sz w:val="28"/>
                <w:szCs w:val="28"/>
                <w:lang w:val="en-US"/>
              </w:rPr>
              <w:t xml:space="preserve"> </w:t>
            </w:r>
            <w:r w:rsidRPr="00672C3F">
              <w:rPr>
                <w:color w:val="000000"/>
                <w:sz w:val="28"/>
                <w:szCs w:val="28"/>
              </w:rPr>
              <w:t>ҳамма</w:t>
            </w:r>
            <w:r w:rsidRPr="005B6905">
              <w:rPr>
                <w:color w:val="000000"/>
                <w:sz w:val="28"/>
                <w:szCs w:val="28"/>
                <w:lang w:val="en-US"/>
              </w:rPr>
              <w:t xml:space="preserve"> </w:t>
            </w:r>
            <w:r w:rsidRPr="00672C3F">
              <w:rPr>
                <w:color w:val="000000"/>
                <w:sz w:val="28"/>
                <w:szCs w:val="28"/>
              </w:rPr>
              <w:t>жойда</w:t>
            </w:r>
            <w:r w:rsidRPr="005B6905">
              <w:rPr>
                <w:color w:val="000000"/>
                <w:sz w:val="28"/>
                <w:szCs w:val="28"/>
                <w:lang w:val="en-US"/>
              </w:rPr>
              <w:t xml:space="preserve"> </w:t>
            </w:r>
            <w:r w:rsidRPr="00672C3F">
              <w:rPr>
                <w:color w:val="000000"/>
                <w:sz w:val="28"/>
                <w:szCs w:val="28"/>
              </w:rPr>
              <w:t>ишлатил</w:t>
            </w:r>
            <w:r>
              <w:rPr>
                <w:color w:val="000000"/>
                <w:sz w:val="28"/>
                <w:szCs w:val="28"/>
              </w:rPr>
              <w:t>моқда</w:t>
            </w:r>
            <w:r w:rsidRPr="005B6905">
              <w:rPr>
                <w:color w:val="000000"/>
                <w:sz w:val="28"/>
                <w:szCs w:val="28"/>
                <w:lang w:val="en-US"/>
              </w:rPr>
              <w:t>.</w:t>
            </w:r>
          </w:p>
        </w:tc>
      </w:tr>
      <w:tr w:rsidR="0085110F" w:rsidRPr="00C72AA7">
        <w:trPr>
          <w:tblCellSpacing w:w="0" w:type="dxa"/>
          <w:jc w:val="center"/>
        </w:trPr>
        <w:tc>
          <w:tcPr>
            <w:tcW w:w="2079" w:type="pct"/>
          </w:tcPr>
          <w:p w:rsidR="0085110F" w:rsidRPr="004879B7" w:rsidRDefault="0085110F" w:rsidP="003A7C3D">
            <w:pPr>
              <w:rPr>
                <w:b/>
                <w:bCs/>
                <w:color w:val="000000"/>
                <w:sz w:val="28"/>
                <w:szCs w:val="28"/>
                <w:lang w:val="uz-Cyrl-UZ"/>
              </w:rPr>
            </w:pPr>
            <w:r w:rsidRPr="004879B7">
              <w:rPr>
                <w:b/>
                <w:bCs/>
                <w:color w:val="000000"/>
                <w:sz w:val="28"/>
                <w:szCs w:val="28"/>
                <w:lang w:val="uz-Cyrl-UZ"/>
              </w:rPr>
              <w:t>Смарт-карта</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666680">
              <w:rPr>
                <w:bCs/>
                <w:color w:val="000000"/>
                <w:sz w:val="28"/>
                <w:szCs w:val="28"/>
                <w:lang w:val="uz-Cyrl-UZ"/>
              </w:rPr>
              <w:t xml:space="preserve"> smart</w:t>
            </w:r>
            <w:r>
              <w:rPr>
                <w:bCs/>
                <w:color w:val="000000"/>
                <w:sz w:val="28"/>
                <w:szCs w:val="28"/>
                <w:lang w:val="uz-Cyrl-UZ"/>
              </w:rPr>
              <w:t>-</w:t>
            </w:r>
            <w:r w:rsidRPr="00666680">
              <w:rPr>
                <w:bCs/>
                <w:color w:val="000000"/>
                <w:sz w:val="28"/>
                <w:szCs w:val="28"/>
                <w:lang w:val="uz-Cyrl-UZ"/>
              </w:rPr>
              <w:t>karta</w:t>
            </w:r>
          </w:p>
          <w:p w:rsidR="0085110F" w:rsidRPr="00844AE4" w:rsidRDefault="0085110F" w:rsidP="003A7C3D">
            <w:pPr>
              <w:rPr>
                <w:bCs/>
                <w:color w:val="000000"/>
                <w:sz w:val="28"/>
                <w:szCs w:val="28"/>
              </w:rPr>
            </w:pPr>
            <w:r>
              <w:rPr>
                <w:b/>
                <w:bCs/>
                <w:color w:val="000000"/>
                <w:sz w:val="26"/>
                <w:szCs w:val="26"/>
                <w:lang w:val="uz-Cyrl-UZ"/>
              </w:rPr>
              <w:t xml:space="preserve">       </w:t>
            </w:r>
            <w:r w:rsidRPr="002E1A74">
              <w:rPr>
                <w:b/>
                <w:bCs/>
                <w:color w:val="000000"/>
                <w:sz w:val="26"/>
                <w:szCs w:val="26"/>
              </w:rPr>
              <w:t xml:space="preserve"> </w:t>
            </w:r>
            <w:r w:rsidRPr="00666680">
              <w:rPr>
                <w:bCs/>
                <w:color w:val="000000"/>
                <w:sz w:val="28"/>
                <w:szCs w:val="28"/>
                <w:lang w:val="uz-Cyrl-UZ"/>
              </w:rPr>
              <w:t>смарт</w:t>
            </w:r>
            <w:r>
              <w:rPr>
                <w:bCs/>
                <w:color w:val="000000"/>
                <w:sz w:val="28"/>
                <w:szCs w:val="28"/>
                <w:lang w:val="uz-Cyrl-UZ"/>
              </w:rPr>
              <w:t>-</w:t>
            </w:r>
            <w:r w:rsidRPr="00666680">
              <w:rPr>
                <w:bCs/>
                <w:color w:val="000000"/>
                <w:sz w:val="28"/>
                <w:szCs w:val="28"/>
                <w:lang w:val="uz-Cyrl-UZ"/>
              </w:rPr>
              <w:t>карта</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7E64AD">
              <w:rPr>
                <w:bCs/>
                <w:color w:val="000000"/>
                <w:sz w:val="28"/>
                <w:szCs w:val="28"/>
                <w:lang w:val="en-US"/>
              </w:rPr>
              <w:t>-</w:t>
            </w:r>
            <w:r w:rsidRPr="004879B7">
              <w:rPr>
                <w:sz w:val="28"/>
                <w:szCs w:val="28"/>
                <w:lang w:val="en-US"/>
              </w:rPr>
              <w:t xml:space="preserve"> smart card </w:t>
            </w:r>
          </w:p>
          <w:p w:rsidR="0085110F" w:rsidRPr="00113069" w:rsidRDefault="0085110F" w:rsidP="003A7C3D">
            <w:pPr>
              <w:rPr>
                <w:bCs/>
                <w:color w:val="000000"/>
                <w:sz w:val="28"/>
                <w:szCs w:val="28"/>
                <w:lang w:val="en-US"/>
              </w:rPr>
            </w:pPr>
          </w:p>
        </w:tc>
        <w:tc>
          <w:tcPr>
            <w:tcW w:w="2921" w:type="pct"/>
          </w:tcPr>
          <w:p w:rsidR="0085110F" w:rsidRDefault="0085110F" w:rsidP="003A7C3D">
            <w:pPr>
              <w:jc w:val="both"/>
              <w:rPr>
                <w:sz w:val="28"/>
                <w:szCs w:val="28"/>
                <w:lang w:val="uz-Cyrl-UZ"/>
              </w:rPr>
            </w:pPr>
            <w:r>
              <w:rPr>
                <w:sz w:val="28"/>
                <w:szCs w:val="28"/>
              </w:rPr>
              <w:t xml:space="preserve">Пластиковая карточка со встроенным микропроцессором. На ней могут храниться личные сведения, фотография владельца, его биометрические данные, пароли, ключи доступа и т.д. </w:t>
            </w:r>
          </w:p>
          <w:p w:rsidR="0085110F" w:rsidRPr="00A16384" w:rsidRDefault="0085110F" w:rsidP="003A7C3D">
            <w:pPr>
              <w:jc w:val="both"/>
              <w:rPr>
                <w:sz w:val="16"/>
                <w:szCs w:val="16"/>
              </w:rPr>
            </w:pPr>
          </w:p>
          <w:p w:rsidR="0085110F" w:rsidRDefault="0085110F" w:rsidP="003A7C3D">
            <w:pPr>
              <w:jc w:val="both"/>
              <w:rPr>
                <w:sz w:val="28"/>
                <w:szCs w:val="28"/>
                <w:lang w:val="en-US"/>
              </w:rPr>
            </w:pPr>
            <w:r w:rsidRPr="0099137E">
              <w:rPr>
                <w:sz w:val="28"/>
                <w:szCs w:val="28"/>
                <w:lang w:val="en-US"/>
              </w:rPr>
              <w:t>Ichiga mikroprotsessor o‘rnatilgan plastik kar</w:t>
            </w:r>
            <w:r w:rsidR="00ED7B70" w:rsidRPr="00ED7B70">
              <w:rPr>
                <w:sz w:val="28"/>
                <w:szCs w:val="28"/>
                <w:lang w:val="en-US"/>
              </w:rPr>
              <w:t>-</w:t>
            </w:r>
            <w:r w:rsidRPr="0099137E">
              <w:rPr>
                <w:sz w:val="28"/>
                <w:szCs w:val="28"/>
                <w:lang w:val="en-US"/>
              </w:rPr>
              <w:t>tochka. Unda egasining shaxsiy ma’lumotlari, rasmi, biometrik ma’lumotlar, erkin foydalanish</w:t>
            </w:r>
            <w:r>
              <w:rPr>
                <w:sz w:val="28"/>
                <w:szCs w:val="28"/>
                <w:lang w:val="uz-Cyrl-UZ"/>
              </w:rPr>
              <w:t xml:space="preserve"> paroli, kaliti va h.k. </w:t>
            </w:r>
            <w:r w:rsidRPr="0099137E">
              <w:rPr>
                <w:sz w:val="28"/>
                <w:szCs w:val="28"/>
                <w:lang w:val="en-US"/>
              </w:rPr>
              <w:t xml:space="preserve">saqlanishi mumkin. </w:t>
            </w:r>
          </w:p>
          <w:p w:rsidR="0085110F" w:rsidRPr="00A16384" w:rsidRDefault="0085110F" w:rsidP="003A7C3D">
            <w:pPr>
              <w:jc w:val="both"/>
              <w:rPr>
                <w:sz w:val="16"/>
                <w:szCs w:val="16"/>
                <w:lang w:val="en-US"/>
              </w:rPr>
            </w:pPr>
          </w:p>
          <w:p w:rsidR="0085110F" w:rsidRPr="00E61D7B" w:rsidRDefault="0085110F" w:rsidP="003A7C3D">
            <w:pPr>
              <w:jc w:val="both"/>
              <w:rPr>
                <w:color w:val="000000"/>
                <w:sz w:val="26"/>
                <w:szCs w:val="26"/>
                <w:lang w:val="uz-Cyrl-UZ"/>
              </w:rPr>
            </w:pPr>
            <w:r>
              <w:rPr>
                <w:sz w:val="28"/>
                <w:szCs w:val="28"/>
              </w:rPr>
              <w:t>Ичига микропроцессор</w:t>
            </w:r>
            <w:r w:rsidRPr="005B6905">
              <w:rPr>
                <w:sz w:val="28"/>
                <w:szCs w:val="28"/>
              </w:rPr>
              <w:t xml:space="preserve"> </w:t>
            </w:r>
            <w:r>
              <w:rPr>
                <w:sz w:val="28"/>
                <w:szCs w:val="28"/>
              </w:rPr>
              <w:t>ўрнатилган</w:t>
            </w:r>
            <w:r w:rsidRPr="005B6905">
              <w:rPr>
                <w:sz w:val="28"/>
                <w:szCs w:val="28"/>
              </w:rPr>
              <w:t xml:space="preserve"> </w:t>
            </w:r>
            <w:r>
              <w:rPr>
                <w:sz w:val="28"/>
                <w:szCs w:val="28"/>
              </w:rPr>
              <w:t>пластик</w:t>
            </w:r>
            <w:r w:rsidRPr="005B6905">
              <w:rPr>
                <w:sz w:val="28"/>
                <w:szCs w:val="28"/>
              </w:rPr>
              <w:t xml:space="preserve"> </w:t>
            </w:r>
            <w:r>
              <w:rPr>
                <w:sz w:val="28"/>
                <w:szCs w:val="28"/>
              </w:rPr>
              <w:t>карточка</w:t>
            </w:r>
            <w:r w:rsidRPr="005B6905">
              <w:rPr>
                <w:sz w:val="28"/>
                <w:szCs w:val="28"/>
              </w:rPr>
              <w:t xml:space="preserve">. </w:t>
            </w:r>
            <w:r>
              <w:rPr>
                <w:sz w:val="28"/>
                <w:szCs w:val="28"/>
              </w:rPr>
              <w:t>Унда</w:t>
            </w:r>
            <w:r w:rsidRPr="005B6905">
              <w:rPr>
                <w:sz w:val="28"/>
                <w:szCs w:val="28"/>
              </w:rPr>
              <w:t xml:space="preserve"> </w:t>
            </w:r>
            <w:r>
              <w:rPr>
                <w:sz w:val="28"/>
                <w:szCs w:val="28"/>
              </w:rPr>
              <w:t>эгасининг</w:t>
            </w:r>
            <w:r w:rsidRPr="005B6905">
              <w:rPr>
                <w:sz w:val="28"/>
                <w:szCs w:val="28"/>
              </w:rPr>
              <w:t xml:space="preserve"> </w:t>
            </w:r>
            <w:r>
              <w:rPr>
                <w:sz w:val="28"/>
                <w:szCs w:val="28"/>
              </w:rPr>
              <w:t>шахсий</w:t>
            </w:r>
            <w:r w:rsidRPr="005B6905">
              <w:rPr>
                <w:sz w:val="28"/>
                <w:szCs w:val="28"/>
              </w:rPr>
              <w:t xml:space="preserve"> </w:t>
            </w:r>
            <w:r>
              <w:rPr>
                <w:sz w:val="28"/>
                <w:szCs w:val="28"/>
              </w:rPr>
              <w:t>маълумотлари</w:t>
            </w:r>
            <w:r w:rsidRPr="005B6905">
              <w:rPr>
                <w:sz w:val="28"/>
                <w:szCs w:val="28"/>
              </w:rPr>
              <w:t xml:space="preserve">, </w:t>
            </w:r>
            <w:r>
              <w:rPr>
                <w:sz w:val="28"/>
                <w:szCs w:val="28"/>
              </w:rPr>
              <w:t>расми</w:t>
            </w:r>
            <w:r w:rsidRPr="005B6905">
              <w:rPr>
                <w:sz w:val="28"/>
                <w:szCs w:val="28"/>
              </w:rPr>
              <w:t xml:space="preserve">, </w:t>
            </w:r>
            <w:r>
              <w:rPr>
                <w:sz w:val="28"/>
                <w:szCs w:val="28"/>
              </w:rPr>
              <w:t>биометрик</w:t>
            </w:r>
            <w:r w:rsidRPr="005B6905">
              <w:rPr>
                <w:sz w:val="28"/>
                <w:szCs w:val="28"/>
              </w:rPr>
              <w:t xml:space="preserve"> </w:t>
            </w:r>
            <w:r>
              <w:rPr>
                <w:sz w:val="28"/>
                <w:szCs w:val="28"/>
              </w:rPr>
              <w:t>маълумотлар</w:t>
            </w:r>
            <w:r w:rsidRPr="005B6905">
              <w:rPr>
                <w:sz w:val="28"/>
                <w:szCs w:val="28"/>
              </w:rPr>
              <w:t xml:space="preserve">, </w:t>
            </w:r>
            <w:r>
              <w:rPr>
                <w:sz w:val="28"/>
                <w:szCs w:val="28"/>
              </w:rPr>
              <w:t>эркин</w:t>
            </w:r>
            <w:r w:rsidRPr="005B6905">
              <w:rPr>
                <w:sz w:val="28"/>
                <w:szCs w:val="28"/>
              </w:rPr>
              <w:t xml:space="preserve"> </w:t>
            </w:r>
            <w:r>
              <w:rPr>
                <w:sz w:val="28"/>
                <w:szCs w:val="28"/>
              </w:rPr>
              <w:t>фойдаланиш</w:t>
            </w:r>
            <w:r>
              <w:rPr>
                <w:sz w:val="28"/>
                <w:szCs w:val="28"/>
                <w:lang w:val="uz-Cyrl-UZ"/>
              </w:rPr>
              <w:t xml:space="preserve"> пароли, калити ва ҳ.к. </w:t>
            </w:r>
            <w:r>
              <w:rPr>
                <w:sz w:val="28"/>
                <w:szCs w:val="28"/>
              </w:rPr>
              <w:t>сақланиши</w:t>
            </w:r>
            <w:r w:rsidRPr="005B6905">
              <w:rPr>
                <w:sz w:val="28"/>
                <w:szCs w:val="28"/>
              </w:rPr>
              <w:t xml:space="preserve"> </w:t>
            </w:r>
            <w:r>
              <w:rPr>
                <w:sz w:val="28"/>
                <w:szCs w:val="28"/>
              </w:rPr>
              <w:t>мумкин</w:t>
            </w:r>
            <w:r w:rsidRPr="005B6905">
              <w:rPr>
                <w:sz w:val="28"/>
                <w:szCs w:val="28"/>
              </w:rPr>
              <w:t xml:space="preserve">. </w:t>
            </w:r>
          </w:p>
        </w:tc>
      </w:tr>
      <w:tr w:rsidR="0085110F" w:rsidRPr="00C72AA7" w:rsidTr="0085110F">
        <w:trPr>
          <w:trHeight w:val="1008"/>
          <w:tblCellSpacing w:w="0" w:type="dxa"/>
          <w:jc w:val="center"/>
        </w:trPr>
        <w:tc>
          <w:tcPr>
            <w:tcW w:w="2079" w:type="pct"/>
          </w:tcPr>
          <w:p w:rsidR="0085110F" w:rsidRPr="004879B7" w:rsidRDefault="0085110F" w:rsidP="003A7C3D">
            <w:pPr>
              <w:rPr>
                <w:b/>
                <w:bCs/>
                <w:color w:val="000000"/>
                <w:sz w:val="28"/>
                <w:szCs w:val="28"/>
                <w:lang w:val="uz-Cyrl-UZ"/>
              </w:rPr>
            </w:pPr>
            <w:r w:rsidRPr="004879B7">
              <w:rPr>
                <w:b/>
                <w:sz w:val="28"/>
                <w:szCs w:val="28"/>
              </w:rPr>
              <w:t>Смартфон</w:t>
            </w:r>
            <w:r w:rsidRPr="004879B7">
              <w:rPr>
                <w:b/>
                <w:bCs/>
                <w:color w:val="000000"/>
                <w:sz w:val="28"/>
                <w:szCs w:val="28"/>
                <w:lang w:val="uz-Cyrl-UZ"/>
              </w:rPr>
              <w:t xml:space="preserve"> </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smartfon</w:t>
            </w:r>
          </w:p>
          <w:p w:rsidR="0085110F" w:rsidRPr="00844AE4" w:rsidRDefault="0085110F" w:rsidP="003A7C3D">
            <w:pPr>
              <w:rPr>
                <w:bCs/>
                <w:color w:val="000000"/>
                <w:sz w:val="28"/>
                <w:szCs w:val="28"/>
              </w:rPr>
            </w:pPr>
            <w:r>
              <w:rPr>
                <w:bCs/>
                <w:color w:val="000000"/>
                <w:sz w:val="28"/>
                <w:szCs w:val="28"/>
                <w:lang w:val="uz-Cyrl-UZ"/>
              </w:rPr>
              <w:t xml:space="preserve">       смартфон</w:t>
            </w:r>
          </w:p>
          <w:p w:rsidR="0085110F" w:rsidRPr="004879B7" w:rsidRDefault="0085110F" w:rsidP="003A7C3D">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7E64AD">
              <w:rPr>
                <w:bCs/>
                <w:color w:val="000000"/>
                <w:sz w:val="28"/>
                <w:szCs w:val="28"/>
              </w:rPr>
              <w:t>-</w:t>
            </w:r>
            <w:r w:rsidRPr="00844AE4">
              <w:rPr>
                <w:sz w:val="28"/>
                <w:szCs w:val="28"/>
              </w:rPr>
              <w:t xml:space="preserve"> </w:t>
            </w:r>
            <w:r w:rsidRPr="004879B7">
              <w:rPr>
                <w:sz w:val="28"/>
                <w:szCs w:val="28"/>
                <w:lang w:val="en-US"/>
              </w:rPr>
              <w:t>smartphone</w:t>
            </w:r>
            <w:r w:rsidRPr="004879B7">
              <w:rPr>
                <w:sz w:val="28"/>
                <w:szCs w:val="28"/>
              </w:rPr>
              <w:t xml:space="preserve"> </w:t>
            </w:r>
          </w:p>
          <w:p w:rsidR="0085110F" w:rsidRPr="00844AE4" w:rsidRDefault="0085110F" w:rsidP="003A7C3D">
            <w:pPr>
              <w:rPr>
                <w:bCs/>
                <w:color w:val="000000"/>
                <w:sz w:val="28"/>
                <w:szCs w:val="28"/>
              </w:rPr>
            </w:pPr>
          </w:p>
        </w:tc>
        <w:tc>
          <w:tcPr>
            <w:tcW w:w="2921" w:type="pct"/>
            <w:vAlign w:val="center"/>
          </w:tcPr>
          <w:p w:rsidR="0085110F" w:rsidRDefault="0085110F" w:rsidP="003A7C3D">
            <w:pPr>
              <w:jc w:val="both"/>
              <w:rPr>
                <w:color w:val="000000"/>
                <w:sz w:val="28"/>
                <w:szCs w:val="28"/>
                <w:lang w:val="uz-Cyrl-UZ"/>
              </w:rPr>
            </w:pPr>
            <w:r w:rsidRPr="00BF3E68">
              <w:rPr>
                <w:color w:val="000000"/>
                <w:sz w:val="28"/>
                <w:szCs w:val="28"/>
              </w:rPr>
              <w:t>Устройство, сочетающее в себе телефон и компьютер. У смартфонов больше направ</w:t>
            </w:r>
            <w:r w:rsidRPr="005B6905">
              <w:rPr>
                <w:color w:val="000000"/>
                <w:sz w:val="28"/>
                <w:szCs w:val="28"/>
              </w:rPr>
              <w:t>-</w:t>
            </w:r>
            <w:r w:rsidRPr="00BF3E68">
              <w:rPr>
                <w:color w:val="000000"/>
                <w:sz w:val="28"/>
                <w:szCs w:val="28"/>
              </w:rPr>
              <w:t>ленност</w:t>
            </w:r>
            <w:r>
              <w:rPr>
                <w:color w:val="000000"/>
                <w:sz w:val="28"/>
                <w:szCs w:val="28"/>
              </w:rPr>
              <w:t>и</w:t>
            </w:r>
            <w:r w:rsidRPr="00BF3E68">
              <w:rPr>
                <w:color w:val="000000"/>
                <w:sz w:val="28"/>
                <w:szCs w:val="28"/>
              </w:rPr>
              <w:t xml:space="preserve"> именно на телефон, чем на компьютер, несмотря на это существует очень много программ для работы с большинством совре</w:t>
            </w:r>
            <w:r w:rsidRPr="005B6905">
              <w:rPr>
                <w:color w:val="000000"/>
                <w:sz w:val="28"/>
                <w:szCs w:val="28"/>
              </w:rPr>
              <w:t>-</w:t>
            </w:r>
            <w:r w:rsidRPr="00BF3E68">
              <w:rPr>
                <w:color w:val="000000"/>
                <w:sz w:val="28"/>
                <w:szCs w:val="28"/>
              </w:rPr>
              <w:t>менных форматов видео, аудио и поддержкой текстовых форматов.</w:t>
            </w:r>
          </w:p>
          <w:p w:rsidR="0085110F" w:rsidRPr="00DE4857" w:rsidRDefault="0085110F" w:rsidP="003A7C3D">
            <w:pPr>
              <w:jc w:val="both"/>
              <w:rPr>
                <w:color w:val="000000"/>
                <w:sz w:val="28"/>
                <w:szCs w:val="28"/>
              </w:rPr>
            </w:pPr>
          </w:p>
          <w:p w:rsidR="0085110F" w:rsidRDefault="0085110F" w:rsidP="003A7C3D">
            <w:pPr>
              <w:jc w:val="both"/>
              <w:rPr>
                <w:color w:val="000000"/>
                <w:sz w:val="28"/>
                <w:szCs w:val="28"/>
                <w:lang w:val="en-US"/>
              </w:rPr>
            </w:pPr>
            <w:r w:rsidRPr="0099137E">
              <w:rPr>
                <w:color w:val="000000"/>
                <w:sz w:val="28"/>
                <w:szCs w:val="28"/>
                <w:lang w:val="en-US"/>
              </w:rPr>
              <w:t>O‘zida telefon va kompyuterni birlashtir</w:t>
            </w:r>
            <w:r>
              <w:rPr>
                <w:color w:val="000000"/>
                <w:sz w:val="28"/>
                <w:szCs w:val="28"/>
                <w:lang w:val="en-US"/>
              </w:rPr>
              <w:t>adigan</w:t>
            </w:r>
            <w:r w:rsidRPr="0099137E">
              <w:rPr>
                <w:color w:val="000000"/>
                <w:sz w:val="28"/>
                <w:szCs w:val="28"/>
                <w:lang w:val="en-US"/>
              </w:rPr>
              <w:t xml:space="preserve"> qurilma. Smartfonlar zamonaviy video, audio formatlar bilan ishl</w:t>
            </w:r>
            <w:r>
              <w:rPr>
                <w:color w:val="000000"/>
                <w:sz w:val="28"/>
                <w:szCs w:val="28"/>
                <w:lang w:val="en-US"/>
              </w:rPr>
              <w:t>aydigan</w:t>
            </w:r>
            <w:r w:rsidRPr="0099137E">
              <w:rPr>
                <w:color w:val="000000"/>
                <w:sz w:val="28"/>
                <w:szCs w:val="28"/>
                <w:lang w:val="en-US"/>
              </w:rPr>
              <w:t xml:space="preserve"> juda ko‘p dastur va matn formatlari mavjudligi</w:t>
            </w:r>
            <w:r>
              <w:rPr>
                <w:color w:val="000000"/>
                <w:sz w:val="28"/>
                <w:szCs w:val="28"/>
                <w:lang w:val="en-US"/>
              </w:rPr>
              <w:t>ga qaramay</w:t>
            </w:r>
            <w:r w:rsidRPr="0099137E">
              <w:rPr>
                <w:color w:val="000000"/>
                <w:sz w:val="28"/>
                <w:szCs w:val="28"/>
                <w:lang w:val="en-US"/>
              </w:rPr>
              <w:t xml:space="preserve"> kompyu</w:t>
            </w:r>
            <w:r w:rsidRPr="00A16384">
              <w:rPr>
                <w:color w:val="000000"/>
                <w:sz w:val="28"/>
                <w:szCs w:val="28"/>
                <w:lang w:val="en-US"/>
              </w:rPr>
              <w:t>-</w:t>
            </w:r>
            <w:r w:rsidRPr="0099137E">
              <w:rPr>
                <w:color w:val="000000"/>
                <w:sz w:val="28"/>
                <w:szCs w:val="28"/>
                <w:lang w:val="en-US"/>
              </w:rPr>
              <w:t>terga nisbatan ko‘proq telefonga yo‘naltirilgan.</w:t>
            </w:r>
          </w:p>
          <w:p w:rsidR="0085110F" w:rsidRPr="00A16384" w:rsidRDefault="0085110F" w:rsidP="003A7C3D">
            <w:pPr>
              <w:jc w:val="both"/>
              <w:rPr>
                <w:color w:val="000000"/>
                <w:sz w:val="18"/>
                <w:szCs w:val="18"/>
                <w:lang w:val="en-US"/>
              </w:rPr>
            </w:pPr>
          </w:p>
          <w:p w:rsidR="0085110F" w:rsidRPr="00090225" w:rsidRDefault="0085110F" w:rsidP="003A7C3D">
            <w:pPr>
              <w:spacing w:after="120"/>
              <w:jc w:val="both"/>
              <w:rPr>
                <w:color w:val="000000"/>
                <w:sz w:val="26"/>
                <w:szCs w:val="26"/>
              </w:rPr>
            </w:pPr>
            <w:r w:rsidRPr="00BF3E68">
              <w:rPr>
                <w:color w:val="000000"/>
                <w:sz w:val="28"/>
                <w:szCs w:val="28"/>
              </w:rPr>
              <w:t>Ўзида телефон ва компьютерни бирлашти</w:t>
            </w:r>
            <w:r>
              <w:rPr>
                <w:color w:val="000000"/>
                <w:sz w:val="28"/>
                <w:szCs w:val="28"/>
              </w:rPr>
              <w:t>ра</w:t>
            </w:r>
            <w:r>
              <w:rPr>
                <w:color w:val="000000"/>
                <w:sz w:val="28"/>
                <w:szCs w:val="28"/>
                <w:lang w:val="uz-Cyrl-UZ"/>
              </w:rPr>
              <w:t>-</w:t>
            </w:r>
            <w:r>
              <w:rPr>
                <w:color w:val="000000"/>
                <w:sz w:val="28"/>
                <w:szCs w:val="28"/>
              </w:rPr>
              <w:t>диган</w:t>
            </w:r>
            <w:r w:rsidRPr="00BF3E68">
              <w:rPr>
                <w:color w:val="000000"/>
                <w:sz w:val="28"/>
                <w:szCs w:val="28"/>
              </w:rPr>
              <w:t xml:space="preserve"> қурилма. Смартфонлар замонавий видео, аудио форматлар билан ишл</w:t>
            </w:r>
            <w:r>
              <w:rPr>
                <w:color w:val="000000"/>
                <w:sz w:val="28"/>
                <w:szCs w:val="28"/>
              </w:rPr>
              <w:t>айдиган</w:t>
            </w:r>
            <w:r w:rsidRPr="00BF3E68">
              <w:rPr>
                <w:color w:val="000000"/>
                <w:sz w:val="28"/>
                <w:szCs w:val="28"/>
              </w:rPr>
              <w:t xml:space="preserve"> жуда кўп дастур ва матн форматлари мавжудлиги</w:t>
            </w:r>
            <w:r>
              <w:rPr>
                <w:color w:val="000000"/>
                <w:sz w:val="28"/>
                <w:szCs w:val="28"/>
              </w:rPr>
              <w:t>га қарамай</w:t>
            </w:r>
            <w:r w:rsidRPr="00BF3E68">
              <w:rPr>
                <w:color w:val="000000"/>
                <w:sz w:val="28"/>
                <w:szCs w:val="28"/>
              </w:rPr>
              <w:t xml:space="preserve"> компьютерга нисбатан кўпроқ телефонга йўналтирилган.</w:t>
            </w:r>
          </w:p>
        </w:tc>
      </w:tr>
      <w:tr w:rsidR="0085110F" w:rsidRPr="00C216BE">
        <w:trPr>
          <w:tblCellSpacing w:w="0" w:type="dxa"/>
          <w:jc w:val="center"/>
        </w:trPr>
        <w:tc>
          <w:tcPr>
            <w:tcW w:w="2079" w:type="pct"/>
          </w:tcPr>
          <w:p w:rsidR="0085110F" w:rsidRPr="00214B6B" w:rsidRDefault="0085110F" w:rsidP="003A7C3D">
            <w:pPr>
              <w:tabs>
                <w:tab w:val="left" w:pos="4320"/>
                <w:tab w:val="left" w:pos="4500"/>
              </w:tabs>
              <w:rPr>
                <w:b/>
                <w:sz w:val="28"/>
                <w:szCs w:val="28"/>
                <w:lang w:val="uz-Cyrl-UZ"/>
              </w:rPr>
            </w:pPr>
            <w:r w:rsidRPr="00214B6B">
              <w:rPr>
                <w:b/>
                <w:sz w:val="28"/>
                <w:szCs w:val="28"/>
              </w:rPr>
              <w:t>Смещение</w:t>
            </w:r>
          </w:p>
          <w:p w:rsidR="0085110F" w:rsidRPr="00214B6B" w:rsidRDefault="0085110F" w:rsidP="003A7C3D">
            <w:pPr>
              <w:tabs>
                <w:tab w:val="left" w:pos="4320"/>
                <w:tab w:val="left" w:pos="4500"/>
              </w:tabs>
              <w:rPr>
                <w:bCs/>
                <w:sz w:val="28"/>
                <w:szCs w:val="28"/>
                <w:lang w:val="uz-Cyrl-UZ"/>
              </w:rPr>
            </w:pPr>
            <w:r w:rsidRPr="00214B6B">
              <w:rPr>
                <w:b/>
                <w:bCs/>
                <w:sz w:val="28"/>
                <w:szCs w:val="28"/>
                <w:lang w:val="en-US"/>
              </w:rPr>
              <w:t>uz</w:t>
            </w:r>
            <w:r w:rsidRPr="00214B6B">
              <w:rPr>
                <w:bCs/>
                <w:sz w:val="28"/>
                <w:szCs w:val="28"/>
              </w:rPr>
              <w:t xml:space="preserve"> -</w:t>
            </w:r>
            <w:r w:rsidRPr="00214B6B">
              <w:rPr>
                <w:sz w:val="28"/>
                <w:szCs w:val="28"/>
              </w:rPr>
              <w:t xml:space="preserve"> siljish</w:t>
            </w:r>
          </w:p>
          <w:p w:rsidR="0085110F" w:rsidRPr="00214B6B" w:rsidRDefault="0085110F" w:rsidP="003A7C3D">
            <w:pPr>
              <w:tabs>
                <w:tab w:val="left" w:pos="4320"/>
                <w:tab w:val="left" w:pos="4500"/>
              </w:tabs>
              <w:rPr>
                <w:sz w:val="28"/>
                <w:szCs w:val="28"/>
              </w:rPr>
            </w:pPr>
            <w:r w:rsidRPr="00214B6B">
              <w:rPr>
                <w:sz w:val="28"/>
                <w:szCs w:val="28"/>
                <w:lang w:val="uz-Cyrl-UZ"/>
              </w:rPr>
              <w:t xml:space="preserve">      </w:t>
            </w:r>
            <w:r w:rsidRPr="00214B6B">
              <w:rPr>
                <w:sz w:val="28"/>
                <w:szCs w:val="28"/>
              </w:rPr>
              <w:t xml:space="preserve"> силжиш</w:t>
            </w:r>
          </w:p>
          <w:p w:rsidR="0085110F" w:rsidRPr="00214B6B" w:rsidRDefault="0085110F" w:rsidP="003A7C3D">
            <w:pPr>
              <w:tabs>
                <w:tab w:val="left" w:pos="4320"/>
                <w:tab w:val="left" w:pos="4500"/>
              </w:tabs>
              <w:rPr>
                <w:sz w:val="28"/>
                <w:szCs w:val="28"/>
                <w:lang w:val="uz-Cyrl-UZ"/>
              </w:rPr>
            </w:pPr>
            <w:r w:rsidRPr="00214B6B">
              <w:rPr>
                <w:b/>
                <w:sz w:val="28"/>
                <w:szCs w:val="28"/>
                <w:lang w:val="en-US"/>
              </w:rPr>
              <w:t>en</w:t>
            </w:r>
            <w:r w:rsidRPr="00214B6B">
              <w:rPr>
                <w:b/>
                <w:sz w:val="28"/>
                <w:szCs w:val="28"/>
              </w:rPr>
              <w:t xml:space="preserve"> </w:t>
            </w:r>
            <w:r w:rsidRPr="005627FD">
              <w:rPr>
                <w:sz w:val="28"/>
                <w:szCs w:val="28"/>
              </w:rPr>
              <w:t xml:space="preserve">- </w:t>
            </w:r>
            <w:r w:rsidRPr="00214B6B">
              <w:rPr>
                <w:sz w:val="28"/>
                <w:szCs w:val="28"/>
                <w:lang w:val="en-US"/>
              </w:rPr>
              <w:t>offset</w:t>
            </w:r>
            <w:r w:rsidRPr="00214B6B">
              <w:rPr>
                <w:sz w:val="28"/>
                <w:szCs w:val="28"/>
              </w:rPr>
              <w:t xml:space="preserve"> </w:t>
            </w:r>
          </w:p>
          <w:p w:rsidR="0085110F" w:rsidRPr="00214B6B" w:rsidRDefault="0085110F" w:rsidP="003A7C3D">
            <w:pPr>
              <w:tabs>
                <w:tab w:val="left" w:pos="4320"/>
                <w:tab w:val="left" w:pos="4500"/>
              </w:tabs>
              <w:rPr>
                <w:b/>
                <w:sz w:val="28"/>
                <w:szCs w:val="28"/>
              </w:rPr>
            </w:pPr>
          </w:p>
        </w:tc>
        <w:tc>
          <w:tcPr>
            <w:tcW w:w="2921" w:type="pct"/>
          </w:tcPr>
          <w:p w:rsidR="0085110F" w:rsidRPr="00214B6B" w:rsidRDefault="0085110F" w:rsidP="003A7C3D">
            <w:pPr>
              <w:tabs>
                <w:tab w:val="left" w:pos="4320"/>
                <w:tab w:val="left" w:pos="4500"/>
              </w:tabs>
              <w:jc w:val="both"/>
              <w:rPr>
                <w:sz w:val="28"/>
                <w:szCs w:val="28"/>
                <w:lang w:val="uz-Cyrl-UZ"/>
              </w:rPr>
            </w:pPr>
            <w:r w:rsidRPr="00214B6B">
              <w:rPr>
                <w:sz w:val="28"/>
                <w:szCs w:val="28"/>
              </w:rPr>
              <w:t>Величина, показывающая при относительном методе адресации смещение ячейки памяти относительно базового адреса, т.е. число адресуемых элементов (расстояние) между двумя ячейками памяти.</w:t>
            </w:r>
          </w:p>
          <w:p w:rsidR="0085110F" w:rsidRPr="00A16384" w:rsidRDefault="0085110F" w:rsidP="003A7C3D">
            <w:pPr>
              <w:tabs>
                <w:tab w:val="left" w:pos="4320"/>
                <w:tab w:val="left" w:pos="4500"/>
              </w:tabs>
              <w:jc w:val="both"/>
              <w:rPr>
                <w:sz w:val="18"/>
                <w:szCs w:val="18"/>
              </w:rPr>
            </w:pPr>
          </w:p>
          <w:p w:rsidR="0085110F" w:rsidRPr="00214B6B" w:rsidRDefault="0085110F" w:rsidP="003A7C3D">
            <w:pPr>
              <w:tabs>
                <w:tab w:val="left" w:pos="4320"/>
                <w:tab w:val="left" w:pos="4500"/>
              </w:tabs>
              <w:jc w:val="both"/>
              <w:rPr>
                <w:sz w:val="28"/>
                <w:szCs w:val="28"/>
              </w:rPr>
            </w:pPr>
            <w:r w:rsidRPr="00214B6B">
              <w:rPr>
                <w:sz w:val="28"/>
                <w:szCs w:val="28"/>
                <w:lang w:val="uz-Cyrl-UZ"/>
              </w:rPr>
              <w:t>Nisbiy adreslash metodida xotira yacheykasi</w:t>
            </w:r>
            <w:r>
              <w:rPr>
                <w:sz w:val="28"/>
                <w:szCs w:val="28"/>
                <w:lang w:val="uz-Cyrl-UZ"/>
              </w:rPr>
              <w:t>-</w:t>
            </w:r>
            <w:r w:rsidRPr="00214B6B">
              <w:rPr>
                <w:sz w:val="28"/>
                <w:szCs w:val="28"/>
                <w:lang w:val="uz-Cyrl-UZ"/>
              </w:rPr>
              <w:t xml:space="preserve">ning </w:t>
            </w:r>
            <w:r>
              <w:rPr>
                <w:sz w:val="28"/>
                <w:szCs w:val="28"/>
                <w:lang w:val="en-US"/>
              </w:rPr>
              <w:t>tayanch</w:t>
            </w:r>
            <w:r w:rsidRPr="00214B6B">
              <w:rPr>
                <w:sz w:val="28"/>
                <w:szCs w:val="28"/>
                <w:lang w:val="uz-Cyrl-UZ"/>
              </w:rPr>
              <w:t xml:space="preserve"> adresga nisbatan siljishini, ya’ni xotiraning ikki yacheykasi o‘rtasida adreslana</w:t>
            </w:r>
            <w:r>
              <w:rPr>
                <w:sz w:val="28"/>
                <w:szCs w:val="28"/>
                <w:lang w:val="uz-Cyrl-UZ"/>
              </w:rPr>
              <w:t>-</w:t>
            </w:r>
            <w:r w:rsidRPr="00214B6B">
              <w:rPr>
                <w:sz w:val="28"/>
                <w:szCs w:val="28"/>
                <w:lang w:val="uz-Cyrl-UZ"/>
              </w:rPr>
              <w:t>digan elementlar sonini (masofani) ko‘rsatadi</w:t>
            </w:r>
            <w:r>
              <w:rPr>
                <w:sz w:val="28"/>
                <w:szCs w:val="28"/>
                <w:lang w:val="uz-Cyrl-UZ"/>
              </w:rPr>
              <w:t>-</w:t>
            </w:r>
            <w:r w:rsidRPr="00214B6B">
              <w:rPr>
                <w:sz w:val="28"/>
                <w:szCs w:val="28"/>
                <w:lang w:val="uz-Cyrl-UZ"/>
              </w:rPr>
              <w:t>gan kattalik.</w:t>
            </w:r>
          </w:p>
          <w:p w:rsidR="0085110F" w:rsidRPr="00A16384" w:rsidRDefault="0085110F" w:rsidP="003A7C3D">
            <w:pPr>
              <w:tabs>
                <w:tab w:val="left" w:pos="4320"/>
                <w:tab w:val="left" w:pos="4500"/>
              </w:tabs>
              <w:jc w:val="both"/>
              <w:rPr>
                <w:sz w:val="18"/>
                <w:szCs w:val="18"/>
              </w:rPr>
            </w:pPr>
          </w:p>
          <w:p w:rsidR="0085110F" w:rsidRPr="00214B6B" w:rsidRDefault="0085110F" w:rsidP="003A7C3D">
            <w:pPr>
              <w:tabs>
                <w:tab w:val="left" w:pos="4320"/>
                <w:tab w:val="left" w:pos="4500"/>
              </w:tabs>
              <w:jc w:val="both"/>
              <w:rPr>
                <w:sz w:val="28"/>
                <w:szCs w:val="28"/>
                <w:lang w:val="uz-Cyrl-UZ"/>
              </w:rPr>
            </w:pPr>
            <w:r w:rsidRPr="00214B6B">
              <w:rPr>
                <w:sz w:val="28"/>
                <w:szCs w:val="28"/>
                <w:lang w:val="uz-Cyrl-UZ"/>
              </w:rPr>
              <w:t>Нисбий адреслаш мето</w:t>
            </w:r>
            <w:r>
              <w:rPr>
                <w:sz w:val="28"/>
                <w:szCs w:val="28"/>
                <w:lang w:val="uz-Cyrl-UZ"/>
              </w:rPr>
              <w:t xml:space="preserve">дида хотира ячейкаси-нинг </w:t>
            </w:r>
            <w:r>
              <w:rPr>
                <w:sz w:val="28"/>
                <w:szCs w:val="28"/>
              </w:rPr>
              <w:t>таянч</w:t>
            </w:r>
            <w:r w:rsidRPr="00214B6B">
              <w:rPr>
                <w:sz w:val="28"/>
                <w:szCs w:val="28"/>
                <w:lang w:val="uz-Cyrl-UZ"/>
              </w:rPr>
              <w:t xml:space="preserve"> адресга нисбатан силжишини, яъни хо</w:t>
            </w:r>
            <w:r>
              <w:rPr>
                <w:sz w:val="28"/>
                <w:szCs w:val="28"/>
                <w:lang w:val="uz-Cyrl-UZ"/>
              </w:rPr>
              <w:t>тиранинг икки ячейкаси ўртасида</w:t>
            </w:r>
            <w:r w:rsidRPr="00214B6B">
              <w:rPr>
                <w:sz w:val="28"/>
                <w:szCs w:val="28"/>
                <w:lang w:val="uz-Cyrl-UZ"/>
              </w:rPr>
              <w:t xml:space="preserve"> адресланадиган элементлар сонини (масофа</w:t>
            </w:r>
            <w:r>
              <w:rPr>
                <w:sz w:val="28"/>
                <w:szCs w:val="28"/>
                <w:lang w:val="uz-Cyrl-UZ"/>
              </w:rPr>
              <w:t>-</w:t>
            </w:r>
            <w:r w:rsidRPr="00214B6B">
              <w:rPr>
                <w:sz w:val="28"/>
                <w:szCs w:val="28"/>
                <w:lang w:val="uz-Cyrl-UZ"/>
              </w:rPr>
              <w:t>ни) кўрсатадиган катталик.</w:t>
            </w:r>
          </w:p>
        </w:tc>
      </w:tr>
      <w:tr w:rsidR="0085110F" w:rsidRPr="004E5BD5">
        <w:trPr>
          <w:tblCellSpacing w:w="0" w:type="dxa"/>
          <w:jc w:val="center"/>
        </w:trPr>
        <w:tc>
          <w:tcPr>
            <w:tcW w:w="2079" w:type="pct"/>
          </w:tcPr>
          <w:p w:rsidR="0085110F" w:rsidRPr="00E20227" w:rsidRDefault="0085110F" w:rsidP="003A7C3D">
            <w:pPr>
              <w:tabs>
                <w:tab w:val="left" w:pos="4320"/>
                <w:tab w:val="left" w:pos="4500"/>
              </w:tabs>
              <w:rPr>
                <w:b/>
                <w:sz w:val="28"/>
                <w:szCs w:val="28"/>
                <w:lang w:val="uz-Cyrl-UZ"/>
              </w:rPr>
            </w:pPr>
            <w:r w:rsidRPr="00E20227">
              <w:rPr>
                <w:b/>
                <w:sz w:val="28"/>
                <w:szCs w:val="28"/>
                <w:lang w:val="uz-Cyrl-UZ"/>
              </w:rPr>
              <w:t>Сноска</w:t>
            </w:r>
            <w:r>
              <w:rPr>
                <w:b/>
                <w:sz w:val="28"/>
                <w:szCs w:val="28"/>
              </w:rPr>
              <w:t>,</w:t>
            </w:r>
            <w:r w:rsidRPr="00E20227">
              <w:rPr>
                <w:b/>
                <w:sz w:val="28"/>
                <w:szCs w:val="28"/>
                <w:lang w:val="uz-Cyrl-UZ"/>
              </w:rPr>
              <w:t xml:space="preserve"> примечание</w:t>
            </w:r>
          </w:p>
          <w:p w:rsidR="0085110F" w:rsidRPr="00235D03" w:rsidRDefault="0085110F" w:rsidP="003A7C3D">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Pr>
                <w:sz w:val="28"/>
                <w:szCs w:val="28"/>
                <w:lang w:val="uz-Cyrl-UZ"/>
              </w:rPr>
              <w:t>havola, izoh</w:t>
            </w:r>
          </w:p>
          <w:p w:rsidR="0085110F" w:rsidRPr="005B5ED5" w:rsidRDefault="0085110F" w:rsidP="003A7C3D">
            <w:pPr>
              <w:tabs>
                <w:tab w:val="left" w:pos="4320"/>
                <w:tab w:val="left" w:pos="4500"/>
              </w:tabs>
              <w:rPr>
                <w:sz w:val="28"/>
                <w:szCs w:val="28"/>
              </w:rPr>
            </w:pPr>
            <w:r>
              <w:rPr>
                <w:sz w:val="28"/>
                <w:szCs w:val="28"/>
                <w:lang w:val="uz-Cyrl-UZ"/>
              </w:rPr>
              <w:t xml:space="preserve">       ҳавола, изоҳ</w:t>
            </w:r>
          </w:p>
          <w:p w:rsidR="0085110F" w:rsidRPr="00E20227" w:rsidRDefault="0085110F" w:rsidP="003A7C3D">
            <w:pPr>
              <w:tabs>
                <w:tab w:val="left" w:pos="4320"/>
                <w:tab w:val="left" w:pos="4500"/>
              </w:tabs>
              <w:rPr>
                <w:sz w:val="28"/>
                <w:szCs w:val="28"/>
                <w:lang w:val="uz-Cyrl-UZ"/>
              </w:rPr>
            </w:pPr>
            <w:r w:rsidRPr="00404F9B">
              <w:rPr>
                <w:b/>
                <w:sz w:val="28"/>
                <w:szCs w:val="28"/>
                <w:lang w:val="en-US"/>
              </w:rPr>
              <w:t xml:space="preserve">en </w:t>
            </w:r>
            <w:r w:rsidRPr="005627FD">
              <w:rPr>
                <w:sz w:val="28"/>
                <w:szCs w:val="28"/>
                <w:lang w:val="en-US"/>
              </w:rPr>
              <w:t>-</w:t>
            </w:r>
            <w:r w:rsidRPr="005627FD">
              <w:rPr>
                <w:sz w:val="28"/>
                <w:szCs w:val="28"/>
                <w:lang w:val="uz-Cyrl-UZ"/>
              </w:rPr>
              <w:t xml:space="preserve"> </w:t>
            </w:r>
            <w:r w:rsidRPr="00E20227">
              <w:rPr>
                <w:sz w:val="28"/>
                <w:szCs w:val="28"/>
                <w:lang w:val="uz-Cyrl-UZ"/>
              </w:rPr>
              <w:t xml:space="preserve">footnote </w:t>
            </w:r>
          </w:p>
          <w:p w:rsidR="0085110F" w:rsidRPr="009345AC"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В текстовых процессорах – сообщение, размещаемое в конце главы или внутри страницы. Большинство текстовых процессоров умеет автоматически нумеровать и перенумеровывать такие сообщения при их вставке или удалении</w:t>
            </w:r>
            <w:r w:rsidRPr="0099336E">
              <w:rPr>
                <w:sz w:val="28"/>
                <w:szCs w:val="28"/>
              </w:rPr>
              <w:t>.</w:t>
            </w:r>
          </w:p>
          <w:p w:rsidR="0085110F" w:rsidRPr="00235D03" w:rsidRDefault="0085110F" w:rsidP="003A7C3D">
            <w:pPr>
              <w:tabs>
                <w:tab w:val="left" w:pos="4320"/>
                <w:tab w:val="left" w:pos="4500"/>
              </w:tabs>
              <w:jc w:val="both"/>
              <w:rPr>
                <w:sz w:val="28"/>
                <w:szCs w:val="28"/>
                <w:lang w:val="uz-Cyrl-UZ"/>
              </w:rPr>
            </w:pPr>
            <w:r>
              <w:rPr>
                <w:sz w:val="28"/>
                <w:szCs w:val="28"/>
                <w:lang w:val="uz-Cyrl-UZ"/>
              </w:rPr>
              <w:t>Matn</w:t>
            </w:r>
            <w:r w:rsidRPr="00D015B8">
              <w:rPr>
                <w:sz w:val="28"/>
                <w:szCs w:val="28"/>
                <w:lang w:val="uz-Cyrl-UZ"/>
              </w:rPr>
              <w:t xml:space="preserve"> </w:t>
            </w:r>
            <w:r>
              <w:rPr>
                <w:sz w:val="28"/>
                <w:szCs w:val="28"/>
                <w:lang w:val="uz-Cyrl-UZ"/>
              </w:rPr>
              <w:t>protsessorlarida – sahifa</w:t>
            </w:r>
            <w:r w:rsidRPr="00D015B8">
              <w:rPr>
                <w:sz w:val="28"/>
                <w:szCs w:val="28"/>
                <w:lang w:val="uz-Cyrl-UZ"/>
              </w:rPr>
              <w:t xml:space="preserve"> </w:t>
            </w:r>
            <w:r>
              <w:rPr>
                <w:sz w:val="28"/>
                <w:szCs w:val="28"/>
                <w:lang w:val="uz-Cyrl-UZ"/>
              </w:rPr>
              <w:t>ichida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bob</w:t>
            </w:r>
            <w:r w:rsidRPr="00D015B8">
              <w:rPr>
                <w:sz w:val="28"/>
                <w:szCs w:val="28"/>
                <w:lang w:val="uz-Cyrl-UZ"/>
              </w:rPr>
              <w:t xml:space="preserve"> </w:t>
            </w:r>
            <w:r>
              <w:rPr>
                <w:sz w:val="28"/>
                <w:szCs w:val="28"/>
                <w:lang w:val="uz-Cyrl-UZ"/>
              </w:rPr>
              <w:t>oxirida</w:t>
            </w:r>
            <w:r w:rsidRPr="00D015B8">
              <w:rPr>
                <w:sz w:val="28"/>
                <w:szCs w:val="28"/>
                <w:lang w:val="uz-Cyrl-UZ"/>
              </w:rPr>
              <w:t xml:space="preserve"> </w:t>
            </w:r>
            <w:r>
              <w:rPr>
                <w:sz w:val="28"/>
                <w:szCs w:val="28"/>
                <w:lang w:val="uz-Cyrl-UZ"/>
              </w:rPr>
              <w:t>joylashtiriladigan</w:t>
            </w:r>
            <w:r w:rsidRPr="00D015B8">
              <w:rPr>
                <w:sz w:val="28"/>
                <w:szCs w:val="28"/>
                <w:lang w:val="uz-Cyrl-UZ"/>
              </w:rPr>
              <w:t xml:space="preserve"> </w:t>
            </w:r>
            <w:r>
              <w:rPr>
                <w:sz w:val="28"/>
                <w:szCs w:val="28"/>
                <w:lang w:val="uz-Cyrl-UZ"/>
              </w:rPr>
              <w:t>xabar</w:t>
            </w:r>
            <w:r w:rsidRPr="00D015B8">
              <w:rPr>
                <w:sz w:val="28"/>
                <w:szCs w:val="28"/>
                <w:lang w:val="uz-Cyrl-UZ"/>
              </w:rPr>
              <w:t xml:space="preserve">. </w:t>
            </w:r>
            <w:r>
              <w:rPr>
                <w:sz w:val="28"/>
                <w:szCs w:val="28"/>
                <w:lang w:val="uz-Cyrl-UZ"/>
              </w:rPr>
              <w:t>Matn</w:t>
            </w:r>
            <w:r w:rsidRPr="004E5BD5">
              <w:rPr>
                <w:sz w:val="28"/>
                <w:szCs w:val="28"/>
                <w:lang w:val="uz-Cyrl-UZ"/>
              </w:rPr>
              <w:t xml:space="preserve"> </w:t>
            </w:r>
            <w:r>
              <w:rPr>
                <w:sz w:val="28"/>
                <w:szCs w:val="28"/>
                <w:lang w:val="uz-Cyrl-UZ"/>
              </w:rPr>
              <w:t>protsessorlarining</w:t>
            </w:r>
            <w:r w:rsidRPr="004E5BD5">
              <w:rPr>
                <w:sz w:val="28"/>
                <w:szCs w:val="28"/>
                <w:lang w:val="uz-Cyrl-UZ"/>
              </w:rPr>
              <w:t xml:space="preserve"> </w:t>
            </w:r>
            <w:r w:rsidRPr="005B6905">
              <w:rPr>
                <w:sz w:val="28"/>
                <w:szCs w:val="28"/>
                <w:lang w:val="uz-Cyrl-UZ"/>
              </w:rPr>
              <w:t>aksariya</w:t>
            </w:r>
            <w:r>
              <w:rPr>
                <w:sz w:val="28"/>
                <w:szCs w:val="28"/>
                <w:lang w:val="uz-Cyrl-UZ"/>
              </w:rPr>
              <w:t>t</w:t>
            </w:r>
            <w:r w:rsidRPr="005B6905">
              <w:rPr>
                <w:sz w:val="28"/>
                <w:szCs w:val="28"/>
                <w:lang w:val="uz-Cyrl-UZ"/>
              </w:rPr>
              <w:t>i</w:t>
            </w:r>
            <w:r w:rsidRPr="004E5BD5">
              <w:rPr>
                <w:sz w:val="28"/>
                <w:szCs w:val="28"/>
                <w:lang w:val="uz-Cyrl-UZ"/>
              </w:rPr>
              <w:t xml:space="preserve"> </w:t>
            </w:r>
            <w:r>
              <w:rPr>
                <w:sz w:val="28"/>
                <w:szCs w:val="28"/>
                <w:lang w:val="uz-Cyrl-UZ"/>
              </w:rPr>
              <w:t>bunday</w:t>
            </w:r>
            <w:r w:rsidRPr="004E5BD5">
              <w:rPr>
                <w:sz w:val="28"/>
                <w:szCs w:val="28"/>
                <w:lang w:val="uz-Cyrl-UZ"/>
              </w:rPr>
              <w:t xml:space="preserve"> </w:t>
            </w:r>
            <w:r>
              <w:rPr>
                <w:sz w:val="28"/>
                <w:szCs w:val="28"/>
                <w:lang w:val="uz-Cyrl-UZ"/>
              </w:rPr>
              <w:t>xabarlarni, ularni joylashtirishda yoki</w:t>
            </w:r>
            <w:r w:rsidRPr="004E5BD5">
              <w:rPr>
                <w:sz w:val="28"/>
                <w:szCs w:val="28"/>
                <w:lang w:val="uz-Cyrl-UZ"/>
              </w:rPr>
              <w:t xml:space="preserve"> </w:t>
            </w:r>
            <w:r>
              <w:rPr>
                <w:sz w:val="28"/>
                <w:szCs w:val="28"/>
                <w:lang w:val="uz-Cyrl-UZ"/>
              </w:rPr>
              <w:t>chiqarib</w:t>
            </w:r>
            <w:r w:rsidRPr="004E5BD5">
              <w:rPr>
                <w:sz w:val="28"/>
                <w:szCs w:val="28"/>
                <w:lang w:val="uz-Cyrl-UZ"/>
              </w:rPr>
              <w:t xml:space="preserve"> </w:t>
            </w:r>
            <w:r>
              <w:rPr>
                <w:sz w:val="28"/>
                <w:szCs w:val="28"/>
                <w:lang w:val="uz-Cyrl-UZ"/>
              </w:rPr>
              <w:t>tashlash</w:t>
            </w:r>
            <w:r w:rsidRPr="005B6905">
              <w:rPr>
                <w:sz w:val="28"/>
                <w:szCs w:val="28"/>
                <w:lang w:val="uz-Cyrl-UZ"/>
              </w:rPr>
              <w:t xml:space="preserve"> payti</w:t>
            </w:r>
            <w:r>
              <w:rPr>
                <w:sz w:val="28"/>
                <w:szCs w:val="28"/>
                <w:lang w:val="uz-Cyrl-UZ"/>
              </w:rPr>
              <w:t>da</w:t>
            </w:r>
            <w:r w:rsidRPr="004E5BD5">
              <w:rPr>
                <w:sz w:val="28"/>
                <w:szCs w:val="28"/>
                <w:lang w:val="uz-Cyrl-UZ"/>
              </w:rPr>
              <w:t xml:space="preserve">, </w:t>
            </w:r>
            <w:r>
              <w:rPr>
                <w:sz w:val="28"/>
                <w:szCs w:val="28"/>
                <w:lang w:val="uz-Cyrl-UZ"/>
              </w:rPr>
              <w:t>avtomatik</w:t>
            </w:r>
            <w:r w:rsidRPr="004E5BD5">
              <w:rPr>
                <w:sz w:val="28"/>
                <w:szCs w:val="28"/>
                <w:lang w:val="uz-Cyrl-UZ"/>
              </w:rPr>
              <w:t xml:space="preserve"> </w:t>
            </w:r>
            <w:r>
              <w:rPr>
                <w:sz w:val="28"/>
                <w:szCs w:val="28"/>
                <w:lang w:val="uz-Cyrl-UZ"/>
              </w:rPr>
              <w:t>ravishda</w:t>
            </w:r>
            <w:r w:rsidRPr="004E5BD5">
              <w:rPr>
                <w:sz w:val="28"/>
                <w:szCs w:val="28"/>
                <w:lang w:val="uz-Cyrl-UZ"/>
              </w:rPr>
              <w:t xml:space="preserve"> </w:t>
            </w:r>
            <w:r>
              <w:rPr>
                <w:sz w:val="28"/>
                <w:szCs w:val="28"/>
                <w:lang w:val="uz-Cyrl-UZ"/>
              </w:rPr>
              <w:t>raqamlay</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raqamlay</w:t>
            </w:r>
            <w:r w:rsidRPr="004E5BD5">
              <w:rPr>
                <w:sz w:val="28"/>
                <w:szCs w:val="28"/>
                <w:lang w:val="uz-Cyrl-UZ"/>
              </w:rPr>
              <w:t xml:space="preserve"> </w:t>
            </w:r>
            <w:r>
              <w:rPr>
                <w:sz w:val="28"/>
                <w:szCs w:val="28"/>
                <w:lang w:val="uz-Cyrl-UZ"/>
              </w:rPr>
              <w:t>oladi</w:t>
            </w:r>
            <w:r w:rsidRPr="004E5BD5">
              <w:rPr>
                <w:sz w:val="28"/>
                <w:szCs w:val="28"/>
                <w:lang w:val="uz-Cyrl-UZ"/>
              </w:rPr>
              <w:t>.</w:t>
            </w:r>
          </w:p>
          <w:p w:rsidR="0085110F" w:rsidRPr="00235D03" w:rsidRDefault="0085110F" w:rsidP="003A7C3D">
            <w:pPr>
              <w:tabs>
                <w:tab w:val="left" w:pos="4320"/>
                <w:tab w:val="left" w:pos="4500"/>
              </w:tabs>
              <w:jc w:val="both"/>
              <w:rPr>
                <w:sz w:val="28"/>
                <w:szCs w:val="28"/>
                <w:lang w:val="uz-Cyrl-UZ"/>
              </w:rPr>
            </w:pPr>
          </w:p>
          <w:p w:rsidR="0085110F" w:rsidRPr="004E5BD5" w:rsidRDefault="0085110F" w:rsidP="003A7C3D">
            <w:pPr>
              <w:tabs>
                <w:tab w:val="left" w:pos="4320"/>
                <w:tab w:val="left" w:pos="4500"/>
              </w:tabs>
              <w:jc w:val="both"/>
              <w:rPr>
                <w:sz w:val="28"/>
                <w:szCs w:val="28"/>
                <w:lang w:val="uz-Cyrl-UZ"/>
              </w:rPr>
            </w:pPr>
            <w:r w:rsidRPr="00D015B8">
              <w:rPr>
                <w:sz w:val="28"/>
                <w:szCs w:val="28"/>
                <w:lang w:val="uz-Cyrl-UZ"/>
              </w:rPr>
              <w:t>Матн процессорларида</w:t>
            </w:r>
            <w:r>
              <w:rPr>
                <w:sz w:val="28"/>
                <w:szCs w:val="28"/>
                <w:lang w:val="uz-Cyrl-UZ"/>
              </w:rPr>
              <w:t xml:space="preserve"> – </w:t>
            </w:r>
            <w:r w:rsidRPr="005B6905">
              <w:rPr>
                <w:sz w:val="28"/>
                <w:szCs w:val="28"/>
                <w:lang w:val="uz-Cyrl-UZ"/>
              </w:rPr>
              <w:t>с</w:t>
            </w:r>
            <w:r w:rsidRPr="00D015B8">
              <w:rPr>
                <w:sz w:val="28"/>
                <w:szCs w:val="28"/>
                <w:lang w:val="uz-Cyrl-UZ"/>
              </w:rPr>
              <w:t xml:space="preserve">аҳифа ичида ёки боб охирида жойлаштириладиган хабар. </w:t>
            </w:r>
            <w:r w:rsidRPr="004E5BD5">
              <w:rPr>
                <w:sz w:val="28"/>
                <w:szCs w:val="28"/>
                <w:lang w:val="uz-Cyrl-UZ"/>
              </w:rPr>
              <w:t xml:space="preserve">Матн процессорларининг </w:t>
            </w:r>
            <w:r w:rsidRPr="005B6905">
              <w:rPr>
                <w:sz w:val="28"/>
                <w:szCs w:val="28"/>
                <w:lang w:val="uz-Cyrl-UZ"/>
              </w:rPr>
              <w:t>аксарият</w:t>
            </w:r>
            <w:r>
              <w:rPr>
                <w:sz w:val="28"/>
                <w:szCs w:val="28"/>
                <w:lang w:val="uz-Cyrl-UZ"/>
              </w:rPr>
              <w:t>и</w:t>
            </w:r>
            <w:r w:rsidRPr="004E5BD5">
              <w:rPr>
                <w:sz w:val="28"/>
                <w:szCs w:val="28"/>
                <w:lang w:val="uz-Cyrl-UZ"/>
              </w:rPr>
              <w:t xml:space="preserve"> бундай хабарларни</w:t>
            </w:r>
            <w:r>
              <w:rPr>
                <w:sz w:val="28"/>
                <w:szCs w:val="28"/>
                <w:lang w:val="uz-Cyrl-UZ"/>
              </w:rPr>
              <w:t xml:space="preserve">, уларни жойлаштириш </w:t>
            </w:r>
            <w:r w:rsidRPr="004E5BD5">
              <w:rPr>
                <w:sz w:val="28"/>
                <w:szCs w:val="28"/>
                <w:lang w:val="uz-Cyrl-UZ"/>
              </w:rPr>
              <w:t>ёки чиқариб ташлаш</w:t>
            </w:r>
            <w:r>
              <w:rPr>
                <w:sz w:val="28"/>
                <w:szCs w:val="28"/>
                <w:lang w:val="uz-Cyrl-UZ"/>
              </w:rPr>
              <w:t xml:space="preserve"> пайтида, автоматик равиш-да рақамла</w:t>
            </w:r>
            <w:r w:rsidRPr="005B6905">
              <w:rPr>
                <w:sz w:val="28"/>
                <w:szCs w:val="28"/>
                <w:lang w:val="uz-Cyrl-UZ"/>
              </w:rPr>
              <w:t>й</w:t>
            </w:r>
            <w:r w:rsidRPr="004E5BD5">
              <w:rPr>
                <w:sz w:val="28"/>
                <w:szCs w:val="28"/>
                <w:lang w:val="uz-Cyrl-UZ"/>
              </w:rPr>
              <w:t xml:space="preserve"> ва қайта рақамлай олади.</w:t>
            </w:r>
          </w:p>
        </w:tc>
      </w:tr>
      <w:tr w:rsidR="0085110F" w:rsidRPr="003E387B">
        <w:trPr>
          <w:tblCellSpacing w:w="0" w:type="dxa"/>
          <w:jc w:val="center"/>
        </w:trPr>
        <w:tc>
          <w:tcPr>
            <w:tcW w:w="2079" w:type="pct"/>
          </w:tcPr>
          <w:p w:rsidR="0085110F" w:rsidRPr="008D6363" w:rsidRDefault="0085110F" w:rsidP="003A7C3D">
            <w:pPr>
              <w:tabs>
                <w:tab w:val="left" w:pos="4320"/>
                <w:tab w:val="left" w:pos="4500"/>
              </w:tabs>
              <w:rPr>
                <w:b/>
                <w:sz w:val="28"/>
                <w:szCs w:val="28"/>
                <w:lang w:val="uz-Cyrl-UZ"/>
              </w:rPr>
            </w:pPr>
            <w:r w:rsidRPr="008D6363">
              <w:rPr>
                <w:b/>
                <w:sz w:val="28"/>
                <w:szCs w:val="28"/>
                <w:lang w:val="uz-Cyrl-UZ"/>
              </w:rPr>
              <w:t>Совместимость</w:t>
            </w:r>
          </w:p>
          <w:p w:rsidR="0085110F" w:rsidRPr="001E2DBB"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moslik</w:t>
            </w:r>
            <w:r w:rsidRPr="00BB4474">
              <w:rPr>
                <w:sz w:val="28"/>
                <w:szCs w:val="28"/>
                <w:lang w:val="uz-Cyrl-UZ"/>
              </w:rPr>
              <w:t xml:space="preserve">, </w:t>
            </w:r>
            <w:r>
              <w:rPr>
                <w:sz w:val="28"/>
                <w:szCs w:val="28"/>
                <w:lang w:val="uz-Cyrl-UZ"/>
              </w:rPr>
              <w:t>moslashuv</w:t>
            </w:r>
          </w:p>
          <w:p w:rsidR="0085110F" w:rsidRPr="005B5ED5" w:rsidRDefault="0085110F" w:rsidP="003A7C3D">
            <w:pPr>
              <w:tabs>
                <w:tab w:val="left" w:pos="4320"/>
                <w:tab w:val="left" w:pos="4500"/>
              </w:tabs>
              <w:rPr>
                <w:sz w:val="28"/>
                <w:szCs w:val="28"/>
                <w:lang w:val="uz-Cyrl-UZ"/>
              </w:rPr>
            </w:pPr>
            <w:r>
              <w:rPr>
                <w:b/>
                <w:sz w:val="28"/>
                <w:szCs w:val="28"/>
                <w:lang w:val="uz-Cyrl-UZ"/>
              </w:rPr>
              <w:t xml:space="preserve">       </w:t>
            </w:r>
            <w:r w:rsidRPr="00BB4474">
              <w:rPr>
                <w:sz w:val="28"/>
                <w:szCs w:val="28"/>
                <w:lang w:val="uz-Cyrl-UZ"/>
              </w:rPr>
              <w:t>мослик, мослашув</w:t>
            </w:r>
          </w:p>
          <w:p w:rsidR="0085110F" w:rsidRPr="008D6363" w:rsidRDefault="0085110F" w:rsidP="003A7C3D">
            <w:pPr>
              <w:tabs>
                <w:tab w:val="left" w:pos="4320"/>
                <w:tab w:val="left" w:pos="4500"/>
              </w:tabs>
              <w:rPr>
                <w:sz w:val="28"/>
                <w:szCs w:val="28"/>
                <w:lang w:val="uz-Cyrl-UZ"/>
              </w:rPr>
            </w:pPr>
            <w:r w:rsidRPr="008D6363">
              <w:rPr>
                <w:b/>
                <w:sz w:val="28"/>
                <w:szCs w:val="28"/>
                <w:lang w:val="en-US"/>
              </w:rPr>
              <w:t xml:space="preserve">en </w:t>
            </w:r>
            <w:r w:rsidRPr="005627FD">
              <w:rPr>
                <w:sz w:val="28"/>
                <w:szCs w:val="28"/>
                <w:lang w:val="en-US"/>
              </w:rPr>
              <w:t>-</w:t>
            </w:r>
            <w:r>
              <w:rPr>
                <w:b/>
                <w:sz w:val="28"/>
                <w:szCs w:val="28"/>
                <w:lang w:val="en-US"/>
              </w:rPr>
              <w:t xml:space="preserve"> </w:t>
            </w:r>
            <w:r w:rsidRPr="008D6363">
              <w:rPr>
                <w:sz w:val="28"/>
                <w:szCs w:val="28"/>
                <w:lang w:val="uz-Cyrl-UZ"/>
              </w:rPr>
              <w:t xml:space="preserve">compatibility </w:t>
            </w:r>
          </w:p>
          <w:p w:rsidR="0085110F" w:rsidRPr="008D6363" w:rsidRDefault="0085110F" w:rsidP="003A7C3D">
            <w:pPr>
              <w:tabs>
                <w:tab w:val="left" w:pos="4320"/>
                <w:tab w:val="left" w:pos="4500"/>
              </w:tabs>
              <w:rPr>
                <w:sz w:val="28"/>
                <w:szCs w:val="28"/>
                <w:lang w:val="en-US"/>
              </w:rPr>
            </w:pPr>
          </w:p>
        </w:tc>
        <w:tc>
          <w:tcPr>
            <w:tcW w:w="2921" w:type="pct"/>
          </w:tcPr>
          <w:p w:rsidR="0085110F" w:rsidRPr="005B6905" w:rsidRDefault="0085110F" w:rsidP="003A7C3D">
            <w:pPr>
              <w:tabs>
                <w:tab w:val="left" w:pos="4320"/>
                <w:tab w:val="left" w:pos="4500"/>
              </w:tabs>
              <w:jc w:val="both"/>
              <w:rPr>
                <w:sz w:val="28"/>
                <w:szCs w:val="28"/>
              </w:rPr>
            </w:pPr>
            <w:r>
              <w:rPr>
                <w:sz w:val="28"/>
                <w:szCs w:val="28"/>
              </w:rPr>
              <w:t>С</w:t>
            </w:r>
            <w:r w:rsidRPr="004C00BB">
              <w:rPr>
                <w:sz w:val="28"/>
                <w:szCs w:val="28"/>
                <w:lang w:val="uz-Cyrl-UZ"/>
              </w:rPr>
              <w:t xml:space="preserve">пособность совместной работы и обмена информацией различного программного и аппаратного обеспечения. </w:t>
            </w:r>
          </w:p>
          <w:p w:rsidR="0085110F" w:rsidRPr="005B6905"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uz-Cyrl-UZ"/>
              </w:rPr>
            </w:pPr>
            <w:r w:rsidRPr="0099137E">
              <w:rPr>
                <w:sz w:val="28"/>
                <w:szCs w:val="28"/>
                <w:lang w:val="en-US"/>
              </w:rPr>
              <w:t>Turli dasturiy va apparat</w:t>
            </w:r>
            <w:r>
              <w:rPr>
                <w:sz w:val="28"/>
                <w:szCs w:val="28"/>
                <w:lang w:val="en-US"/>
              </w:rPr>
              <w:t xml:space="preserve"> ta’minot vositalari</w:t>
            </w:r>
            <w:r w:rsidRPr="0099137E">
              <w:rPr>
                <w:sz w:val="28"/>
                <w:szCs w:val="28"/>
                <w:lang w:val="en-US"/>
              </w:rPr>
              <w:t>ning birgalikda ishlash</w:t>
            </w:r>
            <w:r>
              <w:rPr>
                <w:sz w:val="28"/>
                <w:szCs w:val="28"/>
                <w:lang w:val="uz-Cyrl-UZ"/>
              </w:rPr>
              <w:t xml:space="preserve"> va axborot almashinish qobiliyati.</w:t>
            </w:r>
          </w:p>
          <w:p w:rsidR="0085110F" w:rsidRDefault="0085110F" w:rsidP="003A7C3D">
            <w:pPr>
              <w:tabs>
                <w:tab w:val="left" w:pos="4320"/>
                <w:tab w:val="left" w:pos="4500"/>
              </w:tabs>
              <w:jc w:val="both"/>
              <w:rPr>
                <w:sz w:val="28"/>
                <w:szCs w:val="28"/>
                <w:lang w:val="en-US"/>
              </w:rPr>
            </w:pPr>
          </w:p>
          <w:p w:rsidR="0085110F" w:rsidRPr="00BB4474" w:rsidRDefault="0085110F" w:rsidP="003A7C3D">
            <w:pPr>
              <w:tabs>
                <w:tab w:val="left" w:pos="4320"/>
                <w:tab w:val="left" w:pos="4500"/>
              </w:tabs>
              <w:jc w:val="both"/>
              <w:rPr>
                <w:sz w:val="28"/>
                <w:szCs w:val="28"/>
                <w:lang w:val="uz-Cyrl-UZ"/>
              </w:rPr>
            </w:pPr>
            <w:r>
              <w:rPr>
                <w:sz w:val="28"/>
                <w:szCs w:val="28"/>
              </w:rPr>
              <w:t>Турли дастурий ва аппарат</w:t>
            </w:r>
            <w:r w:rsidRPr="005B6905">
              <w:rPr>
                <w:sz w:val="28"/>
                <w:szCs w:val="28"/>
              </w:rPr>
              <w:t xml:space="preserve"> </w:t>
            </w:r>
            <w:r>
              <w:rPr>
                <w:sz w:val="28"/>
                <w:szCs w:val="28"/>
              </w:rPr>
              <w:t>таъминот воситаларининг биргаликда ишлаш</w:t>
            </w:r>
            <w:r>
              <w:rPr>
                <w:sz w:val="28"/>
                <w:szCs w:val="28"/>
                <w:lang w:val="uz-Cyrl-UZ"/>
              </w:rPr>
              <w:t xml:space="preserve"> ва ахборот алмашиниш қобилияти.</w:t>
            </w:r>
          </w:p>
        </w:tc>
      </w:tr>
      <w:tr w:rsidR="0085110F" w:rsidRPr="003E387B">
        <w:trPr>
          <w:tblCellSpacing w:w="0" w:type="dxa"/>
          <w:jc w:val="center"/>
        </w:trPr>
        <w:tc>
          <w:tcPr>
            <w:tcW w:w="2079" w:type="pct"/>
          </w:tcPr>
          <w:p w:rsidR="0085110F" w:rsidRPr="006348F8" w:rsidRDefault="0085110F" w:rsidP="003A7C3D">
            <w:pPr>
              <w:tabs>
                <w:tab w:val="left" w:pos="4320"/>
                <w:tab w:val="left" w:pos="4500"/>
              </w:tabs>
              <w:rPr>
                <w:b/>
                <w:sz w:val="28"/>
                <w:szCs w:val="28"/>
              </w:rPr>
            </w:pPr>
            <w:r w:rsidRPr="006348F8">
              <w:rPr>
                <w:b/>
                <w:sz w:val="28"/>
                <w:szCs w:val="28"/>
              </w:rPr>
              <w:t xml:space="preserve">Совместимость на </w:t>
            </w:r>
          </w:p>
          <w:p w:rsidR="0085110F" w:rsidRPr="006348F8" w:rsidRDefault="0085110F" w:rsidP="003A7C3D">
            <w:pPr>
              <w:tabs>
                <w:tab w:val="left" w:pos="4320"/>
                <w:tab w:val="left" w:pos="4500"/>
              </w:tabs>
              <w:rPr>
                <w:b/>
                <w:sz w:val="28"/>
                <w:szCs w:val="28"/>
              </w:rPr>
            </w:pPr>
            <w:r w:rsidRPr="006348F8">
              <w:rPr>
                <w:b/>
                <w:sz w:val="28"/>
                <w:szCs w:val="28"/>
              </w:rPr>
              <w:t>уровне двоичных кодов</w:t>
            </w:r>
          </w:p>
          <w:p w:rsidR="0085110F" w:rsidRDefault="0085110F" w:rsidP="003A7C3D">
            <w:pPr>
              <w:tabs>
                <w:tab w:val="left" w:pos="4320"/>
                <w:tab w:val="left" w:pos="4500"/>
              </w:tabs>
              <w:rPr>
                <w:b/>
                <w:sz w:val="28"/>
                <w:szCs w:val="28"/>
                <w:lang w:val="uz-Cyrl-UZ"/>
              </w:rPr>
            </w:pPr>
            <w:r>
              <w:rPr>
                <w:b/>
                <w:sz w:val="28"/>
                <w:szCs w:val="28"/>
                <w:lang w:val="en-US"/>
              </w:rPr>
              <w:t>uz</w:t>
            </w:r>
            <w:r w:rsidRPr="0025028D">
              <w:rPr>
                <w:b/>
                <w:sz w:val="28"/>
                <w:szCs w:val="28"/>
              </w:rPr>
              <w:t xml:space="preserve"> </w:t>
            </w:r>
            <w:r w:rsidRPr="0025028D">
              <w:rPr>
                <w:sz w:val="28"/>
                <w:szCs w:val="28"/>
              </w:rPr>
              <w:t>-</w:t>
            </w:r>
            <w:r w:rsidRPr="00E47C30">
              <w:rPr>
                <w:b/>
                <w:sz w:val="28"/>
                <w:szCs w:val="28"/>
              </w:rPr>
              <w:t xml:space="preserve"> </w:t>
            </w:r>
            <w:r>
              <w:rPr>
                <w:sz w:val="28"/>
                <w:szCs w:val="28"/>
                <w:lang w:val="uz-Cyrl-UZ"/>
              </w:rPr>
              <w:t>ikkili</w:t>
            </w:r>
            <w:r w:rsidRPr="008D0122">
              <w:rPr>
                <w:sz w:val="28"/>
                <w:szCs w:val="28"/>
                <w:lang w:val="uz-Cyrl-UZ"/>
              </w:rPr>
              <w:t xml:space="preserve"> </w:t>
            </w:r>
            <w:r>
              <w:rPr>
                <w:sz w:val="28"/>
                <w:szCs w:val="28"/>
                <w:lang w:val="uz-Cyrl-UZ"/>
              </w:rPr>
              <w:t>kodlar</w:t>
            </w:r>
            <w:r w:rsidRPr="008D0122">
              <w:rPr>
                <w:sz w:val="28"/>
                <w:szCs w:val="28"/>
                <w:lang w:val="uz-Cyrl-UZ"/>
              </w:rPr>
              <w:t xml:space="preserve"> </w:t>
            </w:r>
            <w:r>
              <w:rPr>
                <w:sz w:val="28"/>
                <w:szCs w:val="28"/>
                <w:lang w:val="uz-Cyrl-UZ"/>
              </w:rPr>
              <w:t>darajasid</w:t>
            </w:r>
            <w:r w:rsidRPr="0099137E">
              <w:rPr>
                <w:sz w:val="28"/>
                <w:szCs w:val="28"/>
                <w:lang w:val="en-US"/>
              </w:rPr>
              <w:t>agi</w:t>
            </w:r>
            <w:r w:rsidRPr="003A72AB">
              <w:rPr>
                <w:sz w:val="28"/>
                <w:szCs w:val="28"/>
              </w:rPr>
              <w:t xml:space="preserve"> </w:t>
            </w:r>
            <w:r w:rsidRPr="0099137E">
              <w:rPr>
                <w:sz w:val="28"/>
                <w:szCs w:val="28"/>
                <w:lang w:val="en-US"/>
              </w:rPr>
              <w:t>moslik</w:t>
            </w:r>
          </w:p>
          <w:p w:rsidR="0085110F" w:rsidRPr="005B5ED5" w:rsidRDefault="0085110F" w:rsidP="003A7C3D">
            <w:pPr>
              <w:tabs>
                <w:tab w:val="left" w:pos="4320"/>
                <w:tab w:val="left" w:pos="4500"/>
              </w:tabs>
              <w:rPr>
                <w:sz w:val="28"/>
                <w:szCs w:val="28"/>
                <w:lang w:val="uz-Cyrl-UZ"/>
              </w:rPr>
            </w:pPr>
            <w:r>
              <w:rPr>
                <w:b/>
                <w:sz w:val="28"/>
                <w:szCs w:val="28"/>
                <w:lang w:val="uz-Cyrl-UZ"/>
              </w:rPr>
              <w:t xml:space="preserve">       </w:t>
            </w:r>
            <w:r w:rsidRPr="008D0122">
              <w:rPr>
                <w:sz w:val="28"/>
                <w:szCs w:val="28"/>
                <w:lang w:val="uz-Cyrl-UZ"/>
              </w:rPr>
              <w:t>иккили кодлар даражасид</w:t>
            </w:r>
            <w:r w:rsidRPr="005B5ED5">
              <w:rPr>
                <w:sz w:val="28"/>
                <w:szCs w:val="28"/>
                <w:lang w:val="uz-Cyrl-UZ"/>
              </w:rPr>
              <w:t>аги мослик</w:t>
            </w:r>
          </w:p>
          <w:p w:rsidR="0085110F" w:rsidRPr="005B5ED5" w:rsidRDefault="0085110F" w:rsidP="003A7C3D">
            <w:pPr>
              <w:tabs>
                <w:tab w:val="left" w:pos="4320"/>
                <w:tab w:val="left" w:pos="4500"/>
              </w:tabs>
              <w:rPr>
                <w:sz w:val="28"/>
                <w:szCs w:val="28"/>
                <w:lang w:val="uz-Cyrl-UZ"/>
              </w:rPr>
            </w:pPr>
            <w:r w:rsidRPr="005B5ED5">
              <w:rPr>
                <w:b/>
                <w:sz w:val="28"/>
                <w:szCs w:val="28"/>
                <w:lang w:val="uz-Cyrl-UZ"/>
              </w:rPr>
              <w:t xml:space="preserve">en </w:t>
            </w:r>
            <w:r w:rsidRPr="005627FD">
              <w:rPr>
                <w:sz w:val="28"/>
                <w:szCs w:val="28"/>
                <w:lang w:val="uz-Cyrl-UZ"/>
              </w:rPr>
              <w:t>-</w:t>
            </w:r>
            <w:r w:rsidRPr="005B5ED5">
              <w:rPr>
                <w:b/>
                <w:sz w:val="28"/>
                <w:szCs w:val="28"/>
                <w:lang w:val="uz-Cyrl-UZ"/>
              </w:rPr>
              <w:t xml:space="preserve"> </w:t>
            </w:r>
            <w:r w:rsidRPr="00773754">
              <w:rPr>
                <w:sz w:val="28"/>
                <w:szCs w:val="28"/>
                <w:lang w:val="uz-Cyrl-UZ"/>
              </w:rPr>
              <w:t>b</w:t>
            </w:r>
            <w:r w:rsidRPr="005B5ED5">
              <w:rPr>
                <w:sz w:val="28"/>
                <w:szCs w:val="28"/>
                <w:lang w:val="uz-Cyrl-UZ"/>
              </w:rPr>
              <w:t xml:space="preserve">inary compatibility </w:t>
            </w:r>
          </w:p>
          <w:p w:rsidR="0085110F" w:rsidRPr="005B5ED5"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С</w:t>
            </w:r>
            <w:r>
              <w:rPr>
                <w:sz w:val="28"/>
                <w:szCs w:val="28"/>
                <w:lang w:val="uz-Cyrl-UZ"/>
              </w:rPr>
              <w:t>пособность программы одной компью-терной системы без модификации выпол-нят</w:t>
            </w:r>
            <w:r>
              <w:rPr>
                <w:sz w:val="28"/>
                <w:szCs w:val="28"/>
              </w:rPr>
              <w:t>ь</w:t>
            </w:r>
            <w:r>
              <w:rPr>
                <w:sz w:val="28"/>
                <w:szCs w:val="28"/>
                <w:lang w:val="uz-Cyrl-UZ"/>
              </w:rPr>
              <w:t>ся на другой платформе</w:t>
            </w:r>
            <w:r w:rsidRPr="00E47C30">
              <w:rPr>
                <w:sz w:val="28"/>
                <w:szCs w:val="28"/>
              </w:rPr>
              <w:t>.</w:t>
            </w:r>
          </w:p>
          <w:p w:rsidR="0085110F" w:rsidRPr="003A72AB"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en-US"/>
              </w:rPr>
            </w:pPr>
            <w:r w:rsidRPr="0099137E">
              <w:rPr>
                <w:sz w:val="28"/>
                <w:szCs w:val="28"/>
                <w:lang w:val="en-US"/>
              </w:rPr>
              <w:t>Bir kompyuter tizimi dasturining</w:t>
            </w:r>
            <w:r>
              <w:rPr>
                <w:sz w:val="28"/>
                <w:szCs w:val="28"/>
                <w:lang w:val="uz-Cyrl-UZ"/>
              </w:rPr>
              <w:t>, o‘zgartiri</w:t>
            </w:r>
            <w:r w:rsidRPr="0099137E">
              <w:rPr>
                <w:sz w:val="28"/>
                <w:szCs w:val="28"/>
                <w:lang w:val="en-US"/>
              </w:rPr>
              <w:t>l</w:t>
            </w:r>
            <w:r w:rsidRPr="00A16384">
              <w:rPr>
                <w:sz w:val="28"/>
                <w:szCs w:val="28"/>
                <w:lang w:val="en-US"/>
              </w:rPr>
              <w:t>-</w:t>
            </w:r>
            <w:r w:rsidRPr="0099137E">
              <w:rPr>
                <w:sz w:val="28"/>
                <w:szCs w:val="28"/>
                <w:lang w:val="en-US"/>
              </w:rPr>
              <w:t>masdan boshqa platformada bajarila olish qobiliyati</w:t>
            </w:r>
            <w:r>
              <w:rPr>
                <w:sz w:val="28"/>
                <w:szCs w:val="28"/>
                <w:lang w:val="uz-Cyrl-UZ"/>
              </w:rPr>
              <w:t>.</w:t>
            </w:r>
          </w:p>
          <w:p w:rsidR="0085110F" w:rsidRPr="00735736" w:rsidRDefault="0085110F" w:rsidP="003A7C3D">
            <w:pPr>
              <w:tabs>
                <w:tab w:val="left" w:pos="4320"/>
                <w:tab w:val="left" w:pos="4500"/>
              </w:tabs>
              <w:jc w:val="both"/>
              <w:rPr>
                <w:sz w:val="28"/>
                <w:szCs w:val="28"/>
                <w:lang w:val="en-US"/>
              </w:rPr>
            </w:pPr>
          </w:p>
          <w:p w:rsidR="0085110F" w:rsidRPr="00B66041" w:rsidRDefault="0085110F" w:rsidP="003A7C3D">
            <w:pPr>
              <w:tabs>
                <w:tab w:val="left" w:pos="4320"/>
                <w:tab w:val="left" w:pos="4500"/>
              </w:tabs>
              <w:jc w:val="both"/>
              <w:rPr>
                <w:sz w:val="28"/>
                <w:szCs w:val="28"/>
                <w:lang w:val="uz-Cyrl-UZ"/>
              </w:rPr>
            </w:pPr>
            <w:r>
              <w:rPr>
                <w:sz w:val="28"/>
                <w:szCs w:val="28"/>
              </w:rPr>
              <w:t>Бир компьютер тизими дастурининг</w:t>
            </w:r>
            <w:r>
              <w:rPr>
                <w:sz w:val="28"/>
                <w:szCs w:val="28"/>
                <w:lang w:val="uz-Cyrl-UZ"/>
              </w:rPr>
              <w:t>, ўзгар-тири</w:t>
            </w:r>
            <w:r>
              <w:rPr>
                <w:sz w:val="28"/>
                <w:szCs w:val="28"/>
              </w:rPr>
              <w:t>лмасдан бошқа платформада бажарила олиш қобилияти</w:t>
            </w:r>
            <w:r>
              <w:rPr>
                <w:sz w:val="28"/>
                <w:szCs w:val="28"/>
                <w:lang w:val="uz-Cyrl-UZ"/>
              </w:rPr>
              <w:t>.</w:t>
            </w:r>
          </w:p>
        </w:tc>
      </w:tr>
      <w:tr w:rsidR="0085110F" w:rsidRPr="0073326D">
        <w:trPr>
          <w:tblCellSpacing w:w="0" w:type="dxa"/>
          <w:jc w:val="center"/>
        </w:trPr>
        <w:tc>
          <w:tcPr>
            <w:tcW w:w="2079" w:type="pct"/>
          </w:tcPr>
          <w:p w:rsidR="0085110F" w:rsidRPr="007F216E" w:rsidRDefault="0085110F" w:rsidP="003A7C3D">
            <w:pPr>
              <w:tabs>
                <w:tab w:val="left" w:pos="4320"/>
                <w:tab w:val="left" w:pos="4500"/>
              </w:tabs>
              <w:rPr>
                <w:b/>
                <w:bCs/>
                <w:color w:val="000000"/>
                <w:sz w:val="28"/>
                <w:szCs w:val="28"/>
                <w:lang w:val="uz-Cyrl-UZ"/>
              </w:rPr>
            </w:pPr>
            <w:r w:rsidRPr="007F216E">
              <w:rPr>
                <w:b/>
                <w:sz w:val="28"/>
                <w:szCs w:val="28"/>
                <w:lang w:val="uz-Cyrl-UZ"/>
              </w:rPr>
              <w:t>Совместимость сверху вниз</w:t>
            </w:r>
            <w:r w:rsidRPr="007F216E">
              <w:rPr>
                <w:b/>
                <w:bCs/>
                <w:color w:val="000000"/>
                <w:sz w:val="28"/>
                <w:szCs w:val="28"/>
                <w:lang w:val="uz-Cyrl-UZ"/>
              </w:rPr>
              <w:t xml:space="preserve"> </w:t>
            </w:r>
          </w:p>
          <w:p w:rsidR="0085110F" w:rsidRDefault="0085110F" w:rsidP="003A7C3D">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sidRPr="00DE4857">
              <w:rPr>
                <w:sz w:val="28"/>
                <w:szCs w:val="28"/>
                <w:lang w:val="uz-Cyrl-UZ"/>
              </w:rPr>
              <w:t xml:space="preserve"> yuqoridan</w:t>
            </w:r>
            <w:r>
              <w:rPr>
                <w:sz w:val="28"/>
                <w:szCs w:val="28"/>
                <w:lang w:val="uz-Cyrl-UZ"/>
              </w:rPr>
              <w:t xml:space="preserve"> pastga tomon mos</w:t>
            </w:r>
            <w:r w:rsidRPr="00DE4857">
              <w:rPr>
                <w:sz w:val="28"/>
                <w:szCs w:val="28"/>
                <w:lang w:val="uz-Cyrl-UZ"/>
              </w:rPr>
              <w:t>lik</w:t>
            </w:r>
          </w:p>
          <w:p w:rsidR="0085110F" w:rsidRDefault="0085110F" w:rsidP="003A7C3D">
            <w:pPr>
              <w:tabs>
                <w:tab w:val="left" w:pos="4320"/>
                <w:tab w:val="left" w:pos="4500"/>
              </w:tabs>
              <w:rPr>
                <w:sz w:val="28"/>
                <w:szCs w:val="28"/>
                <w:lang w:val="uz-Cyrl-UZ"/>
              </w:rPr>
            </w:pPr>
            <w:r>
              <w:rPr>
                <w:b/>
                <w:sz w:val="28"/>
                <w:szCs w:val="28"/>
                <w:lang w:val="uz-Cyrl-UZ"/>
              </w:rPr>
              <w:t xml:space="preserve">      </w:t>
            </w:r>
            <w:r w:rsidRPr="00DE4857">
              <w:rPr>
                <w:sz w:val="28"/>
                <w:szCs w:val="28"/>
                <w:lang w:val="uz-Cyrl-UZ"/>
              </w:rPr>
              <w:t>юқоридан</w:t>
            </w:r>
            <w:r>
              <w:rPr>
                <w:sz w:val="28"/>
                <w:szCs w:val="28"/>
                <w:lang w:val="uz-Cyrl-UZ"/>
              </w:rPr>
              <w:t xml:space="preserve"> пастга томон мос</w:t>
            </w:r>
            <w:r w:rsidRPr="00DE4857">
              <w:rPr>
                <w:sz w:val="28"/>
                <w:szCs w:val="28"/>
                <w:lang w:val="uz-Cyrl-UZ"/>
              </w:rPr>
              <w:t>лик</w:t>
            </w:r>
          </w:p>
          <w:p w:rsidR="0085110F" w:rsidRPr="007F216E" w:rsidRDefault="0085110F" w:rsidP="003A7C3D">
            <w:pPr>
              <w:tabs>
                <w:tab w:val="left" w:pos="4320"/>
                <w:tab w:val="left" w:pos="4500"/>
              </w:tabs>
              <w:rPr>
                <w:sz w:val="28"/>
                <w:szCs w:val="28"/>
                <w:lang w:val="uz-Cyrl-UZ"/>
              </w:rPr>
            </w:pPr>
            <w:r w:rsidRPr="00844AE4">
              <w:rPr>
                <w:b/>
                <w:bCs/>
                <w:color w:val="000000"/>
                <w:sz w:val="28"/>
                <w:szCs w:val="28"/>
                <w:lang w:val="uz-Cyrl-UZ"/>
              </w:rPr>
              <w:t xml:space="preserve">en </w:t>
            </w:r>
            <w:r w:rsidRPr="005627FD">
              <w:rPr>
                <w:bCs/>
                <w:color w:val="000000"/>
                <w:sz w:val="28"/>
                <w:szCs w:val="28"/>
                <w:lang w:val="uz-Cyrl-UZ"/>
              </w:rPr>
              <w:t>-</w:t>
            </w:r>
            <w:r w:rsidRPr="007F216E">
              <w:rPr>
                <w:sz w:val="28"/>
                <w:szCs w:val="28"/>
                <w:lang w:val="uz-Cyrl-UZ"/>
              </w:rPr>
              <w:t xml:space="preserve"> upward compatibility </w:t>
            </w:r>
          </w:p>
          <w:p w:rsidR="0085110F" w:rsidRPr="00DE4857"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 xml:space="preserve">Аппаратные и программные средства, разработанные с целью возможности их работы с другими аналогичными средствами, которые будут широко использоваться в ближайшее время. </w:t>
            </w:r>
          </w:p>
          <w:p w:rsidR="0085110F" w:rsidRPr="00DE4857" w:rsidRDefault="0085110F" w:rsidP="003A7C3D">
            <w:pPr>
              <w:tabs>
                <w:tab w:val="left" w:pos="4320"/>
                <w:tab w:val="left" w:pos="4500"/>
              </w:tabs>
              <w:jc w:val="both"/>
              <w:rPr>
                <w:sz w:val="28"/>
                <w:szCs w:val="28"/>
              </w:rPr>
            </w:pPr>
          </w:p>
          <w:p w:rsidR="0085110F" w:rsidRPr="00DE4857" w:rsidRDefault="0085110F" w:rsidP="003A7C3D">
            <w:pPr>
              <w:tabs>
                <w:tab w:val="left" w:pos="4320"/>
                <w:tab w:val="left" w:pos="4500"/>
              </w:tabs>
              <w:jc w:val="both"/>
              <w:rPr>
                <w:sz w:val="28"/>
                <w:szCs w:val="28"/>
              </w:rPr>
            </w:pPr>
            <w:r>
              <w:rPr>
                <w:sz w:val="28"/>
                <w:szCs w:val="28"/>
                <w:lang w:val="uz-Cyrl-UZ"/>
              </w:rPr>
              <w:t>Yaqin</w:t>
            </w:r>
            <w:r w:rsidRPr="0073326D">
              <w:rPr>
                <w:sz w:val="28"/>
                <w:szCs w:val="28"/>
                <w:lang w:val="uz-Cyrl-UZ"/>
              </w:rPr>
              <w:t xml:space="preserve"> </w:t>
            </w:r>
            <w:r>
              <w:rPr>
                <w:sz w:val="28"/>
                <w:szCs w:val="28"/>
                <w:lang w:val="uz-Cyrl-UZ"/>
              </w:rPr>
              <w:t>vaqtda</w:t>
            </w:r>
            <w:r w:rsidRPr="0073326D">
              <w:rPr>
                <w:sz w:val="28"/>
                <w:szCs w:val="28"/>
                <w:lang w:val="uz-Cyrl-UZ"/>
              </w:rPr>
              <w:t xml:space="preserve"> </w:t>
            </w:r>
            <w:r>
              <w:rPr>
                <w:sz w:val="28"/>
                <w:szCs w:val="28"/>
                <w:lang w:val="uz-Cyrl-UZ"/>
              </w:rPr>
              <w:t>keng</w:t>
            </w:r>
            <w:r w:rsidRPr="0073326D">
              <w:rPr>
                <w:sz w:val="28"/>
                <w:szCs w:val="28"/>
                <w:lang w:val="uz-Cyrl-UZ"/>
              </w:rPr>
              <w:t xml:space="preserve"> </w:t>
            </w:r>
            <w:r>
              <w:rPr>
                <w:sz w:val="28"/>
                <w:szCs w:val="28"/>
                <w:lang w:val="uz-Cyrl-UZ"/>
              </w:rPr>
              <w:t>foydalaniladigan boshqa</w:t>
            </w:r>
            <w:r w:rsidRPr="0073326D">
              <w:rPr>
                <w:sz w:val="28"/>
                <w:szCs w:val="28"/>
                <w:lang w:val="uz-Cyrl-UZ"/>
              </w:rPr>
              <w:t xml:space="preserve"> </w:t>
            </w:r>
            <w:r>
              <w:rPr>
                <w:sz w:val="28"/>
                <w:szCs w:val="28"/>
                <w:lang w:val="uz-Cyrl-UZ"/>
              </w:rPr>
              <w:t>o‘xshash</w:t>
            </w:r>
            <w:r w:rsidRPr="0073326D">
              <w:rPr>
                <w:sz w:val="28"/>
                <w:szCs w:val="28"/>
                <w:lang w:val="uz-Cyrl-UZ"/>
              </w:rPr>
              <w:t xml:space="preserve"> </w:t>
            </w:r>
            <w:r>
              <w:rPr>
                <w:sz w:val="28"/>
                <w:szCs w:val="28"/>
                <w:lang w:val="uz-Cyrl-UZ"/>
              </w:rPr>
              <w:t>vositalar bilan ishlash imkoniyatini ta’minlash maqsadida ishlab chiqilgan apparat va dasturiy vositalar.</w:t>
            </w:r>
          </w:p>
          <w:p w:rsidR="0085110F" w:rsidRPr="00DE4857" w:rsidRDefault="0085110F" w:rsidP="003A7C3D">
            <w:pPr>
              <w:tabs>
                <w:tab w:val="left" w:pos="4320"/>
                <w:tab w:val="left" w:pos="4500"/>
              </w:tabs>
              <w:jc w:val="both"/>
              <w:rPr>
                <w:sz w:val="28"/>
                <w:szCs w:val="28"/>
              </w:rPr>
            </w:pPr>
          </w:p>
          <w:p w:rsidR="0085110F" w:rsidRPr="0073326D" w:rsidRDefault="0085110F" w:rsidP="003A7C3D">
            <w:pPr>
              <w:tabs>
                <w:tab w:val="left" w:pos="4320"/>
                <w:tab w:val="left" w:pos="4500"/>
              </w:tabs>
              <w:jc w:val="both"/>
              <w:rPr>
                <w:sz w:val="28"/>
                <w:szCs w:val="28"/>
                <w:lang w:val="uz-Cyrl-UZ"/>
              </w:rPr>
            </w:pPr>
            <w:r w:rsidRPr="0073326D">
              <w:rPr>
                <w:sz w:val="28"/>
                <w:szCs w:val="28"/>
                <w:lang w:val="uz-Cyrl-UZ"/>
              </w:rPr>
              <w:t>Яқин вақтда кенг фойдаланиладиган</w:t>
            </w:r>
            <w:r>
              <w:rPr>
                <w:sz w:val="28"/>
                <w:szCs w:val="28"/>
                <w:lang w:val="uz-Cyrl-UZ"/>
              </w:rPr>
              <w:t xml:space="preserve"> </w:t>
            </w:r>
            <w:r w:rsidRPr="0073326D">
              <w:rPr>
                <w:sz w:val="28"/>
                <w:szCs w:val="28"/>
                <w:lang w:val="uz-Cyrl-UZ"/>
              </w:rPr>
              <w:t>бошқа ўхшаш воситалар</w:t>
            </w:r>
            <w:r>
              <w:rPr>
                <w:sz w:val="28"/>
                <w:szCs w:val="28"/>
                <w:lang w:val="uz-Cyrl-UZ"/>
              </w:rPr>
              <w:t xml:space="preserve"> билан ишлаш имкониятини таъминлаш мақсадида ишлаб чиқилган аппарат ва дастурий воситалар.</w:t>
            </w:r>
          </w:p>
        </w:tc>
      </w:tr>
      <w:tr w:rsidR="0085110F" w:rsidRPr="003E387B">
        <w:trPr>
          <w:tblCellSpacing w:w="0" w:type="dxa"/>
          <w:jc w:val="center"/>
        </w:trPr>
        <w:tc>
          <w:tcPr>
            <w:tcW w:w="2079" w:type="pct"/>
          </w:tcPr>
          <w:p w:rsidR="0085110F" w:rsidRPr="00A10ABA" w:rsidRDefault="0085110F" w:rsidP="003A7C3D">
            <w:pPr>
              <w:tabs>
                <w:tab w:val="left" w:pos="4320"/>
                <w:tab w:val="left" w:pos="4500"/>
              </w:tabs>
              <w:rPr>
                <w:b/>
                <w:sz w:val="28"/>
                <w:szCs w:val="28"/>
                <w:lang w:val="uz-Cyrl-UZ"/>
              </w:rPr>
            </w:pPr>
            <w:r w:rsidRPr="005B6905">
              <w:rPr>
                <w:b/>
                <w:sz w:val="28"/>
                <w:szCs w:val="28"/>
                <w:lang w:val="uz-Cyrl-UZ"/>
              </w:rPr>
              <w:t xml:space="preserve">Создатeль </w:t>
            </w:r>
          </w:p>
          <w:p w:rsidR="0085110F" w:rsidRPr="00F3334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493C4A">
              <w:rPr>
                <w:sz w:val="28"/>
                <w:szCs w:val="28"/>
                <w:lang w:val="uz-Cyrl-UZ"/>
              </w:rPr>
              <w:t xml:space="preserve"> </w:t>
            </w:r>
            <w:r>
              <w:rPr>
                <w:sz w:val="28"/>
                <w:szCs w:val="28"/>
                <w:lang w:val="uz-Cyrl-UZ"/>
              </w:rPr>
              <w:t>tuzuvchi</w:t>
            </w:r>
          </w:p>
          <w:p w:rsidR="0085110F" w:rsidRPr="005B6905" w:rsidRDefault="0085110F" w:rsidP="003A7C3D">
            <w:pPr>
              <w:tabs>
                <w:tab w:val="left" w:pos="4320"/>
                <w:tab w:val="left" w:pos="4500"/>
              </w:tabs>
              <w:rPr>
                <w:sz w:val="28"/>
                <w:szCs w:val="28"/>
                <w:lang w:val="uz-Cyrl-UZ"/>
              </w:rPr>
            </w:pPr>
            <w:r>
              <w:rPr>
                <w:b/>
                <w:sz w:val="28"/>
                <w:szCs w:val="28"/>
                <w:lang w:val="uz-Cyrl-UZ"/>
              </w:rPr>
              <w:t xml:space="preserve">      </w:t>
            </w:r>
            <w:r w:rsidRPr="00493C4A">
              <w:rPr>
                <w:sz w:val="28"/>
                <w:szCs w:val="28"/>
                <w:lang w:val="uz-Cyrl-UZ"/>
              </w:rPr>
              <w:t xml:space="preserve"> тузувчи</w:t>
            </w:r>
          </w:p>
          <w:p w:rsidR="0085110F" w:rsidRPr="005B6905" w:rsidRDefault="0085110F" w:rsidP="003A7C3D">
            <w:pPr>
              <w:tabs>
                <w:tab w:val="left" w:pos="4320"/>
                <w:tab w:val="left" w:pos="4500"/>
              </w:tabs>
              <w:rPr>
                <w:sz w:val="28"/>
                <w:szCs w:val="28"/>
                <w:lang w:val="uz-Cyrl-UZ"/>
              </w:rPr>
            </w:pPr>
            <w:r w:rsidRPr="005B6905">
              <w:rPr>
                <w:b/>
                <w:sz w:val="28"/>
                <w:szCs w:val="28"/>
                <w:lang w:val="uz-Cyrl-UZ"/>
              </w:rPr>
              <w:t xml:space="preserve">en </w:t>
            </w:r>
            <w:r w:rsidRPr="005627FD">
              <w:rPr>
                <w:sz w:val="28"/>
                <w:szCs w:val="28"/>
                <w:lang w:val="uz-Cyrl-UZ"/>
              </w:rPr>
              <w:t>-</w:t>
            </w:r>
            <w:r w:rsidRPr="005B6905">
              <w:rPr>
                <w:b/>
                <w:sz w:val="28"/>
                <w:szCs w:val="28"/>
                <w:lang w:val="uz-Cyrl-UZ"/>
              </w:rPr>
              <w:t xml:space="preserve"> </w:t>
            </w:r>
            <w:r w:rsidRPr="005B6905">
              <w:rPr>
                <w:sz w:val="28"/>
                <w:szCs w:val="28"/>
                <w:lang w:val="uz-Cyrl-UZ"/>
              </w:rPr>
              <w:t xml:space="preserve">creator </w:t>
            </w:r>
          </w:p>
        </w:tc>
        <w:tc>
          <w:tcPr>
            <w:tcW w:w="2921" w:type="pct"/>
          </w:tcPr>
          <w:p w:rsidR="0085110F" w:rsidRDefault="0085110F" w:rsidP="003A7C3D">
            <w:pPr>
              <w:tabs>
                <w:tab w:val="left" w:pos="4320"/>
                <w:tab w:val="left" w:pos="4500"/>
              </w:tabs>
              <w:jc w:val="both"/>
              <w:rPr>
                <w:sz w:val="28"/>
                <w:szCs w:val="28"/>
                <w:lang w:val="uz-Cyrl-UZ"/>
              </w:rPr>
            </w:pPr>
            <w:r>
              <w:rPr>
                <w:sz w:val="28"/>
                <w:szCs w:val="28"/>
              </w:rPr>
              <w:t>Специальная программа, создающая файл.</w:t>
            </w:r>
          </w:p>
          <w:p w:rsidR="0085110F" w:rsidRPr="000B1C47" w:rsidRDefault="0085110F" w:rsidP="003A7C3D">
            <w:pPr>
              <w:tabs>
                <w:tab w:val="left" w:pos="4320"/>
                <w:tab w:val="left" w:pos="4500"/>
              </w:tabs>
              <w:jc w:val="both"/>
              <w:rPr>
                <w:sz w:val="18"/>
                <w:szCs w:val="18"/>
              </w:rPr>
            </w:pPr>
          </w:p>
          <w:p w:rsidR="0085110F" w:rsidRPr="003A72AB" w:rsidRDefault="0085110F" w:rsidP="003A7C3D">
            <w:pPr>
              <w:tabs>
                <w:tab w:val="left" w:pos="4320"/>
                <w:tab w:val="left" w:pos="4500"/>
              </w:tabs>
              <w:jc w:val="both"/>
              <w:rPr>
                <w:sz w:val="28"/>
                <w:szCs w:val="28"/>
              </w:rPr>
            </w:pPr>
            <w:r>
              <w:rPr>
                <w:sz w:val="28"/>
                <w:szCs w:val="28"/>
              </w:rPr>
              <w:t>Fayl tuzadigan maxsus dastur.</w:t>
            </w:r>
          </w:p>
          <w:p w:rsidR="0085110F" w:rsidRPr="000B1C47" w:rsidRDefault="0085110F" w:rsidP="003A7C3D">
            <w:pPr>
              <w:tabs>
                <w:tab w:val="left" w:pos="4320"/>
                <w:tab w:val="left" w:pos="4500"/>
              </w:tabs>
              <w:jc w:val="both"/>
              <w:rPr>
                <w:sz w:val="18"/>
                <w:szCs w:val="18"/>
              </w:rPr>
            </w:pPr>
          </w:p>
          <w:p w:rsidR="0085110F" w:rsidRPr="00493C4A" w:rsidRDefault="0085110F" w:rsidP="003A7C3D">
            <w:pPr>
              <w:tabs>
                <w:tab w:val="left" w:pos="4320"/>
                <w:tab w:val="left" w:pos="4500"/>
              </w:tabs>
              <w:jc w:val="both"/>
              <w:rPr>
                <w:sz w:val="28"/>
                <w:szCs w:val="28"/>
              </w:rPr>
            </w:pPr>
            <w:r>
              <w:rPr>
                <w:sz w:val="28"/>
                <w:szCs w:val="28"/>
              </w:rPr>
              <w:t>Файл тузадиган махсус дастур.</w:t>
            </w:r>
          </w:p>
        </w:tc>
      </w:tr>
      <w:tr w:rsidR="0085110F" w:rsidRPr="00C72AA7">
        <w:trPr>
          <w:tblCellSpacing w:w="0" w:type="dxa"/>
          <w:jc w:val="center"/>
        </w:trPr>
        <w:tc>
          <w:tcPr>
            <w:tcW w:w="2079" w:type="pct"/>
          </w:tcPr>
          <w:p w:rsidR="0085110F" w:rsidRPr="004879B7" w:rsidRDefault="0085110F" w:rsidP="003A7C3D">
            <w:pPr>
              <w:rPr>
                <w:b/>
                <w:bCs/>
                <w:color w:val="000000"/>
                <w:sz w:val="28"/>
                <w:szCs w:val="28"/>
                <w:lang w:val="uz-Cyrl-UZ"/>
              </w:rPr>
            </w:pPr>
            <w:r w:rsidRPr="004879B7">
              <w:rPr>
                <w:b/>
                <w:sz w:val="28"/>
                <w:szCs w:val="28"/>
              </w:rPr>
              <w:t>Сокет</w:t>
            </w:r>
            <w:r w:rsidRPr="004879B7">
              <w:rPr>
                <w:b/>
                <w:bCs/>
                <w:color w:val="000000"/>
                <w:sz w:val="28"/>
                <w:szCs w:val="28"/>
                <w:lang w:val="uz-Cyrl-UZ"/>
              </w:rPr>
              <w:t xml:space="preserve"> </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soket</w:t>
            </w:r>
          </w:p>
          <w:p w:rsidR="0085110F" w:rsidRDefault="0085110F" w:rsidP="003A7C3D">
            <w:pPr>
              <w:rPr>
                <w:bCs/>
                <w:color w:val="000000"/>
                <w:sz w:val="28"/>
                <w:szCs w:val="28"/>
                <w:lang w:val="en-US"/>
              </w:rPr>
            </w:pPr>
            <w:r>
              <w:rPr>
                <w:b/>
                <w:bCs/>
                <w:color w:val="000000"/>
                <w:sz w:val="26"/>
                <w:szCs w:val="26"/>
                <w:lang w:val="uz-Cyrl-UZ"/>
              </w:rPr>
              <w:t xml:space="preserve">       </w:t>
            </w:r>
            <w:r>
              <w:rPr>
                <w:b/>
                <w:bCs/>
                <w:color w:val="000000"/>
                <w:sz w:val="26"/>
                <w:szCs w:val="26"/>
                <w:lang w:val="en-US"/>
              </w:rPr>
              <w:t xml:space="preserve"> </w:t>
            </w:r>
            <w:r w:rsidRPr="00B31DE3">
              <w:rPr>
                <w:bCs/>
                <w:color w:val="000000"/>
                <w:sz w:val="28"/>
                <w:szCs w:val="28"/>
                <w:lang w:val="uz-Cyrl-UZ"/>
              </w:rPr>
              <w:t>сокет</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5627FD">
              <w:rPr>
                <w:bCs/>
                <w:color w:val="000000"/>
                <w:sz w:val="28"/>
                <w:szCs w:val="28"/>
                <w:lang w:val="en-US"/>
              </w:rPr>
              <w:t>-</w:t>
            </w:r>
            <w:r w:rsidRPr="005627FD">
              <w:rPr>
                <w:sz w:val="28"/>
                <w:szCs w:val="28"/>
                <w:lang w:val="en-US"/>
              </w:rPr>
              <w:t xml:space="preserve"> </w:t>
            </w:r>
            <w:r w:rsidRPr="004879B7">
              <w:rPr>
                <w:sz w:val="28"/>
                <w:szCs w:val="28"/>
                <w:lang w:val="en-US"/>
              </w:rPr>
              <w:t xml:space="preserve">socket </w:t>
            </w:r>
          </w:p>
          <w:p w:rsidR="0085110F" w:rsidRPr="00113069" w:rsidRDefault="0085110F" w:rsidP="003A7C3D">
            <w:pPr>
              <w:rPr>
                <w:bCs/>
                <w:color w:val="000000"/>
                <w:sz w:val="28"/>
                <w:szCs w:val="28"/>
                <w:lang w:val="en-US"/>
              </w:rPr>
            </w:pPr>
          </w:p>
        </w:tc>
        <w:tc>
          <w:tcPr>
            <w:tcW w:w="2921" w:type="pct"/>
          </w:tcPr>
          <w:p w:rsidR="0085110F" w:rsidRPr="00A07758" w:rsidRDefault="0085110F" w:rsidP="003A7C3D">
            <w:pPr>
              <w:jc w:val="both"/>
              <w:rPr>
                <w:color w:val="000000"/>
                <w:sz w:val="28"/>
                <w:szCs w:val="28"/>
                <w:lang w:val="uz-Cyrl-UZ"/>
              </w:rPr>
            </w:pPr>
            <w:r w:rsidRPr="00A07758">
              <w:rPr>
                <w:color w:val="000000"/>
                <w:sz w:val="28"/>
                <w:szCs w:val="28"/>
              </w:rPr>
              <w:t>1</w:t>
            </w:r>
            <w:r>
              <w:rPr>
                <w:color w:val="000000"/>
                <w:sz w:val="28"/>
                <w:szCs w:val="28"/>
                <w:lang w:val="uz-Cyrl-UZ"/>
              </w:rPr>
              <w:t>.</w:t>
            </w:r>
            <w:r w:rsidRPr="00A07758">
              <w:rPr>
                <w:color w:val="000000"/>
                <w:sz w:val="28"/>
                <w:szCs w:val="28"/>
              </w:rPr>
              <w:t xml:space="preserve"> 68-контактный разъём, в который вставляется PC-карта. </w:t>
            </w:r>
          </w:p>
          <w:p w:rsidR="0085110F" w:rsidRPr="00A07758" w:rsidRDefault="0085110F" w:rsidP="003A7C3D">
            <w:pPr>
              <w:jc w:val="both"/>
              <w:rPr>
                <w:color w:val="000000"/>
                <w:sz w:val="28"/>
                <w:szCs w:val="28"/>
              </w:rPr>
            </w:pPr>
            <w:r>
              <w:rPr>
                <w:color w:val="000000"/>
                <w:sz w:val="28"/>
                <w:szCs w:val="28"/>
                <w:lang w:val="uz-Cyrl-UZ"/>
              </w:rPr>
              <w:t>2</w:t>
            </w:r>
            <w:r w:rsidRPr="00A07758">
              <w:rPr>
                <w:color w:val="000000"/>
                <w:sz w:val="28"/>
                <w:szCs w:val="28"/>
              </w:rPr>
              <w:t xml:space="preserve">. </w:t>
            </w:r>
            <w:r>
              <w:rPr>
                <w:color w:val="000000"/>
                <w:sz w:val="28"/>
                <w:szCs w:val="28"/>
              </w:rPr>
              <w:t>Т</w:t>
            </w:r>
            <w:r w:rsidRPr="00A07758">
              <w:rPr>
                <w:color w:val="000000"/>
                <w:sz w:val="28"/>
                <w:szCs w:val="28"/>
              </w:rPr>
              <w:t>ехнология, используемая для связи компьютеров в сетевой среде.</w:t>
            </w:r>
          </w:p>
          <w:p w:rsidR="0085110F" w:rsidRPr="000B1C47" w:rsidRDefault="0085110F" w:rsidP="003A7C3D">
            <w:pPr>
              <w:jc w:val="both"/>
              <w:rPr>
                <w:color w:val="000000"/>
                <w:sz w:val="18"/>
                <w:szCs w:val="18"/>
              </w:rPr>
            </w:pPr>
          </w:p>
          <w:p w:rsidR="0085110F" w:rsidRDefault="0085110F" w:rsidP="003A7C3D">
            <w:pPr>
              <w:jc w:val="both"/>
              <w:rPr>
                <w:color w:val="000000"/>
                <w:sz w:val="28"/>
                <w:szCs w:val="28"/>
                <w:lang w:val="en-US"/>
              </w:rPr>
            </w:pPr>
            <w:r w:rsidRPr="0099137E">
              <w:rPr>
                <w:color w:val="000000"/>
                <w:sz w:val="28"/>
                <w:szCs w:val="28"/>
                <w:lang w:val="en-US"/>
              </w:rPr>
              <w:t xml:space="preserve">1. </w:t>
            </w:r>
            <w:r w:rsidRPr="00CB1F4E">
              <w:rPr>
                <w:i/>
                <w:color w:val="000000"/>
                <w:sz w:val="28"/>
                <w:szCs w:val="28"/>
                <w:lang w:val="en-US"/>
              </w:rPr>
              <w:t>PC</w:t>
            </w:r>
            <w:r>
              <w:rPr>
                <w:color w:val="000000"/>
                <w:sz w:val="28"/>
                <w:szCs w:val="28"/>
                <w:lang w:val="uz-Cyrl-UZ"/>
              </w:rPr>
              <w:t>-</w:t>
            </w:r>
            <w:r w:rsidRPr="0099137E">
              <w:rPr>
                <w:color w:val="000000"/>
                <w:sz w:val="28"/>
                <w:szCs w:val="28"/>
                <w:lang w:val="uz-Cyrl-UZ"/>
              </w:rPr>
              <w:t>karta ulanadigan 6</w:t>
            </w:r>
            <w:r w:rsidRPr="00A07758">
              <w:rPr>
                <w:color w:val="000000"/>
                <w:sz w:val="28"/>
                <w:szCs w:val="28"/>
                <w:lang w:val="uz-Cyrl-UZ"/>
              </w:rPr>
              <w:t>8</w:t>
            </w:r>
            <w:r w:rsidRPr="0099137E">
              <w:rPr>
                <w:color w:val="000000"/>
                <w:sz w:val="28"/>
                <w:szCs w:val="28"/>
                <w:lang w:val="uz-Cyrl-UZ"/>
              </w:rPr>
              <w:t xml:space="preserve"> kontaktli </w:t>
            </w:r>
            <w:r>
              <w:rPr>
                <w:color w:val="000000"/>
                <w:sz w:val="28"/>
                <w:szCs w:val="28"/>
                <w:lang w:val="en-US"/>
              </w:rPr>
              <w:t>ajratkich.</w:t>
            </w:r>
          </w:p>
          <w:p w:rsidR="0085110F" w:rsidRDefault="0085110F" w:rsidP="003A7C3D">
            <w:pPr>
              <w:jc w:val="both"/>
              <w:rPr>
                <w:color w:val="000000"/>
                <w:sz w:val="28"/>
                <w:szCs w:val="28"/>
                <w:lang w:val="en-US"/>
              </w:rPr>
            </w:pPr>
            <w:r>
              <w:rPr>
                <w:color w:val="000000"/>
                <w:sz w:val="28"/>
                <w:szCs w:val="28"/>
                <w:lang w:val="uz-Cyrl-UZ"/>
              </w:rPr>
              <w:t>2</w:t>
            </w:r>
            <w:r w:rsidRPr="0099137E">
              <w:rPr>
                <w:color w:val="000000"/>
                <w:sz w:val="28"/>
                <w:szCs w:val="28"/>
                <w:lang w:val="en-US"/>
              </w:rPr>
              <w:t>. Kompyuterlarni tarmoq muhiti bilan aloqasi uchun qo‘llaniladigan texnologiya.</w:t>
            </w:r>
          </w:p>
          <w:p w:rsidR="0085110F" w:rsidRPr="000B1C47" w:rsidRDefault="0085110F" w:rsidP="003A7C3D">
            <w:pPr>
              <w:jc w:val="both"/>
              <w:rPr>
                <w:color w:val="000000"/>
                <w:sz w:val="18"/>
                <w:szCs w:val="18"/>
                <w:lang w:val="en-US"/>
              </w:rPr>
            </w:pPr>
          </w:p>
          <w:p w:rsidR="0085110F" w:rsidRPr="00A07758" w:rsidRDefault="0085110F" w:rsidP="003A7C3D">
            <w:pPr>
              <w:jc w:val="both"/>
              <w:rPr>
                <w:color w:val="000000"/>
                <w:sz w:val="28"/>
                <w:szCs w:val="28"/>
                <w:lang w:val="uz-Cyrl-UZ"/>
              </w:rPr>
            </w:pPr>
            <w:r w:rsidRPr="00A07758">
              <w:rPr>
                <w:color w:val="000000"/>
                <w:sz w:val="28"/>
                <w:szCs w:val="28"/>
              </w:rPr>
              <w:t>1</w:t>
            </w:r>
            <w:r>
              <w:rPr>
                <w:color w:val="000000"/>
                <w:sz w:val="28"/>
                <w:szCs w:val="28"/>
                <w:lang w:val="uz-Cyrl-UZ"/>
              </w:rPr>
              <w:t xml:space="preserve">. </w:t>
            </w:r>
            <w:r>
              <w:rPr>
                <w:color w:val="000000"/>
                <w:sz w:val="28"/>
                <w:szCs w:val="28"/>
              </w:rPr>
              <w:t>РС</w:t>
            </w:r>
            <w:r>
              <w:rPr>
                <w:color w:val="000000"/>
                <w:sz w:val="28"/>
                <w:szCs w:val="28"/>
                <w:lang w:val="uz-Cyrl-UZ"/>
              </w:rPr>
              <w:t>-</w:t>
            </w:r>
            <w:r w:rsidRPr="00A07758">
              <w:rPr>
                <w:color w:val="000000"/>
                <w:sz w:val="28"/>
                <w:szCs w:val="28"/>
              </w:rPr>
              <w:t>карта уланадиган 6</w:t>
            </w:r>
            <w:r w:rsidRPr="00A07758">
              <w:rPr>
                <w:color w:val="000000"/>
                <w:sz w:val="28"/>
                <w:szCs w:val="28"/>
                <w:lang w:val="uz-Cyrl-UZ"/>
              </w:rPr>
              <w:t>8</w:t>
            </w:r>
            <w:r w:rsidRPr="00A07758">
              <w:rPr>
                <w:color w:val="000000"/>
                <w:sz w:val="28"/>
                <w:szCs w:val="28"/>
              </w:rPr>
              <w:t xml:space="preserve"> контактли </w:t>
            </w:r>
            <w:r>
              <w:rPr>
                <w:color w:val="000000"/>
                <w:sz w:val="28"/>
                <w:szCs w:val="28"/>
              </w:rPr>
              <w:t>ажраткич.</w:t>
            </w:r>
          </w:p>
          <w:p w:rsidR="0085110F" w:rsidRPr="00A07758" w:rsidRDefault="0085110F" w:rsidP="003A7C3D">
            <w:pPr>
              <w:jc w:val="both"/>
              <w:rPr>
                <w:sz w:val="28"/>
                <w:szCs w:val="28"/>
              </w:rPr>
            </w:pPr>
            <w:r>
              <w:rPr>
                <w:color w:val="000000"/>
                <w:sz w:val="28"/>
                <w:szCs w:val="28"/>
                <w:lang w:val="uz-Cyrl-UZ"/>
              </w:rPr>
              <w:t>2</w:t>
            </w:r>
            <w:r w:rsidRPr="00A07758">
              <w:rPr>
                <w:color w:val="000000"/>
                <w:sz w:val="28"/>
                <w:szCs w:val="28"/>
              </w:rPr>
              <w:t>. Компьютерларни тармоқ муҳити билан алоқаси учун қўлланиладиган технология.</w:t>
            </w:r>
          </w:p>
        </w:tc>
      </w:tr>
      <w:tr w:rsidR="0085110F" w:rsidRPr="00E932BE">
        <w:trPr>
          <w:tblCellSpacing w:w="0" w:type="dxa"/>
          <w:jc w:val="center"/>
        </w:trPr>
        <w:tc>
          <w:tcPr>
            <w:tcW w:w="2079" w:type="pct"/>
          </w:tcPr>
          <w:p w:rsidR="0085110F" w:rsidRPr="00B517F2" w:rsidRDefault="0085110F" w:rsidP="003A7C3D">
            <w:pPr>
              <w:tabs>
                <w:tab w:val="left" w:pos="4320"/>
                <w:tab w:val="left" w:pos="4500"/>
              </w:tabs>
              <w:rPr>
                <w:b/>
                <w:sz w:val="28"/>
                <w:szCs w:val="28"/>
              </w:rPr>
            </w:pPr>
            <w:r w:rsidRPr="00B517F2">
              <w:rPr>
                <w:b/>
                <w:sz w:val="28"/>
                <w:szCs w:val="28"/>
              </w:rPr>
              <w:t>Сообщение</w:t>
            </w:r>
          </w:p>
          <w:p w:rsidR="0085110F" w:rsidRPr="00EA5D47" w:rsidRDefault="0085110F"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AE47E0">
              <w:rPr>
                <w:sz w:val="28"/>
                <w:szCs w:val="28"/>
              </w:rPr>
              <w:t>-</w:t>
            </w:r>
            <w:r w:rsidRPr="00EA5D47">
              <w:rPr>
                <w:b/>
                <w:sz w:val="28"/>
                <w:szCs w:val="28"/>
              </w:rPr>
              <w:t xml:space="preserve"> </w:t>
            </w:r>
            <w:r w:rsidRPr="0099137E">
              <w:rPr>
                <w:sz w:val="28"/>
                <w:szCs w:val="28"/>
                <w:lang w:val="en-US"/>
              </w:rPr>
              <w:t>xabar</w:t>
            </w:r>
          </w:p>
          <w:p w:rsidR="0085110F" w:rsidRDefault="0085110F" w:rsidP="003A7C3D">
            <w:pPr>
              <w:tabs>
                <w:tab w:val="left" w:pos="4320"/>
                <w:tab w:val="left" w:pos="4500"/>
              </w:tabs>
              <w:rPr>
                <w:sz w:val="28"/>
                <w:szCs w:val="28"/>
                <w:lang w:val="en-US"/>
              </w:rPr>
            </w:pPr>
            <w:r w:rsidRPr="00EA5D47">
              <w:rPr>
                <w:sz w:val="28"/>
                <w:szCs w:val="28"/>
              </w:rPr>
              <w:t xml:space="preserve">       </w:t>
            </w:r>
            <w:r w:rsidRPr="00414FF7">
              <w:rPr>
                <w:sz w:val="28"/>
                <w:szCs w:val="28"/>
              </w:rPr>
              <w:t>хабар</w:t>
            </w:r>
          </w:p>
          <w:p w:rsidR="0085110F" w:rsidRPr="00B517F2" w:rsidRDefault="0085110F" w:rsidP="003A7C3D">
            <w:pPr>
              <w:tabs>
                <w:tab w:val="left" w:pos="4320"/>
                <w:tab w:val="left" w:pos="4500"/>
              </w:tabs>
              <w:rPr>
                <w:sz w:val="28"/>
                <w:szCs w:val="28"/>
              </w:rPr>
            </w:pPr>
            <w:r w:rsidRPr="0051450D">
              <w:rPr>
                <w:b/>
                <w:sz w:val="28"/>
                <w:szCs w:val="28"/>
                <w:lang w:val="en-US"/>
              </w:rPr>
              <w:t xml:space="preserve">en </w:t>
            </w:r>
            <w:r w:rsidRPr="005627FD">
              <w:rPr>
                <w:sz w:val="28"/>
                <w:szCs w:val="28"/>
                <w:lang w:val="en-US"/>
              </w:rPr>
              <w:t xml:space="preserve">- </w:t>
            </w:r>
            <w:r w:rsidRPr="00B517F2">
              <w:rPr>
                <w:sz w:val="28"/>
                <w:szCs w:val="28"/>
                <w:lang w:val="en-US"/>
              </w:rPr>
              <w:t>message</w:t>
            </w:r>
            <w:r w:rsidRPr="00B517F2">
              <w:rPr>
                <w:sz w:val="28"/>
                <w:szCs w:val="28"/>
              </w:rPr>
              <w:t xml:space="preserve"> </w:t>
            </w:r>
          </w:p>
          <w:p w:rsidR="0085110F" w:rsidRPr="0051450D" w:rsidRDefault="0085110F" w:rsidP="003A7C3D">
            <w:pPr>
              <w:tabs>
                <w:tab w:val="left" w:pos="4320"/>
                <w:tab w:val="left" w:pos="4500"/>
              </w:tabs>
              <w:rPr>
                <w:sz w:val="28"/>
                <w:szCs w:val="28"/>
                <w:lang w:val="en-US"/>
              </w:rPr>
            </w:pPr>
          </w:p>
        </w:tc>
        <w:tc>
          <w:tcPr>
            <w:tcW w:w="2921" w:type="pct"/>
          </w:tcPr>
          <w:p w:rsidR="0085110F" w:rsidRPr="00A92D42" w:rsidRDefault="0085110F" w:rsidP="003A7C3D">
            <w:pPr>
              <w:jc w:val="both"/>
              <w:rPr>
                <w:color w:val="000000"/>
                <w:sz w:val="28"/>
                <w:szCs w:val="28"/>
              </w:rPr>
            </w:pPr>
            <w:r w:rsidRPr="00A92D42">
              <w:rPr>
                <w:color w:val="000000"/>
                <w:sz w:val="28"/>
                <w:szCs w:val="28"/>
              </w:rPr>
              <w:t>Единица обмена информацией между компьютерами, на которых запущена система «Очередь сообщений». Содержимое сообщения (текст или двоичные данные) определяется приложением, производящим отправку. Все сообщения, включая сообщения состояния, размещаются в очередях компьютеров.</w:t>
            </w:r>
          </w:p>
          <w:p w:rsidR="0085110F" w:rsidRPr="00DE4857" w:rsidRDefault="0085110F" w:rsidP="003A7C3D">
            <w:pPr>
              <w:jc w:val="both"/>
              <w:rPr>
                <w:color w:val="000000"/>
                <w:sz w:val="28"/>
                <w:szCs w:val="28"/>
              </w:rPr>
            </w:pPr>
          </w:p>
          <w:p w:rsidR="0085110F" w:rsidRPr="00DE4857" w:rsidRDefault="0085110F" w:rsidP="003A7C3D">
            <w:pPr>
              <w:jc w:val="both"/>
              <w:rPr>
                <w:color w:val="000000"/>
                <w:sz w:val="28"/>
                <w:szCs w:val="28"/>
              </w:rPr>
            </w:pPr>
            <w:r w:rsidRPr="00DE4857">
              <w:rPr>
                <w:color w:val="000000"/>
                <w:sz w:val="28"/>
                <w:szCs w:val="28"/>
              </w:rPr>
              <w:t>«</w:t>
            </w:r>
            <w:r w:rsidRPr="0099137E">
              <w:rPr>
                <w:color w:val="000000"/>
                <w:sz w:val="28"/>
                <w:szCs w:val="28"/>
                <w:lang w:val="en-US"/>
              </w:rPr>
              <w:t>Xabarlar</w:t>
            </w:r>
            <w:r w:rsidRPr="00DE4857">
              <w:rPr>
                <w:color w:val="000000"/>
                <w:sz w:val="28"/>
                <w:szCs w:val="28"/>
              </w:rPr>
              <w:t xml:space="preserve"> </w:t>
            </w:r>
            <w:r w:rsidRPr="0099137E">
              <w:rPr>
                <w:color w:val="000000"/>
                <w:sz w:val="28"/>
                <w:szCs w:val="28"/>
                <w:lang w:val="en-US"/>
              </w:rPr>
              <w:t>navbati</w:t>
            </w:r>
            <w:r w:rsidRPr="00DE4857">
              <w:rPr>
                <w:color w:val="000000"/>
                <w:sz w:val="28"/>
                <w:szCs w:val="28"/>
              </w:rPr>
              <w:t xml:space="preserve">» </w:t>
            </w:r>
            <w:r w:rsidRPr="0099137E">
              <w:rPr>
                <w:color w:val="000000"/>
                <w:sz w:val="28"/>
                <w:szCs w:val="28"/>
                <w:lang w:val="en-US"/>
              </w:rPr>
              <w:t>tizimi</w:t>
            </w:r>
            <w:r w:rsidRPr="00DE4857">
              <w:rPr>
                <w:color w:val="000000"/>
                <w:sz w:val="28"/>
                <w:szCs w:val="28"/>
              </w:rPr>
              <w:t xml:space="preserve"> </w:t>
            </w:r>
            <w:r w:rsidRPr="0099137E">
              <w:rPr>
                <w:color w:val="000000"/>
                <w:sz w:val="28"/>
                <w:szCs w:val="28"/>
                <w:lang w:val="en-US"/>
              </w:rPr>
              <w:t>ishlayotgan</w:t>
            </w:r>
            <w:r w:rsidRPr="00DE4857">
              <w:rPr>
                <w:color w:val="000000"/>
                <w:sz w:val="28"/>
                <w:szCs w:val="28"/>
              </w:rPr>
              <w:t xml:space="preserve"> </w:t>
            </w:r>
            <w:r w:rsidRPr="0099137E">
              <w:rPr>
                <w:color w:val="000000"/>
                <w:sz w:val="28"/>
                <w:szCs w:val="28"/>
                <w:lang w:val="en-US"/>
              </w:rPr>
              <w:t>kompyuterlar</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rtasida</w:t>
            </w:r>
            <w:r w:rsidRPr="00DE4857">
              <w:rPr>
                <w:color w:val="000000"/>
                <w:sz w:val="28"/>
                <w:szCs w:val="28"/>
              </w:rPr>
              <w:t xml:space="preserve"> </w:t>
            </w:r>
            <w:r w:rsidRPr="0099137E">
              <w:rPr>
                <w:color w:val="000000"/>
                <w:sz w:val="28"/>
                <w:szCs w:val="28"/>
                <w:lang w:val="en-US"/>
              </w:rPr>
              <w:t>axborot</w:t>
            </w:r>
            <w:r w:rsidRPr="00DE4857">
              <w:rPr>
                <w:color w:val="000000"/>
                <w:sz w:val="28"/>
                <w:szCs w:val="28"/>
              </w:rPr>
              <w:t xml:space="preserve"> </w:t>
            </w:r>
            <w:r w:rsidRPr="0099137E">
              <w:rPr>
                <w:color w:val="000000"/>
                <w:sz w:val="28"/>
                <w:szCs w:val="28"/>
                <w:lang w:val="en-US"/>
              </w:rPr>
              <w:t>almashinish</w:t>
            </w:r>
            <w:r w:rsidRPr="00DE4857">
              <w:rPr>
                <w:color w:val="000000"/>
                <w:sz w:val="28"/>
                <w:szCs w:val="28"/>
              </w:rPr>
              <w:t xml:space="preserve"> </w:t>
            </w:r>
            <w:r w:rsidRPr="0099137E">
              <w:rPr>
                <w:color w:val="000000"/>
                <w:sz w:val="28"/>
                <w:szCs w:val="28"/>
                <w:lang w:val="en-US"/>
              </w:rPr>
              <w:t>birligi</w:t>
            </w:r>
            <w:r w:rsidRPr="00DE4857">
              <w:rPr>
                <w:color w:val="000000"/>
                <w:sz w:val="28"/>
                <w:szCs w:val="28"/>
              </w:rPr>
              <w:t xml:space="preserve">. </w:t>
            </w:r>
            <w:r w:rsidRPr="0099137E">
              <w:rPr>
                <w:color w:val="000000"/>
                <w:sz w:val="28"/>
                <w:szCs w:val="28"/>
                <w:lang w:val="en-US"/>
              </w:rPr>
              <w:t>Xabar</w:t>
            </w:r>
            <w:r w:rsidRPr="00DE4857">
              <w:rPr>
                <w:color w:val="000000"/>
                <w:sz w:val="28"/>
                <w:szCs w:val="28"/>
              </w:rPr>
              <w:t xml:space="preserve"> </w:t>
            </w:r>
            <w:r w:rsidRPr="0099137E">
              <w:rPr>
                <w:color w:val="000000"/>
                <w:sz w:val="28"/>
                <w:szCs w:val="28"/>
                <w:lang w:val="en-US"/>
              </w:rPr>
              <w:t>nimani</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z</w:t>
            </w:r>
            <w:r w:rsidRPr="00DE4857">
              <w:rPr>
                <w:color w:val="000000"/>
                <w:sz w:val="28"/>
                <w:szCs w:val="28"/>
              </w:rPr>
              <w:t xml:space="preserve"> </w:t>
            </w:r>
            <w:r w:rsidRPr="0099137E">
              <w:rPr>
                <w:color w:val="000000"/>
                <w:sz w:val="28"/>
                <w:szCs w:val="28"/>
                <w:lang w:val="en-US"/>
              </w:rPr>
              <w:t>ichiga</w:t>
            </w:r>
            <w:r w:rsidRPr="00DE4857">
              <w:rPr>
                <w:color w:val="000000"/>
                <w:sz w:val="28"/>
                <w:szCs w:val="28"/>
              </w:rPr>
              <w:t xml:space="preserve"> </w:t>
            </w:r>
            <w:r w:rsidRPr="0099137E">
              <w:rPr>
                <w:color w:val="000000"/>
                <w:sz w:val="28"/>
                <w:szCs w:val="28"/>
                <w:lang w:val="en-US"/>
              </w:rPr>
              <w:t>olishini</w:t>
            </w:r>
            <w:r w:rsidRPr="00DE4857">
              <w:rPr>
                <w:color w:val="000000"/>
                <w:sz w:val="28"/>
                <w:szCs w:val="28"/>
              </w:rPr>
              <w:t xml:space="preserve"> (</w:t>
            </w:r>
            <w:r w:rsidRPr="0099137E">
              <w:rPr>
                <w:color w:val="000000"/>
                <w:sz w:val="28"/>
                <w:szCs w:val="28"/>
                <w:lang w:val="en-US"/>
              </w:rPr>
              <w:t>ikkili</w:t>
            </w:r>
            <w:r w:rsidRPr="00DE4857">
              <w:rPr>
                <w:color w:val="000000"/>
                <w:sz w:val="28"/>
                <w:szCs w:val="28"/>
              </w:rPr>
              <w:t xml:space="preserve"> </w:t>
            </w:r>
            <w:r w:rsidRPr="0099137E">
              <w:rPr>
                <w:color w:val="000000"/>
                <w:sz w:val="28"/>
                <w:szCs w:val="28"/>
                <w:lang w:val="en-US"/>
              </w:rPr>
              <w:t>yoki</w:t>
            </w:r>
            <w:r w:rsidRPr="00DE4857">
              <w:rPr>
                <w:color w:val="000000"/>
                <w:sz w:val="28"/>
                <w:szCs w:val="28"/>
              </w:rPr>
              <w:t xml:space="preserve"> </w:t>
            </w:r>
            <w:r w:rsidRPr="0099137E">
              <w:rPr>
                <w:color w:val="000000"/>
                <w:sz w:val="28"/>
                <w:szCs w:val="28"/>
                <w:lang w:val="en-US"/>
              </w:rPr>
              <w:t>matnli</w:t>
            </w:r>
            <w:r w:rsidRPr="00DE4857">
              <w:rPr>
                <w:color w:val="000000"/>
                <w:sz w:val="28"/>
                <w:szCs w:val="28"/>
              </w:rPr>
              <w:t xml:space="preserve"> </w:t>
            </w:r>
            <w:r w:rsidRPr="0099137E">
              <w:rPr>
                <w:color w:val="000000"/>
                <w:sz w:val="28"/>
                <w:szCs w:val="28"/>
                <w:lang w:val="en-US"/>
              </w:rPr>
              <w:t>ma</w:t>
            </w:r>
            <w:r w:rsidRPr="00DE4857">
              <w:rPr>
                <w:color w:val="000000"/>
                <w:sz w:val="28"/>
                <w:szCs w:val="28"/>
              </w:rPr>
              <w:t>’</w:t>
            </w:r>
            <w:r w:rsidRPr="0099137E">
              <w:rPr>
                <w:color w:val="000000"/>
                <w:sz w:val="28"/>
                <w:szCs w:val="28"/>
                <w:lang w:val="en-US"/>
              </w:rPr>
              <w:t>lumotlar</w:t>
            </w:r>
            <w:r w:rsidRPr="00DE4857">
              <w:rPr>
                <w:color w:val="000000"/>
                <w:sz w:val="28"/>
                <w:szCs w:val="28"/>
              </w:rPr>
              <w:t xml:space="preserve">) </w:t>
            </w:r>
            <w:r w:rsidRPr="0099137E">
              <w:rPr>
                <w:color w:val="000000"/>
                <w:sz w:val="28"/>
                <w:szCs w:val="28"/>
                <w:lang w:val="en-US"/>
              </w:rPr>
              <w:t>jo</w:t>
            </w:r>
            <w:r w:rsidRPr="00DE4857">
              <w:rPr>
                <w:color w:val="000000"/>
                <w:sz w:val="28"/>
                <w:szCs w:val="28"/>
              </w:rPr>
              <w:t>‘</w:t>
            </w:r>
            <w:r w:rsidRPr="0099137E">
              <w:rPr>
                <w:color w:val="000000"/>
                <w:sz w:val="28"/>
                <w:szCs w:val="28"/>
                <w:lang w:val="en-US"/>
              </w:rPr>
              <w:t>natayotgan</w:t>
            </w:r>
            <w:r w:rsidRPr="00DE4857">
              <w:rPr>
                <w:color w:val="000000"/>
                <w:sz w:val="28"/>
                <w:szCs w:val="28"/>
              </w:rPr>
              <w:t xml:space="preserve"> </w:t>
            </w:r>
            <w:r w:rsidRPr="0099137E">
              <w:rPr>
                <w:color w:val="000000"/>
                <w:sz w:val="28"/>
                <w:szCs w:val="28"/>
                <w:lang w:val="en-US"/>
              </w:rPr>
              <w:t>dastur</w:t>
            </w:r>
            <w:r w:rsidRPr="00DE4857">
              <w:rPr>
                <w:color w:val="000000"/>
                <w:sz w:val="28"/>
                <w:szCs w:val="28"/>
              </w:rPr>
              <w:t xml:space="preserve"> </w:t>
            </w:r>
            <w:r w:rsidRPr="0099137E">
              <w:rPr>
                <w:color w:val="000000"/>
                <w:sz w:val="28"/>
                <w:szCs w:val="28"/>
                <w:lang w:val="en-US"/>
              </w:rPr>
              <w:t>aniqlaydi</w:t>
            </w:r>
            <w:r w:rsidRPr="00DE4857">
              <w:rPr>
                <w:color w:val="000000"/>
                <w:sz w:val="28"/>
                <w:szCs w:val="28"/>
              </w:rPr>
              <w:t xml:space="preserve">. </w:t>
            </w:r>
            <w:r>
              <w:rPr>
                <w:color w:val="000000"/>
                <w:sz w:val="28"/>
                <w:szCs w:val="28"/>
              </w:rPr>
              <w:t>Barcha</w:t>
            </w:r>
            <w:r w:rsidRPr="00A92D42">
              <w:rPr>
                <w:color w:val="000000"/>
                <w:sz w:val="28"/>
                <w:szCs w:val="28"/>
              </w:rPr>
              <w:t xml:space="preserve"> </w:t>
            </w:r>
            <w:r>
              <w:rPr>
                <w:color w:val="000000"/>
                <w:sz w:val="28"/>
                <w:szCs w:val="28"/>
              </w:rPr>
              <w:t>xabarlar</w:t>
            </w:r>
            <w:r w:rsidRPr="00A92D42">
              <w:rPr>
                <w:color w:val="000000"/>
                <w:sz w:val="28"/>
                <w:szCs w:val="28"/>
              </w:rPr>
              <w:t xml:space="preserve">, </w:t>
            </w:r>
            <w:r>
              <w:rPr>
                <w:color w:val="000000"/>
                <w:sz w:val="28"/>
                <w:szCs w:val="28"/>
              </w:rPr>
              <w:t>ularning</w:t>
            </w:r>
            <w:r w:rsidRPr="00A92D42">
              <w:rPr>
                <w:color w:val="000000"/>
                <w:sz w:val="28"/>
                <w:szCs w:val="28"/>
              </w:rPr>
              <w:t xml:space="preserve"> </w:t>
            </w:r>
            <w:r>
              <w:rPr>
                <w:color w:val="000000"/>
                <w:sz w:val="28"/>
                <w:szCs w:val="28"/>
              </w:rPr>
              <w:t>holati</w:t>
            </w:r>
            <w:r w:rsidRPr="00A92D42">
              <w:rPr>
                <w:color w:val="000000"/>
                <w:sz w:val="28"/>
                <w:szCs w:val="28"/>
              </w:rPr>
              <w:t xml:space="preserve"> </w:t>
            </w:r>
            <w:r>
              <w:rPr>
                <w:color w:val="000000"/>
                <w:sz w:val="28"/>
                <w:szCs w:val="28"/>
              </w:rPr>
              <w:t>haqidagilari</w:t>
            </w:r>
            <w:r w:rsidRPr="00A92D42">
              <w:rPr>
                <w:color w:val="000000"/>
                <w:sz w:val="28"/>
                <w:szCs w:val="28"/>
              </w:rPr>
              <w:t xml:space="preserve"> </w:t>
            </w:r>
            <w:r>
              <w:rPr>
                <w:color w:val="000000"/>
                <w:sz w:val="28"/>
                <w:szCs w:val="28"/>
              </w:rPr>
              <w:t>ham</w:t>
            </w:r>
            <w:r>
              <w:rPr>
                <w:color w:val="000000"/>
                <w:sz w:val="28"/>
                <w:szCs w:val="28"/>
                <w:lang w:val="uz-Cyrl-UZ"/>
              </w:rPr>
              <w:t>,</w:t>
            </w:r>
            <w:r w:rsidRPr="00A92D42">
              <w:rPr>
                <w:color w:val="000000"/>
                <w:sz w:val="28"/>
                <w:szCs w:val="28"/>
              </w:rPr>
              <w:t xml:space="preserve"> </w:t>
            </w:r>
            <w:r>
              <w:rPr>
                <w:color w:val="000000"/>
                <w:sz w:val="28"/>
                <w:szCs w:val="28"/>
              </w:rPr>
              <w:t>kompyuterlar</w:t>
            </w:r>
            <w:r w:rsidRPr="00A92D42">
              <w:rPr>
                <w:color w:val="000000"/>
                <w:sz w:val="28"/>
                <w:szCs w:val="28"/>
              </w:rPr>
              <w:t xml:space="preserve"> </w:t>
            </w:r>
            <w:r>
              <w:rPr>
                <w:color w:val="000000"/>
                <w:sz w:val="28"/>
                <w:szCs w:val="28"/>
              </w:rPr>
              <w:t>navbatida</w:t>
            </w:r>
            <w:r w:rsidRPr="00A92D42">
              <w:rPr>
                <w:color w:val="000000"/>
                <w:sz w:val="28"/>
                <w:szCs w:val="28"/>
              </w:rPr>
              <w:t xml:space="preserve"> </w:t>
            </w:r>
            <w:r>
              <w:rPr>
                <w:color w:val="000000"/>
                <w:sz w:val="28"/>
                <w:szCs w:val="28"/>
              </w:rPr>
              <w:t>joylashadi</w:t>
            </w:r>
            <w:r w:rsidRPr="00A92D42">
              <w:rPr>
                <w:color w:val="000000"/>
                <w:sz w:val="28"/>
                <w:szCs w:val="28"/>
              </w:rPr>
              <w:t>.</w:t>
            </w:r>
          </w:p>
          <w:p w:rsidR="0085110F" w:rsidRPr="00DE4857" w:rsidRDefault="0085110F" w:rsidP="003A7C3D">
            <w:pPr>
              <w:jc w:val="both"/>
              <w:rPr>
                <w:color w:val="000000"/>
                <w:sz w:val="28"/>
                <w:szCs w:val="28"/>
              </w:rPr>
            </w:pPr>
          </w:p>
          <w:p w:rsidR="0085110F" w:rsidRPr="000B1C47" w:rsidRDefault="0085110F" w:rsidP="003A7C3D">
            <w:pPr>
              <w:jc w:val="both"/>
              <w:rPr>
                <w:color w:val="000000"/>
                <w:sz w:val="28"/>
                <w:szCs w:val="28"/>
              </w:rPr>
            </w:pPr>
            <w:r w:rsidRPr="00A92D42">
              <w:rPr>
                <w:color w:val="000000"/>
                <w:sz w:val="28"/>
                <w:szCs w:val="28"/>
              </w:rPr>
              <w:t>«Хабарлар навбати» тизими ишлаётган компьютерлар ўртасида ахборот алмаши</w:t>
            </w:r>
            <w:r>
              <w:rPr>
                <w:color w:val="000000"/>
                <w:sz w:val="28"/>
                <w:szCs w:val="28"/>
              </w:rPr>
              <w:t>ни</w:t>
            </w:r>
            <w:r w:rsidRPr="00A92D42">
              <w:rPr>
                <w:color w:val="000000"/>
                <w:sz w:val="28"/>
                <w:szCs w:val="28"/>
              </w:rPr>
              <w:t>ш бирлиги. Хабар нимани ўз ичига олишини (иккили ёки матнли маълумотлар) жўнатаётган дастур аниқлайди. Барча хабарлар, уларнинг ҳолати ҳақидагилари ҳам</w:t>
            </w:r>
            <w:r>
              <w:rPr>
                <w:color w:val="000000"/>
                <w:sz w:val="28"/>
                <w:szCs w:val="28"/>
                <w:lang w:val="uz-Cyrl-UZ"/>
              </w:rPr>
              <w:t>,</w:t>
            </w:r>
            <w:r w:rsidRPr="00A92D42">
              <w:rPr>
                <w:color w:val="000000"/>
                <w:sz w:val="28"/>
                <w:szCs w:val="28"/>
              </w:rPr>
              <w:t xml:space="preserve"> компьютерлар навбатида жойлашади.</w:t>
            </w:r>
          </w:p>
        </w:tc>
      </w:tr>
      <w:tr w:rsidR="0085110F" w:rsidRPr="009B2EE9">
        <w:trPr>
          <w:tblCellSpacing w:w="0" w:type="dxa"/>
          <w:jc w:val="center"/>
        </w:trPr>
        <w:tc>
          <w:tcPr>
            <w:tcW w:w="2079" w:type="pct"/>
          </w:tcPr>
          <w:p w:rsidR="0085110F" w:rsidRPr="004879B7" w:rsidRDefault="0085110F" w:rsidP="003A7C3D">
            <w:pPr>
              <w:tabs>
                <w:tab w:val="left" w:pos="4320"/>
                <w:tab w:val="left" w:pos="4500"/>
              </w:tabs>
              <w:rPr>
                <w:b/>
                <w:sz w:val="28"/>
                <w:szCs w:val="28"/>
                <w:lang w:val="uz-Cyrl-UZ"/>
              </w:rPr>
            </w:pPr>
            <w:r w:rsidRPr="004879B7">
              <w:rPr>
                <w:b/>
                <w:sz w:val="28"/>
                <w:szCs w:val="28"/>
                <w:lang w:val="uz-Cyrl-UZ"/>
              </w:rPr>
              <w:t>Сортировка</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saralash</w:t>
            </w:r>
          </w:p>
          <w:p w:rsidR="0085110F" w:rsidRDefault="0085110F" w:rsidP="003A7C3D">
            <w:pPr>
              <w:rPr>
                <w:bCs/>
                <w:color w:val="000000"/>
                <w:sz w:val="28"/>
                <w:szCs w:val="28"/>
                <w:lang w:val="uz-Cyrl-UZ"/>
              </w:rPr>
            </w:pPr>
            <w:r>
              <w:rPr>
                <w:bCs/>
                <w:color w:val="000000"/>
                <w:sz w:val="28"/>
                <w:szCs w:val="28"/>
                <w:lang w:val="uz-Cyrl-UZ"/>
              </w:rPr>
              <w:t xml:space="preserve">       саралаш</w:t>
            </w:r>
          </w:p>
          <w:p w:rsidR="0085110F" w:rsidRPr="004879B7" w:rsidRDefault="0085110F" w:rsidP="003A7C3D">
            <w:pPr>
              <w:tabs>
                <w:tab w:val="left" w:pos="4320"/>
                <w:tab w:val="left" w:pos="4500"/>
              </w:tabs>
              <w:rPr>
                <w:sz w:val="28"/>
                <w:szCs w:val="28"/>
                <w:lang w:val="uz-Cyrl-UZ"/>
              </w:rPr>
            </w:pPr>
            <w:r w:rsidRPr="00844AE4">
              <w:rPr>
                <w:b/>
                <w:bCs/>
                <w:color w:val="000000"/>
                <w:sz w:val="28"/>
                <w:szCs w:val="28"/>
                <w:lang w:val="uz-Cyrl-UZ"/>
              </w:rPr>
              <w:t xml:space="preserve">en </w:t>
            </w:r>
            <w:r w:rsidRPr="005627FD">
              <w:rPr>
                <w:bCs/>
                <w:color w:val="000000"/>
                <w:sz w:val="28"/>
                <w:szCs w:val="28"/>
                <w:lang w:val="uz-Cyrl-UZ"/>
              </w:rPr>
              <w:t>-</w:t>
            </w:r>
            <w:r w:rsidRPr="006243EA">
              <w:rPr>
                <w:b/>
                <w:sz w:val="28"/>
                <w:szCs w:val="28"/>
                <w:lang w:val="uz-Cyrl-UZ"/>
              </w:rPr>
              <w:t xml:space="preserve"> </w:t>
            </w:r>
            <w:r w:rsidRPr="004879B7">
              <w:rPr>
                <w:sz w:val="28"/>
                <w:szCs w:val="28"/>
                <w:lang w:val="uz-Cyrl-UZ"/>
              </w:rPr>
              <w:t xml:space="preserve">sort </w:t>
            </w:r>
          </w:p>
          <w:p w:rsidR="0085110F" w:rsidRPr="00582942" w:rsidRDefault="0085110F" w:rsidP="003A7C3D">
            <w:pPr>
              <w:rPr>
                <w:b/>
                <w:sz w:val="28"/>
                <w:szCs w:val="28"/>
                <w:lang w:val="uz-Cyrl-UZ"/>
              </w:rPr>
            </w:pPr>
          </w:p>
        </w:tc>
        <w:tc>
          <w:tcPr>
            <w:tcW w:w="2921" w:type="pct"/>
          </w:tcPr>
          <w:p w:rsidR="0085110F" w:rsidRPr="00DE6939" w:rsidRDefault="0085110F" w:rsidP="003A7C3D">
            <w:pPr>
              <w:jc w:val="both"/>
              <w:rPr>
                <w:color w:val="000000"/>
                <w:sz w:val="28"/>
                <w:szCs w:val="28"/>
                <w:lang w:val="uz-Cyrl-UZ"/>
              </w:rPr>
            </w:pPr>
            <w:r w:rsidRPr="00DE6939">
              <w:rPr>
                <w:color w:val="000000"/>
                <w:sz w:val="28"/>
                <w:szCs w:val="28"/>
              </w:rPr>
              <w:t xml:space="preserve">Сортировка (данных), упорядочивание изменение последовательности следования элементов данных (например, строк таблицы или записей </w:t>
            </w:r>
            <w:r>
              <w:rPr>
                <w:color w:val="000000"/>
                <w:sz w:val="28"/>
                <w:szCs w:val="28"/>
              </w:rPr>
              <w:t>баз данных</w:t>
            </w:r>
            <w:r w:rsidRPr="00DE6939">
              <w:rPr>
                <w:color w:val="000000"/>
                <w:sz w:val="28"/>
                <w:szCs w:val="28"/>
              </w:rPr>
              <w:t xml:space="preserve">) в соответствии с некоторым заданным порядком, обычно по возрастанию или убыванию значений ключевых полей. </w:t>
            </w:r>
          </w:p>
          <w:p w:rsidR="0085110F" w:rsidRPr="000B1C47" w:rsidRDefault="0085110F" w:rsidP="003A7C3D">
            <w:pPr>
              <w:jc w:val="both"/>
              <w:rPr>
                <w:color w:val="000000"/>
                <w:sz w:val="16"/>
                <w:szCs w:val="16"/>
              </w:rPr>
            </w:pPr>
          </w:p>
          <w:p w:rsidR="0085110F" w:rsidRDefault="0085110F" w:rsidP="003A7C3D">
            <w:pPr>
              <w:jc w:val="both"/>
              <w:rPr>
                <w:color w:val="000000"/>
                <w:sz w:val="28"/>
                <w:szCs w:val="28"/>
                <w:lang w:val="en-US"/>
              </w:rPr>
            </w:pPr>
            <w:r>
              <w:rPr>
                <w:color w:val="000000"/>
                <w:sz w:val="28"/>
                <w:szCs w:val="28"/>
                <w:lang w:val="uz-Cyrl-UZ"/>
              </w:rPr>
              <w:t>Ketma</w:t>
            </w:r>
            <w:r w:rsidRPr="00DE6939">
              <w:rPr>
                <w:color w:val="000000"/>
                <w:sz w:val="28"/>
                <w:szCs w:val="28"/>
                <w:lang w:val="uz-Cyrl-UZ"/>
              </w:rPr>
              <w:t>-</w:t>
            </w:r>
            <w:r>
              <w:rPr>
                <w:color w:val="000000"/>
                <w:sz w:val="28"/>
                <w:szCs w:val="28"/>
                <w:lang w:val="uz-Cyrl-UZ"/>
              </w:rPr>
              <w:t>ket</w:t>
            </w:r>
            <w:r w:rsidRPr="00DE6939">
              <w:rPr>
                <w:color w:val="000000"/>
                <w:sz w:val="28"/>
                <w:szCs w:val="28"/>
                <w:lang w:val="uz-Cyrl-UZ"/>
              </w:rPr>
              <w:t xml:space="preserve"> </w:t>
            </w:r>
            <w:r>
              <w:rPr>
                <w:color w:val="000000"/>
                <w:sz w:val="28"/>
                <w:szCs w:val="28"/>
                <w:lang w:val="uz-Cyrl-UZ"/>
              </w:rPr>
              <w:t>keluvchi</w:t>
            </w:r>
            <w:r w:rsidRPr="00DE6939">
              <w:rPr>
                <w:color w:val="000000"/>
                <w:sz w:val="28"/>
                <w:szCs w:val="28"/>
                <w:lang w:val="uz-Cyrl-UZ"/>
              </w:rPr>
              <w:t xml:space="preserve"> </w:t>
            </w:r>
            <w:r>
              <w:rPr>
                <w:color w:val="000000"/>
                <w:sz w:val="28"/>
                <w:szCs w:val="28"/>
                <w:lang w:val="uz-Cyrl-UZ"/>
              </w:rPr>
              <w:t>ma’lumot</w:t>
            </w:r>
            <w:r w:rsidRPr="00DE6939">
              <w:rPr>
                <w:color w:val="000000"/>
                <w:sz w:val="28"/>
                <w:szCs w:val="28"/>
                <w:lang w:val="uz-Cyrl-UZ"/>
              </w:rPr>
              <w:t xml:space="preserve"> </w:t>
            </w:r>
            <w:r>
              <w:rPr>
                <w:color w:val="000000"/>
                <w:sz w:val="28"/>
                <w:szCs w:val="28"/>
                <w:lang w:val="uz-Cyrl-UZ"/>
              </w:rPr>
              <w:t>elementlarini</w:t>
            </w:r>
            <w:r w:rsidRPr="00DE6939">
              <w:rPr>
                <w:color w:val="000000"/>
                <w:sz w:val="28"/>
                <w:szCs w:val="28"/>
                <w:lang w:val="uz-Cyrl-UZ"/>
              </w:rPr>
              <w:t xml:space="preserve"> (</w:t>
            </w:r>
            <w:r>
              <w:rPr>
                <w:color w:val="000000"/>
                <w:sz w:val="28"/>
                <w:szCs w:val="28"/>
                <w:lang w:val="uz-Cyrl-UZ"/>
              </w:rPr>
              <w:t>masalan</w:t>
            </w:r>
            <w:r w:rsidRPr="00DE6939">
              <w:rPr>
                <w:color w:val="000000"/>
                <w:sz w:val="28"/>
                <w:szCs w:val="28"/>
                <w:lang w:val="uz-Cyrl-UZ"/>
              </w:rPr>
              <w:t xml:space="preserve">, </w:t>
            </w:r>
            <w:r>
              <w:rPr>
                <w:color w:val="000000"/>
                <w:sz w:val="28"/>
                <w:szCs w:val="28"/>
                <w:lang w:val="uz-Cyrl-UZ"/>
              </w:rPr>
              <w:t>jadvallar</w:t>
            </w:r>
            <w:r w:rsidRPr="00DE6939">
              <w:rPr>
                <w:color w:val="000000"/>
                <w:sz w:val="28"/>
                <w:szCs w:val="28"/>
                <w:lang w:val="uz-Cyrl-UZ"/>
              </w:rPr>
              <w:t xml:space="preserve"> </w:t>
            </w:r>
            <w:r>
              <w:rPr>
                <w:color w:val="000000"/>
                <w:sz w:val="28"/>
                <w:szCs w:val="28"/>
                <w:lang w:val="uz-Cyrl-UZ"/>
              </w:rPr>
              <w:t>satri</w:t>
            </w:r>
            <w:r w:rsidRPr="00DE6939">
              <w:rPr>
                <w:color w:val="000000"/>
                <w:sz w:val="28"/>
                <w:szCs w:val="28"/>
                <w:lang w:val="uz-Cyrl-UZ"/>
              </w:rPr>
              <w:t xml:space="preserve"> </w:t>
            </w:r>
            <w:r>
              <w:rPr>
                <w:color w:val="000000"/>
                <w:sz w:val="28"/>
                <w:szCs w:val="28"/>
                <w:lang w:val="uz-Cyrl-UZ"/>
              </w:rPr>
              <w:t>yoki</w:t>
            </w:r>
            <w:r w:rsidRPr="00DE6939">
              <w:rPr>
                <w:color w:val="000000"/>
                <w:sz w:val="28"/>
                <w:szCs w:val="28"/>
                <w:lang w:val="uz-Cyrl-UZ"/>
              </w:rPr>
              <w:t xml:space="preserve"> </w:t>
            </w:r>
            <w:r>
              <w:rPr>
                <w:color w:val="000000"/>
                <w:sz w:val="28"/>
                <w:szCs w:val="28"/>
                <w:lang w:val="uz-Cyrl-UZ"/>
              </w:rPr>
              <w:t>ma’lumotlar</w:t>
            </w:r>
            <w:r w:rsidRPr="00DE6939">
              <w:rPr>
                <w:color w:val="000000"/>
                <w:sz w:val="28"/>
                <w:szCs w:val="28"/>
                <w:lang w:val="uz-Cyrl-UZ"/>
              </w:rPr>
              <w:t xml:space="preserve"> </w:t>
            </w:r>
            <w:r>
              <w:rPr>
                <w:color w:val="000000"/>
                <w:sz w:val="28"/>
                <w:szCs w:val="28"/>
                <w:lang w:val="uz-Cyrl-UZ"/>
              </w:rPr>
              <w:t>bazasi</w:t>
            </w:r>
            <w:r w:rsidRPr="00DE6939">
              <w:rPr>
                <w:color w:val="000000"/>
                <w:sz w:val="28"/>
                <w:szCs w:val="28"/>
                <w:lang w:val="uz-Cyrl-UZ"/>
              </w:rPr>
              <w:t xml:space="preserve"> </w:t>
            </w:r>
            <w:r>
              <w:rPr>
                <w:color w:val="000000"/>
                <w:sz w:val="28"/>
                <w:szCs w:val="28"/>
                <w:lang w:val="uz-Cyrl-UZ"/>
              </w:rPr>
              <w:t>yozuvlarini</w:t>
            </w:r>
            <w:r w:rsidRPr="00DE6939">
              <w:rPr>
                <w:color w:val="000000"/>
                <w:sz w:val="28"/>
                <w:szCs w:val="28"/>
                <w:lang w:val="uz-Cyrl-UZ"/>
              </w:rPr>
              <w:t xml:space="preserve">) </w:t>
            </w:r>
            <w:r>
              <w:rPr>
                <w:color w:val="000000"/>
                <w:sz w:val="28"/>
                <w:szCs w:val="28"/>
                <w:lang w:val="uz-Cyrl-UZ"/>
              </w:rPr>
              <w:t>biror</w:t>
            </w:r>
            <w:r w:rsidRPr="005B6905">
              <w:rPr>
                <w:color w:val="000000"/>
                <w:sz w:val="28"/>
                <w:szCs w:val="28"/>
                <w:lang w:val="en-US"/>
              </w:rPr>
              <w:t>-</w:t>
            </w:r>
            <w:r>
              <w:rPr>
                <w:color w:val="000000"/>
                <w:sz w:val="28"/>
                <w:szCs w:val="28"/>
                <w:lang w:val="uz-Cyrl-UZ"/>
              </w:rPr>
              <w:t>bir</w:t>
            </w:r>
            <w:r w:rsidRPr="00DE6939">
              <w:rPr>
                <w:color w:val="000000"/>
                <w:sz w:val="28"/>
                <w:szCs w:val="28"/>
                <w:lang w:val="uz-Cyrl-UZ"/>
              </w:rPr>
              <w:t xml:space="preserve"> </w:t>
            </w:r>
            <w:r>
              <w:rPr>
                <w:color w:val="000000"/>
                <w:sz w:val="28"/>
                <w:szCs w:val="28"/>
                <w:lang w:val="uz-Cyrl-UZ"/>
              </w:rPr>
              <w:t>berilgan</w:t>
            </w:r>
            <w:r w:rsidRPr="00DE6939">
              <w:rPr>
                <w:color w:val="000000"/>
                <w:sz w:val="28"/>
                <w:szCs w:val="28"/>
                <w:lang w:val="uz-Cyrl-UZ"/>
              </w:rPr>
              <w:t xml:space="preserve"> </w:t>
            </w:r>
            <w:r>
              <w:rPr>
                <w:color w:val="000000"/>
                <w:sz w:val="28"/>
                <w:szCs w:val="28"/>
                <w:lang w:val="uz-Cyrl-UZ"/>
              </w:rPr>
              <w:t>qoida</w:t>
            </w:r>
            <w:r w:rsidRPr="00DE6939">
              <w:rPr>
                <w:color w:val="000000"/>
                <w:sz w:val="28"/>
                <w:szCs w:val="28"/>
                <w:lang w:val="uz-Cyrl-UZ"/>
              </w:rPr>
              <w:t xml:space="preserve"> </w:t>
            </w:r>
            <w:r>
              <w:rPr>
                <w:color w:val="000000"/>
                <w:sz w:val="28"/>
                <w:szCs w:val="28"/>
                <w:lang w:val="uz-Cyrl-UZ"/>
              </w:rPr>
              <w:t>asosida</w:t>
            </w:r>
            <w:r w:rsidRPr="00DE6939">
              <w:rPr>
                <w:color w:val="000000"/>
                <w:sz w:val="28"/>
                <w:szCs w:val="28"/>
                <w:lang w:val="uz-Cyrl-UZ"/>
              </w:rPr>
              <w:t xml:space="preserve"> </w:t>
            </w:r>
            <w:r>
              <w:rPr>
                <w:color w:val="000000"/>
                <w:sz w:val="28"/>
                <w:szCs w:val="28"/>
                <w:lang w:val="uz-Cyrl-UZ"/>
              </w:rPr>
              <w:t>saralash</w:t>
            </w:r>
            <w:r w:rsidRPr="00DE6939">
              <w:rPr>
                <w:color w:val="000000"/>
                <w:sz w:val="28"/>
                <w:szCs w:val="28"/>
                <w:lang w:val="uz-Cyrl-UZ"/>
              </w:rPr>
              <w:t xml:space="preserve">, </w:t>
            </w:r>
            <w:r>
              <w:rPr>
                <w:color w:val="000000"/>
                <w:sz w:val="28"/>
                <w:szCs w:val="28"/>
                <w:lang w:val="uz-Cyrl-UZ"/>
              </w:rPr>
              <w:t>tartiblash</w:t>
            </w:r>
            <w:r w:rsidRPr="00DE6939">
              <w:rPr>
                <w:color w:val="000000"/>
                <w:sz w:val="28"/>
                <w:szCs w:val="28"/>
                <w:lang w:val="uz-Cyrl-UZ"/>
              </w:rPr>
              <w:t xml:space="preserve">. </w:t>
            </w:r>
            <w:r>
              <w:rPr>
                <w:color w:val="000000"/>
                <w:sz w:val="28"/>
                <w:szCs w:val="28"/>
                <w:lang w:val="uz-Cyrl-UZ"/>
              </w:rPr>
              <w:t>Odatda</w:t>
            </w:r>
            <w:r w:rsidRPr="00DE6939">
              <w:rPr>
                <w:color w:val="000000"/>
                <w:sz w:val="28"/>
                <w:szCs w:val="28"/>
                <w:lang w:val="uz-Cyrl-UZ"/>
              </w:rPr>
              <w:t xml:space="preserve"> </w:t>
            </w:r>
            <w:r>
              <w:rPr>
                <w:color w:val="000000"/>
                <w:sz w:val="28"/>
                <w:szCs w:val="28"/>
                <w:lang w:val="uz-Cyrl-UZ"/>
              </w:rPr>
              <w:t>qiymatlar</w:t>
            </w:r>
            <w:r w:rsidRPr="00DE6939">
              <w:rPr>
                <w:color w:val="000000"/>
                <w:sz w:val="28"/>
                <w:szCs w:val="28"/>
                <w:lang w:val="uz-Cyrl-UZ"/>
              </w:rPr>
              <w:t xml:space="preserve"> </w:t>
            </w:r>
            <w:r>
              <w:rPr>
                <w:color w:val="000000"/>
                <w:sz w:val="28"/>
                <w:szCs w:val="28"/>
                <w:lang w:val="uz-Cyrl-UZ"/>
              </w:rPr>
              <w:t>kalit</w:t>
            </w:r>
            <w:r w:rsidRPr="00DE6939">
              <w:rPr>
                <w:color w:val="000000"/>
                <w:sz w:val="28"/>
                <w:szCs w:val="28"/>
                <w:lang w:val="uz-Cyrl-UZ"/>
              </w:rPr>
              <w:t xml:space="preserve"> </w:t>
            </w:r>
            <w:r>
              <w:rPr>
                <w:color w:val="000000"/>
                <w:sz w:val="28"/>
                <w:szCs w:val="28"/>
                <w:lang w:val="uz-Cyrl-UZ"/>
              </w:rPr>
              <w:t>maydonlar</w:t>
            </w:r>
            <w:r w:rsidRPr="00DE6939">
              <w:rPr>
                <w:color w:val="000000"/>
                <w:sz w:val="28"/>
                <w:szCs w:val="28"/>
                <w:lang w:val="uz-Cyrl-UZ"/>
              </w:rPr>
              <w:t xml:space="preserve"> </w:t>
            </w:r>
            <w:r>
              <w:rPr>
                <w:color w:val="000000"/>
                <w:sz w:val="28"/>
                <w:szCs w:val="28"/>
                <w:lang w:val="uz-Cyrl-UZ"/>
              </w:rPr>
              <w:t>bo‘yicha</w:t>
            </w:r>
            <w:r w:rsidRPr="00DE6939">
              <w:rPr>
                <w:color w:val="000000"/>
                <w:sz w:val="28"/>
                <w:szCs w:val="28"/>
                <w:lang w:val="uz-Cyrl-UZ"/>
              </w:rPr>
              <w:t xml:space="preserve"> </w:t>
            </w:r>
            <w:r>
              <w:rPr>
                <w:color w:val="000000"/>
                <w:sz w:val="28"/>
                <w:szCs w:val="28"/>
                <w:lang w:val="uz-Cyrl-UZ"/>
              </w:rPr>
              <w:t>o‘sishi</w:t>
            </w:r>
            <w:r w:rsidRPr="00DE6939">
              <w:rPr>
                <w:color w:val="000000"/>
                <w:sz w:val="28"/>
                <w:szCs w:val="28"/>
                <w:lang w:val="uz-Cyrl-UZ"/>
              </w:rPr>
              <w:t xml:space="preserve"> </w:t>
            </w:r>
            <w:r>
              <w:rPr>
                <w:color w:val="000000"/>
                <w:sz w:val="28"/>
                <w:szCs w:val="28"/>
                <w:lang w:val="uz-Cyrl-UZ"/>
              </w:rPr>
              <w:t>yoki</w:t>
            </w:r>
            <w:r w:rsidRPr="00DE6939">
              <w:rPr>
                <w:color w:val="000000"/>
                <w:sz w:val="28"/>
                <w:szCs w:val="28"/>
                <w:lang w:val="uz-Cyrl-UZ"/>
              </w:rPr>
              <w:t xml:space="preserve"> </w:t>
            </w:r>
            <w:r>
              <w:rPr>
                <w:color w:val="000000"/>
                <w:sz w:val="28"/>
                <w:szCs w:val="28"/>
                <w:lang w:val="uz-Cyrl-UZ"/>
              </w:rPr>
              <w:t>kamayishi</w:t>
            </w:r>
            <w:r w:rsidRPr="00DE6939">
              <w:rPr>
                <w:color w:val="000000"/>
                <w:sz w:val="28"/>
                <w:szCs w:val="28"/>
                <w:lang w:val="uz-Cyrl-UZ"/>
              </w:rPr>
              <w:t xml:space="preserve"> </w:t>
            </w:r>
            <w:r>
              <w:rPr>
                <w:color w:val="000000"/>
                <w:sz w:val="28"/>
                <w:szCs w:val="28"/>
                <w:lang w:val="uz-Cyrl-UZ"/>
              </w:rPr>
              <w:t>bo‘yicha</w:t>
            </w:r>
            <w:r w:rsidRPr="00DE6939">
              <w:rPr>
                <w:color w:val="000000"/>
                <w:sz w:val="28"/>
                <w:szCs w:val="28"/>
                <w:lang w:val="uz-Cyrl-UZ"/>
              </w:rPr>
              <w:t xml:space="preserve"> </w:t>
            </w:r>
            <w:r>
              <w:rPr>
                <w:color w:val="000000"/>
                <w:sz w:val="28"/>
                <w:szCs w:val="28"/>
                <w:lang w:val="uz-Cyrl-UZ"/>
              </w:rPr>
              <w:t>tartiblanadi</w:t>
            </w:r>
            <w:r w:rsidRPr="00DE6939">
              <w:rPr>
                <w:color w:val="000000"/>
                <w:sz w:val="28"/>
                <w:szCs w:val="28"/>
                <w:lang w:val="uz-Cyrl-UZ"/>
              </w:rPr>
              <w:t>.</w:t>
            </w:r>
          </w:p>
          <w:p w:rsidR="0085110F" w:rsidRPr="000B1C47" w:rsidRDefault="0085110F" w:rsidP="003A7C3D">
            <w:pPr>
              <w:jc w:val="both"/>
              <w:rPr>
                <w:color w:val="000000"/>
                <w:sz w:val="16"/>
                <w:szCs w:val="16"/>
                <w:lang w:val="en-US"/>
              </w:rPr>
            </w:pPr>
          </w:p>
          <w:p w:rsidR="0085110F" w:rsidRPr="00DE6939" w:rsidRDefault="0085110F" w:rsidP="003A7C3D">
            <w:pPr>
              <w:jc w:val="both"/>
              <w:rPr>
                <w:color w:val="000000"/>
                <w:sz w:val="28"/>
                <w:szCs w:val="28"/>
                <w:lang w:val="uz-Cyrl-UZ"/>
              </w:rPr>
            </w:pPr>
            <w:r w:rsidRPr="00DE6939">
              <w:rPr>
                <w:color w:val="000000"/>
                <w:sz w:val="28"/>
                <w:szCs w:val="28"/>
                <w:lang w:val="uz-Cyrl-UZ"/>
              </w:rPr>
              <w:t>Кетма-кет келувчи маълумот элементларини (масалан, жадваллар сатри ёки маълумотлар базаси ёзувларини) бирор</w:t>
            </w:r>
            <w:r w:rsidRPr="005B6905">
              <w:rPr>
                <w:color w:val="000000"/>
                <w:sz w:val="28"/>
                <w:szCs w:val="28"/>
                <w:lang w:val="en-US"/>
              </w:rPr>
              <w:t>-</w:t>
            </w:r>
            <w:r w:rsidRPr="00DE6939">
              <w:rPr>
                <w:color w:val="000000"/>
                <w:sz w:val="28"/>
                <w:szCs w:val="28"/>
                <w:lang w:val="uz-Cyrl-UZ"/>
              </w:rPr>
              <w:t xml:space="preserve">бир берилган қоида асосида саралаш, тартиблаш. Одатда қийматлар калит майдонлар бўйича ўсиши ёки камайиши бўйича тартибланади. </w:t>
            </w:r>
          </w:p>
        </w:tc>
      </w:tr>
      <w:tr w:rsidR="0085110F" w:rsidRPr="003E387B">
        <w:trPr>
          <w:tblCellSpacing w:w="0" w:type="dxa"/>
          <w:jc w:val="center"/>
        </w:trPr>
        <w:tc>
          <w:tcPr>
            <w:tcW w:w="2079" w:type="pct"/>
          </w:tcPr>
          <w:p w:rsidR="0085110F" w:rsidRPr="00C01EF8" w:rsidRDefault="0085110F" w:rsidP="003A7C3D">
            <w:pPr>
              <w:tabs>
                <w:tab w:val="left" w:pos="4320"/>
                <w:tab w:val="left" w:pos="4500"/>
              </w:tabs>
              <w:rPr>
                <w:b/>
                <w:sz w:val="28"/>
                <w:szCs w:val="28"/>
              </w:rPr>
            </w:pPr>
            <w:r w:rsidRPr="00C01EF8">
              <w:rPr>
                <w:b/>
                <w:sz w:val="28"/>
                <w:szCs w:val="28"/>
              </w:rPr>
              <w:t>Сортировка по возрастанию</w:t>
            </w:r>
          </w:p>
          <w:p w:rsidR="0085110F" w:rsidRDefault="0085110F" w:rsidP="003A7C3D">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oshib borish bo‘yicha saralash</w:t>
            </w:r>
          </w:p>
          <w:p w:rsidR="0085110F" w:rsidRPr="005B5ED5" w:rsidRDefault="0085110F" w:rsidP="003A7C3D">
            <w:pPr>
              <w:tabs>
                <w:tab w:val="left" w:pos="4320"/>
                <w:tab w:val="left" w:pos="4500"/>
              </w:tabs>
              <w:rPr>
                <w:sz w:val="28"/>
                <w:szCs w:val="28"/>
                <w:lang w:val="uz-Cyrl-UZ"/>
              </w:rPr>
            </w:pPr>
            <w:r>
              <w:rPr>
                <w:sz w:val="28"/>
                <w:szCs w:val="28"/>
                <w:lang w:val="uz-Cyrl-UZ"/>
              </w:rPr>
              <w:t xml:space="preserve">      </w:t>
            </w:r>
            <w:r w:rsidRPr="002E1A74">
              <w:rPr>
                <w:sz w:val="28"/>
                <w:szCs w:val="28"/>
              </w:rPr>
              <w:t xml:space="preserve"> </w:t>
            </w:r>
            <w:r>
              <w:rPr>
                <w:sz w:val="28"/>
                <w:szCs w:val="28"/>
                <w:lang w:val="uz-Cyrl-UZ"/>
              </w:rPr>
              <w:t>ошиб бориш бўйича саралаш</w:t>
            </w:r>
          </w:p>
          <w:p w:rsidR="0085110F" w:rsidRPr="005B5ED5" w:rsidRDefault="0085110F" w:rsidP="003A7C3D">
            <w:pPr>
              <w:tabs>
                <w:tab w:val="left" w:pos="4320"/>
                <w:tab w:val="left" w:pos="4500"/>
              </w:tabs>
              <w:rPr>
                <w:sz w:val="28"/>
                <w:szCs w:val="28"/>
                <w:lang w:val="uz-Cyrl-UZ"/>
              </w:rPr>
            </w:pPr>
            <w:r w:rsidRPr="005B5ED5">
              <w:rPr>
                <w:b/>
                <w:sz w:val="28"/>
                <w:szCs w:val="28"/>
                <w:lang w:val="uz-Cyrl-UZ"/>
              </w:rPr>
              <w:t xml:space="preserve">en </w:t>
            </w:r>
            <w:r w:rsidRPr="00700387">
              <w:rPr>
                <w:sz w:val="28"/>
                <w:szCs w:val="28"/>
                <w:lang w:val="uz-Cyrl-UZ"/>
              </w:rPr>
              <w:t xml:space="preserve">- </w:t>
            </w:r>
            <w:r w:rsidRPr="005B5ED5">
              <w:rPr>
                <w:sz w:val="28"/>
                <w:szCs w:val="28"/>
                <w:lang w:val="uz-Cyrl-UZ"/>
              </w:rPr>
              <w:t>аscending sort</w:t>
            </w:r>
          </w:p>
        </w:tc>
        <w:tc>
          <w:tcPr>
            <w:tcW w:w="2921" w:type="pct"/>
          </w:tcPr>
          <w:p w:rsidR="0085110F" w:rsidRDefault="0085110F" w:rsidP="003A7C3D">
            <w:pPr>
              <w:tabs>
                <w:tab w:val="left" w:pos="4320"/>
                <w:tab w:val="left" w:pos="4500"/>
              </w:tabs>
              <w:jc w:val="both"/>
              <w:rPr>
                <w:sz w:val="28"/>
                <w:szCs w:val="28"/>
                <w:lang w:val="uz-Cyrl-UZ"/>
              </w:rPr>
            </w:pPr>
            <w:r>
              <w:rPr>
                <w:sz w:val="28"/>
                <w:szCs w:val="28"/>
              </w:rPr>
              <w:t>Упорядочивание элементов в возрастающем порядке, например, по алфавиту.</w:t>
            </w:r>
          </w:p>
          <w:p w:rsidR="0085110F" w:rsidRPr="000B1C47" w:rsidRDefault="0085110F" w:rsidP="003A7C3D">
            <w:pPr>
              <w:tabs>
                <w:tab w:val="left" w:pos="4320"/>
                <w:tab w:val="left" w:pos="4500"/>
              </w:tabs>
              <w:jc w:val="both"/>
              <w:rPr>
                <w:sz w:val="16"/>
                <w:szCs w:val="16"/>
              </w:rPr>
            </w:pPr>
          </w:p>
          <w:p w:rsidR="0085110F" w:rsidRDefault="0085110F" w:rsidP="003A7C3D">
            <w:pPr>
              <w:tabs>
                <w:tab w:val="left" w:pos="4320"/>
                <w:tab w:val="left" w:pos="4500"/>
              </w:tabs>
              <w:jc w:val="both"/>
              <w:rPr>
                <w:sz w:val="28"/>
                <w:szCs w:val="28"/>
                <w:lang w:val="en-US"/>
              </w:rPr>
            </w:pPr>
            <w:r w:rsidRPr="0099137E">
              <w:rPr>
                <w:sz w:val="28"/>
                <w:szCs w:val="28"/>
                <w:lang w:val="en-US"/>
              </w:rPr>
              <w:t>Elementlarni oshib borish tartibida, masalan, alifbo bo‘yicha tartibga solish.</w:t>
            </w:r>
          </w:p>
          <w:p w:rsidR="0085110F" w:rsidRPr="000B1C47" w:rsidRDefault="0085110F" w:rsidP="003A7C3D">
            <w:pPr>
              <w:tabs>
                <w:tab w:val="left" w:pos="4320"/>
                <w:tab w:val="left" w:pos="4500"/>
              </w:tabs>
              <w:jc w:val="both"/>
              <w:rPr>
                <w:sz w:val="16"/>
                <w:szCs w:val="16"/>
                <w:lang w:val="en-US"/>
              </w:rPr>
            </w:pPr>
          </w:p>
          <w:p w:rsidR="0085110F" w:rsidRPr="00210BB6" w:rsidRDefault="0085110F" w:rsidP="003A7C3D">
            <w:pPr>
              <w:tabs>
                <w:tab w:val="left" w:pos="4320"/>
                <w:tab w:val="left" w:pos="4500"/>
              </w:tabs>
              <w:jc w:val="both"/>
              <w:rPr>
                <w:sz w:val="28"/>
                <w:szCs w:val="28"/>
              </w:rPr>
            </w:pPr>
            <w:r>
              <w:rPr>
                <w:sz w:val="28"/>
                <w:szCs w:val="28"/>
              </w:rPr>
              <w:t>Элементларни ошиб бориш тартибида, масалан, алифбо бўйича тартибга солиш.</w:t>
            </w:r>
          </w:p>
        </w:tc>
      </w:tr>
      <w:tr w:rsidR="0085110F" w:rsidRPr="00D06018">
        <w:trPr>
          <w:tblCellSpacing w:w="0" w:type="dxa"/>
          <w:jc w:val="center"/>
        </w:trPr>
        <w:tc>
          <w:tcPr>
            <w:tcW w:w="2079" w:type="pct"/>
          </w:tcPr>
          <w:p w:rsidR="0085110F" w:rsidRPr="00807A5F" w:rsidRDefault="0085110F" w:rsidP="003A7C3D">
            <w:pPr>
              <w:tabs>
                <w:tab w:val="left" w:pos="4320"/>
                <w:tab w:val="left" w:pos="4500"/>
              </w:tabs>
              <w:rPr>
                <w:b/>
                <w:sz w:val="28"/>
                <w:szCs w:val="28"/>
                <w:lang w:val="uz-Cyrl-UZ"/>
              </w:rPr>
            </w:pPr>
            <w:r w:rsidRPr="00807A5F">
              <w:rPr>
                <w:b/>
                <w:sz w:val="28"/>
                <w:szCs w:val="28"/>
              </w:rPr>
              <w:t>Сортировка по убыванию</w:t>
            </w:r>
          </w:p>
          <w:p w:rsidR="0085110F" w:rsidRPr="00B270E7"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397A44">
              <w:rPr>
                <w:sz w:val="28"/>
                <w:szCs w:val="28"/>
                <w:lang w:val="uz-Cyrl-UZ"/>
              </w:rPr>
              <w:t xml:space="preserve"> </w:t>
            </w:r>
            <w:r>
              <w:rPr>
                <w:sz w:val="28"/>
                <w:szCs w:val="28"/>
                <w:lang w:val="uz-Cyrl-UZ"/>
              </w:rPr>
              <w:t>kamayib</w:t>
            </w:r>
            <w:r w:rsidRPr="007D4155">
              <w:rPr>
                <w:sz w:val="28"/>
                <w:szCs w:val="28"/>
                <w:lang w:val="uz-Cyrl-UZ"/>
              </w:rPr>
              <w:t xml:space="preserve"> </w:t>
            </w:r>
            <w:r>
              <w:rPr>
                <w:sz w:val="28"/>
                <w:szCs w:val="28"/>
                <w:lang w:val="uz-Cyrl-UZ"/>
              </w:rPr>
              <w:t>borish</w:t>
            </w:r>
            <w:r w:rsidRPr="007D4155">
              <w:rPr>
                <w:sz w:val="28"/>
                <w:szCs w:val="28"/>
                <w:lang w:val="uz-Cyrl-UZ"/>
              </w:rPr>
              <w:t xml:space="preserve"> </w:t>
            </w:r>
            <w:r w:rsidRPr="00B270E7">
              <w:rPr>
                <w:sz w:val="28"/>
                <w:szCs w:val="28"/>
                <w:lang w:val="en-US"/>
              </w:rPr>
              <w:t>bo</w:t>
            </w:r>
            <w:r w:rsidRPr="005B6905">
              <w:rPr>
                <w:sz w:val="28"/>
                <w:szCs w:val="28"/>
              </w:rPr>
              <w:t>‘</w:t>
            </w:r>
            <w:r w:rsidRPr="00B270E7">
              <w:rPr>
                <w:sz w:val="28"/>
                <w:szCs w:val="28"/>
                <w:lang w:val="en-US"/>
              </w:rPr>
              <w:t>yicha</w:t>
            </w:r>
            <w:r w:rsidRPr="005B6905">
              <w:rPr>
                <w:sz w:val="28"/>
                <w:szCs w:val="28"/>
              </w:rPr>
              <w:t xml:space="preserve"> </w:t>
            </w:r>
            <w:r w:rsidRPr="00B270E7">
              <w:rPr>
                <w:sz w:val="28"/>
                <w:szCs w:val="28"/>
                <w:lang w:val="uz-Cyrl-UZ"/>
              </w:rPr>
              <w:t>saralash</w:t>
            </w:r>
          </w:p>
          <w:p w:rsidR="0085110F" w:rsidRPr="005B5ED5" w:rsidRDefault="0085110F" w:rsidP="003A7C3D">
            <w:pPr>
              <w:tabs>
                <w:tab w:val="left" w:pos="4320"/>
                <w:tab w:val="left" w:pos="4500"/>
              </w:tabs>
              <w:rPr>
                <w:sz w:val="28"/>
                <w:szCs w:val="28"/>
                <w:lang w:val="uz-Cyrl-UZ"/>
              </w:rPr>
            </w:pPr>
            <w:r w:rsidRPr="00B270E7">
              <w:rPr>
                <w:b/>
                <w:sz w:val="28"/>
                <w:szCs w:val="28"/>
                <w:lang w:val="uz-Cyrl-UZ"/>
              </w:rPr>
              <w:t xml:space="preserve">       </w:t>
            </w:r>
            <w:r w:rsidRPr="00B270E7">
              <w:rPr>
                <w:sz w:val="28"/>
                <w:szCs w:val="28"/>
                <w:lang w:val="uz-Cyrl-UZ"/>
              </w:rPr>
              <w:t xml:space="preserve">камайиб бориш </w:t>
            </w:r>
            <w:r w:rsidRPr="005B6905">
              <w:rPr>
                <w:sz w:val="28"/>
                <w:szCs w:val="28"/>
                <w:lang w:val="uz-Cyrl-UZ"/>
              </w:rPr>
              <w:t>бўйича</w:t>
            </w:r>
            <w:r w:rsidRPr="007D4155">
              <w:rPr>
                <w:sz w:val="28"/>
                <w:szCs w:val="28"/>
                <w:lang w:val="uz-Cyrl-UZ"/>
              </w:rPr>
              <w:t xml:space="preserve"> саралаш</w:t>
            </w:r>
          </w:p>
          <w:p w:rsidR="0085110F" w:rsidRPr="00807A5F" w:rsidRDefault="0085110F" w:rsidP="003A7C3D">
            <w:pPr>
              <w:tabs>
                <w:tab w:val="left" w:pos="4320"/>
                <w:tab w:val="left" w:pos="4500"/>
              </w:tabs>
              <w:rPr>
                <w:sz w:val="28"/>
                <w:szCs w:val="28"/>
                <w:lang w:val="uz-Cyrl-UZ"/>
              </w:rPr>
            </w:pPr>
            <w:r w:rsidRPr="005B5ED5">
              <w:rPr>
                <w:b/>
                <w:sz w:val="28"/>
                <w:szCs w:val="28"/>
                <w:lang w:val="uz-Cyrl-UZ"/>
              </w:rPr>
              <w:t xml:space="preserve">en </w:t>
            </w:r>
            <w:r w:rsidRPr="00700387">
              <w:rPr>
                <w:sz w:val="28"/>
                <w:szCs w:val="28"/>
                <w:lang w:val="uz-Cyrl-UZ"/>
              </w:rPr>
              <w:t>-</w:t>
            </w:r>
            <w:r w:rsidRPr="005B5ED5">
              <w:rPr>
                <w:b/>
                <w:sz w:val="28"/>
                <w:szCs w:val="28"/>
                <w:lang w:val="uz-Cyrl-UZ"/>
              </w:rPr>
              <w:t xml:space="preserve"> </w:t>
            </w:r>
            <w:r w:rsidRPr="005B5ED5">
              <w:rPr>
                <w:sz w:val="28"/>
                <w:szCs w:val="28"/>
                <w:lang w:val="uz-Cyrl-UZ"/>
              </w:rPr>
              <w:t xml:space="preserve">descending sort </w:t>
            </w:r>
          </w:p>
          <w:p w:rsidR="0085110F" w:rsidRPr="005B5ED5"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Выстраивание данных от больших значений к меньшим, например, дат – от настоящего к прошлому, текстовых данных – в порядке, обратном алфавитному</w:t>
            </w:r>
            <w:r w:rsidRPr="0099336E">
              <w:rPr>
                <w:sz w:val="28"/>
                <w:szCs w:val="28"/>
              </w:rPr>
              <w:t>.</w:t>
            </w:r>
          </w:p>
          <w:p w:rsidR="0085110F" w:rsidRPr="000B1C47" w:rsidRDefault="0085110F" w:rsidP="003A7C3D">
            <w:pPr>
              <w:tabs>
                <w:tab w:val="left" w:pos="4320"/>
                <w:tab w:val="left" w:pos="4500"/>
              </w:tabs>
              <w:jc w:val="both"/>
              <w:rPr>
                <w:sz w:val="16"/>
                <w:szCs w:val="16"/>
              </w:rPr>
            </w:pPr>
          </w:p>
          <w:p w:rsidR="0085110F" w:rsidRDefault="0085110F" w:rsidP="003A7C3D">
            <w:pPr>
              <w:tabs>
                <w:tab w:val="left" w:pos="4320"/>
                <w:tab w:val="left" w:pos="4500"/>
              </w:tabs>
              <w:jc w:val="both"/>
              <w:rPr>
                <w:sz w:val="28"/>
                <w:szCs w:val="28"/>
                <w:lang w:val="en-US"/>
              </w:rPr>
            </w:pPr>
            <w:r>
              <w:rPr>
                <w:sz w:val="28"/>
                <w:szCs w:val="28"/>
                <w:lang w:val="uz-Cyrl-UZ"/>
              </w:rPr>
              <w:t>Ma’lumotlarni</w:t>
            </w:r>
            <w:r w:rsidRPr="00D06018">
              <w:rPr>
                <w:sz w:val="28"/>
                <w:szCs w:val="28"/>
                <w:lang w:val="uz-Cyrl-UZ"/>
              </w:rPr>
              <w:t xml:space="preserve"> </w:t>
            </w:r>
            <w:r>
              <w:rPr>
                <w:sz w:val="28"/>
                <w:szCs w:val="28"/>
                <w:lang w:val="uz-Cyrl-UZ"/>
              </w:rPr>
              <w:t>katta</w:t>
            </w:r>
            <w:r w:rsidRPr="00D06018">
              <w:rPr>
                <w:sz w:val="28"/>
                <w:szCs w:val="28"/>
                <w:lang w:val="uz-Cyrl-UZ"/>
              </w:rPr>
              <w:t xml:space="preserve"> </w:t>
            </w:r>
            <w:r>
              <w:rPr>
                <w:sz w:val="28"/>
                <w:szCs w:val="28"/>
                <w:lang w:val="uz-Cyrl-UZ"/>
              </w:rPr>
              <w:t>qiymatlardan</w:t>
            </w:r>
            <w:r w:rsidRPr="00D06018">
              <w:rPr>
                <w:sz w:val="28"/>
                <w:szCs w:val="28"/>
                <w:lang w:val="uz-Cyrl-UZ"/>
              </w:rPr>
              <w:t xml:space="preserve"> </w:t>
            </w:r>
            <w:r>
              <w:rPr>
                <w:sz w:val="28"/>
                <w:szCs w:val="28"/>
                <w:lang w:val="uz-Cyrl-UZ"/>
              </w:rPr>
              <w:t>kichik</w:t>
            </w:r>
            <w:r w:rsidRPr="00D06018">
              <w:rPr>
                <w:sz w:val="28"/>
                <w:szCs w:val="28"/>
                <w:lang w:val="uz-Cyrl-UZ"/>
              </w:rPr>
              <w:t xml:space="preserve"> </w:t>
            </w:r>
            <w:r>
              <w:rPr>
                <w:sz w:val="28"/>
                <w:szCs w:val="28"/>
                <w:lang w:val="uz-Cyrl-UZ"/>
              </w:rPr>
              <w:t>qiy</w:t>
            </w:r>
            <w:r w:rsidR="000B1C47">
              <w:rPr>
                <w:sz w:val="28"/>
                <w:szCs w:val="28"/>
                <w:lang w:val="uz-Cyrl-UZ"/>
              </w:rPr>
              <w:t>-</w:t>
            </w:r>
            <w:r>
              <w:rPr>
                <w:sz w:val="28"/>
                <w:szCs w:val="28"/>
                <w:lang w:val="uz-Cyrl-UZ"/>
              </w:rPr>
              <w:t>matlarga</w:t>
            </w:r>
            <w:r w:rsidRPr="00D06018">
              <w:rPr>
                <w:sz w:val="28"/>
                <w:szCs w:val="28"/>
                <w:lang w:val="uz-Cyrl-UZ"/>
              </w:rPr>
              <w:t xml:space="preserve"> </w:t>
            </w:r>
            <w:r>
              <w:rPr>
                <w:sz w:val="28"/>
                <w:szCs w:val="28"/>
                <w:lang w:val="uz-Cyrl-UZ"/>
              </w:rPr>
              <w:t>tomon</w:t>
            </w:r>
            <w:r w:rsidRPr="00D06018">
              <w:rPr>
                <w:sz w:val="28"/>
                <w:szCs w:val="28"/>
                <w:lang w:val="uz-Cyrl-UZ"/>
              </w:rPr>
              <w:t xml:space="preserve"> </w:t>
            </w:r>
            <w:r>
              <w:rPr>
                <w:sz w:val="28"/>
                <w:szCs w:val="28"/>
                <w:lang w:val="uz-Cyrl-UZ"/>
              </w:rPr>
              <w:t>tartibda</w:t>
            </w:r>
            <w:r w:rsidRPr="00D06018">
              <w:rPr>
                <w:sz w:val="28"/>
                <w:szCs w:val="28"/>
                <w:lang w:val="uz-Cyrl-UZ"/>
              </w:rPr>
              <w:t xml:space="preserve"> </w:t>
            </w:r>
            <w:r>
              <w:rPr>
                <w:sz w:val="28"/>
                <w:szCs w:val="28"/>
                <w:lang w:val="uz-Cyrl-UZ"/>
              </w:rPr>
              <w:t>qo‘yish</w:t>
            </w:r>
            <w:r w:rsidRPr="00D06018">
              <w:rPr>
                <w:sz w:val="28"/>
                <w:szCs w:val="28"/>
                <w:lang w:val="uz-Cyrl-UZ"/>
              </w:rPr>
              <w:t xml:space="preserve">. </w:t>
            </w:r>
            <w:r>
              <w:rPr>
                <w:sz w:val="28"/>
                <w:szCs w:val="28"/>
                <w:lang w:val="uz-Cyrl-UZ"/>
              </w:rPr>
              <w:t>Masalan</w:t>
            </w:r>
            <w:r w:rsidRPr="00D06018">
              <w:rPr>
                <w:sz w:val="28"/>
                <w:szCs w:val="28"/>
                <w:lang w:val="uz-Cyrl-UZ"/>
              </w:rPr>
              <w:t xml:space="preserve">, </w:t>
            </w:r>
            <w:r>
              <w:rPr>
                <w:sz w:val="28"/>
                <w:szCs w:val="28"/>
                <w:lang w:val="uz-Cyrl-UZ"/>
              </w:rPr>
              <w:t>sanalarni</w:t>
            </w:r>
            <w:r w:rsidRPr="00D06018">
              <w:rPr>
                <w:sz w:val="28"/>
                <w:szCs w:val="28"/>
                <w:lang w:val="uz-Cyrl-UZ"/>
              </w:rPr>
              <w:t xml:space="preserve"> −</w:t>
            </w:r>
            <w:r>
              <w:rPr>
                <w:sz w:val="28"/>
                <w:szCs w:val="28"/>
                <w:lang w:val="uz-Cyrl-UZ"/>
              </w:rPr>
              <w:t xml:space="preserve"> hozirgisidan oldingi sana tomon, matnli ma’lumotlarni − alifbo tartibiga teskari tartibda.</w:t>
            </w:r>
          </w:p>
          <w:p w:rsidR="0085110F" w:rsidRPr="000B1C47" w:rsidRDefault="0085110F" w:rsidP="003A7C3D">
            <w:pPr>
              <w:tabs>
                <w:tab w:val="left" w:pos="4320"/>
                <w:tab w:val="left" w:pos="4500"/>
              </w:tabs>
              <w:jc w:val="both"/>
              <w:rPr>
                <w:sz w:val="16"/>
                <w:szCs w:val="16"/>
                <w:lang w:val="en-US"/>
              </w:rPr>
            </w:pPr>
          </w:p>
          <w:p w:rsidR="0085110F" w:rsidRPr="00D06018" w:rsidRDefault="0085110F" w:rsidP="003A7C3D">
            <w:pPr>
              <w:tabs>
                <w:tab w:val="left" w:pos="4320"/>
                <w:tab w:val="left" w:pos="4500"/>
              </w:tabs>
              <w:jc w:val="both"/>
              <w:rPr>
                <w:sz w:val="28"/>
                <w:szCs w:val="28"/>
                <w:lang w:val="uz-Cyrl-UZ"/>
              </w:rPr>
            </w:pPr>
            <w:r w:rsidRPr="00D06018">
              <w:rPr>
                <w:sz w:val="28"/>
                <w:szCs w:val="28"/>
                <w:lang w:val="uz-Cyrl-UZ"/>
              </w:rPr>
              <w:t>Маълумотларни катта қийматлардан кичик қийматларга томон тартибда қўйиш. Маса</w:t>
            </w:r>
            <w:r>
              <w:rPr>
                <w:sz w:val="28"/>
                <w:szCs w:val="28"/>
                <w:lang w:val="uz-Cyrl-UZ"/>
              </w:rPr>
              <w:t>-</w:t>
            </w:r>
            <w:r w:rsidRPr="00D06018">
              <w:rPr>
                <w:sz w:val="28"/>
                <w:szCs w:val="28"/>
                <w:lang w:val="uz-Cyrl-UZ"/>
              </w:rPr>
              <w:t>лан, саналарни −</w:t>
            </w:r>
            <w:r>
              <w:rPr>
                <w:sz w:val="28"/>
                <w:szCs w:val="28"/>
                <w:lang w:val="uz-Cyrl-UZ"/>
              </w:rPr>
              <w:t xml:space="preserve"> ҳозиргисидан о</w:t>
            </w:r>
            <w:r w:rsidRPr="00D06018">
              <w:rPr>
                <w:sz w:val="28"/>
                <w:szCs w:val="28"/>
                <w:lang w:val="uz-Cyrl-UZ"/>
              </w:rPr>
              <w:t>л</w:t>
            </w:r>
            <w:r>
              <w:rPr>
                <w:sz w:val="28"/>
                <w:szCs w:val="28"/>
                <w:lang w:val="uz-Cyrl-UZ"/>
              </w:rPr>
              <w:t>динги сана томон, матнли маълумотларни − алифбо тартибига тескари тартибда.</w:t>
            </w:r>
          </w:p>
        </w:tc>
      </w:tr>
      <w:tr w:rsidR="0085110F" w:rsidRPr="00E566BE">
        <w:trPr>
          <w:tblCellSpacing w:w="0" w:type="dxa"/>
          <w:jc w:val="center"/>
        </w:trPr>
        <w:tc>
          <w:tcPr>
            <w:tcW w:w="2079" w:type="pct"/>
          </w:tcPr>
          <w:p w:rsidR="0085110F" w:rsidRPr="008D6363" w:rsidRDefault="0085110F" w:rsidP="003A7C3D">
            <w:pPr>
              <w:tabs>
                <w:tab w:val="left" w:pos="4320"/>
                <w:tab w:val="left" w:pos="4500"/>
              </w:tabs>
              <w:rPr>
                <w:b/>
                <w:sz w:val="28"/>
                <w:szCs w:val="28"/>
                <w:lang w:val="uz-Cyrl-UZ"/>
              </w:rPr>
            </w:pPr>
            <w:r w:rsidRPr="008D6363">
              <w:rPr>
                <w:b/>
                <w:sz w:val="28"/>
                <w:szCs w:val="28"/>
              </w:rPr>
              <w:t>Составной документ</w:t>
            </w:r>
          </w:p>
          <w:p w:rsidR="0085110F" w:rsidRPr="001B14A3" w:rsidRDefault="0085110F" w:rsidP="003A7C3D">
            <w:pPr>
              <w:tabs>
                <w:tab w:val="left" w:pos="4320"/>
                <w:tab w:val="left" w:pos="4500"/>
              </w:tabs>
              <w:rPr>
                <w:sz w:val="28"/>
                <w:szCs w:val="28"/>
              </w:rPr>
            </w:pPr>
            <w:r w:rsidRPr="003D16F7">
              <w:rPr>
                <w:b/>
                <w:sz w:val="28"/>
                <w:szCs w:val="28"/>
                <w:lang w:val="uz-Cyrl-UZ"/>
              </w:rPr>
              <w:t xml:space="preserve">uz </w:t>
            </w:r>
            <w:r w:rsidRPr="003D16F7">
              <w:rPr>
                <w:sz w:val="28"/>
                <w:szCs w:val="28"/>
                <w:lang w:val="uz-Cyrl-UZ"/>
              </w:rPr>
              <w:t>-</w:t>
            </w:r>
            <w:r>
              <w:rPr>
                <w:sz w:val="28"/>
                <w:szCs w:val="28"/>
                <w:lang w:val="uz-Cyrl-UZ"/>
              </w:rPr>
              <w:t xml:space="preserve"> tarkibiy</w:t>
            </w:r>
            <w:r w:rsidRPr="00E566BE">
              <w:rPr>
                <w:sz w:val="28"/>
                <w:szCs w:val="28"/>
                <w:lang w:val="uz-Cyrl-UZ"/>
              </w:rPr>
              <w:t xml:space="preserve"> </w:t>
            </w:r>
            <w:r>
              <w:rPr>
                <w:sz w:val="28"/>
                <w:szCs w:val="28"/>
                <w:lang w:val="uz-Cyrl-UZ"/>
              </w:rPr>
              <w:t>hujjat</w:t>
            </w:r>
          </w:p>
          <w:p w:rsidR="0085110F" w:rsidRPr="005B5ED5" w:rsidRDefault="0085110F" w:rsidP="003A7C3D">
            <w:pPr>
              <w:tabs>
                <w:tab w:val="left" w:pos="4320"/>
                <w:tab w:val="left" w:pos="4500"/>
              </w:tabs>
              <w:rPr>
                <w:sz w:val="28"/>
                <w:szCs w:val="28"/>
              </w:rPr>
            </w:pPr>
            <w:r>
              <w:rPr>
                <w:b/>
                <w:sz w:val="28"/>
                <w:szCs w:val="28"/>
                <w:lang w:val="uz-Cyrl-UZ"/>
              </w:rPr>
              <w:t xml:space="preserve">      </w:t>
            </w:r>
            <w:r w:rsidRPr="002E1A74">
              <w:rPr>
                <w:b/>
                <w:sz w:val="28"/>
                <w:szCs w:val="28"/>
              </w:rPr>
              <w:t xml:space="preserve"> </w:t>
            </w:r>
            <w:r w:rsidRPr="00E566BE">
              <w:rPr>
                <w:sz w:val="28"/>
                <w:szCs w:val="28"/>
                <w:lang w:val="uz-Cyrl-UZ"/>
              </w:rPr>
              <w:t>таркибий ҳужжат</w:t>
            </w:r>
          </w:p>
          <w:p w:rsidR="0085110F" w:rsidRPr="008D6363" w:rsidRDefault="0085110F" w:rsidP="003A7C3D">
            <w:pPr>
              <w:tabs>
                <w:tab w:val="left" w:pos="4320"/>
                <w:tab w:val="left" w:pos="4500"/>
              </w:tabs>
              <w:rPr>
                <w:sz w:val="28"/>
                <w:szCs w:val="28"/>
                <w:lang w:val="uz-Cyrl-UZ"/>
              </w:rPr>
            </w:pPr>
            <w:r w:rsidRPr="008D6363">
              <w:rPr>
                <w:b/>
                <w:sz w:val="28"/>
                <w:szCs w:val="28"/>
                <w:lang w:val="en-US"/>
              </w:rPr>
              <w:t xml:space="preserve">en </w:t>
            </w:r>
            <w:r w:rsidRPr="00CB1F4E">
              <w:rPr>
                <w:sz w:val="28"/>
                <w:szCs w:val="28"/>
                <w:lang w:val="en-US"/>
              </w:rPr>
              <w:t>-</w:t>
            </w:r>
            <w:r>
              <w:rPr>
                <w:b/>
                <w:sz w:val="28"/>
                <w:szCs w:val="28"/>
                <w:lang w:val="en-US"/>
              </w:rPr>
              <w:t xml:space="preserve"> </w:t>
            </w:r>
            <w:r w:rsidRPr="008D6363">
              <w:rPr>
                <w:sz w:val="28"/>
                <w:szCs w:val="28"/>
                <w:lang w:val="en-US"/>
              </w:rPr>
              <w:t>compound</w:t>
            </w:r>
            <w:r w:rsidRPr="008D6363">
              <w:rPr>
                <w:sz w:val="28"/>
                <w:szCs w:val="28"/>
              </w:rPr>
              <w:t xml:space="preserve"> </w:t>
            </w:r>
            <w:r w:rsidRPr="008D6363">
              <w:rPr>
                <w:sz w:val="28"/>
                <w:szCs w:val="28"/>
                <w:lang w:val="en-US"/>
              </w:rPr>
              <w:t>document</w:t>
            </w:r>
            <w:r w:rsidRPr="008D6363">
              <w:rPr>
                <w:sz w:val="28"/>
                <w:szCs w:val="28"/>
              </w:rPr>
              <w:t xml:space="preserve"> </w:t>
            </w:r>
          </w:p>
          <w:p w:rsidR="0085110F" w:rsidRPr="008D6363"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Т</w:t>
            </w:r>
            <w:r w:rsidRPr="004C00BB">
              <w:rPr>
                <w:sz w:val="28"/>
                <w:szCs w:val="28"/>
                <w:lang w:val="uz-Cyrl-UZ"/>
              </w:rPr>
              <w:t>ип электронного документа, дочерние документы которого находятся внутри него самого. Составной документ может включать в себя элементы с различными типами дан</w:t>
            </w:r>
            <w:r>
              <w:rPr>
                <w:sz w:val="28"/>
                <w:szCs w:val="28"/>
                <w:lang w:val="uz-Cyrl-UZ"/>
              </w:rPr>
              <w:t>-</w:t>
            </w:r>
            <w:r w:rsidRPr="004C00BB">
              <w:rPr>
                <w:sz w:val="28"/>
                <w:szCs w:val="28"/>
                <w:lang w:val="uz-Cyrl-UZ"/>
              </w:rPr>
              <w:t>ных, например, содержать, кроме текста, таблицы, графические материалы, фото, данные из других приложений (</w:t>
            </w:r>
            <w:r>
              <w:rPr>
                <w:sz w:val="28"/>
                <w:szCs w:val="28"/>
              </w:rPr>
              <w:t>баз данных</w:t>
            </w:r>
            <w:r w:rsidRPr="004C00BB">
              <w:rPr>
                <w:sz w:val="28"/>
                <w:szCs w:val="28"/>
                <w:lang w:val="uz-Cyrl-UZ"/>
              </w:rPr>
              <w:t xml:space="preserve">, электронных таблиц и т. п.). </w:t>
            </w:r>
          </w:p>
          <w:p w:rsidR="0085110F" w:rsidRPr="000B1C47" w:rsidRDefault="0085110F" w:rsidP="003A7C3D">
            <w:pPr>
              <w:tabs>
                <w:tab w:val="left" w:pos="4320"/>
                <w:tab w:val="left" w:pos="4500"/>
              </w:tabs>
              <w:jc w:val="both"/>
              <w:rPr>
                <w:sz w:val="16"/>
                <w:szCs w:val="16"/>
              </w:rPr>
            </w:pPr>
          </w:p>
          <w:p w:rsidR="0085110F" w:rsidRPr="003A72AB" w:rsidRDefault="0085110F" w:rsidP="003A7C3D">
            <w:pPr>
              <w:tabs>
                <w:tab w:val="left" w:pos="4320"/>
                <w:tab w:val="left" w:pos="4500"/>
              </w:tabs>
              <w:jc w:val="both"/>
              <w:rPr>
                <w:sz w:val="28"/>
                <w:szCs w:val="28"/>
                <w:lang w:val="uz-Cyrl-UZ"/>
              </w:rPr>
            </w:pPr>
            <w:r>
              <w:rPr>
                <w:sz w:val="28"/>
                <w:szCs w:val="28"/>
                <w:lang w:val="uz-Cyrl-UZ"/>
              </w:rPr>
              <w:t>Sho‘’ba</w:t>
            </w:r>
            <w:r w:rsidRPr="00E566BE">
              <w:rPr>
                <w:sz w:val="28"/>
                <w:szCs w:val="28"/>
                <w:lang w:val="uz-Cyrl-UZ"/>
              </w:rPr>
              <w:t xml:space="preserve"> </w:t>
            </w:r>
            <w:r>
              <w:rPr>
                <w:sz w:val="28"/>
                <w:szCs w:val="28"/>
                <w:lang w:val="uz-Cyrl-UZ"/>
              </w:rPr>
              <w:t>hujjatlari</w:t>
            </w:r>
            <w:r w:rsidRPr="00E566BE">
              <w:rPr>
                <w:sz w:val="28"/>
                <w:szCs w:val="28"/>
                <w:lang w:val="uz-Cyrl-UZ"/>
              </w:rPr>
              <w:t xml:space="preserve"> </w:t>
            </w:r>
            <w:r>
              <w:rPr>
                <w:sz w:val="28"/>
                <w:szCs w:val="28"/>
                <w:lang w:val="uz-Cyrl-UZ"/>
              </w:rPr>
              <w:t>uning</w:t>
            </w:r>
            <w:r w:rsidRPr="00E566BE">
              <w:rPr>
                <w:sz w:val="28"/>
                <w:szCs w:val="28"/>
                <w:lang w:val="uz-Cyrl-UZ"/>
              </w:rPr>
              <w:t xml:space="preserve"> </w:t>
            </w:r>
            <w:r>
              <w:rPr>
                <w:sz w:val="28"/>
                <w:szCs w:val="28"/>
                <w:lang w:val="uz-Cyrl-UZ"/>
              </w:rPr>
              <w:t>o‘z</w:t>
            </w:r>
            <w:r w:rsidRPr="00E566BE">
              <w:rPr>
                <w:sz w:val="28"/>
                <w:szCs w:val="28"/>
                <w:lang w:val="uz-Cyrl-UZ"/>
              </w:rPr>
              <w:t xml:space="preserve"> </w:t>
            </w:r>
            <w:r>
              <w:rPr>
                <w:sz w:val="28"/>
                <w:szCs w:val="28"/>
                <w:lang w:val="uz-Cyrl-UZ"/>
              </w:rPr>
              <w:t>ichida</w:t>
            </w:r>
            <w:r w:rsidRPr="00E566BE">
              <w:rPr>
                <w:sz w:val="28"/>
                <w:szCs w:val="28"/>
                <w:lang w:val="uz-Cyrl-UZ"/>
              </w:rPr>
              <w:t xml:space="preserve"> </w:t>
            </w:r>
            <w:r>
              <w:rPr>
                <w:sz w:val="28"/>
                <w:szCs w:val="28"/>
                <w:lang w:val="uz-Cyrl-UZ"/>
              </w:rPr>
              <w:t>bo‘ladigan</w:t>
            </w:r>
            <w:r w:rsidRPr="00E566BE">
              <w:rPr>
                <w:sz w:val="28"/>
                <w:szCs w:val="28"/>
                <w:lang w:val="uz-Cyrl-UZ"/>
              </w:rPr>
              <w:t xml:space="preserve"> </w:t>
            </w:r>
            <w:r>
              <w:rPr>
                <w:sz w:val="28"/>
                <w:szCs w:val="28"/>
                <w:lang w:val="uz-Cyrl-UZ"/>
              </w:rPr>
              <w:t>elektron</w:t>
            </w:r>
            <w:r w:rsidRPr="00E566BE">
              <w:rPr>
                <w:sz w:val="28"/>
                <w:szCs w:val="28"/>
                <w:lang w:val="uz-Cyrl-UZ"/>
              </w:rPr>
              <w:t xml:space="preserve"> </w:t>
            </w:r>
            <w:r>
              <w:rPr>
                <w:sz w:val="28"/>
                <w:szCs w:val="28"/>
                <w:lang w:val="uz-Cyrl-UZ"/>
              </w:rPr>
              <w:t>hujjat</w:t>
            </w:r>
            <w:r w:rsidRPr="00E566BE">
              <w:rPr>
                <w:sz w:val="28"/>
                <w:szCs w:val="28"/>
                <w:lang w:val="uz-Cyrl-UZ"/>
              </w:rPr>
              <w:t xml:space="preserve"> </w:t>
            </w:r>
            <w:r>
              <w:rPr>
                <w:sz w:val="28"/>
                <w:szCs w:val="28"/>
                <w:lang w:val="uz-Cyrl-UZ"/>
              </w:rPr>
              <w:t>turi</w:t>
            </w:r>
            <w:r w:rsidRPr="00E566BE">
              <w:rPr>
                <w:sz w:val="28"/>
                <w:szCs w:val="28"/>
                <w:lang w:val="uz-Cyrl-UZ"/>
              </w:rPr>
              <w:t xml:space="preserve">. </w:t>
            </w:r>
            <w:r>
              <w:rPr>
                <w:sz w:val="28"/>
                <w:szCs w:val="28"/>
                <w:lang w:val="uz-Cyrl-UZ"/>
              </w:rPr>
              <w:t>Tarkibiy</w:t>
            </w:r>
            <w:r w:rsidRPr="00E566BE">
              <w:rPr>
                <w:sz w:val="28"/>
                <w:szCs w:val="28"/>
                <w:lang w:val="uz-Cyrl-UZ"/>
              </w:rPr>
              <w:t xml:space="preserve"> </w:t>
            </w:r>
            <w:r>
              <w:rPr>
                <w:sz w:val="28"/>
                <w:szCs w:val="28"/>
                <w:lang w:val="uz-Cyrl-UZ"/>
              </w:rPr>
              <w:t>hujjat</w:t>
            </w:r>
            <w:r w:rsidRPr="00E566BE">
              <w:rPr>
                <w:sz w:val="28"/>
                <w:szCs w:val="28"/>
                <w:lang w:val="uz-Cyrl-UZ"/>
              </w:rPr>
              <w:t xml:space="preserve"> </w:t>
            </w:r>
            <w:r>
              <w:rPr>
                <w:sz w:val="28"/>
                <w:szCs w:val="28"/>
                <w:lang w:val="uz-Cyrl-UZ"/>
              </w:rPr>
              <w:t>o‘z</w:t>
            </w:r>
            <w:r w:rsidRPr="00E566BE">
              <w:rPr>
                <w:sz w:val="28"/>
                <w:szCs w:val="28"/>
                <w:lang w:val="uz-Cyrl-UZ"/>
              </w:rPr>
              <w:t xml:space="preserve"> </w:t>
            </w:r>
            <w:r>
              <w:rPr>
                <w:sz w:val="28"/>
                <w:szCs w:val="28"/>
                <w:lang w:val="uz-Cyrl-UZ"/>
              </w:rPr>
              <w:t>ichiga</w:t>
            </w:r>
            <w:r w:rsidRPr="00E566BE">
              <w:rPr>
                <w:sz w:val="28"/>
                <w:szCs w:val="28"/>
                <w:lang w:val="uz-Cyrl-UZ"/>
              </w:rPr>
              <w:t xml:space="preserve"> </w:t>
            </w:r>
            <w:r>
              <w:rPr>
                <w:sz w:val="28"/>
                <w:szCs w:val="28"/>
                <w:lang w:val="uz-Cyrl-UZ"/>
              </w:rPr>
              <w:t>ma’lumotlarning</w:t>
            </w:r>
            <w:r w:rsidRPr="00E566BE">
              <w:rPr>
                <w:sz w:val="28"/>
                <w:szCs w:val="28"/>
                <w:lang w:val="uz-Cyrl-UZ"/>
              </w:rPr>
              <w:t xml:space="preserve"> </w:t>
            </w:r>
            <w:r>
              <w:rPr>
                <w:sz w:val="28"/>
                <w:szCs w:val="28"/>
                <w:lang w:val="uz-Cyrl-UZ"/>
              </w:rPr>
              <w:t>har</w:t>
            </w:r>
            <w:r w:rsidRPr="00E566BE">
              <w:rPr>
                <w:sz w:val="28"/>
                <w:szCs w:val="28"/>
                <w:lang w:val="uz-Cyrl-UZ"/>
              </w:rPr>
              <w:t xml:space="preserve"> </w:t>
            </w:r>
            <w:r>
              <w:rPr>
                <w:sz w:val="28"/>
                <w:szCs w:val="28"/>
                <w:lang w:val="uz-Cyrl-UZ"/>
              </w:rPr>
              <w:t>xil</w:t>
            </w:r>
            <w:r w:rsidRPr="00E566BE">
              <w:rPr>
                <w:sz w:val="28"/>
                <w:szCs w:val="28"/>
                <w:lang w:val="uz-Cyrl-UZ"/>
              </w:rPr>
              <w:t xml:space="preserve"> </w:t>
            </w:r>
            <w:r>
              <w:rPr>
                <w:sz w:val="28"/>
                <w:szCs w:val="28"/>
                <w:lang w:val="uz-Cyrl-UZ"/>
              </w:rPr>
              <w:t>turlari</w:t>
            </w:r>
            <w:r w:rsidRPr="00E566BE">
              <w:rPr>
                <w:sz w:val="28"/>
                <w:szCs w:val="28"/>
                <w:lang w:val="uz-Cyrl-UZ"/>
              </w:rPr>
              <w:t xml:space="preserve"> </w:t>
            </w:r>
            <w:r>
              <w:rPr>
                <w:sz w:val="28"/>
                <w:szCs w:val="28"/>
                <w:lang w:val="uz-Cyrl-UZ"/>
              </w:rPr>
              <w:t>bo‘lgan</w:t>
            </w:r>
            <w:r w:rsidRPr="00E566BE">
              <w:rPr>
                <w:sz w:val="28"/>
                <w:szCs w:val="28"/>
                <w:lang w:val="uz-Cyrl-UZ"/>
              </w:rPr>
              <w:t xml:space="preserve"> </w:t>
            </w:r>
            <w:r>
              <w:rPr>
                <w:sz w:val="28"/>
                <w:szCs w:val="28"/>
                <w:lang w:val="uz-Cyrl-UZ"/>
              </w:rPr>
              <w:t>element</w:t>
            </w:r>
            <w:r w:rsidR="000B1C47">
              <w:rPr>
                <w:sz w:val="28"/>
                <w:szCs w:val="28"/>
                <w:lang w:val="uz-Cyrl-UZ"/>
              </w:rPr>
              <w:t>-</w:t>
            </w:r>
            <w:r>
              <w:rPr>
                <w:sz w:val="28"/>
                <w:szCs w:val="28"/>
                <w:lang w:val="uz-Cyrl-UZ"/>
              </w:rPr>
              <w:t>larni</w:t>
            </w:r>
            <w:r w:rsidRPr="00E566BE">
              <w:rPr>
                <w:sz w:val="28"/>
                <w:szCs w:val="28"/>
                <w:lang w:val="uz-Cyrl-UZ"/>
              </w:rPr>
              <w:t xml:space="preserve">, </w:t>
            </w:r>
            <w:r>
              <w:rPr>
                <w:sz w:val="28"/>
                <w:szCs w:val="28"/>
                <w:lang w:val="uz-Cyrl-UZ"/>
              </w:rPr>
              <w:t>masalan</w:t>
            </w:r>
            <w:r w:rsidRPr="00E566BE">
              <w:rPr>
                <w:sz w:val="28"/>
                <w:szCs w:val="28"/>
                <w:lang w:val="uz-Cyrl-UZ"/>
              </w:rPr>
              <w:t xml:space="preserve">, </w:t>
            </w:r>
            <w:r>
              <w:rPr>
                <w:sz w:val="28"/>
                <w:szCs w:val="28"/>
                <w:lang w:val="uz-Cyrl-UZ"/>
              </w:rPr>
              <w:t>matndan</w:t>
            </w:r>
            <w:r w:rsidRPr="00E566BE">
              <w:rPr>
                <w:sz w:val="28"/>
                <w:szCs w:val="28"/>
                <w:lang w:val="uz-Cyrl-UZ"/>
              </w:rPr>
              <w:t xml:space="preserve"> </w:t>
            </w:r>
            <w:r>
              <w:rPr>
                <w:sz w:val="28"/>
                <w:szCs w:val="28"/>
                <w:lang w:val="uz-Cyrl-UZ"/>
              </w:rPr>
              <w:t>tashqari</w:t>
            </w:r>
            <w:r w:rsidRPr="00E566BE">
              <w:rPr>
                <w:sz w:val="28"/>
                <w:szCs w:val="28"/>
                <w:lang w:val="uz-Cyrl-UZ"/>
              </w:rPr>
              <w:t xml:space="preserve">, </w:t>
            </w:r>
            <w:r>
              <w:rPr>
                <w:sz w:val="28"/>
                <w:szCs w:val="28"/>
                <w:lang w:val="uz-Cyrl-UZ"/>
              </w:rPr>
              <w:t>jadvallarni</w:t>
            </w:r>
            <w:r w:rsidRPr="00E566BE">
              <w:rPr>
                <w:sz w:val="28"/>
                <w:szCs w:val="28"/>
                <w:lang w:val="uz-Cyrl-UZ"/>
              </w:rPr>
              <w:t xml:space="preserve">, </w:t>
            </w:r>
            <w:r>
              <w:rPr>
                <w:sz w:val="28"/>
                <w:szCs w:val="28"/>
                <w:lang w:val="uz-Cyrl-UZ"/>
              </w:rPr>
              <w:t>grafik</w:t>
            </w:r>
            <w:r w:rsidRPr="00E566BE">
              <w:rPr>
                <w:sz w:val="28"/>
                <w:szCs w:val="28"/>
                <w:lang w:val="uz-Cyrl-UZ"/>
              </w:rPr>
              <w:t xml:space="preserve"> </w:t>
            </w:r>
            <w:r>
              <w:rPr>
                <w:sz w:val="28"/>
                <w:szCs w:val="28"/>
                <w:lang w:val="uz-Cyrl-UZ"/>
              </w:rPr>
              <w:t>materiallarni</w:t>
            </w:r>
            <w:r w:rsidRPr="00E566BE">
              <w:rPr>
                <w:sz w:val="28"/>
                <w:szCs w:val="28"/>
                <w:lang w:val="uz-Cyrl-UZ"/>
              </w:rPr>
              <w:t xml:space="preserve">, </w:t>
            </w:r>
            <w:r>
              <w:rPr>
                <w:sz w:val="28"/>
                <w:szCs w:val="28"/>
                <w:lang w:val="uz-Cyrl-UZ"/>
              </w:rPr>
              <w:t>foto</w:t>
            </w:r>
            <w:r w:rsidRPr="00E566BE">
              <w:rPr>
                <w:sz w:val="28"/>
                <w:szCs w:val="28"/>
                <w:lang w:val="uz-Cyrl-UZ"/>
              </w:rPr>
              <w:t xml:space="preserve">, </w:t>
            </w:r>
            <w:r>
              <w:rPr>
                <w:sz w:val="28"/>
                <w:szCs w:val="28"/>
                <w:lang w:val="uz-Cyrl-UZ"/>
              </w:rPr>
              <w:t>boshqa</w:t>
            </w:r>
            <w:r w:rsidRPr="00E566BE">
              <w:rPr>
                <w:sz w:val="28"/>
                <w:szCs w:val="28"/>
                <w:lang w:val="uz-Cyrl-UZ"/>
              </w:rPr>
              <w:t xml:space="preserve"> </w:t>
            </w:r>
            <w:r>
              <w:rPr>
                <w:sz w:val="28"/>
                <w:szCs w:val="28"/>
                <w:lang w:val="uz-Cyrl-UZ"/>
              </w:rPr>
              <w:t>ilovalar</w:t>
            </w:r>
            <w:r w:rsidRPr="00E566BE">
              <w:rPr>
                <w:sz w:val="28"/>
                <w:szCs w:val="28"/>
                <w:lang w:val="uz-Cyrl-UZ"/>
              </w:rPr>
              <w:t xml:space="preserve"> (</w:t>
            </w:r>
            <w:r>
              <w:rPr>
                <w:sz w:val="28"/>
                <w:szCs w:val="28"/>
                <w:lang w:val="uz-Cyrl-UZ"/>
              </w:rPr>
              <w:t>masa</w:t>
            </w:r>
            <w:r w:rsidR="000B1C47">
              <w:rPr>
                <w:sz w:val="28"/>
                <w:szCs w:val="28"/>
                <w:lang w:val="uz-Cyrl-UZ"/>
              </w:rPr>
              <w:t>-</w:t>
            </w:r>
            <w:r>
              <w:rPr>
                <w:sz w:val="28"/>
                <w:szCs w:val="28"/>
                <w:lang w:val="uz-Cyrl-UZ"/>
              </w:rPr>
              <w:t>lan</w:t>
            </w:r>
            <w:r w:rsidRPr="003705BC">
              <w:rPr>
                <w:sz w:val="28"/>
                <w:szCs w:val="28"/>
                <w:lang w:val="uz-Cyrl-UZ"/>
              </w:rPr>
              <w:t xml:space="preserve">, </w:t>
            </w:r>
            <w:r>
              <w:rPr>
                <w:sz w:val="28"/>
                <w:szCs w:val="28"/>
                <w:lang w:val="uz-Cyrl-UZ"/>
              </w:rPr>
              <w:t>ma’lumotlar</w:t>
            </w:r>
            <w:r w:rsidRPr="003705BC">
              <w:rPr>
                <w:sz w:val="28"/>
                <w:szCs w:val="28"/>
                <w:lang w:val="uz-Cyrl-UZ"/>
              </w:rPr>
              <w:t xml:space="preserve"> </w:t>
            </w:r>
            <w:r>
              <w:rPr>
                <w:sz w:val="28"/>
                <w:szCs w:val="28"/>
                <w:lang w:val="uz-Cyrl-UZ"/>
              </w:rPr>
              <w:t>bazasi</w:t>
            </w:r>
            <w:r w:rsidRPr="003705BC">
              <w:rPr>
                <w:sz w:val="28"/>
                <w:szCs w:val="28"/>
                <w:lang w:val="uz-Cyrl-UZ"/>
              </w:rPr>
              <w:t xml:space="preserve">, </w:t>
            </w:r>
            <w:r>
              <w:rPr>
                <w:sz w:val="28"/>
                <w:szCs w:val="28"/>
                <w:lang w:val="uz-Cyrl-UZ"/>
              </w:rPr>
              <w:t>elektron</w:t>
            </w:r>
            <w:r w:rsidRPr="003705BC">
              <w:rPr>
                <w:sz w:val="28"/>
                <w:szCs w:val="28"/>
                <w:lang w:val="uz-Cyrl-UZ"/>
              </w:rPr>
              <w:t xml:space="preserve"> </w:t>
            </w:r>
            <w:r>
              <w:rPr>
                <w:sz w:val="28"/>
                <w:szCs w:val="28"/>
                <w:lang w:val="uz-Cyrl-UZ"/>
              </w:rPr>
              <w:t>jadval</w:t>
            </w:r>
            <w:r w:rsidRPr="00E566BE">
              <w:rPr>
                <w:sz w:val="28"/>
                <w:szCs w:val="28"/>
                <w:lang w:val="uz-Cyrl-UZ"/>
              </w:rPr>
              <w:t>)</w:t>
            </w:r>
            <w:r>
              <w:rPr>
                <w:sz w:val="28"/>
                <w:szCs w:val="28"/>
                <w:lang w:val="uz-Cyrl-UZ"/>
              </w:rPr>
              <w:t xml:space="preserve"> ma’lu</w:t>
            </w:r>
            <w:r w:rsidR="000B1C47">
              <w:rPr>
                <w:sz w:val="28"/>
                <w:szCs w:val="28"/>
                <w:lang w:val="uz-Cyrl-UZ"/>
              </w:rPr>
              <w:t>-</w:t>
            </w:r>
            <w:r>
              <w:rPr>
                <w:sz w:val="28"/>
                <w:szCs w:val="28"/>
                <w:lang w:val="uz-Cyrl-UZ"/>
              </w:rPr>
              <w:t>motlarini olishi mumkin.</w:t>
            </w:r>
          </w:p>
          <w:p w:rsidR="0085110F" w:rsidRPr="003A72AB" w:rsidRDefault="0085110F" w:rsidP="003A7C3D">
            <w:pPr>
              <w:tabs>
                <w:tab w:val="left" w:pos="4320"/>
                <w:tab w:val="left" w:pos="4500"/>
              </w:tabs>
              <w:jc w:val="both"/>
              <w:rPr>
                <w:sz w:val="28"/>
                <w:szCs w:val="28"/>
                <w:lang w:val="uz-Cyrl-UZ"/>
              </w:rPr>
            </w:pPr>
          </w:p>
          <w:p w:rsidR="0085110F" w:rsidRPr="00E566BE" w:rsidRDefault="0085110F" w:rsidP="000B1C47">
            <w:pPr>
              <w:tabs>
                <w:tab w:val="left" w:pos="4320"/>
                <w:tab w:val="left" w:pos="4500"/>
              </w:tabs>
              <w:jc w:val="both"/>
              <w:rPr>
                <w:sz w:val="28"/>
                <w:szCs w:val="28"/>
                <w:lang w:val="uz-Cyrl-UZ"/>
              </w:rPr>
            </w:pPr>
            <w:r w:rsidRPr="00E566BE">
              <w:rPr>
                <w:sz w:val="28"/>
                <w:szCs w:val="28"/>
                <w:lang w:val="uz-Cyrl-UZ"/>
              </w:rPr>
              <w:t>Ш</w:t>
            </w:r>
            <w:r w:rsidRPr="00D80C3B">
              <w:rPr>
                <w:sz w:val="28"/>
                <w:szCs w:val="28"/>
                <w:lang w:val="uz-Cyrl-UZ"/>
              </w:rPr>
              <w:t>ў</w:t>
            </w:r>
            <w:r w:rsidRPr="00E566BE">
              <w:rPr>
                <w:sz w:val="28"/>
                <w:szCs w:val="28"/>
                <w:lang w:val="uz-Cyrl-UZ"/>
              </w:rPr>
              <w:t>ъба ҳужжатлари унинг ўз ичида бўлади</w:t>
            </w:r>
            <w:r w:rsidR="000B1C47">
              <w:rPr>
                <w:sz w:val="28"/>
                <w:szCs w:val="28"/>
                <w:lang w:val="uz-Cyrl-UZ"/>
              </w:rPr>
              <w:t>-</w:t>
            </w:r>
            <w:r w:rsidRPr="00E566BE">
              <w:rPr>
                <w:sz w:val="28"/>
                <w:szCs w:val="28"/>
                <w:lang w:val="uz-Cyrl-UZ"/>
              </w:rPr>
              <w:t>ган электрон ҳужжат тури. Таркибий ҳужжат ўз ичига маълумотларнинг ҳар хил турлари бўлган элементларни, масалан, матндан таш</w:t>
            </w:r>
            <w:r w:rsidR="000B1C47">
              <w:rPr>
                <w:sz w:val="28"/>
                <w:szCs w:val="28"/>
                <w:lang w:val="uz-Cyrl-UZ"/>
              </w:rPr>
              <w:t>-</w:t>
            </w:r>
            <w:r w:rsidRPr="00E566BE">
              <w:rPr>
                <w:sz w:val="28"/>
                <w:szCs w:val="28"/>
                <w:lang w:val="uz-Cyrl-UZ"/>
              </w:rPr>
              <w:t>қари, жадвалларни, график материалларни, фото, бошқа иловалар (</w:t>
            </w:r>
            <w:r w:rsidRPr="003705BC">
              <w:rPr>
                <w:sz w:val="28"/>
                <w:szCs w:val="28"/>
                <w:lang w:val="uz-Cyrl-UZ"/>
              </w:rPr>
              <w:t>масалан, маълумот</w:t>
            </w:r>
            <w:r w:rsidR="000B1C47">
              <w:rPr>
                <w:sz w:val="28"/>
                <w:szCs w:val="28"/>
                <w:lang w:val="uz-Cyrl-UZ"/>
              </w:rPr>
              <w:t>-</w:t>
            </w:r>
            <w:r w:rsidRPr="003705BC">
              <w:rPr>
                <w:sz w:val="28"/>
                <w:szCs w:val="28"/>
                <w:lang w:val="uz-Cyrl-UZ"/>
              </w:rPr>
              <w:t>лар базаси, электрон жадвал</w:t>
            </w:r>
            <w:r w:rsidRPr="00E566BE">
              <w:rPr>
                <w:sz w:val="28"/>
                <w:szCs w:val="28"/>
                <w:lang w:val="uz-Cyrl-UZ"/>
              </w:rPr>
              <w:t>)</w:t>
            </w:r>
            <w:r>
              <w:rPr>
                <w:sz w:val="28"/>
                <w:szCs w:val="28"/>
                <w:lang w:val="uz-Cyrl-UZ"/>
              </w:rPr>
              <w:t xml:space="preserve"> маълумотлар</w:t>
            </w:r>
            <w:r w:rsidRPr="005B6905">
              <w:rPr>
                <w:sz w:val="28"/>
                <w:szCs w:val="28"/>
                <w:lang w:val="uz-Cyrl-UZ"/>
              </w:rPr>
              <w:t>и</w:t>
            </w:r>
            <w:r w:rsidR="000B1C47">
              <w:rPr>
                <w:sz w:val="28"/>
                <w:szCs w:val="28"/>
                <w:lang w:val="uz-Cyrl-UZ"/>
              </w:rPr>
              <w:t>-</w:t>
            </w:r>
            <w:r>
              <w:rPr>
                <w:sz w:val="28"/>
                <w:szCs w:val="28"/>
                <w:lang w:val="uz-Cyrl-UZ"/>
              </w:rPr>
              <w:t>ни олиши мумкин.</w:t>
            </w:r>
          </w:p>
        </w:tc>
      </w:tr>
      <w:tr w:rsidR="0085110F">
        <w:trPr>
          <w:tblCellSpacing w:w="0" w:type="dxa"/>
          <w:jc w:val="center"/>
        </w:trPr>
        <w:tc>
          <w:tcPr>
            <w:tcW w:w="2079" w:type="pct"/>
          </w:tcPr>
          <w:p w:rsidR="0085110F" w:rsidRPr="007F216E" w:rsidRDefault="0085110F" w:rsidP="003A7C3D">
            <w:pPr>
              <w:tabs>
                <w:tab w:val="left" w:pos="4320"/>
                <w:tab w:val="left" w:pos="4500"/>
              </w:tabs>
              <w:rPr>
                <w:b/>
                <w:sz w:val="28"/>
                <w:szCs w:val="28"/>
              </w:rPr>
            </w:pPr>
            <w:r w:rsidRPr="007F216E">
              <w:rPr>
                <w:b/>
                <w:sz w:val="28"/>
                <w:szCs w:val="28"/>
              </w:rPr>
              <w:t>Состояние ожидания</w:t>
            </w:r>
          </w:p>
          <w:p w:rsidR="0085110F" w:rsidRDefault="0085110F" w:rsidP="003A7C3D">
            <w:pPr>
              <w:tabs>
                <w:tab w:val="left" w:pos="4320"/>
                <w:tab w:val="left" w:pos="4500"/>
              </w:tabs>
              <w:rPr>
                <w:bCs/>
                <w:sz w:val="28"/>
                <w:szCs w:val="28"/>
                <w:lang w:val="uz-Cyrl-UZ"/>
              </w:rPr>
            </w:pPr>
            <w:r w:rsidRPr="00EB4564">
              <w:rPr>
                <w:b/>
                <w:bCs/>
                <w:sz w:val="28"/>
                <w:szCs w:val="28"/>
                <w:lang w:val="en-US"/>
              </w:rPr>
              <w:t>uz</w:t>
            </w:r>
            <w:r w:rsidRPr="007B71E7">
              <w:rPr>
                <w:b/>
                <w:bCs/>
                <w:sz w:val="28"/>
                <w:szCs w:val="28"/>
              </w:rPr>
              <w:t xml:space="preserve"> </w:t>
            </w:r>
            <w:r w:rsidRPr="007B71E7">
              <w:rPr>
                <w:bCs/>
                <w:sz w:val="28"/>
                <w:szCs w:val="28"/>
              </w:rPr>
              <w:t>-</w:t>
            </w:r>
            <w:r>
              <w:rPr>
                <w:sz w:val="28"/>
                <w:szCs w:val="28"/>
                <w:lang w:val="uz-Cyrl-UZ"/>
              </w:rPr>
              <w:t xml:space="preserve"> kutish holati</w:t>
            </w:r>
          </w:p>
          <w:p w:rsidR="0085110F" w:rsidRDefault="0085110F" w:rsidP="003A7C3D">
            <w:pPr>
              <w:tabs>
                <w:tab w:val="left" w:pos="4320"/>
                <w:tab w:val="left" w:pos="4500"/>
              </w:tabs>
              <w:rPr>
                <w:sz w:val="28"/>
                <w:szCs w:val="28"/>
                <w:lang w:val="uz-Cyrl-UZ"/>
              </w:rPr>
            </w:pPr>
            <w:r>
              <w:rPr>
                <w:sz w:val="28"/>
                <w:szCs w:val="28"/>
                <w:lang w:val="uz-Cyrl-UZ"/>
              </w:rPr>
              <w:t xml:space="preserve">       кутиш ҳолати</w:t>
            </w:r>
          </w:p>
          <w:p w:rsidR="0085110F" w:rsidRPr="007F216E" w:rsidRDefault="0085110F" w:rsidP="003A7C3D">
            <w:pPr>
              <w:tabs>
                <w:tab w:val="left" w:pos="4320"/>
                <w:tab w:val="left" w:pos="4500"/>
              </w:tabs>
              <w:rPr>
                <w:sz w:val="28"/>
                <w:szCs w:val="28"/>
                <w:lang w:val="uz-Cyrl-UZ"/>
              </w:rPr>
            </w:pPr>
            <w:r w:rsidRPr="000F6207">
              <w:rPr>
                <w:b/>
                <w:bCs/>
                <w:color w:val="000000"/>
                <w:sz w:val="28"/>
                <w:szCs w:val="28"/>
                <w:lang w:val="en-US"/>
              </w:rPr>
              <w:t xml:space="preserve">en </w:t>
            </w:r>
            <w:r w:rsidRPr="00281364">
              <w:rPr>
                <w:bCs/>
                <w:color w:val="000000"/>
                <w:sz w:val="28"/>
                <w:szCs w:val="28"/>
                <w:lang w:val="en-US"/>
              </w:rPr>
              <w:t>-</w:t>
            </w:r>
            <w:r w:rsidRPr="007F216E">
              <w:rPr>
                <w:sz w:val="28"/>
                <w:szCs w:val="28"/>
                <w:lang w:val="en-US"/>
              </w:rPr>
              <w:t xml:space="preserve"> wait</w:t>
            </w:r>
            <w:r w:rsidRPr="007F216E">
              <w:rPr>
                <w:sz w:val="28"/>
                <w:szCs w:val="28"/>
              </w:rPr>
              <w:t xml:space="preserve"> </w:t>
            </w:r>
            <w:r w:rsidRPr="007F216E">
              <w:rPr>
                <w:sz w:val="28"/>
                <w:szCs w:val="28"/>
                <w:lang w:val="en-US"/>
              </w:rPr>
              <w:t>state</w:t>
            </w:r>
          </w:p>
          <w:p w:rsidR="0085110F" w:rsidRPr="00757C54"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rPr>
            </w:pPr>
            <w:r>
              <w:rPr>
                <w:sz w:val="28"/>
                <w:szCs w:val="28"/>
              </w:rPr>
              <w:t>1. Пауза в работе процессора в один или несколько машинных тактов, в течение которой ожидаются данные из памяти или устройства ввода.</w:t>
            </w:r>
          </w:p>
          <w:p w:rsidR="0085110F" w:rsidRDefault="0085110F" w:rsidP="003A7C3D">
            <w:pPr>
              <w:tabs>
                <w:tab w:val="left" w:pos="4320"/>
                <w:tab w:val="left" w:pos="4500"/>
              </w:tabs>
              <w:jc w:val="both"/>
              <w:rPr>
                <w:sz w:val="28"/>
                <w:szCs w:val="28"/>
              </w:rPr>
            </w:pPr>
            <w:r>
              <w:rPr>
                <w:sz w:val="28"/>
                <w:szCs w:val="28"/>
              </w:rPr>
              <w:t>2. Состояние, при котором задача или процесс ожидает возможности дальнейшего выполнения.</w:t>
            </w:r>
          </w:p>
          <w:p w:rsidR="000B1C47" w:rsidRPr="000B1C47" w:rsidRDefault="000B1C47" w:rsidP="003A7C3D">
            <w:pPr>
              <w:tabs>
                <w:tab w:val="left" w:pos="4320"/>
                <w:tab w:val="left" w:pos="4500"/>
              </w:tabs>
              <w:jc w:val="both"/>
              <w:rPr>
                <w:sz w:val="16"/>
                <w:szCs w:val="16"/>
                <w:lang w:val="uz-Cyrl-UZ"/>
              </w:rPr>
            </w:pPr>
          </w:p>
          <w:p w:rsidR="0085110F" w:rsidRPr="005B6905" w:rsidRDefault="0085110F" w:rsidP="003A7C3D">
            <w:pPr>
              <w:tabs>
                <w:tab w:val="left" w:pos="4320"/>
                <w:tab w:val="left" w:pos="4500"/>
              </w:tabs>
              <w:jc w:val="both"/>
              <w:rPr>
                <w:sz w:val="28"/>
                <w:szCs w:val="28"/>
                <w:lang w:val="en-US"/>
              </w:rPr>
            </w:pPr>
            <w:r>
              <w:rPr>
                <w:sz w:val="28"/>
                <w:szCs w:val="28"/>
                <w:lang w:val="uz-Cyrl-UZ"/>
              </w:rPr>
              <w:t>1. Protsessor ishidagi, bi</w:t>
            </w:r>
            <w:r w:rsidR="000B1C47">
              <w:rPr>
                <w:sz w:val="28"/>
                <w:szCs w:val="28"/>
                <w:lang w:val="en-US"/>
              </w:rPr>
              <w:t>tta</w:t>
            </w:r>
            <w:r>
              <w:rPr>
                <w:sz w:val="28"/>
                <w:szCs w:val="28"/>
                <w:lang w:val="uz-Cyrl-UZ"/>
              </w:rPr>
              <w:t xml:space="preserve"> yoki bir nech</w:t>
            </w:r>
            <w:r w:rsidR="000B1C47">
              <w:rPr>
                <w:sz w:val="28"/>
                <w:szCs w:val="28"/>
                <w:lang w:val="en-US"/>
              </w:rPr>
              <w:t>t</w:t>
            </w:r>
            <w:r>
              <w:rPr>
                <w:sz w:val="28"/>
                <w:szCs w:val="28"/>
                <w:lang w:val="uz-Cyrl-UZ"/>
              </w:rPr>
              <w:t>a komanda t</w:t>
            </w:r>
            <w:r w:rsidRPr="0099137E">
              <w:rPr>
                <w:sz w:val="28"/>
                <w:szCs w:val="28"/>
                <w:lang w:val="en-US"/>
              </w:rPr>
              <w:t xml:space="preserve">aktlari orasidagi pauza. Bu pauza mobaynida xotiradan yoki kiritish qurilmasidan ma’lumotlar kelishi kutiladi. </w:t>
            </w:r>
          </w:p>
          <w:p w:rsidR="0085110F" w:rsidRDefault="0085110F" w:rsidP="003A7C3D">
            <w:pPr>
              <w:tabs>
                <w:tab w:val="left" w:pos="4320"/>
                <w:tab w:val="left" w:pos="4500"/>
              </w:tabs>
              <w:jc w:val="both"/>
              <w:rPr>
                <w:sz w:val="28"/>
                <w:szCs w:val="28"/>
                <w:lang w:val="en-US"/>
              </w:rPr>
            </w:pPr>
            <w:r>
              <w:rPr>
                <w:sz w:val="28"/>
                <w:szCs w:val="28"/>
                <w:lang w:val="uz-Cyrl-UZ"/>
              </w:rPr>
              <w:t>2. Vazifa yoki jarayonning keyinchalik bajari-lishi kutiladigan holat.</w:t>
            </w:r>
          </w:p>
          <w:p w:rsidR="0085110F" w:rsidRPr="000B1C47" w:rsidRDefault="0085110F" w:rsidP="003A7C3D">
            <w:pPr>
              <w:tabs>
                <w:tab w:val="left" w:pos="4320"/>
                <w:tab w:val="left" w:pos="4500"/>
              </w:tabs>
              <w:jc w:val="both"/>
              <w:rPr>
                <w:sz w:val="16"/>
                <w:szCs w:val="16"/>
                <w:lang w:val="en-US"/>
              </w:rPr>
            </w:pPr>
          </w:p>
          <w:p w:rsidR="0085110F" w:rsidRDefault="0085110F" w:rsidP="003A7C3D">
            <w:pPr>
              <w:tabs>
                <w:tab w:val="left" w:pos="4320"/>
                <w:tab w:val="left" w:pos="4500"/>
              </w:tabs>
              <w:jc w:val="both"/>
              <w:rPr>
                <w:sz w:val="28"/>
                <w:szCs w:val="28"/>
              </w:rPr>
            </w:pPr>
            <w:r>
              <w:rPr>
                <w:sz w:val="28"/>
                <w:szCs w:val="28"/>
                <w:lang w:val="uz-Cyrl-UZ"/>
              </w:rPr>
              <w:t>1. Процессор ишидаги, би</w:t>
            </w:r>
            <w:r w:rsidR="000B1C47">
              <w:rPr>
                <w:sz w:val="28"/>
                <w:szCs w:val="28"/>
                <w:lang w:val="uz-Cyrl-UZ"/>
              </w:rPr>
              <w:t>тта</w:t>
            </w:r>
            <w:r>
              <w:rPr>
                <w:sz w:val="28"/>
                <w:szCs w:val="28"/>
                <w:lang w:val="uz-Cyrl-UZ"/>
              </w:rPr>
              <w:t xml:space="preserve"> ёки бир неч</w:t>
            </w:r>
            <w:r w:rsidR="000B1C47">
              <w:rPr>
                <w:sz w:val="28"/>
                <w:szCs w:val="28"/>
                <w:lang w:val="uz-Cyrl-UZ"/>
              </w:rPr>
              <w:t>т</w:t>
            </w:r>
            <w:r>
              <w:rPr>
                <w:sz w:val="28"/>
                <w:szCs w:val="28"/>
                <w:lang w:val="uz-Cyrl-UZ"/>
              </w:rPr>
              <w:t>а команда т</w:t>
            </w:r>
            <w:r>
              <w:rPr>
                <w:sz w:val="28"/>
                <w:szCs w:val="28"/>
              </w:rPr>
              <w:t>актлари</w:t>
            </w:r>
            <w:r w:rsidRPr="005B6905">
              <w:rPr>
                <w:sz w:val="28"/>
                <w:szCs w:val="28"/>
              </w:rPr>
              <w:t xml:space="preserve"> </w:t>
            </w:r>
            <w:r>
              <w:rPr>
                <w:sz w:val="28"/>
                <w:szCs w:val="28"/>
              </w:rPr>
              <w:t>орасидаги</w:t>
            </w:r>
            <w:r w:rsidRPr="005B6905">
              <w:rPr>
                <w:sz w:val="28"/>
                <w:szCs w:val="28"/>
              </w:rPr>
              <w:t xml:space="preserve"> </w:t>
            </w:r>
            <w:r>
              <w:rPr>
                <w:sz w:val="28"/>
                <w:szCs w:val="28"/>
              </w:rPr>
              <w:t>пауза</w:t>
            </w:r>
            <w:r w:rsidRPr="005B6905">
              <w:rPr>
                <w:sz w:val="28"/>
                <w:szCs w:val="28"/>
              </w:rPr>
              <w:t xml:space="preserve">. </w:t>
            </w:r>
            <w:r>
              <w:rPr>
                <w:sz w:val="28"/>
                <w:szCs w:val="28"/>
              </w:rPr>
              <w:t>Бу</w:t>
            </w:r>
            <w:r w:rsidRPr="005B6905">
              <w:rPr>
                <w:sz w:val="28"/>
                <w:szCs w:val="28"/>
              </w:rPr>
              <w:t xml:space="preserve"> </w:t>
            </w:r>
            <w:r>
              <w:rPr>
                <w:sz w:val="28"/>
                <w:szCs w:val="28"/>
              </w:rPr>
              <w:t>пауза</w:t>
            </w:r>
            <w:r w:rsidRPr="005B6905">
              <w:rPr>
                <w:sz w:val="28"/>
                <w:szCs w:val="28"/>
              </w:rPr>
              <w:t xml:space="preserve"> </w:t>
            </w:r>
            <w:r>
              <w:rPr>
                <w:sz w:val="28"/>
                <w:szCs w:val="28"/>
              </w:rPr>
              <w:t>мобайнида</w:t>
            </w:r>
            <w:r w:rsidRPr="005B6905">
              <w:rPr>
                <w:sz w:val="28"/>
                <w:szCs w:val="28"/>
              </w:rPr>
              <w:t xml:space="preserve"> </w:t>
            </w:r>
            <w:r>
              <w:rPr>
                <w:sz w:val="28"/>
                <w:szCs w:val="28"/>
              </w:rPr>
              <w:t>хотирадан</w:t>
            </w:r>
            <w:r w:rsidRPr="005B6905">
              <w:rPr>
                <w:sz w:val="28"/>
                <w:szCs w:val="28"/>
              </w:rPr>
              <w:t xml:space="preserve"> </w:t>
            </w:r>
            <w:r>
              <w:rPr>
                <w:sz w:val="28"/>
                <w:szCs w:val="28"/>
              </w:rPr>
              <w:t>ёки</w:t>
            </w:r>
            <w:r w:rsidRPr="005B6905">
              <w:rPr>
                <w:sz w:val="28"/>
                <w:szCs w:val="28"/>
              </w:rPr>
              <w:t xml:space="preserve"> </w:t>
            </w:r>
            <w:r>
              <w:rPr>
                <w:sz w:val="28"/>
                <w:szCs w:val="28"/>
              </w:rPr>
              <w:t>киритиш</w:t>
            </w:r>
            <w:r w:rsidRPr="005B6905">
              <w:rPr>
                <w:sz w:val="28"/>
                <w:szCs w:val="28"/>
              </w:rPr>
              <w:t xml:space="preserve"> </w:t>
            </w:r>
            <w:r>
              <w:rPr>
                <w:sz w:val="28"/>
                <w:szCs w:val="28"/>
              </w:rPr>
              <w:t>қурилмасидан</w:t>
            </w:r>
            <w:r w:rsidRPr="005B6905">
              <w:rPr>
                <w:sz w:val="28"/>
                <w:szCs w:val="28"/>
              </w:rPr>
              <w:t xml:space="preserve"> </w:t>
            </w:r>
            <w:r>
              <w:rPr>
                <w:sz w:val="28"/>
                <w:szCs w:val="28"/>
              </w:rPr>
              <w:t>маълумотлар</w:t>
            </w:r>
            <w:r w:rsidRPr="005B6905">
              <w:rPr>
                <w:sz w:val="28"/>
                <w:szCs w:val="28"/>
              </w:rPr>
              <w:t xml:space="preserve"> </w:t>
            </w:r>
            <w:r>
              <w:rPr>
                <w:sz w:val="28"/>
                <w:szCs w:val="28"/>
              </w:rPr>
              <w:t>келиши</w:t>
            </w:r>
            <w:r w:rsidRPr="005B6905">
              <w:rPr>
                <w:sz w:val="28"/>
                <w:szCs w:val="28"/>
              </w:rPr>
              <w:t xml:space="preserve"> </w:t>
            </w:r>
            <w:r>
              <w:rPr>
                <w:sz w:val="28"/>
                <w:szCs w:val="28"/>
              </w:rPr>
              <w:t>кутилади</w:t>
            </w:r>
            <w:r w:rsidRPr="005B6905">
              <w:rPr>
                <w:sz w:val="28"/>
                <w:szCs w:val="28"/>
              </w:rPr>
              <w:t xml:space="preserve">. </w:t>
            </w:r>
          </w:p>
          <w:p w:rsidR="0085110F" w:rsidRPr="00576AA5" w:rsidRDefault="0085110F" w:rsidP="003A7C3D">
            <w:pPr>
              <w:tabs>
                <w:tab w:val="left" w:pos="4320"/>
                <w:tab w:val="left" w:pos="4500"/>
              </w:tabs>
              <w:jc w:val="both"/>
              <w:rPr>
                <w:sz w:val="28"/>
                <w:szCs w:val="28"/>
                <w:lang w:val="uz-Cyrl-UZ"/>
              </w:rPr>
            </w:pPr>
            <w:r>
              <w:rPr>
                <w:sz w:val="28"/>
                <w:szCs w:val="28"/>
                <w:lang w:val="uz-Cyrl-UZ"/>
              </w:rPr>
              <w:t>2. Вазифа ёки жараённинг кейинчалик бажарилиши кутиладиган ҳолат.</w:t>
            </w:r>
          </w:p>
        </w:tc>
      </w:tr>
      <w:tr w:rsidR="0085110F" w:rsidRPr="00C6798D">
        <w:trPr>
          <w:tblCellSpacing w:w="0" w:type="dxa"/>
          <w:jc w:val="center"/>
        </w:trPr>
        <w:tc>
          <w:tcPr>
            <w:tcW w:w="2079" w:type="pct"/>
          </w:tcPr>
          <w:p w:rsidR="0085110F" w:rsidRDefault="0085110F" w:rsidP="003C2DF9">
            <w:pPr>
              <w:tabs>
                <w:tab w:val="left" w:pos="4320"/>
                <w:tab w:val="left" w:pos="4500"/>
              </w:tabs>
              <w:rPr>
                <w:b/>
                <w:sz w:val="28"/>
                <w:szCs w:val="28"/>
                <w:lang w:val="uz-Cyrl-UZ"/>
              </w:rPr>
            </w:pPr>
            <w:r w:rsidRPr="003C2DF9">
              <w:rPr>
                <w:b/>
                <w:sz w:val="28"/>
                <w:szCs w:val="28"/>
                <w:lang w:val="uz-Cyrl-UZ"/>
              </w:rPr>
              <w:t>Создание цифрового контента</w:t>
            </w:r>
          </w:p>
          <w:p w:rsidR="0085110F" w:rsidRDefault="0085110F" w:rsidP="003C2DF9">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raqamli kontentni yaratish</w:t>
            </w:r>
          </w:p>
          <w:p w:rsidR="0085110F" w:rsidRPr="005B6905" w:rsidRDefault="0085110F" w:rsidP="003C2DF9">
            <w:pPr>
              <w:tabs>
                <w:tab w:val="left" w:pos="4320"/>
                <w:tab w:val="left" w:pos="4500"/>
              </w:tabs>
              <w:rPr>
                <w:b/>
                <w:sz w:val="28"/>
                <w:szCs w:val="28"/>
                <w:lang w:val="uz-Cyrl-UZ"/>
              </w:rPr>
            </w:pPr>
            <w:r>
              <w:rPr>
                <w:bCs/>
                <w:sz w:val="28"/>
                <w:szCs w:val="28"/>
                <w:lang w:val="uz-Cyrl-UZ"/>
              </w:rPr>
              <w:t xml:space="preserve">      рақамли контентни яратиш</w:t>
            </w:r>
          </w:p>
          <w:p w:rsidR="0085110F" w:rsidRPr="00B025BE" w:rsidRDefault="0085110F" w:rsidP="003C2DF9">
            <w:pPr>
              <w:tabs>
                <w:tab w:val="left" w:pos="4320"/>
                <w:tab w:val="left" w:pos="4500"/>
              </w:tabs>
              <w:rPr>
                <w:b/>
                <w:sz w:val="28"/>
                <w:szCs w:val="28"/>
                <w:lang w:val="uz-Cyrl-UZ"/>
              </w:rPr>
            </w:pPr>
            <w:r w:rsidRPr="008D6363">
              <w:rPr>
                <w:b/>
                <w:sz w:val="28"/>
                <w:szCs w:val="28"/>
                <w:lang w:val="en-US"/>
              </w:rPr>
              <w:t xml:space="preserve">en </w:t>
            </w:r>
            <w:r w:rsidRPr="00816D8B">
              <w:rPr>
                <w:sz w:val="28"/>
                <w:szCs w:val="28"/>
                <w:lang w:val="en-US"/>
              </w:rPr>
              <w:t>-</w:t>
            </w:r>
            <w:r>
              <w:rPr>
                <w:b/>
                <w:sz w:val="28"/>
                <w:szCs w:val="28"/>
                <w:lang w:val="en-US"/>
              </w:rPr>
              <w:t xml:space="preserve"> </w:t>
            </w:r>
            <w:r w:rsidRPr="00B025BE">
              <w:rPr>
                <w:sz w:val="28"/>
                <w:szCs w:val="28"/>
                <w:lang w:val="uz-Cyrl-UZ"/>
              </w:rPr>
              <w:t xml:space="preserve">data communication channel </w:t>
            </w:r>
          </w:p>
        </w:tc>
        <w:tc>
          <w:tcPr>
            <w:tcW w:w="2921" w:type="pct"/>
          </w:tcPr>
          <w:p w:rsidR="0085110F" w:rsidRDefault="0085110F" w:rsidP="003C2DF9">
            <w:pPr>
              <w:tabs>
                <w:tab w:val="left" w:pos="4320"/>
                <w:tab w:val="left" w:pos="4500"/>
              </w:tabs>
              <w:jc w:val="both"/>
              <w:rPr>
                <w:sz w:val="28"/>
                <w:szCs w:val="28"/>
                <w:lang w:val="uz-Cyrl-UZ"/>
              </w:rPr>
            </w:pPr>
            <w:r>
              <w:rPr>
                <w:sz w:val="28"/>
                <w:szCs w:val="28"/>
              </w:rPr>
              <w:t>Общий термин для 3</w:t>
            </w:r>
            <w:r>
              <w:rPr>
                <w:sz w:val="28"/>
                <w:szCs w:val="28"/>
                <w:lang w:val="en-US"/>
              </w:rPr>
              <w:t>D</w:t>
            </w:r>
            <w:r w:rsidRPr="0099336E">
              <w:rPr>
                <w:sz w:val="28"/>
                <w:szCs w:val="28"/>
              </w:rPr>
              <w:t>-</w:t>
            </w:r>
            <w:r>
              <w:rPr>
                <w:sz w:val="28"/>
                <w:szCs w:val="28"/>
              </w:rPr>
              <w:t>графики, анимации, видео, кино, радио, мультимедиа и др. при реализации средствами мощных специализированных рабочих станций и сети</w:t>
            </w:r>
            <w:r w:rsidRPr="0099336E">
              <w:rPr>
                <w:sz w:val="28"/>
                <w:szCs w:val="28"/>
              </w:rPr>
              <w:t>.</w:t>
            </w:r>
          </w:p>
          <w:p w:rsidR="0085110F" w:rsidRPr="000B1C47" w:rsidRDefault="0085110F" w:rsidP="003C2DF9">
            <w:pPr>
              <w:tabs>
                <w:tab w:val="left" w:pos="4320"/>
                <w:tab w:val="left" w:pos="4500"/>
              </w:tabs>
              <w:jc w:val="both"/>
              <w:rPr>
                <w:sz w:val="16"/>
                <w:szCs w:val="16"/>
                <w:lang w:val="uz-Cyrl-UZ"/>
              </w:rPr>
            </w:pPr>
          </w:p>
          <w:p w:rsidR="0085110F" w:rsidRPr="00397A44" w:rsidRDefault="0085110F" w:rsidP="003C2DF9">
            <w:pPr>
              <w:tabs>
                <w:tab w:val="left" w:pos="4320"/>
                <w:tab w:val="left" w:pos="4500"/>
              </w:tabs>
              <w:jc w:val="both"/>
              <w:rPr>
                <w:sz w:val="28"/>
                <w:szCs w:val="28"/>
                <w:lang w:val="uz-Cyrl-UZ"/>
              </w:rPr>
            </w:pPr>
            <w:r>
              <w:rPr>
                <w:sz w:val="28"/>
                <w:szCs w:val="28"/>
                <w:lang w:val="uz-Cyrl-UZ"/>
              </w:rPr>
              <w:t>Ixtisoslashtirilgan kuchli</w:t>
            </w:r>
            <w:r w:rsidRPr="00C6798D">
              <w:rPr>
                <w:sz w:val="28"/>
                <w:szCs w:val="28"/>
                <w:lang w:val="uz-Cyrl-UZ"/>
              </w:rPr>
              <w:t xml:space="preserve"> </w:t>
            </w:r>
            <w:r>
              <w:rPr>
                <w:sz w:val="28"/>
                <w:szCs w:val="28"/>
                <w:lang w:val="uz-Cyrl-UZ"/>
              </w:rPr>
              <w:t>ishchi</w:t>
            </w:r>
            <w:r w:rsidRPr="00C6798D">
              <w:rPr>
                <w:sz w:val="28"/>
                <w:szCs w:val="28"/>
                <w:lang w:val="uz-Cyrl-UZ"/>
              </w:rPr>
              <w:t xml:space="preserve"> </w:t>
            </w:r>
            <w:r>
              <w:rPr>
                <w:sz w:val="28"/>
                <w:szCs w:val="28"/>
                <w:lang w:val="uz-Cyrl-UZ"/>
              </w:rPr>
              <w:t>stansiyalar</w:t>
            </w:r>
            <w:r w:rsidRPr="00C6798D">
              <w:rPr>
                <w:sz w:val="28"/>
                <w:szCs w:val="28"/>
                <w:lang w:val="uz-Cyrl-UZ"/>
              </w:rPr>
              <w:t xml:space="preserve"> </w:t>
            </w:r>
            <w:r>
              <w:rPr>
                <w:sz w:val="28"/>
                <w:szCs w:val="28"/>
                <w:lang w:val="uz-Cyrl-UZ"/>
              </w:rPr>
              <w:t>va</w:t>
            </w:r>
            <w:r w:rsidRPr="00C6798D">
              <w:rPr>
                <w:sz w:val="28"/>
                <w:szCs w:val="28"/>
                <w:lang w:val="uz-Cyrl-UZ"/>
              </w:rPr>
              <w:t xml:space="preserve"> </w:t>
            </w:r>
            <w:r>
              <w:rPr>
                <w:sz w:val="28"/>
                <w:szCs w:val="28"/>
                <w:lang w:val="uz-Cyrl-UZ"/>
              </w:rPr>
              <w:t>tarmoq</w:t>
            </w:r>
            <w:r w:rsidRPr="00C6798D">
              <w:rPr>
                <w:sz w:val="28"/>
                <w:szCs w:val="28"/>
                <w:lang w:val="uz-Cyrl-UZ"/>
              </w:rPr>
              <w:t xml:space="preserve"> </w:t>
            </w:r>
            <w:r>
              <w:rPr>
                <w:sz w:val="28"/>
                <w:szCs w:val="28"/>
                <w:lang w:val="uz-Cyrl-UZ"/>
              </w:rPr>
              <w:t>vositalari</w:t>
            </w:r>
            <w:r w:rsidRPr="00C6798D">
              <w:rPr>
                <w:sz w:val="28"/>
                <w:szCs w:val="28"/>
                <w:lang w:val="uz-Cyrl-UZ"/>
              </w:rPr>
              <w:t xml:space="preserve"> </w:t>
            </w:r>
            <w:r>
              <w:rPr>
                <w:sz w:val="28"/>
                <w:szCs w:val="28"/>
                <w:lang w:val="uz-Cyrl-UZ"/>
              </w:rPr>
              <w:t>bilan</w:t>
            </w:r>
            <w:r w:rsidRPr="00C6798D">
              <w:rPr>
                <w:sz w:val="28"/>
                <w:szCs w:val="28"/>
                <w:lang w:val="uz-Cyrl-UZ"/>
              </w:rPr>
              <w:t xml:space="preserve"> </w:t>
            </w:r>
            <w:r>
              <w:rPr>
                <w:sz w:val="28"/>
                <w:szCs w:val="28"/>
                <w:lang w:val="uz-Cyrl-UZ"/>
              </w:rPr>
              <w:t>amalga</w:t>
            </w:r>
            <w:r w:rsidRPr="00C6798D">
              <w:rPr>
                <w:sz w:val="28"/>
                <w:szCs w:val="28"/>
                <w:lang w:val="uz-Cyrl-UZ"/>
              </w:rPr>
              <w:t xml:space="preserve"> </w:t>
            </w:r>
            <w:r>
              <w:rPr>
                <w:sz w:val="28"/>
                <w:szCs w:val="28"/>
                <w:lang w:val="uz-Cyrl-UZ"/>
              </w:rPr>
              <w:t>oshirishda</w:t>
            </w:r>
            <w:r w:rsidRPr="00C6798D">
              <w:rPr>
                <w:sz w:val="28"/>
                <w:szCs w:val="28"/>
                <w:lang w:val="uz-Cyrl-UZ"/>
              </w:rPr>
              <w:t xml:space="preserve"> 3D</w:t>
            </w:r>
            <w:r>
              <w:rPr>
                <w:sz w:val="28"/>
                <w:szCs w:val="28"/>
                <w:lang w:val="uz-Cyrl-UZ"/>
              </w:rPr>
              <w:t xml:space="preserve"> grafika, animatsiya, video, kino, radio, multime-dia va b.</w:t>
            </w:r>
            <w:r w:rsidRPr="005B6905">
              <w:rPr>
                <w:sz w:val="28"/>
                <w:szCs w:val="28"/>
                <w:lang w:val="uz-Cyrl-UZ"/>
              </w:rPr>
              <w:t>lar</w:t>
            </w:r>
            <w:r>
              <w:rPr>
                <w:sz w:val="28"/>
                <w:szCs w:val="28"/>
                <w:lang w:val="uz-Cyrl-UZ"/>
              </w:rPr>
              <w:t xml:space="preserve"> uchun</w:t>
            </w:r>
            <w:r w:rsidRPr="00C6798D">
              <w:rPr>
                <w:sz w:val="28"/>
                <w:szCs w:val="28"/>
                <w:lang w:val="uz-Cyrl-UZ"/>
              </w:rPr>
              <w:t xml:space="preserve"> </w:t>
            </w:r>
            <w:r>
              <w:rPr>
                <w:sz w:val="28"/>
                <w:szCs w:val="28"/>
                <w:lang w:val="uz-Cyrl-UZ"/>
              </w:rPr>
              <w:t>qo‘llaniladigan</w:t>
            </w:r>
            <w:r w:rsidRPr="00C6798D">
              <w:rPr>
                <w:sz w:val="28"/>
                <w:szCs w:val="28"/>
                <w:lang w:val="uz-Cyrl-UZ"/>
              </w:rPr>
              <w:t xml:space="preserve"> </w:t>
            </w:r>
            <w:r>
              <w:rPr>
                <w:sz w:val="28"/>
                <w:szCs w:val="28"/>
                <w:lang w:val="uz-Cyrl-UZ"/>
              </w:rPr>
              <w:t>umumiy</w:t>
            </w:r>
            <w:r w:rsidRPr="00C6798D">
              <w:rPr>
                <w:sz w:val="28"/>
                <w:szCs w:val="28"/>
                <w:lang w:val="uz-Cyrl-UZ"/>
              </w:rPr>
              <w:t xml:space="preserve"> </w:t>
            </w:r>
            <w:r>
              <w:rPr>
                <w:sz w:val="28"/>
                <w:szCs w:val="28"/>
                <w:lang w:val="uz-Cyrl-UZ"/>
              </w:rPr>
              <w:t>atama.</w:t>
            </w:r>
          </w:p>
          <w:p w:rsidR="0085110F" w:rsidRPr="000B1C47" w:rsidRDefault="0085110F" w:rsidP="003C2DF9">
            <w:pPr>
              <w:tabs>
                <w:tab w:val="left" w:pos="4320"/>
                <w:tab w:val="left" w:pos="4500"/>
              </w:tabs>
              <w:jc w:val="both"/>
              <w:rPr>
                <w:sz w:val="16"/>
                <w:szCs w:val="16"/>
                <w:lang w:val="uz-Cyrl-UZ"/>
              </w:rPr>
            </w:pPr>
          </w:p>
          <w:p w:rsidR="0085110F" w:rsidRPr="0035011D" w:rsidRDefault="0085110F" w:rsidP="003C2DF9">
            <w:pPr>
              <w:tabs>
                <w:tab w:val="left" w:pos="4320"/>
                <w:tab w:val="left" w:pos="4500"/>
              </w:tabs>
              <w:jc w:val="both"/>
              <w:rPr>
                <w:sz w:val="28"/>
                <w:szCs w:val="28"/>
                <w:lang w:val="uz-Cyrl-UZ"/>
              </w:rPr>
            </w:pPr>
            <w:r w:rsidRPr="00C6798D">
              <w:rPr>
                <w:sz w:val="28"/>
                <w:szCs w:val="28"/>
                <w:lang w:val="uz-Cyrl-UZ"/>
              </w:rPr>
              <w:t>Ихтисослаштирилган кучли ишчи станция</w:t>
            </w:r>
            <w:r>
              <w:rPr>
                <w:sz w:val="28"/>
                <w:szCs w:val="28"/>
                <w:lang w:val="uz-Cyrl-UZ"/>
              </w:rPr>
              <w:t>-</w:t>
            </w:r>
            <w:r w:rsidRPr="00C6798D">
              <w:rPr>
                <w:sz w:val="28"/>
                <w:szCs w:val="28"/>
                <w:lang w:val="uz-Cyrl-UZ"/>
              </w:rPr>
              <w:t>лар ва тармоқ воситалари билан амалга оширишда 3D</w:t>
            </w:r>
            <w:r>
              <w:rPr>
                <w:sz w:val="28"/>
                <w:szCs w:val="28"/>
                <w:lang w:val="uz-Cyrl-UZ"/>
              </w:rPr>
              <w:t xml:space="preserve"> графика, анимация, видео, кино, радио, мультимедиа ва б.</w:t>
            </w:r>
            <w:r w:rsidRPr="005B6905">
              <w:rPr>
                <w:sz w:val="28"/>
                <w:szCs w:val="28"/>
                <w:lang w:val="uz-Cyrl-UZ"/>
              </w:rPr>
              <w:t>лар</w:t>
            </w:r>
            <w:r>
              <w:rPr>
                <w:sz w:val="28"/>
                <w:szCs w:val="28"/>
                <w:lang w:val="uz-Cyrl-UZ"/>
              </w:rPr>
              <w:t xml:space="preserve"> </w:t>
            </w:r>
            <w:r w:rsidRPr="00C6798D">
              <w:rPr>
                <w:sz w:val="28"/>
                <w:szCs w:val="28"/>
                <w:lang w:val="uz-Cyrl-UZ"/>
              </w:rPr>
              <w:t>учун қўлланиладиган умумий атама</w:t>
            </w:r>
            <w:r>
              <w:rPr>
                <w:sz w:val="28"/>
                <w:szCs w:val="28"/>
                <w:lang w:val="uz-Cyrl-UZ"/>
              </w:rPr>
              <w:t>.</w:t>
            </w:r>
          </w:p>
        </w:tc>
      </w:tr>
      <w:tr w:rsidR="0085110F" w:rsidRPr="005B6905">
        <w:trPr>
          <w:tblCellSpacing w:w="0" w:type="dxa"/>
          <w:jc w:val="center"/>
        </w:trPr>
        <w:tc>
          <w:tcPr>
            <w:tcW w:w="2079" w:type="pct"/>
          </w:tcPr>
          <w:p w:rsidR="0085110F" w:rsidRDefault="0085110F" w:rsidP="003A7C3D">
            <w:pPr>
              <w:rPr>
                <w:b/>
                <w:bCs/>
                <w:color w:val="000000"/>
                <w:sz w:val="28"/>
                <w:szCs w:val="28"/>
                <w:lang w:val="uz-Cyrl-UZ"/>
              </w:rPr>
            </w:pPr>
            <w:r w:rsidRPr="00773754">
              <w:rPr>
                <w:b/>
                <w:color w:val="000000"/>
                <w:sz w:val="28"/>
                <w:szCs w:val="28"/>
                <w:lang w:val="uz-Cyrl-UZ"/>
              </w:rPr>
              <w:t>Спам</w:t>
            </w:r>
            <w:r w:rsidRPr="00773754">
              <w:rPr>
                <w:b/>
                <w:color w:val="000000"/>
                <w:sz w:val="28"/>
                <w:szCs w:val="28"/>
                <w:lang w:val="uz-Cyrl-UZ"/>
              </w:rPr>
              <w:br/>
            </w:r>
            <w:r w:rsidRPr="00773754">
              <w:rPr>
                <w:b/>
                <w:bCs/>
                <w:color w:val="000000"/>
                <w:sz w:val="28"/>
                <w:szCs w:val="28"/>
                <w:lang w:val="uz-Cyrl-UZ"/>
              </w:rPr>
              <w:t xml:space="preserve">uz </w:t>
            </w:r>
            <w:r>
              <w:rPr>
                <w:bCs/>
                <w:color w:val="000000"/>
                <w:sz w:val="28"/>
                <w:szCs w:val="28"/>
                <w:lang w:val="uz-Cyrl-UZ"/>
              </w:rPr>
              <w:t>-</w:t>
            </w:r>
            <w:r w:rsidRPr="00773754">
              <w:rPr>
                <w:b/>
                <w:bCs/>
                <w:color w:val="000000"/>
                <w:sz w:val="28"/>
                <w:szCs w:val="28"/>
                <w:lang w:val="uz-Cyrl-UZ"/>
              </w:rPr>
              <w:t xml:space="preserve"> </w:t>
            </w:r>
            <w:r w:rsidRPr="00773754">
              <w:rPr>
                <w:color w:val="000000"/>
                <w:sz w:val="28"/>
                <w:szCs w:val="28"/>
                <w:lang w:val="uz-Cyrl-UZ"/>
              </w:rPr>
              <w:t>spam</w:t>
            </w:r>
          </w:p>
          <w:p w:rsidR="0085110F" w:rsidRPr="00773754" w:rsidRDefault="0085110F" w:rsidP="003A7C3D">
            <w:pPr>
              <w:rPr>
                <w:b/>
                <w:sz w:val="28"/>
                <w:szCs w:val="28"/>
                <w:lang w:val="uz-Cyrl-UZ"/>
              </w:rPr>
            </w:pPr>
            <w:r>
              <w:rPr>
                <w:b/>
                <w:bCs/>
                <w:color w:val="000000"/>
                <w:sz w:val="28"/>
                <w:szCs w:val="28"/>
                <w:lang w:val="uz-Cyrl-UZ"/>
              </w:rPr>
              <w:t xml:space="preserve">       </w:t>
            </w:r>
            <w:r w:rsidRPr="00773754">
              <w:rPr>
                <w:color w:val="000000"/>
                <w:sz w:val="28"/>
                <w:szCs w:val="28"/>
                <w:lang w:val="uz-Cyrl-UZ"/>
              </w:rPr>
              <w:t>спам</w:t>
            </w:r>
          </w:p>
          <w:p w:rsidR="0085110F" w:rsidRPr="004879B7" w:rsidRDefault="0085110F" w:rsidP="003A7C3D">
            <w:pPr>
              <w:rPr>
                <w:sz w:val="28"/>
                <w:szCs w:val="28"/>
                <w:lang w:val="uz-Cyrl-UZ"/>
              </w:rPr>
            </w:pPr>
            <w:r w:rsidRPr="00773754">
              <w:rPr>
                <w:b/>
                <w:bCs/>
                <w:color w:val="000000"/>
                <w:sz w:val="28"/>
                <w:szCs w:val="28"/>
                <w:lang w:val="uz-Cyrl-UZ"/>
              </w:rPr>
              <w:t xml:space="preserve">en </w:t>
            </w:r>
            <w:r w:rsidRPr="00773754">
              <w:rPr>
                <w:bCs/>
                <w:color w:val="000000"/>
                <w:sz w:val="28"/>
                <w:szCs w:val="28"/>
                <w:lang w:val="uz-Cyrl-UZ"/>
              </w:rPr>
              <w:t>-</w:t>
            </w:r>
            <w:r w:rsidRPr="00773754">
              <w:rPr>
                <w:sz w:val="28"/>
                <w:szCs w:val="28"/>
                <w:lang w:val="uz-Cyrl-UZ"/>
              </w:rPr>
              <w:t xml:space="preserve"> spam </w:t>
            </w:r>
          </w:p>
          <w:p w:rsidR="0085110F" w:rsidRPr="00773754" w:rsidRDefault="0085110F" w:rsidP="003A7C3D">
            <w:pPr>
              <w:rPr>
                <w:b/>
                <w:sz w:val="28"/>
                <w:szCs w:val="28"/>
                <w:lang w:val="uz-Cyrl-UZ"/>
              </w:rPr>
            </w:pPr>
          </w:p>
        </w:tc>
        <w:tc>
          <w:tcPr>
            <w:tcW w:w="2921" w:type="pct"/>
            <w:vAlign w:val="center"/>
          </w:tcPr>
          <w:p w:rsidR="0085110F" w:rsidRPr="00E23CF3" w:rsidRDefault="0085110F" w:rsidP="003A7C3D">
            <w:pPr>
              <w:jc w:val="both"/>
              <w:rPr>
                <w:color w:val="000000"/>
                <w:sz w:val="28"/>
                <w:szCs w:val="28"/>
              </w:rPr>
            </w:pPr>
            <w:r w:rsidRPr="00E23CF3">
              <w:rPr>
                <w:color w:val="000000"/>
                <w:sz w:val="28"/>
                <w:szCs w:val="28"/>
              </w:rPr>
              <w:t>Сообщение, которое принудительно посылается подписчикам телеконференций с целью напомнить тематику дискуссионных списков (как правило, это делается модератором телеконференции), или непрошенное рекламное сообщение в электронной почте. Всё чаще служит для обозначения любого «сетевого мусора». Существуют способы маскировки спама.</w:t>
            </w:r>
          </w:p>
          <w:p w:rsidR="0085110F" w:rsidRPr="000B1C47" w:rsidRDefault="0085110F" w:rsidP="003A7C3D">
            <w:pPr>
              <w:jc w:val="both"/>
              <w:rPr>
                <w:color w:val="000000"/>
                <w:sz w:val="16"/>
                <w:szCs w:val="16"/>
              </w:rPr>
            </w:pPr>
          </w:p>
          <w:p w:rsidR="0085110F" w:rsidRDefault="0085110F" w:rsidP="003A7C3D">
            <w:pPr>
              <w:jc w:val="both"/>
              <w:rPr>
                <w:color w:val="000000"/>
                <w:sz w:val="28"/>
                <w:szCs w:val="28"/>
                <w:lang w:val="en-US"/>
              </w:rPr>
            </w:pPr>
            <w:r w:rsidRPr="0099137E">
              <w:rPr>
                <w:color w:val="000000"/>
                <w:sz w:val="28"/>
                <w:szCs w:val="28"/>
                <w:lang w:val="en-US"/>
              </w:rPr>
              <w:t>Foydalanuvchining so‘rovisiz, majburiy tarzda jo‘natiladigan keraksiz ma’lumotlar. Bunga misol tariqasida turli telekonferensiyalarda ro‘yxat</w:t>
            </w:r>
            <w:r w:rsidR="000B1C47" w:rsidRPr="000B1C47">
              <w:rPr>
                <w:color w:val="000000"/>
                <w:sz w:val="28"/>
                <w:szCs w:val="28"/>
                <w:lang w:val="en-US"/>
              </w:rPr>
              <w:t>-</w:t>
            </w:r>
            <w:r w:rsidRPr="0099137E">
              <w:rPr>
                <w:color w:val="000000"/>
                <w:sz w:val="28"/>
                <w:szCs w:val="28"/>
                <w:lang w:val="en-US"/>
              </w:rPr>
              <w:t>dan o‘tgan ishtirokchilarga moderatorlar tomo</w:t>
            </w:r>
            <w:r w:rsidR="000B1C47" w:rsidRPr="000B1C47">
              <w:rPr>
                <w:color w:val="000000"/>
                <w:sz w:val="28"/>
                <w:szCs w:val="28"/>
                <w:lang w:val="en-US"/>
              </w:rPr>
              <w:t>-</w:t>
            </w:r>
            <w:r w:rsidRPr="0099137E">
              <w:rPr>
                <w:color w:val="000000"/>
                <w:sz w:val="28"/>
                <w:szCs w:val="28"/>
                <w:lang w:val="en-US"/>
              </w:rPr>
              <w:t xml:space="preserve">nidan diskussiya olib borish qoidalarini ma’lum qilish, yoki reklamalar va boshqalar kiradi. Ko‘pincha </w:t>
            </w:r>
            <w:r>
              <w:rPr>
                <w:color w:val="000000"/>
                <w:sz w:val="28"/>
                <w:szCs w:val="28"/>
                <w:lang w:val="en-US"/>
              </w:rPr>
              <w:t xml:space="preserve">har qanday </w:t>
            </w:r>
            <w:r w:rsidRPr="0099137E">
              <w:rPr>
                <w:color w:val="000000"/>
                <w:sz w:val="28"/>
                <w:szCs w:val="28"/>
                <w:lang w:val="en-US"/>
              </w:rPr>
              <w:t>«elektron chiqindi»ni belgilash uchun ishlatiladi. Spamni yashirish yo‘llari mavjud</w:t>
            </w:r>
            <w:r>
              <w:rPr>
                <w:color w:val="000000"/>
                <w:sz w:val="28"/>
                <w:szCs w:val="28"/>
                <w:lang w:val="en-US"/>
              </w:rPr>
              <w:t xml:space="preserve">. </w:t>
            </w:r>
          </w:p>
          <w:p w:rsidR="0085110F" w:rsidRPr="000B1C47" w:rsidRDefault="0085110F" w:rsidP="003A7C3D">
            <w:pPr>
              <w:jc w:val="both"/>
              <w:rPr>
                <w:color w:val="000000"/>
                <w:sz w:val="16"/>
                <w:szCs w:val="16"/>
                <w:lang w:val="en-US"/>
              </w:rPr>
            </w:pPr>
          </w:p>
          <w:p w:rsidR="0085110F" w:rsidRPr="005B6905" w:rsidRDefault="0085110F" w:rsidP="003A7C3D">
            <w:pPr>
              <w:jc w:val="both"/>
              <w:rPr>
                <w:color w:val="000000"/>
                <w:sz w:val="26"/>
                <w:szCs w:val="26"/>
              </w:rPr>
            </w:pPr>
            <w:r w:rsidRPr="00E23CF3">
              <w:rPr>
                <w:color w:val="000000"/>
                <w:sz w:val="28"/>
                <w:szCs w:val="28"/>
              </w:rPr>
              <w:t>Фойдаланувчининг</w:t>
            </w:r>
            <w:r w:rsidRPr="00DE4857">
              <w:rPr>
                <w:color w:val="000000"/>
                <w:sz w:val="28"/>
                <w:szCs w:val="28"/>
                <w:lang w:val="en-US"/>
              </w:rPr>
              <w:t xml:space="preserve"> </w:t>
            </w:r>
            <w:r w:rsidRPr="00E23CF3">
              <w:rPr>
                <w:color w:val="000000"/>
                <w:sz w:val="28"/>
                <w:szCs w:val="28"/>
              </w:rPr>
              <w:t>сўровисиз</w:t>
            </w:r>
            <w:r w:rsidRPr="00DE4857">
              <w:rPr>
                <w:color w:val="000000"/>
                <w:sz w:val="28"/>
                <w:szCs w:val="28"/>
                <w:lang w:val="en-US"/>
              </w:rPr>
              <w:t xml:space="preserve">, </w:t>
            </w:r>
            <w:r w:rsidRPr="00E23CF3">
              <w:rPr>
                <w:color w:val="000000"/>
                <w:sz w:val="28"/>
                <w:szCs w:val="28"/>
              </w:rPr>
              <w:t>мажбурий</w:t>
            </w:r>
            <w:r w:rsidRPr="00DE4857">
              <w:rPr>
                <w:color w:val="000000"/>
                <w:sz w:val="28"/>
                <w:szCs w:val="28"/>
                <w:lang w:val="en-US"/>
              </w:rPr>
              <w:t xml:space="preserve"> </w:t>
            </w:r>
            <w:r w:rsidRPr="00E23CF3">
              <w:rPr>
                <w:color w:val="000000"/>
                <w:sz w:val="28"/>
                <w:szCs w:val="28"/>
              </w:rPr>
              <w:t>тарзда</w:t>
            </w:r>
            <w:r w:rsidRPr="00DE4857">
              <w:rPr>
                <w:color w:val="000000"/>
                <w:sz w:val="28"/>
                <w:szCs w:val="28"/>
                <w:lang w:val="en-US"/>
              </w:rPr>
              <w:t xml:space="preserve"> </w:t>
            </w:r>
            <w:r w:rsidRPr="00E23CF3">
              <w:rPr>
                <w:color w:val="000000"/>
                <w:sz w:val="28"/>
                <w:szCs w:val="28"/>
              </w:rPr>
              <w:t>жўнатиладиган</w:t>
            </w:r>
            <w:r w:rsidRPr="00DE4857">
              <w:rPr>
                <w:color w:val="000000"/>
                <w:sz w:val="28"/>
                <w:szCs w:val="28"/>
                <w:lang w:val="en-US"/>
              </w:rPr>
              <w:t xml:space="preserve"> </w:t>
            </w:r>
            <w:r w:rsidRPr="00E23CF3">
              <w:rPr>
                <w:color w:val="000000"/>
                <w:sz w:val="28"/>
                <w:szCs w:val="28"/>
              </w:rPr>
              <w:t>кераксиз</w:t>
            </w:r>
            <w:r w:rsidRPr="00DE4857">
              <w:rPr>
                <w:color w:val="000000"/>
                <w:sz w:val="28"/>
                <w:szCs w:val="28"/>
                <w:lang w:val="en-US"/>
              </w:rPr>
              <w:t xml:space="preserve"> </w:t>
            </w:r>
            <w:r w:rsidRPr="00E23CF3">
              <w:rPr>
                <w:color w:val="000000"/>
                <w:sz w:val="28"/>
                <w:szCs w:val="28"/>
              </w:rPr>
              <w:t>маълумот</w:t>
            </w:r>
            <w:r w:rsidRPr="00A16384">
              <w:rPr>
                <w:color w:val="000000"/>
                <w:sz w:val="28"/>
                <w:szCs w:val="28"/>
                <w:lang w:val="en-US"/>
              </w:rPr>
              <w:t>-</w:t>
            </w:r>
            <w:r w:rsidRPr="00E23CF3">
              <w:rPr>
                <w:color w:val="000000"/>
                <w:sz w:val="28"/>
                <w:szCs w:val="28"/>
              </w:rPr>
              <w:t>лар</w:t>
            </w:r>
            <w:r w:rsidRPr="00DE4857">
              <w:rPr>
                <w:color w:val="000000"/>
                <w:sz w:val="28"/>
                <w:szCs w:val="28"/>
                <w:lang w:val="en-US"/>
              </w:rPr>
              <w:t xml:space="preserve">. </w:t>
            </w:r>
            <w:r w:rsidRPr="00E23CF3">
              <w:rPr>
                <w:color w:val="000000"/>
                <w:sz w:val="28"/>
                <w:szCs w:val="28"/>
              </w:rPr>
              <w:t>Бунга</w:t>
            </w:r>
            <w:r w:rsidRPr="00DE4857">
              <w:rPr>
                <w:color w:val="000000"/>
                <w:sz w:val="28"/>
                <w:szCs w:val="28"/>
                <w:lang w:val="en-US"/>
              </w:rPr>
              <w:t xml:space="preserve"> </w:t>
            </w:r>
            <w:r w:rsidRPr="00E23CF3">
              <w:rPr>
                <w:color w:val="000000"/>
                <w:sz w:val="28"/>
                <w:szCs w:val="28"/>
              </w:rPr>
              <w:t>мисол</w:t>
            </w:r>
            <w:r w:rsidRPr="00DE4857">
              <w:rPr>
                <w:color w:val="000000"/>
                <w:sz w:val="28"/>
                <w:szCs w:val="28"/>
                <w:lang w:val="en-US"/>
              </w:rPr>
              <w:t xml:space="preserve"> </w:t>
            </w:r>
            <w:r w:rsidRPr="00E23CF3">
              <w:rPr>
                <w:color w:val="000000"/>
                <w:sz w:val="28"/>
                <w:szCs w:val="28"/>
              </w:rPr>
              <w:t>тариқасида</w:t>
            </w:r>
            <w:r w:rsidRPr="00DE4857">
              <w:rPr>
                <w:color w:val="000000"/>
                <w:sz w:val="28"/>
                <w:szCs w:val="28"/>
                <w:lang w:val="en-US"/>
              </w:rPr>
              <w:t xml:space="preserve"> </w:t>
            </w:r>
            <w:r w:rsidRPr="00E23CF3">
              <w:rPr>
                <w:color w:val="000000"/>
                <w:sz w:val="28"/>
                <w:szCs w:val="28"/>
              </w:rPr>
              <w:t>турли</w:t>
            </w:r>
            <w:r w:rsidRPr="00DE4857">
              <w:rPr>
                <w:color w:val="000000"/>
                <w:sz w:val="28"/>
                <w:szCs w:val="28"/>
                <w:lang w:val="en-US"/>
              </w:rPr>
              <w:t xml:space="preserve"> </w:t>
            </w:r>
            <w:r w:rsidRPr="00E23CF3">
              <w:rPr>
                <w:color w:val="000000"/>
                <w:sz w:val="28"/>
                <w:szCs w:val="28"/>
              </w:rPr>
              <w:t>телеконференцияларда</w:t>
            </w:r>
            <w:r w:rsidRPr="00DE4857">
              <w:rPr>
                <w:color w:val="000000"/>
                <w:sz w:val="28"/>
                <w:szCs w:val="28"/>
                <w:lang w:val="en-US"/>
              </w:rPr>
              <w:t xml:space="preserve"> </w:t>
            </w:r>
            <w:r w:rsidRPr="00E23CF3">
              <w:rPr>
                <w:color w:val="000000"/>
                <w:sz w:val="28"/>
                <w:szCs w:val="28"/>
              </w:rPr>
              <w:t>рўйхатдан</w:t>
            </w:r>
            <w:r w:rsidRPr="00DE4857">
              <w:rPr>
                <w:color w:val="000000"/>
                <w:sz w:val="28"/>
                <w:szCs w:val="28"/>
                <w:lang w:val="en-US"/>
              </w:rPr>
              <w:t xml:space="preserve"> </w:t>
            </w:r>
            <w:r w:rsidRPr="00E23CF3">
              <w:rPr>
                <w:color w:val="000000"/>
                <w:sz w:val="28"/>
                <w:szCs w:val="28"/>
              </w:rPr>
              <w:t>ўтган</w:t>
            </w:r>
            <w:r w:rsidRPr="00DE4857">
              <w:rPr>
                <w:color w:val="000000"/>
                <w:sz w:val="28"/>
                <w:szCs w:val="28"/>
                <w:lang w:val="en-US"/>
              </w:rPr>
              <w:t xml:space="preserve"> </w:t>
            </w:r>
            <w:r w:rsidRPr="00E23CF3">
              <w:rPr>
                <w:color w:val="000000"/>
                <w:sz w:val="28"/>
                <w:szCs w:val="28"/>
              </w:rPr>
              <w:t>иштирокчиларга</w:t>
            </w:r>
            <w:r w:rsidRPr="00DE4857">
              <w:rPr>
                <w:color w:val="000000"/>
                <w:sz w:val="28"/>
                <w:szCs w:val="28"/>
                <w:lang w:val="en-US"/>
              </w:rPr>
              <w:t xml:space="preserve"> </w:t>
            </w:r>
            <w:r w:rsidRPr="00E23CF3">
              <w:rPr>
                <w:color w:val="000000"/>
                <w:sz w:val="28"/>
                <w:szCs w:val="28"/>
              </w:rPr>
              <w:t>модераторлар</w:t>
            </w:r>
            <w:r w:rsidRPr="00DE4857">
              <w:rPr>
                <w:color w:val="000000"/>
                <w:sz w:val="28"/>
                <w:szCs w:val="28"/>
                <w:lang w:val="en-US"/>
              </w:rPr>
              <w:t xml:space="preserve"> </w:t>
            </w:r>
            <w:r w:rsidRPr="00E23CF3">
              <w:rPr>
                <w:color w:val="000000"/>
                <w:sz w:val="28"/>
                <w:szCs w:val="28"/>
              </w:rPr>
              <w:t>томонидан</w:t>
            </w:r>
            <w:r w:rsidRPr="00DE4857">
              <w:rPr>
                <w:color w:val="000000"/>
                <w:sz w:val="28"/>
                <w:szCs w:val="28"/>
                <w:lang w:val="en-US"/>
              </w:rPr>
              <w:t xml:space="preserve"> </w:t>
            </w:r>
            <w:r w:rsidRPr="00E23CF3">
              <w:rPr>
                <w:color w:val="000000"/>
                <w:sz w:val="28"/>
                <w:szCs w:val="28"/>
              </w:rPr>
              <w:t>дискуссия</w:t>
            </w:r>
            <w:r w:rsidRPr="00DE4857">
              <w:rPr>
                <w:color w:val="000000"/>
                <w:sz w:val="28"/>
                <w:szCs w:val="28"/>
                <w:lang w:val="en-US"/>
              </w:rPr>
              <w:t xml:space="preserve"> </w:t>
            </w:r>
            <w:r w:rsidRPr="00E23CF3">
              <w:rPr>
                <w:color w:val="000000"/>
                <w:sz w:val="28"/>
                <w:szCs w:val="28"/>
              </w:rPr>
              <w:t>олиб</w:t>
            </w:r>
            <w:r w:rsidRPr="00DE4857">
              <w:rPr>
                <w:color w:val="000000"/>
                <w:sz w:val="28"/>
                <w:szCs w:val="28"/>
                <w:lang w:val="en-US"/>
              </w:rPr>
              <w:t xml:space="preserve"> </w:t>
            </w:r>
            <w:r w:rsidRPr="00E23CF3">
              <w:rPr>
                <w:color w:val="000000"/>
                <w:sz w:val="28"/>
                <w:szCs w:val="28"/>
              </w:rPr>
              <w:t>бориш</w:t>
            </w:r>
            <w:r w:rsidRPr="00DE4857">
              <w:rPr>
                <w:color w:val="000000"/>
                <w:sz w:val="28"/>
                <w:szCs w:val="28"/>
                <w:lang w:val="en-US"/>
              </w:rPr>
              <w:t xml:space="preserve"> </w:t>
            </w:r>
            <w:r w:rsidRPr="00E23CF3">
              <w:rPr>
                <w:color w:val="000000"/>
                <w:sz w:val="28"/>
                <w:szCs w:val="28"/>
              </w:rPr>
              <w:t>қоидаларини</w:t>
            </w:r>
            <w:r w:rsidRPr="00DE4857">
              <w:rPr>
                <w:color w:val="000000"/>
                <w:sz w:val="28"/>
                <w:szCs w:val="28"/>
                <w:lang w:val="en-US"/>
              </w:rPr>
              <w:t xml:space="preserve"> </w:t>
            </w:r>
            <w:r w:rsidRPr="00E23CF3">
              <w:rPr>
                <w:color w:val="000000"/>
                <w:sz w:val="28"/>
                <w:szCs w:val="28"/>
              </w:rPr>
              <w:t>маълум</w:t>
            </w:r>
            <w:r w:rsidRPr="00DE4857">
              <w:rPr>
                <w:color w:val="000000"/>
                <w:sz w:val="28"/>
                <w:szCs w:val="28"/>
                <w:lang w:val="en-US"/>
              </w:rPr>
              <w:t xml:space="preserve"> </w:t>
            </w:r>
            <w:r w:rsidRPr="00E23CF3">
              <w:rPr>
                <w:color w:val="000000"/>
                <w:sz w:val="28"/>
                <w:szCs w:val="28"/>
              </w:rPr>
              <w:t>қилиш</w:t>
            </w:r>
            <w:r w:rsidRPr="00DE4857">
              <w:rPr>
                <w:color w:val="000000"/>
                <w:sz w:val="28"/>
                <w:szCs w:val="28"/>
                <w:lang w:val="en-US"/>
              </w:rPr>
              <w:t xml:space="preserve">, </w:t>
            </w:r>
            <w:r w:rsidRPr="00E23CF3">
              <w:rPr>
                <w:color w:val="000000"/>
                <w:sz w:val="28"/>
                <w:szCs w:val="28"/>
              </w:rPr>
              <w:t>ёки</w:t>
            </w:r>
            <w:r w:rsidRPr="00DE4857">
              <w:rPr>
                <w:color w:val="000000"/>
                <w:sz w:val="28"/>
                <w:szCs w:val="28"/>
                <w:lang w:val="en-US"/>
              </w:rPr>
              <w:t xml:space="preserve"> </w:t>
            </w:r>
            <w:r w:rsidRPr="00E23CF3">
              <w:rPr>
                <w:color w:val="000000"/>
                <w:sz w:val="28"/>
                <w:szCs w:val="28"/>
              </w:rPr>
              <w:t>рекламалар</w:t>
            </w:r>
            <w:r w:rsidRPr="00DE4857">
              <w:rPr>
                <w:color w:val="000000"/>
                <w:sz w:val="28"/>
                <w:szCs w:val="28"/>
                <w:lang w:val="en-US"/>
              </w:rPr>
              <w:t xml:space="preserve"> </w:t>
            </w:r>
            <w:r w:rsidRPr="00E23CF3">
              <w:rPr>
                <w:color w:val="000000"/>
                <w:sz w:val="28"/>
                <w:szCs w:val="28"/>
              </w:rPr>
              <w:t>ва</w:t>
            </w:r>
            <w:r w:rsidRPr="00DE4857">
              <w:rPr>
                <w:color w:val="000000"/>
                <w:sz w:val="28"/>
                <w:szCs w:val="28"/>
                <w:lang w:val="en-US"/>
              </w:rPr>
              <w:t xml:space="preserve"> </w:t>
            </w:r>
            <w:r w:rsidRPr="00E23CF3">
              <w:rPr>
                <w:color w:val="000000"/>
                <w:sz w:val="28"/>
                <w:szCs w:val="28"/>
              </w:rPr>
              <w:t>бошқалар</w:t>
            </w:r>
            <w:r w:rsidRPr="00DE4857">
              <w:rPr>
                <w:color w:val="000000"/>
                <w:sz w:val="28"/>
                <w:szCs w:val="28"/>
                <w:lang w:val="en-US"/>
              </w:rPr>
              <w:t xml:space="preserve"> </w:t>
            </w:r>
            <w:r w:rsidRPr="00E23CF3">
              <w:rPr>
                <w:color w:val="000000"/>
                <w:sz w:val="28"/>
                <w:szCs w:val="28"/>
              </w:rPr>
              <w:t>киради</w:t>
            </w:r>
            <w:r w:rsidRPr="00DE4857">
              <w:rPr>
                <w:color w:val="000000"/>
                <w:sz w:val="28"/>
                <w:szCs w:val="28"/>
                <w:lang w:val="en-US"/>
              </w:rPr>
              <w:t xml:space="preserve">. </w:t>
            </w:r>
            <w:r w:rsidRPr="00E23CF3">
              <w:rPr>
                <w:color w:val="000000"/>
                <w:sz w:val="28"/>
                <w:szCs w:val="28"/>
              </w:rPr>
              <w:t>Кўпинча</w:t>
            </w:r>
            <w:r w:rsidRPr="005B6905">
              <w:rPr>
                <w:color w:val="000000"/>
                <w:sz w:val="28"/>
                <w:szCs w:val="28"/>
              </w:rPr>
              <w:t xml:space="preserve"> </w:t>
            </w:r>
            <w:r>
              <w:rPr>
                <w:color w:val="000000"/>
                <w:sz w:val="28"/>
                <w:szCs w:val="28"/>
                <w:lang w:val="uz-Cyrl-UZ"/>
              </w:rPr>
              <w:t>ҳар қандай</w:t>
            </w:r>
            <w:r w:rsidRPr="005B6905">
              <w:rPr>
                <w:color w:val="000000"/>
                <w:sz w:val="28"/>
                <w:szCs w:val="28"/>
              </w:rPr>
              <w:t xml:space="preserve"> «</w:t>
            </w:r>
            <w:r w:rsidRPr="00E23CF3">
              <w:rPr>
                <w:color w:val="000000"/>
                <w:sz w:val="28"/>
                <w:szCs w:val="28"/>
              </w:rPr>
              <w:t>электрон</w:t>
            </w:r>
            <w:r w:rsidRPr="005B6905">
              <w:rPr>
                <w:color w:val="000000"/>
                <w:sz w:val="28"/>
                <w:szCs w:val="28"/>
              </w:rPr>
              <w:t xml:space="preserve"> </w:t>
            </w:r>
            <w:r w:rsidRPr="00E23CF3">
              <w:rPr>
                <w:color w:val="000000"/>
                <w:sz w:val="28"/>
                <w:szCs w:val="28"/>
              </w:rPr>
              <w:t>чиқинди</w:t>
            </w:r>
            <w:r w:rsidRPr="005B6905">
              <w:rPr>
                <w:color w:val="000000"/>
                <w:sz w:val="28"/>
                <w:szCs w:val="28"/>
              </w:rPr>
              <w:t>»</w:t>
            </w:r>
            <w:r w:rsidRPr="00E23CF3">
              <w:rPr>
                <w:color w:val="000000"/>
                <w:sz w:val="28"/>
                <w:szCs w:val="28"/>
              </w:rPr>
              <w:t>ни</w:t>
            </w:r>
            <w:r w:rsidRPr="005B6905">
              <w:rPr>
                <w:color w:val="000000"/>
                <w:sz w:val="28"/>
                <w:szCs w:val="28"/>
              </w:rPr>
              <w:t xml:space="preserve"> </w:t>
            </w:r>
            <w:r w:rsidRPr="00E23CF3">
              <w:rPr>
                <w:color w:val="000000"/>
                <w:sz w:val="28"/>
                <w:szCs w:val="28"/>
              </w:rPr>
              <w:t>белгилаш</w:t>
            </w:r>
            <w:r w:rsidRPr="005B6905">
              <w:rPr>
                <w:color w:val="000000"/>
                <w:sz w:val="28"/>
                <w:szCs w:val="28"/>
              </w:rPr>
              <w:t xml:space="preserve"> </w:t>
            </w:r>
            <w:r w:rsidRPr="00E23CF3">
              <w:rPr>
                <w:color w:val="000000"/>
                <w:sz w:val="28"/>
                <w:szCs w:val="28"/>
              </w:rPr>
              <w:t>учун</w:t>
            </w:r>
            <w:r w:rsidRPr="005B6905">
              <w:rPr>
                <w:color w:val="000000"/>
                <w:sz w:val="28"/>
                <w:szCs w:val="28"/>
              </w:rPr>
              <w:t xml:space="preserve"> </w:t>
            </w:r>
            <w:r w:rsidRPr="00E23CF3">
              <w:rPr>
                <w:color w:val="000000"/>
                <w:sz w:val="28"/>
                <w:szCs w:val="28"/>
              </w:rPr>
              <w:t>ишлатилади</w:t>
            </w:r>
            <w:r w:rsidRPr="005B6905">
              <w:rPr>
                <w:color w:val="000000"/>
                <w:sz w:val="28"/>
                <w:szCs w:val="28"/>
              </w:rPr>
              <w:t xml:space="preserve">. </w:t>
            </w:r>
            <w:r w:rsidRPr="00E23CF3">
              <w:rPr>
                <w:color w:val="000000"/>
                <w:sz w:val="28"/>
                <w:szCs w:val="28"/>
              </w:rPr>
              <w:t>Спамни</w:t>
            </w:r>
            <w:r w:rsidRPr="005B6905">
              <w:rPr>
                <w:color w:val="000000"/>
                <w:sz w:val="28"/>
                <w:szCs w:val="28"/>
              </w:rPr>
              <w:t xml:space="preserve"> </w:t>
            </w:r>
            <w:r w:rsidRPr="00E23CF3">
              <w:rPr>
                <w:color w:val="000000"/>
                <w:sz w:val="28"/>
                <w:szCs w:val="28"/>
              </w:rPr>
              <w:t>яшириш</w:t>
            </w:r>
            <w:r w:rsidRPr="005B6905">
              <w:rPr>
                <w:color w:val="000000"/>
                <w:sz w:val="28"/>
                <w:szCs w:val="28"/>
              </w:rPr>
              <w:t xml:space="preserve"> </w:t>
            </w:r>
            <w:r w:rsidRPr="00E23CF3">
              <w:rPr>
                <w:color w:val="000000"/>
                <w:sz w:val="28"/>
                <w:szCs w:val="28"/>
              </w:rPr>
              <w:t>йўллари</w:t>
            </w:r>
            <w:r w:rsidRPr="005B6905">
              <w:rPr>
                <w:color w:val="000000"/>
                <w:sz w:val="28"/>
                <w:szCs w:val="28"/>
              </w:rPr>
              <w:t xml:space="preserve"> </w:t>
            </w:r>
            <w:r w:rsidRPr="00E23CF3">
              <w:rPr>
                <w:color w:val="000000"/>
                <w:sz w:val="28"/>
                <w:szCs w:val="28"/>
              </w:rPr>
              <w:t>мавжуд</w:t>
            </w:r>
            <w:r w:rsidRPr="005B6905">
              <w:rPr>
                <w:color w:val="000000"/>
                <w:sz w:val="28"/>
                <w:szCs w:val="28"/>
              </w:rPr>
              <w:t>.</w:t>
            </w:r>
          </w:p>
        </w:tc>
      </w:tr>
      <w:tr w:rsidR="0085110F" w:rsidRPr="003E387B">
        <w:trPr>
          <w:tblCellSpacing w:w="0" w:type="dxa"/>
          <w:jc w:val="center"/>
        </w:trPr>
        <w:tc>
          <w:tcPr>
            <w:tcW w:w="2079" w:type="pct"/>
          </w:tcPr>
          <w:p w:rsidR="0085110F" w:rsidRPr="005B6905" w:rsidRDefault="0085110F" w:rsidP="003A7C3D">
            <w:pPr>
              <w:rPr>
                <w:b/>
                <w:sz w:val="28"/>
                <w:szCs w:val="28"/>
              </w:rPr>
            </w:pPr>
            <w:r w:rsidRPr="00397A44">
              <w:rPr>
                <w:b/>
                <w:sz w:val="28"/>
                <w:szCs w:val="28"/>
              </w:rPr>
              <w:t>Специализированная</w:t>
            </w:r>
            <w:r w:rsidRPr="005B6905">
              <w:rPr>
                <w:b/>
                <w:sz w:val="28"/>
                <w:szCs w:val="28"/>
              </w:rPr>
              <w:t xml:space="preserve"> </w:t>
            </w:r>
          </w:p>
          <w:p w:rsidR="0085110F" w:rsidRPr="00397A44" w:rsidRDefault="0085110F" w:rsidP="003A7C3D">
            <w:pPr>
              <w:tabs>
                <w:tab w:val="left" w:pos="4320"/>
                <w:tab w:val="left" w:pos="4500"/>
              </w:tabs>
              <w:rPr>
                <w:b/>
                <w:sz w:val="28"/>
                <w:szCs w:val="28"/>
                <w:lang w:val="uz-Cyrl-UZ"/>
              </w:rPr>
            </w:pPr>
            <w:r w:rsidRPr="00397A44">
              <w:rPr>
                <w:b/>
                <w:sz w:val="28"/>
                <w:szCs w:val="28"/>
              </w:rPr>
              <w:t>интегрированная</w:t>
            </w:r>
            <w:r w:rsidRPr="005B6905">
              <w:rPr>
                <w:b/>
                <w:sz w:val="28"/>
                <w:szCs w:val="28"/>
              </w:rPr>
              <w:t xml:space="preserve"> </w:t>
            </w:r>
            <w:r>
              <w:rPr>
                <w:b/>
                <w:sz w:val="28"/>
                <w:szCs w:val="28"/>
              </w:rPr>
              <w:br/>
            </w:r>
            <w:r w:rsidRPr="00397A44">
              <w:rPr>
                <w:b/>
                <w:sz w:val="28"/>
                <w:szCs w:val="28"/>
              </w:rPr>
              <w:t>микросхема</w:t>
            </w:r>
          </w:p>
          <w:p w:rsidR="0085110F" w:rsidRPr="005B6905" w:rsidRDefault="0085110F" w:rsidP="003A7C3D">
            <w:pPr>
              <w:rPr>
                <w:sz w:val="28"/>
                <w:szCs w:val="28"/>
              </w:rPr>
            </w:pPr>
            <w:r>
              <w:rPr>
                <w:b/>
                <w:sz w:val="28"/>
                <w:szCs w:val="28"/>
                <w:lang w:val="en-US"/>
              </w:rPr>
              <w:t>uz</w:t>
            </w:r>
            <w:r w:rsidRPr="005B6905">
              <w:rPr>
                <w:b/>
                <w:sz w:val="28"/>
                <w:szCs w:val="28"/>
              </w:rPr>
              <w:t xml:space="preserve"> </w:t>
            </w:r>
            <w:r w:rsidRPr="005B6905">
              <w:rPr>
                <w:sz w:val="28"/>
                <w:szCs w:val="28"/>
              </w:rPr>
              <w:t>-</w:t>
            </w:r>
            <w:r w:rsidRPr="005B6905">
              <w:rPr>
                <w:b/>
                <w:sz w:val="28"/>
                <w:szCs w:val="28"/>
              </w:rPr>
              <w:t xml:space="preserve"> </w:t>
            </w:r>
            <w:r w:rsidRPr="004167B1">
              <w:rPr>
                <w:sz w:val="28"/>
                <w:szCs w:val="28"/>
                <w:lang w:val="en-US"/>
              </w:rPr>
              <w:t>ixtisoslashtirilgan</w:t>
            </w:r>
            <w:r w:rsidRPr="005B6905">
              <w:rPr>
                <w:sz w:val="28"/>
                <w:szCs w:val="28"/>
              </w:rPr>
              <w:t xml:space="preserve"> </w:t>
            </w:r>
          </w:p>
          <w:p w:rsidR="0085110F" w:rsidRPr="005B6905" w:rsidRDefault="0085110F" w:rsidP="003A7C3D">
            <w:pPr>
              <w:rPr>
                <w:sz w:val="28"/>
                <w:szCs w:val="28"/>
              </w:rPr>
            </w:pPr>
            <w:r w:rsidRPr="004167B1">
              <w:rPr>
                <w:sz w:val="28"/>
                <w:szCs w:val="28"/>
                <w:lang w:val="en-US"/>
              </w:rPr>
              <w:t>integral</w:t>
            </w:r>
            <w:r w:rsidRPr="005B6905">
              <w:rPr>
                <w:sz w:val="28"/>
                <w:szCs w:val="28"/>
              </w:rPr>
              <w:t xml:space="preserve"> </w:t>
            </w:r>
            <w:r>
              <w:rPr>
                <w:sz w:val="28"/>
                <w:szCs w:val="28"/>
                <w:lang w:val="en-US"/>
              </w:rPr>
              <w:t>micro</w:t>
            </w:r>
            <w:r w:rsidRPr="004167B1">
              <w:rPr>
                <w:sz w:val="28"/>
                <w:szCs w:val="28"/>
                <w:lang w:val="en-US"/>
              </w:rPr>
              <w:t>sxema</w:t>
            </w:r>
            <w:r w:rsidRPr="005B6905">
              <w:rPr>
                <w:sz w:val="28"/>
                <w:szCs w:val="28"/>
              </w:rPr>
              <w:t xml:space="preserve">                                                                                 </w:t>
            </w:r>
          </w:p>
          <w:p w:rsidR="0085110F" w:rsidRPr="005B5ED5" w:rsidRDefault="0085110F" w:rsidP="003A7C3D">
            <w:pPr>
              <w:rPr>
                <w:sz w:val="28"/>
                <w:szCs w:val="28"/>
                <w:lang w:val="en-US"/>
              </w:rPr>
            </w:pPr>
            <w:r w:rsidRPr="005B6905">
              <w:rPr>
                <w:sz w:val="28"/>
                <w:szCs w:val="28"/>
              </w:rPr>
              <w:t xml:space="preserve">        </w:t>
            </w:r>
            <w:r w:rsidRPr="004167B1">
              <w:rPr>
                <w:sz w:val="28"/>
                <w:szCs w:val="28"/>
              </w:rPr>
              <w:t>ихтисослаштирилган</w:t>
            </w:r>
            <w:r w:rsidRPr="005B5ED5">
              <w:rPr>
                <w:sz w:val="28"/>
                <w:szCs w:val="28"/>
                <w:lang w:val="en-US"/>
              </w:rPr>
              <w:t xml:space="preserve"> </w:t>
            </w:r>
          </w:p>
          <w:p w:rsidR="0085110F" w:rsidRPr="005B5ED5" w:rsidRDefault="0085110F" w:rsidP="003A7C3D">
            <w:pPr>
              <w:rPr>
                <w:bCs/>
                <w:sz w:val="28"/>
                <w:szCs w:val="28"/>
                <w:lang w:val="en-US"/>
              </w:rPr>
            </w:pPr>
            <w:r w:rsidRPr="004167B1">
              <w:rPr>
                <w:sz w:val="28"/>
                <w:szCs w:val="28"/>
              </w:rPr>
              <w:t>интегра</w:t>
            </w:r>
            <w:r>
              <w:rPr>
                <w:sz w:val="28"/>
                <w:szCs w:val="28"/>
              </w:rPr>
              <w:t>л</w:t>
            </w:r>
            <w:r w:rsidRPr="005B5ED5">
              <w:rPr>
                <w:sz w:val="28"/>
                <w:szCs w:val="28"/>
                <w:lang w:val="en-US"/>
              </w:rPr>
              <w:t xml:space="preserve"> </w:t>
            </w:r>
            <w:r>
              <w:rPr>
                <w:sz w:val="28"/>
                <w:szCs w:val="28"/>
              </w:rPr>
              <w:t>микро</w:t>
            </w:r>
            <w:r w:rsidRPr="004167B1">
              <w:rPr>
                <w:sz w:val="28"/>
                <w:szCs w:val="28"/>
              </w:rPr>
              <w:t>схема</w:t>
            </w:r>
            <w:r w:rsidRPr="005B5ED5">
              <w:rPr>
                <w:sz w:val="28"/>
                <w:szCs w:val="28"/>
                <w:lang w:val="en-US"/>
              </w:rPr>
              <w:t xml:space="preserve">                                                                                 </w:t>
            </w:r>
          </w:p>
          <w:p w:rsidR="0085110F" w:rsidRPr="00397A44" w:rsidRDefault="0085110F" w:rsidP="003A7C3D">
            <w:pPr>
              <w:tabs>
                <w:tab w:val="left" w:pos="4320"/>
                <w:tab w:val="left" w:pos="4500"/>
              </w:tabs>
              <w:rPr>
                <w:sz w:val="28"/>
                <w:szCs w:val="28"/>
                <w:lang w:val="en-US"/>
              </w:rPr>
            </w:pPr>
            <w:r w:rsidRPr="003A72AB">
              <w:rPr>
                <w:b/>
                <w:sz w:val="28"/>
                <w:szCs w:val="28"/>
                <w:lang w:val="en-US"/>
              </w:rPr>
              <w:t>en</w:t>
            </w:r>
            <w:r w:rsidRPr="00397A44">
              <w:rPr>
                <w:b/>
                <w:sz w:val="28"/>
                <w:szCs w:val="28"/>
                <w:lang w:val="en-US"/>
              </w:rPr>
              <w:t xml:space="preserve"> </w:t>
            </w:r>
            <w:r w:rsidRPr="00661DC7">
              <w:rPr>
                <w:sz w:val="28"/>
                <w:szCs w:val="28"/>
                <w:lang w:val="en-US"/>
              </w:rPr>
              <w:t xml:space="preserve">- </w:t>
            </w:r>
            <w:r w:rsidRPr="00397A44">
              <w:rPr>
                <w:sz w:val="28"/>
                <w:szCs w:val="28"/>
                <w:lang w:val="en-US"/>
              </w:rPr>
              <w:t xml:space="preserve">application-specific </w:t>
            </w:r>
            <w:r w:rsidRPr="00397A44">
              <w:rPr>
                <w:sz w:val="28"/>
                <w:szCs w:val="28"/>
                <w:lang w:val="en-US"/>
              </w:rPr>
              <w:br/>
              <w:t xml:space="preserve">integrated circuit (ASIC) </w:t>
            </w:r>
          </w:p>
          <w:p w:rsidR="0085110F" w:rsidRPr="00397A44" w:rsidRDefault="0085110F" w:rsidP="003A7C3D">
            <w:pPr>
              <w:tabs>
                <w:tab w:val="left" w:pos="4320"/>
                <w:tab w:val="left" w:pos="4500"/>
              </w:tabs>
              <w:rPr>
                <w:b/>
                <w:sz w:val="28"/>
                <w:szCs w:val="28"/>
                <w:lang w:val="en-US"/>
              </w:rPr>
            </w:pPr>
          </w:p>
          <w:p w:rsidR="0085110F" w:rsidRPr="003619B2" w:rsidRDefault="0085110F" w:rsidP="003A7C3D">
            <w:pPr>
              <w:tabs>
                <w:tab w:val="left" w:pos="4320"/>
                <w:tab w:val="left" w:pos="4500"/>
              </w:tabs>
              <w:rPr>
                <w:b/>
                <w:sz w:val="28"/>
                <w:szCs w:val="28"/>
                <w:lang w:val="uz-Cyrl-UZ"/>
              </w:rPr>
            </w:pPr>
          </w:p>
        </w:tc>
        <w:tc>
          <w:tcPr>
            <w:tcW w:w="2921" w:type="pct"/>
          </w:tcPr>
          <w:p w:rsidR="0085110F" w:rsidRPr="00EB4564" w:rsidRDefault="0085110F" w:rsidP="003A7C3D">
            <w:pPr>
              <w:jc w:val="both"/>
              <w:rPr>
                <w:sz w:val="28"/>
                <w:szCs w:val="28"/>
              </w:rPr>
            </w:pPr>
            <w:r w:rsidRPr="00EB4564">
              <w:rPr>
                <w:sz w:val="28"/>
                <w:szCs w:val="28"/>
              </w:rPr>
              <w:t xml:space="preserve">Компьютерная микросхема, созданная путем объединения стандартных элементов  из существующего набора. Она предназначена для каких-либо специфических целей. Микросхемы ASIC иногда называют входными матрицами. Их разработка и производство занимает очень мало времени. Единственным недостатком микросхемы ASIC является то, что большая часть ее ресурсов остается незадействованной.                                                                                 </w:t>
            </w:r>
          </w:p>
          <w:p w:rsidR="0085110F" w:rsidRPr="000B1C47" w:rsidRDefault="0085110F" w:rsidP="003A7C3D">
            <w:pPr>
              <w:jc w:val="both"/>
              <w:rPr>
                <w:sz w:val="16"/>
                <w:szCs w:val="16"/>
              </w:rPr>
            </w:pPr>
          </w:p>
          <w:p w:rsidR="0085110F" w:rsidRPr="002A12CF" w:rsidRDefault="0085110F" w:rsidP="003A7C3D">
            <w:pPr>
              <w:jc w:val="both"/>
              <w:rPr>
                <w:sz w:val="28"/>
                <w:szCs w:val="28"/>
                <w:lang w:val="en-US"/>
              </w:rPr>
            </w:pPr>
            <w:r w:rsidRPr="00EB4564">
              <w:rPr>
                <w:sz w:val="28"/>
                <w:szCs w:val="28"/>
                <w:lang w:val="en-US"/>
              </w:rPr>
              <w:t>Mavjud t</w:t>
            </w:r>
            <w:r>
              <w:rPr>
                <w:sz w:val="28"/>
                <w:szCs w:val="28"/>
                <w:lang w:val="en-US"/>
              </w:rPr>
              <w:t>o‘</w:t>
            </w:r>
            <w:r w:rsidRPr="00EB4564">
              <w:rPr>
                <w:sz w:val="28"/>
                <w:szCs w:val="28"/>
                <w:lang w:val="en-US"/>
              </w:rPr>
              <w:t>plamdan b</w:t>
            </w:r>
            <w:r>
              <w:rPr>
                <w:sz w:val="28"/>
                <w:szCs w:val="28"/>
                <w:lang w:val="en-US"/>
              </w:rPr>
              <w:t>o‘</w:t>
            </w:r>
            <w:r w:rsidRPr="00EB4564">
              <w:rPr>
                <w:sz w:val="28"/>
                <w:szCs w:val="28"/>
                <w:lang w:val="en-US"/>
              </w:rPr>
              <w:t>lgan standart elementlarni birlashtirish y</w:t>
            </w:r>
            <w:r>
              <w:rPr>
                <w:sz w:val="28"/>
                <w:szCs w:val="28"/>
                <w:lang w:val="en-US"/>
              </w:rPr>
              <w:t>o‘</w:t>
            </w:r>
            <w:r w:rsidRPr="00EB4564">
              <w:rPr>
                <w:sz w:val="28"/>
                <w:szCs w:val="28"/>
                <w:lang w:val="en-US"/>
              </w:rPr>
              <w:t>li bilan yaratilgan kompyu</w:t>
            </w:r>
            <w:r w:rsidR="000B1C47" w:rsidRPr="000B1C47">
              <w:rPr>
                <w:sz w:val="28"/>
                <w:szCs w:val="28"/>
                <w:lang w:val="en-US"/>
              </w:rPr>
              <w:t>-</w:t>
            </w:r>
            <w:r w:rsidRPr="00EB4564">
              <w:rPr>
                <w:sz w:val="28"/>
                <w:szCs w:val="28"/>
                <w:lang w:val="en-US"/>
              </w:rPr>
              <w:t xml:space="preserve">ter mikrosxemasi. </w:t>
            </w:r>
            <w:r w:rsidRPr="002A12CF">
              <w:rPr>
                <w:sz w:val="28"/>
                <w:szCs w:val="28"/>
                <w:lang w:val="en-US"/>
              </w:rPr>
              <w:t>Bu sxema qandaydir spet</w:t>
            </w:r>
            <w:r w:rsidRPr="00EB4564">
              <w:rPr>
                <w:sz w:val="28"/>
                <w:szCs w:val="28"/>
                <w:lang w:val="en-US"/>
              </w:rPr>
              <w:t>sifik</w:t>
            </w:r>
            <w:r w:rsidRPr="002A12CF">
              <w:rPr>
                <w:sz w:val="28"/>
                <w:szCs w:val="28"/>
                <w:lang w:val="en-US"/>
              </w:rPr>
              <w:t xml:space="preserve"> </w:t>
            </w:r>
            <w:r w:rsidRPr="00EB4564">
              <w:rPr>
                <w:sz w:val="28"/>
                <w:szCs w:val="28"/>
                <w:lang w:val="en-US"/>
              </w:rPr>
              <w:t>maqsadlar</w:t>
            </w:r>
            <w:r w:rsidRPr="002A12CF">
              <w:rPr>
                <w:sz w:val="28"/>
                <w:szCs w:val="28"/>
                <w:lang w:val="en-US"/>
              </w:rPr>
              <w:t xml:space="preserve"> </w:t>
            </w:r>
            <w:r w:rsidRPr="00EB4564">
              <w:rPr>
                <w:sz w:val="28"/>
                <w:szCs w:val="28"/>
                <w:lang w:val="en-US"/>
              </w:rPr>
              <w:t>uchun</w:t>
            </w:r>
            <w:r w:rsidRPr="002A12CF">
              <w:rPr>
                <w:sz w:val="28"/>
                <w:szCs w:val="28"/>
                <w:lang w:val="en-US"/>
              </w:rPr>
              <w:t xml:space="preserve"> </w:t>
            </w:r>
            <w:r w:rsidRPr="00EB4564">
              <w:rPr>
                <w:sz w:val="28"/>
                <w:szCs w:val="28"/>
                <w:lang w:val="en-US"/>
              </w:rPr>
              <w:t>m</w:t>
            </w:r>
            <w:r>
              <w:rPr>
                <w:sz w:val="28"/>
                <w:szCs w:val="28"/>
                <w:lang w:val="en-US"/>
              </w:rPr>
              <w:t>o‘</w:t>
            </w:r>
            <w:r w:rsidRPr="00EB4564">
              <w:rPr>
                <w:sz w:val="28"/>
                <w:szCs w:val="28"/>
                <w:lang w:val="en-US"/>
              </w:rPr>
              <w:t>ljallangan</w:t>
            </w:r>
            <w:r w:rsidRPr="002A12CF">
              <w:rPr>
                <w:sz w:val="28"/>
                <w:szCs w:val="28"/>
                <w:lang w:val="en-US"/>
              </w:rPr>
              <w:t xml:space="preserve">. </w:t>
            </w:r>
            <w:r w:rsidRPr="00EB4564">
              <w:rPr>
                <w:i/>
                <w:sz w:val="28"/>
                <w:szCs w:val="28"/>
                <w:lang w:val="en-US"/>
              </w:rPr>
              <w:t>ASIC</w:t>
            </w:r>
            <w:r w:rsidRPr="002A12CF">
              <w:rPr>
                <w:sz w:val="28"/>
                <w:szCs w:val="28"/>
                <w:lang w:val="en-US"/>
              </w:rPr>
              <w:t xml:space="preserve"> </w:t>
            </w:r>
            <w:r w:rsidRPr="00EB4564">
              <w:rPr>
                <w:sz w:val="28"/>
                <w:szCs w:val="28"/>
                <w:lang w:val="en-US"/>
              </w:rPr>
              <w:t>mikrosxe</w:t>
            </w:r>
            <w:r w:rsidR="000B1C47">
              <w:rPr>
                <w:sz w:val="28"/>
                <w:szCs w:val="28"/>
              </w:rPr>
              <w:t>-</w:t>
            </w:r>
            <w:r w:rsidRPr="00EB4564">
              <w:rPr>
                <w:sz w:val="28"/>
                <w:szCs w:val="28"/>
                <w:lang w:val="en-US"/>
              </w:rPr>
              <w:t>malari</w:t>
            </w:r>
            <w:r w:rsidRPr="002A12CF">
              <w:rPr>
                <w:sz w:val="28"/>
                <w:szCs w:val="28"/>
                <w:lang w:val="en-US"/>
              </w:rPr>
              <w:t xml:space="preserve"> </w:t>
            </w:r>
            <w:r w:rsidRPr="00EB4564">
              <w:rPr>
                <w:sz w:val="28"/>
                <w:szCs w:val="28"/>
                <w:lang w:val="en-US"/>
              </w:rPr>
              <w:t>b</w:t>
            </w:r>
            <w:r>
              <w:rPr>
                <w:sz w:val="28"/>
                <w:szCs w:val="28"/>
                <w:lang w:val="en-US"/>
              </w:rPr>
              <w:t>a’</w:t>
            </w:r>
            <w:r w:rsidRPr="00EB4564">
              <w:rPr>
                <w:sz w:val="28"/>
                <w:szCs w:val="28"/>
                <w:lang w:val="en-US"/>
              </w:rPr>
              <w:t>zida</w:t>
            </w:r>
            <w:r w:rsidRPr="002A12CF">
              <w:rPr>
                <w:sz w:val="28"/>
                <w:szCs w:val="28"/>
                <w:lang w:val="en-US"/>
              </w:rPr>
              <w:t xml:space="preserve"> </w:t>
            </w:r>
            <w:r w:rsidRPr="00EB4564">
              <w:rPr>
                <w:sz w:val="28"/>
                <w:szCs w:val="28"/>
                <w:lang w:val="en-US"/>
              </w:rPr>
              <w:t>kirish</w:t>
            </w:r>
            <w:r w:rsidRPr="002A12CF">
              <w:rPr>
                <w:sz w:val="28"/>
                <w:szCs w:val="28"/>
                <w:lang w:val="en-US"/>
              </w:rPr>
              <w:t xml:space="preserve"> </w:t>
            </w:r>
            <w:r w:rsidRPr="00EB4564">
              <w:rPr>
                <w:sz w:val="28"/>
                <w:szCs w:val="28"/>
                <w:lang w:val="en-US"/>
              </w:rPr>
              <w:t>matritsalari</w:t>
            </w:r>
            <w:r w:rsidRPr="002A12CF">
              <w:rPr>
                <w:sz w:val="28"/>
                <w:szCs w:val="28"/>
                <w:lang w:val="en-US"/>
              </w:rPr>
              <w:t xml:space="preserve"> </w:t>
            </w:r>
            <w:r w:rsidRPr="00EB4564">
              <w:rPr>
                <w:sz w:val="28"/>
                <w:szCs w:val="28"/>
                <w:lang w:val="en-US"/>
              </w:rPr>
              <w:t>deb</w:t>
            </w:r>
            <w:r w:rsidRPr="002A12CF">
              <w:rPr>
                <w:sz w:val="28"/>
                <w:szCs w:val="28"/>
                <w:lang w:val="en-US"/>
              </w:rPr>
              <w:t xml:space="preserve"> </w:t>
            </w:r>
            <w:r w:rsidRPr="00EB4564">
              <w:rPr>
                <w:sz w:val="28"/>
                <w:szCs w:val="28"/>
                <w:lang w:val="en-US"/>
              </w:rPr>
              <w:t>ham</w:t>
            </w:r>
            <w:r w:rsidRPr="002A12CF">
              <w:rPr>
                <w:sz w:val="28"/>
                <w:szCs w:val="28"/>
                <w:lang w:val="en-US"/>
              </w:rPr>
              <w:t xml:space="preserve"> </w:t>
            </w:r>
            <w:r w:rsidRPr="00EB4564">
              <w:rPr>
                <w:sz w:val="28"/>
                <w:szCs w:val="28"/>
                <w:lang w:val="en-US"/>
              </w:rPr>
              <w:t>ataladi</w:t>
            </w:r>
            <w:r w:rsidRPr="002A12CF">
              <w:rPr>
                <w:sz w:val="28"/>
                <w:szCs w:val="28"/>
                <w:lang w:val="en-US"/>
              </w:rPr>
              <w:t xml:space="preserve">. Ularni ishlab chiqish va ishlab chiqarish juda kam vaqt talab qiladi. Resurslarining katta qismidan foydalanilmasligi </w:t>
            </w:r>
            <w:r w:rsidRPr="002A12CF">
              <w:rPr>
                <w:i/>
                <w:sz w:val="28"/>
                <w:szCs w:val="28"/>
                <w:lang w:val="en-US"/>
              </w:rPr>
              <w:t>ASIC</w:t>
            </w:r>
            <w:r w:rsidRPr="002A12CF">
              <w:rPr>
                <w:sz w:val="28"/>
                <w:szCs w:val="28"/>
                <w:lang w:val="en-US"/>
              </w:rPr>
              <w:t xml:space="preserve"> mikrosxemalarining yagona kamchiligi hisoblanadi.</w:t>
            </w:r>
          </w:p>
          <w:p w:rsidR="0085110F" w:rsidRPr="00A16384" w:rsidRDefault="0085110F" w:rsidP="003A7C3D">
            <w:pPr>
              <w:jc w:val="both"/>
              <w:rPr>
                <w:sz w:val="14"/>
                <w:szCs w:val="14"/>
                <w:lang w:val="en-US"/>
              </w:rPr>
            </w:pPr>
          </w:p>
          <w:p w:rsidR="0085110F" w:rsidRPr="001B7127" w:rsidRDefault="0085110F" w:rsidP="003A7C3D">
            <w:pPr>
              <w:tabs>
                <w:tab w:val="left" w:pos="4320"/>
                <w:tab w:val="left" w:pos="4500"/>
              </w:tabs>
              <w:jc w:val="both"/>
              <w:rPr>
                <w:sz w:val="28"/>
                <w:szCs w:val="28"/>
                <w:lang w:val="uz-Cyrl-UZ"/>
              </w:rPr>
            </w:pPr>
            <w:r w:rsidRPr="00EB4564">
              <w:rPr>
                <w:sz w:val="28"/>
                <w:szCs w:val="28"/>
              </w:rPr>
              <w:t>Мавжуд</w:t>
            </w:r>
            <w:r w:rsidRPr="00046196">
              <w:rPr>
                <w:sz w:val="28"/>
                <w:szCs w:val="28"/>
                <w:lang w:val="en-US"/>
              </w:rPr>
              <w:t xml:space="preserve"> </w:t>
            </w:r>
            <w:r w:rsidRPr="00EB4564">
              <w:rPr>
                <w:sz w:val="28"/>
                <w:szCs w:val="28"/>
              </w:rPr>
              <w:t>тўпламдан</w:t>
            </w:r>
            <w:r w:rsidRPr="00046196">
              <w:rPr>
                <w:sz w:val="28"/>
                <w:szCs w:val="28"/>
                <w:lang w:val="en-US"/>
              </w:rPr>
              <w:t xml:space="preserve"> </w:t>
            </w:r>
            <w:r w:rsidRPr="00EB4564">
              <w:rPr>
                <w:sz w:val="28"/>
                <w:szCs w:val="28"/>
              </w:rPr>
              <w:t>бўлган</w:t>
            </w:r>
            <w:r w:rsidRPr="00046196">
              <w:rPr>
                <w:sz w:val="28"/>
                <w:szCs w:val="28"/>
                <w:lang w:val="en-US"/>
              </w:rPr>
              <w:t xml:space="preserve"> </w:t>
            </w:r>
            <w:r w:rsidRPr="00EB4564">
              <w:rPr>
                <w:sz w:val="28"/>
                <w:szCs w:val="28"/>
              </w:rPr>
              <w:t>стандарт</w:t>
            </w:r>
            <w:r w:rsidRPr="00046196">
              <w:rPr>
                <w:sz w:val="28"/>
                <w:szCs w:val="28"/>
                <w:lang w:val="en-US"/>
              </w:rPr>
              <w:t xml:space="preserve"> </w:t>
            </w:r>
            <w:r w:rsidRPr="00EB4564">
              <w:rPr>
                <w:sz w:val="28"/>
                <w:szCs w:val="28"/>
              </w:rPr>
              <w:t>элемент</w:t>
            </w:r>
            <w:r w:rsidRPr="00A16384">
              <w:rPr>
                <w:sz w:val="28"/>
                <w:szCs w:val="28"/>
                <w:lang w:val="en-US"/>
              </w:rPr>
              <w:t>-</w:t>
            </w:r>
            <w:r w:rsidRPr="00EB4564">
              <w:rPr>
                <w:sz w:val="28"/>
                <w:szCs w:val="28"/>
              </w:rPr>
              <w:t>ларни</w:t>
            </w:r>
            <w:r w:rsidRPr="00046196">
              <w:rPr>
                <w:sz w:val="28"/>
                <w:szCs w:val="28"/>
                <w:lang w:val="en-US"/>
              </w:rPr>
              <w:t xml:space="preserve"> </w:t>
            </w:r>
            <w:r w:rsidRPr="00EB4564">
              <w:rPr>
                <w:sz w:val="28"/>
                <w:szCs w:val="28"/>
              </w:rPr>
              <w:t>бирлаштириш</w:t>
            </w:r>
            <w:r w:rsidRPr="00046196">
              <w:rPr>
                <w:sz w:val="28"/>
                <w:szCs w:val="28"/>
                <w:lang w:val="en-US"/>
              </w:rPr>
              <w:t xml:space="preserve"> </w:t>
            </w:r>
            <w:r w:rsidRPr="00EB4564">
              <w:rPr>
                <w:sz w:val="28"/>
                <w:szCs w:val="28"/>
              </w:rPr>
              <w:t>йўли</w:t>
            </w:r>
            <w:r w:rsidRPr="00046196">
              <w:rPr>
                <w:sz w:val="28"/>
                <w:szCs w:val="28"/>
                <w:lang w:val="en-US"/>
              </w:rPr>
              <w:t xml:space="preserve"> </w:t>
            </w:r>
            <w:r w:rsidRPr="00EB4564">
              <w:rPr>
                <w:sz w:val="28"/>
                <w:szCs w:val="28"/>
              </w:rPr>
              <w:t>билан</w:t>
            </w:r>
            <w:r w:rsidRPr="00046196">
              <w:rPr>
                <w:sz w:val="28"/>
                <w:szCs w:val="28"/>
                <w:lang w:val="en-US"/>
              </w:rPr>
              <w:t xml:space="preserve"> </w:t>
            </w:r>
            <w:r w:rsidRPr="00EB4564">
              <w:rPr>
                <w:sz w:val="28"/>
                <w:szCs w:val="28"/>
              </w:rPr>
              <w:t>яратилган</w:t>
            </w:r>
            <w:r w:rsidRPr="00046196">
              <w:rPr>
                <w:sz w:val="28"/>
                <w:szCs w:val="28"/>
                <w:lang w:val="en-US"/>
              </w:rPr>
              <w:t xml:space="preserve"> </w:t>
            </w:r>
            <w:r w:rsidRPr="00EB4564">
              <w:rPr>
                <w:sz w:val="28"/>
                <w:szCs w:val="28"/>
              </w:rPr>
              <w:t>компьютер</w:t>
            </w:r>
            <w:r w:rsidRPr="00046196">
              <w:rPr>
                <w:sz w:val="28"/>
                <w:szCs w:val="28"/>
                <w:lang w:val="en-US"/>
              </w:rPr>
              <w:t xml:space="preserve">  </w:t>
            </w:r>
            <w:r w:rsidRPr="00EB4564">
              <w:rPr>
                <w:sz w:val="28"/>
                <w:szCs w:val="28"/>
              </w:rPr>
              <w:t>микросхемаси</w:t>
            </w:r>
            <w:r w:rsidRPr="00046196">
              <w:rPr>
                <w:sz w:val="28"/>
                <w:szCs w:val="28"/>
                <w:lang w:val="en-US"/>
              </w:rPr>
              <w:t xml:space="preserve">. </w:t>
            </w:r>
            <w:r w:rsidRPr="00EB4564">
              <w:rPr>
                <w:sz w:val="28"/>
                <w:szCs w:val="28"/>
              </w:rPr>
              <w:t>Бу</w:t>
            </w:r>
            <w:r w:rsidRPr="00046196">
              <w:rPr>
                <w:sz w:val="28"/>
                <w:szCs w:val="28"/>
                <w:lang w:val="en-US"/>
              </w:rPr>
              <w:t xml:space="preserve"> </w:t>
            </w:r>
            <w:r w:rsidRPr="00EB4564">
              <w:rPr>
                <w:sz w:val="28"/>
                <w:szCs w:val="28"/>
              </w:rPr>
              <w:t>схема</w:t>
            </w:r>
            <w:r w:rsidRPr="00046196">
              <w:rPr>
                <w:sz w:val="28"/>
                <w:szCs w:val="28"/>
                <w:lang w:val="en-US"/>
              </w:rPr>
              <w:t xml:space="preserve"> </w:t>
            </w:r>
            <w:r w:rsidRPr="00EB4564">
              <w:rPr>
                <w:sz w:val="28"/>
                <w:szCs w:val="28"/>
              </w:rPr>
              <w:t>қандай</w:t>
            </w:r>
            <w:r>
              <w:rPr>
                <w:sz w:val="28"/>
                <w:szCs w:val="28"/>
              </w:rPr>
              <w:t>-</w:t>
            </w:r>
            <w:r w:rsidRPr="00EB4564">
              <w:rPr>
                <w:sz w:val="28"/>
                <w:szCs w:val="28"/>
              </w:rPr>
              <w:t>дир</w:t>
            </w:r>
            <w:r w:rsidRPr="00046196">
              <w:rPr>
                <w:sz w:val="28"/>
                <w:szCs w:val="28"/>
                <w:lang w:val="en-US"/>
              </w:rPr>
              <w:t xml:space="preserve"> </w:t>
            </w:r>
            <w:r w:rsidRPr="00EB4564">
              <w:rPr>
                <w:sz w:val="28"/>
                <w:szCs w:val="28"/>
              </w:rPr>
              <w:t>специфик</w:t>
            </w:r>
            <w:r w:rsidRPr="00046196">
              <w:rPr>
                <w:sz w:val="28"/>
                <w:szCs w:val="28"/>
                <w:lang w:val="en-US"/>
              </w:rPr>
              <w:t xml:space="preserve"> </w:t>
            </w:r>
            <w:r w:rsidRPr="00EB4564">
              <w:rPr>
                <w:sz w:val="28"/>
                <w:szCs w:val="28"/>
              </w:rPr>
              <w:t>мақсадлар</w:t>
            </w:r>
            <w:r w:rsidRPr="00046196">
              <w:rPr>
                <w:sz w:val="28"/>
                <w:szCs w:val="28"/>
                <w:lang w:val="en-US"/>
              </w:rPr>
              <w:t xml:space="preserve"> </w:t>
            </w:r>
            <w:r w:rsidRPr="00EB4564">
              <w:rPr>
                <w:sz w:val="28"/>
                <w:szCs w:val="28"/>
              </w:rPr>
              <w:t>учун</w:t>
            </w:r>
            <w:r w:rsidRPr="00046196">
              <w:rPr>
                <w:sz w:val="28"/>
                <w:szCs w:val="28"/>
                <w:lang w:val="en-US"/>
              </w:rPr>
              <w:t xml:space="preserve"> </w:t>
            </w:r>
            <w:r w:rsidRPr="00EB4564">
              <w:rPr>
                <w:sz w:val="28"/>
                <w:szCs w:val="28"/>
              </w:rPr>
              <w:t>мўлжаллан</w:t>
            </w:r>
            <w:r>
              <w:rPr>
                <w:sz w:val="28"/>
                <w:szCs w:val="28"/>
              </w:rPr>
              <w:t>-</w:t>
            </w:r>
            <w:r w:rsidRPr="00EB4564">
              <w:rPr>
                <w:sz w:val="28"/>
                <w:szCs w:val="28"/>
              </w:rPr>
              <w:t>ган</w:t>
            </w:r>
            <w:r w:rsidRPr="00046196">
              <w:rPr>
                <w:sz w:val="28"/>
                <w:szCs w:val="28"/>
                <w:lang w:val="en-US"/>
              </w:rPr>
              <w:t xml:space="preserve">. </w:t>
            </w:r>
            <w:r w:rsidRPr="002A12CF">
              <w:rPr>
                <w:sz w:val="28"/>
                <w:szCs w:val="28"/>
                <w:lang w:val="en-US"/>
              </w:rPr>
              <w:t>ASIC</w:t>
            </w:r>
            <w:r w:rsidRPr="00046196">
              <w:rPr>
                <w:sz w:val="28"/>
                <w:szCs w:val="28"/>
                <w:lang w:val="en-US"/>
              </w:rPr>
              <w:t xml:space="preserve"> </w:t>
            </w:r>
            <w:r w:rsidRPr="00EB4564">
              <w:rPr>
                <w:sz w:val="28"/>
                <w:szCs w:val="28"/>
              </w:rPr>
              <w:t>микросхемалари</w:t>
            </w:r>
            <w:r w:rsidRPr="00046196">
              <w:rPr>
                <w:sz w:val="28"/>
                <w:szCs w:val="28"/>
                <w:lang w:val="en-US"/>
              </w:rPr>
              <w:t xml:space="preserve"> </w:t>
            </w:r>
            <w:r w:rsidRPr="00EB4564">
              <w:rPr>
                <w:sz w:val="28"/>
                <w:szCs w:val="28"/>
              </w:rPr>
              <w:t>баъзида</w:t>
            </w:r>
            <w:r w:rsidRPr="00046196">
              <w:rPr>
                <w:sz w:val="28"/>
                <w:szCs w:val="28"/>
                <w:lang w:val="en-US"/>
              </w:rPr>
              <w:t xml:space="preserve"> </w:t>
            </w:r>
            <w:r w:rsidRPr="00EB4564">
              <w:rPr>
                <w:sz w:val="28"/>
                <w:szCs w:val="28"/>
              </w:rPr>
              <w:t>кириш</w:t>
            </w:r>
            <w:r w:rsidRPr="00046196">
              <w:rPr>
                <w:sz w:val="28"/>
                <w:szCs w:val="28"/>
                <w:lang w:val="en-US"/>
              </w:rPr>
              <w:t xml:space="preserve"> </w:t>
            </w:r>
            <w:r w:rsidRPr="00EB4564">
              <w:rPr>
                <w:sz w:val="28"/>
                <w:szCs w:val="28"/>
              </w:rPr>
              <w:t>матрицалари</w:t>
            </w:r>
            <w:r w:rsidRPr="00046196">
              <w:rPr>
                <w:sz w:val="28"/>
                <w:szCs w:val="28"/>
                <w:lang w:val="en-US"/>
              </w:rPr>
              <w:t xml:space="preserve"> </w:t>
            </w:r>
            <w:r w:rsidRPr="00EB4564">
              <w:rPr>
                <w:sz w:val="28"/>
                <w:szCs w:val="28"/>
              </w:rPr>
              <w:t>деб</w:t>
            </w:r>
            <w:r w:rsidRPr="00046196">
              <w:rPr>
                <w:sz w:val="28"/>
                <w:szCs w:val="28"/>
                <w:lang w:val="en-US"/>
              </w:rPr>
              <w:t xml:space="preserve"> </w:t>
            </w:r>
            <w:r w:rsidRPr="00EB4564">
              <w:rPr>
                <w:sz w:val="28"/>
                <w:szCs w:val="28"/>
              </w:rPr>
              <w:t>ҳам</w:t>
            </w:r>
            <w:r w:rsidRPr="00046196">
              <w:rPr>
                <w:sz w:val="28"/>
                <w:szCs w:val="28"/>
                <w:lang w:val="en-US"/>
              </w:rPr>
              <w:t xml:space="preserve"> </w:t>
            </w:r>
            <w:r w:rsidRPr="00EB4564">
              <w:rPr>
                <w:sz w:val="28"/>
                <w:szCs w:val="28"/>
              </w:rPr>
              <w:t>аталади</w:t>
            </w:r>
            <w:r w:rsidRPr="00046196">
              <w:rPr>
                <w:sz w:val="28"/>
                <w:szCs w:val="28"/>
                <w:lang w:val="en-US"/>
              </w:rPr>
              <w:t xml:space="preserve">. </w:t>
            </w:r>
            <w:r w:rsidRPr="00EB4564">
              <w:rPr>
                <w:sz w:val="28"/>
                <w:szCs w:val="28"/>
              </w:rPr>
              <w:t xml:space="preserve">Уларни ишлаб чиқиш ва ишлаб чиқариш жуда кам вақт талаб қилади. Ресурсларининг катта қисмидан фойдаланилмаслиги ASIC микросхемаларининг ягона камчилиги ҳисобланади.                                                                                 </w:t>
            </w:r>
          </w:p>
        </w:tc>
      </w:tr>
      <w:tr w:rsidR="0085110F" w:rsidRPr="009D6F82">
        <w:trPr>
          <w:tblCellSpacing w:w="0" w:type="dxa"/>
          <w:jc w:val="center"/>
        </w:trPr>
        <w:tc>
          <w:tcPr>
            <w:tcW w:w="2079" w:type="pct"/>
          </w:tcPr>
          <w:p w:rsidR="0085110F" w:rsidRPr="004879B7" w:rsidRDefault="0085110F" w:rsidP="003A7C3D">
            <w:pPr>
              <w:rPr>
                <w:b/>
                <w:bCs/>
                <w:color w:val="000000"/>
                <w:sz w:val="28"/>
                <w:szCs w:val="28"/>
                <w:lang w:val="uz-Cyrl-UZ"/>
              </w:rPr>
            </w:pPr>
            <w:r w:rsidRPr="004879B7">
              <w:rPr>
                <w:b/>
                <w:sz w:val="28"/>
                <w:szCs w:val="28"/>
              </w:rPr>
              <w:t>Специализированный</w:t>
            </w:r>
            <w:r w:rsidRPr="00844AE4">
              <w:rPr>
                <w:b/>
                <w:sz w:val="28"/>
                <w:szCs w:val="28"/>
              </w:rPr>
              <w:t xml:space="preserve"> </w:t>
            </w:r>
            <w:r>
              <w:rPr>
                <w:b/>
                <w:sz w:val="28"/>
                <w:szCs w:val="28"/>
              </w:rPr>
              <w:br/>
            </w:r>
            <w:r w:rsidRPr="004879B7">
              <w:rPr>
                <w:b/>
                <w:sz w:val="28"/>
                <w:szCs w:val="28"/>
              </w:rPr>
              <w:t>сервер</w:t>
            </w:r>
            <w:r w:rsidRPr="004879B7">
              <w:rPr>
                <w:b/>
                <w:bCs/>
                <w:color w:val="000000"/>
                <w:sz w:val="28"/>
                <w:szCs w:val="28"/>
                <w:lang w:val="uz-Cyrl-UZ"/>
              </w:rPr>
              <w:t xml:space="preserve"> </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ixtisoslashtirilgan server</w:t>
            </w:r>
          </w:p>
          <w:p w:rsidR="0085110F" w:rsidRPr="00844AE4" w:rsidRDefault="0085110F" w:rsidP="003A7C3D">
            <w:pPr>
              <w:rPr>
                <w:sz w:val="28"/>
                <w:szCs w:val="28"/>
              </w:rPr>
            </w:pPr>
            <w:r>
              <w:rPr>
                <w:sz w:val="28"/>
                <w:szCs w:val="28"/>
                <w:lang w:val="uz-Cyrl-UZ"/>
              </w:rPr>
              <w:t xml:space="preserve">      </w:t>
            </w:r>
            <w:r w:rsidRPr="002E1A74">
              <w:rPr>
                <w:sz w:val="28"/>
                <w:szCs w:val="28"/>
              </w:rPr>
              <w:t xml:space="preserve"> </w:t>
            </w:r>
            <w:r>
              <w:rPr>
                <w:sz w:val="28"/>
                <w:szCs w:val="28"/>
                <w:lang w:val="uz-Cyrl-UZ"/>
              </w:rPr>
              <w:t>ихтисослаштирилган сервер</w:t>
            </w:r>
          </w:p>
          <w:p w:rsidR="0085110F" w:rsidRPr="004879B7" w:rsidRDefault="0085110F" w:rsidP="003A7C3D">
            <w:pPr>
              <w:rPr>
                <w:sz w:val="28"/>
                <w:szCs w:val="28"/>
                <w:lang w:val="uz-Cyrl-UZ"/>
              </w:rPr>
            </w:pPr>
            <w:r w:rsidRPr="000F6207">
              <w:rPr>
                <w:b/>
                <w:bCs/>
                <w:color w:val="000000"/>
                <w:sz w:val="28"/>
                <w:szCs w:val="28"/>
                <w:lang w:val="en-US"/>
              </w:rPr>
              <w:t>en</w:t>
            </w:r>
            <w:r w:rsidRPr="00185607">
              <w:rPr>
                <w:b/>
                <w:bCs/>
                <w:color w:val="000000"/>
                <w:sz w:val="28"/>
                <w:szCs w:val="28"/>
              </w:rPr>
              <w:t xml:space="preserve"> </w:t>
            </w:r>
            <w:r w:rsidRPr="00185607">
              <w:rPr>
                <w:bCs/>
                <w:color w:val="000000"/>
                <w:sz w:val="28"/>
                <w:szCs w:val="28"/>
              </w:rPr>
              <w:t>-</w:t>
            </w:r>
            <w:r w:rsidRPr="00185607">
              <w:rPr>
                <w:sz w:val="28"/>
                <w:szCs w:val="28"/>
              </w:rPr>
              <w:t xml:space="preserve"> </w:t>
            </w:r>
            <w:r w:rsidRPr="004879B7">
              <w:rPr>
                <w:sz w:val="28"/>
                <w:szCs w:val="28"/>
                <w:lang w:val="en-US"/>
              </w:rPr>
              <w:t>specialized</w:t>
            </w:r>
            <w:r w:rsidRPr="00185607">
              <w:rPr>
                <w:sz w:val="28"/>
                <w:szCs w:val="28"/>
              </w:rPr>
              <w:t xml:space="preserve"> </w:t>
            </w:r>
            <w:r w:rsidRPr="004879B7">
              <w:rPr>
                <w:sz w:val="28"/>
                <w:szCs w:val="28"/>
                <w:lang w:val="en-US"/>
              </w:rPr>
              <w:t>server</w:t>
            </w:r>
            <w:r w:rsidRPr="00185607">
              <w:rPr>
                <w:sz w:val="28"/>
                <w:szCs w:val="28"/>
              </w:rPr>
              <w:t xml:space="preserve"> </w:t>
            </w:r>
          </w:p>
          <w:p w:rsidR="0085110F" w:rsidRPr="00185607" w:rsidRDefault="0085110F" w:rsidP="003A7C3D">
            <w:pPr>
              <w:rPr>
                <w:sz w:val="28"/>
                <w:szCs w:val="28"/>
              </w:rPr>
            </w:pPr>
          </w:p>
        </w:tc>
        <w:tc>
          <w:tcPr>
            <w:tcW w:w="2921" w:type="pct"/>
          </w:tcPr>
          <w:p w:rsidR="0085110F" w:rsidRDefault="0085110F" w:rsidP="003A7C3D">
            <w:pPr>
              <w:jc w:val="both"/>
              <w:rPr>
                <w:sz w:val="28"/>
                <w:szCs w:val="28"/>
                <w:lang w:val="uz-Cyrl-UZ"/>
              </w:rPr>
            </w:pPr>
            <w:r>
              <w:rPr>
                <w:sz w:val="28"/>
                <w:szCs w:val="28"/>
              </w:rPr>
              <w:t>Сервер в большой компьютерной сети, выполняющий отдельную функцию. Различают файл-серверы</w:t>
            </w:r>
            <w:r w:rsidRPr="00FB6488">
              <w:rPr>
                <w:sz w:val="28"/>
                <w:szCs w:val="28"/>
              </w:rPr>
              <w:t xml:space="preserve">, </w:t>
            </w:r>
            <w:r>
              <w:rPr>
                <w:sz w:val="28"/>
                <w:szCs w:val="28"/>
              </w:rPr>
              <w:t>факс-серверы</w:t>
            </w:r>
            <w:r w:rsidRPr="00FB6488">
              <w:rPr>
                <w:sz w:val="28"/>
                <w:szCs w:val="28"/>
              </w:rPr>
              <w:t xml:space="preserve">, </w:t>
            </w:r>
            <w:r>
              <w:rPr>
                <w:sz w:val="28"/>
                <w:szCs w:val="28"/>
              </w:rPr>
              <w:t>почтовые серверы</w:t>
            </w:r>
            <w:r w:rsidRPr="00FB6488">
              <w:rPr>
                <w:sz w:val="28"/>
                <w:szCs w:val="28"/>
              </w:rPr>
              <w:t xml:space="preserve">, </w:t>
            </w:r>
            <w:r>
              <w:rPr>
                <w:sz w:val="28"/>
                <w:szCs w:val="28"/>
              </w:rPr>
              <w:t>серверы приложений</w:t>
            </w:r>
            <w:r w:rsidRPr="00FB6488">
              <w:rPr>
                <w:sz w:val="28"/>
                <w:szCs w:val="28"/>
              </w:rPr>
              <w:t xml:space="preserve">, </w:t>
            </w:r>
            <w:r>
              <w:rPr>
                <w:sz w:val="28"/>
                <w:szCs w:val="28"/>
              </w:rPr>
              <w:t>коммуникационные серверы и др.</w:t>
            </w:r>
          </w:p>
          <w:p w:rsidR="0085110F" w:rsidRPr="00A16384" w:rsidRDefault="0085110F" w:rsidP="003A7C3D">
            <w:pPr>
              <w:jc w:val="both"/>
              <w:rPr>
                <w:sz w:val="14"/>
                <w:szCs w:val="14"/>
              </w:rPr>
            </w:pPr>
          </w:p>
          <w:p w:rsidR="0085110F" w:rsidRDefault="0085110F" w:rsidP="003A7C3D">
            <w:pPr>
              <w:jc w:val="both"/>
              <w:rPr>
                <w:sz w:val="28"/>
                <w:szCs w:val="28"/>
                <w:lang w:val="en-US"/>
              </w:rPr>
            </w:pPr>
            <w:r w:rsidRPr="0099137E">
              <w:rPr>
                <w:sz w:val="28"/>
                <w:szCs w:val="28"/>
                <w:lang w:val="en-US"/>
              </w:rPr>
              <w:t xml:space="preserve">Katta kompyuter tarmog‘ida alohida </w:t>
            </w:r>
            <w:r>
              <w:rPr>
                <w:sz w:val="28"/>
                <w:szCs w:val="28"/>
                <w:lang w:val="en-US"/>
              </w:rPr>
              <w:t>funks</w:t>
            </w:r>
            <w:r w:rsidRPr="0099137E">
              <w:rPr>
                <w:sz w:val="28"/>
                <w:szCs w:val="28"/>
                <w:lang w:val="en-US"/>
              </w:rPr>
              <w:t>iyani bajaradigan</w:t>
            </w:r>
            <w:r>
              <w:rPr>
                <w:sz w:val="28"/>
                <w:szCs w:val="28"/>
                <w:lang w:val="uz-Cyrl-UZ"/>
              </w:rPr>
              <w:t xml:space="preserve"> server. </w:t>
            </w:r>
            <w:r w:rsidRPr="0099137E">
              <w:rPr>
                <w:sz w:val="28"/>
                <w:szCs w:val="28"/>
                <w:lang w:val="en-US"/>
              </w:rPr>
              <w:t>Fayl-server, faks-server, pochta serveri, ilovalar serveri, kommunikatsion server va b.</w:t>
            </w:r>
            <w:r>
              <w:rPr>
                <w:sz w:val="28"/>
                <w:szCs w:val="28"/>
                <w:lang w:val="en-US"/>
              </w:rPr>
              <w:t>lar</w:t>
            </w:r>
            <w:r w:rsidRPr="0099137E">
              <w:rPr>
                <w:sz w:val="28"/>
                <w:szCs w:val="28"/>
                <w:lang w:val="en-US"/>
              </w:rPr>
              <w:t xml:space="preserve"> ajratiladi.</w:t>
            </w:r>
          </w:p>
          <w:p w:rsidR="0085110F" w:rsidRPr="00A16384" w:rsidRDefault="0085110F" w:rsidP="003A7C3D">
            <w:pPr>
              <w:jc w:val="both"/>
              <w:rPr>
                <w:sz w:val="14"/>
                <w:szCs w:val="14"/>
                <w:lang w:val="en-US"/>
              </w:rPr>
            </w:pPr>
          </w:p>
          <w:p w:rsidR="0085110F" w:rsidRPr="00E674FC" w:rsidRDefault="0085110F" w:rsidP="003A7C3D">
            <w:pPr>
              <w:jc w:val="both"/>
              <w:rPr>
                <w:sz w:val="28"/>
                <w:szCs w:val="28"/>
              </w:rPr>
            </w:pPr>
            <w:r>
              <w:rPr>
                <w:sz w:val="28"/>
                <w:szCs w:val="28"/>
              </w:rPr>
              <w:t>Катта компьютер тармоғида алоҳида функцияни бажарадиган</w:t>
            </w:r>
            <w:r>
              <w:rPr>
                <w:sz w:val="28"/>
                <w:szCs w:val="28"/>
                <w:lang w:val="uz-Cyrl-UZ"/>
              </w:rPr>
              <w:t xml:space="preserve"> сервер. </w:t>
            </w:r>
            <w:r w:rsidR="00C06DBD">
              <w:rPr>
                <w:sz w:val="28"/>
                <w:szCs w:val="28"/>
              </w:rPr>
              <w:t xml:space="preserve">Файл-сервер, </w:t>
            </w:r>
            <w:r>
              <w:rPr>
                <w:sz w:val="28"/>
                <w:szCs w:val="28"/>
              </w:rPr>
              <w:t>факс-сервер, почта сервери, иловалар сервери, коммуникацион сервер ва б.лар ажратилади.</w:t>
            </w:r>
          </w:p>
        </w:tc>
      </w:tr>
      <w:tr w:rsidR="0085110F" w:rsidRPr="0085110F">
        <w:trPr>
          <w:tblCellSpacing w:w="0" w:type="dxa"/>
          <w:jc w:val="center"/>
        </w:trPr>
        <w:tc>
          <w:tcPr>
            <w:tcW w:w="2079" w:type="pct"/>
          </w:tcPr>
          <w:p w:rsidR="0085110F" w:rsidRPr="00DE4143" w:rsidRDefault="0085110F" w:rsidP="0085110F">
            <w:pPr>
              <w:tabs>
                <w:tab w:val="left" w:pos="4320"/>
                <w:tab w:val="left" w:pos="4500"/>
              </w:tabs>
              <w:rPr>
                <w:b/>
                <w:sz w:val="28"/>
                <w:szCs w:val="28"/>
                <w:lang w:val="uz-Cyrl-UZ"/>
              </w:rPr>
            </w:pPr>
            <w:r w:rsidRPr="00DE4143">
              <w:rPr>
                <w:b/>
                <w:sz w:val="28"/>
                <w:szCs w:val="28"/>
                <w:lang w:val="uz-Cyrl-UZ"/>
              </w:rPr>
              <w:t>Спецификация многопроцессорной системы</w:t>
            </w:r>
          </w:p>
          <w:p w:rsidR="0085110F" w:rsidRPr="00EA5D47" w:rsidRDefault="0085110F" w:rsidP="0085110F">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sidRPr="00DE4857">
              <w:rPr>
                <w:sz w:val="28"/>
                <w:szCs w:val="28"/>
                <w:lang w:val="uz-Cyrl-UZ"/>
              </w:rPr>
              <w:t>ko‘p protsessorli tizim spetsifikatsiyasi</w:t>
            </w:r>
          </w:p>
          <w:p w:rsidR="0085110F" w:rsidRDefault="0085110F" w:rsidP="0085110F">
            <w:pPr>
              <w:tabs>
                <w:tab w:val="left" w:pos="4320"/>
                <w:tab w:val="left" w:pos="4500"/>
              </w:tabs>
              <w:rPr>
                <w:sz w:val="28"/>
                <w:szCs w:val="28"/>
                <w:lang w:val="en-US"/>
              </w:rPr>
            </w:pPr>
            <w:r w:rsidRPr="00EA5D47">
              <w:rPr>
                <w:sz w:val="28"/>
                <w:szCs w:val="28"/>
                <w:lang w:val="uz-Cyrl-UZ"/>
              </w:rPr>
              <w:t xml:space="preserve">      </w:t>
            </w:r>
            <w:r>
              <w:rPr>
                <w:sz w:val="28"/>
                <w:szCs w:val="28"/>
              </w:rPr>
              <w:t>кўп</w:t>
            </w:r>
            <w:r w:rsidRPr="00844AE4">
              <w:rPr>
                <w:sz w:val="28"/>
                <w:szCs w:val="28"/>
                <w:lang w:val="en-US"/>
              </w:rPr>
              <w:t xml:space="preserve"> </w:t>
            </w:r>
            <w:r>
              <w:rPr>
                <w:sz w:val="28"/>
                <w:szCs w:val="28"/>
              </w:rPr>
              <w:t>процессорли</w:t>
            </w:r>
            <w:r w:rsidRPr="00844AE4">
              <w:rPr>
                <w:sz w:val="28"/>
                <w:szCs w:val="28"/>
                <w:lang w:val="en-US"/>
              </w:rPr>
              <w:t xml:space="preserve"> </w:t>
            </w:r>
            <w:r>
              <w:rPr>
                <w:sz w:val="28"/>
                <w:szCs w:val="28"/>
              </w:rPr>
              <w:t>тизим</w:t>
            </w:r>
            <w:r w:rsidRPr="00844AE4">
              <w:rPr>
                <w:sz w:val="28"/>
                <w:szCs w:val="28"/>
                <w:lang w:val="en-US"/>
              </w:rPr>
              <w:t xml:space="preserve"> </w:t>
            </w:r>
            <w:r w:rsidRPr="0085110F">
              <w:rPr>
                <w:sz w:val="28"/>
                <w:szCs w:val="28"/>
                <w:lang w:val="en-US"/>
              </w:rPr>
              <w:br/>
            </w:r>
            <w:r>
              <w:rPr>
                <w:sz w:val="28"/>
                <w:szCs w:val="28"/>
              </w:rPr>
              <w:t>спецификацияси</w:t>
            </w:r>
          </w:p>
          <w:p w:rsidR="0085110F" w:rsidRPr="00DE4143" w:rsidRDefault="0085110F" w:rsidP="0085110F">
            <w:pPr>
              <w:tabs>
                <w:tab w:val="left" w:pos="4320"/>
                <w:tab w:val="left" w:pos="4500"/>
              </w:tabs>
              <w:rPr>
                <w:sz w:val="28"/>
                <w:szCs w:val="28"/>
                <w:lang w:val="uz-Cyrl-UZ"/>
              </w:rPr>
            </w:pPr>
            <w:r w:rsidRPr="0051450D">
              <w:rPr>
                <w:b/>
                <w:sz w:val="28"/>
                <w:szCs w:val="28"/>
                <w:lang w:val="en-US"/>
              </w:rPr>
              <w:t xml:space="preserve">en </w:t>
            </w:r>
            <w:r w:rsidRPr="00492016">
              <w:rPr>
                <w:sz w:val="28"/>
                <w:szCs w:val="28"/>
                <w:lang w:val="en-US"/>
              </w:rPr>
              <w:t>-</w:t>
            </w:r>
            <w:r w:rsidRPr="00DE4143">
              <w:rPr>
                <w:sz w:val="28"/>
                <w:szCs w:val="28"/>
                <w:lang w:val="uz-Cyrl-UZ"/>
              </w:rPr>
              <w:t xml:space="preserve"> multi processor specification </w:t>
            </w:r>
          </w:p>
          <w:p w:rsidR="0085110F" w:rsidRPr="0051450D" w:rsidRDefault="0085110F" w:rsidP="0085110F">
            <w:pPr>
              <w:tabs>
                <w:tab w:val="left" w:pos="4320"/>
                <w:tab w:val="left" w:pos="4500"/>
              </w:tabs>
              <w:rPr>
                <w:sz w:val="28"/>
                <w:szCs w:val="28"/>
                <w:lang w:val="en-US"/>
              </w:rPr>
            </w:pPr>
          </w:p>
        </w:tc>
        <w:tc>
          <w:tcPr>
            <w:tcW w:w="2921" w:type="pct"/>
          </w:tcPr>
          <w:p w:rsidR="0085110F" w:rsidRDefault="0085110F" w:rsidP="0085110F">
            <w:pPr>
              <w:tabs>
                <w:tab w:val="left" w:pos="4320"/>
                <w:tab w:val="left" w:pos="4500"/>
              </w:tabs>
              <w:jc w:val="both"/>
              <w:rPr>
                <w:sz w:val="28"/>
                <w:szCs w:val="28"/>
                <w:lang w:val="uz-Cyrl-UZ"/>
              </w:rPr>
            </w:pPr>
            <w:r>
              <w:rPr>
                <w:sz w:val="28"/>
                <w:szCs w:val="28"/>
              </w:rPr>
              <w:t>Механизм совместного использования ОЗУ и подсистем ввода-вывода несколькими однородными процессорами</w:t>
            </w:r>
            <w:r w:rsidRPr="0099336E">
              <w:rPr>
                <w:sz w:val="28"/>
                <w:szCs w:val="28"/>
              </w:rPr>
              <w:t>.</w:t>
            </w:r>
          </w:p>
          <w:p w:rsidR="0085110F" w:rsidRPr="00C06DBD" w:rsidRDefault="0085110F" w:rsidP="0085110F">
            <w:pPr>
              <w:tabs>
                <w:tab w:val="left" w:pos="4320"/>
                <w:tab w:val="left" w:pos="4500"/>
              </w:tabs>
              <w:jc w:val="both"/>
              <w:rPr>
                <w:sz w:val="14"/>
                <w:szCs w:val="14"/>
              </w:rPr>
            </w:pPr>
          </w:p>
          <w:p w:rsidR="0085110F" w:rsidRDefault="0085110F" w:rsidP="0085110F">
            <w:pPr>
              <w:tabs>
                <w:tab w:val="left" w:pos="4320"/>
                <w:tab w:val="left" w:pos="4500"/>
              </w:tabs>
              <w:jc w:val="both"/>
              <w:rPr>
                <w:sz w:val="28"/>
                <w:szCs w:val="28"/>
                <w:lang w:val="en-US"/>
              </w:rPr>
            </w:pPr>
            <w:r>
              <w:rPr>
                <w:sz w:val="28"/>
                <w:szCs w:val="28"/>
                <w:lang w:val="uz-Cyrl-UZ"/>
              </w:rPr>
              <w:t>Bir</w:t>
            </w:r>
            <w:r w:rsidRPr="00EA5D47">
              <w:rPr>
                <w:sz w:val="28"/>
                <w:szCs w:val="28"/>
                <w:lang w:val="uz-Cyrl-UZ"/>
              </w:rPr>
              <w:t xml:space="preserve"> </w:t>
            </w:r>
            <w:r>
              <w:rPr>
                <w:sz w:val="28"/>
                <w:szCs w:val="28"/>
                <w:lang w:val="uz-Cyrl-UZ"/>
              </w:rPr>
              <w:t>qancha</w:t>
            </w:r>
            <w:r w:rsidRPr="00EA5D47">
              <w:rPr>
                <w:sz w:val="28"/>
                <w:szCs w:val="28"/>
                <w:lang w:val="uz-Cyrl-UZ"/>
              </w:rPr>
              <w:t xml:space="preserve"> </w:t>
            </w:r>
            <w:r>
              <w:rPr>
                <w:sz w:val="28"/>
                <w:szCs w:val="28"/>
                <w:lang w:val="uz-Cyrl-UZ"/>
              </w:rPr>
              <w:t>turli</w:t>
            </w:r>
            <w:r w:rsidRPr="00EA5D47">
              <w:rPr>
                <w:sz w:val="28"/>
                <w:szCs w:val="28"/>
                <w:lang w:val="uz-Cyrl-UZ"/>
              </w:rPr>
              <w:t xml:space="preserve"> </w:t>
            </w:r>
            <w:r>
              <w:rPr>
                <w:sz w:val="28"/>
                <w:szCs w:val="28"/>
                <w:lang w:val="uz-Cyrl-UZ"/>
              </w:rPr>
              <w:t>protsessorlarning</w:t>
            </w:r>
            <w:r w:rsidRPr="00EA5D47">
              <w:rPr>
                <w:sz w:val="28"/>
                <w:szCs w:val="28"/>
                <w:lang w:val="uz-Cyrl-UZ"/>
              </w:rPr>
              <w:t xml:space="preserve"> </w:t>
            </w:r>
            <w:r>
              <w:rPr>
                <w:sz w:val="28"/>
                <w:szCs w:val="28"/>
                <w:lang w:val="uz-Cyrl-UZ"/>
              </w:rPr>
              <w:t>OXQ</w:t>
            </w:r>
            <w:r w:rsidRPr="00EA5D47">
              <w:rPr>
                <w:sz w:val="28"/>
                <w:szCs w:val="28"/>
                <w:lang w:val="uz-Cyrl-UZ"/>
              </w:rPr>
              <w:t xml:space="preserve"> </w:t>
            </w:r>
            <w:r>
              <w:rPr>
                <w:sz w:val="28"/>
                <w:szCs w:val="28"/>
                <w:lang w:val="uz-Cyrl-UZ"/>
              </w:rPr>
              <w:t>dan</w:t>
            </w:r>
            <w:r>
              <w:rPr>
                <w:sz w:val="28"/>
                <w:szCs w:val="28"/>
                <w:lang w:val="en-US"/>
              </w:rPr>
              <w:t xml:space="preserve"> </w:t>
            </w:r>
            <w:r>
              <w:rPr>
                <w:sz w:val="28"/>
                <w:szCs w:val="28"/>
                <w:lang w:val="uz-Cyrl-UZ"/>
              </w:rPr>
              <w:t>va</w:t>
            </w:r>
            <w:r w:rsidRPr="00EA5D47">
              <w:rPr>
                <w:sz w:val="28"/>
                <w:szCs w:val="28"/>
                <w:lang w:val="uz-Cyrl-UZ"/>
              </w:rPr>
              <w:t xml:space="preserve"> </w:t>
            </w:r>
            <w:r>
              <w:rPr>
                <w:sz w:val="28"/>
                <w:szCs w:val="28"/>
                <w:lang w:val="uz-Cyrl-UZ"/>
              </w:rPr>
              <w:t>kiritish</w:t>
            </w:r>
            <w:r w:rsidRPr="00EA5D47">
              <w:rPr>
                <w:sz w:val="28"/>
                <w:szCs w:val="28"/>
                <w:lang w:val="uz-Cyrl-UZ"/>
              </w:rPr>
              <w:t>-</w:t>
            </w:r>
            <w:r>
              <w:rPr>
                <w:sz w:val="28"/>
                <w:szCs w:val="28"/>
                <w:lang w:val="uz-Cyrl-UZ"/>
              </w:rPr>
              <w:t>chiqarish</w:t>
            </w:r>
            <w:r w:rsidRPr="00EA5D47">
              <w:rPr>
                <w:sz w:val="28"/>
                <w:szCs w:val="28"/>
                <w:lang w:val="uz-Cyrl-UZ"/>
              </w:rPr>
              <w:t xml:space="preserve"> </w:t>
            </w:r>
            <w:r>
              <w:rPr>
                <w:sz w:val="28"/>
                <w:szCs w:val="28"/>
                <w:lang w:val="uz-Cyrl-UZ"/>
              </w:rPr>
              <w:t>quyi</w:t>
            </w:r>
            <w:r w:rsidRPr="00EA5D47">
              <w:rPr>
                <w:sz w:val="28"/>
                <w:szCs w:val="28"/>
                <w:lang w:val="uz-Cyrl-UZ"/>
              </w:rPr>
              <w:t xml:space="preserve"> </w:t>
            </w:r>
            <w:r>
              <w:rPr>
                <w:sz w:val="28"/>
                <w:szCs w:val="28"/>
                <w:lang w:val="uz-Cyrl-UZ"/>
              </w:rPr>
              <w:t>tizimlaridan</w:t>
            </w:r>
            <w:r w:rsidRPr="00EA5D47">
              <w:rPr>
                <w:sz w:val="28"/>
                <w:szCs w:val="28"/>
                <w:lang w:val="uz-Cyrl-UZ"/>
              </w:rPr>
              <w:t xml:space="preserve"> </w:t>
            </w:r>
            <w:r>
              <w:rPr>
                <w:sz w:val="28"/>
                <w:szCs w:val="28"/>
                <w:lang w:val="uz-Cyrl-UZ"/>
              </w:rPr>
              <w:t>birgalikda</w:t>
            </w:r>
            <w:r w:rsidRPr="00EA5D47">
              <w:rPr>
                <w:sz w:val="28"/>
                <w:szCs w:val="28"/>
                <w:lang w:val="uz-Cyrl-UZ"/>
              </w:rPr>
              <w:t xml:space="preserve"> </w:t>
            </w:r>
            <w:r>
              <w:rPr>
                <w:sz w:val="28"/>
                <w:szCs w:val="28"/>
                <w:lang w:val="uz-Cyrl-UZ"/>
              </w:rPr>
              <w:t>foydalanish</w:t>
            </w:r>
            <w:r w:rsidRPr="00EA5D47">
              <w:rPr>
                <w:sz w:val="28"/>
                <w:szCs w:val="28"/>
                <w:lang w:val="uz-Cyrl-UZ"/>
              </w:rPr>
              <w:t xml:space="preserve"> </w:t>
            </w:r>
            <w:r>
              <w:rPr>
                <w:sz w:val="28"/>
                <w:szCs w:val="28"/>
                <w:lang w:val="uz-Cyrl-UZ"/>
              </w:rPr>
              <w:t>mexanizmi</w:t>
            </w:r>
            <w:r w:rsidRPr="00EA5D47">
              <w:rPr>
                <w:sz w:val="28"/>
                <w:szCs w:val="28"/>
                <w:lang w:val="uz-Cyrl-UZ"/>
              </w:rPr>
              <w:t>.</w:t>
            </w:r>
          </w:p>
          <w:p w:rsidR="0085110F" w:rsidRPr="00C06DBD" w:rsidRDefault="0085110F" w:rsidP="0085110F">
            <w:pPr>
              <w:tabs>
                <w:tab w:val="left" w:pos="4320"/>
                <w:tab w:val="left" w:pos="4500"/>
              </w:tabs>
              <w:jc w:val="both"/>
              <w:rPr>
                <w:sz w:val="14"/>
                <w:szCs w:val="14"/>
                <w:lang w:val="en-US"/>
              </w:rPr>
            </w:pPr>
          </w:p>
          <w:p w:rsidR="0085110F" w:rsidRPr="00EA5D47" w:rsidRDefault="0085110F" w:rsidP="0085110F">
            <w:pPr>
              <w:tabs>
                <w:tab w:val="left" w:pos="4320"/>
                <w:tab w:val="left" w:pos="4500"/>
              </w:tabs>
              <w:jc w:val="both"/>
              <w:rPr>
                <w:sz w:val="28"/>
                <w:szCs w:val="28"/>
                <w:lang w:val="uz-Cyrl-UZ"/>
              </w:rPr>
            </w:pPr>
            <w:r w:rsidRPr="00EA5D47">
              <w:rPr>
                <w:sz w:val="28"/>
                <w:szCs w:val="28"/>
                <w:lang w:val="uz-Cyrl-UZ"/>
              </w:rPr>
              <w:t>Бир қанча турли процессорларнинг ОХҚ дан</w:t>
            </w:r>
            <w:r>
              <w:rPr>
                <w:sz w:val="28"/>
                <w:szCs w:val="28"/>
                <w:lang w:val="en-US"/>
              </w:rPr>
              <w:t xml:space="preserve"> </w:t>
            </w:r>
            <w:r w:rsidRPr="00EA5D47">
              <w:rPr>
                <w:sz w:val="28"/>
                <w:szCs w:val="28"/>
                <w:lang w:val="uz-Cyrl-UZ"/>
              </w:rPr>
              <w:t>ва киритиш-чиқариш қуйи тизимларидан биргаликда фойдаланиш механизми.</w:t>
            </w:r>
          </w:p>
        </w:tc>
      </w:tr>
      <w:tr w:rsidR="0085110F" w:rsidRPr="00F977A3">
        <w:trPr>
          <w:tblCellSpacing w:w="0" w:type="dxa"/>
          <w:jc w:val="center"/>
        </w:trPr>
        <w:tc>
          <w:tcPr>
            <w:tcW w:w="2079" w:type="pct"/>
          </w:tcPr>
          <w:p w:rsidR="0085110F" w:rsidRPr="00750099" w:rsidRDefault="0085110F" w:rsidP="003A7C3D">
            <w:pPr>
              <w:tabs>
                <w:tab w:val="left" w:pos="4320"/>
                <w:tab w:val="left" w:pos="4500"/>
              </w:tabs>
              <w:rPr>
                <w:b/>
                <w:sz w:val="28"/>
                <w:szCs w:val="28"/>
                <w:lang w:val="uz-Cyrl-UZ"/>
              </w:rPr>
            </w:pPr>
            <w:r w:rsidRPr="00750099">
              <w:rPr>
                <w:b/>
                <w:sz w:val="28"/>
                <w:szCs w:val="28"/>
                <w:lang w:val="uz-Cyrl-UZ"/>
              </w:rPr>
              <w:t>Спецификация Bluetooth</w:t>
            </w:r>
          </w:p>
          <w:p w:rsidR="0085110F" w:rsidRDefault="0085110F" w:rsidP="003A7C3D">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Bluetooth</w:t>
            </w:r>
            <w:r>
              <w:rPr>
                <w:sz w:val="28"/>
                <w:szCs w:val="28"/>
                <w:lang w:val="uz-Cyrl-UZ"/>
              </w:rPr>
              <w:t xml:space="preserve"> spetsifikatsiyasi</w:t>
            </w:r>
          </w:p>
          <w:p w:rsidR="0085110F" w:rsidRPr="000B4B26" w:rsidRDefault="0085110F" w:rsidP="003A7C3D">
            <w:pPr>
              <w:tabs>
                <w:tab w:val="left" w:pos="4320"/>
                <w:tab w:val="left" w:pos="4500"/>
              </w:tabs>
              <w:rPr>
                <w:sz w:val="28"/>
                <w:szCs w:val="28"/>
                <w:lang w:val="uz-Cyrl-UZ"/>
              </w:rPr>
            </w:pPr>
            <w:r>
              <w:rPr>
                <w:sz w:val="28"/>
                <w:szCs w:val="28"/>
                <w:lang w:val="uz-Cyrl-UZ"/>
              </w:rPr>
              <w:t xml:space="preserve">      </w:t>
            </w:r>
            <w:r w:rsidRPr="00C01EF8">
              <w:rPr>
                <w:sz w:val="28"/>
                <w:szCs w:val="28"/>
                <w:lang w:val="uz-Cyrl-UZ"/>
              </w:rPr>
              <w:t xml:space="preserve"> </w:t>
            </w:r>
            <w:r w:rsidRPr="000B4B26">
              <w:rPr>
                <w:sz w:val="28"/>
                <w:szCs w:val="28"/>
                <w:lang w:val="uz-Cyrl-UZ"/>
              </w:rPr>
              <w:t>Bluetooth</w:t>
            </w:r>
            <w:r>
              <w:rPr>
                <w:sz w:val="28"/>
                <w:szCs w:val="28"/>
                <w:lang w:val="uz-Cyrl-UZ"/>
              </w:rPr>
              <w:t xml:space="preserve"> спецификацияси</w:t>
            </w:r>
          </w:p>
          <w:p w:rsidR="0085110F" w:rsidRPr="00C01EF8" w:rsidRDefault="0085110F" w:rsidP="003A7C3D">
            <w:pPr>
              <w:tabs>
                <w:tab w:val="left" w:pos="4320"/>
                <w:tab w:val="left" w:pos="4500"/>
              </w:tabs>
              <w:rPr>
                <w:sz w:val="28"/>
                <w:szCs w:val="28"/>
                <w:lang w:val="uz-Cyrl-UZ"/>
              </w:rPr>
            </w:pPr>
            <w:r w:rsidRPr="00C01EF8">
              <w:rPr>
                <w:b/>
                <w:sz w:val="28"/>
                <w:szCs w:val="28"/>
                <w:lang w:val="uz-Cyrl-UZ"/>
              </w:rPr>
              <w:t xml:space="preserve">en </w:t>
            </w:r>
            <w:r w:rsidRPr="00185607">
              <w:rPr>
                <w:sz w:val="28"/>
                <w:szCs w:val="28"/>
                <w:lang w:val="uz-Cyrl-UZ"/>
              </w:rPr>
              <w:t>-</w:t>
            </w:r>
            <w:r w:rsidRPr="00C01EF8">
              <w:rPr>
                <w:b/>
                <w:sz w:val="28"/>
                <w:szCs w:val="28"/>
                <w:lang w:val="uz-Cyrl-UZ"/>
              </w:rPr>
              <w:t xml:space="preserve"> </w:t>
            </w:r>
            <w:r w:rsidRPr="00750099">
              <w:rPr>
                <w:sz w:val="28"/>
                <w:szCs w:val="28"/>
                <w:lang w:val="uz-Cyrl-UZ"/>
              </w:rPr>
              <w:t>bluetooth</w:t>
            </w:r>
          </w:p>
          <w:p w:rsidR="0085110F" w:rsidRPr="003365B5" w:rsidRDefault="0085110F" w:rsidP="003A7C3D">
            <w:pPr>
              <w:tabs>
                <w:tab w:val="left" w:pos="4320"/>
                <w:tab w:val="left" w:pos="4500"/>
              </w:tabs>
              <w:rPr>
                <w:b/>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 xml:space="preserve">Технология беспроводной ближней коротковолновой радиосвязи (до </w:t>
            </w:r>
            <w:smartTag w:uri="urn:schemas-microsoft-com:office:smarttags" w:element="metricconverter">
              <w:smartTagPr>
                <w:attr w:name="ProductID" w:val="30 m"/>
              </w:smartTagPr>
              <w:r>
                <w:rPr>
                  <w:sz w:val="28"/>
                  <w:szCs w:val="28"/>
                </w:rPr>
                <w:t xml:space="preserve">30 </w:t>
              </w:r>
              <w:r>
                <w:rPr>
                  <w:sz w:val="28"/>
                  <w:szCs w:val="28"/>
                  <w:lang w:val="uz-Cyrl-UZ"/>
                </w:rPr>
                <w:t>m</w:t>
              </w:r>
            </w:smartTag>
            <w:r>
              <w:rPr>
                <w:sz w:val="28"/>
                <w:szCs w:val="28"/>
              </w:rPr>
              <w:t xml:space="preserve">), позволяющая объединять устройства разных типов для передачи речи и данных. </w:t>
            </w:r>
          </w:p>
          <w:p w:rsidR="0085110F" w:rsidRPr="00A16384" w:rsidRDefault="0085110F" w:rsidP="003A7C3D">
            <w:pPr>
              <w:tabs>
                <w:tab w:val="left" w:pos="4320"/>
                <w:tab w:val="left" w:pos="4500"/>
              </w:tabs>
              <w:jc w:val="both"/>
              <w:rPr>
                <w:sz w:val="12"/>
                <w:szCs w:val="12"/>
              </w:rPr>
            </w:pPr>
          </w:p>
          <w:p w:rsidR="0085110F" w:rsidRPr="00905727" w:rsidRDefault="0085110F" w:rsidP="003A7C3D">
            <w:pPr>
              <w:tabs>
                <w:tab w:val="left" w:pos="4320"/>
                <w:tab w:val="left" w:pos="4500"/>
              </w:tabs>
              <w:jc w:val="both"/>
              <w:rPr>
                <w:sz w:val="28"/>
                <w:szCs w:val="28"/>
                <w:lang w:val="uz-Cyrl-UZ"/>
              </w:rPr>
            </w:pPr>
            <w:r>
              <w:rPr>
                <w:sz w:val="28"/>
                <w:szCs w:val="28"/>
                <w:lang w:val="uz-Cyrl-UZ"/>
              </w:rPr>
              <w:t>Simsiz</w:t>
            </w:r>
            <w:r w:rsidRPr="00F977A3">
              <w:rPr>
                <w:sz w:val="28"/>
                <w:szCs w:val="28"/>
                <w:lang w:val="uz-Cyrl-UZ"/>
              </w:rPr>
              <w:t xml:space="preserve"> </w:t>
            </w:r>
            <w:r>
              <w:rPr>
                <w:sz w:val="28"/>
                <w:szCs w:val="28"/>
                <w:lang w:val="uz-Cyrl-UZ"/>
              </w:rPr>
              <w:t>yaqin</w:t>
            </w:r>
            <w:r w:rsidRPr="00F977A3">
              <w:rPr>
                <w:sz w:val="28"/>
                <w:szCs w:val="28"/>
                <w:lang w:val="uz-Cyrl-UZ"/>
              </w:rPr>
              <w:t xml:space="preserve"> </w:t>
            </w:r>
            <w:r>
              <w:rPr>
                <w:sz w:val="28"/>
                <w:szCs w:val="28"/>
                <w:lang w:val="uz-Cyrl-UZ"/>
              </w:rPr>
              <w:t>qisqa</w:t>
            </w:r>
            <w:r w:rsidRPr="00F977A3">
              <w:rPr>
                <w:sz w:val="28"/>
                <w:szCs w:val="28"/>
                <w:lang w:val="uz-Cyrl-UZ"/>
              </w:rPr>
              <w:t xml:space="preserve"> </w:t>
            </w:r>
            <w:r>
              <w:rPr>
                <w:sz w:val="28"/>
                <w:szCs w:val="28"/>
                <w:lang w:val="uz-Cyrl-UZ"/>
              </w:rPr>
              <w:t>to‘lqinli</w:t>
            </w:r>
            <w:r w:rsidRPr="00F977A3">
              <w:rPr>
                <w:sz w:val="28"/>
                <w:szCs w:val="28"/>
                <w:lang w:val="uz-Cyrl-UZ"/>
              </w:rPr>
              <w:t xml:space="preserve"> </w:t>
            </w:r>
            <w:r>
              <w:rPr>
                <w:sz w:val="28"/>
                <w:szCs w:val="28"/>
                <w:lang w:val="uz-Cyrl-UZ"/>
              </w:rPr>
              <w:t>radioaloqa</w:t>
            </w:r>
            <w:r w:rsidRPr="00F977A3">
              <w:rPr>
                <w:sz w:val="28"/>
                <w:szCs w:val="28"/>
                <w:lang w:val="uz-Cyrl-UZ"/>
              </w:rPr>
              <w:t xml:space="preserve"> (</w:t>
            </w:r>
            <w:smartTag w:uri="urn:schemas-microsoft-com:office:smarttags" w:element="metricconverter">
              <w:smartTagPr>
                <w:attr w:name="ProductID" w:val="30 m"/>
              </w:smartTagPr>
              <w:r w:rsidRPr="00F977A3">
                <w:rPr>
                  <w:sz w:val="28"/>
                  <w:szCs w:val="28"/>
                  <w:lang w:val="uz-Cyrl-UZ"/>
                </w:rPr>
                <w:t xml:space="preserve">30 </w:t>
              </w:r>
              <w:r w:rsidRPr="0085110F">
                <w:rPr>
                  <w:i/>
                  <w:sz w:val="28"/>
                  <w:szCs w:val="28"/>
                  <w:lang w:val="uz-Cyrl-UZ"/>
                </w:rPr>
                <w:t>m</w:t>
              </w:r>
            </w:smartTag>
            <w:r>
              <w:rPr>
                <w:sz w:val="28"/>
                <w:szCs w:val="28"/>
                <w:lang w:val="uz-Cyrl-UZ"/>
              </w:rPr>
              <w:t xml:space="preserve"> gacha</w:t>
            </w:r>
            <w:r w:rsidRPr="00F977A3">
              <w:rPr>
                <w:sz w:val="28"/>
                <w:szCs w:val="28"/>
                <w:lang w:val="uz-Cyrl-UZ"/>
              </w:rPr>
              <w:t>)</w:t>
            </w:r>
            <w:r>
              <w:rPr>
                <w:sz w:val="28"/>
                <w:szCs w:val="28"/>
                <w:lang w:val="uz-Cyrl-UZ"/>
              </w:rPr>
              <w:t xml:space="preserve"> texnologiyasi. Nutq</w:t>
            </w:r>
            <w:r w:rsidRPr="00F977A3">
              <w:rPr>
                <w:sz w:val="28"/>
                <w:szCs w:val="28"/>
                <w:lang w:val="uz-Cyrl-UZ"/>
              </w:rPr>
              <w:t xml:space="preserve"> </w:t>
            </w:r>
            <w:r>
              <w:rPr>
                <w:sz w:val="28"/>
                <w:szCs w:val="28"/>
                <w:lang w:val="uz-Cyrl-UZ"/>
              </w:rPr>
              <w:t>va</w:t>
            </w:r>
            <w:r w:rsidRPr="00F977A3">
              <w:rPr>
                <w:sz w:val="28"/>
                <w:szCs w:val="28"/>
                <w:lang w:val="uz-Cyrl-UZ"/>
              </w:rPr>
              <w:t xml:space="preserve"> </w:t>
            </w:r>
            <w:r>
              <w:rPr>
                <w:sz w:val="28"/>
                <w:szCs w:val="28"/>
                <w:lang w:val="uz-Cyrl-UZ"/>
              </w:rPr>
              <w:t>ma’lumotlarni</w:t>
            </w:r>
            <w:r w:rsidRPr="00F977A3">
              <w:rPr>
                <w:sz w:val="28"/>
                <w:szCs w:val="28"/>
                <w:lang w:val="uz-Cyrl-UZ"/>
              </w:rPr>
              <w:t xml:space="preserve"> </w:t>
            </w:r>
            <w:r>
              <w:rPr>
                <w:sz w:val="28"/>
                <w:szCs w:val="28"/>
                <w:lang w:val="uz-Cyrl-UZ"/>
              </w:rPr>
              <w:t>uzatish</w:t>
            </w:r>
            <w:r w:rsidRPr="00F977A3">
              <w:rPr>
                <w:sz w:val="28"/>
                <w:szCs w:val="28"/>
                <w:lang w:val="uz-Cyrl-UZ"/>
              </w:rPr>
              <w:t xml:space="preserve"> </w:t>
            </w:r>
            <w:r>
              <w:rPr>
                <w:sz w:val="28"/>
                <w:szCs w:val="28"/>
                <w:lang w:val="uz-Cyrl-UZ"/>
              </w:rPr>
              <w:t>maqsadida</w:t>
            </w:r>
            <w:r w:rsidRPr="00F977A3">
              <w:rPr>
                <w:sz w:val="28"/>
                <w:szCs w:val="28"/>
                <w:lang w:val="uz-Cyrl-UZ"/>
              </w:rPr>
              <w:t xml:space="preserve"> </w:t>
            </w:r>
            <w:r>
              <w:rPr>
                <w:sz w:val="28"/>
                <w:szCs w:val="28"/>
                <w:lang w:val="uz-Cyrl-UZ"/>
              </w:rPr>
              <w:t>turli</w:t>
            </w:r>
            <w:r w:rsidRPr="00F977A3">
              <w:rPr>
                <w:sz w:val="28"/>
                <w:szCs w:val="28"/>
                <w:lang w:val="uz-Cyrl-UZ"/>
              </w:rPr>
              <w:t xml:space="preserve"> </w:t>
            </w:r>
            <w:r>
              <w:rPr>
                <w:sz w:val="28"/>
                <w:szCs w:val="28"/>
                <w:lang w:val="uz-Cyrl-UZ"/>
              </w:rPr>
              <w:t>xil</w:t>
            </w:r>
            <w:r w:rsidRPr="00F977A3">
              <w:rPr>
                <w:sz w:val="28"/>
                <w:szCs w:val="28"/>
                <w:lang w:val="uz-Cyrl-UZ"/>
              </w:rPr>
              <w:t xml:space="preserve"> </w:t>
            </w:r>
            <w:r>
              <w:rPr>
                <w:sz w:val="28"/>
                <w:szCs w:val="28"/>
                <w:lang w:val="uz-Cyrl-UZ"/>
              </w:rPr>
              <w:t>qurilmalarni</w:t>
            </w:r>
            <w:r w:rsidRPr="00F977A3">
              <w:rPr>
                <w:sz w:val="28"/>
                <w:szCs w:val="28"/>
                <w:lang w:val="uz-Cyrl-UZ"/>
              </w:rPr>
              <w:t xml:space="preserve"> </w:t>
            </w:r>
            <w:r>
              <w:rPr>
                <w:sz w:val="28"/>
                <w:szCs w:val="28"/>
                <w:lang w:val="uz-Cyrl-UZ"/>
              </w:rPr>
              <w:t>birlashtirish</w:t>
            </w:r>
            <w:r w:rsidRPr="00F977A3">
              <w:rPr>
                <w:sz w:val="28"/>
                <w:szCs w:val="28"/>
                <w:lang w:val="uz-Cyrl-UZ"/>
              </w:rPr>
              <w:t xml:space="preserve"> </w:t>
            </w:r>
            <w:r>
              <w:rPr>
                <w:sz w:val="28"/>
                <w:szCs w:val="28"/>
                <w:lang w:val="uz-Cyrl-UZ"/>
              </w:rPr>
              <w:t>imkonini</w:t>
            </w:r>
            <w:r w:rsidRPr="00F977A3">
              <w:rPr>
                <w:sz w:val="28"/>
                <w:szCs w:val="28"/>
                <w:lang w:val="uz-Cyrl-UZ"/>
              </w:rPr>
              <w:t xml:space="preserve"> </w:t>
            </w:r>
            <w:r>
              <w:rPr>
                <w:sz w:val="28"/>
                <w:szCs w:val="28"/>
                <w:lang w:val="uz-Cyrl-UZ"/>
              </w:rPr>
              <w:t>beradi</w:t>
            </w:r>
            <w:r w:rsidRPr="00F977A3">
              <w:rPr>
                <w:sz w:val="28"/>
                <w:szCs w:val="28"/>
                <w:lang w:val="uz-Cyrl-UZ"/>
              </w:rPr>
              <w:t>.</w:t>
            </w:r>
          </w:p>
          <w:p w:rsidR="0085110F" w:rsidRPr="00A16384" w:rsidRDefault="0085110F" w:rsidP="003A7C3D">
            <w:pPr>
              <w:tabs>
                <w:tab w:val="left" w:pos="4320"/>
                <w:tab w:val="left" w:pos="4500"/>
              </w:tabs>
              <w:jc w:val="both"/>
              <w:rPr>
                <w:sz w:val="12"/>
                <w:szCs w:val="12"/>
                <w:lang w:val="uz-Cyrl-UZ"/>
              </w:rPr>
            </w:pPr>
          </w:p>
          <w:p w:rsidR="0085110F" w:rsidRPr="00F977A3" w:rsidRDefault="0085110F" w:rsidP="003A7C3D">
            <w:pPr>
              <w:tabs>
                <w:tab w:val="left" w:pos="4320"/>
                <w:tab w:val="left" w:pos="4500"/>
              </w:tabs>
              <w:jc w:val="both"/>
              <w:rPr>
                <w:sz w:val="28"/>
                <w:szCs w:val="28"/>
                <w:lang w:val="uz-Cyrl-UZ"/>
              </w:rPr>
            </w:pPr>
            <w:r w:rsidRPr="00F977A3">
              <w:rPr>
                <w:sz w:val="28"/>
                <w:szCs w:val="28"/>
                <w:lang w:val="uz-Cyrl-UZ"/>
              </w:rPr>
              <w:t xml:space="preserve">Симсиз яқин қисқа тўлқинли радиоалоқа </w:t>
            </w:r>
            <w:r w:rsidRPr="00E755FF">
              <w:rPr>
                <w:sz w:val="28"/>
                <w:szCs w:val="28"/>
                <w:lang w:val="uz-Cyrl-UZ"/>
              </w:rPr>
              <w:br/>
            </w:r>
            <w:r w:rsidRPr="00F977A3">
              <w:rPr>
                <w:sz w:val="28"/>
                <w:szCs w:val="28"/>
                <w:lang w:val="uz-Cyrl-UZ"/>
              </w:rPr>
              <w:t>(</w:t>
            </w:r>
            <w:smartTag w:uri="urn:schemas-microsoft-com:office:smarttags" w:element="metricconverter">
              <w:smartTagPr>
                <w:attr w:name="ProductID" w:val="30 m"/>
              </w:smartTagPr>
              <w:r w:rsidRPr="00F977A3">
                <w:rPr>
                  <w:sz w:val="28"/>
                  <w:szCs w:val="28"/>
                  <w:lang w:val="uz-Cyrl-UZ"/>
                </w:rPr>
                <w:t xml:space="preserve">30 </w:t>
              </w:r>
              <w:r>
                <w:rPr>
                  <w:sz w:val="28"/>
                  <w:szCs w:val="28"/>
                  <w:lang w:val="uz-Cyrl-UZ"/>
                </w:rPr>
                <w:t>m</w:t>
              </w:r>
            </w:smartTag>
            <w:r>
              <w:rPr>
                <w:sz w:val="28"/>
                <w:szCs w:val="28"/>
                <w:lang w:val="uz-Cyrl-UZ"/>
              </w:rPr>
              <w:t xml:space="preserve"> гача</w:t>
            </w:r>
            <w:r w:rsidRPr="00F977A3">
              <w:rPr>
                <w:sz w:val="28"/>
                <w:szCs w:val="28"/>
                <w:lang w:val="uz-Cyrl-UZ"/>
              </w:rPr>
              <w:t>)</w:t>
            </w:r>
            <w:r>
              <w:rPr>
                <w:sz w:val="28"/>
                <w:szCs w:val="28"/>
                <w:lang w:val="uz-Cyrl-UZ"/>
              </w:rPr>
              <w:t xml:space="preserve"> технологияси. </w:t>
            </w:r>
            <w:r w:rsidRPr="00F977A3">
              <w:rPr>
                <w:sz w:val="28"/>
                <w:szCs w:val="28"/>
                <w:lang w:val="uz-Cyrl-UZ"/>
              </w:rPr>
              <w:t>Нутқ ва маълумот</w:t>
            </w:r>
            <w:r>
              <w:rPr>
                <w:sz w:val="28"/>
                <w:szCs w:val="28"/>
                <w:lang w:val="uz-Cyrl-UZ"/>
              </w:rPr>
              <w:t>-</w:t>
            </w:r>
            <w:r w:rsidRPr="00F977A3">
              <w:rPr>
                <w:sz w:val="28"/>
                <w:szCs w:val="28"/>
                <w:lang w:val="uz-Cyrl-UZ"/>
              </w:rPr>
              <w:t>ларни узатиш мақсадида турли хил қурилма</w:t>
            </w:r>
            <w:r>
              <w:rPr>
                <w:sz w:val="28"/>
                <w:szCs w:val="28"/>
                <w:lang w:val="uz-Cyrl-UZ"/>
              </w:rPr>
              <w:t>-</w:t>
            </w:r>
            <w:r w:rsidRPr="00F977A3">
              <w:rPr>
                <w:sz w:val="28"/>
                <w:szCs w:val="28"/>
                <w:lang w:val="uz-Cyrl-UZ"/>
              </w:rPr>
              <w:t>ларни бирлаштириш имконини беради.</w:t>
            </w:r>
          </w:p>
        </w:tc>
      </w:tr>
      <w:tr w:rsidR="0085110F" w:rsidRPr="007063CA">
        <w:trPr>
          <w:tblCellSpacing w:w="0" w:type="dxa"/>
          <w:jc w:val="center"/>
        </w:trPr>
        <w:tc>
          <w:tcPr>
            <w:tcW w:w="2079" w:type="pct"/>
          </w:tcPr>
          <w:p w:rsidR="0085110F" w:rsidRPr="00E370EB" w:rsidRDefault="0085110F" w:rsidP="003A7C3D">
            <w:pPr>
              <w:tabs>
                <w:tab w:val="left" w:pos="4320"/>
                <w:tab w:val="left" w:pos="4500"/>
              </w:tabs>
              <w:rPr>
                <w:b/>
                <w:bCs/>
                <w:sz w:val="28"/>
                <w:szCs w:val="28"/>
                <w:lang w:val="uz-Cyrl-UZ"/>
              </w:rPr>
            </w:pPr>
            <w:r w:rsidRPr="00844AE4">
              <w:rPr>
                <w:b/>
                <w:sz w:val="28"/>
                <w:szCs w:val="28"/>
                <w:lang w:val="uz-Cyrl-UZ"/>
              </w:rPr>
              <w:t>Спецификация 10 Base5</w:t>
            </w:r>
          </w:p>
          <w:p w:rsidR="0085110F" w:rsidRDefault="0085110F" w:rsidP="003A7C3D">
            <w:pPr>
              <w:tabs>
                <w:tab w:val="left" w:pos="4320"/>
                <w:tab w:val="left" w:pos="4500"/>
              </w:tabs>
              <w:rPr>
                <w:bCs/>
                <w:color w:val="000000"/>
                <w:sz w:val="28"/>
                <w:szCs w:val="28"/>
                <w:lang w:val="uz-Cyrl-UZ"/>
              </w:rPr>
            </w:pPr>
            <w:r w:rsidRPr="00844AE4">
              <w:rPr>
                <w:b/>
                <w:bCs/>
                <w:color w:val="000000"/>
                <w:sz w:val="28"/>
                <w:szCs w:val="28"/>
                <w:lang w:val="uz-Cyrl-UZ"/>
              </w:rPr>
              <w:t xml:space="preserve">uz </w:t>
            </w:r>
            <w:r w:rsidRPr="00844AE4">
              <w:rPr>
                <w:bCs/>
                <w:color w:val="000000"/>
                <w:sz w:val="28"/>
                <w:szCs w:val="28"/>
                <w:lang w:val="uz-Cyrl-UZ"/>
              </w:rPr>
              <w:t>-</w:t>
            </w:r>
            <w:r w:rsidRPr="002E1A74">
              <w:rPr>
                <w:bCs/>
                <w:color w:val="000000"/>
                <w:sz w:val="28"/>
                <w:szCs w:val="28"/>
                <w:lang w:val="uz-Cyrl-UZ"/>
              </w:rPr>
              <w:t xml:space="preserve"> </w:t>
            </w:r>
            <w:r w:rsidRPr="00C01EF8">
              <w:rPr>
                <w:i/>
                <w:sz w:val="28"/>
                <w:szCs w:val="28"/>
                <w:lang w:val="uz-Cyrl-UZ"/>
              </w:rPr>
              <w:t>10 Base5</w:t>
            </w:r>
            <w:r>
              <w:rPr>
                <w:sz w:val="28"/>
                <w:szCs w:val="28"/>
                <w:lang w:val="uz-Cyrl-UZ"/>
              </w:rPr>
              <w:t xml:space="preserve"> spetsifikatsiyasi</w:t>
            </w:r>
          </w:p>
          <w:p w:rsidR="0085110F" w:rsidRPr="00844AE4" w:rsidRDefault="0085110F"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844AE4">
              <w:rPr>
                <w:sz w:val="28"/>
                <w:szCs w:val="28"/>
                <w:lang w:val="uz-Cyrl-UZ"/>
              </w:rPr>
              <w:t>10 Base5</w:t>
            </w:r>
            <w:r>
              <w:rPr>
                <w:sz w:val="28"/>
                <w:szCs w:val="28"/>
                <w:lang w:val="uz-Cyrl-UZ"/>
              </w:rPr>
              <w:t xml:space="preserve"> спецификацияси</w:t>
            </w:r>
          </w:p>
          <w:p w:rsidR="0085110F" w:rsidRPr="00E370EB" w:rsidRDefault="0085110F" w:rsidP="003A7C3D">
            <w:pPr>
              <w:tabs>
                <w:tab w:val="left" w:pos="4320"/>
                <w:tab w:val="left" w:pos="4500"/>
              </w:tabs>
              <w:rPr>
                <w:sz w:val="28"/>
                <w:szCs w:val="28"/>
                <w:lang w:val="uz-Cyrl-UZ"/>
              </w:rPr>
            </w:pPr>
            <w:r w:rsidRPr="00E370EB">
              <w:rPr>
                <w:b/>
                <w:sz w:val="28"/>
                <w:szCs w:val="28"/>
                <w:lang w:val="en-US"/>
              </w:rPr>
              <w:t xml:space="preserve">en </w:t>
            </w:r>
            <w:r w:rsidRPr="00A707E3">
              <w:rPr>
                <w:sz w:val="28"/>
                <w:szCs w:val="28"/>
                <w:lang w:val="en-US"/>
              </w:rPr>
              <w:t xml:space="preserve">- </w:t>
            </w:r>
            <w:r w:rsidRPr="00E370EB">
              <w:rPr>
                <w:sz w:val="28"/>
                <w:szCs w:val="28"/>
                <w:lang w:val="en-GB"/>
              </w:rPr>
              <w:t>10</w:t>
            </w:r>
            <w:r w:rsidRPr="00E370EB">
              <w:rPr>
                <w:sz w:val="28"/>
                <w:szCs w:val="28"/>
                <w:lang w:val="en-US"/>
              </w:rPr>
              <w:t xml:space="preserve"> Base</w:t>
            </w:r>
            <w:r w:rsidRPr="00E370EB">
              <w:rPr>
                <w:sz w:val="28"/>
                <w:szCs w:val="28"/>
                <w:lang w:val="en-GB"/>
              </w:rPr>
              <w:t xml:space="preserve">5 </w:t>
            </w:r>
            <w:r w:rsidRPr="00E370EB">
              <w:rPr>
                <w:sz w:val="28"/>
                <w:szCs w:val="28"/>
                <w:lang w:val="en-US"/>
              </w:rPr>
              <w:t xml:space="preserve"> </w:t>
            </w:r>
          </w:p>
          <w:p w:rsidR="0085110F" w:rsidRPr="00E370EB" w:rsidRDefault="0085110F" w:rsidP="003A7C3D">
            <w:pPr>
              <w:tabs>
                <w:tab w:val="left" w:pos="4320"/>
                <w:tab w:val="left" w:pos="4500"/>
              </w:tabs>
              <w:rPr>
                <w:b/>
                <w:bCs/>
                <w:sz w:val="28"/>
                <w:szCs w:val="28"/>
                <w:lang w:val="en-US"/>
              </w:rPr>
            </w:pPr>
          </w:p>
          <w:p w:rsidR="0085110F" w:rsidRPr="00E370EB" w:rsidRDefault="0085110F" w:rsidP="003A7C3D">
            <w:pPr>
              <w:tabs>
                <w:tab w:val="left" w:pos="4320"/>
                <w:tab w:val="left" w:pos="4500"/>
              </w:tabs>
              <w:rPr>
                <w:b/>
                <w:sz w:val="28"/>
                <w:szCs w:val="28"/>
                <w:lang w:val="en-US"/>
              </w:rPr>
            </w:pPr>
          </w:p>
        </w:tc>
        <w:tc>
          <w:tcPr>
            <w:tcW w:w="2921" w:type="pct"/>
          </w:tcPr>
          <w:p w:rsidR="0085110F" w:rsidRDefault="0085110F" w:rsidP="003A7C3D">
            <w:pPr>
              <w:tabs>
                <w:tab w:val="left" w:pos="4320"/>
                <w:tab w:val="left" w:pos="4500"/>
              </w:tabs>
              <w:jc w:val="both"/>
              <w:rPr>
                <w:bCs/>
                <w:sz w:val="28"/>
                <w:szCs w:val="28"/>
                <w:lang w:val="uz-Cyrl-UZ"/>
              </w:rPr>
            </w:pPr>
            <w:r w:rsidRPr="00436328">
              <w:rPr>
                <w:sz w:val="28"/>
                <w:szCs w:val="28"/>
              </w:rPr>
              <w:t>«</w:t>
            </w:r>
            <w:r>
              <w:rPr>
                <w:sz w:val="28"/>
                <w:szCs w:val="28"/>
              </w:rPr>
              <w:t>Т</w:t>
            </w:r>
            <w:r w:rsidRPr="00436328">
              <w:rPr>
                <w:sz w:val="28"/>
                <w:szCs w:val="28"/>
              </w:rPr>
              <w:t xml:space="preserve">олстый» </w:t>
            </w:r>
            <w:r w:rsidRPr="00436328">
              <w:rPr>
                <w:sz w:val="28"/>
                <w:szCs w:val="28"/>
                <w:lang w:val="en-US"/>
              </w:rPr>
              <w:t>Ethernet</w:t>
            </w:r>
            <w:r>
              <w:rPr>
                <w:sz w:val="28"/>
                <w:szCs w:val="28"/>
                <w:lang w:val="uz-Cyrl-UZ"/>
              </w:rPr>
              <w:t xml:space="preserve"> </w:t>
            </w:r>
            <w:r>
              <w:rPr>
                <w:sz w:val="28"/>
                <w:szCs w:val="28"/>
              </w:rPr>
              <w:t xml:space="preserve">– </w:t>
            </w:r>
            <w:r>
              <w:rPr>
                <w:sz w:val="28"/>
                <w:szCs w:val="28"/>
                <w:lang w:val="uz-Cyrl-UZ"/>
              </w:rPr>
              <w:t>10 Mbit/s</w:t>
            </w:r>
            <w:r>
              <w:rPr>
                <w:sz w:val="28"/>
                <w:szCs w:val="28"/>
              </w:rPr>
              <w:t>:</w:t>
            </w:r>
            <w:r>
              <w:rPr>
                <w:sz w:val="28"/>
                <w:szCs w:val="28"/>
                <w:lang w:val="uz-Cyrl-UZ"/>
              </w:rPr>
              <w:t xml:space="preserve"> вариант реализации сетей </w:t>
            </w:r>
            <w:r w:rsidRPr="007063CA">
              <w:rPr>
                <w:bCs/>
                <w:iCs/>
                <w:sz w:val="28"/>
                <w:szCs w:val="28"/>
                <w:lang w:val="en-US"/>
              </w:rPr>
              <w:t>Ethernet</w:t>
            </w:r>
            <w:r>
              <w:rPr>
                <w:bCs/>
                <w:sz w:val="28"/>
                <w:szCs w:val="28"/>
              </w:rPr>
              <w:t xml:space="preserve"> на толстом коаксиальном кабеле типа</w:t>
            </w:r>
            <w:r>
              <w:rPr>
                <w:bCs/>
                <w:sz w:val="28"/>
                <w:szCs w:val="28"/>
                <w:lang w:val="uz-Cyrl-UZ"/>
              </w:rPr>
              <w:t xml:space="preserve"> </w:t>
            </w:r>
            <w:r>
              <w:rPr>
                <w:bCs/>
                <w:sz w:val="28"/>
                <w:szCs w:val="28"/>
                <w:lang w:val="en-US"/>
              </w:rPr>
              <w:t>RG</w:t>
            </w:r>
            <w:r w:rsidRPr="005B6905">
              <w:rPr>
                <w:bCs/>
                <w:sz w:val="28"/>
                <w:szCs w:val="28"/>
              </w:rPr>
              <w:t xml:space="preserve"> 9</w:t>
            </w:r>
            <w:r>
              <w:rPr>
                <w:bCs/>
                <w:sz w:val="28"/>
                <w:szCs w:val="28"/>
              </w:rPr>
              <w:t xml:space="preserve">. </w:t>
            </w:r>
          </w:p>
          <w:p w:rsidR="0085110F" w:rsidRPr="00D676F5" w:rsidRDefault="0085110F" w:rsidP="003A7C3D">
            <w:pPr>
              <w:tabs>
                <w:tab w:val="left" w:pos="4320"/>
                <w:tab w:val="left" w:pos="4500"/>
              </w:tabs>
              <w:jc w:val="both"/>
              <w:rPr>
                <w:bCs/>
                <w:sz w:val="16"/>
                <w:szCs w:val="16"/>
              </w:rPr>
            </w:pPr>
          </w:p>
          <w:p w:rsidR="0085110F" w:rsidRDefault="0085110F" w:rsidP="003A7C3D">
            <w:pPr>
              <w:tabs>
                <w:tab w:val="left" w:pos="4320"/>
                <w:tab w:val="left" w:pos="4500"/>
              </w:tabs>
              <w:jc w:val="both"/>
              <w:rPr>
                <w:bCs/>
                <w:sz w:val="28"/>
                <w:szCs w:val="28"/>
                <w:lang w:val="en-US"/>
              </w:rPr>
            </w:pPr>
            <w:r w:rsidRPr="007063CA">
              <w:rPr>
                <w:sz w:val="28"/>
                <w:szCs w:val="28"/>
                <w:lang w:val="uz-Cyrl-UZ"/>
              </w:rPr>
              <w:t>«</w:t>
            </w:r>
            <w:r>
              <w:rPr>
                <w:sz w:val="28"/>
                <w:szCs w:val="28"/>
                <w:lang w:val="uz-Cyrl-UZ"/>
              </w:rPr>
              <w:t>Qalin</w:t>
            </w:r>
            <w:r w:rsidRPr="007063CA">
              <w:rPr>
                <w:sz w:val="28"/>
                <w:szCs w:val="28"/>
                <w:lang w:val="uz-Cyrl-UZ"/>
              </w:rPr>
              <w:t>»</w:t>
            </w:r>
            <w:r>
              <w:rPr>
                <w:sz w:val="28"/>
                <w:szCs w:val="28"/>
                <w:lang w:val="uz-Cyrl-UZ"/>
              </w:rPr>
              <w:t xml:space="preserve"> </w:t>
            </w:r>
            <w:r w:rsidRPr="00D23718">
              <w:rPr>
                <w:i/>
                <w:sz w:val="28"/>
                <w:szCs w:val="28"/>
                <w:lang w:val="uz-Cyrl-UZ"/>
              </w:rPr>
              <w:t>Ethernet</w:t>
            </w:r>
            <w:r>
              <w:rPr>
                <w:sz w:val="28"/>
                <w:szCs w:val="28"/>
                <w:lang w:val="uz-Cyrl-UZ"/>
              </w:rPr>
              <w:t xml:space="preserve">, uzatish tezligi 10 </w:t>
            </w:r>
            <w:r w:rsidRPr="00D23718">
              <w:rPr>
                <w:i/>
                <w:sz w:val="28"/>
                <w:szCs w:val="28"/>
                <w:lang w:val="uz-Cyrl-UZ"/>
              </w:rPr>
              <w:t>Mbit/s</w:t>
            </w:r>
            <w:r>
              <w:rPr>
                <w:sz w:val="28"/>
                <w:szCs w:val="28"/>
                <w:lang w:val="uz-Cyrl-UZ"/>
              </w:rPr>
              <w:t xml:space="preserve">. </w:t>
            </w:r>
            <w:r w:rsidRPr="00D23718">
              <w:rPr>
                <w:bCs/>
                <w:i/>
                <w:iCs/>
                <w:sz w:val="28"/>
                <w:szCs w:val="28"/>
                <w:lang w:val="uz-Cyrl-UZ"/>
              </w:rPr>
              <w:t>Ethernet</w:t>
            </w:r>
            <w:r>
              <w:rPr>
                <w:bCs/>
                <w:iCs/>
                <w:sz w:val="28"/>
                <w:szCs w:val="28"/>
                <w:lang w:val="uz-Cyrl-UZ"/>
              </w:rPr>
              <w:t xml:space="preserve"> tarmo</w:t>
            </w:r>
            <w:r>
              <w:rPr>
                <w:bCs/>
                <w:iCs/>
                <w:sz w:val="28"/>
                <w:szCs w:val="28"/>
                <w:lang w:val="en-US"/>
              </w:rPr>
              <w:t>qlar</w:t>
            </w:r>
            <w:r>
              <w:rPr>
                <w:bCs/>
                <w:iCs/>
                <w:sz w:val="28"/>
                <w:szCs w:val="28"/>
                <w:lang w:val="uz-Cyrl-UZ"/>
              </w:rPr>
              <w:t xml:space="preserve">ining </w:t>
            </w:r>
            <w:r w:rsidRPr="00D23718">
              <w:rPr>
                <w:bCs/>
                <w:i/>
                <w:iCs/>
                <w:sz w:val="28"/>
                <w:szCs w:val="28"/>
                <w:lang w:val="en-US"/>
              </w:rPr>
              <w:t>RG</w:t>
            </w:r>
            <w:r>
              <w:rPr>
                <w:bCs/>
                <w:iCs/>
                <w:sz w:val="28"/>
                <w:szCs w:val="28"/>
                <w:lang w:val="en-US"/>
              </w:rPr>
              <w:t xml:space="preserve"> 9 turidagi </w:t>
            </w:r>
            <w:r>
              <w:rPr>
                <w:bCs/>
                <w:iCs/>
                <w:sz w:val="28"/>
                <w:szCs w:val="28"/>
                <w:lang w:val="uz-Cyrl-UZ"/>
              </w:rPr>
              <w:t>qalin koaksial kabelda</w:t>
            </w:r>
            <w:r w:rsidRPr="007063CA">
              <w:rPr>
                <w:bCs/>
                <w:iCs/>
                <w:sz w:val="28"/>
                <w:szCs w:val="28"/>
                <w:lang w:val="uz-Cyrl-UZ"/>
              </w:rPr>
              <w:t xml:space="preserve"> </w:t>
            </w:r>
            <w:r>
              <w:rPr>
                <w:bCs/>
                <w:iCs/>
                <w:sz w:val="28"/>
                <w:szCs w:val="28"/>
                <w:lang w:val="uz-Cyrl-UZ"/>
              </w:rPr>
              <w:t>bajarilgan</w:t>
            </w:r>
            <w:r w:rsidRPr="007063CA">
              <w:rPr>
                <w:bCs/>
                <w:iCs/>
                <w:sz w:val="28"/>
                <w:szCs w:val="28"/>
                <w:lang w:val="uz-Cyrl-UZ"/>
              </w:rPr>
              <w:t xml:space="preserve"> </w:t>
            </w:r>
            <w:r>
              <w:rPr>
                <w:bCs/>
                <w:iCs/>
                <w:sz w:val="28"/>
                <w:szCs w:val="28"/>
                <w:lang w:val="uz-Cyrl-UZ"/>
              </w:rPr>
              <w:t>varianti</w:t>
            </w:r>
            <w:r w:rsidRPr="007063CA">
              <w:rPr>
                <w:bCs/>
                <w:iCs/>
                <w:sz w:val="28"/>
                <w:szCs w:val="28"/>
                <w:lang w:val="uz-Cyrl-UZ"/>
              </w:rPr>
              <w:t>.</w:t>
            </w:r>
          </w:p>
          <w:p w:rsidR="0085110F" w:rsidRPr="00D676F5" w:rsidRDefault="0085110F" w:rsidP="003A7C3D">
            <w:pPr>
              <w:tabs>
                <w:tab w:val="left" w:pos="4320"/>
                <w:tab w:val="left" w:pos="4500"/>
              </w:tabs>
              <w:jc w:val="both"/>
              <w:rPr>
                <w:bCs/>
                <w:sz w:val="14"/>
                <w:szCs w:val="14"/>
                <w:lang w:val="en-US"/>
              </w:rPr>
            </w:pPr>
          </w:p>
          <w:p w:rsidR="0085110F" w:rsidRPr="007063CA" w:rsidRDefault="0085110F" w:rsidP="003A7C3D">
            <w:pPr>
              <w:tabs>
                <w:tab w:val="left" w:pos="4320"/>
                <w:tab w:val="left" w:pos="4500"/>
              </w:tabs>
              <w:jc w:val="both"/>
              <w:rPr>
                <w:sz w:val="28"/>
                <w:szCs w:val="28"/>
                <w:lang w:val="uz-Cyrl-UZ"/>
              </w:rPr>
            </w:pPr>
            <w:r w:rsidRPr="007063CA">
              <w:rPr>
                <w:sz w:val="28"/>
                <w:szCs w:val="28"/>
                <w:lang w:val="uz-Cyrl-UZ"/>
              </w:rPr>
              <w:t>«</w:t>
            </w:r>
            <w:r>
              <w:rPr>
                <w:sz w:val="28"/>
                <w:szCs w:val="28"/>
                <w:lang w:val="uz-Cyrl-UZ"/>
              </w:rPr>
              <w:t>Қалин</w:t>
            </w:r>
            <w:r w:rsidRPr="007063CA">
              <w:rPr>
                <w:sz w:val="28"/>
                <w:szCs w:val="28"/>
                <w:lang w:val="uz-Cyrl-UZ"/>
              </w:rPr>
              <w:t>»</w:t>
            </w:r>
            <w:r>
              <w:rPr>
                <w:sz w:val="28"/>
                <w:szCs w:val="28"/>
                <w:lang w:val="uz-Cyrl-UZ"/>
              </w:rPr>
              <w:t xml:space="preserve"> </w:t>
            </w:r>
            <w:r w:rsidRPr="007063CA">
              <w:rPr>
                <w:sz w:val="28"/>
                <w:szCs w:val="28"/>
                <w:lang w:val="uz-Cyrl-UZ"/>
              </w:rPr>
              <w:t>Ethernet</w:t>
            </w:r>
            <w:r>
              <w:rPr>
                <w:sz w:val="28"/>
                <w:szCs w:val="28"/>
                <w:lang w:val="uz-Cyrl-UZ"/>
              </w:rPr>
              <w:t xml:space="preserve">, узатиш тезлиги 10 Mbit/s. </w:t>
            </w:r>
            <w:r w:rsidRPr="007063CA">
              <w:rPr>
                <w:bCs/>
                <w:iCs/>
                <w:sz w:val="28"/>
                <w:szCs w:val="28"/>
                <w:lang w:val="uz-Cyrl-UZ"/>
              </w:rPr>
              <w:t>Ethernet</w:t>
            </w:r>
            <w:r>
              <w:rPr>
                <w:bCs/>
                <w:iCs/>
                <w:sz w:val="28"/>
                <w:szCs w:val="28"/>
                <w:lang w:val="uz-Cyrl-UZ"/>
              </w:rPr>
              <w:t xml:space="preserve"> тармоқларининг </w:t>
            </w:r>
            <w:r>
              <w:rPr>
                <w:bCs/>
                <w:iCs/>
                <w:sz w:val="28"/>
                <w:szCs w:val="28"/>
                <w:lang w:val="en-US"/>
              </w:rPr>
              <w:t>RG 9</w:t>
            </w:r>
            <w:r>
              <w:rPr>
                <w:bCs/>
                <w:iCs/>
                <w:sz w:val="28"/>
                <w:szCs w:val="28"/>
                <w:lang w:val="uz-Cyrl-UZ"/>
              </w:rPr>
              <w:t xml:space="preserve"> туридаги қалин коаксиаль ка</w:t>
            </w:r>
            <w:r w:rsidRPr="007063CA">
              <w:rPr>
                <w:bCs/>
                <w:iCs/>
                <w:sz w:val="28"/>
                <w:szCs w:val="28"/>
                <w:lang w:val="uz-Cyrl-UZ"/>
              </w:rPr>
              <w:t>белда бажарилган варианти.</w:t>
            </w:r>
          </w:p>
        </w:tc>
      </w:tr>
      <w:tr w:rsidR="0085110F" w:rsidRPr="00737A8C">
        <w:trPr>
          <w:tblCellSpacing w:w="0" w:type="dxa"/>
          <w:jc w:val="center"/>
        </w:trPr>
        <w:tc>
          <w:tcPr>
            <w:tcW w:w="2079" w:type="pct"/>
          </w:tcPr>
          <w:p w:rsidR="0085110F" w:rsidRPr="00E370EB" w:rsidRDefault="0085110F" w:rsidP="003A7C3D">
            <w:pPr>
              <w:tabs>
                <w:tab w:val="left" w:pos="4320"/>
                <w:tab w:val="left" w:pos="4500"/>
              </w:tabs>
              <w:rPr>
                <w:b/>
                <w:bCs/>
                <w:sz w:val="28"/>
                <w:szCs w:val="28"/>
                <w:lang w:val="uz-Cyrl-UZ"/>
              </w:rPr>
            </w:pPr>
            <w:r w:rsidRPr="00E370EB">
              <w:rPr>
                <w:b/>
                <w:bCs/>
                <w:sz w:val="28"/>
                <w:szCs w:val="28"/>
                <w:lang w:val="uz-Cyrl-UZ"/>
              </w:rPr>
              <w:t>С</w:t>
            </w:r>
            <w:r w:rsidRPr="00E370EB">
              <w:rPr>
                <w:b/>
                <w:sz w:val="28"/>
                <w:szCs w:val="28"/>
                <w:lang w:val="uz-Cyrl-UZ"/>
              </w:rPr>
              <w:t xml:space="preserve">пецификация 10 BROAD-36 </w:t>
            </w:r>
          </w:p>
          <w:p w:rsidR="0085110F" w:rsidRDefault="0085110F" w:rsidP="003A7C3D">
            <w:pPr>
              <w:tabs>
                <w:tab w:val="left" w:pos="4320"/>
                <w:tab w:val="left" w:pos="4500"/>
              </w:tabs>
              <w:rPr>
                <w:sz w:val="28"/>
                <w:szCs w:val="28"/>
                <w:lang w:val="uz-Cyrl-UZ"/>
              </w:rPr>
            </w:pPr>
            <w:r w:rsidRPr="007063CA">
              <w:rPr>
                <w:b/>
                <w:bCs/>
                <w:color w:val="000000"/>
                <w:sz w:val="28"/>
                <w:szCs w:val="28"/>
                <w:lang w:val="uz-Cyrl-UZ"/>
              </w:rPr>
              <w:t xml:space="preserve">uz </w:t>
            </w:r>
            <w:r w:rsidRPr="007063CA">
              <w:rPr>
                <w:bCs/>
                <w:color w:val="000000"/>
                <w:sz w:val="28"/>
                <w:szCs w:val="28"/>
                <w:lang w:val="uz-Cyrl-UZ"/>
              </w:rPr>
              <w:t>-</w:t>
            </w:r>
            <w:r w:rsidRPr="007063CA">
              <w:rPr>
                <w:b/>
                <w:sz w:val="28"/>
                <w:szCs w:val="28"/>
                <w:lang w:val="uz-Cyrl-UZ"/>
              </w:rPr>
              <w:t xml:space="preserve"> </w:t>
            </w:r>
            <w:r w:rsidRPr="001866B2">
              <w:rPr>
                <w:i/>
                <w:sz w:val="28"/>
                <w:szCs w:val="28"/>
                <w:lang w:val="uz-Cyrl-UZ"/>
              </w:rPr>
              <w:t>10 BROAD-36</w:t>
            </w:r>
            <w:r w:rsidRPr="007063CA">
              <w:rPr>
                <w:b/>
                <w:sz w:val="28"/>
                <w:szCs w:val="28"/>
                <w:lang w:val="uz-Cyrl-UZ"/>
              </w:rPr>
              <w:t xml:space="preserve"> </w:t>
            </w:r>
            <w:r>
              <w:rPr>
                <w:sz w:val="28"/>
                <w:szCs w:val="28"/>
                <w:lang w:val="uz-Cyrl-UZ"/>
              </w:rPr>
              <w:t>spetsifikatsiyasi</w:t>
            </w:r>
          </w:p>
          <w:p w:rsidR="0085110F" w:rsidRPr="00844AE4" w:rsidRDefault="0085110F" w:rsidP="003A7C3D">
            <w:pPr>
              <w:tabs>
                <w:tab w:val="left" w:pos="4320"/>
                <w:tab w:val="left" w:pos="4500"/>
              </w:tabs>
              <w:rPr>
                <w:sz w:val="28"/>
                <w:szCs w:val="28"/>
                <w:lang w:val="uz-Cyrl-UZ"/>
              </w:rPr>
            </w:pPr>
            <w:r>
              <w:rPr>
                <w:sz w:val="28"/>
                <w:szCs w:val="28"/>
                <w:lang w:val="uz-Cyrl-UZ"/>
              </w:rPr>
              <w:t xml:space="preserve">      </w:t>
            </w:r>
            <w:r w:rsidRPr="002E1A74">
              <w:rPr>
                <w:sz w:val="28"/>
                <w:szCs w:val="28"/>
                <w:lang w:val="uz-Cyrl-UZ"/>
              </w:rPr>
              <w:t xml:space="preserve"> </w:t>
            </w:r>
            <w:r>
              <w:rPr>
                <w:sz w:val="28"/>
                <w:szCs w:val="28"/>
                <w:lang w:val="uz-Cyrl-UZ"/>
              </w:rPr>
              <w:t xml:space="preserve">10 </w:t>
            </w:r>
            <w:r w:rsidRPr="007063CA">
              <w:rPr>
                <w:sz w:val="28"/>
                <w:szCs w:val="28"/>
                <w:lang w:val="uz-Cyrl-UZ"/>
              </w:rPr>
              <w:t>BROAD-36</w:t>
            </w:r>
            <w:r w:rsidRPr="007063CA">
              <w:rPr>
                <w:b/>
                <w:sz w:val="28"/>
                <w:szCs w:val="28"/>
                <w:lang w:val="uz-Cyrl-UZ"/>
              </w:rPr>
              <w:t xml:space="preserve"> </w:t>
            </w:r>
            <w:r>
              <w:rPr>
                <w:sz w:val="28"/>
                <w:szCs w:val="28"/>
                <w:lang w:val="uz-Cyrl-UZ"/>
              </w:rPr>
              <w:t>спецификацияси</w:t>
            </w:r>
          </w:p>
          <w:p w:rsidR="0085110F" w:rsidRPr="00E370EB" w:rsidRDefault="0085110F" w:rsidP="003A7C3D">
            <w:pPr>
              <w:tabs>
                <w:tab w:val="left" w:pos="4320"/>
                <w:tab w:val="left" w:pos="4500"/>
              </w:tabs>
              <w:rPr>
                <w:sz w:val="28"/>
                <w:szCs w:val="28"/>
                <w:lang w:val="en-US"/>
              </w:rPr>
            </w:pPr>
            <w:r w:rsidRPr="00E370EB">
              <w:rPr>
                <w:b/>
                <w:sz w:val="28"/>
                <w:szCs w:val="28"/>
                <w:lang w:val="en-US"/>
              </w:rPr>
              <w:t xml:space="preserve">en </w:t>
            </w:r>
            <w:r w:rsidRPr="00A707E3">
              <w:rPr>
                <w:sz w:val="28"/>
                <w:szCs w:val="28"/>
                <w:lang w:val="en-US"/>
              </w:rPr>
              <w:t xml:space="preserve">- </w:t>
            </w:r>
            <w:r w:rsidRPr="00E370EB">
              <w:rPr>
                <w:sz w:val="28"/>
                <w:szCs w:val="28"/>
                <w:lang w:val="uz-Cyrl-UZ"/>
              </w:rPr>
              <w:t xml:space="preserve">10BROAD-36 </w:t>
            </w:r>
          </w:p>
        </w:tc>
        <w:tc>
          <w:tcPr>
            <w:tcW w:w="2921" w:type="pct"/>
          </w:tcPr>
          <w:p w:rsidR="0085110F" w:rsidRDefault="0085110F" w:rsidP="003A7C3D">
            <w:pPr>
              <w:tabs>
                <w:tab w:val="left" w:pos="4320"/>
                <w:tab w:val="left" w:pos="4500"/>
              </w:tabs>
              <w:jc w:val="both"/>
              <w:rPr>
                <w:bCs/>
                <w:sz w:val="28"/>
                <w:szCs w:val="28"/>
                <w:lang w:val="uz-Cyrl-UZ"/>
              </w:rPr>
            </w:pPr>
            <w:r>
              <w:rPr>
                <w:sz w:val="28"/>
                <w:szCs w:val="28"/>
              </w:rPr>
              <w:t xml:space="preserve">Широкополосная сеть </w:t>
            </w:r>
            <w:r>
              <w:rPr>
                <w:bCs/>
                <w:sz w:val="28"/>
                <w:szCs w:val="28"/>
                <w:lang w:val="en-US"/>
              </w:rPr>
              <w:t>Ethernet</w:t>
            </w:r>
            <w:r>
              <w:rPr>
                <w:bCs/>
                <w:sz w:val="28"/>
                <w:szCs w:val="28"/>
              </w:rPr>
              <w:t xml:space="preserve"> на тонком коаксиальном кабеле. Скорость</w:t>
            </w:r>
            <w:r w:rsidRPr="007A2360">
              <w:rPr>
                <w:bCs/>
                <w:sz w:val="28"/>
                <w:szCs w:val="28"/>
                <w:lang w:val="en-US"/>
              </w:rPr>
              <w:t xml:space="preserve"> </w:t>
            </w:r>
            <w:r>
              <w:rPr>
                <w:bCs/>
                <w:sz w:val="28"/>
                <w:szCs w:val="28"/>
              </w:rPr>
              <w:t>передачи</w:t>
            </w:r>
            <w:r w:rsidRPr="007A2360">
              <w:rPr>
                <w:bCs/>
                <w:sz w:val="28"/>
                <w:szCs w:val="28"/>
                <w:lang w:val="en-US"/>
              </w:rPr>
              <w:t xml:space="preserve"> </w:t>
            </w:r>
            <w:r w:rsidRPr="007A2360">
              <w:rPr>
                <w:bCs/>
                <w:sz w:val="28"/>
                <w:szCs w:val="28"/>
                <w:lang w:val="en-US"/>
              </w:rPr>
              <w:br/>
            </w:r>
            <w:r>
              <w:rPr>
                <w:sz w:val="28"/>
                <w:szCs w:val="28"/>
                <w:lang w:val="uz-Cyrl-UZ"/>
              </w:rPr>
              <w:t>10 Mbit/s</w:t>
            </w:r>
            <w:r w:rsidRPr="007A2360">
              <w:rPr>
                <w:sz w:val="28"/>
                <w:szCs w:val="28"/>
                <w:lang w:val="en-US"/>
              </w:rPr>
              <w:t>.</w:t>
            </w:r>
          </w:p>
          <w:p w:rsidR="0085110F" w:rsidRPr="00D676F5" w:rsidRDefault="0085110F" w:rsidP="003A7C3D">
            <w:pPr>
              <w:tabs>
                <w:tab w:val="left" w:pos="4320"/>
                <w:tab w:val="left" w:pos="4500"/>
              </w:tabs>
              <w:jc w:val="both"/>
              <w:rPr>
                <w:bCs/>
                <w:sz w:val="14"/>
                <w:szCs w:val="14"/>
                <w:lang w:val="en-US"/>
              </w:rPr>
            </w:pPr>
          </w:p>
          <w:p w:rsidR="0085110F" w:rsidRDefault="0085110F" w:rsidP="003A7C3D">
            <w:pPr>
              <w:tabs>
                <w:tab w:val="left" w:pos="4320"/>
                <w:tab w:val="left" w:pos="4500"/>
              </w:tabs>
              <w:jc w:val="both"/>
              <w:rPr>
                <w:bCs/>
                <w:sz w:val="28"/>
                <w:szCs w:val="28"/>
                <w:lang w:val="en-US"/>
              </w:rPr>
            </w:pPr>
            <w:r>
              <w:rPr>
                <w:bCs/>
                <w:sz w:val="28"/>
                <w:szCs w:val="28"/>
                <w:lang w:val="uz-Cyrl-UZ"/>
              </w:rPr>
              <w:t>Ingichka</w:t>
            </w:r>
            <w:r w:rsidRPr="00A638D9">
              <w:rPr>
                <w:bCs/>
                <w:sz w:val="28"/>
                <w:szCs w:val="28"/>
                <w:lang w:val="uz-Cyrl-UZ"/>
              </w:rPr>
              <w:t xml:space="preserve"> </w:t>
            </w:r>
            <w:r>
              <w:rPr>
                <w:bCs/>
                <w:sz w:val="28"/>
                <w:szCs w:val="28"/>
                <w:lang w:val="uz-Cyrl-UZ"/>
              </w:rPr>
              <w:t>koaksial</w:t>
            </w:r>
            <w:r w:rsidRPr="00A638D9">
              <w:rPr>
                <w:bCs/>
                <w:sz w:val="28"/>
                <w:szCs w:val="28"/>
                <w:lang w:val="uz-Cyrl-UZ"/>
              </w:rPr>
              <w:t xml:space="preserve"> </w:t>
            </w:r>
            <w:r>
              <w:rPr>
                <w:bCs/>
                <w:sz w:val="28"/>
                <w:szCs w:val="28"/>
                <w:lang w:val="uz-Cyrl-UZ"/>
              </w:rPr>
              <w:t>kabel</w:t>
            </w:r>
            <w:r w:rsidRPr="00A638D9">
              <w:rPr>
                <w:bCs/>
                <w:sz w:val="28"/>
                <w:szCs w:val="28"/>
                <w:lang w:val="uz-Cyrl-UZ"/>
              </w:rPr>
              <w:t xml:space="preserve"> </w:t>
            </w:r>
            <w:r>
              <w:rPr>
                <w:bCs/>
                <w:sz w:val="28"/>
                <w:szCs w:val="28"/>
                <w:lang w:val="uz-Cyrl-UZ"/>
              </w:rPr>
              <w:t>asosidagi</w:t>
            </w:r>
            <w:r w:rsidRPr="00A638D9">
              <w:rPr>
                <w:bCs/>
                <w:sz w:val="28"/>
                <w:szCs w:val="28"/>
                <w:lang w:val="uz-Cyrl-UZ"/>
              </w:rPr>
              <w:t xml:space="preserve"> </w:t>
            </w:r>
            <w:r>
              <w:rPr>
                <w:bCs/>
                <w:sz w:val="28"/>
                <w:szCs w:val="28"/>
                <w:lang w:val="uz-Cyrl-UZ"/>
              </w:rPr>
              <w:t>keng</w:t>
            </w:r>
            <w:r w:rsidRPr="00A638D9">
              <w:rPr>
                <w:bCs/>
                <w:sz w:val="28"/>
                <w:szCs w:val="28"/>
                <w:lang w:val="uz-Cyrl-UZ"/>
              </w:rPr>
              <w:t xml:space="preserve"> </w:t>
            </w:r>
            <w:r>
              <w:rPr>
                <w:bCs/>
                <w:sz w:val="28"/>
                <w:szCs w:val="28"/>
                <w:lang w:val="uz-Cyrl-UZ"/>
              </w:rPr>
              <w:t>polosali</w:t>
            </w:r>
            <w:r w:rsidRPr="00A638D9">
              <w:rPr>
                <w:bCs/>
                <w:sz w:val="28"/>
                <w:szCs w:val="28"/>
                <w:lang w:val="uz-Cyrl-UZ"/>
              </w:rPr>
              <w:t xml:space="preserve"> Ethernet</w:t>
            </w:r>
            <w:r>
              <w:rPr>
                <w:bCs/>
                <w:sz w:val="28"/>
                <w:szCs w:val="28"/>
                <w:lang w:val="uz-Cyrl-UZ"/>
              </w:rPr>
              <w:t xml:space="preserve"> tarmog‘i. Uzatish</w:t>
            </w:r>
            <w:r w:rsidRPr="00A638D9">
              <w:rPr>
                <w:bCs/>
                <w:sz w:val="28"/>
                <w:szCs w:val="28"/>
                <w:lang w:val="uz-Cyrl-UZ"/>
              </w:rPr>
              <w:t xml:space="preserve"> </w:t>
            </w:r>
            <w:r>
              <w:rPr>
                <w:bCs/>
                <w:sz w:val="28"/>
                <w:szCs w:val="28"/>
                <w:lang w:val="uz-Cyrl-UZ"/>
              </w:rPr>
              <w:t>tezligi</w:t>
            </w:r>
            <w:r w:rsidRPr="00A638D9">
              <w:rPr>
                <w:bCs/>
                <w:sz w:val="28"/>
                <w:szCs w:val="28"/>
                <w:lang w:val="uz-Cyrl-UZ"/>
              </w:rPr>
              <w:t xml:space="preserve"> </w:t>
            </w:r>
            <w:r>
              <w:rPr>
                <w:sz w:val="28"/>
                <w:szCs w:val="28"/>
                <w:lang w:val="uz-Cyrl-UZ"/>
              </w:rPr>
              <w:t>10 Mbit</w:t>
            </w:r>
            <w:r w:rsidRPr="00A638D9">
              <w:rPr>
                <w:sz w:val="28"/>
                <w:szCs w:val="28"/>
                <w:lang w:val="uz-Cyrl-UZ"/>
              </w:rPr>
              <w:t>/</w:t>
            </w:r>
            <w:r>
              <w:rPr>
                <w:sz w:val="28"/>
                <w:szCs w:val="28"/>
                <w:lang w:val="uz-Cyrl-UZ"/>
              </w:rPr>
              <w:t>s.</w:t>
            </w:r>
          </w:p>
          <w:p w:rsidR="0085110F" w:rsidRPr="00D676F5" w:rsidRDefault="0085110F" w:rsidP="003A7C3D">
            <w:pPr>
              <w:tabs>
                <w:tab w:val="left" w:pos="4320"/>
                <w:tab w:val="left" w:pos="4500"/>
              </w:tabs>
              <w:jc w:val="both"/>
              <w:rPr>
                <w:bCs/>
                <w:sz w:val="14"/>
                <w:szCs w:val="14"/>
                <w:lang w:val="en-US"/>
              </w:rPr>
            </w:pPr>
          </w:p>
          <w:p w:rsidR="0085110F" w:rsidRPr="004D1698" w:rsidRDefault="0085110F" w:rsidP="003A7C3D">
            <w:pPr>
              <w:tabs>
                <w:tab w:val="left" w:pos="4320"/>
                <w:tab w:val="left" w:pos="4500"/>
              </w:tabs>
              <w:jc w:val="both"/>
              <w:rPr>
                <w:sz w:val="28"/>
                <w:szCs w:val="28"/>
                <w:lang w:val="uz-Cyrl-UZ"/>
              </w:rPr>
            </w:pPr>
            <w:r>
              <w:rPr>
                <w:bCs/>
                <w:sz w:val="28"/>
                <w:szCs w:val="28"/>
              </w:rPr>
              <w:t>Ингичка</w:t>
            </w:r>
            <w:r w:rsidRPr="00DE4857">
              <w:rPr>
                <w:bCs/>
                <w:sz w:val="28"/>
                <w:szCs w:val="28"/>
              </w:rPr>
              <w:t xml:space="preserve"> </w:t>
            </w:r>
            <w:r>
              <w:rPr>
                <w:bCs/>
                <w:sz w:val="28"/>
                <w:szCs w:val="28"/>
              </w:rPr>
              <w:t>коаксиаль</w:t>
            </w:r>
            <w:r w:rsidRPr="00DE4857">
              <w:rPr>
                <w:bCs/>
                <w:sz w:val="28"/>
                <w:szCs w:val="28"/>
              </w:rPr>
              <w:t xml:space="preserve"> </w:t>
            </w:r>
            <w:r>
              <w:rPr>
                <w:bCs/>
                <w:sz w:val="28"/>
                <w:szCs w:val="28"/>
              </w:rPr>
              <w:t>кабель</w:t>
            </w:r>
            <w:r w:rsidRPr="00DE4857">
              <w:rPr>
                <w:bCs/>
                <w:sz w:val="28"/>
                <w:szCs w:val="28"/>
              </w:rPr>
              <w:t xml:space="preserve"> </w:t>
            </w:r>
            <w:r>
              <w:rPr>
                <w:bCs/>
                <w:sz w:val="28"/>
                <w:szCs w:val="28"/>
              </w:rPr>
              <w:t>асосидаги</w:t>
            </w:r>
            <w:r w:rsidRPr="00DE4857">
              <w:rPr>
                <w:bCs/>
                <w:sz w:val="28"/>
                <w:szCs w:val="28"/>
              </w:rPr>
              <w:t xml:space="preserve"> </w:t>
            </w:r>
            <w:r>
              <w:rPr>
                <w:bCs/>
                <w:sz w:val="28"/>
                <w:szCs w:val="28"/>
              </w:rPr>
              <w:t>кенг</w:t>
            </w:r>
            <w:r w:rsidRPr="00DE4857">
              <w:rPr>
                <w:bCs/>
                <w:sz w:val="28"/>
                <w:szCs w:val="28"/>
              </w:rPr>
              <w:t xml:space="preserve"> </w:t>
            </w:r>
            <w:r>
              <w:rPr>
                <w:bCs/>
                <w:sz w:val="28"/>
                <w:szCs w:val="28"/>
              </w:rPr>
              <w:t>полосали</w:t>
            </w:r>
            <w:r w:rsidRPr="00DE4857">
              <w:rPr>
                <w:bCs/>
                <w:sz w:val="28"/>
                <w:szCs w:val="28"/>
              </w:rPr>
              <w:t xml:space="preserve"> </w:t>
            </w:r>
            <w:r>
              <w:rPr>
                <w:bCs/>
                <w:sz w:val="28"/>
                <w:szCs w:val="28"/>
                <w:lang w:val="en-US"/>
              </w:rPr>
              <w:t>Ethernet</w:t>
            </w:r>
            <w:r>
              <w:rPr>
                <w:bCs/>
                <w:sz w:val="28"/>
                <w:szCs w:val="28"/>
                <w:lang w:val="uz-Cyrl-UZ"/>
              </w:rPr>
              <w:t xml:space="preserve"> тармоғи. </w:t>
            </w:r>
            <w:r>
              <w:rPr>
                <w:bCs/>
                <w:sz w:val="28"/>
                <w:szCs w:val="28"/>
              </w:rPr>
              <w:t>Узатиш</w:t>
            </w:r>
            <w:r w:rsidRPr="00737A8C">
              <w:rPr>
                <w:bCs/>
                <w:sz w:val="28"/>
                <w:szCs w:val="28"/>
                <w:lang w:val="en-US"/>
              </w:rPr>
              <w:t xml:space="preserve"> </w:t>
            </w:r>
            <w:r>
              <w:rPr>
                <w:bCs/>
                <w:sz w:val="28"/>
                <w:szCs w:val="28"/>
              </w:rPr>
              <w:t>тезлиги</w:t>
            </w:r>
            <w:r w:rsidRPr="00737A8C">
              <w:rPr>
                <w:bCs/>
                <w:sz w:val="28"/>
                <w:szCs w:val="28"/>
                <w:lang w:val="en-US"/>
              </w:rPr>
              <w:t xml:space="preserve"> </w:t>
            </w:r>
            <w:r>
              <w:rPr>
                <w:bCs/>
                <w:sz w:val="28"/>
                <w:szCs w:val="28"/>
                <w:lang w:val="uz-Cyrl-UZ"/>
              </w:rPr>
              <w:t xml:space="preserve">                </w:t>
            </w:r>
            <w:r>
              <w:rPr>
                <w:sz w:val="28"/>
                <w:szCs w:val="28"/>
                <w:lang w:val="uz-Cyrl-UZ"/>
              </w:rPr>
              <w:t>10 Mbit/s.</w:t>
            </w:r>
          </w:p>
        </w:tc>
      </w:tr>
      <w:tr w:rsidR="0085110F" w:rsidRPr="001706AA">
        <w:trPr>
          <w:tblCellSpacing w:w="0" w:type="dxa"/>
          <w:jc w:val="center"/>
        </w:trPr>
        <w:tc>
          <w:tcPr>
            <w:tcW w:w="2079" w:type="pct"/>
          </w:tcPr>
          <w:p w:rsidR="0085110F" w:rsidRDefault="0085110F" w:rsidP="003A7C3D">
            <w:pPr>
              <w:tabs>
                <w:tab w:val="left" w:pos="4320"/>
                <w:tab w:val="left" w:pos="4500"/>
              </w:tabs>
              <w:rPr>
                <w:b/>
                <w:bCs/>
                <w:color w:val="000000"/>
                <w:sz w:val="28"/>
                <w:szCs w:val="28"/>
                <w:lang w:val="uz-Cyrl-UZ"/>
              </w:rPr>
            </w:pPr>
            <w:r w:rsidRPr="00E370EB">
              <w:rPr>
                <w:b/>
                <w:color w:val="000000"/>
                <w:sz w:val="28"/>
                <w:szCs w:val="28"/>
              </w:rPr>
              <w:t>Спецификация</w:t>
            </w:r>
            <w:r w:rsidRPr="001C7AA6">
              <w:rPr>
                <w:b/>
                <w:color w:val="000000"/>
                <w:sz w:val="28"/>
                <w:szCs w:val="28"/>
                <w:lang w:val="en-US"/>
              </w:rPr>
              <w:t xml:space="preserve"> 100</w:t>
            </w:r>
            <w:r w:rsidRPr="00E370EB">
              <w:rPr>
                <w:b/>
                <w:color w:val="000000"/>
                <w:sz w:val="28"/>
                <w:szCs w:val="28"/>
                <w:lang w:val="en-US"/>
              </w:rPr>
              <w:t>BaseT</w:t>
            </w:r>
            <w:r w:rsidRPr="001C7AA6">
              <w:rPr>
                <w:b/>
                <w:color w:val="000000"/>
                <w:sz w:val="28"/>
                <w:szCs w:val="28"/>
                <w:lang w:val="en-US"/>
              </w:rPr>
              <w:br/>
            </w:r>
            <w:r w:rsidRPr="00D80C3B">
              <w:rPr>
                <w:b/>
                <w:bCs/>
                <w:color w:val="000000"/>
                <w:sz w:val="28"/>
                <w:szCs w:val="28"/>
                <w:lang w:val="en-US"/>
              </w:rPr>
              <w:t>uz</w:t>
            </w:r>
            <w:r w:rsidRPr="001C7AA6">
              <w:rPr>
                <w:b/>
                <w:bCs/>
                <w:color w:val="000000"/>
                <w:sz w:val="28"/>
                <w:szCs w:val="28"/>
                <w:lang w:val="en-US"/>
              </w:rPr>
              <w:t xml:space="preserve"> </w:t>
            </w:r>
            <w:r>
              <w:rPr>
                <w:bCs/>
                <w:color w:val="000000"/>
                <w:sz w:val="28"/>
                <w:szCs w:val="28"/>
                <w:lang w:val="uz-Cyrl-UZ"/>
              </w:rPr>
              <w:t>-</w:t>
            </w:r>
            <w:r w:rsidRPr="001C7AA6">
              <w:rPr>
                <w:b/>
                <w:bCs/>
                <w:color w:val="000000"/>
                <w:sz w:val="28"/>
                <w:szCs w:val="28"/>
                <w:lang w:val="en-US"/>
              </w:rPr>
              <w:t xml:space="preserve"> </w:t>
            </w:r>
            <w:r w:rsidRPr="001866B2">
              <w:rPr>
                <w:i/>
                <w:color w:val="000000"/>
                <w:sz w:val="28"/>
                <w:szCs w:val="28"/>
                <w:lang w:val="en-US"/>
              </w:rPr>
              <w:t>100BaseT</w:t>
            </w:r>
            <w:r w:rsidRPr="001C7AA6">
              <w:rPr>
                <w:color w:val="000000"/>
                <w:sz w:val="28"/>
                <w:szCs w:val="28"/>
                <w:lang w:val="en-US"/>
              </w:rPr>
              <w:t xml:space="preserve"> </w:t>
            </w:r>
            <w:r w:rsidRPr="00737A8C">
              <w:rPr>
                <w:color w:val="000000"/>
                <w:sz w:val="28"/>
                <w:szCs w:val="28"/>
                <w:lang w:val="en-US"/>
              </w:rPr>
              <w:t>spetsifikatsiyasi</w:t>
            </w:r>
          </w:p>
          <w:p w:rsidR="0085110F" w:rsidRPr="00E97544" w:rsidRDefault="0085110F" w:rsidP="003A7C3D">
            <w:pPr>
              <w:tabs>
                <w:tab w:val="left" w:pos="4320"/>
                <w:tab w:val="left" w:pos="4500"/>
              </w:tabs>
              <w:rPr>
                <w:bCs/>
                <w:sz w:val="28"/>
                <w:szCs w:val="28"/>
                <w:lang w:val="uz-Cyrl-UZ"/>
              </w:rPr>
            </w:pPr>
            <w:r>
              <w:rPr>
                <w:b/>
                <w:bCs/>
                <w:color w:val="000000"/>
                <w:sz w:val="28"/>
                <w:szCs w:val="28"/>
                <w:lang w:val="uz-Cyrl-UZ"/>
              </w:rPr>
              <w:t xml:space="preserve">       </w:t>
            </w:r>
            <w:r w:rsidRPr="001C7AA6">
              <w:rPr>
                <w:color w:val="000000"/>
                <w:sz w:val="28"/>
                <w:szCs w:val="28"/>
                <w:lang w:val="en-US"/>
              </w:rPr>
              <w:t xml:space="preserve">100BaseT </w:t>
            </w:r>
            <w:r w:rsidRPr="00E97544">
              <w:rPr>
                <w:color w:val="000000"/>
                <w:sz w:val="28"/>
                <w:szCs w:val="28"/>
              </w:rPr>
              <w:t>спецификацияси</w:t>
            </w:r>
          </w:p>
          <w:p w:rsidR="0085110F" w:rsidRPr="00E370EB" w:rsidRDefault="0085110F" w:rsidP="003A7C3D">
            <w:pPr>
              <w:tabs>
                <w:tab w:val="left" w:pos="4320"/>
                <w:tab w:val="left" w:pos="4500"/>
              </w:tabs>
              <w:rPr>
                <w:sz w:val="28"/>
                <w:szCs w:val="28"/>
                <w:lang w:val="uz-Cyrl-UZ"/>
              </w:rPr>
            </w:pPr>
            <w:r w:rsidRPr="00E370EB">
              <w:rPr>
                <w:b/>
                <w:sz w:val="28"/>
                <w:szCs w:val="28"/>
                <w:lang w:val="en-US"/>
              </w:rPr>
              <w:t xml:space="preserve">en </w:t>
            </w:r>
            <w:r w:rsidRPr="007A2360">
              <w:rPr>
                <w:sz w:val="28"/>
                <w:szCs w:val="28"/>
                <w:lang w:val="en-US"/>
              </w:rPr>
              <w:t>-</w:t>
            </w:r>
            <w:r w:rsidRPr="00E370EB">
              <w:rPr>
                <w:b/>
                <w:sz w:val="28"/>
                <w:szCs w:val="28"/>
                <w:lang w:val="en-US"/>
              </w:rPr>
              <w:t xml:space="preserve"> </w:t>
            </w:r>
            <w:r w:rsidRPr="00E370EB">
              <w:rPr>
                <w:sz w:val="28"/>
                <w:szCs w:val="28"/>
                <w:lang w:val="en-US"/>
              </w:rPr>
              <w:t xml:space="preserve">100BaseT </w:t>
            </w:r>
          </w:p>
          <w:p w:rsidR="0085110F" w:rsidRPr="00E370EB" w:rsidRDefault="0085110F" w:rsidP="003A7C3D">
            <w:pPr>
              <w:tabs>
                <w:tab w:val="left" w:pos="4320"/>
                <w:tab w:val="left" w:pos="4500"/>
              </w:tabs>
              <w:rPr>
                <w:b/>
                <w:bCs/>
                <w:sz w:val="28"/>
                <w:szCs w:val="28"/>
                <w:lang w:val="en-US"/>
              </w:rPr>
            </w:pPr>
          </w:p>
          <w:p w:rsidR="0085110F" w:rsidRPr="00E97544" w:rsidRDefault="0085110F" w:rsidP="003A7C3D">
            <w:pPr>
              <w:tabs>
                <w:tab w:val="left" w:pos="4320"/>
                <w:tab w:val="left" w:pos="4500"/>
              </w:tabs>
              <w:rPr>
                <w:b/>
                <w:sz w:val="28"/>
                <w:szCs w:val="28"/>
                <w:lang w:val="en-US"/>
              </w:rPr>
            </w:pPr>
          </w:p>
        </w:tc>
        <w:tc>
          <w:tcPr>
            <w:tcW w:w="2921" w:type="pct"/>
          </w:tcPr>
          <w:p w:rsidR="0085110F" w:rsidRPr="00151878" w:rsidRDefault="0085110F" w:rsidP="003A7C3D">
            <w:pPr>
              <w:jc w:val="both"/>
              <w:rPr>
                <w:color w:val="000000"/>
                <w:sz w:val="28"/>
                <w:szCs w:val="28"/>
              </w:rPr>
            </w:pPr>
            <w:r w:rsidRPr="00E97544">
              <w:rPr>
                <w:color w:val="000000"/>
                <w:sz w:val="28"/>
                <w:szCs w:val="28"/>
              </w:rPr>
              <w:t xml:space="preserve">Группа протоколов для сети Ethernet со скоростью передачи 100 Mbit/s. </w:t>
            </w:r>
            <w:r>
              <w:rPr>
                <w:color w:val="000000"/>
                <w:sz w:val="28"/>
                <w:szCs w:val="28"/>
              </w:rPr>
              <w:t>Я</w:t>
            </w:r>
            <w:r w:rsidRPr="00E97544">
              <w:rPr>
                <w:color w:val="000000"/>
                <w:sz w:val="28"/>
                <w:szCs w:val="28"/>
              </w:rPr>
              <w:t xml:space="preserve">вляется </w:t>
            </w:r>
            <w:r>
              <w:rPr>
                <w:color w:val="000000"/>
                <w:sz w:val="28"/>
                <w:szCs w:val="28"/>
              </w:rPr>
              <w:t xml:space="preserve">высокоскоростной версией стандарта </w:t>
            </w:r>
            <w:r>
              <w:rPr>
                <w:color w:val="000000"/>
                <w:sz w:val="28"/>
                <w:szCs w:val="28"/>
                <w:lang w:val="en-US"/>
              </w:rPr>
              <w:t>IEEE</w:t>
            </w:r>
            <w:r>
              <w:rPr>
                <w:color w:val="000000"/>
                <w:sz w:val="28"/>
                <w:szCs w:val="28"/>
              </w:rPr>
              <w:t xml:space="preserve"> 802.3. Предусматривает три варианта реализации физического уровня: </w:t>
            </w:r>
            <w:r w:rsidRPr="00E97544">
              <w:rPr>
                <w:color w:val="000000"/>
                <w:sz w:val="28"/>
                <w:szCs w:val="28"/>
              </w:rPr>
              <w:t>100Base</w:t>
            </w:r>
            <w:r>
              <w:rPr>
                <w:color w:val="000000"/>
                <w:sz w:val="28"/>
                <w:szCs w:val="28"/>
              </w:rPr>
              <w:t>-</w:t>
            </w:r>
            <w:r w:rsidRPr="00E97544">
              <w:rPr>
                <w:color w:val="000000"/>
                <w:sz w:val="28"/>
                <w:szCs w:val="28"/>
              </w:rPr>
              <w:t>T</w:t>
            </w:r>
            <w:r>
              <w:rPr>
                <w:color w:val="000000"/>
                <w:sz w:val="28"/>
                <w:szCs w:val="28"/>
              </w:rPr>
              <w:t xml:space="preserve">4, </w:t>
            </w:r>
            <w:r w:rsidRPr="00E97544">
              <w:rPr>
                <w:color w:val="000000"/>
                <w:sz w:val="28"/>
                <w:szCs w:val="28"/>
              </w:rPr>
              <w:t>100Base</w:t>
            </w:r>
            <w:r>
              <w:rPr>
                <w:color w:val="000000"/>
                <w:sz w:val="28"/>
                <w:szCs w:val="28"/>
              </w:rPr>
              <w:t>-</w:t>
            </w:r>
            <w:r w:rsidRPr="00E97544">
              <w:rPr>
                <w:color w:val="000000"/>
                <w:sz w:val="28"/>
                <w:szCs w:val="28"/>
              </w:rPr>
              <w:t>T</w:t>
            </w:r>
            <w:r>
              <w:rPr>
                <w:color w:val="000000"/>
                <w:sz w:val="28"/>
                <w:szCs w:val="28"/>
              </w:rPr>
              <w:t xml:space="preserve">Х, </w:t>
            </w:r>
            <w:r w:rsidRPr="00E97544">
              <w:rPr>
                <w:color w:val="000000"/>
                <w:sz w:val="28"/>
                <w:szCs w:val="28"/>
              </w:rPr>
              <w:t>100Base</w:t>
            </w:r>
            <w:r>
              <w:rPr>
                <w:color w:val="000000"/>
                <w:sz w:val="28"/>
                <w:szCs w:val="28"/>
              </w:rPr>
              <w:t>-</w:t>
            </w:r>
            <w:r>
              <w:rPr>
                <w:color w:val="000000"/>
                <w:sz w:val="28"/>
                <w:szCs w:val="28"/>
                <w:lang w:val="en-US"/>
              </w:rPr>
              <w:t>FX</w:t>
            </w:r>
            <w:r w:rsidRPr="00151878">
              <w:rPr>
                <w:color w:val="000000"/>
                <w:sz w:val="28"/>
                <w:szCs w:val="28"/>
              </w:rPr>
              <w:t>.</w:t>
            </w:r>
          </w:p>
          <w:p w:rsidR="0085110F" w:rsidRPr="00D676F5" w:rsidRDefault="0085110F" w:rsidP="003A7C3D">
            <w:pPr>
              <w:jc w:val="both"/>
              <w:rPr>
                <w:color w:val="000000"/>
                <w:sz w:val="14"/>
                <w:szCs w:val="14"/>
              </w:rPr>
            </w:pPr>
          </w:p>
          <w:p w:rsidR="0085110F" w:rsidRPr="005B6905" w:rsidRDefault="0085110F" w:rsidP="003A7C3D">
            <w:pPr>
              <w:jc w:val="both"/>
              <w:rPr>
                <w:color w:val="000000"/>
                <w:sz w:val="28"/>
                <w:szCs w:val="28"/>
                <w:lang w:val="uz-Cyrl-UZ"/>
              </w:rPr>
            </w:pPr>
            <w:r w:rsidRPr="0099137E">
              <w:rPr>
                <w:color w:val="000000"/>
                <w:sz w:val="28"/>
                <w:szCs w:val="28"/>
                <w:lang w:val="en-US"/>
              </w:rPr>
              <w:t xml:space="preserve">Axborot uzatish tezligi 100 </w:t>
            </w:r>
            <w:r w:rsidRPr="00C726D3">
              <w:rPr>
                <w:i/>
                <w:color w:val="000000"/>
                <w:sz w:val="28"/>
                <w:szCs w:val="28"/>
                <w:lang w:val="en-US"/>
              </w:rPr>
              <w:t>Mbit/s</w:t>
            </w:r>
            <w:r w:rsidRPr="0099137E">
              <w:rPr>
                <w:color w:val="000000"/>
                <w:sz w:val="28"/>
                <w:szCs w:val="28"/>
                <w:lang w:val="en-US"/>
              </w:rPr>
              <w:t xml:space="preserve"> gacha bo‘lgan  </w:t>
            </w:r>
            <w:r w:rsidRPr="00C726D3">
              <w:rPr>
                <w:i/>
                <w:color w:val="000000"/>
                <w:sz w:val="28"/>
                <w:szCs w:val="28"/>
                <w:lang w:val="en-US"/>
              </w:rPr>
              <w:t xml:space="preserve">Ethernet </w:t>
            </w:r>
            <w:r w:rsidRPr="0099137E">
              <w:rPr>
                <w:color w:val="000000"/>
                <w:sz w:val="28"/>
                <w:szCs w:val="28"/>
                <w:lang w:val="en-US"/>
              </w:rPr>
              <w:t>tarmog‘i uchun protokollar guruhi</w:t>
            </w:r>
            <w:r w:rsidRPr="005B6905">
              <w:rPr>
                <w:color w:val="000000"/>
                <w:sz w:val="28"/>
                <w:szCs w:val="28"/>
                <w:lang w:val="en-US"/>
              </w:rPr>
              <w:t>.</w:t>
            </w:r>
            <w:r>
              <w:rPr>
                <w:color w:val="000000"/>
                <w:sz w:val="28"/>
                <w:szCs w:val="28"/>
                <w:lang w:val="uz-Cyrl-UZ"/>
              </w:rPr>
              <w:t xml:space="preserve"> </w:t>
            </w:r>
            <w:r w:rsidRPr="00C726D3">
              <w:rPr>
                <w:i/>
                <w:color w:val="000000"/>
                <w:sz w:val="28"/>
                <w:szCs w:val="28"/>
                <w:lang w:val="uz-Cyrl-UZ"/>
              </w:rPr>
              <w:t>IEEE</w:t>
            </w:r>
            <w:r w:rsidRPr="005B6905">
              <w:rPr>
                <w:color w:val="000000"/>
                <w:sz w:val="28"/>
                <w:szCs w:val="28"/>
                <w:lang w:val="uz-Cyrl-UZ"/>
              </w:rPr>
              <w:t xml:space="preserve"> 802.3</w:t>
            </w:r>
            <w:r>
              <w:rPr>
                <w:color w:val="000000"/>
                <w:sz w:val="28"/>
                <w:szCs w:val="28"/>
                <w:lang w:val="uz-Cyrl-UZ"/>
              </w:rPr>
              <w:t xml:space="preserve"> </w:t>
            </w:r>
            <w:r w:rsidRPr="005B6905">
              <w:rPr>
                <w:color w:val="000000"/>
                <w:sz w:val="28"/>
                <w:szCs w:val="28"/>
                <w:lang w:val="uz-Cyrl-UZ"/>
              </w:rPr>
              <w:t>u.</w:t>
            </w:r>
            <w:r>
              <w:rPr>
                <w:color w:val="000000"/>
                <w:sz w:val="28"/>
                <w:szCs w:val="28"/>
                <w:lang w:val="uz-Cyrl-UZ"/>
              </w:rPr>
              <w:t xml:space="preserve"> s</w:t>
            </w:r>
            <w:r w:rsidRPr="005B6905">
              <w:rPr>
                <w:color w:val="000000"/>
                <w:sz w:val="28"/>
                <w:szCs w:val="28"/>
                <w:lang w:val="uz-Cyrl-UZ"/>
              </w:rPr>
              <w:t>tandartining yuqori tezlikli versiyasi hisoblanadi.</w:t>
            </w:r>
            <w:r>
              <w:rPr>
                <w:color w:val="000000"/>
                <w:sz w:val="28"/>
                <w:szCs w:val="28"/>
                <w:lang w:val="uz-Cyrl-UZ"/>
              </w:rPr>
              <w:t xml:space="preserve"> Fizik</w:t>
            </w:r>
            <w:r w:rsidRPr="001706AA">
              <w:rPr>
                <w:color w:val="000000"/>
                <w:sz w:val="28"/>
                <w:szCs w:val="28"/>
                <w:lang w:val="uz-Cyrl-UZ"/>
              </w:rPr>
              <w:t xml:space="preserve"> </w:t>
            </w:r>
            <w:r>
              <w:rPr>
                <w:color w:val="000000"/>
                <w:sz w:val="28"/>
                <w:szCs w:val="28"/>
                <w:lang w:val="uz-Cyrl-UZ"/>
              </w:rPr>
              <w:t>pog‘onaga</w:t>
            </w:r>
            <w:r w:rsidRPr="001706AA">
              <w:rPr>
                <w:color w:val="000000"/>
                <w:sz w:val="28"/>
                <w:szCs w:val="28"/>
                <w:lang w:val="uz-Cyrl-UZ"/>
              </w:rPr>
              <w:t xml:space="preserve"> </w:t>
            </w:r>
            <w:r>
              <w:rPr>
                <w:color w:val="000000"/>
                <w:sz w:val="28"/>
                <w:szCs w:val="28"/>
                <w:lang w:val="uz-Cyrl-UZ"/>
              </w:rPr>
              <w:t>ko‘ra</w:t>
            </w:r>
            <w:r w:rsidRPr="001706AA">
              <w:rPr>
                <w:color w:val="000000"/>
                <w:sz w:val="28"/>
                <w:szCs w:val="28"/>
                <w:lang w:val="uz-Cyrl-UZ"/>
              </w:rPr>
              <w:t xml:space="preserve"> </w:t>
            </w:r>
            <w:r>
              <w:rPr>
                <w:color w:val="000000"/>
                <w:sz w:val="28"/>
                <w:szCs w:val="28"/>
                <w:lang w:val="uz-Cyrl-UZ"/>
              </w:rPr>
              <w:t>uch</w:t>
            </w:r>
            <w:r w:rsidRPr="001706AA">
              <w:rPr>
                <w:color w:val="000000"/>
                <w:sz w:val="28"/>
                <w:szCs w:val="28"/>
                <w:lang w:val="uz-Cyrl-UZ"/>
              </w:rPr>
              <w:t xml:space="preserve"> </w:t>
            </w:r>
            <w:r>
              <w:rPr>
                <w:color w:val="000000"/>
                <w:sz w:val="28"/>
                <w:szCs w:val="28"/>
                <w:lang w:val="uz-Cyrl-UZ"/>
              </w:rPr>
              <w:t>xil</w:t>
            </w:r>
            <w:r w:rsidRPr="001706AA">
              <w:rPr>
                <w:color w:val="000000"/>
                <w:sz w:val="28"/>
                <w:szCs w:val="28"/>
                <w:lang w:val="uz-Cyrl-UZ"/>
              </w:rPr>
              <w:t xml:space="preserve"> </w:t>
            </w:r>
            <w:r>
              <w:rPr>
                <w:color w:val="000000"/>
                <w:sz w:val="28"/>
                <w:szCs w:val="28"/>
                <w:lang w:val="uz-Cyrl-UZ"/>
              </w:rPr>
              <w:t>ko‘rinishda</w:t>
            </w:r>
            <w:r w:rsidRPr="001706AA">
              <w:rPr>
                <w:color w:val="000000"/>
                <w:sz w:val="28"/>
                <w:szCs w:val="28"/>
                <w:lang w:val="uz-Cyrl-UZ"/>
              </w:rPr>
              <w:t xml:space="preserve"> </w:t>
            </w:r>
            <w:r>
              <w:rPr>
                <w:color w:val="000000"/>
                <w:sz w:val="28"/>
                <w:szCs w:val="28"/>
                <w:lang w:val="uz-Cyrl-UZ"/>
              </w:rPr>
              <w:t>ishlab</w:t>
            </w:r>
            <w:r w:rsidRPr="001706AA">
              <w:rPr>
                <w:color w:val="000000"/>
                <w:sz w:val="28"/>
                <w:szCs w:val="28"/>
                <w:lang w:val="uz-Cyrl-UZ"/>
              </w:rPr>
              <w:t xml:space="preserve"> </w:t>
            </w:r>
            <w:r>
              <w:rPr>
                <w:color w:val="000000"/>
                <w:sz w:val="28"/>
                <w:szCs w:val="28"/>
                <w:lang w:val="uz-Cyrl-UZ"/>
              </w:rPr>
              <w:t>chiqariladi</w:t>
            </w:r>
            <w:r w:rsidRPr="001706AA">
              <w:rPr>
                <w:color w:val="000000"/>
                <w:sz w:val="28"/>
                <w:szCs w:val="28"/>
                <w:lang w:val="uz-Cyrl-UZ"/>
              </w:rPr>
              <w:t xml:space="preserve">: </w:t>
            </w:r>
            <w:r w:rsidRPr="00C726D3">
              <w:rPr>
                <w:i/>
                <w:color w:val="000000"/>
                <w:sz w:val="28"/>
                <w:szCs w:val="28"/>
                <w:lang w:val="uz-Cyrl-UZ"/>
              </w:rPr>
              <w:t>100Base-T4, 100Base-TX, 100Base-FX</w:t>
            </w:r>
            <w:r>
              <w:rPr>
                <w:color w:val="000000"/>
                <w:sz w:val="28"/>
                <w:szCs w:val="28"/>
                <w:lang w:val="uz-Cyrl-UZ"/>
              </w:rPr>
              <w:t>.</w:t>
            </w:r>
          </w:p>
          <w:p w:rsidR="0085110F" w:rsidRPr="00D676F5" w:rsidRDefault="0085110F" w:rsidP="003A7C3D">
            <w:pPr>
              <w:jc w:val="both"/>
              <w:rPr>
                <w:color w:val="000000"/>
                <w:sz w:val="14"/>
                <w:szCs w:val="14"/>
                <w:lang w:val="uz-Cyrl-UZ"/>
              </w:rPr>
            </w:pPr>
          </w:p>
          <w:p w:rsidR="0085110F" w:rsidRPr="001706AA" w:rsidRDefault="0085110F" w:rsidP="00D676F5">
            <w:pPr>
              <w:tabs>
                <w:tab w:val="left" w:pos="4320"/>
                <w:tab w:val="left" w:pos="4500"/>
              </w:tabs>
              <w:jc w:val="both"/>
              <w:rPr>
                <w:sz w:val="28"/>
                <w:szCs w:val="28"/>
                <w:lang w:val="uz-Cyrl-UZ"/>
              </w:rPr>
            </w:pPr>
            <w:r w:rsidRPr="005B6905">
              <w:rPr>
                <w:color w:val="000000"/>
                <w:sz w:val="28"/>
                <w:szCs w:val="28"/>
                <w:lang w:val="uz-Cyrl-UZ"/>
              </w:rPr>
              <w:t>Ахборот узатиш тезлиги 100 Mbit/s гача бўл</w:t>
            </w:r>
            <w:r w:rsidR="00D676F5">
              <w:rPr>
                <w:color w:val="000000"/>
                <w:sz w:val="28"/>
                <w:szCs w:val="28"/>
                <w:lang w:val="uz-Cyrl-UZ"/>
              </w:rPr>
              <w:t>-</w:t>
            </w:r>
            <w:r w:rsidRPr="005B6905">
              <w:rPr>
                <w:color w:val="000000"/>
                <w:sz w:val="28"/>
                <w:szCs w:val="28"/>
                <w:lang w:val="uz-Cyrl-UZ"/>
              </w:rPr>
              <w:t>ган  Ethernet тармоғи учун протоколлар гуру</w:t>
            </w:r>
            <w:r w:rsidR="00D676F5">
              <w:rPr>
                <w:color w:val="000000"/>
                <w:sz w:val="28"/>
                <w:szCs w:val="28"/>
                <w:lang w:val="uz-Cyrl-UZ"/>
              </w:rPr>
              <w:t>-</w:t>
            </w:r>
            <w:r w:rsidRPr="005B6905">
              <w:rPr>
                <w:color w:val="000000"/>
                <w:sz w:val="28"/>
                <w:szCs w:val="28"/>
                <w:lang w:val="uz-Cyrl-UZ"/>
              </w:rPr>
              <w:t>ҳи.</w:t>
            </w:r>
            <w:r>
              <w:rPr>
                <w:color w:val="000000"/>
                <w:sz w:val="28"/>
                <w:szCs w:val="28"/>
                <w:lang w:val="uz-Cyrl-UZ"/>
              </w:rPr>
              <w:t xml:space="preserve"> </w:t>
            </w:r>
            <w:r w:rsidRPr="005B6905">
              <w:rPr>
                <w:color w:val="000000"/>
                <w:sz w:val="28"/>
                <w:szCs w:val="28"/>
                <w:lang w:val="uz-Cyrl-UZ"/>
              </w:rPr>
              <w:t>IEEE 802.3</w:t>
            </w:r>
            <w:r>
              <w:rPr>
                <w:color w:val="000000"/>
                <w:sz w:val="28"/>
                <w:szCs w:val="28"/>
                <w:lang w:val="uz-Cyrl-UZ"/>
              </w:rPr>
              <w:t xml:space="preserve"> </w:t>
            </w:r>
            <w:r w:rsidRPr="005B6905">
              <w:rPr>
                <w:color w:val="000000"/>
                <w:sz w:val="28"/>
                <w:szCs w:val="28"/>
                <w:lang w:val="uz-Cyrl-UZ"/>
              </w:rPr>
              <w:t>u.</w:t>
            </w:r>
            <w:r>
              <w:rPr>
                <w:color w:val="000000"/>
                <w:sz w:val="28"/>
                <w:szCs w:val="28"/>
                <w:lang w:val="uz-Cyrl-UZ"/>
              </w:rPr>
              <w:t xml:space="preserve"> с</w:t>
            </w:r>
            <w:r w:rsidRPr="005B6905">
              <w:rPr>
                <w:color w:val="000000"/>
                <w:sz w:val="28"/>
                <w:szCs w:val="28"/>
                <w:lang w:val="uz-Cyrl-UZ"/>
              </w:rPr>
              <w:t>тандартининг юқори тез</w:t>
            </w:r>
            <w:r w:rsidR="00D676F5">
              <w:rPr>
                <w:color w:val="000000"/>
                <w:sz w:val="28"/>
                <w:szCs w:val="28"/>
                <w:lang w:val="uz-Cyrl-UZ"/>
              </w:rPr>
              <w:t>-</w:t>
            </w:r>
            <w:r w:rsidRPr="005B6905">
              <w:rPr>
                <w:color w:val="000000"/>
                <w:sz w:val="28"/>
                <w:szCs w:val="28"/>
                <w:lang w:val="uz-Cyrl-UZ"/>
              </w:rPr>
              <w:t>ликли версияси ҳисобланади.</w:t>
            </w:r>
            <w:r>
              <w:rPr>
                <w:color w:val="000000"/>
                <w:sz w:val="28"/>
                <w:szCs w:val="28"/>
                <w:lang w:val="uz-Cyrl-UZ"/>
              </w:rPr>
              <w:t xml:space="preserve"> Ф</w:t>
            </w:r>
            <w:r w:rsidRPr="001706AA">
              <w:rPr>
                <w:color w:val="000000"/>
                <w:sz w:val="28"/>
                <w:szCs w:val="28"/>
                <w:lang w:val="uz-Cyrl-UZ"/>
              </w:rPr>
              <w:t>изик поғона</w:t>
            </w:r>
            <w:r w:rsidR="00D676F5">
              <w:rPr>
                <w:color w:val="000000"/>
                <w:sz w:val="28"/>
                <w:szCs w:val="28"/>
                <w:lang w:val="uz-Cyrl-UZ"/>
              </w:rPr>
              <w:t>-</w:t>
            </w:r>
            <w:r w:rsidRPr="001706AA">
              <w:rPr>
                <w:color w:val="000000"/>
                <w:sz w:val="28"/>
                <w:szCs w:val="28"/>
                <w:lang w:val="uz-Cyrl-UZ"/>
              </w:rPr>
              <w:t>га кўра уч хил кўринишда ишлаб чиқарила</w:t>
            </w:r>
            <w:r w:rsidR="00D676F5">
              <w:rPr>
                <w:color w:val="000000"/>
                <w:sz w:val="28"/>
                <w:szCs w:val="28"/>
                <w:lang w:val="uz-Cyrl-UZ"/>
              </w:rPr>
              <w:t>-</w:t>
            </w:r>
            <w:r w:rsidRPr="001706AA">
              <w:rPr>
                <w:color w:val="000000"/>
                <w:sz w:val="28"/>
                <w:szCs w:val="28"/>
                <w:lang w:val="uz-Cyrl-UZ"/>
              </w:rPr>
              <w:t>ди: 100Base-T4, 100Base-TХ, 100Base-FX</w:t>
            </w:r>
            <w:r>
              <w:rPr>
                <w:color w:val="000000"/>
                <w:sz w:val="28"/>
                <w:szCs w:val="28"/>
                <w:lang w:val="uz-Cyrl-UZ"/>
              </w:rPr>
              <w:t>.</w:t>
            </w:r>
          </w:p>
        </w:tc>
      </w:tr>
      <w:tr w:rsidR="0085110F" w:rsidRPr="007063CA">
        <w:trPr>
          <w:tblCellSpacing w:w="0" w:type="dxa"/>
          <w:jc w:val="center"/>
        </w:trPr>
        <w:tc>
          <w:tcPr>
            <w:tcW w:w="2079" w:type="pct"/>
          </w:tcPr>
          <w:p w:rsidR="0085110F" w:rsidRPr="00E370EB" w:rsidRDefault="0085110F" w:rsidP="003A7C3D">
            <w:pPr>
              <w:tabs>
                <w:tab w:val="left" w:pos="4320"/>
                <w:tab w:val="left" w:pos="4500"/>
              </w:tabs>
              <w:rPr>
                <w:b/>
                <w:bCs/>
                <w:sz w:val="28"/>
                <w:szCs w:val="28"/>
                <w:lang w:val="uz-Cyrl-UZ"/>
              </w:rPr>
            </w:pPr>
            <w:r w:rsidRPr="00E370EB">
              <w:rPr>
                <w:b/>
                <w:sz w:val="28"/>
                <w:szCs w:val="28"/>
                <w:lang w:val="uz-Cyrl-UZ"/>
              </w:rPr>
              <w:t>Спецификация 10Base-F</w:t>
            </w:r>
          </w:p>
          <w:p w:rsidR="0085110F" w:rsidRDefault="0085110F" w:rsidP="003A7C3D">
            <w:pPr>
              <w:tabs>
                <w:tab w:val="left" w:pos="4320"/>
                <w:tab w:val="left" w:pos="4500"/>
              </w:tabs>
              <w:rPr>
                <w:bCs/>
                <w:color w:val="000000"/>
                <w:sz w:val="28"/>
                <w:szCs w:val="28"/>
                <w:lang w:val="uz-Cyrl-UZ"/>
              </w:rPr>
            </w:pPr>
            <w:r w:rsidRPr="00DE4857">
              <w:rPr>
                <w:b/>
                <w:bCs/>
                <w:color w:val="000000"/>
                <w:sz w:val="28"/>
                <w:szCs w:val="28"/>
                <w:lang w:val="uz-Cyrl-UZ"/>
              </w:rPr>
              <w:t xml:space="preserve">uz </w:t>
            </w:r>
            <w:r w:rsidRPr="00DE4857">
              <w:rPr>
                <w:bCs/>
                <w:color w:val="000000"/>
                <w:sz w:val="28"/>
                <w:szCs w:val="28"/>
                <w:lang w:val="uz-Cyrl-UZ"/>
              </w:rPr>
              <w:t>-</w:t>
            </w:r>
            <w:r w:rsidRPr="00C01EF8">
              <w:rPr>
                <w:bCs/>
                <w:color w:val="000000"/>
                <w:sz w:val="28"/>
                <w:szCs w:val="28"/>
                <w:lang w:val="uz-Cyrl-UZ"/>
              </w:rPr>
              <w:t xml:space="preserve"> </w:t>
            </w:r>
            <w:r w:rsidRPr="007A0842">
              <w:rPr>
                <w:i/>
                <w:sz w:val="28"/>
                <w:szCs w:val="28"/>
                <w:lang w:val="uz-Cyrl-UZ"/>
              </w:rPr>
              <w:t>10Base-F</w:t>
            </w:r>
            <w:r>
              <w:rPr>
                <w:sz w:val="28"/>
                <w:szCs w:val="28"/>
                <w:lang w:val="uz-Cyrl-UZ"/>
              </w:rPr>
              <w:t xml:space="preserve"> spetsifikatsiyasi</w:t>
            </w:r>
          </w:p>
          <w:p w:rsidR="0085110F" w:rsidRPr="00C01EF8" w:rsidRDefault="0085110F" w:rsidP="003A7C3D">
            <w:pPr>
              <w:tabs>
                <w:tab w:val="left" w:pos="4320"/>
                <w:tab w:val="left" w:pos="4500"/>
              </w:tabs>
              <w:rPr>
                <w:sz w:val="28"/>
                <w:szCs w:val="28"/>
                <w:lang w:val="uz-Cyrl-UZ"/>
              </w:rPr>
            </w:pPr>
            <w:r>
              <w:rPr>
                <w:sz w:val="28"/>
                <w:szCs w:val="28"/>
                <w:lang w:val="uz-Cyrl-UZ"/>
              </w:rPr>
              <w:t xml:space="preserve">      </w:t>
            </w:r>
            <w:r w:rsidRPr="00C01EF8">
              <w:rPr>
                <w:sz w:val="28"/>
                <w:szCs w:val="28"/>
                <w:lang w:val="uz-Cyrl-UZ"/>
              </w:rPr>
              <w:t xml:space="preserve"> 10Base-F</w:t>
            </w:r>
            <w:r>
              <w:rPr>
                <w:sz w:val="28"/>
                <w:szCs w:val="28"/>
                <w:lang w:val="uz-Cyrl-UZ"/>
              </w:rPr>
              <w:t xml:space="preserve"> спецификацияси</w:t>
            </w:r>
          </w:p>
          <w:p w:rsidR="0085110F" w:rsidRPr="00E370EB" w:rsidRDefault="0085110F" w:rsidP="003A7C3D">
            <w:pPr>
              <w:tabs>
                <w:tab w:val="left" w:pos="4320"/>
                <w:tab w:val="left" w:pos="4500"/>
              </w:tabs>
              <w:rPr>
                <w:sz w:val="28"/>
                <w:szCs w:val="28"/>
                <w:lang w:val="uz-Cyrl-UZ"/>
              </w:rPr>
            </w:pPr>
            <w:r w:rsidRPr="00E370EB">
              <w:rPr>
                <w:b/>
                <w:sz w:val="28"/>
                <w:szCs w:val="28"/>
                <w:lang w:val="en-US"/>
              </w:rPr>
              <w:t xml:space="preserve">en </w:t>
            </w:r>
            <w:r w:rsidRPr="007A2360">
              <w:rPr>
                <w:sz w:val="28"/>
                <w:szCs w:val="28"/>
                <w:lang w:val="en-US"/>
              </w:rPr>
              <w:t>-</w:t>
            </w:r>
            <w:r w:rsidRPr="00E370EB">
              <w:rPr>
                <w:b/>
                <w:sz w:val="28"/>
                <w:szCs w:val="28"/>
                <w:lang w:val="en-US"/>
              </w:rPr>
              <w:t xml:space="preserve"> </w:t>
            </w:r>
            <w:r w:rsidRPr="00E370EB">
              <w:rPr>
                <w:sz w:val="28"/>
                <w:szCs w:val="28"/>
                <w:lang w:val="en-US"/>
              </w:rPr>
              <w:t xml:space="preserve">10 Base-F </w:t>
            </w:r>
          </w:p>
          <w:p w:rsidR="0085110F" w:rsidRPr="00E370EB" w:rsidRDefault="0085110F" w:rsidP="003A7C3D">
            <w:pPr>
              <w:tabs>
                <w:tab w:val="left" w:pos="4320"/>
                <w:tab w:val="left" w:pos="4500"/>
              </w:tabs>
              <w:rPr>
                <w:b/>
                <w:bCs/>
                <w:sz w:val="28"/>
                <w:szCs w:val="28"/>
                <w:lang w:val="en-US"/>
              </w:rPr>
            </w:pPr>
          </w:p>
          <w:p w:rsidR="0085110F" w:rsidRPr="00E370EB" w:rsidRDefault="0085110F" w:rsidP="003A7C3D">
            <w:pPr>
              <w:tabs>
                <w:tab w:val="left" w:pos="4320"/>
                <w:tab w:val="left" w:pos="4500"/>
              </w:tabs>
              <w:rPr>
                <w:sz w:val="28"/>
                <w:szCs w:val="28"/>
                <w:lang w:val="en-US"/>
              </w:rPr>
            </w:pPr>
          </w:p>
        </w:tc>
        <w:tc>
          <w:tcPr>
            <w:tcW w:w="2921" w:type="pct"/>
          </w:tcPr>
          <w:p w:rsidR="0085110F" w:rsidRPr="00773754" w:rsidRDefault="0085110F" w:rsidP="00492FEC">
            <w:pPr>
              <w:tabs>
                <w:tab w:val="left" w:pos="4320"/>
                <w:tab w:val="left" w:pos="4500"/>
              </w:tabs>
              <w:jc w:val="both"/>
              <w:rPr>
                <w:bCs/>
                <w:sz w:val="28"/>
                <w:szCs w:val="28"/>
                <w:lang w:val="en-US"/>
              </w:rPr>
            </w:pPr>
            <w:r w:rsidRPr="00492FEC">
              <w:rPr>
                <w:sz w:val="28"/>
                <w:szCs w:val="28"/>
              </w:rPr>
              <w:t>В</w:t>
            </w:r>
            <w:r w:rsidRPr="00492FEC">
              <w:rPr>
                <w:sz w:val="28"/>
                <w:szCs w:val="28"/>
                <w:lang w:val="uz-Cyrl-UZ"/>
              </w:rPr>
              <w:t xml:space="preserve">ариант реализации сетей </w:t>
            </w:r>
            <w:r w:rsidRPr="00492FEC">
              <w:rPr>
                <w:bCs/>
                <w:iCs/>
                <w:sz w:val="28"/>
                <w:szCs w:val="28"/>
                <w:lang w:val="en-US"/>
              </w:rPr>
              <w:t>Ethernet</w:t>
            </w:r>
            <w:r w:rsidRPr="00492FEC">
              <w:rPr>
                <w:bCs/>
                <w:sz w:val="28"/>
                <w:szCs w:val="28"/>
              </w:rPr>
              <w:t xml:space="preserve"> на волоконно-оптическом кабеле. Скорость</w:t>
            </w:r>
            <w:r w:rsidRPr="00773754">
              <w:rPr>
                <w:bCs/>
                <w:sz w:val="28"/>
                <w:szCs w:val="28"/>
                <w:lang w:val="en-US"/>
              </w:rPr>
              <w:t xml:space="preserve"> </w:t>
            </w:r>
            <w:r w:rsidRPr="00492FEC">
              <w:rPr>
                <w:bCs/>
                <w:sz w:val="28"/>
                <w:szCs w:val="28"/>
              </w:rPr>
              <w:t>передачи</w:t>
            </w:r>
            <w:r w:rsidRPr="00773754">
              <w:rPr>
                <w:bCs/>
                <w:sz w:val="28"/>
                <w:szCs w:val="28"/>
                <w:lang w:val="en-US"/>
              </w:rPr>
              <w:t xml:space="preserve"> – 10 </w:t>
            </w:r>
            <w:r w:rsidRPr="00492FEC">
              <w:rPr>
                <w:bCs/>
                <w:sz w:val="28"/>
                <w:szCs w:val="28"/>
                <w:lang w:val="en-US"/>
              </w:rPr>
              <w:t>Mbit</w:t>
            </w:r>
            <w:r w:rsidRPr="00773754">
              <w:rPr>
                <w:bCs/>
                <w:sz w:val="28"/>
                <w:szCs w:val="28"/>
                <w:lang w:val="en-US"/>
              </w:rPr>
              <w:t>/</w:t>
            </w:r>
            <w:r w:rsidRPr="00492FEC">
              <w:rPr>
                <w:bCs/>
                <w:sz w:val="28"/>
                <w:szCs w:val="28"/>
                <w:lang w:val="en-US"/>
              </w:rPr>
              <w:t>s</w:t>
            </w:r>
            <w:r w:rsidRPr="00773754">
              <w:rPr>
                <w:bCs/>
                <w:sz w:val="28"/>
                <w:szCs w:val="28"/>
                <w:lang w:val="en-US"/>
              </w:rPr>
              <w:t>.</w:t>
            </w:r>
          </w:p>
          <w:p w:rsidR="0085110F" w:rsidRPr="00D676F5" w:rsidRDefault="0085110F" w:rsidP="003A7C3D">
            <w:pPr>
              <w:tabs>
                <w:tab w:val="left" w:pos="4320"/>
                <w:tab w:val="left" w:pos="4500"/>
              </w:tabs>
              <w:jc w:val="both"/>
              <w:rPr>
                <w:bCs/>
                <w:sz w:val="14"/>
                <w:szCs w:val="14"/>
                <w:lang w:val="en-US"/>
              </w:rPr>
            </w:pPr>
          </w:p>
          <w:p w:rsidR="0085110F" w:rsidRPr="00DE4857" w:rsidRDefault="0085110F" w:rsidP="003A7C3D">
            <w:pPr>
              <w:tabs>
                <w:tab w:val="left" w:pos="4320"/>
                <w:tab w:val="left" w:pos="4500"/>
              </w:tabs>
              <w:jc w:val="both"/>
              <w:rPr>
                <w:bCs/>
                <w:sz w:val="28"/>
                <w:szCs w:val="28"/>
                <w:lang w:val="uz-Cyrl-UZ"/>
              </w:rPr>
            </w:pPr>
            <w:r w:rsidRPr="007063CA">
              <w:rPr>
                <w:bCs/>
                <w:i/>
                <w:iCs/>
                <w:sz w:val="28"/>
                <w:szCs w:val="28"/>
                <w:lang w:val="uz-Cyrl-UZ"/>
              </w:rPr>
              <w:t>Ethernet</w:t>
            </w:r>
            <w:r>
              <w:rPr>
                <w:bCs/>
                <w:iCs/>
                <w:sz w:val="28"/>
                <w:szCs w:val="28"/>
                <w:lang w:val="uz-Cyrl-UZ"/>
              </w:rPr>
              <w:t xml:space="preserve"> tarmog‘ining optik-tolali kabelda bajarilgan varianti. Uzatish</w:t>
            </w:r>
            <w:r w:rsidRPr="00A638D9">
              <w:rPr>
                <w:bCs/>
                <w:iCs/>
                <w:sz w:val="28"/>
                <w:szCs w:val="28"/>
                <w:lang w:val="uz-Cyrl-UZ"/>
              </w:rPr>
              <w:t xml:space="preserve"> </w:t>
            </w:r>
            <w:r>
              <w:rPr>
                <w:bCs/>
                <w:iCs/>
                <w:sz w:val="28"/>
                <w:szCs w:val="28"/>
                <w:lang w:val="uz-Cyrl-UZ"/>
              </w:rPr>
              <w:t>tezligi</w:t>
            </w:r>
            <w:r w:rsidRPr="00A638D9">
              <w:rPr>
                <w:bCs/>
                <w:iCs/>
                <w:sz w:val="28"/>
                <w:szCs w:val="28"/>
                <w:lang w:val="uz-Cyrl-UZ"/>
              </w:rPr>
              <w:t xml:space="preserve"> </w:t>
            </w:r>
            <w:r>
              <w:rPr>
                <w:sz w:val="28"/>
                <w:szCs w:val="28"/>
                <w:lang w:val="uz-Cyrl-UZ"/>
              </w:rPr>
              <w:t xml:space="preserve">10 </w:t>
            </w:r>
            <w:r w:rsidRPr="00D877DC">
              <w:rPr>
                <w:i/>
                <w:sz w:val="28"/>
                <w:szCs w:val="28"/>
                <w:lang w:val="uz-Cyrl-UZ"/>
              </w:rPr>
              <w:t>Mbit/s</w:t>
            </w:r>
            <w:r>
              <w:rPr>
                <w:sz w:val="28"/>
                <w:szCs w:val="28"/>
                <w:lang w:val="uz-Cyrl-UZ"/>
              </w:rPr>
              <w:t>.</w:t>
            </w:r>
          </w:p>
          <w:p w:rsidR="0085110F" w:rsidRPr="00A16384" w:rsidRDefault="0085110F" w:rsidP="003A7C3D">
            <w:pPr>
              <w:tabs>
                <w:tab w:val="left" w:pos="4320"/>
                <w:tab w:val="left" w:pos="4500"/>
              </w:tabs>
              <w:jc w:val="both"/>
              <w:rPr>
                <w:bCs/>
                <w:lang w:val="uz-Cyrl-UZ"/>
              </w:rPr>
            </w:pPr>
          </w:p>
          <w:p w:rsidR="0085110F" w:rsidRPr="00D877DC" w:rsidRDefault="0085110F" w:rsidP="003A7C3D">
            <w:pPr>
              <w:tabs>
                <w:tab w:val="left" w:pos="4320"/>
                <w:tab w:val="left" w:pos="4500"/>
              </w:tabs>
              <w:jc w:val="both"/>
              <w:rPr>
                <w:sz w:val="28"/>
                <w:szCs w:val="28"/>
                <w:lang w:val="uz-Cyrl-UZ"/>
              </w:rPr>
            </w:pPr>
            <w:r w:rsidRPr="00E27F2F">
              <w:rPr>
                <w:bCs/>
                <w:iCs/>
                <w:sz w:val="28"/>
                <w:szCs w:val="28"/>
                <w:lang w:val="uz-Cyrl-UZ"/>
              </w:rPr>
              <w:t>Ethernet</w:t>
            </w:r>
            <w:r>
              <w:rPr>
                <w:bCs/>
                <w:iCs/>
                <w:sz w:val="28"/>
                <w:szCs w:val="28"/>
                <w:lang w:val="uz-Cyrl-UZ"/>
              </w:rPr>
              <w:t xml:space="preserve"> тармоғининг оптик-толали кабелда бажарилган варианти. </w:t>
            </w:r>
            <w:r w:rsidRPr="00D877DC">
              <w:rPr>
                <w:bCs/>
                <w:iCs/>
                <w:sz w:val="28"/>
                <w:szCs w:val="28"/>
                <w:lang w:val="uz-Cyrl-UZ"/>
              </w:rPr>
              <w:t xml:space="preserve">Узатиш тезлиги </w:t>
            </w:r>
            <w:r w:rsidRPr="00D877DC">
              <w:rPr>
                <w:bCs/>
                <w:iCs/>
                <w:sz w:val="28"/>
                <w:szCs w:val="28"/>
                <w:lang w:val="uz-Cyrl-UZ"/>
              </w:rPr>
              <w:br/>
            </w:r>
            <w:r>
              <w:rPr>
                <w:sz w:val="28"/>
                <w:szCs w:val="28"/>
                <w:lang w:val="uz-Cyrl-UZ"/>
              </w:rPr>
              <w:t>10 Mbit/s.</w:t>
            </w:r>
          </w:p>
        </w:tc>
      </w:tr>
      <w:tr w:rsidR="0085110F" w:rsidRPr="007063CA">
        <w:trPr>
          <w:tblCellSpacing w:w="0" w:type="dxa"/>
          <w:jc w:val="center"/>
        </w:trPr>
        <w:tc>
          <w:tcPr>
            <w:tcW w:w="2079" w:type="pct"/>
          </w:tcPr>
          <w:p w:rsidR="0085110F" w:rsidRPr="00E370EB" w:rsidRDefault="0085110F" w:rsidP="003A7C3D">
            <w:pPr>
              <w:tabs>
                <w:tab w:val="left" w:pos="4320"/>
                <w:tab w:val="left" w:pos="4500"/>
              </w:tabs>
              <w:rPr>
                <w:b/>
                <w:bCs/>
                <w:sz w:val="28"/>
                <w:szCs w:val="28"/>
                <w:lang w:val="uz-Cyrl-UZ"/>
              </w:rPr>
            </w:pPr>
            <w:r w:rsidRPr="00E370EB">
              <w:rPr>
                <w:b/>
                <w:sz w:val="28"/>
                <w:szCs w:val="28"/>
                <w:lang w:val="uz-Cyrl-UZ"/>
              </w:rPr>
              <w:t>Спецификация 10Base-T</w:t>
            </w:r>
          </w:p>
          <w:p w:rsidR="0085110F" w:rsidRDefault="0085110F" w:rsidP="003A7C3D">
            <w:pPr>
              <w:tabs>
                <w:tab w:val="left" w:pos="4320"/>
                <w:tab w:val="left" w:pos="4500"/>
              </w:tabs>
              <w:rPr>
                <w:sz w:val="28"/>
                <w:szCs w:val="28"/>
                <w:lang w:val="uz-Cyrl-UZ"/>
              </w:rPr>
            </w:pPr>
            <w:r w:rsidRPr="00DE4857">
              <w:rPr>
                <w:b/>
                <w:bCs/>
                <w:color w:val="000000"/>
                <w:sz w:val="28"/>
                <w:szCs w:val="28"/>
                <w:lang w:val="uz-Cyrl-UZ"/>
              </w:rPr>
              <w:t xml:space="preserve">uz </w:t>
            </w:r>
            <w:r w:rsidRPr="00DE4857">
              <w:rPr>
                <w:bCs/>
                <w:color w:val="000000"/>
                <w:sz w:val="28"/>
                <w:szCs w:val="28"/>
                <w:lang w:val="uz-Cyrl-UZ"/>
              </w:rPr>
              <w:t>-</w:t>
            </w:r>
            <w:r>
              <w:rPr>
                <w:b/>
                <w:sz w:val="28"/>
                <w:szCs w:val="28"/>
                <w:lang w:val="uz-Cyrl-UZ"/>
              </w:rPr>
              <w:t xml:space="preserve"> </w:t>
            </w:r>
            <w:r w:rsidRPr="007A0842">
              <w:rPr>
                <w:i/>
                <w:sz w:val="28"/>
                <w:szCs w:val="28"/>
                <w:lang w:val="uz-Cyrl-UZ"/>
              </w:rPr>
              <w:t>10Base-T</w:t>
            </w:r>
            <w:r>
              <w:rPr>
                <w:sz w:val="28"/>
                <w:szCs w:val="28"/>
                <w:lang w:val="uz-Cyrl-UZ"/>
              </w:rPr>
              <w:t xml:space="preserve"> spetsifikatsiyasi</w:t>
            </w:r>
          </w:p>
          <w:p w:rsidR="0085110F" w:rsidRPr="00C01EF8" w:rsidRDefault="0085110F" w:rsidP="003A7C3D">
            <w:pPr>
              <w:tabs>
                <w:tab w:val="left" w:pos="4320"/>
                <w:tab w:val="left" w:pos="4500"/>
              </w:tabs>
              <w:rPr>
                <w:sz w:val="28"/>
                <w:szCs w:val="28"/>
                <w:lang w:val="uz-Cyrl-UZ"/>
              </w:rPr>
            </w:pPr>
            <w:r>
              <w:rPr>
                <w:sz w:val="28"/>
                <w:szCs w:val="28"/>
                <w:lang w:val="uz-Cyrl-UZ"/>
              </w:rPr>
              <w:t xml:space="preserve">      </w:t>
            </w:r>
            <w:r w:rsidRPr="00C01EF8">
              <w:rPr>
                <w:sz w:val="28"/>
                <w:szCs w:val="28"/>
                <w:lang w:val="uz-Cyrl-UZ"/>
              </w:rPr>
              <w:t xml:space="preserve"> </w:t>
            </w:r>
            <w:r w:rsidRPr="007063CA">
              <w:rPr>
                <w:sz w:val="28"/>
                <w:szCs w:val="28"/>
                <w:lang w:val="uz-Cyrl-UZ"/>
              </w:rPr>
              <w:t>10Base-T</w:t>
            </w:r>
            <w:r>
              <w:rPr>
                <w:sz w:val="28"/>
                <w:szCs w:val="28"/>
                <w:lang w:val="uz-Cyrl-UZ"/>
              </w:rPr>
              <w:t xml:space="preserve"> спецификацияси</w:t>
            </w:r>
          </w:p>
          <w:p w:rsidR="0085110F" w:rsidRPr="00E370EB" w:rsidRDefault="0085110F" w:rsidP="003A7C3D">
            <w:pPr>
              <w:tabs>
                <w:tab w:val="left" w:pos="4320"/>
                <w:tab w:val="left" w:pos="4500"/>
              </w:tabs>
              <w:rPr>
                <w:sz w:val="28"/>
                <w:szCs w:val="28"/>
                <w:lang w:val="uz-Cyrl-UZ"/>
              </w:rPr>
            </w:pPr>
            <w:r w:rsidRPr="00D877DC">
              <w:rPr>
                <w:b/>
                <w:sz w:val="28"/>
                <w:szCs w:val="28"/>
                <w:lang w:val="uz-Cyrl-UZ"/>
              </w:rPr>
              <w:t xml:space="preserve">en </w:t>
            </w:r>
            <w:r w:rsidRPr="00D877DC">
              <w:rPr>
                <w:sz w:val="28"/>
                <w:szCs w:val="28"/>
                <w:lang w:val="uz-Cyrl-UZ"/>
              </w:rPr>
              <w:t>-</w:t>
            </w:r>
            <w:r w:rsidRPr="00D877DC">
              <w:rPr>
                <w:b/>
                <w:sz w:val="28"/>
                <w:szCs w:val="28"/>
                <w:lang w:val="uz-Cyrl-UZ"/>
              </w:rPr>
              <w:t xml:space="preserve"> </w:t>
            </w:r>
            <w:r w:rsidRPr="00E370EB">
              <w:rPr>
                <w:sz w:val="28"/>
                <w:szCs w:val="28"/>
                <w:lang w:val="uz-Cyrl-UZ"/>
              </w:rPr>
              <w:t xml:space="preserve">10 Base-T </w:t>
            </w:r>
          </w:p>
          <w:p w:rsidR="0085110F" w:rsidRPr="00D877DC" w:rsidRDefault="0085110F" w:rsidP="003A7C3D">
            <w:pPr>
              <w:tabs>
                <w:tab w:val="left" w:pos="4320"/>
                <w:tab w:val="left" w:pos="4500"/>
              </w:tabs>
              <w:rPr>
                <w:b/>
                <w:bCs/>
                <w:sz w:val="28"/>
                <w:szCs w:val="28"/>
                <w:lang w:val="uz-Cyrl-UZ"/>
              </w:rPr>
            </w:pPr>
          </w:p>
          <w:p w:rsidR="0085110F" w:rsidRPr="00D877DC" w:rsidRDefault="0085110F" w:rsidP="003A7C3D">
            <w:pPr>
              <w:tabs>
                <w:tab w:val="left" w:pos="4320"/>
                <w:tab w:val="left" w:pos="4500"/>
              </w:tabs>
              <w:rPr>
                <w:sz w:val="28"/>
                <w:szCs w:val="28"/>
                <w:lang w:val="uz-Cyrl-UZ"/>
              </w:rPr>
            </w:pPr>
          </w:p>
        </w:tc>
        <w:tc>
          <w:tcPr>
            <w:tcW w:w="2921" w:type="pct"/>
          </w:tcPr>
          <w:p w:rsidR="0085110F" w:rsidRPr="008B0617" w:rsidRDefault="0085110F" w:rsidP="00F66B76">
            <w:pPr>
              <w:tabs>
                <w:tab w:val="left" w:pos="4320"/>
                <w:tab w:val="left" w:pos="4500"/>
              </w:tabs>
              <w:jc w:val="both"/>
              <w:rPr>
                <w:bCs/>
                <w:sz w:val="28"/>
                <w:szCs w:val="28"/>
                <w:lang w:val="en-US"/>
              </w:rPr>
            </w:pPr>
            <w:r w:rsidRPr="00D877DC">
              <w:rPr>
                <w:sz w:val="28"/>
                <w:szCs w:val="28"/>
                <w:lang w:val="uz-Cyrl-UZ"/>
              </w:rPr>
              <w:t>В</w:t>
            </w:r>
            <w:r>
              <w:rPr>
                <w:sz w:val="28"/>
                <w:szCs w:val="28"/>
                <w:lang w:val="uz-Cyrl-UZ"/>
              </w:rPr>
              <w:t xml:space="preserve">ариант реализации сетей </w:t>
            </w:r>
            <w:r w:rsidRPr="00E27F2F">
              <w:rPr>
                <w:bCs/>
                <w:iCs/>
                <w:sz w:val="28"/>
                <w:szCs w:val="28"/>
                <w:lang w:val="en-US"/>
              </w:rPr>
              <w:t>Ethernet</w:t>
            </w:r>
            <w:r>
              <w:rPr>
                <w:bCs/>
                <w:sz w:val="28"/>
                <w:szCs w:val="28"/>
              </w:rPr>
              <w:t xml:space="preserve"> на неэкранированной витой паре</w:t>
            </w:r>
            <w:r w:rsidRPr="00E47C30">
              <w:rPr>
                <w:sz w:val="28"/>
                <w:szCs w:val="28"/>
              </w:rPr>
              <w:t>.</w:t>
            </w:r>
            <w:r>
              <w:rPr>
                <w:sz w:val="28"/>
                <w:szCs w:val="28"/>
              </w:rPr>
              <w:t xml:space="preserve"> </w:t>
            </w:r>
            <w:r w:rsidRPr="008B0617">
              <w:rPr>
                <w:bCs/>
                <w:sz w:val="28"/>
                <w:szCs w:val="28"/>
              </w:rPr>
              <w:t>Скорость</w:t>
            </w:r>
            <w:r w:rsidRPr="008B0617">
              <w:rPr>
                <w:bCs/>
                <w:sz w:val="28"/>
                <w:szCs w:val="28"/>
                <w:lang w:val="en-US"/>
              </w:rPr>
              <w:t xml:space="preserve"> </w:t>
            </w:r>
            <w:r w:rsidRPr="008B0617">
              <w:rPr>
                <w:bCs/>
                <w:sz w:val="28"/>
                <w:szCs w:val="28"/>
              </w:rPr>
              <w:t>передачи</w:t>
            </w:r>
            <w:r w:rsidRPr="008B0617">
              <w:rPr>
                <w:bCs/>
                <w:sz w:val="28"/>
                <w:szCs w:val="28"/>
                <w:lang w:val="en-US"/>
              </w:rPr>
              <w:t xml:space="preserve"> – 10 Mbit/s.</w:t>
            </w:r>
          </w:p>
          <w:p w:rsidR="0085110F" w:rsidRPr="00D676F5" w:rsidRDefault="0085110F" w:rsidP="003A7C3D">
            <w:pPr>
              <w:tabs>
                <w:tab w:val="left" w:pos="4320"/>
                <w:tab w:val="left" w:pos="4500"/>
              </w:tabs>
              <w:jc w:val="both"/>
              <w:rPr>
                <w:sz w:val="18"/>
                <w:szCs w:val="18"/>
                <w:lang w:val="uz-Cyrl-UZ"/>
              </w:rPr>
            </w:pPr>
          </w:p>
          <w:p w:rsidR="0085110F" w:rsidRPr="00DE4857" w:rsidRDefault="0085110F" w:rsidP="003A7C3D">
            <w:pPr>
              <w:tabs>
                <w:tab w:val="left" w:pos="4320"/>
                <w:tab w:val="left" w:pos="4500"/>
              </w:tabs>
              <w:jc w:val="both"/>
              <w:rPr>
                <w:sz w:val="28"/>
                <w:szCs w:val="28"/>
                <w:lang w:val="uz-Cyrl-UZ"/>
              </w:rPr>
            </w:pPr>
            <w:r w:rsidRPr="007063CA">
              <w:rPr>
                <w:bCs/>
                <w:i/>
                <w:iCs/>
                <w:sz w:val="28"/>
                <w:szCs w:val="28"/>
                <w:lang w:val="uz-Cyrl-UZ"/>
              </w:rPr>
              <w:t>Ethernet</w:t>
            </w:r>
            <w:r>
              <w:rPr>
                <w:bCs/>
                <w:iCs/>
                <w:sz w:val="28"/>
                <w:szCs w:val="28"/>
                <w:lang w:val="uz-Cyrl-UZ"/>
              </w:rPr>
              <w:t xml:space="preserve"> tarmog‘ining ekranlanmagan o‘ralgan juft asosida bajarilgan varianti. Uzatish</w:t>
            </w:r>
            <w:r w:rsidRPr="00A638D9">
              <w:rPr>
                <w:bCs/>
                <w:iCs/>
                <w:sz w:val="28"/>
                <w:szCs w:val="28"/>
                <w:lang w:val="uz-Cyrl-UZ"/>
              </w:rPr>
              <w:t xml:space="preserve"> </w:t>
            </w:r>
            <w:r>
              <w:rPr>
                <w:bCs/>
                <w:iCs/>
                <w:sz w:val="28"/>
                <w:szCs w:val="28"/>
                <w:lang w:val="uz-Cyrl-UZ"/>
              </w:rPr>
              <w:t>tezligi</w:t>
            </w:r>
            <w:r w:rsidRPr="00A638D9">
              <w:rPr>
                <w:bCs/>
                <w:iCs/>
                <w:sz w:val="28"/>
                <w:szCs w:val="28"/>
                <w:lang w:val="uz-Cyrl-UZ"/>
              </w:rPr>
              <w:t xml:space="preserve"> </w:t>
            </w:r>
            <w:r>
              <w:rPr>
                <w:sz w:val="28"/>
                <w:szCs w:val="28"/>
                <w:lang w:val="uz-Cyrl-UZ"/>
              </w:rPr>
              <w:t>10 Mbit/s.</w:t>
            </w:r>
          </w:p>
          <w:p w:rsidR="0085110F" w:rsidRPr="00D676F5" w:rsidRDefault="0085110F" w:rsidP="003A7C3D">
            <w:pPr>
              <w:tabs>
                <w:tab w:val="left" w:pos="4320"/>
                <w:tab w:val="left" w:pos="4500"/>
              </w:tabs>
              <w:jc w:val="both"/>
              <w:rPr>
                <w:sz w:val="18"/>
                <w:szCs w:val="18"/>
                <w:lang w:val="uz-Cyrl-UZ"/>
              </w:rPr>
            </w:pPr>
          </w:p>
          <w:p w:rsidR="0085110F" w:rsidRPr="007063CA" w:rsidRDefault="0085110F" w:rsidP="003A7C3D">
            <w:pPr>
              <w:tabs>
                <w:tab w:val="left" w:pos="4320"/>
                <w:tab w:val="left" w:pos="4500"/>
              </w:tabs>
              <w:jc w:val="both"/>
              <w:rPr>
                <w:sz w:val="28"/>
                <w:szCs w:val="28"/>
              </w:rPr>
            </w:pPr>
            <w:r w:rsidRPr="00E27F2F">
              <w:rPr>
                <w:bCs/>
                <w:iCs/>
                <w:sz w:val="28"/>
                <w:szCs w:val="28"/>
                <w:lang w:val="uz-Cyrl-UZ"/>
              </w:rPr>
              <w:t xml:space="preserve">Ethernet </w:t>
            </w:r>
            <w:r>
              <w:rPr>
                <w:bCs/>
                <w:iCs/>
                <w:sz w:val="28"/>
                <w:szCs w:val="28"/>
                <w:lang w:val="uz-Cyrl-UZ"/>
              </w:rPr>
              <w:t xml:space="preserve">тармоғининг экранланмаган ўралган жуфт асосида бажарилган варианти. </w:t>
            </w:r>
            <w:r>
              <w:rPr>
                <w:bCs/>
                <w:iCs/>
                <w:sz w:val="28"/>
                <w:szCs w:val="28"/>
              </w:rPr>
              <w:t xml:space="preserve">Узатиш тезлиги </w:t>
            </w:r>
            <w:r>
              <w:rPr>
                <w:sz w:val="28"/>
                <w:szCs w:val="28"/>
                <w:lang w:val="uz-Cyrl-UZ"/>
              </w:rPr>
              <w:t>10 Mbit/s.</w:t>
            </w:r>
          </w:p>
        </w:tc>
      </w:tr>
      <w:tr w:rsidR="0085110F" w:rsidRPr="00EE00EC">
        <w:trPr>
          <w:tblCellSpacing w:w="0" w:type="dxa"/>
          <w:jc w:val="center"/>
        </w:trPr>
        <w:tc>
          <w:tcPr>
            <w:tcW w:w="2079" w:type="pct"/>
          </w:tcPr>
          <w:p w:rsidR="0085110F" w:rsidRPr="00B517F2" w:rsidRDefault="0085110F" w:rsidP="003A7C3D">
            <w:pPr>
              <w:tabs>
                <w:tab w:val="left" w:pos="4320"/>
                <w:tab w:val="left" w:pos="4500"/>
              </w:tabs>
              <w:rPr>
                <w:b/>
                <w:sz w:val="28"/>
                <w:szCs w:val="28"/>
                <w:lang w:val="uz-Cyrl-UZ"/>
              </w:rPr>
            </w:pPr>
            <w:r w:rsidRPr="00B517F2">
              <w:rPr>
                <w:b/>
                <w:sz w:val="28"/>
                <w:szCs w:val="28"/>
                <w:lang w:val="uz-Cyrl-UZ"/>
              </w:rPr>
              <w:t>Спецификация Mini PCI</w:t>
            </w:r>
          </w:p>
          <w:p w:rsidR="0085110F" w:rsidRPr="00DE4857" w:rsidRDefault="0085110F"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1C0F2B">
              <w:rPr>
                <w:i/>
                <w:sz w:val="28"/>
                <w:szCs w:val="28"/>
                <w:lang w:val="uz-Cyrl-UZ"/>
              </w:rPr>
              <w:t>Mini PCI</w:t>
            </w:r>
            <w:r w:rsidRPr="00DE4857">
              <w:rPr>
                <w:sz w:val="28"/>
                <w:szCs w:val="28"/>
                <w:lang w:val="uz-Cyrl-UZ"/>
              </w:rPr>
              <w:t xml:space="preserve"> spetsifikatsiyasi</w:t>
            </w:r>
          </w:p>
          <w:p w:rsidR="0085110F" w:rsidRDefault="0085110F" w:rsidP="003A7C3D">
            <w:pPr>
              <w:tabs>
                <w:tab w:val="left" w:pos="4320"/>
                <w:tab w:val="left" w:pos="4500"/>
              </w:tabs>
              <w:rPr>
                <w:sz w:val="28"/>
                <w:szCs w:val="28"/>
                <w:lang w:val="en-US"/>
              </w:rPr>
            </w:pPr>
            <w:r w:rsidRPr="00DE4857">
              <w:rPr>
                <w:b/>
                <w:sz w:val="28"/>
                <w:szCs w:val="28"/>
                <w:lang w:val="uz-Cyrl-UZ"/>
              </w:rPr>
              <w:t xml:space="preserve">       </w:t>
            </w:r>
            <w:r w:rsidRPr="00B67354">
              <w:rPr>
                <w:sz w:val="28"/>
                <w:szCs w:val="28"/>
                <w:lang w:val="en-US"/>
              </w:rPr>
              <w:t>Mini</w:t>
            </w:r>
            <w:r w:rsidRPr="00844AE4">
              <w:rPr>
                <w:sz w:val="28"/>
                <w:szCs w:val="28"/>
                <w:lang w:val="en-US"/>
              </w:rPr>
              <w:t xml:space="preserve"> </w:t>
            </w:r>
            <w:r w:rsidRPr="00B67354">
              <w:rPr>
                <w:sz w:val="28"/>
                <w:szCs w:val="28"/>
                <w:lang w:val="en-US"/>
              </w:rPr>
              <w:t>PCI</w:t>
            </w:r>
            <w:r w:rsidRPr="00844AE4">
              <w:rPr>
                <w:sz w:val="28"/>
                <w:szCs w:val="28"/>
                <w:lang w:val="en-US"/>
              </w:rPr>
              <w:t xml:space="preserve"> </w:t>
            </w:r>
            <w:r w:rsidRPr="00B67354">
              <w:rPr>
                <w:sz w:val="28"/>
                <w:szCs w:val="28"/>
              </w:rPr>
              <w:t>спецификация</w:t>
            </w:r>
            <w:r>
              <w:rPr>
                <w:sz w:val="28"/>
                <w:szCs w:val="28"/>
              </w:rPr>
              <w:t>си</w:t>
            </w:r>
          </w:p>
          <w:p w:rsidR="0085110F" w:rsidRPr="005B6905" w:rsidRDefault="0085110F" w:rsidP="003A7C3D">
            <w:pPr>
              <w:tabs>
                <w:tab w:val="left" w:pos="4320"/>
                <w:tab w:val="left" w:pos="4500"/>
              </w:tabs>
              <w:rPr>
                <w:sz w:val="28"/>
                <w:szCs w:val="28"/>
                <w:lang w:val="en-US"/>
              </w:rPr>
            </w:pPr>
            <w:r w:rsidRPr="0051450D">
              <w:rPr>
                <w:b/>
                <w:sz w:val="28"/>
                <w:szCs w:val="28"/>
                <w:lang w:val="en-US"/>
              </w:rPr>
              <w:t xml:space="preserve">en </w:t>
            </w:r>
            <w:r w:rsidRPr="00492016">
              <w:rPr>
                <w:sz w:val="28"/>
                <w:szCs w:val="28"/>
                <w:lang w:val="en-US"/>
              </w:rPr>
              <w:t>-</w:t>
            </w:r>
            <w:r w:rsidRPr="00B517F2">
              <w:rPr>
                <w:sz w:val="28"/>
                <w:szCs w:val="28"/>
                <w:lang w:val="en-US"/>
              </w:rPr>
              <w:t xml:space="preserve"> mini peripheral component interconnect</w:t>
            </w:r>
            <w:r w:rsidRPr="005B6905">
              <w:rPr>
                <w:sz w:val="28"/>
                <w:szCs w:val="28"/>
                <w:lang w:val="en-US"/>
              </w:rPr>
              <w:t xml:space="preserve"> </w:t>
            </w:r>
            <w:r w:rsidRPr="00B517F2">
              <w:rPr>
                <w:sz w:val="28"/>
                <w:szCs w:val="28"/>
                <w:lang w:val="en-US"/>
              </w:rPr>
              <w:t>Mini PCI</w:t>
            </w:r>
          </w:p>
          <w:p w:rsidR="0085110F" w:rsidRPr="0051450D" w:rsidRDefault="0085110F" w:rsidP="003A7C3D">
            <w:pPr>
              <w:tabs>
                <w:tab w:val="left" w:pos="4320"/>
                <w:tab w:val="left" w:pos="4500"/>
              </w:tabs>
              <w:rPr>
                <w:b/>
                <w:sz w:val="28"/>
                <w:szCs w:val="28"/>
                <w:lang w:val="en-US"/>
              </w:rPr>
            </w:pPr>
          </w:p>
        </w:tc>
        <w:tc>
          <w:tcPr>
            <w:tcW w:w="2921" w:type="pct"/>
          </w:tcPr>
          <w:p w:rsidR="0085110F" w:rsidRPr="00EA5D47" w:rsidRDefault="0085110F" w:rsidP="003A7C3D">
            <w:pPr>
              <w:tabs>
                <w:tab w:val="left" w:pos="4320"/>
                <w:tab w:val="left" w:pos="4500"/>
              </w:tabs>
              <w:jc w:val="both"/>
              <w:rPr>
                <w:sz w:val="28"/>
                <w:szCs w:val="28"/>
              </w:rPr>
            </w:pPr>
            <w:r>
              <w:rPr>
                <w:sz w:val="28"/>
                <w:szCs w:val="28"/>
              </w:rPr>
              <w:t xml:space="preserve">Определяет платы расширения, эквивалентные обычным </w:t>
            </w:r>
            <w:r>
              <w:rPr>
                <w:sz w:val="28"/>
                <w:szCs w:val="28"/>
                <w:lang w:val="en-US"/>
              </w:rPr>
              <w:t>PCI</w:t>
            </w:r>
            <w:r w:rsidRPr="0099336E">
              <w:rPr>
                <w:sz w:val="28"/>
                <w:szCs w:val="28"/>
              </w:rPr>
              <w:t>-</w:t>
            </w:r>
            <w:r>
              <w:rPr>
                <w:sz w:val="28"/>
                <w:szCs w:val="28"/>
              </w:rPr>
              <w:t xml:space="preserve">платам, но имеющие малые размеры: 69,9 х 46,0 х </w:t>
            </w:r>
            <w:smartTag w:uri="urn:schemas-microsoft-com:office:smarttags" w:element="metricconverter">
              <w:smartTagPr>
                <w:attr w:name="ProductID" w:val="5,6 mm"/>
              </w:smartTagPr>
              <w:r>
                <w:rPr>
                  <w:sz w:val="28"/>
                  <w:szCs w:val="28"/>
                </w:rPr>
                <w:t xml:space="preserve">5,6 </w:t>
              </w:r>
              <w:r w:rsidRPr="0099137E">
                <w:rPr>
                  <w:sz w:val="28"/>
                  <w:szCs w:val="28"/>
                  <w:lang w:val="en-US"/>
                </w:rPr>
                <w:t>mm</w:t>
              </w:r>
            </w:smartTag>
            <w:r>
              <w:rPr>
                <w:sz w:val="28"/>
                <w:szCs w:val="28"/>
              </w:rPr>
              <w:t>.</w:t>
            </w:r>
          </w:p>
          <w:p w:rsidR="0085110F" w:rsidRPr="00D676F5" w:rsidRDefault="0085110F" w:rsidP="003A7C3D">
            <w:pPr>
              <w:tabs>
                <w:tab w:val="left" w:pos="4320"/>
                <w:tab w:val="left" w:pos="4500"/>
              </w:tabs>
              <w:jc w:val="both"/>
              <w:rPr>
                <w:sz w:val="18"/>
                <w:szCs w:val="18"/>
              </w:rPr>
            </w:pPr>
          </w:p>
          <w:p w:rsidR="0085110F" w:rsidRDefault="0085110F" w:rsidP="003A7C3D">
            <w:pPr>
              <w:tabs>
                <w:tab w:val="left" w:pos="4320"/>
                <w:tab w:val="left" w:pos="4500"/>
              </w:tabs>
              <w:jc w:val="both"/>
              <w:rPr>
                <w:sz w:val="28"/>
                <w:szCs w:val="28"/>
                <w:lang w:val="en-US"/>
              </w:rPr>
            </w:pPr>
            <w:r w:rsidRPr="0099137E">
              <w:rPr>
                <w:sz w:val="28"/>
                <w:szCs w:val="28"/>
                <w:lang w:val="en-US"/>
              </w:rPr>
              <w:t>Kichik o‘lchamlarga: 69,</w:t>
            </w:r>
            <w:smartTag w:uri="urn:schemas-microsoft-com:office:smarttags" w:element="date">
              <w:smartTagPr>
                <w:attr w:name="Year" w:val="46"/>
                <w:attr w:name="Day" w:val="9"/>
                <w:attr w:name="Month" w:val="10"/>
                <w:attr w:name="ls" w:val="trans"/>
              </w:smartTagPr>
              <w:r w:rsidRPr="0099137E">
                <w:rPr>
                  <w:sz w:val="28"/>
                  <w:szCs w:val="28"/>
                  <w:lang w:val="en-US"/>
                </w:rPr>
                <w:t>9 x 46</w:t>
              </w:r>
            </w:smartTag>
            <w:r w:rsidRPr="0099137E">
              <w:rPr>
                <w:sz w:val="28"/>
                <w:szCs w:val="28"/>
                <w:lang w:val="en-US"/>
              </w:rPr>
              <w:t xml:space="preserve">,0 x </w:t>
            </w:r>
            <w:smartTag w:uri="urn:schemas-microsoft-com:office:smarttags" w:element="metricconverter">
              <w:smartTagPr>
                <w:attr w:name="ProductID" w:val="5,6 mm"/>
              </w:smartTagPr>
              <w:r w:rsidRPr="0099137E">
                <w:rPr>
                  <w:sz w:val="28"/>
                  <w:szCs w:val="28"/>
                  <w:lang w:val="en-US"/>
                </w:rPr>
                <w:t>5,6 mm</w:t>
              </w:r>
            </w:smartTag>
            <w:r>
              <w:rPr>
                <w:sz w:val="28"/>
                <w:szCs w:val="28"/>
                <w:lang w:val="uz-Cyrl-UZ"/>
              </w:rPr>
              <w:t xml:space="preserve">, ega oddiy </w:t>
            </w:r>
            <w:r>
              <w:rPr>
                <w:sz w:val="28"/>
                <w:szCs w:val="28"/>
                <w:lang w:val="en-US"/>
              </w:rPr>
              <w:t>PCI</w:t>
            </w:r>
            <w:r>
              <w:rPr>
                <w:sz w:val="28"/>
                <w:szCs w:val="28"/>
                <w:lang w:val="uz-Cyrl-UZ"/>
              </w:rPr>
              <w:t xml:space="preserve"> platalarga ekvivalent bo‘lgan kengaytirish platalarini belgilaydi.</w:t>
            </w:r>
          </w:p>
          <w:p w:rsidR="0085110F" w:rsidRPr="00D676F5" w:rsidRDefault="0085110F" w:rsidP="003A7C3D">
            <w:pPr>
              <w:tabs>
                <w:tab w:val="left" w:pos="4320"/>
                <w:tab w:val="left" w:pos="4500"/>
              </w:tabs>
              <w:jc w:val="both"/>
              <w:rPr>
                <w:sz w:val="18"/>
                <w:szCs w:val="18"/>
                <w:lang w:val="en-US"/>
              </w:rPr>
            </w:pPr>
          </w:p>
          <w:p w:rsidR="0085110F" w:rsidRPr="00EE00EC" w:rsidRDefault="0085110F" w:rsidP="003A7C3D">
            <w:pPr>
              <w:tabs>
                <w:tab w:val="left" w:pos="4320"/>
                <w:tab w:val="left" w:pos="4500"/>
              </w:tabs>
              <w:jc w:val="both"/>
              <w:rPr>
                <w:sz w:val="28"/>
                <w:szCs w:val="28"/>
                <w:lang w:val="uz-Cyrl-UZ"/>
              </w:rPr>
            </w:pPr>
            <w:r>
              <w:rPr>
                <w:sz w:val="28"/>
                <w:szCs w:val="28"/>
              </w:rPr>
              <w:t>Кичик</w:t>
            </w:r>
            <w:r w:rsidRPr="005B6905">
              <w:rPr>
                <w:sz w:val="28"/>
                <w:szCs w:val="28"/>
              </w:rPr>
              <w:t xml:space="preserve"> </w:t>
            </w:r>
            <w:r>
              <w:rPr>
                <w:sz w:val="28"/>
                <w:szCs w:val="28"/>
              </w:rPr>
              <w:t>ўлчамларга</w:t>
            </w:r>
            <w:r w:rsidRPr="005B6905">
              <w:rPr>
                <w:sz w:val="28"/>
                <w:szCs w:val="28"/>
              </w:rPr>
              <w:t xml:space="preserve">: 69,9 </w:t>
            </w:r>
            <w:r>
              <w:rPr>
                <w:sz w:val="28"/>
                <w:szCs w:val="28"/>
              </w:rPr>
              <w:t>х</w:t>
            </w:r>
            <w:r w:rsidRPr="005B6905">
              <w:rPr>
                <w:sz w:val="28"/>
                <w:szCs w:val="28"/>
              </w:rPr>
              <w:t xml:space="preserve"> 46,0 </w:t>
            </w:r>
            <w:r>
              <w:rPr>
                <w:sz w:val="28"/>
                <w:szCs w:val="28"/>
              </w:rPr>
              <w:t>х</w:t>
            </w:r>
            <w:r w:rsidRPr="005B6905">
              <w:rPr>
                <w:sz w:val="28"/>
                <w:szCs w:val="28"/>
              </w:rPr>
              <w:t xml:space="preserve"> </w:t>
            </w:r>
            <w:smartTag w:uri="urn:schemas-microsoft-com:office:smarttags" w:element="metricconverter">
              <w:smartTagPr>
                <w:attr w:name="ProductID" w:val="5,6 mm"/>
              </w:smartTagPr>
              <w:r w:rsidRPr="005B6905">
                <w:rPr>
                  <w:sz w:val="28"/>
                  <w:szCs w:val="28"/>
                </w:rPr>
                <w:t xml:space="preserve">5,6 </w:t>
              </w:r>
              <w:r w:rsidRPr="0099137E">
                <w:rPr>
                  <w:sz w:val="28"/>
                  <w:szCs w:val="28"/>
                  <w:lang w:val="en-US"/>
                </w:rPr>
                <w:t>mm</w:t>
              </w:r>
            </w:smartTag>
            <w:r>
              <w:rPr>
                <w:sz w:val="28"/>
                <w:szCs w:val="28"/>
                <w:lang w:val="uz-Cyrl-UZ"/>
              </w:rPr>
              <w:t xml:space="preserve">, эга оддий </w:t>
            </w:r>
            <w:r>
              <w:rPr>
                <w:sz w:val="28"/>
                <w:szCs w:val="28"/>
                <w:lang w:val="en-US"/>
              </w:rPr>
              <w:t>PCI</w:t>
            </w:r>
            <w:r>
              <w:rPr>
                <w:sz w:val="28"/>
                <w:szCs w:val="28"/>
                <w:lang w:val="uz-Cyrl-UZ"/>
              </w:rPr>
              <w:t xml:space="preserve"> платаларга эквивалент бўлган кенгайтириш платаларини белгилайди.</w:t>
            </w:r>
          </w:p>
        </w:tc>
      </w:tr>
      <w:tr w:rsidR="0085110F" w:rsidRPr="003E387B">
        <w:trPr>
          <w:tblCellSpacing w:w="0" w:type="dxa"/>
          <w:jc w:val="center"/>
        </w:trPr>
        <w:tc>
          <w:tcPr>
            <w:tcW w:w="2079" w:type="pct"/>
          </w:tcPr>
          <w:p w:rsidR="0085110F" w:rsidRPr="00DE4143" w:rsidRDefault="0085110F" w:rsidP="003A7C3D">
            <w:pPr>
              <w:tabs>
                <w:tab w:val="left" w:pos="4320"/>
                <w:tab w:val="left" w:pos="4500"/>
              </w:tabs>
              <w:jc w:val="both"/>
              <w:rPr>
                <w:b/>
                <w:sz w:val="28"/>
                <w:szCs w:val="28"/>
                <w:lang w:val="uz-Cyrl-UZ"/>
              </w:rPr>
            </w:pPr>
            <w:r w:rsidRPr="00DE4143">
              <w:rPr>
                <w:b/>
                <w:sz w:val="28"/>
                <w:szCs w:val="28"/>
                <w:lang w:val="uz-Cyrl-UZ"/>
              </w:rPr>
              <w:t>Спецификация NetPC</w:t>
            </w:r>
          </w:p>
          <w:p w:rsidR="0085110F" w:rsidRPr="009B2EE9" w:rsidRDefault="0085110F" w:rsidP="003A7C3D">
            <w:pPr>
              <w:tabs>
                <w:tab w:val="left" w:pos="4320"/>
                <w:tab w:val="left" w:pos="4500"/>
              </w:tabs>
              <w:jc w:val="both"/>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63670C">
              <w:rPr>
                <w:sz w:val="28"/>
                <w:szCs w:val="28"/>
                <w:lang w:val="uz-Cyrl-UZ"/>
              </w:rPr>
              <w:t xml:space="preserve"> </w:t>
            </w:r>
            <w:r w:rsidRPr="001C0F2B">
              <w:rPr>
                <w:i/>
                <w:sz w:val="28"/>
                <w:szCs w:val="28"/>
                <w:lang w:val="uz-Cyrl-UZ"/>
              </w:rPr>
              <w:t xml:space="preserve">NetPC </w:t>
            </w:r>
            <w:r w:rsidRPr="00DE4857">
              <w:rPr>
                <w:sz w:val="28"/>
                <w:szCs w:val="28"/>
                <w:lang w:val="uz-Cyrl-UZ"/>
              </w:rPr>
              <w:t>spetsifikatsiyasi</w:t>
            </w:r>
          </w:p>
          <w:p w:rsidR="0085110F" w:rsidRPr="00844AE4" w:rsidRDefault="0085110F" w:rsidP="003A7C3D">
            <w:pPr>
              <w:tabs>
                <w:tab w:val="left" w:pos="4320"/>
                <w:tab w:val="left" w:pos="4500"/>
              </w:tabs>
              <w:jc w:val="both"/>
              <w:rPr>
                <w:sz w:val="28"/>
                <w:szCs w:val="28"/>
                <w:lang w:val="uz-Cyrl-UZ"/>
              </w:rPr>
            </w:pPr>
            <w:r w:rsidRPr="009B2EE9">
              <w:rPr>
                <w:b/>
                <w:sz w:val="28"/>
                <w:szCs w:val="28"/>
                <w:lang w:val="uz-Cyrl-UZ"/>
              </w:rPr>
              <w:t xml:space="preserve">      </w:t>
            </w:r>
            <w:r w:rsidRPr="002E1A74">
              <w:rPr>
                <w:b/>
                <w:sz w:val="28"/>
                <w:szCs w:val="28"/>
                <w:lang w:val="uz-Cyrl-UZ"/>
              </w:rPr>
              <w:t xml:space="preserve"> </w:t>
            </w:r>
            <w:r w:rsidRPr="0063670C">
              <w:rPr>
                <w:sz w:val="28"/>
                <w:szCs w:val="28"/>
                <w:lang w:val="uz-Cyrl-UZ"/>
              </w:rPr>
              <w:t>NetPC</w:t>
            </w:r>
            <w:r w:rsidRPr="00844AE4">
              <w:rPr>
                <w:sz w:val="28"/>
                <w:szCs w:val="28"/>
                <w:lang w:val="uz-Cyrl-UZ"/>
              </w:rPr>
              <w:t xml:space="preserve"> спецификацияси</w:t>
            </w:r>
          </w:p>
          <w:p w:rsidR="0085110F" w:rsidRPr="00DE4143" w:rsidRDefault="0085110F" w:rsidP="003A7C3D">
            <w:pPr>
              <w:tabs>
                <w:tab w:val="left" w:pos="4320"/>
                <w:tab w:val="left" w:pos="4500"/>
              </w:tabs>
              <w:jc w:val="both"/>
              <w:rPr>
                <w:sz w:val="28"/>
                <w:szCs w:val="28"/>
                <w:lang w:val="uz-Cyrl-UZ"/>
              </w:rPr>
            </w:pPr>
            <w:r w:rsidRPr="00DE4143">
              <w:rPr>
                <w:b/>
                <w:sz w:val="28"/>
                <w:szCs w:val="28"/>
                <w:lang w:val="en-US"/>
              </w:rPr>
              <w:t xml:space="preserve">en </w:t>
            </w:r>
            <w:r w:rsidRPr="00492016">
              <w:rPr>
                <w:sz w:val="28"/>
                <w:szCs w:val="28"/>
                <w:lang w:val="en-US"/>
              </w:rPr>
              <w:t>-</w:t>
            </w:r>
            <w:r w:rsidRPr="00DE4143">
              <w:rPr>
                <w:sz w:val="28"/>
                <w:szCs w:val="28"/>
                <w:lang w:val="uz-Cyrl-UZ"/>
              </w:rPr>
              <w:t xml:space="preserve"> NetPC </w:t>
            </w:r>
          </w:p>
          <w:p w:rsidR="0085110F" w:rsidRPr="00DE4143" w:rsidRDefault="0085110F" w:rsidP="003A7C3D">
            <w:pPr>
              <w:tabs>
                <w:tab w:val="left" w:pos="4320"/>
                <w:tab w:val="left" w:pos="4500"/>
              </w:tabs>
              <w:jc w:val="both"/>
              <w:rPr>
                <w:b/>
                <w:sz w:val="28"/>
                <w:szCs w:val="28"/>
                <w:lang w:val="en-US"/>
              </w:rPr>
            </w:pPr>
          </w:p>
        </w:tc>
        <w:tc>
          <w:tcPr>
            <w:tcW w:w="2921" w:type="pct"/>
          </w:tcPr>
          <w:p w:rsidR="0085110F" w:rsidRDefault="0085110F" w:rsidP="003A7C3D">
            <w:pPr>
              <w:tabs>
                <w:tab w:val="left" w:pos="4320"/>
                <w:tab w:val="left" w:pos="4500"/>
              </w:tabs>
              <w:jc w:val="both"/>
              <w:rPr>
                <w:sz w:val="28"/>
                <w:szCs w:val="28"/>
              </w:rPr>
            </w:pPr>
            <w:r>
              <w:rPr>
                <w:sz w:val="28"/>
                <w:szCs w:val="28"/>
              </w:rPr>
              <w:t>О</w:t>
            </w:r>
            <w:r w:rsidRPr="004F5E49">
              <w:rPr>
                <w:sz w:val="28"/>
                <w:szCs w:val="28"/>
                <w:lang w:val="uz-Cyrl-UZ"/>
              </w:rPr>
              <w:t>пределяет необходимый наб</w:t>
            </w:r>
            <w:r>
              <w:rPr>
                <w:sz w:val="28"/>
                <w:szCs w:val="28"/>
              </w:rPr>
              <w:t xml:space="preserve">ор компонентов и характеристик, который должен иметь сетевой персональный компьютер для работы в локальных сетях и Интернете под уп-\равлением операционной системы </w:t>
            </w:r>
            <w:r w:rsidRPr="00D86303">
              <w:rPr>
                <w:sz w:val="28"/>
                <w:szCs w:val="28"/>
              </w:rPr>
              <w:t>Windows NT Server.</w:t>
            </w:r>
            <w:r w:rsidRPr="0099336E">
              <w:rPr>
                <w:sz w:val="28"/>
                <w:szCs w:val="28"/>
              </w:rPr>
              <w:t xml:space="preserve"> </w:t>
            </w:r>
          </w:p>
          <w:p w:rsidR="0085110F" w:rsidRPr="00D676F5" w:rsidRDefault="0085110F" w:rsidP="003A7C3D">
            <w:pPr>
              <w:tabs>
                <w:tab w:val="left" w:pos="4320"/>
                <w:tab w:val="left" w:pos="4500"/>
              </w:tabs>
              <w:jc w:val="both"/>
              <w:rPr>
                <w:sz w:val="18"/>
                <w:szCs w:val="18"/>
              </w:rPr>
            </w:pPr>
          </w:p>
          <w:p w:rsidR="0085110F" w:rsidRPr="00DE4857" w:rsidRDefault="0085110F" w:rsidP="003A7C3D">
            <w:pPr>
              <w:tabs>
                <w:tab w:val="left" w:pos="4320"/>
                <w:tab w:val="left" w:pos="4500"/>
              </w:tabs>
              <w:jc w:val="both"/>
              <w:rPr>
                <w:sz w:val="28"/>
                <w:szCs w:val="28"/>
              </w:rPr>
            </w:pPr>
            <w:r w:rsidRPr="00D11201">
              <w:rPr>
                <w:sz w:val="28"/>
                <w:szCs w:val="28"/>
                <w:lang w:val="en-US"/>
              </w:rPr>
              <w:t>Tarmo</w:t>
            </w:r>
            <w:r>
              <w:rPr>
                <w:sz w:val="28"/>
                <w:szCs w:val="28"/>
                <w:lang w:val="uz-Cyrl-UZ"/>
              </w:rPr>
              <w:t>q</w:t>
            </w:r>
            <w:r w:rsidRPr="00DE4857">
              <w:rPr>
                <w:sz w:val="28"/>
                <w:szCs w:val="28"/>
              </w:rPr>
              <w:t xml:space="preserve"> </w:t>
            </w:r>
            <w:r w:rsidRPr="00D11201">
              <w:rPr>
                <w:sz w:val="28"/>
                <w:szCs w:val="28"/>
                <w:lang w:val="en-US"/>
              </w:rPr>
              <w:t>shaxsiy</w:t>
            </w:r>
            <w:r w:rsidRPr="00DE4857">
              <w:rPr>
                <w:sz w:val="28"/>
                <w:szCs w:val="28"/>
              </w:rPr>
              <w:t xml:space="preserve"> </w:t>
            </w:r>
            <w:r w:rsidRPr="00D11201">
              <w:rPr>
                <w:sz w:val="28"/>
                <w:szCs w:val="28"/>
                <w:lang w:val="en-US"/>
              </w:rPr>
              <w:t>kompyuteri</w:t>
            </w:r>
            <w:r w:rsidRPr="00DE4857">
              <w:rPr>
                <w:sz w:val="28"/>
                <w:szCs w:val="28"/>
              </w:rPr>
              <w:t xml:space="preserve"> </w:t>
            </w:r>
            <w:r w:rsidRPr="00D11201">
              <w:rPr>
                <w:sz w:val="28"/>
                <w:szCs w:val="28"/>
                <w:lang w:val="en-US"/>
              </w:rPr>
              <w:t>lokal</w:t>
            </w:r>
            <w:r w:rsidRPr="00DE4857">
              <w:rPr>
                <w:sz w:val="28"/>
                <w:szCs w:val="28"/>
              </w:rPr>
              <w:t xml:space="preserve"> </w:t>
            </w:r>
            <w:r w:rsidRPr="00D11201">
              <w:rPr>
                <w:sz w:val="28"/>
                <w:szCs w:val="28"/>
                <w:lang w:val="en-US"/>
              </w:rPr>
              <w:t>tarmo</w:t>
            </w:r>
            <w:r>
              <w:rPr>
                <w:sz w:val="28"/>
                <w:szCs w:val="28"/>
                <w:lang w:val="uz-Cyrl-UZ"/>
              </w:rPr>
              <w:t>q</w:t>
            </w:r>
            <w:r w:rsidRPr="00D11201">
              <w:rPr>
                <w:sz w:val="28"/>
                <w:szCs w:val="28"/>
                <w:lang w:val="en-US"/>
              </w:rPr>
              <w:t>larda</w:t>
            </w:r>
            <w:r w:rsidRPr="00DE4857">
              <w:rPr>
                <w:sz w:val="28"/>
                <w:szCs w:val="28"/>
              </w:rPr>
              <w:t xml:space="preserve"> </w:t>
            </w:r>
            <w:r w:rsidRPr="00D11201">
              <w:rPr>
                <w:sz w:val="28"/>
                <w:szCs w:val="28"/>
                <w:lang w:val="en-US"/>
              </w:rPr>
              <w:t>va</w:t>
            </w:r>
            <w:r w:rsidRPr="00DE4857">
              <w:rPr>
                <w:sz w:val="28"/>
                <w:szCs w:val="28"/>
              </w:rPr>
              <w:t xml:space="preserve"> </w:t>
            </w:r>
            <w:r w:rsidRPr="00D11201">
              <w:rPr>
                <w:sz w:val="28"/>
                <w:szCs w:val="28"/>
                <w:lang w:val="en-US"/>
              </w:rPr>
              <w:t>Internetda</w:t>
            </w:r>
            <w:r w:rsidRPr="00DE4857">
              <w:rPr>
                <w:sz w:val="28"/>
                <w:szCs w:val="28"/>
              </w:rPr>
              <w:t xml:space="preserve"> </w:t>
            </w:r>
            <w:r w:rsidRPr="00D11201">
              <w:rPr>
                <w:i/>
                <w:sz w:val="28"/>
                <w:szCs w:val="28"/>
                <w:lang w:val="en-US"/>
              </w:rPr>
              <w:t>Windows</w:t>
            </w:r>
            <w:r w:rsidRPr="00DE4857">
              <w:rPr>
                <w:i/>
                <w:sz w:val="28"/>
                <w:szCs w:val="28"/>
              </w:rPr>
              <w:t xml:space="preserve"> </w:t>
            </w:r>
            <w:r w:rsidRPr="00D11201">
              <w:rPr>
                <w:i/>
                <w:sz w:val="28"/>
                <w:szCs w:val="28"/>
                <w:lang w:val="en-US"/>
              </w:rPr>
              <w:t>NT</w:t>
            </w:r>
            <w:r w:rsidRPr="00DE4857">
              <w:rPr>
                <w:i/>
                <w:sz w:val="28"/>
                <w:szCs w:val="28"/>
              </w:rPr>
              <w:t xml:space="preserve"> </w:t>
            </w:r>
            <w:r w:rsidRPr="00D11201">
              <w:rPr>
                <w:i/>
                <w:sz w:val="28"/>
                <w:szCs w:val="28"/>
                <w:lang w:val="en-US"/>
              </w:rPr>
              <w:t>Server</w:t>
            </w:r>
            <w:r w:rsidRPr="00DE4857">
              <w:rPr>
                <w:i/>
                <w:sz w:val="28"/>
                <w:szCs w:val="28"/>
              </w:rPr>
              <w:t xml:space="preserve"> </w:t>
            </w:r>
            <w:r w:rsidRPr="00D11201">
              <w:rPr>
                <w:sz w:val="28"/>
                <w:szCs w:val="28"/>
                <w:lang w:val="en-US"/>
              </w:rPr>
              <w:t>operatsion</w:t>
            </w:r>
            <w:r w:rsidRPr="00DE4857">
              <w:rPr>
                <w:sz w:val="28"/>
                <w:szCs w:val="28"/>
              </w:rPr>
              <w:t xml:space="preserve"> </w:t>
            </w:r>
            <w:r w:rsidRPr="00D11201">
              <w:rPr>
                <w:sz w:val="28"/>
                <w:szCs w:val="28"/>
                <w:lang w:val="en-US"/>
              </w:rPr>
              <w:t>tizimi</w:t>
            </w:r>
            <w:r w:rsidRPr="00DE4857">
              <w:rPr>
                <w:sz w:val="28"/>
                <w:szCs w:val="28"/>
              </w:rPr>
              <w:t xml:space="preserve"> </w:t>
            </w:r>
            <w:r w:rsidRPr="00D11201">
              <w:rPr>
                <w:sz w:val="28"/>
                <w:szCs w:val="28"/>
                <w:lang w:val="en-US"/>
              </w:rPr>
              <w:t>bosh</w:t>
            </w:r>
            <w:r>
              <w:rPr>
                <w:sz w:val="28"/>
                <w:szCs w:val="28"/>
                <w:lang w:val="uz-Cyrl-UZ"/>
              </w:rPr>
              <w:t>q</w:t>
            </w:r>
            <w:r w:rsidRPr="00D11201">
              <w:rPr>
                <w:sz w:val="28"/>
                <w:szCs w:val="28"/>
                <w:lang w:val="en-US"/>
              </w:rPr>
              <w:t>aruvi</w:t>
            </w:r>
            <w:r w:rsidRPr="00DE4857">
              <w:rPr>
                <w:sz w:val="28"/>
                <w:szCs w:val="28"/>
              </w:rPr>
              <w:t xml:space="preserve"> </w:t>
            </w:r>
            <w:r w:rsidRPr="00D11201">
              <w:rPr>
                <w:sz w:val="28"/>
                <w:szCs w:val="28"/>
                <w:lang w:val="en-US"/>
              </w:rPr>
              <w:t>ostida</w:t>
            </w:r>
            <w:r w:rsidRPr="00DE4857">
              <w:rPr>
                <w:sz w:val="28"/>
                <w:szCs w:val="28"/>
              </w:rPr>
              <w:t xml:space="preserve"> </w:t>
            </w:r>
            <w:r w:rsidRPr="00D11201">
              <w:rPr>
                <w:sz w:val="28"/>
                <w:szCs w:val="28"/>
                <w:lang w:val="en-US"/>
              </w:rPr>
              <w:t>ishlashi</w:t>
            </w:r>
            <w:r w:rsidRPr="00DE4857">
              <w:rPr>
                <w:sz w:val="28"/>
                <w:szCs w:val="28"/>
              </w:rPr>
              <w:t xml:space="preserve"> </w:t>
            </w:r>
            <w:r w:rsidRPr="00D11201">
              <w:rPr>
                <w:sz w:val="28"/>
                <w:szCs w:val="28"/>
                <w:lang w:val="en-US"/>
              </w:rPr>
              <w:t>uchun</w:t>
            </w:r>
            <w:r w:rsidRPr="00DE4857">
              <w:rPr>
                <w:sz w:val="28"/>
                <w:szCs w:val="28"/>
              </w:rPr>
              <w:t xml:space="preserve"> </w:t>
            </w:r>
            <w:r w:rsidRPr="00D11201">
              <w:rPr>
                <w:sz w:val="28"/>
                <w:szCs w:val="28"/>
                <w:lang w:val="en-US"/>
              </w:rPr>
              <w:t>ega</w:t>
            </w:r>
            <w:r w:rsidRPr="00DE4857">
              <w:rPr>
                <w:sz w:val="28"/>
                <w:szCs w:val="28"/>
              </w:rPr>
              <w:t xml:space="preserve"> </w:t>
            </w:r>
            <w:r w:rsidRPr="00D11201">
              <w:rPr>
                <w:sz w:val="28"/>
                <w:szCs w:val="28"/>
                <w:lang w:val="en-US"/>
              </w:rPr>
              <w:t>bo</w:t>
            </w:r>
            <w:r w:rsidRPr="00DE4857">
              <w:rPr>
                <w:sz w:val="28"/>
                <w:szCs w:val="28"/>
              </w:rPr>
              <w:t>‘</w:t>
            </w:r>
            <w:r w:rsidRPr="00D11201">
              <w:rPr>
                <w:sz w:val="28"/>
                <w:szCs w:val="28"/>
                <w:lang w:val="en-US"/>
              </w:rPr>
              <w:t>ladigan</w:t>
            </w:r>
            <w:r>
              <w:rPr>
                <w:sz w:val="28"/>
                <w:szCs w:val="28"/>
                <w:lang w:val="uz-Cyrl-UZ"/>
              </w:rPr>
              <w:t xml:space="preserve"> xarakteristikalar va komponentlar-ning zarur to‘plamini belgilaydi.</w:t>
            </w:r>
          </w:p>
          <w:p w:rsidR="0085110F" w:rsidRPr="00D676F5" w:rsidRDefault="0085110F" w:rsidP="003A7C3D">
            <w:pPr>
              <w:tabs>
                <w:tab w:val="left" w:pos="4320"/>
                <w:tab w:val="left" w:pos="4500"/>
              </w:tabs>
              <w:jc w:val="both"/>
              <w:rPr>
                <w:sz w:val="18"/>
                <w:szCs w:val="18"/>
              </w:rPr>
            </w:pPr>
          </w:p>
          <w:p w:rsidR="0085110F" w:rsidRPr="000F7907" w:rsidRDefault="0085110F" w:rsidP="003A7C3D">
            <w:pPr>
              <w:tabs>
                <w:tab w:val="left" w:pos="4320"/>
                <w:tab w:val="left" w:pos="4500"/>
              </w:tabs>
              <w:jc w:val="both"/>
              <w:rPr>
                <w:sz w:val="28"/>
                <w:szCs w:val="28"/>
                <w:lang w:val="uz-Cyrl-UZ"/>
              </w:rPr>
            </w:pPr>
            <w:r>
              <w:rPr>
                <w:sz w:val="28"/>
                <w:szCs w:val="28"/>
              </w:rPr>
              <w:t>Тармо</w:t>
            </w:r>
            <w:r>
              <w:rPr>
                <w:sz w:val="28"/>
                <w:szCs w:val="28"/>
                <w:lang w:val="uz-Cyrl-UZ"/>
              </w:rPr>
              <w:t>қ</w:t>
            </w:r>
            <w:r>
              <w:rPr>
                <w:sz w:val="28"/>
                <w:szCs w:val="28"/>
              </w:rPr>
              <w:t xml:space="preserve"> шахсий компьютери локал тармо</w:t>
            </w:r>
            <w:r>
              <w:rPr>
                <w:sz w:val="28"/>
                <w:szCs w:val="28"/>
                <w:lang w:val="uz-Cyrl-UZ"/>
              </w:rPr>
              <w:t>қ</w:t>
            </w:r>
            <w:r w:rsidR="00D676F5">
              <w:rPr>
                <w:sz w:val="28"/>
                <w:szCs w:val="28"/>
                <w:lang w:val="uz-Cyrl-UZ"/>
              </w:rPr>
              <w:t>-</w:t>
            </w:r>
            <w:r>
              <w:rPr>
                <w:sz w:val="28"/>
                <w:szCs w:val="28"/>
              </w:rPr>
              <w:t xml:space="preserve">ларда ва Интернетда </w:t>
            </w:r>
            <w:r w:rsidRPr="00D86303">
              <w:rPr>
                <w:sz w:val="28"/>
                <w:szCs w:val="28"/>
              </w:rPr>
              <w:t>Windows NT Server</w:t>
            </w:r>
            <w:r>
              <w:rPr>
                <w:i/>
                <w:sz w:val="28"/>
                <w:szCs w:val="28"/>
              </w:rPr>
              <w:t xml:space="preserve"> </w:t>
            </w:r>
            <w:r w:rsidRPr="00530628">
              <w:rPr>
                <w:sz w:val="28"/>
                <w:szCs w:val="28"/>
              </w:rPr>
              <w:t>операцион</w:t>
            </w:r>
            <w:r>
              <w:rPr>
                <w:sz w:val="28"/>
                <w:szCs w:val="28"/>
              </w:rPr>
              <w:t xml:space="preserve"> тизими бош</w:t>
            </w:r>
            <w:r>
              <w:rPr>
                <w:sz w:val="28"/>
                <w:szCs w:val="28"/>
                <w:lang w:val="uz-Cyrl-UZ"/>
              </w:rPr>
              <w:t>қ</w:t>
            </w:r>
            <w:r>
              <w:rPr>
                <w:sz w:val="28"/>
                <w:szCs w:val="28"/>
              </w:rPr>
              <w:t>аруви остида ишлаши учун эга бўладиган</w:t>
            </w:r>
            <w:r>
              <w:rPr>
                <w:sz w:val="28"/>
                <w:szCs w:val="28"/>
                <w:lang w:val="uz-Cyrl-UZ"/>
              </w:rPr>
              <w:t xml:space="preserve"> характеристикалар ва компонентларнинг зарур тўпламини белги-лайди.</w:t>
            </w:r>
          </w:p>
        </w:tc>
      </w:tr>
      <w:tr w:rsidR="0085110F" w:rsidRPr="00FF4215">
        <w:trPr>
          <w:tblCellSpacing w:w="0" w:type="dxa"/>
          <w:jc w:val="center"/>
        </w:trPr>
        <w:tc>
          <w:tcPr>
            <w:tcW w:w="2079" w:type="pct"/>
          </w:tcPr>
          <w:p w:rsidR="0085110F" w:rsidRPr="0017350E" w:rsidRDefault="0085110F" w:rsidP="003A7C3D">
            <w:pPr>
              <w:tabs>
                <w:tab w:val="left" w:pos="4320"/>
                <w:tab w:val="left" w:pos="4500"/>
              </w:tabs>
              <w:rPr>
                <w:b/>
                <w:sz w:val="28"/>
                <w:szCs w:val="28"/>
                <w:lang w:val="uz-Cyrl-UZ"/>
              </w:rPr>
            </w:pPr>
            <w:r w:rsidRPr="0017350E">
              <w:rPr>
                <w:b/>
                <w:sz w:val="28"/>
                <w:szCs w:val="28"/>
                <w:lang w:val="uz-Cyrl-UZ"/>
              </w:rPr>
              <w:t>Список доступа</w:t>
            </w:r>
          </w:p>
          <w:p w:rsidR="0085110F" w:rsidRDefault="0085110F" w:rsidP="003A7C3D">
            <w:pPr>
              <w:tabs>
                <w:tab w:val="left" w:pos="4320"/>
                <w:tab w:val="left" w:pos="4500"/>
              </w:tabs>
              <w:rPr>
                <w:sz w:val="28"/>
                <w:szCs w:val="28"/>
                <w:lang w:val="uz-Cyrl-UZ"/>
              </w:rPr>
            </w:pPr>
            <w:r w:rsidRPr="0017350E">
              <w:rPr>
                <w:b/>
                <w:sz w:val="28"/>
                <w:szCs w:val="28"/>
                <w:lang w:val="uz-Cyrl-UZ"/>
              </w:rPr>
              <w:t xml:space="preserve">uz </w:t>
            </w:r>
            <w:r w:rsidRPr="00773754">
              <w:rPr>
                <w:sz w:val="28"/>
                <w:szCs w:val="28"/>
                <w:lang w:val="uz-Cyrl-UZ"/>
              </w:rPr>
              <w:t>-</w:t>
            </w:r>
            <w:r w:rsidRPr="0017350E">
              <w:rPr>
                <w:sz w:val="28"/>
                <w:szCs w:val="28"/>
                <w:lang w:val="uz-Cyrl-UZ"/>
              </w:rPr>
              <w:t xml:space="preserve"> </w:t>
            </w:r>
            <w:r w:rsidRPr="005B6905">
              <w:rPr>
                <w:sz w:val="28"/>
                <w:szCs w:val="28"/>
                <w:lang w:val="uz-Cyrl-UZ"/>
              </w:rPr>
              <w:t xml:space="preserve">erkin </w:t>
            </w:r>
            <w:r w:rsidRPr="0017350E">
              <w:rPr>
                <w:sz w:val="28"/>
                <w:szCs w:val="28"/>
                <w:lang w:val="uz-Cyrl-UZ"/>
              </w:rPr>
              <w:t>foydalanish ro‘yxati</w:t>
            </w:r>
          </w:p>
          <w:p w:rsidR="0085110F" w:rsidRPr="0017350E" w:rsidRDefault="0085110F"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5B6905">
              <w:rPr>
                <w:sz w:val="28"/>
                <w:szCs w:val="28"/>
                <w:lang w:val="uz-Cyrl-UZ"/>
              </w:rPr>
              <w:t xml:space="preserve">эркин </w:t>
            </w:r>
            <w:r w:rsidRPr="0017350E">
              <w:rPr>
                <w:sz w:val="28"/>
                <w:szCs w:val="28"/>
                <w:lang w:val="uz-Cyrl-UZ"/>
              </w:rPr>
              <w:t>фойдаланиш рўйхати</w:t>
            </w:r>
          </w:p>
          <w:p w:rsidR="0085110F" w:rsidRPr="005B6905" w:rsidRDefault="0085110F" w:rsidP="003A7C3D">
            <w:pPr>
              <w:tabs>
                <w:tab w:val="left" w:pos="4320"/>
                <w:tab w:val="left" w:pos="4500"/>
              </w:tabs>
              <w:rPr>
                <w:sz w:val="28"/>
                <w:szCs w:val="28"/>
                <w:lang w:val="uz-Cyrl-UZ"/>
              </w:rPr>
            </w:pPr>
            <w:r w:rsidRPr="005B6905">
              <w:rPr>
                <w:b/>
                <w:sz w:val="28"/>
                <w:szCs w:val="28"/>
                <w:lang w:val="uz-Cyrl-UZ"/>
              </w:rPr>
              <w:t xml:space="preserve">en </w:t>
            </w:r>
            <w:r w:rsidRPr="00492016">
              <w:rPr>
                <w:sz w:val="28"/>
                <w:szCs w:val="28"/>
                <w:lang w:val="uz-Cyrl-UZ"/>
              </w:rPr>
              <w:t>-</w:t>
            </w:r>
            <w:r w:rsidRPr="005B6905">
              <w:rPr>
                <w:b/>
                <w:sz w:val="28"/>
                <w:szCs w:val="28"/>
                <w:lang w:val="uz-Cyrl-UZ"/>
              </w:rPr>
              <w:t xml:space="preserve"> </w:t>
            </w:r>
            <w:r w:rsidRPr="005B6905">
              <w:rPr>
                <w:sz w:val="28"/>
                <w:szCs w:val="28"/>
                <w:lang w:val="uz-Cyrl-UZ"/>
              </w:rPr>
              <w:t xml:space="preserve">access list </w:t>
            </w:r>
          </w:p>
          <w:p w:rsidR="0085110F" w:rsidRPr="005B6905"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bCs/>
                <w:sz w:val="28"/>
                <w:szCs w:val="28"/>
              </w:rPr>
            </w:pPr>
            <w:r>
              <w:rPr>
                <w:sz w:val="28"/>
                <w:szCs w:val="28"/>
              </w:rPr>
              <w:t>С</w:t>
            </w:r>
            <w:r>
              <w:rPr>
                <w:sz w:val="28"/>
                <w:szCs w:val="28"/>
                <w:lang w:val="uz-Cyrl-UZ"/>
              </w:rPr>
              <w:t xml:space="preserve">писок, хранящийся в маршрутизаторе для управления доступом к нему или от него сетевым сервисам, например, чтобы блоки-ровать отправление пакетов с определённым </w:t>
            </w:r>
            <w:r>
              <w:rPr>
                <w:sz w:val="28"/>
                <w:szCs w:val="28"/>
                <w:lang w:val="en-US"/>
              </w:rPr>
              <w:t>IP</w:t>
            </w:r>
            <w:r w:rsidRPr="00E47C30">
              <w:rPr>
                <w:sz w:val="28"/>
                <w:szCs w:val="28"/>
              </w:rPr>
              <w:t>-</w:t>
            </w:r>
            <w:r>
              <w:rPr>
                <w:sz w:val="28"/>
                <w:szCs w:val="28"/>
              </w:rPr>
              <w:t>адресом</w:t>
            </w:r>
            <w:r w:rsidRPr="00E47C30">
              <w:rPr>
                <w:bCs/>
                <w:sz w:val="28"/>
                <w:szCs w:val="28"/>
              </w:rPr>
              <w:t>.</w:t>
            </w:r>
          </w:p>
          <w:p w:rsidR="0085110F" w:rsidRPr="000D3F34" w:rsidRDefault="0085110F" w:rsidP="003A7C3D">
            <w:pPr>
              <w:tabs>
                <w:tab w:val="left" w:pos="4320"/>
                <w:tab w:val="left" w:pos="4500"/>
              </w:tabs>
              <w:jc w:val="both"/>
              <w:rPr>
                <w:bCs/>
                <w:sz w:val="16"/>
                <w:szCs w:val="16"/>
                <w:lang w:val="uz-Cyrl-UZ"/>
              </w:rPr>
            </w:pPr>
          </w:p>
          <w:p w:rsidR="0085110F" w:rsidRPr="000D3F34" w:rsidRDefault="0085110F" w:rsidP="003A7C3D">
            <w:pPr>
              <w:tabs>
                <w:tab w:val="left" w:pos="4320"/>
                <w:tab w:val="left" w:pos="4500"/>
              </w:tabs>
              <w:jc w:val="both"/>
              <w:rPr>
                <w:bCs/>
                <w:sz w:val="28"/>
                <w:szCs w:val="28"/>
                <w:lang w:val="uz-Cyrl-UZ"/>
              </w:rPr>
            </w:pPr>
            <w:r>
              <w:rPr>
                <w:bCs/>
                <w:sz w:val="28"/>
                <w:szCs w:val="28"/>
                <w:lang w:val="uz-Cyrl-UZ"/>
              </w:rPr>
              <w:t>Marshrutizatorda</w:t>
            </w:r>
            <w:r w:rsidRPr="00FF4215">
              <w:rPr>
                <w:bCs/>
                <w:sz w:val="28"/>
                <w:szCs w:val="28"/>
                <w:lang w:val="uz-Cyrl-UZ"/>
              </w:rPr>
              <w:t xml:space="preserve">, </w:t>
            </w:r>
            <w:r>
              <w:rPr>
                <w:bCs/>
                <w:sz w:val="28"/>
                <w:szCs w:val="28"/>
                <w:lang w:val="uz-Cyrl-UZ"/>
              </w:rPr>
              <w:t>undan</w:t>
            </w:r>
            <w:r w:rsidRPr="00FF4215">
              <w:rPr>
                <w:bCs/>
                <w:sz w:val="28"/>
                <w:szCs w:val="28"/>
                <w:lang w:val="uz-Cyrl-UZ"/>
              </w:rPr>
              <w:t xml:space="preserve"> </w:t>
            </w:r>
            <w:r w:rsidRPr="000D3F34">
              <w:rPr>
                <w:bCs/>
                <w:sz w:val="28"/>
                <w:szCs w:val="28"/>
                <w:lang w:val="uz-Cyrl-UZ"/>
              </w:rPr>
              <w:t xml:space="preserve">erkin </w:t>
            </w:r>
            <w:r>
              <w:rPr>
                <w:bCs/>
                <w:sz w:val="28"/>
                <w:szCs w:val="28"/>
                <w:lang w:val="uz-Cyrl-UZ"/>
              </w:rPr>
              <w:t>foydalanishni</w:t>
            </w:r>
            <w:r w:rsidRPr="00FF4215">
              <w:rPr>
                <w:bCs/>
                <w:sz w:val="28"/>
                <w:szCs w:val="28"/>
                <w:lang w:val="uz-Cyrl-UZ"/>
              </w:rPr>
              <w:t xml:space="preserve"> </w:t>
            </w:r>
            <w:r>
              <w:rPr>
                <w:bCs/>
                <w:sz w:val="28"/>
                <w:szCs w:val="28"/>
                <w:lang w:val="uz-Cyrl-UZ"/>
              </w:rPr>
              <w:t>yoki</w:t>
            </w:r>
            <w:r w:rsidRPr="00FF4215">
              <w:rPr>
                <w:bCs/>
                <w:sz w:val="28"/>
                <w:szCs w:val="28"/>
                <w:lang w:val="uz-Cyrl-UZ"/>
              </w:rPr>
              <w:t xml:space="preserve"> </w:t>
            </w:r>
            <w:r w:rsidRPr="000D3F34">
              <w:rPr>
                <w:bCs/>
                <w:sz w:val="28"/>
                <w:szCs w:val="28"/>
                <w:lang w:val="uz-Cyrl-UZ"/>
              </w:rPr>
              <w:t xml:space="preserve">u </w:t>
            </w:r>
            <w:r>
              <w:rPr>
                <w:bCs/>
                <w:sz w:val="28"/>
                <w:szCs w:val="28"/>
                <w:lang w:val="uz-Cyrl-UZ"/>
              </w:rPr>
              <w:t>orqali</w:t>
            </w:r>
            <w:r w:rsidRPr="00FF4215">
              <w:rPr>
                <w:bCs/>
                <w:sz w:val="28"/>
                <w:szCs w:val="28"/>
                <w:lang w:val="uz-Cyrl-UZ"/>
              </w:rPr>
              <w:t xml:space="preserve"> </w:t>
            </w:r>
            <w:r>
              <w:rPr>
                <w:bCs/>
                <w:sz w:val="28"/>
                <w:szCs w:val="28"/>
                <w:lang w:val="uz-Cyrl-UZ"/>
              </w:rPr>
              <w:t>tarmoq</w:t>
            </w:r>
            <w:r w:rsidRPr="00FF4215">
              <w:rPr>
                <w:bCs/>
                <w:sz w:val="28"/>
                <w:szCs w:val="28"/>
                <w:lang w:val="uz-Cyrl-UZ"/>
              </w:rPr>
              <w:t xml:space="preserve"> </w:t>
            </w:r>
            <w:r>
              <w:rPr>
                <w:bCs/>
                <w:sz w:val="28"/>
                <w:szCs w:val="28"/>
                <w:lang w:val="uz-Cyrl-UZ"/>
              </w:rPr>
              <w:t>serverlaridan</w:t>
            </w:r>
            <w:r w:rsidRPr="00FF4215">
              <w:rPr>
                <w:bCs/>
                <w:sz w:val="28"/>
                <w:szCs w:val="28"/>
                <w:lang w:val="uz-Cyrl-UZ"/>
              </w:rPr>
              <w:t xml:space="preserve"> </w:t>
            </w:r>
            <w:r w:rsidRPr="000D3F34">
              <w:rPr>
                <w:bCs/>
                <w:sz w:val="28"/>
                <w:szCs w:val="28"/>
                <w:lang w:val="uz-Cyrl-UZ"/>
              </w:rPr>
              <w:t xml:space="preserve">erkin </w:t>
            </w:r>
            <w:r>
              <w:rPr>
                <w:bCs/>
                <w:sz w:val="28"/>
                <w:szCs w:val="28"/>
                <w:lang w:val="uz-Cyrl-UZ"/>
              </w:rPr>
              <w:t>foyda</w:t>
            </w:r>
            <w:r w:rsidR="00D676F5">
              <w:rPr>
                <w:bCs/>
                <w:sz w:val="28"/>
                <w:szCs w:val="28"/>
                <w:lang w:val="uz-Cyrl-UZ"/>
              </w:rPr>
              <w:t>-</w:t>
            </w:r>
            <w:r>
              <w:rPr>
                <w:bCs/>
                <w:sz w:val="28"/>
                <w:szCs w:val="28"/>
                <w:lang w:val="uz-Cyrl-UZ"/>
              </w:rPr>
              <w:t>lanishni</w:t>
            </w:r>
            <w:r w:rsidRPr="00FF4215">
              <w:rPr>
                <w:bCs/>
                <w:sz w:val="28"/>
                <w:szCs w:val="28"/>
                <w:lang w:val="uz-Cyrl-UZ"/>
              </w:rPr>
              <w:t xml:space="preserve"> </w:t>
            </w:r>
            <w:r>
              <w:rPr>
                <w:bCs/>
                <w:sz w:val="28"/>
                <w:szCs w:val="28"/>
                <w:lang w:val="uz-Cyrl-UZ"/>
              </w:rPr>
              <w:t>boshqarish</w:t>
            </w:r>
            <w:r w:rsidRPr="00FF4215">
              <w:rPr>
                <w:bCs/>
                <w:sz w:val="28"/>
                <w:szCs w:val="28"/>
                <w:lang w:val="uz-Cyrl-UZ"/>
              </w:rPr>
              <w:t xml:space="preserve">, </w:t>
            </w:r>
            <w:r>
              <w:rPr>
                <w:bCs/>
                <w:sz w:val="28"/>
                <w:szCs w:val="28"/>
                <w:lang w:val="uz-Cyrl-UZ"/>
              </w:rPr>
              <w:t>masalan</w:t>
            </w:r>
            <w:r w:rsidRPr="00FF4215">
              <w:rPr>
                <w:bCs/>
                <w:sz w:val="28"/>
                <w:szCs w:val="28"/>
                <w:lang w:val="uz-Cyrl-UZ"/>
              </w:rPr>
              <w:t xml:space="preserve">, </w:t>
            </w:r>
            <w:r>
              <w:rPr>
                <w:bCs/>
                <w:sz w:val="28"/>
                <w:szCs w:val="28"/>
                <w:lang w:val="uz-Cyrl-UZ"/>
              </w:rPr>
              <w:t>muayyan</w:t>
            </w:r>
            <w:r w:rsidRPr="00FF4215">
              <w:rPr>
                <w:bCs/>
                <w:sz w:val="28"/>
                <w:szCs w:val="28"/>
                <w:lang w:val="uz-Cyrl-UZ"/>
              </w:rPr>
              <w:t xml:space="preserve"> </w:t>
            </w:r>
            <w:r w:rsidRPr="00E8422D">
              <w:rPr>
                <w:i/>
                <w:sz w:val="28"/>
                <w:szCs w:val="28"/>
                <w:lang w:val="uz-Cyrl-UZ"/>
              </w:rPr>
              <w:t>IP</w:t>
            </w:r>
            <w:r w:rsidRPr="00FF4215">
              <w:rPr>
                <w:sz w:val="28"/>
                <w:szCs w:val="28"/>
                <w:lang w:val="uz-Cyrl-UZ"/>
              </w:rPr>
              <w:t>-</w:t>
            </w:r>
            <w:r>
              <w:rPr>
                <w:sz w:val="28"/>
                <w:szCs w:val="28"/>
                <w:lang w:val="uz-Cyrl-UZ"/>
              </w:rPr>
              <w:t>ad</w:t>
            </w:r>
            <w:r w:rsidR="00D676F5">
              <w:rPr>
                <w:sz w:val="28"/>
                <w:szCs w:val="28"/>
                <w:lang w:val="uz-Cyrl-UZ"/>
              </w:rPr>
              <w:t>-</w:t>
            </w:r>
            <w:r>
              <w:rPr>
                <w:sz w:val="28"/>
                <w:szCs w:val="28"/>
                <w:lang w:val="uz-Cyrl-UZ"/>
              </w:rPr>
              <w:t>resli paketlar yuborilishini blokirovkalash uchun saqlanadigan ro‘yxat.</w:t>
            </w:r>
          </w:p>
          <w:p w:rsidR="0085110F" w:rsidRPr="000D3F34" w:rsidRDefault="0085110F" w:rsidP="003A7C3D">
            <w:pPr>
              <w:tabs>
                <w:tab w:val="left" w:pos="4320"/>
                <w:tab w:val="left" w:pos="4500"/>
              </w:tabs>
              <w:jc w:val="both"/>
              <w:rPr>
                <w:bCs/>
                <w:sz w:val="28"/>
                <w:szCs w:val="28"/>
                <w:lang w:val="uz-Cyrl-UZ"/>
              </w:rPr>
            </w:pPr>
          </w:p>
          <w:p w:rsidR="0085110F" w:rsidRPr="00FF4215" w:rsidRDefault="0085110F" w:rsidP="003A7C3D">
            <w:pPr>
              <w:tabs>
                <w:tab w:val="left" w:pos="4320"/>
                <w:tab w:val="left" w:pos="4500"/>
              </w:tabs>
              <w:jc w:val="both"/>
              <w:rPr>
                <w:sz w:val="28"/>
                <w:szCs w:val="28"/>
                <w:lang w:val="uz-Cyrl-UZ"/>
              </w:rPr>
            </w:pPr>
            <w:r w:rsidRPr="00FF4215">
              <w:rPr>
                <w:bCs/>
                <w:sz w:val="28"/>
                <w:szCs w:val="28"/>
                <w:lang w:val="uz-Cyrl-UZ"/>
              </w:rPr>
              <w:t xml:space="preserve">Маршрутизаторда, ундан </w:t>
            </w:r>
            <w:r w:rsidRPr="000D3F34">
              <w:rPr>
                <w:sz w:val="28"/>
                <w:szCs w:val="28"/>
                <w:lang w:val="uz-Cyrl-UZ"/>
              </w:rPr>
              <w:t xml:space="preserve">эркин </w:t>
            </w:r>
            <w:r w:rsidRPr="0017350E">
              <w:rPr>
                <w:sz w:val="28"/>
                <w:szCs w:val="28"/>
                <w:lang w:val="uz-Cyrl-UZ"/>
              </w:rPr>
              <w:t>фойдала</w:t>
            </w:r>
            <w:r>
              <w:rPr>
                <w:sz w:val="28"/>
                <w:szCs w:val="28"/>
                <w:lang w:val="uz-Cyrl-UZ"/>
              </w:rPr>
              <w:t>-</w:t>
            </w:r>
            <w:r w:rsidRPr="0017350E">
              <w:rPr>
                <w:sz w:val="28"/>
                <w:szCs w:val="28"/>
                <w:lang w:val="uz-Cyrl-UZ"/>
              </w:rPr>
              <w:t>ниш</w:t>
            </w:r>
            <w:r w:rsidRPr="000D3F34">
              <w:rPr>
                <w:sz w:val="28"/>
                <w:szCs w:val="28"/>
                <w:lang w:val="uz-Cyrl-UZ"/>
              </w:rPr>
              <w:t>ни</w:t>
            </w:r>
            <w:r w:rsidRPr="0017350E">
              <w:rPr>
                <w:sz w:val="28"/>
                <w:szCs w:val="28"/>
                <w:lang w:val="uz-Cyrl-UZ"/>
              </w:rPr>
              <w:t xml:space="preserve"> </w:t>
            </w:r>
            <w:r w:rsidRPr="00FF4215">
              <w:rPr>
                <w:bCs/>
                <w:sz w:val="28"/>
                <w:szCs w:val="28"/>
                <w:lang w:val="uz-Cyrl-UZ"/>
              </w:rPr>
              <w:t>ёки у орқали тармоқ сервер</w:t>
            </w:r>
            <w:r w:rsidRPr="00316F24">
              <w:rPr>
                <w:bCs/>
                <w:sz w:val="28"/>
                <w:szCs w:val="28"/>
                <w:lang w:val="uz-Cyrl-UZ"/>
              </w:rPr>
              <w:t>лар</w:t>
            </w:r>
            <w:r w:rsidRPr="00FF4215">
              <w:rPr>
                <w:bCs/>
                <w:sz w:val="28"/>
                <w:szCs w:val="28"/>
                <w:lang w:val="uz-Cyrl-UZ"/>
              </w:rPr>
              <w:t xml:space="preserve">идан </w:t>
            </w:r>
            <w:r w:rsidRPr="000D3F34">
              <w:rPr>
                <w:sz w:val="28"/>
                <w:szCs w:val="28"/>
                <w:lang w:val="uz-Cyrl-UZ"/>
              </w:rPr>
              <w:t xml:space="preserve">эркин </w:t>
            </w:r>
            <w:r w:rsidRPr="0017350E">
              <w:rPr>
                <w:sz w:val="28"/>
                <w:szCs w:val="28"/>
                <w:lang w:val="uz-Cyrl-UZ"/>
              </w:rPr>
              <w:t>фойдалан</w:t>
            </w:r>
            <w:r>
              <w:rPr>
                <w:sz w:val="28"/>
                <w:szCs w:val="28"/>
                <w:lang w:val="uz-Cyrl-UZ"/>
              </w:rPr>
              <w:t>иш</w:t>
            </w:r>
            <w:r w:rsidRPr="00FF4215">
              <w:rPr>
                <w:bCs/>
                <w:sz w:val="28"/>
                <w:szCs w:val="28"/>
                <w:lang w:val="uz-Cyrl-UZ"/>
              </w:rPr>
              <w:t xml:space="preserve">ни бошқариш, масалан, муайян </w:t>
            </w:r>
            <w:r>
              <w:rPr>
                <w:sz w:val="28"/>
                <w:szCs w:val="28"/>
                <w:lang w:val="uz-Cyrl-UZ"/>
              </w:rPr>
              <w:t>IP-адресли пакетлар юборилишини блокировкалаш учун сақланадиган рўй</w:t>
            </w:r>
            <w:r w:rsidRPr="00FF4215">
              <w:rPr>
                <w:sz w:val="28"/>
                <w:szCs w:val="28"/>
                <w:lang w:val="uz-Cyrl-UZ"/>
              </w:rPr>
              <w:t>х</w:t>
            </w:r>
            <w:r>
              <w:rPr>
                <w:sz w:val="28"/>
                <w:szCs w:val="28"/>
                <w:lang w:val="uz-Cyrl-UZ"/>
              </w:rPr>
              <w:t>ат.</w:t>
            </w:r>
          </w:p>
        </w:tc>
      </w:tr>
      <w:tr w:rsidR="0085110F" w:rsidRPr="0079433A">
        <w:trPr>
          <w:tblCellSpacing w:w="0" w:type="dxa"/>
          <w:jc w:val="center"/>
        </w:trPr>
        <w:tc>
          <w:tcPr>
            <w:tcW w:w="2079" w:type="pct"/>
          </w:tcPr>
          <w:p w:rsidR="0085110F" w:rsidRPr="003C54A5" w:rsidRDefault="0085110F" w:rsidP="003A7C3D">
            <w:pPr>
              <w:tabs>
                <w:tab w:val="left" w:pos="4320"/>
                <w:tab w:val="left" w:pos="4500"/>
              </w:tabs>
              <w:rPr>
                <w:b/>
                <w:sz w:val="28"/>
                <w:szCs w:val="28"/>
                <w:lang w:val="uz-Cyrl-UZ"/>
              </w:rPr>
            </w:pPr>
            <w:r w:rsidRPr="003C54A5">
              <w:rPr>
                <w:b/>
                <w:sz w:val="28"/>
                <w:szCs w:val="28"/>
                <w:lang w:val="uz-Cyrl-UZ"/>
              </w:rPr>
              <w:t xml:space="preserve">Список управления </w:t>
            </w:r>
            <w:r w:rsidRPr="003C54A5">
              <w:rPr>
                <w:b/>
                <w:sz w:val="28"/>
                <w:szCs w:val="28"/>
                <w:lang w:val="uz-Cyrl-UZ"/>
              </w:rPr>
              <w:br/>
              <w:t>доступом</w:t>
            </w:r>
          </w:p>
          <w:p w:rsidR="0085110F" w:rsidRDefault="0085110F" w:rsidP="003A7C3D">
            <w:pPr>
              <w:tabs>
                <w:tab w:val="left" w:pos="4320"/>
                <w:tab w:val="left" w:pos="4500"/>
              </w:tabs>
              <w:rPr>
                <w:b/>
                <w:sz w:val="28"/>
                <w:szCs w:val="28"/>
                <w:lang w:val="uz-Cyrl-UZ"/>
              </w:rPr>
            </w:pPr>
            <w:r w:rsidRPr="00D005E9">
              <w:rPr>
                <w:b/>
                <w:sz w:val="28"/>
                <w:szCs w:val="28"/>
                <w:lang w:val="uz-Cyrl-UZ"/>
              </w:rPr>
              <w:t>u</w:t>
            </w:r>
            <w:r w:rsidRPr="0079433A">
              <w:rPr>
                <w:b/>
                <w:sz w:val="28"/>
                <w:szCs w:val="28"/>
                <w:lang w:val="uz-Cyrl-UZ"/>
              </w:rPr>
              <w:t xml:space="preserve">z </w:t>
            </w:r>
            <w:r w:rsidRPr="0079433A">
              <w:rPr>
                <w:sz w:val="28"/>
                <w:szCs w:val="28"/>
                <w:lang w:val="uz-Cyrl-UZ"/>
              </w:rPr>
              <w:t>-</w:t>
            </w:r>
            <w:r w:rsidRPr="0079433A">
              <w:rPr>
                <w:b/>
                <w:sz w:val="28"/>
                <w:szCs w:val="28"/>
                <w:lang w:val="uz-Cyrl-UZ"/>
              </w:rPr>
              <w:t xml:space="preserve"> </w:t>
            </w:r>
            <w:r>
              <w:rPr>
                <w:sz w:val="28"/>
                <w:szCs w:val="28"/>
                <w:lang w:val="uz-Cyrl-UZ"/>
              </w:rPr>
              <w:t>erkin</w:t>
            </w:r>
            <w:r w:rsidRPr="0079433A">
              <w:rPr>
                <w:sz w:val="28"/>
                <w:szCs w:val="28"/>
                <w:lang w:val="uz-Cyrl-UZ"/>
              </w:rPr>
              <w:t xml:space="preserve"> </w:t>
            </w:r>
            <w:r>
              <w:rPr>
                <w:sz w:val="28"/>
                <w:szCs w:val="28"/>
                <w:lang w:val="uz-Cyrl-UZ"/>
              </w:rPr>
              <w:t>foydalanishni</w:t>
            </w:r>
            <w:r w:rsidRPr="0079433A">
              <w:rPr>
                <w:sz w:val="28"/>
                <w:szCs w:val="28"/>
                <w:lang w:val="uz-Cyrl-UZ"/>
              </w:rPr>
              <w:t xml:space="preserve"> </w:t>
            </w:r>
            <w:r>
              <w:rPr>
                <w:sz w:val="28"/>
                <w:szCs w:val="28"/>
                <w:lang w:val="uz-Cyrl-UZ"/>
              </w:rPr>
              <w:t>boshqarish</w:t>
            </w:r>
            <w:r w:rsidRPr="0079433A">
              <w:rPr>
                <w:sz w:val="28"/>
                <w:szCs w:val="28"/>
                <w:lang w:val="uz-Cyrl-UZ"/>
              </w:rPr>
              <w:t xml:space="preserve"> </w:t>
            </w:r>
            <w:r>
              <w:rPr>
                <w:sz w:val="28"/>
                <w:szCs w:val="28"/>
                <w:lang w:val="uz-Cyrl-UZ"/>
              </w:rPr>
              <w:t>ro‘</w:t>
            </w:r>
            <w:r w:rsidRPr="002E1A74">
              <w:rPr>
                <w:sz w:val="28"/>
                <w:szCs w:val="28"/>
                <w:lang w:val="uz-Cyrl-UZ"/>
              </w:rPr>
              <w:t>y</w:t>
            </w:r>
            <w:r>
              <w:rPr>
                <w:sz w:val="28"/>
                <w:szCs w:val="28"/>
                <w:lang w:val="uz-Cyrl-UZ"/>
              </w:rPr>
              <w:t>xati</w:t>
            </w:r>
          </w:p>
          <w:p w:rsidR="0085110F" w:rsidRPr="00397A44" w:rsidRDefault="0085110F" w:rsidP="003A7C3D">
            <w:pPr>
              <w:tabs>
                <w:tab w:val="left" w:pos="4320"/>
                <w:tab w:val="left" w:pos="4500"/>
              </w:tabs>
              <w:rPr>
                <w:sz w:val="28"/>
                <w:szCs w:val="28"/>
                <w:lang w:val="uz-Cyrl-UZ"/>
              </w:rPr>
            </w:pPr>
            <w:r>
              <w:rPr>
                <w:sz w:val="28"/>
                <w:szCs w:val="28"/>
                <w:lang w:val="uz-Cyrl-UZ"/>
              </w:rPr>
              <w:t xml:space="preserve">     </w:t>
            </w:r>
            <w:r w:rsidRPr="00D80C3B">
              <w:rPr>
                <w:sz w:val="28"/>
                <w:szCs w:val="28"/>
                <w:lang w:val="uz-Cyrl-UZ"/>
              </w:rPr>
              <w:t xml:space="preserve">  </w:t>
            </w:r>
            <w:r w:rsidRPr="0079433A">
              <w:rPr>
                <w:sz w:val="28"/>
                <w:szCs w:val="28"/>
                <w:lang w:val="uz-Cyrl-UZ"/>
              </w:rPr>
              <w:t>эркин фойдаланишни бошқариш рўйхати</w:t>
            </w:r>
            <w:r>
              <w:rPr>
                <w:sz w:val="28"/>
                <w:szCs w:val="28"/>
                <w:lang w:val="uz-Cyrl-UZ"/>
              </w:rPr>
              <w:t xml:space="preserve"> </w:t>
            </w:r>
          </w:p>
          <w:p w:rsidR="0085110F" w:rsidRPr="003C54A5" w:rsidRDefault="0085110F" w:rsidP="003A7C3D">
            <w:pPr>
              <w:tabs>
                <w:tab w:val="left" w:pos="4320"/>
                <w:tab w:val="left" w:pos="4500"/>
              </w:tabs>
              <w:rPr>
                <w:sz w:val="28"/>
                <w:szCs w:val="28"/>
                <w:lang w:val="uz-Cyrl-UZ"/>
              </w:rPr>
            </w:pPr>
            <w:r w:rsidRPr="00397A44">
              <w:rPr>
                <w:b/>
                <w:sz w:val="28"/>
                <w:szCs w:val="28"/>
                <w:lang w:val="uz-Cyrl-UZ"/>
              </w:rPr>
              <w:t xml:space="preserve">en </w:t>
            </w:r>
            <w:r w:rsidRPr="006B69FE">
              <w:rPr>
                <w:sz w:val="28"/>
                <w:szCs w:val="28"/>
                <w:lang w:val="uz-Cyrl-UZ"/>
              </w:rPr>
              <w:t xml:space="preserve">- </w:t>
            </w:r>
            <w:r w:rsidRPr="003C54A5">
              <w:rPr>
                <w:sz w:val="28"/>
                <w:szCs w:val="28"/>
                <w:lang w:val="uz-Cyrl-UZ"/>
              </w:rPr>
              <w:t xml:space="preserve">access control list (ACL) </w:t>
            </w:r>
          </w:p>
          <w:p w:rsidR="0085110F" w:rsidRPr="00397A44"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Э</w:t>
            </w:r>
            <w:r>
              <w:rPr>
                <w:sz w:val="28"/>
                <w:szCs w:val="28"/>
                <w:lang w:val="uz-Cyrl-UZ"/>
              </w:rPr>
              <w:t xml:space="preserve">лемент системы безопасности в </w:t>
            </w:r>
            <w:r>
              <w:rPr>
                <w:sz w:val="28"/>
                <w:szCs w:val="28"/>
                <w:lang w:val="en-US"/>
              </w:rPr>
              <w:t>Windows</w:t>
            </w:r>
            <w:r w:rsidRPr="00E47C30">
              <w:rPr>
                <w:sz w:val="28"/>
                <w:szCs w:val="28"/>
              </w:rPr>
              <w:t xml:space="preserve"> </w:t>
            </w:r>
            <w:r>
              <w:rPr>
                <w:sz w:val="28"/>
                <w:szCs w:val="28"/>
                <w:lang w:val="en-US"/>
              </w:rPr>
              <w:t>NT</w:t>
            </w:r>
            <w:r w:rsidRPr="00E47C30">
              <w:rPr>
                <w:sz w:val="28"/>
                <w:szCs w:val="28"/>
              </w:rPr>
              <w:t xml:space="preserve"> </w:t>
            </w:r>
            <w:r>
              <w:rPr>
                <w:sz w:val="28"/>
                <w:szCs w:val="28"/>
              </w:rPr>
              <w:t xml:space="preserve">и </w:t>
            </w:r>
            <w:r>
              <w:rPr>
                <w:sz w:val="28"/>
                <w:szCs w:val="28"/>
                <w:lang w:val="en-US"/>
              </w:rPr>
              <w:t>Windows</w:t>
            </w:r>
            <w:r w:rsidRPr="00E47C30">
              <w:rPr>
                <w:sz w:val="28"/>
                <w:szCs w:val="28"/>
              </w:rPr>
              <w:t xml:space="preserve"> 2000</w:t>
            </w:r>
            <w:r>
              <w:rPr>
                <w:sz w:val="28"/>
                <w:szCs w:val="28"/>
              </w:rPr>
              <w:t xml:space="preserve">, определяющий права доступа к ресурсу (например, файлу) пользователей и их групп. </w:t>
            </w:r>
          </w:p>
          <w:p w:rsidR="0085110F" w:rsidRPr="00397A44"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en-US"/>
              </w:rPr>
            </w:pPr>
            <w:r w:rsidRPr="00E8422D">
              <w:rPr>
                <w:i/>
                <w:sz w:val="28"/>
                <w:szCs w:val="28"/>
                <w:lang w:val="uz-Cyrl-UZ"/>
              </w:rPr>
              <w:t>Windows NT</w:t>
            </w:r>
            <w:r w:rsidRPr="0079433A">
              <w:rPr>
                <w:sz w:val="28"/>
                <w:szCs w:val="28"/>
                <w:lang w:val="uz-Cyrl-UZ"/>
              </w:rPr>
              <w:t xml:space="preserve"> </w:t>
            </w:r>
            <w:r>
              <w:rPr>
                <w:sz w:val="28"/>
                <w:szCs w:val="28"/>
                <w:lang w:val="uz-Cyrl-UZ"/>
              </w:rPr>
              <w:t>va</w:t>
            </w:r>
            <w:r w:rsidRPr="0079433A">
              <w:rPr>
                <w:sz w:val="28"/>
                <w:szCs w:val="28"/>
                <w:lang w:val="uz-Cyrl-UZ"/>
              </w:rPr>
              <w:t xml:space="preserve"> </w:t>
            </w:r>
            <w:r w:rsidRPr="00E8422D">
              <w:rPr>
                <w:i/>
                <w:sz w:val="28"/>
                <w:szCs w:val="28"/>
                <w:lang w:val="uz-Cyrl-UZ"/>
              </w:rPr>
              <w:t>Windows</w:t>
            </w:r>
            <w:r w:rsidRPr="0079433A">
              <w:rPr>
                <w:sz w:val="28"/>
                <w:szCs w:val="28"/>
                <w:lang w:val="uz-Cyrl-UZ"/>
              </w:rPr>
              <w:t xml:space="preserve"> 2000</w:t>
            </w:r>
            <w:r>
              <w:rPr>
                <w:sz w:val="28"/>
                <w:szCs w:val="28"/>
                <w:lang w:val="uz-Cyrl-UZ"/>
              </w:rPr>
              <w:t xml:space="preserve"> xavfsizlik tizimi elementi. Foydalanuvchilar</w:t>
            </w:r>
            <w:r w:rsidRPr="0079433A">
              <w:rPr>
                <w:sz w:val="28"/>
                <w:szCs w:val="28"/>
                <w:lang w:val="uz-Cyrl-UZ"/>
              </w:rPr>
              <w:t xml:space="preserve"> </w:t>
            </w:r>
            <w:r>
              <w:rPr>
                <w:sz w:val="28"/>
                <w:szCs w:val="28"/>
                <w:lang w:val="uz-Cyrl-UZ"/>
              </w:rPr>
              <w:t>va</w:t>
            </w:r>
            <w:r w:rsidRPr="0079433A">
              <w:rPr>
                <w:sz w:val="28"/>
                <w:szCs w:val="28"/>
                <w:lang w:val="uz-Cyrl-UZ"/>
              </w:rPr>
              <w:t xml:space="preserve"> </w:t>
            </w:r>
            <w:r>
              <w:rPr>
                <w:sz w:val="28"/>
                <w:szCs w:val="28"/>
                <w:lang w:val="uz-Cyrl-UZ"/>
              </w:rPr>
              <w:t>ular</w:t>
            </w:r>
            <w:r w:rsidRPr="0079433A">
              <w:rPr>
                <w:sz w:val="28"/>
                <w:szCs w:val="28"/>
                <w:lang w:val="uz-Cyrl-UZ"/>
              </w:rPr>
              <w:t xml:space="preserve"> </w:t>
            </w:r>
            <w:r>
              <w:rPr>
                <w:sz w:val="28"/>
                <w:szCs w:val="28"/>
                <w:lang w:val="uz-Cyrl-UZ"/>
              </w:rPr>
              <w:t>guruhlari-ning</w:t>
            </w:r>
            <w:r w:rsidRPr="0079433A">
              <w:rPr>
                <w:sz w:val="28"/>
                <w:szCs w:val="28"/>
                <w:lang w:val="uz-Cyrl-UZ"/>
              </w:rPr>
              <w:t xml:space="preserve"> </w:t>
            </w:r>
            <w:r>
              <w:rPr>
                <w:sz w:val="28"/>
                <w:szCs w:val="28"/>
                <w:lang w:val="uz-Cyrl-UZ"/>
              </w:rPr>
              <w:t>resursdan</w:t>
            </w:r>
            <w:r w:rsidRPr="0079433A">
              <w:rPr>
                <w:sz w:val="28"/>
                <w:szCs w:val="28"/>
                <w:lang w:val="uz-Cyrl-UZ"/>
              </w:rPr>
              <w:t xml:space="preserve"> (</w:t>
            </w:r>
            <w:r>
              <w:rPr>
                <w:sz w:val="28"/>
                <w:szCs w:val="28"/>
                <w:lang w:val="uz-Cyrl-UZ"/>
              </w:rPr>
              <w:t>masalan</w:t>
            </w:r>
            <w:r w:rsidRPr="0079433A">
              <w:rPr>
                <w:sz w:val="28"/>
                <w:szCs w:val="28"/>
                <w:lang w:val="uz-Cyrl-UZ"/>
              </w:rPr>
              <w:t xml:space="preserve">, </w:t>
            </w:r>
            <w:r>
              <w:rPr>
                <w:sz w:val="28"/>
                <w:szCs w:val="28"/>
                <w:lang w:val="uz-Cyrl-UZ"/>
              </w:rPr>
              <w:t>fayldan</w:t>
            </w:r>
            <w:r w:rsidRPr="0079433A">
              <w:rPr>
                <w:sz w:val="28"/>
                <w:szCs w:val="28"/>
                <w:lang w:val="uz-Cyrl-UZ"/>
              </w:rPr>
              <w:t>)</w:t>
            </w:r>
            <w:r>
              <w:rPr>
                <w:sz w:val="28"/>
                <w:szCs w:val="28"/>
                <w:lang w:val="uz-Cyrl-UZ"/>
              </w:rPr>
              <w:t xml:space="preserve"> erkin foyda-lanish huquqini belgilaydi.</w:t>
            </w:r>
          </w:p>
          <w:p w:rsidR="0085110F" w:rsidRPr="00C137CB" w:rsidRDefault="0085110F" w:rsidP="003A7C3D">
            <w:pPr>
              <w:tabs>
                <w:tab w:val="left" w:pos="4320"/>
                <w:tab w:val="left" w:pos="4500"/>
              </w:tabs>
              <w:jc w:val="both"/>
              <w:rPr>
                <w:sz w:val="28"/>
                <w:szCs w:val="28"/>
                <w:lang w:val="en-US"/>
              </w:rPr>
            </w:pPr>
          </w:p>
          <w:p w:rsidR="0085110F" w:rsidRPr="0079433A" w:rsidRDefault="0085110F" w:rsidP="003A7C3D">
            <w:pPr>
              <w:tabs>
                <w:tab w:val="left" w:pos="4320"/>
                <w:tab w:val="left" w:pos="4500"/>
              </w:tabs>
              <w:jc w:val="both"/>
              <w:rPr>
                <w:sz w:val="28"/>
                <w:szCs w:val="28"/>
                <w:lang w:val="uz-Cyrl-UZ"/>
              </w:rPr>
            </w:pPr>
            <w:r w:rsidRPr="0079433A">
              <w:rPr>
                <w:sz w:val="28"/>
                <w:szCs w:val="28"/>
                <w:lang w:val="uz-Cyrl-UZ"/>
              </w:rPr>
              <w:t>Windows NT ва Windows 2000</w:t>
            </w:r>
            <w:r>
              <w:rPr>
                <w:sz w:val="28"/>
                <w:szCs w:val="28"/>
                <w:lang w:val="uz-Cyrl-UZ"/>
              </w:rPr>
              <w:t xml:space="preserve"> хавфсизлик тизими элементи. </w:t>
            </w:r>
            <w:r w:rsidRPr="0079433A">
              <w:rPr>
                <w:sz w:val="28"/>
                <w:szCs w:val="28"/>
                <w:lang w:val="uz-Cyrl-UZ"/>
              </w:rPr>
              <w:t>Фойдаланувчилар ва улар гуруҳларининг ресурсдан (масалан, файлдан)</w:t>
            </w:r>
            <w:r>
              <w:rPr>
                <w:sz w:val="28"/>
                <w:szCs w:val="28"/>
                <w:lang w:val="uz-Cyrl-UZ"/>
              </w:rPr>
              <w:t xml:space="preserve"> эркин </w:t>
            </w:r>
            <w:r w:rsidRPr="0079433A">
              <w:rPr>
                <w:sz w:val="28"/>
                <w:szCs w:val="28"/>
                <w:lang w:val="uz-Cyrl-UZ"/>
              </w:rPr>
              <w:t>фойдалан</w:t>
            </w:r>
            <w:r>
              <w:rPr>
                <w:sz w:val="28"/>
                <w:szCs w:val="28"/>
                <w:lang w:val="uz-Cyrl-UZ"/>
              </w:rPr>
              <w:t>иш ҳуқуқини белгилайди.</w:t>
            </w:r>
          </w:p>
        </w:tc>
      </w:tr>
      <w:tr w:rsidR="0085110F" w:rsidRPr="009D6F82">
        <w:trPr>
          <w:tblCellSpacing w:w="0" w:type="dxa"/>
          <w:jc w:val="center"/>
        </w:trPr>
        <w:tc>
          <w:tcPr>
            <w:tcW w:w="2079" w:type="pct"/>
          </w:tcPr>
          <w:p w:rsidR="0085110F" w:rsidRPr="004879B7" w:rsidRDefault="0085110F" w:rsidP="003A7C3D">
            <w:pPr>
              <w:rPr>
                <w:b/>
                <w:sz w:val="28"/>
                <w:szCs w:val="28"/>
                <w:lang w:val="uz-Cyrl-UZ"/>
              </w:rPr>
            </w:pPr>
            <w:r w:rsidRPr="004879B7">
              <w:rPr>
                <w:b/>
                <w:sz w:val="28"/>
                <w:szCs w:val="28"/>
              </w:rPr>
              <w:t>Спрайт</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sprayt</w:t>
            </w:r>
          </w:p>
          <w:p w:rsidR="0085110F" w:rsidRDefault="0085110F" w:rsidP="003A7C3D">
            <w:pPr>
              <w:rPr>
                <w:sz w:val="28"/>
                <w:szCs w:val="28"/>
                <w:lang w:val="en-US"/>
              </w:rPr>
            </w:pPr>
            <w:r>
              <w:rPr>
                <w:sz w:val="28"/>
                <w:szCs w:val="28"/>
                <w:lang w:val="uz-Cyrl-UZ"/>
              </w:rPr>
              <w:t xml:space="preserve">       спрайт</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6B69FE">
              <w:rPr>
                <w:bCs/>
                <w:color w:val="000000"/>
                <w:sz w:val="28"/>
                <w:szCs w:val="28"/>
                <w:lang w:val="en-US"/>
              </w:rPr>
              <w:t>-</w:t>
            </w:r>
            <w:r w:rsidRPr="006B69FE">
              <w:rPr>
                <w:sz w:val="28"/>
                <w:szCs w:val="28"/>
                <w:lang w:val="en-US"/>
              </w:rPr>
              <w:t xml:space="preserve"> </w:t>
            </w:r>
            <w:r w:rsidRPr="004879B7">
              <w:rPr>
                <w:sz w:val="28"/>
                <w:szCs w:val="28"/>
                <w:lang w:val="en-US"/>
              </w:rPr>
              <w:t xml:space="preserve">sprite </w:t>
            </w:r>
          </w:p>
          <w:p w:rsidR="0085110F" w:rsidRPr="00113069" w:rsidRDefault="0085110F" w:rsidP="003A7C3D">
            <w:pPr>
              <w:rPr>
                <w:sz w:val="28"/>
                <w:szCs w:val="28"/>
                <w:lang w:val="en-US"/>
              </w:rPr>
            </w:pPr>
          </w:p>
        </w:tc>
        <w:tc>
          <w:tcPr>
            <w:tcW w:w="2921" w:type="pct"/>
          </w:tcPr>
          <w:p w:rsidR="0085110F" w:rsidRDefault="0085110F" w:rsidP="003A7C3D">
            <w:pPr>
              <w:jc w:val="both"/>
              <w:rPr>
                <w:sz w:val="28"/>
                <w:szCs w:val="28"/>
                <w:lang w:val="uz-Cyrl-UZ"/>
              </w:rPr>
            </w:pPr>
            <w:r>
              <w:rPr>
                <w:sz w:val="28"/>
                <w:szCs w:val="28"/>
              </w:rPr>
              <w:t>Легко перемещаемый по экрану растровый графический элемент (например пуля или ракета). Спрайты широко используются в анимации.</w:t>
            </w:r>
          </w:p>
          <w:p w:rsidR="0085110F" w:rsidRPr="00DE4857" w:rsidRDefault="0085110F" w:rsidP="003A7C3D">
            <w:pPr>
              <w:jc w:val="both"/>
              <w:rPr>
                <w:sz w:val="28"/>
                <w:szCs w:val="28"/>
              </w:rPr>
            </w:pPr>
          </w:p>
          <w:p w:rsidR="0085110F" w:rsidRPr="00DE4857" w:rsidRDefault="0085110F" w:rsidP="003A7C3D">
            <w:pPr>
              <w:jc w:val="both"/>
              <w:rPr>
                <w:sz w:val="28"/>
                <w:szCs w:val="28"/>
                <w:lang w:val="uz-Cyrl-UZ"/>
              </w:rPr>
            </w:pPr>
            <w:r>
              <w:rPr>
                <w:sz w:val="28"/>
                <w:szCs w:val="28"/>
                <w:lang w:val="uz-Cyrl-UZ"/>
              </w:rPr>
              <w:t>Ekran bo‘ylab oson suriladigan rastrli grafik e</w:t>
            </w:r>
            <w:r w:rsidRPr="0099137E">
              <w:rPr>
                <w:sz w:val="28"/>
                <w:szCs w:val="28"/>
                <w:lang w:val="en-US"/>
              </w:rPr>
              <w:t>lement</w:t>
            </w:r>
            <w:r w:rsidRPr="00DE4857">
              <w:rPr>
                <w:sz w:val="28"/>
                <w:szCs w:val="28"/>
              </w:rPr>
              <w:t xml:space="preserve"> (</w:t>
            </w:r>
            <w:r w:rsidRPr="0099137E">
              <w:rPr>
                <w:sz w:val="28"/>
                <w:szCs w:val="28"/>
                <w:lang w:val="en-US"/>
              </w:rPr>
              <w:t>masalan</w:t>
            </w:r>
            <w:r w:rsidRPr="00DE4857">
              <w:rPr>
                <w:sz w:val="28"/>
                <w:szCs w:val="28"/>
              </w:rPr>
              <w:t xml:space="preserve">, </w:t>
            </w:r>
            <w:r w:rsidRPr="0099137E">
              <w:rPr>
                <w:sz w:val="28"/>
                <w:szCs w:val="28"/>
                <w:lang w:val="en-US"/>
              </w:rPr>
              <w:t>raketa</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o</w:t>
            </w:r>
            <w:r w:rsidRPr="00DE4857">
              <w:rPr>
                <w:sz w:val="28"/>
                <w:szCs w:val="28"/>
              </w:rPr>
              <w:t>‘</w:t>
            </w:r>
            <w:r w:rsidRPr="0099137E">
              <w:rPr>
                <w:sz w:val="28"/>
                <w:szCs w:val="28"/>
                <w:lang w:val="en-US"/>
              </w:rPr>
              <w:t>q</w:t>
            </w:r>
            <w:r w:rsidRPr="00DE4857">
              <w:rPr>
                <w:sz w:val="28"/>
                <w:szCs w:val="28"/>
              </w:rPr>
              <w:t>)</w:t>
            </w:r>
            <w:r>
              <w:rPr>
                <w:sz w:val="28"/>
                <w:szCs w:val="28"/>
                <w:lang w:val="uz-Cyrl-UZ"/>
              </w:rPr>
              <w:t xml:space="preserve">. </w:t>
            </w:r>
            <w:r w:rsidRPr="00DE4857">
              <w:rPr>
                <w:sz w:val="28"/>
                <w:szCs w:val="28"/>
                <w:lang w:val="uz-Cyrl-UZ"/>
              </w:rPr>
              <w:t>A</w:t>
            </w:r>
            <w:r>
              <w:rPr>
                <w:sz w:val="28"/>
                <w:szCs w:val="28"/>
                <w:lang w:val="uz-Cyrl-UZ"/>
              </w:rPr>
              <w:t>nimatsiyada keng foydalaniladi.</w:t>
            </w:r>
          </w:p>
          <w:p w:rsidR="0085110F" w:rsidRPr="00D676F5" w:rsidRDefault="0085110F" w:rsidP="003A7C3D">
            <w:pPr>
              <w:jc w:val="both"/>
              <w:rPr>
                <w:sz w:val="22"/>
                <w:szCs w:val="22"/>
                <w:lang w:val="uz-Cyrl-UZ"/>
              </w:rPr>
            </w:pPr>
          </w:p>
          <w:p w:rsidR="0085110F" w:rsidRPr="00DA0B7C" w:rsidRDefault="0085110F" w:rsidP="003A7C3D">
            <w:pPr>
              <w:jc w:val="both"/>
              <w:rPr>
                <w:sz w:val="28"/>
                <w:szCs w:val="28"/>
                <w:lang w:val="uz-Cyrl-UZ"/>
              </w:rPr>
            </w:pPr>
            <w:r>
              <w:rPr>
                <w:sz w:val="28"/>
                <w:szCs w:val="28"/>
                <w:lang w:val="uz-Cyrl-UZ"/>
              </w:rPr>
              <w:t>Экран бўйлаб осон суриладиган растрли график э</w:t>
            </w:r>
            <w:r w:rsidRPr="00DE4857">
              <w:rPr>
                <w:sz w:val="28"/>
                <w:szCs w:val="28"/>
                <w:lang w:val="uz-Cyrl-UZ"/>
              </w:rPr>
              <w:t>лемент (масалан, ракета ёки ўқ)</w:t>
            </w:r>
            <w:r>
              <w:rPr>
                <w:sz w:val="28"/>
                <w:szCs w:val="28"/>
                <w:lang w:val="uz-Cyrl-UZ"/>
              </w:rPr>
              <w:t xml:space="preserve">. </w:t>
            </w:r>
            <w:r>
              <w:rPr>
                <w:sz w:val="28"/>
                <w:szCs w:val="28"/>
              </w:rPr>
              <w:t>А</w:t>
            </w:r>
            <w:r>
              <w:rPr>
                <w:sz w:val="28"/>
                <w:szCs w:val="28"/>
                <w:lang w:val="uz-Cyrl-UZ"/>
              </w:rPr>
              <w:t>нимацияда кенг фойдаланилади.</w:t>
            </w:r>
          </w:p>
        </w:tc>
      </w:tr>
      <w:tr w:rsidR="0085110F" w:rsidRPr="003E387B">
        <w:trPr>
          <w:tblCellSpacing w:w="0" w:type="dxa"/>
          <w:jc w:val="center"/>
        </w:trPr>
        <w:tc>
          <w:tcPr>
            <w:tcW w:w="2079" w:type="pct"/>
          </w:tcPr>
          <w:p w:rsidR="0085110F" w:rsidRPr="00B622A8" w:rsidRDefault="0085110F" w:rsidP="003A7C3D">
            <w:pPr>
              <w:tabs>
                <w:tab w:val="left" w:pos="4320"/>
                <w:tab w:val="left" w:pos="4500"/>
              </w:tabs>
              <w:rPr>
                <w:b/>
                <w:sz w:val="28"/>
                <w:szCs w:val="28"/>
                <w:lang w:val="uz-Cyrl-UZ"/>
              </w:rPr>
            </w:pPr>
            <w:r w:rsidRPr="00B622A8">
              <w:rPr>
                <w:b/>
                <w:sz w:val="28"/>
                <w:szCs w:val="28"/>
                <w:lang w:val="uz-Cyrl-UZ"/>
              </w:rPr>
              <w:t xml:space="preserve">Среда </w:t>
            </w:r>
          </w:p>
          <w:p w:rsidR="0085110F" w:rsidRDefault="0085110F"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muhit</w:t>
            </w:r>
          </w:p>
          <w:p w:rsidR="0085110F" w:rsidRDefault="0085110F" w:rsidP="003A7C3D">
            <w:pPr>
              <w:tabs>
                <w:tab w:val="left" w:pos="4320"/>
                <w:tab w:val="left" w:pos="4500"/>
              </w:tabs>
              <w:rPr>
                <w:sz w:val="28"/>
                <w:szCs w:val="28"/>
                <w:lang w:val="uz-Cyrl-UZ"/>
              </w:rPr>
            </w:pPr>
            <w:r>
              <w:rPr>
                <w:b/>
                <w:sz w:val="28"/>
                <w:szCs w:val="28"/>
                <w:lang w:val="uz-Cyrl-UZ"/>
              </w:rPr>
              <w:t xml:space="preserve">       </w:t>
            </w:r>
            <w:r w:rsidRPr="00796C6A">
              <w:rPr>
                <w:sz w:val="28"/>
                <w:szCs w:val="28"/>
                <w:lang w:val="uz-Cyrl-UZ"/>
              </w:rPr>
              <w:t>муҳит</w:t>
            </w:r>
          </w:p>
          <w:p w:rsidR="0085110F" w:rsidRPr="00B622A8" w:rsidRDefault="0085110F" w:rsidP="003A7C3D">
            <w:pPr>
              <w:tabs>
                <w:tab w:val="left" w:pos="4320"/>
                <w:tab w:val="left" w:pos="4500"/>
              </w:tabs>
              <w:rPr>
                <w:sz w:val="28"/>
                <w:szCs w:val="28"/>
                <w:lang w:val="uz-Cyrl-UZ"/>
              </w:rPr>
            </w:pPr>
            <w:r w:rsidRPr="005B5ED5">
              <w:rPr>
                <w:b/>
                <w:sz w:val="28"/>
                <w:szCs w:val="28"/>
                <w:lang w:val="uz-Cyrl-UZ"/>
              </w:rPr>
              <w:t xml:space="preserve">en </w:t>
            </w:r>
            <w:r w:rsidRPr="006B69FE">
              <w:rPr>
                <w:sz w:val="28"/>
                <w:szCs w:val="28"/>
                <w:lang w:val="uz-Cyrl-UZ"/>
              </w:rPr>
              <w:t xml:space="preserve">- </w:t>
            </w:r>
            <w:r w:rsidRPr="00B622A8">
              <w:rPr>
                <w:sz w:val="28"/>
                <w:szCs w:val="28"/>
                <w:lang w:val="uz-Cyrl-UZ"/>
              </w:rPr>
              <w:t xml:space="preserve">environment </w:t>
            </w:r>
          </w:p>
          <w:p w:rsidR="0085110F" w:rsidRPr="00796C6A"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 xml:space="preserve">Совокупность аппаратных и программных средств системы. </w:t>
            </w:r>
          </w:p>
          <w:p w:rsidR="0085110F" w:rsidRPr="00235D03"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en-US"/>
              </w:rPr>
            </w:pPr>
            <w:r w:rsidRPr="0099137E">
              <w:rPr>
                <w:sz w:val="28"/>
                <w:szCs w:val="28"/>
                <w:lang w:val="en-US"/>
              </w:rPr>
              <w:t>Tizim apparat va dasturiy vositalari jami.</w:t>
            </w:r>
          </w:p>
          <w:p w:rsidR="0085110F" w:rsidRPr="00321B2F" w:rsidRDefault="0085110F" w:rsidP="003A7C3D">
            <w:pPr>
              <w:tabs>
                <w:tab w:val="left" w:pos="4320"/>
                <w:tab w:val="left" w:pos="4500"/>
              </w:tabs>
              <w:jc w:val="both"/>
              <w:rPr>
                <w:sz w:val="28"/>
                <w:szCs w:val="28"/>
                <w:lang w:val="en-US"/>
              </w:rPr>
            </w:pPr>
          </w:p>
          <w:p w:rsidR="0085110F" w:rsidRPr="00796C6A" w:rsidRDefault="0085110F" w:rsidP="003A7C3D">
            <w:pPr>
              <w:tabs>
                <w:tab w:val="left" w:pos="4320"/>
                <w:tab w:val="left" w:pos="4500"/>
              </w:tabs>
              <w:jc w:val="both"/>
              <w:rPr>
                <w:sz w:val="28"/>
                <w:szCs w:val="28"/>
              </w:rPr>
            </w:pPr>
            <w:r>
              <w:rPr>
                <w:sz w:val="28"/>
                <w:szCs w:val="28"/>
              </w:rPr>
              <w:t>Тизим аппарат ва дастурий воситалари жами.</w:t>
            </w:r>
          </w:p>
        </w:tc>
      </w:tr>
      <w:tr w:rsidR="0085110F" w:rsidRPr="00437F40">
        <w:trPr>
          <w:tblCellSpacing w:w="0" w:type="dxa"/>
          <w:jc w:val="center"/>
        </w:trPr>
        <w:tc>
          <w:tcPr>
            <w:tcW w:w="2079" w:type="pct"/>
          </w:tcPr>
          <w:p w:rsidR="0085110F" w:rsidRPr="003A0602" w:rsidRDefault="0085110F" w:rsidP="003A7C3D">
            <w:pPr>
              <w:tabs>
                <w:tab w:val="left" w:pos="4320"/>
                <w:tab w:val="left" w:pos="4500"/>
              </w:tabs>
              <w:rPr>
                <w:b/>
                <w:bCs/>
                <w:sz w:val="28"/>
                <w:szCs w:val="28"/>
                <w:lang w:val="uz-Cyrl-UZ"/>
              </w:rPr>
            </w:pPr>
            <w:r w:rsidRPr="003A0602">
              <w:rPr>
                <w:b/>
                <w:sz w:val="28"/>
                <w:szCs w:val="28"/>
                <w:lang w:val="uz-Cyrl-UZ"/>
              </w:rPr>
              <w:t>Среда разработки</w:t>
            </w:r>
            <w:r w:rsidRPr="003A0602">
              <w:rPr>
                <w:b/>
                <w:bCs/>
                <w:sz w:val="28"/>
                <w:szCs w:val="28"/>
                <w:lang w:val="uz-Cyrl-UZ"/>
              </w:rPr>
              <w:t xml:space="preserve"> </w:t>
            </w:r>
          </w:p>
          <w:p w:rsidR="0085110F" w:rsidRPr="00437F40"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ishlab</w:t>
            </w:r>
            <w:r w:rsidRPr="000B43E9">
              <w:rPr>
                <w:bCs/>
                <w:sz w:val="28"/>
                <w:szCs w:val="28"/>
                <w:lang w:val="uz-Cyrl-UZ"/>
              </w:rPr>
              <w:t xml:space="preserve"> </w:t>
            </w:r>
            <w:r>
              <w:rPr>
                <w:bCs/>
                <w:sz w:val="28"/>
                <w:szCs w:val="28"/>
                <w:lang w:val="uz-Cyrl-UZ"/>
              </w:rPr>
              <w:t>chiqish muhiti</w:t>
            </w:r>
          </w:p>
          <w:p w:rsidR="0085110F" w:rsidRDefault="0085110F" w:rsidP="003A7C3D">
            <w:pPr>
              <w:tabs>
                <w:tab w:val="left" w:pos="4320"/>
                <w:tab w:val="left" w:pos="4500"/>
              </w:tabs>
              <w:rPr>
                <w:bCs/>
                <w:sz w:val="28"/>
                <w:szCs w:val="28"/>
                <w:lang w:val="en-US"/>
              </w:rPr>
            </w:pPr>
            <w:r>
              <w:rPr>
                <w:bCs/>
                <w:sz w:val="28"/>
                <w:szCs w:val="28"/>
                <w:lang w:val="uz-Cyrl-UZ"/>
              </w:rPr>
              <w:t xml:space="preserve">       </w:t>
            </w:r>
            <w:r w:rsidRPr="000B43E9">
              <w:rPr>
                <w:bCs/>
                <w:sz w:val="28"/>
                <w:szCs w:val="28"/>
                <w:lang w:val="uz-Cyrl-UZ"/>
              </w:rPr>
              <w:t xml:space="preserve">ишлаб </w:t>
            </w:r>
            <w:r>
              <w:rPr>
                <w:bCs/>
                <w:sz w:val="28"/>
                <w:szCs w:val="28"/>
                <w:lang w:val="uz-Cyrl-UZ"/>
              </w:rPr>
              <w:t>чиқиш муҳити</w:t>
            </w:r>
          </w:p>
          <w:p w:rsidR="0085110F" w:rsidRPr="003A0602" w:rsidRDefault="0085110F" w:rsidP="003A7C3D">
            <w:pPr>
              <w:tabs>
                <w:tab w:val="left" w:pos="4320"/>
                <w:tab w:val="left" w:pos="4500"/>
              </w:tabs>
              <w:rPr>
                <w:sz w:val="28"/>
                <w:szCs w:val="28"/>
                <w:lang w:val="uz-Cyrl-UZ"/>
              </w:rPr>
            </w:pPr>
            <w:r w:rsidRPr="008D6363">
              <w:rPr>
                <w:b/>
                <w:sz w:val="28"/>
                <w:szCs w:val="28"/>
                <w:lang w:val="en-US"/>
              </w:rPr>
              <w:t xml:space="preserve">en </w:t>
            </w:r>
            <w:r w:rsidRPr="006B69FE">
              <w:rPr>
                <w:sz w:val="28"/>
                <w:szCs w:val="28"/>
                <w:lang w:val="en-US"/>
              </w:rPr>
              <w:t>-</w:t>
            </w:r>
            <w:r>
              <w:rPr>
                <w:b/>
                <w:sz w:val="28"/>
                <w:szCs w:val="28"/>
                <w:lang w:val="en-US"/>
              </w:rPr>
              <w:t xml:space="preserve"> </w:t>
            </w:r>
            <w:r w:rsidRPr="003A0602">
              <w:rPr>
                <w:sz w:val="28"/>
                <w:szCs w:val="28"/>
                <w:lang w:val="uz-Cyrl-UZ"/>
              </w:rPr>
              <w:t xml:space="preserve">development environment </w:t>
            </w:r>
          </w:p>
          <w:p w:rsidR="0085110F" w:rsidRPr="003A0602" w:rsidRDefault="0085110F" w:rsidP="003A7C3D">
            <w:pPr>
              <w:tabs>
                <w:tab w:val="left" w:pos="4320"/>
                <w:tab w:val="left" w:pos="4500"/>
              </w:tabs>
              <w:rPr>
                <w:b/>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 xml:space="preserve">Совокупность программных и/или аппаратных средств, на базе и с помощью которых проводится разработка. </w:t>
            </w:r>
          </w:p>
          <w:p w:rsidR="0085110F" w:rsidRPr="00397A44" w:rsidRDefault="0085110F" w:rsidP="003A7C3D">
            <w:pPr>
              <w:tabs>
                <w:tab w:val="left" w:pos="4320"/>
                <w:tab w:val="left" w:pos="4500"/>
              </w:tabs>
              <w:jc w:val="both"/>
              <w:rPr>
                <w:sz w:val="28"/>
                <w:szCs w:val="28"/>
              </w:rPr>
            </w:pPr>
          </w:p>
          <w:p w:rsidR="0085110F" w:rsidRPr="005E171C" w:rsidRDefault="0085110F" w:rsidP="003A7C3D">
            <w:pPr>
              <w:tabs>
                <w:tab w:val="left" w:pos="4320"/>
                <w:tab w:val="left" w:pos="4500"/>
              </w:tabs>
              <w:jc w:val="both"/>
              <w:rPr>
                <w:sz w:val="28"/>
                <w:szCs w:val="28"/>
                <w:lang w:val="en-US"/>
              </w:rPr>
            </w:pPr>
            <w:r>
              <w:rPr>
                <w:sz w:val="28"/>
                <w:szCs w:val="28"/>
                <w:lang w:val="uz-Cyrl-UZ"/>
              </w:rPr>
              <w:t>Dasturiy</w:t>
            </w:r>
            <w:r w:rsidRPr="00437F40">
              <w:rPr>
                <w:sz w:val="28"/>
                <w:szCs w:val="28"/>
                <w:lang w:val="uz-Cyrl-UZ"/>
              </w:rPr>
              <w:t xml:space="preserve"> </w:t>
            </w:r>
            <w:r>
              <w:rPr>
                <w:sz w:val="28"/>
                <w:szCs w:val="28"/>
                <w:lang w:val="uz-Cyrl-UZ"/>
              </w:rPr>
              <w:t>va</w:t>
            </w:r>
            <w:r w:rsidRPr="00437F40">
              <w:rPr>
                <w:sz w:val="28"/>
                <w:szCs w:val="28"/>
                <w:lang w:val="uz-Cyrl-UZ"/>
              </w:rPr>
              <w:t>/</w:t>
            </w:r>
            <w:r>
              <w:rPr>
                <w:sz w:val="28"/>
                <w:szCs w:val="28"/>
                <w:lang w:val="uz-Cyrl-UZ"/>
              </w:rPr>
              <w:t>yoki</w:t>
            </w:r>
            <w:r w:rsidRPr="00437F40">
              <w:rPr>
                <w:sz w:val="28"/>
                <w:szCs w:val="28"/>
                <w:lang w:val="uz-Cyrl-UZ"/>
              </w:rPr>
              <w:t xml:space="preserve"> </w:t>
            </w:r>
            <w:r>
              <w:rPr>
                <w:sz w:val="28"/>
                <w:szCs w:val="28"/>
                <w:lang w:val="uz-Cyrl-UZ"/>
              </w:rPr>
              <w:t>apparat</w:t>
            </w:r>
            <w:r w:rsidRPr="00437F40">
              <w:rPr>
                <w:sz w:val="28"/>
                <w:szCs w:val="28"/>
                <w:lang w:val="uz-Cyrl-UZ"/>
              </w:rPr>
              <w:t xml:space="preserve"> </w:t>
            </w:r>
            <w:r>
              <w:rPr>
                <w:sz w:val="28"/>
                <w:szCs w:val="28"/>
                <w:lang w:val="uz-Cyrl-UZ"/>
              </w:rPr>
              <w:t>vositalar</w:t>
            </w:r>
            <w:r w:rsidRPr="00437F40">
              <w:rPr>
                <w:sz w:val="28"/>
                <w:szCs w:val="28"/>
                <w:lang w:val="uz-Cyrl-UZ"/>
              </w:rPr>
              <w:t xml:space="preserve"> </w:t>
            </w:r>
            <w:r>
              <w:rPr>
                <w:sz w:val="28"/>
                <w:szCs w:val="28"/>
                <w:lang w:val="uz-Cyrl-UZ"/>
              </w:rPr>
              <w:t xml:space="preserve">jami </w:t>
            </w:r>
            <w:r>
              <w:rPr>
                <w:sz w:val="28"/>
                <w:szCs w:val="28"/>
                <w:lang w:val="en-US"/>
              </w:rPr>
              <w:t>bo’lib, ular asos</w:t>
            </w:r>
            <w:r>
              <w:rPr>
                <w:sz w:val="28"/>
                <w:szCs w:val="28"/>
                <w:lang w:val="uz-Cyrl-UZ"/>
              </w:rPr>
              <w:t>ida</w:t>
            </w:r>
            <w:r w:rsidRPr="00437F40">
              <w:rPr>
                <w:sz w:val="28"/>
                <w:szCs w:val="28"/>
                <w:lang w:val="uz-Cyrl-UZ"/>
              </w:rPr>
              <w:t xml:space="preserve"> </w:t>
            </w:r>
            <w:r>
              <w:rPr>
                <w:sz w:val="28"/>
                <w:szCs w:val="28"/>
                <w:lang w:val="uz-Cyrl-UZ"/>
              </w:rPr>
              <w:t>va</w:t>
            </w:r>
            <w:r w:rsidRPr="00437F40">
              <w:rPr>
                <w:sz w:val="28"/>
                <w:szCs w:val="28"/>
                <w:lang w:val="uz-Cyrl-UZ"/>
              </w:rPr>
              <w:t xml:space="preserve"> </w:t>
            </w:r>
            <w:r>
              <w:rPr>
                <w:sz w:val="28"/>
                <w:szCs w:val="28"/>
                <w:lang w:val="uz-Cyrl-UZ"/>
              </w:rPr>
              <w:t>yordamida</w:t>
            </w:r>
            <w:r w:rsidRPr="00437F40">
              <w:rPr>
                <w:sz w:val="28"/>
                <w:szCs w:val="28"/>
                <w:lang w:val="uz-Cyrl-UZ"/>
              </w:rPr>
              <w:t xml:space="preserve"> </w:t>
            </w:r>
            <w:r>
              <w:rPr>
                <w:sz w:val="28"/>
                <w:szCs w:val="28"/>
                <w:lang w:val="uz-Cyrl-UZ"/>
              </w:rPr>
              <w:t>ishlab</w:t>
            </w:r>
            <w:r w:rsidRPr="00437F40">
              <w:rPr>
                <w:sz w:val="28"/>
                <w:szCs w:val="28"/>
                <w:lang w:val="uz-Cyrl-UZ"/>
              </w:rPr>
              <w:t xml:space="preserve"> </w:t>
            </w:r>
            <w:r>
              <w:rPr>
                <w:sz w:val="28"/>
                <w:szCs w:val="28"/>
                <w:lang w:val="uz-Cyrl-UZ"/>
              </w:rPr>
              <w:t>chiqish</w:t>
            </w:r>
            <w:r w:rsidRPr="00437F40">
              <w:rPr>
                <w:sz w:val="28"/>
                <w:szCs w:val="28"/>
                <w:lang w:val="uz-Cyrl-UZ"/>
              </w:rPr>
              <w:t xml:space="preserve"> </w:t>
            </w:r>
            <w:r>
              <w:rPr>
                <w:sz w:val="28"/>
                <w:szCs w:val="28"/>
                <w:lang w:val="uz-Cyrl-UZ"/>
              </w:rPr>
              <w:t>olib</w:t>
            </w:r>
            <w:r w:rsidRPr="00437F40">
              <w:rPr>
                <w:sz w:val="28"/>
                <w:szCs w:val="28"/>
                <w:lang w:val="uz-Cyrl-UZ"/>
              </w:rPr>
              <w:t xml:space="preserve"> </w:t>
            </w:r>
            <w:r>
              <w:rPr>
                <w:sz w:val="28"/>
                <w:szCs w:val="28"/>
                <w:lang w:val="uz-Cyrl-UZ"/>
              </w:rPr>
              <w:t>boriladi</w:t>
            </w:r>
            <w:r>
              <w:rPr>
                <w:sz w:val="28"/>
                <w:szCs w:val="28"/>
                <w:lang w:val="en-US"/>
              </w:rPr>
              <w:t>.</w:t>
            </w:r>
          </w:p>
          <w:p w:rsidR="0085110F" w:rsidRPr="00B3786A" w:rsidRDefault="0085110F" w:rsidP="003A7C3D">
            <w:pPr>
              <w:tabs>
                <w:tab w:val="left" w:pos="4320"/>
                <w:tab w:val="left" w:pos="4500"/>
              </w:tabs>
              <w:jc w:val="both"/>
              <w:rPr>
                <w:sz w:val="28"/>
                <w:szCs w:val="28"/>
                <w:lang w:val="en-US"/>
              </w:rPr>
            </w:pPr>
          </w:p>
          <w:p w:rsidR="0085110F" w:rsidRDefault="0085110F" w:rsidP="003A7C3D">
            <w:pPr>
              <w:tabs>
                <w:tab w:val="left" w:pos="4320"/>
                <w:tab w:val="left" w:pos="4500"/>
              </w:tabs>
              <w:jc w:val="both"/>
              <w:rPr>
                <w:sz w:val="28"/>
                <w:szCs w:val="28"/>
                <w:lang w:val="uz-Cyrl-UZ"/>
              </w:rPr>
            </w:pPr>
            <w:r w:rsidRPr="00437F40">
              <w:rPr>
                <w:sz w:val="28"/>
                <w:szCs w:val="28"/>
                <w:lang w:val="uz-Cyrl-UZ"/>
              </w:rPr>
              <w:t>Дастурий ва/ёки аппарат воситалар жами</w:t>
            </w:r>
            <w:r>
              <w:rPr>
                <w:sz w:val="28"/>
                <w:szCs w:val="28"/>
                <w:lang w:val="uz-Cyrl-UZ"/>
              </w:rPr>
              <w:t xml:space="preserve"> бўлиб, улар </w:t>
            </w:r>
            <w:r>
              <w:rPr>
                <w:sz w:val="28"/>
                <w:szCs w:val="28"/>
              </w:rPr>
              <w:t>асоси</w:t>
            </w:r>
            <w:r w:rsidRPr="00437F40">
              <w:rPr>
                <w:sz w:val="28"/>
                <w:szCs w:val="28"/>
                <w:lang w:val="uz-Cyrl-UZ"/>
              </w:rPr>
              <w:t>да ва ёрдамида ишлаб чиқиш олиб борилади</w:t>
            </w:r>
            <w:r>
              <w:rPr>
                <w:sz w:val="28"/>
                <w:szCs w:val="28"/>
                <w:lang w:val="uz-Cyrl-UZ"/>
              </w:rPr>
              <w:t>.</w:t>
            </w:r>
            <w:r w:rsidRPr="00437F40">
              <w:rPr>
                <w:sz w:val="28"/>
                <w:szCs w:val="28"/>
                <w:lang w:val="uz-Cyrl-UZ"/>
              </w:rPr>
              <w:t xml:space="preserve"> </w:t>
            </w:r>
          </w:p>
          <w:p w:rsidR="00D676F5" w:rsidRPr="00437F40" w:rsidRDefault="00D676F5" w:rsidP="003A7C3D">
            <w:pPr>
              <w:tabs>
                <w:tab w:val="left" w:pos="4320"/>
                <w:tab w:val="left" w:pos="4500"/>
              </w:tabs>
              <w:jc w:val="both"/>
              <w:rPr>
                <w:sz w:val="28"/>
                <w:szCs w:val="28"/>
                <w:lang w:val="uz-Cyrl-UZ"/>
              </w:rPr>
            </w:pPr>
          </w:p>
        </w:tc>
      </w:tr>
      <w:tr w:rsidR="0085110F" w:rsidRPr="00BD056E">
        <w:trPr>
          <w:tblCellSpacing w:w="0" w:type="dxa"/>
          <w:jc w:val="center"/>
        </w:trPr>
        <w:tc>
          <w:tcPr>
            <w:tcW w:w="2079" w:type="pct"/>
          </w:tcPr>
          <w:p w:rsidR="0085110F" w:rsidRPr="00B025BE" w:rsidRDefault="0085110F" w:rsidP="003A7C3D">
            <w:pPr>
              <w:tabs>
                <w:tab w:val="left" w:pos="4320"/>
                <w:tab w:val="left" w:pos="4500"/>
              </w:tabs>
              <w:rPr>
                <w:b/>
                <w:sz w:val="28"/>
                <w:szCs w:val="28"/>
                <w:lang w:val="uz-Cyrl-UZ"/>
              </w:rPr>
            </w:pPr>
            <w:r w:rsidRPr="00B025BE">
              <w:rPr>
                <w:b/>
                <w:sz w:val="28"/>
                <w:szCs w:val="28"/>
                <w:lang w:val="uz-Cyrl-UZ"/>
              </w:rPr>
              <w:t>Среда распределенных вычислений</w:t>
            </w:r>
          </w:p>
          <w:p w:rsidR="0085110F"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taqsimlangan</w:t>
            </w:r>
            <w:r w:rsidRPr="00BD056E">
              <w:rPr>
                <w:sz w:val="28"/>
                <w:szCs w:val="28"/>
                <w:lang w:val="uz-Cyrl-UZ"/>
              </w:rPr>
              <w:t xml:space="preserve"> </w:t>
            </w:r>
            <w:r>
              <w:rPr>
                <w:sz w:val="28"/>
                <w:szCs w:val="28"/>
                <w:lang w:val="uz-Cyrl-UZ"/>
              </w:rPr>
              <w:t>hisoblashlar</w:t>
            </w:r>
            <w:r w:rsidRPr="00BD056E">
              <w:rPr>
                <w:sz w:val="28"/>
                <w:szCs w:val="28"/>
                <w:lang w:val="uz-Cyrl-UZ"/>
              </w:rPr>
              <w:t xml:space="preserve"> </w:t>
            </w:r>
            <w:r>
              <w:rPr>
                <w:sz w:val="28"/>
                <w:szCs w:val="28"/>
                <w:lang w:val="uz-Cyrl-UZ"/>
              </w:rPr>
              <w:t>muhiti</w:t>
            </w:r>
          </w:p>
          <w:p w:rsidR="0085110F" w:rsidRDefault="0085110F" w:rsidP="003A7C3D">
            <w:pPr>
              <w:tabs>
                <w:tab w:val="left" w:pos="4320"/>
                <w:tab w:val="left" w:pos="4500"/>
              </w:tabs>
              <w:rPr>
                <w:sz w:val="28"/>
                <w:szCs w:val="28"/>
                <w:lang w:val="en-US"/>
              </w:rPr>
            </w:pPr>
            <w:r>
              <w:rPr>
                <w:b/>
                <w:sz w:val="28"/>
                <w:szCs w:val="28"/>
                <w:lang w:val="uz-Cyrl-UZ"/>
              </w:rPr>
              <w:t xml:space="preserve">      </w:t>
            </w:r>
            <w:r w:rsidRPr="00BD056E">
              <w:rPr>
                <w:sz w:val="28"/>
                <w:szCs w:val="28"/>
                <w:lang w:val="uz-Cyrl-UZ"/>
              </w:rPr>
              <w:t>тақсимланган ҳисоблашлар муҳити</w:t>
            </w:r>
          </w:p>
          <w:p w:rsidR="0085110F" w:rsidRPr="00C6798D" w:rsidRDefault="0085110F" w:rsidP="003A7C3D">
            <w:pPr>
              <w:tabs>
                <w:tab w:val="left" w:pos="4320"/>
                <w:tab w:val="left" w:pos="4500"/>
              </w:tabs>
              <w:rPr>
                <w:b/>
                <w:sz w:val="28"/>
                <w:szCs w:val="28"/>
                <w:lang w:val="uz-Cyrl-UZ"/>
              </w:rPr>
            </w:pPr>
            <w:r w:rsidRPr="008D6363">
              <w:rPr>
                <w:b/>
                <w:sz w:val="28"/>
                <w:szCs w:val="28"/>
                <w:lang w:val="en-US"/>
              </w:rPr>
              <w:t xml:space="preserve">en </w:t>
            </w:r>
            <w:r w:rsidRPr="000B0EBD">
              <w:rPr>
                <w:sz w:val="28"/>
                <w:szCs w:val="28"/>
                <w:lang w:val="en-US"/>
              </w:rPr>
              <w:t>-</w:t>
            </w:r>
            <w:r>
              <w:rPr>
                <w:b/>
                <w:sz w:val="28"/>
                <w:szCs w:val="28"/>
                <w:lang w:val="en-US"/>
              </w:rPr>
              <w:t xml:space="preserve"> </w:t>
            </w:r>
            <w:r w:rsidRPr="00B025BE">
              <w:rPr>
                <w:sz w:val="28"/>
                <w:szCs w:val="28"/>
                <w:lang w:val="uz-Cyrl-UZ"/>
              </w:rPr>
              <w:t>distributed computing environment (DCE)</w:t>
            </w:r>
          </w:p>
          <w:p w:rsidR="0085110F" w:rsidRPr="00B025BE"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Технология</w:t>
            </w:r>
            <w:r w:rsidRPr="0099336E">
              <w:rPr>
                <w:sz w:val="28"/>
                <w:szCs w:val="28"/>
              </w:rPr>
              <w:t xml:space="preserve"> </w:t>
            </w:r>
            <w:r>
              <w:rPr>
                <w:sz w:val="28"/>
                <w:szCs w:val="28"/>
              </w:rPr>
              <w:t xml:space="preserve">организации совместной работы распределенных программ. В состав </w:t>
            </w:r>
            <w:r>
              <w:rPr>
                <w:sz w:val="28"/>
                <w:szCs w:val="28"/>
                <w:lang w:val="en-US"/>
              </w:rPr>
              <w:t>DCE</w:t>
            </w:r>
            <w:r w:rsidRPr="0099336E">
              <w:rPr>
                <w:sz w:val="28"/>
                <w:szCs w:val="28"/>
              </w:rPr>
              <w:t xml:space="preserve"> </w:t>
            </w:r>
            <w:r>
              <w:rPr>
                <w:sz w:val="28"/>
                <w:szCs w:val="28"/>
              </w:rPr>
              <w:t xml:space="preserve">входят функции обслуживания распределенных файлов, присвоения имен, контроля времени, удалённого вызова процедур, обслуживания потоков, обеспечения безопасности. </w:t>
            </w:r>
          </w:p>
          <w:p w:rsidR="0085110F" w:rsidRPr="00397A44" w:rsidRDefault="0085110F" w:rsidP="003A7C3D">
            <w:pPr>
              <w:tabs>
                <w:tab w:val="left" w:pos="4320"/>
                <w:tab w:val="left" w:pos="4500"/>
              </w:tabs>
              <w:jc w:val="both"/>
              <w:rPr>
                <w:sz w:val="28"/>
                <w:szCs w:val="28"/>
              </w:rPr>
            </w:pPr>
          </w:p>
          <w:p w:rsidR="0085110F" w:rsidRPr="00397A44" w:rsidRDefault="0085110F" w:rsidP="003A7C3D">
            <w:pPr>
              <w:tabs>
                <w:tab w:val="left" w:pos="4320"/>
                <w:tab w:val="left" w:pos="4500"/>
              </w:tabs>
              <w:jc w:val="both"/>
              <w:rPr>
                <w:sz w:val="28"/>
                <w:szCs w:val="28"/>
                <w:lang w:val="uz-Cyrl-UZ"/>
              </w:rPr>
            </w:pPr>
            <w:r>
              <w:rPr>
                <w:sz w:val="28"/>
                <w:szCs w:val="28"/>
                <w:lang w:val="uz-Cyrl-UZ"/>
              </w:rPr>
              <w:t>Taqsimlangan</w:t>
            </w:r>
            <w:r w:rsidRPr="00BD056E">
              <w:rPr>
                <w:sz w:val="28"/>
                <w:szCs w:val="28"/>
                <w:lang w:val="uz-Cyrl-UZ"/>
              </w:rPr>
              <w:t xml:space="preserve"> </w:t>
            </w:r>
            <w:r>
              <w:rPr>
                <w:sz w:val="28"/>
                <w:szCs w:val="28"/>
                <w:lang w:val="uz-Cyrl-UZ"/>
              </w:rPr>
              <w:t>dasturlarning</w:t>
            </w:r>
            <w:r w:rsidRPr="00BD056E">
              <w:rPr>
                <w:sz w:val="28"/>
                <w:szCs w:val="28"/>
                <w:lang w:val="uz-Cyrl-UZ"/>
              </w:rPr>
              <w:t xml:space="preserve"> </w:t>
            </w:r>
            <w:r>
              <w:rPr>
                <w:sz w:val="28"/>
                <w:szCs w:val="28"/>
                <w:lang w:val="uz-Cyrl-UZ"/>
              </w:rPr>
              <w:t>b</w:t>
            </w:r>
            <w:r w:rsidRPr="0099137E">
              <w:rPr>
                <w:sz w:val="28"/>
                <w:szCs w:val="28"/>
                <w:lang w:val="en-US"/>
              </w:rPr>
              <w:t>i</w:t>
            </w:r>
            <w:r>
              <w:rPr>
                <w:sz w:val="28"/>
                <w:szCs w:val="28"/>
                <w:lang w:val="uz-Cyrl-UZ"/>
              </w:rPr>
              <w:t>rgalikda</w:t>
            </w:r>
            <w:r w:rsidRPr="00BD056E">
              <w:rPr>
                <w:sz w:val="28"/>
                <w:szCs w:val="28"/>
                <w:lang w:val="uz-Cyrl-UZ"/>
              </w:rPr>
              <w:t xml:space="preserve"> </w:t>
            </w:r>
            <w:r>
              <w:rPr>
                <w:sz w:val="28"/>
                <w:szCs w:val="28"/>
                <w:lang w:val="uz-Cyrl-UZ"/>
              </w:rPr>
              <w:t>ishla-shini tashkillashtirish texnologiyasi. Bu</w:t>
            </w:r>
            <w:r w:rsidRPr="00BD056E">
              <w:rPr>
                <w:sz w:val="28"/>
                <w:szCs w:val="28"/>
                <w:lang w:val="uz-Cyrl-UZ"/>
              </w:rPr>
              <w:t xml:space="preserve">  </w:t>
            </w:r>
            <w:r>
              <w:rPr>
                <w:sz w:val="28"/>
                <w:szCs w:val="28"/>
                <w:lang w:val="uz-Cyrl-UZ"/>
              </w:rPr>
              <w:t>muhit tarkibiga taqsimlangan fayllarga xizmat ko‘rsa-tish, nomlar berish, vaqtni nazorat qilish, protse-duralarni olisdan chaqirish, oqimlarga xizmat ko‘rsatish, xavfsizlikni ta’minlash funksiyalari</w:t>
            </w:r>
            <w:r w:rsidRPr="00BD056E">
              <w:rPr>
                <w:sz w:val="28"/>
                <w:szCs w:val="28"/>
                <w:lang w:val="uz-Cyrl-UZ"/>
              </w:rPr>
              <w:t xml:space="preserve"> </w:t>
            </w:r>
            <w:r>
              <w:rPr>
                <w:sz w:val="28"/>
                <w:szCs w:val="28"/>
                <w:lang w:val="uz-Cyrl-UZ"/>
              </w:rPr>
              <w:t>kiradi</w:t>
            </w:r>
            <w:r w:rsidRPr="00BD056E">
              <w:rPr>
                <w:sz w:val="28"/>
                <w:szCs w:val="28"/>
                <w:lang w:val="uz-Cyrl-UZ"/>
              </w:rPr>
              <w:t>.</w:t>
            </w:r>
          </w:p>
          <w:p w:rsidR="0085110F" w:rsidRPr="00397A44" w:rsidRDefault="0085110F" w:rsidP="003A7C3D">
            <w:pPr>
              <w:tabs>
                <w:tab w:val="left" w:pos="4320"/>
                <w:tab w:val="left" w:pos="4500"/>
              </w:tabs>
              <w:jc w:val="both"/>
              <w:rPr>
                <w:sz w:val="28"/>
                <w:szCs w:val="28"/>
                <w:lang w:val="uz-Cyrl-UZ"/>
              </w:rPr>
            </w:pPr>
          </w:p>
          <w:p w:rsidR="0085110F" w:rsidRPr="00BD056E" w:rsidRDefault="0085110F" w:rsidP="003A7C3D">
            <w:pPr>
              <w:tabs>
                <w:tab w:val="left" w:pos="4320"/>
                <w:tab w:val="left" w:pos="4500"/>
              </w:tabs>
              <w:jc w:val="both"/>
              <w:rPr>
                <w:sz w:val="28"/>
                <w:szCs w:val="28"/>
                <w:lang w:val="uz-Cyrl-UZ"/>
              </w:rPr>
            </w:pPr>
            <w:r w:rsidRPr="00BD056E">
              <w:rPr>
                <w:sz w:val="28"/>
                <w:szCs w:val="28"/>
                <w:lang w:val="uz-Cyrl-UZ"/>
              </w:rPr>
              <w:t>Тақсимланган дастурларнинг б</w:t>
            </w:r>
            <w:r>
              <w:rPr>
                <w:sz w:val="28"/>
                <w:szCs w:val="28"/>
              </w:rPr>
              <w:t>и</w:t>
            </w:r>
            <w:r w:rsidRPr="00BD056E">
              <w:rPr>
                <w:sz w:val="28"/>
                <w:szCs w:val="28"/>
                <w:lang w:val="uz-Cyrl-UZ"/>
              </w:rPr>
              <w:t>ргаликда ишлашини</w:t>
            </w:r>
            <w:r>
              <w:rPr>
                <w:sz w:val="28"/>
                <w:szCs w:val="28"/>
                <w:lang w:val="uz-Cyrl-UZ"/>
              </w:rPr>
              <w:t xml:space="preserve"> ташкиллаштириш технологияси. </w:t>
            </w:r>
            <w:r w:rsidRPr="00BD056E">
              <w:rPr>
                <w:sz w:val="28"/>
                <w:szCs w:val="28"/>
                <w:lang w:val="uz-Cyrl-UZ"/>
              </w:rPr>
              <w:t>Бу  му</w:t>
            </w:r>
            <w:r>
              <w:rPr>
                <w:sz w:val="28"/>
                <w:szCs w:val="28"/>
                <w:lang w:val="uz-Cyrl-UZ"/>
              </w:rPr>
              <w:t>ҳит таркибига тақсимланган файлларга хизмат кўрсатиш, номлар бериш, вақтни назорат қилиш, процедураларни олисдан ч</w:t>
            </w:r>
            <w:r w:rsidRPr="00BD056E">
              <w:rPr>
                <w:sz w:val="28"/>
                <w:szCs w:val="28"/>
                <w:lang w:val="uz-Cyrl-UZ"/>
              </w:rPr>
              <w:t>а</w:t>
            </w:r>
            <w:r>
              <w:rPr>
                <w:sz w:val="28"/>
                <w:szCs w:val="28"/>
                <w:lang w:val="uz-Cyrl-UZ"/>
              </w:rPr>
              <w:t>қ</w:t>
            </w:r>
            <w:r w:rsidRPr="00BD056E">
              <w:rPr>
                <w:sz w:val="28"/>
                <w:szCs w:val="28"/>
                <w:lang w:val="uz-Cyrl-UZ"/>
              </w:rPr>
              <w:t>и</w:t>
            </w:r>
            <w:r>
              <w:rPr>
                <w:sz w:val="28"/>
                <w:szCs w:val="28"/>
                <w:lang w:val="uz-Cyrl-UZ"/>
              </w:rPr>
              <w:t>риш, оқимларга хизмат кўрсатиш, хавф-сизликни таъминлаш функц</w:t>
            </w:r>
            <w:r w:rsidRPr="00BD056E">
              <w:rPr>
                <w:sz w:val="28"/>
                <w:szCs w:val="28"/>
                <w:lang w:val="uz-Cyrl-UZ"/>
              </w:rPr>
              <w:t>иялари киради.</w:t>
            </w:r>
          </w:p>
        </w:tc>
      </w:tr>
      <w:tr w:rsidR="0085110F" w:rsidRPr="00C24008">
        <w:trPr>
          <w:tblCellSpacing w:w="0" w:type="dxa"/>
          <w:jc w:val="center"/>
        </w:trPr>
        <w:tc>
          <w:tcPr>
            <w:tcW w:w="2079" w:type="pct"/>
          </w:tcPr>
          <w:p w:rsidR="0085110F" w:rsidRPr="003A0602" w:rsidRDefault="0085110F" w:rsidP="003A7C3D">
            <w:pPr>
              <w:tabs>
                <w:tab w:val="left" w:pos="4320"/>
                <w:tab w:val="left" w:pos="4500"/>
              </w:tabs>
              <w:rPr>
                <w:b/>
                <w:bCs/>
                <w:sz w:val="28"/>
                <w:szCs w:val="28"/>
                <w:lang w:val="uz-Cyrl-UZ"/>
              </w:rPr>
            </w:pPr>
            <w:r w:rsidRPr="005B6905">
              <w:rPr>
                <w:b/>
                <w:sz w:val="28"/>
                <w:szCs w:val="28"/>
                <w:lang w:val="uz-Cyrl-UZ"/>
              </w:rPr>
              <w:t>Средства разработки</w:t>
            </w:r>
            <w:r w:rsidRPr="003A0602">
              <w:rPr>
                <w:b/>
                <w:bCs/>
                <w:sz w:val="28"/>
                <w:szCs w:val="28"/>
                <w:lang w:val="uz-Cyrl-UZ"/>
              </w:rPr>
              <w:t xml:space="preserve"> </w:t>
            </w:r>
          </w:p>
          <w:p w:rsidR="0085110F"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ishlab chiqish vositalari</w:t>
            </w:r>
          </w:p>
          <w:p w:rsidR="0085110F" w:rsidRDefault="0085110F" w:rsidP="003A7C3D">
            <w:pPr>
              <w:tabs>
                <w:tab w:val="left" w:pos="4320"/>
                <w:tab w:val="left" w:pos="4500"/>
              </w:tabs>
              <w:rPr>
                <w:bCs/>
                <w:sz w:val="28"/>
                <w:szCs w:val="28"/>
                <w:lang w:val="en-US"/>
              </w:rPr>
            </w:pPr>
            <w:r>
              <w:rPr>
                <w:bCs/>
                <w:sz w:val="28"/>
                <w:szCs w:val="28"/>
                <w:lang w:val="uz-Cyrl-UZ"/>
              </w:rPr>
              <w:t xml:space="preserve">       ишлаб чиқиш воситалари</w:t>
            </w:r>
          </w:p>
          <w:p w:rsidR="0085110F" w:rsidRPr="003A0602" w:rsidRDefault="0085110F" w:rsidP="003A7C3D">
            <w:pPr>
              <w:tabs>
                <w:tab w:val="left" w:pos="4320"/>
                <w:tab w:val="left" w:pos="4500"/>
              </w:tabs>
              <w:rPr>
                <w:sz w:val="28"/>
                <w:szCs w:val="28"/>
                <w:lang w:val="uz-Cyrl-UZ"/>
              </w:rPr>
            </w:pPr>
            <w:r w:rsidRPr="008D6363">
              <w:rPr>
                <w:b/>
                <w:sz w:val="28"/>
                <w:szCs w:val="28"/>
                <w:lang w:val="en-US"/>
              </w:rPr>
              <w:t xml:space="preserve">en </w:t>
            </w:r>
            <w:r w:rsidRPr="000B0EBD">
              <w:rPr>
                <w:sz w:val="28"/>
                <w:szCs w:val="28"/>
                <w:lang w:val="en-US"/>
              </w:rPr>
              <w:t>-</w:t>
            </w:r>
            <w:r>
              <w:rPr>
                <w:b/>
                <w:sz w:val="28"/>
                <w:szCs w:val="28"/>
                <w:lang w:val="en-US"/>
              </w:rPr>
              <w:t xml:space="preserve"> </w:t>
            </w:r>
            <w:r w:rsidRPr="003A0602">
              <w:rPr>
                <w:sz w:val="28"/>
                <w:szCs w:val="28"/>
                <w:lang w:val="en-US"/>
              </w:rPr>
              <w:t xml:space="preserve">development tools </w:t>
            </w:r>
          </w:p>
          <w:p w:rsidR="0085110F" w:rsidRPr="003A0602" w:rsidRDefault="0085110F" w:rsidP="003A7C3D">
            <w:pPr>
              <w:tabs>
                <w:tab w:val="left" w:pos="4320"/>
                <w:tab w:val="left" w:pos="4500"/>
              </w:tabs>
              <w:rPr>
                <w:b/>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В программировании – компиляторы, компоновщики, отладчики, утилиты, средства ведения проекта и контроля версий и т. д.</w:t>
            </w:r>
          </w:p>
          <w:p w:rsidR="0085110F" w:rsidRPr="00397A44" w:rsidRDefault="0085110F" w:rsidP="003A7C3D">
            <w:pPr>
              <w:tabs>
                <w:tab w:val="left" w:pos="4320"/>
                <w:tab w:val="left" w:pos="4500"/>
              </w:tabs>
              <w:jc w:val="both"/>
              <w:rPr>
                <w:sz w:val="28"/>
                <w:szCs w:val="28"/>
              </w:rPr>
            </w:pPr>
          </w:p>
          <w:p w:rsidR="0085110F" w:rsidRPr="000D3F34" w:rsidRDefault="0085110F" w:rsidP="00E8422D">
            <w:pPr>
              <w:tabs>
                <w:tab w:val="left" w:pos="4320"/>
                <w:tab w:val="left" w:pos="4500"/>
              </w:tabs>
              <w:ind w:right="-34"/>
              <w:jc w:val="both"/>
              <w:rPr>
                <w:sz w:val="28"/>
                <w:szCs w:val="28"/>
              </w:rPr>
            </w:pPr>
            <w:r>
              <w:rPr>
                <w:sz w:val="28"/>
                <w:szCs w:val="28"/>
                <w:lang w:val="uz-Cyrl-UZ"/>
              </w:rPr>
              <w:t xml:space="preserve">Dasturlashda </w:t>
            </w:r>
            <w:r w:rsidRPr="00C24008">
              <w:rPr>
                <w:sz w:val="28"/>
                <w:szCs w:val="28"/>
                <w:lang w:val="uz-Cyrl-UZ"/>
              </w:rPr>
              <w:t>−</w:t>
            </w:r>
            <w:r>
              <w:rPr>
                <w:sz w:val="28"/>
                <w:szCs w:val="28"/>
                <w:lang w:val="uz-Cyrl-UZ"/>
              </w:rPr>
              <w:t xml:space="preserve"> kompilyatorlar,</w:t>
            </w:r>
            <w:r w:rsidRPr="000D3F34">
              <w:rPr>
                <w:sz w:val="28"/>
                <w:szCs w:val="28"/>
              </w:rPr>
              <w:t xml:space="preserve"> </w:t>
            </w:r>
            <w:r>
              <w:rPr>
                <w:sz w:val="28"/>
                <w:szCs w:val="28"/>
                <w:lang w:val="uz-Cyrl-UZ"/>
              </w:rPr>
              <w:t>komp</w:t>
            </w:r>
            <w:r>
              <w:rPr>
                <w:sz w:val="28"/>
                <w:szCs w:val="28"/>
                <w:lang w:val="en-US"/>
              </w:rPr>
              <w:t>o</w:t>
            </w:r>
            <w:r>
              <w:rPr>
                <w:sz w:val="28"/>
                <w:szCs w:val="28"/>
                <w:lang w:val="uz-Cyrl-UZ"/>
              </w:rPr>
              <w:t>novka</w:t>
            </w:r>
            <w:r w:rsidRPr="000D3F34">
              <w:rPr>
                <w:sz w:val="28"/>
                <w:szCs w:val="28"/>
              </w:rPr>
              <w:t>-</w:t>
            </w:r>
            <w:r>
              <w:rPr>
                <w:sz w:val="28"/>
                <w:szCs w:val="28"/>
                <w:lang w:val="uz-Cyrl-UZ"/>
              </w:rPr>
              <w:t>chilar, sozlovchilar, utilitalar, loyihani</w:t>
            </w:r>
            <w:r w:rsidRPr="00C24008">
              <w:rPr>
                <w:sz w:val="28"/>
                <w:szCs w:val="28"/>
                <w:lang w:val="uz-Cyrl-UZ"/>
              </w:rPr>
              <w:t xml:space="preserve"> </w:t>
            </w:r>
            <w:r>
              <w:rPr>
                <w:sz w:val="28"/>
                <w:szCs w:val="28"/>
                <w:lang w:val="uz-Cyrl-UZ"/>
              </w:rPr>
              <w:t>yuritish</w:t>
            </w:r>
            <w:r w:rsidRPr="00C24008">
              <w:rPr>
                <w:sz w:val="28"/>
                <w:szCs w:val="28"/>
                <w:lang w:val="uz-Cyrl-UZ"/>
              </w:rPr>
              <w:t xml:space="preserve"> </w:t>
            </w:r>
            <w:r>
              <w:rPr>
                <w:sz w:val="28"/>
                <w:szCs w:val="28"/>
                <w:lang w:val="uz-Cyrl-UZ"/>
              </w:rPr>
              <w:t>va</w:t>
            </w:r>
            <w:r w:rsidRPr="00C24008">
              <w:rPr>
                <w:sz w:val="28"/>
                <w:szCs w:val="28"/>
                <w:lang w:val="uz-Cyrl-UZ"/>
              </w:rPr>
              <w:t xml:space="preserve"> </w:t>
            </w:r>
            <w:r>
              <w:rPr>
                <w:sz w:val="28"/>
                <w:szCs w:val="28"/>
                <w:lang w:val="uz-Cyrl-UZ"/>
              </w:rPr>
              <w:t>versiyalarni</w:t>
            </w:r>
            <w:r w:rsidRPr="00C24008">
              <w:rPr>
                <w:sz w:val="28"/>
                <w:szCs w:val="28"/>
                <w:lang w:val="uz-Cyrl-UZ"/>
              </w:rPr>
              <w:t xml:space="preserve"> </w:t>
            </w:r>
            <w:r>
              <w:rPr>
                <w:sz w:val="28"/>
                <w:szCs w:val="28"/>
                <w:lang w:val="uz-Cyrl-UZ"/>
              </w:rPr>
              <w:t>nazorat</w:t>
            </w:r>
            <w:r w:rsidRPr="00C24008">
              <w:rPr>
                <w:sz w:val="28"/>
                <w:szCs w:val="28"/>
                <w:lang w:val="uz-Cyrl-UZ"/>
              </w:rPr>
              <w:t xml:space="preserve"> </w:t>
            </w:r>
            <w:r>
              <w:rPr>
                <w:sz w:val="28"/>
                <w:szCs w:val="28"/>
                <w:lang w:val="uz-Cyrl-UZ"/>
              </w:rPr>
              <w:t>qilish</w:t>
            </w:r>
            <w:r w:rsidRPr="00C24008">
              <w:rPr>
                <w:sz w:val="28"/>
                <w:szCs w:val="28"/>
                <w:lang w:val="uz-Cyrl-UZ"/>
              </w:rPr>
              <w:t xml:space="preserve"> </w:t>
            </w:r>
            <w:r>
              <w:rPr>
                <w:sz w:val="28"/>
                <w:szCs w:val="28"/>
                <w:lang w:val="uz-Cyrl-UZ"/>
              </w:rPr>
              <w:t>vositalari</w:t>
            </w:r>
            <w:r w:rsidRPr="00C24008">
              <w:rPr>
                <w:sz w:val="28"/>
                <w:szCs w:val="28"/>
                <w:lang w:val="uz-Cyrl-UZ"/>
              </w:rPr>
              <w:t xml:space="preserve"> </w:t>
            </w:r>
            <w:r>
              <w:rPr>
                <w:sz w:val="28"/>
                <w:szCs w:val="28"/>
                <w:lang w:val="uz-Cyrl-UZ"/>
              </w:rPr>
              <w:t>va</w:t>
            </w:r>
            <w:r w:rsidRPr="00C24008">
              <w:rPr>
                <w:sz w:val="28"/>
                <w:szCs w:val="28"/>
                <w:lang w:val="uz-Cyrl-UZ"/>
              </w:rPr>
              <w:t xml:space="preserve"> </w:t>
            </w:r>
            <w:r>
              <w:rPr>
                <w:sz w:val="28"/>
                <w:szCs w:val="28"/>
                <w:lang w:val="uz-Cyrl-UZ"/>
              </w:rPr>
              <w:t>h</w:t>
            </w:r>
            <w:r w:rsidRPr="00C24008">
              <w:rPr>
                <w:sz w:val="28"/>
                <w:szCs w:val="28"/>
                <w:lang w:val="uz-Cyrl-UZ"/>
              </w:rPr>
              <w:t>.</w:t>
            </w:r>
            <w:r>
              <w:rPr>
                <w:sz w:val="28"/>
                <w:szCs w:val="28"/>
                <w:lang w:val="uz-Cyrl-UZ"/>
              </w:rPr>
              <w:t>k</w:t>
            </w:r>
            <w:r w:rsidRPr="00C24008">
              <w:rPr>
                <w:sz w:val="28"/>
                <w:szCs w:val="28"/>
                <w:lang w:val="uz-Cyrl-UZ"/>
              </w:rPr>
              <w:t>.</w:t>
            </w:r>
          </w:p>
          <w:p w:rsidR="0085110F" w:rsidRPr="000D3F34" w:rsidRDefault="0085110F" w:rsidP="003A7C3D">
            <w:pPr>
              <w:tabs>
                <w:tab w:val="left" w:pos="4320"/>
                <w:tab w:val="left" w:pos="4500"/>
              </w:tabs>
              <w:jc w:val="both"/>
              <w:rPr>
                <w:sz w:val="28"/>
                <w:szCs w:val="28"/>
              </w:rPr>
            </w:pPr>
          </w:p>
          <w:p w:rsidR="0085110F" w:rsidRPr="00C24008" w:rsidRDefault="0085110F" w:rsidP="003A7C3D">
            <w:pPr>
              <w:tabs>
                <w:tab w:val="left" w:pos="4320"/>
                <w:tab w:val="left" w:pos="4500"/>
              </w:tabs>
              <w:jc w:val="both"/>
              <w:rPr>
                <w:sz w:val="28"/>
                <w:szCs w:val="28"/>
                <w:lang w:val="uz-Cyrl-UZ"/>
              </w:rPr>
            </w:pPr>
            <w:r w:rsidRPr="00C24008">
              <w:rPr>
                <w:sz w:val="28"/>
                <w:szCs w:val="28"/>
                <w:lang w:val="uz-Cyrl-UZ"/>
              </w:rPr>
              <w:t>Дастурлашда</w:t>
            </w:r>
            <w:r>
              <w:rPr>
                <w:sz w:val="28"/>
                <w:szCs w:val="28"/>
                <w:lang w:val="uz-Cyrl-UZ"/>
              </w:rPr>
              <w:t xml:space="preserve"> </w:t>
            </w:r>
            <w:r w:rsidRPr="00C24008">
              <w:rPr>
                <w:sz w:val="28"/>
                <w:szCs w:val="28"/>
                <w:lang w:val="uz-Cyrl-UZ"/>
              </w:rPr>
              <w:t>−</w:t>
            </w:r>
            <w:r>
              <w:rPr>
                <w:sz w:val="28"/>
                <w:szCs w:val="28"/>
                <w:lang w:val="uz-Cyrl-UZ"/>
              </w:rPr>
              <w:t xml:space="preserve"> компиляторлар, комп</w:t>
            </w:r>
            <w:r>
              <w:rPr>
                <w:sz w:val="28"/>
                <w:szCs w:val="28"/>
                <w:lang w:val="en-US"/>
              </w:rPr>
              <w:t>o</w:t>
            </w:r>
            <w:r>
              <w:rPr>
                <w:sz w:val="28"/>
                <w:szCs w:val="28"/>
                <w:lang w:val="uz-Cyrl-UZ"/>
              </w:rPr>
              <w:t>новка</w:t>
            </w:r>
            <w:r w:rsidRPr="000D3F34">
              <w:rPr>
                <w:sz w:val="28"/>
                <w:szCs w:val="28"/>
              </w:rPr>
              <w:t>-</w:t>
            </w:r>
            <w:r>
              <w:rPr>
                <w:sz w:val="28"/>
                <w:szCs w:val="28"/>
                <w:lang w:val="uz-Cyrl-UZ"/>
              </w:rPr>
              <w:t>чилар, созловчилар, утилиталар, лойиҳ</w:t>
            </w:r>
            <w:r w:rsidRPr="00C24008">
              <w:rPr>
                <w:sz w:val="28"/>
                <w:szCs w:val="28"/>
                <w:lang w:val="uz-Cyrl-UZ"/>
              </w:rPr>
              <w:t>ани юритиш ва версияларни назорат қилиш воситалари ва ҳ.к.</w:t>
            </w:r>
          </w:p>
        </w:tc>
      </w:tr>
      <w:tr w:rsidR="0085110F" w:rsidRPr="000A7E1B">
        <w:trPr>
          <w:tblCellSpacing w:w="0" w:type="dxa"/>
          <w:jc w:val="center"/>
        </w:trPr>
        <w:tc>
          <w:tcPr>
            <w:tcW w:w="2079" w:type="pct"/>
          </w:tcPr>
          <w:p w:rsidR="0085110F" w:rsidRPr="00C8174F" w:rsidRDefault="0085110F" w:rsidP="003A7C3D">
            <w:pPr>
              <w:rPr>
                <w:b/>
                <w:bCs/>
                <w:sz w:val="28"/>
                <w:szCs w:val="28"/>
                <w:lang w:val="uz-Cyrl-UZ"/>
              </w:rPr>
            </w:pPr>
            <w:r w:rsidRPr="001C7AA6">
              <w:rPr>
                <w:b/>
                <w:sz w:val="28"/>
                <w:szCs w:val="28"/>
                <w:lang w:val="uz-Cyrl-UZ"/>
              </w:rPr>
              <w:t>Ссылка</w:t>
            </w:r>
            <w:r w:rsidRPr="00C8174F">
              <w:rPr>
                <w:b/>
                <w:bCs/>
                <w:sz w:val="28"/>
                <w:szCs w:val="28"/>
                <w:lang w:val="uz-Cyrl-UZ"/>
              </w:rPr>
              <w:t xml:space="preserve"> </w:t>
            </w:r>
          </w:p>
          <w:p w:rsidR="0085110F" w:rsidRDefault="0085110F"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havola</w:t>
            </w:r>
          </w:p>
          <w:p w:rsidR="0085110F" w:rsidRPr="00844AE4" w:rsidRDefault="0085110F" w:rsidP="003A7C3D">
            <w:pPr>
              <w:rPr>
                <w:sz w:val="28"/>
                <w:szCs w:val="28"/>
                <w:lang w:val="uz-Cyrl-UZ"/>
              </w:rPr>
            </w:pPr>
            <w:r w:rsidRPr="00367A05">
              <w:rPr>
                <w:bCs/>
                <w:color w:val="000000"/>
                <w:sz w:val="28"/>
                <w:szCs w:val="28"/>
                <w:lang w:val="uz-Cyrl-UZ"/>
              </w:rPr>
              <w:t xml:space="preserve">       ҳавола</w:t>
            </w:r>
          </w:p>
          <w:p w:rsidR="0085110F" w:rsidRPr="00C8174F" w:rsidRDefault="0085110F" w:rsidP="003A7C3D">
            <w:pPr>
              <w:rPr>
                <w:sz w:val="28"/>
                <w:szCs w:val="28"/>
                <w:lang w:val="uz-Cyrl-UZ"/>
              </w:rPr>
            </w:pPr>
            <w:r w:rsidRPr="00844AE4">
              <w:rPr>
                <w:b/>
                <w:sz w:val="28"/>
                <w:szCs w:val="28"/>
                <w:lang w:val="uz-Cyrl-UZ"/>
              </w:rPr>
              <w:t xml:space="preserve">en </w:t>
            </w:r>
            <w:r w:rsidRPr="000B0EBD">
              <w:rPr>
                <w:sz w:val="28"/>
                <w:szCs w:val="28"/>
                <w:lang w:val="uz-Cyrl-UZ"/>
              </w:rPr>
              <w:t>-</w:t>
            </w:r>
            <w:r w:rsidRPr="00844AE4">
              <w:rPr>
                <w:sz w:val="28"/>
                <w:szCs w:val="28"/>
                <w:lang w:val="uz-Cyrl-UZ"/>
              </w:rPr>
              <w:t xml:space="preserve"> reference </w:t>
            </w:r>
          </w:p>
          <w:p w:rsidR="0085110F" w:rsidRPr="00844AE4" w:rsidRDefault="0085110F" w:rsidP="003A7C3D">
            <w:pPr>
              <w:rPr>
                <w:bCs/>
                <w:color w:val="000000"/>
                <w:sz w:val="28"/>
                <w:szCs w:val="28"/>
                <w:lang w:val="uz-Cyrl-UZ"/>
              </w:rPr>
            </w:pPr>
          </w:p>
        </w:tc>
        <w:tc>
          <w:tcPr>
            <w:tcW w:w="2921" w:type="pct"/>
          </w:tcPr>
          <w:p w:rsidR="0085110F" w:rsidRDefault="0085110F" w:rsidP="003A7C3D">
            <w:pPr>
              <w:jc w:val="both"/>
              <w:rPr>
                <w:sz w:val="28"/>
                <w:szCs w:val="28"/>
                <w:lang w:val="uz-Cyrl-UZ"/>
              </w:rPr>
            </w:pPr>
            <w:r>
              <w:rPr>
                <w:sz w:val="28"/>
                <w:szCs w:val="28"/>
              </w:rPr>
              <w:t>В программировании – элемент данных, значением которого является адрес</w:t>
            </w:r>
            <w:r w:rsidRPr="00FB6488">
              <w:rPr>
                <w:sz w:val="28"/>
                <w:szCs w:val="28"/>
              </w:rPr>
              <w:t>.</w:t>
            </w:r>
          </w:p>
          <w:p w:rsidR="0085110F" w:rsidRPr="00DE4857" w:rsidRDefault="0085110F" w:rsidP="003A7C3D">
            <w:pPr>
              <w:jc w:val="both"/>
              <w:rPr>
                <w:sz w:val="28"/>
                <w:szCs w:val="28"/>
              </w:rPr>
            </w:pPr>
          </w:p>
          <w:p w:rsidR="0085110F" w:rsidRDefault="0085110F" w:rsidP="003A7C3D">
            <w:pPr>
              <w:jc w:val="both"/>
              <w:rPr>
                <w:sz w:val="28"/>
                <w:szCs w:val="28"/>
                <w:lang w:val="en-US"/>
              </w:rPr>
            </w:pPr>
            <w:r w:rsidRPr="0099137E">
              <w:rPr>
                <w:sz w:val="28"/>
                <w:szCs w:val="28"/>
                <w:lang w:val="en-US"/>
              </w:rPr>
              <w:t xml:space="preserve">Dasturlashda – qiymati </w:t>
            </w:r>
            <w:r>
              <w:rPr>
                <w:sz w:val="28"/>
                <w:szCs w:val="28"/>
                <w:lang w:val="uz-Cyrl-UZ"/>
              </w:rPr>
              <w:t>adres bo‘lgan ma’lu</w:t>
            </w:r>
            <w:r>
              <w:rPr>
                <w:sz w:val="28"/>
                <w:szCs w:val="28"/>
                <w:lang w:val="en-US"/>
              </w:rPr>
              <w:t>-</w:t>
            </w:r>
            <w:r>
              <w:rPr>
                <w:sz w:val="28"/>
                <w:szCs w:val="28"/>
                <w:lang w:val="uz-Cyrl-UZ"/>
              </w:rPr>
              <w:t>motlar elementi.</w:t>
            </w:r>
          </w:p>
          <w:p w:rsidR="0085110F" w:rsidRPr="004D5EF9" w:rsidRDefault="0085110F" w:rsidP="003A7C3D">
            <w:pPr>
              <w:jc w:val="both"/>
              <w:rPr>
                <w:sz w:val="28"/>
                <w:szCs w:val="28"/>
                <w:lang w:val="en-US"/>
              </w:rPr>
            </w:pPr>
          </w:p>
          <w:p w:rsidR="0085110F" w:rsidRPr="00344A37" w:rsidRDefault="0085110F" w:rsidP="003A7C3D">
            <w:pPr>
              <w:jc w:val="both"/>
              <w:rPr>
                <w:color w:val="000000"/>
                <w:sz w:val="26"/>
                <w:szCs w:val="26"/>
                <w:lang w:val="uz-Cyrl-UZ"/>
              </w:rPr>
            </w:pPr>
            <w:r>
              <w:rPr>
                <w:sz w:val="28"/>
                <w:szCs w:val="28"/>
              </w:rPr>
              <w:t xml:space="preserve">Дастурлашда – қиймати </w:t>
            </w:r>
            <w:r>
              <w:rPr>
                <w:sz w:val="28"/>
                <w:szCs w:val="28"/>
                <w:lang w:val="uz-Cyrl-UZ"/>
              </w:rPr>
              <w:t>адрес бўлган маълу-мотлар элементи.</w:t>
            </w:r>
          </w:p>
        </w:tc>
      </w:tr>
      <w:tr w:rsidR="0085110F" w:rsidRPr="0085110F">
        <w:trPr>
          <w:tblCellSpacing w:w="0" w:type="dxa"/>
          <w:jc w:val="center"/>
        </w:trPr>
        <w:tc>
          <w:tcPr>
            <w:tcW w:w="2079" w:type="pct"/>
          </w:tcPr>
          <w:p w:rsidR="0085110F" w:rsidRPr="00317198" w:rsidRDefault="0085110F" w:rsidP="0085110F">
            <w:pPr>
              <w:tabs>
                <w:tab w:val="left" w:pos="4320"/>
                <w:tab w:val="left" w:pos="4500"/>
              </w:tabs>
              <w:rPr>
                <w:b/>
                <w:color w:val="000000"/>
                <w:sz w:val="28"/>
                <w:szCs w:val="28"/>
                <w:lang w:val="uz-Cyrl-UZ"/>
              </w:rPr>
            </w:pPr>
            <w:r w:rsidRPr="00317198">
              <w:rPr>
                <w:b/>
                <w:color w:val="000000"/>
                <w:sz w:val="28"/>
                <w:szCs w:val="28"/>
                <w:lang w:val="uz-Cyrl-UZ"/>
              </w:rPr>
              <w:t xml:space="preserve">Стандарт шифрования </w:t>
            </w:r>
            <w:r w:rsidRPr="00317198">
              <w:rPr>
                <w:b/>
                <w:color w:val="000000"/>
                <w:sz w:val="28"/>
                <w:szCs w:val="28"/>
                <w:lang w:val="uz-Cyrl-UZ"/>
              </w:rPr>
              <w:br/>
              <w:t xml:space="preserve">данных </w:t>
            </w:r>
          </w:p>
          <w:p w:rsidR="0085110F" w:rsidRPr="00317198" w:rsidRDefault="0085110F" w:rsidP="0085110F">
            <w:pPr>
              <w:tabs>
                <w:tab w:val="left" w:pos="4320"/>
                <w:tab w:val="left" w:pos="4500"/>
              </w:tabs>
              <w:rPr>
                <w:b/>
                <w:bCs/>
                <w:color w:val="000000"/>
                <w:sz w:val="28"/>
                <w:szCs w:val="28"/>
                <w:lang w:val="uz-Cyrl-UZ"/>
              </w:rPr>
            </w:pPr>
            <w:r w:rsidRPr="00317198">
              <w:rPr>
                <w:b/>
                <w:bCs/>
                <w:color w:val="000000"/>
                <w:sz w:val="28"/>
                <w:szCs w:val="28"/>
                <w:lang w:val="uz-Cyrl-UZ"/>
              </w:rPr>
              <w:t xml:space="preserve">uz </w:t>
            </w:r>
            <w:r w:rsidRPr="00317198">
              <w:rPr>
                <w:bCs/>
                <w:color w:val="000000"/>
                <w:sz w:val="28"/>
                <w:szCs w:val="28"/>
                <w:lang w:val="uz-Cyrl-UZ"/>
              </w:rPr>
              <w:t xml:space="preserve">- </w:t>
            </w:r>
            <w:r w:rsidRPr="00317198">
              <w:rPr>
                <w:color w:val="000000"/>
                <w:sz w:val="28"/>
                <w:szCs w:val="28"/>
                <w:lang w:val="uz-Cyrl-UZ"/>
              </w:rPr>
              <w:t xml:space="preserve">ma’lumotlarni </w:t>
            </w:r>
            <w:r w:rsidRPr="00317198">
              <w:rPr>
                <w:color w:val="000000"/>
                <w:sz w:val="28"/>
                <w:szCs w:val="28"/>
                <w:lang w:val="uz-Cyrl-UZ"/>
              </w:rPr>
              <w:br/>
              <w:t xml:space="preserve">shifrlash standarti </w:t>
            </w:r>
          </w:p>
          <w:p w:rsidR="0085110F" w:rsidRPr="00317198" w:rsidRDefault="0085110F" w:rsidP="0085110F">
            <w:pPr>
              <w:tabs>
                <w:tab w:val="left" w:pos="4320"/>
                <w:tab w:val="left" w:pos="4500"/>
              </w:tabs>
              <w:rPr>
                <w:color w:val="000000"/>
                <w:sz w:val="28"/>
                <w:szCs w:val="28"/>
                <w:lang w:val="uz-Cyrl-UZ"/>
              </w:rPr>
            </w:pPr>
            <w:r w:rsidRPr="00317198">
              <w:rPr>
                <w:b/>
                <w:bCs/>
                <w:color w:val="000000"/>
                <w:sz w:val="28"/>
                <w:szCs w:val="28"/>
                <w:lang w:val="uz-Cyrl-UZ"/>
              </w:rPr>
              <w:t xml:space="preserve">       </w:t>
            </w:r>
            <w:r w:rsidRPr="00317198">
              <w:rPr>
                <w:color w:val="000000"/>
                <w:sz w:val="28"/>
                <w:szCs w:val="28"/>
                <w:lang w:val="uz-Cyrl-UZ"/>
              </w:rPr>
              <w:t xml:space="preserve">маълумотларни </w:t>
            </w:r>
            <w:r w:rsidRPr="00317198">
              <w:rPr>
                <w:color w:val="000000"/>
                <w:sz w:val="28"/>
                <w:szCs w:val="28"/>
                <w:lang w:val="uz-Cyrl-UZ"/>
              </w:rPr>
              <w:br/>
              <w:t xml:space="preserve">шифрлаш стандарти </w:t>
            </w:r>
          </w:p>
          <w:p w:rsidR="0085110F" w:rsidRPr="00317198" w:rsidRDefault="0085110F" w:rsidP="0085110F">
            <w:pPr>
              <w:tabs>
                <w:tab w:val="left" w:pos="4320"/>
                <w:tab w:val="left" w:pos="4500"/>
              </w:tabs>
              <w:rPr>
                <w:bCs/>
                <w:color w:val="000000"/>
                <w:sz w:val="28"/>
                <w:szCs w:val="28"/>
                <w:lang w:val="uz-Cyrl-UZ"/>
              </w:rPr>
            </w:pPr>
            <w:r w:rsidRPr="00317198">
              <w:rPr>
                <w:b/>
                <w:bCs/>
                <w:color w:val="000000"/>
                <w:sz w:val="28"/>
                <w:szCs w:val="28"/>
                <w:lang w:val="uz-Cyrl-UZ"/>
              </w:rPr>
              <w:t xml:space="preserve">en </w:t>
            </w:r>
            <w:r w:rsidRPr="00317198">
              <w:rPr>
                <w:bCs/>
                <w:color w:val="000000"/>
                <w:sz w:val="28"/>
                <w:szCs w:val="28"/>
                <w:lang w:val="uz-Cyrl-UZ"/>
              </w:rPr>
              <w:t>-</w:t>
            </w:r>
            <w:r w:rsidRPr="00317198">
              <w:rPr>
                <w:sz w:val="28"/>
                <w:szCs w:val="28"/>
                <w:lang w:val="uz-Cyrl-UZ"/>
              </w:rPr>
              <w:t xml:space="preserve"> data escryption standart (</w:t>
            </w:r>
            <w:r w:rsidRPr="00317198">
              <w:rPr>
                <w:sz w:val="28"/>
                <w:szCs w:val="28"/>
                <w:lang w:val="nl-NL"/>
              </w:rPr>
              <w:t>DES</w:t>
            </w:r>
            <w:r w:rsidRPr="00317198">
              <w:rPr>
                <w:sz w:val="28"/>
                <w:szCs w:val="28"/>
                <w:lang w:val="uz-Cyrl-UZ"/>
              </w:rPr>
              <w:t>)</w:t>
            </w:r>
            <w:r w:rsidRPr="00317198">
              <w:rPr>
                <w:bCs/>
                <w:color w:val="000000"/>
                <w:sz w:val="28"/>
                <w:szCs w:val="28"/>
                <w:lang w:val="uz-Cyrl-UZ"/>
              </w:rPr>
              <w:t xml:space="preserve"> </w:t>
            </w:r>
          </w:p>
          <w:p w:rsidR="0085110F" w:rsidRPr="00317198" w:rsidRDefault="0085110F" w:rsidP="0085110F">
            <w:pPr>
              <w:tabs>
                <w:tab w:val="left" w:pos="4320"/>
                <w:tab w:val="left" w:pos="4500"/>
              </w:tabs>
              <w:rPr>
                <w:bCs/>
                <w:i/>
                <w:iCs/>
                <w:sz w:val="28"/>
                <w:szCs w:val="28"/>
                <w:lang w:val="uz-Cyrl-UZ"/>
              </w:rPr>
            </w:pPr>
          </w:p>
        </w:tc>
        <w:tc>
          <w:tcPr>
            <w:tcW w:w="2921" w:type="pct"/>
          </w:tcPr>
          <w:p w:rsidR="0085110F" w:rsidRPr="00317198" w:rsidRDefault="0085110F" w:rsidP="0085110F">
            <w:pPr>
              <w:jc w:val="both"/>
              <w:rPr>
                <w:color w:val="000000"/>
                <w:sz w:val="28"/>
                <w:szCs w:val="28"/>
              </w:rPr>
            </w:pPr>
            <w:r w:rsidRPr="00317198">
              <w:rPr>
                <w:color w:val="000000"/>
                <w:sz w:val="28"/>
                <w:szCs w:val="28"/>
              </w:rPr>
              <w:t>Широко используемый высоконадежный алгоритм для шифрования и дешифрования данных, разработанный Национальном бюро стандартов США. В настоящее время разработана версия Tripple DES-шифрование с тройной длиной.</w:t>
            </w:r>
          </w:p>
          <w:p w:rsidR="0085110F" w:rsidRPr="00317198" w:rsidRDefault="0085110F" w:rsidP="0085110F">
            <w:pPr>
              <w:jc w:val="both"/>
              <w:rPr>
                <w:color w:val="000000"/>
                <w:sz w:val="28"/>
                <w:szCs w:val="28"/>
              </w:rPr>
            </w:pPr>
          </w:p>
          <w:p w:rsidR="0085110F" w:rsidRPr="00317198" w:rsidRDefault="0085110F" w:rsidP="0085110F">
            <w:pPr>
              <w:jc w:val="both"/>
              <w:rPr>
                <w:color w:val="000000"/>
                <w:sz w:val="28"/>
                <w:szCs w:val="28"/>
                <w:lang w:val="en-US"/>
              </w:rPr>
            </w:pPr>
            <w:r w:rsidRPr="00317198">
              <w:rPr>
                <w:color w:val="000000"/>
                <w:sz w:val="28"/>
                <w:szCs w:val="28"/>
                <w:lang w:val="en-US"/>
              </w:rPr>
              <w:t>Shifrlash</w:t>
            </w:r>
            <w:r w:rsidRPr="00317198">
              <w:rPr>
                <w:color w:val="000000"/>
                <w:sz w:val="28"/>
                <w:szCs w:val="28"/>
              </w:rPr>
              <w:t xml:space="preserve"> </w:t>
            </w:r>
            <w:r w:rsidRPr="00317198">
              <w:rPr>
                <w:color w:val="000000"/>
                <w:sz w:val="28"/>
                <w:szCs w:val="28"/>
                <w:lang w:val="en-US"/>
              </w:rPr>
              <w:t>va</w:t>
            </w:r>
            <w:r w:rsidRPr="00317198">
              <w:rPr>
                <w:color w:val="000000"/>
                <w:sz w:val="28"/>
                <w:szCs w:val="28"/>
              </w:rPr>
              <w:t xml:space="preserve"> </w:t>
            </w:r>
            <w:r w:rsidRPr="00317198">
              <w:rPr>
                <w:color w:val="000000"/>
                <w:sz w:val="28"/>
                <w:szCs w:val="28"/>
                <w:lang w:val="en-US"/>
              </w:rPr>
              <w:t>deshifrlashda</w:t>
            </w:r>
            <w:r w:rsidRPr="00317198">
              <w:rPr>
                <w:color w:val="000000"/>
                <w:sz w:val="28"/>
                <w:szCs w:val="28"/>
              </w:rPr>
              <w:t xml:space="preserve"> </w:t>
            </w:r>
            <w:r w:rsidRPr="00317198">
              <w:rPr>
                <w:color w:val="000000"/>
                <w:sz w:val="28"/>
                <w:szCs w:val="28"/>
                <w:lang w:val="en-US"/>
              </w:rPr>
              <w:t>keng</w:t>
            </w:r>
            <w:r w:rsidRPr="00317198">
              <w:rPr>
                <w:color w:val="000000"/>
                <w:sz w:val="28"/>
                <w:szCs w:val="28"/>
              </w:rPr>
              <w:t xml:space="preserve"> </w:t>
            </w:r>
            <w:r w:rsidRPr="00317198">
              <w:rPr>
                <w:color w:val="000000"/>
                <w:sz w:val="28"/>
                <w:szCs w:val="28"/>
                <w:lang w:val="en-US"/>
              </w:rPr>
              <w:t>qo</w:t>
            </w:r>
            <w:r w:rsidRPr="00317198">
              <w:rPr>
                <w:color w:val="000000"/>
                <w:sz w:val="28"/>
                <w:szCs w:val="28"/>
              </w:rPr>
              <w:t>‘</w:t>
            </w:r>
            <w:r w:rsidRPr="00317198">
              <w:rPr>
                <w:color w:val="000000"/>
                <w:sz w:val="28"/>
                <w:szCs w:val="28"/>
                <w:lang w:val="en-US"/>
              </w:rPr>
              <w:t>llaniladigan</w:t>
            </w:r>
            <w:r w:rsidRPr="00317198">
              <w:rPr>
                <w:color w:val="000000"/>
                <w:sz w:val="28"/>
                <w:szCs w:val="28"/>
              </w:rPr>
              <w:t xml:space="preserve"> </w:t>
            </w:r>
            <w:r w:rsidRPr="00317198">
              <w:rPr>
                <w:color w:val="000000"/>
                <w:sz w:val="28"/>
                <w:szCs w:val="28"/>
                <w:lang w:val="en-US"/>
              </w:rPr>
              <w:t>yuqori</w:t>
            </w:r>
            <w:r w:rsidRPr="00317198">
              <w:rPr>
                <w:color w:val="000000"/>
                <w:sz w:val="28"/>
                <w:szCs w:val="28"/>
              </w:rPr>
              <w:t xml:space="preserve"> </w:t>
            </w:r>
            <w:r w:rsidRPr="00317198">
              <w:rPr>
                <w:color w:val="000000"/>
                <w:sz w:val="28"/>
                <w:szCs w:val="28"/>
                <w:lang w:val="en-US"/>
              </w:rPr>
              <w:t>darajadagi</w:t>
            </w:r>
            <w:r w:rsidRPr="00317198">
              <w:rPr>
                <w:color w:val="000000"/>
                <w:sz w:val="28"/>
                <w:szCs w:val="28"/>
              </w:rPr>
              <w:t xml:space="preserve"> </w:t>
            </w:r>
            <w:r w:rsidRPr="00317198">
              <w:rPr>
                <w:color w:val="000000"/>
                <w:sz w:val="28"/>
                <w:szCs w:val="28"/>
                <w:lang w:val="en-US"/>
              </w:rPr>
              <w:t>ishonchlilikka</w:t>
            </w:r>
            <w:r w:rsidRPr="00317198">
              <w:rPr>
                <w:color w:val="000000"/>
                <w:sz w:val="28"/>
                <w:szCs w:val="28"/>
              </w:rPr>
              <w:t xml:space="preserve"> </w:t>
            </w:r>
            <w:r w:rsidRPr="00317198">
              <w:rPr>
                <w:color w:val="000000"/>
                <w:sz w:val="28"/>
                <w:szCs w:val="28"/>
                <w:lang w:val="en-US"/>
              </w:rPr>
              <w:t>ega</w:t>
            </w:r>
            <w:r w:rsidRPr="00317198">
              <w:rPr>
                <w:color w:val="000000"/>
                <w:sz w:val="28"/>
                <w:szCs w:val="28"/>
              </w:rPr>
              <w:t xml:space="preserve"> </w:t>
            </w:r>
            <w:r w:rsidRPr="00317198">
              <w:rPr>
                <w:color w:val="000000"/>
                <w:sz w:val="28"/>
                <w:szCs w:val="28"/>
                <w:lang w:val="en-US"/>
              </w:rPr>
              <w:t>bo</w:t>
            </w:r>
            <w:r w:rsidRPr="00317198">
              <w:rPr>
                <w:color w:val="000000"/>
                <w:sz w:val="28"/>
                <w:szCs w:val="28"/>
              </w:rPr>
              <w:t>‘</w:t>
            </w:r>
            <w:r w:rsidRPr="00317198">
              <w:rPr>
                <w:color w:val="000000"/>
                <w:sz w:val="28"/>
                <w:szCs w:val="28"/>
                <w:lang w:val="en-US"/>
              </w:rPr>
              <w:t>lgan</w:t>
            </w:r>
            <w:r w:rsidRPr="00317198">
              <w:rPr>
                <w:color w:val="000000"/>
                <w:sz w:val="28"/>
                <w:szCs w:val="28"/>
              </w:rPr>
              <w:t xml:space="preserve"> </w:t>
            </w:r>
            <w:r w:rsidRPr="00317198">
              <w:rPr>
                <w:color w:val="000000"/>
                <w:sz w:val="28"/>
                <w:szCs w:val="28"/>
                <w:lang w:val="en-US"/>
              </w:rPr>
              <w:t>AQSH</w:t>
            </w:r>
            <w:r w:rsidRPr="00317198">
              <w:rPr>
                <w:color w:val="000000"/>
                <w:sz w:val="28"/>
                <w:szCs w:val="28"/>
              </w:rPr>
              <w:t xml:space="preserve"> </w:t>
            </w:r>
            <w:r w:rsidRPr="00317198">
              <w:rPr>
                <w:color w:val="000000"/>
                <w:sz w:val="28"/>
                <w:szCs w:val="28"/>
                <w:lang w:val="en-US"/>
              </w:rPr>
              <w:t>Milliy</w:t>
            </w:r>
            <w:r w:rsidRPr="00317198">
              <w:rPr>
                <w:color w:val="000000"/>
                <w:sz w:val="28"/>
                <w:szCs w:val="28"/>
              </w:rPr>
              <w:t xml:space="preserve"> </w:t>
            </w:r>
            <w:r w:rsidRPr="00317198">
              <w:rPr>
                <w:color w:val="000000"/>
                <w:sz w:val="28"/>
                <w:szCs w:val="28"/>
                <w:lang w:val="en-US"/>
              </w:rPr>
              <w:t>standartlar</w:t>
            </w:r>
            <w:r w:rsidRPr="00317198">
              <w:rPr>
                <w:color w:val="000000"/>
                <w:sz w:val="28"/>
                <w:szCs w:val="28"/>
              </w:rPr>
              <w:t xml:space="preserve"> </w:t>
            </w:r>
            <w:r w:rsidRPr="00317198">
              <w:rPr>
                <w:color w:val="000000"/>
                <w:sz w:val="28"/>
                <w:szCs w:val="28"/>
                <w:lang w:val="en-US"/>
              </w:rPr>
              <w:t>byurosi</w:t>
            </w:r>
            <w:r w:rsidRPr="00317198">
              <w:rPr>
                <w:color w:val="000000"/>
                <w:sz w:val="28"/>
                <w:szCs w:val="28"/>
              </w:rPr>
              <w:t xml:space="preserve"> </w:t>
            </w:r>
            <w:r w:rsidRPr="00317198">
              <w:rPr>
                <w:color w:val="000000"/>
                <w:sz w:val="28"/>
                <w:szCs w:val="28"/>
                <w:lang w:val="en-US"/>
              </w:rPr>
              <w:t>tomonidan</w:t>
            </w:r>
            <w:r w:rsidRPr="00317198">
              <w:rPr>
                <w:color w:val="000000"/>
                <w:sz w:val="28"/>
                <w:szCs w:val="28"/>
              </w:rPr>
              <w:t xml:space="preserve"> </w:t>
            </w:r>
            <w:r w:rsidRPr="00317198">
              <w:rPr>
                <w:color w:val="000000"/>
                <w:sz w:val="28"/>
                <w:szCs w:val="28"/>
                <w:lang w:val="en-US"/>
              </w:rPr>
              <w:t>ishlab</w:t>
            </w:r>
            <w:r w:rsidRPr="00317198">
              <w:rPr>
                <w:color w:val="000000"/>
                <w:sz w:val="28"/>
                <w:szCs w:val="28"/>
              </w:rPr>
              <w:t xml:space="preserve"> </w:t>
            </w:r>
            <w:r w:rsidRPr="00317198">
              <w:rPr>
                <w:color w:val="000000"/>
                <w:sz w:val="28"/>
                <w:szCs w:val="28"/>
                <w:lang w:val="en-US"/>
              </w:rPr>
              <w:t>chiqilgan</w:t>
            </w:r>
            <w:r w:rsidRPr="00317198">
              <w:rPr>
                <w:color w:val="000000"/>
                <w:sz w:val="28"/>
                <w:szCs w:val="28"/>
              </w:rPr>
              <w:t xml:space="preserve"> </w:t>
            </w:r>
            <w:r w:rsidRPr="00317198">
              <w:rPr>
                <w:color w:val="000000"/>
                <w:sz w:val="28"/>
                <w:szCs w:val="28"/>
                <w:lang w:val="en-US"/>
              </w:rPr>
              <w:t>algoritm</w:t>
            </w:r>
            <w:r w:rsidRPr="00317198">
              <w:rPr>
                <w:color w:val="000000"/>
                <w:sz w:val="28"/>
                <w:szCs w:val="28"/>
              </w:rPr>
              <w:t xml:space="preserve">. </w:t>
            </w:r>
            <w:r w:rsidRPr="00317198">
              <w:rPr>
                <w:color w:val="000000"/>
                <w:sz w:val="28"/>
                <w:szCs w:val="28"/>
                <w:lang w:val="en-US"/>
              </w:rPr>
              <w:t>Hozirda uch</w:t>
            </w:r>
            <w:r w:rsidRPr="00317198">
              <w:rPr>
                <w:color w:val="000000"/>
                <w:sz w:val="28"/>
                <w:szCs w:val="28"/>
                <w:lang w:val="uz-Cyrl-UZ"/>
              </w:rPr>
              <w:t xml:space="preserve"> karra</w:t>
            </w:r>
            <w:r w:rsidRPr="00317198">
              <w:rPr>
                <w:color w:val="000000"/>
                <w:sz w:val="28"/>
                <w:szCs w:val="28"/>
                <w:lang w:val="en-US"/>
              </w:rPr>
              <w:t xml:space="preserve"> uzunlikdagi </w:t>
            </w:r>
            <w:r w:rsidRPr="00317198">
              <w:rPr>
                <w:i/>
                <w:color w:val="000000"/>
                <w:sz w:val="28"/>
                <w:szCs w:val="28"/>
                <w:lang w:val="en-US"/>
              </w:rPr>
              <w:t>Tripple DES</w:t>
            </w:r>
            <w:r w:rsidRPr="00317198">
              <w:rPr>
                <w:color w:val="000000"/>
                <w:sz w:val="28"/>
                <w:szCs w:val="28"/>
                <w:lang w:val="en-US"/>
              </w:rPr>
              <w:t xml:space="preserve"> shifrlash versiyasi ishlab chiqilgan.</w:t>
            </w:r>
          </w:p>
          <w:p w:rsidR="0085110F" w:rsidRPr="00317198" w:rsidRDefault="0085110F" w:rsidP="0085110F">
            <w:pPr>
              <w:jc w:val="both"/>
              <w:rPr>
                <w:color w:val="000000"/>
                <w:sz w:val="28"/>
                <w:szCs w:val="28"/>
                <w:lang w:val="en-US"/>
              </w:rPr>
            </w:pPr>
          </w:p>
          <w:p w:rsidR="0085110F" w:rsidRDefault="0085110F" w:rsidP="0085110F">
            <w:pPr>
              <w:tabs>
                <w:tab w:val="left" w:pos="4320"/>
                <w:tab w:val="left" w:pos="4500"/>
              </w:tabs>
              <w:jc w:val="both"/>
              <w:rPr>
                <w:color w:val="000000"/>
                <w:sz w:val="28"/>
                <w:szCs w:val="28"/>
              </w:rPr>
            </w:pPr>
            <w:r w:rsidRPr="00317198">
              <w:rPr>
                <w:color w:val="000000"/>
                <w:sz w:val="28"/>
                <w:szCs w:val="28"/>
              </w:rPr>
              <w:t>Шифрлаш</w:t>
            </w:r>
            <w:r w:rsidRPr="00317198">
              <w:rPr>
                <w:color w:val="000000"/>
                <w:sz w:val="28"/>
                <w:szCs w:val="28"/>
                <w:lang w:val="en-US"/>
              </w:rPr>
              <w:t xml:space="preserve"> </w:t>
            </w:r>
            <w:r w:rsidRPr="00317198">
              <w:rPr>
                <w:color w:val="000000"/>
                <w:sz w:val="28"/>
                <w:szCs w:val="28"/>
              </w:rPr>
              <w:t>ва</w:t>
            </w:r>
            <w:r w:rsidRPr="00317198">
              <w:rPr>
                <w:color w:val="000000"/>
                <w:sz w:val="28"/>
                <w:szCs w:val="28"/>
                <w:lang w:val="en-US"/>
              </w:rPr>
              <w:t xml:space="preserve"> </w:t>
            </w:r>
            <w:r w:rsidRPr="00317198">
              <w:rPr>
                <w:color w:val="000000"/>
                <w:sz w:val="28"/>
                <w:szCs w:val="28"/>
              </w:rPr>
              <w:t>дешифрлашда</w:t>
            </w:r>
            <w:r w:rsidRPr="00317198">
              <w:rPr>
                <w:color w:val="000000"/>
                <w:sz w:val="28"/>
                <w:szCs w:val="28"/>
                <w:lang w:val="en-US"/>
              </w:rPr>
              <w:t xml:space="preserve"> </w:t>
            </w:r>
            <w:r w:rsidRPr="00317198">
              <w:rPr>
                <w:color w:val="000000"/>
                <w:sz w:val="28"/>
                <w:szCs w:val="28"/>
              </w:rPr>
              <w:t>кенг</w:t>
            </w:r>
            <w:r w:rsidRPr="00317198">
              <w:rPr>
                <w:color w:val="000000"/>
                <w:sz w:val="28"/>
                <w:szCs w:val="28"/>
                <w:lang w:val="en-US"/>
              </w:rPr>
              <w:t xml:space="preserve"> </w:t>
            </w:r>
            <w:r w:rsidRPr="00317198">
              <w:rPr>
                <w:color w:val="000000"/>
                <w:sz w:val="28"/>
                <w:szCs w:val="28"/>
              </w:rPr>
              <w:t>қўллани</w:t>
            </w:r>
            <w:r w:rsidRPr="000D3F34">
              <w:rPr>
                <w:color w:val="000000"/>
                <w:sz w:val="28"/>
                <w:szCs w:val="28"/>
                <w:lang w:val="en-US"/>
              </w:rPr>
              <w:t>-</w:t>
            </w:r>
            <w:r w:rsidRPr="00317198">
              <w:rPr>
                <w:color w:val="000000"/>
                <w:sz w:val="28"/>
                <w:szCs w:val="28"/>
              </w:rPr>
              <w:t>ладиган</w:t>
            </w:r>
            <w:r w:rsidRPr="00317198">
              <w:rPr>
                <w:color w:val="000000"/>
                <w:sz w:val="28"/>
                <w:szCs w:val="28"/>
                <w:lang w:val="en-US"/>
              </w:rPr>
              <w:t xml:space="preserve"> </w:t>
            </w:r>
            <w:r w:rsidRPr="00317198">
              <w:rPr>
                <w:color w:val="000000"/>
                <w:sz w:val="28"/>
                <w:szCs w:val="28"/>
              </w:rPr>
              <w:t>юқори</w:t>
            </w:r>
            <w:r w:rsidRPr="00317198">
              <w:rPr>
                <w:color w:val="000000"/>
                <w:sz w:val="28"/>
                <w:szCs w:val="28"/>
                <w:lang w:val="en-US"/>
              </w:rPr>
              <w:t xml:space="preserve"> </w:t>
            </w:r>
            <w:r w:rsidRPr="00317198">
              <w:rPr>
                <w:color w:val="000000"/>
                <w:sz w:val="28"/>
                <w:szCs w:val="28"/>
              </w:rPr>
              <w:t>даражадаги</w:t>
            </w:r>
            <w:r w:rsidRPr="00317198">
              <w:rPr>
                <w:color w:val="000000"/>
                <w:sz w:val="28"/>
                <w:szCs w:val="28"/>
                <w:lang w:val="en-US"/>
              </w:rPr>
              <w:t xml:space="preserve"> </w:t>
            </w:r>
            <w:r w:rsidRPr="00317198">
              <w:rPr>
                <w:color w:val="000000"/>
                <w:sz w:val="28"/>
                <w:szCs w:val="28"/>
              </w:rPr>
              <w:t>ишончлиликка</w:t>
            </w:r>
            <w:r w:rsidRPr="00317198">
              <w:rPr>
                <w:color w:val="000000"/>
                <w:sz w:val="28"/>
                <w:szCs w:val="28"/>
                <w:lang w:val="en-US"/>
              </w:rPr>
              <w:t xml:space="preserve"> </w:t>
            </w:r>
            <w:r w:rsidRPr="00317198">
              <w:rPr>
                <w:color w:val="000000"/>
                <w:sz w:val="28"/>
                <w:szCs w:val="28"/>
              </w:rPr>
              <w:t>эга</w:t>
            </w:r>
            <w:r w:rsidRPr="00317198">
              <w:rPr>
                <w:color w:val="000000"/>
                <w:sz w:val="28"/>
                <w:szCs w:val="28"/>
                <w:lang w:val="en-US"/>
              </w:rPr>
              <w:t xml:space="preserve"> </w:t>
            </w:r>
            <w:r w:rsidRPr="00317198">
              <w:rPr>
                <w:color w:val="000000"/>
                <w:sz w:val="28"/>
                <w:szCs w:val="28"/>
              </w:rPr>
              <w:t>бўлган</w:t>
            </w:r>
            <w:r w:rsidRPr="00317198">
              <w:rPr>
                <w:color w:val="000000"/>
                <w:sz w:val="28"/>
                <w:szCs w:val="28"/>
                <w:lang w:val="en-US"/>
              </w:rPr>
              <w:t xml:space="preserve"> </w:t>
            </w:r>
            <w:r w:rsidRPr="00317198">
              <w:rPr>
                <w:color w:val="000000"/>
                <w:sz w:val="28"/>
                <w:szCs w:val="28"/>
              </w:rPr>
              <w:t>АҚШ</w:t>
            </w:r>
            <w:r w:rsidRPr="00317198">
              <w:rPr>
                <w:color w:val="000000"/>
                <w:sz w:val="28"/>
                <w:szCs w:val="28"/>
                <w:lang w:val="en-US"/>
              </w:rPr>
              <w:t xml:space="preserve"> </w:t>
            </w:r>
            <w:r w:rsidRPr="00317198">
              <w:rPr>
                <w:color w:val="000000"/>
                <w:sz w:val="28"/>
                <w:szCs w:val="28"/>
              </w:rPr>
              <w:t>Миллий</w:t>
            </w:r>
            <w:r w:rsidRPr="00317198">
              <w:rPr>
                <w:color w:val="000000"/>
                <w:sz w:val="28"/>
                <w:szCs w:val="28"/>
                <w:lang w:val="uz-Cyrl-UZ"/>
              </w:rPr>
              <w:t xml:space="preserve"> стандартлар б</w:t>
            </w:r>
            <w:r w:rsidRPr="00317198">
              <w:rPr>
                <w:color w:val="000000"/>
                <w:sz w:val="28"/>
                <w:szCs w:val="28"/>
              </w:rPr>
              <w:t>ю</w:t>
            </w:r>
            <w:r w:rsidRPr="00317198">
              <w:rPr>
                <w:color w:val="000000"/>
                <w:sz w:val="28"/>
                <w:szCs w:val="28"/>
                <w:lang w:val="uz-Cyrl-UZ"/>
              </w:rPr>
              <w:t>ро</w:t>
            </w:r>
            <w:r>
              <w:rPr>
                <w:color w:val="000000"/>
                <w:sz w:val="28"/>
                <w:szCs w:val="28"/>
                <w:lang w:val="uz-Cyrl-UZ"/>
              </w:rPr>
              <w:t>-</w:t>
            </w:r>
            <w:r w:rsidRPr="00317198">
              <w:rPr>
                <w:color w:val="000000"/>
                <w:sz w:val="28"/>
                <w:szCs w:val="28"/>
                <w:lang w:val="uz-Cyrl-UZ"/>
              </w:rPr>
              <w:t>си</w:t>
            </w:r>
            <w:r w:rsidRPr="00317198">
              <w:rPr>
                <w:color w:val="000000"/>
                <w:sz w:val="28"/>
                <w:szCs w:val="28"/>
                <w:lang w:val="en-US"/>
              </w:rPr>
              <w:t xml:space="preserve"> </w:t>
            </w:r>
            <w:r w:rsidRPr="00317198">
              <w:rPr>
                <w:color w:val="000000"/>
                <w:sz w:val="28"/>
                <w:szCs w:val="28"/>
              </w:rPr>
              <w:t>томонидан</w:t>
            </w:r>
            <w:r w:rsidRPr="00317198">
              <w:rPr>
                <w:color w:val="000000"/>
                <w:sz w:val="28"/>
                <w:szCs w:val="28"/>
                <w:lang w:val="en-US"/>
              </w:rPr>
              <w:t xml:space="preserve"> </w:t>
            </w:r>
            <w:r w:rsidRPr="00317198">
              <w:rPr>
                <w:color w:val="000000"/>
                <w:sz w:val="28"/>
                <w:szCs w:val="28"/>
              </w:rPr>
              <w:t>ишлаб</w:t>
            </w:r>
            <w:r w:rsidRPr="00317198">
              <w:rPr>
                <w:color w:val="000000"/>
                <w:sz w:val="28"/>
                <w:szCs w:val="28"/>
                <w:lang w:val="en-US"/>
              </w:rPr>
              <w:t xml:space="preserve"> </w:t>
            </w:r>
            <w:r w:rsidRPr="00317198">
              <w:rPr>
                <w:color w:val="000000"/>
                <w:sz w:val="28"/>
                <w:szCs w:val="28"/>
              </w:rPr>
              <w:t>чиқилган</w:t>
            </w:r>
            <w:r w:rsidRPr="00317198">
              <w:rPr>
                <w:color w:val="000000"/>
                <w:sz w:val="28"/>
                <w:szCs w:val="28"/>
                <w:lang w:val="en-US"/>
              </w:rPr>
              <w:t xml:space="preserve"> </w:t>
            </w:r>
            <w:r w:rsidRPr="00317198">
              <w:rPr>
                <w:color w:val="000000"/>
                <w:sz w:val="28"/>
                <w:szCs w:val="28"/>
              </w:rPr>
              <w:t>алгоритм</w:t>
            </w:r>
            <w:r w:rsidRPr="00317198">
              <w:rPr>
                <w:color w:val="000000"/>
                <w:sz w:val="28"/>
                <w:szCs w:val="28"/>
                <w:lang w:val="en-US"/>
              </w:rPr>
              <w:t xml:space="preserve">. </w:t>
            </w:r>
            <w:r w:rsidRPr="00317198">
              <w:rPr>
                <w:color w:val="000000"/>
                <w:sz w:val="28"/>
                <w:szCs w:val="28"/>
                <w:lang w:val="uz-Cyrl-UZ"/>
              </w:rPr>
              <w:t xml:space="preserve">Ҳозирда </w:t>
            </w:r>
            <w:r w:rsidRPr="00317198">
              <w:rPr>
                <w:color w:val="000000"/>
                <w:sz w:val="28"/>
                <w:szCs w:val="28"/>
              </w:rPr>
              <w:t>уч</w:t>
            </w:r>
            <w:r w:rsidRPr="00317198">
              <w:rPr>
                <w:color w:val="000000"/>
                <w:sz w:val="28"/>
                <w:szCs w:val="28"/>
                <w:lang w:val="uz-Cyrl-UZ"/>
              </w:rPr>
              <w:t xml:space="preserve"> карра</w:t>
            </w:r>
            <w:r w:rsidRPr="00317198">
              <w:rPr>
                <w:color w:val="000000"/>
                <w:sz w:val="28"/>
                <w:szCs w:val="28"/>
                <w:lang w:val="en-US"/>
              </w:rPr>
              <w:t xml:space="preserve"> </w:t>
            </w:r>
            <w:r w:rsidRPr="00317198">
              <w:rPr>
                <w:color w:val="000000"/>
                <w:sz w:val="28"/>
                <w:szCs w:val="28"/>
              </w:rPr>
              <w:t>узунликдаги</w:t>
            </w:r>
            <w:r w:rsidRPr="00317198">
              <w:rPr>
                <w:color w:val="000000"/>
                <w:sz w:val="28"/>
                <w:szCs w:val="28"/>
                <w:lang w:val="en-US"/>
              </w:rPr>
              <w:t xml:space="preserve"> Tripple DES </w:t>
            </w:r>
            <w:r w:rsidRPr="00317198">
              <w:rPr>
                <w:color w:val="000000"/>
                <w:sz w:val="28"/>
                <w:szCs w:val="28"/>
              </w:rPr>
              <w:t>шифрлаш</w:t>
            </w:r>
            <w:r w:rsidRPr="00317198">
              <w:rPr>
                <w:color w:val="000000"/>
                <w:sz w:val="28"/>
                <w:szCs w:val="28"/>
                <w:lang w:val="en-US"/>
              </w:rPr>
              <w:t xml:space="preserve"> </w:t>
            </w:r>
            <w:r w:rsidRPr="00317198">
              <w:rPr>
                <w:color w:val="000000"/>
                <w:sz w:val="28"/>
                <w:szCs w:val="28"/>
              </w:rPr>
              <w:t>версияси</w:t>
            </w:r>
            <w:r w:rsidRPr="00317198">
              <w:rPr>
                <w:color w:val="000000"/>
                <w:sz w:val="28"/>
                <w:szCs w:val="28"/>
                <w:lang w:val="en-US"/>
              </w:rPr>
              <w:t xml:space="preserve"> </w:t>
            </w:r>
            <w:r w:rsidRPr="00317198">
              <w:rPr>
                <w:color w:val="000000"/>
                <w:sz w:val="28"/>
                <w:szCs w:val="28"/>
              </w:rPr>
              <w:t>ишлаб</w:t>
            </w:r>
            <w:r w:rsidRPr="00317198">
              <w:rPr>
                <w:color w:val="000000"/>
                <w:sz w:val="28"/>
                <w:szCs w:val="28"/>
                <w:lang w:val="en-US"/>
              </w:rPr>
              <w:t xml:space="preserve"> </w:t>
            </w:r>
            <w:r w:rsidRPr="00317198">
              <w:rPr>
                <w:color w:val="000000"/>
                <w:sz w:val="28"/>
                <w:szCs w:val="28"/>
              </w:rPr>
              <w:t>чиқилган</w:t>
            </w:r>
            <w:r w:rsidRPr="00317198">
              <w:rPr>
                <w:color w:val="000000"/>
                <w:sz w:val="28"/>
                <w:szCs w:val="28"/>
                <w:lang w:val="en-US"/>
              </w:rPr>
              <w:t>.</w:t>
            </w:r>
          </w:p>
          <w:p w:rsidR="00D676F5" w:rsidRPr="00D676F5" w:rsidRDefault="00D676F5" w:rsidP="0085110F">
            <w:pPr>
              <w:tabs>
                <w:tab w:val="left" w:pos="4320"/>
                <w:tab w:val="left" w:pos="4500"/>
              </w:tabs>
              <w:jc w:val="both"/>
              <w:rPr>
                <w:color w:val="000000"/>
                <w:sz w:val="28"/>
                <w:szCs w:val="28"/>
              </w:rPr>
            </w:pPr>
          </w:p>
        </w:tc>
      </w:tr>
      <w:tr w:rsidR="0085110F" w:rsidRPr="007A0842">
        <w:trPr>
          <w:tblCellSpacing w:w="0" w:type="dxa"/>
          <w:jc w:val="center"/>
        </w:trPr>
        <w:tc>
          <w:tcPr>
            <w:tcW w:w="2079" w:type="pct"/>
          </w:tcPr>
          <w:p w:rsidR="0085110F" w:rsidRPr="007A0842" w:rsidRDefault="0085110F" w:rsidP="007A0842">
            <w:pPr>
              <w:tabs>
                <w:tab w:val="left" w:pos="4320"/>
                <w:tab w:val="left" w:pos="4500"/>
              </w:tabs>
              <w:rPr>
                <w:b/>
                <w:bCs/>
                <w:sz w:val="28"/>
                <w:szCs w:val="28"/>
                <w:lang w:val="en-US"/>
              </w:rPr>
            </w:pPr>
            <w:r w:rsidRPr="007A0842">
              <w:rPr>
                <w:b/>
                <w:bCs/>
                <w:sz w:val="28"/>
                <w:szCs w:val="28"/>
              </w:rPr>
              <w:t>Стандарт</w:t>
            </w:r>
            <w:r w:rsidRPr="007A0842">
              <w:rPr>
                <w:b/>
                <w:bCs/>
                <w:sz w:val="28"/>
                <w:szCs w:val="28"/>
                <w:lang w:val="en-US"/>
              </w:rPr>
              <w:t xml:space="preserve"> Gigabit Ethernet</w:t>
            </w:r>
          </w:p>
          <w:p w:rsidR="0085110F" w:rsidRPr="007A0842" w:rsidRDefault="0085110F" w:rsidP="007A0842">
            <w:pPr>
              <w:tabs>
                <w:tab w:val="left" w:pos="-3420"/>
              </w:tabs>
              <w:rPr>
                <w:sz w:val="28"/>
                <w:szCs w:val="28"/>
                <w:lang w:val="en-US"/>
              </w:rPr>
            </w:pPr>
            <w:r w:rsidRPr="007A0842">
              <w:rPr>
                <w:b/>
                <w:sz w:val="28"/>
                <w:szCs w:val="28"/>
                <w:lang w:val="en-US"/>
              </w:rPr>
              <w:t xml:space="preserve">uz - </w:t>
            </w:r>
            <w:r w:rsidRPr="007A0842">
              <w:rPr>
                <w:sz w:val="28"/>
                <w:szCs w:val="28"/>
                <w:lang w:val="en-US"/>
              </w:rPr>
              <w:t>gigabit Ethernet standarti</w:t>
            </w:r>
          </w:p>
          <w:p w:rsidR="0085110F" w:rsidRPr="007A0842" w:rsidRDefault="0085110F" w:rsidP="007A0842">
            <w:pPr>
              <w:tabs>
                <w:tab w:val="left" w:pos="-3420"/>
              </w:tabs>
              <w:rPr>
                <w:b/>
                <w:sz w:val="28"/>
                <w:szCs w:val="28"/>
                <w:lang w:val="en-US"/>
              </w:rPr>
            </w:pPr>
            <w:r w:rsidRPr="007A0842">
              <w:rPr>
                <w:sz w:val="28"/>
                <w:szCs w:val="28"/>
                <w:lang w:val="en-US"/>
              </w:rPr>
              <w:t xml:space="preserve">        gigabit Ethernet </w:t>
            </w:r>
            <w:r w:rsidRPr="007A0842">
              <w:rPr>
                <w:sz w:val="28"/>
                <w:szCs w:val="28"/>
              </w:rPr>
              <w:t>стандарти</w:t>
            </w:r>
          </w:p>
          <w:p w:rsidR="0085110F" w:rsidRPr="007A0842" w:rsidRDefault="0085110F" w:rsidP="007A0842">
            <w:pPr>
              <w:tabs>
                <w:tab w:val="left" w:pos="4320"/>
                <w:tab w:val="left" w:pos="4500"/>
              </w:tabs>
              <w:jc w:val="both"/>
              <w:rPr>
                <w:sz w:val="28"/>
                <w:szCs w:val="28"/>
                <w:lang w:val="en-US"/>
              </w:rPr>
            </w:pPr>
            <w:r w:rsidRPr="007A0842">
              <w:rPr>
                <w:b/>
                <w:sz w:val="28"/>
                <w:szCs w:val="28"/>
                <w:lang w:val="en-US"/>
              </w:rPr>
              <w:t xml:space="preserve">en - </w:t>
            </w:r>
            <w:r w:rsidRPr="007A0842">
              <w:rPr>
                <w:bCs/>
                <w:sz w:val="28"/>
                <w:szCs w:val="28"/>
                <w:lang w:val="en-US"/>
              </w:rPr>
              <w:t xml:space="preserve">gigabit </w:t>
            </w:r>
            <w:r w:rsidRPr="007A0842">
              <w:rPr>
                <w:sz w:val="28"/>
                <w:szCs w:val="28"/>
                <w:lang w:val="en-US"/>
              </w:rPr>
              <w:t>E</w:t>
            </w:r>
            <w:r w:rsidRPr="007A0842">
              <w:rPr>
                <w:bCs/>
                <w:sz w:val="28"/>
                <w:szCs w:val="28"/>
                <w:lang w:val="en-US"/>
              </w:rPr>
              <w:t>thernet</w:t>
            </w:r>
          </w:p>
          <w:p w:rsidR="0085110F" w:rsidRPr="007A0842" w:rsidRDefault="0085110F" w:rsidP="003A7C3D">
            <w:pPr>
              <w:rPr>
                <w:b/>
                <w:sz w:val="28"/>
                <w:szCs w:val="28"/>
                <w:lang w:val="en-US"/>
              </w:rPr>
            </w:pPr>
          </w:p>
        </w:tc>
        <w:tc>
          <w:tcPr>
            <w:tcW w:w="2921" w:type="pct"/>
          </w:tcPr>
          <w:p w:rsidR="0085110F" w:rsidRPr="004119F0" w:rsidRDefault="0085110F" w:rsidP="007A0842">
            <w:pPr>
              <w:tabs>
                <w:tab w:val="left" w:pos="4320"/>
                <w:tab w:val="left" w:pos="4500"/>
              </w:tabs>
              <w:jc w:val="both"/>
              <w:rPr>
                <w:sz w:val="28"/>
                <w:szCs w:val="28"/>
              </w:rPr>
            </w:pPr>
            <w:r w:rsidRPr="004119F0">
              <w:rPr>
                <w:sz w:val="28"/>
                <w:szCs w:val="28"/>
              </w:rPr>
              <w:t xml:space="preserve">Стандарт объединения компьютеров в вычислительную сеть со скоростью передачи данных 1 </w:t>
            </w:r>
            <w:r w:rsidRPr="004119F0">
              <w:rPr>
                <w:sz w:val="28"/>
                <w:szCs w:val="28"/>
                <w:lang w:val="uz-Latn-UZ"/>
              </w:rPr>
              <w:t>G</w:t>
            </w:r>
            <w:r w:rsidRPr="004119F0">
              <w:rPr>
                <w:sz w:val="28"/>
                <w:szCs w:val="28"/>
                <w:lang w:val="en-US"/>
              </w:rPr>
              <w:t>bit</w:t>
            </w:r>
            <w:r w:rsidRPr="004119F0">
              <w:rPr>
                <w:sz w:val="28"/>
                <w:szCs w:val="28"/>
              </w:rPr>
              <w:t>/</w:t>
            </w:r>
            <w:r w:rsidRPr="004119F0">
              <w:rPr>
                <w:sz w:val="28"/>
                <w:szCs w:val="28"/>
                <w:lang w:val="en-US"/>
              </w:rPr>
              <w:t>s</w:t>
            </w:r>
            <w:r w:rsidRPr="004119F0">
              <w:rPr>
                <w:sz w:val="28"/>
                <w:szCs w:val="28"/>
              </w:rPr>
              <w:t>. Расширение 10 М</w:t>
            </w:r>
            <w:r w:rsidRPr="004119F0">
              <w:rPr>
                <w:sz w:val="28"/>
                <w:szCs w:val="28"/>
                <w:lang w:val="uz-Latn-UZ"/>
              </w:rPr>
              <w:t>bit/s</w:t>
            </w:r>
            <w:r w:rsidRPr="004119F0">
              <w:rPr>
                <w:sz w:val="28"/>
                <w:szCs w:val="28"/>
              </w:rPr>
              <w:t xml:space="preserve"> (</w:t>
            </w:r>
            <w:r w:rsidRPr="004119F0">
              <w:rPr>
                <w:sz w:val="28"/>
                <w:szCs w:val="28"/>
                <w:lang w:val="en-US"/>
              </w:rPr>
              <w:t>Ethernet</w:t>
            </w:r>
            <w:r w:rsidRPr="004119F0">
              <w:rPr>
                <w:sz w:val="28"/>
                <w:szCs w:val="28"/>
              </w:rPr>
              <w:t>) и 100 М</w:t>
            </w:r>
            <w:r w:rsidRPr="004119F0">
              <w:rPr>
                <w:sz w:val="28"/>
                <w:szCs w:val="28"/>
                <w:lang w:val="uz-Latn-UZ"/>
              </w:rPr>
              <w:t>bit/s</w:t>
            </w:r>
            <w:r w:rsidRPr="004119F0">
              <w:rPr>
                <w:sz w:val="28"/>
                <w:szCs w:val="28"/>
              </w:rPr>
              <w:t xml:space="preserve"> (</w:t>
            </w:r>
            <w:r w:rsidRPr="004119F0">
              <w:rPr>
                <w:sz w:val="28"/>
                <w:szCs w:val="28"/>
                <w:lang w:val="en-US"/>
              </w:rPr>
              <w:t>Fast</w:t>
            </w:r>
            <w:r w:rsidRPr="004119F0">
              <w:rPr>
                <w:sz w:val="28"/>
                <w:szCs w:val="28"/>
              </w:rPr>
              <w:t xml:space="preserve"> </w:t>
            </w:r>
            <w:r w:rsidRPr="004119F0">
              <w:rPr>
                <w:sz w:val="28"/>
                <w:szCs w:val="28"/>
                <w:lang w:val="en-US"/>
              </w:rPr>
              <w:t>Ethernet</w:t>
            </w:r>
            <w:r w:rsidRPr="004119F0">
              <w:rPr>
                <w:sz w:val="28"/>
                <w:szCs w:val="28"/>
              </w:rPr>
              <w:t xml:space="preserve">) </w:t>
            </w:r>
            <w:r w:rsidRPr="004119F0">
              <w:rPr>
                <w:sz w:val="28"/>
                <w:szCs w:val="28"/>
                <w:lang w:val="en-US"/>
              </w:rPr>
              <w:t>IEEE</w:t>
            </w:r>
            <w:r w:rsidRPr="004119F0">
              <w:rPr>
                <w:sz w:val="28"/>
                <w:szCs w:val="28"/>
              </w:rPr>
              <w:t xml:space="preserve"> 802.3 </w:t>
            </w:r>
            <w:r w:rsidRPr="004119F0">
              <w:rPr>
                <w:sz w:val="28"/>
                <w:szCs w:val="28"/>
                <w:lang w:val="en-US"/>
              </w:rPr>
              <w:t>Ethernet</w:t>
            </w:r>
            <w:r w:rsidRPr="004119F0">
              <w:rPr>
                <w:sz w:val="28"/>
                <w:szCs w:val="28"/>
              </w:rPr>
              <w:t xml:space="preserve">-стандартов. </w:t>
            </w:r>
            <w:r w:rsidRPr="004119F0">
              <w:rPr>
                <w:sz w:val="28"/>
                <w:szCs w:val="28"/>
                <w:lang w:val="en-US"/>
              </w:rPr>
              <w:t>Gigabit</w:t>
            </w:r>
            <w:r w:rsidRPr="004119F0">
              <w:rPr>
                <w:sz w:val="28"/>
                <w:szCs w:val="28"/>
              </w:rPr>
              <w:t xml:space="preserve"> </w:t>
            </w:r>
            <w:r w:rsidRPr="004119F0">
              <w:rPr>
                <w:sz w:val="28"/>
                <w:szCs w:val="28"/>
                <w:lang w:val="en-US"/>
              </w:rPr>
              <w:t>Ethernet</w:t>
            </w:r>
            <w:r w:rsidRPr="004119F0">
              <w:rPr>
                <w:sz w:val="28"/>
                <w:szCs w:val="28"/>
              </w:rPr>
              <w:t xml:space="preserve"> работает со скоростью 1000 М</w:t>
            </w:r>
            <w:r w:rsidRPr="004119F0">
              <w:rPr>
                <w:sz w:val="28"/>
                <w:szCs w:val="28"/>
                <w:lang w:val="uz-Latn-UZ"/>
              </w:rPr>
              <w:t>bit/s</w:t>
            </w:r>
            <w:r w:rsidRPr="004119F0">
              <w:rPr>
                <w:sz w:val="28"/>
                <w:szCs w:val="28"/>
              </w:rPr>
              <w:t xml:space="preserve"> и обеспечивает полную совместимость с </w:t>
            </w:r>
            <w:r w:rsidRPr="004119F0">
              <w:rPr>
                <w:sz w:val="28"/>
                <w:szCs w:val="28"/>
                <w:lang w:val="en-US"/>
              </w:rPr>
              <w:t>Ethernet</w:t>
            </w:r>
            <w:r w:rsidRPr="004119F0">
              <w:rPr>
                <w:sz w:val="28"/>
                <w:szCs w:val="28"/>
              </w:rPr>
              <w:t xml:space="preserve"> и </w:t>
            </w:r>
            <w:r w:rsidRPr="004119F0">
              <w:rPr>
                <w:sz w:val="28"/>
                <w:szCs w:val="28"/>
                <w:lang w:val="en-US"/>
              </w:rPr>
              <w:t>Fast</w:t>
            </w:r>
            <w:r w:rsidRPr="004119F0">
              <w:rPr>
                <w:sz w:val="28"/>
                <w:szCs w:val="28"/>
              </w:rPr>
              <w:t xml:space="preserve"> </w:t>
            </w:r>
            <w:r w:rsidRPr="004119F0">
              <w:rPr>
                <w:sz w:val="28"/>
                <w:szCs w:val="28"/>
                <w:lang w:val="en-US"/>
              </w:rPr>
              <w:t>Ethernet</w:t>
            </w:r>
            <w:r w:rsidRPr="004119F0">
              <w:rPr>
                <w:sz w:val="28"/>
                <w:szCs w:val="28"/>
              </w:rPr>
              <w:t>.</w:t>
            </w:r>
          </w:p>
          <w:p w:rsidR="0085110F" w:rsidRPr="004119F0" w:rsidRDefault="0085110F" w:rsidP="007A0842">
            <w:pPr>
              <w:tabs>
                <w:tab w:val="left" w:pos="4320"/>
                <w:tab w:val="left" w:pos="4500"/>
              </w:tabs>
              <w:jc w:val="both"/>
              <w:rPr>
                <w:sz w:val="28"/>
                <w:szCs w:val="28"/>
                <w:lang w:val="en-US"/>
              </w:rPr>
            </w:pPr>
          </w:p>
          <w:p w:rsidR="0085110F" w:rsidRPr="004119F0" w:rsidRDefault="0085110F" w:rsidP="00192226">
            <w:pPr>
              <w:tabs>
                <w:tab w:val="left" w:pos="4320"/>
                <w:tab w:val="left" w:pos="4500"/>
              </w:tabs>
              <w:jc w:val="both"/>
              <w:rPr>
                <w:sz w:val="28"/>
                <w:szCs w:val="28"/>
                <w:lang w:val="en-US"/>
              </w:rPr>
            </w:pPr>
            <w:r w:rsidRPr="004119F0">
              <w:rPr>
                <w:sz w:val="28"/>
                <w:szCs w:val="28"/>
                <w:lang w:val="uz-Latn-UZ"/>
              </w:rPr>
              <w:t xml:space="preserve">Ma’lumotlar uzatish tezligi </w:t>
            </w:r>
            <w:r w:rsidRPr="004119F0">
              <w:rPr>
                <w:sz w:val="28"/>
                <w:szCs w:val="28"/>
                <w:lang w:val="en-US"/>
              </w:rPr>
              <w:t>1 Gbit/s</w:t>
            </w:r>
            <w:r w:rsidRPr="004119F0">
              <w:rPr>
                <w:sz w:val="28"/>
                <w:szCs w:val="28"/>
                <w:lang w:val="uz-Latn-UZ"/>
              </w:rPr>
              <w:t xml:space="preserve"> bo‘lgan hisoblash tarmog‘iga kompyuterlarni birlashti</w:t>
            </w:r>
            <w:r w:rsidRPr="004119F0">
              <w:rPr>
                <w:sz w:val="28"/>
                <w:szCs w:val="28"/>
                <w:lang w:val="en-US"/>
              </w:rPr>
              <w:t>-</w:t>
            </w:r>
            <w:r w:rsidRPr="004119F0">
              <w:rPr>
                <w:sz w:val="28"/>
                <w:szCs w:val="28"/>
                <w:lang w:val="uz-Latn-UZ"/>
              </w:rPr>
              <w:t xml:space="preserve">rish standarti. </w:t>
            </w:r>
            <w:r w:rsidRPr="004119F0">
              <w:rPr>
                <w:sz w:val="28"/>
                <w:szCs w:val="28"/>
                <w:lang w:val="en-US"/>
              </w:rPr>
              <w:t>IEEE</w:t>
            </w:r>
            <w:r w:rsidRPr="004119F0">
              <w:rPr>
                <w:sz w:val="28"/>
                <w:szCs w:val="28"/>
                <w:lang w:val="en-GB"/>
              </w:rPr>
              <w:t xml:space="preserve"> 802.3 </w:t>
            </w:r>
            <w:r w:rsidRPr="004119F0">
              <w:rPr>
                <w:sz w:val="28"/>
                <w:szCs w:val="28"/>
                <w:lang w:val="en-US"/>
              </w:rPr>
              <w:t>Ethernet</w:t>
            </w:r>
            <w:r w:rsidRPr="004119F0">
              <w:rPr>
                <w:sz w:val="28"/>
                <w:szCs w:val="28"/>
                <w:lang w:val="en-GB"/>
              </w:rPr>
              <w:t xml:space="preserve"> </w:t>
            </w:r>
            <w:r w:rsidRPr="004119F0">
              <w:rPr>
                <w:sz w:val="28"/>
                <w:szCs w:val="28"/>
                <w:lang w:val="uz-Latn-UZ"/>
              </w:rPr>
              <w:t>standartlarni</w:t>
            </w:r>
            <w:r w:rsidRPr="004119F0">
              <w:rPr>
                <w:sz w:val="28"/>
                <w:szCs w:val="28"/>
                <w:lang w:val="en-GB"/>
              </w:rPr>
              <w:t xml:space="preserve">  10</w:t>
            </w:r>
            <w:r w:rsidRPr="004119F0">
              <w:rPr>
                <w:sz w:val="28"/>
                <w:szCs w:val="28"/>
                <w:lang w:val="en-US"/>
              </w:rPr>
              <w:t xml:space="preserve"> </w:t>
            </w:r>
            <w:r w:rsidRPr="004119F0">
              <w:rPr>
                <w:sz w:val="28"/>
                <w:szCs w:val="28"/>
              </w:rPr>
              <w:t>М</w:t>
            </w:r>
            <w:r w:rsidRPr="004119F0">
              <w:rPr>
                <w:sz w:val="28"/>
                <w:szCs w:val="28"/>
                <w:lang w:val="en-US"/>
              </w:rPr>
              <w:t xml:space="preserve">bit/s </w:t>
            </w:r>
            <w:r w:rsidRPr="004119F0">
              <w:rPr>
                <w:sz w:val="28"/>
                <w:szCs w:val="28"/>
                <w:lang w:val="en-GB"/>
              </w:rPr>
              <w:t>(</w:t>
            </w:r>
            <w:r w:rsidRPr="004119F0">
              <w:rPr>
                <w:sz w:val="28"/>
                <w:szCs w:val="28"/>
                <w:lang w:val="en-US"/>
              </w:rPr>
              <w:t>Ethernet</w:t>
            </w:r>
            <w:r w:rsidRPr="004119F0">
              <w:rPr>
                <w:sz w:val="28"/>
                <w:szCs w:val="28"/>
                <w:lang w:val="en-GB"/>
              </w:rPr>
              <w:t>)</w:t>
            </w:r>
            <w:r w:rsidRPr="004119F0">
              <w:rPr>
                <w:sz w:val="28"/>
                <w:szCs w:val="28"/>
                <w:lang w:val="en-US"/>
              </w:rPr>
              <w:t xml:space="preserve"> </w:t>
            </w:r>
            <w:r w:rsidRPr="004119F0">
              <w:rPr>
                <w:sz w:val="28"/>
                <w:szCs w:val="28"/>
                <w:lang w:val="uz-Latn-UZ"/>
              </w:rPr>
              <w:t>va</w:t>
            </w:r>
            <w:r w:rsidRPr="004119F0">
              <w:rPr>
                <w:sz w:val="28"/>
                <w:szCs w:val="28"/>
                <w:lang w:val="en-US"/>
              </w:rPr>
              <w:t xml:space="preserve"> 100 </w:t>
            </w:r>
            <w:r w:rsidRPr="004119F0">
              <w:rPr>
                <w:sz w:val="28"/>
                <w:szCs w:val="28"/>
              </w:rPr>
              <w:t>М</w:t>
            </w:r>
            <w:r w:rsidRPr="004119F0">
              <w:rPr>
                <w:sz w:val="28"/>
                <w:szCs w:val="28"/>
                <w:lang w:val="en-US"/>
              </w:rPr>
              <w:t xml:space="preserve">bit/s </w:t>
            </w:r>
            <w:r w:rsidRPr="004119F0">
              <w:rPr>
                <w:sz w:val="28"/>
                <w:szCs w:val="28"/>
                <w:lang w:val="en-GB"/>
              </w:rPr>
              <w:t>(</w:t>
            </w:r>
            <w:r w:rsidRPr="004119F0">
              <w:rPr>
                <w:sz w:val="28"/>
                <w:szCs w:val="28"/>
                <w:lang w:val="en-US"/>
              </w:rPr>
              <w:t>Fast</w:t>
            </w:r>
            <w:r w:rsidRPr="004119F0">
              <w:rPr>
                <w:sz w:val="28"/>
                <w:szCs w:val="28"/>
                <w:lang w:val="en-GB"/>
              </w:rPr>
              <w:t xml:space="preserve"> </w:t>
            </w:r>
            <w:r w:rsidRPr="004119F0">
              <w:rPr>
                <w:sz w:val="28"/>
                <w:szCs w:val="28"/>
                <w:lang w:val="en-US"/>
              </w:rPr>
              <w:t>Ethernet</w:t>
            </w:r>
            <w:r w:rsidRPr="004119F0">
              <w:rPr>
                <w:sz w:val="28"/>
                <w:szCs w:val="28"/>
                <w:lang w:val="en-GB"/>
              </w:rPr>
              <w:t>)</w:t>
            </w:r>
            <w:r w:rsidRPr="004119F0">
              <w:rPr>
                <w:sz w:val="28"/>
                <w:szCs w:val="28"/>
                <w:lang w:val="en-US"/>
              </w:rPr>
              <w:t xml:space="preserve"> </w:t>
            </w:r>
            <w:r w:rsidRPr="004119F0">
              <w:rPr>
                <w:sz w:val="28"/>
                <w:szCs w:val="28"/>
                <w:lang w:val="uz-Latn-UZ"/>
              </w:rPr>
              <w:t>kengaytirish</w:t>
            </w:r>
            <w:r w:rsidRPr="004119F0">
              <w:rPr>
                <w:sz w:val="28"/>
                <w:szCs w:val="28"/>
                <w:lang w:val="en-US"/>
              </w:rPr>
              <w:t>.</w:t>
            </w:r>
            <w:r w:rsidRPr="004119F0">
              <w:rPr>
                <w:sz w:val="28"/>
                <w:szCs w:val="28"/>
                <w:lang w:val="en-GB"/>
              </w:rPr>
              <w:t xml:space="preserve"> Gigabit Ethernet</w:t>
            </w:r>
            <w:r w:rsidRPr="004119F0">
              <w:rPr>
                <w:sz w:val="28"/>
                <w:szCs w:val="28"/>
                <w:lang w:val="en-US"/>
              </w:rPr>
              <w:t xml:space="preserve"> 1000 </w:t>
            </w:r>
            <w:r w:rsidRPr="004119F0">
              <w:rPr>
                <w:sz w:val="28"/>
                <w:szCs w:val="28"/>
              </w:rPr>
              <w:t>М</w:t>
            </w:r>
            <w:r w:rsidRPr="004119F0">
              <w:rPr>
                <w:sz w:val="28"/>
                <w:szCs w:val="28"/>
                <w:lang w:val="en-US"/>
              </w:rPr>
              <w:t>bit</w:t>
            </w:r>
            <w:r w:rsidRPr="004119F0">
              <w:rPr>
                <w:sz w:val="28"/>
                <w:szCs w:val="28"/>
                <w:lang w:val="en-GB"/>
              </w:rPr>
              <w:t>/</w:t>
            </w:r>
            <w:r w:rsidRPr="004119F0">
              <w:rPr>
                <w:sz w:val="28"/>
                <w:szCs w:val="28"/>
                <w:lang w:val="en-US"/>
              </w:rPr>
              <w:t>s</w:t>
            </w:r>
            <w:r w:rsidRPr="004119F0">
              <w:rPr>
                <w:sz w:val="28"/>
                <w:szCs w:val="28"/>
                <w:lang w:val="en-GB"/>
              </w:rPr>
              <w:t xml:space="preserve"> </w:t>
            </w:r>
            <w:r w:rsidRPr="004119F0">
              <w:rPr>
                <w:sz w:val="28"/>
                <w:szCs w:val="28"/>
                <w:lang w:val="uz-Latn-UZ"/>
              </w:rPr>
              <w:t>tezlik bilan ishlaydi va</w:t>
            </w:r>
            <w:r w:rsidRPr="004119F0">
              <w:rPr>
                <w:sz w:val="28"/>
                <w:szCs w:val="28"/>
                <w:lang w:val="en-GB"/>
              </w:rPr>
              <w:t xml:space="preserve"> </w:t>
            </w:r>
            <w:r w:rsidRPr="004119F0">
              <w:rPr>
                <w:sz w:val="28"/>
                <w:szCs w:val="28"/>
                <w:lang w:val="en-US"/>
              </w:rPr>
              <w:t>Ethernet</w:t>
            </w:r>
            <w:r w:rsidRPr="004119F0">
              <w:rPr>
                <w:sz w:val="28"/>
                <w:szCs w:val="28"/>
                <w:lang w:val="en-GB"/>
              </w:rPr>
              <w:t xml:space="preserve"> </w:t>
            </w:r>
            <w:r w:rsidRPr="004119F0">
              <w:rPr>
                <w:sz w:val="28"/>
                <w:szCs w:val="28"/>
                <w:lang w:val="uz-Latn-UZ"/>
              </w:rPr>
              <w:t>hamda</w:t>
            </w:r>
            <w:r w:rsidRPr="004119F0">
              <w:rPr>
                <w:sz w:val="28"/>
                <w:szCs w:val="28"/>
                <w:lang w:val="en-GB"/>
              </w:rPr>
              <w:t xml:space="preserve"> </w:t>
            </w:r>
            <w:r w:rsidRPr="004119F0">
              <w:rPr>
                <w:sz w:val="28"/>
                <w:szCs w:val="28"/>
                <w:lang w:val="en-US"/>
              </w:rPr>
              <w:t>Fast</w:t>
            </w:r>
            <w:r w:rsidRPr="004119F0">
              <w:rPr>
                <w:sz w:val="28"/>
                <w:szCs w:val="28"/>
                <w:lang w:val="en-GB"/>
              </w:rPr>
              <w:t xml:space="preserve"> </w:t>
            </w:r>
            <w:r w:rsidRPr="004119F0">
              <w:rPr>
                <w:sz w:val="28"/>
                <w:szCs w:val="28"/>
                <w:lang w:val="en-US"/>
              </w:rPr>
              <w:t>Ethernet</w:t>
            </w:r>
            <w:r w:rsidRPr="004119F0">
              <w:rPr>
                <w:sz w:val="28"/>
                <w:szCs w:val="28"/>
                <w:lang w:val="en-GB"/>
              </w:rPr>
              <w:t xml:space="preserve"> </w:t>
            </w:r>
            <w:r w:rsidRPr="004119F0">
              <w:rPr>
                <w:sz w:val="28"/>
                <w:szCs w:val="28"/>
                <w:lang w:val="uz-Latn-UZ"/>
              </w:rPr>
              <w:t>bilan to‘liq moslashuv</w:t>
            </w:r>
            <w:r w:rsidRPr="004119F0">
              <w:rPr>
                <w:sz w:val="28"/>
                <w:szCs w:val="28"/>
                <w:lang w:val="en-US"/>
              </w:rPr>
              <w:t>-</w:t>
            </w:r>
            <w:r w:rsidRPr="004119F0">
              <w:rPr>
                <w:sz w:val="28"/>
                <w:szCs w:val="28"/>
                <w:lang w:val="uz-Latn-UZ"/>
              </w:rPr>
              <w:t>chanlikni ta’minlaydi</w:t>
            </w:r>
            <w:r w:rsidRPr="004119F0">
              <w:rPr>
                <w:sz w:val="28"/>
                <w:szCs w:val="28"/>
                <w:lang w:val="en-GB"/>
              </w:rPr>
              <w:t>.</w:t>
            </w:r>
          </w:p>
          <w:p w:rsidR="0085110F" w:rsidRPr="004119F0" w:rsidRDefault="0085110F" w:rsidP="007A0842">
            <w:pPr>
              <w:tabs>
                <w:tab w:val="left" w:pos="4320"/>
                <w:tab w:val="left" w:pos="4500"/>
              </w:tabs>
              <w:jc w:val="both"/>
              <w:rPr>
                <w:sz w:val="28"/>
                <w:szCs w:val="28"/>
                <w:lang w:val="en-US"/>
              </w:rPr>
            </w:pPr>
          </w:p>
          <w:p w:rsidR="0085110F" w:rsidRPr="007A0842" w:rsidRDefault="0085110F" w:rsidP="007A0842">
            <w:pPr>
              <w:jc w:val="both"/>
              <w:rPr>
                <w:sz w:val="28"/>
                <w:szCs w:val="28"/>
                <w:lang w:val="en-US"/>
              </w:rPr>
            </w:pPr>
            <w:r w:rsidRPr="004119F0">
              <w:rPr>
                <w:sz w:val="28"/>
                <w:szCs w:val="28"/>
              </w:rPr>
              <w:t>Маълумотлар</w:t>
            </w:r>
            <w:r w:rsidRPr="004119F0">
              <w:rPr>
                <w:sz w:val="28"/>
                <w:szCs w:val="28"/>
                <w:lang w:val="en-US"/>
              </w:rPr>
              <w:t xml:space="preserve"> </w:t>
            </w:r>
            <w:r w:rsidRPr="004119F0">
              <w:rPr>
                <w:sz w:val="28"/>
                <w:szCs w:val="28"/>
              </w:rPr>
              <w:t>узатиш</w:t>
            </w:r>
            <w:r w:rsidRPr="004119F0">
              <w:rPr>
                <w:sz w:val="28"/>
                <w:szCs w:val="28"/>
                <w:lang w:val="en-US"/>
              </w:rPr>
              <w:t xml:space="preserve"> </w:t>
            </w:r>
            <w:r w:rsidRPr="004119F0">
              <w:rPr>
                <w:sz w:val="28"/>
                <w:szCs w:val="28"/>
              </w:rPr>
              <w:t>тезлиги</w:t>
            </w:r>
            <w:r w:rsidRPr="004119F0">
              <w:rPr>
                <w:sz w:val="28"/>
                <w:szCs w:val="28"/>
                <w:lang w:val="en-US"/>
              </w:rPr>
              <w:t xml:space="preserve"> 1 Gbit/s </w:t>
            </w:r>
            <w:r w:rsidRPr="004119F0">
              <w:rPr>
                <w:sz w:val="28"/>
                <w:szCs w:val="28"/>
              </w:rPr>
              <w:t>бўлган</w:t>
            </w:r>
            <w:r w:rsidRPr="004119F0">
              <w:rPr>
                <w:sz w:val="28"/>
                <w:szCs w:val="28"/>
                <w:lang w:val="en-US"/>
              </w:rPr>
              <w:t xml:space="preserve"> </w:t>
            </w:r>
            <w:r w:rsidRPr="004119F0">
              <w:rPr>
                <w:sz w:val="28"/>
                <w:szCs w:val="28"/>
              </w:rPr>
              <w:t>ҳисоблаш</w:t>
            </w:r>
            <w:r w:rsidRPr="004119F0">
              <w:rPr>
                <w:sz w:val="28"/>
                <w:szCs w:val="28"/>
                <w:lang w:val="en-US"/>
              </w:rPr>
              <w:t xml:space="preserve"> </w:t>
            </w:r>
            <w:r w:rsidRPr="004119F0">
              <w:rPr>
                <w:sz w:val="28"/>
                <w:szCs w:val="28"/>
              </w:rPr>
              <w:t>тармоғига</w:t>
            </w:r>
            <w:r w:rsidRPr="004119F0">
              <w:rPr>
                <w:sz w:val="28"/>
                <w:szCs w:val="28"/>
                <w:lang w:val="en-US"/>
              </w:rPr>
              <w:t xml:space="preserve"> </w:t>
            </w:r>
            <w:r w:rsidRPr="004119F0">
              <w:rPr>
                <w:sz w:val="28"/>
                <w:szCs w:val="28"/>
              </w:rPr>
              <w:t>компьютерларни</w:t>
            </w:r>
            <w:r w:rsidRPr="004119F0">
              <w:rPr>
                <w:sz w:val="28"/>
                <w:szCs w:val="28"/>
                <w:lang w:val="en-US"/>
              </w:rPr>
              <w:t xml:space="preserve"> </w:t>
            </w:r>
            <w:r w:rsidRPr="004119F0">
              <w:rPr>
                <w:sz w:val="28"/>
                <w:szCs w:val="28"/>
              </w:rPr>
              <w:t>бирлаштириш</w:t>
            </w:r>
            <w:r w:rsidRPr="004119F0">
              <w:rPr>
                <w:sz w:val="28"/>
                <w:szCs w:val="28"/>
                <w:lang w:val="en-US"/>
              </w:rPr>
              <w:t xml:space="preserve"> </w:t>
            </w:r>
            <w:r w:rsidRPr="004119F0">
              <w:rPr>
                <w:sz w:val="28"/>
                <w:szCs w:val="28"/>
              </w:rPr>
              <w:t>стандарти</w:t>
            </w:r>
            <w:r w:rsidRPr="004119F0">
              <w:rPr>
                <w:sz w:val="28"/>
                <w:szCs w:val="28"/>
                <w:lang w:val="en-US"/>
              </w:rPr>
              <w:t>. IEEE</w:t>
            </w:r>
            <w:r w:rsidRPr="004119F0">
              <w:rPr>
                <w:sz w:val="28"/>
                <w:szCs w:val="28"/>
                <w:lang w:val="en-GB"/>
              </w:rPr>
              <w:t xml:space="preserve"> 802.3 </w:t>
            </w:r>
            <w:r w:rsidRPr="004119F0">
              <w:rPr>
                <w:sz w:val="28"/>
                <w:szCs w:val="28"/>
                <w:lang w:val="en-US"/>
              </w:rPr>
              <w:t>Ethernet</w:t>
            </w:r>
            <w:r w:rsidRPr="004119F0">
              <w:rPr>
                <w:sz w:val="28"/>
                <w:szCs w:val="28"/>
                <w:lang w:val="en-GB"/>
              </w:rPr>
              <w:t xml:space="preserve"> </w:t>
            </w:r>
            <w:r w:rsidRPr="004119F0">
              <w:rPr>
                <w:sz w:val="28"/>
                <w:szCs w:val="28"/>
              </w:rPr>
              <w:t>стандартларни</w:t>
            </w:r>
            <w:r w:rsidRPr="004119F0">
              <w:rPr>
                <w:sz w:val="28"/>
                <w:szCs w:val="28"/>
                <w:lang w:val="en-GB"/>
              </w:rPr>
              <w:t xml:space="preserve">  10</w:t>
            </w:r>
            <w:r w:rsidRPr="004119F0">
              <w:rPr>
                <w:sz w:val="28"/>
                <w:szCs w:val="28"/>
                <w:lang w:val="en-US"/>
              </w:rPr>
              <w:t xml:space="preserve"> </w:t>
            </w:r>
            <w:r w:rsidRPr="004119F0">
              <w:rPr>
                <w:sz w:val="28"/>
                <w:szCs w:val="28"/>
              </w:rPr>
              <w:t>М</w:t>
            </w:r>
            <w:r w:rsidRPr="004119F0">
              <w:rPr>
                <w:sz w:val="28"/>
                <w:szCs w:val="28"/>
                <w:lang w:val="en-US"/>
              </w:rPr>
              <w:t xml:space="preserve">bit/s </w:t>
            </w:r>
            <w:r w:rsidRPr="004119F0">
              <w:rPr>
                <w:sz w:val="28"/>
                <w:szCs w:val="28"/>
                <w:lang w:val="en-GB"/>
              </w:rPr>
              <w:t>(</w:t>
            </w:r>
            <w:r w:rsidRPr="004119F0">
              <w:rPr>
                <w:sz w:val="28"/>
                <w:szCs w:val="28"/>
                <w:lang w:val="en-US"/>
              </w:rPr>
              <w:t>Ethernet</w:t>
            </w:r>
            <w:r w:rsidRPr="004119F0">
              <w:rPr>
                <w:sz w:val="28"/>
                <w:szCs w:val="28"/>
                <w:lang w:val="en-GB"/>
              </w:rPr>
              <w:t>)</w:t>
            </w:r>
            <w:r w:rsidRPr="004119F0">
              <w:rPr>
                <w:sz w:val="28"/>
                <w:szCs w:val="28"/>
                <w:lang w:val="en-US"/>
              </w:rPr>
              <w:t xml:space="preserve"> </w:t>
            </w:r>
            <w:r w:rsidRPr="004119F0">
              <w:rPr>
                <w:sz w:val="28"/>
                <w:szCs w:val="28"/>
              </w:rPr>
              <w:t>ва</w:t>
            </w:r>
            <w:r w:rsidRPr="004119F0">
              <w:rPr>
                <w:sz w:val="28"/>
                <w:szCs w:val="28"/>
                <w:lang w:val="en-US"/>
              </w:rPr>
              <w:t xml:space="preserve"> 100 </w:t>
            </w:r>
            <w:r w:rsidRPr="004119F0">
              <w:rPr>
                <w:sz w:val="28"/>
                <w:szCs w:val="28"/>
              </w:rPr>
              <w:t>М</w:t>
            </w:r>
            <w:r w:rsidRPr="004119F0">
              <w:rPr>
                <w:sz w:val="28"/>
                <w:szCs w:val="28"/>
                <w:lang w:val="en-US"/>
              </w:rPr>
              <w:t xml:space="preserve">bit/s </w:t>
            </w:r>
            <w:r w:rsidRPr="004119F0">
              <w:rPr>
                <w:sz w:val="28"/>
                <w:szCs w:val="28"/>
                <w:lang w:val="en-GB"/>
              </w:rPr>
              <w:t>(</w:t>
            </w:r>
            <w:r w:rsidRPr="004119F0">
              <w:rPr>
                <w:sz w:val="28"/>
                <w:szCs w:val="28"/>
                <w:lang w:val="en-US"/>
              </w:rPr>
              <w:t>Fast</w:t>
            </w:r>
            <w:r w:rsidRPr="004119F0">
              <w:rPr>
                <w:sz w:val="28"/>
                <w:szCs w:val="28"/>
                <w:lang w:val="en-GB"/>
              </w:rPr>
              <w:t xml:space="preserve"> </w:t>
            </w:r>
            <w:r w:rsidRPr="004119F0">
              <w:rPr>
                <w:sz w:val="28"/>
                <w:szCs w:val="28"/>
                <w:lang w:val="en-US"/>
              </w:rPr>
              <w:t>Ethernet</w:t>
            </w:r>
            <w:r w:rsidRPr="004119F0">
              <w:rPr>
                <w:sz w:val="28"/>
                <w:szCs w:val="28"/>
                <w:lang w:val="en-GB"/>
              </w:rPr>
              <w:t>)</w:t>
            </w:r>
            <w:r w:rsidRPr="004119F0">
              <w:rPr>
                <w:sz w:val="28"/>
                <w:szCs w:val="28"/>
                <w:lang w:val="en-US"/>
              </w:rPr>
              <w:t xml:space="preserve"> </w:t>
            </w:r>
            <w:r w:rsidRPr="004119F0">
              <w:rPr>
                <w:sz w:val="28"/>
                <w:szCs w:val="28"/>
              </w:rPr>
              <w:t>кенгайтириш</w:t>
            </w:r>
            <w:r w:rsidRPr="004119F0">
              <w:rPr>
                <w:sz w:val="28"/>
                <w:szCs w:val="28"/>
                <w:lang w:val="en-US"/>
              </w:rPr>
              <w:t>.</w:t>
            </w:r>
            <w:r w:rsidRPr="004119F0">
              <w:rPr>
                <w:sz w:val="28"/>
                <w:szCs w:val="28"/>
                <w:lang w:val="en-GB"/>
              </w:rPr>
              <w:t xml:space="preserve"> Gigabit Ethernet 1000</w:t>
            </w:r>
            <w:r w:rsidRPr="004119F0">
              <w:rPr>
                <w:sz w:val="28"/>
                <w:szCs w:val="28"/>
                <w:lang w:val="en-US"/>
              </w:rPr>
              <w:t xml:space="preserve"> </w:t>
            </w:r>
            <w:r w:rsidRPr="004119F0">
              <w:rPr>
                <w:sz w:val="28"/>
                <w:szCs w:val="28"/>
              </w:rPr>
              <w:t>М</w:t>
            </w:r>
            <w:r w:rsidRPr="004119F0">
              <w:rPr>
                <w:sz w:val="28"/>
                <w:szCs w:val="28"/>
                <w:lang w:val="en-US"/>
              </w:rPr>
              <w:t>bit</w:t>
            </w:r>
            <w:r w:rsidRPr="004119F0">
              <w:rPr>
                <w:sz w:val="28"/>
                <w:szCs w:val="28"/>
                <w:lang w:val="en-GB"/>
              </w:rPr>
              <w:t>/</w:t>
            </w:r>
            <w:r w:rsidRPr="004119F0">
              <w:rPr>
                <w:sz w:val="28"/>
                <w:szCs w:val="28"/>
                <w:lang w:val="en-US"/>
              </w:rPr>
              <w:t>s</w:t>
            </w:r>
            <w:r w:rsidRPr="004119F0">
              <w:rPr>
                <w:sz w:val="28"/>
                <w:szCs w:val="28"/>
                <w:lang w:val="en-GB"/>
              </w:rPr>
              <w:t xml:space="preserve"> </w:t>
            </w:r>
            <w:r w:rsidRPr="004119F0">
              <w:rPr>
                <w:sz w:val="28"/>
                <w:szCs w:val="28"/>
              </w:rPr>
              <w:t>тезлик</w:t>
            </w:r>
            <w:r w:rsidRPr="004119F0">
              <w:rPr>
                <w:sz w:val="28"/>
                <w:szCs w:val="28"/>
                <w:lang w:val="en-GB"/>
              </w:rPr>
              <w:t xml:space="preserve"> </w:t>
            </w:r>
            <w:r w:rsidRPr="004119F0">
              <w:rPr>
                <w:sz w:val="28"/>
                <w:szCs w:val="28"/>
              </w:rPr>
              <w:t>билан</w:t>
            </w:r>
            <w:r w:rsidRPr="004119F0">
              <w:rPr>
                <w:sz w:val="28"/>
                <w:szCs w:val="28"/>
                <w:lang w:val="en-GB"/>
              </w:rPr>
              <w:t xml:space="preserve"> </w:t>
            </w:r>
            <w:r w:rsidRPr="004119F0">
              <w:rPr>
                <w:sz w:val="28"/>
                <w:szCs w:val="28"/>
              </w:rPr>
              <w:t>ишлайди</w:t>
            </w:r>
            <w:r w:rsidRPr="004119F0">
              <w:rPr>
                <w:sz w:val="28"/>
                <w:szCs w:val="28"/>
                <w:lang w:val="en-GB"/>
              </w:rPr>
              <w:t xml:space="preserve"> </w:t>
            </w:r>
            <w:r w:rsidRPr="004119F0">
              <w:rPr>
                <w:sz w:val="28"/>
                <w:szCs w:val="28"/>
              </w:rPr>
              <w:t>ва</w:t>
            </w:r>
            <w:r w:rsidRPr="004119F0">
              <w:rPr>
                <w:sz w:val="28"/>
                <w:szCs w:val="28"/>
                <w:lang w:val="en-GB"/>
              </w:rPr>
              <w:t xml:space="preserve"> </w:t>
            </w:r>
            <w:r w:rsidRPr="004119F0">
              <w:rPr>
                <w:sz w:val="28"/>
                <w:szCs w:val="28"/>
                <w:lang w:val="en-US"/>
              </w:rPr>
              <w:t>Ethernet</w:t>
            </w:r>
            <w:r w:rsidRPr="004119F0">
              <w:rPr>
                <w:sz w:val="28"/>
                <w:szCs w:val="28"/>
                <w:lang w:val="en-GB"/>
              </w:rPr>
              <w:t xml:space="preserve"> </w:t>
            </w:r>
            <w:r w:rsidRPr="004119F0">
              <w:rPr>
                <w:sz w:val="28"/>
                <w:szCs w:val="28"/>
              </w:rPr>
              <w:t>ҳамда</w:t>
            </w:r>
            <w:r w:rsidRPr="004119F0">
              <w:rPr>
                <w:sz w:val="28"/>
                <w:szCs w:val="28"/>
                <w:lang w:val="en-GB"/>
              </w:rPr>
              <w:t xml:space="preserve"> </w:t>
            </w:r>
            <w:r w:rsidRPr="004119F0">
              <w:rPr>
                <w:sz w:val="28"/>
                <w:szCs w:val="28"/>
                <w:lang w:val="en-US"/>
              </w:rPr>
              <w:t>Fast</w:t>
            </w:r>
            <w:r w:rsidRPr="004119F0">
              <w:rPr>
                <w:sz w:val="28"/>
                <w:szCs w:val="28"/>
                <w:lang w:val="en-GB"/>
              </w:rPr>
              <w:t xml:space="preserve"> </w:t>
            </w:r>
            <w:r w:rsidRPr="004119F0">
              <w:rPr>
                <w:sz w:val="28"/>
                <w:szCs w:val="28"/>
                <w:lang w:val="en-US"/>
              </w:rPr>
              <w:t>Ethernet</w:t>
            </w:r>
            <w:r w:rsidRPr="004119F0">
              <w:rPr>
                <w:sz w:val="28"/>
                <w:szCs w:val="28"/>
                <w:lang w:val="en-GB"/>
              </w:rPr>
              <w:t xml:space="preserve"> </w:t>
            </w:r>
            <w:r w:rsidRPr="004119F0">
              <w:rPr>
                <w:sz w:val="28"/>
                <w:szCs w:val="28"/>
              </w:rPr>
              <w:t>билан</w:t>
            </w:r>
            <w:r w:rsidRPr="004119F0">
              <w:rPr>
                <w:sz w:val="28"/>
                <w:szCs w:val="28"/>
                <w:lang w:val="en-GB"/>
              </w:rPr>
              <w:t xml:space="preserve"> </w:t>
            </w:r>
            <w:r w:rsidRPr="004119F0">
              <w:rPr>
                <w:sz w:val="28"/>
                <w:szCs w:val="28"/>
              </w:rPr>
              <w:t>тўлиқ</w:t>
            </w:r>
            <w:r w:rsidRPr="004119F0">
              <w:rPr>
                <w:sz w:val="28"/>
                <w:szCs w:val="28"/>
                <w:lang w:val="en-GB"/>
              </w:rPr>
              <w:t xml:space="preserve"> </w:t>
            </w:r>
            <w:r w:rsidRPr="004119F0">
              <w:rPr>
                <w:sz w:val="28"/>
                <w:szCs w:val="28"/>
              </w:rPr>
              <w:t>мослашувчанликни</w:t>
            </w:r>
            <w:r w:rsidRPr="004119F0">
              <w:rPr>
                <w:sz w:val="28"/>
                <w:szCs w:val="28"/>
                <w:lang w:val="en-GB"/>
              </w:rPr>
              <w:t xml:space="preserve"> </w:t>
            </w:r>
            <w:r w:rsidRPr="004119F0">
              <w:rPr>
                <w:sz w:val="28"/>
                <w:szCs w:val="28"/>
              </w:rPr>
              <w:t>таъминлайди</w:t>
            </w:r>
            <w:r w:rsidRPr="004119F0">
              <w:rPr>
                <w:sz w:val="28"/>
                <w:szCs w:val="28"/>
                <w:lang w:val="en-GB"/>
              </w:rPr>
              <w:t>.</w:t>
            </w:r>
          </w:p>
        </w:tc>
      </w:tr>
      <w:tr w:rsidR="0085110F" w:rsidRPr="00D676F5">
        <w:trPr>
          <w:tblCellSpacing w:w="0" w:type="dxa"/>
          <w:jc w:val="center"/>
        </w:trPr>
        <w:tc>
          <w:tcPr>
            <w:tcW w:w="2079" w:type="pct"/>
          </w:tcPr>
          <w:p w:rsidR="0085110F" w:rsidRPr="00D676F5" w:rsidRDefault="0085110F" w:rsidP="00633D7F">
            <w:pPr>
              <w:tabs>
                <w:tab w:val="left" w:pos="4320"/>
                <w:tab w:val="left" w:pos="4500"/>
              </w:tabs>
              <w:rPr>
                <w:b/>
                <w:sz w:val="28"/>
                <w:szCs w:val="28"/>
                <w:lang w:val="en-US"/>
              </w:rPr>
            </w:pPr>
            <w:r w:rsidRPr="00D676F5">
              <w:rPr>
                <w:b/>
                <w:sz w:val="28"/>
                <w:szCs w:val="28"/>
              </w:rPr>
              <w:t>Стандарт</w:t>
            </w:r>
            <w:r w:rsidRPr="00D676F5">
              <w:rPr>
                <w:b/>
                <w:sz w:val="28"/>
                <w:szCs w:val="28"/>
                <w:lang w:val="en-US"/>
              </w:rPr>
              <w:t xml:space="preserve"> GSM 1800</w:t>
            </w:r>
          </w:p>
          <w:p w:rsidR="0085110F" w:rsidRPr="00D676F5" w:rsidRDefault="0085110F" w:rsidP="00633D7F">
            <w:pPr>
              <w:tabs>
                <w:tab w:val="left" w:pos="-3420"/>
              </w:tabs>
              <w:rPr>
                <w:sz w:val="28"/>
                <w:szCs w:val="28"/>
                <w:lang w:val="en-US"/>
              </w:rPr>
            </w:pPr>
            <w:r w:rsidRPr="00D676F5">
              <w:rPr>
                <w:b/>
                <w:sz w:val="28"/>
                <w:szCs w:val="28"/>
                <w:lang w:val="en-US"/>
              </w:rPr>
              <w:t xml:space="preserve">uz - </w:t>
            </w:r>
            <w:r w:rsidRPr="00D676F5">
              <w:rPr>
                <w:sz w:val="28"/>
                <w:szCs w:val="28"/>
                <w:lang w:val="en-US"/>
              </w:rPr>
              <w:t>GSM 1800 standarti</w:t>
            </w:r>
          </w:p>
          <w:p w:rsidR="0085110F" w:rsidRPr="00D676F5" w:rsidRDefault="0085110F" w:rsidP="00633D7F">
            <w:pPr>
              <w:tabs>
                <w:tab w:val="left" w:pos="-3420"/>
              </w:tabs>
              <w:rPr>
                <w:sz w:val="28"/>
                <w:szCs w:val="28"/>
                <w:lang w:val="en-US"/>
              </w:rPr>
            </w:pPr>
            <w:r w:rsidRPr="00D676F5">
              <w:rPr>
                <w:sz w:val="28"/>
                <w:szCs w:val="28"/>
                <w:lang w:val="en-US"/>
              </w:rPr>
              <w:t xml:space="preserve">        GSM 1800 </w:t>
            </w:r>
            <w:r w:rsidRPr="00D676F5">
              <w:rPr>
                <w:sz w:val="28"/>
                <w:szCs w:val="28"/>
              </w:rPr>
              <w:t>стандарти</w:t>
            </w:r>
          </w:p>
          <w:p w:rsidR="0085110F" w:rsidRPr="00D676F5" w:rsidRDefault="0085110F" w:rsidP="00633D7F">
            <w:pPr>
              <w:tabs>
                <w:tab w:val="left" w:pos="4320"/>
                <w:tab w:val="left" w:pos="4500"/>
              </w:tabs>
              <w:jc w:val="both"/>
              <w:rPr>
                <w:sz w:val="28"/>
                <w:szCs w:val="28"/>
              </w:rPr>
            </w:pPr>
            <w:r w:rsidRPr="00D676F5">
              <w:rPr>
                <w:b/>
                <w:sz w:val="28"/>
                <w:szCs w:val="28"/>
              </w:rPr>
              <w:t xml:space="preserve">en - </w:t>
            </w:r>
            <w:r w:rsidRPr="00D676F5">
              <w:rPr>
                <w:sz w:val="28"/>
                <w:szCs w:val="28"/>
              </w:rPr>
              <w:t>GSM 1800</w:t>
            </w:r>
          </w:p>
          <w:p w:rsidR="0085110F" w:rsidRPr="00D676F5" w:rsidRDefault="0085110F" w:rsidP="007A0842">
            <w:pPr>
              <w:tabs>
                <w:tab w:val="left" w:pos="4320"/>
                <w:tab w:val="left" w:pos="4500"/>
              </w:tabs>
              <w:rPr>
                <w:b/>
                <w:bCs/>
                <w:sz w:val="28"/>
                <w:szCs w:val="28"/>
              </w:rPr>
            </w:pPr>
          </w:p>
        </w:tc>
        <w:tc>
          <w:tcPr>
            <w:tcW w:w="2921" w:type="pct"/>
          </w:tcPr>
          <w:p w:rsidR="0085110F" w:rsidRPr="00D676F5" w:rsidRDefault="0085110F" w:rsidP="00633D7F">
            <w:pPr>
              <w:tabs>
                <w:tab w:val="left" w:pos="4320"/>
                <w:tab w:val="left" w:pos="4500"/>
              </w:tabs>
              <w:jc w:val="both"/>
              <w:rPr>
                <w:sz w:val="28"/>
                <w:szCs w:val="28"/>
              </w:rPr>
            </w:pPr>
            <w:r w:rsidRPr="00D676F5">
              <w:rPr>
                <w:sz w:val="28"/>
                <w:szCs w:val="28"/>
              </w:rPr>
              <w:t>Цифровой стандарт GSM на частоте 1800 MHz, известен также как DCS 1800 или PCN, используется в Европе, в Тихоокеанских странах Азии, Австралии, России.</w:t>
            </w:r>
          </w:p>
          <w:p w:rsidR="0085110F" w:rsidRPr="00D676F5" w:rsidRDefault="0085110F" w:rsidP="00633D7F">
            <w:pPr>
              <w:tabs>
                <w:tab w:val="left" w:pos="4320"/>
                <w:tab w:val="left" w:pos="4500"/>
              </w:tabs>
              <w:jc w:val="both"/>
              <w:rPr>
                <w:sz w:val="28"/>
                <w:szCs w:val="28"/>
              </w:rPr>
            </w:pPr>
          </w:p>
          <w:p w:rsidR="0085110F" w:rsidRPr="00D676F5" w:rsidRDefault="0085110F" w:rsidP="00192226">
            <w:pPr>
              <w:tabs>
                <w:tab w:val="left" w:pos="4320"/>
                <w:tab w:val="left" w:pos="4500"/>
              </w:tabs>
              <w:jc w:val="both"/>
              <w:rPr>
                <w:sz w:val="28"/>
                <w:szCs w:val="28"/>
                <w:lang w:val="en-US"/>
              </w:rPr>
            </w:pPr>
            <w:r w:rsidRPr="00D676F5">
              <w:rPr>
                <w:sz w:val="28"/>
                <w:szCs w:val="28"/>
                <w:lang w:val="en-US"/>
              </w:rPr>
              <w:t xml:space="preserve">1800 MHz </w:t>
            </w:r>
            <w:r w:rsidRPr="00D676F5">
              <w:rPr>
                <w:sz w:val="28"/>
                <w:szCs w:val="28"/>
                <w:lang w:val="uz-Latn-UZ"/>
              </w:rPr>
              <w:t xml:space="preserve">chastotadagi </w:t>
            </w:r>
            <w:r w:rsidRPr="00D676F5">
              <w:rPr>
                <w:sz w:val="28"/>
                <w:szCs w:val="28"/>
                <w:lang w:val="en-US"/>
              </w:rPr>
              <w:t xml:space="preserve">GSM </w:t>
            </w:r>
            <w:r w:rsidRPr="00D676F5">
              <w:rPr>
                <w:sz w:val="28"/>
                <w:szCs w:val="28"/>
                <w:lang w:val="uz-Latn-UZ"/>
              </w:rPr>
              <w:t>raqamli standarti,  shuningdek</w:t>
            </w:r>
            <w:r w:rsidRPr="00D676F5">
              <w:rPr>
                <w:sz w:val="28"/>
                <w:szCs w:val="28"/>
                <w:lang w:val="en-US"/>
              </w:rPr>
              <w:t xml:space="preserve">, DCS 1800 </w:t>
            </w:r>
            <w:r w:rsidRPr="00D676F5">
              <w:rPr>
                <w:sz w:val="28"/>
                <w:szCs w:val="28"/>
                <w:lang w:val="uz-Latn-UZ"/>
              </w:rPr>
              <w:t xml:space="preserve">yoki  </w:t>
            </w:r>
            <w:r w:rsidRPr="00D676F5">
              <w:rPr>
                <w:sz w:val="28"/>
                <w:szCs w:val="28"/>
                <w:lang w:val="en-US"/>
              </w:rPr>
              <w:t xml:space="preserve">PCN </w:t>
            </w:r>
            <w:r w:rsidRPr="00D676F5">
              <w:rPr>
                <w:sz w:val="28"/>
                <w:szCs w:val="28"/>
                <w:lang w:val="uz-Latn-UZ"/>
              </w:rPr>
              <w:t>sifatida ham ma’lum</w:t>
            </w:r>
            <w:r w:rsidRPr="00D676F5">
              <w:rPr>
                <w:sz w:val="28"/>
                <w:szCs w:val="28"/>
                <w:lang w:val="en-US"/>
              </w:rPr>
              <w:t xml:space="preserve">. </w:t>
            </w:r>
            <w:r w:rsidRPr="00D676F5">
              <w:rPr>
                <w:sz w:val="28"/>
                <w:szCs w:val="28"/>
                <w:lang w:val="uz-Latn-UZ"/>
              </w:rPr>
              <w:t>Yevropa, Osiyoning Tinch okean mintaqasi mamlakatlarida, Avstraliya</w:t>
            </w:r>
            <w:r w:rsidRPr="00D676F5">
              <w:rPr>
                <w:sz w:val="28"/>
                <w:szCs w:val="28"/>
                <w:lang w:val="en-US"/>
              </w:rPr>
              <w:t xml:space="preserve">, </w:t>
            </w:r>
            <w:r w:rsidRPr="00D676F5">
              <w:rPr>
                <w:sz w:val="28"/>
                <w:szCs w:val="28"/>
                <w:lang w:val="uz-Latn-UZ"/>
              </w:rPr>
              <w:t>Rossiya</w:t>
            </w:r>
            <w:r w:rsidR="00D676F5" w:rsidRPr="00D676F5">
              <w:rPr>
                <w:sz w:val="28"/>
                <w:szCs w:val="28"/>
                <w:lang w:val="en-US"/>
              </w:rPr>
              <w:t>-</w:t>
            </w:r>
            <w:r w:rsidRPr="00D676F5">
              <w:rPr>
                <w:sz w:val="28"/>
                <w:szCs w:val="28"/>
                <w:lang w:val="uz-Latn-UZ"/>
              </w:rPr>
              <w:t>da foydalaniladi.</w:t>
            </w:r>
          </w:p>
          <w:p w:rsidR="0085110F" w:rsidRPr="00D676F5" w:rsidRDefault="0085110F" w:rsidP="00633D7F">
            <w:pPr>
              <w:tabs>
                <w:tab w:val="left" w:pos="4320"/>
                <w:tab w:val="left" w:pos="4500"/>
              </w:tabs>
              <w:jc w:val="both"/>
              <w:rPr>
                <w:sz w:val="28"/>
                <w:szCs w:val="28"/>
                <w:lang w:val="en-US"/>
              </w:rPr>
            </w:pPr>
          </w:p>
          <w:p w:rsidR="0085110F" w:rsidRPr="00D676F5" w:rsidRDefault="0085110F" w:rsidP="00633D7F">
            <w:pPr>
              <w:tabs>
                <w:tab w:val="left" w:pos="4320"/>
                <w:tab w:val="left" w:pos="4500"/>
              </w:tabs>
              <w:jc w:val="both"/>
              <w:rPr>
                <w:sz w:val="28"/>
                <w:szCs w:val="28"/>
              </w:rPr>
            </w:pPr>
            <w:r w:rsidRPr="00D676F5">
              <w:rPr>
                <w:sz w:val="28"/>
                <w:szCs w:val="28"/>
                <w:lang w:val="en-US"/>
              </w:rPr>
              <w:t xml:space="preserve">1800 MHz </w:t>
            </w:r>
            <w:r w:rsidRPr="00D676F5">
              <w:rPr>
                <w:sz w:val="28"/>
                <w:szCs w:val="28"/>
              </w:rPr>
              <w:t>частотадаги</w:t>
            </w:r>
            <w:r w:rsidRPr="00D676F5">
              <w:rPr>
                <w:sz w:val="28"/>
                <w:szCs w:val="28"/>
                <w:lang w:val="en-US"/>
              </w:rPr>
              <w:t xml:space="preserve"> GSM </w:t>
            </w:r>
            <w:r w:rsidRPr="00D676F5">
              <w:rPr>
                <w:sz w:val="28"/>
                <w:szCs w:val="28"/>
              </w:rPr>
              <w:t>рақамли</w:t>
            </w:r>
            <w:r w:rsidRPr="00D676F5">
              <w:rPr>
                <w:sz w:val="28"/>
                <w:szCs w:val="28"/>
                <w:lang w:val="en-US"/>
              </w:rPr>
              <w:t xml:space="preserve"> </w:t>
            </w:r>
            <w:r w:rsidRPr="00D676F5">
              <w:rPr>
                <w:sz w:val="28"/>
                <w:szCs w:val="28"/>
              </w:rPr>
              <w:t>стандарти</w:t>
            </w:r>
            <w:r w:rsidRPr="00D676F5">
              <w:rPr>
                <w:sz w:val="28"/>
                <w:szCs w:val="28"/>
                <w:lang w:val="en-US"/>
              </w:rPr>
              <w:t xml:space="preserve">, </w:t>
            </w:r>
            <w:r w:rsidRPr="00D676F5">
              <w:rPr>
                <w:sz w:val="28"/>
                <w:szCs w:val="28"/>
              </w:rPr>
              <w:t>шунингдек</w:t>
            </w:r>
            <w:r w:rsidRPr="00D676F5">
              <w:rPr>
                <w:sz w:val="28"/>
                <w:szCs w:val="28"/>
                <w:lang w:val="en-US"/>
              </w:rPr>
              <w:t xml:space="preserve">, DCS 1800 </w:t>
            </w:r>
            <w:r w:rsidRPr="00D676F5">
              <w:rPr>
                <w:sz w:val="28"/>
                <w:szCs w:val="28"/>
              </w:rPr>
              <w:t>ёки</w:t>
            </w:r>
            <w:r w:rsidRPr="00D676F5">
              <w:rPr>
                <w:sz w:val="28"/>
                <w:szCs w:val="28"/>
                <w:lang w:val="en-US"/>
              </w:rPr>
              <w:t xml:space="preserve"> PCN </w:t>
            </w:r>
            <w:r w:rsidRPr="00D676F5">
              <w:rPr>
                <w:sz w:val="28"/>
                <w:szCs w:val="28"/>
              </w:rPr>
              <w:t>сифатида</w:t>
            </w:r>
            <w:r w:rsidRPr="00D676F5">
              <w:rPr>
                <w:sz w:val="28"/>
                <w:szCs w:val="28"/>
                <w:lang w:val="en-US"/>
              </w:rPr>
              <w:t xml:space="preserve"> </w:t>
            </w:r>
            <w:r w:rsidRPr="00D676F5">
              <w:rPr>
                <w:sz w:val="28"/>
                <w:szCs w:val="28"/>
              </w:rPr>
              <w:t>ҳам</w:t>
            </w:r>
            <w:r w:rsidRPr="00D676F5">
              <w:rPr>
                <w:sz w:val="28"/>
                <w:szCs w:val="28"/>
                <w:lang w:val="en-US"/>
              </w:rPr>
              <w:t xml:space="preserve"> </w:t>
            </w:r>
            <w:r w:rsidRPr="00D676F5">
              <w:rPr>
                <w:sz w:val="28"/>
                <w:szCs w:val="28"/>
              </w:rPr>
              <w:t>маълум</w:t>
            </w:r>
            <w:r w:rsidRPr="00D676F5">
              <w:rPr>
                <w:sz w:val="28"/>
                <w:szCs w:val="28"/>
                <w:lang w:val="en-US"/>
              </w:rPr>
              <w:t xml:space="preserve">. </w:t>
            </w:r>
            <w:r w:rsidRPr="00D676F5">
              <w:rPr>
                <w:sz w:val="28"/>
                <w:szCs w:val="28"/>
              </w:rPr>
              <w:t>Европада, Осиёнинг Тинч океан минтақаси мамлакатларида, Австра</w:t>
            </w:r>
            <w:r w:rsidR="00D676F5">
              <w:rPr>
                <w:sz w:val="28"/>
                <w:szCs w:val="28"/>
              </w:rPr>
              <w:t>-</w:t>
            </w:r>
            <w:r w:rsidRPr="00D676F5">
              <w:rPr>
                <w:sz w:val="28"/>
                <w:szCs w:val="28"/>
              </w:rPr>
              <w:t>лия, Россияда фойдаланилади.</w:t>
            </w:r>
          </w:p>
        </w:tc>
      </w:tr>
      <w:tr w:rsidR="0085110F" w:rsidRPr="007A0842">
        <w:trPr>
          <w:tblCellSpacing w:w="0" w:type="dxa"/>
          <w:jc w:val="center"/>
        </w:trPr>
        <w:tc>
          <w:tcPr>
            <w:tcW w:w="2079" w:type="pct"/>
          </w:tcPr>
          <w:p w:rsidR="0085110F" w:rsidRPr="00D676F5" w:rsidRDefault="0085110F" w:rsidP="00633D7F">
            <w:pPr>
              <w:tabs>
                <w:tab w:val="left" w:pos="4320"/>
                <w:tab w:val="left" w:pos="4500"/>
              </w:tabs>
              <w:rPr>
                <w:b/>
                <w:sz w:val="28"/>
                <w:szCs w:val="28"/>
                <w:lang w:val="en-US"/>
              </w:rPr>
            </w:pPr>
            <w:r w:rsidRPr="00D676F5">
              <w:rPr>
                <w:b/>
                <w:sz w:val="28"/>
                <w:szCs w:val="28"/>
              </w:rPr>
              <w:t>Стандарт</w:t>
            </w:r>
            <w:r w:rsidRPr="00D676F5">
              <w:rPr>
                <w:b/>
                <w:sz w:val="28"/>
                <w:szCs w:val="28"/>
                <w:lang w:val="en-US"/>
              </w:rPr>
              <w:t xml:space="preserve"> GSM 1900</w:t>
            </w:r>
          </w:p>
          <w:p w:rsidR="0085110F" w:rsidRPr="00D676F5" w:rsidRDefault="0085110F" w:rsidP="00633D7F">
            <w:pPr>
              <w:tabs>
                <w:tab w:val="left" w:pos="-3420"/>
              </w:tabs>
              <w:rPr>
                <w:b/>
                <w:sz w:val="28"/>
                <w:szCs w:val="28"/>
                <w:lang w:val="en-US"/>
              </w:rPr>
            </w:pPr>
            <w:r w:rsidRPr="00D676F5">
              <w:rPr>
                <w:b/>
                <w:sz w:val="28"/>
                <w:szCs w:val="28"/>
                <w:lang w:val="en-US"/>
              </w:rPr>
              <w:t xml:space="preserve">uz - </w:t>
            </w:r>
            <w:r w:rsidRPr="00D676F5">
              <w:rPr>
                <w:sz w:val="28"/>
                <w:szCs w:val="28"/>
                <w:lang w:val="en-US"/>
              </w:rPr>
              <w:t>GSM 1900 standarti</w:t>
            </w:r>
          </w:p>
          <w:p w:rsidR="0085110F" w:rsidRPr="00D676F5" w:rsidRDefault="0085110F" w:rsidP="00633D7F">
            <w:pPr>
              <w:tabs>
                <w:tab w:val="left" w:pos="4320"/>
                <w:tab w:val="left" w:pos="4500"/>
              </w:tabs>
              <w:jc w:val="both"/>
              <w:rPr>
                <w:b/>
                <w:sz w:val="28"/>
                <w:szCs w:val="28"/>
                <w:lang w:val="en-US"/>
              </w:rPr>
            </w:pPr>
            <w:r w:rsidRPr="00D676F5">
              <w:rPr>
                <w:b/>
                <w:sz w:val="28"/>
                <w:szCs w:val="28"/>
                <w:lang w:val="en-US"/>
              </w:rPr>
              <w:t xml:space="preserve">        </w:t>
            </w:r>
            <w:r w:rsidRPr="00D676F5">
              <w:rPr>
                <w:sz w:val="28"/>
                <w:szCs w:val="28"/>
                <w:lang w:val="en-US"/>
              </w:rPr>
              <w:t xml:space="preserve">GSM 1900 </w:t>
            </w:r>
            <w:r w:rsidRPr="00D676F5">
              <w:rPr>
                <w:sz w:val="28"/>
                <w:szCs w:val="28"/>
              </w:rPr>
              <w:t>стандарти</w:t>
            </w:r>
          </w:p>
          <w:p w:rsidR="0085110F" w:rsidRPr="00D676F5" w:rsidRDefault="0085110F" w:rsidP="00633D7F">
            <w:pPr>
              <w:tabs>
                <w:tab w:val="left" w:pos="4320"/>
                <w:tab w:val="left" w:pos="4500"/>
              </w:tabs>
              <w:jc w:val="both"/>
              <w:rPr>
                <w:sz w:val="28"/>
                <w:szCs w:val="28"/>
              </w:rPr>
            </w:pPr>
            <w:r w:rsidRPr="00D676F5">
              <w:rPr>
                <w:b/>
                <w:sz w:val="28"/>
                <w:szCs w:val="28"/>
              </w:rPr>
              <w:t xml:space="preserve">en - </w:t>
            </w:r>
            <w:r w:rsidRPr="00D676F5">
              <w:rPr>
                <w:sz w:val="28"/>
                <w:szCs w:val="28"/>
              </w:rPr>
              <w:t>GSM 1900</w:t>
            </w:r>
          </w:p>
          <w:p w:rsidR="0085110F" w:rsidRPr="00D676F5" w:rsidRDefault="0085110F" w:rsidP="003A7C3D">
            <w:pPr>
              <w:rPr>
                <w:b/>
                <w:sz w:val="28"/>
                <w:szCs w:val="28"/>
                <w:lang w:val="uz-Cyrl-UZ"/>
              </w:rPr>
            </w:pPr>
          </w:p>
        </w:tc>
        <w:tc>
          <w:tcPr>
            <w:tcW w:w="2921" w:type="pct"/>
          </w:tcPr>
          <w:p w:rsidR="0085110F" w:rsidRPr="00D676F5" w:rsidRDefault="0085110F" w:rsidP="00633D7F">
            <w:pPr>
              <w:tabs>
                <w:tab w:val="left" w:pos="4320"/>
                <w:tab w:val="left" w:pos="4500"/>
              </w:tabs>
              <w:jc w:val="both"/>
              <w:rPr>
                <w:sz w:val="28"/>
                <w:szCs w:val="28"/>
              </w:rPr>
            </w:pPr>
            <w:r w:rsidRPr="00D676F5">
              <w:rPr>
                <w:sz w:val="28"/>
                <w:szCs w:val="28"/>
              </w:rPr>
              <w:t>Цифровой стандарт GSM на частоте 1900 MHz, известен также как PCS, используется в США, Канаде, отдельных странах Латинской Америки и Африки.</w:t>
            </w:r>
          </w:p>
          <w:p w:rsidR="0085110F" w:rsidRPr="005C29B7" w:rsidRDefault="0085110F" w:rsidP="00633D7F">
            <w:pPr>
              <w:tabs>
                <w:tab w:val="left" w:pos="4320"/>
                <w:tab w:val="left" w:pos="4500"/>
              </w:tabs>
              <w:jc w:val="both"/>
              <w:rPr>
                <w:lang w:val="en-US"/>
              </w:rPr>
            </w:pPr>
          </w:p>
          <w:p w:rsidR="0085110F" w:rsidRPr="00D676F5" w:rsidRDefault="0085110F" w:rsidP="00192226">
            <w:pPr>
              <w:tabs>
                <w:tab w:val="left" w:pos="4320"/>
                <w:tab w:val="left" w:pos="4500"/>
              </w:tabs>
              <w:jc w:val="both"/>
              <w:rPr>
                <w:sz w:val="28"/>
                <w:szCs w:val="28"/>
                <w:lang w:val="en-US"/>
              </w:rPr>
            </w:pPr>
            <w:r w:rsidRPr="00D676F5">
              <w:rPr>
                <w:sz w:val="28"/>
                <w:szCs w:val="28"/>
                <w:lang w:val="en-US"/>
              </w:rPr>
              <w:t>1900 MHz chastotadagi GSM raqamli standarti, shuningdek, PCS sifatida ham ma’lum AQSH, Kanada, Lotin Amerikasi va Afrikaning ayrim mamlakatlarida foydalaniladi.</w:t>
            </w:r>
          </w:p>
          <w:p w:rsidR="0085110F" w:rsidRPr="005C29B7" w:rsidRDefault="0085110F" w:rsidP="00633D7F">
            <w:pPr>
              <w:tabs>
                <w:tab w:val="left" w:pos="4320"/>
                <w:tab w:val="left" w:pos="4500"/>
              </w:tabs>
              <w:jc w:val="both"/>
              <w:rPr>
                <w:lang w:val="en-US"/>
              </w:rPr>
            </w:pPr>
          </w:p>
          <w:p w:rsidR="0085110F" w:rsidRPr="00D676F5" w:rsidRDefault="0085110F" w:rsidP="00633D7F">
            <w:pPr>
              <w:jc w:val="both"/>
              <w:rPr>
                <w:sz w:val="28"/>
                <w:szCs w:val="28"/>
                <w:lang w:val="en-US"/>
              </w:rPr>
            </w:pPr>
            <w:r w:rsidRPr="00D676F5">
              <w:rPr>
                <w:sz w:val="28"/>
                <w:szCs w:val="28"/>
                <w:lang w:val="en-US"/>
              </w:rPr>
              <w:t xml:space="preserve">1900 MHz </w:t>
            </w:r>
            <w:r w:rsidRPr="00D676F5">
              <w:rPr>
                <w:sz w:val="28"/>
                <w:szCs w:val="28"/>
              </w:rPr>
              <w:t>частотадаги</w:t>
            </w:r>
            <w:r w:rsidRPr="00D676F5">
              <w:rPr>
                <w:sz w:val="28"/>
                <w:szCs w:val="28"/>
                <w:lang w:val="en-US"/>
              </w:rPr>
              <w:t xml:space="preserve"> GSM </w:t>
            </w:r>
            <w:r w:rsidRPr="00D676F5">
              <w:rPr>
                <w:sz w:val="28"/>
                <w:szCs w:val="28"/>
              </w:rPr>
              <w:t>рақамли</w:t>
            </w:r>
            <w:r w:rsidRPr="00D676F5">
              <w:rPr>
                <w:sz w:val="28"/>
                <w:szCs w:val="28"/>
                <w:lang w:val="en-US"/>
              </w:rPr>
              <w:t xml:space="preserve"> </w:t>
            </w:r>
            <w:r w:rsidRPr="00D676F5">
              <w:rPr>
                <w:sz w:val="28"/>
                <w:szCs w:val="28"/>
              </w:rPr>
              <w:t>стандарти</w:t>
            </w:r>
            <w:r w:rsidRPr="00D676F5">
              <w:rPr>
                <w:sz w:val="28"/>
                <w:szCs w:val="28"/>
                <w:lang w:val="en-US"/>
              </w:rPr>
              <w:t xml:space="preserve">, </w:t>
            </w:r>
            <w:r w:rsidRPr="00D676F5">
              <w:rPr>
                <w:sz w:val="28"/>
                <w:szCs w:val="28"/>
              </w:rPr>
              <w:t>шунингдек</w:t>
            </w:r>
            <w:r w:rsidRPr="00D676F5">
              <w:rPr>
                <w:sz w:val="28"/>
                <w:szCs w:val="28"/>
                <w:lang w:val="en-US"/>
              </w:rPr>
              <w:t xml:space="preserve">, PCS </w:t>
            </w:r>
            <w:r w:rsidRPr="00D676F5">
              <w:rPr>
                <w:sz w:val="28"/>
                <w:szCs w:val="28"/>
              </w:rPr>
              <w:t>сифатида</w:t>
            </w:r>
            <w:r w:rsidRPr="00D676F5">
              <w:rPr>
                <w:sz w:val="28"/>
                <w:szCs w:val="28"/>
                <w:lang w:val="en-US"/>
              </w:rPr>
              <w:t xml:space="preserve"> </w:t>
            </w:r>
            <w:r w:rsidRPr="00D676F5">
              <w:rPr>
                <w:sz w:val="28"/>
                <w:szCs w:val="28"/>
              </w:rPr>
              <w:t>ҳам</w:t>
            </w:r>
            <w:r w:rsidRPr="00D676F5">
              <w:rPr>
                <w:sz w:val="28"/>
                <w:szCs w:val="28"/>
                <w:lang w:val="en-US"/>
              </w:rPr>
              <w:t xml:space="preserve"> </w:t>
            </w:r>
            <w:r w:rsidRPr="00D676F5">
              <w:rPr>
                <w:sz w:val="28"/>
                <w:szCs w:val="28"/>
              </w:rPr>
              <w:t>маъ</w:t>
            </w:r>
            <w:r w:rsidR="00D676F5" w:rsidRPr="00D676F5">
              <w:rPr>
                <w:sz w:val="28"/>
                <w:szCs w:val="28"/>
                <w:lang w:val="en-US"/>
              </w:rPr>
              <w:t>-</w:t>
            </w:r>
            <w:r w:rsidRPr="00D676F5">
              <w:rPr>
                <w:sz w:val="28"/>
                <w:szCs w:val="28"/>
              </w:rPr>
              <w:t>лум</w:t>
            </w:r>
            <w:r w:rsidRPr="00D676F5">
              <w:rPr>
                <w:sz w:val="28"/>
                <w:szCs w:val="28"/>
                <w:lang w:val="en-US"/>
              </w:rPr>
              <w:t xml:space="preserve">. </w:t>
            </w:r>
            <w:r w:rsidRPr="00D676F5">
              <w:rPr>
                <w:sz w:val="28"/>
                <w:szCs w:val="28"/>
              </w:rPr>
              <w:t>АҚШ</w:t>
            </w:r>
            <w:r w:rsidRPr="00D676F5">
              <w:rPr>
                <w:sz w:val="28"/>
                <w:szCs w:val="28"/>
                <w:lang w:val="en-US"/>
              </w:rPr>
              <w:t xml:space="preserve">, </w:t>
            </w:r>
            <w:r w:rsidRPr="00D676F5">
              <w:rPr>
                <w:sz w:val="28"/>
                <w:szCs w:val="28"/>
              </w:rPr>
              <w:t>Канада</w:t>
            </w:r>
            <w:r w:rsidRPr="00D676F5">
              <w:rPr>
                <w:sz w:val="28"/>
                <w:szCs w:val="28"/>
                <w:lang w:val="en-US"/>
              </w:rPr>
              <w:t xml:space="preserve">, </w:t>
            </w:r>
            <w:r w:rsidRPr="00D676F5">
              <w:rPr>
                <w:sz w:val="28"/>
                <w:szCs w:val="28"/>
              </w:rPr>
              <w:t>Лотин</w:t>
            </w:r>
            <w:r w:rsidRPr="00D676F5">
              <w:rPr>
                <w:sz w:val="28"/>
                <w:szCs w:val="28"/>
                <w:lang w:val="en-US"/>
              </w:rPr>
              <w:t xml:space="preserve"> </w:t>
            </w:r>
            <w:r w:rsidRPr="00D676F5">
              <w:rPr>
                <w:sz w:val="28"/>
                <w:szCs w:val="28"/>
              </w:rPr>
              <w:t>Америкаси</w:t>
            </w:r>
            <w:r w:rsidRPr="00D676F5">
              <w:rPr>
                <w:sz w:val="28"/>
                <w:szCs w:val="28"/>
                <w:lang w:val="en-US"/>
              </w:rPr>
              <w:t xml:space="preserve"> </w:t>
            </w:r>
            <w:r w:rsidRPr="00D676F5">
              <w:rPr>
                <w:sz w:val="28"/>
                <w:szCs w:val="28"/>
              </w:rPr>
              <w:t>ва</w:t>
            </w:r>
            <w:r w:rsidRPr="00D676F5">
              <w:rPr>
                <w:sz w:val="28"/>
                <w:szCs w:val="28"/>
                <w:lang w:val="en-US"/>
              </w:rPr>
              <w:t xml:space="preserve"> </w:t>
            </w:r>
            <w:r w:rsidRPr="00D676F5">
              <w:rPr>
                <w:sz w:val="28"/>
                <w:szCs w:val="28"/>
              </w:rPr>
              <w:t>Африканинг</w:t>
            </w:r>
            <w:r w:rsidRPr="00D676F5">
              <w:rPr>
                <w:sz w:val="28"/>
                <w:szCs w:val="28"/>
                <w:lang w:val="en-US"/>
              </w:rPr>
              <w:t xml:space="preserve"> </w:t>
            </w:r>
            <w:r w:rsidRPr="00D676F5">
              <w:rPr>
                <w:sz w:val="28"/>
                <w:szCs w:val="28"/>
              </w:rPr>
              <w:t>айрим</w:t>
            </w:r>
            <w:r w:rsidRPr="00D676F5">
              <w:rPr>
                <w:sz w:val="28"/>
                <w:szCs w:val="28"/>
                <w:lang w:val="en-US"/>
              </w:rPr>
              <w:t xml:space="preserve"> </w:t>
            </w:r>
            <w:r w:rsidRPr="00D676F5">
              <w:rPr>
                <w:sz w:val="28"/>
                <w:szCs w:val="28"/>
              </w:rPr>
              <w:t>мамлакатларида</w:t>
            </w:r>
            <w:r w:rsidRPr="00D676F5">
              <w:rPr>
                <w:sz w:val="28"/>
                <w:szCs w:val="28"/>
                <w:lang w:val="en-US"/>
              </w:rPr>
              <w:t xml:space="preserve"> </w:t>
            </w:r>
            <w:r w:rsidRPr="00D676F5">
              <w:rPr>
                <w:sz w:val="28"/>
                <w:szCs w:val="28"/>
              </w:rPr>
              <w:t>фойдаланилади</w:t>
            </w:r>
            <w:r w:rsidRPr="00D676F5">
              <w:rPr>
                <w:sz w:val="28"/>
                <w:szCs w:val="28"/>
                <w:lang w:val="en-US"/>
              </w:rPr>
              <w:t>.</w:t>
            </w:r>
          </w:p>
        </w:tc>
      </w:tr>
      <w:tr w:rsidR="0085110F" w:rsidRPr="005B6905">
        <w:trPr>
          <w:tblCellSpacing w:w="0" w:type="dxa"/>
          <w:jc w:val="center"/>
        </w:trPr>
        <w:tc>
          <w:tcPr>
            <w:tcW w:w="2079" w:type="pct"/>
          </w:tcPr>
          <w:p w:rsidR="0085110F" w:rsidRPr="00407E98" w:rsidRDefault="0085110F" w:rsidP="003A7C3D">
            <w:pPr>
              <w:tabs>
                <w:tab w:val="left" w:pos="4320"/>
                <w:tab w:val="left" w:pos="4500"/>
              </w:tabs>
              <w:rPr>
                <w:b/>
                <w:sz w:val="28"/>
                <w:szCs w:val="28"/>
                <w:lang w:val="uz-Cyrl-UZ"/>
              </w:rPr>
            </w:pPr>
            <w:r w:rsidRPr="00407E98">
              <w:rPr>
                <w:b/>
                <w:sz w:val="28"/>
                <w:szCs w:val="28"/>
                <w:lang w:val="uz-Cyrl-UZ"/>
              </w:rPr>
              <w:t xml:space="preserve">Стандартное </w:t>
            </w:r>
            <w:r w:rsidRPr="009F1B7E">
              <w:rPr>
                <w:b/>
                <w:sz w:val="28"/>
                <w:szCs w:val="28"/>
              </w:rPr>
              <w:t>программное обеспечение</w:t>
            </w:r>
            <w:r w:rsidRPr="009F1B7E">
              <w:rPr>
                <w:b/>
                <w:sz w:val="28"/>
                <w:szCs w:val="28"/>
                <w:lang w:val="uz-Cyrl-UZ"/>
              </w:rPr>
              <w:t xml:space="preserve"> </w:t>
            </w:r>
          </w:p>
          <w:p w:rsidR="0085110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standart dasturiy ta’minot</w:t>
            </w:r>
          </w:p>
          <w:p w:rsidR="0085110F" w:rsidRPr="005B5ED5" w:rsidRDefault="0085110F" w:rsidP="003A7C3D">
            <w:pPr>
              <w:tabs>
                <w:tab w:val="left" w:pos="4320"/>
                <w:tab w:val="left" w:pos="4500"/>
              </w:tabs>
              <w:rPr>
                <w:sz w:val="28"/>
                <w:szCs w:val="28"/>
                <w:lang w:val="uz-Cyrl-UZ"/>
              </w:rPr>
            </w:pPr>
            <w:r>
              <w:rPr>
                <w:sz w:val="28"/>
                <w:szCs w:val="28"/>
                <w:lang w:val="uz-Cyrl-UZ"/>
              </w:rPr>
              <w:t xml:space="preserve">       стандарт дастурий таъминот</w:t>
            </w:r>
          </w:p>
          <w:p w:rsidR="0085110F" w:rsidRPr="00407E98" w:rsidRDefault="0085110F" w:rsidP="003A7C3D">
            <w:pPr>
              <w:tabs>
                <w:tab w:val="left" w:pos="4320"/>
                <w:tab w:val="left" w:pos="4500"/>
              </w:tabs>
              <w:rPr>
                <w:sz w:val="28"/>
                <w:szCs w:val="28"/>
                <w:lang w:val="uz-Cyrl-UZ"/>
              </w:rPr>
            </w:pPr>
            <w:r w:rsidRPr="005B5ED5">
              <w:rPr>
                <w:b/>
                <w:sz w:val="28"/>
                <w:szCs w:val="28"/>
                <w:lang w:val="uz-Cyrl-UZ"/>
              </w:rPr>
              <w:t xml:space="preserve">en </w:t>
            </w:r>
            <w:r w:rsidRPr="009D67B5">
              <w:rPr>
                <w:sz w:val="28"/>
                <w:szCs w:val="28"/>
                <w:lang w:val="uz-Cyrl-UZ"/>
              </w:rPr>
              <w:t>-</w:t>
            </w:r>
            <w:r w:rsidRPr="005B5ED5">
              <w:rPr>
                <w:b/>
                <w:sz w:val="28"/>
                <w:szCs w:val="28"/>
                <w:lang w:val="uz-Cyrl-UZ"/>
              </w:rPr>
              <w:t xml:space="preserve"> </w:t>
            </w:r>
            <w:r w:rsidRPr="00407E98">
              <w:rPr>
                <w:sz w:val="28"/>
                <w:szCs w:val="28"/>
                <w:lang w:val="uz-Cyrl-UZ"/>
              </w:rPr>
              <w:t xml:space="preserve">bundled software </w:t>
            </w:r>
          </w:p>
          <w:p w:rsidR="0085110F" w:rsidRPr="005B5ED5"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b/>
                <w:sz w:val="28"/>
                <w:szCs w:val="28"/>
                <w:lang w:val="uz-Cyrl-UZ"/>
              </w:rPr>
            </w:pPr>
            <w:r>
              <w:rPr>
                <w:sz w:val="28"/>
                <w:szCs w:val="28"/>
              </w:rPr>
              <w:t>Программное обеспечение</w:t>
            </w:r>
            <w:r>
              <w:rPr>
                <w:b/>
                <w:sz w:val="28"/>
                <w:szCs w:val="28"/>
              </w:rPr>
              <w:t xml:space="preserve">, </w:t>
            </w:r>
            <w:r w:rsidRPr="004D3EFF">
              <w:rPr>
                <w:sz w:val="28"/>
                <w:szCs w:val="28"/>
              </w:rPr>
              <w:t>поставляемое в комплекте с компьютером, периферийными устройствами или другими пакетами.</w:t>
            </w:r>
            <w:r>
              <w:rPr>
                <w:b/>
                <w:sz w:val="28"/>
                <w:szCs w:val="28"/>
              </w:rPr>
              <w:t xml:space="preserve"> </w:t>
            </w:r>
          </w:p>
          <w:p w:rsidR="0085110F" w:rsidRPr="005C29B7" w:rsidRDefault="0085110F" w:rsidP="003A7C3D">
            <w:pPr>
              <w:tabs>
                <w:tab w:val="left" w:pos="4320"/>
                <w:tab w:val="left" w:pos="4500"/>
              </w:tabs>
              <w:jc w:val="both"/>
            </w:pPr>
          </w:p>
          <w:p w:rsidR="0085110F" w:rsidRDefault="0085110F" w:rsidP="003A7C3D">
            <w:pPr>
              <w:tabs>
                <w:tab w:val="left" w:pos="4320"/>
                <w:tab w:val="left" w:pos="4500"/>
              </w:tabs>
              <w:jc w:val="both"/>
              <w:rPr>
                <w:b/>
                <w:sz w:val="28"/>
                <w:szCs w:val="28"/>
                <w:lang w:val="en-US"/>
              </w:rPr>
            </w:pPr>
            <w:r w:rsidRPr="0099137E">
              <w:rPr>
                <w:sz w:val="28"/>
                <w:szCs w:val="28"/>
                <w:lang w:val="en-US"/>
              </w:rPr>
              <w:t>Kompyuter, periferik qurilmalar yoki boshqa paketlar bilan birga</w:t>
            </w:r>
            <w:r>
              <w:rPr>
                <w:sz w:val="28"/>
                <w:szCs w:val="28"/>
                <w:lang w:val="uz-Cyrl-UZ"/>
              </w:rPr>
              <w:t xml:space="preserve"> </w:t>
            </w:r>
            <w:r w:rsidRPr="0099137E">
              <w:rPr>
                <w:sz w:val="28"/>
                <w:szCs w:val="28"/>
                <w:lang w:val="en-US"/>
              </w:rPr>
              <w:t>y</w:t>
            </w:r>
            <w:r>
              <w:rPr>
                <w:sz w:val="28"/>
                <w:szCs w:val="28"/>
                <w:lang w:val="uz-Cyrl-UZ"/>
              </w:rPr>
              <w:t xml:space="preserve">etkazib beriladigan </w:t>
            </w:r>
            <w:r w:rsidRPr="0099137E">
              <w:rPr>
                <w:sz w:val="28"/>
                <w:szCs w:val="28"/>
                <w:lang w:val="en-US"/>
              </w:rPr>
              <w:t>dastu</w:t>
            </w:r>
            <w:r w:rsidR="00D676F5" w:rsidRPr="00D676F5">
              <w:rPr>
                <w:sz w:val="28"/>
                <w:szCs w:val="28"/>
                <w:lang w:val="en-US"/>
              </w:rPr>
              <w:t>-</w:t>
            </w:r>
            <w:r w:rsidRPr="0099137E">
              <w:rPr>
                <w:sz w:val="28"/>
                <w:szCs w:val="28"/>
                <w:lang w:val="en-US"/>
              </w:rPr>
              <w:t>riy ta’minot.</w:t>
            </w:r>
          </w:p>
          <w:p w:rsidR="0085110F" w:rsidRPr="005C29B7" w:rsidRDefault="0085110F" w:rsidP="003A7C3D">
            <w:pPr>
              <w:tabs>
                <w:tab w:val="left" w:pos="4320"/>
                <w:tab w:val="left" w:pos="4500"/>
              </w:tabs>
              <w:jc w:val="both"/>
              <w:rPr>
                <w:b/>
                <w:lang w:val="en-US"/>
              </w:rPr>
            </w:pPr>
          </w:p>
          <w:p w:rsidR="0085110F" w:rsidRPr="00D676F5" w:rsidRDefault="0085110F" w:rsidP="003A7C3D">
            <w:pPr>
              <w:tabs>
                <w:tab w:val="left" w:pos="4320"/>
                <w:tab w:val="left" w:pos="4500"/>
              </w:tabs>
              <w:jc w:val="both"/>
              <w:rPr>
                <w:sz w:val="28"/>
                <w:szCs w:val="28"/>
                <w:lang w:val="en-US"/>
              </w:rPr>
            </w:pPr>
            <w:r w:rsidRPr="00C25C36">
              <w:rPr>
                <w:sz w:val="28"/>
                <w:szCs w:val="28"/>
              </w:rPr>
              <w:t>Компьютер</w:t>
            </w:r>
            <w:r w:rsidRPr="005B6905">
              <w:rPr>
                <w:sz w:val="28"/>
                <w:szCs w:val="28"/>
                <w:lang w:val="en-US"/>
              </w:rPr>
              <w:t xml:space="preserve">, </w:t>
            </w:r>
            <w:r w:rsidRPr="00C25C36">
              <w:rPr>
                <w:sz w:val="28"/>
                <w:szCs w:val="28"/>
              </w:rPr>
              <w:t>периферик</w:t>
            </w:r>
            <w:r w:rsidRPr="005B6905">
              <w:rPr>
                <w:sz w:val="28"/>
                <w:szCs w:val="28"/>
                <w:lang w:val="en-US"/>
              </w:rPr>
              <w:t xml:space="preserve"> </w:t>
            </w:r>
            <w:r w:rsidRPr="00C25C36">
              <w:rPr>
                <w:sz w:val="28"/>
                <w:szCs w:val="28"/>
              </w:rPr>
              <w:t>қурилмалар</w:t>
            </w:r>
            <w:r w:rsidRPr="005B6905">
              <w:rPr>
                <w:sz w:val="28"/>
                <w:szCs w:val="28"/>
                <w:lang w:val="en-US"/>
              </w:rPr>
              <w:t xml:space="preserve"> </w:t>
            </w:r>
            <w:r w:rsidRPr="00C25C36">
              <w:rPr>
                <w:sz w:val="28"/>
                <w:szCs w:val="28"/>
              </w:rPr>
              <w:t>ёки</w:t>
            </w:r>
            <w:r w:rsidRPr="005B6905">
              <w:rPr>
                <w:sz w:val="28"/>
                <w:szCs w:val="28"/>
                <w:lang w:val="en-US"/>
              </w:rPr>
              <w:t xml:space="preserve"> </w:t>
            </w:r>
            <w:r w:rsidRPr="00C25C36">
              <w:rPr>
                <w:sz w:val="28"/>
                <w:szCs w:val="28"/>
              </w:rPr>
              <w:t>бош</w:t>
            </w:r>
            <w:r w:rsidR="005C29B7" w:rsidRPr="005C29B7">
              <w:rPr>
                <w:sz w:val="28"/>
                <w:szCs w:val="28"/>
                <w:lang w:val="en-US"/>
              </w:rPr>
              <w:t>-</w:t>
            </w:r>
            <w:r w:rsidRPr="00C25C36">
              <w:rPr>
                <w:sz w:val="28"/>
                <w:szCs w:val="28"/>
              </w:rPr>
              <w:t>қа</w:t>
            </w:r>
            <w:r w:rsidRPr="005B6905">
              <w:rPr>
                <w:sz w:val="28"/>
                <w:szCs w:val="28"/>
                <w:lang w:val="en-US"/>
              </w:rPr>
              <w:t xml:space="preserve"> </w:t>
            </w:r>
            <w:r w:rsidRPr="00C25C36">
              <w:rPr>
                <w:sz w:val="28"/>
                <w:szCs w:val="28"/>
              </w:rPr>
              <w:t>пакетлар</w:t>
            </w:r>
            <w:r w:rsidRPr="005B6905">
              <w:rPr>
                <w:sz w:val="28"/>
                <w:szCs w:val="28"/>
                <w:lang w:val="en-US"/>
              </w:rPr>
              <w:t xml:space="preserve"> </w:t>
            </w:r>
            <w:r w:rsidRPr="00C25C36">
              <w:rPr>
                <w:sz w:val="28"/>
                <w:szCs w:val="28"/>
              </w:rPr>
              <w:t>билан</w:t>
            </w:r>
            <w:r w:rsidRPr="005B6905">
              <w:rPr>
                <w:sz w:val="28"/>
                <w:szCs w:val="28"/>
                <w:lang w:val="en-US"/>
              </w:rPr>
              <w:t xml:space="preserve"> </w:t>
            </w:r>
            <w:r w:rsidRPr="00C25C36">
              <w:rPr>
                <w:sz w:val="28"/>
                <w:szCs w:val="28"/>
              </w:rPr>
              <w:t>бирга</w:t>
            </w:r>
            <w:r>
              <w:rPr>
                <w:sz w:val="28"/>
                <w:szCs w:val="28"/>
                <w:lang w:val="uz-Cyrl-UZ"/>
              </w:rPr>
              <w:t xml:space="preserve"> етказиб бериладиган </w:t>
            </w:r>
            <w:r>
              <w:rPr>
                <w:sz w:val="28"/>
                <w:szCs w:val="28"/>
              </w:rPr>
              <w:t>дастурий</w:t>
            </w:r>
            <w:r w:rsidRPr="005B6905">
              <w:rPr>
                <w:sz w:val="28"/>
                <w:szCs w:val="28"/>
                <w:lang w:val="en-US"/>
              </w:rPr>
              <w:t xml:space="preserve"> </w:t>
            </w:r>
            <w:r>
              <w:rPr>
                <w:sz w:val="28"/>
                <w:szCs w:val="28"/>
              </w:rPr>
              <w:t>таъминот</w:t>
            </w:r>
            <w:r w:rsidRPr="005B6905">
              <w:rPr>
                <w:sz w:val="28"/>
                <w:szCs w:val="28"/>
                <w:lang w:val="en-US"/>
              </w:rPr>
              <w:t>.</w:t>
            </w:r>
          </w:p>
        </w:tc>
      </w:tr>
      <w:tr w:rsidR="0085110F" w:rsidRPr="009D6F82">
        <w:trPr>
          <w:tblCellSpacing w:w="0" w:type="dxa"/>
          <w:jc w:val="center"/>
        </w:trPr>
        <w:tc>
          <w:tcPr>
            <w:tcW w:w="2079" w:type="pct"/>
          </w:tcPr>
          <w:p w:rsidR="0085110F" w:rsidRPr="004879B7" w:rsidRDefault="0085110F" w:rsidP="003A7C3D">
            <w:pPr>
              <w:rPr>
                <w:b/>
                <w:sz w:val="28"/>
                <w:szCs w:val="28"/>
                <w:lang w:val="uz-Cyrl-UZ"/>
              </w:rPr>
            </w:pPr>
            <w:r w:rsidRPr="001C7AA6">
              <w:rPr>
                <w:b/>
                <w:sz w:val="28"/>
                <w:szCs w:val="28"/>
                <w:lang w:val="uz-Cyrl-UZ"/>
              </w:rPr>
              <w:t>Старт-бит</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1C7AA6">
              <w:rPr>
                <w:sz w:val="28"/>
                <w:szCs w:val="28"/>
                <w:lang w:val="uz-Cyrl-UZ"/>
              </w:rPr>
              <w:t xml:space="preserve"> start-bit</w:t>
            </w:r>
          </w:p>
          <w:p w:rsidR="0085110F" w:rsidRPr="001C7AA6" w:rsidRDefault="0085110F" w:rsidP="003A7C3D">
            <w:pPr>
              <w:rPr>
                <w:sz w:val="28"/>
                <w:szCs w:val="28"/>
                <w:lang w:val="uz-Cyrl-UZ"/>
              </w:rPr>
            </w:pPr>
            <w:r>
              <w:rPr>
                <w:sz w:val="28"/>
                <w:szCs w:val="28"/>
                <w:lang w:val="uz-Cyrl-UZ"/>
              </w:rPr>
              <w:t xml:space="preserve">       </w:t>
            </w:r>
            <w:r w:rsidRPr="001C7AA6">
              <w:rPr>
                <w:sz w:val="28"/>
                <w:szCs w:val="28"/>
                <w:lang w:val="uz-Cyrl-UZ"/>
              </w:rPr>
              <w:t>старт-бит</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44363A">
              <w:rPr>
                <w:bCs/>
                <w:color w:val="000000"/>
                <w:sz w:val="28"/>
                <w:szCs w:val="28"/>
                <w:lang w:val="en-US"/>
              </w:rPr>
              <w:t>-</w:t>
            </w:r>
            <w:r w:rsidRPr="004879B7">
              <w:rPr>
                <w:sz w:val="28"/>
                <w:szCs w:val="28"/>
                <w:lang w:val="en-US"/>
              </w:rPr>
              <w:t xml:space="preserve"> start bit </w:t>
            </w:r>
          </w:p>
          <w:p w:rsidR="0085110F" w:rsidRPr="007F4E30" w:rsidRDefault="0085110F" w:rsidP="003A7C3D">
            <w:pPr>
              <w:rPr>
                <w:sz w:val="28"/>
                <w:szCs w:val="28"/>
                <w:lang w:val="en-US"/>
              </w:rPr>
            </w:pPr>
          </w:p>
        </w:tc>
        <w:tc>
          <w:tcPr>
            <w:tcW w:w="2921" w:type="pct"/>
          </w:tcPr>
          <w:p w:rsidR="0085110F" w:rsidRDefault="0085110F" w:rsidP="003A7C3D">
            <w:pPr>
              <w:jc w:val="both"/>
              <w:rPr>
                <w:sz w:val="28"/>
                <w:szCs w:val="28"/>
                <w:lang w:val="uz-Cyrl-UZ"/>
              </w:rPr>
            </w:pPr>
            <w:r>
              <w:rPr>
                <w:sz w:val="28"/>
                <w:szCs w:val="28"/>
              </w:rPr>
              <w:t>Бит (сигнал), указывающий на начало передачи символа по последовательному каналу</w:t>
            </w:r>
            <w:r w:rsidRPr="00FB6488">
              <w:rPr>
                <w:sz w:val="28"/>
                <w:szCs w:val="28"/>
              </w:rPr>
              <w:t>.</w:t>
            </w:r>
          </w:p>
          <w:p w:rsidR="0085110F" w:rsidRPr="005C29B7" w:rsidRDefault="0085110F" w:rsidP="003A7C3D">
            <w:pPr>
              <w:jc w:val="both"/>
            </w:pPr>
          </w:p>
          <w:p w:rsidR="0085110F" w:rsidRDefault="0085110F" w:rsidP="003A7C3D">
            <w:pPr>
              <w:jc w:val="both"/>
              <w:rPr>
                <w:sz w:val="28"/>
                <w:szCs w:val="28"/>
                <w:lang w:val="en-US"/>
              </w:rPr>
            </w:pPr>
            <w:r w:rsidRPr="0099137E">
              <w:rPr>
                <w:sz w:val="28"/>
                <w:szCs w:val="28"/>
                <w:lang w:val="en-US"/>
              </w:rPr>
              <w:t>Ketma-ket kanal orqali simvolni uzatish boshlanishini ko‘rsatadigan bit (signal)</w:t>
            </w:r>
            <w:r>
              <w:rPr>
                <w:sz w:val="28"/>
                <w:szCs w:val="28"/>
                <w:lang w:val="uz-Cyrl-UZ"/>
              </w:rPr>
              <w:t>.</w:t>
            </w:r>
          </w:p>
          <w:p w:rsidR="0085110F" w:rsidRPr="005C29B7" w:rsidRDefault="0085110F" w:rsidP="003A7C3D">
            <w:pPr>
              <w:jc w:val="both"/>
              <w:rPr>
                <w:lang w:val="en-US"/>
              </w:rPr>
            </w:pPr>
          </w:p>
          <w:p w:rsidR="0085110F" w:rsidRPr="00B73CE1" w:rsidRDefault="0085110F" w:rsidP="003A7C3D">
            <w:pPr>
              <w:jc w:val="both"/>
              <w:rPr>
                <w:sz w:val="28"/>
                <w:szCs w:val="28"/>
                <w:lang w:val="uz-Cyrl-UZ"/>
              </w:rPr>
            </w:pPr>
            <w:r>
              <w:rPr>
                <w:sz w:val="28"/>
                <w:szCs w:val="28"/>
              </w:rPr>
              <w:t>Кетма-кет канал орқали символни узатиш бошланишини кўрсатадиган бит (сигнал)</w:t>
            </w:r>
            <w:r>
              <w:rPr>
                <w:sz w:val="28"/>
                <w:szCs w:val="28"/>
                <w:lang w:val="uz-Cyrl-UZ"/>
              </w:rPr>
              <w:t>.</w:t>
            </w:r>
          </w:p>
        </w:tc>
      </w:tr>
      <w:tr w:rsidR="0085110F" w:rsidRPr="00D015B8">
        <w:trPr>
          <w:tblCellSpacing w:w="0" w:type="dxa"/>
          <w:jc w:val="center"/>
        </w:trPr>
        <w:tc>
          <w:tcPr>
            <w:tcW w:w="2079" w:type="pct"/>
          </w:tcPr>
          <w:p w:rsidR="0085110F" w:rsidRPr="005B3244" w:rsidRDefault="0085110F" w:rsidP="003A7C3D">
            <w:pPr>
              <w:tabs>
                <w:tab w:val="left" w:pos="4320"/>
                <w:tab w:val="left" w:pos="4500"/>
              </w:tabs>
              <w:rPr>
                <w:b/>
                <w:sz w:val="28"/>
                <w:szCs w:val="28"/>
                <w:lang w:val="uz-Cyrl-UZ"/>
              </w:rPr>
            </w:pPr>
            <w:r w:rsidRPr="005B3244">
              <w:rPr>
                <w:b/>
                <w:sz w:val="28"/>
                <w:szCs w:val="28"/>
              </w:rPr>
              <w:t>Старший (по порядку)</w:t>
            </w:r>
          </w:p>
          <w:p w:rsidR="0085110F" w:rsidRPr="00035C59" w:rsidRDefault="0085110F" w:rsidP="003A7C3D">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katta (tartib bo‘yicha)</w:t>
            </w:r>
          </w:p>
          <w:p w:rsidR="0085110F" w:rsidRPr="00844AE4" w:rsidRDefault="0085110F" w:rsidP="003A7C3D">
            <w:pPr>
              <w:tabs>
                <w:tab w:val="left" w:pos="4320"/>
                <w:tab w:val="left" w:pos="4500"/>
              </w:tabs>
              <w:rPr>
                <w:sz w:val="28"/>
                <w:szCs w:val="28"/>
                <w:lang w:val="uz-Cyrl-UZ"/>
              </w:rPr>
            </w:pPr>
            <w:r>
              <w:rPr>
                <w:sz w:val="28"/>
                <w:szCs w:val="28"/>
                <w:lang w:val="uz-Cyrl-UZ"/>
              </w:rPr>
              <w:t xml:space="preserve">       </w:t>
            </w:r>
            <w:r w:rsidRPr="00035C59">
              <w:rPr>
                <w:sz w:val="28"/>
                <w:szCs w:val="28"/>
                <w:lang w:val="uz-Cyrl-UZ"/>
              </w:rPr>
              <w:t>катта (тартиб бўйича)</w:t>
            </w:r>
          </w:p>
          <w:p w:rsidR="0085110F" w:rsidRPr="005B3244" w:rsidRDefault="0085110F" w:rsidP="003A7C3D">
            <w:pPr>
              <w:tabs>
                <w:tab w:val="left" w:pos="4320"/>
                <w:tab w:val="left" w:pos="4500"/>
              </w:tabs>
              <w:rPr>
                <w:sz w:val="28"/>
                <w:szCs w:val="28"/>
                <w:lang w:val="uz-Cyrl-UZ"/>
              </w:rPr>
            </w:pPr>
            <w:r w:rsidRPr="00844AE4">
              <w:rPr>
                <w:b/>
                <w:sz w:val="28"/>
                <w:szCs w:val="28"/>
                <w:lang w:val="uz-Cyrl-UZ"/>
              </w:rPr>
              <w:t xml:space="preserve">en </w:t>
            </w:r>
            <w:r w:rsidRPr="0044363A">
              <w:rPr>
                <w:sz w:val="28"/>
                <w:szCs w:val="28"/>
                <w:lang w:val="uz-Cyrl-UZ"/>
              </w:rPr>
              <w:t>-</w:t>
            </w:r>
            <w:r w:rsidRPr="00844AE4">
              <w:rPr>
                <w:sz w:val="28"/>
                <w:szCs w:val="28"/>
                <w:lang w:val="uz-Cyrl-UZ"/>
              </w:rPr>
              <w:t xml:space="preserve"> high-order </w:t>
            </w:r>
          </w:p>
          <w:p w:rsidR="0085110F" w:rsidRPr="00844AE4"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Самый левый элемент некоторой группы, об</w:t>
            </w:r>
            <w:r w:rsidR="005C29B7">
              <w:rPr>
                <w:sz w:val="28"/>
                <w:szCs w:val="28"/>
              </w:rPr>
              <w:t>-</w:t>
            </w:r>
            <w:r>
              <w:rPr>
                <w:sz w:val="28"/>
                <w:szCs w:val="28"/>
              </w:rPr>
              <w:t>ладающий наибольшим весом или значимостью, например, левый крайний бит в группе битов</w:t>
            </w:r>
            <w:r>
              <w:rPr>
                <w:sz w:val="28"/>
                <w:szCs w:val="28"/>
                <w:lang w:val="uz-Cyrl-UZ"/>
              </w:rPr>
              <w:t>.</w:t>
            </w:r>
          </w:p>
          <w:p w:rsidR="0085110F" w:rsidRPr="00D676F5" w:rsidRDefault="0085110F" w:rsidP="003A7C3D">
            <w:pPr>
              <w:tabs>
                <w:tab w:val="left" w:pos="4320"/>
                <w:tab w:val="left" w:pos="4500"/>
              </w:tabs>
              <w:jc w:val="both"/>
              <w:rPr>
                <w:sz w:val="16"/>
                <w:szCs w:val="16"/>
              </w:rPr>
            </w:pPr>
          </w:p>
          <w:p w:rsidR="0085110F" w:rsidRDefault="0085110F" w:rsidP="003A7C3D">
            <w:pPr>
              <w:tabs>
                <w:tab w:val="left" w:pos="4320"/>
                <w:tab w:val="left" w:pos="4500"/>
              </w:tabs>
              <w:jc w:val="both"/>
              <w:rPr>
                <w:sz w:val="28"/>
                <w:szCs w:val="28"/>
                <w:lang w:val="en-US"/>
              </w:rPr>
            </w:pPr>
            <w:r>
              <w:rPr>
                <w:sz w:val="28"/>
                <w:szCs w:val="28"/>
                <w:lang w:val="uz-Cyrl-UZ"/>
              </w:rPr>
              <w:t>Eng</w:t>
            </w:r>
            <w:r w:rsidRPr="00D015B8">
              <w:rPr>
                <w:sz w:val="28"/>
                <w:szCs w:val="28"/>
                <w:lang w:val="uz-Cyrl-UZ"/>
              </w:rPr>
              <w:t xml:space="preserve"> </w:t>
            </w:r>
            <w:r>
              <w:rPr>
                <w:sz w:val="28"/>
                <w:szCs w:val="28"/>
                <w:lang w:val="uz-Cyrl-UZ"/>
              </w:rPr>
              <w:t>katta</w:t>
            </w:r>
            <w:r w:rsidRPr="00D015B8">
              <w:rPr>
                <w:sz w:val="28"/>
                <w:szCs w:val="28"/>
                <w:lang w:val="uz-Cyrl-UZ"/>
              </w:rPr>
              <w:t xml:space="preserve"> </w:t>
            </w:r>
            <w:r>
              <w:rPr>
                <w:sz w:val="28"/>
                <w:szCs w:val="28"/>
                <w:lang w:val="uz-Cyrl-UZ"/>
              </w:rPr>
              <w:t>salmoq</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ahamiyatga</w:t>
            </w:r>
            <w:r w:rsidRPr="00D015B8">
              <w:rPr>
                <w:sz w:val="28"/>
                <w:szCs w:val="28"/>
                <w:lang w:val="uz-Cyrl-UZ"/>
              </w:rPr>
              <w:t xml:space="preserve"> </w:t>
            </w:r>
            <w:r>
              <w:rPr>
                <w:sz w:val="28"/>
                <w:szCs w:val="28"/>
                <w:lang w:val="uz-Cyrl-UZ"/>
              </w:rPr>
              <w:t>ega</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qandaydir</w:t>
            </w:r>
            <w:r w:rsidRPr="00D015B8">
              <w:rPr>
                <w:sz w:val="28"/>
                <w:szCs w:val="28"/>
                <w:lang w:val="uz-Cyrl-UZ"/>
              </w:rPr>
              <w:t xml:space="preserve"> </w:t>
            </w:r>
            <w:r>
              <w:rPr>
                <w:sz w:val="28"/>
                <w:szCs w:val="28"/>
                <w:lang w:val="uz-Cyrl-UZ"/>
              </w:rPr>
              <w:t>guruhning</w:t>
            </w:r>
            <w:r w:rsidRPr="00D015B8">
              <w:rPr>
                <w:sz w:val="28"/>
                <w:szCs w:val="28"/>
                <w:lang w:val="uz-Cyrl-UZ"/>
              </w:rPr>
              <w:t xml:space="preserve"> </w:t>
            </w:r>
            <w:r>
              <w:rPr>
                <w:sz w:val="28"/>
                <w:szCs w:val="28"/>
                <w:lang w:val="uz-Cyrl-UZ"/>
              </w:rPr>
              <w:t>eng</w:t>
            </w:r>
            <w:r w:rsidRPr="00D015B8">
              <w:rPr>
                <w:sz w:val="28"/>
                <w:szCs w:val="28"/>
                <w:lang w:val="uz-Cyrl-UZ"/>
              </w:rPr>
              <w:t xml:space="preserve"> </w:t>
            </w:r>
            <w:r>
              <w:rPr>
                <w:sz w:val="28"/>
                <w:szCs w:val="28"/>
                <w:lang w:val="uz-Cyrl-UZ"/>
              </w:rPr>
              <w:t>chapdagi</w:t>
            </w:r>
            <w:r w:rsidRPr="00D015B8">
              <w:rPr>
                <w:sz w:val="28"/>
                <w:szCs w:val="28"/>
                <w:lang w:val="uz-Cyrl-UZ"/>
              </w:rPr>
              <w:t xml:space="preserve"> </w:t>
            </w:r>
            <w:r>
              <w:rPr>
                <w:sz w:val="28"/>
                <w:szCs w:val="28"/>
                <w:lang w:val="uz-Cyrl-UZ"/>
              </w:rPr>
              <w:t>elementi</w:t>
            </w:r>
            <w:r w:rsidRPr="00D015B8">
              <w:rPr>
                <w:sz w:val="28"/>
                <w:szCs w:val="28"/>
                <w:lang w:val="uz-Cyrl-UZ"/>
              </w:rPr>
              <w:t xml:space="preserve">, </w:t>
            </w:r>
            <w:r>
              <w:rPr>
                <w:sz w:val="28"/>
                <w:szCs w:val="28"/>
                <w:lang w:val="uz-Cyrl-UZ"/>
              </w:rPr>
              <w:t>masalan</w:t>
            </w:r>
            <w:r w:rsidRPr="00D015B8">
              <w:rPr>
                <w:sz w:val="28"/>
                <w:szCs w:val="28"/>
                <w:lang w:val="uz-Cyrl-UZ"/>
              </w:rPr>
              <w:t xml:space="preserve">, </w:t>
            </w:r>
            <w:r>
              <w:rPr>
                <w:sz w:val="28"/>
                <w:szCs w:val="28"/>
                <w:lang w:val="uz-Cyrl-UZ"/>
              </w:rPr>
              <w:t>bitlar</w:t>
            </w:r>
            <w:r w:rsidRPr="00D015B8">
              <w:rPr>
                <w:sz w:val="28"/>
                <w:szCs w:val="28"/>
                <w:lang w:val="uz-Cyrl-UZ"/>
              </w:rPr>
              <w:t xml:space="preserve"> </w:t>
            </w:r>
            <w:r>
              <w:rPr>
                <w:sz w:val="28"/>
                <w:szCs w:val="28"/>
                <w:lang w:val="uz-Cyrl-UZ"/>
              </w:rPr>
              <w:t>guruhidagi</w:t>
            </w:r>
            <w:r w:rsidRPr="00D015B8">
              <w:rPr>
                <w:sz w:val="28"/>
                <w:szCs w:val="28"/>
                <w:lang w:val="uz-Cyrl-UZ"/>
              </w:rPr>
              <w:t xml:space="preserve"> </w:t>
            </w:r>
            <w:r>
              <w:rPr>
                <w:sz w:val="28"/>
                <w:szCs w:val="28"/>
                <w:lang w:val="uz-Cyrl-UZ"/>
              </w:rPr>
              <w:t>chapdan</w:t>
            </w:r>
            <w:r w:rsidRPr="00D015B8">
              <w:rPr>
                <w:sz w:val="28"/>
                <w:szCs w:val="28"/>
                <w:lang w:val="uz-Cyrl-UZ"/>
              </w:rPr>
              <w:t xml:space="preserve"> </w:t>
            </w:r>
            <w:r>
              <w:rPr>
                <w:sz w:val="28"/>
                <w:szCs w:val="28"/>
                <w:lang w:val="uz-Cyrl-UZ"/>
              </w:rPr>
              <w:t>eng</w:t>
            </w:r>
            <w:r w:rsidRPr="00D015B8">
              <w:rPr>
                <w:sz w:val="28"/>
                <w:szCs w:val="28"/>
                <w:lang w:val="uz-Cyrl-UZ"/>
              </w:rPr>
              <w:t xml:space="preserve"> </w:t>
            </w:r>
            <w:r>
              <w:rPr>
                <w:sz w:val="28"/>
                <w:szCs w:val="28"/>
                <w:lang w:val="uz-Cyrl-UZ"/>
              </w:rPr>
              <w:t>so‘nggi</w:t>
            </w:r>
            <w:r w:rsidRPr="00D015B8">
              <w:rPr>
                <w:sz w:val="28"/>
                <w:szCs w:val="28"/>
                <w:lang w:val="uz-Cyrl-UZ"/>
              </w:rPr>
              <w:t xml:space="preserve"> </w:t>
            </w:r>
            <w:r>
              <w:rPr>
                <w:sz w:val="28"/>
                <w:szCs w:val="28"/>
                <w:lang w:val="uz-Cyrl-UZ"/>
              </w:rPr>
              <w:t>bit</w:t>
            </w:r>
            <w:r w:rsidRPr="00D015B8">
              <w:rPr>
                <w:sz w:val="28"/>
                <w:szCs w:val="28"/>
                <w:lang w:val="uz-Cyrl-UZ"/>
              </w:rPr>
              <w:t>.</w:t>
            </w:r>
          </w:p>
          <w:p w:rsidR="0085110F" w:rsidRPr="00D015B8" w:rsidRDefault="0085110F" w:rsidP="003A7C3D">
            <w:pPr>
              <w:tabs>
                <w:tab w:val="left" w:pos="4320"/>
                <w:tab w:val="left" w:pos="4500"/>
              </w:tabs>
              <w:jc w:val="both"/>
              <w:rPr>
                <w:sz w:val="28"/>
                <w:szCs w:val="28"/>
                <w:lang w:val="uz-Cyrl-UZ"/>
              </w:rPr>
            </w:pPr>
            <w:r w:rsidRPr="00D015B8">
              <w:rPr>
                <w:sz w:val="28"/>
                <w:szCs w:val="28"/>
                <w:lang w:val="uz-Cyrl-UZ"/>
              </w:rPr>
              <w:t>Энг катта салмоқ ёки аҳамиятга эга бўлган қандайдир гуруҳнинг энг чапдаги элементи, масалан, битлар гуруҳидаги чапдан энг сўнг</w:t>
            </w:r>
            <w:r w:rsidR="005C29B7">
              <w:rPr>
                <w:sz w:val="28"/>
                <w:szCs w:val="28"/>
                <w:lang w:val="uz-Cyrl-UZ"/>
              </w:rPr>
              <w:t>-</w:t>
            </w:r>
            <w:r w:rsidRPr="00D015B8">
              <w:rPr>
                <w:sz w:val="28"/>
                <w:szCs w:val="28"/>
                <w:lang w:val="uz-Cyrl-UZ"/>
              </w:rPr>
              <w:t>ги бит.</w:t>
            </w:r>
          </w:p>
        </w:tc>
      </w:tr>
      <w:tr w:rsidR="0085110F" w:rsidRPr="00B73CE1">
        <w:trPr>
          <w:tblCellSpacing w:w="0" w:type="dxa"/>
          <w:jc w:val="center"/>
        </w:trPr>
        <w:tc>
          <w:tcPr>
            <w:tcW w:w="2079" w:type="pct"/>
          </w:tcPr>
          <w:p w:rsidR="0085110F" w:rsidRPr="004879B7" w:rsidRDefault="0085110F" w:rsidP="003A7C3D">
            <w:pPr>
              <w:rPr>
                <w:b/>
                <w:sz w:val="28"/>
                <w:szCs w:val="28"/>
                <w:lang w:val="uz-Cyrl-UZ"/>
              </w:rPr>
            </w:pPr>
            <w:r w:rsidRPr="004879B7">
              <w:rPr>
                <w:b/>
                <w:sz w:val="28"/>
                <w:szCs w:val="28"/>
              </w:rPr>
              <w:t>Статическая</w:t>
            </w:r>
            <w:r w:rsidRPr="00844AE4">
              <w:rPr>
                <w:b/>
                <w:sz w:val="28"/>
                <w:szCs w:val="28"/>
              </w:rPr>
              <w:t xml:space="preserve"> </w:t>
            </w:r>
            <w:r w:rsidRPr="004879B7">
              <w:rPr>
                <w:b/>
                <w:sz w:val="28"/>
                <w:szCs w:val="28"/>
              </w:rPr>
              <w:t>память</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sz w:val="28"/>
                <w:szCs w:val="28"/>
              </w:rPr>
              <w:t xml:space="preserve"> </w:t>
            </w:r>
            <w:r w:rsidRPr="00DE4857">
              <w:rPr>
                <w:sz w:val="28"/>
                <w:szCs w:val="28"/>
                <w:lang w:val="en-US"/>
              </w:rPr>
              <w:t>statik</w:t>
            </w:r>
            <w:r w:rsidRPr="00844AE4">
              <w:rPr>
                <w:sz w:val="28"/>
                <w:szCs w:val="28"/>
              </w:rPr>
              <w:t xml:space="preserve"> </w:t>
            </w:r>
            <w:r w:rsidRPr="00DE4857">
              <w:rPr>
                <w:sz w:val="28"/>
                <w:szCs w:val="28"/>
                <w:lang w:val="en-US"/>
              </w:rPr>
              <w:t>xotira</w:t>
            </w:r>
          </w:p>
          <w:p w:rsidR="0085110F" w:rsidRPr="00844AE4" w:rsidRDefault="0085110F" w:rsidP="003A7C3D">
            <w:pPr>
              <w:rPr>
                <w:sz w:val="28"/>
                <w:szCs w:val="28"/>
              </w:rPr>
            </w:pPr>
            <w:r>
              <w:rPr>
                <w:b/>
                <w:sz w:val="28"/>
                <w:szCs w:val="28"/>
                <w:lang w:val="uz-Cyrl-UZ"/>
              </w:rPr>
              <w:t xml:space="preserve">       </w:t>
            </w:r>
            <w:r>
              <w:rPr>
                <w:sz w:val="28"/>
                <w:szCs w:val="28"/>
              </w:rPr>
              <w:t>статик хотира</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44363A">
              <w:rPr>
                <w:bCs/>
                <w:color w:val="000000"/>
                <w:sz w:val="28"/>
                <w:szCs w:val="28"/>
                <w:lang w:val="en-US"/>
              </w:rPr>
              <w:t>-</w:t>
            </w:r>
            <w:r w:rsidRPr="004879B7">
              <w:rPr>
                <w:sz w:val="28"/>
                <w:szCs w:val="28"/>
                <w:lang w:val="en-US"/>
              </w:rPr>
              <w:t xml:space="preserve"> static memory </w:t>
            </w:r>
          </w:p>
          <w:p w:rsidR="0085110F" w:rsidRPr="007F4E30" w:rsidRDefault="0085110F" w:rsidP="003A7C3D">
            <w:pPr>
              <w:rPr>
                <w:sz w:val="28"/>
                <w:szCs w:val="28"/>
                <w:lang w:val="en-US"/>
              </w:rPr>
            </w:pPr>
          </w:p>
        </w:tc>
        <w:tc>
          <w:tcPr>
            <w:tcW w:w="2921" w:type="pct"/>
          </w:tcPr>
          <w:p w:rsidR="0085110F" w:rsidRDefault="0085110F" w:rsidP="003A7C3D">
            <w:pPr>
              <w:jc w:val="both"/>
              <w:rPr>
                <w:sz w:val="28"/>
                <w:szCs w:val="28"/>
                <w:lang w:val="uz-Cyrl-UZ"/>
              </w:rPr>
            </w:pPr>
            <w:r>
              <w:rPr>
                <w:sz w:val="28"/>
                <w:szCs w:val="28"/>
              </w:rPr>
              <w:t>Энергозависимое ОЗУ, построенное на электронных схемах с двумя устойчивыми состояниями (триггерах) и потому, в отличие от динамической памяти, не требующее периодических сигналов регенерации ячеек памяти.</w:t>
            </w:r>
          </w:p>
          <w:p w:rsidR="0085110F" w:rsidRPr="00DE4857" w:rsidRDefault="0085110F" w:rsidP="003A7C3D">
            <w:pPr>
              <w:jc w:val="both"/>
              <w:rPr>
                <w:sz w:val="28"/>
                <w:szCs w:val="28"/>
              </w:rPr>
            </w:pPr>
          </w:p>
          <w:p w:rsidR="0085110F" w:rsidRDefault="0085110F" w:rsidP="003A7C3D">
            <w:pPr>
              <w:jc w:val="both"/>
              <w:rPr>
                <w:sz w:val="28"/>
                <w:szCs w:val="28"/>
                <w:lang w:val="en-US"/>
              </w:rPr>
            </w:pPr>
            <w:r>
              <w:rPr>
                <w:sz w:val="28"/>
                <w:szCs w:val="28"/>
                <w:lang w:val="uz-Cyrl-UZ"/>
              </w:rPr>
              <w:t>Ikki</w:t>
            </w:r>
            <w:r w:rsidRPr="00B73CE1">
              <w:rPr>
                <w:sz w:val="28"/>
                <w:szCs w:val="28"/>
                <w:lang w:val="uz-Cyrl-UZ"/>
              </w:rPr>
              <w:t xml:space="preserve"> </w:t>
            </w:r>
            <w:r>
              <w:rPr>
                <w:sz w:val="28"/>
                <w:szCs w:val="28"/>
                <w:lang w:val="uz-Cyrl-UZ"/>
              </w:rPr>
              <w:t>barqaror</w:t>
            </w:r>
            <w:r w:rsidRPr="00B73CE1">
              <w:rPr>
                <w:sz w:val="28"/>
                <w:szCs w:val="28"/>
                <w:lang w:val="uz-Cyrl-UZ"/>
              </w:rPr>
              <w:t xml:space="preserve"> </w:t>
            </w:r>
            <w:r>
              <w:rPr>
                <w:sz w:val="28"/>
                <w:szCs w:val="28"/>
                <w:lang w:val="uz-Cyrl-UZ"/>
              </w:rPr>
              <w:t>holatga</w:t>
            </w:r>
            <w:r w:rsidRPr="00B73CE1">
              <w:rPr>
                <w:sz w:val="28"/>
                <w:szCs w:val="28"/>
                <w:lang w:val="uz-Cyrl-UZ"/>
              </w:rPr>
              <w:t xml:space="preserve"> </w:t>
            </w:r>
            <w:r>
              <w:rPr>
                <w:sz w:val="28"/>
                <w:szCs w:val="28"/>
                <w:lang w:val="uz-Cyrl-UZ"/>
              </w:rPr>
              <w:t>ega</w:t>
            </w:r>
            <w:r w:rsidRPr="00B73CE1">
              <w:rPr>
                <w:sz w:val="28"/>
                <w:szCs w:val="28"/>
                <w:lang w:val="uz-Cyrl-UZ"/>
              </w:rPr>
              <w:t xml:space="preserve"> </w:t>
            </w:r>
            <w:r>
              <w:rPr>
                <w:sz w:val="28"/>
                <w:szCs w:val="28"/>
                <w:lang w:val="uz-Cyrl-UZ"/>
              </w:rPr>
              <w:t>elektron</w:t>
            </w:r>
            <w:r w:rsidRPr="00B73CE1">
              <w:rPr>
                <w:sz w:val="28"/>
                <w:szCs w:val="28"/>
                <w:lang w:val="uz-Cyrl-UZ"/>
              </w:rPr>
              <w:t xml:space="preserve"> </w:t>
            </w:r>
            <w:r>
              <w:rPr>
                <w:sz w:val="28"/>
                <w:szCs w:val="28"/>
                <w:lang w:val="uz-Cyrl-UZ"/>
              </w:rPr>
              <w:t>sxemalar</w:t>
            </w:r>
            <w:r w:rsidRPr="00B73CE1">
              <w:rPr>
                <w:sz w:val="28"/>
                <w:szCs w:val="28"/>
                <w:lang w:val="uz-Cyrl-UZ"/>
              </w:rPr>
              <w:t xml:space="preserve"> (</w:t>
            </w:r>
            <w:r>
              <w:rPr>
                <w:sz w:val="28"/>
                <w:szCs w:val="28"/>
                <w:lang w:val="uz-Cyrl-UZ"/>
              </w:rPr>
              <w:t>triggerlar</w:t>
            </w:r>
            <w:r w:rsidRPr="00B73CE1">
              <w:rPr>
                <w:sz w:val="28"/>
                <w:szCs w:val="28"/>
                <w:lang w:val="uz-Cyrl-UZ"/>
              </w:rPr>
              <w:t>)</w:t>
            </w:r>
            <w:r>
              <w:rPr>
                <w:sz w:val="28"/>
                <w:szCs w:val="28"/>
                <w:lang w:val="uz-Cyrl-UZ"/>
              </w:rPr>
              <w:t xml:space="preserve"> asosida qurilgan energiyaga bog‘liq OXQ. </w:t>
            </w:r>
            <w:r w:rsidRPr="0099137E">
              <w:rPr>
                <w:sz w:val="28"/>
                <w:szCs w:val="28"/>
                <w:lang w:val="en-US"/>
              </w:rPr>
              <w:t>Dinamik xotiradan farqli ravishda, xotira yacheykalarini davriy regeneratsiyalash signallarini talab qilmaydi.</w:t>
            </w:r>
          </w:p>
          <w:p w:rsidR="0085110F" w:rsidRPr="006243EA" w:rsidRDefault="0085110F" w:rsidP="003A7C3D">
            <w:pPr>
              <w:jc w:val="both"/>
              <w:rPr>
                <w:sz w:val="28"/>
                <w:szCs w:val="28"/>
                <w:lang w:val="en-US"/>
              </w:rPr>
            </w:pPr>
          </w:p>
          <w:p w:rsidR="0085110F" w:rsidRPr="00B73CE1" w:rsidRDefault="0085110F" w:rsidP="003A7C3D">
            <w:pPr>
              <w:jc w:val="both"/>
              <w:rPr>
                <w:sz w:val="28"/>
                <w:szCs w:val="28"/>
              </w:rPr>
            </w:pPr>
            <w:r w:rsidRPr="00B73CE1">
              <w:rPr>
                <w:sz w:val="28"/>
                <w:szCs w:val="28"/>
                <w:lang w:val="uz-Cyrl-UZ"/>
              </w:rPr>
              <w:t>Икки барқарор ҳолатга эга электрон схема</w:t>
            </w:r>
            <w:r>
              <w:rPr>
                <w:sz w:val="28"/>
                <w:szCs w:val="28"/>
                <w:lang w:val="uz-Cyrl-UZ"/>
              </w:rPr>
              <w:t>-</w:t>
            </w:r>
            <w:r w:rsidRPr="00B73CE1">
              <w:rPr>
                <w:sz w:val="28"/>
                <w:szCs w:val="28"/>
                <w:lang w:val="uz-Cyrl-UZ"/>
              </w:rPr>
              <w:t>лар (триггерлар)</w:t>
            </w:r>
            <w:r>
              <w:rPr>
                <w:sz w:val="28"/>
                <w:szCs w:val="28"/>
                <w:lang w:val="uz-Cyrl-UZ"/>
              </w:rPr>
              <w:t xml:space="preserve"> асосида қурилган энергияга боғлиқ ОХҚ. </w:t>
            </w:r>
            <w:r>
              <w:rPr>
                <w:sz w:val="28"/>
                <w:szCs w:val="28"/>
              </w:rPr>
              <w:t>Динамик хотирадан фарқли равишда, хотира ячейкаларини даврий регенерациялаш сигналларини талаб қилмайди.</w:t>
            </w:r>
          </w:p>
        </w:tc>
      </w:tr>
      <w:tr w:rsidR="0085110F" w:rsidRPr="005B6905">
        <w:trPr>
          <w:tblCellSpacing w:w="0" w:type="dxa"/>
          <w:jc w:val="center"/>
        </w:trPr>
        <w:tc>
          <w:tcPr>
            <w:tcW w:w="2079" w:type="pct"/>
          </w:tcPr>
          <w:p w:rsidR="0085110F" w:rsidRPr="004879B7" w:rsidRDefault="0085110F" w:rsidP="003A7C3D">
            <w:pPr>
              <w:tabs>
                <w:tab w:val="left" w:pos="4320"/>
                <w:tab w:val="left" w:pos="4500"/>
              </w:tabs>
              <w:rPr>
                <w:b/>
                <w:sz w:val="28"/>
                <w:szCs w:val="28"/>
                <w:lang w:val="uz-Cyrl-UZ"/>
              </w:rPr>
            </w:pPr>
            <w:r w:rsidRPr="004879B7">
              <w:rPr>
                <w:b/>
                <w:sz w:val="28"/>
                <w:szCs w:val="28"/>
                <w:lang w:val="uz-Cyrl-UZ"/>
              </w:rPr>
              <w:t>Стек</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w:t>
            </w:r>
            <w:r w:rsidRPr="009B2EE9">
              <w:rPr>
                <w:sz w:val="28"/>
                <w:szCs w:val="28"/>
                <w:lang w:val="uz-Cyrl-UZ"/>
              </w:rPr>
              <w:t>stek</w:t>
            </w:r>
          </w:p>
          <w:p w:rsidR="0085110F" w:rsidRDefault="0085110F" w:rsidP="003A7C3D">
            <w:pPr>
              <w:rPr>
                <w:sz w:val="28"/>
                <w:szCs w:val="28"/>
                <w:lang w:val="en-US"/>
              </w:rPr>
            </w:pPr>
            <w:r>
              <w:rPr>
                <w:sz w:val="28"/>
                <w:szCs w:val="28"/>
                <w:lang w:val="uz-Cyrl-UZ"/>
              </w:rPr>
              <w:t xml:space="preserve">       </w:t>
            </w:r>
            <w:r w:rsidRPr="009B2EE9">
              <w:rPr>
                <w:sz w:val="28"/>
                <w:szCs w:val="28"/>
                <w:lang w:val="uz-Cyrl-UZ"/>
              </w:rPr>
              <w:t>с</w:t>
            </w:r>
            <w:r>
              <w:rPr>
                <w:sz w:val="28"/>
                <w:szCs w:val="28"/>
                <w:lang w:val="uz-Cyrl-UZ"/>
              </w:rPr>
              <w:t>тек</w:t>
            </w:r>
          </w:p>
          <w:p w:rsidR="0085110F" w:rsidRDefault="0085110F" w:rsidP="003A7C3D">
            <w:pPr>
              <w:tabs>
                <w:tab w:val="left" w:pos="4320"/>
                <w:tab w:val="left" w:pos="4500"/>
              </w:tabs>
              <w:rPr>
                <w:b/>
                <w:sz w:val="28"/>
                <w:szCs w:val="28"/>
                <w:lang w:val="uz-Cyrl-UZ"/>
              </w:rPr>
            </w:pPr>
            <w:r w:rsidRPr="000F6207">
              <w:rPr>
                <w:b/>
                <w:bCs/>
                <w:color w:val="000000"/>
                <w:sz w:val="28"/>
                <w:szCs w:val="28"/>
                <w:lang w:val="en-US"/>
              </w:rPr>
              <w:t xml:space="preserve">en </w:t>
            </w:r>
            <w:r w:rsidRPr="0044363A">
              <w:rPr>
                <w:bCs/>
                <w:color w:val="000000"/>
                <w:sz w:val="28"/>
                <w:szCs w:val="28"/>
                <w:lang w:val="en-US"/>
              </w:rPr>
              <w:t>-</w:t>
            </w:r>
            <w:r w:rsidRPr="009B2EE9">
              <w:rPr>
                <w:b/>
                <w:sz w:val="28"/>
                <w:szCs w:val="28"/>
                <w:lang w:val="uz-Cyrl-UZ"/>
              </w:rPr>
              <w:t xml:space="preserve"> </w:t>
            </w:r>
            <w:r w:rsidRPr="003B45DC">
              <w:rPr>
                <w:sz w:val="28"/>
                <w:szCs w:val="28"/>
                <w:lang w:val="uz-Cyrl-UZ"/>
              </w:rPr>
              <w:t xml:space="preserve">stack </w:t>
            </w:r>
            <w:r w:rsidRPr="009B2EE9">
              <w:rPr>
                <w:b/>
                <w:sz w:val="28"/>
                <w:szCs w:val="28"/>
                <w:lang w:val="uz-Cyrl-UZ"/>
              </w:rPr>
              <w:t xml:space="preserve"> </w:t>
            </w:r>
          </w:p>
          <w:p w:rsidR="0085110F" w:rsidRPr="00113069" w:rsidRDefault="0085110F" w:rsidP="003A7C3D">
            <w:pPr>
              <w:rPr>
                <w:sz w:val="28"/>
                <w:szCs w:val="28"/>
                <w:lang w:val="en-US"/>
              </w:rPr>
            </w:pPr>
          </w:p>
        </w:tc>
        <w:tc>
          <w:tcPr>
            <w:tcW w:w="2921" w:type="pct"/>
          </w:tcPr>
          <w:p w:rsidR="0085110F" w:rsidRPr="00EB4564" w:rsidRDefault="0085110F" w:rsidP="003A7C3D">
            <w:pPr>
              <w:jc w:val="both"/>
              <w:rPr>
                <w:sz w:val="28"/>
                <w:szCs w:val="28"/>
              </w:rPr>
            </w:pPr>
            <w:r w:rsidRPr="00EB4564">
              <w:rPr>
                <w:sz w:val="28"/>
                <w:szCs w:val="28"/>
              </w:rPr>
              <w:t xml:space="preserve">Область памяти, в которую обычно записывается адрес возврата при вызове процедуры  или функции, а также передаваемые её параметры или ссылки на них.                                                                                 </w:t>
            </w:r>
          </w:p>
          <w:p w:rsidR="0085110F" w:rsidRPr="00EB4564" w:rsidRDefault="0085110F" w:rsidP="003A7C3D">
            <w:pPr>
              <w:jc w:val="both"/>
              <w:rPr>
                <w:sz w:val="28"/>
                <w:szCs w:val="28"/>
              </w:rPr>
            </w:pPr>
          </w:p>
          <w:p w:rsidR="0085110F" w:rsidRPr="005B6905" w:rsidRDefault="0085110F" w:rsidP="003A7C3D">
            <w:pPr>
              <w:jc w:val="both"/>
              <w:rPr>
                <w:sz w:val="28"/>
                <w:szCs w:val="28"/>
                <w:lang w:val="en-US"/>
              </w:rPr>
            </w:pPr>
            <w:r>
              <w:rPr>
                <w:sz w:val="28"/>
                <w:szCs w:val="28"/>
                <w:lang w:val="en-US"/>
              </w:rPr>
              <w:t>Xotiraning o</w:t>
            </w:r>
            <w:r w:rsidRPr="005B6905">
              <w:rPr>
                <w:sz w:val="28"/>
                <w:szCs w:val="28"/>
                <w:lang w:val="en-US"/>
              </w:rPr>
              <w:t xml:space="preserve">datda, protsedura yoki funksiyalar chaqirilganda qaytarish adresi, shuningdek, uning uzatiladigan parametrlari yoki ularga havolalar yoziladigan </w:t>
            </w:r>
            <w:r>
              <w:rPr>
                <w:sz w:val="28"/>
                <w:szCs w:val="28"/>
                <w:lang w:val="en-US"/>
              </w:rPr>
              <w:t>qi</w:t>
            </w:r>
            <w:r w:rsidRPr="005B6905">
              <w:rPr>
                <w:sz w:val="28"/>
                <w:szCs w:val="28"/>
                <w:lang w:val="en-US"/>
              </w:rPr>
              <w:t>s</w:t>
            </w:r>
            <w:r>
              <w:rPr>
                <w:sz w:val="28"/>
                <w:szCs w:val="28"/>
                <w:lang w:val="en-US"/>
              </w:rPr>
              <w:t>m</w:t>
            </w:r>
            <w:r w:rsidRPr="005B6905">
              <w:rPr>
                <w:sz w:val="28"/>
                <w:szCs w:val="28"/>
                <w:lang w:val="en-US"/>
              </w:rPr>
              <w:t>i.</w:t>
            </w:r>
          </w:p>
          <w:p w:rsidR="0085110F" w:rsidRPr="005C29B7" w:rsidRDefault="0085110F" w:rsidP="003A7C3D">
            <w:pPr>
              <w:jc w:val="both"/>
              <w:rPr>
                <w:sz w:val="18"/>
                <w:szCs w:val="18"/>
                <w:lang w:val="en-US"/>
              </w:rPr>
            </w:pPr>
          </w:p>
          <w:p w:rsidR="0085110F" w:rsidRPr="004A588E" w:rsidRDefault="0085110F" w:rsidP="003A7C3D">
            <w:pPr>
              <w:jc w:val="both"/>
              <w:rPr>
                <w:sz w:val="28"/>
                <w:szCs w:val="28"/>
                <w:lang w:val="uz-Cyrl-UZ"/>
              </w:rPr>
            </w:pPr>
            <w:r>
              <w:rPr>
                <w:sz w:val="28"/>
                <w:szCs w:val="28"/>
              </w:rPr>
              <w:t>Хотиранинг</w:t>
            </w:r>
            <w:r w:rsidRPr="005B6905">
              <w:rPr>
                <w:sz w:val="28"/>
                <w:szCs w:val="28"/>
                <w:lang w:val="en-US"/>
              </w:rPr>
              <w:t xml:space="preserve"> </w:t>
            </w:r>
            <w:r w:rsidRPr="00EB4564">
              <w:rPr>
                <w:sz w:val="28"/>
                <w:szCs w:val="28"/>
              </w:rPr>
              <w:t>одатда</w:t>
            </w:r>
            <w:r w:rsidRPr="005B6905">
              <w:rPr>
                <w:sz w:val="28"/>
                <w:szCs w:val="28"/>
                <w:lang w:val="en-US"/>
              </w:rPr>
              <w:t xml:space="preserve">, </w:t>
            </w:r>
            <w:r w:rsidRPr="00EB4564">
              <w:rPr>
                <w:sz w:val="28"/>
                <w:szCs w:val="28"/>
              </w:rPr>
              <w:t>процедура</w:t>
            </w:r>
            <w:r w:rsidRPr="005B6905">
              <w:rPr>
                <w:sz w:val="28"/>
                <w:szCs w:val="28"/>
                <w:lang w:val="en-US"/>
              </w:rPr>
              <w:t xml:space="preserve"> </w:t>
            </w:r>
            <w:r w:rsidRPr="00EB4564">
              <w:rPr>
                <w:sz w:val="28"/>
                <w:szCs w:val="28"/>
              </w:rPr>
              <w:t>ёки</w:t>
            </w:r>
            <w:r w:rsidRPr="005B6905">
              <w:rPr>
                <w:sz w:val="28"/>
                <w:szCs w:val="28"/>
                <w:lang w:val="en-US"/>
              </w:rPr>
              <w:t xml:space="preserve"> </w:t>
            </w:r>
            <w:r w:rsidRPr="00EB4564">
              <w:rPr>
                <w:sz w:val="28"/>
                <w:szCs w:val="28"/>
              </w:rPr>
              <w:t>функциялар</w:t>
            </w:r>
            <w:r w:rsidRPr="005B6905">
              <w:rPr>
                <w:sz w:val="28"/>
                <w:szCs w:val="28"/>
                <w:lang w:val="en-US"/>
              </w:rPr>
              <w:t xml:space="preserve"> </w:t>
            </w:r>
            <w:r w:rsidRPr="00EB4564">
              <w:rPr>
                <w:sz w:val="28"/>
                <w:szCs w:val="28"/>
              </w:rPr>
              <w:t>чақирилганда</w:t>
            </w:r>
            <w:r w:rsidRPr="005B6905">
              <w:rPr>
                <w:sz w:val="28"/>
                <w:szCs w:val="28"/>
                <w:lang w:val="en-US"/>
              </w:rPr>
              <w:t xml:space="preserve"> </w:t>
            </w:r>
            <w:r w:rsidRPr="00EB4564">
              <w:rPr>
                <w:sz w:val="28"/>
                <w:szCs w:val="28"/>
              </w:rPr>
              <w:t>қайтариш</w:t>
            </w:r>
            <w:r w:rsidRPr="005B6905">
              <w:rPr>
                <w:sz w:val="28"/>
                <w:szCs w:val="28"/>
                <w:lang w:val="en-US"/>
              </w:rPr>
              <w:t xml:space="preserve"> </w:t>
            </w:r>
            <w:r w:rsidRPr="00EB4564">
              <w:rPr>
                <w:sz w:val="28"/>
                <w:szCs w:val="28"/>
              </w:rPr>
              <w:t>адреси</w:t>
            </w:r>
            <w:r w:rsidRPr="005B6905">
              <w:rPr>
                <w:sz w:val="28"/>
                <w:szCs w:val="28"/>
                <w:lang w:val="en-US"/>
              </w:rPr>
              <w:t xml:space="preserve">, </w:t>
            </w:r>
            <w:r w:rsidRPr="00EB4564">
              <w:rPr>
                <w:sz w:val="28"/>
                <w:szCs w:val="28"/>
              </w:rPr>
              <w:t>шунингдек</w:t>
            </w:r>
            <w:r w:rsidRPr="005B6905">
              <w:rPr>
                <w:sz w:val="28"/>
                <w:szCs w:val="28"/>
                <w:lang w:val="en-US"/>
              </w:rPr>
              <w:t xml:space="preserve">, </w:t>
            </w:r>
            <w:r w:rsidRPr="00EB4564">
              <w:rPr>
                <w:sz w:val="28"/>
                <w:szCs w:val="28"/>
              </w:rPr>
              <w:t>унинг</w:t>
            </w:r>
            <w:r w:rsidRPr="005B6905">
              <w:rPr>
                <w:sz w:val="28"/>
                <w:szCs w:val="28"/>
                <w:lang w:val="en-US"/>
              </w:rPr>
              <w:t xml:space="preserve"> </w:t>
            </w:r>
            <w:r w:rsidRPr="00EB4564">
              <w:rPr>
                <w:sz w:val="28"/>
                <w:szCs w:val="28"/>
              </w:rPr>
              <w:t>узатиладиган</w:t>
            </w:r>
            <w:r w:rsidRPr="005B6905">
              <w:rPr>
                <w:sz w:val="28"/>
                <w:szCs w:val="28"/>
                <w:lang w:val="en-US"/>
              </w:rPr>
              <w:t xml:space="preserve"> </w:t>
            </w:r>
            <w:r w:rsidRPr="00EB4564">
              <w:rPr>
                <w:sz w:val="28"/>
                <w:szCs w:val="28"/>
              </w:rPr>
              <w:t>параметрлари</w:t>
            </w:r>
            <w:r w:rsidRPr="005B6905">
              <w:rPr>
                <w:sz w:val="28"/>
                <w:szCs w:val="28"/>
                <w:lang w:val="en-US"/>
              </w:rPr>
              <w:t xml:space="preserve"> </w:t>
            </w:r>
            <w:r w:rsidRPr="00EB4564">
              <w:rPr>
                <w:sz w:val="28"/>
                <w:szCs w:val="28"/>
              </w:rPr>
              <w:t>ёки</w:t>
            </w:r>
            <w:r w:rsidRPr="005B6905">
              <w:rPr>
                <w:sz w:val="28"/>
                <w:szCs w:val="28"/>
                <w:lang w:val="en-US"/>
              </w:rPr>
              <w:t xml:space="preserve"> </w:t>
            </w:r>
            <w:r w:rsidRPr="00EB4564">
              <w:rPr>
                <w:sz w:val="28"/>
                <w:szCs w:val="28"/>
              </w:rPr>
              <w:t>уларга</w:t>
            </w:r>
            <w:r w:rsidRPr="005B6905">
              <w:rPr>
                <w:sz w:val="28"/>
                <w:szCs w:val="28"/>
                <w:lang w:val="en-US"/>
              </w:rPr>
              <w:t xml:space="preserve"> </w:t>
            </w:r>
            <w:r w:rsidRPr="00EB4564">
              <w:rPr>
                <w:sz w:val="28"/>
                <w:szCs w:val="28"/>
              </w:rPr>
              <w:t>ҳаволалар</w:t>
            </w:r>
            <w:r w:rsidRPr="005B6905">
              <w:rPr>
                <w:sz w:val="28"/>
                <w:szCs w:val="28"/>
                <w:lang w:val="en-US"/>
              </w:rPr>
              <w:t xml:space="preserve"> </w:t>
            </w:r>
            <w:r w:rsidRPr="00EB4564">
              <w:rPr>
                <w:sz w:val="28"/>
                <w:szCs w:val="28"/>
              </w:rPr>
              <w:t>ёзиладиган</w:t>
            </w:r>
            <w:r w:rsidRPr="005B6905">
              <w:rPr>
                <w:sz w:val="28"/>
                <w:szCs w:val="28"/>
                <w:lang w:val="en-US"/>
              </w:rPr>
              <w:t xml:space="preserve"> </w:t>
            </w:r>
            <w:r>
              <w:rPr>
                <w:sz w:val="28"/>
                <w:szCs w:val="28"/>
                <w:lang w:val="uz-Cyrl-UZ"/>
              </w:rPr>
              <w:t>қи</w:t>
            </w:r>
            <w:r w:rsidRPr="00EB4564">
              <w:rPr>
                <w:sz w:val="28"/>
                <w:szCs w:val="28"/>
              </w:rPr>
              <w:t>с</w:t>
            </w:r>
            <w:r>
              <w:rPr>
                <w:sz w:val="28"/>
                <w:szCs w:val="28"/>
              </w:rPr>
              <w:t>м</w:t>
            </w:r>
            <w:r w:rsidRPr="00EB4564">
              <w:rPr>
                <w:sz w:val="28"/>
                <w:szCs w:val="28"/>
              </w:rPr>
              <w:t>и</w:t>
            </w:r>
            <w:r w:rsidRPr="005B6905">
              <w:rPr>
                <w:sz w:val="28"/>
                <w:szCs w:val="28"/>
                <w:lang w:val="en-US"/>
              </w:rPr>
              <w:t xml:space="preserve">.   </w:t>
            </w:r>
          </w:p>
        </w:tc>
      </w:tr>
      <w:tr w:rsidR="0085110F" w:rsidRPr="001B0297">
        <w:trPr>
          <w:tblCellSpacing w:w="0" w:type="dxa"/>
          <w:jc w:val="center"/>
        </w:trPr>
        <w:tc>
          <w:tcPr>
            <w:tcW w:w="2079" w:type="pct"/>
          </w:tcPr>
          <w:p w:rsidR="0085110F" w:rsidRPr="004879B7" w:rsidRDefault="0085110F" w:rsidP="003A7C3D">
            <w:pPr>
              <w:rPr>
                <w:b/>
                <w:sz w:val="28"/>
                <w:szCs w:val="28"/>
                <w:lang w:val="uz-Cyrl-UZ"/>
              </w:rPr>
            </w:pPr>
            <w:r w:rsidRPr="004879B7">
              <w:rPr>
                <w:b/>
                <w:sz w:val="28"/>
                <w:szCs w:val="28"/>
              </w:rPr>
              <w:t>Стекер</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steker</w:t>
            </w:r>
          </w:p>
          <w:p w:rsidR="0085110F" w:rsidRPr="005B6905" w:rsidRDefault="0085110F" w:rsidP="003A7C3D">
            <w:pPr>
              <w:rPr>
                <w:sz w:val="28"/>
                <w:szCs w:val="28"/>
                <w:lang w:val="en-US"/>
              </w:rPr>
            </w:pPr>
            <w:r>
              <w:rPr>
                <w:b/>
                <w:sz w:val="28"/>
                <w:szCs w:val="28"/>
                <w:lang w:val="uz-Cyrl-UZ"/>
              </w:rPr>
              <w:t xml:space="preserve">      </w:t>
            </w:r>
            <w:r>
              <w:rPr>
                <w:b/>
                <w:sz w:val="28"/>
                <w:szCs w:val="28"/>
                <w:lang w:val="en-US"/>
              </w:rPr>
              <w:t xml:space="preserve"> </w:t>
            </w:r>
            <w:r w:rsidRPr="001B0297">
              <w:rPr>
                <w:sz w:val="28"/>
                <w:szCs w:val="28"/>
                <w:lang w:val="uz-Cyrl-UZ"/>
              </w:rPr>
              <w:t>стекер</w:t>
            </w:r>
          </w:p>
          <w:p w:rsidR="0085110F" w:rsidRPr="004879B7" w:rsidRDefault="0085110F" w:rsidP="003A7C3D">
            <w:pPr>
              <w:rPr>
                <w:sz w:val="28"/>
                <w:szCs w:val="28"/>
                <w:lang w:val="uz-Cyrl-UZ"/>
              </w:rPr>
            </w:pPr>
            <w:r w:rsidRPr="000F6207">
              <w:rPr>
                <w:b/>
                <w:bCs/>
                <w:color w:val="000000"/>
                <w:sz w:val="28"/>
                <w:szCs w:val="28"/>
                <w:lang w:val="en-US"/>
              </w:rPr>
              <w:t>en</w:t>
            </w:r>
            <w:r w:rsidRPr="005B6905">
              <w:rPr>
                <w:b/>
                <w:bCs/>
                <w:color w:val="000000"/>
                <w:sz w:val="28"/>
                <w:szCs w:val="28"/>
                <w:lang w:val="en-US"/>
              </w:rPr>
              <w:t xml:space="preserve"> </w:t>
            </w:r>
            <w:r w:rsidRPr="003D6684">
              <w:rPr>
                <w:bCs/>
                <w:color w:val="000000"/>
                <w:sz w:val="28"/>
                <w:szCs w:val="28"/>
                <w:lang w:val="en-US"/>
              </w:rPr>
              <w:t>-</w:t>
            </w:r>
            <w:r w:rsidRPr="005B6905">
              <w:rPr>
                <w:sz w:val="28"/>
                <w:szCs w:val="28"/>
                <w:lang w:val="en-US"/>
              </w:rPr>
              <w:t xml:space="preserve"> </w:t>
            </w:r>
            <w:r w:rsidRPr="004879B7">
              <w:rPr>
                <w:sz w:val="28"/>
                <w:szCs w:val="28"/>
                <w:lang w:val="en-US"/>
              </w:rPr>
              <w:t>stacker</w:t>
            </w:r>
            <w:r w:rsidRPr="005B6905">
              <w:rPr>
                <w:sz w:val="28"/>
                <w:szCs w:val="28"/>
                <w:lang w:val="en-US"/>
              </w:rPr>
              <w:t xml:space="preserve"> </w:t>
            </w:r>
          </w:p>
          <w:p w:rsidR="0085110F" w:rsidRPr="005B6905" w:rsidRDefault="0085110F" w:rsidP="003A7C3D">
            <w:pPr>
              <w:rPr>
                <w:sz w:val="28"/>
                <w:szCs w:val="28"/>
                <w:lang w:val="en-US"/>
              </w:rPr>
            </w:pPr>
          </w:p>
        </w:tc>
        <w:tc>
          <w:tcPr>
            <w:tcW w:w="2921" w:type="pct"/>
          </w:tcPr>
          <w:p w:rsidR="0085110F" w:rsidRDefault="0085110F" w:rsidP="003A7C3D">
            <w:pPr>
              <w:jc w:val="both"/>
              <w:rPr>
                <w:sz w:val="28"/>
                <w:szCs w:val="28"/>
                <w:lang w:val="uz-Cyrl-UZ"/>
              </w:rPr>
            </w:pPr>
            <w:r>
              <w:rPr>
                <w:sz w:val="28"/>
                <w:szCs w:val="28"/>
              </w:rPr>
              <w:t>Устройство с одним накопителем и несколькими картриджами, которые подаются в накопитель в строго определенном порядке. Используется для резервного копирования, когда данные не умешаются на один картридж</w:t>
            </w:r>
            <w:r w:rsidRPr="00FB6488">
              <w:rPr>
                <w:sz w:val="28"/>
                <w:szCs w:val="28"/>
              </w:rPr>
              <w:t>.</w:t>
            </w:r>
          </w:p>
          <w:p w:rsidR="0085110F" w:rsidRPr="005B6905" w:rsidRDefault="0085110F" w:rsidP="003A7C3D">
            <w:pPr>
              <w:jc w:val="both"/>
              <w:rPr>
                <w:sz w:val="28"/>
                <w:szCs w:val="28"/>
                <w:lang w:val="uz-Cyrl-UZ"/>
              </w:rPr>
            </w:pPr>
            <w:r>
              <w:rPr>
                <w:sz w:val="28"/>
                <w:szCs w:val="28"/>
                <w:lang w:val="uz-Cyrl-UZ"/>
              </w:rPr>
              <w:t>Bitta</w:t>
            </w:r>
            <w:r w:rsidRPr="001B0297">
              <w:rPr>
                <w:sz w:val="28"/>
                <w:szCs w:val="28"/>
                <w:lang w:val="uz-Cyrl-UZ"/>
              </w:rPr>
              <w:t xml:space="preserve"> </w:t>
            </w:r>
            <w:r>
              <w:rPr>
                <w:sz w:val="28"/>
                <w:szCs w:val="28"/>
                <w:lang w:val="uz-Cyrl-UZ"/>
              </w:rPr>
              <w:t>to‘plagichi</w:t>
            </w:r>
            <w:r w:rsidRPr="001B0297">
              <w:rPr>
                <w:sz w:val="28"/>
                <w:szCs w:val="28"/>
                <w:lang w:val="uz-Cyrl-UZ"/>
              </w:rPr>
              <w:t xml:space="preserve"> </w:t>
            </w:r>
            <w:r>
              <w:rPr>
                <w:sz w:val="28"/>
                <w:szCs w:val="28"/>
                <w:lang w:val="uz-Cyrl-UZ"/>
              </w:rPr>
              <w:t>va</w:t>
            </w:r>
            <w:r w:rsidRPr="001B0297">
              <w:rPr>
                <w:sz w:val="28"/>
                <w:szCs w:val="28"/>
                <w:lang w:val="uz-Cyrl-UZ"/>
              </w:rPr>
              <w:t xml:space="preserve"> </w:t>
            </w:r>
            <w:r>
              <w:rPr>
                <w:sz w:val="28"/>
                <w:szCs w:val="28"/>
                <w:lang w:val="uz-Cyrl-UZ"/>
              </w:rPr>
              <w:t>qat’iy</w:t>
            </w:r>
            <w:r w:rsidRPr="001B0297">
              <w:rPr>
                <w:sz w:val="28"/>
                <w:szCs w:val="28"/>
                <w:lang w:val="uz-Cyrl-UZ"/>
              </w:rPr>
              <w:t xml:space="preserve"> </w:t>
            </w:r>
            <w:r>
              <w:rPr>
                <w:sz w:val="28"/>
                <w:szCs w:val="28"/>
                <w:lang w:val="uz-Cyrl-UZ"/>
              </w:rPr>
              <w:t>belgilangan</w:t>
            </w:r>
            <w:r w:rsidRPr="001B0297">
              <w:rPr>
                <w:sz w:val="28"/>
                <w:szCs w:val="28"/>
                <w:lang w:val="uz-Cyrl-UZ"/>
              </w:rPr>
              <w:t xml:space="preserve"> </w:t>
            </w:r>
            <w:r>
              <w:rPr>
                <w:sz w:val="28"/>
                <w:szCs w:val="28"/>
                <w:lang w:val="uz-Cyrl-UZ"/>
              </w:rPr>
              <w:t>tartibda</w:t>
            </w:r>
            <w:r w:rsidRPr="001B0297">
              <w:rPr>
                <w:sz w:val="28"/>
                <w:szCs w:val="28"/>
                <w:lang w:val="uz-Cyrl-UZ"/>
              </w:rPr>
              <w:t xml:space="preserve"> </w:t>
            </w:r>
            <w:r>
              <w:rPr>
                <w:sz w:val="28"/>
                <w:szCs w:val="28"/>
                <w:lang w:val="uz-Cyrl-UZ"/>
              </w:rPr>
              <w:t>to‘plagichga</w:t>
            </w:r>
            <w:r w:rsidRPr="001B0297">
              <w:rPr>
                <w:sz w:val="28"/>
                <w:szCs w:val="28"/>
                <w:lang w:val="uz-Cyrl-UZ"/>
              </w:rPr>
              <w:t xml:space="preserve"> </w:t>
            </w:r>
            <w:r>
              <w:rPr>
                <w:sz w:val="28"/>
                <w:szCs w:val="28"/>
                <w:lang w:val="uz-Cyrl-UZ"/>
              </w:rPr>
              <w:t>uzatiladigan</w:t>
            </w:r>
            <w:r w:rsidRPr="001B0297">
              <w:rPr>
                <w:sz w:val="28"/>
                <w:szCs w:val="28"/>
                <w:lang w:val="uz-Cyrl-UZ"/>
              </w:rPr>
              <w:t xml:space="preserve"> </w:t>
            </w:r>
            <w:r>
              <w:rPr>
                <w:sz w:val="28"/>
                <w:szCs w:val="28"/>
                <w:lang w:val="uz-Cyrl-UZ"/>
              </w:rPr>
              <w:t>bir</w:t>
            </w:r>
            <w:r w:rsidRPr="001B0297">
              <w:rPr>
                <w:sz w:val="28"/>
                <w:szCs w:val="28"/>
                <w:lang w:val="uz-Cyrl-UZ"/>
              </w:rPr>
              <w:t xml:space="preserve"> </w:t>
            </w:r>
            <w:r>
              <w:rPr>
                <w:sz w:val="28"/>
                <w:szCs w:val="28"/>
                <w:lang w:val="uz-Cyrl-UZ"/>
              </w:rPr>
              <w:t>nechta</w:t>
            </w:r>
            <w:r w:rsidRPr="001B0297">
              <w:rPr>
                <w:sz w:val="28"/>
                <w:szCs w:val="28"/>
                <w:lang w:val="uz-Cyrl-UZ"/>
              </w:rPr>
              <w:t xml:space="preserve"> </w:t>
            </w:r>
            <w:r>
              <w:rPr>
                <w:sz w:val="28"/>
                <w:szCs w:val="28"/>
                <w:lang w:val="uz-Cyrl-UZ"/>
              </w:rPr>
              <w:t>kartriji</w:t>
            </w:r>
            <w:r w:rsidRPr="001B0297">
              <w:rPr>
                <w:sz w:val="28"/>
                <w:szCs w:val="28"/>
                <w:lang w:val="uz-Cyrl-UZ"/>
              </w:rPr>
              <w:t xml:space="preserve"> </w:t>
            </w:r>
            <w:r>
              <w:rPr>
                <w:sz w:val="28"/>
                <w:szCs w:val="28"/>
                <w:lang w:val="uz-Cyrl-UZ"/>
              </w:rPr>
              <w:t>bo‘lgan</w:t>
            </w:r>
            <w:r w:rsidRPr="001B0297">
              <w:rPr>
                <w:sz w:val="28"/>
                <w:szCs w:val="28"/>
                <w:lang w:val="uz-Cyrl-UZ"/>
              </w:rPr>
              <w:t xml:space="preserve"> </w:t>
            </w:r>
            <w:r>
              <w:rPr>
                <w:sz w:val="28"/>
                <w:szCs w:val="28"/>
                <w:lang w:val="uz-Cyrl-UZ"/>
              </w:rPr>
              <w:t>qurilma</w:t>
            </w:r>
            <w:r w:rsidRPr="001B0297">
              <w:rPr>
                <w:sz w:val="28"/>
                <w:szCs w:val="28"/>
                <w:lang w:val="uz-Cyrl-UZ"/>
              </w:rPr>
              <w:t xml:space="preserve">. </w:t>
            </w:r>
            <w:r>
              <w:rPr>
                <w:sz w:val="28"/>
                <w:szCs w:val="28"/>
                <w:lang w:val="uz-Cyrl-UZ"/>
              </w:rPr>
              <w:t>Ma’lumotlar</w:t>
            </w:r>
            <w:r w:rsidRPr="00847EBD">
              <w:rPr>
                <w:sz w:val="28"/>
                <w:szCs w:val="28"/>
                <w:lang w:val="uz-Cyrl-UZ"/>
              </w:rPr>
              <w:t xml:space="preserve"> </w:t>
            </w:r>
            <w:r>
              <w:rPr>
                <w:sz w:val="28"/>
                <w:szCs w:val="28"/>
                <w:lang w:val="uz-Cyrl-UZ"/>
              </w:rPr>
              <w:t>bitta</w:t>
            </w:r>
            <w:r w:rsidRPr="00847EBD">
              <w:rPr>
                <w:sz w:val="28"/>
                <w:szCs w:val="28"/>
                <w:lang w:val="uz-Cyrl-UZ"/>
              </w:rPr>
              <w:t xml:space="preserve"> </w:t>
            </w:r>
            <w:r>
              <w:rPr>
                <w:sz w:val="28"/>
                <w:szCs w:val="28"/>
                <w:lang w:val="uz-Cyrl-UZ"/>
              </w:rPr>
              <w:t>kartrijga</w:t>
            </w:r>
            <w:r w:rsidRPr="00847EBD">
              <w:rPr>
                <w:sz w:val="28"/>
                <w:szCs w:val="28"/>
                <w:lang w:val="uz-Cyrl-UZ"/>
              </w:rPr>
              <w:t xml:space="preserve">  </w:t>
            </w:r>
            <w:r w:rsidRPr="005B6905">
              <w:rPr>
                <w:sz w:val="28"/>
                <w:szCs w:val="28"/>
                <w:lang w:val="uz-Cyrl-UZ"/>
              </w:rPr>
              <w:t>sig’</w:t>
            </w:r>
            <w:r>
              <w:rPr>
                <w:sz w:val="28"/>
                <w:szCs w:val="28"/>
                <w:lang w:val="uz-Cyrl-UZ"/>
              </w:rPr>
              <w:t>magan</w:t>
            </w:r>
            <w:r w:rsidRPr="005B6905">
              <w:rPr>
                <w:sz w:val="28"/>
                <w:szCs w:val="28"/>
                <w:lang w:val="uz-Cyrl-UZ"/>
              </w:rPr>
              <w:t>da</w:t>
            </w:r>
            <w:r w:rsidRPr="00847EBD">
              <w:rPr>
                <w:sz w:val="28"/>
                <w:szCs w:val="28"/>
                <w:lang w:val="uz-Cyrl-UZ"/>
              </w:rPr>
              <w:t xml:space="preserve"> </w:t>
            </w:r>
            <w:r>
              <w:rPr>
                <w:sz w:val="28"/>
                <w:szCs w:val="28"/>
                <w:lang w:val="uz-Cyrl-UZ"/>
              </w:rPr>
              <w:t>rezerv</w:t>
            </w:r>
            <w:r w:rsidRPr="00847EBD">
              <w:rPr>
                <w:sz w:val="28"/>
                <w:szCs w:val="28"/>
                <w:lang w:val="uz-Cyrl-UZ"/>
              </w:rPr>
              <w:t xml:space="preserve"> </w:t>
            </w:r>
            <w:r>
              <w:rPr>
                <w:sz w:val="28"/>
                <w:szCs w:val="28"/>
                <w:lang w:val="uz-Cyrl-UZ"/>
              </w:rPr>
              <w:t>nusxa</w:t>
            </w:r>
            <w:r w:rsidRPr="00847EBD">
              <w:rPr>
                <w:sz w:val="28"/>
                <w:szCs w:val="28"/>
                <w:lang w:val="uz-Cyrl-UZ"/>
              </w:rPr>
              <w:t xml:space="preserve"> </w:t>
            </w:r>
            <w:r>
              <w:rPr>
                <w:sz w:val="28"/>
                <w:szCs w:val="28"/>
                <w:lang w:val="uz-Cyrl-UZ"/>
              </w:rPr>
              <w:t>olish</w:t>
            </w:r>
            <w:r w:rsidRPr="00847EBD">
              <w:rPr>
                <w:sz w:val="28"/>
                <w:szCs w:val="28"/>
                <w:lang w:val="uz-Cyrl-UZ"/>
              </w:rPr>
              <w:t xml:space="preserve"> </w:t>
            </w:r>
            <w:r>
              <w:rPr>
                <w:sz w:val="28"/>
                <w:szCs w:val="28"/>
                <w:lang w:val="uz-Cyrl-UZ"/>
              </w:rPr>
              <w:t>uchun</w:t>
            </w:r>
            <w:r w:rsidRPr="00847EBD">
              <w:rPr>
                <w:sz w:val="28"/>
                <w:szCs w:val="28"/>
                <w:lang w:val="uz-Cyrl-UZ"/>
              </w:rPr>
              <w:t xml:space="preserve"> </w:t>
            </w:r>
            <w:r>
              <w:rPr>
                <w:sz w:val="28"/>
                <w:szCs w:val="28"/>
                <w:lang w:val="uz-Cyrl-UZ"/>
              </w:rPr>
              <w:t>foydalaniladi</w:t>
            </w:r>
            <w:r w:rsidRPr="00847EBD">
              <w:rPr>
                <w:sz w:val="28"/>
                <w:szCs w:val="28"/>
                <w:lang w:val="uz-Cyrl-UZ"/>
              </w:rPr>
              <w:t>.</w:t>
            </w:r>
          </w:p>
          <w:p w:rsidR="0085110F" w:rsidRPr="005B6905" w:rsidRDefault="0085110F" w:rsidP="003A7C3D">
            <w:pPr>
              <w:jc w:val="both"/>
              <w:rPr>
                <w:sz w:val="28"/>
                <w:szCs w:val="28"/>
                <w:lang w:val="uz-Cyrl-UZ"/>
              </w:rPr>
            </w:pPr>
          </w:p>
          <w:p w:rsidR="0085110F" w:rsidRDefault="0085110F" w:rsidP="003A7C3D">
            <w:pPr>
              <w:jc w:val="both"/>
              <w:rPr>
                <w:sz w:val="28"/>
                <w:szCs w:val="28"/>
                <w:lang w:val="uz-Cyrl-UZ"/>
              </w:rPr>
            </w:pPr>
            <w:r w:rsidRPr="001B0297">
              <w:rPr>
                <w:sz w:val="28"/>
                <w:szCs w:val="28"/>
                <w:lang w:val="uz-Cyrl-UZ"/>
              </w:rPr>
              <w:t>Битта тўплагичи ва қатъий белгиланган тар</w:t>
            </w:r>
            <w:r>
              <w:rPr>
                <w:sz w:val="28"/>
                <w:szCs w:val="28"/>
                <w:lang w:val="uz-Cyrl-UZ"/>
              </w:rPr>
              <w:t>-</w:t>
            </w:r>
            <w:r w:rsidRPr="001B0297">
              <w:rPr>
                <w:sz w:val="28"/>
                <w:szCs w:val="28"/>
                <w:lang w:val="uz-Cyrl-UZ"/>
              </w:rPr>
              <w:t xml:space="preserve">тибда тўплагичга узатиладиган бир нечта картрижи бўлган қурилма. </w:t>
            </w:r>
            <w:r w:rsidRPr="00D80C3B">
              <w:rPr>
                <w:sz w:val="28"/>
                <w:szCs w:val="28"/>
                <w:lang w:val="uz-Cyrl-UZ"/>
              </w:rPr>
              <w:t>Маълумотлар бит</w:t>
            </w:r>
            <w:r>
              <w:rPr>
                <w:sz w:val="28"/>
                <w:szCs w:val="28"/>
                <w:lang w:val="uz-Cyrl-UZ"/>
              </w:rPr>
              <w:t>-</w:t>
            </w:r>
            <w:r w:rsidRPr="00D80C3B">
              <w:rPr>
                <w:sz w:val="28"/>
                <w:szCs w:val="28"/>
                <w:lang w:val="uz-Cyrl-UZ"/>
              </w:rPr>
              <w:t xml:space="preserve">та картрижга </w:t>
            </w:r>
            <w:r w:rsidRPr="000D3F34">
              <w:rPr>
                <w:sz w:val="28"/>
                <w:szCs w:val="28"/>
                <w:lang w:val="uz-Cyrl-UZ"/>
              </w:rPr>
              <w:t>сиғмаганда</w:t>
            </w:r>
            <w:r w:rsidRPr="00D80C3B">
              <w:rPr>
                <w:sz w:val="28"/>
                <w:szCs w:val="28"/>
                <w:lang w:val="uz-Cyrl-UZ"/>
              </w:rPr>
              <w:t xml:space="preserve"> резерв нусха олиш учун фойдаланилади.</w:t>
            </w:r>
          </w:p>
          <w:p w:rsidR="0085110F" w:rsidRPr="00D80C3B" w:rsidRDefault="0085110F" w:rsidP="003A7C3D">
            <w:pPr>
              <w:jc w:val="both"/>
              <w:rPr>
                <w:sz w:val="28"/>
                <w:szCs w:val="28"/>
                <w:lang w:val="uz-Cyrl-UZ"/>
              </w:rPr>
            </w:pPr>
          </w:p>
        </w:tc>
      </w:tr>
      <w:tr w:rsidR="0085110F" w:rsidRPr="009D6F82">
        <w:trPr>
          <w:tblCellSpacing w:w="0" w:type="dxa"/>
          <w:jc w:val="center"/>
        </w:trPr>
        <w:tc>
          <w:tcPr>
            <w:tcW w:w="2079" w:type="pct"/>
          </w:tcPr>
          <w:p w:rsidR="0085110F" w:rsidRPr="004879B7" w:rsidRDefault="0085110F" w:rsidP="003A7C3D">
            <w:pPr>
              <w:rPr>
                <w:b/>
                <w:sz w:val="28"/>
                <w:szCs w:val="28"/>
                <w:lang w:val="uz-Cyrl-UZ"/>
              </w:rPr>
            </w:pPr>
            <w:r w:rsidRPr="00844AE4">
              <w:rPr>
                <w:b/>
                <w:sz w:val="28"/>
                <w:szCs w:val="28"/>
                <w:lang w:val="uz-Cyrl-UZ"/>
              </w:rPr>
              <w:t>Стоп-бит</w:t>
            </w:r>
          </w:p>
          <w:p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sz w:val="28"/>
                <w:szCs w:val="28"/>
                <w:lang w:val="uz-Cyrl-UZ"/>
              </w:rPr>
              <w:t xml:space="preserve"> stop-bit</w:t>
            </w:r>
          </w:p>
          <w:p w:rsidR="0085110F" w:rsidRPr="00844AE4" w:rsidRDefault="0085110F" w:rsidP="003A7C3D">
            <w:pPr>
              <w:rPr>
                <w:sz w:val="28"/>
                <w:szCs w:val="28"/>
                <w:lang w:val="uz-Cyrl-UZ"/>
              </w:rPr>
            </w:pPr>
            <w:r>
              <w:rPr>
                <w:sz w:val="28"/>
                <w:szCs w:val="28"/>
                <w:lang w:val="uz-Cyrl-UZ"/>
              </w:rPr>
              <w:t xml:space="preserve">       </w:t>
            </w:r>
            <w:r w:rsidRPr="00844AE4">
              <w:rPr>
                <w:sz w:val="28"/>
                <w:szCs w:val="28"/>
                <w:lang w:val="uz-Cyrl-UZ"/>
              </w:rPr>
              <w:t>стоп-бит</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CA228D">
              <w:rPr>
                <w:bCs/>
                <w:color w:val="000000"/>
                <w:sz w:val="28"/>
                <w:szCs w:val="28"/>
                <w:lang w:val="en-US"/>
              </w:rPr>
              <w:t>-</w:t>
            </w:r>
            <w:r w:rsidRPr="004879B7">
              <w:rPr>
                <w:sz w:val="28"/>
                <w:szCs w:val="28"/>
                <w:lang w:val="en-US"/>
              </w:rPr>
              <w:t xml:space="preserve"> stop bit  </w:t>
            </w:r>
          </w:p>
          <w:p w:rsidR="0085110F" w:rsidRPr="007F4E30" w:rsidRDefault="0085110F" w:rsidP="003A7C3D">
            <w:pPr>
              <w:rPr>
                <w:b/>
                <w:sz w:val="28"/>
                <w:szCs w:val="28"/>
                <w:lang w:val="en-US"/>
              </w:rPr>
            </w:pPr>
          </w:p>
        </w:tc>
        <w:tc>
          <w:tcPr>
            <w:tcW w:w="2921" w:type="pct"/>
          </w:tcPr>
          <w:p w:rsidR="0085110F" w:rsidRDefault="0085110F" w:rsidP="003A7C3D">
            <w:pPr>
              <w:jc w:val="both"/>
              <w:rPr>
                <w:sz w:val="28"/>
                <w:szCs w:val="28"/>
                <w:lang w:val="uz-Cyrl-UZ"/>
              </w:rPr>
            </w:pPr>
            <w:r>
              <w:rPr>
                <w:sz w:val="28"/>
                <w:szCs w:val="28"/>
              </w:rPr>
              <w:t>Бит (сигнал), указывающий на конец передачи символа по последовательному каналу.</w:t>
            </w:r>
          </w:p>
          <w:p w:rsidR="0085110F" w:rsidRPr="00DE4857" w:rsidRDefault="0085110F" w:rsidP="003A7C3D">
            <w:pPr>
              <w:jc w:val="both"/>
              <w:rPr>
                <w:sz w:val="28"/>
                <w:szCs w:val="28"/>
              </w:rPr>
            </w:pPr>
          </w:p>
          <w:p w:rsidR="0085110F" w:rsidRDefault="0085110F" w:rsidP="003A7C3D">
            <w:pPr>
              <w:jc w:val="both"/>
              <w:rPr>
                <w:sz w:val="28"/>
                <w:szCs w:val="28"/>
                <w:lang w:val="en-US"/>
              </w:rPr>
            </w:pPr>
            <w:r w:rsidRPr="0099137E">
              <w:rPr>
                <w:sz w:val="28"/>
                <w:szCs w:val="28"/>
                <w:lang w:val="en-US"/>
              </w:rPr>
              <w:t>Ketma-ket kanal orqali simvolni uzatish tugaganligini ko‘rsatadigan bit (signal)</w:t>
            </w:r>
            <w:r>
              <w:rPr>
                <w:sz w:val="28"/>
                <w:szCs w:val="28"/>
                <w:lang w:val="uz-Cyrl-UZ"/>
              </w:rPr>
              <w:t>.</w:t>
            </w:r>
          </w:p>
          <w:p w:rsidR="0085110F" w:rsidRPr="006243EA" w:rsidRDefault="0085110F" w:rsidP="003A7C3D">
            <w:pPr>
              <w:jc w:val="both"/>
              <w:rPr>
                <w:sz w:val="28"/>
                <w:szCs w:val="28"/>
                <w:lang w:val="en-US"/>
              </w:rPr>
            </w:pPr>
          </w:p>
          <w:p w:rsidR="0085110F" w:rsidRDefault="0085110F" w:rsidP="003A7C3D">
            <w:pPr>
              <w:jc w:val="both"/>
              <w:rPr>
                <w:sz w:val="28"/>
                <w:szCs w:val="28"/>
                <w:lang w:val="uz-Cyrl-UZ"/>
              </w:rPr>
            </w:pPr>
            <w:r>
              <w:rPr>
                <w:sz w:val="28"/>
                <w:szCs w:val="28"/>
              </w:rPr>
              <w:t>Кетма-кет канал орқали символни узатиш тугаганлигини кўрсатадиган бит (сигнал)</w:t>
            </w:r>
            <w:r>
              <w:rPr>
                <w:sz w:val="28"/>
                <w:szCs w:val="28"/>
                <w:lang w:val="uz-Cyrl-UZ"/>
              </w:rPr>
              <w:t>.</w:t>
            </w:r>
          </w:p>
          <w:p w:rsidR="005C29B7" w:rsidRPr="00B73CE1" w:rsidRDefault="005C29B7" w:rsidP="003A7C3D">
            <w:pPr>
              <w:jc w:val="both"/>
              <w:rPr>
                <w:sz w:val="28"/>
                <w:szCs w:val="28"/>
                <w:lang w:val="uz-Cyrl-UZ"/>
              </w:rPr>
            </w:pPr>
          </w:p>
        </w:tc>
      </w:tr>
      <w:tr w:rsidR="0085110F" w:rsidRPr="009B73BA">
        <w:trPr>
          <w:tblCellSpacing w:w="0" w:type="dxa"/>
          <w:jc w:val="center"/>
        </w:trPr>
        <w:tc>
          <w:tcPr>
            <w:tcW w:w="2079" w:type="pct"/>
          </w:tcPr>
          <w:p w:rsidR="0085110F" w:rsidRPr="001C7AA6" w:rsidRDefault="0085110F" w:rsidP="003A7C3D">
            <w:pPr>
              <w:tabs>
                <w:tab w:val="left" w:pos="4320"/>
                <w:tab w:val="left" w:pos="4500"/>
              </w:tabs>
              <w:rPr>
                <w:b/>
                <w:sz w:val="28"/>
                <w:szCs w:val="28"/>
              </w:rPr>
            </w:pPr>
            <w:r w:rsidRPr="00D62F54">
              <w:rPr>
                <w:b/>
                <w:sz w:val="28"/>
                <w:szCs w:val="28"/>
              </w:rPr>
              <w:t>Страница</w:t>
            </w:r>
          </w:p>
          <w:p w:rsidR="0085110F" w:rsidRDefault="0085110F"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sz w:val="28"/>
                <w:szCs w:val="28"/>
                <w:lang w:val="uz-Cyrl-UZ"/>
              </w:rPr>
              <w:t xml:space="preserve"> sahifa</w:t>
            </w:r>
          </w:p>
          <w:p w:rsidR="0085110F" w:rsidRPr="001C7AA6" w:rsidRDefault="0085110F" w:rsidP="003A7C3D">
            <w:pPr>
              <w:rPr>
                <w:sz w:val="28"/>
                <w:szCs w:val="28"/>
              </w:rPr>
            </w:pPr>
            <w:r>
              <w:rPr>
                <w:b/>
                <w:sz w:val="28"/>
                <w:szCs w:val="28"/>
                <w:lang w:val="uz-Cyrl-UZ"/>
              </w:rPr>
              <w:t xml:space="preserve">       </w:t>
            </w:r>
            <w:r w:rsidRPr="009B73BA">
              <w:rPr>
                <w:sz w:val="28"/>
                <w:szCs w:val="28"/>
                <w:lang w:val="uz-Cyrl-UZ"/>
              </w:rPr>
              <w:t>саҳифа</w:t>
            </w:r>
          </w:p>
          <w:p w:rsidR="0085110F" w:rsidRPr="00D62F54" w:rsidRDefault="0085110F" w:rsidP="003A7C3D">
            <w:pPr>
              <w:tabs>
                <w:tab w:val="left" w:pos="4320"/>
                <w:tab w:val="left" w:pos="4500"/>
              </w:tabs>
              <w:rPr>
                <w:sz w:val="28"/>
                <w:szCs w:val="28"/>
                <w:lang w:val="uz-Cyrl-UZ"/>
              </w:rPr>
            </w:pPr>
            <w:r w:rsidRPr="00DE4143">
              <w:rPr>
                <w:b/>
                <w:sz w:val="28"/>
                <w:szCs w:val="28"/>
                <w:lang w:val="en-US"/>
              </w:rPr>
              <w:t>en</w:t>
            </w:r>
            <w:r w:rsidRPr="001C7AA6">
              <w:rPr>
                <w:b/>
                <w:sz w:val="28"/>
                <w:szCs w:val="28"/>
              </w:rPr>
              <w:t xml:space="preserve"> </w:t>
            </w:r>
            <w:r w:rsidRPr="00CA228D">
              <w:rPr>
                <w:sz w:val="28"/>
                <w:szCs w:val="28"/>
              </w:rPr>
              <w:t>-</w:t>
            </w:r>
            <w:r w:rsidRPr="001C7AA6">
              <w:rPr>
                <w:sz w:val="28"/>
                <w:szCs w:val="28"/>
              </w:rPr>
              <w:t xml:space="preserve"> </w:t>
            </w:r>
            <w:r w:rsidRPr="00D62F54">
              <w:rPr>
                <w:sz w:val="28"/>
                <w:szCs w:val="28"/>
                <w:lang w:val="en-US"/>
              </w:rPr>
              <w:t>page</w:t>
            </w:r>
            <w:r w:rsidRPr="001C7AA6">
              <w:rPr>
                <w:sz w:val="28"/>
                <w:szCs w:val="28"/>
              </w:rPr>
              <w:t xml:space="preserve"> </w:t>
            </w:r>
          </w:p>
          <w:p w:rsidR="0085110F" w:rsidRPr="001C7AA6" w:rsidRDefault="0085110F" w:rsidP="003A7C3D">
            <w:pPr>
              <w:rPr>
                <w:b/>
                <w:bCs/>
                <w:color w:val="000000"/>
                <w:sz w:val="26"/>
                <w:szCs w:val="26"/>
              </w:rPr>
            </w:pPr>
          </w:p>
        </w:tc>
        <w:tc>
          <w:tcPr>
            <w:tcW w:w="2921" w:type="pct"/>
          </w:tcPr>
          <w:p w:rsidR="0085110F" w:rsidRPr="003B45DC" w:rsidRDefault="0085110F" w:rsidP="003A7C3D">
            <w:pPr>
              <w:jc w:val="both"/>
              <w:rPr>
                <w:sz w:val="28"/>
                <w:szCs w:val="28"/>
                <w:lang w:val="uz-Cyrl-UZ"/>
              </w:rPr>
            </w:pPr>
            <w:r>
              <w:rPr>
                <w:sz w:val="28"/>
                <w:szCs w:val="28"/>
              </w:rPr>
              <w:t xml:space="preserve">1. Страница памяти  компьютера – блок памяти фиксированного размера, кратного степени двойки (обычно от 512 </w:t>
            </w:r>
            <w:r>
              <w:rPr>
                <w:sz w:val="28"/>
                <w:szCs w:val="28"/>
                <w:lang w:val="uz-Cyrl-UZ"/>
              </w:rPr>
              <w:t>bayt</w:t>
            </w:r>
            <w:r>
              <w:rPr>
                <w:sz w:val="28"/>
                <w:szCs w:val="28"/>
              </w:rPr>
              <w:t xml:space="preserve"> до 16 К</w:t>
            </w:r>
            <w:r>
              <w:rPr>
                <w:sz w:val="28"/>
                <w:szCs w:val="28"/>
                <w:lang w:val="uz-Cyrl-UZ"/>
              </w:rPr>
              <w:t>bayt</w:t>
            </w:r>
            <w:r>
              <w:rPr>
                <w:sz w:val="28"/>
                <w:szCs w:val="28"/>
              </w:rPr>
              <w:t xml:space="preserve">). </w:t>
            </w:r>
            <w:r>
              <w:rPr>
                <w:sz w:val="28"/>
                <w:szCs w:val="28"/>
                <w:lang w:val="uz-Cyrl-UZ"/>
              </w:rPr>
              <w:br/>
            </w:r>
            <w:r w:rsidRPr="00DE4857">
              <w:rPr>
                <w:sz w:val="28"/>
                <w:szCs w:val="28"/>
                <w:lang w:val="uz-Cyrl-UZ"/>
              </w:rPr>
              <w:t xml:space="preserve">2. Страница </w:t>
            </w:r>
            <w:r w:rsidRPr="003B45DC">
              <w:rPr>
                <w:sz w:val="28"/>
                <w:szCs w:val="28"/>
                <w:lang w:val="uz-Cyrl-UZ"/>
              </w:rPr>
              <w:t>Web-узла, а также документ, опубликованный в Web.</w:t>
            </w:r>
          </w:p>
          <w:p w:rsidR="0085110F" w:rsidRPr="00DE4857" w:rsidRDefault="0085110F" w:rsidP="003A7C3D">
            <w:pPr>
              <w:jc w:val="both"/>
              <w:rPr>
                <w:color w:val="000000"/>
                <w:sz w:val="26"/>
                <w:szCs w:val="26"/>
                <w:lang w:val="uz-Cyrl-UZ"/>
              </w:rPr>
            </w:pPr>
          </w:p>
          <w:p w:rsidR="0085110F" w:rsidRDefault="0085110F" w:rsidP="003A7C3D">
            <w:pPr>
              <w:jc w:val="both"/>
              <w:rPr>
                <w:sz w:val="28"/>
                <w:szCs w:val="28"/>
                <w:lang w:val="uz-Cyrl-UZ"/>
              </w:rPr>
            </w:pPr>
            <w:r>
              <w:rPr>
                <w:color w:val="000000"/>
                <w:sz w:val="26"/>
                <w:szCs w:val="26"/>
                <w:lang w:val="uz-Cyrl-UZ"/>
              </w:rPr>
              <w:t>1</w:t>
            </w:r>
            <w:r w:rsidRPr="000857DA">
              <w:rPr>
                <w:sz w:val="28"/>
                <w:szCs w:val="28"/>
                <w:lang w:val="uz-Cyrl-UZ"/>
              </w:rPr>
              <w:t xml:space="preserve">. </w:t>
            </w:r>
            <w:r>
              <w:rPr>
                <w:sz w:val="28"/>
                <w:szCs w:val="28"/>
                <w:lang w:val="uz-Cyrl-UZ"/>
              </w:rPr>
              <w:t>Kompyuter</w:t>
            </w:r>
            <w:r w:rsidRPr="000857DA">
              <w:rPr>
                <w:sz w:val="28"/>
                <w:szCs w:val="28"/>
                <w:lang w:val="uz-Cyrl-UZ"/>
              </w:rPr>
              <w:t xml:space="preserve"> </w:t>
            </w:r>
            <w:r>
              <w:rPr>
                <w:sz w:val="28"/>
                <w:szCs w:val="28"/>
                <w:lang w:val="uz-Cyrl-UZ"/>
              </w:rPr>
              <w:t>xotirasi</w:t>
            </w:r>
            <w:r w:rsidRPr="000857DA">
              <w:rPr>
                <w:sz w:val="28"/>
                <w:szCs w:val="28"/>
                <w:lang w:val="uz-Cyrl-UZ"/>
              </w:rPr>
              <w:t xml:space="preserve"> </w:t>
            </w:r>
            <w:r>
              <w:rPr>
                <w:sz w:val="28"/>
                <w:szCs w:val="28"/>
                <w:lang w:val="uz-Cyrl-UZ"/>
              </w:rPr>
              <w:t>sahifasi</w:t>
            </w:r>
            <w:r w:rsidRPr="000857DA">
              <w:rPr>
                <w:sz w:val="28"/>
                <w:szCs w:val="28"/>
                <w:lang w:val="uz-Cyrl-UZ"/>
              </w:rPr>
              <w:t xml:space="preserve"> – </w:t>
            </w:r>
            <w:r>
              <w:rPr>
                <w:sz w:val="28"/>
                <w:szCs w:val="28"/>
                <w:lang w:val="uz-Cyrl-UZ"/>
              </w:rPr>
              <w:t>ikkining</w:t>
            </w:r>
            <w:r w:rsidRPr="000857DA">
              <w:rPr>
                <w:sz w:val="28"/>
                <w:szCs w:val="28"/>
                <w:lang w:val="uz-Cyrl-UZ"/>
              </w:rPr>
              <w:t xml:space="preserve"> </w:t>
            </w:r>
            <w:r>
              <w:rPr>
                <w:sz w:val="28"/>
                <w:szCs w:val="28"/>
                <w:lang w:val="uz-Cyrl-UZ"/>
              </w:rPr>
              <w:t>darajasiga</w:t>
            </w:r>
            <w:r w:rsidRPr="000857DA">
              <w:rPr>
                <w:sz w:val="28"/>
                <w:szCs w:val="28"/>
                <w:lang w:val="uz-Cyrl-UZ"/>
              </w:rPr>
              <w:t xml:space="preserve"> </w:t>
            </w:r>
            <w:r>
              <w:rPr>
                <w:sz w:val="28"/>
                <w:szCs w:val="28"/>
                <w:lang w:val="uz-Cyrl-UZ"/>
              </w:rPr>
              <w:t>karrali</w:t>
            </w:r>
            <w:r w:rsidRPr="000857DA">
              <w:rPr>
                <w:sz w:val="28"/>
                <w:szCs w:val="28"/>
                <w:lang w:val="uz-Cyrl-UZ"/>
              </w:rPr>
              <w:t xml:space="preserve"> </w:t>
            </w:r>
            <w:r>
              <w:rPr>
                <w:sz w:val="28"/>
                <w:szCs w:val="28"/>
                <w:lang w:val="uz-Cyrl-UZ"/>
              </w:rPr>
              <w:t>bo‘lgan</w:t>
            </w:r>
            <w:r w:rsidRPr="000857DA">
              <w:rPr>
                <w:sz w:val="28"/>
                <w:szCs w:val="28"/>
                <w:lang w:val="uz-Cyrl-UZ"/>
              </w:rPr>
              <w:t xml:space="preserve"> </w:t>
            </w:r>
            <w:r>
              <w:rPr>
                <w:sz w:val="28"/>
                <w:szCs w:val="28"/>
                <w:lang w:val="uz-Cyrl-UZ"/>
              </w:rPr>
              <w:t>qat’iy</w:t>
            </w:r>
            <w:r w:rsidRPr="000857DA">
              <w:rPr>
                <w:sz w:val="28"/>
                <w:szCs w:val="28"/>
                <w:lang w:val="uz-Cyrl-UZ"/>
              </w:rPr>
              <w:t xml:space="preserve"> </w:t>
            </w:r>
            <w:r>
              <w:rPr>
                <w:sz w:val="28"/>
                <w:szCs w:val="28"/>
                <w:lang w:val="uz-Cyrl-UZ"/>
              </w:rPr>
              <w:t>o‘lchamdagi</w:t>
            </w:r>
            <w:r w:rsidRPr="000857DA">
              <w:rPr>
                <w:sz w:val="28"/>
                <w:szCs w:val="28"/>
                <w:lang w:val="uz-Cyrl-UZ"/>
              </w:rPr>
              <w:t xml:space="preserve"> </w:t>
            </w:r>
            <w:r>
              <w:rPr>
                <w:sz w:val="28"/>
                <w:szCs w:val="28"/>
                <w:lang w:val="uz-Cyrl-UZ"/>
              </w:rPr>
              <w:t>xotira</w:t>
            </w:r>
            <w:r w:rsidRPr="000857DA">
              <w:rPr>
                <w:sz w:val="28"/>
                <w:szCs w:val="28"/>
                <w:lang w:val="uz-Cyrl-UZ"/>
              </w:rPr>
              <w:t xml:space="preserve"> </w:t>
            </w:r>
            <w:r>
              <w:rPr>
                <w:sz w:val="28"/>
                <w:szCs w:val="28"/>
                <w:lang w:val="uz-Cyrl-UZ"/>
              </w:rPr>
              <w:t>bloki</w:t>
            </w:r>
            <w:r w:rsidRPr="000857DA">
              <w:rPr>
                <w:sz w:val="28"/>
                <w:szCs w:val="28"/>
                <w:lang w:val="uz-Cyrl-UZ"/>
              </w:rPr>
              <w:t xml:space="preserve"> (</w:t>
            </w:r>
            <w:r>
              <w:rPr>
                <w:sz w:val="28"/>
                <w:szCs w:val="28"/>
                <w:lang w:val="uz-Cyrl-UZ"/>
              </w:rPr>
              <w:t>odatda</w:t>
            </w:r>
            <w:r w:rsidRPr="000857DA">
              <w:rPr>
                <w:sz w:val="28"/>
                <w:szCs w:val="28"/>
                <w:lang w:val="uz-Cyrl-UZ"/>
              </w:rPr>
              <w:t xml:space="preserve">, 512 </w:t>
            </w:r>
            <w:r>
              <w:rPr>
                <w:sz w:val="28"/>
                <w:szCs w:val="28"/>
                <w:lang w:val="uz-Cyrl-UZ"/>
              </w:rPr>
              <w:t>baytdan</w:t>
            </w:r>
            <w:r w:rsidRPr="000857DA">
              <w:rPr>
                <w:sz w:val="28"/>
                <w:szCs w:val="28"/>
                <w:lang w:val="uz-Cyrl-UZ"/>
              </w:rPr>
              <w:t xml:space="preserve"> </w:t>
            </w:r>
            <w:r w:rsidRPr="000D3F34">
              <w:rPr>
                <w:i/>
                <w:sz w:val="28"/>
                <w:szCs w:val="28"/>
                <w:lang w:val="uz-Cyrl-UZ"/>
              </w:rPr>
              <w:t>16 Kbayt</w:t>
            </w:r>
            <w:r>
              <w:rPr>
                <w:sz w:val="28"/>
                <w:szCs w:val="28"/>
                <w:lang w:val="uz-Cyrl-UZ"/>
              </w:rPr>
              <w:t xml:space="preserve"> gacha</w:t>
            </w:r>
            <w:r w:rsidRPr="000857DA">
              <w:rPr>
                <w:sz w:val="28"/>
                <w:szCs w:val="28"/>
                <w:lang w:val="uz-Cyrl-UZ"/>
              </w:rPr>
              <w:t xml:space="preserve">). </w:t>
            </w:r>
          </w:p>
          <w:p w:rsidR="0085110F" w:rsidRPr="00DE4857" w:rsidRDefault="0085110F" w:rsidP="003A7C3D">
            <w:pPr>
              <w:jc w:val="both"/>
              <w:rPr>
                <w:color w:val="000000"/>
                <w:sz w:val="26"/>
                <w:szCs w:val="26"/>
                <w:lang w:val="uz-Cyrl-UZ"/>
              </w:rPr>
            </w:pPr>
            <w:r w:rsidRPr="000857DA">
              <w:rPr>
                <w:sz w:val="28"/>
                <w:szCs w:val="28"/>
                <w:lang w:val="uz-Cyrl-UZ"/>
              </w:rPr>
              <w:t xml:space="preserve">2. </w:t>
            </w:r>
            <w:r w:rsidRPr="005A38F6">
              <w:rPr>
                <w:i/>
                <w:sz w:val="28"/>
                <w:szCs w:val="28"/>
                <w:lang w:val="uz-Cyrl-UZ"/>
              </w:rPr>
              <w:t>Web</w:t>
            </w:r>
            <w:r w:rsidRPr="000857DA">
              <w:rPr>
                <w:sz w:val="28"/>
                <w:szCs w:val="28"/>
                <w:lang w:val="uz-Cyrl-UZ"/>
              </w:rPr>
              <w:t>-</w:t>
            </w:r>
            <w:r>
              <w:rPr>
                <w:sz w:val="28"/>
                <w:szCs w:val="28"/>
                <w:lang w:val="uz-Cyrl-UZ"/>
              </w:rPr>
              <w:t>uzel</w:t>
            </w:r>
            <w:r w:rsidRPr="000857DA">
              <w:rPr>
                <w:sz w:val="28"/>
                <w:szCs w:val="28"/>
                <w:lang w:val="uz-Cyrl-UZ"/>
              </w:rPr>
              <w:t xml:space="preserve"> </w:t>
            </w:r>
            <w:r>
              <w:rPr>
                <w:sz w:val="28"/>
                <w:szCs w:val="28"/>
                <w:lang w:val="uz-Cyrl-UZ"/>
              </w:rPr>
              <w:t>sahifasi</w:t>
            </w:r>
            <w:r w:rsidRPr="000857DA">
              <w:rPr>
                <w:sz w:val="28"/>
                <w:szCs w:val="28"/>
                <w:lang w:val="uz-Cyrl-UZ"/>
              </w:rPr>
              <w:t xml:space="preserve">, </w:t>
            </w:r>
            <w:r>
              <w:rPr>
                <w:sz w:val="28"/>
                <w:szCs w:val="28"/>
                <w:lang w:val="uz-Cyrl-UZ"/>
              </w:rPr>
              <w:t>shuningdek</w:t>
            </w:r>
            <w:r w:rsidRPr="000857DA">
              <w:rPr>
                <w:sz w:val="28"/>
                <w:szCs w:val="28"/>
                <w:lang w:val="uz-Cyrl-UZ"/>
              </w:rPr>
              <w:t xml:space="preserve">, </w:t>
            </w:r>
            <w:r w:rsidRPr="005A38F6">
              <w:rPr>
                <w:i/>
                <w:sz w:val="28"/>
                <w:szCs w:val="28"/>
                <w:lang w:val="uz-Cyrl-UZ"/>
              </w:rPr>
              <w:t>Web</w:t>
            </w:r>
            <w:r w:rsidRPr="000857DA">
              <w:rPr>
                <w:sz w:val="28"/>
                <w:szCs w:val="28"/>
                <w:lang w:val="uz-Cyrl-UZ"/>
              </w:rPr>
              <w:t xml:space="preserve"> </w:t>
            </w:r>
            <w:r>
              <w:rPr>
                <w:sz w:val="28"/>
                <w:szCs w:val="28"/>
                <w:lang w:val="uz-Cyrl-UZ"/>
              </w:rPr>
              <w:t>da</w:t>
            </w:r>
            <w:r w:rsidRPr="000857DA">
              <w:rPr>
                <w:sz w:val="28"/>
                <w:szCs w:val="28"/>
                <w:lang w:val="uz-Cyrl-UZ"/>
              </w:rPr>
              <w:t xml:space="preserve"> </w:t>
            </w:r>
            <w:r>
              <w:rPr>
                <w:sz w:val="28"/>
                <w:szCs w:val="28"/>
                <w:lang w:val="uz-Cyrl-UZ"/>
              </w:rPr>
              <w:t>e’lon</w:t>
            </w:r>
            <w:r w:rsidRPr="000857DA">
              <w:rPr>
                <w:sz w:val="28"/>
                <w:szCs w:val="28"/>
                <w:lang w:val="uz-Cyrl-UZ"/>
              </w:rPr>
              <w:t xml:space="preserve"> </w:t>
            </w:r>
            <w:r>
              <w:rPr>
                <w:sz w:val="28"/>
                <w:szCs w:val="28"/>
                <w:lang w:val="uz-Cyrl-UZ"/>
              </w:rPr>
              <w:t>qilingan</w:t>
            </w:r>
            <w:r w:rsidRPr="000857DA">
              <w:rPr>
                <w:sz w:val="28"/>
                <w:szCs w:val="28"/>
                <w:lang w:val="uz-Cyrl-UZ"/>
              </w:rPr>
              <w:t xml:space="preserve"> </w:t>
            </w:r>
            <w:r>
              <w:rPr>
                <w:sz w:val="28"/>
                <w:szCs w:val="28"/>
                <w:lang w:val="uz-Cyrl-UZ"/>
              </w:rPr>
              <w:t>hujjat</w:t>
            </w:r>
            <w:r w:rsidRPr="000857DA">
              <w:rPr>
                <w:sz w:val="28"/>
                <w:szCs w:val="28"/>
                <w:lang w:val="uz-Cyrl-UZ"/>
              </w:rPr>
              <w:t>.</w:t>
            </w:r>
          </w:p>
          <w:p w:rsidR="0085110F" w:rsidRPr="00DE4857" w:rsidRDefault="0085110F" w:rsidP="003A7C3D">
            <w:pPr>
              <w:jc w:val="both"/>
              <w:rPr>
                <w:color w:val="000000"/>
                <w:sz w:val="26"/>
                <w:szCs w:val="26"/>
                <w:lang w:val="uz-Cyrl-UZ"/>
              </w:rPr>
            </w:pPr>
          </w:p>
          <w:p w:rsidR="0085110F" w:rsidRDefault="0085110F" w:rsidP="003A7C3D">
            <w:pPr>
              <w:jc w:val="both"/>
              <w:rPr>
                <w:sz w:val="28"/>
                <w:szCs w:val="28"/>
                <w:lang w:val="uz-Cyrl-UZ"/>
              </w:rPr>
            </w:pPr>
            <w:r>
              <w:rPr>
                <w:color w:val="000000"/>
                <w:sz w:val="26"/>
                <w:szCs w:val="26"/>
                <w:lang w:val="uz-Cyrl-UZ"/>
              </w:rPr>
              <w:t>1</w:t>
            </w:r>
            <w:r w:rsidRPr="00DE4857">
              <w:rPr>
                <w:sz w:val="28"/>
                <w:szCs w:val="28"/>
                <w:lang w:val="uz-Cyrl-UZ"/>
              </w:rPr>
              <w:t xml:space="preserve">. Компьютер хотираси саҳифаси – иккининг даражасига каррали бўлган қатъий ўлчамдаги хотира блоки (одатда, 512 </w:t>
            </w:r>
            <w:r>
              <w:rPr>
                <w:sz w:val="28"/>
                <w:szCs w:val="28"/>
                <w:lang w:val="uz-Cyrl-UZ"/>
              </w:rPr>
              <w:t>bayt</w:t>
            </w:r>
            <w:r w:rsidRPr="00DE4857">
              <w:rPr>
                <w:sz w:val="28"/>
                <w:szCs w:val="28"/>
                <w:lang w:val="uz-Cyrl-UZ"/>
              </w:rPr>
              <w:t>дан 16 К</w:t>
            </w:r>
            <w:r>
              <w:rPr>
                <w:sz w:val="28"/>
                <w:szCs w:val="28"/>
                <w:lang w:val="uz-Cyrl-UZ"/>
              </w:rPr>
              <w:t xml:space="preserve">bayt </w:t>
            </w:r>
            <w:r w:rsidRPr="00DE4857">
              <w:rPr>
                <w:sz w:val="28"/>
                <w:szCs w:val="28"/>
                <w:lang w:val="uz-Cyrl-UZ"/>
              </w:rPr>
              <w:t xml:space="preserve">гача). </w:t>
            </w:r>
          </w:p>
          <w:p w:rsidR="0085110F" w:rsidRDefault="0085110F" w:rsidP="003A7C3D">
            <w:pPr>
              <w:jc w:val="both"/>
              <w:rPr>
                <w:sz w:val="28"/>
                <w:szCs w:val="28"/>
                <w:lang w:val="uz-Cyrl-UZ"/>
              </w:rPr>
            </w:pPr>
            <w:r w:rsidRPr="005B6905">
              <w:rPr>
                <w:sz w:val="28"/>
                <w:szCs w:val="28"/>
                <w:lang w:val="uz-Cyrl-UZ"/>
              </w:rPr>
              <w:t>2. Web-узел саҳифаси, шунингдек, Web да эълон қилинган ҳужжат.</w:t>
            </w:r>
          </w:p>
          <w:p w:rsidR="0085110F" w:rsidRPr="009B73BA" w:rsidRDefault="0085110F" w:rsidP="003A7C3D">
            <w:pPr>
              <w:jc w:val="both"/>
              <w:rPr>
                <w:color w:val="000000"/>
                <w:sz w:val="26"/>
                <w:szCs w:val="26"/>
                <w:lang w:val="uz-Cyrl-UZ"/>
              </w:rPr>
            </w:pPr>
          </w:p>
        </w:tc>
      </w:tr>
      <w:tr w:rsidR="0085110F" w:rsidRPr="00FD45E0">
        <w:trPr>
          <w:tblCellSpacing w:w="0" w:type="dxa"/>
          <w:jc w:val="center"/>
        </w:trPr>
        <w:tc>
          <w:tcPr>
            <w:tcW w:w="2079" w:type="pct"/>
          </w:tcPr>
          <w:p w:rsidR="0085110F" w:rsidRPr="00D62F54" w:rsidRDefault="0085110F" w:rsidP="003A7C3D">
            <w:pPr>
              <w:tabs>
                <w:tab w:val="left" w:pos="4320"/>
                <w:tab w:val="left" w:pos="4500"/>
              </w:tabs>
              <w:rPr>
                <w:b/>
                <w:bCs/>
                <w:sz w:val="28"/>
                <w:szCs w:val="28"/>
                <w:lang w:val="uz-Cyrl-UZ"/>
              </w:rPr>
            </w:pPr>
            <w:r w:rsidRPr="00D62F54">
              <w:rPr>
                <w:b/>
                <w:sz w:val="28"/>
                <w:szCs w:val="28"/>
              </w:rPr>
              <w:t>Страничный</w:t>
            </w:r>
            <w:r w:rsidRPr="00844AE4">
              <w:rPr>
                <w:b/>
                <w:sz w:val="28"/>
                <w:szCs w:val="28"/>
              </w:rPr>
              <w:t xml:space="preserve"> </w:t>
            </w:r>
            <w:r w:rsidRPr="00D62F54">
              <w:rPr>
                <w:b/>
                <w:sz w:val="28"/>
                <w:szCs w:val="28"/>
              </w:rPr>
              <w:t>принтер</w:t>
            </w:r>
            <w:r w:rsidRPr="00D62F54">
              <w:rPr>
                <w:b/>
                <w:bCs/>
                <w:sz w:val="28"/>
                <w:szCs w:val="28"/>
                <w:lang w:val="uz-Cyrl-UZ"/>
              </w:rPr>
              <w:t xml:space="preserve"> </w:t>
            </w:r>
          </w:p>
          <w:p w:rsidR="0085110F" w:rsidRDefault="0085110F"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rPr>
              <w:t xml:space="preserve"> </w:t>
            </w:r>
            <w:r w:rsidRPr="00DE4857">
              <w:rPr>
                <w:bCs/>
                <w:color w:val="000000"/>
                <w:sz w:val="28"/>
                <w:szCs w:val="28"/>
                <w:lang w:val="en-US"/>
              </w:rPr>
              <w:t>sahifa</w:t>
            </w:r>
            <w:r w:rsidRPr="00844AE4">
              <w:rPr>
                <w:bCs/>
                <w:color w:val="000000"/>
                <w:sz w:val="28"/>
                <w:szCs w:val="28"/>
              </w:rPr>
              <w:t xml:space="preserve"> </w:t>
            </w:r>
            <w:r w:rsidRPr="00DE4857">
              <w:rPr>
                <w:bCs/>
                <w:color w:val="000000"/>
                <w:sz w:val="28"/>
                <w:szCs w:val="28"/>
                <w:lang w:val="en-US"/>
              </w:rPr>
              <w:t>printeri</w:t>
            </w:r>
          </w:p>
          <w:p w:rsidR="0085110F" w:rsidRPr="00844AE4" w:rsidRDefault="0085110F" w:rsidP="003A7C3D">
            <w:pPr>
              <w:rPr>
                <w:bCs/>
                <w:color w:val="000000"/>
                <w:sz w:val="28"/>
                <w:szCs w:val="28"/>
              </w:rPr>
            </w:pPr>
            <w:r w:rsidRPr="00B01532">
              <w:rPr>
                <w:bCs/>
                <w:color w:val="000000"/>
                <w:sz w:val="28"/>
                <w:szCs w:val="28"/>
                <w:lang w:val="uz-Cyrl-UZ"/>
              </w:rPr>
              <w:t xml:space="preserve">       </w:t>
            </w:r>
            <w:r w:rsidRPr="00B01532">
              <w:rPr>
                <w:bCs/>
                <w:color w:val="000000"/>
                <w:sz w:val="28"/>
                <w:szCs w:val="28"/>
              </w:rPr>
              <w:t>саҳифа принтери</w:t>
            </w:r>
          </w:p>
          <w:p w:rsidR="0085110F" w:rsidRPr="00D62F54" w:rsidRDefault="0085110F" w:rsidP="003A7C3D">
            <w:pPr>
              <w:tabs>
                <w:tab w:val="left" w:pos="4320"/>
                <w:tab w:val="left" w:pos="4500"/>
              </w:tabs>
              <w:rPr>
                <w:sz w:val="28"/>
                <w:szCs w:val="28"/>
                <w:lang w:val="uz-Cyrl-UZ"/>
              </w:rPr>
            </w:pPr>
            <w:r w:rsidRPr="00DE4143">
              <w:rPr>
                <w:b/>
                <w:sz w:val="28"/>
                <w:szCs w:val="28"/>
                <w:lang w:val="en-US"/>
              </w:rPr>
              <w:t xml:space="preserve">en </w:t>
            </w:r>
            <w:r w:rsidRPr="00733031">
              <w:rPr>
                <w:sz w:val="28"/>
                <w:szCs w:val="28"/>
                <w:lang w:val="en-US"/>
              </w:rPr>
              <w:t xml:space="preserve">- </w:t>
            </w:r>
            <w:r w:rsidRPr="00D62F54">
              <w:rPr>
                <w:sz w:val="28"/>
                <w:szCs w:val="28"/>
                <w:lang w:val="en-US"/>
              </w:rPr>
              <w:t xml:space="preserve">page printer </w:t>
            </w:r>
          </w:p>
          <w:p w:rsidR="0085110F" w:rsidRPr="00D62F54" w:rsidRDefault="0085110F" w:rsidP="003A7C3D">
            <w:pPr>
              <w:rPr>
                <w:bCs/>
                <w:color w:val="000000"/>
                <w:sz w:val="28"/>
                <w:szCs w:val="28"/>
                <w:lang w:val="en-US"/>
              </w:rPr>
            </w:pPr>
          </w:p>
        </w:tc>
        <w:tc>
          <w:tcPr>
            <w:tcW w:w="2921" w:type="pct"/>
          </w:tcPr>
          <w:p w:rsidR="0085110F" w:rsidRDefault="0085110F" w:rsidP="003A7C3D">
            <w:pPr>
              <w:jc w:val="both"/>
              <w:rPr>
                <w:sz w:val="28"/>
                <w:szCs w:val="28"/>
                <w:lang w:val="uz-Cyrl-UZ"/>
              </w:rPr>
            </w:pPr>
            <w:r>
              <w:rPr>
                <w:sz w:val="28"/>
                <w:szCs w:val="28"/>
              </w:rPr>
              <w:t>Принтер с подачей и печатью отдельных листов бумаги, на которые выводится изображение страницы целиком</w:t>
            </w:r>
            <w:r w:rsidRPr="0086167C">
              <w:rPr>
                <w:sz w:val="28"/>
                <w:szCs w:val="28"/>
              </w:rPr>
              <w:t>.</w:t>
            </w:r>
          </w:p>
          <w:p w:rsidR="0085110F" w:rsidRPr="005C29B7" w:rsidRDefault="0085110F" w:rsidP="003A7C3D">
            <w:pPr>
              <w:jc w:val="both"/>
              <w:rPr>
                <w:sz w:val="16"/>
                <w:szCs w:val="16"/>
              </w:rPr>
            </w:pPr>
          </w:p>
          <w:p w:rsidR="0085110F" w:rsidRDefault="0085110F" w:rsidP="003A7C3D">
            <w:pPr>
              <w:jc w:val="both"/>
              <w:rPr>
                <w:sz w:val="28"/>
                <w:szCs w:val="28"/>
                <w:lang w:val="en-US"/>
              </w:rPr>
            </w:pPr>
            <w:r>
              <w:rPr>
                <w:sz w:val="28"/>
                <w:szCs w:val="28"/>
                <w:lang w:val="uz-Cyrl-UZ"/>
              </w:rPr>
              <w:t>Sahifaning</w:t>
            </w:r>
            <w:r w:rsidRPr="00FD45E0">
              <w:rPr>
                <w:sz w:val="28"/>
                <w:szCs w:val="28"/>
                <w:lang w:val="uz-Cyrl-UZ"/>
              </w:rPr>
              <w:t xml:space="preserve"> </w:t>
            </w:r>
            <w:r>
              <w:rPr>
                <w:sz w:val="28"/>
                <w:szCs w:val="28"/>
                <w:lang w:val="uz-Cyrl-UZ"/>
              </w:rPr>
              <w:t>tasviri</w:t>
            </w:r>
            <w:r w:rsidRPr="00FD45E0">
              <w:rPr>
                <w:sz w:val="28"/>
                <w:szCs w:val="28"/>
                <w:lang w:val="uz-Cyrl-UZ"/>
              </w:rPr>
              <w:t xml:space="preserve"> </w:t>
            </w:r>
            <w:r>
              <w:rPr>
                <w:sz w:val="28"/>
                <w:szCs w:val="28"/>
                <w:lang w:val="uz-Cyrl-UZ"/>
              </w:rPr>
              <w:t>to‘la</w:t>
            </w:r>
            <w:r w:rsidRPr="00FD45E0">
              <w:rPr>
                <w:sz w:val="28"/>
                <w:szCs w:val="28"/>
                <w:lang w:val="uz-Cyrl-UZ"/>
              </w:rPr>
              <w:t>-</w:t>
            </w:r>
            <w:r>
              <w:rPr>
                <w:sz w:val="28"/>
                <w:szCs w:val="28"/>
                <w:lang w:val="uz-Cyrl-UZ"/>
              </w:rPr>
              <w:t>to‘kis</w:t>
            </w:r>
            <w:r w:rsidRPr="00FD45E0">
              <w:rPr>
                <w:sz w:val="28"/>
                <w:szCs w:val="28"/>
                <w:lang w:val="uz-Cyrl-UZ"/>
              </w:rPr>
              <w:t xml:space="preserve"> </w:t>
            </w:r>
            <w:r>
              <w:rPr>
                <w:sz w:val="28"/>
                <w:szCs w:val="28"/>
                <w:lang w:val="uz-Cyrl-UZ"/>
              </w:rPr>
              <w:t>chiqariladigan</w:t>
            </w:r>
            <w:r w:rsidRPr="00FD45E0">
              <w:rPr>
                <w:sz w:val="28"/>
                <w:szCs w:val="28"/>
                <w:lang w:val="uz-Cyrl-UZ"/>
              </w:rPr>
              <w:t xml:space="preserve"> </w:t>
            </w:r>
            <w:r>
              <w:rPr>
                <w:sz w:val="28"/>
                <w:szCs w:val="28"/>
                <w:lang w:val="uz-Cyrl-UZ"/>
              </w:rPr>
              <w:t>alohida</w:t>
            </w:r>
            <w:r w:rsidRPr="00FD45E0">
              <w:rPr>
                <w:sz w:val="28"/>
                <w:szCs w:val="28"/>
                <w:lang w:val="uz-Cyrl-UZ"/>
              </w:rPr>
              <w:t xml:space="preserve"> </w:t>
            </w:r>
            <w:r>
              <w:rPr>
                <w:sz w:val="28"/>
                <w:szCs w:val="28"/>
                <w:lang w:val="uz-Cyrl-UZ"/>
              </w:rPr>
              <w:t>qog‘oz</w:t>
            </w:r>
            <w:r w:rsidRPr="00FD45E0">
              <w:rPr>
                <w:sz w:val="28"/>
                <w:szCs w:val="28"/>
                <w:lang w:val="uz-Cyrl-UZ"/>
              </w:rPr>
              <w:t xml:space="preserve"> </w:t>
            </w:r>
            <w:r>
              <w:rPr>
                <w:sz w:val="28"/>
                <w:szCs w:val="28"/>
                <w:lang w:val="uz-Cyrl-UZ"/>
              </w:rPr>
              <w:t>varaqlarini</w:t>
            </w:r>
            <w:r w:rsidRPr="00FD45E0">
              <w:rPr>
                <w:sz w:val="28"/>
                <w:szCs w:val="28"/>
                <w:lang w:val="uz-Cyrl-UZ"/>
              </w:rPr>
              <w:t xml:space="preserve"> </w:t>
            </w:r>
            <w:r>
              <w:rPr>
                <w:sz w:val="28"/>
                <w:szCs w:val="28"/>
                <w:lang w:val="uz-Cyrl-UZ"/>
              </w:rPr>
              <w:t>uzatadigan</w:t>
            </w:r>
            <w:r w:rsidRPr="00FD45E0">
              <w:rPr>
                <w:sz w:val="28"/>
                <w:szCs w:val="28"/>
                <w:lang w:val="uz-Cyrl-UZ"/>
              </w:rPr>
              <w:t xml:space="preserve"> </w:t>
            </w:r>
            <w:r>
              <w:rPr>
                <w:sz w:val="28"/>
                <w:szCs w:val="28"/>
                <w:lang w:val="uz-Cyrl-UZ"/>
              </w:rPr>
              <w:t>va</w:t>
            </w:r>
            <w:r w:rsidRPr="00FD45E0">
              <w:rPr>
                <w:sz w:val="28"/>
                <w:szCs w:val="28"/>
                <w:lang w:val="uz-Cyrl-UZ"/>
              </w:rPr>
              <w:t xml:space="preserve"> </w:t>
            </w:r>
            <w:r>
              <w:rPr>
                <w:sz w:val="28"/>
                <w:szCs w:val="28"/>
                <w:lang w:val="uz-Cyrl-UZ"/>
              </w:rPr>
              <w:t>bosadigan</w:t>
            </w:r>
            <w:r w:rsidRPr="00FD45E0">
              <w:rPr>
                <w:sz w:val="28"/>
                <w:szCs w:val="28"/>
                <w:lang w:val="uz-Cyrl-UZ"/>
              </w:rPr>
              <w:t xml:space="preserve"> </w:t>
            </w:r>
            <w:r>
              <w:rPr>
                <w:sz w:val="28"/>
                <w:szCs w:val="28"/>
                <w:lang w:val="uz-Cyrl-UZ"/>
              </w:rPr>
              <w:t>printer</w:t>
            </w:r>
            <w:r w:rsidRPr="00FD45E0">
              <w:rPr>
                <w:sz w:val="28"/>
                <w:szCs w:val="28"/>
                <w:lang w:val="uz-Cyrl-UZ"/>
              </w:rPr>
              <w:t>.</w:t>
            </w:r>
          </w:p>
          <w:p w:rsidR="0085110F" w:rsidRPr="005C29B7" w:rsidRDefault="0085110F" w:rsidP="003A7C3D">
            <w:pPr>
              <w:jc w:val="both"/>
              <w:rPr>
                <w:sz w:val="16"/>
                <w:szCs w:val="16"/>
                <w:lang w:val="en-US"/>
              </w:rPr>
            </w:pPr>
          </w:p>
          <w:p w:rsidR="0085110F" w:rsidRPr="005C29B7" w:rsidRDefault="0085110F" w:rsidP="003A7C3D">
            <w:pPr>
              <w:jc w:val="both"/>
              <w:rPr>
                <w:sz w:val="28"/>
                <w:szCs w:val="28"/>
                <w:lang w:val="uz-Cyrl-UZ"/>
              </w:rPr>
            </w:pPr>
            <w:r w:rsidRPr="00FD45E0">
              <w:rPr>
                <w:sz w:val="28"/>
                <w:szCs w:val="28"/>
                <w:lang w:val="uz-Cyrl-UZ"/>
              </w:rPr>
              <w:t>Саҳифанинг тасвири тўла-тўкис чиқарилади</w:t>
            </w:r>
            <w:r>
              <w:rPr>
                <w:sz w:val="28"/>
                <w:szCs w:val="28"/>
                <w:lang w:val="uz-Cyrl-UZ"/>
              </w:rPr>
              <w:t>-</w:t>
            </w:r>
            <w:r w:rsidRPr="00FD45E0">
              <w:rPr>
                <w:sz w:val="28"/>
                <w:szCs w:val="28"/>
                <w:lang w:val="uz-Cyrl-UZ"/>
              </w:rPr>
              <w:t>ган алоҳида қоғоз варақларини узатадиган ва босадиган принтер.</w:t>
            </w:r>
          </w:p>
        </w:tc>
      </w:tr>
      <w:tr w:rsidR="0085110F" w:rsidRPr="003E387B">
        <w:trPr>
          <w:tblCellSpacing w:w="0" w:type="dxa"/>
          <w:jc w:val="center"/>
        </w:trPr>
        <w:tc>
          <w:tcPr>
            <w:tcW w:w="2079" w:type="pct"/>
          </w:tcPr>
          <w:p w:rsidR="0085110F" w:rsidRPr="00D62F54" w:rsidRDefault="0085110F" w:rsidP="003A7C3D">
            <w:pPr>
              <w:tabs>
                <w:tab w:val="left" w:pos="4320"/>
                <w:tab w:val="left" w:pos="4500"/>
              </w:tabs>
              <w:rPr>
                <w:b/>
                <w:bCs/>
                <w:sz w:val="28"/>
                <w:szCs w:val="28"/>
                <w:lang w:val="uz-Cyrl-UZ"/>
              </w:rPr>
            </w:pPr>
            <w:r w:rsidRPr="00D62F54">
              <w:rPr>
                <w:b/>
                <w:sz w:val="28"/>
                <w:szCs w:val="28"/>
                <w:lang w:val="uz-Cyrl-UZ"/>
              </w:rPr>
              <w:t>Страничный сканер</w:t>
            </w:r>
            <w:r w:rsidRPr="00D62F54">
              <w:rPr>
                <w:b/>
                <w:bCs/>
                <w:sz w:val="28"/>
                <w:szCs w:val="28"/>
                <w:lang w:val="uz-Cyrl-UZ"/>
              </w:rPr>
              <w:t xml:space="preserve"> </w:t>
            </w:r>
          </w:p>
          <w:p w:rsidR="0085110F" w:rsidRDefault="0085110F"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DE4857">
              <w:rPr>
                <w:bCs/>
                <w:color w:val="000000"/>
                <w:sz w:val="28"/>
                <w:szCs w:val="28"/>
                <w:lang w:val="uz-Cyrl-UZ"/>
              </w:rPr>
              <w:t xml:space="preserve"> sahifa skaneri</w:t>
            </w:r>
          </w:p>
          <w:p w:rsidR="0085110F" w:rsidRPr="00844AE4" w:rsidRDefault="0085110F" w:rsidP="003A7C3D">
            <w:pPr>
              <w:rPr>
                <w:bCs/>
                <w:color w:val="000000"/>
                <w:sz w:val="28"/>
                <w:szCs w:val="28"/>
              </w:rPr>
            </w:pPr>
            <w:r w:rsidRPr="00B01532">
              <w:rPr>
                <w:bCs/>
                <w:color w:val="000000"/>
                <w:sz w:val="28"/>
                <w:szCs w:val="28"/>
                <w:lang w:val="uz-Cyrl-UZ"/>
              </w:rPr>
              <w:t xml:space="preserve">       </w:t>
            </w:r>
            <w:r w:rsidRPr="00B01532">
              <w:rPr>
                <w:bCs/>
                <w:color w:val="000000"/>
                <w:sz w:val="28"/>
                <w:szCs w:val="28"/>
              </w:rPr>
              <w:t>саҳифа сканери</w:t>
            </w:r>
          </w:p>
          <w:p w:rsidR="0085110F" w:rsidRPr="00D62F54" w:rsidRDefault="0085110F" w:rsidP="003A7C3D">
            <w:pPr>
              <w:tabs>
                <w:tab w:val="left" w:pos="4320"/>
                <w:tab w:val="left" w:pos="4500"/>
              </w:tabs>
              <w:rPr>
                <w:sz w:val="28"/>
                <w:szCs w:val="28"/>
                <w:lang w:val="uz-Cyrl-UZ"/>
              </w:rPr>
            </w:pPr>
            <w:r w:rsidRPr="00DE4143">
              <w:rPr>
                <w:b/>
                <w:sz w:val="28"/>
                <w:szCs w:val="28"/>
                <w:lang w:val="en-US"/>
              </w:rPr>
              <w:t xml:space="preserve">en </w:t>
            </w:r>
            <w:r w:rsidRPr="00733031">
              <w:rPr>
                <w:sz w:val="28"/>
                <w:szCs w:val="28"/>
                <w:lang w:val="en-US"/>
              </w:rPr>
              <w:t>-</w:t>
            </w:r>
            <w:r w:rsidRPr="00733031">
              <w:rPr>
                <w:sz w:val="28"/>
                <w:szCs w:val="28"/>
                <w:lang w:val="uz-Cyrl-UZ"/>
              </w:rPr>
              <w:t xml:space="preserve"> </w:t>
            </w:r>
            <w:r w:rsidRPr="00D62F54">
              <w:rPr>
                <w:sz w:val="28"/>
                <w:szCs w:val="28"/>
                <w:lang w:val="uz-Cyrl-UZ"/>
              </w:rPr>
              <w:t xml:space="preserve">page scanner </w:t>
            </w:r>
          </w:p>
          <w:p w:rsidR="0085110F" w:rsidRPr="00D62F54" w:rsidRDefault="0085110F" w:rsidP="003A7C3D">
            <w:pPr>
              <w:rPr>
                <w:bCs/>
                <w:color w:val="000000"/>
                <w:sz w:val="28"/>
                <w:szCs w:val="28"/>
                <w:lang w:val="en-US"/>
              </w:rPr>
            </w:pPr>
          </w:p>
        </w:tc>
        <w:tc>
          <w:tcPr>
            <w:tcW w:w="2921" w:type="pct"/>
          </w:tcPr>
          <w:p w:rsidR="0085110F" w:rsidRDefault="0085110F" w:rsidP="003A7C3D">
            <w:pPr>
              <w:jc w:val="both"/>
              <w:rPr>
                <w:sz w:val="28"/>
                <w:szCs w:val="28"/>
                <w:lang w:val="uz-Cyrl-UZ"/>
              </w:rPr>
            </w:pPr>
            <w:r>
              <w:rPr>
                <w:sz w:val="28"/>
                <w:szCs w:val="28"/>
              </w:rPr>
              <w:t>Сканер для ввода текстов и изображений с носителей небольшого формата</w:t>
            </w:r>
            <w:r w:rsidRPr="0086167C">
              <w:rPr>
                <w:sz w:val="28"/>
                <w:szCs w:val="28"/>
              </w:rPr>
              <w:t>.</w:t>
            </w:r>
          </w:p>
          <w:p w:rsidR="0085110F" w:rsidRPr="005C29B7" w:rsidRDefault="0085110F" w:rsidP="003A7C3D">
            <w:pPr>
              <w:jc w:val="both"/>
              <w:rPr>
                <w:sz w:val="16"/>
                <w:szCs w:val="16"/>
              </w:rPr>
            </w:pPr>
          </w:p>
          <w:p w:rsidR="0085110F" w:rsidRDefault="0085110F" w:rsidP="003A7C3D">
            <w:pPr>
              <w:jc w:val="both"/>
              <w:rPr>
                <w:sz w:val="28"/>
                <w:szCs w:val="28"/>
                <w:lang w:val="en-US"/>
              </w:rPr>
            </w:pPr>
            <w:r>
              <w:rPr>
                <w:sz w:val="28"/>
                <w:szCs w:val="28"/>
                <w:lang w:val="uz-Cyrl-UZ"/>
              </w:rPr>
              <w:t>Hajmi katta bo‘lmagan tashuvch</w:t>
            </w:r>
            <w:r w:rsidRPr="0099137E">
              <w:rPr>
                <w:sz w:val="28"/>
                <w:szCs w:val="28"/>
                <w:lang w:val="en-US"/>
              </w:rPr>
              <w:t>i</w:t>
            </w:r>
            <w:r>
              <w:rPr>
                <w:sz w:val="28"/>
                <w:szCs w:val="28"/>
                <w:lang w:val="uz-Cyrl-UZ"/>
              </w:rPr>
              <w:t>lardan matnlar va tasvirlarni kiritadigan skaner.</w:t>
            </w:r>
          </w:p>
          <w:p w:rsidR="0085110F" w:rsidRPr="005C29B7" w:rsidRDefault="0085110F" w:rsidP="003A7C3D">
            <w:pPr>
              <w:jc w:val="both"/>
              <w:rPr>
                <w:sz w:val="16"/>
                <w:szCs w:val="16"/>
                <w:lang w:val="en-US"/>
              </w:rPr>
            </w:pPr>
          </w:p>
          <w:p w:rsidR="0085110F" w:rsidRPr="005C29B7" w:rsidRDefault="0085110F" w:rsidP="003A7C3D">
            <w:pPr>
              <w:jc w:val="both"/>
              <w:rPr>
                <w:sz w:val="28"/>
                <w:szCs w:val="28"/>
                <w:lang w:val="uz-Cyrl-UZ"/>
              </w:rPr>
            </w:pPr>
            <w:r>
              <w:rPr>
                <w:sz w:val="28"/>
                <w:szCs w:val="28"/>
                <w:lang w:val="uz-Cyrl-UZ"/>
              </w:rPr>
              <w:t>Ҳажми катта бўлмаган ташувч</w:t>
            </w:r>
            <w:r>
              <w:rPr>
                <w:sz w:val="28"/>
                <w:szCs w:val="28"/>
              </w:rPr>
              <w:t>и</w:t>
            </w:r>
            <w:r>
              <w:rPr>
                <w:sz w:val="28"/>
                <w:szCs w:val="28"/>
                <w:lang w:val="uz-Cyrl-UZ"/>
              </w:rPr>
              <w:t>лардан матн-лар ва тасвирларни киритадиган сканер.</w:t>
            </w:r>
          </w:p>
        </w:tc>
      </w:tr>
      <w:tr w:rsidR="0085110F" w:rsidRPr="007316F5">
        <w:trPr>
          <w:tblCellSpacing w:w="0" w:type="dxa"/>
          <w:jc w:val="center"/>
        </w:trPr>
        <w:tc>
          <w:tcPr>
            <w:tcW w:w="2079" w:type="pct"/>
          </w:tcPr>
          <w:p w:rsidR="0085110F" w:rsidRDefault="0085110F" w:rsidP="003A7C3D">
            <w:pPr>
              <w:tabs>
                <w:tab w:val="left" w:pos="4320"/>
                <w:tab w:val="left" w:pos="4500"/>
              </w:tabs>
              <w:rPr>
                <w:b/>
                <w:sz w:val="28"/>
                <w:szCs w:val="28"/>
                <w:lang w:val="uz-Cyrl-UZ"/>
              </w:rPr>
            </w:pPr>
            <w:r w:rsidRPr="00397A44">
              <w:rPr>
                <w:b/>
                <w:sz w:val="28"/>
                <w:szCs w:val="28"/>
                <w:lang w:val="uz-Cyrl-UZ"/>
              </w:rPr>
              <w:t>Стратегия учёта</w:t>
            </w:r>
          </w:p>
          <w:p w:rsidR="0085110F" w:rsidRDefault="0085110F" w:rsidP="003A7C3D">
            <w:pPr>
              <w:tabs>
                <w:tab w:val="left" w:pos="4320"/>
                <w:tab w:val="left" w:pos="4500"/>
              </w:tabs>
              <w:rPr>
                <w:sz w:val="28"/>
                <w:szCs w:val="28"/>
                <w:lang w:val="uz-Cyrl-UZ"/>
              </w:rPr>
            </w:pPr>
            <w:r w:rsidRPr="00397A44">
              <w:rPr>
                <w:b/>
                <w:sz w:val="28"/>
                <w:szCs w:val="28"/>
                <w:lang w:val="uz-Cyrl-UZ"/>
              </w:rPr>
              <w:t xml:space="preserve">uz </w:t>
            </w:r>
            <w:r w:rsidRPr="00397A44">
              <w:rPr>
                <w:sz w:val="28"/>
                <w:szCs w:val="28"/>
                <w:lang w:val="uz-Cyrl-UZ"/>
              </w:rPr>
              <w:t>-</w:t>
            </w:r>
            <w:r w:rsidRPr="00397A44">
              <w:rPr>
                <w:b/>
                <w:sz w:val="28"/>
                <w:szCs w:val="28"/>
                <w:lang w:val="uz-Cyrl-UZ"/>
              </w:rPr>
              <w:t xml:space="preserve"> </w:t>
            </w:r>
            <w:r>
              <w:rPr>
                <w:sz w:val="28"/>
                <w:szCs w:val="28"/>
                <w:lang w:val="uz-Cyrl-UZ"/>
              </w:rPr>
              <w:t>hisobga</w:t>
            </w:r>
            <w:r w:rsidRPr="00C32B28">
              <w:rPr>
                <w:sz w:val="28"/>
                <w:szCs w:val="28"/>
                <w:lang w:val="uz-Cyrl-UZ"/>
              </w:rPr>
              <w:t xml:space="preserve"> </w:t>
            </w:r>
            <w:r>
              <w:rPr>
                <w:sz w:val="28"/>
                <w:szCs w:val="28"/>
                <w:lang w:val="uz-Cyrl-UZ"/>
              </w:rPr>
              <w:t>olish strategiyasi</w:t>
            </w:r>
          </w:p>
          <w:p w:rsidR="0085110F" w:rsidRPr="00397A44" w:rsidRDefault="0085110F" w:rsidP="003A7C3D">
            <w:pPr>
              <w:tabs>
                <w:tab w:val="left" w:pos="4320"/>
                <w:tab w:val="left" w:pos="4500"/>
              </w:tabs>
              <w:rPr>
                <w:sz w:val="28"/>
                <w:szCs w:val="28"/>
                <w:lang w:val="uz-Cyrl-UZ"/>
              </w:rPr>
            </w:pPr>
            <w:r>
              <w:rPr>
                <w:b/>
                <w:sz w:val="28"/>
                <w:szCs w:val="28"/>
                <w:lang w:val="uz-Cyrl-UZ"/>
              </w:rPr>
              <w:t xml:space="preserve">       </w:t>
            </w:r>
            <w:r w:rsidRPr="00C32B28">
              <w:rPr>
                <w:sz w:val="28"/>
                <w:szCs w:val="28"/>
                <w:lang w:val="uz-Cyrl-UZ"/>
              </w:rPr>
              <w:t>ҳисобга олиш</w:t>
            </w:r>
            <w:r>
              <w:rPr>
                <w:sz w:val="28"/>
                <w:szCs w:val="28"/>
                <w:lang w:val="uz-Cyrl-UZ"/>
              </w:rPr>
              <w:t xml:space="preserve"> стратегияси</w:t>
            </w:r>
          </w:p>
          <w:p w:rsidR="0085110F" w:rsidRPr="005B6905" w:rsidRDefault="0085110F" w:rsidP="003A7C3D">
            <w:pPr>
              <w:tabs>
                <w:tab w:val="left" w:pos="4320"/>
                <w:tab w:val="left" w:pos="4500"/>
              </w:tabs>
              <w:rPr>
                <w:sz w:val="28"/>
                <w:szCs w:val="28"/>
                <w:lang w:val="uz-Cyrl-UZ"/>
              </w:rPr>
            </w:pPr>
            <w:r w:rsidRPr="005B6905">
              <w:rPr>
                <w:b/>
                <w:sz w:val="28"/>
                <w:szCs w:val="28"/>
                <w:lang w:val="uz-Cyrl-UZ"/>
              </w:rPr>
              <w:t xml:space="preserve">en </w:t>
            </w:r>
            <w:r w:rsidRPr="00733031">
              <w:rPr>
                <w:sz w:val="28"/>
                <w:szCs w:val="28"/>
                <w:lang w:val="uz-Cyrl-UZ"/>
              </w:rPr>
              <w:t>-</w:t>
            </w:r>
            <w:r w:rsidRPr="005B6905">
              <w:rPr>
                <w:b/>
                <w:sz w:val="28"/>
                <w:szCs w:val="28"/>
                <w:lang w:val="uz-Cyrl-UZ"/>
              </w:rPr>
              <w:t xml:space="preserve"> </w:t>
            </w:r>
            <w:r w:rsidRPr="005B6905">
              <w:rPr>
                <w:sz w:val="28"/>
                <w:szCs w:val="28"/>
                <w:lang w:val="uz-Cyrl-UZ"/>
              </w:rPr>
              <w:t xml:space="preserve">аccount policy </w:t>
            </w:r>
          </w:p>
          <w:p w:rsidR="0085110F" w:rsidRPr="005B6905" w:rsidRDefault="0085110F" w:rsidP="003A7C3D">
            <w:pPr>
              <w:tabs>
                <w:tab w:val="left" w:pos="4320"/>
                <w:tab w:val="left" w:pos="4500"/>
              </w:tabs>
              <w:rPr>
                <w:b/>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Н</w:t>
            </w:r>
            <w:r>
              <w:rPr>
                <w:sz w:val="28"/>
                <w:szCs w:val="28"/>
                <w:lang w:val="uz-Cyrl-UZ"/>
              </w:rPr>
              <w:t>абор правил в системе безопасности много</w:t>
            </w:r>
            <w:r>
              <w:rPr>
                <w:sz w:val="28"/>
                <w:szCs w:val="28"/>
              </w:rPr>
              <w:t>-</w:t>
            </w:r>
            <w:r>
              <w:rPr>
                <w:sz w:val="28"/>
                <w:szCs w:val="28"/>
                <w:lang w:val="uz-Cyrl-UZ"/>
              </w:rPr>
              <w:t xml:space="preserve">пользовательских и сетевых </w:t>
            </w:r>
            <w:r>
              <w:rPr>
                <w:sz w:val="28"/>
                <w:szCs w:val="28"/>
              </w:rPr>
              <w:t>операционных систем</w:t>
            </w:r>
            <w:r>
              <w:rPr>
                <w:sz w:val="28"/>
                <w:szCs w:val="28"/>
                <w:lang w:val="uz-Cyrl-UZ"/>
              </w:rPr>
              <w:t>, определяющих как поведение поль-зователя при работе с системой, так и разре-шение доступа к ресурсам системы</w:t>
            </w:r>
            <w:r w:rsidRPr="00E47C30">
              <w:rPr>
                <w:sz w:val="28"/>
                <w:szCs w:val="28"/>
              </w:rPr>
              <w:t>.</w:t>
            </w:r>
          </w:p>
          <w:p w:rsidR="0085110F" w:rsidRPr="005C29B7" w:rsidRDefault="0085110F" w:rsidP="003A7C3D">
            <w:pPr>
              <w:tabs>
                <w:tab w:val="left" w:pos="4320"/>
                <w:tab w:val="left" w:pos="4500"/>
              </w:tabs>
              <w:jc w:val="both"/>
              <w:rPr>
                <w:sz w:val="16"/>
                <w:szCs w:val="16"/>
              </w:rPr>
            </w:pPr>
          </w:p>
          <w:p w:rsidR="0085110F" w:rsidRPr="00397A44" w:rsidRDefault="0085110F" w:rsidP="003A7C3D">
            <w:pPr>
              <w:tabs>
                <w:tab w:val="left" w:pos="4320"/>
                <w:tab w:val="left" w:pos="4500"/>
              </w:tabs>
              <w:jc w:val="both"/>
              <w:rPr>
                <w:sz w:val="28"/>
                <w:szCs w:val="28"/>
              </w:rPr>
            </w:pPr>
            <w:r>
              <w:rPr>
                <w:sz w:val="28"/>
                <w:szCs w:val="28"/>
                <w:lang w:val="uz-Cyrl-UZ"/>
              </w:rPr>
              <w:t>Ko‘p</w:t>
            </w:r>
            <w:r w:rsidRPr="007316F5">
              <w:rPr>
                <w:sz w:val="28"/>
                <w:szCs w:val="28"/>
                <w:lang w:val="uz-Cyrl-UZ"/>
              </w:rPr>
              <w:t xml:space="preserve"> </w:t>
            </w:r>
            <w:r>
              <w:rPr>
                <w:sz w:val="28"/>
                <w:szCs w:val="28"/>
                <w:lang w:val="uz-Cyrl-UZ"/>
              </w:rPr>
              <w:t>foydalaniladigan</w:t>
            </w:r>
            <w:r w:rsidRPr="007316F5">
              <w:rPr>
                <w:sz w:val="28"/>
                <w:szCs w:val="28"/>
                <w:lang w:val="uz-Cyrl-UZ"/>
              </w:rPr>
              <w:t xml:space="preserve"> </w:t>
            </w:r>
            <w:r>
              <w:rPr>
                <w:sz w:val="28"/>
                <w:szCs w:val="28"/>
                <w:lang w:val="uz-Cyrl-UZ"/>
              </w:rPr>
              <w:t>va</w:t>
            </w:r>
            <w:r w:rsidRPr="007316F5">
              <w:rPr>
                <w:sz w:val="28"/>
                <w:szCs w:val="28"/>
                <w:lang w:val="uz-Cyrl-UZ"/>
              </w:rPr>
              <w:t xml:space="preserve"> </w:t>
            </w:r>
            <w:r>
              <w:rPr>
                <w:sz w:val="28"/>
                <w:szCs w:val="28"/>
                <w:lang w:val="uz-Cyrl-UZ"/>
              </w:rPr>
              <w:t>tarmoq</w:t>
            </w:r>
            <w:r w:rsidRPr="007316F5">
              <w:rPr>
                <w:sz w:val="28"/>
                <w:szCs w:val="28"/>
                <w:lang w:val="uz-Cyrl-UZ"/>
              </w:rPr>
              <w:t xml:space="preserve"> </w:t>
            </w:r>
            <w:r>
              <w:rPr>
                <w:sz w:val="28"/>
                <w:szCs w:val="28"/>
                <w:lang w:val="en-US"/>
              </w:rPr>
              <w:t>operatsion</w:t>
            </w:r>
            <w:r w:rsidRPr="005B6905">
              <w:rPr>
                <w:sz w:val="28"/>
                <w:szCs w:val="28"/>
              </w:rPr>
              <w:t xml:space="preserve"> </w:t>
            </w:r>
            <w:r>
              <w:rPr>
                <w:sz w:val="28"/>
                <w:szCs w:val="28"/>
                <w:lang w:val="en-US"/>
              </w:rPr>
              <w:t>tizim</w:t>
            </w:r>
            <w:r>
              <w:rPr>
                <w:sz w:val="28"/>
                <w:szCs w:val="28"/>
                <w:lang w:val="uz-Cyrl-UZ"/>
              </w:rPr>
              <w:t>lari</w:t>
            </w:r>
            <w:r w:rsidRPr="007316F5">
              <w:rPr>
                <w:sz w:val="28"/>
                <w:szCs w:val="28"/>
                <w:lang w:val="uz-Cyrl-UZ"/>
              </w:rPr>
              <w:t xml:space="preserve"> </w:t>
            </w:r>
            <w:r>
              <w:rPr>
                <w:sz w:val="28"/>
                <w:szCs w:val="28"/>
                <w:lang w:val="uz-Cyrl-UZ"/>
              </w:rPr>
              <w:t>xavfsizlik</w:t>
            </w:r>
            <w:r w:rsidRPr="007316F5">
              <w:rPr>
                <w:sz w:val="28"/>
                <w:szCs w:val="28"/>
                <w:lang w:val="uz-Cyrl-UZ"/>
              </w:rPr>
              <w:t xml:space="preserve"> </w:t>
            </w:r>
            <w:r>
              <w:rPr>
                <w:sz w:val="28"/>
                <w:szCs w:val="28"/>
                <w:lang w:val="uz-Cyrl-UZ"/>
              </w:rPr>
              <w:t>tizimidagi</w:t>
            </w:r>
            <w:r w:rsidRPr="007316F5">
              <w:rPr>
                <w:sz w:val="28"/>
                <w:szCs w:val="28"/>
                <w:lang w:val="uz-Cyrl-UZ"/>
              </w:rPr>
              <w:t xml:space="preserve">, </w:t>
            </w:r>
            <w:r>
              <w:rPr>
                <w:sz w:val="28"/>
                <w:szCs w:val="28"/>
                <w:lang w:val="uz-Cyrl-UZ"/>
              </w:rPr>
              <w:t>ham</w:t>
            </w:r>
            <w:r w:rsidRPr="007316F5">
              <w:rPr>
                <w:sz w:val="28"/>
                <w:szCs w:val="28"/>
                <w:lang w:val="uz-Cyrl-UZ"/>
              </w:rPr>
              <w:t xml:space="preserve"> </w:t>
            </w:r>
            <w:r>
              <w:rPr>
                <w:sz w:val="28"/>
                <w:szCs w:val="28"/>
                <w:lang w:val="uz-Cyrl-UZ"/>
              </w:rPr>
              <w:t>foydalanuv-chining</w:t>
            </w:r>
            <w:r w:rsidRPr="007316F5">
              <w:rPr>
                <w:sz w:val="28"/>
                <w:szCs w:val="28"/>
                <w:lang w:val="uz-Cyrl-UZ"/>
              </w:rPr>
              <w:t xml:space="preserve"> </w:t>
            </w:r>
            <w:r>
              <w:rPr>
                <w:sz w:val="28"/>
                <w:szCs w:val="28"/>
                <w:lang w:val="uz-Cyrl-UZ"/>
              </w:rPr>
              <w:t>tizim</w:t>
            </w:r>
            <w:r w:rsidRPr="007316F5">
              <w:rPr>
                <w:sz w:val="28"/>
                <w:szCs w:val="28"/>
                <w:lang w:val="uz-Cyrl-UZ"/>
              </w:rPr>
              <w:t xml:space="preserve"> </w:t>
            </w:r>
            <w:r>
              <w:rPr>
                <w:sz w:val="28"/>
                <w:szCs w:val="28"/>
                <w:lang w:val="uz-Cyrl-UZ"/>
              </w:rPr>
              <w:t>bilan</w:t>
            </w:r>
            <w:r w:rsidRPr="007316F5">
              <w:rPr>
                <w:sz w:val="28"/>
                <w:szCs w:val="28"/>
                <w:lang w:val="uz-Cyrl-UZ"/>
              </w:rPr>
              <w:t xml:space="preserve"> </w:t>
            </w:r>
            <w:r>
              <w:rPr>
                <w:sz w:val="28"/>
                <w:szCs w:val="28"/>
                <w:lang w:val="uz-Cyrl-UZ"/>
              </w:rPr>
              <w:t>ishlashda</w:t>
            </w:r>
            <w:r w:rsidRPr="007316F5">
              <w:rPr>
                <w:sz w:val="28"/>
                <w:szCs w:val="28"/>
                <w:lang w:val="uz-Cyrl-UZ"/>
              </w:rPr>
              <w:t xml:space="preserve"> </w:t>
            </w:r>
            <w:r>
              <w:rPr>
                <w:sz w:val="28"/>
                <w:szCs w:val="28"/>
                <w:lang w:val="uz-Cyrl-UZ"/>
              </w:rPr>
              <w:t>o‘zini</w:t>
            </w:r>
            <w:r w:rsidRPr="007316F5">
              <w:rPr>
                <w:sz w:val="28"/>
                <w:szCs w:val="28"/>
                <w:lang w:val="uz-Cyrl-UZ"/>
              </w:rPr>
              <w:t xml:space="preserve"> </w:t>
            </w:r>
            <w:r>
              <w:rPr>
                <w:sz w:val="28"/>
                <w:szCs w:val="28"/>
                <w:lang w:val="uz-Cyrl-UZ"/>
              </w:rPr>
              <w:t>qanday</w:t>
            </w:r>
            <w:r w:rsidRPr="007316F5">
              <w:rPr>
                <w:sz w:val="28"/>
                <w:szCs w:val="28"/>
                <w:lang w:val="uz-Cyrl-UZ"/>
              </w:rPr>
              <w:t xml:space="preserve">  </w:t>
            </w:r>
            <w:r>
              <w:rPr>
                <w:sz w:val="28"/>
                <w:szCs w:val="28"/>
                <w:lang w:val="uz-Cyrl-UZ"/>
              </w:rPr>
              <w:t>tu</w:t>
            </w:r>
            <w:r>
              <w:rPr>
                <w:sz w:val="28"/>
                <w:szCs w:val="28"/>
                <w:lang w:val="en-US"/>
              </w:rPr>
              <w:t>t</w:t>
            </w:r>
            <w:r>
              <w:rPr>
                <w:sz w:val="28"/>
                <w:szCs w:val="28"/>
                <w:lang w:val="uz-Cyrl-UZ"/>
              </w:rPr>
              <w:t>i-shini</w:t>
            </w:r>
            <w:r w:rsidRPr="007316F5">
              <w:rPr>
                <w:sz w:val="28"/>
                <w:szCs w:val="28"/>
                <w:lang w:val="uz-Cyrl-UZ"/>
              </w:rPr>
              <w:t xml:space="preserve">, </w:t>
            </w:r>
            <w:r>
              <w:rPr>
                <w:sz w:val="28"/>
                <w:szCs w:val="28"/>
                <w:lang w:val="uz-Cyrl-UZ"/>
              </w:rPr>
              <w:t>ham</w:t>
            </w:r>
            <w:r w:rsidRPr="007316F5">
              <w:rPr>
                <w:sz w:val="28"/>
                <w:szCs w:val="28"/>
                <w:lang w:val="uz-Cyrl-UZ"/>
              </w:rPr>
              <w:t xml:space="preserve"> </w:t>
            </w:r>
            <w:r>
              <w:rPr>
                <w:sz w:val="28"/>
                <w:szCs w:val="28"/>
                <w:lang w:val="uz-Cyrl-UZ"/>
              </w:rPr>
              <w:t>tizim</w:t>
            </w:r>
            <w:r w:rsidRPr="007316F5">
              <w:rPr>
                <w:sz w:val="28"/>
                <w:szCs w:val="28"/>
                <w:lang w:val="uz-Cyrl-UZ"/>
              </w:rPr>
              <w:t xml:space="preserve"> </w:t>
            </w:r>
            <w:r>
              <w:rPr>
                <w:sz w:val="28"/>
                <w:szCs w:val="28"/>
                <w:lang w:val="uz-Cyrl-UZ"/>
              </w:rPr>
              <w:t>resurslaridan</w:t>
            </w:r>
            <w:r w:rsidRPr="007316F5">
              <w:rPr>
                <w:sz w:val="28"/>
                <w:szCs w:val="28"/>
                <w:lang w:val="uz-Cyrl-UZ"/>
              </w:rPr>
              <w:t xml:space="preserve"> </w:t>
            </w:r>
            <w:r>
              <w:rPr>
                <w:sz w:val="28"/>
                <w:szCs w:val="28"/>
                <w:lang w:val="en-US"/>
              </w:rPr>
              <w:t>erkin</w:t>
            </w:r>
            <w:r w:rsidRPr="005B6905">
              <w:rPr>
                <w:sz w:val="28"/>
                <w:szCs w:val="28"/>
              </w:rPr>
              <w:t xml:space="preserve"> </w:t>
            </w:r>
            <w:r>
              <w:rPr>
                <w:sz w:val="28"/>
                <w:szCs w:val="28"/>
                <w:lang w:val="uz-Cyrl-UZ"/>
              </w:rPr>
              <w:t>foydala-nishga</w:t>
            </w:r>
            <w:r w:rsidRPr="007316F5">
              <w:rPr>
                <w:sz w:val="28"/>
                <w:szCs w:val="28"/>
                <w:lang w:val="uz-Cyrl-UZ"/>
              </w:rPr>
              <w:t xml:space="preserve"> </w:t>
            </w:r>
            <w:r>
              <w:rPr>
                <w:sz w:val="28"/>
                <w:szCs w:val="28"/>
                <w:lang w:val="uz-Cyrl-UZ"/>
              </w:rPr>
              <w:t>ruxsat</w:t>
            </w:r>
            <w:r w:rsidRPr="005B6905">
              <w:rPr>
                <w:sz w:val="28"/>
                <w:szCs w:val="28"/>
              </w:rPr>
              <w:t xml:space="preserve"> </w:t>
            </w:r>
            <w:r>
              <w:rPr>
                <w:sz w:val="28"/>
                <w:szCs w:val="28"/>
                <w:lang w:val="en-US"/>
              </w:rPr>
              <w:t>berilishi</w:t>
            </w:r>
            <w:r>
              <w:rPr>
                <w:sz w:val="28"/>
                <w:szCs w:val="28"/>
                <w:lang w:val="uz-Cyrl-UZ"/>
              </w:rPr>
              <w:t>ni</w:t>
            </w:r>
            <w:r w:rsidRPr="007316F5">
              <w:rPr>
                <w:sz w:val="28"/>
                <w:szCs w:val="28"/>
                <w:lang w:val="uz-Cyrl-UZ"/>
              </w:rPr>
              <w:t xml:space="preserve"> </w:t>
            </w:r>
            <w:r>
              <w:rPr>
                <w:sz w:val="28"/>
                <w:szCs w:val="28"/>
                <w:lang w:val="uz-Cyrl-UZ"/>
              </w:rPr>
              <w:t>belgilaydigan</w:t>
            </w:r>
            <w:r w:rsidRPr="007316F5">
              <w:rPr>
                <w:sz w:val="28"/>
                <w:szCs w:val="28"/>
                <w:lang w:val="uz-Cyrl-UZ"/>
              </w:rPr>
              <w:t xml:space="preserve"> </w:t>
            </w:r>
            <w:r>
              <w:rPr>
                <w:sz w:val="28"/>
                <w:szCs w:val="28"/>
                <w:lang w:val="uz-Cyrl-UZ"/>
              </w:rPr>
              <w:t>qoidalar</w:t>
            </w:r>
            <w:r w:rsidRPr="007316F5">
              <w:rPr>
                <w:sz w:val="28"/>
                <w:szCs w:val="28"/>
                <w:lang w:val="uz-Cyrl-UZ"/>
              </w:rPr>
              <w:t xml:space="preserve"> </w:t>
            </w:r>
            <w:r>
              <w:rPr>
                <w:sz w:val="28"/>
                <w:szCs w:val="28"/>
                <w:lang w:val="uz-Cyrl-UZ"/>
              </w:rPr>
              <w:t>to‘plami.</w:t>
            </w:r>
          </w:p>
          <w:p w:rsidR="0085110F" w:rsidRPr="005C29B7" w:rsidRDefault="0085110F" w:rsidP="003A7C3D">
            <w:pPr>
              <w:tabs>
                <w:tab w:val="left" w:pos="4320"/>
                <w:tab w:val="left" w:pos="4500"/>
              </w:tabs>
              <w:jc w:val="both"/>
              <w:rPr>
                <w:sz w:val="18"/>
                <w:szCs w:val="18"/>
              </w:rPr>
            </w:pPr>
          </w:p>
          <w:p w:rsidR="0085110F" w:rsidRPr="007316F5" w:rsidRDefault="0085110F" w:rsidP="003A7C3D">
            <w:pPr>
              <w:tabs>
                <w:tab w:val="left" w:pos="4320"/>
                <w:tab w:val="left" w:pos="4500"/>
              </w:tabs>
              <w:jc w:val="both"/>
              <w:rPr>
                <w:sz w:val="28"/>
                <w:szCs w:val="28"/>
                <w:lang w:val="uz-Cyrl-UZ"/>
              </w:rPr>
            </w:pPr>
            <w:r w:rsidRPr="007316F5">
              <w:rPr>
                <w:sz w:val="28"/>
                <w:szCs w:val="28"/>
                <w:lang w:val="uz-Cyrl-UZ"/>
              </w:rPr>
              <w:t xml:space="preserve">Кўп фойдаланиладиган ва тармоқ </w:t>
            </w:r>
            <w:r>
              <w:rPr>
                <w:sz w:val="28"/>
                <w:szCs w:val="28"/>
              </w:rPr>
              <w:t>операцион тизим</w:t>
            </w:r>
            <w:r w:rsidRPr="007316F5">
              <w:rPr>
                <w:sz w:val="28"/>
                <w:szCs w:val="28"/>
                <w:lang w:val="uz-Cyrl-UZ"/>
              </w:rPr>
              <w:t>лари хавфсизлик тизимидаги, ҳам фой</w:t>
            </w:r>
            <w:r>
              <w:rPr>
                <w:sz w:val="28"/>
                <w:szCs w:val="28"/>
                <w:lang w:val="uz-Cyrl-UZ"/>
              </w:rPr>
              <w:t>-</w:t>
            </w:r>
            <w:r w:rsidRPr="007316F5">
              <w:rPr>
                <w:sz w:val="28"/>
                <w:szCs w:val="28"/>
                <w:lang w:val="uz-Cyrl-UZ"/>
              </w:rPr>
              <w:t>даланувчининг тизим билан ишлашда ўзини қандай ту</w:t>
            </w:r>
            <w:r>
              <w:rPr>
                <w:sz w:val="28"/>
                <w:szCs w:val="28"/>
              </w:rPr>
              <w:t>т</w:t>
            </w:r>
            <w:r w:rsidRPr="007316F5">
              <w:rPr>
                <w:sz w:val="28"/>
                <w:szCs w:val="28"/>
                <w:lang w:val="uz-Cyrl-UZ"/>
              </w:rPr>
              <w:t xml:space="preserve">ишини, ҳам тизим ресурсларидан </w:t>
            </w:r>
            <w:r>
              <w:rPr>
                <w:sz w:val="28"/>
                <w:szCs w:val="28"/>
              </w:rPr>
              <w:t xml:space="preserve">эркин </w:t>
            </w:r>
            <w:r w:rsidRPr="007316F5">
              <w:rPr>
                <w:sz w:val="28"/>
                <w:szCs w:val="28"/>
                <w:lang w:val="uz-Cyrl-UZ"/>
              </w:rPr>
              <w:t>фойдаланишга рухсат</w:t>
            </w:r>
            <w:r>
              <w:rPr>
                <w:sz w:val="28"/>
                <w:szCs w:val="28"/>
                <w:lang w:val="uz-Cyrl-UZ"/>
              </w:rPr>
              <w:t xml:space="preserve"> берилиши</w:t>
            </w:r>
            <w:r w:rsidRPr="007316F5">
              <w:rPr>
                <w:sz w:val="28"/>
                <w:szCs w:val="28"/>
                <w:lang w:val="uz-Cyrl-UZ"/>
              </w:rPr>
              <w:t>ни белгилайдиган қоидалар тўплами.</w:t>
            </w:r>
          </w:p>
        </w:tc>
      </w:tr>
      <w:tr w:rsidR="0085110F" w:rsidRPr="00092ACC">
        <w:trPr>
          <w:tblCellSpacing w:w="0" w:type="dxa"/>
          <w:jc w:val="center"/>
        </w:trPr>
        <w:tc>
          <w:tcPr>
            <w:tcW w:w="2079" w:type="pct"/>
          </w:tcPr>
          <w:p w:rsidR="0085110F" w:rsidRPr="004879B7" w:rsidRDefault="0085110F" w:rsidP="003A7C3D">
            <w:pPr>
              <w:rPr>
                <w:b/>
                <w:bCs/>
                <w:color w:val="000000"/>
                <w:sz w:val="28"/>
                <w:szCs w:val="28"/>
                <w:lang w:val="uz-Cyrl-UZ"/>
              </w:rPr>
            </w:pPr>
            <w:r w:rsidRPr="004879B7">
              <w:rPr>
                <w:b/>
                <w:sz w:val="28"/>
                <w:szCs w:val="28"/>
              </w:rPr>
              <w:t>Стример</w:t>
            </w:r>
            <w:r w:rsidRPr="004879B7">
              <w:rPr>
                <w:b/>
                <w:bCs/>
                <w:color w:val="000000"/>
                <w:sz w:val="28"/>
                <w:szCs w:val="28"/>
                <w:lang w:val="uz-Cyrl-UZ"/>
              </w:rPr>
              <w:t xml:space="preserve"> </w:t>
            </w:r>
          </w:p>
          <w:p w:rsidR="0085110F" w:rsidRPr="00EB4564" w:rsidRDefault="0085110F" w:rsidP="003A7C3D">
            <w:pPr>
              <w:rPr>
                <w:sz w:val="28"/>
                <w:szCs w:val="28"/>
                <w:lang w:val="en-US"/>
              </w:rPr>
            </w:pPr>
            <w:r w:rsidRPr="00EB4564">
              <w:rPr>
                <w:b/>
                <w:bCs/>
                <w:sz w:val="28"/>
                <w:szCs w:val="28"/>
                <w:lang w:val="en-US"/>
              </w:rPr>
              <w:t xml:space="preserve">uz </w:t>
            </w:r>
            <w:r w:rsidRPr="00EB4564">
              <w:rPr>
                <w:bCs/>
                <w:sz w:val="28"/>
                <w:szCs w:val="28"/>
                <w:lang w:val="en-US"/>
              </w:rPr>
              <w:t xml:space="preserve">- </w:t>
            </w:r>
            <w:r w:rsidRPr="00EB4564">
              <w:rPr>
                <w:sz w:val="28"/>
                <w:szCs w:val="28"/>
                <w:lang w:val="en-US"/>
              </w:rPr>
              <w:t xml:space="preserve">strimer  </w:t>
            </w:r>
          </w:p>
          <w:p w:rsidR="0085110F" w:rsidRDefault="0085110F" w:rsidP="003A7C3D">
            <w:pPr>
              <w:rPr>
                <w:sz w:val="28"/>
                <w:szCs w:val="28"/>
                <w:lang w:val="en-US"/>
              </w:rPr>
            </w:pPr>
            <w:r w:rsidRPr="002A12CF">
              <w:rPr>
                <w:sz w:val="28"/>
                <w:szCs w:val="28"/>
                <w:lang w:val="en-US"/>
              </w:rPr>
              <w:t xml:space="preserve">       </w:t>
            </w:r>
            <w:r w:rsidRPr="00EB4564">
              <w:rPr>
                <w:sz w:val="28"/>
                <w:szCs w:val="28"/>
              </w:rPr>
              <w:t>стример</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733031">
              <w:rPr>
                <w:bCs/>
                <w:color w:val="000000"/>
                <w:sz w:val="28"/>
                <w:szCs w:val="28"/>
                <w:lang w:val="en-US"/>
              </w:rPr>
              <w:t>-</w:t>
            </w:r>
            <w:r w:rsidRPr="004879B7">
              <w:rPr>
                <w:sz w:val="28"/>
                <w:szCs w:val="28"/>
                <w:lang w:val="en-US"/>
              </w:rPr>
              <w:t xml:space="preserve"> streamer  </w:t>
            </w:r>
          </w:p>
          <w:p w:rsidR="0085110F" w:rsidRPr="009B2EE9" w:rsidRDefault="0085110F" w:rsidP="003A7C3D">
            <w:pPr>
              <w:rPr>
                <w:b/>
                <w:sz w:val="28"/>
                <w:szCs w:val="28"/>
                <w:lang w:val="en-US"/>
              </w:rPr>
            </w:pPr>
          </w:p>
        </w:tc>
        <w:tc>
          <w:tcPr>
            <w:tcW w:w="2921" w:type="pct"/>
          </w:tcPr>
          <w:p w:rsidR="0085110F" w:rsidRPr="00EB4564" w:rsidRDefault="0085110F" w:rsidP="003A7C3D">
            <w:pPr>
              <w:jc w:val="both"/>
              <w:rPr>
                <w:sz w:val="28"/>
                <w:szCs w:val="28"/>
              </w:rPr>
            </w:pPr>
            <w:r w:rsidRPr="00EB4564">
              <w:rPr>
                <w:sz w:val="28"/>
                <w:szCs w:val="28"/>
              </w:rPr>
              <w:t xml:space="preserve">Устройство потоковой записи на магнитную ленту, применяется для резервного копирования и архивирования данных.                                                                                 </w:t>
            </w:r>
          </w:p>
          <w:p w:rsidR="0085110F" w:rsidRPr="005C29B7" w:rsidRDefault="0085110F" w:rsidP="003A7C3D">
            <w:pPr>
              <w:jc w:val="both"/>
              <w:rPr>
                <w:sz w:val="16"/>
                <w:szCs w:val="16"/>
              </w:rPr>
            </w:pPr>
          </w:p>
          <w:p w:rsidR="0085110F" w:rsidRPr="002A12CF" w:rsidRDefault="0085110F" w:rsidP="003A7C3D">
            <w:pPr>
              <w:jc w:val="both"/>
              <w:rPr>
                <w:sz w:val="28"/>
                <w:szCs w:val="28"/>
                <w:lang w:val="en-US"/>
              </w:rPr>
            </w:pPr>
            <w:r w:rsidRPr="00EB4564">
              <w:rPr>
                <w:sz w:val="28"/>
                <w:szCs w:val="28"/>
                <w:lang w:val="en-US"/>
              </w:rPr>
              <w:t xml:space="preserve">Magnit tasmaga oqimli yozish qurilmasi. </w:t>
            </w:r>
            <w:r w:rsidRPr="002A12CF">
              <w:rPr>
                <w:sz w:val="28"/>
                <w:szCs w:val="28"/>
                <w:lang w:val="en-US"/>
              </w:rPr>
              <w:t>M</w:t>
            </w:r>
            <w:r>
              <w:rPr>
                <w:sz w:val="28"/>
                <w:szCs w:val="28"/>
                <w:lang w:val="en-US"/>
              </w:rPr>
              <w:t>a’</w:t>
            </w:r>
            <w:r w:rsidRPr="002A12CF">
              <w:rPr>
                <w:sz w:val="28"/>
                <w:szCs w:val="28"/>
                <w:lang w:val="en-US"/>
              </w:rPr>
              <w:t>lu</w:t>
            </w:r>
            <w:r w:rsidRPr="003416EC">
              <w:rPr>
                <w:sz w:val="28"/>
                <w:szCs w:val="28"/>
                <w:lang w:val="en-US"/>
              </w:rPr>
              <w:t>-</w:t>
            </w:r>
            <w:r w:rsidRPr="002A12CF">
              <w:rPr>
                <w:sz w:val="28"/>
                <w:szCs w:val="28"/>
                <w:lang w:val="en-US"/>
              </w:rPr>
              <w:t xml:space="preserve">motlardan rezerv nusxa </w:t>
            </w:r>
            <w:r>
              <w:rPr>
                <w:sz w:val="28"/>
                <w:szCs w:val="28"/>
                <w:lang w:val="en-US"/>
              </w:rPr>
              <w:t>ko’chirish</w:t>
            </w:r>
            <w:r w:rsidRPr="002A12CF">
              <w:rPr>
                <w:sz w:val="28"/>
                <w:szCs w:val="28"/>
                <w:lang w:val="en-US"/>
              </w:rPr>
              <w:t>da va arxivlashda qo‘llaniladi.</w:t>
            </w:r>
          </w:p>
          <w:p w:rsidR="0085110F" w:rsidRPr="005E2F0D" w:rsidRDefault="0085110F" w:rsidP="003A7C3D">
            <w:pPr>
              <w:jc w:val="both"/>
              <w:rPr>
                <w:sz w:val="22"/>
                <w:szCs w:val="22"/>
                <w:lang w:val="en-US"/>
              </w:rPr>
            </w:pPr>
          </w:p>
          <w:p w:rsidR="0085110F" w:rsidRPr="00092ACC" w:rsidRDefault="0085110F" w:rsidP="003A7C3D">
            <w:pPr>
              <w:jc w:val="both"/>
              <w:rPr>
                <w:sz w:val="28"/>
                <w:szCs w:val="28"/>
                <w:lang w:val="en-US"/>
              </w:rPr>
            </w:pPr>
            <w:r w:rsidRPr="00EB4564">
              <w:rPr>
                <w:sz w:val="28"/>
                <w:szCs w:val="28"/>
              </w:rPr>
              <w:t>Магнит</w:t>
            </w:r>
            <w:r w:rsidRPr="002A12CF">
              <w:rPr>
                <w:sz w:val="28"/>
                <w:szCs w:val="28"/>
                <w:lang w:val="en-US"/>
              </w:rPr>
              <w:t xml:space="preserve"> </w:t>
            </w:r>
            <w:r w:rsidRPr="00EB4564">
              <w:rPr>
                <w:sz w:val="28"/>
                <w:szCs w:val="28"/>
              </w:rPr>
              <w:t>тасмага</w:t>
            </w:r>
            <w:r w:rsidRPr="002A12CF">
              <w:rPr>
                <w:sz w:val="28"/>
                <w:szCs w:val="28"/>
                <w:lang w:val="en-US"/>
              </w:rPr>
              <w:t xml:space="preserve"> </w:t>
            </w:r>
            <w:r w:rsidRPr="00EB4564">
              <w:rPr>
                <w:sz w:val="28"/>
                <w:szCs w:val="28"/>
              </w:rPr>
              <w:t>оқимли</w:t>
            </w:r>
            <w:r w:rsidRPr="002A12CF">
              <w:rPr>
                <w:sz w:val="28"/>
                <w:szCs w:val="28"/>
                <w:lang w:val="en-US"/>
              </w:rPr>
              <w:t xml:space="preserve"> </w:t>
            </w:r>
            <w:r w:rsidRPr="00EB4564">
              <w:rPr>
                <w:sz w:val="28"/>
                <w:szCs w:val="28"/>
              </w:rPr>
              <w:t>ёзиш</w:t>
            </w:r>
            <w:r w:rsidRPr="002A12CF">
              <w:rPr>
                <w:sz w:val="28"/>
                <w:szCs w:val="28"/>
                <w:lang w:val="en-US"/>
              </w:rPr>
              <w:t xml:space="preserve"> </w:t>
            </w:r>
            <w:r w:rsidRPr="00EB4564">
              <w:rPr>
                <w:sz w:val="28"/>
                <w:szCs w:val="28"/>
              </w:rPr>
              <w:t>қурилмаси</w:t>
            </w:r>
            <w:r w:rsidRPr="002A12CF">
              <w:rPr>
                <w:sz w:val="28"/>
                <w:szCs w:val="28"/>
                <w:lang w:val="en-US"/>
              </w:rPr>
              <w:t xml:space="preserve">. </w:t>
            </w:r>
            <w:r w:rsidRPr="00EB4564">
              <w:rPr>
                <w:sz w:val="28"/>
                <w:szCs w:val="28"/>
              </w:rPr>
              <w:t>Маълумотлардан</w:t>
            </w:r>
            <w:r w:rsidRPr="002D7B59">
              <w:rPr>
                <w:sz w:val="28"/>
                <w:szCs w:val="28"/>
                <w:lang w:val="en-US"/>
              </w:rPr>
              <w:t xml:space="preserve"> </w:t>
            </w:r>
            <w:r w:rsidRPr="00EB4564">
              <w:rPr>
                <w:sz w:val="28"/>
                <w:szCs w:val="28"/>
              </w:rPr>
              <w:t>резерв</w:t>
            </w:r>
            <w:r w:rsidRPr="002D7B59">
              <w:rPr>
                <w:sz w:val="28"/>
                <w:szCs w:val="28"/>
                <w:lang w:val="en-US"/>
              </w:rPr>
              <w:t xml:space="preserve"> </w:t>
            </w:r>
            <w:r w:rsidRPr="00EB4564">
              <w:rPr>
                <w:sz w:val="28"/>
                <w:szCs w:val="28"/>
              </w:rPr>
              <w:t>нусха</w:t>
            </w:r>
            <w:r w:rsidRPr="002D7B59">
              <w:rPr>
                <w:sz w:val="28"/>
                <w:szCs w:val="28"/>
                <w:lang w:val="en-US"/>
              </w:rPr>
              <w:t xml:space="preserve"> </w:t>
            </w:r>
            <w:r>
              <w:rPr>
                <w:sz w:val="28"/>
                <w:szCs w:val="28"/>
              </w:rPr>
              <w:t>кўчир</w:t>
            </w:r>
            <w:r w:rsidRPr="00EB4564">
              <w:rPr>
                <w:sz w:val="28"/>
                <w:szCs w:val="28"/>
              </w:rPr>
              <w:t>ишда</w:t>
            </w:r>
            <w:r w:rsidRPr="002D7B59">
              <w:rPr>
                <w:sz w:val="28"/>
                <w:szCs w:val="28"/>
                <w:lang w:val="en-US"/>
              </w:rPr>
              <w:t xml:space="preserve"> </w:t>
            </w:r>
            <w:r w:rsidRPr="00EB4564">
              <w:rPr>
                <w:sz w:val="28"/>
                <w:szCs w:val="28"/>
              </w:rPr>
              <w:t>ва</w:t>
            </w:r>
            <w:r w:rsidRPr="002D7B59">
              <w:rPr>
                <w:sz w:val="28"/>
                <w:szCs w:val="28"/>
                <w:lang w:val="en-US"/>
              </w:rPr>
              <w:t xml:space="preserve"> </w:t>
            </w:r>
            <w:r w:rsidRPr="002D7B59">
              <w:rPr>
                <w:sz w:val="28"/>
                <w:szCs w:val="28"/>
                <w:lang w:val="en-US"/>
              </w:rPr>
              <w:br/>
            </w:r>
            <w:r w:rsidRPr="00EB4564">
              <w:rPr>
                <w:sz w:val="28"/>
                <w:szCs w:val="28"/>
              </w:rPr>
              <w:t>архивлашда</w:t>
            </w:r>
            <w:r w:rsidRPr="002D7B59">
              <w:rPr>
                <w:sz w:val="28"/>
                <w:szCs w:val="28"/>
                <w:lang w:val="en-US"/>
              </w:rPr>
              <w:t xml:space="preserve"> </w:t>
            </w:r>
            <w:r w:rsidRPr="00EB4564">
              <w:rPr>
                <w:sz w:val="28"/>
                <w:szCs w:val="28"/>
              </w:rPr>
              <w:t>қўлланилади</w:t>
            </w:r>
            <w:r w:rsidRPr="002D7B59">
              <w:rPr>
                <w:sz w:val="28"/>
                <w:szCs w:val="28"/>
                <w:lang w:val="en-US"/>
              </w:rPr>
              <w:t>.</w:t>
            </w:r>
          </w:p>
        </w:tc>
      </w:tr>
      <w:tr w:rsidR="0085110F" w:rsidRPr="003E387B">
        <w:trPr>
          <w:tblCellSpacing w:w="0" w:type="dxa"/>
          <w:jc w:val="center"/>
        </w:trPr>
        <w:tc>
          <w:tcPr>
            <w:tcW w:w="2079" w:type="pct"/>
          </w:tcPr>
          <w:p w:rsidR="0085110F" w:rsidRPr="008B67AA" w:rsidRDefault="0085110F" w:rsidP="003A7C3D">
            <w:pPr>
              <w:tabs>
                <w:tab w:val="left" w:pos="4320"/>
                <w:tab w:val="left" w:pos="4500"/>
              </w:tabs>
              <w:rPr>
                <w:b/>
                <w:sz w:val="28"/>
                <w:szCs w:val="28"/>
                <w:lang w:val="uz-Cyrl-UZ"/>
              </w:rPr>
            </w:pPr>
            <w:r w:rsidRPr="008B67AA">
              <w:rPr>
                <w:b/>
                <w:sz w:val="28"/>
                <w:szCs w:val="28"/>
                <w:lang w:val="uz-Cyrl-UZ"/>
              </w:rPr>
              <w:t>Строб адреса, сигнал AS</w:t>
            </w:r>
          </w:p>
          <w:p w:rsidR="0085110F" w:rsidRDefault="0085110F" w:rsidP="003A7C3D">
            <w:pPr>
              <w:tabs>
                <w:tab w:val="left" w:pos="4320"/>
                <w:tab w:val="left" w:pos="4500"/>
              </w:tabs>
              <w:rPr>
                <w:b/>
                <w:sz w:val="28"/>
                <w:szCs w:val="28"/>
                <w:lang w:val="uz-Cyrl-UZ"/>
              </w:rPr>
            </w:pPr>
            <w:r w:rsidRPr="008C4D10">
              <w:rPr>
                <w:b/>
                <w:sz w:val="28"/>
                <w:szCs w:val="28"/>
                <w:lang w:val="uz-Cyrl-UZ"/>
              </w:rPr>
              <w:t xml:space="preserve">uz </w:t>
            </w:r>
            <w:r w:rsidRPr="008C4D10">
              <w:rPr>
                <w:sz w:val="28"/>
                <w:szCs w:val="28"/>
                <w:lang w:val="uz-Cyrl-UZ"/>
              </w:rPr>
              <w:t>-</w:t>
            </w:r>
            <w:r w:rsidRPr="008C4D10">
              <w:rPr>
                <w:b/>
                <w:sz w:val="28"/>
                <w:szCs w:val="28"/>
                <w:lang w:val="uz-Cyrl-UZ"/>
              </w:rPr>
              <w:t xml:space="preserve"> </w:t>
            </w:r>
            <w:r w:rsidRPr="0099137E">
              <w:rPr>
                <w:sz w:val="28"/>
                <w:szCs w:val="28"/>
                <w:lang w:val="en-US"/>
              </w:rPr>
              <w:t xml:space="preserve">adres strobi, </w:t>
            </w:r>
            <w:r w:rsidRPr="008C4D10">
              <w:rPr>
                <w:sz w:val="28"/>
                <w:szCs w:val="28"/>
                <w:lang w:val="uz-Cyrl-UZ"/>
              </w:rPr>
              <w:t>AS</w:t>
            </w:r>
            <w:r>
              <w:rPr>
                <w:sz w:val="28"/>
                <w:szCs w:val="28"/>
                <w:lang w:val="uz-Cyrl-UZ"/>
              </w:rPr>
              <w:t xml:space="preserve"> signali</w:t>
            </w:r>
          </w:p>
          <w:p w:rsidR="0085110F" w:rsidRDefault="0085110F" w:rsidP="003A7C3D">
            <w:pPr>
              <w:tabs>
                <w:tab w:val="left" w:pos="4320"/>
                <w:tab w:val="left" w:pos="4500"/>
              </w:tabs>
              <w:rPr>
                <w:sz w:val="28"/>
                <w:szCs w:val="28"/>
                <w:lang w:val="en-US"/>
              </w:rPr>
            </w:pPr>
            <w:r>
              <w:rPr>
                <w:sz w:val="28"/>
                <w:szCs w:val="28"/>
                <w:lang w:val="uz-Cyrl-UZ"/>
              </w:rPr>
              <w:t xml:space="preserve">       </w:t>
            </w:r>
            <w:r>
              <w:rPr>
                <w:sz w:val="28"/>
                <w:szCs w:val="28"/>
              </w:rPr>
              <w:t>адрес</w:t>
            </w:r>
            <w:r w:rsidRPr="00397A44">
              <w:rPr>
                <w:sz w:val="28"/>
                <w:szCs w:val="28"/>
                <w:lang w:val="en-US"/>
              </w:rPr>
              <w:t xml:space="preserve"> </w:t>
            </w:r>
            <w:r>
              <w:rPr>
                <w:sz w:val="28"/>
                <w:szCs w:val="28"/>
              </w:rPr>
              <w:t>строби</w:t>
            </w:r>
            <w:r w:rsidRPr="00397A44">
              <w:rPr>
                <w:sz w:val="28"/>
                <w:szCs w:val="28"/>
                <w:lang w:val="en-US"/>
              </w:rPr>
              <w:t xml:space="preserve">, </w:t>
            </w:r>
            <w:r w:rsidRPr="008C4D10">
              <w:rPr>
                <w:sz w:val="28"/>
                <w:szCs w:val="28"/>
                <w:lang w:val="uz-Cyrl-UZ"/>
              </w:rPr>
              <w:t>AS</w:t>
            </w:r>
            <w:r>
              <w:rPr>
                <w:sz w:val="28"/>
                <w:szCs w:val="28"/>
                <w:lang w:val="uz-Cyrl-UZ"/>
              </w:rPr>
              <w:t xml:space="preserve"> сигнали</w:t>
            </w:r>
          </w:p>
          <w:p w:rsidR="0085110F" w:rsidRPr="007A2024" w:rsidRDefault="0085110F" w:rsidP="003A7C3D">
            <w:pPr>
              <w:tabs>
                <w:tab w:val="left" w:pos="4320"/>
                <w:tab w:val="left" w:pos="4500"/>
              </w:tabs>
              <w:rPr>
                <w:sz w:val="28"/>
                <w:szCs w:val="28"/>
                <w:lang w:val="uz-Cyrl-UZ"/>
              </w:rPr>
            </w:pPr>
            <w:r w:rsidRPr="0017350E">
              <w:rPr>
                <w:b/>
                <w:sz w:val="28"/>
                <w:szCs w:val="28"/>
                <w:lang w:val="en-US"/>
              </w:rPr>
              <w:t xml:space="preserve">en </w:t>
            </w:r>
            <w:r w:rsidRPr="00733031">
              <w:rPr>
                <w:sz w:val="28"/>
                <w:szCs w:val="28"/>
                <w:lang w:val="en-US"/>
              </w:rPr>
              <w:t>-</w:t>
            </w:r>
            <w:r>
              <w:rPr>
                <w:b/>
                <w:sz w:val="28"/>
                <w:szCs w:val="28"/>
                <w:lang w:val="en-US"/>
              </w:rPr>
              <w:t xml:space="preserve"> </w:t>
            </w:r>
            <w:r w:rsidRPr="007A2024">
              <w:rPr>
                <w:sz w:val="28"/>
                <w:szCs w:val="28"/>
                <w:lang w:val="uz-Cyrl-UZ"/>
              </w:rPr>
              <w:t xml:space="preserve">аddress strobe (AS) </w:t>
            </w:r>
          </w:p>
          <w:p w:rsidR="0085110F" w:rsidRPr="007A2024"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sidRPr="008C4D10">
              <w:rPr>
                <w:sz w:val="28"/>
                <w:szCs w:val="28"/>
                <w:lang w:val="uz-Cyrl-UZ"/>
              </w:rPr>
              <w:t>О</w:t>
            </w:r>
            <w:r>
              <w:rPr>
                <w:sz w:val="28"/>
                <w:szCs w:val="28"/>
                <w:lang w:val="uz-Cyrl-UZ"/>
              </w:rPr>
              <w:t>дин из входных управляющих сигналов микросхемы памяти, генерируемый процес-сором или контроллером памяти. При его получении устройство памяти может начать операцию чтения/записи</w:t>
            </w:r>
            <w:r w:rsidRPr="001B7127">
              <w:rPr>
                <w:sz w:val="28"/>
                <w:szCs w:val="28"/>
                <w:lang w:val="uz-Cyrl-UZ"/>
              </w:rPr>
              <w:t>.</w:t>
            </w:r>
            <w:r>
              <w:rPr>
                <w:sz w:val="28"/>
                <w:szCs w:val="28"/>
                <w:lang w:val="uz-Cyrl-UZ"/>
              </w:rPr>
              <w:t xml:space="preserve"> </w:t>
            </w:r>
          </w:p>
          <w:p w:rsidR="0085110F" w:rsidRPr="005C29B7" w:rsidRDefault="0085110F" w:rsidP="003A7C3D">
            <w:pPr>
              <w:tabs>
                <w:tab w:val="left" w:pos="4320"/>
                <w:tab w:val="left" w:pos="4500"/>
              </w:tabs>
              <w:jc w:val="both"/>
              <w:rPr>
                <w:sz w:val="16"/>
                <w:szCs w:val="16"/>
              </w:rPr>
            </w:pPr>
          </w:p>
          <w:p w:rsidR="0085110F" w:rsidRDefault="0085110F" w:rsidP="003A7C3D">
            <w:pPr>
              <w:tabs>
                <w:tab w:val="left" w:pos="4320"/>
                <w:tab w:val="left" w:pos="4500"/>
              </w:tabs>
              <w:jc w:val="both"/>
              <w:rPr>
                <w:sz w:val="28"/>
                <w:szCs w:val="28"/>
                <w:lang w:val="en-US"/>
              </w:rPr>
            </w:pPr>
            <w:r w:rsidRPr="0099137E">
              <w:rPr>
                <w:sz w:val="28"/>
                <w:szCs w:val="28"/>
                <w:lang w:val="en-US"/>
              </w:rPr>
              <w:t>Protsessor yoki xotira kontrolleri yuzaga keltiradigan</w:t>
            </w:r>
            <w:r>
              <w:rPr>
                <w:sz w:val="28"/>
                <w:szCs w:val="28"/>
                <w:lang w:val="uz-Cyrl-UZ"/>
              </w:rPr>
              <w:t>,</w:t>
            </w:r>
            <w:r w:rsidRPr="0099137E">
              <w:rPr>
                <w:sz w:val="28"/>
                <w:szCs w:val="28"/>
                <w:lang w:val="en-US"/>
              </w:rPr>
              <w:t xml:space="preserve"> xotira mikrosxemasining kiruvchi boshqar</w:t>
            </w:r>
            <w:r>
              <w:rPr>
                <w:sz w:val="28"/>
                <w:szCs w:val="28"/>
                <w:lang w:val="en-US"/>
              </w:rPr>
              <w:t>uv</w:t>
            </w:r>
            <w:r w:rsidRPr="0099137E">
              <w:rPr>
                <w:sz w:val="28"/>
                <w:szCs w:val="28"/>
                <w:lang w:val="en-US"/>
              </w:rPr>
              <w:t xml:space="preserve"> signallaridan biri. Bu signal olinganda xotira qurilmasi o‘qish/yozish operatsiyasini boshlashi mumkin.</w:t>
            </w:r>
          </w:p>
          <w:p w:rsidR="0085110F" w:rsidRPr="005C29B7" w:rsidRDefault="0085110F" w:rsidP="003A7C3D">
            <w:pPr>
              <w:tabs>
                <w:tab w:val="left" w:pos="4320"/>
                <w:tab w:val="left" w:pos="4500"/>
              </w:tabs>
              <w:jc w:val="both"/>
              <w:rPr>
                <w:sz w:val="16"/>
                <w:szCs w:val="16"/>
                <w:lang w:val="en-US"/>
              </w:rPr>
            </w:pPr>
          </w:p>
          <w:p w:rsidR="0085110F" w:rsidRPr="003448A4" w:rsidRDefault="0085110F" w:rsidP="003A7C3D">
            <w:pPr>
              <w:tabs>
                <w:tab w:val="left" w:pos="4320"/>
                <w:tab w:val="left" w:pos="4500"/>
              </w:tabs>
              <w:jc w:val="both"/>
              <w:rPr>
                <w:sz w:val="28"/>
                <w:szCs w:val="28"/>
              </w:rPr>
            </w:pPr>
            <w:r>
              <w:rPr>
                <w:sz w:val="28"/>
                <w:szCs w:val="28"/>
              </w:rPr>
              <w:t>Процессор ёки хотира контроллери юзага келтирадиган</w:t>
            </w:r>
            <w:r>
              <w:rPr>
                <w:sz w:val="28"/>
                <w:szCs w:val="28"/>
                <w:lang w:val="uz-Cyrl-UZ"/>
              </w:rPr>
              <w:t>,</w:t>
            </w:r>
            <w:r>
              <w:rPr>
                <w:sz w:val="28"/>
                <w:szCs w:val="28"/>
              </w:rPr>
              <w:t xml:space="preserve"> хотира микросхемасининг кирувчи бошқарув сигналларидан бири. Бу сигнал олинганда хотира қурилмаси ўқиш/ ёзиш операциясини бошлаши мумкин.</w:t>
            </w:r>
          </w:p>
        </w:tc>
      </w:tr>
      <w:tr w:rsidR="0085110F" w:rsidRPr="009D6F82">
        <w:trPr>
          <w:tblCellSpacing w:w="0" w:type="dxa"/>
          <w:jc w:val="center"/>
        </w:trPr>
        <w:tc>
          <w:tcPr>
            <w:tcW w:w="2079" w:type="pct"/>
          </w:tcPr>
          <w:p w:rsidR="0085110F" w:rsidRPr="004879B7" w:rsidRDefault="0085110F" w:rsidP="003A7C3D">
            <w:pPr>
              <w:rPr>
                <w:b/>
                <w:sz w:val="28"/>
                <w:szCs w:val="28"/>
                <w:lang w:val="uz-Cyrl-UZ"/>
              </w:rPr>
            </w:pPr>
            <w:r w:rsidRPr="004879B7">
              <w:rPr>
                <w:b/>
                <w:sz w:val="28"/>
                <w:szCs w:val="28"/>
              </w:rPr>
              <w:t>Строка</w:t>
            </w:r>
          </w:p>
          <w:p w:rsidR="0085110F" w:rsidRPr="00EB4564" w:rsidRDefault="0085110F" w:rsidP="003A7C3D">
            <w:pPr>
              <w:rPr>
                <w:sz w:val="28"/>
                <w:szCs w:val="28"/>
                <w:lang w:val="en-US"/>
              </w:rPr>
            </w:pPr>
            <w:r w:rsidRPr="00EB4564">
              <w:rPr>
                <w:b/>
                <w:bCs/>
                <w:sz w:val="28"/>
                <w:szCs w:val="28"/>
                <w:lang w:val="en-US"/>
              </w:rPr>
              <w:t xml:space="preserve">uz </w:t>
            </w:r>
            <w:r w:rsidRPr="00EB4564">
              <w:rPr>
                <w:bCs/>
                <w:sz w:val="28"/>
                <w:szCs w:val="28"/>
                <w:lang w:val="en-US"/>
              </w:rPr>
              <w:t xml:space="preserve">- </w:t>
            </w:r>
            <w:r w:rsidRPr="00EB4564">
              <w:rPr>
                <w:sz w:val="28"/>
                <w:szCs w:val="28"/>
                <w:lang w:val="en-US"/>
              </w:rPr>
              <w:t xml:space="preserve">satr   </w:t>
            </w:r>
          </w:p>
          <w:p w:rsidR="0085110F" w:rsidRDefault="0085110F" w:rsidP="003A7C3D">
            <w:pPr>
              <w:rPr>
                <w:sz w:val="28"/>
                <w:szCs w:val="28"/>
                <w:lang w:val="en-US"/>
              </w:rPr>
            </w:pPr>
            <w:r w:rsidRPr="002A12CF">
              <w:rPr>
                <w:sz w:val="28"/>
                <w:szCs w:val="28"/>
                <w:lang w:val="en-US"/>
              </w:rPr>
              <w:t xml:space="preserve">       </w:t>
            </w:r>
            <w:r w:rsidRPr="00EB4564">
              <w:rPr>
                <w:sz w:val="28"/>
                <w:szCs w:val="28"/>
              </w:rPr>
              <w:t>сатр</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ED288C">
              <w:rPr>
                <w:bCs/>
                <w:color w:val="000000"/>
                <w:sz w:val="28"/>
                <w:szCs w:val="28"/>
                <w:lang w:val="en-US"/>
              </w:rPr>
              <w:t>-</w:t>
            </w:r>
            <w:r w:rsidRPr="004879B7">
              <w:rPr>
                <w:sz w:val="28"/>
                <w:szCs w:val="28"/>
                <w:lang w:val="en-US"/>
              </w:rPr>
              <w:t xml:space="preserve"> string </w:t>
            </w:r>
          </w:p>
          <w:p w:rsidR="0085110F" w:rsidRPr="008710CC" w:rsidRDefault="0085110F" w:rsidP="003A7C3D">
            <w:pPr>
              <w:rPr>
                <w:bCs/>
                <w:sz w:val="28"/>
                <w:szCs w:val="28"/>
                <w:lang w:val="uz-Cyrl-UZ"/>
              </w:rPr>
            </w:pPr>
          </w:p>
        </w:tc>
        <w:tc>
          <w:tcPr>
            <w:tcW w:w="2921" w:type="pct"/>
          </w:tcPr>
          <w:p w:rsidR="0085110F" w:rsidRPr="00EB4564" w:rsidRDefault="0085110F" w:rsidP="003A7C3D">
            <w:pPr>
              <w:jc w:val="both"/>
              <w:rPr>
                <w:sz w:val="28"/>
                <w:szCs w:val="28"/>
              </w:rPr>
            </w:pPr>
            <w:r w:rsidRPr="00EB4564">
              <w:rPr>
                <w:sz w:val="28"/>
                <w:szCs w:val="28"/>
              </w:rPr>
              <w:t xml:space="preserve">Группа символов (или их кодов), обрабатываемая как единый элемент. Программы используют строки для хранения и передачи данных и команд. В большинстве языков программирования строковые (такие как 2674:gstmn) и числовые значения (такие как 470924) имеют разные типы.                                                                                 </w:t>
            </w:r>
          </w:p>
          <w:p w:rsidR="0085110F" w:rsidRPr="005C7B17" w:rsidRDefault="0085110F" w:rsidP="003A7C3D">
            <w:pPr>
              <w:jc w:val="both"/>
              <w:rPr>
                <w:sz w:val="18"/>
                <w:szCs w:val="18"/>
              </w:rPr>
            </w:pPr>
          </w:p>
          <w:p w:rsidR="0085110F" w:rsidRPr="002A12CF" w:rsidRDefault="0085110F" w:rsidP="003A7C3D">
            <w:pPr>
              <w:jc w:val="both"/>
              <w:rPr>
                <w:sz w:val="28"/>
                <w:szCs w:val="28"/>
                <w:lang w:val="en-US"/>
              </w:rPr>
            </w:pPr>
            <w:r w:rsidRPr="00EB4564">
              <w:rPr>
                <w:sz w:val="28"/>
                <w:szCs w:val="28"/>
                <w:lang w:val="en-US"/>
              </w:rPr>
              <w:t>Bir butun element sifatida qaraluvchi belgilar (yoki ularning kodlari) guruhi. Dasturlarda satrdan m</w:t>
            </w:r>
            <w:r>
              <w:rPr>
                <w:sz w:val="28"/>
                <w:szCs w:val="28"/>
                <w:lang w:val="en-US"/>
              </w:rPr>
              <w:t>a’</w:t>
            </w:r>
            <w:r w:rsidRPr="00EB4564">
              <w:rPr>
                <w:sz w:val="28"/>
                <w:szCs w:val="28"/>
                <w:lang w:val="en-US"/>
              </w:rPr>
              <w:t>lumotlarni va komandalarni saqlash hamda uzatishda foydalan</w:t>
            </w:r>
            <w:r>
              <w:rPr>
                <w:sz w:val="28"/>
                <w:szCs w:val="28"/>
                <w:lang w:val="en-US"/>
              </w:rPr>
              <w:t>il</w:t>
            </w:r>
            <w:r w:rsidRPr="00EB4564">
              <w:rPr>
                <w:sz w:val="28"/>
                <w:szCs w:val="28"/>
                <w:lang w:val="en-US"/>
              </w:rPr>
              <w:t>adi. K</w:t>
            </w:r>
            <w:r>
              <w:rPr>
                <w:sz w:val="28"/>
                <w:szCs w:val="28"/>
                <w:lang w:val="en-US"/>
              </w:rPr>
              <w:t>o‘</w:t>
            </w:r>
            <w:r w:rsidRPr="00EB4564">
              <w:rPr>
                <w:sz w:val="28"/>
                <w:szCs w:val="28"/>
                <w:lang w:val="en-US"/>
              </w:rPr>
              <w:t>pgina dasturlash tillarida qatorli (</w:t>
            </w:r>
            <w:r w:rsidRPr="00EB4564">
              <w:rPr>
                <w:i/>
                <w:sz w:val="28"/>
                <w:szCs w:val="28"/>
                <w:lang w:val="en-US"/>
              </w:rPr>
              <w:t>2674:gstmn</w:t>
            </w:r>
            <w:r w:rsidRPr="00EB4564">
              <w:rPr>
                <w:sz w:val="28"/>
                <w:szCs w:val="28"/>
                <w:lang w:val="en-US"/>
              </w:rPr>
              <w:t xml:space="preserve"> kabi) va sonli (470924 kabi) qiymatlar turlicha b</w:t>
            </w:r>
            <w:r>
              <w:rPr>
                <w:sz w:val="28"/>
                <w:szCs w:val="28"/>
                <w:lang w:val="en-US"/>
              </w:rPr>
              <w:t>o‘</w:t>
            </w:r>
            <w:r w:rsidRPr="00EB4564">
              <w:rPr>
                <w:sz w:val="28"/>
                <w:szCs w:val="28"/>
                <w:lang w:val="en-US"/>
              </w:rPr>
              <w:t>ladi.</w:t>
            </w:r>
          </w:p>
          <w:p w:rsidR="0085110F" w:rsidRPr="00552EA8" w:rsidRDefault="0085110F" w:rsidP="003A7C3D">
            <w:pPr>
              <w:jc w:val="both"/>
              <w:rPr>
                <w:sz w:val="16"/>
                <w:szCs w:val="16"/>
                <w:lang w:val="en-US"/>
              </w:rPr>
            </w:pPr>
          </w:p>
          <w:p w:rsidR="0085110F" w:rsidRDefault="0085110F" w:rsidP="003A7C3D">
            <w:pPr>
              <w:jc w:val="both"/>
              <w:rPr>
                <w:sz w:val="28"/>
                <w:szCs w:val="28"/>
              </w:rPr>
            </w:pPr>
            <w:r w:rsidRPr="00EB4564">
              <w:rPr>
                <w:sz w:val="28"/>
                <w:szCs w:val="28"/>
              </w:rPr>
              <w:t xml:space="preserve">Бир бутун элемент сифатида қаралувчи белгилар (ёки уларнинг кодлари) гуруҳи. Дастурларда сатрдан маълумотларни ва командаларни сақлаш ҳамда узатишда фойдаланилади. Кўпгина дастурлаш тилларида қаторли (2674:gstmn каби) ва сонли (470924 каби) қийматлар турлича бўлади.  </w:t>
            </w:r>
          </w:p>
        </w:tc>
      </w:tr>
      <w:tr w:rsidR="0085110F" w:rsidRPr="009B2EE9">
        <w:trPr>
          <w:tblCellSpacing w:w="0" w:type="dxa"/>
          <w:jc w:val="center"/>
        </w:trPr>
        <w:tc>
          <w:tcPr>
            <w:tcW w:w="2079" w:type="pct"/>
          </w:tcPr>
          <w:p w:rsidR="0085110F" w:rsidRPr="004879B7" w:rsidRDefault="0085110F" w:rsidP="003A7C3D">
            <w:pPr>
              <w:tabs>
                <w:tab w:val="left" w:pos="4320"/>
                <w:tab w:val="left" w:pos="4500"/>
              </w:tabs>
              <w:rPr>
                <w:b/>
                <w:sz w:val="28"/>
                <w:szCs w:val="28"/>
                <w:lang w:val="uz-Cyrl-UZ"/>
              </w:rPr>
            </w:pPr>
            <w:r w:rsidRPr="004879B7">
              <w:rPr>
                <w:b/>
                <w:sz w:val="28"/>
                <w:szCs w:val="28"/>
                <w:lang w:val="uz-Cyrl-UZ"/>
              </w:rPr>
              <w:t xml:space="preserve">Строка заголовка </w:t>
            </w:r>
          </w:p>
          <w:p w:rsidR="0085110F" w:rsidRPr="00F6187D" w:rsidRDefault="0085110F"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F6187D">
              <w:rPr>
                <w:sz w:val="28"/>
                <w:szCs w:val="28"/>
                <w:lang w:val="uz-Cyrl-UZ"/>
              </w:rPr>
              <w:t xml:space="preserve"> sarlavha satri                                                                                 </w:t>
            </w:r>
          </w:p>
          <w:p w:rsidR="0085110F" w:rsidRDefault="0085110F" w:rsidP="003A7C3D">
            <w:pPr>
              <w:tabs>
                <w:tab w:val="left" w:pos="4320"/>
                <w:tab w:val="left" w:pos="4500"/>
              </w:tabs>
              <w:rPr>
                <w:sz w:val="28"/>
                <w:szCs w:val="28"/>
                <w:lang w:val="uz-Cyrl-UZ"/>
              </w:rPr>
            </w:pPr>
            <w:r>
              <w:rPr>
                <w:b/>
                <w:sz w:val="28"/>
                <w:szCs w:val="28"/>
                <w:lang w:val="uz-Cyrl-UZ"/>
              </w:rPr>
              <w:t xml:space="preserve">       </w:t>
            </w:r>
            <w:r>
              <w:rPr>
                <w:sz w:val="28"/>
                <w:szCs w:val="28"/>
              </w:rPr>
              <w:t>сарлавҳа сатри</w:t>
            </w:r>
          </w:p>
          <w:p w:rsidR="0085110F" w:rsidRPr="004879B7" w:rsidRDefault="0085110F" w:rsidP="003A7C3D">
            <w:pPr>
              <w:tabs>
                <w:tab w:val="left" w:pos="4320"/>
                <w:tab w:val="left" w:pos="4500"/>
              </w:tabs>
              <w:rPr>
                <w:sz w:val="28"/>
                <w:szCs w:val="28"/>
                <w:lang w:val="uz-Cyrl-UZ"/>
              </w:rPr>
            </w:pPr>
            <w:r w:rsidRPr="000F6207">
              <w:rPr>
                <w:b/>
                <w:bCs/>
                <w:color w:val="000000"/>
                <w:sz w:val="28"/>
                <w:szCs w:val="28"/>
                <w:lang w:val="en-US"/>
              </w:rPr>
              <w:t xml:space="preserve">en </w:t>
            </w:r>
            <w:r w:rsidRPr="007E42CB">
              <w:rPr>
                <w:bCs/>
                <w:color w:val="000000"/>
                <w:sz w:val="28"/>
                <w:szCs w:val="28"/>
                <w:lang w:val="en-US"/>
              </w:rPr>
              <w:t>-</w:t>
            </w:r>
            <w:r w:rsidRPr="004879B7">
              <w:rPr>
                <w:sz w:val="28"/>
                <w:szCs w:val="28"/>
                <w:lang w:val="en-US"/>
              </w:rPr>
              <w:t xml:space="preserve"> title bar </w:t>
            </w:r>
          </w:p>
          <w:p w:rsidR="0085110F" w:rsidRPr="001878AD" w:rsidRDefault="0085110F" w:rsidP="003A7C3D">
            <w:pPr>
              <w:tabs>
                <w:tab w:val="left" w:pos="4320"/>
                <w:tab w:val="left" w:pos="4500"/>
              </w:tabs>
              <w:rPr>
                <w:b/>
                <w:sz w:val="28"/>
                <w:szCs w:val="28"/>
                <w:lang w:val="uz-Cyrl-UZ"/>
              </w:rPr>
            </w:pPr>
          </w:p>
        </w:tc>
        <w:tc>
          <w:tcPr>
            <w:tcW w:w="2921" w:type="pct"/>
          </w:tcPr>
          <w:p w:rsidR="0085110F" w:rsidRPr="00EB4564" w:rsidRDefault="0085110F" w:rsidP="003A7C3D">
            <w:pPr>
              <w:jc w:val="both"/>
              <w:rPr>
                <w:sz w:val="28"/>
                <w:szCs w:val="28"/>
              </w:rPr>
            </w:pPr>
            <w:r w:rsidRPr="00EB4564">
              <w:rPr>
                <w:sz w:val="28"/>
                <w:szCs w:val="28"/>
              </w:rPr>
              <w:t xml:space="preserve">В графическом интерфейсе пользователя – тонкая горизонтальная полоска с названием диалоговаго окна и кнопками управления. В прикладных программах может также содержать имя обрабатываемого файла.                                                                                 </w:t>
            </w:r>
          </w:p>
          <w:p w:rsidR="0085110F" w:rsidRPr="005C29B7" w:rsidRDefault="0085110F" w:rsidP="003A7C3D">
            <w:pPr>
              <w:jc w:val="both"/>
              <w:rPr>
                <w:sz w:val="28"/>
                <w:szCs w:val="28"/>
              </w:rPr>
            </w:pPr>
          </w:p>
          <w:p w:rsidR="0085110F" w:rsidRDefault="0085110F" w:rsidP="003A7C3D">
            <w:pPr>
              <w:jc w:val="both"/>
              <w:rPr>
                <w:sz w:val="28"/>
                <w:szCs w:val="28"/>
                <w:lang w:val="uz-Cyrl-UZ"/>
              </w:rPr>
            </w:pPr>
            <w:r w:rsidRPr="00EB4564">
              <w:rPr>
                <w:sz w:val="28"/>
                <w:szCs w:val="28"/>
                <w:lang w:val="en-US"/>
              </w:rPr>
              <w:t>Foydalanuvchining</w:t>
            </w:r>
            <w:r w:rsidRPr="00F6187D">
              <w:rPr>
                <w:sz w:val="28"/>
                <w:szCs w:val="28"/>
              </w:rPr>
              <w:t xml:space="preserve"> </w:t>
            </w:r>
            <w:r w:rsidRPr="00EB4564">
              <w:rPr>
                <w:sz w:val="28"/>
                <w:szCs w:val="28"/>
                <w:lang w:val="en-US"/>
              </w:rPr>
              <w:t>grafik</w:t>
            </w:r>
            <w:r w:rsidRPr="00F6187D">
              <w:rPr>
                <w:sz w:val="28"/>
                <w:szCs w:val="28"/>
              </w:rPr>
              <w:t xml:space="preserve"> </w:t>
            </w:r>
            <w:r w:rsidRPr="00EB4564">
              <w:rPr>
                <w:sz w:val="28"/>
                <w:szCs w:val="28"/>
                <w:lang w:val="en-US"/>
              </w:rPr>
              <w:t>interfeysida</w:t>
            </w:r>
            <w:r w:rsidRPr="00F6187D">
              <w:rPr>
                <w:sz w:val="28"/>
                <w:szCs w:val="28"/>
              </w:rPr>
              <w:t xml:space="preserve"> – </w:t>
            </w:r>
            <w:r w:rsidRPr="00EB4564">
              <w:rPr>
                <w:sz w:val="28"/>
                <w:szCs w:val="28"/>
                <w:lang w:val="en-US"/>
              </w:rPr>
              <w:t>dialog</w:t>
            </w:r>
            <w:r w:rsidRPr="00F6187D">
              <w:rPr>
                <w:sz w:val="28"/>
                <w:szCs w:val="28"/>
              </w:rPr>
              <w:t xml:space="preserve"> </w:t>
            </w:r>
            <w:r w:rsidRPr="00EB4564">
              <w:rPr>
                <w:sz w:val="28"/>
                <w:szCs w:val="28"/>
                <w:lang w:val="en-US"/>
              </w:rPr>
              <w:t>oynasining</w:t>
            </w:r>
            <w:r w:rsidRPr="00F6187D">
              <w:rPr>
                <w:sz w:val="28"/>
                <w:szCs w:val="28"/>
              </w:rPr>
              <w:t xml:space="preserve"> </w:t>
            </w:r>
            <w:r w:rsidRPr="00EB4564">
              <w:rPr>
                <w:sz w:val="28"/>
                <w:szCs w:val="28"/>
                <w:lang w:val="en-US"/>
              </w:rPr>
              <w:t>nomi</w:t>
            </w:r>
            <w:r w:rsidRPr="00F6187D">
              <w:rPr>
                <w:sz w:val="28"/>
                <w:szCs w:val="28"/>
              </w:rPr>
              <w:t xml:space="preserve"> </w:t>
            </w:r>
            <w:r w:rsidRPr="00EB4564">
              <w:rPr>
                <w:sz w:val="28"/>
                <w:szCs w:val="28"/>
                <w:lang w:val="en-US"/>
              </w:rPr>
              <w:t>va</w:t>
            </w:r>
            <w:r w:rsidRPr="00F6187D">
              <w:rPr>
                <w:sz w:val="28"/>
                <w:szCs w:val="28"/>
              </w:rPr>
              <w:t xml:space="preserve"> </w:t>
            </w:r>
            <w:r w:rsidRPr="00EB4564">
              <w:rPr>
                <w:sz w:val="28"/>
                <w:szCs w:val="28"/>
                <w:lang w:val="en-US"/>
              </w:rPr>
              <w:t>boshqarish</w:t>
            </w:r>
            <w:r w:rsidRPr="00F6187D">
              <w:rPr>
                <w:sz w:val="28"/>
                <w:szCs w:val="28"/>
              </w:rPr>
              <w:t xml:space="preserve"> </w:t>
            </w:r>
            <w:r w:rsidRPr="00EB4564">
              <w:rPr>
                <w:sz w:val="28"/>
                <w:szCs w:val="28"/>
                <w:lang w:val="en-US"/>
              </w:rPr>
              <w:t>tugmalari</w:t>
            </w:r>
            <w:r w:rsidRPr="00F6187D">
              <w:rPr>
                <w:sz w:val="28"/>
                <w:szCs w:val="28"/>
              </w:rPr>
              <w:t xml:space="preserve"> </w:t>
            </w:r>
            <w:r w:rsidRPr="00EB4564">
              <w:rPr>
                <w:sz w:val="28"/>
                <w:szCs w:val="28"/>
                <w:lang w:val="en-US"/>
              </w:rPr>
              <w:t>b</w:t>
            </w:r>
            <w:r>
              <w:rPr>
                <w:sz w:val="28"/>
                <w:szCs w:val="28"/>
                <w:lang w:val="en-US"/>
              </w:rPr>
              <w:t>o</w:t>
            </w:r>
            <w:r w:rsidRPr="00F6187D">
              <w:rPr>
                <w:sz w:val="28"/>
                <w:szCs w:val="28"/>
              </w:rPr>
              <w:t>‘</w:t>
            </w:r>
            <w:r w:rsidRPr="00EB4564">
              <w:rPr>
                <w:sz w:val="28"/>
                <w:szCs w:val="28"/>
                <w:lang w:val="en-US"/>
              </w:rPr>
              <w:t>lgan</w:t>
            </w:r>
            <w:r w:rsidRPr="00F6187D">
              <w:rPr>
                <w:sz w:val="28"/>
                <w:szCs w:val="28"/>
              </w:rPr>
              <w:t xml:space="preserve"> </w:t>
            </w:r>
            <w:r w:rsidRPr="00EB4564">
              <w:rPr>
                <w:sz w:val="28"/>
                <w:szCs w:val="28"/>
                <w:lang w:val="en-US"/>
              </w:rPr>
              <w:t>ingichka</w:t>
            </w:r>
            <w:r w:rsidRPr="00F6187D">
              <w:rPr>
                <w:sz w:val="28"/>
                <w:szCs w:val="28"/>
              </w:rPr>
              <w:t xml:space="preserve"> </w:t>
            </w:r>
            <w:r w:rsidRPr="00EB4564">
              <w:rPr>
                <w:sz w:val="28"/>
                <w:szCs w:val="28"/>
                <w:lang w:val="en-US"/>
              </w:rPr>
              <w:t>gorizontal</w:t>
            </w:r>
            <w:r w:rsidRPr="00F6187D">
              <w:rPr>
                <w:sz w:val="28"/>
                <w:szCs w:val="28"/>
              </w:rPr>
              <w:t xml:space="preserve"> </w:t>
            </w:r>
            <w:r w:rsidRPr="00EB4564">
              <w:rPr>
                <w:sz w:val="28"/>
                <w:szCs w:val="28"/>
                <w:lang w:val="en-US"/>
              </w:rPr>
              <w:t>chiziq</w:t>
            </w:r>
            <w:r w:rsidRPr="00F6187D">
              <w:rPr>
                <w:sz w:val="28"/>
                <w:szCs w:val="28"/>
              </w:rPr>
              <w:t xml:space="preserve">. </w:t>
            </w:r>
            <w:r w:rsidRPr="00EB4564">
              <w:rPr>
                <w:sz w:val="28"/>
                <w:szCs w:val="28"/>
                <w:lang w:val="en-US"/>
              </w:rPr>
              <w:t>Amaliy dasturlarda qayta ishlanadigan fayl nomini ham ichiga olishi mumkin.</w:t>
            </w:r>
          </w:p>
          <w:p w:rsidR="0085110F" w:rsidRPr="005C29B7" w:rsidRDefault="0085110F" w:rsidP="003A7C3D">
            <w:pPr>
              <w:jc w:val="both"/>
              <w:rPr>
                <w:sz w:val="28"/>
                <w:szCs w:val="28"/>
                <w:lang w:val="uz-Cyrl-UZ"/>
              </w:rPr>
            </w:pPr>
          </w:p>
          <w:p w:rsidR="0085110F" w:rsidRPr="009B2EE9" w:rsidRDefault="0085110F" w:rsidP="003A7C3D">
            <w:pPr>
              <w:tabs>
                <w:tab w:val="left" w:pos="4320"/>
                <w:tab w:val="left" w:pos="4500"/>
              </w:tabs>
              <w:jc w:val="both"/>
              <w:rPr>
                <w:sz w:val="28"/>
                <w:szCs w:val="28"/>
                <w:lang w:val="uz-Cyrl-UZ"/>
              </w:rPr>
            </w:pPr>
            <w:r w:rsidRPr="00F6187D">
              <w:rPr>
                <w:sz w:val="28"/>
                <w:szCs w:val="28"/>
                <w:lang w:val="uz-Cyrl-UZ"/>
              </w:rPr>
              <w:t>Фойдаланувчининг график интерфейсида – диалог ойнасининг номи ва бошқариш туг</w:t>
            </w:r>
            <w:r w:rsidR="005C29B7">
              <w:rPr>
                <w:sz w:val="28"/>
                <w:szCs w:val="28"/>
                <w:lang w:val="uz-Cyrl-UZ"/>
              </w:rPr>
              <w:t>-</w:t>
            </w:r>
            <w:r w:rsidRPr="00F6187D">
              <w:rPr>
                <w:sz w:val="28"/>
                <w:szCs w:val="28"/>
                <w:lang w:val="uz-Cyrl-UZ"/>
              </w:rPr>
              <w:t>малари бўлган ингичка горизонтал чизиқ. Амалий дастурларда қайта ишланадиган файл номини ҳам ичига олиши мумкин.</w:t>
            </w:r>
          </w:p>
        </w:tc>
      </w:tr>
      <w:tr w:rsidR="0085110F" w:rsidRPr="00DE4857">
        <w:trPr>
          <w:tblCellSpacing w:w="0" w:type="dxa"/>
          <w:jc w:val="center"/>
        </w:trPr>
        <w:tc>
          <w:tcPr>
            <w:tcW w:w="2079" w:type="pct"/>
          </w:tcPr>
          <w:p w:rsidR="0085110F" w:rsidRPr="0017605F" w:rsidRDefault="0085110F" w:rsidP="003A7C3D">
            <w:pPr>
              <w:tabs>
                <w:tab w:val="left" w:pos="4320"/>
                <w:tab w:val="left" w:pos="4500"/>
              </w:tabs>
              <w:rPr>
                <w:b/>
                <w:sz w:val="28"/>
                <w:szCs w:val="28"/>
                <w:lang w:val="uz-Cyrl-UZ"/>
              </w:rPr>
            </w:pPr>
            <w:r w:rsidRPr="0017605F">
              <w:rPr>
                <w:b/>
                <w:sz w:val="28"/>
                <w:szCs w:val="28"/>
                <w:lang w:val="uz-Cyrl-UZ"/>
              </w:rPr>
              <w:t>Строка меню</w:t>
            </w:r>
          </w:p>
          <w:p w:rsidR="0085110F" w:rsidRPr="0017605F" w:rsidRDefault="0085110F" w:rsidP="003A7C3D">
            <w:pPr>
              <w:tabs>
                <w:tab w:val="left" w:pos="4320"/>
                <w:tab w:val="left" w:pos="4500"/>
              </w:tabs>
              <w:rPr>
                <w:b/>
                <w:sz w:val="28"/>
                <w:szCs w:val="28"/>
                <w:lang w:val="uz-Cyrl-UZ"/>
              </w:rPr>
            </w:pPr>
            <w:r w:rsidRPr="0017605F">
              <w:rPr>
                <w:b/>
                <w:sz w:val="28"/>
                <w:szCs w:val="28"/>
                <w:lang w:val="uz-Cyrl-UZ"/>
              </w:rPr>
              <w:t xml:space="preserve">uz </w:t>
            </w:r>
            <w:r w:rsidRPr="0017605F">
              <w:rPr>
                <w:sz w:val="28"/>
                <w:szCs w:val="28"/>
                <w:lang w:val="uz-Cyrl-UZ"/>
              </w:rPr>
              <w:t>-</w:t>
            </w:r>
            <w:r w:rsidRPr="0017605F">
              <w:rPr>
                <w:b/>
                <w:sz w:val="28"/>
                <w:szCs w:val="28"/>
                <w:lang w:val="uz-Cyrl-UZ"/>
              </w:rPr>
              <w:t xml:space="preserve"> </w:t>
            </w:r>
            <w:r w:rsidRPr="0017605F">
              <w:rPr>
                <w:sz w:val="28"/>
                <w:szCs w:val="28"/>
                <w:lang w:val="uz-Cyrl-UZ"/>
              </w:rPr>
              <w:t>menyu qatori</w:t>
            </w:r>
          </w:p>
          <w:p w:rsidR="0085110F" w:rsidRPr="0017605F" w:rsidRDefault="0085110F" w:rsidP="003A7C3D">
            <w:pPr>
              <w:tabs>
                <w:tab w:val="left" w:pos="4320"/>
                <w:tab w:val="left" w:pos="4500"/>
              </w:tabs>
              <w:rPr>
                <w:sz w:val="28"/>
                <w:szCs w:val="28"/>
                <w:lang w:val="uz-Cyrl-UZ"/>
              </w:rPr>
            </w:pPr>
            <w:r w:rsidRPr="0017605F">
              <w:rPr>
                <w:sz w:val="28"/>
                <w:szCs w:val="28"/>
                <w:lang w:val="uz-Cyrl-UZ"/>
              </w:rPr>
              <w:t xml:space="preserve">       меню қатори</w:t>
            </w:r>
          </w:p>
          <w:p w:rsidR="0085110F" w:rsidRPr="0017605F" w:rsidRDefault="0085110F" w:rsidP="003A7C3D">
            <w:pPr>
              <w:tabs>
                <w:tab w:val="left" w:pos="4320"/>
                <w:tab w:val="left" w:pos="4500"/>
              </w:tabs>
              <w:rPr>
                <w:sz w:val="28"/>
                <w:szCs w:val="28"/>
                <w:lang w:val="uz-Cyrl-UZ"/>
              </w:rPr>
            </w:pPr>
            <w:r w:rsidRPr="0017605F">
              <w:rPr>
                <w:b/>
                <w:sz w:val="28"/>
                <w:szCs w:val="28"/>
                <w:lang w:val="en-US"/>
              </w:rPr>
              <w:t xml:space="preserve">en </w:t>
            </w:r>
            <w:r w:rsidRPr="007E42CB">
              <w:rPr>
                <w:sz w:val="28"/>
                <w:szCs w:val="28"/>
                <w:lang w:val="en-US"/>
              </w:rPr>
              <w:t>-</w:t>
            </w:r>
            <w:r w:rsidRPr="0017605F">
              <w:rPr>
                <w:sz w:val="28"/>
                <w:szCs w:val="28"/>
                <w:lang w:val="uz-Cyrl-UZ"/>
              </w:rPr>
              <w:t xml:space="preserve"> menu bar </w:t>
            </w:r>
          </w:p>
          <w:p w:rsidR="0085110F" w:rsidRPr="0017605F" w:rsidRDefault="0085110F" w:rsidP="003A7C3D">
            <w:pPr>
              <w:tabs>
                <w:tab w:val="left" w:pos="4320"/>
                <w:tab w:val="left" w:pos="4500"/>
              </w:tabs>
              <w:rPr>
                <w:sz w:val="28"/>
                <w:szCs w:val="28"/>
                <w:lang w:val="en-US"/>
              </w:rPr>
            </w:pPr>
          </w:p>
        </w:tc>
        <w:tc>
          <w:tcPr>
            <w:tcW w:w="2921" w:type="pct"/>
          </w:tcPr>
          <w:p w:rsidR="0085110F" w:rsidRPr="0017605F" w:rsidRDefault="0085110F" w:rsidP="003A7C3D">
            <w:pPr>
              <w:tabs>
                <w:tab w:val="left" w:pos="4320"/>
                <w:tab w:val="left" w:pos="4500"/>
              </w:tabs>
              <w:jc w:val="both"/>
              <w:rPr>
                <w:sz w:val="28"/>
                <w:szCs w:val="28"/>
              </w:rPr>
            </w:pPr>
            <w:r w:rsidRPr="0017605F">
              <w:rPr>
                <w:sz w:val="28"/>
                <w:szCs w:val="28"/>
              </w:rPr>
              <w:t>Горизонтальная полоска в верхней части окна, содержащая элементы выбора (пункты меню), доступные в активном приложении.</w:t>
            </w:r>
          </w:p>
          <w:p w:rsidR="0085110F" w:rsidRPr="0017605F" w:rsidRDefault="0085110F" w:rsidP="003A7C3D">
            <w:pPr>
              <w:tabs>
                <w:tab w:val="left" w:pos="4320"/>
                <w:tab w:val="left" w:pos="4500"/>
              </w:tabs>
              <w:jc w:val="both"/>
              <w:rPr>
                <w:sz w:val="28"/>
                <w:szCs w:val="28"/>
              </w:rPr>
            </w:pPr>
          </w:p>
          <w:p w:rsidR="0085110F" w:rsidRPr="0017605F" w:rsidRDefault="0085110F" w:rsidP="003A7C3D">
            <w:pPr>
              <w:tabs>
                <w:tab w:val="left" w:pos="4320"/>
                <w:tab w:val="left" w:pos="4500"/>
              </w:tabs>
              <w:jc w:val="both"/>
              <w:rPr>
                <w:sz w:val="28"/>
                <w:szCs w:val="28"/>
                <w:lang w:val="en-US"/>
              </w:rPr>
            </w:pPr>
            <w:r w:rsidRPr="0017605F">
              <w:rPr>
                <w:sz w:val="28"/>
                <w:szCs w:val="28"/>
                <w:lang w:val="en-US"/>
              </w:rPr>
              <w:t>Oynaning yuqori qismida joylashgan</w:t>
            </w:r>
            <w:r>
              <w:rPr>
                <w:sz w:val="28"/>
                <w:szCs w:val="28"/>
                <w:lang w:val="en-US"/>
              </w:rPr>
              <w:t>, aktiv</w:t>
            </w:r>
            <w:r w:rsidRPr="0017605F">
              <w:rPr>
                <w:sz w:val="28"/>
                <w:szCs w:val="28"/>
                <w:lang w:val="en-US"/>
              </w:rPr>
              <w:t xml:space="preserve"> dastur uchun ishlatish mumkin bo‘lgan</w:t>
            </w:r>
            <w:r w:rsidRPr="0017605F">
              <w:rPr>
                <w:sz w:val="28"/>
                <w:szCs w:val="28"/>
                <w:lang w:val="uz-Cyrl-UZ"/>
              </w:rPr>
              <w:t>, tanla</w:t>
            </w:r>
            <w:r>
              <w:rPr>
                <w:sz w:val="28"/>
                <w:szCs w:val="28"/>
                <w:lang w:val="uz-Cyrl-UZ"/>
              </w:rPr>
              <w:t>-</w:t>
            </w:r>
            <w:r w:rsidRPr="0017605F">
              <w:rPr>
                <w:sz w:val="28"/>
                <w:szCs w:val="28"/>
                <w:lang w:val="en-US"/>
              </w:rPr>
              <w:t xml:space="preserve">nadigan elementlardan iborat, gorizontal </w:t>
            </w:r>
            <w:r>
              <w:rPr>
                <w:sz w:val="28"/>
                <w:szCs w:val="28"/>
                <w:lang w:val="en-US"/>
              </w:rPr>
              <w:t>chiziq</w:t>
            </w:r>
            <w:r w:rsidRPr="0017605F">
              <w:rPr>
                <w:sz w:val="28"/>
                <w:szCs w:val="28"/>
                <w:lang w:val="en-US"/>
              </w:rPr>
              <w:t>.</w:t>
            </w:r>
          </w:p>
          <w:p w:rsidR="0085110F" w:rsidRPr="0017605F" w:rsidRDefault="0085110F" w:rsidP="003A7C3D">
            <w:pPr>
              <w:tabs>
                <w:tab w:val="left" w:pos="4320"/>
                <w:tab w:val="left" w:pos="4500"/>
              </w:tabs>
              <w:jc w:val="both"/>
              <w:rPr>
                <w:sz w:val="28"/>
                <w:szCs w:val="28"/>
                <w:lang w:val="en-US"/>
              </w:rPr>
            </w:pPr>
          </w:p>
          <w:p w:rsidR="0085110F" w:rsidRPr="0017605F" w:rsidRDefault="0085110F" w:rsidP="003A7C3D">
            <w:pPr>
              <w:tabs>
                <w:tab w:val="left" w:pos="4320"/>
                <w:tab w:val="left" w:pos="4500"/>
              </w:tabs>
              <w:jc w:val="both"/>
              <w:rPr>
                <w:sz w:val="28"/>
                <w:szCs w:val="28"/>
                <w:lang w:val="en-US"/>
              </w:rPr>
            </w:pPr>
            <w:r w:rsidRPr="0017605F">
              <w:rPr>
                <w:sz w:val="28"/>
                <w:szCs w:val="28"/>
              </w:rPr>
              <w:t>Ойнанинг</w:t>
            </w:r>
            <w:r w:rsidRPr="0017605F">
              <w:rPr>
                <w:sz w:val="28"/>
                <w:szCs w:val="28"/>
                <w:lang w:val="en-US"/>
              </w:rPr>
              <w:t xml:space="preserve"> </w:t>
            </w:r>
            <w:r w:rsidRPr="0017605F">
              <w:rPr>
                <w:sz w:val="28"/>
                <w:szCs w:val="28"/>
              </w:rPr>
              <w:t>юқори</w:t>
            </w:r>
            <w:r w:rsidRPr="0017605F">
              <w:rPr>
                <w:sz w:val="28"/>
                <w:szCs w:val="28"/>
                <w:lang w:val="en-US"/>
              </w:rPr>
              <w:t xml:space="preserve"> </w:t>
            </w:r>
            <w:r w:rsidRPr="0017605F">
              <w:rPr>
                <w:sz w:val="28"/>
                <w:szCs w:val="28"/>
              </w:rPr>
              <w:t>қисмида</w:t>
            </w:r>
            <w:r w:rsidRPr="0017605F">
              <w:rPr>
                <w:sz w:val="28"/>
                <w:szCs w:val="28"/>
                <w:lang w:val="en-US"/>
              </w:rPr>
              <w:t xml:space="preserve"> </w:t>
            </w:r>
            <w:r w:rsidRPr="0017605F">
              <w:rPr>
                <w:sz w:val="28"/>
                <w:szCs w:val="28"/>
              </w:rPr>
              <w:t>жойлашган</w:t>
            </w:r>
            <w:r>
              <w:rPr>
                <w:sz w:val="28"/>
                <w:szCs w:val="28"/>
                <w:lang w:val="en-US"/>
              </w:rPr>
              <w:t>,</w:t>
            </w:r>
            <w:r w:rsidRPr="005B6905">
              <w:rPr>
                <w:sz w:val="28"/>
                <w:szCs w:val="28"/>
                <w:lang w:val="en-US"/>
              </w:rPr>
              <w:t xml:space="preserve"> </w:t>
            </w:r>
            <w:r w:rsidRPr="0017605F">
              <w:rPr>
                <w:sz w:val="28"/>
                <w:szCs w:val="28"/>
              </w:rPr>
              <w:t>а</w:t>
            </w:r>
            <w:r>
              <w:rPr>
                <w:sz w:val="28"/>
                <w:szCs w:val="28"/>
              </w:rPr>
              <w:t>ктив</w:t>
            </w:r>
            <w:r w:rsidRPr="0017605F">
              <w:rPr>
                <w:sz w:val="28"/>
                <w:szCs w:val="28"/>
                <w:lang w:val="en-US"/>
              </w:rPr>
              <w:t xml:space="preserve"> </w:t>
            </w:r>
            <w:r w:rsidRPr="0017605F">
              <w:rPr>
                <w:sz w:val="28"/>
                <w:szCs w:val="28"/>
              </w:rPr>
              <w:t>дастур</w:t>
            </w:r>
            <w:r w:rsidRPr="0017605F">
              <w:rPr>
                <w:sz w:val="28"/>
                <w:szCs w:val="28"/>
                <w:lang w:val="en-US"/>
              </w:rPr>
              <w:t xml:space="preserve"> </w:t>
            </w:r>
            <w:r w:rsidRPr="0017605F">
              <w:rPr>
                <w:sz w:val="28"/>
                <w:szCs w:val="28"/>
              </w:rPr>
              <w:t>учун</w:t>
            </w:r>
            <w:r w:rsidRPr="0017605F">
              <w:rPr>
                <w:sz w:val="28"/>
                <w:szCs w:val="28"/>
                <w:lang w:val="en-US"/>
              </w:rPr>
              <w:t xml:space="preserve"> </w:t>
            </w:r>
            <w:r w:rsidRPr="0017605F">
              <w:rPr>
                <w:sz w:val="28"/>
                <w:szCs w:val="28"/>
              </w:rPr>
              <w:t>ишлатиш</w:t>
            </w:r>
            <w:r w:rsidRPr="0017605F">
              <w:rPr>
                <w:sz w:val="28"/>
                <w:szCs w:val="28"/>
                <w:lang w:val="en-US"/>
              </w:rPr>
              <w:t xml:space="preserve"> </w:t>
            </w:r>
            <w:r w:rsidRPr="0017605F">
              <w:rPr>
                <w:sz w:val="28"/>
                <w:szCs w:val="28"/>
              </w:rPr>
              <w:t>мумкин</w:t>
            </w:r>
            <w:r w:rsidRPr="0017605F">
              <w:rPr>
                <w:sz w:val="28"/>
                <w:szCs w:val="28"/>
                <w:lang w:val="en-US"/>
              </w:rPr>
              <w:t xml:space="preserve"> </w:t>
            </w:r>
            <w:r w:rsidRPr="0017605F">
              <w:rPr>
                <w:sz w:val="28"/>
                <w:szCs w:val="28"/>
              </w:rPr>
              <w:t>бўлган</w:t>
            </w:r>
            <w:r w:rsidRPr="0017605F">
              <w:rPr>
                <w:sz w:val="28"/>
                <w:szCs w:val="28"/>
                <w:lang w:val="uz-Cyrl-UZ"/>
              </w:rPr>
              <w:t>, танла</w:t>
            </w:r>
            <w:r w:rsidRPr="0017605F">
              <w:rPr>
                <w:sz w:val="28"/>
                <w:szCs w:val="28"/>
              </w:rPr>
              <w:t>надиган</w:t>
            </w:r>
            <w:r w:rsidRPr="0017605F">
              <w:rPr>
                <w:sz w:val="28"/>
                <w:szCs w:val="28"/>
                <w:lang w:val="en-US"/>
              </w:rPr>
              <w:t xml:space="preserve"> </w:t>
            </w:r>
            <w:r w:rsidRPr="0017605F">
              <w:rPr>
                <w:sz w:val="28"/>
                <w:szCs w:val="28"/>
              </w:rPr>
              <w:t>элементлардан</w:t>
            </w:r>
            <w:r w:rsidRPr="0017605F">
              <w:rPr>
                <w:sz w:val="28"/>
                <w:szCs w:val="28"/>
                <w:lang w:val="en-US"/>
              </w:rPr>
              <w:t xml:space="preserve"> </w:t>
            </w:r>
            <w:r w:rsidRPr="0017605F">
              <w:rPr>
                <w:sz w:val="28"/>
                <w:szCs w:val="28"/>
              </w:rPr>
              <w:t>иборат</w:t>
            </w:r>
            <w:r w:rsidRPr="0017605F">
              <w:rPr>
                <w:sz w:val="28"/>
                <w:szCs w:val="28"/>
                <w:lang w:val="en-US"/>
              </w:rPr>
              <w:t xml:space="preserve">, </w:t>
            </w:r>
            <w:r w:rsidRPr="0017605F">
              <w:rPr>
                <w:sz w:val="28"/>
                <w:szCs w:val="28"/>
              </w:rPr>
              <w:t>горизонтал</w:t>
            </w:r>
            <w:r w:rsidRPr="0017605F">
              <w:rPr>
                <w:sz w:val="28"/>
                <w:szCs w:val="28"/>
                <w:lang w:val="en-US"/>
              </w:rPr>
              <w:t xml:space="preserve"> </w:t>
            </w:r>
            <w:r>
              <w:rPr>
                <w:sz w:val="28"/>
                <w:szCs w:val="28"/>
              </w:rPr>
              <w:t>чизиқ</w:t>
            </w:r>
            <w:r w:rsidRPr="0017605F">
              <w:rPr>
                <w:sz w:val="28"/>
                <w:szCs w:val="28"/>
                <w:lang w:val="en-US"/>
              </w:rPr>
              <w:t>.</w:t>
            </w:r>
          </w:p>
        </w:tc>
      </w:tr>
      <w:tr w:rsidR="0085110F" w:rsidRPr="00D550AA">
        <w:trPr>
          <w:tblCellSpacing w:w="0" w:type="dxa"/>
          <w:jc w:val="center"/>
        </w:trPr>
        <w:tc>
          <w:tcPr>
            <w:tcW w:w="2079" w:type="pct"/>
          </w:tcPr>
          <w:p w:rsidR="0085110F" w:rsidRPr="0051450D" w:rsidRDefault="0085110F" w:rsidP="003A7C3D">
            <w:pPr>
              <w:tabs>
                <w:tab w:val="left" w:pos="4320"/>
                <w:tab w:val="left" w:pos="4500"/>
              </w:tabs>
              <w:rPr>
                <w:b/>
                <w:sz w:val="28"/>
                <w:szCs w:val="28"/>
                <w:lang w:val="uz-Cyrl-UZ"/>
              </w:rPr>
            </w:pPr>
            <w:r w:rsidRPr="0051450D">
              <w:rPr>
                <w:b/>
                <w:sz w:val="28"/>
                <w:szCs w:val="28"/>
              </w:rPr>
              <w:t>Строка</w:t>
            </w:r>
            <w:r w:rsidRPr="001C7AA6">
              <w:rPr>
                <w:b/>
                <w:sz w:val="28"/>
                <w:szCs w:val="28"/>
                <w:lang w:val="en-US"/>
              </w:rPr>
              <w:t xml:space="preserve"> </w:t>
            </w:r>
            <w:r w:rsidRPr="0051450D">
              <w:rPr>
                <w:b/>
                <w:sz w:val="28"/>
                <w:szCs w:val="28"/>
              </w:rPr>
              <w:t>подсказок</w:t>
            </w:r>
          </w:p>
          <w:p w:rsidR="0085110F" w:rsidRPr="001C7AA6" w:rsidRDefault="0085110F" w:rsidP="003A7C3D">
            <w:pPr>
              <w:tabs>
                <w:tab w:val="left" w:pos="4320"/>
                <w:tab w:val="left" w:pos="4500"/>
              </w:tabs>
              <w:rPr>
                <w:b/>
                <w:sz w:val="28"/>
                <w:szCs w:val="28"/>
                <w:lang w:val="en-US"/>
              </w:rPr>
            </w:pPr>
            <w:r>
              <w:rPr>
                <w:b/>
                <w:sz w:val="28"/>
                <w:szCs w:val="28"/>
                <w:lang w:val="en-US"/>
              </w:rPr>
              <w:t>uz</w:t>
            </w:r>
            <w:r w:rsidRPr="001C7AA6">
              <w:rPr>
                <w:b/>
                <w:sz w:val="28"/>
                <w:szCs w:val="28"/>
                <w:lang w:val="en-US"/>
              </w:rPr>
              <w:t xml:space="preserve"> </w:t>
            </w:r>
            <w:r w:rsidRPr="001C7AA6">
              <w:rPr>
                <w:sz w:val="28"/>
                <w:szCs w:val="28"/>
                <w:lang w:val="en-US"/>
              </w:rPr>
              <w:t xml:space="preserve">- </w:t>
            </w:r>
            <w:r w:rsidRPr="00D550AA">
              <w:rPr>
                <w:sz w:val="28"/>
                <w:szCs w:val="28"/>
                <w:lang w:val="uz-Cyrl-UZ"/>
              </w:rPr>
              <w:t>ko‘rsatmalar satri</w:t>
            </w:r>
          </w:p>
          <w:p w:rsidR="0085110F" w:rsidRDefault="0085110F" w:rsidP="003A7C3D">
            <w:pPr>
              <w:tabs>
                <w:tab w:val="left" w:pos="4320"/>
                <w:tab w:val="left" w:pos="4500"/>
              </w:tabs>
              <w:rPr>
                <w:sz w:val="28"/>
                <w:szCs w:val="28"/>
                <w:lang w:val="en-US"/>
              </w:rPr>
            </w:pPr>
            <w:r w:rsidRPr="001C7AA6">
              <w:rPr>
                <w:sz w:val="28"/>
                <w:szCs w:val="28"/>
                <w:lang w:val="en-US"/>
              </w:rPr>
              <w:t xml:space="preserve">       </w:t>
            </w:r>
            <w:r w:rsidRPr="001C4858">
              <w:rPr>
                <w:sz w:val="28"/>
                <w:szCs w:val="28"/>
              </w:rPr>
              <w:t>кўрсатмалар сатри</w:t>
            </w:r>
          </w:p>
          <w:p w:rsidR="0085110F" w:rsidRPr="0051450D" w:rsidRDefault="0085110F" w:rsidP="003A7C3D">
            <w:pPr>
              <w:tabs>
                <w:tab w:val="left" w:pos="4320"/>
                <w:tab w:val="left" w:pos="4500"/>
              </w:tabs>
              <w:rPr>
                <w:sz w:val="28"/>
                <w:szCs w:val="28"/>
                <w:lang w:val="uz-Cyrl-UZ"/>
              </w:rPr>
            </w:pPr>
            <w:r w:rsidRPr="0051450D">
              <w:rPr>
                <w:b/>
                <w:sz w:val="28"/>
                <w:szCs w:val="28"/>
                <w:lang w:val="en-US"/>
              </w:rPr>
              <w:t xml:space="preserve">en </w:t>
            </w:r>
            <w:r w:rsidRPr="00790EA0">
              <w:rPr>
                <w:sz w:val="28"/>
                <w:szCs w:val="28"/>
                <w:lang w:val="en-US"/>
              </w:rPr>
              <w:t xml:space="preserve">- </w:t>
            </w:r>
            <w:r w:rsidRPr="0051450D">
              <w:rPr>
                <w:sz w:val="28"/>
                <w:szCs w:val="28"/>
                <w:lang w:val="en-US"/>
              </w:rPr>
              <w:t xml:space="preserve">key bar </w:t>
            </w:r>
          </w:p>
          <w:p w:rsidR="0085110F" w:rsidRPr="0051450D"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Строка на экране дисплея с меню доступных команд.</w:t>
            </w:r>
          </w:p>
          <w:p w:rsidR="0085110F" w:rsidRPr="005C29B7" w:rsidRDefault="0085110F" w:rsidP="003A7C3D">
            <w:pPr>
              <w:tabs>
                <w:tab w:val="left" w:pos="4320"/>
                <w:tab w:val="left" w:pos="4500"/>
              </w:tabs>
              <w:jc w:val="both"/>
              <w:rPr>
                <w:sz w:val="28"/>
                <w:szCs w:val="28"/>
              </w:rPr>
            </w:pPr>
          </w:p>
          <w:p w:rsidR="0085110F" w:rsidRPr="0017605F" w:rsidRDefault="0085110F" w:rsidP="003A7C3D">
            <w:pPr>
              <w:tabs>
                <w:tab w:val="left" w:pos="4320"/>
                <w:tab w:val="left" w:pos="4500"/>
              </w:tabs>
              <w:jc w:val="both"/>
              <w:rPr>
                <w:sz w:val="28"/>
                <w:szCs w:val="28"/>
                <w:lang w:val="uz-Cyrl-UZ"/>
              </w:rPr>
            </w:pPr>
            <w:r w:rsidRPr="0099137E">
              <w:rPr>
                <w:sz w:val="28"/>
                <w:szCs w:val="28"/>
                <w:lang w:val="en-US"/>
              </w:rPr>
              <w:t>Displey ekranidagi, tushunilishi oson bo‘lgan komandalar menyusiga ega satr</w:t>
            </w:r>
            <w:r>
              <w:rPr>
                <w:sz w:val="28"/>
                <w:szCs w:val="28"/>
                <w:lang w:val="uz-Cyrl-UZ"/>
              </w:rPr>
              <w:t>.</w:t>
            </w:r>
          </w:p>
          <w:p w:rsidR="0085110F" w:rsidRPr="005C29B7" w:rsidRDefault="0085110F" w:rsidP="003A7C3D">
            <w:pPr>
              <w:tabs>
                <w:tab w:val="left" w:pos="4320"/>
                <w:tab w:val="left" w:pos="4500"/>
              </w:tabs>
              <w:jc w:val="both"/>
              <w:rPr>
                <w:sz w:val="28"/>
                <w:szCs w:val="28"/>
                <w:lang w:val="en-US"/>
              </w:rPr>
            </w:pPr>
          </w:p>
          <w:p w:rsidR="0085110F" w:rsidRPr="00D550AA" w:rsidRDefault="0085110F" w:rsidP="003A7C3D">
            <w:pPr>
              <w:tabs>
                <w:tab w:val="left" w:pos="4320"/>
                <w:tab w:val="left" w:pos="4500"/>
              </w:tabs>
              <w:jc w:val="both"/>
              <w:rPr>
                <w:sz w:val="28"/>
                <w:szCs w:val="28"/>
                <w:lang w:val="uz-Cyrl-UZ"/>
              </w:rPr>
            </w:pPr>
            <w:r>
              <w:rPr>
                <w:sz w:val="28"/>
                <w:szCs w:val="28"/>
                <w:lang w:val="uz-Cyrl-UZ"/>
              </w:rPr>
              <w:t>Дисп</w:t>
            </w:r>
            <w:r w:rsidRPr="00D550AA">
              <w:rPr>
                <w:sz w:val="28"/>
                <w:szCs w:val="28"/>
                <w:lang w:val="uz-Cyrl-UZ"/>
              </w:rPr>
              <w:t>лей экранидаги, тушунилиши осон бўл</w:t>
            </w:r>
            <w:r>
              <w:rPr>
                <w:sz w:val="28"/>
                <w:szCs w:val="28"/>
                <w:lang w:val="uz-Cyrl-UZ"/>
              </w:rPr>
              <w:t>-</w:t>
            </w:r>
            <w:r w:rsidRPr="00D550AA">
              <w:rPr>
                <w:sz w:val="28"/>
                <w:szCs w:val="28"/>
                <w:lang w:val="uz-Cyrl-UZ"/>
              </w:rPr>
              <w:t>ган командалар менюсига эга сатр</w:t>
            </w:r>
            <w:r>
              <w:rPr>
                <w:sz w:val="28"/>
                <w:szCs w:val="28"/>
                <w:lang w:val="uz-Cyrl-UZ"/>
              </w:rPr>
              <w:t>.</w:t>
            </w:r>
          </w:p>
        </w:tc>
      </w:tr>
      <w:tr w:rsidR="0085110F" w:rsidRPr="00D015B8">
        <w:trPr>
          <w:tblCellSpacing w:w="0" w:type="dxa"/>
          <w:jc w:val="center"/>
        </w:trPr>
        <w:tc>
          <w:tcPr>
            <w:tcW w:w="2079" w:type="pct"/>
          </w:tcPr>
          <w:p w:rsidR="0085110F" w:rsidRPr="00D56560" w:rsidRDefault="0085110F" w:rsidP="003A7C3D">
            <w:pPr>
              <w:tabs>
                <w:tab w:val="left" w:pos="4320"/>
                <w:tab w:val="left" w:pos="4500"/>
              </w:tabs>
              <w:rPr>
                <w:b/>
                <w:sz w:val="28"/>
                <w:szCs w:val="28"/>
                <w:lang w:val="uz-Cyrl-UZ"/>
              </w:rPr>
            </w:pPr>
            <w:r w:rsidRPr="001C7AA6">
              <w:rPr>
                <w:b/>
                <w:sz w:val="28"/>
                <w:szCs w:val="28"/>
                <w:lang w:val="uz-Cyrl-UZ"/>
              </w:rPr>
              <w:t>Струйный принтер</w:t>
            </w:r>
          </w:p>
          <w:p w:rsidR="0085110F" w:rsidRPr="00561D0C" w:rsidRDefault="0085110F" w:rsidP="003A7C3D">
            <w:pPr>
              <w:tabs>
                <w:tab w:val="left" w:pos="4320"/>
                <w:tab w:val="left" w:pos="4500"/>
              </w:tabs>
              <w:rPr>
                <w:b/>
                <w:sz w:val="28"/>
                <w:szCs w:val="28"/>
                <w:lang w:val="uz-Cyrl-UZ"/>
              </w:rPr>
            </w:pPr>
            <w:r w:rsidRPr="00561D0C">
              <w:rPr>
                <w:b/>
                <w:sz w:val="28"/>
                <w:szCs w:val="28"/>
                <w:lang w:val="uz-Cyrl-UZ"/>
              </w:rPr>
              <w:t xml:space="preserve">uz </w:t>
            </w:r>
            <w:r w:rsidRPr="00561D0C">
              <w:rPr>
                <w:sz w:val="28"/>
                <w:szCs w:val="28"/>
                <w:lang w:val="uz-Cyrl-UZ"/>
              </w:rPr>
              <w:t>-</w:t>
            </w:r>
            <w:r w:rsidRPr="00561D0C">
              <w:rPr>
                <w:b/>
                <w:sz w:val="28"/>
                <w:szCs w:val="28"/>
                <w:lang w:val="uz-Cyrl-UZ"/>
              </w:rPr>
              <w:t xml:space="preserve"> </w:t>
            </w:r>
            <w:r w:rsidRPr="00561D0C">
              <w:rPr>
                <w:sz w:val="28"/>
                <w:szCs w:val="28"/>
                <w:lang w:val="uz-Cyrl-UZ"/>
              </w:rPr>
              <w:t>purkagichli printer</w:t>
            </w:r>
          </w:p>
          <w:p w:rsidR="0085110F" w:rsidRPr="001C7AA6" w:rsidRDefault="0085110F" w:rsidP="003A7C3D">
            <w:pPr>
              <w:tabs>
                <w:tab w:val="left" w:pos="4320"/>
                <w:tab w:val="left" w:pos="4500"/>
              </w:tabs>
              <w:rPr>
                <w:sz w:val="28"/>
                <w:szCs w:val="28"/>
                <w:lang w:val="uz-Cyrl-UZ"/>
              </w:rPr>
            </w:pPr>
            <w:r w:rsidRPr="00561D0C">
              <w:rPr>
                <w:b/>
                <w:sz w:val="28"/>
                <w:szCs w:val="28"/>
                <w:lang w:val="uz-Cyrl-UZ"/>
              </w:rPr>
              <w:t xml:space="preserve">       </w:t>
            </w:r>
            <w:r>
              <w:rPr>
                <w:b/>
                <w:sz w:val="28"/>
                <w:szCs w:val="28"/>
                <w:lang w:val="en-US"/>
              </w:rPr>
              <w:t xml:space="preserve"> </w:t>
            </w:r>
            <w:r w:rsidRPr="00561D0C">
              <w:rPr>
                <w:sz w:val="28"/>
                <w:szCs w:val="28"/>
                <w:lang w:val="uz-Cyrl-UZ"/>
              </w:rPr>
              <w:t>пуркагичли принтер</w:t>
            </w:r>
          </w:p>
          <w:p w:rsidR="0085110F" w:rsidRPr="00D56560" w:rsidRDefault="0085110F" w:rsidP="003A7C3D">
            <w:pPr>
              <w:tabs>
                <w:tab w:val="left" w:pos="4320"/>
                <w:tab w:val="left" w:pos="4500"/>
              </w:tabs>
              <w:rPr>
                <w:sz w:val="28"/>
                <w:szCs w:val="28"/>
                <w:lang w:val="uz-Cyrl-UZ"/>
              </w:rPr>
            </w:pPr>
            <w:r w:rsidRPr="00F93C90">
              <w:rPr>
                <w:b/>
                <w:sz w:val="28"/>
                <w:szCs w:val="28"/>
                <w:lang w:val="en-US"/>
              </w:rPr>
              <w:t xml:space="preserve">en </w:t>
            </w:r>
            <w:r w:rsidRPr="00790EA0">
              <w:rPr>
                <w:sz w:val="28"/>
                <w:szCs w:val="28"/>
                <w:lang w:val="en-US"/>
              </w:rPr>
              <w:t>-</w:t>
            </w:r>
            <w:r>
              <w:rPr>
                <w:b/>
                <w:sz w:val="28"/>
                <w:szCs w:val="28"/>
                <w:lang w:val="en-US"/>
              </w:rPr>
              <w:t xml:space="preserve"> </w:t>
            </w:r>
            <w:r w:rsidRPr="00D56560">
              <w:rPr>
                <w:sz w:val="28"/>
                <w:szCs w:val="28"/>
                <w:lang w:val="en-US"/>
              </w:rPr>
              <w:t xml:space="preserve">ink-jet printer </w:t>
            </w:r>
          </w:p>
          <w:p w:rsidR="0085110F" w:rsidRPr="00F93C90"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Бесконтактный принтер, создающий изображение на бумаге с помощью мельчайших капелек чернил, которые выстреливаются из сопла печатающей головки</w:t>
            </w:r>
            <w:r w:rsidRPr="0099336E">
              <w:rPr>
                <w:sz w:val="28"/>
                <w:szCs w:val="28"/>
              </w:rPr>
              <w:t>.</w:t>
            </w:r>
          </w:p>
          <w:p w:rsidR="0085110F" w:rsidRPr="003416EC" w:rsidRDefault="0085110F" w:rsidP="003A7C3D">
            <w:pPr>
              <w:tabs>
                <w:tab w:val="left" w:pos="4320"/>
                <w:tab w:val="left" w:pos="4500"/>
              </w:tabs>
              <w:jc w:val="both"/>
              <w:rPr>
                <w:sz w:val="22"/>
                <w:szCs w:val="22"/>
              </w:rPr>
            </w:pPr>
          </w:p>
          <w:p w:rsidR="0085110F" w:rsidRPr="00DE4857" w:rsidRDefault="0085110F" w:rsidP="003A7C3D">
            <w:pPr>
              <w:tabs>
                <w:tab w:val="left" w:pos="4320"/>
                <w:tab w:val="left" w:pos="4500"/>
              </w:tabs>
              <w:jc w:val="both"/>
              <w:rPr>
                <w:sz w:val="28"/>
                <w:szCs w:val="28"/>
              </w:rPr>
            </w:pPr>
            <w:r>
              <w:rPr>
                <w:sz w:val="28"/>
                <w:szCs w:val="28"/>
                <w:lang w:val="uz-Cyrl-UZ"/>
              </w:rPr>
              <w:t>Bosuvchi</w:t>
            </w:r>
            <w:r w:rsidRPr="00D015B8">
              <w:rPr>
                <w:sz w:val="28"/>
                <w:szCs w:val="28"/>
                <w:lang w:val="uz-Cyrl-UZ"/>
              </w:rPr>
              <w:t xml:space="preserve"> </w:t>
            </w:r>
            <w:r>
              <w:rPr>
                <w:sz w:val="28"/>
                <w:szCs w:val="28"/>
                <w:lang w:val="uz-Cyrl-UZ"/>
              </w:rPr>
              <w:t>kallak</w:t>
            </w:r>
            <w:r w:rsidRPr="00D015B8">
              <w:rPr>
                <w:sz w:val="28"/>
                <w:szCs w:val="28"/>
                <w:lang w:val="uz-Cyrl-UZ"/>
              </w:rPr>
              <w:t xml:space="preserve"> </w:t>
            </w:r>
            <w:r>
              <w:rPr>
                <w:sz w:val="28"/>
                <w:szCs w:val="28"/>
                <w:lang w:val="uz-Cyrl-UZ"/>
              </w:rPr>
              <w:t>soplosidan</w:t>
            </w:r>
            <w:r w:rsidRPr="00D015B8">
              <w:rPr>
                <w:sz w:val="28"/>
                <w:szCs w:val="28"/>
                <w:lang w:val="uz-Cyrl-UZ"/>
              </w:rPr>
              <w:t xml:space="preserve"> </w:t>
            </w:r>
            <w:r>
              <w:rPr>
                <w:sz w:val="28"/>
                <w:szCs w:val="28"/>
                <w:lang w:val="uz-Cyrl-UZ"/>
              </w:rPr>
              <w:t>otiladigan</w:t>
            </w:r>
            <w:r w:rsidRPr="00D015B8">
              <w:rPr>
                <w:sz w:val="28"/>
                <w:szCs w:val="28"/>
                <w:lang w:val="uz-Cyrl-UZ"/>
              </w:rPr>
              <w:t xml:space="preserve"> </w:t>
            </w:r>
            <w:r>
              <w:rPr>
                <w:sz w:val="28"/>
                <w:szCs w:val="28"/>
                <w:lang w:val="uz-Cyrl-UZ"/>
              </w:rPr>
              <w:t>juda</w:t>
            </w:r>
            <w:r w:rsidRPr="00D015B8">
              <w:rPr>
                <w:sz w:val="28"/>
                <w:szCs w:val="28"/>
                <w:lang w:val="uz-Cyrl-UZ"/>
              </w:rPr>
              <w:t xml:space="preserve"> </w:t>
            </w:r>
            <w:r>
              <w:rPr>
                <w:sz w:val="28"/>
                <w:szCs w:val="28"/>
                <w:lang w:val="uz-Cyrl-UZ"/>
              </w:rPr>
              <w:t>mayda</w:t>
            </w:r>
            <w:r w:rsidRPr="00D015B8">
              <w:rPr>
                <w:sz w:val="28"/>
                <w:szCs w:val="28"/>
                <w:lang w:val="uz-Cyrl-UZ"/>
              </w:rPr>
              <w:t xml:space="preserve"> </w:t>
            </w:r>
            <w:r>
              <w:rPr>
                <w:sz w:val="28"/>
                <w:szCs w:val="28"/>
                <w:lang w:val="uz-Cyrl-UZ"/>
              </w:rPr>
              <w:t>siyoh</w:t>
            </w:r>
            <w:r w:rsidRPr="00D015B8">
              <w:rPr>
                <w:sz w:val="28"/>
                <w:szCs w:val="28"/>
                <w:lang w:val="uz-Cyrl-UZ"/>
              </w:rPr>
              <w:t xml:space="preserve"> </w:t>
            </w:r>
            <w:r>
              <w:rPr>
                <w:sz w:val="28"/>
                <w:szCs w:val="28"/>
                <w:lang w:val="uz-Cyrl-UZ"/>
              </w:rPr>
              <w:t>tomchilari</w:t>
            </w:r>
            <w:r w:rsidRPr="00D015B8">
              <w:rPr>
                <w:sz w:val="28"/>
                <w:szCs w:val="28"/>
                <w:lang w:val="uz-Cyrl-UZ"/>
              </w:rPr>
              <w:t xml:space="preserve"> </w:t>
            </w:r>
            <w:r>
              <w:rPr>
                <w:sz w:val="28"/>
                <w:szCs w:val="28"/>
                <w:lang w:val="uz-Cyrl-UZ"/>
              </w:rPr>
              <w:t>yordamida</w:t>
            </w:r>
            <w:r w:rsidRPr="00D015B8">
              <w:rPr>
                <w:sz w:val="28"/>
                <w:szCs w:val="28"/>
                <w:lang w:val="uz-Cyrl-UZ"/>
              </w:rPr>
              <w:t xml:space="preserve"> </w:t>
            </w:r>
            <w:r>
              <w:rPr>
                <w:sz w:val="28"/>
                <w:szCs w:val="28"/>
                <w:lang w:val="uz-Cyrl-UZ"/>
              </w:rPr>
              <w:t>qog‘ozda</w:t>
            </w:r>
            <w:r w:rsidRPr="00D015B8">
              <w:rPr>
                <w:sz w:val="28"/>
                <w:szCs w:val="28"/>
                <w:lang w:val="uz-Cyrl-UZ"/>
              </w:rPr>
              <w:t xml:space="preserve"> </w:t>
            </w:r>
            <w:r>
              <w:rPr>
                <w:sz w:val="28"/>
                <w:szCs w:val="28"/>
                <w:lang w:val="uz-Cyrl-UZ"/>
              </w:rPr>
              <w:t>tasvir</w:t>
            </w:r>
            <w:r w:rsidRPr="00D015B8">
              <w:rPr>
                <w:sz w:val="28"/>
                <w:szCs w:val="28"/>
                <w:lang w:val="uz-Cyrl-UZ"/>
              </w:rPr>
              <w:t xml:space="preserve"> </w:t>
            </w:r>
            <w:r>
              <w:rPr>
                <w:sz w:val="28"/>
                <w:szCs w:val="28"/>
                <w:lang w:val="uz-Cyrl-UZ"/>
              </w:rPr>
              <w:t>yuzaga</w:t>
            </w:r>
            <w:r w:rsidRPr="00D015B8">
              <w:rPr>
                <w:sz w:val="28"/>
                <w:szCs w:val="28"/>
                <w:lang w:val="uz-Cyrl-UZ"/>
              </w:rPr>
              <w:t xml:space="preserve"> </w:t>
            </w:r>
            <w:r>
              <w:rPr>
                <w:sz w:val="28"/>
                <w:szCs w:val="28"/>
                <w:lang w:val="uz-Cyrl-UZ"/>
              </w:rPr>
              <w:t>keltiradigan</w:t>
            </w:r>
            <w:r w:rsidRPr="00D015B8">
              <w:rPr>
                <w:sz w:val="28"/>
                <w:szCs w:val="28"/>
                <w:lang w:val="uz-Cyrl-UZ"/>
              </w:rPr>
              <w:t xml:space="preserve"> </w:t>
            </w:r>
            <w:r>
              <w:rPr>
                <w:sz w:val="28"/>
                <w:szCs w:val="28"/>
                <w:lang w:val="uz-Cyrl-UZ"/>
              </w:rPr>
              <w:t>kontaktsiz</w:t>
            </w:r>
            <w:r w:rsidRPr="00D015B8">
              <w:rPr>
                <w:sz w:val="28"/>
                <w:szCs w:val="28"/>
                <w:lang w:val="uz-Cyrl-UZ"/>
              </w:rPr>
              <w:t xml:space="preserve"> </w:t>
            </w:r>
            <w:r>
              <w:rPr>
                <w:sz w:val="28"/>
                <w:szCs w:val="28"/>
                <w:lang w:val="uz-Cyrl-UZ"/>
              </w:rPr>
              <w:t>printer.</w:t>
            </w:r>
          </w:p>
          <w:p w:rsidR="0085110F" w:rsidRPr="003416EC" w:rsidRDefault="0085110F" w:rsidP="003A7C3D">
            <w:pPr>
              <w:tabs>
                <w:tab w:val="left" w:pos="4320"/>
                <w:tab w:val="left" w:pos="4500"/>
              </w:tabs>
              <w:jc w:val="both"/>
              <w:rPr>
                <w:sz w:val="22"/>
                <w:szCs w:val="22"/>
              </w:rPr>
            </w:pPr>
          </w:p>
          <w:p w:rsidR="0085110F" w:rsidRPr="00D015B8" w:rsidRDefault="0085110F" w:rsidP="003A7C3D">
            <w:pPr>
              <w:tabs>
                <w:tab w:val="left" w:pos="4320"/>
                <w:tab w:val="left" w:pos="4500"/>
              </w:tabs>
              <w:jc w:val="both"/>
              <w:rPr>
                <w:sz w:val="28"/>
                <w:szCs w:val="28"/>
                <w:lang w:val="uz-Cyrl-UZ"/>
              </w:rPr>
            </w:pPr>
            <w:r w:rsidRPr="00D015B8">
              <w:rPr>
                <w:sz w:val="28"/>
                <w:szCs w:val="28"/>
                <w:lang w:val="uz-Cyrl-UZ"/>
              </w:rPr>
              <w:t>Босувчи каллак соплосидан отиладиган жуда майда сиёҳ томчилари ёрдамида қоғозда тас</w:t>
            </w:r>
            <w:r>
              <w:rPr>
                <w:sz w:val="28"/>
                <w:szCs w:val="28"/>
                <w:lang w:val="uz-Cyrl-UZ"/>
              </w:rPr>
              <w:t>-</w:t>
            </w:r>
            <w:r w:rsidRPr="00D015B8">
              <w:rPr>
                <w:sz w:val="28"/>
                <w:szCs w:val="28"/>
                <w:lang w:val="uz-Cyrl-UZ"/>
              </w:rPr>
              <w:t>вир юзага келтирадиган контактсиз принтер</w:t>
            </w:r>
            <w:r>
              <w:rPr>
                <w:sz w:val="28"/>
                <w:szCs w:val="28"/>
                <w:lang w:val="uz-Cyrl-UZ"/>
              </w:rPr>
              <w:t>.</w:t>
            </w:r>
          </w:p>
        </w:tc>
      </w:tr>
      <w:tr w:rsidR="0085110F" w:rsidRPr="003E387B">
        <w:trPr>
          <w:tblCellSpacing w:w="0" w:type="dxa"/>
          <w:jc w:val="center"/>
        </w:trPr>
        <w:tc>
          <w:tcPr>
            <w:tcW w:w="2079" w:type="pct"/>
          </w:tcPr>
          <w:p w:rsidR="0085110F" w:rsidRPr="00B025BE" w:rsidRDefault="0085110F" w:rsidP="003A7C3D">
            <w:pPr>
              <w:tabs>
                <w:tab w:val="left" w:pos="4320"/>
                <w:tab w:val="left" w:pos="4500"/>
              </w:tabs>
              <w:rPr>
                <w:b/>
                <w:sz w:val="28"/>
                <w:szCs w:val="28"/>
                <w:lang w:val="uz-Cyrl-UZ"/>
              </w:rPr>
            </w:pPr>
            <w:r w:rsidRPr="00B025BE">
              <w:rPr>
                <w:b/>
                <w:sz w:val="28"/>
                <w:szCs w:val="28"/>
                <w:lang w:val="uz-Cyrl-UZ"/>
              </w:rPr>
              <w:t>Структура базы данных</w:t>
            </w:r>
          </w:p>
          <w:p w:rsidR="0085110F"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ma’lumotlar</w:t>
            </w:r>
            <w:r w:rsidRPr="00DE59DF">
              <w:rPr>
                <w:sz w:val="28"/>
                <w:szCs w:val="28"/>
                <w:lang w:val="uz-Cyrl-UZ"/>
              </w:rPr>
              <w:t xml:space="preserve"> </w:t>
            </w:r>
            <w:r>
              <w:rPr>
                <w:sz w:val="28"/>
                <w:szCs w:val="28"/>
                <w:lang w:val="uz-Cyrl-UZ"/>
              </w:rPr>
              <w:t>bazasining</w:t>
            </w:r>
            <w:r w:rsidRPr="00DE59DF">
              <w:rPr>
                <w:sz w:val="28"/>
                <w:szCs w:val="28"/>
                <w:lang w:val="uz-Cyrl-UZ"/>
              </w:rPr>
              <w:t xml:space="preserve"> </w:t>
            </w:r>
            <w:r>
              <w:rPr>
                <w:sz w:val="28"/>
                <w:szCs w:val="28"/>
                <w:lang w:val="uz-Cyrl-UZ"/>
              </w:rPr>
              <w:t>tuzilishi</w:t>
            </w:r>
          </w:p>
          <w:p w:rsidR="0085110F" w:rsidRPr="005B5ED5" w:rsidRDefault="0085110F" w:rsidP="003A7C3D">
            <w:pPr>
              <w:tabs>
                <w:tab w:val="left" w:pos="4320"/>
                <w:tab w:val="left" w:pos="4500"/>
              </w:tabs>
              <w:rPr>
                <w:sz w:val="28"/>
                <w:szCs w:val="28"/>
                <w:lang w:val="uz-Cyrl-UZ"/>
              </w:rPr>
            </w:pPr>
            <w:r>
              <w:rPr>
                <w:b/>
                <w:sz w:val="28"/>
                <w:szCs w:val="28"/>
                <w:lang w:val="uz-Cyrl-UZ"/>
              </w:rPr>
              <w:t xml:space="preserve">       </w:t>
            </w:r>
            <w:r w:rsidRPr="00DE59DF">
              <w:rPr>
                <w:sz w:val="28"/>
                <w:szCs w:val="28"/>
                <w:lang w:val="uz-Cyrl-UZ"/>
              </w:rPr>
              <w:t>маълумотлар базасининг тузилиши</w:t>
            </w:r>
          </w:p>
          <w:p w:rsidR="0085110F" w:rsidRPr="00B025BE" w:rsidRDefault="0085110F" w:rsidP="003A7C3D">
            <w:pPr>
              <w:tabs>
                <w:tab w:val="left" w:pos="4320"/>
                <w:tab w:val="left" w:pos="4500"/>
              </w:tabs>
              <w:rPr>
                <w:sz w:val="28"/>
                <w:szCs w:val="28"/>
                <w:lang w:val="uz-Cyrl-UZ"/>
              </w:rPr>
            </w:pPr>
            <w:r w:rsidRPr="005B5ED5">
              <w:rPr>
                <w:b/>
                <w:sz w:val="28"/>
                <w:szCs w:val="28"/>
                <w:lang w:val="uz-Cyrl-UZ"/>
              </w:rPr>
              <w:t xml:space="preserve">en </w:t>
            </w:r>
            <w:r w:rsidRPr="00790EA0">
              <w:rPr>
                <w:sz w:val="28"/>
                <w:szCs w:val="28"/>
                <w:lang w:val="uz-Cyrl-UZ"/>
              </w:rPr>
              <w:t>-</w:t>
            </w:r>
            <w:r w:rsidRPr="005B5ED5">
              <w:rPr>
                <w:b/>
                <w:sz w:val="28"/>
                <w:szCs w:val="28"/>
                <w:lang w:val="uz-Cyrl-UZ"/>
              </w:rPr>
              <w:t xml:space="preserve"> </w:t>
            </w:r>
            <w:r w:rsidRPr="00B025BE">
              <w:rPr>
                <w:sz w:val="28"/>
                <w:szCs w:val="28"/>
                <w:lang w:val="uz-Cyrl-UZ"/>
              </w:rPr>
              <w:t xml:space="preserve">database structure </w:t>
            </w:r>
          </w:p>
          <w:p w:rsidR="0085110F" w:rsidRPr="005B5ED5"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Описание формата записи в базе данных, включающее описание типа, размера и свойств каждого поля записи</w:t>
            </w:r>
            <w:r w:rsidRPr="0099336E">
              <w:rPr>
                <w:sz w:val="28"/>
                <w:szCs w:val="28"/>
              </w:rPr>
              <w:t>.</w:t>
            </w:r>
          </w:p>
          <w:p w:rsidR="0085110F" w:rsidRPr="003416EC" w:rsidRDefault="0085110F" w:rsidP="003A7C3D">
            <w:pPr>
              <w:tabs>
                <w:tab w:val="left" w:pos="4320"/>
                <w:tab w:val="left" w:pos="4500"/>
              </w:tabs>
              <w:jc w:val="both"/>
              <w:rPr>
                <w:sz w:val="22"/>
                <w:szCs w:val="22"/>
              </w:rPr>
            </w:pPr>
          </w:p>
          <w:p w:rsidR="0085110F" w:rsidRDefault="0085110F" w:rsidP="003A7C3D">
            <w:pPr>
              <w:tabs>
                <w:tab w:val="left" w:pos="4320"/>
                <w:tab w:val="left" w:pos="4500"/>
              </w:tabs>
              <w:jc w:val="both"/>
              <w:rPr>
                <w:sz w:val="28"/>
                <w:szCs w:val="28"/>
                <w:lang w:val="en-US"/>
              </w:rPr>
            </w:pPr>
            <w:r w:rsidRPr="0099137E">
              <w:rPr>
                <w:sz w:val="28"/>
                <w:szCs w:val="28"/>
                <w:lang w:val="en-US"/>
              </w:rPr>
              <w:t xml:space="preserve">Ma’lumotlar bazasiga yozish formatining tavsifi. </w:t>
            </w:r>
            <w:r>
              <w:rPr>
                <w:sz w:val="28"/>
                <w:szCs w:val="28"/>
                <w:lang w:val="uz-Cyrl-UZ"/>
              </w:rPr>
              <w:t>Har bir yozuv maydoni</w:t>
            </w:r>
            <w:r w:rsidRPr="0099137E">
              <w:rPr>
                <w:sz w:val="28"/>
                <w:szCs w:val="28"/>
                <w:lang w:val="en-US"/>
              </w:rPr>
              <w:t>ning</w:t>
            </w:r>
            <w:r>
              <w:rPr>
                <w:sz w:val="28"/>
                <w:szCs w:val="28"/>
                <w:lang w:val="uz-Cyrl-UZ"/>
              </w:rPr>
              <w:t xml:space="preserve"> turi, o‘lchami va xossalarini ichiga oladi.</w:t>
            </w:r>
          </w:p>
          <w:p w:rsidR="0085110F" w:rsidRPr="003416EC" w:rsidRDefault="0085110F" w:rsidP="003A7C3D">
            <w:pPr>
              <w:tabs>
                <w:tab w:val="left" w:pos="4320"/>
                <w:tab w:val="left" w:pos="4500"/>
              </w:tabs>
              <w:jc w:val="both"/>
              <w:rPr>
                <w:sz w:val="22"/>
                <w:szCs w:val="22"/>
                <w:lang w:val="en-US"/>
              </w:rPr>
            </w:pPr>
          </w:p>
          <w:p w:rsidR="0085110F" w:rsidRDefault="0085110F" w:rsidP="003A7C3D">
            <w:pPr>
              <w:tabs>
                <w:tab w:val="left" w:pos="4320"/>
                <w:tab w:val="left" w:pos="4500"/>
              </w:tabs>
              <w:jc w:val="both"/>
              <w:rPr>
                <w:sz w:val="28"/>
                <w:szCs w:val="28"/>
                <w:lang w:val="uz-Cyrl-UZ"/>
              </w:rPr>
            </w:pPr>
            <w:r>
              <w:rPr>
                <w:sz w:val="28"/>
                <w:szCs w:val="28"/>
              </w:rPr>
              <w:t xml:space="preserve">Маълумотлар базасига ёзиш форматининг тавсифи. </w:t>
            </w:r>
            <w:r>
              <w:rPr>
                <w:sz w:val="28"/>
                <w:szCs w:val="28"/>
                <w:lang w:val="uz-Cyrl-UZ"/>
              </w:rPr>
              <w:t>Ҳар бир ёзув майдони</w:t>
            </w:r>
            <w:r>
              <w:rPr>
                <w:sz w:val="28"/>
                <w:szCs w:val="28"/>
              </w:rPr>
              <w:t>нинг</w:t>
            </w:r>
            <w:r>
              <w:rPr>
                <w:sz w:val="28"/>
                <w:szCs w:val="28"/>
                <w:lang w:val="uz-Cyrl-UZ"/>
              </w:rPr>
              <w:t xml:space="preserve"> тури, ўлчами ва хоссаларини ичига олади.</w:t>
            </w:r>
          </w:p>
          <w:p w:rsidR="005C29B7" w:rsidRPr="00DE59DF" w:rsidRDefault="005C29B7" w:rsidP="003A7C3D">
            <w:pPr>
              <w:tabs>
                <w:tab w:val="left" w:pos="4320"/>
                <w:tab w:val="left" w:pos="4500"/>
              </w:tabs>
              <w:jc w:val="both"/>
              <w:rPr>
                <w:sz w:val="28"/>
                <w:szCs w:val="28"/>
                <w:lang w:val="uz-Cyrl-UZ"/>
              </w:rPr>
            </w:pPr>
          </w:p>
        </w:tc>
      </w:tr>
      <w:tr w:rsidR="0085110F" w:rsidRPr="00E03FF5">
        <w:trPr>
          <w:tblCellSpacing w:w="0" w:type="dxa"/>
          <w:jc w:val="center"/>
        </w:trPr>
        <w:tc>
          <w:tcPr>
            <w:tcW w:w="2079" w:type="pct"/>
          </w:tcPr>
          <w:p w:rsidR="0085110F" w:rsidRPr="00D3647E" w:rsidRDefault="0085110F" w:rsidP="003A7C3D">
            <w:pPr>
              <w:tabs>
                <w:tab w:val="left" w:pos="4320"/>
                <w:tab w:val="left" w:pos="4500"/>
              </w:tabs>
              <w:rPr>
                <w:b/>
                <w:sz w:val="28"/>
                <w:szCs w:val="28"/>
                <w:lang w:val="uz-Cyrl-UZ"/>
              </w:rPr>
            </w:pPr>
            <w:r w:rsidRPr="00D3647E">
              <w:rPr>
                <w:b/>
                <w:sz w:val="28"/>
                <w:szCs w:val="28"/>
              </w:rPr>
              <w:t>Структура</w:t>
            </w:r>
            <w:r w:rsidRPr="005B5ED5">
              <w:rPr>
                <w:b/>
                <w:sz w:val="28"/>
                <w:szCs w:val="28"/>
              </w:rPr>
              <w:t xml:space="preserve"> </w:t>
            </w:r>
            <w:r w:rsidRPr="00D3647E">
              <w:rPr>
                <w:b/>
                <w:sz w:val="28"/>
                <w:szCs w:val="28"/>
              </w:rPr>
              <w:t>данных</w:t>
            </w:r>
            <w:r w:rsidRPr="005B5ED5">
              <w:rPr>
                <w:b/>
                <w:sz w:val="28"/>
                <w:szCs w:val="28"/>
              </w:rPr>
              <w:t xml:space="preserve"> </w:t>
            </w:r>
          </w:p>
          <w:p w:rsidR="0085110F" w:rsidRDefault="0085110F" w:rsidP="003A7C3D">
            <w:pPr>
              <w:tabs>
                <w:tab w:val="left" w:pos="4320"/>
                <w:tab w:val="left" w:pos="4500"/>
              </w:tabs>
              <w:rPr>
                <w:b/>
                <w:sz w:val="28"/>
                <w:szCs w:val="28"/>
                <w:lang w:val="uz-Cyrl-UZ"/>
              </w:rPr>
            </w:pPr>
            <w:r w:rsidRPr="00C01EF8">
              <w:rPr>
                <w:b/>
                <w:sz w:val="28"/>
                <w:szCs w:val="28"/>
                <w:lang w:val="uz-Cyrl-UZ"/>
              </w:rPr>
              <w:t xml:space="preserve">uz </w:t>
            </w:r>
            <w:r w:rsidRPr="00C01EF8">
              <w:rPr>
                <w:sz w:val="28"/>
                <w:szCs w:val="28"/>
                <w:lang w:val="uz-Cyrl-UZ"/>
              </w:rPr>
              <w:t>-</w:t>
            </w:r>
            <w:r w:rsidRPr="00C01EF8">
              <w:rPr>
                <w:b/>
                <w:sz w:val="28"/>
                <w:szCs w:val="28"/>
                <w:lang w:val="uz-Cyrl-UZ"/>
              </w:rPr>
              <w:t xml:space="preserve"> </w:t>
            </w:r>
            <w:r w:rsidRPr="00C01EF8">
              <w:rPr>
                <w:sz w:val="28"/>
                <w:szCs w:val="28"/>
                <w:lang w:val="uz-Cyrl-UZ"/>
              </w:rPr>
              <w:t>ma’lumotlar struk</w:t>
            </w:r>
            <w:r>
              <w:rPr>
                <w:sz w:val="28"/>
                <w:szCs w:val="28"/>
                <w:lang w:val="en-US"/>
              </w:rPr>
              <w:t>t</w:t>
            </w:r>
            <w:r w:rsidRPr="00C01EF8">
              <w:rPr>
                <w:sz w:val="28"/>
                <w:szCs w:val="28"/>
                <w:lang w:val="uz-Cyrl-UZ"/>
              </w:rPr>
              <w:t>urasi</w:t>
            </w:r>
          </w:p>
          <w:p w:rsidR="0085110F" w:rsidRPr="00C01EF8" w:rsidRDefault="0085110F" w:rsidP="003A7C3D">
            <w:pPr>
              <w:tabs>
                <w:tab w:val="left" w:pos="4320"/>
                <w:tab w:val="left" w:pos="4500"/>
              </w:tabs>
              <w:rPr>
                <w:sz w:val="28"/>
                <w:szCs w:val="28"/>
                <w:lang w:val="uz-Cyrl-UZ"/>
              </w:rPr>
            </w:pPr>
            <w:r>
              <w:rPr>
                <w:b/>
                <w:sz w:val="28"/>
                <w:szCs w:val="28"/>
                <w:lang w:val="uz-Cyrl-UZ"/>
              </w:rPr>
              <w:t xml:space="preserve">       </w:t>
            </w:r>
            <w:r w:rsidRPr="00C01EF8">
              <w:rPr>
                <w:sz w:val="28"/>
                <w:szCs w:val="28"/>
                <w:lang w:val="uz-Cyrl-UZ"/>
              </w:rPr>
              <w:t>маълумотлар струк</w:t>
            </w:r>
            <w:r>
              <w:rPr>
                <w:sz w:val="28"/>
                <w:szCs w:val="28"/>
              </w:rPr>
              <w:t>т</w:t>
            </w:r>
            <w:r w:rsidRPr="00C01EF8">
              <w:rPr>
                <w:sz w:val="28"/>
                <w:szCs w:val="28"/>
                <w:lang w:val="uz-Cyrl-UZ"/>
              </w:rPr>
              <w:t>ураси</w:t>
            </w:r>
          </w:p>
          <w:p w:rsidR="0085110F" w:rsidRPr="00D3647E" w:rsidRDefault="0085110F" w:rsidP="003A7C3D">
            <w:pPr>
              <w:tabs>
                <w:tab w:val="left" w:pos="4320"/>
                <w:tab w:val="left" w:pos="4500"/>
              </w:tabs>
              <w:rPr>
                <w:sz w:val="28"/>
                <w:szCs w:val="28"/>
                <w:lang w:val="uz-Cyrl-UZ"/>
              </w:rPr>
            </w:pPr>
            <w:r w:rsidRPr="00C01EF8">
              <w:rPr>
                <w:b/>
                <w:sz w:val="28"/>
                <w:szCs w:val="28"/>
                <w:lang w:val="uz-Cyrl-UZ"/>
              </w:rPr>
              <w:t xml:space="preserve">en </w:t>
            </w:r>
            <w:r w:rsidRPr="00790EA0">
              <w:rPr>
                <w:sz w:val="28"/>
                <w:szCs w:val="28"/>
                <w:lang w:val="uz-Cyrl-UZ"/>
              </w:rPr>
              <w:t>-</w:t>
            </w:r>
            <w:r w:rsidRPr="00C01EF8">
              <w:rPr>
                <w:b/>
                <w:sz w:val="28"/>
                <w:szCs w:val="28"/>
                <w:lang w:val="uz-Cyrl-UZ"/>
              </w:rPr>
              <w:t xml:space="preserve"> </w:t>
            </w:r>
            <w:r w:rsidRPr="00C01EF8">
              <w:rPr>
                <w:sz w:val="28"/>
                <w:szCs w:val="28"/>
                <w:lang w:val="uz-Cyrl-UZ"/>
              </w:rPr>
              <w:t xml:space="preserve">data structure </w:t>
            </w:r>
          </w:p>
          <w:p w:rsidR="0085110F" w:rsidRPr="00CD2FD6" w:rsidRDefault="0085110F" w:rsidP="003A7C3D">
            <w:pPr>
              <w:tabs>
                <w:tab w:val="left" w:pos="4320"/>
                <w:tab w:val="left" w:pos="4500"/>
              </w:tabs>
              <w:rPr>
                <w:b/>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Описание полей записи, таблицы, списка, массива, файла и т. п.</w:t>
            </w:r>
          </w:p>
          <w:p w:rsidR="0085110F" w:rsidRPr="009E100B" w:rsidRDefault="0085110F" w:rsidP="003A7C3D">
            <w:pPr>
              <w:tabs>
                <w:tab w:val="left" w:pos="4320"/>
                <w:tab w:val="left" w:pos="4500"/>
              </w:tabs>
              <w:jc w:val="both"/>
              <w:rPr>
                <w:sz w:val="20"/>
                <w:szCs w:val="20"/>
              </w:rPr>
            </w:pPr>
          </w:p>
          <w:p w:rsidR="0085110F" w:rsidRDefault="0085110F" w:rsidP="003A7C3D">
            <w:pPr>
              <w:tabs>
                <w:tab w:val="left" w:pos="4320"/>
                <w:tab w:val="left" w:pos="4500"/>
              </w:tabs>
              <w:jc w:val="both"/>
              <w:rPr>
                <w:sz w:val="28"/>
                <w:szCs w:val="28"/>
                <w:lang w:val="en-US"/>
              </w:rPr>
            </w:pPr>
            <w:r>
              <w:rPr>
                <w:sz w:val="28"/>
                <w:szCs w:val="28"/>
                <w:lang w:val="uz-Cyrl-UZ"/>
              </w:rPr>
              <w:t>Yozuv</w:t>
            </w:r>
            <w:r w:rsidRPr="00E03FF5">
              <w:rPr>
                <w:sz w:val="28"/>
                <w:szCs w:val="28"/>
                <w:lang w:val="uz-Cyrl-UZ"/>
              </w:rPr>
              <w:t xml:space="preserve"> </w:t>
            </w:r>
            <w:r>
              <w:rPr>
                <w:sz w:val="28"/>
                <w:szCs w:val="28"/>
                <w:lang w:val="uz-Cyrl-UZ"/>
              </w:rPr>
              <w:t>maydonlari</w:t>
            </w:r>
            <w:r w:rsidRPr="00E03FF5">
              <w:rPr>
                <w:sz w:val="28"/>
                <w:szCs w:val="28"/>
                <w:lang w:val="uz-Cyrl-UZ"/>
              </w:rPr>
              <w:t xml:space="preserve">, </w:t>
            </w:r>
            <w:r>
              <w:rPr>
                <w:sz w:val="28"/>
                <w:szCs w:val="28"/>
                <w:lang w:val="uz-Cyrl-UZ"/>
              </w:rPr>
              <w:t>jadval</w:t>
            </w:r>
            <w:r w:rsidRPr="00E03FF5">
              <w:rPr>
                <w:sz w:val="28"/>
                <w:szCs w:val="28"/>
                <w:lang w:val="uz-Cyrl-UZ"/>
              </w:rPr>
              <w:t xml:space="preserve">, </w:t>
            </w:r>
            <w:r>
              <w:rPr>
                <w:sz w:val="28"/>
                <w:szCs w:val="28"/>
                <w:lang w:val="uz-Cyrl-UZ"/>
              </w:rPr>
              <w:t>ro‘yxat</w:t>
            </w:r>
            <w:r w:rsidRPr="00E03FF5">
              <w:rPr>
                <w:sz w:val="28"/>
                <w:szCs w:val="28"/>
                <w:lang w:val="uz-Cyrl-UZ"/>
              </w:rPr>
              <w:t xml:space="preserve">, </w:t>
            </w:r>
            <w:r>
              <w:rPr>
                <w:sz w:val="28"/>
                <w:szCs w:val="28"/>
                <w:lang w:val="uz-Cyrl-UZ"/>
              </w:rPr>
              <w:t>massiv</w:t>
            </w:r>
            <w:r w:rsidRPr="00E03FF5">
              <w:rPr>
                <w:sz w:val="28"/>
                <w:szCs w:val="28"/>
                <w:lang w:val="uz-Cyrl-UZ"/>
              </w:rPr>
              <w:t xml:space="preserve">, </w:t>
            </w:r>
            <w:r>
              <w:rPr>
                <w:sz w:val="28"/>
                <w:szCs w:val="28"/>
                <w:lang w:val="uz-Cyrl-UZ"/>
              </w:rPr>
              <w:t>fayl</w:t>
            </w:r>
            <w:r w:rsidRPr="00E03FF5">
              <w:rPr>
                <w:sz w:val="28"/>
                <w:szCs w:val="28"/>
                <w:lang w:val="uz-Cyrl-UZ"/>
              </w:rPr>
              <w:t xml:space="preserve"> </w:t>
            </w:r>
            <w:r>
              <w:rPr>
                <w:sz w:val="28"/>
                <w:szCs w:val="28"/>
                <w:lang w:val="uz-Cyrl-UZ"/>
              </w:rPr>
              <w:t>va sh</w:t>
            </w:r>
            <w:r w:rsidRPr="00E03FF5">
              <w:rPr>
                <w:sz w:val="28"/>
                <w:szCs w:val="28"/>
                <w:lang w:val="uz-Cyrl-UZ"/>
              </w:rPr>
              <w:t>.</w:t>
            </w:r>
            <w:r>
              <w:rPr>
                <w:sz w:val="28"/>
                <w:szCs w:val="28"/>
                <w:lang w:val="uz-Cyrl-UZ"/>
              </w:rPr>
              <w:t>k.larning</w:t>
            </w:r>
            <w:r w:rsidRPr="00E03FF5">
              <w:rPr>
                <w:sz w:val="28"/>
                <w:szCs w:val="28"/>
                <w:lang w:val="uz-Cyrl-UZ"/>
              </w:rPr>
              <w:t xml:space="preserve"> </w:t>
            </w:r>
            <w:r>
              <w:rPr>
                <w:sz w:val="28"/>
                <w:szCs w:val="28"/>
                <w:lang w:val="uz-Cyrl-UZ"/>
              </w:rPr>
              <w:t>tavsifi</w:t>
            </w:r>
            <w:r w:rsidRPr="00E03FF5">
              <w:rPr>
                <w:sz w:val="28"/>
                <w:szCs w:val="28"/>
                <w:lang w:val="uz-Cyrl-UZ"/>
              </w:rPr>
              <w:t>.</w:t>
            </w:r>
          </w:p>
          <w:p w:rsidR="0085110F" w:rsidRPr="009E100B" w:rsidRDefault="0085110F" w:rsidP="003A7C3D">
            <w:pPr>
              <w:tabs>
                <w:tab w:val="left" w:pos="4320"/>
                <w:tab w:val="left" w:pos="4500"/>
              </w:tabs>
              <w:jc w:val="both"/>
              <w:rPr>
                <w:sz w:val="20"/>
                <w:szCs w:val="20"/>
                <w:lang w:val="en-US"/>
              </w:rPr>
            </w:pPr>
          </w:p>
          <w:p w:rsidR="0085110F" w:rsidRDefault="0085110F" w:rsidP="003A7C3D">
            <w:pPr>
              <w:tabs>
                <w:tab w:val="left" w:pos="4320"/>
                <w:tab w:val="left" w:pos="4500"/>
              </w:tabs>
              <w:jc w:val="both"/>
              <w:rPr>
                <w:sz w:val="28"/>
                <w:szCs w:val="28"/>
                <w:lang w:val="uz-Cyrl-UZ"/>
              </w:rPr>
            </w:pPr>
            <w:r w:rsidRPr="00E03FF5">
              <w:rPr>
                <w:sz w:val="28"/>
                <w:szCs w:val="28"/>
                <w:lang w:val="uz-Cyrl-UZ"/>
              </w:rPr>
              <w:t>Ёзув майдонлари, жадвал, рўйхат, массив, файл ва</w:t>
            </w:r>
            <w:r>
              <w:rPr>
                <w:sz w:val="28"/>
                <w:szCs w:val="28"/>
                <w:lang w:val="uz-Cyrl-UZ"/>
              </w:rPr>
              <w:t xml:space="preserve"> </w:t>
            </w:r>
            <w:r w:rsidRPr="00E03FF5">
              <w:rPr>
                <w:sz w:val="28"/>
                <w:szCs w:val="28"/>
                <w:lang w:val="uz-Cyrl-UZ"/>
              </w:rPr>
              <w:t>ш.</w:t>
            </w:r>
            <w:r>
              <w:rPr>
                <w:sz w:val="28"/>
                <w:szCs w:val="28"/>
                <w:lang w:val="uz-Cyrl-UZ"/>
              </w:rPr>
              <w:t>к.</w:t>
            </w:r>
            <w:r w:rsidRPr="00E03FF5">
              <w:rPr>
                <w:sz w:val="28"/>
                <w:szCs w:val="28"/>
                <w:lang w:val="uz-Cyrl-UZ"/>
              </w:rPr>
              <w:t>ларнинг тавсифи.</w:t>
            </w:r>
          </w:p>
          <w:p w:rsidR="005C29B7" w:rsidRPr="00E03FF5" w:rsidRDefault="005C29B7" w:rsidP="003A7C3D">
            <w:pPr>
              <w:tabs>
                <w:tab w:val="left" w:pos="4320"/>
                <w:tab w:val="left" w:pos="4500"/>
              </w:tabs>
              <w:jc w:val="both"/>
              <w:rPr>
                <w:sz w:val="28"/>
                <w:szCs w:val="28"/>
                <w:lang w:val="uz-Cyrl-UZ"/>
              </w:rPr>
            </w:pPr>
          </w:p>
        </w:tc>
      </w:tr>
      <w:tr w:rsidR="0085110F" w:rsidRPr="00077267">
        <w:trPr>
          <w:tblCellSpacing w:w="0" w:type="dxa"/>
          <w:jc w:val="center"/>
        </w:trPr>
        <w:tc>
          <w:tcPr>
            <w:tcW w:w="2079" w:type="pct"/>
          </w:tcPr>
          <w:p w:rsidR="0085110F" w:rsidRPr="00750099" w:rsidRDefault="0085110F" w:rsidP="003A7C3D">
            <w:pPr>
              <w:tabs>
                <w:tab w:val="left" w:pos="4320"/>
                <w:tab w:val="left" w:pos="4500"/>
              </w:tabs>
              <w:rPr>
                <w:b/>
                <w:sz w:val="28"/>
                <w:szCs w:val="28"/>
                <w:lang w:val="uz-Cyrl-UZ"/>
              </w:rPr>
            </w:pPr>
            <w:r w:rsidRPr="00750099">
              <w:rPr>
                <w:b/>
                <w:sz w:val="28"/>
                <w:szCs w:val="28"/>
                <w:lang w:val="uz-Cyrl-UZ"/>
              </w:rPr>
              <w:t>Структурная диаграмма</w:t>
            </w:r>
          </w:p>
          <w:p w:rsidR="0085110F" w:rsidRDefault="0085110F" w:rsidP="003A7C3D">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strukturaviy diagramma</w:t>
            </w:r>
          </w:p>
          <w:p w:rsidR="0085110F" w:rsidRPr="005B5ED5" w:rsidRDefault="0085110F" w:rsidP="003A7C3D">
            <w:pPr>
              <w:tabs>
                <w:tab w:val="left" w:pos="4320"/>
                <w:tab w:val="left" w:pos="4500"/>
              </w:tabs>
              <w:rPr>
                <w:sz w:val="28"/>
                <w:szCs w:val="28"/>
              </w:rPr>
            </w:pPr>
            <w:r w:rsidRPr="003A72AB">
              <w:rPr>
                <w:b/>
                <w:sz w:val="28"/>
                <w:szCs w:val="28"/>
                <w:lang w:val="uz-Cyrl-UZ"/>
              </w:rPr>
              <w:t xml:space="preserve">       </w:t>
            </w:r>
            <w:r>
              <w:rPr>
                <w:sz w:val="28"/>
                <w:szCs w:val="28"/>
              </w:rPr>
              <w:t>структуравий диаграмма</w:t>
            </w:r>
          </w:p>
          <w:p w:rsidR="0085110F" w:rsidRPr="00750099" w:rsidRDefault="0085110F" w:rsidP="003A7C3D">
            <w:pPr>
              <w:tabs>
                <w:tab w:val="left" w:pos="4320"/>
                <w:tab w:val="left" w:pos="4500"/>
              </w:tabs>
              <w:rPr>
                <w:sz w:val="28"/>
                <w:szCs w:val="28"/>
                <w:lang w:val="uz-Cyrl-UZ"/>
              </w:rPr>
            </w:pPr>
            <w:r>
              <w:rPr>
                <w:b/>
                <w:sz w:val="28"/>
                <w:szCs w:val="28"/>
                <w:lang w:val="en-US"/>
              </w:rPr>
              <w:t xml:space="preserve">en </w:t>
            </w:r>
            <w:r w:rsidRPr="00057C9F">
              <w:rPr>
                <w:sz w:val="28"/>
                <w:szCs w:val="28"/>
                <w:lang w:val="en-US"/>
              </w:rPr>
              <w:t>-</w:t>
            </w:r>
            <w:r>
              <w:rPr>
                <w:b/>
                <w:sz w:val="28"/>
                <w:szCs w:val="28"/>
                <w:lang w:val="en-US"/>
              </w:rPr>
              <w:t xml:space="preserve"> </w:t>
            </w:r>
            <w:r w:rsidRPr="00750099">
              <w:rPr>
                <w:sz w:val="28"/>
                <w:szCs w:val="28"/>
                <w:lang w:val="uz-Cyrl-UZ"/>
              </w:rPr>
              <w:t xml:space="preserve">block diagram </w:t>
            </w:r>
          </w:p>
          <w:p w:rsidR="0085110F" w:rsidRPr="00750099"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lang w:val="en-US"/>
              </w:rPr>
              <w:t>C</w:t>
            </w:r>
            <w:r>
              <w:rPr>
                <w:sz w:val="28"/>
                <w:szCs w:val="28"/>
              </w:rPr>
              <w:t>хема компьютера, устройства или системы, состоящей из блоков (компонент) с названиями и линий со стрелками, изображающих связи между ними.</w:t>
            </w:r>
          </w:p>
          <w:p w:rsidR="0085110F" w:rsidRPr="009E100B" w:rsidRDefault="0085110F" w:rsidP="003A7C3D">
            <w:pPr>
              <w:tabs>
                <w:tab w:val="left" w:pos="4320"/>
                <w:tab w:val="left" w:pos="4500"/>
              </w:tabs>
              <w:jc w:val="both"/>
              <w:rPr>
                <w:sz w:val="20"/>
                <w:szCs w:val="20"/>
              </w:rPr>
            </w:pPr>
          </w:p>
          <w:p w:rsidR="0085110F" w:rsidRPr="003A72AB" w:rsidRDefault="0085110F" w:rsidP="003A7C3D">
            <w:pPr>
              <w:tabs>
                <w:tab w:val="left" w:pos="4320"/>
                <w:tab w:val="left" w:pos="4500"/>
              </w:tabs>
              <w:jc w:val="both"/>
              <w:rPr>
                <w:sz w:val="28"/>
                <w:szCs w:val="28"/>
              </w:rPr>
            </w:pPr>
            <w:r>
              <w:rPr>
                <w:sz w:val="28"/>
                <w:szCs w:val="28"/>
                <w:lang w:val="uz-Cyrl-UZ"/>
              </w:rPr>
              <w:t>Kompyuter</w:t>
            </w:r>
            <w:r w:rsidRPr="00077267">
              <w:rPr>
                <w:sz w:val="28"/>
                <w:szCs w:val="28"/>
                <w:lang w:val="uz-Cyrl-UZ"/>
              </w:rPr>
              <w:t xml:space="preserve">, </w:t>
            </w:r>
            <w:r>
              <w:rPr>
                <w:sz w:val="28"/>
                <w:szCs w:val="28"/>
                <w:lang w:val="uz-Cyrl-UZ"/>
              </w:rPr>
              <w:t>qurilma</w:t>
            </w:r>
            <w:r w:rsidRPr="00077267">
              <w:rPr>
                <w:sz w:val="28"/>
                <w:szCs w:val="28"/>
                <w:lang w:val="uz-Cyrl-UZ"/>
              </w:rPr>
              <w:t xml:space="preserve"> </w:t>
            </w:r>
            <w:r>
              <w:rPr>
                <w:sz w:val="28"/>
                <w:szCs w:val="28"/>
                <w:lang w:val="uz-Cyrl-UZ"/>
              </w:rPr>
              <w:t>yoki</w:t>
            </w:r>
            <w:r w:rsidRPr="00077267">
              <w:rPr>
                <w:sz w:val="28"/>
                <w:szCs w:val="28"/>
                <w:lang w:val="uz-Cyrl-UZ"/>
              </w:rPr>
              <w:t xml:space="preserve"> </w:t>
            </w:r>
            <w:r>
              <w:rPr>
                <w:sz w:val="28"/>
                <w:szCs w:val="28"/>
                <w:lang w:val="uz-Cyrl-UZ"/>
              </w:rPr>
              <w:t>tizimning</w:t>
            </w:r>
            <w:r w:rsidRPr="00077267">
              <w:rPr>
                <w:sz w:val="28"/>
                <w:szCs w:val="28"/>
                <w:lang w:val="uz-Cyrl-UZ"/>
              </w:rPr>
              <w:t xml:space="preserve">, </w:t>
            </w:r>
            <w:r>
              <w:rPr>
                <w:sz w:val="28"/>
                <w:szCs w:val="28"/>
                <w:lang w:val="uz-Cyrl-UZ"/>
              </w:rPr>
              <w:t>nomlari</w:t>
            </w:r>
            <w:r w:rsidRPr="00077267">
              <w:rPr>
                <w:sz w:val="28"/>
                <w:szCs w:val="28"/>
                <w:lang w:val="uz-Cyrl-UZ"/>
              </w:rPr>
              <w:t xml:space="preserve"> </w:t>
            </w:r>
            <w:r>
              <w:rPr>
                <w:sz w:val="28"/>
                <w:szCs w:val="28"/>
                <w:lang w:val="uz-Cyrl-UZ"/>
              </w:rPr>
              <w:t>va</w:t>
            </w:r>
            <w:r w:rsidRPr="00077267">
              <w:rPr>
                <w:sz w:val="28"/>
                <w:szCs w:val="28"/>
                <w:lang w:val="uz-Cyrl-UZ"/>
              </w:rPr>
              <w:t xml:space="preserve"> </w:t>
            </w:r>
            <w:r>
              <w:rPr>
                <w:sz w:val="28"/>
                <w:szCs w:val="28"/>
                <w:lang w:val="uz-Cyrl-UZ"/>
              </w:rPr>
              <w:t>ular</w:t>
            </w:r>
            <w:r w:rsidRPr="00077267">
              <w:rPr>
                <w:sz w:val="28"/>
                <w:szCs w:val="28"/>
                <w:lang w:val="uz-Cyrl-UZ"/>
              </w:rPr>
              <w:t xml:space="preserve"> </w:t>
            </w:r>
            <w:r>
              <w:rPr>
                <w:sz w:val="28"/>
                <w:szCs w:val="28"/>
                <w:lang w:val="uz-Cyrl-UZ"/>
              </w:rPr>
              <w:t>o‘rtasidagi</w:t>
            </w:r>
            <w:r w:rsidRPr="00077267">
              <w:rPr>
                <w:sz w:val="28"/>
                <w:szCs w:val="28"/>
                <w:lang w:val="uz-Cyrl-UZ"/>
              </w:rPr>
              <w:t xml:space="preserve"> </w:t>
            </w:r>
            <w:r>
              <w:rPr>
                <w:sz w:val="28"/>
                <w:szCs w:val="28"/>
                <w:lang w:val="uz-Cyrl-UZ"/>
              </w:rPr>
              <w:t>bog‘liqliklarni aks ettiradigan ko‘rsatkichli chiziqlari bo‘lgan bloklar (kompo-nentlar)dan</w:t>
            </w:r>
            <w:r w:rsidRPr="00077267">
              <w:rPr>
                <w:sz w:val="28"/>
                <w:szCs w:val="28"/>
                <w:lang w:val="uz-Cyrl-UZ"/>
              </w:rPr>
              <w:t xml:space="preserve"> </w:t>
            </w:r>
            <w:r>
              <w:rPr>
                <w:sz w:val="28"/>
                <w:szCs w:val="28"/>
                <w:lang w:val="uz-Cyrl-UZ"/>
              </w:rPr>
              <w:t>tuzilgan</w:t>
            </w:r>
            <w:r w:rsidRPr="00077267">
              <w:rPr>
                <w:sz w:val="28"/>
                <w:szCs w:val="28"/>
                <w:lang w:val="uz-Cyrl-UZ"/>
              </w:rPr>
              <w:t xml:space="preserve"> </w:t>
            </w:r>
            <w:r>
              <w:rPr>
                <w:sz w:val="28"/>
                <w:szCs w:val="28"/>
                <w:lang w:val="uz-Cyrl-UZ"/>
              </w:rPr>
              <w:t>sxemasi</w:t>
            </w:r>
            <w:r w:rsidRPr="00077267">
              <w:rPr>
                <w:sz w:val="28"/>
                <w:szCs w:val="28"/>
                <w:lang w:val="uz-Cyrl-UZ"/>
              </w:rPr>
              <w:t>.</w:t>
            </w:r>
          </w:p>
          <w:p w:rsidR="0085110F" w:rsidRPr="009E100B" w:rsidRDefault="0085110F" w:rsidP="003A7C3D">
            <w:pPr>
              <w:tabs>
                <w:tab w:val="left" w:pos="4320"/>
                <w:tab w:val="left" w:pos="4500"/>
              </w:tabs>
              <w:jc w:val="both"/>
              <w:rPr>
                <w:sz w:val="20"/>
                <w:szCs w:val="20"/>
              </w:rPr>
            </w:pPr>
          </w:p>
          <w:p w:rsidR="0085110F" w:rsidRPr="00077267" w:rsidRDefault="0085110F" w:rsidP="003A7C3D">
            <w:pPr>
              <w:tabs>
                <w:tab w:val="left" w:pos="4320"/>
                <w:tab w:val="left" w:pos="4500"/>
              </w:tabs>
              <w:jc w:val="both"/>
              <w:rPr>
                <w:sz w:val="28"/>
                <w:szCs w:val="28"/>
                <w:lang w:val="uz-Cyrl-UZ"/>
              </w:rPr>
            </w:pPr>
            <w:r w:rsidRPr="00077267">
              <w:rPr>
                <w:sz w:val="28"/>
                <w:szCs w:val="28"/>
                <w:lang w:val="uz-Cyrl-UZ"/>
              </w:rPr>
              <w:t>Компьютер, қурилма ёки тизимнинг, номла</w:t>
            </w:r>
            <w:r>
              <w:rPr>
                <w:sz w:val="28"/>
                <w:szCs w:val="28"/>
                <w:lang w:val="uz-Cyrl-UZ"/>
              </w:rPr>
              <w:t>-</w:t>
            </w:r>
            <w:r w:rsidRPr="00077267">
              <w:rPr>
                <w:sz w:val="28"/>
                <w:szCs w:val="28"/>
                <w:lang w:val="uz-Cyrl-UZ"/>
              </w:rPr>
              <w:t>ри ва улар ўртасидаги боғли</w:t>
            </w:r>
            <w:r>
              <w:rPr>
                <w:sz w:val="28"/>
                <w:szCs w:val="28"/>
                <w:lang w:val="uz-Cyrl-UZ"/>
              </w:rPr>
              <w:t>қ</w:t>
            </w:r>
            <w:r w:rsidRPr="00077267">
              <w:rPr>
                <w:sz w:val="28"/>
                <w:szCs w:val="28"/>
                <w:lang w:val="uz-Cyrl-UZ"/>
              </w:rPr>
              <w:t>ликларни</w:t>
            </w:r>
            <w:r>
              <w:rPr>
                <w:sz w:val="28"/>
                <w:szCs w:val="28"/>
                <w:lang w:val="uz-Cyrl-UZ"/>
              </w:rPr>
              <w:t xml:space="preserve"> акс эттирадиган кўрсаткичли чизиқлари бўлган блоклар (</w:t>
            </w:r>
            <w:r w:rsidRPr="00077267">
              <w:rPr>
                <w:sz w:val="28"/>
                <w:szCs w:val="28"/>
                <w:lang w:val="uz-Cyrl-UZ"/>
              </w:rPr>
              <w:t>компонентлар</w:t>
            </w:r>
            <w:r>
              <w:rPr>
                <w:sz w:val="28"/>
                <w:szCs w:val="28"/>
                <w:lang w:val="uz-Cyrl-UZ"/>
              </w:rPr>
              <w:t xml:space="preserve">)дан тузилган </w:t>
            </w:r>
            <w:r w:rsidRPr="00077267">
              <w:rPr>
                <w:sz w:val="28"/>
                <w:szCs w:val="28"/>
                <w:lang w:val="uz-Cyrl-UZ"/>
              </w:rPr>
              <w:t>схема</w:t>
            </w:r>
            <w:r>
              <w:rPr>
                <w:sz w:val="28"/>
                <w:szCs w:val="28"/>
                <w:lang w:val="uz-Cyrl-UZ"/>
              </w:rPr>
              <w:t>-</w:t>
            </w:r>
            <w:r w:rsidRPr="00077267">
              <w:rPr>
                <w:sz w:val="28"/>
                <w:szCs w:val="28"/>
                <w:lang w:val="uz-Cyrl-UZ"/>
              </w:rPr>
              <w:t>си.</w:t>
            </w:r>
          </w:p>
        </w:tc>
      </w:tr>
      <w:tr w:rsidR="0085110F" w:rsidRPr="003A4FC1">
        <w:trPr>
          <w:tblCellSpacing w:w="0" w:type="dxa"/>
          <w:jc w:val="center"/>
        </w:trPr>
        <w:tc>
          <w:tcPr>
            <w:tcW w:w="2079" w:type="pct"/>
          </w:tcPr>
          <w:p w:rsidR="0085110F" w:rsidRDefault="0085110F" w:rsidP="003A7C3D">
            <w:pPr>
              <w:tabs>
                <w:tab w:val="left" w:pos="4320"/>
                <w:tab w:val="left" w:pos="4500"/>
              </w:tabs>
              <w:rPr>
                <w:b/>
                <w:sz w:val="28"/>
                <w:szCs w:val="28"/>
                <w:lang w:val="uz-Cyrl-UZ"/>
              </w:rPr>
            </w:pPr>
            <w:r w:rsidRPr="009D5108">
              <w:rPr>
                <w:b/>
                <w:sz w:val="28"/>
                <w:szCs w:val="28"/>
                <w:lang w:val="uz-Cyrl-UZ"/>
              </w:rPr>
              <w:t xml:space="preserve">СУБД-приложение </w:t>
            </w:r>
          </w:p>
          <w:p w:rsidR="0085110F" w:rsidRPr="005B5ED5" w:rsidRDefault="0085110F" w:rsidP="003A7C3D">
            <w:pPr>
              <w:rPr>
                <w:sz w:val="28"/>
                <w:szCs w:val="28"/>
                <w:lang w:val="uz-Cyrl-UZ"/>
              </w:rPr>
            </w:pPr>
            <w:r w:rsidRPr="005B5ED5">
              <w:rPr>
                <w:b/>
                <w:bCs/>
                <w:sz w:val="28"/>
                <w:szCs w:val="28"/>
                <w:lang w:val="uz-Cyrl-UZ"/>
              </w:rPr>
              <w:t xml:space="preserve">uz </w:t>
            </w:r>
            <w:r w:rsidRPr="005B5ED5">
              <w:rPr>
                <w:bCs/>
                <w:sz w:val="28"/>
                <w:szCs w:val="28"/>
                <w:lang w:val="uz-Cyrl-UZ"/>
              </w:rPr>
              <w:t xml:space="preserve">- </w:t>
            </w:r>
            <w:r w:rsidRPr="005B5ED5">
              <w:rPr>
                <w:sz w:val="28"/>
                <w:szCs w:val="28"/>
                <w:lang w:val="uz-Cyrl-UZ"/>
              </w:rPr>
              <w:t xml:space="preserve">ilova MBBT                                                                               </w:t>
            </w:r>
          </w:p>
          <w:p w:rsidR="0085110F" w:rsidRPr="005B5ED5" w:rsidRDefault="0085110F" w:rsidP="003A7C3D">
            <w:pPr>
              <w:rPr>
                <w:bCs/>
                <w:sz w:val="28"/>
                <w:szCs w:val="28"/>
                <w:lang w:val="uz-Cyrl-UZ"/>
              </w:rPr>
            </w:pPr>
            <w:r w:rsidRPr="005B5ED5">
              <w:rPr>
                <w:sz w:val="28"/>
                <w:szCs w:val="28"/>
                <w:lang w:val="uz-Cyrl-UZ"/>
              </w:rPr>
              <w:t xml:space="preserve">       илова МББ</w:t>
            </w:r>
            <w:r>
              <w:rPr>
                <w:sz w:val="28"/>
                <w:szCs w:val="28"/>
              </w:rPr>
              <w:t>Т</w:t>
            </w:r>
            <w:r w:rsidRPr="005B5ED5">
              <w:rPr>
                <w:sz w:val="28"/>
                <w:szCs w:val="28"/>
                <w:lang w:val="uz-Cyrl-UZ"/>
              </w:rPr>
              <w:t xml:space="preserve">                                                                                 </w:t>
            </w:r>
          </w:p>
          <w:p w:rsidR="0085110F" w:rsidRPr="00D3647E" w:rsidRDefault="0085110F" w:rsidP="003A7C3D">
            <w:pPr>
              <w:tabs>
                <w:tab w:val="left" w:pos="4320"/>
                <w:tab w:val="left" w:pos="4500"/>
              </w:tabs>
              <w:rPr>
                <w:sz w:val="28"/>
                <w:szCs w:val="28"/>
                <w:lang w:val="uz-Cyrl-UZ"/>
              </w:rPr>
            </w:pPr>
            <w:r w:rsidRPr="005B5ED5">
              <w:rPr>
                <w:b/>
                <w:sz w:val="28"/>
                <w:szCs w:val="28"/>
                <w:lang w:val="uz-Cyrl-UZ"/>
              </w:rPr>
              <w:t xml:space="preserve">en </w:t>
            </w:r>
            <w:r w:rsidRPr="00291587">
              <w:rPr>
                <w:sz w:val="28"/>
                <w:szCs w:val="28"/>
                <w:lang w:val="uz-Cyrl-UZ"/>
              </w:rPr>
              <w:t>-</w:t>
            </w:r>
            <w:r w:rsidRPr="005B5ED5">
              <w:rPr>
                <w:b/>
                <w:sz w:val="28"/>
                <w:szCs w:val="28"/>
                <w:lang w:val="uz-Cyrl-UZ"/>
              </w:rPr>
              <w:t xml:space="preserve"> </w:t>
            </w:r>
            <w:r w:rsidRPr="005B5ED5">
              <w:rPr>
                <w:sz w:val="28"/>
                <w:szCs w:val="28"/>
                <w:lang w:val="uz-Cyrl-UZ"/>
              </w:rPr>
              <w:t>d</w:t>
            </w:r>
            <w:r w:rsidRPr="00D3647E">
              <w:rPr>
                <w:sz w:val="28"/>
                <w:szCs w:val="28"/>
                <w:lang w:val="uz-Cyrl-UZ"/>
              </w:rPr>
              <w:t xml:space="preserve">atabase application </w:t>
            </w:r>
          </w:p>
          <w:p w:rsidR="0085110F" w:rsidRPr="009D5108" w:rsidRDefault="0085110F" w:rsidP="003A7C3D">
            <w:pPr>
              <w:tabs>
                <w:tab w:val="left" w:pos="4320"/>
                <w:tab w:val="left" w:pos="4500"/>
              </w:tabs>
              <w:rPr>
                <w:b/>
                <w:sz w:val="28"/>
                <w:szCs w:val="28"/>
                <w:lang w:val="uz-Cyrl-UZ"/>
              </w:rPr>
            </w:pPr>
          </w:p>
        </w:tc>
        <w:tc>
          <w:tcPr>
            <w:tcW w:w="2921" w:type="pct"/>
          </w:tcPr>
          <w:p w:rsidR="0085110F" w:rsidRPr="00EB4564" w:rsidRDefault="0085110F" w:rsidP="003A7C3D">
            <w:pPr>
              <w:jc w:val="both"/>
              <w:rPr>
                <w:sz w:val="28"/>
                <w:szCs w:val="28"/>
              </w:rPr>
            </w:pPr>
            <w:r w:rsidRPr="00EB4564">
              <w:rPr>
                <w:sz w:val="28"/>
                <w:szCs w:val="28"/>
              </w:rPr>
              <w:t>Программа, обеспечивающая  пользователю доступ к данным базы данных, осуществ</w:t>
            </w:r>
            <w:r>
              <w:rPr>
                <w:sz w:val="28"/>
                <w:szCs w:val="28"/>
              </w:rPr>
              <w:t>-</w:t>
            </w:r>
            <w:r w:rsidRPr="00EB4564">
              <w:rPr>
                <w:sz w:val="28"/>
                <w:szCs w:val="28"/>
              </w:rPr>
              <w:t xml:space="preserve">ляемый  в виде форм ввода данных, форм запросов и отчетов.                                                                                 </w:t>
            </w:r>
          </w:p>
          <w:p w:rsidR="0085110F" w:rsidRPr="00EB4564" w:rsidRDefault="0085110F" w:rsidP="003A7C3D">
            <w:pPr>
              <w:jc w:val="both"/>
              <w:rPr>
                <w:sz w:val="28"/>
                <w:szCs w:val="28"/>
              </w:rPr>
            </w:pPr>
          </w:p>
          <w:p w:rsidR="0085110F" w:rsidRPr="00564DAB" w:rsidRDefault="0085110F" w:rsidP="003A7C3D">
            <w:pPr>
              <w:jc w:val="both"/>
              <w:rPr>
                <w:sz w:val="28"/>
                <w:szCs w:val="28"/>
                <w:lang w:val="en-US"/>
              </w:rPr>
            </w:pPr>
            <w:r w:rsidRPr="00EB4564">
              <w:rPr>
                <w:sz w:val="28"/>
                <w:szCs w:val="28"/>
                <w:lang w:val="en-US"/>
              </w:rPr>
              <w:t>Foydalanuvchining</w:t>
            </w:r>
            <w:r w:rsidRPr="009D5108">
              <w:rPr>
                <w:sz w:val="28"/>
                <w:szCs w:val="28"/>
                <w:lang w:val="en-US"/>
              </w:rPr>
              <w:t xml:space="preserve"> </w:t>
            </w:r>
            <w:r w:rsidRPr="00EB4564">
              <w:rPr>
                <w:sz w:val="28"/>
                <w:szCs w:val="28"/>
                <w:lang w:val="en-US"/>
              </w:rPr>
              <w:t>m</w:t>
            </w:r>
            <w:r>
              <w:rPr>
                <w:sz w:val="28"/>
                <w:szCs w:val="28"/>
                <w:lang w:val="en-US"/>
              </w:rPr>
              <w:t>a</w:t>
            </w:r>
            <w:r w:rsidRPr="009D5108">
              <w:rPr>
                <w:sz w:val="28"/>
                <w:szCs w:val="28"/>
                <w:lang w:val="en-US"/>
              </w:rPr>
              <w:t>’</w:t>
            </w:r>
            <w:r>
              <w:rPr>
                <w:sz w:val="28"/>
                <w:szCs w:val="28"/>
                <w:lang w:val="en-US"/>
              </w:rPr>
              <w:t>lumotlar</w:t>
            </w:r>
            <w:r w:rsidRPr="009D5108">
              <w:rPr>
                <w:sz w:val="28"/>
                <w:szCs w:val="28"/>
                <w:lang w:val="en-US"/>
              </w:rPr>
              <w:t xml:space="preserve"> </w:t>
            </w:r>
            <w:r>
              <w:rPr>
                <w:sz w:val="28"/>
                <w:szCs w:val="28"/>
                <w:lang w:val="en-US"/>
              </w:rPr>
              <w:t>bazasi</w:t>
            </w:r>
            <w:r w:rsidRPr="009D5108">
              <w:rPr>
                <w:sz w:val="28"/>
                <w:szCs w:val="28"/>
                <w:lang w:val="en-US"/>
              </w:rPr>
              <w:t xml:space="preserve"> </w:t>
            </w:r>
            <w:r w:rsidRPr="00EB4564">
              <w:rPr>
                <w:sz w:val="28"/>
                <w:szCs w:val="28"/>
                <w:lang w:val="en-US"/>
              </w:rPr>
              <w:t>m</w:t>
            </w:r>
            <w:r>
              <w:rPr>
                <w:sz w:val="28"/>
                <w:szCs w:val="28"/>
                <w:lang w:val="en-US"/>
              </w:rPr>
              <w:t>a</w:t>
            </w:r>
            <w:r w:rsidRPr="009D5108">
              <w:rPr>
                <w:sz w:val="28"/>
                <w:szCs w:val="28"/>
                <w:lang w:val="en-US"/>
              </w:rPr>
              <w:t>’</w:t>
            </w:r>
            <w:r w:rsidRPr="00EB4564">
              <w:rPr>
                <w:sz w:val="28"/>
                <w:szCs w:val="28"/>
                <w:lang w:val="en-US"/>
              </w:rPr>
              <w:t>lu</w:t>
            </w:r>
            <w:r w:rsidRPr="009D5108">
              <w:rPr>
                <w:sz w:val="28"/>
                <w:szCs w:val="28"/>
                <w:lang w:val="en-US"/>
              </w:rPr>
              <w:t>-</w:t>
            </w:r>
            <w:r w:rsidRPr="00EB4564">
              <w:rPr>
                <w:sz w:val="28"/>
                <w:szCs w:val="28"/>
                <w:lang w:val="en-US"/>
              </w:rPr>
              <w:t>motlaridan</w:t>
            </w:r>
            <w:r w:rsidRPr="009D5108">
              <w:rPr>
                <w:sz w:val="28"/>
                <w:szCs w:val="28"/>
                <w:lang w:val="en-US"/>
              </w:rPr>
              <w:t xml:space="preserve"> </w:t>
            </w:r>
            <w:r w:rsidRPr="00EB4564">
              <w:rPr>
                <w:sz w:val="28"/>
                <w:szCs w:val="28"/>
                <w:lang w:val="en-US"/>
              </w:rPr>
              <w:t>foydalana</w:t>
            </w:r>
            <w:r w:rsidRPr="009D5108">
              <w:rPr>
                <w:sz w:val="28"/>
                <w:szCs w:val="28"/>
                <w:lang w:val="en-US"/>
              </w:rPr>
              <w:t xml:space="preserve"> </w:t>
            </w:r>
            <w:r w:rsidRPr="00EB4564">
              <w:rPr>
                <w:sz w:val="28"/>
                <w:szCs w:val="28"/>
                <w:lang w:val="en-US"/>
              </w:rPr>
              <w:t>olishini</w:t>
            </w:r>
            <w:r w:rsidRPr="009D5108">
              <w:rPr>
                <w:sz w:val="28"/>
                <w:szCs w:val="28"/>
                <w:lang w:val="en-US"/>
              </w:rPr>
              <w:t xml:space="preserve"> </w:t>
            </w:r>
            <w:r w:rsidRPr="00EB4564">
              <w:rPr>
                <w:sz w:val="28"/>
                <w:szCs w:val="28"/>
                <w:lang w:val="en-US"/>
              </w:rPr>
              <w:t>t</w:t>
            </w:r>
            <w:r>
              <w:rPr>
                <w:sz w:val="28"/>
                <w:szCs w:val="28"/>
                <w:lang w:val="en-US"/>
              </w:rPr>
              <w:t>a</w:t>
            </w:r>
            <w:r w:rsidRPr="009D5108">
              <w:rPr>
                <w:sz w:val="28"/>
                <w:szCs w:val="28"/>
                <w:lang w:val="en-US"/>
              </w:rPr>
              <w:t>’</w:t>
            </w:r>
            <w:r>
              <w:rPr>
                <w:sz w:val="28"/>
                <w:szCs w:val="28"/>
                <w:lang w:val="en-US"/>
              </w:rPr>
              <w:t>minlaydigan</w:t>
            </w:r>
            <w:r w:rsidRPr="009D5108">
              <w:rPr>
                <w:sz w:val="28"/>
                <w:szCs w:val="28"/>
                <w:lang w:val="en-US"/>
              </w:rPr>
              <w:t xml:space="preserve"> </w:t>
            </w:r>
            <w:r w:rsidRPr="00EB4564">
              <w:rPr>
                <w:sz w:val="28"/>
                <w:szCs w:val="28"/>
                <w:lang w:val="en-US"/>
              </w:rPr>
              <w:t>dastur</w:t>
            </w:r>
            <w:r w:rsidRPr="009D5108">
              <w:rPr>
                <w:sz w:val="28"/>
                <w:szCs w:val="28"/>
                <w:lang w:val="en-US"/>
              </w:rPr>
              <w:t xml:space="preserve">. </w:t>
            </w:r>
            <w:r w:rsidRPr="002A12CF">
              <w:rPr>
                <w:sz w:val="28"/>
                <w:szCs w:val="28"/>
                <w:lang w:val="en-US"/>
              </w:rPr>
              <w:t>M</w:t>
            </w:r>
            <w:r>
              <w:rPr>
                <w:sz w:val="28"/>
                <w:szCs w:val="28"/>
                <w:lang w:val="en-US"/>
              </w:rPr>
              <w:t>a</w:t>
            </w:r>
            <w:r w:rsidRPr="00564DAB">
              <w:rPr>
                <w:sz w:val="28"/>
                <w:szCs w:val="28"/>
                <w:lang w:val="en-US"/>
              </w:rPr>
              <w:t>’</w:t>
            </w:r>
            <w:r w:rsidRPr="002A12CF">
              <w:rPr>
                <w:sz w:val="28"/>
                <w:szCs w:val="28"/>
                <w:lang w:val="en-US"/>
              </w:rPr>
              <w:t>lumotlarni</w:t>
            </w:r>
            <w:r w:rsidRPr="00564DAB">
              <w:rPr>
                <w:sz w:val="28"/>
                <w:szCs w:val="28"/>
                <w:lang w:val="en-US"/>
              </w:rPr>
              <w:t xml:space="preserve"> </w:t>
            </w:r>
            <w:r w:rsidRPr="002A12CF">
              <w:rPr>
                <w:sz w:val="28"/>
                <w:szCs w:val="28"/>
                <w:lang w:val="en-US"/>
              </w:rPr>
              <w:t>kiritish</w:t>
            </w:r>
            <w:r w:rsidRPr="00564DAB">
              <w:rPr>
                <w:sz w:val="28"/>
                <w:szCs w:val="28"/>
                <w:lang w:val="en-US"/>
              </w:rPr>
              <w:t xml:space="preserve">, </w:t>
            </w:r>
            <w:r w:rsidRPr="002A12CF">
              <w:rPr>
                <w:sz w:val="28"/>
                <w:szCs w:val="28"/>
                <w:lang w:val="en-US"/>
              </w:rPr>
              <w:t>so</w:t>
            </w:r>
            <w:r w:rsidRPr="00564DAB">
              <w:rPr>
                <w:sz w:val="28"/>
                <w:szCs w:val="28"/>
                <w:lang w:val="en-US"/>
              </w:rPr>
              <w:t>‘</w:t>
            </w:r>
            <w:r w:rsidRPr="002A12CF">
              <w:rPr>
                <w:sz w:val="28"/>
                <w:szCs w:val="28"/>
                <w:lang w:val="en-US"/>
              </w:rPr>
              <w:t>rovlar</w:t>
            </w:r>
            <w:r w:rsidRPr="00564DAB">
              <w:rPr>
                <w:sz w:val="28"/>
                <w:szCs w:val="28"/>
                <w:lang w:val="en-US"/>
              </w:rPr>
              <w:t xml:space="preserve"> </w:t>
            </w:r>
            <w:r w:rsidRPr="002A12CF">
              <w:rPr>
                <w:sz w:val="28"/>
                <w:szCs w:val="28"/>
                <w:lang w:val="en-US"/>
              </w:rPr>
              <w:t>va</w:t>
            </w:r>
            <w:r w:rsidRPr="00564DAB">
              <w:rPr>
                <w:sz w:val="28"/>
                <w:szCs w:val="28"/>
                <w:lang w:val="en-US"/>
              </w:rPr>
              <w:t xml:space="preserve"> </w:t>
            </w:r>
            <w:r w:rsidRPr="002A12CF">
              <w:rPr>
                <w:sz w:val="28"/>
                <w:szCs w:val="28"/>
                <w:lang w:val="en-US"/>
              </w:rPr>
              <w:t>hisobotlar</w:t>
            </w:r>
            <w:r w:rsidRPr="00564DAB">
              <w:rPr>
                <w:sz w:val="28"/>
                <w:szCs w:val="28"/>
                <w:lang w:val="en-US"/>
              </w:rPr>
              <w:t xml:space="preserve"> </w:t>
            </w:r>
            <w:r w:rsidRPr="002A12CF">
              <w:rPr>
                <w:sz w:val="28"/>
                <w:szCs w:val="28"/>
                <w:lang w:val="en-US"/>
              </w:rPr>
              <w:t>shaklida</w:t>
            </w:r>
            <w:r w:rsidRPr="00564DAB">
              <w:rPr>
                <w:sz w:val="28"/>
                <w:szCs w:val="28"/>
                <w:lang w:val="en-US"/>
              </w:rPr>
              <w:t xml:space="preserve"> </w:t>
            </w:r>
            <w:r w:rsidRPr="002A12CF">
              <w:rPr>
                <w:sz w:val="28"/>
                <w:szCs w:val="28"/>
                <w:lang w:val="en-US"/>
              </w:rPr>
              <w:t>amalga</w:t>
            </w:r>
            <w:r w:rsidRPr="00564DAB">
              <w:rPr>
                <w:sz w:val="28"/>
                <w:szCs w:val="28"/>
                <w:lang w:val="en-US"/>
              </w:rPr>
              <w:t xml:space="preserve"> </w:t>
            </w:r>
            <w:r w:rsidRPr="002A12CF">
              <w:rPr>
                <w:sz w:val="28"/>
                <w:szCs w:val="28"/>
                <w:lang w:val="en-US"/>
              </w:rPr>
              <w:t>oshiriladi</w:t>
            </w:r>
            <w:r w:rsidRPr="00564DAB">
              <w:rPr>
                <w:sz w:val="28"/>
                <w:szCs w:val="28"/>
                <w:lang w:val="en-US"/>
              </w:rPr>
              <w:t>.</w:t>
            </w:r>
          </w:p>
          <w:p w:rsidR="0085110F" w:rsidRPr="00564DAB" w:rsidRDefault="0085110F" w:rsidP="003A7C3D">
            <w:pPr>
              <w:jc w:val="both"/>
              <w:rPr>
                <w:sz w:val="20"/>
                <w:szCs w:val="20"/>
                <w:lang w:val="en-US"/>
              </w:rPr>
            </w:pPr>
          </w:p>
          <w:p w:rsidR="0085110F" w:rsidRPr="003A4FC1" w:rsidRDefault="0085110F" w:rsidP="003A7C3D">
            <w:pPr>
              <w:tabs>
                <w:tab w:val="left" w:pos="4320"/>
                <w:tab w:val="left" w:pos="4500"/>
              </w:tabs>
              <w:jc w:val="both"/>
              <w:rPr>
                <w:sz w:val="28"/>
                <w:szCs w:val="28"/>
                <w:lang w:val="en-US"/>
              </w:rPr>
            </w:pPr>
            <w:r w:rsidRPr="00EB4564">
              <w:rPr>
                <w:sz w:val="28"/>
                <w:szCs w:val="28"/>
              </w:rPr>
              <w:t>Фойдаланувчининг</w:t>
            </w:r>
            <w:r w:rsidRPr="00564DAB">
              <w:rPr>
                <w:sz w:val="28"/>
                <w:szCs w:val="28"/>
                <w:lang w:val="en-US"/>
              </w:rPr>
              <w:t xml:space="preserve"> </w:t>
            </w:r>
            <w:r w:rsidRPr="00EB4564">
              <w:rPr>
                <w:sz w:val="28"/>
                <w:szCs w:val="28"/>
              </w:rPr>
              <w:t>маълумотлар</w:t>
            </w:r>
            <w:r w:rsidRPr="00564DAB">
              <w:rPr>
                <w:sz w:val="28"/>
                <w:szCs w:val="28"/>
                <w:lang w:val="en-US"/>
              </w:rPr>
              <w:t xml:space="preserve"> </w:t>
            </w:r>
            <w:r w:rsidRPr="00EB4564">
              <w:rPr>
                <w:sz w:val="28"/>
                <w:szCs w:val="28"/>
              </w:rPr>
              <w:t>базаси</w:t>
            </w:r>
            <w:r w:rsidRPr="00564DAB">
              <w:rPr>
                <w:sz w:val="28"/>
                <w:szCs w:val="28"/>
                <w:lang w:val="en-US"/>
              </w:rPr>
              <w:t xml:space="preserve"> </w:t>
            </w:r>
            <w:r w:rsidRPr="00EB4564">
              <w:rPr>
                <w:sz w:val="28"/>
                <w:szCs w:val="28"/>
              </w:rPr>
              <w:t>маълумотларидан</w:t>
            </w:r>
            <w:r w:rsidRPr="00564DAB">
              <w:rPr>
                <w:sz w:val="28"/>
                <w:szCs w:val="28"/>
                <w:lang w:val="en-US"/>
              </w:rPr>
              <w:t xml:space="preserve"> </w:t>
            </w:r>
            <w:r w:rsidRPr="00EB4564">
              <w:rPr>
                <w:sz w:val="28"/>
                <w:szCs w:val="28"/>
              </w:rPr>
              <w:t>фойдалана</w:t>
            </w:r>
            <w:r w:rsidRPr="00564DAB">
              <w:rPr>
                <w:sz w:val="28"/>
                <w:szCs w:val="28"/>
                <w:lang w:val="en-US"/>
              </w:rPr>
              <w:t xml:space="preserve"> </w:t>
            </w:r>
            <w:r w:rsidRPr="00EB4564">
              <w:rPr>
                <w:sz w:val="28"/>
                <w:szCs w:val="28"/>
              </w:rPr>
              <w:t>олишини</w:t>
            </w:r>
            <w:r w:rsidRPr="00564DAB">
              <w:rPr>
                <w:sz w:val="28"/>
                <w:szCs w:val="28"/>
                <w:lang w:val="en-US"/>
              </w:rPr>
              <w:t xml:space="preserve"> </w:t>
            </w:r>
            <w:r w:rsidRPr="00EB4564">
              <w:rPr>
                <w:sz w:val="28"/>
                <w:szCs w:val="28"/>
              </w:rPr>
              <w:t>таъминлайдиган</w:t>
            </w:r>
            <w:r w:rsidRPr="00564DAB">
              <w:rPr>
                <w:sz w:val="28"/>
                <w:szCs w:val="28"/>
                <w:lang w:val="en-US"/>
              </w:rPr>
              <w:t xml:space="preserve"> </w:t>
            </w:r>
            <w:r w:rsidRPr="00EB4564">
              <w:rPr>
                <w:sz w:val="28"/>
                <w:szCs w:val="28"/>
              </w:rPr>
              <w:t>дастур</w:t>
            </w:r>
            <w:r w:rsidRPr="00564DAB">
              <w:rPr>
                <w:sz w:val="28"/>
                <w:szCs w:val="28"/>
                <w:lang w:val="en-US"/>
              </w:rPr>
              <w:t xml:space="preserve">. </w:t>
            </w:r>
            <w:r w:rsidRPr="00EB4564">
              <w:rPr>
                <w:sz w:val="28"/>
                <w:szCs w:val="28"/>
              </w:rPr>
              <w:t>Маълумотларни</w:t>
            </w:r>
            <w:r w:rsidRPr="003A4FC1">
              <w:rPr>
                <w:sz w:val="28"/>
                <w:szCs w:val="28"/>
                <w:lang w:val="en-US"/>
              </w:rPr>
              <w:t xml:space="preserve"> </w:t>
            </w:r>
            <w:r w:rsidRPr="00EB4564">
              <w:rPr>
                <w:sz w:val="28"/>
                <w:szCs w:val="28"/>
              </w:rPr>
              <w:t>киритиш</w:t>
            </w:r>
            <w:r w:rsidRPr="003A4FC1">
              <w:rPr>
                <w:sz w:val="28"/>
                <w:szCs w:val="28"/>
                <w:lang w:val="en-US"/>
              </w:rPr>
              <w:t xml:space="preserve">, </w:t>
            </w:r>
            <w:r w:rsidRPr="00EB4564">
              <w:rPr>
                <w:sz w:val="28"/>
                <w:szCs w:val="28"/>
              </w:rPr>
              <w:t>сўровлар</w:t>
            </w:r>
            <w:r w:rsidRPr="003A4FC1">
              <w:rPr>
                <w:sz w:val="28"/>
                <w:szCs w:val="28"/>
                <w:lang w:val="en-US"/>
              </w:rPr>
              <w:t xml:space="preserve"> </w:t>
            </w:r>
            <w:r w:rsidRPr="00EB4564">
              <w:rPr>
                <w:sz w:val="28"/>
                <w:szCs w:val="28"/>
              </w:rPr>
              <w:t>ва</w:t>
            </w:r>
            <w:r w:rsidRPr="003A4FC1">
              <w:rPr>
                <w:sz w:val="28"/>
                <w:szCs w:val="28"/>
                <w:lang w:val="en-US"/>
              </w:rPr>
              <w:t xml:space="preserve"> </w:t>
            </w:r>
            <w:r w:rsidRPr="00EB4564">
              <w:rPr>
                <w:sz w:val="28"/>
                <w:szCs w:val="28"/>
              </w:rPr>
              <w:t>ҳисоботлар</w:t>
            </w:r>
            <w:r w:rsidRPr="003A4FC1">
              <w:rPr>
                <w:sz w:val="28"/>
                <w:szCs w:val="28"/>
                <w:lang w:val="en-US"/>
              </w:rPr>
              <w:t xml:space="preserve"> </w:t>
            </w:r>
            <w:r w:rsidRPr="00EB4564">
              <w:rPr>
                <w:sz w:val="28"/>
                <w:szCs w:val="28"/>
              </w:rPr>
              <w:t>шаклида</w:t>
            </w:r>
            <w:r w:rsidRPr="003A4FC1">
              <w:rPr>
                <w:sz w:val="28"/>
                <w:szCs w:val="28"/>
                <w:lang w:val="en-US"/>
              </w:rPr>
              <w:t xml:space="preserve"> </w:t>
            </w:r>
            <w:r w:rsidRPr="00EB4564">
              <w:rPr>
                <w:sz w:val="28"/>
                <w:szCs w:val="28"/>
              </w:rPr>
              <w:t>амалга</w:t>
            </w:r>
            <w:r w:rsidRPr="003A4FC1">
              <w:rPr>
                <w:sz w:val="28"/>
                <w:szCs w:val="28"/>
                <w:lang w:val="en-US"/>
              </w:rPr>
              <w:t xml:space="preserve"> </w:t>
            </w:r>
            <w:r w:rsidRPr="00EB4564">
              <w:rPr>
                <w:sz w:val="28"/>
                <w:szCs w:val="28"/>
              </w:rPr>
              <w:t>оширилади</w:t>
            </w:r>
            <w:r w:rsidRPr="003A4FC1">
              <w:rPr>
                <w:sz w:val="28"/>
                <w:szCs w:val="28"/>
                <w:lang w:val="en-US"/>
              </w:rPr>
              <w:t xml:space="preserve">.  </w:t>
            </w:r>
          </w:p>
        </w:tc>
      </w:tr>
      <w:tr w:rsidR="0085110F" w:rsidRPr="009F7DDC">
        <w:trPr>
          <w:tblCellSpacing w:w="0" w:type="dxa"/>
          <w:jc w:val="center"/>
        </w:trPr>
        <w:tc>
          <w:tcPr>
            <w:tcW w:w="2079" w:type="pct"/>
          </w:tcPr>
          <w:p w:rsidR="0085110F" w:rsidRPr="00397A44" w:rsidRDefault="0085110F" w:rsidP="003A7C3D">
            <w:pPr>
              <w:tabs>
                <w:tab w:val="left" w:pos="4320"/>
                <w:tab w:val="left" w:pos="4500"/>
              </w:tabs>
              <w:rPr>
                <w:b/>
                <w:sz w:val="28"/>
                <w:szCs w:val="28"/>
                <w:lang w:val="uz-Cyrl-UZ"/>
              </w:rPr>
            </w:pPr>
            <w:r w:rsidRPr="00397A44">
              <w:rPr>
                <w:b/>
                <w:sz w:val="28"/>
                <w:szCs w:val="28"/>
                <w:lang w:val="uz-Cyrl-UZ"/>
              </w:rPr>
              <w:t>Сумматор</w:t>
            </w:r>
          </w:p>
          <w:p w:rsidR="0085110F" w:rsidRDefault="0085110F" w:rsidP="003A7C3D">
            <w:pPr>
              <w:tabs>
                <w:tab w:val="left" w:pos="4320"/>
                <w:tab w:val="left" w:pos="4500"/>
              </w:tabs>
              <w:rPr>
                <w:sz w:val="28"/>
                <w:szCs w:val="28"/>
                <w:lang w:val="uz-Cyrl-UZ"/>
              </w:rPr>
            </w:pPr>
            <w:r w:rsidRPr="00397A44">
              <w:rPr>
                <w:b/>
                <w:sz w:val="28"/>
                <w:szCs w:val="28"/>
                <w:lang w:val="uz-Cyrl-UZ"/>
              </w:rPr>
              <w:t xml:space="preserve">uz </w:t>
            </w:r>
            <w:r w:rsidRPr="00397A44">
              <w:rPr>
                <w:sz w:val="28"/>
                <w:szCs w:val="28"/>
                <w:lang w:val="uz-Cyrl-UZ"/>
              </w:rPr>
              <w:t>-</w:t>
            </w:r>
            <w:r>
              <w:rPr>
                <w:b/>
                <w:sz w:val="28"/>
                <w:szCs w:val="28"/>
                <w:lang w:val="uz-Cyrl-UZ"/>
              </w:rPr>
              <w:t xml:space="preserve"> </w:t>
            </w:r>
            <w:r>
              <w:rPr>
                <w:sz w:val="28"/>
                <w:szCs w:val="28"/>
                <w:lang w:val="uz-Cyrl-UZ"/>
              </w:rPr>
              <w:t>summator</w:t>
            </w:r>
          </w:p>
          <w:p w:rsidR="0085110F" w:rsidRPr="00773754" w:rsidRDefault="0085110F" w:rsidP="003A7C3D">
            <w:pPr>
              <w:tabs>
                <w:tab w:val="left" w:pos="4320"/>
                <w:tab w:val="left" w:pos="4500"/>
              </w:tabs>
              <w:rPr>
                <w:sz w:val="28"/>
                <w:szCs w:val="28"/>
                <w:lang w:val="en-US"/>
              </w:rPr>
            </w:pPr>
            <w:r>
              <w:rPr>
                <w:b/>
                <w:sz w:val="28"/>
                <w:szCs w:val="28"/>
                <w:lang w:val="uz-Cyrl-UZ"/>
              </w:rPr>
              <w:t xml:space="preserve">     </w:t>
            </w:r>
            <w:r w:rsidRPr="00773754">
              <w:rPr>
                <w:b/>
                <w:sz w:val="28"/>
                <w:szCs w:val="28"/>
                <w:lang w:val="en-US"/>
              </w:rPr>
              <w:t xml:space="preserve"> </w:t>
            </w:r>
            <w:r>
              <w:rPr>
                <w:b/>
                <w:sz w:val="28"/>
                <w:szCs w:val="28"/>
                <w:lang w:val="uz-Cyrl-UZ"/>
              </w:rPr>
              <w:t xml:space="preserve"> </w:t>
            </w:r>
            <w:r w:rsidRPr="004320E9">
              <w:rPr>
                <w:sz w:val="28"/>
                <w:szCs w:val="28"/>
                <w:lang w:val="uz-Cyrl-UZ"/>
              </w:rPr>
              <w:t>сумматор</w:t>
            </w:r>
          </w:p>
          <w:p w:rsidR="0085110F" w:rsidRPr="00773754" w:rsidRDefault="0085110F" w:rsidP="003A7C3D">
            <w:pPr>
              <w:tabs>
                <w:tab w:val="left" w:pos="4320"/>
                <w:tab w:val="left" w:pos="4500"/>
              </w:tabs>
              <w:rPr>
                <w:sz w:val="28"/>
                <w:szCs w:val="28"/>
                <w:lang w:val="en-US"/>
              </w:rPr>
            </w:pPr>
            <w:r w:rsidRPr="0017350E">
              <w:rPr>
                <w:b/>
                <w:sz w:val="28"/>
                <w:szCs w:val="28"/>
                <w:lang w:val="en-US"/>
              </w:rPr>
              <w:t>en</w:t>
            </w:r>
            <w:r w:rsidRPr="00773754">
              <w:rPr>
                <w:b/>
                <w:sz w:val="28"/>
                <w:szCs w:val="28"/>
                <w:lang w:val="en-US"/>
              </w:rPr>
              <w:t xml:space="preserve"> </w:t>
            </w:r>
            <w:r w:rsidRPr="00773754">
              <w:rPr>
                <w:sz w:val="28"/>
                <w:szCs w:val="28"/>
                <w:lang w:val="en-US"/>
              </w:rPr>
              <w:t>-</w:t>
            </w:r>
            <w:r w:rsidRPr="00773754">
              <w:rPr>
                <w:b/>
                <w:sz w:val="28"/>
                <w:szCs w:val="28"/>
                <w:lang w:val="en-US"/>
              </w:rPr>
              <w:t xml:space="preserve"> </w:t>
            </w:r>
            <w:r w:rsidRPr="000B1552">
              <w:rPr>
                <w:sz w:val="28"/>
                <w:szCs w:val="28"/>
              </w:rPr>
              <w:t>а</w:t>
            </w:r>
            <w:r w:rsidRPr="000B1552">
              <w:rPr>
                <w:sz w:val="28"/>
                <w:szCs w:val="28"/>
                <w:lang w:val="en-US"/>
              </w:rPr>
              <w:t>dder</w:t>
            </w:r>
          </w:p>
        </w:tc>
        <w:tc>
          <w:tcPr>
            <w:tcW w:w="2921" w:type="pct"/>
          </w:tcPr>
          <w:p w:rsidR="0085110F" w:rsidRPr="00A910CE" w:rsidRDefault="0085110F" w:rsidP="003A7C3D">
            <w:pPr>
              <w:tabs>
                <w:tab w:val="left" w:pos="4320"/>
                <w:tab w:val="left" w:pos="4500"/>
              </w:tabs>
              <w:jc w:val="both"/>
              <w:rPr>
                <w:sz w:val="28"/>
                <w:szCs w:val="28"/>
              </w:rPr>
            </w:pPr>
            <w:r>
              <w:rPr>
                <w:sz w:val="28"/>
                <w:szCs w:val="28"/>
              </w:rPr>
              <w:t>С</w:t>
            </w:r>
            <w:r>
              <w:rPr>
                <w:sz w:val="28"/>
                <w:szCs w:val="28"/>
                <w:lang w:val="uz-Cyrl-UZ"/>
              </w:rPr>
              <w:t>хема, производящая поразрядное сложение двух чисел. Может быть как отдельной микросхемой, так и составной частью ариф-метикологического устройства микропро</w:t>
            </w:r>
            <w:r w:rsidR="00A910CE" w:rsidRPr="00A910CE">
              <w:rPr>
                <w:sz w:val="28"/>
                <w:szCs w:val="28"/>
              </w:rPr>
              <w:t>-</w:t>
            </w:r>
            <w:r>
              <w:rPr>
                <w:sz w:val="28"/>
                <w:szCs w:val="28"/>
                <w:lang w:val="uz-Cyrl-UZ"/>
              </w:rPr>
              <w:t xml:space="preserve">цессора. </w:t>
            </w:r>
          </w:p>
          <w:p w:rsidR="0085110F" w:rsidRPr="00A910CE"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en-US"/>
              </w:rPr>
            </w:pPr>
            <w:r w:rsidRPr="0099137E">
              <w:rPr>
                <w:sz w:val="28"/>
                <w:szCs w:val="28"/>
                <w:lang w:val="en-US"/>
              </w:rPr>
              <w:t xml:space="preserve">Ikki sonni </w:t>
            </w:r>
            <w:r>
              <w:rPr>
                <w:sz w:val="28"/>
                <w:szCs w:val="28"/>
                <w:lang w:val="uz-Cyrl-UZ"/>
              </w:rPr>
              <w:t>razryadma-</w:t>
            </w:r>
            <w:r w:rsidRPr="0099137E">
              <w:rPr>
                <w:sz w:val="28"/>
                <w:szCs w:val="28"/>
                <w:lang w:val="en-US"/>
              </w:rPr>
              <w:t>razryad</w:t>
            </w:r>
            <w:r>
              <w:rPr>
                <w:sz w:val="28"/>
                <w:szCs w:val="28"/>
                <w:lang w:val="uz-Cyrl-UZ"/>
              </w:rPr>
              <w:t xml:space="preserve"> qo‘shish amalga oshiriladigan sxema. Alohida</w:t>
            </w:r>
            <w:r w:rsidRPr="009F7DDC">
              <w:rPr>
                <w:sz w:val="28"/>
                <w:szCs w:val="28"/>
                <w:lang w:val="uz-Cyrl-UZ"/>
              </w:rPr>
              <w:t xml:space="preserve"> </w:t>
            </w:r>
            <w:r>
              <w:rPr>
                <w:sz w:val="28"/>
                <w:szCs w:val="28"/>
                <w:lang w:val="uz-Cyrl-UZ"/>
              </w:rPr>
              <w:t>mikrosxema</w:t>
            </w:r>
            <w:r w:rsidRPr="009F7DDC">
              <w:rPr>
                <w:sz w:val="28"/>
                <w:szCs w:val="28"/>
                <w:lang w:val="uz-Cyrl-UZ"/>
              </w:rPr>
              <w:t xml:space="preserve"> </w:t>
            </w:r>
            <w:r>
              <w:rPr>
                <w:sz w:val="28"/>
                <w:szCs w:val="28"/>
                <w:lang w:val="uz-Cyrl-UZ"/>
              </w:rPr>
              <w:t>ham</w:t>
            </w:r>
            <w:r w:rsidRPr="009F7DDC">
              <w:rPr>
                <w:sz w:val="28"/>
                <w:szCs w:val="28"/>
                <w:lang w:val="uz-Cyrl-UZ"/>
              </w:rPr>
              <w:t xml:space="preserve">, </w:t>
            </w:r>
            <w:r>
              <w:rPr>
                <w:sz w:val="28"/>
                <w:szCs w:val="28"/>
                <w:lang w:val="uz-Cyrl-UZ"/>
              </w:rPr>
              <w:t>mikroprotsessor</w:t>
            </w:r>
            <w:r w:rsidRPr="009F7DDC">
              <w:rPr>
                <w:sz w:val="28"/>
                <w:szCs w:val="28"/>
                <w:lang w:val="uz-Cyrl-UZ"/>
              </w:rPr>
              <w:t xml:space="preserve"> </w:t>
            </w:r>
            <w:r>
              <w:rPr>
                <w:sz w:val="28"/>
                <w:szCs w:val="28"/>
                <w:lang w:val="uz-Cyrl-UZ"/>
              </w:rPr>
              <w:t>arifmetik</w:t>
            </w:r>
            <w:r w:rsidRPr="009F7DDC">
              <w:rPr>
                <w:sz w:val="28"/>
                <w:szCs w:val="28"/>
                <w:lang w:val="uz-Cyrl-UZ"/>
              </w:rPr>
              <w:t>-</w:t>
            </w:r>
            <w:r>
              <w:rPr>
                <w:sz w:val="28"/>
                <w:szCs w:val="28"/>
                <w:lang w:val="uz-Cyrl-UZ"/>
              </w:rPr>
              <w:t>mantiqiy</w:t>
            </w:r>
            <w:r w:rsidRPr="009F7DDC">
              <w:rPr>
                <w:sz w:val="28"/>
                <w:szCs w:val="28"/>
                <w:lang w:val="uz-Cyrl-UZ"/>
              </w:rPr>
              <w:t xml:space="preserve"> </w:t>
            </w:r>
            <w:r>
              <w:rPr>
                <w:sz w:val="28"/>
                <w:szCs w:val="28"/>
                <w:lang w:val="uz-Cyrl-UZ"/>
              </w:rPr>
              <w:t>qurilmasi-ning</w:t>
            </w:r>
            <w:r w:rsidRPr="009F7DDC">
              <w:rPr>
                <w:sz w:val="28"/>
                <w:szCs w:val="28"/>
                <w:lang w:val="uz-Cyrl-UZ"/>
              </w:rPr>
              <w:t xml:space="preserve"> </w:t>
            </w:r>
            <w:r>
              <w:rPr>
                <w:sz w:val="28"/>
                <w:szCs w:val="28"/>
                <w:lang w:val="uz-Cyrl-UZ"/>
              </w:rPr>
              <w:t>tarkibiy</w:t>
            </w:r>
            <w:r w:rsidRPr="009F7DDC">
              <w:rPr>
                <w:sz w:val="28"/>
                <w:szCs w:val="28"/>
                <w:lang w:val="uz-Cyrl-UZ"/>
              </w:rPr>
              <w:t xml:space="preserve"> </w:t>
            </w:r>
            <w:r>
              <w:rPr>
                <w:sz w:val="28"/>
                <w:szCs w:val="28"/>
                <w:lang w:val="uz-Cyrl-UZ"/>
              </w:rPr>
              <w:t>qismi</w:t>
            </w:r>
            <w:r w:rsidRPr="009F7DDC">
              <w:rPr>
                <w:sz w:val="28"/>
                <w:szCs w:val="28"/>
                <w:lang w:val="uz-Cyrl-UZ"/>
              </w:rPr>
              <w:t xml:space="preserve"> </w:t>
            </w:r>
            <w:r>
              <w:rPr>
                <w:sz w:val="28"/>
                <w:szCs w:val="28"/>
                <w:lang w:val="uz-Cyrl-UZ"/>
              </w:rPr>
              <w:t>ham</w:t>
            </w:r>
            <w:r w:rsidRPr="009F7DDC">
              <w:rPr>
                <w:sz w:val="28"/>
                <w:szCs w:val="28"/>
                <w:lang w:val="uz-Cyrl-UZ"/>
              </w:rPr>
              <w:t xml:space="preserve"> </w:t>
            </w:r>
            <w:r>
              <w:rPr>
                <w:sz w:val="28"/>
                <w:szCs w:val="28"/>
                <w:lang w:val="uz-Cyrl-UZ"/>
              </w:rPr>
              <w:t>bo‘lishi</w:t>
            </w:r>
            <w:r w:rsidRPr="009F7DDC">
              <w:rPr>
                <w:sz w:val="28"/>
                <w:szCs w:val="28"/>
                <w:lang w:val="uz-Cyrl-UZ"/>
              </w:rPr>
              <w:t xml:space="preserve"> </w:t>
            </w:r>
            <w:r>
              <w:rPr>
                <w:sz w:val="28"/>
                <w:szCs w:val="28"/>
                <w:lang w:val="uz-Cyrl-UZ"/>
              </w:rPr>
              <w:t>mumkin</w:t>
            </w:r>
            <w:r w:rsidRPr="009F7DDC">
              <w:rPr>
                <w:sz w:val="28"/>
                <w:szCs w:val="28"/>
                <w:lang w:val="uz-Cyrl-UZ"/>
              </w:rPr>
              <w:t>.</w:t>
            </w:r>
          </w:p>
          <w:p w:rsidR="0085110F" w:rsidRPr="00C137CB" w:rsidRDefault="0085110F" w:rsidP="003A7C3D">
            <w:pPr>
              <w:tabs>
                <w:tab w:val="left" w:pos="4320"/>
                <w:tab w:val="left" w:pos="4500"/>
              </w:tabs>
              <w:jc w:val="both"/>
              <w:rPr>
                <w:sz w:val="28"/>
                <w:szCs w:val="28"/>
                <w:lang w:val="en-US"/>
              </w:rPr>
            </w:pPr>
          </w:p>
          <w:p w:rsidR="0085110F" w:rsidRPr="009F7DDC" w:rsidRDefault="0085110F" w:rsidP="003A7C3D">
            <w:pPr>
              <w:tabs>
                <w:tab w:val="left" w:pos="4320"/>
                <w:tab w:val="left" w:pos="4500"/>
              </w:tabs>
              <w:jc w:val="both"/>
              <w:rPr>
                <w:sz w:val="28"/>
                <w:szCs w:val="28"/>
                <w:lang w:val="uz-Cyrl-UZ"/>
              </w:rPr>
            </w:pPr>
            <w:r>
              <w:rPr>
                <w:sz w:val="28"/>
                <w:szCs w:val="28"/>
              </w:rPr>
              <w:t xml:space="preserve">Икки сонни </w:t>
            </w:r>
            <w:r>
              <w:rPr>
                <w:sz w:val="28"/>
                <w:szCs w:val="28"/>
                <w:lang w:val="uz-Cyrl-UZ"/>
              </w:rPr>
              <w:t>разрядма-</w:t>
            </w:r>
            <w:r>
              <w:rPr>
                <w:sz w:val="28"/>
                <w:szCs w:val="28"/>
              </w:rPr>
              <w:t>разряд</w:t>
            </w:r>
            <w:r>
              <w:rPr>
                <w:sz w:val="28"/>
                <w:szCs w:val="28"/>
                <w:lang w:val="uz-Cyrl-UZ"/>
              </w:rPr>
              <w:t xml:space="preserve"> қўшиш амалга ошири</w:t>
            </w:r>
            <w:r w:rsidRPr="009F7DDC">
              <w:rPr>
                <w:sz w:val="28"/>
                <w:szCs w:val="28"/>
                <w:lang w:val="uz-Cyrl-UZ"/>
              </w:rPr>
              <w:t>л</w:t>
            </w:r>
            <w:r>
              <w:rPr>
                <w:sz w:val="28"/>
                <w:szCs w:val="28"/>
                <w:lang w:val="uz-Cyrl-UZ"/>
              </w:rPr>
              <w:t>адиган схема. А</w:t>
            </w:r>
            <w:r w:rsidRPr="009F7DDC">
              <w:rPr>
                <w:sz w:val="28"/>
                <w:szCs w:val="28"/>
                <w:lang w:val="uz-Cyrl-UZ"/>
              </w:rPr>
              <w:t xml:space="preserve">лоҳида микросхема ҳам, микропроцессор арифметик-мантиқий қурилмасининг таркибий қисми ҳам бўлиши мумкин. </w:t>
            </w:r>
          </w:p>
        </w:tc>
      </w:tr>
      <w:tr w:rsidR="0085110F" w:rsidRPr="00344B23">
        <w:trPr>
          <w:tblCellSpacing w:w="0" w:type="dxa"/>
          <w:jc w:val="center"/>
        </w:trPr>
        <w:tc>
          <w:tcPr>
            <w:tcW w:w="2079" w:type="pct"/>
          </w:tcPr>
          <w:p w:rsidR="0085110F" w:rsidRPr="004879B7" w:rsidRDefault="0085110F" w:rsidP="003A7C3D">
            <w:pPr>
              <w:rPr>
                <w:b/>
                <w:bCs/>
                <w:sz w:val="28"/>
                <w:szCs w:val="28"/>
                <w:lang w:val="uz-Cyrl-UZ"/>
              </w:rPr>
            </w:pPr>
            <w:r w:rsidRPr="001C7AA6">
              <w:rPr>
                <w:b/>
                <w:sz w:val="28"/>
                <w:szCs w:val="28"/>
                <w:lang w:val="uz-Cyrl-UZ"/>
              </w:rPr>
              <w:t>Суперкомпьютер</w:t>
            </w:r>
          </w:p>
          <w:p w:rsidR="0085110F" w:rsidRDefault="0085110F"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superkompyuter</w:t>
            </w:r>
          </w:p>
          <w:p w:rsidR="0085110F" w:rsidRPr="001C7AA6" w:rsidRDefault="0085110F" w:rsidP="003A7C3D">
            <w:pPr>
              <w:rPr>
                <w:sz w:val="28"/>
                <w:szCs w:val="28"/>
                <w:lang w:val="uz-Cyrl-UZ"/>
              </w:rPr>
            </w:pPr>
            <w:r>
              <w:rPr>
                <w:b/>
                <w:sz w:val="28"/>
                <w:szCs w:val="28"/>
                <w:lang w:val="uz-Cyrl-UZ"/>
              </w:rPr>
              <w:t xml:space="preserve">      </w:t>
            </w:r>
            <w:r w:rsidRPr="002E1A74">
              <w:rPr>
                <w:b/>
                <w:sz w:val="28"/>
                <w:szCs w:val="28"/>
                <w:lang w:val="uz-Cyrl-UZ"/>
              </w:rPr>
              <w:t xml:space="preserve"> </w:t>
            </w:r>
            <w:r w:rsidRPr="001C7AA6">
              <w:rPr>
                <w:sz w:val="28"/>
                <w:szCs w:val="28"/>
                <w:lang w:val="uz-Cyrl-UZ"/>
              </w:rPr>
              <w:t>суперкомпьютер</w:t>
            </w:r>
          </w:p>
          <w:p w:rsidR="0085110F" w:rsidRPr="004879B7" w:rsidRDefault="0085110F" w:rsidP="003A7C3D">
            <w:pPr>
              <w:rPr>
                <w:sz w:val="28"/>
                <w:szCs w:val="28"/>
                <w:lang w:val="uz-Cyrl-UZ"/>
              </w:rPr>
            </w:pPr>
            <w:r w:rsidRPr="001C7AA6">
              <w:rPr>
                <w:b/>
                <w:bCs/>
                <w:color w:val="000000"/>
                <w:sz w:val="28"/>
                <w:szCs w:val="28"/>
                <w:lang w:val="uz-Cyrl-UZ"/>
              </w:rPr>
              <w:t xml:space="preserve">en </w:t>
            </w:r>
            <w:r w:rsidRPr="00291587">
              <w:rPr>
                <w:bCs/>
                <w:color w:val="000000"/>
                <w:sz w:val="28"/>
                <w:szCs w:val="28"/>
                <w:lang w:val="uz-Cyrl-UZ"/>
              </w:rPr>
              <w:t>-</w:t>
            </w:r>
            <w:r w:rsidRPr="00291587">
              <w:rPr>
                <w:sz w:val="28"/>
                <w:szCs w:val="28"/>
                <w:lang w:val="uz-Cyrl-UZ"/>
              </w:rPr>
              <w:t xml:space="preserve"> </w:t>
            </w:r>
            <w:r w:rsidRPr="001C7AA6">
              <w:rPr>
                <w:sz w:val="28"/>
                <w:szCs w:val="28"/>
                <w:lang w:val="uz-Cyrl-UZ"/>
              </w:rPr>
              <w:t xml:space="preserve">supercomputer </w:t>
            </w:r>
          </w:p>
          <w:p w:rsidR="0085110F" w:rsidRPr="001C7AA6" w:rsidRDefault="0085110F" w:rsidP="003A7C3D">
            <w:pPr>
              <w:rPr>
                <w:sz w:val="28"/>
                <w:szCs w:val="28"/>
                <w:lang w:val="uz-Cyrl-UZ"/>
              </w:rPr>
            </w:pPr>
          </w:p>
        </w:tc>
        <w:tc>
          <w:tcPr>
            <w:tcW w:w="2921" w:type="pct"/>
          </w:tcPr>
          <w:p w:rsidR="0085110F" w:rsidRDefault="0085110F" w:rsidP="003A7C3D">
            <w:pPr>
              <w:jc w:val="both"/>
              <w:rPr>
                <w:sz w:val="28"/>
                <w:szCs w:val="28"/>
                <w:lang w:val="uz-Cyrl-UZ"/>
              </w:rPr>
            </w:pPr>
            <w:r>
              <w:rPr>
                <w:sz w:val="28"/>
                <w:szCs w:val="28"/>
              </w:rPr>
              <w:t>Большая сверхбыстродействующая и дорогая вычислительная машина, используемая для решения сложных научных задач: моделирования сложных процессов, метеопрогноза, в компьютерной графике и т.п.</w:t>
            </w:r>
          </w:p>
          <w:p w:rsidR="0085110F" w:rsidRPr="00DE4857" w:rsidRDefault="0085110F" w:rsidP="003A7C3D">
            <w:pPr>
              <w:jc w:val="both"/>
              <w:rPr>
                <w:sz w:val="28"/>
                <w:szCs w:val="28"/>
              </w:rPr>
            </w:pPr>
          </w:p>
          <w:p w:rsidR="0085110F" w:rsidRPr="00DE4857" w:rsidRDefault="0085110F" w:rsidP="003A7C3D">
            <w:pPr>
              <w:jc w:val="both"/>
              <w:rPr>
                <w:sz w:val="28"/>
                <w:szCs w:val="28"/>
                <w:lang w:val="uz-Cyrl-UZ"/>
              </w:rPr>
            </w:pPr>
            <w:r>
              <w:rPr>
                <w:sz w:val="28"/>
                <w:szCs w:val="28"/>
                <w:lang w:val="uz-Cyrl-UZ"/>
              </w:rPr>
              <w:t>Katta</w:t>
            </w:r>
            <w:r>
              <w:rPr>
                <w:sz w:val="28"/>
                <w:szCs w:val="28"/>
                <w:lang w:val="en-US"/>
              </w:rPr>
              <w:t>,</w:t>
            </w:r>
            <w:r w:rsidRPr="00344B23">
              <w:rPr>
                <w:sz w:val="28"/>
                <w:szCs w:val="28"/>
                <w:lang w:val="uz-Cyrl-UZ"/>
              </w:rPr>
              <w:t xml:space="preserve"> </w:t>
            </w:r>
            <w:r>
              <w:rPr>
                <w:sz w:val="28"/>
                <w:szCs w:val="28"/>
                <w:lang w:val="uz-Cyrl-UZ"/>
              </w:rPr>
              <w:t>o‘ta</w:t>
            </w:r>
            <w:r w:rsidRPr="00344B23">
              <w:rPr>
                <w:sz w:val="28"/>
                <w:szCs w:val="28"/>
                <w:lang w:val="uz-Cyrl-UZ"/>
              </w:rPr>
              <w:t xml:space="preserve"> </w:t>
            </w:r>
            <w:r>
              <w:rPr>
                <w:sz w:val="28"/>
                <w:szCs w:val="28"/>
                <w:lang w:val="uz-Cyrl-UZ"/>
              </w:rPr>
              <w:t>tez</w:t>
            </w:r>
            <w:r w:rsidRPr="00344B23">
              <w:rPr>
                <w:sz w:val="28"/>
                <w:szCs w:val="28"/>
                <w:lang w:val="uz-Cyrl-UZ"/>
              </w:rPr>
              <w:t xml:space="preserve"> </w:t>
            </w:r>
            <w:r>
              <w:rPr>
                <w:sz w:val="28"/>
                <w:szCs w:val="28"/>
                <w:lang w:val="uz-Cyrl-UZ"/>
              </w:rPr>
              <w:t>ishlaydigan</w:t>
            </w:r>
            <w:r w:rsidRPr="00344B23">
              <w:rPr>
                <w:sz w:val="28"/>
                <w:szCs w:val="28"/>
                <w:lang w:val="uz-Cyrl-UZ"/>
              </w:rPr>
              <w:t xml:space="preserve"> </w:t>
            </w:r>
            <w:r>
              <w:rPr>
                <w:sz w:val="28"/>
                <w:szCs w:val="28"/>
                <w:lang w:val="uz-Cyrl-UZ"/>
              </w:rPr>
              <w:t>va</w:t>
            </w:r>
            <w:r w:rsidRPr="00344B23">
              <w:rPr>
                <w:sz w:val="28"/>
                <w:szCs w:val="28"/>
                <w:lang w:val="uz-Cyrl-UZ"/>
              </w:rPr>
              <w:t xml:space="preserve"> </w:t>
            </w:r>
            <w:r>
              <w:rPr>
                <w:sz w:val="28"/>
                <w:szCs w:val="28"/>
                <w:lang w:val="uz-Cyrl-UZ"/>
              </w:rPr>
              <w:t>bahosi</w:t>
            </w:r>
            <w:r w:rsidRPr="00344B23">
              <w:rPr>
                <w:sz w:val="28"/>
                <w:szCs w:val="28"/>
                <w:lang w:val="uz-Cyrl-UZ"/>
              </w:rPr>
              <w:t xml:space="preserve"> </w:t>
            </w:r>
            <w:r>
              <w:rPr>
                <w:sz w:val="28"/>
                <w:szCs w:val="28"/>
                <w:lang w:val="uz-Cyrl-UZ"/>
              </w:rPr>
              <w:t>baland</w:t>
            </w:r>
            <w:r w:rsidRPr="00344B23">
              <w:rPr>
                <w:sz w:val="28"/>
                <w:szCs w:val="28"/>
                <w:lang w:val="uz-Cyrl-UZ"/>
              </w:rPr>
              <w:t xml:space="preserve"> </w:t>
            </w:r>
            <w:r>
              <w:rPr>
                <w:sz w:val="28"/>
                <w:szCs w:val="28"/>
                <w:lang w:val="uz-Cyrl-UZ"/>
              </w:rPr>
              <w:t>bo‘lgan hisoblash mashinasi. Murakkab ilmiy vazifalarni hal qilish</w:t>
            </w:r>
            <w:r w:rsidRPr="005B6905">
              <w:rPr>
                <w:sz w:val="28"/>
                <w:szCs w:val="28"/>
                <w:lang w:val="uz-Cyrl-UZ"/>
              </w:rPr>
              <w:t xml:space="preserve">da </w:t>
            </w:r>
            <w:r>
              <w:rPr>
                <w:sz w:val="28"/>
                <w:szCs w:val="28"/>
                <w:lang w:val="uz-Cyrl-UZ"/>
              </w:rPr>
              <w:t>– murakkab jarayonlarni modellash</w:t>
            </w:r>
            <w:r w:rsidRPr="005B6905">
              <w:rPr>
                <w:sz w:val="28"/>
                <w:szCs w:val="28"/>
                <w:lang w:val="uz-Cyrl-UZ"/>
              </w:rPr>
              <w:t>da,</w:t>
            </w:r>
            <w:r>
              <w:rPr>
                <w:sz w:val="28"/>
                <w:szCs w:val="28"/>
                <w:lang w:val="uz-Cyrl-UZ"/>
              </w:rPr>
              <w:t xml:space="preserve"> meteoprognoz</w:t>
            </w:r>
            <w:r w:rsidRPr="005B6905">
              <w:rPr>
                <w:sz w:val="28"/>
                <w:szCs w:val="28"/>
                <w:lang w:val="uz-Cyrl-UZ"/>
              </w:rPr>
              <w:t>lashda</w:t>
            </w:r>
            <w:r>
              <w:rPr>
                <w:sz w:val="28"/>
                <w:szCs w:val="28"/>
                <w:lang w:val="uz-Cyrl-UZ"/>
              </w:rPr>
              <w:t>, kompyuter grafikasida va sh.k.larda</w:t>
            </w:r>
            <w:r w:rsidRPr="00344B23">
              <w:rPr>
                <w:sz w:val="28"/>
                <w:szCs w:val="28"/>
                <w:lang w:val="uz-Cyrl-UZ"/>
              </w:rPr>
              <w:t xml:space="preserve"> </w:t>
            </w:r>
            <w:r>
              <w:rPr>
                <w:sz w:val="28"/>
                <w:szCs w:val="28"/>
                <w:lang w:val="uz-Cyrl-UZ"/>
              </w:rPr>
              <w:t>foydalaniladi</w:t>
            </w:r>
            <w:r w:rsidRPr="00344B23">
              <w:rPr>
                <w:sz w:val="28"/>
                <w:szCs w:val="28"/>
                <w:lang w:val="uz-Cyrl-UZ"/>
              </w:rPr>
              <w:t>.</w:t>
            </w:r>
          </w:p>
          <w:p w:rsidR="0085110F" w:rsidRPr="00344B23" w:rsidRDefault="0085110F" w:rsidP="003A7C3D">
            <w:pPr>
              <w:jc w:val="both"/>
              <w:rPr>
                <w:sz w:val="28"/>
                <w:szCs w:val="28"/>
                <w:lang w:val="uz-Cyrl-UZ"/>
              </w:rPr>
            </w:pPr>
            <w:r w:rsidRPr="00344B23">
              <w:rPr>
                <w:sz w:val="28"/>
                <w:szCs w:val="28"/>
                <w:lang w:val="uz-Cyrl-UZ"/>
              </w:rPr>
              <w:t>Катта</w:t>
            </w:r>
            <w:r w:rsidRPr="005B6905">
              <w:rPr>
                <w:sz w:val="28"/>
                <w:szCs w:val="28"/>
                <w:lang w:val="uz-Cyrl-UZ"/>
              </w:rPr>
              <w:t>,</w:t>
            </w:r>
            <w:r w:rsidRPr="00344B23">
              <w:rPr>
                <w:sz w:val="28"/>
                <w:szCs w:val="28"/>
                <w:lang w:val="uz-Cyrl-UZ"/>
              </w:rPr>
              <w:t xml:space="preserve"> ўта тез ишлайдиган ва баҳоси баланд бўлган</w:t>
            </w:r>
            <w:r>
              <w:rPr>
                <w:sz w:val="28"/>
                <w:szCs w:val="28"/>
                <w:lang w:val="uz-Cyrl-UZ"/>
              </w:rPr>
              <w:t xml:space="preserve"> ҳисоблаш машинаси. </w:t>
            </w:r>
            <w:r w:rsidRPr="00344B23">
              <w:rPr>
                <w:sz w:val="28"/>
                <w:szCs w:val="28"/>
                <w:lang w:val="uz-Cyrl-UZ"/>
              </w:rPr>
              <w:t>Мураккаб</w:t>
            </w:r>
            <w:r>
              <w:rPr>
                <w:sz w:val="28"/>
                <w:szCs w:val="28"/>
                <w:lang w:val="uz-Cyrl-UZ"/>
              </w:rPr>
              <w:t xml:space="preserve"> ил</w:t>
            </w:r>
            <w:r w:rsidR="005D3FA8">
              <w:rPr>
                <w:sz w:val="28"/>
                <w:szCs w:val="28"/>
                <w:lang w:val="uz-Cyrl-UZ"/>
              </w:rPr>
              <w:t>-</w:t>
            </w:r>
            <w:r>
              <w:rPr>
                <w:sz w:val="28"/>
                <w:szCs w:val="28"/>
                <w:lang w:val="uz-Cyrl-UZ"/>
              </w:rPr>
              <w:t>мий вазифаларни ҳал қилиш</w:t>
            </w:r>
            <w:r w:rsidRPr="005B6905">
              <w:rPr>
                <w:sz w:val="28"/>
                <w:szCs w:val="28"/>
                <w:lang w:val="uz-Cyrl-UZ"/>
              </w:rPr>
              <w:t>да</w:t>
            </w:r>
            <w:r>
              <w:rPr>
                <w:sz w:val="28"/>
                <w:szCs w:val="28"/>
                <w:lang w:val="uz-Cyrl-UZ"/>
              </w:rPr>
              <w:t xml:space="preserve"> – мураккаб жараёнларни моделлаш</w:t>
            </w:r>
            <w:r w:rsidRPr="005B6905">
              <w:rPr>
                <w:sz w:val="28"/>
                <w:szCs w:val="28"/>
                <w:lang w:val="uz-Cyrl-UZ"/>
              </w:rPr>
              <w:t>да,</w:t>
            </w:r>
            <w:r>
              <w:rPr>
                <w:sz w:val="28"/>
                <w:szCs w:val="28"/>
                <w:lang w:val="uz-Cyrl-UZ"/>
              </w:rPr>
              <w:t xml:space="preserve"> метеопрогноз</w:t>
            </w:r>
            <w:r w:rsidRPr="005B6905">
              <w:rPr>
                <w:sz w:val="28"/>
                <w:szCs w:val="28"/>
                <w:lang w:val="uz-Cyrl-UZ"/>
              </w:rPr>
              <w:t>лаш</w:t>
            </w:r>
            <w:r>
              <w:rPr>
                <w:sz w:val="28"/>
                <w:szCs w:val="28"/>
                <w:lang w:val="uz-Cyrl-UZ"/>
              </w:rPr>
              <w:t>-</w:t>
            </w:r>
            <w:r w:rsidRPr="005B6905">
              <w:rPr>
                <w:sz w:val="28"/>
                <w:szCs w:val="28"/>
                <w:lang w:val="uz-Cyrl-UZ"/>
              </w:rPr>
              <w:t>да</w:t>
            </w:r>
            <w:r w:rsidR="00A910CE">
              <w:rPr>
                <w:sz w:val="28"/>
                <w:szCs w:val="28"/>
                <w:lang w:val="uz-Cyrl-UZ"/>
              </w:rPr>
              <w:t>, компьютер графикасида ва ш.к.</w:t>
            </w:r>
            <w:r w:rsidRPr="00344B23">
              <w:rPr>
                <w:sz w:val="28"/>
                <w:szCs w:val="28"/>
                <w:lang w:val="uz-Cyrl-UZ"/>
              </w:rPr>
              <w:t>ларда фойдаланилади.</w:t>
            </w:r>
          </w:p>
        </w:tc>
      </w:tr>
      <w:tr w:rsidR="0085110F" w:rsidRPr="00F16AAA">
        <w:trPr>
          <w:tblCellSpacing w:w="0" w:type="dxa"/>
          <w:jc w:val="center"/>
        </w:trPr>
        <w:tc>
          <w:tcPr>
            <w:tcW w:w="2079" w:type="pct"/>
          </w:tcPr>
          <w:p w:rsidR="0085110F" w:rsidRPr="004879B7" w:rsidRDefault="0085110F" w:rsidP="003A7C3D">
            <w:pPr>
              <w:rPr>
                <w:b/>
                <w:bCs/>
                <w:sz w:val="28"/>
                <w:szCs w:val="28"/>
                <w:lang w:val="uz-Cyrl-UZ"/>
              </w:rPr>
            </w:pPr>
            <w:r w:rsidRPr="001C7AA6">
              <w:rPr>
                <w:b/>
                <w:sz w:val="28"/>
                <w:szCs w:val="28"/>
                <w:lang w:val="uz-Cyrl-UZ"/>
              </w:rPr>
              <w:t>Суперскалярная архитектура</w:t>
            </w:r>
            <w:r w:rsidRPr="001C7AA6">
              <w:rPr>
                <w:b/>
                <w:bCs/>
                <w:sz w:val="28"/>
                <w:szCs w:val="28"/>
                <w:lang w:val="uz-Cyrl-UZ"/>
              </w:rPr>
              <w:t xml:space="preserve"> </w:t>
            </w:r>
          </w:p>
          <w:p w:rsidR="0085110F" w:rsidRDefault="0085110F"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superskalyar</w:t>
            </w:r>
            <w:r>
              <w:rPr>
                <w:sz w:val="28"/>
                <w:szCs w:val="28"/>
                <w:lang w:val="uz-Cyrl-UZ"/>
              </w:rPr>
              <w:t xml:space="preserve"> </w:t>
            </w:r>
            <w:r w:rsidRPr="001C7AA6">
              <w:rPr>
                <w:sz w:val="28"/>
                <w:szCs w:val="28"/>
                <w:lang w:val="uz-Cyrl-UZ"/>
              </w:rPr>
              <w:t>arxitektura</w:t>
            </w:r>
          </w:p>
          <w:p w:rsidR="0085110F" w:rsidRDefault="0085110F" w:rsidP="003A7C3D">
            <w:pPr>
              <w:rPr>
                <w:b/>
                <w:bCs/>
                <w:sz w:val="28"/>
                <w:szCs w:val="28"/>
                <w:lang w:val="uz-Cyrl-UZ"/>
              </w:rPr>
            </w:pPr>
            <w:r>
              <w:rPr>
                <w:b/>
                <w:sz w:val="28"/>
                <w:szCs w:val="28"/>
                <w:lang w:val="uz-Cyrl-UZ"/>
              </w:rPr>
              <w:t xml:space="preserve">      </w:t>
            </w:r>
            <w:r w:rsidRPr="002E1A74">
              <w:rPr>
                <w:b/>
                <w:sz w:val="28"/>
                <w:szCs w:val="28"/>
                <w:lang w:val="uz-Cyrl-UZ"/>
              </w:rPr>
              <w:t xml:space="preserve"> </w:t>
            </w:r>
            <w:r w:rsidRPr="001C7AA6">
              <w:rPr>
                <w:sz w:val="28"/>
                <w:szCs w:val="28"/>
                <w:lang w:val="uz-Cyrl-UZ"/>
              </w:rPr>
              <w:t>суперскаляр</w:t>
            </w:r>
            <w:r>
              <w:rPr>
                <w:sz w:val="28"/>
                <w:szCs w:val="28"/>
                <w:lang w:val="uz-Cyrl-UZ"/>
              </w:rPr>
              <w:t xml:space="preserve"> </w:t>
            </w:r>
            <w:r w:rsidRPr="001C7AA6">
              <w:rPr>
                <w:sz w:val="28"/>
                <w:szCs w:val="28"/>
                <w:lang w:val="uz-Cyrl-UZ"/>
              </w:rPr>
              <w:t>архитектура</w:t>
            </w:r>
            <w:r w:rsidRPr="001C7AA6">
              <w:rPr>
                <w:b/>
                <w:bCs/>
                <w:sz w:val="28"/>
                <w:szCs w:val="28"/>
                <w:lang w:val="uz-Cyrl-UZ"/>
              </w:rPr>
              <w:t xml:space="preserve"> </w:t>
            </w:r>
          </w:p>
          <w:p w:rsidR="0085110F" w:rsidRPr="004879B7" w:rsidRDefault="0085110F" w:rsidP="003A7C3D">
            <w:pPr>
              <w:rPr>
                <w:sz w:val="28"/>
                <w:szCs w:val="28"/>
                <w:lang w:val="uz-Cyrl-UZ"/>
              </w:rPr>
            </w:pPr>
            <w:r w:rsidRPr="000F6207">
              <w:rPr>
                <w:b/>
                <w:bCs/>
                <w:color w:val="000000"/>
                <w:sz w:val="28"/>
                <w:szCs w:val="28"/>
                <w:lang w:val="en-US"/>
              </w:rPr>
              <w:t xml:space="preserve">en </w:t>
            </w:r>
            <w:r w:rsidRPr="00AC5EC1">
              <w:rPr>
                <w:bCs/>
                <w:color w:val="000000"/>
                <w:sz w:val="28"/>
                <w:szCs w:val="28"/>
                <w:lang w:val="en-US"/>
              </w:rPr>
              <w:t>-</w:t>
            </w:r>
            <w:r w:rsidRPr="004879B7">
              <w:rPr>
                <w:sz w:val="28"/>
                <w:szCs w:val="28"/>
                <w:lang w:val="en-US"/>
              </w:rPr>
              <w:t xml:space="preserve"> superscalar</w:t>
            </w:r>
            <w:r w:rsidRPr="004879B7">
              <w:rPr>
                <w:sz w:val="28"/>
                <w:szCs w:val="28"/>
              </w:rPr>
              <w:t xml:space="preserve"> </w:t>
            </w:r>
            <w:r w:rsidRPr="004879B7">
              <w:rPr>
                <w:sz w:val="28"/>
                <w:szCs w:val="28"/>
                <w:lang w:val="en-US"/>
              </w:rPr>
              <w:t>architecture</w:t>
            </w:r>
            <w:r w:rsidRPr="004879B7">
              <w:rPr>
                <w:sz w:val="28"/>
                <w:szCs w:val="28"/>
              </w:rPr>
              <w:t xml:space="preserve"> </w:t>
            </w:r>
          </w:p>
          <w:p w:rsidR="0085110F" w:rsidRPr="00D8408B" w:rsidRDefault="0085110F" w:rsidP="003A7C3D">
            <w:pPr>
              <w:rPr>
                <w:b/>
                <w:sz w:val="28"/>
                <w:szCs w:val="28"/>
                <w:lang w:val="uz-Cyrl-UZ"/>
              </w:rPr>
            </w:pPr>
          </w:p>
        </w:tc>
        <w:tc>
          <w:tcPr>
            <w:tcW w:w="2921" w:type="pct"/>
          </w:tcPr>
          <w:p w:rsidR="0085110F" w:rsidRDefault="0085110F" w:rsidP="003A7C3D">
            <w:pPr>
              <w:jc w:val="both"/>
              <w:rPr>
                <w:sz w:val="28"/>
                <w:szCs w:val="28"/>
                <w:lang w:val="uz-Cyrl-UZ"/>
              </w:rPr>
            </w:pPr>
            <w:r>
              <w:rPr>
                <w:sz w:val="28"/>
                <w:szCs w:val="28"/>
              </w:rPr>
              <w:t>Архитектура процессора с несколькими конвейерами, предусматривающая возможность одновременного выполнения более одной обычной машинной (скалярной) команды.</w:t>
            </w:r>
          </w:p>
          <w:p w:rsidR="0085110F" w:rsidRPr="00DE4857" w:rsidRDefault="0085110F" w:rsidP="003A7C3D">
            <w:pPr>
              <w:jc w:val="both"/>
              <w:rPr>
                <w:sz w:val="28"/>
                <w:szCs w:val="28"/>
              </w:rPr>
            </w:pPr>
          </w:p>
          <w:p w:rsidR="0085110F" w:rsidRDefault="0085110F" w:rsidP="003A7C3D">
            <w:pPr>
              <w:jc w:val="both"/>
              <w:rPr>
                <w:sz w:val="28"/>
                <w:szCs w:val="28"/>
                <w:lang w:val="en-US"/>
              </w:rPr>
            </w:pPr>
            <w:r w:rsidRPr="0099137E">
              <w:rPr>
                <w:sz w:val="28"/>
                <w:szCs w:val="28"/>
                <w:lang w:val="en-US"/>
              </w:rPr>
              <w:t>Bir necha konveyerli protsessor arxitekturasi. Unda bir vaqtda  bittadan ortiq oddiy (skalyar)</w:t>
            </w:r>
            <w:r>
              <w:rPr>
                <w:sz w:val="28"/>
                <w:szCs w:val="28"/>
                <w:lang w:val="uz-Cyrl-UZ"/>
              </w:rPr>
              <w:t xml:space="preserve"> m</w:t>
            </w:r>
            <w:r w:rsidRPr="0099137E">
              <w:rPr>
                <w:sz w:val="28"/>
                <w:szCs w:val="28"/>
                <w:lang w:val="en-US"/>
              </w:rPr>
              <w:t>ashina komandasini bajarish mumkinligi ko‘zda tutilgan.</w:t>
            </w:r>
          </w:p>
          <w:p w:rsidR="0085110F" w:rsidRPr="00947965" w:rsidRDefault="0085110F" w:rsidP="003A7C3D">
            <w:pPr>
              <w:jc w:val="both"/>
              <w:rPr>
                <w:sz w:val="28"/>
                <w:szCs w:val="28"/>
                <w:lang w:val="en-US"/>
              </w:rPr>
            </w:pPr>
          </w:p>
          <w:p w:rsidR="0085110F" w:rsidRPr="00D8408B" w:rsidRDefault="0085110F" w:rsidP="003A7C3D">
            <w:pPr>
              <w:jc w:val="both"/>
              <w:rPr>
                <w:sz w:val="28"/>
                <w:szCs w:val="28"/>
              </w:rPr>
            </w:pPr>
            <w:r>
              <w:rPr>
                <w:sz w:val="28"/>
                <w:szCs w:val="28"/>
              </w:rPr>
              <w:t>Бир неча конвейерли процессор архитек</w:t>
            </w:r>
            <w:r>
              <w:rPr>
                <w:sz w:val="28"/>
                <w:szCs w:val="28"/>
                <w:lang w:val="uz-Cyrl-UZ"/>
              </w:rPr>
              <w:t>-</w:t>
            </w:r>
            <w:r>
              <w:rPr>
                <w:sz w:val="28"/>
                <w:szCs w:val="28"/>
              </w:rPr>
              <w:t>тураси. Унда бир вақтда биттадан ортиқ оддий (скаляр)</w:t>
            </w:r>
            <w:r>
              <w:rPr>
                <w:sz w:val="28"/>
                <w:szCs w:val="28"/>
                <w:lang w:val="uz-Cyrl-UZ"/>
              </w:rPr>
              <w:t xml:space="preserve"> м</w:t>
            </w:r>
            <w:r>
              <w:rPr>
                <w:sz w:val="28"/>
                <w:szCs w:val="28"/>
              </w:rPr>
              <w:t>ашина командасини бажариш мумкинлиги кўзда тутилган.</w:t>
            </w:r>
          </w:p>
        </w:tc>
      </w:tr>
      <w:tr w:rsidR="0085110F" w:rsidRPr="003E387B">
        <w:trPr>
          <w:tblCellSpacing w:w="0" w:type="dxa"/>
          <w:jc w:val="center"/>
        </w:trPr>
        <w:tc>
          <w:tcPr>
            <w:tcW w:w="2079" w:type="pct"/>
          </w:tcPr>
          <w:p w:rsidR="0085110F" w:rsidRPr="00D3647E" w:rsidRDefault="0085110F" w:rsidP="003A7C3D">
            <w:pPr>
              <w:tabs>
                <w:tab w:val="left" w:pos="4320"/>
                <w:tab w:val="left" w:pos="4500"/>
              </w:tabs>
              <w:rPr>
                <w:b/>
                <w:sz w:val="28"/>
                <w:szCs w:val="28"/>
                <w:lang w:val="uz-Cyrl-UZ"/>
              </w:rPr>
            </w:pPr>
            <w:r w:rsidRPr="005B5ED5">
              <w:rPr>
                <w:b/>
                <w:sz w:val="28"/>
                <w:szCs w:val="28"/>
                <w:lang w:val="uz-Cyrl-UZ"/>
              </w:rPr>
              <w:t xml:space="preserve">Схема базы данных </w:t>
            </w:r>
          </w:p>
          <w:p w:rsidR="0085110F"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b/>
                <w:sz w:val="28"/>
                <w:szCs w:val="28"/>
                <w:lang w:val="uz-Cyrl-UZ"/>
              </w:rPr>
              <w:t xml:space="preserve"> </w:t>
            </w:r>
            <w:r>
              <w:rPr>
                <w:sz w:val="28"/>
                <w:szCs w:val="28"/>
                <w:lang w:val="uz-Cyrl-UZ"/>
              </w:rPr>
              <w:t>ma’lumotlar</w:t>
            </w:r>
            <w:r w:rsidRPr="00BC7505">
              <w:rPr>
                <w:sz w:val="28"/>
                <w:szCs w:val="28"/>
                <w:lang w:val="uz-Cyrl-UZ"/>
              </w:rPr>
              <w:t xml:space="preserve"> </w:t>
            </w:r>
            <w:r>
              <w:rPr>
                <w:sz w:val="28"/>
                <w:szCs w:val="28"/>
                <w:lang w:val="uz-Cyrl-UZ"/>
              </w:rPr>
              <w:t>bazasi</w:t>
            </w:r>
            <w:r w:rsidRPr="00397A44">
              <w:rPr>
                <w:sz w:val="28"/>
                <w:szCs w:val="28"/>
                <w:lang w:val="uz-Cyrl-UZ"/>
              </w:rPr>
              <w:t>ning</w:t>
            </w:r>
            <w:r w:rsidRPr="00BC7505">
              <w:rPr>
                <w:sz w:val="28"/>
                <w:szCs w:val="28"/>
                <w:lang w:val="uz-Cyrl-UZ"/>
              </w:rPr>
              <w:t xml:space="preserve"> </w:t>
            </w:r>
            <w:r>
              <w:rPr>
                <w:sz w:val="28"/>
                <w:szCs w:val="28"/>
                <w:lang w:val="uz-Cyrl-UZ"/>
              </w:rPr>
              <w:t>sxem</w:t>
            </w:r>
            <w:r w:rsidRPr="00A713C0">
              <w:rPr>
                <w:sz w:val="28"/>
                <w:szCs w:val="28"/>
                <w:lang w:val="uz-Cyrl-UZ"/>
              </w:rPr>
              <w:t>asi</w:t>
            </w:r>
          </w:p>
          <w:p w:rsidR="0085110F" w:rsidRPr="005B5ED5" w:rsidRDefault="0085110F" w:rsidP="003A7C3D">
            <w:pPr>
              <w:tabs>
                <w:tab w:val="left" w:pos="4320"/>
                <w:tab w:val="left" w:pos="4500"/>
              </w:tabs>
              <w:rPr>
                <w:sz w:val="28"/>
                <w:szCs w:val="28"/>
                <w:lang w:val="uz-Cyrl-UZ"/>
              </w:rPr>
            </w:pPr>
            <w:r>
              <w:rPr>
                <w:b/>
                <w:sz w:val="28"/>
                <w:szCs w:val="28"/>
                <w:lang w:val="uz-Cyrl-UZ"/>
              </w:rPr>
              <w:t xml:space="preserve">      </w:t>
            </w:r>
            <w:r w:rsidRPr="002E1A74">
              <w:rPr>
                <w:b/>
                <w:sz w:val="28"/>
                <w:szCs w:val="28"/>
              </w:rPr>
              <w:t xml:space="preserve"> </w:t>
            </w:r>
            <w:r w:rsidRPr="00BC7505">
              <w:rPr>
                <w:sz w:val="28"/>
                <w:szCs w:val="28"/>
                <w:lang w:val="uz-Cyrl-UZ"/>
              </w:rPr>
              <w:t>маълумотлар базаси</w:t>
            </w:r>
            <w:r>
              <w:rPr>
                <w:sz w:val="28"/>
                <w:szCs w:val="28"/>
              </w:rPr>
              <w:t>нинг</w:t>
            </w:r>
            <w:r w:rsidRPr="00BC7505">
              <w:rPr>
                <w:sz w:val="28"/>
                <w:szCs w:val="28"/>
                <w:lang w:val="uz-Cyrl-UZ"/>
              </w:rPr>
              <w:t xml:space="preserve"> схем</w:t>
            </w:r>
            <w:r w:rsidRPr="00A713C0">
              <w:rPr>
                <w:sz w:val="28"/>
                <w:szCs w:val="28"/>
                <w:lang w:val="uz-Cyrl-UZ"/>
              </w:rPr>
              <w:t>аси</w:t>
            </w:r>
          </w:p>
          <w:p w:rsidR="0085110F" w:rsidRPr="00D3647E" w:rsidRDefault="0085110F" w:rsidP="003A7C3D">
            <w:pPr>
              <w:tabs>
                <w:tab w:val="left" w:pos="4320"/>
                <w:tab w:val="left" w:pos="4500"/>
              </w:tabs>
              <w:rPr>
                <w:sz w:val="28"/>
                <w:szCs w:val="28"/>
                <w:lang w:val="uz-Cyrl-UZ"/>
              </w:rPr>
            </w:pPr>
            <w:r w:rsidRPr="005B5ED5">
              <w:rPr>
                <w:b/>
                <w:sz w:val="28"/>
                <w:szCs w:val="28"/>
                <w:lang w:val="uz-Cyrl-UZ"/>
              </w:rPr>
              <w:t xml:space="preserve">en </w:t>
            </w:r>
            <w:r w:rsidRPr="00AC5EC1">
              <w:rPr>
                <w:sz w:val="28"/>
                <w:szCs w:val="28"/>
                <w:lang w:val="uz-Cyrl-UZ"/>
              </w:rPr>
              <w:t>-</w:t>
            </w:r>
            <w:r w:rsidRPr="005B5ED5">
              <w:rPr>
                <w:b/>
                <w:sz w:val="28"/>
                <w:szCs w:val="28"/>
                <w:lang w:val="uz-Cyrl-UZ"/>
              </w:rPr>
              <w:t xml:space="preserve"> </w:t>
            </w:r>
            <w:r w:rsidRPr="005B5ED5">
              <w:rPr>
                <w:sz w:val="28"/>
                <w:szCs w:val="28"/>
                <w:lang w:val="uz-Cyrl-UZ"/>
              </w:rPr>
              <w:t xml:space="preserve">database scheme </w:t>
            </w:r>
          </w:p>
          <w:p w:rsidR="0085110F" w:rsidRPr="005B5ED5"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sidRPr="00397A44">
              <w:rPr>
                <w:sz w:val="28"/>
                <w:szCs w:val="28"/>
                <w:lang w:val="uz-Cyrl-UZ"/>
              </w:rPr>
              <w:t xml:space="preserve">Логическая структура (модель) </w:t>
            </w:r>
            <w:r>
              <w:rPr>
                <w:sz w:val="28"/>
                <w:szCs w:val="28"/>
              </w:rPr>
              <w:t>базы данных</w:t>
            </w:r>
            <w:r w:rsidRPr="00397A44">
              <w:rPr>
                <w:sz w:val="28"/>
                <w:szCs w:val="28"/>
                <w:lang w:val="uz-Cyrl-UZ"/>
              </w:rPr>
              <w:t>.</w:t>
            </w:r>
          </w:p>
          <w:p w:rsidR="0085110F" w:rsidRPr="00397A44" w:rsidRDefault="0085110F" w:rsidP="003A7C3D">
            <w:pPr>
              <w:tabs>
                <w:tab w:val="left" w:pos="4320"/>
                <w:tab w:val="left" w:pos="4500"/>
              </w:tabs>
              <w:jc w:val="both"/>
              <w:rPr>
                <w:sz w:val="28"/>
                <w:szCs w:val="28"/>
                <w:lang w:val="uz-Cyrl-UZ"/>
              </w:rPr>
            </w:pPr>
          </w:p>
          <w:p w:rsidR="0085110F" w:rsidRPr="00397A44" w:rsidRDefault="0085110F" w:rsidP="003A7C3D">
            <w:pPr>
              <w:tabs>
                <w:tab w:val="left" w:pos="4320"/>
                <w:tab w:val="left" w:pos="4500"/>
              </w:tabs>
              <w:jc w:val="both"/>
              <w:rPr>
                <w:sz w:val="28"/>
                <w:szCs w:val="28"/>
                <w:lang w:val="uz-Cyrl-UZ"/>
              </w:rPr>
            </w:pPr>
            <w:r w:rsidRPr="00397A44">
              <w:rPr>
                <w:sz w:val="28"/>
                <w:szCs w:val="28"/>
                <w:lang w:val="uz-Cyrl-UZ"/>
              </w:rPr>
              <w:t>Ma’lumotlar bazasining mantiqiy tuzilishi (modeli)</w:t>
            </w:r>
            <w:r>
              <w:rPr>
                <w:sz w:val="28"/>
                <w:szCs w:val="28"/>
                <w:lang w:val="uz-Cyrl-UZ"/>
              </w:rPr>
              <w:t>.</w:t>
            </w:r>
          </w:p>
          <w:p w:rsidR="0085110F" w:rsidRPr="00397A44" w:rsidRDefault="0085110F" w:rsidP="003A7C3D">
            <w:pPr>
              <w:tabs>
                <w:tab w:val="left" w:pos="4320"/>
                <w:tab w:val="left" w:pos="4500"/>
              </w:tabs>
              <w:jc w:val="both"/>
              <w:rPr>
                <w:sz w:val="28"/>
                <w:szCs w:val="28"/>
                <w:lang w:val="uz-Cyrl-UZ"/>
              </w:rPr>
            </w:pPr>
          </w:p>
          <w:p w:rsidR="0085110F" w:rsidRPr="00BC7505" w:rsidRDefault="0085110F" w:rsidP="003A7C3D">
            <w:pPr>
              <w:tabs>
                <w:tab w:val="left" w:pos="4320"/>
                <w:tab w:val="left" w:pos="4500"/>
              </w:tabs>
              <w:jc w:val="both"/>
              <w:rPr>
                <w:sz w:val="28"/>
                <w:szCs w:val="28"/>
                <w:lang w:val="uz-Cyrl-UZ"/>
              </w:rPr>
            </w:pPr>
            <w:r>
              <w:rPr>
                <w:sz w:val="28"/>
                <w:szCs w:val="28"/>
              </w:rPr>
              <w:t>Маълумотлар базасининг мантиқий тузилиши (модели)</w:t>
            </w:r>
            <w:r>
              <w:rPr>
                <w:sz w:val="28"/>
                <w:szCs w:val="28"/>
                <w:lang w:val="uz-Cyrl-UZ"/>
              </w:rPr>
              <w:t>.</w:t>
            </w:r>
          </w:p>
        </w:tc>
      </w:tr>
      <w:tr w:rsidR="0085110F" w:rsidRPr="003E387B">
        <w:trPr>
          <w:tblCellSpacing w:w="0" w:type="dxa"/>
          <w:jc w:val="center"/>
        </w:trPr>
        <w:tc>
          <w:tcPr>
            <w:tcW w:w="2079" w:type="pct"/>
          </w:tcPr>
          <w:p w:rsidR="0085110F" w:rsidRPr="008D6363" w:rsidRDefault="0085110F" w:rsidP="003A7C3D">
            <w:pPr>
              <w:tabs>
                <w:tab w:val="left" w:pos="4320"/>
                <w:tab w:val="left" w:pos="4500"/>
              </w:tabs>
              <w:ind w:hanging="12"/>
              <w:rPr>
                <w:b/>
                <w:sz w:val="28"/>
                <w:szCs w:val="28"/>
                <w:lang w:val="uz-Cyrl-UZ"/>
              </w:rPr>
            </w:pPr>
            <w:r w:rsidRPr="008D6363">
              <w:rPr>
                <w:b/>
                <w:sz w:val="28"/>
                <w:szCs w:val="28"/>
                <w:lang w:val="uz-Cyrl-UZ"/>
              </w:rPr>
              <w:t>Схемный анализатор</w:t>
            </w:r>
          </w:p>
          <w:p w:rsidR="0085110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3A72AB">
              <w:rPr>
                <w:sz w:val="28"/>
                <w:szCs w:val="28"/>
                <w:lang w:val="uz-Cyrl-UZ"/>
              </w:rPr>
              <w:t xml:space="preserve"> sxema analizatori</w:t>
            </w:r>
          </w:p>
          <w:p w:rsidR="0085110F" w:rsidRPr="005B5ED5" w:rsidRDefault="0085110F" w:rsidP="003A7C3D">
            <w:pPr>
              <w:tabs>
                <w:tab w:val="left" w:pos="4320"/>
                <w:tab w:val="left" w:pos="4500"/>
              </w:tabs>
              <w:ind w:hanging="12"/>
              <w:rPr>
                <w:sz w:val="28"/>
                <w:szCs w:val="28"/>
              </w:rPr>
            </w:pPr>
            <w:r w:rsidRPr="00DA6643">
              <w:rPr>
                <w:sz w:val="28"/>
                <w:szCs w:val="28"/>
                <w:lang w:val="uz-Cyrl-UZ"/>
              </w:rPr>
              <w:t xml:space="preserve">       </w:t>
            </w:r>
            <w:r w:rsidRPr="00DA6643">
              <w:rPr>
                <w:sz w:val="28"/>
                <w:szCs w:val="28"/>
              </w:rPr>
              <w:t>схема анализатори</w:t>
            </w:r>
          </w:p>
          <w:p w:rsidR="0085110F" w:rsidRPr="008D6363" w:rsidRDefault="0085110F" w:rsidP="003A7C3D">
            <w:pPr>
              <w:tabs>
                <w:tab w:val="left" w:pos="4320"/>
                <w:tab w:val="left" w:pos="4500"/>
              </w:tabs>
              <w:ind w:hanging="12"/>
              <w:rPr>
                <w:sz w:val="28"/>
                <w:szCs w:val="28"/>
                <w:lang w:val="uz-Cyrl-UZ"/>
              </w:rPr>
            </w:pPr>
            <w:r w:rsidRPr="008D6363">
              <w:rPr>
                <w:b/>
                <w:sz w:val="28"/>
                <w:szCs w:val="28"/>
                <w:lang w:val="en-US"/>
              </w:rPr>
              <w:t xml:space="preserve">en </w:t>
            </w:r>
            <w:r w:rsidRPr="00AC5EC1">
              <w:rPr>
                <w:sz w:val="28"/>
                <w:szCs w:val="28"/>
                <w:lang w:val="en-US"/>
              </w:rPr>
              <w:t>-</w:t>
            </w:r>
            <w:r>
              <w:rPr>
                <w:b/>
                <w:sz w:val="28"/>
                <w:szCs w:val="28"/>
                <w:lang w:val="en-US"/>
              </w:rPr>
              <w:t xml:space="preserve"> </w:t>
            </w:r>
            <w:r w:rsidRPr="008D6363">
              <w:rPr>
                <w:sz w:val="28"/>
                <w:szCs w:val="28"/>
                <w:lang w:val="uz-Cyrl-UZ"/>
              </w:rPr>
              <w:t xml:space="preserve">circuit analyzer </w:t>
            </w:r>
          </w:p>
          <w:p w:rsidR="0085110F" w:rsidRPr="008D6363" w:rsidRDefault="0085110F" w:rsidP="003A7C3D">
            <w:pPr>
              <w:tabs>
                <w:tab w:val="left" w:pos="4320"/>
                <w:tab w:val="left" w:pos="4500"/>
              </w:tabs>
              <w:ind w:hanging="12"/>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Устройство (осциллоскоп, тестер) для измерения характеристик микросхем.</w:t>
            </w:r>
          </w:p>
          <w:p w:rsidR="0085110F" w:rsidRPr="00637540" w:rsidRDefault="0085110F" w:rsidP="003A7C3D">
            <w:pPr>
              <w:tabs>
                <w:tab w:val="left" w:pos="4320"/>
                <w:tab w:val="left" w:pos="4500"/>
              </w:tabs>
              <w:jc w:val="both"/>
              <w:rPr>
                <w:sz w:val="20"/>
                <w:szCs w:val="20"/>
              </w:rPr>
            </w:pPr>
          </w:p>
          <w:p w:rsidR="0085110F" w:rsidRDefault="0085110F" w:rsidP="003A7C3D">
            <w:pPr>
              <w:tabs>
                <w:tab w:val="left" w:pos="4320"/>
                <w:tab w:val="left" w:pos="4500"/>
              </w:tabs>
              <w:jc w:val="both"/>
              <w:rPr>
                <w:sz w:val="28"/>
                <w:szCs w:val="28"/>
                <w:lang w:val="en-US"/>
              </w:rPr>
            </w:pPr>
            <w:r w:rsidRPr="0099137E">
              <w:rPr>
                <w:sz w:val="28"/>
                <w:szCs w:val="28"/>
                <w:lang w:val="en-US"/>
              </w:rPr>
              <w:t>Mikrosxemalarning xarakteristikalarini o‘lchash qurilmasi (ostsilloskop, tester)</w:t>
            </w:r>
            <w:r>
              <w:rPr>
                <w:sz w:val="28"/>
                <w:szCs w:val="28"/>
                <w:lang w:val="uz-Cyrl-UZ"/>
              </w:rPr>
              <w:t>.</w:t>
            </w:r>
          </w:p>
          <w:p w:rsidR="0085110F" w:rsidRPr="00637540" w:rsidRDefault="0085110F" w:rsidP="003A7C3D">
            <w:pPr>
              <w:tabs>
                <w:tab w:val="left" w:pos="4320"/>
                <w:tab w:val="left" w:pos="4500"/>
              </w:tabs>
              <w:jc w:val="both"/>
              <w:rPr>
                <w:sz w:val="20"/>
                <w:szCs w:val="20"/>
                <w:lang w:val="en-US"/>
              </w:rPr>
            </w:pPr>
          </w:p>
          <w:p w:rsidR="0085110F" w:rsidRPr="00DA6643" w:rsidRDefault="0085110F" w:rsidP="003A7C3D">
            <w:pPr>
              <w:tabs>
                <w:tab w:val="left" w:pos="4320"/>
                <w:tab w:val="left" w:pos="4500"/>
              </w:tabs>
              <w:jc w:val="both"/>
              <w:rPr>
                <w:sz w:val="28"/>
                <w:szCs w:val="28"/>
                <w:lang w:val="uz-Cyrl-UZ"/>
              </w:rPr>
            </w:pPr>
            <w:r>
              <w:rPr>
                <w:sz w:val="28"/>
                <w:szCs w:val="28"/>
              </w:rPr>
              <w:t>Микросхемаларнинг характеристикаларини ўлчаш қурилмаси (осциллоскоп, тестер)</w:t>
            </w:r>
            <w:r>
              <w:rPr>
                <w:sz w:val="28"/>
                <w:szCs w:val="28"/>
                <w:lang w:val="uz-Cyrl-UZ"/>
              </w:rPr>
              <w:t>.</w:t>
            </w:r>
          </w:p>
        </w:tc>
      </w:tr>
      <w:tr w:rsidR="0085110F" w:rsidRPr="00BA10B9">
        <w:trPr>
          <w:tblCellSpacing w:w="0" w:type="dxa"/>
          <w:jc w:val="center"/>
        </w:trPr>
        <w:tc>
          <w:tcPr>
            <w:tcW w:w="2079" w:type="pct"/>
          </w:tcPr>
          <w:p w:rsidR="0085110F" w:rsidRPr="000F6207" w:rsidRDefault="0085110F" w:rsidP="003A7C3D">
            <w:pPr>
              <w:tabs>
                <w:tab w:val="left" w:pos="4320"/>
                <w:tab w:val="left" w:pos="4500"/>
              </w:tabs>
              <w:rPr>
                <w:b/>
                <w:bCs/>
                <w:color w:val="000000"/>
                <w:sz w:val="28"/>
                <w:szCs w:val="28"/>
                <w:lang w:val="uz-Cyrl-UZ"/>
              </w:rPr>
            </w:pPr>
            <w:r w:rsidRPr="000F6207">
              <w:rPr>
                <w:b/>
                <w:sz w:val="28"/>
                <w:szCs w:val="28"/>
              </w:rPr>
              <w:t>Сценарий</w:t>
            </w:r>
            <w:r w:rsidRPr="000F6207">
              <w:rPr>
                <w:b/>
                <w:bCs/>
                <w:color w:val="000000"/>
                <w:sz w:val="28"/>
                <w:szCs w:val="28"/>
                <w:lang w:val="uz-Cyrl-UZ"/>
              </w:rPr>
              <w:t xml:space="preserve"> </w:t>
            </w:r>
          </w:p>
          <w:p w:rsidR="0085110F" w:rsidRDefault="0085110F" w:rsidP="003A7C3D">
            <w:pPr>
              <w:tabs>
                <w:tab w:val="left" w:pos="4320"/>
                <w:tab w:val="left" w:pos="4500"/>
              </w:tabs>
              <w:rPr>
                <w:b/>
                <w:sz w:val="28"/>
                <w:szCs w:val="28"/>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ssenariy</w:t>
            </w:r>
          </w:p>
          <w:p w:rsidR="0085110F" w:rsidRPr="00844AE4" w:rsidRDefault="0085110F" w:rsidP="003A7C3D">
            <w:pPr>
              <w:rPr>
                <w:bCs/>
                <w:color w:val="000000"/>
                <w:sz w:val="28"/>
                <w:szCs w:val="28"/>
              </w:rPr>
            </w:pPr>
            <w:r>
              <w:rPr>
                <w:b/>
                <w:bCs/>
                <w:color w:val="000000"/>
                <w:sz w:val="26"/>
                <w:szCs w:val="26"/>
                <w:lang w:val="uz-Cyrl-UZ"/>
              </w:rPr>
              <w:t xml:space="preserve">     </w:t>
            </w:r>
            <w:r>
              <w:rPr>
                <w:bCs/>
                <w:color w:val="000000"/>
                <w:sz w:val="26"/>
                <w:szCs w:val="26"/>
                <w:lang w:val="uz-Cyrl-UZ"/>
              </w:rPr>
              <w:t xml:space="preserve">  </w:t>
            </w:r>
            <w:r w:rsidRPr="006B6FF0">
              <w:rPr>
                <w:bCs/>
                <w:color w:val="000000"/>
                <w:sz w:val="28"/>
                <w:szCs w:val="28"/>
                <w:lang w:val="uz-Cyrl-UZ"/>
              </w:rPr>
              <w:t>сценарий</w:t>
            </w:r>
          </w:p>
          <w:p w:rsidR="0085110F" w:rsidRPr="000F6207" w:rsidRDefault="0085110F" w:rsidP="003A7C3D">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AC5EC1">
              <w:rPr>
                <w:bCs/>
                <w:color w:val="000000"/>
                <w:sz w:val="28"/>
                <w:szCs w:val="28"/>
              </w:rPr>
              <w:t>-</w:t>
            </w:r>
            <w:r w:rsidRPr="00844AE4">
              <w:rPr>
                <w:sz w:val="28"/>
                <w:szCs w:val="28"/>
              </w:rPr>
              <w:t xml:space="preserve"> </w:t>
            </w:r>
            <w:r w:rsidRPr="000F6207">
              <w:rPr>
                <w:sz w:val="28"/>
                <w:szCs w:val="28"/>
                <w:lang w:val="en-US"/>
              </w:rPr>
              <w:t>script</w:t>
            </w:r>
            <w:r w:rsidRPr="000F6207">
              <w:rPr>
                <w:sz w:val="28"/>
                <w:szCs w:val="28"/>
              </w:rPr>
              <w:t xml:space="preserve"> </w:t>
            </w:r>
          </w:p>
          <w:p w:rsidR="0085110F" w:rsidRPr="00844AE4" w:rsidRDefault="0085110F" w:rsidP="003A7C3D">
            <w:pPr>
              <w:rPr>
                <w:bCs/>
                <w:color w:val="000000"/>
                <w:sz w:val="28"/>
                <w:szCs w:val="28"/>
              </w:rPr>
            </w:pPr>
          </w:p>
        </w:tc>
        <w:tc>
          <w:tcPr>
            <w:tcW w:w="2921" w:type="pct"/>
            <w:vAlign w:val="center"/>
          </w:tcPr>
          <w:p w:rsidR="0085110F" w:rsidRPr="006C14E7" w:rsidRDefault="0085110F" w:rsidP="003A7C3D">
            <w:pPr>
              <w:jc w:val="both"/>
              <w:rPr>
                <w:color w:val="000000"/>
                <w:sz w:val="28"/>
                <w:szCs w:val="28"/>
              </w:rPr>
            </w:pPr>
            <w:r w:rsidRPr="006C14E7">
              <w:rPr>
                <w:color w:val="000000"/>
                <w:sz w:val="28"/>
                <w:szCs w:val="28"/>
              </w:rPr>
              <w:t xml:space="preserve">Последовательность команд и/или действий, небольшая программа или макрос, исполняемые приложением или </w:t>
            </w:r>
            <w:r>
              <w:rPr>
                <w:color w:val="000000"/>
                <w:sz w:val="28"/>
                <w:szCs w:val="28"/>
              </w:rPr>
              <w:t>операционной системой</w:t>
            </w:r>
            <w:r w:rsidRPr="006C14E7">
              <w:rPr>
                <w:color w:val="000000"/>
                <w:sz w:val="28"/>
                <w:szCs w:val="28"/>
              </w:rPr>
              <w:t xml:space="preserve"> при конкретных обстоятельствах. Сценарии часто хранятся в виде текстовых файлов. </w:t>
            </w:r>
          </w:p>
          <w:p w:rsidR="0085110F" w:rsidRPr="00637540" w:rsidRDefault="0085110F" w:rsidP="003A7C3D">
            <w:pPr>
              <w:jc w:val="both"/>
              <w:rPr>
                <w:color w:val="000000"/>
                <w:sz w:val="20"/>
                <w:szCs w:val="20"/>
              </w:rPr>
            </w:pPr>
          </w:p>
          <w:p w:rsidR="0085110F" w:rsidRPr="00DE4857" w:rsidRDefault="0085110F" w:rsidP="003A7C3D">
            <w:pPr>
              <w:jc w:val="both"/>
              <w:rPr>
                <w:color w:val="000000"/>
                <w:sz w:val="28"/>
                <w:szCs w:val="28"/>
              </w:rPr>
            </w:pPr>
            <w:r w:rsidRPr="0099137E">
              <w:rPr>
                <w:sz w:val="28"/>
                <w:szCs w:val="28"/>
                <w:lang w:val="en-US"/>
              </w:rPr>
              <w:t>Operatsion</w:t>
            </w:r>
            <w:r w:rsidRPr="00DE4857">
              <w:rPr>
                <w:sz w:val="28"/>
                <w:szCs w:val="28"/>
              </w:rPr>
              <w:t xml:space="preserve"> </w:t>
            </w:r>
            <w:r w:rsidRPr="0099137E">
              <w:rPr>
                <w:sz w:val="28"/>
                <w:szCs w:val="28"/>
                <w:lang w:val="en-US"/>
              </w:rPr>
              <w:t>tizim</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dastur</w:t>
            </w:r>
            <w:r w:rsidRPr="00DE4857">
              <w:rPr>
                <w:sz w:val="28"/>
                <w:szCs w:val="28"/>
              </w:rPr>
              <w:t xml:space="preserve"> </w:t>
            </w:r>
            <w:r w:rsidRPr="0099137E">
              <w:rPr>
                <w:sz w:val="28"/>
                <w:szCs w:val="28"/>
                <w:lang w:val="en-US"/>
              </w:rPr>
              <w:t>tomonidan</w:t>
            </w:r>
            <w:r w:rsidRPr="00DE4857">
              <w:rPr>
                <w:sz w:val="28"/>
                <w:szCs w:val="28"/>
              </w:rPr>
              <w:t xml:space="preserve"> </w:t>
            </w:r>
            <w:r w:rsidRPr="0099137E">
              <w:rPr>
                <w:sz w:val="28"/>
                <w:szCs w:val="28"/>
                <w:lang w:val="en-US"/>
              </w:rPr>
              <w:t>muayyan</w:t>
            </w:r>
            <w:r w:rsidRPr="00DE4857">
              <w:rPr>
                <w:sz w:val="28"/>
                <w:szCs w:val="28"/>
              </w:rPr>
              <w:t xml:space="preserve"> </w:t>
            </w:r>
            <w:r w:rsidRPr="0099137E">
              <w:rPr>
                <w:sz w:val="28"/>
                <w:szCs w:val="28"/>
                <w:lang w:val="en-US"/>
              </w:rPr>
              <w:t>holatda</w:t>
            </w:r>
            <w:r w:rsidRPr="00DE4857">
              <w:rPr>
                <w:sz w:val="28"/>
                <w:szCs w:val="28"/>
              </w:rPr>
              <w:t xml:space="preserve"> </w:t>
            </w:r>
            <w:r w:rsidRPr="0099137E">
              <w:rPr>
                <w:sz w:val="28"/>
                <w:szCs w:val="28"/>
                <w:lang w:val="en-US"/>
              </w:rPr>
              <w:t>ishga</w:t>
            </w:r>
            <w:r w:rsidRPr="00DE4857">
              <w:rPr>
                <w:sz w:val="28"/>
                <w:szCs w:val="28"/>
              </w:rPr>
              <w:t xml:space="preserve"> </w:t>
            </w:r>
            <w:r w:rsidRPr="0099137E">
              <w:rPr>
                <w:sz w:val="28"/>
                <w:szCs w:val="28"/>
                <w:lang w:val="en-US"/>
              </w:rPr>
              <w:t>tushiriladigan</w:t>
            </w:r>
            <w:r w:rsidRPr="00DE4857">
              <w:rPr>
                <w:sz w:val="28"/>
                <w:szCs w:val="28"/>
              </w:rPr>
              <w:t xml:space="preserve"> </w:t>
            </w:r>
            <w:r w:rsidRPr="00DE4857">
              <w:rPr>
                <w:color w:val="000000"/>
                <w:sz w:val="28"/>
                <w:szCs w:val="28"/>
              </w:rPr>
              <w:t xml:space="preserve"> </w:t>
            </w:r>
            <w:r w:rsidRPr="0099137E">
              <w:rPr>
                <w:color w:val="000000"/>
                <w:sz w:val="28"/>
                <w:szCs w:val="28"/>
                <w:lang w:val="en-US"/>
              </w:rPr>
              <w:t>komanda</w:t>
            </w:r>
            <w:r w:rsidRPr="0099137E">
              <w:rPr>
                <w:sz w:val="28"/>
                <w:szCs w:val="28"/>
                <w:lang w:val="en-US"/>
              </w:rPr>
              <w:t>lar</w:t>
            </w:r>
            <w:r w:rsidRPr="00DE4857">
              <w:rPr>
                <w:sz w:val="28"/>
                <w:szCs w:val="28"/>
              </w:rPr>
              <w:t xml:space="preserve"> </w:t>
            </w:r>
            <w:r w:rsidRPr="0099137E">
              <w:rPr>
                <w:sz w:val="28"/>
                <w:szCs w:val="28"/>
                <w:lang w:val="en-US"/>
              </w:rPr>
              <w:t>va</w:t>
            </w:r>
            <w:r w:rsidRPr="00DE4857">
              <w:rPr>
                <w:sz w:val="28"/>
                <w:szCs w:val="28"/>
              </w:rPr>
              <w:t>/</w:t>
            </w:r>
            <w:r w:rsidRPr="0099137E">
              <w:rPr>
                <w:sz w:val="28"/>
                <w:szCs w:val="28"/>
                <w:lang w:val="en-US"/>
              </w:rPr>
              <w:t>yoki</w:t>
            </w:r>
            <w:r w:rsidRPr="00DE4857">
              <w:rPr>
                <w:sz w:val="28"/>
                <w:szCs w:val="28"/>
              </w:rPr>
              <w:t xml:space="preserve"> </w:t>
            </w:r>
            <w:r w:rsidRPr="0099137E">
              <w:rPr>
                <w:sz w:val="28"/>
                <w:szCs w:val="28"/>
                <w:lang w:val="en-US"/>
              </w:rPr>
              <w:t>harakatlar</w:t>
            </w:r>
            <w:r w:rsidRPr="00DE4857">
              <w:rPr>
                <w:sz w:val="28"/>
                <w:szCs w:val="28"/>
              </w:rPr>
              <w:t xml:space="preserve"> </w:t>
            </w:r>
            <w:r w:rsidRPr="0099137E">
              <w:rPr>
                <w:sz w:val="28"/>
                <w:szCs w:val="28"/>
                <w:lang w:val="en-US"/>
              </w:rPr>
              <w:t>ketma</w:t>
            </w:r>
            <w:r w:rsidRPr="00DE4857">
              <w:rPr>
                <w:sz w:val="28"/>
                <w:szCs w:val="28"/>
              </w:rPr>
              <w:t>-</w:t>
            </w:r>
            <w:r w:rsidRPr="0099137E">
              <w:rPr>
                <w:sz w:val="28"/>
                <w:szCs w:val="28"/>
                <w:lang w:val="en-US"/>
              </w:rPr>
              <w:t>ketligi</w:t>
            </w:r>
            <w:r w:rsidRPr="00DE4857">
              <w:rPr>
                <w:sz w:val="28"/>
                <w:szCs w:val="28"/>
              </w:rPr>
              <w:t xml:space="preserve">, </w:t>
            </w:r>
            <w:r w:rsidRPr="0099137E">
              <w:rPr>
                <w:sz w:val="28"/>
                <w:szCs w:val="28"/>
                <w:lang w:val="en-US"/>
              </w:rPr>
              <w:t>kichik</w:t>
            </w:r>
            <w:r w:rsidRPr="00DE4857">
              <w:rPr>
                <w:sz w:val="28"/>
                <w:szCs w:val="28"/>
              </w:rPr>
              <w:t xml:space="preserve"> </w:t>
            </w:r>
            <w:r w:rsidRPr="0099137E">
              <w:rPr>
                <w:sz w:val="28"/>
                <w:szCs w:val="28"/>
                <w:lang w:val="en-US"/>
              </w:rPr>
              <w:t>dastur</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makros</w:t>
            </w:r>
            <w:r w:rsidRPr="00DE4857">
              <w:rPr>
                <w:sz w:val="28"/>
                <w:szCs w:val="28"/>
              </w:rPr>
              <w:t xml:space="preserve">. </w:t>
            </w:r>
            <w:r w:rsidRPr="00B7773A">
              <w:rPr>
                <w:sz w:val="28"/>
                <w:szCs w:val="28"/>
                <w:lang w:val="en-US"/>
              </w:rPr>
              <w:t>S</w:t>
            </w:r>
            <w:r w:rsidRPr="0099137E">
              <w:rPr>
                <w:sz w:val="28"/>
                <w:szCs w:val="28"/>
                <w:lang w:val="en-US"/>
              </w:rPr>
              <w:t>s</w:t>
            </w:r>
            <w:r w:rsidRPr="00B7773A">
              <w:rPr>
                <w:sz w:val="28"/>
                <w:szCs w:val="28"/>
                <w:lang w:val="en-US"/>
              </w:rPr>
              <w:t>enariylar</w:t>
            </w:r>
            <w:r w:rsidRPr="00DE4857">
              <w:rPr>
                <w:sz w:val="28"/>
                <w:szCs w:val="28"/>
              </w:rPr>
              <w:t xml:space="preserve"> </w:t>
            </w:r>
            <w:r>
              <w:rPr>
                <w:sz w:val="28"/>
                <w:szCs w:val="28"/>
                <w:lang w:val="en-US"/>
              </w:rPr>
              <w:t>ko</w:t>
            </w:r>
            <w:r w:rsidRPr="005B6905">
              <w:rPr>
                <w:sz w:val="28"/>
                <w:szCs w:val="28"/>
              </w:rPr>
              <w:t>’</w:t>
            </w:r>
            <w:r>
              <w:rPr>
                <w:sz w:val="28"/>
                <w:szCs w:val="28"/>
                <w:lang w:val="en-US"/>
              </w:rPr>
              <w:t>pincha</w:t>
            </w:r>
            <w:r w:rsidRPr="005B6905">
              <w:rPr>
                <w:sz w:val="28"/>
                <w:szCs w:val="28"/>
              </w:rPr>
              <w:t xml:space="preserve"> </w:t>
            </w:r>
            <w:r w:rsidRPr="00B7773A">
              <w:rPr>
                <w:sz w:val="28"/>
                <w:szCs w:val="28"/>
                <w:lang w:val="en-US"/>
              </w:rPr>
              <w:t>oddiy</w:t>
            </w:r>
            <w:r w:rsidRPr="00DE4857">
              <w:rPr>
                <w:sz w:val="28"/>
                <w:szCs w:val="28"/>
              </w:rPr>
              <w:t xml:space="preserve"> </w:t>
            </w:r>
            <w:r w:rsidRPr="00B7773A">
              <w:rPr>
                <w:sz w:val="28"/>
                <w:szCs w:val="28"/>
                <w:lang w:val="en-US"/>
              </w:rPr>
              <w:t>matn</w:t>
            </w:r>
            <w:r w:rsidRPr="00DE4857">
              <w:rPr>
                <w:sz w:val="28"/>
                <w:szCs w:val="28"/>
              </w:rPr>
              <w:t xml:space="preserve"> </w:t>
            </w:r>
            <w:r w:rsidRPr="00B7773A">
              <w:rPr>
                <w:sz w:val="28"/>
                <w:szCs w:val="28"/>
                <w:lang w:val="en-US"/>
              </w:rPr>
              <w:t>fayllar</w:t>
            </w:r>
            <w:r w:rsidRPr="005B6905">
              <w:rPr>
                <w:sz w:val="28"/>
                <w:szCs w:val="28"/>
              </w:rPr>
              <w:t xml:space="preserve"> </w:t>
            </w:r>
            <w:r>
              <w:rPr>
                <w:sz w:val="28"/>
                <w:szCs w:val="28"/>
                <w:lang w:val="en-US"/>
              </w:rPr>
              <w:t>ko</w:t>
            </w:r>
            <w:r w:rsidRPr="005B6905">
              <w:rPr>
                <w:sz w:val="28"/>
                <w:szCs w:val="28"/>
              </w:rPr>
              <w:t>’</w:t>
            </w:r>
            <w:r>
              <w:rPr>
                <w:sz w:val="28"/>
                <w:szCs w:val="28"/>
                <w:lang w:val="en-US"/>
              </w:rPr>
              <w:t>rinishida</w:t>
            </w:r>
            <w:r w:rsidRPr="00DE4857">
              <w:rPr>
                <w:sz w:val="28"/>
                <w:szCs w:val="28"/>
              </w:rPr>
              <w:t xml:space="preserve"> </w:t>
            </w:r>
            <w:r w:rsidRPr="00B7773A">
              <w:rPr>
                <w:sz w:val="28"/>
                <w:szCs w:val="28"/>
                <w:lang w:val="en-US"/>
              </w:rPr>
              <w:t>saqlanadi</w:t>
            </w:r>
            <w:r w:rsidRPr="00DE4857">
              <w:rPr>
                <w:sz w:val="28"/>
                <w:szCs w:val="28"/>
              </w:rPr>
              <w:t>.</w:t>
            </w:r>
          </w:p>
          <w:p w:rsidR="0085110F" w:rsidRPr="00637540" w:rsidRDefault="0085110F" w:rsidP="003A7C3D">
            <w:pPr>
              <w:jc w:val="both"/>
              <w:rPr>
                <w:color w:val="000000"/>
                <w:sz w:val="20"/>
                <w:szCs w:val="20"/>
              </w:rPr>
            </w:pPr>
          </w:p>
          <w:p w:rsidR="0085110F" w:rsidRPr="00090225" w:rsidRDefault="0085110F" w:rsidP="003A7C3D">
            <w:pPr>
              <w:jc w:val="both"/>
              <w:rPr>
                <w:color w:val="000000"/>
                <w:sz w:val="26"/>
                <w:szCs w:val="26"/>
              </w:rPr>
            </w:pPr>
            <w:r w:rsidRPr="006C14E7">
              <w:rPr>
                <w:sz w:val="28"/>
                <w:szCs w:val="28"/>
              </w:rPr>
              <w:t xml:space="preserve">Операцион тизим ёки дастур томонидан муайян ҳолатда ишга тушириладиган </w:t>
            </w:r>
            <w:r w:rsidRPr="006C14E7">
              <w:rPr>
                <w:color w:val="000000"/>
                <w:sz w:val="28"/>
                <w:szCs w:val="28"/>
              </w:rPr>
              <w:t xml:space="preserve"> команда</w:t>
            </w:r>
            <w:r w:rsidRPr="006C14E7">
              <w:rPr>
                <w:sz w:val="28"/>
                <w:szCs w:val="28"/>
              </w:rPr>
              <w:t xml:space="preserve">лар ва/ёки ҳаракатлар кетма-кетлиги, кичик дастур ёки макрос. Сценарийлар </w:t>
            </w:r>
            <w:r>
              <w:rPr>
                <w:sz w:val="28"/>
                <w:szCs w:val="28"/>
              </w:rPr>
              <w:t xml:space="preserve">кўпинча </w:t>
            </w:r>
            <w:r w:rsidRPr="006C14E7">
              <w:rPr>
                <w:sz w:val="28"/>
                <w:szCs w:val="28"/>
              </w:rPr>
              <w:t>оддий матн файллар</w:t>
            </w:r>
            <w:r>
              <w:rPr>
                <w:sz w:val="28"/>
                <w:szCs w:val="28"/>
                <w:lang w:val="uz-Cyrl-UZ"/>
              </w:rPr>
              <w:t xml:space="preserve"> кўринишида </w:t>
            </w:r>
            <w:r w:rsidRPr="006C14E7">
              <w:rPr>
                <w:sz w:val="28"/>
                <w:szCs w:val="28"/>
              </w:rPr>
              <w:t xml:space="preserve"> сақланади.</w:t>
            </w:r>
            <w:r w:rsidRPr="00090225">
              <w:rPr>
                <w:color w:val="000000"/>
                <w:sz w:val="26"/>
                <w:szCs w:val="26"/>
              </w:rPr>
              <w:t xml:space="preserve"> </w:t>
            </w:r>
          </w:p>
        </w:tc>
      </w:tr>
      <w:tr w:rsidR="0085110F" w:rsidRPr="00E24FA3">
        <w:trPr>
          <w:tblCellSpacing w:w="0" w:type="dxa"/>
          <w:jc w:val="center"/>
        </w:trPr>
        <w:tc>
          <w:tcPr>
            <w:tcW w:w="2079" w:type="pct"/>
          </w:tcPr>
          <w:p w:rsidR="0085110F" w:rsidRPr="008F0DDF" w:rsidRDefault="0085110F" w:rsidP="003A7C3D">
            <w:pPr>
              <w:tabs>
                <w:tab w:val="left" w:pos="4320"/>
                <w:tab w:val="left" w:pos="4500"/>
              </w:tabs>
              <w:rPr>
                <w:b/>
                <w:sz w:val="28"/>
                <w:szCs w:val="28"/>
                <w:lang w:val="uz-Cyrl-UZ"/>
              </w:rPr>
            </w:pPr>
            <w:r w:rsidRPr="008F0DDF">
              <w:rPr>
                <w:b/>
                <w:sz w:val="28"/>
                <w:szCs w:val="28"/>
                <w:lang w:val="uz-Cyrl-UZ"/>
              </w:rPr>
              <w:t xml:space="preserve">Сцепление </w:t>
            </w:r>
          </w:p>
          <w:p w:rsidR="0085110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ilashish</w:t>
            </w:r>
          </w:p>
          <w:p w:rsidR="0085110F" w:rsidRDefault="0085110F" w:rsidP="003A7C3D">
            <w:pPr>
              <w:tabs>
                <w:tab w:val="left" w:pos="4320"/>
                <w:tab w:val="left" w:pos="4500"/>
              </w:tabs>
              <w:rPr>
                <w:sz w:val="28"/>
                <w:szCs w:val="28"/>
                <w:lang w:val="en-US"/>
              </w:rPr>
            </w:pPr>
            <w:r>
              <w:rPr>
                <w:sz w:val="28"/>
                <w:szCs w:val="28"/>
                <w:lang w:val="uz-Cyrl-UZ"/>
              </w:rPr>
              <w:t xml:space="preserve">       илашиш</w:t>
            </w:r>
          </w:p>
          <w:p w:rsidR="0085110F" w:rsidRPr="00D80C3B" w:rsidRDefault="0085110F" w:rsidP="003A7C3D">
            <w:pPr>
              <w:tabs>
                <w:tab w:val="left" w:pos="4320"/>
                <w:tab w:val="left" w:pos="4500"/>
              </w:tabs>
              <w:rPr>
                <w:b/>
                <w:sz w:val="28"/>
                <w:szCs w:val="28"/>
                <w:lang w:val="uz-Cyrl-UZ"/>
              </w:rPr>
            </w:pPr>
            <w:r w:rsidRPr="008F0DDF">
              <w:rPr>
                <w:b/>
                <w:sz w:val="28"/>
                <w:szCs w:val="28"/>
                <w:lang w:val="en-US"/>
              </w:rPr>
              <w:t xml:space="preserve">en </w:t>
            </w:r>
            <w:r w:rsidRPr="00A9425C">
              <w:rPr>
                <w:sz w:val="28"/>
                <w:szCs w:val="28"/>
                <w:lang w:val="en-US"/>
              </w:rPr>
              <w:t>-</w:t>
            </w:r>
            <w:r w:rsidRPr="008F0DDF">
              <w:rPr>
                <w:sz w:val="28"/>
                <w:szCs w:val="28"/>
                <w:lang w:val="en-US"/>
              </w:rPr>
              <w:t xml:space="preserve"> </w:t>
            </w:r>
            <w:r w:rsidRPr="008F0DDF">
              <w:rPr>
                <w:sz w:val="28"/>
                <w:szCs w:val="28"/>
                <w:lang w:val="uz-Cyrl-UZ"/>
              </w:rPr>
              <w:t>chaining</w:t>
            </w:r>
            <w:r w:rsidRPr="00D80C3B">
              <w:rPr>
                <w:b/>
                <w:sz w:val="28"/>
                <w:szCs w:val="28"/>
                <w:lang w:val="uz-Cyrl-UZ"/>
              </w:rPr>
              <w:t xml:space="preserve"> </w:t>
            </w:r>
          </w:p>
          <w:p w:rsidR="0085110F" w:rsidRPr="009F392F" w:rsidRDefault="0085110F" w:rsidP="003A7C3D">
            <w:pPr>
              <w:tabs>
                <w:tab w:val="left" w:pos="4320"/>
                <w:tab w:val="left" w:pos="4500"/>
              </w:tabs>
              <w:rPr>
                <w:b/>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 xml:space="preserve">1. Связывание двух или более взаимодействующих элементов. </w:t>
            </w:r>
          </w:p>
          <w:p w:rsidR="0085110F" w:rsidRDefault="0085110F" w:rsidP="003A7C3D">
            <w:pPr>
              <w:tabs>
                <w:tab w:val="left" w:pos="4320"/>
                <w:tab w:val="left" w:pos="4500"/>
              </w:tabs>
              <w:jc w:val="both"/>
              <w:rPr>
                <w:sz w:val="28"/>
                <w:szCs w:val="28"/>
                <w:lang w:val="uz-Cyrl-UZ"/>
              </w:rPr>
            </w:pPr>
            <w:r>
              <w:rPr>
                <w:sz w:val="28"/>
                <w:szCs w:val="28"/>
              </w:rPr>
              <w:t xml:space="preserve">2. Команды или модули программ, запускаемые после завершения работы предыдущих. </w:t>
            </w:r>
          </w:p>
          <w:p w:rsidR="0085110F" w:rsidRDefault="0085110F" w:rsidP="003A7C3D">
            <w:pPr>
              <w:tabs>
                <w:tab w:val="left" w:pos="4320"/>
                <w:tab w:val="left" w:pos="4500"/>
              </w:tabs>
              <w:jc w:val="both"/>
              <w:rPr>
                <w:sz w:val="28"/>
                <w:szCs w:val="28"/>
                <w:lang w:val="uz-Cyrl-UZ"/>
              </w:rPr>
            </w:pPr>
            <w:r>
              <w:rPr>
                <w:sz w:val="28"/>
                <w:szCs w:val="28"/>
              </w:rPr>
              <w:t>3. Две или более связанные единицы информации в памяти.</w:t>
            </w:r>
          </w:p>
          <w:p w:rsidR="0085110F" w:rsidRPr="003A72AB"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uz-Cyrl-UZ"/>
              </w:rPr>
            </w:pPr>
            <w:r>
              <w:rPr>
                <w:sz w:val="28"/>
                <w:szCs w:val="28"/>
                <w:lang w:val="uz-Cyrl-UZ"/>
              </w:rPr>
              <w:t>1. Ikki yoki undan ortiq o‘zaro ta’sir qiladigan elementlarning bog‘lanishi.</w:t>
            </w:r>
          </w:p>
          <w:p w:rsidR="0085110F" w:rsidRDefault="0085110F" w:rsidP="003A7C3D">
            <w:pPr>
              <w:tabs>
                <w:tab w:val="left" w:pos="4320"/>
                <w:tab w:val="left" w:pos="4500"/>
              </w:tabs>
              <w:jc w:val="both"/>
              <w:rPr>
                <w:sz w:val="28"/>
                <w:szCs w:val="28"/>
                <w:lang w:val="uz-Cyrl-UZ"/>
              </w:rPr>
            </w:pPr>
            <w:r>
              <w:rPr>
                <w:sz w:val="28"/>
                <w:szCs w:val="28"/>
                <w:lang w:val="uz-Cyrl-UZ"/>
              </w:rPr>
              <w:t>2. Oldingi</w:t>
            </w:r>
            <w:r w:rsidRPr="00E24FA3">
              <w:rPr>
                <w:sz w:val="28"/>
                <w:szCs w:val="28"/>
                <w:lang w:val="uz-Cyrl-UZ"/>
              </w:rPr>
              <w:t xml:space="preserve"> </w:t>
            </w:r>
            <w:r>
              <w:rPr>
                <w:sz w:val="28"/>
                <w:szCs w:val="28"/>
                <w:lang w:val="uz-Cyrl-UZ"/>
              </w:rPr>
              <w:t>dasturlarning</w:t>
            </w:r>
            <w:r w:rsidRPr="00E24FA3">
              <w:rPr>
                <w:sz w:val="28"/>
                <w:szCs w:val="28"/>
                <w:lang w:val="uz-Cyrl-UZ"/>
              </w:rPr>
              <w:t xml:space="preserve"> </w:t>
            </w:r>
            <w:r>
              <w:rPr>
                <w:sz w:val="28"/>
                <w:szCs w:val="28"/>
                <w:lang w:val="uz-Cyrl-UZ"/>
              </w:rPr>
              <w:t>ishi</w:t>
            </w:r>
            <w:r w:rsidRPr="00E24FA3">
              <w:rPr>
                <w:sz w:val="28"/>
                <w:szCs w:val="28"/>
                <w:lang w:val="uz-Cyrl-UZ"/>
              </w:rPr>
              <w:t xml:space="preserve"> </w:t>
            </w:r>
            <w:r>
              <w:rPr>
                <w:sz w:val="28"/>
                <w:szCs w:val="28"/>
                <w:lang w:val="uz-Cyrl-UZ"/>
              </w:rPr>
              <w:t>tugagandan</w:t>
            </w:r>
            <w:r w:rsidRPr="00E24FA3">
              <w:rPr>
                <w:sz w:val="28"/>
                <w:szCs w:val="28"/>
                <w:lang w:val="uz-Cyrl-UZ"/>
              </w:rPr>
              <w:t xml:space="preserve"> </w:t>
            </w:r>
            <w:r>
              <w:rPr>
                <w:sz w:val="28"/>
                <w:szCs w:val="28"/>
                <w:lang w:val="uz-Cyrl-UZ"/>
              </w:rPr>
              <w:t>keyin</w:t>
            </w:r>
            <w:r w:rsidRPr="00E24FA3">
              <w:rPr>
                <w:sz w:val="28"/>
                <w:szCs w:val="28"/>
                <w:lang w:val="uz-Cyrl-UZ"/>
              </w:rPr>
              <w:t xml:space="preserve"> </w:t>
            </w:r>
            <w:r>
              <w:rPr>
                <w:sz w:val="28"/>
                <w:szCs w:val="28"/>
                <w:lang w:val="uz-Cyrl-UZ"/>
              </w:rPr>
              <w:t>ishga</w:t>
            </w:r>
            <w:r w:rsidRPr="00E24FA3">
              <w:rPr>
                <w:sz w:val="28"/>
                <w:szCs w:val="28"/>
                <w:lang w:val="uz-Cyrl-UZ"/>
              </w:rPr>
              <w:t xml:space="preserve"> </w:t>
            </w:r>
            <w:r>
              <w:rPr>
                <w:sz w:val="28"/>
                <w:szCs w:val="28"/>
                <w:lang w:val="uz-Cyrl-UZ"/>
              </w:rPr>
              <w:t>tushiriladigan</w:t>
            </w:r>
            <w:r w:rsidRPr="00E24FA3">
              <w:rPr>
                <w:sz w:val="28"/>
                <w:szCs w:val="28"/>
                <w:lang w:val="uz-Cyrl-UZ"/>
              </w:rPr>
              <w:t xml:space="preserve"> </w:t>
            </w:r>
            <w:r>
              <w:rPr>
                <w:sz w:val="28"/>
                <w:szCs w:val="28"/>
                <w:lang w:val="uz-Cyrl-UZ"/>
              </w:rPr>
              <w:t>dasturlar</w:t>
            </w:r>
            <w:r w:rsidRPr="00E24FA3">
              <w:rPr>
                <w:sz w:val="28"/>
                <w:szCs w:val="28"/>
                <w:lang w:val="uz-Cyrl-UZ"/>
              </w:rPr>
              <w:t xml:space="preserve"> </w:t>
            </w:r>
            <w:r>
              <w:rPr>
                <w:sz w:val="28"/>
                <w:szCs w:val="28"/>
                <w:lang w:val="uz-Cyrl-UZ"/>
              </w:rPr>
              <w:t>modullari</w:t>
            </w:r>
            <w:r w:rsidRPr="00E24FA3">
              <w:rPr>
                <w:sz w:val="28"/>
                <w:szCs w:val="28"/>
                <w:lang w:val="uz-Cyrl-UZ"/>
              </w:rPr>
              <w:t xml:space="preserve"> </w:t>
            </w:r>
            <w:r>
              <w:rPr>
                <w:sz w:val="28"/>
                <w:szCs w:val="28"/>
                <w:lang w:val="uz-Cyrl-UZ"/>
              </w:rPr>
              <w:t>yoki</w:t>
            </w:r>
            <w:r w:rsidRPr="00E24FA3">
              <w:rPr>
                <w:sz w:val="28"/>
                <w:szCs w:val="28"/>
                <w:lang w:val="uz-Cyrl-UZ"/>
              </w:rPr>
              <w:t xml:space="preserve"> </w:t>
            </w:r>
            <w:r>
              <w:rPr>
                <w:sz w:val="28"/>
                <w:szCs w:val="28"/>
                <w:lang w:val="uz-Cyrl-UZ"/>
              </w:rPr>
              <w:t>komandalari.</w:t>
            </w:r>
          </w:p>
          <w:p w:rsidR="0085110F" w:rsidRPr="003A72AB" w:rsidRDefault="0085110F" w:rsidP="003A7C3D">
            <w:pPr>
              <w:tabs>
                <w:tab w:val="left" w:pos="4320"/>
                <w:tab w:val="left" w:pos="4500"/>
              </w:tabs>
              <w:jc w:val="both"/>
              <w:rPr>
                <w:sz w:val="28"/>
                <w:szCs w:val="28"/>
                <w:lang w:val="uz-Cyrl-UZ"/>
              </w:rPr>
            </w:pPr>
            <w:r w:rsidRPr="00E24FA3">
              <w:rPr>
                <w:sz w:val="28"/>
                <w:szCs w:val="28"/>
                <w:lang w:val="uz-Cyrl-UZ"/>
              </w:rPr>
              <w:t xml:space="preserve">3. </w:t>
            </w:r>
            <w:r>
              <w:rPr>
                <w:sz w:val="28"/>
                <w:szCs w:val="28"/>
                <w:lang w:val="uz-Cyrl-UZ"/>
              </w:rPr>
              <w:t>Xotiradagi</w:t>
            </w:r>
            <w:r w:rsidRPr="00E24FA3">
              <w:rPr>
                <w:sz w:val="28"/>
                <w:szCs w:val="28"/>
                <w:lang w:val="uz-Cyrl-UZ"/>
              </w:rPr>
              <w:t xml:space="preserve"> </w:t>
            </w:r>
            <w:r>
              <w:rPr>
                <w:sz w:val="28"/>
                <w:szCs w:val="28"/>
                <w:lang w:val="uz-Cyrl-UZ"/>
              </w:rPr>
              <w:t>ikki</w:t>
            </w:r>
            <w:r w:rsidRPr="00E24FA3">
              <w:rPr>
                <w:sz w:val="28"/>
                <w:szCs w:val="28"/>
                <w:lang w:val="uz-Cyrl-UZ"/>
              </w:rPr>
              <w:t xml:space="preserve"> </w:t>
            </w:r>
            <w:r>
              <w:rPr>
                <w:sz w:val="28"/>
                <w:szCs w:val="28"/>
                <w:lang w:val="uz-Cyrl-UZ"/>
              </w:rPr>
              <w:t>yoki</w:t>
            </w:r>
            <w:r w:rsidRPr="00E24FA3">
              <w:rPr>
                <w:sz w:val="28"/>
                <w:szCs w:val="28"/>
                <w:lang w:val="uz-Cyrl-UZ"/>
              </w:rPr>
              <w:t xml:space="preserve"> </w:t>
            </w:r>
            <w:r>
              <w:rPr>
                <w:sz w:val="28"/>
                <w:szCs w:val="28"/>
                <w:lang w:val="uz-Cyrl-UZ"/>
              </w:rPr>
              <w:t>undan</w:t>
            </w:r>
            <w:r w:rsidRPr="00E24FA3">
              <w:rPr>
                <w:sz w:val="28"/>
                <w:szCs w:val="28"/>
                <w:lang w:val="uz-Cyrl-UZ"/>
              </w:rPr>
              <w:t xml:space="preserve"> </w:t>
            </w:r>
            <w:r>
              <w:rPr>
                <w:sz w:val="28"/>
                <w:szCs w:val="28"/>
                <w:lang w:val="uz-Cyrl-UZ"/>
              </w:rPr>
              <w:t>ortiq, bog‘langan axborot birliklari.</w:t>
            </w:r>
          </w:p>
          <w:p w:rsidR="0085110F" w:rsidRPr="003A72AB" w:rsidRDefault="0085110F" w:rsidP="003A7C3D">
            <w:pPr>
              <w:tabs>
                <w:tab w:val="left" w:pos="4320"/>
                <w:tab w:val="left" w:pos="4500"/>
              </w:tabs>
              <w:jc w:val="both"/>
              <w:rPr>
                <w:sz w:val="28"/>
                <w:szCs w:val="28"/>
                <w:lang w:val="uz-Cyrl-UZ"/>
              </w:rPr>
            </w:pPr>
          </w:p>
          <w:p w:rsidR="0085110F" w:rsidRDefault="0085110F" w:rsidP="003A7C3D">
            <w:pPr>
              <w:tabs>
                <w:tab w:val="left" w:pos="4320"/>
                <w:tab w:val="left" w:pos="4500"/>
              </w:tabs>
              <w:jc w:val="both"/>
              <w:rPr>
                <w:sz w:val="28"/>
                <w:szCs w:val="28"/>
                <w:lang w:val="uz-Cyrl-UZ"/>
              </w:rPr>
            </w:pPr>
            <w:r>
              <w:rPr>
                <w:sz w:val="28"/>
                <w:szCs w:val="28"/>
                <w:lang w:val="uz-Cyrl-UZ"/>
              </w:rPr>
              <w:t>1. Икки ёки ундан ортиқ ўзаро таъсир қиладиган элементларнинг боғланиши.</w:t>
            </w:r>
          </w:p>
          <w:p w:rsidR="0085110F" w:rsidRDefault="0085110F" w:rsidP="003A7C3D">
            <w:pPr>
              <w:tabs>
                <w:tab w:val="left" w:pos="4320"/>
                <w:tab w:val="left" w:pos="4500"/>
              </w:tabs>
              <w:jc w:val="both"/>
              <w:rPr>
                <w:sz w:val="28"/>
                <w:szCs w:val="28"/>
                <w:lang w:val="uz-Cyrl-UZ"/>
              </w:rPr>
            </w:pPr>
            <w:r>
              <w:rPr>
                <w:sz w:val="28"/>
                <w:szCs w:val="28"/>
                <w:lang w:val="uz-Cyrl-UZ"/>
              </w:rPr>
              <w:t xml:space="preserve">2. </w:t>
            </w:r>
            <w:r w:rsidRPr="00E24FA3">
              <w:rPr>
                <w:sz w:val="28"/>
                <w:szCs w:val="28"/>
                <w:lang w:val="uz-Cyrl-UZ"/>
              </w:rPr>
              <w:t>Олдинги дастурларнинг иши тугагандан кейин ишга тушириладиган дастурлар модуллари ёки командалари</w:t>
            </w:r>
            <w:r>
              <w:rPr>
                <w:sz w:val="28"/>
                <w:szCs w:val="28"/>
                <w:lang w:val="uz-Cyrl-UZ"/>
              </w:rPr>
              <w:t>.</w:t>
            </w:r>
          </w:p>
          <w:p w:rsidR="0085110F" w:rsidRPr="00E24FA3" w:rsidRDefault="0085110F" w:rsidP="003A7C3D">
            <w:pPr>
              <w:tabs>
                <w:tab w:val="left" w:pos="4320"/>
                <w:tab w:val="left" w:pos="4500"/>
              </w:tabs>
              <w:jc w:val="both"/>
              <w:rPr>
                <w:sz w:val="28"/>
                <w:szCs w:val="28"/>
                <w:lang w:val="uz-Cyrl-UZ"/>
              </w:rPr>
            </w:pPr>
            <w:r w:rsidRPr="00E24FA3">
              <w:rPr>
                <w:sz w:val="28"/>
                <w:szCs w:val="28"/>
                <w:lang w:val="uz-Cyrl-UZ"/>
              </w:rPr>
              <w:t>3. Хотирадаги икки ёки ундан ортиқ</w:t>
            </w:r>
            <w:r>
              <w:rPr>
                <w:sz w:val="28"/>
                <w:szCs w:val="28"/>
                <w:lang w:val="uz-Cyrl-UZ"/>
              </w:rPr>
              <w:t>, боғланган ахборот бирликлари.</w:t>
            </w:r>
          </w:p>
        </w:tc>
      </w:tr>
      <w:tr w:rsidR="0085110F" w:rsidRPr="00E24FA3">
        <w:trPr>
          <w:tblCellSpacing w:w="0" w:type="dxa"/>
          <w:jc w:val="center"/>
        </w:trPr>
        <w:tc>
          <w:tcPr>
            <w:tcW w:w="2079" w:type="pct"/>
          </w:tcPr>
          <w:p w:rsidR="0085110F" w:rsidRPr="00074BAE" w:rsidRDefault="0085110F" w:rsidP="00B716F7">
            <w:pPr>
              <w:tabs>
                <w:tab w:val="left" w:pos="4320"/>
                <w:tab w:val="left" w:pos="4500"/>
              </w:tabs>
              <w:rPr>
                <w:b/>
                <w:sz w:val="28"/>
                <w:szCs w:val="28"/>
                <w:lang w:val="uz-Cyrl-UZ"/>
              </w:rPr>
            </w:pPr>
            <w:r w:rsidRPr="00074BAE">
              <w:rPr>
                <w:b/>
                <w:sz w:val="28"/>
                <w:szCs w:val="28"/>
                <w:lang w:val="en-US"/>
              </w:rPr>
              <w:t>C</w:t>
            </w:r>
            <w:r w:rsidRPr="00074BAE">
              <w:rPr>
                <w:b/>
                <w:sz w:val="28"/>
                <w:szCs w:val="28"/>
                <w:lang w:val="uz-Cyrl-UZ"/>
              </w:rPr>
              <w:t>четверенный бит</w:t>
            </w:r>
          </w:p>
          <w:p w:rsidR="0085110F" w:rsidRPr="00C01EF8" w:rsidRDefault="0085110F" w:rsidP="00B716F7">
            <w:pPr>
              <w:tabs>
                <w:tab w:val="left" w:pos="4320"/>
                <w:tab w:val="left" w:pos="4500"/>
              </w:tabs>
              <w:rPr>
                <w:sz w:val="28"/>
                <w:szCs w:val="28"/>
                <w:lang w:val="uz-Cyrl-UZ"/>
              </w:rPr>
            </w:pPr>
            <w:r w:rsidRPr="00074BAE">
              <w:rPr>
                <w:b/>
                <w:sz w:val="28"/>
                <w:szCs w:val="28"/>
                <w:lang w:val="uz-Cyrl-UZ"/>
              </w:rPr>
              <w:t xml:space="preserve">uz </w:t>
            </w:r>
            <w:r w:rsidRPr="006E1AA4">
              <w:rPr>
                <w:sz w:val="28"/>
                <w:szCs w:val="28"/>
                <w:lang w:val="uz-Cyrl-UZ"/>
              </w:rPr>
              <w:t>-</w:t>
            </w:r>
            <w:r w:rsidRPr="00074BAE">
              <w:rPr>
                <w:b/>
                <w:sz w:val="28"/>
                <w:szCs w:val="28"/>
                <w:lang w:val="uz-Cyrl-UZ"/>
              </w:rPr>
              <w:t xml:space="preserve"> </w:t>
            </w:r>
            <w:r w:rsidRPr="00C01EF8">
              <w:rPr>
                <w:sz w:val="28"/>
                <w:szCs w:val="28"/>
                <w:lang w:val="uz-Cyrl-UZ"/>
              </w:rPr>
              <w:t>to‘rttadan qilingan bit</w:t>
            </w:r>
          </w:p>
          <w:p w:rsidR="0085110F" w:rsidRPr="00074BAE" w:rsidRDefault="0085110F" w:rsidP="00B716F7">
            <w:pPr>
              <w:tabs>
                <w:tab w:val="left" w:pos="4320"/>
                <w:tab w:val="left" w:pos="4500"/>
              </w:tabs>
              <w:rPr>
                <w:b/>
                <w:sz w:val="28"/>
                <w:szCs w:val="28"/>
                <w:lang w:val="uz-Cyrl-UZ"/>
              </w:rPr>
            </w:pPr>
            <w:r w:rsidRPr="00C01EF8">
              <w:rPr>
                <w:sz w:val="28"/>
                <w:szCs w:val="28"/>
                <w:lang w:val="uz-Cyrl-UZ"/>
              </w:rPr>
              <w:t xml:space="preserve">       тўрттадан қилинган бит</w:t>
            </w:r>
          </w:p>
          <w:p w:rsidR="0085110F" w:rsidRPr="00074BAE" w:rsidRDefault="0085110F" w:rsidP="00B716F7">
            <w:pPr>
              <w:tabs>
                <w:tab w:val="left" w:pos="4320"/>
                <w:tab w:val="left" w:pos="4500"/>
              </w:tabs>
              <w:rPr>
                <w:b/>
                <w:sz w:val="28"/>
                <w:szCs w:val="28"/>
                <w:lang w:val="uz-Cyrl-UZ"/>
              </w:rPr>
            </w:pPr>
            <w:r w:rsidRPr="00074BAE">
              <w:rPr>
                <w:b/>
                <w:sz w:val="28"/>
                <w:szCs w:val="28"/>
                <w:lang w:val="uz-Cyrl-UZ"/>
              </w:rPr>
              <w:t xml:space="preserve">en </w:t>
            </w:r>
            <w:r w:rsidRPr="006E1AA4">
              <w:rPr>
                <w:sz w:val="28"/>
                <w:szCs w:val="28"/>
                <w:lang w:val="uz-Cyrl-UZ"/>
              </w:rPr>
              <w:t>-</w:t>
            </w:r>
            <w:r w:rsidRPr="00074BAE">
              <w:rPr>
                <w:b/>
                <w:sz w:val="28"/>
                <w:szCs w:val="28"/>
                <w:lang w:val="uz-Cyrl-UZ"/>
              </w:rPr>
              <w:t xml:space="preserve"> </w:t>
            </w:r>
            <w:r w:rsidRPr="00C01EF8">
              <w:rPr>
                <w:sz w:val="28"/>
                <w:szCs w:val="28"/>
                <w:lang w:val="uz-Cyrl-UZ"/>
              </w:rPr>
              <w:t>quadbit</w:t>
            </w:r>
            <w:r w:rsidRPr="00074BAE">
              <w:rPr>
                <w:b/>
                <w:sz w:val="28"/>
                <w:szCs w:val="28"/>
                <w:lang w:val="uz-Cyrl-UZ"/>
              </w:rPr>
              <w:t xml:space="preserve"> </w:t>
            </w:r>
          </w:p>
          <w:p w:rsidR="0085110F" w:rsidRPr="00074BAE" w:rsidRDefault="0085110F" w:rsidP="00B716F7">
            <w:pPr>
              <w:tabs>
                <w:tab w:val="left" w:pos="4320"/>
                <w:tab w:val="left" w:pos="4500"/>
              </w:tabs>
              <w:rPr>
                <w:b/>
                <w:sz w:val="28"/>
                <w:szCs w:val="28"/>
                <w:lang w:val="uz-Cyrl-UZ"/>
              </w:rPr>
            </w:pPr>
          </w:p>
        </w:tc>
        <w:tc>
          <w:tcPr>
            <w:tcW w:w="2921" w:type="pct"/>
          </w:tcPr>
          <w:p w:rsidR="0085110F" w:rsidRPr="00074BAE" w:rsidRDefault="0085110F" w:rsidP="00B716F7">
            <w:pPr>
              <w:tabs>
                <w:tab w:val="left" w:pos="4320"/>
                <w:tab w:val="left" w:pos="4500"/>
              </w:tabs>
              <w:jc w:val="both"/>
              <w:rPr>
                <w:sz w:val="28"/>
                <w:szCs w:val="28"/>
                <w:lang w:val="uz-Cyrl-UZ"/>
              </w:rPr>
            </w:pPr>
            <w:r w:rsidRPr="00074BAE">
              <w:rPr>
                <w:sz w:val="28"/>
                <w:szCs w:val="28"/>
                <w:lang w:val="uz-Cyrl-UZ"/>
              </w:rPr>
              <w:t>Набор четырех бит.</w:t>
            </w:r>
          </w:p>
          <w:p w:rsidR="0085110F" w:rsidRPr="00074BAE" w:rsidRDefault="0085110F" w:rsidP="00B716F7">
            <w:pPr>
              <w:tabs>
                <w:tab w:val="left" w:pos="4320"/>
                <w:tab w:val="left" w:pos="4500"/>
              </w:tabs>
              <w:jc w:val="both"/>
              <w:rPr>
                <w:sz w:val="28"/>
                <w:szCs w:val="28"/>
                <w:lang w:val="uz-Cyrl-UZ"/>
              </w:rPr>
            </w:pPr>
          </w:p>
          <w:p w:rsidR="0085110F" w:rsidRPr="00074BAE" w:rsidRDefault="0085110F" w:rsidP="00B716F7">
            <w:pPr>
              <w:tabs>
                <w:tab w:val="left" w:pos="4320"/>
                <w:tab w:val="left" w:pos="4500"/>
              </w:tabs>
              <w:jc w:val="both"/>
              <w:rPr>
                <w:sz w:val="28"/>
                <w:szCs w:val="28"/>
                <w:lang w:val="uz-Cyrl-UZ"/>
              </w:rPr>
            </w:pPr>
            <w:r w:rsidRPr="00074BAE">
              <w:rPr>
                <w:sz w:val="28"/>
                <w:szCs w:val="28"/>
                <w:lang w:val="uz-Cyrl-UZ"/>
              </w:rPr>
              <w:t>To‘rt bit to‘plami.</w:t>
            </w:r>
          </w:p>
          <w:p w:rsidR="0085110F" w:rsidRPr="00074BAE" w:rsidRDefault="0085110F" w:rsidP="00B716F7">
            <w:pPr>
              <w:tabs>
                <w:tab w:val="left" w:pos="4320"/>
                <w:tab w:val="left" w:pos="4500"/>
              </w:tabs>
              <w:jc w:val="both"/>
              <w:rPr>
                <w:sz w:val="28"/>
                <w:szCs w:val="28"/>
                <w:lang w:val="uz-Cyrl-UZ"/>
              </w:rPr>
            </w:pPr>
          </w:p>
          <w:p w:rsidR="0085110F" w:rsidRPr="00074BAE" w:rsidRDefault="0085110F" w:rsidP="00B716F7">
            <w:pPr>
              <w:tabs>
                <w:tab w:val="left" w:pos="4320"/>
                <w:tab w:val="left" w:pos="4500"/>
              </w:tabs>
              <w:jc w:val="both"/>
              <w:rPr>
                <w:sz w:val="28"/>
                <w:szCs w:val="28"/>
                <w:lang w:val="uz-Cyrl-UZ"/>
              </w:rPr>
            </w:pPr>
            <w:r w:rsidRPr="00074BAE">
              <w:rPr>
                <w:sz w:val="28"/>
                <w:szCs w:val="28"/>
                <w:lang w:val="uz-Cyrl-UZ"/>
              </w:rPr>
              <w:t>Тўрт бит тўплами.</w:t>
            </w:r>
          </w:p>
        </w:tc>
      </w:tr>
      <w:tr w:rsidR="0085110F" w:rsidRPr="005618E8">
        <w:trPr>
          <w:tblCellSpacing w:w="0" w:type="dxa"/>
          <w:jc w:val="center"/>
        </w:trPr>
        <w:tc>
          <w:tcPr>
            <w:tcW w:w="2079" w:type="pct"/>
          </w:tcPr>
          <w:p w:rsidR="0085110F" w:rsidRPr="00A10ABA" w:rsidRDefault="0085110F" w:rsidP="003A7C3D">
            <w:pPr>
              <w:tabs>
                <w:tab w:val="left" w:pos="4320"/>
                <w:tab w:val="left" w:pos="4500"/>
              </w:tabs>
              <w:rPr>
                <w:b/>
                <w:sz w:val="28"/>
                <w:szCs w:val="28"/>
                <w:lang w:val="uz-Cyrl-UZ"/>
              </w:rPr>
            </w:pPr>
            <w:r w:rsidRPr="00A10ABA">
              <w:rPr>
                <w:b/>
                <w:sz w:val="28"/>
                <w:szCs w:val="28"/>
                <w:lang w:val="uz-Cyrl-UZ"/>
              </w:rPr>
              <w:t>Счетчик</w:t>
            </w:r>
          </w:p>
          <w:p w:rsidR="0085110F" w:rsidRPr="00F3334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hisoblagich</w:t>
            </w:r>
          </w:p>
          <w:p w:rsidR="0085110F" w:rsidRPr="005B5ED5" w:rsidRDefault="0085110F"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Pr>
                <w:sz w:val="28"/>
                <w:szCs w:val="28"/>
                <w:lang w:val="uz-Cyrl-UZ"/>
              </w:rPr>
              <w:t>ҳ</w:t>
            </w:r>
            <w:r w:rsidRPr="005618E8">
              <w:rPr>
                <w:sz w:val="28"/>
                <w:szCs w:val="28"/>
                <w:lang w:val="uz-Cyrl-UZ"/>
              </w:rPr>
              <w:t>исоблагич</w:t>
            </w:r>
          </w:p>
          <w:p w:rsidR="0085110F" w:rsidRPr="00A10ABA" w:rsidRDefault="0085110F" w:rsidP="003A7C3D">
            <w:pPr>
              <w:tabs>
                <w:tab w:val="left" w:pos="4320"/>
                <w:tab w:val="left" w:pos="4500"/>
              </w:tabs>
              <w:rPr>
                <w:sz w:val="28"/>
                <w:szCs w:val="28"/>
                <w:lang w:val="uz-Cyrl-UZ"/>
              </w:rPr>
            </w:pPr>
            <w:r w:rsidRPr="005B5ED5">
              <w:rPr>
                <w:b/>
                <w:sz w:val="28"/>
                <w:szCs w:val="28"/>
                <w:lang w:val="uz-Cyrl-UZ"/>
              </w:rPr>
              <w:t xml:space="preserve">en </w:t>
            </w:r>
            <w:r w:rsidRPr="006E1AA4">
              <w:rPr>
                <w:sz w:val="28"/>
                <w:szCs w:val="28"/>
                <w:lang w:val="uz-Cyrl-UZ"/>
              </w:rPr>
              <w:t>-</w:t>
            </w:r>
            <w:r w:rsidRPr="005B5ED5">
              <w:rPr>
                <w:b/>
                <w:sz w:val="28"/>
                <w:szCs w:val="28"/>
                <w:lang w:val="uz-Cyrl-UZ"/>
              </w:rPr>
              <w:t xml:space="preserve"> </w:t>
            </w:r>
            <w:r w:rsidRPr="00A10ABA">
              <w:rPr>
                <w:sz w:val="28"/>
                <w:szCs w:val="28"/>
                <w:lang w:val="uz-Cyrl-UZ"/>
              </w:rPr>
              <w:t xml:space="preserve">counter  </w:t>
            </w:r>
          </w:p>
          <w:p w:rsidR="0085110F" w:rsidRPr="005B5ED5" w:rsidRDefault="0085110F" w:rsidP="003A7C3D">
            <w:pPr>
              <w:tabs>
                <w:tab w:val="left" w:pos="4320"/>
                <w:tab w:val="left" w:pos="4500"/>
              </w:tabs>
              <w:rPr>
                <w:sz w:val="28"/>
                <w:szCs w:val="28"/>
                <w:lang w:val="uz-Cyrl-UZ"/>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П</w:t>
            </w:r>
            <w:r w:rsidRPr="004C00BB">
              <w:rPr>
                <w:sz w:val="28"/>
                <w:szCs w:val="28"/>
                <w:lang w:val="uz-Cyrl-UZ"/>
              </w:rPr>
              <w:t>еременная в программе или аппаратный регистр, определяющий число повторений какой-либо операции, например счетчик цикла.</w:t>
            </w:r>
          </w:p>
          <w:p w:rsidR="0085110F" w:rsidRDefault="0085110F" w:rsidP="003A7C3D">
            <w:pPr>
              <w:tabs>
                <w:tab w:val="left" w:pos="4320"/>
                <w:tab w:val="left" w:pos="4500"/>
              </w:tabs>
              <w:jc w:val="both"/>
              <w:rPr>
                <w:sz w:val="28"/>
                <w:szCs w:val="28"/>
                <w:lang w:val="en-US"/>
              </w:rPr>
            </w:pPr>
            <w:r>
              <w:rPr>
                <w:sz w:val="28"/>
                <w:szCs w:val="28"/>
                <w:lang w:val="uz-Cyrl-UZ"/>
              </w:rPr>
              <w:t>Dasturdagi</w:t>
            </w:r>
            <w:r w:rsidRPr="005618E8">
              <w:rPr>
                <w:sz w:val="28"/>
                <w:szCs w:val="28"/>
                <w:lang w:val="uz-Cyrl-UZ"/>
              </w:rPr>
              <w:t xml:space="preserve"> </w:t>
            </w:r>
            <w:r>
              <w:rPr>
                <w:sz w:val="28"/>
                <w:szCs w:val="28"/>
                <w:lang w:val="uz-Cyrl-UZ"/>
              </w:rPr>
              <w:t>o‘zgaruvchi</w:t>
            </w:r>
            <w:r w:rsidRPr="005618E8">
              <w:rPr>
                <w:sz w:val="28"/>
                <w:szCs w:val="28"/>
                <w:lang w:val="uz-Cyrl-UZ"/>
              </w:rPr>
              <w:t xml:space="preserve"> </w:t>
            </w:r>
            <w:r>
              <w:rPr>
                <w:sz w:val="28"/>
                <w:szCs w:val="28"/>
                <w:lang w:val="uz-Cyrl-UZ"/>
              </w:rPr>
              <w:t>yoki</w:t>
            </w:r>
            <w:r w:rsidRPr="005618E8">
              <w:rPr>
                <w:sz w:val="28"/>
                <w:szCs w:val="28"/>
                <w:lang w:val="uz-Cyrl-UZ"/>
              </w:rPr>
              <w:t xml:space="preserve"> </w:t>
            </w:r>
            <w:r>
              <w:rPr>
                <w:sz w:val="28"/>
                <w:szCs w:val="28"/>
                <w:lang w:val="uz-Cyrl-UZ"/>
              </w:rPr>
              <w:t>qanday</w:t>
            </w:r>
            <w:r>
              <w:rPr>
                <w:sz w:val="28"/>
                <w:szCs w:val="28"/>
                <w:lang w:val="en-US"/>
              </w:rPr>
              <w:t>dir</w:t>
            </w:r>
            <w:r w:rsidRPr="005618E8">
              <w:rPr>
                <w:sz w:val="28"/>
                <w:szCs w:val="28"/>
                <w:lang w:val="uz-Cyrl-UZ"/>
              </w:rPr>
              <w:t xml:space="preserve"> </w:t>
            </w:r>
            <w:r>
              <w:rPr>
                <w:sz w:val="28"/>
                <w:szCs w:val="28"/>
                <w:lang w:val="uz-Cyrl-UZ"/>
              </w:rPr>
              <w:t>operat-siyaning</w:t>
            </w:r>
            <w:r w:rsidRPr="005618E8">
              <w:rPr>
                <w:sz w:val="28"/>
                <w:szCs w:val="28"/>
                <w:lang w:val="uz-Cyrl-UZ"/>
              </w:rPr>
              <w:t xml:space="preserve"> </w:t>
            </w:r>
            <w:r>
              <w:rPr>
                <w:sz w:val="28"/>
                <w:szCs w:val="28"/>
                <w:lang w:val="uz-Cyrl-UZ"/>
              </w:rPr>
              <w:t>takrorlanish</w:t>
            </w:r>
            <w:r w:rsidRPr="005618E8">
              <w:rPr>
                <w:sz w:val="28"/>
                <w:szCs w:val="28"/>
                <w:lang w:val="uz-Cyrl-UZ"/>
              </w:rPr>
              <w:t xml:space="preserve"> </w:t>
            </w:r>
            <w:r>
              <w:rPr>
                <w:sz w:val="28"/>
                <w:szCs w:val="28"/>
                <w:lang w:val="uz-Cyrl-UZ"/>
              </w:rPr>
              <w:t>sonini</w:t>
            </w:r>
            <w:r w:rsidRPr="005618E8">
              <w:rPr>
                <w:sz w:val="28"/>
                <w:szCs w:val="28"/>
                <w:lang w:val="uz-Cyrl-UZ"/>
              </w:rPr>
              <w:t xml:space="preserve"> </w:t>
            </w:r>
            <w:r>
              <w:rPr>
                <w:sz w:val="28"/>
                <w:szCs w:val="28"/>
                <w:lang w:val="uz-Cyrl-UZ"/>
              </w:rPr>
              <w:t>aniqlaydigan</w:t>
            </w:r>
            <w:r w:rsidRPr="005618E8">
              <w:rPr>
                <w:sz w:val="28"/>
                <w:szCs w:val="28"/>
                <w:lang w:val="uz-Cyrl-UZ"/>
              </w:rPr>
              <w:t xml:space="preserve"> </w:t>
            </w:r>
            <w:r>
              <w:rPr>
                <w:sz w:val="28"/>
                <w:szCs w:val="28"/>
                <w:lang w:val="uz-Cyrl-UZ"/>
              </w:rPr>
              <w:t>appa-rat</w:t>
            </w:r>
            <w:r w:rsidRPr="005618E8">
              <w:rPr>
                <w:sz w:val="28"/>
                <w:szCs w:val="28"/>
                <w:lang w:val="uz-Cyrl-UZ"/>
              </w:rPr>
              <w:t xml:space="preserve"> </w:t>
            </w:r>
            <w:r>
              <w:rPr>
                <w:sz w:val="28"/>
                <w:szCs w:val="28"/>
                <w:lang w:val="uz-Cyrl-UZ"/>
              </w:rPr>
              <w:t>registri</w:t>
            </w:r>
            <w:r w:rsidRPr="005618E8">
              <w:rPr>
                <w:sz w:val="28"/>
                <w:szCs w:val="28"/>
                <w:lang w:val="uz-Cyrl-UZ"/>
              </w:rPr>
              <w:t xml:space="preserve">, </w:t>
            </w:r>
            <w:r>
              <w:rPr>
                <w:sz w:val="28"/>
                <w:szCs w:val="28"/>
                <w:lang w:val="uz-Cyrl-UZ"/>
              </w:rPr>
              <w:t>masalan</w:t>
            </w:r>
            <w:r w:rsidRPr="005618E8">
              <w:rPr>
                <w:sz w:val="28"/>
                <w:szCs w:val="28"/>
                <w:lang w:val="uz-Cyrl-UZ"/>
              </w:rPr>
              <w:t>,</w:t>
            </w:r>
            <w:r>
              <w:rPr>
                <w:sz w:val="28"/>
                <w:szCs w:val="28"/>
                <w:lang w:val="uz-Cyrl-UZ"/>
              </w:rPr>
              <w:t xml:space="preserve"> siklni</w:t>
            </w:r>
            <w:r w:rsidRPr="005618E8">
              <w:rPr>
                <w:sz w:val="28"/>
                <w:szCs w:val="28"/>
                <w:lang w:val="uz-Cyrl-UZ"/>
              </w:rPr>
              <w:t xml:space="preserve"> </w:t>
            </w:r>
            <w:r>
              <w:rPr>
                <w:sz w:val="28"/>
                <w:szCs w:val="28"/>
                <w:lang w:val="uz-Cyrl-UZ"/>
              </w:rPr>
              <w:t>hisoblagich</w:t>
            </w:r>
            <w:r w:rsidRPr="005618E8">
              <w:rPr>
                <w:sz w:val="28"/>
                <w:szCs w:val="28"/>
                <w:lang w:val="uz-Cyrl-UZ"/>
              </w:rPr>
              <w:t>.</w:t>
            </w:r>
          </w:p>
          <w:p w:rsidR="0085110F" w:rsidRPr="0001235A" w:rsidRDefault="0085110F" w:rsidP="003A7C3D">
            <w:pPr>
              <w:tabs>
                <w:tab w:val="left" w:pos="4320"/>
                <w:tab w:val="left" w:pos="4500"/>
              </w:tabs>
              <w:jc w:val="both"/>
              <w:rPr>
                <w:sz w:val="28"/>
                <w:szCs w:val="28"/>
                <w:lang w:val="en-US"/>
              </w:rPr>
            </w:pPr>
          </w:p>
          <w:p w:rsidR="0085110F" w:rsidRPr="005618E8" w:rsidRDefault="0085110F" w:rsidP="003A7C3D">
            <w:pPr>
              <w:tabs>
                <w:tab w:val="left" w:pos="4320"/>
                <w:tab w:val="left" w:pos="4500"/>
              </w:tabs>
              <w:jc w:val="both"/>
              <w:rPr>
                <w:sz w:val="28"/>
                <w:szCs w:val="28"/>
                <w:lang w:val="uz-Cyrl-UZ"/>
              </w:rPr>
            </w:pPr>
            <w:r w:rsidRPr="005618E8">
              <w:rPr>
                <w:sz w:val="28"/>
                <w:szCs w:val="28"/>
                <w:lang w:val="uz-Cyrl-UZ"/>
              </w:rPr>
              <w:t>Дастурдаги ўзгарувчи ёки қандай</w:t>
            </w:r>
            <w:r>
              <w:rPr>
                <w:sz w:val="28"/>
                <w:szCs w:val="28"/>
              </w:rPr>
              <w:t>дир</w:t>
            </w:r>
            <w:r w:rsidRPr="005618E8">
              <w:rPr>
                <w:sz w:val="28"/>
                <w:szCs w:val="28"/>
                <w:lang w:val="uz-Cyrl-UZ"/>
              </w:rPr>
              <w:t xml:space="preserve"> опера</w:t>
            </w:r>
            <w:r>
              <w:rPr>
                <w:sz w:val="28"/>
                <w:szCs w:val="28"/>
                <w:lang w:val="uz-Cyrl-UZ"/>
              </w:rPr>
              <w:t>-</w:t>
            </w:r>
            <w:r w:rsidRPr="005618E8">
              <w:rPr>
                <w:sz w:val="28"/>
                <w:szCs w:val="28"/>
                <w:lang w:val="uz-Cyrl-UZ"/>
              </w:rPr>
              <w:t>циянинг такрорланиш сонини аниқлайдиган аппарат регистри, масалан, циклни ҳисобла</w:t>
            </w:r>
            <w:r>
              <w:rPr>
                <w:sz w:val="28"/>
                <w:szCs w:val="28"/>
                <w:lang w:val="uz-Cyrl-UZ"/>
              </w:rPr>
              <w:t>-</w:t>
            </w:r>
            <w:r w:rsidRPr="005618E8">
              <w:rPr>
                <w:sz w:val="28"/>
                <w:szCs w:val="28"/>
                <w:lang w:val="uz-Cyrl-UZ"/>
              </w:rPr>
              <w:t>гич.</w:t>
            </w:r>
          </w:p>
        </w:tc>
      </w:tr>
      <w:tr w:rsidR="0085110F" w:rsidRPr="00C80885">
        <w:trPr>
          <w:tblCellSpacing w:w="0" w:type="dxa"/>
          <w:jc w:val="center"/>
        </w:trPr>
        <w:tc>
          <w:tcPr>
            <w:tcW w:w="2079" w:type="pct"/>
          </w:tcPr>
          <w:p w:rsidR="0085110F" w:rsidRPr="0051450D" w:rsidRDefault="0085110F" w:rsidP="003A7C3D">
            <w:pPr>
              <w:tabs>
                <w:tab w:val="left" w:pos="4320"/>
                <w:tab w:val="left" w:pos="4500"/>
              </w:tabs>
              <w:rPr>
                <w:b/>
                <w:sz w:val="28"/>
                <w:szCs w:val="28"/>
                <w:lang w:val="uz-Cyrl-UZ"/>
              </w:rPr>
            </w:pPr>
            <w:r w:rsidRPr="00844AE4">
              <w:rPr>
                <w:b/>
                <w:sz w:val="28"/>
                <w:szCs w:val="28"/>
                <w:lang w:val="uz-Cyrl-UZ"/>
              </w:rPr>
              <w:t>Счетчик команд</w:t>
            </w:r>
          </w:p>
          <w:p w:rsidR="0085110F" w:rsidRPr="00844AE4" w:rsidRDefault="0085110F"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komandalar hisoblagichi</w:t>
            </w:r>
          </w:p>
          <w:p w:rsidR="0085110F" w:rsidRPr="00844AE4" w:rsidRDefault="0085110F" w:rsidP="003A7C3D">
            <w:pPr>
              <w:tabs>
                <w:tab w:val="left" w:pos="4320"/>
                <w:tab w:val="left" w:pos="4500"/>
              </w:tabs>
              <w:rPr>
                <w:sz w:val="28"/>
                <w:szCs w:val="28"/>
                <w:lang w:val="uz-Cyrl-UZ"/>
              </w:rPr>
            </w:pPr>
            <w:r w:rsidRPr="00844AE4">
              <w:rPr>
                <w:sz w:val="28"/>
                <w:szCs w:val="28"/>
                <w:lang w:val="uz-Cyrl-UZ"/>
              </w:rPr>
              <w:t xml:space="preserve">        командалар ҳисоблагичи</w:t>
            </w:r>
          </w:p>
          <w:p w:rsidR="0085110F" w:rsidRPr="0051450D" w:rsidRDefault="0085110F" w:rsidP="003A7C3D">
            <w:pPr>
              <w:tabs>
                <w:tab w:val="left" w:pos="4320"/>
                <w:tab w:val="left" w:pos="4500"/>
              </w:tabs>
              <w:rPr>
                <w:sz w:val="28"/>
                <w:szCs w:val="28"/>
                <w:lang w:val="uz-Cyrl-UZ"/>
              </w:rPr>
            </w:pPr>
            <w:r w:rsidRPr="00F93C90">
              <w:rPr>
                <w:b/>
                <w:sz w:val="28"/>
                <w:szCs w:val="28"/>
                <w:lang w:val="en-US"/>
              </w:rPr>
              <w:t xml:space="preserve">en </w:t>
            </w:r>
            <w:r w:rsidRPr="006E1AA4">
              <w:rPr>
                <w:sz w:val="28"/>
                <w:szCs w:val="28"/>
                <w:lang w:val="en-US"/>
              </w:rPr>
              <w:t>-</w:t>
            </w:r>
            <w:r w:rsidRPr="0051450D">
              <w:rPr>
                <w:sz w:val="28"/>
                <w:szCs w:val="28"/>
                <w:lang w:val="en-US"/>
              </w:rPr>
              <w:t xml:space="preserve"> instruction counter </w:t>
            </w:r>
          </w:p>
          <w:p w:rsidR="0085110F" w:rsidRPr="00F93C90" w:rsidRDefault="0085110F" w:rsidP="003A7C3D">
            <w:pPr>
              <w:tabs>
                <w:tab w:val="left" w:pos="4320"/>
                <w:tab w:val="left" w:pos="4500"/>
              </w:tabs>
              <w:rPr>
                <w:sz w:val="28"/>
                <w:szCs w:val="28"/>
                <w:lang w:val="en-US"/>
              </w:rPr>
            </w:pPr>
          </w:p>
        </w:tc>
        <w:tc>
          <w:tcPr>
            <w:tcW w:w="2921" w:type="pct"/>
          </w:tcPr>
          <w:p w:rsidR="0085110F" w:rsidRDefault="0085110F" w:rsidP="003A7C3D">
            <w:pPr>
              <w:tabs>
                <w:tab w:val="left" w:pos="4320"/>
                <w:tab w:val="left" w:pos="4500"/>
              </w:tabs>
              <w:jc w:val="both"/>
              <w:rPr>
                <w:sz w:val="28"/>
                <w:szCs w:val="28"/>
                <w:lang w:val="uz-Cyrl-UZ"/>
              </w:rPr>
            </w:pPr>
            <w:r>
              <w:rPr>
                <w:sz w:val="28"/>
                <w:szCs w:val="28"/>
              </w:rPr>
              <w:t>Микросхема памяти центрального процессора для подсчета числа выполняемых команд.</w:t>
            </w:r>
          </w:p>
          <w:p w:rsidR="0085110F" w:rsidRPr="00DE4857" w:rsidRDefault="0085110F" w:rsidP="003A7C3D">
            <w:pPr>
              <w:tabs>
                <w:tab w:val="left" w:pos="4320"/>
                <w:tab w:val="left" w:pos="4500"/>
              </w:tabs>
              <w:jc w:val="both"/>
              <w:rPr>
                <w:sz w:val="28"/>
                <w:szCs w:val="28"/>
              </w:rPr>
            </w:pPr>
          </w:p>
          <w:p w:rsidR="0085110F" w:rsidRDefault="0085110F" w:rsidP="003A7C3D">
            <w:pPr>
              <w:tabs>
                <w:tab w:val="left" w:pos="4320"/>
                <w:tab w:val="left" w:pos="4500"/>
              </w:tabs>
              <w:jc w:val="both"/>
              <w:rPr>
                <w:sz w:val="28"/>
                <w:szCs w:val="28"/>
                <w:lang w:val="en-US"/>
              </w:rPr>
            </w:pPr>
            <w:r w:rsidRPr="0099137E">
              <w:rPr>
                <w:sz w:val="28"/>
                <w:szCs w:val="28"/>
                <w:lang w:val="en-US"/>
              </w:rPr>
              <w:t>Bajariladigan komandalar sonini hisoblash uchun</w:t>
            </w:r>
            <w:r>
              <w:rPr>
                <w:sz w:val="28"/>
                <w:szCs w:val="28"/>
                <w:lang w:val="uz-Cyrl-UZ"/>
              </w:rPr>
              <w:t xml:space="preserve"> xizmat qiladigan, markaziy protse</w:t>
            </w:r>
            <w:r w:rsidRPr="0099137E">
              <w:rPr>
                <w:sz w:val="28"/>
                <w:szCs w:val="28"/>
                <w:lang w:val="en-US"/>
              </w:rPr>
              <w:t>ssor xotirasining mikrosxemasi.</w:t>
            </w:r>
          </w:p>
          <w:p w:rsidR="0085110F" w:rsidRPr="0029113B" w:rsidRDefault="0085110F" w:rsidP="003A7C3D">
            <w:pPr>
              <w:tabs>
                <w:tab w:val="left" w:pos="4320"/>
                <w:tab w:val="left" w:pos="4500"/>
              </w:tabs>
              <w:jc w:val="both"/>
              <w:rPr>
                <w:sz w:val="28"/>
                <w:szCs w:val="28"/>
                <w:lang w:val="en-US"/>
              </w:rPr>
            </w:pPr>
          </w:p>
          <w:p w:rsidR="0085110F" w:rsidRPr="00C80885" w:rsidRDefault="0085110F" w:rsidP="003A7C3D">
            <w:pPr>
              <w:tabs>
                <w:tab w:val="left" w:pos="4320"/>
                <w:tab w:val="left" w:pos="4500"/>
              </w:tabs>
              <w:jc w:val="both"/>
              <w:rPr>
                <w:sz w:val="28"/>
                <w:szCs w:val="28"/>
              </w:rPr>
            </w:pPr>
            <w:r>
              <w:rPr>
                <w:sz w:val="28"/>
                <w:szCs w:val="28"/>
              </w:rPr>
              <w:t>Бажариладиган командалар сонини ҳисоб-лаш учун</w:t>
            </w:r>
            <w:r>
              <w:rPr>
                <w:sz w:val="28"/>
                <w:szCs w:val="28"/>
                <w:lang w:val="uz-Cyrl-UZ"/>
              </w:rPr>
              <w:t xml:space="preserve"> хизмат қиладиган, марказий проце</w:t>
            </w:r>
            <w:r>
              <w:rPr>
                <w:sz w:val="28"/>
                <w:szCs w:val="28"/>
              </w:rPr>
              <w:t>ссор хотирасининг микросхемаси.</w:t>
            </w:r>
          </w:p>
        </w:tc>
      </w:tr>
    </w:tbl>
    <w:p w:rsidR="00780619" w:rsidRDefault="00780619"/>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2D41B2" w:rsidRPr="00F16AAA">
        <w:trPr>
          <w:tblHeader/>
          <w:tblCellSpacing w:w="0" w:type="dxa"/>
          <w:jc w:val="center"/>
        </w:trPr>
        <w:tc>
          <w:tcPr>
            <w:tcW w:w="5000" w:type="pct"/>
            <w:gridSpan w:val="2"/>
          </w:tcPr>
          <w:p w:rsidR="002D41B2" w:rsidRDefault="002D41B2" w:rsidP="002D41B2">
            <w:pPr>
              <w:tabs>
                <w:tab w:val="left" w:pos="4320"/>
                <w:tab w:val="left" w:pos="4500"/>
              </w:tabs>
              <w:jc w:val="center"/>
              <w:rPr>
                <w:sz w:val="28"/>
                <w:szCs w:val="28"/>
              </w:rPr>
            </w:pPr>
            <w:r w:rsidRPr="004879B7">
              <w:rPr>
                <w:b/>
                <w:sz w:val="28"/>
                <w:szCs w:val="28"/>
              </w:rPr>
              <w:t>Т</w:t>
            </w:r>
          </w:p>
        </w:tc>
      </w:tr>
      <w:tr w:rsidR="00780619" w:rsidRPr="00F16AAA">
        <w:trPr>
          <w:tblCellSpacing w:w="0" w:type="dxa"/>
          <w:jc w:val="center"/>
        </w:trPr>
        <w:tc>
          <w:tcPr>
            <w:tcW w:w="2079" w:type="pct"/>
          </w:tcPr>
          <w:p w:rsidR="00780619" w:rsidRPr="004879B7" w:rsidRDefault="00780619" w:rsidP="003A7C3D">
            <w:pPr>
              <w:tabs>
                <w:tab w:val="left" w:pos="4320"/>
                <w:tab w:val="left" w:pos="4500"/>
              </w:tabs>
              <w:rPr>
                <w:b/>
                <w:sz w:val="28"/>
                <w:szCs w:val="28"/>
              </w:rPr>
            </w:pPr>
            <w:r w:rsidRPr="004879B7">
              <w:rPr>
                <w:b/>
                <w:sz w:val="28"/>
                <w:szCs w:val="28"/>
              </w:rPr>
              <w:t>Таблица</w:t>
            </w:r>
          </w:p>
          <w:p w:rsidR="00780619" w:rsidRDefault="00780619" w:rsidP="003A7C3D">
            <w:pPr>
              <w:rPr>
                <w:bCs/>
                <w:sz w:val="28"/>
                <w:szCs w:val="28"/>
                <w:lang w:val="uz-Cyrl-UZ"/>
              </w:rPr>
            </w:pPr>
            <w:r w:rsidRPr="00EB4564">
              <w:rPr>
                <w:b/>
                <w:bCs/>
                <w:sz w:val="28"/>
                <w:szCs w:val="28"/>
                <w:lang w:val="en-US"/>
              </w:rPr>
              <w:t>uz</w:t>
            </w:r>
            <w:r w:rsidRPr="00250375">
              <w:rPr>
                <w:b/>
                <w:bCs/>
                <w:sz w:val="28"/>
                <w:szCs w:val="28"/>
              </w:rPr>
              <w:t xml:space="preserve"> </w:t>
            </w:r>
            <w:r w:rsidRPr="00250375">
              <w:rPr>
                <w:bCs/>
                <w:sz w:val="28"/>
                <w:szCs w:val="28"/>
              </w:rPr>
              <w:t>-</w:t>
            </w:r>
            <w:r>
              <w:rPr>
                <w:sz w:val="28"/>
                <w:szCs w:val="28"/>
                <w:lang w:val="uz-Cyrl-UZ"/>
              </w:rPr>
              <w:t xml:space="preserve"> jadval</w:t>
            </w:r>
          </w:p>
          <w:p w:rsidR="00780619" w:rsidRPr="00844AE4" w:rsidRDefault="00780619" w:rsidP="003A7C3D">
            <w:pPr>
              <w:tabs>
                <w:tab w:val="left" w:pos="4320"/>
                <w:tab w:val="left" w:pos="4500"/>
              </w:tabs>
              <w:rPr>
                <w:sz w:val="28"/>
                <w:szCs w:val="28"/>
              </w:rPr>
            </w:pPr>
            <w:r>
              <w:rPr>
                <w:sz w:val="28"/>
                <w:szCs w:val="28"/>
                <w:lang w:val="uz-Cyrl-UZ"/>
              </w:rPr>
              <w:t xml:space="preserve">       жадвал</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6E1AA4">
              <w:rPr>
                <w:bCs/>
                <w:color w:val="000000"/>
                <w:sz w:val="28"/>
                <w:szCs w:val="28"/>
              </w:rPr>
              <w:t>-</w:t>
            </w:r>
            <w:r w:rsidRPr="00844AE4">
              <w:rPr>
                <w:sz w:val="28"/>
                <w:szCs w:val="28"/>
              </w:rPr>
              <w:t xml:space="preserve"> </w:t>
            </w:r>
            <w:r w:rsidRPr="004879B7">
              <w:rPr>
                <w:sz w:val="28"/>
                <w:szCs w:val="28"/>
                <w:lang w:val="en-US"/>
              </w:rPr>
              <w:t>table</w:t>
            </w:r>
            <w:r w:rsidRPr="004879B7">
              <w:rPr>
                <w:sz w:val="28"/>
                <w:szCs w:val="28"/>
              </w:rPr>
              <w:t xml:space="preserve"> </w:t>
            </w:r>
          </w:p>
          <w:p w:rsidR="00780619" w:rsidRPr="00844AE4" w:rsidRDefault="00780619" w:rsidP="003A7C3D">
            <w:pPr>
              <w:tabs>
                <w:tab w:val="left" w:pos="4320"/>
                <w:tab w:val="left" w:pos="4500"/>
              </w:tabs>
              <w:rPr>
                <w:sz w:val="28"/>
                <w:szCs w:val="28"/>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1. В реляционных СУБД – структура данных в виде последовательности записей, имеющих идентификаторы (имена)</w:t>
            </w:r>
            <w:r>
              <w:rPr>
                <w:sz w:val="28"/>
                <w:szCs w:val="28"/>
                <w:lang w:val="uz-Cyrl-UZ"/>
              </w:rPr>
              <w:t>.</w:t>
            </w:r>
          </w:p>
          <w:p w:rsidR="00780619" w:rsidRDefault="00780619" w:rsidP="003A7C3D">
            <w:pPr>
              <w:tabs>
                <w:tab w:val="left" w:pos="4320"/>
                <w:tab w:val="left" w:pos="4500"/>
              </w:tabs>
              <w:jc w:val="both"/>
              <w:rPr>
                <w:sz w:val="28"/>
                <w:szCs w:val="28"/>
                <w:lang w:val="uz-Cyrl-UZ"/>
              </w:rPr>
            </w:pPr>
            <w:r>
              <w:rPr>
                <w:sz w:val="28"/>
                <w:szCs w:val="28"/>
              </w:rPr>
              <w:t>2. Рабочий лист в электронной таблице</w:t>
            </w:r>
            <w:r w:rsidRPr="00FB6488">
              <w:rPr>
                <w:sz w:val="28"/>
                <w:szCs w:val="28"/>
              </w:rPr>
              <w:t>.</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uz-Cyrl-UZ"/>
              </w:rPr>
            </w:pPr>
            <w:r>
              <w:rPr>
                <w:sz w:val="28"/>
                <w:szCs w:val="28"/>
                <w:lang w:val="uz-Cyrl-UZ"/>
              </w:rPr>
              <w:t xml:space="preserve">1. Relyatsion MBBT da – identifikatorlari (nomlari) bo‘lgan yozuvlar ketma-ketligi ko‘rinishidagi ma’lumotlar strukturasi. </w:t>
            </w:r>
          </w:p>
          <w:p w:rsidR="00780619" w:rsidRPr="00DE4857" w:rsidRDefault="00780619" w:rsidP="003A7C3D">
            <w:pPr>
              <w:tabs>
                <w:tab w:val="left" w:pos="4320"/>
                <w:tab w:val="left" w:pos="4500"/>
              </w:tabs>
              <w:jc w:val="both"/>
              <w:rPr>
                <w:sz w:val="28"/>
                <w:szCs w:val="28"/>
                <w:lang w:val="uz-Cyrl-UZ"/>
              </w:rPr>
            </w:pPr>
            <w:r>
              <w:rPr>
                <w:sz w:val="28"/>
                <w:szCs w:val="28"/>
                <w:lang w:val="uz-Cyrl-UZ"/>
              </w:rPr>
              <w:t>2. Elektron jadvalning</w:t>
            </w:r>
            <w:r w:rsidRPr="00E15CA7">
              <w:rPr>
                <w:sz w:val="28"/>
                <w:szCs w:val="28"/>
                <w:lang w:val="uz-Cyrl-UZ"/>
              </w:rPr>
              <w:t xml:space="preserve"> </w:t>
            </w:r>
            <w:r>
              <w:rPr>
                <w:sz w:val="28"/>
                <w:szCs w:val="28"/>
                <w:lang w:val="uz-Cyrl-UZ"/>
              </w:rPr>
              <w:t>ishchi</w:t>
            </w:r>
            <w:r w:rsidRPr="00E15CA7">
              <w:rPr>
                <w:sz w:val="28"/>
                <w:szCs w:val="28"/>
                <w:lang w:val="uz-Cyrl-UZ"/>
              </w:rPr>
              <w:t xml:space="preserve"> </w:t>
            </w:r>
            <w:r>
              <w:rPr>
                <w:sz w:val="28"/>
                <w:szCs w:val="28"/>
                <w:lang w:val="uz-Cyrl-UZ"/>
              </w:rPr>
              <w:t>varag‘i</w:t>
            </w:r>
            <w:r w:rsidRPr="00E15CA7">
              <w:rPr>
                <w:sz w:val="28"/>
                <w:szCs w:val="28"/>
                <w:lang w:val="uz-Cyrl-UZ"/>
              </w:rPr>
              <w:t>.</w:t>
            </w:r>
          </w:p>
          <w:p w:rsidR="00780619" w:rsidRPr="00DE4857" w:rsidRDefault="00780619" w:rsidP="003A7C3D">
            <w:pPr>
              <w:tabs>
                <w:tab w:val="left" w:pos="4320"/>
                <w:tab w:val="left" w:pos="4500"/>
              </w:tabs>
              <w:jc w:val="both"/>
              <w:rPr>
                <w:sz w:val="28"/>
                <w:szCs w:val="28"/>
                <w:lang w:val="uz-Cyrl-UZ"/>
              </w:rPr>
            </w:pPr>
          </w:p>
          <w:p w:rsidR="00780619" w:rsidRDefault="00780619" w:rsidP="003A7C3D">
            <w:pPr>
              <w:tabs>
                <w:tab w:val="left" w:pos="4320"/>
                <w:tab w:val="left" w:pos="4500"/>
              </w:tabs>
              <w:jc w:val="both"/>
              <w:rPr>
                <w:sz w:val="28"/>
                <w:szCs w:val="28"/>
                <w:lang w:val="uz-Cyrl-UZ"/>
              </w:rPr>
            </w:pPr>
            <w:r>
              <w:rPr>
                <w:sz w:val="28"/>
                <w:szCs w:val="28"/>
                <w:lang w:val="uz-Cyrl-UZ"/>
              </w:rPr>
              <w:t>1. Реляцион МББТ да – идентификаторлари (</w:t>
            </w:r>
            <w:r w:rsidRPr="00250375">
              <w:rPr>
                <w:sz w:val="28"/>
                <w:szCs w:val="28"/>
                <w:lang w:val="uz-Cyrl-UZ"/>
              </w:rPr>
              <w:t>номлари</w:t>
            </w:r>
            <w:r w:rsidR="00637540">
              <w:rPr>
                <w:sz w:val="28"/>
                <w:szCs w:val="28"/>
                <w:lang w:val="uz-Cyrl-UZ"/>
              </w:rPr>
              <w:t xml:space="preserve">) бўлган ёзувлар </w:t>
            </w:r>
            <w:r>
              <w:rPr>
                <w:sz w:val="28"/>
                <w:szCs w:val="28"/>
                <w:lang w:val="uz-Cyrl-UZ"/>
              </w:rPr>
              <w:t xml:space="preserve">кетма-кетлиги кўринишидаги маълумотлар структураси. </w:t>
            </w:r>
          </w:p>
          <w:p w:rsidR="00780619" w:rsidRDefault="00780619" w:rsidP="003A7C3D">
            <w:pPr>
              <w:tabs>
                <w:tab w:val="left" w:pos="4320"/>
                <w:tab w:val="left" w:pos="4500"/>
              </w:tabs>
              <w:jc w:val="both"/>
              <w:rPr>
                <w:sz w:val="28"/>
                <w:szCs w:val="28"/>
              </w:rPr>
            </w:pPr>
            <w:r>
              <w:rPr>
                <w:sz w:val="28"/>
                <w:szCs w:val="28"/>
                <w:lang w:val="uz-Cyrl-UZ"/>
              </w:rPr>
              <w:t>2. Электрон жадвалн</w:t>
            </w:r>
            <w:r>
              <w:rPr>
                <w:sz w:val="28"/>
                <w:szCs w:val="28"/>
              </w:rPr>
              <w:t>инг ишчи варағи.</w:t>
            </w:r>
          </w:p>
          <w:p w:rsidR="00637540" w:rsidRPr="00250375" w:rsidRDefault="00637540" w:rsidP="003A7C3D">
            <w:pPr>
              <w:tabs>
                <w:tab w:val="left" w:pos="4320"/>
                <w:tab w:val="left" w:pos="4500"/>
              </w:tabs>
              <w:jc w:val="both"/>
              <w:rPr>
                <w:sz w:val="28"/>
                <w:szCs w:val="28"/>
              </w:rPr>
            </w:pPr>
          </w:p>
        </w:tc>
      </w:tr>
      <w:tr w:rsidR="00780619" w:rsidRPr="001B105B">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lang w:val="uz-Cyrl-UZ"/>
              </w:rPr>
              <w:t>Таблица истинности</w:t>
            </w:r>
          </w:p>
          <w:p w:rsidR="00780619" w:rsidRPr="001B105B" w:rsidRDefault="00780619" w:rsidP="003A7C3D">
            <w:pPr>
              <w:tabs>
                <w:tab w:val="left" w:pos="4320"/>
                <w:tab w:val="left" w:pos="4500"/>
              </w:tabs>
              <w:rPr>
                <w:bCs/>
                <w:color w:val="000000"/>
                <w:sz w:val="28"/>
                <w:szCs w:val="28"/>
                <w:lang w:val="uz-Cyrl-UZ"/>
              </w:rPr>
            </w:pPr>
            <w:r w:rsidRPr="00DE4857">
              <w:rPr>
                <w:b/>
                <w:bCs/>
                <w:color w:val="000000"/>
                <w:sz w:val="28"/>
                <w:szCs w:val="28"/>
                <w:lang w:val="uz-Cyrl-UZ"/>
              </w:rPr>
              <w:t xml:space="preserve">uz </w:t>
            </w:r>
            <w:r w:rsidRPr="001B105B">
              <w:rPr>
                <w:bCs/>
                <w:color w:val="000000"/>
                <w:sz w:val="28"/>
                <w:szCs w:val="28"/>
                <w:lang w:val="uz-Cyrl-UZ"/>
              </w:rPr>
              <w:t xml:space="preserve">- </w:t>
            </w:r>
            <w:r>
              <w:rPr>
                <w:bCs/>
                <w:color w:val="000000"/>
                <w:sz w:val="28"/>
                <w:szCs w:val="28"/>
                <w:lang w:val="uz-Cyrl-UZ"/>
              </w:rPr>
              <w:t>chinlik</w:t>
            </w:r>
            <w:r w:rsidRPr="001B105B">
              <w:rPr>
                <w:bCs/>
                <w:color w:val="000000"/>
                <w:sz w:val="28"/>
                <w:szCs w:val="28"/>
                <w:lang w:val="uz-Cyrl-UZ"/>
              </w:rPr>
              <w:t xml:space="preserve"> </w:t>
            </w:r>
            <w:r>
              <w:rPr>
                <w:bCs/>
                <w:color w:val="000000"/>
                <w:sz w:val="28"/>
                <w:szCs w:val="28"/>
                <w:lang w:val="uz-Cyrl-UZ"/>
              </w:rPr>
              <w:t>jadvali</w:t>
            </w:r>
          </w:p>
          <w:p w:rsidR="00780619" w:rsidRPr="00844AE4" w:rsidRDefault="00780619" w:rsidP="003A7C3D">
            <w:pPr>
              <w:tabs>
                <w:tab w:val="left" w:pos="4320"/>
                <w:tab w:val="left" w:pos="4500"/>
              </w:tabs>
              <w:rPr>
                <w:bCs/>
                <w:color w:val="000000"/>
                <w:sz w:val="28"/>
                <w:szCs w:val="28"/>
                <w:lang w:val="uz-Cyrl-UZ"/>
              </w:rPr>
            </w:pPr>
            <w:r w:rsidRPr="001B105B">
              <w:rPr>
                <w:bCs/>
                <w:color w:val="000000"/>
                <w:sz w:val="28"/>
                <w:szCs w:val="28"/>
                <w:lang w:val="uz-Cyrl-UZ"/>
              </w:rPr>
              <w:t xml:space="preserve">  </w:t>
            </w:r>
            <w:r>
              <w:rPr>
                <w:bCs/>
                <w:color w:val="000000"/>
                <w:sz w:val="28"/>
                <w:szCs w:val="28"/>
                <w:lang w:val="uz-Cyrl-UZ"/>
              </w:rPr>
              <w:t xml:space="preserve"> </w:t>
            </w:r>
            <w:r w:rsidRPr="001B105B">
              <w:rPr>
                <w:bCs/>
                <w:color w:val="000000"/>
                <w:sz w:val="28"/>
                <w:szCs w:val="28"/>
                <w:lang w:val="uz-Cyrl-UZ"/>
              </w:rPr>
              <w:t xml:space="preserve">    чинлик жадвали</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D06FD7">
              <w:rPr>
                <w:bCs/>
                <w:color w:val="000000"/>
                <w:sz w:val="28"/>
                <w:szCs w:val="28"/>
                <w:lang w:val="en-US"/>
              </w:rPr>
              <w:t>-</w:t>
            </w:r>
            <w:r w:rsidRPr="004879B7">
              <w:rPr>
                <w:sz w:val="28"/>
                <w:szCs w:val="28"/>
                <w:lang w:val="uz-Cyrl-UZ"/>
              </w:rPr>
              <w:t xml:space="preserve"> truth table </w:t>
            </w:r>
          </w:p>
          <w:p w:rsidR="00780619" w:rsidRPr="004879B7" w:rsidRDefault="00780619" w:rsidP="003A7C3D">
            <w:pPr>
              <w:tabs>
                <w:tab w:val="left" w:pos="4320"/>
                <w:tab w:val="left" w:pos="4500"/>
              </w:tabs>
              <w:rPr>
                <w:b/>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Таблица, полностью описывающая логическую функцию в виде перечисления всех возможных комбинаций входных значений (сигналов) и соответствующих им значений (сигналов) на выходе</w:t>
            </w:r>
            <w:r w:rsidRPr="00FB6488">
              <w:rPr>
                <w:sz w:val="28"/>
                <w:szCs w:val="28"/>
              </w:rPr>
              <w:t>.</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rPr>
            </w:pPr>
            <w:r>
              <w:rPr>
                <w:sz w:val="28"/>
                <w:szCs w:val="28"/>
                <w:lang w:val="uz-Cyrl-UZ"/>
              </w:rPr>
              <w:t>Mantiqiy</w:t>
            </w:r>
            <w:r w:rsidRPr="001B105B">
              <w:rPr>
                <w:sz w:val="28"/>
                <w:szCs w:val="28"/>
                <w:lang w:val="uz-Cyrl-UZ"/>
              </w:rPr>
              <w:t xml:space="preserve"> </w:t>
            </w:r>
            <w:r>
              <w:rPr>
                <w:sz w:val="28"/>
                <w:szCs w:val="28"/>
                <w:lang w:val="uz-Cyrl-UZ"/>
              </w:rPr>
              <w:t>funksiyani</w:t>
            </w:r>
            <w:r w:rsidRPr="001B105B">
              <w:rPr>
                <w:sz w:val="28"/>
                <w:szCs w:val="28"/>
                <w:lang w:val="uz-Cyrl-UZ"/>
              </w:rPr>
              <w:t xml:space="preserve">, </w:t>
            </w:r>
            <w:r>
              <w:rPr>
                <w:sz w:val="28"/>
                <w:szCs w:val="28"/>
                <w:lang w:val="uz-Cyrl-UZ"/>
              </w:rPr>
              <w:t>kirish</w:t>
            </w:r>
            <w:r w:rsidRPr="001B105B">
              <w:rPr>
                <w:sz w:val="28"/>
                <w:szCs w:val="28"/>
                <w:lang w:val="uz-Cyrl-UZ"/>
              </w:rPr>
              <w:t xml:space="preserve"> </w:t>
            </w:r>
            <w:r>
              <w:rPr>
                <w:sz w:val="28"/>
                <w:szCs w:val="28"/>
                <w:lang w:val="uz-Cyrl-UZ"/>
              </w:rPr>
              <w:t>qiymatlari</w:t>
            </w:r>
            <w:r w:rsidRPr="001B105B">
              <w:rPr>
                <w:sz w:val="28"/>
                <w:szCs w:val="28"/>
                <w:lang w:val="uz-Cyrl-UZ"/>
              </w:rPr>
              <w:t xml:space="preserve"> (</w:t>
            </w:r>
            <w:r>
              <w:rPr>
                <w:sz w:val="28"/>
                <w:szCs w:val="28"/>
                <w:lang w:val="uz-Cyrl-UZ"/>
              </w:rPr>
              <w:t>signal</w:t>
            </w:r>
            <w:r w:rsidR="00637540">
              <w:rPr>
                <w:sz w:val="28"/>
                <w:szCs w:val="28"/>
                <w:lang w:val="uz-Cyrl-UZ"/>
              </w:rPr>
              <w:t>-</w:t>
            </w:r>
            <w:r>
              <w:rPr>
                <w:sz w:val="28"/>
                <w:szCs w:val="28"/>
                <w:lang w:val="uz-Cyrl-UZ"/>
              </w:rPr>
              <w:t>lari</w:t>
            </w:r>
            <w:r w:rsidRPr="001B105B">
              <w:rPr>
                <w:sz w:val="28"/>
                <w:szCs w:val="28"/>
                <w:lang w:val="uz-Cyrl-UZ"/>
              </w:rPr>
              <w:t>)</w:t>
            </w:r>
            <w:r>
              <w:rPr>
                <w:sz w:val="28"/>
                <w:szCs w:val="28"/>
                <w:lang w:val="uz-Cyrl-UZ"/>
              </w:rPr>
              <w:t>ning</w:t>
            </w:r>
            <w:r w:rsidRPr="001B105B">
              <w:rPr>
                <w:sz w:val="28"/>
                <w:szCs w:val="28"/>
                <w:lang w:val="uz-Cyrl-UZ"/>
              </w:rPr>
              <w:t xml:space="preserve"> </w:t>
            </w:r>
            <w:r>
              <w:rPr>
                <w:sz w:val="28"/>
                <w:szCs w:val="28"/>
                <w:lang w:val="uz-Cyrl-UZ"/>
              </w:rPr>
              <w:t>mumkin</w:t>
            </w:r>
            <w:r w:rsidRPr="001B105B">
              <w:rPr>
                <w:sz w:val="28"/>
                <w:szCs w:val="28"/>
                <w:lang w:val="uz-Cyrl-UZ"/>
              </w:rPr>
              <w:t xml:space="preserve"> </w:t>
            </w:r>
            <w:r>
              <w:rPr>
                <w:sz w:val="28"/>
                <w:szCs w:val="28"/>
                <w:lang w:val="uz-Cyrl-UZ"/>
              </w:rPr>
              <w:t>bo‘lgan</w:t>
            </w:r>
            <w:r w:rsidRPr="001B105B">
              <w:rPr>
                <w:sz w:val="28"/>
                <w:szCs w:val="28"/>
                <w:lang w:val="uz-Cyrl-UZ"/>
              </w:rPr>
              <w:t xml:space="preserve"> </w:t>
            </w:r>
            <w:r>
              <w:rPr>
                <w:sz w:val="28"/>
                <w:szCs w:val="28"/>
                <w:lang w:val="uz-Cyrl-UZ"/>
              </w:rPr>
              <w:t>barcha</w:t>
            </w:r>
            <w:r w:rsidRPr="001B105B">
              <w:rPr>
                <w:sz w:val="28"/>
                <w:szCs w:val="28"/>
                <w:lang w:val="uz-Cyrl-UZ"/>
              </w:rPr>
              <w:t xml:space="preserve"> </w:t>
            </w:r>
            <w:r>
              <w:rPr>
                <w:sz w:val="28"/>
                <w:szCs w:val="28"/>
                <w:lang w:val="uz-Cyrl-UZ"/>
              </w:rPr>
              <w:t>kombinat</w:t>
            </w:r>
            <w:r w:rsidR="00637540">
              <w:rPr>
                <w:sz w:val="28"/>
                <w:szCs w:val="28"/>
                <w:lang w:val="uz-Cyrl-UZ"/>
              </w:rPr>
              <w:t>-</w:t>
            </w:r>
            <w:r>
              <w:rPr>
                <w:sz w:val="28"/>
                <w:szCs w:val="28"/>
                <w:lang w:val="uz-Cyrl-UZ"/>
              </w:rPr>
              <w:t>siyalarini</w:t>
            </w:r>
            <w:r w:rsidRPr="001B105B">
              <w:rPr>
                <w:sz w:val="28"/>
                <w:szCs w:val="28"/>
                <w:lang w:val="uz-Cyrl-UZ"/>
              </w:rPr>
              <w:t xml:space="preserve"> </w:t>
            </w:r>
            <w:r>
              <w:rPr>
                <w:sz w:val="28"/>
                <w:szCs w:val="28"/>
                <w:lang w:val="uz-Cyrl-UZ"/>
              </w:rPr>
              <w:t>va</w:t>
            </w:r>
            <w:r w:rsidRPr="001B105B">
              <w:rPr>
                <w:sz w:val="28"/>
                <w:szCs w:val="28"/>
                <w:lang w:val="uz-Cyrl-UZ"/>
              </w:rPr>
              <w:t xml:space="preserve"> </w:t>
            </w:r>
            <w:r>
              <w:rPr>
                <w:sz w:val="28"/>
                <w:szCs w:val="28"/>
                <w:lang w:val="uz-Cyrl-UZ"/>
              </w:rPr>
              <w:t>chiqishda</w:t>
            </w:r>
            <w:r w:rsidRPr="001B105B">
              <w:rPr>
                <w:sz w:val="28"/>
                <w:szCs w:val="28"/>
                <w:lang w:val="uz-Cyrl-UZ"/>
              </w:rPr>
              <w:t xml:space="preserve"> </w:t>
            </w:r>
            <w:r>
              <w:rPr>
                <w:sz w:val="28"/>
                <w:szCs w:val="28"/>
                <w:lang w:val="uz-Cyrl-UZ"/>
              </w:rPr>
              <w:t>ularga</w:t>
            </w:r>
            <w:r w:rsidRPr="001B105B">
              <w:rPr>
                <w:sz w:val="28"/>
                <w:szCs w:val="28"/>
                <w:lang w:val="uz-Cyrl-UZ"/>
              </w:rPr>
              <w:t xml:space="preserve">  </w:t>
            </w:r>
            <w:r>
              <w:rPr>
                <w:sz w:val="28"/>
                <w:szCs w:val="28"/>
                <w:lang w:val="uz-Cyrl-UZ"/>
              </w:rPr>
              <w:t>to‘g‘ri</w:t>
            </w:r>
            <w:r w:rsidRPr="001B105B">
              <w:rPr>
                <w:sz w:val="28"/>
                <w:szCs w:val="28"/>
                <w:lang w:val="uz-Cyrl-UZ"/>
              </w:rPr>
              <w:t xml:space="preserve"> </w:t>
            </w:r>
            <w:r>
              <w:rPr>
                <w:sz w:val="28"/>
                <w:szCs w:val="28"/>
                <w:lang w:val="uz-Cyrl-UZ"/>
              </w:rPr>
              <w:t>keladigan qiymatlar</w:t>
            </w:r>
            <w:r w:rsidRPr="001B105B">
              <w:rPr>
                <w:sz w:val="28"/>
                <w:szCs w:val="28"/>
                <w:lang w:val="uz-Cyrl-UZ"/>
              </w:rPr>
              <w:t xml:space="preserve"> (</w:t>
            </w:r>
            <w:r>
              <w:rPr>
                <w:sz w:val="28"/>
                <w:szCs w:val="28"/>
                <w:lang w:val="uz-Cyrl-UZ"/>
              </w:rPr>
              <w:t>signallar</w:t>
            </w:r>
            <w:r w:rsidRPr="001B105B">
              <w:rPr>
                <w:sz w:val="28"/>
                <w:szCs w:val="28"/>
                <w:lang w:val="uz-Cyrl-UZ"/>
              </w:rPr>
              <w:t>)</w:t>
            </w:r>
            <w:r>
              <w:rPr>
                <w:sz w:val="28"/>
                <w:szCs w:val="28"/>
                <w:lang w:val="uz-Cyrl-UZ"/>
              </w:rPr>
              <w:t>ni</w:t>
            </w:r>
            <w:r w:rsidRPr="001B105B">
              <w:rPr>
                <w:sz w:val="28"/>
                <w:szCs w:val="28"/>
                <w:lang w:val="uz-Cyrl-UZ"/>
              </w:rPr>
              <w:t xml:space="preserve"> </w:t>
            </w:r>
            <w:r>
              <w:rPr>
                <w:sz w:val="28"/>
                <w:szCs w:val="28"/>
                <w:lang w:val="uz-Cyrl-UZ"/>
              </w:rPr>
              <w:t>sanab</w:t>
            </w:r>
            <w:r w:rsidRPr="001B105B">
              <w:rPr>
                <w:sz w:val="28"/>
                <w:szCs w:val="28"/>
                <w:lang w:val="uz-Cyrl-UZ"/>
              </w:rPr>
              <w:t xml:space="preserve"> </w:t>
            </w:r>
            <w:r>
              <w:rPr>
                <w:sz w:val="28"/>
                <w:szCs w:val="28"/>
                <w:lang w:val="uz-Cyrl-UZ"/>
              </w:rPr>
              <w:t>o‘tish</w:t>
            </w:r>
            <w:r w:rsidRPr="001B105B">
              <w:rPr>
                <w:sz w:val="28"/>
                <w:szCs w:val="28"/>
                <w:lang w:val="uz-Cyrl-UZ"/>
              </w:rPr>
              <w:t xml:space="preserve"> </w:t>
            </w:r>
            <w:r>
              <w:rPr>
                <w:sz w:val="28"/>
                <w:szCs w:val="28"/>
                <w:lang w:val="uz-Cyrl-UZ"/>
              </w:rPr>
              <w:t>ko‘rinishida</w:t>
            </w:r>
            <w:r w:rsidRPr="001B105B">
              <w:rPr>
                <w:sz w:val="28"/>
                <w:szCs w:val="28"/>
                <w:lang w:val="uz-Cyrl-UZ"/>
              </w:rPr>
              <w:t xml:space="preserve"> </w:t>
            </w:r>
            <w:r>
              <w:rPr>
                <w:sz w:val="28"/>
                <w:szCs w:val="28"/>
                <w:lang w:val="uz-Cyrl-UZ"/>
              </w:rPr>
              <w:t>to‘liq</w:t>
            </w:r>
            <w:r w:rsidRPr="001B105B">
              <w:rPr>
                <w:sz w:val="28"/>
                <w:szCs w:val="28"/>
                <w:lang w:val="uz-Cyrl-UZ"/>
              </w:rPr>
              <w:t xml:space="preserve"> </w:t>
            </w:r>
            <w:r>
              <w:rPr>
                <w:sz w:val="28"/>
                <w:szCs w:val="28"/>
                <w:lang w:val="uz-Cyrl-UZ"/>
              </w:rPr>
              <w:t>tavsiflaydigan</w:t>
            </w:r>
            <w:r w:rsidRPr="001B105B">
              <w:rPr>
                <w:sz w:val="28"/>
                <w:szCs w:val="28"/>
                <w:lang w:val="uz-Cyrl-UZ"/>
              </w:rPr>
              <w:t xml:space="preserve"> </w:t>
            </w:r>
            <w:r>
              <w:rPr>
                <w:sz w:val="28"/>
                <w:szCs w:val="28"/>
                <w:lang w:val="uz-Cyrl-UZ"/>
              </w:rPr>
              <w:t>jadval</w:t>
            </w:r>
            <w:r w:rsidRPr="001B105B">
              <w:rPr>
                <w:sz w:val="28"/>
                <w:szCs w:val="28"/>
                <w:lang w:val="uz-Cyrl-UZ"/>
              </w:rPr>
              <w:t>.</w:t>
            </w:r>
          </w:p>
          <w:p w:rsidR="00780619" w:rsidRPr="00A910CE" w:rsidRDefault="00780619" w:rsidP="003A7C3D">
            <w:pPr>
              <w:tabs>
                <w:tab w:val="left" w:pos="4320"/>
                <w:tab w:val="left" w:pos="4500"/>
              </w:tabs>
              <w:jc w:val="both"/>
              <w:rPr>
                <w:sz w:val="16"/>
                <w:szCs w:val="16"/>
              </w:rPr>
            </w:pPr>
          </w:p>
          <w:p w:rsidR="00637540" w:rsidRPr="00A910CE" w:rsidRDefault="00780619" w:rsidP="003A7C3D">
            <w:pPr>
              <w:tabs>
                <w:tab w:val="left" w:pos="4320"/>
                <w:tab w:val="left" w:pos="4500"/>
              </w:tabs>
              <w:jc w:val="both"/>
              <w:rPr>
                <w:sz w:val="28"/>
                <w:szCs w:val="28"/>
                <w:lang w:val="uz-Cyrl-UZ"/>
              </w:rPr>
            </w:pPr>
            <w:r w:rsidRPr="001B105B">
              <w:rPr>
                <w:sz w:val="28"/>
                <w:szCs w:val="28"/>
                <w:lang w:val="uz-Cyrl-UZ"/>
              </w:rPr>
              <w:t>Мантиқий функцияни, кириш қийматлари (сигналлари)нинг мумкин бўлган барча ком</w:t>
            </w:r>
            <w:r w:rsidR="00637540">
              <w:rPr>
                <w:sz w:val="28"/>
                <w:szCs w:val="28"/>
                <w:lang w:val="uz-Cyrl-UZ"/>
              </w:rPr>
              <w:t>-</w:t>
            </w:r>
            <w:r w:rsidRPr="001B105B">
              <w:rPr>
                <w:sz w:val="28"/>
                <w:szCs w:val="28"/>
                <w:lang w:val="uz-Cyrl-UZ"/>
              </w:rPr>
              <w:t>бинацияларини ва чиқишда уларга  тўғри ке</w:t>
            </w:r>
            <w:r w:rsidR="00637540">
              <w:rPr>
                <w:sz w:val="28"/>
                <w:szCs w:val="28"/>
                <w:lang w:val="uz-Cyrl-UZ"/>
              </w:rPr>
              <w:t>-</w:t>
            </w:r>
            <w:r w:rsidRPr="001B105B">
              <w:rPr>
                <w:sz w:val="28"/>
                <w:szCs w:val="28"/>
                <w:lang w:val="uz-Cyrl-UZ"/>
              </w:rPr>
              <w:t>ладиган</w:t>
            </w:r>
            <w:r>
              <w:rPr>
                <w:sz w:val="28"/>
                <w:szCs w:val="28"/>
                <w:lang w:val="uz-Cyrl-UZ"/>
              </w:rPr>
              <w:t xml:space="preserve"> </w:t>
            </w:r>
            <w:r w:rsidRPr="001B105B">
              <w:rPr>
                <w:sz w:val="28"/>
                <w:szCs w:val="28"/>
                <w:lang w:val="uz-Cyrl-UZ"/>
              </w:rPr>
              <w:t>қийматлар (сигналлар)ни санаб ўтиш кўринишида тўлиқ тавсифлайдиган жадвал.</w:t>
            </w:r>
          </w:p>
        </w:tc>
      </w:tr>
      <w:tr w:rsidR="00780619" w:rsidRPr="004E5BD5">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5B5ED5">
              <w:rPr>
                <w:b/>
                <w:sz w:val="28"/>
                <w:szCs w:val="28"/>
                <w:lang w:val="uz-Cyrl-UZ"/>
              </w:rPr>
              <w:t>Таблица размещения файлов</w:t>
            </w:r>
          </w:p>
          <w:p w:rsidR="00780619" w:rsidRDefault="00780619" w:rsidP="003A7C3D">
            <w:pPr>
              <w:tabs>
                <w:tab w:val="left" w:pos="4320"/>
                <w:tab w:val="left" w:pos="4500"/>
              </w:tabs>
              <w:rPr>
                <w:b/>
                <w:sz w:val="28"/>
                <w:szCs w:val="28"/>
                <w:lang w:val="uz-Cyrl-UZ"/>
              </w:rPr>
            </w:pPr>
            <w:r w:rsidRPr="0087497C">
              <w:rPr>
                <w:b/>
                <w:sz w:val="28"/>
                <w:szCs w:val="28"/>
                <w:lang w:val="uz-Cyrl-UZ"/>
              </w:rPr>
              <w:t xml:space="preserve">uz </w:t>
            </w:r>
            <w:r w:rsidRPr="002752C5">
              <w:rPr>
                <w:sz w:val="28"/>
                <w:szCs w:val="28"/>
                <w:lang w:val="uz-Cyrl-UZ"/>
              </w:rPr>
              <w:t>-</w:t>
            </w:r>
            <w:r>
              <w:rPr>
                <w:b/>
                <w:sz w:val="28"/>
                <w:szCs w:val="28"/>
                <w:lang w:val="uz-Cyrl-UZ"/>
              </w:rPr>
              <w:t xml:space="preserve"> </w:t>
            </w:r>
            <w:r w:rsidRPr="0087497C">
              <w:rPr>
                <w:sz w:val="28"/>
                <w:szCs w:val="28"/>
                <w:lang w:val="uz-Cyrl-UZ"/>
              </w:rPr>
              <w:t>fayllarni joylashtirish jadvali</w:t>
            </w:r>
          </w:p>
          <w:p w:rsidR="00780619" w:rsidRDefault="00780619" w:rsidP="003A7C3D">
            <w:pPr>
              <w:tabs>
                <w:tab w:val="left" w:pos="4320"/>
                <w:tab w:val="left" w:pos="4500"/>
              </w:tabs>
              <w:rPr>
                <w:sz w:val="28"/>
                <w:szCs w:val="28"/>
                <w:lang w:val="en-US"/>
              </w:rPr>
            </w:pPr>
            <w:r>
              <w:rPr>
                <w:b/>
                <w:sz w:val="28"/>
                <w:szCs w:val="28"/>
                <w:lang w:val="uz-Cyrl-UZ"/>
              </w:rPr>
              <w:t xml:space="preserve">       </w:t>
            </w:r>
            <w:r w:rsidRPr="0087497C">
              <w:rPr>
                <w:sz w:val="28"/>
                <w:szCs w:val="28"/>
                <w:lang w:val="uz-Cyrl-UZ"/>
              </w:rPr>
              <w:t>файлларни жойлаштириш жадвали</w:t>
            </w:r>
          </w:p>
          <w:p w:rsidR="00780619" w:rsidRPr="009345AC" w:rsidRDefault="00780619" w:rsidP="003A7C3D">
            <w:pPr>
              <w:tabs>
                <w:tab w:val="left" w:pos="4320"/>
                <w:tab w:val="left" w:pos="4500"/>
              </w:tabs>
              <w:rPr>
                <w:sz w:val="28"/>
                <w:szCs w:val="28"/>
                <w:lang w:val="en-US"/>
              </w:rPr>
            </w:pPr>
            <w:r w:rsidRPr="00404F9B">
              <w:rPr>
                <w:b/>
                <w:sz w:val="28"/>
                <w:szCs w:val="28"/>
                <w:lang w:val="en-US"/>
              </w:rPr>
              <w:t xml:space="preserve">en </w:t>
            </w:r>
            <w:r w:rsidRPr="00645A6F">
              <w:rPr>
                <w:sz w:val="28"/>
                <w:szCs w:val="28"/>
                <w:lang w:val="en-US"/>
              </w:rPr>
              <w:t xml:space="preserve">- </w:t>
            </w:r>
            <w:r w:rsidRPr="009345AC">
              <w:rPr>
                <w:sz w:val="28"/>
                <w:szCs w:val="28"/>
                <w:lang w:val="en-US"/>
              </w:rPr>
              <w:t xml:space="preserve">file allocation table </w:t>
            </w:r>
          </w:p>
          <w:p w:rsidR="00780619" w:rsidRPr="009345A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Таблица для динамического распределения дискового пространства под файлы.</w:t>
            </w:r>
          </w:p>
          <w:p w:rsidR="00780619" w:rsidRPr="00A910CE"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Pr>
                <w:sz w:val="28"/>
                <w:szCs w:val="28"/>
                <w:lang w:val="uz-Cyrl-UZ"/>
              </w:rPr>
              <w:t>Disk</w:t>
            </w:r>
            <w:r w:rsidRPr="004E5BD5">
              <w:rPr>
                <w:sz w:val="28"/>
                <w:szCs w:val="28"/>
                <w:lang w:val="uz-Cyrl-UZ"/>
              </w:rPr>
              <w:t xml:space="preserve"> </w:t>
            </w:r>
            <w:r>
              <w:rPr>
                <w:sz w:val="28"/>
                <w:szCs w:val="28"/>
                <w:lang w:val="uz-Cyrl-UZ"/>
              </w:rPr>
              <w:t>fazosini</w:t>
            </w:r>
            <w:r w:rsidRPr="004E5BD5">
              <w:rPr>
                <w:sz w:val="28"/>
                <w:szCs w:val="28"/>
                <w:lang w:val="uz-Cyrl-UZ"/>
              </w:rPr>
              <w:t xml:space="preserve"> </w:t>
            </w:r>
            <w:r>
              <w:rPr>
                <w:sz w:val="28"/>
                <w:szCs w:val="28"/>
                <w:lang w:val="uz-Cyrl-UZ"/>
              </w:rPr>
              <w:t>fayllar</w:t>
            </w:r>
            <w:r>
              <w:rPr>
                <w:sz w:val="28"/>
                <w:szCs w:val="28"/>
                <w:lang w:val="en-US"/>
              </w:rPr>
              <w:t>ga</w:t>
            </w:r>
            <w:r w:rsidRPr="004E5BD5">
              <w:rPr>
                <w:sz w:val="28"/>
                <w:szCs w:val="28"/>
                <w:lang w:val="uz-Cyrl-UZ"/>
              </w:rPr>
              <w:t xml:space="preserve"> </w:t>
            </w:r>
            <w:r>
              <w:rPr>
                <w:sz w:val="28"/>
                <w:szCs w:val="28"/>
                <w:lang w:val="uz-Cyrl-UZ"/>
              </w:rPr>
              <w:t>dinamik</w:t>
            </w:r>
            <w:r w:rsidRPr="004E5BD5">
              <w:rPr>
                <w:sz w:val="28"/>
                <w:szCs w:val="28"/>
                <w:lang w:val="uz-Cyrl-UZ"/>
              </w:rPr>
              <w:t xml:space="preserve"> </w:t>
            </w:r>
            <w:r>
              <w:rPr>
                <w:sz w:val="28"/>
                <w:szCs w:val="28"/>
                <w:lang w:val="uz-Cyrl-UZ"/>
              </w:rPr>
              <w:t>taqsimlash</w:t>
            </w:r>
            <w:r w:rsidRPr="004E5BD5">
              <w:rPr>
                <w:sz w:val="28"/>
                <w:szCs w:val="28"/>
                <w:lang w:val="uz-Cyrl-UZ"/>
              </w:rPr>
              <w:t xml:space="preserve"> </w:t>
            </w:r>
            <w:r>
              <w:rPr>
                <w:sz w:val="28"/>
                <w:szCs w:val="28"/>
                <w:lang w:val="en-US"/>
              </w:rPr>
              <w:br/>
            </w:r>
            <w:r>
              <w:rPr>
                <w:sz w:val="28"/>
                <w:szCs w:val="28"/>
                <w:lang w:val="uz-Cyrl-UZ"/>
              </w:rPr>
              <w:t>jadval</w:t>
            </w:r>
            <w:r>
              <w:rPr>
                <w:sz w:val="28"/>
                <w:szCs w:val="28"/>
                <w:lang w:val="en-US"/>
              </w:rPr>
              <w:t>i</w:t>
            </w:r>
            <w:r w:rsidRPr="004E5BD5">
              <w:rPr>
                <w:sz w:val="28"/>
                <w:szCs w:val="28"/>
                <w:lang w:val="uz-Cyrl-UZ"/>
              </w:rPr>
              <w:t>.</w:t>
            </w:r>
          </w:p>
          <w:p w:rsidR="00780619" w:rsidRPr="00A910CE" w:rsidRDefault="00780619" w:rsidP="003A7C3D">
            <w:pPr>
              <w:tabs>
                <w:tab w:val="left" w:pos="4320"/>
                <w:tab w:val="left" w:pos="4500"/>
              </w:tabs>
              <w:jc w:val="both"/>
              <w:rPr>
                <w:sz w:val="16"/>
                <w:szCs w:val="16"/>
                <w:lang w:val="en-US"/>
              </w:rPr>
            </w:pPr>
          </w:p>
          <w:p w:rsidR="00780619" w:rsidRPr="004E5BD5" w:rsidRDefault="00780619" w:rsidP="003A7C3D">
            <w:pPr>
              <w:tabs>
                <w:tab w:val="left" w:pos="4320"/>
                <w:tab w:val="left" w:pos="4500"/>
              </w:tabs>
              <w:jc w:val="both"/>
              <w:rPr>
                <w:sz w:val="28"/>
                <w:szCs w:val="28"/>
                <w:lang w:val="uz-Cyrl-UZ"/>
              </w:rPr>
            </w:pPr>
            <w:r w:rsidRPr="004E5BD5">
              <w:rPr>
                <w:sz w:val="28"/>
                <w:szCs w:val="28"/>
                <w:lang w:val="uz-Cyrl-UZ"/>
              </w:rPr>
              <w:t>Диск фазосини файллар</w:t>
            </w:r>
            <w:r>
              <w:rPr>
                <w:sz w:val="28"/>
                <w:szCs w:val="28"/>
              </w:rPr>
              <w:t>га</w:t>
            </w:r>
            <w:r w:rsidRPr="004E5BD5">
              <w:rPr>
                <w:sz w:val="28"/>
                <w:szCs w:val="28"/>
                <w:lang w:val="uz-Cyrl-UZ"/>
              </w:rPr>
              <w:t xml:space="preserve"> динамик тақсим</w:t>
            </w:r>
            <w:r w:rsidR="00637540">
              <w:rPr>
                <w:sz w:val="28"/>
                <w:szCs w:val="28"/>
                <w:lang w:val="uz-Cyrl-UZ"/>
              </w:rPr>
              <w:t>-</w:t>
            </w:r>
            <w:r w:rsidRPr="004E5BD5">
              <w:rPr>
                <w:sz w:val="28"/>
                <w:szCs w:val="28"/>
                <w:lang w:val="uz-Cyrl-UZ"/>
              </w:rPr>
              <w:t>лаш жадвал</w:t>
            </w:r>
            <w:r>
              <w:rPr>
                <w:sz w:val="28"/>
                <w:szCs w:val="28"/>
              </w:rPr>
              <w:t>и</w:t>
            </w:r>
            <w:r w:rsidRPr="004E5BD5">
              <w:rPr>
                <w:sz w:val="28"/>
                <w:szCs w:val="28"/>
                <w:lang w:val="uz-Cyrl-UZ"/>
              </w:rPr>
              <w:t>.</w:t>
            </w:r>
          </w:p>
        </w:tc>
      </w:tr>
      <w:tr w:rsidR="00780619" w:rsidRPr="00F16AAA">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844AE4">
              <w:rPr>
                <w:b/>
                <w:sz w:val="28"/>
                <w:szCs w:val="28"/>
                <w:lang w:val="uz-Cyrl-UZ"/>
              </w:rPr>
              <w:t>Табуляция</w:t>
            </w:r>
          </w:p>
          <w:p w:rsidR="00780619" w:rsidRPr="002E1A74" w:rsidRDefault="00780619" w:rsidP="003A7C3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sidRPr="002E1A74">
              <w:rPr>
                <w:sz w:val="28"/>
                <w:szCs w:val="28"/>
                <w:lang w:val="uz-Cyrl-UZ"/>
              </w:rPr>
              <w:t xml:space="preserve"> tabulyatsiya</w:t>
            </w:r>
          </w:p>
          <w:p w:rsidR="00780619" w:rsidRPr="00844AE4" w:rsidRDefault="00780619" w:rsidP="003A7C3D">
            <w:pPr>
              <w:tabs>
                <w:tab w:val="left" w:pos="4320"/>
                <w:tab w:val="left" w:pos="4500"/>
              </w:tabs>
              <w:rPr>
                <w:sz w:val="28"/>
                <w:szCs w:val="28"/>
                <w:lang w:val="uz-Cyrl-UZ"/>
              </w:rPr>
            </w:pPr>
            <w:r>
              <w:rPr>
                <w:sz w:val="28"/>
                <w:szCs w:val="28"/>
                <w:lang w:val="uz-Cyrl-UZ"/>
              </w:rPr>
              <w:t xml:space="preserve">     </w:t>
            </w:r>
            <w:r w:rsidRPr="00773754">
              <w:rPr>
                <w:sz w:val="28"/>
                <w:szCs w:val="28"/>
                <w:lang w:val="uz-Cyrl-UZ"/>
              </w:rPr>
              <w:t xml:space="preserve"> </w:t>
            </w:r>
            <w:r>
              <w:rPr>
                <w:sz w:val="28"/>
                <w:szCs w:val="28"/>
                <w:lang w:val="uz-Cyrl-UZ"/>
              </w:rPr>
              <w:t xml:space="preserve"> табуляция</w:t>
            </w:r>
          </w:p>
          <w:p w:rsidR="00780619" w:rsidRPr="00844AE4"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645A6F">
              <w:rPr>
                <w:bCs/>
                <w:color w:val="000000"/>
                <w:sz w:val="28"/>
                <w:szCs w:val="28"/>
                <w:lang w:val="uz-Cyrl-UZ"/>
              </w:rPr>
              <w:t>-</w:t>
            </w:r>
            <w:r w:rsidRPr="00844AE4">
              <w:rPr>
                <w:sz w:val="28"/>
                <w:szCs w:val="28"/>
                <w:lang w:val="uz-Cyrl-UZ"/>
              </w:rPr>
              <w:t xml:space="preserve"> tabulation</w:t>
            </w:r>
          </w:p>
          <w:p w:rsidR="00780619" w:rsidRPr="00844AE4" w:rsidRDefault="00780619" w:rsidP="003A7C3D">
            <w:pPr>
              <w:tabs>
                <w:tab w:val="left" w:pos="4320"/>
                <w:tab w:val="left" w:pos="4500"/>
              </w:tabs>
              <w:rPr>
                <w:sz w:val="28"/>
                <w:szCs w:val="28"/>
                <w:lang w:val="uz-Cyrl-UZ"/>
              </w:rPr>
            </w:pPr>
          </w:p>
          <w:p w:rsidR="00780619" w:rsidRPr="00844AE4"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1. Представление информации в виде таблицы</w:t>
            </w:r>
            <w:r>
              <w:rPr>
                <w:sz w:val="28"/>
                <w:szCs w:val="28"/>
                <w:lang w:val="uz-Cyrl-UZ"/>
              </w:rPr>
              <w:t>.</w:t>
            </w:r>
          </w:p>
          <w:p w:rsidR="00780619" w:rsidRPr="00D05AFE" w:rsidRDefault="00780619" w:rsidP="003A7C3D">
            <w:pPr>
              <w:tabs>
                <w:tab w:val="left" w:pos="4320"/>
                <w:tab w:val="left" w:pos="4500"/>
              </w:tabs>
              <w:jc w:val="both"/>
              <w:rPr>
                <w:sz w:val="28"/>
                <w:szCs w:val="28"/>
              </w:rPr>
            </w:pPr>
            <w:r>
              <w:rPr>
                <w:sz w:val="28"/>
                <w:szCs w:val="28"/>
              </w:rPr>
              <w:t>2. Перемещение текущей позиции курсора к следующей позиции табуляции</w:t>
            </w:r>
            <w:r w:rsidRPr="00FB6488">
              <w:rPr>
                <w:sz w:val="28"/>
                <w:szCs w:val="28"/>
              </w:rPr>
              <w:t>.</w:t>
            </w:r>
          </w:p>
          <w:p w:rsidR="00780619" w:rsidRPr="00A910CE"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Pr>
                <w:sz w:val="28"/>
                <w:szCs w:val="28"/>
                <w:lang w:val="uz-Cyrl-UZ"/>
              </w:rPr>
              <w:t xml:space="preserve">1. </w:t>
            </w:r>
            <w:r>
              <w:rPr>
                <w:sz w:val="28"/>
                <w:szCs w:val="28"/>
                <w:lang w:val="en-US"/>
              </w:rPr>
              <w:t>Axborotni jadval ko’rinishida taqdim etish.</w:t>
            </w:r>
          </w:p>
          <w:p w:rsidR="00780619" w:rsidRDefault="00780619" w:rsidP="003A7C3D">
            <w:pPr>
              <w:tabs>
                <w:tab w:val="left" w:pos="4320"/>
                <w:tab w:val="left" w:pos="4500"/>
              </w:tabs>
              <w:jc w:val="both"/>
              <w:rPr>
                <w:sz w:val="28"/>
                <w:szCs w:val="28"/>
                <w:lang w:val="en-US"/>
              </w:rPr>
            </w:pPr>
            <w:r>
              <w:rPr>
                <w:sz w:val="28"/>
                <w:szCs w:val="28"/>
                <w:lang w:val="en-US"/>
              </w:rPr>
              <w:t xml:space="preserve">2. Joriy </w:t>
            </w:r>
            <w:r w:rsidRPr="005A38F6">
              <w:rPr>
                <w:sz w:val="28"/>
                <w:szCs w:val="28"/>
                <w:lang w:val="en-US"/>
              </w:rPr>
              <w:t>pozitsiyadagi</w:t>
            </w:r>
            <w:r>
              <w:rPr>
                <w:sz w:val="28"/>
                <w:szCs w:val="28"/>
                <w:lang w:val="en-US"/>
              </w:rPr>
              <w:t xml:space="preserve"> kursorni tabulatsiyaning keyingi </w:t>
            </w:r>
            <w:r w:rsidRPr="005A38F6">
              <w:rPr>
                <w:sz w:val="28"/>
                <w:szCs w:val="28"/>
                <w:lang w:val="en-US"/>
              </w:rPr>
              <w:t>pozitsiyasiga</w:t>
            </w:r>
            <w:r>
              <w:rPr>
                <w:sz w:val="28"/>
                <w:szCs w:val="28"/>
                <w:lang w:val="en-US"/>
              </w:rPr>
              <w:t xml:space="preserve"> siljitish.</w:t>
            </w:r>
          </w:p>
          <w:p w:rsidR="00780619" w:rsidRPr="00A910CE" w:rsidRDefault="00780619" w:rsidP="003A7C3D">
            <w:pPr>
              <w:tabs>
                <w:tab w:val="left" w:pos="4320"/>
                <w:tab w:val="left" w:pos="4500"/>
              </w:tabs>
              <w:jc w:val="both"/>
              <w:rPr>
                <w:sz w:val="16"/>
                <w:szCs w:val="16"/>
                <w:lang w:val="en-US"/>
              </w:rPr>
            </w:pPr>
          </w:p>
          <w:p w:rsidR="00780619" w:rsidRDefault="00780619" w:rsidP="003A7C3D">
            <w:pPr>
              <w:tabs>
                <w:tab w:val="left" w:pos="4320"/>
                <w:tab w:val="left" w:pos="4500"/>
              </w:tabs>
              <w:jc w:val="both"/>
              <w:rPr>
                <w:sz w:val="28"/>
                <w:szCs w:val="28"/>
                <w:lang w:val="uz-Cyrl-UZ"/>
              </w:rPr>
            </w:pPr>
            <w:r w:rsidRPr="005B6905">
              <w:rPr>
                <w:sz w:val="28"/>
                <w:szCs w:val="28"/>
              </w:rPr>
              <w:t>1.</w:t>
            </w:r>
            <w:r>
              <w:rPr>
                <w:sz w:val="28"/>
                <w:szCs w:val="28"/>
              </w:rPr>
              <w:t>Ахборотни жадвал кўринишида тақдим этиш.</w:t>
            </w:r>
          </w:p>
          <w:p w:rsidR="00780619" w:rsidRPr="00B30AB7" w:rsidRDefault="00780619" w:rsidP="003A7C3D">
            <w:pPr>
              <w:tabs>
                <w:tab w:val="left" w:pos="4320"/>
                <w:tab w:val="left" w:pos="4500"/>
              </w:tabs>
              <w:jc w:val="both"/>
              <w:rPr>
                <w:sz w:val="28"/>
                <w:szCs w:val="28"/>
              </w:rPr>
            </w:pPr>
            <w:r>
              <w:rPr>
                <w:sz w:val="28"/>
                <w:szCs w:val="28"/>
                <w:lang w:val="uz-Cyrl-UZ"/>
              </w:rPr>
              <w:t xml:space="preserve">2. Жорий </w:t>
            </w:r>
            <w:r>
              <w:rPr>
                <w:sz w:val="28"/>
                <w:szCs w:val="28"/>
              </w:rPr>
              <w:t>позициясидаги курсорни табуляциянинг кейинги позициясига силжитиш.</w:t>
            </w:r>
          </w:p>
        </w:tc>
      </w:tr>
      <w:tr w:rsidR="00780619" w:rsidRPr="002752C5">
        <w:trPr>
          <w:tblCellSpacing w:w="0" w:type="dxa"/>
          <w:jc w:val="center"/>
        </w:trPr>
        <w:tc>
          <w:tcPr>
            <w:tcW w:w="2079" w:type="pct"/>
          </w:tcPr>
          <w:p w:rsidR="00780619" w:rsidRPr="003A7C3D" w:rsidRDefault="00780619" w:rsidP="004E5BD5">
            <w:pPr>
              <w:tabs>
                <w:tab w:val="left" w:pos="4320"/>
                <w:tab w:val="left" w:pos="4500"/>
              </w:tabs>
              <w:rPr>
                <w:b/>
                <w:sz w:val="28"/>
                <w:szCs w:val="28"/>
                <w:lang w:val="uz-Cyrl-UZ"/>
              </w:rPr>
            </w:pPr>
            <w:r>
              <w:rPr>
                <w:b/>
                <w:sz w:val="28"/>
                <w:szCs w:val="28"/>
              </w:rPr>
              <w:t>«</w:t>
            </w:r>
            <w:r w:rsidRPr="003A7C3D">
              <w:rPr>
                <w:b/>
                <w:sz w:val="28"/>
                <w:szCs w:val="28"/>
                <w:lang w:val="uz-Cyrl-UZ"/>
              </w:rPr>
              <w:t>Твердый» пробел</w:t>
            </w:r>
          </w:p>
          <w:p w:rsidR="00780619" w:rsidRPr="003A7C3D" w:rsidRDefault="00780619" w:rsidP="004E5BD5">
            <w:pPr>
              <w:tabs>
                <w:tab w:val="left" w:pos="4320"/>
                <w:tab w:val="left" w:pos="4500"/>
              </w:tabs>
              <w:rPr>
                <w:b/>
                <w:sz w:val="28"/>
                <w:szCs w:val="28"/>
                <w:lang w:val="uz-Cyrl-UZ"/>
              </w:rPr>
            </w:pPr>
            <w:r w:rsidRPr="003A7C3D">
              <w:rPr>
                <w:b/>
                <w:sz w:val="28"/>
                <w:szCs w:val="28"/>
                <w:lang w:val="uz-Cyrl-UZ"/>
              </w:rPr>
              <w:t xml:space="preserve">uz </w:t>
            </w:r>
            <w:r w:rsidRPr="003A7C3D">
              <w:rPr>
                <w:sz w:val="28"/>
                <w:szCs w:val="28"/>
                <w:lang w:val="uz-Cyrl-UZ"/>
              </w:rPr>
              <w:t>-</w:t>
            </w:r>
            <w:r w:rsidRPr="003A7C3D">
              <w:rPr>
                <w:b/>
                <w:sz w:val="28"/>
                <w:szCs w:val="28"/>
                <w:lang w:val="uz-Cyrl-UZ"/>
              </w:rPr>
              <w:t xml:space="preserve"> </w:t>
            </w:r>
            <w:r w:rsidRPr="003A7C3D">
              <w:rPr>
                <w:sz w:val="28"/>
                <w:szCs w:val="28"/>
                <w:lang w:val="uz-Cyrl-UZ"/>
              </w:rPr>
              <w:t>«o‘zgarmas»</w:t>
            </w:r>
            <w:r>
              <w:rPr>
                <w:sz w:val="28"/>
                <w:szCs w:val="28"/>
                <w:lang w:val="uz-Cyrl-UZ"/>
              </w:rPr>
              <w:t xml:space="preserve"> ochiq joy</w:t>
            </w:r>
          </w:p>
          <w:p w:rsidR="00780619" w:rsidRDefault="00780619" w:rsidP="004E5BD5">
            <w:pPr>
              <w:tabs>
                <w:tab w:val="left" w:pos="4320"/>
                <w:tab w:val="left" w:pos="4500"/>
              </w:tabs>
              <w:rPr>
                <w:sz w:val="28"/>
                <w:szCs w:val="28"/>
                <w:lang w:val="en-US"/>
              </w:rPr>
            </w:pPr>
            <w:r w:rsidRPr="003A7C3D">
              <w:rPr>
                <w:sz w:val="28"/>
                <w:szCs w:val="28"/>
                <w:lang w:val="uz-Cyrl-UZ"/>
              </w:rPr>
              <w:t xml:space="preserve">       </w:t>
            </w:r>
            <w:r w:rsidRPr="00844AE4">
              <w:rPr>
                <w:sz w:val="28"/>
                <w:szCs w:val="28"/>
                <w:lang w:val="en-US"/>
              </w:rPr>
              <w:t>«</w:t>
            </w:r>
            <w:r>
              <w:rPr>
                <w:sz w:val="28"/>
                <w:szCs w:val="28"/>
              </w:rPr>
              <w:t>ўзгармас</w:t>
            </w:r>
            <w:r w:rsidRPr="00844AE4">
              <w:rPr>
                <w:sz w:val="28"/>
                <w:szCs w:val="28"/>
                <w:lang w:val="en-US"/>
              </w:rPr>
              <w:t>»</w:t>
            </w:r>
            <w:r>
              <w:rPr>
                <w:sz w:val="28"/>
                <w:szCs w:val="28"/>
                <w:lang w:val="uz-Cyrl-UZ"/>
              </w:rPr>
              <w:t xml:space="preserve"> очиқ жой</w:t>
            </w:r>
          </w:p>
          <w:p w:rsidR="00780619" w:rsidRPr="00D430C0" w:rsidRDefault="00780619" w:rsidP="00D430C0">
            <w:pPr>
              <w:tabs>
                <w:tab w:val="left" w:pos="4320"/>
                <w:tab w:val="left" w:pos="4500"/>
              </w:tabs>
              <w:rPr>
                <w:sz w:val="28"/>
                <w:szCs w:val="28"/>
                <w:lang w:val="uz-Cyrl-UZ"/>
              </w:rPr>
            </w:pPr>
            <w:r w:rsidRPr="00851FCC">
              <w:rPr>
                <w:b/>
                <w:sz w:val="28"/>
                <w:szCs w:val="28"/>
                <w:lang w:val="en-US"/>
              </w:rPr>
              <w:t xml:space="preserve">en </w:t>
            </w:r>
            <w:r w:rsidRPr="00645A6F">
              <w:rPr>
                <w:sz w:val="28"/>
                <w:szCs w:val="28"/>
                <w:lang w:val="en-US"/>
              </w:rPr>
              <w:t>-</w:t>
            </w:r>
            <w:r w:rsidRPr="00D430C0">
              <w:rPr>
                <w:sz w:val="28"/>
                <w:szCs w:val="28"/>
                <w:lang w:val="en-US"/>
              </w:rPr>
              <w:t xml:space="preserve"> hard space </w:t>
            </w:r>
          </w:p>
          <w:p w:rsidR="00780619" w:rsidRPr="00851FCC" w:rsidRDefault="00780619" w:rsidP="004E5BD5">
            <w:pPr>
              <w:tabs>
                <w:tab w:val="left" w:pos="4320"/>
                <w:tab w:val="left" w:pos="4500"/>
              </w:tabs>
              <w:rPr>
                <w:sz w:val="28"/>
                <w:szCs w:val="28"/>
                <w:lang w:val="en-US"/>
              </w:rPr>
            </w:pPr>
          </w:p>
        </w:tc>
        <w:tc>
          <w:tcPr>
            <w:tcW w:w="2921" w:type="pct"/>
          </w:tcPr>
          <w:p w:rsidR="00780619" w:rsidRDefault="00780619" w:rsidP="004E5BD5">
            <w:pPr>
              <w:tabs>
                <w:tab w:val="left" w:pos="4320"/>
                <w:tab w:val="left" w:pos="4500"/>
              </w:tabs>
              <w:jc w:val="both"/>
              <w:rPr>
                <w:sz w:val="28"/>
                <w:szCs w:val="28"/>
                <w:lang w:val="uz-Cyrl-UZ"/>
              </w:rPr>
            </w:pPr>
            <w:r>
              <w:rPr>
                <w:sz w:val="28"/>
                <w:szCs w:val="28"/>
              </w:rPr>
              <w:t>В текстовых процессорах – пробел, не удлиняемый при форматировании. Воспринимается текстовым процессором как буква, поэтому составные собственные имена, в которых слова разделены такими пробелами, не разбиваются между соседними строками.</w:t>
            </w:r>
          </w:p>
          <w:p w:rsidR="00780619" w:rsidRPr="00A910CE" w:rsidRDefault="00780619" w:rsidP="004E5BD5">
            <w:pPr>
              <w:tabs>
                <w:tab w:val="left" w:pos="4320"/>
                <w:tab w:val="left" w:pos="4500"/>
              </w:tabs>
              <w:jc w:val="both"/>
              <w:rPr>
                <w:sz w:val="16"/>
                <w:szCs w:val="16"/>
              </w:rPr>
            </w:pPr>
          </w:p>
          <w:p w:rsidR="00780619" w:rsidRPr="00D71DDC" w:rsidRDefault="00780619" w:rsidP="004E5BD5">
            <w:pPr>
              <w:tabs>
                <w:tab w:val="left" w:pos="4320"/>
                <w:tab w:val="left" w:pos="4500"/>
              </w:tabs>
              <w:jc w:val="both"/>
              <w:rPr>
                <w:sz w:val="28"/>
                <w:szCs w:val="28"/>
                <w:lang w:val="uz-Cyrl-UZ"/>
              </w:rPr>
            </w:pPr>
            <w:r w:rsidRPr="0099137E">
              <w:rPr>
                <w:sz w:val="28"/>
                <w:szCs w:val="28"/>
                <w:lang w:val="en-US"/>
              </w:rPr>
              <w:t xml:space="preserve">Matn protsessorlarida – formatlashda </w:t>
            </w:r>
            <w:r>
              <w:rPr>
                <w:sz w:val="28"/>
                <w:szCs w:val="28"/>
                <w:lang w:val="uz-Cyrl-UZ"/>
              </w:rPr>
              <w:t>uzaytiril</w:t>
            </w:r>
            <w:r w:rsidR="00637540">
              <w:rPr>
                <w:sz w:val="28"/>
                <w:szCs w:val="28"/>
                <w:lang w:val="uz-Cyrl-UZ"/>
              </w:rPr>
              <w:t>-</w:t>
            </w:r>
            <w:r>
              <w:rPr>
                <w:sz w:val="28"/>
                <w:szCs w:val="28"/>
                <w:lang w:val="uz-Cyrl-UZ"/>
              </w:rPr>
              <w:t>maydigan ochiq joy. Matn protsessori harf sifa</w:t>
            </w:r>
            <w:r w:rsidR="00637540">
              <w:rPr>
                <w:sz w:val="28"/>
                <w:szCs w:val="28"/>
                <w:lang w:val="uz-Cyrl-UZ"/>
              </w:rPr>
              <w:t>-</w:t>
            </w:r>
            <w:r>
              <w:rPr>
                <w:sz w:val="28"/>
                <w:szCs w:val="28"/>
                <w:lang w:val="uz-Cyrl-UZ"/>
              </w:rPr>
              <w:t>tida qabul qiladi, shuning uchun so‘zlar shunday</w:t>
            </w:r>
            <w:r w:rsidRPr="002752C5">
              <w:rPr>
                <w:sz w:val="28"/>
                <w:szCs w:val="28"/>
                <w:lang w:val="uz-Cyrl-UZ"/>
              </w:rPr>
              <w:t xml:space="preserve"> </w:t>
            </w:r>
            <w:r>
              <w:rPr>
                <w:sz w:val="28"/>
                <w:szCs w:val="28"/>
                <w:lang w:val="uz-Cyrl-UZ"/>
              </w:rPr>
              <w:t>ochiq</w:t>
            </w:r>
            <w:r w:rsidRPr="002752C5">
              <w:rPr>
                <w:sz w:val="28"/>
                <w:szCs w:val="28"/>
                <w:lang w:val="uz-Cyrl-UZ"/>
              </w:rPr>
              <w:t xml:space="preserve"> </w:t>
            </w:r>
            <w:r>
              <w:rPr>
                <w:sz w:val="28"/>
                <w:szCs w:val="28"/>
                <w:lang w:val="uz-Cyrl-UZ"/>
              </w:rPr>
              <w:t>joylar</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ajratilgan</w:t>
            </w:r>
            <w:r w:rsidRPr="002752C5">
              <w:rPr>
                <w:sz w:val="28"/>
                <w:szCs w:val="28"/>
                <w:lang w:val="uz-Cyrl-UZ"/>
              </w:rPr>
              <w:t xml:space="preserve"> </w:t>
            </w:r>
            <w:r>
              <w:rPr>
                <w:sz w:val="28"/>
                <w:szCs w:val="28"/>
                <w:lang w:val="uz-Cyrl-UZ"/>
              </w:rPr>
              <w:t>tarkibiy</w:t>
            </w:r>
            <w:r w:rsidRPr="002752C5">
              <w:rPr>
                <w:sz w:val="28"/>
                <w:szCs w:val="28"/>
                <w:lang w:val="uz-Cyrl-UZ"/>
              </w:rPr>
              <w:t xml:space="preserve"> </w:t>
            </w:r>
            <w:r>
              <w:rPr>
                <w:sz w:val="28"/>
                <w:szCs w:val="28"/>
                <w:lang w:val="uz-Cyrl-UZ"/>
              </w:rPr>
              <w:t>xususiy</w:t>
            </w:r>
            <w:r w:rsidRPr="002752C5">
              <w:rPr>
                <w:sz w:val="28"/>
                <w:szCs w:val="28"/>
                <w:lang w:val="uz-Cyrl-UZ"/>
              </w:rPr>
              <w:t xml:space="preserve"> </w:t>
            </w:r>
            <w:r>
              <w:rPr>
                <w:sz w:val="28"/>
                <w:szCs w:val="28"/>
                <w:lang w:val="uz-Cyrl-UZ"/>
              </w:rPr>
              <w:t>nomlar</w:t>
            </w:r>
            <w:r w:rsidRPr="002752C5">
              <w:rPr>
                <w:sz w:val="28"/>
                <w:szCs w:val="28"/>
                <w:lang w:val="uz-Cyrl-UZ"/>
              </w:rPr>
              <w:t xml:space="preserve"> </w:t>
            </w:r>
            <w:r>
              <w:rPr>
                <w:sz w:val="28"/>
                <w:szCs w:val="28"/>
                <w:lang w:val="uz-Cyrl-UZ"/>
              </w:rPr>
              <w:t>qo‘shni</w:t>
            </w:r>
            <w:r w:rsidRPr="002752C5">
              <w:rPr>
                <w:sz w:val="28"/>
                <w:szCs w:val="28"/>
                <w:lang w:val="uz-Cyrl-UZ"/>
              </w:rPr>
              <w:t xml:space="preserve"> </w:t>
            </w:r>
            <w:r>
              <w:rPr>
                <w:sz w:val="28"/>
                <w:szCs w:val="28"/>
                <w:lang w:val="uz-Cyrl-UZ"/>
              </w:rPr>
              <w:t>satrlar</w:t>
            </w:r>
            <w:r w:rsidRPr="002752C5">
              <w:rPr>
                <w:sz w:val="28"/>
                <w:szCs w:val="28"/>
                <w:lang w:val="uz-Cyrl-UZ"/>
              </w:rPr>
              <w:t xml:space="preserve"> </w:t>
            </w:r>
            <w:r>
              <w:rPr>
                <w:sz w:val="28"/>
                <w:szCs w:val="28"/>
                <w:lang w:val="uz-Cyrl-UZ"/>
              </w:rPr>
              <w:t>o‘rtasida</w:t>
            </w:r>
            <w:r w:rsidRPr="002752C5">
              <w:rPr>
                <w:sz w:val="28"/>
                <w:szCs w:val="28"/>
                <w:lang w:val="uz-Cyrl-UZ"/>
              </w:rPr>
              <w:t xml:space="preserve"> </w:t>
            </w:r>
            <w:r>
              <w:rPr>
                <w:sz w:val="28"/>
                <w:szCs w:val="28"/>
                <w:lang w:val="uz-Cyrl-UZ"/>
              </w:rPr>
              <w:t>bo‘linmaydi</w:t>
            </w:r>
            <w:r w:rsidRPr="002752C5">
              <w:rPr>
                <w:sz w:val="28"/>
                <w:szCs w:val="28"/>
                <w:lang w:val="uz-Cyrl-UZ"/>
              </w:rPr>
              <w:t>.</w:t>
            </w:r>
          </w:p>
          <w:p w:rsidR="00780619" w:rsidRPr="002752C5" w:rsidRDefault="00780619" w:rsidP="004E5BD5">
            <w:pPr>
              <w:tabs>
                <w:tab w:val="left" w:pos="4320"/>
                <w:tab w:val="left" w:pos="4500"/>
              </w:tabs>
              <w:jc w:val="both"/>
              <w:rPr>
                <w:sz w:val="28"/>
                <w:szCs w:val="28"/>
                <w:lang w:val="uz-Cyrl-UZ"/>
              </w:rPr>
            </w:pPr>
            <w:r>
              <w:rPr>
                <w:sz w:val="28"/>
                <w:szCs w:val="28"/>
              </w:rPr>
              <w:t xml:space="preserve">Матн процессорларида – форматлашда </w:t>
            </w:r>
            <w:r>
              <w:rPr>
                <w:sz w:val="28"/>
                <w:szCs w:val="28"/>
                <w:lang w:val="uz-Cyrl-UZ"/>
              </w:rPr>
              <w:t>узай</w:t>
            </w:r>
            <w:r w:rsidR="00637540">
              <w:rPr>
                <w:sz w:val="28"/>
                <w:szCs w:val="28"/>
                <w:lang w:val="uz-Cyrl-UZ"/>
              </w:rPr>
              <w:t>-</w:t>
            </w:r>
            <w:r>
              <w:rPr>
                <w:sz w:val="28"/>
                <w:szCs w:val="28"/>
                <w:lang w:val="uz-Cyrl-UZ"/>
              </w:rPr>
              <w:t>тирилмайдиган очиқ жой. Матн процессори ҳарф сифатида қабул қилади, шунинг учун сўзлар ш</w:t>
            </w:r>
            <w:r w:rsidRPr="002752C5">
              <w:rPr>
                <w:sz w:val="28"/>
                <w:szCs w:val="28"/>
                <w:lang w:val="uz-Cyrl-UZ"/>
              </w:rPr>
              <w:t>ундай очиқ жойлар билан ажратил</w:t>
            </w:r>
            <w:r w:rsidR="00637540">
              <w:rPr>
                <w:sz w:val="28"/>
                <w:szCs w:val="28"/>
                <w:lang w:val="uz-Cyrl-UZ"/>
              </w:rPr>
              <w:t>-</w:t>
            </w:r>
            <w:r w:rsidRPr="002752C5">
              <w:rPr>
                <w:sz w:val="28"/>
                <w:szCs w:val="28"/>
                <w:lang w:val="uz-Cyrl-UZ"/>
              </w:rPr>
              <w:t>ган таркибий хусусий номлар қўшни сатрлар ўртасида бўлинмайди.</w:t>
            </w:r>
          </w:p>
        </w:tc>
      </w:tr>
      <w:tr w:rsidR="00780619" w:rsidRPr="00DE338B">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F11978">
              <w:rPr>
                <w:b/>
                <w:sz w:val="28"/>
                <w:szCs w:val="28"/>
                <w:lang w:val="uz-Cyrl-UZ"/>
              </w:rPr>
              <w:t>Тег</w:t>
            </w:r>
          </w:p>
          <w:p w:rsidR="00780619" w:rsidRPr="00F11978" w:rsidRDefault="00780619" w:rsidP="003A7C3D">
            <w:pPr>
              <w:rPr>
                <w:bCs/>
                <w:sz w:val="28"/>
                <w:szCs w:val="28"/>
                <w:lang w:val="uz-Cyrl-UZ"/>
              </w:rPr>
            </w:pPr>
            <w:r w:rsidRPr="00F11978">
              <w:rPr>
                <w:b/>
                <w:sz w:val="28"/>
                <w:szCs w:val="28"/>
                <w:lang w:val="uz-Cyrl-UZ"/>
              </w:rPr>
              <w:t xml:space="preserve">uz </w:t>
            </w:r>
            <w:r w:rsidRPr="00F11978">
              <w:rPr>
                <w:sz w:val="28"/>
                <w:szCs w:val="28"/>
                <w:lang w:val="uz-Cyrl-UZ"/>
              </w:rPr>
              <w:t xml:space="preserve">- teg  </w:t>
            </w:r>
          </w:p>
          <w:p w:rsidR="00780619" w:rsidRPr="00F11978" w:rsidRDefault="00780619" w:rsidP="003A7C3D">
            <w:pPr>
              <w:tabs>
                <w:tab w:val="left" w:pos="4320"/>
                <w:tab w:val="left" w:pos="4500"/>
              </w:tabs>
              <w:rPr>
                <w:sz w:val="28"/>
                <w:szCs w:val="28"/>
                <w:lang w:val="uz-Cyrl-UZ"/>
              </w:rPr>
            </w:pPr>
            <w:r w:rsidRPr="00F11978">
              <w:rPr>
                <w:sz w:val="28"/>
                <w:szCs w:val="28"/>
                <w:lang w:val="uz-Cyrl-UZ"/>
              </w:rPr>
              <w:t xml:space="preserve">       тег</w:t>
            </w:r>
          </w:p>
          <w:p w:rsidR="00780619" w:rsidRPr="00F11978" w:rsidRDefault="00780619" w:rsidP="003A7C3D">
            <w:pPr>
              <w:tabs>
                <w:tab w:val="left" w:pos="4320"/>
                <w:tab w:val="left" w:pos="4500"/>
              </w:tabs>
              <w:rPr>
                <w:sz w:val="28"/>
                <w:szCs w:val="28"/>
                <w:lang w:val="uz-Cyrl-UZ"/>
              </w:rPr>
            </w:pPr>
            <w:r w:rsidRPr="00F11978">
              <w:rPr>
                <w:b/>
                <w:bCs/>
                <w:color w:val="000000"/>
                <w:sz w:val="28"/>
                <w:szCs w:val="28"/>
                <w:lang w:val="uz-Cyrl-UZ"/>
              </w:rPr>
              <w:t xml:space="preserve">en </w:t>
            </w:r>
            <w:r w:rsidRPr="00270884">
              <w:rPr>
                <w:bCs/>
                <w:color w:val="000000"/>
                <w:sz w:val="28"/>
                <w:szCs w:val="28"/>
                <w:lang w:val="uz-Cyrl-UZ"/>
              </w:rPr>
              <w:t>-</w:t>
            </w:r>
            <w:r w:rsidRPr="00F11978">
              <w:rPr>
                <w:sz w:val="28"/>
                <w:szCs w:val="28"/>
                <w:lang w:val="uz-Cyrl-UZ"/>
              </w:rPr>
              <w:t xml:space="preserve"> tag</w:t>
            </w:r>
          </w:p>
          <w:p w:rsidR="00780619" w:rsidRPr="00F11978" w:rsidRDefault="00780619" w:rsidP="003A7C3D">
            <w:pPr>
              <w:tabs>
                <w:tab w:val="left" w:pos="4320"/>
                <w:tab w:val="left" w:pos="4500"/>
              </w:tabs>
              <w:rPr>
                <w:sz w:val="28"/>
                <w:szCs w:val="28"/>
                <w:lang w:val="uz-Cyrl-UZ"/>
              </w:rPr>
            </w:pPr>
          </w:p>
        </w:tc>
        <w:tc>
          <w:tcPr>
            <w:tcW w:w="2921" w:type="pct"/>
          </w:tcPr>
          <w:p w:rsidR="00780619" w:rsidRPr="00EB4564" w:rsidRDefault="00780619" w:rsidP="003A7C3D">
            <w:pPr>
              <w:jc w:val="both"/>
              <w:rPr>
                <w:sz w:val="28"/>
                <w:szCs w:val="28"/>
              </w:rPr>
            </w:pPr>
            <w:r w:rsidRPr="00EB4564">
              <w:rPr>
                <w:sz w:val="28"/>
                <w:szCs w:val="28"/>
              </w:rPr>
              <w:t xml:space="preserve">В языке HTML – специальный символ, определяющий раздел документа, способ форматирования текста или другие действия. Начинается знаком «&lt;» и завершается знаком «&gt;». Как правило, в HTML теги используются парами. Закрывающий тег отличается от открывающего наличием косой черты после левой </w:t>
            </w:r>
            <w:r w:rsidRPr="004167B1">
              <w:rPr>
                <w:sz w:val="28"/>
                <w:szCs w:val="28"/>
              </w:rPr>
              <w:t>угловой скобки</w:t>
            </w:r>
            <w:r w:rsidRPr="00EB4564">
              <w:rPr>
                <w:sz w:val="28"/>
                <w:szCs w:val="28"/>
              </w:rPr>
              <w:t xml:space="preserve">.                                                                                 </w:t>
            </w:r>
          </w:p>
          <w:p w:rsidR="00780619" w:rsidRPr="00DE4857" w:rsidRDefault="00780619" w:rsidP="003A7C3D">
            <w:pPr>
              <w:jc w:val="both"/>
              <w:rPr>
                <w:sz w:val="28"/>
                <w:szCs w:val="28"/>
              </w:rPr>
            </w:pPr>
          </w:p>
          <w:p w:rsidR="00780619" w:rsidRPr="00EB4564" w:rsidRDefault="00780619" w:rsidP="003A7C3D">
            <w:pPr>
              <w:jc w:val="both"/>
              <w:rPr>
                <w:sz w:val="28"/>
                <w:szCs w:val="28"/>
                <w:lang w:val="en-US"/>
              </w:rPr>
            </w:pPr>
            <w:r w:rsidRPr="00EB4564">
              <w:rPr>
                <w:i/>
                <w:sz w:val="28"/>
                <w:szCs w:val="28"/>
                <w:lang w:val="en-US"/>
              </w:rPr>
              <w:t>HTML</w:t>
            </w:r>
            <w:r w:rsidRPr="002A12CF">
              <w:rPr>
                <w:sz w:val="28"/>
                <w:szCs w:val="28"/>
                <w:lang w:val="en-US"/>
              </w:rPr>
              <w:t xml:space="preserve"> </w:t>
            </w:r>
            <w:r w:rsidRPr="00EB4564">
              <w:rPr>
                <w:sz w:val="28"/>
                <w:szCs w:val="28"/>
                <w:lang w:val="en-US"/>
              </w:rPr>
              <w:t>tilida</w:t>
            </w:r>
            <w:r w:rsidRPr="002A12CF">
              <w:rPr>
                <w:sz w:val="28"/>
                <w:szCs w:val="28"/>
                <w:lang w:val="en-US"/>
              </w:rPr>
              <w:t xml:space="preserve"> – </w:t>
            </w:r>
            <w:r w:rsidRPr="00EB4564">
              <w:rPr>
                <w:sz w:val="28"/>
                <w:szCs w:val="28"/>
                <w:lang w:val="en-US"/>
              </w:rPr>
              <w:t>hujjatning</w:t>
            </w:r>
            <w:r w:rsidRPr="002A12CF">
              <w:rPr>
                <w:sz w:val="28"/>
                <w:szCs w:val="28"/>
                <w:lang w:val="en-US"/>
              </w:rPr>
              <w:t xml:space="preserve"> </w:t>
            </w:r>
            <w:r w:rsidRPr="00EB4564">
              <w:rPr>
                <w:sz w:val="28"/>
                <w:szCs w:val="28"/>
                <w:lang w:val="en-US"/>
              </w:rPr>
              <w:t>b</w:t>
            </w:r>
            <w:r>
              <w:rPr>
                <w:sz w:val="28"/>
                <w:szCs w:val="28"/>
                <w:lang w:val="en-US"/>
              </w:rPr>
              <w:t>o‘</w:t>
            </w:r>
            <w:r w:rsidRPr="00EB4564">
              <w:rPr>
                <w:sz w:val="28"/>
                <w:szCs w:val="28"/>
                <w:lang w:val="en-US"/>
              </w:rPr>
              <w:t>linishini</w:t>
            </w:r>
            <w:r w:rsidRPr="002A12CF">
              <w:rPr>
                <w:sz w:val="28"/>
                <w:szCs w:val="28"/>
                <w:lang w:val="en-US"/>
              </w:rPr>
              <w:t xml:space="preserve">, </w:t>
            </w:r>
            <w:r w:rsidRPr="00EB4564">
              <w:rPr>
                <w:sz w:val="28"/>
                <w:szCs w:val="28"/>
                <w:lang w:val="en-US"/>
              </w:rPr>
              <w:t>matnni</w:t>
            </w:r>
            <w:r w:rsidRPr="002A12CF">
              <w:rPr>
                <w:sz w:val="28"/>
                <w:szCs w:val="28"/>
                <w:lang w:val="en-US"/>
              </w:rPr>
              <w:t xml:space="preserve"> </w:t>
            </w:r>
            <w:r w:rsidRPr="00EB4564">
              <w:rPr>
                <w:sz w:val="28"/>
                <w:szCs w:val="28"/>
                <w:lang w:val="en-US"/>
              </w:rPr>
              <w:t>formatlash</w:t>
            </w:r>
            <w:r w:rsidRPr="002A12CF">
              <w:rPr>
                <w:sz w:val="28"/>
                <w:szCs w:val="28"/>
                <w:lang w:val="en-US"/>
              </w:rPr>
              <w:t xml:space="preserve"> </w:t>
            </w:r>
            <w:r w:rsidRPr="00EB4564">
              <w:rPr>
                <w:sz w:val="28"/>
                <w:szCs w:val="28"/>
                <w:lang w:val="en-US"/>
              </w:rPr>
              <w:t>usulini</w:t>
            </w:r>
            <w:r w:rsidRPr="002A12CF">
              <w:rPr>
                <w:sz w:val="28"/>
                <w:szCs w:val="28"/>
                <w:lang w:val="en-US"/>
              </w:rPr>
              <w:t xml:space="preserve"> </w:t>
            </w:r>
            <w:r w:rsidRPr="00EB4564">
              <w:rPr>
                <w:sz w:val="28"/>
                <w:szCs w:val="28"/>
                <w:lang w:val="en-US"/>
              </w:rPr>
              <w:t>yoki</w:t>
            </w:r>
            <w:r w:rsidRPr="002A12CF">
              <w:rPr>
                <w:sz w:val="28"/>
                <w:szCs w:val="28"/>
                <w:lang w:val="en-US"/>
              </w:rPr>
              <w:t xml:space="preserve"> </w:t>
            </w:r>
            <w:r w:rsidRPr="00EB4564">
              <w:rPr>
                <w:sz w:val="28"/>
                <w:szCs w:val="28"/>
                <w:lang w:val="en-US"/>
              </w:rPr>
              <w:t>boshqa</w:t>
            </w:r>
            <w:r w:rsidRPr="002A12CF">
              <w:rPr>
                <w:sz w:val="28"/>
                <w:szCs w:val="28"/>
                <w:lang w:val="en-US"/>
              </w:rPr>
              <w:t xml:space="preserve"> </w:t>
            </w:r>
            <w:r w:rsidRPr="00EB4564">
              <w:rPr>
                <w:sz w:val="28"/>
                <w:szCs w:val="28"/>
                <w:lang w:val="en-US"/>
              </w:rPr>
              <w:t>amallarni</w:t>
            </w:r>
            <w:r w:rsidRPr="002A12CF">
              <w:rPr>
                <w:sz w:val="28"/>
                <w:szCs w:val="28"/>
                <w:lang w:val="en-US"/>
              </w:rPr>
              <w:t xml:space="preserve"> </w:t>
            </w:r>
            <w:r w:rsidRPr="00EB4564">
              <w:rPr>
                <w:sz w:val="28"/>
                <w:szCs w:val="28"/>
                <w:lang w:val="en-US"/>
              </w:rPr>
              <w:t>belgilovchi</w:t>
            </w:r>
            <w:r w:rsidRPr="002A12CF">
              <w:rPr>
                <w:sz w:val="28"/>
                <w:szCs w:val="28"/>
                <w:lang w:val="en-US"/>
              </w:rPr>
              <w:t xml:space="preserve"> </w:t>
            </w:r>
            <w:r w:rsidRPr="00EB4564">
              <w:rPr>
                <w:sz w:val="28"/>
                <w:szCs w:val="28"/>
                <w:lang w:val="en-US"/>
              </w:rPr>
              <w:t>maxsus</w:t>
            </w:r>
            <w:r w:rsidRPr="002A12CF">
              <w:rPr>
                <w:sz w:val="28"/>
                <w:szCs w:val="28"/>
                <w:lang w:val="en-US"/>
              </w:rPr>
              <w:t xml:space="preserve"> </w:t>
            </w:r>
            <w:r w:rsidRPr="00EB4564">
              <w:rPr>
                <w:sz w:val="28"/>
                <w:szCs w:val="28"/>
                <w:lang w:val="en-US"/>
              </w:rPr>
              <w:t>simvol</w:t>
            </w:r>
            <w:r w:rsidRPr="002A12CF">
              <w:rPr>
                <w:sz w:val="28"/>
                <w:szCs w:val="28"/>
                <w:lang w:val="en-US"/>
              </w:rPr>
              <w:t xml:space="preserve">. «&lt;» </w:t>
            </w:r>
            <w:r w:rsidRPr="00EB4564">
              <w:rPr>
                <w:sz w:val="28"/>
                <w:szCs w:val="28"/>
                <w:lang w:val="en-US"/>
              </w:rPr>
              <w:t>belgisi</w:t>
            </w:r>
            <w:r w:rsidRPr="002A12CF">
              <w:rPr>
                <w:sz w:val="28"/>
                <w:szCs w:val="28"/>
                <w:lang w:val="en-US"/>
              </w:rPr>
              <w:t xml:space="preserve"> </w:t>
            </w:r>
            <w:r w:rsidRPr="00EB4564">
              <w:rPr>
                <w:sz w:val="28"/>
                <w:szCs w:val="28"/>
                <w:lang w:val="en-US"/>
              </w:rPr>
              <w:t>bilan</w:t>
            </w:r>
            <w:r w:rsidRPr="002A12CF">
              <w:rPr>
                <w:sz w:val="28"/>
                <w:szCs w:val="28"/>
                <w:lang w:val="en-US"/>
              </w:rPr>
              <w:t xml:space="preserve"> </w:t>
            </w:r>
            <w:r w:rsidRPr="00EB4564">
              <w:rPr>
                <w:sz w:val="28"/>
                <w:szCs w:val="28"/>
                <w:lang w:val="en-US"/>
              </w:rPr>
              <w:t>boshlanadi</w:t>
            </w:r>
            <w:r w:rsidRPr="002A12CF">
              <w:rPr>
                <w:sz w:val="28"/>
                <w:szCs w:val="28"/>
                <w:lang w:val="en-US"/>
              </w:rPr>
              <w:t xml:space="preserve"> </w:t>
            </w:r>
            <w:r w:rsidRPr="00EB4564">
              <w:rPr>
                <w:sz w:val="28"/>
                <w:szCs w:val="28"/>
                <w:lang w:val="en-US"/>
              </w:rPr>
              <w:t>va</w:t>
            </w:r>
            <w:r w:rsidRPr="002A12CF">
              <w:rPr>
                <w:sz w:val="28"/>
                <w:szCs w:val="28"/>
                <w:lang w:val="en-US"/>
              </w:rPr>
              <w:t xml:space="preserve"> «&gt;» </w:t>
            </w:r>
            <w:r w:rsidRPr="00EB4564">
              <w:rPr>
                <w:sz w:val="28"/>
                <w:szCs w:val="28"/>
                <w:lang w:val="en-US"/>
              </w:rPr>
              <w:t>belgisi</w:t>
            </w:r>
            <w:r w:rsidRPr="002A12CF">
              <w:rPr>
                <w:sz w:val="28"/>
                <w:szCs w:val="28"/>
                <w:lang w:val="en-US"/>
              </w:rPr>
              <w:t xml:space="preserve"> </w:t>
            </w:r>
            <w:r w:rsidRPr="00EB4564">
              <w:rPr>
                <w:sz w:val="28"/>
                <w:szCs w:val="28"/>
                <w:lang w:val="en-US"/>
              </w:rPr>
              <w:t>bilan</w:t>
            </w:r>
            <w:r w:rsidRPr="002A12CF">
              <w:rPr>
                <w:sz w:val="28"/>
                <w:szCs w:val="28"/>
                <w:lang w:val="en-US"/>
              </w:rPr>
              <w:t xml:space="preserve"> </w:t>
            </w:r>
            <w:r w:rsidRPr="00EB4564">
              <w:rPr>
                <w:sz w:val="28"/>
                <w:szCs w:val="28"/>
                <w:lang w:val="en-US"/>
              </w:rPr>
              <w:t>yakunlanadi</w:t>
            </w:r>
            <w:r w:rsidRPr="002A12CF">
              <w:rPr>
                <w:sz w:val="28"/>
                <w:szCs w:val="28"/>
                <w:lang w:val="en-US"/>
              </w:rPr>
              <w:t xml:space="preserve">. </w:t>
            </w:r>
            <w:r w:rsidRPr="00EB4564">
              <w:rPr>
                <w:sz w:val="28"/>
                <w:szCs w:val="28"/>
                <w:lang w:val="en-US"/>
              </w:rPr>
              <w:t xml:space="preserve">Odatda </w:t>
            </w:r>
            <w:r w:rsidRPr="00EB4564">
              <w:rPr>
                <w:i/>
                <w:sz w:val="28"/>
                <w:szCs w:val="28"/>
                <w:lang w:val="en-US"/>
              </w:rPr>
              <w:t>HTML</w:t>
            </w:r>
            <w:r w:rsidRPr="00EB4564">
              <w:rPr>
                <w:sz w:val="28"/>
                <w:szCs w:val="28"/>
                <w:lang w:val="en-US"/>
              </w:rPr>
              <w:t xml:space="preserve"> da teglardan juft holda foydalaniladi. Yopadigan teg ochadigan tegdan, chap burchakdagi qavsdan keyin keladigan qiya chiziq b</w:t>
            </w:r>
            <w:r>
              <w:rPr>
                <w:sz w:val="28"/>
                <w:szCs w:val="28"/>
                <w:lang w:val="en-US"/>
              </w:rPr>
              <w:t>o‘</w:t>
            </w:r>
            <w:r w:rsidRPr="00EB4564">
              <w:rPr>
                <w:sz w:val="28"/>
                <w:szCs w:val="28"/>
                <w:lang w:val="en-US"/>
              </w:rPr>
              <w:t>lishi bilan farq qiladi.</w:t>
            </w:r>
          </w:p>
          <w:p w:rsidR="00780619" w:rsidRDefault="00780619" w:rsidP="003A7C3D">
            <w:pPr>
              <w:jc w:val="both"/>
              <w:rPr>
                <w:sz w:val="28"/>
                <w:szCs w:val="28"/>
                <w:lang w:val="en-US"/>
              </w:rPr>
            </w:pPr>
          </w:p>
          <w:p w:rsidR="00780619" w:rsidRPr="005C29B7" w:rsidRDefault="00780619" w:rsidP="003A7C3D">
            <w:pPr>
              <w:tabs>
                <w:tab w:val="left" w:pos="4320"/>
                <w:tab w:val="left" w:pos="4500"/>
              </w:tabs>
              <w:jc w:val="both"/>
              <w:rPr>
                <w:sz w:val="28"/>
                <w:szCs w:val="28"/>
                <w:lang w:val="en-US"/>
              </w:rPr>
            </w:pPr>
            <w:r w:rsidRPr="002A12CF">
              <w:rPr>
                <w:sz w:val="28"/>
                <w:szCs w:val="28"/>
                <w:lang w:val="en-US"/>
              </w:rPr>
              <w:t xml:space="preserve">HTML </w:t>
            </w:r>
            <w:r w:rsidRPr="00EB4564">
              <w:rPr>
                <w:sz w:val="28"/>
                <w:szCs w:val="28"/>
              </w:rPr>
              <w:t>тилида</w:t>
            </w:r>
            <w:r w:rsidRPr="002A12CF">
              <w:rPr>
                <w:sz w:val="28"/>
                <w:szCs w:val="28"/>
                <w:lang w:val="en-US"/>
              </w:rPr>
              <w:t xml:space="preserve"> – </w:t>
            </w:r>
            <w:r w:rsidRPr="00EB4564">
              <w:rPr>
                <w:sz w:val="28"/>
                <w:szCs w:val="28"/>
              </w:rPr>
              <w:t>ҳужжатнинг</w:t>
            </w:r>
            <w:r w:rsidRPr="002A12CF">
              <w:rPr>
                <w:sz w:val="28"/>
                <w:szCs w:val="28"/>
                <w:lang w:val="en-US"/>
              </w:rPr>
              <w:t xml:space="preserve"> </w:t>
            </w:r>
            <w:r w:rsidRPr="00EB4564">
              <w:rPr>
                <w:sz w:val="28"/>
                <w:szCs w:val="28"/>
              </w:rPr>
              <w:t>бўлинишини</w:t>
            </w:r>
            <w:r w:rsidRPr="002A12CF">
              <w:rPr>
                <w:sz w:val="28"/>
                <w:szCs w:val="28"/>
                <w:lang w:val="en-US"/>
              </w:rPr>
              <w:t xml:space="preserve">, </w:t>
            </w:r>
            <w:r w:rsidRPr="00EB4564">
              <w:rPr>
                <w:sz w:val="28"/>
                <w:szCs w:val="28"/>
              </w:rPr>
              <w:t>матнни</w:t>
            </w:r>
            <w:r w:rsidRPr="002A12CF">
              <w:rPr>
                <w:sz w:val="28"/>
                <w:szCs w:val="28"/>
                <w:lang w:val="en-US"/>
              </w:rPr>
              <w:t xml:space="preserve"> </w:t>
            </w:r>
            <w:r w:rsidRPr="00EB4564">
              <w:rPr>
                <w:sz w:val="28"/>
                <w:szCs w:val="28"/>
              </w:rPr>
              <w:t>форматлаш</w:t>
            </w:r>
            <w:r w:rsidRPr="002A12CF">
              <w:rPr>
                <w:sz w:val="28"/>
                <w:szCs w:val="28"/>
                <w:lang w:val="en-US"/>
              </w:rPr>
              <w:t xml:space="preserve"> </w:t>
            </w:r>
            <w:r w:rsidRPr="00EB4564">
              <w:rPr>
                <w:sz w:val="28"/>
                <w:szCs w:val="28"/>
              </w:rPr>
              <w:t>усулини</w:t>
            </w:r>
            <w:r w:rsidRPr="002A12CF">
              <w:rPr>
                <w:sz w:val="28"/>
                <w:szCs w:val="28"/>
                <w:lang w:val="en-US"/>
              </w:rPr>
              <w:t xml:space="preserve"> </w:t>
            </w:r>
            <w:r w:rsidRPr="00EB4564">
              <w:rPr>
                <w:sz w:val="28"/>
                <w:szCs w:val="28"/>
              </w:rPr>
              <w:t>ёки</w:t>
            </w:r>
            <w:r w:rsidRPr="002A12CF">
              <w:rPr>
                <w:sz w:val="28"/>
                <w:szCs w:val="28"/>
                <w:lang w:val="en-US"/>
              </w:rPr>
              <w:t xml:space="preserve"> </w:t>
            </w:r>
            <w:r w:rsidRPr="00EB4564">
              <w:rPr>
                <w:sz w:val="28"/>
                <w:szCs w:val="28"/>
              </w:rPr>
              <w:t>бошқа</w:t>
            </w:r>
            <w:r w:rsidRPr="002A12CF">
              <w:rPr>
                <w:sz w:val="28"/>
                <w:szCs w:val="28"/>
                <w:lang w:val="en-US"/>
              </w:rPr>
              <w:t xml:space="preserve"> </w:t>
            </w:r>
            <w:r w:rsidRPr="00EB4564">
              <w:rPr>
                <w:sz w:val="28"/>
                <w:szCs w:val="28"/>
              </w:rPr>
              <w:t>амалларни</w:t>
            </w:r>
            <w:r w:rsidRPr="002A12CF">
              <w:rPr>
                <w:sz w:val="28"/>
                <w:szCs w:val="28"/>
                <w:lang w:val="en-US"/>
              </w:rPr>
              <w:t xml:space="preserve"> </w:t>
            </w:r>
            <w:r w:rsidRPr="00EB4564">
              <w:rPr>
                <w:sz w:val="28"/>
                <w:szCs w:val="28"/>
              </w:rPr>
              <w:t>белгиловчи</w:t>
            </w:r>
            <w:r w:rsidRPr="002A12CF">
              <w:rPr>
                <w:sz w:val="28"/>
                <w:szCs w:val="28"/>
                <w:lang w:val="en-US"/>
              </w:rPr>
              <w:t xml:space="preserve"> </w:t>
            </w:r>
            <w:r w:rsidRPr="00EB4564">
              <w:rPr>
                <w:sz w:val="28"/>
                <w:szCs w:val="28"/>
              </w:rPr>
              <w:t>махсус</w:t>
            </w:r>
            <w:r w:rsidRPr="002A12CF">
              <w:rPr>
                <w:sz w:val="28"/>
                <w:szCs w:val="28"/>
                <w:lang w:val="en-US"/>
              </w:rPr>
              <w:t xml:space="preserve"> </w:t>
            </w:r>
            <w:r w:rsidRPr="00EB4564">
              <w:rPr>
                <w:sz w:val="28"/>
                <w:szCs w:val="28"/>
              </w:rPr>
              <w:t>символ</w:t>
            </w:r>
            <w:r w:rsidRPr="002A12CF">
              <w:rPr>
                <w:sz w:val="28"/>
                <w:szCs w:val="28"/>
                <w:lang w:val="en-US"/>
              </w:rPr>
              <w:t xml:space="preserve">. «&lt;» </w:t>
            </w:r>
            <w:r w:rsidRPr="00EB4564">
              <w:rPr>
                <w:sz w:val="28"/>
                <w:szCs w:val="28"/>
              </w:rPr>
              <w:t>белгиси</w:t>
            </w:r>
            <w:r w:rsidRPr="002A12CF">
              <w:rPr>
                <w:sz w:val="28"/>
                <w:szCs w:val="28"/>
                <w:lang w:val="en-US"/>
              </w:rPr>
              <w:t xml:space="preserve"> </w:t>
            </w:r>
            <w:r w:rsidRPr="00EB4564">
              <w:rPr>
                <w:sz w:val="28"/>
                <w:szCs w:val="28"/>
              </w:rPr>
              <w:t>билан</w:t>
            </w:r>
            <w:r w:rsidRPr="002A12CF">
              <w:rPr>
                <w:sz w:val="28"/>
                <w:szCs w:val="28"/>
                <w:lang w:val="en-US"/>
              </w:rPr>
              <w:t xml:space="preserve"> </w:t>
            </w:r>
            <w:r w:rsidRPr="00EB4564">
              <w:rPr>
                <w:sz w:val="28"/>
                <w:szCs w:val="28"/>
              </w:rPr>
              <w:t>бошланади</w:t>
            </w:r>
            <w:r w:rsidRPr="002A12CF">
              <w:rPr>
                <w:sz w:val="28"/>
                <w:szCs w:val="28"/>
                <w:lang w:val="en-US"/>
              </w:rPr>
              <w:t xml:space="preserve"> </w:t>
            </w:r>
            <w:r w:rsidRPr="00EB4564">
              <w:rPr>
                <w:sz w:val="28"/>
                <w:szCs w:val="28"/>
              </w:rPr>
              <w:t>ва</w:t>
            </w:r>
            <w:r w:rsidRPr="002A12CF">
              <w:rPr>
                <w:sz w:val="28"/>
                <w:szCs w:val="28"/>
                <w:lang w:val="en-US"/>
              </w:rPr>
              <w:t xml:space="preserve"> «&gt;»</w:t>
            </w:r>
            <w:r>
              <w:rPr>
                <w:sz w:val="28"/>
                <w:szCs w:val="28"/>
                <w:lang w:val="en-US"/>
              </w:rPr>
              <w:t xml:space="preserve"> </w:t>
            </w:r>
            <w:r w:rsidRPr="00EB4564">
              <w:rPr>
                <w:sz w:val="28"/>
                <w:szCs w:val="28"/>
              </w:rPr>
              <w:t>белгиси</w:t>
            </w:r>
            <w:r w:rsidRPr="002A12CF">
              <w:rPr>
                <w:sz w:val="28"/>
                <w:szCs w:val="28"/>
                <w:lang w:val="en-US"/>
              </w:rPr>
              <w:t xml:space="preserve"> </w:t>
            </w:r>
            <w:r w:rsidRPr="00EB4564">
              <w:rPr>
                <w:sz w:val="28"/>
                <w:szCs w:val="28"/>
              </w:rPr>
              <w:t>билан</w:t>
            </w:r>
            <w:r w:rsidRPr="002A12CF">
              <w:rPr>
                <w:sz w:val="28"/>
                <w:szCs w:val="28"/>
                <w:lang w:val="en-US"/>
              </w:rPr>
              <w:t xml:space="preserve"> </w:t>
            </w:r>
            <w:r w:rsidRPr="00EB4564">
              <w:rPr>
                <w:sz w:val="28"/>
                <w:szCs w:val="28"/>
              </w:rPr>
              <w:t>якунланади</w:t>
            </w:r>
            <w:r w:rsidRPr="002A12CF">
              <w:rPr>
                <w:sz w:val="28"/>
                <w:szCs w:val="28"/>
                <w:lang w:val="en-US"/>
              </w:rPr>
              <w:t xml:space="preserve">. </w:t>
            </w:r>
            <w:r w:rsidRPr="00EB4564">
              <w:rPr>
                <w:sz w:val="28"/>
                <w:szCs w:val="28"/>
              </w:rPr>
              <w:t>Одатда</w:t>
            </w:r>
            <w:r w:rsidRPr="002A12CF">
              <w:rPr>
                <w:sz w:val="28"/>
                <w:szCs w:val="28"/>
                <w:lang w:val="en-US"/>
              </w:rPr>
              <w:t xml:space="preserve"> HTML </w:t>
            </w:r>
            <w:r w:rsidRPr="00EB4564">
              <w:rPr>
                <w:sz w:val="28"/>
                <w:szCs w:val="28"/>
              </w:rPr>
              <w:t>да</w:t>
            </w:r>
            <w:r w:rsidRPr="002A12CF">
              <w:rPr>
                <w:sz w:val="28"/>
                <w:szCs w:val="28"/>
                <w:lang w:val="en-US"/>
              </w:rPr>
              <w:t xml:space="preserve"> </w:t>
            </w:r>
            <w:r w:rsidRPr="00EB4564">
              <w:rPr>
                <w:sz w:val="28"/>
                <w:szCs w:val="28"/>
              </w:rPr>
              <w:t>теглардан</w:t>
            </w:r>
            <w:r w:rsidRPr="002A12CF">
              <w:rPr>
                <w:sz w:val="28"/>
                <w:szCs w:val="28"/>
                <w:lang w:val="en-US"/>
              </w:rPr>
              <w:t xml:space="preserve"> </w:t>
            </w:r>
            <w:r w:rsidRPr="00EB4564">
              <w:rPr>
                <w:sz w:val="28"/>
                <w:szCs w:val="28"/>
              </w:rPr>
              <w:t>жуфт</w:t>
            </w:r>
            <w:r w:rsidRPr="002A12CF">
              <w:rPr>
                <w:sz w:val="28"/>
                <w:szCs w:val="28"/>
                <w:lang w:val="en-US"/>
              </w:rPr>
              <w:t xml:space="preserve"> </w:t>
            </w:r>
            <w:r w:rsidRPr="00EB4564">
              <w:rPr>
                <w:sz w:val="28"/>
                <w:szCs w:val="28"/>
              </w:rPr>
              <w:t>ҳолда</w:t>
            </w:r>
            <w:r w:rsidRPr="002A12CF">
              <w:rPr>
                <w:sz w:val="28"/>
                <w:szCs w:val="28"/>
                <w:lang w:val="en-US"/>
              </w:rPr>
              <w:t xml:space="preserve"> </w:t>
            </w:r>
            <w:r w:rsidRPr="00EB4564">
              <w:rPr>
                <w:sz w:val="28"/>
                <w:szCs w:val="28"/>
              </w:rPr>
              <w:t>фойдаланилади</w:t>
            </w:r>
            <w:r w:rsidRPr="002A12CF">
              <w:rPr>
                <w:sz w:val="28"/>
                <w:szCs w:val="28"/>
                <w:lang w:val="en-US"/>
              </w:rPr>
              <w:t xml:space="preserve">. </w:t>
            </w:r>
            <w:r w:rsidRPr="00EB4564">
              <w:rPr>
                <w:sz w:val="28"/>
                <w:szCs w:val="28"/>
              </w:rPr>
              <w:t>Ёпадиган</w:t>
            </w:r>
            <w:r w:rsidRPr="002A12CF">
              <w:rPr>
                <w:sz w:val="28"/>
                <w:szCs w:val="28"/>
                <w:lang w:val="en-US"/>
              </w:rPr>
              <w:t xml:space="preserve"> </w:t>
            </w:r>
            <w:r w:rsidRPr="00EB4564">
              <w:rPr>
                <w:sz w:val="28"/>
                <w:szCs w:val="28"/>
              </w:rPr>
              <w:t>тег</w:t>
            </w:r>
            <w:r w:rsidRPr="002A12CF">
              <w:rPr>
                <w:sz w:val="28"/>
                <w:szCs w:val="28"/>
                <w:lang w:val="en-US"/>
              </w:rPr>
              <w:t xml:space="preserve"> </w:t>
            </w:r>
            <w:r w:rsidRPr="00EB4564">
              <w:rPr>
                <w:sz w:val="28"/>
                <w:szCs w:val="28"/>
              </w:rPr>
              <w:t>очадиган</w:t>
            </w:r>
            <w:r w:rsidRPr="002A12CF">
              <w:rPr>
                <w:sz w:val="28"/>
                <w:szCs w:val="28"/>
                <w:lang w:val="en-US"/>
              </w:rPr>
              <w:t xml:space="preserve"> </w:t>
            </w:r>
            <w:r w:rsidRPr="00EB4564">
              <w:rPr>
                <w:sz w:val="28"/>
                <w:szCs w:val="28"/>
              </w:rPr>
              <w:t>тегдан</w:t>
            </w:r>
            <w:r w:rsidRPr="002A12CF">
              <w:rPr>
                <w:sz w:val="28"/>
                <w:szCs w:val="28"/>
                <w:lang w:val="en-US"/>
              </w:rPr>
              <w:t xml:space="preserve">, </w:t>
            </w:r>
            <w:r w:rsidRPr="00EB4564">
              <w:rPr>
                <w:sz w:val="28"/>
                <w:szCs w:val="28"/>
              </w:rPr>
              <w:t>чап</w:t>
            </w:r>
            <w:r w:rsidRPr="002A12CF">
              <w:rPr>
                <w:sz w:val="28"/>
                <w:szCs w:val="28"/>
                <w:lang w:val="en-US"/>
              </w:rPr>
              <w:t xml:space="preserve"> </w:t>
            </w:r>
            <w:r w:rsidRPr="00EB4564">
              <w:rPr>
                <w:sz w:val="28"/>
                <w:szCs w:val="28"/>
              </w:rPr>
              <w:t>бурчакдаги</w:t>
            </w:r>
            <w:r w:rsidRPr="002A12CF">
              <w:rPr>
                <w:sz w:val="28"/>
                <w:szCs w:val="28"/>
                <w:lang w:val="en-US"/>
              </w:rPr>
              <w:t xml:space="preserve"> </w:t>
            </w:r>
            <w:r w:rsidRPr="00EB4564">
              <w:rPr>
                <w:sz w:val="28"/>
                <w:szCs w:val="28"/>
              </w:rPr>
              <w:t>қавсдан</w:t>
            </w:r>
            <w:r w:rsidRPr="002A12CF">
              <w:rPr>
                <w:sz w:val="28"/>
                <w:szCs w:val="28"/>
                <w:lang w:val="en-US"/>
              </w:rPr>
              <w:t xml:space="preserve"> </w:t>
            </w:r>
            <w:r w:rsidRPr="00EB4564">
              <w:rPr>
                <w:sz w:val="28"/>
                <w:szCs w:val="28"/>
              </w:rPr>
              <w:t>кейин</w:t>
            </w:r>
            <w:r w:rsidRPr="002A12CF">
              <w:rPr>
                <w:sz w:val="28"/>
                <w:szCs w:val="28"/>
                <w:lang w:val="en-US"/>
              </w:rPr>
              <w:t xml:space="preserve"> </w:t>
            </w:r>
            <w:r w:rsidRPr="00EB4564">
              <w:rPr>
                <w:sz w:val="28"/>
                <w:szCs w:val="28"/>
              </w:rPr>
              <w:t>келадиган</w:t>
            </w:r>
            <w:r w:rsidRPr="002A12CF">
              <w:rPr>
                <w:sz w:val="28"/>
                <w:szCs w:val="28"/>
                <w:lang w:val="en-US"/>
              </w:rPr>
              <w:t xml:space="preserve"> </w:t>
            </w:r>
            <w:r w:rsidRPr="00EB4564">
              <w:rPr>
                <w:sz w:val="28"/>
                <w:szCs w:val="28"/>
              </w:rPr>
              <w:t>қия</w:t>
            </w:r>
            <w:r w:rsidRPr="002A12CF">
              <w:rPr>
                <w:sz w:val="28"/>
                <w:szCs w:val="28"/>
                <w:lang w:val="en-US"/>
              </w:rPr>
              <w:t xml:space="preserve"> </w:t>
            </w:r>
            <w:r w:rsidRPr="00EB4564">
              <w:rPr>
                <w:sz w:val="28"/>
                <w:szCs w:val="28"/>
              </w:rPr>
              <w:t>чизиқ</w:t>
            </w:r>
            <w:r w:rsidRPr="002A12CF">
              <w:rPr>
                <w:sz w:val="28"/>
                <w:szCs w:val="28"/>
                <w:lang w:val="en-US"/>
              </w:rPr>
              <w:t xml:space="preserve"> </w:t>
            </w:r>
            <w:r w:rsidRPr="00EB4564">
              <w:rPr>
                <w:sz w:val="28"/>
                <w:szCs w:val="28"/>
              </w:rPr>
              <w:t>бўлиши</w:t>
            </w:r>
            <w:r w:rsidRPr="002A12CF">
              <w:rPr>
                <w:sz w:val="28"/>
                <w:szCs w:val="28"/>
                <w:lang w:val="en-US"/>
              </w:rPr>
              <w:t xml:space="preserve"> </w:t>
            </w:r>
            <w:r w:rsidRPr="00EB4564">
              <w:rPr>
                <w:sz w:val="28"/>
                <w:szCs w:val="28"/>
              </w:rPr>
              <w:t>билан</w:t>
            </w:r>
            <w:r w:rsidRPr="002A12CF">
              <w:rPr>
                <w:sz w:val="28"/>
                <w:szCs w:val="28"/>
                <w:lang w:val="en-US"/>
              </w:rPr>
              <w:t xml:space="preserve"> </w:t>
            </w:r>
            <w:r w:rsidRPr="00EB4564">
              <w:rPr>
                <w:sz w:val="28"/>
                <w:szCs w:val="28"/>
              </w:rPr>
              <w:t>фарқ</w:t>
            </w:r>
            <w:r w:rsidRPr="002A12CF">
              <w:rPr>
                <w:sz w:val="28"/>
                <w:szCs w:val="28"/>
                <w:lang w:val="en-US"/>
              </w:rPr>
              <w:t xml:space="preserve"> </w:t>
            </w:r>
            <w:r w:rsidRPr="00EB4564">
              <w:rPr>
                <w:sz w:val="28"/>
                <w:szCs w:val="28"/>
              </w:rPr>
              <w:t>қилади</w:t>
            </w:r>
            <w:r w:rsidRPr="002A12CF">
              <w:rPr>
                <w:sz w:val="28"/>
                <w:szCs w:val="28"/>
                <w:lang w:val="en-US"/>
              </w:rPr>
              <w:t xml:space="preserve">.                                                                          </w:t>
            </w:r>
          </w:p>
        </w:tc>
      </w:tr>
      <w:tr w:rsidR="00780619" w:rsidRPr="00773754">
        <w:trPr>
          <w:tblCellSpacing w:w="0" w:type="dxa"/>
          <w:jc w:val="center"/>
        </w:trPr>
        <w:tc>
          <w:tcPr>
            <w:tcW w:w="2079" w:type="pct"/>
          </w:tcPr>
          <w:p w:rsidR="00780619" w:rsidRPr="00563195" w:rsidRDefault="00780619" w:rsidP="003A7C3D">
            <w:pPr>
              <w:tabs>
                <w:tab w:val="left" w:pos="4320"/>
                <w:tab w:val="left" w:pos="4500"/>
              </w:tabs>
              <w:rPr>
                <w:b/>
                <w:sz w:val="28"/>
                <w:szCs w:val="28"/>
                <w:lang w:val="uz-Cyrl-UZ"/>
              </w:rPr>
            </w:pPr>
            <w:r w:rsidRPr="00563195">
              <w:rPr>
                <w:b/>
                <w:sz w:val="28"/>
                <w:szCs w:val="28"/>
              </w:rPr>
              <w:t>Текстовый процессор</w:t>
            </w:r>
          </w:p>
          <w:p w:rsidR="00780619" w:rsidRPr="00563195" w:rsidRDefault="00780619" w:rsidP="003A7C3D">
            <w:pPr>
              <w:tabs>
                <w:tab w:val="left" w:pos="4320"/>
                <w:tab w:val="left" w:pos="4500"/>
              </w:tabs>
              <w:rPr>
                <w:bCs/>
                <w:sz w:val="28"/>
                <w:szCs w:val="28"/>
                <w:lang w:val="uz-Cyrl-UZ"/>
              </w:rPr>
            </w:pPr>
            <w:r w:rsidRPr="00563195">
              <w:rPr>
                <w:b/>
                <w:bCs/>
                <w:sz w:val="28"/>
                <w:szCs w:val="28"/>
                <w:lang w:val="en-US"/>
              </w:rPr>
              <w:t>uz</w:t>
            </w:r>
            <w:r w:rsidRPr="00563195">
              <w:rPr>
                <w:b/>
                <w:bCs/>
                <w:sz w:val="28"/>
                <w:szCs w:val="28"/>
              </w:rPr>
              <w:t xml:space="preserve"> </w:t>
            </w:r>
            <w:r w:rsidRPr="00563195">
              <w:rPr>
                <w:bCs/>
                <w:sz w:val="28"/>
                <w:szCs w:val="28"/>
              </w:rPr>
              <w:t>-</w:t>
            </w:r>
            <w:r w:rsidRPr="00563195">
              <w:rPr>
                <w:sz w:val="28"/>
                <w:szCs w:val="28"/>
                <w:lang w:val="uz-Cyrl-UZ"/>
              </w:rPr>
              <w:t xml:space="preserve"> matn protsessor</w:t>
            </w:r>
            <w:r w:rsidRPr="00563195">
              <w:rPr>
                <w:sz w:val="28"/>
                <w:szCs w:val="28"/>
                <w:lang w:val="en-US"/>
              </w:rPr>
              <w:t>i</w:t>
            </w:r>
          </w:p>
          <w:p w:rsidR="00780619" w:rsidRPr="00563195" w:rsidRDefault="00780619" w:rsidP="003A7C3D">
            <w:pPr>
              <w:tabs>
                <w:tab w:val="left" w:pos="4320"/>
                <w:tab w:val="left" w:pos="4500"/>
              </w:tabs>
              <w:rPr>
                <w:sz w:val="28"/>
                <w:szCs w:val="28"/>
                <w:lang w:val="uz-Cyrl-UZ"/>
              </w:rPr>
            </w:pPr>
            <w:r w:rsidRPr="00563195">
              <w:rPr>
                <w:sz w:val="28"/>
                <w:szCs w:val="28"/>
                <w:lang w:val="uz-Cyrl-UZ"/>
              </w:rPr>
              <w:t xml:space="preserve">       матн процессор</w:t>
            </w:r>
            <w:r w:rsidRPr="00563195">
              <w:rPr>
                <w:sz w:val="28"/>
                <w:szCs w:val="28"/>
              </w:rPr>
              <w:t>и</w:t>
            </w:r>
          </w:p>
          <w:p w:rsidR="00780619" w:rsidRPr="00563195" w:rsidRDefault="00780619" w:rsidP="003A7C3D">
            <w:pPr>
              <w:tabs>
                <w:tab w:val="left" w:pos="4320"/>
                <w:tab w:val="left" w:pos="4500"/>
              </w:tabs>
              <w:rPr>
                <w:sz w:val="28"/>
                <w:szCs w:val="28"/>
                <w:lang w:val="uz-Cyrl-UZ"/>
              </w:rPr>
            </w:pPr>
            <w:r w:rsidRPr="00563195">
              <w:rPr>
                <w:b/>
                <w:bCs/>
                <w:color w:val="000000"/>
                <w:sz w:val="28"/>
                <w:szCs w:val="28"/>
                <w:lang w:val="en-US"/>
              </w:rPr>
              <w:t xml:space="preserve">en </w:t>
            </w:r>
            <w:r w:rsidRPr="00191894">
              <w:rPr>
                <w:bCs/>
                <w:color w:val="000000"/>
                <w:sz w:val="28"/>
                <w:szCs w:val="28"/>
                <w:lang w:val="en-US"/>
              </w:rPr>
              <w:t>-</w:t>
            </w:r>
            <w:r w:rsidRPr="00563195">
              <w:rPr>
                <w:sz w:val="28"/>
                <w:szCs w:val="28"/>
                <w:lang w:val="en-US"/>
              </w:rPr>
              <w:t xml:space="preserve"> word processor </w:t>
            </w:r>
          </w:p>
          <w:p w:rsidR="00780619" w:rsidRPr="00563195" w:rsidRDefault="00780619" w:rsidP="003A7C3D">
            <w:pPr>
              <w:tabs>
                <w:tab w:val="left" w:pos="4320"/>
                <w:tab w:val="left" w:pos="4500"/>
              </w:tabs>
              <w:rPr>
                <w:sz w:val="28"/>
                <w:szCs w:val="28"/>
                <w:lang w:val="uz-Cyrl-UZ"/>
              </w:rPr>
            </w:pPr>
          </w:p>
        </w:tc>
        <w:tc>
          <w:tcPr>
            <w:tcW w:w="2921" w:type="pct"/>
          </w:tcPr>
          <w:p w:rsidR="00780619" w:rsidRPr="00563195" w:rsidRDefault="00780619" w:rsidP="003A7C3D">
            <w:pPr>
              <w:jc w:val="both"/>
              <w:rPr>
                <w:color w:val="000000"/>
                <w:sz w:val="28"/>
                <w:szCs w:val="28"/>
              </w:rPr>
            </w:pPr>
            <w:r w:rsidRPr="00563195">
              <w:rPr>
                <w:color w:val="000000"/>
                <w:sz w:val="28"/>
                <w:szCs w:val="28"/>
              </w:rPr>
              <w:t>Текстовый редактор с расширенными возможностями форматирования редакти</w:t>
            </w:r>
            <w:r w:rsidRPr="00563195">
              <w:rPr>
                <w:color w:val="000000"/>
                <w:sz w:val="28"/>
                <w:szCs w:val="28"/>
                <w:lang w:val="uz-Cyrl-UZ"/>
              </w:rPr>
              <w:t>-</w:t>
            </w:r>
            <w:r w:rsidRPr="00563195">
              <w:rPr>
                <w:color w:val="000000"/>
                <w:sz w:val="28"/>
                <w:szCs w:val="28"/>
              </w:rPr>
              <w:t>руемых документов, предназначенных для печати (например, Microsoft Word for Windows 98). Чёткой границы между текстовым процессором и настольной издательской системой провести уже нельзя.</w:t>
            </w:r>
          </w:p>
          <w:p w:rsidR="00780619" w:rsidRPr="00563195" w:rsidRDefault="00780619" w:rsidP="003A7C3D">
            <w:pPr>
              <w:jc w:val="both"/>
              <w:rPr>
                <w:color w:val="000000"/>
                <w:sz w:val="28"/>
                <w:szCs w:val="28"/>
              </w:rPr>
            </w:pPr>
          </w:p>
          <w:p w:rsidR="00780619" w:rsidRPr="00563195" w:rsidRDefault="00780619" w:rsidP="003A7C3D">
            <w:pPr>
              <w:jc w:val="both"/>
              <w:rPr>
                <w:color w:val="000000"/>
                <w:sz w:val="28"/>
                <w:szCs w:val="28"/>
                <w:lang w:val="en-US"/>
              </w:rPr>
            </w:pPr>
            <w:r w:rsidRPr="00563195">
              <w:rPr>
                <w:color w:val="000000"/>
                <w:sz w:val="28"/>
                <w:szCs w:val="28"/>
                <w:lang w:val="en-US"/>
              </w:rPr>
              <w:t>Bosib</w:t>
            </w:r>
            <w:r w:rsidRPr="00563195">
              <w:rPr>
                <w:color w:val="000000"/>
                <w:sz w:val="28"/>
                <w:szCs w:val="28"/>
              </w:rPr>
              <w:t xml:space="preserve"> </w:t>
            </w:r>
            <w:r w:rsidRPr="00563195">
              <w:rPr>
                <w:color w:val="000000"/>
                <w:sz w:val="28"/>
                <w:szCs w:val="28"/>
                <w:lang w:val="en-US"/>
              </w:rPr>
              <w:t>chiqarish</w:t>
            </w:r>
            <w:r w:rsidRPr="00563195">
              <w:rPr>
                <w:color w:val="000000"/>
                <w:sz w:val="28"/>
                <w:szCs w:val="28"/>
              </w:rPr>
              <w:t xml:space="preserve"> </w:t>
            </w:r>
            <w:r w:rsidRPr="00563195">
              <w:rPr>
                <w:color w:val="000000"/>
                <w:sz w:val="28"/>
                <w:szCs w:val="28"/>
                <w:lang w:val="en-US"/>
              </w:rPr>
              <w:t>uchun</w:t>
            </w:r>
            <w:r w:rsidRPr="00563195">
              <w:rPr>
                <w:color w:val="000000"/>
                <w:sz w:val="28"/>
                <w:szCs w:val="28"/>
              </w:rPr>
              <w:t xml:space="preserve"> </w:t>
            </w:r>
            <w:r w:rsidRPr="00563195">
              <w:rPr>
                <w:color w:val="000000"/>
                <w:sz w:val="28"/>
                <w:szCs w:val="28"/>
                <w:lang w:val="en-US"/>
              </w:rPr>
              <w:t>mo</w:t>
            </w:r>
            <w:r w:rsidRPr="00563195">
              <w:rPr>
                <w:color w:val="000000"/>
                <w:sz w:val="28"/>
                <w:szCs w:val="28"/>
              </w:rPr>
              <w:t>‘</w:t>
            </w:r>
            <w:r w:rsidRPr="00563195">
              <w:rPr>
                <w:color w:val="000000"/>
                <w:sz w:val="28"/>
                <w:szCs w:val="28"/>
                <w:lang w:val="en-US"/>
              </w:rPr>
              <w:t>ljallangan</w:t>
            </w:r>
            <w:r w:rsidRPr="00563195">
              <w:rPr>
                <w:color w:val="000000"/>
                <w:sz w:val="28"/>
                <w:szCs w:val="28"/>
              </w:rPr>
              <w:t xml:space="preserve"> </w:t>
            </w:r>
            <w:r w:rsidRPr="00563195">
              <w:rPr>
                <w:color w:val="000000"/>
                <w:sz w:val="28"/>
                <w:szCs w:val="28"/>
                <w:lang w:val="en-US"/>
              </w:rPr>
              <w:t>tahrir</w:t>
            </w:r>
            <w:r w:rsidRPr="00563195">
              <w:rPr>
                <w:color w:val="000000"/>
                <w:sz w:val="28"/>
                <w:szCs w:val="28"/>
              </w:rPr>
              <w:t xml:space="preserve"> </w:t>
            </w:r>
            <w:r w:rsidRPr="00563195">
              <w:rPr>
                <w:color w:val="000000"/>
                <w:sz w:val="28"/>
                <w:szCs w:val="28"/>
                <w:lang w:val="en-US"/>
              </w:rPr>
              <w:t>qilinadigan</w:t>
            </w:r>
            <w:r w:rsidRPr="00563195">
              <w:rPr>
                <w:color w:val="000000"/>
                <w:sz w:val="28"/>
                <w:szCs w:val="28"/>
              </w:rPr>
              <w:t xml:space="preserve"> </w:t>
            </w:r>
            <w:r w:rsidRPr="00563195">
              <w:rPr>
                <w:color w:val="000000"/>
                <w:sz w:val="28"/>
                <w:szCs w:val="28"/>
                <w:lang w:val="en-US"/>
              </w:rPr>
              <w:t>hujjatlarni</w:t>
            </w:r>
            <w:r w:rsidRPr="00563195">
              <w:rPr>
                <w:color w:val="000000"/>
                <w:sz w:val="28"/>
                <w:szCs w:val="28"/>
              </w:rPr>
              <w:t xml:space="preserve"> </w:t>
            </w:r>
            <w:r w:rsidRPr="00563195">
              <w:rPr>
                <w:color w:val="000000"/>
                <w:sz w:val="28"/>
                <w:szCs w:val="28"/>
                <w:lang w:val="en-US"/>
              </w:rPr>
              <w:t>formatlashtirishning</w:t>
            </w:r>
            <w:r w:rsidRPr="00563195">
              <w:rPr>
                <w:color w:val="000000"/>
                <w:sz w:val="28"/>
                <w:szCs w:val="28"/>
              </w:rPr>
              <w:t xml:space="preserve"> </w:t>
            </w:r>
            <w:r w:rsidRPr="00563195">
              <w:rPr>
                <w:color w:val="000000"/>
                <w:sz w:val="28"/>
                <w:szCs w:val="28"/>
                <w:lang w:val="en-US"/>
              </w:rPr>
              <w:t>keng</w:t>
            </w:r>
            <w:r w:rsidRPr="00563195">
              <w:rPr>
                <w:color w:val="000000"/>
                <w:sz w:val="28"/>
                <w:szCs w:val="28"/>
              </w:rPr>
              <w:t xml:space="preserve"> </w:t>
            </w:r>
            <w:r w:rsidRPr="00563195">
              <w:rPr>
                <w:color w:val="000000"/>
                <w:sz w:val="28"/>
                <w:szCs w:val="28"/>
                <w:lang w:val="en-US"/>
              </w:rPr>
              <w:t>imkoniyatlariga</w:t>
            </w:r>
            <w:r w:rsidRPr="00563195">
              <w:rPr>
                <w:color w:val="000000"/>
                <w:sz w:val="28"/>
                <w:szCs w:val="28"/>
              </w:rPr>
              <w:t xml:space="preserve"> </w:t>
            </w:r>
            <w:r w:rsidRPr="00563195">
              <w:rPr>
                <w:color w:val="000000"/>
                <w:sz w:val="28"/>
                <w:szCs w:val="28"/>
                <w:lang w:val="en-US"/>
              </w:rPr>
              <w:t>ega</w:t>
            </w:r>
            <w:r w:rsidRPr="00563195">
              <w:rPr>
                <w:color w:val="000000"/>
                <w:sz w:val="28"/>
                <w:szCs w:val="28"/>
              </w:rPr>
              <w:t xml:space="preserve"> </w:t>
            </w:r>
            <w:r w:rsidRPr="00563195">
              <w:rPr>
                <w:color w:val="000000"/>
                <w:sz w:val="28"/>
                <w:szCs w:val="28"/>
                <w:lang w:val="en-US"/>
              </w:rPr>
              <w:t>bo</w:t>
            </w:r>
            <w:r w:rsidRPr="00563195">
              <w:rPr>
                <w:color w:val="000000"/>
                <w:sz w:val="28"/>
                <w:szCs w:val="28"/>
              </w:rPr>
              <w:t>‘</w:t>
            </w:r>
            <w:r w:rsidRPr="00563195">
              <w:rPr>
                <w:color w:val="000000"/>
                <w:sz w:val="28"/>
                <w:szCs w:val="28"/>
                <w:lang w:val="en-US"/>
              </w:rPr>
              <w:t>lgan</w:t>
            </w:r>
            <w:r w:rsidRPr="00563195">
              <w:rPr>
                <w:color w:val="000000"/>
                <w:sz w:val="28"/>
                <w:szCs w:val="28"/>
              </w:rPr>
              <w:t xml:space="preserve"> </w:t>
            </w:r>
            <w:r w:rsidRPr="00563195">
              <w:rPr>
                <w:color w:val="000000"/>
                <w:sz w:val="28"/>
                <w:szCs w:val="28"/>
                <w:lang w:val="en-US"/>
              </w:rPr>
              <w:t>matn</w:t>
            </w:r>
            <w:r w:rsidRPr="00563195">
              <w:rPr>
                <w:color w:val="000000"/>
                <w:sz w:val="28"/>
                <w:szCs w:val="28"/>
              </w:rPr>
              <w:t xml:space="preserve"> </w:t>
            </w:r>
            <w:r w:rsidRPr="00563195">
              <w:rPr>
                <w:color w:val="000000"/>
                <w:sz w:val="28"/>
                <w:szCs w:val="28"/>
                <w:lang w:val="en-US"/>
              </w:rPr>
              <w:t>redaktori</w:t>
            </w:r>
            <w:r w:rsidRPr="00563195">
              <w:rPr>
                <w:color w:val="000000"/>
                <w:sz w:val="28"/>
                <w:szCs w:val="28"/>
              </w:rPr>
              <w:t xml:space="preserve"> </w:t>
            </w:r>
            <w:r w:rsidRPr="00191894">
              <w:rPr>
                <w:color w:val="000000"/>
                <w:sz w:val="28"/>
                <w:szCs w:val="28"/>
              </w:rPr>
              <w:t>(</w:t>
            </w:r>
            <w:r>
              <w:rPr>
                <w:color w:val="000000"/>
                <w:sz w:val="28"/>
                <w:szCs w:val="28"/>
                <w:lang w:val="en-US"/>
              </w:rPr>
              <w:t>m</w:t>
            </w:r>
            <w:r w:rsidRPr="00563195">
              <w:rPr>
                <w:color w:val="000000"/>
                <w:sz w:val="28"/>
                <w:szCs w:val="28"/>
                <w:lang w:val="en-US"/>
              </w:rPr>
              <w:t>asalan</w:t>
            </w:r>
            <w:r w:rsidRPr="00191894">
              <w:rPr>
                <w:color w:val="000000"/>
                <w:sz w:val="28"/>
                <w:szCs w:val="28"/>
              </w:rPr>
              <w:t xml:space="preserve">, </w:t>
            </w:r>
            <w:r w:rsidRPr="00782E77">
              <w:rPr>
                <w:i/>
                <w:color w:val="000000"/>
                <w:sz w:val="28"/>
                <w:szCs w:val="28"/>
                <w:lang w:val="en-US"/>
              </w:rPr>
              <w:t>Windows</w:t>
            </w:r>
            <w:r w:rsidRPr="00191894">
              <w:rPr>
                <w:color w:val="000000"/>
                <w:sz w:val="28"/>
                <w:szCs w:val="28"/>
              </w:rPr>
              <w:t xml:space="preserve"> 98 </w:t>
            </w:r>
            <w:r w:rsidRPr="00563195">
              <w:rPr>
                <w:color w:val="000000"/>
                <w:sz w:val="28"/>
                <w:szCs w:val="28"/>
                <w:lang w:val="en-US"/>
              </w:rPr>
              <w:t>uchun</w:t>
            </w:r>
            <w:r w:rsidRPr="00191894">
              <w:rPr>
                <w:color w:val="000000"/>
                <w:sz w:val="28"/>
                <w:szCs w:val="28"/>
              </w:rPr>
              <w:t xml:space="preserve"> </w:t>
            </w:r>
            <w:r w:rsidRPr="00782E77">
              <w:rPr>
                <w:i/>
                <w:color w:val="000000"/>
                <w:sz w:val="28"/>
                <w:szCs w:val="28"/>
                <w:lang w:val="en-US"/>
              </w:rPr>
              <w:t>Microsoft</w:t>
            </w:r>
            <w:r w:rsidRPr="00782E77">
              <w:rPr>
                <w:i/>
                <w:color w:val="000000"/>
                <w:sz w:val="28"/>
                <w:szCs w:val="28"/>
              </w:rPr>
              <w:t xml:space="preserve"> </w:t>
            </w:r>
            <w:r w:rsidRPr="00782E77">
              <w:rPr>
                <w:i/>
                <w:color w:val="000000"/>
                <w:sz w:val="28"/>
                <w:szCs w:val="28"/>
                <w:lang w:val="en-US"/>
              </w:rPr>
              <w:t>Word</w:t>
            </w:r>
            <w:r w:rsidRPr="00191894">
              <w:rPr>
                <w:color w:val="000000"/>
                <w:sz w:val="28"/>
                <w:szCs w:val="28"/>
              </w:rPr>
              <w:t xml:space="preserve"> </w:t>
            </w:r>
            <w:r w:rsidRPr="00563195">
              <w:rPr>
                <w:color w:val="000000"/>
                <w:sz w:val="28"/>
                <w:szCs w:val="28"/>
                <w:lang w:val="en-US"/>
              </w:rPr>
              <w:t>dasturi</w:t>
            </w:r>
            <w:r w:rsidRPr="00191894">
              <w:rPr>
                <w:color w:val="000000"/>
                <w:sz w:val="28"/>
                <w:szCs w:val="28"/>
              </w:rPr>
              <w:t xml:space="preserve">). </w:t>
            </w:r>
            <w:r w:rsidRPr="00563195">
              <w:rPr>
                <w:color w:val="000000"/>
                <w:sz w:val="28"/>
                <w:szCs w:val="28"/>
                <w:lang w:val="en-US"/>
              </w:rPr>
              <w:t>Matn protsessori va stol noshirlik tizimi o‘rtasida aniq chegara qo‘yish mumkin emas.</w:t>
            </w:r>
          </w:p>
          <w:p w:rsidR="00780619" w:rsidRPr="00563195" w:rsidRDefault="00780619" w:rsidP="003A7C3D">
            <w:pPr>
              <w:jc w:val="both"/>
              <w:rPr>
                <w:color w:val="000000"/>
                <w:sz w:val="28"/>
                <w:szCs w:val="28"/>
                <w:lang w:val="en-US"/>
              </w:rPr>
            </w:pPr>
          </w:p>
          <w:p w:rsidR="00637540" w:rsidRPr="005C29B7" w:rsidRDefault="00780619" w:rsidP="003A7C3D">
            <w:pPr>
              <w:tabs>
                <w:tab w:val="left" w:pos="4320"/>
                <w:tab w:val="left" w:pos="4500"/>
              </w:tabs>
              <w:jc w:val="both"/>
              <w:rPr>
                <w:color w:val="000000"/>
                <w:sz w:val="28"/>
                <w:szCs w:val="28"/>
              </w:rPr>
            </w:pPr>
            <w:r w:rsidRPr="00563195">
              <w:rPr>
                <w:color w:val="000000"/>
                <w:sz w:val="28"/>
                <w:szCs w:val="28"/>
              </w:rPr>
              <w:t>Босиб</w:t>
            </w:r>
            <w:r w:rsidRPr="00563195">
              <w:rPr>
                <w:color w:val="000000"/>
                <w:sz w:val="28"/>
                <w:szCs w:val="28"/>
                <w:lang w:val="en-US"/>
              </w:rPr>
              <w:t xml:space="preserve"> </w:t>
            </w:r>
            <w:r w:rsidRPr="00563195">
              <w:rPr>
                <w:color w:val="000000"/>
                <w:sz w:val="28"/>
                <w:szCs w:val="28"/>
              </w:rPr>
              <w:t>чиқариш</w:t>
            </w:r>
            <w:r w:rsidRPr="00563195">
              <w:rPr>
                <w:color w:val="000000"/>
                <w:sz w:val="28"/>
                <w:szCs w:val="28"/>
                <w:lang w:val="en-US"/>
              </w:rPr>
              <w:t xml:space="preserve"> </w:t>
            </w:r>
            <w:r w:rsidRPr="00563195">
              <w:rPr>
                <w:color w:val="000000"/>
                <w:sz w:val="28"/>
                <w:szCs w:val="28"/>
              </w:rPr>
              <w:t>учун</w:t>
            </w:r>
            <w:r w:rsidRPr="00563195">
              <w:rPr>
                <w:color w:val="000000"/>
                <w:sz w:val="28"/>
                <w:szCs w:val="28"/>
                <w:lang w:val="en-US"/>
              </w:rPr>
              <w:t xml:space="preserve"> </w:t>
            </w:r>
            <w:r w:rsidRPr="00563195">
              <w:rPr>
                <w:color w:val="000000"/>
                <w:sz w:val="28"/>
                <w:szCs w:val="28"/>
              </w:rPr>
              <w:t>мўлжалланган</w:t>
            </w:r>
            <w:r w:rsidRPr="00563195">
              <w:rPr>
                <w:color w:val="000000"/>
                <w:sz w:val="28"/>
                <w:szCs w:val="28"/>
                <w:lang w:val="en-US"/>
              </w:rPr>
              <w:t xml:space="preserve"> </w:t>
            </w:r>
            <w:r w:rsidRPr="00563195">
              <w:rPr>
                <w:color w:val="000000"/>
                <w:sz w:val="28"/>
                <w:szCs w:val="28"/>
              </w:rPr>
              <w:t>таҳрир</w:t>
            </w:r>
            <w:r w:rsidRPr="00563195">
              <w:rPr>
                <w:color w:val="000000"/>
                <w:sz w:val="28"/>
                <w:szCs w:val="28"/>
                <w:lang w:val="en-US"/>
              </w:rPr>
              <w:t xml:space="preserve"> </w:t>
            </w:r>
            <w:r w:rsidRPr="00563195">
              <w:rPr>
                <w:color w:val="000000"/>
                <w:sz w:val="28"/>
                <w:szCs w:val="28"/>
              </w:rPr>
              <w:t>қилинадиган</w:t>
            </w:r>
            <w:r w:rsidRPr="00563195">
              <w:rPr>
                <w:color w:val="000000"/>
                <w:sz w:val="28"/>
                <w:szCs w:val="28"/>
                <w:lang w:val="en-US"/>
              </w:rPr>
              <w:t xml:space="preserve"> </w:t>
            </w:r>
            <w:r w:rsidRPr="00563195">
              <w:rPr>
                <w:color w:val="000000"/>
                <w:sz w:val="28"/>
                <w:szCs w:val="28"/>
              </w:rPr>
              <w:t>ҳужжатларни</w:t>
            </w:r>
            <w:r w:rsidRPr="00563195">
              <w:rPr>
                <w:color w:val="000000"/>
                <w:sz w:val="28"/>
                <w:szCs w:val="28"/>
                <w:lang w:val="en-US"/>
              </w:rPr>
              <w:t xml:space="preserve"> </w:t>
            </w:r>
            <w:r w:rsidRPr="00563195">
              <w:rPr>
                <w:color w:val="000000"/>
                <w:sz w:val="28"/>
                <w:szCs w:val="28"/>
              </w:rPr>
              <w:t>форматлаштиришнинг</w:t>
            </w:r>
            <w:r w:rsidRPr="00563195">
              <w:rPr>
                <w:color w:val="000000"/>
                <w:sz w:val="28"/>
                <w:szCs w:val="28"/>
                <w:lang w:val="en-US"/>
              </w:rPr>
              <w:t xml:space="preserve"> </w:t>
            </w:r>
            <w:r w:rsidRPr="00563195">
              <w:rPr>
                <w:color w:val="000000"/>
                <w:sz w:val="28"/>
                <w:szCs w:val="28"/>
              </w:rPr>
              <w:t>кенг</w:t>
            </w:r>
            <w:r w:rsidRPr="00563195">
              <w:rPr>
                <w:color w:val="000000"/>
                <w:sz w:val="28"/>
                <w:szCs w:val="28"/>
                <w:lang w:val="en-US"/>
              </w:rPr>
              <w:t xml:space="preserve"> </w:t>
            </w:r>
            <w:r w:rsidRPr="00563195">
              <w:rPr>
                <w:color w:val="000000"/>
                <w:sz w:val="28"/>
                <w:szCs w:val="28"/>
              </w:rPr>
              <w:t>имкониятларига</w:t>
            </w:r>
            <w:r w:rsidRPr="00563195">
              <w:rPr>
                <w:color w:val="000000"/>
                <w:sz w:val="28"/>
                <w:szCs w:val="28"/>
                <w:lang w:val="en-US"/>
              </w:rPr>
              <w:t xml:space="preserve"> </w:t>
            </w:r>
            <w:r w:rsidRPr="00563195">
              <w:rPr>
                <w:color w:val="000000"/>
                <w:sz w:val="28"/>
                <w:szCs w:val="28"/>
              </w:rPr>
              <w:t>эга</w:t>
            </w:r>
            <w:r w:rsidRPr="00563195">
              <w:rPr>
                <w:color w:val="000000"/>
                <w:sz w:val="28"/>
                <w:szCs w:val="28"/>
                <w:lang w:val="en-US"/>
              </w:rPr>
              <w:t xml:space="preserve"> </w:t>
            </w:r>
            <w:r w:rsidRPr="00563195">
              <w:rPr>
                <w:color w:val="000000"/>
                <w:sz w:val="28"/>
                <w:szCs w:val="28"/>
              </w:rPr>
              <w:t>бўлган</w:t>
            </w:r>
            <w:r w:rsidRPr="00563195">
              <w:rPr>
                <w:color w:val="000000"/>
                <w:sz w:val="28"/>
                <w:szCs w:val="28"/>
                <w:lang w:val="en-US"/>
              </w:rPr>
              <w:t xml:space="preserve"> </w:t>
            </w:r>
            <w:r>
              <w:rPr>
                <w:color w:val="000000"/>
                <w:sz w:val="28"/>
                <w:szCs w:val="28"/>
              </w:rPr>
              <w:t>матн</w:t>
            </w:r>
            <w:r w:rsidRPr="00563195">
              <w:rPr>
                <w:color w:val="000000"/>
                <w:sz w:val="28"/>
                <w:szCs w:val="28"/>
                <w:lang w:val="en-US"/>
              </w:rPr>
              <w:t xml:space="preserve"> </w:t>
            </w:r>
            <w:r w:rsidRPr="00563195">
              <w:rPr>
                <w:color w:val="000000"/>
                <w:sz w:val="28"/>
                <w:szCs w:val="28"/>
              </w:rPr>
              <w:t>р</w:t>
            </w:r>
            <w:r>
              <w:rPr>
                <w:color w:val="000000"/>
                <w:sz w:val="28"/>
                <w:szCs w:val="28"/>
              </w:rPr>
              <w:t>едактори</w:t>
            </w:r>
            <w:r w:rsidRPr="00563195">
              <w:rPr>
                <w:color w:val="000000"/>
                <w:sz w:val="28"/>
                <w:szCs w:val="28"/>
                <w:lang w:val="en-US"/>
              </w:rPr>
              <w:t xml:space="preserve"> (</w:t>
            </w:r>
            <w:r w:rsidRPr="00563195">
              <w:rPr>
                <w:color w:val="000000"/>
                <w:sz w:val="28"/>
                <w:szCs w:val="28"/>
              </w:rPr>
              <w:t>масалан</w:t>
            </w:r>
            <w:r w:rsidRPr="00563195">
              <w:rPr>
                <w:color w:val="000000"/>
                <w:sz w:val="28"/>
                <w:szCs w:val="28"/>
                <w:lang w:val="en-US"/>
              </w:rPr>
              <w:t xml:space="preserve">, Windows 98 </w:t>
            </w:r>
            <w:r w:rsidRPr="00563195">
              <w:rPr>
                <w:color w:val="000000"/>
                <w:sz w:val="28"/>
                <w:szCs w:val="28"/>
              </w:rPr>
              <w:t>учун</w:t>
            </w:r>
            <w:r w:rsidRPr="00563195">
              <w:rPr>
                <w:color w:val="000000"/>
                <w:sz w:val="28"/>
                <w:szCs w:val="28"/>
                <w:lang w:val="en-US"/>
              </w:rPr>
              <w:t xml:space="preserve"> Microsoft Word </w:t>
            </w:r>
            <w:r w:rsidRPr="00563195">
              <w:rPr>
                <w:color w:val="000000"/>
                <w:sz w:val="28"/>
                <w:szCs w:val="28"/>
              </w:rPr>
              <w:t>дастури</w:t>
            </w:r>
            <w:r w:rsidRPr="00563195">
              <w:rPr>
                <w:color w:val="000000"/>
                <w:sz w:val="28"/>
                <w:szCs w:val="28"/>
                <w:lang w:val="en-US"/>
              </w:rPr>
              <w:t xml:space="preserve">). </w:t>
            </w:r>
            <w:r w:rsidRPr="00563195">
              <w:rPr>
                <w:color w:val="000000"/>
                <w:sz w:val="28"/>
                <w:szCs w:val="28"/>
              </w:rPr>
              <w:t>Матн</w:t>
            </w:r>
            <w:r w:rsidRPr="00773754">
              <w:rPr>
                <w:color w:val="000000"/>
                <w:sz w:val="28"/>
                <w:szCs w:val="28"/>
              </w:rPr>
              <w:t xml:space="preserve"> </w:t>
            </w:r>
            <w:r w:rsidRPr="00563195">
              <w:rPr>
                <w:color w:val="000000"/>
                <w:sz w:val="28"/>
                <w:szCs w:val="28"/>
              </w:rPr>
              <w:t>процессори</w:t>
            </w:r>
            <w:r w:rsidRPr="00773754">
              <w:rPr>
                <w:color w:val="000000"/>
                <w:sz w:val="28"/>
                <w:szCs w:val="28"/>
              </w:rPr>
              <w:t xml:space="preserve"> </w:t>
            </w:r>
            <w:r w:rsidRPr="00563195">
              <w:rPr>
                <w:color w:val="000000"/>
                <w:sz w:val="28"/>
                <w:szCs w:val="28"/>
              </w:rPr>
              <w:t>ва</w:t>
            </w:r>
            <w:r w:rsidRPr="00773754">
              <w:rPr>
                <w:color w:val="000000"/>
                <w:sz w:val="28"/>
                <w:szCs w:val="28"/>
              </w:rPr>
              <w:t xml:space="preserve"> </w:t>
            </w:r>
            <w:r w:rsidRPr="00563195">
              <w:rPr>
                <w:color w:val="000000"/>
                <w:sz w:val="28"/>
                <w:szCs w:val="28"/>
              </w:rPr>
              <w:t>стол</w:t>
            </w:r>
            <w:r w:rsidRPr="00773754">
              <w:rPr>
                <w:color w:val="000000"/>
                <w:sz w:val="28"/>
                <w:szCs w:val="28"/>
              </w:rPr>
              <w:t xml:space="preserve"> </w:t>
            </w:r>
            <w:r w:rsidRPr="00563195">
              <w:rPr>
                <w:color w:val="000000"/>
                <w:sz w:val="28"/>
                <w:szCs w:val="28"/>
              </w:rPr>
              <w:t>н</w:t>
            </w:r>
            <w:r>
              <w:rPr>
                <w:color w:val="000000"/>
                <w:sz w:val="28"/>
                <w:szCs w:val="28"/>
              </w:rPr>
              <w:t>о</w:t>
            </w:r>
            <w:r w:rsidRPr="00563195">
              <w:rPr>
                <w:color w:val="000000"/>
                <w:sz w:val="28"/>
                <w:szCs w:val="28"/>
              </w:rPr>
              <w:t>ш</w:t>
            </w:r>
            <w:r>
              <w:rPr>
                <w:color w:val="000000"/>
                <w:sz w:val="28"/>
                <w:szCs w:val="28"/>
              </w:rPr>
              <w:t>и</w:t>
            </w:r>
            <w:r w:rsidRPr="00563195">
              <w:rPr>
                <w:color w:val="000000"/>
                <w:sz w:val="28"/>
                <w:szCs w:val="28"/>
              </w:rPr>
              <w:t>рлик</w:t>
            </w:r>
            <w:r w:rsidRPr="00773754">
              <w:rPr>
                <w:color w:val="000000"/>
                <w:sz w:val="28"/>
                <w:szCs w:val="28"/>
              </w:rPr>
              <w:t xml:space="preserve"> </w:t>
            </w:r>
            <w:r w:rsidRPr="00563195">
              <w:rPr>
                <w:color w:val="000000"/>
                <w:sz w:val="28"/>
                <w:szCs w:val="28"/>
              </w:rPr>
              <w:t>тизими</w:t>
            </w:r>
            <w:r w:rsidRPr="00773754">
              <w:rPr>
                <w:color w:val="000000"/>
                <w:sz w:val="28"/>
                <w:szCs w:val="28"/>
              </w:rPr>
              <w:t xml:space="preserve"> </w:t>
            </w:r>
            <w:r w:rsidRPr="00563195">
              <w:rPr>
                <w:color w:val="000000"/>
                <w:sz w:val="28"/>
                <w:szCs w:val="28"/>
              </w:rPr>
              <w:t>ўртасида</w:t>
            </w:r>
            <w:r w:rsidRPr="00773754">
              <w:rPr>
                <w:color w:val="000000"/>
                <w:sz w:val="28"/>
                <w:szCs w:val="28"/>
              </w:rPr>
              <w:t xml:space="preserve"> </w:t>
            </w:r>
            <w:r w:rsidRPr="00563195">
              <w:rPr>
                <w:color w:val="000000"/>
                <w:sz w:val="28"/>
                <w:szCs w:val="28"/>
              </w:rPr>
              <w:t>аниқ</w:t>
            </w:r>
            <w:r w:rsidRPr="00773754">
              <w:rPr>
                <w:color w:val="000000"/>
                <w:sz w:val="28"/>
                <w:szCs w:val="28"/>
              </w:rPr>
              <w:t xml:space="preserve"> </w:t>
            </w:r>
            <w:r w:rsidRPr="00563195">
              <w:rPr>
                <w:color w:val="000000"/>
                <w:sz w:val="28"/>
                <w:szCs w:val="28"/>
              </w:rPr>
              <w:t>чегара</w:t>
            </w:r>
            <w:r w:rsidRPr="00773754">
              <w:rPr>
                <w:color w:val="000000"/>
                <w:sz w:val="28"/>
                <w:szCs w:val="28"/>
              </w:rPr>
              <w:t xml:space="preserve"> </w:t>
            </w:r>
            <w:r w:rsidRPr="00563195">
              <w:rPr>
                <w:color w:val="000000"/>
                <w:sz w:val="28"/>
                <w:szCs w:val="28"/>
              </w:rPr>
              <w:t>қўйиш</w:t>
            </w:r>
            <w:r w:rsidRPr="00773754">
              <w:rPr>
                <w:color w:val="000000"/>
                <w:sz w:val="28"/>
                <w:szCs w:val="28"/>
              </w:rPr>
              <w:t xml:space="preserve"> </w:t>
            </w:r>
            <w:r w:rsidRPr="00563195">
              <w:rPr>
                <w:color w:val="000000"/>
                <w:sz w:val="28"/>
                <w:szCs w:val="28"/>
              </w:rPr>
              <w:t>мумкин</w:t>
            </w:r>
            <w:r w:rsidRPr="00773754">
              <w:rPr>
                <w:color w:val="000000"/>
                <w:sz w:val="28"/>
                <w:szCs w:val="28"/>
              </w:rPr>
              <w:t xml:space="preserve"> </w:t>
            </w:r>
            <w:r w:rsidRPr="00563195">
              <w:rPr>
                <w:color w:val="000000"/>
                <w:sz w:val="28"/>
                <w:szCs w:val="28"/>
              </w:rPr>
              <w:t>эмас</w:t>
            </w:r>
            <w:r w:rsidRPr="00773754">
              <w:rPr>
                <w:color w:val="000000"/>
                <w:sz w:val="28"/>
                <w:szCs w:val="28"/>
              </w:rPr>
              <w:t>.</w:t>
            </w:r>
          </w:p>
        </w:tc>
      </w:tr>
      <w:tr w:rsidR="00780619" w:rsidRPr="005B6905">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lang w:val="uz-Cyrl-UZ"/>
              </w:rPr>
              <w:t>Текстовый редактор</w:t>
            </w:r>
          </w:p>
          <w:p w:rsidR="00780619" w:rsidRDefault="00780619" w:rsidP="003A7C3D">
            <w:pPr>
              <w:tabs>
                <w:tab w:val="left" w:pos="4320"/>
                <w:tab w:val="left" w:pos="4500"/>
              </w:tabs>
              <w:rPr>
                <w:sz w:val="28"/>
                <w:szCs w:val="28"/>
                <w:lang w:val="uz-Cyrl-UZ"/>
              </w:rPr>
            </w:pPr>
            <w:r w:rsidRPr="00DE4857">
              <w:rPr>
                <w:b/>
                <w:sz w:val="28"/>
                <w:szCs w:val="28"/>
                <w:lang w:val="uz-Cyrl-UZ"/>
              </w:rPr>
              <w:t xml:space="preserve">uz </w:t>
            </w:r>
            <w:r w:rsidRPr="00DE4857">
              <w:rPr>
                <w:sz w:val="28"/>
                <w:szCs w:val="28"/>
                <w:lang w:val="uz-Cyrl-UZ"/>
              </w:rPr>
              <w:t>- matn redaktori</w:t>
            </w:r>
          </w:p>
          <w:p w:rsidR="00780619" w:rsidRPr="00844AE4" w:rsidRDefault="00780619" w:rsidP="003A7C3D">
            <w:pPr>
              <w:tabs>
                <w:tab w:val="left" w:pos="4320"/>
                <w:tab w:val="left" w:pos="4500"/>
              </w:tabs>
              <w:rPr>
                <w:sz w:val="28"/>
                <w:szCs w:val="28"/>
              </w:rPr>
            </w:pPr>
            <w:r>
              <w:rPr>
                <w:b/>
                <w:sz w:val="28"/>
                <w:szCs w:val="28"/>
                <w:lang w:val="uz-Cyrl-UZ"/>
              </w:rPr>
              <w:t xml:space="preserve">      </w:t>
            </w:r>
            <w:r w:rsidRPr="002E1A74">
              <w:rPr>
                <w:b/>
                <w:sz w:val="28"/>
                <w:szCs w:val="28"/>
              </w:rPr>
              <w:t xml:space="preserve"> </w:t>
            </w:r>
            <w:r>
              <w:rPr>
                <w:sz w:val="28"/>
                <w:szCs w:val="28"/>
              </w:rPr>
              <w:t>матн редактори</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0F1436">
              <w:rPr>
                <w:bCs/>
                <w:color w:val="000000"/>
                <w:sz w:val="28"/>
                <w:szCs w:val="28"/>
                <w:lang w:val="en-US"/>
              </w:rPr>
              <w:t>-</w:t>
            </w:r>
            <w:r w:rsidRPr="000F1436">
              <w:rPr>
                <w:sz w:val="28"/>
                <w:szCs w:val="28"/>
                <w:lang w:val="uz-Cyrl-UZ"/>
              </w:rPr>
              <w:t xml:space="preserve"> </w:t>
            </w:r>
            <w:r w:rsidRPr="004879B7">
              <w:rPr>
                <w:sz w:val="28"/>
                <w:szCs w:val="28"/>
                <w:lang w:val="uz-Cyrl-UZ"/>
              </w:rPr>
              <w:t xml:space="preserve">text editor </w:t>
            </w:r>
          </w:p>
          <w:p w:rsidR="00780619" w:rsidRPr="004879B7"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Программа для создания и модификации текстов.</w:t>
            </w:r>
          </w:p>
          <w:p w:rsidR="00780619" w:rsidRPr="00A910CE" w:rsidRDefault="00780619" w:rsidP="003A7C3D">
            <w:pPr>
              <w:tabs>
                <w:tab w:val="left" w:pos="4320"/>
                <w:tab w:val="left" w:pos="4500"/>
              </w:tabs>
              <w:jc w:val="both"/>
              <w:rPr>
                <w:sz w:val="18"/>
                <w:szCs w:val="18"/>
              </w:rPr>
            </w:pPr>
          </w:p>
          <w:p w:rsidR="00780619" w:rsidRDefault="00780619" w:rsidP="003A7C3D">
            <w:pPr>
              <w:tabs>
                <w:tab w:val="left" w:pos="4320"/>
                <w:tab w:val="left" w:pos="4500"/>
              </w:tabs>
              <w:jc w:val="both"/>
              <w:rPr>
                <w:sz w:val="28"/>
                <w:szCs w:val="28"/>
                <w:lang w:val="en-US"/>
              </w:rPr>
            </w:pPr>
            <w:r w:rsidRPr="0099137E">
              <w:rPr>
                <w:sz w:val="28"/>
                <w:szCs w:val="28"/>
                <w:lang w:val="en-US"/>
              </w:rPr>
              <w:t>Matnlar tuzish</w:t>
            </w:r>
            <w:r>
              <w:rPr>
                <w:sz w:val="28"/>
                <w:szCs w:val="28"/>
                <w:lang w:val="uz-Cyrl-UZ"/>
              </w:rPr>
              <w:t xml:space="preserve"> </w:t>
            </w:r>
            <w:r w:rsidRPr="0099137E">
              <w:rPr>
                <w:sz w:val="28"/>
                <w:szCs w:val="28"/>
                <w:lang w:val="en-US"/>
              </w:rPr>
              <w:t xml:space="preserve">va </w:t>
            </w:r>
            <w:r>
              <w:rPr>
                <w:sz w:val="28"/>
                <w:szCs w:val="28"/>
                <w:lang w:val="uz-Cyrl-UZ"/>
              </w:rPr>
              <w:t xml:space="preserve">ularni </w:t>
            </w:r>
            <w:r w:rsidRPr="0099137E">
              <w:rPr>
                <w:sz w:val="28"/>
                <w:szCs w:val="28"/>
                <w:lang w:val="en-US"/>
              </w:rPr>
              <w:t>o‘zgartirish</w:t>
            </w:r>
            <w:r>
              <w:rPr>
                <w:sz w:val="28"/>
                <w:szCs w:val="28"/>
                <w:lang w:val="uz-Cyrl-UZ"/>
              </w:rPr>
              <w:t xml:space="preserve"> uchun mo‘ljallangan dastur.</w:t>
            </w:r>
          </w:p>
          <w:p w:rsidR="00780619" w:rsidRPr="00A910CE" w:rsidRDefault="00780619" w:rsidP="003A7C3D">
            <w:pPr>
              <w:tabs>
                <w:tab w:val="left" w:pos="4320"/>
                <w:tab w:val="left" w:pos="4500"/>
              </w:tabs>
              <w:jc w:val="both"/>
              <w:rPr>
                <w:sz w:val="18"/>
                <w:szCs w:val="18"/>
                <w:lang w:val="en-US"/>
              </w:rPr>
            </w:pPr>
          </w:p>
          <w:p w:rsidR="00780619" w:rsidRPr="007525CF" w:rsidRDefault="00780619" w:rsidP="003A7C3D">
            <w:pPr>
              <w:tabs>
                <w:tab w:val="left" w:pos="4320"/>
                <w:tab w:val="left" w:pos="4500"/>
              </w:tabs>
              <w:jc w:val="both"/>
              <w:rPr>
                <w:sz w:val="28"/>
                <w:szCs w:val="28"/>
                <w:lang w:val="uz-Cyrl-UZ"/>
              </w:rPr>
            </w:pPr>
            <w:r>
              <w:rPr>
                <w:sz w:val="28"/>
                <w:szCs w:val="28"/>
              </w:rPr>
              <w:t>Матнлар</w:t>
            </w:r>
            <w:r w:rsidRPr="005B6905">
              <w:rPr>
                <w:sz w:val="28"/>
                <w:szCs w:val="28"/>
                <w:lang w:val="en-US"/>
              </w:rPr>
              <w:t xml:space="preserve"> </w:t>
            </w:r>
            <w:r>
              <w:rPr>
                <w:sz w:val="28"/>
                <w:szCs w:val="28"/>
              </w:rPr>
              <w:t>тузиш</w:t>
            </w:r>
            <w:r>
              <w:rPr>
                <w:sz w:val="28"/>
                <w:szCs w:val="28"/>
                <w:lang w:val="uz-Cyrl-UZ"/>
              </w:rPr>
              <w:t xml:space="preserve"> </w:t>
            </w:r>
            <w:r>
              <w:rPr>
                <w:sz w:val="28"/>
                <w:szCs w:val="28"/>
              </w:rPr>
              <w:t>ва</w:t>
            </w:r>
            <w:r w:rsidRPr="005B6905">
              <w:rPr>
                <w:sz w:val="28"/>
                <w:szCs w:val="28"/>
                <w:lang w:val="en-US"/>
              </w:rPr>
              <w:t xml:space="preserve"> </w:t>
            </w:r>
            <w:r>
              <w:rPr>
                <w:sz w:val="28"/>
                <w:szCs w:val="28"/>
                <w:lang w:val="uz-Cyrl-UZ"/>
              </w:rPr>
              <w:t xml:space="preserve">уларни </w:t>
            </w:r>
            <w:r>
              <w:rPr>
                <w:sz w:val="28"/>
                <w:szCs w:val="28"/>
              </w:rPr>
              <w:t>ўзгартириш</w:t>
            </w:r>
            <w:r>
              <w:rPr>
                <w:sz w:val="28"/>
                <w:szCs w:val="28"/>
                <w:lang w:val="uz-Cyrl-UZ"/>
              </w:rPr>
              <w:t xml:space="preserve"> учун мўлжалланган дастур.</w:t>
            </w:r>
          </w:p>
        </w:tc>
      </w:tr>
      <w:tr w:rsidR="00780619" w:rsidRPr="0013080A">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rPr>
              <w:t>Текстовый</w:t>
            </w:r>
            <w:r w:rsidRPr="005B6905">
              <w:rPr>
                <w:b/>
                <w:sz w:val="28"/>
                <w:szCs w:val="28"/>
                <w:lang w:val="en-US"/>
              </w:rPr>
              <w:t xml:space="preserve"> </w:t>
            </w:r>
            <w:r w:rsidRPr="004879B7">
              <w:rPr>
                <w:b/>
                <w:sz w:val="28"/>
                <w:szCs w:val="28"/>
              </w:rPr>
              <w:t>файл</w:t>
            </w:r>
          </w:p>
          <w:p w:rsidR="00780619" w:rsidRDefault="00780619" w:rsidP="003A7C3D">
            <w:pPr>
              <w:tabs>
                <w:tab w:val="left" w:pos="4320"/>
                <w:tab w:val="left" w:pos="4500"/>
              </w:tabs>
              <w:rPr>
                <w:sz w:val="28"/>
                <w:szCs w:val="28"/>
                <w:lang w:val="uz-Cyrl-UZ"/>
              </w:rPr>
            </w:pPr>
            <w:r>
              <w:rPr>
                <w:b/>
                <w:sz w:val="28"/>
                <w:szCs w:val="28"/>
                <w:lang w:val="en-US"/>
              </w:rPr>
              <w:t>uz</w:t>
            </w:r>
            <w:r w:rsidRPr="005B6905">
              <w:rPr>
                <w:b/>
                <w:sz w:val="28"/>
                <w:szCs w:val="28"/>
                <w:lang w:val="en-US"/>
              </w:rPr>
              <w:t xml:space="preserve"> </w:t>
            </w:r>
            <w:r w:rsidRPr="005B6905">
              <w:rPr>
                <w:sz w:val="28"/>
                <w:szCs w:val="28"/>
                <w:lang w:val="en-US"/>
              </w:rPr>
              <w:t xml:space="preserve">- </w:t>
            </w:r>
            <w:r w:rsidRPr="00DE4857">
              <w:rPr>
                <w:sz w:val="28"/>
                <w:szCs w:val="28"/>
                <w:lang w:val="en-US"/>
              </w:rPr>
              <w:t>matn</w:t>
            </w:r>
            <w:r w:rsidRPr="005B6905">
              <w:rPr>
                <w:sz w:val="28"/>
                <w:szCs w:val="28"/>
                <w:lang w:val="en-US"/>
              </w:rPr>
              <w:t xml:space="preserve"> </w:t>
            </w:r>
            <w:r w:rsidRPr="00DE4857">
              <w:rPr>
                <w:sz w:val="28"/>
                <w:szCs w:val="28"/>
                <w:lang w:val="en-US"/>
              </w:rPr>
              <w:t>fayli</w:t>
            </w:r>
          </w:p>
          <w:p w:rsidR="00780619" w:rsidRPr="005B6905" w:rsidRDefault="00780619" w:rsidP="003A7C3D">
            <w:pPr>
              <w:tabs>
                <w:tab w:val="left" w:pos="4320"/>
                <w:tab w:val="left" w:pos="4500"/>
              </w:tabs>
              <w:rPr>
                <w:sz w:val="28"/>
                <w:szCs w:val="28"/>
                <w:lang w:val="en-US"/>
              </w:rPr>
            </w:pPr>
            <w:r>
              <w:rPr>
                <w:b/>
                <w:sz w:val="28"/>
                <w:szCs w:val="28"/>
                <w:lang w:val="uz-Cyrl-UZ"/>
              </w:rPr>
              <w:t xml:space="preserve">       </w:t>
            </w:r>
            <w:r>
              <w:rPr>
                <w:sz w:val="28"/>
                <w:szCs w:val="28"/>
              </w:rPr>
              <w:t>матн</w:t>
            </w:r>
            <w:r w:rsidRPr="005B6905">
              <w:rPr>
                <w:sz w:val="28"/>
                <w:szCs w:val="28"/>
                <w:lang w:val="en-US"/>
              </w:rPr>
              <w:t xml:space="preserve"> </w:t>
            </w:r>
            <w:r>
              <w:rPr>
                <w:sz w:val="28"/>
                <w:szCs w:val="28"/>
              </w:rPr>
              <w:t>файли</w:t>
            </w:r>
          </w:p>
          <w:p w:rsidR="00780619" w:rsidRPr="00637540"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0F1436">
              <w:rPr>
                <w:bCs/>
                <w:color w:val="000000"/>
                <w:sz w:val="28"/>
                <w:szCs w:val="28"/>
                <w:lang w:val="en-US"/>
              </w:rPr>
              <w:t>-</w:t>
            </w:r>
            <w:r w:rsidRPr="000F1436">
              <w:rPr>
                <w:sz w:val="28"/>
                <w:szCs w:val="28"/>
                <w:lang w:val="en-US"/>
              </w:rPr>
              <w:t xml:space="preserve"> </w:t>
            </w:r>
            <w:r w:rsidRPr="004879B7">
              <w:rPr>
                <w:sz w:val="28"/>
                <w:szCs w:val="28"/>
                <w:lang w:val="en-US"/>
              </w:rPr>
              <w:t xml:space="preserve">text file </w:t>
            </w:r>
          </w:p>
        </w:tc>
        <w:tc>
          <w:tcPr>
            <w:tcW w:w="2921" w:type="pct"/>
          </w:tcPr>
          <w:p w:rsidR="00780619" w:rsidRDefault="00780619" w:rsidP="003A7C3D">
            <w:pPr>
              <w:tabs>
                <w:tab w:val="left" w:pos="4320"/>
                <w:tab w:val="left" w:pos="4500"/>
              </w:tabs>
              <w:jc w:val="both"/>
              <w:rPr>
                <w:sz w:val="28"/>
                <w:szCs w:val="28"/>
                <w:lang w:val="uz-Cyrl-UZ"/>
              </w:rPr>
            </w:pPr>
            <w:r>
              <w:rPr>
                <w:sz w:val="28"/>
                <w:szCs w:val="28"/>
              </w:rPr>
              <w:t>Файл</w:t>
            </w:r>
            <w:r w:rsidRPr="00844AE4">
              <w:rPr>
                <w:sz w:val="28"/>
                <w:szCs w:val="28"/>
                <w:lang w:val="en-US"/>
              </w:rPr>
              <w:t xml:space="preserve">, </w:t>
            </w:r>
            <w:r>
              <w:rPr>
                <w:sz w:val="28"/>
                <w:szCs w:val="28"/>
              </w:rPr>
              <w:t>содержащий</w:t>
            </w:r>
            <w:r w:rsidRPr="00844AE4">
              <w:rPr>
                <w:sz w:val="28"/>
                <w:szCs w:val="28"/>
                <w:lang w:val="en-US"/>
              </w:rPr>
              <w:t xml:space="preserve"> </w:t>
            </w:r>
            <w:r>
              <w:rPr>
                <w:sz w:val="28"/>
                <w:szCs w:val="28"/>
              </w:rPr>
              <w:t>текстовые</w:t>
            </w:r>
            <w:r w:rsidRPr="00844AE4">
              <w:rPr>
                <w:sz w:val="28"/>
                <w:szCs w:val="28"/>
                <w:lang w:val="en-US"/>
              </w:rPr>
              <w:t xml:space="preserve"> </w:t>
            </w:r>
            <w:r>
              <w:rPr>
                <w:sz w:val="28"/>
                <w:szCs w:val="28"/>
              </w:rPr>
              <w:t>символы</w:t>
            </w:r>
            <w:r w:rsidRPr="00844AE4">
              <w:rPr>
                <w:sz w:val="28"/>
                <w:szCs w:val="28"/>
                <w:lang w:val="en-US"/>
              </w:rPr>
              <w:t>.</w:t>
            </w:r>
          </w:p>
          <w:p w:rsidR="00780619" w:rsidRPr="00637540" w:rsidRDefault="00780619" w:rsidP="003A7C3D">
            <w:pPr>
              <w:tabs>
                <w:tab w:val="left" w:pos="4320"/>
                <w:tab w:val="left" w:pos="4500"/>
              </w:tabs>
              <w:jc w:val="both"/>
              <w:rPr>
                <w:sz w:val="20"/>
                <w:szCs w:val="20"/>
                <w:lang w:val="en-US"/>
              </w:rPr>
            </w:pPr>
          </w:p>
          <w:p w:rsidR="00780619" w:rsidRPr="00844AE4" w:rsidRDefault="00780619" w:rsidP="003A7C3D">
            <w:pPr>
              <w:tabs>
                <w:tab w:val="left" w:pos="4320"/>
                <w:tab w:val="left" w:pos="4500"/>
              </w:tabs>
              <w:jc w:val="both"/>
              <w:rPr>
                <w:sz w:val="28"/>
                <w:szCs w:val="28"/>
                <w:lang w:val="en-US"/>
              </w:rPr>
            </w:pPr>
            <w:r w:rsidRPr="0099137E">
              <w:rPr>
                <w:sz w:val="28"/>
                <w:szCs w:val="28"/>
                <w:lang w:val="en-US"/>
              </w:rPr>
              <w:t>Matn</w:t>
            </w:r>
            <w:r w:rsidRPr="00844AE4">
              <w:rPr>
                <w:sz w:val="28"/>
                <w:szCs w:val="28"/>
                <w:lang w:val="en-US"/>
              </w:rPr>
              <w:t xml:space="preserve"> </w:t>
            </w:r>
            <w:r w:rsidRPr="0099137E">
              <w:rPr>
                <w:sz w:val="28"/>
                <w:szCs w:val="28"/>
                <w:lang w:val="en-US"/>
              </w:rPr>
              <w:t>simvollarini</w:t>
            </w:r>
            <w:r w:rsidRPr="00844AE4">
              <w:rPr>
                <w:sz w:val="28"/>
                <w:szCs w:val="28"/>
                <w:lang w:val="en-US"/>
              </w:rPr>
              <w:t xml:space="preserve"> </w:t>
            </w:r>
            <w:r w:rsidRPr="0099137E">
              <w:rPr>
                <w:sz w:val="28"/>
                <w:szCs w:val="28"/>
                <w:lang w:val="en-US"/>
              </w:rPr>
              <w:t>ichiga</w:t>
            </w:r>
            <w:r w:rsidRPr="00844AE4">
              <w:rPr>
                <w:sz w:val="28"/>
                <w:szCs w:val="28"/>
                <w:lang w:val="en-US"/>
              </w:rPr>
              <w:t xml:space="preserve"> </w:t>
            </w:r>
            <w:r w:rsidRPr="0099137E">
              <w:rPr>
                <w:sz w:val="28"/>
                <w:szCs w:val="28"/>
                <w:lang w:val="en-US"/>
              </w:rPr>
              <w:t>oladigan</w:t>
            </w:r>
            <w:r w:rsidRPr="00844AE4">
              <w:rPr>
                <w:sz w:val="28"/>
                <w:szCs w:val="28"/>
                <w:lang w:val="en-US"/>
              </w:rPr>
              <w:t xml:space="preserve"> </w:t>
            </w:r>
            <w:r w:rsidRPr="0099137E">
              <w:rPr>
                <w:sz w:val="28"/>
                <w:szCs w:val="28"/>
                <w:lang w:val="en-US"/>
              </w:rPr>
              <w:t>fayl</w:t>
            </w:r>
            <w:r w:rsidRPr="00844AE4">
              <w:rPr>
                <w:sz w:val="28"/>
                <w:szCs w:val="28"/>
                <w:lang w:val="en-US"/>
              </w:rPr>
              <w:t>.</w:t>
            </w:r>
          </w:p>
          <w:p w:rsidR="00780619" w:rsidRPr="00637540" w:rsidRDefault="00780619" w:rsidP="003A7C3D">
            <w:pPr>
              <w:tabs>
                <w:tab w:val="left" w:pos="4320"/>
                <w:tab w:val="left" w:pos="4500"/>
              </w:tabs>
              <w:jc w:val="both"/>
              <w:rPr>
                <w:sz w:val="20"/>
                <w:szCs w:val="20"/>
                <w:lang w:val="en-US"/>
              </w:rPr>
            </w:pPr>
          </w:p>
          <w:p w:rsidR="00780619" w:rsidRPr="007525CF" w:rsidRDefault="00780619" w:rsidP="003A7C3D">
            <w:pPr>
              <w:tabs>
                <w:tab w:val="left" w:pos="4320"/>
                <w:tab w:val="left" w:pos="4500"/>
              </w:tabs>
              <w:jc w:val="both"/>
              <w:rPr>
                <w:sz w:val="28"/>
                <w:szCs w:val="28"/>
              </w:rPr>
            </w:pPr>
            <w:r>
              <w:rPr>
                <w:sz w:val="28"/>
                <w:szCs w:val="28"/>
              </w:rPr>
              <w:t>Матн символларини ичига оладиган файл.</w:t>
            </w:r>
          </w:p>
        </w:tc>
      </w:tr>
      <w:tr w:rsidR="00780619" w:rsidRPr="00457A15">
        <w:trPr>
          <w:tblCellSpacing w:w="0" w:type="dxa"/>
          <w:jc w:val="center"/>
        </w:trPr>
        <w:tc>
          <w:tcPr>
            <w:tcW w:w="2079" w:type="pct"/>
          </w:tcPr>
          <w:p w:rsidR="00780619" w:rsidRPr="005C29B7" w:rsidRDefault="00780619" w:rsidP="003A7C3D">
            <w:pPr>
              <w:tabs>
                <w:tab w:val="left" w:pos="4320"/>
                <w:tab w:val="left" w:pos="4500"/>
              </w:tabs>
              <w:rPr>
                <w:b/>
                <w:sz w:val="28"/>
                <w:szCs w:val="28"/>
                <w:lang w:val="uz-Cyrl-UZ"/>
              </w:rPr>
            </w:pPr>
            <w:r w:rsidRPr="005C29B7">
              <w:rPr>
                <w:b/>
                <w:sz w:val="28"/>
                <w:szCs w:val="28"/>
                <w:lang w:val="uz-Cyrl-UZ"/>
              </w:rPr>
              <w:t>Телекоммуникация</w:t>
            </w:r>
          </w:p>
          <w:p w:rsidR="00780619" w:rsidRPr="005C29B7" w:rsidRDefault="00780619" w:rsidP="003A7C3D">
            <w:pPr>
              <w:rPr>
                <w:bCs/>
                <w:sz w:val="28"/>
                <w:szCs w:val="28"/>
              </w:rPr>
            </w:pPr>
            <w:r w:rsidRPr="005C29B7">
              <w:rPr>
                <w:b/>
                <w:bCs/>
                <w:sz w:val="28"/>
                <w:szCs w:val="28"/>
                <w:lang w:val="uz-Cyrl-UZ"/>
              </w:rPr>
              <w:t xml:space="preserve">uz </w:t>
            </w:r>
            <w:r w:rsidRPr="005C29B7">
              <w:rPr>
                <w:bCs/>
                <w:sz w:val="28"/>
                <w:szCs w:val="28"/>
                <w:lang w:val="uz-Cyrl-UZ"/>
              </w:rPr>
              <w:t>-</w:t>
            </w:r>
            <w:r w:rsidRPr="005C29B7">
              <w:rPr>
                <w:sz w:val="28"/>
                <w:szCs w:val="28"/>
                <w:lang w:val="uz-Cyrl-UZ"/>
              </w:rPr>
              <w:t xml:space="preserve"> telekommun</w:t>
            </w:r>
            <w:r w:rsidRPr="005C29B7">
              <w:rPr>
                <w:sz w:val="28"/>
                <w:szCs w:val="28"/>
                <w:lang w:val="en-US"/>
              </w:rPr>
              <w:t>i</w:t>
            </w:r>
            <w:r w:rsidRPr="005C29B7">
              <w:rPr>
                <w:sz w:val="28"/>
                <w:szCs w:val="28"/>
                <w:lang w:val="uz-Cyrl-UZ"/>
              </w:rPr>
              <w:t>katsiya</w:t>
            </w:r>
            <w:r w:rsidRPr="005C29B7">
              <w:rPr>
                <w:sz w:val="28"/>
                <w:szCs w:val="28"/>
                <w:lang w:val="en-US"/>
              </w:rPr>
              <w:t>lar</w:t>
            </w:r>
          </w:p>
          <w:p w:rsidR="00780619" w:rsidRPr="005C29B7" w:rsidRDefault="00780619" w:rsidP="003A7C3D">
            <w:pPr>
              <w:tabs>
                <w:tab w:val="left" w:pos="4320"/>
                <w:tab w:val="left" w:pos="4500"/>
              </w:tabs>
              <w:rPr>
                <w:sz w:val="28"/>
                <w:szCs w:val="28"/>
              </w:rPr>
            </w:pPr>
            <w:r w:rsidRPr="005C29B7">
              <w:rPr>
                <w:b/>
                <w:sz w:val="28"/>
                <w:szCs w:val="28"/>
                <w:lang w:val="uz-Cyrl-UZ"/>
              </w:rPr>
              <w:t xml:space="preserve">       </w:t>
            </w:r>
            <w:r w:rsidRPr="005C29B7">
              <w:rPr>
                <w:sz w:val="28"/>
                <w:szCs w:val="28"/>
                <w:lang w:val="uz-Cyrl-UZ"/>
              </w:rPr>
              <w:t>телекоммун</w:t>
            </w:r>
            <w:r w:rsidRPr="005C29B7">
              <w:rPr>
                <w:sz w:val="28"/>
                <w:szCs w:val="28"/>
              </w:rPr>
              <w:t>и</w:t>
            </w:r>
            <w:r w:rsidRPr="005C29B7">
              <w:rPr>
                <w:sz w:val="28"/>
                <w:szCs w:val="28"/>
                <w:lang w:val="uz-Cyrl-UZ"/>
              </w:rPr>
              <w:t>кация</w:t>
            </w:r>
            <w:r w:rsidRPr="005C29B7">
              <w:rPr>
                <w:sz w:val="28"/>
                <w:szCs w:val="28"/>
              </w:rPr>
              <w:t>лар</w:t>
            </w:r>
          </w:p>
          <w:p w:rsidR="00780619" w:rsidRPr="005C29B7" w:rsidRDefault="00780619" w:rsidP="003A7C3D">
            <w:pPr>
              <w:tabs>
                <w:tab w:val="left" w:pos="4320"/>
                <w:tab w:val="left" w:pos="4500"/>
              </w:tabs>
              <w:rPr>
                <w:sz w:val="28"/>
                <w:szCs w:val="28"/>
                <w:lang w:val="uz-Cyrl-UZ"/>
              </w:rPr>
            </w:pPr>
            <w:r w:rsidRPr="005C29B7">
              <w:rPr>
                <w:b/>
                <w:bCs/>
                <w:color w:val="000000"/>
                <w:sz w:val="28"/>
                <w:szCs w:val="28"/>
                <w:lang w:val="uz-Cyrl-UZ"/>
              </w:rPr>
              <w:t xml:space="preserve">en </w:t>
            </w:r>
            <w:r w:rsidRPr="005C29B7">
              <w:rPr>
                <w:bCs/>
                <w:color w:val="000000"/>
                <w:sz w:val="28"/>
                <w:szCs w:val="28"/>
                <w:lang w:val="uz-Cyrl-UZ"/>
              </w:rPr>
              <w:t>-</w:t>
            </w:r>
            <w:r w:rsidRPr="005C29B7">
              <w:rPr>
                <w:sz w:val="28"/>
                <w:szCs w:val="28"/>
                <w:lang w:val="uz-Cyrl-UZ"/>
              </w:rPr>
              <w:t xml:space="preserve"> telecommunications </w:t>
            </w:r>
          </w:p>
          <w:p w:rsidR="00780619" w:rsidRPr="005C29B7" w:rsidRDefault="00780619" w:rsidP="003A7C3D">
            <w:pPr>
              <w:tabs>
                <w:tab w:val="left" w:pos="4320"/>
                <w:tab w:val="left" w:pos="4500"/>
              </w:tabs>
              <w:rPr>
                <w:sz w:val="28"/>
                <w:szCs w:val="28"/>
                <w:lang w:val="uz-Cyrl-UZ"/>
              </w:rPr>
            </w:pPr>
          </w:p>
        </w:tc>
        <w:tc>
          <w:tcPr>
            <w:tcW w:w="2921" w:type="pct"/>
          </w:tcPr>
          <w:p w:rsidR="00457A15" w:rsidRPr="005C29B7" w:rsidRDefault="00457A15" w:rsidP="0085110F">
            <w:pPr>
              <w:tabs>
                <w:tab w:val="left" w:pos="4320"/>
                <w:tab w:val="left" w:pos="4500"/>
              </w:tabs>
              <w:jc w:val="both"/>
              <w:rPr>
                <w:sz w:val="28"/>
                <w:szCs w:val="28"/>
              </w:rPr>
            </w:pPr>
            <w:r w:rsidRPr="005C29B7">
              <w:rPr>
                <w:sz w:val="28"/>
                <w:szCs w:val="28"/>
              </w:rPr>
              <w:t>Передача, прием, обработка сигналов, знаков, текстов, изображений, звуков или иных видов информации с использованием проводных, радио, оптических или других электромагнитных систем</w:t>
            </w:r>
          </w:p>
          <w:p w:rsidR="00457A15" w:rsidRPr="00A910CE" w:rsidRDefault="00457A15" w:rsidP="0085110F">
            <w:pPr>
              <w:tabs>
                <w:tab w:val="left" w:pos="4320"/>
                <w:tab w:val="left" w:pos="4500"/>
              </w:tabs>
              <w:jc w:val="both"/>
              <w:rPr>
                <w:lang w:val="en-US"/>
              </w:rPr>
            </w:pPr>
          </w:p>
          <w:p w:rsidR="00457A15" w:rsidRDefault="00457A15" w:rsidP="0085110F">
            <w:pPr>
              <w:tabs>
                <w:tab w:val="left" w:pos="4320"/>
                <w:tab w:val="left" w:pos="4500"/>
              </w:tabs>
              <w:jc w:val="both"/>
              <w:rPr>
                <w:sz w:val="28"/>
                <w:szCs w:val="28"/>
                <w:lang w:val="en-US"/>
              </w:rPr>
            </w:pPr>
            <w:r w:rsidRPr="005C29B7">
              <w:rPr>
                <w:sz w:val="28"/>
                <w:szCs w:val="28"/>
                <w:lang w:val="en-US"/>
              </w:rPr>
              <w:t xml:space="preserve">Signallar, belgilar, matnlar, tasvirlar, tovushlar yoki axborotning boshqa turlarini o‘tkazgichli, radio, optic yoki boshqa elektrmagnit tizimlaridan foydalangan holda uzatish, qabul qilish, qayta ishlash. </w:t>
            </w:r>
          </w:p>
          <w:p w:rsidR="00A910CE" w:rsidRPr="00A910CE" w:rsidRDefault="00A910CE" w:rsidP="0085110F">
            <w:pPr>
              <w:tabs>
                <w:tab w:val="left" w:pos="4320"/>
                <w:tab w:val="left" w:pos="4500"/>
              </w:tabs>
              <w:jc w:val="both"/>
              <w:rPr>
                <w:lang w:val="en-US"/>
              </w:rPr>
            </w:pPr>
          </w:p>
          <w:p w:rsidR="00780619" w:rsidRPr="005C29B7" w:rsidRDefault="00457A15" w:rsidP="0085110F">
            <w:pPr>
              <w:tabs>
                <w:tab w:val="left" w:pos="1429"/>
                <w:tab w:val="left" w:pos="4320"/>
                <w:tab w:val="left" w:pos="4500"/>
              </w:tabs>
              <w:jc w:val="both"/>
              <w:rPr>
                <w:sz w:val="28"/>
                <w:szCs w:val="28"/>
                <w:lang w:val="en-US"/>
              </w:rPr>
            </w:pPr>
            <w:r w:rsidRPr="005C29B7">
              <w:rPr>
                <w:sz w:val="28"/>
                <w:szCs w:val="28"/>
                <w:lang w:val="en-US"/>
              </w:rPr>
              <w:t>C</w:t>
            </w:r>
            <w:r w:rsidRPr="005C29B7">
              <w:rPr>
                <w:sz w:val="28"/>
                <w:szCs w:val="28"/>
              </w:rPr>
              <w:t>игналлар</w:t>
            </w:r>
            <w:r w:rsidRPr="005C29B7">
              <w:rPr>
                <w:sz w:val="28"/>
                <w:szCs w:val="28"/>
                <w:lang w:val="en-US"/>
              </w:rPr>
              <w:t xml:space="preserve">, </w:t>
            </w:r>
            <w:r w:rsidRPr="005C29B7">
              <w:rPr>
                <w:sz w:val="28"/>
                <w:szCs w:val="28"/>
              </w:rPr>
              <w:t>белгилар</w:t>
            </w:r>
            <w:r w:rsidRPr="005C29B7">
              <w:rPr>
                <w:sz w:val="28"/>
                <w:szCs w:val="28"/>
                <w:lang w:val="en-US"/>
              </w:rPr>
              <w:t xml:space="preserve">, </w:t>
            </w:r>
            <w:r w:rsidRPr="005C29B7">
              <w:rPr>
                <w:sz w:val="28"/>
                <w:szCs w:val="28"/>
              </w:rPr>
              <w:t>матнлар</w:t>
            </w:r>
            <w:r w:rsidRPr="005C29B7">
              <w:rPr>
                <w:sz w:val="28"/>
                <w:szCs w:val="28"/>
                <w:lang w:val="en-US"/>
              </w:rPr>
              <w:t xml:space="preserve">, </w:t>
            </w:r>
            <w:r w:rsidRPr="005C29B7">
              <w:rPr>
                <w:sz w:val="28"/>
                <w:szCs w:val="28"/>
              </w:rPr>
              <w:t>тасвирлар</w:t>
            </w:r>
            <w:r w:rsidRPr="005C29B7">
              <w:rPr>
                <w:sz w:val="28"/>
                <w:szCs w:val="28"/>
                <w:lang w:val="en-US"/>
              </w:rPr>
              <w:t xml:space="preserve">, </w:t>
            </w:r>
            <w:r w:rsidRPr="005C29B7">
              <w:rPr>
                <w:sz w:val="28"/>
                <w:szCs w:val="28"/>
              </w:rPr>
              <w:t>товушлар</w:t>
            </w:r>
            <w:r w:rsidRPr="005C29B7">
              <w:rPr>
                <w:sz w:val="28"/>
                <w:szCs w:val="28"/>
                <w:lang w:val="en-US"/>
              </w:rPr>
              <w:t xml:space="preserve"> </w:t>
            </w:r>
            <w:r w:rsidRPr="005C29B7">
              <w:rPr>
                <w:sz w:val="28"/>
                <w:szCs w:val="28"/>
              </w:rPr>
              <w:t>ёки</w:t>
            </w:r>
            <w:r w:rsidRPr="005C29B7">
              <w:rPr>
                <w:sz w:val="28"/>
                <w:szCs w:val="28"/>
                <w:lang w:val="en-US"/>
              </w:rPr>
              <w:t xml:space="preserve"> </w:t>
            </w:r>
            <w:r w:rsidRPr="005C29B7">
              <w:rPr>
                <w:sz w:val="28"/>
                <w:szCs w:val="28"/>
              </w:rPr>
              <w:t>ахборотнинг</w:t>
            </w:r>
            <w:r w:rsidRPr="005C29B7">
              <w:rPr>
                <w:sz w:val="28"/>
                <w:szCs w:val="28"/>
                <w:lang w:val="en-US"/>
              </w:rPr>
              <w:t xml:space="preserve"> </w:t>
            </w:r>
            <w:r w:rsidRPr="005C29B7">
              <w:rPr>
                <w:sz w:val="28"/>
                <w:szCs w:val="28"/>
              </w:rPr>
              <w:t>бошқа</w:t>
            </w:r>
            <w:r w:rsidRPr="005C29B7">
              <w:rPr>
                <w:sz w:val="28"/>
                <w:szCs w:val="28"/>
                <w:lang w:val="en-US"/>
              </w:rPr>
              <w:t xml:space="preserve"> </w:t>
            </w:r>
            <w:r w:rsidRPr="005C29B7">
              <w:rPr>
                <w:sz w:val="28"/>
                <w:szCs w:val="28"/>
              </w:rPr>
              <w:t>турларини</w:t>
            </w:r>
            <w:r w:rsidRPr="005C29B7">
              <w:rPr>
                <w:sz w:val="28"/>
                <w:szCs w:val="28"/>
                <w:lang w:val="en-US"/>
              </w:rPr>
              <w:t xml:space="preserve"> </w:t>
            </w:r>
            <w:r w:rsidRPr="005C29B7">
              <w:rPr>
                <w:sz w:val="28"/>
                <w:szCs w:val="28"/>
              </w:rPr>
              <w:t>ўтказгичли</w:t>
            </w:r>
            <w:r w:rsidRPr="005C29B7">
              <w:rPr>
                <w:sz w:val="28"/>
                <w:szCs w:val="28"/>
                <w:lang w:val="en-US"/>
              </w:rPr>
              <w:t xml:space="preserve">, </w:t>
            </w:r>
            <w:r w:rsidRPr="005C29B7">
              <w:rPr>
                <w:sz w:val="28"/>
                <w:szCs w:val="28"/>
              </w:rPr>
              <w:t>радио</w:t>
            </w:r>
            <w:r w:rsidRPr="005C29B7">
              <w:rPr>
                <w:sz w:val="28"/>
                <w:szCs w:val="28"/>
                <w:lang w:val="en-US"/>
              </w:rPr>
              <w:t xml:space="preserve">, </w:t>
            </w:r>
            <w:r w:rsidRPr="005C29B7">
              <w:rPr>
                <w:sz w:val="28"/>
                <w:szCs w:val="28"/>
              </w:rPr>
              <w:t>оптик</w:t>
            </w:r>
            <w:r w:rsidRPr="005C29B7">
              <w:rPr>
                <w:sz w:val="28"/>
                <w:szCs w:val="28"/>
                <w:lang w:val="en-US"/>
              </w:rPr>
              <w:t xml:space="preserve"> </w:t>
            </w:r>
            <w:r w:rsidRPr="005C29B7">
              <w:rPr>
                <w:sz w:val="28"/>
                <w:szCs w:val="28"/>
              </w:rPr>
              <w:t>ёки</w:t>
            </w:r>
            <w:r w:rsidRPr="005C29B7">
              <w:rPr>
                <w:sz w:val="28"/>
                <w:szCs w:val="28"/>
                <w:lang w:val="en-US"/>
              </w:rPr>
              <w:t xml:space="preserve"> </w:t>
            </w:r>
            <w:r w:rsidRPr="005C29B7">
              <w:rPr>
                <w:sz w:val="28"/>
                <w:szCs w:val="28"/>
              </w:rPr>
              <w:t>бошқа</w:t>
            </w:r>
            <w:r w:rsidRPr="005C29B7">
              <w:rPr>
                <w:sz w:val="28"/>
                <w:szCs w:val="28"/>
                <w:lang w:val="en-US"/>
              </w:rPr>
              <w:t xml:space="preserve"> </w:t>
            </w:r>
            <w:r w:rsidRPr="005C29B7">
              <w:rPr>
                <w:sz w:val="28"/>
                <w:szCs w:val="28"/>
              </w:rPr>
              <w:t>электр</w:t>
            </w:r>
            <w:r w:rsidR="00A910CE">
              <w:rPr>
                <w:sz w:val="28"/>
                <w:szCs w:val="28"/>
                <w:lang w:val="en-US"/>
              </w:rPr>
              <w:t>o-</w:t>
            </w:r>
            <w:r w:rsidRPr="005C29B7">
              <w:rPr>
                <w:sz w:val="28"/>
                <w:szCs w:val="28"/>
              </w:rPr>
              <w:t>магнит</w:t>
            </w:r>
            <w:r w:rsidRPr="005C29B7">
              <w:rPr>
                <w:sz w:val="28"/>
                <w:szCs w:val="28"/>
                <w:lang w:val="en-US"/>
              </w:rPr>
              <w:t xml:space="preserve"> </w:t>
            </w:r>
            <w:r w:rsidRPr="005C29B7">
              <w:rPr>
                <w:sz w:val="28"/>
                <w:szCs w:val="28"/>
              </w:rPr>
              <w:t>тизимларидан</w:t>
            </w:r>
            <w:r w:rsidRPr="005C29B7">
              <w:rPr>
                <w:sz w:val="28"/>
                <w:szCs w:val="28"/>
                <w:lang w:val="en-US"/>
              </w:rPr>
              <w:t xml:space="preserve"> </w:t>
            </w:r>
            <w:r w:rsidRPr="005C29B7">
              <w:rPr>
                <w:sz w:val="28"/>
                <w:szCs w:val="28"/>
              </w:rPr>
              <w:t>фойдаланган</w:t>
            </w:r>
            <w:r w:rsidRPr="005C29B7">
              <w:rPr>
                <w:sz w:val="28"/>
                <w:szCs w:val="28"/>
                <w:lang w:val="en-US"/>
              </w:rPr>
              <w:t xml:space="preserve"> </w:t>
            </w:r>
            <w:r w:rsidRPr="005C29B7">
              <w:rPr>
                <w:sz w:val="28"/>
                <w:szCs w:val="28"/>
              </w:rPr>
              <w:t>ҳолда</w:t>
            </w:r>
            <w:r w:rsidRPr="005C29B7">
              <w:rPr>
                <w:sz w:val="28"/>
                <w:szCs w:val="28"/>
                <w:lang w:val="en-US"/>
              </w:rPr>
              <w:t xml:space="preserve"> </w:t>
            </w:r>
            <w:r w:rsidRPr="005C29B7">
              <w:rPr>
                <w:sz w:val="28"/>
                <w:szCs w:val="28"/>
              </w:rPr>
              <w:t>узатиш</w:t>
            </w:r>
            <w:r w:rsidRPr="005C29B7">
              <w:rPr>
                <w:sz w:val="28"/>
                <w:szCs w:val="28"/>
                <w:lang w:val="en-US"/>
              </w:rPr>
              <w:t xml:space="preserve">, </w:t>
            </w:r>
            <w:r w:rsidRPr="005C29B7">
              <w:rPr>
                <w:sz w:val="28"/>
                <w:szCs w:val="28"/>
              </w:rPr>
              <w:t>қабул</w:t>
            </w:r>
            <w:r w:rsidRPr="005C29B7">
              <w:rPr>
                <w:sz w:val="28"/>
                <w:szCs w:val="28"/>
                <w:lang w:val="en-US"/>
              </w:rPr>
              <w:t xml:space="preserve"> </w:t>
            </w:r>
            <w:r w:rsidRPr="005C29B7">
              <w:rPr>
                <w:sz w:val="28"/>
                <w:szCs w:val="28"/>
              </w:rPr>
              <w:t>қилиш</w:t>
            </w:r>
            <w:r w:rsidRPr="005C29B7">
              <w:rPr>
                <w:sz w:val="28"/>
                <w:szCs w:val="28"/>
                <w:lang w:val="en-US"/>
              </w:rPr>
              <w:t xml:space="preserve">, </w:t>
            </w:r>
            <w:r w:rsidRPr="005C29B7">
              <w:rPr>
                <w:sz w:val="28"/>
                <w:szCs w:val="28"/>
              </w:rPr>
              <w:t>қайта</w:t>
            </w:r>
            <w:r w:rsidRPr="005C29B7">
              <w:rPr>
                <w:sz w:val="28"/>
                <w:szCs w:val="28"/>
                <w:lang w:val="en-US"/>
              </w:rPr>
              <w:t xml:space="preserve"> </w:t>
            </w:r>
            <w:r w:rsidRPr="005C29B7">
              <w:rPr>
                <w:sz w:val="28"/>
                <w:szCs w:val="28"/>
              </w:rPr>
              <w:t>ишлаш</w:t>
            </w:r>
            <w:r w:rsidRPr="005C29B7">
              <w:rPr>
                <w:sz w:val="28"/>
                <w:szCs w:val="28"/>
                <w:lang w:val="en-US"/>
              </w:rPr>
              <w:t>.</w:t>
            </w:r>
          </w:p>
        </w:tc>
      </w:tr>
      <w:tr w:rsidR="00780619" w:rsidRPr="0013080A">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rPr>
              <w:t>Телекомьютинг</w:t>
            </w:r>
          </w:p>
          <w:p w:rsidR="00780619" w:rsidRDefault="00780619" w:rsidP="003A7C3D">
            <w:pPr>
              <w:rPr>
                <w:bCs/>
                <w:sz w:val="28"/>
                <w:szCs w:val="28"/>
                <w:lang w:val="uz-Cyrl-UZ"/>
              </w:rPr>
            </w:pPr>
            <w:r w:rsidRPr="00204CC7">
              <w:rPr>
                <w:b/>
                <w:bCs/>
                <w:sz w:val="28"/>
                <w:szCs w:val="28"/>
                <w:lang w:val="uz-Cyrl-UZ"/>
              </w:rPr>
              <w:t xml:space="preserve">uz </w:t>
            </w:r>
            <w:r w:rsidRPr="00204CC7">
              <w:rPr>
                <w:bCs/>
                <w:sz w:val="28"/>
                <w:szCs w:val="28"/>
                <w:lang w:val="uz-Cyrl-UZ"/>
              </w:rPr>
              <w:t>-</w:t>
            </w:r>
            <w:r>
              <w:rPr>
                <w:sz w:val="28"/>
                <w:szCs w:val="28"/>
                <w:lang w:val="uz-Cyrl-UZ"/>
              </w:rPr>
              <w:t xml:space="preserve"> telekomyuting</w:t>
            </w:r>
          </w:p>
          <w:p w:rsidR="00780619" w:rsidRPr="00844AE4" w:rsidRDefault="00780619" w:rsidP="003A7C3D">
            <w:pPr>
              <w:tabs>
                <w:tab w:val="left" w:pos="4320"/>
                <w:tab w:val="left" w:pos="4500"/>
              </w:tabs>
              <w:rPr>
                <w:sz w:val="28"/>
                <w:szCs w:val="28"/>
              </w:rPr>
            </w:pPr>
            <w:r>
              <w:rPr>
                <w:sz w:val="28"/>
                <w:szCs w:val="28"/>
                <w:lang w:val="uz-Cyrl-UZ"/>
              </w:rPr>
              <w:t xml:space="preserve">      </w:t>
            </w:r>
            <w:r w:rsidRPr="002E1A74">
              <w:rPr>
                <w:sz w:val="28"/>
                <w:szCs w:val="28"/>
              </w:rPr>
              <w:t xml:space="preserve"> </w:t>
            </w:r>
            <w:r>
              <w:rPr>
                <w:sz w:val="28"/>
                <w:szCs w:val="28"/>
                <w:lang w:val="uz-Cyrl-UZ"/>
              </w:rPr>
              <w:t>телекомьютинг</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4020EA">
              <w:rPr>
                <w:bCs/>
                <w:color w:val="000000"/>
                <w:sz w:val="28"/>
                <w:szCs w:val="28"/>
              </w:rPr>
              <w:t>-</w:t>
            </w:r>
            <w:r w:rsidRPr="00844AE4">
              <w:rPr>
                <w:sz w:val="28"/>
                <w:szCs w:val="28"/>
              </w:rPr>
              <w:t xml:space="preserve"> </w:t>
            </w:r>
            <w:r w:rsidRPr="004879B7">
              <w:rPr>
                <w:sz w:val="28"/>
                <w:szCs w:val="28"/>
                <w:lang w:val="en-US"/>
              </w:rPr>
              <w:t>telecommuting</w:t>
            </w:r>
            <w:r w:rsidRPr="004879B7">
              <w:rPr>
                <w:sz w:val="28"/>
                <w:szCs w:val="28"/>
              </w:rPr>
              <w:t xml:space="preserve"> </w:t>
            </w:r>
          </w:p>
          <w:p w:rsidR="00780619" w:rsidRPr="00844AE4" w:rsidRDefault="00780619" w:rsidP="003A7C3D">
            <w:pPr>
              <w:tabs>
                <w:tab w:val="left" w:pos="4320"/>
                <w:tab w:val="left" w:pos="4500"/>
              </w:tabs>
              <w:rPr>
                <w:sz w:val="28"/>
                <w:szCs w:val="28"/>
              </w:rPr>
            </w:pPr>
          </w:p>
        </w:tc>
        <w:tc>
          <w:tcPr>
            <w:tcW w:w="2921" w:type="pct"/>
          </w:tcPr>
          <w:p w:rsidR="00780619" w:rsidRDefault="00780619" w:rsidP="003A7C3D">
            <w:pPr>
              <w:tabs>
                <w:tab w:val="left" w:pos="1429"/>
                <w:tab w:val="left" w:pos="4320"/>
                <w:tab w:val="left" w:pos="4500"/>
              </w:tabs>
              <w:jc w:val="both"/>
              <w:rPr>
                <w:sz w:val="28"/>
                <w:szCs w:val="28"/>
                <w:lang w:val="uz-Cyrl-UZ"/>
              </w:rPr>
            </w:pPr>
            <w:r>
              <w:rPr>
                <w:sz w:val="28"/>
                <w:szCs w:val="28"/>
              </w:rPr>
              <w:t>Режим дистанционной работы на персональном компьютере сотрудника, связывающегося с офисом по компьютерной сети.</w:t>
            </w:r>
          </w:p>
          <w:p w:rsidR="00780619" w:rsidRPr="00A910CE" w:rsidRDefault="00780619" w:rsidP="003A7C3D">
            <w:pPr>
              <w:tabs>
                <w:tab w:val="left" w:pos="1429"/>
                <w:tab w:val="left" w:pos="4320"/>
                <w:tab w:val="left" w:pos="4500"/>
              </w:tabs>
              <w:jc w:val="both"/>
              <w:rPr>
                <w:sz w:val="28"/>
                <w:szCs w:val="28"/>
              </w:rPr>
            </w:pPr>
          </w:p>
          <w:p w:rsidR="00780619" w:rsidRDefault="00780619" w:rsidP="003A7C3D">
            <w:pPr>
              <w:tabs>
                <w:tab w:val="left" w:pos="1429"/>
                <w:tab w:val="left" w:pos="4320"/>
                <w:tab w:val="left" w:pos="4500"/>
              </w:tabs>
              <w:jc w:val="both"/>
              <w:rPr>
                <w:sz w:val="28"/>
                <w:szCs w:val="28"/>
                <w:lang w:val="en-US"/>
              </w:rPr>
            </w:pPr>
            <w:r w:rsidRPr="0099137E">
              <w:rPr>
                <w:sz w:val="28"/>
                <w:szCs w:val="28"/>
                <w:lang w:val="en-US"/>
              </w:rPr>
              <w:t>Kompyuter tarmog‘i orqali ofis bilan bog‘la</w:t>
            </w:r>
            <w:r w:rsidR="00637540" w:rsidRPr="00637540">
              <w:rPr>
                <w:sz w:val="28"/>
                <w:szCs w:val="28"/>
                <w:lang w:val="en-US"/>
              </w:rPr>
              <w:t>-</w:t>
            </w:r>
            <w:r w:rsidRPr="0099137E">
              <w:rPr>
                <w:sz w:val="28"/>
                <w:szCs w:val="28"/>
                <w:lang w:val="en-US"/>
              </w:rPr>
              <w:t>nadigan xodimning shaxsiy kompyuterda maso</w:t>
            </w:r>
            <w:r w:rsidR="00637540" w:rsidRPr="00637540">
              <w:rPr>
                <w:sz w:val="28"/>
                <w:szCs w:val="28"/>
                <w:lang w:val="en-US"/>
              </w:rPr>
              <w:t>-</w:t>
            </w:r>
            <w:r w:rsidRPr="0099137E">
              <w:rPr>
                <w:sz w:val="28"/>
                <w:szCs w:val="28"/>
                <w:lang w:val="en-US"/>
              </w:rPr>
              <w:t>fadan ishlash rejimi.</w:t>
            </w:r>
          </w:p>
          <w:p w:rsidR="00780619" w:rsidRPr="00A910CE" w:rsidRDefault="00780619" w:rsidP="003A7C3D">
            <w:pPr>
              <w:tabs>
                <w:tab w:val="left" w:pos="1429"/>
                <w:tab w:val="left" w:pos="4320"/>
                <w:tab w:val="left" w:pos="4500"/>
              </w:tabs>
              <w:jc w:val="both"/>
              <w:rPr>
                <w:sz w:val="28"/>
                <w:szCs w:val="28"/>
                <w:lang w:val="en-US"/>
              </w:rPr>
            </w:pPr>
          </w:p>
          <w:p w:rsidR="00780619" w:rsidRPr="00DE338B" w:rsidRDefault="00780619" w:rsidP="003A7C3D">
            <w:pPr>
              <w:tabs>
                <w:tab w:val="left" w:pos="1429"/>
                <w:tab w:val="left" w:pos="4320"/>
                <w:tab w:val="left" w:pos="4500"/>
              </w:tabs>
              <w:jc w:val="both"/>
              <w:rPr>
                <w:sz w:val="28"/>
                <w:szCs w:val="28"/>
              </w:rPr>
            </w:pPr>
            <w:r>
              <w:rPr>
                <w:sz w:val="28"/>
                <w:szCs w:val="28"/>
              </w:rPr>
              <w:t>Компьютер тармоғи орқали офис билан боғланадиган ходимнинг шахсий компьютерда масофадан ишлаш режими.</w:t>
            </w:r>
          </w:p>
        </w:tc>
      </w:tr>
      <w:tr w:rsidR="00780619" w:rsidRPr="00204CC7">
        <w:trPr>
          <w:tblCellSpacing w:w="0" w:type="dxa"/>
          <w:jc w:val="center"/>
        </w:trPr>
        <w:tc>
          <w:tcPr>
            <w:tcW w:w="2079" w:type="pct"/>
          </w:tcPr>
          <w:p w:rsidR="00780619" w:rsidRPr="004879B7" w:rsidRDefault="00780619" w:rsidP="003A7C3D">
            <w:pPr>
              <w:tabs>
                <w:tab w:val="left" w:pos="4320"/>
                <w:tab w:val="left" w:pos="4500"/>
              </w:tabs>
              <w:rPr>
                <w:b/>
                <w:sz w:val="28"/>
                <w:szCs w:val="28"/>
              </w:rPr>
            </w:pPr>
            <w:r w:rsidRPr="004879B7">
              <w:rPr>
                <w:b/>
                <w:sz w:val="28"/>
                <w:szCs w:val="28"/>
              </w:rPr>
              <w:t>Телепьютер</w:t>
            </w:r>
          </w:p>
          <w:p w:rsidR="00780619" w:rsidRPr="00566776" w:rsidRDefault="00780619" w:rsidP="003A7C3D">
            <w:pPr>
              <w:tabs>
                <w:tab w:val="left" w:pos="4320"/>
                <w:tab w:val="left" w:pos="4500"/>
              </w:tabs>
              <w:rPr>
                <w:sz w:val="28"/>
                <w:szCs w:val="28"/>
                <w:lang w:val="uz-Cyrl-UZ"/>
              </w:rPr>
            </w:pPr>
            <w:r>
              <w:rPr>
                <w:b/>
                <w:sz w:val="28"/>
                <w:szCs w:val="28"/>
                <w:lang w:val="en-US"/>
              </w:rPr>
              <w:t>uz</w:t>
            </w:r>
            <w:r w:rsidRPr="00D80C3B">
              <w:rPr>
                <w:b/>
                <w:sz w:val="28"/>
                <w:szCs w:val="28"/>
              </w:rPr>
              <w:t xml:space="preserve"> </w:t>
            </w:r>
            <w:r>
              <w:rPr>
                <w:sz w:val="28"/>
                <w:szCs w:val="28"/>
                <w:lang w:val="uz-Cyrl-UZ"/>
              </w:rPr>
              <w:t xml:space="preserve">- </w:t>
            </w:r>
            <w:r w:rsidRPr="0099137E">
              <w:rPr>
                <w:sz w:val="28"/>
                <w:szCs w:val="28"/>
                <w:lang w:val="en-US"/>
              </w:rPr>
              <w:t>telepyuter</w:t>
            </w:r>
          </w:p>
          <w:p w:rsidR="00780619" w:rsidRPr="00844AE4" w:rsidRDefault="00780619" w:rsidP="003A7C3D">
            <w:pPr>
              <w:tabs>
                <w:tab w:val="left" w:pos="4320"/>
                <w:tab w:val="left" w:pos="4500"/>
              </w:tabs>
              <w:rPr>
                <w:sz w:val="28"/>
                <w:szCs w:val="28"/>
              </w:rPr>
            </w:pPr>
            <w:r>
              <w:rPr>
                <w:sz w:val="28"/>
                <w:szCs w:val="28"/>
                <w:lang w:val="uz-Cyrl-UZ"/>
              </w:rPr>
              <w:t xml:space="preserve">       </w:t>
            </w:r>
            <w:r>
              <w:rPr>
                <w:sz w:val="28"/>
                <w:szCs w:val="28"/>
              </w:rPr>
              <w:t>телепьютер</w:t>
            </w:r>
          </w:p>
          <w:p w:rsidR="00780619" w:rsidRPr="004879B7" w:rsidRDefault="00780619" w:rsidP="003A7C3D">
            <w:pPr>
              <w:tabs>
                <w:tab w:val="left" w:pos="4320"/>
                <w:tab w:val="left" w:pos="4500"/>
              </w:tabs>
              <w:rPr>
                <w:sz w:val="28"/>
                <w:szCs w:val="28"/>
              </w:rPr>
            </w:pPr>
            <w:r w:rsidRPr="000F6207">
              <w:rPr>
                <w:b/>
                <w:bCs/>
                <w:color w:val="000000"/>
                <w:sz w:val="28"/>
                <w:szCs w:val="28"/>
                <w:lang w:val="en-US"/>
              </w:rPr>
              <w:t>en</w:t>
            </w:r>
            <w:r w:rsidRPr="00844AE4">
              <w:rPr>
                <w:b/>
                <w:bCs/>
                <w:color w:val="000000"/>
                <w:sz w:val="28"/>
                <w:szCs w:val="28"/>
              </w:rPr>
              <w:t xml:space="preserve"> </w:t>
            </w:r>
            <w:r w:rsidRPr="004020EA">
              <w:rPr>
                <w:bCs/>
                <w:color w:val="000000"/>
                <w:sz w:val="28"/>
                <w:szCs w:val="28"/>
              </w:rPr>
              <w:t>-</w:t>
            </w:r>
            <w:r w:rsidRPr="00844AE4">
              <w:rPr>
                <w:sz w:val="28"/>
                <w:szCs w:val="28"/>
              </w:rPr>
              <w:t xml:space="preserve"> </w:t>
            </w:r>
            <w:r w:rsidRPr="004879B7">
              <w:rPr>
                <w:sz w:val="28"/>
                <w:szCs w:val="28"/>
                <w:lang w:val="en-US"/>
              </w:rPr>
              <w:t>teleputer</w:t>
            </w:r>
          </w:p>
          <w:p w:rsidR="00780619" w:rsidRPr="00844AE4" w:rsidRDefault="00780619" w:rsidP="003A7C3D">
            <w:pPr>
              <w:tabs>
                <w:tab w:val="left" w:pos="4320"/>
                <w:tab w:val="left" w:pos="4500"/>
              </w:tabs>
              <w:rPr>
                <w:b/>
                <w:sz w:val="28"/>
                <w:szCs w:val="28"/>
              </w:rPr>
            </w:pPr>
          </w:p>
        </w:tc>
        <w:tc>
          <w:tcPr>
            <w:tcW w:w="2921" w:type="pct"/>
          </w:tcPr>
          <w:p w:rsidR="00780619" w:rsidRPr="00DE338B" w:rsidRDefault="00780619" w:rsidP="003A7C3D">
            <w:pPr>
              <w:tabs>
                <w:tab w:val="left" w:pos="4320"/>
                <w:tab w:val="left" w:pos="4500"/>
              </w:tabs>
              <w:jc w:val="both"/>
              <w:rPr>
                <w:sz w:val="28"/>
                <w:szCs w:val="28"/>
              </w:rPr>
            </w:pPr>
            <w:r>
              <w:rPr>
                <w:sz w:val="28"/>
                <w:szCs w:val="28"/>
              </w:rPr>
              <w:t xml:space="preserve">Мультимедиа-устройство, совмещающее в себе телевизор, компьютер, </w:t>
            </w:r>
            <w:r>
              <w:rPr>
                <w:sz w:val="28"/>
                <w:szCs w:val="28"/>
                <w:lang w:val="en-US"/>
              </w:rPr>
              <w:t>DVD</w:t>
            </w:r>
            <w:r w:rsidRPr="00DE338B">
              <w:rPr>
                <w:sz w:val="28"/>
                <w:szCs w:val="28"/>
              </w:rPr>
              <w:t xml:space="preserve"> </w:t>
            </w:r>
            <w:r>
              <w:rPr>
                <w:sz w:val="28"/>
                <w:szCs w:val="28"/>
              </w:rPr>
              <w:t>и комму-никатор</w:t>
            </w:r>
            <w:r w:rsidRPr="00DE338B">
              <w:rPr>
                <w:sz w:val="28"/>
                <w:szCs w:val="28"/>
              </w:rPr>
              <w:t>.</w:t>
            </w:r>
          </w:p>
          <w:p w:rsidR="00780619" w:rsidRPr="00A910CE"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 xml:space="preserve">O‘zida televizor, kompyuter, </w:t>
            </w:r>
            <w:r w:rsidRPr="00782E77">
              <w:rPr>
                <w:i/>
                <w:sz w:val="28"/>
                <w:szCs w:val="28"/>
                <w:lang w:val="en-US"/>
              </w:rPr>
              <w:t>DVD</w:t>
            </w:r>
            <w:r>
              <w:rPr>
                <w:sz w:val="28"/>
                <w:szCs w:val="28"/>
                <w:lang w:val="uz-Cyrl-UZ"/>
              </w:rPr>
              <w:t xml:space="preserve"> va kommu</w:t>
            </w:r>
            <w:r w:rsidR="00637540">
              <w:rPr>
                <w:sz w:val="28"/>
                <w:szCs w:val="28"/>
                <w:lang w:val="uz-Cyrl-UZ"/>
              </w:rPr>
              <w:t>-</w:t>
            </w:r>
            <w:r>
              <w:rPr>
                <w:sz w:val="28"/>
                <w:szCs w:val="28"/>
                <w:lang w:val="uz-Cyrl-UZ"/>
              </w:rPr>
              <w:t>nikatorni birlashtiradigan multimedia qurilma.</w:t>
            </w:r>
          </w:p>
          <w:p w:rsidR="00780619" w:rsidRPr="00A910CE" w:rsidRDefault="00780619" w:rsidP="003A7C3D">
            <w:pPr>
              <w:tabs>
                <w:tab w:val="left" w:pos="4320"/>
                <w:tab w:val="left" w:pos="4500"/>
              </w:tabs>
              <w:jc w:val="both"/>
              <w:rPr>
                <w:sz w:val="28"/>
                <w:szCs w:val="28"/>
                <w:lang w:val="en-US"/>
              </w:rPr>
            </w:pPr>
          </w:p>
          <w:p w:rsidR="00780619" w:rsidRPr="00DE338B" w:rsidRDefault="00780619" w:rsidP="003A7C3D">
            <w:pPr>
              <w:tabs>
                <w:tab w:val="left" w:pos="4320"/>
                <w:tab w:val="left" w:pos="4500"/>
              </w:tabs>
              <w:jc w:val="both"/>
              <w:rPr>
                <w:sz w:val="28"/>
                <w:szCs w:val="28"/>
                <w:lang w:val="uz-Cyrl-UZ"/>
              </w:rPr>
            </w:pPr>
            <w:r>
              <w:rPr>
                <w:sz w:val="28"/>
                <w:szCs w:val="28"/>
              </w:rPr>
              <w:t xml:space="preserve">Ўзида телевизор, компьютер, </w:t>
            </w:r>
            <w:r>
              <w:rPr>
                <w:sz w:val="28"/>
                <w:szCs w:val="28"/>
                <w:lang w:val="en-US"/>
              </w:rPr>
              <w:t>DVD</w:t>
            </w:r>
            <w:r>
              <w:rPr>
                <w:sz w:val="28"/>
                <w:szCs w:val="28"/>
                <w:lang w:val="uz-Cyrl-UZ"/>
              </w:rPr>
              <w:t xml:space="preserve"> ва коммуникаторни бирлаштирадиган мульти</w:t>
            </w:r>
            <w:r>
              <w:rPr>
                <w:sz w:val="28"/>
                <w:szCs w:val="28"/>
              </w:rPr>
              <w:t>-</w:t>
            </w:r>
            <w:r>
              <w:rPr>
                <w:sz w:val="28"/>
                <w:szCs w:val="28"/>
                <w:lang w:val="uz-Cyrl-UZ"/>
              </w:rPr>
              <w:t>медиа қурилма.</w:t>
            </w:r>
          </w:p>
        </w:tc>
      </w:tr>
      <w:tr w:rsidR="00780619" w:rsidRPr="003E387B">
        <w:trPr>
          <w:tblCellSpacing w:w="0" w:type="dxa"/>
          <w:jc w:val="center"/>
        </w:trPr>
        <w:tc>
          <w:tcPr>
            <w:tcW w:w="2079" w:type="pct"/>
          </w:tcPr>
          <w:p w:rsidR="00780619" w:rsidRPr="00AB5344" w:rsidRDefault="00780619" w:rsidP="003A7C3D">
            <w:pPr>
              <w:tabs>
                <w:tab w:val="left" w:pos="4320"/>
                <w:tab w:val="left" w:pos="4500"/>
              </w:tabs>
              <w:rPr>
                <w:b/>
                <w:sz w:val="28"/>
                <w:szCs w:val="28"/>
                <w:lang w:val="uz-Cyrl-UZ"/>
              </w:rPr>
            </w:pPr>
            <w:r w:rsidRPr="00AB5344">
              <w:rPr>
                <w:b/>
                <w:sz w:val="28"/>
                <w:szCs w:val="28"/>
                <w:lang w:val="uz-Cyrl-UZ"/>
              </w:rPr>
              <w:t>Темное оптоволокно</w:t>
            </w:r>
          </w:p>
          <w:p w:rsidR="00780619" w:rsidRDefault="00780619" w:rsidP="003A7C3D">
            <w:pPr>
              <w:tabs>
                <w:tab w:val="left" w:pos="4320"/>
                <w:tab w:val="left" w:pos="4500"/>
              </w:tabs>
              <w:rPr>
                <w:sz w:val="28"/>
                <w:szCs w:val="28"/>
                <w:lang w:val="uz-Cyrl-UZ"/>
              </w:rPr>
            </w:pPr>
            <w:r w:rsidRPr="001E2DBB">
              <w:rPr>
                <w:b/>
                <w:sz w:val="28"/>
                <w:szCs w:val="28"/>
                <w:lang w:val="uz-Cyrl-UZ"/>
              </w:rPr>
              <w:t xml:space="preserve">uz </w:t>
            </w:r>
            <w:r w:rsidRPr="001E2DBB">
              <w:rPr>
                <w:sz w:val="28"/>
                <w:szCs w:val="28"/>
                <w:lang w:val="uz-Cyrl-UZ"/>
              </w:rPr>
              <w:t>-</w:t>
            </w:r>
            <w:r>
              <w:rPr>
                <w:sz w:val="28"/>
                <w:szCs w:val="28"/>
                <w:lang w:val="uz-Cyrl-UZ"/>
              </w:rPr>
              <w:t xml:space="preserve"> qora</w:t>
            </w:r>
            <w:r w:rsidRPr="003D33BD">
              <w:rPr>
                <w:sz w:val="28"/>
                <w:szCs w:val="28"/>
                <w:lang w:val="uz-Cyrl-UZ"/>
              </w:rPr>
              <w:t xml:space="preserve"> </w:t>
            </w:r>
            <w:r>
              <w:rPr>
                <w:sz w:val="28"/>
                <w:szCs w:val="28"/>
                <w:lang w:val="uz-Cyrl-UZ"/>
              </w:rPr>
              <w:t>optik</w:t>
            </w:r>
            <w:r w:rsidRPr="003D33BD">
              <w:rPr>
                <w:sz w:val="28"/>
                <w:szCs w:val="28"/>
                <w:lang w:val="uz-Cyrl-UZ"/>
              </w:rPr>
              <w:t xml:space="preserve"> </w:t>
            </w:r>
            <w:r>
              <w:rPr>
                <w:sz w:val="28"/>
                <w:szCs w:val="28"/>
                <w:lang w:val="uz-Cyrl-UZ"/>
              </w:rPr>
              <w:t>tola</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3D33BD">
              <w:rPr>
                <w:sz w:val="28"/>
                <w:szCs w:val="28"/>
                <w:lang w:val="uz-Cyrl-UZ"/>
              </w:rPr>
              <w:t>қора оптик тола</w:t>
            </w:r>
          </w:p>
          <w:p w:rsidR="00780619" w:rsidRPr="00AB5344" w:rsidRDefault="00780619" w:rsidP="003A7C3D">
            <w:pPr>
              <w:tabs>
                <w:tab w:val="left" w:pos="4320"/>
                <w:tab w:val="left" w:pos="4500"/>
              </w:tabs>
              <w:rPr>
                <w:sz w:val="28"/>
                <w:szCs w:val="28"/>
                <w:lang w:val="uz-Cyrl-UZ"/>
              </w:rPr>
            </w:pPr>
            <w:r w:rsidRPr="005B5ED5">
              <w:rPr>
                <w:b/>
                <w:sz w:val="28"/>
                <w:szCs w:val="28"/>
                <w:lang w:val="uz-Cyrl-UZ"/>
              </w:rPr>
              <w:t xml:space="preserve">en </w:t>
            </w:r>
            <w:r w:rsidRPr="00DB5E51">
              <w:rPr>
                <w:sz w:val="28"/>
                <w:szCs w:val="28"/>
                <w:lang w:val="uz-Cyrl-UZ"/>
              </w:rPr>
              <w:t>-</w:t>
            </w:r>
            <w:r w:rsidRPr="005B5ED5">
              <w:rPr>
                <w:b/>
                <w:sz w:val="28"/>
                <w:szCs w:val="28"/>
                <w:lang w:val="uz-Cyrl-UZ"/>
              </w:rPr>
              <w:t xml:space="preserve"> </w:t>
            </w:r>
            <w:r w:rsidRPr="00AB5344">
              <w:rPr>
                <w:sz w:val="28"/>
                <w:szCs w:val="28"/>
                <w:lang w:val="uz-Cyrl-UZ"/>
              </w:rPr>
              <w:t>dark fiber</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lang w:val="en-US"/>
              </w:rPr>
              <w:t>H</w:t>
            </w:r>
            <w:r>
              <w:rPr>
                <w:sz w:val="28"/>
                <w:szCs w:val="28"/>
              </w:rPr>
              <w:t>еиспользуемая ёмкость при передаче данных по волоконно-оптической линии.</w:t>
            </w:r>
          </w:p>
          <w:p w:rsidR="00780619" w:rsidRPr="00A910CE"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Optik-tolali liniya orqali ma’lumotlar uzatishda foydalanilmaydigan sig‘im.</w:t>
            </w:r>
          </w:p>
          <w:p w:rsidR="00780619" w:rsidRPr="00A910CE" w:rsidRDefault="00780619" w:rsidP="003A7C3D">
            <w:pPr>
              <w:tabs>
                <w:tab w:val="left" w:pos="4320"/>
                <w:tab w:val="left" w:pos="4500"/>
              </w:tabs>
              <w:jc w:val="both"/>
              <w:rPr>
                <w:sz w:val="28"/>
                <w:szCs w:val="28"/>
                <w:lang w:val="uz-Cyrl-UZ"/>
              </w:rPr>
            </w:pPr>
          </w:p>
          <w:p w:rsidR="00780619" w:rsidRPr="003D33BD" w:rsidRDefault="00780619" w:rsidP="003A7C3D">
            <w:pPr>
              <w:tabs>
                <w:tab w:val="left" w:pos="4320"/>
                <w:tab w:val="left" w:pos="4500"/>
              </w:tabs>
              <w:jc w:val="both"/>
              <w:rPr>
                <w:sz w:val="28"/>
                <w:szCs w:val="28"/>
                <w:lang w:val="uz-Cyrl-UZ"/>
              </w:rPr>
            </w:pPr>
            <w:r>
              <w:rPr>
                <w:sz w:val="28"/>
                <w:szCs w:val="28"/>
              </w:rPr>
              <w:t xml:space="preserve">Оптик-толали линия орқали маълумотлар </w:t>
            </w:r>
            <w:r w:rsidRPr="00DB5E51">
              <w:rPr>
                <w:sz w:val="28"/>
                <w:szCs w:val="28"/>
              </w:rPr>
              <w:br/>
            </w:r>
            <w:r>
              <w:rPr>
                <w:sz w:val="28"/>
                <w:szCs w:val="28"/>
              </w:rPr>
              <w:t>узатишда фойдаланилмайдиган сиғим.</w:t>
            </w:r>
          </w:p>
        </w:tc>
      </w:tr>
      <w:tr w:rsidR="00780619" w:rsidRPr="00AA2467">
        <w:trPr>
          <w:tblCellSpacing w:w="0" w:type="dxa"/>
          <w:jc w:val="center"/>
        </w:trPr>
        <w:tc>
          <w:tcPr>
            <w:tcW w:w="2079" w:type="pct"/>
          </w:tcPr>
          <w:p w:rsidR="00780619" w:rsidRPr="004879B7" w:rsidRDefault="00780619" w:rsidP="003A7C3D">
            <w:pPr>
              <w:rPr>
                <w:b/>
                <w:sz w:val="28"/>
                <w:szCs w:val="28"/>
                <w:lang w:val="uz-Cyrl-UZ"/>
              </w:rPr>
            </w:pPr>
            <w:r w:rsidRPr="004879B7">
              <w:rPr>
                <w:b/>
                <w:sz w:val="28"/>
                <w:szCs w:val="28"/>
              </w:rPr>
              <w:t>Теневая</w:t>
            </w:r>
            <w:r w:rsidRPr="001C7AA6">
              <w:rPr>
                <w:b/>
                <w:sz w:val="28"/>
                <w:szCs w:val="28"/>
              </w:rPr>
              <w:t xml:space="preserve"> </w:t>
            </w:r>
            <w:r w:rsidRPr="004879B7">
              <w:rPr>
                <w:b/>
                <w:sz w:val="28"/>
                <w:szCs w:val="28"/>
              </w:rPr>
              <w:t>память</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yashirin xotira</w:t>
            </w:r>
          </w:p>
          <w:p w:rsidR="00780619" w:rsidRPr="001C7AA6" w:rsidRDefault="00780619" w:rsidP="003A7C3D">
            <w:pPr>
              <w:rPr>
                <w:bCs/>
                <w:color w:val="000000"/>
                <w:sz w:val="28"/>
                <w:szCs w:val="28"/>
              </w:rPr>
            </w:pPr>
            <w:r>
              <w:rPr>
                <w:bCs/>
                <w:color w:val="000000"/>
                <w:sz w:val="28"/>
                <w:szCs w:val="28"/>
                <w:lang w:val="uz-Cyrl-UZ"/>
              </w:rPr>
              <w:t xml:space="preserve">       яширин хотира</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DB5E51">
              <w:rPr>
                <w:bCs/>
                <w:color w:val="000000"/>
                <w:sz w:val="28"/>
                <w:szCs w:val="28"/>
                <w:lang w:val="en-US"/>
              </w:rPr>
              <w:t>-</w:t>
            </w:r>
            <w:r w:rsidRPr="004879B7">
              <w:rPr>
                <w:sz w:val="28"/>
                <w:szCs w:val="28"/>
                <w:lang w:val="en-US"/>
              </w:rPr>
              <w:t xml:space="preserve"> shadow memory </w:t>
            </w:r>
          </w:p>
          <w:p w:rsidR="00780619" w:rsidRPr="00113069" w:rsidRDefault="00780619" w:rsidP="003A7C3D">
            <w:pPr>
              <w:rPr>
                <w:bCs/>
                <w:color w:val="000000"/>
                <w:sz w:val="28"/>
                <w:szCs w:val="28"/>
                <w:lang w:val="en-US"/>
              </w:rPr>
            </w:pPr>
          </w:p>
        </w:tc>
        <w:tc>
          <w:tcPr>
            <w:tcW w:w="2921" w:type="pct"/>
          </w:tcPr>
          <w:p w:rsidR="00780619" w:rsidRPr="001C4428" w:rsidRDefault="00780619" w:rsidP="003A7C3D">
            <w:pPr>
              <w:jc w:val="both"/>
              <w:rPr>
                <w:sz w:val="28"/>
                <w:szCs w:val="28"/>
                <w:lang w:val="uz-Cyrl-UZ"/>
              </w:rPr>
            </w:pPr>
            <w:r w:rsidRPr="001C4428">
              <w:rPr>
                <w:sz w:val="28"/>
                <w:szCs w:val="28"/>
              </w:rPr>
              <w:t xml:space="preserve">Способ организации памяти, при котором один блок памяти заменяется другим с записанными в него программами  </w:t>
            </w:r>
            <w:r w:rsidRPr="001C4428">
              <w:rPr>
                <w:sz w:val="28"/>
                <w:szCs w:val="28"/>
                <w:lang w:val="en-US"/>
              </w:rPr>
              <w:t>BIOS</w:t>
            </w:r>
            <w:r w:rsidRPr="001C4428">
              <w:rPr>
                <w:sz w:val="28"/>
                <w:szCs w:val="28"/>
              </w:rPr>
              <w:t>.</w:t>
            </w:r>
          </w:p>
          <w:p w:rsidR="00780619" w:rsidRPr="00A910CE" w:rsidRDefault="00780619" w:rsidP="003A7C3D">
            <w:pPr>
              <w:jc w:val="both"/>
              <w:rPr>
                <w:color w:val="000000"/>
                <w:sz w:val="28"/>
                <w:szCs w:val="28"/>
              </w:rPr>
            </w:pPr>
          </w:p>
          <w:p w:rsidR="00780619" w:rsidRPr="00DE4857" w:rsidRDefault="00780619" w:rsidP="003A7C3D">
            <w:pPr>
              <w:jc w:val="both"/>
              <w:rPr>
                <w:color w:val="000000"/>
                <w:sz w:val="26"/>
                <w:szCs w:val="26"/>
                <w:lang w:val="uz-Cyrl-UZ"/>
              </w:rPr>
            </w:pPr>
            <w:r>
              <w:rPr>
                <w:sz w:val="28"/>
                <w:szCs w:val="28"/>
                <w:lang w:val="uz-Cyrl-UZ"/>
              </w:rPr>
              <w:t>Xotirani tashkil qilish usuli, bunda bir xotira bloki</w:t>
            </w:r>
            <w:r w:rsidRPr="00AA2467">
              <w:rPr>
                <w:sz w:val="28"/>
                <w:szCs w:val="28"/>
                <w:lang w:val="uz-Cyrl-UZ"/>
              </w:rPr>
              <w:t xml:space="preserve"> </w:t>
            </w:r>
            <w:r w:rsidRPr="00AA2467">
              <w:rPr>
                <w:i/>
                <w:sz w:val="28"/>
                <w:szCs w:val="28"/>
                <w:lang w:val="uz-Cyrl-UZ"/>
              </w:rPr>
              <w:t>BIOS</w:t>
            </w:r>
            <w:r>
              <w:rPr>
                <w:sz w:val="28"/>
                <w:szCs w:val="28"/>
                <w:lang w:val="uz-Cyrl-UZ"/>
              </w:rPr>
              <w:t xml:space="preserve"> dasturlari yozilgan boshqa bir blok bilan almashtiriladi.</w:t>
            </w:r>
          </w:p>
          <w:p w:rsidR="00780619" w:rsidRPr="00A910CE" w:rsidRDefault="00780619" w:rsidP="003A7C3D">
            <w:pPr>
              <w:jc w:val="both"/>
              <w:rPr>
                <w:color w:val="000000"/>
                <w:sz w:val="28"/>
                <w:szCs w:val="28"/>
                <w:lang w:val="uz-Cyrl-UZ"/>
              </w:rPr>
            </w:pPr>
          </w:p>
          <w:p w:rsidR="00637540" w:rsidRDefault="00780619" w:rsidP="003A7C3D">
            <w:pPr>
              <w:jc w:val="both"/>
              <w:rPr>
                <w:sz w:val="28"/>
                <w:szCs w:val="28"/>
                <w:lang w:val="en-US"/>
              </w:rPr>
            </w:pPr>
            <w:r w:rsidRPr="001C4428">
              <w:rPr>
                <w:sz w:val="28"/>
                <w:szCs w:val="28"/>
                <w:lang w:val="uz-Cyrl-UZ"/>
              </w:rPr>
              <w:t>Хотирани ташкил қилиш усули, бунда бир хотира блоки BIOS дастурлари ёзилган бошқа бир блок билан алмаштирилади</w:t>
            </w:r>
            <w:r w:rsidR="005C29B7">
              <w:rPr>
                <w:sz w:val="28"/>
                <w:szCs w:val="28"/>
                <w:lang w:val="uz-Cyrl-UZ"/>
              </w:rPr>
              <w:t>.</w:t>
            </w:r>
          </w:p>
          <w:p w:rsidR="00A910CE" w:rsidRPr="00A910CE" w:rsidRDefault="00A910CE" w:rsidP="003A7C3D">
            <w:pPr>
              <w:jc w:val="both"/>
              <w:rPr>
                <w:sz w:val="28"/>
                <w:szCs w:val="28"/>
                <w:lang w:val="en-US"/>
              </w:rPr>
            </w:pPr>
          </w:p>
        </w:tc>
      </w:tr>
      <w:tr w:rsidR="00780619" w:rsidRPr="003E387B">
        <w:trPr>
          <w:tblCellSpacing w:w="0" w:type="dxa"/>
          <w:jc w:val="center"/>
        </w:trPr>
        <w:tc>
          <w:tcPr>
            <w:tcW w:w="2079" w:type="pct"/>
          </w:tcPr>
          <w:p w:rsidR="00780619" w:rsidRPr="00235D03" w:rsidRDefault="00780619" w:rsidP="003A7C3D">
            <w:pPr>
              <w:tabs>
                <w:tab w:val="left" w:pos="4320"/>
                <w:tab w:val="left" w:pos="4500"/>
              </w:tabs>
              <w:rPr>
                <w:b/>
                <w:sz w:val="28"/>
                <w:szCs w:val="28"/>
                <w:lang w:val="uz-Cyrl-UZ"/>
              </w:rPr>
            </w:pPr>
            <w:r w:rsidRPr="00235D03">
              <w:rPr>
                <w:b/>
                <w:sz w:val="28"/>
                <w:szCs w:val="28"/>
                <w:lang w:val="uz-Cyrl-UZ"/>
              </w:rPr>
              <w:t>Теория автоматов</w:t>
            </w:r>
          </w:p>
          <w:p w:rsidR="00780619" w:rsidRDefault="00780619" w:rsidP="003A7C3D">
            <w:pPr>
              <w:tabs>
                <w:tab w:val="left" w:pos="4320"/>
                <w:tab w:val="left" w:pos="4500"/>
              </w:tabs>
              <w:rPr>
                <w:sz w:val="28"/>
                <w:szCs w:val="28"/>
                <w:lang w:val="uz-Cyrl-UZ"/>
              </w:rPr>
            </w:pPr>
            <w:r w:rsidRPr="00831C7A">
              <w:rPr>
                <w:b/>
                <w:sz w:val="28"/>
                <w:szCs w:val="28"/>
                <w:lang w:val="uz-Cyrl-UZ"/>
              </w:rPr>
              <w:t xml:space="preserve">uz </w:t>
            </w:r>
            <w:r w:rsidRPr="00831C7A">
              <w:rPr>
                <w:sz w:val="28"/>
                <w:szCs w:val="28"/>
                <w:lang w:val="uz-Cyrl-UZ"/>
              </w:rPr>
              <w:t xml:space="preserve">- </w:t>
            </w:r>
            <w:r>
              <w:rPr>
                <w:sz w:val="28"/>
                <w:szCs w:val="28"/>
                <w:lang w:val="uz-Cyrl-UZ"/>
              </w:rPr>
              <w:t>avtomatlar</w:t>
            </w:r>
            <w:r w:rsidRPr="00530C15">
              <w:rPr>
                <w:sz w:val="28"/>
                <w:szCs w:val="28"/>
                <w:lang w:val="uz-Cyrl-UZ"/>
              </w:rPr>
              <w:t xml:space="preserve"> </w:t>
            </w:r>
            <w:r>
              <w:rPr>
                <w:sz w:val="28"/>
                <w:szCs w:val="28"/>
                <w:lang w:val="uz-Cyrl-UZ"/>
              </w:rPr>
              <w:t>nazariyasi</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530C15">
              <w:rPr>
                <w:sz w:val="28"/>
                <w:szCs w:val="28"/>
                <w:lang w:val="uz-Cyrl-UZ"/>
              </w:rPr>
              <w:t>автоматлар назарияси</w:t>
            </w:r>
          </w:p>
          <w:p w:rsidR="00780619" w:rsidRPr="00235D03" w:rsidRDefault="00780619" w:rsidP="003A7C3D">
            <w:pPr>
              <w:tabs>
                <w:tab w:val="left" w:pos="4320"/>
                <w:tab w:val="left" w:pos="4500"/>
              </w:tabs>
              <w:rPr>
                <w:sz w:val="28"/>
                <w:szCs w:val="28"/>
                <w:lang w:val="uz-Cyrl-UZ"/>
              </w:rPr>
            </w:pPr>
            <w:r w:rsidRPr="003A72AB">
              <w:rPr>
                <w:b/>
                <w:sz w:val="28"/>
                <w:szCs w:val="28"/>
                <w:lang w:val="en-US"/>
              </w:rPr>
              <w:t xml:space="preserve">en </w:t>
            </w:r>
            <w:r w:rsidRPr="006E0E0A">
              <w:rPr>
                <w:sz w:val="28"/>
                <w:szCs w:val="28"/>
                <w:lang w:val="en-US"/>
              </w:rPr>
              <w:t>-</w:t>
            </w:r>
            <w:r>
              <w:rPr>
                <w:b/>
                <w:sz w:val="28"/>
                <w:szCs w:val="28"/>
                <w:lang w:val="en-US"/>
              </w:rPr>
              <w:t xml:space="preserve"> </w:t>
            </w:r>
            <w:r w:rsidRPr="00235D03">
              <w:rPr>
                <w:sz w:val="28"/>
                <w:szCs w:val="28"/>
                <w:lang w:val="uz-Cyrl-UZ"/>
              </w:rPr>
              <w:t xml:space="preserve">аutomata theory </w:t>
            </w:r>
          </w:p>
          <w:p w:rsidR="00780619" w:rsidRPr="00235D0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Н</w:t>
            </w:r>
            <w:r>
              <w:rPr>
                <w:sz w:val="28"/>
                <w:szCs w:val="28"/>
                <w:lang w:val="uz-Cyrl-UZ"/>
              </w:rPr>
              <w:t>аучная дисциплина, занимающаяся изуче</w:t>
            </w:r>
            <w:r w:rsidR="005C29B7">
              <w:rPr>
                <w:sz w:val="28"/>
                <w:szCs w:val="28"/>
                <w:lang w:val="uz-Cyrl-UZ"/>
              </w:rPr>
              <w:t>-</w:t>
            </w:r>
            <w:r>
              <w:rPr>
                <w:sz w:val="28"/>
                <w:szCs w:val="28"/>
                <w:lang w:val="uz-Cyrl-UZ"/>
              </w:rPr>
              <w:t>ние</w:t>
            </w:r>
            <w:r w:rsidR="005C29B7">
              <w:rPr>
                <w:sz w:val="28"/>
                <w:szCs w:val="28"/>
                <w:lang w:val="uz-Cyrl-UZ"/>
              </w:rPr>
              <w:t>м абстрактных вычислительных уст-</w:t>
            </w:r>
            <w:r>
              <w:rPr>
                <w:sz w:val="28"/>
                <w:szCs w:val="28"/>
                <w:lang w:val="uz-Cyrl-UZ"/>
              </w:rPr>
              <w:t xml:space="preserve">ройств или </w:t>
            </w:r>
            <w:r w:rsidRPr="001B7127">
              <w:rPr>
                <w:sz w:val="28"/>
                <w:szCs w:val="28"/>
                <w:lang w:val="uz-Cyrl-UZ"/>
              </w:rPr>
              <w:t>«машин».</w:t>
            </w:r>
          </w:p>
          <w:p w:rsidR="00780619" w:rsidRPr="003A72AB"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 xml:space="preserve">Abstrakt hisoblash qurilmalari, yoki </w:t>
            </w:r>
            <w:r w:rsidRPr="001B7127">
              <w:rPr>
                <w:sz w:val="28"/>
                <w:szCs w:val="28"/>
                <w:lang w:val="uz-Cyrl-UZ"/>
              </w:rPr>
              <w:t>«</w:t>
            </w:r>
            <w:r w:rsidRPr="0099137E">
              <w:rPr>
                <w:sz w:val="28"/>
                <w:szCs w:val="28"/>
                <w:lang w:val="en-US"/>
              </w:rPr>
              <w:t>mashina</w:t>
            </w:r>
            <w:r w:rsidRPr="005B6905">
              <w:rPr>
                <w:sz w:val="28"/>
                <w:szCs w:val="28"/>
                <w:lang w:val="en-US"/>
              </w:rPr>
              <w:t>-</w:t>
            </w:r>
            <w:r w:rsidRPr="0099137E">
              <w:rPr>
                <w:sz w:val="28"/>
                <w:szCs w:val="28"/>
                <w:lang w:val="en-US"/>
              </w:rPr>
              <w:t>lar</w:t>
            </w:r>
            <w:r w:rsidRPr="001B7127">
              <w:rPr>
                <w:sz w:val="28"/>
                <w:szCs w:val="28"/>
                <w:lang w:val="uz-Cyrl-UZ"/>
              </w:rPr>
              <w:t>»</w:t>
            </w:r>
            <w:r>
              <w:rPr>
                <w:sz w:val="28"/>
                <w:szCs w:val="28"/>
                <w:lang w:val="uz-Cyrl-UZ"/>
              </w:rPr>
              <w:t xml:space="preserve"> ni </w:t>
            </w:r>
            <w:r>
              <w:rPr>
                <w:sz w:val="28"/>
                <w:szCs w:val="28"/>
                <w:lang w:val="en-US"/>
              </w:rPr>
              <w:t>o</w:t>
            </w:r>
            <w:r w:rsidRPr="0099137E">
              <w:rPr>
                <w:sz w:val="28"/>
                <w:szCs w:val="28"/>
                <w:lang w:val="en-US"/>
              </w:rPr>
              <w:t>‘</w:t>
            </w:r>
            <w:r>
              <w:rPr>
                <w:sz w:val="28"/>
                <w:szCs w:val="28"/>
                <w:lang w:val="en-US"/>
              </w:rPr>
              <w:t>rgan</w:t>
            </w:r>
            <w:r>
              <w:rPr>
                <w:sz w:val="28"/>
                <w:szCs w:val="28"/>
                <w:lang w:val="uz-Cyrl-UZ"/>
              </w:rPr>
              <w:t>ish bilan shug‘ullanadigan ilmiy fan.</w:t>
            </w:r>
          </w:p>
          <w:p w:rsidR="00780619" w:rsidRPr="0041474F" w:rsidRDefault="00780619" w:rsidP="003A7C3D">
            <w:pPr>
              <w:tabs>
                <w:tab w:val="left" w:pos="4320"/>
                <w:tab w:val="left" w:pos="4500"/>
              </w:tabs>
              <w:jc w:val="both"/>
              <w:rPr>
                <w:sz w:val="28"/>
                <w:szCs w:val="28"/>
                <w:lang w:val="en-US"/>
              </w:rPr>
            </w:pPr>
          </w:p>
          <w:p w:rsidR="00780619" w:rsidRPr="00530C15" w:rsidRDefault="00780619" w:rsidP="003A7C3D">
            <w:pPr>
              <w:tabs>
                <w:tab w:val="left" w:pos="4320"/>
                <w:tab w:val="left" w:pos="4500"/>
              </w:tabs>
              <w:jc w:val="both"/>
              <w:rPr>
                <w:sz w:val="28"/>
                <w:szCs w:val="28"/>
              </w:rPr>
            </w:pPr>
            <w:r>
              <w:rPr>
                <w:sz w:val="28"/>
                <w:szCs w:val="28"/>
              </w:rPr>
              <w:t xml:space="preserve">Абстракт ҳисоблаш қурилмалари, ёки </w:t>
            </w:r>
            <w:r w:rsidRPr="001B7127">
              <w:rPr>
                <w:sz w:val="28"/>
                <w:szCs w:val="28"/>
                <w:lang w:val="uz-Cyrl-UZ"/>
              </w:rPr>
              <w:t>«</w:t>
            </w:r>
            <w:r>
              <w:rPr>
                <w:sz w:val="28"/>
                <w:szCs w:val="28"/>
              </w:rPr>
              <w:t>машиналар</w:t>
            </w:r>
            <w:r w:rsidRPr="001B7127">
              <w:rPr>
                <w:sz w:val="28"/>
                <w:szCs w:val="28"/>
                <w:lang w:val="uz-Cyrl-UZ"/>
              </w:rPr>
              <w:t>»</w:t>
            </w:r>
            <w:r>
              <w:rPr>
                <w:sz w:val="28"/>
                <w:szCs w:val="28"/>
                <w:lang w:val="uz-Cyrl-UZ"/>
              </w:rPr>
              <w:t xml:space="preserve"> ни </w:t>
            </w:r>
            <w:r>
              <w:rPr>
                <w:sz w:val="28"/>
                <w:szCs w:val="28"/>
              </w:rPr>
              <w:t>ўрган</w:t>
            </w:r>
            <w:r>
              <w:rPr>
                <w:sz w:val="28"/>
                <w:szCs w:val="28"/>
                <w:lang w:val="uz-Cyrl-UZ"/>
              </w:rPr>
              <w:t>иш билан шуғуллана</w:t>
            </w:r>
            <w:r>
              <w:rPr>
                <w:sz w:val="28"/>
                <w:szCs w:val="28"/>
              </w:rPr>
              <w:t>-</w:t>
            </w:r>
            <w:r>
              <w:rPr>
                <w:sz w:val="28"/>
                <w:szCs w:val="28"/>
                <w:lang w:val="uz-Cyrl-UZ"/>
              </w:rPr>
              <w:t>диган илмий фан.</w:t>
            </w:r>
          </w:p>
        </w:tc>
      </w:tr>
      <w:tr w:rsidR="00780619" w:rsidRPr="00523573">
        <w:trPr>
          <w:tblCellSpacing w:w="0" w:type="dxa"/>
          <w:jc w:val="center"/>
        </w:trPr>
        <w:tc>
          <w:tcPr>
            <w:tcW w:w="2079" w:type="pct"/>
          </w:tcPr>
          <w:p w:rsidR="00780619" w:rsidRPr="00D56560" w:rsidRDefault="00780619" w:rsidP="003A7C3D">
            <w:pPr>
              <w:tabs>
                <w:tab w:val="left" w:pos="4320"/>
                <w:tab w:val="left" w:pos="4500"/>
              </w:tabs>
              <w:rPr>
                <w:b/>
                <w:sz w:val="28"/>
                <w:szCs w:val="28"/>
                <w:lang w:val="uz-Cyrl-UZ"/>
              </w:rPr>
            </w:pPr>
            <w:r w:rsidRPr="00D56560">
              <w:rPr>
                <w:b/>
                <w:sz w:val="28"/>
                <w:szCs w:val="28"/>
              </w:rPr>
              <w:t>Теория</w:t>
            </w:r>
            <w:r w:rsidRPr="00844AE4">
              <w:rPr>
                <w:b/>
                <w:sz w:val="28"/>
                <w:szCs w:val="28"/>
              </w:rPr>
              <w:t xml:space="preserve"> </w:t>
            </w:r>
            <w:r w:rsidRPr="00D56560">
              <w:rPr>
                <w:b/>
                <w:sz w:val="28"/>
                <w:szCs w:val="28"/>
              </w:rPr>
              <w:t>информации</w:t>
            </w:r>
          </w:p>
          <w:p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nazariyasi</w:t>
            </w:r>
          </w:p>
          <w:p w:rsidR="00780619" w:rsidRPr="00844AE4" w:rsidRDefault="00780619" w:rsidP="003A7C3D">
            <w:pPr>
              <w:tabs>
                <w:tab w:val="left" w:pos="4320"/>
                <w:tab w:val="left" w:pos="4500"/>
              </w:tabs>
              <w:rPr>
                <w:sz w:val="28"/>
                <w:szCs w:val="28"/>
              </w:rPr>
            </w:pPr>
            <w:r>
              <w:rPr>
                <w:sz w:val="28"/>
                <w:szCs w:val="28"/>
              </w:rPr>
              <w:t xml:space="preserve">       </w:t>
            </w:r>
            <w:r w:rsidRPr="00523573">
              <w:rPr>
                <w:sz w:val="28"/>
                <w:szCs w:val="28"/>
              </w:rPr>
              <w:t>ахборот назарияси</w:t>
            </w:r>
          </w:p>
          <w:p w:rsidR="00780619" w:rsidRPr="00D56560" w:rsidRDefault="00780619" w:rsidP="003A7C3D">
            <w:pPr>
              <w:tabs>
                <w:tab w:val="left" w:pos="4320"/>
                <w:tab w:val="left" w:pos="4500"/>
              </w:tabs>
              <w:rPr>
                <w:sz w:val="28"/>
                <w:szCs w:val="28"/>
                <w:lang w:val="en-US"/>
              </w:rPr>
            </w:pPr>
            <w:r w:rsidRPr="00F93C90">
              <w:rPr>
                <w:b/>
                <w:sz w:val="28"/>
                <w:szCs w:val="28"/>
                <w:lang w:val="en-US"/>
              </w:rPr>
              <w:t xml:space="preserve">en </w:t>
            </w:r>
            <w:r w:rsidRPr="006E0E0A">
              <w:rPr>
                <w:sz w:val="28"/>
                <w:szCs w:val="28"/>
                <w:lang w:val="en-US"/>
              </w:rPr>
              <w:t>-</w:t>
            </w:r>
            <w:r w:rsidRPr="00D56560">
              <w:rPr>
                <w:sz w:val="28"/>
                <w:szCs w:val="28"/>
                <w:lang w:val="en-US"/>
              </w:rPr>
              <w:t xml:space="preserve"> information theory </w:t>
            </w:r>
          </w:p>
          <w:p w:rsidR="00780619" w:rsidRPr="00F93C90"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Научная дисциплина, изучающая свойства и процессы передачи информации.</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Axborot xossalarini va uni uzatish jarayonlarini o‘rganadigan ilmiy fan.</w:t>
            </w:r>
          </w:p>
          <w:p w:rsidR="00780619" w:rsidRPr="009758DB" w:rsidRDefault="00780619" w:rsidP="003A7C3D">
            <w:pPr>
              <w:tabs>
                <w:tab w:val="left" w:pos="4320"/>
                <w:tab w:val="left" w:pos="4500"/>
              </w:tabs>
              <w:jc w:val="both"/>
              <w:rPr>
                <w:sz w:val="28"/>
                <w:szCs w:val="28"/>
                <w:lang w:val="en-US"/>
              </w:rPr>
            </w:pPr>
          </w:p>
          <w:p w:rsidR="00780619" w:rsidRPr="00523573" w:rsidRDefault="00780619" w:rsidP="003A7C3D">
            <w:pPr>
              <w:tabs>
                <w:tab w:val="left" w:pos="4320"/>
                <w:tab w:val="left" w:pos="4500"/>
              </w:tabs>
              <w:jc w:val="both"/>
              <w:rPr>
                <w:sz w:val="28"/>
                <w:szCs w:val="28"/>
              </w:rPr>
            </w:pPr>
            <w:r>
              <w:rPr>
                <w:sz w:val="28"/>
                <w:szCs w:val="28"/>
              </w:rPr>
              <w:t>Ахборот хоссаларини ва уни узатиш жараёнларини ўрганадиган илмий фан.</w:t>
            </w:r>
          </w:p>
        </w:tc>
      </w:tr>
      <w:tr w:rsidR="00780619" w:rsidRPr="00576AA5">
        <w:trPr>
          <w:tblCellSpacing w:w="0" w:type="dxa"/>
          <w:jc w:val="center"/>
        </w:trPr>
        <w:tc>
          <w:tcPr>
            <w:tcW w:w="2079" w:type="pct"/>
          </w:tcPr>
          <w:p w:rsidR="00780619" w:rsidRPr="007F216E" w:rsidRDefault="00780619" w:rsidP="005E0755">
            <w:pPr>
              <w:tabs>
                <w:tab w:val="left" w:pos="4320"/>
                <w:tab w:val="left" w:pos="4500"/>
              </w:tabs>
              <w:rPr>
                <w:b/>
                <w:sz w:val="28"/>
                <w:szCs w:val="28"/>
                <w:lang w:val="uz-Cyrl-UZ"/>
              </w:rPr>
            </w:pPr>
            <w:r>
              <w:rPr>
                <w:b/>
                <w:sz w:val="28"/>
                <w:szCs w:val="28"/>
              </w:rPr>
              <w:t>«</w:t>
            </w:r>
            <w:r w:rsidRPr="007F216E">
              <w:rPr>
                <w:b/>
                <w:sz w:val="28"/>
                <w:szCs w:val="28"/>
              </w:rPr>
              <w:t>Теплый</w:t>
            </w:r>
            <w:r w:rsidRPr="00844AE4">
              <w:rPr>
                <w:b/>
                <w:sz w:val="28"/>
                <w:szCs w:val="28"/>
              </w:rPr>
              <w:t xml:space="preserve">» </w:t>
            </w:r>
            <w:r w:rsidRPr="007F216E">
              <w:rPr>
                <w:b/>
                <w:sz w:val="28"/>
                <w:szCs w:val="28"/>
              </w:rPr>
              <w:t>старт</w:t>
            </w:r>
          </w:p>
          <w:p w:rsidR="00780619" w:rsidRDefault="00780619" w:rsidP="00576AA5">
            <w:pPr>
              <w:tabs>
                <w:tab w:val="left" w:pos="4320"/>
                <w:tab w:val="left" w:pos="4500"/>
              </w:tabs>
              <w:rPr>
                <w:bCs/>
                <w:sz w:val="28"/>
                <w:szCs w:val="28"/>
                <w:lang w:val="uz-Cyrl-UZ"/>
              </w:rPr>
            </w:pPr>
            <w:r w:rsidRPr="00157B7C">
              <w:rPr>
                <w:b/>
                <w:bCs/>
                <w:sz w:val="28"/>
                <w:szCs w:val="28"/>
                <w:lang w:val="uz-Cyrl-UZ"/>
              </w:rPr>
              <w:t xml:space="preserve">uz </w:t>
            </w:r>
            <w:r w:rsidRPr="00157B7C">
              <w:rPr>
                <w:bCs/>
                <w:sz w:val="28"/>
                <w:szCs w:val="28"/>
                <w:lang w:val="uz-Cyrl-UZ"/>
              </w:rPr>
              <w:t>-</w:t>
            </w:r>
            <w:r w:rsidRPr="002E1A74">
              <w:rPr>
                <w:bCs/>
                <w:sz w:val="28"/>
                <w:szCs w:val="28"/>
              </w:rPr>
              <w:t xml:space="preserve"> </w:t>
            </w:r>
            <w:r w:rsidRPr="00157B7C">
              <w:rPr>
                <w:sz w:val="28"/>
                <w:szCs w:val="28"/>
                <w:lang w:val="uz-Cyrl-UZ"/>
              </w:rPr>
              <w:t>«issiq»</w:t>
            </w:r>
            <w:r>
              <w:rPr>
                <w:sz w:val="28"/>
                <w:szCs w:val="28"/>
                <w:lang w:val="uz-Cyrl-UZ"/>
              </w:rPr>
              <w:t xml:space="preserve"> s</w:t>
            </w:r>
            <w:r w:rsidRPr="00157B7C">
              <w:rPr>
                <w:sz w:val="28"/>
                <w:szCs w:val="28"/>
                <w:lang w:val="uz-Cyrl-UZ"/>
              </w:rPr>
              <w:t>t</w:t>
            </w:r>
            <w:r>
              <w:rPr>
                <w:sz w:val="28"/>
                <w:szCs w:val="28"/>
                <w:lang w:val="uz-Cyrl-UZ"/>
              </w:rPr>
              <w:t>ar</w:t>
            </w:r>
            <w:r w:rsidRPr="00157B7C">
              <w:rPr>
                <w:sz w:val="28"/>
                <w:szCs w:val="28"/>
                <w:lang w:val="uz-Cyrl-UZ"/>
              </w:rPr>
              <w:t>t</w:t>
            </w:r>
          </w:p>
          <w:p w:rsidR="00780619" w:rsidRDefault="00780619" w:rsidP="005E0755">
            <w:pPr>
              <w:tabs>
                <w:tab w:val="left" w:pos="4320"/>
                <w:tab w:val="left" w:pos="4500"/>
              </w:tabs>
              <w:rPr>
                <w:sz w:val="28"/>
                <w:szCs w:val="28"/>
                <w:lang w:val="uz-Cyrl-UZ"/>
              </w:rPr>
            </w:pPr>
            <w:r>
              <w:rPr>
                <w:sz w:val="28"/>
                <w:szCs w:val="28"/>
                <w:lang w:val="uz-Cyrl-UZ"/>
              </w:rPr>
              <w:t xml:space="preserve">       </w:t>
            </w:r>
            <w:r w:rsidRPr="00157B7C">
              <w:rPr>
                <w:sz w:val="28"/>
                <w:szCs w:val="28"/>
                <w:lang w:val="uz-Cyrl-UZ"/>
              </w:rPr>
              <w:t>«иссиқ»</w:t>
            </w:r>
            <w:r>
              <w:rPr>
                <w:sz w:val="28"/>
                <w:szCs w:val="28"/>
                <w:lang w:val="uz-Cyrl-UZ"/>
              </w:rPr>
              <w:t xml:space="preserve"> с</w:t>
            </w:r>
            <w:r w:rsidRPr="00157B7C">
              <w:rPr>
                <w:sz w:val="28"/>
                <w:szCs w:val="28"/>
                <w:lang w:val="uz-Cyrl-UZ"/>
              </w:rPr>
              <w:t>т</w:t>
            </w:r>
            <w:r>
              <w:rPr>
                <w:sz w:val="28"/>
                <w:szCs w:val="28"/>
                <w:lang w:val="uz-Cyrl-UZ"/>
              </w:rPr>
              <w:t>ар</w:t>
            </w:r>
            <w:r w:rsidRPr="00157B7C">
              <w:rPr>
                <w:sz w:val="28"/>
                <w:szCs w:val="28"/>
                <w:lang w:val="uz-Cyrl-UZ"/>
              </w:rPr>
              <w:t>т</w:t>
            </w:r>
          </w:p>
          <w:p w:rsidR="00780619" w:rsidRPr="007F216E" w:rsidRDefault="00780619" w:rsidP="007F216E">
            <w:pPr>
              <w:tabs>
                <w:tab w:val="left" w:pos="4320"/>
                <w:tab w:val="left" w:pos="4500"/>
              </w:tabs>
              <w:rPr>
                <w:sz w:val="28"/>
                <w:szCs w:val="28"/>
                <w:lang w:val="uz-Cyrl-UZ"/>
              </w:rPr>
            </w:pPr>
            <w:r w:rsidRPr="000F6207">
              <w:rPr>
                <w:b/>
                <w:bCs/>
                <w:color w:val="000000"/>
                <w:sz w:val="28"/>
                <w:szCs w:val="28"/>
                <w:lang w:val="en-US"/>
              </w:rPr>
              <w:t xml:space="preserve">en </w:t>
            </w:r>
            <w:r w:rsidRPr="006E0E0A">
              <w:rPr>
                <w:bCs/>
                <w:color w:val="000000"/>
                <w:sz w:val="28"/>
                <w:szCs w:val="28"/>
                <w:lang w:val="en-US"/>
              </w:rPr>
              <w:t>-</w:t>
            </w:r>
            <w:r w:rsidRPr="006E0E0A">
              <w:rPr>
                <w:sz w:val="28"/>
                <w:szCs w:val="28"/>
                <w:lang w:val="en-US"/>
              </w:rPr>
              <w:t xml:space="preserve"> </w:t>
            </w:r>
            <w:r w:rsidRPr="007F216E">
              <w:rPr>
                <w:sz w:val="28"/>
                <w:szCs w:val="28"/>
                <w:lang w:val="en-US"/>
              </w:rPr>
              <w:t xml:space="preserve">warm boot </w:t>
            </w:r>
          </w:p>
          <w:p w:rsidR="00780619" w:rsidRPr="00157B7C" w:rsidRDefault="00780619" w:rsidP="005E0755">
            <w:pPr>
              <w:tabs>
                <w:tab w:val="left" w:pos="4320"/>
                <w:tab w:val="left" w:pos="4500"/>
              </w:tabs>
              <w:rPr>
                <w:sz w:val="28"/>
                <w:szCs w:val="28"/>
                <w:lang w:val="uz-Cyrl-UZ"/>
              </w:rPr>
            </w:pPr>
          </w:p>
        </w:tc>
        <w:tc>
          <w:tcPr>
            <w:tcW w:w="2921" w:type="pct"/>
          </w:tcPr>
          <w:p w:rsidR="00780619" w:rsidRDefault="00780619" w:rsidP="00E364BD">
            <w:pPr>
              <w:tabs>
                <w:tab w:val="left" w:pos="4320"/>
                <w:tab w:val="left" w:pos="4500"/>
              </w:tabs>
              <w:jc w:val="both"/>
              <w:rPr>
                <w:sz w:val="28"/>
                <w:szCs w:val="28"/>
                <w:lang w:val="uz-Cyrl-UZ"/>
              </w:rPr>
            </w:pPr>
            <w:r w:rsidRPr="006361C8">
              <w:rPr>
                <w:sz w:val="28"/>
                <w:szCs w:val="28"/>
                <w:lang w:val="uz-Cyrl-UZ"/>
              </w:rPr>
              <w:t>Перезагрузка (перезапуск из памяти) компьютера без его выключения. При этом происходит перезагрузка только операцион</w:t>
            </w:r>
            <w:r w:rsidR="00637540">
              <w:rPr>
                <w:sz w:val="28"/>
                <w:szCs w:val="28"/>
                <w:lang w:val="uz-Cyrl-UZ"/>
              </w:rPr>
              <w:t>-</w:t>
            </w:r>
            <w:r w:rsidRPr="006361C8">
              <w:rPr>
                <w:sz w:val="28"/>
                <w:szCs w:val="28"/>
                <w:lang w:val="uz-Cyrl-UZ"/>
              </w:rPr>
              <w:t xml:space="preserve">ной системы. Выполняется обычно при нажатии кнопки </w:t>
            </w:r>
            <w:r w:rsidRPr="006361C8">
              <w:rPr>
                <w:i/>
                <w:sz w:val="28"/>
                <w:szCs w:val="28"/>
                <w:lang w:val="uz-Cyrl-UZ"/>
              </w:rPr>
              <w:t>Reset</w:t>
            </w:r>
            <w:r w:rsidRPr="006361C8">
              <w:rPr>
                <w:sz w:val="28"/>
                <w:szCs w:val="28"/>
                <w:lang w:val="uz-Cyrl-UZ"/>
              </w:rPr>
              <w:t>.</w:t>
            </w:r>
          </w:p>
          <w:p w:rsidR="00780619" w:rsidRPr="006361C8" w:rsidRDefault="00780619" w:rsidP="00E364BD">
            <w:pPr>
              <w:tabs>
                <w:tab w:val="left" w:pos="4320"/>
                <w:tab w:val="left" w:pos="4500"/>
              </w:tabs>
              <w:jc w:val="both"/>
              <w:rPr>
                <w:sz w:val="28"/>
                <w:szCs w:val="28"/>
                <w:lang w:val="uz-Cyrl-UZ"/>
              </w:rPr>
            </w:pPr>
          </w:p>
          <w:p w:rsidR="00780619" w:rsidRPr="006361C8" w:rsidRDefault="00780619" w:rsidP="00E364BD">
            <w:pPr>
              <w:tabs>
                <w:tab w:val="left" w:pos="4320"/>
                <w:tab w:val="left" w:pos="4500"/>
              </w:tabs>
              <w:jc w:val="both"/>
              <w:rPr>
                <w:sz w:val="28"/>
                <w:szCs w:val="28"/>
                <w:lang w:val="uz-Cyrl-UZ"/>
              </w:rPr>
            </w:pPr>
            <w:r>
              <w:rPr>
                <w:sz w:val="28"/>
                <w:szCs w:val="28"/>
                <w:lang w:val="uz-Cyrl-UZ"/>
              </w:rPr>
              <w:t>Kompyuterni o‘chirmasdan qayta yuklash (xotiradan</w:t>
            </w:r>
            <w:r w:rsidRPr="00576AA5">
              <w:rPr>
                <w:sz w:val="28"/>
                <w:szCs w:val="28"/>
                <w:lang w:val="uz-Cyrl-UZ"/>
              </w:rPr>
              <w:t xml:space="preserve"> </w:t>
            </w:r>
            <w:r>
              <w:rPr>
                <w:sz w:val="28"/>
                <w:szCs w:val="28"/>
                <w:lang w:val="uz-Cyrl-UZ"/>
              </w:rPr>
              <w:t>qayta</w:t>
            </w:r>
            <w:r w:rsidRPr="00576AA5">
              <w:rPr>
                <w:sz w:val="28"/>
                <w:szCs w:val="28"/>
                <w:lang w:val="uz-Cyrl-UZ"/>
              </w:rPr>
              <w:t xml:space="preserve"> </w:t>
            </w:r>
            <w:r>
              <w:rPr>
                <w:sz w:val="28"/>
                <w:szCs w:val="28"/>
                <w:lang w:val="uz-Cyrl-UZ"/>
              </w:rPr>
              <w:t>ishga</w:t>
            </w:r>
            <w:r w:rsidRPr="00576AA5">
              <w:rPr>
                <w:sz w:val="28"/>
                <w:szCs w:val="28"/>
                <w:lang w:val="uz-Cyrl-UZ"/>
              </w:rPr>
              <w:t xml:space="preserve"> </w:t>
            </w:r>
            <w:r>
              <w:rPr>
                <w:sz w:val="28"/>
                <w:szCs w:val="28"/>
                <w:lang w:val="uz-Cyrl-UZ"/>
              </w:rPr>
              <w:t>tushirish). Bunda</w:t>
            </w:r>
            <w:r w:rsidRPr="00847EBD">
              <w:rPr>
                <w:sz w:val="28"/>
                <w:szCs w:val="28"/>
                <w:lang w:val="uz-Cyrl-UZ"/>
              </w:rPr>
              <w:t xml:space="preserve"> </w:t>
            </w:r>
            <w:r>
              <w:rPr>
                <w:sz w:val="28"/>
                <w:szCs w:val="28"/>
                <w:lang w:val="uz-Cyrl-UZ"/>
              </w:rPr>
              <w:t>faqat</w:t>
            </w:r>
            <w:r w:rsidRPr="00847EBD">
              <w:rPr>
                <w:sz w:val="28"/>
                <w:szCs w:val="28"/>
                <w:lang w:val="uz-Cyrl-UZ"/>
              </w:rPr>
              <w:t xml:space="preserve"> </w:t>
            </w:r>
            <w:r>
              <w:rPr>
                <w:sz w:val="28"/>
                <w:szCs w:val="28"/>
                <w:lang w:val="uz-Cyrl-UZ"/>
              </w:rPr>
              <w:t>operatsion</w:t>
            </w:r>
            <w:r w:rsidRPr="00847EBD">
              <w:rPr>
                <w:sz w:val="28"/>
                <w:szCs w:val="28"/>
                <w:lang w:val="uz-Cyrl-UZ"/>
              </w:rPr>
              <w:t xml:space="preserve"> </w:t>
            </w:r>
            <w:r>
              <w:rPr>
                <w:sz w:val="28"/>
                <w:szCs w:val="28"/>
                <w:lang w:val="uz-Cyrl-UZ"/>
              </w:rPr>
              <w:t>tizimning</w:t>
            </w:r>
            <w:r w:rsidRPr="00847EBD">
              <w:rPr>
                <w:sz w:val="28"/>
                <w:szCs w:val="28"/>
                <w:lang w:val="uz-Cyrl-UZ"/>
              </w:rPr>
              <w:t xml:space="preserve"> </w:t>
            </w:r>
            <w:r>
              <w:rPr>
                <w:sz w:val="28"/>
                <w:szCs w:val="28"/>
                <w:lang w:val="uz-Cyrl-UZ"/>
              </w:rPr>
              <w:t>qayta</w:t>
            </w:r>
            <w:r w:rsidRPr="00847EBD">
              <w:rPr>
                <w:sz w:val="28"/>
                <w:szCs w:val="28"/>
                <w:lang w:val="uz-Cyrl-UZ"/>
              </w:rPr>
              <w:t xml:space="preserve"> </w:t>
            </w:r>
            <w:r>
              <w:rPr>
                <w:sz w:val="28"/>
                <w:szCs w:val="28"/>
                <w:lang w:val="uz-Cyrl-UZ"/>
              </w:rPr>
              <w:t>yuklanishi</w:t>
            </w:r>
            <w:r w:rsidRPr="00847EBD">
              <w:rPr>
                <w:sz w:val="28"/>
                <w:szCs w:val="28"/>
                <w:lang w:val="uz-Cyrl-UZ"/>
              </w:rPr>
              <w:t xml:space="preserve"> </w:t>
            </w:r>
            <w:r>
              <w:rPr>
                <w:sz w:val="28"/>
                <w:szCs w:val="28"/>
                <w:lang w:val="uz-Cyrl-UZ"/>
              </w:rPr>
              <w:t>yuz</w:t>
            </w:r>
            <w:r w:rsidRPr="00847EBD">
              <w:rPr>
                <w:sz w:val="28"/>
                <w:szCs w:val="28"/>
                <w:lang w:val="uz-Cyrl-UZ"/>
              </w:rPr>
              <w:t xml:space="preserve"> </w:t>
            </w:r>
            <w:r>
              <w:rPr>
                <w:sz w:val="28"/>
                <w:szCs w:val="28"/>
                <w:lang w:val="uz-Cyrl-UZ"/>
              </w:rPr>
              <w:t>beradi</w:t>
            </w:r>
            <w:r w:rsidRPr="00847EBD">
              <w:rPr>
                <w:sz w:val="28"/>
                <w:szCs w:val="28"/>
                <w:lang w:val="uz-Cyrl-UZ"/>
              </w:rPr>
              <w:t>.</w:t>
            </w:r>
            <w:r>
              <w:rPr>
                <w:sz w:val="28"/>
                <w:szCs w:val="28"/>
                <w:lang w:val="uz-Cyrl-UZ"/>
              </w:rPr>
              <w:t xml:space="preserve"> Odatda</w:t>
            </w:r>
            <w:r w:rsidRPr="00847EBD">
              <w:rPr>
                <w:sz w:val="28"/>
                <w:szCs w:val="28"/>
                <w:lang w:val="uz-Cyrl-UZ"/>
              </w:rPr>
              <w:t>,</w:t>
            </w:r>
            <w:r>
              <w:rPr>
                <w:sz w:val="28"/>
                <w:szCs w:val="28"/>
                <w:lang w:val="uz-Cyrl-UZ"/>
              </w:rPr>
              <w:t xml:space="preserve"> </w:t>
            </w:r>
            <w:r w:rsidRPr="00847EBD">
              <w:rPr>
                <w:i/>
                <w:sz w:val="28"/>
                <w:szCs w:val="28"/>
                <w:lang w:val="uz-Cyrl-UZ"/>
              </w:rPr>
              <w:t>Reset</w:t>
            </w:r>
            <w:r>
              <w:rPr>
                <w:sz w:val="28"/>
                <w:szCs w:val="28"/>
                <w:lang w:val="uz-Cyrl-UZ"/>
              </w:rPr>
              <w:t xml:space="preserve"> tugmasi bosilganda bajariladi.</w:t>
            </w:r>
          </w:p>
          <w:p w:rsidR="00780619" w:rsidRPr="006361C8" w:rsidRDefault="00780619" w:rsidP="00E364BD">
            <w:pPr>
              <w:tabs>
                <w:tab w:val="left" w:pos="4320"/>
                <w:tab w:val="left" w:pos="4500"/>
              </w:tabs>
              <w:jc w:val="both"/>
              <w:rPr>
                <w:sz w:val="28"/>
                <w:szCs w:val="28"/>
                <w:lang w:val="uz-Cyrl-UZ"/>
              </w:rPr>
            </w:pPr>
          </w:p>
          <w:p w:rsidR="00780619" w:rsidRPr="00576AA5" w:rsidRDefault="00780619" w:rsidP="00E364BD">
            <w:pPr>
              <w:tabs>
                <w:tab w:val="left" w:pos="4320"/>
                <w:tab w:val="left" w:pos="4500"/>
              </w:tabs>
              <w:jc w:val="both"/>
              <w:rPr>
                <w:sz w:val="28"/>
                <w:szCs w:val="28"/>
                <w:lang w:val="uz-Cyrl-UZ"/>
              </w:rPr>
            </w:pPr>
            <w:r w:rsidRPr="00576AA5">
              <w:rPr>
                <w:sz w:val="28"/>
                <w:szCs w:val="28"/>
                <w:lang w:val="uz-Cyrl-UZ"/>
              </w:rPr>
              <w:t>Компьютерни</w:t>
            </w:r>
            <w:r>
              <w:rPr>
                <w:sz w:val="28"/>
                <w:szCs w:val="28"/>
                <w:lang w:val="uz-Cyrl-UZ"/>
              </w:rPr>
              <w:t xml:space="preserve"> ўчирмасдан қайта юклаш (</w:t>
            </w:r>
            <w:r w:rsidRPr="00576AA5">
              <w:rPr>
                <w:sz w:val="28"/>
                <w:szCs w:val="28"/>
                <w:lang w:val="uz-Cyrl-UZ"/>
              </w:rPr>
              <w:t>хотирадан қайта ишга тушириш</w:t>
            </w:r>
            <w:r>
              <w:rPr>
                <w:sz w:val="28"/>
                <w:szCs w:val="28"/>
                <w:lang w:val="uz-Cyrl-UZ"/>
              </w:rPr>
              <w:t xml:space="preserve">). </w:t>
            </w:r>
            <w:r w:rsidRPr="00D80C3B">
              <w:rPr>
                <w:sz w:val="28"/>
                <w:szCs w:val="28"/>
                <w:lang w:val="uz-Cyrl-UZ"/>
              </w:rPr>
              <w:t>Бунда фақат операцион тизимнинг қайта юкланиши юз беради.</w:t>
            </w:r>
            <w:r>
              <w:rPr>
                <w:sz w:val="28"/>
                <w:szCs w:val="28"/>
                <w:lang w:val="uz-Cyrl-UZ"/>
              </w:rPr>
              <w:t xml:space="preserve"> </w:t>
            </w:r>
            <w:r w:rsidRPr="00D80C3B">
              <w:rPr>
                <w:sz w:val="28"/>
                <w:szCs w:val="28"/>
                <w:lang w:val="uz-Cyrl-UZ"/>
              </w:rPr>
              <w:t>Одатда,</w:t>
            </w:r>
            <w:r>
              <w:rPr>
                <w:sz w:val="28"/>
                <w:szCs w:val="28"/>
                <w:lang w:val="uz-Cyrl-UZ"/>
              </w:rPr>
              <w:t xml:space="preserve"> </w:t>
            </w:r>
            <w:r w:rsidRPr="00D80C3B">
              <w:rPr>
                <w:i/>
                <w:sz w:val="28"/>
                <w:szCs w:val="28"/>
                <w:lang w:val="uz-Cyrl-UZ"/>
              </w:rPr>
              <w:t>Reset</w:t>
            </w:r>
            <w:r>
              <w:rPr>
                <w:sz w:val="28"/>
                <w:szCs w:val="28"/>
                <w:lang w:val="uz-Cyrl-UZ"/>
              </w:rPr>
              <w:t xml:space="preserve"> тугмаси босилганда б</w:t>
            </w:r>
            <w:r w:rsidRPr="00D80C3B">
              <w:rPr>
                <w:sz w:val="28"/>
                <w:szCs w:val="28"/>
                <w:lang w:val="uz-Cyrl-UZ"/>
              </w:rPr>
              <w:t>а</w:t>
            </w:r>
            <w:r>
              <w:rPr>
                <w:sz w:val="28"/>
                <w:szCs w:val="28"/>
                <w:lang w:val="uz-Cyrl-UZ"/>
              </w:rPr>
              <w:t>жарилади.</w:t>
            </w:r>
          </w:p>
        </w:tc>
      </w:tr>
      <w:tr w:rsidR="00780619" w:rsidRPr="00F16AAA">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rPr>
              <w:t>Тера</w:t>
            </w:r>
          </w:p>
          <w:p w:rsidR="00780619" w:rsidRDefault="00780619" w:rsidP="003A7C3D">
            <w:pPr>
              <w:rPr>
                <w:bCs/>
                <w:sz w:val="28"/>
                <w:szCs w:val="28"/>
                <w:lang w:val="uz-Cyrl-UZ"/>
              </w:rPr>
            </w:pPr>
            <w:r w:rsidRPr="00EB4564">
              <w:rPr>
                <w:b/>
                <w:bCs/>
                <w:sz w:val="28"/>
                <w:szCs w:val="28"/>
                <w:lang w:val="en-US"/>
              </w:rPr>
              <w:t>uz</w:t>
            </w:r>
            <w:r w:rsidRPr="00466918">
              <w:rPr>
                <w:b/>
                <w:bCs/>
                <w:sz w:val="28"/>
                <w:szCs w:val="28"/>
                <w:lang w:val="en-US"/>
              </w:rPr>
              <w:t xml:space="preserve"> </w:t>
            </w:r>
            <w:r w:rsidRPr="00466918">
              <w:rPr>
                <w:bCs/>
                <w:sz w:val="28"/>
                <w:szCs w:val="28"/>
                <w:lang w:val="en-US"/>
              </w:rPr>
              <w:t>-</w:t>
            </w:r>
            <w:r w:rsidRPr="00DE4857">
              <w:rPr>
                <w:sz w:val="28"/>
                <w:szCs w:val="28"/>
                <w:lang w:val="en-US"/>
              </w:rPr>
              <w:t xml:space="preserve"> tera</w:t>
            </w:r>
          </w:p>
          <w:p w:rsidR="00780619" w:rsidRDefault="00780619" w:rsidP="003A7C3D">
            <w:pPr>
              <w:tabs>
                <w:tab w:val="left" w:pos="4320"/>
                <w:tab w:val="left" w:pos="4500"/>
              </w:tabs>
              <w:rPr>
                <w:sz w:val="28"/>
                <w:szCs w:val="28"/>
                <w:lang w:val="en-US"/>
              </w:rPr>
            </w:pPr>
            <w:r>
              <w:rPr>
                <w:b/>
                <w:sz w:val="28"/>
                <w:szCs w:val="28"/>
                <w:lang w:val="en-US"/>
              </w:rPr>
              <w:t xml:space="preserve">       </w:t>
            </w:r>
            <w:r>
              <w:rPr>
                <w:sz w:val="28"/>
                <w:szCs w:val="28"/>
              </w:rPr>
              <w:t>тера</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E0E0A">
              <w:rPr>
                <w:bCs/>
                <w:color w:val="000000"/>
                <w:sz w:val="28"/>
                <w:szCs w:val="28"/>
                <w:lang w:val="en-US"/>
              </w:rPr>
              <w:t>-</w:t>
            </w:r>
            <w:r w:rsidRPr="004879B7">
              <w:rPr>
                <w:sz w:val="28"/>
                <w:szCs w:val="28"/>
                <w:lang w:val="en-US"/>
              </w:rPr>
              <w:t xml:space="preserve"> </w:t>
            </w:r>
            <w:r>
              <w:rPr>
                <w:sz w:val="28"/>
                <w:szCs w:val="28"/>
                <w:lang w:val="en-US"/>
              </w:rPr>
              <w:t>tera</w:t>
            </w:r>
            <w:r w:rsidRPr="004879B7">
              <w:rPr>
                <w:sz w:val="28"/>
                <w:szCs w:val="28"/>
                <w:lang w:val="en-US"/>
              </w:rPr>
              <w:t xml:space="preserve"> </w:t>
            </w:r>
          </w:p>
          <w:p w:rsidR="00780619" w:rsidRPr="004879B7"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Обозначает 1 триллион или 10</w:t>
            </w:r>
            <w:r>
              <w:rPr>
                <w:sz w:val="28"/>
                <w:szCs w:val="28"/>
                <w:vertAlign w:val="superscript"/>
              </w:rPr>
              <w:t>12</w:t>
            </w:r>
            <w:r w:rsidRPr="00FB6488">
              <w:rPr>
                <w:sz w:val="28"/>
                <w:szCs w:val="28"/>
              </w:rPr>
              <w:t>.</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rPr>
            </w:pPr>
            <w:r>
              <w:rPr>
                <w:sz w:val="28"/>
                <w:szCs w:val="28"/>
              </w:rPr>
              <w:t>Bir trillion yoki 10</w:t>
            </w:r>
            <w:r>
              <w:rPr>
                <w:sz w:val="28"/>
                <w:szCs w:val="28"/>
                <w:vertAlign w:val="superscript"/>
                <w:lang w:val="uz-Cyrl-UZ"/>
              </w:rPr>
              <w:t>12</w:t>
            </w:r>
            <w:r>
              <w:rPr>
                <w:sz w:val="28"/>
                <w:szCs w:val="28"/>
                <w:lang w:val="uz-Cyrl-UZ"/>
              </w:rPr>
              <w:t>.</w:t>
            </w:r>
          </w:p>
          <w:p w:rsidR="00780619" w:rsidRPr="00DE4857" w:rsidRDefault="00780619" w:rsidP="003A7C3D">
            <w:pPr>
              <w:tabs>
                <w:tab w:val="left" w:pos="4320"/>
                <w:tab w:val="left" w:pos="4500"/>
              </w:tabs>
              <w:jc w:val="both"/>
              <w:rPr>
                <w:sz w:val="28"/>
                <w:szCs w:val="28"/>
              </w:rPr>
            </w:pPr>
          </w:p>
          <w:p w:rsidR="00780619" w:rsidRPr="00466918" w:rsidRDefault="00780619" w:rsidP="003A7C3D">
            <w:pPr>
              <w:tabs>
                <w:tab w:val="left" w:pos="4320"/>
                <w:tab w:val="left" w:pos="4500"/>
              </w:tabs>
              <w:jc w:val="both"/>
              <w:rPr>
                <w:sz w:val="28"/>
                <w:szCs w:val="28"/>
                <w:lang w:val="uz-Cyrl-UZ"/>
              </w:rPr>
            </w:pPr>
            <w:r>
              <w:rPr>
                <w:sz w:val="28"/>
                <w:szCs w:val="28"/>
              </w:rPr>
              <w:t>Бир триллион ёки 10</w:t>
            </w:r>
            <w:r>
              <w:rPr>
                <w:sz w:val="28"/>
                <w:szCs w:val="28"/>
                <w:vertAlign w:val="superscript"/>
                <w:lang w:val="uz-Cyrl-UZ"/>
              </w:rPr>
              <w:t>12</w:t>
            </w:r>
            <w:r>
              <w:rPr>
                <w:sz w:val="28"/>
                <w:szCs w:val="28"/>
                <w:lang w:val="uz-Cyrl-UZ"/>
              </w:rPr>
              <w:t>.</w:t>
            </w:r>
          </w:p>
        </w:tc>
      </w:tr>
      <w:tr w:rsidR="00780619" w:rsidRPr="009B2EE9">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lang w:val="uz-Cyrl-UZ"/>
              </w:rPr>
              <w:t xml:space="preserve">Терабайт, Тбайт, Тб </w:t>
            </w:r>
          </w:p>
          <w:p w:rsidR="00780619" w:rsidRPr="00D05AFE" w:rsidRDefault="00780619" w:rsidP="003A7C3D">
            <w:pPr>
              <w:tabs>
                <w:tab w:val="left" w:pos="4320"/>
                <w:tab w:val="left" w:pos="4500"/>
              </w:tabs>
              <w:rPr>
                <w:sz w:val="28"/>
                <w:szCs w:val="28"/>
                <w:lang w:val="uz-Cyrl-UZ"/>
              </w:rPr>
            </w:pPr>
            <w:r w:rsidRPr="00B8072E">
              <w:rPr>
                <w:b/>
                <w:sz w:val="28"/>
                <w:szCs w:val="28"/>
                <w:lang w:val="uz-Cyrl-UZ"/>
              </w:rPr>
              <w:t xml:space="preserve">uz </w:t>
            </w:r>
            <w:r w:rsidRPr="00B8072E">
              <w:rPr>
                <w:sz w:val="28"/>
                <w:szCs w:val="28"/>
                <w:lang w:val="uz-Cyrl-UZ"/>
              </w:rPr>
              <w:t>-</w:t>
            </w:r>
            <w:r w:rsidRPr="00D05AFE">
              <w:rPr>
                <w:sz w:val="28"/>
                <w:szCs w:val="28"/>
                <w:lang w:val="uz-Cyrl-UZ"/>
              </w:rPr>
              <w:t xml:space="preserve"> terabayt, Tba</w:t>
            </w:r>
            <w:r>
              <w:rPr>
                <w:sz w:val="28"/>
                <w:szCs w:val="28"/>
              </w:rPr>
              <w:t>у</w:t>
            </w:r>
            <w:r w:rsidRPr="00D05AFE">
              <w:rPr>
                <w:sz w:val="28"/>
                <w:szCs w:val="28"/>
                <w:lang w:val="uz-Cyrl-UZ"/>
              </w:rPr>
              <w:t>t, TB</w:t>
            </w:r>
          </w:p>
          <w:p w:rsidR="00780619" w:rsidRPr="00844AE4" w:rsidRDefault="00780619" w:rsidP="003A7C3D">
            <w:pPr>
              <w:tabs>
                <w:tab w:val="left" w:pos="4320"/>
                <w:tab w:val="left" w:pos="4500"/>
              </w:tabs>
              <w:rPr>
                <w:sz w:val="28"/>
                <w:szCs w:val="28"/>
                <w:lang w:val="uz-Cyrl-UZ"/>
              </w:rPr>
            </w:pPr>
            <w:r w:rsidRPr="00D05AFE">
              <w:rPr>
                <w:b/>
                <w:sz w:val="28"/>
                <w:szCs w:val="28"/>
                <w:lang w:val="uz-Cyrl-UZ"/>
              </w:rPr>
              <w:t xml:space="preserve">     </w:t>
            </w:r>
            <w:r>
              <w:rPr>
                <w:b/>
                <w:sz w:val="28"/>
                <w:szCs w:val="28"/>
              </w:rPr>
              <w:t xml:space="preserve"> </w:t>
            </w:r>
            <w:r w:rsidRPr="00D05AFE">
              <w:rPr>
                <w:b/>
                <w:sz w:val="28"/>
                <w:szCs w:val="28"/>
                <w:lang w:val="uz-Cyrl-UZ"/>
              </w:rPr>
              <w:t xml:space="preserve"> </w:t>
            </w:r>
            <w:r w:rsidRPr="00D05AFE">
              <w:rPr>
                <w:sz w:val="28"/>
                <w:szCs w:val="28"/>
                <w:lang w:val="uz-Cyrl-UZ"/>
              </w:rPr>
              <w:t>терабайт, Тба</w:t>
            </w:r>
            <w:r w:rsidRPr="005B6905">
              <w:rPr>
                <w:sz w:val="28"/>
                <w:szCs w:val="28"/>
                <w:lang w:val="uz-Cyrl-UZ"/>
              </w:rPr>
              <w:t>у</w:t>
            </w:r>
            <w:r w:rsidRPr="00D05AFE">
              <w:rPr>
                <w:sz w:val="28"/>
                <w:szCs w:val="28"/>
                <w:lang w:val="uz-Cyrl-UZ"/>
              </w:rPr>
              <w:t>т, ТБ</w:t>
            </w:r>
          </w:p>
          <w:p w:rsidR="00780619" w:rsidRPr="004879B7"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6E0E0A">
              <w:rPr>
                <w:bCs/>
                <w:color w:val="000000"/>
                <w:sz w:val="28"/>
                <w:szCs w:val="28"/>
                <w:lang w:val="uz-Cyrl-UZ"/>
              </w:rPr>
              <w:t>-</w:t>
            </w:r>
            <w:r w:rsidRPr="004879B7">
              <w:rPr>
                <w:sz w:val="28"/>
                <w:szCs w:val="28"/>
                <w:lang w:val="uz-Cyrl-UZ"/>
              </w:rPr>
              <w:t xml:space="preserve"> terabyte (TB, Tbyte) </w:t>
            </w:r>
          </w:p>
          <w:p w:rsidR="00780619" w:rsidRPr="00844AE4"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lang w:val="en-US"/>
              </w:rPr>
              <w:t>E</w:t>
            </w:r>
            <w:r>
              <w:rPr>
                <w:sz w:val="28"/>
                <w:szCs w:val="28"/>
              </w:rPr>
              <w:t xml:space="preserve">диница измерения емкости памяти. Один терабайт равен </w:t>
            </w:r>
            <w:r>
              <w:rPr>
                <w:sz w:val="28"/>
                <w:szCs w:val="28"/>
                <w:lang w:val="uz-Cyrl-UZ"/>
              </w:rPr>
              <w:t>2</w:t>
            </w:r>
            <w:r w:rsidRPr="00B8072E">
              <w:rPr>
                <w:sz w:val="28"/>
                <w:szCs w:val="28"/>
              </w:rPr>
              <w:t xml:space="preserve">^40 </w:t>
            </w:r>
            <w:r>
              <w:rPr>
                <w:sz w:val="28"/>
                <w:szCs w:val="28"/>
                <w:lang w:val="en-US"/>
              </w:rPr>
              <w:t>ba</w:t>
            </w:r>
            <w:r>
              <w:rPr>
                <w:sz w:val="28"/>
                <w:szCs w:val="28"/>
              </w:rPr>
              <w:t>у</w:t>
            </w:r>
            <w:r>
              <w:rPr>
                <w:sz w:val="28"/>
                <w:szCs w:val="28"/>
                <w:lang w:val="en-US"/>
              </w:rPr>
              <w:t>t</w:t>
            </w:r>
            <w:r w:rsidRPr="00B8072E">
              <w:rPr>
                <w:sz w:val="28"/>
                <w:szCs w:val="28"/>
              </w:rPr>
              <w:t xml:space="preserve"> (1099511627776 </w:t>
            </w:r>
            <w:r>
              <w:rPr>
                <w:sz w:val="28"/>
                <w:szCs w:val="28"/>
                <w:lang w:val="en-US"/>
              </w:rPr>
              <w:t>bayt</w:t>
            </w:r>
            <w:r w:rsidRPr="00B8072E">
              <w:rPr>
                <w:sz w:val="28"/>
                <w:szCs w:val="28"/>
              </w:rPr>
              <w:t xml:space="preserve">) </w:t>
            </w:r>
            <w:r>
              <w:rPr>
                <w:sz w:val="28"/>
                <w:szCs w:val="28"/>
              </w:rPr>
              <w:t xml:space="preserve">или 1024 </w:t>
            </w:r>
            <w:r>
              <w:rPr>
                <w:sz w:val="28"/>
                <w:szCs w:val="28"/>
                <w:lang w:val="en-US"/>
              </w:rPr>
              <w:t>Gbayt</w:t>
            </w:r>
            <w:r w:rsidRPr="00FB6488">
              <w:rPr>
                <w:sz w:val="28"/>
                <w:szCs w:val="28"/>
              </w:rPr>
              <w:t>.</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Xotira</w:t>
            </w:r>
            <w:r w:rsidRPr="009B2EE9">
              <w:rPr>
                <w:sz w:val="28"/>
                <w:szCs w:val="28"/>
                <w:lang w:val="uz-Cyrl-UZ"/>
              </w:rPr>
              <w:t xml:space="preserve"> </w:t>
            </w:r>
            <w:r>
              <w:rPr>
                <w:sz w:val="28"/>
                <w:szCs w:val="28"/>
                <w:lang w:val="uz-Cyrl-UZ"/>
              </w:rPr>
              <w:t>sig‘imini</w:t>
            </w:r>
            <w:r>
              <w:rPr>
                <w:sz w:val="28"/>
                <w:szCs w:val="28"/>
                <w:lang w:val="en-US"/>
              </w:rPr>
              <w:t>ng</w:t>
            </w:r>
            <w:r w:rsidRPr="009B2EE9">
              <w:rPr>
                <w:sz w:val="28"/>
                <w:szCs w:val="28"/>
                <w:lang w:val="uz-Cyrl-UZ"/>
              </w:rPr>
              <w:t xml:space="preserve"> </w:t>
            </w:r>
            <w:r>
              <w:rPr>
                <w:sz w:val="28"/>
                <w:szCs w:val="28"/>
                <w:lang w:val="uz-Cyrl-UZ"/>
              </w:rPr>
              <w:t>o‘lch</w:t>
            </w:r>
            <w:r>
              <w:rPr>
                <w:sz w:val="28"/>
                <w:szCs w:val="28"/>
                <w:lang w:val="en-US"/>
              </w:rPr>
              <w:t>ov</w:t>
            </w:r>
            <w:r w:rsidRPr="009B2EE9">
              <w:rPr>
                <w:sz w:val="28"/>
                <w:szCs w:val="28"/>
                <w:lang w:val="uz-Cyrl-UZ"/>
              </w:rPr>
              <w:t xml:space="preserve"> </w:t>
            </w:r>
            <w:r>
              <w:rPr>
                <w:sz w:val="28"/>
                <w:szCs w:val="28"/>
                <w:lang w:val="uz-Cyrl-UZ"/>
              </w:rPr>
              <w:t>birligi</w:t>
            </w:r>
            <w:r w:rsidRPr="009B2EE9">
              <w:rPr>
                <w:sz w:val="28"/>
                <w:szCs w:val="28"/>
                <w:lang w:val="uz-Cyrl-UZ"/>
              </w:rPr>
              <w:t xml:space="preserve">. </w:t>
            </w:r>
            <w:r>
              <w:rPr>
                <w:sz w:val="28"/>
                <w:szCs w:val="28"/>
                <w:lang w:val="uz-Cyrl-UZ"/>
              </w:rPr>
              <w:t>Bir</w:t>
            </w:r>
            <w:r w:rsidRPr="009B2EE9">
              <w:rPr>
                <w:sz w:val="28"/>
                <w:szCs w:val="28"/>
                <w:lang w:val="uz-Cyrl-UZ"/>
              </w:rPr>
              <w:t xml:space="preserve"> </w:t>
            </w:r>
            <w:r>
              <w:rPr>
                <w:sz w:val="28"/>
                <w:szCs w:val="28"/>
                <w:lang w:val="uz-Cyrl-UZ"/>
              </w:rPr>
              <w:t>terabayt</w:t>
            </w:r>
            <w:r w:rsidRPr="009B2EE9">
              <w:rPr>
                <w:sz w:val="28"/>
                <w:szCs w:val="28"/>
                <w:lang w:val="uz-Cyrl-UZ"/>
              </w:rPr>
              <w:t xml:space="preserve"> </w:t>
            </w:r>
            <w:r>
              <w:rPr>
                <w:sz w:val="28"/>
                <w:szCs w:val="28"/>
                <w:lang w:val="uz-Cyrl-UZ"/>
              </w:rPr>
              <w:t>2</w:t>
            </w:r>
            <w:r w:rsidRPr="009B2EE9">
              <w:rPr>
                <w:sz w:val="28"/>
                <w:szCs w:val="28"/>
                <w:lang w:val="uz-Cyrl-UZ"/>
              </w:rPr>
              <w:t xml:space="preserve">^40 </w:t>
            </w:r>
            <w:r w:rsidRPr="000864F6">
              <w:rPr>
                <w:i/>
                <w:sz w:val="28"/>
                <w:szCs w:val="28"/>
                <w:lang w:val="uz-Cyrl-UZ"/>
              </w:rPr>
              <w:t>bayt</w:t>
            </w:r>
            <w:r>
              <w:rPr>
                <w:sz w:val="28"/>
                <w:szCs w:val="28"/>
                <w:lang w:val="uz-Cyrl-UZ"/>
              </w:rPr>
              <w:t>ga</w:t>
            </w:r>
            <w:r w:rsidRPr="009B2EE9">
              <w:rPr>
                <w:sz w:val="28"/>
                <w:szCs w:val="28"/>
                <w:lang w:val="uz-Cyrl-UZ"/>
              </w:rPr>
              <w:t xml:space="preserve"> (1099511627776 </w:t>
            </w:r>
            <w:r>
              <w:rPr>
                <w:sz w:val="28"/>
                <w:szCs w:val="28"/>
                <w:lang w:val="uz-Cyrl-UZ"/>
              </w:rPr>
              <w:t>bayt</w:t>
            </w:r>
            <w:r w:rsidRPr="009B2EE9">
              <w:rPr>
                <w:sz w:val="28"/>
                <w:szCs w:val="28"/>
                <w:lang w:val="uz-Cyrl-UZ"/>
              </w:rPr>
              <w:t xml:space="preserve">) </w:t>
            </w:r>
            <w:r>
              <w:rPr>
                <w:sz w:val="28"/>
                <w:szCs w:val="28"/>
                <w:lang w:val="uz-Cyrl-UZ"/>
              </w:rPr>
              <w:t>teng</w:t>
            </w:r>
            <w:r w:rsidRPr="009B2EE9">
              <w:rPr>
                <w:sz w:val="28"/>
                <w:szCs w:val="28"/>
                <w:lang w:val="uz-Cyrl-UZ"/>
              </w:rPr>
              <w:t xml:space="preserve"> </w:t>
            </w:r>
            <w:r>
              <w:rPr>
                <w:sz w:val="28"/>
                <w:szCs w:val="28"/>
                <w:lang w:val="uz-Cyrl-UZ"/>
              </w:rPr>
              <w:t>yoki</w:t>
            </w:r>
            <w:r w:rsidRPr="009B2EE9">
              <w:rPr>
                <w:sz w:val="28"/>
                <w:szCs w:val="28"/>
                <w:lang w:val="uz-Cyrl-UZ"/>
              </w:rPr>
              <w:t xml:space="preserve"> 1024 </w:t>
            </w:r>
            <w:r w:rsidRPr="000864F6">
              <w:rPr>
                <w:i/>
                <w:sz w:val="28"/>
                <w:szCs w:val="28"/>
                <w:lang w:val="uz-Cyrl-UZ"/>
              </w:rPr>
              <w:t>Gbayt</w:t>
            </w:r>
            <w:r w:rsidRPr="009B2EE9">
              <w:rPr>
                <w:sz w:val="28"/>
                <w:szCs w:val="28"/>
                <w:lang w:val="uz-Cyrl-UZ"/>
              </w:rPr>
              <w:t>.</w:t>
            </w:r>
          </w:p>
          <w:p w:rsidR="00780619" w:rsidRPr="00D05AFE" w:rsidRDefault="00780619" w:rsidP="003A7C3D">
            <w:pPr>
              <w:tabs>
                <w:tab w:val="left" w:pos="4320"/>
                <w:tab w:val="left" w:pos="4500"/>
              </w:tabs>
              <w:jc w:val="both"/>
              <w:rPr>
                <w:sz w:val="28"/>
                <w:szCs w:val="28"/>
                <w:lang w:val="en-US"/>
              </w:rPr>
            </w:pPr>
          </w:p>
          <w:p w:rsidR="00780619" w:rsidRPr="009B2EE9" w:rsidRDefault="00780619" w:rsidP="003A7C3D">
            <w:pPr>
              <w:tabs>
                <w:tab w:val="left" w:pos="4320"/>
                <w:tab w:val="left" w:pos="4500"/>
              </w:tabs>
              <w:jc w:val="both"/>
              <w:rPr>
                <w:sz w:val="28"/>
                <w:szCs w:val="28"/>
                <w:lang w:val="uz-Cyrl-UZ"/>
              </w:rPr>
            </w:pPr>
            <w:r w:rsidRPr="009B2EE9">
              <w:rPr>
                <w:sz w:val="28"/>
                <w:szCs w:val="28"/>
                <w:lang w:val="uz-Cyrl-UZ"/>
              </w:rPr>
              <w:t>Хотира сиғимини</w:t>
            </w:r>
            <w:r>
              <w:rPr>
                <w:sz w:val="28"/>
                <w:szCs w:val="28"/>
              </w:rPr>
              <w:t>нг</w:t>
            </w:r>
            <w:r w:rsidRPr="009B2EE9">
              <w:rPr>
                <w:sz w:val="28"/>
                <w:szCs w:val="28"/>
                <w:lang w:val="uz-Cyrl-UZ"/>
              </w:rPr>
              <w:t xml:space="preserve"> ўлч</w:t>
            </w:r>
            <w:r>
              <w:rPr>
                <w:sz w:val="28"/>
                <w:szCs w:val="28"/>
              </w:rPr>
              <w:t>ов</w:t>
            </w:r>
            <w:r w:rsidRPr="009B2EE9">
              <w:rPr>
                <w:sz w:val="28"/>
                <w:szCs w:val="28"/>
                <w:lang w:val="uz-Cyrl-UZ"/>
              </w:rPr>
              <w:t xml:space="preserve"> бирлиги. Бир тераба</w:t>
            </w:r>
            <w:r w:rsidRPr="00D80C3B">
              <w:rPr>
                <w:sz w:val="28"/>
                <w:szCs w:val="28"/>
                <w:lang w:val="uz-Cyrl-UZ"/>
              </w:rPr>
              <w:t>й</w:t>
            </w:r>
            <w:r w:rsidRPr="009B2EE9">
              <w:rPr>
                <w:sz w:val="28"/>
                <w:szCs w:val="28"/>
                <w:lang w:val="uz-Cyrl-UZ"/>
              </w:rPr>
              <w:t xml:space="preserve">т </w:t>
            </w:r>
            <w:r>
              <w:rPr>
                <w:sz w:val="28"/>
                <w:szCs w:val="28"/>
                <w:lang w:val="uz-Cyrl-UZ"/>
              </w:rPr>
              <w:t>2</w:t>
            </w:r>
            <w:r w:rsidRPr="009B2EE9">
              <w:rPr>
                <w:sz w:val="28"/>
                <w:szCs w:val="28"/>
                <w:lang w:val="uz-Cyrl-UZ"/>
              </w:rPr>
              <w:t xml:space="preserve">^40 </w:t>
            </w:r>
            <w:r>
              <w:rPr>
                <w:sz w:val="28"/>
                <w:szCs w:val="28"/>
                <w:lang w:val="uz-Cyrl-UZ"/>
              </w:rPr>
              <w:t>bayt</w:t>
            </w:r>
            <w:r w:rsidRPr="009B2EE9">
              <w:rPr>
                <w:sz w:val="28"/>
                <w:szCs w:val="28"/>
                <w:lang w:val="uz-Cyrl-UZ"/>
              </w:rPr>
              <w:t xml:space="preserve">га (1099511627776 </w:t>
            </w:r>
            <w:r>
              <w:rPr>
                <w:sz w:val="28"/>
                <w:szCs w:val="28"/>
                <w:lang w:val="uz-Cyrl-UZ"/>
              </w:rPr>
              <w:t>bayt</w:t>
            </w:r>
            <w:r w:rsidRPr="009B2EE9">
              <w:rPr>
                <w:sz w:val="28"/>
                <w:szCs w:val="28"/>
                <w:lang w:val="uz-Cyrl-UZ"/>
              </w:rPr>
              <w:t xml:space="preserve">) тенг ёки 1024 </w:t>
            </w:r>
            <w:r>
              <w:rPr>
                <w:sz w:val="28"/>
                <w:szCs w:val="28"/>
                <w:lang w:val="uz-Cyrl-UZ"/>
              </w:rPr>
              <w:t>Gbayt</w:t>
            </w:r>
            <w:r w:rsidRPr="009B2EE9">
              <w:rPr>
                <w:sz w:val="28"/>
                <w:szCs w:val="28"/>
                <w:lang w:val="uz-Cyrl-UZ"/>
              </w:rPr>
              <w:t>.</w:t>
            </w:r>
          </w:p>
        </w:tc>
      </w:tr>
      <w:tr w:rsidR="00780619" w:rsidRPr="006E252B">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lang w:val="uz-Cyrl-UZ"/>
              </w:rPr>
              <w:t xml:space="preserve">Терм </w:t>
            </w:r>
          </w:p>
          <w:p w:rsidR="00780619" w:rsidRDefault="00780619" w:rsidP="003A7C3D">
            <w:pPr>
              <w:tabs>
                <w:tab w:val="left" w:pos="4320"/>
                <w:tab w:val="left" w:pos="4500"/>
              </w:tabs>
              <w:rPr>
                <w:sz w:val="28"/>
                <w:szCs w:val="28"/>
                <w:lang w:val="uz-Cyrl-UZ"/>
              </w:rPr>
            </w:pPr>
            <w:r w:rsidRPr="009B2EE9">
              <w:rPr>
                <w:b/>
                <w:sz w:val="28"/>
                <w:szCs w:val="28"/>
                <w:lang w:val="uz-Cyrl-UZ"/>
              </w:rPr>
              <w:t xml:space="preserve">uz </w:t>
            </w:r>
            <w:r w:rsidRPr="009B2EE9">
              <w:rPr>
                <w:sz w:val="28"/>
                <w:szCs w:val="28"/>
                <w:lang w:val="uz-Cyrl-UZ"/>
              </w:rPr>
              <w:t>-</w:t>
            </w:r>
            <w:r>
              <w:rPr>
                <w:sz w:val="28"/>
                <w:szCs w:val="28"/>
                <w:lang w:val="uz-Cyrl-UZ"/>
              </w:rPr>
              <w:t xml:space="preserve"> term</w:t>
            </w:r>
          </w:p>
          <w:p w:rsidR="00780619" w:rsidRDefault="00780619" w:rsidP="003A7C3D">
            <w:pPr>
              <w:tabs>
                <w:tab w:val="left" w:pos="4320"/>
                <w:tab w:val="left" w:pos="4500"/>
              </w:tabs>
              <w:rPr>
                <w:sz w:val="28"/>
                <w:szCs w:val="28"/>
                <w:lang w:val="en-US"/>
              </w:rPr>
            </w:pPr>
            <w:r>
              <w:rPr>
                <w:sz w:val="28"/>
                <w:szCs w:val="28"/>
                <w:lang w:val="uz-Cyrl-UZ"/>
              </w:rPr>
              <w:t xml:space="preserve">       терм</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E0E0A">
              <w:rPr>
                <w:bCs/>
                <w:color w:val="000000"/>
                <w:sz w:val="28"/>
                <w:szCs w:val="28"/>
                <w:lang w:val="en-US"/>
              </w:rPr>
              <w:t>-</w:t>
            </w:r>
            <w:r w:rsidRPr="004879B7">
              <w:rPr>
                <w:sz w:val="28"/>
                <w:szCs w:val="28"/>
                <w:lang w:val="uz-Cyrl-UZ"/>
              </w:rPr>
              <w:t xml:space="preserve"> term </w:t>
            </w:r>
          </w:p>
          <w:p w:rsidR="00780619" w:rsidRPr="004879B7"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Неразложимый на составляющие элемент</w:t>
            </w:r>
            <w:r w:rsidRPr="00687C37">
              <w:rPr>
                <w:sz w:val="28"/>
                <w:szCs w:val="28"/>
              </w:rPr>
              <w:t xml:space="preserve"> </w:t>
            </w:r>
            <w:r>
              <w:rPr>
                <w:sz w:val="28"/>
                <w:szCs w:val="28"/>
              </w:rPr>
              <w:t>арифметического, символьного или логического выражения</w:t>
            </w:r>
            <w:r w:rsidRPr="00FB6488">
              <w:rPr>
                <w:sz w:val="28"/>
                <w:szCs w:val="28"/>
              </w:rPr>
              <w:t>.</w:t>
            </w:r>
          </w:p>
          <w:p w:rsidR="00780619" w:rsidRPr="00A910CE" w:rsidRDefault="00780619" w:rsidP="003A7C3D">
            <w:pPr>
              <w:tabs>
                <w:tab w:val="left" w:pos="4320"/>
                <w:tab w:val="left" w:pos="4500"/>
              </w:tabs>
              <w:jc w:val="both"/>
              <w:rPr>
                <w:sz w:val="20"/>
                <w:szCs w:val="20"/>
              </w:rPr>
            </w:pPr>
          </w:p>
          <w:p w:rsidR="00780619" w:rsidRDefault="00780619" w:rsidP="003A7C3D">
            <w:pPr>
              <w:tabs>
                <w:tab w:val="left" w:pos="4320"/>
                <w:tab w:val="left" w:pos="4500"/>
              </w:tabs>
              <w:jc w:val="both"/>
              <w:rPr>
                <w:sz w:val="28"/>
                <w:szCs w:val="28"/>
                <w:lang w:val="en-US"/>
              </w:rPr>
            </w:pPr>
            <w:r>
              <w:rPr>
                <w:sz w:val="28"/>
                <w:szCs w:val="28"/>
                <w:lang w:val="uz-Cyrl-UZ"/>
              </w:rPr>
              <w:t>Tashkil</w:t>
            </w:r>
            <w:r w:rsidRPr="006E252B">
              <w:rPr>
                <w:sz w:val="28"/>
                <w:szCs w:val="28"/>
                <w:lang w:val="uz-Cyrl-UZ"/>
              </w:rPr>
              <w:t xml:space="preserve"> </w:t>
            </w:r>
            <w:r>
              <w:rPr>
                <w:sz w:val="28"/>
                <w:szCs w:val="28"/>
                <w:lang w:val="uz-Cyrl-UZ"/>
              </w:rPr>
              <w:t>etuvchilarga</w:t>
            </w:r>
            <w:r w:rsidRPr="006E252B">
              <w:rPr>
                <w:sz w:val="28"/>
                <w:szCs w:val="28"/>
                <w:lang w:val="uz-Cyrl-UZ"/>
              </w:rPr>
              <w:t xml:space="preserve"> </w:t>
            </w:r>
            <w:r>
              <w:rPr>
                <w:sz w:val="28"/>
                <w:szCs w:val="28"/>
                <w:lang w:val="uz-Cyrl-UZ"/>
              </w:rPr>
              <w:t>bo‘linmaydigan</w:t>
            </w:r>
            <w:r w:rsidRPr="006E252B">
              <w:rPr>
                <w:sz w:val="28"/>
                <w:szCs w:val="28"/>
                <w:lang w:val="uz-Cyrl-UZ"/>
              </w:rPr>
              <w:t xml:space="preserve">, </w:t>
            </w:r>
            <w:r>
              <w:rPr>
                <w:sz w:val="28"/>
                <w:szCs w:val="28"/>
                <w:lang w:val="uz-Cyrl-UZ"/>
              </w:rPr>
              <w:t>arifmetik</w:t>
            </w:r>
            <w:r w:rsidRPr="006E252B">
              <w:rPr>
                <w:sz w:val="28"/>
                <w:szCs w:val="28"/>
                <w:lang w:val="uz-Cyrl-UZ"/>
              </w:rPr>
              <w:t xml:space="preserve">, </w:t>
            </w:r>
            <w:r>
              <w:rPr>
                <w:sz w:val="28"/>
                <w:szCs w:val="28"/>
                <w:lang w:val="uz-Cyrl-UZ"/>
              </w:rPr>
              <w:t>simvolli</w:t>
            </w:r>
            <w:r w:rsidRPr="006E252B">
              <w:rPr>
                <w:sz w:val="28"/>
                <w:szCs w:val="28"/>
                <w:lang w:val="uz-Cyrl-UZ"/>
              </w:rPr>
              <w:t xml:space="preserve"> </w:t>
            </w:r>
            <w:r>
              <w:rPr>
                <w:sz w:val="28"/>
                <w:szCs w:val="28"/>
                <w:lang w:val="uz-Cyrl-UZ"/>
              </w:rPr>
              <w:t>yoki</w:t>
            </w:r>
            <w:r w:rsidRPr="006E252B">
              <w:rPr>
                <w:sz w:val="28"/>
                <w:szCs w:val="28"/>
                <w:lang w:val="uz-Cyrl-UZ"/>
              </w:rPr>
              <w:t xml:space="preserve"> </w:t>
            </w:r>
            <w:r>
              <w:rPr>
                <w:sz w:val="28"/>
                <w:szCs w:val="28"/>
                <w:lang w:val="uz-Cyrl-UZ"/>
              </w:rPr>
              <w:t>mantiqiy ifoda</w:t>
            </w:r>
            <w:r w:rsidRPr="006E252B">
              <w:rPr>
                <w:sz w:val="28"/>
                <w:szCs w:val="28"/>
                <w:lang w:val="uz-Cyrl-UZ"/>
              </w:rPr>
              <w:t xml:space="preserve"> </w:t>
            </w:r>
            <w:r>
              <w:rPr>
                <w:sz w:val="28"/>
                <w:szCs w:val="28"/>
                <w:lang w:val="uz-Cyrl-UZ"/>
              </w:rPr>
              <w:t>elementi</w:t>
            </w:r>
            <w:r w:rsidRPr="006E252B">
              <w:rPr>
                <w:sz w:val="28"/>
                <w:szCs w:val="28"/>
                <w:lang w:val="uz-Cyrl-UZ"/>
              </w:rPr>
              <w:t>.</w:t>
            </w:r>
          </w:p>
          <w:p w:rsidR="00780619" w:rsidRPr="00A910CE" w:rsidRDefault="00780619" w:rsidP="003A7C3D">
            <w:pPr>
              <w:tabs>
                <w:tab w:val="left" w:pos="4320"/>
                <w:tab w:val="left" w:pos="4500"/>
              </w:tabs>
              <w:jc w:val="both"/>
              <w:rPr>
                <w:sz w:val="20"/>
                <w:szCs w:val="20"/>
                <w:lang w:val="en-US"/>
              </w:rPr>
            </w:pPr>
          </w:p>
          <w:p w:rsidR="00780619" w:rsidRPr="006E252B" w:rsidRDefault="00780619" w:rsidP="003A7C3D">
            <w:pPr>
              <w:tabs>
                <w:tab w:val="left" w:pos="4320"/>
                <w:tab w:val="left" w:pos="4500"/>
              </w:tabs>
              <w:jc w:val="both"/>
              <w:rPr>
                <w:sz w:val="28"/>
                <w:szCs w:val="28"/>
                <w:lang w:val="uz-Cyrl-UZ"/>
              </w:rPr>
            </w:pPr>
            <w:r w:rsidRPr="006E252B">
              <w:rPr>
                <w:sz w:val="28"/>
                <w:szCs w:val="28"/>
                <w:lang w:val="uz-Cyrl-UZ"/>
              </w:rPr>
              <w:t>Ташкил этувчиларга бўлинмайдиган, ариф</w:t>
            </w:r>
            <w:r w:rsidR="00637540">
              <w:rPr>
                <w:sz w:val="28"/>
                <w:szCs w:val="28"/>
                <w:lang w:val="uz-Cyrl-UZ"/>
              </w:rPr>
              <w:t>-</w:t>
            </w:r>
            <w:r w:rsidRPr="006E252B">
              <w:rPr>
                <w:sz w:val="28"/>
                <w:szCs w:val="28"/>
                <w:lang w:val="uz-Cyrl-UZ"/>
              </w:rPr>
              <w:t>метик, символли ёки ман</w:t>
            </w:r>
            <w:r w:rsidRPr="00D80C3B">
              <w:rPr>
                <w:sz w:val="28"/>
                <w:szCs w:val="28"/>
                <w:lang w:val="uz-Cyrl-UZ"/>
              </w:rPr>
              <w:t>т</w:t>
            </w:r>
            <w:r w:rsidRPr="006E252B">
              <w:rPr>
                <w:sz w:val="28"/>
                <w:szCs w:val="28"/>
                <w:lang w:val="uz-Cyrl-UZ"/>
              </w:rPr>
              <w:t>иқий</w:t>
            </w:r>
            <w:r>
              <w:rPr>
                <w:sz w:val="28"/>
                <w:szCs w:val="28"/>
                <w:lang w:val="uz-Cyrl-UZ"/>
              </w:rPr>
              <w:t xml:space="preserve"> </w:t>
            </w:r>
            <w:r w:rsidRPr="006E252B">
              <w:rPr>
                <w:sz w:val="28"/>
                <w:szCs w:val="28"/>
                <w:lang w:val="uz-Cyrl-UZ"/>
              </w:rPr>
              <w:t>ифода эле</w:t>
            </w:r>
            <w:r w:rsidR="00637540">
              <w:rPr>
                <w:sz w:val="28"/>
                <w:szCs w:val="28"/>
                <w:lang w:val="uz-Cyrl-UZ"/>
              </w:rPr>
              <w:t>-</w:t>
            </w:r>
            <w:r w:rsidRPr="006E252B">
              <w:rPr>
                <w:sz w:val="28"/>
                <w:szCs w:val="28"/>
                <w:lang w:val="uz-Cyrl-UZ"/>
              </w:rPr>
              <w:t>менти.</w:t>
            </w:r>
          </w:p>
        </w:tc>
      </w:tr>
      <w:tr w:rsidR="00780619" w:rsidRPr="005B6905">
        <w:trPr>
          <w:tblCellSpacing w:w="0" w:type="dxa"/>
          <w:jc w:val="center"/>
        </w:trPr>
        <w:tc>
          <w:tcPr>
            <w:tcW w:w="2079" w:type="pct"/>
          </w:tcPr>
          <w:p w:rsidR="00780619" w:rsidRPr="005C29B7" w:rsidRDefault="00780619" w:rsidP="003A7C3D">
            <w:pPr>
              <w:tabs>
                <w:tab w:val="left" w:pos="4320"/>
                <w:tab w:val="left" w:pos="4500"/>
              </w:tabs>
              <w:rPr>
                <w:b/>
                <w:sz w:val="28"/>
                <w:szCs w:val="28"/>
                <w:lang w:val="uz-Cyrl-UZ"/>
              </w:rPr>
            </w:pPr>
            <w:r w:rsidRPr="005C29B7">
              <w:rPr>
                <w:b/>
                <w:sz w:val="28"/>
                <w:szCs w:val="28"/>
              </w:rPr>
              <w:t>Терминал</w:t>
            </w:r>
            <w:r w:rsidRPr="005C29B7">
              <w:rPr>
                <w:b/>
                <w:sz w:val="28"/>
                <w:szCs w:val="28"/>
                <w:lang w:val="en-US"/>
              </w:rPr>
              <w:t xml:space="preserve"> </w:t>
            </w:r>
          </w:p>
          <w:p w:rsidR="00780619" w:rsidRPr="005C29B7" w:rsidRDefault="00780619" w:rsidP="003A7C3D">
            <w:pPr>
              <w:tabs>
                <w:tab w:val="left" w:pos="4320"/>
                <w:tab w:val="left" w:pos="4500"/>
              </w:tabs>
              <w:rPr>
                <w:b/>
                <w:sz w:val="28"/>
                <w:szCs w:val="28"/>
                <w:lang w:val="en-US"/>
              </w:rPr>
            </w:pPr>
            <w:r w:rsidRPr="005C29B7">
              <w:rPr>
                <w:b/>
                <w:sz w:val="28"/>
                <w:szCs w:val="28"/>
                <w:lang w:val="en-US"/>
              </w:rPr>
              <w:t xml:space="preserve">uz </w:t>
            </w:r>
            <w:r w:rsidRPr="005C29B7">
              <w:rPr>
                <w:sz w:val="28"/>
                <w:szCs w:val="28"/>
                <w:lang w:val="en-US"/>
              </w:rPr>
              <w:t>-</w:t>
            </w:r>
            <w:r w:rsidRPr="005C29B7">
              <w:rPr>
                <w:sz w:val="28"/>
                <w:szCs w:val="28"/>
                <w:lang w:val="uz-Cyrl-UZ"/>
              </w:rPr>
              <w:t xml:space="preserve"> terminal</w:t>
            </w:r>
          </w:p>
          <w:p w:rsidR="00780619" w:rsidRPr="005C29B7" w:rsidRDefault="00780619" w:rsidP="003A7C3D">
            <w:pPr>
              <w:tabs>
                <w:tab w:val="left" w:pos="4320"/>
                <w:tab w:val="left" w:pos="4500"/>
              </w:tabs>
              <w:rPr>
                <w:sz w:val="28"/>
                <w:szCs w:val="28"/>
                <w:lang w:val="uz-Cyrl-UZ"/>
              </w:rPr>
            </w:pPr>
            <w:r w:rsidRPr="005C29B7">
              <w:rPr>
                <w:b/>
                <w:sz w:val="28"/>
                <w:szCs w:val="28"/>
                <w:lang w:val="uz-Cyrl-UZ"/>
              </w:rPr>
              <w:t xml:space="preserve">      </w:t>
            </w:r>
            <w:r w:rsidRPr="005C29B7">
              <w:rPr>
                <w:b/>
                <w:sz w:val="28"/>
                <w:szCs w:val="28"/>
                <w:lang w:val="en-US"/>
              </w:rPr>
              <w:t xml:space="preserve"> </w:t>
            </w:r>
            <w:r w:rsidRPr="005C29B7">
              <w:rPr>
                <w:sz w:val="28"/>
                <w:szCs w:val="28"/>
                <w:lang w:val="uz-Cyrl-UZ"/>
              </w:rPr>
              <w:t>терминал</w:t>
            </w:r>
          </w:p>
          <w:p w:rsidR="00780619" w:rsidRPr="005C29B7" w:rsidRDefault="00780619" w:rsidP="003A7C3D">
            <w:pPr>
              <w:tabs>
                <w:tab w:val="left" w:pos="4320"/>
                <w:tab w:val="left" w:pos="4500"/>
              </w:tabs>
              <w:rPr>
                <w:sz w:val="28"/>
                <w:szCs w:val="28"/>
                <w:lang w:val="uz-Cyrl-UZ"/>
              </w:rPr>
            </w:pPr>
            <w:r w:rsidRPr="005C29B7">
              <w:rPr>
                <w:b/>
                <w:bCs/>
                <w:color w:val="000000"/>
                <w:sz w:val="28"/>
                <w:szCs w:val="28"/>
                <w:lang w:val="en-US"/>
              </w:rPr>
              <w:t xml:space="preserve">en </w:t>
            </w:r>
            <w:r w:rsidRPr="005C29B7">
              <w:rPr>
                <w:bCs/>
                <w:color w:val="000000"/>
                <w:sz w:val="28"/>
                <w:szCs w:val="28"/>
                <w:lang w:val="en-US"/>
              </w:rPr>
              <w:t>-</w:t>
            </w:r>
            <w:r w:rsidRPr="005C29B7">
              <w:rPr>
                <w:sz w:val="28"/>
                <w:szCs w:val="28"/>
                <w:lang w:val="en-US"/>
              </w:rPr>
              <w:t xml:space="preserve"> terminal  </w:t>
            </w:r>
          </w:p>
          <w:p w:rsidR="00780619" w:rsidRPr="005C29B7" w:rsidRDefault="00780619" w:rsidP="003A7C3D">
            <w:pPr>
              <w:tabs>
                <w:tab w:val="left" w:pos="4320"/>
                <w:tab w:val="left" w:pos="4500"/>
              </w:tabs>
              <w:rPr>
                <w:b/>
                <w:sz w:val="28"/>
                <w:szCs w:val="28"/>
                <w:lang w:val="en-US"/>
              </w:rPr>
            </w:pPr>
          </w:p>
        </w:tc>
        <w:tc>
          <w:tcPr>
            <w:tcW w:w="2921" w:type="pct"/>
          </w:tcPr>
          <w:p w:rsidR="004A638D" w:rsidRPr="005C29B7" w:rsidRDefault="004A638D" w:rsidP="0085110F">
            <w:pPr>
              <w:tabs>
                <w:tab w:val="left" w:pos="4320"/>
                <w:tab w:val="left" w:pos="4500"/>
              </w:tabs>
              <w:jc w:val="both"/>
              <w:rPr>
                <w:sz w:val="28"/>
                <w:szCs w:val="28"/>
              </w:rPr>
            </w:pPr>
            <w:r w:rsidRPr="005C29B7">
              <w:rPr>
                <w:sz w:val="28"/>
                <w:szCs w:val="28"/>
              </w:rPr>
              <w:t>1. Устройство для получения и/или передачи информации через телекоммуникационные линии или линии связи, например сотовый терминал, используя мобильный сеть, обеспечивает работу в качестве стационарного телефона в тех районах, где отсутствует проводная телефонная связь.</w:t>
            </w:r>
          </w:p>
          <w:p w:rsidR="004A638D" w:rsidRPr="005C29B7" w:rsidRDefault="004A638D" w:rsidP="0085110F">
            <w:pPr>
              <w:tabs>
                <w:tab w:val="left" w:pos="4320"/>
                <w:tab w:val="left" w:pos="4500"/>
              </w:tabs>
              <w:jc w:val="both"/>
              <w:rPr>
                <w:sz w:val="28"/>
                <w:szCs w:val="28"/>
              </w:rPr>
            </w:pPr>
            <w:r w:rsidRPr="005C29B7">
              <w:rPr>
                <w:sz w:val="28"/>
                <w:szCs w:val="28"/>
              </w:rPr>
              <w:t xml:space="preserve">2. Устройство(а) ввода/вывода данных: например терминал мэйнфрейма состоит из клавиатуры, монитора и устройства, с помощью которого он подключается к мэйнфрейму. От микрокомпьютера или мэйнфрейма отличается отсутствием вычислительных возможностей или незначительными вычислительными возможностями.    </w:t>
            </w:r>
          </w:p>
          <w:p w:rsidR="004A638D" w:rsidRPr="00A910CE" w:rsidRDefault="004A638D" w:rsidP="004A638D">
            <w:pPr>
              <w:tabs>
                <w:tab w:val="left" w:pos="4320"/>
                <w:tab w:val="left" w:pos="4500"/>
              </w:tabs>
              <w:rPr>
                <w:sz w:val="20"/>
                <w:szCs w:val="20"/>
                <w:lang w:val="en-US"/>
              </w:rPr>
            </w:pPr>
          </w:p>
          <w:p w:rsidR="004A638D" w:rsidRPr="005C29B7" w:rsidRDefault="004A638D" w:rsidP="004A638D">
            <w:pPr>
              <w:jc w:val="both"/>
              <w:rPr>
                <w:sz w:val="28"/>
                <w:szCs w:val="28"/>
                <w:lang w:val="uz-Latn-UZ"/>
              </w:rPr>
            </w:pPr>
            <w:r w:rsidRPr="005C29B7">
              <w:rPr>
                <w:sz w:val="28"/>
                <w:szCs w:val="28"/>
                <w:lang w:val="uz-Latn-UZ"/>
              </w:rPr>
              <w:t>1. Telkommunikatsiya yoki aloqa liniyalari orqali axborot olish va/yoki uzatish uchun mo‘ljallangan qurilma, masalan sotali terminal mobil tarmoqdan foydalanib, simli telefon aloqasi bo‘lmagan joylarda statsionar telefon sifatida ishlashni ta’minlaydi.</w:t>
            </w:r>
          </w:p>
          <w:p w:rsidR="004A638D" w:rsidRPr="005C29B7" w:rsidRDefault="004A638D" w:rsidP="004A638D">
            <w:pPr>
              <w:jc w:val="both"/>
              <w:rPr>
                <w:b/>
                <w:sz w:val="28"/>
                <w:szCs w:val="28"/>
                <w:lang w:val="uz-Latn-UZ"/>
              </w:rPr>
            </w:pPr>
            <w:r w:rsidRPr="005C29B7">
              <w:rPr>
                <w:sz w:val="28"/>
                <w:szCs w:val="28"/>
                <w:lang w:val="uz-Latn-UZ"/>
              </w:rPr>
              <w:t>2. Ma’lumotlarni kiritish/chiqarish qurilmasi  (qurilmalari): masalan, meynfreym terminali klaviatura, monitor va uni meynfreymga ulashda yordam beradigan qurilmadan iborat. Mikrokompyuter yoki meynfreymdan hisoblash imkoniyatining bo‘lmasligi yoki kam darajada bo‘lishligi bilan farqlanadi.</w:t>
            </w:r>
          </w:p>
          <w:p w:rsidR="004A638D" w:rsidRPr="005C29B7" w:rsidRDefault="004A638D" w:rsidP="004A638D">
            <w:pPr>
              <w:tabs>
                <w:tab w:val="left" w:pos="4320"/>
                <w:tab w:val="left" w:pos="4500"/>
              </w:tabs>
              <w:rPr>
                <w:sz w:val="28"/>
                <w:szCs w:val="28"/>
                <w:lang w:val="uz-Latn-UZ"/>
              </w:rPr>
            </w:pPr>
          </w:p>
          <w:p w:rsidR="004A638D" w:rsidRPr="005C29B7" w:rsidRDefault="004A638D" w:rsidP="009F2BA7">
            <w:pPr>
              <w:tabs>
                <w:tab w:val="left" w:pos="4320"/>
                <w:tab w:val="left" w:pos="4500"/>
              </w:tabs>
              <w:jc w:val="both"/>
              <w:rPr>
                <w:sz w:val="28"/>
                <w:szCs w:val="28"/>
                <w:lang w:val="uz-Latn-UZ"/>
              </w:rPr>
            </w:pPr>
            <w:r w:rsidRPr="005C29B7">
              <w:rPr>
                <w:sz w:val="28"/>
                <w:szCs w:val="28"/>
                <w:lang w:val="uz-Latn-UZ"/>
              </w:rPr>
              <w:t>1. Телекоммуникация  ёки алоқа линиялари орқали ахборот олиш ва/ёки узатиш учун мўлжалланган қурилма, масалан, сотали тер</w:t>
            </w:r>
            <w:r w:rsidR="00A910CE">
              <w:rPr>
                <w:sz w:val="28"/>
                <w:szCs w:val="28"/>
                <w:lang w:val="uz-Latn-UZ"/>
              </w:rPr>
              <w:t>-</w:t>
            </w:r>
            <w:r w:rsidRPr="005C29B7">
              <w:rPr>
                <w:sz w:val="28"/>
                <w:szCs w:val="28"/>
                <w:lang w:val="uz-Latn-UZ"/>
              </w:rPr>
              <w:t>минал мобил тармоқдан фойдаланиб, симли телефон алоқаси бўлмаган жойларда стацио</w:t>
            </w:r>
            <w:r w:rsidR="00A910CE">
              <w:rPr>
                <w:sz w:val="28"/>
                <w:szCs w:val="28"/>
                <w:lang w:val="uz-Latn-UZ"/>
              </w:rPr>
              <w:t>-</w:t>
            </w:r>
            <w:r w:rsidRPr="005C29B7">
              <w:rPr>
                <w:sz w:val="28"/>
                <w:szCs w:val="28"/>
                <w:lang w:val="uz-Latn-UZ"/>
              </w:rPr>
              <w:t>нар телефон сифатида ишлашни таъминлай</w:t>
            </w:r>
            <w:r w:rsidR="00A910CE">
              <w:rPr>
                <w:sz w:val="28"/>
                <w:szCs w:val="28"/>
                <w:lang w:val="uz-Latn-UZ"/>
              </w:rPr>
              <w:t>-</w:t>
            </w:r>
            <w:r w:rsidRPr="005C29B7">
              <w:rPr>
                <w:sz w:val="28"/>
                <w:szCs w:val="28"/>
                <w:lang w:val="uz-Latn-UZ"/>
              </w:rPr>
              <w:t>ди.</w:t>
            </w:r>
          </w:p>
          <w:p w:rsidR="00780619" w:rsidRPr="005C29B7" w:rsidRDefault="004A638D" w:rsidP="00A910CE">
            <w:pPr>
              <w:tabs>
                <w:tab w:val="left" w:pos="4320"/>
                <w:tab w:val="left" w:pos="4500"/>
              </w:tabs>
              <w:jc w:val="both"/>
              <w:rPr>
                <w:sz w:val="28"/>
                <w:szCs w:val="28"/>
                <w:lang w:val="uz-Cyrl-UZ"/>
              </w:rPr>
            </w:pPr>
            <w:r w:rsidRPr="00A910CE">
              <w:rPr>
                <w:sz w:val="28"/>
                <w:szCs w:val="28"/>
                <w:lang w:val="uz-Latn-UZ"/>
              </w:rPr>
              <w:t>2. Маълумотларни киритиш/чиқариш қурил</w:t>
            </w:r>
            <w:r w:rsidR="00A910CE">
              <w:rPr>
                <w:sz w:val="28"/>
                <w:szCs w:val="28"/>
                <w:lang w:val="uz-Latn-UZ"/>
              </w:rPr>
              <w:t>-</w:t>
            </w:r>
            <w:r w:rsidRPr="00A910CE">
              <w:rPr>
                <w:sz w:val="28"/>
                <w:szCs w:val="28"/>
                <w:lang w:val="uz-Latn-UZ"/>
              </w:rPr>
              <w:t>маси (қурилмалари): масалан, мэйнфрейм терминали клавиатура, монитор ва уни мэйн</w:t>
            </w:r>
            <w:r w:rsidR="00A910CE">
              <w:rPr>
                <w:sz w:val="28"/>
                <w:szCs w:val="28"/>
                <w:lang w:val="uz-Latn-UZ"/>
              </w:rPr>
              <w:t>-</w:t>
            </w:r>
            <w:r w:rsidRPr="00A910CE">
              <w:rPr>
                <w:sz w:val="28"/>
                <w:szCs w:val="28"/>
                <w:lang w:val="uz-Latn-UZ"/>
              </w:rPr>
              <w:t>фреймга улашда ёрдам берадиган қурилма</w:t>
            </w:r>
            <w:r w:rsidR="00A910CE">
              <w:rPr>
                <w:sz w:val="28"/>
                <w:szCs w:val="28"/>
                <w:lang w:val="uz-Latn-UZ"/>
              </w:rPr>
              <w:t>-</w:t>
            </w:r>
            <w:r w:rsidRPr="00A910CE">
              <w:rPr>
                <w:sz w:val="28"/>
                <w:szCs w:val="28"/>
                <w:lang w:val="uz-Latn-UZ"/>
              </w:rPr>
              <w:t>дан иборат. Микрокомпьютер ёки мэйн</w:t>
            </w:r>
            <w:r w:rsidR="00A910CE">
              <w:rPr>
                <w:sz w:val="28"/>
                <w:szCs w:val="28"/>
                <w:lang w:val="uz-Latn-UZ"/>
              </w:rPr>
              <w:t>-</w:t>
            </w:r>
            <w:r w:rsidRPr="00A910CE">
              <w:rPr>
                <w:sz w:val="28"/>
                <w:szCs w:val="28"/>
                <w:lang w:val="uz-Latn-UZ"/>
              </w:rPr>
              <w:t>фреймдан ҳисоблаш имкониятининг бўлмас</w:t>
            </w:r>
            <w:r w:rsidR="00A910CE">
              <w:rPr>
                <w:sz w:val="28"/>
                <w:szCs w:val="28"/>
                <w:lang w:val="uz-Latn-UZ"/>
              </w:rPr>
              <w:t>-</w:t>
            </w:r>
            <w:r w:rsidRPr="00A910CE">
              <w:rPr>
                <w:sz w:val="28"/>
                <w:szCs w:val="28"/>
                <w:lang w:val="uz-Latn-UZ"/>
              </w:rPr>
              <w:t>лиги ёки кам даражада бўлишлиги билан фарқланади.</w:t>
            </w:r>
          </w:p>
        </w:tc>
      </w:tr>
      <w:tr w:rsidR="00780619" w:rsidRPr="007525CF">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rPr>
              <w:t>Термографический</w:t>
            </w:r>
            <w:r w:rsidRPr="00844AE4">
              <w:rPr>
                <w:b/>
                <w:sz w:val="28"/>
                <w:szCs w:val="28"/>
              </w:rPr>
              <w:t xml:space="preserve"> </w:t>
            </w:r>
            <w:r w:rsidRPr="00773754">
              <w:rPr>
                <w:b/>
                <w:sz w:val="28"/>
                <w:szCs w:val="28"/>
              </w:rPr>
              <w:br/>
            </w:r>
            <w:r w:rsidRPr="004879B7">
              <w:rPr>
                <w:b/>
                <w:sz w:val="28"/>
                <w:szCs w:val="28"/>
              </w:rPr>
              <w:t>принтер</w:t>
            </w:r>
          </w:p>
          <w:p w:rsidR="00780619" w:rsidRDefault="00780619" w:rsidP="003A7C3D">
            <w:pPr>
              <w:tabs>
                <w:tab w:val="left" w:pos="4320"/>
                <w:tab w:val="left" w:pos="4500"/>
              </w:tabs>
              <w:rPr>
                <w:sz w:val="28"/>
                <w:szCs w:val="28"/>
                <w:lang w:val="uz-Cyrl-UZ"/>
              </w:rPr>
            </w:pPr>
            <w:r>
              <w:rPr>
                <w:b/>
                <w:sz w:val="28"/>
                <w:szCs w:val="28"/>
                <w:lang w:val="en-US"/>
              </w:rPr>
              <w:t>uz</w:t>
            </w:r>
            <w:r w:rsidRPr="00844AE4">
              <w:rPr>
                <w:b/>
                <w:sz w:val="28"/>
                <w:szCs w:val="28"/>
              </w:rPr>
              <w:t xml:space="preserve"> </w:t>
            </w:r>
            <w:r w:rsidRPr="00844AE4">
              <w:rPr>
                <w:sz w:val="28"/>
                <w:szCs w:val="28"/>
              </w:rPr>
              <w:t>-</w:t>
            </w:r>
            <w:r>
              <w:rPr>
                <w:sz w:val="28"/>
                <w:szCs w:val="28"/>
                <w:lang w:val="uz-Cyrl-UZ"/>
              </w:rPr>
              <w:t xml:space="preserve"> termografik printer</w:t>
            </w:r>
          </w:p>
          <w:p w:rsidR="00780619" w:rsidRPr="00844AE4" w:rsidRDefault="00780619" w:rsidP="003A7C3D">
            <w:pPr>
              <w:tabs>
                <w:tab w:val="left" w:pos="4320"/>
                <w:tab w:val="left" w:pos="4500"/>
              </w:tabs>
              <w:rPr>
                <w:sz w:val="28"/>
                <w:szCs w:val="28"/>
              </w:rPr>
            </w:pPr>
            <w:r>
              <w:rPr>
                <w:sz w:val="28"/>
                <w:szCs w:val="28"/>
                <w:lang w:val="uz-Cyrl-UZ"/>
              </w:rPr>
              <w:t xml:space="preserve">      </w:t>
            </w:r>
            <w:r w:rsidRPr="002E1A74">
              <w:rPr>
                <w:sz w:val="28"/>
                <w:szCs w:val="28"/>
              </w:rPr>
              <w:t xml:space="preserve"> </w:t>
            </w:r>
            <w:r>
              <w:rPr>
                <w:sz w:val="28"/>
                <w:szCs w:val="28"/>
                <w:lang w:val="uz-Cyrl-UZ"/>
              </w:rPr>
              <w:t>термографик принтер</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E0E0A">
              <w:rPr>
                <w:bCs/>
                <w:color w:val="000000"/>
                <w:sz w:val="28"/>
                <w:szCs w:val="28"/>
                <w:lang w:val="en-US"/>
              </w:rPr>
              <w:t>-</w:t>
            </w:r>
            <w:r w:rsidRPr="004879B7">
              <w:rPr>
                <w:sz w:val="28"/>
                <w:szCs w:val="28"/>
                <w:lang w:val="en-US"/>
              </w:rPr>
              <w:t xml:space="preserve"> thermal printer </w:t>
            </w:r>
          </w:p>
          <w:p w:rsidR="00780619" w:rsidRPr="004879B7"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Бесконтактный бесшумный принтер. Имеет термоголовку и печатает на специально обработанной бумаге</w:t>
            </w:r>
            <w:r w:rsidRPr="00FB6488">
              <w:rPr>
                <w:sz w:val="28"/>
                <w:szCs w:val="28"/>
              </w:rPr>
              <w:t>.</w:t>
            </w:r>
          </w:p>
          <w:p w:rsidR="00780619" w:rsidRPr="00DE4857" w:rsidRDefault="00780619" w:rsidP="003A7C3D">
            <w:pPr>
              <w:tabs>
                <w:tab w:val="left" w:pos="4320"/>
                <w:tab w:val="left" w:pos="4500"/>
              </w:tabs>
              <w:jc w:val="both"/>
              <w:rPr>
                <w:sz w:val="28"/>
                <w:szCs w:val="28"/>
              </w:rPr>
            </w:pPr>
          </w:p>
          <w:p w:rsidR="00780619" w:rsidRPr="002E1A74" w:rsidRDefault="00780619" w:rsidP="003A7C3D">
            <w:pPr>
              <w:tabs>
                <w:tab w:val="left" w:pos="4320"/>
                <w:tab w:val="left" w:pos="4500"/>
              </w:tabs>
              <w:jc w:val="both"/>
              <w:rPr>
                <w:sz w:val="28"/>
                <w:szCs w:val="28"/>
              </w:rPr>
            </w:pPr>
            <w:r>
              <w:rPr>
                <w:sz w:val="28"/>
                <w:szCs w:val="28"/>
                <w:lang w:val="uz-Cyrl-UZ"/>
              </w:rPr>
              <w:t>Kontaktsiz</w:t>
            </w:r>
            <w:r w:rsidRPr="007525CF">
              <w:rPr>
                <w:sz w:val="28"/>
                <w:szCs w:val="28"/>
                <w:lang w:val="uz-Cyrl-UZ"/>
              </w:rPr>
              <w:t xml:space="preserve">, </w:t>
            </w:r>
            <w:r>
              <w:rPr>
                <w:sz w:val="28"/>
                <w:szCs w:val="28"/>
                <w:lang w:val="uz-Cyrl-UZ"/>
              </w:rPr>
              <w:t>shovqin</w:t>
            </w:r>
            <w:r w:rsidRPr="007525CF">
              <w:rPr>
                <w:sz w:val="28"/>
                <w:szCs w:val="28"/>
                <w:lang w:val="uz-Cyrl-UZ"/>
              </w:rPr>
              <w:t xml:space="preserve"> </w:t>
            </w:r>
            <w:r>
              <w:rPr>
                <w:sz w:val="28"/>
                <w:szCs w:val="28"/>
                <w:lang w:val="uz-Cyrl-UZ"/>
              </w:rPr>
              <w:t>chiqarmaydigan</w:t>
            </w:r>
            <w:r w:rsidRPr="007525CF">
              <w:rPr>
                <w:sz w:val="28"/>
                <w:szCs w:val="28"/>
                <w:lang w:val="uz-Cyrl-UZ"/>
              </w:rPr>
              <w:t xml:space="preserve"> </w:t>
            </w:r>
            <w:r>
              <w:rPr>
                <w:sz w:val="28"/>
                <w:szCs w:val="28"/>
                <w:lang w:val="uz-Cyrl-UZ"/>
              </w:rPr>
              <w:t>printer</w:t>
            </w:r>
            <w:r w:rsidRPr="007525CF">
              <w:rPr>
                <w:sz w:val="28"/>
                <w:szCs w:val="28"/>
                <w:lang w:val="uz-Cyrl-UZ"/>
              </w:rPr>
              <w:t xml:space="preserve">. </w:t>
            </w:r>
            <w:r>
              <w:rPr>
                <w:sz w:val="28"/>
                <w:szCs w:val="28"/>
                <w:lang w:val="uz-Cyrl-UZ"/>
              </w:rPr>
              <w:t>Termokallak</w:t>
            </w:r>
            <w:r>
              <w:rPr>
                <w:sz w:val="28"/>
                <w:szCs w:val="28"/>
                <w:lang w:val="en-US"/>
              </w:rPr>
              <w:t>k</w:t>
            </w:r>
            <w:r>
              <w:rPr>
                <w:sz w:val="28"/>
                <w:szCs w:val="28"/>
                <w:lang w:val="uz-Cyrl-UZ"/>
              </w:rPr>
              <w:t>a</w:t>
            </w:r>
            <w:r w:rsidRPr="007525CF">
              <w:rPr>
                <w:sz w:val="28"/>
                <w:szCs w:val="28"/>
                <w:lang w:val="uz-Cyrl-UZ"/>
              </w:rPr>
              <w:t xml:space="preserve"> </w:t>
            </w:r>
            <w:r>
              <w:rPr>
                <w:sz w:val="28"/>
                <w:szCs w:val="28"/>
                <w:lang w:val="uz-Cyrl-UZ"/>
              </w:rPr>
              <w:t>ega</w:t>
            </w:r>
            <w:r w:rsidRPr="007525CF">
              <w:rPr>
                <w:sz w:val="28"/>
                <w:szCs w:val="28"/>
                <w:lang w:val="uz-Cyrl-UZ"/>
              </w:rPr>
              <w:t xml:space="preserve">, </w:t>
            </w:r>
            <w:r>
              <w:rPr>
                <w:sz w:val="28"/>
                <w:szCs w:val="28"/>
                <w:lang w:val="uz-Cyrl-UZ"/>
              </w:rPr>
              <w:t>maxsus</w:t>
            </w:r>
            <w:r w:rsidRPr="007525CF">
              <w:rPr>
                <w:sz w:val="28"/>
                <w:szCs w:val="28"/>
                <w:lang w:val="uz-Cyrl-UZ"/>
              </w:rPr>
              <w:t xml:space="preserve"> </w:t>
            </w:r>
            <w:r>
              <w:rPr>
                <w:sz w:val="28"/>
                <w:szCs w:val="28"/>
                <w:lang w:val="uz-Cyrl-UZ"/>
              </w:rPr>
              <w:t>ishlov</w:t>
            </w:r>
            <w:r w:rsidRPr="007525CF">
              <w:rPr>
                <w:sz w:val="28"/>
                <w:szCs w:val="28"/>
                <w:lang w:val="uz-Cyrl-UZ"/>
              </w:rPr>
              <w:t xml:space="preserve"> </w:t>
            </w:r>
            <w:r>
              <w:rPr>
                <w:sz w:val="28"/>
                <w:szCs w:val="28"/>
                <w:lang w:val="uz-Cyrl-UZ"/>
              </w:rPr>
              <w:t>berilgan</w:t>
            </w:r>
            <w:r w:rsidRPr="007525CF">
              <w:rPr>
                <w:sz w:val="28"/>
                <w:szCs w:val="28"/>
                <w:lang w:val="uz-Cyrl-UZ"/>
              </w:rPr>
              <w:t xml:space="preserve"> </w:t>
            </w:r>
            <w:r>
              <w:rPr>
                <w:sz w:val="28"/>
                <w:szCs w:val="28"/>
                <w:lang w:val="uz-Cyrl-UZ"/>
              </w:rPr>
              <w:t>qog‘ozga bosib chiqaradi.</w:t>
            </w:r>
          </w:p>
          <w:p w:rsidR="00780619" w:rsidRPr="002E1A74" w:rsidRDefault="00780619" w:rsidP="003A7C3D">
            <w:pPr>
              <w:tabs>
                <w:tab w:val="left" w:pos="4320"/>
                <w:tab w:val="left" w:pos="4500"/>
              </w:tabs>
              <w:jc w:val="both"/>
              <w:rPr>
                <w:sz w:val="28"/>
                <w:szCs w:val="28"/>
              </w:rPr>
            </w:pPr>
          </w:p>
          <w:p w:rsidR="00780619" w:rsidRPr="007525CF" w:rsidRDefault="00780619" w:rsidP="003A7C3D">
            <w:pPr>
              <w:tabs>
                <w:tab w:val="left" w:pos="4320"/>
                <w:tab w:val="left" w:pos="4500"/>
              </w:tabs>
              <w:jc w:val="both"/>
              <w:rPr>
                <w:sz w:val="28"/>
                <w:szCs w:val="28"/>
                <w:lang w:val="uz-Cyrl-UZ"/>
              </w:rPr>
            </w:pPr>
            <w:r w:rsidRPr="007525CF">
              <w:rPr>
                <w:sz w:val="28"/>
                <w:szCs w:val="28"/>
                <w:lang w:val="uz-Cyrl-UZ"/>
              </w:rPr>
              <w:t>Контактсиз, шовқин чиқармайдиган принтер. Термокаллак</w:t>
            </w:r>
            <w:r w:rsidRPr="001C4428">
              <w:rPr>
                <w:sz w:val="28"/>
                <w:szCs w:val="28"/>
                <w:lang w:val="uz-Cyrl-UZ"/>
              </w:rPr>
              <w:t>к</w:t>
            </w:r>
            <w:r w:rsidRPr="007525CF">
              <w:rPr>
                <w:sz w:val="28"/>
                <w:szCs w:val="28"/>
                <w:lang w:val="uz-Cyrl-UZ"/>
              </w:rPr>
              <w:t>а эга, махсус ишлов берилган қоғозга</w:t>
            </w:r>
            <w:r>
              <w:rPr>
                <w:sz w:val="28"/>
                <w:szCs w:val="28"/>
                <w:lang w:val="uz-Cyrl-UZ"/>
              </w:rPr>
              <w:t xml:space="preserve"> босиб чиқаради.</w:t>
            </w:r>
          </w:p>
        </w:tc>
      </w:tr>
      <w:tr w:rsidR="00780619" w:rsidRPr="00240E97">
        <w:trPr>
          <w:tblCellSpacing w:w="0" w:type="dxa"/>
          <w:jc w:val="center"/>
        </w:trPr>
        <w:tc>
          <w:tcPr>
            <w:tcW w:w="2079" w:type="pct"/>
          </w:tcPr>
          <w:p w:rsidR="00780619" w:rsidRPr="008D6363" w:rsidRDefault="00780619" w:rsidP="003A7C3D">
            <w:pPr>
              <w:tabs>
                <w:tab w:val="left" w:pos="4320"/>
                <w:tab w:val="left" w:pos="4500"/>
              </w:tabs>
              <w:rPr>
                <w:b/>
                <w:sz w:val="28"/>
                <w:szCs w:val="28"/>
                <w:lang w:val="uz-Cyrl-UZ"/>
              </w:rPr>
            </w:pPr>
            <w:r w:rsidRPr="008D6363">
              <w:rPr>
                <w:b/>
                <w:sz w:val="28"/>
                <w:szCs w:val="28"/>
              </w:rPr>
              <w:t xml:space="preserve">Тестирование на </w:t>
            </w:r>
            <w:r w:rsidRPr="00773754">
              <w:rPr>
                <w:b/>
                <w:sz w:val="28"/>
                <w:szCs w:val="28"/>
              </w:rPr>
              <w:br/>
            </w:r>
            <w:r w:rsidRPr="008D6363">
              <w:rPr>
                <w:b/>
                <w:sz w:val="28"/>
                <w:szCs w:val="28"/>
              </w:rPr>
              <w:t xml:space="preserve">совместимость </w:t>
            </w:r>
          </w:p>
          <w:p w:rsidR="00780619" w:rsidRPr="00D350DA"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moslashuvga</w:t>
            </w:r>
            <w:r w:rsidRPr="00240E97">
              <w:rPr>
                <w:sz w:val="28"/>
                <w:szCs w:val="28"/>
                <w:lang w:val="uz-Cyrl-UZ"/>
              </w:rPr>
              <w:t xml:space="preserve"> </w:t>
            </w:r>
            <w:r>
              <w:rPr>
                <w:sz w:val="28"/>
                <w:szCs w:val="28"/>
                <w:lang w:val="uz-Cyrl-UZ"/>
              </w:rPr>
              <w:t>testlash</w:t>
            </w:r>
          </w:p>
          <w:p w:rsidR="00780619" w:rsidRDefault="00780619" w:rsidP="003A7C3D">
            <w:pPr>
              <w:tabs>
                <w:tab w:val="left" w:pos="4320"/>
                <w:tab w:val="left" w:pos="4500"/>
              </w:tabs>
              <w:rPr>
                <w:sz w:val="28"/>
                <w:szCs w:val="28"/>
                <w:lang w:val="en-US"/>
              </w:rPr>
            </w:pPr>
            <w:r>
              <w:rPr>
                <w:b/>
                <w:sz w:val="28"/>
                <w:szCs w:val="28"/>
                <w:lang w:val="uz-Cyrl-UZ"/>
              </w:rPr>
              <w:t xml:space="preserve">      </w:t>
            </w:r>
            <w:r w:rsidRPr="002E1A74">
              <w:rPr>
                <w:b/>
                <w:sz w:val="28"/>
                <w:szCs w:val="28"/>
              </w:rPr>
              <w:t xml:space="preserve"> </w:t>
            </w:r>
            <w:r w:rsidRPr="00240E97">
              <w:rPr>
                <w:sz w:val="28"/>
                <w:szCs w:val="28"/>
                <w:lang w:val="uz-Cyrl-UZ"/>
              </w:rPr>
              <w:t>мослашувга тестлаш</w:t>
            </w:r>
          </w:p>
          <w:p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6E0E0A">
              <w:rPr>
                <w:sz w:val="28"/>
                <w:szCs w:val="28"/>
                <w:lang w:val="en-US"/>
              </w:rPr>
              <w:t xml:space="preserve">- </w:t>
            </w:r>
            <w:r w:rsidRPr="008D6363">
              <w:rPr>
                <w:sz w:val="28"/>
                <w:szCs w:val="28"/>
                <w:lang w:val="en-US"/>
              </w:rPr>
              <w:t>compatibility</w:t>
            </w:r>
            <w:r w:rsidRPr="00156D8D">
              <w:rPr>
                <w:sz w:val="28"/>
                <w:szCs w:val="28"/>
                <w:lang w:val="en-US"/>
              </w:rPr>
              <w:t xml:space="preserve"> </w:t>
            </w:r>
            <w:r w:rsidRPr="008D6363">
              <w:rPr>
                <w:sz w:val="28"/>
                <w:szCs w:val="28"/>
                <w:lang w:val="en-US"/>
              </w:rPr>
              <w:t>testing</w:t>
            </w:r>
            <w:r w:rsidRPr="00156D8D">
              <w:rPr>
                <w:sz w:val="28"/>
                <w:szCs w:val="28"/>
                <w:lang w:val="en-US"/>
              </w:rPr>
              <w:t xml:space="preserve"> </w:t>
            </w:r>
          </w:p>
          <w:p w:rsidR="00780619" w:rsidRPr="008D636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w:t>
            </w:r>
            <w:r w:rsidRPr="004C00BB">
              <w:rPr>
                <w:sz w:val="28"/>
                <w:szCs w:val="28"/>
                <w:lang w:val="uz-Cyrl-UZ"/>
              </w:rPr>
              <w:t>роверка работоспособности продукта на разных типах и моделях компьютеров, с различными типами внешних устройств (например, принтеров), а также совмести</w:t>
            </w:r>
            <w:r w:rsidR="00637540">
              <w:rPr>
                <w:sz w:val="28"/>
                <w:szCs w:val="28"/>
                <w:lang w:val="uz-Cyrl-UZ"/>
              </w:rPr>
              <w:t>-</w:t>
            </w:r>
            <w:r w:rsidRPr="004C00BB">
              <w:rPr>
                <w:sz w:val="28"/>
                <w:szCs w:val="28"/>
                <w:lang w:val="uz-Cyrl-UZ"/>
              </w:rPr>
              <w:t>мости с другими аппаратными и программ</w:t>
            </w:r>
            <w:r w:rsidR="00637540">
              <w:rPr>
                <w:sz w:val="28"/>
                <w:szCs w:val="28"/>
                <w:lang w:val="uz-Cyrl-UZ"/>
              </w:rPr>
              <w:t>-</w:t>
            </w:r>
            <w:r w:rsidRPr="004C00BB">
              <w:rPr>
                <w:sz w:val="28"/>
                <w:szCs w:val="28"/>
                <w:lang w:val="uz-Cyrl-UZ"/>
              </w:rPr>
              <w:t>ными компонентами системы.</w:t>
            </w:r>
          </w:p>
          <w:p w:rsidR="005C29B7" w:rsidRDefault="005C29B7" w:rsidP="003A7C3D">
            <w:pPr>
              <w:tabs>
                <w:tab w:val="left" w:pos="4320"/>
                <w:tab w:val="left" w:pos="4500"/>
              </w:tabs>
              <w:jc w:val="both"/>
              <w:rPr>
                <w:sz w:val="28"/>
                <w:szCs w:val="28"/>
                <w:lang w:val="uz-Cyrl-UZ"/>
              </w:rPr>
            </w:pPr>
          </w:p>
          <w:p w:rsidR="00780619" w:rsidRDefault="00780619" w:rsidP="003A7C3D">
            <w:pPr>
              <w:tabs>
                <w:tab w:val="left" w:pos="4320"/>
                <w:tab w:val="left" w:pos="4500"/>
              </w:tabs>
              <w:jc w:val="both"/>
              <w:rPr>
                <w:sz w:val="28"/>
                <w:szCs w:val="28"/>
                <w:lang w:val="uz-Cyrl-UZ"/>
              </w:rPr>
            </w:pPr>
            <w:r>
              <w:rPr>
                <w:sz w:val="28"/>
                <w:szCs w:val="28"/>
                <w:lang w:val="uz-Cyrl-UZ"/>
              </w:rPr>
              <w:t>Mahsulotning,</w:t>
            </w:r>
            <w:r w:rsidRPr="00240E97">
              <w:rPr>
                <w:sz w:val="28"/>
                <w:szCs w:val="28"/>
                <w:lang w:val="uz-Cyrl-UZ"/>
              </w:rPr>
              <w:t xml:space="preserve"> </w:t>
            </w:r>
            <w:r>
              <w:rPr>
                <w:sz w:val="28"/>
                <w:szCs w:val="28"/>
                <w:lang w:val="uz-Cyrl-UZ"/>
              </w:rPr>
              <w:t>kompyuter</w:t>
            </w:r>
            <w:r w:rsidRPr="005B6905">
              <w:rPr>
                <w:sz w:val="28"/>
                <w:szCs w:val="28"/>
                <w:lang w:val="uz-Cyrl-UZ"/>
              </w:rPr>
              <w:t>lar</w:t>
            </w:r>
            <w:r>
              <w:rPr>
                <w:sz w:val="28"/>
                <w:szCs w:val="28"/>
                <w:lang w:val="uz-Cyrl-UZ"/>
              </w:rPr>
              <w:t>ning</w:t>
            </w:r>
            <w:r w:rsidRPr="00240E97">
              <w:rPr>
                <w:sz w:val="28"/>
                <w:szCs w:val="28"/>
                <w:lang w:val="uz-Cyrl-UZ"/>
              </w:rPr>
              <w:t xml:space="preserve"> </w:t>
            </w:r>
            <w:r>
              <w:rPr>
                <w:sz w:val="28"/>
                <w:szCs w:val="28"/>
                <w:lang w:val="uz-Cyrl-UZ"/>
              </w:rPr>
              <w:t>har</w:t>
            </w:r>
            <w:r w:rsidRPr="00240E97">
              <w:rPr>
                <w:sz w:val="28"/>
                <w:szCs w:val="28"/>
                <w:lang w:val="uz-Cyrl-UZ"/>
              </w:rPr>
              <w:t xml:space="preserve"> </w:t>
            </w:r>
            <w:r>
              <w:rPr>
                <w:sz w:val="28"/>
                <w:szCs w:val="28"/>
                <w:lang w:val="uz-Cyrl-UZ"/>
              </w:rPr>
              <w:t>xil</w:t>
            </w:r>
            <w:r w:rsidRPr="00240E97">
              <w:rPr>
                <w:sz w:val="28"/>
                <w:szCs w:val="28"/>
                <w:lang w:val="uz-Cyrl-UZ"/>
              </w:rPr>
              <w:t xml:space="preserve"> </w:t>
            </w:r>
            <w:r>
              <w:rPr>
                <w:sz w:val="28"/>
                <w:szCs w:val="28"/>
                <w:lang w:val="uz-Cyrl-UZ"/>
              </w:rPr>
              <w:t>model</w:t>
            </w:r>
            <w:r w:rsidR="00327EEF">
              <w:rPr>
                <w:sz w:val="28"/>
                <w:szCs w:val="28"/>
                <w:lang w:val="uz-Cyrl-UZ"/>
              </w:rPr>
              <w:t>-</w:t>
            </w:r>
            <w:r>
              <w:rPr>
                <w:sz w:val="28"/>
                <w:szCs w:val="28"/>
                <w:lang w:val="uz-Cyrl-UZ"/>
              </w:rPr>
              <w:t>larida va turlarida, tashqi qurilmalar (masalan</w:t>
            </w:r>
            <w:r w:rsidRPr="00240E97">
              <w:rPr>
                <w:sz w:val="28"/>
                <w:szCs w:val="28"/>
                <w:lang w:val="uz-Cyrl-UZ"/>
              </w:rPr>
              <w:t xml:space="preserve">, </w:t>
            </w:r>
            <w:r>
              <w:rPr>
                <w:sz w:val="28"/>
                <w:szCs w:val="28"/>
                <w:lang w:val="uz-Cyrl-UZ"/>
              </w:rPr>
              <w:t>printerlar) ning har xil turlari bilan ishlay olish qobiliyatini, shuningdek, tizimning boshqa dasturiy va apparat  komponentlari bilan mosla</w:t>
            </w:r>
            <w:r w:rsidR="00327EEF">
              <w:rPr>
                <w:sz w:val="28"/>
                <w:szCs w:val="28"/>
                <w:lang w:val="uz-Cyrl-UZ"/>
              </w:rPr>
              <w:t>-</w:t>
            </w:r>
            <w:r>
              <w:rPr>
                <w:sz w:val="28"/>
                <w:szCs w:val="28"/>
                <w:lang w:val="uz-Cyrl-UZ"/>
              </w:rPr>
              <w:t>shuvini tekshirish.</w:t>
            </w:r>
          </w:p>
          <w:p w:rsidR="00780619" w:rsidRDefault="00780619" w:rsidP="003A7C3D">
            <w:pPr>
              <w:tabs>
                <w:tab w:val="left" w:pos="4320"/>
                <w:tab w:val="left" w:pos="4500"/>
              </w:tabs>
              <w:jc w:val="both"/>
              <w:rPr>
                <w:sz w:val="28"/>
                <w:szCs w:val="28"/>
                <w:lang w:val="uz-Cyrl-UZ"/>
              </w:rPr>
            </w:pPr>
          </w:p>
          <w:p w:rsidR="00780619" w:rsidRPr="00240E97" w:rsidRDefault="00780619" w:rsidP="003A7C3D">
            <w:pPr>
              <w:tabs>
                <w:tab w:val="left" w:pos="4320"/>
                <w:tab w:val="left" w:pos="4500"/>
              </w:tabs>
              <w:jc w:val="both"/>
              <w:rPr>
                <w:sz w:val="28"/>
                <w:szCs w:val="28"/>
                <w:lang w:val="uz-Cyrl-UZ"/>
              </w:rPr>
            </w:pPr>
            <w:r w:rsidRPr="00240E97">
              <w:rPr>
                <w:sz w:val="28"/>
                <w:szCs w:val="28"/>
                <w:lang w:val="uz-Cyrl-UZ"/>
              </w:rPr>
              <w:t>Маҳсулотнинг</w:t>
            </w:r>
            <w:r w:rsidRPr="005B6905">
              <w:rPr>
                <w:sz w:val="28"/>
                <w:szCs w:val="28"/>
                <w:lang w:val="uz-Cyrl-UZ"/>
              </w:rPr>
              <w:t>,</w:t>
            </w:r>
            <w:r w:rsidRPr="00240E97">
              <w:rPr>
                <w:sz w:val="28"/>
                <w:szCs w:val="28"/>
                <w:lang w:val="uz-Cyrl-UZ"/>
              </w:rPr>
              <w:t xml:space="preserve"> компьютер</w:t>
            </w:r>
            <w:r w:rsidRPr="005B6905">
              <w:rPr>
                <w:sz w:val="28"/>
                <w:szCs w:val="28"/>
                <w:lang w:val="uz-Cyrl-UZ"/>
              </w:rPr>
              <w:t>лар</w:t>
            </w:r>
            <w:r w:rsidRPr="00240E97">
              <w:rPr>
                <w:sz w:val="28"/>
                <w:szCs w:val="28"/>
                <w:lang w:val="uz-Cyrl-UZ"/>
              </w:rPr>
              <w:t>нинг ҳар хил моделларида</w:t>
            </w:r>
            <w:r>
              <w:rPr>
                <w:sz w:val="28"/>
                <w:szCs w:val="28"/>
                <w:lang w:val="uz-Cyrl-UZ"/>
              </w:rPr>
              <w:t xml:space="preserve"> ва турларида, ташқи қурил</w:t>
            </w:r>
            <w:r w:rsidR="00327EEF">
              <w:rPr>
                <w:sz w:val="28"/>
                <w:szCs w:val="28"/>
                <w:lang w:val="uz-Cyrl-UZ"/>
              </w:rPr>
              <w:t>-</w:t>
            </w:r>
            <w:r>
              <w:rPr>
                <w:sz w:val="28"/>
                <w:szCs w:val="28"/>
                <w:lang w:val="uz-Cyrl-UZ"/>
              </w:rPr>
              <w:t>малар (</w:t>
            </w:r>
            <w:r w:rsidRPr="00240E97">
              <w:rPr>
                <w:sz w:val="28"/>
                <w:szCs w:val="28"/>
                <w:lang w:val="uz-Cyrl-UZ"/>
              </w:rPr>
              <w:t>масалан, принтерлар</w:t>
            </w:r>
            <w:r>
              <w:rPr>
                <w:sz w:val="28"/>
                <w:szCs w:val="28"/>
                <w:lang w:val="uz-Cyrl-UZ"/>
              </w:rPr>
              <w:t>) нинг ҳар хил турлари билан ишлай олиш қобилиятини, шунингдек, тизимнинг бошқа дастурий в</w:t>
            </w:r>
            <w:r w:rsidRPr="00240E97">
              <w:rPr>
                <w:sz w:val="28"/>
                <w:szCs w:val="28"/>
                <w:lang w:val="uz-Cyrl-UZ"/>
              </w:rPr>
              <w:t>а</w:t>
            </w:r>
            <w:r>
              <w:rPr>
                <w:sz w:val="28"/>
                <w:szCs w:val="28"/>
                <w:lang w:val="uz-Cyrl-UZ"/>
              </w:rPr>
              <w:t xml:space="preserve"> аппарат  компонентлари билан мослашув</w:t>
            </w:r>
            <w:r w:rsidRPr="00240E97">
              <w:rPr>
                <w:sz w:val="28"/>
                <w:szCs w:val="28"/>
                <w:lang w:val="uz-Cyrl-UZ"/>
              </w:rPr>
              <w:t>и</w:t>
            </w:r>
            <w:r>
              <w:rPr>
                <w:sz w:val="28"/>
                <w:szCs w:val="28"/>
                <w:lang w:val="uz-Cyrl-UZ"/>
              </w:rPr>
              <w:t>ни текшириш.</w:t>
            </w:r>
          </w:p>
        </w:tc>
      </w:tr>
      <w:tr w:rsidR="00780619" w:rsidRPr="004E6249">
        <w:trPr>
          <w:tblCellSpacing w:w="0" w:type="dxa"/>
          <w:jc w:val="center"/>
        </w:trPr>
        <w:tc>
          <w:tcPr>
            <w:tcW w:w="2079" w:type="pct"/>
          </w:tcPr>
          <w:p w:rsidR="00780619" w:rsidRPr="00B14C2F" w:rsidRDefault="00780619" w:rsidP="003A7C3D">
            <w:pPr>
              <w:tabs>
                <w:tab w:val="left" w:pos="4320"/>
                <w:tab w:val="left" w:pos="4500"/>
              </w:tabs>
              <w:rPr>
                <w:b/>
                <w:sz w:val="28"/>
                <w:szCs w:val="28"/>
              </w:rPr>
            </w:pPr>
            <w:r w:rsidRPr="00B14C2F">
              <w:rPr>
                <w:b/>
                <w:sz w:val="28"/>
                <w:szCs w:val="28"/>
                <w:lang w:val="uz-Cyrl-UZ"/>
              </w:rPr>
              <w:t>Технологии автоматической иден</w:t>
            </w:r>
            <w:r w:rsidRPr="00B14C2F">
              <w:rPr>
                <w:b/>
                <w:sz w:val="28"/>
                <w:szCs w:val="28"/>
              </w:rPr>
              <w:t xml:space="preserve">тификации и сбора </w:t>
            </w:r>
            <w:r w:rsidR="004119F0">
              <w:rPr>
                <w:b/>
                <w:sz w:val="28"/>
                <w:szCs w:val="28"/>
              </w:rPr>
              <w:br/>
            </w:r>
            <w:r w:rsidRPr="00B14C2F">
              <w:rPr>
                <w:b/>
                <w:sz w:val="28"/>
                <w:szCs w:val="28"/>
              </w:rPr>
              <w:t>данных</w:t>
            </w:r>
          </w:p>
          <w:p w:rsidR="00780619" w:rsidRDefault="00780619" w:rsidP="003A7C3D">
            <w:pPr>
              <w:tabs>
                <w:tab w:val="left" w:pos="4320"/>
                <w:tab w:val="left" w:pos="4500"/>
              </w:tabs>
              <w:rPr>
                <w:sz w:val="28"/>
                <w:szCs w:val="28"/>
                <w:lang w:val="uz-Cyrl-UZ"/>
              </w:rPr>
            </w:pPr>
            <w:r>
              <w:rPr>
                <w:b/>
                <w:sz w:val="28"/>
                <w:szCs w:val="28"/>
                <w:lang w:val="en-US"/>
              </w:rPr>
              <w:t>uz</w:t>
            </w:r>
            <w:r w:rsidRPr="005B1CBE">
              <w:rPr>
                <w:b/>
                <w:sz w:val="28"/>
                <w:szCs w:val="28"/>
                <w:lang w:val="en-US"/>
              </w:rPr>
              <w:t xml:space="preserve"> </w:t>
            </w:r>
            <w:r w:rsidRPr="005B1CBE">
              <w:rPr>
                <w:sz w:val="28"/>
                <w:szCs w:val="28"/>
                <w:lang w:val="en-US"/>
              </w:rPr>
              <w:t xml:space="preserve">- </w:t>
            </w:r>
            <w:r>
              <w:rPr>
                <w:sz w:val="28"/>
                <w:szCs w:val="28"/>
                <w:lang w:val="uz-Cyrl-UZ"/>
              </w:rPr>
              <w:t>avtomatik</w:t>
            </w:r>
            <w:r w:rsidRPr="00095279">
              <w:rPr>
                <w:sz w:val="28"/>
                <w:szCs w:val="28"/>
                <w:lang w:val="uz-Cyrl-UZ"/>
              </w:rPr>
              <w:t xml:space="preserve"> </w:t>
            </w:r>
            <w:r>
              <w:rPr>
                <w:sz w:val="28"/>
                <w:szCs w:val="28"/>
                <w:lang w:val="uz-Cyrl-UZ"/>
              </w:rPr>
              <w:t>identifikatsiyalash</w:t>
            </w:r>
            <w:r w:rsidRPr="00095279">
              <w:rPr>
                <w:sz w:val="28"/>
                <w:szCs w:val="28"/>
                <w:lang w:val="uz-Cyrl-UZ"/>
              </w:rPr>
              <w:t xml:space="preserve"> </w:t>
            </w:r>
            <w:r>
              <w:rPr>
                <w:sz w:val="28"/>
                <w:szCs w:val="28"/>
                <w:lang w:val="uz-Cyrl-UZ"/>
              </w:rPr>
              <w:t>va</w:t>
            </w:r>
            <w:r w:rsidRPr="00095279">
              <w:rPr>
                <w:sz w:val="28"/>
                <w:szCs w:val="28"/>
                <w:lang w:val="uz-Cyrl-UZ"/>
              </w:rPr>
              <w:t xml:space="preserve"> </w:t>
            </w:r>
            <w:r>
              <w:rPr>
                <w:sz w:val="28"/>
                <w:szCs w:val="28"/>
                <w:lang w:val="uz-Cyrl-UZ"/>
              </w:rPr>
              <w:t>ma’lumotlar</w:t>
            </w:r>
            <w:r w:rsidRPr="00095279">
              <w:rPr>
                <w:sz w:val="28"/>
                <w:szCs w:val="28"/>
                <w:lang w:val="uz-Cyrl-UZ"/>
              </w:rPr>
              <w:t xml:space="preserve"> </w:t>
            </w:r>
            <w:r>
              <w:rPr>
                <w:sz w:val="28"/>
                <w:szCs w:val="28"/>
                <w:lang w:val="uz-Cyrl-UZ"/>
              </w:rPr>
              <w:t>to‘plash</w:t>
            </w:r>
            <w:r w:rsidRPr="00095279">
              <w:rPr>
                <w:sz w:val="28"/>
                <w:szCs w:val="28"/>
                <w:lang w:val="uz-Cyrl-UZ"/>
              </w:rPr>
              <w:t xml:space="preserve"> </w:t>
            </w:r>
            <w:r>
              <w:rPr>
                <w:sz w:val="28"/>
                <w:szCs w:val="28"/>
                <w:lang w:val="uz-Cyrl-UZ"/>
              </w:rPr>
              <w:t>texnologiyalari</w:t>
            </w:r>
          </w:p>
          <w:p w:rsidR="00780619" w:rsidRPr="00397A44" w:rsidRDefault="00780619" w:rsidP="003A7C3D">
            <w:pPr>
              <w:tabs>
                <w:tab w:val="left" w:pos="4320"/>
                <w:tab w:val="left" w:pos="4500"/>
              </w:tabs>
              <w:rPr>
                <w:sz w:val="28"/>
                <w:szCs w:val="28"/>
              </w:rPr>
            </w:pPr>
            <w:r>
              <w:rPr>
                <w:b/>
                <w:sz w:val="28"/>
                <w:szCs w:val="28"/>
                <w:lang w:val="uz-Cyrl-UZ"/>
              </w:rPr>
              <w:t xml:space="preserve">      </w:t>
            </w:r>
            <w:r w:rsidRPr="00095279">
              <w:rPr>
                <w:sz w:val="28"/>
                <w:szCs w:val="28"/>
                <w:lang w:val="uz-Cyrl-UZ"/>
              </w:rPr>
              <w:t xml:space="preserve">автоматик </w:t>
            </w:r>
            <w:r>
              <w:rPr>
                <w:sz w:val="28"/>
                <w:szCs w:val="28"/>
              </w:rPr>
              <w:t>и</w:t>
            </w:r>
            <w:r w:rsidRPr="00095279">
              <w:rPr>
                <w:sz w:val="28"/>
                <w:szCs w:val="28"/>
                <w:lang w:val="uz-Cyrl-UZ"/>
              </w:rPr>
              <w:t>дентификациялаш ва маълумотлар тўплаш технологиялари</w:t>
            </w:r>
          </w:p>
          <w:p w:rsidR="00780619" w:rsidRPr="00B14C2F" w:rsidRDefault="00780619" w:rsidP="003A7C3D">
            <w:pPr>
              <w:tabs>
                <w:tab w:val="left" w:pos="4320"/>
                <w:tab w:val="left" w:pos="4500"/>
              </w:tabs>
              <w:rPr>
                <w:sz w:val="28"/>
                <w:szCs w:val="28"/>
                <w:lang w:val="uz-Cyrl-UZ"/>
              </w:rPr>
            </w:pPr>
            <w:r w:rsidRPr="0017350E">
              <w:rPr>
                <w:b/>
                <w:sz w:val="28"/>
                <w:szCs w:val="28"/>
                <w:lang w:val="en-US"/>
              </w:rPr>
              <w:t xml:space="preserve">en </w:t>
            </w:r>
            <w:r w:rsidRPr="006E0E0A">
              <w:rPr>
                <w:sz w:val="28"/>
                <w:szCs w:val="28"/>
                <w:lang w:val="en-US"/>
              </w:rPr>
              <w:t xml:space="preserve">- </w:t>
            </w:r>
            <w:r w:rsidRPr="00B14C2F">
              <w:rPr>
                <w:sz w:val="28"/>
                <w:szCs w:val="28"/>
                <w:lang w:val="uz-Cyrl-UZ"/>
              </w:rPr>
              <w:t>automatic identification and data capture technologies (AIDC Technologies)</w:t>
            </w:r>
          </w:p>
          <w:p w:rsidR="00780619" w:rsidRPr="00B14C2F"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Средства для обеспечения </w:t>
            </w:r>
            <w:r>
              <w:rPr>
                <w:sz w:val="28"/>
                <w:szCs w:val="28"/>
                <w:lang w:val="uz-Cyrl-UZ"/>
              </w:rPr>
              <w:t>прямо</w:t>
            </w:r>
            <w:r>
              <w:rPr>
                <w:sz w:val="28"/>
                <w:szCs w:val="28"/>
              </w:rPr>
              <w:t>го</w:t>
            </w:r>
            <w:r>
              <w:rPr>
                <w:sz w:val="28"/>
                <w:szCs w:val="28"/>
                <w:lang w:val="uz-Cyrl-UZ"/>
              </w:rPr>
              <w:t xml:space="preserve"> в</w:t>
            </w:r>
            <w:r>
              <w:rPr>
                <w:sz w:val="28"/>
                <w:szCs w:val="28"/>
              </w:rPr>
              <w:t>во</w:t>
            </w:r>
            <w:r>
              <w:rPr>
                <w:sz w:val="28"/>
                <w:szCs w:val="28"/>
                <w:lang w:val="uz-Cyrl-UZ"/>
              </w:rPr>
              <w:t>д</w:t>
            </w:r>
            <w:r>
              <w:rPr>
                <w:sz w:val="28"/>
                <w:szCs w:val="28"/>
              </w:rPr>
              <w:t>а</w:t>
            </w:r>
            <w:r>
              <w:rPr>
                <w:sz w:val="28"/>
                <w:szCs w:val="28"/>
                <w:lang w:val="uz-Cyrl-UZ"/>
              </w:rPr>
              <w:t xml:space="preserve"> данных в компьютер или программируемый логический контроллер без помощи клавиа</w:t>
            </w:r>
            <w:r w:rsidR="00327EEF">
              <w:rPr>
                <w:sz w:val="28"/>
                <w:szCs w:val="28"/>
                <w:lang w:val="uz-Cyrl-UZ"/>
              </w:rPr>
              <w:t>-</w:t>
            </w:r>
            <w:r>
              <w:rPr>
                <w:sz w:val="28"/>
                <w:szCs w:val="28"/>
                <w:lang w:val="uz-Cyrl-UZ"/>
              </w:rPr>
              <w:t>туры</w:t>
            </w:r>
            <w:r>
              <w:rPr>
                <w:sz w:val="28"/>
                <w:szCs w:val="28"/>
              </w:rPr>
              <w:t xml:space="preserve">, </w:t>
            </w:r>
            <w:r w:rsidRPr="005762DF">
              <w:rPr>
                <w:sz w:val="28"/>
                <w:szCs w:val="28"/>
              </w:rPr>
              <w:t>что исключает операторские ошибки и ускоряет процесс ввода.</w:t>
            </w:r>
            <w:r w:rsidRPr="001B7127">
              <w:rPr>
                <w:sz w:val="28"/>
                <w:szCs w:val="28"/>
                <w:lang w:val="uz-Cyrl-UZ"/>
              </w:rPr>
              <w:t xml:space="preserve"> </w:t>
            </w:r>
          </w:p>
          <w:p w:rsidR="00780619" w:rsidRPr="00397A44" w:rsidRDefault="00780619" w:rsidP="003A7C3D">
            <w:pPr>
              <w:tabs>
                <w:tab w:val="left" w:pos="4320"/>
                <w:tab w:val="left" w:pos="4500"/>
              </w:tabs>
              <w:jc w:val="both"/>
              <w:rPr>
                <w:sz w:val="28"/>
                <w:szCs w:val="28"/>
              </w:rPr>
            </w:pPr>
          </w:p>
          <w:p w:rsidR="00780619" w:rsidRPr="00397A44" w:rsidRDefault="00780619" w:rsidP="003A7C3D">
            <w:pPr>
              <w:tabs>
                <w:tab w:val="left" w:pos="4320"/>
                <w:tab w:val="left" w:pos="4500"/>
              </w:tabs>
              <w:jc w:val="both"/>
              <w:rPr>
                <w:sz w:val="28"/>
                <w:szCs w:val="28"/>
                <w:lang w:val="uz-Cyrl-UZ"/>
              </w:rPr>
            </w:pPr>
            <w:r>
              <w:rPr>
                <w:sz w:val="28"/>
                <w:szCs w:val="28"/>
                <w:lang w:val="uz-Cyrl-UZ"/>
              </w:rPr>
              <w:t>Ma’lumotlarning</w:t>
            </w:r>
            <w:r w:rsidRPr="00095279">
              <w:rPr>
                <w:sz w:val="28"/>
                <w:szCs w:val="28"/>
                <w:lang w:val="uz-Cyrl-UZ"/>
              </w:rPr>
              <w:t xml:space="preserve">, </w:t>
            </w:r>
            <w:r>
              <w:rPr>
                <w:sz w:val="28"/>
                <w:szCs w:val="28"/>
                <w:lang w:val="uz-Cyrl-UZ"/>
              </w:rPr>
              <w:t>klaviatura</w:t>
            </w:r>
            <w:r w:rsidRPr="00095279">
              <w:rPr>
                <w:sz w:val="28"/>
                <w:szCs w:val="28"/>
                <w:lang w:val="uz-Cyrl-UZ"/>
              </w:rPr>
              <w:t xml:space="preserve"> </w:t>
            </w:r>
            <w:r>
              <w:rPr>
                <w:sz w:val="28"/>
                <w:szCs w:val="28"/>
                <w:lang w:val="uz-Cyrl-UZ"/>
              </w:rPr>
              <w:t>yordamisiz</w:t>
            </w:r>
            <w:r w:rsidRPr="00327EEF">
              <w:rPr>
                <w:sz w:val="28"/>
                <w:szCs w:val="28"/>
                <w:lang w:val="en-US"/>
              </w:rPr>
              <w:t>,</w:t>
            </w:r>
            <w:r w:rsidRPr="00095279">
              <w:rPr>
                <w:sz w:val="28"/>
                <w:szCs w:val="28"/>
                <w:lang w:val="uz-Cyrl-UZ"/>
              </w:rPr>
              <w:t xml:space="preserve"> </w:t>
            </w:r>
            <w:r>
              <w:rPr>
                <w:sz w:val="28"/>
                <w:szCs w:val="28"/>
                <w:lang w:val="uz-Cyrl-UZ"/>
              </w:rPr>
              <w:t>to‘g‘ri</w:t>
            </w:r>
            <w:r w:rsidR="00327EEF">
              <w:rPr>
                <w:sz w:val="28"/>
                <w:szCs w:val="28"/>
                <w:lang w:val="uz-Cyrl-UZ"/>
              </w:rPr>
              <w:t>-</w:t>
            </w:r>
            <w:r>
              <w:rPr>
                <w:sz w:val="28"/>
                <w:szCs w:val="28"/>
                <w:lang w:val="uz-Cyrl-UZ"/>
              </w:rPr>
              <w:t>dan</w:t>
            </w:r>
            <w:r w:rsidRPr="00095279">
              <w:rPr>
                <w:sz w:val="28"/>
                <w:szCs w:val="28"/>
                <w:lang w:val="uz-Cyrl-UZ"/>
              </w:rPr>
              <w:t>-</w:t>
            </w:r>
            <w:r>
              <w:rPr>
                <w:sz w:val="28"/>
                <w:szCs w:val="28"/>
                <w:lang w:val="uz-Cyrl-UZ"/>
              </w:rPr>
              <w:t>to‘g‘ri</w:t>
            </w:r>
            <w:r w:rsidRPr="00095279">
              <w:rPr>
                <w:sz w:val="28"/>
                <w:szCs w:val="28"/>
                <w:lang w:val="uz-Cyrl-UZ"/>
              </w:rPr>
              <w:t xml:space="preserve"> </w:t>
            </w:r>
            <w:r>
              <w:rPr>
                <w:sz w:val="28"/>
                <w:szCs w:val="28"/>
                <w:lang w:val="uz-Cyrl-UZ"/>
              </w:rPr>
              <w:t>kompyuterga</w:t>
            </w:r>
            <w:r w:rsidRPr="00095279">
              <w:rPr>
                <w:sz w:val="28"/>
                <w:szCs w:val="28"/>
                <w:lang w:val="uz-Cyrl-UZ"/>
              </w:rPr>
              <w:t xml:space="preserve"> </w:t>
            </w:r>
            <w:r>
              <w:rPr>
                <w:sz w:val="28"/>
                <w:szCs w:val="28"/>
                <w:lang w:val="uz-Cyrl-UZ"/>
              </w:rPr>
              <w:t>yoki</w:t>
            </w:r>
            <w:r w:rsidRPr="00095279">
              <w:rPr>
                <w:sz w:val="28"/>
                <w:szCs w:val="28"/>
                <w:lang w:val="uz-Cyrl-UZ"/>
              </w:rPr>
              <w:t xml:space="preserve"> </w:t>
            </w:r>
            <w:r>
              <w:rPr>
                <w:sz w:val="28"/>
                <w:szCs w:val="28"/>
                <w:lang w:val="uz-Cyrl-UZ"/>
              </w:rPr>
              <w:t>dasturlashtirila</w:t>
            </w:r>
            <w:r w:rsidR="00327EEF">
              <w:rPr>
                <w:sz w:val="28"/>
                <w:szCs w:val="28"/>
                <w:lang w:val="uz-Cyrl-UZ"/>
              </w:rPr>
              <w:t>-</w:t>
            </w:r>
            <w:r>
              <w:rPr>
                <w:sz w:val="28"/>
                <w:szCs w:val="28"/>
                <w:lang w:val="uz-Cyrl-UZ"/>
              </w:rPr>
              <w:t>digan</w:t>
            </w:r>
            <w:r w:rsidRPr="00095279">
              <w:rPr>
                <w:sz w:val="28"/>
                <w:szCs w:val="28"/>
                <w:lang w:val="uz-Cyrl-UZ"/>
              </w:rPr>
              <w:t xml:space="preserve"> </w:t>
            </w:r>
            <w:r>
              <w:rPr>
                <w:sz w:val="28"/>
                <w:szCs w:val="28"/>
                <w:lang w:val="uz-Cyrl-UZ"/>
              </w:rPr>
              <w:t>mantiqiy</w:t>
            </w:r>
            <w:r w:rsidRPr="00095279">
              <w:rPr>
                <w:sz w:val="28"/>
                <w:szCs w:val="28"/>
                <w:lang w:val="uz-Cyrl-UZ"/>
              </w:rPr>
              <w:t xml:space="preserve"> </w:t>
            </w:r>
            <w:r>
              <w:rPr>
                <w:sz w:val="28"/>
                <w:szCs w:val="28"/>
                <w:lang w:val="uz-Cyrl-UZ"/>
              </w:rPr>
              <w:t>kontrollerga</w:t>
            </w:r>
            <w:r w:rsidRPr="00095279">
              <w:rPr>
                <w:sz w:val="28"/>
                <w:szCs w:val="28"/>
                <w:lang w:val="uz-Cyrl-UZ"/>
              </w:rPr>
              <w:t xml:space="preserve"> </w:t>
            </w:r>
            <w:r>
              <w:rPr>
                <w:sz w:val="28"/>
                <w:szCs w:val="28"/>
                <w:lang w:val="uz-Cyrl-UZ"/>
              </w:rPr>
              <w:t>kiritilishini</w:t>
            </w:r>
            <w:r w:rsidRPr="00095279">
              <w:rPr>
                <w:sz w:val="28"/>
                <w:szCs w:val="28"/>
                <w:lang w:val="uz-Cyrl-UZ"/>
              </w:rPr>
              <w:t xml:space="preserve"> </w:t>
            </w:r>
            <w:r>
              <w:rPr>
                <w:sz w:val="28"/>
                <w:szCs w:val="28"/>
                <w:lang w:val="uz-Cyrl-UZ"/>
              </w:rPr>
              <w:t>ta’min</w:t>
            </w:r>
            <w:r w:rsidR="00327EEF">
              <w:rPr>
                <w:sz w:val="28"/>
                <w:szCs w:val="28"/>
                <w:lang w:val="uz-Cyrl-UZ"/>
              </w:rPr>
              <w:t>-</w:t>
            </w:r>
            <w:r>
              <w:rPr>
                <w:sz w:val="28"/>
                <w:szCs w:val="28"/>
                <w:lang w:val="uz-Cyrl-UZ"/>
              </w:rPr>
              <w:t>laydigan</w:t>
            </w:r>
            <w:r w:rsidRPr="00095279">
              <w:rPr>
                <w:sz w:val="28"/>
                <w:szCs w:val="28"/>
                <w:lang w:val="uz-Cyrl-UZ"/>
              </w:rPr>
              <w:t xml:space="preserve"> </w:t>
            </w:r>
            <w:r>
              <w:rPr>
                <w:sz w:val="28"/>
                <w:szCs w:val="28"/>
                <w:lang w:val="uz-Cyrl-UZ"/>
              </w:rPr>
              <w:t>vositalar</w:t>
            </w:r>
            <w:r w:rsidRPr="00095279">
              <w:rPr>
                <w:sz w:val="28"/>
                <w:szCs w:val="28"/>
                <w:lang w:val="uz-Cyrl-UZ"/>
              </w:rPr>
              <w:t xml:space="preserve">. </w:t>
            </w:r>
            <w:r>
              <w:rPr>
                <w:sz w:val="28"/>
                <w:szCs w:val="28"/>
                <w:lang w:val="uz-Cyrl-UZ"/>
              </w:rPr>
              <w:t>Bu</w:t>
            </w:r>
            <w:r w:rsidRPr="004E6249">
              <w:rPr>
                <w:sz w:val="28"/>
                <w:szCs w:val="28"/>
                <w:lang w:val="uz-Cyrl-UZ"/>
              </w:rPr>
              <w:t xml:space="preserve"> </w:t>
            </w:r>
            <w:r>
              <w:rPr>
                <w:sz w:val="28"/>
                <w:szCs w:val="28"/>
                <w:lang w:val="uz-Cyrl-UZ"/>
              </w:rPr>
              <w:t>operator</w:t>
            </w:r>
            <w:r w:rsidRPr="004E6249">
              <w:rPr>
                <w:sz w:val="28"/>
                <w:szCs w:val="28"/>
                <w:lang w:val="uz-Cyrl-UZ"/>
              </w:rPr>
              <w:t xml:space="preserve"> </w:t>
            </w:r>
            <w:r>
              <w:rPr>
                <w:sz w:val="28"/>
                <w:szCs w:val="28"/>
                <w:lang w:val="uz-Cyrl-UZ"/>
              </w:rPr>
              <w:t>xatolarini</w:t>
            </w:r>
            <w:r w:rsidRPr="004E6249">
              <w:rPr>
                <w:sz w:val="28"/>
                <w:szCs w:val="28"/>
                <w:lang w:val="uz-Cyrl-UZ"/>
              </w:rPr>
              <w:t xml:space="preserve"> </w:t>
            </w:r>
            <w:r>
              <w:rPr>
                <w:sz w:val="28"/>
                <w:szCs w:val="28"/>
                <w:lang w:val="uz-Cyrl-UZ"/>
              </w:rPr>
              <w:t>istisno</w:t>
            </w:r>
            <w:r w:rsidRPr="004E6249">
              <w:rPr>
                <w:sz w:val="28"/>
                <w:szCs w:val="28"/>
                <w:lang w:val="uz-Cyrl-UZ"/>
              </w:rPr>
              <w:t xml:space="preserve"> </w:t>
            </w:r>
            <w:r>
              <w:rPr>
                <w:sz w:val="28"/>
                <w:szCs w:val="28"/>
                <w:lang w:val="uz-Cyrl-UZ"/>
              </w:rPr>
              <w:t>qiladi</w:t>
            </w:r>
            <w:r w:rsidRPr="004E6249">
              <w:rPr>
                <w:sz w:val="28"/>
                <w:szCs w:val="28"/>
                <w:lang w:val="uz-Cyrl-UZ"/>
              </w:rPr>
              <w:t xml:space="preserve"> </w:t>
            </w:r>
            <w:r>
              <w:rPr>
                <w:sz w:val="28"/>
                <w:szCs w:val="28"/>
                <w:lang w:val="uz-Cyrl-UZ"/>
              </w:rPr>
              <w:t>va</w:t>
            </w:r>
            <w:r w:rsidRPr="004E6249">
              <w:rPr>
                <w:sz w:val="28"/>
                <w:szCs w:val="28"/>
                <w:lang w:val="uz-Cyrl-UZ"/>
              </w:rPr>
              <w:t xml:space="preserve"> </w:t>
            </w:r>
            <w:r>
              <w:rPr>
                <w:sz w:val="28"/>
                <w:szCs w:val="28"/>
                <w:lang w:val="uz-Cyrl-UZ"/>
              </w:rPr>
              <w:t>kiritish</w:t>
            </w:r>
            <w:r w:rsidRPr="004E6249">
              <w:rPr>
                <w:sz w:val="28"/>
                <w:szCs w:val="28"/>
                <w:lang w:val="uz-Cyrl-UZ"/>
              </w:rPr>
              <w:t xml:space="preserve"> </w:t>
            </w:r>
            <w:r>
              <w:rPr>
                <w:sz w:val="28"/>
                <w:szCs w:val="28"/>
                <w:lang w:val="uz-Cyrl-UZ"/>
              </w:rPr>
              <w:t>jarayonini</w:t>
            </w:r>
            <w:r w:rsidRPr="004E6249">
              <w:rPr>
                <w:sz w:val="28"/>
                <w:szCs w:val="28"/>
                <w:lang w:val="uz-Cyrl-UZ"/>
              </w:rPr>
              <w:t xml:space="preserve"> </w:t>
            </w:r>
            <w:r>
              <w:rPr>
                <w:sz w:val="28"/>
                <w:szCs w:val="28"/>
                <w:lang w:val="uz-Cyrl-UZ"/>
              </w:rPr>
              <w:t>tezlashtiradi</w:t>
            </w:r>
            <w:r w:rsidRPr="004E6249">
              <w:rPr>
                <w:sz w:val="28"/>
                <w:szCs w:val="28"/>
                <w:lang w:val="uz-Cyrl-UZ"/>
              </w:rPr>
              <w:t>.</w:t>
            </w:r>
          </w:p>
          <w:p w:rsidR="00780619" w:rsidRPr="00327EEF" w:rsidRDefault="00780619" w:rsidP="003A7C3D">
            <w:pPr>
              <w:tabs>
                <w:tab w:val="left" w:pos="4320"/>
                <w:tab w:val="left" w:pos="4500"/>
              </w:tabs>
              <w:jc w:val="both"/>
              <w:rPr>
                <w:sz w:val="22"/>
                <w:szCs w:val="22"/>
                <w:lang w:val="uz-Cyrl-UZ"/>
              </w:rPr>
            </w:pPr>
          </w:p>
          <w:p w:rsidR="00780619" w:rsidRPr="004E6249" w:rsidRDefault="00780619" w:rsidP="003A7C3D">
            <w:pPr>
              <w:tabs>
                <w:tab w:val="left" w:pos="4320"/>
                <w:tab w:val="left" w:pos="4500"/>
              </w:tabs>
              <w:jc w:val="both"/>
              <w:rPr>
                <w:sz w:val="28"/>
                <w:szCs w:val="28"/>
                <w:lang w:val="uz-Cyrl-UZ"/>
              </w:rPr>
            </w:pPr>
            <w:r w:rsidRPr="00095279">
              <w:rPr>
                <w:sz w:val="28"/>
                <w:szCs w:val="28"/>
                <w:lang w:val="uz-Cyrl-UZ"/>
              </w:rPr>
              <w:t>Маълумотларнинг, кла</w:t>
            </w:r>
            <w:r>
              <w:rPr>
                <w:sz w:val="28"/>
                <w:szCs w:val="28"/>
                <w:lang w:val="uz-Cyrl-UZ"/>
              </w:rPr>
              <w:t>виатура</w:t>
            </w:r>
            <w:r w:rsidRPr="00095279">
              <w:rPr>
                <w:sz w:val="28"/>
                <w:szCs w:val="28"/>
                <w:lang w:val="uz-Cyrl-UZ"/>
              </w:rPr>
              <w:t xml:space="preserve"> ёрдамисиз</w:t>
            </w:r>
            <w:r w:rsidRPr="001C4428">
              <w:rPr>
                <w:sz w:val="28"/>
                <w:szCs w:val="28"/>
                <w:lang w:val="uz-Cyrl-UZ"/>
              </w:rPr>
              <w:t>,</w:t>
            </w:r>
            <w:r w:rsidRPr="00095279">
              <w:rPr>
                <w:sz w:val="28"/>
                <w:szCs w:val="28"/>
                <w:lang w:val="uz-Cyrl-UZ"/>
              </w:rPr>
              <w:t xml:space="preserve"> тўғридан-тўғри компьютерга ёки дастурлаш</w:t>
            </w:r>
            <w:r w:rsidR="00327EEF">
              <w:rPr>
                <w:sz w:val="28"/>
                <w:szCs w:val="28"/>
                <w:lang w:val="uz-Cyrl-UZ"/>
              </w:rPr>
              <w:t>-</w:t>
            </w:r>
            <w:r w:rsidRPr="00095279">
              <w:rPr>
                <w:sz w:val="28"/>
                <w:szCs w:val="28"/>
                <w:lang w:val="uz-Cyrl-UZ"/>
              </w:rPr>
              <w:t>тириладиган мантиқий контроллерга  кири</w:t>
            </w:r>
            <w:r w:rsidR="00327EEF">
              <w:rPr>
                <w:sz w:val="28"/>
                <w:szCs w:val="28"/>
                <w:lang w:val="uz-Cyrl-UZ"/>
              </w:rPr>
              <w:t>-</w:t>
            </w:r>
            <w:r w:rsidRPr="00095279">
              <w:rPr>
                <w:sz w:val="28"/>
                <w:szCs w:val="28"/>
                <w:lang w:val="uz-Cyrl-UZ"/>
              </w:rPr>
              <w:t>тилишини таъминлайдиган воситалар. Б</w:t>
            </w:r>
            <w:r w:rsidRPr="004E6249">
              <w:rPr>
                <w:sz w:val="28"/>
                <w:szCs w:val="28"/>
                <w:lang w:val="uz-Cyrl-UZ"/>
              </w:rPr>
              <w:t>у оператор хатоларини истисно қил</w:t>
            </w:r>
            <w:r w:rsidRPr="001C4428">
              <w:rPr>
                <w:sz w:val="28"/>
                <w:szCs w:val="28"/>
                <w:lang w:val="uz-Cyrl-UZ"/>
              </w:rPr>
              <w:t>а</w:t>
            </w:r>
            <w:r w:rsidRPr="004E6249">
              <w:rPr>
                <w:sz w:val="28"/>
                <w:szCs w:val="28"/>
                <w:lang w:val="uz-Cyrl-UZ"/>
              </w:rPr>
              <w:t>ди ва ки</w:t>
            </w:r>
            <w:r w:rsidRPr="001C4428">
              <w:rPr>
                <w:sz w:val="28"/>
                <w:szCs w:val="28"/>
                <w:lang w:val="uz-Cyrl-UZ"/>
              </w:rPr>
              <w:t>р</w:t>
            </w:r>
            <w:r w:rsidRPr="004E6249">
              <w:rPr>
                <w:sz w:val="28"/>
                <w:szCs w:val="28"/>
                <w:lang w:val="uz-Cyrl-UZ"/>
              </w:rPr>
              <w:t>итиш жараёнини тезлаштиради.</w:t>
            </w:r>
          </w:p>
        </w:tc>
      </w:tr>
      <w:tr w:rsidR="004119F0" w:rsidRPr="004E6249">
        <w:trPr>
          <w:tblCellSpacing w:w="0" w:type="dxa"/>
          <w:jc w:val="center"/>
        </w:trPr>
        <w:tc>
          <w:tcPr>
            <w:tcW w:w="2079" w:type="pct"/>
          </w:tcPr>
          <w:p w:rsidR="004119F0" w:rsidRPr="00B622A8" w:rsidRDefault="004119F0" w:rsidP="004119F0">
            <w:pPr>
              <w:tabs>
                <w:tab w:val="left" w:pos="4320"/>
                <w:tab w:val="left" w:pos="4500"/>
              </w:tabs>
              <w:rPr>
                <w:b/>
                <w:bCs/>
                <w:color w:val="000000"/>
                <w:sz w:val="28"/>
                <w:szCs w:val="28"/>
                <w:lang w:val="uz-Cyrl-UZ"/>
              </w:rPr>
            </w:pPr>
            <w:r w:rsidRPr="00B622A8">
              <w:rPr>
                <w:b/>
                <w:sz w:val="28"/>
                <w:szCs w:val="28"/>
                <w:lang w:val="uz-Cyrl-UZ"/>
              </w:rPr>
              <w:t>Технология EPIC</w:t>
            </w:r>
            <w:r w:rsidRPr="00B622A8">
              <w:rPr>
                <w:b/>
                <w:bCs/>
                <w:color w:val="000000"/>
                <w:sz w:val="28"/>
                <w:szCs w:val="28"/>
                <w:lang w:val="uz-Cyrl-UZ"/>
              </w:rPr>
              <w:t xml:space="preserve"> </w:t>
            </w:r>
          </w:p>
          <w:p w:rsidR="004119F0" w:rsidRDefault="004119F0" w:rsidP="004119F0">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42617">
              <w:rPr>
                <w:sz w:val="28"/>
                <w:szCs w:val="28"/>
                <w:lang w:val="uz-Cyrl-UZ"/>
              </w:rPr>
              <w:t xml:space="preserve"> </w:t>
            </w:r>
            <w:r w:rsidRPr="00640841">
              <w:rPr>
                <w:i/>
                <w:sz w:val="28"/>
                <w:szCs w:val="28"/>
                <w:lang w:val="uz-Cyrl-UZ"/>
              </w:rPr>
              <w:t>EPIC</w:t>
            </w:r>
            <w:r>
              <w:rPr>
                <w:sz w:val="28"/>
                <w:szCs w:val="28"/>
                <w:lang w:val="uz-Cyrl-UZ"/>
              </w:rPr>
              <w:t xml:space="preserve"> texnologiyasi</w:t>
            </w:r>
          </w:p>
          <w:p w:rsidR="004119F0" w:rsidRDefault="004119F0" w:rsidP="004119F0">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142617">
              <w:rPr>
                <w:sz w:val="28"/>
                <w:szCs w:val="28"/>
                <w:lang w:val="uz-Cyrl-UZ"/>
              </w:rPr>
              <w:t>EPIC</w:t>
            </w:r>
            <w:r>
              <w:rPr>
                <w:sz w:val="28"/>
                <w:szCs w:val="28"/>
                <w:lang w:val="uz-Cyrl-UZ"/>
              </w:rPr>
              <w:t xml:space="preserve"> технологияси</w:t>
            </w:r>
          </w:p>
          <w:p w:rsidR="004119F0" w:rsidRPr="00B622A8" w:rsidRDefault="004119F0" w:rsidP="004119F0">
            <w:pPr>
              <w:tabs>
                <w:tab w:val="left" w:pos="4320"/>
                <w:tab w:val="left" w:pos="4500"/>
              </w:tabs>
              <w:rPr>
                <w:sz w:val="28"/>
                <w:szCs w:val="28"/>
                <w:lang w:val="uz-Cyrl-UZ"/>
              </w:rPr>
            </w:pPr>
            <w:r w:rsidRPr="008D6363">
              <w:rPr>
                <w:b/>
                <w:sz w:val="28"/>
                <w:szCs w:val="28"/>
                <w:lang w:val="en-US"/>
              </w:rPr>
              <w:t>en -</w:t>
            </w:r>
            <w:r>
              <w:rPr>
                <w:b/>
                <w:sz w:val="28"/>
                <w:szCs w:val="28"/>
                <w:lang w:val="en-US"/>
              </w:rPr>
              <w:t xml:space="preserve"> </w:t>
            </w:r>
            <w:r w:rsidRPr="00B622A8">
              <w:rPr>
                <w:sz w:val="28"/>
                <w:szCs w:val="28"/>
                <w:lang w:val="en-US"/>
              </w:rPr>
              <w:t xml:space="preserve">EPIC (explicitly parallel </w:t>
            </w:r>
            <w:r w:rsidRPr="00327EEF">
              <w:rPr>
                <w:sz w:val="28"/>
                <w:szCs w:val="28"/>
                <w:lang w:val="en-US"/>
              </w:rPr>
              <w:br/>
            </w:r>
            <w:r w:rsidRPr="00B622A8">
              <w:rPr>
                <w:sz w:val="28"/>
                <w:szCs w:val="28"/>
                <w:lang w:val="en-US"/>
              </w:rPr>
              <w:t xml:space="preserve">instruction compuing) </w:t>
            </w:r>
          </w:p>
          <w:p w:rsidR="004119F0" w:rsidRPr="00142617" w:rsidRDefault="004119F0" w:rsidP="004119F0">
            <w:pPr>
              <w:tabs>
                <w:tab w:val="left" w:pos="4320"/>
                <w:tab w:val="left" w:pos="4500"/>
              </w:tabs>
              <w:rPr>
                <w:b/>
                <w:sz w:val="28"/>
                <w:szCs w:val="28"/>
                <w:lang w:val="uz-Cyrl-UZ"/>
              </w:rPr>
            </w:pPr>
          </w:p>
        </w:tc>
        <w:tc>
          <w:tcPr>
            <w:tcW w:w="2921" w:type="pct"/>
          </w:tcPr>
          <w:p w:rsidR="004119F0" w:rsidRDefault="004119F0" w:rsidP="004119F0">
            <w:pPr>
              <w:tabs>
                <w:tab w:val="left" w:pos="4320"/>
                <w:tab w:val="left" w:pos="4500"/>
              </w:tabs>
              <w:jc w:val="both"/>
              <w:rPr>
                <w:sz w:val="28"/>
                <w:szCs w:val="28"/>
                <w:lang w:val="uz-Cyrl-UZ"/>
              </w:rPr>
            </w:pPr>
            <w:r>
              <w:rPr>
                <w:sz w:val="28"/>
                <w:szCs w:val="28"/>
              </w:rPr>
              <w:t xml:space="preserve">Технология архитектуры 64-разрядного процессора </w:t>
            </w:r>
            <w:r>
              <w:rPr>
                <w:sz w:val="28"/>
                <w:szCs w:val="28"/>
                <w:lang w:val="en-US"/>
              </w:rPr>
              <w:t>Merced</w:t>
            </w:r>
            <w:r w:rsidRPr="0099336E">
              <w:rPr>
                <w:sz w:val="28"/>
                <w:szCs w:val="28"/>
              </w:rPr>
              <w:t xml:space="preserve"> </w:t>
            </w:r>
            <w:r>
              <w:rPr>
                <w:sz w:val="28"/>
                <w:szCs w:val="28"/>
              </w:rPr>
              <w:t>для организации параллельных вычислений</w:t>
            </w:r>
            <w:r w:rsidRPr="0099336E">
              <w:rPr>
                <w:sz w:val="28"/>
                <w:szCs w:val="28"/>
              </w:rPr>
              <w:t>.</w:t>
            </w:r>
          </w:p>
          <w:p w:rsidR="004119F0" w:rsidRPr="00327EEF" w:rsidRDefault="004119F0" w:rsidP="004119F0">
            <w:pPr>
              <w:tabs>
                <w:tab w:val="left" w:pos="4320"/>
                <w:tab w:val="left" w:pos="4500"/>
              </w:tabs>
              <w:jc w:val="both"/>
              <w:rPr>
                <w:sz w:val="22"/>
                <w:szCs w:val="22"/>
              </w:rPr>
            </w:pPr>
          </w:p>
          <w:p w:rsidR="004119F0" w:rsidRDefault="004119F0" w:rsidP="004119F0">
            <w:pPr>
              <w:tabs>
                <w:tab w:val="left" w:pos="4320"/>
                <w:tab w:val="left" w:pos="4500"/>
              </w:tabs>
              <w:jc w:val="both"/>
              <w:rPr>
                <w:sz w:val="28"/>
                <w:szCs w:val="28"/>
                <w:lang w:val="en-US"/>
              </w:rPr>
            </w:pPr>
            <w:r>
              <w:rPr>
                <w:sz w:val="28"/>
                <w:szCs w:val="28"/>
                <w:lang w:val="uz-Cyrl-UZ"/>
              </w:rPr>
              <w:t>Parallel</w:t>
            </w:r>
            <w:r w:rsidRPr="00142617">
              <w:rPr>
                <w:sz w:val="28"/>
                <w:szCs w:val="28"/>
                <w:lang w:val="uz-Cyrl-UZ"/>
              </w:rPr>
              <w:t xml:space="preserve"> </w:t>
            </w:r>
            <w:r>
              <w:rPr>
                <w:sz w:val="28"/>
                <w:szCs w:val="28"/>
                <w:lang w:val="uz-Cyrl-UZ"/>
              </w:rPr>
              <w:t>hisoblashlarni</w:t>
            </w:r>
            <w:r w:rsidRPr="00142617">
              <w:rPr>
                <w:sz w:val="28"/>
                <w:szCs w:val="28"/>
                <w:lang w:val="uz-Cyrl-UZ"/>
              </w:rPr>
              <w:t xml:space="preserve"> </w:t>
            </w:r>
            <w:r>
              <w:rPr>
                <w:sz w:val="28"/>
                <w:szCs w:val="28"/>
                <w:lang w:val="uz-Cyrl-UZ"/>
              </w:rPr>
              <w:t>tashkillashtirish</w:t>
            </w:r>
            <w:r w:rsidRPr="00142617">
              <w:rPr>
                <w:sz w:val="28"/>
                <w:szCs w:val="28"/>
                <w:lang w:val="uz-Cyrl-UZ"/>
              </w:rPr>
              <w:t xml:space="preserve"> </w:t>
            </w:r>
            <w:r>
              <w:rPr>
                <w:sz w:val="28"/>
                <w:szCs w:val="28"/>
                <w:lang w:val="uz-Cyrl-UZ"/>
              </w:rPr>
              <w:t>uchun</w:t>
            </w:r>
            <w:r w:rsidRPr="00142617">
              <w:rPr>
                <w:sz w:val="28"/>
                <w:szCs w:val="28"/>
                <w:lang w:val="uz-Cyrl-UZ"/>
              </w:rPr>
              <w:t xml:space="preserve"> </w:t>
            </w:r>
            <w:r>
              <w:rPr>
                <w:sz w:val="28"/>
                <w:szCs w:val="28"/>
                <w:lang w:val="uz-Cyrl-UZ"/>
              </w:rPr>
              <w:t>mo‘ljallangan</w:t>
            </w:r>
            <w:r w:rsidRPr="00142617">
              <w:rPr>
                <w:sz w:val="28"/>
                <w:szCs w:val="28"/>
                <w:lang w:val="uz-Cyrl-UZ"/>
              </w:rPr>
              <w:t xml:space="preserve"> 64</w:t>
            </w:r>
            <w:r>
              <w:rPr>
                <w:sz w:val="28"/>
                <w:szCs w:val="28"/>
                <w:lang w:val="uz-Cyrl-UZ"/>
              </w:rPr>
              <w:t xml:space="preserve"> razryadli</w:t>
            </w:r>
            <w:r w:rsidRPr="00142617">
              <w:rPr>
                <w:sz w:val="28"/>
                <w:szCs w:val="28"/>
                <w:lang w:val="uz-Cyrl-UZ"/>
              </w:rPr>
              <w:t xml:space="preserve"> </w:t>
            </w:r>
            <w:r w:rsidRPr="00EF580B">
              <w:rPr>
                <w:i/>
                <w:sz w:val="28"/>
                <w:szCs w:val="28"/>
                <w:lang w:val="uz-Cyrl-UZ"/>
              </w:rPr>
              <w:t>Merced</w:t>
            </w:r>
            <w:r>
              <w:rPr>
                <w:sz w:val="28"/>
                <w:szCs w:val="28"/>
                <w:lang w:val="uz-Cyrl-UZ"/>
              </w:rPr>
              <w:t xml:space="preserve"> protsessori arxitekturasi</w:t>
            </w:r>
            <w:r>
              <w:rPr>
                <w:sz w:val="28"/>
                <w:szCs w:val="28"/>
                <w:lang w:val="en-US"/>
              </w:rPr>
              <w:t>ning</w:t>
            </w:r>
            <w:r>
              <w:rPr>
                <w:sz w:val="28"/>
                <w:szCs w:val="28"/>
                <w:lang w:val="uz-Cyrl-UZ"/>
              </w:rPr>
              <w:t xml:space="preserve"> texnologiyasi.</w:t>
            </w:r>
          </w:p>
          <w:p w:rsidR="004119F0" w:rsidRPr="00327EEF" w:rsidRDefault="004119F0" w:rsidP="004119F0">
            <w:pPr>
              <w:tabs>
                <w:tab w:val="left" w:pos="4320"/>
                <w:tab w:val="left" w:pos="4500"/>
              </w:tabs>
              <w:jc w:val="both"/>
              <w:rPr>
                <w:sz w:val="22"/>
                <w:szCs w:val="22"/>
                <w:lang w:val="en-US"/>
              </w:rPr>
            </w:pPr>
          </w:p>
          <w:p w:rsidR="004119F0" w:rsidRPr="00142617" w:rsidRDefault="004119F0" w:rsidP="004119F0">
            <w:pPr>
              <w:tabs>
                <w:tab w:val="left" w:pos="4320"/>
                <w:tab w:val="left" w:pos="4500"/>
              </w:tabs>
              <w:jc w:val="both"/>
              <w:rPr>
                <w:sz w:val="28"/>
                <w:szCs w:val="28"/>
                <w:lang w:val="uz-Cyrl-UZ"/>
              </w:rPr>
            </w:pPr>
            <w:r w:rsidRPr="00142617">
              <w:rPr>
                <w:sz w:val="28"/>
                <w:szCs w:val="28"/>
                <w:lang w:val="uz-Cyrl-UZ"/>
              </w:rPr>
              <w:t>Параллел ҳисоблашларни ташкиллаштириш учун мўлжалланган 64</w:t>
            </w:r>
            <w:r>
              <w:rPr>
                <w:sz w:val="28"/>
                <w:szCs w:val="28"/>
                <w:lang w:val="uz-Cyrl-UZ"/>
              </w:rPr>
              <w:t xml:space="preserve"> </w:t>
            </w:r>
            <w:r w:rsidRPr="00142617">
              <w:rPr>
                <w:sz w:val="28"/>
                <w:szCs w:val="28"/>
                <w:lang w:val="uz-Cyrl-UZ"/>
              </w:rPr>
              <w:t>разрядли Merced</w:t>
            </w:r>
            <w:r>
              <w:rPr>
                <w:sz w:val="28"/>
                <w:szCs w:val="28"/>
                <w:lang w:val="uz-Cyrl-UZ"/>
              </w:rPr>
              <w:t xml:space="preserve"> про-цессори архитектураси</w:t>
            </w:r>
            <w:r>
              <w:rPr>
                <w:sz w:val="28"/>
                <w:szCs w:val="28"/>
              </w:rPr>
              <w:t>нинг</w:t>
            </w:r>
            <w:r>
              <w:rPr>
                <w:sz w:val="28"/>
                <w:szCs w:val="28"/>
                <w:lang w:val="uz-Cyrl-UZ"/>
              </w:rPr>
              <w:t xml:space="preserve"> технологияси.</w:t>
            </w:r>
          </w:p>
        </w:tc>
      </w:tr>
      <w:tr w:rsidR="004119F0" w:rsidRPr="00142617">
        <w:trPr>
          <w:tblCellSpacing w:w="0" w:type="dxa"/>
          <w:jc w:val="center"/>
        </w:trPr>
        <w:tc>
          <w:tcPr>
            <w:tcW w:w="2079" w:type="pct"/>
          </w:tcPr>
          <w:p w:rsidR="004119F0" w:rsidRPr="005C29B7" w:rsidRDefault="004119F0" w:rsidP="004119F0">
            <w:pPr>
              <w:tabs>
                <w:tab w:val="left" w:pos="4320"/>
                <w:tab w:val="left" w:pos="4500"/>
              </w:tabs>
              <w:rPr>
                <w:b/>
                <w:bCs/>
                <w:sz w:val="28"/>
                <w:szCs w:val="28"/>
                <w:lang w:val="en-US"/>
              </w:rPr>
            </w:pPr>
            <w:r w:rsidRPr="005C29B7">
              <w:rPr>
                <w:b/>
                <w:sz w:val="28"/>
                <w:szCs w:val="28"/>
              </w:rPr>
              <w:t>Технология</w:t>
            </w:r>
            <w:r w:rsidRPr="005C29B7">
              <w:rPr>
                <w:b/>
                <w:sz w:val="28"/>
                <w:szCs w:val="28"/>
                <w:lang w:val="en-GB"/>
              </w:rPr>
              <w:t xml:space="preserve"> </w:t>
            </w:r>
            <w:r w:rsidRPr="005C29B7">
              <w:rPr>
                <w:b/>
                <w:bCs/>
                <w:sz w:val="28"/>
                <w:szCs w:val="28"/>
                <w:lang w:val="en-US"/>
              </w:rPr>
              <w:t>Fast</w:t>
            </w:r>
            <w:r w:rsidRPr="005C29B7">
              <w:rPr>
                <w:b/>
                <w:bCs/>
                <w:sz w:val="28"/>
                <w:szCs w:val="28"/>
                <w:lang w:val="en-GB"/>
              </w:rPr>
              <w:t xml:space="preserve"> </w:t>
            </w:r>
            <w:r w:rsidRPr="005C29B7">
              <w:rPr>
                <w:b/>
                <w:bCs/>
                <w:sz w:val="28"/>
                <w:szCs w:val="28"/>
                <w:lang w:val="en-US"/>
              </w:rPr>
              <w:t xml:space="preserve">Ethernet </w:t>
            </w:r>
          </w:p>
          <w:p w:rsidR="004119F0" w:rsidRPr="005C29B7" w:rsidRDefault="004119F0" w:rsidP="004119F0">
            <w:pPr>
              <w:tabs>
                <w:tab w:val="left" w:pos="4320"/>
                <w:tab w:val="left" w:pos="4500"/>
              </w:tabs>
              <w:rPr>
                <w:b/>
                <w:bCs/>
                <w:sz w:val="28"/>
                <w:szCs w:val="28"/>
                <w:lang w:val="en-GB"/>
              </w:rPr>
            </w:pPr>
            <w:r w:rsidRPr="005C29B7">
              <w:rPr>
                <w:b/>
                <w:sz w:val="28"/>
                <w:szCs w:val="28"/>
                <w:lang w:val="en-US"/>
              </w:rPr>
              <w:t xml:space="preserve">uz - </w:t>
            </w:r>
            <w:r w:rsidRPr="005C29B7">
              <w:rPr>
                <w:sz w:val="28"/>
                <w:szCs w:val="28"/>
                <w:lang w:val="en-US"/>
              </w:rPr>
              <w:t>fast</w:t>
            </w:r>
            <w:r w:rsidRPr="005C29B7">
              <w:rPr>
                <w:sz w:val="28"/>
                <w:szCs w:val="28"/>
                <w:lang w:val="en-GB"/>
              </w:rPr>
              <w:t xml:space="preserve"> </w:t>
            </w:r>
            <w:r w:rsidRPr="005C29B7">
              <w:rPr>
                <w:sz w:val="28"/>
                <w:szCs w:val="28"/>
                <w:lang w:val="en-US"/>
              </w:rPr>
              <w:t>ethernet texnol</w:t>
            </w:r>
            <w:r w:rsidRPr="005C29B7">
              <w:rPr>
                <w:sz w:val="28"/>
                <w:szCs w:val="28"/>
              </w:rPr>
              <w:t>о</w:t>
            </w:r>
            <w:r w:rsidRPr="005C29B7">
              <w:rPr>
                <w:sz w:val="28"/>
                <w:szCs w:val="28"/>
                <w:lang w:val="en-US"/>
              </w:rPr>
              <w:t>giyasi</w:t>
            </w:r>
          </w:p>
          <w:p w:rsidR="004119F0" w:rsidRPr="005C29B7" w:rsidRDefault="004119F0" w:rsidP="004119F0">
            <w:pPr>
              <w:tabs>
                <w:tab w:val="left" w:pos="4320"/>
                <w:tab w:val="left" w:pos="4500"/>
              </w:tabs>
              <w:rPr>
                <w:b/>
                <w:sz w:val="28"/>
                <w:szCs w:val="28"/>
                <w:lang w:val="en-US"/>
              </w:rPr>
            </w:pPr>
            <w:r w:rsidRPr="005C29B7">
              <w:rPr>
                <w:b/>
                <w:sz w:val="28"/>
                <w:szCs w:val="28"/>
                <w:lang w:val="en-US"/>
              </w:rPr>
              <w:t xml:space="preserve">        </w:t>
            </w:r>
            <w:r w:rsidRPr="005C29B7">
              <w:rPr>
                <w:sz w:val="28"/>
                <w:szCs w:val="28"/>
                <w:lang w:val="en-US"/>
              </w:rPr>
              <w:t>fast</w:t>
            </w:r>
            <w:r w:rsidRPr="005C29B7">
              <w:rPr>
                <w:sz w:val="28"/>
                <w:szCs w:val="28"/>
                <w:lang w:val="en-GB"/>
              </w:rPr>
              <w:t xml:space="preserve"> </w:t>
            </w:r>
            <w:r w:rsidRPr="005C29B7">
              <w:rPr>
                <w:sz w:val="28"/>
                <w:szCs w:val="28"/>
                <w:lang w:val="en-US"/>
              </w:rPr>
              <w:t xml:space="preserve">ethernet </w:t>
            </w:r>
            <w:r w:rsidRPr="005C29B7">
              <w:rPr>
                <w:sz w:val="28"/>
                <w:szCs w:val="28"/>
              </w:rPr>
              <w:t>технологияси</w:t>
            </w:r>
          </w:p>
          <w:p w:rsidR="004119F0" w:rsidRPr="005C29B7" w:rsidRDefault="004119F0" w:rsidP="004119F0">
            <w:pPr>
              <w:tabs>
                <w:tab w:val="left" w:pos="4320"/>
                <w:tab w:val="left" w:pos="4500"/>
              </w:tabs>
              <w:rPr>
                <w:bCs/>
                <w:sz w:val="28"/>
                <w:szCs w:val="28"/>
                <w:lang w:val="en-US"/>
              </w:rPr>
            </w:pPr>
            <w:r w:rsidRPr="005C29B7">
              <w:rPr>
                <w:b/>
                <w:sz w:val="28"/>
                <w:szCs w:val="28"/>
                <w:lang w:val="en-US"/>
              </w:rPr>
              <w:t>en -</w:t>
            </w:r>
            <w:r w:rsidRPr="005C29B7">
              <w:rPr>
                <w:b/>
                <w:bCs/>
                <w:sz w:val="28"/>
                <w:szCs w:val="28"/>
                <w:lang w:val="en-US"/>
              </w:rPr>
              <w:t xml:space="preserve"> </w:t>
            </w:r>
            <w:r w:rsidRPr="005C29B7">
              <w:rPr>
                <w:bCs/>
                <w:sz w:val="28"/>
                <w:szCs w:val="28"/>
                <w:lang w:val="en-US"/>
              </w:rPr>
              <w:t xml:space="preserve">fast ethernet </w:t>
            </w:r>
          </w:p>
          <w:p w:rsidR="004119F0" w:rsidRPr="005C29B7" w:rsidRDefault="004119F0" w:rsidP="004119F0">
            <w:pPr>
              <w:rPr>
                <w:b/>
                <w:sz w:val="28"/>
                <w:szCs w:val="28"/>
                <w:lang w:val="en-US"/>
              </w:rPr>
            </w:pPr>
          </w:p>
        </w:tc>
        <w:tc>
          <w:tcPr>
            <w:tcW w:w="2921" w:type="pct"/>
          </w:tcPr>
          <w:p w:rsidR="004119F0" w:rsidRPr="005C29B7" w:rsidRDefault="004119F0" w:rsidP="004119F0">
            <w:pPr>
              <w:tabs>
                <w:tab w:val="left" w:pos="4320"/>
                <w:tab w:val="left" w:pos="4500"/>
              </w:tabs>
              <w:jc w:val="both"/>
              <w:rPr>
                <w:sz w:val="28"/>
                <w:szCs w:val="28"/>
              </w:rPr>
            </w:pPr>
            <w:r w:rsidRPr="005C29B7">
              <w:rPr>
                <w:sz w:val="28"/>
                <w:szCs w:val="28"/>
              </w:rPr>
              <w:t xml:space="preserve">Технология повышения пропускной способности путём увеличения числа битов, передаваемых в одном кадре, и уменьшения времени передачи кадра с помощью оптимизации динамической передачи. Также назвывается как технология «быстрых кадров». Эта технология расширяет возможности пакетной передачи данных, обеспечивая увеличение производительности. Технология «быстрых кадров» также основывается на проекте стандарта 802.11e. </w:t>
            </w:r>
            <w:r w:rsidRPr="005C29B7">
              <w:rPr>
                <w:sz w:val="28"/>
                <w:szCs w:val="28"/>
                <w:lang w:val="en-US"/>
              </w:rPr>
              <w:t>C</w:t>
            </w:r>
            <w:r w:rsidRPr="005C29B7">
              <w:rPr>
                <w:sz w:val="28"/>
                <w:szCs w:val="28"/>
              </w:rPr>
              <w:t xml:space="preserve">тандарт работает со скоростью 100 Mbit/s и имеет полосу пропускания в 10 раз больше чем Ethernet, что позволяет работать с большим трафиком; в результате Fast Ethernet работает в 10 раз быстрее, чем Ethernet. </w:t>
            </w:r>
          </w:p>
          <w:p w:rsidR="004119F0" w:rsidRPr="005C29B7" w:rsidRDefault="004119F0" w:rsidP="004119F0">
            <w:pPr>
              <w:tabs>
                <w:tab w:val="left" w:pos="4320"/>
                <w:tab w:val="left" w:pos="4500"/>
              </w:tabs>
              <w:jc w:val="both"/>
              <w:rPr>
                <w:sz w:val="28"/>
                <w:szCs w:val="28"/>
              </w:rPr>
            </w:pPr>
          </w:p>
          <w:p w:rsidR="004119F0" w:rsidRPr="005C29B7" w:rsidRDefault="004119F0" w:rsidP="004119F0">
            <w:pPr>
              <w:tabs>
                <w:tab w:val="left" w:pos="4320"/>
                <w:tab w:val="left" w:pos="4500"/>
              </w:tabs>
              <w:jc w:val="both"/>
              <w:rPr>
                <w:sz w:val="28"/>
                <w:szCs w:val="28"/>
              </w:rPr>
            </w:pPr>
            <w:r w:rsidRPr="005C29B7">
              <w:rPr>
                <w:sz w:val="28"/>
                <w:szCs w:val="28"/>
                <w:lang w:val="en-US"/>
              </w:rPr>
              <w:t>Bitta</w:t>
            </w:r>
            <w:r w:rsidRPr="005C29B7">
              <w:rPr>
                <w:sz w:val="28"/>
                <w:szCs w:val="28"/>
              </w:rPr>
              <w:t xml:space="preserve"> </w:t>
            </w:r>
            <w:r w:rsidRPr="005C29B7">
              <w:rPr>
                <w:sz w:val="28"/>
                <w:szCs w:val="28"/>
                <w:lang w:val="en-US"/>
              </w:rPr>
              <w:t>kadrda</w:t>
            </w:r>
            <w:r w:rsidRPr="005C29B7">
              <w:rPr>
                <w:sz w:val="28"/>
                <w:szCs w:val="28"/>
              </w:rPr>
              <w:t xml:space="preserve"> </w:t>
            </w:r>
            <w:r w:rsidRPr="005C29B7">
              <w:rPr>
                <w:sz w:val="28"/>
                <w:szCs w:val="28"/>
                <w:lang w:val="en-US"/>
              </w:rPr>
              <w:t>uzatiladigan</w:t>
            </w:r>
            <w:r w:rsidRPr="005C29B7">
              <w:rPr>
                <w:sz w:val="28"/>
                <w:szCs w:val="28"/>
              </w:rPr>
              <w:t xml:space="preserve"> </w:t>
            </w:r>
            <w:r w:rsidRPr="005C29B7">
              <w:rPr>
                <w:sz w:val="28"/>
                <w:szCs w:val="28"/>
                <w:lang w:val="en-US"/>
              </w:rPr>
              <w:t>bitlar</w:t>
            </w:r>
            <w:r w:rsidRPr="005C29B7">
              <w:rPr>
                <w:sz w:val="28"/>
                <w:szCs w:val="28"/>
              </w:rPr>
              <w:t xml:space="preserve"> </w:t>
            </w:r>
            <w:r w:rsidRPr="005C29B7">
              <w:rPr>
                <w:sz w:val="28"/>
                <w:szCs w:val="28"/>
                <w:lang w:val="en-US"/>
              </w:rPr>
              <w:t>sonini</w:t>
            </w:r>
            <w:r w:rsidRPr="005C29B7">
              <w:rPr>
                <w:sz w:val="28"/>
                <w:szCs w:val="28"/>
              </w:rPr>
              <w:t xml:space="preserve"> </w:t>
            </w:r>
            <w:r w:rsidRPr="005C29B7">
              <w:rPr>
                <w:sz w:val="28"/>
                <w:szCs w:val="28"/>
                <w:lang w:val="en-US"/>
              </w:rPr>
              <w:t>ko</w:t>
            </w:r>
            <w:r w:rsidRPr="005C29B7">
              <w:rPr>
                <w:sz w:val="28"/>
                <w:szCs w:val="28"/>
              </w:rPr>
              <w:t>‘</w:t>
            </w:r>
            <w:r w:rsidRPr="005C29B7">
              <w:rPr>
                <w:sz w:val="28"/>
                <w:szCs w:val="28"/>
                <w:lang w:val="en-US"/>
              </w:rPr>
              <w:t>pay</w:t>
            </w:r>
            <w:r w:rsidR="007A09F8" w:rsidRPr="007A09F8">
              <w:rPr>
                <w:sz w:val="28"/>
                <w:szCs w:val="28"/>
              </w:rPr>
              <w:t>-</w:t>
            </w:r>
            <w:r w:rsidRPr="005C29B7">
              <w:rPr>
                <w:sz w:val="28"/>
                <w:szCs w:val="28"/>
                <w:lang w:val="en-US"/>
              </w:rPr>
              <w:t>tirish</w:t>
            </w:r>
            <w:r w:rsidRPr="005C29B7">
              <w:rPr>
                <w:sz w:val="28"/>
                <w:szCs w:val="28"/>
              </w:rPr>
              <w:t xml:space="preserve"> </w:t>
            </w:r>
            <w:r w:rsidRPr="005C29B7">
              <w:rPr>
                <w:sz w:val="28"/>
                <w:szCs w:val="28"/>
                <w:lang w:val="en-US"/>
              </w:rPr>
              <w:t>yo</w:t>
            </w:r>
            <w:r w:rsidRPr="005C29B7">
              <w:rPr>
                <w:sz w:val="28"/>
                <w:szCs w:val="28"/>
              </w:rPr>
              <w:t>‘</w:t>
            </w:r>
            <w:r w:rsidRPr="005C29B7">
              <w:rPr>
                <w:sz w:val="28"/>
                <w:szCs w:val="28"/>
                <w:lang w:val="en-US"/>
              </w:rPr>
              <w:t>li</w:t>
            </w:r>
            <w:r w:rsidRPr="005C29B7">
              <w:rPr>
                <w:sz w:val="28"/>
                <w:szCs w:val="28"/>
              </w:rPr>
              <w:t xml:space="preserve"> </w:t>
            </w:r>
            <w:r w:rsidRPr="005C29B7">
              <w:rPr>
                <w:sz w:val="28"/>
                <w:szCs w:val="28"/>
                <w:lang w:val="en-US"/>
              </w:rPr>
              <w:t>bilan</w:t>
            </w:r>
            <w:r w:rsidRPr="005C29B7">
              <w:rPr>
                <w:sz w:val="28"/>
                <w:szCs w:val="28"/>
              </w:rPr>
              <w:t xml:space="preserve"> </w:t>
            </w:r>
            <w:r w:rsidRPr="005C29B7">
              <w:rPr>
                <w:sz w:val="28"/>
                <w:szCs w:val="28"/>
                <w:lang w:val="en-US"/>
              </w:rPr>
              <w:t>o</w:t>
            </w:r>
            <w:r w:rsidRPr="005C29B7">
              <w:rPr>
                <w:sz w:val="28"/>
                <w:szCs w:val="28"/>
              </w:rPr>
              <w:t>‘</w:t>
            </w:r>
            <w:r w:rsidRPr="005C29B7">
              <w:rPr>
                <w:sz w:val="28"/>
                <w:szCs w:val="28"/>
                <w:lang w:val="en-US"/>
              </w:rPr>
              <w:t>tkazish</w:t>
            </w:r>
            <w:r w:rsidRPr="005C29B7">
              <w:rPr>
                <w:sz w:val="28"/>
                <w:szCs w:val="28"/>
              </w:rPr>
              <w:t xml:space="preserve"> </w:t>
            </w:r>
            <w:r w:rsidRPr="005C29B7">
              <w:rPr>
                <w:sz w:val="28"/>
                <w:szCs w:val="28"/>
                <w:lang w:val="en-US"/>
              </w:rPr>
              <w:t>qobiliyatini</w:t>
            </w:r>
            <w:r w:rsidRPr="005C29B7">
              <w:rPr>
                <w:sz w:val="28"/>
                <w:szCs w:val="28"/>
              </w:rPr>
              <w:t xml:space="preserve"> </w:t>
            </w:r>
            <w:r w:rsidRPr="005C29B7">
              <w:rPr>
                <w:sz w:val="28"/>
                <w:szCs w:val="28"/>
                <w:lang w:val="en-US"/>
              </w:rPr>
              <w:t>oshirish</w:t>
            </w:r>
            <w:r w:rsidRPr="005C29B7">
              <w:rPr>
                <w:sz w:val="28"/>
                <w:szCs w:val="28"/>
              </w:rPr>
              <w:t xml:space="preserve"> </w:t>
            </w:r>
            <w:r w:rsidRPr="005C29B7">
              <w:rPr>
                <w:sz w:val="28"/>
                <w:szCs w:val="28"/>
                <w:lang w:val="en-US"/>
              </w:rPr>
              <w:t>va</w:t>
            </w:r>
            <w:r w:rsidRPr="005C29B7">
              <w:rPr>
                <w:sz w:val="28"/>
                <w:szCs w:val="28"/>
              </w:rPr>
              <w:t xml:space="preserve"> </w:t>
            </w:r>
            <w:r w:rsidRPr="005C29B7">
              <w:rPr>
                <w:sz w:val="28"/>
                <w:szCs w:val="28"/>
                <w:lang w:val="en-US"/>
              </w:rPr>
              <w:t>dinamik</w:t>
            </w:r>
            <w:r w:rsidRPr="005C29B7">
              <w:rPr>
                <w:sz w:val="28"/>
                <w:szCs w:val="28"/>
              </w:rPr>
              <w:t xml:space="preserve"> </w:t>
            </w:r>
            <w:r w:rsidRPr="005C29B7">
              <w:rPr>
                <w:sz w:val="28"/>
                <w:szCs w:val="28"/>
                <w:lang w:val="en-US"/>
              </w:rPr>
              <w:t>uzatishni</w:t>
            </w:r>
            <w:r w:rsidRPr="005C29B7">
              <w:rPr>
                <w:sz w:val="28"/>
                <w:szCs w:val="28"/>
              </w:rPr>
              <w:t xml:space="preserve"> </w:t>
            </w:r>
            <w:r w:rsidRPr="005C29B7">
              <w:rPr>
                <w:sz w:val="28"/>
                <w:szCs w:val="28"/>
                <w:lang w:val="en-US"/>
              </w:rPr>
              <w:t>optimallash</w:t>
            </w:r>
            <w:r w:rsidRPr="005C29B7">
              <w:rPr>
                <w:sz w:val="28"/>
                <w:szCs w:val="28"/>
              </w:rPr>
              <w:t xml:space="preserve"> </w:t>
            </w:r>
            <w:r w:rsidRPr="005C29B7">
              <w:rPr>
                <w:sz w:val="28"/>
                <w:szCs w:val="28"/>
                <w:lang w:val="en-US"/>
              </w:rPr>
              <w:t>yordamida</w:t>
            </w:r>
            <w:r w:rsidRPr="005C29B7">
              <w:rPr>
                <w:sz w:val="28"/>
                <w:szCs w:val="28"/>
              </w:rPr>
              <w:t xml:space="preserve"> </w:t>
            </w:r>
            <w:r w:rsidRPr="005C29B7">
              <w:rPr>
                <w:sz w:val="28"/>
                <w:szCs w:val="28"/>
                <w:lang w:val="en-US"/>
              </w:rPr>
              <w:t>kadrni</w:t>
            </w:r>
            <w:r w:rsidRPr="005C29B7">
              <w:rPr>
                <w:sz w:val="28"/>
                <w:szCs w:val="28"/>
              </w:rPr>
              <w:t xml:space="preserve"> </w:t>
            </w:r>
            <w:r w:rsidRPr="005C29B7">
              <w:rPr>
                <w:sz w:val="28"/>
                <w:szCs w:val="28"/>
                <w:lang w:val="en-US"/>
              </w:rPr>
              <w:t>uzatish</w:t>
            </w:r>
            <w:r w:rsidRPr="005C29B7">
              <w:rPr>
                <w:sz w:val="28"/>
                <w:szCs w:val="28"/>
              </w:rPr>
              <w:t xml:space="preserve"> </w:t>
            </w:r>
            <w:r w:rsidRPr="005C29B7">
              <w:rPr>
                <w:sz w:val="28"/>
                <w:szCs w:val="28"/>
                <w:lang w:val="en-US"/>
              </w:rPr>
              <w:t>vaqtini</w:t>
            </w:r>
            <w:r w:rsidRPr="005C29B7">
              <w:rPr>
                <w:sz w:val="28"/>
                <w:szCs w:val="28"/>
              </w:rPr>
              <w:t xml:space="preserve"> </w:t>
            </w:r>
            <w:r w:rsidRPr="005C29B7">
              <w:rPr>
                <w:sz w:val="28"/>
                <w:szCs w:val="28"/>
                <w:lang w:val="en-US"/>
              </w:rPr>
              <w:t>kamaytirish</w:t>
            </w:r>
            <w:r w:rsidRPr="005C29B7">
              <w:rPr>
                <w:sz w:val="28"/>
                <w:szCs w:val="28"/>
              </w:rPr>
              <w:t xml:space="preserve"> </w:t>
            </w:r>
            <w:r w:rsidRPr="005C29B7">
              <w:rPr>
                <w:sz w:val="28"/>
                <w:szCs w:val="28"/>
                <w:lang w:val="en-US"/>
              </w:rPr>
              <w:t>texnologiyasi</w:t>
            </w:r>
            <w:r w:rsidRPr="005C29B7">
              <w:rPr>
                <w:sz w:val="28"/>
                <w:szCs w:val="28"/>
              </w:rPr>
              <w:t xml:space="preserve">. </w:t>
            </w:r>
            <w:r w:rsidRPr="005C29B7">
              <w:rPr>
                <w:sz w:val="28"/>
                <w:szCs w:val="28"/>
                <w:lang w:val="en-US"/>
              </w:rPr>
              <w:t>Shuningdek</w:t>
            </w:r>
            <w:r w:rsidRPr="005C29B7">
              <w:rPr>
                <w:sz w:val="28"/>
                <w:szCs w:val="28"/>
              </w:rPr>
              <w:t xml:space="preserve"> «</w:t>
            </w:r>
            <w:r w:rsidRPr="005C29B7">
              <w:rPr>
                <w:sz w:val="28"/>
                <w:szCs w:val="28"/>
                <w:lang w:val="en-US"/>
              </w:rPr>
              <w:t>tez</w:t>
            </w:r>
            <w:r w:rsidRPr="005C29B7">
              <w:rPr>
                <w:sz w:val="28"/>
                <w:szCs w:val="28"/>
              </w:rPr>
              <w:t xml:space="preserve"> </w:t>
            </w:r>
            <w:r w:rsidRPr="005C29B7">
              <w:rPr>
                <w:sz w:val="28"/>
                <w:szCs w:val="28"/>
                <w:lang w:val="en-US"/>
              </w:rPr>
              <w:t>kadrlar</w:t>
            </w:r>
            <w:r w:rsidRPr="005C29B7">
              <w:rPr>
                <w:sz w:val="28"/>
                <w:szCs w:val="28"/>
              </w:rPr>
              <w:t xml:space="preserve">» </w:t>
            </w:r>
            <w:r w:rsidRPr="005C29B7">
              <w:rPr>
                <w:sz w:val="28"/>
                <w:szCs w:val="28"/>
                <w:lang w:val="en-US"/>
              </w:rPr>
              <w:t>texnologiyasi</w:t>
            </w:r>
            <w:r w:rsidRPr="005C29B7">
              <w:rPr>
                <w:sz w:val="28"/>
                <w:szCs w:val="28"/>
              </w:rPr>
              <w:t xml:space="preserve"> </w:t>
            </w:r>
            <w:r w:rsidRPr="005C29B7">
              <w:rPr>
                <w:sz w:val="28"/>
                <w:szCs w:val="28"/>
                <w:lang w:val="en-US"/>
              </w:rPr>
              <w:t>deb</w:t>
            </w:r>
            <w:r w:rsidRPr="005C29B7">
              <w:rPr>
                <w:sz w:val="28"/>
                <w:szCs w:val="28"/>
              </w:rPr>
              <w:t xml:space="preserve"> </w:t>
            </w:r>
            <w:r w:rsidRPr="005C29B7">
              <w:rPr>
                <w:sz w:val="28"/>
                <w:szCs w:val="28"/>
                <w:lang w:val="en-US"/>
              </w:rPr>
              <w:t>ham</w:t>
            </w:r>
            <w:r w:rsidRPr="005C29B7">
              <w:rPr>
                <w:sz w:val="28"/>
                <w:szCs w:val="28"/>
              </w:rPr>
              <w:t xml:space="preserve"> </w:t>
            </w:r>
            <w:r w:rsidRPr="005C29B7">
              <w:rPr>
                <w:sz w:val="28"/>
                <w:szCs w:val="28"/>
                <w:lang w:val="en-US"/>
              </w:rPr>
              <w:t>ataladi</w:t>
            </w:r>
            <w:r w:rsidRPr="005C29B7">
              <w:rPr>
                <w:sz w:val="28"/>
                <w:szCs w:val="28"/>
              </w:rPr>
              <w:t xml:space="preserve">. </w:t>
            </w:r>
            <w:r w:rsidRPr="005C29B7">
              <w:rPr>
                <w:sz w:val="28"/>
                <w:szCs w:val="28"/>
                <w:lang w:val="en-US"/>
              </w:rPr>
              <w:t>Ushbu</w:t>
            </w:r>
            <w:r w:rsidRPr="005C29B7">
              <w:rPr>
                <w:sz w:val="28"/>
                <w:szCs w:val="28"/>
              </w:rPr>
              <w:t xml:space="preserve">  </w:t>
            </w:r>
            <w:r w:rsidRPr="005C29B7">
              <w:rPr>
                <w:sz w:val="28"/>
                <w:szCs w:val="28"/>
                <w:lang w:val="en-US"/>
              </w:rPr>
              <w:t>texnologiya</w:t>
            </w:r>
            <w:r w:rsidRPr="005C29B7">
              <w:rPr>
                <w:sz w:val="28"/>
                <w:szCs w:val="28"/>
              </w:rPr>
              <w:t xml:space="preserve"> </w:t>
            </w:r>
            <w:r w:rsidRPr="005C29B7">
              <w:rPr>
                <w:sz w:val="28"/>
                <w:szCs w:val="28"/>
                <w:lang w:val="en-US"/>
              </w:rPr>
              <w:t>unumdorlik</w:t>
            </w:r>
            <w:r w:rsidRPr="005C29B7">
              <w:rPr>
                <w:sz w:val="28"/>
                <w:szCs w:val="28"/>
              </w:rPr>
              <w:t xml:space="preserve"> </w:t>
            </w:r>
            <w:r w:rsidRPr="005C29B7">
              <w:rPr>
                <w:sz w:val="28"/>
                <w:szCs w:val="28"/>
                <w:lang w:val="en-US"/>
              </w:rPr>
              <w:t>oshishini</w:t>
            </w:r>
            <w:r w:rsidRPr="005C29B7">
              <w:rPr>
                <w:sz w:val="28"/>
                <w:szCs w:val="28"/>
              </w:rPr>
              <w:t xml:space="preserve"> </w:t>
            </w:r>
            <w:r w:rsidRPr="005C29B7">
              <w:rPr>
                <w:sz w:val="28"/>
                <w:szCs w:val="28"/>
                <w:lang w:val="en-US"/>
              </w:rPr>
              <w:t>ta</w:t>
            </w:r>
            <w:r w:rsidRPr="005C29B7">
              <w:rPr>
                <w:sz w:val="28"/>
                <w:szCs w:val="28"/>
              </w:rPr>
              <w:t>’</w:t>
            </w:r>
            <w:r w:rsidRPr="005C29B7">
              <w:rPr>
                <w:sz w:val="28"/>
                <w:szCs w:val="28"/>
                <w:lang w:val="en-US"/>
              </w:rPr>
              <w:t>minlagan</w:t>
            </w:r>
            <w:r w:rsidRPr="005C29B7">
              <w:rPr>
                <w:sz w:val="28"/>
                <w:szCs w:val="28"/>
              </w:rPr>
              <w:t xml:space="preserve"> </w:t>
            </w:r>
            <w:r w:rsidRPr="005C29B7">
              <w:rPr>
                <w:sz w:val="28"/>
                <w:szCs w:val="28"/>
                <w:lang w:val="en-US"/>
              </w:rPr>
              <w:t>holda</w:t>
            </w:r>
            <w:r w:rsidRPr="005C29B7">
              <w:rPr>
                <w:sz w:val="28"/>
                <w:szCs w:val="28"/>
              </w:rPr>
              <w:t xml:space="preserve">, </w:t>
            </w:r>
            <w:r w:rsidRPr="005C29B7">
              <w:rPr>
                <w:sz w:val="28"/>
                <w:szCs w:val="28"/>
                <w:lang w:val="en-US"/>
              </w:rPr>
              <w:t>ma</w:t>
            </w:r>
            <w:r w:rsidRPr="005C29B7">
              <w:rPr>
                <w:sz w:val="28"/>
                <w:szCs w:val="28"/>
              </w:rPr>
              <w:t>’</w:t>
            </w:r>
            <w:r w:rsidRPr="005C29B7">
              <w:rPr>
                <w:sz w:val="28"/>
                <w:szCs w:val="28"/>
                <w:lang w:val="en-US"/>
              </w:rPr>
              <w:t>lumotlarni</w:t>
            </w:r>
            <w:r w:rsidRPr="005C29B7">
              <w:rPr>
                <w:sz w:val="28"/>
                <w:szCs w:val="28"/>
              </w:rPr>
              <w:t xml:space="preserve"> </w:t>
            </w:r>
            <w:r w:rsidRPr="005C29B7">
              <w:rPr>
                <w:sz w:val="28"/>
                <w:szCs w:val="28"/>
                <w:lang w:val="en-US"/>
              </w:rPr>
              <w:t>paketli</w:t>
            </w:r>
            <w:r w:rsidRPr="005C29B7">
              <w:rPr>
                <w:sz w:val="28"/>
                <w:szCs w:val="28"/>
              </w:rPr>
              <w:t xml:space="preserve"> </w:t>
            </w:r>
            <w:r w:rsidRPr="005C29B7">
              <w:rPr>
                <w:sz w:val="28"/>
                <w:szCs w:val="28"/>
                <w:lang w:val="en-US"/>
              </w:rPr>
              <w:t>uzatish</w:t>
            </w:r>
            <w:r w:rsidRPr="005C29B7">
              <w:rPr>
                <w:sz w:val="28"/>
                <w:szCs w:val="28"/>
              </w:rPr>
              <w:t xml:space="preserve">  </w:t>
            </w:r>
            <w:r w:rsidRPr="005C29B7">
              <w:rPr>
                <w:sz w:val="28"/>
                <w:szCs w:val="28"/>
                <w:lang w:val="en-US"/>
              </w:rPr>
              <w:t>imkonini</w:t>
            </w:r>
            <w:r w:rsidRPr="005C29B7">
              <w:rPr>
                <w:sz w:val="28"/>
                <w:szCs w:val="28"/>
              </w:rPr>
              <w:t xml:space="preserve"> </w:t>
            </w:r>
            <w:r w:rsidRPr="005C29B7">
              <w:rPr>
                <w:sz w:val="28"/>
                <w:szCs w:val="28"/>
                <w:lang w:val="en-US"/>
              </w:rPr>
              <w:t>kengaytiradi</w:t>
            </w:r>
            <w:r w:rsidRPr="005C29B7">
              <w:rPr>
                <w:sz w:val="28"/>
                <w:szCs w:val="28"/>
              </w:rPr>
              <w:t xml:space="preserve">. </w:t>
            </w:r>
            <w:r w:rsidRPr="007A09F8">
              <w:rPr>
                <w:sz w:val="28"/>
                <w:szCs w:val="28"/>
                <w:lang w:val="en-US"/>
              </w:rPr>
              <w:t>«</w:t>
            </w:r>
            <w:r w:rsidRPr="005C29B7">
              <w:rPr>
                <w:sz w:val="28"/>
                <w:szCs w:val="28"/>
                <w:lang w:val="en-US"/>
              </w:rPr>
              <w:t>Tez</w:t>
            </w:r>
            <w:r w:rsidRPr="007A09F8">
              <w:rPr>
                <w:sz w:val="28"/>
                <w:szCs w:val="28"/>
                <w:lang w:val="en-US"/>
              </w:rPr>
              <w:t xml:space="preserve"> </w:t>
            </w:r>
            <w:r w:rsidRPr="005C29B7">
              <w:rPr>
                <w:sz w:val="28"/>
                <w:szCs w:val="28"/>
                <w:lang w:val="en-US"/>
              </w:rPr>
              <w:t>kadr</w:t>
            </w:r>
            <w:r w:rsidR="007A09F8">
              <w:rPr>
                <w:sz w:val="28"/>
                <w:szCs w:val="28"/>
                <w:lang w:val="en-US"/>
              </w:rPr>
              <w:t>-</w:t>
            </w:r>
            <w:r w:rsidRPr="005C29B7">
              <w:rPr>
                <w:sz w:val="28"/>
                <w:szCs w:val="28"/>
                <w:lang w:val="en-US"/>
              </w:rPr>
              <w:t>l</w:t>
            </w:r>
            <w:r w:rsidRPr="005C29B7">
              <w:rPr>
                <w:sz w:val="28"/>
                <w:szCs w:val="28"/>
              </w:rPr>
              <w:t>а</w:t>
            </w:r>
            <w:r w:rsidRPr="005C29B7">
              <w:rPr>
                <w:sz w:val="28"/>
                <w:szCs w:val="28"/>
                <w:lang w:val="en-US"/>
              </w:rPr>
              <w:t>r</w:t>
            </w:r>
            <w:r w:rsidRPr="007A09F8">
              <w:rPr>
                <w:sz w:val="28"/>
                <w:szCs w:val="28"/>
                <w:lang w:val="en-US"/>
              </w:rPr>
              <w:t xml:space="preserve">» </w:t>
            </w:r>
            <w:r w:rsidRPr="005C29B7">
              <w:rPr>
                <w:sz w:val="28"/>
                <w:szCs w:val="28"/>
                <w:lang w:val="en-US"/>
              </w:rPr>
              <w:t>texnologiyasi</w:t>
            </w:r>
            <w:r w:rsidRPr="007A09F8">
              <w:rPr>
                <w:sz w:val="28"/>
                <w:szCs w:val="28"/>
                <w:lang w:val="en-US"/>
              </w:rPr>
              <w:t xml:space="preserve"> </w:t>
            </w:r>
            <w:r w:rsidRPr="005C29B7">
              <w:rPr>
                <w:sz w:val="28"/>
                <w:szCs w:val="28"/>
                <w:lang w:val="en-US"/>
              </w:rPr>
              <w:t>shuningdek</w:t>
            </w:r>
            <w:r w:rsidRPr="007A09F8">
              <w:rPr>
                <w:sz w:val="28"/>
                <w:szCs w:val="28"/>
                <w:lang w:val="en-US"/>
              </w:rPr>
              <w:t>, 802.11</w:t>
            </w:r>
            <w:r w:rsidRPr="005C29B7">
              <w:rPr>
                <w:sz w:val="28"/>
                <w:szCs w:val="28"/>
              </w:rPr>
              <w:t>е</w:t>
            </w:r>
            <w:r w:rsidRPr="007A09F8">
              <w:rPr>
                <w:sz w:val="28"/>
                <w:szCs w:val="28"/>
                <w:lang w:val="en-US"/>
              </w:rPr>
              <w:t xml:space="preserve"> </w:t>
            </w:r>
            <w:r w:rsidRPr="005C29B7">
              <w:rPr>
                <w:sz w:val="28"/>
                <w:szCs w:val="28"/>
                <w:lang w:val="en-US"/>
              </w:rPr>
              <w:t>standarti</w:t>
            </w:r>
            <w:r w:rsidRPr="007A09F8">
              <w:rPr>
                <w:sz w:val="28"/>
                <w:szCs w:val="28"/>
                <w:lang w:val="en-US"/>
              </w:rPr>
              <w:t xml:space="preserve"> </w:t>
            </w:r>
            <w:r w:rsidRPr="005C29B7">
              <w:rPr>
                <w:sz w:val="28"/>
                <w:szCs w:val="28"/>
                <w:lang w:val="en-US"/>
              </w:rPr>
              <w:t>loyihasida</w:t>
            </w:r>
            <w:r w:rsidRPr="007A09F8">
              <w:rPr>
                <w:sz w:val="28"/>
                <w:szCs w:val="28"/>
                <w:lang w:val="en-US"/>
              </w:rPr>
              <w:t xml:space="preserve"> </w:t>
            </w:r>
            <w:r w:rsidRPr="005C29B7">
              <w:rPr>
                <w:sz w:val="28"/>
                <w:szCs w:val="28"/>
                <w:lang w:val="en-US"/>
              </w:rPr>
              <w:t>ham</w:t>
            </w:r>
            <w:r w:rsidRPr="007A09F8">
              <w:rPr>
                <w:sz w:val="28"/>
                <w:szCs w:val="28"/>
                <w:lang w:val="en-US"/>
              </w:rPr>
              <w:t xml:space="preserve"> </w:t>
            </w:r>
            <w:r w:rsidRPr="005C29B7">
              <w:rPr>
                <w:sz w:val="28"/>
                <w:szCs w:val="28"/>
                <w:lang w:val="en-US"/>
              </w:rPr>
              <w:t>asoslanadi</w:t>
            </w:r>
            <w:r w:rsidRPr="007A09F8">
              <w:rPr>
                <w:sz w:val="28"/>
                <w:szCs w:val="28"/>
                <w:lang w:val="en-US"/>
              </w:rPr>
              <w:t xml:space="preserve">. </w:t>
            </w:r>
            <w:r w:rsidRPr="005C29B7">
              <w:rPr>
                <w:sz w:val="28"/>
                <w:szCs w:val="28"/>
                <w:lang w:val="en-US"/>
              </w:rPr>
              <w:t>Standatr</w:t>
            </w:r>
            <w:r w:rsidRPr="005C29B7">
              <w:rPr>
                <w:sz w:val="28"/>
                <w:szCs w:val="28"/>
              </w:rPr>
              <w:t xml:space="preserve"> 100 </w:t>
            </w:r>
            <w:r w:rsidRPr="005C29B7">
              <w:rPr>
                <w:sz w:val="28"/>
                <w:szCs w:val="28"/>
                <w:lang w:val="en-US"/>
              </w:rPr>
              <w:t>Mbit</w:t>
            </w:r>
            <w:r w:rsidRPr="005C29B7">
              <w:rPr>
                <w:sz w:val="28"/>
                <w:szCs w:val="28"/>
              </w:rPr>
              <w:t>/</w:t>
            </w:r>
            <w:r w:rsidRPr="005C29B7">
              <w:rPr>
                <w:sz w:val="28"/>
                <w:szCs w:val="28"/>
                <w:lang w:val="en-US"/>
              </w:rPr>
              <w:t>s</w:t>
            </w:r>
            <w:r w:rsidRPr="005C29B7">
              <w:rPr>
                <w:sz w:val="28"/>
                <w:szCs w:val="28"/>
              </w:rPr>
              <w:t xml:space="preserve"> </w:t>
            </w:r>
            <w:r w:rsidRPr="005C29B7">
              <w:rPr>
                <w:sz w:val="28"/>
                <w:szCs w:val="28"/>
                <w:lang w:val="en-US"/>
              </w:rPr>
              <w:t>tezlik</w:t>
            </w:r>
            <w:r w:rsidRPr="005C29B7">
              <w:rPr>
                <w:sz w:val="28"/>
                <w:szCs w:val="28"/>
              </w:rPr>
              <w:t xml:space="preserve"> </w:t>
            </w:r>
            <w:r w:rsidRPr="005C29B7">
              <w:rPr>
                <w:sz w:val="28"/>
                <w:szCs w:val="28"/>
                <w:lang w:val="en-US"/>
              </w:rPr>
              <w:t>bilan</w:t>
            </w:r>
            <w:r w:rsidRPr="005C29B7">
              <w:rPr>
                <w:sz w:val="28"/>
                <w:szCs w:val="28"/>
              </w:rPr>
              <w:t xml:space="preserve"> </w:t>
            </w:r>
            <w:r w:rsidRPr="005C29B7">
              <w:rPr>
                <w:sz w:val="28"/>
                <w:szCs w:val="28"/>
                <w:lang w:val="en-US"/>
              </w:rPr>
              <w:t>ishlaydi</w:t>
            </w:r>
            <w:r w:rsidRPr="005C29B7">
              <w:rPr>
                <w:sz w:val="28"/>
                <w:szCs w:val="28"/>
              </w:rPr>
              <w:t xml:space="preserve"> </w:t>
            </w:r>
            <w:r w:rsidRPr="005C29B7">
              <w:rPr>
                <w:sz w:val="28"/>
                <w:szCs w:val="28"/>
                <w:lang w:val="en-US"/>
              </w:rPr>
              <w:t>uning</w:t>
            </w:r>
            <w:r w:rsidRPr="005C29B7">
              <w:rPr>
                <w:sz w:val="28"/>
                <w:szCs w:val="28"/>
              </w:rPr>
              <w:t xml:space="preserve"> </w:t>
            </w:r>
            <w:r w:rsidRPr="005C29B7">
              <w:rPr>
                <w:sz w:val="28"/>
                <w:szCs w:val="28"/>
                <w:lang w:val="en-US"/>
              </w:rPr>
              <w:t>o</w:t>
            </w:r>
            <w:r w:rsidRPr="005C29B7">
              <w:rPr>
                <w:sz w:val="28"/>
                <w:szCs w:val="28"/>
              </w:rPr>
              <w:t>‘</w:t>
            </w:r>
            <w:r w:rsidRPr="005C29B7">
              <w:rPr>
                <w:sz w:val="28"/>
                <w:szCs w:val="28"/>
                <w:lang w:val="en-US"/>
              </w:rPr>
              <w:t>tkazish</w:t>
            </w:r>
            <w:r w:rsidRPr="005C29B7">
              <w:rPr>
                <w:sz w:val="28"/>
                <w:szCs w:val="28"/>
              </w:rPr>
              <w:t xml:space="preserve"> </w:t>
            </w:r>
            <w:r w:rsidRPr="005C29B7">
              <w:rPr>
                <w:sz w:val="28"/>
                <w:szCs w:val="28"/>
                <w:lang w:val="en-US"/>
              </w:rPr>
              <w:t>polosasi</w:t>
            </w:r>
            <w:r w:rsidRPr="005C29B7">
              <w:rPr>
                <w:sz w:val="28"/>
                <w:szCs w:val="28"/>
              </w:rPr>
              <w:t xml:space="preserve"> </w:t>
            </w:r>
            <w:r w:rsidRPr="005C29B7">
              <w:rPr>
                <w:sz w:val="28"/>
                <w:szCs w:val="28"/>
                <w:lang w:val="en-US"/>
              </w:rPr>
              <w:t>Ethernet</w:t>
            </w:r>
            <w:r w:rsidRPr="005C29B7">
              <w:rPr>
                <w:sz w:val="28"/>
                <w:szCs w:val="28"/>
              </w:rPr>
              <w:t xml:space="preserve"> </w:t>
            </w:r>
            <w:r w:rsidRPr="005C29B7">
              <w:rPr>
                <w:sz w:val="28"/>
                <w:szCs w:val="28"/>
                <w:lang w:val="en-US"/>
              </w:rPr>
              <w:t>ga</w:t>
            </w:r>
            <w:r w:rsidRPr="005C29B7">
              <w:rPr>
                <w:sz w:val="28"/>
                <w:szCs w:val="28"/>
              </w:rPr>
              <w:t xml:space="preserve"> </w:t>
            </w:r>
            <w:r w:rsidRPr="005C29B7">
              <w:rPr>
                <w:sz w:val="28"/>
                <w:szCs w:val="28"/>
                <w:lang w:val="en-US"/>
              </w:rPr>
              <w:t>qaraganda</w:t>
            </w:r>
            <w:r w:rsidRPr="005C29B7">
              <w:rPr>
                <w:sz w:val="28"/>
                <w:szCs w:val="28"/>
              </w:rPr>
              <w:t xml:space="preserve">, </w:t>
            </w:r>
            <w:r w:rsidRPr="005C29B7">
              <w:rPr>
                <w:sz w:val="28"/>
                <w:szCs w:val="28"/>
                <w:lang w:val="en-US"/>
              </w:rPr>
              <w:t>o</w:t>
            </w:r>
            <w:r w:rsidRPr="005C29B7">
              <w:rPr>
                <w:sz w:val="28"/>
                <w:szCs w:val="28"/>
              </w:rPr>
              <w:t>‘</w:t>
            </w:r>
            <w:r w:rsidRPr="005C29B7">
              <w:rPr>
                <w:sz w:val="28"/>
                <w:szCs w:val="28"/>
                <w:lang w:val="en-US"/>
              </w:rPr>
              <w:t>n</w:t>
            </w:r>
            <w:r w:rsidRPr="005C29B7">
              <w:rPr>
                <w:sz w:val="28"/>
                <w:szCs w:val="28"/>
              </w:rPr>
              <w:t xml:space="preserve"> </w:t>
            </w:r>
            <w:r w:rsidRPr="005C29B7">
              <w:rPr>
                <w:sz w:val="28"/>
                <w:szCs w:val="28"/>
                <w:lang w:val="en-US"/>
              </w:rPr>
              <w:t>marta</w:t>
            </w:r>
            <w:r w:rsidRPr="005C29B7">
              <w:rPr>
                <w:sz w:val="28"/>
                <w:szCs w:val="28"/>
              </w:rPr>
              <w:t xml:space="preserve"> </w:t>
            </w:r>
            <w:r w:rsidRPr="005C29B7">
              <w:rPr>
                <w:sz w:val="28"/>
                <w:szCs w:val="28"/>
                <w:lang w:val="en-US"/>
              </w:rPr>
              <w:t>katta</w:t>
            </w:r>
            <w:r w:rsidRPr="005C29B7">
              <w:rPr>
                <w:sz w:val="28"/>
                <w:szCs w:val="28"/>
              </w:rPr>
              <w:t xml:space="preserve">, </w:t>
            </w:r>
            <w:r w:rsidRPr="005C29B7">
              <w:rPr>
                <w:sz w:val="28"/>
                <w:szCs w:val="28"/>
                <w:lang w:val="en-US"/>
              </w:rPr>
              <w:t>bu</w:t>
            </w:r>
            <w:r w:rsidRPr="005C29B7">
              <w:rPr>
                <w:sz w:val="28"/>
                <w:szCs w:val="28"/>
              </w:rPr>
              <w:t xml:space="preserve"> </w:t>
            </w:r>
            <w:r w:rsidRPr="005C29B7">
              <w:rPr>
                <w:sz w:val="28"/>
                <w:szCs w:val="28"/>
                <w:lang w:val="en-US"/>
              </w:rPr>
              <w:t>unga</w:t>
            </w:r>
            <w:r w:rsidRPr="005C29B7">
              <w:rPr>
                <w:sz w:val="28"/>
                <w:szCs w:val="28"/>
              </w:rPr>
              <w:t xml:space="preserve"> </w:t>
            </w:r>
            <w:r w:rsidRPr="005C29B7">
              <w:rPr>
                <w:sz w:val="28"/>
                <w:szCs w:val="28"/>
                <w:lang w:val="en-US"/>
              </w:rPr>
              <w:t>katta</w:t>
            </w:r>
            <w:r w:rsidRPr="005C29B7">
              <w:rPr>
                <w:sz w:val="28"/>
                <w:szCs w:val="28"/>
              </w:rPr>
              <w:t xml:space="preserve"> </w:t>
            </w:r>
            <w:r w:rsidRPr="005C29B7">
              <w:rPr>
                <w:sz w:val="28"/>
                <w:szCs w:val="28"/>
                <w:lang w:val="en-US"/>
              </w:rPr>
              <w:t>hajmdagi</w:t>
            </w:r>
            <w:r w:rsidRPr="005C29B7">
              <w:rPr>
                <w:sz w:val="28"/>
                <w:szCs w:val="28"/>
              </w:rPr>
              <w:t xml:space="preserve"> </w:t>
            </w:r>
            <w:r w:rsidRPr="005C29B7">
              <w:rPr>
                <w:sz w:val="28"/>
                <w:szCs w:val="28"/>
                <w:lang w:val="en-US"/>
              </w:rPr>
              <w:t>trafik</w:t>
            </w:r>
            <w:r w:rsidRPr="005C29B7">
              <w:rPr>
                <w:sz w:val="28"/>
                <w:szCs w:val="28"/>
              </w:rPr>
              <w:t xml:space="preserve"> </w:t>
            </w:r>
            <w:r w:rsidRPr="005C29B7">
              <w:rPr>
                <w:sz w:val="28"/>
                <w:szCs w:val="28"/>
                <w:lang w:val="en-US"/>
              </w:rPr>
              <w:t>bilan</w:t>
            </w:r>
            <w:r w:rsidRPr="005C29B7">
              <w:rPr>
                <w:sz w:val="28"/>
                <w:szCs w:val="28"/>
              </w:rPr>
              <w:t xml:space="preserve"> </w:t>
            </w:r>
            <w:r w:rsidRPr="005C29B7">
              <w:rPr>
                <w:sz w:val="28"/>
                <w:szCs w:val="28"/>
                <w:lang w:val="en-US"/>
              </w:rPr>
              <w:t>ishlash</w:t>
            </w:r>
            <w:r w:rsidRPr="005C29B7">
              <w:rPr>
                <w:sz w:val="28"/>
                <w:szCs w:val="28"/>
              </w:rPr>
              <w:t xml:space="preserve"> </w:t>
            </w:r>
            <w:r w:rsidRPr="005C29B7">
              <w:rPr>
                <w:sz w:val="28"/>
                <w:szCs w:val="28"/>
                <w:lang w:val="en-US"/>
              </w:rPr>
              <w:t>imkonini</w:t>
            </w:r>
            <w:r w:rsidRPr="005C29B7">
              <w:rPr>
                <w:sz w:val="28"/>
                <w:szCs w:val="28"/>
              </w:rPr>
              <w:t xml:space="preserve"> </w:t>
            </w:r>
            <w:r w:rsidRPr="005C29B7">
              <w:rPr>
                <w:sz w:val="28"/>
                <w:szCs w:val="28"/>
                <w:lang w:val="en-US"/>
              </w:rPr>
              <w:t>beradi</w:t>
            </w:r>
            <w:r w:rsidRPr="005C29B7">
              <w:rPr>
                <w:sz w:val="28"/>
                <w:szCs w:val="28"/>
              </w:rPr>
              <w:t xml:space="preserve">; </w:t>
            </w:r>
            <w:r w:rsidRPr="005C29B7">
              <w:rPr>
                <w:sz w:val="28"/>
                <w:szCs w:val="28"/>
                <w:lang w:val="en-US"/>
              </w:rPr>
              <w:t>natijada</w:t>
            </w:r>
            <w:r w:rsidRPr="005C29B7">
              <w:rPr>
                <w:sz w:val="28"/>
                <w:szCs w:val="28"/>
              </w:rPr>
              <w:t xml:space="preserve"> </w:t>
            </w:r>
            <w:r w:rsidRPr="005C29B7">
              <w:rPr>
                <w:sz w:val="28"/>
                <w:szCs w:val="28"/>
                <w:lang w:val="en-US"/>
              </w:rPr>
              <w:t>Fast</w:t>
            </w:r>
            <w:r w:rsidRPr="005C29B7">
              <w:rPr>
                <w:sz w:val="28"/>
                <w:szCs w:val="28"/>
              </w:rPr>
              <w:t xml:space="preserve"> </w:t>
            </w:r>
            <w:r w:rsidRPr="005C29B7">
              <w:rPr>
                <w:sz w:val="28"/>
                <w:szCs w:val="28"/>
                <w:lang w:val="en-US"/>
              </w:rPr>
              <w:t>Ethernet</w:t>
            </w:r>
            <w:r w:rsidRPr="005C29B7">
              <w:rPr>
                <w:sz w:val="28"/>
                <w:szCs w:val="28"/>
              </w:rPr>
              <w:t xml:space="preserve"> </w:t>
            </w:r>
            <w:r w:rsidRPr="005C29B7">
              <w:rPr>
                <w:sz w:val="28"/>
                <w:szCs w:val="28"/>
                <w:lang w:val="en-US"/>
              </w:rPr>
              <w:t>Ethernet</w:t>
            </w:r>
            <w:r w:rsidRPr="005C29B7">
              <w:rPr>
                <w:sz w:val="28"/>
                <w:szCs w:val="28"/>
              </w:rPr>
              <w:t xml:space="preserve"> </w:t>
            </w:r>
            <w:r w:rsidRPr="005C29B7">
              <w:rPr>
                <w:sz w:val="28"/>
                <w:szCs w:val="28"/>
                <w:lang w:val="en-US"/>
              </w:rPr>
              <w:t>ga</w:t>
            </w:r>
            <w:r w:rsidRPr="005C29B7">
              <w:rPr>
                <w:sz w:val="28"/>
                <w:szCs w:val="28"/>
              </w:rPr>
              <w:t xml:space="preserve"> </w:t>
            </w:r>
            <w:r w:rsidRPr="005C29B7">
              <w:rPr>
                <w:sz w:val="28"/>
                <w:szCs w:val="28"/>
                <w:lang w:val="en-US"/>
              </w:rPr>
              <w:t>nisbatan</w:t>
            </w:r>
            <w:r w:rsidRPr="005C29B7">
              <w:rPr>
                <w:sz w:val="28"/>
                <w:szCs w:val="28"/>
              </w:rPr>
              <w:t xml:space="preserve"> </w:t>
            </w:r>
            <w:r w:rsidRPr="005C29B7">
              <w:rPr>
                <w:sz w:val="28"/>
                <w:szCs w:val="28"/>
                <w:lang w:val="en-US"/>
              </w:rPr>
              <w:t>o</w:t>
            </w:r>
            <w:r w:rsidRPr="005C29B7">
              <w:rPr>
                <w:sz w:val="28"/>
                <w:szCs w:val="28"/>
              </w:rPr>
              <w:t>‘</w:t>
            </w:r>
            <w:r w:rsidRPr="005C29B7">
              <w:rPr>
                <w:sz w:val="28"/>
                <w:szCs w:val="28"/>
                <w:lang w:val="en-US"/>
              </w:rPr>
              <w:t>n</w:t>
            </w:r>
            <w:r w:rsidRPr="005C29B7">
              <w:rPr>
                <w:sz w:val="28"/>
                <w:szCs w:val="28"/>
              </w:rPr>
              <w:t xml:space="preserve"> </w:t>
            </w:r>
            <w:r w:rsidRPr="005C29B7">
              <w:rPr>
                <w:sz w:val="28"/>
                <w:szCs w:val="28"/>
                <w:lang w:val="en-US"/>
              </w:rPr>
              <w:t>marta</w:t>
            </w:r>
            <w:r w:rsidRPr="005C29B7">
              <w:rPr>
                <w:sz w:val="28"/>
                <w:szCs w:val="28"/>
              </w:rPr>
              <w:t xml:space="preserve"> </w:t>
            </w:r>
            <w:r w:rsidRPr="005C29B7">
              <w:rPr>
                <w:sz w:val="28"/>
                <w:szCs w:val="28"/>
                <w:lang w:val="en-US"/>
              </w:rPr>
              <w:t>tez</w:t>
            </w:r>
            <w:r w:rsidRPr="005C29B7">
              <w:rPr>
                <w:sz w:val="28"/>
                <w:szCs w:val="28"/>
              </w:rPr>
              <w:t xml:space="preserve"> </w:t>
            </w:r>
            <w:r w:rsidRPr="005C29B7">
              <w:rPr>
                <w:sz w:val="28"/>
                <w:szCs w:val="28"/>
                <w:lang w:val="en-US"/>
              </w:rPr>
              <w:t>ishlaydi</w:t>
            </w:r>
            <w:r w:rsidRPr="005C29B7">
              <w:rPr>
                <w:sz w:val="28"/>
                <w:szCs w:val="28"/>
              </w:rPr>
              <w:t>.</w:t>
            </w:r>
          </w:p>
          <w:p w:rsidR="004119F0" w:rsidRPr="005C29B7" w:rsidRDefault="004119F0" w:rsidP="004119F0">
            <w:pPr>
              <w:tabs>
                <w:tab w:val="left" w:pos="4320"/>
                <w:tab w:val="left" w:pos="4500"/>
              </w:tabs>
              <w:jc w:val="both"/>
              <w:rPr>
                <w:sz w:val="28"/>
                <w:szCs w:val="28"/>
              </w:rPr>
            </w:pPr>
          </w:p>
          <w:p w:rsidR="004119F0" w:rsidRPr="005C29B7" w:rsidRDefault="004119F0" w:rsidP="004119F0">
            <w:pPr>
              <w:jc w:val="both"/>
              <w:rPr>
                <w:sz w:val="28"/>
                <w:szCs w:val="28"/>
              </w:rPr>
            </w:pPr>
            <w:r w:rsidRPr="005C29B7">
              <w:rPr>
                <w:sz w:val="28"/>
                <w:szCs w:val="28"/>
              </w:rPr>
              <w:t>Битта кадрда узатиладиган битлар сонини кўпайтириш йўли билан ўтказиш қобилиятини ошириш ва динамик узатишни оптималлаш ёрдамида кадрни узатиш вақтини камайтириш технологияси. Шунингдек «тез кадрлар» технологияси деб ҳам аталади. Ушбу технология унумдорлик ошишини таъ</w:t>
            </w:r>
            <w:r w:rsidR="007A09F8" w:rsidRPr="007A09F8">
              <w:rPr>
                <w:sz w:val="28"/>
                <w:szCs w:val="28"/>
              </w:rPr>
              <w:t>-</w:t>
            </w:r>
            <w:r w:rsidRPr="005C29B7">
              <w:rPr>
                <w:sz w:val="28"/>
                <w:szCs w:val="28"/>
              </w:rPr>
              <w:t>минлаган ҳолда, маълумотларни пакетли уза</w:t>
            </w:r>
            <w:r w:rsidR="007A09F8" w:rsidRPr="007A09F8">
              <w:rPr>
                <w:sz w:val="28"/>
                <w:szCs w:val="28"/>
              </w:rPr>
              <w:t>-</w:t>
            </w:r>
            <w:r w:rsidRPr="005C29B7">
              <w:rPr>
                <w:sz w:val="28"/>
                <w:szCs w:val="28"/>
              </w:rPr>
              <w:t>тиш имконини кенгайтиради. «Тез кадрлар» технологияси, шунингдек, 802.11е стандарти лойиҳасида ҳам асосланади. Стандарт 100 Mbit/s тезлик билан ишлайди, унинг ўтказиш полосаси Ethernet га қараганда, ўн марта катта, бу унга катта ҳажмдаги трафик билан ишлаш имконини беради; натижада Fast Ethernet Ethernet га нисбатан ўн марта тез ишлайди.</w:t>
            </w:r>
          </w:p>
        </w:tc>
      </w:tr>
      <w:tr w:rsidR="004119F0" w:rsidRPr="00C34F19">
        <w:trPr>
          <w:tblCellSpacing w:w="0" w:type="dxa"/>
          <w:jc w:val="center"/>
        </w:trPr>
        <w:tc>
          <w:tcPr>
            <w:tcW w:w="2079" w:type="pct"/>
          </w:tcPr>
          <w:p w:rsidR="004119F0" w:rsidRPr="00D3647E" w:rsidRDefault="004119F0" w:rsidP="003A7C3D">
            <w:pPr>
              <w:tabs>
                <w:tab w:val="left" w:pos="4320"/>
                <w:tab w:val="left" w:pos="4500"/>
              </w:tabs>
              <w:rPr>
                <w:b/>
                <w:sz w:val="28"/>
                <w:szCs w:val="28"/>
                <w:lang w:val="uz-Cyrl-UZ"/>
              </w:rPr>
            </w:pPr>
            <w:r w:rsidRPr="00D3647E">
              <w:rPr>
                <w:b/>
                <w:sz w:val="28"/>
                <w:szCs w:val="28"/>
                <w:lang w:val="uz-Cyrl-UZ"/>
              </w:rPr>
              <w:t xml:space="preserve">Тип данных </w:t>
            </w:r>
          </w:p>
          <w:p w:rsidR="004119F0" w:rsidRPr="00C34F19" w:rsidRDefault="004119F0" w:rsidP="003A7C3D">
            <w:pPr>
              <w:rPr>
                <w:sz w:val="28"/>
                <w:szCs w:val="28"/>
                <w:lang w:val="uz-Cyrl-UZ"/>
              </w:rPr>
            </w:pPr>
            <w:r w:rsidRPr="00C34F19">
              <w:rPr>
                <w:b/>
                <w:sz w:val="28"/>
                <w:szCs w:val="28"/>
                <w:lang w:val="uz-Cyrl-UZ"/>
              </w:rPr>
              <w:t xml:space="preserve">uz </w:t>
            </w:r>
            <w:r w:rsidRPr="00C34F19">
              <w:rPr>
                <w:sz w:val="28"/>
                <w:szCs w:val="28"/>
                <w:lang w:val="uz-Cyrl-UZ"/>
              </w:rPr>
              <w:t>-</w:t>
            </w:r>
            <w:r w:rsidRPr="00C34F19">
              <w:rPr>
                <w:b/>
                <w:sz w:val="28"/>
                <w:szCs w:val="28"/>
                <w:lang w:val="uz-Cyrl-UZ"/>
              </w:rPr>
              <w:t xml:space="preserve"> </w:t>
            </w:r>
            <w:r w:rsidRPr="00C34F19">
              <w:rPr>
                <w:sz w:val="28"/>
                <w:szCs w:val="28"/>
                <w:lang w:val="uz-Cyrl-UZ"/>
              </w:rPr>
              <w:t xml:space="preserve">ma’lumotlar turi                                                                                 </w:t>
            </w:r>
          </w:p>
          <w:p w:rsidR="004119F0" w:rsidRPr="005B5ED5" w:rsidRDefault="004119F0" w:rsidP="003A7C3D">
            <w:pPr>
              <w:rPr>
                <w:sz w:val="28"/>
                <w:szCs w:val="28"/>
                <w:lang w:val="uz-Cyrl-UZ"/>
              </w:rPr>
            </w:pPr>
            <w:r w:rsidRPr="00C34F19">
              <w:rPr>
                <w:sz w:val="28"/>
                <w:szCs w:val="28"/>
                <w:lang w:val="uz-Cyrl-UZ"/>
              </w:rPr>
              <w:t xml:space="preserve">       маълумотлар тури</w:t>
            </w:r>
          </w:p>
          <w:p w:rsidR="004119F0" w:rsidRPr="00D3647E" w:rsidRDefault="004119F0" w:rsidP="003A7C3D">
            <w:pPr>
              <w:tabs>
                <w:tab w:val="left" w:pos="4320"/>
                <w:tab w:val="left" w:pos="4500"/>
              </w:tabs>
              <w:rPr>
                <w:sz w:val="28"/>
                <w:szCs w:val="28"/>
                <w:lang w:val="uz-Cyrl-UZ"/>
              </w:rPr>
            </w:pPr>
            <w:r w:rsidRPr="008D6363">
              <w:rPr>
                <w:b/>
                <w:sz w:val="28"/>
                <w:szCs w:val="28"/>
                <w:lang w:val="en-US"/>
              </w:rPr>
              <w:t xml:space="preserve">en </w:t>
            </w:r>
            <w:r w:rsidRPr="006E0E0A">
              <w:rPr>
                <w:sz w:val="28"/>
                <w:szCs w:val="28"/>
                <w:lang w:val="en-US"/>
              </w:rPr>
              <w:t>-</w:t>
            </w:r>
            <w:r>
              <w:rPr>
                <w:b/>
                <w:sz w:val="28"/>
                <w:szCs w:val="28"/>
                <w:lang w:val="en-US"/>
              </w:rPr>
              <w:t xml:space="preserve"> </w:t>
            </w:r>
            <w:r w:rsidRPr="00D3647E">
              <w:rPr>
                <w:sz w:val="28"/>
                <w:szCs w:val="28"/>
                <w:lang w:val="en-US"/>
              </w:rPr>
              <w:t xml:space="preserve">data type </w:t>
            </w:r>
          </w:p>
          <w:p w:rsidR="004119F0" w:rsidRPr="00C34F19" w:rsidRDefault="004119F0" w:rsidP="003A7C3D">
            <w:pPr>
              <w:rPr>
                <w:bCs/>
                <w:sz w:val="28"/>
                <w:szCs w:val="28"/>
                <w:lang w:val="uz-Cyrl-UZ"/>
              </w:rPr>
            </w:pPr>
          </w:p>
        </w:tc>
        <w:tc>
          <w:tcPr>
            <w:tcW w:w="2921" w:type="pct"/>
            <w:vAlign w:val="center"/>
          </w:tcPr>
          <w:p w:rsidR="004119F0" w:rsidRPr="00EB4564" w:rsidRDefault="004119F0" w:rsidP="003A7C3D">
            <w:pPr>
              <w:jc w:val="both"/>
              <w:rPr>
                <w:sz w:val="28"/>
                <w:szCs w:val="28"/>
              </w:rPr>
            </w:pPr>
            <w:r w:rsidRPr="00EB4564">
              <w:rPr>
                <w:sz w:val="28"/>
                <w:szCs w:val="28"/>
              </w:rPr>
              <w:t>Характеристика, явно или неявно присваиваемая объекту (переменной, функции, полю записи, конст</w:t>
            </w:r>
            <w:r>
              <w:rPr>
                <w:sz w:val="28"/>
                <w:szCs w:val="28"/>
              </w:rPr>
              <w:t>анте, массиву и т.</w:t>
            </w:r>
            <w:r w:rsidRPr="00EB4564">
              <w:rPr>
                <w:sz w:val="28"/>
                <w:szCs w:val="28"/>
              </w:rPr>
              <w:t xml:space="preserve">п.). Тип данных определяет множество допустимых значений, формат хранения данных, размер выделяемой под них памяти  и набор операций, которые над ними можно производить. Различают простые (базовые, стандартные) типы и сложные (произволные) типы данных, такие как  массивы и структуры.                                                                                 </w:t>
            </w:r>
          </w:p>
          <w:p w:rsidR="004119F0" w:rsidRPr="005C29B7" w:rsidRDefault="004119F0" w:rsidP="003A7C3D">
            <w:pPr>
              <w:jc w:val="both"/>
              <w:rPr>
                <w:sz w:val="28"/>
                <w:szCs w:val="28"/>
              </w:rPr>
            </w:pPr>
          </w:p>
          <w:p w:rsidR="004119F0" w:rsidRPr="002A12CF" w:rsidRDefault="004119F0" w:rsidP="003A7C3D">
            <w:pPr>
              <w:jc w:val="both"/>
              <w:rPr>
                <w:sz w:val="28"/>
                <w:szCs w:val="28"/>
              </w:rPr>
            </w:pPr>
            <w:r w:rsidRPr="00EB4564">
              <w:rPr>
                <w:sz w:val="28"/>
                <w:szCs w:val="28"/>
              </w:rPr>
              <w:t>Ochiq yoki ochiq b</w:t>
            </w:r>
            <w:r>
              <w:rPr>
                <w:sz w:val="28"/>
                <w:szCs w:val="28"/>
              </w:rPr>
              <w:t>o‘</w:t>
            </w:r>
            <w:r w:rsidRPr="00EB4564">
              <w:rPr>
                <w:sz w:val="28"/>
                <w:szCs w:val="28"/>
              </w:rPr>
              <w:t>lmagan holda ob</w:t>
            </w:r>
            <w:r w:rsidRPr="00EB4564">
              <w:rPr>
                <w:sz w:val="28"/>
                <w:szCs w:val="28"/>
                <w:lang w:val="en-US"/>
              </w:rPr>
              <w:t>y</w:t>
            </w:r>
            <w:r w:rsidRPr="00EB4564">
              <w:rPr>
                <w:sz w:val="28"/>
                <w:szCs w:val="28"/>
              </w:rPr>
              <w:t>ektga (</w:t>
            </w:r>
            <w:r>
              <w:rPr>
                <w:sz w:val="28"/>
                <w:szCs w:val="28"/>
              </w:rPr>
              <w:t>o‘</w:t>
            </w:r>
            <w:r w:rsidRPr="00EB4564">
              <w:rPr>
                <w:sz w:val="28"/>
                <w:szCs w:val="28"/>
              </w:rPr>
              <w:t>zgaruvchiga, funksiyaga, yozuv maydoni, konstanta, massivga) beriladigan xarakteristika. M</w:t>
            </w:r>
            <w:r>
              <w:rPr>
                <w:sz w:val="28"/>
                <w:szCs w:val="28"/>
              </w:rPr>
              <w:t>a’</w:t>
            </w:r>
            <w:r w:rsidRPr="00EB4564">
              <w:rPr>
                <w:sz w:val="28"/>
                <w:szCs w:val="28"/>
              </w:rPr>
              <w:t>lumotlar turi y</w:t>
            </w:r>
            <w:r>
              <w:rPr>
                <w:sz w:val="28"/>
                <w:szCs w:val="28"/>
              </w:rPr>
              <w:t>o‘</w:t>
            </w:r>
            <w:r w:rsidRPr="00EB4564">
              <w:rPr>
                <w:sz w:val="28"/>
                <w:szCs w:val="28"/>
              </w:rPr>
              <w:t>l q</w:t>
            </w:r>
            <w:r>
              <w:rPr>
                <w:sz w:val="28"/>
                <w:szCs w:val="28"/>
              </w:rPr>
              <w:t>o‘</w:t>
            </w:r>
            <w:r w:rsidRPr="00EB4564">
              <w:rPr>
                <w:sz w:val="28"/>
                <w:szCs w:val="28"/>
              </w:rPr>
              <w:t>yiladigan qiymatlar k</w:t>
            </w:r>
            <w:r>
              <w:rPr>
                <w:sz w:val="28"/>
                <w:szCs w:val="28"/>
              </w:rPr>
              <w:t>o‘</w:t>
            </w:r>
            <w:r w:rsidRPr="00EB4564">
              <w:rPr>
                <w:sz w:val="28"/>
                <w:szCs w:val="28"/>
              </w:rPr>
              <w:t>pligini, m</w:t>
            </w:r>
            <w:r>
              <w:rPr>
                <w:sz w:val="28"/>
                <w:szCs w:val="28"/>
              </w:rPr>
              <w:t xml:space="preserve">a’lumotlarni saqlash formatiga, </w:t>
            </w:r>
            <w:r w:rsidRPr="00EB4564">
              <w:rPr>
                <w:sz w:val="28"/>
                <w:szCs w:val="28"/>
              </w:rPr>
              <w:t xml:space="preserve">ularga ajratiladigan xotira </w:t>
            </w:r>
            <w:r>
              <w:rPr>
                <w:sz w:val="28"/>
                <w:szCs w:val="28"/>
              </w:rPr>
              <w:t>o‘</w:t>
            </w:r>
            <w:r w:rsidRPr="00EB4564">
              <w:rPr>
                <w:sz w:val="28"/>
                <w:szCs w:val="28"/>
              </w:rPr>
              <w:t>lchamini va ular ustida bajarish mumkin b</w:t>
            </w:r>
            <w:r>
              <w:rPr>
                <w:sz w:val="28"/>
                <w:szCs w:val="28"/>
              </w:rPr>
              <w:t xml:space="preserve">o‘lgan amallar </w:t>
            </w:r>
            <w:r w:rsidRPr="00EB4564">
              <w:rPr>
                <w:sz w:val="28"/>
                <w:szCs w:val="28"/>
              </w:rPr>
              <w:t>t</w:t>
            </w:r>
            <w:r>
              <w:rPr>
                <w:sz w:val="28"/>
                <w:szCs w:val="28"/>
              </w:rPr>
              <w:t>o‘</w:t>
            </w:r>
            <w:r w:rsidRPr="00EB4564">
              <w:rPr>
                <w:sz w:val="28"/>
                <w:szCs w:val="28"/>
              </w:rPr>
              <w:t>pla</w:t>
            </w:r>
            <w:r>
              <w:rPr>
                <w:sz w:val="28"/>
                <w:szCs w:val="28"/>
              </w:rPr>
              <w:t>-</w:t>
            </w:r>
            <w:r w:rsidRPr="00EB4564">
              <w:rPr>
                <w:sz w:val="28"/>
                <w:szCs w:val="28"/>
              </w:rPr>
              <w:t>mini belgilaydi. Oddiy (bazaviy, standart) m</w:t>
            </w:r>
            <w:r>
              <w:rPr>
                <w:sz w:val="28"/>
                <w:szCs w:val="28"/>
              </w:rPr>
              <w:t>a’-</w:t>
            </w:r>
            <w:r w:rsidRPr="00EB4564">
              <w:rPr>
                <w:sz w:val="28"/>
                <w:szCs w:val="28"/>
              </w:rPr>
              <w:t>lumotlar turlari va massiv va struktura kabi mu</w:t>
            </w:r>
            <w:r>
              <w:rPr>
                <w:sz w:val="28"/>
                <w:szCs w:val="28"/>
              </w:rPr>
              <w:t>-</w:t>
            </w:r>
            <w:r w:rsidRPr="00EB4564">
              <w:rPr>
                <w:sz w:val="28"/>
                <w:szCs w:val="28"/>
              </w:rPr>
              <w:t>rakkab (ixtiyoriy) m</w:t>
            </w:r>
            <w:r>
              <w:rPr>
                <w:sz w:val="28"/>
                <w:szCs w:val="28"/>
              </w:rPr>
              <w:t>a’</w:t>
            </w:r>
            <w:r w:rsidRPr="00EB4564">
              <w:rPr>
                <w:sz w:val="28"/>
                <w:szCs w:val="28"/>
              </w:rPr>
              <w:t>lumotlar turlari ajratiladi.</w:t>
            </w:r>
          </w:p>
          <w:p w:rsidR="004119F0" w:rsidRPr="005C29B7" w:rsidRDefault="004119F0" w:rsidP="003A7C3D">
            <w:pPr>
              <w:jc w:val="both"/>
              <w:rPr>
                <w:sz w:val="28"/>
                <w:szCs w:val="28"/>
              </w:rPr>
            </w:pPr>
          </w:p>
          <w:p w:rsidR="004119F0" w:rsidRDefault="004119F0" w:rsidP="003A7C3D">
            <w:pPr>
              <w:tabs>
                <w:tab w:val="left" w:pos="4320"/>
                <w:tab w:val="left" w:pos="4500"/>
              </w:tabs>
              <w:jc w:val="both"/>
              <w:rPr>
                <w:sz w:val="28"/>
                <w:szCs w:val="28"/>
                <w:lang w:val="en-US"/>
              </w:rPr>
            </w:pPr>
            <w:r w:rsidRPr="00EB4564">
              <w:rPr>
                <w:sz w:val="28"/>
                <w:szCs w:val="28"/>
              </w:rPr>
              <w:t xml:space="preserve">Очиқ ёки очиқ бўлмаган ҳолда объектга (ўзгарувчига, функцияга, ёзув майдони, константа, массивга) бериладиган характеристика. Маълумотлар тури йўл қўйиладиган қийматлар кўплигини, маълумотларни сақлаш форматига, уларга ажратиладиган хотира ўлчамини ва улар устида бажариш мумкин </w:t>
            </w:r>
            <w:r w:rsidRPr="005C29B7">
              <w:rPr>
                <w:sz w:val="28"/>
                <w:szCs w:val="28"/>
              </w:rPr>
              <w:t>бўлган амаллар тўпламини белгилайди. Оддий (базавий, стандарт) маълумотлар турлари ва массив ва структура каби мураккаб (ихтиёрий) маълумотлар турлари ажратилади.</w:t>
            </w:r>
          </w:p>
          <w:p w:rsidR="007A09F8" w:rsidRPr="007A09F8" w:rsidRDefault="007A09F8" w:rsidP="003A7C3D">
            <w:pPr>
              <w:tabs>
                <w:tab w:val="left" w:pos="4320"/>
                <w:tab w:val="left" w:pos="4500"/>
              </w:tabs>
              <w:jc w:val="both"/>
              <w:rPr>
                <w:sz w:val="28"/>
                <w:szCs w:val="28"/>
                <w:lang w:val="en-US"/>
              </w:rPr>
            </w:pPr>
          </w:p>
        </w:tc>
      </w:tr>
      <w:tr w:rsidR="004119F0" w:rsidRPr="00D015B8">
        <w:trPr>
          <w:tblCellSpacing w:w="0" w:type="dxa"/>
          <w:jc w:val="center"/>
        </w:trPr>
        <w:tc>
          <w:tcPr>
            <w:tcW w:w="2079" w:type="pct"/>
          </w:tcPr>
          <w:p w:rsidR="004119F0" w:rsidRPr="005B5ED5" w:rsidRDefault="004119F0" w:rsidP="003A7C3D">
            <w:pPr>
              <w:tabs>
                <w:tab w:val="left" w:pos="4320"/>
                <w:tab w:val="left" w:pos="4500"/>
              </w:tabs>
              <w:rPr>
                <w:b/>
                <w:sz w:val="28"/>
                <w:szCs w:val="28"/>
                <w:lang w:val="uz-Cyrl-UZ"/>
              </w:rPr>
            </w:pPr>
            <w:r w:rsidRPr="005B5ED5">
              <w:rPr>
                <w:b/>
                <w:sz w:val="28"/>
                <w:szCs w:val="28"/>
                <w:lang w:val="uz-Cyrl-UZ"/>
              </w:rPr>
              <w:t>Тип поля</w:t>
            </w:r>
          </w:p>
          <w:p w:rsidR="004119F0" w:rsidRPr="005B5ED5" w:rsidRDefault="004119F0"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maydon turi</w:t>
            </w:r>
          </w:p>
          <w:p w:rsidR="004119F0" w:rsidRPr="005B5ED5" w:rsidRDefault="004119F0" w:rsidP="003A7C3D">
            <w:pPr>
              <w:tabs>
                <w:tab w:val="left" w:pos="4320"/>
                <w:tab w:val="left" w:pos="4500"/>
              </w:tabs>
              <w:rPr>
                <w:sz w:val="28"/>
                <w:szCs w:val="28"/>
                <w:lang w:val="uz-Cyrl-UZ"/>
              </w:rPr>
            </w:pPr>
            <w:r w:rsidRPr="005B5ED5">
              <w:rPr>
                <w:b/>
                <w:sz w:val="28"/>
                <w:szCs w:val="28"/>
                <w:lang w:val="uz-Cyrl-UZ"/>
              </w:rPr>
              <w:t xml:space="preserve">       </w:t>
            </w:r>
            <w:r w:rsidRPr="005B5ED5">
              <w:rPr>
                <w:sz w:val="28"/>
                <w:szCs w:val="28"/>
                <w:lang w:val="uz-Cyrl-UZ"/>
              </w:rPr>
              <w:t xml:space="preserve">майдон тури </w:t>
            </w:r>
          </w:p>
          <w:p w:rsidR="004119F0" w:rsidRPr="009345AC" w:rsidRDefault="004119F0" w:rsidP="003A7C3D">
            <w:pPr>
              <w:tabs>
                <w:tab w:val="left" w:pos="4320"/>
                <w:tab w:val="left" w:pos="4500"/>
              </w:tabs>
              <w:rPr>
                <w:sz w:val="28"/>
                <w:szCs w:val="28"/>
                <w:lang w:val="uz-Cyrl-UZ"/>
              </w:rPr>
            </w:pPr>
            <w:r w:rsidRPr="00404F9B">
              <w:rPr>
                <w:b/>
                <w:sz w:val="28"/>
                <w:szCs w:val="28"/>
                <w:lang w:val="en-US"/>
              </w:rPr>
              <w:t xml:space="preserve">en </w:t>
            </w:r>
            <w:r w:rsidRPr="007E5C4E">
              <w:rPr>
                <w:sz w:val="28"/>
                <w:szCs w:val="28"/>
                <w:lang w:val="en-US"/>
              </w:rPr>
              <w:t xml:space="preserve">- </w:t>
            </w:r>
            <w:r w:rsidRPr="009345AC">
              <w:rPr>
                <w:sz w:val="28"/>
                <w:szCs w:val="28"/>
                <w:lang w:val="en-US"/>
              </w:rPr>
              <w:t xml:space="preserve">field type </w:t>
            </w:r>
          </w:p>
          <w:p w:rsidR="004119F0" w:rsidRPr="00DA16FB" w:rsidRDefault="004119F0" w:rsidP="003A7C3D">
            <w:pPr>
              <w:tabs>
                <w:tab w:val="left" w:pos="4320"/>
                <w:tab w:val="left" w:pos="4500"/>
              </w:tabs>
              <w:rPr>
                <w:sz w:val="28"/>
                <w:szCs w:val="28"/>
              </w:rPr>
            </w:pPr>
          </w:p>
        </w:tc>
        <w:tc>
          <w:tcPr>
            <w:tcW w:w="2921" w:type="pct"/>
          </w:tcPr>
          <w:p w:rsidR="004119F0" w:rsidRDefault="004119F0" w:rsidP="003A7C3D">
            <w:pPr>
              <w:tabs>
                <w:tab w:val="left" w:pos="4320"/>
                <w:tab w:val="left" w:pos="4500"/>
              </w:tabs>
              <w:jc w:val="both"/>
              <w:rPr>
                <w:sz w:val="28"/>
                <w:szCs w:val="28"/>
                <w:lang w:val="uz-Cyrl-UZ"/>
              </w:rPr>
            </w:pPr>
            <w:r>
              <w:rPr>
                <w:sz w:val="28"/>
                <w:szCs w:val="28"/>
              </w:rPr>
              <w:t>Задает тип данных (числовые, логические, символьные и т.д.), которые могут храниться в данном поле</w:t>
            </w:r>
            <w:r w:rsidRPr="0099336E">
              <w:rPr>
                <w:sz w:val="28"/>
                <w:szCs w:val="28"/>
              </w:rPr>
              <w:t>.</w:t>
            </w:r>
          </w:p>
          <w:p w:rsidR="004119F0" w:rsidRPr="007A09F8" w:rsidRDefault="004119F0" w:rsidP="003A7C3D">
            <w:pPr>
              <w:tabs>
                <w:tab w:val="left" w:pos="4320"/>
                <w:tab w:val="left" w:pos="4500"/>
              </w:tabs>
              <w:jc w:val="both"/>
              <w:rPr>
                <w:sz w:val="28"/>
                <w:szCs w:val="28"/>
              </w:rPr>
            </w:pPr>
          </w:p>
          <w:p w:rsidR="004119F0" w:rsidRPr="00D80559" w:rsidRDefault="004119F0" w:rsidP="003A7C3D">
            <w:pPr>
              <w:tabs>
                <w:tab w:val="left" w:pos="4320"/>
                <w:tab w:val="left" w:pos="4500"/>
              </w:tabs>
              <w:jc w:val="both"/>
              <w:rPr>
                <w:sz w:val="28"/>
                <w:szCs w:val="28"/>
                <w:lang w:val="en-US"/>
              </w:rPr>
            </w:pPr>
            <w:r>
              <w:rPr>
                <w:sz w:val="28"/>
                <w:szCs w:val="28"/>
                <w:lang w:val="uz-Cyrl-UZ"/>
              </w:rPr>
              <w:t>Berilgan</w:t>
            </w:r>
            <w:r w:rsidRPr="00D015B8">
              <w:rPr>
                <w:sz w:val="28"/>
                <w:szCs w:val="28"/>
                <w:lang w:val="uz-Cyrl-UZ"/>
              </w:rPr>
              <w:t xml:space="preserve"> </w:t>
            </w:r>
            <w:r>
              <w:rPr>
                <w:sz w:val="28"/>
                <w:szCs w:val="28"/>
                <w:lang w:val="uz-Cyrl-UZ"/>
              </w:rPr>
              <w:t>maydonda</w:t>
            </w:r>
            <w:r w:rsidRPr="00D015B8">
              <w:rPr>
                <w:sz w:val="28"/>
                <w:szCs w:val="28"/>
                <w:lang w:val="uz-Cyrl-UZ"/>
              </w:rPr>
              <w:t xml:space="preserve"> </w:t>
            </w:r>
            <w:r>
              <w:rPr>
                <w:sz w:val="28"/>
                <w:szCs w:val="28"/>
                <w:lang w:val="uz-Cyrl-UZ"/>
              </w:rPr>
              <w:t>saqlanishi</w:t>
            </w:r>
            <w:r w:rsidRPr="00D015B8">
              <w:rPr>
                <w:sz w:val="28"/>
                <w:szCs w:val="28"/>
                <w:lang w:val="uz-Cyrl-UZ"/>
              </w:rPr>
              <w:t xml:space="preserve"> </w:t>
            </w:r>
            <w:r>
              <w:rPr>
                <w:sz w:val="28"/>
                <w:szCs w:val="28"/>
                <w:lang w:val="uz-Cyrl-UZ"/>
              </w:rPr>
              <w:t>mumkin</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turlarini</w:t>
            </w:r>
            <w:r w:rsidRPr="00D015B8">
              <w:rPr>
                <w:sz w:val="28"/>
                <w:szCs w:val="28"/>
                <w:lang w:val="uz-Cyrl-UZ"/>
              </w:rPr>
              <w:t xml:space="preserve"> (</w:t>
            </w:r>
            <w:r>
              <w:rPr>
                <w:sz w:val="28"/>
                <w:szCs w:val="28"/>
                <w:lang w:val="uz-Cyrl-UZ"/>
              </w:rPr>
              <w:t>sonli</w:t>
            </w:r>
            <w:r w:rsidRPr="00D015B8">
              <w:rPr>
                <w:sz w:val="28"/>
                <w:szCs w:val="28"/>
                <w:lang w:val="uz-Cyrl-UZ"/>
              </w:rPr>
              <w:t>,</w:t>
            </w:r>
            <w:r>
              <w:rPr>
                <w:sz w:val="28"/>
                <w:szCs w:val="28"/>
                <w:lang w:val="uz-Cyrl-UZ"/>
              </w:rPr>
              <w:t xml:space="preserve"> mantiqiy</w:t>
            </w:r>
            <w:r w:rsidRPr="00D015B8">
              <w:rPr>
                <w:sz w:val="28"/>
                <w:szCs w:val="28"/>
                <w:lang w:val="uz-Cyrl-UZ"/>
              </w:rPr>
              <w:t xml:space="preserve">, </w:t>
            </w:r>
            <w:r>
              <w:rPr>
                <w:sz w:val="28"/>
                <w:szCs w:val="28"/>
                <w:lang w:val="uz-Cyrl-UZ"/>
              </w:rPr>
              <w:t>simvolli</w:t>
            </w:r>
            <w:r w:rsidRPr="00D015B8">
              <w:rPr>
                <w:sz w:val="28"/>
                <w:szCs w:val="28"/>
                <w:lang w:val="uz-Cyrl-UZ"/>
              </w:rPr>
              <w:t xml:space="preserve"> </w:t>
            </w:r>
            <w:r>
              <w:rPr>
                <w:sz w:val="28"/>
                <w:szCs w:val="28"/>
                <w:lang w:val="uz-Cyrl-UZ"/>
              </w:rPr>
              <w:t>va sh</w:t>
            </w:r>
            <w:r w:rsidRPr="00D015B8">
              <w:rPr>
                <w:sz w:val="28"/>
                <w:szCs w:val="28"/>
                <w:lang w:val="uz-Cyrl-UZ"/>
              </w:rPr>
              <w:t>.</w:t>
            </w:r>
            <w:r>
              <w:rPr>
                <w:sz w:val="28"/>
                <w:szCs w:val="28"/>
                <w:lang w:val="uz-Cyrl-UZ"/>
              </w:rPr>
              <w:t>k.</w:t>
            </w:r>
            <w:r w:rsidRPr="00D015B8">
              <w:rPr>
                <w:sz w:val="28"/>
                <w:szCs w:val="28"/>
                <w:lang w:val="uz-Cyrl-UZ"/>
              </w:rPr>
              <w:t>)</w:t>
            </w:r>
            <w:r>
              <w:rPr>
                <w:sz w:val="28"/>
                <w:szCs w:val="28"/>
                <w:lang w:val="uz-Cyrl-UZ"/>
              </w:rPr>
              <w:t xml:space="preserve"> </w:t>
            </w:r>
            <w:r>
              <w:rPr>
                <w:sz w:val="28"/>
                <w:szCs w:val="28"/>
                <w:lang w:val="en-US"/>
              </w:rPr>
              <w:t>belgilaydi.</w:t>
            </w:r>
          </w:p>
          <w:p w:rsidR="004119F0" w:rsidRPr="007A09F8" w:rsidRDefault="004119F0" w:rsidP="003A7C3D">
            <w:pPr>
              <w:tabs>
                <w:tab w:val="left" w:pos="4320"/>
                <w:tab w:val="left" w:pos="4500"/>
              </w:tabs>
              <w:jc w:val="both"/>
              <w:rPr>
                <w:sz w:val="28"/>
                <w:szCs w:val="28"/>
                <w:lang w:val="en-US"/>
              </w:rPr>
            </w:pPr>
          </w:p>
          <w:p w:rsidR="004119F0" w:rsidRPr="005B6905" w:rsidRDefault="004119F0" w:rsidP="003A7C3D">
            <w:pPr>
              <w:tabs>
                <w:tab w:val="left" w:pos="4320"/>
                <w:tab w:val="left" w:pos="4500"/>
              </w:tabs>
              <w:jc w:val="both"/>
              <w:rPr>
                <w:sz w:val="28"/>
                <w:szCs w:val="28"/>
                <w:lang w:val="en-US"/>
              </w:rPr>
            </w:pPr>
            <w:r w:rsidRPr="00D015B8">
              <w:rPr>
                <w:sz w:val="28"/>
                <w:szCs w:val="28"/>
                <w:lang w:val="uz-Cyrl-UZ"/>
              </w:rPr>
              <w:t>Берилган майдонда сақланиши мумкин бўл</w:t>
            </w:r>
            <w:r w:rsidR="004D190A">
              <w:rPr>
                <w:sz w:val="28"/>
                <w:szCs w:val="28"/>
                <w:lang w:val="uz-Cyrl-UZ"/>
              </w:rPr>
              <w:t>-</w:t>
            </w:r>
            <w:r w:rsidRPr="00D015B8">
              <w:rPr>
                <w:sz w:val="28"/>
                <w:szCs w:val="28"/>
                <w:lang w:val="uz-Cyrl-UZ"/>
              </w:rPr>
              <w:t>ган маълумотлар турларини (сонли,</w:t>
            </w:r>
            <w:r>
              <w:rPr>
                <w:sz w:val="28"/>
                <w:szCs w:val="28"/>
                <w:lang w:val="uz-Cyrl-UZ"/>
              </w:rPr>
              <w:t xml:space="preserve"> м</w:t>
            </w:r>
            <w:r w:rsidRPr="00D015B8">
              <w:rPr>
                <w:sz w:val="28"/>
                <w:szCs w:val="28"/>
                <w:lang w:val="uz-Cyrl-UZ"/>
              </w:rPr>
              <w:t>анти</w:t>
            </w:r>
            <w:r w:rsidR="004D190A">
              <w:rPr>
                <w:sz w:val="28"/>
                <w:szCs w:val="28"/>
                <w:lang w:val="uz-Cyrl-UZ"/>
              </w:rPr>
              <w:t>-</w:t>
            </w:r>
            <w:r w:rsidRPr="00D015B8">
              <w:rPr>
                <w:sz w:val="28"/>
                <w:szCs w:val="28"/>
                <w:lang w:val="uz-Cyrl-UZ"/>
              </w:rPr>
              <w:t>қий, символли ва</w:t>
            </w:r>
            <w:r>
              <w:rPr>
                <w:sz w:val="28"/>
                <w:szCs w:val="28"/>
                <w:lang w:val="uz-Cyrl-UZ"/>
              </w:rPr>
              <w:t xml:space="preserve"> </w:t>
            </w:r>
            <w:r w:rsidRPr="00D015B8">
              <w:rPr>
                <w:sz w:val="28"/>
                <w:szCs w:val="28"/>
                <w:lang w:val="uz-Cyrl-UZ"/>
              </w:rPr>
              <w:t>ш.</w:t>
            </w:r>
            <w:r>
              <w:rPr>
                <w:sz w:val="28"/>
                <w:szCs w:val="28"/>
                <w:lang w:val="uz-Cyrl-UZ"/>
              </w:rPr>
              <w:t>к.</w:t>
            </w:r>
            <w:r w:rsidRPr="00D015B8">
              <w:rPr>
                <w:sz w:val="28"/>
                <w:szCs w:val="28"/>
                <w:lang w:val="uz-Cyrl-UZ"/>
              </w:rPr>
              <w:t>)</w:t>
            </w:r>
            <w:r>
              <w:rPr>
                <w:sz w:val="28"/>
                <w:szCs w:val="28"/>
                <w:lang w:val="en-US"/>
              </w:rPr>
              <w:t xml:space="preserve"> </w:t>
            </w:r>
            <w:r>
              <w:rPr>
                <w:sz w:val="28"/>
                <w:szCs w:val="28"/>
              </w:rPr>
              <w:t>белгилайди</w:t>
            </w:r>
            <w:r w:rsidRPr="005B6905">
              <w:rPr>
                <w:sz w:val="28"/>
                <w:szCs w:val="28"/>
                <w:lang w:val="en-US"/>
              </w:rPr>
              <w:t>.</w:t>
            </w:r>
          </w:p>
        </w:tc>
      </w:tr>
      <w:tr w:rsidR="004119F0" w:rsidRPr="00A957E1">
        <w:trPr>
          <w:tblCellSpacing w:w="0" w:type="dxa"/>
          <w:jc w:val="center"/>
        </w:trPr>
        <w:tc>
          <w:tcPr>
            <w:tcW w:w="2079" w:type="pct"/>
          </w:tcPr>
          <w:p w:rsidR="004119F0" w:rsidRPr="005B5ED5" w:rsidRDefault="004119F0" w:rsidP="003A7C3D">
            <w:pPr>
              <w:tabs>
                <w:tab w:val="left" w:pos="4320"/>
                <w:tab w:val="left" w:pos="4500"/>
              </w:tabs>
              <w:rPr>
                <w:b/>
                <w:sz w:val="28"/>
                <w:szCs w:val="28"/>
                <w:lang w:val="uz-Cyrl-UZ"/>
              </w:rPr>
            </w:pPr>
            <w:r w:rsidRPr="005B5ED5">
              <w:rPr>
                <w:b/>
                <w:sz w:val="28"/>
                <w:szCs w:val="28"/>
                <w:lang w:val="uz-Cyrl-UZ"/>
              </w:rPr>
              <w:t>Тип файла</w:t>
            </w:r>
          </w:p>
          <w:p w:rsidR="004119F0" w:rsidRPr="005B5ED5" w:rsidRDefault="004119F0"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 turi</w:t>
            </w:r>
          </w:p>
          <w:p w:rsidR="004119F0" w:rsidRPr="005B5ED5" w:rsidRDefault="004119F0" w:rsidP="003A7C3D">
            <w:pPr>
              <w:tabs>
                <w:tab w:val="left" w:pos="4320"/>
                <w:tab w:val="left" w:pos="4500"/>
              </w:tabs>
              <w:rPr>
                <w:sz w:val="28"/>
                <w:szCs w:val="28"/>
                <w:lang w:val="uz-Cyrl-UZ"/>
              </w:rPr>
            </w:pPr>
            <w:r w:rsidRPr="005B5ED5">
              <w:rPr>
                <w:b/>
                <w:sz w:val="28"/>
                <w:szCs w:val="28"/>
                <w:lang w:val="uz-Cyrl-UZ"/>
              </w:rPr>
              <w:t xml:space="preserve">       </w:t>
            </w:r>
            <w:r w:rsidRPr="005B5ED5">
              <w:rPr>
                <w:sz w:val="28"/>
                <w:szCs w:val="28"/>
                <w:lang w:val="uz-Cyrl-UZ"/>
              </w:rPr>
              <w:t>файл тури</w:t>
            </w:r>
          </w:p>
          <w:p w:rsidR="004119F0" w:rsidRPr="009345AC" w:rsidRDefault="004119F0" w:rsidP="003A7C3D">
            <w:pPr>
              <w:tabs>
                <w:tab w:val="left" w:pos="4320"/>
                <w:tab w:val="left" w:pos="4500"/>
              </w:tabs>
              <w:rPr>
                <w:sz w:val="28"/>
                <w:szCs w:val="28"/>
                <w:lang w:val="uz-Cyrl-UZ"/>
              </w:rPr>
            </w:pPr>
            <w:r w:rsidRPr="00404F9B">
              <w:rPr>
                <w:b/>
                <w:sz w:val="28"/>
                <w:szCs w:val="28"/>
                <w:lang w:val="en-US"/>
              </w:rPr>
              <w:t xml:space="preserve">en </w:t>
            </w:r>
            <w:r w:rsidRPr="007E5C4E">
              <w:rPr>
                <w:sz w:val="28"/>
                <w:szCs w:val="28"/>
                <w:lang w:val="en-US"/>
              </w:rPr>
              <w:t>-</w:t>
            </w:r>
            <w:r>
              <w:rPr>
                <w:b/>
                <w:sz w:val="28"/>
                <w:szCs w:val="28"/>
                <w:lang w:val="en-US"/>
              </w:rPr>
              <w:t xml:space="preserve"> </w:t>
            </w:r>
            <w:r w:rsidRPr="009345AC">
              <w:rPr>
                <w:sz w:val="28"/>
                <w:szCs w:val="28"/>
                <w:lang w:val="en-US"/>
              </w:rPr>
              <w:t xml:space="preserve">file type </w:t>
            </w:r>
          </w:p>
          <w:p w:rsidR="004119F0" w:rsidRPr="009345AC" w:rsidRDefault="004119F0" w:rsidP="003A7C3D">
            <w:pPr>
              <w:tabs>
                <w:tab w:val="left" w:pos="4320"/>
                <w:tab w:val="left" w:pos="4500"/>
              </w:tabs>
              <w:rPr>
                <w:sz w:val="28"/>
                <w:szCs w:val="28"/>
                <w:lang w:val="en-US"/>
              </w:rPr>
            </w:pPr>
          </w:p>
        </w:tc>
        <w:tc>
          <w:tcPr>
            <w:tcW w:w="2921" w:type="pct"/>
          </w:tcPr>
          <w:p w:rsidR="004119F0" w:rsidRDefault="004119F0" w:rsidP="003A7C3D">
            <w:pPr>
              <w:tabs>
                <w:tab w:val="left" w:pos="4320"/>
                <w:tab w:val="left" w:pos="4500"/>
              </w:tabs>
              <w:jc w:val="both"/>
              <w:rPr>
                <w:sz w:val="28"/>
                <w:szCs w:val="28"/>
                <w:lang w:val="uz-Cyrl-UZ"/>
              </w:rPr>
            </w:pPr>
            <w:r>
              <w:rPr>
                <w:sz w:val="28"/>
                <w:szCs w:val="28"/>
              </w:rPr>
              <w:t>Определяется типом хранящихся в файле данных. К основным типам файлов относятся текстовые, двоичные, графические, файлы без данных. Указанием на конкретный тип файла служит расширение имени файла</w:t>
            </w:r>
            <w:r w:rsidRPr="0099336E">
              <w:rPr>
                <w:sz w:val="28"/>
                <w:szCs w:val="28"/>
              </w:rPr>
              <w:t>.</w:t>
            </w:r>
          </w:p>
          <w:p w:rsidR="004119F0" w:rsidRPr="007A09F8" w:rsidRDefault="004119F0" w:rsidP="003A7C3D">
            <w:pPr>
              <w:tabs>
                <w:tab w:val="left" w:pos="4320"/>
                <w:tab w:val="left" w:pos="4500"/>
              </w:tabs>
              <w:jc w:val="both"/>
              <w:rPr>
                <w:sz w:val="28"/>
                <w:szCs w:val="28"/>
              </w:rPr>
            </w:pPr>
          </w:p>
          <w:p w:rsidR="004119F0" w:rsidRPr="005B6905" w:rsidRDefault="004119F0" w:rsidP="003A7C3D">
            <w:pPr>
              <w:tabs>
                <w:tab w:val="left" w:pos="4320"/>
                <w:tab w:val="left" w:pos="4500"/>
              </w:tabs>
              <w:jc w:val="both"/>
              <w:rPr>
                <w:sz w:val="28"/>
                <w:szCs w:val="28"/>
                <w:lang w:val="uz-Cyrl-UZ"/>
              </w:rPr>
            </w:pPr>
            <w:r>
              <w:rPr>
                <w:sz w:val="28"/>
                <w:szCs w:val="28"/>
                <w:lang w:val="uz-Cyrl-UZ"/>
              </w:rPr>
              <w:t>Fayl</w:t>
            </w:r>
            <w:r w:rsidRPr="00D015B8">
              <w:rPr>
                <w:sz w:val="28"/>
                <w:szCs w:val="28"/>
                <w:lang w:val="uz-Cyrl-UZ"/>
              </w:rPr>
              <w:t xml:space="preserve"> </w:t>
            </w:r>
            <w:r>
              <w:rPr>
                <w:sz w:val="28"/>
                <w:szCs w:val="28"/>
                <w:lang w:val="uz-Cyrl-UZ"/>
              </w:rPr>
              <w:t>mazmuni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hajmini</w:t>
            </w:r>
            <w:r w:rsidRPr="00D015B8">
              <w:rPr>
                <w:sz w:val="28"/>
                <w:szCs w:val="28"/>
                <w:lang w:val="uz-Cyrl-UZ"/>
              </w:rPr>
              <w:t xml:space="preserve"> </w:t>
            </w:r>
            <w:r>
              <w:rPr>
                <w:sz w:val="28"/>
                <w:szCs w:val="28"/>
                <w:lang w:val="uz-Cyrl-UZ"/>
              </w:rPr>
              <w:t>tavsiflash</w:t>
            </w:r>
            <w:r w:rsidRPr="00D015B8">
              <w:rPr>
                <w:sz w:val="28"/>
                <w:szCs w:val="28"/>
                <w:lang w:val="uz-Cyrl-UZ"/>
              </w:rPr>
              <w:t xml:space="preserve">. </w:t>
            </w:r>
            <w:r w:rsidRPr="005B6905">
              <w:rPr>
                <w:sz w:val="28"/>
                <w:szCs w:val="28"/>
                <w:lang w:val="uz-Cyrl-UZ"/>
              </w:rPr>
              <w:t>Matn fayli, ikkili fayl, grafik fayl, ma’lumotlar bo’l</w:t>
            </w:r>
            <w:r w:rsidR="004D190A">
              <w:rPr>
                <w:sz w:val="28"/>
                <w:szCs w:val="28"/>
                <w:lang w:val="uz-Cyrl-UZ"/>
              </w:rPr>
              <w:t>-</w:t>
            </w:r>
            <w:r w:rsidRPr="005B6905">
              <w:rPr>
                <w:sz w:val="28"/>
                <w:szCs w:val="28"/>
                <w:lang w:val="uz-Cyrl-UZ"/>
              </w:rPr>
              <w:t>magan fayl asosiy fayl turlariga kiradi. Fayl turi fayl nomidan keyin, uning kengaymasi sifatida yoziladi.</w:t>
            </w:r>
          </w:p>
          <w:p w:rsidR="004119F0" w:rsidRPr="007A09F8" w:rsidRDefault="004119F0" w:rsidP="003A7C3D">
            <w:pPr>
              <w:tabs>
                <w:tab w:val="left" w:pos="4320"/>
                <w:tab w:val="left" w:pos="4500"/>
              </w:tabs>
              <w:jc w:val="both"/>
              <w:rPr>
                <w:sz w:val="28"/>
                <w:szCs w:val="28"/>
                <w:lang w:val="uz-Cyrl-UZ"/>
              </w:rPr>
            </w:pPr>
          </w:p>
          <w:p w:rsidR="004119F0" w:rsidRDefault="004119F0" w:rsidP="003A7C3D">
            <w:pPr>
              <w:tabs>
                <w:tab w:val="left" w:pos="4320"/>
                <w:tab w:val="left" w:pos="4500"/>
              </w:tabs>
              <w:jc w:val="both"/>
              <w:rPr>
                <w:sz w:val="28"/>
                <w:szCs w:val="28"/>
                <w:lang w:val="en-US"/>
              </w:rPr>
            </w:pPr>
            <w:r w:rsidRPr="00D015B8">
              <w:rPr>
                <w:sz w:val="28"/>
                <w:szCs w:val="28"/>
                <w:lang w:val="uz-Cyrl-UZ"/>
              </w:rPr>
              <w:t xml:space="preserve">Файл мазмуни ёки ҳажмини тавсифлаш. </w:t>
            </w:r>
            <w:r w:rsidRPr="005B6905">
              <w:rPr>
                <w:sz w:val="28"/>
                <w:szCs w:val="28"/>
                <w:lang w:val="uz-Cyrl-UZ"/>
              </w:rPr>
              <w:t xml:space="preserve">Матн файли, иккили файл, график файл, маълумотлар бўлмаган файл асосий файл турларига киради. </w:t>
            </w:r>
            <w:r>
              <w:rPr>
                <w:sz w:val="28"/>
                <w:szCs w:val="28"/>
              </w:rPr>
              <w:t>Файл тури файл номидан кейин, унинг кенгаймаси сифатида ёзилади.</w:t>
            </w:r>
          </w:p>
          <w:p w:rsidR="007A09F8" w:rsidRPr="007A09F8" w:rsidRDefault="007A09F8" w:rsidP="003A7C3D">
            <w:pPr>
              <w:tabs>
                <w:tab w:val="left" w:pos="4320"/>
                <w:tab w:val="left" w:pos="4500"/>
              </w:tabs>
              <w:jc w:val="both"/>
              <w:rPr>
                <w:sz w:val="28"/>
                <w:szCs w:val="28"/>
                <w:lang w:val="en-US"/>
              </w:rPr>
            </w:pPr>
          </w:p>
        </w:tc>
      </w:tr>
      <w:tr w:rsidR="004119F0" w:rsidRPr="0008465C">
        <w:trPr>
          <w:tblCellSpacing w:w="0" w:type="dxa"/>
          <w:jc w:val="center"/>
        </w:trPr>
        <w:tc>
          <w:tcPr>
            <w:tcW w:w="2079" w:type="pct"/>
          </w:tcPr>
          <w:p w:rsidR="004119F0" w:rsidRPr="00EF580B" w:rsidRDefault="004119F0" w:rsidP="00B716F7">
            <w:pPr>
              <w:tabs>
                <w:tab w:val="left" w:pos="4320"/>
                <w:tab w:val="left" w:pos="4500"/>
              </w:tabs>
              <w:rPr>
                <w:b/>
                <w:sz w:val="28"/>
                <w:szCs w:val="28"/>
                <w:lang w:val="uz-Cyrl-UZ"/>
              </w:rPr>
            </w:pPr>
            <w:r w:rsidRPr="00EF580B">
              <w:rPr>
                <w:b/>
                <w:sz w:val="28"/>
                <w:szCs w:val="28"/>
                <w:lang w:val="uz-Cyrl-UZ"/>
              </w:rPr>
              <w:t>Только для чтения</w:t>
            </w:r>
          </w:p>
          <w:p w:rsidR="004119F0" w:rsidRPr="00EF580B" w:rsidRDefault="004119F0" w:rsidP="00B716F7">
            <w:pPr>
              <w:tabs>
                <w:tab w:val="left" w:pos="4320"/>
                <w:tab w:val="left" w:pos="4500"/>
              </w:tabs>
              <w:rPr>
                <w:sz w:val="28"/>
                <w:szCs w:val="28"/>
                <w:lang w:val="uz-Cyrl-UZ"/>
              </w:rPr>
            </w:pPr>
            <w:r w:rsidRPr="00EF580B">
              <w:rPr>
                <w:b/>
                <w:sz w:val="28"/>
                <w:szCs w:val="28"/>
                <w:lang w:val="uz-Cyrl-UZ"/>
              </w:rPr>
              <w:t xml:space="preserve">uz </w:t>
            </w:r>
            <w:r w:rsidRPr="004A5C03">
              <w:rPr>
                <w:sz w:val="28"/>
                <w:szCs w:val="28"/>
                <w:lang w:val="uz-Cyrl-UZ"/>
              </w:rPr>
              <w:t>-</w:t>
            </w:r>
            <w:r w:rsidRPr="00EF580B">
              <w:rPr>
                <w:b/>
                <w:sz w:val="28"/>
                <w:szCs w:val="28"/>
                <w:lang w:val="uz-Cyrl-UZ"/>
              </w:rPr>
              <w:t xml:space="preserve"> </w:t>
            </w:r>
            <w:r w:rsidRPr="00EF580B">
              <w:rPr>
                <w:sz w:val="28"/>
                <w:szCs w:val="28"/>
                <w:lang w:val="uz-Cyrl-UZ"/>
              </w:rPr>
              <w:t>faqat o‘qish u</w:t>
            </w:r>
            <w:r w:rsidRPr="00EF580B">
              <w:rPr>
                <w:sz w:val="28"/>
                <w:szCs w:val="28"/>
                <w:lang w:val="en-US"/>
              </w:rPr>
              <w:t>chu</w:t>
            </w:r>
            <w:r w:rsidRPr="00EF580B">
              <w:rPr>
                <w:sz w:val="28"/>
                <w:szCs w:val="28"/>
                <w:lang w:val="uz-Cyrl-UZ"/>
              </w:rPr>
              <w:t xml:space="preserve">n </w:t>
            </w:r>
          </w:p>
          <w:p w:rsidR="004119F0" w:rsidRPr="00EF580B" w:rsidRDefault="004119F0" w:rsidP="00B716F7">
            <w:pPr>
              <w:tabs>
                <w:tab w:val="left" w:pos="4320"/>
                <w:tab w:val="left" w:pos="4500"/>
              </w:tabs>
              <w:rPr>
                <w:sz w:val="28"/>
                <w:szCs w:val="28"/>
                <w:lang w:val="uz-Cyrl-UZ"/>
              </w:rPr>
            </w:pPr>
            <w:r w:rsidRPr="00EF580B">
              <w:rPr>
                <w:sz w:val="28"/>
                <w:szCs w:val="28"/>
                <w:lang w:val="uz-Cyrl-UZ"/>
              </w:rPr>
              <w:t xml:space="preserve">       фақат ўқиш у</w:t>
            </w:r>
            <w:r w:rsidRPr="00EF580B">
              <w:rPr>
                <w:sz w:val="28"/>
                <w:szCs w:val="28"/>
              </w:rPr>
              <w:t>чу</w:t>
            </w:r>
            <w:r w:rsidRPr="00EF580B">
              <w:rPr>
                <w:sz w:val="28"/>
                <w:szCs w:val="28"/>
                <w:lang w:val="uz-Cyrl-UZ"/>
              </w:rPr>
              <w:t xml:space="preserve">н </w:t>
            </w:r>
          </w:p>
          <w:p w:rsidR="004119F0" w:rsidRPr="00EF580B" w:rsidRDefault="004119F0" w:rsidP="00B716F7">
            <w:pPr>
              <w:tabs>
                <w:tab w:val="left" w:pos="4320"/>
                <w:tab w:val="left" w:pos="4500"/>
              </w:tabs>
              <w:rPr>
                <w:sz w:val="28"/>
                <w:szCs w:val="28"/>
                <w:lang w:val="uz-Cyrl-UZ"/>
              </w:rPr>
            </w:pPr>
            <w:r w:rsidRPr="00EF580B">
              <w:rPr>
                <w:b/>
                <w:sz w:val="28"/>
                <w:szCs w:val="28"/>
                <w:lang w:val="uz-Cyrl-UZ"/>
              </w:rPr>
              <w:t xml:space="preserve">en </w:t>
            </w:r>
            <w:r w:rsidRPr="004A5C03">
              <w:rPr>
                <w:sz w:val="28"/>
                <w:szCs w:val="28"/>
                <w:lang w:val="uz-Cyrl-UZ"/>
              </w:rPr>
              <w:t>-</w:t>
            </w:r>
            <w:r w:rsidRPr="00EF580B">
              <w:rPr>
                <w:sz w:val="28"/>
                <w:szCs w:val="28"/>
                <w:lang w:val="uz-Cyrl-UZ"/>
              </w:rPr>
              <w:t xml:space="preserve"> read-only </w:t>
            </w:r>
          </w:p>
          <w:p w:rsidR="004119F0" w:rsidRPr="00EF580B" w:rsidRDefault="004119F0" w:rsidP="00B716F7">
            <w:pPr>
              <w:tabs>
                <w:tab w:val="left" w:pos="4320"/>
                <w:tab w:val="left" w:pos="4500"/>
              </w:tabs>
              <w:rPr>
                <w:b/>
                <w:sz w:val="28"/>
                <w:szCs w:val="28"/>
                <w:lang w:val="uz-Cyrl-UZ"/>
              </w:rPr>
            </w:pPr>
          </w:p>
        </w:tc>
        <w:tc>
          <w:tcPr>
            <w:tcW w:w="2921" w:type="pct"/>
          </w:tcPr>
          <w:p w:rsidR="004119F0" w:rsidRPr="00EF580B" w:rsidRDefault="004119F0" w:rsidP="00B716F7">
            <w:pPr>
              <w:tabs>
                <w:tab w:val="left" w:pos="4320"/>
                <w:tab w:val="left" w:pos="4500"/>
              </w:tabs>
              <w:jc w:val="both"/>
              <w:rPr>
                <w:sz w:val="28"/>
                <w:szCs w:val="28"/>
                <w:lang w:val="uz-Cyrl-UZ"/>
              </w:rPr>
            </w:pPr>
            <w:r w:rsidRPr="00EF580B">
              <w:rPr>
                <w:sz w:val="28"/>
                <w:szCs w:val="28"/>
                <w:lang w:val="uz-Cyrl-UZ"/>
              </w:rPr>
              <w:t>Информация, которую можно только про</w:t>
            </w:r>
            <w:r>
              <w:rPr>
                <w:sz w:val="28"/>
                <w:szCs w:val="28"/>
                <w:lang w:val="uz-Cyrl-UZ"/>
              </w:rPr>
              <w:t>-</w:t>
            </w:r>
            <w:r w:rsidRPr="00EF580B">
              <w:rPr>
                <w:sz w:val="28"/>
                <w:szCs w:val="28"/>
                <w:lang w:val="uz-Cyrl-UZ"/>
              </w:rPr>
              <w:t>смотреть, считать, но не изменить или пере</w:t>
            </w:r>
            <w:r>
              <w:rPr>
                <w:sz w:val="28"/>
                <w:szCs w:val="28"/>
                <w:lang w:val="uz-Cyrl-UZ"/>
              </w:rPr>
              <w:t>-</w:t>
            </w:r>
            <w:r w:rsidRPr="00EF580B">
              <w:rPr>
                <w:sz w:val="28"/>
                <w:szCs w:val="28"/>
                <w:lang w:val="uz-Cyrl-UZ"/>
              </w:rPr>
              <w:t>писать.</w:t>
            </w:r>
          </w:p>
          <w:p w:rsidR="004119F0" w:rsidRPr="007A09F8" w:rsidRDefault="004119F0" w:rsidP="00B716F7">
            <w:pPr>
              <w:tabs>
                <w:tab w:val="left" w:pos="4320"/>
                <w:tab w:val="left" w:pos="4500"/>
              </w:tabs>
              <w:jc w:val="both"/>
              <w:rPr>
                <w:sz w:val="28"/>
                <w:szCs w:val="28"/>
                <w:lang w:val="uz-Cyrl-UZ"/>
              </w:rPr>
            </w:pPr>
          </w:p>
          <w:p w:rsidR="004119F0" w:rsidRPr="00EF580B" w:rsidRDefault="004119F0" w:rsidP="00B716F7">
            <w:pPr>
              <w:tabs>
                <w:tab w:val="left" w:pos="4320"/>
                <w:tab w:val="left" w:pos="4500"/>
              </w:tabs>
              <w:jc w:val="both"/>
              <w:rPr>
                <w:sz w:val="28"/>
                <w:szCs w:val="28"/>
                <w:lang w:val="uz-Cyrl-UZ"/>
              </w:rPr>
            </w:pPr>
            <w:r w:rsidRPr="005B6905">
              <w:rPr>
                <w:sz w:val="28"/>
                <w:szCs w:val="28"/>
                <w:lang w:val="uz-Cyrl-UZ"/>
              </w:rPr>
              <w:t xml:space="preserve">Faqat qarab chiqish, o’qish mumkin bo’lgan,  </w:t>
            </w:r>
            <w:r w:rsidRPr="00EF580B">
              <w:rPr>
                <w:sz w:val="28"/>
                <w:szCs w:val="28"/>
                <w:lang w:val="uz-Cyrl-UZ"/>
              </w:rPr>
              <w:t xml:space="preserve">o‘zgartirilishi </w:t>
            </w:r>
            <w:r w:rsidRPr="005B6905">
              <w:rPr>
                <w:sz w:val="28"/>
                <w:szCs w:val="28"/>
                <w:lang w:val="uz-Cyrl-UZ"/>
              </w:rPr>
              <w:t xml:space="preserve">yoki qayta yozilishi </w:t>
            </w:r>
            <w:r w:rsidRPr="00EF580B">
              <w:rPr>
                <w:sz w:val="28"/>
                <w:szCs w:val="28"/>
                <w:lang w:val="uz-Cyrl-UZ"/>
              </w:rPr>
              <w:t>mumkin bo‘lmagan ma’lumot.</w:t>
            </w:r>
          </w:p>
          <w:p w:rsidR="004119F0" w:rsidRPr="007A09F8" w:rsidRDefault="004119F0" w:rsidP="00B716F7">
            <w:pPr>
              <w:tabs>
                <w:tab w:val="left" w:pos="4320"/>
                <w:tab w:val="left" w:pos="4500"/>
              </w:tabs>
              <w:jc w:val="both"/>
              <w:rPr>
                <w:sz w:val="28"/>
                <w:szCs w:val="28"/>
                <w:lang w:val="uz-Cyrl-UZ"/>
              </w:rPr>
            </w:pPr>
          </w:p>
          <w:p w:rsidR="004119F0" w:rsidRDefault="004119F0" w:rsidP="00B716F7">
            <w:pPr>
              <w:tabs>
                <w:tab w:val="left" w:pos="4320"/>
                <w:tab w:val="left" w:pos="4500"/>
              </w:tabs>
              <w:jc w:val="both"/>
              <w:rPr>
                <w:sz w:val="28"/>
                <w:szCs w:val="28"/>
                <w:lang w:val="en-US"/>
              </w:rPr>
            </w:pPr>
            <w:r w:rsidRPr="005B6905">
              <w:rPr>
                <w:sz w:val="28"/>
                <w:szCs w:val="28"/>
                <w:lang w:val="uz-Cyrl-UZ"/>
              </w:rPr>
              <w:t xml:space="preserve">Фақат қараб чиқиш, ўқиш мумкин бўлган, </w:t>
            </w:r>
            <w:r w:rsidRPr="00EF580B">
              <w:rPr>
                <w:sz w:val="28"/>
                <w:szCs w:val="28"/>
                <w:lang w:val="uz-Cyrl-UZ"/>
              </w:rPr>
              <w:t xml:space="preserve">ўзгартирилиши </w:t>
            </w:r>
            <w:r w:rsidRPr="005B6905">
              <w:rPr>
                <w:sz w:val="28"/>
                <w:szCs w:val="28"/>
                <w:lang w:val="uz-Cyrl-UZ"/>
              </w:rPr>
              <w:t xml:space="preserve">ёки қайта ёзилиши </w:t>
            </w:r>
            <w:r w:rsidRPr="00EF580B">
              <w:rPr>
                <w:sz w:val="28"/>
                <w:szCs w:val="28"/>
                <w:lang w:val="uz-Cyrl-UZ"/>
              </w:rPr>
              <w:t>мумкин бўлмаган маълумот.</w:t>
            </w:r>
          </w:p>
          <w:p w:rsidR="007A09F8" w:rsidRPr="007A09F8" w:rsidRDefault="007A09F8" w:rsidP="00B716F7">
            <w:pPr>
              <w:tabs>
                <w:tab w:val="left" w:pos="4320"/>
                <w:tab w:val="left" w:pos="4500"/>
              </w:tabs>
              <w:jc w:val="both"/>
              <w:rPr>
                <w:sz w:val="28"/>
                <w:szCs w:val="28"/>
                <w:lang w:val="en-US"/>
              </w:rPr>
            </w:pPr>
          </w:p>
        </w:tc>
      </w:tr>
      <w:tr w:rsidR="004119F0" w:rsidRPr="00DE4857">
        <w:trPr>
          <w:tblCellSpacing w:w="0" w:type="dxa"/>
          <w:jc w:val="center"/>
        </w:trPr>
        <w:tc>
          <w:tcPr>
            <w:tcW w:w="2079" w:type="pct"/>
          </w:tcPr>
          <w:p w:rsidR="004119F0" w:rsidRPr="004879B7" w:rsidRDefault="004119F0" w:rsidP="003A7C3D">
            <w:pPr>
              <w:tabs>
                <w:tab w:val="left" w:pos="4320"/>
                <w:tab w:val="left" w:pos="4500"/>
              </w:tabs>
              <w:rPr>
                <w:b/>
                <w:sz w:val="28"/>
                <w:szCs w:val="28"/>
                <w:lang w:val="uz-Cyrl-UZ"/>
              </w:rPr>
            </w:pPr>
            <w:r w:rsidRPr="00F20E7D">
              <w:rPr>
                <w:b/>
                <w:sz w:val="28"/>
                <w:szCs w:val="28"/>
                <w:lang w:val="uz-Cyrl-UZ"/>
              </w:rPr>
              <w:t xml:space="preserve">Топология </w:t>
            </w:r>
          </w:p>
          <w:p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topologiya</w:t>
            </w:r>
          </w:p>
          <w:p w:rsidR="004119F0" w:rsidRPr="00260E13" w:rsidRDefault="004119F0" w:rsidP="003A7C3D">
            <w:pPr>
              <w:tabs>
                <w:tab w:val="left" w:pos="4320"/>
                <w:tab w:val="left" w:pos="4500"/>
              </w:tabs>
              <w:rPr>
                <w:sz w:val="28"/>
                <w:szCs w:val="28"/>
                <w:lang w:val="uz-Cyrl-UZ"/>
              </w:rPr>
            </w:pPr>
            <w:r>
              <w:rPr>
                <w:sz w:val="28"/>
                <w:szCs w:val="28"/>
                <w:lang w:val="uz-Cyrl-UZ"/>
              </w:rPr>
              <w:t xml:space="preserve">       топология</w:t>
            </w:r>
          </w:p>
          <w:p w:rsidR="004119F0" w:rsidRPr="004879B7" w:rsidRDefault="004119F0" w:rsidP="003A7C3D">
            <w:pPr>
              <w:tabs>
                <w:tab w:val="left" w:pos="4320"/>
                <w:tab w:val="left" w:pos="4500"/>
              </w:tabs>
              <w:rPr>
                <w:sz w:val="28"/>
                <w:szCs w:val="28"/>
                <w:lang w:val="uz-Cyrl-UZ"/>
              </w:rPr>
            </w:pPr>
            <w:r w:rsidRPr="00F20E7D">
              <w:rPr>
                <w:b/>
                <w:bCs/>
                <w:color w:val="000000"/>
                <w:sz w:val="28"/>
                <w:szCs w:val="28"/>
                <w:lang w:val="uz-Cyrl-UZ"/>
              </w:rPr>
              <w:t xml:space="preserve">en </w:t>
            </w:r>
            <w:r w:rsidRPr="004A5C03">
              <w:rPr>
                <w:bCs/>
                <w:color w:val="000000"/>
                <w:sz w:val="28"/>
                <w:szCs w:val="28"/>
                <w:lang w:val="uz-Cyrl-UZ"/>
              </w:rPr>
              <w:t>-</w:t>
            </w:r>
            <w:r w:rsidRPr="00F20E7D">
              <w:rPr>
                <w:sz w:val="28"/>
                <w:szCs w:val="28"/>
                <w:lang w:val="uz-Cyrl-UZ"/>
              </w:rPr>
              <w:t xml:space="preserve"> topology </w:t>
            </w:r>
          </w:p>
          <w:p w:rsidR="004119F0" w:rsidRPr="00F20E7D" w:rsidRDefault="004119F0" w:rsidP="003A7C3D">
            <w:pPr>
              <w:tabs>
                <w:tab w:val="left" w:pos="4320"/>
                <w:tab w:val="left" w:pos="4500"/>
              </w:tabs>
              <w:rPr>
                <w:b/>
                <w:sz w:val="28"/>
                <w:szCs w:val="28"/>
                <w:lang w:val="uz-Cyrl-UZ"/>
              </w:rPr>
            </w:pPr>
          </w:p>
        </w:tc>
        <w:tc>
          <w:tcPr>
            <w:tcW w:w="2921" w:type="pct"/>
          </w:tcPr>
          <w:p w:rsidR="004119F0" w:rsidRPr="00260E13" w:rsidRDefault="004119F0" w:rsidP="003A7C3D">
            <w:pPr>
              <w:jc w:val="both"/>
              <w:rPr>
                <w:color w:val="000000"/>
                <w:sz w:val="28"/>
                <w:szCs w:val="28"/>
              </w:rPr>
            </w:pPr>
            <w:r w:rsidRPr="00260E13">
              <w:rPr>
                <w:color w:val="000000"/>
                <w:sz w:val="28"/>
                <w:szCs w:val="28"/>
              </w:rPr>
              <w:t xml:space="preserve">1. Общая физическая или логическая конфигурация телекоммуникационной системы. Физическая топология </w:t>
            </w:r>
            <w:r w:rsidR="004D190A" w:rsidRPr="004D190A">
              <w:rPr>
                <w:color w:val="000000"/>
                <w:sz w:val="28"/>
                <w:szCs w:val="28"/>
              </w:rPr>
              <w:t>–</w:t>
            </w:r>
            <w:r w:rsidRPr="00260E13">
              <w:rPr>
                <w:color w:val="000000"/>
                <w:sz w:val="28"/>
                <w:szCs w:val="28"/>
              </w:rPr>
              <w:t xml:space="preserve"> схема соединений компонентов кабелями и проводами, а логическая топология описывает, как по сети проходят сообщения. </w:t>
            </w:r>
          </w:p>
          <w:p w:rsidR="004119F0" w:rsidRPr="00260E13" w:rsidRDefault="004119F0" w:rsidP="003A7C3D">
            <w:pPr>
              <w:jc w:val="both"/>
              <w:rPr>
                <w:color w:val="000000"/>
                <w:sz w:val="28"/>
                <w:szCs w:val="28"/>
              </w:rPr>
            </w:pPr>
            <w:r w:rsidRPr="00260E13">
              <w:rPr>
                <w:color w:val="000000"/>
                <w:sz w:val="28"/>
                <w:szCs w:val="28"/>
              </w:rPr>
              <w:t>2. Изучение взаимосвязей, межсоединений. Система отношений между компонентами сети Windows. Применительно к репликации Active Directory, топология сводится к набору соединений, используемых контроллерами домена для обмена данными друг с другом.</w:t>
            </w:r>
          </w:p>
          <w:p w:rsidR="004119F0" w:rsidRPr="007A09F8" w:rsidRDefault="004119F0" w:rsidP="003A7C3D">
            <w:pPr>
              <w:jc w:val="both"/>
              <w:rPr>
                <w:color w:val="000000"/>
                <w:sz w:val="28"/>
                <w:szCs w:val="28"/>
              </w:rPr>
            </w:pPr>
          </w:p>
          <w:p w:rsidR="004119F0" w:rsidRPr="00DE4857" w:rsidRDefault="004119F0" w:rsidP="003A7C3D">
            <w:pPr>
              <w:jc w:val="both"/>
              <w:rPr>
                <w:color w:val="000000"/>
                <w:sz w:val="28"/>
                <w:szCs w:val="28"/>
              </w:rPr>
            </w:pPr>
            <w:r w:rsidRPr="00DE4857">
              <w:rPr>
                <w:color w:val="000000"/>
                <w:sz w:val="28"/>
                <w:szCs w:val="28"/>
              </w:rPr>
              <w:t xml:space="preserve">1. </w:t>
            </w:r>
            <w:r w:rsidRPr="00D05AFE">
              <w:rPr>
                <w:color w:val="000000"/>
                <w:sz w:val="28"/>
                <w:szCs w:val="28"/>
                <w:lang w:val="en-US"/>
              </w:rPr>
              <w:t>Telekommunikatsiyalar</w:t>
            </w:r>
            <w:r w:rsidRPr="00DE4857">
              <w:rPr>
                <w:color w:val="000000"/>
                <w:sz w:val="28"/>
                <w:szCs w:val="28"/>
              </w:rPr>
              <w:t xml:space="preserve"> </w:t>
            </w:r>
            <w:r w:rsidRPr="00D05AFE">
              <w:rPr>
                <w:color w:val="000000"/>
                <w:sz w:val="28"/>
                <w:szCs w:val="28"/>
                <w:lang w:val="en-US"/>
              </w:rPr>
              <w:t>tizimining</w:t>
            </w:r>
            <w:r w:rsidRPr="00DE4857">
              <w:rPr>
                <w:color w:val="000000"/>
                <w:sz w:val="28"/>
                <w:szCs w:val="28"/>
              </w:rPr>
              <w:t xml:space="preserve"> </w:t>
            </w:r>
            <w:r w:rsidRPr="00D05AFE">
              <w:rPr>
                <w:color w:val="000000"/>
                <w:sz w:val="28"/>
                <w:szCs w:val="28"/>
                <w:lang w:val="en-US"/>
              </w:rPr>
              <w:t>umum</w:t>
            </w:r>
            <w:r>
              <w:rPr>
                <w:color w:val="000000"/>
                <w:sz w:val="28"/>
                <w:szCs w:val="28"/>
                <w:lang w:val="en-US"/>
              </w:rPr>
              <w:t>iy</w:t>
            </w:r>
            <w:r w:rsidRPr="005B6905">
              <w:rPr>
                <w:color w:val="000000"/>
                <w:sz w:val="28"/>
                <w:szCs w:val="28"/>
              </w:rPr>
              <w:t xml:space="preserve"> </w:t>
            </w:r>
            <w:r>
              <w:rPr>
                <w:color w:val="000000"/>
                <w:sz w:val="28"/>
                <w:szCs w:val="28"/>
                <w:lang w:val="en-US"/>
              </w:rPr>
              <w:t>fizik</w:t>
            </w:r>
            <w:r w:rsidRPr="005B6905">
              <w:rPr>
                <w:color w:val="000000"/>
                <w:sz w:val="28"/>
                <w:szCs w:val="28"/>
              </w:rPr>
              <w:t xml:space="preserve"> </w:t>
            </w:r>
            <w:r w:rsidRPr="00D05AFE">
              <w:rPr>
                <w:color w:val="000000"/>
                <w:sz w:val="28"/>
                <w:szCs w:val="28"/>
                <w:lang w:val="en-US"/>
              </w:rPr>
              <w:t>yoki</w:t>
            </w:r>
            <w:r w:rsidRPr="00DE4857">
              <w:rPr>
                <w:color w:val="000000"/>
                <w:sz w:val="28"/>
                <w:szCs w:val="28"/>
              </w:rPr>
              <w:t xml:space="preserve"> </w:t>
            </w:r>
            <w:r w:rsidRPr="00D05AFE">
              <w:rPr>
                <w:color w:val="000000"/>
                <w:sz w:val="28"/>
                <w:szCs w:val="28"/>
                <w:lang w:val="en-US"/>
              </w:rPr>
              <w:t>mantiqiy</w:t>
            </w:r>
            <w:r w:rsidRPr="00DE4857">
              <w:rPr>
                <w:color w:val="000000"/>
                <w:sz w:val="28"/>
                <w:szCs w:val="28"/>
              </w:rPr>
              <w:t xml:space="preserve"> </w:t>
            </w:r>
            <w:r w:rsidRPr="00D05AFE">
              <w:rPr>
                <w:color w:val="000000"/>
                <w:sz w:val="28"/>
                <w:szCs w:val="28"/>
                <w:lang w:val="en-US"/>
              </w:rPr>
              <w:t>konfiguratsiyasi</w:t>
            </w:r>
            <w:r w:rsidRPr="00DE4857">
              <w:rPr>
                <w:color w:val="000000"/>
                <w:sz w:val="28"/>
                <w:szCs w:val="28"/>
              </w:rPr>
              <w:t xml:space="preserve">: </w:t>
            </w:r>
            <w:r>
              <w:rPr>
                <w:color w:val="000000"/>
                <w:sz w:val="28"/>
                <w:szCs w:val="28"/>
                <w:lang w:val="en-US"/>
              </w:rPr>
              <w:t>fizik</w:t>
            </w:r>
            <w:r w:rsidRPr="00DE4857">
              <w:rPr>
                <w:color w:val="000000"/>
                <w:sz w:val="28"/>
                <w:szCs w:val="28"/>
              </w:rPr>
              <w:t xml:space="preserve"> </w:t>
            </w:r>
            <w:r>
              <w:rPr>
                <w:color w:val="000000"/>
                <w:sz w:val="28"/>
                <w:szCs w:val="28"/>
                <w:lang w:val="en-US"/>
              </w:rPr>
              <w:t>top</w:t>
            </w:r>
            <w:r w:rsidRPr="00D05AFE">
              <w:rPr>
                <w:color w:val="000000"/>
                <w:sz w:val="28"/>
                <w:szCs w:val="28"/>
                <w:lang w:val="en-US"/>
              </w:rPr>
              <w:t>logiya</w:t>
            </w:r>
            <w:r w:rsidRPr="00DE4857">
              <w:rPr>
                <w:color w:val="000000"/>
                <w:sz w:val="28"/>
                <w:szCs w:val="28"/>
              </w:rPr>
              <w:t xml:space="preserve"> – </w:t>
            </w:r>
            <w:r w:rsidRPr="00D05AFE">
              <w:rPr>
                <w:color w:val="000000"/>
                <w:sz w:val="28"/>
                <w:szCs w:val="28"/>
                <w:lang w:val="en-US"/>
              </w:rPr>
              <w:t>komponentlarni</w:t>
            </w:r>
            <w:r w:rsidRPr="00DE4857">
              <w:rPr>
                <w:color w:val="000000"/>
                <w:sz w:val="28"/>
                <w:szCs w:val="28"/>
              </w:rPr>
              <w:t xml:space="preserve"> </w:t>
            </w:r>
            <w:r w:rsidRPr="00D05AFE">
              <w:rPr>
                <w:color w:val="000000"/>
                <w:sz w:val="28"/>
                <w:szCs w:val="28"/>
                <w:lang w:val="en-US"/>
              </w:rPr>
              <w:t>kabellar</w:t>
            </w:r>
            <w:r w:rsidRPr="00DE4857">
              <w:rPr>
                <w:color w:val="000000"/>
                <w:sz w:val="28"/>
                <w:szCs w:val="28"/>
              </w:rPr>
              <w:t xml:space="preserve"> </w:t>
            </w:r>
            <w:r w:rsidRPr="00D05AFE">
              <w:rPr>
                <w:color w:val="000000"/>
                <w:sz w:val="28"/>
                <w:szCs w:val="28"/>
                <w:lang w:val="en-US"/>
              </w:rPr>
              <w:t>va</w:t>
            </w:r>
            <w:r w:rsidRPr="00DE4857">
              <w:rPr>
                <w:color w:val="000000"/>
                <w:sz w:val="28"/>
                <w:szCs w:val="28"/>
              </w:rPr>
              <w:t xml:space="preserve"> </w:t>
            </w:r>
            <w:r w:rsidRPr="00D05AFE">
              <w:rPr>
                <w:color w:val="000000"/>
                <w:sz w:val="28"/>
                <w:szCs w:val="28"/>
                <w:lang w:val="en-US"/>
              </w:rPr>
              <w:t>simlar</w:t>
            </w:r>
            <w:r w:rsidRPr="00DE4857">
              <w:rPr>
                <w:color w:val="000000"/>
                <w:sz w:val="28"/>
                <w:szCs w:val="28"/>
              </w:rPr>
              <w:t xml:space="preserve"> </w:t>
            </w:r>
            <w:r w:rsidRPr="00D05AFE">
              <w:rPr>
                <w:color w:val="000000"/>
                <w:sz w:val="28"/>
                <w:szCs w:val="28"/>
                <w:lang w:val="en-US"/>
              </w:rPr>
              <w:t>bilan</w:t>
            </w:r>
            <w:r w:rsidRPr="00DE4857">
              <w:rPr>
                <w:color w:val="000000"/>
                <w:sz w:val="28"/>
                <w:szCs w:val="28"/>
              </w:rPr>
              <w:t xml:space="preserve"> </w:t>
            </w:r>
            <w:r w:rsidRPr="00D05AFE">
              <w:rPr>
                <w:color w:val="000000"/>
                <w:sz w:val="28"/>
                <w:szCs w:val="28"/>
                <w:lang w:val="en-US"/>
              </w:rPr>
              <w:t>ulash</w:t>
            </w:r>
            <w:r w:rsidRPr="00DE4857">
              <w:rPr>
                <w:color w:val="000000"/>
                <w:sz w:val="28"/>
                <w:szCs w:val="28"/>
              </w:rPr>
              <w:t xml:space="preserve"> </w:t>
            </w:r>
            <w:r w:rsidRPr="00D05AFE">
              <w:rPr>
                <w:color w:val="000000"/>
                <w:sz w:val="28"/>
                <w:szCs w:val="28"/>
                <w:lang w:val="en-US"/>
              </w:rPr>
              <w:t>sxemasi</w:t>
            </w:r>
            <w:r w:rsidRPr="00DE4857">
              <w:rPr>
                <w:color w:val="000000"/>
                <w:sz w:val="28"/>
                <w:szCs w:val="28"/>
              </w:rPr>
              <w:t xml:space="preserve">, </w:t>
            </w:r>
            <w:r w:rsidRPr="00D05AFE">
              <w:rPr>
                <w:color w:val="000000"/>
                <w:sz w:val="28"/>
                <w:szCs w:val="28"/>
                <w:lang w:val="en-US"/>
              </w:rPr>
              <w:t>mantiqiy</w:t>
            </w:r>
            <w:r w:rsidRPr="00DE4857">
              <w:rPr>
                <w:color w:val="000000"/>
                <w:sz w:val="28"/>
                <w:szCs w:val="28"/>
              </w:rPr>
              <w:t xml:space="preserve"> </w:t>
            </w:r>
            <w:r w:rsidRPr="00D05AFE">
              <w:rPr>
                <w:color w:val="000000"/>
                <w:sz w:val="28"/>
                <w:szCs w:val="28"/>
                <w:lang w:val="en-US"/>
              </w:rPr>
              <w:t>topologiya</w:t>
            </w:r>
            <w:r w:rsidRPr="00DE4857">
              <w:rPr>
                <w:color w:val="000000"/>
                <w:sz w:val="28"/>
                <w:szCs w:val="28"/>
              </w:rPr>
              <w:t xml:space="preserve"> </w:t>
            </w:r>
            <w:r w:rsidRPr="00D05AFE">
              <w:rPr>
                <w:color w:val="000000"/>
                <w:sz w:val="28"/>
                <w:szCs w:val="28"/>
                <w:lang w:val="en-US"/>
              </w:rPr>
              <w:t>esa</w:t>
            </w:r>
            <w:r w:rsidRPr="00DE4857">
              <w:rPr>
                <w:color w:val="000000"/>
                <w:sz w:val="28"/>
                <w:szCs w:val="28"/>
              </w:rPr>
              <w:t xml:space="preserve"> </w:t>
            </w:r>
            <w:r w:rsidRPr="00D05AFE">
              <w:rPr>
                <w:color w:val="000000"/>
                <w:sz w:val="28"/>
                <w:szCs w:val="28"/>
                <w:lang w:val="en-US"/>
              </w:rPr>
              <w:t>xabarlar</w:t>
            </w:r>
            <w:r w:rsidRPr="00DE4857">
              <w:rPr>
                <w:color w:val="000000"/>
                <w:sz w:val="28"/>
                <w:szCs w:val="28"/>
              </w:rPr>
              <w:t xml:space="preserve"> </w:t>
            </w:r>
            <w:r w:rsidRPr="00D05AFE">
              <w:rPr>
                <w:color w:val="000000"/>
                <w:sz w:val="28"/>
                <w:szCs w:val="28"/>
                <w:lang w:val="en-US"/>
              </w:rPr>
              <w:t>tarmoqdan</w:t>
            </w:r>
            <w:r w:rsidRPr="00DE4857">
              <w:rPr>
                <w:color w:val="000000"/>
                <w:sz w:val="28"/>
                <w:szCs w:val="28"/>
              </w:rPr>
              <w:t xml:space="preserve"> </w:t>
            </w:r>
            <w:r w:rsidRPr="00D05AFE">
              <w:rPr>
                <w:color w:val="000000"/>
                <w:sz w:val="28"/>
                <w:szCs w:val="28"/>
                <w:lang w:val="en-US"/>
              </w:rPr>
              <w:t>qanday</w:t>
            </w:r>
            <w:r w:rsidRPr="00DE4857">
              <w:rPr>
                <w:color w:val="000000"/>
                <w:sz w:val="28"/>
                <w:szCs w:val="28"/>
              </w:rPr>
              <w:t xml:space="preserve"> </w:t>
            </w:r>
            <w:r w:rsidRPr="00D05AFE">
              <w:rPr>
                <w:color w:val="000000"/>
                <w:sz w:val="28"/>
                <w:szCs w:val="28"/>
                <w:lang w:val="en-US"/>
              </w:rPr>
              <w:t>o</w:t>
            </w:r>
            <w:r w:rsidRPr="00DE4857">
              <w:rPr>
                <w:color w:val="000000"/>
                <w:sz w:val="28"/>
                <w:szCs w:val="28"/>
              </w:rPr>
              <w:t>‘</w:t>
            </w:r>
            <w:r w:rsidRPr="00D05AFE">
              <w:rPr>
                <w:color w:val="000000"/>
                <w:sz w:val="28"/>
                <w:szCs w:val="28"/>
                <w:lang w:val="en-US"/>
              </w:rPr>
              <w:t>tishini</w:t>
            </w:r>
            <w:r w:rsidRPr="00DE4857">
              <w:rPr>
                <w:color w:val="000000"/>
                <w:sz w:val="28"/>
                <w:szCs w:val="28"/>
              </w:rPr>
              <w:t xml:space="preserve"> </w:t>
            </w:r>
            <w:r w:rsidRPr="00D05AFE">
              <w:rPr>
                <w:color w:val="000000"/>
                <w:sz w:val="28"/>
                <w:szCs w:val="28"/>
                <w:lang w:val="en-US"/>
              </w:rPr>
              <w:t>tavsiflaydi</w:t>
            </w:r>
            <w:r w:rsidRPr="00DE4857">
              <w:rPr>
                <w:color w:val="000000"/>
                <w:sz w:val="28"/>
                <w:szCs w:val="28"/>
              </w:rPr>
              <w:t xml:space="preserve">. </w:t>
            </w:r>
          </w:p>
          <w:p w:rsidR="004119F0" w:rsidRDefault="004119F0" w:rsidP="003A7C3D">
            <w:pPr>
              <w:jc w:val="both"/>
              <w:rPr>
                <w:color w:val="000000"/>
                <w:sz w:val="28"/>
                <w:szCs w:val="28"/>
                <w:lang w:val="en-US"/>
              </w:rPr>
            </w:pPr>
            <w:r w:rsidRPr="0099137E">
              <w:rPr>
                <w:color w:val="000000"/>
                <w:sz w:val="28"/>
                <w:szCs w:val="28"/>
                <w:lang w:val="en-US"/>
              </w:rPr>
              <w:t>2. O‘zaro aloqalar, o‘zaro ulanishlarni o‘rganish.</w:t>
            </w:r>
            <w:r w:rsidRPr="0099137E">
              <w:rPr>
                <w:sz w:val="28"/>
                <w:szCs w:val="28"/>
                <w:lang w:val="en-US"/>
              </w:rPr>
              <w:t xml:space="preserve"> </w:t>
            </w:r>
            <w:r w:rsidRPr="00D80559">
              <w:rPr>
                <w:i/>
                <w:sz w:val="28"/>
                <w:szCs w:val="28"/>
                <w:lang w:val="en-US"/>
              </w:rPr>
              <w:t>Windows</w:t>
            </w:r>
            <w:r w:rsidRPr="0099137E">
              <w:rPr>
                <w:sz w:val="28"/>
                <w:szCs w:val="28"/>
                <w:lang w:val="en-US"/>
              </w:rPr>
              <w:t xml:space="preserve"> tarmog‘i komponentlari o‘rtasidagi munosabat tizimi. </w:t>
            </w:r>
            <w:r w:rsidRPr="00D80559">
              <w:rPr>
                <w:i/>
                <w:sz w:val="28"/>
                <w:szCs w:val="28"/>
                <w:lang w:val="en-US"/>
              </w:rPr>
              <w:t>Active Directory</w:t>
            </w:r>
            <w:r w:rsidRPr="0099137E">
              <w:rPr>
                <w:sz w:val="28"/>
                <w:szCs w:val="28"/>
                <w:lang w:val="en-US"/>
              </w:rPr>
              <w:t xml:space="preserve"> replikatsiyasiga qo‘llash mumkin, topologiyasi ma’lumot</w:t>
            </w:r>
            <w:r w:rsidRPr="00327EEF">
              <w:rPr>
                <w:sz w:val="28"/>
                <w:szCs w:val="28"/>
                <w:lang w:val="en-US"/>
              </w:rPr>
              <w:t>-</w:t>
            </w:r>
            <w:r w:rsidRPr="0099137E">
              <w:rPr>
                <w:sz w:val="28"/>
                <w:szCs w:val="28"/>
                <w:lang w:val="en-US"/>
              </w:rPr>
              <w:t>larni bir-biri bilan almashish uchun domen kontrollerlari tomonidan ishlatiladigan ulanishlar to‘plamidan iborat</w:t>
            </w:r>
            <w:r>
              <w:rPr>
                <w:sz w:val="28"/>
                <w:szCs w:val="28"/>
                <w:lang w:val="uz-Cyrl-UZ"/>
              </w:rPr>
              <w:t xml:space="preserve"> </w:t>
            </w:r>
            <w:r>
              <w:rPr>
                <w:sz w:val="28"/>
                <w:szCs w:val="28"/>
                <w:lang w:val="en-US"/>
              </w:rPr>
              <w:t>bo’ladi</w:t>
            </w:r>
            <w:r w:rsidRPr="00260E13">
              <w:rPr>
                <w:sz w:val="28"/>
                <w:szCs w:val="28"/>
                <w:lang w:val="uz-Cyrl-UZ"/>
              </w:rPr>
              <w:t>.</w:t>
            </w:r>
          </w:p>
          <w:p w:rsidR="004119F0" w:rsidRPr="007A09F8" w:rsidRDefault="004119F0" w:rsidP="003A7C3D">
            <w:pPr>
              <w:jc w:val="both"/>
              <w:rPr>
                <w:color w:val="000000"/>
                <w:sz w:val="28"/>
                <w:szCs w:val="28"/>
                <w:lang w:val="en-US"/>
              </w:rPr>
            </w:pPr>
          </w:p>
          <w:p w:rsidR="004119F0" w:rsidRPr="00DE4857" w:rsidRDefault="004119F0" w:rsidP="003A7C3D">
            <w:pPr>
              <w:jc w:val="both"/>
              <w:rPr>
                <w:color w:val="000000"/>
                <w:sz w:val="28"/>
                <w:szCs w:val="28"/>
                <w:lang w:val="en-US"/>
              </w:rPr>
            </w:pPr>
            <w:r w:rsidRPr="00DE4857">
              <w:rPr>
                <w:color w:val="000000"/>
                <w:sz w:val="28"/>
                <w:szCs w:val="28"/>
                <w:lang w:val="en-US"/>
              </w:rPr>
              <w:t xml:space="preserve">1. </w:t>
            </w:r>
            <w:r w:rsidRPr="00260E13">
              <w:rPr>
                <w:color w:val="000000"/>
                <w:sz w:val="28"/>
                <w:szCs w:val="28"/>
              </w:rPr>
              <w:t>Телекоммуникациялар</w:t>
            </w:r>
            <w:r w:rsidRPr="00DE4857">
              <w:rPr>
                <w:color w:val="000000"/>
                <w:sz w:val="28"/>
                <w:szCs w:val="28"/>
                <w:lang w:val="en-US"/>
              </w:rPr>
              <w:t xml:space="preserve"> </w:t>
            </w:r>
            <w:r w:rsidRPr="00260E13">
              <w:rPr>
                <w:color w:val="000000"/>
                <w:sz w:val="28"/>
                <w:szCs w:val="28"/>
              </w:rPr>
              <w:t>тизимининг</w:t>
            </w:r>
            <w:r w:rsidRPr="00DE4857">
              <w:rPr>
                <w:color w:val="000000"/>
                <w:sz w:val="28"/>
                <w:szCs w:val="28"/>
                <w:lang w:val="en-US"/>
              </w:rPr>
              <w:t xml:space="preserve"> </w:t>
            </w:r>
            <w:r w:rsidRPr="00260E13">
              <w:rPr>
                <w:color w:val="000000"/>
                <w:sz w:val="28"/>
                <w:szCs w:val="28"/>
              </w:rPr>
              <w:t>умум</w:t>
            </w:r>
            <w:r>
              <w:rPr>
                <w:color w:val="000000"/>
                <w:sz w:val="28"/>
                <w:szCs w:val="28"/>
              </w:rPr>
              <w:t>ий</w:t>
            </w:r>
            <w:r w:rsidRPr="005B6905">
              <w:rPr>
                <w:color w:val="000000"/>
                <w:sz w:val="28"/>
                <w:szCs w:val="28"/>
                <w:lang w:val="en-US"/>
              </w:rPr>
              <w:t xml:space="preserve"> </w:t>
            </w:r>
            <w:r>
              <w:rPr>
                <w:color w:val="000000"/>
                <w:sz w:val="28"/>
                <w:szCs w:val="28"/>
              </w:rPr>
              <w:t>физик</w:t>
            </w:r>
            <w:r w:rsidRPr="00DE4857">
              <w:rPr>
                <w:color w:val="000000"/>
                <w:sz w:val="28"/>
                <w:szCs w:val="28"/>
                <w:lang w:val="en-US"/>
              </w:rPr>
              <w:t xml:space="preserve"> </w:t>
            </w:r>
            <w:r w:rsidRPr="00260E13">
              <w:rPr>
                <w:color w:val="000000"/>
                <w:sz w:val="28"/>
                <w:szCs w:val="28"/>
              </w:rPr>
              <w:t>ёки</w:t>
            </w:r>
            <w:r w:rsidRPr="00DE4857">
              <w:rPr>
                <w:color w:val="000000"/>
                <w:sz w:val="28"/>
                <w:szCs w:val="28"/>
                <w:lang w:val="en-US"/>
              </w:rPr>
              <w:t xml:space="preserve"> </w:t>
            </w:r>
            <w:r w:rsidRPr="00260E13">
              <w:rPr>
                <w:color w:val="000000"/>
                <w:sz w:val="28"/>
                <w:szCs w:val="28"/>
              </w:rPr>
              <w:t>мантиқий</w:t>
            </w:r>
            <w:r w:rsidRPr="00DE4857">
              <w:rPr>
                <w:color w:val="000000"/>
                <w:sz w:val="28"/>
                <w:szCs w:val="28"/>
                <w:lang w:val="en-US"/>
              </w:rPr>
              <w:t xml:space="preserve"> </w:t>
            </w:r>
            <w:r w:rsidRPr="00260E13">
              <w:rPr>
                <w:color w:val="000000"/>
                <w:sz w:val="28"/>
                <w:szCs w:val="28"/>
              </w:rPr>
              <w:t>конфигурацияси</w:t>
            </w:r>
            <w:r w:rsidRPr="00DE4857">
              <w:rPr>
                <w:color w:val="000000"/>
                <w:sz w:val="28"/>
                <w:szCs w:val="28"/>
                <w:lang w:val="en-US"/>
              </w:rPr>
              <w:t xml:space="preserve">: </w:t>
            </w:r>
            <w:r>
              <w:rPr>
                <w:color w:val="000000"/>
                <w:sz w:val="28"/>
                <w:szCs w:val="28"/>
              </w:rPr>
              <w:t>физик</w:t>
            </w:r>
            <w:r w:rsidRPr="00DE4857">
              <w:rPr>
                <w:color w:val="000000"/>
                <w:sz w:val="28"/>
                <w:szCs w:val="28"/>
                <w:lang w:val="en-US"/>
              </w:rPr>
              <w:t xml:space="preserve"> </w:t>
            </w:r>
            <w:r w:rsidRPr="00260E13">
              <w:rPr>
                <w:color w:val="000000"/>
                <w:sz w:val="28"/>
                <w:szCs w:val="28"/>
              </w:rPr>
              <w:t>топология</w:t>
            </w:r>
            <w:r w:rsidRPr="00DE4857">
              <w:rPr>
                <w:color w:val="000000"/>
                <w:sz w:val="28"/>
                <w:szCs w:val="28"/>
                <w:lang w:val="en-US"/>
              </w:rPr>
              <w:t xml:space="preserve"> – </w:t>
            </w:r>
            <w:r w:rsidRPr="00260E13">
              <w:rPr>
                <w:color w:val="000000"/>
                <w:sz w:val="28"/>
                <w:szCs w:val="28"/>
              </w:rPr>
              <w:t>компонентларни</w:t>
            </w:r>
            <w:r w:rsidRPr="00DE4857">
              <w:rPr>
                <w:color w:val="000000"/>
                <w:sz w:val="28"/>
                <w:szCs w:val="28"/>
                <w:lang w:val="en-US"/>
              </w:rPr>
              <w:t xml:space="preserve"> </w:t>
            </w:r>
            <w:r w:rsidRPr="00260E13">
              <w:rPr>
                <w:color w:val="000000"/>
                <w:sz w:val="28"/>
                <w:szCs w:val="28"/>
              </w:rPr>
              <w:t>кабеллар</w:t>
            </w:r>
            <w:r w:rsidRPr="00DE4857">
              <w:rPr>
                <w:color w:val="000000"/>
                <w:sz w:val="28"/>
                <w:szCs w:val="28"/>
                <w:lang w:val="en-US"/>
              </w:rPr>
              <w:t xml:space="preserve"> </w:t>
            </w:r>
            <w:r w:rsidRPr="00260E13">
              <w:rPr>
                <w:color w:val="000000"/>
                <w:sz w:val="28"/>
                <w:szCs w:val="28"/>
              </w:rPr>
              <w:t>ва</w:t>
            </w:r>
            <w:r w:rsidRPr="00DE4857">
              <w:rPr>
                <w:color w:val="000000"/>
                <w:sz w:val="28"/>
                <w:szCs w:val="28"/>
                <w:lang w:val="en-US"/>
              </w:rPr>
              <w:t xml:space="preserve"> </w:t>
            </w:r>
            <w:r w:rsidRPr="00260E13">
              <w:rPr>
                <w:color w:val="000000"/>
                <w:sz w:val="28"/>
                <w:szCs w:val="28"/>
              </w:rPr>
              <w:t>симлар</w:t>
            </w:r>
            <w:r w:rsidRPr="00DE4857">
              <w:rPr>
                <w:color w:val="000000"/>
                <w:sz w:val="28"/>
                <w:szCs w:val="28"/>
                <w:lang w:val="en-US"/>
              </w:rPr>
              <w:t xml:space="preserve"> </w:t>
            </w:r>
            <w:r w:rsidRPr="00260E13">
              <w:rPr>
                <w:color w:val="000000"/>
                <w:sz w:val="28"/>
                <w:szCs w:val="28"/>
              </w:rPr>
              <w:t>билан</w:t>
            </w:r>
            <w:r w:rsidRPr="00DE4857">
              <w:rPr>
                <w:color w:val="000000"/>
                <w:sz w:val="28"/>
                <w:szCs w:val="28"/>
                <w:lang w:val="en-US"/>
              </w:rPr>
              <w:t xml:space="preserve"> </w:t>
            </w:r>
            <w:r w:rsidRPr="00260E13">
              <w:rPr>
                <w:color w:val="000000"/>
                <w:sz w:val="28"/>
                <w:szCs w:val="28"/>
              </w:rPr>
              <w:t>улаш</w:t>
            </w:r>
            <w:r w:rsidRPr="00DE4857">
              <w:rPr>
                <w:color w:val="000000"/>
                <w:sz w:val="28"/>
                <w:szCs w:val="28"/>
                <w:lang w:val="en-US"/>
              </w:rPr>
              <w:t xml:space="preserve"> </w:t>
            </w:r>
            <w:r w:rsidRPr="00260E13">
              <w:rPr>
                <w:color w:val="000000"/>
                <w:sz w:val="28"/>
                <w:szCs w:val="28"/>
              </w:rPr>
              <w:t>схемаси</w:t>
            </w:r>
            <w:r w:rsidRPr="00DE4857">
              <w:rPr>
                <w:color w:val="000000"/>
                <w:sz w:val="28"/>
                <w:szCs w:val="28"/>
                <w:lang w:val="en-US"/>
              </w:rPr>
              <w:t xml:space="preserve">, </w:t>
            </w:r>
            <w:r w:rsidRPr="00260E13">
              <w:rPr>
                <w:color w:val="000000"/>
                <w:sz w:val="28"/>
                <w:szCs w:val="28"/>
              </w:rPr>
              <w:t>мантиқий</w:t>
            </w:r>
            <w:r w:rsidRPr="00DE4857">
              <w:rPr>
                <w:color w:val="000000"/>
                <w:sz w:val="28"/>
                <w:szCs w:val="28"/>
                <w:lang w:val="en-US"/>
              </w:rPr>
              <w:t xml:space="preserve"> </w:t>
            </w:r>
            <w:r w:rsidRPr="00260E13">
              <w:rPr>
                <w:color w:val="000000"/>
                <w:sz w:val="28"/>
                <w:szCs w:val="28"/>
              </w:rPr>
              <w:t>топология</w:t>
            </w:r>
            <w:r w:rsidRPr="00DE4857">
              <w:rPr>
                <w:color w:val="000000"/>
                <w:sz w:val="28"/>
                <w:szCs w:val="28"/>
                <w:lang w:val="en-US"/>
              </w:rPr>
              <w:t xml:space="preserve"> </w:t>
            </w:r>
            <w:r w:rsidRPr="00260E13">
              <w:rPr>
                <w:color w:val="000000"/>
                <w:sz w:val="28"/>
                <w:szCs w:val="28"/>
              </w:rPr>
              <w:t>эса</w:t>
            </w:r>
            <w:r w:rsidRPr="00DE4857">
              <w:rPr>
                <w:color w:val="000000"/>
                <w:sz w:val="28"/>
                <w:szCs w:val="28"/>
                <w:lang w:val="en-US"/>
              </w:rPr>
              <w:t xml:space="preserve"> </w:t>
            </w:r>
            <w:r w:rsidRPr="00260E13">
              <w:rPr>
                <w:color w:val="000000"/>
                <w:sz w:val="28"/>
                <w:szCs w:val="28"/>
              </w:rPr>
              <w:t>хабарлар</w:t>
            </w:r>
            <w:r w:rsidRPr="00DE4857">
              <w:rPr>
                <w:color w:val="000000"/>
                <w:sz w:val="28"/>
                <w:szCs w:val="28"/>
                <w:lang w:val="en-US"/>
              </w:rPr>
              <w:t xml:space="preserve"> </w:t>
            </w:r>
            <w:r w:rsidRPr="00260E13">
              <w:rPr>
                <w:color w:val="000000"/>
                <w:sz w:val="28"/>
                <w:szCs w:val="28"/>
              </w:rPr>
              <w:t>тармоқдан</w:t>
            </w:r>
            <w:r w:rsidRPr="00DE4857">
              <w:rPr>
                <w:color w:val="000000"/>
                <w:sz w:val="28"/>
                <w:szCs w:val="28"/>
                <w:lang w:val="en-US"/>
              </w:rPr>
              <w:t xml:space="preserve"> </w:t>
            </w:r>
            <w:r w:rsidRPr="00260E13">
              <w:rPr>
                <w:color w:val="000000"/>
                <w:sz w:val="28"/>
                <w:szCs w:val="28"/>
              </w:rPr>
              <w:t>қандай</w:t>
            </w:r>
            <w:r w:rsidRPr="00DE4857">
              <w:rPr>
                <w:color w:val="000000"/>
                <w:sz w:val="28"/>
                <w:szCs w:val="28"/>
                <w:lang w:val="en-US"/>
              </w:rPr>
              <w:t xml:space="preserve"> </w:t>
            </w:r>
            <w:r w:rsidRPr="00260E13">
              <w:rPr>
                <w:color w:val="000000"/>
                <w:sz w:val="28"/>
                <w:szCs w:val="28"/>
              </w:rPr>
              <w:t>ўтишини</w:t>
            </w:r>
            <w:r w:rsidRPr="00DE4857">
              <w:rPr>
                <w:color w:val="000000"/>
                <w:sz w:val="28"/>
                <w:szCs w:val="28"/>
                <w:lang w:val="en-US"/>
              </w:rPr>
              <w:t xml:space="preserve"> </w:t>
            </w:r>
            <w:r w:rsidRPr="00260E13">
              <w:rPr>
                <w:color w:val="000000"/>
                <w:sz w:val="28"/>
                <w:szCs w:val="28"/>
              </w:rPr>
              <w:t>тавсифлайди</w:t>
            </w:r>
            <w:r w:rsidRPr="00DE4857">
              <w:rPr>
                <w:color w:val="000000"/>
                <w:sz w:val="28"/>
                <w:szCs w:val="28"/>
                <w:lang w:val="en-US"/>
              </w:rPr>
              <w:t xml:space="preserve">. </w:t>
            </w:r>
          </w:p>
          <w:p w:rsidR="004119F0" w:rsidRDefault="004119F0" w:rsidP="003A7C3D">
            <w:pPr>
              <w:tabs>
                <w:tab w:val="left" w:pos="4320"/>
                <w:tab w:val="left" w:pos="4500"/>
              </w:tabs>
              <w:jc w:val="both"/>
              <w:rPr>
                <w:sz w:val="28"/>
                <w:szCs w:val="28"/>
                <w:lang w:val="en-US"/>
              </w:rPr>
            </w:pPr>
            <w:r w:rsidRPr="00DE4857">
              <w:rPr>
                <w:color w:val="000000"/>
                <w:sz w:val="28"/>
                <w:szCs w:val="28"/>
                <w:lang w:val="en-US"/>
              </w:rPr>
              <w:t xml:space="preserve">2. </w:t>
            </w:r>
            <w:r w:rsidRPr="00260E13">
              <w:rPr>
                <w:color w:val="000000"/>
                <w:sz w:val="28"/>
                <w:szCs w:val="28"/>
              </w:rPr>
              <w:t>Ўзаро</w:t>
            </w:r>
            <w:r w:rsidRPr="00DE4857">
              <w:rPr>
                <w:color w:val="000000"/>
                <w:sz w:val="28"/>
                <w:szCs w:val="28"/>
                <w:lang w:val="en-US"/>
              </w:rPr>
              <w:t xml:space="preserve"> </w:t>
            </w:r>
            <w:r w:rsidRPr="00260E13">
              <w:rPr>
                <w:color w:val="000000"/>
                <w:sz w:val="28"/>
                <w:szCs w:val="28"/>
              </w:rPr>
              <w:t>алоқалар</w:t>
            </w:r>
            <w:r w:rsidRPr="00DE4857">
              <w:rPr>
                <w:color w:val="000000"/>
                <w:sz w:val="28"/>
                <w:szCs w:val="28"/>
                <w:lang w:val="en-US"/>
              </w:rPr>
              <w:t xml:space="preserve">, </w:t>
            </w:r>
            <w:r w:rsidRPr="00260E13">
              <w:rPr>
                <w:color w:val="000000"/>
                <w:sz w:val="28"/>
                <w:szCs w:val="28"/>
              </w:rPr>
              <w:t>ўзаро</w:t>
            </w:r>
            <w:r w:rsidRPr="00DE4857">
              <w:rPr>
                <w:color w:val="000000"/>
                <w:sz w:val="28"/>
                <w:szCs w:val="28"/>
                <w:lang w:val="en-US"/>
              </w:rPr>
              <w:t xml:space="preserve"> </w:t>
            </w:r>
            <w:r w:rsidRPr="00260E13">
              <w:rPr>
                <w:color w:val="000000"/>
                <w:sz w:val="28"/>
                <w:szCs w:val="28"/>
              </w:rPr>
              <w:t>уланишларни</w:t>
            </w:r>
            <w:r w:rsidRPr="00DE4857">
              <w:rPr>
                <w:color w:val="000000"/>
                <w:sz w:val="28"/>
                <w:szCs w:val="28"/>
                <w:lang w:val="en-US"/>
              </w:rPr>
              <w:t xml:space="preserve"> </w:t>
            </w:r>
            <w:r w:rsidRPr="00260E13">
              <w:rPr>
                <w:color w:val="000000"/>
                <w:sz w:val="28"/>
                <w:szCs w:val="28"/>
              </w:rPr>
              <w:t>ўрганиш</w:t>
            </w:r>
            <w:r w:rsidRPr="00DE4857">
              <w:rPr>
                <w:color w:val="000000"/>
                <w:sz w:val="28"/>
                <w:szCs w:val="28"/>
                <w:lang w:val="en-US"/>
              </w:rPr>
              <w:t>.</w:t>
            </w:r>
            <w:r w:rsidRPr="00DE4857">
              <w:rPr>
                <w:sz w:val="28"/>
                <w:szCs w:val="28"/>
                <w:lang w:val="en-US"/>
              </w:rPr>
              <w:t xml:space="preserve"> Windows </w:t>
            </w:r>
            <w:r w:rsidRPr="00260E13">
              <w:rPr>
                <w:sz w:val="28"/>
                <w:szCs w:val="28"/>
              </w:rPr>
              <w:t>тармоғи</w:t>
            </w:r>
            <w:r w:rsidRPr="00DE4857">
              <w:rPr>
                <w:sz w:val="28"/>
                <w:szCs w:val="28"/>
                <w:lang w:val="en-US"/>
              </w:rPr>
              <w:t xml:space="preserve"> </w:t>
            </w:r>
            <w:r w:rsidRPr="00260E13">
              <w:rPr>
                <w:sz w:val="28"/>
                <w:szCs w:val="28"/>
              </w:rPr>
              <w:t>компонентлари</w:t>
            </w:r>
            <w:r w:rsidRPr="00DE4857">
              <w:rPr>
                <w:sz w:val="28"/>
                <w:szCs w:val="28"/>
                <w:lang w:val="en-US"/>
              </w:rPr>
              <w:t xml:space="preserve"> </w:t>
            </w:r>
            <w:r w:rsidRPr="00260E13">
              <w:rPr>
                <w:sz w:val="28"/>
                <w:szCs w:val="28"/>
              </w:rPr>
              <w:t>ўртасидаги</w:t>
            </w:r>
            <w:r w:rsidRPr="00DE4857">
              <w:rPr>
                <w:sz w:val="28"/>
                <w:szCs w:val="28"/>
                <w:lang w:val="en-US"/>
              </w:rPr>
              <w:t xml:space="preserve"> </w:t>
            </w:r>
            <w:r w:rsidRPr="00260E13">
              <w:rPr>
                <w:sz w:val="28"/>
                <w:szCs w:val="28"/>
              </w:rPr>
              <w:t>муносабат</w:t>
            </w:r>
            <w:r w:rsidRPr="00DE4857">
              <w:rPr>
                <w:sz w:val="28"/>
                <w:szCs w:val="28"/>
                <w:lang w:val="en-US"/>
              </w:rPr>
              <w:t xml:space="preserve"> </w:t>
            </w:r>
            <w:r w:rsidRPr="00260E13">
              <w:rPr>
                <w:sz w:val="28"/>
                <w:szCs w:val="28"/>
              </w:rPr>
              <w:t>тизими</w:t>
            </w:r>
            <w:r w:rsidRPr="00DE4857">
              <w:rPr>
                <w:sz w:val="28"/>
                <w:szCs w:val="28"/>
                <w:lang w:val="en-US"/>
              </w:rPr>
              <w:t xml:space="preserve">. Active Directory </w:t>
            </w:r>
            <w:r w:rsidRPr="00260E13">
              <w:rPr>
                <w:sz w:val="28"/>
                <w:szCs w:val="28"/>
              </w:rPr>
              <w:t>репликациясига</w:t>
            </w:r>
            <w:r w:rsidRPr="00DE4857">
              <w:rPr>
                <w:sz w:val="28"/>
                <w:szCs w:val="28"/>
                <w:lang w:val="en-US"/>
              </w:rPr>
              <w:t xml:space="preserve"> </w:t>
            </w:r>
            <w:r w:rsidRPr="00260E13">
              <w:rPr>
                <w:sz w:val="28"/>
                <w:szCs w:val="28"/>
              </w:rPr>
              <w:t>қўллаш</w:t>
            </w:r>
            <w:r w:rsidRPr="00DE4857">
              <w:rPr>
                <w:sz w:val="28"/>
                <w:szCs w:val="28"/>
                <w:lang w:val="en-US"/>
              </w:rPr>
              <w:t xml:space="preserve"> </w:t>
            </w:r>
            <w:r w:rsidRPr="00260E13">
              <w:rPr>
                <w:sz w:val="28"/>
                <w:szCs w:val="28"/>
              </w:rPr>
              <w:t>мумкин</w:t>
            </w:r>
            <w:r w:rsidRPr="00DE4857">
              <w:rPr>
                <w:sz w:val="28"/>
                <w:szCs w:val="28"/>
                <w:lang w:val="en-US"/>
              </w:rPr>
              <w:t xml:space="preserve">, </w:t>
            </w:r>
            <w:r w:rsidRPr="00260E13">
              <w:rPr>
                <w:sz w:val="28"/>
                <w:szCs w:val="28"/>
              </w:rPr>
              <w:t>топологияси</w:t>
            </w:r>
            <w:r w:rsidRPr="00DE4857">
              <w:rPr>
                <w:sz w:val="28"/>
                <w:szCs w:val="28"/>
                <w:lang w:val="en-US"/>
              </w:rPr>
              <w:t xml:space="preserve"> </w:t>
            </w:r>
            <w:r w:rsidRPr="00260E13">
              <w:rPr>
                <w:sz w:val="28"/>
                <w:szCs w:val="28"/>
              </w:rPr>
              <w:t>маълумотларни</w:t>
            </w:r>
            <w:r w:rsidRPr="00DE4857">
              <w:rPr>
                <w:sz w:val="28"/>
                <w:szCs w:val="28"/>
                <w:lang w:val="en-US"/>
              </w:rPr>
              <w:t xml:space="preserve"> </w:t>
            </w:r>
            <w:r w:rsidRPr="00260E13">
              <w:rPr>
                <w:sz w:val="28"/>
                <w:szCs w:val="28"/>
              </w:rPr>
              <w:t>бир</w:t>
            </w:r>
            <w:r w:rsidRPr="00DE4857">
              <w:rPr>
                <w:sz w:val="28"/>
                <w:szCs w:val="28"/>
                <w:lang w:val="en-US"/>
              </w:rPr>
              <w:t>-</w:t>
            </w:r>
            <w:r w:rsidRPr="00260E13">
              <w:rPr>
                <w:sz w:val="28"/>
                <w:szCs w:val="28"/>
              </w:rPr>
              <w:t>бири</w:t>
            </w:r>
            <w:r w:rsidRPr="00DE4857">
              <w:rPr>
                <w:sz w:val="28"/>
                <w:szCs w:val="28"/>
                <w:lang w:val="en-US"/>
              </w:rPr>
              <w:t xml:space="preserve"> </w:t>
            </w:r>
            <w:r w:rsidRPr="00260E13">
              <w:rPr>
                <w:sz w:val="28"/>
                <w:szCs w:val="28"/>
              </w:rPr>
              <w:t>билан</w:t>
            </w:r>
            <w:r w:rsidRPr="00DE4857">
              <w:rPr>
                <w:sz w:val="28"/>
                <w:szCs w:val="28"/>
                <w:lang w:val="en-US"/>
              </w:rPr>
              <w:t xml:space="preserve"> </w:t>
            </w:r>
            <w:r w:rsidRPr="00260E13">
              <w:rPr>
                <w:sz w:val="28"/>
                <w:szCs w:val="28"/>
              </w:rPr>
              <w:t>алмашиш</w:t>
            </w:r>
            <w:r w:rsidRPr="00DE4857">
              <w:rPr>
                <w:sz w:val="28"/>
                <w:szCs w:val="28"/>
                <w:lang w:val="en-US"/>
              </w:rPr>
              <w:t xml:space="preserve"> </w:t>
            </w:r>
            <w:r w:rsidRPr="00260E13">
              <w:rPr>
                <w:sz w:val="28"/>
                <w:szCs w:val="28"/>
              </w:rPr>
              <w:t>учун</w:t>
            </w:r>
            <w:r w:rsidRPr="00DE4857">
              <w:rPr>
                <w:sz w:val="28"/>
                <w:szCs w:val="28"/>
                <w:lang w:val="en-US"/>
              </w:rPr>
              <w:t xml:space="preserve"> </w:t>
            </w:r>
            <w:r w:rsidRPr="00260E13">
              <w:rPr>
                <w:sz w:val="28"/>
                <w:szCs w:val="28"/>
              </w:rPr>
              <w:t>домен</w:t>
            </w:r>
            <w:r w:rsidRPr="00DE4857">
              <w:rPr>
                <w:sz w:val="28"/>
                <w:szCs w:val="28"/>
                <w:lang w:val="en-US"/>
              </w:rPr>
              <w:t xml:space="preserve"> </w:t>
            </w:r>
            <w:r w:rsidRPr="00260E13">
              <w:rPr>
                <w:sz w:val="28"/>
                <w:szCs w:val="28"/>
              </w:rPr>
              <w:t>контроллерлари</w:t>
            </w:r>
            <w:r w:rsidRPr="00DE4857">
              <w:rPr>
                <w:sz w:val="28"/>
                <w:szCs w:val="28"/>
                <w:lang w:val="en-US"/>
              </w:rPr>
              <w:t xml:space="preserve"> </w:t>
            </w:r>
            <w:r w:rsidRPr="00260E13">
              <w:rPr>
                <w:sz w:val="28"/>
                <w:szCs w:val="28"/>
              </w:rPr>
              <w:t>томонидан</w:t>
            </w:r>
            <w:r w:rsidRPr="00DE4857">
              <w:rPr>
                <w:sz w:val="28"/>
                <w:szCs w:val="28"/>
                <w:lang w:val="en-US"/>
              </w:rPr>
              <w:t xml:space="preserve"> </w:t>
            </w:r>
            <w:r w:rsidRPr="00260E13">
              <w:rPr>
                <w:sz w:val="28"/>
                <w:szCs w:val="28"/>
              </w:rPr>
              <w:t>иш</w:t>
            </w:r>
            <w:r w:rsidR="004D190A" w:rsidRPr="004D190A">
              <w:rPr>
                <w:sz w:val="28"/>
                <w:szCs w:val="28"/>
                <w:lang w:val="en-US"/>
              </w:rPr>
              <w:t>-</w:t>
            </w:r>
            <w:r w:rsidRPr="00260E13">
              <w:rPr>
                <w:sz w:val="28"/>
                <w:szCs w:val="28"/>
              </w:rPr>
              <w:t>латиладиган</w:t>
            </w:r>
            <w:r w:rsidRPr="00DE4857">
              <w:rPr>
                <w:sz w:val="28"/>
                <w:szCs w:val="28"/>
                <w:lang w:val="en-US"/>
              </w:rPr>
              <w:t xml:space="preserve"> </w:t>
            </w:r>
            <w:r w:rsidRPr="00260E13">
              <w:rPr>
                <w:sz w:val="28"/>
                <w:szCs w:val="28"/>
              </w:rPr>
              <w:t>уланишлар</w:t>
            </w:r>
            <w:r w:rsidRPr="00DE4857">
              <w:rPr>
                <w:sz w:val="28"/>
                <w:szCs w:val="28"/>
                <w:lang w:val="en-US"/>
              </w:rPr>
              <w:t xml:space="preserve"> </w:t>
            </w:r>
            <w:r w:rsidRPr="00260E13">
              <w:rPr>
                <w:sz w:val="28"/>
                <w:szCs w:val="28"/>
              </w:rPr>
              <w:t>тўпламидан</w:t>
            </w:r>
            <w:r w:rsidRPr="00DE4857">
              <w:rPr>
                <w:sz w:val="28"/>
                <w:szCs w:val="28"/>
                <w:lang w:val="en-US"/>
              </w:rPr>
              <w:t xml:space="preserve"> </w:t>
            </w:r>
            <w:r w:rsidRPr="00260E13">
              <w:rPr>
                <w:sz w:val="28"/>
                <w:szCs w:val="28"/>
              </w:rPr>
              <w:t>иборат</w:t>
            </w:r>
            <w:r>
              <w:rPr>
                <w:sz w:val="28"/>
                <w:szCs w:val="28"/>
                <w:lang w:val="uz-Cyrl-UZ"/>
              </w:rPr>
              <w:t xml:space="preserve"> бўлади</w:t>
            </w:r>
            <w:r w:rsidRPr="00260E13">
              <w:rPr>
                <w:sz w:val="28"/>
                <w:szCs w:val="28"/>
                <w:lang w:val="uz-Cyrl-UZ"/>
              </w:rPr>
              <w:t>.</w:t>
            </w:r>
          </w:p>
          <w:p w:rsidR="007A09F8" w:rsidRPr="007A09F8" w:rsidRDefault="007A09F8" w:rsidP="003A7C3D">
            <w:pPr>
              <w:tabs>
                <w:tab w:val="left" w:pos="4320"/>
                <w:tab w:val="left" w:pos="4500"/>
              </w:tabs>
              <w:jc w:val="both"/>
              <w:rPr>
                <w:sz w:val="28"/>
                <w:szCs w:val="28"/>
                <w:lang w:val="en-US"/>
              </w:rPr>
            </w:pPr>
          </w:p>
        </w:tc>
      </w:tr>
      <w:tr w:rsidR="004119F0" w:rsidRPr="009D6F82">
        <w:trPr>
          <w:tblCellSpacing w:w="0" w:type="dxa"/>
          <w:jc w:val="center"/>
        </w:trPr>
        <w:tc>
          <w:tcPr>
            <w:tcW w:w="2079" w:type="pct"/>
          </w:tcPr>
          <w:p w:rsidR="004119F0" w:rsidRPr="004879B7" w:rsidRDefault="004119F0" w:rsidP="003A7C3D">
            <w:pPr>
              <w:rPr>
                <w:b/>
                <w:sz w:val="28"/>
                <w:szCs w:val="28"/>
                <w:lang w:val="uz-Cyrl-UZ"/>
              </w:rPr>
            </w:pPr>
            <w:r w:rsidRPr="004879B7">
              <w:rPr>
                <w:b/>
                <w:sz w:val="28"/>
                <w:szCs w:val="28"/>
                <w:lang w:val="uz-Cyrl-UZ"/>
              </w:rPr>
              <w:t>Топология «звезда»</w:t>
            </w:r>
          </w:p>
          <w:p w:rsidR="004119F0" w:rsidRDefault="004119F0"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F20E7D">
              <w:rPr>
                <w:bCs/>
                <w:color w:val="000000"/>
                <w:sz w:val="28"/>
                <w:szCs w:val="28"/>
                <w:lang w:val="en-US"/>
              </w:rPr>
              <w:t xml:space="preserve"> </w:t>
            </w:r>
            <w:r w:rsidRPr="009B2EE9">
              <w:rPr>
                <w:sz w:val="28"/>
                <w:szCs w:val="28"/>
                <w:lang w:val="uz-Cyrl-UZ"/>
              </w:rPr>
              <w:t>«</w:t>
            </w:r>
            <w:r>
              <w:rPr>
                <w:sz w:val="28"/>
                <w:szCs w:val="28"/>
                <w:lang w:val="uz-Cyrl-UZ"/>
              </w:rPr>
              <w:t>yulduz</w:t>
            </w:r>
            <w:r w:rsidRPr="009B2EE9">
              <w:rPr>
                <w:sz w:val="28"/>
                <w:szCs w:val="28"/>
                <w:lang w:val="uz-Cyrl-UZ"/>
              </w:rPr>
              <w:t>»</w:t>
            </w:r>
            <w:r>
              <w:rPr>
                <w:sz w:val="28"/>
                <w:szCs w:val="28"/>
                <w:lang w:val="uz-Cyrl-UZ"/>
              </w:rPr>
              <w:t xml:space="preserve"> topologiyasi</w:t>
            </w:r>
          </w:p>
          <w:p w:rsidR="004119F0" w:rsidRPr="00844AE4" w:rsidRDefault="004119F0" w:rsidP="003A7C3D">
            <w:pPr>
              <w:rPr>
                <w:sz w:val="28"/>
                <w:szCs w:val="28"/>
                <w:lang w:val="uz-Cyrl-UZ"/>
              </w:rPr>
            </w:pPr>
            <w:r>
              <w:rPr>
                <w:sz w:val="28"/>
                <w:szCs w:val="28"/>
                <w:lang w:val="uz-Cyrl-UZ"/>
              </w:rPr>
              <w:t xml:space="preserve">     </w:t>
            </w:r>
            <w:r w:rsidRPr="002E1A74">
              <w:rPr>
                <w:sz w:val="28"/>
                <w:szCs w:val="28"/>
                <w:lang w:val="en-US"/>
              </w:rPr>
              <w:t xml:space="preserve"> </w:t>
            </w:r>
            <w:r>
              <w:rPr>
                <w:sz w:val="28"/>
                <w:szCs w:val="28"/>
                <w:lang w:val="uz-Cyrl-UZ"/>
              </w:rPr>
              <w:t xml:space="preserve"> </w:t>
            </w:r>
            <w:r w:rsidRPr="009B2EE9">
              <w:rPr>
                <w:sz w:val="28"/>
                <w:szCs w:val="28"/>
                <w:lang w:val="uz-Cyrl-UZ"/>
              </w:rPr>
              <w:t>«юлдуз»</w:t>
            </w:r>
            <w:r>
              <w:rPr>
                <w:sz w:val="28"/>
                <w:szCs w:val="28"/>
                <w:lang w:val="uz-Cyrl-UZ"/>
              </w:rPr>
              <w:t xml:space="preserve"> топо</w:t>
            </w:r>
            <w:r w:rsidRPr="009B2EE9">
              <w:rPr>
                <w:sz w:val="28"/>
                <w:szCs w:val="28"/>
                <w:lang w:val="uz-Cyrl-UZ"/>
              </w:rPr>
              <w:t>л</w:t>
            </w:r>
            <w:r>
              <w:rPr>
                <w:sz w:val="28"/>
                <w:szCs w:val="28"/>
                <w:lang w:val="uz-Cyrl-UZ"/>
              </w:rPr>
              <w:t>огияси</w:t>
            </w:r>
          </w:p>
          <w:p w:rsidR="004119F0" w:rsidRPr="004879B7" w:rsidRDefault="004119F0" w:rsidP="003A7C3D">
            <w:pPr>
              <w:rPr>
                <w:sz w:val="28"/>
                <w:szCs w:val="28"/>
                <w:lang w:val="uz-Cyrl-UZ"/>
              </w:rPr>
            </w:pPr>
            <w:r w:rsidRPr="000F6207">
              <w:rPr>
                <w:b/>
                <w:bCs/>
                <w:color w:val="000000"/>
                <w:sz w:val="28"/>
                <w:szCs w:val="28"/>
                <w:lang w:val="en-US"/>
              </w:rPr>
              <w:t xml:space="preserve">en </w:t>
            </w:r>
            <w:r w:rsidRPr="00963C25">
              <w:rPr>
                <w:bCs/>
                <w:color w:val="000000"/>
                <w:sz w:val="28"/>
                <w:szCs w:val="28"/>
                <w:lang w:val="en-US"/>
              </w:rPr>
              <w:t>-</w:t>
            </w:r>
            <w:r w:rsidRPr="004879B7">
              <w:rPr>
                <w:sz w:val="28"/>
                <w:szCs w:val="28"/>
                <w:lang w:val="uz-Cyrl-UZ"/>
              </w:rPr>
              <w:t xml:space="preserve"> star topology </w:t>
            </w:r>
          </w:p>
          <w:p w:rsidR="004119F0" w:rsidRPr="007F4E30" w:rsidRDefault="004119F0" w:rsidP="003A7C3D">
            <w:pPr>
              <w:rPr>
                <w:sz w:val="28"/>
                <w:szCs w:val="28"/>
                <w:lang w:val="en-US"/>
              </w:rPr>
            </w:pPr>
          </w:p>
        </w:tc>
        <w:tc>
          <w:tcPr>
            <w:tcW w:w="2921" w:type="pct"/>
          </w:tcPr>
          <w:p w:rsidR="004119F0" w:rsidRDefault="004119F0" w:rsidP="003A7C3D">
            <w:pPr>
              <w:jc w:val="both"/>
              <w:rPr>
                <w:sz w:val="28"/>
                <w:szCs w:val="28"/>
              </w:rPr>
            </w:pPr>
            <w:r>
              <w:rPr>
                <w:sz w:val="28"/>
                <w:szCs w:val="28"/>
              </w:rPr>
              <w:t>Одна из трех базовых физических топологий ЛВС, в которой компьютеры и устройства соединены радиальными линиями с центральным узлом.</w:t>
            </w:r>
          </w:p>
          <w:p w:rsidR="005D3FA8" w:rsidRPr="007A09F8" w:rsidRDefault="005D3FA8" w:rsidP="003A7C3D">
            <w:pPr>
              <w:jc w:val="both"/>
              <w:rPr>
                <w:sz w:val="12"/>
                <w:szCs w:val="12"/>
                <w:lang w:val="uz-Cyrl-UZ"/>
              </w:rPr>
            </w:pPr>
          </w:p>
          <w:p w:rsidR="004119F0" w:rsidRDefault="004119F0" w:rsidP="003A7C3D">
            <w:pPr>
              <w:jc w:val="both"/>
              <w:rPr>
                <w:sz w:val="28"/>
                <w:szCs w:val="28"/>
                <w:lang w:val="en-US"/>
              </w:rPr>
            </w:pPr>
            <w:r w:rsidRPr="0099137E">
              <w:rPr>
                <w:sz w:val="28"/>
                <w:szCs w:val="28"/>
                <w:lang w:val="en-US"/>
              </w:rPr>
              <w:t>Lokal</w:t>
            </w:r>
            <w:r>
              <w:rPr>
                <w:sz w:val="28"/>
                <w:szCs w:val="28"/>
                <w:lang w:val="uz-Cyrl-UZ"/>
              </w:rPr>
              <w:t xml:space="preserve"> hisoblash tarmog‘i uchta tayanch fizik topolo</w:t>
            </w:r>
            <w:r w:rsidRPr="0099137E">
              <w:rPr>
                <w:sz w:val="28"/>
                <w:szCs w:val="28"/>
                <w:lang w:val="en-US"/>
              </w:rPr>
              <w:t>giyasidan biri. Bunda kompyuterlar va qurilmalar markaziy uzel bilan radial liniyalar orqali ulanadi.</w:t>
            </w:r>
          </w:p>
          <w:p w:rsidR="007A09F8" w:rsidRPr="007A09F8" w:rsidRDefault="007A09F8" w:rsidP="003A7C3D">
            <w:pPr>
              <w:jc w:val="both"/>
              <w:rPr>
                <w:sz w:val="12"/>
                <w:szCs w:val="12"/>
                <w:lang w:val="en-US"/>
              </w:rPr>
            </w:pPr>
          </w:p>
          <w:p w:rsidR="004119F0" w:rsidRPr="00594403" w:rsidRDefault="004119F0" w:rsidP="003A7C3D">
            <w:pPr>
              <w:jc w:val="both"/>
              <w:rPr>
                <w:sz w:val="28"/>
                <w:szCs w:val="28"/>
              </w:rPr>
            </w:pPr>
            <w:r>
              <w:rPr>
                <w:sz w:val="28"/>
                <w:szCs w:val="28"/>
              </w:rPr>
              <w:t>Локал</w:t>
            </w:r>
            <w:r>
              <w:rPr>
                <w:sz w:val="28"/>
                <w:szCs w:val="28"/>
                <w:lang w:val="uz-Cyrl-UZ"/>
              </w:rPr>
              <w:t xml:space="preserve"> ҳисоблаш тармоғи учта таянч физик тополо</w:t>
            </w:r>
            <w:r>
              <w:rPr>
                <w:sz w:val="28"/>
                <w:szCs w:val="28"/>
              </w:rPr>
              <w:t>гиясидан бири. Бунда компьютерлар ва қурилмалар марказий узел билан радиал линиялар орқали уланади.</w:t>
            </w:r>
          </w:p>
        </w:tc>
      </w:tr>
      <w:tr w:rsidR="004119F0" w:rsidRPr="003E387B">
        <w:trPr>
          <w:tblCellSpacing w:w="0" w:type="dxa"/>
          <w:jc w:val="center"/>
        </w:trPr>
        <w:tc>
          <w:tcPr>
            <w:tcW w:w="2079" w:type="pct"/>
          </w:tcPr>
          <w:p w:rsidR="004119F0" w:rsidRPr="00B769AC" w:rsidRDefault="004119F0" w:rsidP="003A7C3D">
            <w:pPr>
              <w:tabs>
                <w:tab w:val="left" w:pos="4320"/>
                <w:tab w:val="left" w:pos="4500"/>
              </w:tabs>
              <w:rPr>
                <w:b/>
                <w:sz w:val="28"/>
                <w:szCs w:val="28"/>
                <w:lang w:val="uz-Cyrl-UZ"/>
              </w:rPr>
            </w:pPr>
            <w:r w:rsidRPr="00B769AC">
              <w:rPr>
                <w:b/>
                <w:sz w:val="28"/>
                <w:szCs w:val="28"/>
                <w:lang w:val="uz-Cyrl-UZ"/>
              </w:rPr>
              <w:t>Торцевой разъем</w:t>
            </w:r>
          </w:p>
          <w:p w:rsidR="004119F0" w:rsidRDefault="004119F0" w:rsidP="003A7C3D">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chetki</w:t>
            </w:r>
            <w:r w:rsidRPr="00841CA5">
              <w:rPr>
                <w:sz w:val="28"/>
                <w:szCs w:val="28"/>
                <w:lang w:val="uz-Cyrl-UZ"/>
              </w:rPr>
              <w:t xml:space="preserve"> </w:t>
            </w:r>
            <w:r>
              <w:rPr>
                <w:sz w:val="28"/>
                <w:szCs w:val="28"/>
                <w:lang w:val="uz-Cyrl-UZ"/>
              </w:rPr>
              <w:t>ajratkich</w:t>
            </w:r>
          </w:p>
          <w:p w:rsidR="004119F0" w:rsidRDefault="004119F0"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841CA5">
              <w:rPr>
                <w:sz w:val="28"/>
                <w:szCs w:val="28"/>
                <w:lang w:val="uz-Cyrl-UZ"/>
              </w:rPr>
              <w:t>четки ажраткич</w:t>
            </w:r>
          </w:p>
          <w:p w:rsidR="004119F0" w:rsidRPr="00B769AC" w:rsidRDefault="004119F0" w:rsidP="003A7C3D">
            <w:pPr>
              <w:tabs>
                <w:tab w:val="left" w:pos="4320"/>
                <w:tab w:val="left" w:pos="4500"/>
              </w:tabs>
              <w:rPr>
                <w:sz w:val="28"/>
                <w:szCs w:val="28"/>
                <w:lang w:val="uz-Cyrl-UZ"/>
              </w:rPr>
            </w:pPr>
            <w:r w:rsidRPr="008D6363">
              <w:rPr>
                <w:b/>
                <w:sz w:val="28"/>
                <w:szCs w:val="28"/>
                <w:lang w:val="en-US"/>
              </w:rPr>
              <w:t xml:space="preserve">en </w:t>
            </w:r>
            <w:r w:rsidRPr="00963C25">
              <w:rPr>
                <w:sz w:val="28"/>
                <w:szCs w:val="28"/>
                <w:lang w:val="en-US"/>
              </w:rPr>
              <w:t>-</w:t>
            </w:r>
            <w:r w:rsidRPr="00963C25">
              <w:rPr>
                <w:sz w:val="28"/>
                <w:szCs w:val="28"/>
                <w:lang w:val="uz-Cyrl-UZ"/>
              </w:rPr>
              <w:t xml:space="preserve"> </w:t>
            </w:r>
            <w:r w:rsidRPr="00B769AC">
              <w:rPr>
                <w:sz w:val="28"/>
                <w:szCs w:val="28"/>
                <w:lang w:val="uz-Cyrl-UZ"/>
              </w:rPr>
              <w:t xml:space="preserve">Edge connector </w:t>
            </w:r>
          </w:p>
          <w:p w:rsidR="004119F0" w:rsidRPr="00841CA5" w:rsidRDefault="004119F0" w:rsidP="003A7C3D">
            <w:pPr>
              <w:tabs>
                <w:tab w:val="left" w:pos="4320"/>
                <w:tab w:val="left" w:pos="4500"/>
              </w:tabs>
              <w:rPr>
                <w:sz w:val="28"/>
                <w:szCs w:val="28"/>
                <w:lang w:val="uz-Cyrl-UZ"/>
              </w:rPr>
            </w:pPr>
          </w:p>
        </w:tc>
        <w:tc>
          <w:tcPr>
            <w:tcW w:w="2921" w:type="pct"/>
          </w:tcPr>
          <w:p w:rsidR="004119F0" w:rsidRDefault="004119F0" w:rsidP="003A7C3D">
            <w:pPr>
              <w:tabs>
                <w:tab w:val="left" w:pos="4320"/>
                <w:tab w:val="left" w:pos="4500"/>
              </w:tabs>
              <w:jc w:val="both"/>
              <w:rPr>
                <w:sz w:val="28"/>
                <w:szCs w:val="28"/>
                <w:lang w:val="uz-Cyrl-UZ"/>
              </w:rPr>
            </w:pPr>
            <w:r>
              <w:rPr>
                <w:sz w:val="28"/>
                <w:szCs w:val="28"/>
              </w:rPr>
              <w:t>Разъем, у которого контактные площадки расположены вдоль одного из краев печатной платы, как, например, у плат расширения персональных компьютеров.</w:t>
            </w:r>
          </w:p>
          <w:p w:rsidR="004119F0" w:rsidRPr="007A09F8" w:rsidRDefault="004119F0" w:rsidP="003A7C3D">
            <w:pPr>
              <w:tabs>
                <w:tab w:val="left" w:pos="4320"/>
                <w:tab w:val="left" w:pos="4500"/>
              </w:tabs>
              <w:jc w:val="both"/>
              <w:rPr>
                <w:sz w:val="12"/>
                <w:szCs w:val="12"/>
              </w:rPr>
            </w:pPr>
          </w:p>
          <w:p w:rsidR="004119F0" w:rsidRPr="00397A44" w:rsidRDefault="004119F0" w:rsidP="003A7C3D">
            <w:pPr>
              <w:tabs>
                <w:tab w:val="left" w:pos="4320"/>
                <w:tab w:val="left" w:pos="4500"/>
              </w:tabs>
              <w:jc w:val="both"/>
              <w:rPr>
                <w:sz w:val="28"/>
                <w:szCs w:val="28"/>
              </w:rPr>
            </w:pPr>
            <w:r w:rsidRPr="0099137E">
              <w:rPr>
                <w:sz w:val="28"/>
                <w:szCs w:val="28"/>
                <w:lang w:val="uz-Cyrl-UZ"/>
              </w:rPr>
              <w:t xml:space="preserve">Kontakt maydonchalari, </w:t>
            </w:r>
            <w:r>
              <w:rPr>
                <w:sz w:val="28"/>
                <w:szCs w:val="28"/>
                <w:lang w:val="en-US"/>
              </w:rPr>
              <w:t>shaxsiy</w:t>
            </w:r>
            <w:r w:rsidRPr="005B6905">
              <w:rPr>
                <w:sz w:val="28"/>
                <w:szCs w:val="28"/>
              </w:rPr>
              <w:t xml:space="preserve"> </w:t>
            </w:r>
            <w:r>
              <w:rPr>
                <w:sz w:val="28"/>
                <w:szCs w:val="28"/>
                <w:lang w:val="en-US"/>
              </w:rPr>
              <w:t>kompyuter</w:t>
            </w:r>
            <w:r w:rsidRPr="005B6905">
              <w:rPr>
                <w:sz w:val="28"/>
                <w:szCs w:val="28"/>
              </w:rPr>
              <w:t>-</w:t>
            </w:r>
            <w:r>
              <w:rPr>
                <w:sz w:val="28"/>
                <w:szCs w:val="28"/>
                <w:lang w:val="en-US"/>
              </w:rPr>
              <w:t>larning</w:t>
            </w:r>
            <w:r w:rsidRPr="0099137E">
              <w:rPr>
                <w:sz w:val="28"/>
                <w:szCs w:val="28"/>
                <w:lang w:val="uz-Cyrl-UZ"/>
              </w:rPr>
              <w:t xml:space="preserve"> kengaytirish platalarida bo‘lgani kabi, bosma plata chetlarining biri bo‘ylab joylashgan ajratkich.</w:t>
            </w:r>
          </w:p>
          <w:p w:rsidR="004119F0" w:rsidRPr="007A09F8" w:rsidRDefault="004119F0" w:rsidP="003A7C3D">
            <w:pPr>
              <w:tabs>
                <w:tab w:val="left" w:pos="4320"/>
                <w:tab w:val="left" w:pos="4500"/>
              </w:tabs>
              <w:jc w:val="both"/>
              <w:rPr>
                <w:sz w:val="12"/>
                <w:szCs w:val="12"/>
              </w:rPr>
            </w:pPr>
          </w:p>
          <w:p w:rsidR="004119F0" w:rsidRPr="0066480F" w:rsidRDefault="004119F0" w:rsidP="003A7C3D">
            <w:pPr>
              <w:tabs>
                <w:tab w:val="left" w:pos="4320"/>
                <w:tab w:val="left" w:pos="4500"/>
              </w:tabs>
              <w:jc w:val="both"/>
              <w:rPr>
                <w:sz w:val="28"/>
                <w:szCs w:val="28"/>
              </w:rPr>
            </w:pPr>
            <w:r>
              <w:rPr>
                <w:sz w:val="28"/>
                <w:szCs w:val="28"/>
              </w:rPr>
              <w:t>Контакт майдончалари, шахсий компьютер</w:t>
            </w:r>
            <w:r>
              <w:rPr>
                <w:sz w:val="28"/>
                <w:szCs w:val="28"/>
                <w:lang w:val="uz-Cyrl-UZ"/>
              </w:rPr>
              <w:t>-</w:t>
            </w:r>
            <w:r>
              <w:rPr>
                <w:sz w:val="28"/>
                <w:szCs w:val="28"/>
              </w:rPr>
              <w:t>ларнинг кенгайтириш платаларида бўлгани каби, босма плата четларининг бири бўйлаб жойлашган ажраткич.</w:t>
            </w:r>
          </w:p>
        </w:tc>
      </w:tr>
      <w:tr w:rsidR="004119F0" w:rsidRPr="00870637">
        <w:trPr>
          <w:tblCellSpacing w:w="0" w:type="dxa"/>
          <w:jc w:val="center"/>
        </w:trPr>
        <w:tc>
          <w:tcPr>
            <w:tcW w:w="2079" w:type="pct"/>
          </w:tcPr>
          <w:p w:rsidR="004119F0" w:rsidRPr="00D56560" w:rsidRDefault="004119F0" w:rsidP="003A7C3D">
            <w:pPr>
              <w:tabs>
                <w:tab w:val="left" w:pos="4320"/>
                <w:tab w:val="left" w:pos="4500"/>
              </w:tabs>
              <w:rPr>
                <w:b/>
                <w:sz w:val="28"/>
                <w:szCs w:val="28"/>
                <w:lang w:val="uz-Cyrl-UZ"/>
              </w:rPr>
            </w:pPr>
            <w:r w:rsidRPr="00D56560">
              <w:rPr>
                <w:b/>
                <w:sz w:val="28"/>
                <w:szCs w:val="28"/>
              </w:rPr>
              <w:t>Точка</w:t>
            </w:r>
            <w:r w:rsidRPr="00844AE4">
              <w:rPr>
                <w:b/>
                <w:sz w:val="28"/>
                <w:szCs w:val="28"/>
              </w:rPr>
              <w:t xml:space="preserve"> </w:t>
            </w:r>
            <w:r w:rsidRPr="00D56560">
              <w:rPr>
                <w:b/>
                <w:sz w:val="28"/>
                <w:szCs w:val="28"/>
              </w:rPr>
              <w:t>вставки</w:t>
            </w:r>
          </w:p>
          <w:p w:rsidR="004119F0" w:rsidRPr="00844AE4" w:rsidRDefault="004119F0"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Pr>
                <w:sz w:val="28"/>
                <w:szCs w:val="28"/>
                <w:lang w:val="uz-Cyrl-UZ"/>
              </w:rPr>
              <w:t>qo‘yish</w:t>
            </w:r>
            <w:r w:rsidRPr="00CB6891">
              <w:rPr>
                <w:sz w:val="28"/>
                <w:szCs w:val="28"/>
                <w:lang w:val="uz-Cyrl-UZ"/>
              </w:rPr>
              <w:t xml:space="preserve"> </w:t>
            </w:r>
            <w:r>
              <w:rPr>
                <w:sz w:val="28"/>
                <w:szCs w:val="28"/>
                <w:lang w:val="uz-Cyrl-UZ"/>
              </w:rPr>
              <w:t>nuqtasi</w:t>
            </w:r>
          </w:p>
          <w:p w:rsidR="004119F0" w:rsidRDefault="004119F0" w:rsidP="003A7C3D">
            <w:pPr>
              <w:tabs>
                <w:tab w:val="left" w:pos="4320"/>
                <w:tab w:val="left" w:pos="4500"/>
              </w:tabs>
              <w:rPr>
                <w:sz w:val="28"/>
                <w:szCs w:val="28"/>
                <w:lang w:val="en-US"/>
              </w:rPr>
            </w:pPr>
            <w:r w:rsidRPr="002E1A74">
              <w:rPr>
                <w:sz w:val="28"/>
                <w:szCs w:val="28"/>
              </w:rPr>
              <w:t xml:space="preserve">    </w:t>
            </w:r>
            <w:r>
              <w:rPr>
                <w:sz w:val="28"/>
                <w:szCs w:val="28"/>
                <w:lang w:val="uz-Cyrl-UZ"/>
              </w:rPr>
              <w:t xml:space="preserve">   </w:t>
            </w:r>
            <w:r w:rsidRPr="002E1A74">
              <w:rPr>
                <w:sz w:val="28"/>
                <w:szCs w:val="28"/>
              </w:rPr>
              <w:t xml:space="preserve"> </w:t>
            </w:r>
            <w:r w:rsidRPr="00CB6891">
              <w:rPr>
                <w:sz w:val="28"/>
                <w:szCs w:val="28"/>
                <w:lang w:val="uz-Cyrl-UZ"/>
              </w:rPr>
              <w:t>қўйиш нуқтаси</w:t>
            </w:r>
          </w:p>
          <w:p w:rsidR="004119F0" w:rsidRPr="00D56560" w:rsidRDefault="004119F0" w:rsidP="003A7C3D">
            <w:pPr>
              <w:tabs>
                <w:tab w:val="left" w:pos="4320"/>
                <w:tab w:val="left" w:pos="4500"/>
              </w:tabs>
              <w:rPr>
                <w:sz w:val="28"/>
                <w:szCs w:val="28"/>
                <w:lang w:val="uz-Cyrl-UZ"/>
              </w:rPr>
            </w:pPr>
            <w:r w:rsidRPr="00F93C90">
              <w:rPr>
                <w:b/>
                <w:sz w:val="28"/>
                <w:szCs w:val="28"/>
                <w:lang w:val="en-US"/>
              </w:rPr>
              <w:t xml:space="preserve">en </w:t>
            </w:r>
            <w:r w:rsidRPr="00963C25">
              <w:rPr>
                <w:sz w:val="28"/>
                <w:szCs w:val="28"/>
                <w:lang w:val="en-US"/>
              </w:rPr>
              <w:t>-</w:t>
            </w:r>
            <w:r w:rsidRPr="00D56560">
              <w:rPr>
                <w:sz w:val="28"/>
                <w:szCs w:val="28"/>
                <w:lang w:val="en-US"/>
              </w:rPr>
              <w:t xml:space="preserve"> insertion point </w:t>
            </w:r>
          </w:p>
          <w:p w:rsidR="004119F0" w:rsidRPr="00F93C90" w:rsidRDefault="004119F0" w:rsidP="003A7C3D">
            <w:pPr>
              <w:tabs>
                <w:tab w:val="left" w:pos="4320"/>
                <w:tab w:val="left" w:pos="4500"/>
              </w:tabs>
              <w:rPr>
                <w:sz w:val="28"/>
                <w:szCs w:val="28"/>
                <w:lang w:val="en-US"/>
              </w:rPr>
            </w:pPr>
          </w:p>
        </w:tc>
        <w:tc>
          <w:tcPr>
            <w:tcW w:w="2921" w:type="pct"/>
          </w:tcPr>
          <w:p w:rsidR="004119F0" w:rsidRDefault="004119F0" w:rsidP="003A7C3D">
            <w:pPr>
              <w:tabs>
                <w:tab w:val="left" w:pos="4320"/>
                <w:tab w:val="left" w:pos="4500"/>
              </w:tabs>
              <w:jc w:val="both"/>
              <w:rPr>
                <w:sz w:val="28"/>
                <w:szCs w:val="28"/>
                <w:lang w:val="uz-Cyrl-UZ"/>
              </w:rPr>
            </w:pPr>
            <w:r>
              <w:rPr>
                <w:sz w:val="28"/>
                <w:szCs w:val="28"/>
              </w:rPr>
              <w:t>Курсор, мигающая вертикальная линия на экране, отмечающая то место, в которое будет вводиться информация</w:t>
            </w:r>
            <w:r w:rsidRPr="0099336E">
              <w:rPr>
                <w:sz w:val="28"/>
                <w:szCs w:val="28"/>
              </w:rPr>
              <w:t>.</w:t>
            </w:r>
          </w:p>
          <w:p w:rsidR="004119F0" w:rsidRPr="007A09F8" w:rsidRDefault="004119F0" w:rsidP="003A7C3D">
            <w:pPr>
              <w:tabs>
                <w:tab w:val="left" w:pos="4320"/>
                <w:tab w:val="left" w:pos="4500"/>
              </w:tabs>
              <w:jc w:val="both"/>
              <w:rPr>
                <w:sz w:val="12"/>
                <w:szCs w:val="12"/>
              </w:rPr>
            </w:pPr>
          </w:p>
          <w:p w:rsidR="004119F0" w:rsidRDefault="004119F0" w:rsidP="003A7C3D">
            <w:pPr>
              <w:tabs>
                <w:tab w:val="left" w:pos="4320"/>
                <w:tab w:val="left" w:pos="4500"/>
              </w:tabs>
              <w:jc w:val="both"/>
              <w:rPr>
                <w:sz w:val="28"/>
                <w:szCs w:val="28"/>
                <w:lang w:val="en-US"/>
              </w:rPr>
            </w:pPr>
            <w:r>
              <w:rPr>
                <w:sz w:val="28"/>
                <w:szCs w:val="28"/>
                <w:lang w:val="uz-Cyrl-UZ"/>
              </w:rPr>
              <w:t>Axborot</w:t>
            </w:r>
            <w:r w:rsidRPr="002752C5">
              <w:rPr>
                <w:sz w:val="28"/>
                <w:szCs w:val="28"/>
                <w:lang w:val="uz-Cyrl-UZ"/>
              </w:rPr>
              <w:t xml:space="preserve"> </w:t>
            </w:r>
            <w:r>
              <w:rPr>
                <w:sz w:val="28"/>
                <w:szCs w:val="28"/>
                <w:lang w:val="uz-Cyrl-UZ"/>
              </w:rPr>
              <w:t>(ma’lumot) kiritiladigan joyni belgilay-digan, ekrandagi lipillaydigan tik chiziq, kursor.</w:t>
            </w:r>
          </w:p>
          <w:p w:rsidR="004119F0" w:rsidRPr="007A09F8" w:rsidRDefault="004119F0" w:rsidP="003A7C3D">
            <w:pPr>
              <w:tabs>
                <w:tab w:val="left" w:pos="4320"/>
                <w:tab w:val="left" w:pos="4500"/>
              </w:tabs>
              <w:jc w:val="both"/>
              <w:rPr>
                <w:sz w:val="12"/>
                <w:szCs w:val="12"/>
                <w:lang w:val="en-US"/>
              </w:rPr>
            </w:pPr>
          </w:p>
          <w:p w:rsidR="004119F0" w:rsidRPr="00870637" w:rsidRDefault="004119F0" w:rsidP="003A7C3D">
            <w:pPr>
              <w:tabs>
                <w:tab w:val="left" w:pos="4320"/>
                <w:tab w:val="left" w:pos="4500"/>
              </w:tabs>
              <w:jc w:val="both"/>
              <w:rPr>
                <w:sz w:val="28"/>
                <w:szCs w:val="28"/>
                <w:lang w:val="uz-Cyrl-UZ"/>
              </w:rPr>
            </w:pPr>
            <w:r w:rsidRPr="002752C5">
              <w:rPr>
                <w:sz w:val="28"/>
                <w:szCs w:val="28"/>
                <w:lang w:val="uz-Cyrl-UZ"/>
              </w:rPr>
              <w:t xml:space="preserve">Ахборот </w:t>
            </w:r>
            <w:r>
              <w:rPr>
                <w:sz w:val="28"/>
                <w:szCs w:val="28"/>
                <w:lang w:val="uz-Cyrl-UZ"/>
              </w:rPr>
              <w:t>(</w:t>
            </w:r>
            <w:r w:rsidRPr="002752C5">
              <w:rPr>
                <w:sz w:val="28"/>
                <w:szCs w:val="28"/>
                <w:lang w:val="uz-Cyrl-UZ"/>
              </w:rPr>
              <w:t>маълумот</w:t>
            </w:r>
            <w:r>
              <w:rPr>
                <w:sz w:val="28"/>
                <w:szCs w:val="28"/>
                <w:lang w:val="uz-Cyrl-UZ"/>
              </w:rPr>
              <w:t>) киритиладиган жойни белгилайдиган, экрандаги липиллайдиган тик чизиқ, курсор.</w:t>
            </w:r>
          </w:p>
        </w:tc>
      </w:tr>
      <w:tr w:rsidR="004119F0" w:rsidRPr="00843AA1">
        <w:trPr>
          <w:tblCellSpacing w:w="0" w:type="dxa"/>
          <w:jc w:val="center"/>
        </w:trPr>
        <w:tc>
          <w:tcPr>
            <w:tcW w:w="2079" w:type="pct"/>
          </w:tcPr>
          <w:p w:rsidR="004119F0" w:rsidRPr="00D67376" w:rsidRDefault="004119F0" w:rsidP="007A09F8">
            <w:pPr>
              <w:tabs>
                <w:tab w:val="left" w:pos="4320"/>
                <w:tab w:val="left" w:pos="4500"/>
              </w:tabs>
              <w:spacing w:line="240" w:lineRule="exact"/>
              <w:rPr>
                <w:b/>
                <w:sz w:val="28"/>
                <w:szCs w:val="28"/>
                <w:lang w:val="uz-Cyrl-UZ"/>
              </w:rPr>
            </w:pPr>
            <w:r w:rsidRPr="00F20E7D">
              <w:rPr>
                <w:b/>
                <w:sz w:val="28"/>
                <w:szCs w:val="28"/>
                <w:lang w:val="uz-Cyrl-UZ"/>
              </w:rPr>
              <w:t>«</w:t>
            </w:r>
            <w:r w:rsidRPr="00D67376">
              <w:rPr>
                <w:b/>
                <w:sz w:val="28"/>
                <w:szCs w:val="28"/>
                <w:lang w:val="uz-Cyrl-UZ"/>
              </w:rPr>
              <w:t>Точная» архитектура Hewlett-Packard</w:t>
            </w:r>
          </w:p>
          <w:p w:rsidR="004119F0" w:rsidRPr="002752C5" w:rsidRDefault="004119F0" w:rsidP="007A09F8">
            <w:pPr>
              <w:tabs>
                <w:tab w:val="left" w:pos="4320"/>
                <w:tab w:val="left" w:pos="4500"/>
              </w:tabs>
              <w:spacing w:line="240" w:lineRule="exact"/>
              <w:rPr>
                <w:b/>
                <w:sz w:val="28"/>
                <w:szCs w:val="28"/>
                <w:lang w:val="uz-Cyrl-UZ"/>
              </w:rPr>
            </w:pPr>
            <w:r w:rsidRPr="002752C5">
              <w:rPr>
                <w:b/>
                <w:sz w:val="28"/>
                <w:szCs w:val="28"/>
                <w:lang w:val="uz-Cyrl-UZ"/>
              </w:rPr>
              <w:t xml:space="preserve">uz </w:t>
            </w:r>
            <w:r w:rsidRPr="006B346E">
              <w:rPr>
                <w:sz w:val="28"/>
                <w:szCs w:val="28"/>
                <w:lang w:val="uz-Cyrl-UZ"/>
              </w:rPr>
              <w:t>-</w:t>
            </w:r>
            <w:r w:rsidRPr="002752C5">
              <w:rPr>
                <w:b/>
                <w:sz w:val="28"/>
                <w:szCs w:val="28"/>
                <w:lang w:val="uz-Cyrl-UZ"/>
              </w:rPr>
              <w:t xml:space="preserve"> </w:t>
            </w:r>
            <w:r w:rsidRPr="00640841">
              <w:rPr>
                <w:i/>
                <w:sz w:val="28"/>
                <w:szCs w:val="28"/>
                <w:lang w:val="uz-Cyrl-UZ"/>
              </w:rPr>
              <w:t>Hewlett-Packard</w:t>
            </w:r>
            <w:r w:rsidRPr="00DE4857">
              <w:rPr>
                <w:sz w:val="28"/>
                <w:szCs w:val="28"/>
                <w:lang w:val="uz-Cyrl-UZ"/>
              </w:rPr>
              <w:t xml:space="preserve"> «aniq» arxitektura</w:t>
            </w:r>
            <w:r w:rsidRPr="005B6905">
              <w:rPr>
                <w:sz w:val="28"/>
                <w:szCs w:val="28"/>
                <w:lang w:val="uz-Cyrl-UZ"/>
              </w:rPr>
              <w:t>si</w:t>
            </w:r>
          </w:p>
          <w:p w:rsidR="004119F0" w:rsidRDefault="004119F0" w:rsidP="007A09F8">
            <w:pPr>
              <w:tabs>
                <w:tab w:val="left" w:pos="4320"/>
                <w:tab w:val="left" w:pos="4500"/>
              </w:tabs>
              <w:spacing w:line="240" w:lineRule="exact"/>
              <w:rPr>
                <w:sz w:val="28"/>
                <w:szCs w:val="28"/>
                <w:lang w:val="en-US"/>
              </w:rPr>
            </w:pPr>
            <w:r w:rsidRPr="002752C5">
              <w:rPr>
                <w:b/>
                <w:sz w:val="28"/>
                <w:szCs w:val="28"/>
                <w:lang w:val="uz-Cyrl-UZ"/>
              </w:rPr>
              <w:t xml:space="preserve">      </w:t>
            </w:r>
            <w:r w:rsidRPr="00773754">
              <w:rPr>
                <w:b/>
                <w:sz w:val="28"/>
                <w:szCs w:val="28"/>
                <w:lang w:val="uz-Cyrl-UZ"/>
              </w:rPr>
              <w:t xml:space="preserve"> </w:t>
            </w:r>
            <w:r w:rsidRPr="00650BAA">
              <w:rPr>
                <w:sz w:val="28"/>
                <w:szCs w:val="28"/>
                <w:lang w:val="en-US"/>
              </w:rPr>
              <w:t>Hewlett-Packard</w:t>
            </w:r>
            <w:r>
              <w:rPr>
                <w:sz w:val="28"/>
                <w:szCs w:val="28"/>
                <w:lang w:val="en-US"/>
              </w:rPr>
              <w:t xml:space="preserve"> </w:t>
            </w:r>
            <w:r w:rsidRPr="00650BAA">
              <w:rPr>
                <w:sz w:val="28"/>
                <w:szCs w:val="28"/>
                <w:lang w:val="en-US"/>
              </w:rPr>
              <w:t>«</w:t>
            </w:r>
            <w:r>
              <w:rPr>
                <w:sz w:val="28"/>
                <w:szCs w:val="28"/>
              </w:rPr>
              <w:t>аниқ</w:t>
            </w:r>
            <w:r w:rsidRPr="00650BAA">
              <w:rPr>
                <w:sz w:val="28"/>
                <w:szCs w:val="28"/>
                <w:lang w:val="en-US"/>
              </w:rPr>
              <w:t xml:space="preserve">» </w:t>
            </w:r>
            <w:r w:rsidR="005D3FA8">
              <w:rPr>
                <w:sz w:val="28"/>
                <w:szCs w:val="28"/>
              </w:rPr>
              <w:br/>
            </w:r>
            <w:r w:rsidRPr="00650BAA">
              <w:rPr>
                <w:sz w:val="28"/>
                <w:szCs w:val="28"/>
              </w:rPr>
              <w:t>архитектура</w:t>
            </w:r>
            <w:r>
              <w:rPr>
                <w:sz w:val="28"/>
                <w:szCs w:val="28"/>
              </w:rPr>
              <w:t>си</w:t>
            </w:r>
          </w:p>
          <w:p w:rsidR="004119F0" w:rsidRPr="00327EEF" w:rsidRDefault="004119F0" w:rsidP="007A09F8">
            <w:pPr>
              <w:tabs>
                <w:tab w:val="left" w:pos="4320"/>
                <w:tab w:val="left" w:pos="4500"/>
              </w:tabs>
              <w:spacing w:line="240" w:lineRule="exact"/>
              <w:rPr>
                <w:sz w:val="28"/>
                <w:szCs w:val="28"/>
                <w:lang w:val="en-US"/>
              </w:rPr>
            </w:pPr>
            <w:r w:rsidRPr="00851FCC">
              <w:rPr>
                <w:b/>
                <w:sz w:val="28"/>
                <w:szCs w:val="28"/>
                <w:lang w:val="en-US"/>
              </w:rPr>
              <w:t xml:space="preserve">en </w:t>
            </w:r>
            <w:r w:rsidRPr="00012B82">
              <w:rPr>
                <w:sz w:val="28"/>
                <w:szCs w:val="28"/>
                <w:lang w:val="en-US"/>
              </w:rPr>
              <w:t>-</w:t>
            </w:r>
            <w:r w:rsidRPr="00D67376">
              <w:rPr>
                <w:sz w:val="28"/>
                <w:szCs w:val="28"/>
                <w:lang w:val="en-US"/>
              </w:rPr>
              <w:t xml:space="preserve"> Hewlett-Packard precision architecture (HP/PA)</w:t>
            </w:r>
          </w:p>
        </w:tc>
        <w:tc>
          <w:tcPr>
            <w:tcW w:w="2921" w:type="pct"/>
          </w:tcPr>
          <w:p w:rsidR="004119F0" w:rsidRDefault="004119F0" w:rsidP="007A09F8">
            <w:pPr>
              <w:tabs>
                <w:tab w:val="left" w:pos="4320"/>
                <w:tab w:val="left" w:pos="4500"/>
              </w:tabs>
              <w:spacing w:line="240" w:lineRule="exact"/>
              <w:jc w:val="both"/>
              <w:rPr>
                <w:sz w:val="28"/>
                <w:szCs w:val="28"/>
                <w:lang w:val="uz-Cyrl-UZ"/>
              </w:rPr>
            </w:pPr>
            <w:r>
              <w:rPr>
                <w:sz w:val="28"/>
                <w:szCs w:val="28"/>
              </w:rPr>
              <w:t xml:space="preserve">Вариант </w:t>
            </w:r>
            <w:r>
              <w:rPr>
                <w:sz w:val="28"/>
                <w:szCs w:val="28"/>
                <w:lang w:val="en-US"/>
              </w:rPr>
              <w:t>RISC</w:t>
            </w:r>
            <w:r w:rsidRPr="0099336E">
              <w:rPr>
                <w:sz w:val="28"/>
                <w:szCs w:val="28"/>
              </w:rPr>
              <w:t>-</w:t>
            </w:r>
            <w:r>
              <w:rPr>
                <w:sz w:val="28"/>
                <w:szCs w:val="28"/>
              </w:rPr>
              <w:t>архитектуры, реализованный в семействе 64-разрядных процессоров.</w:t>
            </w:r>
          </w:p>
          <w:p w:rsidR="004119F0" w:rsidRPr="007A09F8" w:rsidRDefault="004119F0" w:rsidP="007A09F8">
            <w:pPr>
              <w:tabs>
                <w:tab w:val="left" w:pos="4320"/>
                <w:tab w:val="left" w:pos="4500"/>
              </w:tabs>
              <w:spacing w:line="240" w:lineRule="exact"/>
              <w:jc w:val="both"/>
              <w:rPr>
                <w:sz w:val="12"/>
                <w:szCs w:val="12"/>
              </w:rPr>
            </w:pPr>
          </w:p>
          <w:p w:rsidR="004119F0" w:rsidRDefault="004119F0" w:rsidP="007A09F8">
            <w:pPr>
              <w:tabs>
                <w:tab w:val="left" w:pos="4320"/>
                <w:tab w:val="left" w:pos="4500"/>
              </w:tabs>
              <w:spacing w:line="240" w:lineRule="exact"/>
              <w:jc w:val="both"/>
              <w:rPr>
                <w:sz w:val="28"/>
                <w:szCs w:val="28"/>
                <w:lang w:val="en-US"/>
              </w:rPr>
            </w:pPr>
            <w:r>
              <w:rPr>
                <w:sz w:val="28"/>
                <w:szCs w:val="28"/>
                <w:lang w:val="uz-Cyrl-UZ"/>
              </w:rPr>
              <w:t>64 razryadli protsessor</w:t>
            </w:r>
            <w:r>
              <w:rPr>
                <w:sz w:val="28"/>
                <w:szCs w:val="28"/>
                <w:lang w:val="en-US"/>
              </w:rPr>
              <w:t>lar</w:t>
            </w:r>
            <w:r>
              <w:rPr>
                <w:sz w:val="28"/>
                <w:szCs w:val="28"/>
                <w:lang w:val="uz-Cyrl-UZ"/>
              </w:rPr>
              <w:t xml:space="preserve"> turkumida</w:t>
            </w:r>
            <w:r w:rsidRPr="0099137E">
              <w:rPr>
                <w:sz w:val="28"/>
                <w:szCs w:val="28"/>
                <w:lang w:val="en-US"/>
              </w:rPr>
              <w:t xml:space="preserve"> amalga oshirilgan </w:t>
            </w:r>
            <w:r>
              <w:rPr>
                <w:sz w:val="28"/>
                <w:szCs w:val="28"/>
                <w:lang w:val="en-US"/>
              </w:rPr>
              <w:t>RISC</w:t>
            </w:r>
            <w:r w:rsidRPr="0099137E">
              <w:rPr>
                <w:sz w:val="28"/>
                <w:szCs w:val="28"/>
                <w:lang w:val="en-US"/>
              </w:rPr>
              <w:t xml:space="preserve"> arxitektura</w:t>
            </w:r>
            <w:r>
              <w:rPr>
                <w:sz w:val="28"/>
                <w:szCs w:val="28"/>
                <w:lang w:val="en-US"/>
              </w:rPr>
              <w:t>sining</w:t>
            </w:r>
            <w:r w:rsidRPr="0099137E">
              <w:rPr>
                <w:sz w:val="28"/>
                <w:szCs w:val="28"/>
                <w:lang w:val="en-US"/>
              </w:rPr>
              <w:t xml:space="preserve"> varianti.</w:t>
            </w:r>
          </w:p>
          <w:p w:rsidR="004119F0" w:rsidRPr="007A09F8" w:rsidRDefault="004119F0" w:rsidP="007A09F8">
            <w:pPr>
              <w:tabs>
                <w:tab w:val="left" w:pos="4320"/>
                <w:tab w:val="left" w:pos="4500"/>
              </w:tabs>
              <w:spacing w:line="240" w:lineRule="exact"/>
              <w:jc w:val="both"/>
              <w:rPr>
                <w:sz w:val="12"/>
                <w:szCs w:val="12"/>
                <w:lang w:val="en-US"/>
              </w:rPr>
            </w:pPr>
          </w:p>
          <w:p w:rsidR="004119F0" w:rsidRPr="00843AA1" w:rsidRDefault="004119F0" w:rsidP="007A09F8">
            <w:pPr>
              <w:tabs>
                <w:tab w:val="left" w:pos="4320"/>
                <w:tab w:val="left" w:pos="4500"/>
              </w:tabs>
              <w:spacing w:line="240" w:lineRule="exact"/>
              <w:jc w:val="both"/>
              <w:rPr>
                <w:sz w:val="28"/>
                <w:szCs w:val="28"/>
              </w:rPr>
            </w:pPr>
            <w:r>
              <w:rPr>
                <w:sz w:val="28"/>
                <w:szCs w:val="28"/>
                <w:lang w:val="uz-Cyrl-UZ"/>
              </w:rPr>
              <w:t>64 разрядли процессор</w:t>
            </w:r>
            <w:r>
              <w:rPr>
                <w:sz w:val="28"/>
                <w:szCs w:val="28"/>
              </w:rPr>
              <w:t>лар</w:t>
            </w:r>
            <w:r>
              <w:rPr>
                <w:sz w:val="28"/>
                <w:szCs w:val="28"/>
                <w:lang w:val="uz-Cyrl-UZ"/>
              </w:rPr>
              <w:t xml:space="preserve"> туркумида</w:t>
            </w:r>
            <w:r>
              <w:rPr>
                <w:sz w:val="28"/>
                <w:szCs w:val="28"/>
              </w:rPr>
              <w:t xml:space="preserve"> амалга оширилган </w:t>
            </w:r>
            <w:r>
              <w:rPr>
                <w:sz w:val="28"/>
                <w:szCs w:val="28"/>
                <w:lang w:val="en-US"/>
              </w:rPr>
              <w:t>RISC</w:t>
            </w:r>
            <w:r>
              <w:rPr>
                <w:sz w:val="28"/>
                <w:szCs w:val="28"/>
              </w:rPr>
              <w:t xml:space="preserve"> архитектурасининг варианти.</w:t>
            </w:r>
          </w:p>
        </w:tc>
      </w:tr>
      <w:tr w:rsidR="004119F0" w:rsidRPr="003E387B">
        <w:trPr>
          <w:tblCellSpacing w:w="0" w:type="dxa"/>
          <w:jc w:val="center"/>
        </w:trPr>
        <w:tc>
          <w:tcPr>
            <w:tcW w:w="2079" w:type="pct"/>
          </w:tcPr>
          <w:p w:rsidR="004119F0" w:rsidRPr="00B025BE" w:rsidRDefault="004119F0" w:rsidP="003A7C3D">
            <w:pPr>
              <w:tabs>
                <w:tab w:val="left" w:pos="4320"/>
                <w:tab w:val="left" w:pos="4500"/>
              </w:tabs>
              <w:rPr>
                <w:b/>
                <w:sz w:val="28"/>
                <w:szCs w:val="28"/>
                <w:lang w:val="uz-Cyrl-UZ"/>
              </w:rPr>
            </w:pPr>
            <w:r w:rsidRPr="00B025BE">
              <w:rPr>
                <w:b/>
                <w:sz w:val="28"/>
                <w:szCs w:val="28"/>
                <w:lang w:val="uz-Cyrl-UZ"/>
              </w:rPr>
              <w:t>Тракт данных</w:t>
            </w:r>
          </w:p>
          <w:p w:rsidR="004119F0" w:rsidRDefault="004119F0"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ma’lumotlar</w:t>
            </w:r>
            <w:r w:rsidRPr="00577F6A">
              <w:rPr>
                <w:sz w:val="28"/>
                <w:szCs w:val="28"/>
                <w:lang w:val="uz-Cyrl-UZ"/>
              </w:rPr>
              <w:t xml:space="preserve"> </w:t>
            </w:r>
            <w:r>
              <w:rPr>
                <w:sz w:val="28"/>
                <w:szCs w:val="28"/>
                <w:lang w:val="uz-Cyrl-UZ"/>
              </w:rPr>
              <w:t>trakti</w:t>
            </w:r>
          </w:p>
          <w:p w:rsidR="004119F0" w:rsidRPr="005B5ED5" w:rsidRDefault="004119F0" w:rsidP="003A7C3D">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577F6A">
              <w:rPr>
                <w:sz w:val="28"/>
                <w:szCs w:val="28"/>
                <w:lang w:val="uz-Cyrl-UZ"/>
              </w:rPr>
              <w:t>маълумотлар тракти</w:t>
            </w:r>
          </w:p>
          <w:p w:rsidR="004119F0" w:rsidRPr="00B025BE" w:rsidRDefault="004119F0" w:rsidP="003A7C3D">
            <w:pPr>
              <w:tabs>
                <w:tab w:val="left" w:pos="4320"/>
                <w:tab w:val="left" w:pos="4500"/>
              </w:tabs>
              <w:rPr>
                <w:sz w:val="28"/>
                <w:szCs w:val="28"/>
                <w:lang w:val="en-US"/>
              </w:rPr>
            </w:pPr>
            <w:r w:rsidRPr="008D6363">
              <w:rPr>
                <w:b/>
                <w:sz w:val="28"/>
                <w:szCs w:val="28"/>
                <w:lang w:val="en-US"/>
              </w:rPr>
              <w:t xml:space="preserve">en </w:t>
            </w:r>
            <w:r w:rsidRPr="00012B82">
              <w:rPr>
                <w:sz w:val="28"/>
                <w:szCs w:val="28"/>
                <w:lang w:val="en-US"/>
              </w:rPr>
              <w:t>-</w:t>
            </w:r>
            <w:r>
              <w:rPr>
                <w:b/>
                <w:sz w:val="28"/>
                <w:szCs w:val="28"/>
                <w:lang w:val="en-US"/>
              </w:rPr>
              <w:t xml:space="preserve"> </w:t>
            </w:r>
            <w:r w:rsidRPr="00B025BE">
              <w:rPr>
                <w:sz w:val="28"/>
                <w:szCs w:val="28"/>
                <w:lang w:val="uz-Cyrl-UZ"/>
              </w:rPr>
              <w:t>datapath (</w:t>
            </w:r>
            <w:r w:rsidRPr="00B025BE">
              <w:rPr>
                <w:i/>
                <w:sz w:val="28"/>
                <w:szCs w:val="28"/>
                <w:lang w:val="uz-Cyrl-UZ"/>
              </w:rPr>
              <w:t xml:space="preserve">также </w:t>
            </w:r>
            <w:r w:rsidRPr="00B025BE">
              <w:rPr>
                <w:sz w:val="28"/>
                <w:szCs w:val="28"/>
                <w:lang w:val="uz-Cyrl-UZ"/>
              </w:rPr>
              <w:t>data path)</w:t>
            </w:r>
          </w:p>
        </w:tc>
        <w:tc>
          <w:tcPr>
            <w:tcW w:w="2921" w:type="pct"/>
          </w:tcPr>
          <w:p w:rsidR="004119F0" w:rsidRDefault="004119F0" w:rsidP="003A7C3D">
            <w:pPr>
              <w:tabs>
                <w:tab w:val="left" w:pos="4320"/>
                <w:tab w:val="left" w:pos="4500"/>
              </w:tabs>
              <w:jc w:val="both"/>
              <w:rPr>
                <w:sz w:val="28"/>
                <w:szCs w:val="28"/>
                <w:lang w:val="uz-Cyrl-UZ"/>
              </w:rPr>
            </w:pPr>
            <w:r>
              <w:rPr>
                <w:sz w:val="28"/>
                <w:szCs w:val="28"/>
              </w:rPr>
              <w:t xml:space="preserve">Внутренняя шина данных процессора. Её ширина влияет на производительность процессора. </w:t>
            </w:r>
          </w:p>
          <w:p w:rsidR="004119F0" w:rsidRPr="007A09F8" w:rsidRDefault="004119F0" w:rsidP="003A7C3D">
            <w:pPr>
              <w:tabs>
                <w:tab w:val="left" w:pos="4320"/>
                <w:tab w:val="left" w:pos="4500"/>
              </w:tabs>
              <w:jc w:val="both"/>
              <w:rPr>
                <w:sz w:val="12"/>
                <w:szCs w:val="12"/>
              </w:rPr>
            </w:pPr>
          </w:p>
          <w:p w:rsidR="004119F0" w:rsidRDefault="004119F0" w:rsidP="003A7C3D">
            <w:pPr>
              <w:tabs>
                <w:tab w:val="left" w:pos="4320"/>
                <w:tab w:val="left" w:pos="4500"/>
              </w:tabs>
              <w:jc w:val="both"/>
              <w:rPr>
                <w:sz w:val="28"/>
                <w:szCs w:val="28"/>
                <w:lang w:val="en-US"/>
              </w:rPr>
            </w:pPr>
            <w:r w:rsidRPr="0099137E">
              <w:rPr>
                <w:sz w:val="28"/>
                <w:szCs w:val="28"/>
                <w:lang w:val="en-US"/>
              </w:rPr>
              <w:t>Protsessorning ichki ma’lumotlar shinasi. Uning kengligi protsessor unumdorligiga ta’sir etadi.</w:t>
            </w:r>
          </w:p>
          <w:p w:rsidR="00A910CE" w:rsidRPr="007A09F8" w:rsidRDefault="00A910CE" w:rsidP="003A7C3D">
            <w:pPr>
              <w:tabs>
                <w:tab w:val="left" w:pos="4320"/>
                <w:tab w:val="left" w:pos="4500"/>
              </w:tabs>
              <w:jc w:val="both"/>
              <w:rPr>
                <w:sz w:val="16"/>
                <w:szCs w:val="16"/>
                <w:lang w:val="en-US"/>
              </w:rPr>
            </w:pPr>
          </w:p>
          <w:p w:rsidR="004119F0" w:rsidRPr="00577F6A" w:rsidRDefault="004119F0" w:rsidP="003A7C3D">
            <w:pPr>
              <w:tabs>
                <w:tab w:val="left" w:pos="4320"/>
                <w:tab w:val="left" w:pos="4500"/>
              </w:tabs>
              <w:jc w:val="both"/>
              <w:rPr>
                <w:sz w:val="28"/>
                <w:szCs w:val="28"/>
              </w:rPr>
            </w:pPr>
            <w:r>
              <w:rPr>
                <w:sz w:val="28"/>
                <w:szCs w:val="28"/>
              </w:rPr>
              <w:t>Процессорнинг ички маълумотлар шинаси. Унинг кенглиги процессор унумдорлигига таъсир этади.</w:t>
            </w:r>
          </w:p>
        </w:tc>
      </w:tr>
      <w:tr w:rsidR="004119F0">
        <w:trPr>
          <w:tblCellSpacing w:w="0" w:type="dxa"/>
          <w:jc w:val="center"/>
        </w:trPr>
        <w:tc>
          <w:tcPr>
            <w:tcW w:w="2079" w:type="pct"/>
          </w:tcPr>
          <w:p w:rsidR="004119F0" w:rsidRPr="00844AE4" w:rsidRDefault="004119F0" w:rsidP="003A7C3D">
            <w:pPr>
              <w:tabs>
                <w:tab w:val="left" w:pos="4320"/>
                <w:tab w:val="left" w:pos="4500"/>
              </w:tabs>
              <w:rPr>
                <w:b/>
                <w:sz w:val="28"/>
                <w:szCs w:val="28"/>
              </w:rPr>
            </w:pPr>
            <w:r w:rsidRPr="004879B7">
              <w:rPr>
                <w:b/>
                <w:sz w:val="28"/>
                <w:szCs w:val="28"/>
              </w:rPr>
              <w:t>Транзакция</w:t>
            </w:r>
          </w:p>
          <w:p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844AE4">
              <w:rPr>
                <w:sz w:val="28"/>
                <w:szCs w:val="28"/>
              </w:rPr>
              <w:t xml:space="preserve"> </w:t>
            </w:r>
            <w:r w:rsidRPr="0099137E">
              <w:rPr>
                <w:sz w:val="28"/>
                <w:szCs w:val="28"/>
                <w:lang w:val="en-US"/>
              </w:rPr>
              <w:t>tranzaktsiya</w:t>
            </w:r>
          </w:p>
          <w:p w:rsidR="004119F0" w:rsidRPr="00844AE4" w:rsidRDefault="004119F0" w:rsidP="003A7C3D">
            <w:pPr>
              <w:tabs>
                <w:tab w:val="left" w:pos="4320"/>
                <w:tab w:val="left" w:pos="4500"/>
              </w:tabs>
              <w:rPr>
                <w:sz w:val="28"/>
                <w:szCs w:val="28"/>
              </w:rPr>
            </w:pPr>
            <w:r w:rsidRPr="00844AE4">
              <w:rPr>
                <w:sz w:val="28"/>
                <w:szCs w:val="28"/>
              </w:rPr>
              <w:t xml:space="preserve">     </w:t>
            </w:r>
            <w:r>
              <w:rPr>
                <w:sz w:val="28"/>
                <w:szCs w:val="28"/>
              </w:rPr>
              <w:t xml:space="preserve"> </w:t>
            </w:r>
            <w:r w:rsidRPr="00844AE4">
              <w:rPr>
                <w:sz w:val="28"/>
                <w:szCs w:val="28"/>
              </w:rPr>
              <w:t xml:space="preserve"> </w:t>
            </w:r>
            <w:r>
              <w:rPr>
                <w:sz w:val="28"/>
                <w:szCs w:val="28"/>
              </w:rPr>
              <w:t>транзакция</w:t>
            </w:r>
          </w:p>
          <w:p w:rsidR="004119F0" w:rsidRPr="00844AE4" w:rsidRDefault="004119F0" w:rsidP="003A7C3D">
            <w:pPr>
              <w:tabs>
                <w:tab w:val="left" w:pos="4320"/>
                <w:tab w:val="left" w:pos="4500"/>
              </w:tabs>
              <w:rPr>
                <w:sz w:val="28"/>
                <w:szCs w:val="28"/>
              </w:rPr>
            </w:pPr>
            <w:r w:rsidRPr="000F6207">
              <w:rPr>
                <w:b/>
                <w:bCs/>
                <w:color w:val="000000"/>
                <w:sz w:val="28"/>
                <w:szCs w:val="28"/>
                <w:lang w:val="en-US"/>
              </w:rPr>
              <w:t>en</w:t>
            </w:r>
            <w:r w:rsidRPr="00844AE4">
              <w:rPr>
                <w:b/>
                <w:bCs/>
                <w:color w:val="000000"/>
                <w:sz w:val="28"/>
                <w:szCs w:val="28"/>
              </w:rPr>
              <w:t xml:space="preserve"> </w:t>
            </w:r>
            <w:r w:rsidRPr="004368B4">
              <w:rPr>
                <w:bCs/>
                <w:color w:val="000000"/>
                <w:sz w:val="28"/>
                <w:szCs w:val="28"/>
              </w:rPr>
              <w:t>-</w:t>
            </w:r>
            <w:r w:rsidRPr="00844AE4">
              <w:rPr>
                <w:sz w:val="28"/>
                <w:szCs w:val="28"/>
              </w:rPr>
              <w:t xml:space="preserve"> </w:t>
            </w:r>
            <w:r w:rsidRPr="004879B7">
              <w:rPr>
                <w:sz w:val="28"/>
                <w:szCs w:val="28"/>
                <w:lang w:val="en-US"/>
              </w:rPr>
              <w:t>transaction</w:t>
            </w:r>
            <w:r w:rsidRPr="00844AE4">
              <w:rPr>
                <w:sz w:val="28"/>
                <w:szCs w:val="28"/>
              </w:rPr>
              <w:t xml:space="preserve"> </w:t>
            </w:r>
          </w:p>
          <w:p w:rsidR="004119F0" w:rsidRPr="00844AE4" w:rsidRDefault="004119F0" w:rsidP="003A7C3D">
            <w:pPr>
              <w:tabs>
                <w:tab w:val="left" w:pos="4320"/>
                <w:tab w:val="left" w:pos="4500"/>
              </w:tabs>
              <w:rPr>
                <w:sz w:val="28"/>
                <w:szCs w:val="28"/>
              </w:rPr>
            </w:pPr>
          </w:p>
        </w:tc>
        <w:tc>
          <w:tcPr>
            <w:tcW w:w="2921" w:type="pct"/>
          </w:tcPr>
          <w:p w:rsidR="004119F0" w:rsidRDefault="004119F0" w:rsidP="003A7C3D">
            <w:pPr>
              <w:tabs>
                <w:tab w:val="left" w:pos="4320"/>
                <w:tab w:val="left" w:pos="4500"/>
              </w:tabs>
              <w:jc w:val="both"/>
              <w:rPr>
                <w:sz w:val="28"/>
                <w:szCs w:val="28"/>
              </w:rPr>
            </w:pPr>
            <w:r>
              <w:rPr>
                <w:sz w:val="28"/>
                <w:szCs w:val="28"/>
              </w:rPr>
              <w:t xml:space="preserve">Короткий по времени цикл взаимодействия объектов, включающий: </w:t>
            </w:r>
            <w:r w:rsidRPr="005B6905">
              <w:rPr>
                <w:sz w:val="28"/>
                <w:szCs w:val="28"/>
              </w:rPr>
              <w:t>«</w:t>
            </w:r>
            <w:r>
              <w:rPr>
                <w:sz w:val="28"/>
                <w:szCs w:val="28"/>
              </w:rPr>
              <w:t>запрос – выполне</w:t>
            </w:r>
            <w:r>
              <w:rPr>
                <w:sz w:val="28"/>
                <w:szCs w:val="28"/>
                <w:lang w:val="uz-Cyrl-UZ"/>
              </w:rPr>
              <w:t>-</w:t>
            </w:r>
            <w:r>
              <w:rPr>
                <w:sz w:val="28"/>
                <w:szCs w:val="28"/>
              </w:rPr>
              <w:t>ние задания – ответ</w:t>
            </w:r>
            <w:r w:rsidRPr="005B6905">
              <w:rPr>
                <w:sz w:val="28"/>
                <w:szCs w:val="28"/>
              </w:rPr>
              <w:t>»</w:t>
            </w:r>
            <w:r>
              <w:rPr>
                <w:sz w:val="28"/>
                <w:szCs w:val="28"/>
              </w:rPr>
              <w:t xml:space="preserve">. Обычно осуществляется в режиме диалога. </w:t>
            </w:r>
          </w:p>
          <w:p w:rsidR="004119F0" w:rsidRPr="004D190A" w:rsidRDefault="004119F0" w:rsidP="003A7C3D">
            <w:pPr>
              <w:tabs>
                <w:tab w:val="left" w:pos="4320"/>
                <w:tab w:val="left" w:pos="4500"/>
              </w:tabs>
              <w:jc w:val="both"/>
              <w:rPr>
                <w:sz w:val="14"/>
                <w:szCs w:val="14"/>
              </w:rPr>
            </w:pPr>
          </w:p>
          <w:p w:rsidR="004119F0" w:rsidRDefault="004119F0" w:rsidP="003A7C3D">
            <w:pPr>
              <w:tabs>
                <w:tab w:val="left" w:pos="4320"/>
                <w:tab w:val="left" w:pos="4500"/>
              </w:tabs>
              <w:jc w:val="both"/>
              <w:rPr>
                <w:sz w:val="28"/>
                <w:szCs w:val="28"/>
                <w:lang w:val="en-US"/>
              </w:rPr>
            </w:pPr>
            <w:r>
              <w:rPr>
                <w:sz w:val="28"/>
                <w:szCs w:val="28"/>
                <w:lang w:val="en-US"/>
              </w:rPr>
              <w:t>Obyekt</w:t>
            </w:r>
            <w:r w:rsidRPr="0099137E">
              <w:rPr>
                <w:sz w:val="28"/>
                <w:szCs w:val="28"/>
                <w:lang w:val="en-US"/>
              </w:rPr>
              <w:t>larning</w:t>
            </w:r>
            <w:r w:rsidRPr="00DE4857">
              <w:rPr>
                <w:sz w:val="28"/>
                <w:szCs w:val="28"/>
              </w:rPr>
              <w:t xml:space="preserve"> </w:t>
            </w:r>
            <w:r w:rsidRPr="0099137E">
              <w:rPr>
                <w:sz w:val="28"/>
                <w:szCs w:val="28"/>
                <w:lang w:val="en-US"/>
              </w:rPr>
              <w:t>vaqt</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yicha</w:t>
            </w:r>
            <w:r w:rsidRPr="00DE4857">
              <w:rPr>
                <w:sz w:val="28"/>
                <w:szCs w:val="28"/>
              </w:rPr>
              <w:t xml:space="preserve"> </w:t>
            </w:r>
            <w:r w:rsidRPr="0099137E">
              <w:rPr>
                <w:sz w:val="28"/>
                <w:szCs w:val="28"/>
                <w:lang w:val="en-US"/>
              </w:rPr>
              <w:t>qisqa</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lgan</w:t>
            </w:r>
            <w:r w:rsidRPr="00DE4857">
              <w:rPr>
                <w:sz w:val="28"/>
                <w:szCs w:val="28"/>
              </w:rPr>
              <w:t xml:space="preserve"> </w:t>
            </w:r>
            <w:r w:rsidRPr="0099137E">
              <w:rPr>
                <w:sz w:val="28"/>
                <w:szCs w:val="28"/>
                <w:lang w:val="en-US"/>
              </w:rPr>
              <w:t>birgalikda</w:t>
            </w:r>
            <w:r w:rsidRPr="00DE4857">
              <w:rPr>
                <w:sz w:val="28"/>
                <w:szCs w:val="28"/>
              </w:rPr>
              <w:t xml:space="preserve"> </w:t>
            </w:r>
            <w:r w:rsidRPr="0099137E">
              <w:rPr>
                <w:sz w:val="28"/>
                <w:szCs w:val="28"/>
                <w:lang w:val="en-US"/>
              </w:rPr>
              <w:t>ishlash</w:t>
            </w:r>
            <w:r w:rsidRPr="00DE4857">
              <w:rPr>
                <w:sz w:val="28"/>
                <w:szCs w:val="28"/>
              </w:rPr>
              <w:t xml:space="preserve"> </w:t>
            </w:r>
            <w:r w:rsidRPr="0099137E">
              <w:rPr>
                <w:sz w:val="28"/>
                <w:szCs w:val="28"/>
                <w:lang w:val="en-US"/>
              </w:rPr>
              <w:t>sikli</w:t>
            </w:r>
            <w:r w:rsidRPr="00DE4857">
              <w:rPr>
                <w:sz w:val="28"/>
                <w:szCs w:val="28"/>
              </w:rPr>
              <w:t xml:space="preserve">. </w:t>
            </w:r>
            <w:r w:rsidRPr="0099137E">
              <w:rPr>
                <w:sz w:val="28"/>
                <w:szCs w:val="28"/>
                <w:lang w:val="en-US"/>
              </w:rPr>
              <w:t xml:space="preserve">O‘z ichiga «so‘rov – topshiriqning bajarilishi – javob» ni oladi. </w:t>
            </w:r>
            <w:r w:rsidRPr="00DE4857">
              <w:rPr>
                <w:sz w:val="28"/>
                <w:szCs w:val="28"/>
                <w:lang w:val="en-US"/>
              </w:rPr>
              <w:t>Odatda, dialog rejimida amalga oshiriladi.</w:t>
            </w:r>
          </w:p>
          <w:p w:rsidR="004119F0" w:rsidRPr="007A09F8" w:rsidRDefault="004119F0" w:rsidP="003A7C3D">
            <w:pPr>
              <w:tabs>
                <w:tab w:val="left" w:pos="4320"/>
                <w:tab w:val="left" w:pos="4500"/>
              </w:tabs>
              <w:jc w:val="both"/>
              <w:rPr>
                <w:sz w:val="12"/>
                <w:szCs w:val="12"/>
                <w:lang w:val="en-US"/>
              </w:rPr>
            </w:pPr>
          </w:p>
          <w:p w:rsidR="004119F0" w:rsidRPr="00FB6488" w:rsidRDefault="004119F0" w:rsidP="003A7C3D">
            <w:pPr>
              <w:tabs>
                <w:tab w:val="left" w:pos="4320"/>
                <w:tab w:val="left" w:pos="4500"/>
              </w:tabs>
              <w:jc w:val="both"/>
              <w:rPr>
                <w:sz w:val="28"/>
                <w:szCs w:val="28"/>
              </w:rPr>
            </w:pPr>
            <w:r>
              <w:rPr>
                <w:sz w:val="28"/>
                <w:szCs w:val="28"/>
              </w:rPr>
              <w:t>Объектларнинг</w:t>
            </w:r>
            <w:r w:rsidRPr="00DE4857">
              <w:rPr>
                <w:sz w:val="28"/>
                <w:szCs w:val="28"/>
                <w:lang w:val="en-US"/>
              </w:rPr>
              <w:t xml:space="preserve"> </w:t>
            </w:r>
            <w:r>
              <w:rPr>
                <w:sz w:val="28"/>
                <w:szCs w:val="28"/>
              </w:rPr>
              <w:t>вақт</w:t>
            </w:r>
            <w:r w:rsidRPr="00DE4857">
              <w:rPr>
                <w:sz w:val="28"/>
                <w:szCs w:val="28"/>
                <w:lang w:val="en-US"/>
              </w:rPr>
              <w:t xml:space="preserve"> </w:t>
            </w:r>
            <w:r>
              <w:rPr>
                <w:sz w:val="28"/>
                <w:szCs w:val="28"/>
              </w:rPr>
              <w:t>бўйича</w:t>
            </w:r>
            <w:r w:rsidRPr="00DE4857">
              <w:rPr>
                <w:sz w:val="28"/>
                <w:szCs w:val="28"/>
                <w:lang w:val="en-US"/>
              </w:rPr>
              <w:t xml:space="preserve"> </w:t>
            </w:r>
            <w:r>
              <w:rPr>
                <w:sz w:val="28"/>
                <w:szCs w:val="28"/>
              </w:rPr>
              <w:t>қисқа</w:t>
            </w:r>
            <w:r w:rsidRPr="00DE4857">
              <w:rPr>
                <w:sz w:val="28"/>
                <w:szCs w:val="28"/>
                <w:lang w:val="en-US"/>
              </w:rPr>
              <w:t xml:space="preserve"> </w:t>
            </w:r>
            <w:r>
              <w:rPr>
                <w:sz w:val="28"/>
                <w:szCs w:val="28"/>
              </w:rPr>
              <w:t>бўлган</w:t>
            </w:r>
            <w:r w:rsidRPr="00DE4857">
              <w:rPr>
                <w:sz w:val="28"/>
                <w:szCs w:val="28"/>
                <w:lang w:val="en-US"/>
              </w:rPr>
              <w:t xml:space="preserve"> </w:t>
            </w:r>
            <w:r>
              <w:rPr>
                <w:sz w:val="28"/>
                <w:szCs w:val="28"/>
              </w:rPr>
              <w:t>биргаликда</w:t>
            </w:r>
            <w:r w:rsidRPr="00DE4857">
              <w:rPr>
                <w:sz w:val="28"/>
                <w:szCs w:val="28"/>
                <w:lang w:val="en-US"/>
              </w:rPr>
              <w:t xml:space="preserve"> </w:t>
            </w:r>
            <w:r>
              <w:rPr>
                <w:sz w:val="28"/>
                <w:szCs w:val="28"/>
              </w:rPr>
              <w:t>ишлаш</w:t>
            </w:r>
            <w:r w:rsidRPr="00DE4857">
              <w:rPr>
                <w:sz w:val="28"/>
                <w:szCs w:val="28"/>
                <w:lang w:val="en-US"/>
              </w:rPr>
              <w:t xml:space="preserve"> </w:t>
            </w:r>
            <w:r>
              <w:rPr>
                <w:sz w:val="28"/>
                <w:szCs w:val="28"/>
              </w:rPr>
              <w:t>цикли</w:t>
            </w:r>
            <w:r w:rsidRPr="00DE4857">
              <w:rPr>
                <w:sz w:val="28"/>
                <w:szCs w:val="28"/>
                <w:lang w:val="en-US"/>
              </w:rPr>
              <w:t xml:space="preserve">. </w:t>
            </w:r>
            <w:r>
              <w:rPr>
                <w:sz w:val="28"/>
                <w:szCs w:val="28"/>
              </w:rPr>
              <w:t>Ўз ичига «сўров – топшириқнинг бажарилиши – жавоб» ни ола-ди. Одатда, диалог режимида амалга ошири-лади.</w:t>
            </w:r>
          </w:p>
        </w:tc>
      </w:tr>
      <w:tr w:rsidR="004119F0">
        <w:trPr>
          <w:tblCellSpacing w:w="0" w:type="dxa"/>
          <w:jc w:val="center"/>
        </w:trPr>
        <w:tc>
          <w:tcPr>
            <w:tcW w:w="2079" w:type="pct"/>
          </w:tcPr>
          <w:p w:rsidR="004119F0" w:rsidRPr="00844AE4" w:rsidRDefault="004119F0" w:rsidP="003A7C3D">
            <w:pPr>
              <w:tabs>
                <w:tab w:val="left" w:pos="4320"/>
                <w:tab w:val="left" w:pos="4500"/>
              </w:tabs>
              <w:rPr>
                <w:b/>
                <w:sz w:val="28"/>
                <w:szCs w:val="28"/>
                <w:lang w:val="uz-Cyrl-UZ"/>
              </w:rPr>
            </w:pPr>
            <w:r w:rsidRPr="00844AE4">
              <w:rPr>
                <w:b/>
                <w:sz w:val="28"/>
                <w:szCs w:val="28"/>
                <w:lang w:val="uz-Cyrl-UZ"/>
              </w:rPr>
              <w:t>Транзисторно-транзисторная логика</w:t>
            </w:r>
          </w:p>
          <w:p w:rsidR="004119F0" w:rsidRDefault="004119F0" w:rsidP="003A7C3D">
            <w:pPr>
              <w:tabs>
                <w:tab w:val="left" w:pos="4320"/>
                <w:tab w:val="left" w:pos="4500"/>
              </w:tabs>
              <w:rPr>
                <w:bCs/>
                <w:color w:val="000000"/>
                <w:sz w:val="28"/>
                <w:szCs w:val="28"/>
                <w:lang w:val="uz-Cyrl-UZ"/>
              </w:rPr>
            </w:pPr>
            <w:r w:rsidRPr="00844AE4">
              <w:rPr>
                <w:b/>
                <w:bCs/>
                <w:color w:val="000000"/>
                <w:sz w:val="28"/>
                <w:szCs w:val="28"/>
                <w:lang w:val="uz-Cyrl-UZ"/>
              </w:rPr>
              <w:t xml:space="preserve">uz </w:t>
            </w:r>
            <w:r w:rsidRPr="001B105B">
              <w:rPr>
                <w:bCs/>
                <w:color w:val="000000"/>
                <w:sz w:val="28"/>
                <w:szCs w:val="28"/>
                <w:lang w:val="uz-Cyrl-UZ"/>
              </w:rPr>
              <w:t>-</w:t>
            </w:r>
            <w:r>
              <w:rPr>
                <w:bCs/>
                <w:color w:val="000000"/>
                <w:sz w:val="28"/>
                <w:szCs w:val="28"/>
                <w:lang w:val="uz-Cyrl-UZ"/>
              </w:rPr>
              <w:t xml:space="preserve"> </w:t>
            </w:r>
            <w:r>
              <w:rPr>
                <w:sz w:val="28"/>
                <w:szCs w:val="28"/>
                <w:lang w:val="uz-Cyrl-UZ"/>
              </w:rPr>
              <w:t>tranzistor</w:t>
            </w:r>
            <w:r w:rsidRPr="005339A8">
              <w:rPr>
                <w:sz w:val="28"/>
                <w:szCs w:val="28"/>
                <w:lang w:val="uz-Cyrl-UZ"/>
              </w:rPr>
              <w:t>-</w:t>
            </w:r>
            <w:r>
              <w:rPr>
                <w:sz w:val="28"/>
                <w:szCs w:val="28"/>
                <w:lang w:val="uz-Cyrl-UZ"/>
              </w:rPr>
              <w:t>tranzistor</w:t>
            </w:r>
            <w:r w:rsidRPr="005339A8">
              <w:rPr>
                <w:sz w:val="28"/>
                <w:szCs w:val="28"/>
                <w:lang w:val="uz-Cyrl-UZ"/>
              </w:rPr>
              <w:t xml:space="preserve"> </w:t>
            </w:r>
            <w:r>
              <w:rPr>
                <w:sz w:val="28"/>
                <w:szCs w:val="28"/>
                <w:lang w:val="uz-Cyrl-UZ"/>
              </w:rPr>
              <w:t>mantig‘i</w:t>
            </w:r>
          </w:p>
          <w:p w:rsidR="004119F0" w:rsidRDefault="004119F0" w:rsidP="003A7C3D">
            <w:pPr>
              <w:tabs>
                <w:tab w:val="left" w:pos="4320"/>
                <w:tab w:val="left" w:pos="4500"/>
              </w:tabs>
              <w:rPr>
                <w:sz w:val="28"/>
                <w:szCs w:val="28"/>
                <w:lang w:val="en-US"/>
              </w:rPr>
            </w:pPr>
            <w:r>
              <w:rPr>
                <w:b/>
                <w:sz w:val="28"/>
                <w:szCs w:val="28"/>
                <w:lang w:val="uz-Cyrl-UZ"/>
              </w:rPr>
              <w:t xml:space="preserve">      </w:t>
            </w:r>
            <w:r>
              <w:rPr>
                <w:b/>
                <w:sz w:val="28"/>
                <w:szCs w:val="28"/>
              </w:rPr>
              <w:t xml:space="preserve"> </w:t>
            </w:r>
            <w:r w:rsidRPr="005339A8">
              <w:rPr>
                <w:sz w:val="28"/>
                <w:szCs w:val="28"/>
                <w:lang w:val="uz-Cyrl-UZ"/>
              </w:rPr>
              <w:t>транзистор-транзистор мантиғи</w:t>
            </w:r>
          </w:p>
          <w:p w:rsidR="004119F0" w:rsidRPr="004879B7" w:rsidRDefault="004119F0" w:rsidP="003A7C3D">
            <w:pPr>
              <w:tabs>
                <w:tab w:val="left" w:pos="4320"/>
                <w:tab w:val="left" w:pos="4500"/>
              </w:tabs>
              <w:rPr>
                <w:sz w:val="28"/>
                <w:szCs w:val="28"/>
                <w:lang w:val="uz-Cyrl-UZ"/>
              </w:rPr>
            </w:pPr>
            <w:r w:rsidRPr="000F6207">
              <w:rPr>
                <w:b/>
                <w:bCs/>
                <w:color w:val="000000"/>
                <w:sz w:val="28"/>
                <w:szCs w:val="28"/>
                <w:lang w:val="en-US"/>
              </w:rPr>
              <w:t xml:space="preserve">en </w:t>
            </w:r>
            <w:r w:rsidRPr="00317062">
              <w:rPr>
                <w:bCs/>
                <w:color w:val="000000"/>
                <w:sz w:val="28"/>
                <w:szCs w:val="28"/>
                <w:lang w:val="en-US"/>
              </w:rPr>
              <w:t>-</w:t>
            </w:r>
            <w:r w:rsidRPr="00317062">
              <w:rPr>
                <w:sz w:val="28"/>
                <w:szCs w:val="28"/>
                <w:lang w:val="en-US"/>
              </w:rPr>
              <w:t xml:space="preserve"> </w:t>
            </w:r>
            <w:r w:rsidRPr="004879B7">
              <w:rPr>
                <w:sz w:val="28"/>
                <w:szCs w:val="28"/>
                <w:lang w:val="en-US"/>
              </w:rPr>
              <w:t>transistor-transistor logic</w:t>
            </w:r>
            <w:r w:rsidRPr="004879B7">
              <w:rPr>
                <w:sz w:val="28"/>
                <w:szCs w:val="28"/>
                <w:lang w:val="uz-Cyrl-UZ"/>
              </w:rPr>
              <w:t xml:space="preserve"> </w:t>
            </w:r>
          </w:p>
          <w:p w:rsidR="004119F0" w:rsidRPr="004879B7" w:rsidRDefault="004119F0" w:rsidP="003A7C3D">
            <w:pPr>
              <w:tabs>
                <w:tab w:val="left" w:pos="4320"/>
                <w:tab w:val="left" w:pos="4500"/>
              </w:tabs>
              <w:rPr>
                <w:sz w:val="28"/>
                <w:szCs w:val="28"/>
                <w:lang w:val="en-US"/>
              </w:rPr>
            </w:pPr>
          </w:p>
        </w:tc>
        <w:tc>
          <w:tcPr>
            <w:tcW w:w="2921" w:type="pct"/>
          </w:tcPr>
          <w:p w:rsidR="004119F0" w:rsidRDefault="004119F0" w:rsidP="003A7C3D">
            <w:pPr>
              <w:tabs>
                <w:tab w:val="left" w:pos="4320"/>
                <w:tab w:val="left" w:pos="4500"/>
              </w:tabs>
              <w:jc w:val="both"/>
              <w:rPr>
                <w:sz w:val="28"/>
                <w:szCs w:val="28"/>
                <w:lang w:val="uz-Cyrl-UZ"/>
              </w:rPr>
            </w:pPr>
            <w:r>
              <w:rPr>
                <w:sz w:val="28"/>
                <w:szCs w:val="28"/>
              </w:rPr>
              <w:t>Биполярная технология производства логических вентилей,  использующая транзисторы</w:t>
            </w:r>
            <w:r>
              <w:rPr>
                <w:sz w:val="28"/>
                <w:szCs w:val="28"/>
                <w:lang w:val="uz-Cyrl-UZ"/>
              </w:rPr>
              <w:t>.</w:t>
            </w:r>
          </w:p>
          <w:p w:rsidR="004119F0" w:rsidRPr="004D190A" w:rsidRDefault="004119F0" w:rsidP="003A7C3D">
            <w:pPr>
              <w:tabs>
                <w:tab w:val="left" w:pos="4320"/>
                <w:tab w:val="left" w:pos="4500"/>
              </w:tabs>
              <w:jc w:val="both"/>
              <w:rPr>
                <w:sz w:val="14"/>
                <w:szCs w:val="14"/>
              </w:rPr>
            </w:pPr>
          </w:p>
          <w:p w:rsidR="004119F0" w:rsidRPr="0099137E" w:rsidRDefault="004119F0" w:rsidP="003A7C3D">
            <w:pPr>
              <w:tabs>
                <w:tab w:val="left" w:pos="4320"/>
                <w:tab w:val="left" w:pos="4500"/>
              </w:tabs>
              <w:jc w:val="both"/>
              <w:rPr>
                <w:sz w:val="28"/>
                <w:szCs w:val="28"/>
                <w:lang w:val="en-US"/>
              </w:rPr>
            </w:pPr>
            <w:r w:rsidRPr="0099137E">
              <w:rPr>
                <w:sz w:val="28"/>
                <w:szCs w:val="28"/>
                <w:lang w:val="en-US"/>
              </w:rPr>
              <w:t>Tranzistorlardan foydalaniladigan, mantiqiy</w:t>
            </w:r>
            <w:r w:rsidR="004D190A" w:rsidRPr="004D190A">
              <w:rPr>
                <w:sz w:val="28"/>
                <w:szCs w:val="28"/>
                <w:lang w:val="en-US"/>
              </w:rPr>
              <w:t xml:space="preserve"> </w:t>
            </w:r>
            <w:r w:rsidRPr="0099137E">
              <w:rPr>
                <w:sz w:val="28"/>
                <w:szCs w:val="28"/>
                <w:lang w:val="en-US"/>
              </w:rPr>
              <w:t>ventillar ishlab chiqarishning bipolyar texnolo</w:t>
            </w:r>
            <w:r w:rsidRPr="00327EEF">
              <w:rPr>
                <w:sz w:val="28"/>
                <w:szCs w:val="28"/>
                <w:lang w:val="en-US"/>
              </w:rPr>
              <w:t>-</w:t>
            </w:r>
            <w:r w:rsidRPr="0099137E">
              <w:rPr>
                <w:sz w:val="28"/>
                <w:szCs w:val="28"/>
                <w:lang w:val="en-US"/>
              </w:rPr>
              <w:t>giyasi.</w:t>
            </w:r>
          </w:p>
          <w:p w:rsidR="004119F0" w:rsidRPr="004D190A" w:rsidRDefault="004119F0" w:rsidP="003A7C3D">
            <w:pPr>
              <w:tabs>
                <w:tab w:val="left" w:pos="4320"/>
                <w:tab w:val="left" w:pos="4500"/>
              </w:tabs>
              <w:jc w:val="both"/>
              <w:rPr>
                <w:sz w:val="14"/>
                <w:szCs w:val="14"/>
                <w:lang w:val="en-US"/>
              </w:rPr>
            </w:pPr>
          </w:p>
          <w:p w:rsidR="004119F0" w:rsidRPr="007810EB" w:rsidRDefault="004119F0" w:rsidP="003A7C3D">
            <w:pPr>
              <w:tabs>
                <w:tab w:val="left" w:pos="4320"/>
                <w:tab w:val="left" w:pos="4500"/>
              </w:tabs>
              <w:jc w:val="both"/>
              <w:rPr>
                <w:sz w:val="28"/>
                <w:szCs w:val="28"/>
              </w:rPr>
            </w:pPr>
            <w:r>
              <w:rPr>
                <w:sz w:val="28"/>
                <w:szCs w:val="28"/>
              </w:rPr>
              <w:t>Транзисторлардан фойдаланиладиган, мантиқий вентиллар ишлаб чиқаришнинг биполяр технологияси.</w:t>
            </w:r>
          </w:p>
        </w:tc>
      </w:tr>
      <w:tr w:rsidR="004119F0" w:rsidRPr="00786784">
        <w:trPr>
          <w:tblCellSpacing w:w="0" w:type="dxa"/>
          <w:jc w:val="center"/>
        </w:trPr>
        <w:tc>
          <w:tcPr>
            <w:tcW w:w="2079" w:type="pct"/>
          </w:tcPr>
          <w:p w:rsidR="004119F0" w:rsidRPr="004879B7" w:rsidRDefault="004119F0" w:rsidP="003A7C3D">
            <w:pPr>
              <w:tabs>
                <w:tab w:val="left" w:pos="4320"/>
                <w:tab w:val="left" w:pos="4500"/>
              </w:tabs>
              <w:rPr>
                <w:b/>
                <w:sz w:val="28"/>
                <w:szCs w:val="28"/>
                <w:lang w:val="uz-Cyrl-UZ"/>
              </w:rPr>
            </w:pPr>
            <w:r w:rsidRPr="004879B7">
              <w:rPr>
                <w:b/>
                <w:sz w:val="28"/>
                <w:szCs w:val="28"/>
              </w:rPr>
              <w:t>Транслятор</w:t>
            </w:r>
          </w:p>
          <w:p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b/>
                <w:sz w:val="28"/>
                <w:szCs w:val="28"/>
                <w:lang w:val="uz-Cyrl-UZ"/>
              </w:rPr>
              <w:t xml:space="preserve"> </w:t>
            </w:r>
            <w:r>
              <w:rPr>
                <w:sz w:val="28"/>
                <w:szCs w:val="28"/>
                <w:lang w:val="uz-Cyrl-UZ"/>
              </w:rPr>
              <w:t>translyator</w:t>
            </w:r>
          </w:p>
          <w:p w:rsidR="004119F0" w:rsidRPr="00F20E7D" w:rsidRDefault="004119F0" w:rsidP="003A7C3D">
            <w:pPr>
              <w:tabs>
                <w:tab w:val="left" w:pos="4320"/>
                <w:tab w:val="left" w:pos="4500"/>
              </w:tabs>
              <w:rPr>
                <w:sz w:val="28"/>
                <w:szCs w:val="28"/>
                <w:lang w:val="en-US"/>
              </w:rPr>
            </w:pPr>
            <w:r>
              <w:rPr>
                <w:b/>
                <w:sz w:val="28"/>
                <w:szCs w:val="28"/>
                <w:lang w:val="uz-Cyrl-UZ"/>
              </w:rPr>
              <w:t xml:space="preserve">      </w:t>
            </w:r>
            <w:r w:rsidRPr="002E1A74">
              <w:rPr>
                <w:b/>
                <w:sz w:val="28"/>
                <w:szCs w:val="28"/>
                <w:lang w:val="en-US"/>
              </w:rPr>
              <w:t xml:space="preserve"> </w:t>
            </w:r>
            <w:r>
              <w:rPr>
                <w:sz w:val="28"/>
                <w:szCs w:val="28"/>
                <w:lang w:val="uz-Cyrl-UZ"/>
              </w:rPr>
              <w:t>транслято</w:t>
            </w:r>
            <w:r>
              <w:rPr>
                <w:sz w:val="28"/>
                <w:szCs w:val="28"/>
              </w:rPr>
              <w:t>р</w:t>
            </w:r>
          </w:p>
          <w:p w:rsidR="004119F0" w:rsidRPr="004879B7" w:rsidRDefault="004119F0" w:rsidP="003A7C3D">
            <w:pPr>
              <w:tabs>
                <w:tab w:val="left" w:pos="4320"/>
                <w:tab w:val="left" w:pos="4500"/>
              </w:tabs>
              <w:rPr>
                <w:sz w:val="28"/>
                <w:szCs w:val="28"/>
                <w:lang w:val="uz-Cyrl-UZ"/>
              </w:rPr>
            </w:pPr>
            <w:r w:rsidRPr="000F6207">
              <w:rPr>
                <w:b/>
                <w:bCs/>
                <w:color w:val="000000"/>
                <w:sz w:val="28"/>
                <w:szCs w:val="28"/>
                <w:lang w:val="en-US"/>
              </w:rPr>
              <w:t xml:space="preserve">en </w:t>
            </w:r>
            <w:r w:rsidRPr="004368B4">
              <w:rPr>
                <w:bCs/>
                <w:color w:val="000000"/>
                <w:sz w:val="28"/>
                <w:szCs w:val="28"/>
                <w:lang w:val="en-US"/>
              </w:rPr>
              <w:t>-</w:t>
            </w:r>
            <w:r w:rsidRPr="004879B7">
              <w:rPr>
                <w:sz w:val="28"/>
                <w:szCs w:val="28"/>
                <w:lang w:val="en-US"/>
              </w:rPr>
              <w:t xml:space="preserve"> translator </w:t>
            </w:r>
          </w:p>
          <w:p w:rsidR="004119F0" w:rsidRPr="004879B7" w:rsidRDefault="004119F0" w:rsidP="003A7C3D">
            <w:pPr>
              <w:tabs>
                <w:tab w:val="left" w:pos="4320"/>
                <w:tab w:val="left" w:pos="4500"/>
              </w:tabs>
              <w:rPr>
                <w:sz w:val="28"/>
                <w:szCs w:val="28"/>
                <w:lang w:val="en-US"/>
              </w:rPr>
            </w:pPr>
          </w:p>
        </w:tc>
        <w:tc>
          <w:tcPr>
            <w:tcW w:w="2921" w:type="pct"/>
          </w:tcPr>
          <w:p w:rsidR="004119F0" w:rsidRDefault="004119F0" w:rsidP="003A7C3D">
            <w:pPr>
              <w:tabs>
                <w:tab w:val="left" w:pos="4320"/>
                <w:tab w:val="left" w:pos="4500"/>
              </w:tabs>
              <w:jc w:val="both"/>
              <w:rPr>
                <w:sz w:val="28"/>
                <w:szCs w:val="28"/>
                <w:lang w:val="uz-Cyrl-UZ"/>
              </w:rPr>
            </w:pPr>
            <w:r>
              <w:rPr>
                <w:sz w:val="28"/>
                <w:szCs w:val="28"/>
              </w:rPr>
              <w:t>Программа, преобразующая коды одного языка программирования или формата данных в другой.</w:t>
            </w:r>
          </w:p>
          <w:p w:rsidR="004119F0" w:rsidRPr="004D190A" w:rsidRDefault="004119F0" w:rsidP="003A7C3D">
            <w:pPr>
              <w:tabs>
                <w:tab w:val="left" w:pos="4320"/>
                <w:tab w:val="left" w:pos="4500"/>
              </w:tabs>
              <w:jc w:val="both"/>
              <w:rPr>
                <w:sz w:val="12"/>
                <w:szCs w:val="12"/>
              </w:rPr>
            </w:pPr>
          </w:p>
          <w:p w:rsidR="004119F0" w:rsidRDefault="004119F0" w:rsidP="003A7C3D">
            <w:pPr>
              <w:tabs>
                <w:tab w:val="left" w:pos="4320"/>
                <w:tab w:val="left" w:pos="4500"/>
              </w:tabs>
              <w:jc w:val="both"/>
              <w:rPr>
                <w:sz w:val="28"/>
                <w:szCs w:val="28"/>
                <w:lang w:val="en-US"/>
              </w:rPr>
            </w:pPr>
            <w:r>
              <w:rPr>
                <w:sz w:val="28"/>
                <w:szCs w:val="28"/>
                <w:lang w:val="uz-Cyrl-UZ"/>
              </w:rPr>
              <w:t>Bir</w:t>
            </w:r>
            <w:r w:rsidRPr="00786784">
              <w:rPr>
                <w:sz w:val="28"/>
                <w:szCs w:val="28"/>
                <w:lang w:val="uz-Cyrl-UZ"/>
              </w:rPr>
              <w:t xml:space="preserve"> </w:t>
            </w:r>
            <w:r>
              <w:rPr>
                <w:sz w:val="28"/>
                <w:szCs w:val="28"/>
                <w:lang w:val="uz-Cyrl-UZ"/>
              </w:rPr>
              <w:t>dasturlash</w:t>
            </w:r>
            <w:r w:rsidRPr="00786784">
              <w:rPr>
                <w:sz w:val="28"/>
                <w:szCs w:val="28"/>
                <w:lang w:val="uz-Cyrl-UZ"/>
              </w:rPr>
              <w:t xml:space="preserve"> </w:t>
            </w:r>
            <w:r>
              <w:rPr>
                <w:sz w:val="28"/>
                <w:szCs w:val="28"/>
                <w:lang w:val="uz-Cyrl-UZ"/>
              </w:rPr>
              <w:t>tili</w:t>
            </w:r>
            <w:r w:rsidRPr="00786784">
              <w:rPr>
                <w:sz w:val="28"/>
                <w:szCs w:val="28"/>
                <w:lang w:val="uz-Cyrl-UZ"/>
              </w:rPr>
              <w:t xml:space="preserve"> </w:t>
            </w:r>
            <w:r>
              <w:rPr>
                <w:sz w:val="28"/>
                <w:szCs w:val="28"/>
                <w:lang w:val="uz-Cyrl-UZ"/>
              </w:rPr>
              <w:t>kodlarini</w:t>
            </w:r>
            <w:r w:rsidRPr="00786784">
              <w:rPr>
                <w:sz w:val="28"/>
                <w:szCs w:val="28"/>
                <w:lang w:val="uz-Cyrl-UZ"/>
              </w:rPr>
              <w:t xml:space="preserve"> </w:t>
            </w:r>
            <w:r>
              <w:rPr>
                <w:sz w:val="28"/>
                <w:szCs w:val="28"/>
                <w:lang w:val="uz-Cyrl-UZ"/>
              </w:rPr>
              <w:t>yoki</w:t>
            </w:r>
            <w:r w:rsidRPr="00786784">
              <w:rPr>
                <w:sz w:val="28"/>
                <w:szCs w:val="28"/>
                <w:lang w:val="uz-Cyrl-UZ"/>
              </w:rPr>
              <w:t xml:space="preserve"> </w:t>
            </w:r>
            <w:r>
              <w:rPr>
                <w:sz w:val="28"/>
                <w:szCs w:val="28"/>
                <w:lang w:val="uz-Cyrl-UZ"/>
              </w:rPr>
              <w:t>ma’lumotlar</w:t>
            </w:r>
            <w:r w:rsidRPr="00786784">
              <w:rPr>
                <w:sz w:val="28"/>
                <w:szCs w:val="28"/>
                <w:lang w:val="uz-Cyrl-UZ"/>
              </w:rPr>
              <w:t xml:space="preserve"> </w:t>
            </w:r>
            <w:r>
              <w:rPr>
                <w:sz w:val="28"/>
                <w:szCs w:val="28"/>
                <w:lang w:val="uz-Cyrl-UZ"/>
              </w:rPr>
              <w:t>formatini</w:t>
            </w:r>
            <w:r w:rsidRPr="00786784">
              <w:rPr>
                <w:sz w:val="28"/>
                <w:szCs w:val="28"/>
                <w:lang w:val="uz-Cyrl-UZ"/>
              </w:rPr>
              <w:t xml:space="preserve"> </w:t>
            </w:r>
            <w:r>
              <w:rPr>
                <w:sz w:val="28"/>
                <w:szCs w:val="28"/>
                <w:lang w:val="uz-Cyrl-UZ"/>
              </w:rPr>
              <w:t>boshqasiga</w:t>
            </w:r>
            <w:r w:rsidRPr="00786784">
              <w:rPr>
                <w:sz w:val="28"/>
                <w:szCs w:val="28"/>
                <w:lang w:val="uz-Cyrl-UZ"/>
              </w:rPr>
              <w:t xml:space="preserve"> </w:t>
            </w:r>
            <w:r>
              <w:rPr>
                <w:sz w:val="28"/>
                <w:szCs w:val="28"/>
                <w:lang w:val="uz-Cyrl-UZ"/>
              </w:rPr>
              <w:t>o‘zgartiradigan</w:t>
            </w:r>
            <w:r w:rsidRPr="00786784">
              <w:rPr>
                <w:sz w:val="28"/>
                <w:szCs w:val="28"/>
                <w:lang w:val="uz-Cyrl-UZ"/>
              </w:rPr>
              <w:t xml:space="preserve"> </w:t>
            </w:r>
            <w:r>
              <w:rPr>
                <w:sz w:val="28"/>
                <w:szCs w:val="28"/>
                <w:lang w:val="uz-Cyrl-UZ"/>
              </w:rPr>
              <w:t>dastur</w:t>
            </w:r>
            <w:r w:rsidRPr="00786784">
              <w:rPr>
                <w:sz w:val="28"/>
                <w:szCs w:val="28"/>
                <w:lang w:val="uz-Cyrl-UZ"/>
              </w:rPr>
              <w:t>.</w:t>
            </w:r>
          </w:p>
          <w:p w:rsidR="004119F0" w:rsidRPr="004D190A" w:rsidRDefault="004119F0" w:rsidP="003A7C3D">
            <w:pPr>
              <w:tabs>
                <w:tab w:val="left" w:pos="4320"/>
                <w:tab w:val="left" w:pos="4500"/>
              </w:tabs>
              <w:jc w:val="both"/>
              <w:rPr>
                <w:sz w:val="12"/>
                <w:szCs w:val="12"/>
                <w:lang w:val="en-US"/>
              </w:rPr>
            </w:pPr>
          </w:p>
          <w:p w:rsidR="004119F0" w:rsidRPr="00786784" w:rsidRDefault="004119F0" w:rsidP="003A7C3D">
            <w:pPr>
              <w:tabs>
                <w:tab w:val="left" w:pos="4320"/>
                <w:tab w:val="left" w:pos="4500"/>
              </w:tabs>
              <w:jc w:val="both"/>
              <w:rPr>
                <w:sz w:val="28"/>
                <w:szCs w:val="28"/>
                <w:lang w:val="uz-Cyrl-UZ"/>
              </w:rPr>
            </w:pPr>
            <w:r w:rsidRPr="00786784">
              <w:rPr>
                <w:sz w:val="28"/>
                <w:szCs w:val="28"/>
                <w:lang w:val="uz-Cyrl-UZ"/>
              </w:rPr>
              <w:t>Бир дастурлаш тили кодларини ёки маълу</w:t>
            </w:r>
            <w:r>
              <w:rPr>
                <w:sz w:val="28"/>
                <w:szCs w:val="28"/>
                <w:lang w:val="uz-Cyrl-UZ"/>
              </w:rPr>
              <w:t>-</w:t>
            </w:r>
            <w:r w:rsidRPr="00786784">
              <w:rPr>
                <w:sz w:val="28"/>
                <w:szCs w:val="28"/>
                <w:lang w:val="uz-Cyrl-UZ"/>
              </w:rPr>
              <w:t>мотлар форматини бошқасига ўзгартиради</w:t>
            </w:r>
            <w:r>
              <w:rPr>
                <w:sz w:val="28"/>
                <w:szCs w:val="28"/>
                <w:lang w:val="uz-Cyrl-UZ"/>
              </w:rPr>
              <w:t>-</w:t>
            </w:r>
            <w:r w:rsidRPr="00786784">
              <w:rPr>
                <w:sz w:val="28"/>
                <w:szCs w:val="28"/>
                <w:lang w:val="uz-Cyrl-UZ"/>
              </w:rPr>
              <w:t>ган дастур.</w:t>
            </w:r>
          </w:p>
        </w:tc>
      </w:tr>
      <w:tr w:rsidR="004119F0" w:rsidRPr="005D247A">
        <w:trPr>
          <w:tblCellSpacing w:w="0" w:type="dxa"/>
          <w:jc w:val="center"/>
        </w:trPr>
        <w:tc>
          <w:tcPr>
            <w:tcW w:w="2079" w:type="pct"/>
          </w:tcPr>
          <w:p w:rsidR="004119F0" w:rsidRPr="004879B7" w:rsidRDefault="004119F0" w:rsidP="003A7C3D">
            <w:pPr>
              <w:tabs>
                <w:tab w:val="left" w:pos="4320"/>
                <w:tab w:val="left" w:pos="4500"/>
              </w:tabs>
              <w:rPr>
                <w:b/>
                <w:sz w:val="28"/>
                <w:szCs w:val="28"/>
                <w:lang w:val="uz-Cyrl-UZ"/>
              </w:rPr>
            </w:pPr>
            <w:r w:rsidRPr="004879B7">
              <w:rPr>
                <w:b/>
                <w:sz w:val="28"/>
                <w:szCs w:val="28"/>
                <w:lang w:val="uz-Cyrl-UZ"/>
              </w:rPr>
              <w:t>Транспьютер</w:t>
            </w:r>
          </w:p>
          <w:p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transpyuter</w:t>
            </w:r>
          </w:p>
          <w:p w:rsidR="004119F0" w:rsidRPr="00844AE4" w:rsidRDefault="004119F0" w:rsidP="003A7C3D">
            <w:pPr>
              <w:tabs>
                <w:tab w:val="left" w:pos="4320"/>
                <w:tab w:val="left" w:pos="4500"/>
              </w:tabs>
              <w:rPr>
                <w:sz w:val="28"/>
                <w:szCs w:val="28"/>
                <w:lang w:val="uz-Cyrl-UZ"/>
              </w:rPr>
            </w:pPr>
            <w:r>
              <w:rPr>
                <w:b/>
                <w:sz w:val="28"/>
                <w:szCs w:val="28"/>
                <w:lang w:val="uz-Cyrl-UZ"/>
              </w:rPr>
              <w:t xml:space="preserve">       </w:t>
            </w:r>
            <w:r w:rsidRPr="005D247A">
              <w:rPr>
                <w:sz w:val="28"/>
                <w:szCs w:val="28"/>
                <w:lang w:val="uz-Cyrl-UZ"/>
              </w:rPr>
              <w:t>транспьютер</w:t>
            </w:r>
          </w:p>
          <w:p w:rsidR="004119F0" w:rsidRPr="004879B7" w:rsidRDefault="004119F0" w:rsidP="003A7C3D">
            <w:pPr>
              <w:tabs>
                <w:tab w:val="left" w:pos="4320"/>
                <w:tab w:val="left" w:pos="4500"/>
              </w:tabs>
              <w:rPr>
                <w:sz w:val="28"/>
                <w:szCs w:val="28"/>
                <w:lang w:val="uz-Cyrl-UZ"/>
              </w:rPr>
            </w:pPr>
            <w:r w:rsidRPr="00844AE4">
              <w:rPr>
                <w:b/>
                <w:bCs/>
                <w:color w:val="000000"/>
                <w:sz w:val="28"/>
                <w:szCs w:val="28"/>
                <w:lang w:val="uz-Cyrl-UZ"/>
              </w:rPr>
              <w:t xml:space="preserve">en </w:t>
            </w:r>
            <w:r w:rsidRPr="004368B4">
              <w:rPr>
                <w:bCs/>
                <w:color w:val="000000"/>
                <w:sz w:val="28"/>
                <w:szCs w:val="28"/>
                <w:lang w:val="uz-Cyrl-UZ"/>
              </w:rPr>
              <w:t>-</w:t>
            </w:r>
            <w:r w:rsidRPr="00DE4857">
              <w:rPr>
                <w:b/>
                <w:sz w:val="28"/>
                <w:szCs w:val="28"/>
                <w:lang w:val="uz-Cyrl-UZ"/>
              </w:rPr>
              <w:t xml:space="preserve"> </w:t>
            </w:r>
            <w:r w:rsidRPr="004879B7">
              <w:rPr>
                <w:sz w:val="28"/>
                <w:szCs w:val="28"/>
                <w:lang w:val="uz-Cyrl-UZ"/>
              </w:rPr>
              <w:t xml:space="preserve">transputer </w:t>
            </w:r>
          </w:p>
          <w:p w:rsidR="004119F0" w:rsidRPr="00844AE4" w:rsidRDefault="004119F0" w:rsidP="003A7C3D">
            <w:pPr>
              <w:tabs>
                <w:tab w:val="left" w:pos="4320"/>
                <w:tab w:val="left" w:pos="4500"/>
              </w:tabs>
              <w:rPr>
                <w:sz w:val="28"/>
                <w:szCs w:val="28"/>
                <w:lang w:val="uz-Cyrl-UZ"/>
              </w:rPr>
            </w:pPr>
          </w:p>
        </w:tc>
        <w:tc>
          <w:tcPr>
            <w:tcW w:w="2921" w:type="pct"/>
          </w:tcPr>
          <w:p w:rsidR="004119F0" w:rsidRDefault="004119F0" w:rsidP="003A7C3D">
            <w:pPr>
              <w:tabs>
                <w:tab w:val="left" w:pos="4320"/>
                <w:tab w:val="left" w:pos="4500"/>
              </w:tabs>
              <w:jc w:val="both"/>
              <w:rPr>
                <w:sz w:val="28"/>
                <w:szCs w:val="28"/>
                <w:lang w:val="uz-Cyrl-UZ"/>
              </w:rPr>
            </w:pPr>
            <w:r>
              <w:rPr>
                <w:sz w:val="28"/>
                <w:szCs w:val="28"/>
              </w:rPr>
              <w:t>Процессор специальной архитектуры, предназначенный для использования в многопроцессорных вычислительных системах для параллельных вычислений</w:t>
            </w:r>
            <w:r w:rsidRPr="00FB6488">
              <w:rPr>
                <w:sz w:val="28"/>
                <w:szCs w:val="28"/>
              </w:rPr>
              <w:t>.</w:t>
            </w:r>
          </w:p>
          <w:p w:rsidR="004119F0" w:rsidRPr="007A09F8" w:rsidRDefault="004119F0" w:rsidP="003A7C3D">
            <w:pPr>
              <w:tabs>
                <w:tab w:val="left" w:pos="4320"/>
                <w:tab w:val="left" w:pos="4500"/>
              </w:tabs>
              <w:jc w:val="both"/>
              <w:rPr>
                <w:sz w:val="18"/>
                <w:szCs w:val="18"/>
              </w:rPr>
            </w:pPr>
          </w:p>
          <w:p w:rsidR="004119F0" w:rsidRDefault="004119F0" w:rsidP="003A7C3D">
            <w:pPr>
              <w:tabs>
                <w:tab w:val="left" w:pos="4320"/>
                <w:tab w:val="left" w:pos="4500"/>
              </w:tabs>
              <w:jc w:val="both"/>
              <w:rPr>
                <w:sz w:val="28"/>
                <w:szCs w:val="28"/>
                <w:lang w:val="uz-Cyrl-UZ"/>
              </w:rPr>
            </w:pPr>
            <w:r>
              <w:rPr>
                <w:sz w:val="28"/>
                <w:szCs w:val="28"/>
                <w:lang w:val="uz-Cyrl-UZ"/>
              </w:rPr>
              <w:t>Ko‘p</w:t>
            </w:r>
            <w:r w:rsidRPr="005D247A">
              <w:rPr>
                <w:sz w:val="28"/>
                <w:szCs w:val="28"/>
                <w:lang w:val="uz-Cyrl-UZ"/>
              </w:rPr>
              <w:t xml:space="preserve"> </w:t>
            </w:r>
            <w:r>
              <w:rPr>
                <w:sz w:val="28"/>
                <w:szCs w:val="28"/>
                <w:lang w:val="uz-Cyrl-UZ"/>
              </w:rPr>
              <w:t>protsessorli</w:t>
            </w:r>
            <w:r w:rsidRPr="005D247A">
              <w:rPr>
                <w:sz w:val="28"/>
                <w:szCs w:val="28"/>
                <w:lang w:val="uz-Cyrl-UZ"/>
              </w:rPr>
              <w:t xml:space="preserve"> </w:t>
            </w:r>
            <w:r>
              <w:rPr>
                <w:sz w:val="28"/>
                <w:szCs w:val="28"/>
                <w:lang w:val="uz-Cyrl-UZ"/>
              </w:rPr>
              <w:t>hisoblash</w:t>
            </w:r>
            <w:r w:rsidRPr="005D247A">
              <w:rPr>
                <w:sz w:val="28"/>
                <w:szCs w:val="28"/>
                <w:lang w:val="uz-Cyrl-UZ"/>
              </w:rPr>
              <w:t xml:space="preserve"> </w:t>
            </w:r>
            <w:r>
              <w:rPr>
                <w:sz w:val="28"/>
                <w:szCs w:val="28"/>
                <w:lang w:val="uz-Cyrl-UZ"/>
              </w:rPr>
              <w:t>tizimlarida</w:t>
            </w:r>
            <w:r w:rsidRPr="005D247A">
              <w:rPr>
                <w:sz w:val="28"/>
                <w:szCs w:val="28"/>
                <w:lang w:val="uz-Cyrl-UZ"/>
              </w:rPr>
              <w:t xml:space="preserve"> </w:t>
            </w:r>
            <w:r>
              <w:rPr>
                <w:sz w:val="28"/>
                <w:szCs w:val="28"/>
                <w:lang w:val="uz-Cyrl-UZ"/>
              </w:rPr>
              <w:t>parallel</w:t>
            </w:r>
            <w:r w:rsidRPr="005D247A">
              <w:rPr>
                <w:sz w:val="28"/>
                <w:szCs w:val="28"/>
                <w:lang w:val="uz-Cyrl-UZ"/>
              </w:rPr>
              <w:t xml:space="preserve"> </w:t>
            </w:r>
            <w:r>
              <w:rPr>
                <w:sz w:val="28"/>
                <w:szCs w:val="28"/>
                <w:lang w:val="uz-Cyrl-UZ"/>
              </w:rPr>
              <w:t>hisoblashlar</w:t>
            </w:r>
            <w:r w:rsidRPr="005D247A">
              <w:rPr>
                <w:sz w:val="28"/>
                <w:szCs w:val="28"/>
                <w:lang w:val="uz-Cyrl-UZ"/>
              </w:rPr>
              <w:t xml:space="preserve"> </w:t>
            </w:r>
            <w:r>
              <w:rPr>
                <w:sz w:val="28"/>
                <w:szCs w:val="28"/>
                <w:lang w:val="uz-Cyrl-UZ"/>
              </w:rPr>
              <w:t>uchun</w:t>
            </w:r>
            <w:r w:rsidRPr="005D247A">
              <w:rPr>
                <w:sz w:val="28"/>
                <w:szCs w:val="28"/>
                <w:lang w:val="uz-Cyrl-UZ"/>
              </w:rPr>
              <w:t xml:space="preserve"> </w:t>
            </w:r>
            <w:r>
              <w:rPr>
                <w:sz w:val="28"/>
                <w:szCs w:val="28"/>
                <w:lang w:val="uz-Cyrl-UZ"/>
              </w:rPr>
              <w:t>foydalanishga</w:t>
            </w:r>
            <w:r w:rsidRPr="005D247A">
              <w:rPr>
                <w:sz w:val="28"/>
                <w:szCs w:val="28"/>
                <w:lang w:val="uz-Cyrl-UZ"/>
              </w:rPr>
              <w:t xml:space="preserve"> </w:t>
            </w:r>
            <w:r>
              <w:rPr>
                <w:sz w:val="28"/>
                <w:szCs w:val="28"/>
                <w:lang w:val="uz-Cyrl-UZ"/>
              </w:rPr>
              <w:t>mo‘ljallangan</w:t>
            </w:r>
            <w:r w:rsidRPr="005D247A">
              <w:rPr>
                <w:sz w:val="28"/>
                <w:szCs w:val="28"/>
                <w:lang w:val="uz-Cyrl-UZ"/>
              </w:rPr>
              <w:t xml:space="preserve">, </w:t>
            </w:r>
            <w:r>
              <w:rPr>
                <w:sz w:val="28"/>
                <w:szCs w:val="28"/>
                <w:lang w:val="uz-Cyrl-UZ"/>
              </w:rPr>
              <w:t>maxsus</w:t>
            </w:r>
            <w:r w:rsidRPr="005D247A">
              <w:rPr>
                <w:sz w:val="28"/>
                <w:szCs w:val="28"/>
                <w:lang w:val="uz-Cyrl-UZ"/>
              </w:rPr>
              <w:t xml:space="preserve"> </w:t>
            </w:r>
            <w:r>
              <w:rPr>
                <w:sz w:val="28"/>
                <w:szCs w:val="28"/>
                <w:lang w:val="uz-Cyrl-UZ"/>
              </w:rPr>
              <w:t>arxitektura protsessori.</w:t>
            </w:r>
          </w:p>
          <w:p w:rsidR="004D190A" w:rsidRPr="007A09F8" w:rsidRDefault="004D190A" w:rsidP="003A7C3D">
            <w:pPr>
              <w:tabs>
                <w:tab w:val="left" w:pos="4320"/>
                <w:tab w:val="left" w:pos="4500"/>
              </w:tabs>
              <w:jc w:val="both"/>
              <w:rPr>
                <w:sz w:val="18"/>
                <w:szCs w:val="18"/>
                <w:lang w:val="en-US"/>
              </w:rPr>
            </w:pPr>
          </w:p>
          <w:p w:rsidR="004119F0" w:rsidRPr="005D247A" w:rsidRDefault="004119F0" w:rsidP="003A7C3D">
            <w:pPr>
              <w:tabs>
                <w:tab w:val="left" w:pos="4320"/>
                <w:tab w:val="left" w:pos="4500"/>
              </w:tabs>
              <w:jc w:val="both"/>
              <w:rPr>
                <w:sz w:val="28"/>
                <w:szCs w:val="28"/>
                <w:lang w:val="uz-Cyrl-UZ"/>
              </w:rPr>
            </w:pPr>
            <w:r w:rsidRPr="005D247A">
              <w:rPr>
                <w:sz w:val="28"/>
                <w:szCs w:val="28"/>
                <w:lang w:val="uz-Cyrl-UZ"/>
              </w:rPr>
              <w:t>Кўп процессорли ҳисоблаш тизимларида параллел ҳисоблашлар учун фойдаланишга мўлжалланган, махсус архитектура</w:t>
            </w:r>
            <w:r>
              <w:rPr>
                <w:sz w:val="28"/>
                <w:szCs w:val="28"/>
                <w:lang w:val="uz-Cyrl-UZ"/>
              </w:rPr>
              <w:t xml:space="preserve"> процес-сори.</w:t>
            </w:r>
          </w:p>
        </w:tc>
      </w:tr>
      <w:tr w:rsidR="004119F0" w:rsidRPr="005B6905">
        <w:trPr>
          <w:tblCellSpacing w:w="0" w:type="dxa"/>
          <w:jc w:val="center"/>
        </w:trPr>
        <w:tc>
          <w:tcPr>
            <w:tcW w:w="2079" w:type="pct"/>
          </w:tcPr>
          <w:p w:rsidR="004119F0" w:rsidRPr="0037448D" w:rsidRDefault="004119F0" w:rsidP="003A7C3D">
            <w:pPr>
              <w:tabs>
                <w:tab w:val="left" w:pos="4320"/>
                <w:tab w:val="left" w:pos="4500"/>
              </w:tabs>
              <w:rPr>
                <w:b/>
                <w:bCs/>
                <w:sz w:val="28"/>
                <w:szCs w:val="28"/>
                <w:lang w:val="uz-Cyrl-UZ"/>
              </w:rPr>
            </w:pPr>
            <w:r w:rsidRPr="0037448D">
              <w:rPr>
                <w:b/>
                <w:sz w:val="28"/>
                <w:szCs w:val="28"/>
              </w:rPr>
              <w:t>Третье</w:t>
            </w:r>
            <w:r w:rsidRPr="00844AE4">
              <w:rPr>
                <w:b/>
                <w:sz w:val="28"/>
                <w:szCs w:val="28"/>
              </w:rPr>
              <w:t xml:space="preserve"> </w:t>
            </w:r>
            <w:r w:rsidRPr="0037448D">
              <w:rPr>
                <w:b/>
                <w:sz w:val="28"/>
                <w:szCs w:val="28"/>
              </w:rPr>
              <w:t>поколение</w:t>
            </w:r>
          </w:p>
          <w:p w:rsidR="004119F0" w:rsidRDefault="004119F0" w:rsidP="003A7C3D">
            <w:pPr>
              <w:tabs>
                <w:tab w:val="left" w:pos="4320"/>
                <w:tab w:val="left" w:pos="4500"/>
              </w:tabs>
              <w:rPr>
                <w:b/>
                <w:sz w:val="28"/>
                <w:szCs w:val="28"/>
                <w:lang w:val="uz-Cyrl-UZ"/>
              </w:rPr>
            </w:pPr>
            <w:r w:rsidRPr="00156D8D">
              <w:rPr>
                <w:b/>
                <w:bCs/>
                <w:color w:val="000000"/>
                <w:sz w:val="28"/>
                <w:szCs w:val="28"/>
                <w:lang w:val="uz-Cyrl-UZ"/>
              </w:rPr>
              <w:t xml:space="preserve">uz </w:t>
            </w:r>
            <w:r w:rsidRPr="00156D8D">
              <w:rPr>
                <w:bCs/>
                <w:color w:val="000000"/>
                <w:sz w:val="28"/>
                <w:szCs w:val="28"/>
                <w:lang w:val="uz-Cyrl-UZ"/>
              </w:rPr>
              <w:t>-</w:t>
            </w:r>
            <w:r w:rsidRPr="00156D8D">
              <w:rPr>
                <w:b/>
                <w:sz w:val="28"/>
                <w:szCs w:val="28"/>
                <w:lang w:val="uz-Cyrl-UZ"/>
              </w:rPr>
              <w:t xml:space="preserve"> </w:t>
            </w:r>
            <w:r>
              <w:rPr>
                <w:sz w:val="28"/>
                <w:szCs w:val="28"/>
                <w:lang w:val="uz-Cyrl-UZ"/>
              </w:rPr>
              <w:t>uchinchi avlod</w:t>
            </w:r>
          </w:p>
          <w:p w:rsidR="004119F0" w:rsidRDefault="004119F0" w:rsidP="003A7C3D">
            <w:pPr>
              <w:tabs>
                <w:tab w:val="left" w:pos="4320"/>
                <w:tab w:val="left" w:pos="4500"/>
              </w:tabs>
              <w:rPr>
                <w:sz w:val="28"/>
                <w:szCs w:val="28"/>
                <w:lang w:val="uz-Cyrl-UZ"/>
              </w:rPr>
            </w:pPr>
            <w:r>
              <w:rPr>
                <w:sz w:val="28"/>
                <w:szCs w:val="28"/>
                <w:lang w:val="uz-Cyrl-UZ"/>
              </w:rPr>
              <w:t xml:space="preserve">      </w:t>
            </w:r>
            <w:r w:rsidRPr="00773754">
              <w:rPr>
                <w:sz w:val="28"/>
                <w:szCs w:val="28"/>
              </w:rPr>
              <w:t xml:space="preserve"> </w:t>
            </w:r>
            <w:r>
              <w:rPr>
                <w:sz w:val="28"/>
                <w:szCs w:val="28"/>
                <w:lang w:val="uz-Cyrl-UZ"/>
              </w:rPr>
              <w:t>учинчи авлод</w:t>
            </w:r>
          </w:p>
          <w:p w:rsidR="004119F0" w:rsidRPr="0037448D" w:rsidRDefault="004119F0" w:rsidP="003A7C3D">
            <w:pPr>
              <w:tabs>
                <w:tab w:val="left" w:pos="4320"/>
                <w:tab w:val="left" w:pos="4500"/>
              </w:tabs>
              <w:rPr>
                <w:sz w:val="28"/>
                <w:szCs w:val="28"/>
                <w:lang w:val="uz-Cyrl-UZ"/>
              </w:rPr>
            </w:pPr>
            <w:r w:rsidRPr="00156D8D">
              <w:rPr>
                <w:b/>
                <w:bCs/>
                <w:color w:val="000000"/>
                <w:sz w:val="28"/>
                <w:szCs w:val="28"/>
                <w:lang w:val="uz-Cyrl-UZ"/>
              </w:rPr>
              <w:t xml:space="preserve">en </w:t>
            </w:r>
            <w:r w:rsidRPr="00AE0066">
              <w:rPr>
                <w:bCs/>
                <w:color w:val="000000"/>
                <w:sz w:val="28"/>
                <w:szCs w:val="28"/>
                <w:lang w:val="uz-Cyrl-UZ"/>
              </w:rPr>
              <w:t>-</w:t>
            </w:r>
            <w:r>
              <w:rPr>
                <w:b/>
                <w:bCs/>
                <w:color w:val="000000"/>
                <w:sz w:val="28"/>
                <w:szCs w:val="28"/>
              </w:rPr>
              <w:t xml:space="preserve"> </w:t>
            </w:r>
            <w:r w:rsidRPr="0037448D">
              <w:rPr>
                <w:sz w:val="28"/>
                <w:szCs w:val="28"/>
                <w:lang w:val="nl-NL"/>
              </w:rPr>
              <w:t xml:space="preserve">3G </w:t>
            </w:r>
          </w:p>
          <w:p w:rsidR="004119F0" w:rsidRPr="00884249" w:rsidRDefault="004119F0" w:rsidP="003A7C3D">
            <w:pPr>
              <w:tabs>
                <w:tab w:val="left" w:pos="4320"/>
                <w:tab w:val="left" w:pos="4500"/>
              </w:tabs>
              <w:rPr>
                <w:sz w:val="28"/>
                <w:szCs w:val="28"/>
                <w:lang w:val="uz-Cyrl-UZ"/>
              </w:rPr>
            </w:pPr>
          </w:p>
        </w:tc>
        <w:tc>
          <w:tcPr>
            <w:tcW w:w="2921" w:type="pct"/>
          </w:tcPr>
          <w:p w:rsidR="004119F0" w:rsidRPr="002E1A74" w:rsidRDefault="004119F0" w:rsidP="003A7C3D">
            <w:pPr>
              <w:tabs>
                <w:tab w:val="left" w:pos="4320"/>
                <w:tab w:val="left" w:pos="4500"/>
              </w:tabs>
              <w:jc w:val="both"/>
              <w:rPr>
                <w:sz w:val="28"/>
                <w:szCs w:val="28"/>
              </w:rPr>
            </w:pPr>
            <w:r>
              <w:rPr>
                <w:sz w:val="28"/>
                <w:szCs w:val="28"/>
              </w:rPr>
              <w:t xml:space="preserve">Системы цифровой мобильной связи третьего поколения. Поддерживают мультимедиа и имеют скорость передачи до 2 </w:t>
            </w:r>
            <w:r w:rsidRPr="0099137E">
              <w:rPr>
                <w:sz w:val="28"/>
                <w:szCs w:val="28"/>
                <w:lang w:val="en-US"/>
              </w:rPr>
              <w:t>Mbit</w:t>
            </w:r>
            <w:r w:rsidRPr="005B6905">
              <w:rPr>
                <w:sz w:val="28"/>
                <w:szCs w:val="28"/>
              </w:rPr>
              <w:t>/</w:t>
            </w:r>
            <w:r w:rsidRPr="0099137E">
              <w:rPr>
                <w:sz w:val="28"/>
                <w:szCs w:val="28"/>
                <w:lang w:val="en-US"/>
              </w:rPr>
              <w:t>s</w:t>
            </w:r>
            <w:r>
              <w:rPr>
                <w:sz w:val="28"/>
                <w:szCs w:val="28"/>
              </w:rPr>
              <w:t xml:space="preserve">. </w:t>
            </w:r>
          </w:p>
          <w:p w:rsidR="004119F0" w:rsidRPr="007A09F8" w:rsidRDefault="004119F0" w:rsidP="003A7C3D">
            <w:pPr>
              <w:tabs>
                <w:tab w:val="left" w:pos="4320"/>
                <w:tab w:val="left" w:pos="4500"/>
              </w:tabs>
              <w:jc w:val="both"/>
              <w:rPr>
                <w:sz w:val="18"/>
                <w:szCs w:val="18"/>
              </w:rPr>
            </w:pPr>
          </w:p>
          <w:p w:rsidR="004119F0" w:rsidRDefault="004119F0" w:rsidP="003A7C3D">
            <w:pPr>
              <w:tabs>
                <w:tab w:val="left" w:pos="4320"/>
                <w:tab w:val="left" w:pos="4500"/>
              </w:tabs>
              <w:jc w:val="both"/>
              <w:rPr>
                <w:sz w:val="28"/>
                <w:szCs w:val="28"/>
                <w:lang w:val="en-US"/>
              </w:rPr>
            </w:pPr>
            <w:r w:rsidRPr="0099137E">
              <w:rPr>
                <w:sz w:val="28"/>
                <w:szCs w:val="28"/>
                <w:lang w:val="en-US"/>
              </w:rPr>
              <w:t>Uchinchi</w:t>
            </w:r>
            <w:r w:rsidRPr="00776FD0">
              <w:rPr>
                <w:sz w:val="28"/>
                <w:szCs w:val="28"/>
                <w:lang w:val="en-US"/>
              </w:rPr>
              <w:t xml:space="preserve"> </w:t>
            </w:r>
            <w:r w:rsidRPr="0099137E">
              <w:rPr>
                <w:sz w:val="28"/>
                <w:szCs w:val="28"/>
                <w:lang w:val="en-US"/>
              </w:rPr>
              <w:t>avlod</w:t>
            </w:r>
            <w:r w:rsidRPr="00776FD0">
              <w:rPr>
                <w:sz w:val="28"/>
                <w:szCs w:val="28"/>
                <w:lang w:val="en-US"/>
              </w:rPr>
              <w:t xml:space="preserve"> </w:t>
            </w:r>
            <w:r w:rsidRPr="0099137E">
              <w:rPr>
                <w:sz w:val="28"/>
                <w:szCs w:val="28"/>
                <w:lang w:val="en-US"/>
              </w:rPr>
              <w:t>raqamli</w:t>
            </w:r>
            <w:r w:rsidRPr="00776FD0">
              <w:rPr>
                <w:sz w:val="28"/>
                <w:szCs w:val="28"/>
                <w:lang w:val="en-US"/>
              </w:rPr>
              <w:t xml:space="preserve"> </w:t>
            </w:r>
            <w:r w:rsidRPr="0099137E">
              <w:rPr>
                <w:sz w:val="28"/>
                <w:szCs w:val="28"/>
                <w:lang w:val="en-US"/>
              </w:rPr>
              <w:t>mobil</w:t>
            </w:r>
            <w:r w:rsidRPr="00776FD0">
              <w:rPr>
                <w:sz w:val="28"/>
                <w:szCs w:val="28"/>
                <w:lang w:val="en-US"/>
              </w:rPr>
              <w:t xml:space="preserve"> </w:t>
            </w:r>
            <w:r>
              <w:rPr>
                <w:sz w:val="28"/>
                <w:szCs w:val="28"/>
                <w:lang w:val="uz-Cyrl-UZ"/>
              </w:rPr>
              <w:t xml:space="preserve">aloqa tizimlari. </w:t>
            </w:r>
            <w:r w:rsidRPr="0099137E">
              <w:rPr>
                <w:sz w:val="28"/>
                <w:szCs w:val="28"/>
                <w:lang w:val="en-US"/>
              </w:rPr>
              <w:t xml:space="preserve">Multimediani ta’minlaydi, uzatish 2 </w:t>
            </w:r>
            <w:r w:rsidRPr="00955698">
              <w:rPr>
                <w:i/>
                <w:sz w:val="28"/>
                <w:szCs w:val="28"/>
                <w:lang w:val="en-US"/>
              </w:rPr>
              <w:t>Mbit/s</w:t>
            </w:r>
            <w:r>
              <w:rPr>
                <w:sz w:val="28"/>
                <w:szCs w:val="28"/>
                <w:lang w:val="uz-Cyrl-UZ"/>
              </w:rPr>
              <w:t xml:space="preserve"> ga</w:t>
            </w:r>
            <w:r w:rsidRPr="0099137E">
              <w:rPr>
                <w:sz w:val="28"/>
                <w:szCs w:val="28"/>
                <w:lang w:val="en-US"/>
              </w:rPr>
              <w:t>cha.</w:t>
            </w:r>
          </w:p>
          <w:p w:rsidR="004119F0" w:rsidRPr="007A09F8" w:rsidRDefault="004119F0" w:rsidP="003A7C3D">
            <w:pPr>
              <w:tabs>
                <w:tab w:val="left" w:pos="4320"/>
                <w:tab w:val="left" w:pos="4500"/>
              </w:tabs>
              <w:jc w:val="both"/>
              <w:rPr>
                <w:sz w:val="18"/>
                <w:szCs w:val="18"/>
                <w:lang w:val="uz-Cyrl-UZ"/>
              </w:rPr>
            </w:pPr>
          </w:p>
          <w:p w:rsidR="004119F0" w:rsidRPr="005B6905" w:rsidRDefault="004119F0" w:rsidP="003A7C3D">
            <w:pPr>
              <w:tabs>
                <w:tab w:val="left" w:pos="4320"/>
                <w:tab w:val="left" w:pos="4500"/>
              </w:tabs>
              <w:jc w:val="both"/>
              <w:rPr>
                <w:sz w:val="28"/>
                <w:szCs w:val="28"/>
                <w:lang w:val="uz-Cyrl-UZ"/>
              </w:rPr>
            </w:pPr>
            <w:r>
              <w:rPr>
                <w:sz w:val="28"/>
                <w:szCs w:val="28"/>
              </w:rPr>
              <w:t xml:space="preserve">Учинчи авлод рақамли мобил </w:t>
            </w:r>
            <w:r>
              <w:rPr>
                <w:sz w:val="28"/>
                <w:szCs w:val="28"/>
                <w:lang w:val="uz-Cyrl-UZ"/>
              </w:rPr>
              <w:t>алоқа тизим</w:t>
            </w:r>
            <w:r w:rsidR="004D190A">
              <w:rPr>
                <w:sz w:val="28"/>
                <w:szCs w:val="28"/>
                <w:lang w:val="uz-Cyrl-UZ"/>
              </w:rPr>
              <w:t>-</w:t>
            </w:r>
            <w:r>
              <w:rPr>
                <w:sz w:val="28"/>
                <w:szCs w:val="28"/>
                <w:lang w:val="uz-Cyrl-UZ"/>
              </w:rPr>
              <w:t xml:space="preserve">лари. </w:t>
            </w:r>
            <w:r w:rsidRPr="005B6905">
              <w:rPr>
                <w:sz w:val="28"/>
                <w:szCs w:val="28"/>
                <w:lang w:val="uz-Cyrl-UZ"/>
              </w:rPr>
              <w:t>Мультимедиани таъминлайди, узатиш 2 Mbit/s</w:t>
            </w:r>
            <w:r>
              <w:rPr>
                <w:sz w:val="28"/>
                <w:szCs w:val="28"/>
                <w:lang w:val="uz-Cyrl-UZ"/>
              </w:rPr>
              <w:t xml:space="preserve"> га</w:t>
            </w:r>
            <w:r w:rsidRPr="005B6905">
              <w:rPr>
                <w:sz w:val="28"/>
                <w:szCs w:val="28"/>
                <w:lang w:val="uz-Cyrl-UZ"/>
              </w:rPr>
              <w:t>ча.</w:t>
            </w:r>
          </w:p>
        </w:tc>
      </w:tr>
      <w:tr w:rsidR="004119F0" w:rsidRPr="001878AD">
        <w:trPr>
          <w:tblCellSpacing w:w="0" w:type="dxa"/>
          <w:jc w:val="center"/>
        </w:trPr>
        <w:tc>
          <w:tcPr>
            <w:tcW w:w="2079" w:type="pct"/>
          </w:tcPr>
          <w:p w:rsidR="004119F0" w:rsidRPr="004879B7" w:rsidRDefault="004119F0" w:rsidP="003A7C3D">
            <w:pPr>
              <w:tabs>
                <w:tab w:val="left" w:pos="4320"/>
                <w:tab w:val="left" w:pos="4500"/>
              </w:tabs>
              <w:rPr>
                <w:b/>
                <w:sz w:val="28"/>
                <w:szCs w:val="28"/>
                <w:lang w:val="uz-Cyrl-UZ"/>
              </w:rPr>
            </w:pPr>
            <w:r w:rsidRPr="00844AE4">
              <w:rPr>
                <w:b/>
                <w:sz w:val="28"/>
                <w:szCs w:val="28"/>
                <w:lang w:val="uz-Cyrl-UZ"/>
              </w:rPr>
              <w:t>Тр</w:t>
            </w:r>
            <w:r>
              <w:rPr>
                <w:b/>
                <w:sz w:val="28"/>
                <w:szCs w:val="28"/>
                <w:lang w:val="uz-Cyrl-UZ"/>
              </w:rPr>
              <w:t>ё</w:t>
            </w:r>
            <w:r w:rsidRPr="00844AE4">
              <w:rPr>
                <w:b/>
                <w:sz w:val="28"/>
                <w:szCs w:val="28"/>
                <w:lang w:val="uz-Cyrl-UZ"/>
              </w:rPr>
              <w:t xml:space="preserve">хзвенная модель </w:t>
            </w:r>
          </w:p>
          <w:p w:rsidR="004119F0" w:rsidRDefault="004119F0" w:rsidP="003A7C3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Pr>
                <w:sz w:val="28"/>
                <w:szCs w:val="28"/>
                <w:lang w:val="uz-Cyrl-UZ"/>
              </w:rPr>
              <w:t xml:space="preserve"> uch</w:t>
            </w:r>
            <w:r w:rsidRPr="001878AD">
              <w:rPr>
                <w:sz w:val="28"/>
                <w:szCs w:val="28"/>
                <w:lang w:val="uz-Cyrl-UZ"/>
              </w:rPr>
              <w:t xml:space="preserve"> </w:t>
            </w:r>
            <w:r>
              <w:rPr>
                <w:sz w:val="28"/>
                <w:szCs w:val="28"/>
                <w:lang w:val="uz-Cyrl-UZ"/>
              </w:rPr>
              <w:t>zvenoli</w:t>
            </w:r>
            <w:r w:rsidRPr="001878AD">
              <w:rPr>
                <w:sz w:val="28"/>
                <w:szCs w:val="28"/>
                <w:lang w:val="uz-Cyrl-UZ"/>
              </w:rPr>
              <w:t xml:space="preserve"> </w:t>
            </w:r>
            <w:r>
              <w:rPr>
                <w:sz w:val="28"/>
                <w:szCs w:val="28"/>
                <w:lang w:val="uz-Cyrl-UZ"/>
              </w:rPr>
              <w:t>model</w:t>
            </w:r>
          </w:p>
          <w:p w:rsidR="004119F0" w:rsidRDefault="004119F0" w:rsidP="003A7C3D">
            <w:pPr>
              <w:tabs>
                <w:tab w:val="left" w:pos="4320"/>
                <w:tab w:val="left" w:pos="4500"/>
              </w:tabs>
              <w:rPr>
                <w:sz w:val="28"/>
                <w:szCs w:val="28"/>
                <w:lang w:val="en-US"/>
              </w:rPr>
            </w:pPr>
            <w:r>
              <w:rPr>
                <w:b/>
                <w:sz w:val="28"/>
                <w:szCs w:val="28"/>
                <w:lang w:val="uz-Cyrl-UZ"/>
              </w:rPr>
              <w:t xml:space="preserve">       </w:t>
            </w:r>
            <w:r w:rsidRPr="001878AD">
              <w:rPr>
                <w:sz w:val="28"/>
                <w:szCs w:val="28"/>
                <w:lang w:val="uz-Cyrl-UZ"/>
              </w:rPr>
              <w:t>уч звеноли модель</w:t>
            </w:r>
          </w:p>
          <w:p w:rsidR="004119F0" w:rsidRPr="004879B7" w:rsidRDefault="004119F0" w:rsidP="003A7C3D">
            <w:pPr>
              <w:tabs>
                <w:tab w:val="left" w:pos="4320"/>
                <w:tab w:val="left" w:pos="4500"/>
              </w:tabs>
              <w:rPr>
                <w:sz w:val="28"/>
                <w:szCs w:val="28"/>
                <w:lang w:val="uz-Cyrl-UZ"/>
              </w:rPr>
            </w:pPr>
            <w:r w:rsidRPr="000F6207">
              <w:rPr>
                <w:b/>
                <w:bCs/>
                <w:color w:val="000000"/>
                <w:sz w:val="28"/>
                <w:szCs w:val="28"/>
                <w:lang w:val="en-US"/>
              </w:rPr>
              <w:t xml:space="preserve">en </w:t>
            </w:r>
            <w:r w:rsidRPr="00B457D1">
              <w:rPr>
                <w:bCs/>
                <w:color w:val="000000"/>
                <w:sz w:val="28"/>
                <w:szCs w:val="28"/>
                <w:lang w:val="en-US"/>
              </w:rPr>
              <w:t>-</w:t>
            </w:r>
            <w:r w:rsidRPr="004879B7">
              <w:rPr>
                <w:sz w:val="28"/>
                <w:szCs w:val="28"/>
                <w:lang w:val="en-US"/>
              </w:rPr>
              <w:t xml:space="preserve"> three-tier model </w:t>
            </w:r>
          </w:p>
          <w:p w:rsidR="004119F0" w:rsidRPr="004879B7" w:rsidRDefault="004119F0" w:rsidP="003A7C3D">
            <w:pPr>
              <w:tabs>
                <w:tab w:val="left" w:pos="4320"/>
                <w:tab w:val="left" w:pos="4500"/>
              </w:tabs>
              <w:rPr>
                <w:sz w:val="28"/>
                <w:szCs w:val="28"/>
                <w:lang w:val="en-US"/>
              </w:rPr>
            </w:pPr>
          </w:p>
        </w:tc>
        <w:tc>
          <w:tcPr>
            <w:tcW w:w="2921" w:type="pct"/>
          </w:tcPr>
          <w:p w:rsidR="004119F0" w:rsidRDefault="004119F0" w:rsidP="003A7C3D">
            <w:pPr>
              <w:tabs>
                <w:tab w:val="left" w:pos="4320"/>
                <w:tab w:val="left" w:pos="4500"/>
              </w:tabs>
              <w:jc w:val="both"/>
              <w:rPr>
                <w:sz w:val="28"/>
                <w:szCs w:val="28"/>
              </w:rPr>
            </w:pPr>
            <w:r>
              <w:rPr>
                <w:sz w:val="28"/>
                <w:szCs w:val="28"/>
              </w:rPr>
              <w:t xml:space="preserve">Система клиент-сервер, в которой промежуточное звено (компьютер) помещается между компьютером – клиентом и компьютером сервером двухуровневой модели и обычно работает как монитор обработки транзакций или посредник запросов к объектам. </w:t>
            </w:r>
          </w:p>
          <w:p w:rsidR="004119F0" w:rsidRDefault="004119F0" w:rsidP="003A7C3D">
            <w:pPr>
              <w:tabs>
                <w:tab w:val="left" w:pos="4320"/>
                <w:tab w:val="left" w:pos="4500"/>
              </w:tabs>
              <w:jc w:val="both"/>
              <w:rPr>
                <w:sz w:val="28"/>
                <w:szCs w:val="28"/>
                <w:lang w:val="uz-Cyrl-UZ"/>
              </w:rPr>
            </w:pPr>
            <w:r>
              <w:rPr>
                <w:sz w:val="28"/>
                <w:szCs w:val="28"/>
                <w:lang w:val="uz-Cyrl-UZ"/>
              </w:rPr>
              <w:t>Oraliq</w:t>
            </w:r>
            <w:r w:rsidRPr="001878AD">
              <w:rPr>
                <w:sz w:val="28"/>
                <w:szCs w:val="28"/>
                <w:lang w:val="uz-Cyrl-UZ"/>
              </w:rPr>
              <w:t xml:space="preserve"> </w:t>
            </w:r>
            <w:r>
              <w:rPr>
                <w:sz w:val="28"/>
                <w:szCs w:val="28"/>
                <w:lang w:val="uz-Cyrl-UZ"/>
              </w:rPr>
              <w:t>zveno</w:t>
            </w:r>
            <w:r w:rsidRPr="001878AD">
              <w:rPr>
                <w:sz w:val="28"/>
                <w:szCs w:val="28"/>
                <w:lang w:val="uz-Cyrl-UZ"/>
              </w:rPr>
              <w:t xml:space="preserve"> (</w:t>
            </w:r>
            <w:r>
              <w:rPr>
                <w:sz w:val="28"/>
                <w:szCs w:val="28"/>
                <w:lang w:val="uz-Cyrl-UZ"/>
              </w:rPr>
              <w:t>kompyuter</w:t>
            </w:r>
            <w:r w:rsidRPr="001878AD">
              <w:rPr>
                <w:sz w:val="28"/>
                <w:szCs w:val="28"/>
                <w:lang w:val="uz-Cyrl-UZ"/>
              </w:rPr>
              <w:t xml:space="preserve">) </w:t>
            </w:r>
            <w:r>
              <w:rPr>
                <w:sz w:val="28"/>
                <w:szCs w:val="28"/>
                <w:lang w:val="uz-Cyrl-UZ"/>
              </w:rPr>
              <w:t>ikki</w:t>
            </w:r>
            <w:r w:rsidRPr="001878AD">
              <w:rPr>
                <w:sz w:val="28"/>
                <w:szCs w:val="28"/>
                <w:lang w:val="uz-Cyrl-UZ"/>
              </w:rPr>
              <w:t xml:space="preserve"> </w:t>
            </w:r>
            <w:r>
              <w:rPr>
                <w:sz w:val="28"/>
                <w:szCs w:val="28"/>
                <w:lang w:val="uz-Cyrl-UZ"/>
              </w:rPr>
              <w:t>sathli</w:t>
            </w:r>
            <w:r w:rsidRPr="001878AD">
              <w:rPr>
                <w:sz w:val="28"/>
                <w:szCs w:val="28"/>
                <w:lang w:val="uz-Cyrl-UZ"/>
              </w:rPr>
              <w:t xml:space="preserve"> </w:t>
            </w:r>
            <w:r>
              <w:rPr>
                <w:sz w:val="28"/>
                <w:szCs w:val="28"/>
                <w:lang w:val="uz-Cyrl-UZ"/>
              </w:rPr>
              <w:t>model</w:t>
            </w:r>
            <w:r w:rsidRPr="001878AD">
              <w:rPr>
                <w:sz w:val="28"/>
                <w:szCs w:val="28"/>
                <w:lang w:val="uz-Cyrl-UZ"/>
              </w:rPr>
              <w:t xml:space="preserve"> </w:t>
            </w:r>
            <w:r>
              <w:rPr>
                <w:sz w:val="28"/>
                <w:szCs w:val="28"/>
                <w:lang w:val="uz-Cyrl-UZ"/>
              </w:rPr>
              <w:t>mijoz</w:t>
            </w:r>
            <w:r w:rsidRPr="001878AD">
              <w:rPr>
                <w:sz w:val="28"/>
                <w:szCs w:val="28"/>
                <w:lang w:val="uz-Cyrl-UZ"/>
              </w:rPr>
              <w:t xml:space="preserve"> </w:t>
            </w:r>
            <w:r>
              <w:rPr>
                <w:sz w:val="28"/>
                <w:szCs w:val="28"/>
                <w:lang w:val="uz-Cyrl-UZ"/>
              </w:rPr>
              <w:t>kompyuteri va</w:t>
            </w:r>
            <w:r w:rsidRPr="001878AD">
              <w:rPr>
                <w:sz w:val="28"/>
                <w:szCs w:val="28"/>
                <w:lang w:val="uz-Cyrl-UZ"/>
              </w:rPr>
              <w:t xml:space="preserve"> </w:t>
            </w:r>
            <w:r>
              <w:rPr>
                <w:sz w:val="28"/>
                <w:szCs w:val="28"/>
                <w:lang w:val="uz-Cyrl-UZ"/>
              </w:rPr>
              <w:t>server kompyuteri orasida joylashtiriladigan</w:t>
            </w:r>
            <w:r w:rsidRPr="001878AD">
              <w:rPr>
                <w:sz w:val="28"/>
                <w:szCs w:val="28"/>
                <w:lang w:val="uz-Cyrl-UZ"/>
              </w:rPr>
              <w:t xml:space="preserve"> </w:t>
            </w:r>
            <w:r>
              <w:rPr>
                <w:sz w:val="28"/>
                <w:szCs w:val="28"/>
                <w:lang w:val="uz-Cyrl-UZ"/>
              </w:rPr>
              <w:t>hamda</w:t>
            </w:r>
            <w:r w:rsidRPr="001878AD">
              <w:rPr>
                <w:sz w:val="28"/>
                <w:szCs w:val="28"/>
                <w:lang w:val="uz-Cyrl-UZ"/>
              </w:rPr>
              <w:t xml:space="preserve"> </w:t>
            </w:r>
            <w:r>
              <w:rPr>
                <w:sz w:val="28"/>
                <w:szCs w:val="28"/>
                <w:lang w:val="uz-Cyrl-UZ"/>
              </w:rPr>
              <w:t>tranzaksiyalarni</w:t>
            </w:r>
            <w:r w:rsidRPr="001878AD">
              <w:rPr>
                <w:sz w:val="28"/>
                <w:szCs w:val="28"/>
                <w:lang w:val="uz-Cyrl-UZ"/>
              </w:rPr>
              <w:t xml:space="preserve"> </w:t>
            </w:r>
            <w:r>
              <w:rPr>
                <w:sz w:val="28"/>
                <w:szCs w:val="28"/>
                <w:lang w:val="uz-Cyrl-UZ"/>
              </w:rPr>
              <w:t>qayta</w:t>
            </w:r>
            <w:r w:rsidRPr="001878AD">
              <w:rPr>
                <w:sz w:val="28"/>
                <w:szCs w:val="28"/>
                <w:lang w:val="uz-Cyrl-UZ"/>
              </w:rPr>
              <w:t xml:space="preserve"> </w:t>
            </w:r>
            <w:r>
              <w:rPr>
                <w:sz w:val="28"/>
                <w:szCs w:val="28"/>
                <w:lang w:val="uz-Cyrl-UZ"/>
              </w:rPr>
              <w:t>ishlaydigan</w:t>
            </w:r>
            <w:r w:rsidRPr="001878AD">
              <w:rPr>
                <w:sz w:val="28"/>
                <w:szCs w:val="28"/>
                <w:lang w:val="uz-Cyrl-UZ"/>
              </w:rPr>
              <w:t xml:space="preserve"> </w:t>
            </w:r>
            <w:r>
              <w:rPr>
                <w:sz w:val="28"/>
                <w:szCs w:val="28"/>
                <w:lang w:val="uz-Cyrl-UZ"/>
              </w:rPr>
              <w:t>monitor</w:t>
            </w:r>
            <w:r w:rsidRPr="001878AD">
              <w:rPr>
                <w:sz w:val="28"/>
                <w:szCs w:val="28"/>
                <w:lang w:val="uz-Cyrl-UZ"/>
              </w:rPr>
              <w:t xml:space="preserve"> </w:t>
            </w:r>
            <w:r>
              <w:rPr>
                <w:sz w:val="28"/>
                <w:szCs w:val="28"/>
                <w:lang w:val="uz-Cyrl-UZ"/>
              </w:rPr>
              <w:t>yoki</w:t>
            </w:r>
            <w:r w:rsidRPr="001878AD">
              <w:rPr>
                <w:sz w:val="28"/>
                <w:szCs w:val="28"/>
                <w:lang w:val="uz-Cyrl-UZ"/>
              </w:rPr>
              <w:t xml:space="preserve"> </w:t>
            </w:r>
            <w:r>
              <w:rPr>
                <w:sz w:val="28"/>
                <w:szCs w:val="28"/>
                <w:lang w:val="uz-Cyrl-UZ"/>
              </w:rPr>
              <w:t>obyektlarga</w:t>
            </w:r>
            <w:r w:rsidRPr="001878AD">
              <w:rPr>
                <w:sz w:val="28"/>
                <w:szCs w:val="28"/>
                <w:lang w:val="uz-Cyrl-UZ"/>
              </w:rPr>
              <w:t xml:space="preserve"> </w:t>
            </w:r>
            <w:r>
              <w:rPr>
                <w:sz w:val="28"/>
                <w:szCs w:val="28"/>
                <w:lang w:val="uz-Cyrl-UZ"/>
              </w:rPr>
              <w:t>bo‘ladigan</w:t>
            </w:r>
            <w:r w:rsidRPr="001878AD">
              <w:rPr>
                <w:sz w:val="28"/>
                <w:szCs w:val="28"/>
                <w:lang w:val="uz-Cyrl-UZ"/>
              </w:rPr>
              <w:t xml:space="preserve"> </w:t>
            </w:r>
            <w:r>
              <w:rPr>
                <w:sz w:val="28"/>
                <w:szCs w:val="28"/>
                <w:lang w:val="uz-Cyrl-UZ"/>
              </w:rPr>
              <w:t>so‘rovlar</w:t>
            </w:r>
            <w:r w:rsidRPr="001878AD">
              <w:rPr>
                <w:sz w:val="28"/>
                <w:szCs w:val="28"/>
                <w:lang w:val="uz-Cyrl-UZ"/>
              </w:rPr>
              <w:t xml:space="preserve"> </w:t>
            </w:r>
            <w:r>
              <w:rPr>
                <w:sz w:val="28"/>
                <w:szCs w:val="28"/>
                <w:lang w:val="uz-Cyrl-UZ"/>
              </w:rPr>
              <w:t>vositachisi</w:t>
            </w:r>
            <w:r w:rsidRPr="001878AD">
              <w:rPr>
                <w:sz w:val="28"/>
                <w:szCs w:val="28"/>
                <w:lang w:val="uz-Cyrl-UZ"/>
              </w:rPr>
              <w:t xml:space="preserve"> </w:t>
            </w:r>
            <w:r>
              <w:rPr>
                <w:sz w:val="28"/>
                <w:szCs w:val="28"/>
                <w:lang w:val="uz-Cyrl-UZ"/>
              </w:rPr>
              <w:t>sifatida</w:t>
            </w:r>
            <w:r w:rsidRPr="001878AD">
              <w:rPr>
                <w:sz w:val="28"/>
                <w:szCs w:val="28"/>
                <w:lang w:val="uz-Cyrl-UZ"/>
              </w:rPr>
              <w:t xml:space="preserve"> </w:t>
            </w:r>
            <w:r>
              <w:rPr>
                <w:sz w:val="28"/>
                <w:szCs w:val="28"/>
                <w:lang w:val="uz-Cyrl-UZ"/>
              </w:rPr>
              <w:t>ishlaydigan</w:t>
            </w:r>
            <w:r w:rsidRPr="001878AD">
              <w:rPr>
                <w:sz w:val="28"/>
                <w:szCs w:val="28"/>
                <w:lang w:val="uz-Cyrl-UZ"/>
              </w:rPr>
              <w:t xml:space="preserve"> </w:t>
            </w:r>
            <w:r>
              <w:rPr>
                <w:sz w:val="28"/>
                <w:szCs w:val="28"/>
                <w:lang w:val="uz-Cyrl-UZ"/>
              </w:rPr>
              <w:t>mijoz</w:t>
            </w:r>
            <w:r w:rsidRPr="001878AD">
              <w:rPr>
                <w:sz w:val="28"/>
                <w:szCs w:val="28"/>
                <w:lang w:val="uz-Cyrl-UZ"/>
              </w:rPr>
              <w:t>-</w:t>
            </w:r>
            <w:r>
              <w:rPr>
                <w:sz w:val="28"/>
                <w:szCs w:val="28"/>
                <w:lang w:val="uz-Cyrl-UZ"/>
              </w:rPr>
              <w:t>server</w:t>
            </w:r>
            <w:r w:rsidRPr="001878AD">
              <w:rPr>
                <w:sz w:val="28"/>
                <w:szCs w:val="28"/>
                <w:lang w:val="uz-Cyrl-UZ"/>
              </w:rPr>
              <w:t xml:space="preserve"> </w:t>
            </w:r>
            <w:r>
              <w:rPr>
                <w:sz w:val="28"/>
                <w:szCs w:val="28"/>
                <w:lang w:val="uz-Cyrl-UZ"/>
              </w:rPr>
              <w:t>tizimi</w:t>
            </w:r>
            <w:r w:rsidRPr="001878AD">
              <w:rPr>
                <w:sz w:val="28"/>
                <w:szCs w:val="28"/>
                <w:lang w:val="uz-Cyrl-UZ"/>
              </w:rPr>
              <w:t>.</w:t>
            </w:r>
          </w:p>
          <w:p w:rsidR="004119F0" w:rsidRPr="007A09F8" w:rsidRDefault="004119F0" w:rsidP="003A7C3D">
            <w:pPr>
              <w:tabs>
                <w:tab w:val="left" w:pos="4320"/>
                <w:tab w:val="left" w:pos="4500"/>
              </w:tabs>
              <w:jc w:val="both"/>
              <w:rPr>
                <w:sz w:val="20"/>
                <w:szCs w:val="20"/>
                <w:lang w:val="uz-Cyrl-UZ"/>
              </w:rPr>
            </w:pPr>
          </w:p>
          <w:p w:rsidR="004D190A" w:rsidRPr="001878AD" w:rsidRDefault="004119F0" w:rsidP="003A7C3D">
            <w:pPr>
              <w:tabs>
                <w:tab w:val="left" w:pos="4320"/>
                <w:tab w:val="left" w:pos="4500"/>
              </w:tabs>
              <w:jc w:val="both"/>
              <w:rPr>
                <w:sz w:val="28"/>
                <w:szCs w:val="28"/>
                <w:lang w:val="uz-Cyrl-UZ"/>
              </w:rPr>
            </w:pPr>
            <w:r w:rsidRPr="001878AD">
              <w:rPr>
                <w:sz w:val="28"/>
                <w:szCs w:val="28"/>
                <w:lang w:val="uz-Cyrl-UZ"/>
              </w:rPr>
              <w:t>Оралиқ звено (компьютер) икки сатҳли мо</w:t>
            </w:r>
            <w:r>
              <w:rPr>
                <w:sz w:val="28"/>
                <w:szCs w:val="28"/>
                <w:lang w:val="uz-Cyrl-UZ"/>
              </w:rPr>
              <w:t>-</w:t>
            </w:r>
            <w:r w:rsidRPr="001878AD">
              <w:rPr>
                <w:sz w:val="28"/>
                <w:szCs w:val="28"/>
                <w:lang w:val="uz-Cyrl-UZ"/>
              </w:rPr>
              <w:t xml:space="preserve">дель мижоз </w:t>
            </w:r>
            <w:r>
              <w:rPr>
                <w:sz w:val="28"/>
                <w:szCs w:val="28"/>
                <w:lang w:val="uz-Cyrl-UZ"/>
              </w:rPr>
              <w:t>компьютер</w:t>
            </w:r>
            <w:r w:rsidRPr="001878AD">
              <w:rPr>
                <w:sz w:val="28"/>
                <w:szCs w:val="28"/>
                <w:lang w:val="uz-Cyrl-UZ"/>
              </w:rPr>
              <w:t>и</w:t>
            </w:r>
            <w:r>
              <w:rPr>
                <w:sz w:val="28"/>
                <w:szCs w:val="28"/>
                <w:lang w:val="uz-Cyrl-UZ"/>
              </w:rPr>
              <w:t xml:space="preserve"> </w:t>
            </w:r>
            <w:r w:rsidRPr="001878AD">
              <w:rPr>
                <w:sz w:val="28"/>
                <w:szCs w:val="28"/>
                <w:lang w:val="uz-Cyrl-UZ"/>
              </w:rPr>
              <w:t xml:space="preserve">ва </w:t>
            </w:r>
            <w:r>
              <w:rPr>
                <w:sz w:val="28"/>
                <w:szCs w:val="28"/>
                <w:lang w:val="uz-Cyrl-UZ"/>
              </w:rPr>
              <w:t xml:space="preserve">сервер компью-тери орасида </w:t>
            </w:r>
            <w:r w:rsidRPr="001878AD">
              <w:rPr>
                <w:sz w:val="28"/>
                <w:szCs w:val="28"/>
                <w:lang w:val="uz-Cyrl-UZ"/>
              </w:rPr>
              <w:t>жойлаштириладиган ҳамда транзакцияларни қайта ишлайдиган монитор ёки объектларга бўладиган сўровлар восита</w:t>
            </w:r>
            <w:r>
              <w:rPr>
                <w:sz w:val="28"/>
                <w:szCs w:val="28"/>
                <w:lang w:val="uz-Cyrl-UZ"/>
              </w:rPr>
              <w:t>-</w:t>
            </w:r>
            <w:r w:rsidRPr="001878AD">
              <w:rPr>
                <w:sz w:val="28"/>
                <w:szCs w:val="28"/>
                <w:lang w:val="uz-Cyrl-UZ"/>
              </w:rPr>
              <w:t>чиси сифатида ишлайдиган мижоз-сервер тизими.</w:t>
            </w:r>
          </w:p>
        </w:tc>
      </w:tr>
      <w:tr w:rsidR="004119F0" w:rsidRPr="0013080A">
        <w:trPr>
          <w:tblCellSpacing w:w="0" w:type="dxa"/>
          <w:jc w:val="center"/>
        </w:trPr>
        <w:tc>
          <w:tcPr>
            <w:tcW w:w="2079" w:type="pct"/>
          </w:tcPr>
          <w:p w:rsidR="004119F0" w:rsidRPr="00244CA4" w:rsidRDefault="004119F0" w:rsidP="003A7C3D">
            <w:pPr>
              <w:tabs>
                <w:tab w:val="left" w:pos="4320"/>
                <w:tab w:val="left" w:pos="4500"/>
              </w:tabs>
              <w:rPr>
                <w:b/>
                <w:sz w:val="28"/>
                <w:szCs w:val="28"/>
                <w:lang w:val="uz-Cyrl-UZ"/>
              </w:rPr>
            </w:pPr>
            <w:r w:rsidRPr="00244CA4">
              <w:rPr>
                <w:b/>
                <w:sz w:val="28"/>
                <w:szCs w:val="28"/>
                <w:lang w:val="uz-Cyrl-UZ"/>
              </w:rPr>
              <w:t>Тр</w:t>
            </w:r>
            <w:r>
              <w:rPr>
                <w:b/>
                <w:sz w:val="28"/>
                <w:szCs w:val="28"/>
                <w:lang w:val="uz-Cyrl-UZ"/>
              </w:rPr>
              <w:t>ё</w:t>
            </w:r>
            <w:r w:rsidRPr="00244CA4">
              <w:rPr>
                <w:b/>
                <w:sz w:val="28"/>
                <w:szCs w:val="28"/>
                <w:lang w:val="uz-Cyrl-UZ"/>
              </w:rPr>
              <w:t xml:space="preserve">хзначная логика </w:t>
            </w:r>
          </w:p>
          <w:p w:rsidR="004119F0" w:rsidRPr="00244CA4" w:rsidRDefault="004119F0" w:rsidP="003A7C3D">
            <w:pPr>
              <w:tabs>
                <w:tab w:val="left" w:pos="4320"/>
                <w:tab w:val="left" w:pos="4500"/>
              </w:tabs>
              <w:rPr>
                <w:sz w:val="28"/>
                <w:szCs w:val="28"/>
                <w:lang w:val="uz-Cyrl-UZ"/>
              </w:rPr>
            </w:pPr>
            <w:r w:rsidRPr="00244CA4">
              <w:rPr>
                <w:b/>
                <w:sz w:val="28"/>
                <w:szCs w:val="28"/>
                <w:lang w:val="uz-Cyrl-UZ"/>
              </w:rPr>
              <w:t xml:space="preserve">uz </w:t>
            </w:r>
            <w:r w:rsidRPr="00244CA4">
              <w:rPr>
                <w:sz w:val="28"/>
                <w:szCs w:val="28"/>
                <w:lang w:val="uz-Cyrl-UZ"/>
              </w:rPr>
              <w:t>- uch belgili mantiq</w:t>
            </w:r>
          </w:p>
          <w:p w:rsidR="004119F0" w:rsidRPr="00244CA4" w:rsidRDefault="004119F0" w:rsidP="003A7C3D">
            <w:pPr>
              <w:tabs>
                <w:tab w:val="left" w:pos="4320"/>
                <w:tab w:val="left" w:pos="4500"/>
              </w:tabs>
              <w:rPr>
                <w:sz w:val="28"/>
                <w:szCs w:val="28"/>
                <w:lang w:val="en-US"/>
              </w:rPr>
            </w:pPr>
            <w:r w:rsidRPr="00244CA4">
              <w:rPr>
                <w:b/>
                <w:sz w:val="28"/>
                <w:szCs w:val="28"/>
                <w:lang w:val="uz-Cyrl-UZ"/>
              </w:rPr>
              <w:t xml:space="preserve">       </w:t>
            </w:r>
            <w:r w:rsidRPr="00244CA4">
              <w:rPr>
                <w:sz w:val="28"/>
                <w:szCs w:val="28"/>
                <w:lang w:val="uz-Cyrl-UZ"/>
              </w:rPr>
              <w:t>уч белгили мантиқ</w:t>
            </w:r>
          </w:p>
          <w:p w:rsidR="004119F0" w:rsidRPr="00244CA4" w:rsidRDefault="004119F0" w:rsidP="003A7C3D">
            <w:pPr>
              <w:tabs>
                <w:tab w:val="left" w:pos="4320"/>
                <w:tab w:val="left" w:pos="4500"/>
              </w:tabs>
              <w:rPr>
                <w:sz w:val="28"/>
                <w:szCs w:val="28"/>
                <w:lang w:val="uz-Cyrl-UZ"/>
              </w:rPr>
            </w:pPr>
            <w:r w:rsidRPr="00244CA4">
              <w:rPr>
                <w:b/>
                <w:bCs/>
                <w:color w:val="000000"/>
                <w:sz w:val="28"/>
                <w:szCs w:val="28"/>
                <w:lang w:val="en-US"/>
              </w:rPr>
              <w:t xml:space="preserve">en </w:t>
            </w:r>
            <w:r w:rsidRPr="00244CA4">
              <w:rPr>
                <w:bCs/>
                <w:color w:val="000000"/>
                <w:sz w:val="28"/>
                <w:szCs w:val="28"/>
                <w:lang w:val="en-US"/>
              </w:rPr>
              <w:t>-</w:t>
            </w:r>
            <w:r w:rsidRPr="00244CA4">
              <w:rPr>
                <w:sz w:val="28"/>
                <w:szCs w:val="28"/>
                <w:lang w:val="en-US"/>
              </w:rPr>
              <w:t xml:space="preserve"> ternary logic </w:t>
            </w:r>
          </w:p>
          <w:p w:rsidR="004119F0" w:rsidRPr="00244CA4" w:rsidRDefault="004119F0" w:rsidP="003A7C3D">
            <w:pPr>
              <w:tabs>
                <w:tab w:val="left" w:pos="4320"/>
                <w:tab w:val="left" w:pos="4500"/>
              </w:tabs>
              <w:rPr>
                <w:sz w:val="28"/>
                <w:szCs w:val="28"/>
                <w:lang w:val="en-US"/>
              </w:rPr>
            </w:pPr>
          </w:p>
        </w:tc>
        <w:tc>
          <w:tcPr>
            <w:tcW w:w="2921" w:type="pct"/>
          </w:tcPr>
          <w:p w:rsidR="004119F0" w:rsidRPr="00244CA4" w:rsidRDefault="004119F0" w:rsidP="003A7C3D">
            <w:pPr>
              <w:tabs>
                <w:tab w:val="left" w:pos="4320"/>
                <w:tab w:val="left" w:pos="4500"/>
              </w:tabs>
              <w:jc w:val="both"/>
              <w:rPr>
                <w:sz w:val="28"/>
                <w:szCs w:val="28"/>
                <w:lang w:val="uz-Cyrl-UZ"/>
              </w:rPr>
            </w:pPr>
            <w:r w:rsidRPr="00244CA4">
              <w:rPr>
                <w:sz w:val="28"/>
                <w:szCs w:val="28"/>
              </w:rPr>
              <w:t>Логика, оперирующая тремя истинностными значениями, например 1, 0, –</w:t>
            </w:r>
            <w:r w:rsidRPr="00244CA4">
              <w:rPr>
                <w:sz w:val="28"/>
                <w:szCs w:val="28"/>
                <w:lang w:val="uz-Cyrl-UZ"/>
              </w:rPr>
              <w:t xml:space="preserve"> </w:t>
            </w:r>
            <w:r w:rsidRPr="00244CA4">
              <w:rPr>
                <w:sz w:val="28"/>
                <w:szCs w:val="28"/>
              </w:rPr>
              <w:t>1.</w:t>
            </w:r>
          </w:p>
          <w:p w:rsidR="004119F0" w:rsidRPr="007A09F8" w:rsidRDefault="004119F0" w:rsidP="003A7C3D">
            <w:pPr>
              <w:tabs>
                <w:tab w:val="left" w:pos="4320"/>
                <w:tab w:val="left" w:pos="4500"/>
              </w:tabs>
              <w:jc w:val="both"/>
              <w:rPr>
                <w:sz w:val="18"/>
                <w:szCs w:val="18"/>
              </w:rPr>
            </w:pPr>
          </w:p>
          <w:p w:rsidR="004119F0" w:rsidRPr="00244CA4" w:rsidRDefault="004119F0" w:rsidP="003A7C3D">
            <w:pPr>
              <w:tabs>
                <w:tab w:val="left" w:pos="4320"/>
                <w:tab w:val="left" w:pos="4500"/>
              </w:tabs>
              <w:jc w:val="both"/>
              <w:rPr>
                <w:sz w:val="28"/>
                <w:szCs w:val="28"/>
                <w:lang w:val="en-US"/>
              </w:rPr>
            </w:pPr>
            <w:r w:rsidRPr="00244CA4">
              <w:rPr>
                <w:sz w:val="28"/>
                <w:szCs w:val="28"/>
                <w:lang w:val="en-US"/>
              </w:rPr>
              <w:t>Uchta chin qiymat, masalan</w:t>
            </w:r>
            <w:r w:rsidRPr="00244CA4">
              <w:rPr>
                <w:sz w:val="28"/>
                <w:szCs w:val="28"/>
                <w:lang w:val="uz-Cyrl-UZ"/>
              </w:rPr>
              <w:t xml:space="preserve">, 1, 0, </w:t>
            </w:r>
            <w:r w:rsidRPr="00244CA4">
              <w:rPr>
                <w:sz w:val="28"/>
                <w:szCs w:val="28"/>
                <w:lang w:val="en-US"/>
              </w:rPr>
              <w:t>–</w:t>
            </w:r>
            <w:r w:rsidRPr="00244CA4">
              <w:rPr>
                <w:sz w:val="28"/>
                <w:szCs w:val="28"/>
                <w:lang w:val="uz-Cyrl-UZ"/>
              </w:rPr>
              <w:t xml:space="preserve"> 1 bilan ish ko‘rad</w:t>
            </w:r>
            <w:r w:rsidRPr="00244CA4">
              <w:rPr>
                <w:sz w:val="28"/>
                <w:szCs w:val="28"/>
                <w:lang w:val="en-US"/>
              </w:rPr>
              <w:t>igan mantiq.</w:t>
            </w:r>
          </w:p>
          <w:p w:rsidR="004119F0" w:rsidRPr="007A09F8" w:rsidRDefault="004119F0" w:rsidP="003A7C3D">
            <w:pPr>
              <w:tabs>
                <w:tab w:val="left" w:pos="4320"/>
                <w:tab w:val="left" w:pos="4500"/>
              </w:tabs>
              <w:jc w:val="both"/>
              <w:rPr>
                <w:sz w:val="18"/>
                <w:szCs w:val="18"/>
                <w:lang w:val="en-US"/>
              </w:rPr>
            </w:pPr>
          </w:p>
          <w:p w:rsidR="004D190A" w:rsidRPr="00244CA4" w:rsidRDefault="004119F0" w:rsidP="003A7C3D">
            <w:pPr>
              <w:tabs>
                <w:tab w:val="left" w:pos="4320"/>
                <w:tab w:val="left" w:pos="4500"/>
              </w:tabs>
              <w:jc w:val="both"/>
              <w:rPr>
                <w:sz w:val="28"/>
                <w:szCs w:val="28"/>
              </w:rPr>
            </w:pPr>
            <w:r w:rsidRPr="00244CA4">
              <w:rPr>
                <w:sz w:val="28"/>
                <w:szCs w:val="28"/>
              </w:rPr>
              <w:t>Учта чин қиймат, масалан</w:t>
            </w:r>
            <w:r w:rsidRPr="00244CA4">
              <w:rPr>
                <w:sz w:val="28"/>
                <w:szCs w:val="28"/>
                <w:lang w:val="uz-Cyrl-UZ"/>
              </w:rPr>
              <w:t xml:space="preserve">, 1, 0, </w:t>
            </w:r>
            <w:r w:rsidRPr="00244CA4">
              <w:rPr>
                <w:sz w:val="28"/>
                <w:szCs w:val="28"/>
              </w:rPr>
              <w:t>–</w:t>
            </w:r>
            <w:r w:rsidRPr="00244CA4">
              <w:rPr>
                <w:sz w:val="28"/>
                <w:szCs w:val="28"/>
                <w:lang w:val="uz-Cyrl-UZ"/>
              </w:rPr>
              <w:t xml:space="preserve"> 1 билан иш кўрад</w:t>
            </w:r>
            <w:r w:rsidRPr="00244CA4">
              <w:rPr>
                <w:sz w:val="28"/>
                <w:szCs w:val="28"/>
              </w:rPr>
              <w:t>иган мантиқ.</w:t>
            </w:r>
          </w:p>
        </w:tc>
      </w:tr>
      <w:tr w:rsidR="004119F0" w:rsidRPr="00E13BC1">
        <w:trPr>
          <w:tblCellSpacing w:w="0" w:type="dxa"/>
          <w:jc w:val="center"/>
        </w:trPr>
        <w:tc>
          <w:tcPr>
            <w:tcW w:w="2079" w:type="pct"/>
          </w:tcPr>
          <w:p w:rsidR="004119F0" w:rsidRPr="0037448D" w:rsidRDefault="004119F0" w:rsidP="003A7C3D">
            <w:pPr>
              <w:tabs>
                <w:tab w:val="left" w:pos="4320"/>
                <w:tab w:val="left" w:pos="4500"/>
              </w:tabs>
              <w:rPr>
                <w:b/>
                <w:bCs/>
                <w:sz w:val="28"/>
                <w:szCs w:val="28"/>
                <w:lang w:val="uz-Cyrl-UZ"/>
              </w:rPr>
            </w:pPr>
            <w:r w:rsidRPr="0037448D">
              <w:rPr>
                <w:b/>
                <w:sz w:val="28"/>
                <w:szCs w:val="28"/>
                <w:lang w:val="uz-Cyrl-UZ"/>
              </w:rPr>
              <w:t>Трёхмерный</w:t>
            </w:r>
          </w:p>
          <w:p w:rsidR="004119F0" w:rsidRDefault="004119F0" w:rsidP="003A7C3D">
            <w:pPr>
              <w:tabs>
                <w:tab w:val="left" w:pos="4320"/>
                <w:tab w:val="left" w:pos="4500"/>
              </w:tabs>
              <w:rPr>
                <w:bCs/>
                <w:color w:val="000000"/>
                <w:sz w:val="28"/>
                <w:szCs w:val="28"/>
                <w:lang w:val="uz-Cyrl-UZ"/>
              </w:rPr>
            </w:pPr>
            <w:r w:rsidRPr="00E13BC1">
              <w:rPr>
                <w:b/>
                <w:bCs/>
                <w:color w:val="000000"/>
                <w:sz w:val="28"/>
                <w:szCs w:val="28"/>
                <w:lang w:val="uz-Cyrl-UZ"/>
              </w:rPr>
              <w:t xml:space="preserve">uz </w:t>
            </w:r>
            <w:r>
              <w:rPr>
                <w:bCs/>
                <w:color w:val="000000"/>
                <w:sz w:val="28"/>
                <w:szCs w:val="28"/>
                <w:lang w:val="uz-Cyrl-UZ"/>
              </w:rPr>
              <w:t xml:space="preserve">- </w:t>
            </w:r>
            <w:r>
              <w:rPr>
                <w:sz w:val="28"/>
                <w:szCs w:val="28"/>
                <w:lang w:val="uz-Cyrl-UZ"/>
              </w:rPr>
              <w:t>uch</w:t>
            </w:r>
            <w:r w:rsidRPr="00E13BC1">
              <w:rPr>
                <w:sz w:val="28"/>
                <w:szCs w:val="28"/>
                <w:lang w:val="uz-Cyrl-UZ"/>
              </w:rPr>
              <w:t xml:space="preserve"> </w:t>
            </w:r>
            <w:r>
              <w:rPr>
                <w:sz w:val="28"/>
                <w:szCs w:val="28"/>
                <w:lang w:val="uz-Cyrl-UZ"/>
              </w:rPr>
              <w:t>o‘lchamli</w:t>
            </w:r>
          </w:p>
          <w:p w:rsidR="004119F0" w:rsidRDefault="004119F0" w:rsidP="003A7C3D">
            <w:pPr>
              <w:tabs>
                <w:tab w:val="left" w:pos="4320"/>
                <w:tab w:val="left" w:pos="4500"/>
              </w:tabs>
              <w:rPr>
                <w:sz w:val="28"/>
                <w:szCs w:val="28"/>
                <w:lang w:val="uz-Cyrl-UZ"/>
              </w:rPr>
            </w:pPr>
            <w:r>
              <w:rPr>
                <w:bCs/>
                <w:color w:val="000000"/>
                <w:sz w:val="28"/>
                <w:szCs w:val="28"/>
                <w:lang w:val="uz-Cyrl-UZ"/>
              </w:rPr>
              <w:t xml:space="preserve">       </w:t>
            </w:r>
            <w:r w:rsidRPr="00E13BC1">
              <w:rPr>
                <w:sz w:val="28"/>
                <w:szCs w:val="28"/>
                <w:lang w:val="uz-Cyrl-UZ"/>
              </w:rPr>
              <w:t>уч ўлчамли</w:t>
            </w:r>
          </w:p>
          <w:p w:rsidR="004119F0" w:rsidRPr="0037448D" w:rsidRDefault="004119F0" w:rsidP="003A7C3D">
            <w:pPr>
              <w:tabs>
                <w:tab w:val="left" w:pos="4320"/>
                <w:tab w:val="left" w:pos="4500"/>
              </w:tabs>
              <w:rPr>
                <w:bCs/>
                <w:color w:val="000000"/>
                <w:sz w:val="28"/>
                <w:szCs w:val="28"/>
                <w:lang w:val="uz-Cyrl-UZ"/>
              </w:rPr>
            </w:pPr>
            <w:r w:rsidRPr="000F6207">
              <w:rPr>
                <w:b/>
                <w:bCs/>
                <w:color w:val="000000"/>
                <w:sz w:val="28"/>
                <w:szCs w:val="28"/>
                <w:lang w:val="en-US"/>
              </w:rPr>
              <w:t xml:space="preserve">en </w:t>
            </w:r>
            <w:r w:rsidRPr="0073787D">
              <w:rPr>
                <w:bCs/>
                <w:color w:val="000000"/>
                <w:sz w:val="28"/>
                <w:szCs w:val="28"/>
                <w:lang w:val="en-US"/>
              </w:rPr>
              <w:t>-</w:t>
            </w:r>
            <w:r w:rsidRPr="00156D8D">
              <w:rPr>
                <w:b/>
                <w:bCs/>
                <w:color w:val="000000"/>
                <w:sz w:val="28"/>
                <w:szCs w:val="28"/>
                <w:lang w:val="en-US"/>
              </w:rPr>
              <w:t xml:space="preserve"> </w:t>
            </w:r>
            <w:r>
              <w:rPr>
                <w:sz w:val="28"/>
                <w:szCs w:val="28"/>
                <w:lang w:val="uz-Cyrl-UZ"/>
              </w:rPr>
              <w:t>three-</w:t>
            </w:r>
            <w:r w:rsidRPr="0037448D">
              <w:rPr>
                <w:sz w:val="28"/>
                <w:szCs w:val="28"/>
                <w:lang w:val="uz-Cyrl-UZ"/>
              </w:rPr>
              <w:t>dimensional</w:t>
            </w:r>
            <w:r w:rsidRPr="0037448D">
              <w:rPr>
                <w:bCs/>
                <w:color w:val="000000"/>
                <w:sz w:val="28"/>
                <w:szCs w:val="28"/>
                <w:lang w:val="uz-Cyrl-UZ"/>
              </w:rPr>
              <w:t xml:space="preserve"> </w:t>
            </w:r>
            <w:r>
              <w:rPr>
                <w:sz w:val="28"/>
                <w:szCs w:val="28"/>
                <w:lang w:val="uz-Cyrl-UZ"/>
              </w:rPr>
              <w:t>(</w:t>
            </w:r>
            <w:r w:rsidRPr="0037448D">
              <w:rPr>
                <w:sz w:val="28"/>
                <w:szCs w:val="28"/>
                <w:lang w:val="nl-NL"/>
              </w:rPr>
              <w:t>3D</w:t>
            </w:r>
            <w:r w:rsidRPr="0037448D">
              <w:rPr>
                <w:sz w:val="28"/>
                <w:szCs w:val="28"/>
                <w:lang w:val="uz-Cyrl-UZ"/>
              </w:rPr>
              <w:t>)</w:t>
            </w:r>
          </w:p>
          <w:p w:rsidR="004119F0" w:rsidRPr="00E13BC1" w:rsidRDefault="004119F0" w:rsidP="003A7C3D">
            <w:pPr>
              <w:tabs>
                <w:tab w:val="left" w:pos="4320"/>
                <w:tab w:val="left" w:pos="4500"/>
              </w:tabs>
              <w:rPr>
                <w:bCs/>
                <w:i/>
                <w:iCs/>
                <w:sz w:val="28"/>
                <w:szCs w:val="28"/>
                <w:lang w:val="uz-Cyrl-UZ"/>
              </w:rPr>
            </w:pPr>
          </w:p>
        </w:tc>
        <w:tc>
          <w:tcPr>
            <w:tcW w:w="2921" w:type="pct"/>
          </w:tcPr>
          <w:p w:rsidR="004119F0" w:rsidRPr="0016494A" w:rsidRDefault="004119F0" w:rsidP="003A7C3D">
            <w:pPr>
              <w:jc w:val="both"/>
              <w:rPr>
                <w:color w:val="000000"/>
                <w:sz w:val="28"/>
                <w:szCs w:val="28"/>
              </w:rPr>
            </w:pPr>
            <w:r w:rsidRPr="0016494A">
              <w:rPr>
                <w:color w:val="000000"/>
                <w:sz w:val="28"/>
                <w:szCs w:val="28"/>
              </w:rPr>
              <w:t>Термин, используемый в компьютерной графике, которая охватывает алгоритмы и программные обеспечения для оперирования объектами в трёхмерном пространстве, а также результат работы таких программ.</w:t>
            </w:r>
          </w:p>
          <w:p w:rsidR="004119F0" w:rsidRPr="007A09F8" w:rsidRDefault="004119F0" w:rsidP="003A7C3D">
            <w:pPr>
              <w:jc w:val="both"/>
              <w:rPr>
                <w:color w:val="000000"/>
                <w:sz w:val="18"/>
                <w:szCs w:val="18"/>
              </w:rPr>
            </w:pPr>
          </w:p>
          <w:p w:rsidR="004119F0" w:rsidRPr="00DE4857" w:rsidRDefault="004119F0" w:rsidP="003A7C3D">
            <w:pPr>
              <w:jc w:val="both"/>
              <w:rPr>
                <w:color w:val="000000"/>
                <w:sz w:val="28"/>
                <w:szCs w:val="28"/>
              </w:rPr>
            </w:pPr>
            <w:r>
              <w:rPr>
                <w:color w:val="000000"/>
                <w:sz w:val="28"/>
                <w:szCs w:val="28"/>
                <w:lang w:val="uz-Cyrl-UZ"/>
              </w:rPr>
              <w:t>Kompyuter</w:t>
            </w:r>
            <w:r w:rsidRPr="0016494A">
              <w:rPr>
                <w:color w:val="000000"/>
                <w:sz w:val="28"/>
                <w:szCs w:val="28"/>
                <w:lang w:val="uz-Cyrl-UZ"/>
              </w:rPr>
              <w:t xml:space="preserve"> </w:t>
            </w:r>
            <w:r>
              <w:rPr>
                <w:color w:val="000000"/>
                <w:sz w:val="28"/>
                <w:szCs w:val="28"/>
                <w:lang w:val="uz-Cyrl-UZ"/>
              </w:rPr>
              <w:t>grafikasida</w:t>
            </w:r>
            <w:r w:rsidRPr="0016494A">
              <w:rPr>
                <w:color w:val="000000"/>
                <w:sz w:val="28"/>
                <w:szCs w:val="28"/>
                <w:lang w:val="uz-Cyrl-UZ"/>
              </w:rPr>
              <w:t xml:space="preserve"> </w:t>
            </w:r>
            <w:r>
              <w:rPr>
                <w:color w:val="000000"/>
                <w:sz w:val="28"/>
                <w:szCs w:val="28"/>
                <w:lang w:val="uz-Cyrl-UZ"/>
              </w:rPr>
              <w:t>ishlatiladigan</w:t>
            </w:r>
            <w:r w:rsidRPr="0016494A">
              <w:rPr>
                <w:color w:val="000000"/>
                <w:sz w:val="28"/>
                <w:szCs w:val="28"/>
                <w:lang w:val="uz-Cyrl-UZ"/>
              </w:rPr>
              <w:t xml:space="preserve"> </w:t>
            </w:r>
            <w:r>
              <w:rPr>
                <w:color w:val="000000"/>
                <w:sz w:val="28"/>
                <w:szCs w:val="28"/>
                <w:lang w:val="en-US"/>
              </w:rPr>
              <w:t>a</w:t>
            </w:r>
            <w:r>
              <w:rPr>
                <w:color w:val="000000"/>
                <w:sz w:val="28"/>
                <w:szCs w:val="28"/>
                <w:lang w:val="uz-Cyrl-UZ"/>
              </w:rPr>
              <w:t>t</w:t>
            </w:r>
            <w:r>
              <w:rPr>
                <w:color w:val="000000"/>
                <w:sz w:val="28"/>
                <w:szCs w:val="28"/>
                <w:lang w:val="en-US"/>
              </w:rPr>
              <w:t>a</w:t>
            </w:r>
            <w:r>
              <w:rPr>
                <w:color w:val="000000"/>
                <w:sz w:val="28"/>
                <w:szCs w:val="28"/>
                <w:lang w:val="uz-Cyrl-UZ"/>
              </w:rPr>
              <w:t>m</w:t>
            </w:r>
            <w:r>
              <w:rPr>
                <w:color w:val="000000"/>
                <w:sz w:val="28"/>
                <w:szCs w:val="28"/>
                <w:lang w:val="en-US"/>
              </w:rPr>
              <w:t>a</w:t>
            </w:r>
            <w:r w:rsidRPr="0016494A">
              <w:rPr>
                <w:color w:val="000000"/>
                <w:sz w:val="28"/>
                <w:szCs w:val="28"/>
                <w:lang w:val="uz-Cyrl-UZ"/>
              </w:rPr>
              <w:t xml:space="preserve"> </w:t>
            </w:r>
            <w:r>
              <w:rPr>
                <w:color w:val="000000"/>
                <w:sz w:val="28"/>
                <w:szCs w:val="28"/>
                <w:lang w:val="uz-Cyrl-UZ"/>
              </w:rPr>
              <w:t>bo‘lib</w:t>
            </w:r>
            <w:r w:rsidRPr="0016494A">
              <w:rPr>
                <w:color w:val="000000"/>
                <w:sz w:val="28"/>
                <w:szCs w:val="28"/>
                <w:lang w:val="uz-Cyrl-UZ"/>
              </w:rPr>
              <w:t xml:space="preserve">, </w:t>
            </w:r>
            <w:r>
              <w:rPr>
                <w:color w:val="000000"/>
                <w:sz w:val="28"/>
                <w:szCs w:val="28"/>
                <w:lang w:val="uz-Cyrl-UZ"/>
              </w:rPr>
              <w:t>obyektlarning</w:t>
            </w:r>
            <w:r w:rsidRPr="0016494A">
              <w:rPr>
                <w:color w:val="000000"/>
                <w:sz w:val="28"/>
                <w:szCs w:val="28"/>
                <w:lang w:val="uz-Cyrl-UZ"/>
              </w:rPr>
              <w:t xml:space="preserve"> </w:t>
            </w:r>
            <w:r>
              <w:rPr>
                <w:color w:val="000000"/>
                <w:sz w:val="28"/>
                <w:szCs w:val="28"/>
                <w:lang w:val="uz-Cyrl-UZ"/>
              </w:rPr>
              <w:t>ustida</w:t>
            </w:r>
            <w:r w:rsidRPr="0016494A">
              <w:rPr>
                <w:color w:val="000000"/>
                <w:sz w:val="28"/>
                <w:szCs w:val="28"/>
                <w:lang w:val="uz-Cyrl-UZ"/>
              </w:rPr>
              <w:t xml:space="preserve"> </w:t>
            </w:r>
            <w:r>
              <w:rPr>
                <w:color w:val="000000"/>
                <w:sz w:val="28"/>
                <w:szCs w:val="28"/>
                <w:lang w:val="uz-Cyrl-UZ"/>
              </w:rPr>
              <w:t>uch</w:t>
            </w:r>
            <w:r w:rsidRPr="0016494A">
              <w:rPr>
                <w:color w:val="000000"/>
                <w:sz w:val="28"/>
                <w:szCs w:val="28"/>
                <w:lang w:val="uz-Cyrl-UZ"/>
              </w:rPr>
              <w:t xml:space="preserve"> </w:t>
            </w:r>
            <w:r>
              <w:rPr>
                <w:color w:val="000000"/>
                <w:sz w:val="28"/>
                <w:szCs w:val="28"/>
                <w:lang w:val="uz-Cyrl-UZ"/>
              </w:rPr>
              <w:t>o‘lchamli</w:t>
            </w:r>
            <w:r w:rsidRPr="0016494A">
              <w:rPr>
                <w:color w:val="000000"/>
                <w:sz w:val="28"/>
                <w:szCs w:val="28"/>
                <w:lang w:val="uz-Cyrl-UZ"/>
              </w:rPr>
              <w:t xml:space="preserve"> </w:t>
            </w:r>
            <w:r>
              <w:rPr>
                <w:color w:val="000000"/>
                <w:sz w:val="28"/>
                <w:szCs w:val="28"/>
                <w:lang w:val="uz-Cyrl-UZ"/>
              </w:rPr>
              <w:t>fazoda</w:t>
            </w:r>
            <w:r w:rsidRPr="0016494A">
              <w:rPr>
                <w:color w:val="000000"/>
                <w:sz w:val="28"/>
                <w:szCs w:val="28"/>
                <w:lang w:val="uz-Cyrl-UZ"/>
              </w:rPr>
              <w:t xml:space="preserve"> </w:t>
            </w:r>
            <w:r>
              <w:rPr>
                <w:color w:val="000000"/>
                <w:sz w:val="28"/>
                <w:szCs w:val="28"/>
                <w:lang w:val="uz-Cyrl-UZ"/>
              </w:rPr>
              <w:t>amallar</w:t>
            </w:r>
            <w:r w:rsidRPr="0016494A">
              <w:rPr>
                <w:color w:val="000000"/>
                <w:sz w:val="28"/>
                <w:szCs w:val="28"/>
                <w:lang w:val="uz-Cyrl-UZ"/>
              </w:rPr>
              <w:t xml:space="preserve"> </w:t>
            </w:r>
            <w:r>
              <w:rPr>
                <w:color w:val="000000"/>
                <w:sz w:val="28"/>
                <w:szCs w:val="28"/>
                <w:lang w:val="uz-Cyrl-UZ"/>
              </w:rPr>
              <w:t>bajarish</w:t>
            </w:r>
            <w:r w:rsidRPr="0016494A">
              <w:rPr>
                <w:color w:val="000000"/>
                <w:sz w:val="28"/>
                <w:szCs w:val="28"/>
                <w:lang w:val="uz-Cyrl-UZ"/>
              </w:rPr>
              <w:t xml:space="preserve"> </w:t>
            </w:r>
            <w:r>
              <w:rPr>
                <w:color w:val="000000"/>
                <w:sz w:val="28"/>
                <w:szCs w:val="28"/>
                <w:lang w:val="uz-Cyrl-UZ"/>
              </w:rPr>
              <w:t>uchun</w:t>
            </w:r>
            <w:r w:rsidRPr="0016494A">
              <w:rPr>
                <w:color w:val="000000"/>
                <w:sz w:val="28"/>
                <w:szCs w:val="28"/>
                <w:lang w:val="uz-Cyrl-UZ"/>
              </w:rPr>
              <w:t xml:space="preserve"> </w:t>
            </w:r>
            <w:r>
              <w:rPr>
                <w:color w:val="000000"/>
                <w:sz w:val="28"/>
                <w:szCs w:val="28"/>
                <w:lang w:val="uz-Cyrl-UZ"/>
              </w:rPr>
              <w:t>algoritmlar</w:t>
            </w:r>
            <w:r w:rsidRPr="0016494A">
              <w:rPr>
                <w:color w:val="000000"/>
                <w:sz w:val="28"/>
                <w:szCs w:val="28"/>
                <w:lang w:val="uz-Cyrl-UZ"/>
              </w:rPr>
              <w:t xml:space="preserve"> </w:t>
            </w:r>
            <w:r>
              <w:rPr>
                <w:color w:val="000000"/>
                <w:sz w:val="28"/>
                <w:szCs w:val="28"/>
                <w:lang w:val="uz-Cyrl-UZ"/>
              </w:rPr>
              <w:t>va</w:t>
            </w:r>
            <w:r w:rsidRPr="0016494A">
              <w:rPr>
                <w:color w:val="000000"/>
                <w:sz w:val="28"/>
                <w:szCs w:val="28"/>
                <w:lang w:val="uz-Cyrl-UZ"/>
              </w:rPr>
              <w:t xml:space="preserve"> </w:t>
            </w:r>
            <w:r>
              <w:rPr>
                <w:color w:val="000000"/>
                <w:sz w:val="28"/>
                <w:szCs w:val="28"/>
                <w:lang w:val="uz-Cyrl-UZ"/>
              </w:rPr>
              <w:t>dasturiy</w:t>
            </w:r>
            <w:r w:rsidRPr="0016494A">
              <w:rPr>
                <w:color w:val="000000"/>
                <w:sz w:val="28"/>
                <w:szCs w:val="28"/>
                <w:lang w:val="uz-Cyrl-UZ"/>
              </w:rPr>
              <w:t xml:space="preserve"> </w:t>
            </w:r>
            <w:r>
              <w:rPr>
                <w:color w:val="000000"/>
                <w:sz w:val="28"/>
                <w:szCs w:val="28"/>
                <w:lang w:val="uz-Cyrl-UZ"/>
              </w:rPr>
              <w:t>mahsulotlarni</w:t>
            </w:r>
            <w:r w:rsidRPr="0016494A">
              <w:rPr>
                <w:color w:val="000000"/>
                <w:sz w:val="28"/>
                <w:szCs w:val="28"/>
                <w:lang w:val="uz-Cyrl-UZ"/>
              </w:rPr>
              <w:t xml:space="preserve"> </w:t>
            </w:r>
            <w:r>
              <w:rPr>
                <w:color w:val="000000"/>
                <w:sz w:val="28"/>
                <w:szCs w:val="28"/>
                <w:lang w:val="uz-Cyrl-UZ"/>
              </w:rPr>
              <w:t>hamda</w:t>
            </w:r>
            <w:r w:rsidRPr="0016494A">
              <w:rPr>
                <w:color w:val="000000"/>
                <w:sz w:val="28"/>
                <w:szCs w:val="28"/>
                <w:lang w:val="uz-Cyrl-UZ"/>
              </w:rPr>
              <w:t xml:space="preserve"> </w:t>
            </w:r>
            <w:r>
              <w:rPr>
                <w:color w:val="000000"/>
                <w:sz w:val="28"/>
                <w:szCs w:val="28"/>
                <w:lang w:val="uz-Cyrl-UZ"/>
              </w:rPr>
              <w:t>ularning</w:t>
            </w:r>
            <w:r w:rsidRPr="0016494A">
              <w:rPr>
                <w:color w:val="000000"/>
                <w:sz w:val="28"/>
                <w:szCs w:val="28"/>
                <w:lang w:val="uz-Cyrl-UZ"/>
              </w:rPr>
              <w:t xml:space="preserve"> </w:t>
            </w:r>
            <w:r>
              <w:rPr>
                <w:color w:val="000000"/>
                <w:sz w:val="28"/>
                <w:szCs w:val="28"/>
                <w:lang w:val="uz-Cyrl-UZ"/>
              </w:rPr>
              <w:t>natija</w:t>
            </w:r>
            <w:r w:rsidR="004D190A">
              <w:rPr>
                <w:color w:val="000000"/>
                <w:sz w:val="28"/>
                <w:szCs w:val="28"/>
                <w:lang w:val="uz-Cyrl-UZ"/>
              </w:rPr>
              <w:t>-</w:t>
            </w:r>
            <w:r>
              <w:rPr>
                <w:color w:val="000000"/>
                <w:sz w:val="28"/>
                <w:szCs w:val="28"/>
                <w:lang w:val="uz-Cyrl-UZ"/>
              </w:rPr>
              <w:t>larini</w:t>
            </w:r>
            <w:r w:rsidRPr="0016494A">
              <w:rPr>
                <w:color w:val="000000"/>
                <w:sz w:val="28"/>
                <w:szCs w:val="28"/>
                <w:lang w:val="uz-Cyrl-UZ"/>
              </w:rPr>
              <w:t xml:space="preserve"> </w:t>
            </w:r>
            <w:r>
              <w:rPr>
                <w:color w:val="000000"/>
                <w:sz w:val="28"/>
                <w:szCs w:val="28"/>
                <w:lang w:val="uz-Cyrl-UZ"/>
              </w:rPr>
              <w:t>o‘z</w:t>
            </w:r>
            <w:r w:rsidRPr="0016494A">
              <w:rPr>
                <w:color w:val="000000"/>
                <w:sz w:val="28"/>
                <w:szCs w:val="28"/>
                <w:lang w:val="uz-Cyrl-UZ"/>
              </w:rPr>
              <w:t xml:space="preserve"> </w:t>
            </w:r>
            <w:r>
              <w:rPr>
                <w:color w:val="000000"/>
                <w:sz w:val="28"/>
                <w:szCs w:val="28"/>
                <w:lang w:val="uz-Cyrl-UZ"/>
              </w:rPr>
              <w:t>ichiga</w:t>
            </w:r>
            <w:r w:rsidRPr="0016494A">
              <w:rPr>
                <w:color w:val="000000"/>
                <w:sz w:val="28"/>
                <w:szCs w:val="28"/>
                <w:lang w:val="uz-Cyrl-UZ"/>
              </w:rPr>
              <w:t xml:space="preserve"> </w:t>
            </w:r>
            <w:r>
              <w:rPr>
                <w:color w:val="000000"/>
                <w:sz w:val="28"/>
                <w:szCs w:val="28"/>
                <w:lang w:val="uz-Cyrl-UZ"/>
              </w:rPr>
              <w:t>oladi</w:t>
            </w:r>
            <w:r w:rsidRPr="0016494A">
              <w:rPr>
                <w:color w:val="000000"/>
                <w:sz w:val="28"/>
                <w:szCs w:val="28"/>
                <w:lang w:val="uz-Cyrl-UZ"/>
              </w:rPr>
              <w:t>.</w:t>
            </w:r>
          </w:p>
          <w:p w:rsidR="004119F0" w:rsidRPr="007A09F8" w:rsidRDefault="004119F0" w:rsidP="003A7C3D">
            <w:pPr>
              <w:jc w:val="both"/>
              <w:rPr>
                <w:color w:val="000000"/>
                <w:sz w:val="18"/>
                <w:szCs w:val="18"/>
              </w:rPr>
            </w:pPr>
          </w:p>
          <w:p w:rsidR="007A09F8" w:rsidRPr="007A09F8" w:rsidRDefault="004119F0" w:rsidP="003A7C3D">
            <w:pPr>
              <w:tabs>
                <w:tab w:val="left" w:pos="4320"/>
                <w:tab w:val="left" w:pos="4500"/>
              </w:tabs>
              <w:jc w:val="both"/>
              <w:rPr>
                <w:color w:val="000000"/>
                <w:sz w:val="28"/>
                <w:szCs w:val="28"/>
                <w:lang w:val="uz-Cyrl-UZ"/>
              </w:rPr>
            </w:pPr>
            <w:r w:rsidRPr="0016494A">
              <w:rPr>
                <w:color w:val="000000"/>
                <w:sz w:val="28"/>
                <w:szCs w:val="28"/>
                <w:lang w:val="uz-Cyrl-UZ"/>
              </w:rPr>
              <w:t xml:space="preserve">Компьютер графикасида ишлатиладиган </w:t>
            </w:r>
            <w:r>
              <w:rPr>
                <w:color w:val="000000"/>
                <w:sz w:val="28"/>
                <w:szCs w:val="28"/>
              </w:rPr>
              <w:t>а</w:t>
            </w:r>
            <w:r w:rsidRPr="0016494A">
              <w:rPr>
                <w:color w:val="000000"/>
                <w:sz w:val="28"/>
                <w:szCs w:val="28"/>
                <w:lang w:val="uz-Cyrl-UZ"/>
              </w:rPr>
              <w:t>т</w:t>
            </w:r>
            <w:r>
              <w:rPr>
                <w:color w:val="000000"/>
                <w:sz w:val="28"/>
                <w:szCs w:val="28"/>
              </w:rPr>
              <w:t>а</w:t>
            </w:r>
            <w:r w:rsidR="004D190A">
              <w:rPr>
                <w:color w:val="000000"/>
                <w:sz w:val="28"/>
                <w:szCs w:val="28"/>
              </w:rPr>
              <w:t>-</w:t>
            </w:r>
            <w:r w:rsidRPr="0016494A">
              <w:rPr>
                <w:color w:val="000000"/>
                <w:sz w:val="28"/>
                <w:szCs w:val="28"/>
                <w:lang w:val="uz-Cyrl-UZ"/>
              </w:rPr>
              <w:t>м</w:t>
            </w:r>
            <w:r>
              <w:rPr>
                <w:color w:val="000000"/>
                <w:sz w:val="28"/>
                <w:szCs w:val="28"/>
              </w:rPr>
              <w:t>а</w:t>
            </w:r>
            <w:r w:rsidRPr="0016494A">
              <w:rPr>
                <w:color w:val="000000"/>
                <w:sz w:val="28"/>
                <w:szCs w:val="28"/>
                <w:lang w:val="uz-Cyrl-UZ"/>
              </w:rPr>
              <w:t xml:space="preserve"> бўлиб, объектларнинг устида уч ўлчамли фазода амаллар бажариш учун алгоритмлар ва дастурий маҳсулотларни ҳамда уларнинг натижаларини ўз ичига олади.</w:t>
            </w:r>
          </w:p>
        </w:tc>
      </w:tr>
      <w:tr w:rsidR="004119F0" w:rsidRPr="0013080A">
        <w:trPr>
          <w:tblCellSpacing w:w="0" w:type="dxa"/>
          <w:jc w:val="center"/>
        </w:trPr>
        <w:tc>
          <w:tcPr>
            <w:tcW w:w="2079" w:type="pct"/>
          </w:tcPr>
          <w:p w:rsidR="004119F0" w:rsidRPr="005A5227" w:rsidRDefault="004119F0" w:rsidP="003A7C3D">
            <w:pPr>
              <w:tabs>
                <w:tab w:val="left" w:pos="4320"/>
                <w:tab w:val="left" w:pos="4500"/>
              </w:tabs>
              <w:rPr>
                <w:b/>
                <w:sz w:val="28"/>
                <w:szCs w:val="28"/>
                <w:lang w:val="uz-Cyrl-UZ"/>
              </w:rPr>
            </w:pPr>
            <w:r w:rsidRPr="005A5227">
              <w:rPr>
                <w:b/>
                <w:sz w:val="28"/>
                <w:szCs w:val="28"/>
              </w:rPr>
              <w:t xml:space="preserve">Тривиальный протокол </w:t>
            </w:r>
            <w:r w:rsidRPr="005A5227">
              <w:rPr>
                <w:b/>
                <w:sz w:val="28"/>
                <w:szCs w:val="28"/>
              </w:rPr>
              <w:br/>
              <w:t xml:space="preserve">передачи файлов, </w:t>
            </w:r>
            <w:r w:rsidRPr="005A5227">
              <w:rPr>
                <w:b/>
                <w:sz w:val="28"/>
                <w:szCs w:val="28"/>
              </w:rPr>
              <w:br/>
              <w:t xml:space="preserve">протокол </w:t>
            </w:r>
            <w:r w:rsidRPr="005A5227">
              <w:rPr>
                <w:b/>
                <w:sz w:val="28"/>
                <w:szCs w:val="28"/>
                <w:lang w:val="en-US"/>
              </w:rPr>
              <w:t>TFTP</w:t>
            </w:r>
          </w:p>
          <w:p w:rsidR="004119F0" w:rsidRPr="005A5227" w:rsidRDefault="004119F0" w:rsidP="003A7C3D">
            <w:pPr>
              <w:tabs>
                <w:tab w:val="left" w:pos="4320"/>
                <w:tab w:val="left" w:pos="4500"/>
              </w:tabs>
              <w:rPr>
                <w:sz w:val="28"/>
                <w:szCs w:val="28"/>
                <w:lang w:val="uz-Cyrl-UZ"/>
              </w:rPr>
            </w:pPr>
            <w:r w:rsidRPr="005A5227">
              <w:rPr>
                <w:b/>
                <w:sz w:val="28"/>
                <w:szCs w:val="28"/>
                <w:lang w:val="en-US"/>
              </w:rPr>
              <w:t xml:space="preserve">uz </w:t>
            </w:r>
            <w:r w:rsidRPr="005A5227">
              <w:rPr>
                <w:sz w:val="28"/>
                <w:szCs w:val="28"/>
                <w:lang w:val="en-US"/>
              </w:rPr>
              <w:t>-</w:t>
            </w:r>
            <w:r w:rsidRPr="005A5227">
              <w:rPr>
                <w:sz w:val="28"/>
                <w:szCs w:val="28"/>
                <w:lang w:val="uz-Cyrl-UZ"/>
              </w:rPr>
              <w:t xml:space="preserve"> trivial fayllarni uzati</w:t>
            </w:r>
            <w:r w:rsidRPr="005A5227">
              <w:rPr>
                <w:sz w:val="28"/>
                <w:szCs w:val="28"/>
                <w:lang w:val="en-US"/>
              </w:rPr>
              <w:t xml:space="preserve">sh </w:t>
            </w:r>
            <w:r w:rsidRPr="005A5227">
              <w:rPr>
                <w:sz w:val="28"/>
                <w:szCs w:val="28"/>
                <w:lang w:val="en-US"/>
              </w:rPr>
              <w:br/>
              <w:t>protokoli, TFTP</w:t>
            </w:r>
            <w:r w:rsidRPr="005A5227">
              <w:rPr>
                <w:sz w:val="28"/>
                <w:szCs w:val="28"/>
                <w:lang w:val="uz-Cyrl-UZ"/>
              </w:rPr>
              <w:t xml:space="preserve"> protokoli</w:t>
            </w:r>
          </w:p>
          <w:p w:rsidR="004119F0" w:rsidRPr="005A5227" w:rsidRDefault="004119F0" w:rsidP="003A7C3D">
            <w:pPr>
              <w:tabs>
                <w:tab w:val="left" w:pos="4320"/>
                <w:tab w:val="left" w:pos="4500"/>
              </w:tabs>
              <w:rPr>
                <w:sz w:val="28"/>
                <w:szCs w:val="28"/>
              </w:rPr>
            </w:pPr>
            <w:r w:rsidRPr="005A5227">
              <w:rPr>
                <w:b/>
                <w:sz w:val="28"/>
                <w:szCs w:val="28"/>
                <w:lang w:val="uz-Cyrl-UZ"/>
              </w:rPr>
              <w:t xml:space="preserve">     </w:t>
            </w:r>
            <w:r w:rsidRPr="005A5227">
              <w:rPr>
                <w:b/>
                <w:sz w:val="28"/>
                <w:szCs w:val="28"/>
              </w:rPr>
              <w:t xml:space="preserve"> </w:t>
            </w:r>
            <w:r w:rsidRPr="005A5227">
              <w:rPr>
                <w:b/>
                <w:sz w:val="28"/>
                <w:szCs w:val="28"/>
                <w:lang w:val="uz-Cyrl-UZ"/>
              </w:rPr>
              <w:t xml:space="preserve"> </w:t>
            </w:r>
            <w:r w:rsidRPr="005A5227">
              <w:rPr>
                <w:sz w:val="28"/>
                <w:szCs w:val="28"/>
                <w:lang w:val="uz-Cyrl-UZ"/>
              </w:rPr>
              <w:t>тривиал файлларни узати</w:t>
            </w:r>
            <w:r w:rsidRPr="005A5227">
              <w:rPr>
                <w:sz w:val="28"/>
                <w:szCs w:val="28"/>
              </w:rPr>
              <w:t xml:space="preserve">ш протоколи, </w:t>
            </w:r>
            <w:r w:rsidRPr="005A5227">
              <w:rPr>
                <w:sz w:val="28"/>
                <w:szCs w:val="28"/>
                <w:lang w:val="en-US"/>
              </w:rPr>
              <w:t>TFTP</w:t>
            </w:r>
            <w:r w:rsidRPr="005A5227">
              <w:rPr>
                <w:sz w:val="28"/>
                <w:szCs w:val="28"/>
                <w:lang w:val="uz-Cyrl-UZ"/>
              </w:rPr>
              <w:t xml:space="preserve"> протоколи</w:t>
            </w:r>
          </w:p>
          <w:p w:rsidR="004119F0" w:rsidRPr="005A5227" w:rsidRDefault="004119F0" w:rsidP="003A7C3D">
            <w:pPr>
              <w:tabs>
                <w:tab w:val="left" w:pos="4320"/>
                <w:tab w:val="left" w:pos="4500"/>
              </w:tabs>
              <w:rPr>
                <w:sz w:val="28"/>
                <w:szCs w:val="28"/>
                <w:lang w:val="uz-Cyrl-UZ"/>
              </w:rPr>
            </w:pPr>
            <w:r w:rsidRPr="005A5227">
              <w:rPr>
                <w:b/>
                <w:bCs/>
                <w:color w:val="000000"/>
                <w:sz w:val="28"/>
                <w:szCs w:val="28"/>
                <w:lang w:val="en-US"/>
              </w:rPr>
              <w:t xml:space="preserve">en </w:t>
            </w:r>
            <w:r w:rsidRPr="005A5227">
              <w:rPr>
                <w:bCs/>
                <w:color w:val="000000"/>
                <w:sz w:val="28"/>
                <w:szCs w:val="28"/>
                <w:lang w:val="en-US"/>
              </w:rPr>
              <w:t>-</w:t>
            </w:r>
            <w:r w:rsidRPr="005A5227">
              <w:rPr>
                <w:sz w:val="28"/>
                <w:szCs w:val="28"/>
                <w:lang w:val="en-US"/>
              </w:rPr>
              <w:t xml:space="preserve"> trivial file transfer protocol (TFTP</w:t>
            </w:r>
            <w:r w:rsidRPr="005A5227">
              <w:rPr>
                <w:sz w:val="28"/>
                <w:szCs w:val="28"/>
                <w:lang w:val="uz-Cyrl-UZ"/>
              </w:rPr>
              <w:t>)</w:t>
            </w:r>
            <w:r w:rsidRPr="005A5227">
              <w:rPr>
                <w:sz w:val="28"/>
                <w:szCs w:val="28"/>
                <w:lang w:val="en-US"/>
              </w:rPr>
              <w:t xml:space="preserve"> </w:t>
            </w:r>
          </w:p>
          <w:p w:rsidR="004119F0" w:rsidRPr="005A5227" w:rsidRDefault="004119F0" w:rsidP="003A7C3D">
            <w:pPr>
              <w:tabs>
                <w:tab w:val="left" w:pos="4320"/>
                <w:tab w:val="left" w:pos="4500"/>
              </w:tabs>
              <w:rPr>
                <w:b/>
                <w:sz w:val="28"/>
                <w:szCs w:val="28"/>
                <w:lang w:val="en-US"/>
              </w:rPr>
            </w:pPr>
          </w:p>
        </w:tc>
        <w:tc>
          <w:tcPr>
            <w:tcW w:w="2921" w:type="pct"/>
          </w:tcPr>
          <w:p w:rsidR="004119F0" w:rsidRPr="005A5227" w:rsidRDefault="004119F0" w:rsidP="003A7C3D">
            <w:pPr>
              <w:tabs>
                <w:tab w:val="left" w:pos="4320"/>
                <w:tab w:val="left" w:pos="4500"/>
              </w:tabs>
              <w:jc w:val="both"/>
              <w:rPr>
                <w:sz w:val="28"/>
                <w:szCs w:val="28"/>
                <w:lang w:val="uz-Cyrl-UZ"/>
              </w:rPr>
            </w:pPr>
            <w:r w:rsidRPr="005A5227">
              <w:rPr>
                <w:sz w:val="28"/>
                <w:szCs w:val="28"/>
              </w:rPr>
              <w:t xml:space="preserve">Существенно более простой, чем </w:t>
            </w:r>
            <w:r w:rsidRPr="005A5227">
              <w:rPr>
                <w:sz w:val="28"/>
                <w:szCs w:val="28"/>
                <w:lang w:val="en-US"/>
              </w:rPr>
              <w:t>FTP</w:t>
            </w:r>
            <w:r w:rsidRPr="005A5227">
              <w:rPr>
                <w:sz w:val="28"/>
                <w:szCs w:val="28"/>
              </w:rPr>
              <w:t xml:space="preserve">, протокол, используемый, например, для дистанционной загрузки бездисковых станций. </w:t>
            </w:r>
          </w:p>
          <w:p w:rsidR="004119F0" w:rsidRPr="007A09F8" w:rsidRDefault="004119F0" w:rsidP="003A7C3D">
            <w:pPr>
              <w:tabs>
                <w:tab w:val="left" w:pos="4320"/>
                <w:tab w:val="left" w:pos="4500"/>
              </w:tabs>
              <w:jc w:val="both"/>
              <w:rPr>
                <w:sz w:val="18"/>
                <w:szCs w:val="18"/>
              </w:rPr>
            </w:pPr>
          </w:p>
          <w:p w:rsidR="004119F0" w:rsidRPr="005A5227" w:rsidRDefault="004119F0" w:rsidP="003A7C3D">
            <w:pPr>
              <w:tabs>
                <w:tab w:val="left" w:pos="4320"/>
                <w:tab w:val="left" w:pos="4500"/>
              </w:tabs>
              <w:jc w:val="both"/>
              <w:rPr>
                <w:sz w:val="28"/>
                <w:szCs w:val="28"/>
                <w:lang w:val="uz-Cyrl-UZ"/>
              </w:rPr>
            </w:pPr>
            <w:r w:rsidRPr="005A5227">
              <w:rPr>
                <w:sz w:val="28"/>
                <w:szCs w:val="28"/>
                <w:lang w:val="en-US"/>
              </w:rPr>
              <w:t>Fayllarni uzatish protokoli</w:t>
            </w:r>
            <w:r w:rsidRPr="005A5227">
              <w:rPr>
                <w:sz w:val="28"/>
                <w:szCs w:val="28"/>
                <w:lang w:val="uz-Cyrl-UZ"/>
              </w:rPr>
              <w:t>ga qaraganda ancha</w:t>
            </w:r>
            <w:r>
              <w:rPr>
                <w:sz w:val="28"/>
                <w:szCs w:val="28"/>
                <w:lang w:val="uz-Cyrl-UZ"/>
              </w:rPr>
              <w:t>-</w:t>
            </w:r>
            <w:r w:rsidRPr="005A5227">
              <w:rPr>
                <w:sz w:val="28"/>
                <w:szCs w:val="28"/>
                <w:lang w:val="uz-Cyrl-UZ"/>
              </w:rPr>
              <w:t>gina sodda protokol. Disksiz stansiyalarni maso</w:t>
            </w:r>
            <w:r>
              <w:rPr>
                <w:sz w:val="28"/>
                <w:szCs w:val="28"/>
                <w:lang w:val="uz-Cyrl-UZ"/>
              </w:rPr>
              <w:t>-</w:t>
            </w:r>
            <w:r w:rsidRPr="005A5227">
              <w:rPr>
                <w:sz w:val="28"/>
                <w:szCs w:val="28"/>
                <w:lang w:val="uz-Cyrl-UZ"/>
              </w:rPr>
              <w:t>fadan yuklash uchun foydalaniladi.</w:t>
            </w:r>
          </w:p>
          <w:p w:rsidR="004119F0" w:rsidRPr="007A09F8" w:rsidRDefault="004119F0" w:rsidP="003A7C3D">
            <w:pPr>
              <w:tabs>
                <w:tab w:val="left" w:pos="4320"/>
                <w:tab w:val="left" w:pos="4500"/>
              </w:tabs>
              <w:jc w:val="both"/>
              <w:rPr>
                <w:sz w:val="18"/>
                <w:szCs w:val="18"/>
                <w:lang w:val="uz-Cyrl-UZ"/>
              </w:rPr>
            </w:pPr>
          </w:p>
          <w:p w:rsidR="004119F0" w:rsidRPr="005A5227" w:rsidRDefault="004119F0" w:rsidP="003A7C3D">
            <w:pPr>
              <w:tabs>
                <w:tab w:val="left" w:pos="4320"/>
                <w:tab w:val="left" w:pos="4500"/>
              </w:tabs>
              <w:jc w:val="both"/>
              <w:rPr>
                <w:sz w:val="28"/>
                <w:szCs w:val="28"/>
              </w:rPr>
            </w:pPr>
            <w:r w:rsidRPr="005A5227">
              <w:rPr>
                <w:sz w:val="28"/>
                <w:szCs w:val="28"/>
                <w:lang w:val="uz-Cyrl-UZ"/>
              </w:rPr>
              <w:t xml:space="preserve">Файлларни узатиш протоколига қараганда анчагина содда протокол. </w:t>
            </w:r>
            <w:r w:rsidRPr="005A5227">
              <w:rPr>
                <w:sz w:val="28"/>
                <w:szCs w:val="28"/>
              </w:rPr>
              <w:t>Дисксиз станцияларни масофадан юклаш учун фойдаланилади.</w:t>
            </w:r>
          </w:p>
        </w:tc>
      </w:tr>
      <w:tr w:rsidR="004119F0">
        <w:trPr>
          <w:tblCellSpacing w:w="0" w:type="dxa"/>
          <w:jc w:val="center"/>
        </w:trPr>
        <w:tc>
          <w:tcPr>
            <w:tcW w:w="2079" w:type="pct"/>
          </w:tcPr>
          <w:p w:rsidR="004119F0" w:rsidRPr="004879B7" w:rsidRDefault="004119F0" w:rsidP="003A7C3D">
            <w:pPr>
              <w:tabs>
                <w:tab w:val="left" w:pos="4320"/>
                <w:tab w:val="left" w:pos="4500"/>
              </w:tabs>
              <w:rPr>
                <w:b/>
                <w:sz w:val="28"/>
                <w:szCs w:val="28"/>
                <w:lang w:val="uz-Cyrl-UZ"/>
              </w:rPr>
            </w:pPr>
            <w:r w:rsidRPr="004879B7">
              <w:rPr>
                <w:b/>
                <w:sz w:val="28"/>
                <w:szCs w:val="28"/>
              </w:rPr>
              <w:t>Триггер</w:t>
            </w:r>
          </w:p>
          <w:p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trigger</w:t>
            </w:r>
          </w:p>
          <w:p w:rsidR="004119F0" w:rsidRPr="005D247A" w:rsidRDefault="004119F0" w:rsidP="003A7C3D">
            <w:pPr>
              <w:tabs>
                <w:tab w:val="left" w:pos="4320"/>
                <w:tab w:val="left" w:pos="4500"/>
              </w:tabs>
              <w:rPr>
                <w:sz w:val="28"/>
                <w:szCs w:val="28"/>
                <w:lang w:val="uz-Cyrl-UZ"/>
              </w:rPr>
            </w:pPr>
            <w:r>
              <w:rPr>
                <w:b/>
                <w:sz w:val="28"/>
                <w:szCs w:val="28"/>
                <w:lang w:val="uz-Cyrl-UZ"/>
              </w:rPr>
              <w:t xml:space="preserve">       </w:t>
            </w:r>
            <w:r w:rsidRPr="005D247A">
              <w:rPr>
                <w:sz w:val="28"/>
                <w:szCs w:val="28"/>
                <w:lang w:val="uz-Cyrl-UZ"/>
              </w:rPr>
              <w:t>триггер</w:t>
            </w:r>
          </w:p>
          <w:p w:rsidR="004119F0" w:rsidRPr="004879B7" w:rsidRDefault="004119F0" w:rsidP="003A7C3D">
            <w:pPr>
              <w:tabs>
                <w:tab w:val="left" w:pos="4320"/>
                <w:tab w:val="left" w:pos="4500"/>
              </w:tabs>
              <w:rPr>
                <w:sz w:val="28"/>
                <w:szCs w:val="28"/>
                <w:lang w:val="uz-Cyrl-UZ"/>
              </w:rPr>
            </w:pPr>
            <w:r w:rsidRPr="000F6207">
              <w:rPr>
                <w:b/>
                <w:bCs/>
                <w:color w:val="000000"/>
                <w:sz w:val="28"/>
                <w:szCs w:val="28"/>
                <w:lang w:val="en-US"/>
              </w:rPr>
              <w:t xml:space="preserve">en </w:t>
            </w:r>
            <w:r w:rsidRPr="002522AE">
              <w:rPr>
                <w:bCs/>
                <w:color w:val="000000"/>
                <w:sz w:val="28"/>
                <w:szCs w:val="28"/>
                <w:lang w:val="en-US"/>
              </w:rPr>
              <w:t>-</w:t>
            </w:r>
            <w:r w:rsidRPr="004879B7">
              <w:rPr>
                <w:sz w:val="28"/>
                <w:szCs w:val="28"/>
                <w:lang w:val="en-US"/>
              </w:rPr>
              <w:t xml:space="preserve"> trigger  </w:t>
            </w:r>
          </w:p>
          <w:p w:rsidR="004119F0" w:rsidRPr="00D05AFE" w:rsidRDefault="004119F0" w:rsidP="003A7C3D">
            <w:pPr>
              <w:tabs>
                <w:tab w:val="left" w:pos="4320"/>
                <w:tab w:val="left" w:pos="4500"/>
              </w:tabs>
              <w:rPr>
                <w:b/>
                <w:sz w:val="28"/>
                <w:szCs w:val="28"/>
                <w:lang w:val="en-US"/>
              </w:rPr>
            </w:pPr>
          </w:p>
        </w:tc>
        <w:tc>
          <w:tcPr>
            <w:tcW w:w="2921" w:type="pct"/>
          </w:tcPr>
          <w:p w:rsidR="004119F0" w:rsidRDefault="004119F0" w:rsidP="003A7C3D">
            <w:pPr>
              <w:tabs>
                <w:tab w:val="left" w:pos="4320"/>
                <w:tab w:val="left" w:pos="4500"/>
              </w:tabs>
              <w:jc w:val="both"/>
              <w:rPr>
                <w:sz w:val="28"/>
                <w:szCs w:val="28"/>
                <w:lang w:val="en-US"/>
              </w:rPr>
            </w:pPr>
            <w:r>
              <w:rPr>
                <w:sz w:val="28"/>
                <w:szCs w:val="28"/>
              </w:rPr>
              <w:t>Устройство, обладающее двумя состояниями устойчивого равновесия и способное под воздействием внешнего управляющего сигнала скачкообразно переходить из одного состояния и другое.</w:t>
            </w:r>
          </w:p>
          <w:p w:rsidR="007A09F8" w:rsidRPr="007A09F8" w:rsidRDefault="007A09F8" w:rsidP="003A7C3D">
            <w:pPr>
              <w:tabs>
                <w:tab w:val="left" w:pos="4320"/>
                <w:tab w:val="left" w:pos="4500"/>
              </w:tabs>
              <w:jc w:val="both"/>
              <w:rPr>
                <w:sz w:val="18"/>
                <w:szCs w:val="18"/>
                <w:lang w:val="en-US"/>
              </w:rPr>
            </w:pPr>
          </w:p>
          <w:p w:rsidR="004119F0" w:rsidRPr="007A09F8" w:rsidRDefault="004119F0" w:rsidP="003A7C3D">
            <w:pPr>
              <w:tabs>
                <w:tab w:val="left" w:pos="4320"/>
                <w:tab w:val="left" w:pos="4500"/>
              </w:tabs>
              <w:jc w:val="both"/>
              <w:rPr>
                <w:sz w:val="28"/>
                <w:szCs w:val="28"/>
                <w:lang w:val="en-US"/>
              </w:rPr>
            </w:pPr>
            <w:r w:rsidRPr="00D05AFE">
              <w:rPr>
                <w:sz w:val="28"/>
                <w:szCs w:val="28"/>
                <w:lang w:val="en-US"/>
              </w:rPr>
              <w:t>Ikkita</w:t>
            </w:r>
            <w:r w:rsidRPr="007A09F8">
              <w:rPr>
                <w:sz w:val="28"/>
                <w:szCs w:val="28"/>
                <w:lang w:val="en-US"/>
              </w:rPr>
              <w:t xml:space="preserve"> </w:t>
            </w:r>
            <w:r w:rsidRPr="00D05AFE">
              <w:rPr>
                <w:sz w:val="28"/>
                <w:szCs w:val="28"/>
                <w:lang w:val="en-US"/>
              </w:rPr>
              <w:t>bar</w:t>
            </w:r>
            <w:r>
              <w:rPr>
                <w:sz w:val="28"/>
                <w:szCs w:val="28"/>
                <w:lang w:val="uz-Cyrl-UZ"/>
              </w:rPr>
              <w:t>q</w:t>
            </w:r>
            <w:r w:rsidRPr="00D05AFE">
              <w:rPr>
                <w:sz w:val="28"/>
                <w:szCs w:val="28"/>
                <w:lang w:val="en-US"/>
              </w:rPr>
              <w:t>aror</w:t>
            </w:r>
            <w:r w:rsidRPr="007A09F8">
              <w:rPr>
                <w:sz w:val="28"/>
                <w:szCs w:val="28"/>
                <w:lang w:val="en-US"/>
              </w:rPr>
              <w:t xml:space="preserve"> </w:t>
            </w:r>
            <w:r w:rsidRPr="00D05AFE">
              <w:rPr>
                <w:sz w:val="28"/>
                <w:szCs w:val="28"/>
                <w:lang w:val="en-US"/>
              </w:rPr>
              <w:t>muvozanat</w:t>
            </w:r>
            <w:r w:rsidRPr="007A09F8">
              <w:rPr>
                <w:sz w:val="28"/>
                <w:szCs w:val="28"/>
                <w:lang w:val="en-US"/>
              </w:rPr>
              <w:t xml:space="preserve"> </w:t>
            </w:r>
            <w:r>
              <w:rPr>
                <w:sz w:val="28"/>
                <w:szCs w:val="28"/>
                <w:lang w:val="uz-Cyrl-UZ"/>
              </w:rPr>
              <w:t>h</w:t>
            </w:r>
            <w:r w:rsidRPr="00D05AFE">
              <w:rPr>
                <w:sz w:val="28"/>
                <w:szCs w:val="28"/>
                <w:lang w:val="en-US"/>
              </w:rPr>
              <w:t>olatiga</w:t>
            </w:r>
            <w:r w:rsidRPr="007A09F8">
              <w:rPr>
                <w:sz w:val="28"/>
                <w:szCs w:val="28"/>
                <w:lang w:val="en-US"/>
              </w:rPr>
              <w:t xml:space="preserve"> </w:t>
            </w:r>
            <w:r w:rsidRPr="00D05AFE">
              <w:rPr>
                <w:sz w:val="28"/>
                <w:szCs w:val="28"/>
                <w:lang w:val="en-US"/>
              </w:rPr>
              <w:t>ega</w:t>
            </w:r>
            <w:r w:rsidRPr="007A09F8">
              <w:rPr>
                <w:sz w:val="28"/>
                <w:szCs w:val="28"/>
                <w:lang w:val="en-US"/>
              </w:rPr>
              <w:t xml:space="preserve"> </w:t>
            </w:r>
            <w:r w:rsidRPr="00D05AFE">
              <w:rPr>
                <w:sz w:val="28"/>
                <w:szCs w:val="28"/>
                <w:lang w:val="en-US"/>
              </w:rPr>
              <w:t>bo</w:t>
            </w:r>
            <w:r w:rsidRPr="007A09F8">
              <w:rPr>
                <w:sz w:val="28"/>
                <w:szCs w:val="28"/>
                <w:lang w:val="en-US"/>
              </w:rPr>
              <w:t>‘</w:t>
            </w:r>
            <w:r w:rsidRPr="00D05AFE">
              <w:rPr>
                <w:sz w:val="28"/>
                <w:szCs w:val="28"/>
                <w:lang w:val="en-US"/>
              </w:rPr>
              <w:t>lgan</w:t>
            </w:r>
            <w:r w:rsidRPr="007A09F8">
              <w:rPr>
                <w:sz w:val="28"/>
                <w:szCs w:val="28"/>
                <w:lang w:val="en-US"/>
              </w:rPr>
              <w:t xml:space="preserve">, </w:t>
            </w:r>
            <w:r w:rsidRPr="00D05AFE">
              <w:rPr>
                <w:sz w:val="28"/>
                <w:szCs w:val="28"/>
                <w:lang w:val="en-US"/>
              </w:rPr>
              <w:t>tash</w:t>
            </w:r>
            <w:r>
              <w:rPr>
                <w:sz w:val="28"/>
                <w:szCs w:val="28"/>
                <w:lang w:val="uz-Cyrl-UZ"/>
              </w:rPr>
              <w:t>q</w:t>
            </w:r>
            <w:r w:rsidRPr="00D05AFE">
              <w:rPr>
                <w:sz w:val="28"/>
                <w:szCs w:val="28"/>
                <w:lang w:val="en-US"/>
              </w:rPr>
              <w:t>i</w:t>
            </w:r>
            <w:r w:rsidRPr="007A09F8">
              <w:rPr>
                <w:sz w:val="28"/>
                <w:szCs w:val="28"/>
                <w:lang w:val="en-US"/>
              </w:rPr>
              <w:t xml:space="preserve"> </w:t>
            </w:r>
            <w:r w:rsidRPr="00D05AFE">
              <w:rPr>
                <w:sz w:val="28"/>
                <w:szCs w:val="28"/>
                <w:lang w:val="en-US"/>
              </w:rPr>
              <w:t>bosh</w:t>
            </w:r>
            <w:r>
              <w:rPr>
                <w:sz w:val="28"/>
                <w:szCs w:val="28"/>
                <w:lang w:val="uz-Cyrl-UZ"/>
              </w:rPr>
              <w:t>q</w:t>
            </w:r>
            <w:r w:rsidRPr="00D05AFE">
              <w:rPr>
                <w:sz w:val="28"/>
                <w:szCs w:val="28"/>
                <w:lang w:val="en-US"/>
              </w:rPr>
              <w:t>aruvchi</w:t>
            </w:r>
            <w:r w:rsidRPr="007A09F8">
              <w:rPr>
                <w:sz w:val="28"/>
                <w:szCs w:val="28"/>
                <w:lang w:val="en-US"/>
              </w:rPr>
              <w:t xml:space="preserve"> </w:t>
            </w:r>
            <w:r w:rsidRPr="00D05AFE">
              <w:rPr>
                <w:sz w:val="28"/>
                <w:szCs w:val="28"/>
                <w:lang w:val="en-US"/>
              </w:rPr>
              <w:t>signal</w:t>
            </w:r>
            <w:r>
              <w:rPr>
                <w:sz w:val="28"/>
                <w:szCs w:val="28"/>
                <w:lang w:val="uz-Cyrl-UZ"/>
              </w:rPr>
              <w:t xml:space="preserve"> ta’sirida bir xolatdan ikkinchisiga sakrab-sakrab o‘tadigan qurilma.</w:t>
            </w:r>
          </w:p>
          <w:p w:rsidR="004119F0" w:rsidRPr="007A09F8" w:rsidRDefault="004119F0" w:rsidP="003A7C3D">
            <w:pPr>
              <w:tabs>
                <w:tab w:val="left" w:pos="4320"/>
                <w:tab w:val="left" w:pos="4500"/>
              </w:tabs>
              <w:jc w:val="both"/>
              <w:rPr>
                <w:sz w:val="18"/>
                <w:szCs w:val="18"/>
                <w:lang w:val="en-US"/>
              </w:rPr>
            </w:pPr>
          </w:p>
          <w:p w:rsidR="004119F0" w:rsidRPr="00E97B55" w:rsidRDefault="004119F0" w:rsidP="003A7C3D">
            <w:pPr>
              <w:tabs>
                <w:tab w:val="left" w:pos="4320"/>
                <w:tab w:val="left" w:pos="4500"/>
              </w:tabs>
              <w:jc w:val="both"/>
              <w:rPr>
                <w:sz w:val="28"/>
                <w:szCs w:val="28"/>
                <w:lang w:val="uz-Cyrl-UZ"/>
              </w:rPr>
            </w:pPr>
            <w:r>
              <w:rPr>
                <w:sz w:val="28"/>
                <w:szCs w:val="28"/>
              </w:rPr>
              <w:t>Иккита бар</w:t>
            </w:r>
            <w:r>
              <w:rPr>
                <w:sz w:val="28"/>
                <w:szCs w:val="28"/>
                <w:lang w:val="uz-Cyrl-UZ"/>
              </w:rPr>
              <w:t>қ</w:t>
            </w:r>
            <w:r>
              <w:rPr>
                <w:sz w:val="28"/>
                <w:szCs w:val="28"/>
              </w:rPr>
              <w:t xml:space="preserve">арор мувозанат </w:t>
            </w:r>
            <w:r>
              <w:rPr>
                <w:sz w:val="28"/>
                <w:szCs w:val="28"/>
                <w:lang w:val="uz-Cyrl-UZ"/>
              </w:rPr>
              <w:t>ҳ</w:t>
            </w:r>
            <w:r>
              <w:rPr>
                <w:sz w:val="28"/>
                <w:szCs w:val="28"/>
              </w:rPr>
              <w:t>олатига эга бўлган, таш</w:t>
            </w:r>
            <w:r>
              <w:rPr>
                <w:sz w:val="28"/>
                <w:szCs w:val="28"/>
                <w:lang w:val="uz-Cyrl-UZ"/>
              </w:rPr>
              <w:t>қ</w:t>
            </w:r>
            <w:r>
              <w:rPr>
                <w:sz w:val="28"/>
                <w:szCs w:val="28"/>
              </w:rPr>
              <w:t>и бош</w:t>
            </w:r>
            <w:r>
              <w:rPr>
                <w:sz w:val="28"/>
                <w:szCs w:val="28"/>
                <w:lang w:val="uz-Cyrl-UZ"/>
              </w:rPr>
              <w:t>қ</w:t>
            </w:r>
            <w:r>
              <w:rPr>
                <w:sz w:val="28"/>
                <w:szCs w:val="28"/>
              </w:rPr>
              <w:t>арувчи сигнал</w:t>
            </w:r>
            <w:r>
              <w:rPr>
                <w:sz w:val="28"/>
                <w:szCs w:val="28"/>
                <w:lang w:val="uz-Cyrl-UZ"/>
              </w:rPr>
              <w:t xml:space="preserve"> таъсирида бир холатдан иккинчисига сакраб-сакраб ўтадиган қурилма.</w:t>
            </w:r>
          </w:p>
        </w:tc>
      </w:tr>
      <w:tr w:rsidR="004119F0" w:rsidRPr="0013080A">
        <w:trPr>
          <w:tblCellSpacing w:w="0" w:type="dxa"/>
          <w:jc w:val="center"/>
        </w:trPr>
        <w:tc>
          <w:tcPr>
            <w:tcW w:w="2079" w:type="pct"/>
          </w:tcPr>
          <w:p w:rsidR="004119F0" w:rsidRPr="004879B7" w:rsidRDefault="004119F0" w:rsidP="003A7C3D">
            <w:pPr>
              <w:tabs>
                <w:tab w:val="left" w:pos="4320"/>
                <w:tab w:val="left" w:pos="4500"/>
              </w:tabs>
              <w:rPr>
                <w:b/>
                <w:sz w:val="28"/>
                <w:szCs w:val="28"/>
              </w:rPr>
            </w:pPr>
            <w:r w:rsidRPr="004879B7">
              <w:rPr>
                <w:b/>
                <w:sz w:val="28"/>
                <w:szCs w:val="28"/>
              </w:rPr>
              <w:t xml:space="preserve">Троичная </w:t>
            </w:r>
          </w:p>
          <w:p w:rsidR="004119F0" w:rsidRDefault="004119F0" w:rsidP="003A7C3D">
            <w:pPr>
              <w:tabs>
                <w:tab w:val="left" w:pos="4320"/>
                <w:tab w:val="left" w:pos="4500"/>
              </w:tabs>
              <w:rPr>
                <w:sz w:val="28"/>
                <w:szCs w:val="28"/>
                <w:lang w:val="uz-Cyrl-UZ"/>
              </w:rPr>
            </w:pPr>
            <w:r>
              <w:rPr>
                <w:b/>
                <w:sz w:val="28"/>
                <w:szCs w:val="28"/>
                <w:lang w:val="en-US"/>
              </w:rPr>
              <w:t>uz</w:t>
            </w:r>
            <w:r w:rsidRPr="001C26FA">
              <w:rPr>
                <w:b/>
                <w:sz w:val="28"/>
                <w:szCs w:val="28"/>
              </w:rPr>
              <w:t xml:space="preserve"> </w:t>
            </w:r>
            <w:r w:rsidRPr="001C26FA">
              <w:rPr>
                <w:sz w:val="28"/>
                <w:szCs w:val="28"/>
              </w:rPr>
              <w:t>-</w:t>
            </w:r>
            <w:r w:rsidRPr="00DE4857">
              <w:rPr>
                <w:sz w:val="28"/>
                <w:szCs w:val="28"/>
              </w:rPr>
              <w:t xml:space="preserve"> </w:t>
            </w:r>
            <w:r w:rsidRPr="0099137E">
              <w:rPr>
                <w:sz w:val="28"/>
                <w:szCs w:val="28"/>
                <w:lang w:val="en-US"/>
              </w:rPr>
              <w:t>uchlik</w:t>
            </w:r>
          </w:p>
          <w:p w:rsidR="004119F0" w:rsidRPr="00844AE4" w:rsidRDefault="004119F0" w:rsidP="003A7C3D">
            <w:pPr>
              <w:tabs>
                <w:tab w:val="left" w:pos="4320"/>
                <w:tab w:val="left" w:pos="4500"/>
              </w:tabs>
              <w:rPr>
                <w:sz w:val="28"/>
                <w:szCs w:val="28"/>
              </w:rPr>
            </w:pPr>
            <w:r w:rsidRPr="00506E90">
              <w:rPr>
                <w:sz w:val="28"/>
                <w:szCs w:val="28"/>
                <w:lang w:val="uz-Cyrl-UZ"/>
              </w:rPr>
              <w:t xml:space="preserve">       </w:t>
            </w:r>
            <w:r w:rsidRPr="00506E90">
              <w:rPr>
                <w:sz w:val="28"/>
                <w:szCs w:val="28"/>
              </w:rPr>
              <w:t>учлик</w:t>
            </w:r>
          </w:p>
          <w:p w:rsidR="004119F0" w:rsidRPr="004879B7" w:rsidRDefault="004119F0" w:rsidP="003A7C3D">
            <w:pPr>
              <w:tabs>
                <w:tab w:val="left" w:pos="4320"/>
                <w:tab w:val="left" w:pos="4500"/>
              </w:tabs>
              <w:rPr>
                <w:sz w:val="28"/>
                <w:szCs w:val="28"/>
              </w:rPr>
            </w:pPr>
            <w:r w:rsidRPr="000F6207">
              <w:rPr>
                <w:b/>
                <w:bCs/>
                <w:color w:val="000000"/>
                <w:sz w:val="28"/>
                <w:szCs w:val="28"/>
                <w:lang w:val="en-US"/>
              </w:rPr>
              <w:t>en</w:t>
            </w:r>
            <w:r w:rsidRPr="00844AE4">
              <w:rPr>
                <w:b/>
                <w:bCs/>
                <w:color w:val="000000"/>
                <w:sz w:val="28"/>
                <w:szCs w:val="28"/>
              </w:rPr>
              <w:t xml:space="preserve"> </w:t>
            </w:r>
            <w:r w:rsidRPr="00CB19A8">
              <w:rPr>
                <w:bCs/>
                <w:color w:val="000000"/>
                <w:sz w:val="28"/>
                <w:szCs w:val="28"/>
              </w:rPr>
              <w:t>-</w:t>
            </w:r>
            <w:r w:rsidRPr="00CB19A8">
              <w:rPr>
                <w:sz w:val="28"/>
                <w:szCs w:val="28"/>
              </w:rPr>
              <w:t xml:space="preserve"> </w:t>
            </w:r>
            <w:r w:rsidRPr="004879B7">
              <w:rPr>
                <w:sz w:val="28"/>
                <w:szCs w:val="28"/>
                <w:lang w:val="en-US"/>
              </w:rPr>
              <w:t>ternary</w:t>
            </w:r>
          </w:p>
          <w:p w:rsidR="004119F0" w:rsidRPr="00844AE4" w:rsidRDefault="004119F0" w:rsidP="003A7C3D">
            <w:pPr>
              <w:tabs>
                <w:tab w:val="left" w:pos="4320"/>
                <w:tab w:val="left" w:pos="4500"/>
              </w:tabs>
              <w:rPr>
                <w:sz w:val="28"/>
                <w:szCs w:val="28"/>
              </w:rPr>
            </w:pPr>
          </w:p>
        </w:tc>
        <w:tc>
          <w:tcPr>
            <w:tcW w:w="2921" w:type="pct"/>
          </w:tcPr>
          <w:p w:rsidR="004119F0" w:rsidRDefault="004119F0" w:rsidP="003A7C3D">
            <w:pPr>
              <w:tabs>
                <w:tab w:val="left" w:pos="4320"/>
                <w:tab w:val="left" w:pos="4500"/>
              </w:tabs>
              <w:jc w:val="both"/>
              <w:rPr>
                <w:sz w:val="28"/>
                <w:szCs w:val="28"/>
                <w:lang w:val="uz-Cyrl-UZ"/>
              </w:rPr>
            </w:pPr>
            <w:r>
              <w:rPr>
                <w:sz w:val="28"/>
                <w:szCs w:val="28"/>
              </w:rPr>
              <w:t xml:space="preserve">Система счисления с основанием 3, например, 0,1,2. </w:t>
            </w:r>
          </w:p>
          <w:p w:rsidR="004119F0" w:rsidRPr="007A09F8" w:rsidRDefault="004119F0" w:rsidP="003A7C3D">
            <w:pPr>
              <w:tabs>
                <w:tab w:val="left" w:pos="4320"/>
                <w:tab w:val="left" w:pos="4500"/>
              </w:tabs>
              <w:jc w:val="both"/>
              <w:rPr>
                <w:sz w:val="18"/>
                <w:szCs w:val="18"/>
              </w:rPr>
            </w:pPr>
          </w:p>
          <w:p w:rsidR="004119F0" w:rsidRDefault="004119F0" w:rsidP="003A7C3D">
            <w:pPr>
              <w:tabs>
                <w:tab w:val="left" w:pos="4320"/>
                <w:tab w:val="left" w:pos="4500"/>
              </w:tabs>
              <w:jc w:val="both"/>
              <w:rPr>
                <w:sz w:val="28"/>
                <w:szCs w:val="28"/>
                <w:lang w:val="en-US"/>
              </w:rPr>
            </w:pPr>
            <w:r w:rsidRPr="0099137E">
              <w:rPr>
                <w:sz w:val="28"/>
                <w:szCs w:val="28"/>
                <w:lang w:val="en-US"/>
              </w:rPr>
              <w:t>Asosi 3 (uch)</w:t>
            </w:r>
            <w:r>
              <w:rPr>
                <w:sz w:val="28"/>
                <w:szCs w:val="28"/>
                <w:lang w:val="uz-Cyrl-UZ"/>
              </w:rPr>
              <w:t xml:space="preserve"> bo‘lgan sanoq tizimi, masalan 0,1,2.</w:t>
            </w:r>
          </w:p>
          <w:p w:rsidR="004119F0" w:rsidRPr="007A09F8" w:rsidRDefault="004119F0" w:rsidP="003A7C3D">
            <w:pPr>
              <w:tabs>
                <w:tab w:val="left" w:pos="4320"/>
                <w:tab w:val="left" w:pos="4500"/>
              </w:tabs>
              <w:jc w:val="both"/>
              <w:rPr>
                <w:sz w:val="18"/>
                <w:szCs w:val="18"/>
                <w:lang w:val="en-US"/>
              </w:rPr>
            </w:pPr>
          </w:p>
          <w:p w:rsidR="004119F0" w:rsidRPr="00506E90" w:rsidRDefault="004119F0" w:rsidP="003A7C3D">
            <w:pPr>
              <w:tabs>
                <w:tab w:val="left" w:pos="4320"/>
                <w:tab w:val="left" w:pos="4500"/>
              </w:tabs>
              <w:jc w:val="both"/>
              <w:rPr>
                <w:sz w:val="28"/>
                <w:szCs w:val="28"/>
                <w:lang w:val="uz-Cyrl-UZ"/>
              </w:rPr>
            </w:pPr>
            <w:r>
              <w:rPr>
                <w:sz w:val="28"/>
                <w:szCs w:val="28"/>
              </w:rPr>
              <w:t>Асоси 3 (уч)</w:t>
            </w:r>
            <w:r>
              <w:rPr>
                <w:sz w:val="28"/>
                <w:szCs w:val="28"/>
                <w:lang w:val="uz-Cyrl-UZ"/>
              </w:rPr>
              <w:t xml:space="preserve"> бўлган саноқ тизими, масалан 0,1,2.</w:t>
            </w:r>
          </w:p>
        </w:tc>
      </w:tr>
      <w:tr w:rsidR="004119F0">
        <w:trPr>
          <w:tblCellSpacing w:w="0" w:type="dxa"/>
          <w:jc w:val="center"/>
        </w:trPr>
        <w:tc>
          <w:tcPr>
            <w:tcW w:w="2079" w:type="pct"/>
          </w:tcPr>
          <w:p w:rsidR="004119F0" w:rsidRPr="004879B7" w:rsidRDefault="004119F0" w:rsidP="004F58A2">
            <w:pPr>
              <w:tabs>
                <w:tab w:val="left" w:pos="4320"/>
                <w:tab w:val="left" w:pos="4500"/>
              </w:tabs>
              <w:rPr>
                <w:b/>
                <w:sz w:val="28"/>
                <w:szCs w:val="28"/>
                <w:lang w:val="uz-Cyrl-UZ"/>
              </w:rPr>
            </w:pPr>
            <w:r>
              <w:rPr>
                <w:b/>
                <w:sz w:val="28"/>
                <w:szCs w:val="28"/>
              </w:rPr>
              <w:t>«Т</w:t>
            </w:r>
            <w:r w:rsidRPr="004879B7">
              <w:rPr>
                <w:b/>
                <w:sz w:val="28"/>
                <w:szCs w:val="28"/>
              </w:rPr>
              <w:t>роянский</w:t>
            </w:r>
            <w:r w:rsidRPr="00844AE4">
              <w:rPr>
                <w:b/>
                <w:sz w:val="28"/>
                <w:szCs w:val="28"/>
              </w:rPr>
              <w:t xml:space="preserve"> </w:t>
            </w:r>
            <w:r w:rsidRPr="004879B7">
              <w:rPr>
                <w:b/>
                <w:sz w:val="28"/>
                <w:szCs w:val="28"/>
              </w:rPr>
              <w:t>конь</w:t>
            </w:r>
            <w:r w:rsidRPr="00844AE4">
              <w:rPr>
                <w:b/>
                <w:sz w:val="28"/>
                <w:szCs w:val="28"/>
              </w:rPr>
              <w:t xml:space="preserve">» </w:t>
            </w:r>
          </w:p>
          <w:p w:rsidR="004119F0" w:rsidRDefault="004119F0" w:rsidP="004F58A2">
            <w:pPr>
              <w:tabs>
                <w:tab w:val="left" w:pos="4320"/>
                <w:tab w:val="left" w:pos="4500"/>
              </w:tabs>
              <w:rPr>
                <w:b/>
                <w:bCs/>
                <w:color w:val="000000"/>
                <w:sz w:val="26"/>
                <w:szCs w:val="26"/>
                <w:lang w:val="uz-Cyrl-UZ"/>
              </w:rPr>
            </w:pPr>
            <w:r w:rsidRPr="00D05AFE">
              <w:rPr>
                <w:b/>
                <w:bCs/>
                <w:color w:val="000000"/>
                <w:sz w:val="26"/>
                <w:szCs w:val="26"/>
                <w:lang w:val="uz-Cyrl-UZ"/>
              </w:rPr>
              <w:t xml:space="preserve">uz </w:t>
            </w:r>
            <w:r>
              <w:rPr>
                <w:bCs/>
                <w:color w:val="000000"/>
                <w:sz w:val="26"/>
                <w:szCs w:val="26"/>
                <w:lang w:val="uz-Cyrl-UZ"/>
              </w:rPr>
              <w:t>-</w:t>
            </w:r>
            <w:r w:rsidRPr="00D05AFE">
              <w:rPr>
                <w:b/>
                <w:bCs/>
                <w:color w:val="000000"/>
                <w:sz w:val="26"/>
                <w:szCs w:val="26"/>
                <w:lang w:val="uz-Cyrl-UZ"/>
              </w:rPr>
              <w:t xml:space="preserve"> </w:t>
            </w:r>
            <w:r w:rsidRPr="00D05AFE">
              <w:rPr>
                <w:bCs/>
                <w:color w:val="000000"/>
                <w:sz w:val="28"/>
                <w:szCs w:val="28"/>
                <w:lang w:val="uz-Cyrl-UZ"/>
              </w:rPr>
              <w:t>«</w:t>
            </w:r>
            <w:r w:rsidRPr="00D05AFE">
              <w:rPr>
                <w:color w:val="000000"/>
                <w:sz w:val="28"/>
                <w:szCs w:val="28"/>
                <w:lang w:val="uz-Cyrl-UZ"/>
              </w:rPr>
              <w:t>Troya oti»</w:t>
            </w:r>
          </w:p>
          <w:p w:rsidR="004119F0" w:rsidRDefault="004119F0" w:rsidP="004F58A2">
            <w:pPr>
              <w:tabs>
                <w:tab w:val="left" w:pos="4320"/>
                <w:tab w:val="left" w:pos="4500"/>
              </w:tabs>
              <w:rPr>
                <w:color w:val="000000"/>
                <w:sz w:val="28"/>
                <w:szCs w:val="28"/>
                <w:lang w:val="en-US"/>
              </w:rPr>
            </w:pPr>
            <w:r w:rsidRPr="001F4A9C">
              <w:rPr>
                <w:b/>
                <w:bCs/>
                <w:color w:val="000000"/>
                <w:sz w:val="28"/>
                <w:szCs w:val="28"/>
                <w:lang w:val="uz-Cyrl-UZ"/>
              </w:rPr>
              <w:t xml:space="preserve">      </w:t>
            </w:r>
            <w:r w:rsidRPr="002E1A74">
              <w:rPr>
                <w:b/>
                <w:bCs/>
                <w:color w:val="000000"/>
                <w:sz w:val="28"/>
                <w:szCs w:val="28"/>
              </w:rPr>
              <w:t xml:space="preserve"> </w:t>
            </w:r>
            <w:r w:rsidRPr="00D05AFE">
              <w:rPr>
                <w:bCs/>
                <w:color w:val="000000"/>
                <w:sz w:val="28"/>
                <w:szCs w:val="28"/>
                <w:lang w:val="uz-Cyrl-UZ"/>
              </w:rPr>
              <w:t>«</w:t>
            </w:r>
            <w:r w:rsidRPr="00D05AFE">
              <w:rPr>
                <w:color w:val="000000"/>
                <w:sz w:val="28"/>
                <w:szCs w:val="28"/>
                <w:lang w:val="uz-Cyrl-UZ"/>
              </w:rPr>
              <w:t>Троя оти»</w:t>
            </w:r>
          </w:p>
          <w:p w:rsidR="004119F0" w:rsidRPr="004879B7" w:rsidRDefault="004119F0" w:rsidP="004879B7">
            <w:pPr>
              <w:tabs>
                <w:tab w:val="left" w:pos="4320"/>
                <w:tab w:val="left" w:pos="4500"/>
              </w:tabs>
              <w:rPr>
                <w:sz w:val="28"/>
                <w:szCs w:val="28"/>
                <w:lang w:val="uz-Cyrl-UZ"/>
              </w:rPr>
            </w:pPr>
            <w:r w:rsidRPr="000F6207">
              <w:rPr>
                <w:b/>
                <w:bCs/>
                <w:color w:val="000000"/>
                <w:sz w:val="28"/>
                <w:szCs w:val="28"/>
                <w:lang w:val="en-US"/>
              </w:rPr>
              <w:t xml:space="preserve">en </w:t>
            </w:r>
            <w:r w:rsidRPr="00CB19A8">
              <w:rPr>
                <w:bCs/>
                <w:color w:val="000000"/>
                <w:sz w:val="28"/>
                <w:szCs w:val="28"/>
                <w:lang w:val="en-US"/>
              </w:rPr>
              <w:t>-</w:t>
            </w:r>
            <w:r w:rsidRPr="004879B7">
              <w:rPr>
                <w:sz w:val="28"/>
                <w:szCs w:val="28"/>
                <w:lang w:val="en-US"/>
              </w:rPr>
              <w:t xml:space="preserve"> trojan horse </w:t>
            </w:r>
          </w:p>
          <w:p w:rsidR="004119F0" w:rsidRPr="004879B7" w:rsidRDefault="004119F0" w:rsidP="004F58A2">
            <w:pPr>
              <w:tabs>
                <w:tab w:val="left" w:pos="4320"/>
                <w:tab w:val="left" w:pos="4500"/>
              </w:tabs>
              <w:rPr>
                <w:b/>
                <w:sz w:val="28"/>
                <w:szCs w:val="28"/>
                <w:lang w:val="en-US"/>
              </w:rPr>
            </w:pPr>
          </w:p>
        </w:tc>
        <w:tc>
          <w:tcPr>
            <w:tcW w:w="2921" w:type="pct"/>
          </w:tcPr>
          <w:p w:rsidR="004119F0" w:rsidRPr="001F4A9C" w:rsidRDefault="004119F0" w:rsidP="00E97B55">
            <w:pPr>
              <w:jc w:val="both"/>
              <w:rPr>
                <w:sz w:val="28"/>
                <w:szCs w:val="28"/>
              </w:rPr>
            </w:pPr>
            <w:r w:rsidRPr="001F4A9C">
              <w:rPr>
                <w:sz w:val="28"/>
                <w:szCs w:val="28"/>
              </w:rPr>
              <w:t>Вредоносная программа, выглядящая как функционально полезная, позволяющая производить несанкционированный  сбор, фальсификацию или уничтожение данных.</w:t>
            </w:r>
          </w:p>
          <w:p w:rsidR="004119F0" w:rsidRPr="007A09F8" w:rsidRDefault="004119F0" w:rsidP="00E97B55">
            <w:pPr>
              <w:jc w:val="both"/>
              <w:rPr>
                <w:sz w:val="18"/>
                <w:szCs w:val="18"/>
              </w:rPr>
            </w:pPr>
          </w:p>
          <w:p w:rsidR="004119F0" w:rsidRPr="00DE4857" w:rsidRDefault="004119F0" w:rsidP="00E97B55">
            <w:pPr>
              <w:jc w:val="both"/>
              <w:rPr>
                <w:sz w:val="28"/>
                <w:szCs w:val="28"/>
              </w:rPr>
            </w:pPr>
            <w:r w:rsidRPr="0099137E">
              <w:rPr>
                <w:sz w:val="28"/>
                <w:szCs w:val="28"/>
                <w:lang w:val="uz-Cyrl-UZ"/>
              </w:rPr>
              <w:t xml:space="preserve">Ma’lumotlarni ruxsat etilmagan tarzda to‘plash, </w:t>
            </w:r>
            <w:r>
              <w:rPr>
                <w:sz w:val="28"/>
                <w:szCs w:val="28"/>
                <w:lang w:val="en-US"/>
              </w:rPr>
              <w:t>soxtalashnitish</w:t>
            </w:r>
            <w:r w:rsidRPr="0099137E">
              <w:rPr>
                <w:sz w:val="28"/>
                <w:szCs w:val="28"/>
                <w:lang w:val="uz-Cyrl-UZ"/>
              </w:rPr>
              <w:t xml:space="preserve"> yoki yo‘q qilishni amalga oshi</w:t>
            </w:r>
            <w:r w:rsidR="004D190A">
              <w:rPr>
                <w:sz w:val="28"/>
                <w:szCs w:val="28"/>
                <w:lang w:val="uz-Cyrl-UZ"/>
              </w:rPr>
              <w:t>-</w:t>
            </w:r>
            <w:r w:rsidRPr="0099137E">
              <w:rPr>
                <w:sz w:val="28"/>
                <w:szCs w:val="28"/>
                <w:lang w:val="uz-Cyrl-UZ"/>
              </w:rPr>
              <w:t xml:space="preserve">rish imkonini beruvchi, </w:t>
            </w:r>
            <w:r>
              <w:rPr>
                <w:sz w:val="28"/>
                <w:szCs w:val="28"/>
                <w:lang w:val="uz-Cyrl-UZ"/>
              </w:rPr>
              <w:t>funks</w:t>
            </w:r>
            <w:r w:rsidRPr="0099137E">
              <w:rPr>
                <w:sz w:val="28"/>
                <w:szCs w:val="28"/>
                <w:lang w:val="uz-Cyrl-UZ"/>
              </w:rPr>
              <w:t>ional foydali bo‘lib ko‘rinadigan zarar etkazuvchi dastur.</w:t>
            </w:r>
          </w:p>
          <w:p w:rsidR="004119F0" w:rsidRPr="007A09F8" w:rsidRDefault="004119F0" w:rsidP="00E97B55">
            <w:pPr>
              <w:jc w:val="both"/>
              <w:rPr>
                <w:sz w:val="18"/>
                <w:szCs w:val="18"/>
              </w:rPr>
            </w:pPr>
          </w:p>
          <w:p w:rsidR="004119F0" w:rsidRPr="001F4A9C" w:rsidRDefault="004119F0" w:rsidP="00E97B55">
            <w:pPr>
              <w:tabs>
                <w:tab w:val="left" w:pos="4320"/>
                <w:tab w:val="left" w:pos="4500"/>
              </w:tabs>
              <w:jc w:val="both"/>
              <w:rPr>
                <w:sz w:val="28"/>
                <w:szCs w:val="28"/>
              </w:rPr>
            </w:pPr>
            <w:r w:rsidRPr="001F4A9C">
              <w:rPr>
                <w:sz w:val="28"/>
                <w:szCs w:val="28"/>
              </w:rPr>
              <w:t xml:space="preserve">Маълумотларни рухсат этилмаган тарзда тўплаш, </w:t>
            </w:r>
            <w:r>
              <w:rPr>
                <w:sz w:val="28"/>
                <w:szCs w:val="28"/>
              </w:rPr>
              <w:t>сохталаштириш</w:t>
            </w:r>
            <w:r w:rsidRPr="001F4A9C">
              <w:rPr>
                <w:sz w:val="28"/>
                <w:szCs w:val="28"/>
              </w:rPr>
              <w:t xml:space="preserve"> ёки йўқ қилишни амалга ошириш имконини берувчи, функционал фойдали бўлиб кўринадиган зарар етказувчи дастур.</w:t>
            </w:r>
          </w:p>
        </w:tc>
      </w:tr>
    </w:tbl>
    <w:p w:rsidR="00327EEF" w:rsidRPr="007A09F8" w:rsidRDefault="00327EEF">
      <w:pPr>
        <w:rPr>
          <w:sz w:val="18"/>
          <w:szCs w:val="18"/>
        </w:rPr>
      </w:pPr>
    </w:p>
    <w:p w:rsidR="00327EEF" w:rsidRDefault="00327EEF"/>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2D41B2" w:rsidRPr="004A69DC">
        <w:trPr>
          <w:tblHeader/>
          <w:tblCellSpacing w:w="0" w:type="dxa"/>
          <w:jc w:val="center"/>
        </w:trPr>
        <w:tc>
          <w:tcPr>
            <w:tcW w:w="5000" w:type="pct"/>
            <w:gridSpan w:val="2"/>
          </w:tcPr>
          <w:p w:rsidR="002D41B2" w:rsidRDefault="002D41B2" w:rsidP="002D41B2">
            <w:pPr>
              <w:tabs>
                <w:tab w:val="left" w:pos="4320"/>
                <w:tab w:val="left" w:pos="4500"/>
              </w:tabs>
              <w:jc w:val="center"/>
              <w:rPr>
                <w:sz w:val="28"/>
                <w:szCs w:val="28"/>
              </w:rPr>
            </w:pPr>
            <w:r w:rsidRPr="00AB5344">
              <w:rPr>
                <w:b/>
                <w:sz w:val="28"/>
                <w:szCs w:val="28"/>
              </w:rPr>
              <w:t>У</w:t>
            </w:r>
          </w:p>
        </w:tc>
      </w:tr>
      <w:tr w:rsidR="00780619" w:rsidRPr="004A69DC">
        <w:trPr>
          <w:tblCellSpacing w:w="0" w:type="dxa"/>
          <w:jc w:val="center"/>
        </w:trPr>
        <w:tc>
          <w:tcPr>
            <w:tcW w:w="2079" w:type="pct"/>
          </w:tcPr>
          <w:p w:rsidR="00780619" w:rsidRPr="00AB5344" w:rsidRDefault="00780619" w:rsidP="003A7C3D">
            <w:pPr>
              <w:tabs>
                <w:tab w:val="left" w:pos="4320"/>
                <w:tab w:val="left" w:pos="4500"/>
              </w:tabs>
              <w:rPr>
                <w:b/>
                <w:sz w:val="28"/>
                <w:szCs w:val="28"/>
              </w:rPr>
            </w:pPr>
            <w:r w:rsidRPr="00AB5344">
              <w:rPr>
                <w:b/>
                <w:sz w:val="28"/>
                <w:szCs w:val="28"/>
              </w:rPr>
              <w:t>Удаление данных</w:t>
            </w:r>
          </w:p>
          <w:p w:rsidR="00780619" w:rsidRDefault="00780619" w:rsidP="003A7C3D">
            <w:pPr>
              <w:tabs>
                <w:tab w:val="left" w:pos="4320"/>
                <w:tab w:val="left" w:pos="4500"/>
              </w:tabs>
              <w:rPr>
                <w:b/>
                <w:sz w:val="28"/>
                <w:szCs w:val="28"/>
                <w:lang w:val="uz-Cyrl-UZ"/>
              </w:rPr>
            </w:pPr>
            <w:r>
              <w:rPr>
                <w:b/>
                <w:sz w:val="28"/>
                <w:szCs w:val="28"/>
                <w:lang w:val="en-US"/>
              </w:rPr>
              <w:t>uz</w:t>
            </w:r>
            <w:r w:rsidRPr="000F21F6">
              <w:rPr>
                <w:b/>
                <w:sz w:val="28"/>
                <w:szCs w:val="28"/>
              </w:rPr>
              <w:t xml:space="preserve"> </w:t>
            </w:r>
            <w:r w:rsidRPr="000F21F6">
              <w:rPr>
                <w:sz w:val="28"/>
                <w:szCs w:val="28"/>
              </w:rPr>
              <w:t>-</w:t>
            </w:r>
            <w:r>
              <w:rPr>
                <w:b/>
                <w:sz w:val="28"/>
                <w:szCs w:val="28"/>
              </w:rPr>
              <w:t xml:space="preserve"> </w:t>
            </w:r>
            <w:r>
              <w:rPr>
                <w:sz w:val="28"/>
                <w:szCs w:val="28"/>
                <w:lang w:val="uz-Cyrl-UZ"/>
              </w:rPr>
              <w:t>ma’lumotlarni</w:t>
            </w:r>
            <w:r w:rsidRPr="004A69DC">
              <w:rPr>
                <w:sz w:val="28"/>
                <w:szCs w:val="28"/>
                <w:lang w:val="uz-Cyrl-UZ"/>
              </w:rPr>
              <w:t xml:space="preserve"> </w:t>
            </w:r>
            <w:r>
              <w:rPr>
                <w:sz w:val="28"/>
                <w:szCs w:val="28"/>
                <w:lang w:val="uz-Cyrl-UZ"/>
              </w:rPr>
              <w:t>chiqarib</w:t>
            </w:r>
            <w:r w:rsidRPr="004A69DC">
              <w:rPr>
                <w:sz w:val="28"/>
                <w:szCs w:val="28"/>
                <w:lang w:val="uz-Cyrl-UZ"/>
              </w:rPr>
              <w:t xml:space="preserve"> </w:t>
            </w:r>
            <w:r>
              <w:rPr>
                <w:sz w:val="28"/>
                <w:szCs w:val="28"/>
                <w:lang w:val="uz-Cyrl-UZ"/>
              </w:rPr>
              <w:t>tashlash</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4A69DC">
              <w:rPr>
                <w:sz w:val="28"/>
                <w:szCs w:val="28"/>
                <w:lang w:val="uz-Cyrl-UZ"/>
              </w:rPr>
              <w:t>маълумотларни чиқариб ташлаш</w:t>
            </w:r>
          </w:p>
          <w:p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CB19A8">
              <w:rPr>
                <w:sz w:val="28"/>
                <w:szCs w:val="28"/>
                <w:lang w:val="uz-Cyrl-UZ"/>
              </w:rPr>
              <w:t>-</w:t>
            </w:r>
            <w:r w:rsidRPr="005B5ED5">
              <w:rPr>
                <w:b/>
                <w:sz w:val="28"/>
                <w:szCs w:val="28"/>
                <w:lang w:val="uz-Cyrl-UZ"/>
              </w:rPr>
              <w:t xml:space="preserve"> </w:t>
            </w:r>
            <w:r w:rsidRPr="005B5ED5">
              <w:rPr>
                <w:sz w:val="28"/>
                <w:szCs w:val="28"/>
                <w:lang w:val="uz-Cyrl-UZ"/>
              </w:rPr>
              <w:t xml:space="preserve">data deletion </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Автоматическое </w:t>
            </w:r>
            <w:r>
              <w:rPr>
                <w:sz w:val="28"/>
                <w:szCs w:val="28"/>
                <w:lang w:val="uz-Cyrl-UZ"/>
              </w:rPr>
              <w:t>или ручное удаление данн</w:t>
            </w:r>
            <w:r>
              <w:rPr>
                <w:sz w:val="28"/>
                <w:szCs w:val="28"/>
              </w:rPr>
              <w:t>ых из базы данных в соответствии с заданными критериями</w:t>
            </w:r>
            <w:r w:rsidRPr="0099336E">
              <w:rPr>
                <w:sz w:val="28"/>
                <w:szCs w:val="28"/>
              </w:rPr>
              <w:t>.</w:t>
            </w:r>
          </w:p>
          <w:p w:rsidR="00780619" w:rsidRPr="007A09F8" w:rsidRDefault="00780619" w:rsidP="003A7C3D">
            <w:pPr>
              <w:tabs>
                <w:tab w:val="left" w:pos="4320"/>
                <w:tab w:val="left" w:pos="4500"/>
              </w:tabs>
              <w:jc w:val="both"/>
              <w:rPr>
                <w:sz w:val="18"/>
                <w:szCs w:val="18"/>
              </w:rPr>
            </w:pPr>
          </w:p>
          <w:p w:rsidR="00780619" w:rsidRPr="003A72AB" w:rsidRDefault="00780619" w:rsidP="003A7C3D">
            <w:pPr>
              <w:tabs>
                <w:tab w:val="left" w:pos="4320"/>
                <w:tab w:val="left" w:pos="4500"/>
              </w:tabs>
              <w:jc w:val="both"/>
              <w:rPr>
                <w:sz w:val="28"/>
                <w:szCs w:val="28"/>
              </w:rPr>
            </w:pPr>
            <w:r>
              <w:rPr>
                <w:sz w:val="28"/>
                <w:szCs w:val="28"/>
                <w:lang w:val="uz-Cyrl-UZ"/>
              </w:rPr>
              <w:t>Belgilangan</w:t>
            </w:r>
            <w:r w:rsidRPr="004A69DC">
              <w:rPr>
                <w:sz w:val="28"/>
                <w:szCs w:val="28"/>
                <w:lang w:val="uz-Cyrl-UZ"/>
              </w:rPr>
              <w:t xml:space="preserve"> </w:t>
            </w:r>
            <w:r>
              <w:rPr>
                <w:sz w:val="28"/>
                <w:szCs w:val="28"/>
                <w:lang w:val="uz-Cyrl-UZ"/>
              </w:rPr>
              <w:t>kriteriylarga muvofiq, ma’lumotlar bazasidan ma’lumotlarni avtomatik tarzda</w:t>
            </w:r>
            <w:r w:rsidRPr="004A69DC">
              <w:rPr>
                <w:sz w:val="28"/>
                <w:szCs w:val="28"/>
                <w:lang w:val="uz-Cyrl-UZ"/>
              </w:rPr>
              <w:t xml:space="preserve"> </w:t>
            </w:r>
            <w:r>
              <w:rPr>
                <w:sz w:val="28"/>
                <w:szCs w:val="28"/>
                <w:lang w:val="uz-Cyrl-UZ"/>
              </w:rPr>
              <w:t>yoki</w:t>
            </w:r>
            <w:r w:rsidRPr="004A69DC">
              <w:rPr>
                <w:sz w:val="28"/>
                <w:szCs w:val="28"/>
                <w:lang w:val="uz-Cyrl-UZ"/>
              </w:rPr>
              <w:t xml:space="preserve"> </w:t>
            </w:r>
            <w:r>
              <w:rPr>
                <w:sz w:val="28"/>
                <w:szCs w:val="28"/>
                <w:lang w:val="uz-Cyrl-UZ"/>
              </w:rPr>
              <w:t>qo‘l</w:t>
            </w:r>
            <w:r w:rsidRPr="005B6905">
              <w:rPr>
                <w:sz w:val="28"/>
                <w:szCs w:val="28"/>
              </w:rPr>
              <w:t xml:space="preserve"> </w:t>
            </w:r>
            <w:r>
              <w:rPr>
                <w:sz w:val="28"/>
                <w:szCs w:val="28"/>
                <w:lang w:val="en-US"/>
              </w:rPr>
              <w:t>orq</w:t>
            </w:r>
            <w:r>
              <w:rPr>
                <w:sz w:val="28"/>
                <w:szCs w:val="28"/>
                <w:lang w:val="uz-Cyrl-UZ"/>
              </w:rPr>
              <w:t>a</w:t>
            </w:r>
            <w:r>
              <w:rPr>
                <w:sz w:val="28"/>
                <w:szCs w:val="28"/>
                <w:lang w:val="en-US"/>
              </w:rPr>
              <w:t>li</w:t>
            </w:r>
            <w:r w:rsidRPr="004A69DC">
              <w:rPr>
                <w:sz w:val="28"/>
                <w:szCs w:val="28"/>
                <w:lang w:val="uz-Cyrl-UZ"/>
              </w:rPr>
              <w:t xml:space="preserve"> </w:t>
            </w:r>
            <w:r>
              <w:rPr>
                <w:sz w:val="28"/>
                <w:szCs w:val="28"/>
                <w:lang w:val="uz-Cyrl-UZ"/>
              </w:rPr>
              <w:t>chiqarib</w:t>
            </w:r>
            <w:r w:rsidRPr="004A69DC">
              <w:rPr>
                <w:sz w:val="28"/>
                <w:szCs w:val="28"/>
                <w:lang w:val="uz-Cyrl-UZ"/>
              </w:rPr>
              <w:t xml:space="preserve"> </w:t>
            </w:r>
            <w:r>
              <w:rPr>
                <w:sz w:val="28"/>
                <w:szCs w:val="28"/>
                <w:lang w:val="uz-Cyrl-UZ"/>
              </w:rPr>
              <w:t>tashlash</w:t>
            </w:r>
            <w:r w:rsidRPr="004A69DC">
              <w:rPr>
                <w:sz w:val="28"/>
                <w:szCs w:val="28"/>
                <w:lang w:val="uz-Cyrl-UZ"/>
              </w:rPr>
              <w:t>.</w:t>
            </w:r>
          </w:p>
          <w:p w:rsidR="00780619" w:rsidRPr="007A09F8" w:rsidRDefault="00780619" w:rsidP="003A7C3D">
            <w:pPr>
              <w:tabs>
                <w:tab w:val="left" w:pos="4320"/>
                <w:tab w:val="left" w:pos="4500"/>
              </w:tabs>
              <w:jc w:val="both"/>
              <w:rPr>
                <w:sz w:val="18"/>
                <w:szCs w:val="18"/>
              </w:rPr>
            </w:pPr>
          </w:p>
          <w:p w:rsidR="00780619" w:rsidRPr="004A69DC" w:rsidRDefault="00780619" w:rsidP="003A7C3D">
            <w:pPr>
              <w:tabs>
                <w:tab w:val="left" w:pos="4320"/>
                <w:tab w:val="left" w:pos="4500"/>
              </w:tabs>
              <w:jc w:val="both"/>
              <w:rPr>
                <w:sz w:val="28"/>
                <w:szCs w:val="28"/>
                <w:lang w:val="uz-Cyrl-UZ"/>
              </w:rPr>
            </w:pPr>
            <w:r w:rsidRPr="004A69DC">
              <w:rPr>
                <w:sz w:val="28"/>
                <w:szCs w:val="28"/>
                <w:lang w:val="uz-Cyrl-UZ"/>
              </w:rPr>
              <w:t xml:space="preserve">Белгиланган </w:t>
            </w:r>
            <w:r>
              <w:rPr>
                <w:sz w:val="28"/>
                <w:szCs w:val="28"/>
                <w:lang w:val="uz-Cyrl-UZ"/>
              </w:rPr>
              <w:t>критерийларга мувофиқ, маълу</w:t>
            </w:r>
            <w:r w:rsidR="00327EEF">
              <w:rPr>
                <w:sz w:val="28"/>
                <w:szCs w:val="28"/>
                <w:lang w:val="uz-Cyrl-UZ"/>
              </w:rPr>
              <w:t>-</w:t>
            </w:r>
            <w:r>
              <w:rPr>
                <w:sz w:val="28"/>
                <w:szCs w:val="28"/>
                <w:lang w:val="uz-Cyrl-UZ"/>
              </w:rPr>
              <w:t>мотлар б</w:t>
            </w:r>
            <w:r w:rsidRPr="004A69DC">
              <w:rPr>
                <w:sz w:val="28"/>
                <w:szCs w:val="28"/>
                <w:lang w:val="uz-Cyrl-UZ"/>
              </w:rPr>
              <w:t>а</w:t>
            </w:r>
            <w:r>
              <w:rPr>
                <w:sz w:val="28"/>
                <w:szCs w:val="28"/>
                <w:lang w:val="uz-Cyrl-UZ"/>
              </w:rPr>
              <w:t>засидан маълумотларни автоматик т</w:t>
            </w:r>
            <w:r w:rsidRPr="004A69DC">
              <w:rPr>
                <w:sz w:val="28"/>
                <w:szCs w:val="28"/>
                <w:lang w:val="uz-Cyrl-UZ"/>
              </w:rPr>
              <w:t>арзда ёки қўл</w:t>
            </w:r>
            <w:r w:rsidRPr="005B6905">
              <w:rPr>
                <w:sz w:val="28"/>
                <w:szCs w:val="28"/>
              </w:rPr>
              <w:t xml:space="preserve"> </w:t>
            </w:r>
            <w:r>
              <w:rPr>
                <w:sz w:val="28"/>
                <w:szCs w:val="28"/>
              </w:rPr>
              <w:t>орқали</w:t>
            </w:r>
            <w:r w:rsidRPr="004A69DC">
              <w:rPr>
                <w:sz w:val="28"/>
                <w:szCs w:val="28"/>
                <w:lang w:val="uz-Cyrl-UZ"/>
              </w:rPr>
              <w:t xml:space="preserve"> чиқариб ташлаш.</w:t>
            </w:r>
          </w:p>
        </w:tc>
      </w:tr>
      <w:tr w:rsidR="00780619" w:rsidRPr="007D3262">
        <w:trPr>
          <w:tblCellSpacing w:w="0" w:type="dxa"/>
          <w:jc w:val="center"/>
        </w:trPr>
        <w:tc>
          <w:tcPr>
            <w:tcW w:w="2079" w:type="pct"/>
          </w:tcPr>
          <w:p w:rsidR="00780619" w:rsidRPr="00C8174F" w:rsidRDefault="00780619" w:rsidP="003A7C3D">
            <w:pPr>
              <w:rPr>
                <w:b/>
                <w:bCs/>
                <w:sz w:val="28"/>
                <w:szCs w:val="28"/>
                <w:lang w:val="uz-Cyrl-UZ"/>
              </w:rPr>
            </w:pPr>
            <w:r w:rsidRPr="00C8174F">
              <w:rPr>
                <w:b/>
                <w:sz w:val="28"/>
                <w:szCs w:val="28"/>
              </w:rPr>
              <w:t>Удаленный</w:t>
            </w:r>
            <w:r w:rsidRPr="00844AE4">
              <w:rPr>
                <w:b/>
                <w:sz w:val="28"/>
                <w:szCs w:val="28"/>
              </w:rPr>
              <w:t xml:space="preserve"> </w:t>
            </w:r>
            <w:r w:rsidRPr="00C8174F">
              <w:rPr>
                <w:b/>
                <w:sz w:val="28"/>
                <w:szCs w:val="28"/>
              </w:rPr>
              <w:t>монитор</w:t>
            </w:r>
            <w:r w:rsidRPr="00844AE4">
              <w:rPr>
                <w:b/>
                <w:bCs/>
                <w:sz w:val="28"/>
                <w:szCs w:val="28"/>
              </w:rPr>
              <w:t xml:space="preserve"> </w:t>
            </w:r>
          </w:p>
          <w:p w:rsidR="00780619" w:rsidRDefault="00780619" w:rsidP="003A7C3D">
            <w:pPr>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Pr>
                <w:bCs/>
                <w:color w:val="000000"/>
                <w:sz w:val="28"/>
                <w:szCs w:val="28"/>
                <w:lang w:val="uz-Cyrl-UZ"/>
              </w:rPr>
              <w:t xml:space="preserve"> uzoqdagi</w:t>
            </w:r>
            <w:r w:rsidRPr="005933C6">
              <w:rPr>
                <w:bCs/>
                <w:color w:val="000000"/>
                <w:sz w:val="28"/>
                <w:szCs w:val="28"/>
                <w:lang w:val="uz-Cyrl-UZ"/>
              </w:rPr>
              <w:t xml:space="preserve"> </w:t>
            </w:r>
            <w:r>
              <w:rPr>
                <w:bCs/>
                <w:color w:val="000000"/>
                <w:sz w:val="28"/>
                <w:szCs w:val="28"/>
                <w:lang w:val="uz-Cyrl-UZ"/>
              </w:rPr>
              <w:t>monitor</w:t>
            </w:r>
          </w:p>
          <w:p w:rsidR="00780619" w:rsidRPr="00844AE4" w:rsidRDefault="00780619" w:rsidP="003A7C3D">
            <w:pPr>
              <w:rPr>
                <w:bCs/>
                <w:color w:val="000000"/>
                <w:sz w:val="28"/>
                <w:szCs w:val="28"/>
              </w:rPr>
            </w:pPr>
            <w:r>
              <w:rPr>
                <w:b/>
                <w:bCs/>
                <w:color w:val="000000"/>
                <w:sz w:val="26"/>
                <w:szCs w:val="26"/>
                <w:lang w:val="uz-Cyrl-UZ"/>
              </w:rPr>
              <w:t xml:space="preserve">       </w:t>
            </w:r>
            <w:r>
              <w:rPr>
                <w:b/>
                <w:bCs/>
                <w:color w:val="000000"/>
                <w:sz w:val="26"/>
                <w:szCs w:val="26"/>
              </w:rPr>
              <w:t xml:space="preserve"> </w:t>
            </w:r>
            <w:r w:rsidRPr="005933C6">
              <w:rPr>
                <w:bCs/>
                <w:color w:val="000000"/>
                <w:sz w:val="28"/>
                <w:szCs w:val="28"/>
                <w:lang w:val="uz-Cyrl-UZ"/>
              </w:rPr>
              <w:t>узоқдаги монитор</w:t>
            </w:r>
          </w:p>
          <w:p w:rsidR="00780619" w:rsidRPr="00C8174F" w:rsidRDefault="00780619" w:rsidP="003A7C3D">
            <w:pPr>
              <w:rPr>
                <w:sz w:val="28"/>
                <w:szCs w:val="28"/>
                <w:lang w:val="uz-Cyrl-UZ"/>
              </w:rPr>
            </w:pPr>
            <w:r w:rsidRPr="00DE4143">
              <w:rPr>
                <w:b/>
                <w:sz w:val="28"/>
                <w:szCs w:val="28"/>
                <w:lang w:val="en-US"/>
              </w:rPr>
              <w:t xml:space="preserve">en </w:t>
            </w:r>
            <w:r w:rsidRPr="0061428D">
              <w:rPr>
                <w:sz w:val="28"/>
                <w:szCs w:val="28"/>
                <w:lang w:val="en-US"/>
              </w:rPr>
              <w:t>-</w:t>
            </w:r>
            <w:r w:rsidRPr="00C8174F">
              <w:rPr>
                <w:sz w:val="28"/>
                <w:szCs w:val="28"/>
                <w:lang w:val="en-US"/>
              </w:rPr>
              <w:t xml:space="preserve"> remote monitor </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Монитор для отображения оперативной информации о состоянии сети, а также осуществления дистанционного мониторинга работы компьютеров, маршрутизаторов, коммутаторов, приложений.</w:t>
            </w:r>
          </w:p>
          <w:p w:rsidR="00780619" w:rsidRPr="00327EEF" w:rsidRDefault="00780619" w:rsidP="003A7C3D">
            <w:pPr>
              <w:jc w:val="both"/>
              <w:rPr>
                <w:sz w:val="16"/>
                <w:szCs w:val="16"/>
              </w:rPr>
            </w:pPr>
          </w:p>
          <w:p w:rsidR="00780619" w:rsidRDefault="00780619" w:rsidP="003A7C3D">
            <w:pPr>
              <w:jc w:val="both"/>
              <w:rPr>
                <w:sz w:val="28"/>
                <w:szCs w:val="28"/>
                <w:lang w:val="en-US"/>
              </w:rPr>
            </w:pPr>
            <w:r>
              <w:rPr>
                <w:sz w:val="28"/>
                <w:szCs w:val="28"/>
                <w:lang w:val="uz-Cyrl-UZ"/>
              </w:rPr>
              <w:t>Tarmoqning</w:t>
            </w:r>
            <w:r w:rsidRPr="007D3262">
              <w:rPr>
                <w:sz w:val="28"/>
                <w:szCs w:val="28"/>
                <w:lang w:val="uz-Cyrl-UZ"/>
              </w:rPr>
              <w:t xml:space="preserve"> </w:t>
            </w:r>
            <w:r>
              <w:rPr>
                <w:sz w:val="28"/>
                <w:szCs w:val="28"/>
                <w:lang w:val="uz-Cyrl-UZ"/>
              </w:rPr>
              <w:t>holati</w:t>
            </w:r>
            <w:r w:rsidRPr="007D3262">
              <w:rPr>
                <w:sz w:val="28"/>
                <w:szCs w:val="28"/>
                <w:lang w:val="uz-Cyrl-UZ"/>
              </w:rPr>
              <w:t xml:space="preserve"> </w:t>
            </w:r>
            <w:r>
              <w:rPr>
                <w:sz w:val="28"/>
                <w:szCs w:val="28"/>
                <w:lang w:val="uz-Cyrl-UZ"/>
              </w:rPr>
              <w:t>to‘g‘risidagi</w:t>
            </w:r>
            <w:r w:rsidRPr="007D3262">
              <w:rPr>
                <w:sz w:val="28"/>
                <w:szCs w:val="28"/>
                <w:lang w:val="uz-Cyrl-UZ"/>
              </w:rPr>
              <w:t xml:space="preserve"> </w:t>
            </w:r>
            <w:r>
              <w:rPr>
                <w:sz w:val="28"/>
                <w:szCs w:val="28"/>
                <w:lang w:val="uz-Cyrl-UZ"/>
              </w:rPr>
              <w:t>operativ</w:t>
            </w:r>
            <w:r w:rsidRPr="007D3262">
              <w:rPr>
                <w:sz w:val="28"/>
                <w:szCs w:val="28"/>
                <w:lang w:val="uz-Cyrl-UZ"/>
              </w:rPr>
              <w:t xml:space="preserve"> </w:t>
            </w:r>
            <w:r>
              <w:rPr>
                <w:sz w:val="28"/>
                <w:szCs w:val="28"/>
                <w:lang w:val="uz-Cyrl-UZ"/>
              </w:rPr>
              <w:t>axbo-rotni</w:t>
            </w:r>
            <w:r w:rsidRPr="007D3262">
              <w:rPr>
                <w:sz w:val="28"/>
                <w:szCs w:val="28"/>
                <w:lang w:val="uz-Cyrl-UZ"/>
              </w:rPr>
              <w:t xml:space="preserve"> </w:t>
            </w:r>
            <w:r>
              <w:rPr>
                <w:sz w:val="28"/>
                <w:szCs w:val="28"/>
                <w:lang w:val="uz-Cyrl-UZ"/>
              </w:rPr>
              <w:t>aks</w:t>
            </w:r>
            <w:r w:rsidRPr="007D3262">
              <w:rPr>
                <w:sz w:val="28"/>
                <w:szCs w:val="28"/>
                <w:lang w:val="uz-Cyrl-UZ"/>
              </w:rPr>
              <w:t xml:space="preserve"> </w:t>
            </w:r>
            <w:r>
              <w:rPr>
                <w:sz w:val="28"/>
                <w:szCs w:val="28"/>
                <w:lang w:val="uz-Cyrl-UZ"/>
              </w:rPr>
              <w:t>ettirish</w:t>
            </w:r>
            <w:r w:rsidRPr="007D3262">
              <w:rPr>
                <w:sz w:val="28"/>
                <w:szCs w:val="28"/>
                <w:lang w:val="uz-Cyrl-UZ"/>
              </w:rPr>
              <w:t xml:space="preserve">, </w:t>
            </w:r>
            <w:r>
              <w:rPr>
                <w:sz w:val="28"/>
                <w:szCs w:val="28"/>
                <w:lang w:val="uz-Cyrl-UZ"/>
              </w:rPr>
              <w:t>shuningdek</w:t>
            </w:r>
            <w:r w:rsidRPr="007D3262">
              <w:rPr>
                <w:sz w:val="28"/>
                <w:szCs w:val="28"/>
                <w:lang w:val="uz-Cyrl-UZ"/>
              </w:rPr>
              <w:t xml:space="preserve">, </w:t>
            </w:r>
            <w:r>
              <w:rPr>
                <w:sz w:val="28"/>
                <w:szCs w:val="28"/>
                <w:lang w:val="uz-Cyrl-UZ"/>
              </w:rPr>
              <w:t>kompyuterlar</w:t>
            </w:r>
            <w:r w:rsidRPr="007D3262">
              <w:rPr>
                <w:sz w:val="28"/>
                <w:szCs w:val="28"/>
                <w:lang w:val="uz-Cyrl-UZ"/>
              </w:rPr>
              <w:t xml:space="preserve"> </w:t>
            </w:r>
            <w:r>
              <w:rPr>
                <w:sz w:val="28"/>
                <w:szCs w:val="28"/>
                <w:lang w:val="uz-Cyrl-UZ"/>
              </w:rPr>
              <w:t>marshrutizatorlar</w:t>
            </w:r>
            <w:r w:rsidRPr="007D3262">
              <w:rPr>
                <w:sz w:val="28"/>
                <w:szCs w:val="28"/>
                <w:lang w:val="uz-Cyrl-UZ"/>
              </w:rPr>
              <w:t xml:space="preserve">, </w:t>
            </w:r>
            <w:r>
              <w:rPr>
                <w:sz w:val="28"/>
                <w:szCs w:val="28"/>
                <w:lang w:val="uz-Cyrl-UZ"/>
              </w:rPr>
              <w:t>kommutatorlar, ilovalar  ishining masofadan monitoringini amalga oshirish uchun mo‘ljallangan monitor.</w:t>
            </w:r>
          </w:p>
          <w:p w:rsidR="00780619" w:rsidRPr="00327EEF" w:rsidRDefault="00780619" w:rsidP="003A7C3D">
            <w:pPr>
              <w:jc w:val="both"/>
              <w:rPr>
                <w:sz w:val="16"/>
                <w:szCs w:val="16"/>
                <w:lang w:val="en-US"/>
              </w:rPr>
            </w:pPr>
          </w:p>
          <w:p w:rsidR="00780619" w:rsidRPr="007D3262" w:rsidRDefault="00780619" w:rsidP="003A7C3D">
            <w:pPr>
              <w:jc w:val="both"/>
              <w:rPr>
                <w:color w:val="000000"/>
                <w:sz w:val="26"/>
                <w:szCs w:val="26"/>
                <w:lang w:val="uz-Cyrl-UZ"/>
              </w:rPr>
            </w:pPr>
            <w:r w:rsidRPr="007D3262">
              <w:rPr>
                <w:sz w:val="28"/>
                <w:szCs w:val="28"/>
                <w:lang w:val="uz-Cyrl-UZ"/>
              </w:rPr>
              <w:t>Тармоқнинг ҳолати тўғрисидаги оператив ахборотни акс эттириш, шунингдек, ком</w:t>
            </w:r>
            <w:r>
              <w:rPr>
                <w:sz w:val="28"/>
                <w:szCs w:val="28"/>
                <w:lang w:val="uz-Cyrl-UZ"/>
              </w:rPr>
              <w:t>-</w:t>
            </w:r>
            <w:r w:rsidRPr="007D3262">
              <w:rPr>
                <w:sz w:val="28"/>
                <w:szCs w:val="28"/>
                <w:lang w:val="uz-Cyrl-UZ"/>
              </w:rPr>
              <w:t>пьютерлар маршрутизаторлар, коммутатор</w:t>
            </w:r>
            <w:r>
              <w:rPr>
                <w:sz w:val="28"/>
                <w:szCs w:val="28"/>
                <w:lang w:val="uz-Cyrl-UZ"/>
              </w:rPr>
              <w:t>-</w:t>
            </w:r>
            <w:r w:rsidRPr="007D3262">
              <w:rPr>
                <w:sz w:val="28"/>
                <w:szCs w:val="28"/>
                <w:lang w:val="uz-Cyrl-UZ"/>
              </w:rPr>
              <w:t>лар</w:t>
            </w:r>
            <w:r>
              <w:rPr>
                <w:sz w:val="28"/>
                <w:szCs w:val="28"/>
                <w:lang w:val="uz-Cyrl-UZ"/>
              </w:rPr>
              <w:t>, иловалар ишининг масофадан мони-торингини амалга ошириш учун мўлжал-ланган монитор.</w:t>
            </w:r>
          </w:p>
        </w:tc>
      </w:tr>
      <w:tr w:rsidR="00780619" w:rsidRPr="00D31294">
        <w:trPr>
          <w:tblCellSpacing w:w="0" w:type="dxa"/>
          <w:jc w:val="center"/>
        </w:trPr>
        <w:tc>
          <w:tcPr>
            <w:tcW w:w="2079" w:type="pct"/>
          </w:tcPr>
          <w:p w:rsidR="00780619" w:rsidRPr="005B6905" w:rsidRDefault="00780619" w:rsidP="003A7C3D">
            <w:pPr>
              <w:tabs>
                <w:tab w:val="left" w:pos="4320"/>
                <w:tab w:val="left" w:pos="4500"/>
              </w:tabs>
              <w:rPr>
                <w:b/>
                <w:sz w:val="28"/>
                <w:szCs w:val="28"/>
                <w:lang w:val="uz-Cyrl-UZ"/>
              </w:rPr>
            </w:pPr>
            <w:r w:rsidRPr="005B6905">
              <w:rPr>
                <w:b/>
                <w:sz w:val="28"/>
                <w:szCs w:val="28"/>
                <w:lang w:val="uz-Cyrl-UZ"/>
              </w:rPr>
              <w:t>Узел (точка) доступа</w:t>
            </w:r>
          </w:p>
          <w:p w:rsidR="00780619" w:rsidRDefault="00780619"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Pr>
                <w:sz w:val="28"/>
                <w:szCs w:val="28"/>
                <w:lang w:val="uz-Cyrl-UZ"/>
              </w:rPr>
              <w:t>foydalana</w:t>
            </w:r>
            <w:r w:rsidRPr="00D31294">
              <w:rPr>
                <w:sz w:val="28"/>
                <w:szCs w:val="28"/>
                <w:lang w:val="uz-Cyrl-UZ"/>
              </w:rPr>
              <w:t xml:space="preserve"> </w:t>
            </w:r>
            <w:r>
              <w:rPr>
                <w:sz w:val="28"/>
                <w:szCs w:val="28"/>
                <w:lang w:val="uz-Cyrl-UZ"/>
              </w:rPr>
              <w:t>olish uzeli (nuqtasi)</w:t>
            </w:r>
          </w:p>
          <w:p w:rsidR="00780619" w:rsidRPr="003A72AB" w:rsidRDefault="00780619" w:rsidP="003A7C3D">
            <w:pPr>
              <w:tabs>
                <w:tab w:val="left" w:pos="4320"/>
                <w:tab w:val="left" w:pos="4500"/>
              </w:tabs>
              <w:rPr>
                <w:sz w:val="28"/>
                <w:szCs w:val="28"/>
                <w:lang w:val="uz-Cyrl-UZ"/>
              </w:rPr>
            </w:pPr>
            <w:r>
              <w:rPr>
                <w:b/>
                <w:sz w:val="28"/>
                <w:szCs w:val="28"/>
                <w:lang w:val="uz-Cyrl-UZ"/>
              </w:rPr>
              <w:t xml:space="preserve">      </w:t>
            </w:r>
            <w:r w:rsidRPr="00D31294">
              <w:rPr>
                <w:sz w:val="28"/>
                <w:szCs w:val="28"/>
                <w:lang w:val="uz-Cyrl-UZ"/>
              </w:rPr>
              <w:t>фойдалана олиш</w:t>
            </w:r>
            <w:r>
              <w:rPr>
                <w:sz w:val="28"/>
                <w:szCs w:val="28"/>
                <w:lang w:val="uz-Cyrl-UZ"/>
              </w:rPr>
              <w:t xml:space="preserve"> узели (</w:t>
            </w:r>
            <w:r w:rsidRPr="00D31294">
              <w:rPr>
                <w:sz w:val="28"/>
                <w:szCs w:val="28"/>
                <w:lang w:val="uz-Cyrl-UZ"/>
              </w:rPr>
              <w:t>нуқтаси</w:t>
            </w:r>
            <w:r>
              <w:rPr>
                <w:sz w:val="28"/>
                <w:szCs w:val="28"/>
                <w:lang w:val="uz-Cyrl-UZ"/>
              </w:rPr>
              <w:t>)</w:t>
            </w:r>
          </w:p>
          <w:p w:rsidR="00780619" w:rsidRPr="005B6905" w:rsidRDefault="00780619" w:rsidP="003A7C3D">
            <w:pPr>
              <w:tabs>
                <w:tab w:val="left" w:pos="4320"/>
                <w:tab w:val="left" w:pos="4500"/>
              </w:tabs>
              <w:rPr>
                <w:sz w:val="28"/>
                <w:szCs w:val="28"/>
                <w:lang w:val="uz-Cyrl-UZ"/>
              </w:rPr>
            </w:pPr>
            <w:r w:rsidRPr="005B6905">
              <w:rPr>
                <w:b/>
                <w:sz w:val="28"/>
                <w:szCs w:val="28"/>
                <w:lang w:val="uz-Cyrl-UZ"/>
              </w:rPr>
              <w:t xml:space="preserve">en </w:t>
            </w:r>
            <w:r w:rsidRPr="0061428D">
              <w:rPr>
                <w:sz w:val="28"/>
                <w:szCs w:val="28"/>
                <w:lang w:val="uz-Cyrl-UZ"/>
              </w:rPr>
              <w:t>-</w:t>
            </w:r>
            <w:r w:rsidRPr="005B6905">
              <w:rPr>
                <w:b/>
                <w:sz w:val="28"/>
                <w:szCs w:val="28"/>
                <w:lang w:val="uz-Cyrl-UZ"/>
              </w:rPr>
              <w:t xml:space="preserve"> </w:t>
            </w:r>
            <w:r w:rsidRPr="005B6905">
              <w:rPr>
                <w:sz w:val="28"/>
                <w:szCs w:val="28"/>
                <w:lang w:val="uz-Cyrl-UZ"/>
              </w:rPr>
              <w:t xml:space="preserve">аccess point (AP) </w:t>
            </w:r>
          </w:p>
          <w:p w:rsidR="00780619" w:rsidRPr="005B6905" w:rsidRDefault="00780619" w:rsidP="003A7C3D">
            <w:pPr>
              <w:tabs>
                <w:tab w:val="left" w:pos="4320"/>
                <w:tab w:val="left" w:pos="4500"/>
              </w:tabs>
              <w:rPr>
                <w:b/>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Т</w:t>
            </w:r>
            <w:r>
              <w:rPr>
                <w:sz w:val="28"/>
                <w:szCs w:val="28"/>
                <w:lang w:val="uz-Cyrl-UZ"/>
              </w:rPr>
              <w:t>очка беспроводного доступа</w:t>
            </w:r>
            <w:r>
              <w:rPr>
                <w:sz w:val="28"/>
                <w:szCs w:val="28"/>
              </w:rPr>
              <w:t>,</w:t>
            </w:r>
            <w:r>
              <w:rPr>
                <w:sz w:val="28"/>
                <w:szCs w:val="28"/>
                <w:lang w:val="uz-Cyrl-UZ"/>
              </w:rPr>
              <w:t xml:space="preserve"> представля</w:t>
            </w:r>
            <w:r>
              <w:rPr>
                <w:sz w:val="28"/>
                <w:szCs w:val="28"/>
              </w:rPr>
              <w:t>ющая</w:t>
            </w:r>
            <w:r>
              <w:rPr>
                <w:sz w:val="28"/>
                <w:szCs w:val="28"/>
                <w:lang w:val="uz-Cyrl-UZ"/>
              </w:rPr>
              <w:t xml:space="preserve"> собой концентратор, поддерживающий</w:t>
            </w:r>
            <w:r>
              <w:rPr>
                <w:sz w:val="28"/>
                <w:szCs w:val="28"/>
              </w:rPr>
              <w:t xml:space="preserve"> </w:t>
            </w:r>
            <w:r>
              <w:rPr>
                <w:sz w:val="28"/>
                <w:szCs w:val="28"/>
                <w:lang w:val="uz-Cyrl-UZ"/>
              </w:rPr>
              <w:t xml:space="preserve">стандарты </w:t>
            </w:r>
            <w:r>
              <w:rPr>
                <w:sz w:val="28"/>
                <w:szCs w:val="28"/>
              </w:rPr>
              <w:t>подключения нескольких беспроводных клиентов к локальной сети или к Интернету</w:t>
            </w:r>
            <w:r w:rsidRPr="00E47C30">
              <w:rPr>
                <w:sz w:val="28"/>
                <w:szCs w:val="28"/>
              </w:rPr>
              <w:t xml:space="preserve">. </w:t>
            </w:r>
          </w:p>
          <w:p w:rsidR="00780619" w:rsidRPr="00327EEF" w:rsidRDefault="00780619" w:rsidP="003A7C3D">
            <w:pPr>
              <w:tabs>
                <w:tab w:val="left" w:pos="4320"/>
                <w:tab w:val="left" w:pos="4500"/>
              </w:tabs>
              <w:jc w:val="both"/>
              <w:rPr>
                <w:sz w:val="16"/>
                <w:szCs w:val="16"/>
              </w:rPr>
            </w:pPr>
          </w:p>
          <w:p w:rsidR="00780619" w:rsidRPr="003A72AB" w:rsidRDefault="00780619" w:rsidP="003A7C3D">
            <w:pPr>
              <w:tabs>
                <w:tab w:val="left" w:pos="4320"/>
                <w:tab w:val="left" w:pos="4500"/>
              </w:tabs>
              <w:jc w:val="both"/>
              <w:rPr>
                <w:sz w:val="28"/>
                <w:szCs w:val="28"/>
              </w:rPr>
            </w:pPr>
            <w:r>
              <w:rPr>
                <w:sz w:val="28"/>
                <w:szCs w:val="28"/>
                <w:lang w:val="uz-Cyrl-UZ"/>
              </w:rPr>
              <w:t>Bir</w:t>
            </w:r>
            <w:r w:rsidRPr="00D31294">
              <w:rPr>
                <w:sz w:val="28"/>
                <w:szCs w:val="28"/>
                <w:lang w:val="uz-Cyrl-UZ"/>
              </w:rPr>
              <w:t xml:space="preserve"> </w:t>
            </w:r>
            <w:r>
              <w:rPr>
                <w:sz w:val="28"/>
                <w:szCs w:val="28"/>
                <w:lang w:val="uz-Cyrl-UZ"/>
              </w:rPr>
              <w:t>nechta</w:t>
            </w:r>
            <w:r w:rsidRPr="00D31294">
              <w:rPr>
                <w:sz w:val="28"/>
                <w:szCs w:val="28"/>
                <w:lang w:val="uz-Cyrl-UZ"/>
              </w:rPr>
              <w:t xml:space="preserve"> </w:t>
            </w:r>
            <w:r>
              <w:rPr>
                <w:sz w:val="28"/>
                <w:szCs w:val="28"/>
                <w:lang w:val="uz-Cyrl-UZ"/>
              </w:rPr>
              <w:t>simsiz</w:t>
            </w:r>
            <w:r w:rsidRPr="00D31294">
              <w:rPr>
                <w:sz w:val="28"/>
                <w:szCs w:val="28"/>
                <w:lang w:val="uz-Cyrl-UZ"/>
              </w:rPr>
              <w:t xml:space="preserve"> (</w:t>
            </w:r>
            <w:r>
              <w:rPr>
                <w:sz w:val="28"/>
                <w:szCs w:val="28"/>
                <w:lang w:val="uz-Cyrl-UZ"/>
              </w:rPr>
              <w:t>tarmoq</w:t>
            </w:r>
            <w:r w:rsidRPr="00D31294">
              <w:rPr>
                <w:sz w:val="28"/>
                <w:szCs w:val="28"/>
                <w:lang w:val="uz-Cyrl-UZ"/>
              </w:rPr>
              <w:t>)</w:t>
            </w:r>
            <w:r>
              <w:rPr>
                <w:sz w:val="28"/>
                <w:szCs w:val="28"/>
                <w:lang w:val="uz-Cyrl-UZ"/>
              </w:rPr>
              <w:t xml:space="preserve"> mijozlar</w:t>
            </w:r>
            <w:r>
              <w:rPr>
                <w:sz w:val="28"/>
                <w:szCs w:val="28"/>
                <w:lang w:val="en-US"/>
              </w:rPr>
              <w:t>i</w:t>
            </w:r>
            <w:r>
              <w:rPr>
                <w:sz w:val="28"/>
                <w:szCs w:val="28"/>
                <w:lang w:val="uz-Cyrl-UZ"/>
              </w:rPr>
              <w:t>ni</w:t>
            </w:r>
            <w:r>
              <w:rPr>
                <w:sz w:val="28"/>
                <w:szCs w:val="28"/>
                <w:lang w:val="en-US"/>
              </w:rPr>
              <w:t>ng</w:t>
            </w:r>
            <w:r>
              <w:rPr>
                <w:sz w:val="28"/>
                <w:szCs w:val="28"/>
                <w:lang w:val="uz-Cyrl-UZ"/>
              </w:rPr>
              <w:t xml:space="preserve"> lokal tarmoqqa yoki Internetga ulanish</w:t>
            </w:r>
            <w:r w:rsidRPr="00D31294">
              <w:rPr>
                <w:sz w:val="28"/>
                <w:szCs w:val="28"/>
                <w:lang w:val="uz-Cyrl-UZ"/>
              </w:rPr>
              <w:t xml:space="preserve"> </w:t>
            </w:r>
            <w:r>
              <w:rPr>
                <w:sz w:val="28"/>
                <w:szCs w:val="28"/>
                <w:lang w:val="uz-Cyrl-UZ"/>
              </w:rPr>
              <w:t>standartlari</w:t>
            </w:r>
            <w:r w:rsidRPr="00D31294">
              <w:rPr>
                <w:sz w:val="28"/>
                <w:szCs w:val="28"/>
                <w:lang w:val="uz-Cyrl-UZ"/>
              </w:rPr>
              <w:t xml:space="preserve"> </w:t>
            </w:r>
            <w:r>
              <w:rPr>
                <w:sz w:val="28"/>
                <w:szCs w:val="28"/>
                <w:lang w:val="uz-Cyrl-UZ"/>
              </w:rPr>
              <w:t>qo‘llanadigan</w:t>
            </w:r>
            <w:r w:rsidRPr="00D31294">
              <w:rPr>
                <w:sz w:val="28"/>
                <w:szCs w:val="28"/>
                <w:lang w:val="uz-Cyrl-UZ"/>
              </w:rPr>
              <w:t xml:space="preserve"> </w:t>
            </w:r>
            <w:r>
              <w:rPr>
                <w:sz w:val="28"/>
                <w:szCs w:val="28"/>
                <w:lang w:val="uz-Cyrl-UZ"/>
              </w:rPr>
              <w:t>kontsentratorni</w:t>
            </w:r>
            <w:r w:rsidRPr="00D31294">
              <w:rPr>
                <w:sz w:val="28"/>
                <w:szCs w:val="28"/>
                <w:lang w:val="uz-Cyrl-UZ"/>
              </w:rPr>
              <w:t xml:space="preserve"> </w:t>
            </w:r>
            <w:r>
              <w:rPr>
                <w:sz w:val="28"/>
                <w:szCs w:val="28"/>
                <w:lang w:val="uz-Cyrl-UZ"/>
              </w:rPr>
              <w:t>o‘zida</w:t>
            </w:r>
            <w:r w:rsidRPr="00D31294">
              <w:rPr>
                <w:sz w:val="28"/>
                <w:szCs w:val="28"/>
                <w:lang w:val="uz-Cyrl-UZ"/>
              </w:rPr>
              <w:t xml:space="preserve"> </w:t>
            </w:r>
            <w:r>
              <w:rPr>
                <w:sz w:val="28"/>
                <w:szCs w:val="28"/>
                <w:lang w:val="uz-Cyrl-UZ"/>
              </w:rPr>
              <w:t>ifodalay</w:t>
            </w:r>
            <w:r w:rsidRPr="005B6905">
              <w:rPr>
                <w:sz w:val="28"/>
                <w:szCs w:val="28"/>
              </w:rPr>
              <w:t>-</w:t>
            </w:r>
            <w:r>
              <w:rPr>
                <w:sz w:val="28"/>
                <w:szCs w:val="28"/>
                <w:lang w:val="uz-Cyrl-UZ"/>
              </w:rPr>
              <w:t>digan</w:t>
            </w:r>
            <w:r w:rsidRPr="00D31294">
              <w:rPr>
                <w:sz w:val="28"/>
                <w:szCs w:val="28"/>
                <w:lang w:val="uz-Cyrl-UZ"/>
              </w:rPr>
              <w:t xml:space="preserve"> </w:t>
            </w:r>
            <w:r>
              <w:rPr>
                <w:sz w:val="28"/>
                <w:szCs w:val="28"/>
                <w:lang w:val="uz-Cyrl-UZ"/>
              </w:rPr>
              <w:t>simsiz</w:t>
            </w:r>
            <w:r w:rsidRPr="00D31294">
              <w:rPr>
                <w:sz w:val="28"/>
                <w:szCs w:val="28"/>
                <w:lang w:val="uz-Cyrl-UZ"/>
              </w:rPr>
              <w:t xml:space="preserve"> </w:t>
            </w:r>
            <w:r w:rsidRPr="00C87DEB">
              <w:rPr>
                <w:sz w:val="28"/>
                <w:szCs w:val="28"/>
                <w:lang w:val="uz-Cyrl-UZ"/>
              </w:rPr>
              <w:t>foydalana olish</w:t>
            </w:r>
            <w:r w:rsidRPr="00D31294">
              <w:rPr>
                <w:sz w:val="28"/>
                <w:szCs w:val="28"/>
                <w:lang w:val="uz-Cyrl-UZ"/>
              </w:rPr>
              <w:t xml:space="preserve"> </w:t>
            </w:r>
            <w:r>
              <w:rPr>
                <w:sz w:val="28"/>
                <w:szCs w:val="28"/>
                <w:lang w:val="uz-Cyrl-UZ"/>
              </w:rPr>
              <w:t>nuqtasi</w:t>
            </w:r>
          </w:p>
          <w:p w:rsidR="00780619" w:rsidRPr="00327EEF" w:rsidRDefault="00780619" w:rsidP="003A7C3D">
            <w:pPr>
              <w:tabs>
                <w:tab w:val="left" w:pos="4320"/>
                <w:tab w:val="left" w:pos="4500"/>
              </w:tabs>
              <w:jc w:val="both"/>
              <w:rPr>
                <w:sz w:val="16"/>
                <w:szCs w:val="16"/>
              </w:rPr>
            </w:pPr>
          </w:p>
          <w:p w:rsidR="00780619" w:rsidRPr="00D31294" w:rsidRDefault="00780619" w:rsidP="003A7C3D">
            <w:pPr>
              <w:tabs>
                <w:tab w:val="left" w:pos="4320"/>
                <w:tab w:val="left" w:pos="4500"/>
              </w:tabs>
              <w:jc w:val="both"/>
              <w:rPr>
                <w:sz w:val="28"/>
                <w:szCs w:val="28"/>
                <w:lang w:val="uz-Cyrl-UZ"/>
              </w:rPr>
            </w:pPr>
            <w:r w:rsidRPr="00D31294">
              <w:rPr>
                <w:sz w:val="28"/>
                <w:szCs w:val="28"/>
                <w:lang w:val="uz-Cyrl-UZ"/>
              </w:rPr>
              <w:t>Бир нечта симсиз (тармоқ)</w:t>
            </w:r>
            <w:r>
              <w:rPr>
                <w:sz w:val="28"/>
                <w:szCs w:val="28"/>
                <w:lang w:val="uz-Cyrl-UZ"/>
              </w:rPr>
              <w:t xml:space="preserve"> мижозлар</w:t>
            </w:r>
            <w:r>
              <w:rPr>
                <w:sz w:val="28"/>
                <w:szCs w:val="28"/>
              </w:rPr>
              <w:t>и</w:t>
            </w:r>
            <w:r>
              <w:rPr>
                <w:sz w:val="28"/>
                <w:szCs w:val="28"/>
                <w:lang w:val="uz-Cyrl-UZ"/>
              </w:rPr>
              <w:t>ни</w:t>
            </w:r>
            <w:r>
              <w:rPr>
                <w:sz w:val="28"/>
                <w:szCs w:val="28"/>
              </w:rPr>
              <w:t>нг</w:t>
            </w:r>
            <w:r>
              <w:rPr>
                <w:sz w:val="28"/>
                <w:szCs w:val="28"/>
                <w:lang w:val="uz-Cyrl-UZ"/>
              </w:rPr>
              <w:t xml:space="preserve"> локал тармоққа ёки Интернетга улани</w:t>
            </w:r>
            <w:r w:rsidRPr="00D31294">
              <w:rPr>
                <w:sz w:val="28"/>
                <w:szCs w:val="28"/>
                <w:lang w:val="uz-Cyrl-UZ"/>
              </w:rPr>
              <w:t>ш стандартлари қўлла</w:t>
            </w:r>
            <w:r w:rsidRPr="00C8616A">
              <w:rPr>
                <w:sz w:val="28"/>
                <w:szCs w:val="28"/>
                <w:lang w:val="uz-Cyrl-UZ"/>
              </w:rPr>
              <w:t>н</w:t>
            </w:r>
            <w:r w:rsidRPr="00D31294">
              <w:rPr>
                <w:sz w:val="28"/>
                <w:szCs w:val="28"/>
                <w:lang w:val="uz-Cyrl-UZ"/>
              </w:rPr>
              <w:t>адиган концентраторни ўзи</w:t>
            </w:r>
            <w:r w:rsidRPr="0014155B">
              <w:rPr>
                <w:sz w:val="28"/>
                <w:szCs w:val="28"/>
                <w:lang w:val="uz-Cyrl-UZ"/>
              </w:rPr>
              <w:t>д</w:t>
            </w:r>
            <w:r w:rsidRPr="00D31294">
              <w:rPr>
                <w:sz w:val="28"/>
                <w:szCs w:val="28"/>
                <w:lang w:val="uz-Cyrl-UZ"/>
              </w:rPr>
              <w:t>а ифодалайдиган симсиз фойдалан</w:t>
            </w:r>
            <w:r>
              <w:rPr>
                <w:sz w:val="28"/>
                <w:szCs w:val="28"/>
              </w:rPr>
              <w:t>а ол</w:t>
            </w:r>
            <w:r w:rsidRPr="00D31294">
              <w:rPr>
                <w:sz w:val="28"/>
                <w:szCs w:val="28"/>
                <w:lang w:val="uz-Cyrl-UZ"/>
              </w:rPr>
              <w:t>иш нуқтаси.</w:t>
            </w:r>
          </w:p>
        </w:tc>
      </w:tr>
      <w:tr w:rsidR="00780619" w:rsidRPr="009D6F82">
        <w:trPr>
          <w:tblCellSpacing w:w="0" w:type="dxa"/>
          <w:jc w:val="center"/>
        </w:trPr>
        <w:tc>
          <w:tcPr>
            <w:tcW w:w="2079" w:type="pct"/>
          </w:tcPr>
          <w:p w:rsidR="00780619" w:rsidRPr="004879B7" w:rsidRDefault="00780619" w:rsidP="003A7C3D">
            <w:pPr>
              <w:rPr>
                <w:b/>
                <w:sz w:val="28"/>
                <w:szCs w:val="28"/>
                <w:lang w:val="uz-Cyrl-UZ"/>
              </w:rPr>
            </w:pPr>
            <w:r w:rsidRPr="004879B7">
              <w:rPr>
                <w:b/>
                <w:sz w:val="28"/>
                <w:szCs w:val="28"/>
              </w:rPr>
              <w:t>Указатель стека</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6243EA">
              <w:rPr>
                <w:color w:val="000000"/>
                <w:sz w:val="28"/>
                <w:szCs w:val="28"/>
                <w:lang w:val="uz-Cyrl-UZ"/>
              </w:rPr>
              <w:t xml:space="preserve"> stek ko‘rsatkichi</w:t>
            </w:r>
          </w:p>
          <w:p w:rsidR="00780619" w:rsidRDefault="00780619" w:rsidP="003A7C3D">
            <w:pPr>
              <w:rPr>
                <w:color w:val="000000"/>
                <w:sz w:val="28"/>
                <w:szCs w:val="28"/>
                <w:lang w:val="en-US"/>
              </w:rPr>
            </w:pPr>
            <w:r>
              <w:rPr>
                <w:b/>
                <w:sz w:val="28"/>
                <w:szCs w:val="28"/>
                <w:lang w:val="uz-Cyrl-UZ"/>
              </w:rPr>
              <w:t xml:space="preserve">      </w:t>
            </w:r>
            <w:r>
              <w:rPr>
                <w:b/>
                <w:sz w:val="28"/>
                <w:szCs w:val="28"/>
              </w:rPr>
              <w:t xml:space="preserve"> </w:t>
            </w:r>
            <w:r w:rsidRPr="006243EA">
              <w:rPr>
                <w:color w:val="000000"/>
                <w:sz w:val="28"/>
                <w:szCs w:val="28"/>
                <w:lang w:val="uz-Cyrl-UZ"/>
              </w:rPr>
              <w:t>стек кўрсаткичи</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2B59CA">
              <w:rPr>
                <w:bCs/>
                <w:color w:val="000000"/>
                <w:sz w:val="28"/>
                <w:szCs w:val="28"/>
                <w:lang w:val="en-US"/>
              </w:rPr>
              <w:t>-</w:t>
            </w:r>
            <w:r>
              <w:rPr>
                <w:b/>
                <w:sz w:val="28"/>
                <w:szCs w:val="28"/>
                <w:lang w:val="en-US"/>
              </w:rPr>
              <w:t xml:space="preserve"> </w:t>
            </w:r>
            <w:r w:rsidRPr="004879B7">
              <w:rPr>
                <w:sz w:val="28"/>
                <w:szCs w:val="28"/>
                <w:lang w:val="en-US"/>
              </w:rPr>
              <w:t>stack</w:t>
            </w:r>
            <w:r w:rsidRPr="00844AE4">
              <w:rPr>
                <w:sz w:val="28"/>
                <w:szCs w:val="28"/>
                <w:lang w:val="en-US"/>
              </w:rPr>
              <w:t xml:space="preserve"> </w:t>
            </w:r>
            <w:r w:rsidRPr="004879B7">
              <w:rPr>
                <w:sz w:val="28"/>
                <w:szCs w:val="28"/>
                <w:lang w:val="en-US"/>
              </w:rPr>
              <w:t>pointer</w:t>
            </w:r>
            <w:r w:rsidRPr="00844AE4">
              <w:rPr>
                <w:sz w:val="28"/>
                <w:szCs w:val="28"/>
                <w:lang w:val="en-US"/>
              </w:rPr>
              <w:t xml:space="preserve"> </w:t>
            </w:r>
          </w:p>
          <w:p w:rsidR="00780619" w:rsidRPr="007F4E30" w:rsidRDefault="00780619" w:rsidP="003A7C3D">
            <w:pPr>
              <w:rPr>
                <w:b/>
                <w:sz w:val="28"/>
                <w:szCs w:val="28"/>
                <w:lang w:val="en-US"/>
              </w:rPr>
            </w:pPr>
          </w:p>
        </w:tc>
        <w:tc>
          <w:tcPr>
            <w:tcW w:w="2921" w:type="pct"/>
          </w:tcPr>
          <w:p w:rsidR="00780619" w:rsidRPr="00BD2338" w:rsidRDefault="00780619" w:rsidP="003A7C3D">
            <w:pPr>
              <w:jc w:val="both"/>
              <w:rPr>
                <w:color w:val="000000"/>
                <w:sz w:val="28"/>
                <w:szCs w:val="28"/>
              </w:rPr>
            </w:pPr>
            <w:r w:rsidRPr="00BD2338">
              <w:rPr>
                <w:color w:val="000000"/>
                <w:sz w:val="28"/>
                <w:szCs w:val="28"/>
              </w:rPr>
              <w:t>Регистр процессора или переменная, указывающая на текущую вершину стека. Все операции со стеком производятся с использованием этого указателя.</w:t>
            </w:r>
          </w:p>
          <w:p w:rsidR="00780619" w:rsidRPr="00DE4857" w:rsidRDefault="00780619" w:rsidP="003A7C3D">
            <w:pPr>
              <w:jc w:val="both"/>
              <w:rPr>
                <w:color w:val="000000"/>
                <w:sz w:val="28"/>
                <w:szCs w:val="28"/>
              </w:rPr>
            </w:pPr>
          </w:p>
          <w:p w:rsidR="00780619" w:rsidRDefault="00780619" w:rsidP="003A7C3D">
            <w:pPr>
              <w:jc w:val="both"/>
              <w:rPr>
                <w:color w:val="000000"/>
                <w:sz w:val="28"/>
                <w:szCs w:val="28"/>
                <w:lang w:val="en-US"/>
              </w:rPr>
            </w:pPr>
            <w:r w:rsidRPr="0099137E">
              <w:rPr>
                <w:color w:val="000000"/>
                <w:sz w:val="28"/>
                <w:szCs w:val="28"/>
                <w:lang w:val="en-US"/>
              </w:rPr>
              <w:t>Stekning</w:t>
            </w:r>
            <w:r w:rsidRPr="00DE4857">
              <w:rPr>
                <w:color w:val="000000"/>
                <w:sz w:val="28"/>
                <w:szCs w:val="28"/>
              </w:rPr>
              <w:t xml:space="preserve"> </w:t>
            </w:r>
            <w:r w:rsidRPr="0099137E">
              <w:rPr>
                <w:color w:val="000000"/>
                <w:sz w:val="28"/>
                <w:szCs w:val="28"/>
                <w:lang w:val="en-US"/>
              </w:rPr>
              <w:t>joriy</w:t>
            </w:r>
            <w:r w:rsidRPr="00DE4857">
              <w:rPr>
                <w:color w:val="000000"/>
                <w:sz w:val="28"/>
                <w:szCs w:val="28"/>
              </w:rPr>
              <w:t xml:space="preserve"> </w:t>
            </w:r>
            <w:r w:rsidRPr="0099137E">
              <w:rPr>
                <w:color w:val="000000"/>
                <w:sz w:val="28"/>
                <w:szCs w:val="28"/>
                <w:lang w:val="en-US"/>
              </w:rPr>
              <w:t>uchini</w:t>
            </w:r>
            <w:r w:rsidRPr="00DE4857">
              <w:rPr>
                <w:color w:val="000000"/>
                <w:sz w:val="28"/>
                <w:szCs w:val="28"/>
              </w:rPr>
              <w:t xml:space="preserve"> </w:t>
            </w:r>
            <w:r w:rsidRPr="0099137E">
              <w:rPr>
                <w:color w:val="000000"/>
                <w:sz w:val="28"/>
                <w:szCs w:val="28"/>
                <w:lang w:val="en-US"/>
              </w:rPr>
              <w:t>ko</w:t>
            </w:r>
            <w:r w:rsidRPr="00DE4857">
              <w:rPr>
                <w:color w:val="000000"/>
                <w:sz w:val="28"/>
                <w:szCs w:val="28"/>
              </w:rPr>
              <w:t>‘</w:t>
            </w:r>
            <w:r w:rsidRPr="0099137E">
              <w:rPr>
                <w:color w:val="000000"/>
                <w:sz w:val="28"/>
                <w:szCs w:val="28"/>
                <w:lang w:val="en-US"/>
              </w:rPr>
              <w:t>rsatib</w:t>
            </w:r>
            <w:r w:rsidRPr="00DE4857">
              <w:rPr>
                <w:color w:val="000000"/>
                <w:sz w:val="28"/>
                <w:szCs w:val="28"/>
              </w:rPr>
              <w:t xml:space="preserve"> </w:t>
            </w:r>
            <w:r w:rsidRPr="0099137E">
              <w:rPr>
                <w:color w:val="000000"/>
                <w:sz w:val="28"/>
                <w:szCs w:val="28"/>
                <w:lang w:val="en-US"/>
              </w:rPr>
              <w:t>turuvchi</w:t>
            </w:r>
            <w:r w:rsidRPr="00DE4857">
              <w:rPr>
                <w:color w:val="000000"/>
                <w:sz w:val="28"/>
                <w:szCs w:val="28"/>
              </w:rPr>
              <w:t xml:space="preserve"> </w:t>
            </w:r>
            <w:r w:rsidRPr="0099137E">
              <w:rPr>
                <w:color w:val="000000"/>
                <w:sz w:val="28"/>
                <w:szCs w:val="28"/>
                <w:lang w:val="en-US"/>
              </w:rPr>
              <w:t>protsessor</w:t>
            </w:r>
            <w:r w:rsidRPr="00DE4857">
              <w:rPr>
                <w:color w:val="000000"/>
                <w:sz w:val="28"/>
                <w:szCs w:val="28"/>
              </w:rPr>
              <w:t xml:space="preserve"> </w:t>
            </w:r>
            <w:r w:rsidRPr="0099137E">
              <w:rPr>
                <w:color w:val="000000"/>
                <w:sz w:val="28"/>
                <w:szCs w:val="28"/>
                <w:lang w:val="en-US"/>
              </w:rPr>
              <w:t>registri</w:t>
            </w:r>
            <w:r w:rsidRPr="00DE4857">
              <w:rPr>
                <w:color w:val="000000"/>
                <w:sz w:val="28"/>
                <w:szCs w:val="28"/>
              </w:rPr>
              <w:t xml:space="preserve"> </w:t>
            </w:r>
            <w:r w:rsidRPr="0099137E">
              <w:rPr>
                <w:color w:val="000000"/>
                <w:sz w:val="28"/>
                <w:szCs w:val="28"/>
                <w:lang w:val="en-US"/>
              </w:rPr>
              <w:t>yoki</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zgaruvchi</w:t>
            </w:r>
            <w:r w:rsidRPr="00DE4857">
              <w:rPr>
                <w:color w:val="000000"/>
                <w:sz w:val="28"/>
                <w:szCs w:val="28"/>
              </w:rPr>
              <w:t xml:space="preserve">. </w:t>
            </w:r>
            <w:r w:rsidRPr="0099137E">
              <w:rPr>
                <w:color w:val="000000"/>
                <w:sz w:val="28"/>
                <w:szCs w:val="28"/>
                <w:lang w:val="en-US"/>
              </w:rPr>
              <w:t>Stek bilan bog‘liq barcha amallar shu ko‘rsatkichni ishlatish orqali amalga oshiriladi.</w:t>
            </w:r>
          </w:p>
          <w:p w:rsidR="00780619" w:rsidRPr="006243EA" w:rsidRDefault="00780619" w:rsidP="003A7C3D">
            <w:pPr>
              <w:jc w:val="both"/>
              <w:rPr>
                <w:color w:val="000000"/>
                <w:sz w:val="28"/>
                <w:szCs w:val="28"/>
                <w:lang w:val="en-US"/>
              </w:rPr>
            </w:pPr>
          </w:p>
          <w:p w:rsidR="00327EEF" w:rsidRPr="007A09F8" w:rsidRDefault="00780619" w:rsidP="003A7C3D">
            <w:pPr>
              <w:jc w:val="both"/>
              <w:rPr>
                <w:color w:val="000000"/>
                <w:sz w:val="28"/>
                <w:szCs w:val="28"/>
              </w:rPr>
            </w:pPr>
            <w:r w:rsidRPr="00BD2338">
              <w:rPr>
                <w:color w:val="000000"/>
                <w:sz w:val="28"/>
                <w:szCs w:val="28"/>
              </w:rPr>
              <w:t>Стекнинг жорий учини кўрсатиб турувчи процессор регистри ёки ўзгарувчи. Стек билан боғлиқ барча амаллар шу кўрсаткични ишлатиш орқали амалга оширилади.</w:t>
            </w:r>
          </w:p>
        </w:tc>
      </w:tr>
      <w:tr w:rsidR="00780619" w:rsidRPr="00793610">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844AE4">
              <w:rPr>
                <w:b/>
                <w:sz w:val="28"/>
                <w:szCs w:val="28"/>
                <w:lang w:val="uz-Cyrl-UZ"/>
              </w:rPr>
              <w:t xml:space="preserve">Укладка текста </w:t>
            </w:r>
          </w:p>
          <w:p w:rsidR="00780619" w:rsidRDefault="00780619"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sidRPr="00844AE4">
              <w:rPr>
                <w:sz w:val="28"/>
                <w:szCs w:val="28"/>
                <w:lang w:val="uz-Cyrl-UZ"/>
              </w:rPr>
              <w:t xml:space="preserve"> matnni </w:t>
            </w:r>
            <w:r>
              <w:rPr>
                <w:sz w:val="28"/>
                <w:szCs w:val="28"/>
                <w:lang w:val="uz-Cyrl-UZ"/>
              </w:rPr>
              <w:t>joylashtirish</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773754">
              <w:rPr>
                <w:b/>
                <w:sz w:val="28"/>
                <w:szCs w:val="28"/>
              </w:rPr>
              <w:t xml:space="preserve"> </w:t>
            </w:r>
            <w:r w:rsidRPr="00844AE4">
              <w:rPr>
                <w:sz w:val="28"/>
                <w:szCs w:val="28"/>
                <w:lang w:val="uz-Cyrl-UZ"/>
              </w:rPr>
              <w:t xml:space="preserve">матнни </w:t>
            </w:r>
            <w:r>
              <w:rPr>
                <w:sz w:val="28"/>
                <w:szCs w:val="28"/>
                <w:lang w:val="uz-Cyrl-UZ"/>
              </w:rPr>
              <w:t>жойлаштириш</w:t>
            </w:r>
          </w:p>
          <w:p w:rsidR="00780619" w:rsidRPr="007F216E"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EE6DE5">
              <w:rPr>
                <w:bCs/>
                <w:color w:val="000000"/>
                <w:sz w:val="28"/>
                <w:szCs w:val="28"/>
                <w:lang w:val="uz-Cyrl-UZ"/>
              </w:rPr>
              <w:t>-</w:t>
            </w:r>
            <w:r w:rsidRPr="00844AE4">
              <w:rPr>
                <w:sz w:val="28"/>
                <w:szCs w:val="28"/>
                <w:lang w:val="uz-Cyrl-UZ"/>
              </w:rPr>
              <w:t xml:space="preserve"> wordwrap </w:t>
            </w:r>
          </w:p>
          <w:p w:rsidR="00780619" w:rsidRPr="00793610" w:rsidRDefault="00780619" w:rsidP="003A7C3D">
            <w:pPr>
              <w:tabs>
                <w:tab w:val="left" w:pos="4320"/>
                <w:tab w:val="left" w:pos="4500"/>
              </w:tabs>
              <w:rPr>
                <w:b/>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Автоматическое выравнивание текста между левой и правой границами и перенос на следующие строки слов, не умещающихся на текущей строке</w:t>
            </w:r>
            <w:r w:rsidRPr="00FB6488">
              <w:rPr>
                <w:sz w:val="28"/>
                <w:szCs w:val="28"/>
              </w:rPr>
              <w:t>.</w:t>
            </w:r>
          </w:p>
          <w:p w:rsidR="00780619" w:rsidRPr="007A09F8"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Pr>
                <w:sz w:val="28"/>
                <w:szCs w:val="28"/>
                <w:lang w:val="uz-Cyrl-UZ"/>
              </w:rPr>
              <w:t>Matnni</w:t>
            </w:r>
            <w:r w:rsidRPr="00793610">
              <w:rPr>
                <w:sz w:val="28"/>
                <w:szCs w:val="28"/>
                <w:lang w:val="uz-Cyrl-UZ"/>
              </w:rPr>
              <w:t xml:space="preserve"> </w:t>
            </w:r>
            <w:r>
              <w:rPr>
                <w:sz w:val="28"/>
                <w:szCs w:val="28"/>
                <w:lang w:val="uz-Cyrl-UZ"/>
              </w:rPr>
              <w:t>chap</w:t>
            </w:r>
            <w:r w:rsidRPr="00793610">
              <w:rPr>
                <w:sz w:val="28"/>
                <w:szCs w:val="28"/>
                <w:lang w:val="uz-Cyrl-UZ"/>
              </w:rPr>
              <w:t xml:space="preserve"> </w:t>
            </w:r>
            <w:r>
              <w:rPr>
                <w:sz w:val="28"/>
                <w:szCs w:val="28"/>
                <w:lang w:val="uz-Cyrl-UZ"/>
              </w:rPr>
              <w:t>va</w:t>
            </w:r>
            <w:r w:rsidRPr="00793610">
              <w:rPr>
                <w:sz w:val="28"/>
                <w:szCs w:val="28"/>
                <w:lang w:val="uz-Cyrl-UZ"/>
              </w:rPr>
              <w:t xml:space="preserve"> </w:t>
            </w:r>
            <w:r>
              <w:rPr>
                <w:sz w:val="28"/>
                <w:szCs w:val="28"/>
                <w:lang w:val="uz-Cyrl-UZ"/>
              </w:rPr>
              <w:t>o‘ng</w:t>
            </w:r>
            <w:r w:rsidRPr="00793610">
              <w:rPr>
                <w:sz w:val="28"/>
                <w:szCs w:val="28"/>
                <w:lang w:val="uz-Cyrl-UZ"/>
              </w:rPr>
              <w:t xml:space="preserve"> </w:t>
            </w:r>
            <w:r>
              <w:rPr>
                <w:sz w:val="28"/>
                <w:szCs w:val="28"/>
                <w:lang w:val="uz-Cyrl-UZ"/>
              </w:rPr>
              <w:t>che</w:t>
            </w:r>
            <w:r>
              <w:rPr>
                <w:sz w:val="28"/>
                <w:szCs w:val="28"/>
                <w:lang w:val="en-US"/>
              </w:rPr>
              <w:t>g</w:t>
            </w:r>
            <w:r>
              <w:rPr>
                <w:sz w:val="28"/>
                <w:szCs w:val="28"/>
                <w:lang w:val="uz-Cyrl-UZ"/>
              </w:rPr>
              <w:t>ar</w:t>
            </w:r>
            <w:r>
              <w:rPr>
                <w:sz w:val="28"/>
                <w:szCs w:val="28"/>
                <w:lang w:val="en-US"/>
              </w:rPr>
              <w:t>a</w:t>
            </w:r>
            <w:r w:rsidRPr="00C87DEB">
              <w:rPr>
                <w:sz w:val="28"/>
                <w:szCs w:val="28"/>
                <w:lang w:val="en-US"/>
              </w:rPr>
              <w:t>lari</w:t>
            </w:r>
            <w:r w:rsidRPr="00793610">
              <w:rPr>
                <w:sz w:val="28"/>
                <w:szCs w:val="28"/>
                <w:lang w:val="uz-Cyrl-UZ"/>
              </w:rPr>
              <w:t xml:space="preserve"> </w:t>
            </w:r>
            <w:r>
              <w:rPr>
                <w:sz w:val="28"/>
                <w:szCs w:val="28"/>
                <w:lang w:val="uz-Cyrl-UZ"/>
              </w:rPr>
              <w:t>orasida</w:t>
            </w:r>
            <w:r w:rsidRPr="00793610">
              <w:rPr>
                <w:sz w:val="28"/>
                <w:szCs w:val="28"/>
                <w:lang w:val="uz-Cyrl-UZ"/>
              </w:rPr>
              <w:t xml:space="preserve"> </w:t>
            </w:r>
            <w:r>
              <w:rPr>
                <w:sz w:val="28"/>
                <w:szCs w:val="28"/>
                <w:lang w:val="uz-Cyrl-UZ"/>
              </w:rPr>
              <w:t>avto</w:t>
            </w:r>
            <w:r w:rsidR="00E14418">
              <w:rPr>
                <w:sz w:val="28"/>
                <w:szCs w:val="28"/>
                <w:lang w:val="uz-Cyrl-UZ"/>
              </w:rPr>
              <w:t>-</w:t>
            </w:r>
            <w:r>
              <w:rPr>
                <w:sz w:val="28"/>
                <w:szCs w:val="28"/>
                <w:lang w:val="uz-Cyrl-UZ"/>
              </w:rPr>
              <w:t>matik</w:t>
            </w:r>
            <w:r w:rsidRPr="00793610">
              <w:rPr>
                <w:sz w:val="28"/>
                <w:szCs w:val="28"/>
                <w:lang w:val="uz-Cyrl-UZ"/>
              </w:rPr>
              <w:t xml:space="preserve"> </w:t>
            </w:r>
            <w:r>
              <w:rPr>
                <w:sz w:val="28"/>
                <w:szCs w:val="28"/>
                <w:lang w:val="uz-Cyrl-UZ"/>
              </w:rPr>
              <w:t>ravishda</w:t>
            </w:r>
            <w:r w:rsidRPr="00793610">
              <w:rPr>
                <w:sz w:val="28"/>
                <w:szCs w:val="28"/>
                <w:lang w:val="uz-Cyrl-UZ"/>
              </w:rPr>
              <w:t xml:space="preserve"> </w:t>
            </w:r>
            <w:r>
              <w:rPr>
                <w:sz w:val="28"/>
                <w:szCs w:val="28"/>
                <w:lang w:val="uz-Cyrl-UZ"/>
              </w:rPr>
              <w:t>to‘g‘rilash</w:t>
            </w:r>
            <w:r w:rsidRPr="00793610">
              <w:rPr>
                <w:sz w:val="28"/>
                <w:szCs w:val="28"/>
                <w:lang w:val="uz-Cyrl-UZ"/>
              </w:rPr>
              <w:t xml:space="preserve"> </w:t>
            </w:r>
            <w:r>
              <w:rPr>
                <w:sz w:val="28"/>
                <w:szCs w:val="28"/>
                <w:lang w:val="uz-Cyrl-UZ"/>
              </w:rPr>
              <w:t>va</w:t>
            </w:r>
            <w:r w:rsidRPr="00793610">
              <w:rPr>
                <w:sz w:val="28"/>
                <w:szCs w:val="28"/>
                <w:lang w:val="uz-Cyrl-UZ"/>
              </w:rPr>
              <w:t xml:space="preserve"> </w:t>
            </w:r>
            <w:r>
              <w:rPr>
                <w:sz w:val="28"/>
                <w:szCs w:val="28"/>
                <w:lang w:val="uz-Cyrl-UZ"/>
              </w:rPr>
              <w:t>oldingi</w:t>
            </w:r>
            <w:r w:rsidRPr="00793610">
              <w:rPr>
                <w:sz w:val="28"/>
                <w:szCs w:val="28"/>
                <w:lang w:val="uz-Cyrl-UZ"/>
              </w:rPr>
              <w:t xml:space="preserve"> </w:t>
            </w:r>
            <w:r>
              <w:rPr>
                <w:sz w:val="28"/>
                <w:szCs w:val="28"/>
                <w:lang w:val="uz-Cyrl-UZ"/>
              </w:rPr>
              <w:t>satrga</w:t>
            </w:r>
            <w:r w:rsidRPr="00793610">
              <w:rPr>
                <w:sz w:val="28"/>
                <w:szCs w:val="28"/>
                <w:lang w:val="uz-Cyrl-UZ"/>
              </w:rPr>
              <w:t xml:space="preserve"> </w:t>
            </w:r>
            <w:r>
              <w:rPr>
                <w:sz w:val="28"/>
                <w:szCs w:val="28"/>
                <w:lang w:val="uz-Cyrl-UZ"/>
              </w:rPr>
              <w:t>sig‘magan</w:t>
            </w:r>
            <w:r w:rsidRPr="00793610">
              <w:rPr>
                <w:sz w:val="28"/>
                <w:szCs w:val="28"/>
                <w:lang w:val="uz-Cyrl-UZ"/>
              </w:rPr>
              <w:t xml:space="preserve"> </w:t>
            </w:r>
            <w:r>
              <w:rPr>
                <w:sz w:val="28"/>
                <w:szCs w:val="28"/>
                <w:lang w:val="uz-Cyrl-UZ"/>
              </w:rPr>
              <w:t>so‘zlarni</w:t>
            </w:r>
            <w:r w:rsidRPr="00793610">
              <w:rPr>
                <w:sz w:val="28"/>
                <w:szCs w:val="28"/>
                <w:lang w:val="uz-Cyrl-UZ"/>
              </w:rPr>
              <w:t xml:space="preserve"> </w:t>
            </w:r>
            <w:r>
              <w:rPr>
                <w:sz w:val="28"/>
                <w:szCs w:val="28"/>
                <w:lang w:val="uz-Cyrl-UZ"/>
              </w:rPr>
              <w:t>keyingi</w:t>
            </w:r>
            <w:r w:rsidRPr="00793610">
              <w:rPr>
                <w:sz w:val="28"/>
                <w:szCs w:val="28"/>
                <w:lang w:val="uz-Cyrl-UZ"/>
              </w:rPr>
              <w:t xml:space="preserve"> </w:t>
            </w:r>
            <w:r>
              <w:rPr>
                <w:sz w:val="28"/>
                <w:szCs w:val="28"/>
                <w:lang w:val="uz-Cyrl-UZ"/>
              </w:rPr>
              <w:t>satrlarga</w:t>
            </w:r>
            <w:r w:rsidRPr="00793610">
              <w:rPr>
                <w:sz w:val="28"/>
                <w:szCs w:val="28"/>
                <w:lang w:val="uz-Cyrl-UZ"/>
              </w:rPr>
              <w:t xml:space="preserve"> </w:t>
            </w:r>
            <w:r>
              <w:rPr>
                <w:sz w:val="28"/>
                <w:szCs w:val="28"/>
                <w:lang w:val="uz-Cyrl-UZ"/>
              </w:rPr>
              <w:t>ko‘chirish</w:t>
            </w:r>
            <w:r w:rsidRPr="00793610">
              <w:rPr>
                <w:sz w:val="28"/>
                <w:szCs w:val="28"/>
                <w:lang w:val="uz-Cyrl-UZ"/>
              </w:rPr>
              <w:t>.</w:t>
            </w:r>
          </w:p>
          <w:p w:rsidR="00780619" w:rsidRPr="007A09F8" w:rsidRDefault="00780619" w:rsidP="003A7C3D">
            <w:pPr>
              <w:tabs>
                <w:tab w:val="left" w:pos="4320"/>
                <w:tab w:val="left" w:pos="4500"/>
              </w:tabs>
              <w:jc w:val="both"/>
              <w:rPr>
                <w:sz w:val="16"/>
                <w:szCs w:val="16"/>
                <w:lang w:val="en-US"/>
              </w:rPr>
            </w:pPr>
          </w:p>
          <w:p w:rsidR="00780619" w:rsidRPr="00793610" w:rsidRDefault="00780619" w:rsidP="003A7C3D">
            <w:pPr>
              <w:tabs>
                <w:tab w:val="left" w:pos="4320"/>
                <w:tab w:val="left" w:pos="4500"/>
              </w:tabs>
              <w:jc w:val="both"/>
              <w:rPr>
                <w:sz w:val="28"/>
                <w:szCs w:val="28"/>
                <w:lang w:val="uz-Cyrl-UZ"/>
              </w:rPr>
            </w:pPr>
            <w:r w:rsidRPr="00793610">
              <w:rPr>
                <w:sz w:val="28"/>
                <w:szCs w:val="28"/>
                <w:lang w:val="uz-Cyrl-UZ"/>
              </w:rPr>
              <w:t>Матнни чап ва ўнг че</w:t>
            </w:r>
            <w:r>
              <w:rPr>
                <w:sz w:val="28"/>
                <w:szCs w:val="28"/>
              </w:rPr>
              <w:t>г</w:t>
            </w:r>
            <w:r>
              <w:rPr>
                <w:sz w:val="28"/>
                <w:szCs w:val="28"/>
                <w:lang w:val="uz-Cyrl-UZ"/>
              </w:rPr>
              <w:t>ар</w:t>
            </w:r>
            <w:r>
              <w:rPr>
                <w:sz w:val="28"/>
                <w:szCs w:val="28"/>
              </w:rPr>
              <w:t>а</w:t>
            </w:r>
            <w:r w:rsidRPr="00C87DEB">
              <w:rPr>
                <w:sz w:val="28"/>
                <w:szCs w:val="28"/>
              </w:rPr>
              <w:t>лари</w:t>
            </w:r>
            <w:r w:rsidRPr="00793610">
              <w:rPr>
                <w:sz w:val="28"/>
                <w:szCs w:val="28"/>
                <w:lang w:val="uz-Cyrl-UZ"/>
              </w:rPr>
              <w:t xml:space="preserve"> орасида автоматик равишда тўғрилаш ва олдинги сатрга сиғмаган сўзларни кейинги сатрларга кўчириш.</w:t>
            </w:r>
          </w:p>
        </w:tc>
      </w:tr>
      <w:tr w:rsidR="00780619" w:rsidRPr="003E387B">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1C7AA6">
              <w:rPr>
                <w:b/>
                <w:sz w:val="28"/>
                <w:szCs w:val="28"/>
                <w:lang w:val="uz-Cyrl-UZ"/>
              </w:rPr>
              <w:t>Улучшенное интерактивное видео</w:t>
            </w:r>
          </w:p>
          <w:p w:rsidR="00780619"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yaxshilangan interaktiv video</w:t>
            </w:r>
          </w:p>
          <w:p w:rsidR="00780619" w:rsidRPr="00397A44" w:rsidRDefault="00780619" w:rsidP="003A7C3D">
            <w:pPr>
              <w:tabs>
                <w:tab w:val="left" w:pos="4320"/>
                <w:tab w:val="left" w:pos="4500"/>
              </w:tabs>
              <w:rPr>
                <w:sz w:val="28"/>
                <w:szCs w:val="28"/>
                <w:lang w:val="en-US"/>
              </w:rPr>
            </w:pPr>
            <w:r>
              <w:rPr>
                <w:sz w:val="28"/>
                <w:szCs w:val="28"/>
                <w:lang w:val="uz-Cyrl-UZ"/>
              </w:rPr>
              <w:t xml:space="preserve">       яхшиланган интерактив видео</w:t>
            </w:r>
          </w:p>
          <w:p w:rsidR="00780619" w:rsidRPr="00B14C2F" w:rsidRDefault="00780619" w:rsidP="003A7C3D">
            <w:pPr>
              <w:tabs>
                <w:tab w:val="left" w:pos="4320"/>
                <w:tab w:val="left" w:pos="4500"/>
              </w:tabs>
              <w:rPr>
                <w:sz w:val="28"/>
                <w:szCs w:val="28"/>
                <w:lang w:val="en-US"/>
              </w:rPr>
            </w:pPr>
            <w:r w:rsidRPr="0017350E">
              <w:rPr>
                <w:b/>
                <w:sz w:val="28"/>
                <w:szCs w:val="28"/>
                <w:lang w:val="en-US"/>
              </w:rPr>
              <w:t xml:space="preserve">en </w:t>
            </w:r>
            <w:r w:rsidRPr="008F3E1E">
              <w:rPr>
                <w:sz w:val="28"/>
                <w:szCs w:val="28"/>
                <w:lang w:val="en-US"/>
              </w:rPr>
              <w:t xml:space="preserve">- </w:t>
            </w:r>
            <w:r w:rsidRPr="00B14C2F">
              <w:rPr>
                <w:sz w:val="28"/>
                <w:szCs w:val="28"/>
                <w:lang w:val="en-US"/>
              </w:rPr>
              <w:t xml:space="preserve">advanced interactive video </w:t>
            </w:r>
          </w:p>
          <w:p w:rsidR="00780619" w:rsidRPr="00B14C2F"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w:t>
            </w:r>
            <w:r>
              <w:rPr>
                <w:sz w:val="28"/>
                <w:szCs w:val="28"/>
                <w:lang w:val="uz-Cyrl-UZ"/>
              </w:rPr>
              <w:t>ромежуточный аналого-цифровой формат лазерных дисков, позволяющий сочетать ана</w:t>
            </w:r>
            <w:r w:rsidR="00E14418" w:rsidRPr="00E14418">
              <w:rPr>
                <w:sz w:val="28"/>
                <w:szCs w:val="28"/>
              </w:rPr>
              <w:t>-</w:t>
            </w:r>
            <w:r>
              <w:rPr>
                <w:sz w:val="28"/>
                <w:szCs w:val="28"/>
                <w:lang w:val="uz-Cyrl-UZ"/>
              </w:rPr>
              <w:t>логовое видео с цифровым звуком и прог</w:t>
            </w:r>
            <w:r w:rsidR="00E14418" w:rsidRPr="00E14418">
              <w:rPr>
                <w:sz w:val="28"/>
                <w:szCs w:val="28"/>
              </w:rPr>
              <w:t>-</w:t>
            </w:r>
            <w:r>
              <w:rPr>
                <w:sz w:val="28"/>
                <w:szCs w:val="28"/>
                <w:lang w:val="uz-Cyrl-UZ"/>
              </w:rPr>
              <w:t>рамм</w:t>
            </w:r>
            <w:r w:rsidR="00E14418">
              <w:rPr>
                <w:sz w:val="28"/>
                <w:szCs w:val="28"/>
              </w:rPr>
              <w:t>ам</w:t>
            </w:r>
            <w:r>
              <w:rPr>
                <w:sz w:val="28"/>
                <w:szCs w:val="28"/>
                <w:lang w:val="uz-Cyrl-UZ"/>
              </w:rPr>
              <w:t>и.</w:t>
            </w:r>
          </w:p>
          <w:p w:rsidR="00780619" w:rsidRPr="007A09F8"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Lazer disklarning oraliq analog-raqamli formati. Analog videoni  raqamli tovush va dasturlar bilan qo‘shib olib borish imkonini beradi.</w:t>
            </w:r>
          </w:p>
          <w:p w:rsidR="00780619" w:rsidRPr="007A09F8" w:rsidRDefault="00780619" w:rsidP="003A7C3D">
            <w:pPr>
              <w:tabs>
                <w:tab w:val="left" w:pos="4320"/>
                <w:tab w:val="left" w:pos="4500"/>
              </w:tabs>
              <w:jc w:val="both"/>
              <w:rPr>
                <w:sz w:val="16"/>
                <w:szCs w:val="16"/>
                <w:lang w:val="en-US"/>
              </w:rPr>
            </w:pPr>
          </w:p>
          <w:p w:rsidR="00780619" w:rsidRPr="004034F5" w:rsidRDefault="00780619" w:rsidP="003A7C3D">
            <w:pPr>
              <w:tabs>
                <w:tab w:val="left" w:pos="4320"/>
                <w:tab w:val="left" w:pos="4500"/>
              </w:tabs>
              <w:jc w:val="both"/>
              <w:rPr>
                <w:sz w:val="28"/>
                <w:szCs w:val="28"/>
              </w:rPr>
            </w:pPr>
            <w:r>
              <w:rPr>
                <w:sz w:val="28"/>
                <w:szCs w:val="28"/>
              </w:rPr>
              <w:t>Лазер дискларнинг оралиқ аналог-рақамли формати. Аналог видеони  рақамли товуш ва дастурлар билан қўшиб олиб бориш имконини беради.</w:t>
            </w:r>
          </w:p>
        </w:tc>
      </w:tr>
      <w:tr w:rsidR="00780619" w:rsidRPr="009E328E">
        <w:trPr>
          <w:tblCellSpacing w:w="0" w:type="dxa"/>
          <w:jc w:val="center"/>
        </w:trPr>
        <w:tc>
          <w:tcPr>
            <w:tcW w:w="2079" w:type="pct"/>
          </w:tcPr>
          <w:p w:rsidR="00780619" w:rsidRPr="00F54505" w:rsidRDefault="00780619" w:rsidP="003A7C3D">
            <w:pPr>
              <w:tabs>
                <w:tab w:val="left" w:pos="4320"/>
                <w:tab w:val="left" w:pos="4500"/>
              </w:tabs>
              <w:rPr>
                <w:b/>
                <w:sz w:val="28"/>
                <w:szCs w:val="28"/>
              </w:rPr>
            </w:pPr>
            <w:r w:rsidRPr="004879B7">
              <w:rPr>
                <w:b/>
                <w:sz w:val="28"/>
                <w:szCs w:val="28"/>
                <w:lang w:val="uz-Cyrl-UZ"/>
              </w:rPr>
              <w:t xml:space="preserve">Ультрабольшая </w:t>
            </w:r>
            <w:r w:rsidRPr="00773754">
              <w:rPr>
                <w:b/>
                <w:sz w:val="28"/>
                <w:szCs w:val="28"/>
              </w:rPr>
              <w:br/>
            </w:r>
            <w:r w:rsidRPr="004879B7">
              <w:rPr>
                <w:b/>
                <w:sz w:val="28"/>
                <w:szCs w:val="28"/>
                <w:lang w:val="uz-Cyrl-UZ"/>
              </w:rPr>
              <w:t>интегра</w:t>
            </w:r>
            <w:r>
              <w:rPr>
                <w:b/>
                <w:sz w:val="28"/>
                <w:szCs w:val="28"/>
              </w:rPr>
              <w:t>льная схема</w:t>
            </w:r>
          </w:p>
          <w:p w:rsidR="00780619" w:rsidRDefault="00780619" w:rsidP="003A7C3D">
            <w:pPr>
              <w:tabs>
                <w:tab w:val="left" w:pos="4320"/>
                <w:tab w:val="left" w:pos="4500"/>
              </w:tabs>
              <w:rPr>
                <w:bCs/>
                <w:color w:val="000000"/>
                <w:sz w:val="28"/>
                <w:szCs w:val="28"/>
                <w:lang w:val="uz-Cyrl-UZ"/>
              </w:rPr>
            </w:pPr>
            <w:r w:rsidRPr="00DE4857">
              <w:rPr>
                <w:b/>
                <w:bCs/>
                <w:color w:val="000000"/>
                <w:sz w:val="28"/>
                <w:szCs w:val="28"/>
                <w:lang w:val="uz-Cyrl-UZ"/>
              </w:rPr>
              <w:t xml:space="preserve">uz </w:t>
            </w:r>
            <w:r w:rsidRPr="001B105B">
              <w:rPr>
                <w:bCs/>
                <w:color w:val="000000"/>
                <w:sz w:val="28"/>
                <w:szCs w:val="28"/>
                <w:lang w:val="uz-Cyrl-UZ"/>
              </w:rPr>
              <w:t>-</w:t>
            </w:r>
            <w:r w:rsidRPr="00DE4857">
              <w:rPr>
                <w:sz w:val="28"/>
                <w:szCs w:val="28"/>
                <w:lang w:val="uz-Cyrl-UZ"/>
              </w:rPr>
              <w:t xml:space="preserve"> ultrakatta integral sxema</w:t>
            </w:r>
          </w:p>
          <w:p w:rsidR="00780619" w:rsidRDefault="00780619" w:rsidP="003A7C3D">
            <w:pPr>
              <w:tabs>
                <w:tab w:val="left" w:pos="4320"/>
                <w:tab w:val="left" w:pos="4500"/>
              </w:tabs>
              <w:rPr>
                <w:sz w:val="28"/>
                <w:szCs w:val="28"/>
                <w:lang w:val="uz-Cyrl-UZ"/>
              </w:rPr>
            </w:pPr>
            <w:r>
              <w:rPr>
                <w:b/>
                <w:sz w:val="28"/>
                <w:szCs w:val="28"/>
                <w:lang w:val="uz-Cyrl-UZ"/>
              </w:rPr>
              <w:t xml:space="preserve">      </w:t>
            </w:r>
            <w:r>
              <w:rPr>
                <w:b/>
                <w:sz w:val="28"/>
                <w:szCs w:val="28"/>
              </w:rPr>
              <w:t xml:space="preserve"> </w:t>
            </w:r>
            <w:r>
              <w:rPr>
                <w:sz w:val="28"/>
                <w:szCs w:val="28"/>
              </w:rPr>
              <w:t>ультракатта</w:t>
            </w:r>
            <w:r w:rsidRPr="002E1A74">
              <w:rPr>
                <w:sz w:val="28"/>
                <w:szCs w:val="28"/>
                <w:lang w:val="en-US"/>
              </w:rPr>
              <w:t xml:space="preserve"> </w:t>
            </w:r>
            <w:r>
              <w:rPr>
                <w:sz w:val="28"/>
                <w:szCs w:val="28"/>
              </w:rPr>
              <w:t>интеграл</w:t>
            </w:r>
            <w:r w:rsidRPr="002E1A74">
              <w:rPr>
                <w:sz w:val="28"/>
                <w:szCs w:val="28"/>
                <w:lang w:val="en-US"/>
              </w:rPr>
              <w:t xml:space="preserve"> </w:t>
            </w:r>
            <w:r>
              <w:rPr>
                <w:sz w:val="28"/>
                <w:szCs w:val="28"/>
              </w:rPr>
              <w:t>схема</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9A71C0">
              <w:rPr>
                <w:bCs/>
                <w:color w:val="000000"/>
                <w:sz w:val="28"/>
                <w:szCs w:val="28"/>
                <w:lang w:val="en-US"/>
              </w:rPr>
              <w:t>-</w:t>
            </w:r>
            <w:r w:rsidRPr="004879B7">
              <w:rPr>
                <w:sz w:val="28"/>
                <w:szCs w:val="28"/>
                <w:lang w:val="fr-FR"/>
              </w:rPr>
              <w:t xml:space="preserve"> Ultra</w:t>
            </w:r>
            <w:r w:rsidRPr="004879B7">
              <w:rPr>
                <w:sz w:val="28"/>
                <w:szCs w:val="28"/>
                <w:lang w:val="en-US"/>
              </w:rPr>
              <w:t xml:space="preserve"> </w:t>
            </w:r>
            <w:r w:rsidRPr="004879B7">
              <w:rPr>
                <w:sz w:val="28"/>
                <w:szCs w:val="28"/>
                <w:lang w:val="fr-FR"/>
              </w:rPr>
              <w:t>Large</w:t>
            </w:r>
            <w:r w:rsidRPr="004879B7">
              <w:rPr>
                <w:sz w:val="28"/>
                <w:szCs w:val="28"/>
                <w:lang w:val="en-US"/>
              </w:rPr>
              <w:t xml:space="preserve"> </w:t>
            </w:r>
            <w:r w:rsidRPr="004879B7">
              <w:rPr>
                <w:sz w:val="28"/>
                <w:szCs w:val="28"/>
                <w:lang w:val="fr-FR"/>
              </w:rPr>
              <w:t>Scale</w:t>
            </w:r>
            <w:r w:rsidRPr="004879B7">
              <w:rPr>
                <w:sz w:val="28"/>
                <w:szCs w:val="28"/>
                <w:lang w:val="en-US"/>
              </w:rPr>
              <w:t xml:space="preserve"> </w:t>
            </w:r>
            <w:r w:rsidRPr="004879B7">
              <w:rPr>
                <w:sz w:val="28"/>
                <w:szCs w:val="28"/>
                <w:lang w:val="fr-FR"/>
              </w:rPr>
              <w:t>Integration</w:t>
            </w:r>
            <w:r w:rsidRPr="004879B7">
              <w:rPr>
                <w:sz w:val="28"/>
                <w:szCs w:val="28"/>
                <w:lang w:val="uz-Cyrl-UZ"/>
              </w:rPr>
              <w:t xml:space="preserve"> </w:t>
            </w:r>
            <w:r w:rsidRPr="004879B7">
              <w:rPr>
                <w:sz w:val="28"/>
                <w:szCs w:val="28"/>
                <w:lang w:val="en-US"/>
              </w:rPr>
              <w:t>(</w:t>
            </w:r>
            <w:r w:rsidRPr="004879B7">
              <w:rPr>
                <w:sz w:val="28"/>
                <w:szCs w:val="28"/>
                <w:lang w:val="fr-FR"/>
              </w:rPr>
              <w:t>ULSI</w:t>
            </w:r>
            <w:r w:rsidRPr="004879B7">
              <w:rPr>
                <w:sz w:val="28"/>
                <w:szCs w:val="28"/>
                <w:lang w:val="en-US"/>
              </w:rPr>
              <w:t xml:space="preserve">) </w:t>
            </w:r>
          </w:p>
          <w:p w:rsidR="00780619" w:rsidRPr="004879B7" w:rsidRDefault="00780619" w:rsidP="003A7C3D">
            <w:pPr>
              <w:tabs>
                <w:tab w:val="left" w:pos="4320"/>
                <w:tab w:val="left" w:pos="4500"/>
              </w:tabs>
              <w:rPr>
                <w:sz w:val="28"/>
                <w:szCs w:val="28"/>
                <w:lang w:val="uz-Cyrl-UZ"/>
              </w:rPr>
            </w:pPr>
          </w:p>
        </w:tc>
        <w:tc>
          <w:tcPr>
            <w:tcW w:w="2921" w:type="pct"/>
          </w:tcPr>
          <w:p w:rsidR="00780619" w:rsidRPr="00E14418" w:rsidRDefault="00780619" w:rsidP="003A7C3D">
            <w:pPr>
              <w:tabs>
                <w:tab w:val="left" w:pos="4320"/>
                <w:tab w:val="left" w:pos="4500"/>
              </w:tabs>
              <w:jc w:val="both"/>
              <w:rPr>
                <w:sz w:val="27"/>
                <w:szCs w:val="27"/>
                <w:lang w:val="uz-Cyrl-UZ"/>
              </w:rPr>
            </w:pPr>
            <w:r w:rsidRPr="00E14418">
              <w:rPr>
                <w:sz w:val="27"/>
                <w:szCs w:val="27"/>
              </w:rPr>
              <w:t xml:space="preserve">Микросхема с очень высокой плотностью размещения элементов, например, современные процессоры, в которых число транзисторов на кристалле составляет от 10 млн. до 1 млрд. </w:t>
            </w:r>
          </w:p>
          <w:p w:rsidR="00780619" w:rsidRPr="007A09F8" w:rsidRDefault="00780619" w:rsidP="003A7C3D">
            <w:pPr>
              <w:tabs>
                <w:tab w:val="left" w:pos="4320"/>
                <w:tab w:val="left" w:pos="4500"/>
              </w:tabs>
              <w:jc w:val="both"/>
              <w:rPr>
                <w:sz w:val="16"/>
                <w:szCs w:val="16"/>
              </w:rPr>
            </w:pPr>
          </w:p>
          <w:p w:rsidR="00780619" w:rsidRPr="00DE4857" w:rsidRDefault="00780619" w:rsidP="003A7C3D">
            <w:pPr>
              <w:tabs>
                <w:tab w:val="left" w:pos="4320"/>
                <w:tab w:val="left" w:pos="4500"/>
              </w:tabs>
              <w:jc w:val="both"/>
              <w:rPr>
                <w:sz w:val="28"/>
                <w:szCs w:val="28"/>
              </w:rPr>
            </w:pPr>
            <w:r>
              <w:rPr>
                <w:sz w:val="28"/>
                <w:szCs w:val="28"/>
                <w:lang w:val="uz-Cyrl-UZ"/>
              </w:rPr>
              <w:t>Elementlarning</w:t>
            </w:r>
            <w:r w:rsidRPr="009E328E">
              <w:rPr>
                <w:sz w:val="28"/>
                <w:szCs w:val="28"/>
                <w:lang w:val="uz-Cyrl-UZ"/>
              </w:rPr>
              <w:t xml:space="preserve"> </w:t>
            </w:r>
            <w:r>
              <w:rPr>
                <w:sz w:val="28"/>
                <w:szCs w:val="28"/>
                <w:lang w:val="uz-Cyrl-UZ"/>
              </w:rPr>
              <w:t>joylashish</w:t>
            </w:r>
            <w:r w:rsidRPr="009E328E">
              <w:rPr>
                <w:sz w:val="28"/>
                <w:szCs w:val="28"/>
                <w:lang w:val="uz-Cyrl-UZ"/>
              </w:rPr>
              <w:t xml:space="preserve"> </w:t>
            </w:r>
            <w:r>
              <w:rPr>
                <w:sz w:val="28"/>
                <w:szCs w:val="28"/>
                <w:lang w:val="uz-Cyrl-UZ"/>
              </w:rPr>
              <w:t>zichligi</w:t>
            </w:r>
            <w:r w:rsidRPr="009E328E">
              <w:rPr>
                <w:sz w:val="28"/>
                <w:szCs w:val="28"/>
                <w:lang w:val="uz-Cyrl-UZ"/>
              </w:rPr>
              <w:t xml:space="preserve"> </w:t>
            </w:r>
            <w:r>
              <w:rPr>
                <w:sz w:val="28"/>
                <w:szCs w:val="28"/>
                <w:lang w:val="uz-Cyrl-UZ"/>
              </w:rPr>
              <w:t>juda</w:t>
            </w:r>
            <w:r w:rsidRPr="009E328E">
              <w:rPr>
                <w:sz w:val="28"/>
                <w:szCs w:val="28"/>
                <w:lang w:val="uz-Cyrl-UZ"/>
              </w:rPr>
              <w:t xml:space="preserve"> </w:t>
            </w:r>
            <w:r>
              <w:rPr>
                <w:sz w:val="28"/>
                <w:szCs w:val="28"/>
                <w:lang w:val="uz-Cyrl-UZ"/>
              </w:rPr>
              <w:t>yuqori</w:t>
            </w:r>
            <w:r w:rsidRPr="009E328E">
              <w:rPr>
                <w:sz w:val="28"/>
                <w:szCs w:val="28"/>
                <w:lang w:val="uz-Cyrl-UZ"/>
              </w:rPr>
              <w:t xml:space="preserve"> </w:t>
            </w:r>
            <w:r>
              <w:rPr>
                <w:sz w:val="28"/>
                <w:szCs w:val="28"/>
                <w:lang w:val="uz-Cyrl-UZ"/>
              </w:rPr>
              <w:t>bo‘lgan</w:t>
            </w:r>
            <w:r w:rsidRPr="009E328E">
              <w:rPr>
                <w:sz w:val="28"/>
                <w:szCs w:val="28"/>
                <w:lang w:val="uz-Cyrl-UZ"/>
              </w:rPr>
              <w:t xml:space="preserve"> </w:t>
            </w:r>
            <w:r>
              <w:rPr>
                <w:sz w:val="28"/>
                <w:szCs w:val="28"/>
                <w:lang w:val="uz-Cyrl-UZ"/>
              </w:rPr>
              <w:t>mikrosxema</w:t>
            </w:r>
            <w:r w:rsidRPr="009E328E">
              <w:rPr>
                <w:sz w:val="28"/>
                <w:szCs w:val="28"/>
                <w:lang w:val="uz-Cyrl-UZ"/>
              </w:rPr>
              <w:t xml:space="preserve">, </w:t>
            </w:r>
            <w:r>
              <w:rPr>
                <w:sz w:val="28"/>
                <w:szCs w:val="28"/>
                <w:lang w:val="uz-Cyrl-UZ"/>
              </w:rPr>
              <w:t>masalan</w:t>
            </w:r>
            <w:r w:rsidRPr="009E328E">
              <w:rPr>
                <w:sz w:val="28"/>
                <w:szCs w:val="28"/>
                <w:lang w:val="uz-Cyrl-UZ"/>
              </w:rPr>
              <w:t xml:space="preserve">, </w:t>
            </w:r>
            <w:r>
              <w:rPr>
                <w:sz w:val="28"/>
                <w:szCs w:val="28"/>
                <w:lang w:val="uz-Cyrl-UZ"/>
              </w:rPr>
              <w:t>kristalldagi</w:t>
            </w:r>
            <w:r w:rsidRPr="009E328E">
              <w:rPr>
                <w:sz w:val="28"/>
                <w:szCs w:val="28"/>
                <w:lang w:val="uz-Cyrl-UZ"/>
              </w:rPr>
              <w:t xml:space="preserve"> </w:t>
            </w:r>
            <w:r>
              <w:rPr>
                <w:sz w:val="28"/>
                <w:szCs w:val="28"/>
                <w:lang w:val="uz-Cyrl-UZ"/>
              </w:rPr>
              <w:t>tran</w:t>
            </w:r>
            <w:r w:rsidR="00E14418">
              <w:rPr>
                <w:sz w:val="28"/>
                <w:szCs w:val="28"/>
                <w:lang w:val="uz-Cyrl-UZ"/>
              </w:rPr>
              <w:t>-</w:t>
            </w:r>
            <w:r>
              <w:rPr>
                <w:sz w:val="28"/>
                <w:szCs w:val="28"/>
                <w:lang w:val="uz-Cyrl-UZ"/>
              </w:rPr>
              <w:t>zistorlar</w:t>
            </w:r>
            <w:r w:rsidRPr="009E328E">
              <w:rPr>
                <w:sz w:val="28"/>
                <w:szCs w:val="28"/>
                <w:lang w:val="uz-Cyrl-UZ"/>
              </w:rPr>
              <w:t xml:space="preserve"> </w:t>
            </w:r>
            <w:r>
              <w:rPr>
                <w:sz w:val="28"/>
                <w:szCs w:val="28"/>
                <w:lang w:val="uz-Cyrl-UZ"/>
              </w:rPr>
              <w:t>soni</w:t>
            </w:r>
            <w:r w:rsidRPr="009E328E">
              <w:rPr>
                <w:sz w:val="28"/>
                <w:szCs w:val="28"/>
                <w:lang w:val="uz-Cyrl-UZ"/>
              </w:rPr>
              <w:t xml:space="preserve"> 10 </w:t>
            </w:r>
            <w:r>
              <w:rPr>
                <w:sz w:val="28"/>
                <w:szCs w:val="28"/>
                <w:lang w:val="uz-Cyrl-UZ"/>
              </w:rPr>
              <w:t>mln</w:t>
            </w:r>
            <w:r>
              <w:rPr>
                <w:sz w:val="28"/>
                <w:szCs w:val="28"/>
              </w:rPr>
              <w:t>.</w:t>
            </w:r>
            <w:r>
              <w:rPr>
                <w:sz w:val="28"/>
                <w:szCs w:val="28"/>
                <w:lang w:val="uz-Cyrl-UZ"/>
              </w:rPr>
              <w:t>dan</w:t>
            </w:r>
            <w:r w:rsidRPr="009E328E">
              <w:rPr>
                <w:sz w:val="28"/>
                <w:szCs w:val="28"/>
                <w:lang w:val="uz-Cyrl-UZ"/>
              </w:rPr>
              <w:t xml:space="preserve"> 1 </w:t>
            </w:r>
            <w:r>
              <w:rPr>
                <w:sz w:val="28"/>
                <w:szCs w:val="28"/>
                <w:lang w:val="uz-Cyrl-UZ"/>
              </w:rPr>
              <w:t>mlrd.gacha</w:t>
            </w:r>
            <w:r w:rsidRPr="009E328E">
              <w:rPr>
                <w:sz w:val="28"/>
                <w:szCs w:val="28"/>
                <w:lang w:val="uz-Cyrl-UZ"/>
              </w:rPr>
              <w:t xml:space="preserve"> </w:t>
            </w:r>
            <w:r>
              <w:rPr>
                <w:sz w:val="28"/>
                <w:szCs w:val="28"/>
                <w:lang w:val="uz-Cyrl-UZ"/>
              </w:rPr>
              <w:t>bo‘lgan</w:t>
            </w:r>
            <w:r w:rsidRPr="009E328E">
              <w:rPr>
                <w:sz w:val="28"/>
                <w:szCs w:val="28"/>
                <w:lang w:val="uz-Cyrl-UZ"/>
              </w:rPr>
              <w:t xml:space="preserve"> </w:t>
            </w:r>
            <w:r>
              <w:rPr>
                <w:sz w:val="28"/>
                <w:szCs w:val="28"/>
                <w:lang w:val="uz-Cyrl-UZ"/>
              </w:rPr>
              <w:t>zamonaviy</w:t>
            </w:r>
            <w:r w:rsidRPr="009E328E">
              <w:rPr>
                <w:sz w:val="28"/>
                <w:szCs w:val="28"/>
                <w:lang w:val="uz-Cyrl-UZ"/>
              </w:rPr>
              <w:t xml:space="preserve"> </w:t>
            </w:r>
            <w:r>
              <w:rPr>
                <w:sz w:val="28"/>
                <w:szCs w:val="28"/>
                <w:lang w:val="uz-Cyrl-UZ"/>
              </w:rPr>
              <w:t>protsessorlar</w:t>
            </w:r>
            <w:r w:rsidRPr="009E328E">
              <w:rPr>
                <w:sz w:val="28"/>
                <w:szCs w:val="28"/>
                <w:lang w:val="uz-Cyrl-UZ"/>
              </w:rPr>
              <w:t>.</w:t>
            </w:r>
          </w:p>
          <w:p w:rsidR="00780619" w:rsidRPr="007A09F8" w:rsidRDefault="00780619" w:rsidP="003A7C3D">
            <w:pPr>
              <w:tabs>
                <w:tab w:val="left" w:pos="4320"/>
                <w:tab w:val="left" w:pos="4500"/>
              </w:tabs>
              <w:jc w:val="both"/>
              <w:rPr>
                <w:sz w:val="16"/>
                <w:szCs w:val="16"/>
              </w:rPr>
            </w:pPr>
          </w:p>
          <w:p w:rsidR="00780619" w:rsidRPr="009E328E" w:rsidRDefault="00780619" w:rsidP="005B18B3">
            <w:pPr>
              <w:tabs>
                <w:tab w:val="left" w:pos="4320"/>
                <w:tab w:val="left" w:pos="4500"/>
              </w:tabs>
              <w:jc w:val="both"/>
              <w:rPr>
                <w:sz w:val="28"/>
                <w:szCs w:val="28"/>
                <w:lang w:val="uz-Cyrl-UZ"/>
              </w:rPr>
            </w:pPr>
            <w:r w:rsidRPr="009E328E">
              <w:rPr>
                <w:sz w:val="28"/>
                <w:szCs w:val="28"/>
                <w:lang w:val="uz-Cyrl-UZ"/>
              </w:rPr>
              <w:t>Элементларнинг жойлашиш зичлиги жуда юқори бўлган микросхема, масалан, крис</w:t>
            </w:r>
            <w:r w:rsidR="005B18B3">
              <w:rPr>
                <w:sz w:val="28"/>
                <w:szCs w:val="28"/>
                <w:lang w:val="uz-Cyrl-UZ"/>
              </w:rPr>
              <w:t>-</w:t>
            </w:r>
            <w:r w:rsidRPr="009E328E">
              <w:rPr>
                <w:sz w:val="28"/>
                <w:szCs w:val="28"/>
                <w:lang w:val="uz-Cyrl-UZ"/>
              </w:rPr>
              <w:t>тал</w:t>
            </w:r>
            <w:r w:rsidRPr="00D80C3B">
              <w:rPr>
                <w:sz w:val="28"/>
                <w:szCs w:val="28"/>
                <w:lang w:val="uz-Cyrl-UZ"/>
              </w:rPr>
              <w:t>л</w:t>
            </w:r>
            <w:r w:rsidRPr="009E328E">
              <w:rPr>
                <w:sz w:val="28"/>
                <w:szCs w:val="28"/>
                <w:lang w:val="uz-Cyrl-UZ"/>
              </w:rPr>
              <w:t>даги транзисторлар сони 10 млн</w:t>
            </w:r>
            <w:r>
              <w:rPr>
                <w:sz w:val="28"/>
                <w:szCs w:val="28"/>
                <w:lang w:val="uz-Cyrl-UZ"/>
              </w:rPr>
              <w:t>.</w:t>
            </w:r>
            <w:r w:rsidRPr="009E328E">
              <w:rPr>
                <w:sz w:val="28"/>
                <w:szCs w:val="28"/>
                <w:lang w:val="uz-Cyrl-UZ"/>
              </w:rPr>
              <w:t>дан 1 млрд</w:t>
            </w:r>
            <w:r>
              <w:rPr>
                <w:sz w:val="28"/>
                <w:szCs w:val="28"/>
                <w:lang w:val="uz-Cyrl-UZ"/>
              </w:rPr>
              <w:t>.</w:t>
            </w:r>
            <w:r w:rsidRPr="009E328E">
              <w:rPr>
                <w:sz w:val="28"/>
                <w:szCs w:val="28"/>
                <w:lang w:val="uz-Cyrl-UZ"/>
              </w:rPr>
              <w:t>гача бўлган замонавий процессорлар.</w:t>
            </w:r>
          </w:p>
        </w:tc>
      </w:tr>
      <w:tr w:rsidR="00780619">
        <w:trPr>
          <w:tblCellSpacing w:w="0" w:type="dxa"/>
          <w:jc w:val="center"/>
        </w:trPr>
        <w:tc>
          <w:tcPr>
            <w:tcW w:w="2079" w:type="pct"/>
          </w:tcPr>
          <w:p w:rsidR="00780619" w:rsidRPr="004879B7" w:rsidRDefault="00780619" w:rsidP="003A7C3D">
            <w:pPr>
              <w:tabs>
                <w:tab w:val="left" w:pos="4320"/>
                <w:tab w:val="left" w:pos="4500"/>
              </w:tabs>
              <w:rPr>
                <w:b/>
                <w:bCs/>
                <w:color w:val="000000"/>
                <w:sz w:val="28"/>
                <w:szCs w:val="28"/>
                <w:lang w:val="uz-Cyrl-UZ"/>
              </w:rPr>
            </w:pPr>
            <w:r w:rsidRPr="004879B7">
              <w:rPr>
                <w:b/>
                <w:sz w:val="28"/>
                <w:szCs w:val="28"/>
              </w:rPr>
              <w:t>Унарная</w:t>
            </w:r>
            <w:r w:rsidRPr="00844AE4">
              <w:rPr>
                <w:b/>
                <w:sz w:val="28"/>
                <w:szCs w:val="28"/>
              </w:rPr>
              <w:t xml:space="preserve">  </w:t>
            </w:r>
            <w:r w:rsidRPr="004879B7">
              <w:rPr>
                <w:b/>
                <w:sz w:val="28"/>
                <w:szCs w:val="28"/>
              </w:rPr>
              <w:t>операция</w:t>
            </w:r>
            <w:r w:rsidRPr="00844AE4">
              <w:rPr>
                <w:b/>
                <w:bCs/>
                <w:color w:val="000000"/>
                <w:sz w:val="28"/>
                <w:szCs w:val="28"/>
              </w:rPr>
              <w:t xml:space="preserve"> </w:t>
            </w:r>
          </w:p>
          <w:p w:rsidR="00780619" w:rsidRDefault="00780619" w:rsidP="003A7C3D">
            <w:pPr>
              <w:tabs>
                <w:tab w:val="left" w:pos="4320"/>
                <w:tab w:val="left" w:pos="4500"/>
              </w:tabs>
              <w:rPr>
                <w:bCs/>
                <w:color w:val="000000"/>
                <w:sz w:val="28"/>
                <w:szCs w:val="28"/>
                <w:lang w:val="uz-Cyrl-UZ"/>
              </w:rPr>
            </w:pPr>
            <w:r w:rsidRPr="009B2EE9">
              <w:rPr>
                <w:b/>
                <w:bCs/>
                <w:color w:val="000000"/>
                <w:sz w:val="28"/>
                <w:szCs w:val="28"/>
                <w:lang w:val="en-US"/>
              </w:rPr>
              <w:t>uz</w:t>
            </w:r>
            <w:r w:rsidRPr="00844AE4">
              <w:rPr>
                <w:b/>
                <w:bCs/>
                <w:color w:val="000000"/>
                <w:sz w:val="28"/>
                <w:szCs w:val="28"/>
              </w:rPr>
              <w:t xml:space="preserve"> </w:t>
            </w:r>
            <w:r w:rsidRPr="001B105B">
              <w:rPr>
                <w:bCs/>
                <w:color w:val="000000"/>
                <w:sz w:val="28"/>
                <w:szCs w:val="28"/>
                <w:lang w:val="uz-Cyrl-UZ"/>
              </w:rPr>
              <w:t>-</w:t>
            </w:r>
            <w:r w:rsidRPr="00844AE4">
              <w:rPr>
                <w:sz w:val="28"/>
                <w:szCs w:val="28"/>
              </w:rPr>
              <w:t xml:space="preserve"> </w:t>
            </w:r>
            <w:r w:rsidRPr="00DE4857">
              <w:rPr>
                <w:sz w:val="28"/>
                <w:szCs w:val="28"/>
                <w:lang w:val="en-US"/>
              </w:rPr>
              <w:t>unar</w:t>
            </w:r>
            <w:r w:rsidRPr="00844AE4">
              <w:rPr>
                <w:sz w:val="28"/>
                <w:szCs w:val="28"/>
              </w:rPr>
              <w:t xml:space="preserve"> </w:t>
            </w:r>
            <w:r w:rsidRPr="00DE4857">
              <w:rPr>
                <w:sz w:val="28"/>
                <w:szCs w:val="28"/>
                <w:lang w:val="en-US"/>
              </w:rPr>
              <w:t>operatsiya</w:t>
            </w:r>
          </w:p>
          <w:p w:rsidR="00780619" w:rsidRDefault="00780619" w:rsidP="003A7C3D">
            <w:pPr>
              <w:tabs>
                <w:tab w:val="left" w:pos="4320"/>
                <w:tab w:val="left" w:pos="4500"/>
              </w:tabs>
              <w:rPr>
                <w:sz w:val="28"/>
                <w:szCs w:val="28"/>
                <w:lang w:val="uz-Cyrl-UZ"/>
              </w:rPr>
            </w:pPr>
            <w:r>
              <w:rPr>
                <w:sz w:val="28"/>
                <w:szCs w:val="28"/>
                <w:lang w:val="uz-Cyrl-UZ"/>
              </w:rPr>
              <w:t xml:space="preserve">     </w:t>
            </w:r>
            <w:r w:rsidRPr="002E1A74">
              <w:rPr>
                <w:sz w:val="28"/>
                <w:szCs w:val="28"/>
              </w:rPr>
              <w:t xml:space="preserve"> </w:t>
            </w:r>
            <w:r>
              <w:rPr>
                <w:sz w:val="28"/>
                <w:szCs w:val="28"/>
                <w:lang w:val="uz-Cyrl-UZ"/>
              </w:rPr>
              <w:t xml:space="preserve"> </w:t>
            </w:r>
            <w:r>
              <w:rPr>
                <w:sz w:val="28"/>
                <w:szCs w:val="28"/>
              </w:rPr>
              <w:t>унар операция</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2E357D">
              <w:rPr>
                <w:bCs/>
                <w:color w:val="000000"/>
                <w:sz w:val="28"/>
                <w:szCs w:val="28"/>
                <w:lang w:val="en-US"/>
              </w:rPr>
              <w:t>-</w:t>
            </w:r>
            <w:r w:rsidRPr="004879B7">
              <w:rPr>
                <w:sz w:val="28"/>
                <w:szCs w:val="28"/>
                <w:lang w:val="en-US"/>
              </w:rPr>
              <w:t xml:space="preserve"> unary operation </w:t>
            </w:r>
          </w:p>
          <w:p w:rsidR="00780619" w:rsidRPr="004879B7"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Операция, выполняемая над одним аргументом</w:t>
            </w:r>
            <w:r w:rsidRPr="00FB6488">
              <w:rPr>
                <w:sz w:val="28"/>
                <w:szCs w:val="28"/>
              </w:rPr>
              <w:t>.</w:t>
            </w:r>
          </w:p>
          <w:p w:rsidR="00780619" w:rsidRPr="005B18B3"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Bitta argument ustida bajariladigan operatsiya.</w:t>
            </w:r>
          </w:p>
          <w:p w:rsidR="00780619" w:rsidRPr="005B18B3" w:rsidRDefault="00780619" w:rsidP="003A7C3D">
            <w:pPr>
              <w:tabs>
                <w:tab w:val="left" w:pos="4320"/>
                <w:tab w:val="left" w:pos="4500"/>
              </w:tabs>
              <w:jc w:val="both"/>
              <w:rPr>
                <w:sz w:val="16"/>
                <w:szCs w:val="16"/>
                <w:lang w:val="en-US"/>
              </w:rPr>
            </w:pPr>
          </w:p>
          <w:p w:rsidR="00780619" w:rsidRPr="00D95DD6" w:rsidRDefault="00780619" w:rsidP="003A7C3D">
            <w:pPr>
              <w:tabs>
                <w:tab w:val="left" w:pos="4320"/>
                <w:tab w:val="left" w:pos="4500"/>
              </w:tabs>
              <w:jc w:val="both"/>
              <w:rPr>
                <w:sz w:val="28"/>
                <w:szCs w:val="28"/>
              </w:rPr>
            </w:pPr>
            <w:r>
              <w:rPr>
                <w:sz w:val="28"/>
                <w:szCs w:val="28"/>
              </w:rPr>
              <w:t xml:space="preserve">Битта аргумент устида бажариладиган </w:t>
            </w:r>
            <w:r w:rsidR="005A5227" w:rsidRPr="005A5227">
              <w:rPr>
                <w:sz w:val="28"/>
                <w:szCs w:val="28"/>
              </w:rPr>
              <w:br/>
            </w:r>
            <w:r>
              <w:rPr>
                <w:sz w:val="28"/>
                <w:szCs w:val="28"/>
              </w:rPr>
              <w:t>операция.</w:t>
            </w:r>
          </w:p>
        </w:tc>
      </w:tr>
      <w:tr w:rsidR="00780619" w:rsidRPr="006D7207">
        <w:trPr>
          <w:tblCellSpacing w:w="0" w:type="dxa"/>
          <w:jc w:val="center"/>
        </w:trPr>
        <w:tc>
          <w:tcPr>
            <w:tcW w:w="2079" w:type="pct"/>
          </w:tcPr>
          <w:p w:rsidR="00780619" w:rsidRDefault="00780619" w:rsidP="003A7C3D">
            <w:pPr>
              <w:tabs>
                <w:tab w:val="left" w:pos="4320"/>
                <w:tab w:val="left" w:pos="4500"/>
              </w:tabs>
              <w:rPr>
                <w:b/>
                <w:sz w:val="28"/>
                <w:szCs w:val="28"/>
                <w:lang w:val="uz-Cyrl-UZ"/>
              </w:rPr>
            </w:pPr>
            <w:r w:rsidRPr="00844AE4">
              <w:rPr>
                <w:b/>
                <w:sz w:val="28"/>
                <w:szCs w:val="28"/>
                <w:lang w:val="uz-Cyrl-UZ"/>
              </w:rPr>
              <w:t>Универсальная интерфейсная шина</w:t>
            </w:r>
          </w:p>
          <w:p w:rsidR="00780619" w:rsidRPr="00844AE4" w:rsidRDefault="00780619"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universal interfeys shina</w:t>
            </w:r>
          </w:p>
          <w:p w:rsidR="00780619" w:rsidRPr="00F54505" w:rsidRDefault="00780619" w:rsidP="003A7C3D">
            <w:pPr>
              <w:tabs>
                <w:tab w:val="left" w:pos="4320"/>
                <w:tab w:val="left" w:pos="4500"/>
              </w:tabs>
              <w:rPr>
                <w:b/>
                <w:sz w:val="28"/>
                <w:szCs w:val="28"/>
                <w:lang w:val="uz-Cyrl-UZ"/>
              </w:rPr>
            </w:pPr>
            <w:r>
              <w:rPr>
                <w:sz w:val="28"/>
                <w:szCs w:val="28"/>
                <w:lang w:val="uz-Cyrl-UZ"/>
              </w:rPr>
              <w:t xml:space="preserve">       </w:t>
            </w:r>
            <w:r>
              <w:rPr>
                <w:sz w:val="28"/>
                <w:szCs w:val="28"/>
              </w:rPr>
              <w:t>универсал</w:t>
            </w:r>
            <w:r w:rsidRPr="00844AE4">
              <w:rPr>
                <w:sz w:val="28"/>
                <w:szCs w:val="28"/>
                <w:lang w:val="en-US"/>
              </w:rPr>
              <w:t xml:space="preserve"> </w:t>
            </w:r>
            <w:r>
              <w:rPr>
                <w:sz w:val="28"/>
                <w:szCs w:val="28"/>
              </w:rPr>
              <w:t>интерфейс</w:t>
            </w:r>
            <w:r w:rsidRPr="00844AE4">
              <w:rPr>
                <w:sz w:val="28"/>
                <w:szCs w:val="28"/>
                <w:lang w:val="en-US"/>
              </w:rPr>
              <w:t xml:space="preserve"> </w:t>
            </w:r>
            <w:r>
              <w:rPr>
                <w:sz w:val="28"/>
                <w:szCs w:val="28"/>
              </w:rPr>
              <w:t>шина</w:t>
            </w:r>
          </w:p>
          <w:p w:rsidR="00780619" w:rsidRPr="00D91D42" w:rsidRDefault="00780619" w:rsidP="003A7C3D">
            <w:pPr>
              <w:tabs>
                <w:tab w:val="left" w:pos="4320"/>
                <w:tab w:val="left" w:pos="4500"/>
              </w:tabs>
              <w:rPr>
                <w:b/>
                <w:sz w:val="28"/>
                <w:szCs w:val="28"/>
                <w:lang w:val="en-US"/>
              </w:rPr>
            </w:pPr>
            <w:r w:rsidRPr="00404F9B">
              <w:rPr>
                <w:b/>
                <w:sz w:val="28"/>
                <w:szCs w:val="28"/>
                <w:lang w:val="en-US"/>
              </w:rPr>
              <w:t xml:space="preserve">en </w:t>
            </w:r>
            <w:r w:rsidRPr="00CA516E">
              <w:rPr>
                <w:sz w:val="28"/>
                <w:szCs w:val="28"/>
                <w:lang w:val="en-US"/>
              </w:rPr>
              <w:t xml:space="preserve">- </w:t>
            </w:r>
            <w:r w:rsidRPr="00851FCC">
              <w:rPr>
                <w:sz w:val="28"/>
                <w:szCs w:val="28"/>
                <w:lang w:val="en-US"/>
              </w:rPr>
              <w:t xml:space="preserve">general purpose interface bus </w:t>
            </w:r>
          </w:p>
        </w:tc>
        <w:tc>
          <w:tcPr>
            <w:tcW w:w="2921" w:type="pct"/>
          </w:tcPr>
          <w:p w:rsidR="00780619" w:rsidRPr="00971DA5" w:rsidRDefault="00780619" w:rsidP="003A7C3D">
            <w:pPr>
              <w:tabs>
                <w:tab w:val="left" w:pos="4320"/>
                <w:tab w:val="left" w:pos="4500"/>
              </w:tabs>
              <w:jc w:val="both"/>
              <w:rPr>
                <w:sz w:val="28"/>
                <w:szCs w:val="28"/>
              </w:rPr>
            </w:pPr>
            <w:r>
              <w:rPr>
                <w:sz w:val="28"/>
                <w:szCs w:val="28"/>
              </w:rPr>
              <w:t>24-штырьковая шина параллельного интерфейса,</w:t>
            </w:r>
            <w:r w:rsidRPr="0099336E">
              <w:rPr>
                <w:sz w:val="28"/>
                <w:szCs w:val="28"/>
              </w:rPr>
              <w:t xml:space="preserve"> </w:t>
            </w:r>
            <w:r>
              <w:rPr>
                <w:sz w:val="28"/>
                <w:szCs w:val="28"/>
              </w:rPr>
              <w:t xml:space="preserve">используемая для присоединения к компьютеру. </w:t>
            </w:r>
          </w:p>
          <w:p w:rsidR="00780619" w:rsidRPr="005B18B3"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Kompyuterga ulash uchun foydalaniladigan</w:t>
            </w:r>
            <w:r>
              <w:rPr>
                <w:sz w:val="28"/>
                <w:szCs w:val="28"/>
                <w:lang w:val="uz-Cyrl-UZ"/>
              </w:rPr>
              <w:t xml:space="preserve">, </w:t>
            </w:r>
            <w:r w:rsidR="005A5227">
              <w:rPr>
                <w:sz w:val="28"/>
                <w:szCs w:val="28"/>
                <w:lang w:val="en-US"/>
              </w:rPr>
              <w:br/>
            </w:r>
            <w:r>
              <w:rPr>
                <w:sz w:val="28"/>
                <w:szCs w:val="28"/>
                <w:lang w:val="uz-Cyrl-UZ"/>
              </w:rPr>
              <w:t>24 shtirli parallel interfeys shinasi.</w:t>
            </w:r>
          </w:p>
          <w:p w:rsidR="00780619" w:rsidRPr="005B18B3" w:rsidRDefault="00780619" w:rsidP="003A7C3D">
            <w:pPr>
              <w:tabs>
                <w:tab w:val="left" w:pos="4320"/>
                <w:tab w:val="left" w:pos="4500"/>
              </w:tabs>
              <w:jc w:val="both"/>
              <w:rPr>
                <w:sz w:val="16"/>
                <w:szCs w:val="16"/>
                <w:lang w:val="en-US"/>
              </w:rPr>
            </w:pPr>
          </w:p>
          <w:p w:rsidR="00780619" w:rsidRPr="006D7207" w:rsidRDefault="00780619" w:rsidP="003A7C3D">
            <w:pPr>
              <w:tabs>
                <w:tab w:val="left" w:pos="4320"/>
                <w:tab w:val="left" w:pos="4500"/>
              </w:tabs>
              <w:jc w:val="both"/>
              <w:rPr>
                <w:sz w:val="28"/>
                <w:szCs w:val="28"/>
                <w:lang w:val="uz-Cyrl-UZ"/>
              </w:rPr>
            </w:pPr>
            <w:r>
              <w:rPr>
                <w:sz w:val="28"/>
                <w:szCs w:val="28"/>
              </w:rPr>
              <w:t>Компьютерга улаш учун фойдаланиладиган</w:t>
            </w:r>
            <w:r>
              <w:rPr>
                <w:sz w:val="28"/>
                <w:szCs w:val="28"/>
                <w:lang w:val="uz-Cyrl-UZ"/>
              </w:rPr>
              <w:t>, 24 штирли параллел интерфейс шинаси.</w:t>
            </w:r>
          </w:p>
        </w:tc>
      </w:tr>
      <w:tr w:rsidR="00780619">
        <w:trPr>
          <w:tblCellSpacing w:w="0" w:type="dxa"/>
          <w:jc w:val="center"/>
        </w:trPr>
        <w:tc>
          <w:tcPr>
            <w:tcW w:w="2079" w:type="pct"/>
          </w:tcPr>
          <w:p w:rsidR="00780619" w:rsidRPr="00E14418" w:rsidRDefault="00780619" w:rsidP="003A7C3D">
            <w:pPr>
              <w:tabs>
                <w:tab w:val="left" w:pos="4320"/>
                <w:tab w:val="left" w:pos="4500"/>
              </w:tabs>
              <w:rPr>
                <w:b/>
                <w:sz w:val="28"/>
                <w:szCs w:val="28"/>
                <w:lang w:val="uz-Cyrl-UZ"/>
              </w:rPr>
            </w:pPr>
            <w:r w:rsidRPr="00E14418">
              <w:rPr>
                <w:b/>
                <w:sz w:val="28"/>
                <w:szCs w:val="28"/>
                <w:lang w:val="uz-Cyrl-UZ"/>
              </w:rPr>
              <w:t xml:space="preserve">Универсальная </w:t>
            </w:r>
            <w:r w:rsidRPr="00E14418">
              <w:rPr>
                <w:b/>
                <w:sz w:val="28"/>
                <w:szCs w:val="28"/>
              </w:rPr>
              <w:br/>
            </w:r>
            <w:r w:rsidRPr="00E14418">
              <w:rPr>
                <w:b/>
                <w:sz w:val="28"/>
                <w:szCs w:val="28"/>
                <w:lang w:val="uz-Cyrl-UZ"/>
              </w:rPr>
              <w:t>последовательная шина</w:t>
            </w:r>
          </w:p>
          <w:p w:rsidR="00780619" w:rsidRPr="00E14418" w:rsidRDefault="00780619" w:rsidP="003A7C3D">
            <w:pPr>
              <w:tabs>
                <w:tab w:val="left" w:pos="4320"/>
                <w:tab w:val="left" w:pos="4500"/>
              </w:tabs>
              <w:rPr>
                <w:bCs/>
                <w:color w:val="000000"/>
                <w:sz w:val="28"/>
                <w:szCs w:val="28"/>
                <w:lang w:val="uz-Cyrl-UZ"/>
              </w:rPr>
            </w:pPr>
            <w:r w:rsidRPr="00E14418">
              <w:rPr>
                <w:b/>
                <w:bCs/>
                <w:color w:val="000000"/>
                <w:sz w:val="28"/>
                <w:szCs w:val="28"/>
                <w:lang w:val="uz-Cyrl-UZ"/>
              </w:rPr>
              <w:t xml:space="preserve">uz </w:t>
            </w:r>
            <w:r w:rsidRPr="00E14418">
              <w:rPr>
                <w:bCs/>
                <w:color w:val="000000"/>
                <w:sz w:val="28"/>
                <w:szCs w:val="28"/>
                <w:lang w:val="uz-Cyrl-UZ"/>
              </w:rPr>
              <w:t>-</w:t>
            </w:r>
            <w:r w:rsidRPr="00E14418">
              <w:rPr>
                <w:sz w:val="28"/>
                <w:szCs w:val="28"/>
                <w:lang w:val="uz-Cyrl-UZ"/>
              </w:rPr>
              <w:t xml:space="preserve"> universal ketma-ket shina </w:t>
            </w:r>
          </w:p>
          <w:p w:rsidR="00780619" w:rsidRPr="00E14418" w:rsidRDefault="00780619" w:rsidP="003A7C3D">
            <w:pPr>
              <w:tabs>
                <w:tab w:val="left" w:pos="4320"/>
                <w:tab w:val="left" w:pos="4500"/>
              </w:tabs>
              <w:rPr>
                <w:sz w:val="28"/>
                <w:szCs w:val="28"/>
                <w:lang w:val="uz-Cyrl-UZ"/>
              </w:rPr>
            </w:pPr>
            <w:r w:rsidRPr="00E14418">
              <w:rPr>
                <w:sz w:val="28"/>
                <w:szCs w:val="28"/>
                <w:lang w:val="uz-Cyrl-UZ"/>
              </w:rPr>
              <w:t xml:space="preserve"> </w:t>
            </w:r>
            <w:r w:rsidRPr="00E14418">
              <w:rPr>
                <w:sz w:val="28"/>
                <w:szCs w:val="28"/>
              </w:rPr>
              <w:t xml:space="preserve"> </w:t>
            </w:r>
            <w:r w:rsidRPr="00E14418">
              <w:rPr>
                <w:sz w:val="28"/>
                <w:szCs w:val="28"/>
                <w:lang w:val="uz-Cyrl-UZ"/>
              </w:rPr>
              <w:t xml:space="preserve">   </w:t>
            </w:r>
            <w:r w:rsidRPr="00E14418">
              <w:rPr>
                <w:sz w:val="28"/>
                <w:szCs w:val="28"/>
              </w:rPr>
              <w:t xml:space="preserve"> </w:t>
            </w:r>
            <w:r w:rsidRPr="00E14418">
              <w:rPr>
                <w:sz w:val="28"/>
                <w:szCs w:val="28"/>
                <w:lang w:val="uz-Cyrl-UZ"/>
              </w:rPr>
              <w:t xml:space="preserve"> универсал кетма-кет шина </w:t>
            </w:r>
          </w:p>
          <w:p w:rsidR="00780619" w:rsidRPr="00E14418" w:rsidRDefault="00780619" w:rsidP="003A7C3D">
            <w:pPr>
              <w:tabs>
                <w:tab w:val="left" w:pos="4320"/>
                <w:tab w:val="left" w:pos="4500"/>
              </w:tabs>
              <w:rPr>
                <w:sz w:val="28"/>
                <w:szCs w:val="28"/>
                <w:lang w:val="uz-Cyrl-UZ"/>
              </w:rPr>
            </w:pPr>
            <w:r w:rsidRPr="00E14418">
              <w:rPr>
                <w:b/>
                <w:bCs/>
                <w:color w:val="000000"/>
                <w:sz w:val="28"/>
                <w:szCs w:val="28"/>
                <w:lang w:val="en-US"/>
              </w:rPr>
              <w:t xml:space="preserve">en </w:t>
            </w:r>
            <w:r w:rsidRPr="00E14418">
              <w:rPr>
                <w:bCs/>
                <w:color w:val="000000"/>
                <w:sz w:val="28"/>
                <w:szCs w:val="28"/>
                <w:lang w:val="en-US"/>
              </w:rPr>
              <w:t>-</w:t>
            </w:r>
            <w:r w:rsidRPr="00E14418">
              <w:rPr>
                <w:sz w:val="28"/>
                <w:szCs w:val="28"/>
                <w:lang w:val="en-US"/>
              </w:rPr>
              <w:t xml:space="preserve"> universal serial bus</w:t>
            </w:r>
            <w:r w:rsidRPr="00E14418">
              <w:rPr>
                <w:sz w:val="28"/>
                <w:szCs w:val="28"/>
                <w:lang w:val="uz-Cyrl-UZ"/>
              </w:rPr>
              <w:t xml:space="preserve"> </w:t>
            </w:r>
            <w:r w:rsidRPr="00E14418">
              <w:rPr>
                <w:sz w:val="28"/>
                <w:szCs w:val="28"/>
                <w:lang w:val="en-US"/>
              </w:rPr>
              <w:t xml:space="preserve">(USB) </w:t>
            </w:r>
          </w:p>
          <w:p w:rsidR="00780619" w:rsidRPr="00E14418" w:rsidRDefault="00780619" w:rsidP="003A7C3D">
            <w:pPr>
              <w:tabs>
                <w:tab w:val="left" w:pos="4320"/>
                <w:tab w:val="left" w:pos="4500"/>
              </w:tabs>
              <w:rPr>
                <w:sz w:val="28"/>
                <w:szCs w:val="28"/>
                <w:lang w:val="uz-Cyrl-UZ"/>
              </w:rPr>
            </w:pPr>
          </w:p>
        </w:tc>
        <w:tc>
          <w:tcPr>
            <w:tcW w:w="2921" w:type="pct"/>
          </w:tcPr>
          <w:p w:rsidR="004A638D" w:rsidRPr="00E14418" w:rsidRDefault="004A638D" w:rsidP="00040829">
            <w:pPr>
              <w:jc w:val="both"/>
              <w:rPr>
                <w:sz w:val="28"/>
                <w:szCs w:val="28"/>
              </w:rPr>
            </w:pPr>
            <w:r w:rsidRPr="00E14418">
              <w:rPr>
                <w:sz w:val="28"/>
                <w:szCs w:val="28"/>
              </w:rPr>
              <w:t>Шина, предназначенная для подключения периферийных устройств. Шина USB представляет собой последовательный интерфейс передачи данных для среднескоростных и низкоскоростных периферийных устройств.</w:t>
            </w:r>
          </w:p>
          <w:p w:rsidR="004A638D" w:rsidRPr="00E14418" w:rsidRDefault="004A638D" w:rsidP="00040829">
            <w:pPr>
              <w:jc w:val="both"/>
              <w:rPr>
                <w:sz w:val="28"/>
                <w:szCs w:val="28"/>
              </w:rPr>
            </w:pPr>
            <w:r w:rsidRPr="00E14418">
              <w:rPr>
                <w:sz w:val="28"/>
                <w:szCs w:val="28"/>
              </w:rPr>
              <w:t xml:space="preserve">Различают несколько типов USB-шины: </w:t>
            </w:r>
          </w:p>
          <w:p w:rsidR="004A638D" w:rsidRPr="00E14418" w:rsidRDefault="004A638D" w:rsidP="00040829">
            <w:pPr>
              <w:jc w:val="both"/>
              <w:rPr>
                <w:sz w:val="28"/>
                <w:szCs w:val="28"/>
              </w:rPr>
            </w:pPr>
            <w:r w:rsidRPr="00E14418">
              <w:rPr>
                <w:sz w:val="28"/>
                <w:szCs w:val="28"/>
              </w:rPr>
              <w:t xml:space="preserve">USB 1.1 поддерживает две скорости передачи данных – высокую </w:t>
            </w:r>
            <w:r w:rsidRPr="00E14418">
              <w:rPr>
                <w:sz w:val="28"/>
                <w:szCs w:val="28"/>
                <w:lang w:val="en-US"/>
              </w:rPr>
              <w:t xml:space="preserve">(12 Mbit/s) </w:t>
            </w:r>
            <w:r w:rsidRPr="00E14418">
              <w:rPr>
                <w:sz w:val="28"/>
                <w:szCs w:val="28"/>
              </w:rPr>
              <w:t>и</w:t>
            </w:r>
            <w:r w:rsidRPr="00E14418">
              <w:rPr>
                <w:sz w:val="28"/>
                <w:szCs w:val="28"/>
                <w:lang w:val="en-US"/>
              </w:rPr>
              <w:t xml:space="preserve"> </w:t>
            </w:r>
            <w:r w:rsidRPr="00E14418">
              <w:rPr>
                <w:sz w:val="28"/>
                <w:szCs w:val="28"/>
              </w:rPr>
              <w:t>низкую</w:t>
            </w:r>
            <w:r w:rsidRPr="00E14418">
              <w:rPr>
                <w:sz w:val="28"/>
                <w:szCs w:val="28"/>
                <w:lang w:val="en-US"/>
              </w:rPr>
              <w:t xml:space="preserve"> (1,5 Mbit/s).</w:t>
            </w:r>
            <w:r w:rsidR="00CB1BDC" w:rsidRPr="00CB1BDC">
              <w:rPr>
                <w:sz w:val="28"/>
                <w:szCs w:val="28"/>
                <w:lang w:val="en-US"/>
              </w:rPr>
              <w:t xml:space="preserve"> </w:t>
            </w:r>
            <w:r w:rsidRPr="00E14418">
              <w:rPr>
                <w:sz w:val="28"/>
                <w:szCs w:val="28"/>
              </w:rPr>
              <w:t xml:space="preserve">USB 2.0 отличается от USB 1.1 только большей скоростью и небольшими изменениями в протоколе передачи данных для режима Hi-speed (480 Mbit/s). Существуют три скорости работы устройств USB 2.0: для интерактивных устройств (клавиатура, мышь и др. манипуляторы) – Low-speed (10-1500 Kbit/s), для аудио/видео устройств – Full-speed (0,5-12 Mbit/s) и для устройств хранения информации и мощных видео устройств – Hi-speed (25-480 Mbit/s). USB 3.0. Данный стандарт находится на стадии активной разработки и будет передавать сигнал посредством оптоволоконного кабеля. </w:t>
            </w:r>
          </w:p>
          <w:p w:rsidR="004A638D" w:rsidRPr="00E14418" w:rsidRDefault="004A638D" w:rsidP="00040829">
            <w:pPr>
              <w:jc w:val="both"/>
              <w:rPr>
                <w:sz w:val="28"/>
                <w:szCs w:val="28"/>
                <w:lang w:val="en-US"/>
              </w:rPr>
            </w:pPr>
          </w:p>
          <w:p w:rsidR="00CB1BDC" w:rsidRDefault="004A638D" w:rsidP="00040829">
            <w:pPr>
              <w:jc w:val="both"/>
              <w:rPr>
                <w:sz w:val="28"/>
                <w:szCs w:val="28"/>
              </w:rPr>
            </w:pPr>
            <w:r w:rsidRPr="00E14418">
              <w:rPr>
                <w:sz w:val="28"/>
                <w:szCs w:val="28"/>
                <w:lang w:val="en-US"/>
              </w:rPr>
              <w:t>Periferik qurilmalarni ulash uchun mo‘ljallangan universal ketma-ket shina. USB shinasi o‘rtacha va past tezlikli periferik qurilmalar uchun ma’lumotlar uzatishning ketma-ket interfeysini o‘zida ifodalaydi.</w:t>
            </w:r>
            <w:r w:rsidR="00CB1BDC" w:rsidRPr="00CB1BDC">
              <w:rPr>
                <w:sz w:val="28"/>
                <w:szCs w:val="28"/>
                <w:lang w:val="en-US"/>
              </w:rPr>
              <w:t xml:space="preserve"> </w:t>
            </w:r>
            <w:r w:rsidRPr="00E14418">
              <w:rPr>
                <w:sz w:val="28"/>
                <w:szCs w:val="28"/>
                <w:lang w:val="en-US"/>
              </w:rPr>
              <w:t>USB shinaning bir necha turi ajratiladi:</w:t>
            </w:r>
            <w:r w:rsidR="00CB1BDC" w:rsidRPr="00CB1BDC">
              <w:rPr>
                <w:sz w:val="28"/>
                <w:szCs w:val="28"/>
                <w:lang w:val="en-US"/>
              </w:rPr>
              <w:t xml:space="preserve"> </w:t>
            </w:r>
            <w:r w:rsidRPr="00E14418">
              <w:rPr>
                <w:sz w:val="28"/>
                <w:szCs w:val="28"/>
                <w:lang w:val="en-US"/>
              </w:rPr>
              <w:t>USB 1.1 da ma’lumotlar uzatishning ikkita  tezligi – yuqori (12 Mbit/s) va past (1,5 Mbit/s), ta’minlanadi.</w:t>
            </w:r>
            <w:r w:rsidR="00CB1BDC" w:rsidRPr="00CB1BDC">
              <w:rPr>
                <w:sz w:val="28"/>
                <w:szCs w:val="28"/>
                <w:lang w:val="en-US"/>
              </w:rPr>
              <w:t xml:space="preserve"> </w:t>
            </w:r>
            <w:r w:rsidRPr="00E14418">
              <w:rPr>
                <w:sz w:val="28"/>
                <w:szCs w:val="28"/>
                <w:lang w:val="en-US"/>
              </w:rPr>
              <w:t>USB 2.0  USB 1.1 dan, faqat tezlik birmuncha katta bo‘lishi  va Hi-speed (4800 Mbit/s) rejimi uchun ma’lumotlar uzatish protokolidagi juz’iy o‘zgartirishlar bilan farqlanadi. USB2.0 qurilmalari uchun ishlashning uchta tezligi mavjud: Interaktiv qurilmalar (klaviatura, sichqoncha va boshqa manipulyatorlar) uchun– Low-speed (10-1500 Kbit/s), audio/video qurilmalar uchun – Full-speed (0,5 -12 Mbit/s) va katta quvvatli videoqurilmalar hamda axborotni saqlash qurilmalari uchun Hi-speed (25-480 Mbit/s).</w:t>
            </w:r>
            <w:r w:rsidR="00CB1BDC" w:rsidRPr="00CB1BDC">
              <w:rPr>
                <w:sz w:val="28"/>
                <w:szCs w:val="28"/>
                <w:lang w:val="en-US"/>
              </w:rPr>
              <w:t xml:space="preserve"> </w:t>
            </w:r>
            <w:r w:rsidRPr="00E14418">
              <w:rPr>
                <w:sz w:val="28"/>
                <w:szCs w:val="28"/>
                <w:lang w:val="en-US"/>
              </w:rPr>
              <w:t xml:space="preserve"> USB 3.0 standarti faol ishlab chiqish bosqichida bo‘lib, signalni optic tolali kabel yordamida uzatadi.</w:t>
            </w:r>
            <w:r w:rsidR="00CB1BDC" w:rsidRPr="00CB1BDC">
              <w:rPr>
                <w:sz w:val="28"/>
                <w:szCs w:val="28"/>
                <w:lang w:val="en-US"/>
              </w:rPr>
              <w:t xml:space="preserve"> </w:t>
            </w:r>
          </w:p>
          <w:p w:rsidR="00CB1BDC" w:rsidRPr="00CB1BDC" w:rsidRDefault="00CB1BDC" w:rsidP="00040829">
            <w:pPr>
              <w:jc w:val="both"/>
              <w:rPr>
                <w:sz w:val="28"/>
                <w:szCs w:val="28"/>
              </w:rPr>
            </w:pPr>
          </w:p>
          <w:p w:rsidR="004A638D" w:rsidRPr="00E14418" w:rsidRDefault="004A638D" w:rsidP="00040829">
            <w:pPr>
              <w:jc w:val="both"/>
              <w:rPr>
                <w:sz w:val="28"/>
                <w:szCs w:val="28"/>
              </w:rPr>
            </w:pPr>
            <w:r w:rsidRPr="00E14418">
              <w:rPr>
                <w:sz w:val="28"/>
                <w:szCs w:val="28"/>
              </w:rPr>
              <w:t>Периферик қурилмаларни улаш учун мўл</w:t>
            </w:r>
            <w:r w:rsidR="00CB1BDC">
              <w:rPr>
                <w:sz w:val="28"/>
                <w:szCs w:val="28"/>
              </w:rPr>
              <w:t>-</w:t>
            </w:r>
            <w:r w:rsidRPr="00E14418">
              <w:rPr>
                <w:sz w:val="28"/>
                <w:szCs w:val="28"/>
              </w:rPr>
              <w:t xml:space="preserve">жалланган универсал кетма-кет шина. USB шинаси ўртача ва паст тезликли периферик қурилмалар учун маълумотлар узатишнинг кетма-кет интерфейсини ўзида ифодалайди. </w:t>
            </w:r>
          </w:p>
          <w:p w:rsidR="004A638D" w:rsidRPr="00E14418" w:rsidRDefault="004A638D" w:rsidP="00040829">
            <w:pPr>
              <w:jc w:val="both"/>
              <w:rPr>
                <w:sz w:val="28"/>
                <w:szCs w:val="28"/>
              </w:rPr>
            </w:pPr>
            <w:r w:rsidRPr="00E14418">
              <w:rPr>
                <w:sz w:val="28"/>
                <w:szCs w:val="28"/>
                <w:lang w:val="en-US"/>
              </w:rPr>
              <w:t>USB</w:t>
            </w:r>
            <w:r w:rsidRPr="00E14418">
              <w:rPr>
                <w:sz w:val="28"/>
                <w:szCs w:val="28"/>
              </w:rPr>
              <w:t xml:space="preserve"> шинанинг бир неча тури ажратилади:</w:t>
            </w:r>
          </w:p>
          <w:p w:rsidR="00780619" w:rsidRDefault="004A638D" w:rsidP="00CB1BDC">
            <w:pPr>
              <w:jc w:val="both"/>
              <w:rPr>
                <w:sz w:val="28"/>
                <w:szCs w:val="28"/>
              </w:rPr>
            </w:pPr>
            <w:r w:rsidRPr="00E14418">
              <w:rPr>
                <w:sz w:val="28"/>
                <w:szCs w:val="28"/>
              </w:rPr>
              <w:t>USB 1.1 да маълумотлар узатишнинг иккита тезлиги – юқори (12 Mbit/s) ва паст (1,5 Mbit/s), таъминланади.</w:t>
            </w:r>
            <w:r w:rsidR="00CB1BDC">
              <w:rPr>
                <w:sz w:val="28"/>
                <w:szCs w:val="28"/>
              </w:rPr>
              <w:t xml:space="preserve"> </w:t>
            </w:r>
            <w:r w:rsidRPr="00E14418">
              <w:rPr>
                <w:sz w:val="28"/>
                <w:szCs w:val="28"/>
              </w:rPr>
              <w:t>USB 2.0  USB 1.1 дан, фақат тезлик бирмунча катта бўлиши ва Hi-speed (4800 Mbit/s) режими учун маълумотлар узатиш протоколидаги жузъий ўзгартиришлар билан фарқланади. USB</w:t>
            </w:r>
            <w:r w:rsidR="00CB1BDC">
              <w:rPr>
                <w:sz w:val="28"/>
                <w:szCs w:val="28"/>
              </w:rPr>
              <w:t xml:space="preserve"> </w:t>
            </w:r>
            <w:r w:rsidRPr="00E14418">
              <w:rPr>
                <w:sz w:val="28"/>
                <w:szCs w:val="28"/>
              </w:rPr>
              <w:t>2.0 қурилмалари учун ишлашнинг учта тезлиги мавжуд: Интерактив қурилмалар (клавиатура, сичқон</w:t>
            </w:r>
            <w:r w:rsidR="00CB1BDC">
              <w:rPr>
                <w:sz w:val="28"/>
                <w:szCs w:val="28"/>
              </w:rPr>
              <w:t>-</w:t>
            </w:r>
            <w:r w:rsidRPr="00E14418">
              <w:rPr>
                <w:sz w:val="28"/>
                <w:szCs w:val="28"/>
              </w:rPr>
              <w:t>ча ва бошқа манипуляторлар) учун – Low-speed (10-1500 Kbit/s), аудио/ви</w:t>
            </w:r>
            <w:r w:rsidR="00CB1BDC">
              <w:rPr>
                <w:sz w:val="28"/>
                <w:szCs w:val="28"/>
              </w:rPr>
              <w:t>-</w:t>
            </w:r>
            <w:r w:rsidRPr="00E14418">
              <w:rPr>
                <w:sz w:val="28"/>
                <w:szCs w:val="28"/>
              </w:rPr>
              <w:t>део қурилмалар учун – Full-speed (0,5 -12 Mbit/s) ва катта қувватли видеоқурилмалар ҳамда ахборотни сақлаш қурилмалари учун   Hi-speed (25-480 Mbit/s).</w:t>
            </w:r>
            <w:r w:rsidR="00CB1BDC">
              <w:rPr>
                <w:sz w:val="28"/>
                <w:szCs w:val="28"/>
              </w:rPr>
              <w:t xml:space="preserve"> </w:t>
            </w:r>
            <w:r w:rsidRPr="00E14418">
              <w:rPr>
                <w:sz w:val="28"/>
                <w:szCs w:val="28"/>
              </w:rPr>
              <w:t>USB 3.0 стандарти фаол ишлаб чиқиш босқичида бўлиб, сигнални оптик-толали кабель ёрдамида узатади.</w:t>
            </w:r>
            <w:r w:rsidR="00CB1BDC">
              <w:rPr>
                <w:sz w:val="28"/>
                <w:szCs w:val="28"/>
              </w:rPr>
              <w:t xml:space="preserve"> </w:t>
            </w:r>
          </w:p>
          <w:p w:rsidR="00CB1BDC" w:rsidRPr="00E14418" w:rsidRDefault="00CB1BDC" w:rsidP="00CB1BDC">
            <w:pPr>
              <w:jc w:val="both"/>
              <w:rPr>
                <w:sz w:val="28"/>
                <w:szCs w:val="28"/>
                <w:lang w:val="uz-Cyrl-UZ"/>
              </w:rPr>
            </w:pPr>
          </w:p>
        </w:tc>
      </w:tr>
      <w:tr w:rsidR="00780619">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4879B7">
              <w:rPr>
                <w:b/>
                <w:sz w:val="28"/>
                <w:szCs w:val="28"/>
              </w:rPr>
              <w:t>Унифицированная</w:t>
            </w:r>
            <w:r w:rsidRPr="00844AE4">
              <w:rPr>
                <w:b/>
                <w:sz w:val="28"/>
                <w:szCs w:val="28"/>
              </w:rPr>
              <w:t xml:space="preserve"> </w:t>
            </w:r>
            <w:r w:rsidRPr="00773754">
              <w:rPr>
                <w:b/>
                <w:sz w:val="28"/>
                <w:szCs w:val="28"/>
              </w:rPr>
              <w:br/>
            </w:r>
            <w:r w:rsidRPr="004879B7">
              <w:rPr>
                <w:b/>
                <w:sz w:val="28"/>
                <w:szCs w:val="28"/>
              </w:rPr>
              <w:t>архитектура</w:t>
            </w:r>
            <w:r w:rsidRPr="00844AE4">
              <w:rPr>
                <w:b/>
                <w:sz w:val="28"/>
                <w:szCs w:val="28"/>
              </w:rPr>
              <w:t xml:space="preserve"> </w:t>
            </w:r>
            <w:r w:rsidRPr="004879B7">
              <w:rPr>
                <w:b/>
                <w:sz w:val="28"/>
                <w:szCs w:val="28"/>
              </w:rPr>
              <w:t>памяти</w:t>
            </w:r>
          </w:p>
          <w:p w:rsidR="00780619" w:rsidRDefault="00780619" w:rsidP="003A7C3D">
            <w:pPr>
              <w:tabs>
                <w:tab w:val="left" w:pos="4320"/>
                <w:tab w:val="left" w:pos="4500"/>
              </w:tabs>
              <w:rPr>
                <w:bCs/>
                <w:color w:val="000000"/>
                <w:sz w:val="28"/>
                <w:szCs w:val="28"/>
                <w:lang w:val="uz-Cyrl-UZ"/>
              </w:rPr>
            </w:pPr>
            <w:r w:rsidRPr="00D05AFE">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unifikatsiyalashtirilgan xotira arxitekturasi</w:t>
            </w:r>
          </w:p>
          <w:p w:rsidR="00780619" w:rsidRDefault="00780619" w:rsidP="003A7C3D">
            <w:pPr>
              <w:tabs>
                <w:tab w:val="left" w:pos="4320"/>
                <w:tab w:val="left" w:pos="4500"/>
              </w:tabs>
              <w:rPr>
                <w:sz w:val="28"/>
                <w:szCs w:val="28"/>
                <w:lang w:val="uz-Cyrl-UZ"/>
              </w:rPr>
            </w:pPr>
            <w:r>
              <w:rPr>
                <w:sz w:val="28"/>
                <w:szCs w:val="28"/>
                <w:lang w:val="uz-Cyrl-UZ"/>
              </w:rPr>
              <w:t xml:space="preserve">      унификациялаштирилган хотира архитектураси</w:t>
            </w:r>
          </w:p>
          <w:p w:rsidR="00780619" w:rsidRPr="00844AE4"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056EAF">
              <w:rPr>
                <w:bCs/>
                <w:color w:val="000000"/>
                <w:sz w:val="28"/>
                <w:szCs w:val="28"/>
                <w:lang w:val="uz-Cyrl-UZ"/>
              </w:rPr>
              <w:t>-</w:t>
            </w:r>
            <w:r w:rsidRPr="00844AE4">
              <w:rPr>
                <w:sz w:val="28"/>
                <w:szCs w:val="28"/>
                <w:lang w:val="uz-Cyrl-UZ"/>
              </w:rPr>
              <w:t xml:space="preserve"> Unified Memory </w:t>
            </w:r>
          </w:p>
          <w:p w:rsidR="00780619" w:rsidRPr="004879B7" w:rsidRDefault="00780619" w:rsidP="003A7C3D">
            <w:pPr>
              <w:tabs>
                <w:tab w:val="left" w:pos="4320"/>
                <w:tab w:val="left" w:pos="4500"/>
              </w:tabs>
              <w:rPr>
                <w:sz w:val="28"/>
                <w:szCs w:val="28"/>
                <w:lang w:val="uz-Cyrl-UZ"/>
              </w:rPr>
            </w:pPr>
            <w:r w:rsidRPr="004879B7">
              <w:rPr>
                <w:sz w:val="28"/>
                <w:szCs w:val="28"/>
                <w:lang w:val="en-US"/>
              </w:rPr>
              <w:t xml:space="preserve">Architecture </w:t>
            </w:r>
            <w:r w:rsidRPr="004879B7">
              <w:rPr>
                <w:sz w:val="28"/>
                <w:szCs w:val="28"/>
                <w:lang w:val="uz-Cyrl-UZ"/>
              </w:rPr>
              <w:t>(</w:t>
            </w:r>
            <w:r w:rsidRPr="004879B7">
              <w:rPr>
                <w:sz w:val="28"/>
                <w:szCs w:val="28"/>
                <w:lang w:val="en-US"/>
              </w:rPr>
              <w:t>UMA</w:t>
            </w:r>
            <w:r w:rsidRPr="004879B7">
              <w:rPr>
                <w:sz w:val="28"/>
                <w:szCs w:val="28"/>
                <w:lang w:val="uz-Cyrl-UZ"/>
              </w:rPr>
              <w:t>)</w:t>
            </w:r>
            <w:r w:rsidRPr="004879B7">
              <w:rPr>
                <w:sz w:val="28"/>
                <w:szCs w:val="28"/>
                <w:lang w:val="en-US"/>
              </w:rPr>
              <w:t xml:space="preserve"> </w:t>
            </w:r>
          </w:p>
          <w:p w:rsidR="00780619" w:rsidRPr="005B1EF9" w:rsidRDefault="00780619" w:rsidP="003A7C3D">
            <w:pPr>
              <w:tabs>
                <w:tab w:val="left" w:pos="4320"/>
                <w:tab w:val="left" w:pos="4500"/>
              </w:tabs>
              <w:rPr>
                <w:sz w:val="28"/>
                <w:szCs w:val="28"/>
                <w:lang w:val="uz-Cyrl-UZ"/>
              </w:rPr>
            </w:pPr>
          </w:p>
        </w:tc>
        <w:tc>
          <w:tcPr>
            <w:tcW w:w="2921" w:type="pct"/>
          </w:tcPr>
          <w:p w:rsidR="00780619" w:rsidRPr="00DE4857" w:rsidRDefault="00780619" w:rsidP="003A7C3D">
            <w:pPr>
              <w:tabs>
                <w:tab w:val="left" w:pos="4320"/>
                <w:tab w:val="left" w:pos="4500"/>
              </w:tabs>
              <w:jc w:val="both"/>
              <w:rPr>
                <w:sz w:val="28"/>
                <w:szCs w:val="28"/>
              </w:rPr>
            </w:pPr>
            <w:r>
              <w:rPr>
                <w:sz w:val="28"/>
                <w:szCs w:val="28"/>
              </w:rPr>
              <w:t>Архитектура системных плат, предусматривающая использование части расположенной на системной плате оперативной памяти в качестве видеопамяти</w:t>
            </w:r>
            <w:r>
              <w:rPr>
                <w:sz w:val="28"/>
                <w:szCs w:val="28"/>
                <w:lang w:val="uz-Cyrl-UZ"/>
              </w:rPr>
              <w:t>.</w:t>
            </w:r>
          </w:p>
          <w:p w:rsidR="00780619" w:rsidRPr="00DE4857" w:rsidRDefault="00780619" w:rsidP="003A7C3D">
            <w:pPr>
              <w:tabs>
                <w:tab w:val="left" w:pos="4320"/>
                <w:tab w:val="left" w:pos="4500"/>
              </w:tabs>
              <w:jc w:val="both"/>
              <w:rPr>
                <w:sz w:val="28"/>
                <w:szCs w:val="28"/>
              </w:rPr>
            </w:pPr>
          </w:p>
          <w:p w:rsidR="00780619" w:rsidRPr="00D05AFE" w:rsidRDefault="00780619" w:rsidP="003A7C3D">
            <w:pPr>
              <w:tabs>
                <w:tab w:val="left" w:pos="4320"/>
                <w:tab w:val="left" w:pos="4500"/>
              </w:tabs>
              <w:jc w:val="both"/>
              <w:rPr>
                <w:sz w:val="28"/>
                <w:szCs w:val="28"/>
                <w:lang w:val="en-US"/>
              </w:rPr>
            </w:pPr>
            <w:r w:rsidRPr="0099137E">
              <w:rPr>
                <w:sz w:val="28"/>
                <w:szCs w:val="28"/>
                <w:lang w:val="en-US"/>
              </w:rPr>
              <w:t>Tizim platasida joylashgan operativ xotiraning bir qismidan video xotira sifatida foydalanish ko‘zda tutiladigan, tizim platalari arxitekturasi.</w:t>
            </w:r>
          </w:p>
          <w:p w:rsidR="00780619" w:rsidRDefault="00780619" w:rsidP="003A7C3D">
            <w:pPr>
              <w:tabs>
                <w:tab w:val="left" w:pos="4320"/>
                <w:tab w:val="left" w:pos="4500"/>
              </w:tabs>
              <w:jc w:val="both"/>
              <w:rPr>
                <w:sz w:val="28"/>
                <w:szCs w:val="28"/>
                <w:lang w:val="uz-Cyrl-UZ"/>
              </w:rPr>
            </w:pPr>
          </w:p>
          <w:p w:rsidR="00780619" w:rsidRPr="00CC543E" w:rsidRDefault="00780619" w:rsidP="003A7C3D">
            <w:pPr>
              <w:tabs>
                <w:tab w:val="left" w:pos="4320"/>
                <w:tab w:val="left" w:pos="4500"/>
              </w:tabs>
              <w:jc w:val="both"/>
              <w:rPr>
                <w:sz w:val="28"/>
                <w:szCs w:val="28"/>
              </w:rPr>
            </w:pPr>
            <w:r>
              <w:rPr>
                <w:sz w:val="28"/>
                <w:szCs w:val="28"/>
              </w:rPr>
              <w:t>Тизим платасида жойлашган оператив хотиранинг бир қисмидан видео хотира сифатида фойдаланиш кўзда тутиладиган, тизим платалари архитектураси.</w:t>
            </w:r>
          </w:p>
        </w:tc>
      </w:tr>
      <w:tr w:rsidR="00780619" w:rsidRPr="006922BA">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7F216E">
              <w:rPr>
                <w:b/>
                <w:sz w:val="28"/>
                <w:szCs w:val="28"/>
                <w:lang w:val="uz-Cyrl-UZ"/>
              </w:rPr>
              <w:t>Унифицированный указатель ресурса</w:t>
            </w:r>
          </w:p>
          <w:p w:rsidR="00780619" w:rsidRDefault="00780619" w:rsidP="003A7C3D">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sidRPr="00606801">
              <w:rPr>
                <w:sz w:val="28"/>
                <w:szCs w:val="28"/>
                <w:lang w:val="uz-Cyrl-UZ"/>
              </w:rPr>
              <w:t xml:space="preserve"> unifikatsiyalashtirilgan resurs ko‘rsatkichi</w:t>
            </w:r>
          </w:p>
          <w:p w:rsidR="00780619" w:rsidRDefault="00780619" w:rsidP="003A7C3D">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606801">
              <w:rPr>
                <w:sz w:val="28"/>
                <w:szCs w:val="28"/>
                <w:lang w:val="uz-Cyrl-UZ"/>
              </w:rPr>
              <w:t>унификациялаштирилган ресурс кўрсаткичи</w:t>
            </w:r>
          </w:p>
          <w:p w:rsidR="00780619" w:rsidRDefault="00780619" w:rsidP="003A7C3D">
            <w:pPr>
              <w:tabs>
                <w:tab w:val="left" w:pos="4320"/>
                <w:tab w:val="left" w:pos="4500"/>
              </w:tabs>
              <w:rPr>
                <w:b/>
                <w:bCs/>
                <w:color w:val="000000"/>
                <w:sz w:val="28"/>
                <w:szCs w:val="28"/>
                <w:lang w:val="uz-Cyrl-UZ"/>
              </w:rPr>
            </w:pPr>
            <w:r w:rsidRPr="00844AE4">
              <w:rPr>
                <w:b/>
                <w:bCs/>
                <w:color w:val="000000"/>
                <w:sz w:val="28"/>
                <w:szCs w:val="28"/>
                <w:lang w:val="uz-Cyrl-UZ"/>
              </w:rPr>
              <w:t xml:space="preserve">en </w:t>
            </w:r>
            <w:r w:rsidRPr="00F20E7D">
              <w:rPr>
                <w:b/>
                <w:bCs/>
                <w:color w:val="000000"/>
                <w:sz w:val="28"/>
                <w:szCs w:val="28"/>
                <w:lang w:val="uz-Cyrl-UZ"/>
              </w:rPr>
              <w:t>-</w:t>
            </w:r>
            <w:r w:rsidRPr="00470EA8">
              <w:rPr>
                <w:b/>
                <w:sz w:val="28"/>
                <w:szCs w:val="28"/>
                <w:lang w:val="uz-Cyrl-UZ"/>
              </w:rPr>
              <w:t xml:space="preserve"> </w:t>
            </w:r>
            <w:r w:rsidRPr="007F216E">
              <w:rPr>
                <w:sz w:val="28"/>
                <w:szCs w:val="28"/>
                <w:lang w:val="uz-Cyrl-UZ"/>
              </w:rPr>
              <w:t xml:space="preserve">Uniform Resource Locator (URL) </w:t>
            </w:r>
          </w:p>
          <w:p w:rsidR="00780619" w:rsidRPr="004879B7" w:rsidRDefault="00780619" w:rsidP="003A7C3D">
            <w:pPr>
              <w:tabs>
                <w:tab w:val="left" w:pos="4320"/>
                <w:tab w:val="left" w:pos="4500"/>
              </w:tabs>
              <w:rPr>
                <w:sz w:val="28"/>
                <w:szCs w:val="28"/>
                <w:lang w:val="uz-Cyrl-UZ"/>
              </w:rPr>
            </w:pPr>
          </w:p>
        </w:tc>
        <w:tc>
          <w:tcPr>
            <w:tcW w:w="2921" w:type="pct"/>
          </w:tcPr>
          <w:p w:rsidR="00780619" w:rsidRPr="00470EA8" w:rsidRDefault="00780619" w:rsidP="003A7C3D">
            <w:pPr>
              <w:jc w:val="both"/>
              <w:rPr>
                <w:color w:val="000000"/>
                <w:sz w:val="28"/>
                <w:szCs w:val="28"/>
              </w:rPr>
            </w:pPr>
            <w:r w:rsidRPr="00470EA8">
              <w:rPr>
                <w:color w:val="000000"/>
                <w:sz w:val="28"/>
                <w:szCs w:val="28"/>
              </w:rPr>
              <w:t xml:space="preserve">URL-адрес, используемый </w:t>
            </w:r>
            <w:r>
              <w:rPr>
                <w:color w:val="000000"/>
                <w:sz w:val="28"/>
                <w:szCs w:val="28"/>
              </w:rPr>
              <w:t>Web</w:t>
            </w:r>
            <w:r w:rsidRPr="00470EA8">
              <w:rPr>
                <w:color w:val="000000"/>
                <w:sz w:val="28"/>
                <w:szCs w:val="28"/>
              </w:rPr>
              <w:t>-браузером для поиска ресурса в Интернете. Предложен Тимом Бернерсом</w:t>
            </w:r>
            <w:r>
              <w:rPr>
                <w:color w:val="000000"/>
                <w:sz w:val="28"/>
                <w:szCs w:val="28"/>
                <w:lang w:val="uz-Cyrl-UZ"/>
              </w:rPr>
              <w:t xml:space="preserve"> </w:t>
            </w:r>
            <w:r w:rsidRPr="00470EA8">
              <w:rPr>
                <w:color w:val="000000"/>
                <w:sz w:val="28"/>
                <w:szCs w:val="28"/>
              </w:rPr>
              <w:t xml:space="preserve">Ли. URL представляет собой стандартизованную строку символов, указывающую местонахождение ресурса, документа или его части в Интернете. Она начинается обычно с указания типа протокола (например, FTP://, если документ находится на FTP-сервере или http://, если он на </w:t>
            </w:r>
            <w:r>
              <w:rPr>
                <w:color w:val="000000"/>
                <w:sz w:val="28"/>
                <w:szCs w:val="28"/>
              </w:rPr>
              <w:t>Web</w:t>
            </w:r>
            <w:r w:rsidRPr="00470EA8">
              <w:rPr>
                <w:color w:val="000000"/>
                <w:sz w:val="28"/>
                <w:szCs w:val="28"/>
              </w:rPr>
              <w:t>-узле), за которым следует идентификатор конкретной информации, например, имя домена, которому принадлежит сервер, название организации или путь имени файла на этом сервере. Суффикс обозначает тип организации.</w:t>
            </w:r>
          </w:p>
          <w:p w:rsidR="00780619" w:rsidRPr="00DE4857" w:rsidRDefault="00780619" w:rsidP="003A7C3D">
            <w:pPr>
              <w:jc w:val="both"/>
              <w:rPr>
                <w:color w:val="000000"/>
                <w:sz w:val="28"/>
                <w:szCs w:val="28"/>
              </w:rPr>
            </w:pPr>
          </w:p>
          <w:p w:rsidR="00780619" w:rsidRDefault="00780619" w:rsidP="003A7C3D">
            <w:pPr>
              <w:jc w:val="both"/>
              <w:rPr>
                <w:color w:val="000000"/>
                <w:sz w:val="28"/>
                <w:szCs w:val="28"/>
                <w:lang w:val="en-US"/>
              </w:rPr>
            </w:pPr>
            <w:r>
              <w:rPr>
                <w:i/>
                <w:sz w:val="28"/>
                <w:szCs w:val="28"/>
                <w:lang w:val="en-US"/>
              </w:rPr>
              <w:t>Web</w:t>
            </w:r>
            <w:r w:rsidRPr="00773754">
              <w:rPr>
                <w:sz w:val="28"/>
                <w:szCs w:val="28"/>
              </w:rPr>
              <w:t xml:space="preserve"> </w:t>
            </w:r>
            <w:r w:rsidRPr="0099137E">
              <w:rPr>
                <w:sz w:val="28"/>
                <w:szCs w:val="28"/>
                <w:lang w:val="en-US"/>
              </w:rPr>
              <w:t>brauzerning</w:t>
            </w:r>
            <w:r w:rsidRPr="00773754">
              <w:rPr>
                <w:sz w:val="28"/>
                <w:szCs w:val="28"/>
              </w:rPr>
              <w:t xml:space="preserve"> </w:t>
            </w:r>
            <w:r w:rsidRPr="0070030C">
              <w:rPr>
                <w:i/>
                <w:color w:val="000000"/>
                <w:sz w:val="28"/>
                <w:szCs w:val="28"/>
                <w:lang w:val="en-US"/>
              </w:rPr>
              <w:t>Internet</w:t>
            </w:r>
            <w:r w:rsidRPr="00773754">
              <w:rPr>
                <w:color w:val="000000"/>
                <w:sz w:val="28"/>
                <w:szCs w:val="28"/>
              </w:rPr>
              <w:t xml:space="preserve"> </w:t>
            </w:r>
            <w:r w:rsidRPr="0099137E">
              <w:rPr>
                <w:color w:val="000000"/>
                <w:sz w:val="28"/>
                <w:szCs w:val="28"/>
                <w:lang w:val="en-US"/>
              </w:rPr>
              <w:t>tarmog</w:t>
            </w:r>
            <w:r w:rsidRPr="00773754">
              <w:rPr>
                <w:color w:val="000000"/>
                <w:sz w:val="28"/>
                <w:szCs w:val="28"/>
              </w:rPr>
              <w:t>‘</w:t>
            </w:r>
            <w:r w:rsidRPr="0099137E">
              <w:rPr>
                <w:color w:val="000000"/>
                <w:sz w:val="28"/>
                <w:szCs w:val="28"/>
                <w:lang w:val="en-US"/>
              </w:rPr>
              <w:t>idan</w:t>
            </w:r>
            <w:r w:rsidRPr="00773754">
              <w:rPr>
                <w:color w:val="000000"/>
                <w:sz w:val="28"/>
                <w:szCs w:val="28"/>
              </w:rPr>
              <w:t xml:space="preserve"> </w:t>
            </w:r>
            <w:r w:rsidRPr="0099137E">
              <w:rPr>
                <w:color w:val="000000"/>
                <w:sz w:val="28"/>
                <w:szCs w:val="28"/>
                <w:lang w:val="en-US"/>
              </w:rPr>
              <w:t>resurs</w:t>
            </w:r>
            <w:r w:rsidRPr="00773754">
              <w:rPr>
                <w:color w:val="000000"/>
                <w:sz w:val="28"/>
                <w:szCs w:val="28"/>
              </w:rPr>
              <w:t xml:space="preserve"> </w:t>
            </w:r>
            <w:r w:rsidRPr="0099137E">
              <w:rPr>
                <w:color w:val="000000"/>
                <w:sz w:val="28"/>
                <w:szCs w:val="28"/>
                <w:lang w:val="en-US"/>
              </w:rPr>
              <w:t>qidirishida</w:t>
            </w:r>
            <w:r w:rsidRPr="00773754">
              <w:rPr>
                <w:color w:val="000000"/>
                <w:sz w:val="28"/>
                <w:szCs w:val="28"/>
              </w:rPr>
              <w:t xml:space="preserve"> </w:t>
            </w:r>
            <w:r w:rsidRPr="0099137E">
              <w:rPr>
                <w:color w:val="000000"/>
                <w:sz w:val="28"/>
                <w:szCs w:val="28"/>
                <w:lang w:val="en-US"/>
              </w:rPr>
              <w:t>ishlatiladi</w:t>
            </w:r>
            <w:r w:rsidRPr="00773754">
              <w:rPr>
                <w:color w:val="000000"/>
                <w:sz w:val="28"/>
                <w:szCs w:val="28"/>
              </w:rPr>
              <w:t xml:space="preserve">. </w:t>
            </w:r>
            <w:r w:rsidRPr="0070030C">
              <w:rPr>
                <w:i/>
                <w:color w:val="000000"/>
                <w:sz w:val="28"/>
                <w:szCs w:val="28"/>
                <w:lang w:val="en-US"/>
              </w:rPr>
              <w:t>Tim Berners</w:t>
            </w:r>
            <w:r w:rsidRPr="0070030C">
              <w:rPr>
                <w:i/>
                <w:color w:val="000000"/>
                <w:sz w:val="28"/>
                <w:szCs w:val="28"/>
                <w:lang w:val="uz-Cyrl-UZ"/>
              </w:rPr>
              <w:t xml:space="preserve"> </w:t>
            </w:r>
            <w:r w:rsidRPr="0070030C">
              <w:rPr>
                <w:i/>
                <w:color w:val="000000"/>
                <w:sz w:val="28"/>
                <w:szCs w:val="28"/>
                <w:lang w:val="en-US"/>
              </w:rPr>
              <w:t>Li</w:t>
            </w:r>
            <w:r w:rsidRPr="0099137E">
              <w:rPr>
                <w:color w:val="000000"/>
                <w:sz w:val="28"/>
                <w:szCs w:val="28"/>
                <w:lang w:val="en-US"/>
              </w:rPr>
              <w:t xml:space="preserve"> tomonidan kiritilgan. </w:t>
            </w:r>
            <w:r w:rsidRPr="0070030C">
              <w:rPr>
                <w:i/>
                <w:color w:val="000000"/>
                <w:sz w:val="28"/>
                <w:szCs w:val="28"/>
                <w:lang w:val="en-US"/>
              </w:rPr>
              <w:t xml:space="preserve">URL </w:t>
            </w:r>
            <w:r w:rsidRPr="0099137E">
              <w:rPr>
                <w:color w:val="000000"/>
                <w:sz w:val="28"/>
                <w:szCs w:val="28"/>
                <w:lang w:val="en-US"/>
              </w:rPr>
              <w:t>resurs, hujjat yoki uning qismi</w:t>
            </w:r>
            <w:r w:rsidR="00BF3BA7">
              <w:rPr>
                <w:color w:val="000000"/>
                <w:sz w:val="28"/>
                <w:szCs w:val="28"/>
                <w:lang w:val="en-US"/>
              </w:rPr>
              <w:t>-</w:t>
            </w:r>
            <w:r w:rsidRPr="0099137E">
              <w:rPr>
                <w:color w:val="000000"/>
                <w:sz w:val="28"/>
                <w:szCs w:val="28"/>
                <w:lang w:val="en-US"/>
              </w:rPr>
              <w:t xml:space="preserve">ning </w:t>
            </w:r>
            <w:r w:rsidRPr="0070030C">
              <w:rPr>
                <w:i/>
                <w:color w:val="000000"/>
                <w:sz w:val="28"/>
                <w:szCs w:val="28"/>
                <w:lang w:val="en-US"/>
              </w:rPr>
              <w:t>Internet</w:t>
            </w:r>
            <w:r w:rsidRPr="0099137E">
              <w:rPr>
                <w:color w:val="000000"/>
                <w:sz w:val="28"/>
                <w:szCs w:val="28"/>
                <w:lang w:val="en-US"/>
              </w:rPr>
              <w:t>dagi joylashgan o‘rnini ko‘rsatuvchi simvollarning standartlashtirilgan satrini ifodalaydi. U odatda protokolning t</w:t>
            </w:r>
            <w:r>
              <w:rPr>
                <w:color w:val="000000"/>
                <w:sz w:val="28"/>
                <w:szCs w:val="28"/>
                <w:lang w:val="en-US"/>
              </w:rPr>
              <w:t>ur</w:t>
            </w:r>
            <w:r w:rsidRPr="0099137E">
              <w:rPr>
                <w:color w:val="000000"/>
                <w:sz w:val="28"/>
                <w:szCs w:val="28"/>
                <w:lang w:val="en-US"/>
              </w:rPr>
              <w:t xml:space="preserve">ini ko‘rsatish bilan boshlanadi (masalan, </w:t>
            </w:r>
            <w:r w:rsidRPr="0070030C">
              <w:rPr>
                <w:i/>
                <w:sz w:val="28"/>
                <w:szCs w:val="28"/>
                <w:lang w:val="en-US"/>
              </w:rPr>
              <w:t>FTP</w:t>
            </w:r>
            <w:r w:rsidRPr="0099137E">
              <w:rPr>
                <w:sz w:val="28"/>
                <w:szCs w:val="28"/>
                <w:lang w:val="en-US"/>
              </w:rPr>
              <w:t xml:space="preserve">://, agar hujjat </w:t>
            </w:r>
            <w:r w:rsidRPr="0070030C">
              <w:rPr>
                <w:i/>
                <w:sz w:val="28"/>
                <w:szCs w:val="28"/>
                <w:lang w:val="en-US"/>
              </w:rPr>
              <w:t>FTP</w:t>
            </w:r>
            <w:r w:rsidRPr="0099137E">
              <w:rPr>
                <w:sz w:val="28"/>
                <w:szCs w:val="28"/>
                <w:lang w:val="en-US"/>
              </w:rPr>
              <w:t>-server yoki http:// da bo‘lsa)</w:t>
            </w:r>
            <w:r w:rsidRPr="0099137E">
              <w:rPr>
                <w:color w:val="000000"/>
                <w:sz w:val="28"/>
                <w:szCs w:val="28"/>
                <w:lang w:val="en-US"/>
              </w:rPr>
              <w:t xml:space="preserve">, keyin aniq axborot identifikatori keladi, masalan, server taalluqli bo‘lgan domen nomi, tashkilot nomi yoki shu serverdagi fayl nomining yo‘li. </w:t>
            </w:r>
            <w:r w:rsidRPr="00DE4857">
              <w:rPr>
                <w:color w:val="000000"/>
                <w:sz w:val="28"/>
                <w:szCs w:val="28"/>
                <w:lang w:val="en-US"/>
              </w:rPr>
              <w:t>Suffiks tashkilotning turini ko‘rsatadi.</w:t>
            </w:r>
          </w:p>
          <w:p w:rsidR="00780619" w:rsidRPr="00606801" w:rsidRDefault="00780619" w:rsidP="003A7C3D">
            <w:pPr>
              <w:jc w:val="both"/>
              <w:rPr>
                <w:color w:val="000000"/>
                <w:sz w:val="28"/>
                <w:szCs w:val="28"/>
                <w:lang w:val="en-US"/>
              </w:rPr>
            </w:pPr>
          </w:p>
          <w:p w:rsidR="00780619" w:rsidRPr="006922BA" w:rsidRDefault="00780619" w:rsidP="003A7C3D">
            <w:pPr>
              <w:tabs>
                <w:tab w:val="left" w:pos="4320"/>
                <w:tab w:val="left" w:pos="4500"/>
              </w:tabs>
              <w:jc w:val="both"/>
              <w:rPr>
                <w:sz w:val="28"/>
                <w:szCs w:val="28"/>
                <w:lang w:val="en-US"/>
              </w:rPr>
            </w:pPr>
            <w:r w:rsidRPr="00773754">
              <w:rPr>
                <w:sz w:val="28"/>
                <w:szCs w:val="28"/>
                <w:lang w:val="en-US"/>
              </w:rPr>
              <w:t xml:space="preserve">Web </w:t>
            </w:r>
            <w:r w:rsidRPr="00470EA8">
              <w:rPr>
                <w:sz w:val="28"/>
                <w:szCs w:val="28"/>
              </w:rPr>
              <w:t>браузернинг</w:t>
            </w:r>
            <w:r w:rsidRPr="00773754">
              <w:rPr>
                <w:sz w:val="28"/>
                <w:szCs w:val="28"/>
                <w:lang w:val="en-US"/>
              </w:rPr>
              <w:t xml:space="preserve"> </w:t>
            </w:r>
            <w:r w:rsidRPr="00470EA8">
              <w:rPr>
                <w:color w:val="000000"/>
                <w:sz w:val="28"/>
                <w:szCs w:val="28"/>
              </w:rPr>
              <w:t>Интернет</w:t>
            </w:r>
            <w:r w:rsidRPr="00773754">
              <w:rPr>
                <w:color w:val="000000"/>
                <w:sz w:val="28"/>
                <w:szCs w:val="28"/>
                <w:lang w:val="en-US"/>
              </w:rPr>
              <w:t xml:space="preserve"> </w:t>
            </w:r>
            <w:r w:rsidRPr="00470EA8">
              <w:rPr>
                <w:color w:val="000000"/>
                <w:sz w:val="28"/>
                <w:szCs w:val="28"/>
              </w:rPr>
              <w:t>тармоғидан</w:t>
            </w:r>
            <w:r w:rsidRPr="00773754">
              <w:rPr>
                <w:color w:val="000000"/>
                <w:sz w:val="28"/>
                <w:szCs w:val="28"/>
                <w:lang w:val="en-US"/>
              </w:rPr>
              <w:t xml:space="preserve"> </w:t>
            </w:r>
            <w:r w:rsidRPr="00470EA8">
              <w:rPr>
                <w:color w:val="000000"/>
                <w:sz w:val="28"/>
                <w:szCs w:val="28"/>
              </w:rPr>
              <w:t>ресурс</w:t>
            </w:r>
            <w:r w:rsidRPr="00773754">
              <w:rPr>
                <w:color w:val="000000"/>
                <w:sz w:val="28"/>
                <w:szCs w:val="28"/>
                <w:lang w:val="en-US"/>
              </w:rPr>
              <w:t xml:space="preserve"> </w:t>
            </w:r>
            <w:r w:rsidRPr="00470EA8">
              <w:rPr>
                <w:color w:val="000000"/>
                <w:sz w:val="28"/>
                <w:szCs w:val="28"/>
              </w:rPr>
              <w:t>қидиришида</w:t>
            </w:r>
            <w:r w:rsidRPr="00773754">
              <w:rPr>
                <w:color w:val="000000"/>
                <w:sz w:val="28"/>
                <w:szCs w:val="28"/>
                <w:lang w:val="en-US"/>
              </w:rPr>
              <w:t xml:space="preserve"> </w:t>
            </w:r>
            <w:r w:rsidRPr="00470EA8">
              <w:rPr>
                <w:color w:val="000000"/>
                <w:sz w:val="28"/>
                <w:szCs w:val="28"/>
              </w:rPr>
              <w:t>ишлатилади</w:t>
            </w:r>
            <w:r w:rsidRPr="00773754">
              <w:rPr>
                <w:color w:val="000000"/>
                <w:sz w:val="28"/>
                <w:szCs w:val="28"/>
                <w:lang w:val="en-US"/>
              </w:rPr>
              <w:t xml:space="preserve">. </w:t>
            </w:r>
            <w:r w:rsidRPr="00470EA8">
              <w:rPr>
                <w:color w:val="000000"/>
                <w:sz w:val="28"/>
                <w:szCs w:val="28"/>
              </w:rPr>
              <w:t>Тим</w:t>
            </w:r>
            <w:r w:rsidRPr="00DE4857">
              <w:rPr>
                <w:color w:val="000000"/>
                <w:sz w:val="28"/>
                <w:szCs w:val="28"/>
                <w:lang w:val="en-US"/>
              </w:rPr>
              <w:t xml:space="preserve"> </w:t>
            </w:r>
            <w:r w:rsidRPr="00470EA8">
              <w:rPr>
                <w:color w:val="000000"/>
                <w:sz w:val="28"/>
                <w:szCs w:val="28"/>
              </w:rPr>
              <w:t>Бернерс</w:t>
            </w:r>
            <w:r>
              <w:rPr>
                <w:color w:val="000000"/>
                <w:sz w:val="28"/>
                <w:szCs w:val="28"/>
                <w:lang w:val="uz-Cyrl-UZ"/>
              </w:rPr>
              <w:t xml:space="preserve"> </w:t>
            </w:r>
            <w:r w:rsidRPr="00470EA8">
              <w:rPr>
                <w:color w:val="000000"/>
                <w:sz w:val="28"/>
                <w:szCs w:val="28"/>
              </w:rPr>
              <w:t>Ли</w:t>
            </w:r>
            <w:r w:rsidRPr="00DE4857">
              <w:rPr>
                <w:color w:val="000000"/>
                <w:sz w:val="28"/>
                <w:szCs w:val="28"/>
                <w:lang w:val="en-US"/>
              </w:rPr>
              <w:t xml:space="preserve"> </w:t>
            </w:r>
            <w:r w:rsidRPr="00470EA8">
              <w:rPr>
                <w:color w:val="000000"/>
                <w:sz w:val="28"/>
                <w:szCs w:val="28"/>
              </w:rPr>
              <w:t>томонидан</w:t>
            </w:r>
            <w:r w:rsidRPr="00DE4857">
              <w:rPr>
                <w:color w:val="000000"/>
                <w:sz w:val="28"/>
                <w:szCs w:val="28"/>
                <w:lang w:val="en-US"/>
              </w:rPr>
              <w:t xml:space="preserve"> </w:t>
            </w:r>
            <w:r w:rsidRPr="00470EA8">
              <w:rPr>
                <w:color w:val="000000"/>
                <w:sz w:val="28"/>
                <w:szCs w:val="28"/>
              </w:rPr>
              <w:t>киритилган</w:t>
            </w:r>
            <w:r w:rsidRPr="00DE4857">
              <w:rPr>
                <w:color w:val="000000"/>
                <w:sz w:val="28"/>
                <w:szCs w:val="28"/>
                <w:lang w:val="en-US"/>
              </w:rPr>
              <w:t xml:space="preserve">. URL </w:t>
            </w:r>
            <w:r w:rsidRPr="00470EA8">
              <w:rPr>
                <w:color w:val="000000"/>
                <w:sz w:val="28"/>
                <w:szCs w:val="28"/>
              </w:rPr>
              <w:t>ресурс</w:t>
            </w:r>
            <w:r w:rsidRPr="00DE4857">
              <w:rPr>
                <w:color w:val="000000"/>
                <w:sz w:val="28"/>
                <w:szCs w:val="28"/>
                <w:lang w:val="en-US"/>
              </w:rPr>
              <w:t xml:space="preserve">, </w:t>
            </w:r>
            <w:r w:rsidRPr="00470EA8">
              <w:rPr>
                <w:color w:val="000000"/>
                <w:sz w:val="28"/>
                <w:szCs w:val="28"/>
              </w:rPr>
              <w:t>ҳужжат</w:t>
            </w:r>
            <w:r w:rsidRPr="00DE4857">
              <w:rPr>
                <w:color w:val="000000"/>
                <w:sz w:val="28"/>
                <w:szCs w:val="28"/>
                <w:lang w:val="en-US"/>
              </w:rPr>
              <w:t xml:space="preserve"> </w:t>
            </w:r>
            <w:r w:rsidRPr="00470EA8">
              <w:rPr>
                <w:color w:val="000000"/>
                <w:sz w:val="28"/>
                <w:szCs w:val="28"/>
              </w:rPr>
              <w:t>ёки</w:t>
            </w:r>
            <w:r w:rsidRPr="00DE4857">
              <w:rPr>
                <w:color w:val="000000"/>
                <w:sz w:val="28"/>
                <w:szCs w:val="28"/>
                <w:lang w:val="en-US"/>
              </w:rPr>
              <w:t xml:space="preserve"> </w:t>
            </w:r>
            <w:r w:rsidRPr="00470EA8">
              <w:rPr>
                <w:color w:val="000000"/>
                <w:sz w:val="28"/>
                <w:szCs w:val="28"/>
              </w:rPr>
              <w:t>унинг</w:t>
            </w:r>
            <w:r w:rsidRPr="00DE4857">
              <w:rPr>
                <w:color w:val="000000"/>
                <w:sz w:val="28"/>
                <w:szCs w:val="28"/>
                <w:lang w:val="en-US"/>
              </w:rPr>
              <w:t xml:space="preserve"> </w:t>
            </w:r>
            <w:r w:rsidRPr="00470EA8">
              <w:rPr>
                <w:color w:val="000000"/>
                <w:sz w:val="28"/>
                <w:szCs w:val="28"/>
              </w:rPr>
              <w:t>қисмининг</w:t>
            </w:r>
            <w:r w:rsidRPr="00DE4857">
              <w:rPr>
                <w:color w:val="000000"/>
                <w:sz w:val="28"/>
                <w:szCs w:val="28"/>
                <w:lang w:val="en-US"/>
              </w:rPr>
              <w:t xml:space="preserve"> </w:t>
            </w:r>
            <w:r w:rsidRPr="00470EA8">
              <w:rPr>
                <w:color w:val="000000"/>
                <w:sz w:val="28"/>
                <w:szCs w:val="28"/>
              </w:rPr>
              <w:t>Интернетдаги</w:t>
            </w:r>
            <w:r w:rsidRPr="00DE4857">
              <w:rPr>
                <w:color w:val="000000"/>
                <w:sz w:val="28"/>
                <w:szCs w:val="28"/>
                <w:lang w:val="en-US"/>
              </w:rPr>
              <w:t xml:space="preserve"> </w:t>
            </w:r>
            <w:r w:rsidRPr="00470EA8">
              <w:rPr>
                <w:color w:val="000000"/>
                <w:sz w:val="28"/>
                <w:szCs w:val="28"/>
              </w:rPr>
              <w:t>жойлашган</w:t>
            </w:r>
            <w:r w:rsidRPr="00DE4857">
              <w:rPr>
                <w:color w:val="000000"/>
                <w:sz w:val="28"/>
                <w:szCs w:val="28"/>
                <w:lang w:val="en-US"/>
              </w:rPr>
              <w:t xml:space="preserve"> </w:t>
            </w:r>
            <w:r w:rsidRPr="00470EA8">
              <w:rPr>
                <w:color w:val="000000"/>
                <w:sz w:val="28"/>
                <w:szCs w:val="28"/>
              </w:rPr>
              <w:t>ўрнини</w:t>
            </w:r>
            <w:r w:rsidRPr="00DE4857">
              <w:rPr>
                <w:color w:val="000000"/>
                <w:sz w:val="28"/>
                <w:szCs w:val="28"/>
                <w:lang w:val="en-US"/>
              </w:rPr>
              <w:t xml:space="preserve"> </w:t>
            </w:r>
            <w:r w:rsidRPr="00470EA8">
              <w:rPr>
                <w:color w:val="000000"/>
                <w:sz w:val="28"/>
                <w:szCs w:val="28"/>
              </w:rPr>
              <w:t>кўрсатувчи</w:t>
            </w:r>
            <w:r w:rsidRPr="00DE4857">
              <w:rPr>
                <w:color w:val="000000"/>
                <w:sz w:val="28"/>
                <w:szCs w:val="28"/>
                <w:lang w:val="en-US"/>
              </w:rPr>
              <w:t xml:space="preserve"> </w:t>
            </w:r>
            <w:r w:rsidRPr="00470EA8">
              <w:rPr>
                <w:color w:val="000000"/>
                <w:sz w:val="28"/>
                <w:szCs w:val="28"/>
              </w:rPr>
              <w:t>символларнинг</w:t>
            </w:r>
            <w:r w:rsidRPr="00DE4857">
              <w:rPr>
                <w:color w:val="000000"/>
                <w:sz w:val="28"/>
                <w:szCs w:val="28"/>
                <w:lang w:val="en-US"/>
              </w:rPr>
              <w:t xml:space="preserve"> </w:t>
            </w:r>
            <w:r w:rsidRPr="00470EA8">
              <w:rPr>
                <w:color w:val="000000"/>
                <w:sz w:val="28"/>
                <w:szCs w:val="28"/>
              </w:rPr>
              <w:t>стандартлаштирилган</w:t>
            </w:r>
            <w:r w:rsidRPr="00DE4857">
              <w:rPr>
                <w:color w:val="000000"/>
                <w:sz w:val="28"/>
                <w:szCs w:val="28"/>
                <w:lang w:val="en-US"/>
              </w:rPr>
              <w:t xml:space="preserve"> </w:t>
            </w:r>
            <w:r w:rsidRPr="00470EA8">
              <w:rPr>
                <w:color w:val="000000"/>
                <w:sz w:val="28"/>
                <w:szCs w:val="28"/>
              </w:rPr>
              <w:t>сатрини</w:t>
            </w:r>
            <w:r w:rsidRPr="00DE4857">
              <w:rPr>
                <w:color w:val="000000"/>
                <w:sz w:val="28"/>
                <w:szCs w:val="28"/>
                <w:lang w:val="en-US"/>
              </w:rPr>
              <w:t xml:space="preserve"> </w:t>
            </w:r>
            <w:r w:rsidRPr="00470EA8">
              <w:rPr>
                <w:color w:val="000000"/>
                <w:sz w:val="28"/>
                <w:szCs w:val="28"/>
              </w:rPr>
              <w:t>ифодалайди</w:t>
            </w:r>
            <w:r w:rsidRPr="00DE4857">
              <w:rPr>
                <w:color w:val="000000"/>
                <w:sz w:val="28"/>
                <w:szCs w:val="28"/>
                <w:lang w:val="en-US"/>
              </w:rPr>
              <w:t xml:space="preserve">. </w:t>
            </w:r>
            <w:r w:rsidRPr="00470EA8">
              <w:rPr>
                <w:color w:val="000000"/>
                <w:sz w:val="28"/>
                <w:szCs w:val="28"/>
              </w:rPr>
              <w:t>У</w:t>
            </w:r>
            <w:r w:rsidRPr="00DE4857">
              <w:rPr>
                <w:color w:val="000000"/>
                <w:sz w:val="28"/>
                <w:szCs w:val="28"/>
                <w:lang w:val="en-US"/>
              </w:rPr>
              <w:t xml:space="preserve"> </w:t>
            </w:r>
            <w:r w:rsidRPr="00470EA8">
              <w:rPr>
                <w:color w:val="000000"/>
                <w:sz w:val="28"/>
                <w:szCs w:val="28"/>
              </w:rPr>
              <w:t>одатда</w:t>
            </w:r>
            <w:r w:rsidRPr="00DE4857">
              <w:rPr>
                <w:color w:val="000000"/>
                <w:sz w:val="28"/>
                <w:szCs w:val="28"/>
                <w:lang w:val="en-US"/>
              </w:rPr>
              <w:t xml:space="preserve"> </w:t>
            </w:r>
            <w:r w:rsidRPr="00470EA8">
              <w:rPr>
                <w:color w:val="000000"/>
                <w:sz w:val="28"/>
                <w:szCs w:val="28"/>
              </w:rPr>
              <w:t>протоколнинг</w:t>
            </w:r>
            <w:r w:rsidRPr="00DE4857">
              <w:rPr>
                <w:color w:val="000000"/>
                <w:sz w:val="28"/>
                <w:szCs w:val="28"/>
                <w:lang w:val="en-US"/>
              </w:rPr>
              <w:t xml:space="preserve"> </w:t>
            </w:r>
            <w:r w:rsidRPr="00470EA8">
              <w:rPr>
                <w:color w:val="000000"/>
                <w:sz w:val="28"/>
                <w:szCs w:val="28"/>
              </w:rPr>
              <w:t>т</w:t>
            </w:r>
            <w:r>
              <w:rPr>
                <w:color w:val="000000"/>
                <w:sz w:val="28"/>
                <w:szCs w:val="28"/>
              </w:rPr>
              <w:t>ур</w:t>
            </w:r>
            <w:r w:rsidRPr="00470EA8">
              <w:rPr>
                <w:color w:val="000000"/>
                <w:sz w:val="28"/>
                <w:szCs w:val="28"/>
              </w:rPr>
              <w:t>ини</w:t>
            </w:r>
            <w:r w:rsidRPr="00DE4857">
              <w:rPr>
                <w:color w:val="000000"/>
                <w:sz w:val="28"/>
                <w:szCs w:val="28"/>
                <w:lang w:val="en-US"/>
              </w:rPr>
              <w:t xml:space="preserve"> </w:t>
            </w:r>
            <w:r w:rsidRPr="00470EA8">
              <w:rPr>
                <w:color w:val="000000"/>
                <w:sz w:val="28"/>
                <w:szCs w:val="28"/>
              </w:rPr>
              <w:t>кўрсатиш</w:t>
            </w:r>
            <w:r w:rsidRPr="00DE4857">
              <w:rPr>
                <w:color w:val="000000"/>
                <w:sz w:val="28"/>
                <w:szCs w:val="28"/>
                <w:lang w:val="en-US"/>
              </w:rPr>
              <w:t xml:space="preserve"> </w:t>
            </w:r>
            <w:r w:rsidRPr="00470EA8">
              <w:rPr>
                <w:color w:val="000000"/>
                <w:sz w:val="28"/>
                <w:szCs w:val="28"/>
              </w:rPr>
              <w:t>билан</w:t>
            </w:r>
            <w:r w:rsidRPr="00DE4857">
              <w:rPr>
                <w:color w:val="000000"/>
                <w:sz w:val="28"/>
                <w:szCs w:val="28"/>
                <w:lang w:val="en-US"/>
              </w:rPr>
              <w:t xml:space="preserve"> </w:t>
            </w:r>
            <w:r w:rsidRPr="00470EA8">
              <w:rPr>
                <w:color w:val="000000"/>
                <w:sz w:val="28"/>
                <w:szCs w:val="28"/>
              </w:rPr>
              <w:t>бошланади</w:t>
            </w:r>
            <w:r w:rsidRPr="00DE4857">
              <w:rPr>
                <w:color w:val="000000"/>
                <w:sz w:val="28"/>
                <w:szCs w:val="28"/>
                <w:lang w:val="en-US"/>
              </w:rPr>
              <w:t xml:space="preserve"> (</w:t>
            </w:r>
            <w:r w:rsidRPr="00470EA8">
              <w:rPr>
                <w:color w:val="000000"/>
                <w:sz w:val="28"/>
                <w:szCs w:val="28"/>
              </w:rPr>
              <w:t>масалан</w:t>
            </w:r>
            <w:r w:rsidRPr="00DE4857">
              <w:rPr>
                <w:color w:val="000000"/>
                <w:sz w:val="28"/>
                <w:szCs w:val="28"/>
                <w:lang w:val="en-US"/>
              </w:rPr>
              <w:t xml:space="preserve">, </w:t>
            </w:r>
            <w:r w:rsidRPr="00DE4857">
              <w:rPr>
                <w:sz w:val="28"/>
                <w:szCs w:val="28"/>
                <w:lang w:val="en-US"/>
              </w:rPr>
              <w:t xml:space="preserve">FTP://, </w:t>
            </w:r>
            <w:r w:rsidRPr="00470EA8">
              <w:rPr>
                <w:sz w:val="28"/>
                <w:szCs w:val="28"/>
              </w:rPr>
              <w:t>агар</w:t>
            </w:r>
            <w:r w:rsidRPr="00DE4857">
              <w:rPr>
                <w:sz w:val="28"/>
                <w:szCs w:val="28"/>
                <w:lang w:val="en-US"/>
              </w:rPr>
              <w:t xml:space="preserve"> </w:t>
            </w:r>
            <w:r w:rsidRPr="00470EA8">
              <w:rPr>
                <w:sz w:val="28"/>
                <w:szCs w:val="28"/>
              </w:rPr>
              <w:t>ҳужжат</w:t>
            </w:r>
            <w:r w:rsidRPr="00DE4857">
              <w:rPr>
                <w:sz w:val="28"/>
                <w:szCs w:val="28"/>
                <w:lang w:val="en-US"/>
              </w:rPr>
              <w:t xml:space="preserve"> FTP-</w:t>
            </w:r>
            <w:r w:rsidRPr="00470EA8">
              <w:rPr>
                <w:sz w:val="28"/>
                <w:szCs w:val="28"/>
              </w:rPr>
              <w:t>сервер</w:t>
            </w:r>
            <w:r w:rsidRPr="00DE4857">
              <w:rPr>
                <w:sz w:val="28"/>
                <w:szCs w:val="28"/>
                <w:lang w:val="en-US"/>
              </w:rPr>
              <w:t xml:space="preserve"> </w:t>
            </w:r>
            <w:r w:rsidRPr="00470EA8">
              <w:rPr>
                <w:sz w:val="28"/>
                <w:szCs w:val="28"/>
              </w:rPr>
              <w:t>ёки</w:t>
            </w:r>
            <w:r w:rsidRPr="00DE4857">
              <w:rPr>
                <w:sz w:val="28"/>
                <w:szCs w:val="28"/>
                <w:lang w:val="en-US"/>
              </w:rPr>
              <w:t xml:space="preserve"> http:// </w:t>
            </w:r>
            <w:r w:rsidRPr="00470EA8">
              <w:rPr>
                <w:sz w:val="28"/>
                <w:szCs w:val="28"/>
              </w:rPr>
              <w:t>да</w:t>
            </w:r>
            <w:r w:rsidRPr="00DE4857">
              <w:rPr>
                <w:sz w:val="28"/>
                <w:szCs w:val="28"/>
                <w:lang w:val="en-US"/>
              </w:rPr>
              <w:t xml:space="preserve"> </w:t>
            </w:r>
            <w:r w:rsidRPr="00470EA8">
              <w:rPr>
                <w:sz w:val="28"/>
                <w:szCs w:val="28"/>
              </w:rPr>
              <w:t>бўлса</w:t>
            </w:r>
            <w:r w:rsidRPr="00DE4857">
              <w:rPr>
                <w:sz w:val="28"/>
                <w:szCs w:val="28"/>
                <w:lang w:val="en-US"/>
              </w:rPr>
              <w:t>)</w:t>
            </w:r>
            <w:r w:rsidRPr="00DE4857">
              <w:rPr>
                <w:color w:val="000000"/>
                <w:sz w:val="28"/>
                <w:szCs w:val="28"/>
                <w:lang w:val="en-US"/>
              </w:rPr>
              <w:t xml:space="preserve">, </w:t>
            </w:r>
            <w:r w:rsidRPr="00470EA8">
              <w:rPr>
                <w:color w:val="000000"/>
                <w:sz w:val="28"/>
                <w:szCs w:val="28"/>
              </w:rPr>
              <w:t>кейин</w:t>
            </w:r>
            <w:r w:rsidRPr="00DE4857">
              <w:rPr>
                <w:color w:val="000000"/>
                <w:sz w:val="28"/>
                <w:szCs w:val="28"/>
                <w:lang w:val="en-US"/>
              </w:rPr>
              <w:t xml:space="preserve"> </w:t>
            </w:r>
            <w:r w:rsidRPr="00470EA8">
              <w:rPr>
                <w:color w:val="000000"/>
                <w:sz w:val="28"/>
                <w:szCs w:val="28"/>
              </w:rPr>
              <w:t>аниқ</w:t>
            </w:r>
            <w:r w:rsidRPr="00DE4857">
              <w:rPr>
                <w:color w:val="000000"/>
                <w:sz w:val="28"/>
                <w:szCs w:val="28"/>
                <w:lang w:val="en-US"/>
              </w:rPr>
              <w:t xml:space="preserve"> </w:t>
            </w:r>
            <w:r w:rsidRPr="00470EA8">
              <w:rPr>
                <w:color w:val="000000"/>
                <w:sz w:val="28"/>
                <w:szCs w:val="28"/>
              </w:rPr>
              <w:t>ахборот</w:t>
            </w:r>
            <w:r w:rsidRPr="00DE4857">
              <w:rPr>
                <w:color w:val="000000"/>
                <w:sz w:val="28"/>
                <w:szCs w:val="28"/>
                <w:lang w:val="en-US"/>
              </w:rPr>
              <w:t xml:space="preserve"> </w:t>
            </w:r>
            <w:r w:rsidRPr="00470EA8">
              <w:rPr>
                <w:color w:val="000000"/>
                <w:sz w:val="28"/>
                <w:szCs w:val="28"/>
              </w:rPr>
              <w:t>идентификатори</w:t>
            </w:r>
            <w:r w:rsidRPr="00DE4857">
              <w:rPr>
                <w:color w:val="000000"/>
                <w:sz w:val="28"/>
                <w:szCs w:val="28"/>
                <w:lang w:val="en-US"/>
              </w:rPr>
              <w:t xml:space="preserve"> </w:t>
            </w:r>
            <w:r w:rsidRPr="00470EA8">
              <w:rPr>
                <w:color w:val="000000"/>
                <w:sz w:val="28"/>
                <w:szCs w:val="28"/>
              </w:rPr>
              <w:t>келади</w:t>
            </w:r>
            <w:r w:rsidRPr="00DE4857">
              <w:rPr>
                <w:color w:val="000000"/>
                <w:sz w:val="28"/>
                <w:szCs w:val="28"/>
                <w:lang w:val="en-US"/>
              </w:rPr>
              <w:t xml:space="preserve">, </w:t>
            </w:r>
            <w:r w:rsidRPr="00470EA8">
              <w:rPr>
                <w:color w:val="000000"/>
                <w:sz w:val="28"/>
                <w:szCs w:val="28"/>
              </w:rPr>
              <w:t>масалан</w:t>
            </w:r>
            <w:r w:rsidRPr="00DE4857">
              <w:rPr>
                <w:color w:val="000000"/>
                <w:sz w:val="28"/>
                <w:szCs w:val="28"/>
                <w:lang w:val="en-US"/>
              </w:rPr>
              <w:t xml:space="preserve">, </w:t>
            </w:r>
            <w:r w:rsidRPr="00470EA8">
              <w:rPr>
                <w:color w:val="000000"/>
                <w:sz w:val="28"/>
                <w:szCs w:val="28"/>
              </w:rPr>
              <w:t>сервер</w:t>
            </w:r>
            <w:r w:rsidRPr="00DE4857">
              <w:rPr>
                <w:color w:val="000000"/>
                <w:sz w:val="28"/>
                <w:szCs w:val="28"/>
                <w:lang w:val="en-US"/>
              </w:rPr>
              <w:t xml:space="preserve"> </w:t>
            </w:r>
            <w:r w:rsidRPr="00470EA8">
              <w:rPr>
                <w:color w:val="000000"/>
                <w:sz w:val="28"/>
                <w:szCs w:val="28"/>
              </w:rPr>
              <w:t>тааллуқли</w:t>
            </w:r>
            <w:r w:rsidRPr="00DE4857">
              <w:rPr>
                <w:color w:val="000000"/>
                <w:sz w:val="28"/>
                <w:szCs w:val="28"/>
                <w:lang w:val="en-US"/>
              </w:rPr>
              <w:t xml:space="preserve"> </w:t>
            </w:r>
            <w:r w:rsidRPr="00470EA8">
              <w:rPr>
                <w:color w:val="000000"/>
                <w:sz w:val="28"/>
                <w:szCs w:val="28"/>
              </w:rPr>
              <w:t>бўлган</w:t>
            </w:r>
            <w:r w:rsidRPr="00DE4857">
              <w:rPr>
                <w:color w:val="000000"/>
                <w:sz w:val="28"/>
                <w:szCs w:val="28"/>
                <w:lang w:val="en-US"/>
              </w:rPr>
              <w:t xml:space="preserve"> </w:t>
            </w:r>
            <w:r w:rsidRPr="00470EA8">
              <w:rPr>
                <w:color w:val="000000"/>
                <w:sz w:val="28"/>
                <w:szCs w:val="28"/>
              </w:rPr>
              <w:t>домен</w:t>
            </w:r>
            <w:r w:rsidRPr="00DE4857">
              <w:rPr>
                <w:color w:val="000000"/>
                <w:sz w:val="28"/>
                <w:szCs w:val="28"/>
                <w:lang w:val="en-US"/>
              </w:rPr>
              <w:t xml:space="preserve"> </w:t>
            </w:r>
            <w:r w:rsidRPr="00470EA8">
              <w:rPr>
                <w:color w:val="000000"/>
                <w:sz w:val="28"/>
                <w:szCs w:val="28"/>
              </w:rPr>
              <w:t>номи</w:t>
            </w:r>
            <w:r w:rsidRPr="00DE4857">
              <w:rPr>
                <w:color w:val="000000"/>
                <w:sz w:val="28"/>
                <w:szCs w:val="28"/>
                <w:lang w:val="en-US"/>
              </w:rPr>
              <w:t xml:space="preserve">, </w:t>
            </w:r>
            <w:r w:rsidRPr="00470EA8">
              <w:rPr>
                <w:color w:val="000000"/>
                <w:sz w:val="28"/>
                <w:szCs w:val="28"/>
              </w:rPr>
              <w:t>ташкилот</w:t>
            </w:r>
            <w:r w:rsidRPr="00DE4857">
              <w:rPr>
                <w:color w:val="000000"/>
                <w:sz w:val="28"/>
                <w:szCs w:val="28"/>
                <w:lang w:val="en-US"/>
              </w:rPr>
              <w:t xml:space="preserve"> </w:t>
            </w:r>
            <w:r w:rsidRPr="00470EA8">
              <w:rPr>
                <w:color w:val="000000"/>
                <w:sz w:val="28"/>
                <w:szCs w:val="28"/>
              </w:rPr>
              <w:t>номи</w:t>
            </w:r>
            <w:r w:rsidRPr="00DE4857">
              <w:rPr>
                <w:color w:val="000000"/>
                <w:sz w:val="28"/>
                <w:szCs w:val="28"/>
                <w:lang w:val="en-US"/>
              </w:rPr>
              <w:t xml:space="preserve"> </w:t>
            </w:r>
            <w:r w:rsidRPr="00470EA8">
              <w:rPr>
                <w:color w:val="000000"/>
                <w:sz w:val="28"/>
                <w:szCs w:val="28"/>
              </w:rPr>
              <w:t>ёки</w:t>
            </w:r>
            <w:r w:rsidRPr="00DE4857">
              <w:rPr>
                <w:color w:val="000000"/>
                <w:sz w:val="28"/>
                <w:szCs w:val="28"/>
                <w:lang w:val="en-US"/>
              </w:rPr>
              <w:t xml:space="preserve"> </w:t>
            </w:r>
            <w:r w:rsidRPr="00470EA8">
              <w:rPr>
                <w:color w:val="000000"/>
                <w:sz w:val="28"/>
                <w:szCs w:val="28"/>
              </w:rPr>
              <w:t>шу</w:t>
            </w:r>
            <w:r w:rsidRPr="00DE4857">
              <w:rPr>
                <w:color w:val="000000"/>
                <w:sz w:val="28"/>
                <w:szCs w:val="28"/>
                <w:lang w:val="en-US"/>
              </w:rPr>
              <w:t xml:space="preserve"> </w:t>
            </w:r>
            <w:r w:rsidRPr="00470EA8">
              <w:rPr>
                <w:color w:val="000000"/>
                <w:sz w:val="28"/>
                <w:szCs w:val="28"/>
              </w:rPr>
              <w:t>сервердаги</w:t>
            </w:r>
            <w:r w:rsidRPr="00DE4857">
              <w:rPr>
                <w:color w:val="000000"/>
                <w:sz w:val="28"/>
                <w:szCs w:val="28"/>
                <w:lang w:val="en-US"/>
              </w:rPr>
              <w:t xml:space="preserve"> </w:t>
            </w:r>
            <w:r w:rsidRPr="00470EA8">
              <w:rPr>
                <w:color w:val="000000"/>
                <w:sz w:val="28"/>
                <w:szCs w:val="28"/>
              </w:rPr>
              <w:t>файл</w:t>
            </w:r>
            <w:r w:rsidRPr="00DE4857">
              <w:rPr>
                <w:color w:val="000000"/>
                <w:sz w:val="28"/>
                <w:szCs w:val="28"/>
                <w:lang w:val="en-US"/>
              </w:rPr>
              <w:t xml:space="preserve"> </w:t>
            </w:r>
            <w:r w:rsidRPr="00470EA8">
              <w:rPr>
                <w:color w:val="000000"/>
                <w:sz w:val="28"/>
                <w:szCs w:val="28"/>
              </w:rPr>
              <w:t>номининг</w:t>
            </w:r>
            <w:r w:rsidRPr="00DE4857">
              <w:rPr>
                <w:color w:val="000000"/>
                <w:sz w:val="28"/>
                <w:szCs w:val="28"/>
                <w:lang w:val="en-US"/>
              </w:rPr>
              <w:t xml:space="preserve"> </w:t>
            </w:r>
            <w:r w:rsidRPr="00470EA8">
              <w:rPr>
                <w:color w:val="000000"/>
                <w:sz w:val="28"/>
                <w:szCs w:val="28"/>
              </w:rPr>
              <w:t>йўли</w:t>
            </w:r>
            <w:r w:rsidRPr="00DE4857">
              <w:rPr>
                <w:color w:val="000000"/>
                <w:sz w:val="28"/>
                <w:szCs w:val="28"/>
                <w:lang w:val="en-US"/>
              </w:rPr>
              <w:t xml:space="preserve">. </w:t>
            </w:r>
            <w:r w:rsidRPr="00470EA8">
              <w:rPr>
                <w:color w:val="000000"/>
                <w:sz w:val="28"/>
                <w:szCs w:val="28"/>
              </w:rPr>
              <w:t>Суффикс</w:t>
            </w:r>
            <w:r w:rsidRPr="006922BA">
              <w:rPr>
                <w:color w:val="000000"/>
                <w:sz w:val="28"/>
                <w:szCs w:val="28"/>
                <w:lang w:val="en-US"/>
              </w:rPr>
              <w:t xml:space="preserve"> </w:t>
            </w:r>
            <w:r w:rsidRPr="00470EA8">
              <w:rPr>
                <w:color w:val="000000"/>
                <w:sz w:val="28"/>
                <w:szCs w:val="28"/>
              </w:rPr>
              <w:t>ташкилотнинг</w:t>
            </w:r>
            <w:r w:rsidRPr="006922BA">
              <w:rPr>
                <w:color w:val="000000"/>
                <w:sz w:val="28"/>
                <w:szCs w:val="28"/>
                <w:lang w:val="en-US"/>
              </w:rPr>
              <w:t xml:space="preserve"> </w:t>
            </w:r>
            <w:r w:rsidR="00EA586A">
              <w:rPr>
                <w:color w:val="000000"/>
                <w:sz w:val="28"/>
                <w:szCs w:val="28"/>
                <w:lang w:val="en-US"/>
              </w:rPr>
              <w:br/>
            </w:r>
            <w:r w:rsidRPr="00470EA8">
              <w:rPr>
                <w:color w:val="000000"/>
                <w:sz w:val="28"/>
                <w:szCs w:val="28"/>
              </w:rPr>
              <w:t>турини</w:t>
            </w:r>
            <w:r w:rsidRPr="006922BA">
              <w:rPr>
                <w:color w:val="000000"/>
                <w:sz w:val="28"/>
                <w:szCs w:val="28"/>
                <w:lang w:val="en-US"/>
              </w:rPr>
              <w:t xml:space="preserve"> </w:t>
            </w:r>
            <w:r w:rsidRPr="00470EA8">
              <w:rPr>
                <w:color w:val="000000"/>
                <w:sz w:val="28"/>
                <w:szCs w:val="28"/>
              </w:rPr>
              <w:t>кўрсатади</w:t>
            </w:r>
            <w:r w:rsidRPr="006922BA">
              <w:rPr>
                <w:color w:val="000000"/>
                <w:sz w:val="28"/>
                <w:szCs w:val="28"/>
                <w:lang w:val="en-US"/>
              </w:rPr>
              <w:t>.</w:t>
            </w:r>
          </w:p>
        </w:tc>
      </w:tr>
      <w:tr w:rsidR="00780619" w:rsidRPr="00745429">
        <w:trPr>
          <w:tblCellSpacing w:w="0" w:type="dxa"/>
          <w:jc w:val="center"/>
        </w:trPr>
        <w:tc>
          <w:tcPr>
            <w:tcW w:w="2079" w:type="pct"/>
          </w:tcPr>
          <w:p w:rsidR="00780619" w:rsidRPr="00745429" w:rsidRDefault="00780619" w:rsidP="003A7C3D">
            <w:pPr>
              <w:tabs>
                <w:tab w:val="left" w:pos="4320"/>
                <w:tab w:val="left" w:pos="4500"/>
              </w:tabs>
              <w:rPr>
                <w:b/>
                <w:bCs/>
                <w:color w:val="000000"/>
                <w:sz w:val="28"/>
                <w:szCs w:val="28"/>
                <w:lang w:val="uz-Cyrl-UZ"/>
              </w:rPr>
            </w:pPr>
            <w:r w:rsidRPr="00745429">
              <w:rPr>
                <w:b/>
                <w:sz w:val="28"/>
                <w:szCs w:val="28"/>
              </w:rPr>
              <w:t>Унифицированный</w:t>
            </w:r>
            <w:r w:rsidRPr="00EA586A">
              <w:rPr>
                <w:b/>
                <w:sz w:val="28"/>
                <w:szCs w:val="28"/>
              </w:rPr>
              <w:t xml:space="preserve"> </w:t>
            </w:r>
            <w:r w:rsidRPr="00745429">
              <w:rPr>
                <w:b/>
                <w:sz w:val="28"/>
                <w:szCs w:val="28"/>
              </w:rPr>
              <w:t>язык</w:t>
            </w:r>
            <w:r w:rsidRPr="00EA586A">
              <w:rPr>
                <w:b/>
                <w:sz w:val="28"/>
                <w:szCs w:val="28"/>
              </w:rPr>
              <w:t xml:space="preserve"> </w:t>
            </w:r>
            <w:r w:rsidR="00EA586A" w:rsidRPr="00EA586A">
              <w:rPr>
                <w:b/>
                <w:sz w:val="28"/>
                <w:szCs w:val="28"/>
              </w:rPr>
              <w:br/>
            </w:r>
            <w:r w:rsidRPr="00745429">
              <w:rPr>
                <w:b/>
                <w:sz w:val="28"/>
                <w:szCs w:val="28"/>
              </w:rPr>
              <w:t>моделирования</w:t>
            </w:r>
            <w:r w:rsidRPr="00EA586A">
              <w:rPr>
                <w:b/>
                <w:bCs/>
                <w:color w:val="000000"/>
                <w:sz w:val="28"/>
                <w:szCs w:val="28"/>
              </w:rPr>
              <w:t xml:space="preserve"> </w:t>
            </w:r>
          </w:p>
          <w:p w:rsidR="00780619" w:rsidRPr="00745429" w:rsidRDefault="00780619" w:rsidP="003A7C3D">
            <w:pPr>
              <w:tabs>
                <w:tab w:val="left" w:pos="4320"/>
                <w:tab w:val="left" w:pos="4500"/>
              </w:tabs>
              <w:rPr>
                <w:bCs/>
                <w:color w:val="000000"/>
                <w:sz w:val="28"/>
                <w:szCs w:val="28"/>
                <w:lang w:val="uz-Cyrl-UZ"/>
              </w:rPr>
            </w:pPr>
            <w:r w:rsidRPr="00AE65F4">
              <w:rPr>
                <w:b/>
                <w:bCs/>
                <w:color w:val="000000"/>
                <w:sz w:val="28"/>
                <w:szCs w:val="28"/>
                <w:lang w:val="uz-Cyrl-UZ"/>
              </w:rPr>
              <w:t xml:space="preserve">uz </w:t>
            </w:r>
            <w:r w:rsidRPr="00745429">
              <w:rPr>
                <w:bCs/>
                <w:color w:val="000000"/>
                <w:sz w:val="28"/>
                <w:szCs w:val="28"/>
                <w:lang w:val="uz-Cyrl-UZ"/>
              </w:rPr>
              <w:t>-</w:t>
            </w:r>
            <w:r w:rsidRPr="00745429">
              <w:rPr>
                <w:sz w:val="28"/>
                <w:szCs w:val="28"/>
                <w:lang w:val="uz-Cyrl-UZ"/>
              </w:rPr>
              <w:t xml:space="preserve"> unifikatsiyalashtirilgan </w:t>
            </w:r>
            <w:r w:rsidRPr="00AE65F4">
              <w:rPr>
                <w:sz w:val="28"/>
                <w:szCs w:val="28"/>
                <w:lang w:val="uz-Cyrl-UZ"/>
              </w:rPr>
              <w:t>model</w:t>
            </w:r>
            <w:r w:rsidRPr="00745429">
              <w:rPr>
                <w:sz w:val="28"/>
                <w:szCs w:val="28"/>
                <w:lang w:val="uz-Cyrl-UZ"/>
              </w:rPr>
              <w:t>lash tili</w:t>
            </w:r>
          </w:p>
          <w:p w:rsidR="00780619" w:rsidRPr="00745429" w:rsidRDefault="00780619" w:rsidP="003A7C3D">
            <w:pPr>
              <w:tabs>
                <w:tab w:val="left" w:pos="4320"/>
                <w:tab w:val="left" w:pos="4500"/>
              </w:tabs>
              <w:rPr>
                <w:sz w:val="28"/>
                <w:szCs w:val="28"/>
                <w:lang w:val="uz-Cyrl-UZ"/>
              </w:rPr>
            </w:pPr>
            <w:r w:rsidRPr="00745429">
              <w:rPr>
                <w:sz w:val="28"/>
                <w:szCs w:val="28"/>
                <w:lang w:val="uz-Cyrl-UZ"/>
              </w:rPr>
              <w:t xml:space="preserve">     </w:t>
            </w:r>
            <w:r w:rsidRPr="00AE65F4">
              <w:rPr>
                <w:sz w:val="28"/>
                <w:szCs w:val="28"/>
                <w:lang w:val="uz-Cyrl-UZ"/>
              </w:rPr>
              <w:t xml:space="preserve"> </w:t>
            </w:r>
            <w:r w:rsidRPr="00745429">
              <w:rPr>
                <w:sz w:val="28"/>
                <w:szCs w:val="28"/>
                <w:lang w:val="uz-Cyrl-UZ"/>
              </w:rPr>
              <w:t xml:space="preserve"> унификациялаштирилган </w:t>
            </w:r>
            <w:r w:rsidRPr="00AE65F4">
              <w:rPr>
                <w:sz w:val="28"/>
                <w:szCs w:val="28"/>
                <w:lang w:val="uz-Cyrl-UZ"/>
              </w:rPr>
              <w:t>модел</w:t>
            </w:r>
            <w:r w:rsidRPr="00745429">
              <w:rPr>
                <w:sz w:val="28"/>
                <w:szCs w:val="28"/>
                <w:lang w:val="uz-Cyrl-UZ"/>
              </w:rPr>
              <w:t>лаш тили</w:t>
            </w:r>
          </w:p>
          <w:p w:rsidR="00780619" w:rsidRPr="00745429" w:rsidRDefault="00780619" w:rsidP="003A7C3D">
            <w:pPr>
              <w:tabs>
                <w:tab w:val="left" w:pos="4320"/>
                <w:tab w:val="left" w:pos="4500"/>
              </w:tabs>
              <w:rPr>
                <w:sz w:val="28"/>
                <w:szCs w:val="28"/>
                <w:lang w:val="uz-Cyrl-UZ"/>
              </w:rPr>
            </w:pPr>
            <w:r w:rsidRPr="00745429">
              <w:rPr>
                <w:b/>
                <w:bCs/>
                <w:color w:val="000000"/>
                <w:sz w:val="28"/>
                <w:szCs w:val="28"/>
                <w:lang w:val="en-US"/>
              </w:rPr>
              <w:t>en</w:t>
            </w:r>
            <w:r w:rsidRPr="009B7605">
              <w:rPr>
                <w:b/>
                <w:bCs/>
                <w:color w:val="000000"/>
                <w:sz w:val="28"/>
                <w:szCs w:val="28"/>
                <w:lang w:val="en-US"/>
              </w:rPr>
              <w:t xml:space="preserve"> </w:t>
            </w:r>
            <w:r w:rsidRPr="009B7605">
              <w:rPr>
                <w:bCs/>
                <w:color w:val="000000"/>
                <w:sz w:val="28"/>
                <w:szCs w:val="28"/>
                <w:lang w:val="en-US"/>
              </w:rPr>
              <w:t>-</w:t>
            </w:r>
            <w:r w:rsidRPr="009B7605">
              <w:rPr>
                <w:sz w:val="28"/>
                <w:szCs w:val="28"/>
                <w:lang w:val="en-US"/>
              </w:rPr>
              <w:t xml:space="preserve"> </w:t>
            </w:r>
            <w:r w:rsidRPr="00745429">
              <w:rPr>
                <w:sz w:val="28"/>
                <w:szCs w:val="28"/>
                <w:lang w:val="en-US"/>
              </w:rPr>
              <w:t>unified</w:t>
            </w:r>
            <w:r w:rsidRPr="009B7605">
              <w:rPr>
                <w:sz w:val="28"/>
                <w:szCs w:val="28"/>
                <w:lang w:val="en-US"/>
              </w:rPr>
              <w:t xml:space="preserve"> </w:t>
            </w:r>
            <w:r w:rsidRPr="00745429">
              <w:rPr>
                <w:sz w:val="28"/>
                <w:szCs w:val="28"/>
                <w:lang w:val="en-US"/>
              </w:rPr>
              <w:t>modeling</w:t>
            </w:r>
            <w:r w:rsidRPr="009B7605">
              <w:rPr>
                <w:sz w:val="28"/>
                <w:szCs w:val="28"/>
                <w:lang w:val="en-US"/>
              </w:rPr>
              <w:t xml:space="preserve"> </w:t>
            </w:r>
            <w:r w:rsidRPr="009B7605">
              <w:rPr>
                <w:sz w:val="28"/>
                <w:szCs w:val="28"/>
                <w:lang w:val="en-US"/>
              </w:rPr>
              <w:br/>
            </w:r>
            <w:r w:rsidRPr="00745429">
              <w:rPr>
                <w:sz w:val="28"/>
                <w:szCs w:val="28"/>
                <w:lang w:val="en-US"/>
              </w:rPr>
              <w:t>language</w:t>
            </w:r>
            <w:r w:rsidRPr="00745429">
              <w:rPr>
                <w:sz w:val="28"/>
                <w:szCs w:val="28"/>
                <w:lang w:val="uz-Cyrl-UZ"/>
              </w:rPr>
              <w:t xml:space="preserve"> </w:t>
            </w:r>
            <w:r w:rsidRPr="009B7605">
              <w:rPr>
                <w:sz w:val="28"/>
                <w:szCs w:val="28"/>
                <w:lang w:val="en-US"/>
              </w:rPr>
              <w:t>(</w:t>
            </w:r>
            <w:r w:rsidR="009B7605" w:rsidRPr="00745429">
              <w:rPr>
                <w:sz w:val="28"/>
                <w:szCs w:val="28"/>
                <w:lang w:val="en-US"/>
              </w:rPr>
              <w:t>UML</w:t>
            </w:r>
            <w:r w:rsidRPr="009B7605">
              <w:rPr>
                <w:sz w:val="28"/>
                <w:szCs w:val="28"/>
                <w:lang w:val="en-US"/>
              </w:rPr>
              <w:t xml:space="preserve">) </w:t>
            </w:r>
          </w:p>
          <w:p w:rsidR="00780619" w:rsidRPr="00745429" w:rsidRDefault="00780619" w:rsidP="003A7C3D">
            <w:pPr>
              <w:tabs>
                <w:tab w:val="left" w:pos="4320"/>
                <w:tab w:val="left" w:pos="4500"/>
              </w:tabs>
              <w:rPr>
                <w:sz w:val="28"/>
                <w:szCs w:val="28"/>
                <w:lang w:val="uz-Cyrl-UZ"/>
              </w:rPr>
            </w:pPr>
          </w:p>
        </w:tc>
        <w:tc>
          <w:tcPr>
            <w:tcW w:w="2921" w:type="pct"/>
          </w:tcPr>
          <w:p w:rsidR="00780619" w:rsidRPr="00745429" w:rsidRDefault="00780619" w:rsidP="003A7C3D">
            <w:pPr>
              <w:jc w:val="both"/>
              <w:rPr>
                <w:color w:val="000000"/>
                <w:sz w:val="28"/>
                <w:szCs w:val="28"/>
              </w:rPr>
            </w:pPr>
            <w:r w:rsidRPr="00745429">
              <w:rPr>
                <w:color w:val="000000"/>
                <w:sz w:val="28"/>
                <w:szCs w:val="28"/>
              </w:rPr>
              <w:t>Язык графического описания для объектного моделирования в области разработки программного обеспечения. Это открытый стандарт, использующий графические обозначения для создания абстрактной модели системы, называемой UML моделью. Его также используют для моделирования бизнес-про</w:t>
            </w:r>
            <w:r w:rsidR="00942333" w:rsidRPr="00942333">
              <w:rPr>
                <w:color w:val="000000"/>
                <w:sz w:val="28"/>
                <w:szCs w:val="28"/>
              </w:rPr>
              <w:t>-</w:t>
            </w:r>
            <w:r w:rsidRPr="00745429">
              <w:rPr>
                <w:color w:val="000000"/>
                <w:sz w:val="28"/>
                <w:szCs w:val="28"/>
              </w:rPr>
              <w:t>цессов, системного проектирования и отображения организационных структур.</w:t>
            </w:r>
          </w:p>
          <w:p w:rsidR="00780619" w:rsidRPr="00745429" w:rsidRDefault="00780619" w:rsidP="003A7C3D">
            <w:pPr>
              <w:jc w:val="both"/>
              <w:rPr>
                <w:color w:val="000000"/>
                <w:sz w:val="28"/>
                <w:szCs w:val="28"/>
              </w:rPr>
            </w:pPr>
          </w:p>
          <w:p w:rsidR="00780619" w:rsidRPr="005B6905" w:rsidRDefault="00780619" w:rsidP="003A7C3D">
            <w:pPr>
              <w:jc w:val="both"/>
              <w:rPr>
                <w:color w:val="000000"/>
                <w:sz w:val="28"/>
                <w:szCs w:val="28"/>
                <w:lang w:val="uz-Cyrl-UZ"/>
              </w:rPr>
            </w:pPr>
            <w:r w:rsidRPr="00745429">
              <w:rPr>
                <w:color w:val="000000"/>
                <w:sz w:val="28"/>
                <w:szCs w:val="28"/>
                <w:lang w:val="uz-Cyrl-UZ"/>
              </w:rPr>
              <w:t>Dasturiy ta’minotni ishlab chiqish sohasida, obyektlarni modellash</w:t>
            </w:r>
            <w:r>
              <w:rPr>
                <w:color w:val="000000"/>
                <w:sz w:val="28"/>
                <w:szCs w:val="28"/>
                <w:lang w:val="en-US"/>
              </w:rPr>
              <w:t>tirish</w:t>
            </w:r>
            <w:r w:rsidRPr="00745429">
              <w:rPr>
                <w:color w:val="000000"/>
                <w:sz w:val="28"/>
                <w:szCs w:val="28"/>
                <w:lang w:val="uz-Cyrl-UZ"/>
              </w:rPr>
              <w:t xml:space="preserve"> uchun </w:t>
            </w:r>
            <w:r>
              <w:rPr>
                <w:color w:val="000000"/>
                <w:sz w:val="28"/>
                <w:szCs w:val="28"/>
                <w:lang w:val="en-US"/>
              </w:rPr>
              <w:t>mo</w:t>
            </w:r>
            <w:r w:rsidRPr="005B6905">
              <w:rPr>
                <w:color w:val="000000"/>
                <w:sz w:val="28"/>
                <w:szCs w:val="28"/>
              </w:rPr>
              <w:t>’</w:t>
            </w:r>
            <w:r>
              <w:rPr>
                <w:color w:val="000000"/>
                <w:sz w:val="28"/>
                <w:szCs w:val="28"/>
                <w:lang w:val="en-US"/>
              </w:rPr>
              <w:t>ljallangan</w:t>
            </w:r>
            <w:r w:rsidRPr="005B6905">
              <w:rPr>
                <w:color w:val="000000"/>
                <w:sz w:val="28"/>
                <w:szCs w:val="28"/>
              </w:rPr>
              <w:t xml:space="preserve"> </w:t>
            </w:r>
            <w:r w:rsidRPr="00745429">
              <w:rPr>
                <w:color w:val="000000"/>
                <w:sz w:val="28"/>
                <w:szCs w:val="28"/>
                <w:lang w:val="uz-Cyrl-UZ"/>
              </w:rPr>
              <w:t>grafik tasvirlash tili. Bu UML model deb atal</w:t>
            </w:r>
            <w:r>
              <w:rPr>
                <w:color w:val="000000"/>
                <w:sz w:val="28"/>
                <w:szCs w:val="28"/>
                <w:lang w:val="en-US"/>
              </w:rPr>
              <w:t>adigan</w:t>
            </w:r>
            <w:r w:rsidRPr="00745429">
              <w:rPr>
                <w:color w:val="000000"/>
                <w:sz w:val="28"/>
                <w:szCs w:val="28"/>
                <w:lang w:val="uz-Cyrl-UZ"/>
              </w:rPr>
              <w:t xml:space="preserve"> tizimning abstrakt modeli grafik ko‘rinishini tasvirlovchi ochiq standartdir. </w:t>
            </w:r>
            <w:r w:rsidRPr="005B6905">
              <w:rPr>
                <w:color w:val="000000"/>
                <w:sz w:val="28"/>
                <w:szCs w:val="28"/>
                <w:lang w:val="uz-Cyrl-UZ"/>
              </w:rPr>
              <w:t>Uni, shuningdek</w:t>
            </w:r>
            <w:r>
              <w:rPr>
                <w:color w:val="000000"/>
                <w:sz w:val="28"/>
                <w:szCs w:val="28"/>
                <w:lang w:val="uz-Cyrl-UZ"/>
              </w:rPr>
              <w:t>,</w:t>
            </w:r>
            <w:r w:rsidRPr="005B6905">
              <w:rPr>
                <w:color w:val="000000"/>
                <w:sz w:val="28"/>
                <w:szCs w:val="28"/>
                <w:lang w:val="uz-Cyrl-UZ"/>
              </w:rPr>
              <w:t xml:space="preserve"> biznes-jarayonlarni modellashtirish, tizimli loyihalash va tashkiliy strukturalarni tasvirlashda ham qo‘llash mumkin. </w:t>
            </w:r>
          </w:p>
          <w:p w:rsidR="00780619" w:rsidRPr="005B6905" w:rsidRDefault="00780619" w:rsidP="003A7C3D">
            <w:pPr>
              <w:jc w:val="both"/>
              <w:rPr>
                <w:color w:val="000000"/>
                <w:sz w:val="28"/>
                <w:szCs w:val="28"/>
                <w:lang w:val="uz-Cyrl-UZ"/>
              </w:rPr>
            </w:pPr>
          </w:p>
          <w:p w:rsidR="00780619" w:rsidRPr="00745429" w:rsidRDefault="00780619" w:rsidP="003A7C3D">
            <w:pPr>
              <w:tabs>
                <w:tab w:val="left" w:pos="4320"/>
                <w:tab w:val="left" w:pos="4500"/>
              </w:tabs>
              <w:jc w:val="both"/>
              <w:rPr>
                <w:sz w:val="28"/>
                <w:szCs w:val="28"/>
                <w:lang w:val="uz-Cyrl-UZ"/>
              </w:rPr>
            </w:pPr>
            <w:r w:rsidRPr="005B6905">
              <w:rPr>
                <w:color w:val="000000"/>
                <w:sz w:val="28"/>
                <w:szCs w:val="28"/>
                <w:lang w:val="uz-Cyrl-UZ"/>
              </w:rPr>
              <w:t>Дастурий таъминотни ишлаб чиқиш соҳа</w:t>
            </w:r>
            <w:r w:rsidR="005B18B3">
              <w:rPr>
                <w:color w:val="000000"/>
                <w:sz w:val="28"/>
                <w:szCs w:val="28"/>
                <w:lang w:val="uz-Cyrl-UZ"/>
              </w:rPr>
              <w:t>-</w:t>
            </w:r>
            <w:r w:rsidRPr="005B6905">
              <w:rPr>
                <w:color w:val="000000"/>
                <w:sz w:val="28"/>
                <w:szCs w:val="28"/>
                <w:lang w:val="uz-Cyrl-UZ"/>
              </w:rPr>
              <w:t xml:space="preserve">сида, объектларни моделлаштириш учун мўлжалланган график тасвирлаш тили. </w:t>
            </w:r>
            <w:r w:rsidRPr="00745429">
              <w:rPr>
                <w:color w:val="000000"/>
                <w:sz w:val="28"/>
                <w:szCs w:val="28"/>
              </w:rPr>
              <w:t>Бу UML модел</w:t>
            </w:r>
            <w:r>
              <w:rPr>
                <w:color w:val="000000"/>
                <w:sz w:val="28"/>
                <w:szCs w:val="28"/>
              </w:rPr>
              <w:t>ь</w:t>
            </w:r>
            <w:r w:rsidRPr="00745429">
              <w:rPr>
                <w:color w:val="000000"/>
                <w:sz w:val="28"/>
                <w:szCs w:val="28"/>
              </w:rPr>
              <w:t xml:space="preserve"> деб атал</w:t>
            </w:r>
            <w:r>
              <w:rPr>
                <w:color w:val="000000"/>
                <w:sz w:val="28"/>
                <w:szCs w:val="28"/>
              </w:rPr>
              <w:t>адиган</w:t>
            </w:r>
            <w:r w:rsidRPr="00745429">
              <w:rPr>
                <w:color w:val="000000"/>
                <w:sz w:val="28"/>
                <w:szCs w:val="28"/>
              </w:rPr>
              <w:t xml:space="preserve"> тизимнинг абстракт модели график кўринишини тасвирловчи очиқ стандартдир. Уни</w:t>
            </w:r>
            <w:r>
              <w:rPr>
                <w:color w:val="000000"/>
                <w:sz w:val="28"/>
                <w:szCs w:val="28"/>
                <w:lang w:val="uz-Cyrl-UZ"/>
              </w:rPr>
              <w:t>,</w:t>
            </w:r>
            <w:r w:rsidRPr="00745429">
              <w:rPr>
                <w:color w:val="000000"/>
                <w:sz w:val="28"/>
                <w:szCs w:val="28"/>
              </w:rPr>
              <w:t xml:space="preserve"> шу</w:t>
            </w:r>
            <w:r>
              <w:rPr>
                <w:color w:val="000000"/>
                <w:sz w:val="28"/>
                <w:szCs w:val="28"/>
              </w:rPr>
              <w:t>нингдек,</w:t>
            </w:r>
            <w:r w:rsidRPr="00745429">
              <w:rPr>
                <w:color w:val="000000"/>
                <w:sz w:val="28"/>
                <w:szCs w:val="28"/>
              </w:rPr>
              <w:t xml:space="preserve"> бизнес-жараёнларни моделлаштириш, тизимли лойиҳалаш ва ташкил</w:t>
            </w:r>
            <w:r>
              <w:rPr>
                <w:color w:val="000000"/>
                <w:sz w:val="28"/>
                <w:szCs w:val="28"/>
              </w:rPr>
              <w:t>ий</w:t>
            </w:r>
            <w:r w:rsidRPr="00745429">
              <w:rPr>
                <w:color w:val="000000"/>
                <w:sz w:val="28"/>
                <w:szCs w:val="28"/>
              </w:rPr>
              <w:t xml:space="preserve"> структура</w:t>
            </w:r>
            <w:r>
              <w:rPr>
                <w:color w:val="000000"/>
                <w:sz w:val="28"/>
                <w:szCs w:val="28"/>
              </w:rPr>
              <w:t>лар</w:t>
            </w:r>
            <w:r w:rsidRPr="00745429">
              <w:rPr>
                <w:color w:val="000000"/>
                <w:sz w:val="28"/>
                <w:szCs w:val="28"/>
              </w:rPr>
              <w:t xml:space="preserve">ни тасвирлашда </w:t>
            </w:r>
            <w:r>
              <w:rPr>
                <w:color w:val="000000"/>
                <w:sz w:val="28"/>
                <w:szCs w:val="28"/>
                <w:lang w:val="uz-Cyrl-UZ"/>
              </w:rPr>
              <w:t xml:space="preserve">ҳам </w:t>
            </w:r>
            <w:r w:rsidRPr="00745429">
              <w:rPr>
                <w:color w:val="000000"/>
                <w:sz w:val="28"/>
                <w:szCs w:val="28"/>
              </w:rPr>
              <w:t xml:space="preserve">қўллаш мумкин. </w:t>
            </w:r>
          </w:p>
        </w:tc>
      </w:tr>
      <w:tr w:rsidR="00780619" w:rsidRPr="00782FA4">
        <w:trPr>
          <w:tblCellSpacing w:w="0" w:type="dxa"/>
          <w:jc w:val="center"/>
        </w:trPr>
        <w:tc>
          <w:tcPr>
            <w:tcW w:w="2079" w:type="pct"/>
          </w:tcPr>
          <w:p w:rsidR="00780619" w:rsidRPr="00AB5344" w:rsidRDefault="00780619" w:rsidP="003A7C3D">
            <w:pPr>
              <w:tabs>
                <w:tab w:val="left" w:pos="4320"/>
                <w:tab w:val="left" w:pos="4500"/>
              </w:tabs>
              <w:rPr>
                <w:b/>
                <w:sz w:val="28"/>
                <w:szCs w:val="28"/>
              </w:rPr>
            </w:pPr>
            <w:r w:rsidRPr="00AB5344">
              <w:rPr>
                <w:b/>
                <w:sz w:val="28"/>
                <w:szCs w:val="28"/>
              </w:rPr>
              <w:t>Уплотнение данных</w:t>
            </w:r>
          </w:p>
          <w:p w:rsidR="00780619" w:rsidRDefault="00780619" w:rsidP="003A7C3D">
            <w:pPr>
              <w:tabs>
                <w:tab w:val="left" w:pos="4320"/>
                <w:tab w:val="left" w:pos="4500"/>
              </w:tabs>
              <w:rPr>
                <w:b/>
                <w:sz w:val="28"/>
                <w:szCs w:val="28"/>
                <w:lang w:val="uz-Cyrl-UZ"/>
              </w:rPr>
            </w:pPr>
            <w:r>
              <w:rPr>
                <w:b/>
                <w:sz w:val="28"/>
                <w:szCs w:val="28"/>
                <w:lang w:val="en-US"/>
              </w:rPr>
              <w:t>uz</w:t>
            </w:r>
            <w:r w:rsidRPr="00564DAB">
              <w:rPr>
                <w:b/>
                <w:sz w:val="28"/>
                <w:szCs w:val="28"/>
              </w:rPr>
              <w:t xml:space="preserve"> </w:t>
            </w:r>
            <w:r w:rsidRPr="00564DAB">
              <w:rPr>
                <w:sz w:val="28"/>
                <w:szCs w:val="28"/>
              </w:rPr>
              <w:t>-</w:t>
            </w:r>
            <w:r>
              <w:rPr>
                <w:b/>
                <w:sz w:val="28"/>
                <w:szCs w:val="28"/>
              </w:rPr>
              <w:t xml:space="preserve"> </w:t>
            </w:r>
            <w:r>
              <w:rPr>
                <w:sz w:val="28"/>
                <w:szCs w:val="28"/>
                <w:lang w:val="uz-Cyrl-UZ"/>
              </w:rPr>
              <w:t>ma’lumotla</w:t>
            </w:r>
            <w:r>
              <w:rPr>
                <w:sz w:val="28"/>
                <w:szCs w:val="28"/>
              </w:rPr>
              <w:t>r</w:t>
            </w:r>
            <w:r>
              <w:rPr>
                <w:sz w:val="28"/>
                <w:szCs w:val="28"/>
                <w:lang w:val="uz-Cyrl-UZ"/>
              </w:rPr>
              <w:t>ni</w:t>
            </w:r>
            <w:r w:rsidRPr="00782FA4">
              <w:rPr>
                <w:sz w:val="28"/>
                <w:szCs w:val="28"/>
                <w:lang w:val="uz-Cyrl-UZ"/>
              </w:rPr>
              <w:t xml:space="preserve"> </w:t>
            </w:r>
            <w:r>
              <w:rPr>
                <w:sz w:val="28"/>
                <w:szCs w:val="28"/>
                <w:lang w:val="uz-Cyrl-UZ"/>
              </w:rPr>
              <w:t>zichlash</w:t>
            </w:r>
          </w:p>
          <w:p w:rsidR="00780619" w:rsidRPr="005B5ED5" w:rsidRDefault="00780619" w:rsidP="003A7C3D">
            <w:pPr>
              <w:tabs>
                <w:tab w:val="left" w:pos="4320"/>
                <w:tab w:val="left" w:pos="4500"/>
              </w:tabs>
              <w:rPr>
                <w:sz w:val="28"/>
                <w:szCs w:val="28"/>
              </w:rPr>
            </w:pPr>
            <w:r>
              <w:rPr>
                <w:b/>
                <w:sz w:val="28"/>
                <w:szCs w:val="28"/>
                <w:lang w:val="uz-Cyrl-UZ"/>
              </w:rPr>
              <w:t xml:space="preserve">     </w:t>
            </w:r>
            <w:r>
              <w:rPr>
                <w:b/>
                <w:sz w:val="28"/>
                <w:szCs w:val="28"/>
              </w:rPr>
              <w:t xml:space="preserve"> </w:t>
            </w:r>
            <w:r>
              <w:rPr>
                <w:b/>
                <w:sz w:val="28"/>
                <w:szCs w:val="28"/>
                <w:lang w:val="uz-Cyrl-UZ"/>
              </w:rPr>
              <w:t xml:space="preserve"> </w:t>
            </w:r>
            <w:r w:rsidRPr="00782FA4">
              <w:rPr>
                <w:sz w:val="28"/>
                <w:szCs w:val="28"/>
                <w:lang w:val="uz-Cyrl-UZ"/>
              </w:rPr>
              <w:t>маълумотла</w:t>
            </w:r>
            <w:r>
              <w:rPr>
                <w:sz w:val="28"/>
                <w:szCs w:val="28"/>
              </w:rPr>
              <w:t>р</w:t>
            </w:r>
            <w:r w:rsidRPr="00782FA4">
              <w:rPr>
                <w:sz w:val="28"/>
                <w:szCs w:val="28"/>
                <w:lang w:val="uz-Cyrl-UZ"/>
              </w:rPr>
              <w:t>ни зичлаш</w:t>
            </w:r>
          </w:p>
          <w:p w:rsidR="00780619" w:rsidRPr="00AB5344" w:rsidRDefault="00780619" w:rsidP="003A7C3D">
            <w:pPr>
              <w:tabs>
                <w:tab w:val="left" w:pos="4320"/>
                <w:tab w:val="left" w:pos="4500"/>
              </w:tabs>
              <w:rPr>
                <w:sz w:val="28"/>
                <w:szCs w:val="28"/>
              </w:rPr>
            </w:pPr>
            <w:r w:rsidRPr="008D6363">
              <w:rPr>
                <w:b/>
                <w:sz w:val="28"/>
                <w:szCs w:val="28"/>
                <w:lang w:val="en-US"/>
              </w:rPr>
              <w:t xml:space="preserve">en </w:t>
            </w:r>
            <w:r w:rsidRPr="005F4798">
              <w:rPr>
                <w:sz w:val="28"/>
                <w:szCs w:val="28"/>
                <w:lang w:val="en-US"/>
              </w:rPr>
              <w:t>-</w:t>
            </w:r>
            <w:r>
              <w:rPr>
                <w:b/>
                <w:sz w:val="28"/>
                <w:szCs w:val="28"/>
                <w:lang w:val="en-US"/>
              </w:rPr>
              <w:t xml:space="preserve"> </w:t>
            </w:r>
            <w:r w:rsidRPr="00AB5344">
              <w:rPr>
                <w:sz w:val="28"/>
                <w:szCs w:val="28"/>
                <w:lang w:val="en-US"/>
              </w:rPr>
              <w:t>data</w:t>
            </w:r>
            <w:r w:rsidRPr="00AB5344">
              <w:rPr>
                <w:sz w:val="28"/>
                <w:szCs w:val="28"/>
              </w:rPr>
              <w:t xml:space="preserve"> </w:t>
            </w:r>
            <w:r w:rsidRPr="00AB5344">
              <w:rPr>
                <w:sz w:val="28"/>
                <w:szCs w:val="28"/>
                <w:lang w:val="en-US"/>
              </w:rPr>
              <w:t>compaction</w:t>
            </w:r>
            <w:r w:rsidRPr="00AB5344">
              <w:rPr>
                <w:sz w:val="28"/>
                <w:szCs w:val="28"/>
              </w:rPr>
              <w:t xml:space="preserve"> </w:t>
            </w:r>
          </w:p>
          <w:p w:rsidR="00780619" w:rsidRPr="00AB5344"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lang w:val="en-US"/>
              </w:rPr>
              <w:t>O</w:t>
            </w:r>
            <w:r>
              <w:rPr>
                <w:sz w:val="28"/>
                <w:szCs w:val="28"/>
              </w:rPr>
              <w:t>бщий термин для обозначения совокупности методов уменьшения числа элементов данных и стоимости хранения данных. Достигается за счёт удаления ненужной избыточности, использования специального кодирования, частотного анализа, подбора кривых и т.д. Отличается от сжатия данных тем, что при уплотнении данных уменьшается число элементов, требуемых для представления той же самой информации</w:t>
            </w:r>
            <w:r w:rsidRPr="0099336E">
              <w:rPr>
                <w:sz w:val="28"/>
                <w:szCs w:val="28"/>
              </w:rPr>
              <w:t>.</w:t>
            </w:r>
          </w:p>
          <w:p w:rsidR="00780619" w:rsidRPr="003A72AB" w:rsidRDefault="00780619" w:rsidP="003A7C3D">
            <w:pPr>
              <w:tabs>
                <w:tab w:val="left" w:pos="4320"/>
                <w:tab w:val="left" w:pos="4500"/>
              </w:tabs>
              <w:jc w:val="both"/>
              <w:rPr>
                <w:sz w:val="28"/>
                <w:szCs w:val="28"/>
              </w:rPr>
            </w:pPr>
          </w:p>
          <w:p w:rsidR="00780619" w:rsidRPr="00A713C0" w:rsidRDefault="00780619" w:rsidP="003A7C3D">
            <w:pPr>
              <w:tabs>
                <w:tab w:val="left" w:pos="4320"/>
                <w:tab w:val="left" w:pos="4500"/>
              </w:tabs>
              <w:jc w:val="both"/>
              <w:rPr>
                <w:sz w:val="28"/>
                <w:szCs w:val="28"/>
                <w:lang w:val="uz-Cyrl-UZ"/>
              </w:rPr>
            </w:pPr>
            <w:r>
              <w:rPr>
                <w:sz w:val="28"/>
                <w:szCs w:val="28"/>
                <w:lang w:val="uz-Cyrl-UZ"/>
              </w:rPr>
              <w:t>Ma’lumotlarni</w:t>
            </w:r>
            <w:r w:rsidRPr="00782FA4">
              <w:rPr>
                <w:sz w:val="28"/>
                <w:szCs w:val="28"/>
                <w:lang w:val="uz-Cyrl-UZ"/>
              </w:rPr>
              <w:t xml:space="preserve"> </w:t>
            </w:r>
            <w:r>
              <w:rPr>
                <w:sz w:val="28"/>
                <w:szCs w:val="28"/>
                <w:lang w:val="uz-Cyrl-UZ"/>
              </w:rPr>
              <w:t>saqlash</w:t>
            </w:r>
            <w:r w:rsidRPr="00782FA4">
              <w:rPr>
                <w:sz w:val="28"/>
                <w:szCs w:val="28"/>
                <w:lang w:val="uz-Cyrl-UZ"/>
              </w:rPr>
              <w:t xml:space="preserve"> </w:t>
            </w:r>
            <w:r>
              <w:rPr>
                <w:sz w:val="28"/>
                <w:szCs w:val="28"/>
                <w:lang w:val="uz-Cyrl-UZ"/>
              </w:rPr>
              <w:t>qiymatini</w:t>
            </w:r>
            <w:r w:rsidRPr="00782FA4">
              <w:rPr>
                <w:sz w:val="28"/>
                <w:szCs w:val="28"/>
                <w:lang w:val="uz-Cyrl-UZ"/>
              </w:rPr>
              <w:t xml:space="preserve"> </w:t>
            </w:r>
            <w:r>
              <w:rPr>
                <w:sz w:val="28"/>
                <w:szCs w:val="28"/>
                <w:lang w:val="uz-Cyrl-UZ"/>
              </w:rPr>
              <w:t>va</w:t>
            </w:r>
            <w:r w:rsidRPr="00782FA4">
              <w:rPr>
                <w:sz w:val="28"/>
                <w:szCs w:val="28"/>
                <w:lang w:val="uz-Cyrl-UZ"/>
              </w:rPr>
              <w:t xml:space="preserve"> </w:t>
            </w:r>
            <w:r>
              <w:rPr>
                <w:sz w:val="28"/>
                <w:szCs w:val="28"/>
                <w:lang w:val="uz-Cyrl-UZ"/>
              </w:rPr>
              <w:t>ma’lumotlar</w:t>
            </w:r>
            <w:r w:rsidRPr="00782FA4">
              <w:rPr>
                <w:sz w:val="28"/>
                <w:szCs w:val="28"/>
                <w:lang w:val="uz-Cyrl-UZ"/>
              </w:rPr>
              <w:t xml:space="preserve"> </w:t>
            </w:r>
            <w:r>
              <w:rPr>
                <w:sz w:val="28"/>
                <w:szCs w:val="28"/>
                <w:lang w:val="uz-Cyrl-UZ"/>
              </w:rPr>
              <w:t>elementlari</w:t>
            </w:r>
            <w:r w:rsidRPr="00782FA4">
              <w:rPr>
                <w:sz w:val="28"/>
                <w:szCs w:val="28"/>
                <w:lang w:val="uz-Cyrl-UZ"/>
              </w:rPr>
              <w:t xml:space="preserve"> </w:t>
            </w:r>
            <w:r>
              <w:rPr>
                <w:sz w:val="28"/>
                <w:szCs w:val="28"/>
                <w:lang w:val="uz-Cyrl-UZ"/>
              </w:rPr>
              <w:t>sonini</w:t>
            </w:r>
            <w:r w:rsidRPr="00782FA4">
              <w:rPr>
                <w:sz w:val="28"/>
                <w:szCs w:val="28"/>
                <w:lang w:val="uz-Cyrl-UZ"/>
              </w:rPr>
              <w:t xml:space="preserve"> </w:t>
            </w:r>
            <w:r>
              <w:rPr>
                <w:sz w:val="28"/>
                <w:szCs w:val="28"/>
                <w:lang w:val="uz-Cyrl-UZ"/>
              </w:rPr>
              <w:t>kamaytirish</w:t>
            </w:r>
            <w:r w:rsidRPr="00782FA4">
              <w:rPr>
                <w:sz w:val="28"/>
                <w:szCs w:val="28"/>
                <w:lang w:val="uz-Cyrl-UZ"/>
              </w:rPr>
              <w:t xml:space="preserve"> </w:t>
            </w:r>
            <w:r>
              <w:rPr>
                <w:sz w:val="28"/>
                <w:szCs w:val="28"/>
                <w:lang w:val="uz-Cyrl-UZ"/>
              </w:rPr>
              <w:t>metodlarining</w:t>
            </w:r>
            <w:r w:rsidRPr="00782FA4">
              <w:rPr>
                <w:sz w:val="28"/>
                <w:szCs w:val="28"/>
                <w:lang w:val="uz-Cyrl-UZ"/>
              </w:rPr>
              <w:t xml:space="preserve"> </w:t>
            </w:r>
            <w:r>
              <w:rPr>
                <w:sz w:val="28"/>
                <w:szCs w:val="28"/>
                <w:lang w:val="uz-Cyrl-UZ"/>
              </w:rPr>
              <w:t>jamini</w:t>
            </w:r>
            <w:r w:rsidRPr="00782FA4">
              <w:rPr>
                <w:sz w:val="28"/>
                <w:szCs w:val="28"/>
                <w:lang w:val="uz-Cyrl-UZ"/>
              </w:rPr>
              <w:t xml:space="preserve"> </w:t>
            </w:r>
            <w:r>
              <w:rPr>
                <w:sz w:val="28"/>
                <w:szCs w:val="28"/>
                <w:lang w:val="uz-Cyrl-UZ"/>
              </w:rPr>
              <w:t>ifodalash</w:t>
            </w:r>
            <w:r w:rsidRPr="00782FA4">
              <w:rPr>
                <w:sz w:val="28"/>
                <w:szCs w:val="28"/>
                <w:lang w:val="uz-Cyrl-UZ"/>
              </w:rPr>
              <w:t xml:space="preserve"> </w:t>
            </w:r>
            <w:r>
              <w:rPr>
                <w:sz w:val="28"/>
                <w:szCs w:val="28"/>
                <w:lang w:val="uz-Cyrl-UZ"/>
              </w:rPr>
              <w:t>uchun</w:t>
            </w:r>
            <w:r w:rsidRPr="00782FA4">
              <w:rPr>
                <w:sz w:val="28"/>
                <w:szCs w:val="28"/>
                <w:lang w:val="uz-Cyrl-UZ"/>
              </w:rPr>
              <w:t xml:space="preserve"> </w:t>
            </w:r>
            <w:r>
              <w:rPr>
                <w:sz w:val="28"/>
                <w:szCs w:val="28"/>
                <w:lang w:val="uz-Cyrl-UZ"/>
              </w:rPr>
              <w:t>ishlatiladigan</w:t>
            </w:r>
            <w:r w:rsidRPr="00782FA4">
              <w:rPr>
                <w:sz w:val="28"/>
                <w:szCs w:val="28"/>
                <w:lang w:val="uz-Cyrl-UZ"/>
              </w:rPr>
              <w:t xml:space="preserve"> </w:t>
            </w:r>
            <w:r>
              <w:rPr>
                <w:sz w:val="28"/>
                <w:szCs w:val="28"/>
                <w:lang w:val="uz-Cyrl-UZ"/>
              </w:rPr>
              <w:t>umumiy</w:t>
            </w:r>
            <w:r w:rsidRPr="00782FA4">
              <w:rPr>
                <w:sz w:val="28"/>
                <w:szCs w:val="28"/>
                <w:lang w:val="uz-Cyrl-UZ"/>
              </w:rPr>
              <w:t xml:space="preserve"> </w:t>
            </w:r>
            <w:r>
              <w:rPr>
                <w:sz w:val="28"/>
                <w:szCs w:val="28"/>
                <w:lang w:val="uz-Cyrl-UZ"/>
              </w:rPr>
              <w:t>atama</w:t>
            </w:r>
            <w:r w:rsidRPr="00782FA4">
              <w:rPr>
                <w:sz w:val="28"/>
                <w:szCs w:val="28"/>
                <w:lang w:val="uz-Cyrl-UZ"/>
              </w:rPr>
              <w:t xml:space="preserve">. </w:t>
            </w:r>
            <w:r>
              <w:rPr>
                <w:sz w:val="28"/>
                <w:szCs w:val="28"/>
                <w:lang w:val="uz-Cyrl-UZ"/>
              </w:rPr>
              <w:t>Kerakmas</w:t>
            </w:r>
            <w:r w:rsidRPr="00782FA4">
              <w:rPr>
                <w:sz w:val="28"/>
                <w:szCs w:val="28"/>
                <w:lang w:val="uz-Cyrl-UZ"/>
              </w:rPr>
              <w:t xml:space="preserve"> </w:t>
            </w:r>
            <w:r>
              <w:rPr>
                <w:sz w:val="28"/>
                <w:szCs w:val="28"/>
                <w:lang w:val="uz-Cyrl-UZ"/>
              </w:rPr>
              <w:t>ortiqchalikni</w:t>
            </w:r>
            <w:r w:rsidRPr="00782FA4">
              <w:rPr>
                <w:sz w:val="28"/>
                <w:szCs w:val="28"/>
                <w:lang w:val="uz-Cyrl-UZ"/>
              </w:rPr>
              <w:t xml:space="preserve"> </w:t>
            </w:r>
            <w:r>
              <w:rPr>
                <w:sz w:val="28"/>
                <w:szCs w:val="28"/>
                <w:lang w:val="uz-Cyrl-UZ"/>
              </w:rPr>
              <w:t>chiqarib</w:t>
            </w:r>
            <w:r w:rsidRPr="00782FA4">
              <w:rPr>
                <w:sz w:val="28"/>
                <w:szCs w:val="28"/>
                <w:lang w:val="uz-Cyrl-UZ"/>
              </w:rPr>
              <w:t xml:space="preserve"> </w:t>
            </w:r>
            <w:r>
              <w:rPr>
                <w:sz w:val="28"/>
                <w:szCs w:val="28"/>
                <w:lang w:val="uz-Cyrl-UZ"/>
              </w:rPr>
              <w:t>tashlash</w:t>
            </w:r>
            <w:r w:rsidRPr="00782FA4">
              <w:rPr>
                <w:sz w:val="28"/>
                <w:szCs w:val="28"/>
                <w:lang w:val="uz-Cyrl-UZ"/>
              </w:rPr>
              <w:t xml:space="preserve">, </w:t>
            </w:r>
            <w:r>
              <w:rPr>
                <w:sz w:val="28"/>
                <w:szCs w:val="28"/>
                <w:lang w:val="uz-Cyrl-UZ"/>
              </w:rPr>
              <w:t>maxsus</w:t>
            </w:r>
            <w:r w:rsidRPr="00782FA4">
              <w:rPr>
                <w:sz w:val="28"/>
                <w:szCs w:val="28"/>
                <w:lang w:val="uz-Cyrl-UZ"/>
              </w:rPr>
              <w:t xml:space="preserve"> </w:t>
            </w:r>
            <w:r>
              <w:rPr>
                <w:sz w:val="28"/>
                <w:szCs w:val="28"/>
                <w:lang w:val="uz-Cyrl-UZ"/>
              </w:rPr>
              <w:t>kodlashdan foydalanish, chastotaviy tahlil, egri chiziqlarni tanlash hisobiga erishi</w:t>
            </w:r>
            <w:r w:rsidR="005B18B3">
              <w:rPr>
                <w:sz w:val="28"/>
                <w:szCs w:val="28"/>
                <w:lang w:val="uz-Cyrl-UZ"/>
              </w:rPr>
              <w:t>-</w:t>
            </w:r>
            <w:r>
              <w:rPr>
                <w:sz w:val="28"/>
                <w:szCs w:val="28"/>
                <w:lang w:val="uz-Cyrl-UZ"/>
              </w:rPr>
              <w:t>ladi. Ma’lumotlarni</w:t>
            </w:r>
            <w:r w:rsidRPr="00782FA4">
              <w:rPr>
                <w:sz w:val="28"/>
                <w:szCs w:val="28"/>
                <w:lang w:val="uz-Cyrl-UZ"/>
              </w:rPr>
              <w:t xml:space="preserve"> </w:t>
            </w:r>
            <w:r>
              <w:rPr>
                <w:sz w:val="28"/>
                <w:szCs w:val="28"/>
                <w:lang w:val="uz-Cyrl-UZ"/>
              </w:rPr>
              <w:t>siqishdan</w:t>
            </w:r>
            <w:r w:rsidRPr="00782FA4">
              <w:rPr>
                <w:sz w:val="28"/>
                <w:szCs w:val="28"/>
                <w:lang w:val="uz-Cyrl-UZ"/>
              </w:rPr>
              <w:t xml:space="preserve"> </w:t>
            </w:r>
            <w:r>
              <w:rPr>
                <w:sz w:val="28"/>
                <w:szCs w:val="28"/>
                <w:lang w:val="uz-Cyrl-UZ"/>
              </w:rPr>
              <w:t>farqi</w:t>
            </w:r>
            <w:r w:rsidRPr="00782FA4">
              <w:rPr>
                <w:sz w:val="28"/>
                <w:szCs w:val="28"/>
                <w:lang w:val="uz-Cyrl-UZ"/>
              </w:rPr>
              <w:t xml:space="preserve"> </w:t>
            </w:r>
            <w:r>
              <w:rPr>
                <w:sz w:val="28"/>
                <w:szCs w:val="28"/>
                <w:lang w:val="uz-Cyrl-UZ"/>
              </w:rPr>
              <w:t>shundaki,</w:t>
            </w:r>
            <w:r w:rsidRPr="00782FA4">
              <w:rPr>
                <w:sz w:val="28"/>
                <w:szCs w:val="28"/>
                <w:lang w:val="uz-Cyrl-UZ"/>
              </w:rPr>
              <w:t xml:space="preserve"> </w:t>
            </w:r>
            <w:r>
              <w:rPr>
                <w:sz w:val="28"/>
                <w:szCs w:val="28"/>
                <w:lang w:val="uz-Cyrl-UZ"/>
              </w:rPr>
              <w:t>ma’lumotlarni</w:t>
            </w:r>
            <w:r w:rsidRPr="00782FA4">
              <w:rPr>
                <w:sz w:val="28"/>
                <w:szCs w:val="28"/>
                <w:lang w:val="uz-Cyrl-UZ"/>
              </w:rPr>
              <w:t xml:space="preserve"> </w:t>
            </w:r>
            <w:r>
              <w:rPr>
                <w:sz w:val="28"/>
                <w:szCs w:val="28"/>
                <w:lang w:val="uz-Cyrl-UZ"/>
              </w:rPr>
              <w:t>zichlashda</w:t>
            </w:r>
            <w:r w:rsidRPr="00782FA4">
              <w:rPr>
                <w:sz w:val="28"/>
                <w:szCs w:val="28"/>
                <w:lang w:val="uz-Cyrl-UZ"/>
              </w:rPr>
              <w:t xml:space="preserve"> </w:t>
            </w:r>
            <w:r>
              <w:rPr>
                <w:sz w:val="28"/>
                <w:szCs w:val="28"/>
                <w:lang w:val="uz-Cyrl-UZ"/>
              </w:rPr>
              <w:t>ayni</w:t>
            </w:r>
            <w:r w:rsidRPr="00782FA4">
              <w:rPr>
                <w:sz w:val="28"/>
                <w:szCs w:val="28"/>
                <w:lang w:val="uz-Cyrl-UZ"/>
              </w:rPr>
              <w:t xml:space="preserve"> </w:t>
            </w:r>
            <w:r>
              <w:rPr>
                <w:sz w:val="28"/>
                <w:szCs w:val="28"/>
                <w:lang w:val="uz-Cyrl-UZ"/>
              </w:rPr>
              <w:t>bir</w:t>
            </w:r>
            <w:r w:rsidRPr="00782FA4">
              <w:rPr>
                <w:sz w:val="28"/>
                <w:szCs w:val="28"/>
                <w:lang w:val="uz-Cyrl-UZ"/>
              </w:rPr>
              <w:t xml:space="preserve"> </w:t>
            </w:r>
            <w:r>
              <w:rPr>
                <w:sz w:val="28"/>
                <w:szCs w:val="28"/>
                <w:lang w:val="uz-Cyrl-UZ"/>
              </w:rPr>
              <w:t>axborotni</w:t>
            </w:r>
            <w:r w:rsidRPr="00782FA4">
              <w:rPr>
                <w:sz w:val="28"/>
                <w:szCs w:val="28"/>
                <w:lang w:val="uz-Cyrl-UZ"/>
              </w:rPr>
              <w:t xml:space="preserve">  </w:t>
            </w:r>
            <w:r>
              <w:rPr>
                <w:sz w:val="28"/>
                <w:szCs w:val="28"/>
                <w:lang w:val="uz-Cyrl-UZ"/>
              </w:rPr>
              <w:t>taqdim</w:t>
            </w:r>
            <w:r w:rsidRPr="00782FA4">
              <w:rPr>
                <w:sz w:val="28"/>
                <w:szCs w:val="28"/>
                <w:lang w:val="uz-Cyrl-UZ"/>
              </w:rPr>
              <w:t xml:space="preserve"> </w:t>
            </w:r>
            <w:r>
              <w:rPr>
                <w:sz w:val="28"/>
                <w:szCs w:val="28"/>
                <w:lang w:val="uz-Cyrl-UZ"/>
              </w:rPr>
              <w:t>etish</w:t>
            </w:r>
            <w:r w:rsidRPr="00782FA4">
              <w:rPr>
                <w:sz w:val="28"/>
                <w:szCs w:val="28"/>
                <w:lang w:val="uz-Cyrl-UZ"/>
              </w:rPr>
              <w:t xml:space="preserve"> </w:t>
            </w:r>
            <w:r>
              <w:rPr>
                <w:sz w:val="28"/>
                <w:szCs w:val="28"/>
                <w:lang w:val="uz-Cyrl-UZ"/>
              </w:rPr>
              <w:t>talab</w:t>
            </w:r>
            <w:r w:rsidRPr="00782FA4">
              <w:rPr>
                <w:sz w:val="28"/>
                <w:szCs w:val="28"/>
                <w:lang w:val="uz-Cyrl-UZ"/>
              </w:rPr>
              <w:t xml:space="preserve"> </w:t>
            </w:r>
            <w:r>
              <w:rPr>
                <w:sz w:val="28"/>
                <w:szCs w:val="28"/>
                <w:lang w:val="uz-Cyrl-UZ"/>
              </w:rPr>
              <w:t>qilinadigan</w:t>
            </w:r>
            <w:r w:rsidRPr="00782FA4">
              <w:rPr>
                <w:sz w:val="28"/>
                <w:szCs w:val="28"/>
                <w:lang w:val="uz-Cyrl-UZ"/>
              </w:rPr>
              <w:t xml:space="preserve"> </w:t>
            </w:r>
            <w:r>
              <w:rPr>
                <w:sz w:val="28"/>
                <w:szCs w:val="28"/>
                <w:lang w:val="uz-Cyrl-UZ"/>
              </w:rPr>
              <w:t>elementlar</w:t>
            </w:r>
            <w:r w:rsidRPr="00782FA4">
              <w:rPr>
                <w:sz w:val="28"/>
                <w:szCs w:val="28"/>
                <w:lang w:val="uz-Cyrl-UZ"/>
              </w:rPr>
              <w:t xml:space="preserve"> </w:t>
            </w:r>
            <w:r>
              <w:rPr>
                <w:sz w:val="28"/>
                <w:szCs w:val="28"/>
                <w:lang w:val="uz-Cyrl-UZ"/>
              </w:rPr>
              <w:t>soni</w:t>
            </w:r>
            <w:r w:rsidRPr="00782FA4">
              <w:rPr>
                <w:sz w:val="28"/>
                <w:szCs w:val="28"/>
                <w:lang w:val="uz-Cyrl-UZ"/>
              </w:rPr>
              <w:t xml:space="preserve"> </w:t>
            </w:r>
            <w:r>
              <w:rPr>
                <w:sz w:val="28"/>
                <w:szCs w:val="28"/>
                <w:lang w:val="uz-Cyrl-UZ"/>
              </w:rPr>
              <w:t>kamayadi</w:t>
            </w:r>
            <w:r w:rsidRPr="00782FA4">
              <w:rPr>
                <w:sz w:val="28"/>
                <w:szCs w:val="28"/>
                <w:lang w:val="uz-Cyrl-UZ"/>
              </w:rPr>
              <w:t>.</w:t>
            </w:r>
          </w:p>
          <w:p w:rsidR="00780619" w:rsidRPr="00A713C0" w:rsidRDefault="00780619" w:rsidP="003A7C3D">
            <w:pPr>
              <w:tabs>
                <w:tab w:val="left" w:pos="4320"/>
                <w:tab w:val="left" w:pos="4500"/>
              </w:tabs>
              <w:jc w:val="both"/>
              <w:rPr>
                <w:sz w:val="28"/>
                <w:szCs w:val="28"/>
                <w:lang w:val="uz-Cyrl-UZ"/>
              </w:rPr>
            </w:pPr>
          </w:p>
          <w:p w:rsidR="005B18B3" w:rsidRDefault="00780619" w:rsidP="003A7C3D">
            <w:pPr>
              <w:tabs>
                <w:tab w:val="left" w:pos="4320"/>
                <w:tab w:val="left" w:pos="4500"/>
              </w:tabs>
              <w:jc w:val="both"/>
              <w:rPr>
                <w:sz w:val="28"/>
                <w:szCs w:val="28"/>
                <w:lang w:val="uz-Cyrl-UZ"/>
              </w:rPr>
            </w:pPr>
            <w:r w:rsidRPr="00782FA4">
              <w:rPr>
                <w:sz w:val="28"/>
                <w:szCs w:val="28"/>
                <w:lang w:val="uz-Cyrl-UZ"/>
              </w:rPr>
              <w:t>Маълумотларни сақлаш қийматини ва маълу</w:t>
            </w:r>
            <w:r w:rsidR="005B18B3">
              <w:rPr>
                <w:sz w:val="28"/>
                <w:szCs w:val="28"/>
                <w:lang w:val="uz-Cyrl-UZ"/>
              </w:rPr>
              <w:t>-</w:t>
            </w:r>
            <w:r w:rsidRPr="00782FA4">
              <w:rPr>
                <w:sz w:val="28"/>
                <w:szCs w:val="28"/>
                <w:lang w:val="uz-Cyrl-UZ"/>
              </w:rPr>
              <w:t>мотлар элементлари сонини камайтириш методларининг жамини ифодалаш учун ишлатиладиган умумий атама. Керакмас ортиқчаликни чиқариб ташлаш, махсус код</w:t>
            </w:r>
            <w:r w:rsidR="00942333" w:rsidRPr="00942333">
              <w:rPr>
                <w:sz w:val="28"/>
                <w:szCs w:val="28"/>
                <w:lang w:val="uz-Cyrl-UZ"/>
              </w:rPr>
              <w:t>-</w:t>
            </w:r>
            <w:r w:rsidRPr="00782FA4">
              <w:rPr>
                <w:sz w:val="28"/>
                <w:szCs w:val="28"/>
                <w:lang w:val="uz-Cyrl-UZ"/>
              </w:rPr>
              <w:t>лашдан</w:t>
            </w:r>
            <w:r>
              <w:rPr>
                <w:sz w:val="28"/>
                <w:szCs w:val="28"/>
                <w:lang w:val="uz-Cyrl-UZ"/>
              </w:rPr>
              <w:t xml:space="preserve"> фойдаланиш, частотавий таҳлил, эгри чизиқларни танлаш ҳисобига эришила</w:t>
            </w:r>
            <w:r w:rsidR="005B18B3">
              <w:rPr>
                <w:sz w:val="28"/>
                <w:szCs w:val="28"/>
                <w:lang w:val="uz-Cyrl-UZ"/>
              </w:rPr>
              <w:t>-</w:t>
            </w:r>
            <w:r>
              <w:rPr>
                <w:sz w:val="28"/>
                <w:szCs w:val="28"/>
                <w:lang w:val="uz-Cyrl-UZ"/>
              </w:rPr>
              <w:t xml:space="preserve">ди. </w:t>
            </w:r>
            <w:r w:rsidRPr="00782FA4">
              <w:rPr>
                <w:sz w:val="28"/>
                <w:szCs w:val="28"/>
                <w:lang w:val="uz-Cyrl-UZ"/>
              </w:rPr>
              <w:t>Маълумотларни сиқишдан фарқи шунда</w:t>
            </w:r>
            <w:r w:rsidR="005B18B3">
              <w:rPr>
                <w:sz w:val="28"/>
                <w:szCs w:val="28"/>
                <w:lang w:val="uz-Cyrl-UZ"/>
              </w:rPr>
              <w:t>-</w:t>
            </w:r>
            <w:r w:rsidRPr="00782FA4">
              <w:rPr>
                <w:sz w:val="28"/>
                <w:szCs w:val="28"/>
                <w:lang w:val="uz-Cyrl-UZ"/>
              </w:rPr>
              <w:t>ки</w:t>
            </w:r>
            <w:r>
              <w:rPr>
                <w:sz w:val="28"/>
                <w:szCs w:val="28"/>
                <w:lang w:val="uz-Cyrl-UZ"/>
              </w:rPr>
              <w:t>,</w:t>
            </w:r>
            <w:r w:rsidRPr="00782FA4">
              <w:rPr>
                <w:sz w:val="28"/>
                <w:szCs w:val="28"/>
                <w:lang w:val="uz-Cyrl-UZ"/>
              </w:rPr>
              <w:t xml:space="preserve"> маълумотларни зичлашда айни бир ахбо</w:t>
            </w:r>
            <w:r w:rsidR="005B18B3">
              <w:rPr>
                <w:sz w:val="28"/>
                <w:szCs w:val="28"/>
                <w:lang w:val="uz-Cyrl-UZ"/>
              </w:rPr>
              <w:t>-</w:t>
            </w:r>
            <w:r w:rsidRPr="00782FA4">
              <w:rPr>
                <w:sz w:val="28"/>
                <w:szCs w:val="28"/>
                <w:lang w:val="uz-Cyrl-UZ"/>
              </w:rPr>
              <w:t xml:space="preserve">ротни  тақдим этиш талаб </w:t>
            </w:r>
            <w:r>
              <w:rPr>
                <w:sz w:val="28"/>
                <w:szCs w:val="28"/>
                <w:lang w:val="uz-Cyrl-UZ"/>
              </w:rPr>
              <w:t>қ</w:t>
            </w:r>
            <w:r w:rsidRPr="00782FA4">
              <w:rPr>
                <w:sz w:val="28"/>
                <w:szCs w:val="28"/>
                <w:lang w:val="uz-Cyrl-UZ"/>
              </w:rPr>
              <w:t>илинадиган эле</w:t>
            </w:r>
            <w:r w:rsidR="005B18B3">
              <w:rPr>
                <w:sz w:val="28"/>
                <w:szCs w:val="28"/>
                <w:lang w:val="uz-Cyrl-UZ"/>
              </w:rPr>
              <w:t>-</w:t>
            </w:r>
            <w:r w:rsidRPr="00782FA4">
              <w:rPr>
                <w:sz w:val="28"/>
                <w:szCs w:val="28"/>
                <w:lang w:val="uz-Cyrl-UZ"/>
              </w:rPr>
              <w:t>ментлар сони камаяди.</w:t>
            </w:r>
          </w:p>
          <w:p w:rsidR="00CB1BDC" w:rsidRPr="00782FA4" w:rsidRDefault="00CB1BDC" w:rsidP="003A7C3D">
            <w:pPr>
              <w:tabs>
                <w:tab w:val="left" w:pos="4320"/>
                <w:tab w:val="left" w:pos="4500"/>
              </w:tabs>
              <w:jc w:val="both"/>
              <w:rPr>
                <w:sz w:val="28"/>
                <w:szCs w:val="28"/>
                <w:lang w:val="uz-Cyrl-UZ"/>
              </w:rPr>
            </w:pPr>
          </w:p>
        </w:tc>
      </w:tr>
      <w:tr w:rsidR="00780619" w:rsidRPr="00EC2793">
        <w:trPr>
          <w:tblCellSpacing w:w="0" w:type="dxa"/>
          <w:jc w:val="center"/>
        </w:trPr>
        <w:tc>
          <w:tcPr>
            <w:tcW w:w="2079" w:type="pct"/>
          </w:tcPr>
          <w:p w:rsidR="00780619" w:rsidRPr="00042BB6" w:rsidRDefault="00780619" w:rsidP="003A7C3D">
            <w:pPr>
              <w:rPr>
                <w:b/>
                <w:sz w:val="28"/>
                <w:szCs w:val="28"/>
                <w:lang w:val="uz-Cyrl-UZ"/>
              </w:rPr>
            </w:pPr>
            <w:r w:rsidRPr="001C7AA6">
              <w:rPr>
                <w:b/>
                <w:sz w:val="28"/>
                <w:szCs w:val="28"/>
                <w:lang w:val="uz-Cyrl-UZ"/>
              </w:rPr>
              <w:t>Управление безопасностью</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xavfsizlikni</w:t>
            </w:r>
            <w:r w:rsidRPr="00EC2793">
              <w:rPr>
                <w:bCs/>
                <w:color w:val="000000"/>
                <w:sz w:val="28"/>
                <w:szCs w:val="28"/>
                <w:lang w:val="uz-Cyrl-UZ"/>
              </w:rPr>
              <w:t xml:space="preserve"> </w:t>
            </w:r>
            <w:r>
              <w:rPr>
                <w:bCs/>
                <w:color w:val="000000"/>
                <w:sz w:val="28"/>
                <w:szCs w:val="28"/>
                <w:lang w:val="uz-Cyrl-UZ"/>
              </w:rPr>
              <w:t>boshqarish</w:t>
            </w:r>
          </w:p>
          <w:p w:rsidR="00780619" w:rsidRPr="001C7AA6" w:rsidRDefault="00780619" w:rsidP="003A7C3D">
            <w:pPr>
              <w:rPr>
                <w:bCs/>
                <w:color w:val="000000"/>
                <w:sz w:val="28"/>
                <w:szCs w:val="28"/>
                <w:lang w:val="uz-Cyrl-UZ"/>
              </w:rPr>
            </w:pPr>
            <w:r>
              <w:rPr>
                <w:bCs/>
                <w:color w:val="000000"/>
                <w:sz w:val="26"/>
                <w:szCs w:val="26"/>
                <w:lang w:val="uz-Cyrl-UZ"/>
              </w:rPr>
              <w:t xml:space="preserve">      </w:t>
            </w:r>
            <w:r w:rsidRPr="002E1A74">
              <w:rPr>
                <w:bCs/>
                <w:color w:val="000000"/>
                <w:sz w:val="26"/>
                <w:szCs w:val="26"/>
                <w:lang w:val="uz-Cyrl-UZ"/>
              </w:rPr>
              <w:t xml:space="preserve"> </w:t>
            </w:r>
            <w:r w:rsidRPr="00EC2793">
              <w:rPr>
                <w:bCs/>
                <w:color w:val="000000"/>
                <w:sz w:val="28"/>
                <w:szCs w:val="28"/>
                <w:lang w:val="uz-Cyrl-UZ"/>
              </w:rPr>
              <w:t>хавфсизликни бошқариш</w:t>
            </w:r>
          </w:p>
          <w:p w:rsidR="00780619" w:rsidRPr="00042BB6" w:rsidRDefault="00780619" w:rsidP="003A7C3D">
            <w:pPr>
              <w:rPr>
                <w:sz w:val="28"/>
                <w:szCs w:val="28"/>
                <w:lang w:val="uz-Cyrl-UZ"/>
              </w:rPr>
            </w:pPr>
            <w:r w:rsidRPr="000F6207">
              <w:rPr>
                <w:b/>
                <w:bCs/>
                <w:color w:val="000000"/>
                <w:sz w:val="28"/>
                <w:szCs w:val="28"/>
                <w:lang w:val="en-US"/>
              </w:rPr>
              <w:t xml:space="preserve">en </w:t>
            </w:r>
            <w:r w:rsidRPr="00617E91">
              <w:rPr>
                <w:bCs/>
                <w:color w:val="000000"/>
                <w:sz w:val="28"/>
                <w:szCs w:val="28"/>
                <w:lang w:val="en-US"/>
              </w:rPr>
              <w:t>-</w:t>
            </w:r>
            <w:r w:rsidRPr="00042BB6">
              <w:rPr>
                <w:sz w:val="28"/>
                <w:szCs w:val="28"/>
                <w:lang w:val="en-US"/>
              </w:rPr>
              <w:t xml:space="preserve"> security management </w:t>
            </w:r>
          </w:p>
          <w:p w:rsidR="00780619" w:rsidRPr="00042BB6"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Процесс управления доступом к сети и ее ресурсам.</w:t>
            </w:r>
          </w:p>
          <w:p w:rsidR="00780619" w:rsidRPr="00DE4857" w:rsidRDefault="00780619" w:rsidP="003A7C3D">
            <w:pPr>
              <w:jc w:val="both"/>
              <w:rPr>
                <w:sz w:val="28"/>
                <w:szCs w:val="28"/>
              </w:rPr>
            </w:pPr>
          </w:p>
          <w:p w:rsidR="00780619" w:rsidRDefault="00780619" w:rsidP="003A7C3D">
            <w:pPr>
              <w:jc w:val="both"/>
              <w:rPr>
                <w:sz w:val="28"/>
                <w:szCs w:val="28"/>
                <w:lang w:val="en-US"/>
              </w:rPr>
            </w:pPr>
            <w:r>
              <w:rPr>
                <w:sz w:val="28"/>
                <w:szCs w:val="28"/>
                <w:lang w:val="uz-Cyrl-UZ"/>
              </w:rPr>
              <w:t>Tarmoqqa</w:t>
            </w:r>
            <w:r w:rsidRPr="00EC2793">
              <w:rPr>
                <w:sz w:val="28"/>
                <w:szCs w:val="28"/>
                <w:lang w:val="uz-Cyrl-UZ"/>
              </w:rPr>
              <w:t xml:space="preserve"> </w:t>
            </w:r>
            <w:r>
              <w:rPr>
                <w:sz w:val="28"/>
                <w:szCs w:val="28"/>
                <w:lang w:val="uz-Cyrl-UZ"/>
              </w:rPr>
              <w:t>kirish</w:t>
            </w:r>
            <w:r w:rsidRPr="00EC2793">
              <w:rPr>
                <w:sz w:val="28"/>
                <w:szCs w:val="28"/>
                <w:lang w:val="uz-Cyrl-UZ"/>
              </w:rPr>
              <w:t xml:space="preserve"> </w:t>
            </w:r>
            <w:r>
              <w:rPr>
                <w:sz w:val="28"/>
                <w:szCs w:val="28"/>
                <w:lang w:val="uz-Cyrl-UZ"/>
              </w:rPr>
              <w:t>va</w:t>
            </w:r>
            <w:r w:rsidRPr="00EC2793">
              <w:rPr>
                <w:sz w:val="28"/>
                <w:szCs w:val="28"/>
                <w:lang w:val="uz-Cyrl-UZ"/>
              </w:rPr>
              <w:t xml:space="preserve"> </w:t>
            </w:r>
            <w:r>
              <w:rPr>
                <w:sz w:val="28"/>
                <w:szCs w:val="28"/>
                <w:lang w:val="uz-Cyrl-UZ"/>
              </w:rPr>
              <w:t>tarmoq</w:t>
            </w:r>
            <w:r w:rsidRPr="00EC2793">
              <w:rPr>
                <w:sz w:val="28"/>
                <w:szCs w:val="28"/>
                <w:lang w:val="uz-Cyrl-UZ"/>
              </w:rPr>
              <w:t xml:space="preserve"> </w:t>
            </w:r>
            <w:r>
              <w:rPr>
                <w:sz w:val="28"/>
                <w:szCs w:val="28"/>
                <w:lang w:val="uz-Cyrl-UZ"/>
              </w:rPr>
              <w:t>resurslaridan</w:t>
            </w:r>
            <w:r w:rsidRPr="00EC2793">
              <w:rPr>
                <w:sz w:val="28"/>
                <w:szCs w:val="28"/>
                <w:lang w:val="uz-Cyrl-UZ"/>
              </w:rPr>
              <w:t xml:space="preserve"> </w:t>
            </w:r>
            <w:r>
              <w:rPr>
                <w:sz w:val="28"/>
                <w:szCs w:val="28"/>
                <w:lang w:val="uz-Cyrl-UZ"/>
              </w:rPr>
              <w:t>erkin</w:t>
            </w:r>
            <w:r w:rsidRPr="00EC2793">
              <w:rPr>
                <w:sz w:val="28"/>
                <w:szCs w:val="28"/>
                <w:lang w:val="uz-Cyrl-UZ"/>
              </w:rPr>
              <w:t xml:space="preserve"> </w:t>
            </w:r>
            <w:r>
              <w:rPr>
                <w:sz w:val="28"/>
                <w:szCs w:val="28"/>
                <w:lang w:val="uz-Cyrl-UZ"/>
              </w:rPr>
              <w:t>foydalanishni</w:t>
            </w:r>
            <w:r w:rsidRPr="00EC2793">
              <w:rPr>
                <w:sz w:val="28"/>
                <w:szCs w:val="28"/>
                <w:lang w:val="uz-Cyrl-UZ"/>
              </w:rPr>
              <w:t xml:space="preserve"> </w:t>
            </w:r>
            <w:r>
              <w:rPr>
                <w:sz w:val="28"/>
                <w:szCs w:val="28"/>
                <w:lang w:val="uz-Cyrl-UZ"/>
              </w:rPr>
              <w:t>boshqarish</w:t>
            </w:r>
            <w:r w:rsidRPr="00EC2793">
              <w:rPr>
                <w:sz w:val="28"/>
                <w:szCs w:val="28"/>
                <w:lang w:val="uz-Cyrl-UZ"/>
              </w:rPr>
              <w:t xml:space="preserve"> </w:t>
            </w:r>
            <w:r>
              <w:rPr>
                <w:sz w:val="28"/>
                <w:szCs w:val="28"/>
                <w:lang w:val="uz-Cyrl-UZ"/>
              </w:rPr>
              <w:t>jarayoni</w:t>
            </w:r>
            <w:r w:rsidRPr="00EC2793">
              <w:rPr>
                <w:sz w:val="28"/>
                <w:szCs w:val="28"/>
                <w:lang w:val="uz-Cyrl-UZ"/>
              </w:rPr>
              <w:t>.</w:t>
            </w:r>
          </w:p>
          <w:p w:rsidR="00780619" w:rsidRPr="00287A71" w:rsidRDefault="00780619" w:rsidP="003A7C3D">
            <w:pPr>
              <w:jc w:val="both"/>
              <w:rPr>
                <w:sz w:val="28"/>
                <w:szCs w:val="28"/>
                <w:lang w:val="en-US"/>
              </w:rPr>
            </w:pPr>
          </w:p>
          <w:p w:rsidR="005B18B3" w:rsidRPr="00B8465D" w:rsidRDefault="00780619" w:rsidP="003A7C3D">
            <w:pPr>
              <w:jc w:val="both"/>
              <w:rPr>
                <w:sz w:val="28"/>
                <w:szCs w:val="28"/>
                <w:lang w:val="uz-Cyrl-UZ"/>
              </w:rPr>
            </w:pPr>
            <w:r w:rsidRPr="00EC2793">
              <w:rPr>
                <w:sz w:val="28"/>
                <w:szCs w:val="28"/>
                <w:lang w:val="uz-Cyrl-UZ"/>
              </w:rPr>
              <w:t>Тармоққа кириш ва тармоқ ресурсларидан эркин фойдаланишни бошқариш жараёни.</w:t>
            </w:r>
          </w:p>
        </w:tc>
      </w:tr>
      <w:tr w:rsidR="00780619" w:rsidRPr="0013080A">
        <w:trPr>
          <w:tblCellSpacing w:w="0" w:type="dxa"/>
          <w:jc w:val="center"/>
        </w:trPr>
        <w:tc>
          <w:tcPr>
            <w:tcW w:w="2079" w:type="pct"/>
          </w:tcPr>
          <w:p w:rsidR="00780619" w:rsidRPr="004879B7" w:rsidRDefault="00780619" w:rsidP="003A7C3D">
            <w:pPr>
              <w:tabs>
                <w:tab w:val="left" w:pos="4320"/>
                <w:tab w:val="left" w:pos="4500"/>
              </w:tabs>
              <w:rPr>
                <w:b/>
                <w:sz w:val="28"/>
                <w:szCs w:val="28"/>
                <w:lang w:val="uz-Cyrl-UZ"/>
              </w:rPr>
            </w:pPr>
            <w:r w:rsidRPr="001C7AA6">
              <w:rPr>
                <w:b/>
                <w:sz w:val="28"/>
                <w:szCs w:val="28"/>
                <w:lang w:val="uz-Cyrl-UZ"/>
              </w:rPr>
              <w:t xml:space="preserve">Управление задачами </w:t>
            </w:r>
          </w:p>
          <w:p w:rsidR="00780619" w:rsidRDefault="00780619" w:rsidP="003A7C3D">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w:t>
            </w:r>
            <w:r>
              <w:rPr>
                <w:sz w:val="28"/>
                <w:szCs w:val="28"/>
                <w:lang w:val="uz-Cyrl-UZ"/>
              </w:rPr>
              <w:t xml:space="preserve"> vazifalarni</w:t>
            </w:r>
            <w:r w:rsidRPr="00C477B0">
              <w:rPr>
                <w:sz w:val="28"/>
                <w:szCs w:val="28"/>
                <w:lang w:val="uz-Cyrl-UZ"/>
              </w:rPr>
              <w:t xml:space="preserve"> </w:t>
            </w:r>
            <w:r>
              <w:rPr>
                <w:sz w:val="28"/>
                <w:szCs w:val="28"/>
                <w:lang w:val="uz-Cyrl-UZ"/>
              </w:rPr>
              <w:t>boshqarish</w:t>
            </w:r>
          </w:p>
          <w:p w:rsidR="00780619" w:rsidRPr="001C7AA6" w:rsidRDefault="00780619"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C477B0">
              <w:rPr>
                <w:sz w:val="28"/>
                <w:szCs w:val="28"/>
                <w:lang w:val="uz-Cyrl-UZ"/>
              </w:rPr>
              <w:t>вазифаларни бошқариш</w:t>
            </w:r>
          </w:p>
          <w:p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17E91">
              <w:rPr>
                <w:bCs/>
                <w:color w:val="000000"/>
                <w:sz w:val="28"/>
                <w:szCs w:val="28"/>
                <w:lang w:val="en-US"/>
              </w:rPr>
              <w:t>-</w:t>
            </w:r>
            <w:r w:rsidRPr="004879B7">
              <w:rPr>
                <w:sz w:val="28"/>
                <w:szCs w:val="28"/>
                <w:lang w:val="en-US"/>
              </w:rPr>
              <w:t xml:space="preserve"> task management </w:t>
            </w:r>
          </w:p>
          <w:p w:rsidR="00780619" w:rsidRPr="004879B7"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Функции операционной системы по управлению вычислительным процессом в многозадачном режиме.</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 xml:space="preserve">Operatsion tizimning ko‘p vazifali rejimda hisoblash jarayonini boshqarish bo‘yicha </w:t>
            </w:r>
            <w:r>
              <w:rPr>
                <w:sz w:val="28"/>
                <w:szCs w:val="28"/>
                <w:lang w:val="en-US"/>
              </w:rPr>
              <w:t>funks</w:t>
            </w:r>
            <w:r w:rsidRPr="0099137E">
              <w:rPr>
                <w:sz w:val="28"/>
                <w:szCs w:val="28"/>
                <w:lang w:val="en-US"/>
              </w:rPr>
              <w:t>iyalari.</w:t>
            </w:r>
          </w:p>
          <w:p w:rsidR="00780619" w:rsidRPr="00D05AFE" w:rsidRDefault="00780619" w:rsidP="003A7C3D">
            <w:pPr>
              <w:tabs>
                <w:tab w:val="left" w:pos="4320"/>
                <w:tab w:val="left" w:pos="4500"/>
              </w:tabs>
              <w:jc w:val="both"/>
              <w:rPr>
                <w:sz w:val="28"/>
                <w:szCs w:val="28"/>
                <w:lang w:val="en-US"/>
              </w:rPr>
            </w:pPr>
          </w:p>
          <w:p w:rsidR="00780619" w:rsidRDefault="00780619" w:rsidP="003A7C3D">
            <w:pPr>
              <w:tabs>
                <w:tab w:val="left" w:pos="4320"/>
                <w:tab w:val="left" w:pos="4500"/>
              </w:tabs>
              <w:jc w:val="both"/>
              <w:rPr>
                <w:sz w:val="28"/>
                <w:szCs w:val="28"/>
              </w:rPr>
            </w:pPr>
            <w:r>
              <w:rPr>
                <w:sz w:val="28"/>
                <w:szCs w:val="28"/>
              </w:rPr>
              <w:t>Операцион тизимнинг кўп вазифали режимда ҳисоблаш жараёнини бошқариш бўйича функциялари.</w:t>
            </w:r>
          </w:p>
          <w:p w:rsidR="005B18B3" w:rsidRPr="00C477B0" w:rsidRDefault="005B18B3" w:rsidP="003A7C3D">
            <w:pPr>
              <w:tabs>
                <w:tab w:val="left" w:pos="4320"/>
                <w:tab w:val="left" w:pos="4500"/>
              </w:tabs>
              <w:jc w:val="both"/>
              <w:rPr>
                <w:sz w:val="28"/>
                <w:szCs w:val="28"/>
              </w:rPr>
            </w:pPr>
          </w:p>
        </w:tc>
      </w:tr>
      <w:tr w:rsidR="00780619" w:rsidRPr="00665CB4">
        <w:trPr>
          <w:tblCellSpacing w:w="0" w:type="dxa"/>
          <w:jc w:val="center"/>
        </w:trPr>
        <w:tc>
          <w:tcPr>
            <w:tcW w:w="2079" w:type="pct"/>
          </w:tcPr>
          <w:p w:rsidR="00780619" w:rsidRPr="00397A44" w:rsidRDefault="00780619" w:rsidP="003A7C3D">
            <w:pPr>
              <w:tabs>
                <w:tab w:val="left" w:pos="4320"/>
                <w:tab w:val="left" w:pos="4500"/>
              </w:tabs>
              <w:rPr>
                <w:b/>
                <w:sz w:val="28"/>
                <w:szCs w:val="28"/>
                <w:lang w:val="uz-Cyrl-UZ"/>
              </w:rPr>
            </w:pPr>
            <w:r w:rsidRPr="00397A44">
              <w:rPr>
                <w:b/>
                <w:sz w:val="28"/>
                <w:szCs w:val="28"/>
                <w:lang w:val="uz-Cyrl-UZ"/>
              </w:rPr>
              <w:t xml:space="preserve">Управление учётом </w:t>
            </w:r>
          </w:p>
          <w:p w:rsidR="00780619" w:rsidRDefault="00780619" w:rsidP="003A7C3D">
            <w:pPr>
              <w:tabs>
                <w:tab w:val="left" w:pos="4320"/>
                <w:tab w:val="left" w:pos="4500"/>
              </w:tabs>
              <w:rPr>
                <w:b/>
                <w:sz w:val="28"/>
                <w:szCs w:val="28"/>
                <w:lang w:val="uz-Cyrl-UZ"/>
              </w:rPr>
            </w:pPr>
            <w:r w:rsidRPr="00397A44">
              <w:rPr>
                <w:b/>
                <w:sz w:val="28"/>
                <w:szCs w:val="28"/>
                <w:lang w:val="uz-Cyrl-UZ"/>
              </w:rPr>
              <w:t xml:space="preserve">uz </w:t>
            </w:r>
            <w:r w:rsidRPr="00397A44">
              <w:rPr>
                <w:sz w:val="28"/>
                <w:szCs w:val="28"/>
                <w:lang w:val="uz-Cyrl-UZ"/>
              </w:rPr>
              <w:t>-</w:t>
            </w:r>
            <w:r w:rsidRPr="00397A44">
              <w:rPr>
                <w:b/>
                <w:sz w:val="28"/>
                <w:szCs w:val="28"/>
                <w:lang w:val="uz-Cyrl-UZ"/>
              </w:rPr>
              <w:t xml:space="preserve"> </w:t>
            </w:r>
            <w:r>
              <w:rPr>
                <w:sz w:val="28"/>
                <w:szCs w:val="28"/>
                <w:lang w:val="uz-Cyrl-UZ"/>
              </w:rPr>
              <w:t>hisobga</w:t>
            </w:r>
            <w:r w:rsidRPr="00C32B28">
              <w:rPr>
                <w:sz w:val="28"/>
                <w:szCs w:val="28"/>
                <w:lang w:val="uz-Cyrl-UZ"/>
              </w:rPr>
              <w:t xml:space="preserve"> </w:t>
            </w:r>
            <w:r>
              <w:rPr>
                <w:sz w:val="28"/>
                <w:szCs w:val="28"/>
                <w:lang w:val="uz-Cyrl-UZ"/>
              </w:rPr>
              <w:t>oliishni</w:t>
            </w:r>
            <w:r w:rsidRPr="00665CB4">
              <w:rPr>
                <w:sz w:val="28"/>
                <w:szCs w:val="28"/>
                <w:lang w:val="uz-Cyrl-UZ"/>
              </w:rPr>
              <w:t xml:space="preserve"> </w:t>
            </w:r>
            <w:r>
              <w:rPr>
                <w:sz w:val="28"/>
                <w:szCs w:val="28"/>
                <w:lang w:val="uz-Cyrl-UZ"/>
              </w:rPr>
              <w:t>boshqarish</w:t>
            </w:r>
          </w:p>
          <w:p w:rsidR="00780619" w:rsidRPr="00397A44" w:rsidRDefault="00780619" w:rsidP="003A7C3D">
            <w:pPr>
              <w:tabs>
                <w:tab w:val="left" w:pos="4320"/>
                <w:tab w:val="left" w:pos="4500"/>
              </w:tabs>
              <w:rPr>
                <w:sz w:val="28"/>
                <w:szCs w:val="28"/>
                <w:lang w:val="uz-Cyrl-UZ"/>
              </w:rPr>
            </w:pPr>
            <w:r>
              <w:rPr>
                <w:b/>
                <w:sz w:val="28"/>
                <w:szCs w:val="28"/>
                <w:lang w:val="uz-Cyrl-UZ"/>
              </w:rPr>
              <w:t xml:space="preserve">       </w:t>
            </w:r>
            <w:r w:rsidRPr="00C32B28">
              <w:rPr>
                <w:sz w:val="28"/>
                <w:szCs w:val="28"/>
                <w:lang w:val="uz-Cyrl-UZ"/>
              </w:rPr>
              <w:t>ҳисобга оли</w:t>
            </w:r>
            <w:r w:rsidRPr="00665CB4">
              <w:rPr>
                <w:sz w:val="28"/>
                <w:szCs w:val="28"/>
                <w:lang w:val="uz-Cyrl-UZ"/>
              </w:rPr>
              <w:t>шни бошқариш</w:t>
            </w:r>
          </w:p>
          <w:p w:rsidR="00780619" w:rsidRPr="00397A44" w:rsidRDefault="00780619" w:rsidP="003A7C3D">
            <w:pPr>
              <w:tabs>
                <w:tab w:val="left" w:pos="4320"/>
                <w:tab w:val="left" w:pos="4500"/>
              </w:tabs>
              <w:rPr>
                <w:sz w:val="28"/>
                <w:szCs w:val="28"/>
                <w:lang w:val="uz-Cyrl-UZ"/>
              </w:rPr>
            </w:pPr>
            <w:r w:rsidRPr="00397A44">
              <w:rPr>
                <w:b/>
                <w:sz w:val="28"/>
                <w:szCs w:val="28"/>
                <w:lang w:val="uz-Cyrl-UZ"/>
              </w:rPr>
              <w:t xml:space="preserve">en </w:t>
            </w:r>
            <w:r w:rsidRPr="005F4798">
              <w:rPr>
                <w:sz w:val="28"/>
                <w:szCs w:val="28"/>
                <w:lang w:val="uz-Cyrl-UZ"/>
              </w:rPr>
              <w:t>-</w:t>
            </w:r>
            <w:r w:rsidRPr="00397A44">
              <w:rPr>
                <w:b/>
                <w:sz w:val="28"/>
                <w:szCs w:val="28"/>
                <w:lang w:val="uz-Cyrl-UZ"/>
              </w:rPr>
              <w:t xml:space="preserve"> </w:t>
            </w:r>
            <w:r w:rsidRPr="00397A44">
              <w:rPr>
                <w:sz w:val="28"/>
                <w:szCs w:val="28"/>
                <w:lang w:val="uz-Cyrl-UZ"/>
              </w:rPr>
              <w:t xml:space="preserve">аccounting management </w:t>
            </w:r>
          </w:p>
          <w:p w:rsidR="00780619" w:rsidRPr="00397A44" w:rsidRDefault="00780619" w:rsidP="003A7C3D">
            <w:pPr>
              <w:tabs>
                <w:tab w:val="left" w:pos="4320"/>
                <w:tab w:val="left" w:pos="4500"/>
              </w:tabs>
              <w:rPr>
                <w:sz w:val="28"/>
                <w:szCs w:val="28"/>
                <w:lang w:val="uz-Cyrl-UZ"/>
              </w:rPr>
            </w:pPr>
          </w:p>
        </w:tc>
        <w:tc>
          <w:tcPr>
            <w:tcW w:w="2921" w:type="pct"/>
          </w:tcPr>
          <w:p w:rsidR="00780619" w:rsidRPr="005B6905" w:rsidRDefault="00780619" w:rsidP="003A7C3D">
            <w:pPr>
              <w:tabs>
                <w:tab w:val="left" w:pos="4320"/>
                <w:tab w:val="left" w:pos="4500"/>
              </w:tabs>
              <w:jc w:val="both"/>
              <w:rPr>
                <w:sz w:val="28"/>
                <w:szCs w:val="28"/>
              </w:rPr>
            </w:pPr>
            <w:r>
              <w:rPr>
                <w:sz w:val="28"/>
                <w:szCs w:val="28"/>
              </w:rPr>
              <w:t>Процесс сбора данных и координации индивидуального и группового доступа к различным сетевым ресурсам с целью предоставления соответствующих возможностей (в отношении пропускной способности и требований безопасности) и правильного начисле</w:t>
            </w:r>
            <w:r w:rsidR="005B18B3">
              <w:rPr>
                <w:sz w:val="28"/>
                <w:szCs w:val="28"/>
              </w:rPr>
              <w:t>ния</w:t>
            </w:r>
            <w:r w:rsidRPr="005B6905">
              <w:rPr>
                <w:sz w:val="28"/>
                <w:szCs w:val="28"/>
              </w:rPr>
              <w:t xml:space="preserve"> </w:t>
            </w:r>
            <w:r>
              <w:rPr>
                <w:sz w:val="28"/>
                <w:szCs w:val="28"/>
              </w:rPr>
              <w:t xml:space="preserve">оплаты. </w:t>
            </w:r>
          </w:p>
          <w:p w:rsidR="00780619" w:rsidRPr="00397A44" w:rsidRDefault="00780619" w:rsidP="003A7C3D">
            <w:pPr>
              <w:tabs>
                <w:tab w:val="left" w:pos="4320"/>
                <w:tab w:val="left" w:pos="4500"/>
              </w:tabs>
              <w:jc w:val="both"/>
              <w:rPr>
                <w:sz w:val="28"/>
                <w:szCs w:val="28"/>
              </w:rPr>
            </w:pPr>
          </w:p>
          <w:p w:rsidR="00780619" w:rsidRPr="00397A44" w:rsidRDefault="00780619" w:rsidP="003A7C3D">
            <w:pPr>
              <w:tabs>
                <w:tab w:val="left" w:pos="4320"/>
                <w:tab w:val="left" w:pos="4500"/>
              </w:tabs>
              <w:jc w:val="both"/>
              <w:rPr>
                <w:sz w:val="28"/>
                <w:szCs w:val="28"/>
              </w:rPr>
            </w:pPr>
            <w:r>
              <w:rPr>
                <w:sz w:val="28"/>
                <w:szCs w:val="28"/>
                <w:lang w:val="uz-Cyrl-UZ"/>
              </w:rPr>
              <w:t>Tegishli</w:t>
            </w:r>
            <w:r w:rsidRPr="00665CB4">
              <w:rPr>
                <w:sz w:val="28"/>
                <w:szCs w:val="28"/>
                <w:lang w:val="uz-Cyrl-UZ"/>
              </w:rPr>
              <w:t xml:space="preserve"> </w:t>
            </w:r>
            <w:r>
              <w:rPr>
                <w:sz w:val="28"/>
                <w:szCs w:val="28"/>
                <w:lang w:val="uz-Cyrl-UZ"/>
              </w:rPr>
              <w:t>imkoniyatlar</w:t>
            </w:r>
            <w:r w:rsidRPr="00665CB4">
              <w:rPr>
                <w:sz w:val="28"/>
                <w:szCs w:val="28"/>
                <w:lang w:val="uz-Cyrl-UZ"/>
              </w:rPr>
              <w:t xml:space="preserve"> </w:t>
            </w:r>
            <w:r>
              <w:rPr>
                <w:sz w:val="28"/>
                <w:szCs w:val="28"/>
                <w:lang w:val="uz-Cyrl-UZ"/>
              </w:rPr>
              <w:t>taqdim</w:t>
            </w:r>
            <w:r w:rsidRPr="00665CB4">
              <w:rPr>
                <w:sz w:val="28"/>
                <w:szCs w:val="28"/>
                <w:lang w:val="uz-Cyrl-UZ"/>
              </w:rPr>
              <w:t xml:space="preserve"> </w:t>
            </w:r>
            <w:r>
              <w:rPr>
                <w:sz w:val="28"/>
                <w:szCs w:val="28"/>
                <w:lang w:val="uz-Cyrl-UZ"/>
              </w:rPr>
              <w:t>etish</w:t>
            </w:r>
            <w:r w:rsidRPr="00665CB4">
              <w:rPr>
                <w:sz w:val="28"/>
                <w:szCs w:val="28"/>
                <w:lang w:val="uz-Cyrl-UZ"/>
              </w:rPr>
              <w:t xml:space="preserve"> </w:t>
            </w:r>
            <w:r>
              <w:rPr>
                <w:sz w:val="28"/>
                <w:szCs w:val="28"/>
                <w:lang w:val="uz-Cyrl-UZ"/>
              </w:rPr>
              <w:t>(o‘tkazish</w:t>
            </w:r>
            <w:r w:rsidRPr="00665CB4">
              <w:rPr>
                <w:sz w:val="28"/>
                <w:szCs w:val="28"/>
                <w:lang w:val="uz-Cyrl-UZ"/>
              </w:rPr>
              <w:t xml:space="preserve"> </w:t>
            </w:r>
            <w:r>
              <w:rPr>
                <w:sz w:val="28"/>
                <w:szCs w:val="28"/>
                <w:lang w:val="uz-Cyrl-UZ"/>
              </w:rPr>
              <w:t>qobiliyatiga</w:t>
            </w:r>
            <w:r w:rsidRPr="00665CB4">
              <w:rPr>
                <w:sz w:val="28"/>
                <w:szCs w:val="28"/>
                <w:lang w:val="uz-Cyrl-UZ"/>
              </w:rPr>
              <w:t xml:space="preserve"> </w:t>
            </w:r>
            <w:r>
              <w:rPr>
                <w:sz w:val="28"/>
                <w:szCs w:val="28"/>
                <w:lang w:val="uz-Cyrl-UZ"/>
              </w:rPr>
              <w:t>va</w:t>
            </w:r>
            <w:r w:rsidRPr="00665CB4">
              <w:rPr>
                <w:sz w:val="28"/>
                <w:szCs w:val="28"/>
                <w:lang w:val="uz-Cyrl-UZ"/>
              </w:rPr>
              <w:t xml:space="preserve"> </w:t>
            </w:r>
            <w:r>
              <w:rPr>
                <w:sz w:val="28"/>
                <w:szCs w:val="28"/>
                <w:lang w:val="uz-Cyrl-UZ"/>
              </w:rPr>
              <w:t>xavfsizlik</w:t>
            </w:r>
            <w:r w:rsidRPr="00665CB4">
              <w:rPr>
                <w:sz w:val="28"/>
                <w:szCs w:val="28"/>
                <w:lang w:val="uz-Cyrl-UZ"/>
              </w:rPr>
              <w:t xml:space="preserve"> </w:t>
            </w:r>
            <w:r>
              <w:rPr>
                <w:sz w:val="28"/>
                <w:szCs w:val="28"/>
                <w:lang w:val="uz-Cyrl-UZ"/>
              </w:rPr>
              <w:t>talablariga</w:t>
            </w:r>
            <w:r w:rsidRPr="00665CB4">
              <w:rPr>
                <w:sz w:val="28"/>
                <w:szCs w:val="28"/>
                <w:lang w:val="uz-Cyrl-UZ"/>
              </w:rPr>
              <w:t xml:space="preserve"> </w:t>
            </w:r>
            <w:r>
              <w:rPr>
                <w:sz w:val="28"/>
                <w:szCs w:val="28"/>
                <w:lang w:val="uz-Cyrl-UZ"/>
              </w:rPr>
              <w:t>nisbatan) va to‘lovni to‘g‘ri hisoblash maqsadida, ma’lu</w:t>
            </w:r>
            <w:r w:rsidR="005B18B3">
              <w:rPr>
                <w:sz w:val="28"/>
                <w:szCs w:val="28"/>
                <w:lang w:val="uz-Cyrl-UZ"/>
              </w:rPr>
              <w:t>-</w:t>
            </w:r>
            <w:r>
              <w:rPr>
                <w:sz w:val="28"/>
                <w:szCs w:val="28"/>
                <w:lang w:val="uz-Cyrl-UZ"/>
              </w:rPr>
              <w:t xml:space="preserve">motlar to‘plash </w:t>
            </w:r>
            <w:r>
              <w:rPr>
                <w:sz w:val="28"/>
                <w:szCs w:val="28"/>
                <w:lang w:val="en-US"/>
              </w:rPr>
              <w:t>hamda</w:t>
            </w:r>
            <w:r w:rsidRPr="005B6905">
              <w:rPr>
                <w:sz w:val="28"/>
                <w:szCs w:val="28"/>
              </w:rPr>
              <w:t xml:space="preserve"> </w:t>
            </w:r>
            <w:r>
              <w:rPr>
                <w:sz w:val="28"/>
                <w:szCs w:val="28"/>
                <w:lang w:val="uz-Cyrl-UZ"/>
              </w:rPr>
              <w:t>turli tarmoq resurslaridan yakka va guruh bo‘lib erkin foydalanishni muvofiqlashtirish jarayoni.</w:t>
            </w:r>
          </w:p>
          <w:p w:rsidR="00780619" w:rsidRPr="00397A44" w:rsidRDefault="00780619" w:rsidP="003A7C3D">
            <w:pPr>
              <w:tabs>
                <w:tab w:val="left" w:pos="4320"/>
                <w:tab w:val="left" w:pos="4500"/>
              </w:tabs>
              <w:jc w:val="both"/>
              <w:rPr>
                <w:sz w:val="28"/>
                <w:szCs w:val="28"/>
              </w:rPr>
            </w:pPr>
          </w:p>
          <w:p w:rsidR="00780619" w:rsidRPr="00665CB4" w:rsidRDefault="00780619" w:rsidP="005B18B3">
            <w:pPr>
              <w:tabs>
                <w:tab w:val="left" w:pos="4320"/>
                <w:tab w:val="left" w:pos="4500"/>
              </w:tabs>
              <w:jc w:val="both"/>
              <w:rPr>
                <w:sz w:val="28"/>
                <w:szCs w:val="28"/>
                <w:lang w:val="uz-Cyrl-UZ"/>
              </w:rPr>
            </w:pPr>
            <w:r w:rsidRPr="00665CB4">
              <w:rPr>
                <w:sz w:val="28"/>
                <w:szCs w:val="28"/>
                <w:lang w:val="uz-Cyrl-UZ"/>
              </w:rPr>
              <w:t xml:space="preserve">Тегишли имкониятлар тақдим этиш </w:t>
            </w:r>
            <w:r>
              <w:rPr>
                <w:sz w:val="28"/>
                <w:szCs w:val="28"/>
                <w:lang w:val="uz-Cyrl-UZ"/>
              </w:rPr>
              <w:t>(</w:t>
            </w:r>
            <w:r w:rsidRPr="00665CB4">
              <w:rPr>
                <w:sz w:val="28"/>
                <w:szCs w:val="28"/>
                <w:lang w:val="uz-Cyrl-UZ"/>
              </w:rPr>
              <w:t>ўтказиш қобилиятига ва хавфсизлик талабларига нис</w:t>
            </w:r>
            <w:r w:rsidR="005B18B3">
              <w:rPr>
                <w:sz w:val="28"/>
                <w:szCs w:val="28"/>
                <w:lang w:val="uz-Cyrl-UZ"/>
              </w:rPr>
              <w:t>-</w:t>
            </w:r>
            <w:r w:rsidRPr="00665CB4">
              <w:rPr>
                <w:sz w:val="28"/>
                <w:szCs w:val="28"/>
                <w:lang w:val="uz-Cyrl-UZ"/>
              </w:rPr>
              <w:t>батан</w:t>
            </w:r>
            <w:r>
              <w:rPr>
                <w:sz w:val="28"/>
                <w:szCs w:val="28"/>
                <w:lang w:val="uz-Cyrl-UZ"/>
              </w:rPr>
              <w:t>) ва тўловни тўғри ҳисоблаш мақсади</w:t>
            </w:r>
            <w:r w:rsidR="005B18B3">
              <w:rPr>
                <w:sz w:val="28"/>
                <w:szCs w:val="28"/>
                <w:lang w:val="uz-Cyrl-UZ"/>
              </w:rPr>
              <w:t>-</w:t>
            </w:r>
            <w:r>
              <w:rPr>
                <w:sz w:val="28"/>
                <w:szCs w:val="28"/>
                <w:lang w:val="uz-Cyrl-UZ"/>
              </w:rPr>
              <w:t>да, маълумотлар тўплаш ҳа</w:t>
            </w:r>
            <w:r>
              <w:rPr>
                <w:sz w:val="28"/>
                <w:szCs w:val="28"/>
              </w:rPr>
              <w:t>мда</w:t>
            </w:r>
            <w:r>
              <w:rPr>
                <w:sz w:val="28"/>
                <w:szCs w:val="28"/>
                <w:lang w:val="uz-Cyrl-UZ"/>
              </w:rPr>
              <w:t xml:space="preserve"> турли тармоқ ресурсларидан якка ва гуруҳ бўлиб эркин фойдаланишни мувофиқлаштириш жараёни.</w:t>
            </w:r>
          </w:p>
        </w:tc>
      </w:tr>
      <w:tr w:rsidR="00780619" w:rsidRPr="007005AD">
        <w:trPr>
          <w:tblCellSpacing w:w="0" w:type="dxa"/>
          <w:jc w:val="center"/>
        </w:trPr>
        <w:tc>
          <w:tcPr>
            <w:tcW w:w="2079" w:type="pct"/>
          </w:tcPr>
          <w:p w:rsidR="00780619" w:rsidRPr="00B769AC" w:rsidRDefault="00780619" w:rsidP="003A7C3D">
            <w:pPr>
              <w:tabs>
                <w:tab w:val="left" w:pos="4320"/>
                <w:tab w:val="left" w:pos="4500"/>
              </w:tabs>
              <w:rPr>
                <w:b/>
                <w:sz w:val="28"/>
                <w:szCs w:val="28"/>
                <w:lang w:val="uz-Cyrl-UZ"/>
              </w:rPr>
            </w:pPr>
            <w:r w:rsidRPr="00B769AC">
              <w:rPr>
                <w:b/>
                <w:sz w:val="28"/>
                <w:szCs w:val="28"/>
              </w:rPr>
              <w:t xml:space="preserve">Управленческая </w:t>
            </w:r>
            <w:r>
              <w:rPr>
                <w:b/>
                <w:sz w:val="28"/>
                <w:szCs w:val="28"/>
              </w:rPr>
              <w:br/>
            </w:r>
            <w:r w:rsidRPr="00B769AC">
              <w:rPr>
                <w:b/>
                <w:sz w:val="28"/>
                <w:szCs w:val="28"/>
              </w:rPr>
              <w:t>информационная система</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boshqaruvchi</w:t>
            </w:r>
            <w:r w:rsidRPr="007005AD">
              <w:rPr>
                <w:sz w:val="28"/>
                <w:szCs w:val="28"/>
                <w:lang w:val="uz-Cyrl-UZ"/>
              </w:rPr>
              <w:t xml:space="preserve"> </w:t>
            </w:r>
            <w:r w:rsidRPr="00373C26">
              <w:rPr>
                <w:sz w:val="28"/>
                <w:szCs w:val="28"/>
                <w:lang w:val="uz-Cyrl-UZ"/>
              </w:rPr>
              <w:t>a</w:t>
            </w:r>
            <w:r>
              <w:rPr>
                <w:sz w:val="28"/>
                <w:szCs w:val="28"/>
                <w:lang w:val="uz-Cyrl-UZ"/>
              </w:rPr>
              <w:t>xborot</w:t>
            </w:r>
            <w:r w:rsidRPr="007005AD">
              <w:rPr>
                <w:sz w:val="28"/>
                <w:szCs w:val="28"/>
                <w:lang w:val="uz-Cyrl-UZ"/>
              </w:rPr>
              <w:t xml:space="preserve"> </w:t>
            </w:r>
            <w:r>
              <w:rPr>
                <w:sz w:val="28"/>
                <w:szCs w:val="28"/>
                <w:lang w:val="uz-Cyrl-UZ"/>
              </w:rPr>
              <w:t>tizimi</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7005AD">
              <w:rPr>
                <w:sz w:val="28"/>
                <w:szCs w:val="28"/>
                <w:lang w:val="uz-Cyrl-UZ"/>
              </w:rPr>
              <w:t xml:space="preserve">бошқарувчи </w:t>
            </w:r>
            <w:r w:rsidRPr="00373C26">
              <w:rPr>
                <w:sz w:val="28"/>
                <w:szCs w:val="28"/>
                <w:lang w:val="uz-Cyrl-UZ"/>
              </w:rPr>
              <w:t>а</w:t>
            </w:r>
            <w:r w:rsidRPr="007005AD">
              <w:rPr>
                <w:sz w:val="28"/>
                <w:szCs w:val="28"/>
                <w:lang w:val="uz-Cyrl-UZ"/>
              </w:rPr>
              <w:t>хборот тизими</w:t>
            </w:r>
          </w:p>
          <w:p w:rsidR="00780619" w:rsidRPr="00B769AC" w:rsidRDefault="00780619" w:rsidP="003A7C3D">
            <w:pPr>
              <w:tabs>
                <w:tab w:val="left" w:pos="4320"/>
                <w:tab w:val="left" w:pos="4500"/>
              </w:tabs>
              <w:rPr>
                <w:sz w:val="28"/>
                <w:szCs w:val="28"/>
                <w:lang w:val="uz-Cyrl-UZ"/>
              </w:rPr>
            </w:pPr>
            <w:r w:rsidRPr="008D6363">
              <w:rPr>
                <w:b/>
                <w:sz w:val="28"/>
                <w:szCs w:val="28"/>
                <w:lang w:val="en-US"/>
              </w:rPr>
              <w:t xml:space="preserve">en </w:t>
            </w:r>
            <w:r w:rsidRPr="005A5BA6">
              <w:rPr>
                <w:sz w:val="28"/>
                <w:szCs w:val="28"/>
                <w:lang w:val="en-US"/>
              </w:rPr>
              <w:t>-</w:t>
            </w:r>
            <w:r>
              <w:rPr>
                <w:b/>
                <w:sz w:val="28"/>
                <w:szCs w:val="28"/>
                <w:lang w:val="en-US"/>
              </w:rPr>
              <w:t xml:space="preserve"> </w:t>
            </w:r>
            <w:r w:rsidRPr="00B769AC">
              <w:rPr>
                <w:sz w:val="28"/>
                <w:szCs w:val="28"/>
                <w:lang w:val="en-US"/>
              </w:rPr>
              <w:t>exective</w:t>
            </w:r>
            <w:r w:rsidRPr="005B5ED5">
              <w:rPr>
                <w:sz w:val="28"/>
                <w:szCs w:val="28"/>
                <w:lang w:val="en-US"/>
              </w:rPr>
              <w:t xml:space="preserve"> </w:t>
            </w:r>
            <w:r w:rsidRPr="00B769AC">
              <w:rPr>
                <w:sz w:val="28"/>
                <w:szCs w:val="28"/>
                <w:lang w:val="en-US"/>
              </w:rPr>
              <w:t>information</w:t>
            </w:r>
            <w:r w:rsidRPr="005B5ED5">
              <w:rPr>
                <w:sz w:val="28"/>
                <w:szCs w:val="28"/>
                <w:lang w:val="en-US"/>
              </w:rPr>
              <w:t xml:space="preserve"> </w:t>
            </w:r>
            <w:r w:rsidRPr="00773754">
              <w:rPr>
                <w:sz w:val="28"/>
                <w:szCs w:val="28"/>
                <w:lang w:val="en-US"/>
              </w:rPr>
              <w:br/>
            </w:r>
            <w:r w:rsidRPr="00B769AC">
              <w:rPr>
                <w:sz w:val="28"/>
                <w:szCs w:val="28"/>
                <w:lang w:val="en-US"/>
              </w:rPr>
              <w:t>system</w:t>
            </w:r>
            <w:r w:rsidRPr="005B5ED5">
              <w:rPr>
                <w:sz w:val="28"/>
                <w:szCs w:val="28"/>
                <w:lang w:val="en-US"/>
              </w:rPr>
              <w:t xml:space="preserve"> </w:t>
            </w:r>
          </w:p>
          <w:p w:rsidR="00780619" w:rsidRPr="007005AD"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Учрежденческая вычислительная система, предоставляющая руководителю обработанную и систематизированную информацию, пригодную для принятия решений</w:t>
            </w:r>
            <w:r w:rsidRPr="00905279">
              <w:rPr>
                <w:sz w:val="28"/>
                <w:szCs w:val="28"/>
              </w:rPr>
              <w:t>.</w:t>
            </w:r>
          </w:p>
          <w:p w:rsidR="00780619" w:rsidRPr="00397A44" w:rsidRDefault="00780619" w:rsidP="003A7C3D">
            <w:pPr>
              <w:tabs>
                <w:tab w:val="left" w:pos="4320"/>
                <w:tab w:val="left" w:pos="4500"/>
              </w:tabs>
              <w:jc w:val="both"/>
              <w:rPr>
                <w:sz w:val="28"/>
                <w:szCs w:val="28"/>
              </w:rPr>
            </w:pPr>
          </w:p>
          <w:p w:rsidR="00780619" w:rsidRPr="00397A44" w:rsidRDefault="00780619" w:rsidP="003A7C3D">
            <w:pPr>
              <w:tabs>
                <w:tab w:val="left" w:pos="4320"/>
                <w:tab w:val="left" w:pos="4500"/>
              </w:tabs>
              <w:jc w:val="both"/>
              <w:rPr>
                <w:sz w:val="28"/>
                <w:szCs w:val="28"/>
              </w:rPr>
            </w:pPr>
            <w:r>
              <w:rPr>
                <w:sz w:val="28"/>
                <w:szCs w:val="28"/>
                <w:lang w:val="uz-Cyrl-UZ"/>
              </w:rPr>
              <w:t>Rahbarga</w:t>
            </w:r>
            <w:r w:rsidRPr="007005AD">
              <w:rPr>
                <w:sz w:val="28"/>
                <w:szCs w:val="28"/>
                <w:lang w:val="uz-Cyrl-UZ"/>
              </w:rPr>
              <w:t xml:space="preserve"> </w:t>
            </w:r>
            <w:r>
              <w:rPr>
                <w:sz w:val="28"/>
                <w:szCs w:val="28"/>
                <w:lang w:val="uz-Cyrl-UZ"/>
              </w:rPr>
              <w:t>qarorlar</w:t>
            </w:r>
            <w:r w:rsidRPr="007005AD">
              <w:rPr>
                <w:sz w:val="28"/>
                <w:szCs w:val="28"/>
                <w:lang w:val="uz-Cyrl-UZ"/>
              </w:rPr>
              <w:t xml:space="preserve"> </w:t>
            </w:r>
            <w:r>
              <w:rPr>
                <w:sz w:val="28"/>
                <w:szCs w:val="28"/>
                <w:lang w:val="uz-Cyrl-UZ"/>
              </w:rPr>
              <w:t>qabul</w:t>
            </w:r>
            <w:r w:rsidRPr="007005AD">
              <w:rPr>
                <w:sz w:val="28"/>
                <w:szCs w:val="28"/>
                <w:lang w:val="uz-Cyrl-UZ"/>
              </w:rPr>
              <w:t xml:space="preserve"> </w:t>
            </w:r>
            <w:r>
              <w:rPr>
                <w:sz w:val="28"/>
                <w:szCs w:val="28"/>
                <w:lang w:val="uz-Cyrl-UZ"/>
              </w:rPr>
              <w:t>qilishda</w:t>
            </w:r>
            <w:r w:rsidRPr="007005AD">
              <w:rPr>
                <w:sz w:val="28"/>
                <w:szCs w:val="28"/>
                <w:lang w:val="uz-Cyrl-UZ"/>
              </w:rPr>
              <w:t xml:space="preserve"> </w:t>
            </w:r>
            <w:r>
              <w:rPr>
                <w:sz w:val="28"/>
                <w:szCs w:val="28"/>
                <w:lang w:val="uz-Cyrl-UZ"/>
              </w:rPr>
              <w:t>yordam</w:t>
            </w:r>
            <w:r w:rsidRPr="007005AD">
              <w:rPr>
                <w:sz w:val="28"/>
                <w:szCs w:val="28"/>
                <w:lang w:val="uz-Cyrl-UZ"/>
              </w:rPr>
              <w:t xml:space="preserve"> </w:t>
            </w:r>
            <w:r>
              <w:rPr>
                <w:sz w:val="28"/>
                <w:szCs w:val="28"/>
                <w:lang w:val="uz-Cyrl-UZ"/>
              </w:rPr>
              <w:t>bera-digan</w:t>
            </w:r>
            <w:r w:rsidRPr="007005AD">
              <w:rPr>
                <w:sz w:val="28"/>
                <w:szCs w:val="28"/>
                <w:lang w:val="uz-Cyrl-UZ"/>
              </w:rPr>
              <w:t xml:space="preserve"> </w:t>
            </w:r>
            <w:r>
              <w:rPr>
                <w:sz w:val="28"/>
                <w:szCs w:val="28"/>
                <w:lang w:val="uz-Cyrl-UZ"/>
              </w:rPr>
              <w:t>qayta</w:t>
            </w:r>
            <w:r w:rsidRPr="007005AD">
              <w:rPr>
                <w:sz w:val="28"/>
                <w:szCs w:val="28"/>
                <w:lang w:val="uz-Cyrl-UZ"/>
              </w:rPr>
              <w:t xml:space="preserve"> </w:t>
            </w:r>
            <w:r>
              <w:rPr>
                <w:sz w:val="28"/>
                <w:szCs w:val="28"/>
                <w:lang w:val="uz-Cyrl-UZ"/>
              </w:rPr>
              <w:t>ishlangan</w:t>
            </w:r>
            <w:r w:rsidRPr="007005AD">
              <w:rPr>
                <w:sz w:val="28"/>
                <w:szCs w:val="28"/>
                <w:lang w:val="uz-Cyrl-UZ"/>
              </w:rPr>
              <w:t xml:space="preserve"> </w:t>
            </w:r>
            <w:r>
              <w:rPr>
                <w:sz w:val="28"/>
                <w:szCs w:val="28"/>
                <w:lang w:val="uz-Cyrl-UZ"/>
              </w:rPr>
              <w:t>va</w:t>
            </w:r>
            <w:r w:rsidRPr="007005AD">
              <w:rPr>
                <w:sz w:val="28"/>
                <w:szCs w:val="28"/>
                <w:lang w:val="uz-Cyrl-UZ"/>
              </w:rPr>
              <w:t xml:space="preserve"> </w:t>
            </w:r>
            <w:r>
              <w:rPr>
                <w:sz w:val="28"/>
                <w:szCs w:val="28"/>
                <w:lang w:val="uz-Cyrl-UZ"/>
              </w:rPr>
              <w:t>tizimlashtirilgan</w:t>
            </w:r>
            <w:r w:rsidRPr="007005AD">
              <w:rPr>
                <w:sz w:val="28"/>
                <w:szCs w:val="28"/>
                <w:lang w:val="uz-Cyrl-UZ"/>
              </w:rPr>
              <w:t xml:space="preserve"> </w:t>
            </w:r>
            <w:r>
              <w:rPr>
                <w:sz w:val="28"/>
                <w:szCs w:val="28"/>
                <w:lang w:val="uz-Cyrl-UZ"/>
              </w:rPr>
              <w:t>axborot</w:t>
            </w:r>
            <w:r w:rsidRPr="007005AD">
              <w:rPr>
                <w:sz w:val="28"/>
                <w:szCs w:val="28"/>
                <w:lang w:val="uz-Cyrl-UZ"/>
              </w:rPr>
              <w:t xml:space="preserve"> </w:t>
            </w:r>
            <w:r>
              <w:rPr>
                <w:sz w:val="28"/>
                <w:szCs w:val="28"/>
                <w:lang w:val="uz-Cyrl-UZ"/>
              </w:rPr>
              <w:t>taqdim</w:t>
            </w:r>
            <w:r w:rsidRPr="007005AD">
              <w:rPr>
                <w:sz w:val="28"/>
                <w:szCs w:val="28"/>
                <w:lang w:val="uz-Cyrl-UZ"/>
              </w:rPr>
              <w:t xml:space="preserve"> </w:t>
            </w:r>
            <w:r>
              <w:rPr>
                <w:sz w:val="28"/>
                <w:szCs w:val="28"/>
                <w:lang w:val="uz-Cyrl-UZ"/>
              </w:rPr>
              <w:t>etadigan</w:t>
            </w:r>
            <w:r w:rsidRPr="007005AD">
              <w:rPr>
                <w:sz w:val="28"/>
                <w:szCs w:val="28"/>
                <w:lang w:val="uz-Cyrl-UZ"/>
              </w:rPr>
              <w:t xml:space="preserve"> </w:t>
            </w:r>
            <w:r>
              <w:rPr>
                <w:sz w:val="28"/>
                <w:szCs w:val="28"/>
                <w:lang w:val="uz-Cyrl-UZ"/>
              </w:rPr>
              <w:t>muassasa</w:t>
            </w:r>
            <w:r w:rsidRPr="007005AD">
              <w:rPr>
                <w:sz w:val="28"/>
                <w:szCs w:val="28"/>
                <w:lang w:val="uz-Cyrl-UZ"/>
              </w:rPr>
              <w:t xml:space="preserve"> </w:t>
            </w:r>
            <w:r>
              <w:rPr>
                <w:sz w:val="28"/>
                <w:szCs w:val="28"/>
                <w:lang w:val="uz-Cyrl-UZ"/>
              </w:rPr>
              <w:t>hisoblash</w:t>
            </w:r>
            <w:r w:rsidRPr="007005AD">
              <w:rPr>
                <w:sz w:val="28"/>
                <w:szCs w:val="28"/>
                <w:lang w:val="uz-Cyrl-UZ"/>
              </w:rPr>
              <w:t xml:space="preserve"> </w:t>
            </w:r>
            <w:r>
              <w:rPr>
                <w:sz w:val="28"/>
                <w:szCs w:val="28"/>
                <w:lang w:val="uz-Cyrl-UZ"/>
              </w:rPr>
              <w:t>tizimi</w:t>
            </w:r>
            <w:r w:rsidRPr="007005AD">
              <w:rPr>
                <w:sz w:val="28"/>
                <w:szCs w:val="28"/>
                <w:lang w:val="uz-Cyrl-UZ"/>
              </w:rPr>
              <w:t>.</w:t>
            </w:r>
          </w:p>
          <w:p w:rsidR="00780619" w:rsidRPr="007005AD" w:rsidRDefault="00780619" w:rsidP="003A7C3D">
            <w:pPr>
              <w:tabs>
                <w:tab w:val="left" w:pos="4320"/>
                <w:tab w:val="left" w:pos="4500"/>
              </w:tabs>
              <w:jc w:val="both"/>
              <w:rPr>
                <w:sz w:val="28"/>
                <w:szCs w:val="28"/>
                <w:lang w:val="uz-Cyrl-UZ"/>
              </w:rPr>
            </w:pPr>
            <w:r w:rsidRPr="007005AD">
              <w:rPr>
                <w:sz w:val="28"/>
                <w:szCs w:val="28"/>
                <w:lang w:val="uz-Cyrl-UZ"/>
              </w:rPr>
              <w:t>Раҳбарга қарорлар қабул қилишда ёрдам берадиган қайта ишланган ва тизимлашти</w:t>
            </w:r>
            <w:r>
              <w:rPr>
                <w:sz w:val="28"/>
                <w:szCs w:val="28"/>
                <w:lang w:val="uz-Cyrl-UZ"/>
              </w:rPr>
              <w:t>-</w:t>
            </w:r>
            <w:r w:rsidRPr="007005AD">
              <w:rPr>
                <w:sz w:val="28"/>
                <w:szCs w:val="28"/>
                <w:lang w:val="uz-Cyrl-UZ"/>
              </w:rPr>
              <w:t>рилган ахборот тақдим этадиган муассаса ҳисоблаш тизими.</w:t>
            </w:r>
          </w:p>
        </w:tc>
      </w:tr>
      <w:tr w:rsidR="00780619" w:rsidRPr="002E1A74">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7F216E">
              <w:rPr>
                <w:b/>
                <w:sz w:val="28"/>
                <w:szCs w:val="28"/>
                <w:lang w:val="uz-Cyrl-UZ"/>
              </w:rPr>
              <w:t xml:space="preserve">Управляемый голосом </w:t>
            </w:r>
          </w:p>
          <w:p w:rsidR="00780619" w:rsidRDefault="00780619" w:rsidP="003A7C3D">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Pr>
                <w:sz w:val="28"/>
                <w:szCs w:val="28"/>
                <w:lang w:val="uz-Cyrl-UZ"/>
              </w:rPr>
              <w:t xml:space="preserve"> ovoz</w:t>
            </w:r>
            <w:r w:rsidRPr="00847EBD">
              <w:rPr>
                <w:sz w:val="28"/>
                <w:szCs w:val="28"/>
                <w:lang w:val="uz-Cyrl-UZ"/>
              </w:rPr>
              <w:t xml:space="preserve"> </w:t>
            </w:r>
            <w:r>
              <w:rPr>
                <w:sz w:val="28"/>
                <w:szCs w:val="28"/>
                <w:lang w:val="uz-Cyrl-UZ"/>
              </w:rPr>
              <w:t>bilan</w:t>
            </w:r>
            <w:r w:rsidRPr="00847EBD">
              <w:rPr>
                <w:sz w:val="28"/>
                <w:szCs w:val="28"/>
                <w:lang w:val="uz-Cyrl-UZ"/>
              </w:rPr>
              <w:t xml:space="preserve"> </w:t>
            </w:r>
            <w:r>
              <w:rPr>
                <w:sz w:val="28"/>
                <w:szCs w:val="28"/>
                <w:lang w:val="uz-Cyrl-UZ"/>
              </w:rPr>
              <w:t>boshqariladigan</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D80C3B">
              <w:rPr>
                <w:sz w:val="28"/>
                <w:szCs w:val="28"/>
                <w:lang w:val="uz-Cyrl-UZ"/>
              </w:rPr>
              <w:t>овоз билан бошқариладиган</w:t>
            </w:r>
          </w:p>
          <w:p w:rsidR="00780619" w:rsidRPr="007F216E"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5A5BA6">
              <w:rPr>
                <w:bCs/>
                <w:color w:val="000000"/>
                <w:sz w:val="28"/>
                <w:szCs w:val="28"/>
                <w:lang w:val="uz-Cyrl-UZ"/>
              </w:rPr>
              <w:t>-</w:t>
            </w:r>
            <w:r w:rsidRPr="005A5BA6">
              <w:rPr>
                <w:sz w:val="28"/>
                <w:szCs w:val="28"/>
                <w:lang w:val="uz-Cyrl-UZ"/>
              </w:rPr>
              <w:t xml:space="preserve"> </w:t>
            </w:r>
            <w:r w:rsidRPr="007F216E">
              <w:rPr>
                <w:sz w:val="28"/>
                <w:szCs w:val="28"/>
                <w:lang w:val="uz-Cyrl-UZ"/>
              </w:rPr>
              <w:t xml:space="preserve">voice-driven </w:t>
            </w:r>
          </w:p>
          <w:p w:rsidR="00780619" w:rsidRPr="000F6748"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Устройства или процессы, управляемые речевыми командами</w:t>
            </w:r>
            <w:r w:rsidRPr="00FB6488">
              <w:rPr>
                <w:sz w:val="28"/>
                <w:szCs w:val="28"/>
              </w:rPr>
              <w:t>.</w:t>
            </w:r>
          </w:p>
          <w:p w:rsidR="00780619" w:rsidRPr="005B18B3" w:rsidRDefault="00780619" w:rsidP="003A7C3D">
            <w:pPr>
              <w:tabs>
                <w:tab w:val="left" w:pos="4320"/>
                <w:tab w:val="left" w:pos="4500"/>
              </w:tabs>
              <w:jc w:val="both"/>
              <w:rPr>
                <w:sz w:val="22"/>
                <w:szCs w:val="22"/>
              </w:rPr>
            </w:pPr>
          </w:p>
          <w:p w:rsidR="00780619" w:rsidRDefault="00780619" w:rsidP="003A7C3D">
            <w:pPr>
              <w:tabs>
                <w:tab w:val="left" w:pos="4320"/>
                <w:tab w:val="left" w:pos="4500"/>
              </w:tabs>
              <w:jc w:val="both"/>
              <w:rPr>
                <w:sz w:val="28"/>
                <w:szCs w:val="28"/>
                <w:lang w:val="en-US"/>
              </w:rPr>
            </w:pPr>
            <w:r>
              <w:rPr>
                <w:sz w:val="28"/>
                <w:szCs w:val="28"/>
                <w:lang w:val="uz-Cyrl-UZ"/>
              </w:rPr>
              <w:t>Nutqiy</w:t>
            </w:r>
            <w:r w:rsidRPr="000F6748">
              <w:rPr>
                <w:sz w:val="28"/>
                <w:szCs w:val="28"/>
                <w:lang w:val="uz-Cyrl-UZ"/>
              </w:rPr>
              <w:t xml:space="preserve"> </w:t>
            </w:r>
            <w:r>
              <w:rPr>
                <w:sz w:val="28"/>
                <w:szCs w:val="28"/>
                <w:lang w:val="uz-Cyrl-UZ"/>
              </w:rPr>
              <w:t>komandalar</w:t>
            </w:r>
            <w:r w:rsidRPr="000F6748">
              <w:rPr>
                <w:sz w:val="28"/>
                <w:szCs w:val="28"/>
                <w:lang w:val="uz-Cyrl-UZ"/>
              </w:rPr>
              <w:t xml:space="preserve"> </w:t>
            </w:r>
            <w:r>
              <w:rPr>
                <w:sz w:val="28"/>
                <w:szCs w:val="28"/>
                <w:lang w:val="uz-Cyrl-UZ"/>
              </w:rPr>
              <w:t>orqali</w:t>
            </w:r>
            <w:r w:rsidRPr="000F6748">
              <w:rPr>
                <w:sz w:val="28"/>
                <w:szCs w:val="28"/>
                <w:lang w:val="uz-Cyrl-UZ"/>
              </w:rPr>
              <w:t xml:space="preserve"> </w:t>
            </w:r>
            <w:r>
              <w:rPr>
                <w:sz w:val="28"/>
                <w:szCs w:val="28"/>
                <w:lang w:val="uz-Cyrl-UZ"/>
              </w:rPr>
              <w:t>boshqariladigan</w:t>
            </w:r>
            <w:r w:rsidRPr="000F6748">
              <w:rPr>
                <w:sz w:val="28"/>
                <w:szCs w:val="28"/>
                <w:lang w:val="uz-Cyrl-UZ"/>
              </w:rPr>
              <w:t xml:space="preserve"> </w:t>
            </w:r>
            <w:r>
              <w:rPr>
                <w:sz w:val="28"/>
                <w:szCs w:val="28"/>
                <w:lang w:val="uz-Cyrl-UZ"/>
              </w:rPr>
              <w:t>jarayonlar</w:t>
            </w:r>
            <w:r w:rsidRPr="000F6748">
              <w:rPr>
                <w:sz w:val="28"/>
                <w:szCs w:val="28"/>
                <w:lang w:val="uz-Cyrl-UZ"/>
              </w:rPr>
              <w:t xml:space="preserve"> </w:t>
            </w:r>
            <w:r>
              <w:rPr>
                <w:sz w:val="28"/>
                <w:szCs w:val="28"/>
                <w:lang w:val="uz-Cyrl-UZ"/>
              </w:rPr>
              <w:t>yoki</w:t>
            </w:r>
            <w:r w:rsidRPr="000F6748">
              <w:rPr>
                <w:sz w:val="28"/>
                <w:szCs w:val="28"/>
                <w:lang w:val="uz-Cyrl-UZ"/>
              </w:rPr>
              <w:t xml:space="preserve"> </w:t>
            </w:r>
            <w:r>
              <w:rPr>
                <w:sz w:val="28"/>
                <w:szCs w:val="28"/>
                <w:lang w:val="uz-Cyrl-UZ"/>
              </w:rPr>
              <w:t>qurilmalar</w:t>
            </w:r>
            <w:r w:rsidRPr="000F6748">
              <w:rPr>
                <w:sz w:val="28"/>
                <w:szCs w:val="28"/>
                <w:lang w:val="uz-Cyrl-UZ"/>
              </w:rPr>
              <w:t>.</w:t>
            </w:r>
          </w:p>
          <w:p w:rsidR="00780619" w:rsidRPr="005B18B3" w:rsidRDefault="00780619" w:rsidP="003A7C3D">
            <w:pPr>
              <w:tabs>
                <w:tab w:val="left" w:pos="4320"/>
                <w:tab w:val="left" w:pos="4500"/>
              </w:tabs>
              <w:jc w:val="both"/>
              <w:rPr>
                <w:sz w:val="22"/>
                <w:szCs w:val="22"/>
                <w:lang w:val="en-US"/>
              </w:rPr>
            </w:pPr>
          </w:p>
          <w:p w:rsidR="00780619" w:rsidRPr="000F6748" w:rsidRDefault="00780619" w:rsidP="003A7C3D">
            <w:pPr>
              <w:tabs>
                <w:tab w:val="left" w:pos="4320"/>
                <w:tab w:val="left" w:pos="4500"/>
              </w:tabs>
              <w:jc w:val="both"/>
              <w:rPr>
                <w:sz w:val="28"/>
                <w:szCs w:val="28"/>
                <w:lang w:val="uz-Cyrl-UZ"/>
              </w:rPr>
            </w:pPr>
            <w:r w:rsidRPr="000F6748">
              <w:rPr>
                <w:sz w:val="28"/>
                <w:szCs w:val="28"/>
                <w:lang w:val="uz-Cyrl-UZ"/>
              </w:rPr>
              <w:t>Нутқий командалар орқали бошқариладиган жараёнлар ёки қурилмалар.</w:t>
            </w:r>
          </w:p>
        </w:tc>
      </w:tr>
      <w:tr w:rsidR="00780619" w:rsidRPr="003E387B">
        <w:trPr>
          <w:tblCellSpacing w:w="0" w:type="dxa"/>
          <w:jc w:val="center"/>
        </w:trPr>
        <w:tc>
          <w:tcPr>
            <w:tcW w:w="2079" w:type="pct"/>
          </w:tcPr>
          <w:p w:rsidR="00780619" w:rsidRPr="0092734B" w:rsidRDefault="00780619" w:rsidP="003A7C3D">
            <w:pPr>
              <w:tabs>
                <w:tab w:val="left" w:pos="4320"/>
                <w:tab w:val="left" w:pos="4500"/>
              </w:tabs>
              <w:rPr>
                <w:b/>
                <w:sz w:val="28"/>
                <w:szCs w:val="28"/>
                <w:lang w:val="uz-Cyrl-UZ"/>
              </w:rPr>
            </w:pPr>
            <w:r w:rsidRPr="0092734B">
              <w:rPr>
                <w:b/>
                <w:sz w:val="28"/>
                <w:szCs w:val="28"/>
              </w:rPr>
              <w:t xml:space="preserve">Управляющая </w:t>
            </w:r>
            <w:r>
              <w:rPr>
                <w:b/>
                <w:sz w:val="28"/>
                <w:szCs w:val="28"/>
              </w:rPr>
              <w:br/>
            </w:r>
            <w:r w:rsidRPr="0092734B">
              <w:rPr>
                <w:b/>
                <w:sz w:val="28"/>
                <w:szCs w:val="28"/>
              </w:rPr>
              <w:t xml:space="preserve">последовательность </w:t>
            </w:r>
          </w:p>
          <w:p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boshqaruvchi </w:t>
            </w:r>
            <w:r>
              <w:rPr>
                <w:sz w:val="28"/>
                <w:szCs w:val="28"/>
              </w:rPr>
              <w:br/>
            </w:r>
            <w:r>
              <w:rPr>
                <w:sz w:val="28"/>
                <w:szCs w:val="28"/>
                <w:lang w:val="uz-Cyrl-UZ"/>
              </w:rPr>
              <w:t>ketma-ketlik</w:t>
            </w:r>
          </w:p>
          <w:p w:rsidR="00780619" w:rsidRPr="00773754" w:rsidRDefault="00780619" w:rsidP="003A7C3D">
            <w:pPr>
              <w:tabs>
                <w:tab w:val="left" w:pos="4320"/>
                <w:tab w:val="left" w:pos="4500"/>
              </w:tabs>
              <w:rPr>
                <w:sz w:val="28"/>
                <w:szCs w:val="28"/>
                <w:lang w:val="en-US"/>
              </w:rPr>
            </w:pPr>
            <w:r>
              <w:rPr>
                <w:sz w:val="28"/>
                <w:szCs w:val="28"/>
                <w:lang w:val="uz-Cyrl-UZ"/>
              </w:rPr>
              <w:t xml:space="preserve">      бошқарувчи </w:t>
            </w:r>
            <w:r w:rsidRPr="00773754">
              <w:rPr>
                <w:sz w:val="28"/>
                <w:szCs w:val="28"/>
                <w:lang w:val="en-US"/>
              </w:rPr>
              <w:br/>
            </w:r>
            <w:r>
              <w:rPr>
                <w:sz w:val="28"/>
                <w:szCs w:val="28"/>
                <w:lang w:val="uz-Cyrl-UZ"/>
              </w:rPr>
              <w:t>кетма-кетлик</w:t>
            </w:r>
          </w:p>
          <w:p w:rsidR="00780619" w:rsidRPr="00773754" w:rsidRDefault="00780619" w:rsidP="003A7C3D">
            <w:pPr>
              <w:tabs>
                <w:tab w:val="left" w:pos="4320"/>
                <w:tab w:val="left" w:pos="4500"/>
              </w:tabs>
              <w:rPr>
                <w:sz w:val="28"/>
                <w:szCs w:val="28"/>
                <w:lang w:val="en-US"/>
              </w:rPr>
            </w:pPr>
            <w:r w:rsidRPr="008D6363">
              <w:rPr>
                <w:b/>
                <w:sz w:val="28"/>
                <w:szCs w:val="28"/>
                <w:lang w:val="en-US"/>
              </w:rPr>
              <w:t>en</w:t>
            </w:r>
            <w:r w:rsidRPr="00773754">
              <w:rPr>
                <w:b/>
                <w:sz w:val="28"/>
                <w:szCs w:val="28"/>
                <w:lang w:val="en-US"/>
              </w:rPr>
              <w:t xml:space="preserve"> </w:t>
            </w:r>
            <w:r w:rsidRPr="00773754">
              <w:rPr>
                <w:sz w:val="28"/>
                <w:szCs w:val="28"/>
                <w:lang w:val="en-US"/>
              </w:rPr>
              <w:t xml:space="preserve">- </w:t>
            </w:r>
            <w:r w:rsidRPr="0092734B">
              <w:rPr>
                <w:sz w:val="28"/>
                <w:szCs w:val="28"/>
                <w:lang w:val="en-US"/>
              </w:rPr>
              <w:t>control</w:t>
            </w:r>
            <w:r w:rsidRPr="00773754">
              <w:rPr>
                <w:sz w:val="28"/>
                <w:szCs w:val="28"/>
                <w:lang w:val="en-US"/>
              </w:rPr>
              <w:t xml:space="preserve"> </w:t>
            </w:r>
            <w:r w:rsidRPr="0092734B">
              <w:rPr>
                <w:sz w:val="28"/>
                <w:szCs w:val="28"/>
                <w:lang w:val="en-US"/>
              </w:rPr>
              <w:t>sequence</w:t>
            </w:r>
            <w:r w:rsidRPr="00773754">
              <w:rPr>
                <w:sz w:val="28"/>
                <w:szCs w:val="28"/>
                <w:lang w:val="en-US"/>
              </w:rPr>
              <w:t xml:space="preserve"> </w:t>
            </w:r>
          </w:p>
        </w:tc>
        <w:tc>
          <w:tcPr>
            <w:tcW w:w="2921" w:type="pct"/>
          </w:tcPr>
          <w:p w:rsidR="00780619" w:rsidRDefault="00780619" w:rsidP="003A7C3D">
            <w:pPr>
              <w:tabs>
                <w:tab w:val="left" w:pos="4320"/>
                <w:tab w:val="left" w:pos="4500"/>
              </w:tabs>
              <w:jc w:val="both"/>
              <w:rPr>
                <w:sz w:val="28"/>
                <w:szCs w:val="28"/>
                <w:lang w:val="uz-Cyrl-UZ"/>
              </w:rPr>
            </w:pPr>
            <w:r>
              <w:rPr>
                <w:sz w:val="28"/>
                <w:szCs w:val="28"/>
              </w:rPr>
              <w:t>П</w:t>
            </w:r>
            <w:r w:rsidRPr="004C00BB">
              <w:rPr>
                <w:sz w:val="28"/>
                <w:szCs w:val="28"/>
                <w:lang w:val="uz-Cyrl-UZ"/>
              </w:rPr>
              <w:t>оследовательность символов, используемая для управления некоторыми типами перифе</w:t>
            </w:r>
            <w:r w:rsidR="005B18B3">
              <w:rPr>
                <w:sz w:val="28"/>
                <w:szCs w:val="28"/>
                <w:lang w:val="uz-Cyrl-UZ"/>
              </w:rPr>
              <w:t>-</w:t>
            </w:r>
            <w:r w:rsidRPr="004C00BB">
              <w:rPr>
                <w:sz w:val="28"/>
                <w:szCs w:val="28"/>
                <w:lang w:val="uz-Cyrl-UZ"/>
              </w:rPr>
              <w:t>рийных устройств, например принтерами и модемами.</w:t>
            </w:r>
          </w:p>
          <w:p w:rsidR="00780619" w:rsidRPr="005B18B3" w:rsidRDefault="00780619" w:rsidP="003A7C3D">
            <w:pPr>
              <w:tabs>
                <w:tab w:val="left" w:pos="4320"/>
                <w:tab w:val="left" w:pos="4500"/>
              </w:tabs>
              <w:jc w:val="both"/>
              <w:rPr>
                <w:sz w:val="12"/>
                <w:szCs w:val="12"/>
              </w:rPr>
            </w:pPr>
          </w:p>
          <w:p w:rsidR="00780619" w:rsidRDefault="00780619" w:rsidP="003A7C3D">
            <w:pPr>
              <w:tabs>
                <w:tab w:val="left" w:pos="4320"/>
                <w:tab w:val="left" w:pos="4500"/>
              </w:tabs>
              <w:jc w:val="both"/>
              <w:rPr>
                <w:sz w:val="28"/>
                <w:szCs w:val="28"/>
                <w:lang w:val="en-US"/>
              </w:rPr>
            </w:pPr>
            <w:r w:rsidRPr="0099137E">
              <w:rPr>
                <w:sz w:val="28"/>
                <w:szCs w:val="28"/>
                <w:lang w:val="en-US"/>
              </w:rPr>
              <w:t>Periferik qurilmalarning ba’zi turlarini, masalan, printer va modemlarni boshqarish uchun foydalaniladigan simvollar ketma-ketligi.</w:t>
            </w:r>
          </w:p>
          <w:p w:rsidR="00780619" w:rsidRPr="005B18B3" w:rsidRDefault="00780619" w:rsidP="003A7C3D">
            <w:pPr>
              <w:tabs>
                <w:tab w:val="left" w:pos="4320"/>
                <w:tab w:val="left" w:pos="4500"/>
              </w:tabs>
              <w:jc w:val="both"/>
              <w:rPr>
                <w:sz w:val="12"/>
                <w:szCs w:val="12"/>
                <w:lang w:val="en-US"/>
              </w:rPr>
            </w:pPr>
          </w:p>
          <w:p w:rsidR="00780619" w:rsidRPr="00D10E30" w:rsidRDefault="00780619" w:rsidP="003A7C3D">
            <w:pPr>
              <w:tabs>
                <w:tab w:val="left" w:pos="4320"/>
                <w:tab w:val="left" w:pos="4500"/>
              </w:tabs>
              <w:jc w:val="both"/>
              <w:rPr>
                <w:sz w:val="28"/>
                <w:szCs w:val="28"/>
              </w:rPr>
            </w:pPr>
            <w:r>
              <w:rPr>
                <w:sz w:val="28"/>
                <w:szCs w:val="28"/>
              </w:rPr>
              <w:t>Периферик қурилмаларнинг баъзи турларини, масалан, принтер ва модемларни бошқа</w:t>
            </w:r>
            <w:r w:rsidR="005B18B3">
              <w:rPr>
                <w:sz w:val="28"/>
                <w:szCs w:val="28"/>
              </w:rPr>
              <w:t>-</w:t>
            </w:r>
            <w:r>
              <w:rPr>
                <w:sz w:val="28"/>
                <w:szCs w:val="28"/>
              </w:rPr>
              <w:t>риш учун фойдаланиладиган символлар кетма-кетлиги.</w:t>
            </w:r>
          </w:p>
        </w:tc>
      </w:tr>
      <w:tr w:rsidR="005B18B3" w:rsidRPr="00D4756F" w:rsidTr="008620F9">
        <w:trPr>
          <w:tblCellSpacing w:w="0" w:type="dxa"/>
          <w:jc w:val="center"/>
        </w:trPr>
        <w:tc>
          <w:tcPr>
            <w:tcW w:w="2079" w:type="pct"/>
          </w:tcPr>
          <w:p w:rsidR="005B18B3" w:rsidRPr="001C7AA6" w:rsidRDefault="005B18B3" w:rsidP="008620F9">
            <w:pPr>
              <w:tabs>
                <w:tab w:val="left" w:pos="4320"/>
                <w:tab w:val="left" w:pos="4500"/>
              </w:tabs>
              <w:rPr>
                <w:b/>
                <w:sz w:val="28"/>
                <w:szCs w:val="28"/>
                <w:lang w:val="uz-Cyrl-UZ"/>
              </w:rPr>
            </w:pPr>
            <w:r w:rsidRPr="001C7AA6">
              <w:rPr>
                <w:b/>
                <w:sz w:val="28"/>
                <w:szCs w:val="28"/>
                <w:lang w:val="uz-Cyrl-UZ"/>
              </w:rPr>
              <w:t>Ускоритель, акселератор</w:t>
            </w:r>
          </w:p>
          <w:p w:rsidR="005B18B3" w:rsidRDefault="005B18B3" w:rsidP="008620F9">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te</w:t>
            </w:r>
            <w:r w:rsidRPr="001C7AA6">
              <w:rPr>
                <w:sz w:val="28"/>
                <w:szCs w:val="28"/>
                <w:lang w:val="uz-Cyrl-UZ"/>
              </w:rPr>
              <w:t>z</w:t>
            </w:r>
            <w:r>
              <w:rPr>
                <w:sz w:val="28"/>
                <w:szCs w:val="28"/>
                <w:lang w:val="uz-Cyrl-UZ"/>
              </w:rPr>
              <w:t>latkich</w:t>
            </w:r>
            <w:r w:rsidRPr="002F5A71">
              <w:rPr>
                <w:sz w:val="28"/>
                <w:szCs w:val="28"/>
                <w:lang w:val="uz-Cyrl-UZ"/>
              </w:rPr>
              <w:t xml:space="preserve">, </w:t>
            </w:r>
            <w:r>
              <w:rPr>
                <w:sz w:val="28"/>
                <w:szCs w:val="28"/>
                <w:lang w:val="uz-Cyrl-UZ"/>
              </w:rPr>
              <w:t>aksel</w:t>
            </w:r>
            <w:r w:rsidRPr="001C7AA6">
              <w:rPr>
                <w:sz w:val="28"/>
                <w:szCs w:val="28"/>
                <w:lang w:val="uz-Cyrl-UZ"/>
              </w:rPr>
              <w:t>e</w:t>
            </w:r>
            <w:r w:rsidRPr="002E1A74">
              <w:rPr>
                <w:sz w:val="28"/>
                <w:szCs w:val="28"/>
                <w:lang w:val="uz-Cyrl-UZ"/>
              </w:rPr>
              <w:t>ra</w:t>
            </w:r>
            <w:r>
              <w:rPr>
                <w:sz w:val="28"/>
                <w:szCs w:val="28"/>
                <w:lang w:val="uz-Cyrl-UZ"/>
              </w:rPr>
              <w:t>tor</w:t>
            </w:r>
            <w:r w:rsidRPr="002F5A71">
              <w:rPr>
                <w:sz w:val="28"/>
                <w:szCs w:val="28"/>
                <w:lang w:val="uz-Cyrl-UZ"/>
              </w:rPr>
              <w:t xml:space="preserve"> </w:t>
            </w:r>
          </w:p>
          <w:p w:rsidR="005B18B3" w:rsidRPr="001C7AA6" w:rsidRDefault="005B18B3" w:rsidP="008620F9">
            <w:pPr>
              <w:tabs>
                <w:tab w:val="left" w:pos="4320"/>
                <w:tab w:val="left" w:pos="4500"/>
              </w:tabs>
              <w:rPr>
                <w:sz w:val="28"/>
                <w:szCs w:val="28"/>
                <w:lang w:val="uz-Cyrl-UZ"/>
              </w:rPr>
            </w:pPr>
            <w:r>
              <w:rPr>
                <w:b/>
                <w:sz w:val="28"/>
                <w:szCs w:val="28"/>
                <w:lang w:val="uz-Cyrl-UZ"/>
              </w:rPr>
              <w:t xml:space="preserve">     </w:t>
            </w:r>
            <w:r w:rsidRPr="005B6905">
              <w:rPr>
                <w:b/>
                <w:sz w:val="28"/>
                <w:szCs w:val="28"/>
                <w:lang w:val="uz-Cyrl-UZ"/>
              </w:rPr>
              <w:t xml:space="preserve"> </w:t>
            </w:r>
            <w:r>
              <w:rPr>
                <w:b/>
                <w:sz w:val="28"/>
                <w:szCs w:val="28"/>
                <w:lang w:val="uz-Cyrl-UZ"/>
              </w:rPr>
              <w:t xml:space="preserve"> </w:t>
            </w:r>
            <w:r w:rsidRPr="002F5A71">
              <w:rPr>
                <w:sz w:val="28"/>
                <w:szCs w:val="28"/>
                <w:lang w:val="uz-Cyrl-UZ"/>
              </w:rPr>
              <w:t>те</w:t>
            </w:r>
            <w:r w:rsidRPr="001C7AA6">
              <w:rPr>
                <w:sz w:val="28"/>
                <w:szCs w:val="28"/>
                <w:lang w:val="uz-Cyrl-UZ"/>
              </w:rPr>
              <w:t>з</w:t>
            </w:r>
            <w:r w:rsidRPr="002F5A71">
              <w:rPr>
                <w:sz w:val="28"/>
                <w:szCs w:val="28"/>
                <w:lang w:val="uz-Cyrl-UZ"/>
              </w:rPr>
              <w:t>латкич,</w:t>
            </w:r>
            <w:r w:rsidRPr="005B6905">
              <w:rPr>
                <w:sz w:val="28"/>
                <w:szCs w:val="28"/>
                <w:lang w:val="uz-Cyrl-UZ"/>
              </w:rPr>
              <w:t xml:space="preserve"> </w:t>
            </w:r>
            <w:r w:rsidRPr="002F5A71">
              <w:rPr>
                <w:sz w:val="28"/>
                <w:szCs w:val="28"/>
                <w:lang w:val="uz-Cyrl-UZ"/>
              </w:rPr>
              <w:t>аксел</w:t>
            </w:r>
            <w:r w:rsidRPr="001C7AA6">
              <w:rPr>
                <w:sz w:val="28"/>
                <w:szCs w:val="28"/>
                <w:lang w:val="uz-Cyrl-UZ"/>
              </w:rPr>
              <w:t>е</w:t>
            </w:r>
            <w:r w:rsidRPr="002E1A74">
              <w:rPr>
                <w:sz w:val="28"/>
                <w:szCs w:val="28"/>
                <w:lang w:val="uz-Cyrl-UZ"/>
              </w:rPr>
              <w:t>ра</w:t>
            </w:r>
            <w:r w:rsidRPr="002F5A71">
              <w:rPr>
                <w:sz w:val="28"/>
                <w:szCs w:val="28"/>
                <w:lang w:val="uz-Cyrl-UZ"/>
              </w:rPr>
              <w:t xml:space="preserve">тор </w:t>
            </w:r>
          </w:p>
          <w:p w:rsidR="005B18B3" w:rsidRPr="0017350E" w:rsidRDefault="005B18B3" w:rsidP="008620F9">
            <w:pPr>
              <w:tabs>
                <w:tab w:val="left" w:pos="4320"/>
                <w:tab w:val="left" w:pos="4500"/>
              </w:tabs>
              <w:rPr>
                <w:sz w:val="28"/>
                <w:szCs w:val="28"/>
              </w:rPr>
            </w:pPr>
            <w:r w:rsidRPr="0017350E">
              <w:rPr>
                <w:b/>
                <w:sz w:val="28"/>
                <w:szCs w:val="28"/>
                <w:lang w:val="en-US"/>
              </w:rPr>
              <w:t xml:space="preserve">en </w:t>
            </w:r>
            <w:r w:rsidRPr="008B5D42">
              <w:rPr>
                <w:sz w:val="28"/>
                <w:szCs w:val="28"/>
                <w:lang w:val="en-US"/>
              </w:rPr>
              <w:t>-</w:t>
            </w:r>
            <w:r w:rsidRPr="0017350E">
              <w:rPr>
                <w:b/>
                <w:sz w:val="28"/>
                <w:szCs w:val="28"/>
                <w:lang w:val="en-US"/>
              </w:rPr>
              <w:t xml:space="preserve"> </w:t>
            </w:r>
            <w:r w:rsidRPr="0017350E">
              <w:rPr>
                <w:sz w:val="28"/>
                <w:szCs w:val="28"/>
              </w:rPr>
              <w:t>а</w:t>
            </w:r>
            <w:r w:rsidRPr="0017350E">
              <w:rPr>
                <w:sz w:val="28"/>
                <w:szCs w:val="28"/>
                <w:lang w:val="en-US"/>
              </w:rPr>
              <w:t>ccelerator</w:t>
            </w:r>
            <w:r w:rsidRPr="0017350E">
              <w:rPr>
                <w:sz w:val="28"/>
                <w:szCs w:val="28"/>
              </w:rPr>
              <w:t xml:space="preserve"> </w:t>
            </w:r>
          </w:p>
          <w:p w:rsidR="005B18B3" w:rsidRPr="0017350E" w:rsidRDefault="005B18B3" w:rsidP="008620F9">
            <w:pPr>
              <w:tabs>
                <w:tab w:val="left" w:pos="4320"/>
                <w:tab w:val="left" w:pos="4500"/>
              </w:tabs>
              <w:rPr>
                <w:b/>
                <w:sz w:val="28"/>
                <w:szCs w:val="28"/>
                <w:lang w:val="en-US"/>
              </w:rPr>
            </w:pPr>
          </w:p>
        </w:tc>
        <w:tc>
          <w:tcPr>
            <w:tcW w:w="2921" w:type="pct"/>
          </w:tcPr>
          <w:p w:rsidR="005B18B3" w:rsidRDefault="005B18B3" w:rsidP="008620F9">
            <w:pPr>
              <w:tabs>
                <w:tab w:val="left" w:pos="4320"/>
                <w:tab w:val="left" w:pos="4500"/>
              </w:tabs>
              <w:jc w:val="both"/>
              <w:rPr>
                <w:sz w:val="28"/>
                <w:szCs w:val="28"/>
                <w:lang w:val="uz-Cyrl-UZ"/>
              </w:rPr>
            </w:pPr>
            <w:r>
              <w:rPr>
                <w:sz w:val="28"/>
                <w:szCs w:val="28"/>
              </w:rPr>
              <w:t>Дополнительное аппаратное обеспечение (за-казная микросхема, плата расширения, стойка), повышающее производительность какой-либо подсистемы компьютера, например блока арифметики с плавающей точкой, графической подсистемы</w:t>
            </w:r>
            <w:r w:rsidRPr="00E47C30">
              <w:rPr>
                <w:sz w:val="28"/>
                <w:szCs w:val="28"/>
              </w:rPr>
              <w:t>.</w:t>
            </w:r>
          </w:p>
          <w:p w:rsidR="005B18B3" w:rsidRPr="005B18B3" w:rsidRDefault="005B18B3" w:rsidP="008620F9">
            <w:pPr>
              <w:tabs>
                <w:tab w:val="left" w:pos="4320"/>
                <w:tab w:val="left" w:pos="4500"/>
              </w:tabs>
              <w:jc w:val="both"/>
              <w:rPr>
                <w:sz w:val="12"/>
                <w:szCs w:val="12"/>
              </w:rPr>
            </w:pPr>
          </w:p>
          <w:p w:rsidR="005B18B3" w:rsidRPr="003A72AB" w:rsidRDefault="005B18B3" w:rsidP="008620F9">
            <w:pPr>
              <w:tabs>
                <w:tab w:val="left" w:pos="4320"/>
                <w:tab w:val="left" w:pos="4500"/>
              </w:tabs>
              <w:jc w:val="both"/>
              <w:rPr>
                <w:sz w:val="28"/>
                <w:szCs w:val="28"/>
              </w:rPr>
            </w:pPr>
            <w:r>
              <w:rPr>
                <w:sz w:val="28"/>
                <w:szCs w:val="28"/>
                <w:lang w:val="uz-Cyrl-UZ"/>
              </w:rPr>
              <w:t>Kompyuterning</w:t>
            </w:r>
            <w:r w:rsidRPr="00D4756F">
              <w:rPr>
                <w:sz w:val="28"/>
                <w:szCs w:val="28"/>
                <w:lang w:val="uz-Cyrl-UZ"/>
              </w:rPr>
              <w:t xml:space="preserve"> </w:t>
            </w:r>
            <w:r>
              <w:rPr>
                <w:sz w:val="28"/>
                <w:szCs w:val="28"/>
                <w:lang w:val="uz-Cyrl-UZ"/>
              </w:rPr>
              <w:t>qandaydir</w:t>
            </w:r>
            <w:r w:rsidRPr="00D4756F">
              <w:rPr>
                <w:sz w:val="28"/>
                <w:szCs w:val="28"/>
                <w:lang w:val="uz-Cyrl-UZ"/>
              </w:rPr>
              <w:t xml:space="preserve"> </w:t>
            </w:r>
            <w:r>
              <w:rPr>
                <w:sz w:val="28"/>
                <w:szCs w:val="28"/>
                <w:lang w:val="uz-Cyrl-UZ"/>
              </w:rPr>
              <w:t>kichik</w:t>
            </w:r>
            <w:r w:rsidRPr="00D4756F">
              <w:rPr>
                <w:sz w:val="28"/>
                <w:szCs w:val="28"/>
                <w:lang w:val="uz-Cyrl-UZ"/>
              </w:rPr>
              <w:t xml:space="preserve"> </w:t>
            </w:r>
            <w:r>
              <w:rPr>
                <w:sz w:val="28"/>
                <w:szCs w:val="28"/>
                <w:lang w:val="uz-Cyrl-UZ"/>
              </w:rPr>
              <w:t>tizimi</w:t>
            </w:r>
            <w:r w:rsidRPr="00D4756F">
              <w:rPr>
                <w:sz w:val="28"/>
                <w:szCs w:val="28"/>
                <w:lang w:val="uz-Cyrl-UZ"/>
              </w:rPr>
              <w:t xml:space="preserve">, </w:t>
            </w:r>
            <w:r>
              <w:rPr>
                <w:sz w:val="28"/>
                <w:szCs w:val="28"/>
                <w:lang w:val="uz-Cyrl-UZ"/>
              </w:rPr>
              <w:t>masalan</w:t>
            </w:r>
            <w:r w:rsidRPr="00D4756F">
              <w:rPr>
                <w:sz w:val="28"/>
                <w:szCs w:val="28"/>
                <w:lang w:val="uz-Cyrl-UZ"/>
              </w:rPr>
              <w:t xml:space="preserve">, </w:t>
            </w:r>
            <w:r>
              <w:rPr>
                <w:sz w:val="28"/>
                <w:szCs w:val="28"/>
                <w:lang w:val="uz-Cyrl-UZ"/>
              </w:rPr>
              <w:t>s</w:t>
            </w:r>
            <w:r>
              <w:rPr>
                <w:sz w:val="28"/>
                <w:szCs w:val="28"/>
                <w:lang w:val="en-US"/>
              </w:rPr>
              <w:t>uril</w:t>
            </w:r>
            <w:r>
              <w:rPr>
                <w:sz w:val="28"/>
                <w:szCs w:val="28"/>
                <w:lang w:val="uz-Cyrl-UZ"/>
              </w:rPr>
              <w:t>uvchi</w:t>
            </w:r>
            <w:r w:rsidRPr="00D4756F">
              <w:rPr>
                <w:sz w:val="28"/>
                <w:szCs w:val="28"/>
                <w:lang w:val="uz-Cyrl-UZ"/>
              </w:rPr>
              <w:t xml:space="preserve"> </w:t>
            </w:r>
            <w:r>
              <w:rPr>
                <w:sz w:val="28"/>
                <w:szCs w:val="28"/>
                <w:lang w:val="uz-Cyrl-UZ"/>
              </w:rPr>
              <w:t>nuqtali</w:t>
            </w:r>
            <w:r w:rsidRPr="00D4756F">
              <w:rPr>
                <w:sz w:val="28"/>
                <w:szCs w:val="28"/>
                <w:lang w:val="uz-Cyrl-UZ"/>
              </w:rPr>
              <w:t xml:space="preserve"> </w:t>
            </w:r>
            <w:r>
              <w:rPr>
                <w:sz w:val="28"/>
                <w:szCs w:val="28"/>
                <w:lang w:val="uz-Cyrl-UZ"/>
              </w:rPr>
              <w:t>arifmetika</w:t>
            </w:r>
            <w:r w:rsidRPr="00D4756F">
              <w:rPr>
                <w:sz w:val="28"/>
                <w:szCs w:val="28"/>
                <w:lang w:val="uz-Cyrl-UZ"/>
              </w:rPr>
              <w:t xml:space="preserve"> </w:t>
            </w:r>
            <w:r>
              <w:rPr>
                <w:sz w:val="28"/>
                <w:szCs w:val="28"/>
                <w:lang w:val="uz-Cyrl-UZ"/>
              </w:rPr>
              <w:t>bloki</w:t>
            </w:r>
            <w:r w:rsidRPr="00D4756F">
              <w:rPr>
                <w:sz w:val="28"/>
                <w:szCs w:val="28"/>
                <w:lang w:val="uz-Cyrl-UZ"/>
              </w:rPr>
              <w:t xml:space="preserve">, </w:t>
            </w:r>
            <w:r>
              <w:rPr>
                <w:sz w:val="28"/>
                <w:szCs w:val="28"/>
                <w:lang w:val="uz-Cyrl-UZ"/>
              </w:rPr>
              <w:t>grafik</w:t>
            </w:r>
            <w:r w:rsidRPr="00D4756F">
              <w:rPr>
                <w:sz w:val="28"/>
                <w:szCs w:val="28"/>
                <w:lang w:val="uz-Cyrl-UZ"/>
              </w:rPr>
              <w:t xml:space="preserve"> </w:t>
            </w:r>
            <w:r>
              <w:rPr>
                <w:sz w:val="28"/>
                <w:szCs w:val="28"/>
                <w:lang w:val="uz-Cyrl-UZ"/>
              </w:rPr>
              <w:t>kichik</w:t>
            </w:r>
            <w:r w:rsidRPr="00D4756F">
              <w:rPr>
                <w:sz w:val="28"/>
                <w:szCs w:val="28"/>
                <w:lang w:val="uz-Cyrl-UZ"/>
              </w:rPr>
              <w:t xml:space="preserve"> </w:t>
            </w:r>
            <w:r>
              <w:rPr>
                <w:sz w:val="28"/>
                <w:szCs w:val="28"/>
                <w:lang w:val="uz-Cyrl-UZ"/>
              </w:rPr>
              <w:t>tizim</w:t>
            </w:r>
            <w:r w:rsidRPr="00D4756F">
              <w:rPr>
                <w:sz w:val="28"/>
                <w:szCs w:val="28"/>
                <w:lang w:val="uz-Cyrl-UZ"/>
              </w:rPr>
              <w:t xml:space="preserve"> </w:t>
            </w:r>
            <w:r>
              <w:rPr>
                <w:sz w:val="28"/>
                <w:szCs w:val="28"/>
                <w:lang w:val="uz-Cyrl-UZ"/>
              </w:rPr>
              <w:t>unumdorligini</w:t>
            </w:r>
            <w:r w:rsidRPr="00D4756F">
              <w:rPr>
                <w:sz w:val="28"/>
                <w:szCs w:val="28"/>
                <w:lang w:val="uz-Cyrl-UZ"/>
              </w:rPr>
              <w:t xml:space="preserve"> </w:t>
            </w:r>
            <w:r>
              <w:rPr>
                <w:sz w:val="28"/>
                <w:szCs w:val="28"/>
                <w:lang w:val="uz-Cyrl-UZ"/>
              </w:rPr>
              <w:t>oshiradigan</w:t>
            </w:r>
            <w:r w:rsidRPr="00D4756F">
              <w:rPr>
                <w:sz w:val="28"/>
                <w:szCs w:val="28"/>
                <w:lang w:val="uz-Cyrl-UZ"/>
              </w:rPr>
              <w:t xml:space="preserve">  </w:t>
            </w:r>
            <w:r>
              <w:rPr>
                <w:sz w:val="28"/>
                <w:szCs w:val="28"/>
                <w:lang w:val="uz-Cyrl-UZ"/>
              </w:rPr>
              <w:t>qo‘shimcha</w:t>
            </w:r>
            <w:r w:rsidRPr="00D4756F">
              <w:rPr>
                <w:sz w:val="28"/>
                <w:szCs w:val="28"/>
                <w:lang w:val="uz-Cyrl-UZ"/>
              </w:rPr>
              <w:t xml:space="preserve"> </w:t>
            </w:r>
            <w:r>
              <w:rPr>
                <w:sz w:val="28"/>
                <w:szCs w:val="28"/>
                <w:lang w:val="uz-Cyrl-UZ"/>
              </w:rPr>
              <w:t>apparat</w:t>
            </w:r>
            <w:r w:rsidRPr="00D4756F">
              <w:rPr>
                <w:sz w:val="28"/>
                <w:szCs w:val="28"/>
                <w:lang w:val="uz-Cyrl-UZ"/>
              </w:rPr>
              <w:t xml:space="preserve"> </w:t>
            </w:r>
            <w:r>
              <w:rPr>
                <w:sz w:val="28"/>
                <w:szCs w:val="28"/>
                <w:lang w:val="uz-Cyrl-UZ"/>
              </w:rPr>
              <w:t>ta’minoti</w:t>
            </w:r>
            <w:r w:rsidRPr="00D4756F">
              <w:rPr>
                <w:sz w:val="28"/>
                <w:szCs w:val="28"/>
                <w:lang w:val="uz-Cyrl-UZ"/>
              </w:rPr>
              <w:t xml:space="preserve"> (</w:t>
            </w:r>
            <w:r>
              <w:rPr>
                <w:sz w:val="28"/>
                <w:szCs w:val="28"/>
                <w:lang w:val="uz-Cyrl-UZ"/>
              </w:rPr>
              <w:t>buyurtma</w:t>
            </w:r>
            <w:r w:rsidRPr="00D4756F">
              <w:rPr>
                <w:sz w:val="28"/>
                <w:szCs w:val="28"/>
                <w:lang w:val="uz-Cyrl-UZ"/>
              </w:rPr>
              <w:t xml:space="preserve"> </w:t>
            </w:r>
            <w:r>
              <w:rPr>
                <w:sz w:val="28"/>
                <w:szCs w:val="28"/>
                <w:lang w:val="uz-Cyrl-UZ"/>
              </w:rPr>
              <w:t>mikrosxema</w:t>
            </w:r>
            <w:r w:rsidRPr="00D4756F">
              <w:rPr>
                <w:sz w:val="28"/>
                <w:szCs w:val="28"/>
                <w:lang w:val="uz-Cyrl-UZ"/>
              </w:rPr>
              <w:t xml:space="preserve">, </w:t>
            </w:r>
            <w:r>
              <w:rPr>
                <w:sz w:val="28"/>
                <w:szCs w:val="28"/>
                <w:lang w:val="uz-Cyrl-UZ"/>
              </w:rPr>
              <w:t>kengaytirish</w:t>
            </w:r>
            <w:r w:rsidRPr="00D4756F">
              <w:rPr>
                <w:sz w:val="28"/>
                <w:szCs w:val="28"/>
                <w:lang w:val="uz-Cyrl-UZ"/>
              </w:rPr>
              <w:t xml:space="preserve"> </w:t>
            </w:r>
            <w:r>
              <w:rPr>
                <w:sz w:val="28"/>
                <w:szCs w:val="28"/>
                <w:lang w:val="uz-Cyrl-UZ"/>
              </w:rPr>
              <w:t>platasi</w:t>
            </w:r>
            <w:r w:rsidRPr="00D4756F">
              <w:rPr>
                <w:sz w:val="28"/>
                <w:szCs w:val="28"/>
                <w:lang w:val="uz-Cyrl-UZ"/>
              </w:rPr>
              <w:t xml:space="preserve">, </w:t>
            </w:r>
            <w:r>
              <w:rPr>
                <w:sz w:val="28"/>
                <w:szCs w:val="28"/>
                <w:lang w:val="uz-Cyrl-UZ"/>
              </w:rPr>
              <w:t>ustun</w:t>
            </w:r>
            <w:r w:rsidRPr="00D4756F">
              <w:rPr>
                <w:sz w:val="28"/>
                <w:szCs w:val="28"/>
                <w:lang w:val="uz-Cyrl-UZ"/>
              </w:rPr>
              <w:t>)</w:t>
            </w:r>
            <w:r>
              <w:rPr>
                <w:sz w:val="28"/>
                <w:szCs w:val="28"/>
                <w:lang w:val="uz-Cyrl-UZ"/>
              </w:rPr>
              <w:t>.</w:t>
            </w:r>
          </w:p>
          <w:p w:rsidR="005B18B3" w:rsidRPr="005B18B3" w:rsidRDefault="005B18B3" w:rsidP="008620F9">
            <w:pPr>
              <w:tabs>
                <w:tab w:val="left" w:pos="4320"/>
                <w:tab w:val="left" w:pos="4500"/>
              </w:tabs>
              <w:jc w:val="both"/>
              <w:rPr>
                <w:sz w:val="12"/>
                <w:szCs w:val="12"/>
              </w:rPr>
            </w:pPr>
          </w:p>
          <w:p w:rsidR="005B18B3" w:rsidRPr="00B8465D" w:rsidRDefault="005B18B3" w:rsidP="00B8465D">
            <w:pPr>
              <w:tabs>
                <w:tab w:val="left" w:pos="4320"/>
                <w:tab w:val="left" w:pos="4500"/>
              </w:tabs>
              <w:jc w:val="both"/>
              <w:rPr>
                <w:sz w:val="28"/>
                <w:szCs w:val="28"/>
                <w:lang w:val="uz-Cyrl-UZ"/>
              </w:rPr>
            </w:pPr>
            <w:r w:rsidRPr="00B8465D">
              <w:rPr>
                <w:sz w:val="28"/>
                <w:szCs w:val="28"/>
                <w:lang w:val="uz-Cyrl-UZ"/>
              </w:rPr>
              <w:t>Компьютернинг қандайдир кичик тизими, масалан, с</w:t>
            </w:r>
            <w:r w:rsidRPr="00B8465D">
              <w:rPr>
                <w:sz w:val="28"/>
                <w:szCs w:val="28"/>
              </w:rPr>
              <w:t>урил</w:t>
            </w:r>
            <w:r w:rsidRPr="00B8465D">
              <w:rPr>
                <w:sz w:val="28"/>
                <w:szCs w:val="28"/>
                <w:lang w:val="uz-Cyrl-UZ"/>
              </w:rPr>
              <w:t>увчи нуқтали арифметика блоки, график кичик тизим унумдорлигини оширадиган қўшимча аппарат таъминоти (буюртма микросхема, кенгайтириш платаси, устун).</w:t>
            </w:r>
          </w:p>
        </w:tc>
      </w:tr>
      <w:tr w:rsidR="00780619" w:rsidRPr="0023616A">
        <w:trPr>
          <w:tblCellSpacing w:w="0" w:type="dxa"/>
          <w:jc w:val="center"/>
        </w:trPr>
        <w:tc>
          <w:tcPr>
            <w:tcW w:w="2079" w:type="pct"/>
          </w:tcPr>
          <w:p w:rsidR="00780619" w:rsidRPr="007F216E" w:rsidRDefault="00780619" w:rsidP="003A7C3D">
            <w:pPr>
              <w:tabs>
                <w:tab w:val="left" w:pos="4320"/>
                <w:tab w:val="left" w:pos="4500"/>
              </w:tabs>
              <w:rPr>
                <w:b/>
                <w:sz w:val="28"/>
                <w:szCs w:val="28"/>
                <w:lang w:val="uz-Cyrl-UZ"/>
              </w:rPr>
            </w:pPr>
            <w:r w:rsidRPr="00844AE4">
              <w:rPr>
                <w:b/>
                <w:sz w:val="28"/>
                <w:szCs w:val="28"/>
                <w:lang w:val="uz-Cyrl-UZ"/>
              </w:rPr>
              <w:t>Ускоритель экранных операций</w:t>
            </w:r>
          </w:p>
          <w:p w:rsidR="00780619" w:rsidRDefault="00780619" w:rsidP="003A7C3D">
            <w:pPr>
              <w:tabs>
                <w:tab w:val="left" w:pos="4320"/>
                <w:tab w:val="left" w:pos="4500"/>
              </w:tabs>
              <w:rPr>
                <w:bCs/>
                <w:sz w:val="28"/>
                <w:szCs w:val="28"/>
                <w:lang w:val="uz-Cyrl-UZ"/>
              </w:rPr>
            </w:pPr>
            <w:r w:rsidRPr="00157B7C">
              <w:rPr>
                <w:b/>
                <w:bCs/>
                <w:sz w:val="28"/>
                <w:szCs w:val="28"/>
                <w:lang w:val="uz-Cyrl-UZ"/>
              </w:rPr>
              <w:t xml:space="preserve">uz </w:t>
            </w:r>
            <w:r w:rsidRPr="00157B7C">
              <w:rPr>
                <w:bCs/>
                <w:sz w:val="28"/>
                <w:szCs w:val="28"/>
                <w:lang w:val="uz-Cyrl-UZ"/>
              </w:rPr>
              <w:t>-</w:t>
            </w:r>
            <w:r>
              <w:rPr>
                <w:sz w:val="28"/>
                <w:szCs w:val="28"/>
                <w:lang w:val="uz-Cyrl-UZ"/>
              </w:rPr>
              <w:t xml:space="preserve"> ekran operatsiyalarini tezl</w:t>
            </w:r>
            <w:r w:rsidRPr="00157B7C">
              <w:rPr>
                <w:sz w:val="28"/>
                <w:szCs w:val="28"/>
                <w:lang w:val="uz-Cyrl-UZ"/>
              </w:rPr>
              <w:t>ashtirgich</w:t>
            </w:r>
          </w:p>
          <w:p w:rsidR="00780619" w:rsidRDefault="00780619" w:rsidP="003A7C3D">
            <w:pPr>
              <w:tabs>
                <w:tab w:val="left" w:pos="4320"/>
                <w:tab w:val="left" w:pos="4500"/>
              </w:tabs>
              <w:rPr>
                <w:sz w:val="28"/>
                <w:szCs w:val="28"/>
                <w:lang w:val="uz-Cyrl-UZ"/>
              </w:rPr>
            </w:pPr>
            <w:r>
              <w:rPr>
                <w:sz w:val="28"/>
                <w:szCs w:val="28"/>
                <w:lang w:val="uz-Cyrl-UZ"/>
              </w:rPr>
              <w:t xml:space="preserve">      экран операцияларини тезл</w:t>
            </w:r>
            <w:r w:rsidRPr="00157B7C">
              <w:rPr>
                <w:sz w:val="28"/>
                <w:szCs w:val="28"/>
                <w:lang w:val="uz-Cyrl-UZ"/>
              </w:rPr>
              <w:t>аштиргич</w:t>
            </w:r>
          </w:p>
          <w:p w:rsidR="00780619" w:rsidRPr="007F216E"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075291">
              <w:rPr>
                <w:bCs/>
                <w:color w:val="000000"/>
                <w:sz w:val="28"/>
                <w:szCs w:val="28"/>
                <w:lang w:val="uz-Cyrl-UZ"/>
              </w:rPr>
              <w:t>-</w:t>
            </w:r>
            <w:r w:rsidRPr="00844AE4">
              <w:rPr>
                <w:sz w:val="28"/>
                <w:szCs w:val="28"/>
                <w:lang w:val="uz-Cyrl-UZ"/>
              </w:rPr>
              <w:t xml:space="preserve"> windows accelerator </w:t>
            </w:r>
          </w:p>
          <w:p w:rsidR="00780619" w:rsidRPr="00157B7C"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Графическая плата, предназначенная для ускорения работы операционной системы путем перемещения или перерисовывания окна на экране без участия центрального процессора</w:t>
            </w:r>
            <w:r w:rsidRPr="00FB6488">
              <w:rPr>
                <w:sz w:val="28"/>
                <w:szCs w:val="28"/>
              </w:rPr>
              <w:t>.</w:t>
            </w:r>
          </w:p>
          <w:p w:rsidR="00780619" w:rsidRPr="00B8465D" w:rsidRDefault="00780619" w:rsidP="003A7C3D">
            <w:pPr>
              <w:tabs>
                <w:tab w:val="left" w:pos="4320"/>
                <w:tab w:val="left" w:pos="4500"/>
              </w:tabs>
              <w:jc w:val="both"/>
              <w:rPr>
                <w:sz w:val="20"/>
                <w:szCs w:val="20"/>
              </w:rPr>
            </w:pPr>
          </w:p>
          <w:p w:rsidR="00780619" w:rsidRDefault="00780619" w:rsidP="003A7C3D">
            <w:pPr>
              <w:tabs>
                <w:tab w:val="left" w:pos="4320"/>
                <w:tab w:val="left" w:pos="4500"/>
              </w:tabs>
              <w:jc w:val="both"/>
              <w:rPr>
                <w:sz w:val="28"/>
                <w:szCs w:val="28"/>
                <w:lang w:val="en-US"/>
              </w:rPr>
            </w:pPr>
            <w:r>
              <w:rPr>
                <w:sz w:val="28"/>
                <w:szCs w:val="28"/>
                <w:lang w:val="uz-Cyrl-UZ"/>
              </w:rPr>
              <w:t>Markaziy</w:t>
            </w:r>
            <w:r w:rsidRPr="0023616A">
              <w:rPr>
                <w:sz w:val="28"/>
                <w:szCs w:val="28"/>
                <w:lang w:val="uz-Cyrl-UZ"/>
              </w:rPr>
              <w:t xml:space="preserve"> </w:t>
            </w:r>
            <w:r>
              <w:rPr>
                <w:sz w:val="28"/>
                <w:szCs w:val="28"/>
                <w:lang w:val="uz-Cyrl-UZ"/>
              </w:rPr>
              <w:t>protsessorning</w:t>
            </w:r>
            <w:r w:rsidRPr="0023616A">
              <w:rPr>
                <w:sz w:val="28"/>
                <w:szCs w:val="28"/>
                <w:lang w:val="uz-Cyrl-UZ"/>
              </w:rPr>
              <w:t xml:space="preserve"> </w:t>
            </w:r>
            <w:r>
              <w:rPr>
                <w:sz w:val="28"/>
                <w:szCs w:val="28"/>
                <w:lang w:val="uz-Cyrl-UZ"/>
              </w:rPr>
              <w:t>ishtirokisiz</w:t>
            </w:r>
            <w:r w:rsidRPr="0023616A">
              <w:rPr>
                <w:sz w:val="28"/>
                <w:szCs w:val="28"/>
                <w:lang w:val="uz-Cyrl-UZ"/>
              </w:rPr>
              <w:t xml:space="preserve">, </w:t>
            </w:r>
            <w:r>
              <w:rPr>
                <w:sz w:val="28"/>
                <w:szCs w:val="28"/>
                <w:lang w:val="uz-Cyrl-UZ"/>
              </w:rPr>
              <w:t>ekranda</w:t>
            </w:r>
            <w:r w:rsidRPr="0023616A">
              <w:rPr>
                <w:sz w:val="28"/>
                <w:szCs w:val="28"/>
                <w:lang w:val="uz-Cyrl-UZ"/>
              </w:rPr>
              <w:t xml:space="preserve"> </w:t>
            </w:r>
            <w:r>
              <w:rPr>
                <w:sz w:val="28"/>
                <w:szCs w:val="28"/>
                <w:lang w:val="uz-Cyrl-UZ"/>
              </w:rPr>
              <w:t>oynani</w:t>
            </w:r>
            <w:r w:rsidRPr="0023616A">
              <w:rPr>
                <w:sz w:val="28"/>
                <w:szCs w:val="28"/>
                <w:lang w:val="uz-Cyrl-UZ"/>
              </w:rPr>
              <w:t xml:space="preserve"> </w:t>
            </w:r>
            <w:r>
              <w:rPr>
                <w:sz w:val="28"/>
                <w:szCs w:val="28"/>
                <w:lang w:val="uz-Cyrl-UZ"/>
              </w:rPr>
              <w:t>o‘zgartirish</w:t>
            </w:r>
            <w:r w:rsidRPr="0023616A">
              <w:rPr>
                <w:sz w:val="28"/>
                <w:szCs w:val="28"/>
                <w:lang w:val="uz-Cyrl-UZ"/>
              </w:rPr>
              <w:t xml:space="preserve"> </w:t>
            </w:r>
            <w:r>
              <w:rPr>
                <w:sz w:val="28"/>
                <w:szCs w:val="28"/>
                <w:lang w:val="uz-Cyrl-UZ"/>
              </w:rPr>
              <w:t>yoki</w:t>
            </w:r>
            <w:r w:rsidRPr="0023616A">
              <w:rPr>
                <w:sz w:val="28"/>
                <w:szCs w:val="28"/>
                <w:lang w:val="uz-Cyrl-UZ"/>
              </w:rPr>
              <w:t xml:space="preserve"> </w:t>
            </w:r>
            <w:r>
              <w:rPr>
                <w:sz w:val="28"/>
                <w:szCs w:val="28"/>
                <w:lang w:val="uz-Cyrl-UZ"/>
              </w:rPr>
              <w:t>qayta</w:t>
            </w:r>
            <w:r w:rsidRPr="0023616A">
              <w:rPr>
                <w:sz w:val="28"/>
                <w:szCs w:val="28"/>
                <w:lang w:val="uz-Cyrl-UZ"/>
              </w:rPr>
              <w:t xml:space="preserve"> </w:t>
            </w:r>
            <w:r>
              <w:rPr>
                <w:sz w:val="28"/>
                <w:szCs w:val="28"/>
                <w:lang w:val="uz-Cyrl-UZ"/>
              </w:rPr>
              <w:t>chizish</w:t>
            </w:r>
            <w:r w:rsidRPr="0023616A">
              <w:rPr>
                <w:sz w:val="28"/>
                <w:szCs w:val="28"/>
                <w:lang w:val="uz-Cyrl-UZ"/>
              </w:rPr>
              <w:t xml:space="preserve"> </w:t>
            </w:r>
            <w:r>
              <w:rPr>
                <w:sz w:val="28"/>
                <w:szCs w:val="28"/>
                <w:lang w:val="uz-Cyrl-UZ"/>
              </w:rPr>
              <w:t>yo‘li</w:t>
            </w:r>
            <w:r w:rsidRPr="0023616A">
              <w:rPr>
                <w:sz w:val="28"/>
                <w:szCs w:val="28"/>
                <w:lang w:val="uz-Cyrl-UZ"/>
              </w:rPr>
              <w:t xml:space="preserve"> </w:t>
            </w:r>
            <w:r>
              <w:rPr>
                <w:sz w:val="28"/>
                <w:szCs w:val="28"/>
                <w:lang w:val="uz-Cyrl-UZ"/>
              </w:rPr>
              <w:t>bilan</w:t>
            </w:r>
            <w:r w:rsidRPr="0023616A">
              <w:rPr>
                <w:sz w:val="28"/>
                <w:szCs w:val="28"/>
                <w:lang w:val="uz-Cyrl-UZ"/>
              </w:rPr>
              <w:t xml:space="preserve"> </w:t>
            </w:r>
            <w:r>
              <w:rPr>
                <w:sz w:val="28"/>
                <w:szCs w:val="28"/>
                <w:lang w:val="uz-Cyrl-UZ"/>
              </w:rPr>
              <w:t>operatsion</w:t>
            </w:r>
            <w:r w:rsidRPr="0023616A">
              <w:rPr>
                <w:sz w:val="28"/>
                <w:szCs w:val="28"/>
                <w:lang w:val="uz-Cyrl-UZ"/>
              </w:rPr>
              <w:t xml:space="preserve"> </w:t>
            </w:r>
            <w:r>
              <w:rPr>
                <w:sz w:val="28"/>
                <w:szCs w:val="28"/>
                <w:lang w:val="uz-Cyrl-UZ"/>
              </w:rPr>
              <w:t>tizim</w:t>
            </w:r>
            <w:r w:rsidRPr="0023616A">
              <w:rPr>
                <w:sz w:val="28"/>
                <w:szCs w:val="28"/>
                <w:lang w:val="uz-Cyrl-UZ"/>
              </w:rPr>
              <w:t xml:space="preserve"> </w:t>
            </w:r>
            <w:r>
              <w:rPr>
                <w:sz w:val="28"/>
                <w:szCs w:val="28"/>
                <w:lang w:val="uz-Cyrl-UZ"/>
              </w:rPr>
              <w:t>ishini</w:t>
            </w:r>
            <w:r w:rsidRPr="0023616A">
              <w:rPr>
                <w:sz w:val="28"/>
                <w:szCs w:val="28"/>
                <w:lang w:val="uz-Cyrl-UZ"/>
              </w:rPr>
              <w:t xml:space="preserve"> </w:t>
            </w:r>
            <w:r>
              <w:rPr>
                <w:sz w:val="28"/>
                <w:szCs w:val="28"/>
                <w:lang w:val="uz-Cyrl-UZ"/>
              </w:rPr>
              <w:t>tezlatish</w:t>
            </w:r>
            <w:r w:rsidRPr="0023616A">
              <w:rPr>
                <w:sz w:val="28"/>
                <w:szCs w:val="28"/>
                <w:lang w:val="uz-Cyrl-UZ"/>
              </w:rPr>
              <w:t xml:space="preserve"> </w:t>
            </w:r>
            <w:r>
              <w:rPr>
                <w:sz w:val="28"/>
                <w:szCs w:val="28"/>
                <w:lang w:val="uz-Cyrl-UZ"/>
              </w:rPr>
              <w:t>uchun</w:t>
            </w:r>
            <w:r w:rsidRPr="0023616A">
              <w:rPr>
                <w:sz w:val="28"/>
                <w:szCs w:val="28"/>
                <w:lang w:val="uz-Cyrl-UZ"/>
              </w:rPr>
              <w:t xml:space="preserve"> </w:t>
            </w:r>
            <w:r>
              <w:rPr>
                <w:sz w:val="28"/>
                <w:szCs w:val="28"/>
                <w:lang w:val="uz-Cyrl-UZ"/>
              </w:rPr>
              <w:t>mo‘ljal</w:t>
            </w:r>
            <w:r w:rsidR="005B18B3">
              <w:rPr>
                <w:sz w:val="28"/>
                <w:szCs w:val="28"/>
                <w:lang w:val="uz-Cyrl-UZ"/>
              </w:rPr>
              <w:t>-</w:t>
            </w:r>
            <w:r>
              <w:rPr>
                <w:sz w:val="28"/>
                <w:szCs w:val="28"/>
                <w:lang w:val="uz-Cyrl-UZ"/>
              </w:rPr>
              <w:t>langan</w:t>
            </w:r>
            <w:r w:rsidRPr="0023616A">
              <w:rPr>
                <w:sz w:val="28"/>
                <w:szCs w:val="28"/>
                <w:lang w:val="uz-Cyrl-UZ"/>
              </w:rPr>
              <w:t xml:space="preserve"> </w:t>
            </w:r>
            <w:r>
              <w:rPr>
                <w:sz w:val="28"/>
                <w:szCs w:val="28"/>
                <w:lang w:val="uz-Cyrl-UZ"/>
              </w:rPr>
              <w:t>grafik</w:t>
            </w:r>
            <w:r w:rsidRPr="0023616A">
              <w:rPr>
                <w:sz w:val="28"/>
                <w:szCs w:val="28"/>
                <w:lang w:val="uz-Cyrl-UZ"/>
              </w:rPr>
              <w:t xml:space="preserve"> </w:t>
            </w:r>
            <w:r>
              <w:rPr>
                <w:sz w:val="28"/>
                <w:szCs w:val="28"/>
                <w:lang w:val="uz-Cyrl-UZ"/>
              </w:rPr>
              <w:t>plata</w:t>
            </w:r>
            <w:r w:rsidRPr="0023616A">
              <w:rPr>
                <w:sz w:val="28"/>
                <w:szCs w:val="28"/>
                <w:lang w:val="uz-Cyrl-UZ"/>
              </w:rPr>
              <w:t>.</w:t>
            </w:r>
          </w:p>
          <w:p w:rsidR="00780619" w:rsidRPr="00B8465D" w:rsidRDefault="00780619" w:rsidP="003A7C3D">
            <w:pPr>
              <w:tabs>
                <w:tab w:val="left" w:pos="4320"/>
                <w:tab w:val="left" w:pos="4500"/>
              </w:tabs>
              <w:jc w:val="both"/>
              <w:rPr>
                <w:sz w:val="20"/>
                <w:szCs w:val="20"/>
                <w:lang w:val="en-US"/>
              </w:rPr>
            </w:pPr>
          </w:p>
          <w:p w:rsidR="00780619" w:rsidRPr="0023616A" w:rsidRDefault="00780619" w:rsidP="003A7C3D">
            <w:pPr>
              <w:tabs>
                <w:tab w:val="left" w:pos="4320"/>
                <w:tab w:val="left" w:pos="4500"/>
              </w:tabs>
              <w:jc w:val="both"/>
              <w:rPr>
                <w:sz w:val="28"/>
                <w:szCs w:val="28"/>
                <w:lang w:val="uz-Cyrl-UZ"/>
              </w:rPr>
            </w:pPr>
            <w:r w:rsidRPr="0023616A">
              <w:rPr>
                <w:sz w:val="28"/>
                <w:szCs w:val="28"/>
                <w:lang w:val="uz-Cyrl-UZ"/>
              </w:rPr>
              <w:t>Марказий процессорнинг иштирокисиз, эк</w:t>
            </w:r>
            <w:r w:rsidR="005B18B3">
              <w:rPr>
                <w:sz w:val="28"/>
                <w:szCs w:val="28"/>
                <w:lang w:val="uz-Cyrl-UZ"/>
              </w:rPr>
              <w:t>-</w:t>
            </w:r>
            <w:r w:rsidRPr="0023616A">
              <w:rPr>
                <w:sz w:val="28"/>
                <w:szCs w:val="28"/>
                <w:lang w:val="uz-Cyrl-UZ"/>
              </w:rPr>
              <w:t>ранда ойнани ўзгартириш ёки қайта чизиш йўли билан операцион тизим иши</w:t>
            </w:r>
            <w:r w:rsidRPr="00D80C3B">
              <w:rPr>
                <w:sz w:val="28"/>
                <w:szCs w:val="28"/>
                <w:lang w:val="uz-Cyrl-UZ"/>
              </w:rPr>
              <w:t>ни</w:t>
            </w:r>
            <w:r w:rsidRPr="0023616A">
              <w:rPr>
                <w:sz w:val="28"/>
                <w:szCs w:val="28"/>
                <w:lang w:val="uz-Cyrl-UZ"/>
              </w:rPr>
              <w:t xml:space="preserve"> тезла</w:t>
            </w:r>
            <w:r w:rsidR="005B18B3">
              <w:rPr>
                <w:sz w:val="28"/>
                <w:szCs w:val="28"/>
                <w:lang w:val="uz-Cyrl-UZ"/>
              </w:rPr>
              <w:t>-</w:t>
            </w:r>
            <w:r w:rsidRPr="0023616A">
              <w:rPr>
                <w:sz w:val="28"/>
                <w:szCs w:val="28"/>
                <w:lang w:val="uz-Cyrl-UZ"/>
              </w:rPr>
              <w:t>тиш учун мўлжалланган график плата.</w:t>
            </w:r>
          </w:p>
        </w:tc>
      </w:tr>
      <w:tr w:rsidR="00780619" w:rsidRPr="00005ADF">
        <w:trPr>
          <w:tblCellSpacing w:w="0" w:type="dxa"/>
          <w:jc w:val="center"/>
        </w:trPr>
        <w:tc>
          <w:tcPr>
            <w:tcW w:w="2079" w:type="pct"/>
          </w:tcPr>
          <w:p w:rsidR="00780619" w:rsidRPr="00041EC7" w:rsidRDefault="00780619" w:rsidP="003A7C3D">
            <w:pPr>
              <w:rPr>
                <w:b/>
                <w:sz w:val="28"/>
                <w:szCs w:val="28"/>
              </w:rPr>
            </w:pPr>
            <w:r w:rsidRPr="00FE3E4F">
              <w:rPr>
                <w:b/>
                <w:sz w:val="28"/>
                <w:szCs w:val="28"/>
                <w:lang w:val="uz-Cyrl-UZ"/>
              </w:rPr>
              <w:t xml:space="preserve">Условно-бесплатное </w:t>
            </w:r>
            <w:r>
              <w:rPr>
                <w:b/>
                <w:sz w:val="28"/>
                <w:szCs w:val="28"/>
              </w:rPr>
              <w:br/>
              <w:t>программное обеспечение</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shartli-bepul dasturiy ta’</w:t>
            </w:r>
            <w:r w:rsidRPr="00DE4857">
              <w:rPr>
                <w:bCs/>
                <w:color w:val="000000"/>
                <w:sz w:val="28"/>
                <w:szCs w:val="28"/>
                <w:lang w:val="uz-Cyrl-UZ"/>
              </w:rPr>
              <w:t>minot</w:t>
            </w:r>
          </w:p>
          <w:p w:rsidR="00780619" w:rsidRPr="004879B7" w:rsidRDefault="00780619" w:rsidP="003A7C3D">
            <w:pPr>
              <w:rPr>
                <w:sz w:val="28"/>
                <w:szCs w:val="28"/>
                <w:lang w:val="uz-Cyrl-UZ"/>
              </w:rPr>
            </w:pPr>
            <w:r>
              <w:rPr>
                <w:bCs/>
                <w:color w:val="000000"/>
                <w:sz w:val="28"/>
                <w:szCs w:val="28"/>
                <w:lang w:val="uz-Cyrl-UZ"/>
              </w:rPr>
              <w:t xml:space="preserve">      шартли-бепул дастурий таъ</w:t>
            </w:r>
            <w:r w:rsidRPr="00844AE4">
              <w:rPr>
                <w:bCs/>
                <w:color w:val="000000"/>
                <w:sz w:val="28"/>
                <w:szCs w:val="28"/>
                <w:lang w:val="uz-Cyrl-UZ"/>
              </w:rPr>
              <w:t>минот</w:t>
            </w:r>
            <w:r w:rsidRPr="004879B7">
              <w:rPr>
                <w:sz w:val="28"/>
                <w:szCs w:val="28"/>
                <w:lang w:val="uz-Cyrl-UZ"/>
              </w:rPr>
              <w:t xml:space="preserve"> </w:t>
            </w:r>
          </w:p>
          <w:p w:rsidR="00780619" w:rsidRPr="00844AE4" w:rsidRDefault="00780619" w:rsidP="003A7C3D">
            <w:pPr>
              <w:rPr>
                <w:bCs/>
                <w:color w:val="000000"/>
                <w:sz w:val="28"/>
                <w:szCs w:val="28"/>
                <w:lang w:val="uz-Cyrl-UZ"/>
              </w:rPr>
            </w:pPr>
            <w:r w:rsidRPr="00844AE4">
              <w:rPr>
                <w:b/>
                <w:bCs/>
                <w:color w:val="000000"/>
                <w:sz w:val="28"/>
                <w:szCs w:val="28"/>
                <w:lang w:val="uz-Cyrl-UZ"/>
              </w:rPr>
              <w:t xml:space="preserve">en </w:t>
            </w:r>
            <w:r w:rsidRPr="00363062">
              <w:rPr>
                <w:bCs/>
                <w:color w:val="000000"/>
                <w:sz w:val="28"/>
                <w:szCs w:val="28"/>
                <w:lang w:val="uz-Cyrl-UZ"/>
              </w:rPr>
              <w:t>-</w:t>
            </w:r>
            <w:r w:rsidRPr="00363062">
              <w:rPr>
                <w:sz w:val="28"/>
                <w:szCs w:val="28"/>
                <w:lang w:val="uz-Cyrl-UZ"/>
              </w:rPr>
              <w:t xml:space="preserve"> </w:t>
            </w:r>
            <w:r w:rsidRPr="004879B7">
              <w:rPr>
                <w:sz w:val="28"/>
                <w:szCs w:val="28"/>
                <w:lang w:val="uz-Cyrl-UZ"/>
              </w:rPr>
              <w:t>shareware</w:t>
            </w:r>
          </w:p>
        </w:tc>
        <w:tc>
          <w:tcPr>
            <w:tcW w:w="2921" w:type="pct"/>
          </w:tcPr>
          <w:p w:rsidR="00780619" w:rsidRDefault="00780619" w:rsidP="003A7C3D">
            <w:pPr>
              <w:jc w:val="both"/>
              <w:rPr>
                <w:sz w:val="28"/>
                <w:szCs w:val="28"/>
                <w:lang w:val="uz-Cyrl-UZ"/>
              </w:rPr>
            </w:pPr>
            <w:r>
              <w:rPr>
                <w:sz w:val="28"/>
                <w:szCs w:val="28"/>
              </w:rPr>
              <w:t>Недорогое программное обеспечение, распространяемое бесплатно, но с оплатой услуг по регистрации и сопровождению</w:t>
            </w:r>
            <w:r w:rsidRPr="00FB6488">
              <w:rPr>
                <w:sz w:val="28"/>
                <w:szCs w:val="28"/>
              </w:rPr>
              <w:t>.</w:t>
            </w:r>
          </w:p>
          <w:p w:rsidR="00780619" w:rsidRPr="00B8465D" w:rsidRDefault="00780619" w:rsidP="003A7C3D">
            <w:pPr>
              <w:jc w:val="both"/>
              <w:rPr>
                <w:sz w:val="20"/>
                <w:szCs w:val="20"/>
              </w:rPr>
            </w:pPr>
          </w:p>
          <w:p w:rsidR="00780619" w:rsidRPr="00DE4857" w:rsidRDefault="00780619" w:rsidP="003A7C3D">
            <w:pPr>
              <w:jc w:val="both"/>
              <w:rPr>
                <w:sz w:val="28"/>
                <w:szCs w:val="28"/>
              </w:rPr>
            </w:pPr>
            <w:r>
              <w:rPr>
                <w:sz w:val="28"/>
                <w:szCs w:val="28"/>
                <w:lang w:val="uz-Cyrl-UZ"/>
              </w:rPr>
              <w:t>Uncha</w:t>
            </w:r>
            <w:r w:rsidRPr="00005ADF">
              <w:rPr>
                <w:sz w:val="28"/>
                <w:szCs w:val="28"/>
                <w:lang w:val="uz-Cyrl-UZ"/>
              </w:rPr>
              <w:t xml:space="preserve"> </w:t>
            </w:r>
            <w:r>
              <w:rPr>
                <w:sz w:val="28"/>
                <w:szCs w:val="28"/>
                <w:lang w:val="uz-Cyrl-UZ"/>
              </w:rPr>
              <w:t>qimmat</w:t>
            </w:r>
            <w:r w:rsidRPr="00005ADF">
              <w:rPr>
                <w:sz w:val="28"/>
                <w:szCs w:val="28"/>
                <w:lang w:val="uz-Cyrl-UZ"/>
              </w:rPr>
              <w:t xml:space="preserve"> </w:t>
            </w:r>
            <w:r>
              <w:rPr>
                <w:sz w:val="28"/>
                <w:szCs w:val="28"/>
                <w:lang w:val="uz-Cyrl-UZ"/>
              </w:rPr>
              <w:t>bo‘lmagan</w:t>
            </w:r>
            <w:r w:rsidRPr="00005ADF">
              <w:rPr>
                <w:sz w:val="28"/>
                <w:szCs w:val="28"/>
                <w:lang w:val="uz-Cyrl-UZ"/>
              </w:rPr>
              <w:t xml:space="preserve">, </w:t>
            </w:r>
            <w:r>
              <w:rPr>
                <w:sz w:val="28"/>
                <w:szCs w:val="28"/>
                <w:lang w:val="uz-Cyrl-UZ"/>
              </w:rPr>
              <w:t>bepul</w:t>
            </w:r>
            <w:r w:rsidRPr="00005ADF">
              <w:rPr>
                <w:sz w:val="28"/>
                <w:szCs w:val="28"/>
                <w:lang w:val="uz-Cyrl-UZ"/>
              </w:rPr>
              <w:t xml:space="preserve">  </w:t>
            </w:r>
            <w:r>
              <w:rPr>
                <w:sz w:val="28"/>
                <w:szCs w:val="28"/>
                <w:lang w:val="uz-Cyrl-UZ"/>
              </w:rPr>
              <w:t>tarqatiladigan</w:t>
            </w:r>
            <w:r w:rsidRPr="00005ADF">
              <w:rPr>
                <w:sz w:val="28"/>
                <w:szCs w:val="28"/>
                <w:lang w:val="uz-Cyrl-UZ"/>
              </w:rPr>
              <w:t xml:space="preserve">, </w:t>
            </w:r>
            <w:r>
              <w:rPr>
                <w:sz w:val="28"/>
                <w:szCs w:val="28"/>
                <w:lang w:val="uz-Cyrl-UZ"/>
              </w:rPr>
              <w:t>biroq</w:t>
            </w:r>
            <w:r w:rsidRPr="00005ADF">
              <w:rPr>
                <w:sz w:val="28"/>
                <w:szCs w:val="28"/>
                <w:lang w:val="uz-Cyrl-UZ"/>
              </w:rPr>
              <w:t xml:space="preserve"> </w:t>
            </w:r>
            <w:r>
              <w:rPr>
                <w:sz w:val="28"/>
                <w:szCs w:val="28"/>
                <w:lang w:val="uz-Cyrl-UZ"/>
              </w:rPr>
              <w:t>qayd</w:t>
            </w:r>
            <w:r w:rsidRPr="00005ADF">
              <w:rPr>
                <w:sz w:val="28"/>
                <w:szCs w:val="28"/>
                <w:lang w:val="uz-Cyrl-UZ"/>
              </w:rPr>
              <w:t xml:space="preserve"> </w:t>
            </w:r>
            <w:r>
              <w:rPr>
                <w:sz w:val="28"/>
                <w:szCs w:val="28"/>
                <w:lang w:val="uz-Cyrl-UZ"/>
              </w:rPr>
              <w:t>qilish</w:t>
            </w:r>
            <w:r w:rsidRPr="00005ADF">
              <w:rPr>
                <w:sz w:val="28"/>
                <w:szCs w:val="28"/>
                <w:lang w:val="uz-Cyrl-UZ"/>
              </w:rPr>
              <w:t xml:space="preserve"> </w:t>
            </w:r>
            <w:r>
              <w:rPr>
                <w:sz w:val="28"/>
                <w:szCs w:val="28"/>
                <w:lang w:val="uz-Cyrl-UZ"/>
              </w:rPr>
              <w:t>va</w:t>
            </w:r>
            <w:r w:rsidRPr="00005ADF">
              <w:rPr>
                <w:sz w:val="28"/>
                <w:szCs w:val="28"/>
                <w:lang w:val="uz-Cyrl-UZ"/>
              </w:rPr>
              <w:t xml:space="preserve"> </w:t>
            </w:r>
            <w:r>
              <w:rPr>
                <w:sz w:val="28"/>
                <w:szCs w:val="28"/>
                <w:lang w:val="uz-Cyrl-UZ"/>
              </w:rPr>
              <w:t>ta’minlash</w:t>
            </w:r>
            <w:r w:rsidRPr="00005ADF">
              <w:rPr>
                <w:sz w:val="28"/>
                <w:szCs w:val="28"/>
                <w:lang w:val="uz-Cyrl-UZ"/>
              </w:rPr>
              <w:t xml:space="preserve"> </w:t>
            </w:r>
            <w:r>
              <w:rPr>
                <w:sz w:val="28"/>
                <w:szCs w:val="28"/>
                <w:lang w:val="uz-Cyrl-UZ"/>
              </w:rPr>
              <w:t>bo‘yicha</w:t>
            </w:r>
            <w:r w:rsidRPr="00005ADF">
              <w:rPr>
                <w:sz w:val="28"/>
                <w:szCs w:val="28"/>
                <w:lang w:val="uz-Cyrl-UZ"/>
              </w:rPr>
              <w:t xml:space="preserve"> </w:t>
            </w:r>
            <w:r>
              <w:rPr>
                <w:sz w:val="28"/>
                <w:szCs w:val="28"/>
                <w:lang w:val="uz-Cyrl-UZ"/>
              </w:rPr>
              <w:t>xizmat</w:t>
            </w:r>
            <w:r w:rsidR="004A1A95">
              <w:rPr>
                <w:sz w:val="28"/>
                <w:szCs w:val="28"/>
                <w:lang w:val="uz-Cyrl-UZ"/>
              </w:rPr>
              <w:t>-</w:t>
            </w:r>
            <w:r>
              <w:rPr>
                <w:sz w:val="28"/>
                <w:szCs w:val="28"/>
                <w:lang w:val="uz-Cyrl-UZ"/>
              </w:rPr>
              <w:t>lar uchun haq to‘lanadigan dasturiy ta’minot.</w:t>
            </w:r>
          </w:p>
          <w:p w:rsidR="00780619" w:rsidRPr="00B8465D" w:rsidRDefault="00780619" w:rsidP="003A7C3D">
            <w:pPr>
              <w:jc w:val="both"/>
              <w:rPr>
                <w:sz w:val="20"/>
                <w:szCs w:val="20"/>
              </w:rPr>
            </w:pPr>
          </w:p>
          <w:p w:rsidR="004A1A95" w:rsidRPr="00B8465D" w:rsidRDefault="00780619" w:rsidP="004A1A95">
            <w:pPr>
              <w:jc w:val="both"/>
              <w:rPr>
                <w:sz w:val="28"/>
                <w:szCs w:val="28"/>
                <w:lang w:val="uz-Cyrl-UZ"/>
              </w:rPr>
            </w:pPr>
            <w:r w:rsidRPr="00005ADF">
              <w:rPr>
                <w:sz w:val="28"/>
                <w:szCs w:val="28"/>
                <w:lang w:val="uz-Cyrl-UZ"/>
              </w:rPr>
              <w:t>Унча қиммат бўлмаган, бепул тарқатилади</w:t>
            </w:r>
            <w:r w:rsidR="004A1A95">
              <w:rPr>
                <w:sz w:val="28"/>
                <w:szCs w:val="28"/>
                <w:lang w:val="uz-Cyrl-UZ"/>
              </w:rPr>
              <w:t>-</w:t>
            </w:r>
            <w:r w:rsidRPr="00005ADF">
              <w:rPr>
                <w:sz w:val="28"/>
                <w:szCs w:val="28"/>
                <w:lang w:val="uz-Cyrl-UZ"/>
              </w:rPr>
              <w:t>ган, бироқ қайд қилиш ва таъминлаш бўйича хизматлар</w:t>
            </w:r>
            <w:r>
              <w:rPr>
                <w:sz w:val="28"/>
                <w:szCs w:val="28"/>
                <w:lang w:val="uz-Cyrl-UZ"/>
              </w:rPr>
              <w:t xml:space="preserve"> учун ҳақ </w:t>
            </w:r>
            <w:r w:rsidRPr="00005ADF">
              <w:rPr>
                <w:sz w:val="28"/>
                <w:szCs w:val="28"/>
                <w:lang w:val="uz-Cyrl-UZ"/>
              </w:rPr>
              <w:t>т</w:t>
            </w:r>
            <w:r>
              <w:rPr>
                <w:sz w:val="28"/>
                <w:szCs w:val="28"/>
                <w:lang w:val="uz-Cyrl-UZ"/>
              </w:rPr>
              <w:t>ўланадиган дастурий таъминот.</w:t>
            </w:r>
          </w:p>
        </w:tc>
      </w:tr>
      <w:tr w:rsidR="00780619" w:rsidRPr="000C4766">
        <w:trPr>
          <w:tblCellSpacing w:w="0" w:type="dxa"/>
          <w:jc w:val="center"/>
        </w:trPr>
        <w:tc>
          <w:tcPr>
            <w:tcW w:w="2079" w:type="pct"/>
          </w:tcPr>
          <w:p w:rsidR="00780619" w:rsidRDefault="00780619" w:rsidP="003A7C3D">
            <w:pPr>
              <w:tabs>
                <w:tab w:val="left" w:pos="4320"/>
                <w:tab w:val="left" w:pos="4500"/>
              </w:tabs>
              <w:rPr>
                <w:b/>
                <w:sz w:val="28"/>
                <w:szCs w:val="28"/>
              </w:rPr>
            </w:pPr>
            <w:r w:rsidRPr="0092734B">
              <w:rPr>
                <w:b/>
                <w:sz w:val="28"/>
                <w:szCs w:val="28"/>
              </w:rPr>
              <w:t>Условный переход</w:t>
            </w:r>
          </w:p>
          <w:p w:rsidR="00780619" w:rsidRPr="00F3334F"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shartli</w:t>
            </w:r>
            <w:r w:rsidRPr="00A74481">
              <w:rPr>
                <w:sz w:val="28"/>
                <w:szCs w:val="28"/>
                <w:lang w:val="uz-Cyrl-UZ"/>
              </w:rPr>
              <w:t xml:space="preserve"> </w:t>
            </w:r>
            <w:r>
              <w:rPr>
                <w:sz w:val="28"/>
                <w:szCs w:val="28"/>
              </w:rPr>
              <w:t>o‘tish</w:t>
            </w:r>
          </w:p>
          <w:p w:rsidR="00780619" w:rsidRDefault="00780619" w:rsidP="003A7C3D">
            <w:pPr>
              <w:tabs>
                <w:tab w:val="left" w:pos="4320"/>
                <w:tab w:val="left" w:pos="4500"/>
              </w:tabs>
              <w:rPr>
                <w:sz w:val="28"/>
                <w:szCs w:val="28"/>
                <w:lang w:val="en-US"/>
              </w:rPr>
            </w:pPr>
            <w:r>
              <w:rPr>
                <w:b/>
                <w:sz w:val="28"/>
                <w:szCs w:val="28"/>
                <w:lang w:val="uz-Cyrl-UZ"/>
              </w:rPr>
              <w:t xml:space="preserve">      </w:t>
            </w:r>
            <w:r w:rsidRPr="002E1A74">
              <w:rPr>
                <w:b/>
                <w:sz w:val="28"/>
                <w:szCs w:val="28"/>
              </w:rPr>
              <w:t xml:space="preserve"> </w:t>
            </w:r>
            <w:r w:rsidRPr="00A74481">
              <w:rPr>
                <w:sz w:val="28"/>
                <w:szCs w:val="28"/>
                <w:lang w:val="uz-Cyrl-UZ"/>
              </w:rPr>
              <w:t xml:space="preserve">шартли </w:t>
            </w:r>
            <w:r w:rsidRPr="00A74481">
              <w:rPr>
                <w:sz w:val="28"/>
                <w:szCs w:val="28"/>
              </w:rPr>
              <w:t>ўтиш</w:t>
            </w:r>
          </w:p>
          <w:p w:rsidR="00780619" w:rsidRPr="00493DAE" w:rsidRDefault="00780619" w:rsidP="003A7C3D">
            <w:pPr>
              <w:tabs>
                <w:tab w:val="left" w:pos="4320"/>
                <w:tab w:val="left" w:pos="4500"/>
              </w:tabs>
              <w:rPr>
                <w:sz w:val="28"/>
                <w:szCs w:val="28"/>
                <w:lang w:val="en-US"/>
              </w:rPr>
            </w:pPr>
            <w:r w:rsidRPr="008D6363">
              <w:rPr>
                <w:b/>
                <w:sz w:val="28"/>
                <w:szCs w:val="28"/>
                <w:lang w:val="en-US"/>
              </w:rPr>
              <w:t xml:space="preserve">en </w:t>
            </w:r>
            <w:r w:rsidRPr="00363062">
              <w:rPr>
                <w:sz w:val="28"/>
                <w:szCs w:val="28"/>
                <w:lang w:val="en-US"/>
              </w:rPr>
              <w:t>-</w:t>
            </w:r>
            <w:r>
              <w:rPr>
                <w:b/>
                <w:sz w:val="28"/>
                <w:szCs w:val="28"/>
                <w:lang w:val="en-US"/>
              </w:rPr>
              <w:t xml:space="preserve"> </w:t>
            </w:r>
            <w:r w:rsidRPr="0092734B">
              <w:rPr>
                <w:sz w:val="28"/>
                <w:szCs w:val="28"/>
                <w:lang w:val="en-US"/>
              </w:rPr>
              <w:t>conditional</w:t>
            </w:r>
            <w:r w:rsidRPr="00493DAE">
              <w:rPr>
                <w:sz w:val="28"/>
                <w:szCs w:val="28"/>
                <w:lang w:val="en-US"/>
              </w:rPr>
              <w:t xml:space="preserve"> </w:t>
            </w:r>
            <w:r w:rsidRPr="0092734B">
              <w:rPr>
                <w:sz w:val="28"/>
                <w:szCs w:val="28"/>
                <w:lang w:val="en-US"/>
              </w:rPr>
              <w:t>jump</w:t>
            </w:r>
            <w:r w:rsidRPr="00493DAE">
              <w:rPr>
                <w:sz w:val="28"/>
                <w:szCs w:val="28"/>
                <w:lang w:val="en-US"/>
              </w:rPr>
              <w:t xml:space="preserve"> </w:t>
            </w:r>
          </w:p>
          <w:p w:rsidR="00780619" w:rsidRPr="0092734B"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w:t>
            </w:r>
            <w:r w:rsidRPr="00EB1182">
              <w:rPr>
                <w:sz w:val="28"/>
                <w:szCs w:val="28"/>
              </w:rPr>
              <w:t>оманда</w:t>
            </w:r>
            <w:r>
              <w:rPr>
                <w:sz w:val="28"/>
                <w:szCs w:val="28"/>
              </w:rPr>
              <w:t>, по которой происходит</w:t>
            </w:r>
            <w:r>
              <w:rPr>
                <w:b/>
                <w:sz w:val="28"/>
                <w:szCs w:val="28"/>
              </w:rPr>
              <w:t xml:space="preserve"> </w:t>
            </w:r>
            <w:r w:rsidRPr="004C00BB">
              <w:rPr>
                <w:sz w:val="28"/>
                <w:szCs w:val="28"/>
                <w:lang w:val="uz-Cyrl-UZ"/>
              </w:rPr>
              <w:t>передача управления в программе по указанному в команде адресу в зависимости от результата выполнения предыдущих команд или значе</w:t>
            </w:r>
            <w:r w:rsidR="004A1A95">
              <w:rPr>
                <w:sz w:val="28"/>
                <w:szCs w:val="28"/>
                <w:lang w:val="uz-Cyrl-UZ"/>
              </w:rPr>
              <w:t>-</w:t>
            </w:r>
            <w:r w:rsidRPr="004C00BB">
              <w:rPr>
                <w:sz w:val="28"/>
                <w:szCs w:val="28"/>
                <w:lang w:val="uz-Cyrl-UZ"/>
              </w:rPr>
              <w:t xml:space="preserve">ний регистров процессора. </w:t>
            </w:r>
          </w:p>
          <w:p w:rsidR="00780619" w:rsidRPr="00B8465D" w:rsidRDefault="00780619" w:rsidP="003A7C3D">
            <w:pPr>
              <w:tabs>
                <w:tab w:val="left" w:pos="4320"/>
                <w:tab w:val="left" w:pos="4500"/>
              </w:tabs>
              <w:jc w:val="both"/>
              <w:rPr>
                <w:sz w:val="20"/>
                <w:szCs w:val="20"/>
              </w:rPr>
            </w:pPr>
          </w:p>
          <w:p w:rsidR="00780619" w:rsidRPr="003A72AB" w:rsidRDefault="00780619" w:rsidP="003A7C3D">
            <w:pPr>
              <w:tabs>
                <w:tab w:val="left" w:pos="4320"/>
                <w:tab w:val="left" w:pos="4500"/>
              </w:tabs>
              <w:jc w:val="both"/>
              <w:rPr>
                <w:sz w:val="28"/>
                <w:szCs w:val="28"/>
              </w:rPr>
            </w:pPr>
            <w:r>
              <w:rPr>
                <w:sz w:val="28"/>
                <w:szCs w:val="28"/>
                <w:lang w:val="uz-Cyrl-UZ"/>
              </w:rPr>
              <w:t>Komanda</w:t>
            </w:r>
            <w:r w:rsidRPr="000C4766">
              <w:rPr>
                <w:sz w:val="28"/>
                <w:szCs w:val="28"/>
                <w:lang w:val="uz-Cyrl-UZ"/>
              </w:rPr>
              <w:t xml:space="preserve"> </w:t>
            </w:r>
            <w:r>
              <w:rPr>
                <w:sz w:val="28"/>
                <w:szCs w:val="28"/>
                <w:lang w:val="uz-Cyrl-UZ"/>
              </w:rPr>
              <w:t>bo‘lib</w:t>
            </w:r>
            <w:r w:rsidRPr="000C4766">
              <w:rPr>
                <w:sz w:val="28"/>
                <w:szCs w:val="28"/>
                <w:lang w:val="uz-Cyrl-UZ"/>
              </w:rPr>
              <w:t xml:space="preserve">, </w:t>
            </w:r>
            <w:r>
              <w:rPr>
                <w:sz w:val="28"/>
                <w:szCs w:val="28"/>
                <w:lang w:val="uz-Cyrl-UZ"/>
              </w:rPr>
              <w:t>orqali</w:t>
            </w:r>
            <w:r w:rsidRPr="000C4766">
              <w:rPr>
                <w:sz w:val="28"/>
                <w:szCs w:val="28"/>
                <w:lang w:val="uz-Cyrl-UZ"/>
              </w:rPr>
              <w:t xml:space="preserve"> </w:t>
            </w:r>
            <w:r>
              <w:rPr>
                <w:sz w:val="28"/>
                <w:szCs w:val="28"/>
                <w:lang w:val="uz-Cyrl-UZ"/>
              </w:rPr>
              <w:t>oldingi</w:t>
            </w:r>
            <w:r w:rsidRPr="000C4766">
              <w:rPr>
                <w:sz w:val="28"/>
                <w:szCs w:val="28"/>
                <w:lang w:val="uz-Cyrl-UZ"/>
              </w:rPr>
              <w:t xml:space="preserve"> </w:t>
            </w:r>
            <w:r>
              <w:rPr>
                <w:sz w:val="28"/>
                <w:szCs w:val="28"/>
                <w:lang w:val="uz-Cyrl-UZ"/>
              </w:rPr>
              <w:t>komandalarning</w:t>
            </w:r>
            <w:r w:rsidRPr="000C4766">
              <w:rPr>
                <w:sz w:val="28"/>
                <w:szCs w:val="28"/>
                <w:lang w:val="uz-Cyrl-UZ"/>
              </w:rPr>
              <w:t xml:space="preserve"> </w:t>
            </w:r>
            <w:r>
              <w:rPr>
                <w:sz w:val="28"/>
                <w:szCs w:val="28"/>
                <w:lang w:val="uz-Cyrl-UZ"/>
              </w:rPr>
              <w:t>bajarilish</w:t>
            </w:r>
            <w:r w:rsidRPr="000C4766">
              <w:rPr>
                <w:sz w:val="28"/>
                <w:szCs w:val="28"/>
                <w:lang w:val="uz-Cyrl-UZ"/>
              </w:rPr>
              <w:t xml:space="preserve"> </w:t>
            </w:r>
            <w:r>
              <w:rPr>
                <w:sz w:val="28"/>
                <w:szCs w:val="28"/>
                <w:lang w:val="uz-Cyrl-UZ"/>
              </w:rPr>
              <w:t>natijasiga</w:t>
            </w:r>
            <w:r w:rsidRPr="000C4766">
              <w:rPr>
                <w:sz w:val="28"/>
                <w:szCs w:val="28"/>
                <w:lang w:val="uz-Cyrl-UZ"/>
              </w:rPr>
              <w:t xml:space="preserve"> </w:t>
            </w:r>
            <w:r>
              <w:rPr>
                <w:sz w:val="28"/>
                <w:szCs w:val="28"/>
                <w:lang w:val="uz-Cyrl-UZ"/>
              </w:rPr>
              <w:t>yoki</w:t>
            </w:r>
            <w:r w:rsidRPr="000C4766">
              <w:rPr>
                <w:sz w:val="28"/>
                <w:szCs w:val="28"/>
                <w:lang w:val="uz-Cyrl-UZ"/>
              </w:rPr>
              <w:t xml:space="preserve"> </w:t>
            </w:r>
            <w:r>
              <w:rPr>
                <w:sz w:val="28"/>
                <w:szCs w:val="28"/>
                <w:lang w:val="uz-Cyrl-UZ"/>
              </w:rPr>
              <w:t>protsessor</w:t>
            </w:r>
            <w:r w:rsidRPr="000C4766">
              <w:rPr>
                <w:sz w:val="28"/>
                <w:szCs w:val="28"/>
                <w:lang w:val="uz-Cyrl-UZ"/>
              </w:rPr>
              <w:t xml:space="preserve"> </w:t>
            </w:r>
            <w:r>
              <w:rPr>
                <w:sz w:val="28"/>
                <w:szCs w:val="28"/>
                <w:lang w:val="uz-Cyrl-UZ"/>
              </w:rPr>
              <w:t>registrlari</w:t>
            </w:r>
            <w:r w:rsidRPr="000C4766">
              <w:rPr>
                <w:sz w:val="28"/>
                <w:szCs w:val="28"/>
                <w:lang w:val="uz-Cyrl-UZ"/>
              </w:rPr>
              <w:t xml:space="preserve"> </w:t>
            </w:r>
            <w:r>
              <w:rPr>
                <w:sz w:val="28"/>
                <w:szCs w:val="28"/>
                <w:lang w:val="uz-Cyrl-UZ"/>
              </w:rPr>
              <w:t>qiymatlariga</w:t>
            </w:r>
            <w:r w:rsidRPr="000C4766">
              <w:rPr>
                <w:sz w:val="28"/>
                <w:szCs w:val="28"/>
                <w:lang w:val="uz-Cyrl-UZ"/>
              </w:rPr>
              <w:t xml:space="preserve"> </w:t>
            </w:r>
            <w:r>
              <w:rPr>
                <w:sz w:val="28"/>
                <w:szCs w:val="28"/>
                <w:lang w:val="uz-Cyrl-UZ"/>
              </w:rPr>
              <w:t>bog‘liq</w:t>
            </w:r>
            <w:r w:rsidRPr="000C4766">
              <w:rPr>
                <w:sz w:val="28"/>
                <w:szCs w:val="28"/>
                <w:lang w:val="uz-Cyrl-UZ"/>
              </w:rPr>
              <w:t xml:space="preserve"> </w:t>
            </w:r>
            <w:r>
              <w:rPr>
                <w:sz w:val="28"/>
                <w:szCs w:val="28"/>
                <w:lang w:val="uz-Cyrl-UZ"/>
              </w:rPr>
              <w:t>ravishda, dasturda boshqa</w:t>
            </w:r>
            <w:r w:rsidR="004A1A95">
              <w:rPr>
                <w:sz w:val="28"/>
                <w:szCs w:val="28"/>
                <w:lang w:val="uz-Cyrl-UZ"/>
              </w:rPr>
              <w:t>-</w:t>
            </w:r>
            <w:r>
              <w:rPr>
                <w:sz w:val="28"/>
                <w:szCs w:val="28"/>
                <w:lang w:val="uz-Cyrl-UZ"/>
              </w:rPr>
              <w:t>rishni komandada ko‘rsatilgan adres bo‘yicha topshirish yuz beradi.</w:t>
            </w:r>
          </w:p>
          <w:p w:rsidR="00780619" w:rsidRPr="00B8465D" w:rsidRDefault="00780619" w:rsidP="003A7C3D">
            <w:pPr>
              <w:tabs>
                <w:tab w:val="left" w:pos="4320"/>
                <w:tab w:val="left" w:pos="4500"/>
              </w:tabs>
              <w:jc w:val="both"/>
              <w:rPr>
                <w:sz w:val="22"/>
                <w:szCs w:val="22"/>
              </w:rPr>
            </w:pPr>
          </w:p>
          <w:p w:rsidR="004A1A95" w:rsidRPr="000C4766" w:rsidRDefault="00780619" w:rsidP="003A7C3D">
            <w:pPr>
              <w:tabs>
                <w:tab w:val="left" w:pos="4320"/>
                <w:tab w:val="left" w:pos="4500"/>
              </w:tabs>
              <w:jc w:val="both"/>
              <w:rPr>
                <w:sz w:val="28"/>
                <w:szCs w:val="28"/>
                <w:lang w:val="uz-Cyrl-UZ"/>
              </w:rPr>
            </w:pPr>
            <w:r w:rsidRPr="000C4766">
              <w:rPr>
                <w:sz w:val="28"/>
                <w:szCs w:val="28"/>
                <w:lang w:val="uz-Cyrl-UZ"/>
              </w:rPr>
              <w:t>Команда бўлиб, орқали олдинги командалар</w:t>
            </w:r>
            <w:r w:rsidR="004A1A95">
              <w:rPr>
                <w:sz w:val="28"/>
                <w:szCs w:val="28"/>
                <w:lang w:val="uz-Cyrl-UZ"/>
              </w:rPr>
              <w:t>-</w:t>
            </w:r>
            <w:r w:rsidRPr="000C4766">
              <w:rPr>
                <w:sz w:val="28"/>
                <w:szCs w:val="28"/>
                <w:lang w:val="uz-Cyrl-UZ"/>
              </w:rPr>
              <w:t>нинг бажарилиш натижасига ёки процессор регистрлари қийматларига боғлиқ равишда</w:t>
            </w:r>
            <w:r>
              <w:rPr>
                <w:sz w:val="28"/>
                <w:szCs w:val="28"/>
                <w:lang w:val="uz-Cyrl-UZ"/>
              </w:rPr>
              <w:t>, дастурда бошқаришни командада  кўрсатил</w:t>
            </w:r>
            <w:r w:rsidR="004A1A95">
              <w:rPr>
                <w:sz w:val="28"/>
                <w:szCs w:val="28"/>
                <w:lang w:val="uz-Cyrl-UZ"/>
              </w:rPr>
              <w:t>-</w:t>
            </w:r>
            <w:r>
              <w:rPr>
                <w:sz w:val="28"/>
                <w:szCs w:val="28"/>
                <w:lang w:val="uz-Cyrl-UZ"/>
              </w:rPr>
              <w:t>ган адрес бўйича топшириш юз беради.</w:t>
            </w:r>
          </w:p>
        </w:tc>
      </w:tr>
      <w:tr w:rsidR="00780619" w:rsidRPr="003E387B">
        <w:trPr>
          <w:tblCellSpacing w:w="0" w:type="dxa"/>
          <w:jc w:val="center"/>
        </w:trPr>
        <w:tc>
          <w:tcPr>
            <w:tcW w:w="2079" w:type="pct"/>
          </w:tcPr>
          <w:p w:rsidR="00780619" w:rsidRPr="006A0CE1" w:rsidRDefault="00780619" w:rsidP="003A7C3D">
            <w:pPr>
              <w:tabs>
                <w:tab w:val="left" w:pos="4320"/>
                <w:tab w:val="left" w:pos="4500"/>
              </w:tabs>
              <w:rPr>
                <w:b/>
                <w:sz w:val="28"/>
                <w:szCs w:val="28"/>
                <w:lang w:val="uz-Cyrl-UZ"/>
              </w:rPr>
            </w:pPr>
            <w:r w:rsidRPr="006A0CE1">
              <w:rPr>
                <w:b/>
                <w:sz w:val="28"/>
                <w:szCs w:val="28"/>
                <w:lang w:val="uz-Cyrl-UZ"/>
              </w:rPr>
              <w:t>Усовершенствованная интеллектуальная      (магнитная) лента</w:t>
            </w:r>
          </w:p>
          <w:p w:rsidR="00780619" w:rsidRPr="005B6905" w:rsidRDefault="00780619" w:rsidP="003A7C3D">
            <w:pPr>
              <w:tabs>
                <w:tab w:val="left" w:pos="4320"/>
                <w:tab w:val="left" w:pos="4500"/>
              </w:tabs>
              <w:rPr>
                <w:b/>
                <w:sz w:val="28"/>
                <w:szCs w:val="28"/>
                <w:lang w:val="uz-Cyrl-UZ"/>
              </w:rPr>
            </w:pPr>
            <w:r w:rsidRPr="006A0CE1">
              <w:rPr>
                <w:b/>
                <w:sz w:val="28"/>
                <w:szCs w:val="28"/>
                <w:lang w:val="uz-Cyrl-UZ"/>
              </w:rPr>
              <w:t xml:space="preserve">uz </w:t>
            </w:r>
            <w:r w:rsidRPr="006A0CE1">
              <w:rPr>
                <w:sz w:val="28"/>
                <w:szCs w:val="28"/>
                <w:lang w:val="uz-Cyrl-UZ"/>
              </w:rPr>
              <w:t>-</w:t>
            </w:r>
            <w:r w:rsidRPr="006A0CE1">
              <w:rPr>
                <w:b/>
                <w:sz w:val="28"/>
                <w:szCs w:val="28"/>
                <w:lang w:val="uz-Cyrl-UZ"/>
              </w:rPr>
              <w:t xml:space="preserve"> </w:t>
            </w:r>
            <w:r w:rsidRPr="006A0CE1">
              <w:rPr>
                <w:sz w:val="28"/>
                <w:szCs w:val="28"/>
                <w:lang w:val="uz-Cyrl-UZ"/>
              </w:rPr>
              <w:t>takomillashtirilgan intellektual (magnit) ta</w:t>
            </w:r>
            <w:r w:rsidRPr="005B6905">
              <w:rPr>
                <w:sz w:val="28"/>
                <w:szCs w:val="28"/>
                <w:lang w:val="uz-Cyrl-UZ"/>
              </w:rPr>
              <w:t>sma</w:t>
            </w:r>
          </w:p>
          <w:p w:rsidR="00780619" w:rsidRPr="005B6905" w:rsidRDefault="00780619" w:rsidP="003A7C3D">
            <w:pPr>
              <w:tabs>
                <w:tab w:val="left" w:pos="4320"/>
                <w:tab w:val="left" w:pos="4500"/>
              </w:tabs>
              <w:rPr>
                <w:sz w:val="28"/>
                <w:szCs w:val="28"/>
                <w:lang w:val="uz-Cyrl-UZ"/>
              </w:rPr>
            </w:pPr>
            <w:r w:rsidRPr="006A0CE1">
              <w:rPr>
                <w:sz w:val="28"/>
                <w:szCs w:val="28"/>
                <w:lang w:val="uz-Cyrl-UZ"/>
              </w:rPr>
              <w:t xml:space="preserve">       такомиллаштирилган интеллектуал (магнит) та</w:t>
            </w:r>
            <w:r w:rsidRPr="005B6905">
              <w:rPr>
                <w:sz w:val="28"/>
                <w:szCs w:val="28"/>
                <w:lang w:val="uz-Cyrl-UZ"/>
              </w:rPr>
              <w:t>сма</w:t>
            </w:r>
          </w:p>
          <w:p w:rsidR="00780619" w:rsidRPr="006A0CE1" w:rsidRDefault="00780619" w:rsidP="003A7C3D">
            <w:pPr>
              <w:tabs>
                <w:tab w:val="left" w:pos="4320"/>
                <w:tab w:val="left" w:pos="4500"/>
              </w:tabs>
              <w:rPr>
                <w:sz w:val="28"/>
                <w:szCs w:val="28"/>
                <w:lang w:val="uz-Cyrl-UZ"/>
              </w:rPr>
            </w:pPr>
            <w:r w:rsidRPr="006A0CE1">
              <w:rPr>
                <w:b/>
                <w:sz w:val="28"/>
                <w:szCs w:val="28"/>
                <w:lang w:val="uz-Cyrl-UZ"/>
              </w:rPr>
              <w:t xml:space="preserve">en - </w:t>
            </w:r>
            <w:r w:rsidRPr="006A0CE1">
              <w:rPr>
                <w:sz w:val="28"/>
                <w:szCs w:val="28"/>
                <w:lang w:val="uz-Cyrl-UZ"/>
              </w:rPr>
              <w:t xml:space="preserve">advanced intelligent tape </w:t>
            </w:r>
          </w:p>
          <w:p w:rsidR="00780619" w:rsidRPr="006A0CE1" w:rsidRDefault="00780619" w:rsidP="003A7C3D">
            <w:pPr>
              <w:tabs>
                <w:tab w:val="left" w:pos="4320"/>
                <w:tab w:val="left" w:pos="4500"/>
              </w:tabs>
              <w:rPr>
                <w:sz w:val="28"/>
                <w:szCs w:val="28"/>
                <w:lang w:val="uz-Cyrl-UZ"/>
              </w:rPr>
            </w:pPr>
          </w:p>
        </w:tc>
        <w:tc>
          <w:tcPr>
            <w:tcW w:w="2921" w:type="pct"/>
          </w:tcPr>
          <w:p w:rsidR="00780619" w:rsidRPr="006A0CE1" w:rsidRDefault="00780619" w:rsidP="003A7C3D">
            <w:pPr>
              <w:tabs>
                <w:tab w:val="left" w:pos="4320"/>
                <w:tab w:val="left" w:pos="4500"/>
              </w:tabs>
              <w:jc w:val="both"/>
              <w:rPr>
                <w:sz w:val="28"/>
                <w:szCs w:val="28"/>
                <w:lang w:val="uz-Cyrl-UZ"/>
              </w:rPr>
            </w:pPr>
            <w:r w:rsidRPr="006A0CE1">
              <w:rPr>
                <w:sz w:val="28"/>
                <w:szCs w:val="28"/>
              </w:rPr>
              <w:t>С</w:t>
            </w:r>
            <w:r w:rsidRPr="006A0CE1">
              <w:rPr>
                <w:sz w:val="28"/>
                <w:szCs w:val="28"/>
                <w:lang w:val="uz-Cyrl-UZ"/>
              </w:rPr>
              <w:t>тандарт для ленточных накопителей и систем массовой памяти на магнитной ленте.</w:t>
            </w:r>
          </w:p>
          <w:p w:rsidR="00780619" w:rsidRPr="006A0CE1" w:rsidRDefault="00780619" w:rsidP="003A7C3D">
            <w:pPr>
              <w:tabs>
                <w:tab w:val="left" w:pos="4320"/>
                <w:tab w:val="left" w:pos="4500"/>
              </w:tabs>
              <w:jc w:val="both"/>
              <w:rPr>
                <w:sz w:val="28"/>
                <w:szCs w:val="28"/>
              </w:rPr>
            </w:pPr>
          </w:p>
          <w:p w:rsidR="00780619" w:rsidRPr="006A0CE1" w:rsidRDefault="00780619" w:rsidP="003A7C3D">
            <w:pPr>
              <w:tabs>
                <w:tab w:val="left" w:pos="4320"/>
                <w:tab w:val="left" w:pos="4500"/>
              </w:tabs>
              <w:jc w:val="both"/>
              <w:rPr>
                <w:sz w:val="28"/>
                <w:szCs w:val="28"/>
                <w:lang w:val="en-US"/>
              </w:rPr>
            </w:pPr>
            <w:r w:rsidRPr="006A0CE1">
              <w:rPr>
                <w:sz w:val="28"/>
                <w:szCs w:val="28"/>
                <w:lang w:val="en-US"/>
              </w:rPr>
              <w:t xml:space="preserve">Tasmali to‘plagichlar va magnit </w:t>
            </w:r>
            <w:r w:rsidRPr="006A0CE1">
              <w:rPr>
                <w:sz w:val="28"/>
                <w:szCs w:val="28"/>
                <w:lang w:val="uz-Cyrl-UZ"/>
              </w:rPr>
              <w:t>tasmada</w:t>
            </w:r>
            <w:r w:rsidRPr="006A0CE1">
              <w:rPr>
                <w:sz w:val="28"/>
                <w:szCs w:val="28"/>
                <w:lang w:val="en-US"/>
              </w:rPr>
              <w:t>gi</w:t>
            </w:r>
            <w:r w:rsidRPr="006A0CE1">
              <w:rPr>
                <w:sz w:val="28"/>
                <w:szCs w:val="28"/>
                <w:lang w:val="uz-Cyrl-UZ"/>
              </w:rPr>
              <w:t xml:space="preserve"> ommaviy xotira tizimlari uchun mo‘ljallangan standart.</w:t>
            </w:r>
          </w:p>
          <w:p w:rsidR="00780619" w:rsidRPr="006A0CE1" w:rsidRDefault="00780619" w:rsidP="003A7C3D">
            <w:pPr>
              <w:tabs>
                <w:tab w:val="left" w:pos="4320"/>
                <w:tab w:val="left" w:pos="4500"/>
              </w:tabs>
              <w:jc w:val="both"/>
              <w:rPr>
                <w:sz w:val="28"/>
                <w:szCs w:val="28"/>
                <w:lang w:val="en-US"/>
              </w:rPr>
            </w:pPr>
          </w:p>
          <w:p w:rsidR="00780619" w:rsidRPr="006A0CE1" w:rsidRDefault="00780619" w:rsidP="003A7C3D">
            <w:pPr>
              <w:tabs>
                <w:tab w:val="left" w:pos="4320"/>
                <w:tab w:val="left" w:pos="4500"/>
              </w:tabs>
              <w:jc w:val="both"/>
              <w:rPr>
                <w:sz w:val="28"/>
                <w:szCs w:val="28"/>
                <w:lang w:val="uz-Cyrl-UZ"/>
              </w:rPr>
            </w:pPr>
            <w:r w:rsidRPr="006A0CE1">
              <w:rPr>
                <w:sz w:val="28"/>
                <w:szCs w:val="28"/>
              </w:rPr>
              <w:t xml:space="preserve">Тасмали тўплагичлар ва магнит </w:t>
            </w:r>
            <w:r w:rsidRPr="006A0CE1">
              <w:rPr>
                <w:sz w:val="28"/>
                <w:szCs w:val="28"/>
                <w:lang w:val="uz-Cyrl-UZ"/>
              </w:rPr>
              <w:t>тасмада</w:t>
            </w:r>
            <w:r w:rsidRPr="006A0CE1">
              <w:rPr>
                <w:sz w:val="28"/>
                <w:szCs w:val="28"/>
              </w:rPr>
              <w:t>ги</w:t>
            </w:r>
            <w:r w:rsidRPr="006A0CE1">
              <w:rPr>
                <w:sz w:val="28"/>
                <w:szCs w:val="28"/>
                <w:lang w:val="uz-Cyrl-UZ"/>
              </w:rPr>
              <w:t xml:space="preserve"> оммавий хотира тизимлари учун мўлжал-ланган стандарт.</w:t>
            </w:r>
          </w:p>
        </w:tc>
      </w:tr>
      <w:tr w:rsidR="00780619" w:rsidRPr="00F11978">
        <w:trPr>
          <w:tblCellSpacing w:w="0" w:type="dxa"/>
          <w:jc w:val="center"/>
        </w:trPr>
        <w:tc>
          <w:tcPr>
            <w:tcW w:w="2079" w:type="pct"/>
          </w:tcPr>
          <w:p w:rsidR="00780619" w:rsidRPr="00773754" w:rsidRDefault="00780619" w:rsidP="00F11978">
            <w:pPr>
              <w:tabs>
                <w:tab w:val="left" w:pos="4320"/>
                <w:tab w:val="left" w:pos="4500"/>
              </w:tabs>
              <w:rPr>
                <w:b/>
                <w:sz w:val="28"/>
                <w:szCs w:val="28"/>
              </w:rPr>
            </w:pPr>
            <w:r>
              <w:rPr>
                <w:b/>
                <w:sz w:val="28"/>
                <w:szCs w:val="28"/>
              </w:rPr>
              <w:t xml:space="preserve">Усовершенствованная </w:t>
            </w:r>
          </w:p>
          <w:p w:rsidR="00780619" w:rsidRPr="00773754" w:rsidRDefault="00780619" w:rsidP="00F11978">
            <w:pPr>
              <w:tabs>
                <w:tab w:val="left" w:pos="4320"/>
                <w:tab w:val="left" w:pos="4500"/>
              </w:tabs>
              <w:rPr>
                <w:b/>
                <w:sz w:val="28"/>
                <w:szCs w:val="28"/>
              </w:rPr>
            </w:pPr>
            <w:r>
              <w:rPr>
                <w:b/>
                <w:sz w:val="28"/>
                <w:szCs w:val="28"/>
              </w:rPr>
              <w:t xml:space="preserve">базовая система </w:t>
            </w:r>
          </w:p>
          <w:p w:rsidR="00780619" w:rsidRPr="00D92AAF" w:rsidRDefault="00780619" w:rsidP="00F11978">
            <w:pPr>
              <w:tabs>
                <w:tab w:val="left" w:pos="4320"/>
                <w:tab w:val="left" w:pos="4500"/>
              </w:tabs>
              <w:rPr>
                <w:b/>
                <w:sz w:val="28"/>
                <w:szCs w:val="28"/>
              </w:rPr>
            </w:pPr>
            <w:r>
              <w:rPr>
                <w:b/>
                <w:sz w:val="28"/>
                <w:szCs w:val="28"/>
              </w:rPr>
              <w:t>ввода-вывода</w:t>
            </w:r>
          </w:p>
          <w:p w:rsidR="00780619" w:rsidRPr="00D92AAF" w:rsidRDefault="00780619" w:rsidP="00F11978">
            <w:pPr>
              <w:rPr>
                <w:sz w:val="28"/>
                <w:szCs w:val="28"/>
                <w:lang w:val="uz-Cyrl-UZ"/>
              </w:rPr>
            </w:pPr>
            <w:r w:rsidRPr="00D92AAF">
              <w:rPr>
                <w:b/>
                <w:sz w:val="28"/>
                <w:szCs w:val="28"/>
                <w:lang w:val="en-US"/>
              </w:rPr>
              <w:t>uz</w:t>
            </w:r>
            <w:r w:rsidRPr="005B6905">
              <w:rPr>
                <w:b/>
                <w:sz w:val="28"/>
                <w:szCs w:val="28"/>
              </w:rPr>
              <w:t xml:space="preserve"> </w:t>
            </w:r>
            <w:r w:rsidRPr="00D92AAF">
              <w:rPr>
                <w:sz w:val="28"/>
                <w:szCs w:val="28"/>
                <w:lang w:val="uz-Cyrl-UZ"/>
              </w:rPr>
              <w:t>- takomillashtirilgan tayanch kiritish-chiqarish tizimi</w:t>
            </w:r>
          </w:p>
          <w:p w:rsidR="00780619" w:rsidRPr="00D92AAF" w:rsidRDefault="00780619" w:rsidP="00F11978">
            <w:pPr>
              <w:rPr>
                <w:sz w:val="28"/>
                <w:szCs w:val="28"/>
                <w:lang w:val="uz-Cyrl-UZ"/>
              </w:rPr>
            </w:pPr>
            <w:r w:rsidRPr="00D92AAF">
              <w:rPr>
                <w:sz w:val="28"/>
                <w:szCs w:val="28"/>
                <w:lang w:val="uz-Cyrl-UZ"/>
              </w:rPr>
              <w:t xml:space="preserve">      такомиллаштирилган таянч киритиш-чиқариш тизими</w:t>
            </w:r>
          </w:p>
          <w:p w:rsidR="00780619" w:rsidRPr="00D92AAF" w:rsidRDefault="00780619" w:rsidP="00F11978">
            <w:pPr>
              <w:tabs>
                <w:tab w:val="left" w:pos="4320"/>
                <w:tab w:val="left" w:pos="4500"/>
              </w:tabs>
              <w:rPr>
                <w:sz w:val="28"/>
                <w:szCs w:val="28"/>
                <w:lang w:val="uz-Cyrl-UZ"/>
              </w:rPr>
            </w:pPr>
            <w:r w:rsidRPr="00D92AAF">
              <w:rPr>
                <w:b/>
                <w:sz w:val="28"/>
                <w:szCs w:val="28"/>
                <w:lang w:val="uz-Cyrl-UZ"/>
              </w:rPr>
              <w:t xml:space="preserve">en </w:t>
            </w:r>
            <w:r w:rsidRPr="00662B70">
              <w:rPr>
                <w:sz w:val="28"/>
                <w:szCs w:val="28"/>
                <w:lang w:val="uz-Cyrl-UZ"/>
              </w:rPr>
              <w:t xml:space="preserve">- </w:t>
            </w:r>
            <w:r w:rsidRPr="00D92AAF">
              <w:rPr>
                <w:sz w:val="28"/>
                <w:szCs w:val="28"/>
                <w:lang w:val="uz-Cyrl-UZ"/>
              </w:rPr>
              <w:t xml:space="preserve">advanced basic </w:t>
            </w:r>
          </w:p>
          <w:p w:rsidR="00780619" w:rsidRPr="00D92AAF" w:rsidRDefault="00780619" w:rsidP="00F11978">
            <w:pPr>
              <w:tabs>
                <w:tab w:val="left" w:pos="4320"/>
                <w:tab w:val="left" w:pos="4500"/>
              </w:tabs>
              <w:rPr>
                <w:sz w:val="28"/>
                <w:szCs w:val="28"/>
                <w:lang w:val="en-US"/>
              </w:rPr>
            </w:pPr>
            <w:r w:rsidRPr="00D92AAF">
              <w:rPr>
                <w:sz w:val="28"/>
                <w:szCs w:val="28"/>
                <w:lang w:val="en-US"/>
              </w:rPr>
              <w:t xml:space="preserve">input/output system </w:t>
            </w:r>
          </w:p>
          <w:p w:rsidR="00780619" w:rsidRPr="00D92AAF" w:rsidRDefault="00780619" w:rsidP="00F11978">
            <w:pPr>
              <w:rPr>
                <w:color w:val="000000"/>
                <w:sz w:val="28"/>
                <w:szCs w:val="28"/>
                <w:lang w:val="en-US"/>
              </w:rPr>
            </w:pPr>
          </w:p>
        </w:tc>
        <w:tc>
          <w:tcPr>
            <w:tcW w:w="2921" w:type="pct"/>
          </w:tcPr>
          <w:p w:rsidR="00780619" w:rsidRPr="00D92AAF" w:rsidRDefault="00780619" w:rsidP="00F11978">
            <w:pPr>
              <w:jc w:val="both"/>
              <w:rPr>
                <w:sz w:val="28"/>
                <w:szCs w:val="28"/>
              </w:rPr>
            </w:pPr>
            <w:r w:rsidRPr="00D92AAF">
              <w:rPr>
                <w:sz w:val="28"/>
                <w:szCs w:val="28"/>
              </w:rPr>
              <w:t>Набор сервисных программ ввода-вывода, встроенных в микрокомпьютеры и предназ</w:t>
            </w:r>
            <w:r>
              <w:rPr>
                <w:sz w:val="28"/>
                <w:szCs w:val="28"/>
              </w:rPr>
              <w:t>-</w:t>
            </w:r>
            <w:r w:rsidRPr="00D92AAF">
              <w:rPr>
                <w:sz w:val="28"/>
                <w:szCs w:val="28"/>
              </w:rPr>
              <w:t>наченны</w:t>
            </w:r>
            <w:r>
              <w:rPr>
                <w:sz w:val="28"/>
                <w:szCs w:val="28"/>
              </w:rPr>
              <w:t>х</w:t>
            </w:r>
            <w:r w:rsidRPr="00D92AAF">
              <w:rPr>
                <w:sz w:val="28"/>
                <w:szCs w:val="28"/>
              </w:rPr>
              <w:t xml:space="preserve"> для обеспечения многозадачного режима.</w:t>
            </w:r>
          </w:p>
          <w:p w:rsidR="00780619" w:rsidRPr="00D92AAF" w:rsidRDefault="00780619" w:rsidP="00F11978">
            <w:pPr>
              <w:jc w:val="both"/>
              <w:rPr>
                <w:sz w:val="28"/>
                <w:szCs w:val="28"/>
              </w:rPr>
            </w:pPr>
          </w:p>
          <w:p w:rsidR="00780619" w:rsidRPr="00D92AAF" w:rsidRDefault="00780619" w:rsidP="00F11978">
            <w:pPr>
              <w:jc w:val="both"/>
              <w:rPr>
                <w:sz w:val="28"/>
                <w:szCs w:val="28"/>
                <w:lang w:val="en-US"/>
              </w:rPr>
            </w:pPr>
            <w:r w:rsidRPr="00D92AAF">
              <w:rPr>
                <w:sz w:val="28"/>
                <w:szCs w:val="28"/>
                <w:lang w:val="uz-Cyrl-UZ"/>
              </w:rPr>
              <w:t>Mikrokompyuterlarga o‘rnatilgan va ko‘p vazi</w:t>
            </w:r>
            <w:r w:rsidR="004A1A95">
              <w:rPr>
                <w:sz w:val="28"/>
                <w:szCs w:val="28"/>
                <w:lang w:val="uz-Cyrl-UZ"/>
              </w:rPr>
              <w:t>-</w:t>
            </w:r>
            <w:r w:rsidRPr="00D92AAF">
              <w:rPr>
                <w:sz w:val="28"/>
                <w:szCs w:val="28"/>
                <w:lang w:val="uz-Cyrl-UZ"/>
              </w:rPr>
              <w:t>fali rejimni ta’minlash uchun mo‘ljallangan kiritish-chiqarish servis dasturlari to‘plami.</w:t>
            </w:r>
          </w:p>
          <w:p w:rsidR="00780619" w:rsidRPr="00D92AAF" w:rsidRDefault="00780619" w:rsidP="00F11978">
            <w:pPr>
              <w:jc w:val="both"/>
              <w:rPr>
                <w:sz w:val="28"/>
                <w:szCs w:val="28"/>
                <w:lang w:val="en-US"/>
              </w:rPr>
            </w:pPr>
          </w:p>
          <w:p w:rsidR="00780619" w:rsidRPr="004A1A95" w:rsidRDefault="00780619" w:rsidP="00F11978">
            <w:pPr>
              <w:jc w:val="both"/>
              <w:rPr>
                <w:sz w:val="28"/>
                <w:szCs w:val="28"/>
                <w:lang w:val="uz-Cyrl-UZ"/>
              </w:rPr>
            </w:pPr>
            <w:r w:rsidRPr="00D92AAF">
              <w:rPr>
                <w:sz w:val="28"/>
                <w:szCs w:val="28"/>
                <w:lang w:val="uz-Cyrl-UZ"/>
              </w:rPr>
              <w:t>Микрокомпьютерларга ўрнатилган ва кўп вазифали режимни таъминлаш учун мўлжал</w:t>
            </w:r>
            <w:r w:rsidR="004A1A95">
              <w:rPr>
                <w:sz w:val="28"/>
                <w:szCs w:val="28"/>
                <w:lang w:val="uz-Cyrl-UZ"/>
              </w:rPr>
              <w:t>-</w:t>
            </w:r>
            <w:r w:rsidRPr="00D92AAF">
              <w:rPr>
                <w:sz w:val="28"/>
                <w:szCs w:val="28"/>
                <w:lang w:val="uz-Cyrl-UZ"/>
              </w:rPr>
              <w:t>ланган киритиш-чиқариш сервис дастурлари тўплами.</w:t>
            </w:r>
          </w:p>
        </w:tc>
      </w:tr>
      <w:tr w:rsidR="00780619" w:rsidRPr="0079433A">
        <w:trPr>
          <w:tblCellSpacing w:w="0" w:type="dxa"/>
          <w:jc w:val="center"/>
        </w:trPr>
        <w:tc>
          <w:tcPr>
            <w:tcW w:w="2079" w:type="pct"/>
          </w:tcPr>
          <w:p w:rsidR="00780619" w:rsidRPr="003C54A5" w:rsidRDefault="00780619" w:rsidP="003A7C3D">
            <w:pPr>
              <w:tabs>
                <w:tab w:val="left" w:pos="4320"/>
                <w:tab w:val="left" w:pos="4500"/>
              </w:tabs>
              <w:rPr>
                <w:b/>
                <w:sz w:val="28"/>
                <w:szCs w:val="28"/>
              </w:rPr>
            </w:pPr>
            <w:r w:rsidRPr="003C54A5">
              <w:rPr>
                <w:b/>
                <w:sz w:val="28"/>
                <w:szCs w:val="28"/>
                <w:lang w:val="uz-Cyrl-UZ"/>
              </w:rPr>
              <w:t xml:space="preserve">Усовершенствованный интерфейс </w:t>
            </w:r>
            <w:r w:rsidRPr="003C54A5">
              <w:rPr>
                <w:b/>
                <w:sz w:val="28"/>
                <w:szCs w:val="28"/>
              </w:rPr>
              <w:t>управления конфигурированием и энергопотреблением</w:t>
            </w:r>
          </w:p>
          <w:p w:rsidR="00780619" w:rsidRDefault="00780619" w:rsidP="003A7C3D">
            <w:pPr>
              <w:tabs>
                <w:tab w:val="left" w:pos="4320"/>
                <w:tab w:val="left" w:pos="4500"/>
              </w:tabs>
              <w:rPr>
                <w:b/>
                <w:sz w:val="28"/>
                <w:szCs w:val="28"/>
                <w:lang w:val="uz-Cyrl-UZ"/>
              </w:rPr>
            </w:pPr>
            <w:r>
              <w:rPr>
                <w:b/>
                <w:sz w:val="28"/>
                <w:szCs w:val="28"/>
                <w:lang w:val="en-US"/>
              </w:rPr>
              <w:t>uz</w:t>
            </w:r>
            <w:r w:rsidRPr="00C137CB">
              <w:rPr>
                <w:b/>
                <w:sz w:val="28"/>
                <w:szCs w:val="28"/>
                <w:lang w:val="en-US"/>
              </w:rPr>
              <w:t xml:space="preserve"> </w:t>
            </w:r>
            <w:r w:rsidRPr="00C137CB">
              <w:rPr>
                <w:sz w:val="28"/>
                <w:szCs w:val="28"/>
                <w:lang w:val="en-US"/>
              </w:rPr>
              <w:t>-</w:t>
            </w:r>
            <w:r w:rsidRPr="00C137CB">
              <w:rPr>
                <w:b/>
                <w:sz w:val="28"/>
                <w:szCs w:val="28"/>
                <w:lang w:val="en-US"/>
              </w:rPr>
              <w:t xml:space="preserve"> </w:t>
            </w:r>
            <w:r w:rsidRPr="0099137E">
              <w:rPr>
                <w:sz w:val="28"/>
                <w:szCs w:val="28"/>
                <w:lang w:val="en-US"/>
              </w:rPr>
              <w:t>takomillashtirilgan, energiya iste’moli va joylashishni boshqa</w:t>
            </w:r>
            <w:r w:rsidR="007661E4">
              <w:rPr>
                <w:sz w:val="28"/>
                <w:szCs w:val="28"/>
                <w:lang w:val="en-US"/>
              </w:rPr>
              <w:t>-</w:t>
            </w:r>
            <w:r w:rsidRPr="0099137E">
              <w:rPr>
                <w:sz w:val="28"/>
                <w:szCs w:val="28"/>
                <w:lang w:val="en-US"/>
              </w:rPr>
              <w:t>rish interfeysi</w:t>
            </w:r>
          </w:p>
          <w:p w:rsidR="00780619" w:rsidRDefault="00780619" w:rsidP="003A7C3D">
            <w:pPr>
              <w:tabs>
                <w:tab w:val="left" w:pos="4320"/>
                <w:tab w:val="left" w:pos="4500"/>
              </w:tabs>
              <w:rPr>
                <w:sz w:val="28"/>
                <w:szCs w:val="28"/>
              </w:rPr>
            </w:pPr>
            <w:r>
              <w:rPr>
                <w:b/>
                <w:sz w:val="28"/>
                <w:szCs w:val="28"/>
                <w:lang w:val="uz-Cyrl-UZ"/>
              </w:rPr>
              <w:t xml:space="preserve">      </w:t>
            </w:r>
            <w:r w:rsidRPr="00C137CB">
              <w:rPr>
                <w:b/>
                <w:sz w:val="28"/>
                <w:szCs w:val="28"/>
                <w:lang w:val="en-US"/>
              </w:rPr>
              <w:t xml:space="preserve"> </w:t>
            </w:r>
            <w:r>
              <w:rPr>
                <w:sz w:val="28"/>
                <w:szCs w:val="28"/>
              </w:rPr>
              <w:t>такомиллаштирилган, энергия истеъмоли ва жойлашишни бошқариш интерфейси</w:t>
            </w:r>
          </w:p>
          <w:p w:rsidR="00780619" w:rsidRPr="00715BFE" w:rsidRDefault="00780619" w:rsidP="003A7C3D">
            <w:pPr>
              <w:tabs>
                <w:tab w:val="left" w:pos="4320"/>
                <w:tab w:val="left" w:pos="4500"/>
              </w:tabs>
              <w:rPr>
                <w:sz w:val="28"/>
                <w:szCs w:val="28"/>
                <w:lang w:val="en-US"/>
              </w:rPr>
            </w:pPr>
            <w:r w:rsidRPr="0017350E">
              <w:rPr>
                <w:b/>
                <w:sz w:val="28"/>
                <w:szCs w:val="28"/>
                <w:lang w:val="en-US"/>
              </w:rPr>
              <w:t xml:space="preserve">en </w:t>
            </w:r>
            <w:r w:rsidRPr="00521839">
              <w:rPr>
                <w:sz w:val="28"/>
                <w:szCs w:val="28"/>
                <w:lang w:val="en-US"/>
              </w:rPr>
              <w:t>-</w:t>
            </w:r>
            <w:r w:rsidRPr="003C54A5">
              <w:rPr>
                <w:b/>
                <w:sz w:val="28"/>
                <w:szCs w:val="28"/>
                <w:lang w:val="en-US"/>
              </w:rPr>
              <w:t xml:space="preserve"> </w:t>
            </w:r>
            <w:r w:rsidRPr="003C54A5">
              <w:rPr>
                <w:sz w:val="28"/>
                <w:szCs w:val="28"/>
                <w:lang w:val="uz-Cyrl-UZ"/>
              </w:rPr>
              <w:t xml:space="preserve">advanced configuration and power </w:t>
            </w:r>
            <w:r>
              <w:rPr>
                <w:sz w:val="28"/>
                <w:szCs w:val="28"/>
                <w:lang w:val="uz-Cyrl-UZ"/>
              </w:rPr>
              <w:t>(</w:t>
            </w:r>
            <w:r w:rsidRPr="003C54A5">
              <w:rPr>
                <w:sz w:val="28"/>
                <w:szCs w:val="28"/>
                <w:lang w:val="uz-Cyrl-UZ"/>
              </w:rPr>
              <w:t>management</w:t>
            </w:r>
            <w:r>
              <w:rPr>
                <w:sz w:val="28"/>
                <w:szCs w:val="28"/>
                <w:lang w:val="uz-Cyrl-UZ"/>
              </w:rPr>
              <w:t xml:space="preserve">) interface </w:t>
            </w:r>
          </w:p>
          <w:p w:rsidR="00780619" w:rsidRPr="003C54A5"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Открытый стандарт, позволяющий осуществлять полное управление энергопотреблением (с возможностью включения и отключения отдельных устройств) со стороны операционной системы, а не </w:t>
            </w:r>
            <w:r>
              <w:rPr>
                <w:i/>
                <w:iCs/>
                <w:sz w:val="28"/>
                <w:szCs w:val="28"/>
                <w:lang w:val="en-US"/>
              </w:rPr>
              <w:t>BIOS</w:t>
            </w:r>
            <w:r w:rsidRPr="00952D82">
              <w:rPr>
                <w:sz w:val="28"/>
                <w:szCs w:val="28"/>
              </w:rPr>
              <w:t>.</w:t>
            </w:r>
          </w:p>
          <w:p w:rsidR="00780619" w:rsidRPr="00397A44" w:rsidRDefault="00780619" w:rsidP="003A7C3D">
            <w:pPr>
              <w:tabs>
                <w:tab w:val="left" w:pos="4320"/>
                <w:tab w:val="left" w:pos="4500"/>
              </w:tabs>
              <w:jc w:val="both"/>
              <w:rPr>
                <w:sz w:val="28"/>
                <w:szCs w:val="28"/>
              </w:rPr>
            </w:pPr>
          </w:p>
          <w:p w:rsidR="00780619" w:rsidRPr="00397A44" w:rsidRDefault="00780619" w:rsidP="003A7C3D">
            <w:pPr>
              <w:tabs>
                <w:tab w:val="left" w:pos="4320"/>
                <w:tab w:val="left" w:pos="4500"/>
              </w:tabs>
              <w:jc w:val="both"/>
              <w:rPr>
                <w:sz w:val="28"/>
                <w:szCs w:val="28"/>
              </w:rPr>
            </w:pPr>
            <w:r>
              <w:rPr>
                <w:sz w:val="28"/>
                <w:szCs w:val="28"/>
                <w:lang w:val="uz-Cyrl-UZ"/>
              </w:rPr>
              <w:t>Energiyaga</w:t>
            </w:r>
            <w:r w:rsidRPr="0079433A">
              <w:rPr>
                <w:sz w:val="28"/>
                <w:szCs w:val="28"/>
                <w:lang w:val="uz-Cyrl-UZ"/>
              </w:rPr>
              <w:t xml:space="preserve"> </w:t>
            </w:r>
            <w:r>
              <w:rPr>
                <w:sz w:val="28"/>
                <w:szCs w:val="28"/>
                <w:lang w:val="uz-Cyrl-UZ"/>
              </w:rPr>
              <w:t>bo‘lgan</w:t>
            </w:r>
            <w:r w:rsidRPr="0079433A">
              <w:rPr>
                <w:sz w:val="28"/>
                <w:szCs w:val="28"/>
                <w:lang w:val="uz-Cyrl-UZ"/>
              </w:rPr>
              <w:t xml:space="preserve"> </w:t>
            </w:r>
            <w:r>
              <w:rPr>
                <w:sz w:val="28"/>
                <w:szCs w:val="28"/>
                <w:lang w:val="uz-Cyrl-UZ"/>
              </w:rPr>
              <w:t>ehtiyojni</w:t>
            </w:r>
            <w:r w:rsidRPr="0079433A">
              <w:rPr>
                <w:sz w:val="28"/>
                <w:szCs w:val="28"/>
                <w:lang w:val="uz-Cyrl-UZ"/>
              </w:rPr>
              <w:t xml:space="preserve"> </w:t>
            </w:r>
            <w:r w:rsidRPr="006D5088">
              <w:rPr>
                <w:i/>
                <w:iCs/>
                <w:sz w:val="28"/>
                <w:szCs w:val="28"/>
                <w:lang w:val="uz-Cyrl-UZ"/>
              </w:rPr>
              <w:t>BIOS</w:t>
            </w:r>
            <w:r>
              <w:rPr>
                <w:iCs/>
                <w:sz w:val="28"/>
                <w:szCs w:val="28"/>
                <w:lang w:val="uz-Cyrl-UZ"/>
              </w:rPr>
              <w:t xml:space="preserve"> emas, balki </w:t>
            </w:r>
            <w:r>
              <w:rPr>
                <w:iCs/>
                <w:sz w:val="28"/>
                <w:szCs w:val="28"/>
                <w:lang w:val="en-US"/>
              </w:rPr>
              <w:t>operatsion</w:t>
            </w:r>
            <w:r w:rsidRPr="005B6905">
              <w:rPr>
                <w:iCs/>
                <w:sz w:val="28"/>
                <w:szCs w:val="28"/>
              </w:rPr>
              <w:t xml:space="preserve"> </w:t>
            </w:r>
            <w:r>
              <w:rPr>
                <w:iCs/>
                <w:sz w:val="28"/>
                <w:szCs w:val="28"/>
                <w:lang w:val="en-US"/>
              </w:rPr>
              <w:t>tizim</w:t>
            </w:r>
            <w:r>
              <w:rPr>
                <w:iCs/>
                <w:sz w:val="28"/>
                <w:szCs w:val="28"/>
                <w:lang w:val="uz-Cyrl-UZ"/>
              </w:rPr>
              <w:t xml:space="preserve"> tomonidan to‘liq boshqarili</w:t>
            </w:r>
            <w:r w:rsidR="004A1A95">
              <w:rPr>
                <w:iCs/>
                <w:sz w:val="28"/>
                <w:szCs w:val="28"/>
                <w:lang w:val="uz-Cyrl-UZ"/>
              </w:rPr>
              <w:t>-</w:t>
            </w:r>
            <w:r>
              <w:rPr>
                <w:iCs/>
                <w:sz w:val="28"/>
                <w:szCs w:val="28"/>
                <w:lang w:val="uz-Cyrl-UZ"/>
              </w:rPr>
              <w:t>shini amalga oshirish (alohida</w:t>
            </w:r>
            <w:r w:rsidRPr="0079433A">
              <w:rPr>
                <w:iCs/>
                <w:sz w:val="28"/>
                <w:szCs w:val="28"/>
                <w:lang w:val="uz-Cyrl-UZ"/>
              </w:rPr>
              <w:t xml:space="preserve"> </w:t>
            </w:r>
            <w:r>
              <w:rPr>
                <w:iCs/>
                <w:sz w:val="28"/>
                <w:szCs w:val="28"/>
                <w:lang w:val="uz-Cyrl-UZ"/>
              </w:rPr>
              <w:t>qurilmalarni</w:t>
            </w:r>
            <w:r w:rsidRPr="0079433A">
              <w:rPr>
                <w:iCs/>
                <w:sz w:val="28"/>
                <w:szCs w:val="28"/>
                <w:lang w:val="uz-Cyrl-UZ"/>
              </w:rPr>
              <w:t xml:space="preserve"> </w:t>
            </w:r>
            <w:r>
              <w:rPr>
                <w:iCs/>
                <w:sz w:val="28"/>
                <w:szCs w:val="28"/>
                <w:lang w:val="uz-Cyrl-UZ"/>
              </w:rPr>
              <w:t>yoqish</w:t>
            </w:r>
            <w:r w:rsidRPr="0079433A">
              <w:rPr>
                <w:iCs/>
                <w:sz w:val="28"/>
                <w:szCs w:val="28"/>
                <w:lang w:val="uz-Cyrl-UZ"/>
              </w:rPr>
              <w:t xml:space="preserve"> </w:t>
            </w:r>
            <w:r>
              <w:rPr>
                <w:iCs/>
                <w:sz w:val="28"/>
                <w:szCs w:val="28"/>
                <w:lang w:val="uz-Cyrl-UZ"/>
              </w:rPr>
              <w:t>va</w:t>
            </w:r>
            <w:r w:rsidRPr="0079433A">
              <w:rPr>
                <w:iCs/>
                <w:sz w:val="28"/>
                <w:szCs w:val="28"/>
                <w:lang w:val="uz-Cyrl-UZ"/>
              </w:rPr>
              <w:t xml:space="preserve"> </w:t>
            </w:r>
            <w:r>
              <w:rPr>
                <w:iCs/>
                <w:sz w:val="28"/>
                <w:szCs w:val="28"/>
                <w:lang w:val="uz-Cyrl-UZ"/>
              </w:rPr>
              <w:t>o‘chirib</w:t>
            </w:r>
            <w:r w:rsidRPr="0079433A">
              <w:rPr>
                <w:iCs/>
                <w:sz w:val="28"/>
                <w:szCs w:val="28"/>
                <w:lang w:val="uz-Cyrl-UZ"/>
              </w:rPr>
              <w:t xml:space="preserve"> </w:t>
            </w:r>
            <w:r>
              <w:rPr>
                <w:iCs/>
                <w:sz w:val="28"/>
                <w:szCs w:val="28"/>
                <w:lang w:val="uz-Cyrl-UZ"/>
              </w:rPr>
              <w:t>qo‘yish</w:t>
            </w:r>
            <w:r w:rsidRPr="0079433A">
              <w:rPr>
                <w:iCs/>
                <w:sz w:val="28"/>
                <w:szCs w:val="28"/>
                <w:lang w:val="uz-Cyrl-UZ"/>
              </w:rPr>
              <w:t xml:space="preserve"> </w:t>
            </w:r>
            <w:r>
              <w:rPr>
                <w:iCs/>
                <w:sz w:val="28"/>
                <w:szCs w:val="28"/>
                <w:lang w:val="uz-Cyrl-UZ"/>
              </w:rPr>
              <w:t>imkoniyati</w:t>
            </w:r>
            <w:r w:rsidRPr="0079433A">
              <w:rPr>
                <w:iCs/>
                <w:sz w:val="28"/>
                <w:szCs w:val="28"/>
                <w:lang w:val="uz-Cyrl-UZ"/>
              </w:rPr>
              <w:t xml:space="preserve"> </w:t>
            </w:r>
            <w:r>
              <w:rPr>
                <w:iCs/>
                <w:sz w:val="28"/>
                <w:szCs w:val="28"/>
                <w:lang w:val="uz-Cyrl-UZ"/>
              </w:rPr>
              <w:t>bo‘lgan</w:t>
            </w:r>
            <w:r w:rsidRPr="0079433A">
              <w:rPr>
                <w:iCs/>
                <w:sz w:val="28"/>
                <w:szCs w:val="28"/>
                <w:lang w:val="uz-Cyrl-UZ"/>
              </w:rPr>
              <w:t xml:space="preserve"> </w:t>
            </w:r>
            <w:r>
              <w:rPr>
                <w:iCs/>
                <w:sz w:val="28"/>
                <w:szCs w:val="28"/>
                <w:lang w:val="uz-Cyrl-UZ"/>
              </w:rPr>
              <w:t>holda) imkonini beradigan ochiq standart.</w:t>
            </w:r>
          </w:p>
          <w:p w:rsidR="00780619" w:rsidRPr="00397A44" w:rsidRDefault="00780619" w:rsidP="003A7C3D">
            <w:pPr>
              <w:tabs>
                <w:tab w:val="left" w:pos="4320"/>
                <w:tab w:val="left" w:pos="4500"/>
              </w:tabs>
              <w:jc w:val="both"/>
              <w:rPr>
                <w:sz w:val="28"/>
                <w:szCs w:val="28"/>
              </w:rPr>
            </w:pPr>
          </w:p>
          <w:p w:rsidR="00780619" w:rsidRPr="0079433A" w:rsidRDefault="00780619" w:rsidP="004A1A95">
            <w:pPr>
              <w:tabs>
                <w:tab w:val="left" w:pos="4320"/>
                <w:tab w:val="left" w:pos="4500"/>
              </w:tabs>
              <w:jc w:val="both"/>
              <w:rPr>
                <w:sz w:val="28"/>
                <w:szCs w:val="28"/>
                <w:lang w:val="uz-Cyrl-UZ"/>
              </w:rPr>
            </w:pPr>
            <w:r w:rsidRPr="0079433A">
              <w:rPr>
                <w:sz w:val="28"/>
                <w:szCs w:val="28"/>
                <w:lang w:val="uz-Cyrl-UZ"/>
              </w:rPr>
              <w:t xml:space="preserve">Энергияга бўлган эҳтиёжни </w:t>
            </w:r>
            <w:r w:rsidRPr="0079433A">
              <w:rPr>
                <w:iCs/>
                <w:sz w:val="28"/>
                <w:szCs w:val="28"/>
                <w:lang w:val="uz-Cyrl-UZ"/>
              </w:rPr>
              <w:t>BIOS</w:t>
            </w:r>
            <w:r>
              <w:rPr>
                <w:iCs/>
                <w:sz w:val="28"/>
                <w:szCs w:val="28"/>
                <w:lang w:val="uz-Cyrl-UZ"/>
              </w:rPr>
              <w:t xml:space="preserve"> эмас, бал</w:t>
            </w:r>
            <w:r w:rsidR="004A1A95">
              <w:rPr>
                <w:iCs/>
                <w:sz w:val="28"/>
                <w:szCs w:val="28"/>
                <w:lang w:val="uz-Cyrl-UZ"/>
              </w:rPr>
              <w:t>-</w:t>
            </w:r>
            <w:r>
              <w:rPr>
                <w:iCs/>
                <w:sz w:val="28"/>
                <w:szCs w:val="28"/>
                <w:lang w:val="uz-Cyrl-UZ"/>
              </w:rPr>
              <w:t xml:space="preserve">ки </w:t>
            </w:r>
            <w:r>
              <w:rPr>
                <w:iCs/>
                <w:sz w:val="28"/>
                <w:szCs w:val="28"/>
              </w:rPr>
              <w:t>операцион тизим</w:t>
            </w:r>
            <w:r>
              <w:rPr>
                <w:iCs/>
                <w:sz w:val="28"/>
                <w:szCs w:val="28"/>
                <w:lang w:val="uz-Cyrl-UZ"/>
              </w:rPr>
              <w:t xml:space="preserve"> томонидан тўлиқ бошқа</w:t>
            </w:r>
            <w:r w:rsidR="004A1A95">
              <w:rPr>
                <w:iCs/>
                <w:sz w:val="28"/>
                <w:szCs w:val="28"/>
                <w:lang w:val="uz-Cyrl-UZ"/>
              </w:rPr>
              <w:t>-</w:t>
            </w:r>
            <w:r>
              <w:rPr>
                <w:iCs/>
                <w:sz w:val="28"/>
                <w:szCs w:val="28"/>
                <w:lang w:val="uz-Cyrl-UZ"/>
              </w:rPr>
              <w:t>рилишини амалга ошириш (</w:t>
            </w:r>
            <w:r w:rsidRPr="0079433A">
              <w:rPr>
                <w:iCs/>
                <w:sz w:val="28"/>
                <w:szCs w:val="28"/>
                <w:lang w:val="uz-Cyrl-UZ"/>
              </w:rPr>
              <w:t>алоҳида қурил</w:t>
            </w:r>
            <w:r w:rsidR="004A1A95">
              <w:rPr>
                <w:iCs/>
                <w:sz w:val="28"/>
                <w:szCs w:val="28"/>
                <w:lang w:val="uz-Cyrl-UZ"/>
              </w:rPr>
              <w:t>-</w:t>
            </w:r>
            <w:r w:rsidRPr="0079433A">
              <w:rPr>
                <w:iCs/>
                <w:sz w:val="28"/>
                <w:szCs w:val="28"/>
                <w:lang w:val="uz-Cyrl-UZ"/>
              </w:rPr>
              <w:t>маларни ёқиш ва ўчириб қўйиш имконияти бўлган ҳолда</w:t>
            </w:r>
            <w:r>
              <w:rPr>
                <w:iCs/>
                <w:sz w:val="28"/>
                <w:szCs w:val="28"/>
                <w:lang w:val="uz-Cyrl-UZ"/>
              </w:rPr>
              <w:t>) имконини берадиган очиқ стандарт.</w:t>
            </w:r>
          </w:p>
        </w:tc>
      </w:tr>
      <w:tr w:rsidR="00780619" w:rsidRPr="0084379A">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1C7AA6">
              <w:rPr>
                <w:b/>
                <w:sz w:val="28"/>
                <w:szCs w:val="28"/>
                <w:lang w:val="uz-Cyrl-UZ"/>
              </w:rPr>
              <w:t>Усовершенствованный программируемый контроллер прерываний</w:t>
            </w:r>
          </w:p>
          <w:p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uzilishlar</w:t>
            </w:r>
            <w:r w:rsidRPr="005B6905">
              <w:rPr>
                <w:sz w:val="28"/>
                <w:szCs w:val="28"/>
                <w:lang w:val="uz-Cyrl-UZ"/>
              </w:rPr>
              <w:t>ning</w:t>
            </w:r>
            <w:r w:rsidRPr="001C7AA6">
              <w:rPr>
                <w:sz w:val="28"/>
                <w:szCs w:val="28"/>
                <w:lang w:val="uz-Cyrl-UZ"/>
              </w:rPr>
              <w:t xml:space="preserve"> takomil</w:t>
            </w:r>
            <w:r w:rsidRPr="005B6905">
              <w:rPr>
                <w:sz w:val="28"/>
                <w:szCs w:val="28"/>
                <w:lang w:val="uz-Cyrl-UZ"/>
              </w:rPr>
              <w:t>-</w:t>
            </w:r>
            <w:r w:rsidRPr="001C7AA6">
              <w:rPr>
                <w:sz w:val="28"/>
                <w:szCs w:val="28"/>
                <w:lang w:val="uz-Cyrl-UZ"/>
              </w:rPr>
              <w:t>lashtirilgan</w:t>
            </w:r>
            <w:r>
              <w:rPr>
                <w:sz w:val="28"/>
                <w:szCs w:val="28"/>
                <w:lang w:val="uz-Cyrl-UZ"/>
              </w:rPr>
              <w:t>, dastur</w:t>
            </w:r>
            <w:r w:rsidRPr="001C7AA6">
              <w:rPr>
                <w:sz w:val="28"/>
                <w:szCs w:val="28"/>
                <w:lang w:val="uz-Cyrl-UZ"/>
              </w:rPr>
              <w:t>lashtiriladigan, kontrolleri</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узилишлар</w:t>
            </w:r>
            <w:r w:rsidRPr="00773754">
              <w:rPr>
                <w:sz w:val="28"/>
                <w:szCs w:val="28"/>
                <w:lang w:val="uz-Cyrl-UZ"/>
              </w:rPr>
              <w:t>нинг</w:t>
            </w:r>
            <w:r w:rsidRPr="005B5ED5">
              <w:rPr>
                <w:sz w:val="28"/>
                <w:szCs w:val="28"/>
                <w:lang w:val="uz-Cyrl-UZ"/>
              </w:rPr>
              <w:t xml:space="preserve"> такомил</w:t>
            </w:r>
            <w:r w:rsidR="004A1A95">
              <w:rPr>
                <w:sz w:val="28"/>
                <w:szCs w:val="28"/>
                <w:lang w:val="uz-Cyrl-UZ"/>
              </w:rPr>
              <w:t>-</w:t>
            </w:r>
            <w:r w:rsidRPr="005B5ED5">
              <w:rPr>
                <w:sz w:val="28"/>
                <w:szCs w:val="28"/>
                <w:lang w:val="uz-Cyrl-UZ"/>
              </w:rPr>
              <w:t>лаштирилган</w:t>
            </w:r>
            <w:r>
              <w:rPr>
                <w:sz w:val="28"/>
                <w:szCs w:val="28"/>
                <w:lang w:val="uz-Cyrl-UZ"/>
              </w:rPr>
              <w:t xml:space="preserve">, </w:t>
            </w:r>
            <w:r w:rsidR="004A1A95">
              <w:rPr>
                <w:sz w:val="28"/>
                <w:szCs w:val="28"/>
                <w:lang w:val="uz-Cyrl-UZ"/>
              </w:rPr>
              <w:t>д</w:t>
            </w:r>
            <w:r>
              <w:rPr>
                <w:sz w:val="28"/>
                <w:szCs w:val="28"/>
                <w:lang w:val="uz-Cyrl-UZ"/>
              </w:rPr>
              <w:t>астур</w:t>
            </w:r>
            <w:r w:rsidRPr="005B5ED5">
              <w:rPr>
                <w:sz w:val="28"/>
                <w:szCs w:val="28"/>
                <w:lang w:val="uz-Cyrl-UZ"/>
              </w:rPr>
              <w:t>лаштири</w:t>
            </w:r>
            <w:r w:rsidR="004A1A95">
              <w:rPr>
                <w:sz w:val="28"/>
                <w:szCs w:val="28"/>
                <w:lang w:val="uz-Cyrl-UZ"/>
              </w:rPr>
              <w:t>-</w:t>
            </w:r>
            <w:r w:rsidRPr="005B5ED5">
              <w:rPr>
                <w:sz w:val="28"/>
                <w:szCs w:val="28"/>
                <w:lang w:val="uz-Cyrl-UZ"/>
              </w:rPr>
              <w:t>ладиган контроллери</w:t>
            </w:r>
          </w:p>
          <w:p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6C076C">
              <w:rPr>
                <w:sz w:val="28"/>
                <w:szCs w:val="28"/>
                <w:lang w:val="uz-Cyrl-UZ"/>
              </w:rPr>
              <w:t xml:space="preserve">- </w:t>
            </w:r>
            <w:r w:rsidRPr="005B5ED5">
              <w:rPr>
                <w:sz w:val="28"/>
                <w:szCs w:val="28"/>
                <w:lang w:val="uz-Cyrl-UZ"/>
              </w:rPr>
              <w:t xml:space="preserve">аdvanced programmable interrupt controller </w:t>
            </w:r>
          </w:p>
        </w:tc>
        <w:tc>
          <w:tcPr>
            <w:tcW w:w="2921" w:type="pct"/>
          </w:tcPr>
          <w:p w:rsidR="00780619" w:rsidRDefault="00780619" w:rsidP="003A7C3D">
            <w:pPr>
              <w:tabs>
                <w:tab w:val="left" w:pos="4320"/>
                <w:tab w:val="left" w:pos="4500"/>
              </w:tabs>
              <w:jc w:val="both"/>
              <w:rPr>
                <w:sz w:val="28"/>
                <w:szCs w:val="28"/>
                <w:lang w:val="uz-Cyrl-UZ"/>
              </w:rPr>
            </w:pPr>
            <w:r>
              <w:rPr>
                <w:sz w:val="28"/>
                <w:szCs w:val="28"/>
              </w:rPr>
              <w:t>В</w:t>
            </w:r>
            <w:r>
              <w:rPr>
                <w:sz w:val="28"/>
                <w:szCs w:val="28"/>
                <w:lang w:val="uz-Cyrl-UZ"/>
              </w:rPr>
              <w:t xml:space="preserve">строенный контроллер прерываний в процессорах </w:t>
            </w:r>
            <w:r w:rsidRPr="001B7127">
              <w:rPr>
                <w:sz w:val="28"/>
                <w:szCs w:val="28"/>
                <w:lang w:val="uz-Cyrl-UZ"/>
              </w:rPr>
              <w:t>Pentium для симметричной многопроцессорной обработки.</w:t>
            </w:r>
          </w:p>
          <w:p w:rsidR="00780619" w:rsidRPr="003A72AB"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Simmetrik</w:t>
            </w:r>
            <w:r w:rsidRPr="0084379A">
              <w:rPr>
                <w:sz w:val="28"/>
                <w:szCs w:val="28"/>
                <w:lang w:val="uz-Cyrl-UZ"/>
              </w:rPr>
              <w:t xml:space="preserve"> </w:t>
            </w:r>
            <w:r>
              <w:rPr>
                <w:sz w:val="28"/>
                <w:szCs w:val="28"/>
                <w:lang w:val="uz-Cyrl-UZ"/>
              </w:rPr>
              <w:t>ko‘p</w:t>
            </w:r>
            <w:r w:rsidRPr="0084379A">
              <w:rPr>
                <w:sz w:val="28"/>
                <w:szCs w:val="28"/>
                <w:lang w:val="uz-Cyrl-UZ"/>
              </w:rPr>
              <w:t xml:space="preserve"> </w:t>
            </w:r>
            <w:r>
              <w:rPr>
                <w:sz w:val="28"/>
                <w:szCs w:val="28"/>
                <w:lang w:val="uz-Cyrl-UZ"/>
              </w:rPr>
              <w:t>protsessorli</w:t>
            </w:r>
            <w:r w:rsidRPr="0084379A">
              <w:rPr>
                <w:sz w:val="28"/>
                <w:szCs w:val="28"/>
                <w:lang w:val="uz-Cyrl-UZ"/>
              </w:rPr>
              <w:t xml:space="preserve"> </w:t>
            </w:r>
            <w:r>
              <w:rPr>
                <w:sz w:val="28"/>
                <w:szCs w:val="28"/>
                <w:lang w:val="uz-Cyrl-UZ"/>
              </w:rPr>
              <w:t>qayta</w:t>
            </w:r>
            <w:r w:rsidRPr="0084379A">
              <w:rPr>
                <w:sz w:val="28"/>
                <w:szCs w:val="28"/>
                <w:lang w:val="uz-Cyrl-UZ"/>
              </w:rPr>
              <w:t xml:space="preserve"> </w:t>
            </w:r>
            <w:r>
              <w:rPr>
                <w:sz w:val="28"/>
                <w:szCs w:val="28"/>
                <w:lang w:val="uz-Cyrl-UZ"/>
              </w:rPr>
              <w:t>ishlash</w:t>
            </w:r>
            <w:r w:rsidRPr="0084379A">
              <w:rPr>
                <w:sz w:val="28"/>
                <w:szCs w:val="28"/>
                <w:lang w:val="uz-Cyrl-UZ"/>
              </w:rPr>
              <w:t xml:space="preserve"> </w:t>
            </w:r>
            <w:r>
              <w:rPr>
                <w:sz w:val="28"/>
                <w:szCs w:val="28"/>
                <w:lang w:val="uz-Cyrl-UZ"/>
              </w:rPr>
              <w:t>uchun</w:t>
            </w:r>
            <w:r w:rsidRPr="001B7127">
              <w:rPr>
                <w:sz w:val="28"/>
                <w:szCs w:val="28"/>
                <w:lang w:val="uz-Cyrl-UZ"/>
              </w:rPr>
              <w:t xml:space="preserve"> </w:t>
            </w:r>
            <w:r w:rsidRPr="00D92AAF">
              <w:rPr>
                <w:i/>
                <w:sz w:val="28"/>
                <w:szCs w:val="28"/>
                <w:lang w:val="uz-Cyrl-UZ"/>
              </w:rPr>
              <w:t>Pentium</w:t>
            </w:r>
            <w:r>
              <w:rPr>
                <w:sz w:val="28"/>
                <w:szCs w:val="28"/>
                <w:lang w:val="uz-Cyrl-UZ"/>
              </w:rPr>
              <w:t xml:space="preserve"> protsessorlarida o‘rnatilgan uzilishlar kontrolleri.</w:t>
            </w:r>
          </w:p>
          <w:p w:rsidR="00780619" w:rsidRPr="0063769D" w:rsidRDefault="00780619" w:rsidP="003A7C3D">
            <w:pPr>
              <w:tabs>
                <w:tab w:val="left" w:pos="4320"/>
                <w:tab w:val="left" w:pos="4500"/>
              </w:tabs>
              <w:jc w:val="both"/>
              <w:rPr>
                <w:sz w:val="28"/>
                <w:szCs w:val="28"/>
                <w:lang w:val="en-US"/>
              </w:rPr>
            </w:pPr>
          </w:p>
          <w:p w:rsidR="00780619" w:rsidRPr="0084379A" w:rsidRDefault="00780619" w:rsidP="003A7C3D">
            <w:pPr>
              <w:tabs>
                <w:tab w:val="left" w:pos="4320"/>
                <w:tab w:val="left" w:pos="4500"/>
              </w:tabs>
              <w:jc w:val="both"/>
              <w:rPr>
                <w:sz w:val="28"/>
                <w:szCs w:val="28"/>
                <w:lang w:val="uz-Cyrl-UZ"/>
              </w:rPr>
            </w:pPr>
            <w:r w:rsidRPr="0084379A">
              <w:rPr>
                <w:sz w:val="28"/>
                <w:szCs w:val="28"/>
                <w:lang w:val="uz-Cyrl-UZ"/>
              </w:rPr>
              <w:t>Симметрик кўп процессорли қайта ишлаш учун</w:t>
            </w:r>
            <w:r w:rsidRPr="001B7127">
              <w:rPr>
                <w:sz w:val="28"/>
                <w:szCs w:val="28"/>
                <w:lang w:val="uz-Cyrl-UZ"/>
              </w:rPr>
              <w:t xml:space="preserve"> Pentium</w:t>
            </w:r>
            <w:r>
              <w:rPr>
                <w:sz w:val="28"/>
                <w:szCs w:val="28"/>
                <w:lang w:val="uz-Cyrl-UZ"/>
              </w:rPr>
              <w:t xml:space="preserve"> процессорларида ўрнатилган узилишлар контроллери.</w:t>
            </w:r>
          </w:p>
        </w:tc>
      </w:tr>
      <w:tr w:rsidR="00CD2B4D" w:rsidRPr="00D10E30">
        <w:trPr>
          <w:tblCellSpacing w:w="0" w:type="dxa"/>
          <w:jc w:val="center"/>
        </w:trPr>
        <w:tc>
          <w:tcPr>
            <w:tcW w:w="2079" w:type="pct"/>
          </w:tcPr>
          <w:p w:rsidR="00CD2B4D" w:rsidRPr="003A0602" w:rsidRDefault="00CD2B4D" w:rsidP="00CD2B4D">
            <w:pPr>
              <w:tabs>
                <w:tab w:val="left" w:pos="4320"/>
                <w:tab w:val="left" w:pos="4500"/>
              </w:tabs>
              <w:rPr>
                <w:b/>
                <w:sz w:val="28"/>
                <w:szCs w:val="28"/>
                <w:lang w:val="uz-Cyrl-UZ"/>
              </w:rPr>
            </w:pPr>
            <w:r w:rsidRPr="003A0602">
              <w:rPr>
                <w:b/>
                <w:sz w:val="28"/>
                <w:szCs w:val="28"/>
                <w:lang w:val="uz-Cyrl-UZ"/>
              </w:rPr>
              <w:t xml:space="preserve">Устройство </w:t>
            </w:r>
          </w:p>
          <w:p w:rsidR="00CD2B4D" w:rsidRDefault="00CD2B4D" w:rsidP="00CD2B4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qurilma</w:t>
            </w:r>
          </w:p>
          <w:p w:rsidR="00CD2B4D" w:rsidRPr="005B5ED5" w:rsidRDefault="00CD2B4D" w:rsidP="00CD2B4D">
            <w:pPr>
              <w:tabs>
                <w:tab w:val="left" w:pos="4320"/>
                <w:tab w:val="left" w:pos="4500"/>
              </w:tabs>
              <w:rPr>
                <w:sz w:val="28"/>
                <w:szCs w:val="28"/>
                <w:lang w:val="uz-Cyrl-UZ"/>
              </w:rPr>
            </w:pPr>
            <w:r>
              <w:rPr>
                <w:b/>
                <w:sz w:val="28"/>
                <w:szCs w:val="28"/>
                <w:lang w:val="uz-Cyrl-UZ"/>
              </w:rPr>
              <w:t xml:space="preserve">       </w:t>
            </w:r>
            <w:r>
              <w:rPr>
                <w:sz w:val="28"/>
                <w:szCs w:val="28"/>
                <w:lang w:val="uz-Cyrl-UZ"/>
              </w:rPr>
              <w:t>қурилма</w:t>
            </w:r>
          </w:p>
          <w:p w:rsidR="00CD2B4D" w:rsidRPr="003A0602" w:rsidRDefault="00CD2B4D" w:rsidP="00CD2B4D">
            <w:pPr>
              <w:tabs>
                <w:tab w:val="left" w:pos="4320"/>
                <w:tab w:val="left" w:pos="4500"/>
              </w:tabs>
              <w:rPr>
                <w:sz w:val="28"/>
                <w:szCs w:val="28"/>
                <w:lang w:val="uz-Cyrl-UZ"/>
              </w:rPr>
            </w:pPr>
            <w:r w:rsidRPr="005B5ED5">
              <w:rPr>
                <w:b/>
                <w:sz w:val="28"/>
                <w:szCs w:val="28"/>
                <w:lang w:val="uz-Cyrl-UZ"/>
              </w:rPr>
              <w:t xml:space="preserve">en </w:t>
            </w:r>
            <w:r w:rsidRPr="0060494D">
              <w:rPr>
                <w:sz w:val="28"/>
                <w:szCs w:val="28"/>
                <w:lang w:val="uz-Cyrl-UZ"/>
              </w:rPr>
              <w:t xml:space="preserve">- </w:t>
            </w:r>
            <w:r w:rsidRPr="003A0602">
              <w:rPr>
                <w:sz w:val="28"/>
                <w:szCs w:val="28"/>
                <w:lang w:val="uz-Cyrl-UZ"/>
              </w:rPr>
              <w:t>device</w:t>
            </w:r>
          </w:p>
          <w:p w:rsidR="00CD2B4D" w:rsidRPr="005B5ED5" w:rsidRDefault="00CD2B4D" w:rsidP="00CD2B4D">
            <w:pPr>
              <w:tabs>
                <w:tab w:val="left" w:pos="4320"/>
                <w:tab w:val="left" w:pos="4500"/>
              </w:tabs>
              <w:rPr>
                <w:sz w:val="28"/>
                <w:szCs w:val="28"/>
                <w:lang w:val="uz-Cyrl-UZ"/>
              </w:rPr>
            </w:pPr>
          </w:p>
        </w:tc>
        <w:tc>
          <w:tcPr>
            <w:tcW w:w="2921" w:type="pct"/>
          </w:tcPr>
          <w:p w:rsidR="00CD2B4D" w:rsidRDefault="00CD2B4D" w:rsidP="00CD2B4D">
            <w:pPr>
              <w:tabs>
                <w:tab w:val="left" w:pos="4320"/>
                <w:tab w:val="left" w:pos="4500"/>
              </w:tabs>
              <w:jc w:val="both"/>
              <w:rPr>
                <w:sz w:val="28"/>
                <w:szCs w:val="28"/>
                <w:lang w:val="uz-Cyrl-UZ"/>
              </w:rPr>
            </w:pPr>
            <w:r>
              <w:rPr>
                <w:sz w:val="28"/>
                <w:szCs w:val="28"/>
              </w:rPr>
              <w:t xml:space="preserve">Любая аппаратная единица компьютерного или сетевого оборудования. Это может быть как микросхема, например тактовый генератор, так и отдельное функциональное уст-ройство: принтер, монитор, дисковод, модем и т.д. </w:t>
            </w:r>
          </w:p>
          <w:p w:rsidR="00CD2B4D" w:rsidRPr="00B8465D" w:rsidRDefault="00CD2B4D" w:rsidP="00CD2B4D">
            <w:pPr>
              <w:tabs>
                <w:tab w:val="left" w:pos="4320"/>
                <w:tab w:val="left" w:pos="4500"/>
              </w:tabs>
              <w:jc w:val="both"/>
              <w:rPr>
                <w:sz w:val="28"/>
                <w:szCs w:val="28"/>
              </w:rPr>
            </w:pPr>
          </w:p>
          <w:p w:rsidR="00CD2B4D" w:rsidRDefault="00CD2B4D" w:rsidP="00CD2B4D">
            <w:pPr>
              <w:tabs>
                <w:tab w:val="left" w:pos="4320"/>
                <w:tab w:val="left" w:pos="4500"/>
              </w:tabs>
              <w:jc w:val="both"/>
              <w:rPr>
                <w:sz w:val="28"/>
                <w:szCs w:val="28"/>
                <w:lang w:val="en-US"/>
              </w:rPr>
            </w:pPr>
            <w:r w:rsidRPr="0099137E">
              <w:rPr>
                <w:sz w:val="28"/>
                <w:szCs w:val="28"/>
                <w:lang w:val="en-US"/>
              </w:rPr>
              <w:t xml:space="preserve">Kompyuter yoki tarmoq uskunasining har qanday apparat birligi. Bu mikrosxema, masalan, takt generatori ham, alohida </w:t>
            </w:r>
            <w:r>
              <w:rPr>
                <w:sz w:val="28"/>
                <w:szCs w:val="28"/>
                <w:lang w:val="en-US"/>
              </w:rPr>
              <w:t>funks</w:t>
            </w:r>
            <w:r w:rsidRPr="0099137E">
              <w:rPr>
                <w:sz w:val="28"/>
                <w:szCs w:val="28"/>
                <w:lang w:val="en-US"/>
              </w:rPr>
              <w:t>ional</w:t>
            </w:r>
            <w:r>
              <w:rPr>
                <w:sz w:val="28"/>
                <w:szCs w:val="28"/>
                <w:lang w:val="uz-Cyrl-UZ"/>
              </w:rPr>
              <w:t xml:space="preserve"> qurilma: pri</w:t>
            </w:r>
            <w:r w:rsidRPr="0099137E">
              <w:rPr>
                <w:sz w:val="28"/>
                <w:szCs w:val="28"/>
                <w:lang w:val="en-US"/>
              </w:rPr>
              <w:t>nter, monitor, diskovod, modem va h.k. ham bo‘lishi mumkin.</w:t>
            </w:r>
          </w:p>
          <w:p w:rsidR="00CD2B4D" w:rsidRPr="00B8465D" w:rsidRDefault="00CD2B4D" w:rsidP="00CD2B4D">
            <w:pPr>
              <w:tabs>
                <w:tab w:val="left" w:pos="4320"/>
                <w:tab w:val="left" w:pos="4500"/>
              </w:tabs>
              <w:jc w:val="both"/>
              <w:rPr>
                <w:sz w:val="28"/>
                <w:szCs w:val="28"/>
                <w:lang w:val="en-US"/>
              </w:rPr>
            </w:pPr>
          </w:p>
          <w:p w:rsidR="00CD2B4D" w:rsidRDefault="00CD2B4D" w:rsidP="00CD2B4D">
            <w:pPr>
              <w:tabs>
                <w:tab w:val="left" w:pos="4320"/>
                <w:tab w:val="left" w:pos="4500"/>
              </w:tabs>
              <w:jc w:val="both"/>
              <w:rPr>
                <w:sz w:val="28"/>
                <w:szCs w:val="28"/>
              </w:rPr>
            </w:pPr>
            <w:r>
              <w:rPr>
                <w:sz w:val="28"/>
                <w:szCs w:val="28"/>
              </w:rPr>
              <w:t>Компьютер ёки тармоқ ускунасининг ҳар қандай аппарат бирлиги. Бу микросхема, масалан, такт генератори ҳам, алоҳида функционал</w:t>
            </w:r>
            <w:r>
              <w:rPr>
                <w:sz w:val="28"/>
                <w:szCs w:val="28"/>
                <w:lang w:val="uz-Cyrl-UZ"/>
              </w:rPr>
              <w:t xml:space="preserve"> қурилма: при</w:t>
            </w:r>
            <w:r>
              <w:rPr>
                <w:sz w:val="28"/>
                <w:szCs w:val="28"/>
              </w:rPr>
              <w:t>нтер, монитор, дисковод, модем ва ҳ.к. ҳам бўлиши мумкин.</w:t>
            </w:r>
          </w:p>
          <w:p w:rsidR="00B8465D" w:rsidRPr="00E70060" w:rsidRDefault="00B8465D" w:rsidP="00CD2B4D">
            <w:pPr>
              <w:tabs>
                <w:tab w:val="left" w:pos="4320"/>
                <w:tab w:val="left" w:pos="4500"/>
              </w:tabs>
              <w:jc w:val="both"/>
              <w:rPr>
                <w:sz w:val="28"/>
                <w:szCs w:val="28"/>
              </w:rPr>
            </w:pPr>
          </w:p>
        </w:tc>
      </w:tr>
      <w:tr w:rsidR="00CD2B4D" w:rsidRPr="00C2738F">
        <w:trPr>
          <w:tblCellSpacing w:w="0" w:type="dxa"/>
          <w:jc w:val="center"/>
        </w:trPr>
        <w:tc>
          <w:tcPr>
            <w:tcW w:w="2079" w:type="pct"/>
          </w:tcPr>
          <w:p w:rsidR="00CD2B4D" w:rsidRPr="00D56560" w:rsidRDefault="00CD2B4D" w:rsidP="003A7C3D">
            <w:pPr>
              <w:tabs>
                <w:tab w:val="left" w:pos="4320"/>
                <w:tab w:val="left" w:pos="4500"/>
              </w:tabs>
              <w:rPr>
                <w:b/>
                <w:sz w:val="28"/>
                <w:szCs w:val="28"/>
                <w:lang w:val="uz-Cyrl-UZ"/>
              </w:rPr>
            </w:pPr>
            <w:r w:rsidRPr="00844AE4">
              <w:rPr>
                <w:b/>
                <w:sz w:val="28"/>
                <w:szCs w:val="28"/>
                <w:lang w:val="uz-Cyrl-UZ"/>
              </w:rPr>
              <w:t>Устройство ввода-вывода</w:t>
            </w:r>
          </w:p>
          <w:p w:rsidR="00CD2B4D" w:rsidRPr="00561D0C" w:rsidRDefault="00CD2B4D" w:rsidP="003A7C3D">
            <w:pPr>
              <w:tabs>
                <w:tab w:val="left" w:pos="4320"/>
                <w:tab w:val="left" w:pos="4500"/>
              </w:tabs>
              <w:rPr>
                <w:b/>
                <w:sz w:val="28"/>
                <w:szCs w:val="28"/>
                <w:lang w:val="uz-Cyrl-UZ"/>
              </w:rPr>
            </w:pPr>
            <w:r w:rsidRPr="00561D0C">
              <w:rPr>
                <w:b/>
                <w:sz w:val="28"/>
                <w:szCs w:val="28"/>
                <w:lang w:val="uz-Cyrl-UZ"/>
              </w:rPr>
              <w:t xml:space="preserve">uz </w:t>
            </w:r>
            <w:r w:rsidRPr="00561D0C">
              <w:rPr>
                <w:sz w:val="28"/>
                <w:szCs w:val="28"/>
                <w:lang w:val="uz-Cyrl-UZ"/>
              </w:rPr>
              <w:t>-</w:t>
            </w:r>
            <w:r w:rsidRPr="00561D0C">
              <w:rPr>
                <w:b/>
                <w:sz w:val="28"/>
                <w:szCs w:val="28"/>
                <w:lang w:val="uz-Cyrl-UZ"/>
              </w:rPr>
              <w:t xml:space="preserve"> </w:t>
            </w:r>
            <w:r w:rsidRPr="00561D0C">
              <w:rPr>
                <w:sz w:val="28"/>
                <w:szCs w:val="28"/>
                <w:lang w:val="uz-Cyrl-UZ"/>
              </w:rPr>
              <w:t>kiritish-chiqarish qurilmasi</w:t>
            </w:r>
          </w:p>
          <w:p w:rsidR="00CD2B4D" w:rsidRPr="00844AE4" w:rsidRDefault="00CD2B4D" w:rsidP="003A7C3D">
            <w:pPr>
              <w:tabs>
                <w:tab w:val="left" w:pos="4320"/>
                <w:tab w:val="left" w:pos="4500"/>
              </w:tabs>
              <w:rPr>
                <w:sz w:val="28"/>
                <w:szCs w:val="28"/>
                <w:lang w:val="uz-Cyrl-UZ"/>
              </w:rPr>
            </w:pPr>
            <w:r w:rsidRPr="00561D0C">
              <w:rPr>
                <w:sz w:val="28"/>
                <w:szCs w:val="28"/>
                <w:lang w:val="uz-Cyrl-UZ"/>
              </w:rPr>
              <w:t xml:space="preserve">        киритиш-чиқариш қурилмаси</w:t>
            </w:r>
          </w:p>
          <w:p w:rsidR="00CD2B4D" w:rsidRPr="00D56560" w:rsidRDefault="00CD2B4D" w:rsidP="003A7C3D">
            <w:pPr>
              <w:tabs>
                <w:tab w:val="left" w:pos="4320"/>
                <w:tab w:val="left" w:pos="4500"/>
              </w:tabs>
              <w:rPr>
                <w:sz w:val="28"/>
                <w:szCs w:val="28"/>
                <w:lang w:val="uz-Cyrl-UZ"/>
              </w:rPr>
            </w:pPr>
            <w:r w:rsidRPr="00844AE4">
              <w:rPr>
                <w:b/>
                <w:sz w:val="28"/>
                <w:szCs w:val="28"/>
                <w:lang w:val="uz-Cyrl-UZ"/>
              </w:rPr>
              <w:t xml:space="preserve">en </w:t>
            </w:r>
            <w:r w:rsidRPr="006055D2">
              <w:rPr>
                <w:sz w:val="28"/>
                <w:szCs w:val="28"/>
                <w:lang w:val="uz-Cyrl-UZ"/>
              </w:rPr>
              <w:t>-</w:t>
            </w:r>
            <w:r w:rsidRPr="00844AE4">
              <w:rPr>
                <w:sz w:val="28"/>
                <w:szCs w:val="28"/>
                <w:lang w:val="uz-Cyrl-UZ"/>
              </w:rPr>
              <w:t xml:space="preserve"> input/output device </w:t>
            </w:r>
          </w:p>
          <w:p w:rsidR="00CD2B4D" w:rsidRPr="00844AE4" w:rsidRDefault="00CD2B4D" w:rsidP="003A7C3D">
            <w:pPr>
              <w:tabs>
                <w:tab w:val="left" w:pos="4320"/>
                <w:tab w:val="left" w:pos="4500"/>
              </w:tabs>
              <w:rPr>
                <w:sz w:val="28"/>
                <w:szCs w:val="28"/>
                <w:lang w:val="uz-Cyrl-UZ"/>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Внешние аппаратные средства компьютера, предназначенные для ввода или вывода информации.</w:t>
            </w:r>
          </w:p>
          <w:p w:rsidR="00CD2B4D" w:rsidRPr="00B8465D"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sidRPr="0099137E">
              <w:rPr>
                <w:sz w:val="28"/>
                <w:szCs w:val="28"/>
                <w:lang w:val="en-US"/>
              </w:rPr>
              <w:t>Kompyuternin</w:t>
            </w:r>
            <w:r>
              <w:rPr>
                <w:sz w:val="28"/>
                <w:szCs w:val="28"/>
                <w:lang w:val="en-US"/>
              </w:rPr>
              <w:t>g, axborot</w:t>
            </w:r>
            <w:r w:rsidRPr="0099137E">
              <w:rPr>
                <w:sz w:val="28"/>
                <w:szCs w:val="28"/>
                <w:lang w:val="en-US"/>
              </w:rPr>
              <w:t>ni kiritish yoki chiqa</w:t>
            </w:r>
            <w:r w:rsidRPr="004A1A95">
              <w:rPr>
                <w:sz w:val="28"/>
                <w:szCs w:val="28"/>
                <w:lang w:val="en-US"/>
              </w:rPr>
              <w:t>-</w:t>
            </w:r>
            <w:r w:rsidRPr="0099137E">
              <w:rPr>
                <w:sz w:val="28"/>
                <w:szCs w:val="28"/>
                <w:lang w:val="en-US"/>
              </w:rPr>
              <w:t>rish uchun mo‘ljallangan tashqi apparat vositalari.</w:t>
            </w:r>
          </w:p>
          <w:p w:rsidR="00CD2B4D" w:rsidRPr="00B8465D" w:rsidRDefault="00CD2B4D" w:rsidP="003A7C3D">
            <w:pPr>
              <w:tabs>
                <w:tab w:val="left" w:pos="4320"/>
                <w:tab w:val="left" w:pos="4500"/>
              </w:tabs>
              <w:jc w:val="both"/>
              <w:rPr>
                <w:sz w:val="28"/>
                <w:szCs w:val="28"/>
                <w:lang w:val="en-US"/>
              </w:rPr>
            </w:pPr>
          </w:p>
          <w:p w:rsidR="00B8465D" w:rsidRPr="00C2738F" w:rsidRDefault="00CD2B4D" w:rsidP="004A1A95">
            <w:pPr>
              <w:tabs>
                <w:tab w:val="left" w:pos="4320"/>
                <w:tab w:val="left" w:pos="4500"/>
              </w:tabs>
              <w:jc w:val="both"/>
              <w:rPr>
                <w:sz w:val="28"/>
                <w:szCs w:val="28"/>
              </w:rPr>
            </w:pPr>
            <w:r>
              <w:rPr>
                <w:sz w:val="28"/>
                <w:szCs w:val="28"/>
              </w:rPr>
              <w:t>Компьютернинг</w:t>
            </w:r>
            <w:r w:rsidRPr="006055D2">
              <w:rPr>
                <w:sz w:val="28"/>
                <w:szCs w:val="28"/>
              </w:rPr>
              <w:t>,</w:t>
            </w:r>
            <w:r>
              <w:rPr>
                <w:sz w:val="28"/>
                <w:szCs w:val="28"/>
              </w:rPr>
              <w:t xml:space="preserve"> ахборотни киритиш ёки чиқариш учун мўлжалланган ташқи аппарат воситалари.</w:t>
            </w:r>
          </w:p>
        </w:tc>
      </w:tr>
      <w:tr w:rsidR="00CD2B4D" w:rsidRPr="00D141AD">
        <w:trPr>
          <w:tblCellSpacing w:w="0" w:type="dxa"/>
          <w:jc w:val="center"/>
        </w:trPr>
        <w:tc>
          <w:tcPr>
            <w:tcW w:w="2079" w:type="pct"/>
          </w:tcPr>
          <w:p w:rsidR="00CD2B4D" w:rsidRPr="00F5656A" w:rsidRDefault="00CD2B4D" w:rsidP="003A7C3D">
            <w:pPr>
              <w:tabs>
                <w:tab w:val="left" w:pos="4320"/>
                <w:tab w:val="left" w:pos="4500"/>
              </w:tabs>
              <w:rPr>
                <w:b/>
                <w:sz w:val="28"/>
                <w:szCs w:val="28"/>
                <w:lang w:val="uz-Cyrl-UZ"/>
              </w:rPr>
            </w:pPr>
            <w:r w:rsidRPr="00F5656A">
              <w:rPr>
                <w:b/>
                <w:sz w:val="28"/>
                <w:szCs w:val="28"/>
              </w:rPr>
              <w:t xml:space="preserve">Устройство контактной </w:t>
            </w:r>
            <w:r>
              <w:rPr>
                <w:b/>
                <w:sz w:val="28"/>
                <w:szCs w:val="28"/>
              </w:rPr>
              <w:br/>
            </w:r>
            <w:r w:rsidRPr="00F5656A">
              <w:rPr>
                <w:b/>
                <w:sz w:val="28"/>
                <w:szCs w:val="28"/>
              </w:rPr>
              <w:t xml:space="preserve">печати </w:t>
            </w:r>
          </w:p>
          <w:p w:rsidR="00CD2B4D" w:rsidRPr="00B348CD" w:rsidRDefault="00CD2B4D" w:rsidP="003A7C3D">
            <w:pPr>
              <w:tabs>
                <w:tab w:val="left" w:pos="4320"/>
                <w:tab w:val="left" w:pos="4500"/>
              </w:tabs>
              <w:rPr>
                <w:b/>
                <w:sz w:val="28"/>
                <w:szCs w:val="28"/>
                <w:lang w:val="uz-Cyrl-UZ"/>
              </w:rPr>
            </w:pPr>
            <w:r w:rsidRPr="00B348CD">
              <w:rPr>
                <w:b/>
                <w:sz w:val="28"/>
                <w:szCs w:val="28"/>
                <w:lang w:val="uz-Cyrl-UZ"/>
              </w:rPr>
              <w:t xml:space="preserve">uz </w:t>
            </w:r>
            <w:r w:rsidRPr="00B348CD">
              <w:rPr>
                <w:sz w:val="28"/>
                <w:szCs w:val="28"/>
                <w:lang w:val="uz-Cyrl-UZ"/>
              </w:rPr>
              <w:t>-</w:t>
            </w:r>
            <w:r w:rsidRPr="00B348CD">
              <w:rPr>
                <w:b/>
                <w:sz w:val="28"/>
                <w:szCs w:val="28"/>
                <w:lang w:val="uz-Cyrl-UZ"/>
              </w:rPr>
              <w:t xml:space="preserve"> </w:t>
            </w:r>
            <w:r w:rsidRPr="00B348CD">
              <w:rPr>
                <w:sz w:val="28"/>
                <w:szCs w:val="28"/>
                <w:lang w:val="uz-Cyrl-UZ"/>
              </w:rPr>
              <w:t>kontakli bosish qurilmasi</w:t>
            </w:r>
          </w:p>
          <w:p w:rsidR="00CD2B4D" w:rsidRPr="00844AE4" w:rsidRDefault="00CD2B4D" w:rsidP="003A7C3D">
            <w:pPr>
              <w:tabs>
                <w:tab w:val="left" w:pos="4320"/>
                <w:tab w:val="left" w:pos="4500"/>
              </w:tabs>
              <w:rPr>
                <w:sz w:val="28"/>
                <w:szCs w:val="28"/>
                <w:lang w:val="uz-Cyrl-UZ"/>
              </w:rPr>
            </w:pPr>
            <w:r w:rsidRPr="00B348CD">
              <w:rPr>
                <w:sz w:val="28"/>
                <w:szCs w:val="28"/>
                <w:lang w:val="uz-Cyrl-UZ"/>
              </w:rPr>
              <w:t xml:space="preserve">     </w:t>
            </w:r>
            <w:r>
              <w:rPr>
                <w:sz w:val="28"/>
                <w:szCs w:val="28"/>
              </w:rPr>
              <w:t xml:space="preserve"> </w:t>
            </w:r>
            <w:r w:rsidRPr="00B348CD">
              <w:rPr>
                <w:sz w:val="28"/>
                <w:szCs w:val="28"/>
                <w:lang w:val="uz-Cyrl-UZ"/>
              </w:rPr>
              <w:t xml:space="preserve"> контакли босиш қурилмаси</w:t>
            </w:r>
          </w:p>
          <w:p w:rsidR="00CD2B4D" w:rsidRPr="00F5656A" w:rsidRDefault="00CD2B4D" w:rsidP="003A7C3D">
            <w:pPr>
              <w:tabs>
                <w:tab w:val="left" w:pos="4320"/>
                <w:tab w:val="left" w:pos="4500"/>
              </w:tabs>
              <w:rPr>
                <w:sz w:val="28"/>
                <w:szCs w:val="28"/>
                <w:lang w:val="uz-Cyrl-UZ"/>
              </w:rPr>
            </w:pPr>
            <w:r w:rsidRPr="00844AE4">
              <w:rPr>
                <w:b/>
                <w:sz w:val="28"/>
                <w:szCs w:val="28"/>
                <w:lang w:val="uz-Cyrl-UZ"/>
              </w:rPr>
              <w:t xml:space="preserve">en </w:t>
            </w:r>
            <w:r w:rsidRPr="00F56785">
              <w:rPr>
                <w:sz w:val="28"/>
                <w:szCs w:val="28"/>
                <w:lang w:val="uz-Cyrl-UZ"/>
              </w:rPr>
              <w:t>-</w:t>
            </w:r>
            <w:r w:rsidRPr="00844AE4">
              <w:rPr>
                <w:b/>
                <w:sz w:val="28"/>
                <w:szCs w:val="28"/>
                <w:lang w:val="uz-Cyrl-UZ"/>
              </w:rPr>
              <w:t xml:space="preserve"> </w:t>
            </w:r>
            <w:r w:rsidRPr="00844AE4">
              <w:rPr>
                <w:sz w:val="28"/>
                <w:szCs w:val="28"/>
                <w:lang w:val="uz-Cyrl-UZ"/>
              </w:rPr>
              <w:t xml:space="preserve">impact printer </w:t>
            </w:r>
          </w:p>
          <w:p w:rsidR="00CD2B4D" w:rsidRPr="00844AE4" w:rsidRDefault="00CD2B4D" w:rsidP="003A7C3D">
            <w:pPr>
              <w:tabs>
                <w:tab w:val="left" w:pos="4320"/>
                <w:tab w:val="left" w:pos="4500"/>
              </w:tabs>
              <w:rPr>
                <w:sz w:val="28"/>
                <w:szCs w:val="28"/>
                <w:lang w:val="uz-Cyrl-UZ"/>
              </w:rPr>
            </w:pPr>
          </w:p>
        </w:tc>
        <w:tc>
          <w:tcPr>
            <w:tcW w:w="2921" w:type="pct"/>
          </w:tcPr>
          <w:p w:rsidR="00CD2B4D" w:rsidRDefault="00CD2B4D" w:rsidP="003A7C3D">
            <w:pPr>
              <w:tabs>
                <w:tab w:val="left" w:pos="4320"/>
                <w:tab w:val="left" w:pos="4500"/>
              </w:tabs>
              <w:jc w:val="both"/>
              <w:rPr>
                <w:sz w:val="28"/>
                <w:szCs w:val="28"/>
                <w:lang w:val="uz-Cyrl-UZ"/>
              </w:rPr>
            </w:pPr>
            <w:r w:rsidRPr="00650951">
              <w:rPr>
                <w:sz w:val="28"/>
                <w:szCs w:val="28"/>
              </w:rPr>
              <w:t>Принтер, в котором печатающая головка</w:t>
            </w:r>
            <w:r>
              <w:rPr>
                <w:sz w:val="28"/>
                <w:szCs w:val="28"/>
              </w:rPr>
              <w:t xml:space="preserve"> перемещается и контактирует через красящую ленту с бумагой, например матричный принтер</w:t>
            </w:r>
            <w:r w:rsidRPr="0099336E">
              <w:rPr>
                <w:sz w:val="28"/>
                <w:szCs w:val="28"/>
              </w:rPr>
              <w:t>.</w:t>
            </w:r>
          </w:p>
          <w:p w:rsidR="00CD2B4D" w:rsidRPr="004A1A95" w:rsidRDefault="00CD2B4D" w:rsidP="003A7C3D">
            <w:pPr>
              <w:tabs>
                <w:tab w:val="left" w:pos="4320"/>
                <w:tab w:val="left" w:pos="4500"/>
              </w:tabs>
              <w:jc w:val="both"/>
              <w:rPr>
                <w:sz w:val="16"/>
                <w:szCs w:val="16"/>
              </w:rPr>
            </w:pPr>
          </w:p>
          <w:p w:rsidR="00CD2B4D" w:rsidRDefault="00CD2B4D" w:rsidP="003A7C3D">
            <w:pPr>
              <w:tabs>
                <w:tab w:val="left" w:pos="4320"/>
                <w:tab w:val="left" w:pos="4500"/>
              </w:tabs>
              <w:jc w:val="both"/>
              <w:rPr>
                <w:sz w:val="28"/>
                <w:szCs w:val="28"/>
                <w:lang w:val="en-US"/>
              </w:rPr>
            </w:pPr>
            <w:r>
              <w:rPr>
                <w:sz w:val="28"/>
                <w:szCs w:val="28"/>
                <w:lang w:val="uz-Cyrl-UZ"/>
              </w:rPr>
              <w:t>Bosuvchi</w:t>
            </w:r>
            <w:r w:rsidRPr="002752C5">
              <w:rPr>
                <w:sz w:val="28"/>
                <w:szCs w:val="28"/>
                <w:lang w:val="uz-Cyrl-UZ"/>
              </w:rPr>
              <w:t xml:space="preserve"> </w:t>
            </w:r>
            <w:r>
              <w:rPr>
                <w:sz w:val="28"/>
                <w:szCs w:val="28"/>
                <w:lang w:val="uz-Cyrl-UZ"/>
              </w:rPr>
              <w:t>kallagi</w:t>
            </w:r>
            <w:r w:rsidRPr="002752C5">
              <w:rPr>
                <w:sz w:val="28"/>
                <w:szCs w:val="28"/>
                <w:lang w:val="uz-Cyrl-UZ"/>
              </w:rPr>
              <w:t xml:space="preserve"> </w:t>
            </w:r>
            <w:r>
              <w:rPr>
                <w:sz w:val="28"/>
                <w:szCs w:val="28"/>
                <w:lang w:val="uz-Cyrl-UZ"/>
              </w:rPr>
              <w:t>suriladigan</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bo‘yovchi</w:t>
            </w:r>
            <w:r w:rsidRPr="002752C5">
              <w:rPr>
                <w:sz w:val="28"/>
                <w:szCs w:val="28"/>
                <w:lang w:val="uz-Cyrl-UZ"/>
              </w:rPr>
              <w:t xml:space="preserve"> </w:t>
            </w:r>
            <w:r>
              <w:rPr>
                <w:sz w:val="28"/>
                <w:szCs w:val="28"/>
                <w:lang w:val="uz-Cyrl-UZ"/>
              </w:rPr>
              <w:t>tasma</w:t>
            </w:r>
            <w:r w:rsidRPr="002752C5">
              <w:rPr>
                <w:sz w:val="28"/>
                <w:szCs w:val="28"/>
                <w:lang w:val="uz-Cyrl-UZ"/>
              </w:rPr>
              <w:t xml:space="preserve"> </w:t>
            </w:r>
            <w:r>
              <w:rPr>
                <w:sz w:val="28"/>
                <w:szCs w:val="28"/>
                <w:lang w:val="uz-Cyrl-UZ"/>
              </w:rPr>
              <w:t>orqali</w:t>
            </w:r>
            <w:r w:rsidRPr="002752C5">
              <w:rPr>
                <w:sz w:val="28"/>
                <w:szCs w:val="28"/>
                <w:lang w:val="uz-Cyrl-UZ"/>
              </w:rPr>
              <w:t xml:space="preserve"> </w:t>
            </w:r>
            <w:r>
              <w:rPr>
                <w:sz w:val="28"/>
                <w:szCs w:val="28"/>
                <w:lang w:val="uz-Cyrl-UZ"/>
              </w:rPr>
              <w:t>qog‘ozga</w:t>
            </w:r>
            <w:r w:rsidRPr="002752C5">
              <w:rPr>
                <w:sz w:val="28"/>
                <w:szCs w:val="28"/>
                <w:lang w:val="uz-Cyrl-UZ"/>
              </w:rPr>
              <w:t xml:space="preserve"> </w:t>
            </w:r>
            <w:r>
              <w:rPr>
                <w:sz w:val="28"/>
                <w:szCs w:val="28"/>
                <w:lang w:val="uz-Cyrl-UZ"/>
              </w:rPr>
              <w:t>tegib</w:t>
            </w:r>
            <w:r w:rsidRPr="002752C5">
              <w:rPr>
                <w:sz w:val="28"/>
                <w:szCs w:val="28"/>
                <w:lang w:val="uz-Cyrl-UZ"/>
              </w:rPr>
              <w:t xml:space="preserve"> </w:t>
            </w:r>
            <w:r>
              <w:rPr>
                <w:sz w:val="28"/>
                <w:szCs w:val="28"/>
                <w:lang w:val="uz-Cyrl-UZ"/>
              </w:rPr>
              <w:t>turadigan</w:t>
            </w:r>
            <w:r w:rsidRPr="002752C5">
              <w:rPr>
                <w:sz w:val="28"/>
                <w:szCs w:val="28"/>
                <w:lang w:val="uz-Cyrl-UZ"/>
              </w:rPr>
              <w:t xml:space="preserve"> </w:t>
            </w:r>
            <w:r>
              <w:rPr>
                <w:sz w:val="28"/>
                <w:szCs w:val="28"/>
                <w:lang w:val="uz-Cyrl-UZ"/>
              </w:rPr>
              <w:t>printer</w:t>
            </w:r>
            <w:r w:rsidRPr="002752C5">
              <w:rPr>
                <w:sz w:val="28"/>
                <w:szCs w:val="28"/>
                <w:lang w:val="uz-Cyrl-UZ"/>
              </w:rPr>
              <w:t xml:space="preserve">, </w:t>
            </w:r>
            <w:r>
              <w:rPr>
                <w:sz w:val="28"/>
                <w:szCs w:val="28"/>
                <w:lang w:val="uz-Cyrl-UZ"/>
              </w:rPr>
              <w:t>masalan</w:t>
            </w:r>
            <w:r w:rsidRPr="002752C5">
              <w:rPr>
                <w:sz w:val="28"/>
                <w:szCs w:val="28"/>
                <w:lang w:val="uz-Cyrl-UZ"/>
              </w:rPr>
              <w:t>,</w:t>
            </w:r>
            <w:r>
              <w:rPr>
                <w:sz w:val="28"/>
                <w:szCs w:val="28"/>
                <w:lang w:val="uz-Cyrl-UZ"/>
              </w:rPr>
              <w:t xml:space="preserve"> matritsali printer.</w:t>
            </w:r>
          </w:p>
          <w:p w:rsidR="00CD2B4D" w:rsidRPr="004A1A95" w:rsidRDefault="00CD2B4D" w:rsidP="003A7C3D">
            <w:pPr>
              <w:tabs>
                <w:tab w:val="left" w:pos="4320"/>
                <w:tab w:val="left" w:pos="4500"/>
              </w:tabs>
              <w:jc w:val="both"/>
              <w:rPr>
                <w:sz w:val="16"/>
                <w:szCs w:val="16"/>
                <w:lang w:val="en-US"/>
              </w:rPr>
            </w:pPr>
          </w:p>
          <w:p w:rsidR="00CD2B4D" w:rsidRPr="00D141AD" w:rsidRDefault="00CD2B4D" w:rsidP="003A7C3D">
            <w:pPr>
              <w:tabs>
                <w:tab w:val="left" w:pos="4320"/>
                <w:tab w:val="left" w:pos="4500"/>
              </w:tabs>
              <w:jc w:val="both"/>
              <w:rPr>
                <w:sz w:val="28"/>
                <w:szCs w:val="28"/>
                <w:lang w:val="uz-Cyrl-UZ"/>
              </w:rPr>
            </w:pPr>
            <w:r w:rsidRPr="002752C5">
              <w:rPr>
                <w:sz w:val="28"/>
                <w:szCs w:val="28"/>
                <w:lang w:val="uz-Cyrl-UZ"/>
              </w:rPr>
              <w:t>Босувчи каллаги суриладиган ва бўёвчи тасма орқали қоғозга тегиб турадиган принтер, масалан,</w:t>
            </w:r>
            <w:r>
              <w:rPr>
                <w:sz w:val="28"/>
                <w:szCs w:val="28"/>
                <w:lang w:val="uz-Cyrl-UZ"/>
              </w:rPr>
              <w:t xml:space="preserve"> матрицали принтер.</w:t>
            </w:r>
          </w:p>
        </w:tc>
      </w:tr>
      <w:tr w:rsidR="00CD2B4D" w:rsidRPr="00C25C36">
        <w:trPr>
          <w:tblCellSpacing w:w="0" w:type="dxa"/>
          <w:jc w:val="center"/>
        </w:trPr>
        <w:tc>
          <w:tcPr>
            <w:tcW w:w="2079" w:type="pct"/>
          </w:tcPr>
          <w:p w:rsidR="00CD2B4D" w:rsidRPr="00773754" w:rsidRDefault="00CD2B4D" w:rsidP="003A7C3D">
            <w:pPr>
              <w:tabs>
                <w:tab w:val="left" w:pos="4320"/>
                <w:tab w:val="left" w:pos="4500"/>
              </w:tabs>
              <w:rPr>
                <w:b/>
                <w:sz w:val="28"/>
                <w:szCs w:val="28"/>
              </w:rPr>
            </w:pPr>
            <w:r w:rsidRPr="00407E98">
              <w:rPr>
                <w:b/>
                <w:sz w:val="28"/>
                <w:szCs w:val="28"/>
              </w:rPr>
              <w:t xml:space="preserve">Устройство массовой </w:t>
            </w:r>
          </w:p>
          <w:p w:rsidR="00CD2B4D" w:rsidRPr="00407E98" w:rsidRDefault="00CD2B4D" w:rsidP="003A7C3D">
            <w:pPr>
              <w:tabs>
                <w:tab w:val="left" w:pos="4320"/>
                <w:tab w:val="left" w:pos="4500"/>
              </w:tabs>
              <w:rPr>
                <w:b/>
                <w:sz w:val="28"/>
                <w:szCs w:val="28"/>
                <w:lang w:val="uz-Cyrl-UZ"/>
              </w:rPr>
            </w:pPr>
            <w:r w:rsidRPr="00407E98">
              <w:rPr>
                <w:b/>
                <w:sz w:val="28"/>
                <w:szCs w:val="28"/>
              </w:rPr>
              <w:t>памяти</w:t>
            </w:r>
          </w:p>
          <w:p w:rsidR="00CD2B4D" w:rsidRPr="00905727" w:rsidRDefault="00CD2B4D"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05727">
              <w:rPr>
                <w:sz w:val="28"/>
                <w:szCs w:val="28"/>
                <w:lang w:val="uz-Cyrl-UZ"/>
              </w:rPr>
              <w:t>ommaviy xotira qurilmasi</w:t>
            </w:r>
          </w:p>
          <w:p w:rsidR="00CD2B4D" w:rsidRPr="005B5ED5" w:rsidRDefault="00CD2B4D" w:rsidP="003A7C3D">
            <w:pPr>
              <w:tabs>
                <w:tab w:val="left" w:pos="4320"/>
                <w:tab w:val="left" w:pos="4500"/>
              </w:tabs>
              <w:rPr>
                <w:sz w:val="28"/>
                <w:szCs w:val="28"/>
                <w:lang w:val="uz-Cyrl-UZ"/>
              </w:rPr>
            </w:pPr>
            <w:r>
              <w:rPr>
                <w:b/>
                <w:sz w:val="28"/>
                <w:szCs w:val="28"/>
                <w:lang w:val="uz-Cyrl-UZ"/>
              </w:rPr>
              <w:t xml:space="preserve">      </w:t>
            </w:r>
            <w:r>
              <w:rPr>
                <w:sz w:val="28"/>
                <w:szCs w:val="28"/>
              </w:rPr>
              <w:t xml:space="preserve"> о</w:t>
            </w:r>
            <w:r w:rsidRPr="00905727">
              <w:rPr>
                <w:sz w:val="28"/>
                <w:szCs w:val="28"/>
                <w:lang w:val="uz-Cyrl-UZ"/>
              </w:rPr>
              <w:t>ммавий хотира қурилмаси</w:t>
            </w:r>
          </w:p>
          <w:p w:rsidR="00CD2B4D" w:rsidRPr="00407E98" w:rsidRDefault="00CD2B4D" w:rsidP="003A7C3D">
            <w:pPr>
              <w:tabs>
                <w:tab w:val="left" w:pos="4320"/>
                <w:tab w:val="left" w:pos="4500"/>
              </w:tabs>
              <w:rPr>
                <w:sz w:val="28"/>
                <w:szCs w:val="28"/>
                <w:lang w:val="uz-Cyrl-UZ"/>
              </w:rPr>
            </w:pPr>
            <w:r w:rsidRPr="005B5ED5">
              <w:rPr>
                <w:b/>
                <w:sz w:val="28"/>
                <w:szCs w:val="28"/>
                <w:lang w:val="uz-Cyrl-UZ"/>
              </w:rPr>
              <w:t xml:space="preserve">en </w:t>
            </w:r>
            <w:r w:rsidRPr="00897D33">
              <w:rPr>
                <w:sz w:val="28"/>
                <w:szCs w:val="28"/>
                <w:lang w:val="uz-Cyrl-UZ"/>
              </w:rPr>
              <w:t>-</w:t>
            </w:r>
            <w:r w:rsidRPr="005B5ED5">
              <w:rPr>
                <w:b/>
                <w:sz w:val="28"/>
                <w:szCs w:val="28"/>
                <w:lang w:val="uz-Cyrl-UZ"/>
              </w:rPr>
              <w:t xml:space="preserve"> </w:t>
            </w:r>
            <w:r w:rsidRPr="00407E98">
              <w:rPr>
                <w:sz w:val="28"/>
                <w:szCs w:val="28"/>
                <w:lang w:val="uz-Cyrl-UZ"/>
              </w:rPr>
              <w:t>b</w:t>
            </w:r>
            <w:r w:rsidRPr="005B5ED5">
              <w:rPr>
                <w:sz w:val="28"/>
                <w:szCs w:val="28"/>
                <w:lang w:val="uz-Cyrl-UZ"/>
              </w:rPr>
              <w:t xml:space="preserve">ulk storage </w:t>
            </w:r>
          </w:p>
          <w:p w:rsidR="00CD2B4D" w:rsidRPr="005B5ED5" w:rsidRDefault="00CD2B4D" w:rsidP="003A7C3D">
            <w:pPr>
              <w:tabs>
                <w:tab w:val="left" w:pos="4320"/>
                <w:tab w:val="left" w:pos="4500"/>
              </w:tabs>
              <w:rPr>
                <w:sz w:val="28"/>
                <w:szCs w:val="28"/>
                <w:lang w:val="uz-Cyrl-UZ"/>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Нос</w:t>
            </w:r>
            <w:r w:rsidR="00B8465D">
              <w:rPr>
                <w:sz w:val="28"/>
                <w:szCs w:val="28"/>
              </w:rPr>
              <w:t xml:space="preserve">итель данных с большим объемом, </w:t>
            </w:r>
            <w:r>
              <w:rPr>
                <w:sz w:val="28"/>
                <w:szCs w:val="28"/>
              </w:rPr>
              <w:t>например, жёсткий диск, магнитная лента или оптический диск</w:t>
            </w:r>
            <w:r w:rsidRPr="0099336E">
              <w:rPr>
                <w:sz w:val="28"/>
                <w:szCs w:val="28"/>
              </w:rPr>
              <w:t>.</w:t>
            </w:r>
          </w:p>
          <w:p w:rsidR="00CD2B4D" w:rsidRPr="004A1A95" w:rsidRDefault="00CD2B4D" w:rsidP="003A7C3D">
            <w:pPr>
              <w:tabs>
                <w:tab w:val="left" w:pos="4320"/>
                <w:tab w:val="left" w:pos="4500"/>
              </w:tabs>
              <w:jc w:val="both"/>
              <w:rPr>
                <w:sz w:val="16"/>
                <w:szCs w:val="16"/>
              </w:rPr>
            </w:pPr>
          </w:p>
          <w:p w:rsidR="00CD2B4D" w:rsidRDefault="00CD2B4D" w:rsidP="003A7C3D">
            <w:pPr>
              <w:tabs>
                <w:tab w:val="left" w:pos="4320"/>
                <w:tab w:val="left" w:pos="4500"/>
              </w:tabs>
              <w:jc w:val="both"/>
              <w:rPr>
                <w:sz w:val="28"/>
                <w:szCs w:val="28"/>
                <w:lang w:val="en-US"/>
              </w:rPr>
            </w:pPr>
            <w:r>
              <w:rPr>
                <w:sz w:val="28"/>
                <w:szCs w:val="28"/>
                <w:lang w:val="uz-Cyrl-UZ"/>
              </w:rPr>
              <w:t>Katta</w:t>
            </w:r>
            <w:r w:rsidRPr="00C25C36">
              <w:rPr>
                <w:sz w:val="28"/>
                <w:szCs w:val="28"/>
                <w:lang w:val="uz-Cyrl-UZ"/>
              </w:rPr>
              <w:t xml:space="preserve"> </w:t>
            </w:r>
            <w:r>
              <w:rPr>
                <w:sz w:val="28"/>
                <w:szCs w:val="28"/>
                <w:lang w:val="uz-Cyrl-UZ"/>
              </w:rPr>
              <w:t>hajmli</w:t>
            </w:r>
            <w:r w:rsidRPr="00C25C36">
              <w:rPr>
                <w:sz w:val="28"/>
                <w:szCs w:val="28"/>
                <w:lang w:val="uz-Cyrl-UZ"/>
              </w:rPr>
              <w:t xml:space="preserve"> </w:t>
            </w:r>
            <w:r>
              <w:rPr>
                <w:sz w:val="28"/>
                <w:szCs w:val="28"/>
                <w:lang w:val="uz-Cyrl-UZ"/>
              </w:rPr>
              <w:t>ma’lumotlar</w:t>
            </w:r>
            <w:r w:rsidRPr="00C25C36">
              <w:rPr>
                <w:sz w:val="28"/>
                <w:szCs w:val="28"/>
                <w:lang w:val="uz-Cyrl-UZ"/>
              </w:rPr>
              <w:t xml:space="preserve"> </w:t>
            </w:r>
            <w:r>
              <w:rPr>
                <w:sz w:val="28"/>
                <w:szCs w:val="28"/>
                <w:lang w:val="uz-Cyrl-UZ"/>
              </w:rPr>
              <w:t>tashuvchi</w:t>
            </w:r>
            <w:r w:rsidRPr="00C25C36">
              <w:rPr>
                <w:sz w:val="28"/>
                <w:szCs w:val="28"/>
                <w:lang w:val="uz-Cyrl-UZ"/>
              </w:rPr>
              <w:t xml:space="preserve">, </w:t>
            </w:r>
            <w:r>
              <w:rPr>
                <w:sz w:val="28"/>
                <w:szCs w:val="28"/>
                <w:lang w:val="uz-Cyrl-UZ"/>
              </w:rPr>
              <w:t>masalan</w:t>
            </w:r>
            <w:r w:rsidRPr="00C25C36">
              <w:rPr>
                <w:sz w:val="28"/>
                <w:szCs w:val="28"/>
                <w:lang w:val="uz-Cyrl-UZ"/>
              </w:rPr>
              <w:t>,</w:t>
            </w:r>
            <w:r>
              <w:rPr>
                <w:sz w:val="28"/>
                <w:szCs w:val="28"/>
                <w:lang w:val="uz-Cyrl-UZ"/>
              </w:rPr>
              <w:t xml:space="preserve"> qattiq disk, magnit tasma yoki optik disk.</w:t>
            </w:r>
          </w:p>
          <w:p w:rsidR="00CD2B4D" w:rsidRPr="004A1A95" w:rsidRDefault="00CD2B4D" w:rsidP="003A7C3D">
            <w:pPr>
              <w:tabs>
                <w:tab w:val="left" w:pos="4320"/>
                <w:tab w:val="left" w:pos="4500"/>
              </w:tabs>
              <w:jc w:val="both"/>
              <w:rPr>
                <w:sz w:val="16"/>
                <w:szCs w:val="16"/>
                <w:lang w:val="en-US"/>
              </w:rPr>
            </w:pPr>
          </w:p>
          <w:p w:rsidR="00CD2B4D" w:rsidRPr="00C25C36" w:rsidRDefault="00CD2B4D" w:rsidP="003A7C3D">
            <w:pPr>
              <w:tabs>
                <w:tab w:val="left" w:pos="4320"/>
                <w:tab w:val="left" w:pos="4500"/>
              </w:tabs>
              <w:jc w:val="both"/>
              <w:rPr>
                <w:sz w:val="28"/>
                <w:szCs w:val="28"/>
                <w:lang w:val="uz-Cyrl-UZ"/>
              </w:rPr>
            </w:pPr>
            <w:r w:rsidRPr="00C25C36">
              <w:rPr>
                <w:sz w:val="28"/>
                <w:szCs w:val="28"/>
                <w:lang w:val="uz-Cyrl-UZ"/>
              </w:rPr>
              <w:t>Катта ҳажмли маълумотлар ташувчи, маса</w:t>
            </w:r>
            <w:r>
              <w:rPr>
                <w:sz w:val="28"/>
                <w:szCs w:val="28"/>
                <w:lang w:val="uz-Cyrl-UZ"/>
              </w:rPr>
              <w:t>-</w:t>
            </w:r>
            <w:r w:rsidRPr="00C25C36">
              <w:rPr>
                <w:sz w:val="28"/>
                <w:szCs w:val="28"/>
                <w:lang w:val="uz-Cyrl-UZ"/>
              </w:rPr>
              <w:t>лан,</w:t>
            </w:r>
            <w:r>
              <w:rPr>
                <w:sz w:val="28"/>
                <w:szCs w:val="28"/>
                <w:lang w:val="uz-Cyrl-UZ"/>
              </w:rPr>
              <w:t xml:space="preserve"> қаттиқ диск, магнит тасма ёки оптик диск.</w:t>
            </w:r>
          </w:p>
        </w:tc>
      </w:tr>
      <w:tr w:rsidR="00CD2B4D" w:rsidRPr="002753BA">
        <w:trPr>
          <w:tblCellSpacing w:w="0" w:type="dxa"/>
          <w:jc w:val="center"/>
        </w:trPr>
        <w:tc>
          <w:tcPr>
            <w:tcW w:w="2079" w:type="pct"/>
          </w:tcPr>
          <w:p w:rsidR="00CD2B4D" w:rsidRPr="001025CD" w:rsidRDefault="00CD2B4D" w:rsidP="003A7C3D">
            <w:pPr>
              <w:rPr>
                <w:b/>
                <w:bCs/>
                <w:sz w:val="28"/>
                <w:szCs w:val="28"/>
                <w:lang w:val="uz-Cyrl-UZ"/>
              </w:rPr>
            </w:pPr>
            <w:r w:rsidRPr="001C7AA6">
              <w:rPr>
                <w:b/>
                <w:sz w:val="28"/>
                <w:szCs w:val="28"/>
                <w:lang w:val="uz-Cyrl-UZ"/>
              </w:rPr>
              <w:t>Устройство предвыборки</w:t>
            </w:r>
            <w:r w:rsidRPr="001025CD">
              <w:rPr>
                <w:b/>
                <w:bCs/>
                <w:sz w:val="28"/>
                <w:szCs w:val="28"/>
                <w:lang w:val="uz-Cyrl-UZ"/>
              </w:rPr>
              <w:t xml:space="preserve"> </w:t>
            </w:r>
          </w:p>
          <w:p w:rsidR="00CD2B4D" w:rsidRDefault="00CD2B4D"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oldind</w:t>
            </w:r>
            <w:r w:rsidRPr="001C7AA6">
              <w:rPr>
                <w:bCs/>
                <w:color w:val="000000"/>
                <w:sz w:val="28"/>
                <w:szCs w:val="28"/>
                <w:lang w:val="uz-Cyrl-UZ"/>
              </w:rPr>
              <w:t>a</w:t>
            </w:r>
            <w:r>
              <w:rPr>
                <w:bCs/>
                <w:color w:val="000000"/>
                <w:sz w:val="28"/>
                <w:szCs w:val="28"/>
                <w:lang w:val="uz-Cyrl-UZ"/>
              </w:rPr>
              <w:t>n</w:t>
            </w:r>
            <w:r w:rsidRPr="00A70490">
              <w:rPr>
                <w:bCs/>
                <w:color w:val="000000"/>
                <w:sz w:val="28"/>
                <w:szCs w:val="28"/>
                <w:lang w:val="uz-Cyrl-UZ"/>
              </w:rPr>
              <w:t xml:space="preserve"> </w:t>
            </w:r>
            <w:r>
              <w:rPr>
                <w:bCs/>
                <w:color w:val="000000"/>
                <w:sz w:val="28"/>
                <w:szCs w:val="28"/>
                <w:lang w:val="uz-Cyrl-UZ"/>
              </w:rPr>
              <w:t>tanlash</w:t>
            </w:r>
            <w:r w:rsidRPr="00A70490">
              <w:rPr>
                <w:bCs/>
                <w:color w:val="000000"/>
                <w:sz w:val="28"/>
                <w:szCs w:val="28"/>
                <w:lang w:val="uz-Cyrl-UZ"/>
              </w:rPr>
              <w:t xml:space="preserve"> </w:t>
            </w:r>
            <w:r>
              <w:rPr>
                <w:bCs/>
                <w:color w:val="000000"/>
                <w:sz w:val="28"/>
                <w:szCs w:val="28"/>
                <w:lang w:val="uz-Cyrl-UZ"/>
              </w:rPr>
              <w:t>qurilmasi</w:t>
            </w:r>
          </w:p>
          <w:p w:rsidR="00CD2B4D" w:rsidRDefault="00CD2B4D" w:rsidP="003A7C3D">
            <w:pPr>
              <w:rPr>
                <w:bCs/>
                <w:color w:val="000000"/>
                <w:sz w:val="28"/>
                <w:szCs w:val="28"/>
                <w:lang w:val="en-US"/>
              </w:rPr>
            </w:pPr>
            <w:r w:rsidRPr="00A70490">
              <w:rPr>
                <w:b/>
                <w:bCs/>
                <w:color w:val="000000"/>
                <w:sz w:val="28"/>
                <w:szCs w:val="28"/>
                <w:lang w:val="uz-Cyrl-UZ"/>
              </w:rPr>
              <w:t xml:space="preserve">       </w:t>
            </w:r>
            <w:r w:rsidRPr="00A70490">
              <w:rPr>
                <w:bCs/>
                <w:color w:val="000000"/>
                <w:sz w:val="28"/>
                <w:szCs w:val="28"/>
                <w:lang w:val="uz-Cyrl-UZ"/>
              </w:rPr>
              <w:t>олдинд</w:t>
            </w:r>
            <w:r w:rsidRPr="00A70490">
              <w:rPr>
                <w:bCs/>
                <w:color w:val="000000"/>
                <w:sz w:val="28"/>
                <w:szCs w:val="28"/>
              </w:rPr>
              <w:t>а</w:t>
            </w:r>
            <w:r w:rsidRPr="00A70490">
              <w:rPr>
                <w:bCs/>
                <w:color w:val="000000"/>
                <w:sz w:val="28"/>
                <w:szCs w:val="28"/>
                <w:lang w:val="uz-Cyrl-UZ"/>
              </w:rPr>
              <w:t>н танлаш қурилмаси</w:t>
            </w:r>
          </w:p>
          <w:p w:rsidR="00CD2B4D" w:rsidRPr="001025CD" w:rsidRDefault="00CD2B4D" w:rsidP="003A7C3D">
            <w:pPr>
              <w:rPr>
                <w:sz w:val="28"/>
                <w:szCs w:val="28"/>
                <w:lang w:val="uz-Cyrl-UZ"/>
              </w:rPr>
            </w:pPr>
            <w:r w:rsidRPr="00DE4143">
              <w:rPr>
                <w:b/>
                <w:sz w:val="28"/>
                <w:szCs w:val="28"/>
                <w:lang w:val="en-US"/>
              </w:rPr>
              <w:t xml:space="preserve">en </w:t>
            </w:r>
            <w:r w:rsidRPr="00897D33">
              <w:rPr>
                <w:sz w:val="28"/>
                <w:szCs w:val="28"/>
                <w:lang w:val="en-US"/>
              </w:rPr>
              <w:t xml:space="preserve">- </w:t>
            </w:r>
            <w:r w:rsidRPr="001025CD">
              <w:rPr>
                <w:sz w:val="28"/>
                <w:szCs w:val="28"/>
                <w:lang w:val="en-US"/>
              </w:rPr>
              <w:t>prefetcher</w:t>
            </w:r>
            <w:r w:rsidRPr="001025CD">
              <w:rPr>
                <w:sz w:val="28"/>
                <w:szCs w:val="28"/>
              </w:rPr>
              <w:t xml:space="preserve"> </w:t>
            </w:r>
          </w:p>
          <w:p w:rsidR="00CD2B4D" w:rsidRPr="00D62F54" w:rsidRDefault="00CD2B4D" w:rsidP="003A7C3D">
            <w:pPr>
              <w:rPr>
                <w:bCs/>
                <w:color w:val="000000"/>
                <w:sz w:val="28"/>
                <w:szCs w:val="28"/>
                <w:lang w:val="en-US"/>
              </w:rPr>
            </w:pPr>
          </w:p>
        </w:tc>
        <w:tc>
          <w:tcPr>
            <w:tcW w:w="2921" w:type="pct"/>
          </w:tcPr>
          <w:p w:rsidR="00CD2B4D" w:rsidRDefault="00CD2B4D" w:rsidP="003A7C3D">
            <w:pPr>
              <w:jc w:val="both"/>
              <w:rPr>
                <w:sz w:val="28"/>
                <w:szCs w:val="28"/>
                <w:lang w:val="uz-Cyrl-UZ"/>
              </w:rPr>
            </w:pPr>
            <w:r>
              <w:rPr>
                <w:sz w:val="28"/>
                <w:szCs w:val="28"/>
              </w:rPr>
              <w:t>Устройство микропроцессоров, опережающее выборки команд с целью повышения производительности процессора</w:t>
            </w:r>
            <w:r w:rsidRPr="0086167C">
              <w:rPr>
                <w:sz w:val="28"/>
                <w:szCs w:val="28"/>
              </w:rPr>
              <w:t>.</w:t>
            </w:r>
          </w:p>
          <w:p w:rsidR="00CD2B4D" w:rsidRPr="004A1A95" w:rsidRDefault="00CD2B4D" w:rsidP="003A7C3D">
            <w:pPr>
              <w:jc w:val="both"/>
              <w:rPr>
                <w:sz w:val="16"/>
                <w:szCs w:val="16"/>
              </w:rPr>
            </w:pPr>
          </w:p>
          <w:p w:rsidR="00CD2B4D" w:rsidRDefault="00CD2B4D" w:rsidP="003A7C3D">
            <w:pPr>
              <w:jc w:val="both"/>
              <w:rPr>
                <w:sz w:val="28"/>
                <w:szCs w:val="28"/>
                <w:lang w:val="en-US"/>
              </w:rPr>
            </w:pPr>
            <w:r>
              <w:rPr>
                <w:sz w:val="28"/>
                <w:szCs w:val="28"/>
                <w:lang w:val="uz-Cyrl-UZ"/>
              </w:rPr>
              <w:t>Mikroprotsessorlarning</w:t>
            </w:r>
            <w:r w:rsidRPr="002753BA">
              <w:rPr>
                <w:sz w:val="28"/>
                <w:szCs w:val="28"/>
                <w:lang w:val="uz-Cyrl-UZ"/>
              </w:rPr>
              <w:t xml:space="preserve">, </w:t>
            </w:r>
            <w:r>
              <w:rPr>
                <w:sz w:val="28"/>
                <w:szCs w:val="28"/>
                <w:lang w:val="uz-Cyrl-UZ"/>
              </w:rPr>
              <w:t>protsessor</w:t>
            </w:r>
            <w:r w:rsidRPr="002753BA">
              <w:rPr>
                <w:sz w:val="28"/>
                <w:szCs w:val="28"/>
                <w:lang w:val="uz-Cyrl-UZ"/>
              </w:rPr>
              <w:t xml:space="preserve"> </w:t>
            </w:r>
            <w:r>
              <w:rPr>
                <w:sz w:val="28"/>
                <w:szCs w:val="28"/>
                <w:lang w:val="uz-Cyrl-UZ"/>
              </w:rPr>
              <w:t>unumdorli-gini</w:t>
            </w:r>
            <w:r w:rsidRPr="002753BA">
              <w:rPr>
                <w:sz w:val="28"/>
                <w:szCs w:val="28"/>
                <w:lang w:val="uz-Cyrl-UZ"/>
              </w:rPr>
              <w:t xml:space="preserve">  </w:t>
            </w:r>
            <w:r>
              <w:rPr>
                <w:sz w:val="28"/>
                <w:szCs w:val="28"/>
                <w:lang w:val="uz-Cyrl-UZ"/>
              </w:rPr>
              <w:t>oshirish</w:t>
            </w:r>
            <w:r w:rsidRPr="002753BA">
              <w:rPr>
                <w:sz w:val="28"/>
                <w:szCs w:val="28"/>
                <w:lang w:val="uz-Cyrl-UZ"/>
              </w:rPr>
              <w:t xml:space="preserve"> </w:t>
            </w:r>
            <w:r>
              <w:rPr>
                <w:sz w:val="28"/>
                <w:szCs w:val="28"/>
                <w:lang w:val="uz-Cyrl-UZ"/>
              </w:rPr>
              <w:t>maqsadida</w:t>
            </w:r>
            <w:r w:rsidRPr="002753BA">
              <w:rPr>
                <w:sz w:val="28"/>
                <w:szCs w:val="28"/>
                <w:lang w:val="uz-Cyrl-UZ"/>
              </w:rPr>
              <w:t xml:space="preserve">, </w:t>
            </w:r>
            <w:r>
              <w:rPr>
                <w:sz w:val="28"/>
                <w:szCs w:val="28"/>
                <w:lang w:val="uz-Cyrl-UZ"/>
              </w:rPr>
              <w:t>komandalar tanlashni ilgariroq boshlaydigan</w:t>
            </w:r>
            <w:r w:rsidRPr="002753BA">
              <w:rPr>
                <w:sz w:val="28"/>
                <w:szCs w:val="28"/>
                <w:lang w:val="uz-Cyrl-UZ"/>
              </w:rPr>
              <w:t xml:space="preserve"> </w:t>
            </w:r>
            <w:r>
              <w:rPr>
                <w:sz w:val="28"/>
                <w:szCs w:val="28"/>
                <w:lang w:val="uz-Cyrl-UZ"/>
              </w:rPr>
              <w:t>qurilmasi</w:t>
            </w:r>
            <w:r w:rsidRPr="002753BA">
              <w:rPr>
                <w:sz w:val="28"/>
                <w:szCs w:val="28"/>
                <w:lang w:val="uz-Cyrl-UZ"/>
              </w:rPr>
              <w:t>.</w:t>
            </w:r>
          </w:p>
          <w:p w:rsidR="00CD2B4D" w:rsidRPr="004A1A95" w:rsidRDefault="00CD2B4D" w:rsidP="003A7C3D">
            <w:pPr>
              <w:jc w:val="both"/>
              <w:rPr>
                <w:sz w:val="16"/>
                <w:szCs w:val="16"/>
                <w:lang w:val="en-US"/>
              </w:rPr>
            </w:pPr>
          </w:p>
          <w:p w:rsidR="00CD2B4D" w:rsidRPr="002753BA" w:rsidRDefault="00CD2B4D" w:rsidP="003A7C3D">
            <w:pPr>
              <w:jc w:val="both"/>
              <w:rPr>
                <w:color w:val="000000"/>
                <w:sz w:val="26"/>
                <w:szCs w:val="26"/>
                <w:lang w:val="uz-Cyrl-UZ"/>
              </w:rPr>
            </w:pPr>
            <w:r w:rsidRPr="002753BA">
              <w:rPr>
                <w:sz w:val="28"/>
                <w:szCs w:val="28"/>
                <w:lang w:val="uz-Cyrl-UZ"/>
              </w:rPr>
              <w:t>Микропроцессорларнинг, процессор унум</w:t>
            </w:r>
            <w:r>
              <w:rPr>
                <w:sz w:val="28"/>
                <w:szCs w:val="28"/>
                <w:lang w:val="uz-Cyrl-UZ"/>
              </w:rPr>
              <w:t>-</w:t>
            </w:r>
            <w:r w:rsidRPr="002753BA">
              <w:rPr>
                <w:sz w:val="28"/>
                <w:szCs w:val="28"/>
                <w:lang w:val="uz-Cyrl-UZ"/>
              </w:rPr>
              <w:t>дорл</w:t>
            </w:r>
            <w:r w:rsidRPr="00FA4951">
              <w:rPr>
                <w:sz w:val="28"/>
                <w:szCs w:val="28"/>
                <w:lang w:val="uz-Cyrl-UZ"/>
              </w:rPr>
              <w:t>и</w:t>
            </w:r>
            <w:r w:rsidRPr="002753BA">
              <w:rPr>
                <w:sz w:val="28"/>
                <w:szCs w:val="28"/>
                <w:lang w:val="uz-Cyrl-UZ"/>
              </w:rPr>
              <w:t xml:space="preserve">гини ошириш мақсадида, </w:t>
            </w:r>
            <w:r>
              <w:rPr>
                <w:sz w:val="28"/>
                <w:szCs w:val="28"/>
                <w:lang w:val="uz-Cyrl-UZ"/>
              </w:rPr>
              <w:t xml:space="preserve">командалар танлашни илгарироқ </w:t>
            </w:r>
            <w:r w:rsidRPr="002753BA">
              <w:rPr>
                <w:sz w:val="28"/>
                <w:szCs w:val="28"/>
                <w:lang w:val="uz-Cyrl-UZ"/>
              </w:rPr>
              <w:t>бошлайдиган қурил</w:t>
            </w:r>
            <w:r>
              <w:rPr>
                <w:sz w:val="28"/>
                <w:szCs w:val="28"/>
                <w:lang w:val="uz-Cyrl-UZ"/>
              </w:rPr>
              <w:t>-</w:t>
            </w:r>
            <w:r w:rsidRPr="002753BA">
              <w:rPr>
                <w:sz w:val="28"/>
                <w:szCs w:val="28"/>
                <w:lang w:val="uz-Cyrl-UZ"/>
              </w:rPr>
              <w:t>маси.</w:t>
            </w:r>
          </w:p>
        </w:tc>
      </w:tr>
      <w:tr w:rsidR="00CD2B4D" w:rsidRPr="003E387B">
        <w:trPr>
          <w:tblCellSpacing w:w="0" w:type="dxa"/>
          <w:jc w:val="center"/>
        </w:trPr>
        <w:tc>
          <w:tcPr>
            <w:tcW w:w="2079" w:type="pct"/>
          </w:tcPr>
          <w:p w:rsidR="00CD2B4D" w:rsidRPr="001126BF" w:rsidRDefault="00CD2B4D" w:rsidP="003A7C3D">
            <w:pPr>
              <w:tabs>
                <w:tab w:val="left" w:pos="4320"/>
                <w:tab w:val="left" w:pos="4500"/>
              </w:tabs>
              <w:rPr>
                <w:b/>
                <w:sz w:val="28"/>
                <w:szCs w:val="28"/>
                <w:lang w:val="uz-Cyrl-UZ"/>
              </w:rPr>
            </w:pPr>
            <w:r w:rsidRPr="001126BF">
              <w:rPr>
                <w:b/>
                <w:sz w:val="28"/>
                <w:szCs w:val="28"/>
                <w:lang w:val="uz-Cyrl-UZ"/>
              </w:rPr>
              <w:t>Устройство считывания</w:t>
            </w:r>
          </w:p>
          <w:p w:rsidR="00CD2B4D" w:rsidRDefault="00CD2B4D" w:rsidP="003A7C3D">
            <w:pPr>
              <w:tabs>
                <w:tab w:val="left" w:pos="4320"/>
                <w:tab w:val="left" w:pos="4500"/>
              </w:tabs>
              <w:rPr>
                <w:sz w:val="28"/>
                <w:szCs w:val="28"/>
                <w:lang w:val="uz-Cyrl-UZ"/>
              </w:rPr>
            </w:pPr>
            <w:r w:rsidRPr="003D16F7">
              <w:rPr>
                <w:b/>
                <w:sz w:val="28"/>
                <w:szCs w:val="28"/>
                <w:lang w:val="uz-Cyrl-UZ"/>
              </w:rPr>
              <w:t xml:space="preserve">uz </w:t>
            </w:r>
            <w:r w:rsidRPr="00897D33">
              <w:rPr>
                <w:sz w:val="28"/>
                <w:szCs w:val="28"/>
              </w:rPr>
              <w:t>-</w:t>
            </w:r>
            <w:r>
              <w:rPr>
                <w:sz w:val="28"/>
                <w:szCs w:val="28"/>
                <w:lang w:val="uz-Cyrl-UZ"/>
              </w:rPr>
              <w:t xml:space="preserve"> </w:t>
            </w:r>
            <w:r>
              <w:rPr>
                <w:sz w:val="28"/>
                <w:szCs w:val="28"/>
                <w:lang w:val="en-US"/>
              </w:rPr>
              <w:t>o</w:t>
            </w:r>
            <w:r w:rsidRPr="005B6905">
              <w:rPr>
                <w:sz w:val="28"/>
                <w:szCs w:val="28"/>
              </w:rPr>
              <w:t>’</w:t>
            </w:r>
            <w:r>
              <w:rPr>
                <w:sz w:val="28"/>
                <w:szCs w:val="28"/>
                <w:lang w:val="en-US"/>
              </w:rPr>
              <w:t>qish</w:t>
            </w:r>
            <w:r>
              <w:rPr>
                <w:sz w:val="28"/>
                <w:szCs w:val="28"/>
                <w:lang w:val="uz-Cyrl-UZ"/>
              </w:rPr>
              <w:t xml:space="preserve"> qurilmasi</w:t>
            </w:r>
          </w:p>
          <w:p w:rsidR="00CD2B4D" w:rsidRPr="005B5ED5" w:rsidRDefault="00CD2B4D" w:rsidP="003A7C3D">
            <w:pPr>
              <w:tabs>
                <w:tab w:val="left" w:pos="4320"/>
                <w:tab w:val="left" w:pos="4500"/>
              </w:tabs>
              <w:rPr>
                <w:sz w:val="28"/>
                <w:szCs w:val="28"/>
                <w:lang w:val="uz-Cyrl-UZ"/>
              </w:rPr>
            </w:pPr>
            <w:r>
              <w:rPr>
                <w:sz w:val="28"/>
                <w:szCs w:val="28"/>
                <w:lang w:val="uz-Cyrl-UZ"/>
              </w:rPr>
              <w:t xml:space="preserve">       ўқиш қурилмаси</w:t>
            </w:r>
          </w:p>
          <w:p w:rsidR="00CD2B4D" w:rsidRPr="001126BF" w:rsidRDefault="00CD2B4D" w:rsidP="003A7C3D">
            <w:pPr>
              <w:tabs>
                <w:tab w:val="left" w:pos="4320"/>
                <w:tab w:val="left" w:pos="4500"/>
              </w:tabs>
              <w:rPr>
                <w:sz w:val="28"/>
                <w:szCs w:val="28"/>
                <w:lang w:val="uz-Cyrl-UZ"/>
              </w:rPr>
            </w:pPr>
            <w:r w:rsidRPr="005B5ED5">
              <w:rPr>
                <w:b/>
                <w:sz w:val="28"/>
                <w:szCs w:val="28"/>
                <w:lang w:val="uz-Cyrl-UZ"/>
              </w:rPr>
              <w:t xml:space="preserve">en </w:t>
            </w:r>
            <w:r w:rsidRPr="00897D33">
              <w:rPr>
                <w:sz w:val="28"/>
                <w:szCs w:val="28"/>
                <w:lang w:val="uz-Cyrl-UZ"/>
              </w:rPr>
              <w:t>-</w:t>
            </w:r>
            <w:r w:rsidRPr="005B5ED5">
              <w:rPr>
                <w:b/>
                <w:sz w:val="28"/>
                <w:szCs w:val="28"/>
                <w:lang w:val="uz-Cyrl-UZ"/>
              </w:rPr>
              <w:t xml:space="preserve"> </w:t>
            </w:r>
            <w:r w:rsidRPr="001126BF">
              <w:rPr>
                <w:sz w:val="28"/>
                <w:szCs w:val="28"/>
                <w:lang w:val="uz-Cyrl-UZ"/>
              </w:rPr>
              <w:t>card reader</w:t>
            </w:r>
          </w:p>
          <w:p w:rsidR="00CD2B4D" w:rsidRPr="005B5ED5" w:rsidRDefault="00CD2B4D" w:rsidP="003A7C3D">
            <w:pPr>
              <w:tabs>
                <w:tab w:val="left" w:pos="4320"/>
                <w:tab w:val="left" w:pos="4500"/>
              </w:tabs>
              <w:rPr>
                <w:sz w:val="28"/>
                <w:szCs w:val="28"/>
                <w:lang w:val="uz-Cyrl-UZ"/>
              </w:rPr>
            </w:pPr>
          </w:p>
          <w:p w:rsidR="00CD2B4D" w:rsidRPr="005B5ED5" w:rsidRDefault="00CD2B4D" w:rsidP="003A7C3D">
            <w:pPr>
              <w:tabs>
                <w:tab w:val="left" w:pos="4320"/>
                <w:tab w:val="left" w:pos="4500"/>
              </w:tabs>
              <w:rPr>
                <w:b/>
                <w:sz w:val="28"/>
                <w:szCs w:val="28"/>
                <w:lang w:val="uz-Cyrl-UZ"/>
              </w:rPr>
            </w:pPr>
          </w:p>
        </w:tc>
        <w:tc>
          <w:tcPr>
            <w:tcW w:w="2921" w:type="pct"/>
          </w:tcPr>
          <w:p w:rsidR="00CD2B4D" w:rsidRPr="003A72AB" w:rsidRDefault="00CD2B4D" w:rsidP="003A7C3D">
            <w:pPr>
              <w:tabs>
                <w:tab w:val="left" w:pos="4320"/>
                <w:tab w:val="left" w:pos="4500"/>
              </w:tabs>
              <w:jc w:val="both"/>
              <w:rPr>
                <w:sz w:val="28"/>
                <w:szCs w:val="28"/>
              </w:rPr>
            </w:pPr>
            <w:r>
              <w:rPr>
                <w:sz w:val="28"/>
                <w:szCs w:val="28"/>
              </w:rPr>
              <w:t>У</w:t>
            </w:r>
            <w:r w:rsidRPr="00335078">
              <w:rPr>
                <w:sz w:val="28"/>
                <w:szCs w:val="28"/>
              </w:rPr>
              <w:t xml:space="preserve">стройство чтения кредитных карточек </w:t>
            </w:r>
            <w:r>
              <w:rPr>
                <w:sz w:val="28"/>
                <w:szCs w:val="28"/>
              </w:rPr>
              <w:t>(</w:t>
            </w:r>
            <w:r w:rsidRPr="00335078">
              <w:rPr>
                <w:sz w:val="28"/>
                <w:szCs w:val="28"/>
              </w:rPr>
              <w:t>смарт-карт, микропроцессорных карточек</w:t>
            </w:r>
            <w:r>
              <w:rPr>
                <w:b/>
                <w:sz w:val="28"/>
                <w:szCs w:val="28"/>
              </w:rPr>
              <w:t xml:space="preserve">), </w:t>
            </w:r>
            <w:r w:rsidRPr="00335078">
              <w:rPr>
                <w:sz w:val="28"/>
                <w:szCs w:val="28"/>
              </w:rPr>
              <w:t>осуществляющее</w:t>
            </w:r>
            <w:r>
              <w:rPr>
                <w:b/>
                <w:sz w:val="28"/>
                <w:szCs w:val="28"/>
              </w:rPr>
              <w:t xml:space="preserve"> </w:t>
            </w:r>
            <w:r>
              <w:rPr>
                <w:sz w:val="28"/>
                <w:szCs w:val="28"/>
              </w:rPr>
              <w:t xml:space="preserve">считывание и ввод в компьютер данных с карточек. </w:t>
            </w:r>
          </w:p>
          <w:p w:rsidR="00CD2B4D" w:rsidRPr="003A72AB"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sidRPr="0099137E">
              <w:rPr>
                <w:sz w:val="28"/>
                <w:szCs w:val="28"/>
                <w:lang w:val="en-US"/>
              </w:rPr>
              <w:t>Kredit kartochkalarini (smart-kartalarni, mikroprotsessor kartochkalarini</w:t>
            </w:r>
            <w:r>
              <w:rPr>
                <w:sz w:val="28"/>
                <w:szCs w:val="28"/>
                <w:lang w:val="uz-Cyrl-UZ"/>
              </w:rPr>
              <w:t>)</w:t>
            </w:r>
            <w:r w:rsidRPr="0099137E">
              <w:rPr>
                <w:sz w:val="28"/>
                <w:szCs w:val="28"/>
                <w:lang w:val="en-US"/>
              </w:rPr>
              <w:t xml:space="preserve"> o‘qish qurilmasi. </w:t>
            </w:r>
            <w:r w:rsidRPr="003A72AB">
              <w:rPr>
                <w:sz w:val="28"/>
                <w:szCs w:val="28"/>
                <w:lang w:val="en-US"/>
              </w:rPr>
              <w:t xml:space="preserve">Ma’lumotlarning kartochkalardan </w:t>
            </w:r>
            <w:r>
              <w:rPr>
                <w:sz w:val="28"/>
                <w:szCs w:val="28"/>
                <w:lang w:val="en-US"/>
              </w:rPr>
              <w:t>o’qilish</w:t>
            </w:r>
            <w:r w:rsidRPr="003A72AB">
              <w:rPr>
                <w:sz w:val="28"/>
                <w:szCs w:val="28"/>
                <w:lang w:val="en-US"/>
              </w:rPr>
              <w:t>i</w:t>
            </w:r>
            <w:r>
              <w:rPr>
                <w:sz w:val="28"/>
                <w:szCs w:val="28"/>
                <w:lang w:val="en-US"/>
              </w:rPr>
              <w:t>ni</w:t>
            </w:r>
            <w:r w:rsidRPr="003A72AB">
              <w:rPr>
                <w:sz w:val="28"/>
                <w:szCs w:val="28"/>
                <w:lang w:val="en-US"/>
              </w:rPr>
              <w:t xml:space="preserve"> va kompyuterga kiritilishini</w:t>
            </w:r>
            <w:r>
              <w:rPr>
                <w:sz w:val="28"/>
                <w:szCs w:val="28"/>
                <w:lang w:val="uz-Cyrl-UZ"/>
              </w:rPr>
              <w:t xml:space="preserve"> amalga oshi</w:t>
            </w:r>
            <w:r w:rsidRPr="003A72AB">
              <w:rPr>
                <w:sz w:val="28"/>
                <w:szCs w:val="28"/>
                <w:lang w:val="en-US"/>
              </w:rPr>
              <w:t>r</w:t>
            </w:r>
            <w:r>
              <w:rPr>
                <w:sz w:val="28"/>
                <w:szCs w:val="28"/>
                <w:lang w:val="uz-Cyrl-UZ"/>
              </w:rPr>
              <w:t>adi.</w:t>
            </w:r>
          </w:p>
          <w:p w:rsidR="00CD2B4D" w:rsidRPr="00682B34" w:rsidRDefault="00CD2B4D" w:rsidP="003A7C3D">
            <w:pPr>
              <w:tabs>
                <w:tab w:val="left" w:pos="4320"/>
                <w:tab w:val="left" w:pos="4500"/>
              </w:tabs>
              <w:jc w:val="both"/>
              <w:rPr>
                <w:sz w:val="28"/>
                <w:szCs w:val="28"/>
                <w:lang w:val="en-US"/>
              </w:rPr>
            </w:pPr>
          </w:p>
          <w:p w:rsidR="00CD2B4D" w:rsidRPr="00080831" w:rsidRDefault="00CD2B4D" w:rsidP="003A7C3D">
            <w:pPr>
              <w:tabs>
                <w:tab w:val="left" w:pos="4320"/>
                <w:tab w:val="left" w:pos="4500"/>
              </w:tabs>
              <w:jc w:val="both"/>
              <w:rPr>
                <w:sz w:val="28"/>
                <w:szCs w:val="28"/>
              </w:rPr>
            </w:pPr>
            <w:r>
              <w:rPr>
                <w:sz w:val="28"/>
                <w:szCs w:val="28"/>
              </w:rPr>
              <w:t>Кредит</w:t>
            </w:r>
            <w:r w:rsidRPr="003A72AB">
              <w:rPr>
                <w:sz w:val="28"/>
                <w:szCs w:val="28"/>
                <w:lang w:val="en-US"/>
              </w:rPr>
              <w:t xml:space="preserve"> </w:t>
            </w:r>
            <w:r>
              <w:rPr>
                <w:sz w:val="28"/>
                <w:szCs w:val="28"/>
              </w:rPr>
              <w:t>карточкаларини</w:t>
            </w:r>
            <w:r w:rsidRPr="003A72AB">
              <w:rPr>
                <w:sz w:val="28"/>
                <w:szCs w:val="28"/>
                <w:lang w:val="en-US"/>
              </w:rPr>
              <w:t xml:space="preserve"> (</w:t>
            </w:r>
            <w:r>
              <w:rPr>
                <w:sz w:val="28"/>
                <w:szCs w:val="28"/>
              </w:rPr>
              <w:t>смарт</w:t>
            </w:r>
            <w:r w:rsidRPr="003A72AB">
              <w:rPr>
                <w:sz w:val="28"/>
                <w:szCs w:val="28"/>
                <w:lang w:val="en-US"/>
              </w:rPr>
              <w:t>-</w:t>
            </w:r>
            <w:r>
              <w:rPr>
                <w:sz w:val="28"/>
                <w:szCs w:val="28"/>
              </w:rPr>
              <w:t>карталарни</w:t>
            </w:r>
            <w:r w:rsidRPr="003A72AB">
              <w:rPr>
                <w:sz w:val="28"/>
                <w:szCs w:val="28"/>
                <w:lang w:val="en-US"/>
              </w:rPr>
              <w:t xml:space="preserve">, </w:t>
            </w:r>
            <w:r>
              <w:rPr>
                <w:sz w:val="28"/>
                <w:szCs w:val="28"/>
              </w:rPr>
              <w:t>микропроцессор</w:t>
            </w:r>
            <w:r w:rsidRPr="003A72AB">
              <w:rPr>
                <w:sz w:val="28"/>
                <w:szCs w:val="28"/>
                <w:lang w:val="en-US"/>
              </w:rPr>
              <w:t xml:space="preserve"> </w:t>
            </w:r>
            <w:r>
              <w:rPr>
                <w:sz w:val="28"/>
                <w:szCs w:val="28"/>
              </w:rPr>
              <w:t>карточкаларини</w:t>
            </w:r>
            <w:r>
              <w:rPr>
                <w:sz w:val="28"/>
                <w:szCs w:val="28"/>
                <w:lang w:val="uz-Cyrl-UZ"/>
              </w:rPr>
              <w:t>)</w:t>
            </w:r>
            <w:r w:rsidRPr="003A72AB">
              <w:rPr>
                <w:sz w:val="28"/>
                <w:szCs w:val="28"/>
                <w:lang w:val="en-US"/>
              </w:rPr>
              <w:t xml:space="preserve"> </w:t>
            </w:r>
            <w:r>
              <w:rPr>
                <w:sz w:val="28"/>
                <w:szCs w:val="28"/>
              </w:rPr>
              <w:t>ўқиш</w:t>
            </w:r>
            <w:r w:rsidRPr="003A72AB">
              <w:rPr>
                <w:sz w:val="28"/>
                <w:szCs w:val="28"/>
                <w:lang w:val="en-US"/>
              </w:rPr>
              <w:t xml:space="preserve"> </w:t>
            </w:r>
            <w:r>
              <w:rPr>
                <w:sz w:val="28"/>
                <w:szCs w:val="28"/>
              </w:rPr>
              <w:t>қурилмаси</w:t>
            </w:r>
            <w:r w:rsidRPr="003A72AB">
              <w:rPr>
                <w:sz w:val="28"/>
                <w:szCs w:val="28"/>
                <w:lang w:val="en-US"/>
              </w:rPr>
              <w:t xml:space="preserve">. </w:t>
            </w:r>
            <w:r>
              <w:rPr>
                <w:sz w:val="28"/>
                <w:szCs w:val="28"/>
              </w:rPr>
              <w:t>Маълумотларнинг карточкалардан ўқилишини ва компьютерга киритилишини</w:t>
            </w:r>
            <w:r>
              <w:rPr>
                <w:sz w:val="28"/>
                <w:szCs w:val="28"/>
                <w:lang w:val="uz-Cyrl-UZ"/>
              </w:rPr>
              <w:t xml:space="preserve"> амалга оши</w:t>
            </w:r>
            <w:r>
              <w:rPr>
                <w:sz w:val="28"/>
                <w:szCs w:val="28"/>
              </w:rPr>
              <w:t>р</w:t>
            </w:r>
            <w:r>
              <w:rPr>
                <w:sz w:val="28"/>
                <w:szCs w:val="28"/>
                <w:lang w:val="uz-Cyrl-UZ"/>
              </w:rPr>
              <w:t>ади.</w:t>
            </w:r>
          </w:p>
        </w:tc>
      </w:tr>
      <w:tr w:rsidR="00CD2B4D" w:rsidRPr="00CD2B4D">
        <w:trPr>
          <w:tblCellSpacing w:w="0" w:type="dxa"/>
          <w:jc w:val="center"/>
        </w:trPr>
        <w:tc>
          <w:tcPr>
            <w:tcW w:w="2079" w:type="pct"/>
          </w:tcPr>
          <w:p w:rsidR="00CD2B4D" w:rsidRPr="0092734B" w:rsidRDefault="00CD2B4D" w:rsidP="00CD2B4D">
            <w:pPr>
              <w:tabs>
                <w:tab w:val="left" w:pos="4320"/>
                <w:tab w:val="left" w:pos="4500"/>
              </w:tabs>
              <w:rPr>
                <w:b/>
                <w:sz w:val="28"/>
                <w:szCs w:val="28"/>
                <w:lang w:val="uz-Cyrl-UZ"/>
              </w:rPr>
            </w:pPr>
            <w:r w:rsidRPr="001C7AA6">
              <w:rPr>
                <w:b/>
                <w:sz w:val="28"/>
                <w:szCs w:val="28"/>
                <w:lang w:val="uz-Cyrl-UZ"/>
              </w:rPr>
              <w:t>Устройств</w:t>
            </w:r>
            <w:r>
              <w:rPr>
                <w:b/>
                <w:sz w:val="28"/>
                <w:szCs w:val="28"/>
                <w:lang w:val="uz-Cyrl-UZ"/>
              </w:rPr>
              <w:t>о</w:t>
            </w:r>
            <w:r w:rsidRPr="001C7AA6">
              <w:rPr>
                <w:b/>
                <w:sz w:val="28"/>
                <w:szCs w:val="28"/>
                <w:lang w:val="uz-Cyrl-UZ"/>
              </w:rPr>
              <w:t xml:space="preserve"> управления</w:t>
            </w:r>
          </w:p>
          <w:p w:rsidR="00CD2B4D" w:rsidRPr="00F3334F" w:rsidRDefault="00CD2B4D" w:rsidP="00CD2B4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boshqarish</w:t>
            </w:r>
            <w:r w:rsidRPr="00D10E30">
              <w:rPr>
                <w:sz w:val="28"/>
                <w:szCs w:val="28"/>
                <w:lang w:val="uz-Cyrl-UZ"/>
              </w:rPr>
              <w:t xml:space="preserve"> </w:t>
            </w:r>
            <w:r>
              <w:rPr>
                <w:sz w:val="28"/>
                <w:szCs w:val="28"/>
                <w:lang w:val="uz-Cyrl-UZ"/>
              </w:rPr>
              <w:t>qurilmasi</w:t>
            </w:r>
          </w:p>
          <w:p w:rsidR="00CD2B4D" w:rsidRPr="001C7AA6" w:rsidRDefault="00CD2B4D" w:rsidP="00CD2B4D">
            <w:pPr>
              <w:tabs>
                <w:tab w:val="left" w:pos="4320"/>
                <w:tab w:val="left" w:pos="4500"/>
              </w:tabs>
              <w:rPr>
                <w:sz w:val="28"/>
                <w:szCs w:val="28"/>
                <w:lang w:val="uz-Cyrl-UZ"/>
              </w:rPr>
            </w:pPr>
            <w:r>
              <w:rPr>
                <w:b/>
                <w:sz w:val="28"/>
                <w:szCs w:val="28"/>
                <w:lang w:val="uz-Cyrl-UZ"/>
              </w:rPr>
              <w:t xml:space="preserve">       </w:t>
            </w:r>
            <w:r w:rsidRPr="00D10E30">
              <w:rPr>
                <w:sz w:val="28"/>
                <w:szCs w:val="28"/>
                <w:lang w:val="uz-Cyrl-UZ"/>
              </w:rPr>
              <w:t>бошқариш қурилмаси</w:t>
            </w:r>
          </w:p>
          <w:p w:rsidR="00CD2B4D" w:rsidRPr="0092734B" w:rsidRDefault="00CD2B4D" w:rsidP="00CD2B4D">
            <w:pPr>
              <w:tabs>
                <w:tab w:val="left" w:pos="4320"/>
                <w:tab w:val="left" w:pos="4500"/>
              </w:tabs>
              <w:rPr>
                <w:sz w:val="28"/>
                <w:szCs w:val="28"/>
                <w:lang w:val="uz-Cyrl-UZ"/>
              </w:rPr>
            </w:pPr>
            <w:r w:rsidRPr="008D6363">
              <w:rPr>
                <w:b/>
                <w:sz w:val="28"/>
                <w:szCs w:val="28"/>
                <w:lang w:val="en-US"/>
              </w:rPr>
              <w:t xml:space="preserve">en </w:t>
            </w:r>
            <w:r w:rsidRPr="006C076C">
              <w:rPr>
                <w:sz w:val="28"/>
                <w:szCs w:val="28"/>
                <w:lang w:val="en-US"/>
              </w:rPr>
              <w:t>-</w:t>
            </w:r>
            <w:r>
              <w:rPr>
                <w:b/>
                <w:sz w:val="28"/>
                <w:szCs w:val="28"/>
                <w:lang w:val="en-US"/>
              </w:rPr>
              <w:t xml:space="preserve"> </w:t>
            </w:r>
            <w:r w:rsidRPr="0092734B">
              <w:rPr>
                <w:sz w:val="28"/>
                <w:szCs w:val="28"/>
                <w:lang w:val="en-US"/>
              </w:rPr>
              <w:t>control</w:t>
            </w:r>
            <w:r w:rsidRPr="0092734B">
              <w:rPr>
                <w:sz w:val="28"/>
                <w:szCs w:val="28"/>
              </w:rPr>
              <w:t xml:space="preserve"> </w:t>
            </w:r>
            <w:r w:rsidRPr="0092734B">
              <w:rPr>
                <w:sz w:val="28"/>
                <w:szCs w:val="28"/>
                <w:lang w:val="en-US"/>
              </w:rPr>
              <w:t>unit</w:t>
            </w:r>
            <w:r w:rsidRPr="0092734B">
              <w:rPr>
                <w:sz w:val="28"/>
                <w:szCs w:val="28"/>
              </w:rPr>
              <w:t xml:space="preserve"> </w:t>
            </w:r>
          </w:p>
          <w:p w:rsidR="00CD2B4D" w:rsidRPr="0092734B" w:rsidRDefault="00CD2B4D" w:rsidP="00CD2B4D">
            <w:pPr>
              <w:tabs>
                <w:tab w:val="left" w:pos="4320"/>
                <w:tab w:val="left" w:pos="4500"/>
              </w:tabs>
              <w:rPr>
                <w:sz w:val="28"/>
                <w:szCs w:val="28"/>
                <w:lang w:val="en-US"/>
              </w:rPr>
            </w:pPr>
          </w:p>
        </w:tc>
        <w:tc>
          <w:tcPr>
            <w:tcW w:w="2921" w:type="pct"/>
          </w:tcPr>
          <w:p w:rsidR="00CD2B4D" w:rsidRDefault="00CD2B4D" w:rsidP="00CD2B4D">
            <w:pPr>
              <w:tabs>
                <w:tab w:val="left" w:pos="4320"/>
                <w:tab w:val="left" w:pos="4500"/>
              </w:tabs>
              <w:jc w:val="both"/>
              <w:rPr>
                <w:sz w:val="28"/>
                <w:szCs w:val="28"/>
                <w:lang w:val="uz-Cyrl-UZ"/>
              </w:rPr>
            </w:pPr>
            <w:r>
              <w:rPr>
                <w:sz w:val="28"/>
                <w:szCs w:val="28"/>
              </w:rPr>
              <w:t>О</w:t>
            </w:r>
            <w:r w:rsidRPr="004C00BB">
              <w:rPr>
                <w:sz w:val="28"/>
                <w:szCs w:val="28"/>
                <w:lang w:val="uz-Cyrl-UZ"/>
              </w:rPr>
              <w:t>дин из важнейших блоков процессора, управляющий организацией исполнения ко</w:t>
            </w:r>
            <w:r>
              <w:rPr>
                <w:sz w:val="28"/>
                <w:szCs w:val="28"/>
                <w:lang w:val="uz-Cyrl-UZ"/>
              </w:rPr>
              <w:t>-</w:t>
            </w:r>
            <w:r w:rsidRPr="004C00BB">
              <w:rPr>
                <w:sz w:val="28"/>
                <w:szCs w:val="28"/>
                <w:lang w:val="uz-Cyrl-UZ"/>
              </w:rPr>
              <w:t>манд. В процессорах используется два спосо</w:t>
            </w:r>
            <w:r>
              <w:rPr>
                <w:sz w:val="28"/>
                <w:szCs w:val="28"/>
                <w:lang w:val="uz-Cyrl-UZ"/>
              </w:rPr>
              <w:t>-</w:t>
            </w:r>
            <w:r w:rsidRPr="004C00BB">
              <w:rPr>
                <w:sz w:val="28"/>
                <w:szCs w:val="28"/>
                <w:lang w:val="uz-Cyrl-UZ"/>
              </w:rPr>
              <w:t>ба управления: с жесткой логикой (схемный) и микропрограммный.</w:t>
            </w:r>
          </w:p>
          <w:p w:rsidR="00CD2B4D" w:rsidRPr="004A1A95" w:rsidRDefault="00CD2B4D" w:rsidP="00CD2B4D">
            <w:pPr>
              <w:tabs>
                <w:tab w:val="left" w:pos="4320"/>
                <w:tab w:val="left" w:pos="4500"/>
              </w:tabs>
              <w:jc w:val="both"/>
              <w:rPr>
                <w:sz w:val="16"/>
                <w:szCs w:val="16"/>
              </w:rPr>
            </w:pPr>
          </w:p>
          <w:p w:rsidR="00CD2B4D" w:rsidRPr="003A72AB" w:rsidRDefault="00CD2B4D" w:rsidP="00CD2B4D">
            <w:pPr>
              <w:tabs>
                <w:tab w:val="left" w:pos="4320"/>
                <w:tab w:val="left" w:pos="4500"/>
              </w:tabs>
              <w:jc w:val="both"/>
              <w:rPr>
                <w:sz w:val="28"/>
                <w:szCs w:val="28"/>
                <w:lang w:val="uz-Cyrl-UZ"/>
              </w:rPr>
            </w:pPr>
            <w:r w:rsidRPr="0099137E">
              <w:rPr>
                <w:sz w:val="28"/>
                <w:szCs w:val="28"/>
                <w:lang w:val="en-US"/>
              </w:rPr>
              <w:t>Protsessor</w:t>
            </w:r>
            <w:r>
              <w:rPr>
                <w:sz w:val="28"/>
                <w:szCs w:val="28"/>
                <w:lang w:val="en-US"/>
              </w:rPr>
              <w:t>ning</w:t>
            </w:r>
            <w:r w:rsidRPr="0099137E">
              <w:rPr>
                <w:sz w:val="28"/>
                <w:szCs w:val="28"/>
                <w:lang w:val="en-US"/>
              </w:rPr>
              <w:t xml:space="preserve"> komandalar bajarilishi tashkil</w:t>
            </w:r>
            <w:r>
              <w:rPr>
                <w:sz w:val="28"/>
                <w:szCs w:val="28"/>
                <w:lang w:val="en-US"/>
              </w:rPr>
              <w:t>-</w:t>
            </w:r>
            <w:r w:rsidRPr="0099137E">
              <w:rPr>
                <w:sz w:val="28"/>
                <w:szCs w:val="28"/>
                <w:lang w:val="en-US"/>
              </w:rPr>
              <w:t xml:space="preserve">lashtirilishini boshqaradigan, </w:t>
            </w:r>
            <w:r>
              <w:rPr>
                <w:sz w:val="28"/>
                <w:szCs w:val="28"/>
                <w:lang w:val="uz-Cyrl-UZ"/>
              </w:rPr>
              <w:t>muhim bloklar</w:t>
            </w:r>
            <w:r>
              <w:rPr>
                <w:sz w:val="28"/>
                <w:szCs w:val="28"/>
                <w:lang w:val="en-US"/>
              </w:rPr>
              <w:t>i</w:t>
            </w:r>
            <w:r>
              <w:rPr>
                <w:sz w:val="28"/>
                <w:szCs w:val="28"/>
                <w:lang w:val="uz-Cyrl-UZ"/>
              </w:rPr>
              <w:t>dan biri. Protsessorlarda</w:t>
            </w:r>
            <w:r w:rsidRPr="00D10E30">
              <w:rPr>
                <w:sz w:val="28"/>
                <w:szCs w:val="28"/>
                <w:lang w:val="uz-Cyrl-UZ"/>
              </w:rPr>
              <w:t xml:space="preserve"> </w:t>
            </w:r>
            <w:r>
              <w:rPr>
                <w:sz w:val="28"/>
                <w:szCs w:val="28"/>
                <w:lang w:val="uz-Cyrl-UZ"/>
              </w:rPr>
              <w:t>qat’iy</w:t>
            </w:r>
            <w:r w:rsidRPr="00D10E30">
              <w:rPr>
                <w:sz w:val="28"/>
                <w:szCs w:val="28"/>
                <w:lang w:val="uz-Cyrl-UZ"/>
              </w:rPr>
              <w:t xml:space="preserve"> </w:t>
            </w:r>
            <w:r>
              <w:rPr>
                <w:sz w:val="28"/>
                <w:szCs w:val="28"/>
                <w:lang w:val="uz-Cyrl-UZ"/>
              </w:rPr>
              <w:t>mantiqqa</w:t>
            </w:r>
            <w:r w:rsidRPr="00D10E30">
              <w:rPr>
                <w:sz w:val="28"/>
                <w:szCs w:val="28"/>
                <w:lang w:val="uz-Cyrl-UZ"/>
              </w:rPr>
              <w:t xml:space="preserve"> </w:t>
            </w:r>
            <w:r>
              <w:rPr>
                <w:sz w:val="28"/>
                <w:szCs w:val="28"/>
                <w:lang w:val="uz-Cyrl-UZ"/>
              </w:rPr>
              <w:t>ega</w:t>
            </w:r>
            <w:r w:rsidRPr="00D10E30">
              <w:rPr>
                <w:sz w:val="28"/>
                <w:szCs w:val="28"/>
                <w:lang w:val="uz-Cyrl-UZ"/>
              </w:rPr>
              <w:t xml:space="preserve"> (</w:t>
            </w:r>
            <w:r>
              <w:rPr>
                <w:sz w:val="28"/>
                <w:szCs w:val="28"/>
                <w:lang w:val="uz-Cyrl-UZ"/>
              </w:rPr>
              <w:t>sxemaviy</w:t>
            </w:r>
            <w:r w:rsidRPr="00D10E30">
              <w:rPr>
                <w:sz w:val="28"/>
                <w:szCs w:val="28"/>
                <w:lang w:val="uz-Cyrl-UZ"/>
              </w:rPr>
              <w:t>)</w:t>
            </w:r>
            <w:r>
              <w:rPr>
                <w:sz w:val="28"/>
                <w:szCs w:val="28"/>
                <w:lang w:val="uz-Cyrl-UZ"/>
              </w:rPr>
              <w:t xml:space="preserve"> va</w:t>
            </w:r>
            <w:r w:rsidRPr="00D10E30">
              <w:rPr>
                <w:sz w:val="28"/>
                <w:szCs w:val="28"/>
                <w:lang w:val="uz-Cyrl-UZ"/>
              </w:rPr>
              <w:t xml:space="preserve"> </w:t>
            </w:r>
            <w:r>
              <w:rPr>
                <w:sz w:val="28"/>
                <w:szCs w:val="28"/>
                <w:lang w:val="uz-Cyrl-UZ"/>
              </w:rPr>
              <w:t>mikrodasturli</w:t>
            </w:r>
            <w:r w:rsidRPr="00D10E30">
              <w:rPr>
                <w:sz w:val="28"/>
                <w:szCs w:val="28"/>
                <w:lang w:val="uz-Cyrl-UZ"/>
              </w:rPr>
              <w:t xml:space="preserve"> </w:t>
            </w:r>
            <w:r>
              <w:rPr>
                <w:sz w:val="28"/>
                <w:szCs w:val="28"/>
                <w:lang w:val="uz-Cyrl-UZ"/>
              </w:rPr>
              <w:t>ikkita</w:t>
            </w:r>
            <w:r w:rsidRPr="00D10E30">
              <w:rPr>
                <w:sz w:val="28"/>
                <w:szCs w:val="28"/>
                <w:lang w:val="uz-Cyrl-UZ"/>
              </w:rPr>
              <w:t xml:space="preserve"> </w:t>
            </w:r>
            <w:r>
              <w:rPr>
                <w:sz w:val="28"/>
                <w:szCs w:val="28"/>
                <w:lang w:val="uz-Cyrl-UZ"/>
              </w:rPr>
              <w:t>boshqarish</w:t>
            </w:r>
            <w:r w:rsidRPr="00D10E30">
              <w:rPr>
                <w:sz w:val="28"/>
                <w:szCs w:val="28"/>
                <w:lang w:val="uz-Cyrl-UZ"/>
              </w:rPr>
              <w:t xml:space="preserve"> </w:t>
            </w:r>
            <w:r>
              <w:rPr>
                <w:sz w:val="28"/>
                <w:szCs w:val="28"/>
                <w:lang w:val="uz-Cyrl-UZ"/>
              </w:rPr>
              <w:t>usulidan</w:t>
            </w:r>
            <w:r w:rsidRPr="00D10E30">
              <w:rPr>
                <w:sz w:val="28"/>
                <w:szCs w:val="28"/>
                <w:lang w:val="uz-Cyrl-UZ"/>
              </w:rPr>
              <w:t xml:space="preserve"> </w:t>
            </w:r>
            <w:r>
              <w:rPr>
                <w:sz w:val="28"/>
                <w:szCs w:val="28"/>
                <w:lang w:val="uz-Cyrl-UZ"/>
              </w:rPr>
              <w:t>foydalaniladi</w:t>
            </w:r>
            <w:r w:rsidRPr="00D10E30">
              <w:rPr>
                <w:sz w:val="28"/>
                <w:szCs w:val="28"/>
                <w:lang w:val="uz-Cyrl-UZ"/>
              </w:rPr>
              <w:t>.</w:t>
            </w:r>
          </w:p>
          <w:p w:rsidR="00CD2B4D" w:rsidRPr="004A1A95" w:rsidRDefault="00CD2B4D" w:rsidP="00CD2B4D">
            <w:pPr>
              <w:tabs>
                <w:tab w:val="left" w:pos="4320"/>
                <w:tab w:val="left" w:pos="4500"/>
              </w:tabs>
              <w:jc w:val="both"/>
              <w:rPr>
                <w:sz w:val="16"/>
                <w:szCs w:val="16"/>
                <w:lang w:val="uz-Cyrl-UZ"/>
              </w:rPr>
            </w:pPr>
          </w:p>
          <w:p w:rsidR="00CD2B4D" w:rsidRPr="00D10E30" w:rsidRDefault="00CD2B4D" w:rsidP="00CD2B4D">
            <w:pPr>
              <w:tabs>
                <w:tab w:val="left" w:pos="4320"/>
                <w:tab w:val="left" w:pos="4500"/>
              </w:tabs>
              <w:jc w:val="both"/>
              <w:rPr>
                <w:sz w:val="28"/>
                <w:szCs w:val="28"/>
                <w:lang w:val="uz-Cyrl-UZ"/>
              </w:rPr>
            </w:pPr>
            <w:r>
              <w:rPr>
                <w:sz w:val="28"/>
                <w:szCs w:val="28"/>
              </w:rPr>
              <w:t xml:space="preserve">Процессорнинг командалар бажарилиши ташкиллаштирилишини бошқарадиган, </w:t>
            </w:r>
            <w:r>
              <w:rPr>
                <w:sz w:val="28"/>
                <w:szCs w:val="28"/>
                <w:lang w:val="uz-Cyrl-UZ"/>
              </w:rPr>
              <w:t>му-ҳим блоклар</w:t>
            </w:r>
            <w:r>
              <w:rPr>
                <w:sz w:val="28"/>
                <w:szCs w:val="28"/>
              </w:rPr>
              <w:t>и</w:t>
            </w:r>
            <w:r>
              <w:rPr>
                <w:sz w:val="28"/>
                <w:szCs w:val="28"/>
                <w:lang w:val="uz-Cyrl-UZ"/>
              </w:rPr>
              <w:t xml:space="preserve">дан бири. Процессорларда </w:t>
            </w:r>
            <w:r w:rsidRPr="00D10E30">
              <w:rPr>
                <w:sz w:val="28"/>
                <w:szCs w:val="28"/>
                <w:lang w:val="uz-Cyrl-UZ"/>
              </w:rPr>
              <w:t>қатъий мантиққа эга (схемавий)</w:t>
            </w:r>
            <w:r>
              <w:rPr>
                <w:sz w:val="28"/>
                <w:szCs w:val="28"/>
                <w:lang w:val="uz-Cyrl-UZ"/>
              </w:rPr>
              <w:t xml:space="preserve"> в</w:t>
            </w:r>
            <w:r w:rsidRPr="00D10E30">
              <w:rPr>
                <w:sz w:val="28"/>
                <w:szCs w:val="28"/>
                <w:lang w:val="uz-Cyrl-UZ"/>
              </w:rPr>
              <w:t>а микродас</w:t>
            </w:r>
            <w:r>
              <w:rPr>
                <w:sz w:val="28"/>
                <w:szCs w:val="28"/>
                <w:lang w:val="uz-Cyrl-UZ"/>
              </w:rPr>
              <w:t>-</w:t>
            </w:r>
            <w:r w:rsidRPr="00D10E30">
              <w:rPr>
                <w:sz w:val="28"/>
                <w:szCs w:val="28"/>
                <w:lang w:val="uz-Cyrl-UZ"/>
              </w:rPr>
              <w:t>турли иккита бошқариш усулидан фойдала</w:t>
            </w:r>
            <w:r>
              <w:rPr>
                <w:sz w:val="28"/>
                <w:szCs w:val="28"/>
                <w:lang w:val="uz-Cyrl-UZ"/>
              </w:rPr>
              <w:t>-</w:t>
            </w:r>
            <w:r w:rsidRPr="00D10E30">
              <w:rPr>
                <w:sz w:val="28"/>
                <w:szCs w:val="28"/>
                <w:lang w:val="uz-Cyrl-UZ"/>
              </w:rPr>
              <w:t>нилади.</w:t>
            </w:r>
          </w:p>
        </w:tc>
      </w:tr>
      <w:tr w:rsidR="00CD2B4D" w:rsidRPr="003E387B">
        <w:trPr>
          <w:tblCellSpacing w:w="0" w:type="dxa"/>
          <w:jc w:val="center"/>
        </w:trPr>
        <w:tc>
          <w:tcPr>
            <w:tcW w:w="2079" w:type="pct"/>
          </w:tcPr>
          <w:p w:rsidR="00CD2B4D" w:rsidRPr="00B517F2" w:rsidRDefault="00CD2B4D" w:rsidP="00CD2B4D">
            <w:pPr>
              <w:tabs>
                <w:tab w:val="left" w:pos="4320"/>
                <w:tab w:val="left" w:pos="4500"/>
              </w:tabs>
              <w:rPr>
                <w:b/>
                <w:sz w:val="28"/>
                <w:szCs w:val="28"/>
                <w:lang w:val="uz-Cyrl-UZ"/>
              </w:rPr>
            </w:pPr>
            <w:r w:rsidRPr="00B517F2">
              <w:rPr>
                <w:b/>
                <w:sz w:val="28"/>
                <w:szCs w:val="28"/>
                <w:lang w:val="uz-Cyrl-UZ"/>
              </w:rPr>
              <w:t>Устройство управления многосторонней связью</w:t>
            </w:r>
          </w:p>
          <w:p w:rsidR="00CD2B4D" w:rsidRPr="00DE4857" w:rsidRDefault="00CD2B4D" w:rsidP="00CD2B4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 ko‘p tomonlama aloqani boshqarish qurilmasi</w:t>
            </w:r>
          </w:p>
          <w:p w:rsidR="00CD2B4D" w:rsidRPr="005B6905" w:rsidRDefault="00CD2B4D" w:rsidP="00CD2B4D">
            <w:pPr>
              <w:tabs>
                <w:tab w:val="left" w:pos="4320"/>
                <w:tab w:val="left" w:pos="4500"/>
              </w:tabs>
              <w:rPr>
                <w:sz w:val="28"/>
                <w:szCs w:val="28"/>
                <w:lang w:val="uz-Cyrl-UZ"/>
              </w:rPr>
            </w:pPr>
            <w:r w:rsidRPr="00DE4857">
              <w:rPr>
                <w:sz w:val="28"/>
                <w:szCs w:val="28"/>
                <w:lang w:val="uz-Cyrl-UZ"/>
              </w:rPr>
              <w:t xml:space="preserve">       кўп томонлама алоқани бошқариш қурилмаси</w:t>
            </w:r>
          </w:p>
          <w:p w:rsidR="00CD2B4D" w:rsidRPr="00B517F2" w:rsidRDefault="00CD2B4D" w:rsidP="00CD2B4D">
            <w:pPr>
              <w:tabs>
                <w:tab w:val="left" w:pos="4320"/>
                <w:tab w:val="left" w:pos="4500"/>
              </w:tabs>
              <w:rPr>
                <w:sz w:val="28"/>
                <w:szCs w:val="28"/>
                <w:lang w:val="uz-Cyrl-UZ"/>
              </w:rPr>
            </w:pPr>
            <w:r w:rsidRPr="005B6905">
              <w:rPr>
                <w:b/>
                <w:sz w:val="28"/>
                <w:szCs w:val="28"/>
                <w:lang w:val="uz-Cyrl-UZ"/>
              </w:rPr>
              <w:t xml:space="preserve">en </w:t>
            </w:r>
            <w:r w:rsidRPr="00582384">
              <w:rPr>
                <w:sz w:val="28"/>
                <w:szCs w:val="28"/>
                <w:lang w:val="uz-Cyrl-UZ"/>
              </w:rPr>
              <w:t xml:space="preserve">- </w:t>
            </w:r>
            <w:r w:rsidRPr="005B6905">
              <w:rPr>
                <w:sz w:val="28"/>
                <w:szCs w:val="28"/>
                <w:lang w:val="uz-Cyrl-UZ"/>
              </w:rPr>
              <w:t>multipoint control unit</w:t>
            </w:r>
            <w:r w:rsidRPr="00B517F2">
              <w:rPr>
                <w:sz w:val="28"/>
                <w:szCs w:val="28"/>
                <w:lang w:val="uz-Cyrl-UZ"/>
              </w:rPr>
              <w:t xml:space="preserve"> </w:t>
            </w:r>
          </w:p>
          <w:p w:rsidR="00CD2B4D" w:rsidRPr="005B6905" w:rsidRDefault="00CD2B4D" w:rsidP="00CD2B4D">
            <w:pPr>
              <w:tabs>
                <w:tab w:val="left" w:pos="4320"/>
                <w:tab w:val="left" w:pos="4500"/>
              </w:tabs>
              <w:rPr>
                <w:sz w:val="28"/>
                <w:szCs w:val="28"/>
                <w:lang w:val="uz-Cyrl-UZ"/>
              </w:rPr>
            </w:pPr>
          </w:p>
        </w:tc>
        <w:tc>
          <w:tcPr>
            <w:tcW w:w="2921" w:type="pct"/>
          </w:tcPr>
          <w:p w:rsidR="00CD2B4D" w:rsidRDefault="00CD2B4D" w:rsidP="00CD2B4D">
            <w:pPr>
              <w:tabs>
                <w:tab w:val="left" w:pos="4320"/>
                <w:tab w:val="left" w:pos="4500"/>
              </w:tabs>
              <w:jc w:val="both"/>
              <w:rPr>
                <w:sz w:val="28"/>
                <w:szCs w:val="28"/>
                <w:lang w:val="uz-Cyrl-UZ"/>
              </w:rPr>
            </w:pPr>
            <w:r>
              <w:rPr>
                <w:sz w:val="28"/>
                <w:szCs w:val="28"/>
              </w:rPr>
              <w:t>Сложное многопортовое устройство, которое связывает три или более систем двусторонних видеоконференций</w:t>
            </w:r>
            <w:r>
              <w:rPr>
                <w:sz w:val="28"/>
                <w:szCs w:val="28"/>
                <w:lang w:val="uz-Cyrl-UZ"/>
              </w:rPr>
              <w:t>.</w:t>
            </w:r>
          </w:p>
          <w:p w:rsidR="00CD2B4D" w:rsidRPr="00DE4857" w:rsidRDefault="00CD2B4D" w:rsidP="00CD2B4D">
            <w:pPr>
              <w:tabs>
                <w:tab w:val="left" w:pos="4320"/>
                <w:tab w:val="left" w:pos="4500"/>
              </w:tabs>
              <w:jc w:val="both"/>
              <w:rPr>
                <w:sz w:val="28"/>
                <w:szCs w:val="28"/>
              </w:rPr>
            </w:pPr>
          </w:p>
          <w:p w:rsidR="00CD2B4D" w:rsidRDefault="00CD2B4D" w:rsidP="00CD2B4D">
            <w:pPr>
              <w:tabs>
                <w:tab w:val="left" w:pos="4320"/>
                <w:tab w:val="left" w:pos="4500"/>
              </w:tabs>
              <w:jc w:val="both"/>
              <w:rPr>
                <w:sz w:val="28"/>
                <w:szCs w:val="28"/>
                <w:lang w:val="en-US"/>
              </w:rPr>
            </w:pPr>
            <w:r>
              <w:rPr>
                <w:sz w:val="28"/>
                <w:szCs w:val="28"/>
                <w:lang w:val="uz-Cyrl-UZ"/>
              </w:rPr>
              <w:t>Uch</w:t>
            </w:r>
            <w:r>
              <w:rPr>
                <w:sz w:val="28"/>
                <w:szCs w:val="28"/>
                <w:lang w:val="en-US"/>
              </w:rPr>
              <w:t>ta</w:t>
            </w:r>
            <w:r>
              <w:rPr>
                <w:sz w:val="28"/>
                <w:szCs w:val="28"/>
                <w:lang w:val="uz-Cyrl-UZ"/>
              </w:rPr>
              <w:t xml:space="preserve"> yoki</w:t>
            </w:r>
            <w:r w:rsidRPr="00D015B8">
              <w:rPr>
                <w:sz w:val="28"/>
                <w:szCs w:val="28"/>
                <w:lang w:val="uz-Cyrl-UZ"/>
              </w:rPr>
              <w:t xml:space="preserve"> </w:t>
            </w:r>
            <w:r>
              <w:rPr>
                <w:sz w:val="28"/>
                <w:szCs w:val="28"/>
                <w:lang w:val="uz-Cyrl-UZ"/>
              </w:rPr>
              <w:t>undan ortiq ikki tomonlama videokonferensiyani bog‘laydigan, murakkab, ko‘p portli</w:t>
            </w:r>
            <w:r w:rsidRPr="00D015B8">
              <w:rPr>
                <w:sz w:val="28"/>
                <w:szCs w:val="28"/>
                <w:lang w:val="uz-Cyrl-UZ"/>
              </w:rPr>
              <w:t xml:space="preserve"> </w:t>
            </w:r>
            <w:r>
              <w:rPr>
                <w:sz w:val="28"/>
                <w:szCs w:val="28"/>
                <w:lang w:val="uz-Cyrl-UZ"/>
              </w:rPr>
              <w:t>qurilma</w:t>
            </w:r>
            <w:r w:rsidRPr="00D015B8">
              <w:rPr>
                <w:sz w:val="28"/>
                <w:szCs w:val="28"/>
                <w:lang w:val="uz-Cyrl-UZ"/>
              </w:rPr>
              <w:t>.</w:t>
            </w:r>
          </w:p>
          <w:p w:rsidR="00CD2B4D" w:rsidRPr="00817770" w:rsidRDefault="00CD2B4D" w:rsidP="00CD2B4D">
            <w:pPr>
              <w:tabs>
                <w:tab w:val="left" w:pos="4320"/>
                <w:tab w:val="left" w:pos="4500"/>
              </w:tabs>
              <w:jc w:val="both"/>
              <w:rPr>
                <w:sz w:val="20"/>
                <w:szCs w:val="20"/>
                <w:lang w:val="en-US"/>
              </w:rPr>
            </w:pPr>
          </w:p>
          <w:p w:rsidR="00CD2B4D" w:rsidRPr="00D015B8" w:rsidRDefault="00CD2B4D" w:rsidP="00CD2B4D">
            <w:pPr>
              <w:tabs>
                <w:tab w:val="left" w:pos="4320"/>
                <w:tab w:val="left" w:pos="4500"/>
              </w:tabs>
              <w:jc w:val="both"/>
              <w:rPr>
                <w:sz w:val="28"/>
                <w:szCs w:val="28"/>
                <w:lang w:val="uz-Cyrl-UZ"/>
              </w:rPr>
            </w:pPr>
            <w:r w:rsidRPr="00D015B8">
              <w:rPr>
                <w:sz w:val="28"/>
                <w:szCs w:val="28"/>
                <w:lang w:val="uz-Cyrl-UZ"/>
              </w:rPr>
              <w:t>Уч</w:t>
            </w:r>
            <w:r>
              <w:rPr>
                <w:sz w:val="28"/>
                <w:szCs w:val="28"/>
              </w:rPr>
              <w:t>та</w:t>
            </w:r>
            <w:r>
              <w:rPr>
                <w:sz w:val="28"/>
                <w:szCs w:val="28"/>
                <w:lang w:val="uz-Cyrl-UZ"/>
              </w:rPr>
              <w:t xml:space="preserve"> </w:t>
            </w:r>
            <w:r w:rsidRPr="00D015B8">
              <w:rPr>
                <w:sz w:val="28"/>
                <w:szCs w:val="28"/>
                <w:lang w:val="uz-Cyrl-UZ"/>
              </w:rPr>
              <w:t xml:space="preserve">ёки </w:t>
            </w:r>
            <w:r>
              <w:rPr>
                <w:sz w:val="28"/>
                <w:szCs w:val="28"/>
                <w:lang w:val="uz-Cyrl-UZ"/>
              </w:rPr>
              <w:t>ундан ортиқ икки томонлама вид</w:t>
            </w:r>
            <w:r>
              <w:rPr>
                <w:sz w:val="28"/>
                <w:szCs w:val="28"/>
              </w:rPr>
              <w:t>е</w:t>
            </w:r>
            <w:r>
              <w:rPr>
                <w:sz w:val="28"/>
                <w:szCs w:val="28"/>
                <w:lang w:val="uz-Cyrl-UZ"/>
              </w:rPr>
              <w:t xml:space="preserve">оконференцияни боғлайдиган, мураккаб, кўп </w:t>
            </w:r>
            <w:r w:rsidRPr="00D015B8">
              <w:rPr>
                <w:sz w:val="28"/>
                <w:szCs w:val="28"/>
                <w:lang w:val="uz-Cyrl-UZ"/>
              </w:rPr>
              <w:t>портли қурилма.</w:t>
            </w:r>
          </w:p>
        </w:tc>
      </w:tr>
      <w:tr w:rsidR="00CD2B4D" w:rsidRPr="00D015B8">
        <w:trPr>
          <w:tblCellSpacing w:w="0" w:type="dxa"/>
          <w:jc w:val="center"/>
        </w:trPr>
        <w:tc>
          <w:tcPr>
            <w:tcW w:w="2079" w:type="pct"/>
          </w:tcPr>
          <w:p w:rsidR="00CD2B4D" w:rsidRPr="00B517F2" w:rsidRDefault="00CD2B4D" w:rsidP="00CD2B4D">
            <w:pPr>
              <w:tabs>
                <w:tab w:val="left" w:pos="4320"/>
                <w:tab w:val="left" w:pos="4500"/>
              </w:tabs>
              <w:rPr>
                <w:b/>
                <w:sz w:val="28"/>
                <w:szCs w:val="28"/>
                <w:lang w:val="uz-Cyrl-UZ"/>
              </w:rPr>
            </w:pPr>
            <w:r w:rsidRPr="00CD2B4D">
              <w:rPr>
                <w:b/>
                <w:sz w:val="28"/>
                <w:szCs w:val="28"/>
                <w:lang w:val="uz-Cyrl-UZ"/>
              </w:rPr>
              <w:t xml:space="preserve">Устройство  управления </w:t>
            </w:r>
            <w:r w:rsidRPr="00CD2B4D">
              <w:rPr>
                <w:b/>
                <w:sz w:val="28"/>
                <w:szCs w:val="28"/>
                <w:lang w:val="uz-Cyrl-UZ"/>
              </w:rPr>
              <w:br/>
              <w:t>памятью</w:t>
            </w:r>
          </w:p>
          <w:p w:rsidR="00CD2B4D" w:rsidRPr="00CD2B4D" w:rsidRDefault="00CD2B4D" w:rsidP="00CD2B4D">
            <w:pPr>
              <w:tabs>
                <w:tab w:val="left" w:pos="4320"/>
                <w:tab w:val="left" w:pos="4500"/>
              </w:tabs>
              <w:rPr>
                <w:b/>
                <w:sz w:val="28"/>
                <w:szCs w:val="28"/>
                <w:lang w:val="uz-Cyrl-UZ"/>
              </w:rPr>
            </w:pPr>
            <w:r w:rsidRPr="00CD2B4D">
              <w:rPr>
                <w:b/>
                <w:sz w:val="28"/>
                <w:szCs w:val="28"/>
                <w:lang w:val="uz-Cyrl-UZ"/>
              </w:rPr>
              <w:t xml:space="preserve">uz </w:t>
            </w:r>
            <w:r w:rsidRPr="00CD2B4D">
              <w:rPr>
                <w:sz w:val="28"/>
                <w:szCs w:val="28"/>
                <w:lang w:val="uz-Cyrl-UZ"/>
              </w:rPr>
              <w:t>-</w:t>
            </w:r>
            <w:r w:rsidRPr="00CD2B4D">
              <w:rPr>
                <w:b/>
                <w:sz w:val="28"/>
                <w:szCs w:val="28"/>
                <w:lang w:val="uz-Cyrl-UZ"/>
              </w:rPr>
              <w:t xml:space="preserve"> </w:t>
            </w:r>
            <w:r w:rsidRPr="00CD2B4D">
              <w:rPr>
                <w:sz w:val="28"/>
                <w:szCs w:val="28"/>
                <w:lang w:val="uz-Cyrl-UZ"/>
              </w:rPr>
              <w:t xml:space="preserve">xotirani boshqarish </w:t>
            </w:r>
            <w:r>
              <w:rPr>
                <w:sz w:val="28"/>
                <w:szCs w:val="28"/>
                <w:lang w:val="uz-Cyrl-UZ"/>
              </w:rPr>
              <w:t>qurilmasi</w:t>
            </w:r>
          </w:p>
          <w:p w:rsidR="00CD2B4D" w:rsidRDefault="00CD2B4D" w:rsidP="00CD2B4D">
            <w:pPr>
              <w:tabs>
                <w:tab w:val="left" w:pos="4320"/>
                <w:tab w:val="left" w:pos="4500"/>
              </w:tabs>
              <w:rPr>
                <w:sz w:val="28"/>
                <w:szCs w:val="28"/>
                <w:lang w:val="en-US"/>
              </w:rPr>
            </w:pPr>
            <w:r w:rsidRPr="00CD2B4D">
              <w:rPr>
                <w:sz w:val="28"/>
                <w:szCs w:val="28"/>
                <w:lang w:val="uz-Cyrl-UZ"/>
              </w:rPr>
              <w:t xml:space="preserve">       </w:t>
            </w:r>
            <w:r w:rsidRPr="00931324">
              <w:rPr>
                <w:sz w:val="28"/>
                <w:szCs w:val="28"/>
              </w:rPr>
              <w:t>хотирани</w:t>
            </w:r>
            <w:r w:rsidRPr="00844AE4">
              <w:rPr>
                <w:sz w:val="28"/>
                <w:szCs w:val="28"/>
                <w:lang w:val="en-US"/>
              </w:rPr>
              <w:t xml:space="preserve"> </w:t>
            </w:r>
            <w:r w:rsidRPr="00931324">
              <w:rPr>
                <w:sz w:val="28"/>
                <w:szCs w:val="28"/>
              </w:rPr>
              <w:t>бошқариш</w:t>
            </w:r>
            <w:r w:rsidRPr="00844AE4">
              <w:rPr>
                <w:sz w:val="28"/>
                <w:szCs w:val="28"/>
                <w:lang w:val="en-US"/>
              </w:rPr>
              <w:t xml:space="preserve"> </w:t>
            </w:r>
            <w:r>
              <w:rPr>
                <w:sz w:val="28"/>
                <w:szCs w:val="28"/>
                <w:lang w:val="uz-Cyrl-UZ"/>
              </w:rPr>
              <w:t>қурилмаси</w:t>
            </w:r>
          </w:p>
          <w:p w:rsidR="00CD2B4D" w:rsidRPr="00B517F2" w:rsidRDefault="00CD2B4D" w:rsidP="00CD2B4D">
            <w:pPr>
              <w:tabs>
                <w:tab w:val="left" w:pos="4320"/>
                <w:tab w:val="left" w:pos="4500"/>
              </w:tabs>
              <w:rPr>
                <w:sz w:val="28"/>
                <w:szCs w:val="28"/>
                <w:lang w:val="uz-Cyrl-UZ"/>
              </w:rPr>
            </w:pPr>
            <w:r w:rsidRPr="0051450D">
              <w:rPr>
                <w:b/>
                <w:sz w:val="28"/>
                <w:szCs w:val="28"/>
                <w:lang w:val="en-US"/>
              </w:rPr>
              <w:t xml:space="preserve">en </w:t>
            </w:r>
            <w:r w:rsidRPr="0060494D">
              <w:rPr>
                <w:sz w:val="28"/>
                <w:szCs w:val="28"/>
                <w:lang w:val="en-US"/>
              </w:rPr>
              <w:t>-</w:t>
            </w:r>
            <w:r w:rsidRPr="00B517F2">
              <w:rPr>
                <w:sz w:val="28"/>
                <w:szCs w:val="28"/>
                <w:lang w:val="en-US"/>
              </w:rPr>
              <w:t xml:space="preserve"> memory</w:t>
            </w:r>
            <w:r w:rsidRPr="00844AE4">
              <w:rPr>
                <w:sz w:val="28"/>
                <w:szCs w:val="28"/>
                <w:lang w:val="en-US"/>
              </w:rPr>
              <w:t xml:space="preserve"> </w:t>
            </w:r>
            <w:r w:rsidRPr="00B517F2">
              <w:rPr>
                <w:sz w:val="28"/>
                <w:szCs w:val="28"/>
                <w:lang w:val="en-US"/>
              </w:rPr>
              <w:t>management</w:t>
            </w:r>
            <w:r w:rsidRPr="00844AE4">
              <w:rPr>
                <w:sz w:val="28"/>
                <w:szCs w:val="28"/>
                <w:lang w:val="en-US"/>
              </w:rPr>
              <w:t xml:space="preserve"> </w:t>
            </w:r>
            <w:r w:rsidRPr="00B517F2">
              <w:rPr>
                <w:sz w:val="28"/>
                <w:szCs w:val="28"/>
                <w:lang w:val="en-US"/>
              </w:rPr>
              <w:t>unit</w:t>
            </w:r>
            <w:r>
              <w:rPr>
                <w:sz w:val="28"/>
                <w:szCs w:val="28"/>
                <w:lang w:val="en-US"/>
              </w:rPr>
              <w:t xml:space="preserve"> </w:t>
            </w:r>
            <w:r w:rsidRPr="00844AE4">
              <w:rPr>
                <w:sz w:val="28"/>
                <w:szCs w:val="28"/>
                <w:lang w:val="en-US"/>
              </w:rPr>
              <w:t xml:space="preserve"> </w:t>
            </w:r>
          </w:p>
          <w:p w:rsidR="00CD2B4D" w:rsidRPr="0051450D" w:rsidRDefault="00CD2B4D" w:rsidP="00CD2B4D">
            <w:pPr>
              <w:tabs>
                <w:tab w:val="left" w:pos="4320"/>
                <w:tab w:val="left" w:pos="4500"/>
              </w:tabs>
              <w:rPr>
                <w:sz w:val="28"/>
                <w:szCs w:val="28"/>
                <w:lang w:val="en-US"/>
              </w:rPr>
            </w:pPr>
          </w:p>
        </w:tc>
        <w:tc>
          <w:tcPr>
            <w:tcW w:w="2921" w:type="pct"/>
          </w:tcPr>
          <w:p w:rsidR="00CD2B4D" w:rsidRDefault="00CD2B4D" w:rsidP="00CD2B4D">
            <w:pPr>
              <w:tabs>
                <w:tab w:val="left" w:pos="4320"/>
                <w:tab w:val="left" w:pos="4500"/>
              </w:tabs>
              <w:jc w:val="both"/>
              <w:rPr>
                <w:sz w:val="28"/>
                <w:szCs w:val="28"/>
                <w:lang w:val="uz-Cyrl-UZ"/>
              </w:rPr>
            </w:pPr>
            <w:r>
              <w:rPr>
                <w:sz w:val="28"/>
                <w:szCs w:val="28"/>
              </w:rPr>
              <w:t>Программно-аппаратные средства, поддерживающие функционирование виртуальной памяти.</w:t>
            </w:r>
          </w:p>
          <w:p w:rsidR="00CD2B4D" w:rsidRPr="004A1A95" w:rsidRDefault="00CD2B4D" w:rsidP="00CD2B4D">
            <w:pPr>
              <w:tabs>
                <w:tab w:val="left" w:pos="4320"/>
                <w:tab w:val="left" w:pos="4500"/>
              </w:tabs>
              <w:jc w:val="both"/>
              <w:rPr>
                <w:sz w:val="16"/>
                <w:szCs w:val="16"/>
              </w:rPr>
            </w:pPr>
          </w:p>
          <w:p w:rsidR="00CD2B4D" w:rsidRDefault="00CD2B4D" w:rsidP="00CD2B4D">
            <w:pPr>
              <w:tabs>
                <w:tab w:val="left" w:pos="4320"/>
                <w:tab w:val="left" w:pos="4500"/>
              </w:tabs>
              <w:jc w:val="both"/>
              <w:rPr>
                <w:sz w:val="28"/>
                <w:szCs w:val="28"/>
                <w:lang w:val="en-US"/>
              </w:rPr>
            </w:pPr>
            <w:r w:rsidRPr="0099137E">
              <w:rPr>
                <w:sz w:val="28"/>
                <w:szCs w:val="28"/>
                <w:lang w:val="en-US"/>
              </w:rPr>
              <w:t xml:space="preserve">Virtual xotira ishini </w:t>
            </w:r>
            <w:r>
              <w:rPr>
                <w:sz w:val="28"/>
                <w:szCs w:val="28"/>
                <w:lang w:val="en-US"/>
              </w:rPr>
              <w:t>ta’minlaydigan</w:t>
            </w:r>
            <w:r w:rsidRPr="0099137E">
              <w:rPr>
                <w:sz w:val="28"/>
                <w:szCs w:val="28"/>
                <w:lang w:val="en-US"/>
              </w:rPr>
              <w:t xml:space="preserve"> dasturiy-apparat vosita</w:t>
            </w:r>
            <w:r>
              <w:rPr>
                <w:sz w:val="28"/>
                <w:szCs w:val="28"/>
                <w:lang w:val="en-US"/>
              </w:rPr>
              <w:t>lar</w:t>
            </w:r>
            <w:r w:rsidRPr="0099137E">
              <w:rPr>
                <w:sz w:val="28"/>
                <w:szCs w:val="28"/>
                <w:lang w:val="en-US"/>
              </w:rPr>
              <w:t>.</w:t>
            </w:r>
          </w:p>
          <w:p w:rsidR="00CD2B4D" w:rsidRPr="004A1A95" w:rsidRDefault="00CD2B4D" w:rsidP="00CD2B4D">
            <w:pPr>
              <w:tabs>
                <w:tab w:val="left" w:pos="4320"/>
                <w:tab w:val="left" w:pos="4500"/>
              </w:tabs>
              <w:jc w:val="both"/>
              <w:rPr>
                <w:sz w:val="12"/>
                <w:szCs w:val="12"/>
                <w:lang w:val="en-US"/>
              </w:rPr>
            </w:pPr>
          </w:p>
          <w:p w:rsidR="00CD2B4D" w:rsidRPr="000E5EF9" w:rsidRDefault="00CD2B4D" w:rsidP="00CD2B4D">
            <w:pPr>
              <w:tabs>
                <w:tab w:val="left" w:pos="4320"/>
                <w:tab w:val="left" w:pos="4500"/>
              </w:tabs>
              <w:jc w:val="both"/>
              <w:rPr>
                <w:sz w:val="28"/>
                <w:szCs w:val="28"/>
              </w:rPr>
            </w:pPr>
            <w:r>
              <w:rPr>
                <w:sz w:val="28"/>
                <w:szCs w:val="28"/>
              </w:rPr>
              <w:t xml:space="preserve">Виртуал хотира ишини таъминлайдиган </w:t>
            </w:r>
            <w:r w:rsidRPr="0060494D">
              <w:rPr>
                <w:sz w:val="28"/>
                <w:szCs w:val="28"/>
              </w:rPr>
              <w:br/>
            </w:r>
            <w:r>
              <w:rPr>
                <w:sz w:val="28"/>
                <w:szCs w:val="28"/>
              </w:rPr>
              <w:t>дастурий-аппарат воситалар.</w:t>
            </w:r>
          </w:p>
        </w:tc>
      </w:tr>
      <w:tr w:rsidR="00CD2B4D" w:rsidRPr="009D6F82">
        <w:trPr>
          <w:tblCellSpacing w:w="0" w:type="dxa"/>
          <w:jc w:val="center"/>
        </w:trPr>
        <w:tc>
          <w:tcPr>
            <w:tcW w:w="2079" w:type="pct"/>
          </w:tcPr>
          <w:p w:rsidR="00CD2B4D" w:rsidRPr="004879B7" w:rsidRDefault="00CD2B4D" w:rsidP="003A7C3D">
            <w:pPr>
              <w:rPr>
                <w:b/>
                <w:sz w:val="28"/>
                <w:szCs w:val="28"/>
                <w:lang w:val="uz-Cyrl-UZ"/>
              </w:rPr>
            </w:pPr>
            <w:r w:rsidRPr="001C7AA6">
              <w:rPr>
                <w:b/>
                <w:sz w:val="28"/>
                <w:szCs w:val="28"/>
                <w:lang w:val="uz-Cyrl-UZ"/>
              </w:rPr>
              <w:t>Устройство хранения данных</w:t>
            </w:r>
          </w:p>
          <w:p w:rsidR="00CD2B4D" w:rsidRDefault="00CD2B4D"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6243EA">
              <w:rPr>
                <w:sz w:val="28"/>
                <w:szCs w:val="28"/>
                <w:lang w:val="uz-Cyrl-UZ"/>
              </w:rPr>
              <w:t xml:space="preserve"> ma’lumotlar saqlash qurilmasi</w:t>
            </w:r>
          </w:p>
          <w:p w:rsidR="00CD2B4D" w:rsidRPr="00844AE4" w:rsidRDefault="00CD2B4D" w:rsidP="003A7C3D">
            <w:pPr>
              <w:rPr>
                <w:sz w:val="28"/>
                <w:szCs w:val="28"/>
                <w:lang w:val="uz-Cyrl-UZ"/>
              </w:rPr>
            </w:pPr>
            <w:r>
              <w:rPr>
                <w:b/>
                <w:sz w:val="28"/>
                <w:szCs w:val="28"/>
                <w:lang w:val="uz-Cyrl-UZ"/>
              </w:rPr>
              <w:t xml:space="preserve">      </w:t>
            </w:r>
            <w:r w:rsidRPr="006243EA">
              <w:rPr>
                <w:sz w:val="28"/>
                <w:szCs w:val="28"/>
                <w:lang w:val="uz-Cyrl-UZ"/>
              </w:rPr>
              <w:t>маълумотлар сақлаш қурилмаси</w:t>
            </w:r>
          </w:p>
          <w:p w:rsidR="00CD2B4D" w:rsidRPr="004879B7" w:rsidRDefault="00CD2B4D" w:rsidP="003A7C3D">
            <w:pPr>
              <w:rPr>
                <w:sz w:val="28"/>
                <w:szCs w:val="28"/>
                <w:lang w:val="uz-Cyrl-UZ"/>
              </w:rPr>
            </w:pPr>
            <w:r w:rsidRPr="00844AE4">
              <w:rPr>
                <w:b/>
                <w:bCs/>
                <w:color w:val="000000"/>
                <w:sz w:val="28"/>
                <w:szCs w:val="28"/>
                <w:lang w:val="uz-Cyrl-UZ"/>
              </w:rPr>
              <w:t xml:space="preserve">en </w:t>
            </w:r>
            <w:r w:rsidRPr="00595D5C">
              <w:rPr>
                <w:bCs/>
                <w:color w:val="000000"/>
                <w:sz w:val="28"/>
                <w:szCs w:val="28"/>
                <w:lang w:val="uz-Cyrl-UZ"/>
              </w:rPr>
              <w:t>-</w:t>
            </w:r>
            <w:r w:rsidRPr="00844AE4">
              <w:rPr>
                <w:sz w:val="28"/>
                <w:szCs w:val="28"/>
                <w:lang w:val="uz-Cyrl-UZ"/>
              </w:rPr>
              <w:t xml:space="preserve"> storage device </w:t>
            </w:r>
          </w:p>
          <w:p w:rsidR="00CD2B4D" w:rsidRPr="00844AE4" w:rsidRDefault="00CD2B4D" w:rsidP="003A7C3D">
            <w:pPr>
              <w:rPr>
                <w:sz w:val="28"/>
                <w:szCs w:val="28"/>
                <w:lang w:val="uz-Cyrl-UZ"/>
              </w:rPr>
            </w:pPr>
          </w:p>
        </w:tc>
        <w:tc>
          <w:tcPr>
            <w:tcW w:w="2921" w:type="pct"/>
          </w:tcPr>
          <w:p w:rsidR="00CD2B4D" w:rsidRDefault="00CD2B4D" w:rsidP="003A7C3D">
            <w:pPr>
              <w:jc w:val="both"/>
              <w:rPr>
                <w:sz w:val="28"/>
                <w:szCs w:val="28"/>
                <w:lang w:val="uz-Cyrl-UZ"/>
              </w:rPr>
            </w:pPr>
            <w:r>
              <w:rPr>
                <w:sz w:val="28"/>
                <w:szCs w:val="28"/>
              </w:rPr>
              <w:t>Внешняя память, подразделяемая на вторичную</w:t>
            </w:r>
            <w:r w:rsidRPr="000E36E0">
              <w:rPr>
                <w:sz w:val="28"/>
                <w:szCs w:val="28"/>
              </w:rPr>
              <w:t xml:space="preserve">  </w:t>
            </w:r>
            <w:r>
              <w:rPr>
                <w:sz w:val="28"/>
                <w:szCs w:val="28"/>
              </w:rPr>
              <w:t>и</w:t>
            </w:r>
            <w:r w:rsidRPr="000E36E0">
              <w:rPr>
                <w:sz w:val="28"/>
                <w:szCs w:val="28"/>
              </w:rPr>
              <w:t xml:space="preserve"> </w:t>
            </w:r>
            <w:r>
              <w:rPr>
                <w:sz w:val="28"/>
                <w:szCs w:val="28"/>
              </w:rPr>
              <w:t>третичную</w:t>
            </w:r>
            <w:r w:rsidRPr="000E36E0">
              <w:rPr>
                <w:sz w:val="28"/>
                <w:szCs w:val="28"/>
              </w:rPr>
              <w:t xml:space="preserve">. </w:t>
            </w:r>
            <w:r>
              <w:rPr>
                <w:sz w:val="28"/>
                <w:szCs w:val="28"/>
              </w:rPr>
              <w:t>К вторичной относятся дисковые массивы, а к третичной – ленточные библиотеки и библиотеки на компакт-дисках.</w:t>
            </w:r>
          </w:p>
          <w:p w:rsidR="00CD2B4D" w:rsidRPr="00817770" w:rsidRDefault="00CD2B4D" w:rsidP="003A7C3D">
            <w:pPr>
              <w:jc w:val="both"/>
              <w:rPr>
                <w:sz w:val="20"/>
                <w:szCs w:val="20"/>
              </w:rPr>
            </w:pPr>
          </w:p>
          <w:p w:rsidR="00CD2B4D" w:rsidRDefault="00CD2B4D" w:rsidP="003A7C3D">
            <w:pPr>
              <w:jc w:val="both"/>
              <w:rPr>
                <w:sz w:val="28"/>
                <w:szCs w:val="28"/>
                <w:lang w:val="en-US"/>
              </w:rPr>
            </w:pPr>
            <w:r w:rsidRPr="0099137E">
              <w:rPr>
                <w:sz w:val="28"/>
                <w:szCs w:val="28"/>
                <w:lang w:val="en-US"/>
              </w:rPr>
              <w:t>Ikkilamchi va uchlamchi xotiraga  bo‘linadigan tashqi xotira. Ikkilamchi  xotiraga diskli massivlar, uchlamchi xotiraga esa, tasmali bibliotekalar va kompakt disklardagi bibliotekalar kiradi.</w:t>
            </w:r>
          </w:p>
          <w:p w:rsidR="00CD2B4D" w:rsidRPr="00817770" w:rsidRDefault="00CD2B4D" w:rsidP="003A7C3D">
            <w:pPr>
              <w:jc w:val="both"/>
              <w:rPr>
                <w:sz w:val="20"/>
                <w:szCs w:val="20"/>
                <w:lang w:val="en-US"/>
              </w:rPr>
            </w:pPr>
          </w:p>
          <w:p w:rsidR="00CD2B4D" w:rsidRPr="00092ACC" w:rsidRDefault="00CD2B4D" w:rsidP="003A7C3D">
            <w:pPr>
              <w:jc w:val="both"/>
              <w:rPr>
                <w:sz w:val="28"/>
                <w:szCs w:val="28"/>
              </w:rPr>
            </w:pPr>
            <w:r>
              <w:rPr>
                <w:sz w:val="28"/>
                <w:szCs w:val="28"/>
              </w:rPr>
              <w:t>Иккиламчи ва учламчи хотирага  бўлинадиган ташқи хотира. Иккиламчи  хотирага дискли массивлар, учламчи хотирага эса, тасмали библиотекалар ва компакт дисклардаги библиотекалар киради.</w:t>
            </w:r>
          </w:p>
        </w:tc>
      </w:tr>
      <w:tr w:rsidR="00CD2B4D" w:rsidRPr="00D80C3B">
        <w:trPr>
          <w:tblCellSpacing w:w="0" w:type="dxa"/>
          <w:jc w:val="center"/>
        </w:trPr>
        <w:tc>
          <w:tcPr>
            <w:tcW w:w="2079" w:type="pct"/>
          </w:tcPr>
          <w:p w:rsidR="00CD2B4D" w:rsidRPr="00595D5C" w:rsidRDefault="00CD2B4D" w:rsidP="003A7C3D">
            <w:pPr>
              <w:tabs>
                <w:tab w:val="left" w:pos="4320"/>
                <w:tab w:val="left" w:pos="4500"/>
              </w:tabs>
              <w:rPr>
                <w:b/>
                <w:sz w:val="28"/>
                <w:szCs w:val="28"/>
                <w:lang w:val="en-US"/>
              </w:rPr>
            </w:pPr>
            <w:r w:rsidRPr="007F216E">
              <w:rPr>
                <w:b/>
                <w:sz w:val="28"/>
                <w:szCs w:val="28"/>
              </w:rPr>
              <w:t>Утилит</w:t>
            </w:r>
            <w:r>
              <w:rPr>
                <w:b/>
                <w:sz w:val="28"/>
                <w:szCs w:val="28"/>
              </w:rPr>
              <w:t>ы</w:t>
            </w:r>
          </w:p>
          <w:p w:rsidR="00CD2B4D" w:rsidRPr="00EB4564" w:rsidRDefault="00CD2B4D" w:rsidP="003A7C3D">
            <w:pPr>
              <w:rPr>
                <w:sz w:val="28"/>
                <w:szCs w:val="28"/>
                <w:lang w:val="en-US"/>
              </w:rPr>
            </w:pPr>
            <w:r w:rsidRPr="00EB4564">
              <w:rPr>
                <w:b/>
                <w:bCs/>
                <w:sz w:val="28"/>
                <w:szCs w:val="28"/>
                <w:lang w:val="en-US"/>
              </w:rPr>
              <w:t xml:space="preserve">uz </w:t>
            </w:r>
            <w:r w:rsidRPr="00EB4564">
              <w:rPr>
                <w:bCs/>
                <w:sz w:val="28"/>
                <w:szCs w:val="28"/>
                <w:lang w:val="en-US"/>
              </w:rPr>
              <w:t>-</w:t>
            </w:r>
            <w:r w:rsidRPr="00EB4564">
              <w:rPr>
                <w:sz w:val="28"/>
                <w:szCs w:val="28"/>
                <w:lang w:val="en-US"/>
              </w:rPr>
              <w:t xml:space="preserve"> utilita</w:t>
            </w:r>
            <w:r>
              <w:rPr>
                <w:sz w:val="28"/>
                <w:szCs w:val="28"/>
                <w:lang w:val="en-US"/>
              </w:rPr>
              <w:t>lar</w:t>
            </w:r>
            <w:r w:rsidRPr="00EB4564">
              <w:rPr>
                <w:sz w:val="28"/>
                <w:szCs w:val="28"/>
                <w:lang w:val="en-US"/>
              </w:rPr>
              <w:t xml:space="preserve">    </w:t>
            </w:r>
          </w:p>
          <w:p w:rsidR="00CD2B4D" w:rsidRPr="002A12CF" w:rsidRDefault="00CD2B4D" w:rsidP="003A7C3D">
            <w:pPr>
              <w:rPr>
                <w:sz w:val="28"/>
                <w:szCs w:val="28"/>
                <w:lang w:val="en-US"/>
              </w:rPr>
            </w:pPr>
            <w:r w:rsidRPr="00EB4564">
              <w:rPr>
                <w:sz w:val="28"/>
                <w:szCs w:val="28"/>
                <w:lang w:val="en-US"/>
              </w:rPr>
              <w:t xml:space="preserve">      </w:t>
            </w:r>
            <w:r w:rsidRPr="002A12CF">
              <w:rPr>
                <w:sz w:val="28"/>
                <w:szCs w:val="28"/>
                <w:lang w:val="en-US"/>
              </w:rPr>
              <w:t xml:space="preserve"> </w:t>
            </w:r>
            <w:r w:rsidRPr="00EB4564">
              <w:rPr>
                <w:sz w:val="28"/>
                <w:szCs w:val="28"/>
              </w:rPr>
              <w:t>утилита</w:t>
            </w:r>
            <w:r>
              <w:rPr>
                <w:sz w:val="28"/>
                <w:szCs w:val="28"/>
              </w:rPr>
              <w:t>лар</w:t>
            </w:r>
          </w:p>
          <w:p w:rsidR="00CD2B4D" w:rsidRPr="007F216E" w:rsidRDefault="00CD2B4D" w:rsidP="003A7C3D">
            <w:pPr>
              <w:tabs>
                <w:tab w:val="left" w:pos="4320"/>
                <w:tab w:val="left" w:pos="4500"/>
              </w:tabs>
              <w:rPr>
                <w:sz w:val="28"/>
                <w:szCs w:val="28"/>
                <w:lang w:val="uz-Cyrl-UZ"/>
              </w:rPr>
            </w:pPr>
            <w:r w:rsidRPr="000F6207">
              <w:rPr>
                <w:b/>
                <w:bCs/>
                <w:color w:val="000000"/>
                <w:sz w:val="28"/>
                <w:szCs w:val="28"/>
                <w:lang w:val="en-US"/>
              </w:rPr>
              <w:t xml:space="preserve">en </w:t>
            </w:r>
            <w:r w:rsidRPr="00595D5C">
              <w:rPr>
                <w:bCs/>
                <w:color w:val="000000"/>
                <w:sz w:val="28"/>
                <w:szCs w:val="28"/>
                <w:lang w:val="en-US"/>
              </w:rPr>
              <w:t>-</w:t>
            </w:r>
            <w:r w:rsidRPr="00595D5C">
              <w:rPr>
                <w:sz w:val="28"/>
                <w:szCs w:val="28"/>
                <w:lang w:val="en-US"/>
              </w:rPr>
              <w:t xml:space="preserve"> </w:t>
            </w:r>
            <w:r w:rsidRPr="007F216E">
              <w:rPr>
                <w:sz w:val="28"/>
                <w:szCs w:val="28"/>
                <w:lang w:val="en-US"/>
              </w:rPr>
              <w:t>utilit</w:t>
            </w:r>
            <w:r>
              <w:rPr>
                <w:sz w:val="28"/>
                <w:szCs w:val="28"/>
                <w:lang w:val="en-US"/>
              </w:rPr>
              <w:t>iyes</w:t>
            </w:r>
            <w:r w:rsidRPr="007F216E">
              <w:rPr>
                <w:sz w:val="28"/>
                <w:szCs w:val="28"/>
                <w:lang w:val="en-US"/>
              </w:rPr>
              <w:t xml:space="preserve"> </w:t>
            </w:r>
          </w:p>
          <w:p w:rsidR="00CD2B4D" w:rsidRPr="00C73937" w:rsidRDefault="00CD2B4D" w:rsidP="003A7C3D">
            <w:pPr>
              <w:tabs>
                <w:tab w:val="left" w:pos="4320"/>
                <w:tab w:val="left" w:pos="4500"/>
              </w:tabs>
              <w:rPr>
                <w:b/>
                <w:sz w:val="28"/>
                <w:szCs w:val="28"/>
                <w:lang w:val="en-US"/>
              </w:rPr>
            </w:pPr>
          </w:p>
        </w:tc>
        <w:tc>
          <w:tcPr>
            <w:tcW w:w="2921" w:type="pct"/>
          </w:tcPr>
          <w:p w:rsidR="00CD2B4D" w:rsidRDefault="00CD2B4D" w:rsidP="003A7C3D">
            <w:pPr>
              <w:jc w:val="both"/>
              <w:rPr>
                <w:sz w:val="28"/>
                <w:szCs w:val="28"/>
              </w:rPr>
            </w:pPr>
            <w:r>
              <w:rPr>
                <w:sz w:val="28"/>
                <w:szCs w:val="28"/>
              </w:rPr>
              <w:t xml:space="preserve">Различные вспогательные компьютерные </w:t>
            </w:r>
            <w:r w:rsidRPr="00EB4564">
              <w:rPr>
                <w:sz w:val="28"/>
                <w:szCs w:val="28"/>
              </w:rPr>
              <w:t>программ</w:t>
            </w:r>
            <w:r>
              <w:rPr>
                <w:sz w:val="28"/>
                <w:szCs w:val="28"/>
              </w:rPr>
              <w:t>ы</w:t>
            </w:r>
            <w:r w:rsidRPr="00EB4564">
              <w:rPr>
                <w:sz w:val="28"/>
                <w:szCs w:val="28"/>
              </w:rPr>
              <w:t>, предназначенн</w:t>
            </w:r>
            <w:r>
              <w:rPr>
                <w:sz w:val="28"/>
                <w:szCs w:val="28"/>
              </w:rPr>
              <w:t>ые в основном, для обслуживания системы.</w:t>
            </w:r>
          </w:p>
          <w:p w:rsidR="00CD2B4D" w:rsidRPr="00536674" w:rsidRDefault="00CD2B4D" w:rsidP="003A7C3D">
            <w:pPr>
              <w:jc w:val="both"/>
              <w:rPr>
                <w:sz w:val="28"/>
                <w:szCs w:val="28"/>
                <w:lang w:val="en-US"/>
              </w:rPr>
            </w:pPr>
            <w:r w:rsidRPr="00536674">
              <w:rPr>
                <w:sz w:val="28"/>
                <w:szCs w:val="28"/>
                <w:lang w:val="en-US"/>
              </w:rPr>
              <w:t xml:space="preserve">                                                                                                                                                                </w:t>
            </w:r>
          </w:p>
          <w:p w:rsidR="00CD2B4D" w:rsidRDefault="00CD2B4D" w:rsidP="003A7C3D">
            <w:pPr>
              <w:jc w:val="both"/>
              <w:rPr>
                <w:sz w:val="28"/>
                <w:szCs w:val="28"/>
                <w:lang w:val="en-US"/>
              </w:rPr>
            </w:pPr>
            <w:r>
              <w:rPr>
                <w:sz w:val="28"/>
                <w:szCs w:val="28"/>
                <w:lang w:val="en-US"/>
              </w:rPr>
              <w:t>Asosan, tizimga xizmat ko‘rsatish uchun mo‘l</w:t>
            </w:r>
            <w:r w:rsidRPr="00817770">
              <w:rPr>
                <w:sz w:val="28"/>
                <w:szCs w:val="28"/>
                <w:lang w:val="en-US"/>
              </w:rPr>
              <w:t>-</w:t>
            </w:r>
            <w:r>
              <w:rPr>
                <w:sz w:val="28"/>
                <w:szCs w:val="28"/>
                <w:lang w:val="en-US"/>
              </w:rPr>
              <w:t>jallangan, turli yordamchi kompyuter dasturlari.</w:t>
            </w:r>
          </w:p>
          <w:p w:rsidR="00CD2B4D" w:rsidRPr="00595D5C" w:rsidRDefault="00CD2B4D" w:rsidP="003A7C3D">
            <w:pPr>
              <w:jc w:val="both"/>
              <w:rPr>
                <w:sz w:val="28"/>
                <w:szCs w:val="28"/>
                <w:lang w:val="en-US"/>
              </w:rPr>
            </w:pPr>
          </w:p>
          <w:p w:rsidR="00CD2B4D" w:rsidRPr="00393136" w:rsidRDefault="00CD2B4D" w:rsidP="003A7C3D">
            <w:pPr>
              <w:jc w:val="both"/>
              <w:rPr>
                <w:sz w:val="28"/>
                <w:szCs w:val="28"/>
                <w:lang w:val="uz-Cyrl-UZ"/>
              </w:rPr>
            </w:pPr>
            <w:r w:rsidRPr="00595D5C">
              <w:rPr>
                <w:sz w:val="28"/>
                <w:szCs w:val="28"/>
                <w:lang w:val="uz-Cyrl-UZ"/>
              </w:rPr>
              <w:t>Асосан, тизимга хизмат кўрсатиш</w:t>
            </w:r>
            <w:r>
              <w:rPr>
                <w:sz w:val="28"/>
                <w:szCs w:val="28"/>
                <w:lang w:val="uz-Cyrl-UZ"/>
              </w:rPr>
              <w:t xml:space="preserve"> учун мўл</w:t>
            </w:r>
            <w:r w:rsidR="00536674">
              <w:rPr>
                <w:sz w:val="28"/>
                <w:szCs w:val="28"/>
                <w:lang w:val="uz-Cyrl-UZ"/>
              </w:rPr>
              <w:t>-</w:t>
            </w:r>
            <w:r>
              <w:rPr>
                <w:sz w:val="28"/>
                <w:szCs w:val="28"/>
                <w:lang w:val="uz-Cyrl-UZ"/>
              </w:rPr>
              <w:t>жалланган, турли ёрдамчи компьютер дас</w:t>
            </w:r>
            <w:r w:rsidR="00536674">
              <w:rPr>
                <w:sz w:val="28"/>
                <w:szCs w:val="28"/>
                <w:lang w:val="uz-Cyrl-UZ"/>
              </w:rPr>
              <w:t>-</w:t>
            </w:r>
            <w:r>
              <w:rPr>
                <w:sz w:val="28"/>
                <w:szCs w:val="28"/>
                <w:lang w:val="uz-Cyrl-UZ"/>
              </w:rPr>
              <w:t>турлари.</w:t>
            </w:r>
            <w:r w:rsidRPr="00D80C3B">
              <w:rPr>
                <w:sz w:val="28"/>
                <w:szCs w:val="28"/>
                <w:lang w:val="uz-Cyrl-UZ"/>
              </w:rPr>
              <w:t xml:space="preserve">                                                                                </w:t>
            </w:r>
          </w:p>
        </w:tc>
      </w:tr>
      <w:tr w:rsidR="00CD2B4D" w:rsidRPr="00C32B28">
        <w:trPr>
          <w:tblCellSpacing w:w="0" w:type="dxa"/>
          <w:jc w:val="center"/>
        </w:trPr>
        <w:tc>
          <w:tcPr>
            <w:tcW w:w="2079" w:type="pct"/>
          </w:tcPr>
          <w:p w:rsidR="00CD2B4D" w:rsidRPr="00BA5133" w:rsidRDefault="00CD2B4D" w:rsidP="003A7C3D">
            <w:pPr>
              <w:tabs>
                <w:tab w:val="left" w:pos="4320"/>
                <w:tab w:val="left" w:pos="4500"/>
              </w:tabs>
              <w:rPr>
                <w:b/>
                <w:sz w:val="28"/>
                <w:szCs w:val="28"/>
                <w:lang w:val="uz-Cyrl-UZ"/>
              </w:rPr>
            </w:pPr>
            <w:r w:rsidRPr="00BA5133">
              <w:rPr>
                <w:b/>
                <w:sz w:val="28"/>
                <w:szCs w:val="28"/>
                <w:lang w:val="uz-Cyrl-UZ"/>
              </w:rPr>
              <w:t>Учётная запись</w:t>
            </w:r>
          </w:p>
          <w:p w:rsidR="00CD2B4D" w:rsidRDefault="00CD2B4D" w:rsidP="003A7C3D">
            <w:pPr>
              <w:tabs>
                <w:tab w:val="left" w:pos="4320"/>
                <w:tab w:val="left" w:pos="4500"/>
              </w:tabs>
              <w:rPr>
                <w:sz w:val="28"/>
                <w:szCs w:val="28"/>
                <w:lang w:val="uz-Cyrl-UZ"/>
              </w:rPr>
            </w:pPr>
            <w:r w:rsidRPr="00BA5133">
              <w:rPr>
                <w:b/>
                <w:sz w:val="28"/>
                <w:szCs w:val="28"/>
                <w:lang w:val="uz-Cyrl-UZ"/>
              </w:rPr>
              <w:t xml:space="preserve">uz </w:t>
            </w:r>
            <w:r w:rsidRPr="00BA5133">
              <w:rPr>
                <w:sz w:val="28"/>
                <w:szCs w:val="28"/>
                <w:lang w:val="uz-Cyrl-UZ"/>
              </w:rPr>
              <w:t>-</w:t>
            </w:r>
            <w:r>
              <w:rPr>
                <w:sz w:val="28"/>
                <w:szCs w:val="28"/>
                <w:lang w:val="uz-Cyrl-UZ"/>
              </w:rPr>
              <w:t xml:space="preserve"> hisobga</w:t>
            </w:r>
            <w:r w:rsidRPr="00C32B28">
              <w:rPr>
                <w:sz w:val="28"/>
                <w:szCs w:val="28"/>
                <w:lang w:val="uz-Cyrl-UZ"/>
              </w:rPr>
              <w:t xml:space="preserve"> </w:t>
            </w:r>
            <w:r>
              <w:rPr>
                <w:sz w:val="28"/>
                <w:szCs w:val="28"/>
                <w:lang w:val="uz-Cyrl-UZ"/>
              </w:rPr>
              <w:t>olish</w:t>
            </w:r>
            <w:r w:rsidRPr="00C32B28">
              <w:rPr>
                <w:sz w:val="28"/>
                <w:szCs w:val="28"/>
                <w:lang w:val="uz-Cyrl-UZ"/>
              </w:rPr>
              <w:t xml:space="preserve"> </w:t>
            </w:r>
            <w:r>
              <w:rPr>
                <w:sz w:val="28"/>
                <w:szCs w:val="28"/>
                <w:lang w:val="uz-Cyrl-UZ"/>
              </w:rPr>
              <w:t>yozuvi</w:t>
            </w:r>
          </w:p>
          <w:p w:rsidR="00CD2B4D" w:rsidRPr="00BA5133" w:rsidRDefault="00CD2B4D" w:rsidP="003A7C3D">
            <w:pPr>
              <w:tabs>
                <w:tab w:val="left" w:pos="4320"/>
                <w:tab w:val="left" w:pos="4500"/>
              </w:tabs>
              <w:rPr>
                <w:sz w:val="28"/>
                <w:szCs w:val="28"/>
                <w:lang w:val="uz-Cyrl-UZ"/>
              </w:rPr>
            </w:pPr>
            <w:r>
              <w:rPr>
                <w:b/>
                <w:sz w:val="28"/>
                <w:szCs w:val="28"/>
                <w:lang w:val="uz-Cyrl-UZ"/>
              </w:rPr>
              <w:t xml:space="preserve">      </w:t>
            </w:r>
            <w:r w:rsidRPr="00773754">
              <w:rPr>
                <w:b/>
                <w:sz w:val="28"/>
                <w:szCs w:val="28"/>
                <w:lang w:val="uz-Cyrl-UZ"/>
              </w:rPr>
              <w:t xml:space="preserve"> </w:t>
            </w:r>
            <w:r w:rsidRPr="00C32B28">
              <w:rPr>
                <w:sz w:val="28"/>
                <w:szCs w:val="28"/>
                <w:lang w:val="uz-Cyrl-UZ"/>
              </w:rPr>
              <w:t>ҳисобга олиш ёзуви</w:t>
            </w:r>
          </w:p>
          <w:p w:rsidR="00CD2B4D" w:rsidRPr="00BA5133" w:rsidRDefault="00CD2B4D" w:rsidP="003A7C3D">
            <w:pPr>
              <w:tabs>
                <w:tab w:val="left" w:pos="4320"/>
                <w:tab w:val="left" w:pos="4500"/>
              </w:tabs>
              <w:rPr>
                <w:sz w:val="28"/>
                <w:szCs w:val="28"/>
                <w:lang w:val="uz-Cyrl-UZ"/>
              </w:rPr>
            </w:pPr>
            <w:r w:rsidRPr="00397A44">
              <w:rPr>
                <w:b/>
                <w:sz w:val="28"/>
                <w:szCs w:val="28"/>
                <w:lang w:val="uz-Cyrl-UZ"/>
              </w:rPr>
              <w:t xml:space="preserve">en </w:t>
            </w:r>
            <w:r w:rsidRPr="00447F17">
              <w:rPr>
                <w:sz w:val="28"/>
                <w:szCs w:val="28"/>
                <w:lang w:val="uz-Cyrl-UZ"/>
              </w:rPr>
              <w:t>-</w:t>
            </w:r>
            <w:r w:rsidRPr="00397A44">
              <w:rPr>
                <w:b/>
                <w:sz w:val="28"/>
                <w:szCs w:val="28"/>
                <w:lang w:val="uz-Cyrl-UZ"/>
              </w:rPr>
              <w:t xml:space="preserve"> </w:t>
            </w:r>
            <w:r w:rsidRPr="00BA5133">
              <w:rPr>
                <w:sz w:val="28"/>
                <w:szCs w:val="28"/>
                <w:lang w:val="uz-Cyrl-UZ"/>
              </w:rPr>
              <w:t>аccount</w:t>
            </w:r>
          </w:p>
          <w:p w:rsidR="00CD2B4D" w:rsidRPr="00397A44" w:rsidRDefault="00CD2B4D" w:rsidP="003A7C3D">
            <w:pPr>
              <w:tabs>
                <w:tab w:val="left" w:pos="4320"/>
                <w:tab w:val="left" w:pos="4500"/>
              </w:tabs>
              <w:rPr>
                <w:sz w:val="28"/>
                <w:szCs w:val="28"/>
                <w:lang w:val="uz-Cyrl-UZ"/>
              </w:rPr>
            </w:pPr>
          </w:p>
        </w:tc>
        <w:tc>
          <w:tcPr>
            <w:tcW w:w="2921" w:type="pct"/>
          </w:tcPr>
          <w:p w:rsidR="00CD2B4D" w:rsidRDefault="00CD2B4D" w:rsidP="003A7C3D">
            <w:pPr>
              <w:tabs>
                <w:tab w:val="left" w:pos="4320"/>
                <w:tab w:val="left" w:pos="4500"/>
              </w:tabs>
              <w:jc w:val="both"/>
              <w:rPr>
                <w:bCs/>
                <w:sz w:val="28"/>
                <w:szCs w:val="28"/>
                <w:lang w:val="uz-Cyrl-UZ"/>
              </w:rPr>
            </w:pPr>
            <w:r>
              <w:rPr>
                <w:bCs/>
                <w:sz w:val="28"/>
                <w:szCs w:val="28"/>
              </w:rPr>
              <w:t xml:space="preserve">В локальных сетях и многопользовательских операционных системах – запись, в которой регистрируется каждый пользователь и его активность. </w:t>
            </w:r>
          </w:p>
          <w:p w:rsidR="00CD2B4D" w:rsidRPr="00397A44" w:rsidRDefault="00CD2B4D" w:rsidP="003A7C3D">
            <w:pPr>
              <w:tabs>
                <w:tab w:val="left" w:pos="4320"/>
                <w:tab w:val="left" w:pos="4500"/>
              </w:tabs>
              <w:jc w:val="both"/>
              <w:rPr>
                <w:bCs/>
                <w:sz w:val="28"/>
                <w:szCs w:val="28"/>
              </w:rPr>
            </w:pPr>
          </w:p>
          <w:p w:rsidR="00CD2B4D" w:rsidRDefault="00CD2B4D" w:rsidP="003A7C3D">
            <w:pPr>
              <w:tabs>
                <w:tab w:val="left" w:pos="4320"/>
                <w:tab w:val="left" w:pos="4500"/>
              </w:tabs>
              <w:jc w:val="both"/>
              <w:rPr>
                <w:bCs/>
                <w:sz w:val="28"/>
                <w:szCs w:val="28"/>
                <w:lang w:val="en-US"/>
              </w:rPr>
            </w:pPr>
            <w:r>
              <w:rPr>
                <w:bCs/>
                <w:sz w:val="28"/>
                <w:szCs w:val="28"/>
                <w:lang w:val="uz-Cyrl-UZ"/>
              </w:rPr>
              <w:t>Lokal</w:t>
            </w:r>
            <w:r w:rsidRPr="00C32B28">
              <w:rPr>
                <w:bCs/>
                <w:sz w:val="28"/>
                <w:szCs w:val="28"/>
                <w:lang w:val="uz-Cyrl-UZ"/>
              </w:rPr>
              <w:t xml:space="preserve"> </w:t>
            </w:r>
            <w:r>
              <w:rPr>
                <w:bCs/>
                <w:sz w:val="28"/>
                <w:szCs w:val="28"/>
                <w:lang w:val="uz-Cyrl-UZ"/>
              </w:rPr>
              <w:t>tarmoqlarda</w:t>
            </w:r>
            <w:r w:rsidRPr="00C32B28">
              <w:rPr>
                <w:bCs/>
                <w:sz w:val="28"/>
                <w:szCs w:val="28"/>
                <w:lang w:val="uz-Cyrl-UZ"/>
              </w:rPr>
              <w:t xml:space="preserve"> </w:t>
            </w:r>
            <w:r>
              <w:rPr>
                <w:bCs/>
                <w:sz w:val="28"/>
                <w:szCs w:val="28"/>
                <w:lang w:val="uz-Cyrl-UZ"/>
              </w:rPr>
              <w:t>va</w:t>
            </w:r>
            <w:r w:rsidRPr="00C32B28">
              <w:rPr>
                <w:bCs/>
                <w:sz w:val="28"/>
                <w:szCs w:val="28"/>
                <w:lang w:val="uz-Cyrl-UZ"/>
              </w:rPr>
              <w:t xml:space="preserve"> </w:t>
            </w:r>
            <w:r>
              <w:rPr>
                <w:bCs/>
                <w:sz w:val="28"/>
                <w:szCs w:val="28"/>
                <w:lang w:val="uz-Cyrl-UZ"/>
              </w:rPr>
              <w:t>ko‘p</w:t>
            </w:r>
            <w:r w:rsidRPr="00C32B28">
              <w:rPr>
                <w:bCs/>
                <w:sz w:val="28"/>
                <w:szCs w:val="28"/>
                <w:lang w:val="uz-Cyrl-UZ"/>
              </w:rPr>
              <w:t xml:space="preserve"> </w:t>
            </w:r>
            <w:r>
              <w:rPr>
                <w:bCs/>
                <w:sz w:val="28"/>
                <w:szCs w:val="28"/>
                <w:lang w:val="uz-Cyrl-UZ"/>
              </w:rPr>
              <w:t>foydalaniladigan</w:t>
            </w:r>
            <w:r w:rsidRPr="00C32B28">
              <w:rPr>
                <w:bCs/>
                <w:sz w:val="28"/>
                <w:szCs w:val="28"/>
                <w:lang w:val="uz-Cyrl-UZ"/>
              </w:rPr>
              <w:t xml:space="preserve"> </w:t>
            </w:r>
            <w:r>
              <w:rPr>
                <w:bCs/>
                <w:sz w:val="28"/>
                <w:szCs w:val="28"/>
                <w:lang w:val="en-US"/>
              </w:rPr>
              <w:t>operatsion tizim</w:t>
            </w:r>
            <w:r>
              <w:rPr>
                <w:bCs/>
                <w:sz w:val="28"/>
                <w:szCs w:val="28"/>
                <w:lang w:val="uz-Cyrl-UZ"/>
              </w:rPr>
              <w:t xml:space="preserve">larda </w:t>
            </w:r>
            <w:r w:rsidRPr="00C32B28">
              <w:rPr>
                <w:bCs/>
                <w:sz w:val="28"/>
                <w:szCs w:val="28"/>
                <w:lang w:val="uz-Cyrl-UZ"/>
              </w:rPr>
              <w:t>–</w:t>
            </w:r>
            <w:r>
              <w:rPr>
                <w:bCs/>
                <w:sz w:val="28"/>
                <w:szCs w:val="28"/>
                <w:lang w:val="uz-Cyrl-UZ"/>
              </w:rPr>
              <w:t xml:space="preserve"> har bir foydalanuvchi va uning faolligi qayd etiladigan yozuv.</w:t>
            </w:r>
          </w:p>
          <w:p w:rsidR="00CD2B4D" w:rsidRPr="0025670E" w:rsidRDefault="00CD2B4D" w:rsidP="003A7C3D">
            <w:pPr>
              <w:tabs>
                <w:tab w:val="left" w:pos="4320"/>
                <w:tab w:val="left" w:pos="4500"/>
              </w:tabs>
              <w:jc w:val="both"/>
              <w:rPr>
                <w:bCs/>
                <w:sz w:val="28"/>
                <w:szCs w:val="28"/>
                <w:lang w:val="en-US"/>
              </w:rPr>
            </w:pPr>
          </w:p>
          <w:p w:rsidR="00CD2B4D" w:rsidRPr="00C32B28" w:rsidRDefault="00CD2B4D" w:rsidP="003A7C3D">
            <w:pPr>
              <w:tabs>
                <w:tab w:val="left" w:pos="4320"/>
                <w:tab w:val="left" w:pos="4500"/>
              </w:tabs>
              <w:jc w:val="both"/>
              <w:rPr>
                <w:sz w:val="28"/>
                <w:szCs w:val="28"/>
                <w:lang w:val="uz-Cyrl-UZ"/>
              </w:rPr>
            </w:pPr>
            <w:r w:rsidRPr="00C32B28">
              <w:rPr>
                <w:bCs/>
                <w:sz w:val="28"/>
                <w:szCs w:val="28"/>
                <w:lang w:val="uz-Cyrl-UZ"/>
              </w:rPr>
              <w:t xml:space="preserve">Локал тармоқларда ва кўп фойдаланиладиган </w:t>
            </w:r>
            <w:r>
              <w:rPr>
                <w:bCs/>
                <w:sz w:val="28"/>
                <w:szCs w:val="28"/>
              </w:rPr>
              <w:t>операцион</w:t>
            </w:r>
            <w:r w:rsidRPr="005B6905">
              <w:rPr>
                <w:bCs/>
                <w:sz w:val="28"/>
                <w:szCs w:val="28"/>
                <w:lang w:val="en-US"/>
              </w:rPr>
              <w:t xml:space="preserve"> </w:t>
            </w:r>
            <w:r>
              <w:rPr>
                <w:bCs/>
                <w:sz w:val="28"/>
                <w:szCs w:val="28"/>
              </w:rPr>
              <w:t>тизим</w:t>
            </w:r>
            <w:r w:rsidRPr="00C32B28">
              <w:rPr>
                <w:bCs/>
                <w:sz w:val="28"/>
                <w:szCs w:val="28"/>
                <w:lang w:val="uz-Cyrl-UZ"/>
              </w:rPr>
              <w:t>ларда</w:t>
            </w:r>
            <w:r>
              <w:rPr>
                <w:bCs/>
                <w:sz w:val="28"/>
                <w:szCs w:val="28"/>
                <w:lang w:val="uz-Cyrl-UZ"/>
              </w:rPr>
              <w:t xml:space="preserve"> </w:t>
            </w:r>
            <w:r w:rsidRPr="00C32B28">
              <w:rPr>
                <w:bCs/>
                <w:sz w:val="28"/>
                <w:szCs w:val="28"/>
                <w:lang w:val="uz-Cyrl-UZ"/>
              </w:rPr>
              <w:t>–</w:t>
            </w:r>
            <w:r>
              <w:rPr>
                <w:bCs/>
                <w:sz w:val="28"/>
                <w:szCs w:val="28"/>
                <w:lang w:val="uz-Cyrl-UZ"/>
              </w:rPr>
              <w:t xml:space="preserve"> ҳар бир фой</w:t>
            </w:r>
            <w:r w:rsidRPr="00817876">
              <w:rPr>
                <w:bCs/>
                <w:sz w:val="28"/>
                <w:szCs w:val="28"/>
                <w:lang w:val="uz-Cyrl-UZ"/>
              </w:rPr>
              <w:t>да</w:t>
            </w:r>
            <w:r>
              <w:rPr>
                <w:bCs/>
                <w:sz w:val="28"/>
                <w:szCs w:val="28"/>
                <w:lang w:val="uz-Cyrl-UZ"/>
              </w:rPr>
              <w:t>ла</w:t>
            </w:r>
            <w:r w:rsidR="00536674">
              <w:rPr>
                <w:bCs/>
                <w:sz w:val="28"/>
                <w:szCs w:val="28"/>
                <w:lang w:val="uz-Cyrl-UZ"/>
              </w:rPr>
              <w:t>-</w:t>
            </w:r>
            <w:r>
              <w:rPr>
                <w:bCs/>
                <w:sz w:val="28"/>
                <w:szCs w:val="28"/>
                <w:lang w:val="uz-Cyrl-UZ"/>
              </w:rPr>
              <w:t>нувчи ва унинг фаоллиги қайд этиладиган ёзув.</w:t>
            </w:r>
          </w:p>
        </w:tc>
      </w:tr>
    </w:tbl>
    <w:p w:rsidR="00780619" w:rsidRPr="00536674" w:rsidRDefault="00780619">
      <w:pPr>
        <w:rPr>
          <w:lang w:val="en-US"/>
        </w:rPr>
      </w:pPr>
    </w:p>
    <w:p w:rsidR="00B8465D" w:rsidRPr="00536674" w:rsidRDefault="00B8465D">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DC1CF8" w:rsidRPr="004E5BD5">
        <w:trPr>
          <w:tblHeader/>
          <w:tblCellSpacing w:w="0" w:type="dxa"/>
          <w:jc w:val="center"/>
        </w:trPr>
        <w:tc>
          <w:tcPr>
            <w:tcW w:w="5000" w:type="pct"/>
            <w:gridSpan w:val="2"/>
          </w:tcPr>
          <w:p w:rsidR="00DC1CF8" w:rsidRDefault="00DC1CF8" w:rsidP="00DC1CF8">
            <w:pPr>
              <w:tabs>
                <w:tab w:val="left" w:pos="4320"/>
                <w:tab w:val="left" w:pos="4500"/>
              </w:tabs>
              <w:jc w:val="center"/>
              <w:rPr>
                <w:sz w:val="28"/>
                <w:szCs w:val="28"/>
              </w:rPr>
            </w:pPr>
            <w:r w:rsidRPr="009345AC">
              <w:rPr>
                <w:b/>
                <w:sz w:val="28"/>
                <w:szCs w:val="28"/>
              </w:rPr>
              <w:t>Ф</w:t>
            </w:r>
          </w:p>
        </w:tc>
      </w:tr>
      <w:tr w:rsidR="00780619" w:rsidRPr="004E5BD5">
        <w:trPr>
          <w:tblCellSpacing w:w="0" w:type="dxa"/>
          <w:jc w:val="center"/>
        </w:trPr>
        <w:tc>
          <w:tcPr>
            <w:tcW w:w="2079" w:type="pct"/>
          </w:tcPr>
          <w:p w:rsidR="00780619" w:rsidRPr="009345AC" w:rsidRDefault="00780619" w:rsidP="003A7C3D">
            <w:pPr>
              <w:tabs>
                <w:tab w:val="left" w:pos="4320"/>
                <w:tab w:val="left" w:pos="4500"/>
              </w:tabs>
              <w:rPr>
                <w:b/>
                <w:sz w:val="28"/>
                <w:szCs w:val="28"/>
                <w:lang w:val="en-US"/>
              </w:rPr>
            </w:pPr>
            <w:r w:rsidRPr="009345AC">
              <w:rPr>
                <w:b/>
                <w:sz w:val="28"/>
                <w:szCs w:val="28"/>
              </w:rPr>
              <w:t>Файл</w:t>
            </w:r>
          </w:p>
          <w:p w:rsidR="00780619" w:rsidRPr="00241521" w:rsidRDefault="00780619" w:rsidP="003A7C3D">
            <w:pPr>
              <w:tabs>
                <w:tab w:val="left" w:pos="4320"/>
                <w:tab w:val="left" w:pos="4500"/>
              </w:tabs>
              <w:rPr>
                <w:b/>
                <w:sz w:val="28"/>
                <w:szCs w:val="28"/>
                <w:lang w:val="en-US"/>
              </w:rPr>
            </w:pPr>
            <w:r>
              <w:rPr>
                <w:b/>
                <w:sz w:val="28"/>
                <w:szCs w:val="28"/>
                <w:lang w:val="en-US"/>
              </w:rPr>
              <w:t xml:space="preserve">uz </w:t>
            </w:r>
            <w:r w:rsidRPr="00447F17">
              <w:rPr>
                <w:sz w:val="28"/>
                <w:szCs w:val="28"/>
                <w:lang w:val="en-US"/>
              </w:rPr>
              <w:t>-</w:t>
            </w:r>
            <w:r>
              <w:rPr>
                <w:b/>
                <w:sz w:val="28"/>
                <w:szCs w:val="28"/>
                <w:lang w:val="en-US"/>
              </w:rPr>
              <w:t xml:space="preserve"> </w:t>
            </w:r>
            <w:r w:rsidRPr="0099137E">
              <w:rPr>
                <w:sz w:val="28"/>
                <w:szCs w:val="28"/>
                <w:lang w:val="en-US"/>
              </w:rPr>
              <w:t>fayl</w:t>
            </w:r>
          </w:p>
          <w:p w:rsidR="00780619" w:rsidRDefault="00780619" w:rsidP="003A7C3D">
            <w:pPr>
              <w:tabs>
                <w:tab w:val="left" w:pos="4320"/>
                <w:tab w:val="left" w:pos="4500"/>
              </w:tabs>
              <w:rPr>
                <w:sz w:val="28"/>
                <w:szCs w:val="28"/>
                <w:lang w:val="en-US"/>
              </w:rPr>
            </w:pPr>
            <w:r>
              <w:rPr>
                <w:sz w:val="28"/>
                <w:szCs w:val="28"/>
                <w:lang w:val="uz-Cyrl-UZ"/>
              </w:rPr>
              <w:t xml:space="preserve">       </w:t>
            </w:r>
            <w:r w:rsidRPr="00241521">
              <w:rPr>
                <w:sz w:val="28"/>
                <w:szCs w:val="28"/>
              </w:rPr>
              <w:t>файл</w:t>
            </w:r>
          </w:p>
          <w:p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447F17">
              <w:rPr>
                <w:sz w:val="28"/>
                <w:szCs w:val="28"/>
                <w:lang w:val="en-US"/>
              </w:rPr>
              <w:t>-</w:t>
            </w:r>
            <w:r>
              <w:rPr>
                <w:b/>
                <w:sz w:val="28"/>
                <w:szCs w:val="28"/>
                <w:lang w:val="en-US"/>
              </w:rPr>
              <w:t xml:space="preserve"> </w:t>
            </w:r>
            <w:r w:rsidRPr="009345AC">
              <w:rPr>
                <w:sz w:val="28"/>
                <w:szCs w:val="28"/>
                <w:lang w:val="en-US"/>
              </w:rPr>
              <w:t xml:space="preserve">file </w:t>
            </w:r>
          </w:p>
          <w:p w:rsidR="00780619" w:rsidRPr="009345A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Упорядоченный набор записей или иная совокупность данных, хранящихся в компьютерной системе под общим именем. Вся совокупность файлов делится на два больших класса – файлы программ (исполнимые файлы) и файлы данных (неисполнимые файлы). По</w:t>
            </w:r>
            <w:r w:rsidRPr="00D93683">
              <w:rPr>
                <w:sz w:val="28"/>
                <w:szCs w:val="28"/>
              </w:rPr>
              <w:t xml:space="preserve"> </w:t>
            </w:r>
            <w:r>
              <w:rPr>
                <w:sz w:val="28"/>
                <w:szCs w:val="28"/>
              </w:rPr>
              <w:t>типу</w:t>
            </w:r>
            <w:r w:rsidRPr="00D93683">
              <w:rPr>
                <w:sz w:val="28"/>
                <w:szCs w:val="28"/>
              </w:rPr>
              <w:t xml:space="preserve"> </w:t>
            </w:r>
            <w:r>
              <w:rPr>
                <w:sz w:val="28"/>
                <w:szCs w:val="28"/>
              </w:rPr>
              <w:t>хранимых</w:t>
            </w:r>
            <w:r w:rsidRPr="00D93683">
              <w:rPr>
                <w:sz w:val="28"/>
                <w:szCs w:val="28"/>
              </w:rPr>
              <w:t xml:space="preserve"> </w:t>
            </w:r>
            <w:r>
              <w:rPr>
                <w:sz w:val="28"/>
                <w:szCs w:val="28"/>
              </w:rPr>
              <w:t>данных</w:t>
            </w:r>
            <w:r w:rsidRPr="00D93683">
              <w:rPr>
                <w:sz w:val="28"/>
                <w:szCs w:val="28"/>
              </w:rPr>
              <w:t xml:space="preserve"> </w:t>
            </w:r>
            <w:r>
              <w:rPr>
                <w:sz w:val="28"/>
                <w:szCs w:val="28"/>
              </w:rPr>
              <w:t>файлы</w:t>
            </w:r>
            <w:r w:rsidRPr="00D93683">
              <w:rPr>
                <w:sz w:val="28"/>
                <w:szCs w:val="28"/>
              </w:rPr>
              <w:t xml:space="preserve"> </w:t>
            </w:r>
            <w:r>
              <w:rPr>
                <w:sz w:val="28"/>
                <w:szCs w:val="28"/>
              </w:rPr>
              <w:t>делятся</w:t>
            </w:r>
            <w:r w:rsidRPr="00D93683">
              <w:rPr>
                <w:sz w:val="28"/>
                <w:szCs w:val="28"/>
              </w:rPr>
              <w:t xml:space="preserve"> </w:t>
            </w:r>
            <w:r>
              <w:rPr>
                <w:sz w:val="28"/>
                <w:szCs w:val="28"/>
              </w:rPr>
              <w:t>на</w:t>
            </w:r>
            <w:r w:rsidRPr="00D93683">
              <w:rPr>
                <w:sz w:val="28"/>
                <w:szCs w:val="28"/>
              </w:rPr>
              <w:t xml:space="preserve"> </w:t>
            </w:r>
            <w:r>
              <w:rPr>
                <w:sz w:val="28"/>
                <w:szCs w:val="28"/>
              </w:rPr>
              <w:t>текстовые</w:t>
            </w:r>
            <w:r w:rsidRPr="00D93683">
              <w:rPr>
                <w:sz w:val="28"/>
                <w:szCs w:val="28"/>
              </w:rPr>
              <w:t xml:space="preserve">, </w:t>
            </w:r>
            <w:r>
              <w:rPr>
                <w:sz w:val="28"/>
                <w:szCs w:val="28"/>
              </w:rPr>
              <w:t>графические</w:t>
            </w:r>
            <w:r w:rsidRPr="00D93683">
              <w:rPr>
                <w:sz w:val="28"/>
                <w:szCs w:val="28"/>
              </w:rPr>
              <w:t xml:space="preserve">, </w:t>
            </w:r>
            <w:r>
              <w:rPr>
                <w:sz w:val="28"/>
                <w:szCs w:val="28"/>
              </w:rPr>
              <w:t>двоичные</w:t>
            </w:r>
            <w:r w:rsidRPr="00D93683">
              <w:rPr>
                <w:sz w:val="28"/>
                <w:szCs w:val="28"/>
              </w:rPr>
              <w:t xml:space="preserve">, </w:t>
            </w:r>
            <w:r>
              <w:rPr>
                <w:sz w:val="28"/>
                <w:szCs w:val="28"/>
              </w:rPr>
              <w:t>командные</w:t>
            </w:r>
            <w:r w:rsidRPr="00D93683">
              <w:rPr>
                <w:sz w:val="28"/>
                <w:szCs w:val="28"/>
              </w:rPr>
              <w:t xml:space="preserve">, </w:t>
            </w:r>
            <w:r>
              <w:rPr>
                <w:sz w:val="28"/>
                <w:szCs w:val="28"/>
              </w:rPr>
              <w:t>файлы</w:t>
            </w:r>
            <w:r w:rsidRPr="00D93683">
              <w:rPr>
                <w:sz w:val="28"/>
                <w:szCs w:val="28"/>
              </w:rPr>
              <w:t xml:space="preserve"> </w:t>
            </w:r>
            <w:r>
              <w:rPr>
                <w:sz w:val="28"/>
                <w:szCs w:val="28"/>
              </w:rPr>
              <w:t>баз данных</w:t>
            </w:r>
            <w:r w:rsidRPr="00D93683">
              <w:rPr>
                <w:sz w:val="28"/>
                <w:szCs w:val="28"/>
              </w:rPr>
              <w:t xml:space="preserve">, </w:t>
            </w:r>
            <w:r>
              <w:rPr>
                <w:sz w:val="28"/>
                <w:szCs w:val="28"/>
              </w:rPr>
              <w:t>видео</w:t>
            </w:r>
            <w:r w:rsidRPr="00D93683">
              <w:rPr>
                <w:sz w:val="28"/>
                <w:szCs w:val="28"/>
              </w:rPr>
              <w:t xml:space="preserve">- </w:t>
            </w:r>
            <w:r>
              <w:rPr>
                <w:sz w:val="28"/>
                <w:szCs w:val="28"/>
              </w:rPr>
              <w:t>и</w:t>
            </w:r>
            <w:r w:rsidRPr="00D93683">
              <w:rPr>
                <w:sz w:val="28"/>
                <w:szCs w:val="28"/>
              </w:rPr>
              <w:t xml:space="preserve"> </w:t>
            </w:r>
            <w:r>
              <w:rPr>
                <w:sz w:val="28"/>
                <w:szCs w:val="28"/>
              </w:rPr>
              <w:t>аудиофайлы</w:t>
            </w:r>
            <w:r w:rsidRPr="00D93683">
              <w:rPr>
                <w:sz w:val="28"/>
                <w:szCs w:val="28"/>
              </w:rPr>
              <w:t>.</w:t>
            </w:r>
          </w:p>
          <w:p w:rsidR="00780619" w:rsidRPr="00B8465D" w:rsidRDefault="00780619" w:rsidP="003A7C3D">
            <w:pPr>
              <w:tabs>
                <w:tab w:val="left" w:pos="4320"/>
                <w:tab w:val="left" w:pos="4500"/>
              </w:tabs>
              <w:jc w:val="both"/>
              <w:rPr>
                <w:sz w:val="16"/>
                <w:szCs w:val="16"/>
              </w:rPr>
            </w:pPr>
          </w:p>
          <w:p w:rsidR="00780619" w:rsidRPr="00235D03" w:rsidRDefault="00780619" w:rsidP="003A7C3D">
            <w:pPr>
              <w:tabs>
                <w:tab w:val="left" w:pos="4320"/>
                <w:tab w:val="left" w:pos="4500"/>
              </w:tabs>
              <w:jc w:val="both"/>
              <w:rPr>
                <w:sz w:val="28"/>
                <w:szCs w:val="28"/>
                <w:lang w:val="uz-Cyrl-UZ"/>
              </w:rPr>
            </w:pPr>
            <w:r>
              <w:rPr>
                <w:sz w:val="28"/>
                <w:szCs w:val="28"/>
                <w:lang w:val="uz-Cyrl-UZ"/>
              </w:rPr>
              <w:t>O‘z</w:t>
            </w:r>
            <w:r w:rsidRPr="004E5BD5">
              <w:rPr>
                <w:sz w:val="28"/>
                <w:szCs w:val="28"/>
                <w:lang w:val="uz-Cyrl-UZ"/>
              </w:rPr>
              <w:t xml:space="preserve"> </w:t>
            </w:r>
            <w:r>
              <w:rPr>
                <w:sz w:val="28"/>
                <w:szCs w:val="28"/>
                <w:lang w:val="uz-Cyrl-UZ"/>
              </w:rPr>
              <w:t>nomiga</w:t>
            </w:r>
            <w:r w:rsidRPr="004E5BD5">
              <w:rPr>
                <w:sz w:val="28"/>
                <w:szCs w:val="28"/>
                <w:lang w:val="uz-Cyrl-UZ"/>
              </w:rPr>
              <w:t xml:space="preserve"> </w:t>
            </w:r>
            <w:r>
              <w:rPr>
                <w:sz w:val="28"/>
                <w:szCs w:val="28"/>
                <w:lang w:val="uz-Cyrl-UZ"/>
              </w:rPr>
              <w:t>ega</w:t>
            </w:r>
            <w:r w:rsidRPr="004E5BD5">
              <w:rPr>
                <w:sz w:val="28"/>
                <w:szCs w:val="28"/>
                <w:lang w:val="uz-Cyrl-UZ"/>
              </w:rPr>
              <w:t xml:space="preserve"> </w:t>
            </w:r>
            <w:r>
              <w:rPr>
                <w:sz w:val="28"/>
                <w:szCs w:val="28"/>
                <w:lang w:val="uz-Cyrl-UZ"/>
              </w:rPr>
              <w:t>bo‘lgan</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tizimda</w:t>
            </w:r>
            <w:r w:rsidRPr="004E5BD5">
              <w:rPr>
                <w:sz w:val="28"/>
                <w:szCs w:val="28"/>
                <w:lang w:val="uz-Cyrl-UZ"/>
              </w:rPr>
              <w:t xml:space="preserve"> </w:t>
            </w:r>
            <w:r w:rsidR="00817770">
              <w:rPr>
                <w:sz w:val="28"/>
                <w:szCs w:val="28"/>
                <w:lang w:val="uz-Cyrl-UZ"/>
              </w:rPr>
              <w:t>saqlanad</w:t>
            </w:r>
            <w:r w:rsidR="00817770">
              <w:rPr>
                <w:sz w:val="28"/>
                <w:szCs w:val="28"/>
                <w:lang w:val="en-US"/>
              </w:rPr>
              <w:t>i-</w:t>
            </w:r>
            <w:r>
              <w:rPr>
                <w:sz w:val="28"/>
                <w:szCs w:val="28"/>
                <w:lang w:val="uz-Cyrl-UZ"/>
              </w:rPr>
              <w:t>gan</w:t>
            </w:r>
            <w:r w:rsidRPr="004E5BD5">
              <w:rPr>
                <w:sz w:val="28"/>
                <w:szCs w:val="28"/>
                <w:lang w:val="uz-Cyrl-UZ"/>
              </w:rPr>
              <w:t xml:space="preserve"> </w:t>
            </w:r>
            <w:r>
              <w:rPr>
                <w:sz w:val="28"/>
                <w:szCs w:val="28"/>
                <w:lang w:val="uz-Cyrl-UZ"/>
              </w:rPr>
              <w:t>ma’lumotlarning</w:t>
            </w:r>
            <w:r w:rsidRPr="004E5BD5">
              <w:rPr>
                <w:sz w:val="28"/>
                <w:szCs w:val="28"/>
                <w:lang w:val="uz-Cyrl-UZ"/>
              </w:rPr>
              <w:t xml:space="preserve"> </w:t>
            </w:r>
            <w:r>
              <w:rPr>
                <w:sz w:val="28"/>
                <w:szCs w:val="28"/>
                <w:lang w:val="uz-Cyrl-UZ"/>
              </w:rPr>
              <w:t>asosiy</w:t>
            </w:r>
            <w:r w:rsidRPr="004E5BD5">
              <w:rPr>
                <w:sz w:val="28"/>
                <w:szCs w:val="28"/>
                <w:lang w:val="uz-Cyrl-UZ"/>
              </w:rPr>
              <w:t xml:space="preserve"> </w:t>
            </w:r>
            <w:r>
              <w:rPr>
                <w:sz w:val="28"/>
                <w:szCs w:val="28"/>
                <w:lang w:val="uz-Cyrl-UZ"/>
              </w:rPr>
              <w:t>elementi</w:t>
            </w:r>
            <w:r w:rsidRPr="004E5BD5">
              <w:rPr>
                <w:sz w:val="28"/>
                <w:szCs w:val="28"/>
                <w:lang w:val="uz-Cyrl-UZ"/>
              </w:rPr>
              <w:t xml:space="preserve"> </w:t>
            </w:r>
            <w:r>
              <w:rPr>
                <w:sz w:val="28"/>
                <w:szCs w:val="28"/>
                <w:lang w:val="uz-Cyrl-UZ"/>
              </w:rPr>
              <w:t>bo‘lgan</w:t>
            </w:r>
            <w:r w:rsidRPr="004E5BD5">
              <w:rPr>
                <w:sz w:val="28"/>
                <w:szCs w:val="28"/>
                <w:lang w:val="uz-Cyrl-UZ"/>
              </w:rPr>
              <w:t xml:space="preserve"> </w:t>
            </w:r>
            <w:r>
              <w:rPr>
                <w:sz w:val="28"/>
                <w:szCs w:val="28"/>
                <w:lang w:val="uz-Cyrl-UZ"/>
              </w:rPr>
              <w:t>obyekt</w:t>
            </w:r>
            <w:r w:rsidRPr="004E5BD5">
              <w:rPr>
                <w:sz w:val="28"/>
                <w:szCs w:val="28"/>
                <w:lang w:val="uz-Cyrl-UZ"/>
              </w:rPr>
              <w:t xml:space="preserve">. </w:t>
            </w:r>
            <w:r>
              <w:rPr>
                <w:sz w:val="28"/>
                <w:szCs w:val="28"/>
                <w:lang w:val="uz-Cyrl-UZ"/>
              </w:rPr>
              <w:t>Barcha</w:t>
            </w:r>
            <w:r w:rsidRPr="004E5BD5">
              <w:rPr>
                <w:sz w:val="28"/>
                <w:szCs w:val="28"/>
                <w:lang w:val="uz-Cyrl-UZ"/>
              </w:rPr>
              <w:t xml:space="preserve"> </w:t>
            </w:r>
            <w:r>
              <w:rPr>
                <w:sz w:val="28"/>
                <w:szCs w:val="28"/>
                <w:lang w:val="uz-Cyrl-UZ"/>
              </w:rPr>
              <w:t>fayllar</w:t>
            </w:r>
            <w:r w:rsidRPr="004E5BD5">
              <w:rPr>
                <w:sz w:val="28"/>
                <w:szCs w:val="28"/>
                <w:lang w:val="uz-Cyrl-UZ"/>
              </w:rPr>
              <w:t xml:space="preserve"> </w:t>
            </w:r>
            <w:r>
              <w:rPr>
                <w:sz w:val="28"/>
                <w:szCs w:val="28"/>
                <w:lang w:val="uz-Cyrl-UZ"/>
              </w:rPr>
              <w:t>ikkita</w:t>
            </w:r>
            <w:r w:rsidRPr="004E5BD5">
              <w:rPr>
                <w:sz w:val="28"/>
                <w:szCs w:val="28"/>
                <w:lang w:val="uz-Cyrl-UZ"/>
              </w:rPr>
              <w:t xml:space="preserve"> </w:t>
            </w:r>
            <w:r>
              <w:rPr>
                <w:sz w:val="28"/>
                <w:szCs w:val="28"/>
                <w:lang w:val="uz-Cyrl-UZ"/>
              </w:rPr>
              <w:t>katta</w:t>
            </w:r>
            <w:r w:rsidRPr="004E5BD5">
              <w:rPr>
                <w:sz w:val="28"/>
                <w:szCs w:val="28"/>
                <w:lang w:val="uz-Cyrl-UZ"/>
              </w:rPr>
              <w:t xml:space="preserve"> </w:t>
            </w:r>
            <w:r w:rsidRPr="005B6905">
              <w:rPr>
                <w:sz w:val="28"/>
                <w:szCs w:val="28"/>
                <w:lang w:val="uz-Cyrl-UZ"/>
              </w:rPr>
              <w:t>turkum</w:t>
            </w:r>
            <w:r>
              <w:rPr>
                <w:sz w:val="28"/>
                <w:szCs w:val="28"/>
                <w:lang w:val="uz-Cyrl-UZ"/>
              </w:rPr>
              <w:t>ga</w:t>
            </w:r>
            <w:r w:rsidRPr="004E5BD5">
              <w:rPr>
                <w:sz w:val="28"/>
                <w:szCs w:val="28"/>
                <w:lang w:val="uz-Cyrl-UZ"/>
              </w:rPr>
              <w:t xml:space="preserve"> </w:t>
            </w:r>
            <w:r>
              <w:rPr>
                <w:sz w:val="28"/>
                <w:szCs w:val="28"/>
                <w:lang w:val="uz-Cyrl-UZ"/>
              </w:rPr>
              <w:t>bo‘linadi</w:t>
            </w:r>
            <w:r w:rsidRPr="004E5BD5">
              <w:rPr>
                <w:sz w:val="28"/>
                <w:szCs w:val="28"/>
                <w:lang w:val="uz-Cyrl-UZ"/>
              </w:rPr>
              <w:t xml:space="preserve"> </w:t>
            </w:r>
            <w:r w:rsidRPr="005B6905">
              <w:rPr>
                <w:sz w:val="28"/>
                <w:szCs w:val="28"/>
                <w:lang w:val="uz-Cyrl-UZ"/>
              </w:rPr>
              <w:t xml:space="preserve">– </w:t>
            </w:r>
            <w:r w:rsidRPr="004E5BD5">
              <w:rPr>
                <w:sz w:val="28"/>
                <w:szCs w:val="28"/>
                <w:lang w:val="uz-Cyrl-UZ"/>
              </w:rPr>
              <w:t xml:space="preserve"> </w:t>
            </w:r>
            <w:r>
              <w:rPr>
                <w:sz w:val="28"/>
                <w:szCs w:val="28"/>
                <w:lang w:val="uz-Cyrl-UZ"/>
              </w:rPr>
              <w:t>dastur</w:t>
            </w:r>
            <w:r w:rsidRPr="004E5BD5">
              <w:rPr>
                <w:sz w:val="28"/>
                <w:szCs w:val="28"/>
                <w:lang w:val="uz-Cyrl-UZ"/>
              </w:rPr>
              <w:t xml:space="preserve"> </w:t>
            </w:r>
            <w:r>
              <w:rPr>
                <w:sz w:val="28"/>
                <w:szCs w:val="28"/>
                <w:lang w:val="uz-Cyrl-UZ"/>
              </w:rPr>
              <w:t>fayllari</w:t>
            </w:r>
            <w:r w:rsidRPr="004E5BD5">
              <w:rPr>
                <w:sz w:val="28"/>
                <w:szCs w:val="28"/>
                <w:lang w:val="uz-Cyrl-UZ"/>
              </w:rPr>
              <w:t xml:space="preserve"> (</w:t>
            </w:r>
            <w:r>
              <w:rPr>
                <w:sz w:val="28"/>
                <w:szCs w:val="28"/>
                <w:lang w:val="uz-Cyrl-UZ"/>
              </w:rPr>
              <w:t>bajariladigan</w:t>
            </w:r>
            <w:r w:rsidRPr="004E5BD5">
              <w:rPr>
                <w:sz w:val="28"/>
                <w:szCs w:val="28"/>
                <w:lang w:val="uz-Cyrl-UZ"/>
              </w:rPr>
              <w:t xml:space="preserve"> </w:t>
            </w:r>
            <w:r>
              <w:rPr>
                <w:sz w:val="28"/>
                <w:szCs w:val="28"/>
                <w:lang w:val="uz-Cyrl-UZ"/>
              </w:rPr>
              <w:t>fayllar</w:t>
            </w:r>
            <w:r w:rsidRPr="004E5BD5">
              <w:rPr>
                <w:sz w:val="28"/>
                <w:szCs w:val="28"/>
                <w:lang w:val="uz-Cyrl-UZ"/>
              </w:rPr>
              <w:t>)</w:t>
            </w:r>
            <w:r>
              <w:rPr>
                <w:sz w:val="28"/>
                <w:szCs w:val="28"/>
                <w:lang w:val="uz-Cyrl-UZ"/>
              </w:rPr>
              <w:t xml:space="preserve"> va ma’lumotlar fayllari (bajarilmaydigan</w:t>
            </w:r>
            <w:r w:rsidRPr="004E5BD5">
              <w:rPr>
                <w:sz w:val="28"/>
                <w:szCs w:val="28"/>
                <w:lang w:val="uz-Cyrl-UZ"/>
              </w:rPr>
              <w:t xml:space="preserve"> </w:t>
            </w:r>
            <w:r>
              <w:rPr>
                <w:sz w:val="28"/>
                <w:szCs w:val="28"/>
                <w:lang w:val="uz-Cyrl-UZ"/>
              </w:rPr>
              <w:t>fayl</w:t>
            </w:r>
            <w:r w:rsidR="00536674">
              <w:rPr>
                <w:sz w:val="28"/>
                <w:szCs w:val="28"/>
                <w:lang w:val="uz-Cyrl-UZ"/>
              </w:rPr>
              <w:t>-</w:t>
            </w:r>
            <w:r>
              <w:rPr>
                <w:sz w:val="28"/>
                <w:szCs w:val="28"/>
                <w:lang w:val="uz-Cyrl-UZ"/>
              </w:rPr>
              <w:t>lar). Saqlanadigan ma’lumotlarning turiga ko‘ra, fayllar matn</w:t>
            </w:r>
            <w:r w:rsidRPr="004E5BD5">
              <w:rPr>
                <w:sz w:val="28"/>
                <w:szCs w:val="28"/>
                <w:lang w:val="uz-Cyrl-UZ"/>
              </w:rPr>
              <w:t xml:space="preserve">, </w:t>
            </w:r>
            <w:r>
              <w:rPr>
                <w:sz w:val="28"/>
                <w:szCs w:val="28"/>
                <w:lang w:val="uz-Cyrl-UZ"/>
              </w:rPr>
              <w:t>grafik</w:t>
            </w:r>
            <w:r w:rsidRPr="004E5BD5">
              <w:rPr>
                <w:sz w:val="28"/>
                <w:szCs w:val="28"/>
                <w:lang w:val="uz-Cyrl-UZ"/>
              </w:rPr>
              <w:t xml:space="preserve">, </w:t>
            </w:r>
            <w:r>
              <w:rPr>
                <w:sz w:val="28"/>
                <w:szCs w:val="28"/>
                <w:lang w:val="uz-Cyrl-UZ"/>
              </w:rPr>
              <w:t>ikkili</w:t>
            </w:r>
            <w:r w:rsidRPr="004E5BD5">
              <w:rPr>
                <w:sz w:val="28"/>
                <w:szCs w:val="28"/>
                <w:lang w:val="uz-Cyrl-UZ"/>
              </w:rPr>
              <w:t xml:space="preserve">, </w:t>
            </w:r>
            <w:r>
              <w:rPr>
                <w:sz w:val="28"/>
                <w:szCs w:val="28"/>
                <w:lang w:val="uz-Cyrl-UZ"/>
              </w:rPr>
              <w:t>komanda</w:t>
            </w:r>
            <w:r w:rsidRPr="004E5BD5">
              <w:rPr>
                <w:sz w:val="28"/>
                <w:szCs w:val="28"/>
                <w:lang w:val="uz-Cyrl-UZ"/>
              </w:rPr>
              <w:t xml:space="preserve">, </w:t>
            </w:r>
            <w:r>
              <w:rPr>
                <w:sz w:val="28"/>
                <w:szCs w:val="28"/>
                <w:lang w:val="uz-Cyrl-UZ"/>
              </w:rPr>
              <w:t>ma’lumot</w:t>
            </w:r>
            <w:r w:rsidR="00536674">
              <w:rPr>
                <w:sz w:val="28"/>
                <w:szCs w:val="28"/>
                <w:lang w:val="uz-Cyrl-UZ"/>
              </w:rPr>
              <w:t>-</w:t>
            </w:r>
            <w:r>
              <w:rPr>
                <w:sz w:val="28"/>
                <w:szCs w:val="28"/>
                <w:lang w:val="uz-Cyrl-UZ"/>
              </w:rPr>
              <w:t>lar</w:t>
            </w:r>
            <w:r w:rsidRPr="004E5BD5">
              <w:rPr>
                <w:sz w:val="28"/>
                <w:szCs w:val="28"/>
                <w:lang w:val="uz-Cyrl-UZ"/>
              </w:rPr>
              <w:t xml:space="preserve"> </w:t>
            </w:r>
            <w:r>
              <w:rPr>
                <w:sz w:val="28"/>
                <w:szCs w:val="28"/>
                <w:lang w:val="uz-Cyrl-UZ"/>
              </w:rPr>
              <w:t>bazasi</w:t>
            </w:r>
            <w:r w:rsidRPr="004E5BD5">
              <w:rPr>
                <w:sz w:val="28"/>
                <w:szCs w:val="28"/>
                <w:lang w:val="uz-Cyrl-UZ"/>
              </w:rPr>
              <w:t xml:space="preserve"> </w:t>
            </w:r>
            <w:r>
              <w:rPr>
                <w:sz w:val="28"/>
                <w:szCs w:val="28"/>
                <w:lang w:val="uz-Cyrl-UZ"/>
              </w:rPr>
              <w:t>fayllari</w:t>
            </w:r>
            <w:r w:rsidRPr="004E5BD5">
              <w:rPr>
                <w:sz w:val="28"/>
                <w:szCs w:val="28"/>
                <w:lang w:val="uz-Cyrl-UZ"/>
              </w:rPr>
              <w:t xml:space="preserve">, </w:t>
            </w:r>
            <w:r>
              <w:rPr>
                <w:sz w:val="28"/>
                <w:szCs w:val="28"/>
                <w:lang w:val="uz-Cyrl-UZ"/>
              </w:rPr>
              <w:t>video</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audiofayllarga</w:t>
            </w:r>
            <w:r w:rsidRPr="004E5BD5">
              <w:rPr>
                <w:sz w:val="28"/>
                <w:szCs w:val="28"/>
                <w:lang w:val="uz-Cyrl-UZ"/>
              </w:rPr>
              <w:t xml:space="preserve"> </w:t>
            </w:r>
            <w:r>
              <w:rPr>
                <w:sz w:val="28"/>
                <w:szCs w:val="28"/>
                <w:lang w:val="uz-Cyrl-UZ"/>
              </w:rPr>
              <w:t>bo‘li</w:t>
            </w:r>
            <w:r w:rsidR="00536674">
              <w:rPr>
                <w:sz w:val="28"/>
                <w:szCs w:val="28"/>
                <w:lang w:val="uz-Cyrl-UZ"/>
              </w:rPr>
              <w:t>-</w:t>
            </w:r>
            <w:r>
              <w:rPr>
                <w:sz w:val="28"/>
                <w:szCs w:val="28"/>
                <w:lang w:val="uz-Cyrl-UZ"/>
              </w:rPr>
              <w:t>nadi</w:t>
            </w:r>
            <w:r w:rsidRPr="004E5BD5">
              <w:rPr>
                <w:sz w:val="28"/>
                <w:szCs w:val="28"/>
                <w:lang w:val="uz-Cyrl-UZ"/>
              </w:rPr>
              <w:t>.</w:t>
            </w:r>
          </w:p>
          <w:p w:rsidR="00780619" w:rsidRPr="00B8465D" w:rsidRDefault="00780619" w:rsidP="003A7C3D">
            <w:pPr>
              <w:tabs>
                <w:tab w:val="left" w:pos="4320"/>
                <w:tab w:val="left" w:pos="4500"/>
              </w:tabs>
              <w:jc w:val="both"/>
              <w:rPr>
                <w:sz w:val="16"/>
                <w:szCs w:val="16"/>
                <w:lang w:val="uz-Cyrl-UZ"/>
              </w:rPr>
            </w:pPr>
          </w:p>
          <w:p w:rsidR="00817770" w:rsidRPr="00B8465D" w:rsidRDefault="00780619" w:rsidP="003A7C3D">
            <w:pPr>
              <w:tabs>
                <w:tab w:val="left" w:pos="4320"/>
                <w:tab w:val="left" w:pos="4500"/>
              </w:tabs>
              <w:jc w:val="both"/>
              <w:rPr>
                <w:sz w:val="28"/>
                <w:szCs w:val="28"/>
                <w:lang w:val="uz-Cyrl-UZ"/>
              </w:rPr>
            </w:pPr>
            <w:r w:rsidRPr="004E5BD5">
              <w:rPr>
                <w:sz w:val="28"/>
                <w:szCs w:val="28"/>
                <w:lang w:val="uz-Cyrl-UZ"/>
              </w:rPr>
              <w:t>Ўз номига эга бўлган ва тизимда сақланади</w:t>
            </w:r>
            <w:r w:rsidR="00817770">
              <w:rPr>
                <w:sz w:val="28"/>
                <w:szCs w:val="28"/>
                <w:lang w:val="uz-Cyrl-UZ"/>
              </w:rPr>
              <w:t>-</w:t>
            </w:r>
            <w:r w:rsidRPr="004E5BD5">
              <w:rPr>
                <w:sz w:val="28"/>
                <w:szCs w:val="28"/>
                <w:lang w:val="uz-Cyrl-UZ"/>
              </w:rPr>
              <w:t xml:space="preserve">ган маълумотларнинг асосий элементи бўлган объект. Барча файллар иккита катта </w:t>
            </w:r>
            <w:r w:rsidRPr="005B6905">
              <w:rPr>
                <w:sz w:val="28"/>
                <w:szCs w:val="28"/>
                <w:lang w:val="uz-Cyrl-UZ"/>
              </w:rPr>
              <w:t>туркумга</w:t>
            </w:r>
            <w:r w:rsidRPr="004E5BD5">
              <w:rPr>
                <w:sz w:val="28"/>
                <w:szCs w:val="28"/>
                <w:lang w:val="uz-Cyrl-UZ"/>
              </w:rPr>
              <w:t xml:space="preserve"> бўлинади </w:t>
            </w:r>
            <w:r w:rsidR="00B8465D">
              <w:rPr>
                <w:sz w:val="28"/>
                <w:szCs w:val="28"/>
                <w:lang w:val="uz-Cyrl-UZ"/>
              </w:rPr>
              <w:t>−</w:t>
            </w:r>
            <w:r w:rsidRPr="004E5BD5">
              <w:rPr>
                <w:sz w:val="28"/>
                <w:szCs w:val="28"/>
                <w:lang w:val="uz-Cyrl-UZ"/>
              </w:rPr>
              <w:t xml:space="preserve"> дастур файллари (бажа</w:t>
            </w:r>
            <w:r w:rsidR="00B8465D">
              <w:rPr>
                <w:sz w:val="28"/>
                <w:szCs w:val="28"/>
                <w:lang w:val="uz-Cyrl-UZ"/>
              </w:rPr>
              <w:t>-</w:t>
            </w:r>
            <w:r w:rsidRPr="004E5BD5">
              <w:rPr>
                <w:sz w:val="28"/>
                <w:szCs w:val="28"/>
                <w:lang w:val="uz-Cyrl-UZ"/>
              </w:rPr>
              <w:t>риладиган файллар)</w:t>
            </w:r>
            <w:r>
              <w:rPr>
                <w:sz w:val="28"/>
                <w:szCs w:val="28"/>
                <w:lang w:val="uz-Cyrl-UZ"/>
              </w:rPr>
              <w:t xml:space="preserve"> ва маълумотлар файл</w:t>
            </w:r>
            <w:r w:rsidR="00B8465D">
              <w:rPr>
                <w:sz w:val="28"/>
                <w:szCs w:val="28"/>
                <w:lang w:val="uz-Cyrl-UZ"/>
              </w:rPr>
              <w:t>-</w:t>
            </w:r>
            <w:r>
              <w:rPr>
                <w:sz w:val="28"/>
                <w:szCs w:val="28"/>
                <w:lang w:val="uz-Cyrl-UZ"/>
              </w:rPr>
              <w:t>лари (</w:t>
            </w:r>
            <w:r w:rsidRPr="004E5BD5">
              <w:rPr>
                <w:sz w:val="28"/>
                <w:szCs w:val="28"/>
                <w:lang w:val="uz-Cyrl-UZ"/>
              </w:rPr>
              <w:t>бажарилмайдиган файллар</w:t>
            </w:r>
            <w:r>
              <w:rPr>
                <w:sz w:val="28"/>
                <w:szCs w:val="28"/>
                <w:lang w:val="uz-Cyrl-UZ"/>
              </w:rPr>
              <w:t>). Сақлана</w:t>
            </w:r>
            <w:r w:rsidR="00B8465D">
              <w:rPr>
                <w:sz w:val="28"/>
                <w:szCs w:val="28"/>
                <w:lang w:val="uz-Cyrl-UZ"/>
              </w:rPr>
              <w:t>-</w:t>
            </w:r>
            <w:r>
              <w:rPr>
                <w:sz w:val="28"/>
                <w:szCs w:val="28"/>
                <w:lang w:val="uz-Cyrl-UZ"/>
              </w:rPr>
              <w:t>диган маълумотларнинг турига кўра, файл</w:t>
            </w:r>
            <w:r w:rsidR="00B8465D">
              <w:rPr>
                <w:sz w:val="28"/>
                <w:szCs w:val="28"/>
                <w:lang w:val="uz-Cyrl-UZ"/>
              </w:rPr>
              <w:t>-</w:t>
            </w:r>
            <w:r>
              <w:rPr>
                <w:sz w:val="28"/>
                <w:szCs w:val="28"/>
                <w:lang w:val="uz-Cyrl-UZ"/>
              </w:rPr>
              <w:t>лар ма</w:t>
            </w:r>
            <w:r w:rsidRPr="004E5BD5">
              <w:rPr>
                <w:sz w:val="28"/>
                <w:szCs w:val="28"/>
                <w:lang w:val="uz-Cyrl-UZ"/>
              </w:rPr>
              <w:t>тн, график, иккили, команда, маълу</w:t>
            </w:r>
            <w:r w:rsidR="00B8465D">
              <w:rPr>
                <w:sz w:val="28"/>
                <w:szCs w:val="28"/>
                <w:lang w:val="uz-Cyrl-UZ"/>
              </w:rPr>
              <w:t>-</w:t>
            </w:r>
            <w:r w:rsidRPr="004E5BD5">
              <w:rPr>
                <w:sz w:val="28"/>
                <w:szCs w:val="28"/>
                <w:lang w:val="uz-Cyrl-UZ"/>
              </w:rPr>
              <w:t>мотлар базаси файллари, видео ва аудио</w:t>
            </w:r>
            <w:r w:rsidR="00B8465D">
              <w:rPr>
                <w:sz w:val="28"/>
                <w:szCs w:val="28"/>
                <w:lang w:val="uz-Cyrl-UZ"/>
              </w:rPr>
              <w:t>-</w:t>
            </w:r>
            <w:r w:rsidRPr="004E5BD5">
              <w:rPr>
                <w:sz w:val="28"/>
                <w:szCs w:val="28"/>
                <w:lang w:val="uz-Cyrl-UZ"/>
              </w:rPr>
              <w:t>файлларга бўлинади.</w:t>
            </w:r>
          </w:p>
        </w:tc>
      </w:tr>
      <w:tr w:rsidR="00780619" w:rsidRPr="00C70A8C">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9345AC">
              <w:rPr>
                <w:b/>
                <w:sz w:val="28"/>
                <w:szCs w:val="28"/>
                <w:lang w:val="uz-Cyrl-UZ"/>
              </w:rPr>
              <w:t>Файловая система</w:t>
            </w:r>
          </w:p>
          <w:p w:rsidR="00780619" w:rsidRPr="004E5BD5" w:rsidRDefault="00780619" w:rsidP="003A7C3D">
            <w:pPr>
              <w:tabs>
                <w:tab w:val="left" w:pos="4320"/>
                <w:tab w:val="left" w:pos="4500"/>
              </w:tabs>
              <w:rPr>
                <w:b/>
                <w:sz w:val="28"/>
                <w:szCs w:val="28"/>
                <w:lang w:val="uz-Cyrl-UZ"/>
              </w:rPr>
            </w:pPr>
            <w:r w:rsidRPr="004E5BD5">
              <w:rPr>
                <w:b/>
                <w:sz w:val="28"/>
                <w:szCs w:val="28"/>
                <w:lang w:val="uz-Cyrl-UZ"/>
              </w:rPr>
              <w:t xml:space="preserve">uz </w:t>
            </w:r>
            <w:r w:rsidRPr="00EA5D47">
              <w:rPr>
                <w:sz w:val="28"/>
                <w:szCs w:val="28"/>
                <w:lang w:val="uz-Cyrl-UZ"/>
              </w:rPr>
              <w:t>-</w:t>
            </w:r>
            <w:r w:rsidRPr="004E5BD5">
              <w:rPr>
                <w:b/>
                <w:sz w:val="28"/>
                <w:szCs w:val="28"/>
                <w:lang w:val="uz-Cyrl-UZ"/>
              </w:rPr>
              <w:t xml:space="preserve"> </w:t>
            </w:r>
            <w:r>
              <w:rPr>
                <w:sz w:val="28"/>
                <w:szCs w:val="28"/>
                <w:lang w:val="uz-Cyrl-UZ"/>
              </w:rPr>
              <w:t>fayl</w:t>
            </w:r>
            <w:r w:rsidRPr="004E5BD5">
              <w:rPr>
                <w:sz w:val="28"/>
                <w:szCs w:val="28"/>
                <w:lang w:val="uz-Cyrl-UZ"/>
              </w:rPr>
              <w:t xml:space="preserve"> </w:t>
            </w:r>
            <w:r>
              <w:rPr>
                <w:sz w:val="28"/>
                <w:szCs w:val="28"/>
                <w:lang w:val="uz-Cyrl-UZ"/>
              </w:rPr>
              <w:t>tizimi</w:t>
            </w:r>
          </w:p>
          <w:p w:rsidR="00780619" w:rsidRPr="005B5ED5" w:rsidRDefault="00780619" w:rsidP="003A7C3D">
            <w:pPr>
              <w:tabs>
                <w:tab w:val="left" w:pos="4320"/>
                <w:tab w:val="left" w:pos="4500"/>
              </w:tabs>
              <w:rPr>
                <w:sz w:val="28"/>
                <w:szCs w:val="28"/>
              </w:rPr>
            </w:pPr>
            <w:r w:rsidRPr="004E5BD5">
              <w:rPr>
                <w:b/>
                <w:sz w:val="28"/>
                <w:szCs w:val="28"/>
                <w:lang w:val="uz-Cyrl-UZ"/>
              </w:rPr>
              <w:t xml:space="preserve">   </w:t>
            </w:r>
            <w:r w:rsidRPr="004E5BD5">
              <w:rPr>
                <w:sz w:val="28"/>
                <w:szCs w:val="28"/>
                <w:lang w:val="uz-Cyrl-UZ"/>
              </w:rPr>
              <w:t xml:space="preserve">   </w:t>
            </w:r>
            <w:r>
              <w:rPr>
                <w:b/>
                <w:sz w:val="28"/>
                <w:szCs w:val="28"/>
                <w:lang w:val="uz-Cyrl-UZ"/>
              </w:rPr>
              <w:t xml:space="preserve"> </w:t>
            </w:r>
            <w:r w:rsidRPr="004E5BD5">
              <w:rPr>
                <w:sz w:val="28"/>
                <w:szCs w:val="28"/>
                <w:lang w:val="uz-Cyrl-UZ"/>
              </w:rPr>
              <w:t>файл тизими</w:t>
            </w:r>
          </w:p>
          <w:p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0E1257">
              <w:rPr>
                <w:sz w:val="28"/>
                <w:szCs w:val="28"/>
                <w:lang w:val="en-US"/>
              </w:rPr>
              <w:t>-</w:t>
            </w:r>
            <w:r w:rsidRPr="009345AC">
              <w:rPr>
                <w:sz w:val="28"/>
                <w:szCs w:val="28"/>
                <w:lang w:val="uz-Cyrl-UZ"/>
              </w:rPr>
              <w:t xml:space="preserve"> file system </w:t>
            </w:r>
          </w:p>
          <w:p w:rsidR="00780619" w:rsidRPr="009345A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lang w:val="uz-Cyrl-UZ"/>
              </w:rPr>
              <w:t xml:space="preserve">1. </w:t>
            </w:r>
            <w:r>
              <w:rPr>
                <w:sz w:val="28"/>
                <w:szCs w:val="28"/>
              </w:rPr>
              <w:t>Часть операционной системы, обеспечивающая управление каталогами и файлами на дисках</w:t>
            </w:r>
            <w:r w:rsidRPr="0099336E">
              <w:rPr>
                <w:sz w:val="28"/>
                <w:szCs w:val="28"/>
              </w:rPr>
              <w:t>.</w:t>
            </w:r>
          </w:p>
          <w:p w:rsidR="00780619" w:rsidRDefault="00780619" w:rsidP="003A7C3D">
            <w:pPr>
              <w:tabs>
                <w:tab w:val="left" w:pos="4320"/>
                <w:tab w:val="left" w:pos="4500"/>
              </w:tabs>
              <w:jc w:val="both"/>
              <w:rPr>
                <w:sz w:val="28"/>
                <w:szCs w:val="28"/>
              </w:rPr>
            </w:pPr>
            <w:r>
              <w:rPr>
                <w:sz w:val="28"/>
                <w:szCs w:val="28"/>
                <w:lang w:val="uz-Cyrl-UZ"/>
              </w:rPr>
              <w:t xml:space="preserve">2. </w:t>
            </w:r>
            <w:r>
              <w:rPr>
                <w:sz w:val="28"/>
                <w:szCs w:val="28"/>
              </w:rPr>
              <w:t xml:space="preserve">Общая структура, определяющая в операционной системе наименование, сохранение и размещение файлов. Различными типами файловых систем являются системы </w:t>
            </w:r>
            <w:r>
              <w:rPr>
                <w:sz w:val="28"/>
                <w:szCs w:val="28"/>
                <w:lang w:val="en-US"/>
              </w:rPr>
              <w:t>NTFS</w:t>
            </w:r>
            <w:r>
              <w:rPr>
                <w:sz w:val="28"/>
                <w:szCs w:val="28"/>
                <w:lang w:val="uz-Cyrl-UZ"/>
              </w:rPr>
              <w:t>,</w:t>
            </w:r>
            <w:r w:rsidRPr="004E5BD5">
              <w:rPr>
                <w:sz w:val="28"/>
                <w:szCs w:val="28"/>
              </w:rPr>
              <w:t xml:space="preserve"> </w:t>
            </w:r>
            <w:r>
              <w:rPr>
                <w:sz w:val="28"/>
                <w:szCs w:val="28"/>
                <w:lang w:val="en-US"/>
              </w:rPr>
              <w:t>FAT</w:t>
            </w:r>
            <w:r w:rsidRPr="004E5BD5">
              <w:rPr>
                <w:sz w:val="28"/>
                <w:szCs w:val="28"/>
              </w:rPr>
              <w:t xml:space="preserve"> </w:t>
            </w:r>
            <w:r>
              <w:rPr>
                <w:sz w:val="28"/>
                <w:szCs w:val="28"/>
              </w:rPr>
              <w:t xml:space="preserve">и </w:t>
            </w:r>
            <w:r>
              <w:rPr>
                <w:sz w:val="28"/>
                <w:szCs w:val="28"/>
                <w:lang w:val="en-US"/>
              </w:rPr>
              <w:t>FAT</w:t>
            </w:r>
            <w:r w:rsidRPr="004E5BD5">
              <w:rPr>
                <w:sz w:val="28"/>
                <w:szCs w:val="28"/>
              </w:rPr>
              <w:t xml:space="preserve"> 32</w:t>
            </w:r>
            <w:r>
              <w:rPr>
                <w:sz w:val="28"/>
                <w:szCs w:val="28"/>
              </w:rPr>
              <w:t>.</w:t>
            </w:r>
          </w:p>
          <w:p w:rsidR="00780619" w:rsidRPr="00536674" w:rsidRDefault="00780619" w:rsidP="003A7C3D">
            <w:pPr>
              <w:tabs>
                <w:tab w:val="left" w:pos="4320"/>
                <w:tab w:val="left" w:pos="4500"/>
              </w:tabs>
              <w:jc w:val="both"/>
              <w:rPr>
                <w:sz w:val="16"/>
                <w:szCs w:val="16"/>
              </w:rPr>
            </w:pPr>
          </w:p>
          <w:p w:rsidR="00780619" w:rsidRPr="0099137E" w:rsidRDefault="00780619" w:rsidP="003A7C3D">
            <w:pPr>
              <w:tabs>
                <w:tab w:val="left" w:pos="4320"/>
                <w:tab w:val="left" w:pos="4500"/>
              </w:tabs>
              <w:jc w:val="both"/>
              <w:rPr>
                <w:sz w:val="28"/>
                <w:szCs w:val="28"/>
                <w:lang w:val="en-US"/>
              </w:rPr>
            </w:pPr>
            <w:r w:rsidRPr="0099137E">
              <w:rPr>
                <w:sz w:val="28"/>
                <w:szCs w:val="28"/>
                <w:lang w:val="en-US"/>
              </w:rPr>
              <w:t>1. Operatsion tizimning bir qismi bo‘lib, diskdagi katalog va fayllarni boshqarishni ta’minlaydi.</w:t>
            </w:r>
          </w:p>
          <w:p w:rsidR="00780619" w:rsidRDefault="00780619" w:rsidP="003A7C3D">
            <w:pPr>
              <w:tabs>
                <w:tab w:val="left" w:pos="4320"/>
                <w:tab w:val="left" w:pos="4500"/>
              </w:tabs>
              <w:jc w:val="both"/>
              <w:rPr>
                <w:sz w:val="28"/>
                <w:szCs w:val="28"/>
                <w:lang w:val="en-US"/>
              </w:rPr>
            </w:pPr>
            <w:r>
              <w:rPr>
                <w:sz w:val="28"/>
                <w:szCs w:val="28"/>
                <w:lang w:val="uz-Cyrl-UZ"/>
              </w:rPr>
              <w:t>2. Operatsion tizimda fayllarni nomlash, saqlash va joylash</w:t>
            </w:r>
            <w:r>
              <w:rPr>
                <w:sz w:val="28"/>
                <w:szCs w:val="28"/>
                <w:lang w:val="en-US"/>
              </w:rPr>
              <w:t>tirish</w:t>
            </w:r>
            <w:r>
              <w:rPr>
                <w:sz w:val="28"/>
                <w:szCs w:val="28"/>
                <w:lang w:val="uz-Cyrl-UZ"/>
              </w:rPr>
              <w:t>ni belgilovchi umumiy struktur</w:t>
            </w:r>
            <w:r w:rsidRPr="0099137E">
              <w:rPr>
                <w:sz w:val="28"/>
                <w:szCs w:val="28"/>
                <w:lang w:val="en-US"/>
              </w:rPr>
              <w:t>a</w:t>
            </w:r>
            <w:r>
              <w:rPr>
                <w:sz w:val="28"/>
                <w:szCs w:val="28"/>
                <w:lang w:val="en-US"/>
              </w:rPr>
              <w:t>.</w:t>
            </w:r>
            <w:r w:rsidRPr="0099137E">
              <w:rPr>
                <w:sz w:val="28"/>
                <w:szCs w:val="28"/>
                <w:lang w:val="en-US"/>
              </w:rPr>
              <w:t xml:space="preserve"> </w:t>
            </w:r>
            <w:r w:rsidRPr="008B6D36">
              <w:rPr>
                <w:i/>
                <w:sz w:val="28"/>
                <w:szCs w:val="28"/>
                <w:lang w:val="en-US"/>
              </w:rPr>
              <w:t>NTFS</w:t>
            </w:r>
            <w:r w:rsidRPr="008B6D36">
              <w:rPr>
                <w:i/>
                <w:sz w:val="28"/>
                <w:szCs w:val="28"/>
                <w:lang w:val="uz-Cyrl-UZ"/>
              </w:rPr>
              <w:t>,</w:t>
            </w:r>
            <w:r w:rsidRPr="008B6D36">
              <w:rPr>
                <w:i/>
                <w:sz w:val="28"/>
                <w:szCs w:val="28"/>
                <w:lang w:val="en-US"/>
              </w:rPr>
              <w:t xml:space="preserve"> FAT</w:t>
            </w:r>
            <w:r w:rsidRPr="0099137E">
              <w:rPr>
                <w:sz w:val="28"/>
                <w:szCs w:val="28"/>
                <w:lang w:val="en-US"/>
              </w:rPr>
              <w:t xml:space="preserve"> va </w:t>
            </w:r>
            <w:r w:rsidRPr="008B6D36">
              <w:rPr>
                <w:i/>
                <w:sz w:val="28"/>
                <w:szCs w:val="28"/>
                <w:lang w:val="en-US"/>
              </w:rPr>
              <w:t xml:space="preserve">FAT </w:t>
            </w:r>
            <w:r w:rsidRPr="0099137E">
              <w:rPr>
                <w:sz w:val="28"/>
                <w:szCs w:val="28"/>
                <w:lang w:val="en-US"/>
              </w:rPr>
              <w:t>32</w:t>
            </w:r>
            <w:r>
              <w:rPr>
                <w:sz w:val="28"/>
                <w:szCs w:val="28"/>
                <w:lang w:val="uz-Cyrl-UZ"/>
              </w:rPr>
              <w:t xml:space="preserve"> tizimlari</w:t>
            </w:r>
            <w:r>
              <w:rPr>
                <w:sz w:val="28"/>
                <w:szCs w:val="28"/>
                <w:lang w:val="en-US"/>
              </w:rPr>
              <w:t xml:space="preserve"> fayl </w:t>
            </w:r>
            <w:r>
              <w:rPr>
                <w:sz w:val="28"/>
                <w:szCs w:val="28"/>
                <w:lang w:val="uz-Cyrl-UZ"/>
              </w:rPr>
              <w:t>tizimla</w:t>
            </w:r>
            <w:r w:rsidR="00817770">
              <w:rPr>
                <w:sz w:val="28"/>
                <w:szCs w:val="28"/>
                <w:lang w:val="en-US"/>
              </w:rPr>
              <w:t>-</w:t>
            </w:r>
            <w:r>
              <w:rPr>
                <w:sz w:val="28"/>
                <w:szCs w:val="28"/>
                <w:lang w:val="uz-Cyrl-UZ"/>
              </w:rPr>
              <w:t xml:space="preserve">rining har </w:t>
            </w:r>
            <w:r w:rsidRPr="0099137E">
              <w:rPr>
                <w:sz w:val="28"/>
                <w:szCs w:val="28"/>
                <w:lang w:val="en-US"/>
              </w:rPr>
              <w:t>x</w:t>
            </w:r>
            <w:r>
              <w:rPr>
                <w:sz w:val="28"/>
                <w:szCs w:val="28"/>
                <w:lang w:val="uz-Cyrl-UZ"/>
              </w:rPr>
              <w:t>il turlari hisoblanadi.</w:t>
            </w:r>
          </w:p>
          <w:p w:rsidR="00780619" w:rsidRPr="005C2342" w:rsidRDefault="00780619" w:rsidP="003A7C3D">
            <w:pPr>
              <w:tabs>
                <w:tab w:val="left" w:pos="4320"/>
                <w:tab w:val="left" w:pos="4500"/>
              </w:tabs>
              <w:jc w:val="both"/>
              <w:rPr>
                <w:sz w:val="28"/>
                <w:szCs w:val="28"/>
                <w:lang w:val="en-US"/>
              </w:rPr>
            </w:pPr>
          </w:p>
          <w:p w:rsidR="00780619" w:rsidRDefault="00780619" w:rsidP="003A7C3D">
            <w:pPr>
              <w:tabs>
                <w:tab w:val="left" w:pos="4320"/>
                <w:tab w:val="left" w:pos="4500"/>
              </w:tabs>
              <w:jc w:val="both"/>
              <w:rPr>
                <w:sz w:val="28"/>
                <w:szCs w:val="28"/>
              </w:rPr>
            </w:pPr>
            <w:r>
              <w:rPr>
                <w:sz w:val="28"/>
                <w:szCs w:val="28"/>
              </w:rPr>
              <w:t>1. Операцион тизимнинг бир қисми бўлиб, дискдаги каталог ва файлларни бошқаришни таъминлайди.</w:t>
            </w:r>
          </w:p>
          <w:p w:rsidR="00817770" w:rsidRPr="00B8465D" w:rsidRDefault="00780619" w:rsidP="003A7C3D">
            <w:pPr>
              <w:tabs>
                <w:tab w:val="left" w:pos="4320"/>
                <w:tab w:val="left" w:pos="4500"/>
              </w:tabs>
              <w:jc w:val="both"/>
              <w:rPr>
                <w:sz w:val="28"/>
                <w:szCs w:val="28"/>
                <w:lang w:val="uz-Cyrl-UZ"/>
              </w:rPr>
            </w:pPr>
            <w:r>
              <w:rPr>
                <w:sz w:val="28"/>
                <w:szCs w:val="28"/>
                <w:lang w:val="uz-Cyrl-UZ"/>
              </w:rPr>
              <w:t>2. Операцион тизимда файлларни номлаш, сақлаш ва жойлаш</w:t>
            </w:r>
            <w:r>
              <w:rPr>
                <w:sz w:val="28"/>
                <w:szCs w:val="28"/>
              </w:rPr>
              <w:t>тириш</w:t>
            </w:r>
            <w:r>
              <w:rPr>
                <w:sz w:val="28"/>
                <w:szCs w:val="28"/>
                <w:lang w:val="uz-Cyrl-UZ"/>
              </w:rPr>
              <w:t>ни белгиловчи уму</w:t>
            </w:r>
            <w:r w:rsidR="00536674">
              <w:rPr>
                <w:sz w:val="28"/>
                <w:szCs w:val="28"/>
                <w:lang w:val="uz-Cyrl-UZ"/>
              </w:rPr>
              <w:t>-</w:t>
            </w:r>
            <w:r>
              <w:rPr>
                <w:sz w:val="28"/>
                <w:szCs w:val="28"/>
                <w:lang w:val="uz-Cyrl-UZ"/>
              </w:rPr>
              <w:t>мий структур</w:t>
            </w:r>
            <w:r>
              <w:rPr>
                <w:sz w:val="28"/>
                <w:szCs w:val="28"/>
              </w:rPr>
              <w:t>а</w:t>
            </w:r>
            <w:r>
              <w:rPr>
                <w:sz w:val="28"/>
                <w:szCs w:val="28"/>
                <w:lang w:val="uz-Cyrl-UZ"/>
              </w:rPr>
              <w:t>.</w:t>
            </w:r>
            <w:r>
              <w:rPr>
                <w:sz w:val="28"/>
                <w:szCs w:val="28"/>
              </w:rPr>
              <w:t xml:space="preserve"> </w:t>
            </w:r>
            <w:r>
              <w:rPr>
                <w:sz w:val="28"/>
                <w:szCs w:val="28"/>
                <w:lang w:val="en-US"/>
              </w:rPr>
              <w:t>NTFS</w:t>
            </w:r>
            <w:r>
              <w:rPr>
                <w:sz w:val="28"/>
                <w:szCs w:val="28"/>
                <w:lang w:val="uz-Cyrl-UZ"/>
              </w:rPr>
              <w:t>,</w:t>
            </w:r>
            <w:r w:rsidRPr="004E5BD5">
              <w:rPr>
                <w:sz w:val="28"/>
                <w:szCs w:val="28"/>
              </w:rPr>
              <w:t xml:space="preserve"> </w:t>
            </w:r>
            <w:r>
              <w:rPr>
                <w:sz w:val="28"/>
                <w:szCs w:val="28"/>
                <w:lang w:val="en-US"/>
              </w:rPr>
              <w:t>FAT</w:t>
            </w:r>
            <w:r w:rsidRPr="004E5BD5">
              <w:rPr>
                <w:sz w:val="28"/>
                <w:szCs w:val="28"/>
              </w:rPr>
              <w:t xml:space="preserve"> </w:t>
            </w:r>
            <w:r>
              <w:rPr>
                <w:sz w:val="28"/>
                <w:szCs w:val="28"/>
              </w:rPr>
              <w:t xml:space="preserve">ва </w:t>
            </w:r>
            <w:r>
              <w:rPr>
                <w:sz w:val="28"/>
                <w:szCs w:val="28"/>
                <w:lang w:val="en-US"/>
              </w:rPr>
              <w:t>FAT</w:t>
            </w:r>
            <w:r w:rsidRPr="004E5BD5">
              <w:rPr>
                <w:sz w:val="28"/>
                <w:szCs w:val="28"/>
              </w:rPr>
              <w:t xml:space="preserve"> 32</w:t>
            </w:r>
            <w:r>
              <w:rPr>
                <w:sz w:val="28"/>
                <w:szCs w:val="28"/>
                <w:lang w:val="uz-Cyrl-UZ"/>
              </w:rPr>
              <w:t xml:space="preserve"> </w:t>
            </w:r>
            <w:r>
              <w:rPr>
                <w:sz w:val="28"/>
                <w:szCs w:val="28"/>
              </w:rPr>
              <w:t xml:space="preserve">тизимлари файл </w:t>
            </w:r>
            <w:r>
              <w:rPr>
                <w:sz w:val="28"/>
                <w:szCs w:val="28"/>
                <w:lang w:val="uz-Cyrl-UZ"/>
              </w:rPr>
              <w:t xml:space="preserve">тизимларининг ҳар </w:t>
            </w:r>
            <w:r>
              <w:rPr>
                <w:sz w:val="28"/>
                <w:szCs w:val="28"/>
              </w:rPr>
              <w:t>х</w:t>
            </w:r>
            <w:r>
              <w:rPr>
                <w:sz w:val="28"/>
                <w:szCs w:val="28"/>
                <w:lang w:val="uz-Cyrl-UZ"/>
              </w:rPr>
              <w:t>ил турлари ҳисобланади.</w:t>
            </w:r>
          </w:p>
        </w:tc>
      </w:tr>
      <w:tr w:rsidR="00780619" w:rsidRPr="007D0E9E">
        <w:trPr>
          <w:tblCellSpacing w:w="0" w:type="dxa"/>
          <w:jc w:val="center"/>
        </w:trPr>
        <w:tc>
          <w:tcPr>
            <w:tcW w:w="2079" w:type="pct"/>
          </w:tcPr>
          <w:p w:rsidR="00780619" w:rsidRPr="007D0E9E" w:rsidRDefault="00780619" w:rsidP="003A7C3D">
            <w:pPr>
              <w:tabs>
                <w:tab w:val="left" w:pos="4320"/>
                <w:tab w:val="left" w:pos="4500"/>
              </w:tabs>
              <w:rPr>
                <w:b/>
                <w:sz w:val="28"/>
                <w:szCs w:val="28"/>
                <w:lang w:val="uz-Cyrl-UZ"/>
              </w:rPr>
            </w:pPr>
            <w:r w:rsidRPr="007D0E9E">
              <w:rPr>
                <w:b/>
                <w:sz w:val="28"/>
                <w:szCs w:val="28"/>
                <w:lang w:val="uz-Cyrl-UZ"/>
              </w:rPr>
              <w:t>Файловый вирус</w:t>
            </w:r>
          </w:p>
          <w:p w:rsidR="00780619" w:rsidRPr="007D0E9E" w:rsidRDefault="00780619" w:rsidP="003A7C3D">
            <w:pPr>
              <w:tabs>
                <w:tab w:val="left" w:pos="4320"/>
                <w:tab w:val="left" w:pos="4500"/>
              </w:tabs>
              <w:rPr>
                <w:b/>
                <w:sz w:val="28"/>
                <w:szCs w:val="28"/>
                <w:lang w:val="uz-Cyrl-UZ"/>
              </w:rPr>
            </w:pPr>
            <w:r w:rsidRPr="007D0E9E">
              <w:rPr>
                <w:b/>
                <w:sz w:val="28"/>
                <w:szCs w:val="28"/>
                <w:lang w:val="uz-Cyrl-UZ"/>
              </w:rPr>
              <w:t xml:space="preserve">uz </w:t>
            </w:r>
            <w:r w:rsidRPr="007D0E9E">
              <w:rPr>
                <w:sz w:val="28"/>
                <w:szCs w:val="28"/>
                <w:lang w:val="uz-Cyrl-UZ"/>
              </w:rPr>
              <w:t>-</w:t>
            </w:r>
            <w:r w:rsidRPr="007D0E9E">
              <w:rPr>
                <w:b/>
                <w:sz w:val="28"/>
                <w:szCs w:val="28"/>
                <w:lang w:val="uz-Cyrl-UZ"/>
              </w:rPr>
              <w:t xml:space="preserve"> </w:t>
            </w:r>
            <w:r w:rsidRPr="007D0E9E">
              <w:rPr>
                <w:sz w:val="28"/>
                <w:szCs w:val="28"/>
                <w:lang w:val="uz-Cyrl-UZ"/>
              </w:rPr>
              <w:t>fayl virusi</w:t>
            </w:r>
          </w:p>
          <w:p w:rsidR="00780619" w:rsidRPr="007D0E9E" w:rsidRDefault="00780619" w:rsidP="003A7C3D">
            <w:pPr>
              <w:tabs>
                <w:tab w:val="left" w:pos="4320"/>
                <w:tab w:val="left" w:pos="4500"/>
              </w:tabs>
              <w:rPr>
                <w:sz w:val="28"/>
                <w:szCs w:val="28"/>
                <w:lang w:val="uz-Cyrl-UZ"/>
              </w:rPr>
            </w:pPr>
            <w:r w:rsidRPr="007D0E9E">
              <w:rPr>
                <w:b/>
                <w:sz w:val="28"/>
                <w:szCs w:val="28"/>
                <w:lang w:val="uz-Cyrl-UZ"/>
              </w:rPr>
              <w:t xml:space="preserve">      </w:t>
            </w:r>
            <w:r w:rsidRPr="007D0E9E">
              <w:rPr>
                <w:sz w:val="28"/>
                <w:szCs w:val="28"/>
                <w:lang w:val="uz-Cyrl-UZ"/>
              </w:rPr>
              <w:t xml:space="preserve"> файл вируси</w:t>
            </w:r>
          </w:p>
          <w:p w:rsidR="00780619" w:rsidRPr="007D0E9E" w:rsidRDefault="00780619" w:rsidP="003A7C3D">
            <w:pPr>
              <w:tabs>
                <w:tab w:val="left" w:pos="4320"/>
                <w:tab w:val="left" w:pos="4500"/>
              </w:tabs>
              <w:rPr>
                <w:sz w:val="28"/>
                <w:szCs w:val="28"/>
                <w:lang w:val="uz-Cyrl-UZ"/>
              </w:rPr>
            </w:pPr>
            <w:r w:rsidRPr="007D0E9E">
              <w:rPr>
                <w:b/>
                <w:sz w:val="28"/>
                <w:szCs w:val="28"/>
                <w:lang w:val="en-US"/>
              </w:rPr>
              <w:t xml:space="preserve">en </w:t>
            </w:r>
            <w:r w:rsidRPr="00CA43B2">
              <w:rPr>
                <w:sz w:val="28"/>
                <w:szCs w:val="28"/>
                <w:lang w:val="en-US"/>
              </w:rPr>
              <w:t>-</w:t>
            </w:r>
            <w:r w:rsidRPr="007D0E9E">
              <w:rPr>
                <w:sz w:val="28"/>
                <w:szCs w:val="28"/>
                <w:lang w:val="en-US"/>
              </w:rPr>
              <w:t xml:space="preserve"> file infector </w:t>
            </w:r>
          </w:p>
          <w:p w:rsidR="00780619" w:rsidRPr="007D0E9E" w:rsidRDefault="00780619" w:rsidP="003A7C3D">
            <w:pPr>
              <w:tabs>
                <w:tab w:val="left" w:pos="4320"/>
                <w:tab w:val="left" w:pos="4500"/>
              </w:tabs>
              <w:rPr>
                <w:sz w:val="28"/>
                <w:szCs w:val="28"/>
                <w:lang w:val="en-US"/>
              </w:rPr>
            </w:pPr>
          </w:p>
        </w:tc>
        <w:tc>
          <w:tcPr>
            <w:tcW w:w="2921" w:type="pct"/>
          </w:tcPr>
          <w:p w:rsidR="00780619" w:rsidRPr="007D0E9E" w:rsidRDefault="00780619" w:rsidP="003A7C3D">
            <w:pPr>
              <w:tabs>
                <w:tab w:val="left" w:pos="4320"/>
                <w:tab w:val="left" w:pos="4500"/>
              </w:tabs>
              <w:jc w:val="both"/>
              <w:rPr>
                <w:sz w:val="28"/>
                <w:szCs w:val="28"/>
                <w:lang w:val="uz-Cyrl-UZ"/>
              </w:rPr>
            </w:pPr>
            <w:r w:rsidRPr="007D0E9E">
              <w:rPr>
                <w:sz w:val="28"/>
                <w:szCs w:val="28"/>
              </w:rPr>
              <w:t>Тип компьютерного вируса, присоединяю</w:t>
            </w:r>
            <w:r w:rsidR="00912D0C">
              <w:rPr>
                <w:sz w:val="28"/>
                <w:szCs w:val="28"/>
              </w:rPr>
              <w:t>-</w:t>
            </w:r>
            <w:r w:rsidRPr="007D0E9E">
              <w:rPr>
                <w:sz w:val="28"/>
                <w:szCs w:val="28"/>
              </w:rPr>
              <w:t>щегося к исполняемым файлам и размножающегося при их запуске.</w:t>
            </w:r>
          </w:p>
          <w:p w:rsidR="00780619" w:rsidRPr="00536674" w:rsidRDefault="00780619" w:rsidP="003A7C3D">
            <w:pPr>
              <w:tabs>
                <w:tab w:val="left" w:pos="4320"/>
                <w:tab w:val="left" w:pos="4500"/>
              </w:tabs>
              <w:jc w:val="both"/>
              <w:rPr>
                <w:sz w:val="16"/>
                <w:szCs w:val="16"/>
              </w:rPr>
            </w:pPr>
          </w:p>
          <w:p w:rsidR="00780619" w:rsidRPr="007D0E9E" w:rsidRDefault="00780619" w:rsidP="003A7C3D">
            <w:pPr>
              <w:tabs>
                <w:tab w:val="left" w:pos="4320"/>
                <w:tab w:val="left" w:pos="4500"/>
              </w:tabs>
              <w:jc w:val="both"/>
              <w:rPr>
                <w:sz w:val="28"/>
                <w:szCs w:val="28"/>
                <w:lang w:val="en-US"/>
              </w:rPr>
            </w:pPr>
            <w:r w:rsidRPr="007D0E9E">
              <w:rPr>
                <w:sz w:val="28"/>
                <w:szCs w:val="28"/>
                <w:lang w:val="uz-Cyrl-UZ"/>
              </w:rPr>
              <w:t>Bajariladigan fayllarga birikib oladigan va bu fayllarni ishga tushirishda ko‘payadigan kompyuter virusining bir turi.</w:t>
            </w:r>
          </w:p>
          <w:p w:rsidR="00780619" w:rsidRPr="00536674" w:rsidRDefault="00780619" w:rsidP="003A7C3D">
            <w:pPr>
              <w:tabs>
                <w:tab w:val="left" w:pos="4320"/>
                <w:tab w:val="left" w:pos="4500"/>
              </w:tabs>
              <w:jc w:val="both"/>
              <w:rPr>
                <w:sz w:val="16"/>
                <w:szCs w:val="16"/>
                <w:lang w:val="en-US"/>
              </w:rPr>
            </w:pPr>
          </w:p>
          <w:p w:rsidR="00780619" w:rsidRPr="007D0E9E" w:rsidRDefault="00780619" w:rsidP="003A7C3D">
            <w:pPr>
              <w:tabs>
                <w:tab w:val="left" w:pos="4320"/>
                <w:tab w:val="left" w:pos="4500"/>
              </w:tabs>
              <w:jc w:val="both"/>
              <w:rPr>
                <w:sz w:val="28"/>
                <w:szCs w:val="28"/>
                <w:lang w:val="uz-Cyrl-UZ"/>
              </w:rPr>
            </w:pPr>
            <w:r w:rsidRPr="007D0E9E">
              <w:rPr>
                <w:sz w:val="28"/>
                <w:szCs w:val="28"/>
                <w:lang w:val="uz-Cyrl-UZ"/>
              </w:rPr>
              <w:t>Бажариладиган файлларга бирикиб оладиган ва бу файлларни ишга туширишда кўпаяди</w:t>
            </w:r>
            <w:r w:rsidR="00817770">
              <w:rPr>
                <w:sz w:val="28"/>
                <w:szCs w:val="28"/>
                <w:lang w:val="en-US"/>
              </w:rPr>
              <w:t>-</w:t>
            </w:r>
            <w:r w:rsidRPr="007D0E9E">
              <w:rPr>
                <w:sz w:val="28"/>
                <w:szCs w:val="28"/>
                <w:lang w:val="uz-Cyrl-UZ"/>
              </w:rPr>
              <w:t>ган компьютер вирусининг бир тури.</w:t>
            </w:r>
          </w:p>
        </w:tc>
      </w:tr>
      <w:tr w:rsidR="00780619" w:rsidRPr="004E5BD5">
        <w:trPr>
          <w:tblCellSpacing w:w="0" w:type="dxa"/>
          <w:jc w:val="center"/>
        </w:trPr>
        <w:tc>
          <w:tcPr>
            <w:tcW w:w="2079" w:type="pct"/>
          </w:tcPr>
          <w:p w:rsidR="00780619" w:rsidRPr="009345AC" w:rsidRDefault="00780619" w:rsidP="003A7C3D">
            <w:pPr>
              <w:tabs>
                <w:tab w:val="left" w:pos="4320"/>
                <w:tab w:val="left" w:pos="4500"/>
              </w:tabs>
              <w:rPr>
                <w:b/>
                <w:sz w:val="28"/>
                <w:szCs w:val="28"/>
              </w:rPr>
            </w:pPr>
            <w:r w:rsidRPr="009345AC">
              <w:rPr>
                <w:b/>
                <w:sz w:val="28"/>
                <w:szCs w:val="28"/>
              </w:rPr>
              <w:t>Файл</w:t>
            </w:r>
            <w:r w:rsidRPr="00CA43B2">
              <w:rPr>
                <w:sz w:val="28"/>
                <w:szCs w:val="28"/>
                <w:lang w:val="uz-Cyrl-UZ"/>
              </w:rPr>
              <w:t>-</w:t>
            </w:r>
            <w:r w:rsidRPr="009345AC">
              <w:rPr>
                <w:b/>
                <w:sz w:val="28"/>
                <w:szCs w:val="28"/>
              </w:rPr>
              <w:t>сервер</w:t>
            </w:r>
          </w:p>
          <w:p w:rsidR="00780619" w:rsidRPr="00EA5D47" w:rsidRDefault="00780619"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EA5D47">
              <w:rPr>
                <w:sz w:val="28"/>
                <w:szCs w:val="28"/>
              </w:rPr>
              <w:t>-</w:t>
            </w:r>
            <w:r w:rsidRPr="00EA5D47">
              <w:rPr>
                <w:b/>
                <w:sz w:val="28"/>
                <w:szCs w:val="28"/>
              </w:rPr>
              <w:t xml:space="preserve"> </w:t>
            </w:r>
            <w:r>
              <w:rPr>
                <w:sz w:val="28"/>
                <w:szCs w:val="28"/>
              </w:rPr>
              <w:t>fayl</w:t>
            </w:r>
            <w:r w:rsidRPr="00E21BF5">
              <w:rPr>
                <w:sz w:val="28"/>
                <w:szCs w:val="28"/>
              </w:rPr>
              <w:t xml:space="preserve"> </w:t>
            </w:r>
            <w:r>
              <w:rPr>
                <w:sz w:val="28"/>
                <w:szCs w:val="28"/>
              </w:rPr>
              <w:t>serveri</w:t>
            </w:r>
          </w:p>
          <w:p w:rsidR="00780619" w:rsidRPr="005B6905" w:rsidRDefault="00780619" w:rsidP="003A7C3D">
            <w:pPr>
              <w:tabs>
                <w:tab w:val="left" w:pos="4320"/>
                <w:tab w:val="left" w:pos="4500"/>
              </w:tabs>
              <w:rPr>
                <w:sz w:val="28"/>
                <w:szCs w:val="28"/>
              </w:rPr>
            </w:pPr>
            <w:r w:rsidRPr="002E1A74">
              <w:rPr>
                <w:b/>
                <w:sz w:val="28"/>
                <w:szCs w:val="28"/>
              </w:rPr>
              <w:t xml:space="preserve">       </w:t>
            </w:r>
            <w:r w:rsidRPr="00E21BF5">
              <w:rPr>
                <w:sz w:val="28"/>
                <w:szCs w:val="28"/>
              </w:rPr>
              <w:t>файл</w:t>
            </w:r>
            <w:r w:rsidRPr="005B6905">
              <w:rPr>
                <w:sz w:val="28"/>
                <w:szCs w:val="28"/>
              </w:rPr>
              <w:t xml:space="preserve"> </w:t>
            </w:r>
            <w:r w:rsidRPr="00E21BF5">
              <w:rPr>
                <w:sz w:val="28"/>
                <w:szCs w:val="28"/>
              </w:rPr>
              <w:t>сервери</w:t>
            </w:r>
          </w:p>
          <w:p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7D0E9E">
              <w:rPr>
                <w:sz w:val="28"/>
                <w:szCs w:val="28"/>
                <w:lang w:val="en-US"/>
              </w:rPr>
              <w:t>-</w:t>
            </w:r>
            <w:r w:rsidRPr="009345AC">
              <w:rPr>
                <w:sz w:val="28"/>
                <w:szCs w:val="28"/>
                <w:lang w:val="en-US"/>
              </w:rPr>
              <w:t xml:space="preserve"> file</w:t>
            </w:r>
            <w:r w:rsidRPr="001325E3">
              <w:rPr>
                <w:sz w:val="28"/>
                <w:szCs w:val="28"/>
                <w:lang w:val="en-US"/>
              </w:rPr>
              <w:t xml:space="preserve"> </w:t>
            </w:r>
            <w:r w:rsidRPr="009345AC">
              <w:rPr>
                <w:sz w:val="28"/>
                <w:szCs w:val="28"/>
                <w:lang w:val="en-US"/>
              </w:rPr>
              <w:t>server</w:t>
            </w:r>
            <w:r w:rsidRPr="001325E3">
              <w:rPr>
                <w:sz w:val="28"/>
                <w:szCs w:val="28"/>
                <w:lang w:val="en-US"/>
              </w:rPr>
              <w:t xml:space="preserve"> </w:t>
            </w:r>
          </w:p>
          <w:p w:rsidR="00780619" w:rsidRPr="009345A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Т</w:t>
            </w:r>
            <w:r w:rsidRPr="00181FB6">
              <w:rPr>
                <w:sz w:val="28"/>
                <w:szCs w:val="28"/>
              </w:rPr>
              <w:t>ип сервера, который</w:t>
            </w:r>
            <w:r>
              <w:rPr>
                <w:sz w:val="28"/>
                <w:szCs w:val="28"/>
              </w:rPr>
              <w:t xml:space="preserve"> хранит в личных и разделяемых каталогах файлы пользователей локальной сети, доступные с их рабочих станций. Использование файл-сервера облегчает администрирование системы и уменьшает потребность в дисковой памяти.</w:t>
            </w:r>
          </w:p>
          <w:p w:rsidR="00780619" w:rsidRPr="00536674" w:rsidRDefault="00780619" w:rsidP="003A7C3D">
            <w:pPr>
              <w:tabs>
                <w:tab w:val="left" w:pos="4320"/>
                <w:tab w:val="left" w:pos="4500"/>
              </w:tabs>
              <w:jc w:val="both"/>
              <w:rPr>
                <w:sz w:val="16"/>
                <w:szCs w:val="16"/>
              </w:rPr>
            </w:pPr>
          </w:p>
          <w:p w:rsidR="00780619" w:rsidRPr="005B6905" w:rsidRDefault="00780619" w:rsidP="003A7C3D">
            <w:pPr>
              <w:tabs>
                <w:tab w:val="left" w:pos="4320"/>
                <w:tab w:val="left" w:pos="4500"/>
              </w:tabs>
              <w:jc w:val="both"/>
              <w:rPr>
                <w:sz w:val="28"/>
                <w:szCs w:val="28"/>
                <w:lang w:val="uz-Cyrl-UZ"/>
              </w:rPr>
            </w:pPr>
            <w:r>
              <w:rPr>
                <w:sz w:val="28"/>
                <w:szCs w:val="28"/>
                <w:lang w:val="uz-Cyrl-UZ"/>
              </w:rPr>
              <w:t>Shaxsiy</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ajratiladigan</w:t>
            </w:r>
            <w:r w:rsidRPr="00D015B8">
              <w:rPr>
                <w:sz w:val="28"/>
                <w:szCs w:val="28"/>
                <w:lang w:val="uz-Cyrl-UZ"/>
              </w:rPr>
              <w:t xml:space="preserve"> </w:t>
            </w:r>
            <w:r>
              <w:rPr>
                <w:sz w:val="28"/>
                <w:szCs w:val="28"/>
                <w:lang w:val="uz-Cyrl-UZ"/>
              </w:rPr>
              <w:t>kataloglarda</w:t>
            </w:r>
            <w:r w:rsidRPr="00D015B8">
              <w:rPr>
                <w:sz w:val="28"/>
                <w:szCs w:val="28"/>
                <w:lang w:val="uz-Cyrl-UZ"/>
              </w:rPr>
              <w:t xml:space="preserve"> </w:t>
            </w:r>
            <w:r>
              <w:rPr>
                <w:sz w:val="28"/>
                <w:szCs w:val="28"/>
                <w:lang w:val="uz-Cyrl-UZ"/>
              </w:rPr>
              <w:t>lokal</w:t>
            </w:r>
            <w:r w:rsidRPr="00D015B8">
              <w:rPr>
                <w:sz w:val="28"/>
                <w:szCs w:val="28"/>
                <w:lang w:val="uz-Cyrl-UZ"/>
              </w:rPr>
              <w:t xml:space="preserve"> </w:t>
            </w:r>
            <w:r>
              <w:rPr>
                <w:sz w:val="28"/>
                <w:szCs w:val="28"/>
                <w:lang w:val="uz-Cyrl-UZ"/>
              </w:rPr>
              <w:t>tar</w:t>
            </w:r>
            <w:r w:rsidR="00817770">
              <w:rPr>
                <w:sz w:val="28"/>
                <w:szCs w:val="28"/>
                <w:lang w:val="en-US"/>
              </w:rPr>
              <w:t>-</w:t>
            </w:r>
            <w:r>
              <w:rPr>
                <w:sz w:val="28"/>
                <w:szCs w:val="28"/>
                <w:lang w:val="uz-Cyrl-UZ"/>
              </w:rPr>
              <w:t>moq</w:t>
            </w:r>
            <w:r w:rsidRPr="00D015B8">
              <w:rPr>
                <w:sz w:val="28"/>
                <w:szCs w:val="28"/>
                <w:lang w:val="uz-Cyrl-UZ"/>
              </w:rPr>
              <w:t xml:space="preserve"> </w:t>
            </w:r>
            <w:r>
              <w:rPr>
                <w:sz w:val="28"/>
                <w:szCs w:val="28"/>
                <w:lang w:val="uz-Cyrl-UZ"/>
              </w:rPr>
              <w:t>foydalanuvchilarining</w:t>
            </w:r>
            <w:r w:rsidRPr="00D015B8">
              <w:rPr>
                <w:sz w:val="28"/>
                <w:szCs w:val="28"/>
                <w:lang w:val="uz-Cyrl-UZ"/>
              </w:rPr>
              <w:t xml:space="preserve">, </w:t>
            </w:r>
            <w:r>
              <w:rPr>
                <w:sz w:val="28"/>
                <w:szCs w:val="28"/>
                <w:lang w:val="uz-Cyrl-UZ"/>
              </w:rPr>
              <w:t>ularning</w:t>
            </w:r>
            <w:r w:rsidRPr="00D015B8">
              <w:rPr>
                <w:sz w:val="28"/>
                <w:szCs w:val="28"/>
                <w:lang w:val="uz-Cyrl-UZ"/>
              </w:rPr>
              <w:t xml:space="preserve"> </w:t>
            </w:r>
            <w:r>
              <w:rPr>
                <w:sz w:val="28"/>
                <w:szCs w:val="28"/>
                <w:lang w:val="uz-Cyrl-UZ"/>
              </w:rPr>
              <w:t>ishchi</w:t>
            </w:r>
            <w:r w:rsidRPr="00D015B8">
              <w:rPr>
                <w:sz w:val="28"/>
                <w:szCs w:val="28"/>
                <w:lang w:val="uz-Cyrl-UZ"/>
              </w:rPr>
              <w:t xml:space="preserve"> </w:t>
            </w:r>
            <w:r>
              <w:rPr>
                <w:sz w:val="28"/>
                <w:szCs w:val="28"/>
                <w:lang w:val="uz-Cyrl-UZ"/>
              </w:rPr>
              <w:t>stan</w:t>
            </w:r>
            <w:r w:rsidR="00817770">
              <w:rPr>
                <w:sz w:val="28"/>
                <w:szCs w:val="28"/>
                <w:lang w:val="en-US"/>
              </w:rPr>
              <w:t>-</w:t>
            </w:r>
            <w:r>
              <w:rPr>
                <w:sz w:val="28"/>
                <w:szCs w:val="28"/>
                <w:lang w:val="uz-Cyrl-UZ"/>
              </w:rPr>
              <w:t>siyalaridan</w:t>
            </w:r>
            <w:r w:rsidRPr="00D015B8">
              <w:rPr>
                <w:sz w:val="28"/>
                <w:szCs w:val="28"/>
                <w:lang w:val="uz-Cyrl-UZ"/>
              </w:rPr>
              <w:t xml:space="preserve"> </w:t>
            </w:r>
            <w:r>
              <w:rPr>
                <w:sz w:val="28"/>
                <w:szCs w:val="28"/>
                <w:lang w:val="uz-Cyrl-UZ"/>
              </w:rPr>
              <w:t>kira</w:t>
            </w:r>
            <w:r w:rsidRPr="00D015B8">
              <w:rPr>
                <w:sz w:val="28"/>
                <w:szCs w:val="28"/>
                <w:lang w:val="uz-Cyrl-UZ"/>
              </w:rPr>
              <w:t xml:space="preserve"> </w:t>
            </w:r>
            <w:r>
              <w:rPr>
                <w:sz w:val="28"/>
                <w:szCs w:val="28"/>
                <w:lang w:val="uz-Cyrl-UZ"/>
              </w:rPr>
              <w:t>olish mumkin bo‘lgan fayllarini saqlaydigan</w:t>
            </w:r>
            <w:r w:rsidRPr="00D015B8">
              <w:rPr>
                <w:sz w:val="28"/>
                <w:szCs w:val="28"/>
                <w:lang w:val="uz-Cyrl-UZ"/>
              </w:rPr>
              <w:t xml:space="preserve"> </w:t>
            </w:r>
            <w:r>
              <w:rPr>
                <w:sz w:val="28"/>
                <w:szCs w:val="28"/>
                <w:lang w:val="uz-Cyrl-UZ"/>
              </w:rPr>
              <w:t>server</w:t>
            </w:r>
            <w:r w:rsidRPr="00D015B8">
              <w:rPr>
                <w:sz w:val="28"/>
                <w:szCs w:val="28"/>
                <w:lang w:val="uz-Cyrl-UZ"/>
              </w:rPr>
              <w:t xml:space="preserve"> </w:t>
            </w:r>
            <w:r>
              <w:rPr>
                <w:sz w:val="28"/>
                <w:szCs w:val="28"/>
                <w:lang w:val="uz-Cyrl-UZ"/>
              </w:rPr>
              <w:t>turi</w:t>
            </w:r>
            <w:r w:rsidRPr="00D015B8">
              <w:rPr>
                <w:sz w:val="28"/>
                <w:szCs w:val="28"/>
                <w:lang w:val="uz-Cyrl-UZ"/>
              </w:rPr>
              <w:t xml:space="preserve">. </w:t>
            </w:r>
            <w:r>
              <w:rPr>
                <w:sz w:val="28"/>
                <w:szCs w:val="28"/>
                <w:lang w:val="uz-Cyrl-UZ"/>
              </w:rPr>
              <w:t>Fayl</w:t>
            </w:r>
            <w:r w:rsidRPr="004E5BD5">
              <w:rPr>
                <w:sz w:val="28"/>
                <w:szCs w:val="28"/>
                <w:lang w:val="uz-Cyrl-UZ"/>
              </w:rPr>
              <w:t>-</w:t>
            </w:r>
            <w:r>
              <w:rPr>
                <w:sz w:val="28"/>
                <w:szCs w:val="28"/>
                <w:lang w:val="uz-Cyrl-UZ"/>
              </w:rPr>
              <w:t>serverdan</w:t>
            </w:r>
            <w:r w:rsidRPr="004E5BD5">
              <w:rPr>
                <w:sz w:val="28"/>
                <w:szCs w:val="28"/>
                <w:lang w:val="uz-Cyrl-UZ"/>
              </w:rPr>
              <w:t xml:space="preserve"> </w:t>
            </w:r>
            <w:r>
              <w:rPr>
                <w:sz w:val="28"/>
                <w:szCs w:val="28"/>
                <w:lang w:val="uz-Cyrl-UZ"/>
              </w:rPr>
              <w:t>foydala</w:t>
            </w:r>
            <w:r w:rsidR="00817770" w:rsidRPr="00817770">
              <w:rPr>
                <w:sz w:val="28"/>
                <w:szCs w:val="28"/>
                <w:lang w:val="uz-Cyrl-UZ"/>
              </w:rPr>
              <w:t>-</w:t>
            </w:r>
            <w:r>
              <w:rPr>
                <w:sz w:val="28"/>
                <w:szCs w:val="28"/>
                <w:lang w:val="uz-Cyrl-UZ"/>
              </w:rPr>
              <w:t>nish</w:t>
            </w:r>
            <w:r w:rsidRPr="004E5BD5">
              <w:rPr>
                <w:sz w:val="28"/>
                <w:szCs w:val="28"/>
                <w:lang w:val="uz-Cyrl-UZ"/>
              </w:rPr>
              <w:t xml:space="preserve"> </w:t>
            </w:r>
            <w:r>
              <w:rPr>
                <w:sz w:val="28"/>
                <w:szCs w:val="28"/>
                <w:lang w:val="uz-Cyrl-UZ"/>
              </w:rPr>
              <w:t>tizimni</w:t>
            </w:r>
            <w:r w:rsidRPr="004E5BD5">
              <w:rPr>
                <w:sz w:val="28"/>
                <w:szCs w:val="28"/>
                <w:lang w:val="uz-Cyrl-UZ"/>
              </w:rPr>
              <w:t xml:space="preserve"> </w:t>
            </w:r>
            <w:r>
              <w:rPr>
                <w:sz w:val="28"/>
                <w:szCs w:val="28"/>
                <w:lang w:val="uz-Cyrl-UZ"/>
              </w:rPr>
              <w:t>boshqarishni</w:t>
            </w:r>
            <w:r w:rsidRPr="004E5BD5">
              <w:rPr>
                <w:sz w:val="28"/>
                <w:szCs w:val="28"/>
                <w:lang w:val="uz-Cyrl-UZ"/>
              </w:rPr>
              <w:t xml:space="preserve"> </w:t>
            </w:r>
            <w:r w:rsidRPr="005B6905">
              <w:rPr>
                <w:sz w:val="28"/>
                <w:szCs w:val="28"/>
                <w:lang w:val="uz-Cyrl-UZ"/>
              </w:rPr>
              <w:t>у</w:t>
            </w:r>
            <w:r>
              <w:rPr>
                <w:sz w:val="28"/>
                <w:szCs w:val="28"/>
                <w:lang w:val="uz-Cyrl-UZ"/>
              </w:rPr>
              <w:t>engillashtiradi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disk</w:t>
            </w:r>
            <w:r w:rsidRPr="004E5BD5">
              <w:rPr>
                <w:sz w:val="28"/>
                <w:szCs w:val="28"/>
                <w:lang w:val="uz-Cyrl-UZ"/>
              </w:rPr>
              <w:t xml:space="preserve"> </w:t>
            </w:r>
            <w:r>
              <w:rPr>
                <w:sz w:val="28"/>
                <w:szCs w:val="28"/>
                <w:lang w:val="uz-Cyrl-UZ"/>
              </w:rPr>
              <w:t>xotirasiga</w:t>
            </w:r>
            <w:r w:rsidRPr="004E5BD5">
              <w:rPr>
                <w:sz w:val="28"/>
                <w:szCs w:val="28"/>
                <w:lang w:val="uz-Cyrl-UZ"/>
              </w:rPr>
              <w:t xml:space="preserve"> </w:t>
            </w:r>
            <w:r>
              <w:rPr>
                <w:sz w:val="28"/>
                <w:szCs w:val="28"/>
                <w:lang w:val="uz-Cyrl-UZ"/>
              </w:rPr>
              <w:t>bo‘lgan</w:t>
            </w:r>
            <w:r w:rsidRPr="004E5BD5">
              <w:rPr>
                <w:sz w:val="28"/>
                <w:szCs w:val="28"/>
                <w:lang w:val="uz-Cyrl-UZ"/>
              </w:rPr>
              <w:t xml:space="preserve"> </w:t>
            </w:r>
            <w:r>
              <w:rPr>
                <w:sz w:val="28"/>
                <w:szCs w:val="28"/>
                <w:lang w:val="uz-Cyrl-UZ"/>
              </w:rPr>
              <w:t>ehtiyojni</w:t>
            </w:r>
            <w:r w:rsidRPr="004E5BD5">
              <w:rPr>
                <w:sz w:val="28"/>
                <w:szCs w:val="28"/>
                <w:lang w:val="uz-Cyrl-UZ"/>
              </w:rPr>
              <w:t xml:space="preserve"> </w:t>
            </w:r>
            <w:r>
              <w:rPr>
                <w:sz w:val="28"/>
                <w:szCs w:val="28"/>
                <w:lang w:val="uz-Cyrl-UZ"/>
              </w:rPr>
              <w:t>kamaytiradi</w:t>
            </w:r>
            <w:r w:rsidRPr="004E5BD5">
              <w:rPr>
                <w:sz w:val="28"/>
                <w:szCs w:val="28"/>
                <w:lang w:val="uz-Cyrl-UZ"/>
              </w:rPr>
              <w:t xml:space="preserve">. </w:t>
            </w:r>
          </w:p>
          <w:p w:rsidR="00780619" w:rsidRPr="00536674" w:rsidRDefault="00780619" w:rsidP="003A7C3D">
            <w:pPr>
              <w:tabs>
                <w:tab w:val="left" w:pos="4320"/>
                <w:tab w:val="left" w:pos="4500"/>
              </w:tabs>
              <w:jc w:val="both"/>
              <w:rPr>
                <w:sz w:val="16"/>
                <w:szCs w:val="16"/>
                <w:lang w:val="uz-Cyrl-UZ"/>
              </w:rPr>
            </w:pPr>
          </w:p>
          <w:p w:rsidR="00780619" w:rsidRPr="004E5BD5" w:rsidRDefault="00780619" w:rsidP="003A7C3D">
            <w:pPr>
              <w:tabs>
                <w:tab w:val="left" w:pos="4320"/>
                <w:tab w:val="left" w:pos="4500"/>
              </w:tabs>
              <w:jc w:val="both"/>
              <w:rPr>
                <w:sz w:val="28"/>
                <w:szCs w:val="28"/>
                <w:lang w:val="uz-Cyrl-UZ"/>
              </w:rPr>
            </w:pPr>
            <w:r w:rsidRPr="00D015B8">
              <w:rPr>
                <w:sz w:val="28"/>
                <w:szCs w:val="28"/>
                <w:lang w:val="uz-Cyrl-UZ"/>
              </w:rPr>
              <w:t>Шахсий ва ажратиладиган каталогларда локал тармоқ фойдаланувчиларининг, улар</w:t>
            </w:r>
            <w:r w:rsidR="00817770" w:rsidRPr="00817770">
              <w:rPr>
                <w:sz w:val="28"/>
                <w:szCs w:val="28"/>
                <w:lang w:val="uz-Cyrl-UZ"/>
              </w:rPr>
              <w:t>-</w:t>
            </w:r>
            <w:r w:rsidRPr="00D015B8">
              <w:rPr>
                <w:sz w:val="28"/>
                <w:szCs w:val="28"/>
                <w:lang w:val="uz-Cyrl-UZ"/>
              </w:rPr>
              <w:t xml:space="preserve">нинг ишчи станцияларидан кира </w:t>
            </w:r>
            <w:r>
              <w:rPr>
                <w:sz w:val="28"/>
                <w:szCs w:val="28"/>
                <w:lang w:val="uz-Cyrl-UZ"/>
              </w:rPr>
              <w:t>олиш мум</w:t>
            </w:r>
            <w:r w:rsidR="00817770" w:rsidRPr="00817770">
              <w:rPr>
                <w:sz w:val="28"/>
                <w:szCs w:val="28"/>
                <w:lang w:val="uz-Cyrl-UZ"/>
              </w:rPr>
              <w:t>-</w:t>
            </w:r>
            <w:r>
              <w:rPr>
                <w:sz w:val="28"/>
                <w:szCs w:val="28"/>
                <w:lang w:val="uz-Cyrl-UZ"/>
              </w:rPr>
              <w:t>кин бўлган файллар</w:t>
            </w:r>
            <w:r w:rsidRPr="00D015B8">
              <w:rPr>
                <w:sz w:val="28"/>
                <w:szCs w:val="28"/>
                <w:lang w:val="uz-Cyrl-UZ"/>
              </w:rPr>
              <w:t>и</w:t>
            </w:r>
            <w:r>
              <w:rPr>
                <w:sz w:val="28"/>
                <w:szCs w:val="28"/>
                <w:lang w:val="uz-Cyrl-UZ"/>
              </w:rPr>
              <w:t xml:space="preserve">ни </w:t>
            </w:r>
            <w:r w:rsidRPr="00D015B8">
              <w:rPr>
                <w:sz w:val="28"/>
                <w:szCs w:val="28"/>
                <w:lang w:val="uz-Cyrl-UZ"/>
              </w:rPr>
              <w:t xml:space="preserve">сақлайдиган сервер тури. </w:t>
            </w:r>
            <w:r w:rsidRPr="004E5BD5">
              <w:rPr>
                <w:sz w:val="28"/>
                <w:szCs w:val="28"/>
                <w:lang w:val="uz-Cyrl-UZ"/>
              </w:rPr>
              <w:t>Файл-сервердан фойдаланиш тизимни бошқаришни енгиллаштиради ва диск хоти</w:t>
            </w:r>
            <w:r w:rsidR="00817770" w:rsidRPr="00817770">
              <w:rPr>
                <w:sz w:val="28"/>
                <w:szCs w:val="28"/>
              </w:rPr>
              <w:t>-</w:t>
            </w:r>
            <w:r w:rsidRPr="004E5BD5">
              <w:rPr>
                <w:sz w:val="28"/>
                <w:szCs w:val="28"/>
                <w:lang w:val="uz-Cyrl-UZ"/>
              </w:rPr>
              <w:t xml:space="preserve">расига бўлган эҳтиёжни камайтиради. </w:t>
            </w:r>
          </w:p>
        </w:tc>
      </w:tr>
      <w:tr w:rsidR="00780619" w:rsidRPr="004E5BD5">
        <w:trPr>
          <w:tblCellSpacing w:w="0" w:type="dxa"/>
          <w:jc w:val="center"/>
        </w:trPr>
        <w:tc>
          <w:tcPr>
            <w:tcW w:w="2079" w:type="pct"/>
          </w:tcPr>
          <w:p w:rsidR="00780619" w:rsidRPr="005B5ED5" w:rsidRDefault="00780619" w:rsidP="003A7C3D">
            <w:pPr>
              <w:tabs>
                <w:tab w:val="left" w:pos="4320"/>
                <w:tab w:val="left" w:pos="4500"/>
              </w:tabs>
              <w:rPr>
                <w:b/>
                <w:sz w:val="28"/>
                <w:szCs w:val="28"/>
                <w:lang w:val="uz-Cyrl-UZ"/>
              </w:rPr>
            </w:pPr>
            <w:r w:rsidRPr="005B5ED5">
              <w:rPr>
                <w:b/>
                <w:sz w:val="28"/>
                <w:szCs w:val="28"/>
                <w:lang w:val="uz-Cyrl-UZ"/>
              </w:rPr>
              <w:t xml:space="preserve">Факс-аппарат </w:t>
            </w:r>
          </w:p>
          <w:p w:rsidR="00780619" w:rsidRPr="005B5ED5" w:rsidRDefault="00780619"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faks-apparat</w:t>
            </w:r>
          </w:p>
          <w:p w:rsidR="00780619" w:rsidRPr="005B6905" w:rsidRDefault="00780619" w:rsidP="003A7C3D">
            <w:pPr>
              <w:tabs>
                <w:tab w:val="left" w:pos="4320"/>
                <w:tab w:val="left" w:pos="4500"/>
              </w:tabs>
              <w:rPr>
                <w:sz w:val="28"/>
                <w:szCs w:val="28"/>
                <w:lang w:val="uz-Cyrl-UZ"/>
              </w:rPr>
            </w:pPr>
            <w:r>
              <w:rPr>
                <w:lang w:val="uz-Cyrl-UZ"/>
              </w:rPr>
              <w:t xml:space="preserve">        </w:t>
            </w:r>
            <w:r w:rsidRPr="005B6905">
              <w:rPr>
                <w:sz w:val="28"/>
                <w:szCs w:val="28"/>
                <w:lang w:val="uz-Cyrl-UZ"/>
              </w:rPr>
              <w:t>факс-аппарат</w:t>
            </w:r>
          </w:p>
          <w:p w:rsidR="00780619" w:rsidRPr="009345AC" w:rsidRDefault="00780619" w:rsidP="003A7C3D">
            <w:pPr>
              <w:tabs>
                <w:tab w:val="left" w:pos="4320"/>
                <w:tab w:val="left" w:pos="4500"/>
              </w:tabs>
              <w:rPr>
                <w:sz w:val="28"/>
                <w:szCs w:val="28"/>
              </w:rPr>
            </w:pPr>
            <w:r w:rsidRPr="00404F9B">
              <w:rPr>
                <w:b/>
                <w:sz w:val="28"/>
                <w:szCs w:val="28"/>
                <w:lang w:val="en-US"/>
              </w:rPr>
              <w:t xml:space="preserve">en </w:t>
            </w:r>
            <w:r w:rsidRPr="007D0E9E">
              <w:rPr>
                <w:sz w:val="28"/>
                <w:szCs w:val="28"/>
                <w:lang w:val="en-US"/>
              </w:rPr>
              <w:t xml:space="preserve">- </w:t>
            </w:r>
            <w:r w:rsidRPr="009345AC">
              <w:rPr>
                <w:sz w:val="28"/>
                <w:szCs w:val="28"/>
                <w:lang w:val="en-US"/>
              </w:rPr>
              <w:t>fax</w:t>
            </w:r>
            <w:r w:rsidRPr="009345AC">
              <w:rPr>
                <w:sz w:val="28"/>
                <w:szCs w:val="28"/>
              </w:rPr>
              <w:t xml:space="preserve"> </w:t>
            </w:r>
          </w:p>
          <w:p w:rsidR="00780619" w:rsidRPr="009345AC" w:rsidRDefault="00780619" w:rsidP="003A7C3D">
            <w:pPr>
              <w:tabs>
                <w:tab w:val="left" w:pos="4320"/>
                <w:tab w:val="left" w:pos="4500"/>
              </w:tabs>
              <w:rPr>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Электромеханическое устройство, позволяющее считывать, передавать и принимать изображения документов по телефонным линиям. </w:t>
            </w:r>
          </w:p>
          <w:p w:rsidR="00780619" w:rsidRPr="00536674" w:rsidRDefault="00780619" w:rsidP="003A7C3D">
            <w:pPr>
              <w:tabs>
                <w:tab w:val="left" w:pos="4320"/>
                <w:tab w:val="left" w:pos="4500"/>
              </w:tabs>
              <w:jc w:val="both"/>
              <w:rPr>
                <w:sz w:val="16"/>
                <w:szCs w:val="16"/>
              </w:rPr>
            </w:pPr>
          </w:p>
          <w:p w:rsidR="00780619" w:rsidRPr="00235D03" w:rsidRDefault="00780619" w:rsidP="003A7C3D">
            <w:pPr>
              <w:tabs>
                <w:tab w:val="left" w:pos="4320"/>
                <w:tab w:val="left" w:pos="4500"/>
              </w:tabs>
              <w:jc w:val="both"/>
              <w:rPr>
                <w:sz w:val="28"/>
                <w:szCs w:val="28"/>
              </w:rPr>
            </w:pPr>
            <w:r>
              <w:rPr>
                <w:sz w:val="28"/>
                <w:szCs w:val="28"/>
                <w:lang w:val="uz-Cyrl-UZ"/>
              </w:rPr>
              <w:t>Hujjatlar tasvirini telefon liniyalari orqali o‘qish, uzatish va qabul qilish imkonini beradigan elektromexanik qurilma</w:t>
            </w:r>
            <w:r w:rsidRPr="004E5BD5">
              <w:rPr>
                <w:sz w:val="28"/>
                <w:szCs w:val="28"/>
                <w:lang w:val="uz-Cyrl-UZ"/>
              </w:rPr>
              <w:t>.</w:t>
            </w:r>
          </w:p>
          <w:p w:rsidR="00780619" w:rsidRPr="00536674" w:rsidRDefault="00780619" w:rsidP="003A7C3D">
            <w:pPr>
              <w:tabs>
                <w:tab w:val="left" w:pos="4320"/>
                <w:tab w:val="left" w:pos="4500"/>
              </w:tabs>
              <w:jc w:val="both"/>
              <w:rPr>
                <w:sz w:val="16"/>
                <w:szCs w:val="16"/>
              </w:rPr>
            </w:pPr>
          </w:p>
          <w:p w:rsidR="00780619" w:rsidRPr="004E5BD5" w:rsidRDefault="00780619" w:rsidP="003A7C3D">
            <w:pPr>
              <w:tabs>
                <w:tab w:val="left" w:pos="4320"/>
                <w:tab w:val="left" w:pos="4500"/>
              </w:tabs>
              <w:jc w:val="both"/>
              <w:rPr>
                <w:sz w:val="28"/>
                <w:szCs w:val="28"/>
                <w:lang w:val="uz-Cyrl-UZ"/>
              </w:rPr>
            </w:pPr>
            <w:r>
              <w:rPr>
                <w:sz w:val="28"/>
                <w:szCs w:val="28"/>
                <w:lang w:val="uz-Cyrl-UZ"/>
              </w:rPr>
              <w:t xml:space="preserve">Ҳужжатлар </w:t>
            </w:r>
            <w:r w:rsidRPr="004E5BD5">
              <w:rPr>
                <w:sz w:val="28"/>
                <w:szCs w:val="28"/>
                <w:lang w:val="uz-Cyrl-UZ"/>
              </w:rPr>
              <w:t>т</w:t>
            </w:r>
            <w:r>
              <w:rPr>
                <w:sz w:val="28"/>
                <w:szCs w:val="28"/>
                <w:lang w:val="uz-Cyrl-UZ"/>
              </w:rPr>
              <w:t>асвирини телефон линиялари орқали ўқиш, узатиш ва қабул қилиш имко</w:t>
            </w:r>
            <w:r w:rsidR="00817770" w:rsidRPr="00817770">
              <w:rPr>
                <w:sz w:val="28"/>
                <w:szCs w:val="28"/>
              </w:rPr>
              <w:t>-</w:t>
            </w:r>
            <w:r>
              <w:rPr>
                <w:sz w:val="28"/>
                <w:szCs w:val="28"/>
                <w:lang w:val="uz-Cyrl-UZ"/>
              </w:rPr>
              <w:t>нини берадиган электромехани</w:t>
            </w:r>
            <w:r w:rsidRPr="004E5BD5">
              <w:rPr>
                <w:sz w:val="28"/>
                <w:szCs w:val="28"/>
                <w:lang w:val="uz-Cyrl-UZ"/>
              </w:rPr>
              <w:t>к</w:t>
            </w:r>
            <w:r>
              <w:rPr>
                <w:sz w:val="28"/>
                <w:szCs w:val="28"/>
                <w:lang w:val="uz-Cyrl-UZ"/>
              </w:rPr>
              <w:t xml:space="preserve"> қурил</w:t>
            </w:r>
            <w:r w:rsidRPr="004E5BD5">
              <w:rPr>
                <w:sz w:val="28"/>
                <w:szCs w:val="28"/>
                <w:lang w:val="uz-Cyrl-UZ"/>
              </w:rPr>
              <w:t>ма.</w:t>
            </w:r>
          </w:p>
        </w:tc>
      </w:tr>
      <w:tr w:rsidR="00780619" w:rsidRPr="004E5BD5">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9345AC">
              <w:rPr>
                <w:b/>
                <w:sz w:val="28"/>
                <w:szCs w:val="28"/>
              </w:rPr>
              <w:t>Факс</w:t>
            </w:r>
            <w:r w:rsidRPr="005B5ED5">
              <w:rPr>
                <w:b/>
                <w:sz w:val="28"/>
                <w:szCs w:val="28"/>
              </w:rPr>
              <w:t>-</w:t>
            </w:r>
            <w:r w:rsidRPr="009345AC">
              <w:rPr>
                <w:b/>
                <w:sz w:val="28"/>
                <w:szCs w:val="28"/>
              </w:rPr>
              <w:t>сервер</w:t>
            </w:r>
          </w:p>
          <w:p w:rsidR="00780619" w:rsidRPr="005B5ED5" w:rsidRDefault="00780619"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35D03">
              <w:rPr>
                <w:sz w:val="28"/>
                <w:szCs w:val="28"/>
                <w:lang w:val="en-US"/>
              </w:rPr>
              <w:t>faks</w:t>
            </w:r>
            <w:r w:rsidRPr="005B5ED5">
              <w:rPr>
                <w:sz w:val="28"/>
                <w:szCs w:val="28"/>
              </w:rPr>
              <w:t>-</w:t>
            </w:r>
            <w:r w:rsidRPr="00235D03">
              <w:rPr>
                <w:sz w:val="28"/>
                <w:szCs w:val="28"/>
                <w:lang w:val="en-US"/>
              </w:rPr>
              <w:t>server</w:t>
            </w:r>
          </w:p>
          <w:p w:rsidR="00780619" w:rsidRPr="005B5ED5" w:rsidRDefault="00780619" w:rsidP="003A7C3D">
            <w:pPr>
              <w:tabs>
                <w:tab w:val="left" w:pos="4320"/>
                <w:tab w:val="left" w:pos="4500"/>
              </w:tabs>
              <w:rPr>
                <w:sz w:val="28"/>
                <w:szCs w:val="28"/>
              </w:rPr>
            </w:pPr>
            <w:r>
              <w:t xml:space="preserve">        </w:t>
            </w:r>
            <w:r w:rsidRPr="00606746">
              <w:rPr>
                <w:sz w:val="28"/>
                <w:szCs w:val="28"/>
              </w:rPr>
              <w:t>факс-сервер</w:t>
            </w:r>
          </w:p>
          <w:p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C95055">
              <w:rPr>
                <w:sz w:val="28"/>
                <w:szCs w:val="28"/>
                <w:lang w:val="en-US"/>
              </w:rPr>
              <w:t>-</w:t>
            </w:r>
            <w:r w:rsidRPr="009345AC">
              <w:rPr>
                <w:sz w:val="28"/>
                <w:szCs w:val="28"/>
                <w:lang w:val="en-US"/>
              </w:rPr>
              <w:t xml:space="preserve"> fax server</w:t>
            </w:r>
          </w:p>
          <w:p w:rsidR="00780619" w:rsidRPr="009345AC" w:rsidRDefault="00780619" w:rsidP="003A7C3D">
            <w:pPr>
              <w:tabs>
                <w:tab w:val="left" w:pos="4320"/>
                <w:tab w:val="left" w:pos="4500"/>
              </w:tabs>
              <w:rPr>
                <w:b/>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Сервер, централизованно управляющий потоком входящих и исходящих факсимильных сообщений пользователей локальной сети через один или несколько факс-модемов</w:t>
            </w:r>
            <w:r w:rsidRPr="0099336E">
              <w:rPr>
                <w:sz w:val="28"/>
                <w:szCs w:val="28"/>
              </w:rPr>
              <w:t>.</w:t>
            </w:r>
          </w:p>
          <w:p w:rsidR="00780619" w:rsidRPr="00536674" w:rsidRDefault="00780619" w:rsidP="003A7C3D">
            <w:pPr>
              <w:tabs>
                <w:tab w:val="left" w:pos="4320"/>
                <w:tab w:val="left" w:pos="4500"/>
              </w:tabs>
              <w:jc w:val="both"/>
              <w:rPr>
                <w:sz w:val="16"/>
                <w:szCs w:val="16"/>
              </w:rPr>
            </w:pPr>
          </w:p>
          <w:p w:rsidR="00780619" w:rsidRPr="00477692" w:rsidRDefault="00780619" w:rsidP="003A7C3D">
            <w:pPr>
              <w:tabs>
                <w:tab w:val="left" w:pos="4320"/>
                <w:tab w:val="left" w:pos="4500"/>
              </w:tabs>
              <w:jc w:val="both"/>
              <w:rPr>
                <w:sz w:val="28"/>
                <w:szCs w:val="28"/>
                <w:lang w:val="uz-Cyrl-UZ"/>
              </w:rPr>
            </w:pPr>
            <w:r>
              <w:rPr>
                <w:sz w:val="28"/>
                <w:szCs w:val="28"/>
                <w:lang w:val="uz-Cyrl-UZ"/>
              </w:rPr>
              <w:t>Bi</w:t>
            </w:r>
            <w:r>
              <w:rPr>
                <w:sz w:val="28"/>
                <w:szCs w:val="28"/>
                <w:lang w:val="en-US"/>
              </w:rPr>
              <w:t>tta</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nech</w:t>
            </w:r>
            <w:r>
              <w:rPr>
                <w:sz w:val="28"/>
                <w:szCs w:val="28"/>
                <w:lang w:val="en-US"/>
              </w:rPr>
              <w:t>t</w:t>
            </w:r>
            <w:r>
              <w:rPr>
                <w:sz w:val="28"/>
                <w:szCs w:val="28"/>
                <w:lang w:val="uz-Cyrl-UZ"/>
              </w:rPr>
              <w:t>a</w:t>
            </w:r>
            <w:r w:rsidRPr="004E5BD5">
              <w:rPr>
                <w:sz w:val="28"/>
                <w:szCs w:val="28"/>
                <w:lang w:val="uz-Cyrl-UZ"/>
              </w:rPr>
              <w:t xml:space="preserve"> </w:t>
            </w:r>
            <w:r>
              <w:rPr>
                <w:sz w:val="28"/>
                <w:szCs w:val="28"/>
                <w:lang w:val="uz-Cyrl-UZ"/>
              </w:rPr>
              <w:t>faks-modem</w:t>
            </w:r>
            <w:r w:rsidRPr="004E5BD5">
              <w:rPr>
                <w:sz w:val="28"/>
                <w:szCs w:val="28"/>
                <w:lang w:val="uz-Cyrl-UZ"/>
              </w:rPr>
              <w:t xml:space="preserve"> </w:t>
            </w:r>
            <w:r>
              <w:rPr>
                <w:sz w:val="28"/>
                <w:szCs w:val="28"/>
                <w:lang w:val="uz-Cyrl-UZ"/>
              </w:rPr>
              <w:t>orqali</w:t>
            </w:r>
            <w:r w:rsidRPr="004E5BD5">
              <w:rPr>
                <w:sz w:val="28"/>
                <w:szCs w:val="28"/>
                <w:lang w:val="uz-Cyrl-UZ"/>
              </w:rPr>
              <w:t xml:space="preserve"> </w:t>
            </w:r>
            <w:r>
              <w:rPr>
                <w:sz w:val="28"/>
                <w:szCs w:val="28"/>
                <w:lang w:val="uz-Cyrl-UZ"/>
              </w:rPr>
              <w:t>lokal</w:t>
            </w:r>
            <w:r w:rsidRPr="004E5BD5">
              <w:rPr>
                <w:sz w:val="28"/>
                <w:szCs w:val="28"/>
                <w:lang w:val="uz-Cyrl-UZ"/>
              </w:rPr>
              <w:t xml:space="preserve"> </w:t>
            </w:r>
            <w:r>
              <w:rPr>
                <w:sz w:val="28"/>
                <w:szCs w:val="28"/>
                <w:lang w:val="uz-Cyrl-UZ"/>
              </w:rPr>
              <w:t>tarmoq</w:t>
            </w:r>
            <w:r w:rsidRPr="004E5BD5">
              <w:rPr>
                <w:sz w:val="28"/>
                <w:szCs w:val="28"/>
                <w:lang w:val="uz-Cyrl-UZ"/>
              </w:rPr>
              <w:t xml:space="preserve"> </w:t>
            </w:r>
            <w:r>
              <w:rPr>
                <w:sz w:val="28"/>
                <w:szCs w:val="28"/>
                <w:lang w:val="uz-Cyrl-UZ"/>
              </w:rPr>
              <w:t>foydalanuvchilarining</w:t>
            </w:r>
            <w:r w:rsidRPr="004E5BD5">
              <w:rPr>
                <w:sz w:val="28"/>
                <w:szCs w:val="28"/>
                <w:lang w:val="uz-Cyrl-UZ"/>
              </w:rPr>
              <w:t xml:space="preserve"> </w:t>
            </w:r>
            <w:r>
              <w:rPr>
                <w:sz w:val="28"/>
                <w:szCs w:val="28"/>
                <w:lang w:val="uz-Cyrl-UZ"/>
              </w:rPr>
              <w:t>kiruvchi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chiquvchi</w:t>
            </w:r>
            <w:r w:rsidRPr="004E5BD5">
              <w:rPr>
                <w:sz w:val="28"/>
                <w:szCs w:val="28"/>
                <w:lang w:val="uz-Cyrl-UZ"/>
              </w:rPr>
              <w:t xml:space="preserve"> </w:t>
            </w:r>
            <w:r>
              <w:rPr>
                <w:sz w:val="28"/>
                <w:szCs w:val="28"/>
                <w:lang w:val="uz-Cyrl-UZ"/>
              </w:rPr>
              <w:t>faksimil</w:t>
            </w:r>
            <w:r w:rsidRPr="004E5BD5">
              <w:rPr>
                <w:sz w:val="28"/>
                <w:szCs w:val="28"/>
                <w:lang w:val="uz-Cyrl-UZ"/>
              </w:rPr>
              <w:t xml:space="preserve"> </w:t>
            </w:r>
            <w:r>
              <w:rPr>
                <w:sz w:val="28"/>
                <w:szCs w:val="28"/>
                <w:lang w:val="uz-Cyrl-UZ"/>
              </w:rPr>
              <w:t>xabarlari</w:t>
            </w:r>
            <w:r w:rsidRPr="004E5BD5">
              <w:rPr>
                <w:sz w:val="28"/>
                <w:szCs w:val="28"/>
                <w:lang w:val="uz-Cyrl-UZ"/>
              </w:rPr>
              <w:t xml:space="preserve"> </w:t>
            </w:r>
            <w:r>
              <w:rPr>
                <w:sz w:val="28"/>
                <w:szCs w:val="28"/>
                <w:lang w:val="uz-Cyrl-UZ"/>
              </w:rPr>
              <w:t>oqimini</w:t>
            </w:r>
            <w:r w:rsidRPr="004E5BD5">
              <w:rPr>
                <w:sz w:val="28"/>
                <w:szCs w:val="28"/>
                <w:lang w:val="uz-Cyrl-UZ"/>
              </w:rPr>
              <w:t xml:space="preserve"> </w:t>
            </w:r>
            <w:r>
              <w:rPr>
                <w:sz w:val="28"/>
                <w:szCs w:val="28"/>
                <w:lang w:val="uz-Cyrl-UZ"/>
              </w:rPr>
              <w:t>markaz</w:t>
            </w:r>
            <w:r w:rsidR="00817770" w:rsidRPr="00817770">
              <w:rPr>
                <w:sz w:val="28"/>
                <w:szCs w:val="28"/>
              </w:rPr>
              <w:t>-</w:t>
            </w:r>
            <w:r>
              <w:rPr>
                <w:sz w:val="28"/>
                <w:szCs w:val="28"/>
                <w:lang w:val="uz-Cyrl-UZ"/>
              </w:rPr>
              <w:t>lashtirilgan</w:t>
            </w:r>
            <w:r w:rsidRPr="004E5BD5">
              <w:rPr>
                <w:sz w:val="28"/>
                <w:szCs w:val="28"/>
                <w:lang w:val="uz-Cyrl-UZ"/>
              </w:rPr>
              <w:t xml:space="preserve"> </w:t>
            </w:r>
            <w:r>
              <w:rPr>
                <w:sz w:val="28"/>
                <w:szCs w:val="28"/>
                <w:lang w:val="uz-Cyrl-UZ"/>
              </w:rPr>
              <w:t>tarzda</w:t>
            </w:r>
            <w:r w:rsidRPr="004E5BD5">
              <w:rPr>
                <w:sz w:val="28"/>
                <w:szCs w:val="28"/>
                <w:lang w:val="uz-Cyrl-UZ"/>
              </w:rPr>
              <w:t xml:space="preserve"> </w:t>
            </w:r>
            <w:r>
              <w:rPr>
                <w:sz w:val="28"/>
                <w:szCs w:val="28"/>
                <w:lang w:val="uz-Cyrl-UZ"/>
              </w:rPr>
              <w:t>boshqaradigan</w:t>
            </w:r>
            <w:r w:rsidRPr="004E5BD5">
              <w:rPr>
                <w:sz w:val="28"/>
                <w:szCs w:val="28"/>
                <w:lang w:val="uz-Cyrl-UZ"/>
              </w:rPr>
              <w:t xml:space="preserve"> </w:t>
            </w:r>
            <w:r>
              <w:rPr>
                <w:sz w:val="28"/>
                <w:szCs w:val="28"/>
                <w:lang w:val="uz-Cyrl-UZ"/>
              </w:rPr>
              <w:t>server</w:t>
            </w:r>
            <w:r w:rsidRPr="005B6905">
              <w:rPr>
                <w:sz w:val="28"/>
                <w:szCs w:val="28"/>
              </w:rPr>
              <w:t>.</w:t>
            </w:r>
          </w:p>
          <w:p w:rsidR="00780619" w:rsidRPr="00536674" w:rsidRDefault="00780619" w:rsidP="003A7C3D">
            <w:pPr>
              <w:tabs>
                <w:tab w:val="left" w:pos="4320"/>
                <w:tab w:val="left" w:pos="4500"/>
              </w:tabs>
              <w:jc w:val="both"/>
              <w:rPr>
                <w:sz w:val="16"/>
                <w:szCs w:val="16"/>
                <w:lang w:val="uz-Cyrl-UZ"/>
              </w:rPr>
            </w:pPr>
          </w:p>
          <w:p w:rsidR="00817770" w:rsidRPr="00536674" w:rsidRDefault="00780619" w:rsidP="003A7C3D">
            <w:pPr>
              <w:tabs>
                <w:tab w:val="left" w:pos="4320"/>
                <w:tab w:val="left" w:pos="4500"/>
              </w:tabs>
              <w:jc w:val="both"/>
              <w:rPr>
                <w:sz w:val="28"/>
                <w:szCs w:val="28"/>
              </w:rPr>
            </w:pPr>
            <w:r w:rsidRPr="004E5BD5">
              <w:rPr>
                <w:sz w:val="28"/>
                <w:szCs w:val="28"/>
                <w:lang w:val="uz-Cyrl-UZ"/>
              </w:rPr>
              <w:t>Би</w:t>
            </w:r>
            <w:r>
              <w:rPr>
                <w:sz w:val="28"/>
                <w:szCs w:val="28"/>
              </w:rPr>
              <w:t>тта</w:t>
            </w:r>
            <w:r w:rsidRPr="004E5BD5">
              <w:rPr>
                <w:sz w:val="28"/>
                <w:szCs w:val="28"/>
                <w:lang w:val="uz-Cyrl-UZ"/>
              </w:rPr>
              <w:t xml:space="preserve"> ёки бир неч</w:t>
            </w:r>
            <w:r>
              <w:rPr>
                <w:sz w:val="28"/>
                <w:szCs w:val="28"/>
              </w:rPr>
              <w:t>т</w:t>
            </w:r>
            <w:r w:rsidRPr="004E5BD5">
              <w:rPr>
                <w:sz w:val="28"/>
                <w:szCs w:val="28"/>
                <w:lang w:val="uz-Cyrl-UZ"/>
              </w:rPr>
              <w:t>а факс</w:t>
            </w:r>
            <w:r>
              <w:rPr>
                <w:sz w:val="28"/>
                <w:szCs w:val="28"/>
                <w:lang w:val="uz-Cyrl-UZ"/>
              </w:rPr>
              <w:t>-</w:t>
            </w:r>
            <w:r w:rsidRPr="004E5BD5">
              <w:rPr>
                <w:sz w:val="28"/>
                <w:szCs w:val="28"/>
                <w:lang w:val="uz-Cyrl-UZ"/>
              </w:rPr>
              <w:t>модем орқали локал тармоқ фойдаланувчиларининг кирув</w:t>
            </w:r>
            <w:r w:rsidR="00817770" w:rsidRPr="00817770">
              <w:rPr>
                <w:sz w:val="28"/>
                <w:szCs w:val="28"/>
              </w:rPr>
              <w:t>-</w:t>
            </w:r>
            <w:r w:rsidRPr="004E5BD5">
              <w:rPr>
                <w:sz w:val="28"/>
                <w:szCs w:val="28"/>
                <w:lang w:val="uz-Cyrl-UZ"/>
              </w:rPr>
              <w:t>чи ва чиқувчи факсимил хабарлари оқимини марказлаштирилган тарзда бошқарадиган сервер</w:t>
            </w:r>
            <w:r>
              <w:rPr>
                <w:sz w:val="28"/>
                <w:szCs w:val="28"/>
                <w:lang w:val="uz-Cyrl-UZ"/>
              </w:rPr>
              <w:t>.</w:t>
            </w:r>
          </w:p>
        </w:tc>
      </w:tr>
      <w:tr w:rsidR="00780619" w:rsidRPr="003E387B">
        <w:trPr>
          <w:tblCellSpacing w:w="0" w:type="dxa"/>
          <w:jc w:val="center"/>
        </w:trPr>
        <w:tc>
          <w:tcPr>
            <w:tcW w:w="2079" w:type="pct"/>
          </w:tcPr>
          <w:p w:rsidR="00780619" w:rsidRPr="000B1552" w:rsidRDefault="00780619" w:rsidP="003A7C3D">
            <w:pPr>
              <w:tabs>
                <w:tab w:val="left" w:pos="4320"/>
                <w:tab w:val="left" w:pos="4500"/>
              </w:tabs>
              <w:rPr>
                <w:b/>
                <w:sz w:val="28"/>
                <w:szCs w:val="28"/>
              </w:rPr>
            </w:pPr>
            <w:r w:rsidRPr="000B1552">
              <w:rPr>
                <w:b/>
                <w:sz w:val="28"/>
                <w:szCs w:val="28"/>
              </w:rPr>
              <w:t>Фактический параметр</w:t>
            </w:r>
          </w:p>
          <w:p w:rsidR="00780619" w:rsidRDefault="00780619" w:rsidP="003A7C3D">
            <w:pPr>
              <w:tabs>
                <w:tab w:val="left" w:pos="4320"/>
                <w:tab w:val="left" w:pos="4500"/>
              </w:tabs>
              <w:rPr>
                <w:b/>
                <w:sz w:val="28"/>
                <w:szCs w:val="28"/>
                <w:lang w:val="uz-Cyrl-UZ"/>
              </w:rPr>
            </w:pPr>
            <w:r>
              <w:rPr>
                <w:b/>
                <w:sz w:val="28"/>
                <w:szCs w:val="28"/>
                <w:lang w:val="en-US"/>
              </w:rPr>
              <w:t>uz</w:t>
            </w:r>
            <w:r w:rsidRPr="004615A4">
              <w:rPr>
                <w:b/>
                <w:sz w:val="28"/>
                <w:szCs w:val="28"/>
              </w:rPr>
              <w:t xml:space="preserve"> </w:t>
            </w:r>
            <w:r w:rsidRPr="004615A4">
              <w:rPr>
                <w:sz w:val="28"/>
                <w:szCs w:val="28"/>
              </w:rPr>
              <w:t>-</w:t>
            </w:r>
            <w:r w:rsidRPr="004615A4">
              <w:rPr>
                <w:b/>
                <w:sz w:val="28"/>
                <w:szCs w:val="28"/>
              </w:rPr>
              <w:t xml:space="preserve"> </w:t>
            </w:r>
            <w:r>
              <w:rPr>
                <w:sz w:val="28"/>
                <w:szCs w:val="28"/>
                <w:lang w:val="uz-Cyrl-UZ"/>
              </w:rPr>
              <w:t>haqiqiy parametr</w:t>
            </w:r>
          </w:p>
          <w:p w:rsidR="00780619" w:rsidRPr="000B1552" w:rsidRDefault="00780619" w:rsidP="003A7C3D">
            <w:pPr>
              <w:tabs>
                <w:tab w:val="left" w:pos="4320"/>
                <w:tab w:val="left" w:pos="4500"/>
              </w:tabs>
              <w:rPr>
                <w:sz w:val="28"/>
                <w:szCs w:val="28"/>
              </w:rPr>
            </w:pPr>
            <w:r>
              <w:rPr>
                <w:sz w:val="28"/>
                <w:szCs w:val="28"/>
                <w:lang w:val="uz-Cyrl-UZ"/>
              </w:rPr>
              <w:t xml:space="preserve">       ҳақиқий параметр</w:t>
            </w:r>
          </w:p>
          <w:p w:rsidR="00780619" w:rsidRPr="000B1552" w:rsidRDefault="00780619" w:rsidP="003A7C3D">
            <w:pPr>
              <w:tabs>
                <w:tab w:val="left" w:pos="4320"/>
                <w:tab w:val="left" w:pos="4500"/>
              </w:tabs>
              <w:rPr>
                <w:sz w:val="28"/>
                <w:szCs w:val="28"/>
              </w:rPr>
            </w:pPr>
            <w:r w:rsidRPr="0017350E">
              <w:rPr>
                <w:b/>
                <w:sz w:val="28"/>
                <w:szCs w:val="28"/>
                <w:lang w:val="en-US"/>
              </w:rPr>
              <w:t xml:space="preserve">en </w:t>
            </w:r>
            <w:r w:rsidRPr="00C95055">
              <w:rPr>
                <w:sz w:val="28"/>
                <w:szCs w:val="28"/>
                <w:lang w:val="en-US"/>
              </w:rPr>
              <w:t>-</w:t>
            </w:r>
            <w:r>
              <w:rPr>
                <w:b/>
                <w:sz w:val="28"/>
                <w:szCs w:val="28"/>
                <w:lang w:val="en-US"/>
              </w:rPr>
              <w:t xml:space="preserve"> </w:t>
            </w:r>
            <w:r w:rsidRPr="000B1552">
              <w:rPr>
                <w:sz w:val="28"/>
                <w:szCs w:val="28"/>
              </w:rPr>
              <w:t>а</w:t>
            </w:r>
            <w:r w:rsidRPr="000B1552">
              <w:rPr>
                <w:sz w:val="28"/>
                <w:szCs w:val="28"/>
                <w:lang w:val="en-US"/>
              </w:rPr>
              <w:t>ctual</w:t>
            </w:r>
            <w:r w:rsidRPr="000B1552">
              <w:rPr>
                <w:sz w:val="28"/>
                <w:szCs w:val="28"/>
              </w:rPr>
              <w:t xml:space="preserve"> </w:t>
            </w:r>
            <w:r w:rsidRPr="000B1552">
              <w:rPr>
                <w:sz w:val="28"/>
                <w:szCs w:val="28"/>
                <w:lang w:val="en-US"/>
              </w:rPr>
              <w:t>argument</w:t>
            </w:r>
            <w:r w:rsidRPr="000B1552">
              <w:rPr>
                <w:sz w:val="28"/>
                <w:szCs w:val="28"/>
              </w:rPr>
              <w:t xml:space="preserve"> </w:t>
            </w:r>
          </w:p>
          <w:p w:rsidR="00780619" w:rsidRPr="000B1552"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А</w:t>
            </w:r>
            <w:r>
              <w:rPr>
                <w:sz w:val="28"/>
                <w:szCs w:val="28"/>
                <w:lang w:val="uz-Cyrl-UZ"/>
              </w:rPr>
              <w:t>ргумент, передаваемый при конкретном вызове процедуры, макроманды или функ</w:t>
            </w:r>
            <w:r w:rsidR="00817770" w:rsidRPr="00817770">
              <w:rPr>
                <w:sz w:val="28"/>
                <w:szCs w:val="28"/>
              </w:rPr>
              <w:t>-</w:t>
            </w:r>
            <w:r>
              <w:rPr>
                <w:sz w:val="28"/>
                <w:szCs w:val="28"/>
                <w:lang w:val="uz-Cyrl-UZ"/>
              </w:rPr>
              <w:t xml:space="preserve">ции. </w:t>
            </w:r>
          </w:p>
          <w:p w:rsidR="00780619" w:rsidRPr="00536674"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Pro</w:t>
            </w:r>
            <w:r>
              <w:rPr>
                <w:sz w:val="28"/>
                <w:szCs w:val="28"/>
                <w:lang w:val="en-US"/>
              </w:rPr>
              <w:t>tsedura, makrokomanda yoki funk</w:t>
            </w:r>
            <w:r w:rsidRPr="0099137E">
              <w:rPr>
                <w:sz w:val="28"/>
                <w:szCs w:val="28"/>
                <w:lang w:val="en-US"/>
              </w:rPr>
              <w:t>siya aniq bir holda chaqirilganda uzatiladigan argument.</w:t>
            </w:r>
          </w:p>
          <w:p w:rsidR="00780619" w:rsidRPr="00536674" w:rsidRDefault="00780619" w:rsidP="003A7C3D">
            <w:pPr>
              <w:tabs>
                <w:tab w:val="left" w:pos="4320"/>
                <w:tab w:val="left" w:pos="4500"/>
              </w:tabs>
              <w:jc w:val="both"/>
              <w:rPr>
                <w:sz w:val="16"/>
                <w:szCs w:val="16"/>
                <w:lang w:val="en-US"/>
              </w:rPr>
            </w:pPr>
          </w:p>
          <w:p w:rsidR="00817770" w:rsidRPr="00536674" w:rsidRDefault="00780619" w:rsidP="003A7C3D">
            <w:pPr>
              <w:tabs>
                <w:tab w:val="left" w:pos="4320"/>
                <w:tab w:val="left" w:pos="4500"/>
              </w:tabs>
              <w:jc w:val="both"/>
              <w:rPr>
                <w:sz w:val="28"/>
                <w:szCs w:val="28"/>
              </w:rPr>
            </w:pPr>
            <w:r>
              <w:rPr>
                <w:sz w:val="28"/>
                <w:szCs w:val="28"/>
              </w:rPr>
              <w:t>Процедура, макрокоманда ёки функция аниқ бир ҳолда чақирилганда узатиладиган аргумент.</w:t>
            </w:r>
          </w:p>
        </w:tc>
      </w:tr>
      <w:tr w:rsidR="00780619" w:rsidRPr="007329C5">
        <w:trPr>
          <w:tblCellSpacing w:w="0" w:type="dxa"/>
          <w:jc w:val="center"/>
        </w:trPr>
        <w:tc>
          <w:tcPr>
            <w:tcW w:w="2079" w:type="pct"/>
          </w:tcPr>
          <w:p w:rsidR="00780619" w:rsidRPr="005B5ED5" w:rsidRDefault="00780619" w:rsidP="003A7C3D">
            <w:pPr>
              <w:tabs>
                <w:tab w:val="left" w:pos="4320"/>
                <w:tab w:val="left" w:pos="4500"/>
              </w:tabs>
              <w:rPr>
                <w:b/>
                <w:sz w:val="28"/>
                <w:szCs w:val="28"/>
              </w:rPr>
            </w:pPr>
            <w:r w:rsidRPr="009345AC">
              <w:rPr>
                <w:b/>
                <w:sz w:val="28"/>
                <w:szCs w:val="28"/>
              </w:rPr>
              <w:t>Фатальная</w:t>
            </w:r>
            <w:r w:rsidRPr="005B5ED5">
              <w:rPr>
                <w:b/>
                <w:sz w:val="28"/>
                <w:szCs w:val="28"/>
              </w:rPr>
              <w:t xml:space="preserve"> </w:t>
            </w:r>
            <w:r w:rsidRPr="009345AC">
              <w:rPr>
                <w:b/>
                <w:sz w:val="28"/>
                <w:szCs w:val="28"/>
              </w:rPr>
              <w:t>ошибка</w:t>
            </w:r>
          </w:p>
          <w:p w:rsidR="00780619" w:rsidRPr="005B5ED5" w:rsidRDefault="00780619"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35D03">
              <w:rPr>
                <w:sz w:val="28"/>
                <w:szCs w:val="28"/>
                <w:lang w:val="en-US"/>
              </w:rPr>
              <w:t>fatal</w:t>
            </w:r>
            <w:r w:rsidRPr="005B5ED5">
              <w:rPr>
                <w:sz w:val="28"/>
                <w:szCs w:val="28"/>
              </w:rPr>
              <w:t xml:space="preserve"> </w:t>
            </w:r>
            <w:r w:rsidRPr="00235D03">
              <w:rPr>
                <w:sz w:val="28"/>
                <w:szCs w:val="28"/>
                <w:lang w:val="en-US"/>
              </w:rPr>
              <w:t>xato</w:t>
            </w:r>
          </w:p>
          <w:p w:rsidR="00780619" w:rsidRPr="005B5ED5" w:rsidRDefault="00780619" w:rsidP="003A7C3D">
            <w:pPr>
              <w:tabs>
                <w:tab w:val="left" w:pos="4320"/>
                <w:tab w:val="left" w:pos="4500"/>
              </w:tabs>
              <w:rPr>
                <w:sz w:val="28"/>
                <w:szCs w:val="28"/>
              </w:rPr>
            </w:pPr>
            <w:r w:rsidRPr="005B5ED5">
              <w:rPr>
                <w:b/>
                <w:sz w:val="28"/>
                <w:szCs w:val="28"/>
              </w:rPr>
              <w:t xml:space="preserve">       </w:t>
            </w:r>
            <w:r w:rsidRPr="00F47D99">
              <w:rPr>
                <w:sz w:val="28"/>
                <w:szCs w:val="28"/>
              </w:rPr>
              <w:t>фатал хато</w:t>
            </w:r>
          </w:p>
          <w:p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C95055">
              <w:rPr>
                <w:sz w:val="28"/>
                <w:szCs w:val="28"/>
                <w:lang w:val="en-US"/>
              </w:rPr>
              <w:t>-</w:t>
            </w:r>
            <w:r>
              <w:rPr>
                <w:b/>
                <w:sz w:val="28"/>
                <w:szCs w:val="28"/>
                <w:lang w:val="en-US"/>
              </w:rPr>
              <w:t xml:space="preserve"> </w:t>
            </w:r>
            <w:r w:rsidRPr="009345AC">
              <w:rPr>
                <w:sz w:val="28"/>
                <w:szCs w:val="28"/>
                <w:lang w:val="en-US"/>
              </w:rPr>
              <w:t xml:space="preserve">fatal error </w:t>
            </w:r>
          </w:p>
          <w:p w:rsidR="00780619" w:rsidRPr="009345A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Ошибка аппаратуры, операционной системы или приложения, приводящая к невозмож</w:t>
            </w:r>
            <w:r>
              <w:rPr>
                <w:sz w:val="28"/>
                <w:szCs w:val="28"/>
                <w:lang w:val="uz-Cyrl-UZ"/>
              </w:rPr>
              <w:t>-</w:t>
            </w:r>
            <w:r>
              <w:rPr>
                <w:sz w:val="28"/>
                <w:szCs w:val="28"/>
              </w:rPr>
              <w:t xml:space="preserve">ности дальнейшего выполнения приложения или </w:t>
            </w:r>
            <w:r w:rsidR="00BC6C8B">
              <w:rPr>
                <w:sz w:val="28"/>
                <w:szCs w:val="28"/>
              </w:rPr>
              <w:t xml:space="preserve">дальнейшей работы </w:t>
            </w:r>
            <w:r>
              <w:rPr>
                <w:sz w:val="28"/>
                <w:szCs w:val="28"/>
              </w:rPr>
              <w:t>всей системы</w:t>
            </w:r>
            <w:r w:rsidRPr="0099336E">
              <w:rPr>
                <w:sz w:val="28"/>
                <w:szCs w:val="28"/>
              </w:rPr>
              <w:t>.</w:t>
            </w:r>
          </w:p>
          <w:p w:rsidR="00780619" w:rsidRPr="00536674"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Apparatura</w:t>
            </w:r>
            <w:r>
              <w:rPr>
                <w:sz w:val="28"/>
                <w:szCs w:val="28"/>
                <w:lang w:val="uz-Cyrl-UZ"/>
              </w:rPr>
              <w:t>,</w:t>
            </w:r>
            <w:r w:rsidRPr="0099137E">
              <w:rPr>
                <w:sz w:val="28"/>
                <w:szCs w:val="28"/>
                <w:lang w:val="en-US"/>
              </w:rPr>
              <w:t xml:space="preserve"> operatsion tizim yoki ilova xatosi. Ilova</w:t>
            </w:r>
            <w:r w:rsidR="00BC6C8B">
              <w:rPr>
                <w:sz w:val="28"/>
                <w:szCs w:val="28"/>
                <w:lang w:val="en-US"/>
              </w:rPr>
              <w:t>ning bajarilish</w:t>
            </w:r>
            <w:r w:rsidRPr="0099137E">
              <w:rPr>
                <w:sz w:val="28"/>
                <w:szCs w:val="28"/>
                <w:lang w:val="en-US"/>
              </w:rPr>
              <w:t xml:space="preserve"> yoki butun tizimning bundan keyin ishlash imkoniyatini yo‘qqa chiqaradi.</w:t>
            </w:r>
          </w:p>
          <w:p w:rsidR="00780619" w:rsidRPr="00536674" w:rsidRDefault="00780619" w:rsidP="003A7C3D">
            <w:pPr>
              <w:tabs>
                <w:tab w:val="left" w:pos="4320"/>
                <w:tab w:val="left" w:pos="4500"/>
              </w:tabs>
              <w:jc w:val="both"/>
              <w:rPr>
                <w:sz w:val="16"/>
                <w:szCs w:val="16"/>
                <w:lang w:val="en-US"/>
              </w:rPr>
            </w:pPr>
          </w:p>
          <w:p w:rsidR="00817770" w:rsidRPr="00BC6C8B" w:rsidRDefault="00780619" w:rsidP="003A7C3D">
            <w:pPr>
              <w:tabs>
                <w:tab w:val="left" w:pos="4320"/>
                <w:tab w:val="left" w:pos="4500"/>
              </w:tabs>
              <w:jc w:val="both"/>
              <w:rPr>
                <w:sz w:val="28"/>
                <w:szCs w:val="28"/>
              </w:rPr>
            </w:pPr>
            <w:r>
              <w:rPr>
                <w:sz w:val="28"/>
                <w:szCs w:val="28"/>
              </w:rPr>
              <w:t>Аппаратура</w:t>
            </w:r>
            <w:r>
              <w:rPr>
                <w:sz w:val="28"/>
                <w:szCs w:val="28"/>
                <w:lang w:val="uz-Cyrl-UZ"/>
              </w:rPr>
              <w:t>,</w:t>
            </w:r>
            <w:r>
              <w:rPr>
                <w:sz w:val="28"/>
                <w:szCs w:val="28"/>
              </w:rPr>
              <w:t xml:space="preserve"> операцион тизим ёки илова хатоси. Илова</w:t>
            </w:r>
            <w:r w:rsidR="00BC6C8B">
              <w:rPr>
                <w:sz w:val="28"/>
                <w:szCs w:val="28"/>
              </w:rPr>
              <w:t>нинг бажарилиш</w:t>
            </w:r>
            <w:r>
              <w:rPr>
                <w:sz w:val="28"/>
                <w:szCs w:val="28"/>
              </w:rPr>
              <w:t xml:space="preserve"> ёки бутун тизимнинг бундан кейин ишлаш имкониятини йўққа чиқаради.</w:t>
            </w:r>
          </w:p>
        </w:tc>
      </w:tr>
      <w:tr w:rsidR="00780619" w:rsidRPr="005B6905">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5B5ED5">
              <w:rPr>
                <w:b/>
                <w:sz w:val="28"/>
                <w:szCs w:val="28"/>
                <w:lang w:val="uz-Cyrl-UZ"/>
              </w:rPr>
              <w:t>Ферромагнитное ОЗУ</w:t>
            </w:r>
          </w:p>
          <w:p w:rsidR="00780619" w:rsidRPr="001A7EBD" w:rsidRDefault="00780619" w:rsidP="003A7C3D">
            <w:pPr>
              <w:tabs>
                <w:tab w:val="left" w:pos="4320"/>
                <w:tab w:val="left" w:pos="4500"/>
              </w:tabs>
              <w:rPr>
                <w:b/>
                <w:sz w:val="28"/>
                <w:szCs w:val="28"/>
                <w:lang w:val="uz-Cyrl-UZ"/>
              </w:rPr>
            </w:pPr>
            <w:r w:rsidRPr="005B5ED5">
              <w:rPr>
                <w:b/>
                <w:sz w:val="28"/>
                <w:szCs w:val="28"/>
                <w:lang w:val="uz-Cyrl-UZ"/>
              </w:rPr>
              <w:t>uz</w:t>
            </w:r>
            <w:r>
              <w:rPr>
                <w:b/>
                <w:sz w:val="28"/>
                <w:szCs w:val="28"/>
                <w:lang w:val="uz-Cyrl-UZ"/>
              </w:rPr>
              <w:t xml:space="preserve"> </w:t>
            </w:r>
            <w:r w:rsidRPr="002752C5">
              <w:rPr>
                <w:sz w:val="28"/>
                <w:szCs w:val="28"/>
                <w:lang w:val="uz-Cyrl-UZ"/>
              </w:rPr>
              <w:t xml:space="preserve">- </w:t>
            </w:r>
            <w:r>
              <w:rPr>
                <w:sz w:val="28"/>
                <w:szCs w:val="28"/>
                <w:lang w:val="uz-Cyrl-UZ"/>
              </w:rPr>
              <w:t>ferromagnit</w:t>
            </w:r>
            <w:r w:rsidRPr="001A7EBD">
              <w:rPr>
                <w:sz w:val="28"/>
                <w:szCs w:val="28"/>
                <w:lang w:val="uz-Cyrl-UZ"/>
              </w:rPr>
              <w:t xml:space="preserve"> </w:t>
            </w:r>
            <w:r>
              <w:rPr>
                <w:sz w:val="28"/>
                <w:szCs w:val="28"/>
                <w:lang w:val="uz-Cyrl-UZ"/>
              </w:rPr>
              <w:t>OX</w:t>
            </w:r>
            <w:r w:rsidRPr="005B5ED5">
              <w:rPr>
                <w:sz w:val="28"/>
                <w:szCs w:val="28"/>
                <w:lang w:val="uz-Cyrl-UZ"/>
              </w:rPr>
              <w:t>Q</w:t>
            </w:r>
          </w:p>
          <w:p w:rsidR="00780619" w:rsidRPr="005B5ED5" w:rsidRDefault="00780619" w:rsidP="003A7C3D">
            <w:pPr>
              <w:tabs>
                <w:tab w:val="left" w:pos="4320"/>
                <w:tab w:val="left" w:pos="4500"/>
              </w:tabs>
              <w:rPr>
                <w:sz w:val="28"/>
                <w:szCs w:val="28"/>
                <w:lang w:val="uz-Cyrl-UZ"/>
              </w:rPr>
            </w:pPr>
            <w:r>
              <w:rPr>
                <w:lang w:val="uz-Cyrl-UZ"/>
              </w:rPr>
              <w:t xml:space="preserve">        </w:t>
            </w:r>
            <w:r w:rsidRPr="001A7EBD">
              <w:rPr>
                <w:sz w:val="28"/>
                <w:szCs w:val="28"/>
                <w:lang w:val="uz-Cyrl-UZ"/>
              </w:rPr>
              <w:t>ферромагнит ОХ</w:t>
            </w:r>
            <w:r w:rsidRPr="005B5ED5">
              <w:rPr>
                <w:sz w:val="28"/>
                <w:szCs w:val="28"/>
                <w:lang w:val="uz-Cyrl-UZ"/>
              </w:rPr>
              <w:t>Қ</w:t>
            </w:r>
          </w:p>
          <w:p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C95055">
              <w:rPr>
                <w:sz w:val="28"/>
                <w:szCs w:val="28"/>
                <w:lang w:val="uz-Cyrl-UZ"/>
              </w:rPr>
              <w:t>-</w:t>
            </w:r>
            <w:r w:rsidRPr="005B5ED5">
              <w:rPr>
                <w:sz w:val="28"/>
                <w:szCs w:val="28"/>
                <w:lang w:val="uz-Cyrl-UZ"/>
              </w:rPr>
              <w:t xml:space="preserve"> ferromagnetic ram  </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Тип энергонезависимой памяти, в которой запись данных производится на магнитную поверхность</w:t>
            </w:r>
            <w:r w:rsidRPr="0099336E">
              <w:rPr>
                <w:sz w:val="28"/>
                <w:szCs w:val="28"/>
              </w:rPr>
              <w:t>.</w:t>
            </w:r>
          </w:p>
          <w:p w:rsidR="00780619" w:rsidRPr="00536674" w:rsidRDefault="00780619" w:rsidP="003A7C3D">
            <w:pPr>
              <w:tabs>
                <w:tab w:val="left" w:pos="4320"/>
                <w:tab w:val="left" w:pos="4500"/>
              </w:tabs>
              <w:jc w:val="both"/>
              <w:rPr>
                <w:sz w:val="22"/>
                <w:szCs w:val="22"/>
              </w:rPr>
            </w:pPr>
          </w:p>
          <w:p w:rsidR="00780619" w:rsidRDefault="00780619" w:rsidP="003A7C3D">
            <w:pPr>
              <w:tabs>
                <w:tab w:val="left" w:pos="4320"/>
                <w:tab w:val="left" w:pos="4500"/>
              </w:tabs>
              <w:jc w:val="both"/>
              <w:rPr>
                <w:sz w:val="28"/>
                <w:szCs w:val="28"/>
                <w:lang w:val="en-US"/>
              </w:rPr>
            </w:pPr>
            <w:r w:rsidRPr="0099137E">
              <w:rPr>
                <w:sz w:val="28"/>
                <w:szCs w:val="28"/>
                <w:lang w:val="en-US"/>
              </w:rPr>
              <w:t>Ma’lumotlar magnit sirtga yoziladi</w:t>
            </w:r>
            <w:r>
              <w:rPr>
                <w:sz w:val="28"/>
                <w:szCs w:val="28"/>
                <w:lang w:val="en-US"/>
              </w:rPr>
              <w:t>gan,</w:t>
            </w:r>
            <w:r w:rsidRPr="0099137E">
              <w:rPr>
                <w:sz w:val="28"/>
                <w:szCs w:val="28"/>
                <w:lang w:val="en-US"/>
              </w:rPr>
              <w:t xml:space="preserve"> energiyaga bog‘liq bo‘lmagan xotira turi.</w:t>
            </w:r>
          </w:p>
          <w:p w:rsidR="00780619" w:rsidRPr="00536674" w:rsidRDefault="00780619" w:rsidP="003A7C3D">
            <w:pPr>
              <w:tabs>
                <w:tab w:val="left" w:pos="4320"/>
                <w:tab w:val="left" w:pos="4500"/>
              </w:tabs>
              <w:jc w:val="both"/>
              <w:rPr>
                <w:sz w:val="22"/>
                <w:szCs w:val="22"/>
                <w:lang w:val="en-US"/>
              </w:rPr>
            </w:pPr>
          </w:p>
          <w:p w:rsidR="00780619" w:rsidRPr="00536674" w:rsidRDefault="00780619" w:rsidP="003A7C3D">
            <w:pPr>
              <w:tabs>
                <w:tab w:val="left" w:pos="4320"/>
                <w:tab w:val="left" w:pos="4500"/>
              </w:tabs>
              <w:jc w:val="both"/>
              <w:rPr>
                <w:sz w:val="28"/>
                <w:szCs w:val="28"/>
                <w:lang w:val="en-US"/>
              </w:rPr>
            </w:pPr>
            <w:r>
              <w:rPr>
                <w:sz w:val="28"/>
                <w:szCs w:val="28"/>
              </w:rPr>
              <w:t>Маълумотлар</w:t>
            </w:r>
            <w:r w:rsidRPr="005B6905">
              <w:rPr>
                <w:sz w:val="28"/>
                <w:szCs w:val="28"/>
                <w:lang w:val="en-US"/>
              </w:rPr>
              <w:t xml:space="preserve"> </w:t>
            </w:r>
            <w:r>
              <w:rPr>
                <w:sz w:val="28"/>
                <w:szCs w:val="28"/>
              </w:rPr>
              <w:t>магнит</w:t>
            </w:r>
            <w:r w:rsidRPr="005B6905">
              <w:rPr>
                <w:sz w:val="28"/>
                <w:szCs w:val="28"/>
                <w:lang w:val="en-US"/>
              </w:rPr>
              <w:t xml:space="preserve"> </w:t>
            </w:r>
            <w:r>
              <w:rPr>
                <w:sz w:val="28"/>
                <w:szCs w:val="28"/>
              </w:rPr>
              <w:t>сиртга</w:t>
            </w:r>
            <w:r w:rsidRPr="005B6905">
              <w:rPr>
                <w:sz w:val="28"/>
                <w:szCs w:val="28"/>
                <w:lang w:val="en-US"/>
              </w:rPr>
              <w:t xml:space="preserve"> </w:t>
            </w:r>
            <w:r>
              <w:rPr>
                <w:sz w:val="28"/>
                <w:szCs w:val="28"/>
              </w:rPr>
              <w:t>ёзиладиган</w:t>
            </w:r>
            <w:r>
              <w:rPr>
                <w:sz w:val="28"/>
                <w:szCs w:val="28"/>
                <w:lang w:val="uz-Cyrl-UZ"/>
              </w:rPr>
              <w:t xml:space="preserve">, </w:t>
            </w:r>
            <w:r>
              <w:rPr>
                <w:sz w:val="28"/>
                <w:szCs w:val="28"/>
              </w:rPr>
              <w:t>энергияга</w:t>
            </w:r>
            <w:r w:rsidRPr="005B6905">
              <w:rPr>
                <w:sz w:val="28"/>
                <w:szCs w:val="28"/>
                <w:lang w:val="en-US"/>
              </w:rPr>
              <w:t xml:space="preserve"> </w:t>
            </w:r>
            <w:r>
              <w:rPr>
                <w:sz w:val="28"/>
                <w:szCs w:val="28"/>
              </w:rPr>
              <w:t>боғлиқ</w:t>
            </w:r>
            <w:r w:rsidRPr="005B6905">
              <w:rPr>
                <w:sz w:val="28"/>
                <w:szCs w:val="28"/>
                <w:lang w:val="en-US"/>
              </w:rPr>
              <w:t xml:space="preserve"> </w:t>
            </w:r>
            <w:r>
              <w:rPr>
                <w:sz w:val="28"/>
                <w:szCs w:val="28"/>
              </w:rPr>
              <w:t>бўлмаган</w:t>
            </w:r>
            <w:r w:rsidRPr="005B6905">
              <w:rPr>
                <w:sz w:val="28"/>
                <w:szCs w:val="28"/>
                <w:lang w:val="en-US"/>
              </w:rPr>
              <w:t xml:space="preserve"> </w:t>
            </w:r>
            <w:r>
              <w:rPr>
                <w:sz w:val="28"/>
                <w:szCs w:val="28"/>
              </w:rPr>
              <w:t>хотира</w:t>
            </w:r>
            <w:r w:rsidRPr="005B6905">
              <w:rPr>
                <w:sz w:val="28"/>
                <w:szCs w:val="28"/>
                <w:lang w:val="en-US"/>
              </w:rPr>
              <w:t xml:space="preserve"> </w:t>
            </w:r>
            <w:r>
              <w:rPr>
                <w:sz w:val="28"/>
                <w:szCs w:val="28"/>
              </w:rPr>
              <w:t>тури</w:t>
            </w:r>
            <w:r w:rsidRPr="005B6905">
              <w:rPr>
                <w:sz w:val="28"/>
                <w:szCs w:val="28"/>
                <w:lang w:val="en-US"/>
              </w:rPr>
              <w:t xml:space="preserve">. </w:t>
            </w:r>
          </w:p>
        </w:tc>
      </w:tr>
      <w:tr w:rsidR="00780619" w:rsidRPr="005B6905">
        <w:trPr>
          <w:tblCellSpacing w:w="0" w:type="dxa"/>
          <w:jc w:val="center"/>
        </w:trPr>
        <w:tc>
          <w:tcPr>
            <w:tcW w:w="2079" w:type="pct"/>
          </w:tcPr>
          <w:p w:rsidR="00780619" w:rsidRPr="00C95055" w:rsidRDefault="00780619" w:rsidP="003A7C3D">
            <w:pPr>
              <w:tabs>
                <w:tab w:val="left" w:pos="4320"/>
                <w:tab w:val="left" w:pos="4500"/>
              </w:tabs>
              <w:rPr>
                <w:b/>
                <w:sz w:val="28"/>
                <w:szCs w:val="28"/>
                <w:lang w:val="uz-Cyrl-UZ"/>
              </w:rPr>
            </w:pPr>
            <w:r w:rsidRPr="00C95055">
              <w:rPr>
                <w:b/>
                <w:sz w:val="28"/>
                <w:szCs w:val="28"/>
                <w:lang w:val="uz-Cyrl-UZ"/>
              </w:rPr>
              <w:t>Ферроэлектронное ОЗУ</w:t>
            </w:r>
          </w:p>
          <w:p w:rsidR="00780619" w:rsidRPr="00C95055" w:rsidRDefault="00780619" w:rsidP="003A7C3D">
            <w:pPr>
              <w:tabs>
                <w:tab w:val="left" w:pos="4320"/>
                <w:tab w:val="left" w:pos="4500"/>
              </w:tabs>
              <w:rPr>
                <w:b/>
                <w:sz w:val="28"/>
                <w:szCs w:val="28"/>
                <w:lang w:val="en-US"/>
              </w:rPr>
            </w:pPr>
            <w:r w:rsidRPr="00C95055">
              <w:rPr>
                <w:b/>
                <w:sz w:val="28"/>
                <w:szCs w:val="28"/>
                <w:lang w:val="uz-Cyrl-UZ"/>
              </w:rPr>
              <w:t xml:space="preserve">uz </w:t>
            </w:r>
            <w:r w:rsidRPr="00C95055">
              <w:rPr>
                <w:sz w:val="28"/>
                <w:szCs w:val="28"/>
                <w:lang w:val="uz-Cyrl-UZ"/>
              </w:rPr>
              <w:t>-</w:t>
            </w:r>
            <w:r w:rsidRPr="00C95055">
              <w:rPr>
                <w:b/>
                <w:sz w:val="28"/>
                <w:szCs w:val="28"/>
                <w:lang w:val="uz-Cyrl-UZ"/>
              </w:rPr>
              <w:t xml:space="preserve"> </w:t>
            </w:r>
            <w:r w:rsidRPr="00C95055">
              <w:rPr>
                <w:sz w:val="28"/>
                <w:szCs w:val="28"/>
                <w:lang w:val="uz-Cyrl-UZ"/>
              </w:rPr>
              <w:t>ferroelektron OXQ</w:t>
            </w:r>
          </w:p>
          <w:p w:rsidR="00780619" w:rsidRPr="00C95055" w:rsidRDefault="00780619" w:rsidP="003A7C3D">
            <w:pPr>
              <w:tabs>
                <w:tab w:val="left" w:pos="4320"/>
                <w:tab w:val="left" w:pos="4500"/>
              </w:tabs>
              <w:rPr>
                <w:sz w:val="28"/>
                <w:szCs w:val="28"/>
                <w:lang w:val="uz-Cyrl-UZ"/>
              </w:rPr>
            </w:pPr>
            <w:r w:rsidRPr="00C95055">
              <w:rPr>
                <w:sz w:val="28"/>
                <w:szCs w:val="28"/>
                <w:lang w:val="uz-Cyrl-UZ"/>
              </w:rPr>
              <w:t xml:space="preserve">       ферроэлектрон ОХҚ</w:t>
            </w:r>
          </w:p>
          <w:p w:rsidR="00780619" w:rsidRPr="00C95055" w:rsidRDefault="00780619" w:rsidP="003A7C3D">
            <w:pPr>
              <w:tabs>
                <w:tab w:val="left" w:pos="4320"/>
                <w:tab w:val="left" w:pos="4500"/>
              </w:tabs>
              <w:rPr>
                <w:sz w:val="28"/>
                <w:szCs w:val="28"/>
                <w:lang w:val="uz-Cyrl-UZ"/>
              </w:rPr>
            </w:pPr>
            <w:r w:rsidRPr="00C95055">
              <w:rPr>
                <w:b/>
                <w:sz w:val="28"/>
                <w:szCs w:val="28"/>
                <w:lang w:val="uz-Cyrl-UZ"/>
              </w:rPr>
              <w:t xml:space="preserve">en </w:t>
            </w:r>
            <w:r w:rsidRPr="00C95055">
              <w:rPr>
                <w:sz w:val="28"/>
                <w:szCs w:val="28"/>
                <w:lang w:val="en-US"/>
              </w:rPr>
              <w:t>-</w:t>
            </w:r>
            <w:r w:rsidRPr="00C95055">
              <w:rPr>
                <w:sz w:val="28"/>
                <w:szCs w:val="28"/>
                <w:lang w:val="uz-Cyrl-UZ"/>
              </w:rPr>
              <w:t xml:space="preserve"> ferroelectronic</w:t>
            </w:r>
            <w:r w:rsidRPr="00C95055">
              <w:rPr>
                <w:sz w:val="28"/>
                <w:szCs w:val="28"/>
                <w:lang w:val="en-US"/>
              </w:rPr>
              <w:t xml:space="preserve"> </w:t>
            </w:r>
            <w:r w:rsidRPr="00C95055">
              <w:rPr>
                <w:sz w:val="28"/>
                <w:szCs w:val="28"/>
                <w:lang w:val="uz-Cyrl-UZ"/>
              </w:rPr>
              <w:t xml:space="preserve">ram </w:t>
            </w:r>
          </w:p>
          <w:p w:rsidR="00780619" w:rsidRPr="00C95055" w:rsidRDefault="00780619" w:rsidP="003A7C3D">
            <w:pPr>
              <w:tabs>
                <w:tab w:val="left" w:pos="4320"/>
                <w:tab w:val="left" w:pos="4500"/>
              </w:tabs>
              <w:rPr>
                <w:sz w:val="28"/>
                <w:szCs w:val="28"/>
                <w:lang w:val="uz-Cyrl-UZ"/>
              </w:rPr>
            </w:pPr>
          </w:p>
        </w:tc>
        <w:tc>
          <w:tcPr>
            <w:tcW w:w="2921" w:type="pct"/>
          </w:tcPr>
          <w:p w:rsidR="00780619" w:rsidRPr="00C95055" w:rsidRDefault="00780619" w:rsidP="003A7C3D">
            <w:pPr>
              <w:tabs>
                <w:tab w:val="left" w:pos="4320"/>
                <w:tab w:val="left" w:pos="4500"/>
              </w:tabs>
              <w:jc w:val="both"/>
              <w:rPr>
                <w:sz w:val="28"/>
                <w:szCs w:val="28"/>
                <w:lang w:val="uz-Cyrl-UZ"/>
              </w:rPr>
            </w:pPr>
            <w:r w:rsidRPr="00C95055">
              <w:rPr>
                <w:sz w:val="28"/>
                <w:szCs w:val="28"/>
              </w:rPr>
              <w:t>Тип энергонезависимой полупроводниковой памяти, основанной на использовании ферритов.</w:t>
            </w:r>
          </w:p>
          <w:p w:rsidR="00780619" w:rsidRPr="00536674" w:rsidRDefault="00780619" w:rsidP="003A7C3D">
            <w:pPr>
              <w:tabs>
                <w:tab w:val="left" w:pos="4320"/>
                <w:tab w:val="left" w:pos="4500"/>
              </w:tabs>
              <w:jc w:val="both"/>
              <w:rPr>
                <w:sz w:val="22"/>
                <w:szCs w:val="22"/>
              </w:rPr>
            </w:pPr>
          </w:p>
          <w:p w:rsidR="00780619" w:rsidRPr="00C95055" w:rsidRDefault="00780619" w:rsidP="003A7C3D">
            <w:pPr>
              <w:tabs>
                <w:tab w:val="left" w:pos="4320"/>
                <w:tab w:val="left" w:pos="4500"/>
              </w:tabs>
              <w:jc w:val="both"/>
              <w:rPr>
                <w:sz w:val="28"/>
                <w:szCs w:val="28"/>
                <w:lang w:val="en-US"/>
              </w:rPr>
            </w:pPr>
            <w:r w:rsidRPr="00C95055">
              <w:rPr>
                <w:sz w:val="28"/>
                <w:szCs w:val="28"/>
                <w:lang w:val="en-US"/>
              </w:rPr>
              <w:t>Ferritlardan foydalanishga asoslangan</w:t>
            </w:r>
            <w:r w:rsidRPr="00C95055">
              <w:rPr>
                <w:sz w:val="28"/>
                <w:szCs w:val="28"/>
                <w:lang w:val="uz-Cyrl-UZ"/>
              </w:rPr>
              <w:t>,</w:t>
            </w:r>
            <w:r w:rsidRPr="00C95055">
              <w:rPr>
                <w:sz w:val="28"/>
                <w:szCs w:val="28"/>
                <w:lang w:val="en-US"/>
              </w:rPr>
              <w:t xml:space="preserve"> energiyaga bog‘liq bo‘lmagan yarimo‘tkazgichli xotira turi.</w:t>
            </w:r>
          </w:p>
          <w:p w:rsidR="00780619" w:rsidRPr="00536674" w:rsidRDefault="00780619" w:rsidP="003A7C3D">
            <w:pPr>
              <w:tabs>
                <w:tab w:val="left" w:pos="4320"/>
                <w:tab w:val="left" w:pos="4500"/>
              </w:tabs>
              <w:jc w:val="both"/>
              <w:rPr>
                <w:sz w:val="22"/>
                <w:szCs w:val="22"/>
                <w:lang w:val="en-US"/>
              </w:rPr>
            </w:pPr>
          </w:p>
          <w:p w:rsidR="00780619" w:rsidRPr="00C95055" w:rsidRDefault="00780619" w:rsidP="003A7C3D">
            <w:pPr>
              <w:tabs>
                <w:tab w:val="left" w:pos="4320"/>
                <w:tab w:val="left" w:pos="4500"/>
              </w:tabs>
              <w:jc w:val="both"/>
              <w:rPr>
                <w:sz w:val="28"/>
                <w:szCs w:val="28"/>
                <w:lang w:val="en-US"/>
              </w:rPr>
            </w:pPr>
            <w:r w:rsidRPr="00C95055">
              <w:rPr>
                <w:sz w:val="28"/>
                <w:szCs w:val="28"/>
              </w:rPr>
              <w:t>Ферритлардан</w:t>
            </w:r>
            <w:r w:rsidRPr="00C95055">
              <w:rPr>
                <w:sz w:val="28"/>
                <w:szCs w:val="28"/>
                <w:lang w:val="en-US"/>
              </w:rPr>
              <w:t xml:space="preserve"> </w:t>
            </w:r>
            <w:r w:rsidRPr="00C95055">
              <w:rPr>
                <w:sz w:val="28"/>
                <w:szCs w:val="28"/>
              </w:rPr>
              <w:t>фойдаланишга</w:t>
            </w:r>
            <w:r w:rsidRPr="00C95055">
              <w:rPr>
                <w:sz w:val="28"/>
                <w:szCs w:val="28"/>
                <w:lang w:val="en-US"/>
              </w:rPr>
              <w:t xml:space="preserve"> </w:t>
            </w:r>
            <w:r w:rsidRPr="00C95055">
              <w:rPr>
                <w:sz w:val="28"/>
                <w:szCs w:val="28"/>
              </w:rPr>
              <w:t>асосланган</w:t>
            </w:r>
            <w:r w:rsidRPr="00C95055">
              <w:rPr>
                <w:sz w:val="28"/>
                <w:szCs w:val="28"/>
                <w:lang w:val="uz-Cyrl-UZ"/>
              </w:rPr>
              <w:t>,</w:t>
            </w:r>
            <w:r w:rsidRPr="00C95055">
              <w:rPr>
                <w:sz w:val="28"/>
                <w:szCs w:val="28"/>
                <w:lang w:val="en-US"/>
              </w:rPr>
              <w:t xml:space="preserve"> </w:t>
            </w:r>
            <w:r w:rsidRPr="00C95055">
              <w:rPr>
                <w:sz w:val="28"/>
                <w:szCs w:val="28"/>
              </w:rPr>
              <w:t>энергияга</w:t>
            </w:r>
            <w:r w:rsidRPr="00C95055">
              <w:rPr>
                <w:sz w:val="28"/>
                <w:szCs w:val="28"/>
                <w:lang w:val="en-US"/>
              </w:rPr>
              <w:t xml:space="preserve"> </w:t>
            </w:r>
            <w:r w:rsidRPr="00C95055">
              <w:rPr>
                <w:sz w:val="28"/>
                <w:szCs w:val="28"/>
              </w:rPr>
              <w:t>боғлиқ</w:t>
            </w:r>
            <w:r w:rsidRPr="00C95055">
              <w:rPr>
                <w:sz w:val="28"/>
                <w:szCs w:val="28"/>
                <w:lang w:val="en-US"/>
              </w:rPr>
              <w:t xml:space="preserve"> </w:t>
            </w:r>
            <w:r w:rsidRPr="00C95055">
              <w:rPr>
                <w:sz w:val="28"/>
                <w:szCs w:val="28"/>
              </w:rPr>
              <w:t>бўлмаган</w:t>
            </w:r>
            <w:r w:rsidRPr="00C95055">
              <w:rPr>
                <w:sz w:val="28"/>
                <w:szCs w:val="28"/>
                <w:lang w:val="en-US"/>
              </w:rPr>
              <w:t xml:space="preserve"> </w:t>
            </w:r>
            <w:r w:rsidRPr="00C95055">
              <w:rPr>
                <w:sz w:val="28"/>
                <w:szCs w:val="28"/>
              </w:rPr>
              <w:t>яримўтказгичли</w:t>
            </w:r>
            <w:r w:rsidRPr="00C95055">
              <w:rPr>
                <w:sz w:val="28"/>
                <w:szCs w:val="28"/>
                <w:lang w:val="en-US"/>
              </w:rPr>
              <w:t xml:space="preserve"> </w:t>
            </w:r>
            <w:r w:rsidRPr="00C95055">
              <w:rPr>
                <w:sz w:val="28"/>
                <w:szCs w:val="28"/>
              </w:rPr>
              <w:t>хотира</w:t>
            </w:r>
            <w:r w:rsidRPr="00C95055">
              <w:rPr>
                <w:sz w:val="28"/>
                <w:szCs w:val="28"/>
                <w:lang w:val="en-US"/>
              </w:rPr>
              <w:t xml:space="preserve"> </w:t>
            </w:r>
            <w:r w:rsidRPr="00C95055">
              <w:rPr>
                <w:sz w:val="28"/>
                <w:szCs w:val="28"/>
              </w:rPr>
              <w:t>тури</w:t>
            </w:r>
            <w:r w:rsidRPr="00C95055">
              <w:rPr>
                <w:sz w:val="28"/>
                <w:szCs w:val="28"/>
                <w:lang w:val="en-US"/>
              </w:rPr>
              <w:t>.</w:t>
            </w:r>
          </w:p>
        </w:tc>
      </w:tr>
      <w:tr w:rsidR="00780619" w:rsidRPr="004247A0">
        <w:trPr>
          <w:tblCellSpacing w:w="0" w:type="dxa"/>
          <w:jc w:val="center"/>
        </w:trPr>
        <w:tc>
          <w:tcPr>
            <w:tcW w:w="2079" w:type="pct"/>
          </w:tcPr>
          <w:p w:rsidR="00780619" w:rsidRPr="006334B2" w:rsidRDefault="00780619" w:rsidP="003A7C3D">
            <w:pPr>
              <w:rPr>
                <w:b/>
                <w:sz w:val="28"/>
                <w:szCs w:val="28"/>
                <w:lang w:val="uz-Cyrl-UZ"/>
              </w:rPr>
            </w:pPr>
            <w:r w:rsidRPr="006334B2">
              <w:rPr>
                <w:b/>
                <w:sz w:val="28"/>
                <w:szCs w:val="28"/>
              </w:rPr>
              <w:t>Физический</w:t>
            </w:r>
            <w:r w:rsidRPr="00844AE4">
              <w:rPr>
                <w:b/>
                <w:sz w:val="28"/>
                <w:szCs w:val="28"/>
              </w:rPr>
              <w:t xml:space="preserve"> </w:t>
            </w:r>
            <w:r w:rsidRPr="006334B2">
              <w:rPr>
                <w:b/>
                <w:sz w:val="28"/>
                <w:szCs w:val="28"/>
              </w:rPr>
              <w:t>адрес</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fizik</w:t>
            </w:r>
            <w:r w:rsidRPr="00C8034B">
              <w:rPr>
                <w:bCs/>
                <w:color w:val="000000"/>
                <w:sz w:val="28"/>
                <w:szCs w:val="28"/>
                <w:lang w:val="uz-Cyrl-UZ"/>
              </w:rPr>
              <w:t xml:space="preserve"> </w:t>
            </w:r>
            <w:r>
              <w:rPr>
                <w:bCs/>
                <w:color w:val="000000"/>
                <w:sz w:val="28"/>
                <w:szCs w:val="28"/>
                <w:lang w:val="uz-Cyrl-UZ"/>
              </w:rPr>
              <w:t>adres</w:t>
            </w:r>
          </w:p>
          <w:p w:rsidR="00780619" w:rsidRPr="00844AE4" w:rsidRDefault="00780619" w:rsidP="003A7C3D">
            <w:pPr>
              <w:rPr>
                <w:bCs/>
                <w:color w:val="000000"/>
                <w:sz w:val="28"/>
                <w:szCs w:val="28"/>
              </w:rPr>
            </w:pPr>
            <w:r w:rsidRPr="00C8034B">
              <w:rPr>
                <w:b/>
                <w:bCs/>
                <w:color w:val="000000"/>
                <w:sz w:val="28"/>
                <w:szCs w:val="28"/>
                <w:lang w:val="uz-Cyrl-UZ"/>
              </w:rPr>
              <w:t xml:space="preserve">       </w:t>
            </w:r>
            <w:r w:rsidRPr="00C8034B">
              <w:rPr>
                <w:bCs/>
                <w:color w:val="000000"/>
                <w:sz w:val="28"/>
                <w:szCs w:val="28"/>
                <w:lang w:val="uz-Cyrl-UZ"/>
              </w:rPr>
              <w:t>физик адрес</w:t>
            </w:r>
          </w:p>
          <w:p w:rsidR="00780619" w:rsidRPr="006334B2" w:rsidRDefault="00780619" w:rsidP="003A7C3D">
            <w:pPr>
              <w:rPr>
                <w:sz w:val="28"/>
                <w:szCs w:val="28"/>
                <w:lang w:val="uz-Cyrl-UZ"/>
              </w:rPr>
            </w:pPr>
            <w:r w:rsidRPr="00DE4143">
              <w:rPr>
                <w:b/>
                <w:sz w:val="28"/>
                <w:szCs w:val="28"/>
                <w:lang w:val="en-US"/>
              </w:rPr>
              <w:t xml:space="preserve">en </w:t>
            </w:r>
            <w:r w:rsidRPr="00C95055">
              <w:rPr>
                <w:sz w:val="28"/>
                <w:szCs w:val="28"/>
                <w:lang w:val="en-US"/>
              </w:rPr>
              <w:t xml:space="preserve">- </w:t>
            </w:r>
            <w:r w:rsidRPr="006334B2">
              <w:rPr>
                <w:sz w:val="28"/>
                <w:szCs w:val="28"/>
                <w:lang w:val="en-US"/>
              </w:rPr>
              <w:t xml:space="preserve">physical address </w:t>
            </w:r>
          </w:p>
          <w:p w:rsidR="00780619" w:rsidRPr="00D62F54"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Идентификатор, однозначно определяющий конкретное внешнее устройство</w:t>
            </w:r>
            <w:r w:rsidRPr="0086167C">
              <w:rPr>
                <w:sz w:val="28"/>
                <w:szCs w:val="28"/>
              </w:rPr>
              <w:t>.</w:t>
            </w:r>
          </w:p>
          <w:p w:rsidR="00780619" w:rsidRPr="00536674" w:rsidRDefault="00780619" w:rsidP="003A7C3D">
            <w:pPr>
              <w:jc w:val="both"/>
              <w:rPr>
                <w:sz w:val="16"/>
                <w:szCs w:val="16"/>
              </w:rPr>
            </w:pPr>
          </w:p>
          <w:p w:rsidR="00780619" w:rsidRDefault="00780619" w:rsidP="003A7C3D">
            <w:pPr>
              <w:jc w:val="both"/>
              <w:rPr>
                <w:sz w:val="28"/>
                <w:szCs w:val="28"/>
                <w:lang w:val="en-US"/>
              </w:rPr>
            </w:pPr>
            <w:r>
              <w:rPr>
                <w:sz w:val="28"/>
                <w:szCs w:val="28"/>
                <w:lang w:val="uz-Cyrl-UZ"/>
              </w:rPr>
              <w:t>Muayyan</w:t>
            </w:r>
            <w:r w:rsidRPr="004247A0">
              <w:rPr>
                <w:sz w:val="28"/>
                <w:szCs w:val="28"/>
                <w:lang w:val="uz-Cyrl-UZ"/>
              </w:rPr>
              <w:t xml:space="preserve"> </w:t>
            </w:r>
            <w:r>
              <w:rPr>
                <w:sz w:val="28"/>
                <w:szCs w:val="28"/>
                <w:lang w:val="uz-Cyrl-UZ"/>
              </w:rPr>
              <w:t>tashqi</w:t>
            </w:r>
            <w:r w:rsidRPr="004247A0">
              <w:rPr>
                <w:sz w:val="28"/>
                <w:szCs w:val="28"/>
                <w:lang w:val="uz-Cyrl-UZ"/>
              </w:rPr>
              <w:t xml:space="preserve"> </w:t>
            </w:r>
            <w:r>
              <w:rPr>
                <w:sz w:val="28"/>
                <w:szCs w:val="28"/>
                <w:lang w:val="uz-Cyrl-UZ"/>
              </w:rPr>
              <w:t>qurilmani</w:t>
            </w:r>
            <w:r w:rsidRPr="004247A0">
              <w:rPr>
                <w:sz w:val="28"/>
                <w:szCs w:val="28"/>
                <w:lang w:val="uz-Cyrl-UZ"/>
              </w:rPr>
              <w:t xml:space="preserve"> </w:t>
            </w:r>
            <w:r>
              <w:rPr>
                <w:sz w:val="28"/>
                <w:szCs w:val="28"/>
                <w:lang w:val="uz-Cyrl-UZ"/>
              </w:rPr>
              <w:t>qat’iy</w:t>
            </w:r>
            <w:r w:rsidRPr="004247A0">
              <w:rPr>
                <w:sz w:val="28"/>
                <w:szCs w:val="28"/>
                <w:lang w:val="uz-Cyrl-UZ"/>
              </w:rPr>
              <w:t xml:space="preserve"> </w:t>
            </w:r>
            <w:r>
              <w:rPr>
                <w:sz w:val="28"/>
                <w:szCs w:val="28"/>
                <w:lang w:val="uz-Cyrl-UZ"/>
              </w:rPr>
              <w:t>aniqlaydigan</w:t>
            </w:r>
            <w:r w:rsidRPr="004247A0">
              <w:rPr>
                <w:sz w:val="28"/>
                <w:szCs w:val="28"/>
                <w:lang w:val="uz-Cyrl-UZ"/>
              </w:rPr>
              <w:t xml:space="preserve"> </w:t>
            </w:r>
            <w:r>
              <w:rPr>
                <w:sz w:val="28"/>
                <w:szCs w:val="28"/>
                <w:lang w:val="uz-Cyrl-UZ"/>
              </w:rPr>
              <w:t>identifikator.</w:t>
            </w:r>
          </w:p>
          <w:p w:rsidR="00780619" w:rsidRPr="00536674" w:rsidRDefault="00780619" w:rsidP="003A7C3D">
            <w:pPr>
              <w:jc w:val="both"/>
              <w:rPr>
                <w:sz w:val="20"/>
                <w:szCs w:val="20"/>
                <w:lang w:val="en-US"/>
              </w:rPr>
            </w:pPr>
          </w:p>
          <w:p w:rsidR="00817770" w:rsidRPr="00536674" w:rsidRDefault="00780619" w:rsidP="003A7C3D">
            <w:pPr>
              <w:jc w:val="both"/>
              <w:rPr>
                <w:sz w:val="28"/>
                <w:szCs w:val="28"/>
                <w:lang w:val="uz-Cyrl-UZ"/>
              </w:rPr>
            </w:pPr>
            <w:r w:rsidRPr="004247A0">
              <w:rPr>
                <w:sz w:val="28"/>
                <w:szCs w:val="28"/>
                <w:lang w:val="uz-Cyrl-UZ"/>
              </w:rPr>
              <w:t>Муайян ташқи қурилмани қатъий аниқлайди</w:t>
            </w:r>
            <w:r w:rsidR="00817770">
              <w:rPr>
                <w:sz w:val="28"/>
                <w:szCs w:val="28"/>
                <w:lang w:val="en-US"/>
              </w:rPr>
              <w:t>-</w:t>
            </w:r>
            <w:r w:rsidRPr="004247A0">
              <w:rPr>
                <w:sz w:val="28"/>
                <w:szCs w:val="28"/>
                <w:lang w:val="uz-Cyrl-UZ"/>
              </w:rPr>
              <w:t>ган идентификатор</w:t>
            </w:r>
            <w:r>
              <w:rPr>
                <w:sz w:val="28"/>
                <w:szCs w:val="28"/>
                <w:lang w:val="uz-Cyrl-UZ"/>
              </w:rPr>
              <w:t>.</w:t>
            </w:r>
          </w:p>
        </w:tc>
      </w:tr>
      <w:tr w:rsidR="00780619" w:rsidRPr="004247A0">
        <w:trPr>
          <w:tblCellSpacing w:w="0" w:type="dxa"/>
          <w:jc w:val="center"/>
        </w:trPr>
        <w:tc>
          <w:tcPr>
            <w:tcW w:w="2079" w:type="pct"/>
          </w:tcPr>
          <w:p w:rsidR="00780619" w:rsidRPr="006334B2" w:rsidRDefault="00780619" w:rsidP="003A7C3D">
            <w:pPr>
              <w:rPr>
                <w:b/>
                <w:sz w:val="28"/>
                <w:szCs w:val="28"/>
                <w:lang w:val="uz-Cyrl-UZ"/>
              </w:rPr>
            </w:pPr>
            <w:r w:rsidRPr="006334B2">
              <w:rPr>
                <w:b/>
                <w:sz w:val="28"/>
                <w:szCs w:val="28"/>
              </w:rPr>
              <w:t>Физический</w:t>
            </w:r>
            <w:r w:rsidRPr="00844AE4">
              <w:rPr>
                <w:b/>
                <w:sz w:val="28"/>
                <w:szCs w:val="28"/>
              </w:rPr>
              <w:t xml:space="preserve"> </w:t>
            </w:r>
            <w:r w:rsidRPr="006334B2">
              <w:rPr>
                <w:b/>
                <w:sz w:val="28"/>
                <w:szCs w:val="28"/>
              </w:rPr>
              <w:t>блок</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fizik</w:t>
            </w:r>
            <w:r w:rsidRPr="00C8034B">
              <w:rPr>
                <w:bCs/>
                <w:color w:val="000000"/>
                <w:sz w:val="28"/>
                <w:szCs w:val="28"/>
                <w:lang w:val="uz-Cyrl-UZ"/>
              </w:rPr>
              <w:t xml:space="preserve"> </w:t>
            </w:r>
            <w:r>
              <w:rPr>
                <w:bCs/>
                <w:color w:val="000000"/>
                <w:sz w:val="28"/>
                <w:szCs w:val="28"/>
                <w:lang w:val="uz-Cyrl-UZ"/>
              </w:rPr>
              <w:t>blok</w:t>
            </w:r>
          </w:p>
          <w:p w:rsidR="00780619" w:rsidRPr="00844AE4" w:rsidRDefault="00780619" w:rsidP="003A7C3D">
            <w:pPr>
              <w:rPr>
                <w:bCs/>
                <w:color w:val="000000"/>
                <w:sz w:val="28"/>
                <w:szCs w:val="28"/>
              </w:rPr>
            </w:pPr>
            <w:r w:rsidRPr="00C8034B">
              <w:rPr>
                <w:b/>
                <w:bCs/>
                <w:color w:val="000000"/>
                <w:sz w:val="28"/>
                <w:szCs w:val="28"/>
                <w:lang w:val="uz-Cyrl-UZ"/>
              </w:rPr>
              <w:t xml:space="preserve">       </w:t>
            </w:r>
            <w:r w:rsidRPr="00C8034B">
              <w:rPr>
                <w:bCs/>
                <w:color w:val="000000"/>
                <w:sz w:val="28"/>
                <w:szCs w:val="28"/>
                <w:lang w:val="uz-Cyrl-UZ"/>
              </w:rPr>
              <w:t>физик блок</w:t>
            </w:r>
          </w:p>
          <w:p w:rsidR="00780619" w:rsidRPr="006334B2" w:rsidRDefault="00780619" w:rsidP="003A7C3D">
            <w:pPr>
              <w:rPr>
                <w:sz w:val="28"/>
                <w:szCs w:val="28"/>
                <w:lang w:val="uz-Cyrl-UZ"/>
              </w:rPr>
            </w:pPr>
            <w:r w:rsidRPr="00DE4143">
              <w:rPr>
                <w:b/>
                <w:sz w:val="28"/>
                <w:szCs w:val="28"/>
                <w:lang w:val="en-US"/>
              </w:rPr>
              <w:t xml:space="preserve">en </w:t>
            </w:r>
            <w:r w:rsidRPr="00C95055">
              <w:rPr>
                <w:sz w:val="28"/>
                <w:szCs w:val="28"/>
                <w:lang w:val="en-US"/>
              </w:rPr>
              <w:t>-</w:t>
            </w:r>
            <w:r w:rsidRPr="006334B2">
              <w:rPr>
                <w:sz w:val="28"/>
                <w:szCs w:val="28"/>
                <w:lang w:val="en-US"/>
              </w:rPr>
              <w:t xml:space="preserve"> physical block </w:t>
            </w:r>
          </w:p>
          <w:p w:rsidR="00780619" w:rsidRPr="00D62F54"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Неразрывный блок данных, записанный на носителе. На магнитных дисках он называется сектором</w:t>
            </w:r>
            <w:r w:rsidRPr="0086167C">
              <w:rPr>
                <w:sz w:val="28"/>
                <w:szCs w:val="28"/>
              </w:rPr>
              <w:t>.</w:t>
            </w:r>
          </w:p>
          <w:p w:rsidR="00780619" w:rsidRPr="00536674" w:rsidRDefault="00780619" w:rsidP="003A7C3D">
            <w:pPr>
              <w:jc w:val="both"/>
              <w:rPr>
                <w:sz w:val="20"/>
                <w:szCs w:val="20"/>
              </w:rPr>
            </w:pPr>
          </w:p>
          <w:p w:rsidR="00780619" w:rsidRDefault="00780619" w:rsidP="003A7C3D">
            <w:pPr>
              <w:jc w:val="both"/>
              <w:rPr>
                <w:sz w:val="28"/>
                <w:szCs w:val="28"/>
                <w:lang w:val="en-US"/>
              </w:rPr>
            </w:pPr>
            <w:r>
              <w:rPr>
                <w:sz w:val="28"/>
                <w:szCs w:val="28"/>
                <w:lang w:val="uz-Cyrl-UZ"/>
              </w:rPr>
              <w:t>Tashuvchida</w:t>
            </w:r>
            <w:r w:rsidRPr="004247A0">
              <w:rPr>
                <w:sz w:val="28"/>
                <w:szCs w:val="28"/>
                <w:lang w:val="uz-Cyrl-UZ"/>
              </w:rPr>
              <w:t xml:space="preserve"> </w:t>
            </w:r>
            <w:r>
              <w:rPr>
                <w:sz w:val="28"/>
                <w:szCs w:val="28"/>
                <w:lang w:val="uz-Cyrl-UZ"/>
              </w:rPr>
              <w:t>yozilgan</w:t>
            </w:r>
            <w:r w:rsidRPr="004247A0">
              <w:rPr>
                <w:sz w:val="28"/>
                <w:szCs w:val="28"/>
                <w:lang w:val="uz-Cyrl-UZ"/>
              </w:rPr>
              <w:t xml:space="preserve"> </w:t>
            </w:r>
            <w:r>
              <w:rPr>
                <w:sz w:val="28"/>
                <w:szCs w:val="28"/>
                <w:lang w:val="uz-Cyrl-UZ"/>
              </w:rPr>
              <w:t>ajralmaydigan</w:t>
            </w:r>
            <w:r w:rsidRPr="004247A0">
              <w:rPr>
                <w:sz w:val="28"/>
                <w:szCs w:val="28"/>
                <w:lang w:val="uz-Cyrl-UZ"/>
              </w:rPr>
              <w:t xml:space="preserve"> </w:t>
            </w:r>
            <w:r>
              <w:rPr>
                <w:sz w:val="28"/>
                <w:szCs w:val="28"/>
                <w:lang w:val="uz-Cyrl-UZ"/>
              </w:rPr>
              <w:t>ma’lumot</w:t>
            </w:r>
            <w:r w:rsidR="00BD690B">
              <w:rPr>
                <w:sz w:val="28"/>
                <w:szCs w:val="28"/>
                <w:lang w:val="uz-Cyrl-UZ"/>
              </w:rPr>
              <w:t>-</w:t>
            </w:r>
            <w:r>
              <w:rPr>
                <w:sz w:val="28"/>
                <w:szCs w:val="28"/>
                <w:lang w:val="uz-Cyrl-UZ"/>
              </w:rPr>
              <w:t>lar</w:t>
            </w:r>
            <w:r w:rsidRPr="004247A0">
              <w:rPr>
                <w:sz w:val="28"/>
                <w:szCs w:val="28"/>
                <w:lang w:val="uz-Cyrl-UZ"/>
              </w:rPr>
              <w:t xml:space="preserve"> </w:t>
            </w:r>
            <w:r>
              <w:rPr>
                <w:sz w:val="28"/>
                <w:szCs w:val="28"/>
                <w:lang w:val="uz-Cyrl-UZ"/>
              </w:rPr>
              <w:t>bloki</w:t>
            </w:r>
            <w:r w:rsidRPr="004247A0">
              <w:rPr>
                <w:sz w:val="28"/>
                <w:szCs w:val="28"/>
                <w:lang w:val="uz-Cyrl-UZ"/>
              </w:rPr>
              <w:t xml:space="preserve">. </w:t>
            </w:r>
            <w:r w:rsidRPr="0099137E">
              <w:rPr>
                <w:sz w:val="28"/>
                <w:szCs w:val="28"/>
                <w:lang w:val="en-US"/>
              </w:rPr>
              <w:t xml:space="preserve">Magnit disklarda </w:t>
            </w:r>
            <w:r>
              <w:rPr>
                <w:sz w:val="28"/>
                <w:szCs w:val="28"/>
                <w:lang w:val="uz-Cyrl-UZ"/>
              </w:rPr>
              <w:t xml:space="preserve">u </w:t>
            </w:r>
            <w:r w:rsidRPr="0099137E">
              <w:rPr>
                <w:sz w:val="28"/>
                <w:szCs w:val="28"/>
                <w:lang w:val="en-US"/>
              </w:rPr>
              <w:t>sektor deb ataladi.</w:t>
            </w:r>
          </w:p>
          <w:p w:rsidR="00780619" w:rsidRPr="00536674" w:rsidRDefault="00780619" w:rsidP="003A7C3D">
            <w:pPr>
              <w:jc w:val="both"/>
              <w:rPr>
                <w:sz w:val="20"/>
                <w:szCs w:val="20"/>
                <w:lang w:val="en-US"/>
              </w:rPr>
            </w:pPr>
          </w:p>
          <w:p w:rsidR="00817770" w:rsidRPr="00536674" w:rsidRDefault="00780619" w:rsidP="003A7C3D">
            <w:pPr>
              <w:jc w:val="both"/>
              <w:rPr>
                <w:sz w:val="28"/>
                <w:szCs w:val="28"/>
              </w:rPr>
            </w:pPr>
            <w:r w:rsidRPr="004247A0">
              <w:rPr>
                <w:sz w:val="28"/>
                <w:szCs w:val="28"/>
                <w:lang w:val="uz-Cyrl-UZ"/>
              </w:rPr>
              <w:t>Ташувчида ёзилган ажралмайдиган маълу</w:t>
            </w:r>
            <w:r w:rsidR="00536674">
              <w:rPr>
                <w:sz w:val="28"/>
                <w:szCs w:val="28"/>
                <w:lang w:val="uz-Cyrl-UZ"/>
              </w:rPr>
              <w:t>-</w:t>
            </w:r>
            <w:r w:rsidRPr="004247A0">
              <w:rPr>
                <w:sz w:val="28"/>
                <w:szCs w:val="28"/>
                <w:lang w:val="uz-Cyrl-UZ"/>
              </w:rPr>
              <w:t xml:space="preserve">мотлар блоки. </w:t>
            </w:r>
            <w:r>
              <w:rPr>
                <w:sz w:val="28"/>
                <w:szCs w:val="28"/>
              </w:rPr>
              <w:t>Магнит дискларда у сектор деб аталади.</w:t>
            </w:r>
          </w:p>
        </w:tc>
      </w:tr>
      <w:tr w:rsidR="00780619" w:rsidRPr="00EE516D">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9345AC">
              <w:rPr>
                <w:b/>
                <w:sz w:val="28"/>
                <w:szCs w:val="28"/>
                <w:lang w:val="uz-Cyrl-UZ"/>
              </w:rPr>
              <w:t>Фиксированный заполнитель</w:t>
            </w:r>
          </w:p>
          <w:p w:rsidR="00780619" w:rsidRDefault="00780619" w:rsidP="003A7C3D">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Pr>
                <w:sz w:val="28"/>
                <w:szCs w:val="28"/>
                <w:lang w:val="uz-Cyrl-UZ"/>
              </w:rPr>
              <w:t>qayd qilingan (</w:t>
            </w:r>
            <w:r w:rsidRPr="00235D03">
              <w:rPr>
                <w:sz w:val="28"/>
                <w:szCs w:val="28"/>
                <w:lang w:val="uz-Cyrl-UZ"/>
              </w:rPr>
              <w:t>belgilangan</w:t>
            </w:r>
            <w:r>
              <w:rPr>
                <w:sz w:val="28"/>
                <w:szCs w:val="28"/>
                <w:lang w:val="uz-Cyrl-UZ"/>
              </w:rPr>
              <w:t>) to‘ldirgich</w:t>
            </w:r>
          </w:p>
          <w:p w:rsidR="00780619" w:rsidRPr="005B5ED5" w:rsidRDefault="00780619" w:rsidP="003A7C3D">
            <w:pPr>
              <w:tabs>
                <w:tab w:val="left" w:pos="4320"/>
                <w:tab w:val="left" w:pos="4500"/>
              </w:tabs>
              <w:rPr>
                <w:sz w:val="28"/>
                <w:szCs w:val="28"/>
                <w:lang w:val="uz-Cyrl-UZ"/>
              </w:rPr>
            </w:pPr>
            <w:r w:rsidRPr="00235D03">
              <w:rPr>
                <w:b/>
                <w:sz w:val="28"/>
                <w:szCs w:val="28"/>
                <w:lang w:val="uz-Cyrl-UZ"/>
              </w:rPr>
              <w:t xml:space="preserve">      </w:t>
            </w:r>
            <w:r w:rsidRPr="00235D03">
              <w:rPr>
                <w:sz w:val="28"/>
                <w:szCs w:val="28"/>
                <w:lang w:val="uz-Cyrl-UZ"/>
              </w:rPr>
              <w:t xml:space="preserve"> </w:t>
            </w:r>
            <w:r>
              <w:rPr>
                <w:sz w:val="28"/>
                <w:szCs w:val="28"/>
                <w:lang w:val="uz-Cyrl-UZ"/>
              </w:rPr>
              <w:t>қайд қилинган (</w:t>
            </w:r>
            <w:r w:rsidRPr="005B5ED5">
              <w:rPr>
                <w:sz w:val="28"/>
                <w:szCs w:val="28"/>
                <w:lang w:val="uz-Cyrl-UZ"/>
              </w:rPr>
              <w:t>белгиланган</w:t>
            </w:r>
            <w:r>
              <w:rPr>
                <w:sz w:val="28"/>
                <w:szCs w:val="28"/>
                <w:lang w:val="uz-Cyrl-UZ"/>
              </w:rPr>
              <w:t>) тўлдиргич</w:t>
            </w:r>
          </w:p>
          <w:p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C95055">
              <w:rPr>
                <w:sz w:val="28"/>
                <w:szCs w:val="28"/>
                <w:lang w:val="uz-Cyrl-UZ"/>
              </w:rPr>
              <w:t>-</w:t>
            </w:r>
            <w:r w:rsidRPr="009345AC">
              <w:rPr>
                <w:sz w:val="28"/>
                <w:szCs w:val="28"/>
                <w:lang w:val="uz-Cyrl-UZ"/>
              </w:rPr>
              <w:t xml:space="preserve"> fixed stuff</w:t>
            </w:r>
          </w:p>
        </w:tc>
        <w:tc>
          <w:tcPr>
            <w:tcW w:w="2921" w:type="pct"/>
          </w:tcPr>
          <w:p w:rsidR="00780619" w:rsidRDefault="00780619" w:rsidP="003A7C3D">
            <w:pPr>
              <w:tabs>
                <w:tab w:val="left" w:pos="4320"/>
                <w:tab w:val="left" w:pos="4500"/>
              </w:tabs>
              <w:jc w:val="both"/>
              <w:rPr>
                <w:sz w:val="28"/>
                <w:szCs w:val="28"/>
                <w:lang w:val="uz-Cyrl-UZ"/>
              </w:rPr>
            </w:pPr>
            <w:r>
              <w:rPr>
                <w:sz w:val="28"/>
                <w:szCs w:val="28"/>
              </w:rPr>
              <w:t>Биты и байты для выравнивания размера кадра или группы кадров.</w:t>
            </w:r>
          </w:p>
          <w:p w:rsidR="00780619" w:rsidRPr="00817770" w:rsidRDefault="00780619" w:rsidP="003A7C3D">
            <w:pPr>
              <w:tabs>
                <w:tab w:val="left" w:pos="4320"/>
                <w:tab w:val="left" w:pos="4500"/>
              </w:tabs>
              <w:jc w:val="both"/>
              <w:rPr>
                <w:sz w:val="12"/>
                <w:szCs w:val="12"/>
              </w:rPr>
            </w:pPr>
          </w:p>
          <w:p w:rsidR="00780619" w:rsidRDefault="00780619" w:rsidP="003A7C3D">
            <w:pPr>
              <w:tabs>
                <w:tab w:val="left" w:pos="4320"/>
                <w:tab w:val="left" w:pos="4500"/>
              </w:tabs>
              <w:jc w:val="both"/>
              <w:rPr>
                <w:sz w:val="28"/>
                <w:szCs w:val="28"/>
                <w:lang w:val="en-US"/>
              </w:rPr>
            </w:pPr>
            <w:r>
              <w:rPr>
                <w:sz w:val="28"/>
                <w:szCs w:val="28"/>
                <w:lang w:val="uz-Cyrl-UZ"/>
              </w:rPr>
              <w:t>Kadr</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kadrlar</w:t>
            </w:r>
            <w:r w:rsidRPr="004E5BD5">
              <w:rPr>
                <w:sz w:val="28"/>
                <w:szCs w:val="28"/>
                <w:lang w:val="uz-Cyrl-UZ"/>
              </w:rPr>
              <w:t xml:space="preserve"> </w:t>
            </w:r>
            <w:r>
              <w:rPr>
                <w:sz w:val="28"/>
                <w:szCs w:val="28"/>
                <w:lang w:val="uz-Cyrl-UZ"/>
              </w:rPr>
              <w:t>guruhi</w:t>
            </w:r>
            <w:r w:rsidRPr="004E5BD5">
              <w:rPr>
                <w:sz w:val="28"/>
                <w:szCs w:val="28"/>
                <w:lang w:val="uz-Cyrl-UZ"/>
              </w:rPr>
              <w:t xml:space="preserve"> </w:t>
            </w:r>
            <w:r>
              <w:rPr>
                <w:sz w:val="28"/>
                <w:szCs w:val="28"/>
                <w:lang w:val="uz-Cyrl-UZ"/>
              </w:rPr>
              <w:t>o‘lchamini</w:t>
            </w:r>
            <w:r w:rsidRPr="004E5BD5">
              <w:rPr>
                <w:sz w:val="28"/>
                <w:szCs w:val="28"/>
                <w:lang w:val="uz-Cyrl-UZ"/>
              </w:rPr>
              <w:t xml:space="preserve"> </w:t>
            </w:r>
            <w:r>
              <w:rPr>
                <w:sz w:val="28"/>
                <w:szCs w:val="28"/>
                <w:lang w:val="uz-Cyrl-UZ"/>
              </w:rPr>
              <w:t>to‘g‘rilash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mo‘ljallangan</w:t>
            </w:r>
            <w:r w:rsidRPr="004E5BD5">
              <w:rPr>
                <w:sz w:val="28"/>
                <w:szCs w:val="28"/>
                <w:lang w:val="uz-Cyrl-UZ"/>
              </w:rPr>
              <w:t xml:space="preserve"> </w:t>
            </w:r>
            <w:r>
              <w:rPr>
                <w:sz w:val="28"/>
                <w:szCs w:val="28"/>
                <w:lang w:val="uz-Cyrl-UZ"/>
              </w:rPr>
              <w:t>bitlar</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baytlar.</w:t>
            </w:r>
          </w:p>
          <w:p w:rsidR="00780619" w:rsidRPr="00817770" w:rsidRDefault="00780619" w:rsidP="003A7C3D">
            <w:pPr>
              <w:tabs>
                <w:tab w:val="left" w:pos="4320"/>
                <w:tab w:val="left" w:pos="4500"/>
              </w:tabs>
              <w:jc w:val="both"/>
              <w:rPr>
                <w:sz w:val="12"/>
                <w:szCs w:val="12"/>
                <w:lang w:val="en-US"/>
              </w:rPr>
            </w:pPr>
          </w:p>
          <w:p w:rsidR="00780619" w:rsidRPr="00EE516D" w:rsidRDefault="00780619" w:rsidP="003A7C3D">
            <w:pPr>
              <w:tabs>
                <w:tab w:val="left" w:pos="4320"/>
                <w:tab w:val="left" w:pos="4500"/>
              </w:tabs>
              <w:jc w:val="both"/>
              <w:rPr>
                <w:sz w:val="28"/>
                <w:szCs w:val="28"/>
                <w:lang w:val="uz-Cyrl-UZ"/>
              </w:rPr>
            </w:pPr>
            <w:r w:rsidRPr="004E5BD5">
              <w:rPr>
                <w:sz w:val="28"/>
                <w:szCs w:val="28"/>
                <w:lang w:val="uz-Cyrl-UZ"/>
              </w:rPr>
              <w:t xml:space="preserve">Кадр ёки кадрлар гуруҳи ўлчамини тўғрилаш учун мўлжалланган битлар ёки </w:t>
            </w:r>
            <w:r>
              <w:rPr>
                <w:sz w:val="28"/>
                <w:szCs w:val="28"/>
                <w:lang w:val="uz-Cyrl-UZ"/>
              </w:rPr>
              <w:t>байтлар.</w:t>
            </w:r>
          </w:p>
        </w:tc>
      </w:tr>
      <w:tr w:rsidR="00780619" w:rsidRPr="004E5BD5">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9345AC">
              <w:rPr>
                <w:b/>
                <w:sz w:val="28"/>
                <w:szCs w:val="28"/>
                <w:lang w:val="uz-Cyrl-UZ"/>
              </w:rPr>
              <w:t>Фильтр</w:t>
            </w:r>
          </w:p>
          <w:p w:rsidR="00780619" w:rsidRPr="004E5BD5" w:rsidRDefault="00780619" w:rsidP="003A7C3D">
            <w:pPr>
              <w:tabs>
                <w:tab w:val="left" w:pos="4320"/>
                <w:tab w:val="left" w:pos="4500"/>
              </w:tabs>
              <w:rPr>
                <w:b/>
                <w:sz w:val="28"/>
                <w:szCs w:val="28"/>
                <w:lang w:val="uz-Cyrl-UZ"/>
              </w:rPr>
            </w:pPr>
            <w:r w:rsidRPr="004E5BD5">
              <w:rPr>
                <w:b/>
                <w:sz w:val="28"/>
                <w:szCs w:val="28"/>
                <w:lang w:val="uz-Cyrl-UZ"/>
              </w:rPr>
              <w:t xml:space="preserve">uz </w:t>
            </w:r>
            <w:r w:rsidRPr="00FB2147">
              <w:rPr>
                <w:sz w:val="28"/>
                <w:szCs w:val="28"/>
                <w:lang w:val="uz-Cyrl-UZ"/>
              </w:rPr>
              <w:t>-</w:t>
            </w:r>
            <w:r w:rsidRPr="004E5BD5">
              <w:rPr>
                <w:b/>
                <w:sz w:val="28"/>
                <w:szCs w:val="28"/>
                <w:lang w:val="uz-Cyrl-UZ"/>
              </w:rPr>
              <w:t xml:space="preserve"> </w:t>
            </w:r>
            <w:r>
              <w:rPr>
                <w:sz w:val="28"/>
                <w:szCs w:val="28"/>
                <w:lang w:val="uz-Cyrl-UZ"/>
              </w:rPr>
              <w:t>filtr</w:t>
            </w:r>
          </w:p>
          <w:p w:rsidR="00780619" w:rsidRPr="005B5ED5" w:rsidRDefault="00780619" w:rsidP="003A7C3D">
            <w:pPr>
              <w:tabs>
                <w:tab w:val="left" w:pos="4320"/>
                <w:tab w:val="left" w:pos="4500"/>
              </w:tabs>
              <w:rPr>
                <w:sz w:val="28"/>
                <w:szCs w:val="28"/>
                <w:lang w:val="uz-Cyrl-UZ"/>
              </w:rPr>
            </w:pPr>
            <w:r>
              <w:rPr>
                <w:sz w:val="28"/>
                <w:szCs w:val="28"/>
                <w:lang w:val="uz-Cyrl-UZ"/>
              </w:rPr>
              <w:t xml:space="preserve">       </w:t>
            </w:r>
            <w:r w:rsidRPr="004E5BD5">
              <w:rPr>
                <w:sz w:val="28"/>
                <w:szCs w:val="28"/>
                <w:lang w:val="uz-Cyrl-UZ"/>
              </w:rPr>
              <w:t>фильтр</w:t>
            </w:r>
          </w:p>
          <w:p w:rsidR="00780619" w:rsidRPr="009345AC" w:rsidRDefault="00780619" w:rsidP="003A7C3D">
            <w:pPr>
              <w:tabs>
                <w:tab w:val="left" w:pos="4320"/>
                <w:tab w:val="left" w:pos="4500"/>
              </w:tabs>
              <w:rPr>
                <w:sz w:val="28"/>
                <w:szCs w:val="28"/>
                <w:lang w:val="uz-Cyrl-UZ"/>
              </w:rPr>
            </w:pPr>
            <w:r w:rsidRPr="005B5ED5">
              <w:rPr>
                <w:b/>
                <w:sz w:val="28"/>
                <w:szCs w:val="28"/>
                <w:lang w:val="uz-Cyrl-UZ"/>
              </w:rPr>
              <w:t xml:space="preserve">en </w:t>
            </w:r>
            <w:r w:rsidRPr="00C95055">
              <w:rPr>
                <w:sz w:val="28"/>
                <w:szCs w:val="28"/>
                <w:lang w:val="uz-Cyrl-UZ"/>
              </w:rPr>
              <w:t>-</w:t>
            </w:r>
            <w:r w:rsidRPr="009345AC">
              <w:rPr>
                <w:sz w:val="28"/>
                <w:szCs w:val="28"/>
                <w:lang w:val="uz-Cyrl-UZ"/>
              </w:rPr>
              <w:t xml:space="preserve"> filter </w:t>
            </w:r>
          </w:p>
          <w:p w:rsidR="00780619" w:rsidRPr="005B5ED5" w:rsidRDefault="00780619" w:rsidP="003A7C3D">
            <w:pPr>
              <w:tabs>
                <w:tab w:val="left" w:pos="4320"/>
                <w:tab w:val="left" w:pos="4500"/>
              </w:tabs>
              <w:rPr>
                <w:sz w:val="28"/>
                <w:szCs w:val="28"/>
                <w:lang w:val="uz-Cyrl-UZ"/>
              </w:rPr>
            </w:pPr>
          </w:p>
        </w:tc>
        <w:tc>
          <w:tcPr>
            <w:tcW w:w="2921" w:type="pct"/>
          </w:tcPr>
          <w:p w:rsidR="00780619" w:rsidRPr="00D015B8" w:rsidRDefault="00780619" w:rsidP="003A7C3D">
            <w:pPr>
              <w:tabs>
                <w:tab w:val="left" w:pos="4320"/>
                <w:tab w:val="left" w:pos="4500"/>
              </w:tabs>
              <w:jc w:val="both"/>
              <w:rPr>
                <w:sz w:val="28"/>
                <w:szCs w:val="28"/>
              </w:rPr>
            </w:pPr>
            <w:r>
              <w:rPr>
                <w:sz w:val="28"/>
                <w:szCs w:val="28"/>
              </w:rPr>
              <w:t>В службе индексирования – программное обеспечение, извлекающее из документов их содержимое и значения свойств в целью построения индекса.</w:t>
            </w:r>
          </w:p>
          <w:p w:rsidR="00780619" w:rsidRPr="00817770" w:rsidRDefault="00780619" w:rsidP="003A7C3D">
            <w:pPr>
              <w:tabs>
                <w:tab w:val="left" w:pos="4320"/>
                <w:tab w:val="left" w:pos="4500"/>
              </w:tabs>
              <w:jc w:val="both"/>
              <w:rPr>
                <w:sz w:val="12"/>
                <w:szCs w:val="12"/>
              </w:rPr>
            </w:pPr>
          </w:p>
          <w:p w:rsidR="00780619" w:rsidRPr="00235D03" w:rsidRDefault="00780619" w:rsidP="003A7C3D">
            <w:pPr>
              <w:tabs>
                <w:tab w:val="left" w:pos="4320"/>
                <w:tab w:val="left" w:pos="4500"/>
              </w:tabs>
              <w:jc w:val="both"/>
              <w:rPr>
                <w:sz w:val="28"/>
                <w:szCs w:val="28"/>
                <w:lang w:val="uz-Cyrl-UZ"/>
              </w:rPr>
            </w:pPr>
            <w:r>
              <w:rPr>
                <w:sz w:val="28"/>
                <w:szCs w:val="28"/>
                <w:lang w:val="uz-Cyrl-UZ"/>
              </w:rPr>
              <w:t xml:space="preserve">Indekslash xizmatida </w:t>
            </w:r>
            <w:r w:rsidR="00DC1CF8">
              <w:rPr>
                <w:sz w:val="28"/>
                <w:szCs w:val="28"/>
                <w:lang w:val="uz-Cyrl-UZ"/>
              </w:rPr>
              <w:t>–</w:t>
            </w:r>
            <w:r>
              <w:rPr>
                <w:sz w:val="28"/>
                <w:szCs w:val="28"/>
                <w:lang w:val="uz-Cyrl-UZ"/>
              </w:rPr>
              <w:t xml:space="preserve"> hujjatlarni</w:t>
            </w:r>
            <w:r w:rsidRPr="004E5BD5">
              <w:rPr>
                <w:sz w:val="28"/>
                <w:szCs w:val="28"/>
                <w:lang w:val="uz-Cyrl-UZ"/>
              </w:rPr>
              <w:t xml:space="preserve"> </w:t>
            </w:r>
            <w:r>
              <w:rPr>
                <w:sz w:val="28"/>
                <w:szCs w:val="28"/>
                <w:lang w:val="uz-Cyrl-UZ"/>
              </w:rPr>
              <w:t>indekslash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ulardan</w:t>
            </w:r>
            <w:r w:rsidRPr="004E5BD5">
              <w:rPr>
                <w:sz w:val="28"/>
                <w:szCs w:val="28"/>
                <w:lang w:val="uz-Cyrl-UZ"/>
              </w:rPr>
              <w:t xml:space="preserve"> </w:t>
            </w:r>
            <w:r>
              <w:rPr>
                <w:sz w:val="28"/>
                <w:szCs w:val="28"/>
                <w:lang w:val="uz-Cyrl-UZ"/>
              </w:rPr>
              <w:t>mazmuni</w:t>
            </w:r>
            <w:r w:rsidRPr="004E5BD5">
              <w:rPr>
                <w:sz w:val="28"/>
                <w:szCs w:val="28"/>
                <w:lang w:val="uz-Cyrl-UZ"/>
              </w:rPr>
              <w:t xml:space="preserve">, </w:t>
            </w:r>
            <w:r>
              <w:rPr>
                <w:sz w:val="28"/>
                <w:szCs w:val="28"/>
                <w:lang w:val="uz-Cyrl-UZ"/>
              </w:rPr>
              <w:t>xossalari</w:t>
            </w:r>
            <w:r w:rsidRPr="004E5BD5">
              <w:rPr>
                <w:sz w:val="28"/>
                <w:szCs w:val="28"/>
                <w:lang w:val="uz-Cyrl-UZ"/>
              </w:rPr>
              <w:t xml:space="preserve"> </w:t>
            </w:r>
            <w:r>
              <w:rPr>
                <w:sz w:val="28"/>
                <w:szCs w:val="28"/>
                <w:lang w:val="uz-Cyrl-UZ"/>
              </w:rPr>
              <w:t>qiymatini</w:t>
            </w:r>
            <w:r w:rsidRPr="004E5BD5">
              <w:rPr>
                <w:sz w:val="28"/>
                <w:szCs w:val="28"/>
                <w:lang w:val="uz-Cyrl-UZ"/>
              </w:rPr>
              <w:t xml:space="preserve"> </w:t>
            </w:r>
            <w:r>
              <w:rPr>
                <w:sz w:val="28"/>
                <w:szCs w:val="28"/>
                <w:lang w:val="uz-Cyrl-UZ"/>
              </w:rPr>
              <w:t>ajratib</w:t>
            </w:r>
            <w:r w:rsidRPr="004E5BD5">
              <w:rPr>
                <w:sz w:val="28"/>
                <w:szCs w:val="28"/>
                <w:lang w:val="uz-Cyrl-UZ"/>
              </w:rPr>
              <w:t xml:space="preserve"> </w:t>
            </w:r>
            <w:r>
              <w:rPr>
                <w:sz w:val="28"/>
                <w:szCs w:val="28"/>
                <w:lang w:val="uz-Cyrl-UZ"/>
              </w:rPr>
              <w:t>ol</w:t>
            </w:r>
            <w:r>
              <w:rPr>
                <w:sz w:val="28"/>
                <w:szCs w:val="28"/>
                <w:lang w:val="en-US"/>
              </w:rPr>
              <w:t>adigan</w:t>
            </w:r>
            <w:r w:rsidRPr="004E5BD5">
              <w:rPr>
                <w:sz w:val="28"/>
                <w:szCs w:val="28"/>
                <w:lang w:val="uz-Cyrl-UZ"/>
              </w:rPr>
              <w:t xml:space="preserve"> </w:t>
            </w:r>
            <w:r>
              <w:rPr>
                <w:sz w:val="28"/>
                <w:szCs w:val="28"/>
                <w:lang w:val="uz-Cyrl-UZ"/>
              </w:rPr>
              <w:t>dasturiy</w:t>
            </w:r>
            <w:r w:rsidRPr="004E5BD5">
              <w:rPr>
                <w:sz w:val="28"/>
                <w:szCs w:val="28"/>
                <w:lang w:val="uz-Cyrl-UZ"/>
              </w:rPr>
              <w:t xml:space="preserve"> </w:t>
            </w:r>
            <w:r>
              <w:rPr>
                <w:sz w:val="28"/>
                <w:szCs w:val="28"/>
                <w:lang w:val="uz-Cyrl-UZ"/>
              </w:rPr>
              <w:t>ta</w:t>
            </w:r>
            <w:r w:rsidRPr="005B6905">
              <w:rPr>
                <w:sz w:val="28"/>
                <w:szCs w:val="28"/>
              </w:rPr>
              <w:t>’</w:t>
            </w:r>
            <w:r>
              <w:rPr>
                <w:sz w:val="28"/>
                <w:szCs w:val="28"/>
                <w:lang w:val="en-US"/>
              </w:rPr>
              <w:t>minot</w:t>
            </w:r>
            <w:r w:rsidRPr="004E5BD5">
              <w:rPr>
                <w:sz w:val="28"/>
                <w:szCs w:val="28"/>
                <w:lang w:val="uz-Cyrl-UZ"/>
              </w:rPr>
              <w:t>.</w:t>
            </w:r>
          </w:p>
          <w:p w:rsidR="00780619" w:rsidRPr="00817770" w:rsidRDefault="00780619" w:rsidP="003A7C3D">
            <w:pPr>
              <w:tabs>
                <w:tab w:val="left" w:pos="4320"/>
                <w:tab w:val="left" w:pos="4500"/>
              </w:tabs>
              <w:jc w:val="both"/>
              <w:rPr>
                <w:sz w:val="12"/>
                <w:szCs w:val="12"/>
                <w:lang w:val="uz-Cyrl-UZ"/>
              </w:rPr>
            </w:pPr>
          </w:p>
          <w:p w:rsidR="00780619" w:rsidRPr="004E5BD5" w:rsidRDefault="00780619" w:rsidP="003A7C3D">
            <w:pPr>
              <w:tabs>
                <w:tab w:val="left" w:pos="4320"/>
                <w:tab w:val="left" w:pos="4500"/>
              </w:tabs>
              <w:jc w:val="both"/>
              <w:rPr>
                <w:sz w:val="28"/>
                <w:szCs w:val="28"/>
                <w:lang w:val="uz-Cyrl-UZ"/>
              </w:rPr>
            </w:pPr>
            <w:r>
              <w:rPr>
                <w:sz w:val="28"/>
                <w:szCs w:val="28"/>
                <w:lang w:val="uz-Cyrl-UZ"/>
              </w:rPr>
              <w:t xml:space="preserve">Индекслаш хизматида </w:t>
            </w:r>
            <w:r w:rsidR="00DC1CF8">
              <w:rPr>
                <w:sz w:val="28"/>
                <w:szCs w:val="28"/>
                <w:lang w:val="uz-Cyrl-UZ"/>
              </w:rPr>
              <w:t>–</w:t>
            </w:r>
            <w:r>
              <w:rPr>
                <w:sz w:val="28"/>
                <w:szCs w:val="28"/>
                <w:lang w:val="uz-Cyrl-UZ"/>
              </w:rPr>
              <w:t xml:space="preserve"> ҳу</w:t>
            </w:r>
            <w:r w:rsidRPr="004E5BD5">
              <w:rPr>
                <w:sz w:val="28"/>
                <w:szCs w:val="28"/>
                <w:lang w:val="uz-Cyrl-UZ"/>
              </w:rPr>
              <w:t>жжатларни ин</w:t>
            </w:r>
            <w:r w:rsidR="00536674">
              <w:rPr>
                <w:sz w:val="28"/>
                <w:szCs w:val="28"/>
                <w:lang w:val="uz-Cyrl-UZ"/>
              </w:rPr>
              <w:t>-</w:t>
            </w:r>
            <w:r w:rsidRPr="004E5BD5">
              <w:rPr>
                <w:sz w:val="28"/>
                <w:szCs w:val="28"/>
                <w:lang w:val="uz-Cyrl-UZ"/>
              </w:rPr>
              <w:t>декслаш учун улардан мазмуни, хоссалари қийматини ажратиб ол</w:t>
            </w:r>
            <w:r w:rsidRPr="005B6905">
              <w:rPr>
                <w:sz w:val="28"/>
                <w:szCs w:val="28"/>
                <w:lang w:val="uz-Cyrl-UZ"/>
              </w:rPr>
              <w:t>адиган</w:t>
            </w:r>
            <w:r w:rsidRPr="004E5BD5">
              <w:rPr>
                <w:sz w:val="28"/>
                <w:szCs w:val="28"/>
                <w:lang w:val="uz-Cyrl-UZ"/>
              </w:rPr>
              <w:t xml:space="preserve"> дастурий та</w:t>
            </w:r>
            <w:r w:rsidRPr="005B6905">
              <w:rPr>
                <w:sz w:val="28"/>
                <w:szCs w:val="28"/>
                <w:lang w:val="uz-Cyrl-UZ"/>
              </w:rPr>
              <w:t>ъминот</w:t>
            </w:r>
            <w:r w:rsidRPr="004E5BD5">
              <w:rPr>
                <w:sz w:val="28"/>
                <w:szCs w:val="28"/>
                <w:lang w:val="uz-Cyrl-UZ"/>
              </w:rPr>
              <w:t>.</w:t>
            </w:r>
          </w:p>
        </w:tc>
      </w:tr>
      <w:tr w:rsidR="00780619" w:rsidRPr="004E5BD5">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9345AC">
              <w:rPr>
                <w:b/>
                <w:sz w:val="28"/>
                <w:szCs w:val="28"/>
                <w:lang w:val="uz-Cyrl-UZ"/>
              </w:rPr>
              <w:t>Флаг</w:t>
            </w:r>
          </w:p>
          <w:p w:rsidR="00780619" w:rsidRPr="004E5BD5" w:rsidRDefault="00780619" w:rsidP="003A7C3D">
            <w:pPr>
              <w:tabs>
                <w:tab w:val="left" w:pos="4320"/>
                <w:tab w:val="left" w:pos="4500"/>
              </w:tabs>
              <w:rPr>
                <w:b/>
                <w:sz w:val="28"/>
                <w:szCs w:val="28"/>
                <w:lang w:val="uz-Cyrl-UZ"/>
              </w:rPr>
            </w:pPr>
            <w:r w:rsidRPr="004E5BD5">
              <w:rPr>
                <w:b/>
                <w:sz w:val="28"/>
                <w:szCs w:val="28"/>
                <w:lang w:val="uz-Cyrl-UZ"/>
              </w:rPr>
              <w:t xml:space="preserve">uz </w:t>
            </w:r>
            <w:r w:rsidRPr="00FB2147">
              <w:rPr>
                <w:sz w:val="28"/>
                <w:szCs w:val="28"/>
                <w:lang w:val="uz-Cyrl-UZ"/>
              </w:rPr>
              <w:t>-</w:t>
            </w:r>
            <w:r w:rsidRPr="004E5BD5">
              <w:rPr>
                <w:b/>
                <w:sz w:val="28"/>
                <w:szCs w:val="28"/>
                <w:lang w:val="uz-Cyrl-UZ"/>
              </w:rPr>
              <w:t xml:space="preserve"> </w:t>
            </w:r>
            <w:r>
              <w:rPr>
                <w:sz w:val="28"/>
                <w:szCs w:val="28"/>
                <w:lang w:val="uz-Cyrl-UZ"/>
              </w:rPr>
              <w:t>bayroq</w:t>
            </w:r>
          </w:p>
          <w:p w:rsidR="00780619" w:rsidRPr="005B5ED5" w:rsidRDefault="00780619" w:rsidP="003A7C3D">
            <w:pPr>
              <w:tabs>
                <w:tab w:val="left" w:pos="4320"/>
                <w:tab w:val="left" w:pos="4500"/>
              </w:tabs>
              <w:rPr>
                <w:sz w:val="28"/>
                <w:szCs w:val="28"/>
                <w:lang w:val="uz-Cyrl-UZ"/>
              </w:rPr>
            </w:pPr>
            <w:r>
              <w:rPr>
                <w:sz w:val="28"/>
                <w:szCs w:val="28"/>
                <w:lang w:val="uz-Cyrl-UZ"/>
              </w:rPr>
              <w:t xml:space="preserve">       </w:t>
            </w:r>
            <w:r w:rsidRPr="004E5BD5">
              <w:rPr>
                <w:sz w:val="28"/>
                <w:szCs w:val="28"/>
                <w:lang w:val="uz-Cyrl-UZ"/>
              </w:rPr>
              <w:t>байроқ</w:t>
            </w:r>
          </w:p>
          <w:p w:rsidR="00780619" w:rsidRPr="009345AC" w:rsidRDefault="00780619" w:rsidP="003A7C3D">
            <w:pPr>
              <w:tabs>
                <w:tab w:val="left" w:pos="4320"/>
                <w:tab w:val="left" w:pos="4500"/>
              </w:tabs>
              <w:rPr>
                <w:sz w:val="28"/>
                <w:szCs w:val="28"/>
                <w:lang w:val="uz-Cyrl-UZ"/>
              </w:rPr>
            </w:pPr>
            <w:r w:rsidRPr="005B5ED5">
              <w:rPr>
                <w:b/>
                <w:sz w:val="28"/>
                <w:szCs w:val="28"/>
                <w:lang w:val="uz-Cyrl-UZ"/>
              </w:rPr>
              <w:t xml:space="preserve">en </w:t>
            </w:r>
            <w:r w:rsidRPr="00C95055">
              <w:rPr>
                <w:sz w:val="28"/>
                <w:szCs w:val="28"/>
                <w:lang w:val="uz-Cyrl-UZ"/>
              </w:rPr>
              <w:t>-</w:t>
            </w:r>
            <w:r w:rsidRPr="009345AC">
              <w:rPr>
                <w:sz w:val="28"/>
                <w:szCs w:val="28"/>
                <w:lang w:val="uz-Cyrl-UZ"/>
              </w:rPr>
              <w:t xml:space="preserve"> flag </w:t>
            </w:r>
          </w:p>
          <w:p w:rsidR="00780619" w:rsidRPr="005B5ED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Программный или аппаратный признак осуществления специального события или индикатор состояния чего-либо</w:t>
            </w:r>
            <w:r w:rsidRPr="0099336E">
              <w:rPr>
                <w:sz w:val="28"/>
                <w:szCs w:val="28"/>
              </w:rPr>
              <w:t>.</w:t>
            </w:r>
          </w:p>
          <w:p w:rsidR="00780619" w:rsidRPr="00817770" w:rsidRDefault="00780619" w:rsidP="003A7C3D">
            <w:pPr>
              <w:tabs>
                <w:tab w:val="left" w:pos="4320"/>
                <w:tab w:val="left" w:pos="4500"/>
              </w:tabs>
              <w:jc w:val="both"/>
              <w:rPr>
                <w:sz w:val="12"/>
                <w:szCs w:val="12"/>
              </w:rPr>
            </w:pPr>
          </w:p>
          <w:p w:rsidR="00780619" w:rsidRDefault="00780619" w:rsidP="003A7C3D">
            <w:pPr>
              <w:tabs>
                <w:tab w:val="left" w:pos="4320"/>
                <w:tab w:val="left" w:pos="4500"/>
              </w:tabs>
              <w:jc w:val="both"/>
              <w:rPr>
                <w:sz w:val="28"/>
                <w:szCs w:val="28"/>
                <w:lang w:val="en-US"/>
              </w:rPr>
            </w:pPr>
            <w:r>
              <w:rPr>
                <w:sz w:val="28"/>
                <w:szCs w:val="28"/>
                <w:lang w:val="uz-Cyrl-UZ"/>
              </w:rPr>
              <w:t>Maxsus</w:t>
            </w:r>
            <w:r w:rsidRPr="004E5BD5">
              <w:rPr>
                <w:sz w:val="28"/>
                <w:szCs w:val="28"/>
                <w:lang w:val="uz-Cyrl-UZ"/>
              </w:rPr>
              <w:t xml:space="preserve"> </w:t>
            </w:r>
            <w:r>
              <w:rPr>
                <w:sz w:val="28"/>
                <w:szCs w:val="28"/>
                <w:lang w:val="uz-Cyrl-UZ"/>
              </w:rPr>
              <w:t>voqea</w:t>
            </w:r>
            <w:r w:rsidRPr="004E5BD5">
              <w:rPr>
                <w:sz w:val="28"/>
                <w:szCs w:val="28"/>
                <w:lang w:val="uz-Cyrl-UZ"/>
              </w:rPr>
              <w:t xml:space="preserve"> </w:t>
            </w:r>
            <w:r>
              <w:rPr>
                <w:sz w:val="28"/>
                <w:szCs w:val="28"/>
                <w:lang w:val="uz-Cyrl-UZ"/>
              </w:rPr>
              <w:t>amalga</w:t>
            </w:r>
            <w:r w:rsidRPr="004E5BD5">
              <w:rPr>
                <w:sz w:val="28"/>
                <w:szCs w:val="28"/>
                <w:lang w:val="uz-Cyrl-UZ"/>
              </w:rPr>
              <w:t xml:space="preserve"> </w:t>
            </w:r>
            <w:r>
              <w:rPr>
                <w:sz w:val="28"/>
                <w:szCs w:val="28"/>
                <w:lang w:val="uz-Cyrl-UZ"/>
              </w:rPr>
              <w:t>oshirilishining</w:t>
            </w:r>
            <w:r w:rsidRPr="004E5BD5">
              <w:rPr>
                <w:sz w:val="28"/>
                <w:szCs w:val="28"/>
                <w:lang w:val="uz-Cyrl-UZ"/>
              </w:rPr>
              <w:t xml:space="preserve"> </w:t>
            </w:r>
            <w:r>
              <w:rPr>
                <w:sz w:val="28"/>
                <w:szCs w:val="28"/>
                <w:lang w:val="uz-Cyrl-UZ"/>
              </w:rPr>
              <w:t>dasturiy</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apparat</w:t>
            </w:r>
            <w:r w:rsidRPr="004E5BD5">
              <w:rPr>
                <w:sz w:val="28"/>
                <w:szCs w:val="28"/>
                <w:lang w:val="uz-Cyrl-UZ"/>
              </w:rPr>
              <w:t xml:space="preserve"> </w:t>
            </w:r>
            <w:r>
              <w:rPr>
                <w:sz w:val="28"/>
                <w:szCs w:val="28"/>
                <w:lang w:val="uz-Cyrl-UZ"/>
              </w:rPr>
              <w:t>belgisi</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biror</w:t>
            </w:r>
            <w:r w:rsidRPr="004E5BD5">
              <w:rPr>
                <w:sz w:val="28"/>
                <w:szCs w:val="28"/>
                <w:lang w:val="uz-Cyrl-UZ"/>
              </w:rPr>
              <w:t xml:space="preserve"> </w:t>
            </w:r>
            <w:r>
              <w:rPr>
                <w:sz w:val="28"/>
                <w:szCs w:val="28"/>
                <w:lang w:val="uz-Cyrl-UZ"/>
              </w:rPr>
              <w:t>narsaning</w:t>
            </w:r>
            <w:r w:rsidRPr="004E5BD5">
              <w:rPr>
                <w:sz w:val="28"/>
                <w:szCs w:val="28"/>
                <w:lang w:val="uz-Cyrl-UZ"/>
              </w:rPr>
              <w:t xml:space="preserve"> </w:t>
            </w:r>
            <w:r>
              <w:rPr>
                <w:sz w:val="28"/>
                <w:szCs w:val="28"/>
                <w:lang w:val="uz-Cyrl-UZ"/>
              </w:rPr>
              <w:t>holat</w:t>
            </w:r>
            <w:r w:rsidRPr="004E5BD5">
              <w:rPr>
                <w:sz w:val="28"/>
                <w:szCs w:val="28"/>
                <w:lang w:val="uz-Cyrl-UZ"/>
              </w:rPr>
              <w:t xml:space="preserve"> </w:t>
            </w:r>
            <w:r>
              <w:rPr>
                <w:sz w:val="28"/>
                <w:szCs w:val="28"/>
                <w:lang w:val="uz-Cyrl-UZ"/>
              </w:rPr>
              <w:t>indikatori</w:t>
            </w:r>
            <w:r w:rsidRPr="004E5BD5">
              <w:rPr>
                <w:sz w:val="28"/>
                <w:szCs w:val="28"/>
                <w:lang w:val="uz-Cyrl-UZ"/>
              </w:rPr>
              <w:t>.</w:t>
            </w:r>
          </w:p>
          <w:p w:rsidR="00780619" w:rsidRPr="00817770" w:rsidRDefault="00780619" w:rsidP="003A7C3D">
            <w:pPr>
              <w:tabs>
                <w:tab w:val="left" w:pos="4320"/>
                <w:tab w:val="left" w:pos="4500"/>
              </w:tabs>
              <w:jc w:val="both"/>
              <w:rPr>
                <w:sz w:val="12"/>
                <w:szCs w:val="12"/>
                <w:lang w:val="en-US"/>
              </w:rPr>
            </w:pPr>
          </w:p>
          <w:p w:rsidR="00780619" w:rsidRPr="004E5BD5" w:rsidRDefault="00780619" w:rsidP="003A7C3D">
            <w:pPr>
              <w:tabs>
                <w:tab w:val="left" w:pos="4320"/>
                <w:tab w:val="left" w:pos="4500"/>
              </w:tabs>
              <w:jc w:val="both"/>
              <w:rPr>
                <w:sz w:val="28"/>
                <w:szCs w:val="28"/>
                <w:lang w:val="uz-Cyrl-UZ"/>
              </w:rPr>
            </w:pPr>
            <w:r w:rsidRPr="004E5BD5">
              <w:rPr>
                <w:sz w:val="28"/>
                <w:szCs w:val="28"/>
                <w:lang w:val="uz-Cyrl-UZ"/>
              </w:rPr>
              <w:t>Махсус воқеа амалга оширилишининг дасту</w:t>
            </w:r>
            <w:r w:rsidR="0050581C">
              <w:rPr>
                <w:sz w:val="28"/>
                <w:szCs w:val="28"/>
                <w:lang w:val="en-US"/>
              </w:rPr>
              <w:t>-</w:t>
            </w:r>
            <w:r w:rsidRPr="004E5BD5">
              <w:rPr>
                <w:sz w:val="28"/>
                <w:szCs w:val="28"/>
                <w:lang w:val="uz-Cyrl-UZ"/>
              </w:rPr>
              <w:t>рий ёки аппарат белгиси ёки бирор нарса</w:t>
            </w:r>
            <w:r w:rsidR="0050581C">
              <w:rPr>
                <w:sz w:val="28"/>
                <w:szCs w:val="28"/>
                <w:lang w:val="en-US"/>
              </w:rPr>
              <w:t>-</w:t>
            </w:r>
            <w:r w:rsidRPr="004E5BD5">
              <w:rPr>
                <w:sz w:val="28"/>
                <w:szCs w:val="28"/>
                <w:lang w:val="uz-Cyrl-UZ"/>
              </w:rPr>
              <w:t>нинг ҳолат индикатори.</w:t>
            </w:r>
          </w:p>
        </w:tc>
      </w:tr>
      <w:tr w:rsidR="00CD2B4D" w:rsidRPr="005911FA">
        <w:trPr>
          <w:tblCellSpacing w:w="0" w:type="dxa"/>
          <w:jc w:val="center"/>
        </w:trPr>
        <w:tc>
          <w:tcPr>
            <w:tcW w:w="2079" w:type="pct"/>
          </w:tcPr>
          <w:p w:rsidR="00CD2B4D" w:rsidRPr="004879B7" w:rsidRDefault="00CD2B4D" w:rsidP="00CD2B4D">
            <w:pPr>
              <w:rPr>
                <w:b/>
                <w:bCs/>
                <w:color w:val="000000"/>
                <w:sz w:val="28"/>
                <w:szCs w:val="28"/>
                <w:lang w:val="uz-Cyrl-UZ"/>
              </w:rPr>
            </w:pPr>
            <w:r w:rsidRPr="004879B7">
              <w:rPr>
                <w:b/>
                <w:sz w:val="28"/>
                <w:szCs w:val="28"/>
              </w:rPr>
              <w:t>Флаг</w:t>
            </w:r>
            <w:r w:rsidRPr="004879B7">
              <w:rPr>
                <w:b/>
                <w:sz w:val="28"/>
                <w:szCs w:val="28"/>
                <w:lang w:val="en-US"/>
              </w:rPr>
              <w:t xml:space="preserve"> </w:t>
            </w:r>
            <w:r w:rsidRPr="004879B7">
              <w:rPr>
                <w:b/>
                <w:sz w:val="28"/>
                <w:szCs w:val="28"/>
              </w:rPr>
              <w:t>знака</w:t>
            </w:r>
            <w:r w:rsidRPr="004879B7">
              <w:rPr>
                <w:b/>
                <w:bCs/>
                <w:color w:val="000000"/>
                <w:sz w:val="28"/>
                <w:szCs w:val="28"/>
                <w:lang w:val="uz-Cyrl-UZ"/>
              </w:rPr>
              <w:t xml:space="preserve"> </w:t>
            </w:r>
          </w:p>
          <w:p w:rsidR="00CD2B4D" w:rsidRDefault="00CD2B4D" w:rsidP="00CD2B4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belgi bayrog‘i</w:t>
            </w:r>
          </w:p>
          <w:p w:rsidR="00CD2B4D" w:rsidRDefault="00CD2B4D" w:rsidP="00CD2B4D">
            <w:pPr>
              <w:rPr>
                <w:bCs/>
                <w:color w:val="000000"/>
                <w:sz w:val="28"/>
                <w:szCs w:val="28"/>
                <w:lang w:val="en-US"/>
              </w:rPr>
            </w:pPr>
            <w:r>
              <w:rPr>
                <w:bCs/>
                <w:color w:val="000000"/>
                <w:sz w:val="28"/>
                <w:szCs w:val="28"/>
                <w:lang w:val="uz-Cyrl-UZ"/>
              </w:rPr>
              <w:t xml:space="preserve">       белги байроғи</w:t>
            </w:r>
          </w:p>
          <w:p w:rsidR="00CD2B4D" w:rsidRPr="004879B7" w:rsidRDefault="00CD2B4D" w:rsidP="00CD2B4D">
            <w:pPr>
              <w:rPr>
                <w:sz w:val="28"/>
                <w:szCs w:val="28"/>
                <w:lang w:val="uz-Cyrl-UZ"/>
              </w:rPr>
            </w:pPr>
            <w:r w:rsidRPr="000F6207">
              <w:rPr>
                <w:b/>
                <w:bCs/>
                <w:color w:val="000000"/>
                <w:sz w:val="28"/>
                <w:szCs w:val="28"/>
                <w:lang w:val="en-US"/>
              </w:rPr>
              <w:t xml:space="preserve">en </w:t>
            </w:r>
            <w:r w:rsidRPr="0006132F">
              <w:rPr>
                <w:bCs/>
                <w:color w:val="000000"/>
                <w:sz w:val="28"/>
                <w:szCs w:val="28"/>
                <w:lang w:val="en-US"/>
              </w:rPr>
              <w:t>-</w:t>
            </w:r>
            <w:r w:rsidRPr="004879B7">
              <w:rPr>
                <w:sz w:val="28"/>
                <w:szCs w:val="28"/>
                <w:lang w:val="en-US"/>
              </w:rPr>
              <w:t xml:space="preserve"> sign flag </w:t>
            </w:r>
          </w:p>
          <w:p w:rsidR="00CD2B4D" w:rsidRPr="00113069" w:rsidRDefault="00CD2B4D" w:rsidP="00CD2B4D">
            <w:pPr>
              <w:rPr>
                <w:bCs/>
                <w:color w:val="000000"/>
                <w:sz w:val="28"/>
                <w:szCs w:val="28"/>
                <w:lang w:val="en-US"/>
              </w:rPr>
            </w:pPr>
          </w:p>
        </w:tc>
        <w:tc>
          <w:tcPr>
            <w:tcW w:w="2921" w:type="pct"/>
          </w:tcPr>
          <w:p w:rsidR="00CD2B4D" w:rsidRDefault="00CD2B4D" w:rsidP="00CD2B4D">
            <w:pPr>
              <w:jc w:val="both"/>
              <w:rPr>
                <w:sz w:val="28"/>
                <w:szCs w:val="28"/>
                <w:lang w:val="uz-Cyrl-UZ"/>
              </w:rPr>
            </w:pPr>
            <w:r>
              <w:rPr>
                <w:sz w:val="28"/>
                <w:szCs w:val="28"/>
              </w:rPr>
              <w:t>Одноразрядный регистр или разряд слова состояния процессора, принимающий после исполнения ряда команд значение знака результата.</w:t>
            </w:r>
          </w:p>
          <w:p w:rsidR="00CD2B4D" w:rsidRPr="00817770" w:rsidRDefault="00CD2B4D" w:rsidP="00CD2B4D">
            <w:pPr>
              <w:jc w:val="both"/>
              <w:rPr>
                <w:sz w:val="14"/>
                <w:szCs w:val="14"/>
              </w:rPr>
            </w:pPr>
          </w:p>
          <w:p w:rsidR="00CD2B4D" w:rsidRDefault="00CD2B4D" w:rsidP="00CD2B4D">
            <w:pPr>
              <w:jc w:val="both"/>
              <w:rPr>
                <w:sz w:val="28"/>
                <w:szCs w:val="28"/>
                <w:lang w:val="en-US"/>
              </w:rPr>
            </w:pPr>
            <w:r>
              <w:rPr>
                <w:sz w:val="28"/>
                <w:szCs w:val="28"/>
                <w:lang w:val="uz-Cyrl-UZ"/>
              </w:rPr>
              <w:t>Qator komandalar bajarilgandan so‘ng, natija belgisi qiymatini oladigan bir razryadli registr yoki protsessor holatining so‘z razryadi.</w:t>
            </w:r>
          </w:p>
          <w:p w:rsidR="00CD2B4D" w:rsidRPr="00817770" w:rsidRDefault="00CD2B4D" w:rsidP="00CD2B4D">
            <w:pPr>
              <w:jc w:val="both"/>
              <w:rPr>
                <w:sz w:val="14"/>
                <w:szCs w:val="14"/>
                <w:lang w:val="en-US"/>
              </w:rPr>
            </w:pPr>
          </w:p>
          <w:p w:rsidR="00CD2B4D" w:rsidRPr="00C87D47" w:rsidRDefault="00CD2B4D" w:rsidP="00CD2B4D">
            <w:pPr>
              <w:jc w:val="both"/>
              <w:rPr>
                <w:color w:val="000000"/>
                <w:sz w:val="26"/>
                <w:szCs w:val="26"/>
                <w:lang w:val="uz-Cyrl-UZ"/>
              </w:rPr>
            </w:pPr>
            <w:r>
              <w:rPr>
                <w:sz w:val="28"/>
                <w:szCs w:val="28"/>
                <w:lang w:val="uz-Cyrl-UZ"/>
              </w:rPr>
              <w:t>Қатор командалар бажарилгандан сўнг, нати</w:t>
            </w:r>
            <w:r w:rsidRPr="00817770">
              <w:rPr>
                <w:sz w:val="28"/>
                <w:szCs w:val="28"/>
              </w:rPr>
              <w:t>-</w:t>
            </w:r>
            <w:r>
              <w:rPr>
                <w:sz w:val="28"/>
                <w:szCs w:val="28"/>
                <w:lang w:val="uz-Cyrl-UZ"/>
              </w:rPr>
              <w:t>жа белгиси қийматини оладиган бир разряд</w:t>
            </w:r>
            <w:r w:rsidRPr="00817770">
              <w:rPr>
                <w:sz w:val="28"/>
                <w:szCs w:val="28"/>
              </w:rPr>
              <w:t>-</w:t>
            </w:r>
            <w:r>
              <w:rPr>
                <w:sz w:val="28"/>
                <w:szCs w:val="28"/>
                <w:lang w:val="uz-Cyrl-UZ"/>
              </w:rPr>
              <w:t>ли регистр ёки процессор ҳолатининг сўз разряди.</w:t>
            </w:r>
          </w:p>
        </w:tc>
      </w:tr>
      <w:tr w:rsidR="00CD2B4D" w:rsidRPr="00C72AA7">
        <w:trPr>
          <w:tblCellSpacing w:w="0" w:type="dxa"/>
          <w:jc w:val="center"/>
        </w:trPr>
        <w:tc>
          <w:tcPr>
            <w:tcW w:w="2079" w:type="pct"/>
          </w:tcPr>
          <w:p w:rsidR="00CD2B4D" w:rsidRPr="00DE4143" w:rsidRDefault="00CD2B4D" w:rsidP="00CD2B4D">
            <w:pPr>
              <w:tabs>
                <w:tab w:val="left" w:pos="4320"/>
                <w:tab w:val="left" w:pos="4500"/>
              </w:tabs>
              <w:rPr>
                <w:b/>
                <w:sz w:val="28"/>
                <w:szCs w:val="28"/>
                <w:lang w:val="en-US"/>
              </w:rPr>
            </w:pPr>
            <w:r w:rsidRPr="00DE4143">
              <w:rPr>
                <w:b/>
                <w:sz w:val="28"/>
                <w:szCs w:val="28"/>
              </w:rPr>
              <w:t>Флаг</w:t>
            </w:r>
            <w:r w:rsidRPr="00DE4143">
              <w:rPr>
                <w:b/>
                <w:sz w:val="28"/>
                <w:szCs w:val="28"/>
                <w:lang w:val="en-US"/>
              </w:rPr>
              <w:t xml:space="preserve"> </w:t>
            </w:r>
            <w:r w:rsidRPr="00DE4143">
              <w:rPr>
                <w:b/>
                <w:sz w:val="28"/>
                <w:szCs w:val="28"/>
              </w:rPr>
              <w:t>переполнения</w:t>
            </w:r>
          </w:p>
          <w:p w:rsidR="00CD2B4D" w:rsidRDefault="00CD2B4D" w:rsidP="00CD2B4D">
            <w:pPr>
              <w:tabs>
                <w:tab w:val="left" w:pos="4320"/>
                <w:tab w:val="left" w:pos="4500"/>
              </w:tabs>
              <w:rPr>
                <w:bCs/>
                <w:sz w:val="28"/>
                <w:szCs w:val="28"/>
                <w:lang w:val="uz-Cyrl-UZ"/>
              </w:rPr>
            </w:pPr>
            <w:r w:rsidRPr="00EB4564">
              <w:rPr>
                <w:b/>
                <w:bCs/>
                <w:sz w:val="28"/>
                <w:szCs w:val="28"/>
                <w:lang w:val="en-US"/>
              </w:rPr>
              <w:t>uz</w:t>
            </w:r>
            <w:r w:rsidRPr="0001412B">
              <w:rPr>
                <w:bCs/>
                <w:sz w:val="28"/>
                <w:szCs w:val="28"/>
                <w:lang w:val="en-US"/>
              </w:rPr>
              <w:t xml:space="preserve"> -</w:t>
            </w:r>
            <w:r>
              <w:rPr>
                <w:sz w:val="28"/>
                <w:szCs w:val="28"/>
                <w:lang w:val="uz-Cyrl-UZ"/>
              </w:rPr>
              <w:t xml:space="preserve"> to‘ldirish</w:t>
            </w:r>
            <w:r w:rsidRPr="0013602D">
              <w:rPr>
                <w:sz w:val="28"/>
                <w:szCs w:val="28"/>
                <w:lang w:val="uz-Cyrl-UZ"/>
              </w:rPr>
              <w:t xml:space="preserve"> </w:t>
            </w:r>
            <w:r>
              <w:rPr>
                <w:sz w:val="28"/>
                <w:szCs w:val="28"/>
                <w:lang w:val="uz-Cyrl-UZ"/>
              </w:rPr>
              <w:t>bayrog‘i</w:t>
            </w:r>
          </w:p>
          <w:p w:rsidR="00CD2B4D" w:rsidRDefault="00CD2B4D" w:rsidP="00CD2B4D">
            <w:pPr>
              <w:tabs>
                <w:tab w:val="left" w:pos="4320"/>
                <w:tab w:val="left" w:pos="4500"/>
              </w:tabs>
              <w:rPr>
                <w:sz w:val="28"/>
                <w:szCs w:val="28"/>
                <w:lang w:val="en-US"/>
              </w:rPr>
            </w:pPr>
            <w:r>
              <w:rPr>
                <w:b/>
                <w:sz w:val="28"/>
                <w:szCs w:val="28"/>
                <w:lang w:val="uz-Cyrl-UZ"/>
              </w:rPr>
              <w:t xml:space="preserve">       </w:t>
            </w:r>
            <w:r w:rsidRPr="0013602D">
              <w:rPr>
                <w:sz w:val="28"/>
                <w:szCs w:val="28"/>
                <w:lang w:val="uz-Cyrl-UZ"/>
              </w:rPr>
              <w:t>тўлдириш байроғи</w:t>
            </w:r>
          </w:p>
          <w:p w:rsidR="00CD2B4D" w:rsidRPr="00DE4143" w:rsidRDefault="00CD2B4D" w:rsidP="00CD2B4D">
            <w:pPr>
              <w:tabs>
                <w:tab w:val="left" w:pos="4320"/>
                <w:tab w:val="left" w:pos="4500"/>
              </w:tabs>
              <w:rPr>
                <w:sz w:val="28"/>
                <w:szCs w:val="28"/>
                <w:lang w:val="uz-Cyrl-UZ"/>
              </w:rPr>
            </w:pPr>
            <w:r w:rsidRPr="00DE4143">
              <w:rPr>
                <w:b/>
                <w:sz w:val="28"/>
                <w:szCs w:val="28"/>
                <w:lang w:val="en-US"/>
              </w:rPr>
              <w:t xml:space="preserve">en </w:t>
            </w:r>
            <w:r w:rsidRPr="0006132F">
              <w:rPr>
                <w:sz w:val="28"/>
                <w:szCs w:val="28"/>
                <w:lang w:val="en-US"/>
              </w:rPr>
              <w:t>-</w:t>
            </w:r>
            <w:r w:rsidRPr="00DE4143">
              <w:rPr>
                <w:sz w:val="28"/>
                <w:szCs w:val="28"/>
                <w:lang w:val="en-US"/>
              </w:rPr>
              <w:t xml:space="preserve"> overlow flag </w:t>
            </w:r>
          </w:p>
          <w:p w:rsidR="00CD2B4D" w:rsidRPr="00DE4143" w:rsidRDefault="00CD2B4D" w:rsidP="00CD2B4D">
            <w:pPr>
              <w:tabs>
                <w:tab w:val="left" w:pos="4320"/>
                <w:tab w:val="left" w:pos="4500"/>
              </w:tabs>
              <w:rPr>
                <w:sz w:val="28"/>
                <w:szCs w:val="28"/>
                <w:lang w:val="en-US"/>
              </w:rPr>
            </w:pPr>
          </w:p>
        </w:tc>
        <w:tc>
          <w:tcPr>
            <w:tcW w:w="2921" w:type="pct"/>
          </w:tcPr>
          <w:p w:rsidR="00CD2B4D" w:rsidRDefault="00CD2B4D" w:rsidP="00CD2B4D">
            <w:pPr>
              <w:tabs>
                <w:tab w:val="left" w:pos="4320"/>
                <w:tab w:val="left" w:pos="4500"/>
              </w:tabs>
              <w:jc w:val="both"/>
              <w:rPr>
                <w:sz w:val="28"/>
                <w:szCs w:val="28"/>
                <w:lang w:val="uz-Cyrl-UZ"/>
              </w:rPr>
            </w:pPr>
            <w:r>
              <w:rPr>
                <w:sz w:val="28"/>
                <w:szCs w:val="28"/>
              </w:rPr>
              <w:t>Один из флагов регистра состояния в процессорах.</w:t>
            </w:r>
          </w:p>
          <w:p w:rsidR="00CD2B4D" w:rsidRPr="00690CB4" w:rsidRDefault="00CD2B4D" w:rsidP="00CD2B4D">
            <w:pPr>
              <w:tabs>
                <w:tab w:val="left" w:pos="4320"/>
                <w:tab w:val="left" w:pos="4500"/>
              </w:tabs>
              <w:jc w:val="both"/>
              <w:rPr>
                <w:sz w:val="16"/>
                <w:szCs w:val="16"/>
              </w:rPr>
            </w:pPr>
          </w:p>
          <w:p w:rsidR="00CD2B4D" w:rsidRDefault="00CD2B4D" w:rsidP="00CD2B4D">
            <w:pPr>
              <w:tabs>
                <w:tab w:val="left" w:pos="4320"/>
                <w:tab w:val="left" w:pos="4500"/>
              </w:tabs>
              <w:jc w:val="both"/>
              <w:rPr>
                <w:sz w:val="28"/>
                <w:szCs w:val="28"/>
                <w:lang w:val="en-US"/>
              </w:rPr>
            </w:pPr>
            <w:r w:rsidRPr="0099137E">
              <w:rPr>
                <w:sz w:val="28"/>
                <w:szCs w:val="28"/>
                <w:lang w:val="en-US"/>
              </w:rPr>
              <w:t>Protsessor</w:t>
            </w:r>
            <w:r>
              <w:rPr>
                <w:sz w:val="28"/>
                <w:szCs w:val="28"/>
                <w:lang w:val="en-US"/>
              </w:rPr>
              <w:t>lar</w:t>
            </w:r>
            <w:r w:rsidRPr="0099137E">
              <w:rPr>
                <w:sz w:val="28"/>
                <w:szCs w:val="28"/>
                <w:lang w:val="en-US"/>
              </w:rPr>
              <w:t>dagi holat registri bayroqlaridan biri.</w:t>
            </w:r>
          </w:p>
          <w:p w:rsidR="00CD2B4D" w:rsidRPr="00817770" w:rsidRDefault="00CD2B4D" w:rsidP="00CD2B4D">
            <w:pPr>
              <w:tabs>
                <w:tab w:val="left" w:pos="4320"/>
                <w:tab w:val="left" w:pos="4500"/>
              </w:tabs>
              <w:jc w:val="both"/>
              <w:rPr>
                <w:sz w:val="14"/>
                <w:szCs w:val="14"/>
                <w:lang w:val="en-US"/>
              </w:rPr>
            </w:pPr>
          </w:p>
          <w:p w:rsidR="00CD2B4D" w:rsidRPr="0013602D" w:rsidRDefault="00CD2B4D" w:rsidP="00CD2B4D">
            <w:pPr>
              <w:tabs>
                <w:tab w:val="left" w:pos="4320"/>
                <w:tab w:val="left" w:pos="4500"/>
              </w:tabs>
              <w:jc w:val="both"/>
              <w:rPr>
                <w:sz w:val="28"/>
                <w:szCs w:val="28"/>
              </w:rPr>
            </w:pPr>
            <w:r>
              <w:rPr>
                <w:sz w:val="28"/>
                <w:szCs w:val="28"/>
              </w:rPr>
              <w:t>Процессорлардаги ҳолат регистри байроқ</w:t>
            </w:r>
            <w:r>
              <w:rPr>
                <w:sz w:val="28"/>
                <w:szCs w:val="28"/>
                <w:lang w:val="uz-Cyrl-UZ"/>
              </w:rPr>
              <w:t>-</w:t>
            </w:r>
            <w:r>
              <w:rPr>
                <w:sz w:val="28"/>
                <w:szCs w:val="28"/>
              </w:rPr>
              <w:t>ларидан бири.</w:t>
            </w:r>
          </w:p>
        </w:tc>
      </w:tr>
      <w:tr w:rsidR="00CD2B4D" w:rsidRPr="003E387B">
        <w:trPr>
          <w:tblCellSpacing w:w="0" w:type="dxa"/>
          <w:jc w:val="center"/>
        </w:trPr>
        <w:tc>
          <w:tcPr>
            <w:tcW w:w="2079" w:type="pct"/>
          </w:tcPr>
          <w:p w:rsidR="00CD2B4D" w:rsidRPr="0030163A" w:rsidRDefault="00CD2B4D" w:rsidP="00CD2B4D">
            <w:pPr>
              <w:rPr>
                <w:b/>
                <w:sz w:val="28"/>
                <w:szCs w:val="28"/>
                <w:lang w:val="uz-Cyrl-UZ"/>
              </w:rPr>
            </w:pPr>
            <w:r w:rsidRPr="0030163A">
              <w:rPr>
                <w:b/>
                <w:sz w:val="28"/>
                <w:szCs w:val="28"/>
                <w:lang w:val="uz-Cyrl-UZ"/>
              </w:rPr>
              <w:t>Флаг четности</w:t>
            </w:r>
          </w:p>
          <w:p w:rsidR="00CD2B4D" w:rsidRDefault="00CD2B4D" w:rsidP="00CD2B4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juftlik</w:t>
            </w:r>
            <w:r w:rsidRPr="00A305EE">
              <w:rPr>
                <w:bCs/>
                <w:color w:val="000000"/>
                <w:sz w:val="28"/>
                <w:szCs w:val="28"/>
                <w:lang w:val="uz-Cyrl-UZ"/>
              </w:rPr>
              <w:t xml:space="preserve"> </w:t>
            </w:r>
            <w:r>
              <w:rPr>
                <w:bCs/>
                <w:color w:val="000000"/>
                <w:sz w:val="28"/>
                <w:szCs w:val="28"/>
                <w:lang w:val="uz-Cyrl-UZ"/>
              </w:rPr>
              <w:t>bayrog‘i</w:t>
            </w:r>
          </w:p>
          <w:p w:rsidR="00CD2B4D" w:rsidRDefault="00CD2B4D" w:rsidP="00CD2B4D">
            <w:pPr>
              <w:rPr>
                <w:bCs/>
                <w:color w:val="000000"/>
                <w:sz w:val="28"/>
                <w:szCs w:val="28"/>
                <w:lang w:val="en-US"/>
              </w:rPr>
            </w:pPr>
            <w:r w:rsidRPr="00A305EE">
              <w:rPr>
                <w:b/>
                <w:bCs/>
                <w:color w:val="000000"/>
                <w:sz w:val="28"/>
                <w:szCs w:val="28"/>
                <w:lang w:val="uz-Cyrl-UZ"/>
              </w:rPr>
              <w:t xml:space="preserve">       </w:t>
            </w:r>
            <w:r w:rsidRPr="00A305EE">
              <w:rPr>
                <w:bCs/>
                <w:color w:val="000000"/>
                <w:sz w:val="28"/>
                <w:szCs w:val="28"/>
                <w:lang w:val="uz-Cyrl-UZ"/>
              </w:rPr>
              <w:t>жуфтлик байроғи</w:t>
            </w:r>
          </w:p>
          <w:p w:rsidR="00CD2B4D" w:rsidRPr="0030163A" w:rsidRDefault="00CD2B4D" w:rsidP="00CD2B4D">
            <w:pPr>
              <w:rPr>
                <w:sz w:val="28"/>
                <w:szCs w:val="28"/>
                <w:lang w:val="uz-Cyrl-UZ"/>
              </w:rPr>
            </w:pPr>
            <w:r w:rsidRPr="00DE4143">
              <w:rPr>
                <w:b/>
                <w:sz w:val="28"/>
                <w:szCs w:val="28"/>
                <w:lang w:val="en-US"/>
              </w:rPr>
              <w:t xml:space="preserve">en </w:t>
            </w:r>
            <w:r w:rsidRPr="0006132F">
              <w:rPr>
                <w:sz w:val="28"/>
                <w:szCs w:val="28"/>
                <w:lang w:val="en-US"/>
              </w:rPr>
              <w:t>-</w:t>
            </w:r>
            <w:r w:rsidRPr="0030163A">
              <w:rPr>
                <w:sz w:val="28"/>
                <w:szCs w:val="28"/>
                <w:lang w:val="en-US"/>
              </w:rPr>
              <w:t xml:space="preserve"> parity flag </w:t>
            </w:r>
          </w:p>
          <w:p w:rsidR="00CD2B4D" w:rsidRPr="00D62F54" w:rsidRDefault="00CD2B4D" w:rsidP="00CD2B4D">
            <w:pPr>
              <w:rPr>
                <w:bCs/>
                <w:color w:val="000000"/>
                <w:sz w:val="28"/>
                <w:szCs w:val="28"/>
                <w:lang w:val="en-US"/>
              </w:rPr>
            </w:pPr>
          </w:p>
        </w:tc>
        <w:tc>
          <w:tcPr>
            <w:tcW w:w="2921" w:type="pct"/>
          </w:tcPr>
          <w:p w:rsidR="00CD2B4D" w:rsidRDefault="00CD2B4D" w:rsidP="00CD2B4D">
            <w:pPr>
              <w:jc w:val="both"/>
              <w:rPr>
                <w:sz w:val="28"/>
                <w:szCs w:val="28"/>
                <w:lang w:val="uz-Cyrl-UZ"/>
              </w:rPr>
            </w:pPr>
            <w:r>
              <w:rPr>
                <w:sz w:val="28"/>
                <w:szCs w:val="28"/>
              </w:rPr>
              <w:t>Разряд в регистре состояния микропроцес</w:t>
            </w:r>
            <w:r>
              <w:rPr>
                <w:sz w:val="28"/>
                <w:szCs w:val="28"/>
                <w:lang w:val="uz-Cyrl-UZ"/>
              </w:rPr>
              <w:t>-</w:t>
            </w:r>
            <w:r>
              <w:rPr>
                <w:sz w:val="28"/>
                <w:szCs w:val="28"/>
              </w:rPr>
              <w:t>сора, указывающий, что результат операции обладает свойством четности.</w:t>
            </w:r>
          </w:p>
          <w:p w:rsidR="00CD2B4D" w:rsidRPr="00690CB4" w:rsidRDefault="00CD2B4D" w:rsidP="00CD2B4D">
            <w:pPr>
              <w:jc w:val="both"/>
              <w:rPr>
                <w:sz w:val="16"/>
                <w:szCs w:val="16"/>
              </w:rPr>
            </w:pPr>
          </w:p>
          <w:p w:rsidR="00CD2B4D" w:rsidRDefault="00CD2B4D" w:rsidP="00CD2B4D">
            <w:pPr>
              <w:jc w:val="both"/>
              <w:rPr>
                <w:sz w:val="28"/>
                <w:szCs w:val="28"/>
                <w:lang w:val="en-US"/>
              </w:rPr>
            </w:pPr>
            <w:r w:rsidRPr="0099137E">
              <w:rPr>
                <w:sz w:val="28"/>
                <w:szCs w:val="28"/>
                <w:lang w:val="en-US"/>
              </w:rPr>
              <w:t>Mikroprotsessor holat registridagi, operatsiya natijasi juftlik xossasiga egaligini ko‘rsatadigan razryad.</w:t>
            </w:r>
          </w:p>
          <w:p w:rsidR="00CD2B4D" w:rsidRPr="00690CB4" w:rsidRDefault="00CD2B4D" w:rsidP="00CD2B4D">
            <w:pPr>
              <w:jc w:val="both"/>
              <w:rPr>
                <w:sz w:val="16"/>
                <w:szCs w:val="16"/>
                <w:lang w:val="en-US"/>
              </w:rPr>
            </w:pPr>
          </w:p>
          <w:p w:rsidR="00CD2B4D" w:rsidRPr="0058036E" w:rsidRDefault="00CD2B4D" w:rsidP="00CD2B4D">
            <w:pPr>
              <w:jc w:val="both"/>
              <w:rPr>
                <w:color w:val="000000"/>
                <w:sz w:val="26"/>
                <w:szCs w:val="26"/>
              </w:rPr>
            </w:pPr>
            <w:r>
              <w:rPr>
                <w:sz w:val="28"/>
                <w:szCs w:val="28"/>
              </w:rPr>
              <w:t>Микропроцессор ҳолат регистридаги, опера</w:t>
            </w:r>
            <w:r>
              <w:rPr>
                <w:sz w:val="28"/>
                <w:szCs w:val="28"/>
                <w:lang w:val="uz-Cyrl-UZ"/>
              </w:rPr>
              <w:t>-</w:t>
            </w:r>
            <w:r>
              <w:rPr>
                <w:sz w:val="28"/>
                <w:szCs w:val="28"/>
              </w:rPr>
              <w:t>ция натижаси жуфтлик хоссасига эгалигини кўрсатадиган разряд.</w:t>
            </w:r>
          </w:p>
        </w:tc>
      </w:tr>
      <w:tr w:rsidR="00CD2B4D" w:rsidRPr="003E387B">
        <w:trPr>
          <w:tblCellSpacing w:w="0" w:type="dxa"/>
          <w:jc w:val="center"/>
        </w:trPr>
        <w:tc>
          <w:tcPr>
            <w:tcW w:w="2079" w:type="pct"/>
          </w:tcPr>
          <w:p w:rsidR="00CD2B4D" w:rsidRPr="00D92C59" w:rsidRDefault="00CD2B4D" w:rsidP="00CD2B4D">
            <w:pPr>
              <w:tabs>
                <w:tab w:val="left" w:pos="4320"/>
                <w:tab w:val="left" w:pos="4500"/>
              </w:tabs>
              <w:rPr>
                <w:b/>
                <w:sz w:val="28"/>
                <w:szCs w:val="28"/>
                <w:lang w:val="uz-Cyrl-UZ"/>
              </w:rPr>
            </w:pPr>
            <w:r w:rsidRPr="00D92C59">
              <w:rPr>
                <w:b/>
                <w:sz w:val="28"/>
                <w:szCs w:val="28"/>
              </w:rPr>
              <w:t>Флаг</w:t>
            </w:r>
            <w:r w:rsidRPr="00D92C59">
              <w:rPr>
                <w:b/>
                <w:sz w:val="28"/>
                <w:szCs w:val="28"/>
                <w:lang w:val="en-US"/>
              </w:rPr>
              <w:t xml:space="preserve"> ZF</w:t>
            </w:r>
          </w:p>
          <w:p w:rsidR="00CD2B4D" w:rsidRDefault="00CD2B4D" w:rsidP="00CD2B4D">
            <w:pPr>
              <w:tabs>
                <w:tab w:val="left" w:pos="4320"/>
                <w:tab w:val="left" w:pos="4500"/>
              </w:tabs>
              <w:rPr>
                <w:bCs/>
                <w:color w:val="000000"/>
                <w:sz w:val="28"/>
                <w:szCs w:val="28"/>
                <w:lang w:val="uz-Cyrl-UZ"/>
              </w:rPr>
            </w:pPr>
            <w:r w:rsidRPr="00157B7C">
              <w:rPr>
                <w:b/>
                <w:bCs/>
                <w:color w:val="000000"/>
                <w:sz w:val="28"/>
                <w:szCs w:val="28"/>
                <w:lang w:val="en-US"/>
              </w:rPr>
              <w:t xml:space="preserve">uz </w:t>
            </w:r>
            <w:r>
              <w:rPr>
                <w:bCs/>
                <w:color w:val="000000"/>
                <w:sz w:val="28"/>
                <w:szCs w:val="28"/>
                <w:lang w:val="uz-Cyrl-UZ"/>
              </w:rPr>
              <w:t>-</w:t>
            </w:r>
            <w:r w:rsidRPr="005911FA">
              <w:rPr>
                <w:sz w:val="28"/>
                <w:szCs w:val="28"/>
                <w:lang w:val="en-US"/>
              </w:rPr>
              <w:t xml:space="preserve"> ZF</w:t>
            </w:r>
            <w:r>
              <w:rPr>
                <w:sz w:val="28"/>
                <w:szCs w:val="28"/>
                <w:lang w:val="uz-Cyrl-UZ"/>
              </w:rPr>
              <w:t xml:space="preserve"> bayrog‘i</w:t>
            </w:r>
          </w:p>
          <w:p w:rsidR="00CD2B4D" w:rsidRDefault="00CD2B4D" w:rsidP="00CD2B4D">
            <w:pPr>
              <w:tabs>
                <w:tab w:val="left" w:pos="4320"/>
                <w:tab w:val="left" w:pos="4500"/>
              </w:tabs>
              <w:rPr>
                <w:sz w:val="28"/>
                <w:szCs w:val="28"/>
                <w:lang w:val="uz-Cyrl-UZ"/>
              </w:rPr>
            </w:pPr>
            <w:r>
              <w:rPr>
                <w:sz w:val="28"/>
                <w:szCs w:val="28"/>
                <w:lang w:val="uz-Cyrl-UZ"/>
              </w:rPr>
              <w:t xml:space="preserve">      </w:t>
            </w:r>
            <w:r w:rsidRPr="001325E3">
              <w:rPr>
                <w:sz w:val="28"/>
                <w:szCs w:val="28"/>
                <w:lang w:val="en-US"/>
              </w:rPr>
              <w:t xml:space="preserve"> </w:t>
            </w:r>
            <w:r w:rsidRPr="005911FA">
              <w:rPr>
                <w:sz w:val="28"/>
                <w:szCs w:val="28"/>
                <w:lang w:val="en-US"/>
              </w:rPr>
              <w:t>ZF</w:t>
            </w:r>
            <w:r>
              <w:rPr>
                <w:sz w:val="28"/>
                <w:szCs w:val="28"/>
                <w:lang w:val="uz-Cyrl-UZ"/>
              </w:rPr>
              <w:t xml:space="preserve"> байроғи</w:t>
            </w:r>
          </w:p>
          <w:p w:rsidR="00CD2B4D" w:rsidRPr="00D92C59" w:rsidRDefault="00CD2B4D" w:rsidP="00CD2B4D">
            <w:pPr>
              <w:tabs>
                <w:tab w:val="left" w:pos="4320"/>
                <w:tab w:val="left" w:pos="4500"/>
              </w:tabs>
              <w:rPr>
                <w:sz w:val="28"/>
                <w:szCs w:val="28"/>
                <w:lang w:val="uz-Cyrl-UZ"/>
              </w:rPr>
            </w:pPr>
            <w:r w:rsidRPr="000F6207">
              <w:rPr>
                <w:b/>
                <w:bCs/>
                <w:color w:val="000000"/>
                <w:sz w:val="28"/>
                <w:szCs w:val="28"/>
                <w:lang w:val="en-US"/>
              </w:rPr>
              <w:t xml:space="preserve">en </w:t>
            </w:r>
            <w:r w:rsidRPr="0006132F">
              <w:rPr>
                <w:bCs/>
                <w:color w:val="000000"/>
                <w:sz w:val="28"/>
                <w:szCs w:val="28"/>
                <w:lang w:val="en-US"/>
              </w:rPr>
              <w:t>-</w:t>
            </w:r>
            <w:r w:rsidRPr="00D92C59">
              <w:rPr>
                <w:sz w:val="28"/>
                <w:szCs w:val="28"/>
                <w:lang w:val="en-US"/>
              </w:rPr>
              <w:t xml:space="preserve"> zero flag (ZF) </w:t>
            </w:r>
          </w:p>
          <w:p w:rsidR="00CD2B4D" w:rsidRPr="005911FA" w:rsidRDefault="00CD2B4D" w:rsidP="00CD2B4D">
            <w:pPr>
              <w:tabs>
                <w:tab w:val="left" w:pos="4320"/>
                <w:tab w:val="left" w:pos="4500"/>
              </w:tabs>
              <w:rPr>
                <w:sz w:val="28"/>
                <w:szCs w:val="28"/>
                <w:lang w:val="uz-Cyrl-UZ"/>
              </w:rPr>
            </w:pPr>
          </w:p>
        </w:tc>
        <w:tc>
          <w:tcPr>
            <w:tcW w:w="2921" w:type="pct"/>
          </w:tcPr>
          <w:p w:rsidR="00CD2B4D" w:rsidRDefault="00CD2B4D" w:rsidP="00CD2B4D">
            <w:pPr>
              <w:tabs>
                <w:tab w:val="left" w:pos="4320"/>
                <w:tab w:val="left" w:pos="4500"/>
              </w:tabs>
              <w:jc w:val="both"/>
              <w:rPr>
                <w:sz w:val="28"/>
                <w:szCs w:val="28"/>
                <w:lang w:val="uz-Cyrl-UZ"/>
              </w:rPr>
            </w:pPr>
            <w:r>
              <w:rPr>
                <w:sz w:val="28"/>
                <w:szCs w:val="28"/>
              </w:rPr>
              <w:t>Разряд в регистре микропроцессора, указы</w:t>
            </w:r>
            <w:r>
              <w:rPr>
                <w:sz w:val="28"/>
                <w:szCs w:val="28"/>
                <w:lang w:val="uz-Cyrl-UZ"/>
              </w:rPr>
              <w:t>-</w:t>
            </w:r>
            <w:r>
              <w:rPr>
                <w:sz w:val="28"/>
                <w:szCs w:val="28"/>
              </w:rPr>
              <w:t>вающий, что результат операции равен нулю. Значение этого разряда используется в ряде команд условного перехода</w:t>
            </w:r>
            <w:r w:rsidRPr="00FB6488">
              <w:rPr>
                <w:sz w:val="28"/>
                <w:szCs w:val="28"/>
              </w:rPr>
              <w:t>.</w:t>
            </w:r>
          </w:p>
          <w:p w:rsidR="00CD2B4D" w:rsidRPr="00817770" w:rsidRDefault="00CD2B4D" w:rsidP="00CD2B4D">
            <w:pPr>
              <w:tabs>
                <w:tab w:val="left" w:pos="4320"/>
                <w:tab w:val="left" w:pos="4500"/>
              </w:tabs>
              <w:jc w:val="both"/>
              <w:rPr>
                <w:sz w:val="12"/>
                <w:szCs w:val="12"/>
              </w:rPr>
            </w:pPr>
          </w:p>
          <w:p w:rsidR="00CD2B4D" w:rsidRPr="00CD2B4D" w:rsidRDefault="00CD2B4D" w:rsidP="00CD2B4D">
            <w:pPr>
              <w:tabs>
                <w:tab w:val="left" w:pos="4320"/>
                <w:tab w:val="left" w:pos="4500"/>
              </w:tabs>
              <w:jc w:val="both"/>
              <w:rPr>
                <w:sz w:val="28"/>
                <w:szCs w:val="28"/>
                <w:lang w:val="uz-Cyrl-UZ"/>
              </w:rPr>
            </w:pPr>
            <w:r>
              <w:rPr>
                <w:sz w:val="28"/>
                <w:szCs w:val="28"/>
                <w:lang w:val="uz-Cyrl-UZ"/>
              </w:rPr>
              <w:t>Mikroprotsessor registridagi, operatsiya natijasi</w:t>
            </w:r>
            <w:r w:rsidRPr="005911FA">
              <w:rPr>
                <w:sz w:val="28"/>
                <w:szCs w:val="28"/>
                <w:lang w:val="uz-Cyrl-UZ"/>
              </w:rPr>
              <w:t xml:space="preserve"> </w:t>
            </w:r>
            <w:r>
              <w:rPr>
                <w:sz w:val="28"/>
                <w:szCs w:val="28"/>
                <w:lang w:val="uz-Cyrl-UZ"/>
              </w:rPr>
              <w:t>nolga</w:t>
            </w:r>
            <w:r w:rsidRPr="005911FA">
              <w:rPr>
                <w:sz w:val="28"/>
                <w:szCs w:val="28"/>
                <w:lang w:val="uz-Cyrl-UZ"/>
              </w:rPr>
              <w:t xml:space="preserve"> </w:t>
            </w:r>
            <w:r>
              <w:rPr>
                <w:sz w:val="28"/>
                <w:szCs w:val="28"/>
                <w:lang w:val="uz-Cyrl-UZ"/>
              </w:rPr>
              <w:t>tengligini</w:t>
            </w:r>
            <w:r w:rsidRPr="005911FA">
              <w:rPr>
                <w:sz w:val="28"/>
                <w:szCs w:val="28"/>
                <w:lang w:val="uz-Cyrl-UZ"/>
              </w:rPr>
              <w:t xml:space="preserve"> </w:t>
            </w:r>
            <w:r>
              <w:rPr>
                <w:sz w:val="28"/>
                <w:szCs w:val="28"/>
                <w:lang w:val="uz-Cyrl-UZ"/>
              </w:rPr>
              <w:t>ko‘rsatadigan</w:t>
            </w:r>
            <w:r w:rsidRPr="005911FA">
              <w:rPr>
                <w:sz w:val="28"/>
                <w:szCs w:val="28"/>
                <w:lang w:val="uz-Cyrl-UZ"/>
              </w:rPr>
              <w:t xml:space="preserve"> </w:t>
            </w:r>
            <w:r>
              <w:rPr>
                <w:sz w:val="28"/>
                <w:szCs w:val="28"/>
                <w:lang w:val="uz-Cyrl-UZ"/>
              </w:rPr>
              <w:t>razryad</w:t>
            </w:r>
            <w:r w:rsidRPr="005911FA">
              <w:rPr>
                <w:sz w:val="28"/>
                <w:szCs w:val="28"/>
                <w:lang w:val="uz-Cyrl-UZ"/>
              </w:rPr>
              <w:t xml:space="preserve">. </w:t>
            </w:r>
            <w:r w:rsidRPr="00DE4857">
              <w:rPr>
                <w:sz w:val="28"/>
                <w:szCs w:val="28"/>
                <w:lang w:val="uz-Cyrl-UZ"/>
              </w:rPr>
              <w:t>Bu razryad qiymatidan shartli o‘tishning qator komandalari</w:t>
            </w:r>
            <w:r w:rsidRPr="005B6905">
              <w:rPr>
                <w:sz w:val="28"/>
                <w:szCs w:val="28"/>
                <w:lang w:val="uz-Cyrl-UZ"/>
              </w:rPr>
              <w:t>d</w:t>
            </w:r>
            <w:r w:rsidRPr="00DE4857">
              <w:rPr>
                <w:sz w:val="28"/>
                <w:szCs w:val="28"/>
                <w:lang w:val="uz-Cyrl-UZ"/>
              </w:rPr>
              <w:t>a</w:t>
            </w:r>
            <w:r>
              <w:rPr>
                <w:sz w:val="28"/>
                <w:szCs w:val="28"/>
                <w:lang w:val="uz-Cyrl-UZ"/>
              </w:rPr>
              <w:t xml:space="preserve"> foydalaniladi.</w:t>
            </w:r>
          </w:p>
          <w:p w:rsidR="00CD2B4D" w:rsidRPr="00CD2B4D" w:rsidRDefault="00CD2B4D" w:rsidP="00CD2B4D">
            <w:pPr>
              <w:tabs>
                <w:tab w:val="left" w:pos="4320"/>
                <w:tab w:val="left" w:pos="4500"/>
              </w:tabs>
              <w:jc w:val="both"/>
              <w:rPr>
                <w:sz w:val="12"/>
                <w:szCs w:val="12"/>
                <w:lang w:val="uz-Cyrl-UZ"/>
              </w:rPr>
            </w:pPr>
          </w:p>
          <w:p w:rsidR="00CD2B4D" w:rsidRPr="005911FA" w:rsidRDefault="00CD2B4D" w:rsidP="00CD2B4D">
            <w:pPr>
              <w:tabs>
                <w:tab w:val="left" w:pos="4320"/>
                <w:tab w:val="left" w:pos="4500"/>
              </w:tabs>
              <w:jc w:val="both"/>
              <w:rPr>
                <w:sz w:val="28"/>
                <w:szCs w:val="28"/>
                <w:lang w:val="uz-Cyrl-UZ"/>
              </w:rPr>
            </w:pPr>
            <w:r w:rsidRPr="005911FA">
              <w:rPr>
                <w:sz w:val="28"/>
                <w:szCs w:val="28"/>
                <w:lang w:val="uz-Cyrl-UZ"/>
              </w:rPr>
              <w:t>Микропроцессор</w:t>
            </w:r>
            <w:r>
              <w:rPr>
                <w:sz w:val="28"/>
                <w:szCs w:val="28"/>
                <w:lang w:val="uz-Cyrl-UZ"/>
              </w:rPr>
              <w:t xml:space="preserve"> регистридаги, операция на-тижас</w:t>
            </w:r>
            <w:r w:rsidRPr="005911FA">
              <w:rPr>
                <w:sz w:val="28"/>
                <w:szCs w:val="28"/>
                <w:lang w:val="uz-Cyrl-UZ"/>
              </w:rPr>
              <w:t>и нолга тенглигини кўрсатадиган раз</w:t>
            </w:r>
            <w:r w:rsidRPr="00CD2B4D">
              <w:rPr>
                <w:sz w:val="28"/>
                <w:szCs w:val="28"/>
                <w:lang w:val="uz-Cyrl-UZ"/>
              </w:rPr>
              <w:t>-</w:t>
            </w:r>
            <w:r w:rsidRPr="005911FA">
              <w:rPr>
                <w:sz w:val="28"/>
                <w:szCs w:val="28"/>
                <w:lang w:val="uz-Cyrl-UZ"/>
              </w:rPr>
              <w:t xml:space="preserve">ряд. </w:t>
            </w:r>
            <w:r>
              <w:rPr>
                <w:sz w:val="28"/>
                <w:szCs w:val="28"/>
              </w:rPr>
              <w:t>Бу разряд қийматидан шартли ўтишнинг қатор командаларида</w:t>
            </w:r>
            <w:r>
              <w:rPr>
                <w:sz w:val="28"/>
                <w:szCs w:val="28"/>
                <w:lang w:val="uz-Cyrl-UZ"/>
              </w:rPr>
              <w:t xml:space="preserve"> фойдаланилади.</w:t>
            </w:r>
          </w:p>
        </w:tc>
      </w:tr>
      <w:tr w:rsidR="00CD2B4D" w:rsidRPr="004D2CF8">
        <w:trPr>
          <w:tblCellSpacing w:w="0" w:type="dxa"/>
          <w:jc w:val="center"/>
        </w:trPr>
        <w:tc>
          <w:tcPr>
            <w:tcW w:w="2079" w:type="pct"/>
          </w:tcPr>
          <w:p w:rsidR="00CD2B4D" w:rsidRPr="005B5ED5" w:rsidRDefault="00CD2B4D" w:rsidP="00CD2B4D">
            <w:pPr>
              <w:tabs>
                <w:tab w:val="left" w:pos="4320"/>
                <w:tab w:val="left" w:pos="4500"/>
              </w:tabs>
              <w:rPr>
                <w:b/>
                <w:sz w:val="28"/>
                <w:szCs w:val="28"/>
                <w:lang w:val="uz-Cyrl-UZ"/>
              </w:rPr>
            </w:pPr>
            <w:r w:rsidRPr="005B5ED5">
              <w:rPr>
                <w:b/>
                <w:sz w:val="28"/>
                <w:szCs w:val="28"/>
                <w:lang w:val="uz-Cyrl-UZ"/>
              </w:rPr>
              <w:t>Флэш-память</w:t>
            </w:r>
          </w:p>
          <w:p w:rsidR="00CD2B4D" w:rsidRPr="005B5ED5" w:rsidRDefault="00CD2B4D" w:rsidP="00CD2B4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flesh-xotira</w:t>
            </w:r>
          </w:p>
          <w:p w:rsidR="00CD2B4D" w:rsidRPr="005B5ED5" w:rsidRDefault="00CD2B4D" w:rsidP="00CD2B4D">
            <w:pPr>
              <w:tabs>
                <w:tab w:val="left" w:pos="4320"/>
                <w:tab w:val="left" w:pos="4500"/>
              </w:tabs>
              <w:rPr>
                <w:sz w:val="28"/>
                <w:szCs w:val="28"/>
                <w:lang w:val="uz-Cyrl-UZ"/>
              </w:rPr>
            </w:pPr>
            <w:r w:rsidRPr="005B5ED5">
              <w:rPr>
                <w:b/>
                <w:sz w:val="28"/>
                <w:szCs w:val="28"/>
                <w:lang w:val="uz-Cyrl-UZ"/>
              </w:rPr>
              <w:t xml:space="preserve"> </w:t>
            </w:r>
            <w:r>
              <w:rPr>
                <w:sz w:val="28"/>
                <w:szCs w:val="28"/>
                <w:lang w:val="uz-Cyrl-UZ"/>
              </w:rPr>
              <w:t xml:space="preserve">      </w:t>
            </w:r>
            <w:r w:rsidRPr="005B5ED5">
              <w:rPr>
                <w:sz w:val="28"/>
                <w:szCs w:val="28"/>
                <w:lang w:val="uz-Cyrl-UZ"/>
              </w:rPr>
              <w:t>флэш-хотира</w:t>
            </w:r>
          </w:p>
          <w:p w:rsidR="00CD2B4D" w:rsidRPr="009345AC" w:rsidRDefault="00CD2B4D" w:rsidP="00CD2B4D">
            <w:pPr>
              <w:tabs>
                <w:tab w:val="left" w:pos="4320"/>
                <w:tab w:val="left" w:pos="4500"/>
              </w:tabs>
              <w:rPr>
                <w:sz w:val="28"/>
                <w:szCs w:val="28"/>
                <w:lang w:val="uz-Cyrl-UZ"/>
              </w:rPr>
            </w:pPr>
            <w:r w:rsidRPr="00404F9B">
              <w:rPr>
                <w:b/>
                <w:sz w:val="28"/>
                <w:szCs w:val="28"/>
                <w:lang w:val="en-US"/>
              </w:rPr>
              <w:t xml:space="preserve">en </w:t>
            </w:r>
            <w:r w:rsidRPr="00EA3BE5">
              <w:rPr>
                <w:sz w:val="28"/>
                <w:szCs w:val="28"/>
                <w:lang w:val="en-US"/>
              </w:rPr>
              <w:t xml:space="preserve">- </w:t>
            </w:r>
            <w:r w:rsidRPr="009345AC">
              <w:rPr>
                <w:sz w:val="28"/>
                <w:szCs w:val="28"/>
                <w:lang w:val="en-US"/>
              </w:rPr>
              <w:t xml:space="preserve">flash memory </w:t>
            </w:r>
          </w:p>
          <w:p w:rsidR="00CD2B4D" w:rsidRPr="009345AC" w:rsidRDefault="00CD2B4D" w:rsidP="00CD2B4D">
            <w:pPr>
              <w:tabs>
                <w:tab w:val="left" w:pos="4320"/>
                <w:tab w:val="left" w:pos="4500"/>
              </w:tabs>
              <w:rPr>
                <w:sz w:val="28"/>
                <w:szCs w:val="28"/>
                <w:lang w:val="en-US"/>
              </w:rPr>
            </w:pPr>
          </w:p>
        </w:tc>
        <w:tc>
          <w:tcPr>
            <w:tcW w:w="2921" w:type="pct"/>
          </w:tcPr>
          <w:p w:rsidR="00CD2B4D" w:rsidRDefault="00CD2B4D" w:rsidP="00CD2B4D">
            <w:pPr>
              <w:tabs>
                <w:tab w:val="left" w:pos="4320"/>
                <w:tab w:val="left" w:pos="4500"/>
              </w:tabs>
              <w:jc w:val="both"/>
              <w:rPr>
                <w:sz w:val="28"/>
                <w:szCs w:val="28"/>
                <w:lang w:val="uz-Cyrl-UZ"/>
              </w:rPr>
            </w:pPr>
            <w:r>
              <w:rPr>
                <w:sz w:val="28"/>
                <w:szCs w:val="28"/>
              </w:rPr>
              <w:t>Тип энергонезависимой памяти. Используется в качестве дополнения к жестким дискам в портативных компьютерах. Применяется в очень многих видах электронных устройств, например в цифровых фотокамерах</w:t>
            </w:r>
            <w:r w:rsidRPr="0099336E">
              <w:rPr>
                <w:sz w:val="28"/>
                <w:szCs w:val="28"/>
              </w:rPr>
              <w:t>.</w:t>
            </w:r>
          </w:p>
          <w:p w:rsidR="00CD2B4D" w:rsidRPr="00235D03" w:rsidRDefault="00CD2B4D" w:rsidP="00CD2B4D">
            <w:pPr>
              <w:tabs>
                <w:tab w:val="left" w:pos="4320"/>
                <w:tab w:val="left" w:pos="4500"/>
              </w:tabs>
              <w:jc w:val="both"/>
              <w:rPr>
                <w:sz w:val="28"/>
                <w:szCs w:val="28"/>
              </w:rPr>
            </w:pPr>
          </w:p>
          <w:p w:rsidR="00CD2B4D" w:rsidRPr="005F12A1" w:rsidRDefault="00CD2B4D" w:rsidP="00CD2B4D">
            <w:pPr>
              <w:tabs>
                <w:tab w:val="left" w:pos="4320"/>
                <w:tab w:val="left" w:pos="4500"/>
              </w:tabs>
              <w:jc w:val="both"/>
              <w:rPr>
                <w:sz w:val="28"/>
                <w:szCs w:val="28"/>
                <w:lang w:val="uz-Cyrl-UZ"/>
              </w:rPr>
            </w:pPr>
            <w:r w:rsidRPr="0099137E">
              <w:rPr>
                <w:sz w:val="28"/>
                <w:szCs w:val="28"/>
                <w:lang w:val="en-US"/>
              </w:rPr>
              <w:t>Energiyaga bog‘liq bo‘lmagan xotira turi. Portativ kompyuterlardagi qattiq disklarga qo‘shim</w:t>
            </w:r>
            <w:r>
              <w:rPr>
                <w:sz w:val="28"/>
                <w:szCs w:val="28"/>
                <w:lang w:val="en-US"/>
              </w:rPr>
              <w:t>-</w:t>
            </w:r>
            <w:r w:rsidRPr="0099137E">
              <w:rPr>
                <w:sz w:val="28"/>
                <w:szCs w:val="28"/>
                <w:lang w:val="en-US"/>
              </w:rPr>
              <w:t>cha sifatida foydalaniladi. Elektron qurilmalarning juda ko‘plab turlarida, masalan,</w:t>
            </w:r>
            <w:r>
              <w:rPr>
                <w:sz w:val="28"/>
                <w:szCs w:val="28"/>
                <w:lang w:val="uz-Cyrl-UZ"/>
              </w:rPr>
              <w:t xml:space="preserve"> raqamli fotokameralard</w:t>
            </w:r>
            <w:r w:rsidRPr="0099137E">
              <w:rPr>
                <w:sz w:val="28"/>
                <w:szCs w:val="28"/>
                <w:lang w:val="en-US"/>
              </w:rPr>
              <w:t>a qo‘llaniladi</w:t>
            </w:r>
            <w:r>
              <w:rPr>
                <w:sz w:val="28"/>
                <w:szCs w:val="28"/>
                <w:lang w:val="uz-Cyrl-UZ"/>
              </w:rPr>
              <w:t>.</w:t>
            </w:r>
          </w:p>
          <w:p w:rsidR="00CD2B4D" w:rsidRDefault="00CD2B4D" w:rsidP="00CD2B4D">
            <w:pPr>
              <w:tabs>
                <w:tab w:val="left" w:pos="4320"/>
                <w:tab w:val="left" w:pos="4500"/>
              </w:tabs>
              <w:jc w:val="both"/>
              <w:rPr>
                <w:sz w:val="28"/>
                <w:szCs w:val="28"/>
                <w:lang w:val="en-US"/>
              </w:rPr>
            </w:pPr>
            <w:r>
              <w:rPr>
                <w:sz w:val="28"/>
                <w:szCs w:val="28"/>
              </w:rPr>
              <w:t>Энергияга боғлиқ бўлмаган хотира тури. Портатив компьютерлардаги қаттиқ дискларга қўшимча сифатида фойдаланилади. Электрон қурилмаларнинг жуда кўплаб турларида, масалан,</w:t>
            </w:r>
            <w:r>
              <w:rPr>
                <w:sz w:val="28"/>
                <w:szCs w:val="28"/>
                <w:lang w:val="uz-Cyrl-UZ"/>
              </w:rPr>
              <w:t xml:space="preserve"> рақамли фотокамералард</w:t>
            </w:r>
            <w:r>
              <w:rPr>
                <w:sz w:val="28"/>
                <w:szCs w:val="28"/>
              </w:rPr>
              <w:t>а</w:t>
            </w:r>
          </w:p>
          <w:p w:rsidR="00CD2B4D" w:rsidRPr="005F12A1" w:rsidRDefault="00CD2B4D" w:rsidP="00CD2B4D">
            <w:pPr>
              <w:tabs>
                <w:tab w:val="left" w:pos="4320"/>
                <w:tab w:val="left" w:pos="4500"/>
              </w:tabs>
              <w:jc w:val="both"/>
              <w:rPr>
                <w:sz w:val="28"/>
                <w:szCs w:val="28"/>
                <w:lang w:val="uz-Cyrl-UZ"/>
              </w:rPr>
            </w:pPr>
            <w:r>
              <w:rPr>
                <w:sz w:val="28"/>
                <w:szCs w:val="28"/>
              </w:rPr>
              <w:t>қўлланилади</w:t>
            </w:r>
            <w:r>
              <w:rPr>
                <w:sz w:val="28"/>
                <w:szCs w:val="28"/>
                <w:lang w:val="uz-Cyrl-UZ"/>
              </w:rPr>
              <w:t>.</w:t>
            </w:r>
          </w:p>
        </w:tc>
      </w:tr>
      <w:tr w:rsidR="00CD2B4D" w:rsidRPr="00362565">
        <w:trPr>
          <w:tblCellSpacing w:w="0" w:type="dxa"/>
          <w:jc w:val="center"/>
        </w:trPr>
        <w:tc>
          <w:tcPr>
            <w:tcW w:w="2079" w:type="pct"/>
          </w:tcPr>
          <w:p w:rsidR="00CD2B4D" w:rsidRPr="005B5ED5" w:rsidRDefault="00CD2B4D" w:rsidP="00CD2B4D">
            <w:pPr>
              <w:tabs>
                <w:tab w:val="left" w:pos="4320"/>
                <w:tab w:val="left" w:pos="4500"/>
              </w:tabs>
              <w:rPr>
                <w:b/>
                <w:sz w:val="28"/>
                <w:szCs w:val="28"/>
                <w:lang w:val="uz-Cyrl-UZ"/>
              </w:rPr>
            </w:pPr>
            <w:r w:rsidRPr="005B5ED5">
              <w:rPr>
                <w:b/>
                <w:sz w:val="28"/>
                <w:szCs w:val="28"/>
                <w:lang w:val="uz-Cyrl-UZ"/>
              </w:rPr>
              <w:t>Флэш-BIOS</w:t>
            </w:r>
          </w:p>
          <w:p w:rsidR="00CD2B4D" w:rsidRPr="005B5ED5" w:rsidRDefault="00CD2B4D" w:rsidP="00CD2B4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flesh-BIOS</w:t>
            </w:r>
          </w:p>
          <w:p w:rsidR="00CD2B4D" w:rsidRPr="005B5ED5" w:rsidRDefault="00CD2B4D" w:rsidP="00CD2B4D">
            <w:pPr>
              <w:tabs>
                <w:tab w:val="left" w:pos="4320"/>
                <w:tab w:val="left" w:pos="4500"/>
              </w:tabs>
              <w:rPr>
                <w:sz w:val="28"/>
                <w:szCs w:val="28"/>
                <w:lang w:val="uz-Cyrl-UZ"/>
              </w:rPr>
            </w:pPr>
            <w:r w:rsidRPr="005B5ED5">
              <w:rPr>
                <w:sz w:val="28"/>
                <w:szCs w:val="28"/>
                <w:lang w:val="uz-Cyrl-UZ"/>
              </w:rPr>
              <w:t xml:space="preserve">       флэш-BIOS</w:t>
            </w:r>
          </w:p>
          <w:p w:rsidR="00CD2B4D" w:rsidRPr="009345AC" w:rsidRDefault="00CD2B4D" w:rsidP="00CD2B4D">
            <w:pPr>
              <w:tabs>
                <w:tab w:val="left" w:pos="4320"/>
                <w:tab w:val="left" w:pos="4500"/>
              </w:tabs>
              <w:rPr>
                <w:sz w:val="28"/>
                <w:szCs w:val="28"/>
                <w:lang w:val="uz-Cyrl-UZ"/>
              </w:rPr>
            </w:pPr>
            <w:r w:rsidRPr="00404F9B">
              <w:rPr>
                <w:b/>
                <w:sz w:val="28"/>
                <w:szCs w:val="28"/>
                <w:lang w:val="en-US"/>
              </w:rPr>
              <w:t xml:space="preserve">en </w:t>
            </w:r>
            <w:r w:rsidRPr="0006132F">
              <w:rPr>
                <w:sz w:val="28"/>
                <w:szCs w:val="28"/>
                <w:lang w:val="en-US"/>
              </w:rPr>
              <w:t>-</w:t>
            </w:r>
            <w:r w:rsidRPr="009345AC">
              <w:rPr>
                <w:sz w:val="28"/>
                <w:szCs w:val="28"/>
                <w:lang w:val="en-US"/>
              </w:rPr>
              <w:t xml:space="preserve"> flash BIOS </w:t>
            </w:r>
          </w:p>
          <w:p w:rsidR="00CD2B4D" w:rsidRPr="004D2CF8" w:rsidRDefault="00CD2B4D" w:rsidP="00CD2B4D">
            <w:pPr>
              <w:tabs>
                <w:tab w:val="left" w:pos="4320"/>
                <w:tab w:val="left" w:pos="4500"/>
              </w:tabs>
              <w:rPr>
                <w:sz w:val="28"/>
                <w:szCs w:val="28"/>
                <w:lang w:val="uz-Cyrl-UZ"/>
              </w:rPr>
            </w:pPr>
          </w:p>
        </w:tc>
        <w:tc>
          <w:tcPr>
            <w:tcW w:w="2921" w:type="pct"/>
          </w:tcPr>
          <w:p w:rsidR="00CD2B4D" w:rsidRDefault="00CD2B4D" w:rsidP="00CD2B4D">
            <w:pPr>
              <w:tabs>
                <w:tab w:val="left" w:pos="4320"/>
                <w:tab w:val="left" w:pos="4500"/>
              </w:tabs>
              <w:jc w:val="both"/>
              <w:rPr>
                <w:sz w:val="28"/>
                <w:szCs w:val="28"/>
                <w:lang w:val="uz-Cyrl-UZ"/>
              </w:rPr>
            </w:pPr>
            <w:r>
              <w:rPr>
                <w:sz w:val="28"/>
                <w:szCs w:val="28"/>
              </w:rPr>
              <w:t>Базовая система ввода-вывода, записанная в микросхеме флэш-памяти. Это позволяет при необходимости модифицировать ее программно.</w:t>
            </w:r>
          </w:p>
          <w:p w:rsidR="00CD2B4D" w:rsidRPr="00690CB4" w:rsidRDefault="00CD2B4D" w:rsidP="00CD2B4D">
            <w:pPr>
              <w:tabs>
                <w:tab w:val="left" w:pos="4320"/>
                <w:tab w:val="left" w:pos="4500"/>
              </w:tabs>
              <w:jc w:val="both"/>
              <w:rPr>
                <w:sz w:val="16"/>
                <w:szCs w:val="16"/>
              </w:rPr>
            </w:pPr>
          </w:p>
          <w:p w:rsidR="00CD2B4D" w:rsidRDefault="00CD2B4D" w:rsidP="00CD2B4D">
            <w:pPr>
              <w:tabs>
                <w:tab w:val="left" w:pos="4320"/>
                <w:tab w:val="left" w:pos="4500"/>
              </w:tabs>
              <w:jc w:val="both"/>
              <w:rPr>
                <w:sz w:val="28"/>
                <w:szCs w:val="28"/>
                <w:lang w:val="en-US"/>
              </w:rPr>
            </w:pPr>
            <w:r>
              <w:rPr>
                <w:sz w:val="28"/>
                <w:szCs w:val="28"/>
                <w:lang w:val="uz-Cyrl-UZ"/>
              </w:rPr>
              <w:t>Flesh</w:t>
            </w:r>
            <w:r w:rsidRPr="001136DF">
              <w:rPr>
                <w:sz w:val="28"/>
                <w:szCs w:val="28"/>
                <w:lang w:val="uz-Cyrl-UZ"/>
              </w:rPr>
              <w:t>-</w:t>
            </w:r>
            <w:r>
              <w:rPr>
                <w:sz w:val="28"/>
                <w:szCs w:val="28"/>
                <w:lang w:val="uz-Cyrl-UZ"/>
              </w:rPr>
              <w:t>xotira</w:t>
            </w:r>
            <w:r w:rsidRPr="001136DF">
              <w:rPr>
                <w:sz w:val="28"/>
                <w:szCs w:val="28"/>
                <w:lang w:val="uz-Cyrl-UZ"/>
              </w:rPr>
              <w:t xml:space="preserve"> </w:t>
            </w:r>
            <w:r>
              <w:rPr>
                <w:sz w:val="28"/>
                <w:szCs w:val="28"/>
                <w:lang w:val="uz-Cyrl-UZ"/>
              </w:rPr>
              <w:t>mikrosxemasida</w:t>
            </w:r>
            <w:r w:rsidRPr="001136DF">
              <w:rPr>
                <w:sz w:val="28"/>
                <w:szCs w:val="28"/>
                <w:lang w:val="uz-Cyrl-UZ"/>
              </w:rPr>
              <w:t xml:space="preserve"> </w:t>
            </w:r>
            <w:r>
              <w:rPr>
                <w:sz w:val="28"/>
                <w:szCs w:val="28"/>
                <w:lang w:val="uz-Cyrl-UZ"/>
              </w:rPr>
              <w:t>yozilgan</w:t>
            </w:r>
            <w:r w:rsidRPr="001136DF">
              <w:rPr>
                <w:sz w:val="28"/>
                <w:szCs w:val="28"/>
                <w:lang w:val="uz-Cyrl-UZ"/>
              </w:rPr>
              <w:t xml:space="preserve"> </w:t>
            </w:r>
            <w:r>
              <w:rPr>
                <w:sz w:val="28"/>
                <w:szCs w:val="28"/>
                <w:lang w:val="uz-Cyrl-UZ"/>
              </w:rPr>
              <w:t>tayanch</w:t>
            </w:r>
            <w:r w:rsidRPr="001136DF">
              <w:rPr>
                <w:sz w:val="28"/>
                <w:szCs w:val="28"/>
                <w:lang w:val="uz-Cyrl-UZ"/>
              </w:rPr>
              <w:t xml:space="preserve"> </w:t>
            </w:r>
            <w:r>
              <w:rPr>
                <w:sz w:val="28"/>
                <w:szCs w:val="28"/>
                <w:lang w:val="uz-Cyrl-UZ"/>
              </w:rPr>
              <w:t>kiritish</w:t>
            </w:r>
            <w:r w:rsidRPr="001136DF">
              <w:rPr>
                <w:sz w:val="28"/>
                <w:szCs w:val="28"/>
                <w:lang w:val="uz-Cyrl-UZ"/>
              </w:rPr>
              <w:t>-</w:t>
            </w:r>
            <w:r>
              <w:rPr>
                <w:sz w:val="28"/>
                <w:szCs w:val="28"/>
                <w:lang w:val="uz-Cyrl-UZ"/>
              </w:rPr>
              <w:t>chiqarish</w:t>
            </w:r>
            <w:r w:rsidRPr="001136DF">
              <w:rPr>
                <w:sz w:val="28"/>
                <w:szCs w:val="28"/>
                <w:lang w:val="uz-Cyrl-UZ"/>
              </w:rPr>
              <w:t xml:space="preserve"> </w:t>
            </w:r>
            <w:r>
              <w:rPr>
                <w:sz w:val="28"/>
                <w:szCs w:val="28"/>
                <w:lang w:val="uz-Cyrl-UZ"/>
              </w:rPr>
              <w:t>tizimi</w:t>
            </w:r>
            <w:r w:rsidRPr="001136DF">
              <w:rPr>
                <w:sz w:val="28"/>
                <w:szCs w:val="28"/>
                <w:lang w:val="uz-Cyrl-UZ"/>
              </w:rPr>
              <w:t xml:space="preserve">. </w:t>
            </w:r>
            <w:r>
              <w:rPr>
                <w:sz w:val="28"/>
                <w:szCs w:val="28"/>
                <w:lang w:val="uz-Cyrl-UZ"/>
              </w:rPr>
              <w:t>Bu</w:t>
            </w:r>
            <w:r w:rsidRPr="001136DF">
              <w:rPr>
                <w:sz w:val="28"/>
                <w:szCs w:val="28"/>
                <w:lang w:val="uz-Cyrl-UZ"/>
              </w:rPr>
              <w:t xml:space="preserve">, </w:t>
            </w:r>
            <w:r>
              <w:rPr>
                <w:sz w:val="28"/>
                <w:szCs w:val="28"/>
                <w:lang w:val="uz-Cyrl-UZ"/>
              </w:rPr>
              <w:t>zarur</w:t>
            </w:r>
            <w:r w:rsidRPr="001136DF">
              <w:rPr>
                <w:sz w:val="28"/>
                <w:szCs w:val="28"/>
                <w:lang w:val="uz-Cyrl-UZ"/>
              </w:rPr>
              <w:t xml:space="preserve"> </w:t>
            </w:r>
            <w:r>
              <w:rPr>
                <w:sz w:val="28"/>
                <w:szCs w:val="28"/>
                <w:lang w:val="uz-Cyrl-UZ"/>
              </w:rPr>
              <w:t>bo‘lganda</w:t>
            </w:r>
            <w:r w:rsidRPr="001136DF">
              <w:rPr>
                <w:sz w:val="28"/>
                <w:szCs w:val="28"/>
                <w:lang w:val="uz-Cyrl-UZ"/>
              </w:rPr>
              <w:t xml:space="preserve"> </w:t>
            </w:r>
            <w:r>
              <w:rPr>
                <w:sz w:val="28"/>
                <w:szCs w:val="28"/>
                <w:lang w:val="uz-Cyrl-UZ"/>
              </w:rPr>
              <w:t>uni</w:t>
            </w:r>
            <w:r w:rsidRPr="001136DF">
              <w:rPr>
                <w:sz w:val="28"/>
                <w:szCs w:val="28"/>
                <w:lang w:val="uz-Cyrl-UZ"/>
              </w:rPr>
              <w:t xml:space="preserve"> </w:t>
            </w:r>
            <w:r>
              <w:rPr>
                <w:sz w:val="28"/>
                <w:szCs w:val="28"/>
                <w:lang w:val="uz-Cyrl-UZ"/>
              </w:rPr>
              <w:t>dasturiy</w:t>
            </w:r>
            <w:r w:rsidRPr="001136DF">
              <w:rPr>
                <w:sz w:val="28"/>
                <w:szCs w:val="28"/>
                <w:lang w:val="uz-Cyrl-UZ"/>
              </w:rPr>
              <w:t xml:space="preserve"> </w:t>
            </w:r>
            <w:r>
              <w:rPr>
                <w:sz w:val="28"/>
                <w:szCs w:val="28"/>
                <w:lang w:val="uz-Cyrl-UZ"/>
              </w:rPr>
              <w:t>jihatdan</w:t>
            </w:r>
            <w:r w:rsidRPr="001136DF">
              <w:rPr>
                <w:sz w:val="28"/>
                <w:szCs w:val="28"/>
                <w:lang w:val="uz-Cyrl-UZ"/>
              </w:rPr>
              <w:t xml:space="preserve"> </w:t>
            </w:r>
            <w:r>
              <w:rPr>
                <w:sz w:val="28"/>
                <w:szCs w:val="28"/>
                <w:lang w:val="uz-Cyrl-UZ"/>
              </w:rPr>
              <w:t>o‘zgartirish</w:t>
            </w:r>
            <w:r w:rsidRPr="001136DF">
              <w:rPr>
                <w:sz w:val="28"/>
                <w:szCs w:val="28"/>
                <w:lang w:val="uz-Cyrl-UZ"/>
              </w:rPr>
              <w:t xml:space="preserve"> </w:t>
            </w:r>
            <w:r>
              <w:rPr>
                <w:sz w:val="28"/>
                <w:szCs w:val="28"/>
                <w:lang w:val="uz-Cyrl-UZ"/>
              </w:rPr>
              <w:t>imkonini</w:t>
            </w:r>
            <w:r w:rsidRPr="001136DF">
              <w:rPr>
                <w:sz w:val="28"/>
                <w:szCs w:val="28"/>
                <w:lang w:val="uz-Cyrl-UZ"/>
              </w:rPr>
              <w:t xml:space="preserve"> </w:t>
            </w:r>
            <w:r>
              <w:rPr>
                <w:sz w:val="28"/>
                <w:szCs w:val="28"/>
                <w:lang w:val="uz-Cyrl-UZ"/>
              </w:rPr>
              <w:t>beradi.</w:t>
            </w:r>
          </w:p>
          <w:p w:rsidR="00CD2B4D" w:rsidRPr="00817770" w:rsidRDefault="00CD2B4D" w:rsidP="00CD2B4D">
            <w:pPr>
              <w:tabs>
                <w:tab w:val="left" w:pos="4320"/>
                <w:tab w:val="left" w:pos="4500"/>
              </w:tabs>
              <w:jc w:val="both"/>
              <w:rPr>
                <w:sz w:val="16"/>
                <w:szCs w:val="16"/>
                <w:lang w:val="en-US"/>
              </w:rPr>
            </w:pPr>
          </w:p>
          <w:p w:rsidR="00CD2B4D" w:rsidRPr="004D2CF8" w:rsidRDefault="00CD2B4D" w:rsidP="00CD2B4D">
            <w:pPr>
              <w:tabs>
                <w:tab w:val="left" w:pos="4320"/>
                <w:tab w:val="left" w:pos="4500"/>
              </w:tabs>
              <w:jc w:val="both"/>
              <w:rPr>
                <w:sz w:val="28"/>
                <w:szCs w:val="28"/>
                <w:lang w:val="uz-Cyrl-UZ"/>
              </w:rPr>
            </w:pPr>
            <w:r>
              <w:rPr>
                <w:sz w:val="28"/>
                <w:szCs w:val="28"/>
              </w:rPr>
              <w:t>Флэш</w:t>
            </w:r>
            <w:r w:rsidRPr="00235D03">
              <w:rPr>
                <w:sz w:val="28"/>
                <w:szCs w:val="28"/>
                <w:lang w:val="en-US"/>
              </w:rPr>
              <w:t>-</w:t>
            </w:r>
            <w:r>
              <w:rPr>
                <w:sz w:val="28"/>
                <w:szCs w:val="28"/>
              </w:rPr>
              <w:t>хотира</w:t>
            </w:r>
            <w:r w:rsidRPr="00235D03">
              <w:rPr>
                <w:sz w:val="28"/>
                <w:szCs w:val="28"/>
                <w:lang w:val="en-US"/>
              </w:rPr>
              <w:t xml:space="preserve"> </w:t>
            </w:r>
            <w:r>
              <w:rPr>
                <w:sz w:val="28"/>
                <w:szCs w:val="28"/>
              </w:rPr>
              <w:t>микросхемасида</w:t>
            </w:r>
            <w:r w:rsidRPr="00235D03">
              <w:rPr>
                <w:sz w:val="28"/>
                <w:szCs w:val="28"/>
                <w:lang w:val="en-US"/>
              </w:rPr>
              <w:t xml:space="preserve"> </w:t>
            </w:r>
            <w:r>
              <w:rPr>
                <w:sz w:val="28"/>
                <w:szCs w:val="28"/>
              </w:rPr>
              <w:t>ёзилган</w:t>
            </w:r>
            <w:r w:rsidRPr="00235D03">
              <w:rPr>
                <w:sz w:val="28"/>
                <w:szCs w:val="28"/>
                <w:lang w:val="en-US"/>
              </w:rPr>
              <w:t xml:space="preserve"> </w:t>
            </w:r>
            <w:r>
              <w:rPr>
                <w:sz w:val="28"/>
                <w:szCs w:val="28"/>
              </w:rPr>
              <w:t>таянч</w:t>
            </w:r>
            <w:r w:rsidRPr="00235D03">
              <w:rPr>
                <w:sz w:val="28"/>
                <w:szCs w:val="28"/>
                <w:lang w:val="en-US"/>
              </w:rPr>
              <w:t xml:space="preserve"> </w:t>
            </w:r>
            <w:r>
              <w:rPr>
                <w:sz w:val="28"/>
                <w:szCs w:val="28"/>
              </w:rPr>
              <w:t>киритиш</w:t>
            </w:r>
            <w:r w:rsidRPr="00235D03">
              <w:rPr>
                <w:sz w:val="28"/>
                <w:szCs w:val="28"/>
                <w:lang w:val="en-US"/>
              </w:rPr>
              <w:t>-</w:t>
            </w:r>
            <w:r>
              <w:rPr>
                <w:sz w:val="28"/>
                <w:szCs w:val="28"/>
              </w:rPr>
              <w:t>чиқариш</w:t>
            </w:r>
            <w:r w:rsidRPr="00235D03">
              <w:rPr>
                <w:sz w:val="28"/>
                <w:szCs w:val="28"/>
                <w:lang w:val="en-US"/>
              </w:rPr>
              <w:t xml:space="preserve"> </w:t>
            </w:r>
            <w:r>
              <w:rPr>
                <w:sz w:val="28"/>
                <w:szCs w:val="28"/>
              </w:rPr>
              <w:t>тизими</w:t>
            </w:r>
            <w:r w:rsidRPr="00235D03">
              <w:rPr>
                <w:sz w:val="28"/>
                <w:szCs w:val="28"/>
                <w:lang w:val="en-US"/>
              </w:rPr>
              <w:t xml:space="preserve">. </w:t>
            </w:r>
            <w:r>
              <w:rPr>
                <w:sz w:val="28"/>
                <w:szCs w:val="28"/>
              </w:rPr>
              <w:t>Бу, зарур бўлганда уни дастурий жиҳатдан ўзгартириш имконини беради</w:t>
            </w:r>
            <w:r>
              <w:rPr>
                <w:sz w:val="28"/>
                <w:szCs w:val="28"/>
                <w:lang w:val="uz-Cyrl-UZ"/>
              </w:rPr>
              <w:t>.</w:t>
            </w:r>
          </w:p>
        </w:tc>
      </w:tr>
      <w:tr w:rsidR="00CD2B4D" w:rsidRPr="00B92E05">
        <w:trPr>
          <w:tblCellSpacing w:w="0" w:type="dxa"/>
          <w:jc w:val="center"/>
        </w:trPr>
        <w:tc>
          <w:tcPr>
            <w:tcW w:w="2079" w:type="pct"/>
          </w:tcPr>
          <w:p w:rsidR="00CD2B4D" w:rsidRPr="007F216E" w:rsidRDefault="00CD2B4D" w:rsidP="003A7C3D">
            <w:pPr>
              <w:tabs>
                <w:tab w:val="left" w:pos="4320"/>
                <w:tab w:val="left" w:pos="4500"/>
              </w:tabs>
              <w:rPr>
                <w:b/>
                <w:sz w:val="28"/>
                <w:szCs w:val="28"/>
                <w:lang w:val="uz-Cyrl-UZ"/>
              </w:rPr>
            </w:pPr>
            <w:r w:rsidRPr="007F216E">
              <w:rPr>
                <w:b/>
                <w:sz w:val="28"/>
                <w:szCs w:val="28"/>
              </w:rPr>
              <w:t>Фон</w:t>
            </w:r>
            <w:r w:rsidRPr="00844AE4">
              <w:rPr>
                <w:b/>
                <w:sz w:val="28"/>
                <w:szCs w:val="28"/>
              </w:rPr>
              <w:t>-</w:t>
            </w:r>
            <w:r w:rsidRPr="007F216E">
              <w:rPr>
                <w:b/>
                <w:sz w:val="28"/>
                <w:szCs w:val="28"/>
              </w:rPr>
              <w:t>Неймановская</w:t>
            </w:r>
            <w:r w:rsidRPr="00844AE4">
              <w:rPr>
                <w:b/>
                <w:sz w:val="28"/>
                <w:szCs w:val="28"/>
              </w:rPr>
              <w:t xml:space="preserve"> </w:t>
            </w:r>
            <w:r w:rsidRPr="00EA3BE5">
              <w:rPr>
                <w:b/>
                <w:sz w:val="28"/>
                <w:szCs w:val="28"/>
              </w:rPr>
              <w:br/>
            </w:r>
            <w:r w:rsidRPr="007F216E">
              <w:rPr>
                <w:b/>
                <w:sz w:val="28"/>
                <w:szCs w:val="28"/>
              </w:rPr>
              <w:t>архитектура</w:t>
            </w:r>
            <w:r w:rsidRPr="00844AE4">
              <w:rPr>
                <w:b/>
                <w:sz w:val="28"/>
                <w:szCs w:val="28"/>
              </w:rPr>
              <w:t xml:space="preserve"> </w:t>
            </w:r>
          </w:p>
          <w:p w:rsidR="00CD2B4D" w:rsidRDefault="00CD2B4D" w:rsidP="003A7C3D">
            <w:pPr>
              <w:tabs>
                <w:tab w:val="left" w:pos="4320"/>
                <w:tab w:val="left" w:pos="4500"/>
              </w:tabs>
              <w:rPr>
                <w:bCs/>
                <w:sz w:val="28"/>
                <w:szCs w:val="28"/>
                <w:lang w:val="uz-Cyrl-UZ"/>
              </w:rPr>
            </w:pPr>
            <w:r w:rsidRPr="00F873D9">
              <w:rPr>
                <w:b/>
                <w:bCs/>
                <w:sz w:val="28"/>
                <w:szCs w:val="28"/>
                <w:lang w:val="uz-Cyrl-UZ"/>
              </w:rPr>
              <w:t xml:space="preserve">uz </w:t>
            </w:r>
            <w:r w:rsidRPr="00F873D9">
              <w:rPr>
                <w:bCs/>
                <w:sz w:val="28"/>
                <w:szCs w:val="28"/>
                <w:lang w:val="uz-Cyrl-UZ"/>
              </w:rPr>
              <w:t>-</w:t>
            </w:r>
            <w:r>
              <w:rPr>
                <w:sz w:val="28"/>
                <w:szCs w:val="28"/>
                <w:lang w:val="uz-Cyrl-UZ"/>
              </w:rPr>
              <w:t xml:space="preserve"> Fon</w:t>
            </w:r>
            <w:r w:rsidRPr="00B92E05">
              <w:rPr>
                <w:sz w:val="28"/>
                <w:szCs w:val="28"/>
                <w:lang w:val="uz-Cyrl-UZ"/>
              </w:rPr>
              <w:t xml:space="preserve"> </w:t>
            </w:r>
            <w:r>
              <w:rPr>
                <w:sz w:val="28"/>
                <w:szCs w:val="28"/>
                <w:lang w:val="uz-Cyrl-UZ"/>
              </w:rPr>
              <w:t>Neyman</w:t>
            </w:r>
            <w:r w:rsidRPr="00B92E05">
              <w:rPr>
                <w:sz w:val="28"/>
                <w:szCs w:val="28"/>
                <w:lang w:val="uz-Cyrl-UZ"/>
              </w:rPr>
              <w:t xml:space="preserve"> </w:t>
            </w:r>
            <w:r>
              <w:rPr>
                <w:sz w:val="28"/>
                <w:szCs w:val="28"/>
                <w:lang w:val="uz-Cyrl-UZ"/>
              </w:rPr>
              <w:t>arxitekturasi</w:t>
            </w:r>
          </w:p>
          <w:p w:rsidR="00CD2B4D" w:rsidRDefault="00CD2B4D" w:rsidP="003A7C3D">
            <w:pPr>
              <w:tabs>
                <w:tab w:val="left" w:pos="4320"/>
                <w:tab w:val="left" w:pos="4500"/>
              </w:tabs>
              <w:rPr>
                <w:sz w:val="28"/>
                <w:szCs w:val="28"/>
                <w:lang w:val="uz-Cyrl-UZ"/>
              </w:rPr>
            </w:pPr>
            <w:r>
              <w:rPr>
                <w:b/>
                <w:sz w:val="28"/>
                <w:szCs w:val="28"/>
                <w:lang w:val="uz-Cyrl-UZ"/>
              </w:rPr>
              <w:t xml:space="preserve">      </w:t>
            </w:r>
            <w:r>
              <w:rPr>
                <w:b/>
                <w:sz w:val="28"/>
                <w:szCs w:val="28"/>
              </w:rPr>
              <w:t xml:space="preserve"> </w:t>
            </w:r>
            <w:r w:rsidRPr="00B92E05">
              <w:rPr>
                <w:sz w:val="28"/>
                <w:szCs w:val="28"/>
                <w:lang w:val="uz-Cyrl-UZ"/>
              </w:rPr>
              <w:t>Фон Нейман архитектураси</w:t>
            </w:r>
          </w:p>
          <w:p w:rsidR="00CD2B4D" w:rsidRPr="007F216E" w:rsidRDefault="00CD2B4D" w:rsidP="003A7C3D">
            <w:pPr>
              <w:tabs>
                <w:tab w:val="left" w:pos="4320"/>
                <w:tab w:val="left" w:pos="4500"/>
              </w:tabs>
              <w:rPr>
                <w:sz w:val="28"/>
                <w:szCs w:val="28"/>
                <w:lang w:val="uz-Cyrl-UZ"/>
              </w:rPr>
            </w:pPr>
            <w:r w:rsidRPr="000F6207">
              <w:rPr>
                <w:b/>
                <w:bCs/>
                <w:color w:val="000000"/>
                <w:sz w:val="28"/>
                <w:szCs w:val="28"/>
                <w:lang w:val="en-US"/>
              </w:rPr>
              <w:t>en</w:t>
            </w:r>
            <w:r w:rsidRPr="00773754">
              <w:rPr>
                <w:b/>
                <w:bCs/>
                <w:color w:val="000000"/>
                <w:sz w:val="28"/>
                <w:szCs w:val="28"/>
                <w:lang w:val="en-US"/>
              </w:rPr>
              <w:t xml:space="preserve"> </w:t>
            </w:r>
            <w:r w:rsidRPr="00773754">
              <w:rPr>
                <w:bCs/>
                <w:color w:val="000000"/>
                <w:sz w:val="28"/>
                <w:szCs w:val="28"/>
                <w:lang w:val="en-US"/>
              </w:rPr>
              <w:t>-</w:t>
            </w:r>
            <w:r w:rsidRPr="00773754">
              <w:rPr>
                <w:sz w:val="28"/>
                <w:szCs w:val="28"/>
                <w:lang w:val="en-US"/>
              </w:rPr>
              <w:t xml:space="preserve"> </w:t>
            </w:r>
            <w:r>
              <w:rPr>
                <w:sz w:val="28"/>
                <w:szCs w:val="28"/>
                <w:lang w:val="uz-Cyrl-UZ"/>
              </w:rPr>
              <w:t>F</w:t>
            </w:r>
            <w:r w:rsidRPr="007F216E">
              <w:rPr>
                <w:sz w:val="28"/>
                <w:szCs w:val="28"/>
                <w:lang w:val="en-US"/>
              </w:rPr>
              <w:t>on</w:t>
            </w:r>
            <w:r w:rsidRPr="00773754">
              <w:rPr>
                <w:sz w:val="28"/>
                <w:szCs w:val="28"/>
                <w:lang w:val="en-US"/>
              </w:rPr>
              <w:t xml:space="preserve"> </w:t>
            </w:r>
            <w:r w:rsidRPr="007F216E">
              <w:rPr>
                <w:sz w:val="28"/>
                <w:szCs w:val="28"/>
                <w:lang w:val="en-US"/>
              </w:rPr>
              <w:t>Neumann</w:t>
            </w:r>
            <w:r w:rsidRPr="00773754">
              <w:rPr>
                <w:sz w:val="28"/>
                <w:szCs w:val="28"/>
                <w:lang w:val="en-US"/>
              </w:rPr>
              <w:t xml:space="preserve"> </w:t>
            </w:r>
            <w:r w:rsidRPr="007F216E">
              <w:rPr>
                <w:sz w:val="28"/>
                <w:szCs w:val="28"/>
                <w:lang w:val="en-US"/>
              </w:rPr>
              <w:t>architecture</w:t>
            </w:r>
            <w:r w:rsidRPr="00773754">
              <w:rPr>
                <w:sz w:val="28"/>
                <w:szCs w:val="28"/>
                <w:lang w:val="en-US"/>
              </w:rPr>
              <w:t xml:space="preserve"> </w:t>
            </w:r>
          </w:p>
          <w:p w:rsidR="00CD2B4D" w:rsidRPr="00B92E05" w:rsidRDefault="00CD2B4D" w:rsidP="003A7C3D">
            <w:pPr>
              <w:tabs>
                <w:tab w:val="left" w:pos="4320"/>
                <w:tab w:val="left" w:pos="4500"/>
              </w:tabs>
              <w:rPr>
                <w:sz w:val="28"/>
                <w:szCs w:val="28"/>
                <w:lang w:val="uz-Cyrl-UZ"/>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Доминирующая в настоящее время организация ЭВМ, основанная на концепции последовательного выполнения команд и  единой памяти для хранения команд программы и данных. В настоящее время разрабатываются альтернативные архитектуры ЭВМ, например, параллельные, позволяющие существенно увеличить быстродействие компьютеров.</w:t>
            </w:r>
          </w:p>
          <w:p w:rsidR="00CD2B4D" w:rsidRPr="00DE4857"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sidRPr="0099137E">
              <w:rPr>
                <w:sz w:val="28"/>
                <w:szCs w:val="28"/>
                <w:lang w:val="en-US"/>
              </w:rPr>
              <w:t>EHM</w:t>
            </w:r>
            <w:r w:rsidRPr="00EA3BE5">
              <w:rPr>
                <w:sz w:val="28"/>
                <w:szCs w:val="28"/>
              </w:rPr>
              <w:t xml:space="preserve"> </w:t>
            </w:r>
            <w:r w:rsidRPr="0099137E">
              <w:rPr>
                <w:sz w:val="28"/>
                <w:szCs w:val="28"/>
                <w:lang w:val="en-US"/>
              </w:rPr>
              <w:t>lari</w:t>
            </w:r>
            <w:r w:rsidRPr="005B6905">
              <w:rPr>
                <w:sz w:val="28"/>
                <w:szCs w:val="28"/>
              </w:rPr>
              <w:t xml:space="preserve"> </w:t>
            </w:r>
            <w:r w:rsidRPr="0099137E">
              <w:rPr>
                <w:sz w:val="28"/>
                <w:szCs w:val="28"/>
                <w:lang w:val="en-US"/>
              </w:rPr>
              <w:t>hozirgi</w:t>
            </w:r>
            <w:r w:rsidRPr="005B6905">
              <w:rPr>
                <w:sz w:val="28"/>
                <w:szCs w:val="28"/>
              </w:rPr>
              <w:t xml:space="preserve"> </w:t>
            </w:r>
            <w:r w:rsidRPr="0099137E">
              <w:rPr>
                <w:sz w:val="28"/>
                <w:szCs w:val="28"/>
                <w:lang w:val="en-US"/>
              </w:rPr>
              <w:t>vaqtda</w:t>
            </w:r>
            <w:r w:rsidRPr="005B6905">
              <w:rPr>
                <w:sz w:val="28"/>
                <w:szCs w:val="28"/>
              </w:rPr>
              <w:t xml:space="preserve"> </w:t>
            </w:r>
            <w:r w:rsidRPr="0099137E">
              <w:rPr>
                <w:sz w:val="28"/>
                <w:szCs w:val="28"/>
                <w:lang w:val="en-US"/>
              </w:rPr>
              <w:t>asosiy</w:t>
            </w:r>
            <w:r w:rsidRPr="005B6905">
              <w:rPr>
                <w:sz w:val="28"/>
                <w:szCs w:val="28"/>
              </w:rPr>
              <w:t xml:space="preserve"> </w:t>
            </w:r>
            <w:r w:rsidRPr="0099137E">
              <w:rPr>
                <w:sz w:val="28"/>
                <w:szCs w:val="28"/>
                <w:lang w:val="en-US"/>
              </w:rPr>
              <w:t>bo</w:t>
            </w:r>
            <w:r w:rsidRPr="005B6905">
              <w:rPr>
                <w:sz w:val="28"/>
                <w:szCs w:val="28"/>
              </w:rPr>
              <w:t>‘</w:t>
            </w:r>
            <w:r w:rsidRPr="0099137E">
              <w:rPr>
                <w:sz w:val="28"/>
                <w:szCs w:val="28"/>
                <w:lang w:val="en-US"/>
              </w:rPr>
              <w:t>lgan</w:t>
            </w:r>
            <w:r>
              <w:rPr>
                <w:sz w:val="28"/>
                <w:szCs w:val="28"/>
                <w:lang w:val="uz-Cyrl-UZ"/>
              </w:rPr>
              <w:t>,</w:t>
            </w:r>
            <w:r w:rsidRPr="005B6905">
              <w:rPr>
                <w:sz w:val="28"/>
                <w:szCs w:val="28"/>
              </w:rPr>
              <w:t xml:space="preserve"> </w:t>
            </w:r>
            <w:r>
              <w:rPr>
                <w:sz w:val="28"/>
                <w:szCs w:val="28"/>
                <w:lang w:val="uz-Cyrl-UZ"/>
              </w:rPr>
              <w:t>komandalarni</w:t>
            </w:r>
            <w:r w:rsidRPr="00B92E05">
              <w:rPr>
                <w:sz w:val="28"/>
                <w:szCs w:val="28"/>
                <w:lang w:val="uz-Cyrl-UZ"/>
              </w:rPr>
              <w:t xml:space="preserve"> </w:t>
            </w:r>
            <w:r>
              <w:rPr>
                <w:sz w:val="28"/>
                <w:szCs w:val="28"/>
                <w:lang w:val="uz-Cyrl-UZ"/>
              </w:rPr>
              <w:t>ketma</w:t>
            </w:r>
            <w:r w:rsidRPr="00B92E05">
              <w:rPr>
                <w:sz w:val="28"/>
                <w:szCs w:val="28"/>
                <w:lang w:val="uz-Cyrl-UZ"/>
              </w:rPr>
              <w:t>-</w:t>
            </w:r>
            <w:r>
              <w:rPr>
                <w:sz w:val="28"/>
                <w:szCs w:val="28"/>
                <w:lang w:val="uz-Cyrl-UZ"/>
              </w:rPr>
              <w:t>ket</w:t>
            </w:r>
            <w:r w:rsidRPr="00B92E05">
              <w:rPr>
                <w:sz w:val="28"/>
                <w:szCs w:val="28"/>
                <w:lang w:val="uz-Cyrl-UZ"/>
              </w:rPr>
              <w:t xml:space="preserve"> </w:t>
            </w:r>
            <w:r>
              <w:rPr>
                <w:sz w:val="28"/>
                <w:szCs w:val="28"/>
                <w:lang w:val="uz-Cyrl-UZ"/>
              </w:rPr>
              <w:t>bajarish</w:t>
            </w:r>
            <w:r w:rsidRPr="00B92E05">
              <w:rPr>
                <w:sz w:val="28"/>
                <w:szCs w:val="28"/>
                <w:lang w:val="uz-Cyrl-UZ"/>
              </w:rPr>
              <w:t xml:space="preserve"> </w:t>
            </w:r>
            <w:r>
              <w:rPr>
                <w:sz w:val="28"/>
                <w:szCs w:val="28"/>
                <w:lang w:val="uz-Cyrl-UZ"/>
              </w:rPr>
              <w:t>va</w:t>
            </w:r>
            <w:r w:rsidRPr="00B92E05">
              <w:rPr>
                <w:sz w:val="28"/>
                <w:szCs w:val="28"/>
                <w:lang w:val="uz-Cyrl-UZ"/>
              </w:rPr>
              <w:t xml:space="preserve"> </w:t>
            </w:r>
            <w:r>
              <w:rPr>
                <w:sz w:val="28"/>
                <w:szCs w:val="28"/>
                <w:lang w:val="uz-Cyrl-UZ"/>
              </w:rPr>
              <w:t>ma’lumotlar</w:t>
            </w:r>
            <w:r w:rsidRPr="00B92E05">
              <w:rPr>
                <w:sz w:val="28"/>
                <w:szCs w:val="28"/>
                <w:lang w:val="uz-Cyrl-UZ"/>
              </w:rPr>
              <w:t xml:space="preserve"> </w:t>
            </w:r>
            <w:r>
              <w:rPr>
                <w:sz w:val="28"/>
                <w:szCs w:val="28"/>
                <w:lang w:val="uz-Cyrl-UZ"/>
              </w:rPr>
              <w:t>hamda</w:t>
            </w:r>
            <w:r w:rsidRPr="00B92E05">
              <w:rPr>
                <w:sz w:val="28"/>
                <w:szCs w:val="28"/>
                <w:lang w:val="uz-Cyrl-UZ"/>
              </w:rPr>
              <w:t xml:space="preserve"> </w:t>
            </w:r>
            <w:r>
              <w:rPr>
                <w:sz w:val="28"/>
                <w:szCs w:val="28"/>
                <w:lang w:val="uz-Cyrl-UZ"/>
              </w:rPr>
              <w:t>dastur</w:t>
            </w:r>
            <w:r w:rsidRPr="00B92E05">
              <w:rPr>
                <w:sz w:val="28"/>
                <w:szCs w:val="28"/>
                <w:lang w:val="uz-Cyrl-UZ"/>
              </w:rPr>
              <w:t xml:space="preserve"> </w:t>
            </w:r>
            <w:r>
              <w:rPr>
                <w:sz w:val="28"/>
                <w:szCs w:val="28"/>
                <w:lang w:val="uz-Cyrl-UZ"/>
              </w:rPr>
              <w:t>komandalarini</w:t>
            </w:r>
            <w:r w:rsidRPr="00B92E05">
              <w:rPr>
                <w:sz w:val="28"/>
                <w:szCs w:val="28"/>
                <w:lang w:val="uz-Cyrl-UZ"/>
              </w:rPr>
              <w:t xml:space="preserve"> </w:t>
            </w:r>
            <w:r>
              <w:rPr>
                <w:sz w:val="28"/>
                <w:szCs w:val="28"/>
                <w:lang w:val="uz-Cyrl-UZ"/>
              </w:rPr>
              <w:t>saqlash</w:t>
            </w:r>
            <w:r w:rsidRPr="00B92E05">
              <w:rPr>
                <w:sz w:val="28"/>
                <w:szCs w:val="28"/>
                <w:lang w:val="uz-Cyrl-UZ"/>
              </w:rPr>
              <w:t xml:space="preserve"> </w:t>
            </w:r>
            <w:r>
              <w:rPr>
                <w:sz w:val="28"/>
                <w:szCs w:val="28"/>
                <w:lang w:val="uz-Cyrl-UZ"/>
              </w:rPr>
              <w:t>uchun</w:t>
            </w:r>
            <w:r w:rsidRPr="00B92E05">
              <w:rPr>
                <w:sz w:val="28"/>
                <w:szCs w:val="28"/>
                <w:lang w:val="uz-Cyrl-UZ"/>
              </w:rPr>
              <w:t xml:space="preserve"> </w:t>
            </w:r>
            <w:r>
              <w:rPr>
                <w:sz w:val="28"/>
                <w:szCs w:val="28"/>
                <w:lang w:val="uz-Cyrl-UZ"/>
              </w:rPr>
              <w:t>yagona</w:t>
            </w:r>
            <w:r w:rsidRPr="00B92E05">
              <w:rPr>
                <w:sz w:val="28"/>
                <w:szCs w:val="28"/>
                <w:lang w:val="uz-Cyrl-UZ"/>
              </w:rPr>
              <w:t xml:space="preserve"> </w:t>
            </w:r>
            <w:r>
              <w:rPr>
                <w:sz w:val="28"/>
                <w:szCs w:val="28"/>
                <w:lang w:val="uz-Cyrl-UZ"/>
              </w:rPr>
              <w:t>xotiradan</w:t>
            </w:r>
            <w:r w:rsidRPr="00B92E05">
              <w:rPr>
                <w:sz w:val="28"/>
                <w:szCs w:val="28"/>
                <w:lang w:val="uz-Cyrl-UZ"/>
              </w:rPr>
              <w:t xml:space="preserve"> </w:t>
            </w:r>
            <w:r>
              <w:rPr>
                <w:sz w:val="28"/>
                <w:szCs w:val="28"/>
                <w:lang w:val="uz-Cyrl-UZ"/>
              </w:rPr>
              <w:t>foydalanish</w:t>
            </w:r>
            <w:r w:rsidRPr="00B92E05">
              <w:rPr>
                <w:sz w:val="28"/>
                <w:szCs w:val="28"/>
                <w:lang w:val="uz-Cyrl-UZ"/>
              </w:rPr>
              <w:t xml:space="preserve"> </w:t>
            </w:r>
            <w:r>
              <w:rPr>
                <w:sz w:val="28"/>
                <w:szCs w:val="28"/>
                <w:lang w:val="uz-Cyrl-UZ"/>
              </w:rPr>
              <w:t>kontseptsiyasiga</w:t>
            </w:r>
            <w:r w:rsidRPr="00B92E05">
              <w:rPr>
                <w:sz w:val="28"/>
                <w:szCs w:val="28"/>
                <w:lang w:val="uz-Cyrl-UZ"/>
              </w:rPr>
              <w:t xml:space="preserve"> </w:t>
            </w:r>
            <w:r>
              <w:rPr>
                <w:sz w:val="28"/>
                <w:szCs w:val="28"/>
                <w:lang w:val="uz-Cyrl-UZ"/>
              </w:rPr>
              <w:t xml:space="preserve">asoslangan </w:t>
            </w:r>
            <w:r>
              <w:rPr>
                <w:sz w:val="28"/>
                <w:szCs w:val="28"/>
                <w:lang w:val="en-US"/>
              </w:rPr>
              <w:t>tashkil</w:t>
            </w:r>
            <w:r w:rsidRPr="005B6905">
              <w:rPr>
                <w:sz w:val="28"/>
                <w:szCs w:val="28"/>
              </w:rPr>
              <w:t xml:space="preserve"> </w:t>
            </w:r>
            <w:r>
              <w:rPr>
                <w:sz w:val="28"/>
                <w:szCs w:val="28"/>
                <w:lang w:val="en-US"/>
              </w:rPr>
              <w:t>qilinishi</w:t>
            </w:r>
            <w:r w:rsidRPr="005B6905">
              <w:rPr>
                <w:sz w:val="28"/>
                <w:szCs w:val="28"/>
              </w:rPr>
              <w:t xml:space="preserve"> (</w:t>
            </w:r>
            <w:r>
              <w:rPr>
                <w:sz w:val="28"/>
                <w:szCs w:val="28"/>
                <w:lang w:val="en-US"/>
              </w:rPr>
              <w:t>tuzilishi</w:t>
            </w:r>
            <w:r w:rsidRPr="005B6905">
              <w:rPr>
                <w:sz w:val="28"/>
                <w:szCs w:val="28"/>
              </w:rPr>
              <w:t>)</w:t>
            </w:r>
            <w:r w:rsidRPr="00B92E05">
              <w:rPr>
                <w:sz w:val="28"/>
                <w:szCs w:val="28"/>
                <w:lang w:val="uz-Cyrl-UZ"/>
              </w:rPr>
              <w:t xml:space="preserve">. </w:t>
            </w:r>
            <w:r>
              <w:rPr>
                <w:sz w:val="28"/>
                <w:szCs w:val="28"/>
                <w:lang w:val="uz-Cyrl-UZ"/>
              </w:rPr>
              <w:t>Hozirda, EHM ning, kompyuterlarning</w:t>
            </w:r>
            <w:r w:rsidRPr="00B92E05">
              <w:rPr>
                <w:sz w:val="28"/>
                <w:szCs w:val="28"/>
                <w:lang w:val="uz-Cyrl-UZ"/>
              </w:rPr>
              <w:t xml:space="preserve"> </w:t>
            </w:r>
            <w:r>
              <w:rPr>
                <w:sz w:val="28"/>
                <w:szCs w:val="28"/>
                <w:lang w:val="uz-Cyrl-UZ"/>
              </w:rPr>
              <w:t>ishlash</w:t>
            </w:r>
            <w:r w:rsidRPr="00B92E05">
              <w:rPr>
                <w:sz w:val="28"/>
                <w:szCs w:val="28"/>
                <w:lang w:val="uz-Cyrl-UZ"/>
              </w:rPr>
              <w:t xml:space="preserve"> </w:t>
            </w:r>
            <w:r>
              <w:rPr>
                <w:sz w:val="28"/>
                <w:szCs w:val="28"/>
                <w:lang w:val="uz-Cyrl-UZ"/>
              </w:rPr>
              <w:t>tezligini</w:t>
            </w:r>
            <w:r w:rsidRPr="00B92E05">
              <w:rPr>
                <w:sz w:val="28"/>
                <w:szCs w:val="28"/>
                <w:lang w:val="uz-Cyrl-UZ"/>
              </w:rPr>
              <w:t xml:space="preserve">  </w:t>
            </w:r>
            <w:r>
              <w:rPr>
                <w:sz w:val="28"/>
                <w:szCs w:val="28"/>
                <w:lang w:val="uz-Cyrl-UZ"/>
              </w:rPr>
              <w:t>sezilarli</w:t>
            </w:r>
            <w:r w:rsidRPr="00B92E05">
              <w:rPr>
                <w:sz w:val="28"/>
                <w:szCs w:val="28"/>
                <w:lang w:val="uz-Cyrl-UZ"/>
              </w:rPr>
              <w:t xml:space="preserve"> </w:t>
            </w:r>
            <w:r>
              <w:rPr>
                <w:sz w:val="28"/>
                <w:szCs w:val="28"/>
                <w:lang w:val="uz-Cyrl-UZ"/>
              </w:rPr>
              <w:t>oshirish</w:t>
            </w:r>
            <w:r w:rsidRPr="00B92E05">
              <w:rPr>
                <w:sz w:val="28"/>
                <w:szCs w:val="28"/>
                <w:lang w:val="uz-Cyrl-UZ"/>
              </w:rPr>
              <w:t xml:space="preserve"> </w:t>
            </w:r>
            <w:r>
              <w:rPr>
                <w:sz w:val="28"/>
                <w:szCs w:val="28"/>
                <w:lang w:val="uz-Cyrl-UZ"/>
              </w:rPr>
              <w:t>imkonini</w:t>
            </w:r>
            <w:r w:rsidRPr="00B92E05">
              <w:rPr>
                <w:sz w:val="28"/>
                <w:szCs w:val="28"/>
                <w:lang w:val="uz-Cyrl-UZ"/>
              </w:rPr>
              <w:t xml:space="preserve"> </w:t>
            </w:r>
            <w:r>
              <w:rPr>
                <w:sz w:val="28"/>
                <w:szCs w:val="28"/>
                <w:lang w:val="uz-Cyrl-UZ"/>
              </w:rPr>
              <w:t>beradigan alternativ, masalan, parallel</w:t>
            </w:r>
            <w:r w:rsidRPr="00B92E05">
              <w:rPr>
                <w:sz w:val="28"/>
                <w:szCs w:val="28"/>
                <w:lang w:val="uz-Cyrl-UZ"/>
              </w:rPr>
              <w:t xml:space="preserve"> </w:t>
            </w:r>
            <w:r>
              <w:rPr>
                <w:sz w:val="28"/>
                <w:szCs w:val="28"/>
                <w:lang w:val="uz-Cyrl-UZ"/>
              </w:rPr>
              <w:t>arxitekturalari</w:t>
            </w:r>
            <w:r w:rsidRPr="00B92E05">
              <w:rPr>
                <w:sz w:val="28"/>
                <w:szCs w:val="28"/>
                <w:lang w:val="uz-Cyrl-UZ"/>
              </w:rPr>
              <w:t xml:space="preserve"> </w:t>
            </w:r>
            <w:r>
              <w:rPr>
                <w:sz w:val="28"/>
                <w:szCs w:val="28"/>
                <w:lang w:val="uz-Cyrl-UZ"/>
              </w:rPr>
              <w:t>ishlab chiqil</w:t>
            </w:r>
            <w:r>
              <w:rPr>
                <w:sz w:val="28"/>
                <w:szCs w:val="28"/>
                <w:lang w:val="en-US"/>
              </w:rPr>
              <w:t>-</w:t>
            </w:r>
            <w:r>
              <w:rPr>
                <w:sz w:val="28"/>
                <w:szCs w:val="28"/>
                <w:lang w:val="uz-Cyrl-UZ"/>
              </w:rPr>
              <w:t>moqda.</w:t>
            </w:r>
          </w:p>
          <w:p w:rsidR="00CD2B4D" w:rsidRPr="00F873D9" w:rsidRDefault="00CD2B4D" w:rsidP="003A7C3D">
            <w:pPr>
              <w:tabs>
                <w:tab w:val="left" w:pos="4320"/>
                <w:tab w:val="left" w:pos="4500"/>
              </w:tabs>
              <w:jc w:val="both"/>
              <w:rPr>
                <w:sz w:val="28"/>
                <w:szCs w:val="28"/>
                <w:lang w:val="en-US"/>
              </w:rPr>
            </w:pPr>
          </w:p>
          <w:p w:rsidR="00CD2B4D" w:rsidRPr="00B92E05" w:rsidRDefault="00CD2B4D" w:rsidP="00BD690B">
            <w:pPr>
              <w:tabs>
                <w:tab w:val="left" w:pos="4320"/>
                <w:tab w:val="left" w:pos="4500"/>
              </w:tabs>
              <w:jc w:val="both"/>
              <w:rPr>
                <w:sz w:val="28"/>
                <w:szCs w:val="28"/>
                <w:lang w:val="uz-Cyrl-UZ"/>
              </w:rPr>
            </w:pPr>
            <w:r>
              <w:rPr>
                <w:sz w:val="28"/>
                <w:szCs w:val="28"/>
              </w:rPr>
              <w:t>ЭҲМ</w:t>
            </w:r>
            <w:r>
              <w:rPr>
                <w:sz w:val="28"/>
                <w:szCs w:val="28"/>
                <w:lang w:val="uz-Cyrl-UZ"/>
              </w:rPr>
              <w:t xml:space="preserve"> </w:t>
            </w:r>
            <w:r>
              <w:rPr>
                <w:sz w:val="28"/>
                <w:szCs w:val="28"/>
              </w:rPr>
              <w:t>лари</w:t>
            </w:r>
            <w:r w:rsidRPr="005B6905">
              <w:rPr>
                <w:sz w:val="28"/>
                <w:szCs w:val="28"/>
                <w:lang w:val="en-US"/>
              </w:rPr>
              <w:t xml:space="preserve"> </w:t>
            </w:r>
            <w:r>
              <w:rPr>
                <w:sz w:val="28"/>
                <w:szCs w:val="28"/>
              </w:rPr>
              <w:t>ҳозирги</w:t>
            </w:r>
            <w:r w:rsidRPr="005B6905">
              <w:rPr>
                <w:sz w:val="28"/>
                <w:szCs w:val="28"/>
                <w:lang w:val="en-US"/>
              </w:rPr>
              <w:t xml:space="preserve"> </w:t>
            </w:r>
            <w:r>
              <w:rPr>
                <w:sz w:val="28"/>
                <w:szCs w:val="28"/>
              </w:rPr>
              <w:t>вақтда</w:t>
            </w:r>
            <w:r w:rsidRPr="005B6905">
              <w:rPr>
                <w:sz w:val="28"/>
                <w:szCs w:val="28"/>
                <w:lang w:val="en-US"/>
              </w:rPr>
              <w:t xml:space="preserve"> </w:t>
            </w:r>
            <w:r>
              <w:rPr>
                <w:sz w:val="28"/>
                <w:szCs w:val="28"/>
              </w:rPr>
              <w:t>асосий</w:t>
            </w:r>
            <w:r w:rsidRPr="005B6905">
              <w:rPr>
                <w:sz w:val="28"/>
                <w:szCs w:val="28"/>
                <w:lang w:val="en-US"/>
              </w:rPr>
              <w:t xml:space="preserve"> </w:t>
            </w:r>
            <w:r>
              <w:rPr>
                <w:sz w:val="28"/>
                <w:szCs w:val="28"/>
              </w:rPr>
              <w:t>бўлган</w:t>
            </w:r>
            <w:r>
              <w:rPr>
                <w:sz w:val="28"/>
                <w:szCs w:val="28"/>
                <w:lang w:val="uz-Cyrl-UZ"/>
              </w:rPr>
              <w:t>,</w:t>
            </w:r>
            <w:r w:rsidRPr="005B6905">
              <w:rPr>
                <w:sz w:val="28"/>
                <w:szCs w:val="28"/>
                <w:lang w:val="en-US"/>
              </w:rPr>
              <w:t xml:space="preserve"> </w:t>
            </w:r>
            <w:r w:rsidRPr="00B92E05">
              <w:rPr>
                <w:sz w:val="28"/>
                <w:szCs w:val="28"/>
                <w:lang w:val="uz-Cyrl-UZ"/>
              </w:rPr>
              <w:t>командаларни кетма-кет бажариш ва маълу</w:t>
            </w:r>
            <w:r>
              <w:rPr>
                <w:sz w:val="28"/>
                <w:szCs w:val="28"/>
                <w:lang w:val="uz-Cyrl-UZ"/>
              </w:rPr>
              <w:t>-</w:t>
            </w:r>
            <w:r w:rsidRPr="00B92E05">
              <w:rPr>
                <w:sz w:val="28"/>
                <w:szCs w:val="28"/>
                <w:lang w:val="uz-Cyrl-UZ"/>
              </w:rPr>
              <w:t>мотлар ҳамда дастур командаларини сақлаш учун ягона хотирадан фойдаланиш концеп</w:t>
            </w:r>
            <w:r>
              <w:rPr>
                <w:sz w:val="28"/>
                <w:szCs w:val="28"/>
                <w:lang w:val="uz-Cyrl-UZ"/>
              </w:rPr>
              <w:t>-</w:t>
            </w:r>
            <w:r w:rsidRPr="00B92E05">
              <w:rPr>
                <w:sz w:val="28"/>
                <w:szCs w:val="28"/>
                <w:lang w:val="uz-Cyrl-UZ"/>
              </w:rPr>
              <w:t>циясига асосланган</w:t>
            </w:r>
            <w:r>
              <w:rPr>
                <w:sz w:val="28"/>
                <w:szCs w:val="28"/>
                <w:lang w:val="uz-Cyrl-UZ"/>
              </w:rPr>
              <w:t xml:space="preserve"> ташкил қилиниши (</w:t>
            </w:r>
            <w:r>
              <w:rPr>
                <w:sz w:val="28"/>
                <w:szCs w:val="28"/>
              </w:rPr>
              <w:t>тузилиши</w:t>
            </w:r>
            <w:r>
              <w:rPr>
                <w:sz w:val="28"/>
                <w:szCs w:val="28"/>
                <w:lang w:val="uz-Cyrl-UZ"/>
              </w:rPr>
              <w:t>)</w:t>
            </w:r>
            <w:r w:rsidRPr="00B92E05">
              <w:rPr>
                <w:sz w:val="28"/>
                <w:szCs w:val="28"/>
                <w:lang w:val="uz-Cyrl-UZ"/>
              </w:rPr>
              <w:t xml:space="preserve">. </w:t>
            </w:r>
            <w:r>
              <w:rPr>
                <w:sz w:val="28"/>
                <w:szCs w:val="28"/>
                <w:lang w:val="uz-Cyrl-UZ"/>
              </w:rPr>
              <w:t xml:space="preserve">Ҳозирда, ЭҲМ нинг, </w:t>
            </w:r>
            <w:r w:rsidRPr="00B92E05">
              <w:rPr>
                <w:sz w:val="28"/>
                <w:szCs w:val="28"/>
                <w:lang w:val="uz-Cyrl-UZ"/>
              </w:rPr>
              <w:t>компьютер</w:t>
            </w:r>
            <w:r>
              <w:rPr>
                <w:sz w:val="28"/>
                <w:szCs w:val="28"/>
                <w:lang w:val="uz-Cyrl-UZ"/>
              </w:rPr>
              <w:t>лар-нинг ишлаш тезлигини</w:t>
            </w:r>
            <w:r w:rsidRPr="00690CB4">
              <w:rPr>
                <w:sz w:val="28"/>
                <w:szCs w:val="28"/>
                <w:lang w:val="uz-Cyrl-UZ"/>
              </w:rPr>
              <w:t xml:space="preserve"> </w:t>
            </w:r>
            <w:r>
              <w:rPr>
                <w:sz w:val="28"/>
                <w:szCs w:val="28"/>
                <w:lang w:val="uz-Cyrl-UZ"/>
              </w:rPr>
              <w:t>сезиларли</w:t>
            </w:r>
            <w:r w:rsidRPr="00690CB4">
              <w:rPr>
                <w:sz w:val="28"/>
                <w:szCs w:val="28"/>
                <w:lang w:val="uz-Cyrl-UZ"/>
              </w:rPr>
              <w:t xml:space="preserve"> </w:t>
            </w:r>
            <w:r w:rsidRPr="00B92E05">
              <w:rPr>
                <w:sz w:val="28"/>
                <w:szCs w:val="28"/>
                <w:lang w:val="uz-Cyrl-UZ"/>
              </w:rPr>
              <w:t>ошириш имконини берадиган</w:t>
            </w:r>
            <w:r>
              <w:rPr>
                <w:sz w:val="28"/>
                <w:szCs w:val="28"/>
                <w:lang w:val="uz-Cyrl-UZ"/>
              </w:rPr>
              <w:t xml:space="preserve"> альтернатив, масалан, п</w:t>
            </w:r>
            <w:r w:rsidRPr="00B92E05">
              <w:rPr>
                <w:sz w:val="28"/>
                <w:szCs w:val="28"/>
                <w:lang w:val="uz-Cyrl-UZ"/>
              </w:rPr>
              <w:t xml:space="preserve">араллел архитектуралари </w:t>
            </w:r>
            <w:r>
              <w:rPr>
                <w:sz w:val="28"/>
                <w:szCs w:val="28"/>
                <w:lang w:val="uz-Cyrl-UZ"/>
              </w:rPr>
              <w:t>ишлаб чиқил</w:t>
            </w:r>
            <w:r w:rsidRPr="00B92E05">
              <w:rPr>
                <w:sz w:val="28"/>
                <w:szCs w:val="28"/>
                <w:lang w:val="uz-Cyrl-UZ"/>
              </w:rPr>
              <w:t>моқ</w:t>
            </w:r>
            <w:r>
              <w:rPr>
                <w:sz w:val="28"/>
                <w:szCs w:val="28"/>
                <w:lang w:val="uz-Cyrl-UZ"/>
              </w:rPr>
              <w:t>-д</w:t>
            </w:r>
            <w:r w:rsidRPr="00B92E05">
              <w:rPr>
                <w:sz w:val="28"/>
                <w:szCs w:val="28"/>
                <w:lang w:val="uz-Cyrl-UZ"/>
              </w:rPr>
              <w:t>а</w:t>
            </w:r>
            <w:r>
              <w:rPr>
                <w:sz w:val="28"/>
                <w:szCs w:val="28"/>
                <w:lang w:val="uz-Cyrl-UZ"/>
              </w:rPr>
              <w:t>.</w:t>
            </w:r>
          </w:p>
        </w:tc>
      </w:tr>
      <w:tr w:rsidR="00CD2B4D" w:rsidRPr="003E387B">
        <w:trPr>
          <w:tblCellSpacing w:w="0" w:type="dxa"/>
          <w:jc w:val="center"/>
        </w:trPr>
        <w:tc>
          <w:tcPr>
            <w:tcW w:w="2079" w:type="pct"/>
          </w:tcPr>
          <w:p w:rsidR="00CD2B4D" w:rsidRPr="005B6905" w:rsidRDefault="00CD2B4D" w:rsidP="003A7C3D">
            <w:pPr>
              <w:tabs>
                <w:tab w:val="left" w:pos="4320"/>
                <w:tab w:val="left" w:pos="4500"/>
              </w:tabs>
              <w:rPr>
                <w:b/>
                <w:sz w:val="28"/>
                <w:szCs w:val="28"/>
                <w:lang w:val="uz-Cyrl-UZ"/>
              </w:rPr>
            </w:pPr>
            <w:r w:rsidRPr="005B6905">
              <w:rPr>
                <w:b/>
                <w:sz w:val="28"/>
                <w:szCs w:val="28"/>
                <w:lang w:val="uz-Cyrl-UZ"/>
              </w:rPr>
              <w:t>Фоновая задача</w:t>
            </w:r>
          </w:p>
          <w:p w:rsidR="00CD2B4D" w:rsidRPr="004713EF" w:rsidRDefault="00CD2B4D"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Pr>
                <w:bCs/>
                <w:sz w:val="28"/>
                <w:szCs w:val="28"/>
                <w:lang w:val="uz-Cyrl-UZ"/>
              </w:rPr>
              <w:t xml:space="preserve">fonli </w:t>
            </w:r>
            <w:r w:rsidRPr="005B6905">
              <w:rPr>
                <w:bCs/>
                <w:sz w:val="28"/>
                <w:szCs w:val="28"/>
                <w:lang w:val="uz-Cyrl-UZ"/>
              </w:rPr>
              <w:t>vazifa</w:t>
            </w:r>
          </w:p>
          <w:p w:rsidR="00CD2B4D" w:rsidRPr="005B6905" w:rsidRDefault="00CD2B4D" w:rsidP="003A7C3D">
            <w:pPr>
              <w:tabs>
                <w:tab w:val="left" w:pos="4320"/>
                <w:tab w:val="left" w:pos="4500"/>
              </w:tabs>
              <w:rPr>
                <w:bCs/>
                <w:sz w:val="28"/>
                <w:szCs w:val="28"/>
                <w:lang w:val="uz-Cyrl-UZ"/>
              </w:rPr>
            </w:pPr>
            <w:r>
              <w:rPr>
                <w:bCs/>
                <w:sz w:val="28"/>
                <w:szCs w:val="28"/>
                <w:lang w:val="uz-Cyrl-UZ"/>
              </w:rPr>
              <w:t xml:space="preserve">       фонли </w:t>
            </w:r>
            <w:r w:rsidRPr="005B6905">
              <w:rPr>
                <w:bCs/>
                <w:sz w:val="28"/>
                <w:szCs w:val="28"/>
                <w:lang w:val="uz-Cyrl-UZ"/>
              </w:rPr>
              <w:t>вазифа</w:t>
            </w:r>
          </w:p>
          <w:p w:rsidR="00CD2B4D" w:rsidRPr="0015279A" w:rsidRDefault="00CD2B4D" w:rsidP="003A7C3D">
            <w:pPr>
              <w:tabs>
                <w:tab w:val="left" w:pos="4320"/>
                <w:tab w:val="left" w:pos="4500"/>
              </w:tabs>
              <w:rPr>
                <w:sz w:val="28"/>
                <w:szCs w:val="28"/>
                <w:lang w:val="en-US"/>
              </w:rPr>
            </w:pPr>
            <w:r>
              <w:rPr>
                <w:b/>
                <w:sz w:val="28"/>
                <w:szCs w:val="28"/>
                <w:lang w:val="en-US"/>
              </w:rPr>
              <w:t xml:space="preserve">en </w:t>
            </w:r>
            <w:r w:rsidRPr="00EA3BE5">
              <w:rPr>
                <w:sz w:val="28"/>
                <w:szCs w:val="28"/>
                <w:lang w:val="en-US"/>
              </w:rPr>
              <w:t>-</w:t>
            </w:r>
            <w:r>
              <w:rPr>
                <w:b/>
                <w:sz w:val="28"/>
                <w:szCs w:val="28"/>
                <w:lang w:val="en-US"/>
              </w:rPr>
              <w:t xml:space="preserve"> </w:t>
            </w:r>
            <w:r w:rsidRPr="0015279A">
              <w:rPr>
                <w:sz w:val="28"/>
                <w:szCs w:val="28"/>
                <w:lang w:val="en-US"/>
              </w:rPr>
              <w:t xml:space="preserve">background task </w:t>
            </w:r>
          </w:p>
          <w:p w:rsidR="00CD2B4D" w:rsidRPr="0015279A" w:rsidRDefault="00CD2B4D" w:rsidP="003A7C3D">
            <w:pPr>
              <w:tabs>
                <w:tab w:val="left" w:pos="4320"/>
                <w:tab w:val="left" w:pos="4500"/>
              </w:tabs>
              <w:rPr>
                <w:bCs/>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Вспомогательная, неприоритетная задача.</w:t>
            </w:r>
          </w:p>
          <w:p w:rsidR="00CD2B4D" w:rsidRPr="003A72AB" w:rsidRDefault="00CD2B4D" w:rsidP="003A7C3D">
            <w:pPr>
              <w:tabs>
                <w:tab w:val="left" w:pos="4320"/>
                <w:tab w:val="left" w:pos="4500"/>
              </w:tabs>
              <w:jc w:val="both"/>
              <w:rPr>
                <w:sz w:val="28"/>
                <w:szCs w:val="28"/>
              </w:rPr>
            </w:pPr>
          </w:p>
          <w:p w:rsidR="00CD2B4D" w:rsidRPr="003A72AB" w:rsidRDefault="00CD2B4D" w:rsidP="003A7C3D">
            <w:pPr>
              <w:tabs>
                <w:tab w:val="left" w:pos="4320"/>
                <w:tab w:val="left" w:pos="4500"/>
              </w:tabs>
              <w:jc w:val="both"/>
              <w:rPr>
                <w:sz w:val="28"/>
                <w:szCs w:val="28"/>
              </w:rPr>
            </w:pPr>
            <w:r>
              <w:rPr>
                <w:sz w:val="28"/>
                <w:szCs w:val="28"/>
                <w:lang w:val="uz-Cyrl-UZ"/>
              </w:rPr>
              <w:t xml:space="preserve">Qo‘shimcha, ustuvor bo‘lmagan </w:t>
            </w:r>
            <w:r>
              <w:rPr>
                <w:bCs/>
                <w:sz w:val="28"/>
                <w:szCs w:val="28"/>
                <w:lang w:val="en-US"/>
              </w:rPr>
              <w:t>vazifa</w:t>
            </w:r>
            <w:r>
              <w:rPr>
                <w:sz w:val="28"/>
                <w:szCs w:val="28"/>
                <w:lang w:val="uz-Cyrl-UZ"/>
              </w:rPr>
              <w:t>.</w:t>
            </w:r>
          </w:p>
          <w:p w:rsidR="00CD2B4D" w:rsidRPr="003A72AB" w:rsidRDefault="00CD2B4D" w:rsidP="003A7C3D">
            <w:pPr>
              <w:tabs>
                <w:tab w:val="left" w:pos="4320"/>
                <w:tab w:val="left" w:pos="4500"/>
              </w:tabs>
              <w:jc w:val="both"/>
              <w:rPr>
                <w:sz w:val="28"/>
                <w:szCs w:val="28"/>
              </w:rPr>
            </w:pPr>
          </w:p>
          <w:p w:rsidR="00CD2B4D" w:rsidRPr="00C80EF2" w:rsidRDefault="00CD2B4D" w:rsidP="003A7C3D">
            <w:pPr>
              <w:tabs>
                <w:tab w:val="left" w:pos="4320"/>
                <w:tab w:val="left" w:pos="4500"/>
              </w:tabs>
              <w:jc w:val="both"/>
              <w:rPr>
                <w:sz w:val="28"/>
                <w:szCs w:val="28"/>
                <w:lang w:val="uz-Cyrl-UZ"/>
              </w:rPr>
            </w:pPr>
            <w:r>
              <w:rPr>
                <w:sz w:val="28"/>
                <w:szCs w:val="28"/>
                <w:lang w:val="uz-Cyrl-UZ"/>
              </w:rPr>
              <w:t xml:space="preserve">Қўшимча, устувор бўлмаган </w:t>
            </w:r>
            <w:r>
              <w:rPr>
                <w:bCs/>
                <w:sz w:val="28"/>
                <w:szCs w:val="28"/>
              </w:rPr>
              <w:t>вазифа</w:t>
            </w:r>
            <w:r>
              <w:rPr>
                <w:sz w:val="28"/>
                <w:szCs w:val="28"/>
                <w:lang w:val="uz-Cyrl-UZ"/>
              </w:rPr>
              <w:t>.</w:t>
            </w:r>
          </w:p>
        </w:tc>
      </w:tr>
      <w:tr w:rsidR="00CD2B4D" w:rsidRPr="00C80EF2">
        <w:trPr>
          <w:tblCellSpacing w:w="0" w:type="dxa"/>
          <w:jc w:val="center"/>
        </w:trPr>
        <w:tc>
          <w:tcPr>
            <w:tcW w:w="2079" w:type="pct"/>
          </w:tcPr>
          <w:p w:rsidR="00CD2B4D" w:rsidRPr="005B5ED5" w:rsidRDefault="00CD2B4D" w:rsidP="003A7C3D">
            <w:pPr>
              <w:tabs>
                <w:tab w:val="left" w:pos="4320"/>
                <w:tab w:val="left" w:pos="4500"/>
              </w:tabs>
              <w:rPr>
                <w:b/>
                <w:sz w:val="28"/>
                <w:szCs w:val="28"/>
                <w:lang w:val="uz-Cyrl-UZ"/>
              </w:rPr>
            </w:pPr>
            <w:r w:rsidRPr="005B5ED5">
              <w:rPr>
                <w:b/>
                <w:sz w:val="28"/>
                <w:szCs w:val="28"/>
                <w:lang w:val="uz-Cyrl-UZ"/>
              </w:rPr>
              <w:t>Фоновая обработка</w:t>
            </w:r>
          </w:p>
          <w:p w:rsidR="00CD2B4D" w:rsidRDefault="00CD2B4D"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bCs/>
                <w:sz w:val="28"/>
                <w:szCs w:val="28"/>
                <w:lang w:val="uz-Cyrl-UZ"/>
              </w:rPr>
              <w:t xml:space="preserve">fonli </w:t>
            </w:r>
            <w:r>
              <w:rPr>
                <w:bCs/>
                <w:sz w:val="28"/>
                <w:szCs w:val="28"/>
                <w:lang w:val="en-US"/>
              </w:rPr>
              <w:t>q</w:t>
            </w:r>
            <w:r>
              <w:rPr>
                <w:bCs/>
                <w:sz w:val="28"/>
                <w:szCs w:val="28"/>
                <w:lang w:val="uz-Cyrl-UZ"/>
              </w:rPr>
              <w:t>ayta ishlash</w:t>
            </w:r>
          </w:p>
          <w:p w:rsidR="00CD2B4D" w:rsidRDefault="00CD2B4D" w:rsidP="003A7C3D">
            <w:pPr>
              <w:tabs>
                <w:tab w:val="left" w:pos="4320"/>
                <w:tab w:val="left" w:pos="4500"/>
              </w:tabs>
              <w:rPr>
                <w:bCs/>
                <w:sz w:val="28"/>
                <w:szCs w:val="28"/>
                <w:lang w:val="en-US"/>
              </w:rPr>
            </w:pPr>
            <w:r>
              <w:rPr>
                <w:bCs/>
                <w:sz w:val="28"/>
                <w:szCs w:val="28"/>
                <w:lang w:val="uz-Cyrl-UZ"/>
              </w:rPr>
              <w:t xml:space="preserve">      </w:t>
            </w:r>
            <w:r w:rsidRPr="00773754">
              <w:rPr>
                <w:bCs/>
                <w:sz w:val="28"/>
                <w:szCs w:val="28"/>
              </w:rPr>
              <w:t xml:space="preserve"> </w:t>
            </w:r>
            <w:r>
              <w:rPr>
                <w:bCs/>
                <w:sz w:val="28"/>
                <w:szCs w:val="28"/>
                <w:lang w:val="uz-Cyrl-UZ"/>
              </w:rPr>
              <w:t xml:space="preserve">фонли </w:t>
            </w:r>
            <w:r>
              <w:rPr>
                <w:bCs/>
                <w:sz w:val="28"/>
                <w:szCs w:val="28"/>
              </w:rPr>
              <w:t>қ</w:t>
            </w:r>
            <w:r>
              <w:rPr>
                <w:bCs/>
                <w:sz w:val="28"/>
                <w:szCs w:val="28"/>
                <w:lang w:val="uz-Cyrl-UZ"/>
              </w:rPr>
              <w:t>айта ишлаш</w:t>
            </w:r>
          </w:p>
          <w:p w:rsidR="00CD2B4D" w:rsidRPr="0015279A" w:rsidRDefault="00CD2B4D" w:rsidP="003A7C3D">
            <w:pPr>
              <w:tabs>
                <w:tab w:val="left" w:pos="4320"/>
                <w:tab w:val="left" w:pos="4500"/>
              </w:tabs>
              <w:rPr>
                <w:sz w:val="28"/>
                <w:szCs w:val="28"/>
                <w:lang w:val="en-US"/>
              </w:rPr>
            </w:pPr>
            <w:r>
              <w:rPr>
                <w:b/>
                <w:sz w:val="28"/>
                <w:szCs w:val="28"/>
                <w:lang w:val="en-US"/>
              </w:rPr>
              <w:t xml:space="preserve">en </w:t>
            </w:r>
            <w:r w:rsidRPr="00EA3BE5">
              <w:rPr>
                <w:sz w:val="28"/>
                <w:szCs w:val="28"/>
                <w:lang w:val="en-US"/>
              </w:rPr>
              <w:t xml:space="preserve">- </w:t>
            </w:r>
            <w:r w:rsidRPr="0015279A">
              <w:rPr>
                <w:sz w:val="28"/>
                <w:szCs w:val="28"/>
                <w:lang w:val="en-US"/>
              </w:rPr>
              <w:t xml:space="preserve">background processing </w:t>
            </w:r>
          </w:p>
          <w:p w:rsidR="00CD2B4D" w:rsidRPr="0015279A" w:rsidRDefault="00CD2B4D" w:rsidP="003A7C3D">
            <w:pPr>
              <w:tabs>
                <w:tab w:val="left" w:pos="4320"/>
                <w:tab w:val="left" w:pos="4500"/>
              </w:tabs>
              <w:rPr>
                <w:bCs/>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Выполнение некоторых вспомогательных операций в период кратковременных пауз основного (приоритетного) процесса.</w:t>
            </w:r>
          </w:p>
          <w:p w:rsidR="00CD2B4D" w:rsidRPr="003A72AB" w:rsidRDefault="00CD2B4D" w:rsidP="003A7C3D">
            <w:pPr>
              <w:tabs>
                <w:tab w:val="left" w:pos="4320"/>
                <w:tab w:val="left" w:pos="4500"/>
              </w:tabs>
              <w:jc w:val="both"/>
              <w:rPr>
                <w:sz w:val="28"/>
                <w:szCs w:val="28"/>
              </w:rPr>
            </w:pPr>
          </w:p>
          <w:p w:rsidR="00CD2B4D" w:rsidRPr="005B6905" w:rsidRDefault="00CD2B4D" w:rsidP="003A7C3D">
            <w:pPr>
              <w:tabs>
                <w:tab w:val="left" w:pos="4320"/>
                <w:tab w:val="left" w:pos="4500"/>
              </w:tabs>
              <w:jc w:val="both"/>
              <w:rPr>
                <w:sz w:val="28"/>
                <w:szCs w:val="28"/>
              </w:rPr>
            </w:pPr>
            <w:r>
              <w:rPr>
                <w:sz w:val="28"/>
                <w:szCs w:val="28"/>
                <w:lang w:val="uz-Cyrl-UZ"/>
              </w:rPr>
              <w:t>Asosiy</w:t>
            </w:r>
            <w:r w:rsidRPr="00C80EF2">
              <w:rPr>
                <w:sz w:val="28"/>
                <w:szCs w:val="28"/>
                <w:lang w:val="uz-Cyrl-UZ"/>
              </w:rPr>
              <w:t xml:space="preserve"> (</w:t>
            </w:r>
            <w:r>
              <w:rPr>
                <w:sz w:val="28"/>
                <w:szCs w:val="28"/>
                <w:lang w:val="uz-Cyrl-UZ"/>
              </w:rPr>
              <w:t>ustuvor</w:t>
            </w:r>
            <w:r w:rsidRPr="00C80EF2">
              <w:rPr>
                <w:sz w:val="28"/>
                <w:szCs w:val="28"/>
                <w:lang w:val="uz-Cyrl-UZ"/>
              </w:rPr>
              <w:t>)</w:t>
            </w:r>
            <w:r>
              <w:rPr>
                <w:sz w:val="28"/>
                <w:szCs w:val="28"/>
                <w:lang w:val="uz-Cyrl-UZ"/>
              </w:rPr>
              <w:t xml:space="preserve"> jarayon davomidagi qisqa muddatli</w:t>
            </w:r>
            <w:r w:rsidRPr="00C80EF2">
              <w:rPr>
                <w:sz w:val="28"/>
                <w:szCs w:val="28"/>
                <w:lang w:val="uz-Cyrl-UZ"/>
              </w:rPr>
              <w:t xml:space="preserve"> </w:t>
            </w:r>
            <w:r>
              <w:rPr>
                <w:sz w:val="28"/>
                <w:szCs w:val="28"/>
                <w:lang w:val="uz-Cyrl-UZ"/>
              </w:rPr>
              <w:t>pauzalar</w:t>
            </w:r>
            <w:r w:rsidRPr="00C80EF2">
              <w:rPr>
                <w:sz w:val="28"/>
                <w:szCs w:val="28"/>
                <w:lang w:val="uz-Cyrl-UZ"/>
              </w:rPr>
              <w:t xml:space="preserve"> </w:t>
            </w:r>
            <w:r>
              <w:rPr>
                <w:sz w:val="28"/>
                <w:szCs w:val="28"/>
                <w:lang w:val="uz-Cyrl-UZ"/>
              </w:rPr>
              <w:t>davrida</w:t>
            </w:r>
            <w:r w:rsidRPr="00C80EF2">
              <w:rPr>
                <w:sz w:val="28"/>
                <w:szCs w:val="28"/>
                <w:lang w:val="uz-Cyrl-UZ"/>
              </w:rPr>
              <w:t xml:space="preserve"> </w:t>
            </w:r>
            <w:r>
              <w:rPr>
                <w:sz w:val="28"/>
                <w:szCs w:val="28"/>
                <w:lang w:val="uz-Cyrl-UZ"/>
              </w:rPr>
              <w:t>ba’zi</w:t>
            </w:r>
            <w:r w:rsidRPr="00C80EF2">
              <w:rPr>
                <w:sz w:val="28"/>
                <w:szCs w:val="28"/>
                <w:lang w:val="uz-Cyrl-UZ"/>
              </w:rPr>
              <w:t xml:space="preserve"> </w:t>
            </w:r>
            <w:r>
              <w:rPr>
                <w:sz w:val="28"/>
                <w:szCs w:val="28"/>
                <w:lang w:val="uz-Cyrl-UZ"/>
              </w:rPr>
              <w:t>yordamchi</w:t>
            </w:r>
            <w:r w:rsidRPr="00C80EF2">
              <w:rPr>
                <w:sz w:val="28"/>
                <w:szCs w:val="28"/>
                <w:lang w:val="uz-Cyrl-UZ"/>
              </w:rPr>
              <w:t xml:space="preserve"> </w:t>
            </w:r>
            <w:r>
              <w:rPr>
                <w:sz w:val="28"/>
                <w:szCs w:val="28"/>
                <w:lang w:val="uz-Cyrl-UZ"/>
              </w:rPr>
              <w:t>operatsiyalarning</w:t>
            </w:r>
            <w:r w:rsidRPr="00C80EF2">
              <w:rPr>
                <w:sz w:val="28"/>
                <w:szCs w:val="28"/>
                <w:lang w:val="uz-Cyrl-UZ"/>
              </w:rPr>
              <w:t xml:space="preserve"> </w:t>
            </w:r>
            <w:r>
              <w:rPr>
                <w:sz w:val="28"/>
                <w:szCs w:val="28"/>
                <w:lang w:val="uz-Cyrl-UZ"/>
              </w:rPr>
              <w:t>bajarilishi</w:t>
            </w:r>
            <w:r w:rsidRPr="00C80EF2">
              <w:rPr>
                <w:sz w:val="28"/>
                <w:szCs w:val="28"/>
                <w:lang w:val="uz-Cyrl-UZ"/>
              </w:rPr>
              <w:t>.</w:t>
            </w:r>
          </w:p>
          <w:p w:rsidR="00CD2B4D" w:rsidRPr="005B6905" w:rsidRDefault="00CD2B4D" w:rsidP="003A7C3D">
            <w:pPr>
              <w:tabs>
                <w:tab w:val="left" w:pos="4320"/>
                <w:tab w:val="left" w:pos="4500"/>
              </w:tabs>
              <w:jc w:val="both"/>
              <w:rPr>
                <w:sz w:val="28"/>
                <w:szCs w:val="28"/>
              </w:rPr>
            </w:pPr>
          </w:p>
          <w:p w:rsidR="00CD2B4D" w:rsidRPr="00C80EF2" w:rsidRDefault="00CD2B4D" w:rsidP="003A7C3D">
            <w:pPr>
              <w:tabs>
                <w:tab w:val="left" w:pos="4320"/>
                <w:tab w:val="left" w:pos="4500"/>
              </w:tabs>
              <w:jc w:val="both"/>
              <w:rPr>
                <w:sz w:val="28"/>
                <w:szCs w:val="28"/>
                <w:lang w:val="uz-Cyrl-UZ"/>
              </w:rPr>
            </w:pPr>
            <w:r w:rsidRPr="00C80EF2">
              <w:rPr>
                <w:sz w:val="28"/>
                <w:szCs w:val="28"/>
                <w:lang w:val="uz-Cyrl-UZ"/>
              </w:rPr>
              <w:t>Асосий (устувор)</w:t>
            </w:r>
            <w:r>
              <w:rPr>
                <w:sz w:val="28"/>
                <w:szCs w:val="28"/>
                <w:lang w:val="uz-Cyrl-UZ"/>
              </w:rPr>
              <w:t xml:space="preserve"> жараён давомидаги қисқа мудда</w:t>
            </w:r>
            <w:r w:rsidRPr="00C80EF2">
              <w:rPr>
                <w:sz w:val="28"/>
                <w:szCs w:val="28"/>
                <w:lang w:val="uz-Cyrl-UZ"/>
              </w:rPr>
              <w:t>тли паузалар даврида баъзи ёрдамчи операцияларнинг бажарилиши.</w:t>
            </w:r>
          </w:p>
        </w:tc>
      </w:tr>
      <w:tr w:rsidR="00CD2B4D" w:rsidRPr="00C80EF2">
        <w:trPr>
          <w:tblCellSpacing w:w="0" w:type="dxa"/>
          <w:jc w:val="center"/>
        </w:trPr>
        <w:tc>
          <w:tcPr>
            <w:tcW w:w="2079" w:type="pct"/>
          </w:tcPr>
          <w:p w:rsidR="00CD2B4D" w:rsidRPr="005B5ED5" w:rsidRDefault="00CD2B4D" w:rsidP="003A7C3D">
            <w:pPr>
              <w:tabs>
                <w:tab w:val="left" w:pos="4320"/>
                <w:tab w:val="left" w:pos="4500"/>
              </w:tabs>
              <w:rPr>
                <w:b/>
                <w:sz w:val="28"/>
                <w:szCs w:val="28"/>
              </w:rPr>
            </w:pPr>
            <w:r w:rsidRPr="0015279A">
              <w:rPr>
                <w:b/>
                <w:sz w:val="28"/>
                <w:szCs w:val="28"/>
              </w:rPr>
              <w:t>Фоновая</w:t>
            </w:r>
            <w:r w:rsidRPr="005B5ED5">
              <w:rPr>
                <w:b/>
                <w:sz w:val="28"/>
                <w:szCs w:val="28"/>
              </w:rPr>
              <w:t xml:space="preserve"> </w:t>
            </w:r>
            <w:r w:rsidRPr="0015279A">
              <w:rPr>
                <w:b/>
                <w:sz w:val="28"/>
                <w:szCs w:val="28"/>
              </w:rPr>
              <w:t>печать</w:t>
            </w:r>
          </w:p>
          <w:p w:rsidR="00CD2B4D" w:rsidRDefault="00CD2B4D" w:rsidP="003A7C3D">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fonli</w:t>
            </w:r>
            <w:r w:rsidRPr="00C80EF2">
              <w:rPr>
                <w:sz w:val="28"/>
                <w:szCs w:val="28"/>
                <w:lang w:val="uz-Cyrl-UZ"/>
              </w:rPr>
              <w:t xml:space="preserve"> </w:t>
            </w:r>
            <w:r>
              <w:rPr>
                <w:sz w:val="28"/>
                <w:szCs w:val="28"/>
                <w:lang w:val="uz-Cyrl-UZ"/>
              </w:rPr>
              <w:t>bosma</w:t>
            </w:r>
          </w:p>
          <w:p w:rsidR="00CD2B4D" w:rsidRPr="005B5ED5" w:rsidRDefault="00CD2B4D" w:rsidP="003A7C3D">
            <w:pPr>
              <w:tabs>
                <w:tab w:val="left" w:pos="4320"/>
                <w:tab w:val="left" w:pos="4500"/>
              </w:tabs>
              <w:rPr>
                <w:sz w:val="28"/>
                <w:szCs w:val="28"/>
              </w:rPr>
            </w:pPr>
            <w:r w:rsidRPr="00C80EF2">
              <w:rPr>
                <w:sz w:val="28"/>
                <w:szCs w:val="28"/>
                <w:lang w:val="uz-Cyrl-UZ"/>
              </w:rPr>
              <w:t xml:space="preserve">       фонли босма</w:t>
            </w:r>
          </w:p>
          <w:p w:rsidR="00CD2B4D" w:rsidRPr="0015279A" w:rsidRDefault="00CD2B4D" w:rsidP="003A7C3D">
            <w:pPr>
              <w:tabs>
                <w:tab w:val="left" w:pos="4320"/>
                <w:tab w:val="left" w:pos="4500"/>
              </w:tabs>
              <w:rPr>
                <w:sz w:val="28"/>
                <w:szCs w:val="28"/>
                <w:lang w:val="en-US"/>
              </w:rPr>
            </w:pPr>
            <w:r>
              <w:rPr>
                <w:b/>
                <w:sz w:val="28"/>
                <w:szCs w:val="28"/>
                <w:lang w:val="en-US"/>
              </w:rPr>
              <w:t xml:space="preserve">en </w:t>
            </w:r>
            <w:r w:rsidRPr="00EA3BE5">
              <w:rPr>
                <w:sz w:val="28"/>
                <w:szCs w:val="28"/>
                <w:lang w:val="en-US"/>
              </w:rPr>
              <w:t>-</w:t>
            </w:r>
            <w:r>
              <w:rPr>
                <w:b/>
                <w:sz w:val="28"/>
                <w:szCs w:val="28"/>
                <w:lang w:val="en-US"/>
              </w:rPr>
              <w:t xml:space="preserve"> </w:t>
            </w:r>
            <w:r w:rsidRPr="0015279A">
              <w:rPr>
                <w:sz w:val="28"/>
                <w:szCs w:val="28"/>
                <w:lang w:val="en-US"/>
              </w:rPr>
              <w:t xml:space="preserve">background printing </w:t>
            </w:r>
          </w:p>
          <w:p w:rsidR="00CD2B4D" w:rsidRPr="0015279A"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П</w:t>
            </w:r>
            <w:r>
              <w:rPr>
                <w:sz w:val="28"/>
                <w:szCs w:val="28"/>
                <w:lang w:val="uz-Cyrl-UZ"/>
              </w:rPr>
              <w:t>ечать документа одновременно с выполне</w:t>
            </w:r>
            <w:r w:rsidRPr="00690CB4">
              <w:rPr>
                <w:sz w:val="28"/>
                <w:szCs w:val="28"/>
              </w:rPr>
              <w:t>-</w:t>
            </w:r>
            <w:r>
              <w:rPr>
                <w:sz w:val="28"/>
                <w:szCs w:val="28"/>
                <w:lang w:val="uz-Cyrl-UZ"/>
              </w:rPr>
              <w:t>нием процессором других задач</w:t>
            </w:r>
            <w:r>
              <w:rPr>
                <w:sz w:val="28"/>
                <w:szCs w:val="28"/>
              </w:rPr>
              <w:t>.</w:t>
            </w:r>
          </w:p>
          <w:p w:rsidR="00CD2B4D" w:rsidRPr="003A72AB"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Pr>
                <w:sz w:val="28"/>
                <w:szCs w:val="28"/>
                <w:lang w:val="uz-Cyrl-UZ"/>
              </w:rPr>
              <w:t>Protsessor</w:t>
            </w:r>
            <w:r w:rsidRPr="00C80EF2">
              <w:rPr>
                <w:sz w:val="28"/>
                <w:szCs w:val="28"/>
                <w:lang w:val="uz-Cyrl-UZ"/>
              </w:rPr>
              <w:t xml:space="preserve"> </w:t>
            </w:r>
            <w:r>
              <w:rPr>
                <w:sz w:val="28"/>
                <w:szCs w:val="28"/>
                <w:lang w:val="uz-Cyrl-UZ"/>
              </w:rPr>
              <w:t>boshqa</w:t>
            </w:r>
            <w:r w:rsidRPr="00C80EF2">
              <w:rPr>
                <w:sz w:val="28"/>
                <w:szCs w:val="28"/>
                <w:lang w:val="uz-Cyrl-UZ"/>
              </w:rPr>
              <w:t xml:space="preserve"> </w:t>
            </w:r>
            <w:r>
              <w:rPr>
                <w:sz w:val="28"/>
                <w:szCs w:val="28"/>
                <w:lang w:val="uz-Cyrl-UZ"/>
              </w:rPr>
              <w:t>vazifalarni</w:t>
            </w:r>
            <w:r w:rsidRPr="00C80EF2">
              <w:rPr>
                <w:sz w:val="28"/>
                <w:szCs w:val="28"/>
                <w:lang w:val="uz-Cyrl-UZ"/>
              </w:rPr>
              <w:t xml:space="preserve"> </w:t>
            </w:r>
            <w:r>
              <w:rPr>
                <w:sz w:val="28"/>
                <w:szCs w:val="28"/>
                <w:lang w:val="uz-Cyrl-UZ"/>
              </w:rPr>
              <w:t>bajarishi</w:t>
            </w:r>
            <w:r w:rsidRPr="00C80EF2">
              <w:rPr>
                <w:sz w:val="28"/>
                <w:szCs w:val="28"/>
                <w:lang w:val="uz-Cyrl-UZ"/>
              </w:rPr>
              <w:t xml:space="preserve"> </w:t>
            </w:r>
            <w:r>
              <w:rPr>
                <w:sz w:val="28"/>
                <w:szCs w:val="28"/>
                <w:lang w:val="uz-Cyrl-UZ"/>
              </w:rPr>
              <w:t>bilan</w:t>
            </w:r>
            <w:r w:rsidRPr="00C80EF2">
              <w:rPr>
                <w:sz w:val="28"/>
                <w:szCs w:val="28"/>
                <w:lang w:val="uz-Cyrl-UZ"/>
              </w:rPr>
              <w:t xml:space="preserve"> </w:t>
            </w:r>
            <w:r>
              <w:rPr>
                <w:sz w:val="28"/>
                <w:szCs w:val="28"/>
                <w:lang w:val="uz-Cyrl-UZ"/>
              </w:rPr>
              <w:t>bir</w:t>
            </w:r>
            <w:r w:rsidRPr="00C80EF2">
              <w:rPr>
                <w:sz w:val="28"/>
                <w:szCs w:val="28"/>
                <w:lang w:val="uz-Cyrl-UZ"/>
              </w:rPr>
              <w:t xml:space="preserve"> </w:t>
            </w:r>
            <w:r>
              <w:rPr>
                <w:sz w:val="28"/>
                <w:szCs w:val="28"/>
                <w:lang w:val="uz-Cyrl-UZ"/>
              </w:rPr>
              <w:t>vaqtda</w:t>
            </w:r>
            <w:r w:rsidRPr="00C80EF2">
              <w:rPr>
                <w:sz w:val="28"/>
                <w:szCs w:val="28"/>
                <w:lang w:val="uz-Cyrl-UZ"/>
              </w:rPr>
              <w:t xml:space="preserve"> </w:t>
            </w:r>
            <w:r>
              <w:rPr>
                <w:sz w:val="28"/>
                <w:szCs w:val="28"/>
                <w:lang w:val="uz-Cyrl-UZ"/>
              </w:rPr>
              <w:t>hujjatning</w:t>
            </w:r>
            <w:r w:rsidRPr="00C80EF2">
              <w:rPr>
                <w:sz w:val="28"/>
                <w:szCs w:val="28"/>
                <w:lang w:val="uz-Cyrl-UZ"/>
              </w:rPr>
              <w:t xml:space="preserve"> </w:t>
            </w:r>
            <w:r>
              <w:rPr>
                <w:sz w:val="28"/>
                <w:szCs w:val="28"/>
                <w:lang w:val="uz-Cyrl-UZ"/>
              </w:rPr>
              <w:t>chop</w:t>
            </w:r>
            <w:r w:rsidRPr="00C80EF2">
              <w:rPr>
                <w:sz w:val="28"/>
                <w:szCs w:val="28"/>
                <w:lang w:val="uz-Cyrl-UZ"/>
              </w:rPr>
              <w:t xml:space="preserve"> </w:t>
            </w:r>
            <w:r>
              <w:rPr>
                <w:sz w:val="28"/>
                <w:szCs w:val="28"/>
                <w:lang w:val="uz-Cyrl-UZ"/>
              </w:rPr>
              <w:t>etilishi</w:t>
            </w:r>
            <w:r w:rsidRPr="00C80EF2">
              <w:rPr>
                <w:sz w:val="28"/>
                <w:szCs w:val="28"/>
                <w:lang w:val="uz-Cyrl-UZ"/>
              </w:rPr>
              <w:t>.</w:t>
            </w:r>
          </w:p>
          <w:p w:rsidR="00CD2B4D" w:rsidRPr="003C46DD" w:rsidRDefault="00CD2B4D" w:rsidP="003A7C3D">
            <w:pPr>
              <w:tabs>
                <w:tab w:val="left" w:pos="4320"/>
                <w:tab w:val="left" w:pos="4500"/>
              </w:tabs>
              <w:jc w:val="both"/>
              <w:rPr>
                <w:sz w:val="28"/>
                <w:szCs w:val="28"/>
                <w:lang w:val="en-US"/>
              </w:rPr>
            </w:pPr>
          </w:p>
          <w:p w:rsidR="00CD2B4D" w:rsidRPr="00C80EF2" w:rsidRDefault="00CD2B4D" w:rsidP="003A7C3D">
            <w:pPr>
              <w:tabs>
                <w:tab w:val="left" w:pos="4320"/>
                <w:tab w:val="left" w:pos="4500"/>
              </w:tabs>
              <w:jc w:val="both"/>
              <w:rPr>
                <w:sz w:val="28"/>
                <w:szCs w:val="28"/>
                <w:lang w:val="uz-Cyrl-UZ"/>
              </w:rPr>
            </w:pPr>
            <w:r w:rsidRPr="00C80EF2">
              <w:rPr>
                <w:sz w:val="28"/>
                <w:szCs w:val="28"/>
                <w:lang w:val="uz-Cyrl-UZ"/>
              </w:rPr>
              <w:t>Процессор бошқа вазифаларни бажариши билан бир вақтда ҳужжатнинг чоп этилиши.</w:t>
            </w:r>
          </w:p>
        </w:tc>
      </w:tr>
      <w:tr w:rsidR="00CD2B4D" w:rsidRPr="003E387B">
        <w:trPr>
          <w:tblCellSpacing w:w="0" w:type="dxa"/>
          <w:jc w:val="center"/>
        </w:trPr>
        <w:tc>
          <w:tcPr>
            <w:tcW w:w="2079" w:type="pct"/>
          </w:tcPr>
          <w:p w:rsidR="00CD2B4D" w:rsidRPr="005B5ED5" w:rsidRDefault="00CD2B4D" w:rsidP="003A7C3D">
            <w:pPr>
              <w:tabs>
                <w:tab w:val="left" w:pos="4320"/>
                <w:tab w:val="left" w:pos="4500"/>
              </w:tabs>
              <w:rPr>
                <w:b/>
                <w:sz w:val="28"/>
                <w:szCs w:val="28"/>
              </w:rPr>
            </w:pPr>
            <w:r w:rsidRPr="0015279A">
              <w:rPr>
                <w:b/>
                <w:sz w:val="28"/>
                <w:szCs w:val="28"/>
              </w:rPr>
              <w:t>Фоновый</w:t>
            </w:r>
            <w:r w:rsidRPr="005B5ED5">
              <w:rPr>
                <w:b/>
                <w:sz w:val="28"/>
                <w:szCs w:val="28"/>
              </w:rPr>
              <w:t xml:space="preserve"> </w:t>
            </w:r>
            <w:r w:rsidRPr="0015279A">
              <w:rPr>
                <w:b/>
                <w:sz w:val="28"/>
                <w:szCs w:val="28"/>
              </w:rPr>
              <w:t>режим</w:t>
            </w:r>
          </w:p>
          <w:p w:rsidR="00CD2B4D" w:rsidRDefault="00CD2B4D" w:rsidP="003A7C3D">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fonli rejim</w:t>
            </w:r>
          </w:p>
          <w:p w:rsidR="00CD2B4D" w:rsidRPr="005B5ED5" w:rsidRDefault="00CD2B4D" w:rsidP="003A7C3D">
            <w:pPr>
              <w:tabs>
                <w:tab w:val="left" w:pos="4320"/>
                <w:tab w:val="left" w:pos="4500"/>
              </w:tabs>
              <w:rPr>
                <w:sz w:val="28"/>
                <w:szCs w:val="28"/>
              </w:rPr>
            </w:pPr>
            <w:r>
              <w:rPr>
                <w:sz w:val="28"/>
                <w:szCs w:val="28"/>
                <w:lang w:val="uz-Cyrl-UZ"/>
              </w:rPr>
              <w:t xml:space="preserve">       фонли режим</w:t>
            </w:r>
          </w:p>
          <w:p w:rsidR="00CD2B4D" w:rsidRPr="0015279A" w:rsidRDefault="00CD2B4D" w:rsidP="003A7C3D">
            <w:pPr>
              <w:tabs>
                <w:tab w:val="left" w:pos="4320"/>
                <w:tab w:val="left" w:pos="4500"/>
              </w:tabs>
              <w:rPr>
                <w:sz w:val="28"/>
                <w:szCs w:val="28"/>
                <w:lang w:val="en-US"/>
              </w:rPr>
            </w:pPr>
            <w:r>
              <w:rPr>
                <w:b/>
                <w:sz w:val="28"/>
                <w:szCs w:val="28"/>
                <w:lang w:val="en-US"/>
              </w:rPr>
              <w:t xml:space="preserve">en - </w:t>
            </w:r>
            <w:r w:rsidRPr="0015279A">
              <w:rPr>
                <w:sz w:val="28"/>
                <w:szCs w:val="28"/>
                <w:lang w:val="en-US"/>
              </w:rPr>
              <w:t xml:space="preserve">background mode </w:t>
            </w:r>
          </w:p>
          <w:p w:rsidR="00CD2B4D" w:rsidRPr="0015279A"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В</w:t>
            </w:r>
            <w:r>
              <w:rPr>
                <w:sz w:val="28"/>
                <w:szCs w:val="28"/>
                <w:lang w:val="uz-Cyrl-UZ"/>
              </w:rPr>
              <w:t xml:space="preserve"> многозадачной операционной системе – режим выполнения задач (процессов) с низким приоритетом.</w:t>
            </w:r>
          </w:p>
          <w:p w:rsidR="00CD2B4D" w:rsidRPr="003A72AB"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sidRPr="0099137E">
              <w:rPr>
                <w:sz w:val="28"/>
                <w:szCs w:val="28"/>
                <w:lang w:val="en-US"/>
              </w:rPr>
              <w:t xml:space="preserve">Ko‘p vazifali operatsion tizimda </w:t>
            </w:r>
            <w:r>
              <w:rPr>
                <w:sz w:val="28"/>
                <w:szCs w:val="28"/>
                <w:lang w:val="uz-Cyrl-UZ"/>
              </w:rPr>
              <w:t xml:space="preserve">– </w:t>
            </w:r>
            <w:r>
              <w:rPr>
                <w:sz w:val="28"/>
                <w:szCs w:val="28"/>
                <w:lang w:val="en-US"/>
              </w:rPr>
              <w:t>quyi</w:t>
            </w:r>
            <w:r>
              <w:rPr>
                <w:sz w:val="28"/>
                <w:szCs w:val="28"/>
                <w:lang w:val="uz-Cyrl-UZ"/>
              </w:rPr>
              <w:t xml:space="preserve"> ustu</w:t>
            </w:r>
            <w:r>
              <w:rPr>
                <w:sz w:val="28"/>
                <w:szCs w:val="28"/>
                <w:lang w:val="en-US"/>
              </w:rPr>
              <w:t>-</w:t>
            </w:r>
            <w:r>
              <w:rPr>
                <w:sz w:val="28"/>
                <w:szCs w:val="28"/>
                <w:lang w:val="uz-Cyrl-UZ"/>
              </w:rPr>
              <w:t>vorlik bilan vazifalarni (</w:t>
            </w:r>
            <w:r w:rsidRPr="0099137E">
              <w:rPr>
                <w:sz w:val="28"/>
                <w:szCs w:val="28"/>
                <w:lang w:val="en-US"/>
              </w:rPr>
              <w:t>jarayonlarni</w:t>
            </w:r>
            <w:r>
              <w:rPr>
                <w:sz w:val="28"/>
                <w:szCs w:val="28"/>
                <w:lang w:val="uz-Cyrl-UZ"/>
              </w:rPr>
              <w:t>) bajarish rejimi.</w:t>
            </w:r>
          </w:p>
          <w:p w:rsidR="00CD2B4D" w:rsidRPr="003C46DD" w:rsidRDefault="00CD2B4D" w:rsidP="003A7C3D">
            <w:pPr>
              <w:tabs>
                <w:tab w:val="left" w:pos="4320"/>
                <w:tab w:val="left" w:pos="4500"/>
              </w:tabs>
              <w:jc w:val="both"/>
              <w:rPr>
                <w:sz w:val="28"/>
                <w:szCs w:val="28"/>
                <w:lang w:val="en-US"/>
              </w:rPr>
            </w:pPr>
          </w:p>
          <w:p w:rsidR="00CD2B4D" w:rsidRPr="00E47C30" w:rsidRDefault="00CD2B4D" w:rsidP="003A7C3D">
            <w:pPr>
              <w:tabs>
                <w:tab w:val="left" w:pos="4320"/>
                <w:tab w:val="left" w:pos="4500"/>
              </w:tabs>
              <w:jc w:val="both"/>
              <w:rPr>
                <w:sz w:val="28"/>
                <w:szCs w:val="28"/>
                <w:lang w:val="uz-Cyrl-UZ"/>
              </w:rPr>
            </w:pPr>
            <w:r>
              <w:rPr>
                <w:sz w:val="28"/>
                <w:szCs w:val="28"/>
              </w:rPr>
              <w:t xml:space="preserve">Кўп вазифали операцион тизимда </w:t>
            </w:r>
            <w:r>
              <w:rPr>
                <w:sz w:val="28"/>
                <w:szCs w:val="28"/>
                <w:lang w:val="uz-Cyrl-UZ"/>
              </w:rPr>
              <w:t>– қуйи устуворлик билан вазифаларни (</w:t>
            </w:r>
            <w:r>
              <w:rPr>
                <w:sz w:val="28"/>
                <w:szCs w:val="28"/>
              </w:rPr>
              <w:t>жараёнлар</w:t>
            </w:r>
            <w:r w:rsidRPr="00690CB4">
              <w:rPr>
                <w:sz w:val="28"/>
                <w:szCs w:val="28"/>
              </w:rPr>
              <w:t>-</w:t>
            </w:r>
            <w:r>
              <w:rPr>
                <w:sz w:val="28"/>
                <w:szCs w:val="28"/>
              </w:rPr>
              <w:t>ни</w:t>
            </w:r>
            <w:r>
              <w:rPr>
                <w:sz w:val="28"/>
                <w:szCs w:val="28"/>
                <w:lang w:val="uz-Cyrl-UZ"/>
              </w:rPr>
              <w:t>) бажариш режими.</w:t>
            </w:r>
          </w:p>
        </w:tc>
      </w:tr>
      <w:tr w:rsidR="00CD2B4D" w:rsidRPr="00544966">
        <w:trPr>
          <w:tblCellSpacing w:w="0" w:type="dxa"/>
          <w:jc w:val="center"/>
        </w:trPr>
        <w:tc>
          <w:tcPr>
            <w:tcW w:w="2079" w:type="pct"/>
          </w:tcPr>
          <w:p w:rsidR="00CD2B4D" w:rsidRPr="00FF616D" w:rsidRDefault="00CD2B4D" w:rsidP="003A7C3D">
            <w:pPr>
              <w:tabs>
                <w:tab w:val="left" w:pos="4320"/>
                <w:tab w:val="left" w:pos="4500"/>
              </w:tabs>
              <w:rPr>
                <w:b/>
                <w:sz w:val="28"/>
                <w:szCs w:val="28"/>
                <w:lang w:val="uz-Cyrl-UZ"/>
              </w:rPr>
            </w:pPr>
            <w:r w:rsidRPr="00FF616D">
              <w:rPr>
                <w:b/>
                <w:sz w:val="28"/>
                <w:szCs w:val="28"/>
              </w:rPr>
              <w:t>Формальная</w:t>
            </w:r>
            <w:r w:rsidRPr="005B5ED5">
              <w:rPr>
                <w:b/>
                <w:sz w:val="28"/>
                <w:szCs w:val="28"/>
              </w:rPr>
              <w:t xml:space="preserve"> </w:t>
            </w:r>
            <w:r w:rsidRPr="00FF616D">
              <w:rPr>
                <w:b/>
                <w:sz w:val="28"/>
                <w:szCs w:val="28"/>
                <w:lang w:val="uz-Cyrl-UZ"/>
              </w:rPr>
              <w:t>логика</w:t>
            </w:r>
          </w:p>
          <w:p w:rsidR="00CD2B4D" w:rsidRPr="005B5ED5" w:rsidRDefault="00CD2B4D"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35D03">
              <w:rPr>
                <w:sz w:val="28"/>
                <w:szCs w:val="28"/>
                <w:lang w:val="en-US"/>
              </w:rPr>
              <w:t>formal</w:t>
            </w:r>
            <w:r w:rsidRPr="005B5ED5">
              <w:rPr>
                <w:sz w:val="28"/>
                <w:szCs w:val="28"/>
              </w:rPr>
              <w:t xml:space="preserve"> </w:t>
            </w:r>
            <w:r w:rsidRPr="00235D03">
              <w:rPr>
                <w:sz w:val="28"/>
                <w:szCs w:val="28"/>
                <w:lang w:val="en-US"/>
              </w:rPr>
              <w:t>mantiq</w:t>
            </w:r>
          </w:p>
          <w:p w:rsidR="00CD2B4D" w:rsidRPr="005B5ED5" w:rsidRDefault="00CD2B4D" w:rsidP="003A7C3D">
            <w:pPr>
              <w:tabs>
                <w:tab w:val="left" w:pos="4320"/>
                <w:tab w:val="left" w:pos="4500"/>
              </w:tabs>
              <w:rPr>
                <w:sz w:val="28"/>
                <w:szCs w:val="28"/>
              </w:rPr>
            </w:pPr>
            <w:r>
              <w:rPr>
                <w:b/>
                <w:sz w:val="28"/>
                <w:szCs w:val="28"/>
                <w:lang w:val="uz-Cyrl-UZ"/>
              </w:rPr>
              <w:t xml:space="preserve">       </w:t>
            </w:r>
            <w:r>
              <w:rPr>
                <w:sz w:val="28"/>
                <w:szCs w:val="28"/>
              </w:rPr>
              <w:t>формал мантиқ</w:t>
            </w:r>
          </w:p>
          <w:p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653223">
              <w:rPr>
                <w:sz w:val="28"/>
                <w:szCs w:val="28"/>
                <w:lang w:val="en-US"/>
              </w:rPr>
              <w:t>-</w:t>
            </w:r>
            <w:r w:rsidRPr="00FF616D">
              <w:rPr>
                <w:sz w:val="28"/>
                <w:szCs w:val="28"/>
                <w:lang w:val="en-US"/>
              </w:rPr>
              <w:t xml:space="preserve"> formal logic</w:t>
            </w:r>
          </w:p>
          <w:p w:rsidR="00CD2B4D" w:rsidRPr="009345AC"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Наука, изучающая логические выражения и их цепочки, а также механизмы доказа</w:t>
            </w:r>
            <w:r>
              <w:rPr>
                <w:sz w:val="28"/>
                <w:szCs w:val="28"/>
                <w:lang w:val="uz-Cyrl-UZ"/>
              </w:rPr>
              <w:t>-</w:t>
            </w:r>
            <w:r>
              <w:rPr>
                <w:sz w:val="28"/>
                <w:szCs w:val="28"/>
              </w:rPr>
              <w:t>тельства их истинности. Используется при проверке корректности программ, синтезе конечных автоматов, автоматическом дока</w:t>
            </w:r>
            <w:r>
              <w:rPr>
                <w:sz w:val="28"/>
                <w:szCs w:val="28"/>
                <w:lang w:val="uz-Cyrl-UZ"/>
              </w:rPr>
              <w:t>-</w:t>
            </w:r>
            <w:r>
              <w:rPr>
                <w:sz w:val="28"/>
                <w:szCs w:val="28"/>
              </w:rPr>
              <w:t>зательстве теорем, формировании решений в интеллектуальных системах.</w:t>
            </w:r>
          </w:p>
          <w:p w:rsidR="00CD2B4D" w:rsidRPr="00690CB4" w:rsidRDefault="00CD2B4D" w:rsidP="003A7C3D">
            <w:pPr>
              <w:tabs>
                <w:tab w:val="left" w:pos="4320"/>
                <w:tab w:val="left" w:pos="4500"/>
              </w:tabs>
              <w:jc w:val="both"/>
              <w:rPr>
                <w:sz w:val="20"/>
                <w:szCs w:val="20"/>
              </w:rPr>
            </w:pPr>
          </w:p>
          <w:p w:rsidR="00CD2B4D" w:rsidRPr="00235D03" w:rsidRDefault="00CD2B4D" w:rsidP="003A7C3D">
            <w:pPr>
              <w:tabs>
                <w:tab w:val="left" w:pos="4320"/>
                <w:tab w:val="left" w:pos="4500"/>
              </w:tabs>
              <w:jc w:val="both"/>
              <w:rPr>
                <w:sz w:val="28"/>
                <w:szCs w:val="28"/>
                <w:lang w:val="uz-Cyrl-UZ"/>
              </w:rPr>
            </w:pPr>
            <w:r>
              <w:rPr>
                <w:sz w:val="28"/>
                <w:szCs w:val="28"/>
                <w:lang w:val="uz-Cyrl-UZ"/>
              </w:rPr>
              <w:t>Mantiqiy</w:t>
            </w:r>
            <w:r w:rsidRPr="00D015B8">
              <w:rPr>
                <w:sz w:val="28"/>
                <w:szCs w:val="28"/>
                <w:lang w:val="uz-Cyrl-UZ"/>
              </w:rPr>
              <w:t xml:space="preserve"> </w:t>
            </w:r>
            <w:r>
              <w:rPr>
                <w:sz w:val="28"/>
                <w:szCs w:val="28"/>
                <w:lang w:val="uz-Cyrl-UZ"/>
              </w:rPr>
              <w:t>ifodalar</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ularning</w:t>
            </w:r>
            <w:r w:rsidRPr="00D015B8">
              <w:rPr>
                <w:sz w:val="28"/>
                <w:szCs w:val="28"/>
                <w:lang w:val="uz-Cyrl-UZ"/>
              </w:rPr>
              <w:t xml:space="preserve"> </w:t>
            </w:r>
            <w:r>
              <w:rPr>
                <w:sz w:val="28"/>
                <w:szCs w:val="28"/>
                <w:lang w:val="uz-Cyrl-UZ"/>
              </w:rPr>
              <w:t>zanjirini,</w:t>
            </w:r>
            <w:r w:rsidRPr="00D015B8">
              <w:rPr>
                <w:sz w:val="28"/>
                <w:szCs w:val="28"/>
                <w:lang w:val="uz-Cyrl-UZ"/>
              </w:rPr>
              <w:t xml:space="preserve"> </w:t>
            </w:r>
            <w:r>
              <w:rPr>
                <w:sz w:val="28"/>
                <w:szCs w:val="28"/>
                <w:lang w:val="uz-Cyrl-UZ"/>
              </w:rPr>
              <w:t>shuning</w:t>
            </w:r>
            <w:r>
              <w:rPr>
                <w:sz w:val="28"/>
                <w:szCs w:val="28"/>
                <w:lang w:val="en-US"/>
              </w:rPr>
              <w:t>-</w:t>
            </w:r>
            <w:r>
              <w:rPr>
                <w:sz w:val="28"/>
                <w:szCs w:val="28"/>
                <w:lang w:val="uz-Cyrl-UZ"/>
              </w:rPr>
              <w:t>dek</w:t>
            </w:r>
            <w:r w:rsidRPr="00D015B8">
              <w:rPr>
                <w:sz w:val="28"/>
                <w:szCs w:val="28"/>
                <w:lang w:val="uz-Cyrl-UZ"/>
              </w:rPr>
              <w:t xml:space="preserve">, </w:t>
            </w:r>
            <w:r>
              <w:rPr>
                <w:sz w:val="28"/>
                <w:szCs w:val="28"/>
                <w:lang w:val="uz-Cyrl-UZ"/>
              </w:rPr>
              <w:t>ularning</w:t>
            </w:r>
            <w:r w:rsidRPr="00D015B8">
              <w:rPr>
                <w:sz w:val="28"/>
                <w:szCs w:val="28"/>
                <w:lang w:val="uz-Cyrl-UZ"/>
              </w:rPr>
              <w:t xml:space="preserve"> </w:t>
            </w:r>
            <w:r>
              <w:rPr>
                <w:sz w:val="28"/>
                <w:szCs w:val="28"/>
                <w:lang w:val="uz-Cyrl-UZ"/>
              </w:rPr>
              <w:t>chinligini</w:t>
            </w:r>
            <w:r w:rsidRPr="00D015B8">
              <w:rPr>
                <w:sz w:val="28"/>
                <w:szCs w:val="28"/>
                <w:lang w:val="uz-Cyrl-UZ"/>
              </w:rPr>
              <w:t xml:space="preserve"> </w:t>
            </w:r>
            <w:r>
              <w:rPr>
                <w:sz w:val="28"/>
                <w:szCs w:val="28"/>
                <w:lang w:val="uz-Cyrl-UZ"/>
              </w:rPr>
              <w:t>isbotlash</w:t>
            </w:r>
            <w:r w:rsidRPr="00D015B8">
              <w:rPr>
                <w:sz w:val="28"/>
                <w:szCs w:val="28"/>
                <w:lang w:val="uz-Cyrl-UZ"/>
              </w:rPr>
              <w:t xml:space="preserve"> </w:t>
            </w:r>
            <w:r>
              <w:rPr>
                <w:sz w:val="28"/>
                <w:szCs w:val="28"/>
                <w:lang w:val="uz-Cyrl-UZ"/>
              </w:rPr>
              <w:t>mexanizmla</w:t>
            </w:r>
            <w:r>
              <w:rPr>
                <w:sz w:val="28"/>
                <w:szCs w:val="28"/>
                <w:lang w:val="en-US"/>
              </w:rPr>
              <w:t>-</w:t>
            </w:r>
            <w:r>
              <w:rPr>
                <w:sz w:val="28"/>
                <w:szCs w:val="28"/>
                <w:lang w:val="uz-Cyrl-UZ"/>
              </w:rPr>
              <w:t>rini</w:t>
            </w:r>
            <w:r w:rsidRPr="00D015B8">
              <w:rPr>
                <w:sz w:val="28"/>
                <w:szCs w:val="28"/>
                <w:lang w:val="uz-Cyrl-UZ"/>
              </w:rPr>
              <w:t xml:space="preserve"> </w:t>
            </w:r>
            <w:r>
              <w:rPr>
                <w:sz w:val="28"/>
                <w:szCs w:val="28"/>
                <w:lang w:val="uz-Cyrl-UZ"/>
              </w:rPr>
              <w:t>o‘rganadigan</w:t>
            </w:r>
            <w:r w:rsidRPr="00D015B8">
              <w:rPr>
                <w:sz w:val="28"/>
                <w:szCs w:val="28"/>
                <w:lang w:val="uz-Cyrl-UZ"/>
              </w:rPr>
              <w:t xml:space="preserve"> </w:t>
            </w:r>
            <w:r>
              <w:rPr>
                <w:sz w:val="28"/>
                <w:szCs w:val="28"/>
                <w:lang w:val="uz-Cyrl-UZ"/>
              </w:rPr>
              <w:t>fan</w:t>
            </w:r>
            <w:r w:rsidRPr="00D015B8">
              <w:rPr>
                <w:sz w:val="28"/>
                <w:szCs w:val="28"/>
                <w:lang w:val="uz-Cyrl-UZ"/>
              </w:rPr>
              <w:t xml:space="preserve">. </w:t>
            </w:r>
            <w:r>
              <w:rPr>
                <w:sz w:val="28"/>
                <w:szCs w:val="28"/>
                <w:lang w:val="uz-Cyrl-UZ"/>
              </w:rPr>
              <w:t>Dasturlarning to‘g‘riligini tekshirishda, oxirgi avtomatlarni sintezlashda, teoremalarni avtomatik isbotlashda, intellektual</w:t>
            </w:r>
            <w:r w:rsidRPr="004E5BD5">
              <w:rPr>
                <w:sz w:val="28"/>
                <w:szCs w:val="28"/>
                <w:lang w:val="uz-Cyrl-UZ"/>
              </w:rPr>
              <w:t xml:space="preserve"> </w:t>
            </w:r>
            <w:r>
              <w:rPr>
                <w:sz w:val="28"/>
                <w:szCs w:val="28"/>
                <w:lang w:val="uz-Cyrl-UZ"/>
              </w:rPr>
              <w:t xml:space="preserve">tizimlarda </w:t>
            </w:r>
            <w:r w:rsidRPr="005B6905">
              <w:rPr>
                <w:sz w:val="28"/>
                <w:szCs w:val="28"/>
                <w:lang w:val="uz-Cyrl-UZ"/>
              </w:rPr>
              <w:t>у</w:t>
            </w:r>
            <w:r>
              <w:rPr>
                <w:sz w:val="28"/>
                <w:szCs w:val="28"/>
                <w:lang w:val="uz-Cyrl-UZ"/>
              </w:rPr>
              <w:t>echimlarni shakllantirishda foydala</w:t>
            </w:r>
            <w:r w:rsidRPr="00690CB4">
              <w:rPr>
                <w:sz w:val="28"/>
                <w:szCs w:val="28"/>
                <w:lang w:val="uz-Cyrl-UZ"/>
              </w:rPr>
              <w:t>-</w:t>
            </w:r>
            <w:r>
              <w:rPr>
                <w:sz w:val="28"/>
                <w:szCs w:val="28"/>
                <w:lang w:val="uz-Cyrl-UZ"/>
              </w:rPr>
              <w:t>niladi.</w:t>
            </w:r>
          </w:p>
          <w:p w:rsidR="00CD2B4D" w:rsidRPr="00690CB4" w:rsidRDefault="00CD2B4D" w:rsidP="003A7C3D">
            <w:pPr>
              <w:tabs>
                <w:tab w:val="left" w:pos="4320"/>
                <w:tab w:val="left" w:pos="4500"/>
              </w:tabs>
              <w:jc w:val="both"/>
              <w:rPr>
                <w:sz w:val="20"/>
                <w:szCs w:val="20"/>
                <w:lang w:val="uz-Cyrl-UZ"/>
              </w:rPr>
            </w:pPr>
          </w:p>
          <w:p w:rsidR="00CD2B4D" w:rsidRPr="00544966" w:rsidRDefault="00CD2B4D" w:rsidP="003A7C3D">
            <w:pPr>
              <w:tabs>
                <w:tab w:val="left" w:pos="4320"/>
                <w:tab w:val="left" w:pos="4500"/>
              </w:tabs>
              <w:jc w:val="both"/>
              <w:rPr>
                <w:sz w:val="28"/>
                <w:szCs w:val="28"/>
                <w:lang w:val="uz-Cyrl-UZ"/>
              </w:rPr>
            </w:pPr>
            <w:r w:rsidRPr="00D015B8">
              <w:rPr>
                <w:sz w:val="28"/>
                <w:szCs w:val="28"/>
                <w:lang w:val="uz-Cyrl-UZ"/>
              </w:rPr>
              <w:t>Мантиқий ифодалар ва уларнинг занжирини</w:t>
            </w:r>
            <w:r>
              <w:rPr>
                <w:sz w:val="28"/>
                <w:szCs w:val="28"/>
                <w:lang w:val="uz-Cyrl-UZ"/>
              </w:rPr>
              <w:t>,</w:t>
            </w:r>
            <w:r w:rsidRPr="00D015B8">
              <w:rPr>
                <w:sz w:val="28"/>
                <w:szCs w:val="28"/>
                <w:lang w:val="uz-Cyrl-UZ"/>
              </w:rPr>
              <w:t xml:space="preserve"> шунингдек, уларнинг чинлигини исботлаш механизмларини ўрганадиган фан. </w:t>
            </w:r>
            <w:r w:rsidRPr="004E5BD5">
              <w:rPr>
                <w:sz w:val="28"/>
                <w:szCs w:val="28"/>
                <w:lang w:val="uz-Cyrl-UZ"/>
              </w:rPr>
              <w:t>Дастур</w:t>
            </w:r>
            <w:r w:rsidRPr="00690CB4">
              <w:rPr>
                <w:sz w:val="28"/>
                <w:szCs w:val="28"/>
                <w:lang w:val="uz-Cyrl-UZ"/>
              </w:rPr>
              <w:t>-</w:t>
            </w:r>
            <w:r w:rsidRPr="004E5BD5">
              <w:rPr>
                <w:sz w:val="28"/>
                <w:szCs w:val="28"/>
                <w:lang w:val="uz-Cyrl-UZ"/>
              </w:rPr>
              <w:t>ларнинг</w:t>
            </w:r>
            <w:r>
              <w:rPr>
                <w:sz w:val="28"/>
                <w:szCs w:val="28"/>
                <w:lang w:val="uz-Cyrl-UZ"/>
              </w:rPr>
              <w:t xml:space="preserve"> тўғрилигини текширишда, охирги автоматларни синтезлашда, теоремаларни автоматик исботлашда, </w:t>
            </w:r>
            <w:r w:rsidRPr="004E5BD5">
              <w:rPr>
                <w:sz w:val="28"/>
                <w:szCs w:val="28"/>
                <w:lang w:val="uz-Cyrl-UZ"/>
              </w:rPr>
              <w:t xml:space="preserve">интеллектуал </w:t>
            </w:r>
            <w:r>
              <w:rPr>
                <w:sz w:val="28"/>
                <w:szCs w:val="28"/>
                <w:lang w:val="uz-Cyrl-UZ"/>
              </w:rPr>
              <w:t>тизим</w:t>
            </w:r>
            <w:r w:rsidRPr="00690CB4">
              <w:rPr>
                <w:sz w:val="28"/>
                <w:szCs w:val="28"/>
                <w:lang w:val="uz-Cyrl-UZ"/>
              </w:rPr>
              <w:t>-</w:t>
            </w:r>
            <w:r>
              <w:rPr>
                <w:sz w:val="28"/>
                <w:szCs w:val="28"/>
                <w:lang w:val="uz-Cyrl-UZ"/>
              </w:rPr>
              <w:t>ларда ечимларни шакллантиришда фойдала</w:t>
            </w:r>
            <w:r w:rsidRPr="00690CB4">
              <w:rPr>
                <w:sz w:val="28"/>
                <w:szCs w:val="28"/>
                <w:lang w:val="uz-Cyrl-UZ"/>
              </w:rPr>
              <w:t>-</w:t>
            </w:r>
            <w:r>
              <w:rPr>
                <w:sz w:val="28"/>
                <w:szCs w:val="28"/>
                <w:lang w:val="uz-Cyrl-UZ"/>
              </w:rPr>
              <w:t>нилади.</w:t>
            </w:r>
          </w:p>
        </w:tc>
      </w:tr>
      <w:tr w:rsidR="00CD2B4D" w:rsidRPr="00690CB4">
        <w:trPr>
          <w:tblCellSpacing w:w="0" w:type="dxa"/>
          <w:jc w:val="center"/>
        </w:trPr>
        <w:tc>
          <w:tcPr>
            <w:tcW w:w="2079" w:type="pct"/>
          </w:tcPr>
          <w:p w:rsidR="00CD2B4D" w:rsidRPr="005B5ED5" w:rsidRDefault="00CD2B4D" w:rsidP="003A7C3D">
            <w:pPr>
              <w:tabs>
                <w:tab w:val="left" w:pos="4320"/>
                <w:tab w:val="left" w:pos="4500"/>
              </w:tabs>
              <w:rPr>
                <w:b/>
                <w:sz w:val="28"/>
                <w:szCs w:val="28"/>
              </w:rPr>
            </w:pPr>
            <w:r w:rsidRPr="00FF616D">
              <w:rPr>
                <w:b/>
                <w:sz w:val="28"/>
                <w:szCs w:val="28"/>
              </w:rPr>
              <w:t>Формальный</w:t>
            </w:r>
            <w:r w:rsidRPr="005B5ED5">
              <w:rPr>
                <w:b/>
                <w:sz w:val="28"/>
                <w:szCs w:val="28"/>
              </w:rPr>
              <w:t xml:space="preserve"> </w:t>
            </w:r>
            <w:r w:rsidRPr="00FF616D">
              <w:rPr>
                <w:b/>
                <w:sz w:val="28"/>
                <w:szCs w:val="28"/>
              </w:rPr>
              <w:t>язык</w:t>
            </w:r>
          </w:p>
          <w:p w:rsidR="00CD2B4D" w:rsidRPr="005B5ED5" w:rsidRDefault="00CD2B4D"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formal til</w:t>
            </w:r>
          </w:p>
          <w:p w:rsidR="00CD2B4D" w:rsidRPr="005B5ED5" w:rsidRDefault="00CD2B4D" w:rsidP="003A7C3D">
            <w:pPr>
              <w:tabs>
                <w:tab w:val="left" w:pos="4320"/>
                <w:tab w:val="left" w:pos="4500"/>
              </w:tabs>
              <w:rPr>
                <w:sz w:val="28"/>
                <w:szCs w:val="28"/>
              </w:rPr>
            </w:pPr>
            <w:r>
              <w:rPr>
                <w:sz w:val="28"/>
                <w:szCs w:val="28"/>
                <w:lang w:val="uz-Cyrl-UZ"/>
              </w:rPr>
              <w:t xml:space="preserve">       формал тил</w:t>
            </w:r>
          </w:p>
          <w:p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2E0BF3">
              <w:rPr>
                <w:sz w:val="28"/>
                <w:szCs w:val="28"/>
                <w:lang w:val="en-US"/>
              </w:rPr>
              <w:t>-</w:t>
            </w:r>
            <w:r w:rsidRPr="00FF616D">
              <w:rPr>
                <w:sz w:val="28"/>
                <w:szCs w:val="28"/>
                <w:lang w:val="en-US"/>
              </w:rPr>
              <w:t xml:space="preserve"> formal language </w:t>
            </w:r>
          </w:p>
          <w:p w:rsidR="00CD2B4D" w:rsidRPr="009345AC"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Язык с комбинацией синтаксиса и семантики, заданных в явном виде. К формальным языкам относятся, в частности, языки программирования</w:t>
            </w:r>
            <w:r w:rsidRPr="0099336E">
              <w:rPr>
                <w:sz w:val="28"/>
                <w:szCs w:val="28"/>
              </w:rPr>
              <w:t>.</w:t>
            </w:r>
          </w:p>
          <w:p w:rsidR="00CD2B4D" w:rsidRPr="00690CB4" w:rsidRDefault="00CD2B4D" w:rsidP="003A7C3D">
            <w:pPr>
              <w:tabs>
                <w:tab w:val="left" w:pos="4320"/>
                <w:tab w:val="left" w:pos="4500"/>
              </w:tabs>
              <w:jc w:val="both"/>
              <w:rPr>
                <w:sz w:val="20"/>
                <w:szCs w:val="20"/>
              </w:rPr>
            </w:pPr>
          </w:p>
          <w:p w:rsidR="00CD2B4D" w:rsidRPr="00235D03" w:rsidRDefault="00CD2B4D" w:rsidP="003A7C3D">
            <w:pPr>
              <w:tabs>
                <w:tab w:val="left" w:pos="4320"/>
                <w:tab w:val="left" w:pos="4500"/>
              </w:tabs>
              <w:jc w:val="both"/>
              <w:rPr>
                <w:sz w:val="28"/>
                <w:szCs w:val="28"/>
                <w:lang w:val="uz-Cyrl-UZ"/>
              </w:rPr>
            </w:pPr>
            <w:r>
              <w:rPr>
                <w:sz w:val="28"/>
                <w:szCs w:val="28"/>
                <w:lang w:val="uz-Cyrl-UZ"/>
              </w:rPr>
              <w:t>Ochiq</w:t>
            </w:r>
            <w:r w:rsidRPr="001136DF">
              <w:rPr>
                <w:sz w:val="28"/>
                <w:szCs w:val="28"/>
                <w:lang w:val="uz-Cyrl-UZ"/>
              </w:rPr>
              <w:t xml:space="preserve"> </w:t>
            </w:r>
            <w:r>
              <w:rPr>
                <w:sz w:val="28"/>
                <w:szCs w:val="28"/>
                <w:lang w:val="uz-Cyrl-UZ"/>
              </w:rPr>
              <w:t>ko‘rinishda</w:t>
            </w:r>
            <w:r w:rsidRPr="001136DF">
              <w:rPr>
                <w:sz w:val="28"/>
                <w:szCs w:val="28"/>
                <w:lang w:val="uz-Cyrl-UZ"/>
              </w:rPr>
              <w:t xml:space="preserve"> </w:t>
            </w:r>
            <w:r>
              <w:rPr>
                <w:sz w:val="28"/>
                <w:szCs w:val="28"/>
                <w:lang w:val="uz-Cyrl-UZ"/>
              </w:rPr>
              <w:t>berilgan</w:t>
            </w:r>
            <w:r w:rsidRPr="001136DF">
              <w:rPr>
                <w:sz w:val="28"/>
                <w:szCs w:val="28"/>
                <w:lang w:val="uz-Cyrl-UZ"/>
              </w:rPr>
              <w:t xml:space="preserve"> </w:t>
            </w:r>
            <w:r>
              <w:rPr>
                <w:sz w:val="28"/>
                <w:szCs w:val="28"/>
                <w:lang w:val="uz-Cyrl-UZ"/>
              </w:rPr>
              <w:t>sintaksis</w:t>
            </w:r>
            <w:r w:rsidRPr="001136DF">
              <w:rPr>
                <w:sz w:val="28"/>
                <w:szCs w:val="28"/>
                <w:lang w:val="uz-Cyrl-UZ"/>
              </w:rPr>
              <w:t xml:space="preserve"> </w:t>
            </w:r>
            <w:r>
              <w:rPr>
                <w:sz w:val="28"/>
                <w:szCs w:val="28"/>
                <w:lang w:val="uz-Cyrl-UZ"/>
              </w:rPr>
              <w:t>va</w:t>
            </w:r>
            <w:r w:rsidRPr="001136DF">
              <w:rPr>
                <w:sz w:val="28"/>
                <w:szCs w:val="28"/>
                <w:lang w:val="uz-Cyrl-UZ"/>
              </w:rPr>
              <w:t xml:space="preserve"> </w:t>
            </w:r>
            <w:r>
              <w:rPr>
                <w:sz w:val="28"/>
                <w:szCs w:val="28"/>
                <w:lang w:val="uz-Cyrl-UZ"/>
              </w:rPr>
              <w:t>semantika</w:t>
            </w:r>
            <w:r w:rsidRPr="001136DF">
              <w:rPr>
                <w:sz w:val="28"/>
                <w:szCs w:val="28"/>
                <w:lang w:val="uz-Cyrl-UZ"/>
              </w:rPr>
              <w:t xml:space="preserve"> </w:t>
            </w:r>
            <w:r>
              <w:rPr>
                <w:sz w:val="28"/>
                <w:szCs w:val="28"/>
                <w:lang w:val="uz-Cyrl-UZ"/>
              </w:rPr>
              <w:t>birikmasi</w:t>
            </w:r>
            <w:r w:rsidRPr="001136DF">
              <w:rPr>
                <w:sz w:val="28"/>
                <w:szCs w:val="28"/>
                <w:lang w:val="uz-Cyrl-UZ"/>
              </w:rPr>
              <w:t xml:space="preserve"> </w:t>
            </w:r>
            <w:r>
              <w:rPr>
                <w:sz w:val="28"/>
                <w:szCs w:val="28"/>
                <w:lang w:val="uz-Cyrl-UZ"/>
              </w:rPr>
              <w:t>bo‘lgan</w:t>
            </w:r>
            <w:r w:rsidRPr="001136DF">
              <w:rPr>
                <w:sz w:val="28"/>
                <w:szCs w:val="28"/>
                <w:lang w:val="uz-Cyrl-UZ"/>
              </w:rPr>
              <w:t xml:space="preserve"> </w:t>
            </w:r>
            <w:r>
              <w:rPr>
                <w:sz w:val="28"/>
                <w:szCs w:val="28"/>
                <w:lang w:val="uz-Cyrl-UZ"/>
              </w:rPr>
              <w:t>til</w:t>
            </w:r>
            <w:r w:rsidRPr="001136DF">
              <w:rPr>
                <w:sz w:val="28"/>
                <w:szCs w:val="28"/>
                <w:lang w:val="uz-Cyrl-UZ"/>
              </w:rPr>
              <w:t xml:space="preserve">. </w:t>
            </w:r>
            <w:r>
              <w:rPr>
                <w:sz w:val="28"/>
                <w:szCs w:val="28"/>
                <w:lang w:val="uz-Cyrl-UZ"/>
              </w:rPr>
              <w:t>Formal</w:t>
            </w:r>
            <w:r w:rsidRPr="001136DF">
              <w:rPr>
                <w:sz w:val="28"/>
                <w:szCs w:val="28"/>
                <w:lang w:val="uz-Cyrl-UZ"/>
              </w:rPr>
              <w:t xml:space="preserve"> </w:t>
            </w:r>
            <w:r>
              <w:rPr>
                <w:sz w:val="28"/>
                <w:szCs w:val="28"/>
                <w:lang w:val="uz-Cyrl-UZ"/>
              </w:rPr>
              <w:t>tillarga</w:t>
            </w:r>
            <w:r w:rsidRPr="001136DF">
              <w:rPr>
                <w:sz w:val="28"/>
                <w:szCs w:val="28"/>
                <w:lang w:val="uz-Cyrl-UZ"/>
              </w:rPr>
              <w:t xml:space="preserve">, </w:t>
            </w:r>
            <w:r>
              <w:rPr>
                <w:sz w:val="28"/>
                <w:szCs w:val="28"/>
                <w:lang w:val="uz-Cyrl-UZ"/>
              </w:rPr>
              <w:t>xususan</w:t>
            </w:r>
            <w:r w:rsidRPr="001136DF">
              <w:rPr>
                <w:sz w:val="28"/>
                <w:szCs w:val="28"/>
                <w:lang w:val="uz-Cyrl-UZ"/>
              </w:rPr>
              <w:t xml:space="preserve">, </w:t>
            </w:r>
            <w:r>
              <w:rPr>
                <w:sz w:val="28"/>
                <w:szCs w:val="28"/>
                <w:lang w:val="uz-Cyrl-UZ"/>
              </w:rPr>
              <w:t>dasturlash</w:t>
            </w:r>
            <w:r w:rsidRPr="001136DF">
              <w:rPr>
                <w:sz w:val="28"/>
                <w:szCs w:val="28"/>
                <w:lang w:val="uz-Cyrl-UZ"/>
              </w:rPr>
              <w:t xml:space="preserve"> </w:t>
            </w:r>
            <w:r>
              <w:rPr>
                <w:sz w:val="28"/>
                <w:szCs w:val="28"/>
                <w:lang w:val="uz-Cyrl-UZ"/>
              </w:rPr>
              <w:t>tillari</w:t>
            </w:r>
            <w:r w:rsidRPr="001136DF">
              <w:rPr>
                <w:sz w:val="28"/>
                <w:szCs w:val="28"/>
                <w:lang w:val="uz-Cyrl-UZ"/>
              </w:rPr>
              <w:t xml:space="preserve"> </w:t>
            </w:r>
            <w:r>
              <w:rPr>
                <w:sz w:val="28"/>
                <w:szCs w:val="28"/>
                <w:lang w:val="uz-Cyrl-UZ"/>
              </w:rPr>
              <w:t>kiradi</w:t>
            </w:r>
            <w:r w:rsidRPr="001136DF">
              <w:rPr>
                <w:sz w:val="28"/>
                <w:szCs w:val="28"/>
                <w:lang w:val="uz-Cyrl-UZ"/>
              </w:rPr>
              <w:t>.</w:t>
            </w:r>
          </w:p>
          <w:p w:rsidR="00CD2B4D" w:rsidRPr="00690CB4" w:rsidRDefault="00CD2B4D" w:rsidP="003A7C3D">
            <w:pPr>
              <w:tabs>
                <w:tab w:val="left" w:pos="4320"/>
                <w:tab w:val="left" w:pos="4500"/>
              </w:tabs>
              <w:jc w:val="both"/>
              <w:rPr>
                <w:sz w:val="20"/>
                <w:szCs w:val="20"/>
                <w:lang w:val="uz-Cyrl-UZ"/>
              </w:rPr>
            </w:pPr>
          </w:p>
          <w:p w:rsidR="00CD2B4D" w:rsidRPr="00690CB4" w:rsidRDefault="00CD2B4D" w:rsidP="003A7C3D">
            <w:pPr>
              <w:tabs>
                <w:tab w:val="left" w:pos="4320"/>
                <w:tab w:val="left" w:pos="4500"/>
              </w:tabs>
              <w:jc w:val="both"/>
              <w:rPr>
                <w:sz w:val="28"/>
                <w:szCs w:val="28"/>
                <w:lang w:val="uz-Cyrl-UZ"/>
              </w:rPr>
            </w:pPr>
            <w:r w:rsidRPr="00235D03">
              <w:rPr>
                <w:sz w:val="28"/>
                <w:szCs w:val="28"/>
                <w:lang w:val="uz-Cyrl-UZ"/>
              </w:rPr>
              <w:t>Очиқ кўринишда берилган синтаксис ва се</w:t>
            </w:r>
            <w:r w:rsidRPr="00690CB4">
              <w:rPr>
                <w:sz w:val="28"/>
                <w:szCs w:val="28"/>
                <w:lang w:val="uz-Cyrl-UZ"/>
              </w:rPr>
              <w:t>-</w:t>
            </w:r>
            <w:r w:rsidRPr="00235D03">
              <w:rPr>
                <w:sz w:val="28"/>
                <w:szCs w:val="28"/>
                <w:lang w:val="uz-Cyrl-UZ"/>
              </w:rPr>
              <w:t xml:space="preserve">мантика бирикмаси бўлган тил. </w:t>
            </w:r>
            <w:r w:rsidRPr="00690CB4">
              <w:rPr>
                <w:sz w:val="28"/>
                <w:szCs w:val="28"/>
                <w:lang w:val="uz-Cyrl-UZ"/>
              </w:rPr>
              <w:t>Формал тил</w:t>
            </w:r>
            <w:r>
              <w:rPr>
                <w:sz w:val="28"/>
                <w:szCs w:val="28"/>
                <w:lang w:val="en-US"/>
              </w:rPr>
              <w:t>-</w:t>
            </w:r>
            <w:r w:rsidRPr="00690CB4">
              <w:rPr>
                <w:sz w:val="28"/>
                <w:szCs w:val="28"/>
                <w:lang w:val="uz-Cyrl-UZ"/>
              </w:rPr>
              <w:t>ларга, хусусан, дастурлаш тиллари киради.</w:t>
            </w:r>
          </w:p>
        </w:tc>
      </w:tr>
      <w:tr w:rsidR="00CD2B4D" w:rsidRPr="00AA2EC4">
        <w:trPr>
          <w:tblCellSpacing w:w="0" w:type="dxa"/>
          <w:jc w:val="center"/>
        </w:trPr>
        <w:tc>
          <w:tcPr>
            <w:tcW w:w="2079" w:type="pct"/>
          </w:tcPr>
          <w:p w:rsidR="00CD2B4D" w:rsidRPr="00AB5344" w:rsidRDefault="00CD2B4D" w:rsidP="003A7C3D">
            <w:pPr>
              <w:tabs>
                <w:tab w:val="left" w:pos="4320"/>
                <w:tab w:val="left" w:pos="4500"/>
              </w:tabs>
              <w:rPr>
                <w:b/>
                <w:sz w:val="28"/>
                <w:szCs w:val="28"/>
                <w:lang w:val="uz-Cyrl-UZ"/>
              </w:rPr>
            </w:pPr>
            <w:r w:rsidRPr="00AB5344">
              <w:rPr>
                <w:b/>
                <w:sz w:val="28"/>
                <w:szCs w:val="28"/>
                <w:lang w:val="uz-Cyrl-UZ"/>
              </w:rPr>
              <w:t>Формат данных</w:t>
            </w:r>
          </w:p>
          <w:p w:rsidR="00CD2B4D" w:rsidRDefault="00CD2B4D" w:rsidP="003A7C3D">
            <w:pPr>
              <w:tabs>
                <w:tab w:val="left" w:pos="4320"/>
                <w:tab w:val="left" w:pos="4500"/>
              </w:tabs>
              <w:rPr>
                <w:b/>
                <w:sz w:val="28"/>
                <w:szCs w:val="28"/>
                <w:lang w:val="uz-Cyrl-UZ"/>
              </w:rPr>
            </w:pPr>
            <w:r w:rsidRPr="00564DAB">
              <w:rPr>
                <w:b/>
                <w:sz w:val="28"/>
                <w:szCs w:val="28"/>
                <w:lang w:val="uz-Cyrl-UZ"/>
              </w:rPr>
              <w:t xml:space="preserve">uz </w:t>
            </w:r>
            <w:r w:rsidRPr="00564DAB">
              <w:rPr>
                <w:sz w:val="28"/>
                <w:szCs w:val="28"/>
                <w:lang w:val="uz-Cyrl-UZ"/>
              </w:rPr>
              <w:t>-</w:t>
            </w:r>
            <w:r w:rsidRPr="00564DAB">
              <w:rPr>
                <w:b/>
                <w:sz w:val="28"/>
                <w:szCs w:val="28"/>
                <w:lang w:val="uz-Cyrl-UZ"/>
              </w:rPr>
              <w:t xml:space="preserve"> </w:t>
            </w:r>
            <w:r>
              <w:rPr>
                <w:sz w:val="28"/>
                <w:szCs w:val="28"/>
                <w:lang w:val="uz-Cyrl-UZ"/>
              </w:rPr>
              <w:t>ma’lumotlar</w:t>
            </w:r>
            <w:r w:rsidRPr="00AA2EC4">
              <w:rPr>
                <w:sz w:val="28"/>
                <w:szCs w:val="28"/>
                <w:lang w:val="uz-Cyrl-UZ"/>
              </w:rPr>
              <w:t xml:space="preserve"> </w:t>
            </w:r>
            <w:r>
              <w:rPr>
                <w:sz w:val="28"/>
                <w:szCs w:val="28"/>
                <w:lang w:val="uz-Cyrl-UZ"/>
              </w:rPr>
              <w:t>formati</w:t>
            </w:r>
          </w:p>
          <w:p w:rsidR="00CD2B4D" w:rsidRPr="005B5ED5" w:rsidRDefault="00CD2B4D" w:rsidP="003A7C3D">
            <w:pPr>
              <w:tabs>
                <w:tab w:val="left" w:pos="4320"/>
                <w:tab w:val="left" w:pos="4500"/>
              </w:tabs>
              <w:rPr>
                <w:sz w:val="28"/>
                <w:szCs w:val="28"/>
                <w:lang w:val="uz-Cyrl-UZ"/>
              </w:rPr>
            </w:pPr>
            <w:r>
              <w:rPr>
                <w:b/>
                <w:sz w:val="28"/>
                <w:szCs w:val="28"/>
                <w:lang w:val="uz-Cyrl-UZ"/>
              </w:rPr>
              <w:t xml:space="preserve">       </w:t>
            </w:r>
            <w:r w:rsidRPr="00AA2EC4">
              <w:rPr>
                <w:sz w:val="28"/>
                <w:szCs w:val="28"/>
                <w:lang w:val="uz-Cyrl-UZ"/>
              </w:rPr>
              <w:t>маълумотлар формати</w:t>
            </w:r>
          </w:p>
          <w:p w:rsidR="00CD2B4D" w:rsidRPr="00AB5344" w:rsidRDefault="00CD2B4D" w:rsidP="003A7C3D">
            <w:pPr>
              <w:tabs>
                <w:tab w:val="left" w:pos="4320"/>
                <w:tab w:val="left" w:pos="4500"/>
              </w:tabs>
              <w:rPr>
                <w:sz w:val="28"/>
                <w:szCs w:val="28"/>
                <w:lang w:val="uz-Cyrl-UZ"/>
              </w:rPr>
            </w:pPr>
            <w:r w:rsidRPr="008D6363">
              <w:rPr>
                <w:b/>
                <w:sz w:val="28"/>
                <w:szCs w:val="28"/>
                <w:lang w:val="en-US"/>
              </w:rPr>
              <w:t xml:space="preserve">en </w:t>
            </w:r>
            <w:r w:rsidRPr="002E0BF3">
              <w:rPr>
                <w:sz w:val="28"/>
                <w:szCs w:val="28"/>
                <w:lang w:val="en-US"/>
              </w:rPr>
              <w:t>-</w:t>
            </w:r>
            <w:r>
              <w:rPr>
                <w:b/>
                <w:sz w:val="28"/>
                <w:szCs w:val="28"/>
                <w:lang w:val="en-US"/>
              </w:rPr>
              <w:t xml:space="preserve"> </w:t>
            </w:r>
            <w:r w:rsidRPr="00AB5344">
              <w:rPr>
                <w:sz w:val="28"/>
                <w:szCs w:val="28"/>
                <w:lang w:val="uz-Cyrl-UZ"/>
              </w:rPr>
              <w:t xml:space="preserve">data format </w:t>
            </w:r>
          </w:p>
          <w:p w:rsidR="00CD2B4D" w:rsidRPr="00AB5344"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 xml:space="preserve">Структура данных, используемая для их  чтения, обработки и записи. </w:t>
            </w:r>
          </w:p>
          <w:p w:rsidR="00CD2B4D" w:rsidRPr="00690CB4" w:rsidRDefault="00CD2B4D" w:rsidP="003A7C3D">
            <w:pPr>
              <w:tabs>
                <w:tab w:val="left" w:pos="4320"/>
                <w:tab w:val="left" w:pos="4500"/>
              </w:tabs>
              <w:jc w:val="both"/>
              <w:rPr>
                <w:sz w:val="20"/>
                <w:szCs w:val="20"/>
              </w:rPr>
            </w:pPr>
          </w:p>
          <w:p w:rsidR="00CD2B4D" w:rsidRPr="005B6905" w:rsidRDefault="00CD2B4D" w:rsidP="003A7C3D">
            <w:pPr>
              <w:tabs>
                <w:tab w:val="left" w:pos="4320"/>
                <w:tab w:val="left" w:pos="4500"/>
              </w:tabs>
              <w:jc w:val="both"/>
              <w:rPr>
                <w:sz w:val="28"/>
                <w:szCs w:val="28"/>
                <w:lang w:val="en-US"/>
              </w:rPr>
            </w:pPr>
            <w:r>
              <w:rPr>
                <w:sz w:val="28"/>
                <w:szCs w:val="28"/>
                <w:lang w:val="uz-Cyrl-UZ"/>
              </w:rPr>
              <w:t>O‘qish</w:t>
            </w:r>
            <w:r w:rsidRPr="00AA2EC4">
              <w:rPr>
                <w:sz w:val="28"/>
                <w:szCs w:val="28"/>
                <w:lang w:val="uz-Cyrl-UZ"/>
              </w:rPr>
              <w:t xml:space="preserve">, </w:t>
            </w:r>
            <w:r>
              <w:rPr>
                <w:sz w:val="28"/>
                <w:szCs w:val="28"/>
                <w:lang w:val="uz-Cyrl-UZ"/>
              </w:rPr>
              <w:t>yozish</w:t>
            </w:r>
            <w:r w:rsidRPr="00AA2EC4">
              <w:rPr>
                <w:sz w:val="28"/>
                <w:szCs w:val="28"/>
                <w:lang w:val="uz-Cyrl-UZ"/>
              </w:rPr>
              <w:t xml:space="preserve"> </w:t>
            </w:r>
            <w:r>
              <w:rPr>
                <w:sz w:val="28"/>
                <w:szCs w:val="28"/>
                <w:lang w:val="uz-Cyrl-UZ"/>
              </w:rPr>
              <w:t>va</w:t>
            </w:r>
            <w:r w:rsidRPr="00AA2EC4">
              <w:rPr>
                <w:sz w:val="28"/>
                <w:szCs w:val="28"/>
                <w:lang w:val="uz-Cyrl-UZ"/>
              </w:rPr>
              <w:t xml:space="preserve"> </w:t>
            </w:r>
            <w:r>
              <w:rPr>
                <w:sz w:val="28"/>
                <w:szCs w:val="28"/>
                <w:lang w:val="uz-Cyrl-UZ"/>
              </w:rPr>
              <w:t>qayta</w:t>
            </w:r>
            <w:r w:rsidRPr="00AA2EC4">
              <w:rPr>
                <w:sz w:val="28"/>
                <w:szCs w:val="28"/>
                <w:lang w:val="uz-Cyrl-UZ"/>
              </w:rPr>
              <w:t xml:space="preserve"> </w:t>
            </w:r>
            <w:r>
              <w:rPr>
                <w:sz w:val="28"/>
                <w:szCs w:val="28"/>
                <w:lang w:val="uz-Cyrl-UZ"/>
              </w:rPr>
              <w:t>ishlash</w:t>
            </w:r>
            <w:r w:rsidRPr="00AA2EC4">
              <w:rPr>
                <w:sz w:val="28"/>
                <w:szCs w:val="28"/>
                <w:lang w:val="uz-Cyrl-UZ"/>
              </w:rPr>
              <w:t xml:space="preserve"> </w:t>
            </w:r>
            <w:r>
              <w:rPr>
                <w:sz w:val="28"/>
                <w:szCs w:val="28"/>
                <w:lang w:val="uz-Cyrl-UZ"/>
              </w:rPr>
              <w:t>uchun</w:t>
            </w:r>
            <w:r w:rsidRPr="00AA2EC4">
              <w:rPr>
                <w:sz w:val="28"/>
                <w:szCs w:val="28"/>
                <w:lang w:val="uz-Cyrl-UZ"/>
              </w:rPr>
              <w:t xml:space="preserve"> </w:t>
            </w:r>
            <w:r>
              <w:rPr>
                <w:sz w:val="28"/>
                <w:szCs w:val="28"/>
                <w:lang w:val="uz-Cyrl-UZ"/>
              </w:rPr>
              <w:t>foydalaniladigan</w:t>
            </w:r>
            <w:r w:rsidRPr="00AA2EC4">
              <w:rPr>
                <w:sz w:val="28"/>
                <w:szCs w:val="28"/>
                <w:lang w:val="uz-Cyrl-UZ"/>
              </w:rPr>
              <w:t xml:space="preserve"> </w:t>
            </w:r>
            <w:r>
              <w:rPr>
                <w:sz w:val="28"/>
                <w:szCs w:val="28"/>
                <w:lang w:val="uz-Cyrl-UZ"/>
              </w:rPr>
              <w:t>ma’lumotlar</w:t>
            </w:r>
            <w:r w:rsidRPr="00AA2EC4">
              <w:rPr>
                <w:sz w:val="28"/>
                <w:szCs w:val="28"/>
                <w:lang w:val="uz-Cyrl-UZ"/>
              </w:rPr>
              <w:t xml:space="preserve"> </w:t>
            </w:r>
            <w:r>
              <w:rPr>
                <w:sz w:val="28"/>
                <w:szCs w:val="28"/>
                <w:lang w:val="uz-Cyrl-UZ"/>
              </w:rPr>
              <w:t>strukturasi</w:t>
            </w:r>
            <w:r w:rsidRPr="00AA2EC4">
              <w:rPr>
                <w:sz w:val="28"/>
                <w:szCs w:val="28"/>
                <w:lang w:val="uz-Cyrl-UZ"/>
              </w:rPr>
              <w:t>.</w:t>
            </w:r>
          </w:p>
          <w:p w:rsidR="00CD2B4D" w:rsidRPr="00690CB4" w:rsidRDefault="00CD2B4D" w:rsidP="003A7C3D">
            <w:pPr>
              <w:tabs>
                <w:tab w:val="left" w:pos="4320"/>
                <w:tab w:val="left" w:pos="4500"/>
              </w:tabs>
              <w:jc w:val="both"/>
              <w:rPr>
                <w:sz w:val="20"/>
                <w:szCs w:val="20"/>
                <w:lang w:val="en-US"/>
              </w:rPr>
            </w:pPr>
          </w:p>
          <w:p w:rsidR="00CD2B4D" w:rsidRPr="00AA2EC4" w:rsidRDefault="00CD2B4D" w:rsidP="003A7C3D">
            <w:pPr>
              <w:tabs>
                <w:tab w:val="left" w:pos="4320"/>
                <w:tab w:val="left" w:pos="4500"/>
              </w:tabs>
              <w:jc w:val="both"/>
              <w:rPr>
                <w:sz w:val="28"/>
                <w:szCs w:val="28"/>
                <w:lang w:val="uz-Cyrl-UZ"/>
              </w:rPr>
            </w:pPr>
            <w:r w:rsidRPr="00AA2EC4">
              <w:rPr>
                <w:sz w:val="28"/>
                <w:szCs w:val="28"/>
                <w:lang w:val="uz-Cyrl-UZ"/>
              </w:rPr>
              <w:t>Ўқиш, ёзиш ва қайта ишлаш учун фойдала</w:t>
            </w:r>
            <w:r>
              <w:rPr>
                <w:sz w:val="28"/>
                <w:szCs w:val="28"/>
                <w:lang w:val="en-US"/>
              </w:rPr>
              <w:t>-</w:t>
            </w:r>
            <w:r w:rsidRPr="00AA2EC4">
              <w:rPr>
                <w:sz w:val="28"/>
                <w:szCs w:val="28"/>
                <w:lang w:val="uz-Cyrl-UZ"/>
              </w:rPr>
              <w:t>ниладиган маълумотлар структураси.</w:t>
            </w:r>
          </w:p>
        </w:tc>
      </w:tr>
      <w:tr w:rsidR="00CD2B4D" w:rsidRPr="001562A0">
        <w:trPr>
          <w:tblCellSpacing w:w="0" w:type="dxa"/>
          <w:jc w:val="center"/>
        </w:trPr>
        <w:tc>
          <w:tcPr>
            <w:tcW w:w="2079" w:type="pct"/>
          </w:tcPr>
          <w:p w:rsidR="00CD2B4D" w:rsidRPr="005B5ED5" w:rsidRDefault="00CD2B4D" w:rsidP="003A7C3D">
            <w:pPr>
              <w:tabs>
                <w:tab w:val="left" w:pos="4320"/>
                <w:tab w:val="left" w:pos="4500"/>
              </w:tabs>
              <w:rPr>
                <w:b/>
                <w:sz w:val="28"/>
                <w:szCs w:val="28"/>
                <w:lang w:val="uz-Cyrl-UZ"/>
              </w:rPr>
            </w:pPr>
            <w:r w:rsidRPr="005B5ED5">
              <w:rPr>
                <w:b/>
                <w:sz w:val="28"/>
                <w:szCs w:val="28"/>
                <w:lang w:val="uz-Cyrl-UZ"/>
              </w:rPr>
              <w:t>Формат файла</w:t>
            </w:r>
          </w:p>
          <w:p w:rsidR="00CD2B4D" w:rsidRPr="005B5ED5" w:rsidRDefault="00CD2B4D"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 formati</w:t>
            </w:r>
          </w:p>
          <w:p w:rsidR="00CD2B4D" w:rsidRPr="005B5ED5" w:rsidRDefault="00CD2B4D" w:rsidP="003A7C3D">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файл формати</w:t>
            </w:r>
          </w:p>
          <w:p w:rsidR="00CD2B4D" w:rsidRPr="009345AC" w:rsidRDefault="00CD2B4D" w:rsidP="003A7C3D">
            <w:pPr>
              <w:tabs>
                <w:tab w:val="left" w:pos="4320"/>
                <w:tab w:val="left" w:pos="4500"/>
              </w:tabs>
              <w:rPr>
                <w:sz w:val="28"/>
                <w:szCs w:val="28"/>
                <w:lang w:val="uz-Cyrl-UZ"/>
              </w:rPr>
            </w:pPr>
            <w:r w:rsidRPr="00404F9B">
              <w:rPr>
                <w:b/>
                <w:sz w:val="28"/>
                <w:szCs w:val="28"/>
                <w:lang w:val="en-US"/>
              </w:rPr>
              <w:t xml:space="preserve">en </w:t>
            </w:r>
            <w:r w:rsidRPr="00BE7338">
              <w:rPr>
                <w:sz w:val="28"/>
                <w:szCs w:val="28"/>
                <w:lang w:val="en-US"/>
              </w:rPr>
              <w:t>-</w:t>
            </w:r>
            <w:r w:rsidRPr="009345AC">
              <w:rPr>
                <w:sz w:val="28"/>
                <w:szCs w:val="28"/>
                <w:lang w:val="en-US"/>
              </w:rPr>
              <w:t xml:space="preserve"> file format </w:t>
            </w:r>
          </w:p>
          <w:p w:rsidR="00CD2B4D" w:rsidRPr="009345AC"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Структура хранения данных в файле. Существует множество стандартных форматов, особенно графических файлов. На формат файла обычно указывает расширение имени файла</w:t>
            </w:r>
            <w:r w:rsidRPr="0099336E">
              <w:rPr>
                <w:sz w:val="28"/>
                <w:szCs w:val="28"/>
              </w:rPr>
              <w:t>.</w:t>
            </w:r>
          </w:p>
          <w:p w:rsidR="00CD2B4D" w:rsidRPr="00235D03"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sidRPr="0099137E">
              <w:rPr>
                <w:sz w:val="28"/>
                <w:szCs w:val="28"/>
                <w:lang w:val="en-US"/>
              </w:rPr>
              <w:t>Ma</w:t>
            </w:r>
            <w:r w:rsidRPr="00235D03">
              <w:rPr>
                <w:sz w:val="28"/>
                <w:szCs w:val="28"/>
              </w:rPr>
              <w:t>’</w:t>
            </w:r>
            <w:r w:rsidRPr="0099137E">
              <w:rPr>
                <w:sz w:val="28"/>
                <w:szCs w:val="28"/>
                <w:lang w:val="en-US"/>
              </w:rPr>
              <w:t>lumotlarning</w:t>
            </w:r>
            <w:r w:rsidRPr="00235D03">
              <w:rPr>
                <w:sz w:val="28"/>
                <w:szCs w:val="28"/>
              </w:rPr>
              <w:t xml:space="preserve"> </w:t>
            </w:r>
            <w:r w:rsidRPr="0099137E">
              <w:rPr>
                <w:sz w:val="28"/>
                <w:szCs w:val="28"/>
                <w:lang w:val="en-US"/>
              </w:rPr>
              <w:t>faylda</w:t>
            </w:r>
            <w:r w:rsidRPr="00235D03">
              <w:rPr>
                <w:sz w:val="28"/>
                <w:szCs w:val="28"/>
              </w:rPr>
              <w:t xml:space="preserve"> </w:t>
            </w:r>
            <w:r w:rsidRPr="0099137E">
              <w:rPr>
                <w:sz w:val="28"/>
                <w:szCs w:val="28"/>
                <w:lang w:val="en-US"/>
              </w:rPr>
              <w:t>saqlanish</w:t>
            </w:r>
            <w:r w:rsidRPr="00235D03">
              <w:rPr>
                <w:sz w:val="28"/>
                <w:szCs w:val="28"/>
              </w:rPr>
              <w:t xml:space="preserve"> </w:t>
            </w:r>
            <w:r w:rsidRPr="0099137E">
              <w:rPr>
                <w:sz w:val="28"/>
                <w:szCs w:val="28"/>
                <w:lang w:val="en-US"/>
              </w:rPr>
              <w:t>strukturasi</w:t>
            </w:r>
            <w:r w:rsidRPr="00235D03">
              <w:rPr>
                <w:sz w:val="28"/>
                <w:szCs w:val="28"/>
              </w:rPr>
              <w:t xml:space="preserve">. </w:t>
            </w:r>
            <w:r w:rsidRPr="0099137E">
              <w:rPr>
                <w:sz w:val="28"/>
                <w:szCs w:val="28"/>
                <w:lang w:val="en-US"/>
              </w:rPr>
              <w:t xml:space="preserve">Standart formatlar, xususan, grafik fayllar formatlarining to‘plami mavjud. </w:t>
            </w:r>
            <w:r w:rsidRPr="00235D03">
              <w:rPr>
                <w:sz w:val="28"/>
                <w:szCs w:val="28"/>
                <w:lang w:val="en-US"/>
              </w:rPr>
              <w:t>Fayl formatini odatda fayl nomi kengaytmasi ko‘rsatadi.</w:t>
            </w:r>
          </w:p>
          <w:p w:rsidR="00CD2B4D" w:rsidRPr="0087497C" w:rsidRDefault="00CD2B4D" w:rsidP="003A7C3D">
            <w:pPr>
              <w:tabs>
                <w:tab w:val="left" w:pos="4320"/>
                <w:tab w:val="left" w:pos="4500"/>
              </w:tabs>
              <w:jc w:val="both"/>
              <w:rPr>
                <w:sz w:val="28"/>
                <w:szCs w:val="28"/>
                <w:lang w:val="en-US"/>
              </w:rPr>
            </w:pPr>
          </w:p>
          <w:p w:rsidR="00CD2B4D" w:rsidRPr="001562A0" w:rsidRDefault="00CD2B4D" w:rsidP="003A7C3D">
            <w:pPr>
              <w:tabs>
                <w:tab w:val="left" w:pos="4320"/>
                <w:tab w:val="left" w:pos="4500"/>
              </w:tabs>
              <w:jc w:val="both"/>
              <w:rPr>
                <w:sz w:val="28"/>
                <w:szCs w:val="28"/>
              </w:rPr>
            </w:pPr>
            <w:r>
              <w:rPr>
                <w:sz w:val="28"/>
                <w:szCs w:val="28"/>
              </w:rPr>
              <w:t>Маълумотларнинг</w:t>
            </w:r>
            <w:r w:rsidRPr="00235D03">
              <w:rPr>
                <w:sz w:val="28"/>
                <w:szCs w:val="28"/>
                <w:lang w:val="en-US"/>
              </w:rPr>
              <w:t xml:space="preserve"> </w:t>
            </w:r>
            <w:r>
              <w:rPr>
                <w:sz w:val="28"/>
                <w:szCs w:val="28"/>
              </w:rPr>
              <w:t>файлда</w:t>
            </w:r>
            <w:r w:rsidRPr="00235D03">
              <w:rPr>
                <w:sz w:val="28"/>
                <w:szCs w:val="28"/>
                <w:lang w:val="en-US"/>
              </w:rPr>
              <w:t xml:space="preserve"> </w:t>
            </w:r>
            <w:r>
              <w:rPr>
                <w:sz w:val="28"/>
                <w:szCs w:val="28"/>
              </w:rPr>
              <w:t>сақланиш</w:t>
            </w:r>
            <w:r w:rsidRPr="00235D03">
              <w:rPr>
                <w:sz w:val="28"/>
                <w:szCs w:val="28"/>
                <w:lang w:val="en-US"/>
              </w:rPr>
              <w:t xml:space="preserve"> </w:t>
            </w:r>
            <w:r>
              <w:rPr>
                <w:sz w:val="28"/>
                <w:szCs w:val="28"/>
              </w:rPr>
              <w:t>структураси</w:t>
            </w:r>
            <w:r w:rsidRPr="00235D03">
              <w:rPr>
                <w:sz w:val="28"/>
                <w:szCs w:val="28"/>
                <w:lang w:val="en-US"/>
              </w:rPr>
              <w:t xml:space="preserve">. </w:t>
            </w:r>
            <w:r>
              <w:rPr>
                <w:sz w:val="28"/>
                <w:szCs w:val="28"/>
              </w:rPr>
              <w:t>Стандарт форматлар, хусусан, график файллар форматларининг тўплами мавжуд. Файл форматини одатда файл номи кенгайтмаси кўрсатади.</w:t>
            </w:r>
          </w:p>
        </w:tc>
      </w:tr>
      <w:tr w:rsidR="00CD2B4D" w:rsidRPr="000123A5">
        <w:trPr>
          <w:tblCellSpacing w:w="0" w:type="dxa"/>
          <w:jc w:val="center"/>
        </w:trPr>
        <w:tc>
          <w:tcPr>
            <w:tcW w:w="2079" w:type="pct"/>
          </w:tcPr>
          <w:p w:rsidR="00CD2B4D" w:rsidRPr="00FF616D" w:rsidRDefault="00CD2B4D" w:rsidP="003A7C3D">
            <w:pPr>
              <w:tabs>
                <w:tab w:val="left" w:pos="4320"/>
                <w:tab w:val="left" w:pos="4500"/>
              </w:tabs>
              <w:rPr>
                <w:b/>
                <w:sz w:val="28"/>
                <w:szCs w:val="28"/>
                <w:lang w:val="en-US"/>
              </w:rPr>
            </w:pPr>
            <w:r w:rsidRPr="00FF616D">
              <w:rPr>
                <w:b/>
                <w:sz w:val="28"/>
                <w:szCs w:val="28"/>
              </w:rPr>
              <w:t>Форматирование</w:t>
            </w:r>
          </w:p>
          <w:p w:rsidR="00CD2B4D" w:rsidRPr="00235D03" w:rsidRDefault="00CD2B4D" w:rsidP="003A7C3D">
            <w:pPr>
              <w:tabs>
                <w:tab w:val="left" w:pos="4320"/>
                <w:tab w:val="left" w:pos="4500"/>
              </w:tabs>
              <w:rPr>
                <w:b/>
                <w:sz w:val="28"/>
                <w:szCs w:val="28"/>
                <w:lang w:val="en-US"/>
              </w:rPr>
            </w:pPr>
            <w:r>
              <w:rPr>
                <w:b/>
                <w:sz w:val="28"/>
                <w:szCs w:val="28"/>
                <w:lang w:val="en-US"/>
              </w:rPr>
              <w:t>uz</w:t>
            </w:r>
            <w:r w:rsidRPr="00235D03">
              <w:rPr>
                <w:b/>
                <w:sz w:val="28"/>
                <w:szCs w:val="28"/>
                <w:lang w:val="en-US"/>
              </w:rPr>
              <w:t xml:space="preserve"> </w:t>
            </w:r>
            <w:r w:rsidRPr="00235D03">
              <w:rPr>
                <w:sz w:val="28"/>
                <w:szCs w:val="28"/>
                <w:lang w:val="en-US"/>
              </w:rPr>
              <w:t>-</w:t>
            </w:r>
            <w:r w:rsidRPr="00235D03">
              <w:rPr>
                <w:b/>
                <w:sz w:val="28"/>
                <w:szCs w:val="28"/>
                <w:lang w:val="en-US"/>
              </w:rPr>
              <w:t xml:space="preserve"> </w:t>
            </w:r>
            <w:r>
              <w:rPr>
                <w:sz w:val="28"/>
                <w:szCs w:val="28"/>
                <w:lang w:val="uz-Cyrl-UZ"/>
              </w:rPr>
              <w:t>formatlash</w:t>
            </w:r>
          </w:p>
          <w:p w:rsidR="00CD2B4D" w:rsidRDefault="00CD2B4D" w:rsidP="003A7C3D">
            <w:pPr>
              <w:tabs>
                <w:tab w:val="left" w:pos="4320"/>
                <w:tab w:val="left" w:pos="4500"/>
              </w:tabs>
              <w:rPr>
                <w:sz w:val="28"/>
                <w:szCs w:val="28"/>
                <w:lang w:val="en-US"/>
              </w:rPr>
            </w:pPr>
            <w:r>
              <w:rPr>
                <w:b/>
                <w:sz w:val="28"/>
                <w:szCs w:val="28"/>
                <w:lang w:val="uz-Cyrl-UZ"/>
              </w:rPr>
              <w:t xml:space="preserve">    </w:t>
            </w:r>
            <w:r>
              <w:rPr>
                <w:sz w:val="28"/>
                <w:szCs w:val="28"/>
                <w:lang w:val="uz-Cyrl-UZ"/>
              </w:rPr>
              <w:t xml:space="preserve">   </w:t>
            </w:r>
            <w:r w:rsidRPr="000123A5">
              <w:rPr>
                <w:sz w:val="28"/>
                <w:szCs w:val="28"/>
                <w:lang w:val="uz-Cyrl-UZ"/>
              </w:rPr>
              <w:t>форматлаш</w:t>
            </w:r>
          </w:p>
          <w:p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BE7338">
              <w:rPr>
                <w:sz w:val="28"/>
                <w:szCs w:val="28"/>
                <w:lang w:val="en-US"/>
              </w:rPr>
              <w:t>-</w:t>
            </w:r>
            <w:r w:rsidRPr="00FF616D">
              <w:rPr>
                <w:sz w:val="28"/>
                <w:szCs w:val="28"/>
                <w:lang w:val="en-US"/>
              </w:rPr>
              <w:t xml:space="preserve"> formatting </w:t>
            </w:r>
          </w:p>
          <w:p w:rsidR="00CD2B4D" w:rsidRPr="009345AC"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Операция подготовки данных для вывода на печать, экран монитора и т.п.</w:t>
            </w:r>
            <w:r>
              <w:rPr>
                <w:sz w:val="28"/>
                <w:szCs w:val="28"/>
                <w:lang w:val="uz-Cyrl-UZ"/>
              </w:rPr>
              <w:t xml:space="preserve"> О</w:t>
            </w:r>
            <w:r>
              <w:rPr>
                <w:sz w:val="28"/>
                <w:szCs w:val="28"/>
              </w:rPr>
              <w:t>перация разметки</w:t>
            </w:r>
            <w:r w:rsidRPr="0099336E">
              <w:rPr>
                <w:sz w:val="28"/>
                <w:szCs w:val="28"/>
              </w:rPr>
              <w:t xml:space="preserve"> </w:t>
            </w:r>
            <w:r>
              <w:rPr>
                <w:sz w:val="28"/>
                <w:szCs w:val="28"/>
              </w:rPr>
              <w:t>(магнитного) носителя перед записью на него данных</w:t>
            </w:r>
            <w:r w:rsidRPr="0099336E">
              <w:rPr>
                <w:sz w:val="28"/>
                <w:szCs w:val="28"/>
              </w:rPr>
              <w:t>.</w:t>
            </w:r>
          </w:p>
          <w:p w:rsidR="00CD2B4D" w:rsidRPr="00235D03" w:rsidRDefault="00CD2B4D" w:rsidP="003A7C3D">
            <w:pPr>
              <w:tabs>
                <w:tab w:val="left" w:pos="4320"/>
                <w:tab w:val="left" w:pos="4500"/>
              </w:tabs>
              <w:jc w:val="both"/>
              <w:rPr>
                <w:sz w:val="28"/>
                <w:szCs w:val="28"/>
              </w:rPr>
            </w:pPr>
          </w:p>
          <w:p w:rsidR="00CD2B4D" w:rsidRPr="00235D03" w:rsidRDefault="00CD2B4D" w:rsidP="003A7C3D">
            <w:pPr>
              <w:tabs>
                <w:tab w:val="left" w:pos="4320"/>
                <w:tab w:val="left" w:pos="4500"/>
              </w:tabs>
              <w:jc w:val="both"/>
              <w:rPr>
                <w:sz w:val="28"/>
                <w:szCs w:val="28"/>
                <w:lang w:val="uz-Cyrl-UZ"/>
              </w:rPr>
            </w:pPr>
            <w:r>
              <w:rPr>
                <w:sz w:val="28"/>
                <w:szCs w:val="28"/>
                <w:lang w:val="uz-Cyrl-UZ"/>
              </w:rPr>
              <w:t>Ma’lumotlarni</w:t>
            </w:r>
            <w:r w:rsidRPr="001136DF">
              <w:rPr>
                <w:sz w:val="28"/>
                <w:szCs w:val="28"/>
                <w:lang w:val="uz-Cyrl-UZ"/>
              </w:rPr>
              <w:t xml:space="preserve"> </w:t>
            </w:r>
            <w:r>
              <w:rPr>
                <w:sz w:val="28"/>
                <w:szCs w:val="28"/>
                <w:lang w:val="uz-Cyrl-UZ"/>
              </w:rPr>
              <w:t>bosishga</w:t>
            </w:r>
            <w:r w:rsidRPr="001136DF">
              <w:rPr>
                <w:sz w:val="28"/>
                <w:szCs w:val="28"/>
                <w:lang w:val="uz-Cyrl-UZ"/>
              </w:rPr>
              <w:t xml:space="preserve">, </w:t>
            </w:r>
            <w:r>
              <w:rPr>
                <w:sz w:val="28"/>
                <w:szCs w:val="28"/>
                <w:lang w:val="uz-Cyrl-UZ"/>
              </w:rPr>
              <w:t>monitor</w:t>
            </w:r>
            <w:r w:rsidRPr="001136DF">
              <w:rPr>
                <w:sz w:val="28"/>
                <w:szCs w:val="28"/>
                <w:lang w:val="uz-Cyrl-UZ"/>
              </w:rPr>
              <w:t xml:space="preserve"> </w:t>
            </w:r>
            <w:r>
              <w:rPr>
                <w:sz w:val="28"/>
                <w:szCs w:val="28"/>
                <w:lang w:val="uz-Cyrl-UZ"/>
              </w:rPr>
              <w:t>ekraniga</w:t>
            </w:r>
            <w:r w:rsidRPr="001136DF">
              <w:rPr>
                <w:sz w:val="28"/>
                <w:szCs w:val="28"/>
                <w:lang w:val="uz-Cyrl-UZ"/>
              </w:rPr>
              <w:t xml:space="preserve"> </w:t>
            </w:r>
            <w:r>
              <w:rPr>
                <w:sz w:val="28"/>
                <w:szCs w:val="28"/>
                <w:lang w:val="uz-Cyrl-UZ"/>
              </w:rPr>
              <w:t>chiqarish</w:t>
            </w:r>
            <w:r w:rsidRPr="001136DF">
              <w:rPr>
                <w:sz w:val="28"/>
                <w:szCs w:val="28"/>
                <w:lang w:val="uz-Cyrl-UZ"/>
              </w:rPr>
              <w:t xml:space="preserve"> </w:t>
            </w:r>
            <w:r>
              <w:rPr>
                <w:sz w:val="28"/>
                <w:szCs w:val="28"/>
                <w:lang w:val="uz-Cyrl-UZ"/>
              </w:rPr>
              <w:t>uchun</w:t>
            </w:r>
            <w:r w:rsidRPr="001136DF">
              <w:rPr>
                <w:sz w:val="28"/>
                <w:szCs w:val="28"/>
                <w:lang w:val="uz-Cyrl-UZ"/>
              </w:rPr>
              <w:t xml:space="preserve"> </w:t>
            </w:r>
            <w:r>
              <w:rPr>
                <w:sz w:val="28"/>
                <w:szCs w:val="28"/>
                <w:lang w:val="uz-Cyrl-UZ"/>
              </w:rPr>
              <w:t>tayyorlash</w:t>
            </w:r>
            <w:r w:rsidRPr="001136DF">
              <w:rPr>
                <w:sz w:val="28"/>
                <w:szCs w:val="28"/>
                <w:lang w:val="uz-Cyrl-UZ"/>
              </w:rPr>
              <w:t xml:space="preserve"> </w:t>
            </w:r>
            <w:r>
              <w:rPr>
                <w:sz w:val="28"/>
                <w:szCs w:val="28"/>
                <w:lang w:val="uz-Cyrl-UZ"/>
              </w:rPr>
              <w:t>operatsiyasi</w:t>
            </w:r>
            <w:r w:rsidRPr="001136DF">
              <w:rPr>
                <w:sz w:val="28"/>
                <w:szCs w:val="28"/>
                <w:lang w:val="uz-Cyrl-UZ"/>
              </w:rPr>
              <w:t xml:space="preserve">. </w:t>
            </w:r>
            <w:r>
              <w:rPr>
                <w:sz w:val="28"/>
                <w:szCs w:val="28"/>
                <w:lang w:val="uz-Cyrl-UZ"/>
              </w:rPr>
              <w:t>Tashuvchini, unga ma’lumotlar yozishdan oldin belgilab</w:t>
            </w:r>
            <w:r w:rsidRPr="001136DF">
              <w:rPr>
                <w:sz w:val="28"/>
                <w:szCs w:val="28"/>
                <w:lang w:val="uz-Cyrl-UZ"/>
              </w:rPr>
              <w:t xml:space="preserve"> </w:t>
            </w:r>
            <w:r>
              <w:rPr>
                <w:sz w:val="28"/>
                <w:szCs w:val="28"/>
                <w:lang w:val="uz-Cyrl-UZ"/>
              </w:rPr>
              <w:t>chiqish</w:t>
            </w:r>
            <w:r w:rsidRPr="001136DF">
              <w:rPr>
                <w:sz w:val="28"/>
                <w:szCs w:val="28"/>
                <w:lang w:val="uz-Cyrl-UZ"/>
              </w:rPr>
              <w:t xml:space="preserve"> </w:t>
            </w:r>
            <w:r>
              <w:rPr>
                <w:sz w:val="28"/>
                <w:szCs w:val="28"/>
                <w:lang w:val="uz-Cyrl-UZ"/>
              </w:rPr>
              <w:t>operatsiyasi</w:t>
            </w:r>
            <w:r w:rsidRPr="001136DF">
              <w:rPr>
                <w:sz w:val="28"/>
                <w:szCs w:val="28"/>
                <w:lang w:val="uz-Cyrl-UZ"/>
              </w:rPr>
              <w:t>.</w:t>
            </w:r>
          </w:p>
          <w:p w:rsidR="00CD2B4D" w:rsidRPr="00235D03" w:rsidRDefault="00CD2B4D" w:rsidP="003A7C3D">
            <w:pPr>
              <w:tabs>
                <w:tab w:val="left" w:pos="4320"/>
                <w:tab w:val="left" w:pos="4500"/>
              </w:tabs>
              <w:jc w:val="both"/>
              <w:rPr>
                <w:sz w:val="28"/>
                <w:szCs w:val="28"/>
                <w:lang w:val="uz-Cyrl-UZ"/>
              </w:rPr>
            </w:pPr>
          </w:p>
          <w:p w:rsidR="00CD2B4D" w:rsidRDefault="00CD2B4D" w:rsidP="003A7C3D">
            <w:pPr>
              <w:tabs>
                <w:tab w:val="left" w:pos="4320"/>
                <w:tab w:val="left" w:pos="4500"/>
              </w:tabs>
              <w:jc w:val="both"/>
              <w:rPr>
                <w:sz w:val="28"/>
                <w:szCs w:val="28"/>
                <w:lang w:val="en-US"/>
              </w:rPr>
            </w:pPr>
            <w:r w:rsidRPr="00235D03">
              <w:rPr>
                <w:sz w:val="28"/>
                <w:szCs w:val="28"/>
                <w:lang w:val="uz-Cyrl-UZ"/>
              </w:rPr>
              <w:t xml:space="preserve">Маълумотларни босишга, монитор экранига чиқариш учун тайёрлаш операцияси. </w:t>
            </w:r>
            <w:r>
              <w:rPr>
                <w:sz w:val="28"/>
                <w:szCs w:val="28"/>
                <w:lang w:val="uz-Cyrl-UZ"/>
              </w:rPr>
              <w:t>Ташув</w:t>
            </w:r>
            <w:r>
              <w:rPr>
                <w:sz w:val="28"/>
                <w:szCs w:val="28"/>
                <w:lang w:val="en-US"/>
              </w:rPr>
              <w:t>-</w:t>
            </w:r>
            <w:r>
              <w:rPr>
                <w:sz w:val="28"/>
                <w:szCs w:val="28"/>
              </w:rPr>
              <w:t>ч</w:t>
            </w:r>
            <w:r>
              <w:rPr>
                <w:sz w:val="28"/>
                <w:szCs w:val="28"/>
                <w:lang w:val="uz-Cyrl-UZ"/>
              </w:rPr>
              <w:t>ини, унга маълумотлар ёзишдан олдин белги</w:t>
            </w:r>
            <w:r>
              <w:rPr>
                <w:sz w:val="28"/>
                <w:szCs w:val="28"/>
              </w:rPr>
              <w:t>лаб чиқиш операцияси.</w:t>
            </w:r>
          </w:p>
          <w:p w:rsidR="00CD2B4D" w:rsidRPr="00690CB4" w:rsidRDefault="00CD2B4D" w:rsidP="003A7C3D">
            <w:pPr>
              <w:tabs>
                <w:tab w:val="left" w:pos="4320"/>
                <w:tab w:val="left" w:pos="4500"/>
              </w:tabs>
              <w:jc w:val="both"/>
              <w:rPr>
                <w:sz w:val="28"/>
                <w:szCs w:val="28"/>
                <w:lang w:val="en-US"/>
              </w:rPr>
            </w:pPr>
          </w:p>
        </w:tc>
      </w:tr>
      <w:tr w:rsidR="00CD2B4D" w:rsidRPr="004E5BD5">
        <w:trPr>
          <w:tblCellSpacing w:w="0" w:type="dxa"/>
          <w:jc w:val="center"/>
        </w:trPr>
        <w:tc>
          <w:tcPr>
            <w:tcW w:w="2079" w:type="pct"/>
          </w:tcPr>
          <w:p w:rsidR="00CD2B4D" w:rsidRPr="00FF616D" w:rsidRDefault="00CD2B4D" w:rsidP="003A7C3D">
            <w:pPr>
              <w:tabs>
                <w:tab w:val="left" w:pos="4320"/>
                <w:tab w:val="left" w:pos="4500"/>
              </w:tabs>
              <w:rPr>
                <w:b/>
                <w:sz w:val="28"/>
                <w:szCs w:val="28"/>
                <w:lang w:val="uz-Cyrl-UZ"/>
              </w:rPr>
            </w:pPr>
            <w:r w:rsidRPr="00FF616D">
              <w:rPr>
                <w:b/>
                <w:sz w:val="28"/>
                <w:szCs w:val="28"/>
                <w:lang w:val="uz-Cyrl-UZ"/>
              </w:rPr>
              <w:t>Форматирование диска</w:t>
            </w:r>
          </w:p>
          <w:p w:rsidR="00CD2B4D" w:rsidRPr="00235D03" w:rsidRDefault="00CD2B4D" w:rsidP="003A7C3D">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235D03">
              <w:rPr>
                <w:sz w:val="28"/>
                <w:szCs w:val="28"/>
                <w:lang w:val="uz-Cyrl-UZ"/>
              </w:rPr>
              <w:t xml:space="preserve">diskni </w:t>
            </w:r>
            <w:r>
              <w:rPr>
                <w:sz w:val="28"/>
                <w:szCs w:val="28"/>
                <w:lang w:val="uz-Cyrl-UZ"/>
              </w:rPr>
              <w:t>formatlash</w:t>
            </w:r>
          </w:p>
          <w:p w:rsidR="00CD2B4D" w:rsidRPr="005B5ED5" w:rsidRDefault="00CD2B4D" w:rsidP="003A7C3D">
            <w:pPr>
              <w:tabs>
                <w:tab w:val="left" w:pos="4320"/>
                <w:tab w:val="left" w:pos="4500"/>
              </w:tabs>
              <w:rPr>
                <w:sz w:val="28"/>
                <w:szCs w:val="28"/>
              </w:rPr>
            </w:pPr>
            <w:r>
              <w:rPr>
                <w:sz w:val="28"/>
                <w:szCs w:val="28"/>
                <w:lang w:val="uz-Cyrl-UZ"/>
              </w:rPr>
              <w:t xml:space="preserve">        </w:t>
            </w:r>
            <w:r>
              <w:rPr>
                <w:sz w:val="28"/>
                <w:szCs w:val="28"/>
              </w:rPr>
              <w:t xml:space="preserve">дискни </w:t>
            </w:r>
            <w:r>
              <w:rPr>
                <w:sz w:val="28"/>
                <w:szCs w:val="28"/>
                <w:lang w:val="uz-Cyrl-UZ"/>
              </w:rPr>
              <w:t>форматлаш</w:t>
            </w:r>
          </w:p>
          <w:p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BE7338">
              <w:rPr>
                <w:sz w:val="28"/>
                <w:szCs w:val="28"/>
                <w:lang w:val="en-US"/>
              </w:rPr>
              <w:t>-</w:t>
            </w:r>
            <w:r w:rsidRPr="00FF616D">
              <w:rPr>
                <w:sz w:val="28"/>
                <w:szCs w:val="28"/>
                <w:lang w:val="uz-Cyrl-UZ"/>
              </w:rPr>
              <w:t xml:space="preserve"> format disk</w:t>
            </w:r>
          </w:p>
          <w:p w:rsidR="00CD2B4D" w:rsidRPr="009345AC"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Процедура первоначальной физической или логической разметки дискеты или жесткого диска</w:t>
            </w:r>
            <w:r w:rsidRPr="0099336E">
              <w:rPr>
                <w:sz w:val="28"/>
                <w:szCs w:val="28"/>
              </w:rPr>
              <w:t>.</w:t>
            </w:r>
          </w:p>
          <w:p w:rsidR="00CD2B4D" w:rsidRPr="00235D03"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Pr>
                <w:sz w:val="28"/>
                <w:szCs w:val="28"/>
                <w:lang w:val="uz-Cyrl-UZ"/>
              </w:rPr>
              <w:t>Disketa</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qattiq</w:t>
            </w:r>
            <w:r w:rsidRPr="004E5BD5">
              <w:rPr>
                <w:sz w:val="28"/>
                <w:szCs w:val="28"/>
                <w:lang w:val="uz-Cyrl-UZ"/>
              </w:rPr>
              <w:t xml:space="preserve"> </w:t>
            </w:r>
            <w:r>
              <w:rPr>
                <w:sz w:val="28"/>
                <w:szCs w:val="28"/>
                <w:lang w:val="uz-Cyrl-UZ"/>
              </w:rPr>
              <w:t>diskni</w:t>
            </w:r>
            <w:r w:rsidRPr="004E5BD5">
              <w:rPr>
                <w:sz w:val="28"/>
                <w:szCs w:val="28"/>
                <w:lang w:val="uz-Cyrl-UZ"/>
              </w:rPr>
              <w:t xml:space="preserve"> </w:t>
            </w:r>
            <w:r>
              <w:rPr>
                <w:sz w:val="28"/>
                <w:szCs w:val="28"/>
                <w:lang w:val="uz-Cyrl-UZ"/>
              </w:rPr>
              <w:t>dastlabki</w:t>
            </w:r>
            <w:r w:rsidRPr="004E5BD5">
              <w:rPr>
                <w:sz w:val="28"/>
                <w:szCs w:val="28"/>
                <w:lang w:val="uz-Cyrl-UZ"/>
              </w:rPr>
              <w:t xml:space="preserve"> </w:t>
            </w:r>
            <w:r>
              <w:rPr>
                <w:sz w:val="28"/>
                <w:szCs w:val="28"/>
                <w:lang w:val="uz-Cyrl-UZ"/>
              </w:rPr>
              <w:t>fizik</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mantiqiy</w:t>
            </w:r>
            <w:r w:rsidRPr="004E5BD5">
              <w:rPr>
                <w:sz w:val="28"/>
                <w:szCs w:val="28"/>
                <w:lang w:val="uz-Cyrl-UZ"/>
              </w:rPr>
              <w:t xml:space="preserve"> </w:t>
            </w:r>
            <w:r>
              <w:rPr>
                <w:sz w:val="28"/>
                <w:szCs w:val="28"/>
                <w:lang w:val="uz-Cyrl-UZ"/>
              </w:rPr>
              <w:t>belgilash</w:t>
            </w:r>
            <w:r w:rsidRPr="004E5BD5">
              <w:rPr>
                <w:sz w:val="28"/>
                <w:szCs w:val="28"/>
                <w:lang w:val="uz-Cyrl-UZ"/>
              </w:rPr>
              <w:t xml:space="preserve"> </w:t>
            </w:r>
            <w:r>
              <w:rPr>
                <w:sz w:val="28"/>
                <w:szCs w:val="28"/>
                <w:lang w:val="uz-Cyrl-UZ"/>
              </w:rPr>
              <w:t>protsedurasi</w:t>
            </w:r>
            <w:r w:rsidRPr="004E5BD5">
              <w:rPr>
                <w:sz w:val="28"/>
                <w:szCs w:val="28"/>
                <w:lang w:val="uz-Cyrl-UZ"/>
              </w:rPr>
              <w:t>.</w:t>
            </w:r>
          </w:p>
          <w:p w:rsidR="00CD2B4D" w:rsidRPr="000F6F83" w:rsidRDefault="00CD2B4D" w:rsidP="003A7C3D">
            <w:pPr>
              <w:tabs>
                <w:tab w:val="left" w:pos="4320"/>
                <w:tab w:val="left" w:pos="4500"/>
              </w:tabs>
              <w:jc w:val="both"/>
              <w:rPr>
                <w:sz w:val="28"/>
                <w:szCs w:val="28"/>
                <w:lang w:val="en-US"/>
              </w:rPr>
            </w:pPr>
          </w:p>
          <w:p w:rsidR="00CD2B4D" w:rsidRDefault="00CD2B4D" w:rsidP="003A7C3D">
            <w:pPr>
              <w:tabs>
                <w:tab w:val="left" w:pos="4320"/>
                <w:tab w:val="left" w:pos="4500"/>
              </w:tabs>
              <w:jc w:val="both"/>
              <w:rPr>
                <w:sz w:val="28"/>
                <w:szCs w:val="28"/>
                <w:lang w:val="en-US"/>
              </w:rPr>
            </w:pPr>
            <w:r w:rsidRPr="004E5BD5">
              <w:rPr>
                <w:sz w:val="28"/>
                <w:szCs w:val="28"/>
                <w:lang w:val="uz-Cyrl-UZ"/>
              </w:rPr>
              <w:t>Дискета ёки қаттиқ дискни дастлабки физик ёки мантиқий белгилаш процедураси.</w:t>
            </w:r>
          </w:p>
          <w:p w:rsidR="00CD2B4D" w:rsidRPr="00690CB4" w:rsidRDefault="00CD2B4D" w:rsidP="003A7C3D">
            <w:pPr>
              <w:tabs>
                <w:tab w:val="left" w:pos="4320"/>
                <w:tab w:val="left" w:pos="4500"/>
              </w:tabs>
              <w:jc w:val="both"/>
              <w:rPr>
                <w:sz w:val="28"/>
                <w:szCs w:val="28"/>
                <w:lang w:val="en-US"/>
              </w:rPr>
            </w:pPr>
          </w:p>
        </w:tc>
      </w:tr>
      <w:tr w:rsidR="00CD2B4D" w:rsidRPr="003F7DE7">
        <w:trPr>
          <w:tblCellSpacing w:w="0" w:type="dxa"/>
          <w:jc w:val="center"/>
        </w:trPr>
        <w:tc>
          <w:tcPr>
            <w:tcW w:w="2079" w:type="pct"/>
          </w:tcPr>
          <w:p w:rsidR="00CD2B4D" w:rsidRPr="001C7AA6" w:rsidRDefault="00CD2B4D" w:rsidP="003A7C3D">
            <w:pPr>
              <w:tabs>
                <w:tab w:val="left" w:pos="4320"/>
                <w:tab w:val="left" w:pos="4500"/>
              </w:tabs>
              <w:rPr>
                <w:b/>
                <w:sz w:val="28"/>
                <w:szCs w:val="28"/>
                <w:lang w:val="uz-Cyrl-UZ"/>
              </w:rPr>
            </w:pPr>
            <w:r w:rsidRPr="001C7AA6">
              <w:rPr>
                <w:b/>
                <w:sz w:val="28"/>
                <w:szCs w:val="28"/>
                <w:lang w:val="uz-Cyrl-UZ"/>
              </w:rPr>
              <w:t>Фрагмент</w:t>
            </w:r>
          </w:p>
          <w:p w:rsidR="00CD2B4D" w:rsidRPr="001C7AA6" w:rsidRDefault="00CD2B4D"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fragment</w:t>
            </w:r>
          </w:p>
          <w:p w:rsidR="00CD2B4D" w:rsidRPr="001C7AA6" w:rsidRDefault="00CD2B4D" w:rsidP="003A7C3D">
            <w:pPr>
              <w:tabs>
                <w:tab w:val="left" w:pos="4320"/>
                <w:tab w:val="left" w:pos="4500"/>
              </w:tabs>
              <w:rPr>
                <w:sz w:val="28"/>
                <w:szCs w:val="28"/>
                <w:lang w:val="uz-Cyrl-UZ"/>
              </w:rPr>
            </w:pPr>
            <w:r>
              <w:rPr>
                <w:b/>
                <w:sz w:val="28"/>
                <w:szCs w:val="28"/>
                <w:lang w:val="uz-Cyrl-UZ"/>
              </w:rPr>
              <w:t xml:space="preserve">       </w:t>
            </w:r>
            <w:r>
              <w:rPr>
                <w:sz w:val="28"/>
                <w:szCs w:val="28"/>
                <w:lang w:val="uz-Cyrl-UZ"/>
              </w:rPr>
              <w:t>фрагмент</w:t>
            </w:r>
          </w:p>
          <w:p w:rsidR="00CD2B4D" w:rsidRPr="00FF616D" w:rsidRDefault="00CD2B4D" w:rsidP="003A7C3D">
            <w:pPr>
              <w:tabs>
                <w:tab w:val="left" w:pos="4320"/>
                <w:tab w:val="left" w:pos="4500"/>
              </w:tabs>
              <w:rPr>
                <w:sz w:val="28"/>
                <w:szCs w:val="28"/>
                <w:lang w:val="uz-Cyrl-UZ"/>
              </w:rPr>
            </w:pPr>
            <w:r w:rsidRPr="001C7AA6">
              <w:rPr>
                <w:b/>
                <w:sz w:val="28"/>
                <w:szCs w:val="28"/>
                <w:lang w:val="uz-Cyrl-UZ"/>
              </w:rPr>
              <w:t xml:space="preserve">en </w:t>
            </w:r>
            <w:r w:rsidRPr="00BE7338">
              <w:rPr>
                <w:sz w:val="28"/>
                <w:szCs w:val="28"/>
                <w:lang w:val="uz-Cyrl-UZ"/>
              </w:rPr>
              <w:t>-</w:t>
            </w:r>
            <w:r w:rsidRPr="001C7AA6">
              <w:rPr>
                <w:sz w:val="28"/>
                <w:szCs w:val="28"/>
                <w:lang w:val="uz-Cyrl-UZ"/>
              </w:rPr>
              <w:t xml:space="preserve"> fragment</w:t>
            </w:r>
          </w:p>
          <w:p w:rsidR="00CD2B4D" w:rsidRPr="001C7AA6" w:rsidRDefault="00CD2B4D" w:rsidP="003A7C3D">
            <w:pPr>
              <w:tabs>
                <w:tab w:val="left" w:pos="4320"/>
                <w:tab w:val="left" w:pos="4500"/>
              </w:tabs>
              <w:rPr>
                <w:sz w:val="28"/>
                <w:szCs w:val="28"/>
                <w:lang w:val="uz-Cyrl-UZ"/>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Часть большого пакета данных или файла.</w:t>
            </w:r>
          </w:p>
          <w:p w:rsidR="00CD2B4D" w:rsidRPr="00235D03"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sidRPr="0099137E">
              <w:rPr>
                <w:sz w:val="28"/>
                <w:szCs w:val="28"/>
                <w:lang w:val="en-US"/>
              </w:rPr>
              <w:t>Katta ma’lumotlar paketi yoki faylning bir qismi.</w:t>
            </w:r>
          </w:p>
          <w:p w:rsidR="00CD2B4D" w:rsidRDefault="00CD2B4D" w:rsidP="003A7C3D">
            <w:pPr>
              <w:tabs>
                <w:tab w:val="left" w:pos="4320"/>
                <w:tab w:val="left" w:pos="4500"/>
              </w:tabs>
              <w:jc w:val="both"/>
              <w:rPr>
                <w:sz w:val="28"/>
                <w:szCs w:val="28"/>
                <w:lang w:val="uz-Cyrl-UZ"/>
              </w:rPr>
            </w:pPr>
          </w:p>
          <w:p w:rsidR="00CD2B4D" w:rsidRPr="003F7DE7" w:rsidRDefault="00CD2B4D" w:rsidP="003A7C3D">
            <w:pPr>
              <w:tabs>
                <w:tab w:val="left" w:pos="4320"/>
                <w:tab w:val="left" w:pos="4500"/>
              </w:tabs>
              <w:jc w:val="both"/>
              <w:rPr>
                <w:sz w:val="28"/>
                <w:szCs w:val="28"/>
              </w:rPr>
            </w:pPr>
            <w:r>
              <w:rPr>
                <w:sz w:val="28"/>
                <w:szCs w:val="28"/>
              </w:rPr>
              <w:t>Катта маълумотлар пакети ёки файлнинг бир қисми.</w:t>
            </w:r>
          </w:p>
        </w:tc>
      </w:tr>
      <w:tr w:rsidR="00CD2B4D" w:rsidRPr="003F7DE7">
        <w:trPr>
          <w:tblCellSpacing w:w="0" w:type="dxa"/>
          <w:jc w:val="center"/>
        </w:trPr>
        <w:tc>
          <w:tcPr>
            <w:tcW w:w="2079" w:type="pct"/>
          </w:tcPr>
          <w:p w:rsidR="00CD2B4D" w:rsidRPr="00FF616D" w:rsidRDefault="00CD2B4D" w:rsidP="003A7C3D">
            <w:pPr>
              <w:tabs>
                <w:tab w:val="left" w:pos="4320"/>
                <w:tab w:val="left" w:pos="4500"/>
              </w:tabs>
              <w:rPr>
                <w:b/>
                <w:sz w:val="28"/>
                <w:szCs w:val="28"/>
              </w:rPr>
            </w:pPr>
            <w:r w:rsidRPr="00FF616D">
              <w:rPr>
                <w:b/>
                <w:sz w:val="28"/>
                <w:szCs w:val="28"/>
              </w:rPr>
              <w:t>Фрагментация</w:t>
            </w:r>
          </w:p>
          <w:p w:rsidR="00CD2B4D" w:rsidRPr="000F6F83" w:rsidRDefault="00CD2B4D" w:rsidP="003A7C3D">
            <w:pPr>
              <w:tabs>
                <w:tab w:val="left" w:pos="4320"/>
                <w:tab w:val="left" w:pos="4500"/>
              </w:tabs>
              <w:rPr>
                <w:sz w:val="28"/>
                <w:szCs w:val="28"/>
              </w:rPr>
            </w:pPr>
            <w:r>
              <w:rPr>
                <w:b/>
                <w:sz w:val="28"/>
                <w:szCs w:val="28"/>
                <w:lang w:val="en-US"/>
              </w:rPr>
              <w:t>uz</w:t>
            </w:r>
            <w:r w:rsidRPr="000F6F83">
              <w:rPr>
                <w:b/>
                <w:sz w:val="28"/>
                <w:szCs w:val="28"/>
              </w:rPr>
              <w:t xml:space="preserve"> </w:t>
            </w:r>
            <w:r w:rsidRPr="000F6F83">
              <w:rPr>
                <w:sz w:val="28"/>
                <w:szCs w:val="28"/>
              </w:rPr>
              <w:t xml:space="preserve">- </w:t>
            </w:r>
            <w:r>
              <w:rPr>
                <w:sz w:val="28"/>
                <w:szCs w:val="28"/>
              </w:rPr>
              <w:t>fragmentlash</w:t>
            </w:r>
          </w:p>
          <w:p w:rsidR="00CD2B4D" w:rsidRPr="003F7DE7" w:rsidRDefault="00CD2B4D" w:rsidP="003A7C3D">
            <w:pPr>
              <w:tabs>
                <w:tab w:val="left" w:pos="4320"/>
                <w:tab w:val="left" w:pos="4500"/>
              </w:tabs>
              <w:rPr>
                <w:sz w:val="28"/>
                <w:szCs w:val="28"/>
              </w:rPr>
            </w:pPr>
            <w:r>
              <w:rPr>
                <w:b/>
                <w:sz w:val="28"/>
                <w:szCs w:val="28"/>
                <w:lang w:val="uz-Cyrl-UZ"/>
              </w:rPr>
              <w:t xml:space="preserve">       </w:t>
            </w:r>
            <w:r>
              <w:rPr>
                <w:sz w:val="28"/>
                <w:szCs w:val="28"/>
              </w:rPr>
              <w:t>фрагментлаш</w:t>
            </w:r>
          </w:p>
          <w:p w:rsidR="00CD2B4D" w:rsidRPr="00FF616D" w:rsidRDefault="00CD2B4D" w:rsidP="003A7C3D">
            <w:pPr>
              <w:tabs>
                <w:tab w:val="left" w:pos="4320"/>
                <w:tab w:val="left" w:pos="4500"/>
              </w:tabs>
              <w:rPr>
                <w:sz w:val="28"/>
                <w:szCs w:val="28"/>
                <w:lang w:val="uz-Cyrl-UZ"/>
              </w:rPr>
            </w:pPr>
            <w:r w:rsidRPr="00404F9B">
              <w:rPr>
                <w:b/>
                <w:sz w:val="28"/>
                <w:szCs w:val="28"/>
                <w:lang w:val="en-US"/>
              </w:rPr>
              <w:t>en</w:t>
            </w:r>
            <w:r w:rsidRPr="005B5ED5">
              <w:rPr>
                <w:b/>
                <w:sz w:val="28"/>
                <w:szCs w:val="28"/>
              </w:rPr>
              <w:t xml:space="preserve"> </w:t>
            </w:r>
            <w:r w:rsidRPr="00BE7338">
              <w:rPr>
                <w:sz w:val="28"/>
                <w:szCs w:val="28"/>
              </w:rPr>
              <w:t>-</w:t>
            </w:r>
            <w:r w:rsidRPr="005B5ED5">
              <w:rPr>
                <w:sz w:val="28"/>
                <w:szCs w:val="28"/>
              </w:rPr>
              <w:t xml:space="preserve"> </w:t>
            </w:r>
            <w:r w:rsidRPr="00FF616D">
              <w:rPr>
                <w:sz w:val="28"/>
                <w:szCs w:val="28"/>
                <w:lang w:val="en-US"/>
              </w:rPr>
              <w:t>fragmentation</w:t>
            </w:r>
            <w:r w:rsidRPr="00FF616D">
              <w:rPr>
                <w:sz w:val="28"/>
                <w:szCs w:val="28"/>
              </w:rPr>
              <w:t xml:space="preserve"> </w:t>
            </w:r>
          </w:p>
          <w:p w:rsidR="00CD2B4D" w:rsidRPr="008B6B6D" w:rsidRDefault="00CD2B4D" w:rsidP="003A7C3D">
            <w:pPr>
              <w:tabs>
                <w:tab w:val="left" w:pos="4320"/>
                <w:tab w:val="left" w:pos="4500"/>
              </w:tabs>
              <w:rPr>
                <w:b/>
                <w:sz w:val="28"/>
                <w:szCs w:val="28"/>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Процесс разделения одного файла на несколько частей (фрагментов).</w:t>
            </w:r>
          </w:p>
          <w:p w:rsidR="00CD2B4D" w:rsidRPr="00235D03"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Pr>
                <w:sz w:val="28"/>
                <w:szCs w:val="28"/>
                <w:lang w:val="uz-Cyrl-UZ"/>
              </w:rPr>
              <w:t>Bitta</w:t>
            </w:r>
            <w:r w:rsidRPr="004E5BD5">
              <w:rPr>
                <w:sz w:val="28"/>
                <w:szCs w:val="28"/>
                <w:lang w:val="uz-Cyrl-UZ"/>
              </w:rPr>
              <w:t xml:space="preserve"> </w:t>
            </w:r>
            <w:r>
              <w:rPr>
                <w:sz w:val="28"/>
                <w:szCs w:val="28"/>
                <w:lang w:val="uz-Cyrl-UZ"/>
              </w:rPr>
              <w:t>faylni</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nechta</w:t>
            </w:r>
            <w:r w:rsidRPr="004E5BD5">
              <w:rPr>
                <w:sz w:val="28"/>
                <w:szCs w:val="28"/>
                <w:lang w:val="uz-Cyrl-UZ"/>
              </w:rPr>
              <w:t xml:space="preserve"> </w:t>
            </w:r>
            <w:r>
              <w:rPr>
                <w:sz w:val="28"/>
                <w:szCs w:val="28"/>
                <w:lang w:val="uz-Cyrl-UZ"/>
              </w:rPr>
              <w:t>qismga (fragmentga) ajratish jarayoni.</w:t>
            </w:r>
          </w:p>
          <w:p w:rsidR="00CD2B4D" w:rsidRPr="000F6F83" w:rsidRDefault="00CD2B4D" w:rsidP="003A7C3D">
            <w:pPr>
              <w:tabs>
                <w:tab w:val="left" w:pos="4320"/>
                <w:tab w:val="left" w:pos="4500"/>
              </w:tabs>
              <w:jc w:val="both"/>
              <w:rPr>
                <w:sz w:val="28"/>
                <w:szCs w:val="28"/>
                <w:lang w:val="en-US"/>
              </w:rPr>
            </w:pPr>
          </w:p>
          <w:p w:rsidR="00CD2B4D" w:rsidRPr="003F7DE7" w:rsidRDefault="00CD2B4D" w:rsidP="003A7C3D">
            <w:pPr>
              <w:tabs>
                <w:tab w:val="left" w:pos="4320"/>
                <w:tab w:val="left" w:pos="4500"/>
              </w:tabs>
              <w:jc w:val="both"/>
              <w:rPr>
                <w:sz w:val="28"/>
                <w:szCs w:val="28"/>
                <w:lang w:val="uz-Cyrl-UZ"/>
              </w:rPr>
            </w:pPr>
            <w:r w:rsidRPr="004E5BD5">
              <w:rPr>
                <w:sz w:val="28"/>
                <w:szCs w:val="28"/>
                <w:lang w:val="uz-Cyrl-UZ"/>
              </w:rPr>
              <w:t xml:space="preserve">Битта файлни бир нечта </w:t>
            </w:r>
            <w:r>
              <w:rPr>
                <w:sz w:val="28"/>
                <w:szCs w:val="28"/>
                <w:lang w:val="uz-Cyrl-UZ"/>
              </w:rPr>
              <w:t>қисмга (</w:t>
            </w:r>
            <w:r w:rsidRPr="004E5BD5">
              <w:rPr>
                <w:sz w:val="28"/>
                <w:szCs w:val="28"/>
                <w:lang w:val="uz-Cyrl-UZ"/>
              </w:rPr>
              <w:t>фрагментга</w:t>
            </w:r>
            <w:r>
              <w:rPr>
                <w:sz w:val="28"/>
                <w:szCs w:val="28"/>
                <w:lang w:val="uz-Cyrl-UZ"/>
              </w:rPr>
              <w:t>) ажратиш жараёни.</w:t>
            </w:r>
          </w:p>
        </w:tc>
      </w:tr>
      <w:tr w:rsidR="00CD2B4D" w:rsidRPr="008D6379">
        <w:trPr>
          <w:tblCellSpacing w:w="0" w:type="dxa"/>
          <w:jc w:val="center"/>
        </w:trPr>
        <w:tc>
          <w:tcPr>
            <w:tcW w:w="2079" w:type="pct"/>
          </w:tcPr>
          <w:p w:rsidR="00CD2B4D" w:rsidRPr="001C7AA6" w:rsidRDefault="00CD2B4D" w:rsidP="003A7C3D">
            <w:pPr>
              <w:tabs>
                <w:tab w:val="left" w:pos="4320"/>
                <w:tab w:val="left" w:pos="4500"/>
              </w:tabs>
              <w:rPr>
                <w:b/>
                <w:sz w:val="28"/>
                <w:szCs w:val="28"/>
                <w:lang w:val="uz-Cyrl-UZ"/>
              </w:rPr>
            </w:pPr>
            <w:r w:rsidRPr="001C7AA6">
              <w:rPr>
                <w:b/>
                <w:sz w:val="28"/>
                <w:szCs w:val="28"/>
                <w:lang w:val="uz-Cyrl-UZ"/>
              </w:rPr>
              <w:t>Фрагментация файла</w:t>
            </w:r>
          </w:p>
          <w:p w:rsidR="00CD2B4D" w:rsidRPr="001C7AA6" w:rsidRDefault="00CD2B4D"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faylni fragmentlash</w:t>
            </w:r>
          </w:p>
          <w:p w:rsidR="00CD2B4D" w:rsidRPr="001C7AA6" w:rsidRDefault="00CD2B4D" w:rsidP="003A7C3D">
            <w:pPr>
              <w:tabs>
                <w:tab w:val="left" w:pos="4320"/>
                <w:tab w:val="left" w:pos="4500"/>
              </w:tabs>
              <w:rPr>
                <w:sz w:val="28"/>
                <w:szCs w:val="28"/>
                <w:lang w:val="uz-Cyrl-UZ"/>
              </w:rPr>
            </w:pPr>
            <w:r w:rsidRPr="001C7AA6">
              <w:rPr>
                <w:b/>
                <w:sz w:val="28"/>
                <w:szCs w:val="28"/>
                <w:lang w:val="uz-Cyrl-UZ"/>
              </w:rPr>
              <w:t xml:space="preserve"> </w:t>
            </w:r>
            <w:r>
              <w:rPr>
                <w:b/>
                <w:sz w:val="28"/>
                <w:szCs w:val="28"/>
                <w:lang w:val="uz-Cyrl-UZ"/>
              </w:rPr>
              <w:t xml:space="preserve">      </w:t>
            </w:r>
            <w:r w:rsidRPr="001C7AA6">
              <w:rPr>
                <w:sz w:val="28"/>
                <w:szCs w:val="28"/>
                <w:lang w:val="uz-Cyrl-UZ"/>
              </w:rPr>
              <w:t>файлни фрагментлаш</w:t>
            </w:r>
          </w:p>
          <w:p w:rsidR="00CD2B4D" w:rsidRPr="009345AC" w:rsidRDefault="00CD2B4D" w:rsidP="003A7C3D">
            <w:pPr>
              <w:tabs>
                <w:tab w:val="left" w:pos="4320"/>
                <w:tab w:val="left" w:pos="4500"/>
              </w:tabs>
              <w:rPr>
                <w:sz w:val="28"/>
                <w:szCs w:val="28"/>
                <w:lang w:val="en-US"/>
              </w:rPr>
            </w:pPr>
            <w:r w:rsidRPr="00404F9B">
              <w:rPr>
                <w:b/>
                <w:sz w:val="28"/>
                <w:szCs w:val="28"/>
                <w:lang w:val="en-US"/>
              </w:rPr>
              <w:t xml:space="preserve">en </w:t>
            </w:r>
            <w:r w:rsidRPr="00BE7338">
              <w:rPr>
                <w:sz w:val="28"/>
                <w:szCs w:val="28"/>
                <w:lang w:val="en-US"/>
              </w:rPr>
              <w:t>-</w:t>
            </w:r>
            <w:r w:rsidRPr="008D6379">
              <w:rPr>
                <w:b/>
                <w:sz w:val="28"/>
                <w:szCs w:val="28"/>
                <w:lang w:val="en-US"/>
              </w:rPr>
              <w:t xml:space="preserve"> </w:t>
            </w:r>
            <w:r w:rsidRPr="009345AC">
              <w:rPr>
                <w:sz w:val="28"/>
                <w:szCs w:val="28"/>
                <w:lang w:val="en-US"/>
              </w:rPr>
              <w:t xml:space="preserve">file fragmentation </w:t>
            </w:r>
          </w:p>
          <w:p w:rsidR="00CD2B4D" w:rsidRPr="009345AC" w:rsidRDefault="00CD2B4D" w:rsidP="003A7C3D">
            <w:pPr>
              <w:tabs>
                <w:tab w:val="left" w:pos="4320"/>
                <w:tab w:val="left" w:pos="4500"/>
              </w:tabs>
              <w:rPr>
                <w:lang w:val="en-US"/>
              </w:rPr>
            </w:pPr>
          </w:p>
        </w:tc>
        <w:tc>
          <w:tcPr>
            <w:tcW w:w="2921" w:type="pct"/>
          </w:tcPr>
          <w:p w:rsidR="00CD2B4D" w:rsidRDefault="00CD2B4D" w:rsidP="003A7C3D">
            <w:pPr>
              <w:tabs>
                <w:tab w:val="left" w:pos="4320"/>
                <w:tab w:val="left" w:pos="4500"/>
              </w:tabs>
              <w:jc w:val="both"/>
              <w:rPr>
                <w:sz w:val="28"/>
                <w:szCs w:val="28"/>
                <w:lang w:val="uz-Cyrl-UZ"/>
              </w:rPr>
            </w:pPr>
            <w:r w:rsidRPr="008D6379">
              <w:rPr>
                <w:sz w:val="28"/>
                <w:szCs w:val="28"/>
              </w:rPr>
              <w:t>Размещение кластеров, выделенных для записи данного файла, не последовательно друг за другом, а в различных местах жесткого или гибкого диска (фрагментами).</w:t>
            </w:r>
          </w:p>
          <w:p w:rsidR="00CD2B4D" w:rsidRPr="00235D03" w:rsidRDefault="00CD2B4D" w:rsidP="003A7C3D">
            <w:pPr>
              <w:tabs>
                <w:tab w:val="left" w:pos="4320"/>
                <w:tab w:val="left" w:pos="4500"/>
              </w:tabs>
              <w:jc w:val="both"/>
              <w:rPr>
                <w:sz w:val="28"/>
                <w:szCs w:val="28"/>
              </w:rPr>
            </w:pPr>
          </w:p>
          <w:p w:rsidR="00CD2B4D" w:rsidRPr="00235D03" w:rsidRDefault="00CD2B4D" w:rsidP="003A7C3D">
            <w:pPr>
              <w:tabs>
                <w:tab w:val="left" w:pos="4320"/>
                <w:tab w:val="left" w:pos="4500"/>
              </w:tabs>
              <w:jc w:val="both"/>
              <w:rPr>
                <w:sz w:val="28"/>
                <w:szCs w:val="28"/>
              </w:rPr>
            </w:pPr>
            <w:r>
              <w:rPr>
                <w:sz w:val="28"/>
                <w:szCs w:val="28"/>
                <w:lang w:val="uz-Cyrl-UZ"/>
              </w:rPr>
              <w:t>Berilgan</w:t>
            </w:r>
            <w:r w:rsidRPr="004E5BD5">
              <w:rPr>
                <w:sz w:val="28"/>
                <w:szCs w:val="28"/>
                <w:lang w:val="uz-Cyrl-UZ"/>
              </w:rPr>
              <w:t xml:space="preserve"> </w:t>
            </w:r>
            <w:r>
              <w:rPr>
                <w:sz w:val="28"/>
                <w:szCs w:val="28"/>
                <w:lang w:val="uz-Cyrl-UZ"/>
              </w:rPr>
              <w:t>faylni</w:t>
            </w:r>
            <w:r w:rsidRPr="004E5BD5">
              <w:rPr>
                <w:sz w:val="28"/>
                <w:szCs w:val="28"/>
                <w:lang w:val="uz-Cyrl-UZ"/>
              </w:rPr>
              <w:t xml:space="preserve"> </w:t>
            </w:r>
            <w:r>
              <w:rPr>
                <w:sz w:val="28"/>
                <w:szCs w:val="28"/>
                <w:lang w:val="uz-Cyrl-UZ"/>
              </w:rPr>
              <w:t>yozish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ajratilgan</w:t>
            </w:r>
            <w:r w:rsidRPr="004E5BD5">
              <w:rPr>
                <w:sz w:val="28"/>
                <w:szCs w:val="28"/>
                <w:lang w:val="uz-Cyrl-UZ"/>
              </w:rPr>
              <w:t xml:space="preserve"> </w:t>
            </w:r>
            <w:r>
              <w:rPr>
                <w:sz w:val="28"/>
                <w:szCs w:val="28"/>
                <w:lang w:val="uz-Cyrl-UZ"/>
              </w:rPr>
              <w:t>klasterlarni</w:t>
            </w:r>
            <w:r w:rsidRPr="004E5BD5">
              <w:rPr>
                <w:sz w:val="28"/>
                <w:szCs w:val="28"/>
                <w:lang w:val="uz-Cyrl-UZ"/>
              </w:rPr>
              <w:t xml:space="preserve"> </w:t>
            </w:r>
            <w:r>
              <w:rPr>
                <w:sz w:val="28"/>
                <w:szCs w:val="28"/>
                <w:lang w:val="uz-Cyrl-UZ"/>
              </w:rPr>
              <w:t>ketma-ket</w:t>
            </w:r>
            <w:r w:rsidRPr="004E5BD5">
              <w:rPr>
                <w:sz w:val="28"/>
                <w:szCs w:val="28"/>
                <w:lang w:val="uz-Cyrl-UZ"/>
              </w:rPr>
              <w:t xml:space="preserve"> </w:t>
            </w:r>
            <w:r>
              <w:rPr>
                <w:sz w:val="28"/>
                <w:szCs w:val="28"/>
                <w:lang w:val="uz-Cyrl-UZ"/>
              </w:rPr>
              <w:t>emas</w:t>
            </w:r>
            <w:r w:rsidRPr="004E5BD5">
              <w:rPr>
                <w:sz w:val="28"/>
                <w:szCs w:val="28"/>
                <w:lang w:val="uz-Cyrl-UZ"/>
              </w:rPr>
              <w:t xml:space="preserve">, </w:t>
            </w:r>
            <w:r>
              <w:rPr>
                <w:sz w:val="28"/>
                <w:szCs w:val="28"/>
                <w:lang w:val="uz-Cyrl-UZ"/>
              </w:rPr>
              <w:t>balki</w:t>
            </w:r>
            <w:r w:rsidRPr="004E5BD5">
              <w:rPr>
                <w:sz w:val="28"/>
                <w:szCs w:val="28"/>
                <w:lang w:val="uz-Cyrl-UZ"/>
              </w:rPr>
              <w:t xml:space="preserve"> </w:t>
            </w:r>
            <w:r>
              <w:rPr>
                <w:sz w:val="28"/>
                <w:szCs w:val="28"/>
                <w:lang w:val="uz-Cyrl-UZ"/>
              </w:rPr>
              <w:t>qattiq yoki egiluvchan diskning turli joylarida (bo‘laklab) joylashtirish.</w:t>
            </w:r>
          </w:p>
          <w:p w:rsidR="00CD2B4D" w:rsidRPr="00235D03" w:rsidRDefault="00CD2B4D" w:rsidP="003A7C3D">
            <w:pPr>
              <w:tabs>
                <w:tab w:val="left" w:pos="4320"/>
                <w:tab w:val="left" w:pos="4500"/>
              </w:tabs>
              <w:jc w:val="both"/>
              <w:rPr>
                <w:sz w:val="28"/>
                <w:szCs w:val="28"/>
              </w:rPr>
            </w:pPr>
          </w:p>
          <w:p w:rsidR="00CD2B4D" w:rsidRPr="008D6379" w:rsidRDefault="00CD2B4D" w:rsidP="003A7C3D">
            <w:pPr>
              <w:tabs>
                <w:tab w:val="left" w:pos="4320"/>
                <w:tab w:val="left" w:pos="4500"/>
              </w:tabs>
              <w:jc w:val="both"/>
              <w:rPr>
                <w:sz w:val="28"/>
                <w:szCs w:val="28"/>
                <w:lang w:val="uz-Cyrl-UZ"/>
              </w:rPr>
            </w:pPr>
            <w:r w:rsidRPr="004E5BD5">
              <w:rPr>
                <w:sz w:val="28"/>
                <w:szCs w:val="28"/>
                <w:lang w:val="uz-Cyrl-UZ"/>
              </w:rPr>
              <w:t>Берилган файлни ёзиш учун ажратилган кластерларни кетма</w:t>
            </w:r>
            <w:r>
              <w:rPr>
                <w:sz w:val="28"/>
                <w:szCs w:val="28"/>
                <w:lang w:val="uz-Cyrl-UZ"/>
              </w:rPr>
              <w:t>-</w:t>
            </w:r>
            <w:r w:rsidRPr="004E5BD5">
              <w:rPr>
                <w:sz w:val="28"/>
                <w:szCs w:val="28"/>
                <w:lang w:val="uz-Cyrl-UZ"/>
              </w:rPr>
              <w:t xml:space="preserve">кет эмас, балки </w:t>
            </w:r>
            <w:r>
              <w:rPr>
                <w:sz w:val="28"/>
                <w:szCs w:val="28"/>
                <w:lang w:val="uz-Cyrl-UZ"/>
              </w:rPr>
              <w:t>қаттиқ ёки эгилувчан дискнинг турли жойларида (</w:t>
            </w:r>
            <w:r w:rsidRPr="004E5BD5">
              <w:rPr>
                <w:sz w:val="28"/>
                <w:szCs w:val="28"/>
                <w:lang w:val="uz-Cyrl-UZ"/>
              </w:rPr>
              <w:t>бўлаклаб</w:t>
            </w:r>
            <w:r>
              <w:rPr>
                <w:sz w:val="28"/>
                <w:szCs w:val="28"/>
                <w:lang w:val="uz-Cyrl-UZ"/>
              </w:rPr>
              <w:t>) жойлаштириш.</w:t>
            </w:r>
          </w:p>
        </w:tc>
      </w:tr>
      <w:tr w:rsidR="00CD2B4D" w:rsidRPr="001F70E9">
        <w:trPr>
          <w:tblCellSpacing w:w="0" w:type="dxa"/>
          <w:jc w:val="center"/>
        </w:trPr>
        <w:tc>
          <w:tcPr>
            <w:tcW w:w="2079" w:type="pct"/>
          </w:tcPr>
          <w:p w:rsidR="00CD2B4D" w:rsidRPr="005B5ED5" w:rsidRDefault="00CD2B4D" w:rsidP="003A7C3D">
            <w:pPr>
              <w:tabs>
                <w:tab w:val="left" w:pos="4320"/>
                <w:tab w:val="left" w:pos="4500"/>
              </w:tabs>
              <w:rPr>
                <w:b/>
                <w:sz w:val="28"/>
                <w:szCs w:val="28"/>
              </w:rPr>
            </w:pPr>
            <w:r w:rsidRPr="00FF616D">
              <w:rPr>
                <w:b/>
                <w:sz w:val="28"/>
                <w:szCs w:val="28"/>
              </w:rPr>
              <w:t>Функциональная</w:t>
            </w:r>
            <w:r w:rsidRPr="005B5ED5">
              <w:rPr>
                <w:b/>
                <w:sz w:val="28"/>
                <w:szCs w:val="28"/>
              </w:rPr>
              <w:t xml:space="preserve"> </w:t>
            </w:r>
            <w:r w:rsidRPr="00FF616D">
              <w:rPr>
                <w:b/>
                <w:sz w:val="28"/>
                <w:szCs w:val="28"/>
              </w:rPr>
              <w:t>схема</w:t>
            </w:r>
          </w:p>
          <w:p w:rsidR="00CD2B4D" w:rsidRPr="005B5ED5" w:rsidRDefault="00CD2B4D"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funksional sxema</w:t>
            </w:r>
          </w:p>
          <w:p w:rsidR="00CD2B4D" w:rsidRPr="005B5ED5" w:rsidRDefault="00CD2B4D" w:rsidP="003A7C3D">
            <w:pPr>
              <w:tabs>
                <w:tab w:val="left" w:pos="4320"/>
                <w:tab w:val="left" w:pos="4500"/>
              </w:tabs>
              <w:rPr>
                <w:sz w:val="28"/>
                <w:szCs w:val="28"/>
              </w:rPr>
            </w:pPr>
            <w:r w:rsidRPr="005B5ED5">
              <w:rPr>
                <w:b/>
                <w:sz w:val="28"/>
                <w:szCs w:val="28"/>
              </w:rPr>
              <w:t xml:space="preserve"> </w:t>
            </w:r>
            <w:r>
              <w:rPr>
                <w:sz w:val="28"/>
                <w:szCs w:val="28"/>
                <w:lang w:val="uz-Cyrl-UZ"/>
              </w:rPr>
              <w:t xml:space="preserve">      функционал схема</w:t>
            </w:r>
          </w:p>
          <w:p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7A0943">
              <w:rPr>
                <w:sz w:val="28"/>
                <w:szCs w:val="28"/>
                <w:lang w:val="en-US"/>
              </w:rPr>
              <w:t xml:space="preserve">- </w:t>
            </w:r>
            <w:r w:rsidRPr="00FF616D">
              <w:rPr>
                <w:sz w:val="28"/>
                <w:szCs w:val="28"/>
                <w:lang w:val="en-US"/>
              </w:rPr>
              <w:t xml:space="preserve">functional design </w:t>
            </w:r>
          </w:p>
          <w:p w:rsidR="00CD2B4D" w:rsidRPr="009345AC"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 xml:space="preserve">Графическое представление функциональных компонент компьютерной системы и их взаимосвязей. </w:t>
            </w:r>
          </w:p>
          <w:p w:rsidR="00CD2B4D" w:rsidRPr="00235D03" w:rsidRDefault="00CD2B4D" w:rsidP="003A7C3D">
            <w:pPr>
              <w:tabs>
                <w:tab w:val="left" w:pos="4320"/>
                <w:tab w:val="left" w:pos="4500"/>
              </w:tabs>
              <w:jc w:val="both"/>
              <w:rPr>
                <w:sz w:val="28"/>
                <w:szCs w:val="28"/>
              </w:rPr>
            </w:pPr>
          </w:p>
          <w:p w:rsidR="00CD2B4D" w:rsidRDefault="00CD2B4D" w:rsidP="003A7C3D">
            <w:pPr>
              <w:tabs>
                <w:tab w:val="left" w:pos="4320"/>
                <w:tab w:val="left" w:pos="4500"/>
              </w:tabs>
              <w:jc w:val="both"/>
              <w:rPr>
                <w:sz w:val="28"/>
                <w:szCs w:val="28"/>
                <w:lang w:val="en-US"/>
              </w:rPr>
            </w:pPr>
            <w:r w:rsidRPr="0099137E">
              <w:rPr>
                <w:sz w:val="28"/>
                <w:szCs w:val="28"/>
                <w:lang w:val="en-US"/>
              </w:rPr>
              <w:t xml:space="preserve">Kompyuter tizimi </w:t>
            </w:r>
            <w:r>
              <w:rPr>
                <w:sz w:val="28"/>
                <w:szCs w:val="28"/>
                <w:lang w:val="en-US"/>
              </w:rPr>
              <w:t>funks</w:t>
            </w:r>
            <w:r w:rsidRPr="0099137E">
              <w:rPr>
                <w:sz w:val="28"/>
                <w:szCs w:val="28"/>
                <w:lang w:val="en-US"/>
              </w:rPr>
              <w:t>ional komponentlarining va ular o‘zaro aloqadorligining grafik taqdim etilishi</w:t>
            </w:r>
            <w:r>
              <w:rPr>
                <w:sz w:val="28"/>
                <w:szCs w:val="28"/>
                <w:lang w:val="en-US"/>
              </w:rPr>
              <w:t>.</w:t>
            </w:r>
          </w:p>
          <w:p w:rsidR="00CD2B4D" w:rsidRPr="00241F8A" w:rsidRDefault="00CD2B4D" w:rsidP="003A7C3D">
            <w:pPr>
              <w:tabs>
                <w:tab w:val="left" w:pos="4320"/>
                <w:tab w:val="left" w:pos="4500"/>
              </w:tabs>
              <w:jc w:val="both"/>
              <w:rPr>
                <w:sz w:val="28"/>
                <w:szCs w:val="28"/>
                <w:lang w:val="en-US"/>
              </w:rPr>
            </w:pPr>
          </w:p>
          <w:p w:rsidR="00CD2B4D" w:rsidRDefault="00CD2B4D" w:rsidP="003A7C3D">
            <w:pPr>
              <w:tabs>
                <w:tab w:val="left" w:pos="4320"/>
                <w:tab w:val="left" w:pos="4500"/>
              </w:tabs>
              <w:jc w:val="both"/>
              <w:rPr>
                <w:sz w:val="28"/>
                <w:szCs w:val="28"/>
                <w:lang w:val="en-US"/>
              </w:rPr>
            </w:pPr>
            <w:r>
              <w:rPr>
                <w:sz w:val="28"/>
                <w:szCs w:val="28"/>
              </w:rPr>
              <w:t>Компьютер тизими функционал компонентларининг ва улар ўзаро алоқадорлигининг график тақдим этилиши.</w:t>
            </w:r>
          </w:p>
          <w:p w:rsidR="00CD2B4D" w:rsidRPr="00690CB4" w:rsidRDefault="00CD2B4D" w:rsidP="003A7C3D">
            <w:pPr>
              <w:tabs>
                <w:tab w:val="left" w:pos="4320"/>
                <w:tab w:val="left" w:pos="4500"/>
              </w:tabs>
              <w:jc w:val="both"/>
              <w:rPr>
                <w:sz w:val="28"/>
                <w:szCs w:val="28"/>
                <w:lang w:val="en-US"/>
              </w:rPr>
            </w:pPr>
          </w:p>
        </w:tc>
      </w:tr>
      <w:tr w:rsidR="00CD2B4D" w:rsidRPr="003806E8">
        <w:trPr>
          <w:tblCellSpacing w:w="0" w:type="dxa"/>
          <w:jc w:val="center"/>
        </w:trPr>
        <w:tc>
          <w:tcPr>
            <w:tcW w:w="2079" w:type="pct"/>
          </w:tcPr>
          <w:p w:rsidR="00CD2B4D" w:rsidRPr="00FF616D" w:rsidRDefault="00CD2B4D" w:rsidP="003A7C3D">
            <w:pPr>
              <w:tabs>
                <w:tab w:val="left" w:pos="4320"/>
                <w:tab w:val="left" w:pos="4500"/>
              </w:tabs>
              <w:rPr>
                <w:b/>
                <w:sz w:val="28"/>
                <w:szCs w:val="28"/>
                <w:lang w:val="uz-Cyrl-UZ"/>
              </w:rPr>
            </w:pPr>
            <w:r w:rsidRPr="00FF616D">
              <w:rPr>
                <w:b/>
                <w:sz w:val="28"/>
                <w:szCs w:val="28"/>
                <w:lang w:val="uz-Cyrl-UZ"/>
              </w:rPr>
              <w:t>Функциональные клавиши</w:t>
            </w:r>
          </w:p>
          <w:p w:rsidR="00CD2B4D" w:rsidRPr="00235D03" w:rsidRDefault="00CD2B4D" w:rsidP="003A7C3D">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Pr>
                <w:sz w:val="28"/>
                <w:szCs w:val="28"/>
                <w:lang w:val="uz-Cyrl-UZ"/>
              </w:rPr>
              <w:t>funksional klavishalar</w:t>
            </w:r>
          </w:p>
          <w:p w:rsidR="00CD2B4D" w:rsidRPr="005B5ED5" w:rsidRDefault="00CD2B4D" w:rsidP="003A7C3D">
            <w:pPr>
              <w:tabs>
                <w:tab w:val="left" w:pos="4320"/>
                <w:tab w:val="left" w:pos="4500"/>
              </w:tabs>
              <w:rPr>
                <w:sz w:val="28"/>
                <w:szCs w:val="28"/>
                <w:lang w:val="uz-Cyrl-UZ"/>
              </w:rPr>
            </w:pPr>
            <w:r>
              <w:rPr>
                <w:sz w:val="28"/>
                <w:szCs w:val="28"/>
                <w:lang w:val="uz-Cyrl-UZ"/>
              </w:rPr>
              <w:t xml:space="preserve">       функционал клавишалар</w:t>
            </w:r>
          </w:p>
          <w:p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7A0943">
              <w:rPr>
                <w:sz w:val="28"/>
                <w:szCs w:val="28"/>
                <w:lang w:val="en-US"/>
              </w:rPr>
              <w:t>-</w:t>
            </w:r>
            <w:r w:rsidRPr="00FF616D">
              <w:rPr>
                <w:sz w:val="28"/>
                <w:szCs w:val="28"/>
                <w:lang w:val="uz-Cyrl-UZ"/>
              </w:rPr>
              <w:t xml:space="preserve"> function keys </w:t>
            </w:r>
          </w:p>
          <w:p w:rsidR="00CD2B4D" w:rsidRPr="009345AC"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 xml:space="preserve">Группа программируемых клавиш на клавиатуре, помеченных от </w:t>
            </w:r>
            <w:r>
              <w:rPr>
                <w:sz w:val="28"/>
                <w:szCs w:val="28"/>
                <w:lang w:val="en-US"/>
              </w:rPr>
              <w:t>F</w:t>
            </w:r>
            <w:r w:rsidRPr="0099336E">
              <w:rPr>
                <w:sz w:val="28"/>
                <w:szCs w:val="28"/>
              </w:rPr>
              <w:t xml:space="preserve">1 </w:t>
            </w:r>
            <w:r>
              <w:rPr>
                <w:sz w:val="28"/>
                <w:szCs w:val="28"/>
              </w:rPr>
              <w:t xml:space="preserve">до </w:t>
            </w:r>
            <w:r>
              <w:rPr>
                <w:sz w:val="28"/>
                <w:szCs w:val="28"/>
                <w:lang w:val="en-US"/>
              </w:rPr>
              <w:t>F</w:t>
            </w:r>
            <w:r w:rsidRPr="0099336E">
              <w:rPr>
                <w:sz w:val="28"/>
                <w:szCs w:val="28"/>
              </w:rPr>
              <w:t>10</w:t>
            </w:r>
            <w:r>
              <w:rPr>
                <w:sz w:val="28"/>
                <w:szCs w:val="28"/>
              </w:rPr>
              <w:t xml:space="preserve"> (иногда до </w:t>
            </w:r>
            <w:r>
              <w:rPr>
                <w:sz w:val="28"/>
                <w:szCs w:val="28"/>
                <w:lang w:val="en-US"/>
              </w:rPr>
              <w:t>F</w:t>
            </w:r>
            <w:r w:rsidRPr="0099336E">
              <w:rPr>
                <w:sz w:val="28"/>
                <w:szCs w:val="28"/>
              </w:rPr>
              <w:t>12</w:t>
            </w:r>
            <w:r>
              <w:rPr>
                <w:sz w:val="28"/>
                <w:szCs w:val="28"/>
              </w:rPr>
              <w:t>) и имеющих специальное назначение в каждой программе</w:t>
            </w:r>
            <w:r w:rsidRPr="0099336E">
              <w:rPr>
                <w:sz w:val="28"/>
                <w:szCs w:val="28"/>
              </w:rPr>
              <w:t>.</w:t>
            </w:r>
          </w:p>
          <w:p w:rsidR="00CD2B4D" w:rsidRPr="00536674" w:rsidRDefault="00CD2B4D" w:rsidP="003A7C3D">
            <w:pPr>
              <w:tabs>
                <w:tab w:val="left" w:pos="4320"/>
                <w:tab w:val="left" w:pos="4500"/>
              </w:tabs>
              <w:jc w:val="both"/>
              <w:rPr>
                <w:sz w:val="16"/>
                <w:szCs w:val="16"/>
              </w:rPr>
            </w:pPr>
          </w:p>
          <w:p w:rsidR="00CD2B4D" w:rsidRPr="00235D03" w:rsidRDefault="00CD2B4D" w:rsidP="003A7C3D">
            <w:pPr>
              <w:tabs>
                <w:tab w:val="left" w:pos="4320"/>
                <w:tab w:val="left" w:pos="4500"/>
              </w:tabs>
              <w:jc w:val="both"/>
              <w:rPr>
                <w:sz w:val="28"/>
                <w:szCs w:val="28"/>
              </w:rPr>
            </w:pPr>
            <w:r>
              <w:rPr>
                <w:sz w:val="28"/>
                <w:szCs w:val="28"/>
                <w:lang w:val="uz-Cyrl-UZ"/>
              </w:rPr>
              <w:t>Klaviaturadagi</w:t>
            </w:r>
            <w:r w:rsidRPr="00D015B8">
              <w:rPr>
                <w:sz w:val="28"/>
                <w:szCs w:val="28"/>
                <w:lang w:val="uz-Cyrl-UZ"/>
              </w:rPr>
              <w:t xml:space="preserve"> F1</w:t>
            </w:r>
            <w:r>
              <w:rPr>
                <w:sz w:val="28"/>
                <w:szCs w:val="28"/>
                <w:lang w:val="uz-Cyrl-UZ"/>
              </w:rPr>
              <w:t xml:space="preserve"> dan </w:t>
            </w:r>
            <w:r w:rsidRPr="00D015B8">
              <w:rPr>
                <w:sz w:val="28"/>
                <w:szCs w:val="28"/>
                <w:lang w:val="uz-Cyrl-UZ"/>
              </w:rPr>
              <w:t>F</w:t>
            </w:r>
            <w:r>
              <w:rPr>
                <w:sz w:val="28"/>
                <w:szCs w:val="28"/>
                <w:lang w:val="uz-Cyrl-UZ"/>
              </w:rPr>
              <w:t>10 gacha (ba’z</w:t>
            </w:r>
            <w:r>
              <w:rPr>
                <w:sz w:val="28"/>
                <w:szCs w:val="28"/>
                <w:lang w:val="en-US"/>
              </w:rPr>
              <w:t>an</w:t>
            </w:r>
            <w:r w:rsidRPr="00D015B8">
              <w:rPr>
                <w:sz w:val="28"/>
                <w:szCs w:val="28"/>
                <w:lang w:val="uz-Cyrl-UZ"/>
              </w:rPr>
              <w:t xml:space="preserve"> F</w:t>
            </w:r>
            <w:r>
              <w:rPr>
                <w:sz w:val="28"/>
                <w:szCs w:val="28"/>
                <w:lang w:val="uz-Cyrl-UZ"/>
              </w:rPr>
              <w:t>12 gacha) belgilangan va har bir dasturda maxsus topshiriqqa ega bo‘ladigan, dasturlashtiriladigan klavishalar guruhi.</w:t>
            </w:r>
          </w:p>
          <w:p w:rsidR="00CD2B4D" w:rsidRPr="00536674" w:rsidRDefault="00CD2B4D" w:rsidP="003A7C3D">
            <w:pPr>
              <w:tabs>
                <w:tab w:val="left" w:pos="4320"/>
                <w:tab w:val="left" w:pos="4500"/>
              </w:tabs>
              <w:jc w:val="both"/>
              <w:rPr>
                <w:sz w:val="16"/>
                <w:szCs w:val="16"/>
              </w:rPr>
            </w:pPr>
          </w:p>
          <w:p w:rsidR="00CD2B4D" w:rsidRPr="00536674" w:rsidRDefault="00CD2B4D" w:rsidP="003A7C3D">
            <w:pPr>
              <w:tabs>
                <w:tab w:val="left" w:pos="4320"/>
                <w:tab w:val="left" w:pos="4500"/>
              </w:tabs>
              <w:jc w:val="both"/>
              <w:rPr>
                <w:sz w:val="28"/>
                <w:szCs w:val="28"/>
              </w:rPr>
            </w:pPr>
            <w:r w:rsidRPr="00D015B8">
              <w:rPr>
                <w:sz w:val="28"/>
                <w:szCs w:val="28"/>
                <w:lang w:val="uz-Cyrl-UZ"/>
              </w:rPr>
              <w:t>Клавиатурадаги F1</w:t>
            </w:r>
            <w:r>
              <w:rPr>
                <w:sz w:val="28"/>
                <w:szCs w:val="28"/>
                <w:lang w:val="uz-Cyrl-UZ"/>
              </w:rPr>
              <w:t xml:space="preserve"> дан </w:t>
            </w:r>
            <w:r w:rsidRPr="00D015B8">
              <w:rPr>
                <w:sz w:val="28"/>
                <w:szCs w:val="28"/>
                <w:lang w:val="uz-Cyrl-UZ"/>
              </w:rPr>
              <w:t>F</w:t>
            </w:r>
            <w:r>
              <w:rPr>
                <w:sz w:val="28"/>
                <w:szCs w:val="28"/>
                <w:lang w:val="uz-Cyrl-UZ"/>
              </w:rPr>
              <w:t>10 гача (баъз</w:t>
            </w:r>
            <w:r>
              <w:rPr>
                <w:sz w:val="28"/>
                <w:szCs w:val="28"/>
              </w:rPr>
              <w:t>ан</w:t>
            </w:r>
            <w:r w:rsidRPr="00D015B8">
              <w:rPr>
                <w:sz w:val="28"/>
                <w:szCs w:val="28"/>
                <w:lang w:val="uz-Cyrl-UZ"/>
              </w:rPr>
              <w:t xml:space="preserve"> F</w:t>
            </w:r>
            <w:r>
              <w:rPr>
                <w:sz w:val="28"/>
                <w:szCs w:val="28"/>
                <w:lang w:val="uz-Cyrl-UZ"/>
              </w:rPr>
              <w:t>12 гача) белгила</w:t>
            </w:r>
            <w:r w:rsidRPr="00D015B8">
              <w:rPr>
                <w:sz w:val="28"/>
                <w:szCs w:val="28"/>
                <w:lang w:val="uz-Cyrl-UZ"/>
              </w:rPr>
              <w:t>н</w:t>
            </w:r>
            <w:r>
              <w:rPr>
                <w:sz w:val="28"/>
                <w:szCs w:val="28"/>
                <w:lang w:val="uz-Cyrl-UZ"/>
              </w:rPr>
              <w:t>ган ва ҳар бир дастурда махсус топшириққа эга бўладиган, дастурлаштири</w:t>
            </w:r>
            <w:r w:rsidRPr="00690CB4">
              <w:rPr>
                <w:sz w:val="28"/>
                <w:szCs w:val="28"/>
              </w:rPr>
              <w:t>-</w:t>
            </w:r>
            <w:r>
              <w:rPr>
                <w:sz w:val="28"/>
                <w:szCs w:val="28"/>
                <w:lang w:val="uz-Cyrl-UZ"/>
              </w:rPr>
              <w:t>ладиган клавишалар гуруҳи.</w:t>
            </w:r>
          </w:p>
        </w:tc>
      </w:tr>
      <w:tr w:rsidR="00CD2B4D" w:rsidRPr="004713EF">
        <w:trPr>
          <w:tblCellSpacing w:w="0" w:type="dxa"/>
          <w:jc w:val="center"/>
        </w:trPr>
        <w:tc>
          <w:tcPr>
            <w:tcW w:w="2079" w:type="pct"/>
          </w:tcPr>
          <w:p w:rsidR="00CD2B4D" w:rsidRPr="00BF57A1" w:rsidRDefault="00CD2B4D" w:rsidP="003A7C3D">
            <w:pPr>
              <w:tabs>
                <w:tab w:val="left" w:pos="4320"/>
                <w:tab w:val="left" w:pos="4500"/>
              </w:tabs>
              <w:rPr>
                <w:b/>
                <w:sz w:val="28"/>
                <w:szCs w:val="28"/>
              </w:rPr>
            </w:pPr>
            <w:r w:rsidRPr="00BF57A1">
              <w:rPr>
                <w:b/>
                <w:sz w:val="28"/>
                <w:szCs w:val="28"/>
              </w:rPr>
              <w:t xml:space="preserve">Функциональный блок </w:t>
            </w:r>
          </w:p>
          <w:p w:rsidR="00CD2B4D" w:rsidRPr="005B6905" w:rsidRDefault="00CD2B4D" w:rsidP="003A7C3D">
            <w:pPr>
              <w:tabs>
                <w:tab w:val="left" w:pos="4320"/>
                <w:tab w:val="left" w:pos="4500"/>
              </w:tabs>
              <w:rPr>
                <w:b/>
                <w:sz w:val="28"/>
                <w:szCs w:val="28"/>
              </w:rPr>
            </w:pPr>
            <w:r w:rsidRPr="00BF57A1">
              <w:rPr>
                <w:b/>
                <w:sz w:val="28"/>
                <w:szCs w:val="28"/>
                <w:lang w:val="en-US"/>
              </w:rPr>
              <w:t>uz</w:t>
            </w:r>
            <w:r w:rsidRPr="005B6905">
              <w:rPr>
                <w:b/>
                <w:sz w:val="28"/>
                <w:szCs w:val="28"/>
              </w:rPr>
              <w:t xml:space="preserve"> </w:t>
            </w:r>
            <w:r w:rsidRPr="005B6905">
              <w:rPr>
                <w:sz w:val="28"/>
                <w:szCs w:val="28"/>
              </w:rPr>
              <w:t>-</w:t>
            </w:r>
            <w:r w:rsidRPr="005B6905">
              <w:rPr>
                <w:b/>
                <w:sz w:val="28"/>
                <w:szCs w:val="28"/>
              </w:rPr>
              <w:t xml:space="preserve"> </w:t>
            </w:r>
            <w:r w:rsidRPr="00BF57A1">
              <w:rPr>
                <w:sz w:val="28"/>
                <w:szCs w:val="28"/>
                <w:lang w:val="en-US"/>
              </w:rPr>
              <w:t>funksional</w:t>
            </w:r>
            <w:r w:rsidRPr="005B6905">
              <w:rPr>
                <w:sz w:val="28"/>
                <w:szCs w:val="28"/>
              </w:rPr>
              <w:t xml:space="preserve"> </w:t>
            </w:r>
            <w:r w:rsidRPr="00BF57A1">
              <w:rPr>
                <w:sz w:val="28"/>
                <w:szCs w:val="28"/>
                <w:lang w:val="en-US"/>
              </w:rPr>
              <w:t>blok</w:t>
            </w:r>
            <w:r w:rsidRPr="005B6905">
              <w:rPr>
                <w:sz w:val="28"/>
                <w:szCs w:val="28"/>
              </w:rPr>
              <w:t xml:space="preserve"> </w:t>
            </w:r>
          </w:p>
          <w:p w:rsidR="00CD2B4D" w:rsidRPr="00BF57A1" w:rsidRDefault="00CD2B4D" w:rsidP="003A7C3D">
            <w:pPr>
              <w:tabs>
                <w:tab w:val="left" w:pos="4320"/>
                <w:tab w:val="left" w:pos="4500"/>
              </w:tabs>
              <w:rPr>
                <w:sz w:val="28"/>
                <w:szCs w:val="28"/>
              </w:rPr>
            </w:pPr>
            <w:r w:rsidRPr="005B6905">
              <w:rPr>
                <w:b/>
                <w:sz w:val="28"/>
                <w:szCs w:val="28"/>
              </w:rPr>
              <w:t xml:space="preserve"> </w:t>
            </w:r>
            <w:r w:rsidRPr="00BF57A1">
              <w:rPr>
                <w:b/>
                <w:sz w:val="28"/>
                <w:szCs w:val="28"/>
                <w:lang w:val="uz-Cyrl-UZ"/>
              </w:rPr>
              <w:t xml:space="preserve">       </w:t>
            </w:r>
            <w:r w:rsidRPr="00BF57A1">
              <w:rPr>
                <w:sz w:val="28"/>
                <w:szCs w:val="28"/>
              </w:rPr>
              <w:t xml:space="preserve">функционал блок </w:t>
            </w:r>
          </w:p>
          <w:p w:rsidR="00CD2B4D" w:rsidRPr="00BF57A1" w:rsidRDefault="00CD2B4D" w:rsidP="003A7C3D">
            <w:pPr>
              <w:tabs>
                <w:tab w:val="left" w:pos="4320"/>
                <w:tab w:val="left" w:pos="4500"/>
              </w:tabs>
              <w:rPr>
                <w:sz w:val="28"/>
                <w:szCs w:val="28"/>
                <w:lang w:val="uz-Cyrl-UZ"/>
              </w:rPr>
            </w:pPr>
            <w:r w:rsidRPr="00BF57A1">
              <w:rPr>
                <w:b/>
                <w:sz w:val="28"/>
                <w:szCs w:val="28"/>
                <w:lang w:val="en-US"/>
              </w:rPr>
              <w:t xml:space="preserve">en </w:t>
            </w:r>
            <w:r w:rsidRPr="007A0943">
              <w:rPr>
                <w:sz w:val="28"/>
                <w:szCs w:val="28"/>
                <w:lang w:val="en-US"/>
              </w:rPr>
              <w:t>-</w:t>
            </w:r>
            <w:r w:rsidRPr="00BF57A1">
              <w:rPr>
                <w:sz w:val="28"/>
                <w:szCs w:val="28"/>
                <w:lang w:val="en-US"/>
              </w:rPr>
              <w:t xml:space="preserve"> functional</w:t>
            </w:r>
            <w:r w:rsidRPr="00BF57A1">
              <w:rPr>
                <w:sz w:val="28"/>
                <w:szCs w:val="28"/>
              </w:rPr>
              <w:t xml:space="preserve"> </w:t>
            </w:r>
            <w:r w:rsidRPr="00BF57A1">
              <w:rPr>
                <w:sz w:val="28"/>
                <w:szCs w:val="28"/>
                <w:lang w:val="en-US"/>
              </w:rPr>
              <w:t>unit</w:t>
            </w:r>
            <w:r w:rsidRPr="00BF57A1">
              <w:rPr>
                <w:sz w:val="28"/>
                <w:szCs w:val="28"/>
              </w:rPr>
              <w:t xml:space="preserve"> </w:t>
            </w:r>
          </w:p>
          <w:p w:rsidR="00CD2B4D" w:rsidRPr="00BF57A1" w:rsidRDefault="00CD2B4D" w:rsidP="003A7C3D">
            <w:pPr>
              <w:tabs>
                <w:tab w:val="left" w:pos="4320"/>
                <w:tab w:val="left" w:pos="4500"/>
              </w:tabs>
              <w:rPr>
                <w:sz w:val="28"/>
                <w:szCs w:val="28"/>
                <w:lang w:val="en-US"/>
              </w:rPr>
            </w:pPr>
          </w:p>
        </w:tc>
        <w:tc>
          <w:tcPr>
            <w:tcW w:w="2921" w:type="pct"/>
          </w:tcPr>
          <w:p w:rsidR="00CD2B4D" w:rsidRPr="00BF57A1" w:rsidRDefault="00CD2B4D" w:rsidP="003A7C3D">
            <w:pPr>
              <w:tabs>
                <w:tab w:val="left" w:pos="4320"/>
                <w:tab w:val="left" w:pos="4500"/>
              </w:tabs>
              <w:jc w:val="both"/>
              <w:rPr>
                <w:sz w:val="28"/>
                <w:szCs w:val="28"/>
                <w:lang w:val="uz-Cyrl-UZ"/>
              </w:rPr>
            </w:pPr>
            <w:r w:rsidRPr="00BF57A1">
              <w:rPr>
                <w:sz w:val="28"/>
                <w:szCs w:val="28"/>
              </w:rPr>
              <w:t>Устройство в системе, подсистема некоторого устройства или часть микросхемы, например блок АЛУ, регистровый файл и т.п.</w:t>
            </w:r>
          </w:p>
          <w:p w:rsidR="00CD2B4D" w:rsidRPr="00536674" w:rsidRDefault="00CD2B4D" w:rsidP="003A7C3D">
            <w:pPr>
              <w:tabs>
                <w:tab w:val="left" w:pos="4320"/>
                <w:tab w:val="left" w:pos="4500"/>
              </w:tabs>
              <w:jc w:val="both"/>
              <w:rPr>
                <w:sz w:val="16"/>
                <w:szCs w:val="16"/>
              </w:rPr>
            </w:pPr>
          </w:p>
          <w:p w:rsidR="00CD2B4D" w:rsidRPr="00BF57A1" w:rsidRDefault="00CD2B4D" w:rsidP="003A7C3D">
            <w:pPr>
              <w:tabs>
                <w:tab w:val="left" w:pos="4320"/>
                <w:tab w:val="left" w:pos="4500"/>
              </w:tabs>
              <w:jc w:val="both"/>
              <w:rPr>
                <w:sz w:val="28"/>
                <w:szCs w:val="28"/>
              </w:rPr>
            </w:pPr>
            <w:r w:rsidRPr="00BF57A1">
              <w:rPr>
                <w:sz w:val="28"/>
                <w:szCs w:val="28"/>
                <w:lang w:val="uz-Cyrl-UZ"/>
              </w:rPr>
              <w:t>Tizimdagi qurilma, qandaydir qurilmaning quyi tizimi yoki mikrosxemaning bir qismi, masalan, AMQ bloki, registr fayli va sh.k.</w:t>
            </w:r>
          </w:p>
          <w:p w:rsidR="00CD2B4D" w:rsidRPr="00536674" w:rsidRDefault="00CD2B4D" w:rsidP="003A7C3D">
            <w:pPr>
              <w:tabs>
                <w:tab w:val="left" w:pos="4320"/>
                <w:tab w:val="left" w:pos="4500"/>
              </w:tabs>
              <w:jc w:val="both"/>
              <w:rPr>
                <w:sz w:val="16"/>
                <w:szCs w:val="16"/>
              </w:rPr>
            </w:pPr>
          </w:p>
          <w:p w:rsidR="00CD2B4D" w:rsidRPr="00536674" w:rsidRDefault="00CD2B4D" w:rsidP="003A7C3D">
            <w:pPr>
              <w:tabs>
                <w:tab w:val="left" w:pos="4320"/>
                <w:tab w:val="left" w:pos="4500"/>
              </w:tabs>
              <w:jc w:val="both"/>
              <w:rPr>
                <w:sz w:val="28"/>
                <w:szCs w:val="28"/>
                <w:lang w:val="uz-Cyrl-UZ"/>
              </w:rPr>
            </w:pPr>
            <w:r w:rsidRPr="00BF57A1">
              <w:rPr>
                <w:sz w:val="28"/>
                <w:szCs w:val="28"/>
                <w:lang w:val="uz-Cyrl-UZ"/>
              </w:rPr>
              <w:t>Тизимдаги қурилма, қандайдир қурилманинг қуйи тизими ёки микросхеманинг бир қисми, масалан, АМҚ блоки, регистр файли ва ш.к.</w:t>
            </w:r>
          </w:p>
        </w:tc>
      </w:tr>
      <w:tr w:rsidR="00CD2B4D" w:rsidRPr="006E3E73">
        <w:trPr>
          <w:tblCellSpacing w:w="0" w:type="dxa"/>
          <w:jc w:val="center"/>
        </w:trPr>
        <w:tc>
          <w:tcPr>
            <w:tcW w:w="2079" w:type="pct"/>
          </w:tcPr>
          <w:p w:rsidR="00CD2B4D" w:rsidRPr="009345AC" w:rsidRDefault="00CD2B4D" w:rsidP="003A7C3D">
            <w:pPr>
              <w:tabs>
                <w:tab w:val="left" w:pos="4320"/>
                <w:tab w:val="left" w:pos="4500"/>
              </w:tabs>
              <w:rPr>
                <w:b/>
                <w:sz w:val="28"/>
                <w:szCs w:val="28"/>
                <w:lang w:val="uz-Cyrl-UZ"/>
              </w:rPr>
            </w:pPr>
            <w:r w:rsidRPr="009345AC">
              <w:rPr>
                <w:b/>
                <w:sz w:val="28"/>
                <w:szCs w:val="28"/>
                <w:lang w:val="uz-Cyrl-UZ"/>
              </w:rPr>
              <w:t xml:space="preserve">Функция </w:t>
            </w:r>
          </w:p>
          <w:p w:rsidR="00CD2B4D" w:rsidRDefault="00CD2B4D" w:rsidP="003A7C3D">
            <w:pPr>
              <w:tabs>
                <w:tab w:val="left" w:pos="4320"/>
                <w:tab w:val="left" w:pos="4500"/>
              </w:tabs>
              <w:rPr>
                <w:b/>
                <w:sz w:val="28"/>
                <w:szCs w:val="28"/>
                <w:lang w:val="uz-Cyrl-UZ"/>
              </w:rPr>
            </w:pPr>
            <w:r w:rsidRPr="004E5BD5">
              <w:rPr>
                <w:b/>
                <w:sz w:val="28"/>
                <w:szCs w:val="28"/>
                <w:lang w:val="uz-Cyrl-UZ"/>
              </w:rPr>
              <w:t xml:space="preserve">uz </w:t>
            </w:r>
            <w:r w:rsidRPr="002752C5">
              <w:rPr>
                <w:sz w:val="28"/>
                <w:szCs w:val="28"/>
                <w:lang w:val="uz-Cyrl-UZ"/>
              </w:rPr>
              <w:t>-</w:t>
            </w:r>
            <w:r w:rsidRPr="004E5BD5">
              <w:rPr>
                <w:b/>
                <w:sz w:val="28"/>
                <w:szCs w:val="28"/>
                <w:lang w:val="uz-Cyrl-UZ"/>
              </w:rPr>
              <w:t xml:space="preserve"> </w:t>
            </w:r>
            <w:r>
              <w:rPr>
                <w:sz w:val="28"/>
                <w:szCs w:val="28"/>
                <w:lang w:val="uz-Cyrl-UZ"/>
              </w:rPr>
              <w:t>xususiyat</w:t>
            </w:r>
            <w:r w:rsidRPr="006E3E73">
              <w:rPr>
                <w:sz w:val="28"/>
                <w:szCs w:val="28"/>
                <w:lang w:val="uz-Cyrl-UZ"/>
              </w:rPr>
              <w:t xml:space="preserve">, </w:t>
            </w:r>
            <w:r>
              <w:rPr>
                <w:sz w:val="28"/>
                <w:szCs w:val="28"/>
                <w:lang w:val="uz-Cyrl-UZ"/>
              </w:rPr>
              <w:t>funksiya</w:t>
            </w:r>
          </w:p>
          <w:p w:rsidR="00CD2B4D" w:rsidRPr="005B5ED5" w:rsidRDefault="00CD2B4D" w:rsidP="003A7C3D">
            <w:pPr>
              <w:tabs>
                <w:tab w:val="left" w:pos="4320"/>
                <w:tab w:val="left" w:pos="4500"/>
              </w:tabs>
              <w:rPr>
                <w:sz w:val="28"/>
                <w:szCs w:val="28"/>
                <w:lang w:val="uz-Cyrl-UZ"/>
              </w:rPr>
            </w:pPr>
            <w:r>
              <w:rPr>
                <w:b/>
                <w:sz w:val="28"/>
                <w:szCs w:val="28"/>
                <w:lang w:val="uz-Cyrl-UZ"/>
              </w:rPr>
              <w:t xml:space="preserve">       </w:t>
            </w:r>
            <w:r w:rsidRPr="006E3E73">
              <w:rPr>
                <w:sz w:val="28"/>
                <w:szCs w:val="28"/>
                <w:lang w:val="uz-Cyrl-UZ"/>
              </w:rPr>
              <w:t>хусусият, функция</w:t>
            </w:r>
          </w:p>
          <w:p w:rsidR="00CD2B4D" w:rsidRPr="009345AC" w:rsidRDefault="00CD2B4D" w:rsidP="003A7C3D">
            <w:pPr>
              <w:tabs>
                <w:tab w:val="left" w:pos="4320"/>
                <w:tab w:val="left" w:pos="4500"/>
              </w:tabs>
              <w:rPr>
                <w:sz w:val="28"/>
                <w:szCs w:val="28"/>
                <w:lang w:val="uz-Cyrl-UZ"/>
              </w:rPr>
            </w:pPr>
            <w:r w:rsidRPr="00404F9B">
              <w:rPr>
                <w:b/>
                <w:sz w:val="28"/>
                <w:szCs w:val="28"/>
                <w:lang w:val="en-US"/>
              </w:rPr>
              <w:t xml:space="preserve">en </w:t>
            </w:r>
            <w:r w:rsidRPr="007A0943">
              <w:rPr>
                <w:sz w:val="28"/>
                <w:szCs w:val="28"/>
                <w:lang w:val="en-US"/>
              </w:rPr>
              <w:t>-</w:t>
            </w:r>
            <w:r w:rsidRPr="009345AC">
              <w:rPr>
                <w:sz w:val="28"/>
                <w:szCs w:val="28"/>
                <w:lang w:val="uz-Cyrl-UZ"/>
              </w:rPr>
              <w:t xml:space="preserve"> feature </w:t>
            </w:r>
          </w:p>
          <w:p w:rsidR="00CD2B4D" w:rsidRPr="009345AC" w:rsidRDefault="00CD2B4D" w:rsidP="003A7C3D">
            <w:pPr>
              <w:tabs>
                <w:tab w:val="left" w:pos="4320"/>
                <w:tab w:val="left" w:pos="4500"/>
              </w:tabs>
              <w:rPr>
                <w:sz w:val="28"/>
                <w:szCs w:val="28"/>
                <w:lang w:val="en-US"/>
              </w:rPr>
            </w:pPr>
          </w:p>
        </w:tc>
        <w:tc>
          <w:tcPr>
            <w:tcW w:w="2921" w:type="pct"/>
          </w:tcPr>
          <w:p w:rsidR="00CD2B4D" w:rsidRDefault="00CD2B4D" w:rsidP="003A7C3D">
            <w:pPr>
              <w:tabs>
                <w:tab w:val="left" w:pos="4320"/>
                <w:tab w:val="left" w:pos="4500"/>
              </w:tabs>
              <w:jc w:val="both"/>
              <w:rPr>
                <w:sz w:val="28"/>
                <w:szCs w:val="28"/>
                <w:lang w:val="uz-Cyrl-UZ"/>
              </w:rPr>
            </w:pPr>
            <w:r>
              <w:rPr>
                <w:sz w:val="28"/>
                <w:szCs w:val="28"/>
              </w:rPr>
              <w:t>Отличительная особенность, основная функция устройства или программы</w:t>
            </w:r>
            <w:r w:rsidRPr="0099336E">
              <w:rPr>
                <w:sz w:val="28"/>
                <w:szCs w:val="28"/>
              </w:rPr>
              <w:t>.</w:t>
            </w:r>
          </w:p>
          <w:p w:rsidR="00CD2B4D" w:rsidRPr="00536674" w:rsidRDefault="00CD2B4D" w:rsidP="003A7C3D">
            <w:pPr>
              <w:tabs>
                <w:tab w:val="left" w:pos="4320"/>
                <w:tab w:val="left" w:pos="4500"/>
              </w:tabs>
              <w:jc w:val="both"/>
              <w:rPr>
                <w:sz w:val="16"/>
                <w:szCs w:val="16"/>
              </w:rPr>
            </w:pPr>
          </w:p>
          <w:p w:rsidR="00CD2B4D" w:rsidRPr="00235D03" w:rsidRDefault="00CD2B4D" w:rsidP="003A7C3D">
            <w:pPr>
              <w:tabs>
                <w:tab w:val="left" w:pos="4320"/>
                <w:tab w:val="left" w:pos="4500"/>
              </w:tabs>
              <w:jc w:val="both"/>
              <w:rPr>
                <w:sz w:val="28"/>
                <w:szCs w:val="28"/>
              </w:rPr>
            </w:pPr>
            <w:r>
              <w:rPr>
                <w:sz w:val="28"/>
                <w:szCs w:val="28"/>
                <w:lang w:val="uz-Cyrl-UZ"/>
              </w:rPr>
              <w:t>Dastur</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qurilmaning</w:t>
            </w:r>
            <w:r w:rsidRPr="004E5BD5">
              <w:rPr>
                <w:sz w:val="28"/>
                <w:szCs w:val="28"/>
                <w:lang w:val="uz-Cyrl-UZ"/>
              </w:rPr>
              <w:t xml:space="preserve"> </w:t>
            </w:r>
            <w:r>
              <w:rPr>
                <w:sz w:val="28"/>
                <w:szCs w:val="28"/>
                <w:lang w:val="uz-Cyrl-UZ"/>
              </w:rPr>
              <w:t>ajratib</w:t>
            </w:r>
            <w:r w:rsidRPr="004E5BD5">
              <w:rPr>
                <w:sz w:val="28"/>
                <w:szCs w:val="28"/>
                <w:lang w:val="uz-Cyrl-UZ"/>
              </w:rPr>
              <w:t xml:space="preserve"> </w:t>
            </w:r>
            <w:r>
              <w:rPr>
                <w:sz w:val="28"/>
                <w:szCs w:val="28"/>
                <w:lang w:val="uz-Cyrl-UZ"/>
              </w:rPr>
              <w:t>turuvchi</w:t>
            </w:r>
            <w:r w:rsidRPr="004E5BD5">
              <w:rPr>
                <w:sz w:val="28"/>
                <w:szCs w:val="28"/>
                <w:lang w:val="uz-Cyrl-UZ"/>
              </w:rPr>
              <w:t xml:space="preserve"> </w:t>
            </w:r>
            <w:r>
              <w:rPr>
                <w:sz w:val="28"/>
                <w:szCs w:val="28"/>
                <w:lang w:val="uz-Cyrl-UZ"/>
              </w:rPr>
              <w:t>o‘ziga</w:t>
            </w:r>
            <w:r w:rsidRPr="004E5BD5">
              <w:rPr>
                <w:sz w:val="28"/>
                <w:szCs w:val="28"/>
                <w:lang w:val="uz-Cyrl-UZ"/>
              </w:rPr>
              <w:t xml:space="preserve"> </w:t>
            </w:r>
            <w:r>
              <w:rPr>
                <w:sz w:val="28"/>
                <w:szCs w:val="28"/>
                <w:lang w:val="uz-Cyrl-UZ"/>
              </w:rPr>
              <w:t>xos xususiyati, asosiy funksiyasi.</w:t>
            </w:r>
          </w:p>
          <w:p w:rsidR="00CD2B4D" w:rsidRPr="00536674" w:rsidRDefault="00CD2B4D" w:rsidP="003A7C3D">
            <w:pPr>
              <w:tabs>
                <w:tab w:val="left" w:pos="4320"/>
                <w:tab w:val="left" w:pos="4500"/>
              </w:tabs>
              <w:jc w:val="both"/>
              <w:rPr>
                <w:sz w:val="16"/>
                <w:szCs w:val="16"/>
              </w:rPr>
            </w:pPr>
          </w:p>
          <w:p w:rsidR="00CD2B4D" w:rsidRPr="006E3E73" w:rsidRDefault="00CD2B4D" w:rsidP="003A7C3D">
            <w:pPr>
              <w:tabs>
                <w:tab w:val="left" w:pos="4320"/>
                <w:tab w:val="left" w:pos="4500"/>
              </w:tabs>
              <w:jc w:val="both"/>
              <w:rPr>
                <w:sz w:val="28"/>
                <w:szCs w:val="28"/>
                <w:lang w:val="uz-Cyrl-UZ"/>
              </w:rPr>
            </w:pPr>
            <w:r w:rsidRPr="004E5BD5">
              <w:rPr>
                <w:sz w:val="28"/>
                <w:szCs w:val="28"/>
                <w:lang w:val="uz-Cyrl-UZ"/>
              </w:rPr>
              <w:t>Дастур ёки қурилманинг ажратиб турувчи ўзига хос</w:t>
            </w:r>
            <w:r>
              <w:rPr>
                <w:sz w:val="28"/>
                <w:szCs w:val="28"/>
                <w:lang w:val="uz-Cyrl-UZ"/>
              </w:rPr>
              <w:t xml:space="preserve"> хусусияти, асосий функцияси.</w:t>
            </w:r>
          </w:p>
        </w:tc>
      </w:tr>
    </w:tbl>
    <w:p w:rsidR="00780619" w:rsidRPr="00536674" w:rsidRDefault="00780619">
      <w:pPr>
        <w:rPr>
          <w:sz w:val="32"/>
          <w:szCs w:val="32"/>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DC1CF8" w:rsidRPr="00D76E5E">
        <w:trPr>
          <w:tblHeader/>
          <w:tblCellSpacing w:w="0" w:type="dxa"/>
          <w:jc w:val="center"/>
        </w:trPr>
        <w:tc>
          <w:tcPr>
            <w:tcW w:w="5000" w:type="pct"/>
            <w:gridSpan w:val="2"/>
          </w:tcPr>
          <w:p w:rsidR="00DC1CF8" w:rsidRDefault="00DC1CF8" w:rsidP="00DC1CF8">
            <w:pPr>
              <w:tabs>
                <w:tab w:val="left" w:pos="4320"/>
                <w:tab w:val="left" w:pos="4500"/>
              </w:tabs>
              <w:jc w:val="center"/>
              <w:rPr>
                <w:sz w:val="28"/>
                <w:szCs w:val="28"/>
              </w:rPr>
            </w:pPr>
            <w:r w:rsidRPr="00F93C90">
              <w:rPr>
                <w:b/>
                <w:sz w:val="28"/>
                <w:szCs w:val="28"/>
                <w:lang w:val="uz-Cyrl-UZ"/>
              </w:rPr>
              <w:t>Х</w:t>
            </w:r>
          </w:p>
        </w:tc>
      </w:tr>
      <w:tr w:rsidR="00780619" w:rsidRPr="00D76E5E">
        <w:trPr>
          <w:tblCellSpacing w:w="0" w:type="dxa"/>
          <w:jc w:val="center"/>
        </w:trPr>
        <w:tc>
          <w:tcPr>
            <w:tcW w:w="2079" w:type="pct"/>
          </w:tcPr>
          <w:p w:rsidR="00780619" w:rsidRPr="00F93C90" w:rsidRDefault="00780619" w:rsidP="003A7C3D">
            <w:pPr>
              <w:tabs>
                <w:tab w:val="left" w:pos="4320"/>
                <w:tab w:val="left" w:pos="4500"/>
              </w:tabs>
              <w:rPr>
                <w:b/>
                <w:sz w:val="28"/>
                <w:szCs w:val="28"/>
                <w:lang w:val="uz-Cyrl-UZ"/>
              </w:rPr>
            </w:pPr>
            <w:r w:rsidRPr="00F93C90">
              <w:rPr>
                <w:b/>
                <w:sz w:val="28"/>
                <w:szCs w:val="28"/>
                <w:lang w:val="uz-Cyrl-UZ"/>
              </w:rPr>
              <w:t>Хаб</w:t>
            </w:r>
          </w:p>
          <w:p w:rsidR="00780619" w:rsidRPr="002752C5" w:rsidRDefault="00780619" w:rsidP="003A7C3D">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w:t>
            </w:r>
            <w:r w:rsidRPr="002752C5">
              <w:rPr>
                <w:b/>
                <w:sz w:val="28"/>
                <w:szCs w:val="28"/>
                <w:lang w:val="uz-Cyrl-UZ"/>
              </w:rPr>
              <w:t xml:space="preserve"> </w:t>
            </w:r>
            <w:r>
              <w:rPr>
                <w:sz w:val="28"/>
                <w:szCs w:val="28"/>
                <w:lang w:val="uz-Cyrl-UZ"/>
              </w:rPr>
              <w:t>xab</w:t>
            </w:r>
          </w:p>
          <w:p w:rsidR="00780619" w:rsidRPr="00844AE4" w:rsidRDefault="00780619" w:rsidP="003A7C3D">
            <w:pPr>
              <w:tabs>
                <w:tab w:val="left" w:pos="4320"/>
                <w:tab w:val="left" w:pos="4500"/>
              </w:tabs>
              <w:rPr>
                <w:sz w:val="28"/>
                <w:szCs w:val="28"/>
                <w:lang w:val="uz-Cyrl-UZ"/>
              </w:rPr>
            </w:pPr>
            <w:r w:rsidRPr="002752C5">
              <w:rPr>
                <w:sz w:val="28"/>
                <w:szCs w:val="28"/>
                <w:lang w:val="uz-Cyrl-UZ"/>
              </w:rPr>
              <w:t xml:space="preserve">      </w:t>
            </w:r>
            <w:r w:rsidRPr="00D80C3B">
              <w:rPr>
                <w:sz w:val="28"/>
                <w:szCs w:val="28"/>
                <w:lang w:val="uz-Cyrl-UZ"/>
              </w:rPr>
              <w:t xml:space="preserve"> </w:t>
            </w:r>
            <w:r w:rsidRPr="002752C5">
              <w:rPr>
                <w:sz w:val="28"/>
                <w:szCs w:val="28"/>
                <w:lang w:val="uz-Cyrl-UZ"/>
              </w:rPr>
              <w:t>хаб</w:t>
            </w:r>
          </w:p>
          <w:p w:rsidR="00780619" w:rsidRDefault="00780619" w:rsidP="003A7C3D">
            <w:pPr>
              <w:tabs>
                <w:tab w:val="left" w:pos="4320"/>
                <w:tab w:val="left" w:pos="4500"/>
              </w:tabs>
              <w:rPr>
                <w:b/>
                <w:sz w:val="28"/>
                <w:szCs w:val="28"/>
                <w:lang w:val="uz-Cyrl-UZ"/>
              </w:rPr>
            </w:pPr>
            <w:r w:rsidRPr="00844AE4">
              <w:rPr>
                <w:b/>
                <w:sz w:val="28"/>
                <w:szCs w:val="28"/>
                <w:lang w:val="uz-Cyrl-UZ"/>
              </w:rPr>
              <w:t xml:space="preserve">en </w:t>
            </w:r>
            <w:r w:rsidRPr="007A0943">
              <w:rPr>
                <w:sz w:val="28"/>
                <w:szCs w:val="28"/>
                <w:lang w:val="uz-Cyrl-UZ"/>
              </w:rPr>
              <w:t>-</w:t>
            </w:r>
            <w:r w:rsidRPr="002752C5">
              <w:rPr>
                <w:b/>
                <w:sz w:val="28"/>
                <w:szCs w:val="28"/>
                <w:lang w:val="uz-Cyrl-UZ"/>
              </w:rPr>
              <w:t xml:space="preserve"> </w:t>
            </w:r>
            <w:r w:rsidRPr="001325E3">
              <w:rPr>
                <w:sz w:val="28"/>
                <w:szCs w:val="28"/>
                <w:lang w:val="uz-Cyrl-UZ"/>
              </w:rPr>
              <w:t>hub</w:t>
            </w:r>
            <w:r w:rsidRPr="002752C5">
              <w:rPr>
                <w:b/>
                <w:sz w:val="28"/>
                <w:szCs w:val="28"/>
                <w:lang w:val="uz-Cyrl-UZ"/>
              </w:rPr>
              <w:t xml:space="preserve">  </w:t>
            </w:r>
          </w:p>
          <w:p w:rsidR="00780619" w:rsidRPr="00844AE4"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Концентратор или повторитель, через который соединяются узлы сети в типологии звезда</w:t>
            </w:r>
            <w:r w:rsidRPr="0099336E">
              <w:rPr>
                <w:sz w:val="28"/>
                <w:szCs w:val="28"/>
              </w:rPr>
              <w:t>.</w:t>
            </w:r>
          </w:p>
          <w:p w:rsidR="00780619" w:rsidRPr="00690CB4" w:rsidRDefault="00780619" w:rsidP="003A7C3D">
            <w:pPr>
              <w:tabs>
                <w:tab w:val="left" w:pos="4320"/>
                <w:tab w:val="left" w:pos="4500"/>
              </w:tabs>
              <w:jc w:val="both"/>
              <w:rPr>
                <w:sz w:val="12"/>
                <w:szCs w:val="12"/>
              </w:rPr>
            </w:pPr>
          </w:p>
          <w:p w:rsidR="00780619" w:rsidRPr="00BF57A1" w:rsidRDefault="00780619" w:rsidP="003A7C3D">
            <w:pPr>
              <w:tabs>
                <w:tab w:val="left" w:pos="4320"/>
                <w:tab w:val="left" w:pos="4500"/>
              </w:tabs>
              <w:jc w:val="both"/>
              <w:rPr>
                <w:sz w:val="28"/>
                <w:szCs w:val="28"/>
                <w:lang w:val="en-US"/>
              </w:rPr>
            </w:pPr>
            <w:r w:rsidRPr="0099137E">
              <w:rPr>
                <w:sz w:val="28"/>
                <w:szCs w:val="28"/>
                <w:lang w:val="uz-Cyrl-UZ"/>
              </w:rPr>
              <w:t>Yulduz tipologiyasida tarmoq uzellari birlash</w:t>
            </w:r>
            <w:r w:rsidR="00690CB4">
              <w:rPr>
                <w:sz w:val="28"/>
                <w:szCs w:val="28"/>
                <w:lang w:val="en-US"/>
              </w:rPr>
              <w:t>-</w:t>
            </w:r>
            <w:r w:rsidRPr="0099137E">
              <w:rPr>
                <w:sz w:val="28"/>
                <w:szCs w:val="28"/>
                <w:lang w:val="uz-Cyrl-UZ"/>
              </w:rPr>
              <w:t>tiriladi</w:t>
            </w:r>
            <w:r>
              <w:rPr>
                <w:sz w:val="28"/>
                <w:szCs w:val="28"/>
                <w:lang w:val="en-US"/>
              </w:rPr>
              <w:t>gan</w:t>
            </w:r>
            <w:r w:rsidRPr="0099137E">
              <w:rPr>
                <w:sz w:val="28"/>
                <w:szCs w:val="28"/>
                <w:lang w:val="uz-Cyrl-UZ"/>
              </w:rPr>
              <w:t xml:space="preserve"> kontsentrator yoki takrorlagich</w:t>
            </w:r>
            <w:r>
              <w:rPr>
                <w:sz w:val="28"/>
                <w:szCs w:val="28"/>
                <w:lang w:val="en-US"/>
              </w:rPr>
              <w:t>.</w:t>
            </w:r>
          </w:p>
          <w:p w:rsidR="00780619" w:rsidRPr="00690CB4" w:rsidRDefault="00780619" w:rsidP="003A7C3D">
            <w:pPr>
              <w:tabs>
                <w:tab w:val="left" w:pos="4320"/>
                <w:tab w:val="left" w:pos="4500"/>
              </w:tabs>
              <w:jc w:val="both"/>
              <w:rPr>
                <w:sz w:val="12"/>
                <w:szCs w:val="12"/>
                <w:lang w:val="en-US"/>
              </w:rPr>
            </w:pPr>
          </w:p>
          <w:p w:rsidR="00780619" w:rsidRPr="005B6905" w:rsidRDefault="00780619" w:rsidP="003A7C3D">
            <w:pPr>
              <w:tabs>
                <w:tab w:val="left" w:pos="4320"/>
                <w:tab w:val="left" w:pos="4500"/>
              </w:tabs>
              <w:jc w:val="both"/>
              <w:rPr>
                <w:sz w:val="28"/>
                <w:szCs w:val="28"/>
              </w:rPr>
            </w:pPr>
            <w:r>
              <w:rPr>
                <w:sz w:val="28"/>
                <w:szCs w:val="28"/>
              </w:rPr>
              <w:t>Юлдуз типологиясида тармоқ узеллари бирлаштириладиган концентратор ёки такрорлагич</w:t>
            </w:r>
            <w:r w:rsidRPr="005B6905">
              <w:rPr>
                <w:sz w:val="28"/>
                <w:szCs w:val="28"/>
              </w:rPr>
              <w:t>.</w:t>
            </w:r>
          </w:p>
        </w:tc>
      </w:tr>
      <w:tr w:rsidR="00780619" w:rsidRPr="001E2B6C">
        <w:trPr>
          <w:tblCellSpacing w:w="0" w:type="dxa"/>
          <w:jc w:val="center"/>
        </w:trPr>
        <w:tc>
          <w:tcPr>
            <w:tcW w:w="2079" w:type="pct"/>
          </w:tcPr>
          <w:p w:rsidR="00780619" w:rsidRPr="00851FCC" w:rsidRDefault="00780619" w:rsidP="004E5BD5">
            <w:pPr>
              <w:tabs>
                <w:tab w:val="left" w:pos="4320"/>
                <w:tab w:val="left" w:pos="4500"/>
              </w:tabs>
              <w:rPr>
                <w:b/>
                <w:sz w:val="28"/>
                <w:szCs w:val="28"/>
                <w:lang w:val="uz-Cyrl-UZ"/>
              </w:rPr>
            </w:pPr>
            <w:r w:rsidRPr="00F20E7D">
              <w:rPr>
                <w:b/>
                <w:sz w:val="28"/>
                <w:szCs w:val="28"/>
                <w:lang w:val="uz-Cyrl-UZ"/>
              </w:rPr>
              <w:t>«</w:t>
            </w:r>
            <w:r w:rsidRPr="00851FCC">
              <w:rPr>
                <w:b/>
                <w:sz w:val="28"/>
                <w:szCs w:val="28"/>
                <w:lang w:val="uz-Cyrl-UZ"/>
              </w:rPr>
              <w:t>Хептика»</w:t>
            </w:r>
          </w:p>
          <w:p w:rsidR="00780619" w:rsidRPr="002752C5" w:rsidRDefault="00780619"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sidRPr="002752C5">
              <w:rPr>
                <w:sz w:val="28"/>
                <w:szCs w:val="28"/>
                <w:lang w:val="uz-Cyrl-UZ"/>
              </w:rPr>
              <w:t>«</w:t>
            </w:r>
            <w:r>
              <w:rPr>
                <w:sz w:val="28"/>
                <w:szCs w:val="28"/>
                <w:lang w:val="uz-Cyrl-UZ"/>
              </w:rPr>
              <w:t>xeptika</w:t>
            </w:r>
            <w:r w:rsidRPr="002752C5">
              <w:rPr>
                <w:sz w:val="28"/>
                <w:szCs w:val="28"/>
                <w:lang w:val="uz-Cyrl-UZ"/>
              </w:rPr>
              <w:t>»</w:t>
            </w:r>
          </w:p>
          <w:p w:rsidR="00780619" w:rsidRPr="00844AE4" w:rsidRDefault="00780619" w:rsidP="004E5BD5">
            <w:pPr>
              <w:tabs>
                <w:tab w:val="left" w:pos="4320"/>
                <w:tab w:val="left" w:pos="4500"/>
              </w:tabs>
              <w:rPr>
                <w:sz w:val="28"/>
                <w:szCs w:val="28"/>
                <w:lang w:val="uz-Cyrl-UZ"/>
              </w:rPr>
            </w:pPr>
            <w:r w:rsidRPr="002752C5">
              <w:rPr>
                <w:b/>
                <w:sz w:val="28"/>
                <w:szCs w:val="28"/>
                <w:lang w:val="uz-Cyrl-UZ"/>
              </w:rPr>
              <w:t xml:space="preserve">       </w:t>
            </w:r>
            <w:r w:rsidRPr="002752C5">
              <w:rPr>
                <w:sz w:val="28"/>
                <w:szCs w:val="28"/>
                <w:lang w:val="uz-Cyrl-UZ"/>
              </w:rPr>
              <w:t xml:space="preserve">«хептика» </w:t>
            </w:r>
          </w:p>
          <w:p w:rsidR="00780619" w:rsidRPr="00851FCC" w:rsidRDefault="00780619" w:rsidP="00851FCC">
            <w:pPr>
              <w:tabs>
                <w:tab w:val="left" w:pos="4320"/>
                <w:tab w:val="left" w:pos="4500"/>
              </w:tabs>
              <w:rPr>
                <w:sz w:val="28"/>
                <w:szCs w:val="28"/>
                <w:lang w:val="uz-Cyrl-UZ"/>
              </w:rPr>
            </w:pPr>
            <w:r w:rsidRPr="00844AE4">
              <w:rPr>
                <w:b/>
                <w:sz w:val="28"/>
                <w:szCs w:val="28"/>
                <w:lang w:val="uz-Cyrl-UZ"/>
              </w:rPr>
              <w:t xml:space="preserve">en </w:t>
            </w:r>
            <w:r w:rsidRPr="00E00A0F">
              <w:rPr>
                <w:sz w:val="28"/>
                <w:szCs w:val="28"/>
                <w:lang w:val="uz-Cyrl-UZ"/>
              </w:rPr>
              <w:t xml:space="preserve">- </w:t>
            </w:r>
            <w:r w:rsidRPr="00851FCC">
              <w:rPr>
                <w:sz w:val="28"/>
                <w:szCs w:val="28"/>
                <w:lang w:val="uz-Cyrl-UZ"/>
              </w:rPr>
              <w:t xml:space="preserve">haptics </w:t>
            </w:r>
          </w:p>
          <w:p w:rsidR="00780619" w:rsidRPr="00844AE4" w:rsidRDefault="00780619" w:rsidP="004E5BD5">
            <w:pPr>
              <w:tabs>
                <w:tab w:val="left" w:pos="4320"/>
                <w:tab w:val="left" w:pos="4500"/>
              </w:tabs>
              <w:rPr>
                <w:sz w:val="28"/>
                <w:szCs w:val="28"/>
                <w:lang w:val="uz-Cyrl-UZ"/>
              </w:rPr>
            </w:pPr>
          </w:p>
        </w:tc>
        <w:tc>
          <w:tcPr>
            <w:tcW w:w="2921" w:type="pct"/>
          </w:tcPr>
          <w:p w:rsidR="00780619" w:rsidRPr="002752C5" w:rsidRDefault="00780619" w:rsidP="004E5BD5">
            <w:pPr>
              <w:tabs>
                <w:tab w:val="left" w:pos="4320"/>
                <w:tab w:val="left" w:pos="4500"/>
              </w:tabs>
              <w:jc w:val="both"/>
              <w:rPr>
                <w:sz w:val="28"/>
                <w:szCs w:val="28"/>
              </w:rPr>
            </w:pPr>
            <w:r>
              <w:rPr>
                <w:sz w:val="28"/>
                <w:szCs w:val="28"/>
              </w:rPr>
              <w:t>Перспективная технология виртуальной реальности с ориентацией на осязание. Позволит, например, реализовать технологии дистанционного управления,  например, роботом-хирургом, проводящим под дистанционным управлением хирурга (ощущающего предпринимаемые им действия) операции</w:t>
            </w:r>
            <w:r w:rsidRPr="0099336E">
              <w:rPr>
                <w:sz w:val="28"/>
                <w:szCs w:val="28"/>
              </w:rPr>
              <w:t>.</w:t>
            </w:r>
          </w:p>
          <w:p w:rsidR="00780619" w:rsidRPr="00536674" w:rsidRDefault="00780619" w:rsidP="004E5BD5">
            <w:pPr>
              <w:tabs>
                <w:tab w:val="left" w:pos="4320"/>
                <w:tab w:val="left" w:pos="4500"/>
              </w:tabs>
              <w:jc w:val="both"/>
              <w:rPr>
                <w:sz w:val="12"/>
                <w:szCs w:val="12"/>
              </w:rPr>
            </w:pPr>
          </w:p>
          <w:p w:rsidR="00780619" w:rsidRPr="00D71DDC" w:rsidRDefault="00780619" w:rsidP="004E5BD5">
            <w:pPr>
              <w:tabs>
                <w:tab w:val="left" w:pos="4320"/>
                <w:tab w:val="left" w:pos="4500"/>
              </w:tabs>
              <w:jc w:val="both"/>
              <w:rPr>
                <w:sz w:val="28"/>
                <w:szCs w:val="28"/>
                <w:lang w:val="uz-Cyrl-UZ"/>
              </w:rPr>
            </w:pPr>
            <w:r>
              <w:rPr>
                <w:sz w:val="28"/>
                <w:szCs w:val="28"/>
                <w:lang w:val="uz-Cyrl-UZ"/>
              </w:rPr>
              <w:t>His etishga qaratilgan istiqbolli virtual voqelik texnologiyasi. Jumladan, masofadan boshqarish texnologiyalarini amalga oshirish, masalan, jar</w:t>
            </w:r>
            <w:r w:rsidR="00690CB4" w:rsidRPr="00690CB4">
              <w:rPr>
                <w:sz w:val="28"/>
                <w:szCs w:val="28"/>
                <w:lang w:val="uz-Cyrl-UZ"/>
              </w:rPr>
              <w:t>-</w:t>
            </w:r>
            <w:r>
              <w:rPr>
                <w:sz w:val="28"/>
                <w:szCs w:val="28"/>
                <w:lang w:val="uz-Cyrl-UZ"/>
              </w:rPr>
              <w:t>roh</w:t>
            </w:r>
            <w:r w:rsidRPr="002752C5">
              <w:rPr>
                <w:sz w:val="28"/>
                <w:szCs w:val="28"/>
                <w:lang w:val="uz-Cyrl-UZ"/>
              </w:rPr>
              <w:t>-</w:t>
            </w:r>
            <w:r>
              <w:rPr>
                <w:sz w:val="28"/>
                <w:szCs w:val="28"/>
                <w:lang w:val="uz-Cyrl-UZ"/>
              </w:rPr>
              <w:t>robot</w:t>
            </w:r>
            <w:r w:rsidRPr="002752C5">
              <w:rPr>
                <w:sz w:val="28"/>
                <w:szCs w:val="28"/>
                <w:lang w:val="uz-Cyrl-UZ"/>
              </w:rPr>
              <w:t xml:space="preserve"> </w:t>
            </w:r>
            <w:r>
              <w:rPr>
                <w:sz w:val="28"/>
                <w:szCs w:val="28"/>
                <w:lang w:val="uz-Cyrl-UZ"/>
              </w:rPr>
              <w:t>qiladigan</w:t>
            </w:r>
            <w:r w:rsidRPr="002752C5">
              <w:rPr>
                <w:sz w:val="28"/>
                <w:szCs w:val="28"/>
                <w:lang w:val="uz-Cyrl-UZ"/>
              </w:rPr>
              <w:t xml:space="preserve"> </w:t>
            </w:r>
            <w:r>
              <w:rPr>
                <w:sz w:val="28"/>
                <w:szCs w:val="28"/>
                <w:lang w:val="uz-Cyrl-UZ"/>
              </w:rPr>
              <w:t>ishlarni</w:t>
            </w:r>
            <w:r w:rsidRPr="002752C5">
              <w:rPr>
                <w:sz w:val="28"/>
                <w:szCs w:val="28"/>
                <w:lang w:val="uz-Cyrl-UZ"/>
              </w:rPr>
              <w:t xml:space="preserve"> </w:t>
            </w:r>
            <w:r>
              <w:rPr>
                <w:sz w:val="28"/>
                <w:szCs w:val="28"/>
                <w:lang w:val="uz-Cyrl-UZ"/>
              </w:rPr>
              <w:t>his</w:t>
            </w:r>
            <w:r w:rsidRPr="002752C5">
              <w:rPr>
                <w:sz w:val="28"/>
                <w:szCs w:val="28"/>
                <w:lang w:val="uz-Cyrl-UZ"/>
              </w:rPr>
              <w:t xml:space="preserve"> </w:t>
            </w:r>
            <w:r>
              <w:rPr>
                <w:sz w:val="28"/>
                <w:szCs w:val="28"/>
                <w:lang w:val="uz-Cyrl-UZ"/>
              </w:rPr>
              <w:t>etadigan</w:t>
            </w:r>
            <w:r w:rsidRPr="002752C5">
              <w:rPr>
                <w:sz w:val="28"/>
                <w:szCs w:val="28"/>
                <w:lang w:val="uz-Cyrl-UZ"/>
              </w:rPr>
              <w:t xml:space="preserve"> </w:t>
            </w:r>
            <w:r>
              <w:rPr>
                <w:sz w:val="28"/>
                <w:szCs w:val="28"/>
                <w:lang w:val="uz-Cyrl-UZ"/>
              </w:rPr>
              <w:t>jarroh</w:t>
            </w:r>
            <w:r w:rsidR="00690CB4" w:rsidRPr="00690CB4">
              <w:rPr>
                <w:sz w:val="28"/>
                <w:szCs w:val="28"/>
                <w:lang w:val="uz-Cyrl-UZ"/>
              </w:rPr>
              <w:t>-</w:t>
            </w:r>
            <w:r>
              <w:rPr>
                <w:sz w:val="28"/>
                <w:szCs w:val="28"/>
                <w:lang w:val="uz-Cyrl-UZ"/>
              </w:rPr>
              <w:t>ning masofadan boshqaruvi ostida, operatsiya qilayotgan jarroh-robotning masofadan boshqa</w:t>
            </w:r>
            <w:r w:rsidR="00690CB4" w:rsidRPr="00690CB4">
              <w:rPr>
                <w:sz w:val="28"/>
                <w:szCs w:val="28"/>
                <w:lang w:val="uz-Cyrl-UZ"/>
              </w:rPr>
              <w:t>-</w:t>
            </w:r>
            <w:r>
              <w:rPr>
                <w:sz w:val="28"/>
                <w:szCs w:val="28"/>
                <w:lang w:val="uz-Cyrl-UZ"/>
              </w:rPr>
              <w:t>rilishini amalga oshirish imkonini beradi.</w:t>
            </w:r>
          </w:p>
          <w:p w:rsidR="00780619" w:rsidRPr="00536674" w:rsidRDefault="00780619" w:rsidP="004E5BD5">
            <w:pPr>
              <w:tabs>
                <w:tab w:val="left" w:pos="4320"/>
                <w:tab w:val="left" w:pos="4500"/>
              </w:tabs>
              <w:jc w:val="both"/>
              <w:rPr>
                <w:sz w:val="12"/>
                <w:szCs w:val="12"/>
                <w:lang w:val="uz-Cyrl-UZ"/>
              </w:rPr>
            </w:pPr>
          </w:p>
          <w:p w:rsidR="00780619" w:rsidRPr="001E2B6C" w:rsidRDefault="00780619" w:rsidP="004E5BD5">
            <w:pPr>
              <w:tabs>
                <w:tab w:val="left" w:pos="4320"/>
                <w:tab w:val="left" w:pos="4500"/>
              </w:tabs>
              <w:jc w:val="both"/>
              <w:rPr>
                <w:sz w:val="28"/>
                <w:szCs w:val="28"/>
                <w:lang w:val="uz-Cyrl-UZ"/>
              </w:rPr>
            </w:pPr>
            <w:r>
              <w:rPr>
                <w:sz w:val="28"/>
                <w:szCs w:val="28"/>
                <w:lang w:val="uz-Cyrl-UZ"/>
              </w:rPr>
              <w:t>Ҳис этишга қаратилган истиқболли виртуал воқелик технологияси. Жумладан, масофадан бошқариш технологияларин</w:t>
            </w:r>
            <w:r w:rsidRPr="002752C5">
              <w:rPr>
                <w:sz w:val="28"/>
                <w:szCs w:val="28"/>
                <w:lang w:val="uz-Cyrl-UZ"/>
              </w:rPr>
              <w:t>и</w:t>
            </w:r>
            <w:r>
              <w:rPr>
                <w:sz w:val="28"/>
                <w:szCs w:val="28"/>
                <w:lang w:val="uz-Cyrl-UZ"/>
              </w:rPr>
              <w:t xml:space="preserve"> амалга ошири</w:t>
            </w:r>
            <w:r w:rsidR="00690CB4" w:rsidRPr="00690CB4">
              <w:rPr>
                <w:sz w:val="28"/>
                <w:szCs w:val="28"/>
                <w:lang w:val="uz-Cyrl-UZ"/>
              </w:rPr>
              <w:t>-</w:t>
            </w:r>
            <w:r>
              <w:rPr>
                <w:sz w:val="28"/>
                <w:szCs w:val="28"/>
                <w:lang w:val="uz-Cyrl-UZ"/>
              </w:rPr>
              <w:t xml:space="preserve">ш, масалан, </w:t>
            </w:r>
            <w:r w:rsidRPr="002752C5">
              <w:rPr>
                <w:sz w:val="28"/>
                <w:szCs w:val="28"/>
                <w:lang w:val="uz-Cyrl-UZ"/>
              </w:rPr>
              <w:t>жарроҳ-робот қиладиган ишлар</w:t>
            </w:r>
            <w:r w:rsidR="00690CB4" w:rsidRPr="00690CB4">
              <w:rPr>
                <w:sz w:val="28"/>
                <w:szCs w:val="28"/>
                <w:lang w:val="uz-Cyrl-UZ"/>
              </w:rPr>
              <w:t>-</w:t>
            </w:r>
            <w:r w:rsidRPr="002752C5">
              <w:rPr>
                <w:sz w:val="28"/>
                <w:szCs w:val="28"/>
                <w:lang w:val="uz-Cyrl-UZ"/>
              </w:rPr>
              <w:t xml:space="preserve">ни ҳис этадиган </w:t>
            </w:r>
            <w:r>
              <w:rPr>
                <w:sz w:val="28"/>
                <w:szCs w:val="28"/>
                <w:lang w:val="uz-Cyrl-UZ"/>
              </w:rPr>
              <w:t>жарроҳнинг масофадан бош</w:t>
            </w:r>
            <w:r w:rsidR="00690CB4" w:rsidRPr="00690CB4">
              <w:rPr>
                <w:sz w:val="28"/>
                <w:szCs w:val="28"/>
                <w:lang w:val="uz-Cyrl-UZ"/>
              </w:rPr>
              <w:t>-</w:t>
            </w:r>
            <w:r>
              <w:rPr>
                <w:sz w:val="28"/>
                <w:szCs w:val="28"/>
                <w:lang w:val="uz-Cyrl-UZ"/>
              </w:rPr>
              <w:t xml:space="preserve">қаруви остида, </w:t>
            </w:r>
            <w:r w:rsidRPr="002752C5">
              <w:rPr>
                <w:sz w:val="28"/>
                <w:szCs w:val="28"/>
                <w:lang w:val="uz-Cyrl-UZ"/>
              </w:rPr>
              <w:t>о</w:t>
            </w:r>
            <w:r>
              <w:rPr>
                <w:sz w:val="28"/>
                <w:szCs w:val="28"/>
                <w:lang w:val="uz-Cyrl-UZ"/>
              </w:rPr>
              <w:t>перация қилаётган жарроҳ-роботнинг масофадан бошқарилишини амал</w:t>
            </w:r>
            <w:r w:rsidR="00690CB4" w:rsidRPr="00690CB4">
              <w:rPr>
                <w:sz w:val="28"/>
                <w:szCs w:val="28"/>
                <w:lang w:val="uz-Cyrl-UZ"/>
              </w:rPr>
              <w:t>-</w:t>
            </w:r>
            <w:r>
              <w:rPr>
                <w:sz w:val="28"/>
                <w:szCs w:val="28"/>
                <w:lang w:val="uz-Cyrl-UZ"/>
              </w:rPr>
              <w:t>га ошириш имконини беради.</w:t>
            </w:r>
          </w:p>
        </w:tc>
      </w:tr>
      <w:tr w:rsidR="00780619" w:rsidRPr="002752C5">
        <w:trPr>
          <w:tblCellSpacing w:w="0" w:type="dxa"/>
          <w:jc w:val="center"/>
        </w:trPr>
        <w:tc>
          <w:tcPr>
            <w:tcW w:w="2079" w:type="pct"/>
          </w:tcPr>
          <w:p w:rsidR="00780619" w:rsidRPr="00536674" w:rsidRDefault="00780619" w:rsidP="003A7C3D">
            <w:pPr>
              <w:tabs>
                <w:tab w:val="left" w:pos="4320"/>
                <w:tab w:val="left" w:pos="4500"/>
              </w:tabs>
              <w:rPr>
                <w:b/>
                <w:sz w:val="28"/>
                <w:szCs w:val="28"/>
                <w:lang w:val="en-US"/>
              </w:rPr>
            </w:pPr>
            <w:r w:rsidRPr="00536674">
              <w:rPr>
                <w:b/>
                <w:sz w:val="28"/>
                <w:szCs w:val="28"/>
              </w:rPr>
              <w:t>Хостинг</w:t>
            </w:r>
          </w:p>
          <w:p w:rsidR="00780619" w:rsidRPr="00536674" w:rsidRDefault="00780619" w:rsidP="003A7C3D">
            <w:pPr>
              <w:tabs>
                <w:tab w:val="left" w:pos="4320"/>
                <w:tab w:val="left" w:pos="4500"/>
              </w:tabs>
              <w:rPr>
                <w:b/>
                <w:sz w:val="28"/>
                <w:szCs w:val="28"/>
                <w:lang w:val="en-US"/>
              </w:rPr>
            </w:pPr>
            <w:r w:rsidRPr="00536674">
              <w:rPr>
                <w:b/>
                <w:sz w:val="28"/>
                <w:szCs w:val="28"/>
                <w:lang w:val="en-US"/>
              </w:rPr>
              <w:t xml:space="preserve">uz </w:t>
            </w:r>
            <w:r w:rsidRPr="00536674">
              <w:rPr>
                <w:sz w:val="28"/>
                <w:szCs w:val="28"/>
                <w:lang w:val="en-US"/>
              </w:rPr>
              <w:t>-</w:t>
            </w:r>
            <w:r w:rsidRPr="00536674">
              <w:rPr>
                <w:b/>
                <w:sz w:val="28"/>
                <w:szCs w:val="28"/>
                <w:lang w:val="en-US"/>
              </w:rPr>
              <w:t xml:space="preserve"> </w:t>
            </w:r>
            <w:r w:rsidRPr="00536674">
              <w:rPr>
                <w:sz w:val="28"/>
                <w:szCs w:val="28"/>
                <w:lang w:val="en-US"/>
              </w:rPr>
              <w:t>xosting</w:t>
            </w:r>
          </w:p>
          <w:p w:rsidR="00780619" w:rsidRPr="00536674" w:rsidRDefault="007D4238" w:rsidP="003A7C3D">
            <w:pPr>
              <w:tabs>
                <w:tab w:val="left" w:pos="4320"/>
                <w:tab w:val="left" w:pos="4500"/>
              </w:tabs>
              <w:rPr>
                <w:sz w:val="28"/>
                <w:szCs w:val="28"/>
                <w:lang w:val="en-US"/>
              </w:rPr>
            </w:pPr>
            <w:r w:rsidRPr="00536674">
              <w:rPr>
                <w:sz w:val="28"/>
                <w:szCs w:val="28"/>
                <w:lang w:val="en-US"/>
              </w:rPr>
              <w:t xml:space="preserve">       </w:t>
            </w:r>
            <w:r w:rsidR="00780619" w:rsidRPr="00536674">
              <w:rPr>
                <w:sz w:val="28"/>
                <w:szCs w:val="28"/>
              </w:rPr>
              <w:t>хостинг</w:t>
            </w:r>
          </w:p>
          <w:p w:rsidR="00780619" w:rsidRPr="00536674" w:rsidRDefault="00780619" w:rsidP="003A7C3D">
            <w:pPr>
              <w:tabs>
                <w:tab w:val="left" w:pos="4320"/>
                <w:tab w:val="left" w:pos="4500"/>
              </w:tabs>
              <w:rPr>
                <w:sz w:val="28"/>
                <w:szCs w:val="28"/>
                <w:lang w:val="en-US"/>
              </w:rPr>
            </w:pPr>
            <w:r w:rsidRPr="00536674">
              <w:rPr>
                <w:b/>
                <w:sz w:val="28"/>
                <w:szCs w:val="28"/>
                <w:lang w:val="en-US"/>
              </w:rPr>
              <w:t xml:space="preserve">en </w:t>
            </w:r>
            <w:r w:rsidRPr="00536674">
              <w:rPr>
                <w:sz w:val="28"/>
                <w:szCs w:val="28"/>
                <w:lang w:val="en-US"/>
              </w:rPr>
              <w:t xml:space="preserve">- hosting </w:t>
            </w:r>
          </w:p>
          <w:p w:rsidR="00780619" w:rsidRPr="00536674" w:rsidRDefault="00780619" w:rsidP="003A7C3D">
            <w:pPr>
              <w:tabs>
                <w:tab w:val="left" w:pos="4320"/>
                <w:tab w:val="left" w:pos="4500"/>
              </w:tabs>
              <w:rPr>
                <w:sz w:val="28"/>
                <w:szCs w:val="28"/>
                <w:lang w:val="en-US"/>
              </w:rPr>
            </w:pPr>
          </w:p>
        </w:tc>
        <w:tc>
          <w:tcPr>
            <w:tcW w:w="2921" w:type="pct"/>
          </w:tcPr>
          <w:p w:rsidR="00BC6C8B" w:rsidRPr="00536674" w:rsidRDefault="00BC6C8B" w:rsidP="00CD2B4D">
            <w:pPr>
              <w:jc w:val="both"/>
              <w:rPr>
                <w:sz w:val="28"/>
                <w:szCs w:val="28"/>
              </w:rPr>
            </w:pPr>
            <w:r w:rsidRPr="00536674">
              <w:rPr>
                <w:sz w:val="28"/>
                <w:szCs w:val="28"/>
              </w:rPr>
              <w:t>Узел в сети; установленный в узлах сети компьютер (сервер), решающий вопросы коммуникации и доступа к сетевым ресурсам: модемам, факс-модемам, большим компьютерам и др.; главный, ведущий, центральный компьютер.</w:t>
            </w:r>
          </w:p>
          <w:p w:rsidR="00BC6C8B" w:rsidRPr="00536674" w:rsidRDefault="00BC6C8B" w:rsidP="00CD2B4D">
            <w:pPr>
              <w:jc w:val="both"/>
              <w:rPr>
                <w:sz w:val="12"/>
                <w:szCs w:val="12"/>
                <w:lang w:val="en-US"/>
              </w:rPr>
            </w:pPr>
          </w:p>
          <w:p w:rsidR="00BC6C8B" w:rsidRPr="00536674" w:rsidRDefault="00BC6C8B" w:rsidP="00CD2B4D">
            <w:pPr>
              <w:jc w:val="both"/>
              <w:rPr>
                <w:sz w:val="28"/>
                <w:szCs w:val="28"/>
                <w:lang w:val="uz-Latn-UZ"/>
              </w:rPr>
            </w:pPr>
            <w:r w:rsidRPr="00536674">
              <w:rPr>
                <w:sz w:val="28"/>
                <w:szCs w:val="28"/>
                <w:lang w:val="uz-Latn-UZ"/>
              </w:rPr>
              <w:t>Tarmoqdagi uzel; tarmoq uzellarida o‘rnatilgan, kommunikatsiya va tarmoq resurslari: modem</w:t>
            </w:r>
            <w:r w:rsidR="00536674" w:rsidRPr="00536674">
              <w:rPr>
                <w:sz w:val="28"/>
                <w:szCs w:val="28"/>
                <w:lang w:val="en-US"/>
              </w:rPr>
              <w:t>-</w:t>
            </w:r>
            <w:r w:rsidRPr="00536674">
              <w:rPr>
                <w:sz w:val="28"/>
                <w:szCs w:val="28"/>
                <w:lang w:val="uz-Latn-UZ"/>
              </w:rPr>
              <w:t>lar, faks-modemlar, katta kompyuterlar va boshqalardan erkin foydalana olish masalalarini hal qiladigan komputer (server); asosiy, yetak</w:t>
            </w:r>
            <w:r w:rsidR="00536674" w:rsidRPr="00536674">
              <w:rPr>
                <w:sz w:val="28"/>
                <w:szCs w:val="28"/>
                <w:lang w:val="en-US"/>
              </w:rPr>
              <w:t>-</w:t>
            </w:r>
            <w:r w:rsidRPr="00536674">
              <w:rPr>
                <w:sz w:val="28"/>
                <w:szCs w:val="28"/>
                <w:lang w:val="uz-Latn-UZ"/>
              </w:rPr>
              <w:t>chi, markaziy kompyuter.</w:t>
            </w:r>
          </w:p>
          <w:p w:rsidR="00BC6C8B" w:rsidRPr="00536674" w:rsidRDefault="00BC6C8B" w:rsidP="00CD2B4D">
            <w:pPr>
              <w:jc w:val="both"/>
              <w:rPr>
                <w:sz w:val="12"/>
                <w:szCs w:val="12"/>
                <w:lang w:val="en-US"/>
              </w:rPr>
            </w:pPr>
          </w:p>
          <w:p w:rsidR="00780619" w:rsidRPr="00536674" w:rsidRDefault="00BC6C8B" w:rsidP="00CD2B4D">
            <w:pPr>
              <w:tabs>
                <w:tab w:val="left" w:pos="4320"/>
                <w:tab w:val="left" w:pos="4500"/>
              </w:tabs>
              <w:jc w:val="both"/>
              <w:rPr>
                <w:sz w:val="28"/>
                <w:szCs w:val="28"/>
                <w:lang w:val="uz-Cyrl-UZ"/>
              </w:rPr>
            </w:pPr>
            <w:r w:rsidRPr="00536674">
              <w:rPr>
                <w:sz w:val="28"/>
                <w:szCs w:val="28"/>
              </w:rPr>
              <w:t>Тармоқдаги</w:t>
            </w:r>
            <w:r w:rsidRPr="00536674">
              <w:rPr>
                <w:sz w:val="28"/>
                <w:szCs w:val="28"/>
                <w:lang w:val="en-US"/>
              </w:rPr>
              <w:t xml:space="preserve"> </w:t>
            </w:r>
            <w:r w:rsidRPr="00536674">
              <w:rPr>
                <w:sz w:val="28"/>
                <w:szCs w:val="28"/>
              </w:rPr>
              <w:t>узел</w:t>
            </w:r>
            <w:r w:rsidRPr="00536674">
              <w:rPr>
                <w:sz w:val="28"/>
                <w:szCs w:val="28"/>
                <w:lang w:val="en-US"/>
              </w:rPr>
              <w:t xml:space="preserve">; </w:t>
            </w:r>
            <w:r w:rsidRPr="00536674">
              <w:rPr>
                <w:sz w:val="28"/>
                <w:szCs w:val="28"/>
              </w:rPr>
              <w:t>тармоқ</w:t>
            </w:r>
            <w:r w:rsidRPr="00536674">
              <w:rPr>
                <w:sz w:val="28"/>
                <w:szCs w:val="28"/>
                <w:lang w:val="en-US"/>
              </w:rPr>
              <w:t xml:space="preserve"> </w:t>
            </w:r>
            <w:r w:rsidRPr="00536674">
              <w:rPr>
                <w:sz w:val="28"/>
                <w:szCs w:val="28"/>
              </w:rPr>
              <w:t>узелларида</w:t>
            </w:r>
            <w:r w:rsidRPr="00536674">
              <w:rPr>
                <w:sz w:val="28"/>
                <w:szCs w:val="28"/>
                <w:lang w:val="en-US"/>
              </w:rPr>
              <w:t xml:space="preserve"> </w:t>
            </w:r>
            <w:r w:rsidRPr="00536674">
              <w:rPr>
                <w:sz w:val="28"/>
                <w:szCs w:val="28"/>
              </w:rPr>
              <w:t>ўрнатилган</w:t>
            </w:r>
            <w:r w:rsidRPr="00536674">
              <w:rPr>
                <w:sz w:val="28"/>
                <w:szCs w:val="28"/>
                <w:lang w:val="en-US"/>
              </w:rPr>
              <w:t xml:space="preserve">, </w:t>
            </w:r>
            <w:r w:rsidRPr="00536674">
              <w:rPr>
                <w:sz w:val="28"/>
                <w:szCs w:val="28"/>
              </w:rPr>
              <w:t>коммуникация</w:t>
            </w:r>
            <w:r w:rsidRPr="00536674">
              <w:rPr>
                <w:sz w:val="28"/>
                <w:szCs w:val="28"/>
                <w:lang w:val="en-US"/>
              </w:rPr>
              <w:t xml:space="preserve"> </w:t>
            </w:r>
            <w:r w:rsidRPr="00536674">
              <w:rPr>
                <w:sz w:val="28"/>
                <w:szCs w:val="28"/>
              </w:rPr>
              <w:t>ва</w:t>
            </w:r>
            <w:r w:rsidRPr="00536674">
              <w:rPr>
                <w:sz w:val="28"/>
                <w:szCs w:val="28"/>
                <w:lang w:val="en-US"/>
              </w:rPr>
              <w:t xml:space="preserve"> </w:t>
            </w:r>
            <w:r w:rsidRPr="00536674">
              <w:rPr>
                <w:sz w:val="28"/>
                <w:szCs w:val="28"/>
              </w:rPr>
              <w:t>тармоқ</w:t>
            </w:r>
            <w:r w:rsidRPr="00536674">
              <w:rPr>
                <w:sz w:val="28"/>
                <w:szCs w:val="28"/>
                <w:lang w:val="en-US"/>
              </w:rPr>
              <w:t xml:space="preserve"> </w:t>
            </w:r>
            <w:r w:rsidRPr="00536674">
              <w:rPr>
                <w:sz w:val="28"/>
                <w:szCs w:val="28"/>
              </w:rPr>
              <w:t>ресурслари</w:t>
            </w:r>
            <w:r w:rsidRPr="00536674">
              <w:rPr>
                <w:sz w:val="28"/>
                <w:szCs w:val="28"/>
                <w:lang w:val="en-US"/>
              </w:rPr>
              <w:t xml:space="preserve">: </w:t>
            </w:r>
            <w:r w:rsidRPr="00536674">
              <w:rPr>
                <w:sz w:val="28"/>
                <w:szCs w:val="28"/>
              </w:rPr>
              <w:t>модемлар</w:t>
            </w:r>
            <w:r w:rsidRPr="00536674">
              <w:rPr>
                <w:sz w:val="28"/>
                <w:szCs w:val="28"/>
                <w:lang w:val="en-US"/>
              </w:rPr>
              <w:t xml:space="preserve">, </w:t>
            </w:r>
            <w:r w:rsidRPr="00536674">
              <w:rPr>
                <w:sz w:val="28"/>
                <w:szCs w:val="28"/>
              </w:rPr>
              <w:t>факс</w:t>
            </w:r>
            <w:r w:rsidRPr="00536674">
              <w:rPr>
                <w:sz w:val="28"/>
                <w:szCs w:val="28"/>
                <w:lang w:val="en-US"/>
              </w:rPr>
              <w:t>-</w:t>
            </w:r>
            <w:r w:rsidRPr="00536674">
              <w:rPr>
                <w:sz w:val="28"/>
                <w:szCs w:val="28"/>
              </w:rPr>
              <w:t>модемлар</w:t>
            </w:r>
            <w:r w:rsidRPr="00536674">
              <w:rPr>
                <w:sz w:val="28"/>
                <w:szCs w:val="28"/>
                <w:lang w:val="en-US"/>
              </w:rPr>
              <w:t xml:space="preserve">, </w:t>
            </w:r>
            <w:r w:rsidRPr="00536674">
              <w:rPr>
                <w:sz w:val="28"/>
                <w:szCs w:val="28"/>
              </w:rPr>
              <w:t>катта</w:t>
            </w:r>
            <w:r w:rsidRPr="00536674">
              <w:rPr>
                <w:sz w:val="28"/>
                <w:szCs w:val="28"/>
                <w:lang w:val="en-US"/>
              </w:rPr>
              <w:t xml:space="preserve"> </w:t>
            </w:r>
            <w:r w:rsidRPr="00536674">
              <w:rPr>
                <w:sz w:val="28"/>
                <w:szCs w:val="28"/>
              </w:rPr>
              <w:t>компьютерлар</w:t>
            </w:r>
            <w:r w:rsidRPr="00536674">
              <w:rPr>
                <w:sz w:val="28"/>
                <w:szCs w:val="28"/>
                <w:lang w:val="en-US"/>
              </w:rPr>
              <w:t xml:space="preserve"> </w:t>
            </w:r>
            <w:r w:rsidRPr="00536674">
              <w:rPr>
                <w:sz w:val="28"/>
                <w:szCs w:val="28"/>
              </w:rPr>
              <w:t>ва</w:t>
            </w:r>
            <w:r w:rsidRPr="00536674">
              <w:rPr>
                <w:sz w:val="28"/>
                <w:szCs w:val="28"/>
                <w:lang w:val="en-US"/>
              </w:rPr>
              <w:t xml:space="preserve"> </w:t>
            </w:r>
            <w:r w:rsidRPr="00536674">
              <w:rPr>
                <w:sz w:val="28"/>
                <w:szCs w:val="28"/>
              </w:rPr>
              <w:t>бошқалардан</w:t>
            </w:r>
            <w:r w:rsidRPr="00536674">
              <w:rPr>
                <w:sz w:val="28"/>
                <w:szCs w:val="28"/>
                <w:lang w:val="en-US"/>
              </w:rPr>
              <w:t xml:space="preserve"> </w:t>
            </w:r>
            <w:r w:rsidRPr="00536674">
              <w:rPr>
                <w:sz w:val="28"/>
                <w:szCs w:val="28"/>
              </w:rPr>
              <w:t>эркин</w:t>
            </w:r>
            <w:r w:rsidRPr="00536674">
              <w:rPr>
                <w:sz w:val="28"/>
                <w:szCs w:val="28"/>
                <w:lang w:val="en-US"/>
              </w:rPr>
              <w:t xml:space="preserve"> </w:t>
            </w:r>
            <w:r w:rsidRPr="00536674">
              <w:rPr>
                <w:sz w:val="28"/>
                <w:szCs w:val="28"/>
              </w:rPr>
              <w:t>фойдалана</w:t>
            </w:r>
            <w:r w:rsidRPr="00536674">
              <w:rPr>
                <w:sz w:val="28"/>
                <w:szCs w:val="28"/>
                <w:lang w:val="en-US"/>
              </w:rPr>
              <w:t xml:space="preserve"> </w:t>
            </w:r>
            <w:r w:rsidRPr="00536674">
              <w:rPr>
                <w:sz w:val="28"/>
                <w:szCs w:val="28"/>
              </w:rPr>
              <w:t>олиш</w:t>
            </w:r>
            <w:r w:rsidRPr="00536674">
              <w:rPr>
                <w:sz w:val="28"/>
                <w:szCs w:val="28"/>
                <w:lang w:val="en-US"/>
              </w:rPr>
              <w:t xml:space="preserve"> </w:t>
            </w:r>
            <w:r w:rsidRPr="00536674">
              <w:rPr>
                <w:sz w:val="28"/>
                <w:szCs w:val="28"/>
              </w:rPr>
              <w:t>масалаларини</w:t>
            </w:r>
            <w:r w:rsidRPr="00536674">
              <w:rPr>
                <w:sz w:val="28"/>
                <w:szCs w:val="28"/>
                <w:lang w:val="en-US"/>
              </w:rPr>
              <w:t xml:space="preserve"> </w:t>
            </w:r>
            <w:r w:rsidRPr="00536674">
              <w:rPr>
                <w:sz w:val="28"/>
                <w:szCs w:val="28"/>
              </w:rPr>
              <w:t>ҳал</w:t>
            </w:r>
            <w:r w:rsidRPr="00536674">
              <w:rPr>
                <w:sz w:val="28"/>
                <w:szCs w:val="28"/>
                <w:lang w:val="en-US"/>
              </w:rPr>
              <w:t xml:space="preserve"> </w:t>
            </w:r>
            <w:r w:rsidRPr="00536674">
              <w:rPr>
                <w:sz w:val="28"/>
                <w:szCs w:val="28"/>
              </w:rPr>
              <w:t>қиладиган</w:t>
            </w:r>
            <w:r w:rsidRPr="00536674">
              <w:rPr>
                <w:sz w:val="28"/>
                <w:szCs w:val="28"/>
                <w:lang w:val="en-US"/>
              </w:rPr>
              <w:t xml:space="preserve"> </w:t>
            </w:r>
            <w:r w:rsidRPr="00536674">
              <w:rPr>
                <w:sz w:val="28"/>
                <w:szCs w:val="28"/>
              </w:rPr>
              <w:t>компьютер</w:t>
            </w:r>
            <w:r w:rsidRPr="00536674">
              <w:rPr>
                <w:sz w:val="28"/>
                <w:szCs w:val="28"/>
                <w:lang w:val="en-US"/>
              </w:rPr>
              <w:t xml:space="preserve"> (</w:t>
            </w:r>
            <w:r w:rsidRPr="00536674">
              <w:rPr>
                <w:sz w:val="28"/>
                <w:szCs w:val="28"/>
              </w:rPr>
              <w:t>сервер</w:t>
            </w:r>
            <w:r w:rsidRPr="00536674">
              <w:rPr>
                <w:sz w:val="28"/>
                <w:szCs w:val="28"/>
                <w:lang w:val="en-US"/>
              </w:rPr>
              <w:t xml:space="preserve">); </w:t>
            </w:r>
            <w:r w:rsidRPr="00536674">
              <w:rPr>
                <w:sz w:val="28"/>
                <w:szCs w:val="28"/>
              </w:rPr>
              <w:t>асосий</w:t>
            </w:r>
            <w:r w:rsidRPr="00536674">
              <w:rPr>
                <w:sz w:val="28"/>
                <w:szCs w:val="28"/>
                <w:lang w:val="en-US"/>
              </w:rPr>
              <w:t xml:space="preserve">, </w:t>
            </w:r>
            <w:r w:rsidRPr="00536674">
              <w:rPr>
                <w:sz w:val="28"/>
                <w:szCs w:val="28"/>
              </w:rPr>
              <w:t>етакчи</w:t>
            </w:r>
            <w:r w:rsidRPr="00536674">
              <w:rPr>
                <w:sz w:val="28"/>
                <w:szCs w:val="28"/>
                <w:lang w:val="en-US"/>
              </w:rPr>
              <w:t xml:space="preserve">, </w:t>
            </w:r>
            <w:r w:rsidRPr="00536674">
              <w:rPr>
                <w:sz w:val="28"/>
                <w:szCs w:val="28"/>
              </w:rPr>
              <w:t>марказий</w:t>
            </w:r>
            <w:r w:rsidRPr="00536674">
              <w:rPr>
                <w:sz w:val="28"/>
                <w:szCs w:val="28"/>
                <w:lang w:val="en-US"/>
              </w:rPr>
              <w:t xml:space="preserve"> </w:t>
            </w:r>
            <w:r w:rsidRPr="00536674">
              <w:rPr>
                <w:sz w:val="28"/>
                <w:szCs w:val="28"/>
              </w:rPr>
              <w:t>компьютер</w:t>
            </w:r>
            <w:r w:rsidRPr="00536674">
              <w:rPr>
                <w:sz w:val="28"/>
                <w:szCs w:val="28"/>
                <w:lang w:val="en-US"/>
              </w:rPr>
              <w:t>.</w:t>
            </w:r>
          </w:p>
        </w:tc>
      </w:tr>
      <w:tr w:rsidR="00780619" w:rsidRPr="00F2147D">
        <w:trPr>
          <w:tblCellSpacing w:w="0" w:type="dxa"/>
          <w:jc w:val="center"/>
        </w:trPr>
        <w:tc>
          <w:tcPr>
            <w:tcW w:w="2079" w:type="pct"/>
          </w:tcPr>
          <w:p w:rsidR="00780619" w:rsidRPr="005B3244" w:rsidRDefault="00780619" w:rsidP="003A7C3D">
            <w:pPr>
              <w:tabs>
                <w:tab w:val="left" w:pos="4320"/>
                <w:tab w:val="left" w:pos="4500"/>
              </w:tabs>
              <w:rPr>
                <w:b/>
                <w:sz w:val="28"/>
                <w:szCs w:val="28"/>
                <w:lang w:val="uz-Cyrl-UZ"/>
              </w:rPr>
            </w:pPr>
            <w:r w:rsidRPr="005B3244">
              <w:rPr>
                <w:b/>
                <w:sz w:val="28"/>
                <w:szCs w:val="28"/>
              </w:rPr>
              <w:t>Хост-компьютер</w:t>
            </w:r>
          </w:p>
          <w:p w:rsidR="00780619" w:rsidRPr="002752C5" w:rsidRDefault="00780619" w:rsidP="003A7C3D">
            <w:pPr>
              <w:tabs>
                <w:tab w:val="left" w:pos="4320"/>
                <w:tab w:val="left" w:pos="4500"/>
              </w:tabs>
              <w:rPr>
                <w:b/>
                <w:sz w:val="28"/>
                <w:szCs w:val="28"/>
              </w:rPr>
            </w:pPr>
            <w:r>
              <w:rPr>
                <w:b/>
                <w:sz w:val="28"/>
                <w:szCs w:val="28"/>
                <w:lang w:val="en-US"/>
              </w:rPr>
              <w:t>uz</w:t>
            </w:r>
            <w:r w:rsidRPr="002752C5">
              <w:rPr>
                <w:b/>
                <w:sz w:val="28"/>
                <w:szCs w:val="28"/>
              </w:rPr>
              <w:t xml:space="preserve"> </w:t>
            </w:r>
            <w:r w:rsidRPr="006B346E">
              <w:rPr>
                <w:sz w:val="28"/>
                <w:szCs w:val="28"/>
              </w:rPr>
              <w:t>-</w:t>
            </w:r>
            <w:r w:rsidRPr="002752C5">
              <w:rPr>
                <w:b/>
                <w:sz w:val="28"/>
                <w:szCs w:val="28"/>
              </w:rPr>
              <w:t xml:space="preserve"> </w:t>
            </w:r>
            <w:r>
              <w:rPr>
                <w:sz w:val="28"/>
                <w:szCs w:val="28"/>
              </w:rPr>
              <w:t>xost</w:t>
            </w:r>
            <w:r w:rsidRPr="00F2147D">
              <w:rPr>
                <w:sz w:val="28"/>
                <w:szCs w:val="28"/>
              </w:rPr>
              <w:t>-</w:t>
            </w:r>
            <w:r>
              <w:rPr>
                <w:sz w:val="28"/>
                <w:szCs w:val="28"/>
              </w:rPr>
              <w:t>kompyuter</w:t>
            </w:r>
          </w:p>
          <w:p w:rsidR="00780619" w:rsidRPr="00844AE4" w:rsidRDefault="00780619" w:rsidP="003A7C3D">
            <w:pPr>
              <w:tabs>
                <w:tab w:val="left" w:pos="4320"/>
                <w:tab w:val="left" w:pos="4500"/>
              </w:tabs>
              <w:rPr>
                <w:sz w:val="28"/>
                <w:szCs w:val="28"/>
              </w:rPr>
            </w:pPr>
            <w:r>
              <w:rPr>
                <w:b/>
                <w:sz w:val="28"/>
                <w:szCs w:val="28"/>
              </w:rPr>
              <w:t xml:space="preserve">       </w:t>
            </w:r>
            <w:r w:rsidRPr="00F2147D">
              <w:rPr>
                <w:sz w:val="28"/>
                <w:szCs w:val="28"/>
              </w:rPr>
              <w:t>хост-компьютер</w:t>
            </w:r>
          </w:p>
          <w:p w:rsidR="00780619" w:rsidRPr="005B3244" w:rsidRDefault="00780619" w:rsidP="003A7C3D">
            <w:pPr>
              <w:tabs>
                <w:tab w:val="left" w:pos="4320"/>
                <w:tab w:val="left" w:pos="4500"/>
              </w:tabs>
              <w:rPr>
                <w:sz w:val="28"/>
                <w:szCs w:val="28"/>
                <w:lang w:val="uz-Cyrl-UZ"/>
              </w:rPr>
            </w:pPr>
            <w:r w:rsidRPr="00851FCC">
              <w:rPr>
                <w:b/>
                <w:sz w:val="28"/>
                <w:szCs w:val="28"/>
                <w:lang w:val="en-US"/>
              </w:rPr>
              <w:t xml:space="preserve">en </w:t>
            </w:r>
            <w:r w:rsidRPr="002E0BF3">
              <w:rPr>
                <w:sz w:val="28"/>
                <w:szCs w:val="28"/>
                <w:lang w:val="en-US"/>
              </w:rPr>
              <w:t>-</w:t>
            </w:r>
            <w:r w:rsidRPr="005B3244">
              <w:rPr>
                <w:sz w:val="28"/>
                <w:szCs w:val="28"/>
                <w:lang w:val="en-US"/>
              </w:rPr>
              <w:t xml:space="preserve"> host</w:t>
            </w:r>
            <w:r w:rsidRPr="005B3244">
              <w:rPr>
                <w:sz w:val="28"/>
                <w:szCs w:val="28"/>
              </w:rPr>
              <w:t xml:space="preserve"> </w:t>
            </w:r>
            <w:r w:rsidRPr="005B3244">
              <w:rPr>
                <w:sz w:val="28"/>
                <w:szCs w:val="28"/>
                <w:lang w:val="en-US"/>
              </w:rPr>
              <w:t>computer</w:t>
            </w:r>
            <w:r w:rsidRPr="005B3244">
              <w:rPr>
                <w:sz w:val="28"/>
                <w:szCs w:val="28"/>
              </w:rPr>
              <w:t xml:space="preserve"> </w:t>
            </w:r>
          </w:p>
          <w:p w:rsidR="00780619" w:rsidRPr="00851FC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Основной компьютер в системе, состоящей из нескольких компьютеров и терминалов.</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Bir nechta kompyuter va terminallardan tashkil topgan tizimdagi asosiy kompyuter.</w:t>
            </w:r>
          </w:p>
          <w:p w:rsidR="00780619" w:rsidRPr="00035C59" w:rsidRDefault="00780619" w:rsidP="003A7C3D">
            <w:pPr>
              <w:tabs>
                <w:tab w:val="left" w:pos="4320"/>
                <w:tab w:val="left" w:pos="4500"/>
              </w:tabs>
              <w:jc w:val="both"/>
              <w:rPr>
                <w:sz w:val="28"/>
                <w:szCs w:val="28"/>
                <w:lang w:val="en-US"/>
              </w:rPr>
            </w:pPr>
          </w:p>
          <w:p w:rsidR="00780619" w:rsidRPr="00F2147D" w:rsidRDefault="00780619" w:rsidP="003A7C3D">
            <w:pPr>
              <w:tabs>
                <w:tab w:val="left" w:pos="4320"/>
                <w:tab w:val="left" w:pos="4500"/>
              </w:tabs>
              <w:jc w:val="both"/>
              <w:rPr>
                <w:sz w:val="28"/>
                <w:szCs w:val="28"/>
              </w:rPr>
            </w:pPr>
            <w:r>
              <w:rPr>
                <w:sz w:val="28"/>
                <w:szCs w:val="28"/>
              </w:rPr>
              <w:t>Бир нечта компьютер ва терминаллардан ташкил топган тизимдаги асосий компьютер.</w:t>
            </w:r>
          </w:p>
        </w:tc>
      </w:tr>
      <w:tr w:rsidR="00780619" w:rsidRPr="003E387B">
        <w:trPr>
          <w:tblCellSpacing w:w="0" w:type="dxa"/>
          <w:jc w:val="center"/>
        </w:trPr>
        <w:tc>
          <w:tcPr>
            <w:tcW w:w="2079" w:type="pct"/>
          </w:tcPr>
          <w:p w:rsidR="00780619" w:rsidRPr="00D3647E" w:rsidRDefault="00780619" w:rsidP="003A7C3D">
            <w:pPr>
              <w:tabs>
                <w:tab w:val="left" w:pos="4320"/>
                <w:tab w:val="left" w:pos="4500"/>
              </w:tabs>
              <w:rPr>
                <w:b/>
                <w:sz w:val="28"/>
                <w:szCs w:val="28"/>
                <w:lang w:val="uz-Cyrl-UZ"/>
              </w:rPr>
            </w:pPr>
            <w:r w:rsidRPr="00D3647E">
              <w:rPr>
                <w:b/>
                <w:sz w:val="28"/>
                <w:szCs w:val="28"/>
                <w:lang w:val="uz-Cyrl-UZ"/>
              </w:rPr>
              <w:t>Хранилище данных</w:t>
            </w:r>
          </w:p>
          <w:p w:rsidR="00780619" w:rsidRPr="002A12CF" w:rsidRDefault="00780619" w:rsidP="003A7C3D">
            <w:pPr>
              <w:rPr>
                <w:sz w:val="28"/>
                <w:szCs w:val="28"/>
                <w:lang w:val="uz-Cyrl-UZ"/>
              </w:rPr>
            </w:pPr>
            <w:r w:rsidRPr="00C34F19">
              <w:rPr>
                <w:b/>
                <w:sz w:val="28"/>
                <w:szCs w:val="28"/>
                <w:lang w:val="uz-Cyrl-UZ"/>
              </w:rPr>
              <w:t xml:space="preserve">uz </w:t>
            </w:r>
            <w:r>
              <w:rPr>
                <w:sz w:val="28"/>
                <w:szCs w:val="28"/>
                <w:lang w:val="uz-Cyrl-UZ"/>
              </w:rPr>
              <w:t xml:space="preserve">- </w:t>
            </w:r>
            <w:r w:rsidRPr="002A12CF">
              <w:rPr>
                <w:sz w:val="28"/>
                <w:szCs w:val="28"/>
                <w:lang w:val="uz-Cyrl-UZ"/>
              </w:rPr>
              <w:t>m</w:t>
            </w:r>
            <w:r>
              <w:rPr>
                <w:sz w:val="28"/>
                <w:szCs w:val="28"/>
                <w:lang w:val="uz-Cyrl-UZ"/>
              </w:rPr>
              <w:t>a’</w:t>
            </w:r>
            <w:r w:rsidRPr="002A12CF">
              <w:rPr>
                <w:sz w:val="28"/>
                <w:szCs w:val="28"/>
                <w:lang w:val="uz-Cyrl-UZ"/>
              </w:rPr>
              <w:t xml:space="preserve">lumotlar ombori                                                                                 </w:t>
            </w:r>
          </w:p>
          <w:p w:rsidR="00780619" w:rsidRPr="002A12CF" w:rsidRDefault="00780619" w:rsidP="003A7C3D">
            <w:pPr>
              <w:rPr>
                <w:sz w:val="28"/>
                <w:szCs w:val="28"/>
                <w:lang w:val="uz-Cyrl-UZ"/>
              </w:rPr>
            </w:pPr>
            <w:r w:rsidRPr="002A12CF">
              <w:rPr>
                <w:sz w:val="28"/>
                <w:szCs w:val="28"/>
                <w:lang w:val="uz-Cyrl-UZ"/>
              </w:rPr>
              <w:t xml:space="preserve">       маълумотлар омбори                                                                                 </w:t>
            </w:r>
          </w:p>
          <w:p w:rsidR="00780619" w:rsidRPr="00D3647E" w:rsidRDefault="00780619" w:rsidP="003A7C3D">
            <w:pPr>
              <w:tabs>
                <w:tab w:val="left" w:pos="4320"/>
                <w:tab w:val="left" w:pos="4500"/>
              </w:tabs>
              <w:rPr>
                <w:sz w:val="28"/>
                <w:szCs w:val="28"/>
                <w:lang w:val="uz-Cyrl-UZ"/>
              </w:rPr>
            </w:pPr>
            <w:r w:rsidRPr="008D6363">
              <w:rPr>
                <w:b/>
                <w:sz w:val="28"/>
                <w:szCs w:val="28"/>
                <w:lang w:val="en-US"/>
              </w:rPr>
              <w:t xml:space="preserve">en </w:t>
            </w:r>
            <w:r w:rsidRPr="009013E1">
              <w:rPr>
                <w:sz w:val="28"/>
                <w:szCs w:val="28"/>
                <w:lang w:val="en-US"/>
              </w:rPr>
              <w:t>-</w:t>
            </w:r>
            <w:r>
              <w:rPr>
                <w:b/>
                <w:sz w:val="28"/>
                <w:szCs w:val="28"/>
                <w:lang w:val="en-US"/>
              </w:rPr>
              <w:t xml:space="preserve"> </w:t>
            </w:r>
            <w:r w:rsidRPr="00D3647E">
              <w:rPr>
                <w:sz w:val="28"/>
                <w:szCs w:val="28"/>
                <w:lang w:val="en-US"/>
              </w:rPr>
              <w:t xml:space="preserve">data warehouse </w:t>
            </w:r>
          </w:p>
          <w:p w:rsidR="00780619" w:rsidRPr="009D5108" w:rsidRDefault="00780619" w:rsidP="003A7C3D">
            <w:pPr>
              <w:tabs>
                <w:tab w:val="left" w:pos="4320"/>
                <w:tab w:val="left" w:pos="4500"/>
              </w:tabs>
              <w:rPr>
                <w:b/>
                <w:sz w:val="28"/>
                <w:szCs w:val="28"/>
                <w:lang w:val="uz-Cyrl-UZ"/>
              </w:rPr>
            </w:pPr>
          </w:p>
        </w:tc>
        <w:tc>
          <w:tcPr>
            <w:tcW w:w="2921" w:type="pct"/>
          </w:tcPr>
          <w:p w:rsidR="00780619" w:rsidRPr="00EB4564" w:rsidRDefault="00780619" w:rsidP="003A7C3D">
            <w:pPr>
              <w:jc w:val="both"/>
              <w:rPr>
                <w:sz w:val="28"/>
                <w:szCs w:val="28"/>
              </w:rPr>
            </w:pPr>
            <w:r w:rsidRPr="00EB4564">
              <w:rPr>
                <w:sz w:val="28"/>
                <w:szCs w:val="28"/>
              </w:rPr>
              <w:t xml:space="preserve">Очень большая предметно-ориентированная информационная корпоративная  база данных, предназначенная для подготовки отчётов, анализа бизнес-процессов и поддержки принятия решений. Строится на базе клиент-серверной архитектуры, реляционной системы управления базами данных и утилит поддержки принятия  решений. Данные, поступающие в хранилище данных, становятся доступны только для чтения.                                                                                 </w:t>
            </w:r>
          </w:p>
          <w:p w:rsidR="00780619" w:rsidRPr="00157C07" w:rsidRDefault="00780619" w:rsidP="003A7C3D">
            <w:pPr>
              <w:jc w:val="both"/>
              <w:rPr>
                <w:sz w:val="28"/>
                <w:szCs w:val="28"/>
              </w:rPr>
            </w:pPr>
          </w:p>
          <w:p w:rsidR="00780619" w:rsidRPr="008A6BFB" w:rsidRDefault="00780619" w:rsidP="003A7C3D">
            <w:pPr>
              <w:jc w:val="both"/>
              <w:rPr>
                <w:sz w:val="28"/>
                <w:szCs w:val="28"/>
              </w:rPr>
            </w:pPr>
            <w:r w:rsidRPr="00EB4564">
              <w:rPr>
                <w:sz w:val="28"/>
                <w:szCs w:val="28"/>
              </w:rPr>
              <w:t>Juda katta, predmetga y</w:t>
            </w:r>
            <w:r>
              <w:rPr>
                <w:sz w:val="28"/>
                <w:szCs w:val="28"/>
              </w:rPr>
              <w:t>o‘</w:t>
            </w:r>
            <w:r w:rsidRPr="00EB4564">
              <w:rPr>
                <w:sz w:val="28"/>
                <w:szCs w:val="28"/>
              </w:rPr>
              <w:t>naltirilgan axborot korporativ, hisobotlar tayyorlash, biznes-jara-yonlarni tahlil qilish va qarorlar qabul qilinishini t</w:t>
            </w:r>
            <w:r>
              <w:rPr>
                <w:sz w:val="28"/>
                <w:szCs w:val="28"/>
              </w:rPr>
              <w:t>a’</w:t>
            </w:r>
            <w:r w:rsidRPr="00EB4564">
              <w:rPr>
                <w:sz w:val="28"/>
                <w:szCs w:val="28"/>
              </w:rPr>
              <w:t>minlash uchun m</w:t>
            </w:r>
            <w:r>
              <w:rPr>
                <w:sz w:val="28"/>
                <w:szCs w:val="28"/>
              </w:rPr>
              <w:t>o‘</w:t>
            </w:r>
            <w:r w:rsidRPr="00EB4564">
              <w:rPr>
                <w:sz w:val="28"/>
                <w:szCs w:val="28"/>
              </w:rPr>
              <w:t>ljallangan m</w:t>
            </w:r>
            <w:r>
              <w:rPr>
                <w:sz w:val="28"/>
                <w:szCs w:val="28"/>
              </w:rPr>
              <w:t>a’</w:t>
            </w:r>
            <w:r w:rsidRPr="00EB4564">
              <w:rPr>
                <w:sz w:val="28"/>
                <w:szCs w:val="28"/>
              </w:rPr>
              <w:t xml:space="preserve">lumotlar bazasi. </w:t>
            </w:r>
            <w:r w:rsidRPr="00EB4564">
              <w:rPr>
                <w:sz w:val="28"/>
                <w:szCs w:val="28"/>
                <w:lang w:val="en-US"/>
              </w:rPr>
              <w:t>Mijos</w:t>
            </w:r>
            <w:r w:rsidRPr="008A6BFB">
              <w:rPr>
                <w:sz w:val="28"/>
                <w:szCs w:val="28"/>
              </w:rPr>
              <w:t>-</w:t>
            </w:r>
            <w:r w:rsidRPr="00EB4564">
              <w:rPr>
                <w:sz w:val="28"/>
                <w:szCs w:val="28"/>
                <w:lang w:val="en-US"/>
              </w:rPr>
              <w:t>server</w:t>
            </w:r>
            <w:r w:rsidRPr="008A6BFB">
              <w:rPr>
                <w:sz w:val="28"/>
                <w:szCs w:val="28"/>
              </w:rPr>
              <w:t xml:space="preserve"> </w:t>
            </w:r>
            <w:r w:rsidRPr="00EB4564">
              <w:rPr>
                <w:sz w:val="28"/>
                <w:szCs w:val="28"/>
                <w:lang w:val="en-US"/>
              </w:rPr>
              <w:t>arxitekturasi</w:t>
            </w:r>
            <w:r w:rsidRPr="008A6BFB">
              <w:rPr>
                <w:sz w:val="28"/>
                <w:szCs w:val="28"/>
              </w:rPr>
              <w:t xml:space="preserve">, </w:t>
            </w:r>
            <w:r w:rsidRPr="00EB4564">
              <w:rPr>
                <w:sz w:val="28"/>
                <w:szCs w:val="28"/>
                <w:lang w:val="en-US"/>
              </w:rPr>
              <w:t>relyatsion</w:t>
            </w:r>
            <w:r w:rsidRPr="008A6BFB">
              <w:rPr>
                <w:sz w:val="28"/>
                <w:szCs w:val="28"/>
              </w:rPr>
              <w:t xml:space="preserve"> </w:t>
            </w:r>
            <w:r w:rsidRPr="00EB4564">
              <w:rPr>
                <w:sz w:val="28"/>
                <w:szCs w:val="28"/>
                <w:lang w:val="en-US"/>
              </w:rPr>
              <w:t>m</w:t>
            </w:r>
            <w:r>
              <w:rPr>
                <w:sz w:val="28"/>
                <w:szCs w:val="28"/>
                <w:lang w:val="en-US"/>
              </w:rPr>
              <w:t>a</w:t>
            </w:r>
            <w:r w:rsidRPr="008A6BFB">
              <w:rPr>
                <w:sz w:val="28"/>
                <w:szCs w:val="28"/>
              </w:rPr>
              <w:t>’</w:t>
            </w:r>
            <w:r w:rsidRPr="00EB4564">
              <w:rPr>
                <w:sz w:val="28"/>
                <w:szCs w:val="28"/>
                <w:lang w:val="en-US"/>
              </w:rPr>
              <w:t>lumotlar</w:t>
            </w:r>
            <w:r w:rsidRPr="008A6BFB">
              <w:rPr>
                <w:sz w:val="28"/>
                <w:szCs w:val="28"/>
              </w:rPr>
              <w:t xml:space="preserve"> </w:t>
            </w:r>
            <w:r w:rsidRPr="00EB4564">
              <w:rPr>
                <w:sz w:val="28"/>
                <w:szCs w:val="28"/>
                <w:lang w:val="en-US"/>
              </w:rPr>
              <w:t>bazalarini</w:t>
            </w:r>
            <w:r w:rsidRPr="008A6BFB">
              <w:rPr>
                <w:sz w:val="28"/>
                <w:szCs w:val="28"/>
              </w:rPr>
              <w:t xml:space="preserve"> </w:t>
            </w:r>
            <w:r w:rsidRPr="00EB4564">
              <w:rPr>
                <w:sz w:val="28"/>
                <w:szCs w:val="28"/>
                <w:lang w:val="en-US"/>
              </w:rPr>
              <w:t>boshqarish</w:t>
            </w:r>
            <w:r w:rsidRPr="008A6BFB">
              <w:rPr>
                <w:sz w:val="28"/>
                <w:szCs w:val="28"/>
              </w:rPr>
              <w:t xml:space="preserve"> </w:t>
            </w:r>
            <w:r w:rsidRPr="00EB4564">
              <w:rPr>
                <w:sz w:val="28"/>
                <w:szCs w:val="28"/>
                <w:lang w:val="en-US"/>
              </w:rPr>
              <w:t>tizimi</w:t>
            </w:r>
            <w:r w:rsidRPr="008A6BFB">
              <w:rPr>
                <w:sz w:val="28"/>
                <w:szCs w:val="28"/>
              </w:rPr>
              <w:t xml:space="preserve"> </w:t>
            </w:r>
            <w:r w:rsidRPr="00EB4564">
              <w:rPr>
                <w:sz w:val="28"/>
                <w:szCs w:val="28"/>
                <w:lang w:val="en-US"/>
              </w:rPr>
              <w:t>va</w:t>
            </w:r>
            <w:r w:rsidRPr="008A6BFB">
              <w:rPr>
                <w:sz w:val="28"/>
                <w:szCs w:val="28"/>
              </w:rPr>
              <w:t xml:space="preserve"> </w:t>
            </w:r>
            <w:r w:rsidRPr="00EB4564">
              <w:rPr>
                <w:sz w:val="28"/>
                <w:szCs w:val="28"/>
                <w:lang w:val="en-US"/>
              </w:rPr>
              <w:t>qarorlar</w:t>
            </w:r>
            <w:r w:rsidRPr="008A6BFB">
              <w:rPr>
                <w:sz w:val="28"/>
                <w:szCs w:val="28"/>
              </w:rPr>
              <w:t xml:space="preserve"> </w:t>
            </w:r>
            <w:r w:rsidRPr="00EB4564">
              <w:rPr>
                <w:sz w:val="28"/>
                <w:szCs w:val="28"/>
                <w:lang w:val="en-US"/>
              </w:rPr>
              <w:t>qabul</w:t>
            </w:r>
            <w:r w:rsidRPr="008A6BFB">
              <w:rPr>
                <w:sz w:val="28"/>
                <w:szCs w:val="28"/>
              </w:rPr>
              <w:t xml:space="preserve"> </w:t>
            </w:r>
            <w:r w:rsidRPr="00EB4564">
              <w:rPr>
                <w:sz w:val="28"/>
                <w:szCs w:val="28"/>
                <w:lang w:val="en-US"/>
              </w:rPr>
              <w:t>qilinishini</w:t>
            </w:r>
            <w:r w:rsidRPr="008A6BFB">
              <w:rPr>
                <w:sz w:val="28"/>
                <w:szCs w:val="28"/>
              </w:rPr>
              <w:t xml:space="preserve"> </w:t>
            </w:r>
            <w:r w:rsidRPr="00EB4564">
              <w:rPr>
                <w:sz w:val="28"/>
                <w:szCs w:val="28"/>
                <w:lang w:val="en-US"/>
              </w:rPr>
              <w:t>t</w:t>
            </w:r>
            <w:r>
              <w:rPr>
                <w:sz w:val="28"/>
                <w:szCs w:val="28"/>
                <w:lang w:val="en-US"/>
              </w:rPr>
              <w:t>a</w:t>
            </w:r>
            <w:r w:rsidRPr="008A6BFB">
              <w:rPr>
                <w:sz w:val="28"/>
                <w:szCs w:val="28"/>
              </w:rPr>
              <w:t>’</w:t>
            </w:r>
            <w:r w:rsidRPr="00EB4564">
              <w:rPr>
                <w:sz w:val="28"/>
                <w:szCs w:val="28"/>
                <w:lang w:val="en-US"/>
              </w:rPr>
              <w:t>minlash</w:t>
            </w:r>
            <w:r w:rsidRPr="008A6BFB">
              <w:rPr>
                <w:sz w:val="28"/>
                <w:szCs w:val="28"/>
              </w:rPr>
              <w:t xml:space="preserve"> </w:t>
            </w:r>
            <w:r w:rsidRPr="00EB4564">
              <w:rPr>
                <w:sz w:val="28"/>
                <w:szCs w:val="28"/>
                <w:lang w:val="en-US"/>
              </w:rPr>
              <w:t>utilitalari</w:t>
            </w:r>
            <w:r w:rsidRPr="008A6BFB">
              <w:rPr>
                <w:sz w:val="28"/>
                <w:szCs w:val="28"/>
              </w:rPr>
              <w:t xml:space="preserve"> </w:t>
            </w:r>
            <w:r w:rsidRPr="00EB4564">
              <w:rPr>
                <w:sz w:val="28"/>
                <w:szCs w:val="28"/>
                <w:lang w:val="en-US"/>
              </w:rPr>
              <w:t>asosida</w:t>
            </w:r>
            <w:r w:rsidRPr="008A6BFB">
              <w:rPr>
                <w:sz w:val="28"/>
                <w:szCs w:val="28"/>
              </w:rPr>
              <w:t xml:space="preserve"> </w:t>
            </w:r>
            <w:r w:rsidRPr="00EB4564">
              <w:rPr>
                <w:sz w:val="28"/>
                <w:szCs w:val="28"/>
                <w:lang w:val="en-US"/>
              </w:rPr>
              <w:t>quriladi</w:t>
            </w:r>
            <w:r w:rsidRPr="008A6BFB">
              <w:rPr>
                <w:sz w:val="28"/>
                <w:szCs w:val="28"/>
              </w:rPr>
              <w:t xml:space="preserve">. </w:t>
            </w:r>
            <w:r w:rsidRPr="002A12CF">
              <w:rPr>
                <w:sz w:val="28"/>
                <w:szCs w:val="28"/>
                <w:lang w:val="en-US"/>
              </w:rPr>
              <w:t>M</w:t>
            </w:r>
            <w:r>
              <w:rPr>
                <w:sz w:val="28"/>
                <w:szCs w:val="28"/>
                <w:lang w:val="en-US"/>
              </w:rPr>
              <w:t>a</w:t>
            </w:r>
            <w:r w:rsidRPr="008A6BFB">
              <w:rPr>
                <w:sz w:val="28"/>
                <w:szCs w:val="28"/>
              </w:rPr>
              <w:t>’</w:t>
            </w:r>
            <w:r w:rsidRPr="002A12CF">
              <w:rPr>
                <w:sz w:val="28"/>
                <w:szCs w:val="28"/>
                <w:lang w:val="en-US"/>
              </w:rPr>
              <w:t>lumotlar</w:t>
            </w:r>
            <w:r w:rsidRPr="008A6BFB">
              <w:rPr>
                <w:sz w:val="28"/>
                <w:szCs w:val="28"/>
              </w:rPr>
              <w:t xml:space="preserve"> </w:t>
            </w:r>
            <w:r w:rsidRPr="002A12CF">
              <w:rPr>
                <w:sz w:val="28"/>
                <w:szCs w:val="28"/>
                <w:lang w:val="en-US"/>
              </w:rPr>
              <w:t>omboriga</w:t>
            </w:r>
            <w:r w:rsidRPr="008A6BFB">
              <w:rPr>
                <w:sz w:val="28"/>
                <w:szCs w:val="28"/>
              </w:rPr>
              <w:t xml:space="preserve"> </w:t>
            </w:r>
            <w:r w:rsidRPr="002A12CF">
              <w:rPr>
                <w:sz w:val="28"/>
                <w:szCs w:val="28"/>
                <w:lang w:val="en-US"/>
              </w:rPr>
              <w:t>kelib</w:t>
            </w:r>
            <w:r w:rsidRPr="008A6BFB">
              <w:rPr>
                <w:sz w:val="28"/>
                <w:szCs w:val="28"/>
              </w:rPr>
              <w:t xml:space="preserve"> </w:t>
            </w:r>
            <w:r w:rsidRPr="002A12CF">
              <w:rPr>
                <w:sz w:val="28"/>
                <w:szCs w:val="28"/>
                <w:lang w:val="en-US"/>
              </w:rPr>
              <w:t>tushadigan</w:t>
            </w:r>
            <w:r w:rsidRPr="008A6BFB">
              <w:rPr>
                <w:sz w:val="28"/>
                <w:szCs w:val="28"/>
              </w:rPr>
              <w:t xml:space="preserve"> </w:t>
            </w:r>
            <w:r w:rsidRPr="002A12CF">
              <w:rPr>
                <w:sz w:val="28"/>
                <w:szCs w:val="28"/>
                <w:lang w:val="en-US"/>
              </w:rPr>
              <w:t>m</w:t>
            </w:r>
            <w:r>
              <w:rPr>
                <w:sz w:val="28"/>
                <w:szCs w:val="28"/>
                <w:lang w:val="en-US"/>
              </w:rPr>
              <w:t>a</w:t>
            </w:r>
            <w:r w:rsidRPr="008A6BFB">
              <w:rPr>
                <w:sz w:val="28"/>
                <w:szCs w:val="28"/>
              </w:rPr>
              <w:t>’</w:t>
            </w:r>
            <w:r w:rsidRPr="002A12CF">
              <w:rPr>
                <w:sz w:val="28"/>
                <w:szCs w:val="28"/>
                <w:lang w:val="en-US"/>
              </w:rPr>
              <w:t>lumotlarni</w:t>
            </w:r>
            <w:r w:rsidRPr="008A6BFB">
              <w:rPr>
                <w:sz w:val="28"/>
                <w:szCs w:val="28"/>
              </w:rPr>
              <w:t xml:space="preserve"> </w:t>
            </w:r>
            <w:r w:rsidRPr="002A12CF">
              <w:rPr>
                <w:sz w:val="28"/>
                <w:szCs w:val="28"/>
                <w:lang w:val="en-US"/>
              </w:rPr>
              <w:t>faqat</w:t>
            </w:r>
            <w:r w:rsidRPr="008A6BFB">
              <w:rPr>
                <w:sz w:val="28"/>
                <w:szCs w:val="28"/>
              </w:rPr>
              <w:t xml:space="preserve"> </w:t>
            </w:r>
            <w:r w:rsidRPr="002A12CF">
              <w:rPr>
                <w:sz w:val="28"/>
                <w:szCs w:val="28"/>
                <w:lang w:val="en-US"/>
              </w:rPr>
              <w:t>o</w:t>
            </w:r>
            <w:r w:rsidRPr="008A6BFB">
              <w:rPr>
                <w:sz w:val="28"/>
                <w:szCs w:val="28"/>
              </w:rPr>
              <w:t>‘</w:t>
            </w:r>
            <w:r w:rsidRPr="002A12CF">
              <w:rPr>
                <w:sz w:val="28"/>
                <w:szCs w:val="28"/>
                <w:lang w:val="en-US"/>
              </w:rPr>
              <w:t>qish</w:t>
            </w:r>
            <w:r w:rsidRPr="008A6BFB">
              <w:rPr>
                <w:sz w:val="28"/>
                <w:szCs w:val="28"/>
              </w:rPr>
              <w:t xml:space="preserve"> </w:t>
            </w:r>
            <w:r w:rsidRPr="002A12CF">
              <w:rPr>
                <w:sz w:val="28"/>
                <w:szCs w:val="28"/>
                <w:lang w:val="en-US"/>
              </w:rPr>
              <w:t>mumkin</w:t>
            </w:r>
            <w:r w:rsidRPr="008A6BFB">
              <w:rPr>
                <w:sz w:val="28"/>
                <w:szCs w:val="28"/>
              </w:rPr>
              <w:t xml:space="preserve"> </w:t>
            </w:r>
            <w:r w:rsidRPr="002A12CF">
              <w:rPr>
                <w:sz w:val="28"/>
                <w:szCs w:val="28"/>
                <w:lang w:val="en-US"/>
              </w:rPr>
              <w:t>bo</w:t>
            </w:r>
            <w:r w:rsidRPr="008A6BFB">
              <w:rPr>
                <w:sz w:val="28"/>
                <w:szCs w:val="28"/>
              </w:rPr>
              <w:t>‘</w:t>
            </w:r>
            <w:r w:rsidRPr="002A12CF">
              <w:rPr>
                <w:sz w:val="28"/>
                <w:szCs w:val="28"/>
                <w:lang w:val="en-US"/>
              </w:rPr>
              <w:t>ladi</w:t>
            </w:r>
            <w:r w:rsidRPr="008A6BFB">
              <w:rPr>
                <w:sz w:val="28"/>
                <w:szCs w:val="28"/>
              </w:rPr>
              <w:t>.</w:t>
            </w:r>
          </w:p>
          <w:p w:rsidR="00780619" w:rsidRPr="008A6BFB" w:rsidRDefault="00780619" w:rsidP="003A7C3D">
            <w:pPr>
              <w:jc w:val="both"/>
              <w:rPr>
                <w:sz w:val="28"/>
                <w:szCs w:val="28"/>
              </w:rPr>
            </w:pPr>
          </w:p>
          <w:p w:rsidR="00690CB4" w:rsidRDefault="00780619" w:rsidP="003A7C3D">
            <w:pPr>
              <w:tabs>
                <w:tab w:val="left" w:pos="4320"/>
                <w:tab w:val="left" w:pos="4500"/>
              </w:tabs>
              <w:jc w:val="both"/>
              <w:rPr>
                <w:sz w:val="28"/>
                <w:szCs w:val="28"/>
              </w:rPr>
            </w:pPr>
            <w:r w:rsidRPr="00EB4564">
              <w:rPr>
                <w:sz w:val="28"/>
                <w:szCs w:val="28"/>
              </w:rPr>
              <w:t>Жуда</w:t>
            </w:r>
            <w:r w:rsidRPr="008A6BFB">
              <w:rPr>
                <w:sz w:val="28"/>
                <w:szCs w:val="28"/>
              </w:rPr>
              <w:t xml:space="preserve"> </w:t>
            </w:r>
            <w:r w:rsidRPr="00EB4564">
              <w:rPr>
                <w:sz w:val="28"/>
                <w:szCs w:val="28"/>
              </w:rPr>
              <w:t>катта</w:t>
            </w:r>
            <w:r w:rsidRPr="008A6BFB">
              <w:rPr>
                <w:sz w:val="28"/>
                <w:szCs w:val="28"/>
              </w:rPr>
              <w:t xml:space="preserve">, </w:t>
            </w:r>
            <w:r w:rsidRPr="00EB4564">
              <w:rPr>
                <w:sz w:val="28"/>
                <w:szCs w:val="28"/>
              </w:rPr>
              <w:t>предметга</w:t>
            </w:r>
            <w:r w:rsidRPr="008A6BFB">
              <w:rPr>
                <w:sz w:val="28"/>
                <w:szCs w:val="28"/>
              </w:rPr>
              <w:t xml:space="preserve"> </w:t>
            </w:r>
            <w:r w:rsidRPr="00EB4564">
              <w:rPr>
                <w:sz w:val="28"/>
                <w:szCs w:val="28"/>
              </w:rPr>
              <w:t>йўналтирилган</w:t>
            </w:r>
            <w:r w:rsidRPr="008A6BFB">
              <w:rPr>
                <w:sz w:val="28"/>
                <w:szCs w:val="28"/>
              </w:rPr>
              <w:t xml:space="preserve"> </w:t>
            </w:r>
            <w:r w:rsidRPr="00EB4564">
              <w:rPr>
                <w:sz w:val="28"/>
                <w:szCs w:val="28"/>
              </w:rPr>
              <w:t>ахборот</w:t>
            </w:r>
            <w:r w:rsidRPr="008A6BFB">
              <w:rPr>
                <w:sz w:val="28"/>
                <w:szCs w:val="28"/>
              </w:rPr>
              <w:t xml:space="preserve"> </w:t>
            </w:r>
            <w:r w:rsidRPr="00EB4564">
              <w:rPr>
                <w:sz w:val="28"/>
                <w:szCs w:val="28"/>
              </w:rPr>
              <w:t>корпоратив</w:t>
            </w:r>
            <w:r w:rsidRPr="008A6BFB">
              <w:rPr>
                <w:sz w:val="28"/>
                <w:szCs w:val="28"/>
              </w:rPr>
              <w:t xml:space="preserve">, </w:t>
            </w:r>
            <w:r w:rsidRPr="00EB4564">
              <w:rPr>
                <w:sz w:val="28"/>
                <w:szCs w:val="28"/>
              </w:rPr>
              <w:t>ҳисоботлар</w:t>
            </w:r>
            <w:r w:rsidRPr="008A6BFB">
              <w:rPr>
                <w:sz w:val="28"/>
                <w:szCs w:val="28"/>
              </w:rPr>
              <w:t xml:space="preserve"> </w:t>
            </w:r>
            <w:r w:rsidRPr="00EB4564">
              <w:rPr>
                <w:sz w:val="28"/>
                <w:szCs w:val="28"/>
              </w:rPr>
              <w:t>тайёрлаш</w:t>
            </w:r>
            <w:r w:rsidRPr="008A6BFB">
              <w:rPr>
                <w:sz w:val="28"/>
                <w:szCs w:val="28"/>
              </w:rPr>
              <w:t xml:space="preserve">, </w:t>
            </w:r>
            <w:r w:rsidRPr="00EB4564">
              <w:rPr>
                <w:sz w:val="28"/>
                <w:szCs w:val="28"/>
              </w:rPr>
              <w:t>бизнес</w:t>
            </w:r>
            <w:r w:rsidRPr="008A6BFB">
              <w:rPr>
                <w:sz w:val="28"/>
                <w:szCs w:val="28"/>
              </w:rPr>
              <w:t>-</w:t>
            </w:r>
            <w:r w:rsidRPr="00EB4564">
              <w:rPr>
                <w:sz w:val="28"/>
                <w:szCs w:val="28"/>
              </w:rPr>
              <w:t>жараёнларни</w:t>
            </w:r>
            <w:r w:rsidRPr="008A6BFB">
              <w:rPr>
                <w:sz w:val="28"/>
                <w:szCs w:val="28"/>
              </w:rPr>
              <w:t xml:space="preserve"> </w:t>
            </w:r>
            <w:r w:rsidRPr="00EB4564">
              <w:rPr>
                <w:sz w:val="28"/>
                <w:szCs w:val="28"/>
              </w:rPr>
              <w:t>таҳлил</w:t>
            </w:r>
            <w:r w:rsidRPr="008A6BFB">
              <w:rPr>
                <w:sz w:val="28"/>
                <w:szCs w:val="28"/>
              </w:rPr>
              <w:t xml:space="preserve"> </w:t>
            </w:r>
            <w:r w:rsidRPr="00EB4564">
              <w:rPr>
                <w:sz w:val="28"/>
                <w:szCs w:val="28"/>
              </w:rPr>
              <w:t>қилиш</w:t>
            </w:r>
            <w:r w:rsidRPr="008A6BFB">
              <w:rPr>
                <w:sz w:val="28"/>
                <w:szCs w:val="28"/>
              </w:rPr>
              <w:t xml:space="preserve"> </w:t>
            </w:r>
            <w:r w:rsidRPr="00EB4564">
              <w:rPr>
                <w:sz w:val="28"/>
                <w:szCs w:val="28"/>
              </w:rPr>
              <w:t>ва</w:t>
            </w:r>
            <w:r w:rsidRPr="008A6BFB">
              <w:rPr>
                <w:sz w:val="28"/>
                <w:szCs w:val="28"/>
              </w:rPr>
              <w:t xml:space="preserve"> </w:t>
            </w:r>
            <w:r w:rsidRPr="00EB4564">
              <w:rPr>
                <w:sz w:val="28"/>
                <w:szCs w:val="28"/>
              </w:rPr>
              <w:t>қарорлар</w:t>
            </w:r>
            <w:r w:rsidRPr="008A6BFB">
              <w:rPr>
                <w:sz w:val="28"/>
                <w:szCs w:val="28"/>
              </w:rPr>
              <w:t xml:space="preserve"> </w:t>
            </w:r>
            <w:r w:rsidRPr="00EB4564">
              <w:rPr>
                <w:sz w:val="28"/>
                <w:szCs w:val="28"/>
              </w:rPr>
              <w:t>қабул</w:t>
            </w:r>
            <w:r w:rsidRPr="008A6BFB">
              <w:rPr>
                <w:sz w:val="28"/>
                <w:szCs w:val="28"/>
              </w:rPr>
              <w:t xml:space="preserve"> </w:t>
            </w:r>
            <w:r w:rsidRPr="00EB4564">
              <w:rPr>
                <w:sz w:val="28"/>
                <w:szCs w:val="28"/>
              </w:rPr>
              <w:t>қилинишини</w:t>
            </w:r>
            <w:r w:rsidRPr="008A6BFB">
              <w:rPr>
                <w:sz w:val="28"/>
                <w:szCs w:val="28"/>
              </w:rPr>
              <w:t xml:space="preserve"> </w:t>
            </w:r>
            <w:r w:rsidRPr="00EB4564">
              <w:rPr>
                <w:sz w:val="28"/>
                <w:szCs w:val="28"/>
              </w:rPr>
              <w:t>таъминлаш</w:t>
            </w:r>
            <w:r w:rsidRPr="008A6BFB">
              <w:rPr>
                <w:sz w:val="28"/>
                <w:szCs w:val="28"/>
              </w:rPr>
              <w:t xml:space="preserve"> </w:t>
            </w:r>
            <w:r w:rsidRPr="00EB4564">
              <w:rPr>
                <w:sz w:val="28"/>
                <w:szCs w:val="28"/>
              </w:rPr>
              <w:t>учун</w:t>
            </w:r>
            <w:r w:rsidRPr="008A6BFB">
              <w:rPr>
                <w:sz w:val="28"/>
                <w:szCs w:val="28"/>
              </w:rPr>
              <w:t xml:space="preserve"> </w:t>
            </w:r>
            <w:r w:rsidRPr="00EB4564">
              <w:rPr>
                <w:sz w:val="28"/>
                <w:szCs w:val="28"/>
              </w:rPr>
              <w:t>мўлжалланган</w:t>
            </w:r>
            <w:r w:rsidRPr="008A6BFB">
              <w:rPr>
                <w:sz w:val="28"/>
                <w:szCs w:val="28"/>
              </w:rPr>
              <w:t xml:space="preserve"> </w:t>
            </w:r>
            <w:r w:rsidRPr="00EB4564">
              <w:rPr>
                <w:sz w:val="28"/>
                <w:szCs w:val="28"/>
              </w:rPr>
              <w:t>маълумотлар</w:t>
            </w:r>
            <w:r w:rsidRPr="008A6BFB">
              <w:rPr>
                <w:sz w:val="28"/>
                <w:szCs w:val="28"/>
              </w:rPr>
              <w:t xml:space="preserve"> </w:t>
            </w:r>
            <w:r w:rsidRPr="00EB4564">
              <w:rPr>
                <w:sz w:val="28"/>
                <w:szCs w:val="28"/>
              </w:rPr>
              <w:t>базаси</w:t>
            </w:r>
            <w:r w:rsidRPr="008A6BFB">
              <w:rPr>
                <w:sz w:val="28"/>
                <w:szCs w:val="28"/>
              </w:rPr>
              <w:t xml:space="preserve">. </w:t>
            </w:r>
            <w:r>
              <w:rPr>
                <w:sz w:val="28"/>
                <w:szCs w:val="28"/>
              </w:rPr>
              <w:t>Мижоз</w:t>
            </w:r>
            <w:r w:rsidRPr="008A6BFB">
              <w:rPr>
                <w:sz w:val="28"/>
                <w:szCs w:val="28"/>
              </w:rPr>
              <w:t>-</w:t>
            </w:r>
            <w:r w:rsidRPr="00EB4564">
              <w:rPr>
                <w:sz w:val="28"/>
                <w:szCs w:val="28"/>
              </w:rPr>
              <w:t>сервер</w:t>
            </w:r>
            <w:r w:rsidRPr="008A6BFB">
              <w:rPr>
                <w:sz w:val="28"/>
                <w:szCs w:val="28"/>
              </w:rPr>
              <w:t xml:space="preserve"> </w:t>
            </w:r>
            <w:r w:rsidRPr="00EB4564">
              <w:rPr>
                <w:sz w:val="28"/>
                <w:szCs w:val="28"/>
              </w:rPr>
              <w:t>архитектураси</w:t>
            </w:r>
            <w:r w:rsidRPr="008A6BFB">
              <w:rPr>
                <w:sz w:val="28"/>
                <w:szCs w:val="28"/>
              </w:rPr>
              <w:t xml:space="preserve">, </w:t>
            </w:r>
            <w:r w:rsidRPr="00EB4564">
              <w:rPr>
                <w:sz w:val="28"/>
                <w:szCs w:val="28"/>
              </w:rPr>
              <w:t>реляцион</w:t>
            </w:r>
            <w:r w:rsidRPr="008A6BFB">
              <w:rPr>
                <w:sz w:val="28"/>
                <w:szCs w:val="28"/>
              </w:rPr>
              <w:t xml:space="preserve"> </w:t>
            </w:r>
            <w:r w:rsidRPr="00EB4564">
              <w:rPr>
                <w:sz w:val="28"/>
                <w:szCs w:val="28"/>
              </w:rPr>
              <w:t>маълумотлар</w:t>
            </w:r>
            <w:r w:rsidRPr="008A6BFB">
              <w:rPr>
                <w:sz w:val="28"/>
                <w:szCs w:val="28"/>
              </w:rPr>
              <w:t xml:space="preserve"> </w:t>
            </w:r>
            <w:r w:rsidRPr="00EB4564">
              <w:rPr>
                <w:sz w:val="28"/>
                <w:szCs w:val="28"/>
              </w:rPr>
              <w:t>базаларини</w:t>
            </w:r>
            <w:r w:rsidRPr="008A6BFB">
              <w:rPr>
                <w:sz w:val="28"/>
                <w:szCs w:val="28"/>
              </w:rPr>
              <w:t xml:space="preserve"> </w:t>
            </w:r>
            <w:r w:rsidRPr="00EB4564">
              <w:rPr>
                <w:sz w:val="28"/>
                <w:szCs w:val="28"/>
              </w:rPr>
              <w:t>бошқариш</w:t>
            </w:r>
            <w:r w:rsidRPr="008A6BFB">
              <w:rPr>
                <w:sz w:val="28"/>
                <w:szCs w:val="28"/>
              </w:rPr>
              <w:t xml:space="preserve"> </w:t>
            </w:r>
            <w:r w:rsidRPr="00EB4564">
              <w:rPr>
                <w:sz w:val="28"/>
                <w:szCs w:val="28"/>
              </w:rPr>
              <w:t>тизими</w:t>
            </w:r>
            <w:r w:rsidRPr="008A6BFB">
              <w:rPr>
                <w:sz w:val="28"/>
                <w:szCs w:val="28"/>
              </w:rPr>
              <w:t xml:space="preserve"> </w:t>
            </w:r>
            <w:r w:rsidRPr="00EB4564">
              <w:rPr>
                <w:sz w:val="28"/>
                <w:szCs w:val="28"/>
              </w:rPr>
              <w:t>ва</w:t>
            </w:r>
            <w:r w:rsidRPr="008A6BFB">
              <w:rPr>
                <w:sz w:val="28"/>
                <w:szCs w:val="28"/>
              </w:rPr>
              <w:t xml:space="preserve"> </w:t>
            </w:r>
            <w:r w:rsidRPr="00EB4564">
              <w:rPr>
                <w:sz w:val="28"/>
                <w:szCs w:val="28"/>
              </w:rPr>
              <w:t>қарорлар</w:t>
            </w:r>
            <w:r w:rsidRPr="008A6BFB">
              <w:rPr>
                <w:sz w:val="28"/>
                <w:szCs w:val="28"/>
              </w:rPr>
              <w:t xml:space="preserve"> </w:t>
            </w:r>
            <w:r w:rsidRPr="00EB4564">
              <w:rPr>
                <w:sz w:val="28"/>
                <w:szCs w:val="28"/>
              </w:rPr>
              <w:t>қабул</w:t>
            </w:r>
            <w:r w:rsidRPr="008A6BFB">
              <w:rPr>
                <w:sz w:val="28"/>
                <w:szCs w:val="28"/>
              </w:rPr>
              <w:t xml:space="preserve"> </w:t>
            </w:r>
            <w:r w:rsidRPr="00EB4564">
              <w:rPr>
                <w:sz w:val="28"/>
                <w:szCs w:val="28"/>
              </w:rPr>
              <w:t>қилинишини</w:t>
            </w:r>
            <w:r w:rsidRPr="008A6BFB">
              <w:rPr>
                <w:sz w:val="28"/>
                <w:szCs w:val="28"/>
              </w:rPr>
              <w:t xml:space="preserve"> </w:t>
            </w:r>
            <w:r w:rsidRPr="00EB4564">
              <w:rPr>
                <w:sz w:val="28"/>
                <w:szCs w:val="28"/>
              </w:rPr>
              <w:t>таъминлаш</w:t>
            </w:r>
            <w:r w:rsidRPr="008A6BFB">
              <w:rPr>
                <w:sz w:val="28"/>
                <w:szCs w:val="28"/>
              </w:rPr>
              <w:t xml:space="preserve"> </w:t>
            </w:r>
            <w:r w:rsidRPr="00EB4564">
              <w:rPr>
                <w:sz w:val="28"/>
                <w:szCs w:val="28"/>
              </w:rPr>
              <w:t>утилиталари</w:t>
            </w:r>
            <w:r w:rsidRPr="008A6BFB">
              <w:rPr>
                <w:sz w:val="28"/>
                <w:szCs w:val="28"/>
              </w:rPr>
              <w:t xml:space="preserve"> </w:t>
            </w:r>
            <w:r w:rsidRPr="00EB4564">
              <w:rPr>
                <w:sz w:val="28"/>
                <w:szCs w:val="28"/>
              </w:rPr>
              <w:t>асосида</w:t>
            </w:r>
            <w:r w:rsidRPr="008A6BFB">
              <w:rPr>
                <w:sz w:val="28"/>
                <w:szCs w:val="28"/>
              </w:rPr>
              <w:t xml:space="preserve"> </w:t>
            </w:r>
            <w:r w:rsidRPr="00EB4564">
              <w:rPr>
                <w:sz w:val="28"/>
                <w:szCs w:val="28"/>
              </w:rPr>
              <w:t>қурилади</w:t>
            </w:r>
            <w:r w:rsidRPr="008A6BFB">
              <w:rPr>
                <w:sz w:val="28"/>
                <w:szCs w:val="28"/>
              </w:rPr>
              <w:t xml:space="preserve">. </w:t>
            </w:r>
            <w:r w:rsidRPr="00EB4564">
              <w:rPr>
                <w:sz w:val="28"/>
                <w:szCs w:val="28"/>
              </w:rPr>
              <w:t>Маълумотлар омборига келиб тушадиган маъл</w:t>
            </w:r>
            <w:r>
              <w:rPr>
                <w:sz w:val="28"/>
                <w:szCs w:val="28"/>
              </w:rPr>
              <w:t xml:space="preserve">умотларни фақат ўқиш мумкин </w:t>
            </w:r>
            <w:r w:rsidRPr="00EB4564">
              <w:rPr>
                <w:sz w:val="28"/>
                <w:szCs w:val="28"/>
              </w:rPr>
              <w:t xml:space="preserve">бўлади.  </w:t>
            </w:r>
          </w:p>
          <w:p w:rsidR="00157C07" w:rsidRPr="0099336E" w:rsidRDefault="00157C07" w:rsidP="003A7C3D">
            <w:pPr>
              <w:tabs>
                <w:tab w:val="left" w:pos="4320"/>
                <w:tab w:val="left" w:pos="4500"/>
              </w:tabs>
              <w:jc w:val="both"/>
              <w:rPr>
                <w:sz w:val="28"/>
                <w:szCs w:val="28"/>
              </w:rPr>
            </w:pPr>
          </w:p>
        </w:tc>
      </w:tr>
      <w:tr w:rsidR="00780619" w:rsidRPr="002752C5">
        <w:trPr>
          <w:tblCellSpacing w:w="0" w:type="dxa"/>
          <w:jc w:val="center"/>
        </w:trPr>
        <w:tc>
          <w:tcPr>
            <w:tcW w:w="2079" w:type="pct"/>
          </w:tcPr>
          <w:p w:rsidR="00780619" w:rsidRPr="001C7AA6" w:rsidRDefault="00780619" w:rsidP="003A7C3D">
            <w:pPr>
              <w:tabs>
                <w:tab w:val="left" w:pos="4320"/>
                <w:tab w:val="left" w:pos="4500"/>
              </w:tabs>
              <w:rPr>
                <w:b/>
                <w:sz w:val="28"/>
                <w:szCs w:val="28"/>
                <w:lang w:val="uz-Cyrl-UZ"/>
              </w:rPr>
            </w:pPr>
            <w:r w:rsidRPr="001C7AA6">
              <w:rPr>
                <w:b/>
                <w:sz w:val="28"/>
                <w:szCs w:val="28"/>
                <w:lang w:val="uz-Cyrl-UZ"/>
              </w:rPr>
              <w:t>Хэширование</w:t>
            </w:r>
          </w:p>
          <w:p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xeshlash</w:t>
            </w:r>
          </w:p>
          <w:p w:rsidR="00780619" w:rsidRPr="001C7AA6" w:rsidRDefault="00780619" w:rsidP="003A7C3D">
            <w:pPr>
              <w:tabs>
                <w:tab w:val="left" w:pos="4320"/>
                <w:tab w:val="left" w:pos="4500"/>
              </w:tabs>
              <w:rPr>
                <w:sz w:val="28"/>
                <w:szCs w:val="28"/>
                <w:lang w:val="uz-Cyrl-UZ"/>
              </w:rPr>
            </w:pPr>
            <w:r w:rsidRPr="001C7AA6">
              <w:rPr>
                <w:b/>
                <w:sz w:val="28"/>
                <w:szCs w:val="28"/>
                <w:lang w:val="uz-Cyrl-UZ"/>
              </w:rPr>
              <w:t xml:space="preserve"> </w:t>
            </w:r>
            <w:r>
              <w:rPr>
                <w:sz w:val="28"/>
                <w:szCs w:val="28"/>
                <w:lang w:val="uz-Cyrl-UZ"/>
              </w:rPr>
              <w:t xml:space="preserve">      </w:t>
            </w:r>
            <w:r w:rsidRPr="001C7AA6">
              <w:rPr>
                <w:sz w:val="28"/>
                <w:szCs w:val="28"/>
                <w:lang w:val="uz-Cyrl-UZ"/>
              </w:rPr>
              <w:t>хэшлаш</w:t>
            </w:r>
          </w:p>
          <w:p w:rsidR="00780619" w:rsidRPr="00D430C0" w:rsidRDefault="00780619" w:rsidP="003A7C3D">
            <w:pPr>
              <w:tabs>
                <w:tab w:val="left" w:pos="4320"/>
                <w:tab w:val="left" w:pos="4500"/>
              </w:tabs>
              <w:rPr>
                <w:sz w:val="28"/>
                <w:szCs w:val="28"/>
                <w:lang w:val="uz-Cyrl-UZ"/>
              </w:rPr>
            </w:pPr>
            <w:r w:rsidRPr="001C7AA6">
              <w:rPr>
                <w:b/>
                <w:sz w:val="28"/>
                <w:szCs w:val="28"/>
                <w:lang w:val="uz-Cyrl-UZ"/>
              </w:rPr>
              <w:t xml:space="preserve">en </w:t>
            </w:r>
            <w:r w:rsidRPr="009013E1">
              <w:rPr>
                <w:sz w:val="28"/>
                <w:szCs w:val="28"/>
                <w:lang w:val="uz-Cyrl-UZ"/>
              </w:rPr>
              <w:t>-</w:t>
            </w:r>
            <w:r w:rsidRPr="001C7AA6">
              <w:rPr>
                <w:sz w:val="28"/>
                <w:szCs w:val="28"/>
                <w:lang w:val="uz-Cyrl-UZ"/>
              </w:rPr>
              <w:t xml:space="preserve"> hashing </w:t>
            </w:r>
          </w:p>
          <w:p w:rsidR="00780619" w:rsidRPr="001C7AA6"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rPr>
            </w:pPr>
            <w:r>
              <w:rPr>
                <w:sz w:val="28"/>
                <w:szCs w:val="28"/>
                <w:lang w:val="uz-Cyrl-UZ"/>
              </w:rPr>
              <w:t>1. Процесс в</w:t>
            </w:r>
            <w:r>
              <w:rPr>
                <w:sz w:val="28"/>
                <w:szCs w:val="28"/>
              </w:rPr>
              <w:t>ычисления значения хэш-функ</w:t>
            </w:r>
            <w:r w:rsidR="00690CB4">
              <w:rPr>
                <w:sz w:val="28"/>
                <w:szCs w:val="28"/>
              </w:rPr>
              <w:t>-</w:t>
            </w:r>
            <w:r>
              <w:rPr>
                <w:sz w:val="28"/>
                <w:szCs w:val="28"/>
              </w:rPr>
              <w:t>ции.</w:t>
            </w:r>
          </w:p>
          <w:p w:rsidR="00780619" w:rsidRDefault="00780619" w:rsidP="003A7C3D">
            <w:pPr>
              <w:tabs>
                <w:tab w:val="left" w:pos="4320"/>
                <w:tab w:val="left" w:pos="4500"/>
              </w:tabs>
              <w:jc w:val="both"/>
              <w:rPr>
                <w:sz w:val="28"/>
                <w:szCs w:val="28"/>
              </w:rPr>
            </w:pPr>
            <w:r>
              <w:rPr>
                <w:sz w:val="28"/>
                <w:szCs w:val="28"/>
              </w:rPr>
              <w:t>2. Преобразования массива данных произвольного размера в блок данных фиксированного размера, служащий заменителем исходного массива в некоторых контекстах.</w:t>
            </w:r>
          </w:p>
          <w:p w:rsidR="00780619" w:rsidRPr="00D71DDC"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uz-Cyrl-UZ"/>
              </w:rPr>
            </w:pPr>
            <w:r>
              <w:rPr>
                <w:sz w:val="28"/>
                <w:szCs w:val="28"/>
                <w:lang w:val="en-US"/>
              </w:rPr>
              <w:t>1. Xesh-funk</w:t>
            </w:r>
            <w:r w:rsidRPr="0099137E">
              <w:rPr>
                <w:sz w:val="28"/>
                <w:szCs w:val="28"/>
                <w:lang w:val="en-US"/>
              </w:rPr>
              <w:t>siya qiymatlarini hisoblash jara</w:t>
            </w:r>
            <w:r w:rsidR="00690CB4" w:rsidRPr="00690CB4">
              <w:rPr>
                <w:sz w:val="28"/>
                <w:szCs w:val="28"/>
                <w:lang w:val="en-US"/>
              </w:rPr>
              <w:t>-</w:t>
            </w:r>
            <w:r w:rsidRPr="0099137E">
              <w:rPr>
                <w:sz w:val="28"/>
                <w:szCs w:val="28"/>
                <w:lang w:val="en-US"/>
              </w:rPr>
              <w:t>yoni</w:t>
            </w:r>
            <w:r>
              <w:rPr>
                <w:sz w:val="28"/>
                <w:szCs w:val="28"/>
                <w:lang w:val="uz-Cyrl-UZ"/>
              </w:rPr>
              <w:t>.</w:t>
            </w:r>
          </w:p>
          <w:p w:rsidR="00780619" w:rsidRPr="00D71DDC" w:rsidRDefault="00780619" w:rsidP="003A7C3D">
            <w:pPr>
              <w:tabs>
                <w:tab w:val="left" w:pos="4320"/>
                <w:tab w:val="left" w:pos="4500"/>
              </w:tabs>
              <w:jc w:val="both"/>
              <w:rPr>
                <w:sz w:val="28"/>
                <w:szCs w:val="28"/>
                <w:lang w:val="uz-Cyrl-UZ"/>
              </w:rPr>
            </w:pPr>
            <w:r>
              <w:rPr>
                <w:sz w:val="28"/>
                <w:szCs w:val="28"/>
                <w:lang w:val="uz-Cyrl-UZ"/>
              </w:rPr>
              <w:t>2. Ba’zi bir</w:t>
            </w:r>
            <w:r w:rsidRPr="002752C5">
              <w:rPr>
                <w:sz w:val="28"/>
                <w:szCs w:val="28"/>
                <w:lang w:val="uz-Cyrl-UZ"/>
              </w:rPr>
              <w:t xml:space="preserve"> </w:t>
            </w:r>
            <w:r>
              <w:rPr>
                <w:sz w:val="28"/>
                <w:szCs w:val="28"/>
                <w:lang w:val="uz-Cyrl-UZ"/>
              </w:rPr>
              <w:t>matn</w:t>
            </w:r>
            <w:r w:rsidRPr="002752C5">
              <w:rPr>
                <w:sz w:val="28"/>
                <w:szCs w:val="28"/>
                <w:lang w:val="uz-Cyrl-UZ"/>
              </w:rPr>
              <w:t xml:space="preserve"> </w:t>
            </w:r>
            <w:r>
              <w:rPr>
                <w:sz w:val="28"/>
                <w:szCs w:val="28"/>
                <w:lang w:val="uz-Cyrl-UZ"/>
              </w:rPr>
              <w:t>bo‘laklarida</w:t>
            </w:r>
            <w:r w:rsidRPr="002752C5">
              <w:rPr>
                <w:sz w:val="28"/>
                <w:szCs w:val="28"/>
                <w:lang w:val="uz-Cyrl-UZ"/>
              </w:rPr>
              <w:t xml:space="preserve"> </w:t>
            </w:r>
            <w:r>
              <w:rPr>
                <w:sz w:val="28"/>
                <w:szCs w:val="28"/>
                <w:lang w:val="uz-Cyrl-UZ"/>
              </w:rPr>
              <w:t>dastlabki</w:t>
            </w:r>
            <w:r w:rsidRPr="002752C5">
              <w:rPr>
                <w:sz w:val="28"/>
                <w:szCs w:val="28"/>
                <w:lang w:val="uz-Cyrl-UZ"/>
              </w:rPr>
              <w:t xml:space="preserve"> </w:t>
            </w:r>
            <w:r>
              <w:rPr>
                <w:sz w:val="28"/>
                <w:szCs w:val="28"/>
                <w:lang w:val="uz-Cyrl-UZ"/>
              </w:rPr>
              <w:t>massivning o‘rnini bosishga xizmat qiluvchi ixtiyoriy o‘lchamdagi ma’lumotlar massivini belgilangan</w:t>
            </w:r>
            <w:r w:rsidRPr="002752C5">
              <w:rPr>
                <w:sz w:val="28"/>
                <w:szCs w:val="28"/>
                <w:lang w:val="uz-Cyrl-UZ"/>
              </w:rPr>
              <w:t xml:space="preserve"> </w:t>
            </w:r>
            <w:r>
              <w:rPr>
                <w:sz w:val="28"/>
                <w:szCs w:val="28"/>
                <w:lang w:val="uz-Cyrl-UZ"/>
              </w:rPr>
              <w:t>o‘lchamdagi</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blokiga</w:t>
            </w:r>
            <w:r w:rsidRPr="002752C5">
              <w:rPr>
                <w:sz w:val="28"/>
                <w:szCs w:val="28"/>
                <w:lang w:val="uz-Cyrl-UZ"/>
              </w:rPr>
              <w:t xml:space="preserve"> </w:t>
            </w:r>
            <w:r>
              <w:rPr>
                <w:sz w:val="28"/>
                <w:szCs w:val="28"/>
                <w:lang w:val="uz-Cyrl-UZ"/>
              </w:rPr>
              <w:t>almashtirish</w:t>
            </w:r>
            <w:r w:rsidRPr="002752C5">
              <w:rPr>
                <w:sz w:val="28"/>
                <w:szCs w:val="28"/>
                <w:lang w:val="uz-Cyrl-UZ"/>
              </w:rPr>
              <w:t>.</w:t>
            </w:r>
          </w:p>
          <w:p w:rsidR="00780619" w:rsidRPr="00D71DDC" w:rsidRDefault="00780619" w:rsidP="003A7C3D">
            <w:pPr>
              <w:tabs>
                <w:tab w:val="left" w:pos="4320"/>
                <w:tab w:val="left" w:pos="4500"/>
              </w:tabs>
              <w:jc w:val="both"/>
              <w:rPr>
                <w:sz w:val="28"/>
                <w:szCs w:val="28"/>
                <w:lang w:val="uz-Cyrl-UZ"/>
              </w:rPr>
            </w:pPr>
          </w:p>
          <w:p w:rsidR="00780619" w:rsidRDefault="00780619" w:rsidP="003A7C3D">
            <w:pPr>
              <w:tabs>
                <w:tab w:val="left" w:pos="4320"/>
                <w:tab w:val="left" w:pos="4500"/>
              </w:tabs>
              <w:jc w:val="both"/>
              <w:rPr>
                <w:sz w:val="28"/>
                <w:szCs w:val="28"/>
                <w:lang w:val="uz-Cyrl-UZ"/>
              </w:rPr>
            </w:pPr>
            <w:r>
              <w:rPr>
                <w:sz w:val="28"/>
                <w:szCs w:val="28"/>
              </w:rPr>
              <w:t>1. Хэш-функция қийматларини ҳисоблаш жараёни</w:t>
            </w:r>
            <w:r>
              <w:rPr>
                <w:sz w:val="28"/>
                <w:szCs w:val="28"/>
                <w:lang w:val="uz-Cyrl-UZ"/>
              </w:rPr>
              <w:t>.</w:t>
            </w:r>
          </w:p>
          <w:p w:rsidR="00780619" w:rsidRPr="002752C5" w:rsidRDefault="00780619" w:rsidP="003A7C3D">
            <w:pPr>
              <w:tabs>
                <w:tab w:val="left" w:pos="4320"/>
                <w:tab w:val="left" w:pos="4500"/>
              </w:tabs>
              <w:jc w:val="both"/>
              <w:rPr>
                <w:sz w:val="28"/>
                <w:szCs w:val="28"/>
                <w:lang w:val="uz-Cyrl-UZ"/>
              </w:rPr>
            </w:pPr>
            <w:r>
              <w:rPr>
                <w:sz w:val="28"/>
                <w:szCs w:val="28"/>
                <w:lang w:val="uz-Cyrl-UZ"/>
              </w:rPr>
              <w:t>2. Баъзи би</w:t>
            </w:r>
            <w:r w:rsidRPr="002752C5">
              <w:rPr>
                <w:sz w:val="28"/>
                <w:szCs w:val="28"/>
                <w:lang w:val="uz-Cyrl-UZ"/>
              </w:rPr>
              <w:t>р матн бўлакларида дастлабки массивнинг</w:t>
            </w:r>
            <w:r>
              <w:rPr>
                <w:sz w:val="28"/>
                <w:szCs w:val="28"/>
                <w:lang w:val="uz-Cyrl-UZ"/>
              </w:rPr>
              <w:t xml:space="preserve"> ўрнини босишга хизмат қилувчи ихтиёрий ўлчамдаги маълумотлар массивини белг</w:t>
            </w:r>
            <w:r w:rsidRPr="002752C5">
              <w:rPr>
                <w:sz w:val="28"/>
                <w:szCs w:val="28"/>
                <w:lang w:val="uz-Cyrl-UZ"/>
              </w:rPr>
              <w:t>иланган ўлчамдаги маълумотлар блокига алмаштириш.</w:t>
            </w:r>
          </w:p>
        </w:tc>
      </w:tr>
      <w:tr w:rsidR="00780619" w:rsidRPr="00BB0E42">
        <w:trPr>
          <w:tblCellSpacing w:w="0" w:type="dxa"/>
          <w:jc w:val="center"/>
        </w:trPr>
        <w:tc>
          <w:tcPr>
            <w:tcW w:w="2079" w:type="pct"/>
          </w:tcPr>
          <w:p w:rsidR="00780619" w:rsidRPr="00BB0E42" w:rsidRDefault="00780619" w:rsidP="003A7C3D">
            <w:pPr>
              <w:tabs>
                <w:tab w:val="left" w:pos="4320"/>
                <w:tab w:val="left" w:pos="4500"/>
              </w:tabs>
              <w:rPr>
                <w:b/>
                <w:sz w:val="28"/>
                <w:szCs w:val="28"/>
                <w:lang w:val="uz-Cyrl-UZ"/>
              </w:rPr>
            </w:pPr>
            <w:r w:rsidRPr="00BB0E42">
              <w:rPr>
                <w:b/>
                <w:sz w:val="28"/>
                <w:szCs w:val="28"/>
                <w:lang w:val="uz-Cyrl-UZ"/>
              </w:rPr>
              <w:t>Хэш-кодирование</w:t>
            </w:r>
          </w:p>
          <w:p w:rsidR="00780619" w:rsidRPr="00BB0E42" w:rsidRDefault="00780619" w:rsidP="003A7C3D">
            <w:pPr>
              <w:tabs>
                <w:tab w:val="left" w:pos="4320"/>
                <w:tab w:val="left" w:pos="4500"/>
              </w:tabs>
              <w:rPr>
                <w:b/>
                <w:sz w:val="28"/>
                <w:szCs w:val="28"/>
                <w:lang w:val="uz-Cyrl-UZ"/>
              </w:rPr>
            </w:pPr>
            <w:r w:rsidRPr="00BB0E42">
              <w:rPr>
                <w:b/>
                <w:sz w:val="28"/>
                <w:szCs w:val="28"/>
                <w:lang w:val="uz-Cyrl-UZ"/>
              </w:rPr>
              <w:t xml:space="preserve">uz </w:t>
            </w:r>
            <w:r w:rsidRPr="00BB0E42">
              <w:rPr>
                <w:sz w:val="28"/>
                <w:szCs w:val="28"/>
                <w:lang w:val="uz-Cyrl-UZ"/>
              </w:rPr>
              <w:t>-</w:t>
            </w:r>
            <w:r w:rsidRPr="00BB0E42">
              <w:rPr>
                <w:b/>
                <w:sz w:val="28"/>
                <w:szCs w:val="28"/>
                <w:lang w:val="uz-Cyrl-UZ"/>
              </w:rPr>
              <w:t xml:space="preserve"> </w:t>
            </w:r>
            <w:r w:rsidRPr="00BB0E42">
              <w:rPr>
                <w:sz w:val="28"/>
                <w:szCs w:val="28"/>
                <w:lang w:val="uz-Cyrl-UZ"/>
              </w:rPr>
              <w:t>xesh-kodlash</w:t>
            </w:r>
          </w:p>
          <w:p w:rsidR="00780619" w:rsidRPr="00BB0E42" w:rsidRDefault="00780619" w:rsidP="003A7C3D">
            <w:pPr>
              <w:tabs>
                <w:tab w:val="left" w:pos="4320"/>
                <w:tab w:val="left" w:pos="4500"/>
              </w:tabs>
              <w:rPr>
                <w:sz w:val="28"/>
                <w:szCs w:val="28"/>
                <w:lang w:val="uz-Cyrl-UZ"/>
              </w:rPr>
            </w:pPr>
            <w:r w:rsidRPr="00BB0E42">
              <w:rPr>
                <w:sz w:val="28"/>
                <w:szCs w:val="28"/>
                <w:lang w:val="uz-Cyrl-UZ"/>
              </w:rPr>
              <w:t xml:space="preserve">       хэш-кодлаш</w:t>
            </w:r>
          </w:p>
          <w:p w:rsidR="00780619" w:rsidRPr="00BB0E42" w:rsidRDefault="00780619" w:rsidP="003A7C3D">
            <w:pPr>
              <w:tabs>
                <w:tab w:val="left" w:pos="4320"/>
                <w:tab w:val="left" w:pos="4500"/>
              </w:tabs>
              <w:rPr>
                <w:sz w:val="28"/>
                <w:szCs w:val="28"/>
                <w:lang w:val="uz-Cyrl-UZ"/>
              </w:rPr>
            </w:pPr>
            <w:r w:rsidRPr="00BB0E42">
              <w:rPr>
                <w:b/>
                <w:sz w:val="28"/>
                <w:szCs w:val="28"/>
                <w:lang w:val="uz-Cyrl-UZ"/>
              </w:rPr>
              <w:t xml:space="preserve">en </w:t>
            </w:r>
            <w:r w:rsidRPr="00BB0E42">
              <w:rPr>
                <w:sz w:val="28"/>
                <w:szCs w:val="28"/>
                <w:lang w:val="uz-Cyrl-UZ"/>
              </w:rPr>
              <w:t>-</w:t>
            </w:r>
            <w:r w:rsidRPr="00BB0E42">
              <w:rPr>
                <w:b/>
                <w:sz w:val="28"/>
                <w:szCs w:val="28"/>
                <w:lang w:val="uz-Cyrl-UZ"/>
              </w:rPr>
              <w:t xml:space="preserve"> </w:t>
            </w:r>
            <w:r w:rsidRPr="00BB0E42">
              <w:rPr>
                <w:sz w:val="28"/>
                <w:szCs w:val="28"/>
                <w:lang w:val="uz-Cyrl-UZ"/>
              </w:rPr>
              <w:t xml:space="preserve">hash coding </w:t>
            </w:r>
          </w:p>
          <w:p w:rsidR="00780619" w:rsidRPr="00BB0E42" w:rsidRDefault="00780619" w:rsidP="003A7C3D">
            <w:pPr>
              <w:tabs>
                <w:tab w:val="left" w:pos="4320"/>
                <w:tab w:val="left" w:pos="4500"/>
              </w:tabs>
              <w:rPr>
                <w:sz w:val="28"/>
                <w:szCs w:val="28"/>
                <w:lang w:val="uz-Cyrl-UZ"/>
              </w:rPr>
            </w:pPr>
          </w:p>
        </w:tc>
        <w:tc>
          <w:tcPr>
            <w:tcW w:w="2921" w:type="pct"/>
          </w:tcPr>
          <w:p w:rsidR="00780619" w:rsidRPr="00BB0E42" w:rsidRDefault="00780619" w:rsidP="003A7C3D">
            <w:pPr>
              <w:tabs>
                <w:tab w:val="left" w:pos="4320"/>
                <w:tab w:val="left" w:pos="4500"/>
              </w:tabs>
              <w:jc w:val="both"/>
              <w:rPr>
                <w:sz w:val="28"/>
                <w:szCs w:val="28"/>
                <w:lang w:val="uz-Cyrl-UZ"/>
              </w:rPr>
            </w:pPr>
            <w:r w:rsidRPr="00BB0E42">
              <w:rPr>
                <w:sz w:val="28"/>
                <w:szCs w:val="28"/>
              </w:rPr>
              <w:t>Способ обеспечения быстрого ключевого доступа к элементам данных; каждый элемент данных хранится с соответствующим ключом, который обрабатывается при помощи некой хэш-функции. Полученное хэш-значение используется как индекс для выбора одной из ряда хэш-групп в хэш-таблице, содержащей указатели на искомые элементы данных.</w:t>
            </w:r>
          </w:p>
          <w:p w:rsidR="00780619" w:rsidRPr="00BB0E42" w:rsidRDefault="00780619" w:rsidP="003A7C3D">
            <w:pPr>
              <w:tabs>
                <w:tab w:val="left" w:pos="4320"/>
                <w:tab w:val="left" w:pos="4500"/>
              </w:tabs>
              <w:jc w:val="both"/>
              <w:rPr>
                <w:sz w:val="28"/>
                <w:szCs w:val="28"/>
              </w:rPr>
            </w:pPr>
          </w:p>
          <w:p w:rsidR="00780619" w:rsidRPr="00BB0E42" w:rsidRDefault="00780619" w:rsidP="003A7C3D">
            <w:pPr>
              <w:tabs>
                <w:tab w:val="left" w:pos="4320"/>
                <w:tab w:val="left" w:pos="4500"/>
              </w:tabs>
              <w:jc w:val="both"/>
              <w:rPr>
                <w:sz w:val="28"/>
                <w:szCs w:val="28"/>
                <w:lang w:val="uz-Cyrl-UZ"/>
              </w:rPr>
            </w:pPr>
            <w:r w:rsidRPr="00BB0E42">
              <w:rPr>
                <w:sz w:val="28"/>
                <w:szCs w:val="28"/>
                <w:lang w:val="uz-Cyrl-UZ"/>
              </w:rPr>
              <w:t>Ma’lumotlar elementlaridan tezlikda kalitli foydalanilishini ta’minlaydigan usul; ma’lumot</w:t>
            </w:r>
            <w:r w:rsidR="00690CB4">
              <w:rPr>
                <w:sz w:val="28"/>
                <w:szCs w:val="28"/>
                <w:lang w:val="uz-Cyrl-UZ"/>
              </w:rPr>
              <w:t>-</w:t>
            </w:r>
            <w:r w:rsidRPr="00BB0E42">
              <w:rPr>
                <w:sz w:val="28"/>
                <w:szCs w:val="28"/>
                <w:lang w:val="uz-Cyrl-UZ"/>
              </w:rPr>
              <w:t>larning har bir elementi, qandaydir xesh-funk</w:t>
            </w:r>
            <w:r w:rsidR="00690CB4">
              <w:rPr>
                <w:sz w:val="28"/>
                <w:szCs w:val="28"/>
                <w:lang w:val="uz-Cyrl-UZ"/>
              </w:rPr>
              <w:t>-</w:t>
            </w:r>
            <w:r w:rsidRPr="00BB0E42">
              <w:rPr>
                <w:sz w:val="28"/>
                <w:szCs w:val="28"/>
                <w:lang w:val="uz-Cyrl-UZ"/>
              </w:rPr>
              <w:t>siya yordamida qayta ishlanadigan kalit bilan birga saqlanadi. Olingan xesh-qiymatdan, ma’lumotlarning izlanayotgan elementlariga ko‘rsatkichlarni ichiga oladigan xesh-jadvaldagi xesh-guruhlardan birini tanlash uchun indeks sifatida foydalaniladi.</w:t>
            </w:r>
          </w:p>
          <w:p w:rsidR="00780619" w:rsidRPr="00BB0E42" w:rsidRDefault="00780619" w:rsidP="003A7C3D">
            <w:pPr>
              <w:tabs>
                <w:tab w:val="left" w:pos="4320"/>
                <w:tab w:val="left" w:pos="4500"/>
              </w:tabs>
              <w:jc w:val="both"/>
              <w:rPr>
                <w:sz w:val="28"/>
                <w:szCs w:val="28"/>
                <w:lang w:val="uz-Cyrl-UZ"/>
              </w:rPr>
            </w:pPr>
          </w:p>
          <w:p w:rsidR="00780619" w:rsidRPr="00BB0E42" w:rsidRDefault="00780619" w:rsidP="003A7C3D">
            <w:pPr>
              <w:tabs>
                <w:tab w:val="left" w:pos="4320"/>
                <w:tab w:val="left" w:pos="4500"/>
              </w:tabs>
              <w:jc w:val="both"/>
              <w:rPr>
                <w:sz w:val="28"/>
                <w:szCs w:val="28"/>
                <w:lang w:val="uz-Cyrl-UZ"/>
              </w:rPr>
            </w:pPr>
            <w:r w:rsidRPr="00BB0E42">
              <w:rPr>
                <w:sz w:val="28"/>
                <w:szCs w:val="28"/>
                <w:lang w:val="uz-Cyrl-UZ"/>
              </w:rPr>
              <w:t>Маълумотлар элементларидан тезликда калитли фойдаланилишини таъминлайдиган усул; маълумотларнинг ҳар бир элементи, қандайдир хэш-функция ёрдамида қайта ишланадиган калит билан бирга сақланади. Олинган хэш-қийматдан, маълумотларнинг изланаётган элементларига кўрсаткичларни ичига оладиган хэш-жадвалдаги хэш-гуруҳ</w:t>
            </w:r>
            <w:r w:rsidR="00690CB4">
              <w:rPr>
                <w:sz w:val="28"/>
                <w:szCs w:val="28"/>
                <w:lang w:val="uz-Cyrl-UZ"/>
              </w:rPr>
              <w:t>-</w:t>
            </w:r>
            <w:r w:rsidRPr="00BB0E42">
              <w:rPr>
                <w:sz w:val="28"/>
                <w:szCs w:val="28"/>
                <w:lang w:val="uz-Cyrl-UZ"/>
              </w:rPr>
              <w:t>лардан бирини танлаш учун индекс сифатида фойдаланилади.</w:t>
            </w:r>
          </w:p>
        </w:tc>
      </w:tr>
      <w:tr w:rsidR="00780619" w:rsidRPr="00994F89">
        <w:trPr>
          <w:tblCellSpacing w:w="0" w:type="dxa"/>
          <w:jc w:val="center"/>
        </w:trPr>
        <w:tc>
          <w:tcPr>
            <w:tcW w:w="2079" w:type="pct"/>
          </w:tcPr>
          <w:p w:rsidR="00780619" w:rsidRPr="005D1C04" w:rsidRDefault="00780619" w:rsidP="003A7C3D">
            <w:pPr>
              <w:tabs>
                <w:tab w:val="left" w:pos="4320"/>
                <w:tab w:val="left" w:pos="4500"/>
              </w:tabs>
              <w:rPr>
                <w:b/>
                <w:sz w:val="28"/>
                <w:szCs w:val="28"/>
                <w:lang w:val="uz-Cyrl-UZ"/>
              </w:rPr>
            </w:pPr>
            <w:r w:rsidRPr="005D1C04">
              <w:rPr>
                <w:b/>
                <w:sz w:val="28"/>
                <w:szCs w:val="28"/>
                <w:lang w:val="uz-Cyrl-UZ"/>
              </w:rPr>
              <w:t>Хэш-функция</w:t>
            </w:r>
          </w:p>
          <w:p w:rsidR="00780619" w:rsidRPr="005D1C04" w:rsidRDefault="00780619" w:rsidP="003A7C3D">
            <w:pPr>
              <w:tabs>
                <w:tab w:val="left" w:pos="4320"/>
                <w:tab w:val="left" w:pos="4500"/>
              </w:tabs>
              <w:rPr>
                <w:b/>
                <w:sz w:val="28"/>
                <w:szCs w:val="28"/>
                <w:lang w:val="uz-Cyrl-UZ"/>
              </w:rPr>
            </w:pPr>
            <w:r w:rsidRPr="005D1C04">
              <w:rPr>
                <w:b/>
                <w:sz w:val="28"/>
                <w:szCs w:val="28"/>
                <w:lang w:val="uz-Cyrl-UZ"/>
              </w:rPr>
              <w:t xml:space="preserve">uz </w:t>
            </w:r>
            <w:r w:rsidRPr="005D1C04">
              <w:rPr>
                <w:sz w:val="28"/>
                <w:szCs w:val="28"/>
                <w:lang w:val="uz-Cyrl-UZ"/>
              </w:rPr>
              <w:t>-</w:t>
            </w:r>
            <w:r w:rsidRPr="005D1C04">
              <w:rPr>
                <w:b/>
                <w:sz w:val="28"/>
                <w:szCs w:val="28"/>
                <w:lang w:val="uz-Cyrl-UZ"/>
              </w:rPr>
              <w:t xml:space="preserve"> </w:t>
            </w:r>
            <w:r w:rsidRPr="005D1C04">
              <w:rPr>
                <w:sz w:val="28"/>
                <w:szCs w:val="28"/>
                <w:lang w:val="uz-Cyrl-UZ"/>
              </w:rPr>
              <w:t>xesh-funksiya</w:t>
            </w:r>
          </w:p>
          <w:p w:rsidR="00780619" w:rsidRPr="005D1C04" w:rsidRDefault="00780619" w:rsidP="003A7C3D">
            <w:pPr>
              <w:tabs>
                <w:tab w:val="left" w:pos="4320"/>
                <w:tab w:val="left" w:pos="4500"/>
              </w:tabs>
              <w:rPr>
                <w:sz w:val="28"/>
                <w:szCs w:val="28"/>
                <w:lang w:val="uz-Cyrl-UZ"/>
              </w:rPr>
            </w:pPr>
            <w:r w:rsidRPr="005D1C04">
              <w:rPr>
                <w:b/>
                <w:sz w:val="28"/>
                <w:szCs w:val="28"/>
                <w:lang w:val="uz-Cyrl-UZ"/>
              </w:rPr>
              <w:t xml:space="preserve">       </w:t>
            </w:r>
            <w:r w:rsidRPr="005D1C04">
              <w:rPr>
                <w:sz w:val="28"/>
                <w:szCs w:val="28"/>
                <w:lang w:val="uz-Cyrl-UZ"/>
              </w:rPr>
              <w:t>хэш-функция</w:t>
            </w:r>
          </w:p>
          <w:p w:rsidR="00780619" w:rsidRPr="005D1C04" w:rsidRDefault="00780619" w:rsidP="003A7C3D">
            <w:pPr>
              <w:tabs>
                <w:tab w:val="left" w:pos="4320"/>
                <w:tab w:val="left" w:pos="4500"/>
              </w:tabs>
              <w:rPr>
                <w:sz w:val="28"/>
                <w:szCs w:val="28"/>
                <w:lang w:val="uz-Cyrl-UZ"/>
              </w:rPr>
            </w:pPr>
            <w:r w:rsidRPr="005D1C04">
              <w:rPr>
                <w:b/>
                <w:sz w:val="28"/>
                <w:szCs w:val="28"/>
                <w:lang w:val="en-US"/>
              </w:rPr>
              <w:t xml:space="preserve">en </w:t>
            </w:r>
            <w:r w:rsidRPr="005D1C04">
              <w:rPr>
                <w:sz w:val="28"/>
                <w:szCs w:val="28"/>
                <w:lang w:val="en-US"/>
              </w:rPr>
              <w:t>-</w:t>
            </w:r>
            <w:r w:rsidRPr="005D1C04">
              <w:rPr>
                <w:b/>
                <w:sz w:val="28"/>
                <w:szCs w:val="28"/>
                <w:lang w:val="en-US"/>
              </w:rPr>
              <w:t xml:space="preserve"> </w:t>
            </w:r>
            <w:r w:rsidRPr="005D1C04">
              <w:rPr>
                <w:sz w:val="28"/>
                <w:szCs w:val="28"/>
                <w:lang w:val="en-US"/>
              </w:rPr>
              <w:t xml:space="preserve">hash function </w:t>
            </w:r>
          </w:p>
          <w:p w:rsidR="00780619" w:rsidRPr="005D1C04" w:rsidRDefault="00780619" w:rsidP="003A7C3D">
            <w:pPr>
              <w:tabs>
                <w:tab w:val="left" w:pos="4320"/>
                <w:tab w:val="left" w:pos="4500"/>
              </w:tabs>
              <w:rPr>
                <w:sz w:val="28"/>
                <w:szCs w:val="28"/>
                <w:lang w:val="en-US"/>
              </w:rPr>
            </w:pPr>
          </w:p>
        </w:tc>
        <w:tc>
          <w:tcPr>
            <w:tcW w:w="2921" w:type="pct"/>
          </w:tcPr>
          <w:p w:rsidR="00780619" w:rsidRPr="005D1C04" w:rsidRDefault="00780619" w:rsidP="003A7C3D">
            <w:pPr>
              <w:tabs>
                <w:tab w:val="left" w:pos="4320"/>
                <w:tab w:val="left" w:pos="4500"/>
              </w:tabs>
              <w:jc w:val="both"/>
              <w:rPr>
                <w:sz w:val="28"/>
                <w:szCs w:val="28"/>
              </w:rPr>
            </w:pPr>
            <w:r w:rsidRPr="005D1C04">
              <w:rPr>
                <w:sz w:val="28"/>
                <w:szCs w:val="28"/>
                <w:lang w:val="uz-Cyrl-UZ"/>
              </w:rPr>
              <w:t xml:space="preserve">1. </w:t>
            </w:r>
            <w:r w:rsidRPr="005D1C04">
              <w:rPr>
                <w:sz w:val="28"/>
                <w:szCs w:val="28"/>
              </w:rPr>
              <w:t>Функция, отображающая строку бит в строку бит фиксированной длины.</w:t>
            </w:r>
          </w:p>
          <w:p w:rsidR="00780619" w:rsidRPr="005D1C04" w:rsidRDefault="00780619" w:rsidP="003A7C3D">
            <w:pPr>
              <w:tabs>
                <w:tab w:val="left" w:pos="4320"/>
                <w:tab w:val="left" w:pos="4500"/>
              </w:tabs>
              <w:jc w:val="both"/>
              <w:rPr>
                <w:sz w:val="28"/>
                <w:szCs w:val="28"/>
              </w:rPr>
            </w:pPr>
            <w:r w:rsidRPr="005D1C04">
              <w:rPr>
                <w:sz w:val="28"/>
                <w:szCs w:val="28"/>
              </w:rPr>
              <w:t>2. Математическое преобразование массива данных произвольного размера и вычисление для него фиксированной уникальной последовательности небольшой длины.</w:t>
            </w:r>
          </w:p>
          <w:p w:rsidR="00780619" w:rsidRPr="005D1C04" w:rsidRDefault="00780619" w:rsidP="003A7C3D">
            <w:pPr>
              <w:tabs>
                <w:tab w:val="left" w:pos="4320"/>
                <w:tab w:val="left" w:pos="4500"/>
              </w:tabs>
              <w:jc w:val="both"/>
              <w:rPr>
                <w:sz w:val="28"/>
                <w:szCs w:val="28"/>
              </w:rPr>
            </w:pPr>
          </w:p>
          <w:p w:rsidR="00780619" w:rsidRPr="005D1C04" w:rsidRDefault="00780619" w:rsidP="003A7C3D">
            <w:pPr>
              <w:tabs>
                <w:tab w:val="left" w:pos="4320"/>
                <w:tab w:val="left" w:pos="4500"/>
              </w:tabs>
              <w:jc w:val="both"/>
              <w:rPr>
                <w:sz w:val="28"/>
                <w:szCs w:val="28"/>
                <w:lang w:val="en-US"/>
              </w:rPr>
            </w:pPr>
            <w:r w:rsidRPr="005D1C04">
              <w:rPr>
                <w:sz w:val="28"/>
                <w:szCs w:val="28"/>
                <w:lang w:val="en-US"/>
              </w:rPr>
              <w:t>1. Bitlar satrini belgilangan uzunlikdagi bitlar satriga aylantirish funksiyasi.</w:t>
            </w:r>
          </w:p>
          <w:p w:rsidR="00780619" w:rsidRPr="005D1C04" w:rsidRDefault="00780619" w:rsidP="003A7C3D">
            <w:pPr>
              <w:tabs>
                <w:tab w:val="left" w:pos="4320"/>
                <w:tab w:val="left" w:pos="4500"/>
              </w:tabs>
              <w:jc w:val="both"/>
              <w:rPr>
                <w:sz w:val="28"/>
                <w:szCs w:val="28"/>
                <w:lang w:val="en-US"/>
              </w:rPr>
            </w:pPr>
            <w:r w:rsidRPr="005D1C04">
              <w:rPr>
                <w:sz w:val="28"/>
                <w:szCs w:val="28"/>
                <w:lang w:val="en-US"/>
              </w:rPr>
              <w:t>2. Ixtiyoriy o‘lchamdagi ma’lumotlar massivini matematik almashtirish va uning uchun uncha uzun bo‘lmagan belgilangan yagona ketma-ketlikni hisoblash.</w:t>
            </w:r>
          </w:p>
          <w:p w:rsidR="00780619" w:rsidRPr="005D1C04" w:rsidRDefault="00780619" w:rsidP="003A7C3D">
            <w:pPr>
              <w:tabs>
                <w:tab w:val="left" w:pos="4320"/>
                <w:tab w:val="left" w:pos="4500"/>
              </w:tabs>
              <w:jc w:val="both"/>
              <w:rPr>
                <w:sz w:val="28"/>
                <w:szCs w:val="28"/>
                <w:lang w:val="en-US"/>
              </w:rPr>
            </w:pPr>
          </w:p>
          <w:p w:rsidR="00780619" w:rsidRPr="005D1C04" w:rsidRDefault="00780619" w:rsidP="003A7C3D">
            <w:pPr>
              <w:tabs>
                <w:tab w:val="left" w:pos="4320"/>
                <w:tab w:val="left" w:pos="4500"/>
              </w:tabs>
              <w:jc w:val="both"/>
              <w:rPr>
                <w:sz w:val="28"/>
                <w:szCs w:val="28"/>
              </w:rPr>
            </w:pPr>
            <w:r w:rsidRPr="005D1C04">
              <w:rPr>
                <w:sz w:val="28"/>
                <w:szCs w:val="28"/>
              </w:rPr>
              <w:t>1. Битлар сатрини белгиланган узунликдаги битлар сатрига айлантириш функцияси.</w:t>
            </w:r>
          </w:p>
          <w:p w:rsidR="00780619" w:rsidRPr="005D1C04" w:rsidRDefault="00780619" w:rsidP="003A7C3D">
            <w:pPr>
              <w:tabs>
                <w:tab w:val="left" w:pos="4320"/>
                <w:tab w:val="left" w:pos="4500"/>
              </w:tabs>
              <w:jc w:val="both"/>
              <w:rPr>
                <w:sz w:val="28"/>
                <w:szCs w:val="28"/>
              </w:rPr>
            </w:pPr>
            <w:r w:rsidRPr="005D1C04">
              <w:rPr>
                <w:sz w:val="28"/>
                <w:szCs w:val="28"/>
              </w:rPr>
              <w:t>2. Ихтиёрий ўлчамдаги маълумотлар массивини математик алмаштириш ва унинг учун унча узун бўлмаган белгиланган ягона кетма-кетликни ҳисоблаш.</w:t>
            </w:r>
          </w:p>
        </w:tc>
      </w:tr>
    </w:tbl>
    <w:p w:rsidR="00780619" w:rsidRDefault="00780619"/>
    <w:p w:rsidR="00690CB4" w:rsidRDefault="00690CB4"/>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DC1CF8" w:rsidRPr="003E387B">
        <w:trPr>
          <w:tblHeader/>
          <w:tblCellSpacing w:w="0" w:type="dxa"/>
          <w:jc w:val="center"/>
        </w:trPr>
        <w:tc>
          <w:tcPr>
            <w:tcW w:w="5000" w:type="pct"/>
            <w:gridSpan w:val="2"/>
          </w:tcPr>
          <w:p w:rsidR="00DC1CF8" w:rsidRDefault="00DC1CF8" w:rsidP="00DC1CF8">
            <w:pPr>
              <w:tabs>
                <w:tab w:val="left" w:pos="4320"/>
                <w:tab w:val="left" w:pos="4500"/>
              </w:tabs>
              <w:jc w:val="center"/>
              <w:rPr>
                <w:sz w:val="28"/>
                <w:szCs w:val="28"/>
              </w:rPr>
            </w:pPr>
            <w:r w:rsidRPr="008D6363">
              <w:rPr>
                <w:b/>
                <w:sz w:val="28"/>
                <w:szCs w:val="28"/>
              </w:rPr>
              <w:t>Ц</w:t>
            </w:r>
          </w:p>
        </w:tc>
      </w:tr>
      <w:tr w:rsidR="00780619" w:rsidRPr="003E387B">
        <w:trPr>
          <w:tblCellSpacing w:w="0" w:type="dxa"/>
          <w:jc w:val="center"/>
        </w:trPr>
        <w:tc>
          <w:tcPr>
            <w:tcW w:w="2079" w:type="pct"/>
          </w:tcPr>
          <w:p w:rsidR="00780619" w:rsidRPr="008D6363" w:rsidRDefault="005D1C04" w:rsidP="003A7C3D">
            <w:pPr>
              <w:tabs>
                <w:tab w:val="left" w:pos="4320"/>
                <w:tab w:val="left" w:pos="4500"/>
              </w:tabs>
              <w:rPr>
                <w:b/>
                <w:sz w:val="28"/>
                <w:szCs w:val="28"/>
                <w:lang w:val="uz-Cyrl-UZ"/>
              </w:rPr>
            </w:pPr>
            <w:r w:rsidRPr="00AB5344">
              <w:rPr>
                <w:b/>
                <w:sz w:val="28"/>
                <w:szCs w:val="28"/>
                <w:lang w:val="uz-Cyrl-UZ"/>
              </w:rPr>
              <w:t>Ц</w:t>
            </w:r>
            <w:r w:rsidR="00780619" w:rsidRPr="008D6363">
              <w:rPr>
                <w:b/>
                <w:sz w:val="28"/>
                <w:szCs w:val="28"/>
              </w:rPr>
              <w:t>ветной</w:t>
            </w:r>
            <w:r w:rsidR="00780619" w:rsidRPr="005B5ED5">
              <w:rPr>
                <w:b/>
                <w:sz w:val="28"/>
                <w:szCs w:val="28"/>
              </w:rPr>
              <w:t xml:space="preserve"> </w:t>
            </w:r>
            <w:r w:rsidR="00780619" w:rsidRPr="008D6363">
              <w:rPr>
                <w:b/>
                <w:sz w:val="28"/>
                <w:szCs w:val="28"/>
              </w:rPr>
              <w:t>дисплей</w:t>
            </w:r>
          </w:p>
          <w:p w:rsidR="00780619" w:rsidRPr="005B5ED5" w:rsidRDefault="00780619" w:rsidP="003A7C3D">
            <w:pPr>
              <w:tabs>
                <w:tab w:val="left" w:pos="4320"/>
                <w:tab w:val="left" w:pos="4500"/>
              </w:tabs>
              <w:rPr>
                <w:sz w:val="28"/>
                <w:szCs w:val="28"/>
              </w:rPr>
            </w:pPr>
            <w:r w:rsidRPr="003D16F7">
              <w:rPr>
                <w:b/>
                <w:sz w:val="28"/>
                <w:szCs w:val="28"/>
                <w:lang w:val="uz-Cyrl-UZ"/>
              </w:rPr>
              <w:t xml:space="preserve">uz </w:t>
            </w:r>
            <w:r w:rsidRPr="003D16F7">
              <w:rPr>
                <w:sz w:val="28"/>
                <w:szCs w:val="28"/>
                <w:lang w:val="uz-Cyrl-UZ"/>
              </w:rPr>
              <w:t>-</w:t>
            </w:r>
            <w:r w:rsidRPr="005B5ED5">
              <w:rPr>
                <w:sz w:val="28"/>
                <w:szCs w:val="28"/>
              </w:rPr>
              <w:t xml:space="preserve"> </w:t>
            </w:r>
            <w:r w:rsidRPr="003A72AB">
              <w:rPr>
                <w:sz w:val="28"/>
                <w:szCs w:val="28"/>
                <w:lang w:val="en-US"/>
              </w:rPr>
              <w:t>rangli</w:t>
            </w:r>
            <w:r w:rsidRPr="005B5ED5">
              <w:rPr>
                <w:sz w:val="28"/>
                <w:szCs w:val="28"/>
              </w:rPr>
              <w:t xml:space="preserve"> </w:t>
            </w:r>
            <w:r w:rsidRPr="003A72AB">
              <w:rPr>
                <w:sz w:val="28"/>
                <w:szCs w:val="28"/>
                <w:lang w:val="en-US"/>
              </w:rPr>
              <w:t>displey</w:t>
            </w:r>
          </w:p>
          <w:p w:rsidR="00780619" w:rsidRPr="005B5ED5" w:rsidRDefault="00780619" w:rsidP="001325E3">
            <w:pPr>
              <w:tabs>
                <w:tab w:val="left" w:pos="211"/>
                <w:tab w:val="left" w:pos="4320"/>
                <w:tab w:val="left" w:pos="4500"/>
              </w:tabs>
              <w:rPr>
                <w:sz w:val="28"/>
                <w:szCs w:val="28"/>
              </w:rPr>
            </w:pPr>
            <w:r>
              <w:rPr>
                <w:b/>
                <w:sz w:val="28"/>
                <w:szCs w:val="28"/>
                <w:lang w:val="uz-Cyrl-UZ"/>
              </w:rPr>
              <w:t xml:space="preserve">      </w:t>
            </w:r>
            <w:r>
              <w:rPr>
                <w:b/>
                <w:sz w:val="28"/>
                <w:szCs w:val="28"/>
              </w:rPr>
              <w:t xml:space="preserve"> </w:t>
            </w:r>
            <w:r w:rsidRPr="00AC3637">
              <w:rPr>
                <w:sz w:val="28"/>
                <w:szCs w:val="28"/>
              </w:rPr>
              <w:t>рангли дисплей</w:t>
            </w:r>
          </w:p>
          <w:p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EC2663">
              <w:rPr>
                <w:sz w:val="28"/>
                <w:szCs w:val="28"/>
                <w:lang w:val="en-US"/>
              </w:rPr>
              <w:t>-</w:t>
            </w:r>
            <w:r>
              <w:rPr>
                <w:b/>
                <w:sz w:val="28"/>
                <w:szCs w:val="28"/>
                <w:lang w:val="en-US"/>
              </w:rPr>
              <w:t xml:space="preserve"> </w:t>
            </w:r>
            <w:r w:rsidRPr="008D6363">
              <w:rPr>
                <w:sz w:val="28"/>
                <w:szCs w:val="28"/>
                <w:lang w:val="en-US"/>
              </w:rPr>
              <w:t xml:space="preserve">color monitor </w:t>
            </w:r>
          </w:p>
          <w:p w:rsidR="00780619" w:rsidRPr="008D636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Монитор компьютера для отображения цветных изображений текста, графики и рисунка.</w:t>
            </w:r>
          </w:p>
          <w:p w:rsidR="00780619" w:rsidRPr="00690CB4" w:rsidRDefault="00780619" w:rsidP="003A7C3D">
            <w:pPr>
              <w:tabs>
                <w:tab w:val="left" w:pos="4320"/>
                <w:tab w:val="left" w:pos="4500"/>
              </w:tabs>
              <w:jc w:val="both"/>
              <w:rPr>
                <w:sz w:val="20"/>
                <w:szCs w:val="20"/>
              </w:rPr>
            </w:pPr>
          </w:p>
          <w:p w:rsidR="00780619" w:rsidRDefault="00780619" w:rsidP="003A7C3D">
            <w:pPr>
              <w:tabs>
                <w:tab w:val="left" w:pos="4320"/>
                <w:tab w:val="left" w:pos="4500"/>
              </w:tabs>
              <w:jc w:val="both"/>
              <w:rPr>
                <w:sz w:val="28"/>
                <w:szCs w:val="28"/>
                <w:lang w:val="en-US"/>
              </w:rPr>
            </w:pPr>
            <w:r w:rsidRPr="0099137E">
              <w:rPr>
                <w:sz w:val="28"/>
                <w:szCs w:val="28"/>
                <w:lang w:val="en-US"/>
              </w:rPr>
              <w:t>Kompyuterning matn, grafika va rasmning rangli tasvirlarini aks ettiradigan monitori.</w:t>
            </w:r>
          </w:p>
          <w:p w:rsidR="00780619" w:rsidRPr="00690CB4" w:rsidRDefault="00780619" w:rsidP="003A7C3D">
            <w:pPr>
              <w:tabs>
                <w:tab w:val="left" w:pos="4320"/>
                <w:tab w:val="left" w:pos="4500"/>
              </w:tabs>
              <w:jc w:val="both"/>
              <w:rPr>
                <w:sz w:val="20"/>
                <w:szCs w:val="20"/>
                <w:lang w:val="uz-Cyrl-UZ"/>
              </w:rPr>
            </w:pPr>
          </w:p>
          <w:p w:rsidR="00780619" w:rsidRPr="00AC3637" w:rsidRDefault="00780619" w:rsidP="003A7C3D">
            <w:pPr>
              <w:tabs>
                <w:tab w:val="left" w:pos="4320"/>
                <w:tab w:val="left" w:pos="4500"/>
              </w:tabs>
              <w:jc w:val="both"/>
              <w:rPr>
                <w:sz w:val="28"/>
                <w:szCs w:val="28"/>
              </w:rPr>
            </w:pPr>
            <w:r>
              <w:rPr>
                <w:sz w:val="28"/>
                <w:szCs w:val="28"/>
              </w:rPr>
              <w:t>Компьютернинг матн, графика ва расмнинг рангли тасвирларини акс эттирадиган монитори.</w:t>
            </w:r>
          </w:p>
        </w:tc>
      </w:tr>
      <w:tr w:rsidR="00780619" w:rsidRPr="00AA2EC4">
        <w:trPr>
          <w:tblCellSpacing w:w="0" w:type="dxa"/>
          <w:jc w:val="center"/>
        </w:trPr>
        <w:tc>
          <w:tcPr>
            <w:tcW w:w="2079" w:type="pct"/>
          </w:tcPr>
          <w:p w:rsidR="00780619" w:rsidRPr="00AB5344" w:rsidRDefault="00780619" w:rsidP="003A7C3D">
            <w:pPr>
              <w:tabs>
                <w:tab w:val="left" w:pos="4320"/>
                <w:tab w:val="left" w:pos="4500"/>
              </w:tabs>
              <w:rPr>
                <w:b/>
                <w:sz w:val="28"/>
                <w:szCs w:val="28"/>
                <w:lang w:val="uz-Cyrl-UZ"/>
              </w:rPr>
            </w:pPr>
            <w:r w:rsidRPr="00AB5344">
              <w:rPr>
                <w:b/>
                <w:sz w:val="28"/>
                <w:szCs w:val="28"/>
                <w:lang w:val="uz-Cyrl-UZ"/>
              </w:rPr>
              <w:t>Целостность данных</w:t>
            </w:r>
          </w:p>
          <w:p w:rsidR="00780619" w:rsidRDefault="00780619" w:rsidP="003A7C3D">
            <w:pPr>
              <w:tabs>
                <w:tab w:val="left" w:pos="4320"/>
                <w:tab w:val="left" w:pos="4500"/>
              </w:tabs>
              <w:rPr>
                <w:b/>
                <w:sz w:val="28"/>
                <w:szCs w:val="28"/>
                <w:lang w:val="uz-Cyrl-UZ"/>
              </w:rPr>
            </w:pPr>
            <w:r w:rsidRPr="003A72AB">
              <w:rPr>
                <w:b/>
                <w:sz w:val="28"/>
                <w:szCs w:val="28"/>
                <w:lang w:val="uz-Cyrl-UZ"/>
              </w:rPr>
              <w:t xml:space="preserve">uz </w:t>
            </w:r>
            <w:r w:rsidRPr="003A72AB">
              <w:rPr>
                <w:sz w:val="28"/>
                <w:szCs w:val="28"/>
                <w:lang w:val="uz-Cyrl-UZ"/>
              </w:rPr>
              <w:t>-</w:t>
            </w:r>
            <w:r w:rsidRPr="003A72AB">
              <w:rPr>
                <w:b/>
                <w:sz w:val="28"/>
                <w:szCs w:val="28"/>
                <w:lang w:val="uz-Cyrl-UZ"/>
              </w:rPr>
              <w:t xml:space="preserve"> </w:t>
            </w:r>
            <w:r w:rsidRPr="003A72AB">
              <w:rPr>
                <w:sz w:val="28"/>
                <w:szCs w:val="28"/>
                <w:lang w:val="uz-Cyrl-UZ"/>
              </w:rPr>
              <w:t>ma’lumotlarning yaxlitligi</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001C66E0">
              <w:rPr>
                <w:b/>
                <w:sz w:val="28"/>
                <w:szCs w:val="28"/>
                <w:lang w:val="en-US"/>
              </w:rPr>
              <w:t xml:space="preserve"> </w:t>
            </w:r>
            <w:r w:rsidRPr="005B5ED5">
              <w:rPr>
                <w:sz w:val="28"/>
                <w:szCs w:val="28"/>
                <w:lang w:val="uz-Cyrl-UZ"/>
              </w:rPr>
              <w:t>маълумотларнинг яхлитлиги</w:t>
            </w:r>
          </w:p>
          <w:p w:rsidR="00780619" w:rsidRPr="00AB5344" w:rsidRDefault="00780619" w:rsidP="003A7C3D">
            <w:pPr>
              <w:tabs>
                <w:tab w:val="left" w:pos="4320"/>
                <w:tab w:val="left" w:pos="4500"/>
              </w:tabs>
              <w:rPr>
                <w:sz w:val="28"/>
                <w:szCs w:val="28"/>
                <w:lang w:val="uz-Cyrl-UZ"/>
              </w:rPr>
            </w:pPr>
            <w:r w:rsidRPr="008D6363">
              <w:rPr>
                <w:b/>
                <w:sz w:val="28"/>
                <w:szCs w:val="28"/>
                <w:lang w:val="en-US"/>
              </w:rPr>
              <w:t xml:space="preserve">en </w:t>
            </w:r>
            <w:r w:rsidRPr="00EC2663">
              <w:rPr>
                <w:sz w:val="28"/>
                <w:szCs w:val="28"/>
                <w:lang w:val="en-US"/>
              </w:rPr>
              <w:t>-</w:t>
            </w:r>
            <w:r>
              <w:rPr>
                <w:b/>
                <w:sz w:val="28"/>
                <w:szCs w:val="28"/>
                <w:lang w:val="en-US"/>
              </w:rPr>
              <w:t xml:space="preserve"> </w:t>
            </w:r>
            <w:r w:rsidRPr="00AB5344">
              <w:rPr>
                <w:sz w:val="28"/>
                <w:szCs w:val="28"/>
                <w:lang w:val="uz-Cyrl-UZ"/>
              </w:rPr>
              <w:t xml:space="preserve">data integrity </w:t>
            </w:r>
          </w:p>
          <w:p w:rsidR="00780619" w:rsidRPr="00AB5344"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Правильность данных и их согласованность с ожидаемым значением после пересылки или обработки</w:t>
            </w:r>
            <w:r w:rsidRPr="0099336E">
              <w:rPr>
                <w:sz w:val="28"/>
                <w:szCs w:val="28"/>
              </w:rPr>
              <w:t>.</w:t>
            </w:r>
          </w:p>
          <w:p w:rsidR="00780619" w:rsidRPr="006A4CB5"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Pr>
                <w:sz w:val="28"/>
                <w:szCs w:val="28"/>
                <w:lang w:val="uz-Cyrl-UZ"/>
              </w:rPr>
              <w:t>Ma’lumotlarning to‘g‘riligi va ularning yuborish yoki qayta ishlashdan keyin kutiladigan</w:t>
            </w:r>
            <w:r w:rsidRPr="00AA2EC4">
              <w:rPr>
                <w:sz w:val="28"/>
                <w:szCs w:val="28"/>
                <w:lang w:val="uz-Cyrl-UZ"/>
              </w:rPr>
              <w:t xml:space="preserve"> </w:t>
            </w:r>
            <w:r>
              <w:rPr>
                <w:sz w:val="28"/>
                <w:szCs w:val="28"/>
                <w:lang w:val="uz-Cyrl-UZ"/>
              </w:rPr>
              <w:t>qiymat</w:t>
            </w:r>
            <w:r w:rsidRPr="00AA2EC4">
              <w:rPr>
                <w:sz w:val="28"/>
                <w:szCs w:val="28"/>
                <w:lang w:val="uz-Cyrl-UZ"/>
              </w:rPr>
              <w:t xml:space="preserve"> </w:t>
            </w:r>
            <w:r>
              <w:rPr>
                <w:sz w:val="28"/>
                <w:szCs w:val="28"/>
                <w:lang w:val="uz-Cyrl-UZ"/>
              </w:rPr>
              <w:t>bilan</w:t>
            </w:r>
            <w:r w:rsidRPr="00AA2EC4">
              <w:rPr>
                <w:sz w:val="28"/>
                <w:szCs w:val="28"/>
                <w:lang w:val="uz-Cyrl-UZ"/>
              </w:rPr>
              <w:t xml:space="preserve"> </w:t>
            </w:r>
            <w:r>
              <w:rPr>
                <w:sz w:val="28"/>
                <w:szCs w:val="28"/>
                <w:lang w:val="uz-Cyrl-UZ"/>
              </w:rPr>
              <w:t>mos</w:t>
            </w:r>
            <w:r w:rsidRPr="00AA2EC4">
              <w:rPr>
                <w:sz w:val="28"/>
                <w:szCs w:val="28"/>
                <w:lang w:val="uz-Cyrl-UZ"/>
              </w:rPr>
              <w:t xml:space="preserve"> </w:t>
            </w:r>
            <w:r>
              <w:rPr>
                <w:sz w:val="28"/>
                <w:szCs w:val="28"/>
                <w:lang w:val="uz-Cyrl-UZ"/>
              </w:rPr>
              <w:t>kelishligi</w:t>
            </w:r>
            <w:r w:rsidRPr="00AA2EC4">
              <w:rPr>
                <w:sz w:val="28"/>
                <w:szCs w:val="28"/>
                <w:lang w:val="uz-Cyrl-UZ"/>
              </w:rPr>
              <w:t>.</w:t>
            </w:r>
          </w:p>
          <w:p w:rsidR="00780619" w:rsidRPr="006A4CB5" w:rsidRDefault="00780619" w:rsidP="003A7C3D">
            <w:pPr>
              <w:tabs>
                <w:tab w:val="left" w:pos="4320"/>
                <w:tab w:val="left" w:pos="4500"/>
              </w:tabs>
              <w:jc w:val="both"/>
              <w:rPr>
                <w:sz w:val="16"/>
                <w:szCs w:val="16"/>
                <w:lang w:val="en-US"/>
              </w:rPr>
            </w:pPr>
          </w:p>
          <w:p w:rsidR="00780619" w:rsidRPr="00AA2EC4" w:rsidRDefault="00780619" w:rsidP="003A7C3D">
            <w:pPr>
              <w:tabs>
                <w:tab w:val="left" w:pos="4320"/>
                <w:tab w:val="left" w:pos="4500"/>
              </w:tabs>
              <w:jc w:val="both"/>
              <w:rPr>
                <w:sz w:val="28"/>
                <w:szCs w:val="28"/>
                <w:lang w:val="uz-Cyrl-UZ"/>
              </w:rPr>
            </w:pPr>
            <w:r>
              <w:rPr>
                <w:sz w:val="28"/>
                <w:szCs w:val="28"/>
                <w:lang w:val="uz-Cyrl-UZ"/>
              </w:rPr>
              <w:t>Маълумотларнинг тўғрилиги ва уларнинг юбориш ёки қайта ишлашдан кейин кут</w:t>
            </w:r>
            <w:r w:rsidRPr="00AA2EC4">
              <w:rPr>
                <w:sz w:val="28"/>
                <w:szCs w:val="28"/>
                <w:lang w:val="uz-Cyrl-UZ"/>
              </w:rPr>
              <w:t>ила</w:t>
            </w:r>
            <w:r w:rsidR="00690CB4">
              <w:rPr>
                <w:sz w:val="28"/>
                <w:szCs w:val="28"/>
                <w:lang w:val="uz-Cyrl-UZ"/>
              </w:rPr>
              <w:t>-</w:t>
            </w:r>
            <w:r w:rsidRPr="00AA2EC4">
              <w:rPr>
                <w:sz w:val="28"/>
                <w:szCs w:val="28"/>
                <w:lang w:val="uz-Cyrl-UZ"/>
              </w:rPr>
              <w:t>диган қиймат билан мос келишлиги.</w:t>
            </w:r>
          </w:p>
        </w:tc>
      </w:tr>
      <w:tr w:rsidR="00780619" w:rsidRPr="002752C5">
        <w:trPr>
          <w:tblCellSpacing w:w="0" w:type="dxa"/>
          <w:jc w:val="center"/>
        </w:trPr>
        <w:tc>
          <w:tcPr>
            <w:tcW w:w="2079" w:type="pct"/>
          </w:tcPr>
          <w:p w:rsidR="00780619" w:rsidRPr="0051450D" w:rsidRDefault="00780619" w:rsidP="003A7C3D">
            <w:pPr>
              <w:tabs>
                <w:tab w:val="left" w:pos="4320"/>
                <w:tab w:val="left" w:pos="4500"/>
              </w:tabs>
              <w:rPr>
                <w:b/>
                <w:sz w:val="28"/>
                <w:szCs w:val="28"/>
                <w:lang w:val="uz-Cyrl-UZ"/>
              </w:rPr>
            </w:pPr>
            <w:r w:rsidRPr="0051450D">
              <w:rPr>
                <w:b/>
                <w:sz w:val="28"/>
                <w:szCs w:val="28"/>
              </w:rPr>
              <w:t xml:space="preserve">Целочисленная </w:t>
            </w:r>
            <w:r>
              <w:rPr>
                <w:b/>
                <w:sz w:val="28"/>
                <w:szCs w:val="28"/>
                <w:lang w:val="en-US"/>
              </w:rPr>
              <w:br/>
            </w:r>
            <w:r w:rsidRPr="0051450D">
              <w:rPr>
                <w:b/>
                <w:sz w:val="28"/>
                <w:szCs w:val="28"/>
              </w:rPr>
              <w:t>переменная</w:t>
            </w:r>
          </w:p>
          <w:p w:rsidR="00780619" w:rsidRPr="002752C5" w:rsidRDefault="00780619" w:rsidP="003A7C3D">
            <w:pPr>
              <w:tabs>
                <w:tab w:val="left" w:pos="4320"/>
                <w:tab w:val="left" w:pos="4500"/>
              </w:tabs>
              <w:rPr>
                <w:b/>
                <w:sz w:val="28"/>
                <w:szCs w:val="28"/>
              </w:rPr>
            </w:pPr>
            <w:r>
              <w:rPr>
                <w:b/>
                <w:sz w:val="28"/>
                <w:szCs w:val="28"/>
                <w:lang w:val="en-US"/>
              </w:rPr>
              <w:t>uz</w:t>
            </w:r>
            <w:r w:rsidRPr="002752C5">
              <w:rPr>
                <w:b/>
                <w:sz w:val="28"/>
                <w:szCs w:val="28"/>
              </w:rPr>
              <w:t xml:space="preserve"> </w:t>
            </w:r>
            <w:r w:rsidRPr="009B557A">
              <w:rPr>
                <w:sz w:val="28"/>
                <w:szCs w:val="28"/>
              </w:rPr>
              <w:t>-</w:t>
            </w:r>
            <w:r w:rsidRPr="002752C5">
              <w:rPr>
                <w:b/>
                <w:sz w:val="28"/>
                <w:szCs w:val="28"/>
              </w:rPr>
              <w:t xml:space="preserve"> </w:t>
            </w:r>
            <w:r>
              <w:rPr>
                <w:sz w:val="28"/>
                <w:szCs w:val="28"/>
              </w:rPr>
              <w:t>butun</w:t>
            </w:r>
            <w:r w:rsidRPr="00D746E3">
              <w:rPr>
                <w:sz w:val="28"/>
                <w:szCs w:val="28"/>
              </w:rPr>
              <w:t xml:space="preserve"> </w:t>
            </w:r>
            <w:r>
              <w:rPr>
                <w:sz w:val="28"/>
                <w:szCs w:val="28"/>
              </w:rPr>
              <w:t>sonli</w:t>
            </w:r>
            <w:r w:rsidRPr="00D746E3">
              <w:rPr>
                <w:sz w:val="28"/>
                <w:szCs w:val="28"/>
              </w:rPr>
              <w:t xml:space="preserve"> </w:t>
            </w:r>
            <w:r>
              <w:rPr>
                <w:sz w:val="28"/>
                <w:szCs w:val="28"/>
              </w:rPr>
              <w:t>o‘zgaruvchi</w:t>
            </w:r>
          </w:p>
          <w:p w:rsidR="00780619" w:rsidRDefault="00780619" w:rsidP="003A7C3D">
            <w:pPr>
              <w:tabs>
                <w:tab w:val="left" w:pos="4320"/>
                <w:tab w:val="left" w:pos="4500"/>
              </w:tabs>
              <w:rPr>
                <w:sz w:val="28"/>
                <w:szCs w:val="28"/>
                <w:lang w:val="en-US"/>
              </w:rPr>
            </w:pPr>
            <w:r>
              <w:rPr>
                <w:sz w:val="28"/>
                <w:szCs w:val="28"/>
              </w:rPr>
              <w:t xml:space="preserve">       </w:t>
            </w:r>
            <w:r w:rsidRPr="00D746E3">
              <w:rPr>
                <w:sz w:val="28"/>
                <w:szCs w:val="28"/>
              </w:rPr>
              <w:t>бутун</w:t>
            </w:r>
            <w:r w:rsidRPr="00844AE4">
              <w:rPr>
                <w:sz w:val="28"/>
                <w:szCs w:val="28"/>
                <w:lang w:val="en-US"/>
              </w:rPr>
              <w:t xml:space="preserve"> </w:t>
            </w:r>
            <w:r w:rsidRPr="00D746E3">
              <w:rPr>
                <w:sz w:val="28"/>
                <w:szCs w:val="28"/>
              </w:rPr>
              <w:t>сонли</w:t>
            </w:r>
            <w:r w:rsidRPr="00844AE4">
              <w:rPr>
                <w:sz w:val="28"/>
                <w:szCs w:val="28"/>
                <w:lang w:val="en-US"/>
              </w:rPr>
              <w:t xml:space="preserve"> </w:t>
            </w:r>
            <w:r w:rsidRPr="00D746E3">
              <w:rPr>
                <w:sz w:val="28"/>
                <w:szCs w:val="28"/>
              </w:rPr>
              <w:t>ўзгарувчи</w:t>
            </w:r>
          </w:p>
          <w:p w:rsidR="00780619" w:rsidRPr="0051450D" w:rsidRDefault="00780619" w:rsidP="003A7C3D">
            <w:pPr>
              <w:tabs>
                <w:tab w:val="left" w:pos="2440"/>
              </w:tabs>
              <w:rPr>
                <w:sz w:val="28"/>
                <w:szCs w:val="28"/>
                <w:lang w:val="uz-Cyrl-UZ"/>
              </w:rPr>
            </w:pPr>
            <w:r w:rsidRPr="0051450D">
              <w:rPr>
                <w:b/>
                <w:sz w:val="28"/>
                <w:szCs w:val="28"/>
                <w:lang w:val="en-US"/>
              </w:rPr>
              <w:t xml:space="preserve">en </w:t>
            </w:r>
            <w:r w:rsidRPr="00EC2663">
              <w:rPr>
                <w:sz w:val="28"/>
                <w:szCs w:val="28"/>
                <w:lang w:val="en-US"/>
              </w:rPr>
              <w:t>-</w:t>
            </w:r>
            <w:r w:rsidRPr="0051450D">
              <w:rPr>
                <w:b/>
                <w:sz w:val="28"/>
                <w:szCs w:val="28"/>
                <w:lang w:val="en-US"/>
              </w:rPr>
              <w:t xml:space="preserve"> </w:t>
            </w:r>
            <w:r w:rsidRPr="0051450D">
              <w:rPr>
                <w:sz w:val="28"/>
                <w:szCs w:val="28"/>
                <w:lang w:val="en-US"/>
              </w:rPr>
              <w:t>integer</w:t>
            </w:r>
            <w:r w:rsidRPr="00844AE4">
              <w:rPr>
                <w:sz w:val="28"/>
                <w:szCs w:val="28"/>
                <w:lang w:val="en-US"/>
              </w:rPr>
              <w:t xml:space="preserve"> </w:t>
            </w:r>
            <w:r w:rsidRPr="0051450D">
              <w:rPr>
                <w:sz w:val="28"/>
                <w:szCs w:val="28"/>
                <w:lang w:val="en-US"/>
              </w:rPr>
              <w:t>variable</w:t>
            </w:r>
            <w:r w:rsidRPr="00844AE4">
              <w:rPr>
                <w:sz w:val="28"/>
                <w:szCs w:val="28"/>
                <w:lang w:val="en-US"/>
              </w:rPr>
              <w:t xml:space="preserve"> </w:t>
            </w:r>
            <w:r w:rsidRPr="00844AE4">
              <w:rPr>
                <w:sz w:val="28"/>
                <w:szCs w:val="28"/>
                <w:lang w:val="en-US"/>
              </w:rPr>
              <w:tab/>
            </w:r>
          </w:p>
          <w:p w:rsidR="00780619" w:rsidRPr="0051450D" w:rsidRDefault="00780619" w:rsidP="003A7C3D">
            <w:pPr>
              <w:tabs>
                <w:tab w:val="left" w:pos="4320"/>
                <w:tab w:val="left" w:pos="4500"/>
              </w:tabs>
              <w:rPr>
                <w:b/>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Переменная простого типа для хранения целочисленных значений</w:t>
            </w:r>
            <w:r w:rsidRPr="0099336E">
              <w:rPr>
                <w:sz w:val="28"/>
                <w:szCs w:val="28"/>
              </w:rPr>
              <w:t>.</w:t>
            </w:r>
          </w:p>
          <w:p w:rsidR="00780619" w:rsidRPr="006A4CB5"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Pr>
                <w:sz w:val="28"/>
                <w:szCs w:val="28"/>
                <w:lang w:val="uz-Cyrl-UZ"/>
              </w:rPr>
              <w:t>Butun</w:t>
            </w:r>
            <w:r w:rsidRPr="002752C5">
              <w:rPr>
                <w:sz w:val="28"/>
                <w:szCs w:val="28"/>
                <w:lang w:val="uz-Cyrl-UZ"/>
              </w:rPr>
              <w:t xml:space="preserve"> </w:t>
            </w:r>
            <w:r>
              <w:rPr>
                <w:sz w:val="28"/>
                <w:szCs w:val="28"/>
                <w:lang w:val="uz-Cyrl-UZ"/>
              </w:rPr>
              <w:t>sonli</w:t>
            </w:r>
            <w:r w:rsidRPr="002752C5">
              <w:rPr>
                <w:sz w:val="28"/>
                <w:szCs w:val="28"/>
                <w:lang w:val="uz-Cyrl-UZ"/>
              </w:rPr>
              <w:t xml:space="preserve"> </w:t>
            </w:r>
            <w:r>
              <w:rPr>
                <w:sz w:val="28"/>
                <w:szCs w:val="28"/>
                <w:lang w:val="uz-Cyrl-UZ"/>
              </w:rPr>
              <w:t>qiymatlarni</w:t>
            </w:r>
            <w:r w:rsidRPr="002752C5">
              <w:rPr>
                <w:sz w:val="28"/>
                <w:szCs w:val="28"/>
                <w:lang w:val="uz-Cyrl-UZ"/>
              </w:rPr>
              <w:t xml:space="preserve"> </w:t>
            </w:r>
            <w:r>
              <w:rPr>
                <w:sz w:val="28"/>
                <w:szCs w:val="28"/>
                <w:lang w:val="uz-Cyrl-UZ"/>
              </w:rPr>
              <w:t>saqlash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oddiy</w:t>
            </w:r>
            <w:r w:rsidRPr="002752C5">
              <w:rPr>
                <w:sz w:val="28"/>
                <w:szCs w:val="28"/>
                <w:lang w:val="uz-Cyrl-UZ"/>
              </w:rPr>
              <w:t xml:space="preserve"> </w:t>
            </w:r>
            <w:r>
              <w:rPr>
                <w:sz w:val="28"/>
                <w:szCs w:val="28"/>
                <w:lang w:val="uz-Cyrl-UZ"/>
              </w:rPr>
              <w:t>turdagi</w:t>
            </w:r>
            <w:r w:rsidRPr="002752C5">
              <w:rPr>
                <w:sz w:val="28"/>
                <w:szCs w:val="28"/>
                <w:lang w:val="uz-Cyrl-UZ"/>
              </w:rPr>
              <w:t xml:space="preserve"> </w:t>
            </w:r>
            <w:r>
              <w:rPr>
                <w:sz w:val="28"/>
                <w:szCs w:val="28"/>
                <w:lang w:val="uz-Cyrl-UZ"/>
              </w:rPr>
              <w:t>o‘zgaruvchi</w:t>
            </w:r>
            <w:r w:rsidRPr="002752C5">
              <w:rPr>
                <w:sz w:val="28"/>
                <w:szCs w:val="28"/>
                <w:lang w:val="uz-Cyrl-UZ"/>
              </w:rPr>
              <w:t>.</w:t>
            </w:r>
          </w:p>
          <w:p w:rsidR="00780619" w:rsidRPr="006A4CB5" w:rsidRDefault="00780619" w:rsidP="003A7C3D">
            <w:pPr>
              <w:tabs>
                <w:tab w:val="left" w:pos="4320"/>
                <w:tab w:val="left" w:pos="4500"/>
              </w:tabs>
              <w:jc w:val="both"/>
              <w:rPr>
                <w:sz w:val="16"/>
                <w:szCs w:val="16"/>
                <w:lang w:val="en-US"/>
              </w:rPr>
            </w:pPr>
          </w:p>
          <w:p w:rsidR="00780619" w:rsidRPr="002752C5" w:rsidRDefault="00780619" w:rsidP="003A7C3D">
            <w:pPr>
              <w:tabs>
                <w:tab w:val="left" w:pos="4320"/>
                <w:tab w:val="left" w:pos="4500"/>
              </w:tabs>
              <w:jc w:val="both"/>
              <w:rPr>
                <w:sz w:val="28"/>
                <w:szCs w:val="28"/>
                <w:lang w:val="uz-Cyrl-UZ"/>
              </w:rPr>
            </w:pPr>
            <w:r w:rsidRPr="002752C5">
              <w:rPr>
                <w:sz w:val="28"/>
                <w:szCs w:val="28"/>
                <w:lang w:val="uz-Cyrl-UZ"/>
              </w:rPr>
              <w:t>Бутун сонли қийматларни сақлаш учун од</w:t>
            </w:r>
            <w:r w:rsidR="00690CB4">
              <w:rPr>
                <w:sz w:val="28"/>
                <w:szCs w:val="28"/>
                <w:lang w:val="uz-Cyrl-UZ"/>
              </w:rPr>
              <w:t>-</w:t>
            </w:r>
            <w:r w:rsidRPr="002752C5">
              <w:rPr>
                <w:sz w:val="28"/>
                <w:szCs w:val="28"/>
                <w:lang w:val="uz-Cyrl-UZ"/>
              </w:rPr>
              <w:t>дий турдаги ўзгарувчи.</w:t>
            </w:r>
          </w:p>
        </w:tc>
      </w:tr>
      <w:tr w:rsidR="00780619" w:rsidRPr="003E387B">
        <w:trPr>
          <w:tblCellSpacing w:w="0" w:type="dxa"/>
          <w:jc w:val="center"/>
        </w:trPr>
        <w:tc>
          <w:tcPr>
            <w:tcW w:w="2079" w:type="pct"/>
          </w:tcPr>
          <w:p w:rsidR="00780619" w:rsidRPr="00A10ABA" w:rsidRDefault="00780619" w:rsidP="003A7C3D">
            <w:pPr>
              <w:tabs>
                <w:tab w:val="left" w:pos="4320"/>
                <w:tab w:val="left" w:pos="4500"/>
              </w:tabs>
              <w:rPr>
                <w:b/>
                <w:sz w:val="28"/>
                <w:szCs w:val="28"/>
                <w:lang w:val="uz-Cyrl-UZ"/>
              </w:rPr>
            </w:pPr>
            <w:r w:rsidRPr="005B5ED5">
              <w:rPr>
                <w:b/>
                <w:sz w:val="28"/>
                <w:szCs w:val="28"/>
              </w:rPr>
              <w:t xml:space="preserve">Центральный процессор </w:t>
            </w:r>
          </w:p>
          <w:p w:rsidR="00780619" w:rsidRPr="003A72AB" w:rsidRDefault="00780619" w:rsidP="003A7C3D">
            <w:pPr>
              <w:tabs>
                <w:tab w:val="left" w:pos="4320"/>
                <w:tab w:val="left" w:pos="4500"/>
              </w:tabs>
              <w:rPr>
                <w:sz w:val="28"/>
                <w:szCs w:val="28"/>
                <w:lang w:val="uz-Cyrl-UZ"/>
              </w:rPr>
            </w:pPr>
            <w:r w:rsidRPr="003D16F7">
              <w:rPr>
                <w:b/>
                <w:sz w:val="28"/>
                <w:szCs w:val="28"/>
                <w:lang w:val="uz-Cyrl-UZ"/>
              </w:rPr>
              <w:t xml:space="preserve">uz </w:t>
            </w:r>
            <w:r>
              <w:rPr>
                <w:sz w:val="28"/>
                <w:szCs w:val="28"/>
                <w:lang w:val="uz-Cyrl-UZ"/>
              </w:rPr>
              <w:t xml:space="preserve">- markaziy protsessor </w:t>
            </w:r>
          </w:p>
          <w:p w:rsidR="00780619" w:rsidRPr="00F20E7D" w:rsidRDefault="00780619" w:rsidP="003A7C3D">
            <w:pPr>
              <w:tabs>
                <w:tab w:val="left" w:pos="4320"/>
                <w:tab w:val="left" w:pos="4500"/>
              </w:tabs>
              <w:rPr>
                <w:sz w:val="28"/>
                <w:szCs w:val="28"/>
              </w:rPr>
            </w:pPr>
            <w:r w:rsidRPr="003A72AB">
              <w:rPr>
                <w:sz w:val="28"/>
                <w:szCs w:val="28"/>
                <w:lang w:val="uz-Cyrl-UZ"/>
              </w:rPr>
              <w:t xml:space="preserve">       </w:t>
            </w:r>
            <w:r>
              <w:rPr>
                <w:sz w:val="28"/>
                <w:szCs w:val="28"/>
                <w:lang w:val="uz-Cyrl-UZ"/>
              </w:rPr>
              <w:t>марказий процессор</w:t>
            </w:r>
          </w:p>
          <w:p w:rsidR="00780619" w:rsidRPr="00A10ABA" w:rsidRDefault="00780619" w:rsidP="003A7C3D">
            <w:pPr>
              <w:tabs>
                <w:tab w:val="left" w:pos="4320"/>
                <w:tab w:val="left" w:pos="4500"/>
              </w:tabs>
              <w:rPr>
                <w:sz w:val="28"/>
                <w:szCs w:val="28"/>
                <w:lang w:val="uz-Cyrl-UZ"/>
              </w:rPr>
            </w:pPr>
            <w:r w:rsidRPr="008D6363">
              <w:rPr>
                <w:b/>
                <w:sz w:val="28"/>
                <w:szCs w:val="28"/>
                <w:lang w:val="en-US"/>
              </w:rPr>
              <w:t xml:space="preserve">en </w:t>
            </w:r>
            <w:r w:rsidRPr="00EC2663">
              <w:rPr>
                <w:sz w:val="28"/>
                <w:szCs w:val="28"/>
                <w:lang w:val="en-US"/>
              </w:rPr>
              <w:t>-</w:t>
            </w:r>
            <w:r>
              <w:rPr>
                <w:b/>
                <w:sz w:val="28"/>
                <w:szCs w:val="28"/>
                <w:lang w:val="en-US"/>
              </w:rPr>
              <w:t xml:space="preserve"> </w:t>
            </w:r>
            <w:r w:rsidRPr="00A10ABA">
              <w:rPr>
                <w:sz w:val="28"/>
                <w:szCs w:val="28"/>
                <w:lang w:val="uz-Cyrl-UZ"/>
              </w:rPr>
              <w:t>central processing uni</w:t>
            </w:r>
            <w:r w:rsidRPr="00A10ABA">
              <w:rPr>
                <w:sz w:val="28"/>
                <w:szCs w:val="28"/>
                <w:lang w:val="en-US"/>
              </w:rPr>
              <w:t>t</w:t>
            </w:r>
            <w:r w:rsidRPr="00A10ABA">
              <w:rPr>
                <w:sz w:val="28"/>
                <w:szCs w:val="28"/>
                <w:lang w:val="uz-Cyrl-UZ"/>
              </w:rPr>
              <w:t xml:space="preserve"> </w:t>
            </w:r>
          </w:p>
          <w:p w:rsidR="00780619" w:rsidRPr="00A10ABA" w:rsidRDefault="00780619" w:rsidP="003A7C3D">
            <w:pPr>
              <w:tabs>
                <w:tab w:val="left" w:pos="4320"/>
                <w:tab w:val="left" w:pos="4500"/>
              </w:tabs>
              <w:rPr>
                <w:b/>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Ч</w:t>
            </w:r>
            <w:r w:rsidRPr="004C00BB">
              <w:rPr>
                <w:sz w:val="28"/>
                <w:szCs w:val="28"/>
                <w:lang w:val="uz-Cyrl-UZ"/>
              </w:rPr>
              <w:t>асть компьютера, непосредственно выпол</w:t>
            </w:r>
            <w:r w:rsidR="00690CB4">
              <w:rPr>
                <w:sz w:val="28"/>
                <w:szCs w:val="28"/>
                <w:lang w:val="uz-Cyrl-UZ"/>
              </w:rPr>
              <w:t>-</w:t>
            </w:r>
            <w:r w:rsidRPr="004C00BB">
              <w:rPr>
                <w:sz w:val="28"/>
                <w:szCs w:val="28"/>
                <w:lang w:val="uz-Cyrl-UZ"/>
              </w:rPr>
              <w:t>няющая машинные команды, из которых состоят программы. Содержит регистровый файл, уст</w:t>
            </w:r>
            <w:r>
              <w:rPr>
                <w:sz w:val="28"/>
                <w:szCs w:val="28"/>
                <w:lang w:val="uz-Cyrl-UZ"/>
              </w:rPr>
              <w:t>ройство управления памятью</w:t>
            </w:r>
            <w:r w:rsidRPr="004C00BB">
              <w:rPr>
                <w:sz w:val="28"/>
                <w:szCs w:val="28"/>
                <w:lang w:val="uz-Cyrl-UZ"/>
              </w:rPr>
              <w:t>, ариф</w:t>
            </w:r>
            <w:r w:rsidR="00690CB4">
              <w:rPr>
                <w:sz w:val="28"/>
                <w:szCs w:val="28"/>
                <w:lang w:val="uz-Cyrl-UZ"/>
              </w:rPr>
              <w:t>-</w:t>
            </w:r>
            <w:r w:rsidRPr="004C00BB">
              <w:rPr>
                <w:sz w:val="28"/>
                <w:szCs w:val="28"/>
                <w:lang w:val="uz-Cyrl-UZ"/>
              </w:rPr>
              <w:t>ме</w:t>
            </w:r>
            <w:r>
              <w:rPr>
                <w:sz w:val="28"/>
                <w:szCs w:val="28"/>
                <w:lang w:val="uz-Cyrl-UZ"/>
              </w:rPr>
              <w:t>тико-логическое устройство</w:t>
            </w:r>
            <w:r w:rsidRPr="004C00BB">
              <w:rPr>
                <w:sz w:val="28"/>
                <w:szCs w:val="28"/>
                <w:lang w:val="uz-Cyrl-UZ"/>
              </w:rPr>
              <w:t xml:space="preserve"> и другие блоки.</w:t>
            </w:r>
          </w:p>
          <w:p w:rsidR="00780619" w:rsidRPr="006A4CB5"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Kompyuterning, dasturlardan iborat bo‘lgan mashina komandalarini</w:t>
            </w:r>
            <w:r>
              <w:rPr>
                <w:sz w:val="28"/>
                <w:szCs w:val="28"/>
                <w:lang w:val="uz-Cyrl-UZ"/>
              </w:rPr>
              <w:t xml:space="preserve"> to‘g‘ridan-to‘g‘ri bajara</w:t>
            </w:r>
            <w:r w:rsidR="00690CB4">
              <w:rPr>
                <w:sz w:val="28"/>
                <w:szCs w:val="28"/>
                <w:lang w:val="uz-Cyrl-UZ"/>
              </w:rPr>
              <w:t>-</w:t>
            </w:r>
            <w:r>
              <w:rPr>
                <w:sz w:val="28"/>
                <w:szCs w:val="28"/>
                <w:lang w:val="uz-Cyrl-UZ"/>
              </w:rPr>
              <w:t>dig</w:t>
            </w:r>
            <w:r w:rsidRPr="0099137E">
              <w:rPr>
                <w:sz w:val="28"/>
                <w:szCs w:val="28"/>
                <w:lang w:val="en-US"/>
              </w:rPr>
              <w:t>an qismi. Registr faylini, xotirani boshqarish qurilmasini, arifmetik-mantiqiy qurilma va boshqa bloklarni ichiga oladi.</w:t>
            </w:r>
          </w:p>
          <w:p w:rsidR="00780619" w:rsidRPr="006A4CB5" w:rsidRDefault="00780619" w:rsidP="003A7C3D">
            <w:pPr>
              <w:tabs>
                <w:tab w:val="left" w:pos="4320"/>
                <w:tab w:val="left" w:pos="4500"/>
              </w:tabs>
              <w:jc w:val="both"/>
              <w:rPr>
                <w:sz w:val="16"/>
                <w:szCs w:val="16"/>
                <w:lang w:val="en-US"/>
              </w:rPr>
            </w:pPr>
          </w:p>
          <w:p w:rsidR="00780619" w:rsidRPr="00FD2CB5" w:rsidRDefault="00780619" w:rsidP="003A7C3D">
            <w:pPr>
              <w:tabs>
                <w:tab w:val="left" w:pos="4320"/>
                <w:tab w:val="left" w:pos="4500"/>
              </w:tabs>
              <w:jc w:val="both"/>
              <w:rPr>
                <w:sz w:val="28"/>
                <w:szCs w:val="28"/>
              </w:rPr>
            </w:pPr>
            <w:r>
              <w:rPr>
                <w:sz w:val="28"/>
                <w:szCs w:val="28"/>
              </w:rPr>
              <w:t>Компьютернинг, дастурлардан иборат бўлган машина командаларини</w:t>
            </w:r>
            <w:r>
              <w:rPr>
                <w:sz w:val="28"/>
                <w:szCs w:val="28"/>
                <w:lang w:val="uz-Cyrl-UZ"/>
              </w:rPr>
              <w:t xml:space="preserve"> тўғридан-тўғри ба</w:t>
            </w:r>
            <w:r w:rsidR="00690CB4">
              <w:rPr>
                <w:sz w:val="28"/>
                <w:szCs w:val="28"/>
                <w:lang w:val="uz-Cyrl-UZ"/>
              </w:rPr>
              <w:t>-</w:t>
            </w:r>
            <w:r>
              <w:rPr>
                <w:sz w:val="28"/>
                <w:szCs w:val="28"/>
                <w:lang w:val="uz-Cyrl-UZ"/>
              </w:rPr>
              <w:t>жарадиг</w:t>
            </w:r>
            <w:r>
              <w:rPr>
                <w:sz w:val="28"/>
                <w:szCs w:val="28"/>
              </w:rPr>
              <w:t>ан қисми. Регистр файлини, хотирани бошқариш қурилмасини, арифметик-ман</w:t>
            </w:r>
            <w:r w:rsidR="00690CB4">
              <w:rPr>
                <w:sz w:val="28"/>
                <w:szCs w:val="28"/>
              </w:rPr>
              <w:t>-</w:t>
            </w:r>
            <w:r>
              <w:rPr>
                <w:sz w:val="28"/>
                <w:szCs w:val="28"/>
              </w:rPr>
              <w:t>тиқий қурилма ва бошқа блокларни ичига олади.</w:t>
            </w:r>
          </w:p>
        </w:tc>
      </w:tr>
      <w:tr w:rsidR="00780619" w:rsidRPr="009B25EC">
        <w:trPr>
          <w:tblCellSpacing w:w="0" w:type="dxa"/>
          <w:jc w:val="center"/>
        </w:trPr>
        <w:tc>
          <w:tcPr>
            <w:tcW w:w="2079" w:type="pct"/>
          </w:tcPr>
          <w:p w:rsidR="00780619" w:rsidRPr="0051450D" w:rsidRDefault="00780619" w:rsidP="003A7C3D">
            <w:pPr>
              <w:tabs>
                <w:tab w:val="left" w:pos="4320"/>
                <w:tab w:val="left" w:pos="4500"/>
              </w:tabs>
              <w:rPr>
                <w:b/>
                <w:sz w:val="28"/>
                <w:szCs w:val="28"/>
                <w:lang w:val="uz-Cyrl-UZ"/>
              </w:rPr>
            </w:pPr>
            <w:r w:rsidRPr="0051450D">
              <w:rPr>
                <w:b/>
                <w:sz w:val="28"/>
                <w:szCs w:val="28"/>
                <w:lang w:val="uz-Cyrl-UZ"/>
              </w:rPr>
              <w:t>Цикл</w:t>
            </w:r>
          </w:p>
          <w:p w:rsidR="00780619" w:rsidRPr="00EA5D47" w:rsidRDefault="00780619" w:rsidP="003A7C3D">
            <w:pPr>
              <w:tabs>
                <w:tab w:val="left" w:pos="4320"/>
                <w:tab w:val="left" w:pos="4500"/>
              </w:tabs>
              <w:rPr>
                <w:b/>
                <w:sz w:val="28"/>
                <w:szCs w:val="28"/>
                <w:lang w:val="uz-Cyrl-UZ"/>
              </w:rPr>
            </w:pPr>
            <w:r w:rsidRPr="00EA5D47">
              <w:rPr>
                <w:b/>
                <w:sz w:val="28"/>
                <w:szCs w:val="28"/>
                <w:lang w:val="uz-Cyrl-UZ"/>
              </w:rPr>
              <w:t xml:space="preserve">uz </w:t>
            </w:r>
            <w:r w:rsidRPr="00565791">
              <w:rPr>
                <w:sz w:val="28"/>
                <w:szCs w:val="28"/>
                <w:lang w:val="uz-Cyrl-UZ"/>
              </w:rPr>
              <w:t xml:space="preserve">- </w:t>
            </w:r>
            <w:r>
              <w:rPr>
                <w:sz w:val="28"/>
                <w:szCs w:val="28"/>
                <w:lang w:val="uz-Cyrl-UZ"/>
              </w:rPr>
              <w:t>sikl</w:t>
            </w:r>
          </w:p>
          <w:p w:rsidR="00780619" w:rsidRPr="00844AE4" w:rsidRDefault="00780619" w:rsidP="003A7C3D">
            <w:pPr>
              <w:tabs>
                <w:tab w:val="left" w:pos="4320"/>
                <w:tab w:val="left" w:pos="4500"/>
              </w:tabs>
              <w:rPr>
                <w:sz w:val="28"/>
                <w:szCs w:val="28"/>
                <w:lang w:val="uz-Cyrl-UZ"/>
              </w:rPr>
            </w:pPr>
            <w:r w:rsidRPr="00EA5D47">
              <w:rPr>
                <w:sz w:val="28"/>
                <w:szCs w:val="28"/>
                <w:lang w:val="uz-Cyrl-UZ"/>
              </w:rPr>
              <w:t xml:space="preserve">       цикл</w:t>
            </w:r>
          </w:p>
          <w:p w:rsidR="00780619" w:rsidRPr="0051450D" w:rsidRDefault="00780619" w:rsidP="003A7C3D">
            <w:pPr>
              <w:tabs>
                <w:tab w:val="left" w:pos="4320"/>
                <w:tab w:val="left" w:pos="4500"/>
              </w:tabs>
              <w:rPr>
                <w:sz w:val="28"/>
                <w:szCs w:val="28"/>
                <w:lang w:val="uz-Cyrl-UZ"/>
              </w:rPr>
            </w:pPr>
            <w:r w:rsidRPr="00844AE4">
              <w:rPr>
                <w:b/>
                <w:sz w:val="28"/>
                <w:szCs w:val="28"/>
                <w:lang w:val="uz-Cyrl-UZ"/>
              </w:rPr>
              <w:t xml:space="preserve">en </w:t>
            </w:r>
            <w:r w:rsidRPr="00565791">
              <w:rPr>
                <w:sz w:val="28"/>
                <w:szCs w:val="28"/>
                <w:lang w:val="uz-Cyrl-UZ"/>
              </w:rPr>
              <w:t>-</w:t>
            </w:r>
            <w:r w:rsidRPr="0051450D">
              <w:rPr>
                <w:sz w:val="28"/>
                <w:szCs w:val="28"/>
                <w:lang w:val="uz-Cyrl-UZ"/>
              </w:rPr>
              <w:t xml:space="preserve"> loop </w:t>
            </w:r>
          </w:p>
          <w:p w:rsidR="00780619" w:rsidRPr="00844AE4" w:rsidRDefault="00780619" w:rsidP="003A7C3D">
            <w:pPr>
              <w:tabs>
                <w:tab w:val="left" w:pos="4320"/>
                <w:tab w:val="left" w:pos="4500"/>
              </w:tabs>
              <w:rPr>
                <w:sz w:val="28"/>
                <w:szCs w:val="28"/>
                <w:lang w:val="uz-Cyrl-UZ"/>
              </w:rPr>
            </w:pPr>
          </w:p>
        </w:tc>
        <w:tc>
          <w:tcPr>
            <w:tcW w:w="2921" w:type="pct"/>
          </w:tcPr>
          <w:p w:rsidR="00780619" w:rsidRPr="00EA5D47" w:rsidRDefault="00780619" w:rsidP="003A7C3D">
            <w:pPr>
              <w:tabs>
                <w:tab w:val="left" w:pos="4320"/>
                <w:tab w:val="left" w:pos="4500"/>
              </w:tabs>
              <w:jc w:val="both"/>
              <w:rPr>
                <w:sz w:val="28"/>
                <w:szCs w:val="28"/>
              </w:rPr>
            </w:pPr>
            <w:r>
              <w:rPr>
                <w:sz w:val="28"/>
                <w:szCs w:val="28"/>
              </w:rPr>
              <w:t>Набор операторов программы, выполняемых многократно до тех пор, пока не будет выполнено некоторое условие.</w:t>
            </w:r>
          </w:p>
          <w:p w:rsidR="00780619" w:rsidRPr="006A4CB5"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Ba’zi bir shart bajarilmaguncha, ko‘p marta takror bajariladigan dastur operatorlari to‘plami.</w:t>
            </w:r>
          </w:p>
          <w:p w:rsidR="00780619" w:rsidRPr="006A4CB5" w:rsidRDefault="00780619" w:rsidP="003A7C3D">
            <w:pPr>
              <w:tabs>
                <w:tab w:val="left" w:pos="4320"/>
                <w:tab w:val="left" w:pos="4500"/>
              </w:tabs>
              <w:jc w:val="both"/>
              <w:rPr>
                <w:sz w:val="16"/>
                <w:szCs w:val="16"/>
                <w:lang w:val="en-US"/>
              </w:rPr>
            </w:pPr>
          </w:p>
          <w:p w:rsidR="00780619" w:rsidRPr="009B25EC" w:rsidRDefault="00780619" w:rsidP="003A7C3D">
            <w:pPr>
              <w:tabs>
                <w:tab w:val="left" w:pos="4320"/>
                <w:tab w:val="left" w:pos="4500"/>
              </w:tabs>
              <w:jc w:val="both"/>
              <w:rPr>
                <w:sz w:val="28"/>
                <w:szCs w:val="28"/>
              </w:rPr>
            </w:pPr>
            <w:r>
              <w:rPr>
                <w:sz w:val="28"/>
                <w:szCs w:val="28"/>
              </w:rPr>
              <w:t>Баъзи бир шарт бажарилмагунча, кўп марта такрор бажариладиган дастур операторлари тўплами.</w:t>
            </w:r>
          </w:p>
        </w:tc>
      </w:tr>
      <w:tr w:rsidR="00780619" w:rsidRPr="004E5BD5">
        <w:trPr>
          <w:tblCellSpacing w:w="0" w:type="dxa"/>
          <w:jc w:val="center"/>
        </w:trPr>
        <w:tc>
          <w:tcPr>
            <w:tcW w:w="2079" w:type="pct"/>
          </w:tcPr>
          <w:p w:rsidR="00780619" w:rsidRPr="009345AC" w:rsidRDefault="00780619" w:rsidP="003A7C3D">
            <w:pPr>
              <w:tabs>
                <w:tab w:val="left" w:pos="4320"/>
                <w:tab w:val="left" w:pos="4500"/>
              </w:tabs>
              <w:rPr>
                <w:b/>
                <w:sz w:val="28"/>
                <w:szCs w:val="28"/>
                <w:lang w:val="uz-Cyrl-UZ"/>
              </w:rPr>
            </w:pPr>
            <w:r w:rsidRPr="009345AC">
              <w:rPr>
                <w:b/>
                <w:sz w:val="28"/>
                <w:szCs w:val="28"/>
              </w:rPr>
              <w:t>Цикл выборки</w:t>
            </w:r>
          </w:p>
          <w:p w:rsidR="00780619" w:rsidRPr="00235D03" w:rsidRDefault="00780619" w:rsidP="003A7C3D">
            <w:pPr>
              <w:tabs>
                <w:tab w:val="left" w:pos="4320"/>
                <w:tab w:val="left" w:pos="4500"/>
              </w:tabs>
              <w:rPr>
                <w:sz w:val="28"/>
                <w:szCs w:val="28"/>
              </w:rPr>
            </w:pPr>
            <w:r w:rsidRPr="00557D4A">
              <w:rPr>
                <w:b/>
                <w:sz w:val="28"/>
                <w:szCs w:val="28"/>
                <w:lang w:val="en-US"/>
              </w:rPr>
              <w:t>uz</w:t>
            </w:r>
            <w:r w:rsidRPr="00235D03">
              <w:rPr>
                <w:sz w:val="28"/>
                <w:szCs w:val="28"/>
              </w:rPr>
              <w:t xml:space="preserve"> - </w:t>
            </w:r>
            <w:r>
              <w:rPr>
                <w:sz w:val="28"/>
                <w:szCs w:val="28"/>
              </w:rPr>
              <w:t>tanlash sikli</w:t>
            </w:r>
          </w:p>
          <w:p w:rsidR="00780619" w:rsidRPr="005B5ED5" w:rsidRDefault="00780619" w:rsidP="003A7C3D">
            <w:pPr>
              <w:tabs>
                <w:tab w:val="left" w:pos="4320"/>
                <w:tab w:val="left" w:pos="4500"/>
              </w:tabs>
              <w:rPr>
                <w:sz w:val="28"/>
                <w:szCs w:val="28"/>
              </w:rPr>
            </w:pPr>
            <w:r>
              <w:rPr>
                <w:sz w:val="28"/>
                <w:szCs w:val="28"/>
                <w:lang w:val="uz-Cyrl-UZ"/>
              </w:rPr>
              <w:t xml:space="preserve">       </w:t>
            </w:r>
            <w:r w:rsidRPr="00AA5C1C">
              <w:rPr>
                <w:sz w:val="28"/>
                <w:szCs w:val="28"/>
              </w:rPr>
              <w:t>танлаш цикли</w:t>
            </w:r>
          </w:p>
          <w:p w:rsidR="00780619" w:rsidRPr="009345AC" w:rsidRDefault="00780619" w:rsidP="003A7C3D">
            <w:pPr>
              <w:tabs>
                <w:tab w:val="left" w:pos="4320"/>
                <w:tab w:val="left" w:pos="4500"/>
              </w:tabs>
              <w:rPr>
                <w:sz w:val="28"/>
                <w:szCs w:val="28"/>
              </w:rPr>
            </w:pPr>
            <w:r w:rsidRPr="00404F9B">
              <w:rPr>
                <w:b/>
                <w:sz w:val="28"/>
                <w:szCs w:val="28"/>
                <w:lang w:val="en-US"/>
              </w:rPr>
              <w:t xml:space="preserve">en </w:t>
            </w:r>
            <w:r w:rsidRPr="00565791">
              <w:rPr>
                <w:sz w:val="28"/>
                <w:szCs w:val="28"/>
                <w:lang w:val="en-US"/>
              </w:rPr>
              <w:t>-</w:t>
            </w:r>
            <w:r w:rsidRPr="009345AC">
              <w:rPr>
                <w:sz w:val="28"/>
                <w:szCs w:val="28"/>
                <w:lang w:val="en-US"/>
              </w:rPr>
              <w:t xml:space="preserve"> fetch</w:t>
            </w:r>
            <w:r w:rsidRPr="009345AC">
              <w:rPr>
                <w:sz w:val="28"/>
                <w:szCs w:val="28"/>
              </w:rPr>
              <w:t xml:space="preserve"> </w:t>
            </w:r>
            <w:r w:rsidRPr="009345AC">
              <w:rPr>
                <w:sz w:val="28"/>
                <w:szCs w:val="28"/>
                <w:lang w:val="en-US"/>
              </w:rPr>
              <w:t>cycle</w:t>
            </w:r>
            <w:r w:rsidRPr="009345AC">
              <w:rPr>
                <w:sz w:val="28"/>
                <w:szCs w:val="28"/>
              </w:rPr>
              <w:t xml:space="preserve"> </w:t>
            </w:r>
          </w:p>
          <w:p w:rsidR="00780619" w:rsidRPr="009345AC" w:rsidRDefault="00780619" w:rsidP="003A7C3D">
            <w:pPr>
              <w:tabs>
                <w:tab w:val="left" w:pos="4320"/>
                <w:tab w:val="left" w:pos="4500"/>
              </w:tabs>
              <w:rPr>
                <w:b/>
                <w:sz w:val="28"/>
                <w:szCs w:val="28"/>
                <w:lang w:val="en-US"/>
              </w:rPr>
            </w:pPr>
          </w:p>
        </w:tc>
        <w:tc>
          <w:tcPr>
            <w:tcW w:w="2921" w:type="pct"/>
          </w:tcPr>
          <w:p w:rsidR="00780619" w:rsidRPr="004E5BD5" w:rsidRDefault="00780619" w:rsidP="003A7C3D">
            <w:pPr>
              <w:tabs>
                <w:tab w:val="left" w:pos="4320"/>
                <w:tab w:val="left" w:pos="4500"/>
              </w:tabs>
              <w:jc w:val="both"/>
              <w:rPr>
                <w:sz w:val="28"/>
                <w:szCs w:val="28"/>
              </w:rPr>
            </w:pPr>
            <w:r>
              <w:rPr>
                <w:sz w:val="28"/>
                <w:szCs w:val="28"/>
              </w:rPr>
              <w:t>Первая стадия обработки машинной команды процессором. Состоит из извлечения команды из кэш-памяти или из ОЗУ в регистр команд и подготовки ее к декодированию.</w:t>
            </w:r>
          </w:p>
          <w:p w:rsidR="00780619" w:rsidRPr="006A4CB5"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Protsessorning mashina komandasini qayta ishlashidagi birinchi bosqich. Komandani kesh</w:t>
            </w:r>
            <w:r>
              <w:rPr>
                <w:sz w:val="28"/>
                <w:szCs w:val="28"/>
                <w:lang w:val="uz-Cyrl-UZ"/>
              </w:rPr>
              <w:t>-</w:t>
            </w:r>
            <w:r w:rsidRPr="0099137E">
              <w:rPr>
                <w:sz w:val="28"/>
                <w:szCs w:val="28"/>
                <w:lang w:val="en-US"/>
              </w:rPr>
              <w:t>xotira yoki OX</w:t>
            </w:r>
            <w:r>
              <w:rPr>
                <w:sz w:val="28"/>
                <w:szCs w:val="28"/>
                <w:lang w:val="uz-Cyrl-UZ"/>
              </w:rPr>
              <w:t>Q dan komandalar registriga olish va uni dekodlashga tayyorlashdan iborat.</w:t>
            </w:r>
          </w:p>
          <w:p w:rsidR="00780619" w:rsidRPr="006A4CB5" w:rsidRDefault="00780619" w:rsidP="003A7C3D">
            <w:pPr>
              <w:tabs>
                <w:tab w:val="left" w:pos="4320"/>
                <w:tab w:val="left" w:pos="4500"/>
              </w:tabs>
              <w:jc w:val="both"/>
              <w:rPr>
                <w:sz w:val="16"/>
                <w:szCs w:val="16"/>
                <w:lang w:val="en-US"/>
              </w:rPr>
            </w:pPr>
          </w:p>
          <w:p w:rsidR="00780619" w:rsidRPr="004E5BD5" w:rsidRDefault="00780619" w:rsidP="003A7C3D">
            <w:pPr>
              <w:tabs>
                <w:tab w:val="left" w:pos="4320"/>
                <w:tab w:val="left" w:pos="4500"/>
              </w:tabs>
              <w:jc w:val="both"/>
              <w:rPr>
                <w:sz w:val="28"/>
                <w:szCs w:val="28"/>
              </w:rPr>
            </w:pPr>
            <w:r>
              <w:rPr>
                <w:sz w:val="28"/>
                <w:szCs w:val="28"/>
              </w:rPr>
              <w:t>Процессорнинг машина командасини қайта ишлашидаги биринчи босқич. Командани кэш</w:t>
            </w:r>
            <w:r>
              <w:rPr>
                <w:sz w:val="28"/>
                <w:szCs w:val="28"/>
                <w:lang w:val="uz-Cyrl-UZ"/>
              </w:rPr>
              <w:t>-</w:t>
            </w:r>
            <w:r>
              <w:rPr>
                <w:sz w:val="28"/>
                <w:szCs w:val="28"/>
              </w:rPr>
              <w:t>хотира ёки ОХ</w:t>
            </w:r>
            <w:r>
              <w:rPr>
                <w:sz w:val="28"/>
                <w:szCs w:val="28"/>
                <w:lang w:val="uz-Cyrl-UZ"/>
              </w:rPr>
              <w:t>Қ дан командалар регис</w:t>
            </w:r>
            <w:r w:rsidR="00690CB4">
              <w:rPr>
                <w:sz w:val="28"/>
                <w:szCs w:val="28"/>
                <w:lang w:val="uz-Cyrl-UZ"/>
              </w:rPr>
              <w:t>-</w:t>
            </w:r>
            <w:r>
              <w:rPr>
                <w:sz w:val="28"/>
                <w:szCs w:val="28"/>
                <w:lang w:val="uz-Cyrl-UZ"/>
              </w:rPr>
              <w:t>трига олиш ва уни декодлашга тайёрлашдан иборат.</w:t>
            </w:r>
          </w:p>
        </w:tc>
      </w:tr>
      <w:tr w:rsidR="00780619" w:rsidRPr="00A43B26">
        <w:trPr>
          <w:tblCellSpacing w:w="0" w:type="dxa"/>
          <w:jc w:val="center"/>
        </w:trPr>
        <w:tc>
          <w:tcPr>
            <w:tcW w:w="2079" w:type="pct"/>
          </w:tcPr>
          <w:p w:rsidR="00780619" w:rsidRPr="0067451F" w:rsidRDefault="00780619" w:rsidP="003A7C3D">
            <w:pPr>
              <w:tabs>
                <w:tab w:val="left" w:pos="4320"/>
                <w:tab w:val="left" w:pos="4500"/>
              </w:tabs>
              <w:rPr>
                <w:b/>
                <w:bCs/>
                <w:sz w:val="28"/>
                <w:szCs w:val="28"/>
                <w:lang w:val="uz-Cyrl-UZ"/>
              </w:rPr>
            </w:pPr>
            <w:r w:rsidRPr="0067451F">
              <w:rPr>
                <w:b/>
                <w:sz w:val="28"/>
                <w:szCs w:val="28"/>
                <w:lang w:val="uz-Cyrl-UZ"/>
              </w:rPr>
              <w:t>Цифроаналоговый преобразователь</w:t>
            </w:r>
            <w:r w:rsidRPr="0067451F">
              <w:rPr>
                <w:b/>
                <w:bCs/>
                <w:sz w:val="28"/>
                <w:szCs w:val="28"/>
                <w:lang w:val="uz-Cyrl-UZ"/>
              </w:rPr>
              <w:t xml:space="preserve"> </w:t>
            </w:r>
          </w:p>
          <w:p w:rsidR="00780619" w:rsidRPr="001325E3" w:rsidRDefault="00780619" w:rsidP="003A7C3D">
            <w:pPr>
              <w:tabs>
                <w:tab w:val="left" w:pos="4320"/>
                <w:tab w:val="left" w:pos="4500"/>
              </w:tabs>
              <w:rPr>
                <w:bCs/>
                <w:sz w:val="28"/>
                <w:szCs w:val="28"/>
              </w:rPr>
            </w:pPr>
            <w:r w:rsidRPr="00BB6135">
              <w:rPr>
                <w:b/>
                <w:bCs/>
                <w:sz w:val="28"/>
                <w:szCs w:val="28"/>
                <w:lang w:val="uz-Cyrl-UZ"/>
              </w:rPr>
              <w:t xml:space="preserve">uz </w:t>
            </w:r>
            <w:r>
              <w:rPr>
                <w:bCs/>
                <w:sz w:val="28"/>
                <w:szCs w:val="28"/>
                <w:lang w:val="uz-Cyrl-UZ"/>
              </w:rPr>
              <w:t>-</w:t>
            </w:r>
            <w:r w:rsidRPr="00397A44">
              <w:rPr>
                <w:sz w:val="28"/>
                <w:szCs w:val="28"/>
                <w:lang w:val="uz-Cyrl-UZ"/>
              </w:rPr>
              <w:t xml:space="preserve"> r</w:t>
            </w:r>
            <w:r>
              <w:rPr>
                <w:sz w:val="28"/>
                <w:szCs w:val="28"/>
                <w:lang w:val="uz-Cyrl-UZ"/>
              </w:rPr>
              <w:t>aqamli analog o‘zgartirgich</w:t>
            </w:r>
          </w:p>
          <w:p w:rsidR="00780619" w:rsidRPr="00690CB4" w:rsidRDefault="00780619" w:rsidP="003A7C3D">
            <w:pPr>
              <w:tabs>
                <w:tab w:val="left" w:pos="4320"/>
                <w:tab w:val="left" w:pos="4500"/>
              </w:tabs>
              <w:rPr>
                <w:sz w:val="28"/>
                <w:szCs w:val="28"/>
              </w:rPr>
            </w:pPr>
            <w:r>
              <w:rPr>
                <w:b/>
                <w:sz w:val="28"/>
                <w:szCs w:val="28"/>
                <w:lang w:val="uz-Cyrl-UZ"/>
              </w:rPr>
              <w:t xml:space="preserve">      </w:t>
            </w:r>
            <w:r w:rsidRPr="00690CB4">
              <w:rPr>
                <w:b/>
                <w:sz w:val="28"/>
                <w:szCs w:val="28"/>
              </w:rPr>
              <w:t xml:space="preserve"> </w:t>
            </w:r>
            <w:r>
              <w:rPr>
                <w:sz w:val="28"/>
                <w:szCs w:val="28"/>
              </w:rPr>
              <w:t>рақамли</w:t>
            </w:r>
            <w:r w:rsidRPr="00690CB4">
              <w:rPr>
                <w:sz w:val="28"/>
                <w:szCs w:val="28"/>
              </w:rPr>
              <w:t xml:space="preserve"> </w:t>
            </w:r>
            <w:r>
              <w:rPr>
                <w:sz w:val="28"/>
                <w:szCs w:val="28"/>
              </w:rPr>
              <w:t>аналог</w:t>
            </w:r>
            <w:r w:rsidRPr="00690CB4">
              <w:rPr>
                <w:sz w:val="28"/>
                <w:szCs w:val="28"/>
              </w:rPr>
              <w:t xml:space="preserve"> </w:t>
            </w:r>
            <w:r w:rsidR="00690CB4">
              <w:rPr>
                <w:sz w:val="28"/>
                <w:szCs w:val="28"/>
              </w:rPr>
              <w:br/>
            </w:r>
            <w:r>
              <w:rPr>
                <w:sz w:val="28"/>
                <w:szCs w:val="28"/>
              </w:rPr>
              <w:t>ўзгартиргич</w:t>
            </w:r>
          </w:p>
          <w:p w:rsidR="00780619" w:rsidRDefault="00780619" w:rsidP="003A7C3D">
            <w:pPr>
              <w:tabs>
                <w:tab w:val="left" w:pos="4320"/>
                <w:tab w:val="left" w:pos="4500"/>
              </w:tabs>
              <w:rPr>
                <w:b/>
                <w:sz w:val="28"/>
                <w:szCs w:val="28"/>
                <w:lang w:val="uz-Cyrl-UZ"/>
              </w:rPr>
            </w:pPr>
            <w:r w:rsidRPr="008D6363">
              <w:rPr>
                <w:b/>
                <w:sz w:val="28"/>
                <w:szCs w:val="28"/>
                <w:lang w:val="en-US"/>
              </w:rPr>
              <w:t>en</w:t>
            </w:r>
            <w:r w:rsidRPr="00690CB4">
              <w:rPr>
                <w:b/>
                <w:sz w:val="28"/>
                <w:szCs w:val="28"/>
              </w:rPr>
              <w:t xml:space="preserve"> </w:t>
            </w:r>
            <w:r w:rsidRPr="00690CB4">
              <w:rPr>
                <w:sz w:val="28"/>
                <w:szCs w:val="28"/>
              </w:rPr>
              <w:t xml:space="preserve">- </w:t>
            </w:r>
            <w:r w:rsidRPr="0067451F">
              <w:rPr>
                <w:sz w:val="28"/>
                <w:szCs w:val="28"/>
                <w:lang w:val="en-US"/>
              </w:rPr>
              <w:t>digital</w:t>
            </w:r>
            <w:r w:rsidRPr="00690CB4">
              <w:rPr>
                <w:sz w:val="28"/>
                <w:szCs w:val="28"/>
              </w:rPr>
              <w:t xml:space="preserve"> </w:t>
            </w:r>
            <w:r w:rsidRPr="0067451F">
              <w:rPr>
                <w:sz w:val="28"/>
                <w:szCs w:val="28"/>
                <w:lang w:val="en-US"/>
              </w:rPr>
              <w:t>to</w:t>
            </w:r>
            <w:r w:rsidRPr="00690CB4">
              <w:rPr>
                <w:sz w:val="28"/>
                <w:szCs w:val="28"/>
              </w:rPr>
              <w:t xml:space="preserve"> </w:t>
            </w:r>
            <w:r w:rsidRPr="0067451F">
              <w:rPr>
                <w:sz w:val="28"/>
                <w:szCs w:val="28"/>
                <w:lang w:val="en-US"/>
              </w:rPr>
              <w:t>analog</w:t>
            </w:r>
            <w:r w:rsidRPr="00690CB4">
              <w:rPr>
                <w:sz w:val="28"/>
                <w:szCs w:val="28"/>
              </w:rPr>
              <w:t xml:space="preserve"> </w:t>
            </w:r>
            <w:r w:rsidRPr="0067451F">
              <w:rPr>
                <w:sz w:val="28"/>
                <w:szCs w:val="28"/>
                <w:lang w:val="en-US"/>
              </w:rPr>
              <w:t>converter</w:t>
            </w:r>
            <w:r w:rsidRPr="00690CB4">
              <w:rPr>
                <w:b/>
                <w:sz w:val="28"/>
                <w:szCs w:val="28"/>
              </w:rPr>
              <w:t xml:space="preserve"> </w:t>
            </w:r>
          </w:p>
          <w:p w:rsidR="00780619" w:rsidRPr="00690CB4" w:rsidRDefault="00780619" w:rsidP="003A7C3D">
            <w:pPr>
              <w:tabs>
                <w:tab w:val="left" w:pos="4320"/>
                <w:tab w:val="left" w:pos="4500"/>
              </w:tabs>
              <w:rPr>
                <w:sz w:val="28"/>
                <w:szCs w:val="28"/>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Устройство или микросхема, преобразующая цифровые данные (двоичные числа) в аналоговый сигнал (электрические напря</w:t>
            </w:r>
            <w:r>
              <w:rPr>
                <w:sz w:val="28"/>
                <w:szCs w:val="28"/>
                <w:lang w:val="uz-Cyrl-UZ"/>
              </w:rPr>
              <w:t>-</w:t>
            </w:r>
            <w:r>
              <w:rPr>
                <w:sz w:val="28"/>
                <w:szCs w:val="28"/>
              </w:rPr>
              <w:t xml:space="preserve">жения заданных уровней).  </w:t>
            </w:r>
          </w:p>
          <w:p w:rsidR="00780619" w:rsidRPr="006A4CB5" w:rsidRDefault="00780619" w:rsidP="003A7C3D">
            <w:pPr>
              <w:tabs>
                <w:tab w:val="left" w:pos="4320"/>
                <w:tab w:val="left" w:pos="4500"/>
              </w:tabs>
              <w:jc w:val="both"/>
              <w:rPr>
                <w:sz w:val="16"/>
                <w:szCs w:val="16"/>
                <w:lang w:val="uz-Cyrl-UZ"/>
              </w:rPr>
            </w:pPr>
          </w:p>
          <w:p w:rsidR="00780619" w:rsidRDefault="00780619" w:rsidP="003A7C3D">
            <w:pPr>
              <w:tabs>
                <w:tab w:val="left" w:pos="4320"/>
                <w:tab w:val="left" w:pos="4500"/>
              </w:tabs>
              <w:jc w:val="both"/>
              <w:rPr>
                <w:sz w:val="28"/>
                <w:szCs w:val="28"/>
                <w:lang w:val="uz-Cyrl-UZ"/>
              </w:rPr>
            </w:pPr>
            <w:r>
              <w:rPr>
                <w:sz w:val="28"/>
                <w:szCs w:val="28"/>
                <w:lang w:val="uz-Cyrl-UZ"/>
              </w:rPr>
              <w:t>Raqamli</w:t>
            </w:r>
            <w:r w:rsidRPr="00A43B26">
              <w:rPr>
                <w:sz w:val="28"/>
                <w:szCs w:val="28"/>
                <w:lang w:val="uz-Cyrl-UZ"/>
              </w:rPr>
              <w:t xml:space="preserve"> </w:t>
            </w:r>
            <w:r>
              <w:rPr>
                <w:sz w:val="28"/>
                <w:szCs w:val="28"/>
                <w:lang w:val="uz-Cyrl-UZ"/>
              </w:rPr>
              <w:t>ma’lumotlarni</w:t>
            </w:r>
            <w:r w:rsidRPr="00A43B26">
              <w:rPr>
                <w:sz w:val="28"/>
                <w:szCs w:val="28"/>
                <w:lang w:val="uz-Cyrl-UZ"/>
              </w:rPr>
              <w:t xml:space="preserve"> (</w:t>
            </w:r>
            <w:r>
              <w:rPr>
                <w:sz w:val="28"/>
                <w:szCs w:val="28"/>
                <w:lang w:val="uz-Cyrl-UZ"/>
              </w:rPr>
              <w:t>ikkili</w:t>
            </w:r>
            <w:r w:rsidRPr="00A43B26">
              <w:rPr>
                <w:sz w:val="28"/>
                <w:szCs w:val="28"/>
                <w:lang w:val="uz-Cyrl-UZ"/>
              </w:rPr>
              <w:t xml:space="preserve"> </w:t>
            </w:r>
            <w:r>
              <w:rPr>
                <w:sz w:val="28"/>
                <w:szCs w:val="28"/>
                <w:lang w:val="uz-Cyrl-UZ"/>
              </w:rPr>
              <w:t>sonlarni</w:t>
            </w:r>
            <w:r w:rsidRPr="00A43B26">
              <w:rPr>
                <w:sz w:val="28"/>
                <w:szCs w:val="28"/>
                <w:lang w:val="uz-Cyrl-UZ"/>
              </w:rPr>
              <w:t>)</w:t>
            </w:r>
            <w:r>
              <w:rPr>
                <w:sz w:val="28"/>
                <w:szCs w:val="28"/>
                <w:lang w:val="uz-Cyrl-UZ"/>
              </w:rPr>
              <w:t xml:space="preserve"> analog signalga (berilgan darajadagi elektr kuchlanish</w:t>
            </w:r>
            <w:r w:rsidR="00690CB4">
              <w:rPr>
                <w:sz w:val="28"/>
                <w:szCs w:val="28"/>
                <w:lang w:val="uz-Cyrl-UZ"/>
              </w:rPr>
              <w:t>-</w:t>
            </w:r>
            <w:r>
              <w:rPr>
                <w:sz w:val="28"/>
                <w:szCs w:val="28"/>
                <w:lang w:val="uz-Cyrl-UZ"/>
              </w:rPr>
              <w:t>lariga) aylantiradigan mikrosxema yoki qurilma.</w:t>
            </w:r>
          </w:p>
          <w:p w:rsidR="00780619" w:rsidRPr="006A4CB5" w:rsidRDefault="00780619" w:rsidP="003A7C3D">
            <w:pPr>
              <w:tabs>
                <w:tab w:val="left" w:pos="4320"/>
                <w:tab w:val="left" w:pos="4500"/>
              </w:tabs>
              <w:jc w:val="both"/>
              <w:rPr>
                <w:sz w:val="16"/>
                <w:szCs w:val="16"/>
                <w:lang w:val="uz-Cyrl-UZ"/>
              </w:rPr>
            </w:pPr>
          </w:p>
          <w:p w:rsidR="00780619" w:rsidRPr="00A43B26" w:rsidRDefault="00780619" w:rsidP="003A7C3D">
            <w:pPr>
              <w:tabs>
                <w:tab w:val="left" w:pos="4320"/>
                <w:tab w:val="left" w:pos="4500"/>
              </w:tabs>
              <w:jc w:val="both"/>
              <w:rPr>
                <w:sz w:val="28"/>
                <w:szCs w:val="28"/>
                <w:lang w:val="uz-Cyrl-UZ"/>
              </w:rPr>
            </w:pPr>
            <w:r w:rsidRPr="00A43B26">
              <w:rPr>
                <w:sz w:val="28"/>
                <w:szCs w:val="28"/>
                <w:lang w:val="uz-Cyrl-UZ"/>
              </w:rPr>
              <w:t>Рақамли маълумотларни (иккили сонларни)</w:t>
            </w:r>
            <w:r>
              <w:rPr>
                <w:sz w:val="28"/>
                <w:szCs w:val="28"/>
                <w:lang w:val="uz-Cyrl-UZ"/>
              </w:rPr>
              <w:t xml:space="preserve"> аналог сигналга (</w:t>
            </w:r>
            <w:r w:rsidRPr="00A43B26">
              <w:rPr>
                <w:sz w:val="28"/>
                <w:szCs w:val="28"/>
                <w:lang w:val="uz-Cyrl-UZ"/>
              </w:rPr>
              <w:t>берилган</w:t>
            </w:r>
            <w:r>
              <w:rPr>
                <w:sz w:val="28"/>
                <w:szCs w:val="28"/>
                <w:lang w:val="uz-Cyrl-UZ"/>
              </w:rPr>
              <w:t xml:space="preserve"> даражадаги электр куч</w:t>
            </w:r>
            <w:r w:rsidRPr="00A43B26">
              <w:rPr>
                <w:sz w:val="28"/>
                <w:szCs w:val="28"/>
                <w:lang w:val="uz-Cyrl-UZ"/>
              </w:rPr>
              <w:t>ланишларига</w:t>
            </w:r>
            <w:r>
              <w:rPr>
                <w:sz w:val="28"/>
                <w:szCs w:val="28"/>
                <w:lang w:val="uz-Cyrl-UZ"/>
              </w:rPr>
              <w:t>) айлантирадиган микросхе</w:t>
            </w:r>
            <w:r w:rsidR="00690CB4">
              <w:rPr>
                <w:sz w:val="28"/>
                <w:szCs w:val="28"/>
                <w:lang w:val="uz-Cyrl-UZ"/>
              </w:rPr>
              <w:t>-</w:t>
            </w:r>
            <w:r>
              <w:rPr>
                <w:sz w:val="28"/>
                <w:szCs w:val="28"/>
                <w:lang w:val="uz-Cyrl-UZ"/>
              </w:rPr>
              <w:t>ма ёки қурилма.</w:t>
            </w:r>
          </w:p>
        </w:tc>
      </w:tr>
      <w:tr w:rsidR="00780619" w:rsidRPr="00A43B26">
        <w:trPr>
          <w:tblCellSpacing w:w="0" w:type="dxa"/>
          <w:jc w:val="center"/>
        </w:trPr>
        <w:tc>
          <w:tcPr>
            <w:tcW w:w="2079" w:type="pct"/>
          </w:tcPr>
          <w:p w:rsidR="00780619" w:rsidRPr="001325E3" w:rsidRDefault="00780619" w:rsidP="00484A26">
            <w:pPr>
              <w:tabs>
                <w:tab w:val="left" w:pos="4320"/>
                <w:tab w:val="left" w:pos="4500"/>
              </w:tabs>
              <w:rPr>
                <w:b/>
                <w:sz w:val="28"/>
                <w:szCs w:val="28"/>
                <w:lang w:val="uz-Cyrl-UZ"/>
              </w:rPr>
            </w:pPr>
            <w:r w:rsidRPr="001325E3">
              <w:rPr>
                <w:b/>
                <w:sz w:val="28"/>
                <w:szCs w:val="28"/>
                <w:lang w:val="uz-Cyrl-UZ"/>
              </w:rPr>
              <w:t>Цифровая клавиатура</w:t>
            </w:r>
          </w:p>
          <w:p w:rsidR="00780619" w:rsidRDefault="00780619" w:rsidP="00484A26">
            <w:pPr>
              <w:tabs>
                <w:tab w:val="left" w:pos="4320"/>
                <w:tab w:val="left" w:pos="4500"/>
              </w:tabs>
              <w:rPr>
                <w:bCs/>
                <w:color w:val="000000"/>
                <w:sz w:val="28"/>
                <w:szCs w:val="28"/>
                <w:lang w:val="uz-Cyrl-UZ"/>
              </w:rPr>
            </w:pPr>
            <w:r w:rsidRPr="00687184">
              <w:rPr>
                <w:b/>
                <w:bCs/>
                <w:color w:val="000000"/>
                <w:sz w:val="28"/>
                <w:szCs w:val="28"/>
                <w:lang w:val="uz-Cyrl-UZ"/>
              </w:rPr>
              <w:t xml:space="preserve">uz </w:t>
            </w:r>
            <w:r w:rsidRPr="00687184">
              <w:rPr>
                <w:bCs/>
                <w:color w:val="000000"/>
                <w:sz w:val="28"/>
                <w:szCs w:val="28"/>
                <w:lang w:val="uz-Cyrl-UZ"/>
              </w:rPr>
              <w:t>-</w:t>
            </w:r>
            <w:r>
              <w:rPr>
                <w:sz w:val="28"/>
                <w:szCs w:val="28"/>
                <w:lang w:val="uz-Cyrl-UZ"/>
              </w:rPr>
              <w:t xml:space="preserve"> raqamli</w:t>
            </w:r>
            <w:r w:rsidRPr="001B6BE9">
              <w:rPr>
                <w:sz w:val="28"/>
                <w:szCs w:val="28"/>
                <w:lang w:val="uz-Cyrl-UZ"/>
              </w:rPr>
              <w:t xml:space="preserve"> </w:t>
            </w:r>
            <w:r>
              <w:rPr>
                <w:sz w:val="28"/>
                <w:szCs w:val="28"/>
                <w:lang w:val="uz-Cyrl-UZ"/>
              </w:rPr>
              <w:t>klaviatura</w:t>
            </w:r>
          </w:p>
          <w:p w:rsidR="00780619" w:rsidRPr="003656CD" w:rsidRDefault="00780619" w:rsidP="00484A26">
            <w:pPr>
              <w:tabs>
                <w:tab w:val="left" w:pos="4320"/>
                <w:tab w:val="left" w:pos="4500"/>
              </w:tabs>
              <w:rPr>
                <w:sz w:val="28"/>
                <w:szCs w:val="28"/>
                <w:lang w:val="uz-Cyrl-UZ"/>
              </w:rPr>
            </w:pPr>
            <w:r>
              <w:rPr>
                <w:b/>
                <w:sz w:val="28"/>
                <w:szCs w:val="28"/>
                <w:lang w:val="uz-Cyrl-UZ"/>
              </w:rPr>
              <w:t xml:space="preserve">      </w:t>
            </w:r>
            <w:r>
              <w:rPr>
                <w:b/>
                <w:sz w:val="28"/>
                <w:szCs w:val="28"/>
                <w:lang w:val="en-US"/>
              </w:rPr>
              <w:t xml:space="preserve"> </w:t>
            </w:r>
            <w:r w:rsidRPr="001B6BE9">
              <w:rPr>
                <w:sz w:val="28"/>
                <w:szCs w:val="28"/>
                <w:lang w:val="uz-Cyrl-UZ"/>
              </w:rPr>
              <w:t>рақамли клавиатура</w:t>
            </w:r>
          </w:p>
          <w:p w:rsidR="00780619" w:rsidRPr="00DE4143" w:rsidRDefault="00780619" w:rsidP="00484A26">
            <w:pPr>
              <w:tabs>
                <w:tab w:val="left" w:pos="4320"/>
                <w:tab w:val="left" w:pos="4500"/>
              </w:tabs>
              <w:rPr>
                <w:sz w:val="28"/>
                <w:szCs w:val="28"/>
                <w:lang w:val="uz-Cyrl-UZ"/>
              </w:rPr>
            </w:pPr>
            <w:r w:rsidRPr="00DE4143">
              <w:rPr>
                <w:b/>
                <w:sz w:val="28"/>
                <w:szCs w:val="28"/>
                <w:lang w:val="en-US"/>
              </w:rPr>
              <w:t xml:space="preserve">en </w:t>
            </w:r>
            <w:r w:rsidRPr="009E32C9">
              <w:rPr>
                <w:sz w:val="28"/>
                <w:szCs w:val="28"/>
                <w:lang w:val="en-US"/>
              </w:rPr>
              <w:t>-</w:t>
            </w:r>
            <w:r w:rsidRPr="009E32C9">
              <w:rPr>
                <w:sz w:val="28"/>
                <w:szCs w:val="28"/>
                <w:lang w:val="uz-Cyrl-UZ"/>
              </w:rPr>
              <w:t xml:space="preserve"> </w:t>
            </w:r>
            <w:r w:rsidRPr="00DE4143">
              <w:rPr>
                <w:sz w:val="28"/>
                <w:szCs w:val="28"/>
                <w:lang w:val="uz-Cyrl-UZ"/>
              </w:rPr>
              <w:t xml:space="preserve">numeric keypad </w:t>
            </w:r>
          </w:p>
          <w:p w:rsidR="00780619" w:rsidRPr="00DE4143" w:rsidRDefault="00780619" w:rsidP="00484A26">
            <w:pPr>
              <w:tabs>
                <w:tab w:val="left" w:pos="4320"/>
                <w:tab w:val="left" w:pos="4500"/>
              </w:tabs>
              <w:rPr>
                <w:sz w:val="28"/>
                <w:szCs w:val="28"/>
                <w:lang w:val="en-US"/>
              </w:rPr>
            </w:pPr>
          </w:p>
        </w:tc>
        <w:tc>
          <w:tcPr>
            <w:tcW w:w="2921" w:type="pct"/>
          </w:tcPr>
          <w:p w:rsidR="00780619" w:rsidRDefault="00780619" w:rsidP="00484A26">
            <w:pPr>
              <w:tabs>
                <w:tab w:val="left" w:pos="4320"/>
                <w:tab w:val="left" w:pos="4500"/>
              </w:tabs>
              <w:jc w:val="both"/>
              <w:rPr>
                <w:sz w:val="28"/>
                <w:szCs w:val="28"/>
                <w:lang w:val="uz-Cyrl-UZ"/>
              </w:rPr>
            </w:pPr>
            <w:r>
              <w:rPr>
                <w:sz w:val="28"/>
                <w:szCs w:val="28"/>
              </w:rPr>
              <w:t xml:space="preserve">Блок клавиш в правой части стандартной клавиатуры, предназначенный для быстрого ввода числовых данных при включенном индикаторе </w:t>
            </w:r>
            <w:r w:rsidRPr="009E32C9">
              <w:rPr>
                <w:sz w:val="28"/>
                <w:szCs w:val="28"/>
              </w:rPr>
              <w:t>Num Lock.</w:t>
            </w:r>
            <w:r w:rsidRPr="0086167C">
              <w:rPr>
                <w:sz w:val="28"/>
                <w:szCs w:val="28"/>
              </w:rPr>
              <w:t xml:space="preserve"> </w:t>
            </w:r>
            <w:r>
              <w:rPr>
                <w:sz w:val="28"/>
                <w:szCs w:val="28"/>
              </w:rPr>
              <w:t>Существуют также цифровые клавиатуры, выполненные в отдельном корпусе</w:t>
            </w:r>
            <w:r>
              <w:rPr>
                <w:sz w:val="28"/>
                <w:szCs w:val="28"/>
                <w:lang w:val="uz-Cyrl-UZ"/>
              </w:rPr>
              <w:t>.</w:t>
            </w:r>
          </w:p>
          <w:p w:rsidR="00780619" w:rsidRPr="006A4CB5" w:rsidRDefault="00780619" w:rsidP="00484A26">
            <w:pPr>
              <w:tabs>
                <w:tab w:val="left" w:pos="4320"/>
                <w:tab w:val="left" w:pos="4500"/>
              </w:tabs>
              <w:jc w:val="both"/>
              <w:rPr>
                <w:sz w:val="16"/>
                <w:szCs w:val="16"/>
              </w:rPr>
            </w:pPr>
          </w:p>
          <w:p w:rsidR="00780619" w:rsidRPr="00DE4857" w:rsidRDefault="00780619" w:rsidP="00484A26">
            <w:pPr>
              <w:tabs>
                <w:tab w:val="left" w:pos="4320"/>
                <w:tab w:val="left" w:pos="4500"/>
              </w:tabs>
              <w:jc w:val="both"/>
              <w:rPr>
                <w:sz w:val="28"/>
                <w:szCs w:val="28"/>
                <w:lang w:val="uz-Cyrl-UZ"/>
              </w:rPr>
            </w:pPr>
            <w:r>
              <w:rPr>
                <w:sz w:val="28"/>
                <w:szCs w:val="28"/>
                <w:lang w:val="uz-Cyrl-UZ"/>
              </w:rPr>
              <w:t>Standart</w:t>
            </w:r>
            <w:r w:rsidRPr="001B6BE9">
              <w:rPr>
                <w:sz w:val="28"/>
                <w:szCs w:val="28"/>
                <w:lang w:val="uz-Cyrl-UZ"/>
              </w:rPr>
              <w:t xml:space="preserve"> </w:t>
            </w:r>
            <w:r>
              <w:rPr>
                <w:sz w:val="28"/>
                <w:szCs w:val="28"/>
                <w:lang w:val="uz-Cyrl-UZ"/>
              </w:rPr>
              <w:t>klaviaturaning</w:t>
            </w:r>
            <w:r w:rsidRPr="001B6BE9">
              <w:rPr>
                <w:sz w:val="28"/>
                <w:szCs w:val="28"/>
                <w:lang w:val="uz-Cyrl-UZ"/>
              </w:rPr>
              <w:t xml:space="preserve"> </w:t>
            </w:r>
            <w:r>
              <w:rPr>
                <w:sz w:val="28"/>
                <w:szCs w:val="28"/>
                <w:lang w:val="uz-Cyrl-UZ"/>
              </w:rPr>
              <w:t>o‘ng</w:t>
            </w:r>
            <w:r w:rsidRPr="001B6BE9">
              <w:rPr>
                <w:sz w:val="28"/>
                <w:szCs w:val="28"/>
                <w:lang w:val="uz-Cyrl-UZ"/>
              </w:rPr>
              <w:t xml:space="preserve"> </w:t>
            </w:r>
            <w:r>
              <w:rPr>
                <w:sz w:val="28"/>
                <w:szCs w:val="28"/>
                <w:lang w:val="uz-Cyrl-UZ"/>
              </w:rPr>
              <w:t>tomonidagi</w:t>
            </w:r>
            <w:r w:rsidRPr="001B6BE9">
              <w:rPr>
                <w:sz w:val="28"/>
                <w:szCs w:val="28"/>
                <w:lang w:val="uz-Cyrl-UZ"/>
              </w:rPr>
              <w:t>,</w:t>
            </w:r>
            <w:r>
              <w:rPr>
                <w:sz w:val="28"/>
                <w:szCs w:val="28"/>
                <w:lang w:val="uz-Cyrl-UZ"/>
              </w:rPr>
              <w:t xml:space="preserve"> </w:t>
            </w:r>
            <w:r w:rsidRPr="001B6BE9">
              <w:rPr>
                <w:i/>
                <w:sz w:val="28"/>
                <w:szCs w:val="28"/>
                <w:lang w:val="uz-Cyrl-UZ"/>
              </w:rPr>
              <w:t>Num Lock</w:t>
            </w:r>
            <w:r>
              <w:rPr>
                <w:sz w:val="28"/>
                <w:szCs w:val="28"/>
                <w:lang w:val="uz-Cyrl-UZ"/>
              </w:rPr>
              <w:t xml:space="preserve"> ind</w:t>
            </w:r>
            <w:r w:rsidR="00BC6C8B">
              <w:rPr>
                <w:sz w:val="28"/>
                <w:szCs w:val="28"/>
                <w:lang w:val="uz-Cyrl-UZ"/>
              </w:rPr>
              <w:t>i</w:t>
            </w:r>
            <w:r>
              <w:rPr>
                <w:sz w:val="28"/>
                <w:szCs w:val="28"/>
                <w:lang w:val="uz-Cyrl-UZ"/>
              </w:rPr>
              <w:t>katori yonib turganda sonli ma’lumot</w:t>
            </w:r>
            <w:r w:rsidR="00690CB4">
              <w:rPr>
                <w:sz w:val="28"/>
                <w:szCs w:val="28"/>
                <w:lang w:val="uz-Cyrl-UZ"/>
              </w:rPr>
              <w:t>-</w:t>
            </w:r>
            <w:r>
              <w:rPr>
                <w:sz w:val="28"/>
                <w:szCs w:val="28"/>
                <w:lang w:val="uz-Cyrl-UZ"/>
              </w:rPr>
              <w:t>larni tezda kiritish uchun mo‘ljallangan klavishalar bloki. Shuningdek</w:t>
            </w:r>
            <w:r w:rsidRPr="001E73FF">
              <w:rPr>
                <w:sz w:val="28"/>
                <w:szCs w:val="28"/>
                <w:lang w:val="uz-Cyrl-UZ"/>
              </w:rPr>
              <w:t xml:space="preserve">, </w:t>
            </w:r>
            <w:r>
              <w:rPr>
                <w:sz w:val="28"/>
                <w:szCs w:val="28"/>
                <w:lang w:val="uz-Cyrl-UZ"/>
              </w:rPr>
              <w:t>alohida</w:t>
            </w:r>
            <w:r w:rsidRPr="001E73FF">
              <w:rPr>
                <w:sz w:val="28"/>
                <w:szCs w:val="28"/>
                <w:lang w:val="uz-Cyrl-UZ"/>
              </w:rPr>
              <w:t xml:space="preserve"> </w:t>
            </w:r>
            <w:r>
              <w:rPr>
                <w:sz w:val="28"/>
                <w:szCs w:val="28"/>
                <w:lang w:val="uz-Cyrl-UZ"/>
              </w:rPr>
              <w:t>korpusda</w:t>
            </w:r>
            <w:r w:rsidRPr="001E73FF">
              <w:rPr>
                <w:sz w:val="28"/>
                <w:szCs w:val="28"/>
                <w:lang w:val="uz-Cyrl-UZ"/>
              </w:rPr>
              <w:t xml:space="preserve"> </w:t>
            </w:r>
            <w:r>
              <w:rPr>
                <w:sz w:val="28"/>
                <w:szCs w:val="28"/>
                <w:lang w:val="uz-Cyrl-UZ"/>
              </w:rPr>
              <w:t>bajarilgan</w:t>
            </w:r>
            <w:r w:rsidRPr="001E73FF">
              <w:rPr>
                <w:sz w:val="28"/>
                <w:szCs w:val="28"/>
                <w:lang w:val="uz-Cyrl-UZ"/>
              </w:rPr>
              <w:t xml:space="preserve"> </w:t>
            </w:r>
            <w:r>
              <w:rPr>
                <w:sz w:val="28"/>
                <w:szCs w:val="28"/>
                <w:lang w:val="uz-Cyrl-UZ"/>
              </w:rPr>
              <w:t>raqamli</w:t>
            </w:r>
            <w:r w:rsidRPr="001E73FF">
              <w:rPr>
                <w:sz w:val="28"/>
                <w:szCs w:val="28"/>
                <w:lang w:val="uz-Cyrl-UZ"/>
              </w:rPr>
              <w:t xml:space="preserve"> </w:t>
            </w:r>
            <w:r>
              <w:rPr>
                <w:sz w:val="28"/>
                <w:szCs w:val="28"/>
                <w:lang w:val="uz-Cyrl-UZ"/>
              </w:rPr>
              <w:t>klaviaturalar</w:t>
            </w:r>
            <w:r w:rsidRPr="001E73FF">
              <w:rPr>
                <w:sz w:val="28"/>
                <w:szCs w:val="28"/>
                <w:lang w:val="uz-Cyrl-UZ"/>
              </w:rPr>
              <w:t xml:space="preserve"> </w:t>
            </w:r>
            <w:r>
              <w:rPr>
                <w:sz w:val="28"/>
                <w:szCs w:val="28"/>
                <w:lang w:val="uz-Cyrl-UZ"/>
              </w:rPr>
              <w:t>ham</w:t>
            </w:r>
            <w:r w:rsidRPr="001E73FF">
              <w:rPr>
                <w:sz w:val="28"/>
                <w:szCs w:val="28"/>
                <w:lang w:val="uz-Cyrl-UZ"/>
              </w:rPr>
              <w:t xml:space="preserve"> </w:t>
            </w:r>
            <w:r>
              <w:rPr>
                <w:sz w:val="28"/>
                <w:szCs w:val="28"/>
                <w:lang w:val="uz-Cyrl-UZ"/>
              </w:rPr>
              <w:t>bor</w:t>
            </w:r>
            <w:r w:rsidRPr="001E73FF">
              <w:rPr>
                <w:sz w:val="28"/>
                <w:szCs w:val="28"/>
                <w:lang w:val="uz-Cyrl-UZ"/>
              </w:rPr>
              <w:t>.</w:t>
            </w:r>
          </w:p>
          <w:p w:rsidR="00780619" w:rsidRPr="006A4CB5" w:rsidRDefault="00780619" w:rsidP="00484A26">
            <w:pPr>
              <w:tabs>
                <w:tab w:val="left" w:pos="4320"/>
                <w:tab w:val="left" w:pos="4500"/>
              </w:tabs>
              <w:jc w:val="both"/>
              <w:rPr>
                <w:sz w:val="16"/>
                <w:szCs w:val="16"/>
                <w:lang w:val="uz-Cyrl-UZ"/>
              </w:rPr>
            </w:pPr>
          </w:p>
          <w:p w:rsidR="00271DB8" w:rsidRPr="001E73FF" w:rsidRDefault="00780619" w:rsidP="00484A26">
            <w:pPr>
              <w:tabs>
                <w:tab w:val="left" w:pos="4320"/>
                <w:tab w:val="left" w:pos="4500"/>
              </w:tabs>
              <w:jc w:val="both"/>
              <w:rPr>
                <w:sz w:val="28"/>
                <w:szCs w:val="28"/>
                <w:lang w:val="uz-Cyrl-UZ"/>
              </w:rPr>
            </w:pPr>
            <w:r w:rsidRPr="001B6BE9">
              <w:rPr>
                <w:sz w:val="28"/>
                <w:szCs w:val="28"/>
                <w:lang w:val="uz-Cyrl-UZ"/>
              </w:rPr>
              <w:t>Стандарт клавиатуранинг ўнг т</w:t>
            </w:r>
            <w:r>
              <w:rPr>
                <w:sz w:val="28"/>
                <w:szCs w:val="28"/>
                <w:lang w:val="uz-Cyrl-UZ"/>
              </w:rPr>
              <w:t>омонида</w:t>
            </w:r>
            <w:r w:rsidRPr="001B6BE9">
              <w:rPr>
                <w:sz w:val="28"/>
                <w:szCs w:val="28"/>
                <w:lang w:val="uz-Cyrl-UZ"/>
              </w:rPr>
              <w:t>ги,</w:t>
            </w:r>
            <w:r>
              <w:rPr>
                <w:sz w:val="28"/>
                <w:szCs w:val="28"/>
                <w:lang w:val="uz-Cyrl-UZ"/>
              </w:rPr>
              <w:t xml:space="preserve"> </w:t>
            </w:r>
            <w:r w:rsidRPr="009E32C9">
              <w:rPr>
                <w:sz w:val="28"/>
                <w:szCs w:val="28"/>
                <w:lang w:val="uz-Cyrl-UZ"/>
              </w:rPr>
              <w:t>Num Lock</w:t>
            </w:r>
            <w:r>
              <w:rPr>
                <w:sz w:val="28"/>
                <w:szCs w:val="28"/>
                <w:lang w:val="uz-Cyrl-UZ"/>
              </w:rPr>
              <w:t xml:space="preserve"> инд</w:t>
            </w:r>
            <w:r w:rsidR="00BC6C8B">
              <w:rPr>
                <w:sz w:val="28"/>
                <w:szCs w:val="28"/>
                <w:lang w:val="uz-Cyrl-UZ"/>
              </w:rPr>
              <w:t>и</w:t>
            </w:r>
            <w:r>
              <w:rPr>
                <w:sz w:val="28"/>
                <w:szCs w:val="28"/>
                <w:lang w:val="uz-Cyrl-UZ"/>
              </w:rPr>
              <w:t>катори ёниб турганда сонли маълумотларни тезда киритиш учун мўлжал</w:t>
            </w:r>
            <w:r w:rsidR="00690CB4">
              <w:rPr>
                <w:sz w:val="28"/>
                <w:szCs w:val="28"/>
                <w:lang w:val="uz-Cyrl-UZ"/>
              </w:rPr>
              <w:t>-</w:t>
            </w:r>
            <w:r>
              <w:rPr>
                <w:sz w:val="28"/>
                <w:szCs w:val="28"/>
                <w:lang w:val="uz-Cyrl-UZ"/>
              </w:rPr>
              <w:t xml:space="preserve">ланган клавишалар блоки. </w:t>
            </w:r>
            <w:r w:rsidR="00690CB4">
              <w:rPr>
                <w:sz w:val="28"/>
                <w:szCs w:val="28"/>
                <w:lang w:val="uz-Cyrl-UZ"/>
              </w:rPr>
              <w:t>Шунингдек,</w:t>
            </w:r>
            <w:r w:rsidRPr="001E73FF">
              <w:rPr>
                <w:sz w:val="28"/>
                <w:szCs w:val="28"/>
                <w:lang w:val="uz-Cyrl-UZ"/>
              </w:rPr>
              <w:t xml:space="preserve"> ало</w:t>
            </w:r>
            <w:r w:rsidR="00690CB4">
              <w:rPr>
                <w:sz w:val="28"/>
                <w:szCs w:val="28"/>
                <w:lang w:val="uz-Cyrl-UZ"/>
              </w:rPr>
              <w:t>-</w:t>
            </w:r>
            <w:r w:rsidRPr="001E73FF">
              <w:rPr>
                <w:sz w:val="28"/>
                <w:szCs w:val="28"/>
                <w:lang w:val="uz-Cyrl-UZ"/>
              </w:rPr>
              <w:t>ҳида корпусда бажарилган рақамли клавиа</w:t>
            </w:r>
            <w:r w:rsidR="00690CB4">
              <w:rPr>
                <w:sz w:val="28"/>
                <w:szCs w:val="28"/>
                <w:lang w:val="uz-Cyrl-UZ"/>
              </w:rPr>
              <w:t>-</w:t>
            </w:r>
            <w:r w:rsidRPr="001E73FF">
              <w:rPr>
                <w:sz w:val="28"/>
                <w:szCs w:val="28"/>
                <w:lang w:val="uz-Cyrl-UZ"/>
              </w:rPr>
              <w:t>туралар ҳам бор.</w:t>
            </w:r>
          </w:p>
        </w:tc>
      </w:tr>
      <w:tr w:rsidR="00780619" w:rsidRPr="006A4CB5">
        <w:trPr>
          <w:tblCellSpacing w:w="0" w:type="dxa"/>
          <w:jc w:val="center"/>
        </w:trPr>
        <w:tc>
          <w:tcPr>
            <w:tcW w:w="2079" w:type="pct"/>
          </w:tcPr>
          <w:p w:rsidR="00780619" w:rsidRPr="006A4CB5" w:rsidRDefault="00780619" w:rsidP="006A4CB5">
            <w:pPr>
              <w:tabs>
                <w:tab w:val="left" w:pos="4320"/>
                <w:tab w:val="left" w:pos="4500"/>
              </w:tabs>
              <w:rPr>
                <w:b/>
                <w:bCs/>
                <w:sz w:val="28"/>
                <w:szCs w:val="28"/>
                <w:lang w:val="uz-Cyrl-UZ"/>
              </w:rPr>
            </w:pPr>
            <w:r w:rsidRPr="006A4CB5">
              <w:rPr>
                <w:b/>
                <w:sz w:val="28"/>
                <w:szCs w:val="28"/>
              </w:rPr>
              <w:t xml:space="preserve">Цифровая (электронная) </w:t>
            </w:r>
            <w:r w:rsidR="00C35B50" w:rsidRPr="006A4CB5">
              <w:rPr>
                <w:b/>
                <w:sz w:val="28"/>
                <w:szCs w:val="28"/>
              </w:rPr>
              <w:br/>
            </w:r>
            <w:r w:rsidRPr="006A4CB5">
              <w:rPr>
                <w:b/>
                <w:sz w:val="28"/>
                <w:szCs w:val="28"/>
              </w:rPr>
              <w:t>подпись</w:t>
            </w:r>
            <w:r w:rsidRPr="006A4CB5">
              <w:rPr>
                <w:b/>
                <w:bCs/>
                <w:sz w:val="28"/>
                <w:szCs w:val="28"/>
                <w:lang w:val="uz-Cyrl-UZ"/>
              </w:rPr>
              <w:t xml:space="preserve"> </w:t>
            </w:r>
          </w:p>
          <w:p w:rsidR="00780619" w:rsidRPr="006A4CB5" w:rsidRDefault="00780619" w:rsidP="006A4CB5">
            <w:pPr>
              <w:tabs>
                <w:tab w:val="left" w:pos="4320"/>
                <w:tab w:val="left" w:pos="4500"/>
              </w:tabs>
              <w:rPr>
                <w:bCs/>
                <w:sz w:val="28"/>
                <w:szCs w:val="28"/>
                <w:lang w:val="uz-Cyrl-UZ"/>
              </w:rPr>
            </w:pPr>
            <w:r w:rsidRPr="006A4CB5">
              <w:rPr>
                <w:b/>
                <w:bCs/>
                <w:sz w:val="28"/>
                <w:szCs w:val="28"/>
                <w:lang w:val="uz-Cyrl-UZ"/>
              </w:rPr>
              <w:t xml:space="preserve">uz </w:t>
            </w:r>
            <w:r w:rsidRPr="006A4CB5">
              <w:rPr>
                <w:bCs/>
                <w:sz w:val="28"/>
                <w:szCs w:val="28"/>
                <w:lang w:val="uz-Cyrl-UZ"/>
              </w:rPr>
              <w:t>- raqamli (elektron) imzo</w:t>
            </w:r>
          </w:p>
          <w:p w:rsidR="00780619" w:rsidRPr="006A4CB5" w:rsidRDefault="00780619" w:rsidP="006A4CB5">
            <w:pPr>
              <w:tabs>
                <w:tab w:val="left" w:pos="4320"/>
                <w:tab w:val="left" w:pos="4500"/>
              </w:tabs>
              <w:rPr>
                <w:bCs/>
                <w:sz w:val="28"/>
                <w:szCs w:val="28"/>
              </w:rPr>
            </w:pPr>
            <w:r w:rsidRPr="006A4CB5">
              <w:rPr>
                <w:bCs/>
                <w:sz w:val="28"/>
                <w:szCs w:val="28"/>
                <w:lang w:val="uz-Cyrl-UZ"/>
              </w:rPr>
              <w:t xml:space="preserve">      </w:t>
            </w:r>
            <w:r w:rsidRPr="006A4CB5">
              <w:rPr>
                <w:bCs/>
                <w:sz w:val="28"/>
                <w:szCs w:val="28"/>
              </w:rPr>
              <w:t xml:space="preserve"> </w:t>
            </w:r>
            <w:r w:rsidRPr="006A4CB5">
              <w:rPr>
                <w:bCs/>
                <w:sz w:val="28"/>
                <w:szCs w:val="28"/>
                <w:lang w:val="uz-Cyrl-UZ"/>
              </w:rPr>
              <w:t>рақамли (электрон) имзо</w:t>
            </w:r>
          </w:p>
          <w:p w:rsidR="00780619" w:rsidRPr="006A4CB5" w:rsidRDefault="00780619" w:rsidP="006A4CB5">
            <w:pPr>
              <w:tabs>
                <w:tab w:val="left" w:pos="4320"/>
                <w:tab w:val="left" w:pos="4500"/>
              </w:tabs>
              <w:rPr>
                <w:sz w:val="28"/>
                <w:szCs w:val="28"/>
                <w:lang w:val="uz-Cyrl-UZ"/>
              </w:rPr>
            </w:pPr>
            <w:r w:rsidRPr="006A4CB5">
              <w:rPr>
                <w:b/>
                <w:sz w:val="28"/>
                <w:szCs w:val="28"/>
                <w:lang w:val="en-US"/>
              </w:rPr>
              <w:t>en</w:t>
            </w:r>
            <w:r w:rsidRPr="006A4CB5">
              <w:rPr>
                <w:b/>
                <w:sz w:val="28"/>
                <w:szCs w:val="28"/>
              </w:rPr>
              <w:t xml:space="preserve"> </w:t>
            </w:r>
            <w:r w:rsidRPr="006A4CB5">
              <w:rPr>
                <w:sz w:val="28"/>
                <w:szCs w:val="28"/>
              </w:rPr>
              <w:t>-</w:t>
            </w:r>
            <w:r w:rsidRPr="006A4CB5">
              <w:rPr>
                <w:b/>
                <w:sz w:val="28"/>
                <w:szCs w:val="28"/>
              </w:rPr>
              <w:t xml:space="preserve"> </w:t>
            </w:r>
            <w:r w:rsidRPr="006A4CB5">
              <w:rPr>
                <w:sz w:val="28"/>
                <w:szCs w:val="28"/>
                <w:lang w:val="en-US"/>
              </w:rPr>
              <w:t>digital</w:t>
            </w:r>
            <w:r w:rsidRPr="006A4CB5">
              <w:rPr>
                <w:sz w:val="28"/>
                <w:szCs w:val="28"/>
              </w:rPr>
              <w:t xml:space="preserve"> </w:t>
            </w:r>
            <w:r w:rsidRPr="006A4CB5">
              <w:rPr>
                <w:sz w:val="28"/>
                <w:szCs w:val="28"/>
                <w:lang w:val="en-US"/>
              </w:rPr>
              <w:t>signature</w:t>
            </w:r>
            <w:r w:rsidRPr="006A4CB5">
              <w:rPr>
                <w:sz w:val="28"/>
                <w:szCs w:val="28"/>
              </w:rPr>
              <w:t xml:space="preserve"> </w:t>
            </w:r>
          </w:p>
          <w:p w:rsidR="00780619" w:rsidRPr="006A4CB5" w:rsidRDefault="00780619" w:rsidP="007D4238">
            <w:pPr>
              <w:tabs>
                <w:tab w:val="left" w:pos="4320"/>
                <w:tab w:val="left" w:pos="4500"/>
              </w:tabs>
              <w:jc w:val="both"/>
              <w:rPr>
                <w:b/>
                <w:sz w:val="28"/>
                <w:szCs w:val="28"/>
              </w:rPr>
            </w:pPr>
          </w:p>
        </w:tc>
        <w:tc>
          <w:tcPr>
            <w:tcW w:w="2921" w:type="pct"/>
          </w:tcPr>
          <w:p w:rsidR="00BC6C8B" w:rsidRPr="006A4CB5" w:rsidRDefault="00BC6C8B" w:rsidP="007D4238">
            <w:pPr>
              <w:tabs>
                <w:tab w:val="left" w:pos="4320"/>
                <w:tab w:val="left" w:pos="4500"/>
              </w:tabs>
              <w:jc w:val="both"/>
              <w:rPr>
                <w:sz w:val="28"/>
                <w:szCs w:val="28"/>
              </w:rPr>
            </w:pPr>
            <w:r w:rsidRPr="006A4CB5">
              <w:rPr>
                <w:sz w:val="28"/>
                <w:szCs w:val="28"/>
              </w:rPr>
              <w:t>Подпись в электронном документе, полученная в результате специальных преобразований информации данного электронного документа с использованием закрытого ключа электронной цифровой подписи и позволяющая при помощи открытого ключа электронной цифровой подписи установить отсутствие искажения информации в электронном документе и идентифицировать владельца закрытого ключа электронной цифровой подписи.</w:t>
            </w:r>
          </w:p>
          <w:p w:rsidR="00BC6C8B" w:rsidRPr="006A4CB5" w:rsidRDefault="00BC6C8B" w:rsidP="007D4238">
            <w:pPr>
              <w:tabs>
                <w:tab w:val="left" w:pos="4320"/>
                <w:tab w:val="left" w:pos="4500"/>
              </w:tabs>
              <w:jc w:val="both"/>
              <w:rPr>
                <w:sz w:val="28"/>
                <w:szCs w:val="28"/>
                <w:lang w:val="en-US"/>
              </w:rPr>
            </w:pPr>
          </w:p>
          <w:p w:rsidR="00121B7F" w:rsidRPr="006A4CB5" w:rsidRDefault="00121B7F" w:rsidP="007D4238">
            <w:pPr>
              <w:tabs>
                <w:tab w:val="left" w:pos="4320"/>
                <w:tab w:val="left" w:pos="4500"/>
              </w:tabs>
              <w:jc w:val="both"/>
              <w:rPr>
                <w:sz w:val="28"/>
                <w:szCs w:val="28"/>
                <w:lang w:val="en-US"/>
              </w:rPr>
            </w:pPr>
            <w:r w:rsidRPr="006A4CB5">
              <w:rPr>
                <w:sz w:val="28"/>
                <w:szCs w:val="28"/>
                <w:lang w:val="en-US"/>
              </w:rPr>
              <w:t>Elektron raqamli imzo – elektron    hujjatdagi mazkur elektron  hujjat axborotini elektron raqamli imzoning yopiq kalitidan foydalangan holda maxsus o‘zgartirish  natijasida hosil qilingan hamda elektron raqamli imzoning  ochiq kalati yordamida elektron  hujjatdagi axborotda xatolik yoqligini aniqlash va elektron raqamli imzo yopiq kalitining egasini identifikatsiya  qilish imkoniyatini beradigan imzo.</w:t>
            </w:r>
          </w:p>
          <w:p w:rsidR="00121B7F" w:rsidRPr="006A4CB5" w:rsidRDefault="00121B7F" w:rsidP="007D4238">
            <w:pPr>
              <w:tabs>
                <w:tab w:val="left" w:pos="4320"/>
                <w:tab w:val="left" w:pos="4500"/>
              </w:tabs>
              <w:jc w:val="both"/>
              <w:rPr>
                <w:sz w:val="28"/>
                <w:szCs w:val="28"/>
                <w:lang w:val="en-US"/>
              </w:rPr>
            </w:pPr>
          </w:p>
          <w:p w:rsidR="00271DB8" w:rsidRPr="006A4CB5" w:rsidRDefault="00BC6C8B" w:rsidP="007D4238">
            <w:pPr>
              <w:tabs>
                <w:tab w:val="left" w:pos="4320"/>
                <w:tab w:val="left" w:pos="4500"/>
              </w:tabs>
              <w:jc w:val="both"/>
              <w:rPr>
                <w:sz w:val="28"/>
                <w:szCs w:val="28"/>
                <w:lang w:val="uz-Cyrl-UZ"/>
              </w:rPr>
            </w:pPr>
            <w:r w:rsidRPr="006A4CB5">
              <w:rPr>
                <w:sz w:val="28"/>
                <w:szCs w:val="28"/>
              </w:rPr>
              <w:t>Электрон</w:t>
            </w:r>
            <w:r w:rsidRPr="006A4CB5">
              <w:rPr>
                <w:sz w:val="28"/>
                <w:szCs w:val="28"/>
                <w:lang w:val="en-US"/>
              </w:rPr>
              <w:t xml:space="preserve"> </w:t>
            </w:r>
            <w:r w:rsidRPr="006A4CB5">
              <w:rPr>
                <w:sz w:val="28"/>
                <w:szCs w:val="28"/>
              </w:rPr>
              <w:t>ҳужжатдаги</w:t>
            </w:r>
            <w:r w:rsidRPr="006A4CB5">
              <w:rPr>
                <w:sz w:val="28"/>
                <w:szCs w:val="28"/>
                <w:lang w:val="en-US"/>
              </w:rPr>
              <w:t xml:space="preserve"> </w:t>
            </w:r>
            <w:r w:rsidRPr="006A4CB5">
              <w:rPr>
                <w:sz w:val="28"/>
                <w:szCs w:val="28"/>
              </w:rPr>
              <w:t>мазкур</w:t>
            </w:r>
            <w:r w:rsidRPr="006A4CB5">
              <w:rPr>
                <w:sz w:val="28"/>
                <w:szCs w:val="28"/>
                <w:lang w:val="en-US"/>
              </w:rPr>
              <w:t xml:space="preserve"> </w:t>
            </w:r>
            <w:r w:rsidRPr="006A4CB5">
              <w:rPr>
                <w:sz w:val="28"/>
                <w:szCs w:val="28"/>
              </w:rPr>
              <w:t>электрон</w:t>
            </w:r>
            <w:r w:rsidRPr="006A4CB5">
              <w:rPr>
                <w:sz w:val="28"/>
                <w:szCs w:val="28"/>
                <w:lang w:val="en-US"/>
              </w:rPr>
              <w:t xml:space="preserve"> </w:t>
            </w:r>
            <w:r w:rsidRPr="006A4CB5">
              <w:rPr>
                <w:sz w:val="28"/>
                <w:szCs w:val="28"/>
              </w:rPr>
              <w:t>ҳужжат</w:t>
            </w:r>
            <w:r w:rsidRPr="006A4CB5">
              <w:rPr>
                <w:sz w:val="28"/>
                <w:szCs w:val="28"/>
                <w:lang w:val="en-US"/>
              </w:rPr>
              <w:t xml:space="preserve"> </w:t>
            </w:r>
            <w:r w:rsidRPr="006A4CB5">
              <w:rPr>
                <w:sz w:val="28"/>
                <w:szCs w:val="28"/>
              </w:rPr>
              <w:t>ахборотини</w:t>
            </w:r>
            <w:r w:rsidRPr="006A4CB5">
              <w:rPr>
                <w:sz w:val="28"/>
                <w:szCs w:val="28"/>
                <w:lang w:val="en-US"/>
              </w:rPr>
              <w:t xml:space="preserve"> </w:t>
            </w:r>
            <w:r w:rsidRPr="006A4CB5">
              <w:rPr>
                <w:sz w:val="28"/>
                <w:szCs w:val="28"/>
              </w:rPr>
              <w:t>электрон</w:t>
            </w:r>
            <w:r w:rsidRPr="006A4CB5">
              <w:rPr>
                <w:sz w:val="28"/>
                <w:szCs w:val="28"/>
                <w:lang w:val="en-US"/>
              </w:rPr>
              <w:t xml:space="preserve"> </w:t>
            </w:r>
            <w:r w:rsidRPr="006A4CB5">
              <w:rPr>
                <w:sz w:val="28"/>
                <w:szCs w:val="28"/>
              </w:rPr>
              <w:t>рақамли</w:t>
            </w:r>
            <w:r w:rsidRPr="006A4CB5">
              <w:rPr>
                <w:sz w:val="28"/>
                <w:szCs w:val="28"/>
                <w:lang w:val="en-US"/>
              </w:rPr>
              <w:t xml:space="preserve"> </w:t>
            </w:r>
            <w:r w:rsidRPr="006A4CB5">
              <w:rPr>
                <w:sz w:val="28"/>
                <w:szCs w:val="28"/>
              </w:rPr>
              <w:t>имзонинг</w:t>
            </w:r>
            <w:r w:rsidRPr="006A4CB5">
              <w:rPr>
                <w:sz w:val="28"/>
                <w:szCs w:val="28"/>
                <w:lang w:val="en-US"/>
              </w:rPr>
              <w:t xml:space="preserve"> </w:t>
            </w:r>
            <w:r w:rsidRPr="006A4CB5">
              <w:rPr>
                <w:sz w:val="28"/>
                <w:szCs w:val="28"/>
              </w:rPr>
              <w:t>ёпиқ</w:t>
            </w:r>
            <w:r w:rsidRPr="006A4CB5">
              <w:rPr>
                <w:sz w:val="28"/>
                <w:szCs w:val="28"/>
                <w:lang w:val="en-US"/>
              </w:rPr>
              <w:t xml:space="preserve"> </w:t>
            </w:r>
            <w:r w:rsidRPr="006A4CB5">
              <w:rPr>
                <w:sz w:val="28"/>
                <w:szCs w:val="28"/>
              </w:rPr>
              <w:t>калитидан</w:t>
            </w:r>
            <w:r w:rsidRPr="006A4CB5">
              <w:rPr>
                <w:sz w:val="28"/>
                <w:szCs w:val="28"/>
                <w:lang w:val="en-US"/>
              </w:rPr>
              <w:t xml:space="preserve"> </w:t>
            </w:r>
            <w:r w:rsidRPr="006A4CB5">
              <w:rPr>
                <w:sz w:val="28"/>
                <w:szCs w:val="28"/>
              </w:rPr>
              <w:t>фойдаланган</w:t>
            </w:r>
            <w:r w:rsidRPr="006A4CB5">
              <w:rPr>
                <w:sz w:val="28"/>
                <w:szCs w:val="28"/>
                <w:lang w:val="en-US"/>
              </w:rPr>
              <w:t xml:space="preserve"> </w:t>
            </w:r>
            <w:r w:rsidRPr="006A4CB5">
              <w:rPr>
                <w:sz w:val="28"/>
                <w:szCs w:val="28"/>
              </w:rPr>
              <w:t>ҳолда</w:t>
            </w:r>
            <w:r w:rsidRPr="006A4CB5">
              <w:rPr>
                <w:sz w:val="28"/>
                <w:szCs w:val="28"/>
                <w:lang w:val="en-US"/>
              </w:rPr>
              <w:t xml:space="preserve"> </w:t>
            </w:r>
            <w:r w:rsidRPr="006A4CB5">
              <w:rPr>
                <w:sz w:val="28"/>
                <w:szCs w:val="28"/>
              </w:rPr>
              <w:t>махсус</w:t>
            </w:r>
            <w:r w:rsidRPr="006A4CB5">
              <w:rPr>
                <w:sz w:val="28"/>
                <w:szCs w:val="28"/>
                <w:lang w:val="en-US"/>
              </w:rPr>
              <w:t xml:space="preserve"> </w:t>
            </w:r>
            <w:r w:rsidRPr="006A4CB5">
              <w:rPr>
                <w:sz w:val="28"/>
                <w:szCs w:val="28"/>
              </w:rPr>
              <w:t>ўзгартириш</w:t>
            </w:r>
            <w:r w:rsidRPr="006A4CB5">
              <w:rPr>
                <w:sz w:val="28"/>
                <w:szCs w:val="28"/>
                <w:lang w:val="en-US"/>
              </w:rPr>
              <w:t xml:space="preserve"> </w:t>
            </w:r>
            <w:r w:rsidRPr="006A4CB5">
              <w:rPr>
                <w:sz w:val="28"/>
                <w:szCs w:val="28"/>
              </w:rPr>
              <w:t>натижасида</w:t>
            </w:r>
            <w:r w:rsidRPr="006A4CB5">
              <w:rPr>
                <w:sz w:val="28"/>
                <w:szCs w:val="28"/>
                <w:lang w:val="en-US"/>
              </w:rPr>
              <w:t xml:space="preserve"> </w:t>
            </w:r>
            <w:r w:rsidRPr="006A4CB5">
              <w:rPr>
                <w:sz w:val="28"/>
                <w:szCs w:val="28"/>
              </w:rPr>
              <w:t>ҳосил</w:t>
            </w:r>
            <w:r w:rsidRPr="006A4CB5">
              <w:rPr>
                <w:sz w:val="28"/>
                <w:szCs w:val="28"/>
                <w:lang w:val="en-US"/>
              </w:rPr>
              <w:t xml:space="preserve"> </w:t>
            </w:r>
            <w:r w:rsidRPr="006A4CB5">
              <w:rPr>
                <w:sz w:val="28"/>
                <w:szCs w:val="28"/>
              </w:rPr>
              <w:t>қилинган</w:t>
            </w:r>
            <w:r w:rsidRPr="006A4CB5">
              <w:rPr>
                <w:sz w:val="28"/>
                <w:szCs w:val="28"/>
                <w:lang w:val="en-US"/>
              </w:rPr>
              <w:t xml:space="preserve"> </w:t>
            </w:r>
            <w:r w:rsidRPr="006A4CB5">
              <w:rPr>
                <w:sz w:val="28"/>
                <w:szCs w:val="28"/>
              </w:rPr>
              <w:t>ҳамда</w:t>
            </w:r>
            <w:r w:rsidRPr="006A4CB5">
              <w:rPr>
                <w:sz w:val="28"/>
                <w:szCs w:val="28"/>
                <w:lang w:val="en-US"/>
              </w:rPr>
              <w:t xml:space="preserve"> </w:t>
            </w:r>
            <w:r w:rsidRPr="006A4CB5">
              <w:rPr>
                <w:sz w:val="28"/>
                <w:szCs w:val="28"/>
              </w:rPr>
              <w:t>электрон</w:t>
            </w:r>
            <w:r w:rsidRPr="006A4CB5">
              <w:rPr>
                <w:sz w:val="28"/>
                <w:szCs w:val="28"/>
                <w:lang w:val="en-US"/>
              </w:rPr>
              <w:t xml:space="preserve"> </w:t>
            </w:r>
            <w:r w:rsidRPr="006A4CB5">
              <w:rPr>
                <w:sz w:val="28"/>
                <w:szCs w:val="28"/>
              </w:rPr>
              <w:t>рақамли</w:t>
            </w:r>
            <w:r w:rsidRPr="006A4CB5">
              <w:rPr>
                <w:sz w:val="28"/>
                <w:szCs w:val="28"/>
                <w:lang w:val="en-US"/>
              </w:rPr>
              <w:t xml:space="preserve"> </w:t>
            </w:r>
            <w:r w:rsidRPr="006A4CB5">
              <w:rPr>
                <w:sz w:val="28"/>
                <w:szCs w:val="28"/>
              </w:rPr>
              <w:t>имзонинг</w:t>
            </w:r>
            <w:r w:rsidRPr="006A4CB5">
              <w:rPr>
                <w:sz w:val="28"/>
                <w:szCs w:val="28"/>
                <w:lang w:val="en-US"/>
              </w:rPr>
              <w:t xml:space="preserve"> </w:t>
            </w:r>
            <w:r w:rsidRPr="006A4CB5">
              <w:rPr>
                <w:sz w:val="28"/>
                <w:szCs w:val="28"/>
              </w:rPr>
              <w:t>очиқ</w:t>
            </w:r>
            <w:r w:rsidRPr="006A4CB5">
              <w:rPr>
                <w:sz w:val="28"/>
                <w:szCs w:val="28"/>
                <w:lang w:val="en-US"/>
              </w:rPr>
              <w:t xml:space="preserve"> </w:t>
            </w:r>
            <w:r w:rsidRPr="006A4CB5">
              <w:rPr>
                <w:sz w:val="28"/>
                <w:szCs w:val="28"/>
              </w:rPr>
              <w:t>калити</w:t>
            </w:r>
            <w:r w:rsidRPr="006A4CB5">
              <w:rPr>
                <w:sz w:val="28"/>
                <w:szCs w:val="28"/>
                <w:lang w:val="en-US"/>
              </w:rPr>
              <w:t xml:space="preserve"> </w:t>
            </w:r>
            <w:r w:rsidRPr="006A4CB5">
              <w:rPr>
                <w:sz w:val="28"/>
                <w:szCs w:val="28"/>
              </w:rPr>
              <w:t>ёрдамида</w:t>
            </w:r>
            <w:r w:rsidRPr="006A4CB5">
              <w:rPr>
                <w:sz w:val="28"/>
                <w:szCs w:val="28"/>
                <w:lang w:val="en-US"/>
              </w:rPr>
              <w:t xml:space="preserve"> </w:t>
            </w:r>
            <w:r w:rsidRPr="006A4CB5">
              <w:rPr>
                <w:sz w:val="28"/>
                <w:szCs w:val="28"/>
              </w:rPr>
              <w:t>электрон</w:t>
            </w:r>
            <w:r w:rsidRPr="006A4CB5">
              <w:rPr>
                <w:sz w:val="28"/>
                <w:szCs w:val="28"/>
                <w:lang w:val="en-US"/>
              </w:rPr>
              <w:t xml:space="preserve"> </w:t>
            </w:r>
            <w:r w:rsidRPr="006A4CB5">
              <w:rPr>
                <w:sz w:val="28"/>
                <w:szCs w:val="28"/>
              </w:rPr>
              <w:t>ҳужжатдаги</w:t>
            </w:r>
            <w:r w:rsidRPr="006A4CB5">
              <w:rPr>
                <w:sz w:val="28"/>
                <w:szCs w:val="28"/>
                <w:lang w:val="en-US"/>
              </w:rPr>
              <w:t xml:space="preserve"> </w:t>
            </w:r>
            <w:r w:rsidRPr="006A4CB5">
              <w:rPr>
                <w:sz w:val="28"/>
                <w:szCs w:val="28"/>
              </w:rPr>
              <w:t>ахборотда</w:t>
            </w:r>
            <w:r w:rsidRPr="006A4CB5">
              <w:rPr>
                <w:sz w:val="28"/>
                <w:szCs w:val="28"/>
                <w:lang w:val="en-US"/>
              </w:rPr>
              <w:t xml:space="preserve"> </w:t>
            </w:r>
            <w:r w:rsidRPr="006A4CB5">
              <w:rPr>
                <w:sz w:val="28"/>
                <w:szCs w:val="28"/>
              </w:rPr>
              <w:t>хатолик</w:t>
            </w:r>
            <w:r w:rsidRPr="006A4CB5">
              <w:rPr>
                <w:sz w:val="28"/>
                <w:szCs w:val="28"/>
                <w:lang w:val="en-US"/>
              </w:rPr>
              <w:t xml:space="preserve"> </w:t>
            </w:r>
            <w:r w:rsidRPr="006A4CB5">
              <w:rPr>
                <w:sz w:val="28"/>
                <w:szCs w:val="28"/>
              </w:rPr>
              <w:t>йўқлигини</w:t>
            </w:r>
            <w:r w:rsidRPr="006A4CB5">
              <w:rPr>
                <w:sz w:val="28"/>
                <w:szCs w:val="28"/>
                <w:lang w:val="en-US"/>
              </w:rPr>
              <w:t xml:space="preserve"> </w:t>
            </w:r>
            <w:r w:rsidRPr="006A4CB5">
              <w:rPr>
                <w:sz w:val="28"/>
                <w:szCs w:val="28"/>
              </w:rPr>
              <w:t>аниқлаш</w:t>
            </w:r>
            <w:r w:rsidRPr="006A4CB5">
              <w:rPr>
                <w:sz w:val="28"/>
                <w:szCs w:val="28"/>
                <w:lang w:val="en-US"/>
              </w:rPr>
              <w:t xml:space="preserve"> </w:t>
            </w:r>
            <w:r w:rsidRPr="006A4CB5">
              <w:rPr>
                <w:sz w:val="28"/>
                <w:szCs w:val="28"/>
              </w:rPr>
              <w:t>ва</w:t>
            </w:r>
            <w:r w:rsidRPr="006A4CB5">
              <w:rPr>
                <w:sz w:val="28"/>
                <w:szCs w:val="28"/>
                <w:lang w:val="en-US"/>
              </w:rPr>
              <w:t xml:space="preserve"> </w:t>
            </w:r>
            <w:r w:rsidRPr="006A4CB5">
              <w:rPr>
                <w:sz w:val="28"/>
                <w:szCs w:val="28"/>
              </w:rPr>
              <w:t>электрон</w:t>
            </w:r>
            <w:r w:rsidRPr="006A4CB5">
              <w:rPr>
                <w:sz w:val="28"/>
                <w:szCs w:val="28"/>
                <w:lang w:val="en-US"/>
              </w:rPr>
              <w:t xml:space="preserve"> </w:t>
            </w:r>
            <w:r w:rsidRPr="006A4CB5">
              <w:rPr>
                <w:sz w:val="28"/>
                <w:szCs w:val="28"/>
              </w:rPr>
              <w:t>рақамли</w:t>
            </w:r>
            <w:r w:rsidRPr="006A4CB5">
              <w:rPr>
                <w:sz w:val="28"/>
                <w:szCs w:val="28"/>
                <w:lang w:val="en-US"/>
              </w:rPr>
              <w:t xml:space="preserve"> </w:t>
            </w:r>
            <w:r w:rsidRPr="006A4CB5">
              <w:rPr>
                <w:sz w:val="28"/>
                <w:szCs w:val="28"/>
              </w:rPr>
              <w:t>имзо</w:t>
            </w:r>
            <w:r w:rsidRPr="006A4CB5">
              <w:rPr>
                <w:sz w:val="28"/>
                <w:szCs w:val="28"/>
                <w:lang w:val="en-US"/>
              </w:rPr>
              <w:t xml:space="preserve"> </w:t>
            </w:r>
            <w:r w:rsidRPr="006A4CB5">
              <w:rPr>
                <w:sz w:val="28"/>
                <w:szCs w:val="28"/>
              </w:rPr>
              <w:t>ёпиқ</w:t>
            </w:r>
            <w:r w:rsidRPr="006A4CB5">
              <w:rPr>
                <w:sz w:val="28"/>
                <w:szCs w:val="28"/>
                <w:lang w:val="en-US"/>
              </w:rPr>
              <w:t xml:space="preserve"> </w:t>
            </w:r>
            <w:r w:rsidRPr="006A4CB5">
              <w:rPr>
                <w:sz w:val="28"/>
                <w:szCs w:val="28"/>
              </w:rPr>
              <w:t>калитининг</w:t>
            </w:r>
            <w:r w:rsidRPr="006A4CB5">
              <w:rPr>
                <w:sz w:val="28"/>
                <w:szCs w:val="28"/>
                <w:lang w:val="en-US"/>
              </w:rPr>
              <w:t xml:space="preserve"> </w:t>
            </w:r>
            <w:r w:rsidRPr="006A4CB5">
              <w:rPr>
                <w:sz w:val="28"/>
                <w:szCs w:val="28"/>
              </w:rPr>
              <w:t>эгасини</w:t>
            </w:r>
            <w:r w:rsidRPr="006A4CB5">
              <w:rPr>
                <w:sz w:val="28"/>
                <w:szCs w:val="28"/>
                <w:lang w:val="en-US"/>
              </w:rPr>
              <w:t xml:space="preserve"> </w:t>
            </w:r>
            <w:r w:rsidRPr="006A4CB5">
              <w:rPr>
                <w:sz w:val="28"/>
                <w:szCs w:val="28"/>
              </w:rPr>
              <w:t>идентификация</w:t>
            </w:r>
            <w:r w:rsidRPr="006A4CB5">
              <w:rPr>
                <w:sz w:val="28"/>
                <w:szCs w:val="28"/>
                <w:lang w:val="en-US"/>
              </w:rPr>
              <w:t xml:space="preserve"> </w:t>
            </w:r>
            <w:r w:rsidRPr="006A4CB5">
              <w:rPr>
                <w:sz w:val="28"/>
                <w:szCs w:val="28"/>
              </w:rPr>
              <w:t>қилиш</w:t>
            </w:r>
            <w:r w:rsidRPr="006A4CB5">
              <w:rPr>
                <w:sz w:val="28"/>
                <w:szCs w:val="28"/>
                <w:lang w:val="en-US"/>
              </w:rPr>
              <w:t xml:space="preserve"> </w:t>
            </w:r>
            <w:r w:rsidRPr="006A4CB5">
              <w:rPr>
                <w:sz w:val="28"/>
                <w:szCs w:val="28"/>
              </w:rPr>
              <w:t>имкониятини</w:t>
            </w:r>
            <w:r w:rsidRPr="006A4CB5">
              <w:rPr>
                <w:sz w:val="28"/>
                <w:szCs w:val="28"/>
                <w:lang w:val="en-US"/>
              </w:rPr>
              <w:t xml:space="preserve"> </w:t>
            </w:r>
            <w:r w:rsidRPr="006A4CB5">
              <w:rPr>
                <w:sz w:val="28"/>
                <w:szCs w:val="28"/>
              </w:rPr>
              <w:t>берадиган</w:t>
            </w:r>
            <w:r w:rsidRPr="006A4CB5">
              <w:rPr>
                <w:sz w:val="28"/>
                <w:szCs w:val="28"/>
                <w:lang w:val="en-US"/>
              </w:rPr>
              <w:t xml:space="preserve"> </w:t>
            </w:r>
            <w:r w:rsidRPr="006A4CB5">
              <w:rPr>
                <w:sz w:val="28"/>
                <w:szCs w:val="28"/>
              </w:rPr>
              <w:t>имзо</w:t>
            </w:r>
            <w:r w:rsidRPr="006A4CB5">
              <w:rPr>
                <w:sz w:val="28"/>
                <w:szCs w:val="28"/>
                <w:lang w:val="en-US"/>
              </w:rPr>
              <w:t>.</w:t>
            </w:r>
          </w:p>
        </w:tc>
      </w:tr>
      <w:tr w:rsidR="00780619" w:rsidRPr="00F11495">
        <w:trPr>
          <w:tblCellSpacing w:w="0" w:type="dxa"/>
          <w:jc w:val="center"/>
        </w:trPr>
        <w:tc>
          <w:tcPr>
            <w:tcW w:w="2079" w:type="pct"/>
          </w:tcPr>
          <w:p w:rsidR="00780619" w:rsidRPr="00183779" w:rsidRDefault="00780619" w:rsidP="003A7C3D">
            <w:pPr>
              <w:tabs>
                <w:tab w:val="left" w:pos="4320"/>
                <w:tab w:val="left" w:pos="4500"/>
              </w:tabs>
              <w:rPr>
                <w:b/>
                <w:sz w:val="28"/>
                <w:szCs w:val="28"/>
                <w:lang w:val="uz-Cyrl-UZ"/>
              </w:rPr>
            </w:pPr>
            <w:r w:rsidRPr="005B5ED5">
              <w:rPr>
                <w:b/>
                <w:sz w:val="28"/>
                <w:szCs w:val="28"/>
                <w:lang w:val="uz-Cyrl-UZ"/>
              </w:rPr>
              <w:t>Цифровая аудио кассета</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B3786A">
              <w:rPr>
                <w:bCs/>
                <w:sz w:val="28"/>
                <w:szCs w:val="28"/>
                <w:lang w:val="uz-Cyrl-UZ"/>
              </w:rPr>
              <w:t xml:space="preserve"> raqamli audio kasseta</w:t>
            </w:r>
          </w:p>
          <w:p w:rsidR="00780619" w:rsidRDefault="00780619" w:rsidP="003A7C3D">
            <w:pPr>
              <w:tabs>
                <w:tab w:val="left" w:pos="4320"/>
                <w:tab w:val="left" w:pos="4500"/>
              </w:tabs>
              <w:rPr>
                <w:bCs/>
                <w:sz w:val="28"/>
                <w:szCs w:val="28"/>
                <w:lang w:val="en-US"/>
              </w:rPr>
            </w:pPr>
            <w:r>
              <w:rPr>
                <w:bCs/>
                <w:sz w:val="28"/>
                <w:szCs w:val="28"/>
                <w:lang w:val="uz-Cyrl-UZ"/>
              </w:rPr>
              <w:t xml:space="preserve">       </w:t>
            </w:r>
            <w:r w:rsidRPr="00B3786A">
              <w:rPr>
                <w:bCs/>
                <w:sz w:val="28"/>
                <w:szCs w:val="28"/>
                <w:lang w:val="uz-Cyrl-UZ"/>
              </w:rPr>
              <w:t>рақамли аудио кассета</w:t>
            </w:r>
          </w:p>
          <w:p w:rsidR="00780619" w:rsidRPr="00183779" w:rsidRDefault="00780619" w:rsidP="003A7C3D">
            <w:pPr>
              <w:tabs>
                <w:tab w:val="left" w:pos="4320"/>
                <w:tab w:val="left" w:pos="4500"/>
              </w:tabs>
              <w:rPr>
                <w:sz w:val="28"/>
                <w:szCs w:val="28"/>
                <w:lang w:val="en-US"/>
              </w:rPr>
            </w:pPr>
            <w:r w:rsidRPr="008D6363">
              <w:rPr>
                <w:b/>
                <w:sz w:val="28"/>
                <w:szCs w:val="28"/>
                <w:lang w:val="en-US"/>
              </w:rPr>
              <w:t xml:space="preserve">en </w:t>
            </w:r>
            <w:r w:rsidRPr="006D5F0D">
              <w:rPr>
                <w:sz w:val="28"/>
                <w:szCs w:val="28"/>
                <w:lang w:val="en-US"/>
              </w:rPr>
              <w:t>-</w:t>
            </w:r>
            <w:r>
              <w:rPr>
                <w:b/>
                <w:sz w:val="28"/>
                <w:szCs w:val="28"/>
                <w:lang w:val="en-US"/>
              </w:rPr>
              <w:t xml:space="preserve"> </w:t>
            </w:r>
            <w:r w:rsidRPr="00183779">
              <w:rPr>
                <w:sz w:val="28"/>
                <w:szCs w:val="28"/>
                <w:lang w:val="en-US"/>
              </w:rPr>
              <w:t xml:space="preserve">digital audio tape </w:t>
            </w:r>
          </w:p>
          <w:p w:rsidR="00780619" w:rsidRPr="00183779" w:rsidRDefault="00780619" w:rsidP="003A7C3D">
            <w:pPr>
              <w:tabs>
                <w:tab w:val="left" w:pos="4320"/>
                <w:tab w:val="left" w:pos="4500"/>
              </w:tabs>
              <w:rPr>
                <w:b/>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Небольшая кассета с магнитной лентой шириной 4 или </w:t>
            </w:r>
            <w:smartTag w:uri="urn:schemas-microsoft-com:office:smarttags" w:element="metricconverter">
              <w:smartTagPr>
                <w:attr w:name="ProductID" w:val="8 mm"/>
              </w:smartTagPr>
              <w:r>
                <w:rPr>
                  <w:sz w:val="28"/>
                  <w:szCs w:val="28"/>
                </w:rPr>
                <w:t xml:space="preserve">8 </w:t>
              </w:r>
              <w:r>
                <w:rPr>
                  <w:sz w:val="28"/>
                  <w:szCs w:val="28"/>
                  <w:lang w:val="uz-Cyrl-UZ"/>
                </w:rPr>
                <w:t>mm</w:t>
              </w:r>
            </w:smartTag>
            <w:r>
              <w:rPr>
                <w:sz w:val="28"/>
                <w:szCs w:val="28"/>
              </w:rPr>
              <w:t xml:space="preserve"> для высококачественной цифровой записи и воспроизведения как звуковых сигналов, так и данных. Цифровые  аудио кассеты используются для архи-вирования данных</w:t>
            </w:r>
            <w:r w:rsidRPr="0099336E">
              <w:rPr>
                <w:sz w:val="28"/>
                <w:szCs w:val="28"/>
              </w:rPr>
              <w:t>.</w:t>
            </w:r>
          </w:p>
          <w:p w:rsidR="00780619" w:rsidRPr="00397A44" w:rsidRDefault="00780619" w:rsidP="003A7C3D">
            <w:pPr>
              <w:tabs>
                <w:tab w:val="left" w:pos="4320"/>
                <w:tab w:val="left" w:pos="4500"/>
              </w:tabs>
              <w:jc w:val="both"/>
              <w:rPr>
                <w:sz w:val="28"/>
                <w:szCs w:val="28"/>
              </w:rPr>
            </w:pPr>
          </w:p>
          <w:p w:rsidR="00780619" w:rsidRPr="005B6905" w:rsidRDefault="00780619" w:rsidP="003A7C3D">
            <w:pPr>
              <w:tabs>
                <w:tab w:val="left" w:pos="4320"/>
                <w:tab w:val="left" w:pos="4500"/>
              </w:tabs>
              <w:jc w:val="both"/>
              <w:rPr>
                <w:sz w:val="28"/>
                <w:szCs w:val="28"/>
                <w:lang w:val="uz-Cyrl-UZ"/>
              </w:rPr>
            </w:pPr>
            <w:r>
              <w:rPr>
                <w:sz w:val="28"/>
                <w:szCs w:val="28"/>
                <w:lang w:val="uz-Cyrl-UZ"/>
              </w:rPr>
              <w:t>Ham tovush signallarini, ham ma’lumotlarni yuqori</w:t>
            </w:r>
            <w:r w:rsidRPr="00F11495">
              <w:rPr>
                <w:sz w:val="28"/>
                <w:szCs w:val="28"/>
                <w:lang w:val="uz-Cyrl-UZ"/>
              </w:rPr>
              <w:t xml:space="preserve"> </w:t>
            </w:r>
            <w:r>
              <w:rPr>
                <w:sz w:val="28"/>
                <w:szCs w:val="28"/>
                <w:lang w:val="uz-Cyrl-UZ"/>
              </w:rPr>
              <w:t>sifatli</w:t>
            </w:r>
            <w:r w:rsidRPr="00F11495">
              <w:rPr>
                <w:sz w:val="28"/>
                <w:szCs w:val="28"/>
                <w:lang w:val="uz-Cyrl-UZ"/>
              </w:rPr>
              <w:t xml:space="preserve"> </w:t>
            </w:r>
            <w:r>
              <w:rPr>
                <w:sz w:val="28"/>
                <w:szCs w:val="28"/>
                <w:lang w:val="uz-Cyrl-UZ"/>
              </w:rPr>
              <w:t>raqamli</w:t>
            </w:r>
            <w:r w:rsidRPr="00F11495">
              <w:rPr>
                <w:sz w:val="28"/>
                <w:szCs w:val="28"/>
                <w:lang w:val="uz-Cyrl-UZ"/>
              </w:rPr>
              <w:t xml:space="preserve"> </w:t>
            </w:r>
            <w:r>
              <w:rPr>
                <w:sz w:val="28"/>
                <w:szCs w:val="28"/>
                <w:lang w:val="uz-Cyrl-UZ"/>
              </w:rPr>
              <w:t>yozish</w:t>
            </w:r>
            <w:r w:rsidRPr="00F11495">
              <w:rPr>
                <w:sz w:val="28"/>
                <w:szCs w:val="28"/>
                <w:lang w:val="uz-Cyrl-UZ"/>
              </w:rPr>
              <w:t xml:space="preserve"> </w:t>
            </w:r>
            <w:r>
              <w:rPr>
                <w:sz w:val="28"/>
                <w:szCs w:val="28"/>
                <w:lang w:val="uz-Cyrl-UZ"/>
              </w:rPr>
              <w:t>va</w:t>
            </w:r>
            <w:r w:rsidRPr="00F11495">
              <w:rPr>
                <w:sz w:val="28"/>
                <w:szCs w:val="28"/>
                <w:lang w:val="uz-Cyrl-UZ"/>
              </w:rPr>
              <w:t xml:space="preserve"> </w:t>
            </w:r>
            <w:r>
              <w:rPr>
                <w:sz w:val="28"/>
                <w:szCs w:val="28"/>
                <w:lang w:val="uz-Cyrl-UZ"/>
              </w:rPr>
              <w:t>qayta</w:t>
            </w:r>
            <w:r w:rsidRPr="00F11495">
              <w:rPr>
                <w:sz w:val="28"/>
                <w:szCs w:val="28"/>
                <w:lang w:val="uz-Cyrl-UZ"/>
              </w:rPr>
              <w:t xml:space="preserve"> </w:t>
            </w:r>
            <w:r>
              <w:rPr>
                <w:sz w:val="28"/>
                <w:szCs w:val="28"/>
                <w:lang w:val="uz-Cyrl-UZ"/>
              </w:rPr>
              <w:t>eshittirish</w:t>
            </w:r>
            <w:r w:rsidRPr="00F11495">
              <w:rPr>
                <w:sz w:val="28"/>
                <w:szCs w:val="28"/>
                <w:lang w:val="uz-Cyrl-UZ"/>
              </w:rPr>
              <w:t xml:space="preserve"> </w:t>
            </w:r>
            <w:r>
              <w:rPr>
                <w:sz w:val="28"/>
                <w:szCs w:val="28"/>
                <w:lang w:val="uz-Cyrl-UZ"/>
              </w:rPr>
              <w:t>uchun</w:t>
            </w:r>
            <w:r w:rsidRPr="00F11495">
              <w:rPr>
                <w:sz w:val="28"/>
                <w:szCs w:val="28"/>
                <w:lang w:val="uz-Cyrl-UZ"/>
              </w:rPr>
              <w:t xml:space="preserve"> </w:t>
            </w:r>
            <w:r>
              <w:rPr>
                <w:sz w:val="28"/>
                <w:szCs w:val="28"/>
                <w:lang w:val="uz-Cyrl-UZ"/>
              </w:rPr>
              <w:t>mo‘ljallangan</w:t>
            </w:r>
            <w:r w:rsidRPr="00F11495">
              <w:rPr>
                <w:sz w:val="28"/>
                <w:szCs w:val="28"/>
                <w:lang w:val="uz-Cyrl-UZ"/>
              </w:rPr>
              <w:t xml:space="preserve">, </w:t>
            </w:r>
            <w:r>
              <w:rPr>
                <w:sz w:val="28"/>
                <w:szCs w:val="28"/>
                <w:lang w:val="uz-Cyrl-UZ"/>
              </w:rPr>
              <w:t>kengligi</w:t>
            </w:r>
            <w:r w:rsidRPr="00F11495">
              <w:rPr>
                <w:sz w:val="28"/>
                <w:szCs w:val="28"/>
                <w:lang w:val="uz-Cyrl-UZ"/>
              </w:rPr>
              <w:t xml:space="preserve"> </w:t>
            </w:r>
            <w:smartTag w:uri="urn:schemas-microsoft-com:office:smarttags" w:element="metricconverter">
              <w:smartTagPr>
                <w:attr w:name="ProductID" w:val="4 mm"/>
              </w:smartTagPr>
              <w:r w:rsidRPr="00F11495">
                <w:rPr>
                  <w:sz w:val="28"/>
                  <w:szCs w:val="28"/>
                  <w:lang w:val="uz-Cyrl-UZ"/>
                </w:rPr>
                <w:t xml:space="preserve">4 </w:t>
              </w:r>
              <w:r w:rsidRPr="007D4238">
                <w:rPr>
                  <w:i/>
                  <w:sz w:val="28"/>
                  <w:szCs w:val="28"/>
                  <w:lang w:val="uz-Cyrl-UZ"/>
                </w:rPr>
                <w:t>mm</w:t>
              </w:r>
            </w:smartTag>
            <w:r w:rsidRPr="00F11495">
              <w:rPr>
                <w:sz w:val="28"/>
                <w:szCs w:val="28"/>
                <w:lang w:val="uz-Cyrl-UZ"/>
              </w:rPr>
              <w:t xml:space="preserve"> </w:t>
            </w:r>
            <w:r>
              <w:rPr>
                <w:sz w:val="28"/>
                <w:szCs w:val="28"/>
                <w:lang w:val="uz-Cyrl-UZ"/>
              </w:rPr>
              <w:t>yoki</w:t>
            </w:r>
            <w:r w:rsidRPr="00F11495">
              <w:rPr>
                <w:sz w:val="28"/>
                <w:szCs w:val="28"/>
                <w:lang w:val="uz-Cyrl-UZ"/>
              </w:rPr>
              <w:t xml:space="preserve"> </w:t>
            </w:r>
            <w:smartTag w:uri="urn:schemas-microsoft-com:office:smarttags" w:element="metricconverter">
              <w:smartTagPr>
                <w:attr w:name="ProductID" w:val="8 mm"/>
              </w:smartTagPr>
              <w:r w:rsidRPr="00F11495">
                <w:rPr>
                  <w:sz w:val="28"/>
                  <w:szCs w:val="28"/>
                  <w:lang w:val="uz-Cyrl-UZ"/>
                </w:rPr>
                <w:t xml:space="preserve">8 </w:t>
              </w:r>
              <w:r w:rsidRPr="007D4238">
                <w:rPr>
                  <w:i/>
                  <w:sz w:val="28"/>
                  <w:szCs w:val="28"/>
                  <w:lang w:val="uz-Cyrl-UZ"/>
                </w:rPr>
                <w:t>mm</w:t>
              </w:r>
            </w:smartTag>
            <w:r>
              <w:rPr>
                <w:sz w:val="28"/>
                <w:szCs w:val="28"/>
                <w:lang w:val="uz-Cyrl-UZ"/>
              </w:rPr>
              <w:t xml:space="preserve"> bo‘lgan magnit tasmali,</w:t>
            </w:r>
            <w:r w:rsidRPr="00F11495">
              <w:rPr>
                <w:sz w:val="28"/>
                <w:szCs w:val="28"/>
                <w:lang w:val="uz-Cyrl-UZ"/>
              </w:rPr>
              <w:t xml:space="preserve"> </w:t>
            </w:r>
            <w:r>
              <w:rPr>
                <w:sz w:val="28"/>
                <w:szCs w:val="28"/>
                <w:lang w:val="uz-Cyrl-UZ"/>
              </w:rPr>
              <w:t>uncha</w:t>
            </w:r>
            <w:r w:rsidRPr="00F11495">
              <w:rPr>
                <w:sz w:val="28"/>
                <w:szCs w:val="28"/>
                <w:lang w:val="uz-Cyrl-UZ"/>
              </w:rPr>
              <w:t xml:space="preserve"> </w:t>
            </w:r>
            <w:r>
              <w:rPr>
                <w:sz w:val="28"/>
                <w:szCs w:val="28"/>
                <w:lang w:val="uz-Cyrl-UZ"/>
              </w:rPr>
              <w:t>katta bo‘lmagan kasseta</w:t>
            </w:r>
            <w:r w:rsidRPr="005B6905">
              <w:rPr>
                <w:sz w:val="28"/>
                <w:szCs w:val="28"/>
              </w:rPr>
              <w:t>.</w:t>
            </w:r>
            <w:r>
              <w:rPr>
                <w:sz w:val="28"/>
                <w:szCs w:val="28"/>
                <w:lang w:val="uz-Cyrl-UZ"/>
              </w:rPr>
              <w:t xml:space="preserve"> </w:t>
            </w:r>
            <w:r w:rsidRPr="005B6905">
              <w:rPr>
                <w:sz w:val="28"/>
                <w:szCs w:val="28"/>
                <w:lang w:val="uz-Cyrl-UZ"/>
              </w:rPr>
              <w:t xml:space="preserve">Raqamli audio </w:t>
            </w:r>
            <w:r>
              <w:rPr>
                <w:sz w:val="28"/>
                <w:szCs w:val="28"/>
                <w:lang w:val="uz-Cyrl-UZ"/>
              </w:rPr>
              <w:t>kassetalardan</w:t>
            </w:r>
            <w:r w:rsidRPr="00516C7E">
              <w:rPr>
                <w:sz w:val="28"/>
                <w:szCs w:val="28"/>
                <w:lang w:val="uz-Cyrl-UZ"/>
              </w:rPr>
              <w:t xml:space="preserve"> </w:t>
            </w:r>
            <w:r>
              <w:rPr>
                <w:sz w:val="28"/>
                <w:szCs w:val="28"/>
                <w:lang w:val="uz-Cyrl-UZ"/>
              </w:rPr>
              <w:t>ma’lumot</w:t>
            </w:r>
            <w:r w:rsidR="00690CB4">
              <w:rPr>
                <w:sz w:val="28"/>
                <w:szCs w:val="28"/>
                <w:lang w:val="uz-Cyrl-UZ"/>
              </w:rPr>
              <w:t>-</w:t>
            </w:r>
            <w:r>
              <w:rPr>
                <w:sz w:val="28"/>
                <w:szCs w:val="28"/>
                <w:lang w:val="uz-Cyrl-UZ"/>
              </w:rPr>
              <w:t>larni</w:t>
            </w:r>
            <w:r w:rsidRPr="00516C7E">
              <w:rPr>
                <w:sz w:val="28"/>
                <w:szCs w:val="28"/>
                <w:lang w:val="uz-Cyrl-UZ"/>
              </w:rPr>
              <w:t xml:space="preserve"> </w:t>
            </w:r>
            <w:r>
              <w:rPr>
                <w:sz w:val="28"/>
                <w:szCs w:val="28"/>
                <w:lang w:val="uz-Cyrl-UZ"/>
              </w:rPr>
              <w:t>arxivlashda</w:t>
            </w:r>
            <w:r w:rsidRPr="00516C7E">
              <w:rPr>
                <w:sz w:val="28"/>
                <w:szCs w:val="28"/>
                <w:lang w:val="uz-Cyrl-UZ"/>
              </w:rPr>
              <w:t xml:space="preserve"> </w:t>
            </w:r>
            <w:r>
              <w:rPr>
                <w:sz w:val="28"/>
                <w:szCs w:val="28"/>
                <w:lang w:val="uz-Cyrl-UZ"/>
              </w:rPr>
              <w:t>foydalaniladi.</w:t>
            </w:r>
          </w:p>
          <w:p w:rsidR="00780619" w:rsidRPr="005B6905" w:rsidRDefault="00780619" w:rsidP="003A7C3D">
            <w:pPr>
              <w:tabs>
                <w:tab w:val="left" w:pos="4320"/>
                <w:tab w:val="left" w:pos="4500"/>
              </w:tabs>
              <w:jc w:val="both"/>
              <w:rPr>
                <w:sz w:val="28"/>
                <w:szCs w:val="28"/>
                <w:lang w:val="uz-Cyrl-UZ"/>
              </w:rPr>
            </w:pPr>
          </w:p>
          <w:p w:rsidR="00690CB4" w:rsidRPr="00F11495" w:rsidRDefault="00780619" w:rsidP="003A7C3D">
            <w:pPr>
              <w:tabs>
                <w:tab w:val="left" w:pos="4320"/>
                <w:tab w:val="left" w:pos="4500"/>
              </w:tabs>
              <w:jc w:val="both"/>
              <w:rPr>
                <w:sz w:val="28"/>
                <w:szCs w:val="28"/>
                <w:lang w:val="uz-Cyrl-UZ"/>
              </w:rPr>
            </w:pPr>
            <w:r>
              <w:rPr>
                <w:sz w:val="28"/>
                <w:szCs w:val="28"/>
                <w:lang w:val="uz-Cyrl-UZ"/>
              </w:rPr>
              <w:t>Ҳам товуш сигналларини, ҳам маълумотлар</w:t>
            </w:r>
            <w:r w:rsidR="00690CB4">
              <w:rPr>
                <w:sz w:val="28"/>
                <w:szCs w:val="28"/>
                <w:lang w:val="uz-Cyrl-UZ"/>
              </w:rPr>
              <w:t>-</w:t>
            </w:r>
            <w:r>
              <w:rPr>
                <w:sz w:val="28"/>
                <w:szCs w:val="28"/>
                <w:lang w:val="uz-Cyrl-UZ"/>
              </w:rPr>
              <w:t xml:space="preserve">ни </w:t>
            </w:r>
            <w:r w:rsidRPr="00F11495">
              <w:rPr>
                <w:sz w:val="28"/>
                <w:szCs w:val="28"/>
                <w:lang w:val="uz-Cyrl-UZ"/>
              </w:rPr>
              <w:t>ю</w:t>
            </w:r>
            <w:r>
              <w:rPr>
                <w:sz w:val="28"/>
                <w:szCs w:val="28"/>
                <w:lang w:val="uz-Cyrl-UZ"/>
              </w:rPr>
              <w:t>қ</w:t>
            </w:r>
            <w:r w:rsidRPr="00F11495">
              <w:rPr>
                <w:sz w:val="28"/>
                <w:szCs w:val="28"/>
                <w:lang w:val="uz-Cyrl-UZ"/>
              </w:rPr>
              <w:t xml:space="preserve">ори сифатли рақамли ёзиш ва қайта эшиттириш учун мўлжалланган, кенглиги </w:t>
            </w:r>
            <w:r w:rsidRPr="006D5F0D">
              <w:rPr>
                <w:sz w:val="28"/>
                <w:szCs w:val="28"/>
                <w:lang w:val="uz-Cyrl-UZ"/>
              </w:rPr>
              <w:br/>
            </w:r>
            <w:r w:rsidRPr="00F11495">
              <w:rPr>
                <w:sz w:val="28"/>
                <w:szCs w:val="28"/>
                <w:lang w:val="uz-Cyrl-UZ"/>
              </w:rPr>
              <w:t xml:space="preserve">4 </w:t>
            </w:r>
            <w:r>
              <w:rPr>
                <w:sz w:val="28"/>
                <w:szCs w:val="28"/>
                <w:lang w:val="uz-Cyrl-UZ"/>
              </w:rPr>
              <w:t>mm</w:t>
            </w:r>
            <w:r w:rsidRPr="00F11495">
              <w:rPr>
                <w:sz w:val="28"/>
                <w:szCs w:val="28"/>
                <w:lang w:val="uz-Cyrl-UZ"/>
              </w:rPr>
              <w:t xml:space="preserve"> ёки </w:t>
            </w:r>
            <w:smartTag w:uri="urn:schemas-microsoft-com:office:smarttags" w:element="metricconverter">
              <w:smartTagPr>
                <w:attr w:name="ProductID" w:val="8 mm"/>
              </w:smartTagPr>
              <w:r w:rsidRPr="00F11495">
                <w:rPr>
                  <w:sz w:val="28"/>
                  <w:szCs w:val="28"/>
                  <w:lang w:val="uz-Cyrl-UZ"/>
                </w:rPr>
                <w:t xml:space="preserve">8 </w:t>
              </w:r>
              <w:r>
                <w:rPr>
                  <w:sz w:val="28"/>
                  <w:szCs w:val="28"/>
                  <w:lang w:val="uz-Cyrl-UZ"/>
                </w:rPr>
                <w:t>mm</w:t>
              </w:r>
            </w:smartTag>
            <w:r>
              <w:rPr>
                <w:sz w:val="28"/>
                <w:szCs w:val="28"/>
                <w:lang w:val="uz-Cyrl-UZ"/>
              </w:rPr>
              <w:t xml:space="preserve"> бўлган магнит тасмали,</w:t>
            </w:r>
            <w:r w:rsidRPr="00F11495">
              <w:rPr>
                <w:sz w:val="28"/>
                <w:szCs w:val="28"/>
                <w:lang w:val="uz-Cyrl-UZ"/>
              </w:rPr>
              <w:t xml:space="preserve"> унча катта</w:t>
            </w:r>
            <w:r>
              <w:rPr>
                <w:sz w:val="28"/>
                <w:szCs w:val="28"/>
                <w:lang w:val="uz-Cyrl-UZ"/>
              </w:rPr>
              <w:t xml:space="preserve"> бўлмаган кассета</w:t>
            </w:r>
            <w:r w:rsidRPr="005B6905">
              <w:rPr>
                <w:sz w:val="28"/>
                <w:szCs w:val="28"/>
                <w:lang w:val="uz-Cyrl-UZ"/>
              </w:rPr>
              <w:t>.</w:t>
            </w:r>
            <w:r>
              <w:rPr>
                <w:sz w:val="28"/>
                <w:szCs w:val="28"/>
                <w:lang w:val="uz-Cyrl-UZ"/>
              </w:rPr>
              <w:t xml:space="preserve"> </w:t>
            </w:r>
            <w:r w:rsidRPr="006D5F0D">
              <w:rPr>
                <w:sz w:val="28"/>
                <w:szCs w:val="28"/>
                <w:lang w:val="uz-Cyrl-UZ"/>
              </w:rPr>
              <w:t xml:space="preserve">Рақамли аудио </w:t>
            </w:r>
            <w:r>
              <w:rPr>
                <w:sz w:val="28"/>
                <w:szCs w:val="28"/>
                <w:lang w:val="uz-Cyrl-UZ"/>
              </w:rPr>
              <w:t>кассета</w:t>
            </w:r>
            <w:r w:rsidRPr="00516C7E">
              <w:rPr>
                <w:sz w:val="28"/>
                <w:szCs w:val="28"/>
                <w:lang w:val="uz-Cyrl-UZ"/>
              </w:rPr>
              <w:t>лардан маълумотларни архивлашда фо</w:t>
            </w:r>
            <w:r w:rsidRPr="006D5F0D">
              <w:rPr>
                <w:sz w:val="28"/>
                <w:szCs w:val="28"/>
                <w:lang w:val="uz-Cyrl-UZ"/>
              </w:rPr>
              <w:t>й</w:t>
            </w:r>
            <w:r w:rsidRPr="00516C7E">
              <w:rPr>
                <w:sz w:val="28"/>
                <w:szCs w:val="28"/>
                <w:lang w:val="uz-Cyrl-UZ"/>
              </w:rPr>
              <w:t>даланилади</w:t>
            </w:r>
            <w:r>
              <w:rPr>
                <w:sz w:val="28"/>
                <w:szCs w:val="28"/>
                <w:lang w:val="uz-Cyrl-UZ"/>
              </w:rPr>
              <w:t>.</w:t>
            </w:r>
          </w:p>
        </w:tc>
      </w:tr>
      <w:tr w:rsidR="00780619" w:rsidRPr="005A3AAF">
        <w:trPr>
          <w:tblCellSpacing w:w="0" w:type="dxa"/>
          <w:jc w:val="center"/>
        </w:trPr>
        <w:tc>
          <w:tcPr>
            <w:tcW w:w="2079" w:type="pct"/>
          </w:tcPr>
          <w:p w:rsidR="00780619" w:rsidRPr="00807A5F" w:rsidRDefault="00780619" w:rsidP="003A7C3D">
            <w:pPr>
              <w:tabs>
                <w:tab w:val="left" w:pos="4320"/>
                <w:tab w:val="left" w:pos="4500"/>
              </w:tabs>
              <w:rPr>
                <w:b/>
                <w:bCs/>
                <w:sz w:val="28"/>
                <w:szCs w:val="28"/>
                <w:lang w:val="uz-Cyrl-UZ"/>
              </w:rPr>
            </w:pPr>
            <w:r w:rsidRPr="005B5ED5">
              <w:rPr>
                <w:b/>
                <w:sz w:val="28"/>
                <w:szCs w:val="28"/>
                <w:lang w:val="uz-Cyrl-UZ"/>
              </w:rPr>
              <w:t xml:space="preserve">Цифровая </w:t>
            </w:r>
            <w:r w:rsidRPr="00807A5F">
              <w:rPr>
                <w:b/>
                <w:sz w:val="28"/>
                <w:szCs w:val="28"/>
                <w:lang w:val="uz-Cyrl-UZ"/>
              </w:rPr>
              <w:t>микросотовая система бе</w:t>
            </w:r>
            <w:r w:rsidRPr="005B5ED5">
              <w:rPr>
                <w:b/>
                <w:sz w:val="28"/>
                <w:szCs w:val="28"/>
                <w:lang w:val="uz-Cyrl-UZ"/>
              </w:rPr>
              <w:t>с</w:t>
            </w:r>
            <w:r w:rsidRPr="00807A5F">
              <w:rPr>
                <w:b/>
                <w:sz w:val="28"/>
                <w:szCs w:val="28"/>
                <w:lang w:val="uz-Cyrl-UZ"/>
              </w:rPr>
              <w:t>проводной связи</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raqamli</w:t>
            </w:r>
            <w:r w:rsidRPr="003F006F">
              <w:rPr>
                <w:sz w:val="28"/>
                <w:szCs w:val="28"/>
                <w:lang w:val="uz-Cyrl-UZ"/>
              </w:rPr>
              <w:t xml:space="preserve"> </w:t>
            </w:r>
            <w:r>
              <w:rPr>
                <w:sz w:val="28"/>
                <w:szCs w:val="28"/>
                <w:lang w:val="uz-Cyrl-UZ"/>
              </w:rPr>
              <w:t>mikrosotali</w:t>
            </w:r>
            <w:r w:rsidRPr="003F006F">
              <w:rPr>
                <w:sz w:val="28"/>
                <w:szCs w:val="28"/>
                <w:lang w:val="uz-Cyrl-UZ"/>
              </w:rPr>
              <w:t xml:space="preserve"> </w:t>
            </w:r>
            <w:r>
              <w:rPr>
                <w:sz w:val="28"/>
                <w:szCs w:val="28"/>
                <w:lang w:val="uz-Cyrl-UZ"/>
              </w:rPr>
              <w:t>simsiz</w:t>
            </w:r>
            <w:r w:rsidRPr="003F006F">
              <w:rPr>
                <w:sz w:val="28"/>
                <w:szCs w:val="28"/>
                <w:lang w:val="uz-Cyrl-UZ"/>
              </w:rPr>
              <w:t xml:space="preserve"> </w:t>
            </w:r>
            <w:r>
              <w:rPr>
                <w:sz w:val="28"/>
                <w:szCs w:val="28"/>
                <w:lang w:val="uz-Cyrl-UZ"/>
              </w:rPr>
              <w:t>aloqa</w:t>
            </w:r>
            <w:r w:rsidRPr="003F006F">
              <w:rPr>
                <w:sz w:val="28"/>
                <w:szCs w:val="28"/>
                <w:lang w:val="uz-Cyrl-UZ"/>
              </w:rPr>
              <w:t xml:space="preserve"> </w:t>
            </w:r>
            <w:r>
              <w:rPr>
                <w:sz w:val="28"/>
                <w:szCs w:val="28"/>
                <w:lang w:val="uz-Cyrl-UZ"/>
              </w:rPr>
              <w:t>tizimi</w:t>
            </w:r>
          </w:p>
          <w:p w:rsidR="00780619" w:rsidRDefault="00780619" w:rsidP="003A7C3D">
            <w:pPr>
              <w:tabs>
                <w:tab w:val="left" w:pos="4320"/>
                <w:tab w:val="left" w:pos="4500"/>
              </w:tabs>
              <w:rPr>
                <w:sz w:val="28"/>
                <w:szCs w:val="28"/>
                <w:lang w:val="en-US"/>
              </w:rPr>
            </w:pPr>
            <w:r>
              <w:rPr>
                <w:b/>
                <w:sz w:val="28"/>
                <w:szCs w:val="28"/>
                <w:lang w:val="uz-Cyrl-UZ"/>
              </w:rPr>
              <w:t xml:space="preserve">     </w:t>
            </w:r>
            <w:r w:rsidRPr="002E1A74">
              <w:rPr>
                <w:b/>
                <w:sz w:val="28"/>
                <w:szCs w:val="28"/>
                <w:lang w:val="uz-Cyrl-UZ"/>
              </w:rPr>
              <w:t xml:space="preserve"> </w:t>
            </w:r>
            <w:r>
              <w:rPr>
                <w:b/>
                <w:sz w:val="28"/>
                <w:szCs w:val="28"/>
                <w:lang w:val="uz-Cyrl-UZ"/>
              </w:rPr>
              <w:t xml:space="preserve"> </w:t>
            </w:r>
            <w:r w:rsidRPr="003F006F">
              <w:rPr>
                <w:sz w:val="28"/>
                <w:szCs w:val="28"/>
                <w:lang w:val="uz-Cyrl-UZ"/>
              </w:rPr>
              <w:t>рақамли микросотали симсиз алоқа тизими</w:t>
            </w:r>
          </w:p>
          <w:p w:rsidR="00780619" w:rsidRPr="00807A5F" w:rsidRDefault="00780619" w:rsidP="003A7C3D">
            <w:pPr>
              <w:tabs>
                <w:tab w:val="left" w:pos="4320"/>
                <w:tab w:val="left" w:pos="4500"/>
              </w:tabs>
              <w:rPr>
                <w:sz w:val="28"/>
                <w:szCs w:val="28"/>
                <w:lang w:val="en-US"/>
              </w:rPr>
            </w:pPr>
            <w:r w:rsidRPr="008D6363">
              <w:rPr>
                <w:b/>
                <w:sz w:val="28"/>
                <w:szCs w:val="28"/>
                <w:lang w:val="en-US"/>
              </w:rPr>
              <w:t xml:space="preserve">en </w:t>
            </w:r>
            <w:r w:rsidRPr="006D5F0D">
              <w:rPr>
                <w:sz w:val="28"/>
                <w:szCs w:val="28"/>
                <w:lang w:val="en-US"/>
              </w:rPr>
              <w:t xml:space="preserve">- </w:t>
            </w:r>
            <w:r w:rsidRPr="00807A5F">
              <w:rPr>
                <w:sz w:val="28"/>
                <w:szCs w:val="28"/>
                <w:lang w:val="en-US"/>
              </w:rPr>
              <w:t>digital enhanced cordless</w:t>
            </w:r>
            <w:r w:rsidR="0050581C" w:rsidRPr="0050581C">
              <w:rPr>
                <w:sz w:val="28"/>
                <w:szCs w:val="28"/>
                <w:lang w:val="en-US"/>
              </w:rPr>
              <w:br/>
            </w:r>
            <w:r w:rsidRPr="00807A5F">
              <w:rPr>
                <w:sz w:val="28"/>
                <w:szCs w:val="28"/>
                <w:lang w:val="en-US"/>
              </w:rPr>
              <w:t xml:space="preserve">telecommunications </w:t>
            </w:r>
            <w:r>
              <w:rPr>
                <w:sz w:val="28"/>
                <w:szCs w:val="28"/>
                <w:lang w:val="en-US"/>
              </w:rPr>
              <w:t>(</w:t>
            </w:r>
            <w:r w:rsidR="005C6956" w:rsidRPr="00807A5F">
              <w:rPr>
                <w:sz w:val="28"/>
                <w:szCs w:val="28"/>
                <w:lang w:val="en-US"/>
              </w:rPr>
              <w:t>DECT</w:t>
            </w:r>
            <w:r>
              <w:rPr>
                <w:sz w:val="28"/>
                <w:szCs w:val="28"/>
                <w:lang w:val="en-US"/>
              </w:rPr>
              <w:t>)</w:t>
            </w:r>
          </w:p>
          <w:p w:rsidR="00780619" w:rsidRPr="00807A5F" w:rsidRDefault="00780619" w:rsidP="003A7C3D">
            <w:pPr>
              <w:tabs>
                <w:tab w:val="left" w:pos="4320"/>
                <w:tab w:val="left" w:pos="4500"/>
              </w:tabs>
              <w:rPr>
                <w:bCs/>
                <w:sz w:val="28"/>
                <w:szCs w:val="28"/>
                <w:lang w:val="uz-Cyrl-UZ"/>
              </w:rPr>
            </w:pPr>
            <w:r>
              <w:rPr>
                <w:sz w:val="28"/>
                <w:szCs w:val="28"/>
                <w:lang w:val="en-US"/>
              </w:rPr>
              <w:t>(</w:t>
            </w:r>
            <w:r w:rsidRPr="00807A5F">
              <w:rPr>
                <w:sz w:val="28"/>
                <w:szCs w:val="28"/>
                <w:lang w:val="en-US"/>
              </w:rPr>
              <w:t>standard</w:t>
            </w:r>
            <w:r>
              <w:rPr>
                <w:sz w:val="28"/>
                <w:szCs w:val="28"/>
                <w:lang w:val="en-US"/>
              </w:rPr>
              <w:t>)</w:t>
            </w:r>
            <w:r w:rsidRPr="00807A5F">
              <w:rPr>
                <w:bCs/>
                <w:sz w:val="28"/>
                <w:szCs w:val="28"/>
                <w:lang w:val="uz-Cyrl-UZ"/>
              </w:rPr>
              <w:t xml:space="preserve"> </w:t>
            </w:r>
          </w:p>
          <w:p w:rsidR="00780619" w:rsidRPr="00807A5F"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rPr>
            </w:pPr>
            <w:r>
              <w:rPr>
                <w:sz w:val="28"/>
                <w:szCs w:val="28"/>
                <w:lang w:val="uz-Cyrl-UZ"/>
              </w:rPr>
              <w:t>1. С</w:t>
            </w:r>
            <w:r>
              <w:rPr>
                <w:sz w:val="28"/>
                <w:szCs w:val="28"/>
              </w:rPr>
              <w:t>истема, обеспечивающая своим  пользо</w:t>
            </w:r>
            <w:r>
              <w:rPr>
                <w:sz w:val="28"/>
                <w:szCs w:val="28"/>
                <w:lang w:val="uz-Cyrl-UZ"/>
              </w:rPr>
              <w:t>-</w:t>
            </w:r>
            <w:r>
              <w:rPr>
                <w:sz w:val="28"/>
                <w:szCs w:val="28"/>
              </w:rPr>
              <w:t>вателям усто</w:t>
            </w:r>
            <w:r w:rsidR="00121B7F">
              <w:rPr>
                <w:sz w:val="28"/>
                <w:szCs w:val="28"/>
              </w:rPr>
              <w:t>й</w:t>
            </w:r>
            <w:r>
              <w:rPr>
                <w:sz w:val="28"/>
                <w:szCs w:val="28"/>
              </w:rPr>
              <w:t xml:space="preserve">чивую высококачественную связь, защищенную от несанкционированного доступа. Стандарт </w:t>
            </w:r>
            <w:r w:rsidRPr="003F006F">
              <w:rPr>
                <w:sz w:val="28"/>
                <w:szCs w:val="28"/>
                <w:lang w:val="en-US"/>
              </w:rPr>
              <w:t>DECT</w:t>
            </w:r>
            <w:r>
              <w:rPr>
                <w:sz w:val="28"/>
                <w:szCs w:val="28"/>
              </w:rPr>
              <w:t xml:space="preserve"> поддерживает речевую и факсимильную связь, а также передачу данных.</w:t>
            </w:r>
          </w:p>
          <w:p w:rsidR="00780619" w:rsidRDefault="00780619" w:rsidP="003A7C3D">
            <w:pPr>
              <w:tabs>
                <w:tab w:val="left" w:pos="4320"/>
                <w:tab w:val="left" w:pos="4500"/>
              </w:tabs>
              <w:jc w:val="both"/>
              <w:rPr>
                <w:sz w:val="28"/>
                <w:szCs w:val="28"/>
              </w:rPr>
            </w:pPr>
            <w:r>
              <w:rPr>
                <w:sz w:val="28"/>
                <w:szCs w:val="28"/>
              </w:rPr>
              <w:t>2. Цифровые европейские беспроводные телекоммуникации. Европейски</w:t>
            </w:r>
            <w:r w:rsidR="0050581C">
              <w:rPr>
                <w:sz w:val="28"/>
                <w:szCs w:val="28"/>
              </w:rPr>
              <w:t>й</w:t>
            </w:r>
            <w:r>
              <w:rPr>
                <w:sz w:val="28"/>
                <w:szCs w:val="28"/>
              </w:rPr>
              <w:t xml:space="preserve"> стандарт бес</w:t>
            </w:r>
            <w:r w:rsidR="0050581C">
              <w:rPr>
                <w:sz w:val="28"/>
                <w:szCs w:val="28"/>
              </w:rPr>
              <w:t>-</w:t>
            </w:r>
            <w:r>
              <w:rPr>
                <w:sz w:val="28"/>
                <w:szCs w:val="28"/>
              </w:rPr>
              <w:t xml:space="preserve">проводной телефонной связи. Работает на основе технологии </w:t>
            </w:r>
            <w:r w:rsidRPr="00697D0A">
              <w:rPr>
                <w:sz w:val="28"/>
                <w:szCs w:val="28"/>
                <w:lang w:val="en-US"/>
              </w:rPr>
              <w:t>TD</w:t>
            </w:r>
            <w:r w:rsidRPr="00697D0A">
              <w:rPr>
                <w:sz w:val="28"/>
                <w:szCs w:val="28"/>
              </w:rPr>
              <w:t>МА</w:t>
            </w:r>
            <w:r>
              <w:rPr>
                <w:sz w:val="28"/>
                <w:szCs w:val="28"/>
              </w:rPr>
              <w:t xml:space="preserve"> в частотном диапазоне 1,8 </w:t>
            </w:r>
            <w:r>
              <w:rPr>
                <w:sz w:val="28"/>
                <w:szCs w:val="28"/>
                <w:lang w:val="en-US"/>
              </w:rPr>
              <w:t>GHz</w:t>
            </w:r>
            <w:r w:rsidRPr="00697D0A">
              <w:rPr>
                <w:sz w:val="28"/>
                <w:szCs w:val="28"/>
              </w:rPr>
              <w:t xml:space="preserve"> </w:t>
            </w:r>
            <w:r>
              <w:rPr>
                <w:sz w:val="28"/>
                <w:szCs w:val="28"/>
              </w:rPr>
              <w:t>и</w:t>
            </w:r>
            <w:r w:rsidRPr="00697D0A">
              <w:rPr>
                <w:sz w:val="28"/>
                <w:szCs w:val="28"/>
              </w:rPr>
              <w:t xml:space="preserve"> 1,9 </w:t>
            </w:r>
            <w:r>
              <w:rPr>
                <w:sz w:val="28"/>
                <w:szCs w:val="28"/>
                <w:lang w:val="en-US"/>
              </w:rPr>
              <w:t>GHz</w:t>
            </w:r>
            <w:r w:rsidRPr="00697D0A">
              <w:rPr>
                <w:sz w:val="28"/>
                <w:szCs w:val="28"/>
              </w:rPr>
              <w:t xml:space="preserve">. </w:t>
            </w:r>
          </w:p>
          <w:p w:rsidR="00121B7F" w:rsidRDefault="00121B7F" w:rsidP="003A7C3D">
            <w:pPr>
              <w:tabs>
                <w:tab w:val="left" w:pos="4320"/>
                <w:tab w:val="left" w:pos="4500"/>
              </w:tabs>
              <w:jc w:val="both"/>
              <w:rPr>
                <w:sz w:val="28"/>
                <w:szCs w:val="28"/>
              </w:rPr>
            </w:pPr>
          </w:p>
          <w:p w:rsidR="00780619" w:rsidRPr="005A3AAF" w:rsidRDefault="00780619" w:rsidP="003A7C3D">
            <w:pPr>
              <w:tabs>
                <w:tab w:val="left" w:pos="4320"/>
                <w:tab w:val="left" w:pos="4500"/>
              </w:tabs>
              <w:jc w:val="both"/>
              <w:rPr>
                <w:sz w:val="28"/>
                <w:szCs w:val="28"/>
                <w:lang w:val="uz-Cyrl-UZ"/>
              </w:rPr>
            </w:pPr>
            <w:r w:rsidRPr="005A3AAF">
              <w:rPr>
                <w:sz w:val="28"/>
                <w:szCs w:val="28"/>
                <w:lang w:val="uz-Cyrl-UZ"/>
              </w:rPr>
              <w:t>1</w:t>
            </w:r>
            <w:r>
              <w:rPr>
                <w:sz w:val="28"/>
                <w:szCs w:val="28"/>
                <w:lang w:val="uz-Cyrl-UZ"/>
              </w:rPr>
              <w:t>. O‘z</w:t>
            </w:r>
            <w:r w:rsidRPr="005A3AAF">
              <w:rPr>
                <w:sz w:val="28"/>
                <w:szCs w:val="28"/>
                <w:lang w:val="uz-Cyrl-UZ"/>
              </w:rPr>
              <w:t xml:space="preserve"> </w:t>
            </w:r>
            <w:r>
              <w:rPr>
                <w:sz w:val="28"/>
                <w:szCs w:val="28"/>
                <w:lang w:val="uz-Cyrl-UZ"/>
              </w:rPr>
              <w:t>foydalanuvchilariga</w:t>
            </w:r>
            <w:r w:rsidRPr="005A3AAF">
              <w:rPr>
                <w:sz w:val="28"/>
                <w:szCs w:val="28"/>
                <w:lang w:val="uz-Cyrl-UZ"/>
              </w:rPr>
              <w:t xml:space="preserve">, </w:t>
            </w:r>
            <w:r>
              <w:rPr>
                <w:sz w:val="28"/>
                <w:szCs w:val="28"/>
                <w:lang w:val="uz-Cyrl-UZ"/>
              </w:rPr>
              <w:t>ruxsat</w:t>
            </w:r>
            <w:r w:rsidRPr="005A3AAF">
              <w:rPr>
                <w:sz w:val="28"/>
                <w:szCs w:val="28"/>
                <w:lang w:val="uz-Cyrl-UZ"/>
              </w:rPr>
              <w:t xml:space="preserve"> </w:t>
            </w:r>
            <w:r>
              <w:rPr>
                <w:sz w:val="28"/>
                <w:szCs w:val="28"/>
                <w:lang w:val="uz-Cyrl-UZ"/>
              </w:rPr>
              <w:t>etilmagan</w:t>
            </w:r>
            <w:r w:rsidRPr="005A3AAF">
              <w:rPr>
                <w:sz w:val="28"/>
                <w:szCs w:val="28"/>
                <w:lang w:val="uz-Cyrl-UZ"/>
              </w:rPr>
              <w:t xml:space="preserve"> </w:t>
            </w:r>
            <w:r>
              <w:rPr>
                <w:sz w:val="28"/>
                <w:szCs w:val="28"/>
                <w:lang w:val="uz-Cyrl-UZ"/>
              </w:rPr>
              <w:t>tarzda</w:t>
            </w:r>
            <w:r w:rsidRPr="005A3AAF">
              <w:rPr>
                <w:sz w:val="28"/>
                <w:szCs w:val="28"/>
                <w:lang w:val="uz-Cyrl-UZ"/>
              </w:rPr>
              <w:t xml:space="preserve"> </w:t>
            </w:r>
            <w:r>
              <w:rPr>
                <w:sz w:val="28"/>
                <w:szCs w:val="28"/>
                <w:lang w:val="uz-Cyrl-UZ"/>
              </w:rPr>
              <w:t>foydalana</w:t>
            </w:r>
            <w:r w:rsidRPr="005A3AAF">
              <w:rPr>
                <w:sz w:val="28"/>
                <w:szCs w:val="28"/>
                <w:lang w:val="uz-Cyrl-UZ"/>
              </w:rPr>
              <w:t xml:space="preserve"> </w:t>
            </w:r>
            <w:r>
              <w:rPr>
                <w:sz w:val="28"/>
                <w:szCs w:val="28"/>
                <w:lang w:val="uz-Cyrl-UZ"/>
              </w:rPr>
              <w:t>olishdan</w:t>
            </w:r>
            <w:r w:rsidRPr="005A3AAF">
              <w:rPr>
                <w:sz w:val="28"/>
                <w:szCs w:val="28"/>
                <w:lang w:val="uz-Cyrl-UZ"/>
              </w:rPr>
              <w:t xml:space="preserve"> </w:t>
            </w:r>
            <w:r>
              <w:rPr>
                <w:sz w:val="28"/>
                <w:szCs w:val="28"/>
                <w:lang w:val="uz-Cyrl-UZ"/>
              </w:rPr>
              <w:t>himoyalangan</w:t>
            </w:r>
            <w:r w:rsidRPr="005A3AAF">
              <w:rPr>
                <w:sz w:val="28"/>
                <w:szCs w:val="28"/>
                <w:lang w:val="uz-Cyrl-UZ"/>
              </w:rPr>
              <w:t xml:space="preserve"> </w:t>
            </w:r>
            <w:r>
              <w:rPr>
                <w:sz w:val="28"/>
                <w:szCs w:val="28"/>
                <w:lang w:val="uz-Cyrl-UZ"/>
              </w:rPr>
              <w:t>yuqori</w:t>
            </w:r>
            <w:r w:rsidRPr="005A3AAF">
              <w:rPr>
                <w:sz w:val="28"/>
                <w:szCs w:val="28"/>
                <w:lang w:val="uz-Cyrl-UZ"/>
              </w:rPr>
              <w:t xml:space="preserve"> </w:t>
            </w:r>
            <w:r>
              <w:rPr>
                <w:sz w:val="28"/>
                <w:szCs w:val="28"/>
                <w:lang w:val="uz-Cyrl-UZ"/>
              </w:rPr>
              <w:t>sifatli</w:t>
            </w:r>
            <w:r w:rsidRPr="005A3AAF">
              <w:rPr>
                <w:sz w:val="28"/>
                <w:szCs w:val="28"/>
                <w:lang w:val="uz-Cyrl-UZ"/>
              </w:rPr>
              <w:t xml:space="preserve"> </w:t>
            </w:r>
            <w:r>
              <w:rPr>
                <w:sz w:val="28"/>
                <w:szCs w:val="28"/>
                <w:lang w:val="uz-Cyrl-UZ"/>
              </w:rPr>
              <w:t>barqaror</w:t>
            </w:r>
            <w:r w:rsidRPr="005A3AAF">
              <w:rPr>
                <w:sz w:val="28"/>
                <w:szCs w:val="28"/>
                <w:lang w:val="uz-Cyrl-UZ"/>
              </w:rPr>
              <w:t xml:space="preserve"> </w:t>
            </w:r>
            <w:r>
              <w:rPr>
                <w:sz w:val="28"/>
                <w:szCs w:val="28"/>
                <w:lang w:val="uz-Cyrl-UZ"/>
              </w:rPr>
              <w:t>aloqani</w:t>
            </w:r>
            <w:r w:rsidRPr="005A3AAF">
              <w:rPr>
                <w:sz w:val="28"/>
                <w:szCs w:val="28"/>
                <w:lang w:val="uz-Cyrl-UZ"/>
              </w:rPr>
              <w:t xml:space="preserve"> </w:t>
            </w:r>
            <w:r>
              <w:rPr>
                <w:sz w:val="28"/>
                <w:szCs w:val="28"/>
                <w:lang w:val="uz-Cyrl-UZ"/>
              </w:rPr>
              <w:t>ta’minlaydigan</w:t>
            </w:r>
            <w:r w:rsidRPr="005A3AAF">
              <w:rPr>
                <w:sz w:val="28"/>
                <w:szCs w:val="28"/>
                <w:lang w:val="uz-Cyrl-UZ"/>
              </w:rPr>
              <w:t xml:space="preserve"> </w:t>
            </w:r>
            <w:r>
              <w:rPr>
                <w:sz w:val="28"/>
                <w:szCs w:val="28"/>
                <w:lang w:val="uz-Cyrl-UZ"/>
              </w:rPr>
              <w:t xml:space="preserve">tizim. </w:t>
            </w:r>
            <w:r w:rsidRPr="005A3AAF">
              <w:rPr>
                <w:sz w:val="28"/>
                <w:szCs w:val="28"/>
                <w:lang w:val="uz-Cyrl-UZ"/>
              </w:rPr>
              <w:t>DECT</w:t>
            </w:r>
            <w:r>
              <w:rPr>
                <w:sz w:val="28"/>
                <w:szCs w:val="28"/>
                <w:lang w:val="uz-Cyrl-UZ"/>
              </w:rPr>
              <w:t xml:space="preserve"> standarti nutqli va faksimil aloqani</w:t>
            </w:r>
            <w:r w:rsidRPr="005A3AAF">
              <w:rPr>
                <w:sz w:val="28"/>
                <w:szCs w:val="28"/>
                <w:lang w:val="uz-Cyrl-UZ"/>
              </w:rPr>
              <w:t xml:space="preserve">, </w:t>
            </w:r>
            <w:r>
              <w:rPr>
                <w:sz w:val="28"/>
                <w:szCs w:val="28"/>
                <w:lang w:val="uz-Cyrl-UZ"/>
              </w:rPr>
              <w:t>shuningdek</w:t>
            </w:r>
            <w:r w:rsidRPr="005A3AAF">
              <w:rPr>
                <w:sz w:val="28"/>
                <w:szCs w:val="28"/>
                <w:lang w:val="uz-Cyrl-UZ"/>
              </w:rPr>
              <w:t xml:space="preserve">, </w:t>
            </w:r>
            <w:r>
              <w:rPr>
                <w:sz w:val="28"/>
                <w:szCs w:val="28"/>
                <w:lang w:val="uz-Cyrl-UZ"/>
              </w:rPr>
              <w:t>ma’lumotlar</w:t>
            </w:r>
            <w:r w:rsidRPr="005A3AAF">
              <w:rPr>
                <w:sz w:val="28"/>
                <w:szCs w:val="28"/>
                <w:lang w:val="uz-Cyrl-UZ"/>
              </w:rPr>
              <w:t xml:space="preserve"> </w:t>
            </w:r>
            <w:r>
              <w:rPr>
                <w:sz w:val="28"/>
                <w:szCs w:val="28"/>
                <w:lang w:val="uz-Cyrl-UZ"/>
              </w:rPr>
              <w:t>uzatishni</w:t>
            </w:r>
            <w:r w:rsidRPr="005A3AAF">
              <w:rPr>
                <w:sz w:val="28"/>
                <w:szCs w:val="28"/>
                <w:lang w:val="uz-Cyrl-UZ"/>
              </w:rPr>
              <w:t xml:space="preserve"> </w:t>
            </w:r>
            <w:r>
              <w:rPr>
                <w:sz w:val="28"/>
                <w:szCs w:val="28"/>
                <w:lang w:val="uz-Cyrl-UZ"/>
              </w:rPr>
              <w:t>ta’minlaydi</w:t>
            </w:r>
            <w:r w:rsidRPr="005A3AAF">
              <w:rPr>
                <w:sz w:val="28"/>
                <w:szCs w:val="28"/>
                <w:lang w:val="uz-Cyrl-UZ"/>
              </w:rPr>
              <w:t>.</w:t>
            </w:r>
          </w:p>
          <w:p w:rsidR="00780619" w:rsidRDefault="00780619" w:rsidP="003A7C3D">
            <w:pPr>
              <w:tabs>
                <w:tab w:val="left" w:pos="4320"/>
                <w:tab w:val="left" w:pos="4500"/>
              </w:tabs>
              <w:jc w:val="both"/>
              <w:rPr>
                <w:sz w:val="28"/>
                <w:szCs w:val="28"/>
              </w:rPr>
            </w:pPr>
            <w:r>
              <w:rPr>
                <w:sz w:val="28"/>
                <w:szCs w:val="28"/>
                <w:lang w:val="uz-Cyrl-UZ"/>
              </w:rPr>
              <w:t xml:space="preserve">2. </w:t>
            </w:r>
            <w:r>
              <w:rPr>
                <w:sz w:val="28"/>
                <w:szCs w:val="28"/>
                <w:lang w:val="en-US"/>
              </w:rPr>
              <w:t>Ye</w:t>
            </w:r>
            <w:r>
              <w:rPr>
                <w:sz w:val="28"/>
                <w:szCs w:val="28"/>
                <w:lang w:val="uz-Cyrl-UZ"/>
              </w:rPr>
              <w:t xml:space="preserve">vropa raqamli simsiz telekommunikat-siyalari. </w:t>
            </w:r>
            <w:r>
              <w:rPr>
                <w:sz w:val="28"/>
                <w:szCs w:val="28"/>
                <w:lang w:val="en-US"/>
              </w:rPr>
              <w:t>Ye</w:t>
            </w:r>
            <w:r w:rsidRPr="0099137E">
              <w:rPr>
                <w:sz w:val="28"/>
                <w:szCs w:val="28"/>
                <w:lang w:val="en-US"/>
              </w:rPr>
              <w:t xml:space="preserve">vropa simsiz telefon aloqa standarti. </w:t>
            </w:r>
            <w:r w:rsidRPr="00697D0A">
              <w:rPr>
                <w:sz w:val="28"/>
                <w:szCs w:val="28"/>
                <w:lang w:val="en-US"/>
              </w:rPr>
              <w:t>TD</w:t>
            </w:r>
            <w:r w:rsidRPr="0099137E">
              <w:rPr>
                <w:sz w:val="28"/>
                <w:szCs w:val="28"/>
                <w:lang w:val="en-US"/>
              </w:rPr>
              <w:t>MA</w:t>
            </w:r>
            <w:r>
              <w:rPr>
                <w:sz w:val="28"/>
                <w:szCs w:val="28"/>
                <w:lang w:val="uz-Cyrl-UZ"/>
              </w:rPr>
              <w:t xml:space="preserve"> texnologiyasi asosida </w:t>
            </w:r>
            <w:r w:rsidRPr="0099137E">
              <w:rPr>
                <w:sz w:val="28"/>
                <w:szCs w:val="28"/>
                <w:lang w:val="en-US"/>
              </w:rPr>
              <w:t xml:space="preserve">1,8 </w:t>
            </w:r>
            <w:r>
              <w:rPr>
                <w:sz w:val="28"/>
                <w:szCs w:val="28"/>
                <w:lang w:val="en-US"/>
              </w:rPr>
              <w:t>GHz</w:t>
            </w:r>
            <w:r w:rsidRPr="0099137E">
              <w:rPr>
                <w:sz w:val="28"/>
                <w:szCs w:val="28"/>
                <w:lang w:val="en-US"/>
              </w:rPr>
              <w:t xml:space="preserve"> va 1,9 </w:t>
            </w:r>
            <w:r>
              <w:rPr>
                <w:sz w:val="28"/>
                <w:szCs w:val="28"/>
                <w:lang w:val="en-US"/>
              </w:rPr>
              <w:t>GHz</w:t>
            </w:r>
            <w:r>
              <w:rPr>
                <w:sz w:val="28"/>
                <w:szCs w:val="28"/>
                <w:lang w:val="uz-Cyrl-UZ"/>
              </w:rPr>
              <w:t xml:space="preserve"> chastota</w:t>
            </w:r>
            <w:r>
              <w:rPr>
                <w:sz w:val="28"/>
                <w:szCs w:val="28"/>
                <w:lang w:val="en-US"/>
              </w:rPr>
              <w:t>lar</w:t>
            </w:r>
            <w:r>
              <w:rPr>
                <w:sz w:val="28"/>
                <w:szCs w:val="28"/>
                <w:lang w:val="uz-Cyrl-UZ"/>
              </w:rPr>
              <w:t xml:space="preserve"> diapazonida ishlaydi. </w:t>
            </w:r>
          </w:p>
          <w:p w:rsidR="00121B7F" w:rsidRPr="00121B7F" w:rsidRDefault="00121B7F" w:rsidP="003A7C3D">
            <w:pPr>
              <w:tabs>
                <w:tab w:val="left" w:pos="4320"/>
                <w:tab w:val="left" w:pos="4500"/>
              </w:tabs>
              <w:jc w:val="both"/>
              <w:rPr>
                <w:sz w:val="28"/>
                <w:szCs w:val="28"/>
              </w:rPr>
            </w:pPr>
          </w:p>
          <w:p w:rsidR="00780619" w:rsidRPr="005A3AAF" w:rsidRDefault="00780619" w:rsidP="003A7C3D">
            <w:pPr>
              <w:tabs>
                <w:tab w:val="left" w:pos="4320"/>
                <w:tab w:val="left" w:pos="4500"/>
              </w:tabs>
              <w:jc w:val="both"/>
              <w:rPr>
                <w:sz w:val="28"/>
                <w:szCs w:val="28"/>
                <w:lang w:val="uz-Cyrl-UZ"/>
              </w:rPr>
            </w:pPr>
            <w:r w:rsidRPr="005A3AAF">
              <w:rPr>
                <w:sz w:val="28"/>
                <w:szCs w:val="28"/>
                <w:lang w:val="uz-Cyrl-UZ"/>
              </w:rPr>
              <w:t>1</w:t>
            </w:r>
            <w:r>
              <w:rPr>
                <w:sz w:val="28"/>
                <w:szCs w:val="28"/>
                <w:lang w:val="uz-Cyrl-UZ"/>
              </w:rPr>
              <w:t xml:space="preserve">. </w:t>
            </w:r>
            <w:r w:rsidRPr="005A3AAF">
              <w:rPr>
                <w:sz w:val="28"/>
                <w:szCs w:val="28"/>
                <w:lang w:val="uz-Cyrl-UZ"/>
              </w:rPr>
              <w:t>Ўз фойдаланувчиларига, рухсат этилмаган тарзда фойдалана олишдан ҳимояланган юқори сифатли барқарор алоқани таъминлай</w:t>
            </w:r>
            <w:r w:rsidR="00690CB4">
              <w:rPr>
                <w:sz w:val="28"/>
                <w:szCs w:val="28"/>
                <w:lang w:val="uz-Cyrl-UZ"/>
              </w:rPr>
              <w:t>-</w:t>
            </w:r>
            <w:r w:rsidRPr="005A3AAF">
              <w:rPr>
                <w:sz w:val="28"/>
                <w:szCs w:val="28"/>
                <w:lang w:val="uz-Cyrl-UZ"/>
              </w:rPr>
              <w:t>диган тизим</w:t>
            </w:r>
            <w:r>
              <w:rPr>
                <w:sz w:val="28"/>
                <w:szCs w:val="28"/>
                <w:lang w:val="uz-Cyrl-UZ"/>
              </w:rPr>
              <w:t xml:space="preserve">. </w:t>
            </w:r>
            <w:r w:rsidRPr="005A3AAF">
              <w:rPr>
                <w:sz w:val="28"/>
                <w:szCs w:val="28"/>
                <w:lang w:val="uz-Cyrl-UZ"/>
              </w:rPr>
              <w:t>DECT</w:t>
            </w:r>
            <w:r>
              <w:rPr>
                <w:sz w:val="28"/>
                <w:szCs w:val="28"/>
                <w:lang w:val="uz-Cyrl-UZ"/>
              </w:rPr>
              <w:t xml:space="preserve"> стандарти нутқли ва факсимил алоқа</w:t>
            </w:r>
            <w:r w:rsidRPr="005A3AAF">
              <w:rPr>
                <w:sz w:val="28"/>
                <w:szCs w:val="28"/>
                <w:lang w:val="uz-Cyrl-UZ"/>
              </w:rPr>
              <w:t>ни, шунингдек, маълумотлар узатишни таъминлайди.</w:t>
            </w:r>
          </w:p>
          <w:p w:rsidR="00271DB8" w:rsidRPr="005A3AAF" w:rsidRDefault="00780619" w:rsidP="003A7C3D">
            <w:pPr>
              <w:tabs>
                <w:tab w:val="left" w:pos="4320"/>
                <w:tab w:val="left" w:pos="4500"/>
              </w:tabs>
              <w:jc w:val="both"/>
              <w:rPr>
                <w:sz w:val="28"/>
                <w:szCs w:val="28"/>
                <w:lang w:val="uz-Cyrl-UZ"/>
              </w:rPr>
            </w:pPr>
            <w:r>
              <w:rPr>
                <w:sz w:val="28"/>
                <w:szCs w:val="28"/>
                <w:lang w:val="uz-Cyrl-UZ"/>
              </w:rPr>
              <w:t>2. Европа рақамли симсиз телекоммуника</w:t>
            </w:r>
            <w:r w:rsidR="00690CB4">
              <w:rPr>
                <w:sz w:val="28"/>
                <w:szCs w:val="28"/>
                <w:lang w:val="uz-Cyrl-UZ"/>
              </w:rPr>
              <w:t>-</w:t>
            </w:r>
            <w:r>
              <w:rPr>
                <w:sz w:val="28"/>
                <w:szCs w:val="28"/>
                <w:lang w:val="uz-Cyrl-UZ"/>
              </w:rPr>
              <w:t xml:space="preserve">циялари. </w:t>
            </w:r>
            <w:r>
              <w:rPr>
                <w:sz w:val="28"/>
                <w:szCs w:val="28"/>
              </w:rPr>
              <w:t xml:space="preserve">Европа симсиз телефон алоқа стандарти. </w:t>
            </w:r>
            <w:r w:rsidRPr="00697D0A">
              <w:rPr>
                <w:sz w:val="28"/>
                <w:szCs w:val="28"/>
                <w:lang w:val="en-US"/>
              </w:rPr>
              <w:t>TD</w:t>
            </w:r>
            <w:r w:rsidRPr="00697D0A">
              <w:rPr>
                <w:sz w:val="28"/>
                <w:szCs w:val="28"/>
              </w:rPr>
              <w:t>МА</w:t>
            </w:r>
            <w:r>
              <w:rPr>
                <w:sz w:val="28"/>
                <w:szCs w:val="28"/>
                <w:lang w:val="uz-Cyrl-UZ"/>
              </w:rPr>
              <w:t xml:space="preserve"> технологияси асосида </w:t>
            </w:r>
            <w:r>
              <w:rPr>
                <w:sz w:val="28"/>
                <w:szCs w:val="28"/>
              </w:rPr>
              <w:t xml:space="preserve">1,8 </w:t>
            </w:r>
            <w:r>
              <w:rPr>
                <w:sz w:val="28"/>
                <w:szCs w:val="28"/>
                <w:lang w:val="en-US"/>
              </w:rPr>
              <w:t>GHz</w:t>
            </w:r>
            <w:r w:rsidRPr="00697D0A">
              <w:rPr>
                <w:sz w:val="28"/>
                <w:szCs w:val="28"/>
              </w:rPr>
              <w:t xml:space="preserve"> </w:t>
            </w:r>
            <w:r>
              <w:rPr>
                <w:sz w:val="28"/>
                <w:szCs w:val="28"/>
              </w:rPr>
              <w:t>ва</w:t>
            </w:r>
            <w:r w:rsidRPr="00697D0A">
              <w:rPr>
                <w:sz w:val="28"/>
                <w:szCs w:val="28"/>
              </w:rPr>
              <w:t xml:space="preserve"> 1,9 </w:t>
            </w:r>
            <w:r>
              <w:rPr>
                <w:sz w:val="28"/>
                <w:szCs w:val="28"/>
                <w:lang w:val="en-US"/>
              </w:rPr>
              <w:t>GHz</w:t>
            </w:r>
            <w:r>
              <w:rPr>
                <w:sz w:val="28"/>
                <w:szCs w:val="28"/>
                <w:lang w:val="uz-Cyrl-UZ"/>
              </w:rPr>
              <w:t xml:space="preserve"> частота</w:t>
            </w:r>
            <w:r w:rsidRPr="005A3AAF">
              <w:rPr>
                <w:sz w:val="28"/>
                <w:szCs w:val="28"/>
                <w:lang w:val="uz-Cyrl-UZ"/>
              </w:rPr>
              <w:t>лар</w:t>
            </w:r>
            <w:r>
              <w:rPr>
                <w:sz w:val="28"/>
                <w:szCs w:val="28"/>
                <w:lang w:val="uz-Cyrl-UZ"/>
              </w:rPr>
              <w:t xml:space="preserve"> диапазонида ишлайди. </w:t>
            </w:r>
          </w:p>
        </w:tc>
      </w:tr>
      <w:tr w:rsidR="00780619" w:rsidRPr="00CB07FA">
        <w:trPr>
          <w:tblCellSpacing w:w="0" w:type="dxa"/>
          <w:jc w:val="center"/>
        </w:trPr>
        <w:tc>
          <w:tcPr>
            <w:tcW w:w="2079" w:type="pct"/>
          </w:tcPr>
          <w:p w:rsidR="00780619" w:rsidRPr="00183779" w:rsidRDefault="00780619" w:rsidP="003A7C3D">
            <w:pPr>
              <w:tabs>
                <w:tab w:val="left" w:pos="4320"/>
                <w:tab w:val="left" w:pos="4500"/>
              </w:tabs>
              <w:rPr>
                <w:b/>
                <w:sz w:val="28"/>
                <w:szCs w:val="28"/>
                <w:lang w:val="uz-Cyrl-UZ"/>
              </w:rPr>
            </w:pPr>
            <w:r w:rsidRPr="001C7AA6">
              <w:rPr>
                <w:b/>
                <w:sz w:val="28"/>
                <w:szCs w:val="28"/>
                <w:lang w:val="uz-Cyrl-UZ"/>
              </w:rPr>
              <w:t xml:space="preserve">Цифровой </w:t>
            </w:r>
          </w:p>
          <w:p w:rsidR="00780619" w:rsidRDefault="00780619" w:rsidP="003A7C3D">
            <w:pPr>
              <w:tabs>
                <w:tab w:val="left" w:pos="4320"/>
                <w:tab w:val="left" w:pos="4500"/>
              </w:tabs>
              <w:rPr>
                <w:bCs/>
                <w:sz w:val="28"/>
                <w:szCs w:val="28"/>
                <w:lang w:val="uz-Cyrl-UZ"/>
              </w:rPr>
            </w:pPr>
            <w:r w:rsidRPr="00183779">
              <w:rPr>
                <w:b/>
                <w:bCs/>
                <w:sz w:val="28"/>
                <w:szCs w:val="28"/>
                <w:lang w:val="uz-Cyrl-UZ"/>
              </w:rPr>
              <w:t xml:space="preserve">uz </w:t>
            </w:r>
            <w:r w:rsidRPr="00183779">
              <w:rPr>
                <w:bCs/>
                <w:sz w:val="28"/>
                <w:szCs w:val="28"/>
                <w:lang w:val="uz-Cyrl-UZ"/>
              </w:rPr>
              <w:t>-</w:t>
            </w:r>
            <w:r w:rsidRPr="00183779">
              <w:rPr>
                <w:sz w:val="28"/>
                <w:szCs w:val="28"/>
                <w:lang w:val="uz-Cyrl-UZ"/>
              </w:rPr>
              <w:t xml:space="preserve"> raqamli</w:t>
            </w:r>
          </w:p>
          <w:p w:rsidR="00780619" w:rsidRPr="001C7AA6" w:rsidRDefault="00780619" w:rsidP="003A7C3D">
            <w:pPr>
              <w:tabs>
                <w:tab w:val="left" w:pos="4320"/>
                <w:tab w:val="left" w:pos="4500"/>
              </w:tabs>
              <w:rPr>
                <w:sz w:val="28"/>
                <w:szCs w:val="28"/>
                <w:lang w:val="uz-Cyrl-UZ"/>
              </w:rPr>
            </w:pPr>
            <w:r>
              <w:rPr>
                <w:b/>
                <w:sz w:val="28"/>
                <w:szCs w:val="28"/>
                <w:lang w:val="uz-Cyrl-UZ"/>
              </w:rPr>
              <w:t xml:space="preserve">     </w:t>
            </w:r>
            <w:r w:rsidRPr="00CB07FA">
              <w:rPr>
                <w:sz w:val="28"/>
                <w:szCs w:val="28"/>
                <w:lang w:val="uz-Cyrl-UZ"/>
              </w:rPr>
              <w:t xml:space="preserve"> </w:t>
            </w:r>
            <w:r>
              <w:rPr>
                <w:sz w:val="28"/>
                <w:szCs w:val="28"/>
                <w:lang w:val="uz-Cyrl-UZ"/>
              </w:rPr>
              <w:t xml:space="preserve"> </w:t>
            </w:r>
            <w:r w:rsidRPr="00CB07FA">
              <w:rPr>
                <w:sz w:val="28"/>
                <w:szCs w:val="28"/>
                <w:lang w:val="uz-Cyrl-UZ"/>
              </w:rPr>
              <w:t>рақамли</w:t>
            </w:r>
          </w:p>
          <w:p w:rsidR="00780619" w:rsidRPr="00183779" w:rsidRDefault="00780619" w:rsidP="003A7C3D">
            <w:pPr>
              <w:tabs>
                <w:tab w:val="left" w:pos="4320"/>
                <w:tab w:val="left" w:pos="4500"/>
              </w:tabs>
              <w:rPr>
                <w:sz w:val="28"/>
                <w:szCs w:val="28"/>
                <w:lang w:val="uz-Cyrl-UZ"/>
              </w:rPr>
            </w:pPr>
            <w:r w:rsidRPr="001C7AA6">
              <w:rPr>
                <w:b/>
                <w:sz w:val="28"/>
                <w:szCs w:val="28"/>
                <w:lang w:val="uz-Cyrl-UZ"/>
              </w:rPr>
              <w:t xml:space="preserve">en </w:t>
            </w:r>
            <w:r w:rsidRPr="00E0242C">
              <w:rPr>
                <w:sz w:val="28"/>
                <w:szCs w:val="28"/>
                <w:lang w:val="uz-Cyrl-UZ"/>
              </w:rPr>
              <w:t>-</w:t>
            </w:r>
            <w:r w:rsidRPr="001C7AA6">
              <w:rPr>
                <w:b/>
                <w:sz w:val="28"/>
                <w:szCs w:val="28"/>
                <w:lang w:val="uz-Cyrl-UZ"/>
              </w:rPr>
              <w:t xml:space="preserve"> </w:t>
            </w:r>
            <w:r w:rsidRPr="001C7AA6">
              <w:rPr>
                <w:sz w:val="28"/>
                <w:szCs w:val="28"/>
                <w:lang w:val="uz-Cyrl-UZ"/>
              </w:rPr>
              <w:t xml:space="preserve">digital </w:t>
            </w:r>
          </w:p>
          <w:p w:rsidR="00780619" w:rsidRPr="001C7AA6"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Описывает представление данных в виде последовательности  знаков из некоторого конечного набора. </w:t>
            </w:r>
            <w:r>
              <w:rPr>
                <w:sz w:val="28"/>
                <w:szCs w:val="28"/>
                <w:lang w:val="uz-Cyrl-UZ"/>
              </w:rPr>
              <w:t xml:space="preserve">В компьютерной технике термин </w:t>
            </w:r>
            <w:r w:rsidR="007158D9">
              <w:rPr>
                <w:sz w:val="28"/>
                <w:szCs w:val="28"/>
              </w:rPr>
              <w:t>«</w:t>
            </w:r>
            <w:r w:rsidRPr="001325E3">
              <w:rPr>
                <w:sz w:val="28"/>
                <w:szCs w:val="28"/>
                <w:lang w:val="uz-Cyrl-UZ"/>
              </w:rPr>
              <w:t>цифровой</w:t>
            </w:r>
            <w:r w:rsidR="007158D9">
              <w:rPr>
                <w:sz w:val="28"/>
                <w:szCs w:val="28"/>
              </w:rPr>
              <w:t>»</w:t>
            </w:r>
            <w:r w:rsidRPr="001325E3">
              <w:rPr>
                <w:sz w:val="28"/>
                <w:szCs w:val="28"/>
                <w:lang w:val="uz-Cyrl-UZ"/>
              </w:rPr>
              <w:t xml:space="preserve"> практически является синонимом термина </w:t>
            </w:r>
            <w:r w:rsidR="007158D9">
              <w:rPr>
                <w:sz w:val="28"/>
                <w:szCs w:val="28"/>
              </w:rPr>
              <w:t>«</w:t>
            </w:r>
            <w:r w:rsidRPr="001325E3">
              <w:rPr>
                <w:sz w:val="28"/>
                <w:szCs w:val="28"/>
              </w:rPr>
              <w:t>двоичный</w:t>
            </w:r>
            <w:r w:rsidR="007158D9">
              <w:rPr>
                <w:sz w:val="28"/>
                <w:szCs w:val="28"/>
              </w:rPr>
              <w:t>»</w:t>
            </w:r>
            <w:r w:rsidRPr="001325E3">
              <w:rPr>
                <w:sz w:val="28"/>
                <w:szCs w:val="28"/>
              </w:rPr>
              <w:t>, поскольку в компьютерах информация представляется</w:t>
            </w:r>
            <w:r>
              <w:rPr>
                <w:sz w:val="28"/>
                <w:szCs w:val="28"/>
              </w:rPr>
              <w:t xml:space="preserve"> в виде двоичных цифр (0,1)</w:t>
            </w:r>
            <w:r w:rsidRPr="0015099D">
              <w:rPr>
                <w:sz w:val="28"/>
                <w:szCs w:val="28"/>
              </w:rPr>
              <w:t>.</w:t>
            </w:r>
          </w:p>
          <w:p w:rsidR="00780619" w:rsidRPr="00397A44" w:rsidRDefault="00780619" w:rsidP="003A7C3D">
            <w:pPr>
              <w:tabs>
                <w:tab w:val="left" w:pos="4320"/>
                <w:tab w:val="left" w:pos="4500"/>
              </w:tabs>
              <w:jc w:val="both"/>
              <w:rPr>
                <w:sz w:val="28"/>
                <w:szCs w:val="28"/>
              </w:rPr>
            </w:pPr>
          </w:p>
          <w:p w:rsidR="00780619" w:rsidRPr="00397A44" w:rsidRDefault="00780619" w:rsidP="003A7C3D">
            <w:pPr>
              <w:tabs>
                <w:tab w:val="left" w:pos="4320"/>
                <w:tab w:val="left" w:pos="4500"/>
              </w:tabs>
              <w:jc w:val="both"/>
              <w:rPr>
                <w:sz w:val="28"/>
                <w:szCs w:val="28"/>
                <w:lang w:val="uz-Cyrl-UZ"/>
              </w:rPr>
            </w:pPr>
            <w:r>
              <w:rPr>
                <w:sz w:val="28"/>
                <w:szCs w:val="28"/>
                <w:lang w:val="uz-Cyrl-UZ"/>
              </w:rPr>
              <w:t>Ma’lumotlarni</w:t>
            </w:r>
            <w:r w:rsidR="007158D9">
              <w:rPr>
                <w:sz w:val="28"/>
                <w:szCs w:val="28"/>
                <w:lang w:val="uz-Cyrl-UZ"/>
              </w:rPr>
              <w:t>ng</w:t>
            </w:r>
            <w:r w:rsidRPr="00CB07FA">
              <w:rPr>
                <w:sz w:val="28"/>
                <w:szCs w:val="28"/>
                <w:lang w:val="uz-Cyrl-UZ"/>
              </w:rPr>
              <w:t xml:space="preserve"> </w:t>
            </w:r>
            <w:r>
              <w:rPr>
                <w:sz w:val="28"/>
                <w:szCs w:val="28"/>
                <w:lang w:val="uz-Cyrl-UZ"/>
              </w:rPr>
              <w:t>qandaydir</w:t>
            </w:r>
            <w:r w:rsidRPr="00CB07FA">
              <w:rPr>
                <w:sz w:val="28"/>
                <w:szCs w:val="28"/>
                <w:lang w:val="uz-Cyrl-UZ"/>
              </w:rPr>
              <w:t xml:space="preserve"> </w:t>
            </w:r>
            <w:r>
              <w:rPr>
                <w:sz w:val="28"/>
                <w:szCs w:val="28"/>
                <w:lang w:val="uz-Cyrl-UZ"/>
              </w:rPr>
              <w:t>chekli</w:t>
            </w:r>
            <w:r w:rsidRPr="00CB07FA">
              <w:rPr>
                <w:sz w:val="28"/>
                <w:szCs w:val="28"/>
                <w:lang w:val="uz-Cyrl-UZ"/>
              </w:rPr>
              <w:t xml:space="preserve"> </w:t>
            </w:r>
            <w:r>
              <w:rPr>
                <w:sz w:val="28"/>
                <w:szCs w:val="28"/>
                <w:lang w:val="uz-Cyrl-UZ"/>
              </w:rPr>
              <w:t>to‘plamdan</w:t>
            </w:r>
            <w:r w:rsidRPr="00CB07FA">
              <w:rPr>
                <w:sz w:val="28"/>
                <w:szCs w:val="28"/>
                <w:lang w:val="uz-Cyrl-UZ"/>
              </w:rPr>
              <w:t xml:space="preserve"> </w:t>
            </w:r>
            <w:r>
              <w:rPr>
                <w:sz w:val="28"/>
                <w:szCs w:val="28"/>
                <w:lang w:val="uz-Cyrl-UZ"/>
              </w:rPr>
              <w:t>bo‘lgan</w:t>
            </w:r>
            <w:r w:rsidRPr="00CB07FA">
              <w:rPr>
                <w:sz w:val="28"/>
                <w:szCs w:val="28"/>
                <w:lang w:val="uz-Cyrl-UZ"/>
              </w:rPr>
              <w:t xml:space="preserve"> </w:t>
            </w:r>
            <w:r>
              <w:rPr>
                <w:sz w:val="28"/>
                <w:szCs w:val="28"/>
                <w:lang w:val="uz-Cyrl-UZ"/>
              </w:rPr>
              <w:t>belgilar</w:t>
            </w:r>
            <w:r w:rsidRPr="00CB07FA">
              <w:rPr>
                <w:sz w:val="28"/>
                <w:szCs w:val="28"/>
                <w:lang w:val="uz-Cyrl-UZ"/>
              </w:rPr>
              <w:t xml:space="preserve"> </w:t>
            </w:r>
            <w:r>
              <w:rPr>
                <w:sz w:val="28"/>
                <w:szCs w:val="28"/>
                <w:lang w:val="uz-Cyrl-UZ"/>
              </w:rPr>
              <w:t>ketma</w:t>
            </w:r>
            <w:r w:rsidRPr="00CB07FA">
              <w:rPr>
                <w:sz w:val="28"/>
                <w:szCs w:val="28"/>
                <w:lang w:val="uz-Cyrl-UZ"/>
              </w:rPr>
              <w:t>-</w:t>
            </w:r>
            <w:r>
              <w:rPr>
                <w:sz w:val="28"/>
                <w:szCs w:val="28"/>
                <w:lang w:val="uz-Cyrl-UZ"/>
              </w:rPr>
              <w:t>ketligi</w:t>
            </w:r>
            <w:r w:rsidRPr="00CB07FA">
              <w:rPr>
                <w:sz w:val="28"/>
                <w:szCs w:val="28"/>
                <w:lang w:val="uz-Cyrl-UZ"/>
              </w:rPr>
              <w:t xml:space="preserve"> </w:t>
            </w:r>
            <w:r>
              <w:rPr>
                <w:sz w:val="28"/>
                <w:szCs w:val="28"/>
                <w:lang w:val="uz-Cyrl-UZ"/>
              </w:rPr>
              <w:t>ko‘rinishida</w:t>
            </w:r>
            <w:r w:rsidRPr="00CB07FA">
              <w:rPr>
                <w:sz w:val="28"/>
                <w:szCs w:val="28"/>
                <w:lang w:val="uz-Cyrl-UZ"/>
              </w:rPr>
              <w:t xml:space="preserve"> </w:t>
            </w:r>
            <w:r>
              <w:rPr>
                <w:sz w:val="28"/>
                <w:szCs w:val="28"/>
                <w:lang w:val="uz-Cyrl-UZ"/>
              </w:rPr>
              <w:t>taq</w:t>
            </w:r>
            <w:r w:rsidR="00271DB8">
              <w:rPr>
                <w:sz w:val="28"/>
                <w:szCs w:val="28"/>
                <w:lang w:val="uz-Cyrl-UZ"/>
              </w:rPr>
              <w:t>-</w:t>
            </w:r>
            <w:r>
              <w:rPr>
                <w:sz w:val="28"/>
                <w:szCs w:val="28"/>
                <w:lang w:val="uz-Cyrl-UZ"/>
              </w:rPr>
              <w:t>dim etilishini tavsiflaydi. Kompyuter</w:t>
            </w:r>
            <w:r w:rsidRPr="00CB07FA">
              <w:rPr>
                <w:sz w:val="28"/>
                <w:szCs w:val="28"/>
                <w:lang w:val="uz-Cyrl-UZ"/>
              </w:rPr>
              <w:t xml:space="preserve"> </w:t>
            </w:r>
            <w:r>
              <w:rPr>
                <w:sz w:val="28"/>
                <w:szCs w:val="28"/>
                <w:lang w:val="uz-Cyrl-UZ"/>
              </w:rPr>
              <w:t>texnikasi</w:t>
            </w:r>
            <w:r w:rsidR="00271DB8">
              <w:rPr>
                <w:sz w:val="28"/>
                <w:szCs w:val="28"/>
                <w:lang w:val="uz-Cyrl-UZ"/>
              </w:rPr>
              <w:t>-</w:t>
            </w:r>
            <w:r>
              <w:rPr>
                <w:sz w:val="28"/>
                <w:szCs w:val="28"/>
                <w:lang w:val="uz-Cyrl-UZ"/>
              </w:rPr>
              <w:t>da</w:t>
            </w:r>
            <w:r w:rsidRPr="00CB07FA">
              <w:rPr>
                <w:sz w:val="28"/>
                <w:szCs w:val="28"/>
                <w:lang w:val="uz-Cyrl-UZ"/>
              </w:rPr>
              <w:t xml:space="preserve"> </w:t>
            </w:r>
            <w:r w:rsidR="007158D9" w:rsidRPr="007158D9">
              <w:rPr>
                <w:sz w:val="28"/>
                <w:szCs w:val="28"/>
                <w:lang w:val="uz-Cyrl-UZ"/>
              </w:rPr>
              <w:t>«</w:t>
            </w:r>
            <w:r>
              <w:rPr>
                <w:sz w:val="28"/>
                <w:szCs w:val="28"/>
                <w:lang w:val="uz-Cyrl-UZ"/>
              </w:rPr>
              <w:t>raqamli</w:t>
            </w:r>
            <w:r w:rsidR="007158D9" w:rsidRPr="007158D9">
              <w:rPr>
                <w:sz w:val="28"/>
                <w:szCs w:val="28"/>
                <w:lang w:val="uz-Cyrl-UZ"/>
              </w:rPr>
              <w:t>»</w:t>
            </w:r>
            <w:r w:rsidRPr="00CB07FA">
              <w:rPr>
                <w:sz w:val="28"/>
                <w:szCs w:val="28"/>
                <w:lang w:val="uz-Cyrl-UZ"/>
              </w:rPr>
              <w:t xml:space="preserve"> </w:t>
            </w:r>
            <w:r>
              <w:rPr>
                <w:sz w:val="28"/>
                <w:szCs w:val="28"/>
                <w:lang w:val="uz-Cyrl-UZ"/>
              </w:rPr>
              <w:t>atamasi</w:t>
            </w:r>
            <w:r w:rsidRPr="00CB07FA">
              <w:rPr>
                <w:sz w:val="28"/>
                <w:szCs w:val="28"/>
                <w:lang w:val="uz-Cyrl-UZ"/>
              </w:rPr>
              <w:t xml:space="preserve"> </w:t>
            </w:r>
            <w:r w:rsidR="007158D9" w:rsidRPr="007158D9">
              <w:rPr>
                <w:sz w:val="28"/>
                <w:szCs w:val="28"/>
                <w:lang w:val="uz-Cyrl-UZ"/>
              </w:rPr>
              <w:t>«</w:t>
            </w:r>
            <w:r>
              <w:rPr>
                <w:sz w:val="28"/>
                <w:szCs w:val="28"/>
                <w:lang w:val="uz-Cyrl-UZ"/>
              </w:rPr>
              <w:t>ikkili</w:t>
            </w:r>
            <w:r w:rsidR="007158D9" w:rsidRPr="007158D9">
              <w:rPr>
                <w:sz w:val="28"/>
                <w:szCs w:val="28"/>
                <w:lang w:val="uz-Cyrl-UZ"/>
              </w:rPr>
              <w:t>»</w:t>
            </w:r>
            <w:r w:rsidRPr="00CB07FA">
              <w:rPr>
                <w:sz w:val="28"/>
                <w:szCs w:val="28"/>
                <w:lang w:val="uz-Cyrl-UZ"/>
              </w:rPr>
              <w:t xml:space="preserve"> </w:t>
            </w:r>
            <w:r>
              <w:rPr>
                <w:sz w:val="28"/>
                <w:szCs w:val="28"/>
                <w:lang w:val="uz-Cyrl-UZ"/>
              </w:rPr>
              <w:t>atamasining</w:t>
            </w:r>
            <w:r w:rsidRPr="00CB07FA">
              <w:rPr>
                <w:sz w:val="28"/>
                <w:szCs w:val="28"/>
                <w:lang w:val="uz-Cyrl-UZ"/>
              </w:rPr>
              <w:t xml:space="preserve"> </w:t>
            </w:r>
            <w:r>
              <w:rPr>
                <w:sz w:val="28"/>
                <w:szCs w:val="28"/>
                <w:lang w:val="uz-Cyrl-UZ"/>
              </w:rPr>
              <w:t>sinonimi</w:t>
            </w:r>
            <w:r w:rsidRPr="00CB07FA">
              <w:rPr>
                <w:sz w:val="28"/>
                <w:szCs w:val="28"/>
                <w:lang w:val="uz-Cyrl-UZ"/>
              </w:rPr>
              <w:t xml:space="preserve"> </w:t>
            </w:r>
            <w:r>
              <w:rPr>
                <w:sz w:val="28"/>
                <w:szCs w:val="28"/>
                <w:lang w:val="uz-Cyrl-UZ"/>
              </w:rPr>
              <w:t>hisoblanadi, chunki kompyuterlarda</w:t>
            </w:r>
            <w:r w:rsidRPr="00CB07FA">
              <w:rPr>
                <w:sz w:val="28"/>
                <w:szCs w:val="28"/>
                <w:lang w:val="uz-Cyrl-UZ"/>
              </w:rPr>
              <w:t xml:space="preserve"> </w:t>
            </w:r>
            <w:r>
              <w:rPr>
                <w:sz w:val="28"/>
                <w:szCs w:val="28"/>
                <w:lang w:val="uz-Cyrl-UZ"/>
              </w:rPr>
              <w:t>axborot</w:t>
            </w:r>
            <w:r w:rsidRPr="00CB07FA">
              <w:rPr>
                <w:sz w:val="28"/>
                <w:szCs w:val="28"/>
                <w:lang w:val="uz-Cyrl-UZ"/>
              </w:rPr>
              <w:t xml:space="preserve"> </w:t>
            </w:r>
            <w:r>
              <w:rPr>
                <w:sz w:val="28"/>
                <w:szCs w:val="28"/>
                <w:lang w:val="uz-Cyrl-UZ"/>
              </w:rPr>
              <w:t>ikkili</w:t>
            </w:r>
            <w:r w:rsidRPr="00CB07FA">
              <w:rPr>
                <w:sz w:val="28"/>
                <w:szCs w:val="28"/>
                <w:lang w:val="uz-Cyrl-UZ"/>
              </w:rPr>
              <w:t xml:space="preserve"> </w:t>
            </w:r>
            <w:r>
              <w:rPr>
                <w:sz w:val="28"/>
                <w:szCs w:val="28"/>
                <w:lang w:val="uz-Cyrl-UZ"/>
              </w:rPr>
              <w:t>raqaml</w:t>
            </w:r>
            <w:r w:rsidRPr="005B6905">
              <w:rPr>
                <w:sz w:val="28"/>
                <w:szCs w:val="28"/>
                <w:lang w:val="uz-Cyrl-UZ"/>
              </w:rPr>
              <w:t>ar</w:t>
            </w:r>
            <w:r w:rsidRPr="00CB07FA">
              <w:rPr>
                <w:sz w:val="28"/>
                <w:szCs w:val="28"/>
                <w:lang w:val="uz-Cyrl-UZ"/>
              </w:rPr>
              <w:t xml:space="preserve"> (</w:t>
            </w:r>
            <w:r>
              <w:rPr>
                <w:sz w:val="28"/>
                <w:szCs w:val="28"/>
                <w:lang w:val="uz-Cyrl-UZ"/>
              </w:rPr>
              <w:t>0,1</w:t>
            </w:r>
            <w:r w:rsidRPr="00CB07FA">
              <w:rPr>
                <w:sz w:val="28"/>
                <w:szCs w:val="28"/>
                <w:lang w:val="uz-Cyrl-UZ"/>
              </w:rPr>
              <w:t>)</w:t>
            </w:r>
            <w:r>
              <w:rPr>
                <w:sz w:val="28"/>
                <w:szCs w:val="28"/>
                <w:lang w:val="uz-Cyrl-UZ"/>
              </w:rPr>
              <w:t xml:space="preserve"> ko‘rinishda taqdim etiladi.</w:t>
            </w:r>
          </w:p>
          <w:p w:rsidR="00780619" w:rsidRPr="00397A44" w:rsidRDefault="00780619" w:rsidP="003A7C3D">
            <w:pPr>
              <w:tabs>
                <w:tab w:val="left" w:pos="4320"/>
                <w:tab w:val="left" w:pos="4500"/>
              </w:tabs>
              <w:jc w:val="both"/>
              <w:rPr>
                <w:sz w:val="28"/>
                <w:szCs w:val="28"/>
                <w:lang w:val="uz-Cyrl-UZ"/>
              </w:rPr>
            </w:pPr>
          </w:p>
          <w:p w:rsidR="00780619" w:rsidRPr="00CB07FA" w:rsidRDefault="00780619" w:rsidP="00FA5A35">
            <w:pPr>
              <w:tabs>
                <w:tab w:val="left" w:pos="4320"/>
                <w:tab w:val="left" w:pos="4500"/>
              </w:tabs>
              <w:jc w:val="both"/>
              <w:rPr>
                <w:sz w:val="28"/>
                <w:szCs w:val="28"/>
                <w:lang w:val="uz-Cyrl-UZ"/>
              </w:rPr>
            </w:pPr>
            <w:r w:rsidRPr="00CB07FA">
              <w:rPr>
                <w:sz w:val="28"/>
                <w:szCs w:val="28"/>
                <w:lang w:val="uz-Cyrl-UZ"/>
              </w:rPr>
              <w:t>Маълумотларни</w:t>
            </w:r>
            <w:r w:rsidR="007158D9" w:rsidRPr="007158D9">
              <w:rPr>
                <w:sz w:val="28"/>
                <w:szCs w:val="28"/>
                <w:lang w:val="uz-Cyrl-UZ"/>
              </w:rPr>
              <w:t>нг</w:t>
            </w:r>
            <w:r w:rsidRPr="00CB07FA">
              <w:rPr>
                <w:sz w:val="28"/>
                <w:szCs w:val="28"/>
                <w:lang w:val="uz-Cyrl-UZ"/>
              </w:rPr>
              <w:t xml:space="preserve"> қандайдир чекли тўплам</w:t>
            </w:r>
            <w:r w:rsidR="00FA5A35">
              <w:rPr>
                <w:sz w:val="28"/>
                <w:szCs w:val="28"/>
                <w:lang w:val="uz-Cyrl-UZ"/>
              </w:rPr>
              <w:t>-</w:t>
            </w:r>
            <w:r w:rsidRPr="00CB07FA">
              <w:rPr>
                <w:sz w:val="28"/>
                <w:szCs w:val="28"/>
                <w:lang w:val="uz-Cyrl-UZ"/>
              </w:rPr>
              <w:t>дан бўлган белгилар кетма-кетлиги кўрини</w:t>
            </w:r>
            <w:r w:rsidR="00FA5A35">
              <w:rPr>
                <w:sz w:val="28"/>
                <w:szCs w:val="28"/>
                <w:lang w:val="uz-Cyrl-UZ"/>
              </w:rPr>
              <w:t>-</w:t>
            </w:r>
            <w:r w:rsidRPr="00CB07FA">
              <w:rPr>
                <w:sz w:val="28"/>
                <w:szCs w:val="28"/>
                <w:lang w:val="uz-Cyrl-UZ"/>
              </w:rPr>
              <w:t>шида тақдим</w:t>
            </w:r>
            <w:r>
              <w:rPr>
                <w:sz w:val="28"/>
                <w:szCs w:val="28"/>
                <w:lang w:val="uz-Cyrl-UZ"/>
              </w:rPr>
              <w:t xml:space="preserve"> этилишини тавсифлайди. Ко</w:t>
            </w:r>
            <w:r w:rsidRPr="00CB07FA">
              <w:rPr>
                <w:sz w:val="28"/>
                <w:szCs w:val="28"/>
                <w:lang w:val="uz-Cyrl-UZ"/>
              </w:rPr>
              <w:t xml:space="preserve">мпьютер техникасида </w:t>
            </w:r>
            <w:r w:rsidR="007158D9" w:rsidRPr="007158D9">
              <w:rPr>
                <w:sz w:val="28"/>
                <w:szCs w:val="28"/>
                <w:lang w:val="uz-Cyrl-UZ"/>
              </w:rPr>
              <w:t>«</w:t>
            </w:r>
            <w:r w:rsidRPr="00CB07FA">
              <w:rPr>
                <w:sz w:val="28"/>
                <w:szCs w:val="28"/>
                <w:lang w:val="uz-Cyrl-UZ"/>
              </w:rPr>
              <w:t>рақамли</w:t>
            </w:r>
            <w:r w:rsidR="007158D9" w:rsidRPr="007158D9">
              <w:rPr>
                <w:sz w:val="28"/>
                <w:szCs w:val="28"/>
                <w:lang w:val="uz-Cyrl-UZ"/>
              </w:rPr>
              <w:t>»</w:t>
            </w:r>
            <w:r w:rsidRPr="00CB07FA">
              <w:rPr>
                <w:sz w:val="28"/>
                <w:szCs w:val="28"/>
                <w:lang w:val="uz-Cyrl-UZ"/>
              </w:rPr>
              <w:t xml:space="preserve"> атамаси </w:t>
            </w:r>
            <w:r w:rsidR="007158D9" w:rsidRPr="007158D9">
              <w:rPr>
                <w:sz w:val="28"/>
                <w:szCs w:val="28"/>
                <w:lang w:val="uz-Cyrl-UZ"/>
              </w:rPr>
              <w:t>«</w:t>
            </w:r>
            <w:r w:rsidRPr="00CB07FA">
              <w:rPr>
                <w:sz w:val="28"/>
                <w:szCs w:val="28"/>
                <w:lang w:val="uz-Cyrl-UZ"/>
              </w:rPr>
              <w:t>иккили</w:t>
            </w:r>
            <w:r w:rsidR="007158D9" w:rsidRPr="007158D9">
              <w:rPr>
                <w:sz w:val="28"/>
                <w:szCs w:val="28"/>
                <w:lang w:val="uz-Cyrl-UZ"/>
              </w:rPr>
              <w:t>»</w:t>
            </w:r>
            <w:r w:rsidRPr="00CB07FA">
              <w:rPr>
                <w:sz w:val="28"/>
                <w:szCs w:val="28"/>
                <w:lang w:val="uz-Cyrl-UZ"/>
              </w:rPr>
              <w:t xml:space="preserve"> атама</w:t>
            </w:r>
            <w:r w:rsidR="007158D9" w:rsidRPr="007158D9">
              <w:rPr>
                <w:sz w:val="28"/>
                <w:szCs w:val="28"/>
                <w:lang w:val="uz-Cyrl-UZ"/>
              </w:rPr>
              <w:t>с</w:t>
            </w:r>
            <w:r w:rsidRPr="00CB07FA">
              <w:rPr>
                <w:sz w:val="28"/>
                <w:szCs w:val="28"/>
                <w:lang w:val="uz-Cyrl-UZ"/>
              </w:rPr>
              <w:t xml:space="preserve">ининг синоними </w:t>
            </w:r>
            <w:r>
              <w:rPr>
                <w:sz w:val="28"/>
                <w:szCs w:val="28"/>
                <w:lang w:val="uz-Cyrl-UZ"/>
              </w:rPr>
              <w:t>ҳисоблана</w:t>
            </w:r>
            <w:r w:rsidR="00FA5A35">
              <w:rPr>
                <w:sz w:val="28"/>
                <w:szCs w:val="28"/>
                <w:lang w:val="uz-Cyrl-UZ"/>
              </w:rPr>
              <w:t>-</w:t>
            </w:r>
            <w:r>
              <w:rPr>
                <w:sz w:val="28"/>
                <w:szCs w:val="28"/>
                <w:lang w:val="uz-Cyrl-UZ"/>
              </w:rPr>
              <w:t>ди, чунки комп</w:t>
            </w:r>
            <w:r w:rsidRPr="00CB07FA">
              <w:rPr>
                <w:sz w:val="28"/>
                <w:szCs w:val="28"/>
                <w:lang w:val="uz-Cyrl-UZ"/>
              </w:rPr>
              <w:t>ь</w:t>
            </w:r>
            <w:r>
              <w:rPr>
                <w:sz w:val="28"/>
                <w:szCs w:val="28"/>
                <w:lang w:val="uz-Cyrl-UZ"/>
              </w:rPr>
              <w:t>ютерларда ахборот иккили рақамл</w:t>
            </w:r>
            <w:r w:rsidRPr="005B6905">
              <w:rPr>
                <w:sz w:val="28"/>
                <w:szCs w:val="28"/>
                <w:lang w:val="uz-Cyrl-UZ"/>
              </w:rPr>
              <w:t>ар</w:t>
            </w:r>
            <w:r w:rsidRPr="00CB07FA">
              <w:rPr>
                <w:sz w:val="28"/>
                <w:szCs w:val="28"/>
                <w:lang w:val="uz-Cyrl-UZ"/>
              </w:rPr>
              <w:t xml:space="preserve"> (</w:t>
            </w:r>
            <w:r>
              <w:rPr>
                <w:sz w:val="28"/>
                <w:szCs w:val="28"/>
                <w:lang w:val="uz-Cyrl-UZ"/>
              </w:rPr>
              <w:t>0,1</w:t>
            </w:r>
            <w:r w:rsidRPr="00CB07FA">
              <w:rPr>
                <w:sz w:val="28"/>
                <w:szCs w:val="28"/>
                <w:lang w:val="uz-Cyrl-UZ"/>
              </w:rPr>
              <w:t>)</w:t>
            </w:r>
            <w:r>
              <w:rPr>
                <w:sz w:val="28"/>
                <w:szCs w:val="28"/>
                <w:lang w:val="uz-Cyrl-UZ"/>
              </w:rPr>
              <w:t xml:space="preserve"> кўринишда тақдим этилади.</w:t>
            </w:r>
          </w:p>
        </w:tc>
      </w:tr>
      <w:tr w:rsidR="00780619" w:rsidRPr="00516C7E">
        <w:trPr>
          <w:tblCellSpacing w:w="0" w:type="dxa"/>
          <w:jc w:val="center"/>
        </w:trPr>
        <w:tc>
          <w:tcPr>
            <w:tcW w:w="2079" w:type="pct"/>
          </w:tcPr>
          <w:p w:rsidR="00780619" w:rsidRPr="0067451F" w:rsidRDefault="00780619" w:rsidP="003A7C3D">
            <w:pPr>
              <w:tabs>
                <w:tab w:val="left" w:pos="4320"/>
                <w:tab w:val="left" w:pos="4500"/>
              </w:tabs>
              <w:rPr>
                <w:b/>
                <w:bCs/>
                <w:sz w:val="28"/>
                <w:szCs w:val="28"/>
                <w:lang w:val="uz-Cyrl-UZ"/>
              </w:rPr>
            </w:pPr>
            <w:r w:rsidRPr="0067451F">
              <w:rPr>
                <w:b/>
                <w:sz w:val="28"/>
                <w:szCs w:val="28"/>
                <w:lang w:val="uz-Cyrl-UZ"/>
              </w:rPr>
              <w:t>Цифровой компьютер</w:t>
            </w:r>
            <w:r w:rsidRPr="0067451F">
              <w:rPr>
                <w:b/>
                <w:bCs/>
                <w:sz w:val="28"/>
                <w:szCs w:val="28"/>
                <w:lang w:val="uz-Cyrl-UZ"/>
              </w:rPr>
              <w:t xml:space="preserve"> </w:t>
            </w:r>
          </w:p>
          <w:p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raqamli</w:t>
            </w:r>
            <w:r w:rsidRPr="00516C7E">
              <w:rPr>
                <w:sz w:val="28"/>
                <w:szCs w:val="28"/>
                <w:lang w:val="uz-Cyrl-UZ"/>
              </w:rPr>
              <w:t xml:space="preserve"> </w:t>
            </w:r>
            <w:r>
              <w:rPr>
                <w:sz w:val="28"/>
                <w:szCs w:val="28"/>
                <w:lang w:val="uz-Cyrl-UZ"/>
              </w:rPr>
              <w:t>kompyuter</w:t>
            </w:r>
          </w:p>
          <w:p w:rsidR="00780619" w:rsidRPr="005B5ED5" w:rsidRDefault="00780619" w:rsidP="003A7C3D">
            <w:pPr>
              <w:tabs>
                <w:tab w:val="left" w:pos="4320"/>
                <w:tab w:val="left" w:pos="4500"/>
              </w:tabs>
              <w:rPr>
                <w:sz w:val="28"/>
                <w:szCs w:val="28"/>
              </w:rPr>
            </w:pPr>
            <w:r>
              <w:rPr>
                <w:b/>
                <w:sz w:val="28"/>
                <w:szCs w:val="28"/>
                <w:lang w:val="uz-Cyrl-UZ"/>
              </w:rPr>
              <w:t xml:space="preserve">       </w:t>
            </w:r>
            <w:r w:rsidRPr="00516C7E">
              <w:rPr>
                <w:sz w:val="28"/>
                <w:szCs w:val="28"/>
                <w:lang w:val="uz-Cyrl-UZ"/>
              </w:rPr>
              <w:t>рақамли компьютер</w:t>
            </w:r>
          </w:p>
          <w:p w:rsidR="00780619" w:rsidRPr="0067451F" w:rsidRDefault="00780619" w:rsidP="003A7C3D">
            <w:pPr>
              <w:tabs>
                <w:tab w:val="left" w:pos="4320"/>
                <w:tab w:val="left" w:pos="4500"/>
              </w:tabs>
              <w:rPr>
                <w:sz w:val="28"/>
                <w:szCs w:val="28"/>
                <w:lang w:val="uz-Cyrl-UZ"/>
              </w:rPr>
            </w:pPr>
            <w:r w:rsidRPr="008D6363">
              <w:rPr>
                <w:b/>
                <w:sz w:val="28"/>
                <w:szCs w:val="28"/>
                <w:lang w:val="en-US"/>
              </w:rPr>
              <w:t xml:space="preserve">en </w:t>
            </w:r>
            <w:r w:rsidRPr="00265E02">
              <w:rPr>
                <w:sz w:val="28"/>
                <w:szCs w:val="28"/>
                <w:lang w:val="en-US"/>
              </w:rPr>
              <w:t>-</w:t>
            </w:r>
            <w:r w:rsidRPr="00265E02">
              <w:rPr>
                <w:sz w:val="28"/>
                <w:szCs w:val="28"/>
                <w:lang w:val="uz-Cyrl-UZ"/>
              </w:rPr>
              <w:t xml:space="preserve"> </w:t>
            </w:r>
            <w:r w:rsidRPr="0067451F">
              <w:rPr>
                <w:sz w:val="28"/>
                <w:szCs w:val="28"/>
                <w:lang w:val="uz-Cyrl-UZ"/>
              </w:rPr>
              <w:t xml:space="preserve">digital computer </w:t>
            </w:r>
          </w:p>
          <w:p w:rsidR="00780619" w:rsidRPr="0035727A"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Компьютер, работающий с числами, представленными в виде цифр, обычно в виде двоичных цифр. </w:t>
            </w:r>
          </w:p>
          <w:p w:rsidR="00780619" w:rsidRPr="00FA5A35" w:rsidRDefault="00780619" w:rsidP="003A7C3D">
            <w:pPr>
              <w:tabs>
                <w:tab w:val="left" w:pos="4320"/>
                <w:tab w:val="left" w:pos="4500"/>
              </w:tabs>
              <w:jc w:val="both"/>
            </w:pPr>
          </w:p>
          <w:p w:rsidR="00780619" w:rsidRPr="00397A44" w:rsidRDefault="00780619" w:rsidP="003A7C3D">
            <w:pPr>
              <w:tabs>
                <w:tab w:val="left" w:pos="4320"/>
                <w:tab w:val="left" w:pos="4500"/>
              </w:tabs>
              <w:jc w:val="both"/>
              <w:rPr>
                <w:sz w:val="28"/>
                <w:szCs w:val="28"/>
              </w:rPr>
            </w:pPr>
            <w:r>
              <w:rPr>
                <w:sz w:val="28"/>
                <w:szCs w:val="28"/>
                <w:lang w:val="uz-Cyrl-UZ"/>
              </w:rPr>
              <w:t>Raqamli</w:t>
            </w:r>
            <w:r w:rsidRPr="00516C7E">
              <w:rPr>
                <w:sz w:val="28"/>
                <w:szCs w:val="28"/>
                <w:lang w:val="uz-Cyrl-UZ"/>
              </w:rPr>
              <w:t xml:space="preserve">, </w:t>
            </w:r>
            <w:r>
              <w:rPr>
                <w:sz w:val="28"/>
                <w:szCs w:val="28"/>
                <w:lang w:val="uz-Cyrl-UZ"/>
              </w:rPr>
              <w:t>odatda</w:t>
            </w:r>
            <w:r w:rsidRPr="00516C7E">
              <w:rPr>
                <w:sz w:val="28"/>
                <w:szCs w:val="28"/>
                <w:lang w:val="uz-Cyrl-UZ"/>
              </w:rPr>
              <w:t xml:space="preserve"> </w:t>
            </w:r>
            <w:r>
              <w:rPr>
                <w:sz w:val="28"/>
                <w:szCs w:val="28"/>
                <w:lang w:val="uz-Cyrl-UZ"/>
              </w:rPr>
              <w:t>ikkili</w:t>
            </w:r>
            <w:r w:rsidRPr="00516C7E">
              <w:rPr>
                <w:sz w:val="28"/>
                <w:szCs w:val="28"/>
                <w:lang w:val="uz-Cyrl-UZ"/>
              </w:rPr>
              <w:t xml:space="preserve"> </w:t>
            </w:r>
            <w:r>
              <w:rPr>
                <w:sz w:val="28"/>
                <w:szCs w:val="28"/>
                <w:lang w:val="uz-Cyrl-UZ"/>
              </w:rPr>
              <w:t>raqamlar</w:t>
            </w:r>
            <w:r w:rsidRPr="00516C7E">
              <w:rPr>
                <w:sz w:val="28"/>
                <w:szCs w:val="28"/>
                <w:lang w:val="uz-Cyrl-UZ"/>
              </w:rPr>
              <w:t xml:space="preserve"> </w:t>
            </w:r>
            <w:r>
              <w:rPr>
                <w:sz w:val="28"/>
                <w:szCs w:val="28"/>
                <w:lang w:val="uz-Cyrl-UZ"/>
              </w:rPr>
              <w:t>ko‘rinishida</w:t>
            </w:r>
            <w:r w:rsidRPr="00516C7E">
              <w:rPr>
                <w:sz w:val="28"/>
                <w:szCs w:val="28"/>
                <w:lang w:val="uz-Cyrl-UZ"/>
              </w:rPr>
              <w:t xml:space="preserve">  </w:t>
            </w:r>
            <w:r>
              <w:rPr>
                <w:sz w:val="28"/>
                <w:szCs w:val="28"/>
                <w:lang w:val="uz-Cyrl-UZ"/>
              </w:rPr>
              <w:t>taqdim</w:t>
            </w:r>
            <w:r w:rsidRPr="00516C7E">
              <w:rPr>
                <w:sz w:val="28"/>
                <w:szCs w:val="28"/>
                <w:lang w:val="uz-Cyrl-UZ"/>
              </w:rPr>
              <w:t xml:space="preserve"> </w:t>
            </w:r>
            <w:r>
              <w:rPr>
                <w:sz w:val="28"/>
                <w:szCs w:val="28"/>
                <w:lang w:val="uz-Cyrl-UZ"/>
              </w:rPr>
              <w:t>etiladigan</w:t>
            </w:r>
            <w:r w:rsidRPr="00516C7E">
              <w:rPr>
                <w:sz w:val="28"/>
                <w:szCs w:val="28"/>
                <w:lang w:val="uz-Cyrl-UZ"/>
              </w:rPr>
              <w:t xml:space="preserve"> </w:t>
            </w:r>
            <w:r>
              <w:rPr>
                <w:sz w:val="28"/>
                <w:szCs w:val="28"/>
                <w:lang w:val="uz-Cyrl-UZ"/>
              </w:rPr>
              <w:t>sonlar</w:t>
            </w:r>
            <w:r w:rsidRPr="00516C7E">
              <w:rPr>
                <w:sz w:val="28"/>
                <w:szCs w:val="28"/>
                <w:lang w:val="uz-Cyrl-UZ"/>
              </w:rPr>
              <w:t xml:space="preserve"> </w:t>
            </w:r>
            <w:r>
              <w:rPr>
                <w:sz w:val="28"/>
                <w:szCs w:val="28"/>
                <w:lang w:val="uz-Cyrl-UZ"/>
              </w:rPr>
              <w:t>bilan</w:t>
            </w:r>
            <w:r w:rsidRPr="00516C7E">
              <w:rPr>
                <w:sz w:val="28"/>
                <w:szCs w:val="28"/>
                <w:lang w:val="uz-Cyrl-UZ"/>
              </w:rPr>
              <w:t xml:space="preserve"> </w:t>
            </w:r>
            <w:r>
              <w:rPr>
                <w:sz w:val="28"/>
                <w:szCs w:val="28"/>
                <w:lang w:val="uz-Cyrl-UZ"/>
              </w:rPr>
              <w:t>ishlaydigan</w:t>
            </w:r>
            <w:r w:rsidRPr="00516C7E">
              <w:rPr>
                <w:sz w:val="28"/>
                <w:szCs w:val="28"/>
                <w:lang w:val="uz-Cyrl-UZ"/>
              </w:rPr>
              <w:t xml:space="preserve"> </w:t>
            </w:r>
            <w:r>
              <w:rPr>
                <w:sz w:val="28"/>
                <w:szCs w:val="28"/>
                <w:lang w:val="uz-Cyrl-UZ"/>
              </w:rPr>
              <w:t>kompyuter</w:t>
            </w:r>
            <w:r w:rsidRPr="00516C7E">
              <w:rPr>
                <w:sz w:val="28"/>
                <w:szCs w:val="28"/>
                <w:lang w:val="uz-Cyrl-UZ"/>
              </w:rPr>
              <w:t>.</w:t>
            </w:r>
          </w:p>
          <w:p w:rsidR="00780619" w:rsidRPr="00FA5A35" w:rsidRDefault="00780619" w:rsidP="003A7C3D">
            <w:pPr>
              <w:tabs>
                <w:tab w:val="left" w:pos="4320"/>
                <w:tab w:val="left" w:pos="4500"/>
              </w:tabs>
              <w:jc w:val="both"/>
            </w:pPr>
          </w:p>
          <w:p w:rsidR="00780619" w:rsidRDefault="00780619" w:rsidP="003A7C3D">
            <w:pPr>
              <w:tabs>
                <w:tab w:val="left" w:pos="4320"/>
                <w:tab w:val="left" w:pos="4500"/>
              </w:tabs>
              <w:jc w:val="both"/>
              <w:rPr>
                <w:sz w:val="28"/>
                <w:szCs w:val="28"/>
                <w:lang w:val="uz-Cyrl-UZ"/>
              </w:rPr>
            </w:pPr>
            <w:r w:rsidRPr="00516C7E">
              <w:rPr>
                <w:sz w:val="28"/>
                <w:szCs w:val="28"/>
                <w:lang w:val="uz-Cyrl-UZ"/>
              </w:rPr>
              <w:t>Рақамли, одатда иккили рақамлар кўрини</w:t>
            </w:r>
            <w:r>
              <w:rPr>
                <w:sz w:val="28"/>
                <w:szCs w:val="28"/>
                <w:lang w:val="uz-Cyrl-UZ"/>
              </w:rPr>
              <w:t>-</w:t>
            </w:r>
            <w:r w:rsidR="00271DB8">
              <w:rPr>
                <w:sz w:val="28"/>
                <w:szCs w:val="28"/>
                <w:lang w:val="uz-Cyrl-UZ"/>
              </w:rPr>
              <w:t>шида</w:t>
            </w:r>
            <w:r w:rsidRPr="00516C7E">
              <w:rPr>
                <w:sz w:val="28"/>
                <w:szCs w:val="28"/>
                <w:lang w:val="uz-Cyrl-UZ"/>
              </w:rPr>
              <w:t xml:space="preserve"> тақдим этиладиган сонлар билан иш</w:t>
            </w:r>
            <w:r w:rsidR="00271DB8">
              <w:rPr>
                <w:sz w:val="28"/>
                <w:szCs w:val="28"/>
                <w:lang w:val="uz-Cyrl-UZ"/>
              </w:rPr>
              <w:t>-</w:t>
            </w:r>
            <w:r w:rsidRPr="00516C7E">
              <w:rPr>
                <w:sz w:val="28"/>
                <w:szCs w:val="28"/>
                <w:lang w:val="uz-Cyrl-UZ"/>
              </w:rPr>
              <w:t>лайдиган компьютер.</w:t>
            </w:r>
          </w:p>
          <w:p w:rsidR="00FA5A35" w:rsidRPr="00516C7E" w:rsidRDefault="00FA5A35" w:rsidP="003A7C3D">
            <w:pPr>
              <w:tabs>
                <w:tab w:val="left" w:pos="4320"/>
                <w:tab w:val="left" w:pos="4500"/>
              </w:tabs>
              <w:jc w:val="both"/>
              <w:rPr>
                <w:sz w:val="28"/>
                <w:szCs w:val="28"/>
                <w:lang w:val="uz-Cyrl-UZ"/>
              </w:rPr>
            </w:pPr>
          </w:p>
        </w:tc>
      </w:tr>
      <w:tr w:rsidR="00780619" w:rsidRPr="00060B28">
        <w:trPr>
          <w:tblCellSpacing w:w="0" w:type="dxa"/>
          <w:jc w:val="center"/>
        </w:trPr>
        <w:tc>
          <w:tcPr>
            <w:tcW w:w="2079" w:type="pct"/>
          </w:tcPr>
          <w:p w:rsidR="00780619" w:rsidRPr="0067451F" w:rsidRDefault="00780619" w:rsidP="003A7C3D">
            <w:pPr>
              <w:tabs>
                <w:tab w:val="left" w:pos="4320"/>
                <w:tab w:val="left" w:pos="4500"/>
              </w:tabs>
              <w:rPr>
                <w:b/>
                <w:bCs/>
                <w:sz w:val="28"/>
                <w:szCs w:val="28"/>
                <w:lang w:val="uz-Cyrl-UZ"/>
              </w:rPr>
            </w:pPr>
            <w:r w:rsidRPr="0067451F">
              <w:rPr>
                <w:b/>
                <w:sz w:val="28"/>
                <w:szCs w:val="28"/>
                <w:lang w:val="uz-Cyrl-UZ"/>
              </w:rPr>
              <w:t xml:space="preserve">Цифровой процессор сигналов </w:t>
            </w:r>
          </w:p>
          <w:p w:rsidR="00780619" w:rsidRPr="00CA4CDE" w:rsidRDefault="00780619" w:rsidP="003A7C3D">
            <w:pPr>
              <w:tabs>
                <w:tab w:val="left" w:pos="4320"/>
                <w:tab w:val="left" w:pos="4500"/>
              </w:tabs>
              <w:rPr>
                <w:bCs/>
                <w:sz w:val="28"/>
                <w:szCs w:val="28"/>
                <w:lang w:val="uz-Cyrl-UZ"/>
              </w:rPr>
            </w:pPr>
            <w:r w:rsidRPr="00CA4CDE">
              <w:rPr>
                <w:b/>
                <w:bCs/>
                <w:sz w:val="28"/>
                <w:szCs w:val="28"/>
                <w:lang w:val="uz-Cyrl-UZ"/>
              </w:rPr>
              <w:t xml:space="preserve">uz </w:t>
            </w:r>
            <w:r w:rsidRPr="00CA4CDE">
              <w:rPr>
                <w:bCs/>
                <w:sz w:val="28"/>
                <w:szCs w:val="28"/>
                <w:lang w:val="uz-Cyrl-UZ"/>
              </w:rPr>
              <w:t>-</w:t>
            </w:r>
            <w:r>
              <w:rPr>
                <w:bCs/>
                <w:sz w:val="28"/>
                <w:szCs w:val="28"/>
                <w:lang w:val="uz-Cyrl-UZ"/>
              </w:rPr>
              <w:t xml:space="preserve"> raqamli</w:t>
            </w:r>
            <w:r w:rsidRPr="00CA4CDE">
              <w:rPr>
                <w:bCs/>
                <w:sz w:val="28"/>
                <w:szCs w:val="28"/>
                <w:lang w:val="uz-Cyrl-UZ"/>
              </w:rPr>
              <w:t xml:space="preserve"> </w:t>
            </w:r>
            <w:r>
              <w:rPr>
                <w:bCs/>
                <w:sz w:val="28"/>
                <w:szCs w:val="28"/>
                <w:lang w:val="uz-Cyrl-UZ"/>
              </w:rPr>
              <w:t>signallar</w:t>
            </w:r>
            <w:r w:rsidRPr="00CA4CDE">
              <w:rPr>
                <w:bCs/>
                <w:sz w:val="28"/>
                <w:szCs w:val="28"/>
                <w:lang w:val="uz-Cyrl-UZ"/>
              </w:rPr>
              <w:t xml:space="preserve"> </w:t>
            </w:r>
            <w:r>
              <w:rPr>
                <w:bCs/>
                <w:sz w:val="28"/>
                <w:szCs w:val="28"/>
                <w:lang w:val="uz-Cyrl-UZ"/>
              </w:rPr>
              <w:t>protsess</w:t>
            </w:r>
            <w:r w:rsidRPr="005B5ED5">
              <w:rPr>
                <w:bCs/>
                <w:sz w:val="28"/>
                <w:szCs w:val="28"/>
                <w:lang w:val="uz-Cyrl-UZ"/>
              </w:rPr>
              <w:t>ori</w:t>
            </w:r>
            <w:r w:rsidRPr="00CA4CDE">
              <w:rPr>
                <w:bCs/>
                <w:sz w:val="28"/>
                <w:szCs w:val="28"/>
                <w:lang w:val="uz-Cyrl-UZ"/>
              </w:rPr>
              <w:t xml:space="preserve"> </w:t>
            </w:r>
          </w:p>
          <w:p w:rsidR="00780619" w:rsidRPr="00271DB8" w:rsidRDefault="00780619" w:rsidP="003A7C3D">
            <w:pPr>
              <w:tabs>
                <w:tab w:val="left" w:pos="4320"/>
                <w:tab w:val="left" w:pos="4500"/>
              </w:tabs>
              <w:rPr>
                <w:bCs/>
                <w:sz w:val="28"/>
                <w:szCs w:val="28"/>
              </w:rPr>
            </w:pPr>
            <w:r w:rsidRPr="00CA4CDE">
              <w:rPr>
                <w:bCs/>
                <w:sz w:val="28"/>
                <w:szCs w:val="28"/>
                <w:lang w:val="uz-Cyrl-UZ"/>
              </w:rPr>
              <w:t xml:space="preserve">      </w:t>
            </w:r>
            <w:r w:rsidR="00340D6D" w:rsidRPr="00271DB8">
              <w:rPr>
                <w:bCs/>
                <w:sz w:val="28"/>
                <w:szCs w:val="28"/>
              </w:rPr>
              <w:t xml:space="preserve"> </w:t>
            </w:r>
            <w:r w:rsidRPr="00CA4CDE">
              <w:rPr>
                <w:bCs/>
                <w:sz w:val="28"/>
                <w:szCs w:val="28"/>
                <w:lang w:val="uz-Cyrl-UZ"/>
              </w:rPr>
              <w:t xml:space="preserve">рақамли сигналлар </w:t>
            </w:r>
            <w:r w:rsidR="00271DB8">
              <w:rPr>
                <w:bCs/>
                <w:sz w:val="28"/>
                <w:szCs w:val="28"/>
                <w:lang w:val="uz-Cyrl-UZ"/>
              </w:rPr>
              <w:br/>
            </w:r>
            <w:r w:rsidRPr="00CA4CDE">
              <w:rPr>
                <w:bCs/>
                <w:sz w:val="28"/>
                <w:szCs w:val="28"/>
                <w:lang w:val="uz-Cyrl-UZ"/>
              </w:rPr>
              <w:t>процесс</w:t>
            </w:r>
            <w:r w:rsidRPr="00CA4CDE">
              <w:rPr>
                <w:bCs/>
                <w:sz w:val="28"/>
                <w:szCs w:val="28"/>
              </w:rPr>
              <w:t>ори</w:t>
            </w:r>
            <w:r w:rsidRPr="00CA4CDE">
              <w:rPr>
                <w:bCs/>
                <w:sz w:val="28"/>
                <w:szCs w:val="28"/>
                <w:lang w:val="uz-Cyrl-UZ"/>
              </w:rPr>
              <w:t xml:space="preserve"> </w:t>
            </w:r>
          </w:p>
          <w:p w:rsidR="00780619" w:rsidRPr="00271DB8" w:rsidRDefault="00780619" w:rsidP="003A7C3D">
            <w:pPr>
              <w:tabs>
                <w:tab w:val="left" w:pos="4320"/>
                <w:tab w:val="left" w:pos="4500"/>
              </w:tabs>
              <w:rPr>
                <w:b/>
                <w:sz w:val="28"/>
                <w:szCs w:val="28"/>
              </w:rPr>
            </w:pPr>
            <w:r w:rsidRPr="008D6363">
              <w:rPr>
                <w:b/>
                <w:sz w:val="28"/>
                <w:szCs w:val="28"/>
                <w:lang w:val="en-US"/>
              </w:rPr>
              <w:t>en</w:t>
            </w:r>
            <w:r w:rsidRPr="00271DB8">
              <w:rPr>
                <w:b/>
                <w:sz w:val="28"/>
                <w:szCs w:val="28"/>
              </w:rPr>
              <w:t xml:space="preserve"> </w:t>
            </w:r>
            <w:r w:rsidRPr="00271DB8">
              <w:rPr>
                <w:sz w:val="28"/>
                <w:szCs w:val="28"/>
              </w:rPr>
              <w:t>-</w:t>
            </w:r>
            <w:r w:rsidRPr="00271DB8">
              <w:rPr>
                <w:b/>
                <w:sz w:val="28"/>
                <w:szCs w:val="28"/>
              </w:rPr>
              <w:t xml:space="preserve"> </w:t>
            </w:r>
            <w:r w:rsidRPr="0067451F">
              <w:rPr>
                <w:sz w:val="28"/>
                <w:szCs w:val="28"/>
                <w:lang w:val="en-US"/>
              </w:rPr>
              <w:t>d</w:t>
            </w:r>
            <w:r w:rsidRPr="0067451F">
              <w:rPr>
                <w:sz w:val="28"/>
                <w:szCs w:val="28"/>
                <w:lang w:val="uz-Cyrl-UZ"/>
              </w:rPr>
              <w:t xml:space="preserve">igital signal processor </w:t>
            </w:r>
          </w:p>
        </w:tc>
        <w:tc>
          <w:tcPr>
            <w:tcW w:w="2921" w:type="pct"/>
          </w:tcPr>
          <w:p w:rsidR="00780619" w:rsidRPr="00CA4CDE" w:rsidRDefault="00780619" w:rsidP="003A7C3D">
            <w:pPr>
              <w:tabs>
                <w:tab w:val="left" w:pos="4320"/>
                <w:tab w:val="left" w:pos="4500"/>
              </w:tabs>
              <w:jc w:val="both"/>
              <w:rPr>
                <w:sz w:val="28"/>
                <w:szCs w:val="28"/>
                <w:lang w:val="uz-Cyrl-UZ"/>
              </w:rPr>
            </w:pPr>
            <w:r>
              <w:rPr>
                <w:sz w:val="28"/>
                <w:szCs w:val="28"/>
              </w:rPr>
              <w:t>Специализированный процессор</w:t>
            </w:r>
            <w:r w:rsidRPr="00CA4CDE">
              <w:rPr>
                <w:sz w:val="28"/>
                <w:szCs w:val="28"/>
              </w:rPr>
              <w:t xml:space="preserve"> (микросхе</w:t>
            </w:r>
            <w:r w:rsidR="00271DB8">
              <w:rPr>
                <w:sz w:val="28"/>
                <w:szCs w:val="28"/>
              </w:rPr>
              <w:t>-</w:t>
            </w:r>
            <w:r w:rsidRPr="00CA4CDE">
              <w:rPr>
                <w:sz w:val="28"/>
                <w:szCs w:val="28"/>
              </w:rPr>
              <w:t>ма) для обработки аналоговых сигналов. Используется в звуковых картах, системах сбора данных и обработки изображений.</w:t>
            </w:r>
          </w:p>
          <w:p w:rsidR="00780619" w:rsidRPr="00271DB8" w:rsidRDefault="00780619" w:rsidP="003A7C3D">
            <w:pPr>
              <w:tabs>
                <w:tab w:val="left" w:pos="4320"/>
                <w:tab w:val="left" w:pos="4500"/>
              </w:tabs>
              <w:jc w:val="both"/>
              <w:rPr>
                <w:sz w:val="20"/>
                <w:szCs w:val="20"/>
              </w:rPr>
            </w:pPr>
          </w:p>
          <w:p w:rsidR="00780619" w:rsidRDefault="00780619" w:rsidP="003A7C3D">
            <w:pPr>
              <w:tabs>
                <w:tab w:val="left" w:pos="4320"/>
                <w:tab w:val="left" w:pos="4500"/>
              </w:tabs>
              <w:jc w:val="both"/>
              <w:rPr>
                <w:sz w:val="28"/>
                <w:szCs w:val="28"/>
              </w:rPr>
            </w:pPr>
            <w:r>
              <w:rPr>
                <w:sz w:val="28"/>
                <w:szCs w:val="28"/>
                <w:lang w:val="uz-Cyrl-UZ"/>
              </w:rPr>
              <w:t>Analog</w:t>
            </w:r>
            <w:r w:rsidRPr="00CA4CDE">
              <w:rPr>
                <w:sz w:val="28"/>
                <w:szCs w:val="28"/>
                <w:lang w:val="uz-Cyrl-UZ"/>
              </w:rPr>
              <w:t xml:space="preserve"> </w:t>
            </w:r>
            <w:r>
              <w:rPr>
                <w:sz w:val="28"/>
                <w:szCs w:val="28"/>
                <w:lang w:val="uz-Cyrl-UZ"/>
              </w:rPr>
              <w:t>signallarni</w:t>
            </w:r>
            <w:r w:rsidRPr="00CA4CDE">
              <w:rPr>
                <w:sz w:val="28"/>
                <w:szCs w:val="28"/>
                <w:lang w:val="uz-Cyrl-UZ"/>
              </w:rPr>
              <w:t xml:space="preserve"> </w:t>
            </w:r>
            <w:r>
              <w:rPr>
                <w:sz w:val="28"/>
                <w:szCs w:val="28"/>
                <w:lang w:val="uz-Cyrl-UZ"/>
              </w:rPr>
              <w:t>qayta</w:t>
            </w:r>
            <w:r w:rsidRPr="00CA4CDE">
              <w:rPr>
                <w:sz w:val="28"/>
                <w:szCs w:val="28"/>
                <w:lang w:val="uz-Cyrl-UZ"/>
              </w:rPr>
              <w:t xml:space="preserve"> </w:t>
            </w:r>
            <w:r>
              <w:rPr>
                <w:sz w:val="28"/>
                <w:szCs w:val="28"/>
                <w:lang w:val="uz-Cyrl-UZ"/>
              </w:rPr>
              <w:t>ishlash</w:t>
            </w:r>
            <w:r w:rsidRPr="00CA4CDE">
              <w:rPr>
                <w:sz w:val="28"/>
                <w:szCs w:val="28"/>
                <w:lang w:val="uz-Cyrl-UZ"/>
              </w:rPr>
              <w:t xml:space="preserve"> </w:t>
            </w:r>
            <w:r>
              <w:rPr>
                <w:sz w:val="28"/>
                <w:szCs w:val="28"/>
                <w:lang w:val="uz-Cyrl-UZ"/>
              </w:rPr>
              <w:t>uchun</w:t>
            </w:r>
            <w:r w:rsidRPr="00CA4CDE">
              <w:rPr>
                <w:sz w:val="28"/>
                <w:szCs w:val="28"/>
                <w:lang w:val="uz-Cyrl-UZ"/>
              </w:rPr>
              <w:t xml:space="preserve"> </w:t>
            </w:r>
            <w:r>
              <w:rPr>
                <w:sz w:val="28"/>
                <w:szCs w:val="28"/>
                <w:lang w:val="uz-Cyrl-UZ"/>
              </w:rPr>
              <w:t>mo‘ljal</w:t>
            </w:r>
            <w:r w:rsidR="00271DB8">
              <w:rPr>
                <w:sz w:val="28"/>
                <w:szCs w:val="28"/>
                <w:lang w:val="uz-Cyrl-UZ"/>
              </w:rPr>
              <w:t>-</w:t>
            </w:r>
            <w:r>
              <w:rPr>
                <w:sz w:val="28"/>
                <w:szCs w:val="28"/>
                <w:lang w:val="uz-Cyrl-UZ"/>
              </w:rPr>
              <w:t>langan</w:t>
            </w:r>
            <w:r w:rsidRPr="00CA4CDE">
              <w:rPr>
                <w:sz w:val="28"/>
                <w:szCs w:val="28"/>
                <w:lang w:val="uz-Cyrl-UZ"/>
              </w:rPr>
              <w:t xml:space="preserve"> </w:t>
            </w:r>
            <w:r>
              <w:rPr>
                <w:sz w:val="28"/>
                <w:szCs w:val="28"/>
                <w:lang w:val="uz-Cyrl-UZ"/>
              </w:rPr>
              <w:t>ixtisoslashtirilgan</w:t>
            </w:r>
            <w:r w:rsidRPr="00CA4CDE">
              <w:rPr>
                <w:sz w:val="28"/>
                <w:szCs w:val="28"/>
                <w:lang w:val="uz-Cyrl-UZ"/>
              </w:rPr>
              <w:t xml:space="preserve"> </w:t>
            </w:r>
            <w:r>
              <w:rPr>
                <w:sz w:val="28"/>
                <w:szCs w:val="28"/>
                <w:lang w:val="uz-Cyrl-UZ"/>
              </w:rPr>
              <w:t>protsessor</w:t>
            </w:r>
            <w:r w:rsidRPr="00CA4CDE">
              <w:rPr>
                <w:sz w:val="28"/>
                <w:szCs w:val="28"/>
                <w:lang w:val="uz-Cyrl-UZ"/>
              </w:rPr>
              <w:t xml:space="preserve"> (</w:t>
            </w:r>
            <w:r>
              <w:rPr>
                <w:sz w:val="28"/>
                <w:szCs w:val="28"/>
                <w:lang w:val="uz-Cyrl-UZ"/>
              </w:rPr>
              <w:t>mikrosxe</w:t>
            </w:r>
            <w:r w:rsidR="00271DB8">
              <w:rPr>
                <w:sz w:val="28"/>
                <w:szCs w:val="28"/>
                <w:lang w:val="uz-Cyrl-UZ"/>
              </w:rPr>
              <w:t>-</w:t>
            </w:r>
            <w:r>
              <w:rPr>
                <w:sz w:val="28"/>
                <w:szCs w:val="28"/>
                <w:lang w:val="uz-Cyrl-UZ"/>
              </w:rPr>
              <w:t>ma</w:t>
            </w:r>
            <w:r w:rsidRPr="00CA4CDE">
              <w:rPr>
                <w:sz w:val="28"/>
                <w:szCs w:val="28"/>
                <w:lang w:val="uz-Cyrl-UZ"/>
              </w:rPr>
              <w:t xml:space="preserve">). </w:t>
            </w:r>
            <w:r w:rsidRPr="0099137E">
              <w:rPr>
                <w:sz w:val="28"/>
                <w:szCs w:val="28"/>
                <w:lang w:val="en-US"/>
              </w:rPr>
              <w:t>Tovush kartalarida, ma’lumotlar to‘plash tizimlarida va tasvirlarga ishlov berishda foydalaniladi.</w:t>
            </w:r>
          </w:p>
          <w:p w:rsidR="00FA5A35" w:rsidRPr="00FA5A35" w:rsidRDefault="00FA5A35" w:rsidP="003A7C3D">
            <w:pPr>
              <w:tabs>
                <w:tab w:val="left" w:pos="4320"/>
                <w:tab w:val="left" w:pos="4500"/>
              </w:tabs>
              <w:jc w:val="both"/>
              <w:rPr>
                <w:sz w:val="28"/>
                <w:szCs w:val="28"/>
              </w:rPr>
            </w:pPr>
          </w:p>
          <w:p w:rsidR="00780619" w:rsidRPr="00CA4CDE" w:rsidRDefault="00780619" w:rsidP="00271DB8">
            <w:pPr>
              <w:tabs>
                <w:tab w:val="left" w:pos="4320"/>
                <w:tab w:val="left" w:pos="4500"/>
              </w:tabs>
              <w:jc w:val="both"/>
              <w:rPr>
                <w:sz w:val="28"/>
                <w:szCs w:val="28"/>
              </w:rPr>
            </w:pPr>
            <w:r w:rsidRPr="00CA4CDE">
              <w:rPr>
                <w:sz w:val="28"/>
                <w:szCs w:val="28"/>
                <w:lang w:val="uz-Cyrl-UZ"/>
              </w:rPr>
              <w:t>Аналог сигналларни қайта ишлаш учун мўл</w:t>
            </w:r>
            <w:r w:rsidR="00271DB8">
              <w:rPr>
                <w:sz w:val="28"/>
                <w:szCs w:val="28"/>
                <w:lang w:val="uz-Cyrl-UZ"/>
              </w:rPr>
              <w:t>-</w:t>
            </w:r>
            <w:r w:rsidRPr="00CA4CDE">
              <w:rPr>
                <w:sz w:val="28"/>
                <w:szCs w:val="28"/>
                <w:lang w:val="uz-Cyrl-UZ"/>
              </w:rPr>
              <w:t xml:space="preserve">жалланган ихтисослаштирилган процессор (микросхема). </w:t>
            </w:r>
            <w:r w:rsidRPr="00CA4CDE">
              <w:rPr>
                <w:sz w:val="28"/>
                <w:szCs w:val="28"/>
              </w:rPr>
              <w:t>Товуш карталарида, маълумотлар тўплаш тизимларида ва тасвирларга ишлов беришда фойдаланилади.</w:t>
            </w:r>
          </w:p>
        </w:tc>
      </w:tr>
    </w:tbl>
    <w:p w:rsidR="00780619" w:rsidRPr="00FA5A35" w:rsidRDefault="00780619">
      <w:pPr>
        <w:rPr>
          <w:sz w:val="32"/>
          <w:szCs w:val="32"/>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DC1CF8" w:rsidRPr="00951C19">
        <w:trPr>
          <w:tblHeader/>
          <w:tblCellSpacing w:w="0" w:type="dxa"/>
          <w:jc w:val="center"/>
        </w:trPr>
        <w:tc>
          <w:tcPr>
            <w:tcW w:w="5000" w:type="pct"/>
            <w:gridSpan w:val="2"/>
          </w:tcPr>
          <w:p w:rsidR="00DC1CF8" w:rsidRDefault="00DC1CF8" w:rsidP="00DC1CF8">
            <w:pPr>
              <w:jc w:val="center"/>
              <w:rPr>
                <w:sz w:val="28"/>
                <w:szCs w:val="28"/>
              </w:rPr>
            </w:pPr>
            <w:r w:rsidRPr="00C8174F">
              <w:rPr>
                <w:b/>
                <w:sz w:val="28"/>
                <w:szCs w:val="28"/>
              </w:rPr>
              <w:t>Ч</w:t>
            </w:r>
          </w:p>
        </w:tc>
      </w:tr>
      <w:tr w:rsidR="00780619" w:rsidRPr="00951C19">
        <w:trPr>
          <w:tblCellSpacing w:w="0" w:type="dxa"/>
          <w:jc w:val="center"/>
        </w:trPr>
        <w:tc>
          <w:tcPr>
            <w:tcW w:w="2079" w:type="pct"/>
          </w:tcPr>
          <w:p w:rsidR="00780619" w:rsidRPr="00C8174F" w:rsidRDefault="00271DB8" w:rsidP="003A7C3D">
            <w:pPr>
              <w:rPr>
                <w:b/>
                <w:bCs/>
                <w:color w:val="000000"/>
                <w:sz w:val="28"/>
                <w:szCs w:val="28"/>
                <w:lang w:val="uz-Cyrl-UZ"/>
              </w:rPr>
            </w:pPr>
            <w:r>
              <w:rPr>
                <w:b/>
                <w:sz w:val="28"/>
                <w:szCs w:val="28"/>
              </w:rPr>
              <w:t>Ч</w:t>
            </w:r>
            <w:r w:rsidR="00780619" w:rsidRPr="00C8174F">
              <w:rPr>
                <w:b/>
                <w:sz w:val="28"/>
                <w:szCs w:val="28"/>
              </w:rPr>
              <w:t>асы реального времени</w:t>
            </w:r>
            <w:r w:rsidR="00780619" w:rsidRPr="00C8174F">
              <w:rPr>
                <w:b/>
                <w:bCs/>
                <w:color w:val="000000"/>
                <w:sz w:val="28"/>
                <w:szCs w:val="28"/>
                <w:lang w:val="uz-Cyrl-UZ"/>
              </w:rPr>
              <w:t xml:space="preserve"> </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real</w:t>
            </w:r>
            <w:r w:rsidRPr="00C14FF6">
              <w:rPr>
                <w:bCs/>
                <w:color w:val="000000"/>
                <w:sz w:val="28"/>
                <w:szCs w:val="28"/>
                <w:lang w:val="uz-Cyrl-UZ"/>
              </w:rPr>
              <w:t xml:space="preserve"> </w:t>
            </w:r>
            <w:r>
              <w:rPr>
                <w:bCs/>
                <w:color w:val="000000"/>
                <w:sz w:val="28"/>
                <w:szCs w:val="28"/>
                <w:lang w:val="uz-Cyrl-UZ"/>
              </w:rPr>
              <w:t>vaqt</w:t>
            </w:r>
            <w:r w:rsidRPr="00C14FF6">
              <w:rPr>
                <w:bCs/>
                <w:color w:val="000000"/>
                <w:sz w:val="28"/>
                <w:szCs w:val="28"/>
                <w:lang w:val="uz-Cyrl-UZ"/>
              </w:rPr>
              <w:t xml:space="preserve"> </w:t>
            </w:r>
            <w:r>
              <w:rPr>
                <w:bCs/>
                <w:color w:val="000000"/>
                <w:sz w:val="28"/>
                <w:szCs w:val="28"/>
                <w:lang w:val="uz-Cyrl-UZ"/>
              </w:rPr>
              <w:t>soatlari</w:t>
            </w:r>
          </w:p>
          <w:p w:rsidR="00780619" w:rsidRDefault="00780619" w:rsidP="003A7C3D">
            <w:pPr>
              <w:rPr>
                <w:bCs/>
                <w:color w:val="000000"/>
                <w:sz w:val="28"/>
                <w:szCs w:val="28"/>
                <w:lang w:val="en-US"/>
              </w:rPr>
            </w:pPr>
            <w:r>
              <w:rPr>
                <w:b/>
                <w:bCs/>
                <w:color w:val="000000"/>
                <w:sz w:val="26"/>
                <w:szCs w:val="26"/>
                <w:lang w:val="uz-Cyrl-UZ"/>
              </w:rPr>
              <w:t xml:space="preserve">      </w:t>
            </w:r>
            <w:r w:rsidRPr="002E1A74">
              <w:rPr>
                <w:b/>
                <w:bCs/>
                <w:color w:val="000000"/>
                <w:sz w:val="26"/>
                <w:szCs w:val="26"/>
              </w:rPr>
              <w:t xml:space="preserve"> </w:t>
            </w:r>
            <w:r>
              <w:rPr>
                <w:b/>
                <w:bCs/>
                <w:color w:val="000000"/>
                <w:sz w:val="26"/>
                <w:szCs w:val="26"/>
                <w:lang w:val="uz-Cyrl-UZ"/>
              </w:rPr>
              <w:t xml:space="preserve"> </w:t>
            </w:r>
            <w:r w:rsidRPr="00C14FF6">
              <w:rPr>
                <w:bCs/>
                <w:color w:val="000000"/>
                <w:sz w:val="28"/>
                <w:szCs w:val="28"/>
                <w:lang w:val="uz-Cyrl-UZ"/>
              </w:rPr>
              <w:t>реал вақт соатлари</w:t>
            </w:r>
          </w:p>
          <w:p w:rsidR="00780619" w:rsidRPr="00B854BB" w:rsidRDefault="00780619" w:rsidP="003A7C3D">
            <w:pPr>
              <w:rPr>
                <w:sz w:val="28"/>
                <w:szCs w:val="28"/>
                <w:lang w:val="en-US"/>
              </w:rPr>
            </w:pPr>
            <w:r w:rsidRPr="00DE4143">
              <w:rPr>
                <w:b/>
                <w:sz w:val="28"/>
                <w:szCs w:val="28"/>
                <w:lang w:val="en-US"/>
              </w:rPr>
              <w:t xml:space="preserve">en </w:t>
            </w:r>
            <w:r w:rsidRPr="00265E02">
              <w:rPr>
                <w:sz w:val="28"/>
                <w:szCs w:val="28"/>
                <w:lang w:val="en-US"/>
              </w:rPr>
              <w:t>-</w:t>
            </w:r>
            <w:r w:rsidRPr="00C8174F">
              <w:rPr>
                <w:sz w:val="28"/>
                <w:szCs w:val="28"/>
                <w:lang w:val="en-US"/>
              </w:rPr>
              <w:t xml:space="preserve"> real</w:t>
            </w:r>
            <w:r w:rsidRPr="00844AE4">
              <w:rPr>
                <w:sz w:val="28"/>
                <w:szCs w:val="28"/>
                <w:lang w:val="en-US"/>
              </w:rPr>
              <w:t>-</w:t>
            </w:r>
            <w:r w:rsidRPr="00C8174F">
              <w:rPr>
                <w:sz w:val="28"/>
                <w:szCs w:val="28"/>
                <w:lang w:val="en-US"/>
              </w:rPr>
              <w:t>time</w:t>
            </w:r>
            <w:r w:rsidRPr="00844AE4">
              <w:rPr>
                <w:sz w:val="28"/>
                <w:szCs w:val="28"/>
                <w:lang w:val="en-US"/>
              </w:rPr>
              <w:t xml:space="preserve"> </w:t>
            </w:r>
            <w:r w:rsidRPr="00C8174F">
              <w:rPr>
                <w:sz w:val="28"/>
                <w:szCs w:val="28"/>
                <w:lang w:val="en-US"/>
              </w:rPr>
              <w:t>clock</w:t>
            </w:r>
            <w:r w:rsidRPr="00844AE4">
              <w:rPr>
                <w:sz w:val="28"/>
                <w:szCs w:val="28"/>
                <w:lang w:val="en-US"/>
              </w:rPr>
              <w:t xml:space="preserve"> </w:t>
            </w:r>
            <w:r w:rsidRPr="00B854BB">
              <w:rPr>
                <w:sz w:val="28"/>
                <w:szCs w:val="28"/>
                <w:lang w:val="en-US"/>
              </w:rPr>
              <w:t>(RTC)</w:t>
            </w:r>
          </w:p>
          <w:p w:rsidR="00780619" w:rsidRPr="00C8174F" w:rsidRDefault="00780619" w:rsidP="003A7C3D">
            <w:pPr>
              <w:rPr>
                <w:bCs/>
                <w:color w:val="000000"/>
                <w:sz w:val="28"/>
                <w:szCs w:val="28"/>
                <w:lang w:val="en-US"/>
              </w:rPr>
            </w:pPr>
          </w:p>
        </w:tc>
        <w:tc>
          <w:tcPr>
            <w:tcW w:w="2921" w:type="pct"/>
          </w:tcPr>
          <w:p w:rsidR="00780619" w:rsidRDefault="00780619" w:rsidP="003A7C3D">
            <w:pPr>
              <w:jc w:val="both"/>
              <w:rPr>
                <w:sz w:val="28"/>
                <w:szCs w:val="28"/>
                <w:lang w:val="uz-Cyrl-UZ"/>
              </w:rPr>
            </w:pPr>
            <w:r>
              <w:rPr>
                <w:sz w:val="28"/>
                <w:szCs w:val="28"/>
              </w:rPr>
              <w:t xml:space="preserve">Специализированная микросхема, которая через </w:t>
            </w:r>
            <w:r w:rsidRPr="001325E3">
              <w:rPr>
                <w:sz w:val="28"/>
                <w:szCs w:val="28"/>
              </w:rPr>
              <w:t xml:space="preserve">вызовы </w:t>
            </w:r>
            <w:r w:rsidRPr="001325E3">
              <w:rPr>
                <w:sz w:val="28"/>
                <w:szCs w:val="28"/>
                <w:lang w:val="en-US"/>
              </w:rPr>
              <w:t>BIOS</w:t>
            </w:r>
            <w:r w:rsidRPr="00FB6488">
              <w:rPr>
                <w:sz w:val="28"/>
                <w:szCs w:val="28"/>
              </w:rPr>
              <w:t xml:space="preserve"> </w:t>
            </w:r>
            <w:r>
              <w:rPr>
                <w:sz w:val="28"/>
                <w:szCs w:val="28"/>
              </w:rPr>
              <w:t>дает возможность операционной системе получать отсчеты времени.</w:t>
            </w:r>
          </w:p>
          <w:p w:rsidR="00780619" w:rsidRPr="00271DB8" w:rsidRDefault="00780619" w:rsidP="003A7C3D">
            <w:pPr>
              <w:jc w:val="both"/>
              <w:rPr>
                <w:sz w:val="18"/>
                <w:szCs w:val="18"/>
              </w:rPr>
            </w:pPr>
          </w:p>
          <w:p w:rsidR="00780619" w:rsidRPr="00DE4857" w:rsidRDefault="00780619" w:rsidP="003A7C3D">
            <w:pPr>
              <w:jc w:val="both"/>
              <w:rPr>
                <w:sz w:val="28"/>
                <w:szCs w:val="28"/>
              </w:rPr>
            </w:pPr>
            <w:r>
              <w:rPr>
                <w:sz w:val="28"/>
                <w:szCs w:val="28"/>
                <w:lang w:val="uz-Cyrl-UZ"/>
              </w:rPr>
              <w:t>Operatsion</w:t>
            </w:r>
            <w:r w:rsidRPr="00951C19">
              <w:rPr>
                <w:sz w:val="28"/>
                <w:szCs w:val="28"/>
                <w:lang w:val="uz-Cyrl-UZ"/>
              </w:rPr>
              <w:t xml:space="preserve"> </w:t>
            </w:r>
            <w:r>
              <w:rPr>
                <w:sz w:val="28"/>
                <w:szCs w:val="28"/>
                <w:lang w:val="uz-Cyrl-UZ"/>
              </w:rPr>
              <w:t>tizimga</w:t>
            </w:r>
            <w:r w:rsidRPr="00951C19">
              <w:rPr>
                <w:sz w:val="28"/>
                <w:szCs w:val="28"/>
                <w:lang w:val="uz-Cyrl-UZ"/>
              </w:rPr>
              <w:t xml:space="preserve"> </w:t>
            </w:r>
            <w:r w:rsidRPr="00951C19">
              <w:rPr>
                <w:i/>
                <w:sz w:val="28"/>
                <w:szCs w:val="28"/>
                <w:lang w:val="uz-Cyrl-UZ"/>
              </w:rPr>
              <w:t>BIOS</w:t>
            </w:r>
            <w:r>
              <w:rPr>
                <w:sz w:val="28"/>
                <w:szCs w:val="28"/>
                <w:lang w:val="uz-Cyrl-UZ"/>
              </w:rPr>
              <w:t xml:space="preserve"> chaqiruvlari orqali vaqt sanog‘ini</w:t>
            </w:r>
            <w:r w:rsidRPr="00951C19">
              <w:rPr>
                <w:sz w:val="28"/>
                <w:szCs w:val="28"/>
                <w:lang w:val="uz-Cyrl-UZ"/>
              </w:rPr>
              <w:t xml:space="preserve"> </w:t>
            </w:r>
            <w:r>
              <w:rPr>
                <w:sz w:val="28"/>
                <w:szCs w:val="28"/>
                <w:lang w:val="uz-Cyrl-UZ"/>
              </w:rPr>
              <w:t>olish</w:t>
            </w:r>
            <w:r w:rsidRPr="00951C19">
              <w:rPr>
                <w:sz w:val="28"/>
                <w:szCs w:val="28"/>
                <w:lang w:val="uz-Cyrl-UZ"/>
              </w:rPr>
              <w:t xml:space="preserve"> </w:t>
            </w:r>
            <w:r>
              <w:rPr>
                <w:sz w:val="28"/>
                <w:szCs w:val="28"/>
                <w:lang w:val="uz-Cyrl-UZ"/>
              </w:rPr>
              <w:t>imkoniyatini</w:t>
            </w:r>
            <w:r w:rsidRPr="00951C19">
              <w:rPr>
                <w:sz w:val="28"/>
                <w:szCs w:val="28"/>
                <w:lang w:val="uz-Cyrl-UZ"/>
              </w:rPr>
              <w:t xml:space="preserve"> </w:t>
            </w:r>
            <w:r>
              <w:rPr>
                <w:sz w:val="28"/>
                <w:szCs w:val="28"/>
                <w:lang w:val="uz-Cyrl-UZ"/>
              </w:rPr>
              <w:t>beradigan</w:t>
            </w:r>
            <w:r w:rsidRPr="00951C19">
              <w:rPr>
                <w:sz w:val="28"/>
                <w:szCs w:val="28"/>
                <w:lang w:val="uz-Cyrl-UZ"/>
              </w:rPr>
              <w:t xml:space="preserve">  </w:t>
            </w:r>
            <w:r>
              <w:rPr>
                <w:sz w:val="28"/>
                <w:szCs w:val="28"/>
                <w:lang w:val="uz-Cyrl-UZ"/>
              </w:rPr>
              <w:t>ixtisoslashtirilgan</w:t>
            </w:r>
            <w:r w:rsidRPr="00951C19">
              <w:rPr>
                <w:sz w:val="28"/>
                <w:szCs w:val="28"/>
                <w:lang w:val="uz-Cyrl-UZ"/>
              </w:rPr>
              <w:t xml:space="preserve"> </w:t>
            </w:r>
            <w:r>
              <w:rPr>
                <w:sz w:val="28"/>
                <w:szCs w:val="28"/>
                <w:lang w:val="uz-Cyrl-UZ"/>
              </w:rPr>
              <w:t>mikrosxema</w:t>
            </w:r>
            <w:r w:rsidRPr="00951C19">
              <w:rPr>
                <w:sz w:val="28"/>
                <w:szCs w:val="28"/>
                <w:lang w:val="uz-Cyrl-UZ"/>
              </w:rPr>
              <w:t>.</w:t>
            </w:r>
          </w:p>
          <w:p w:rsidR="00780619" w:rsidRPr="00271DB8" w:rsidRDefault="00780619" w:rsidP="003A7C3D">
            <w:pPr>
              <w:jc w:val="both"/>
              <w:rPr>
                <w:sz w:val="18"/>
                <w:szCs w:val="18"/>
              </w:rPr>
            </w:pPr>
          </w:p>
          <w:p w:rsidR="00780619" w:rsidRPr="00951C19" w:rsidRDefault="00780619" w:rsidP="003A7C3D">
            <w:pPr>
              <w:jc w:val="both"/>
              <w:rPr>
                <w:color w:val="000000"/>
                <w:sz w:val="26"/>
                <w:szCs w:val="26"/>
                <w:lang w:val="uz-Cyrl-UZ"/>
              </w:rPr>
            </w:pPr>
            <w:r w:rsidRPr="00951C19">
              <w:rPr>
                <w:sz w:val="28"/>
                <w:szCs w:val="28"/>
                <w:lang w:val="uz-Cyrl-UZ"/>
              </w:rPr>
              <w:t xml:space="preserve">Операцион тизимга </w:t>
            </w:r>
            <w:r w:rsidRPr="001325E3">
              <w:rPr>
                <w:sz w:val="28"/>
                <w:szCs w:val="28"/>
                <w:lang w:val="uz-Cyrl-UZ"/>
              </w:rPr>
              <w:t>BIOS</w:t>
            </w:r>
            <w:r>
              <w:rPr>
                <w:sz w:val="28"/>
                <w:szCs w:val="28"/>
                <w:lang w:val="uz-Cyrl-UZ"/>
              </w:rPr>
              <w:t xml:space="preserve"> чақирувлари орқали вақт </w:t>
            </w:r>
            <w:r w:rsidRPr="00951C19">
              <w:rPr>
                <w:sz w:val="28"/>
                <w:szCs w:val="28"/>
                <w:lang w:val="uz-Cyrl-UZ"/>
              </w:rPr>
              <w:t>саноғини олиш имкониятини бер</w:t>
            </w:r>
            <w:r w:rsidRPr="00D80C3B">
              <w:rPr>
                <w:sz w:val="28"/>
                <w:szCs w:val="28"/>
                <w:lang w:val="uz-Cyrl-UZ"/>
              </w:rPr>
              <w:t>а</w:t>
            </w:r>
            <w:r w:rsidRPr="00951C19">
              <w:rPr>
                <w:sz w:val="28"/>
                <w:szCs w:val="28"/>
                <w:lang w:val="uz-Cyrl-UZ"/>
              </w:rPr>
              <w:t>диган  ихтисослаштирилган микросхема.</w:t>
            </w:r>
          </w:p>
        </w:tc>
      </w:tr>
      <w:tr w:rsidR="00780619" w:rsidRPr="003E387B">
        <w:trPr>
          <w:tblCellSpacing w:w="0" w:type="dxa"/>
          <w:jc w:val="center"/>
        </w:trPr>
        <w:tc>
          <w:tcPr>
            <w:tcW w:w="2079" w:type="pct"/>
          </w:tcPr>
          <w:p w:rsidR="00780619" w:rsidRPr="008D6363" w:rsidRDefault="00780619" w:rsidP="003A7C3D">
            <w:pPr>
              <w:tabs>
                <w:tab w:val="left" w:pos="4320"/>
                <w:tab w:val="left" w:pos="4500"/>
              </w:tabs>
              <w:rPr>
                <w:b/>
                <w:sz w:val="28"/>
                <w:szCs w:val="28"/>
                <w:lang w:val="uz-Cyrl-UZ"/>
              </w:rPr>
            </w:pPr>
            <w:r w:rsidRPr="005B5ED5">
              <w:rPr>
                <w:b/>
                <w:sz w:val="28"/>
                <w:szCs w:val="28"/>
                <w:lang w:val="uz-Cyrl-UZ"/>
              </w:rPr>
              <w:t xml:space="preserve">Чат-форум </w:t>
            </w:r>
          </w:p>
          <w:p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5B5ED5">
              <w:rPr>
                <w:sz w:val="28"/>
                <w:szCs w:val="28"/>
                <w:lang w:val="uz-Cyrl-UZ"/>
              </w:rPr>
              <w:t xml:space="preserve"> chat-forum</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чат-форум</w:t>
            </w:r>
          </w:p>
          <w:p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265E02">
              <w:rPr>
                <w:sz w:val="28"/>
                <w:szCs w:val="28"/>
                <w:lang w:val="en-US"/>
              </w:rPr>
              <w:t>-</w:t>
            </w:r>
            <w:r w:rsidRPr="008D6363">
              <w:rPr>
                <w:sz w:val="28"/>
                <w:szCs w:val="28"/>
                <w:lang w:val="uz-Cyrl-UZ"/>
              </w:rPr>
              <w:t xml:space="preserve"> c</w:t>
            </w:r>
            <w:r w:rsidRPr="008D6363">
              <w:rPr>
                <w:sz w:val="28"/>
                <w:szCs w:val="28"/>
                <w:lang w:val="en-US"/>
              </w:rPr>
              <w:t xml:space="preserve">hat forum </w:t>
            </w:r>
          </w:p>
          <w:p w:rsidR="00780619" w:rsidRPr="008D636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Специальный форум</w:t>
            </w:r>
            <w:r w:rsidRPr="0099336E">
              <w:rPr>
                <w:sz w:val="28"/>
                <w:szCs w:val="28"/>
              </w:rPr>
              <w:t xml:space="preserve"> </w:t>
            </w:r>
            <w:r>
              <w:rPr>
                <w:sz w:val="28"/>
                <w:szCs w:val="28"/>
              </w:rPr>
              <w:t xml:space="preserve">или конференция в онлайновой системе, позволяющая многим участникам одновременно вести обсуждение интересующих их тем. </w:t>
            </w:r>
          </w:p>
          <w:p w:rsidR="00780619" w:rsidRPr="00271DB8" w:rsidRDefault="00780619" w:rsidP="003A7C3D">
            <w:pPr>
              <w:tabs>
                <w:tab w:val="left" w:pos="4320"/>
                <w:tab w:val="left" w:pos="4500"/>
              </w:tabs>
              <w:jc w:val="both"/>
              <w:rPr>
                <w:sz w:val="18"/>
                <w:szCs w:val="18"/>
              </w:rPr>
            </w:pPr>
          </w:p>
          <w:p w:rsidR="00780619" w:rsidRDefault="00780619" w:rsidP="003A7C3D">
            <w:pPr>
              <w:tabs>
                <w:tab w:val="left" w:pos="4320"/>
                <w:tab w:val="left" w:pos="4500"/>
              </w:tabs>
              <w:jc w:val="both"/>
              <w:rPr>
                <w:sz w:val="28"/>
                <w:szCs w:val="28"/>
                <w:lang w:val="uz-Cyrl-UZ"/>
              </w:rPr>
            </w:pPr>
            <w:r w:rsidRPr="0099137E">
              <w:rPr>
                <w:sz w:val="28"/>
                <w:szCs w:val="28"/>
                <w:lang w:val="en-US"/>
              </w:rPr>
              <w:t>Onlayn tizimidagi maxsus forum yoki konferensiya. Ko‘plab qatnashuvchilarga, bir vaqtda ularni qiziqtiradigan mavzularni muhokama qilish imkonini beradi.</w:t>
            </w:r>
          </w:p>
          <w:p w:rsidR="00780619" w:rsidRPr="00271DB8" w:rsidRDefault="00780619" w:rsidP="003A7C3D">
            <w:pPr>
              <w:tabs>
                <w:tab w:val="left" w:pos="4320"/>
                <w:tab w:val="left" w:pos="4500"/>
              </w:tabs>
              <w:jc w:val="both"/>
              <w:rPr>
                <w:sz w:val="18"/>
                <w:szCs w:val="18"/>
                <w:lang w:val="uz-Cyrl-UZ"/>
              </w:rPr>
            </w:pPr>
          </w:p>
          <w:p w:rsidR="00780619" w:rsidRPr="005A6A79" w:rsidRDefault="00780619" w:rsidP="003A7C3D">
            <w:pPr>
              <w:tabs>
                <w:tab w:val="left" w:pos="4320"/>
                <w:tab w:val="left" w:pos="4500"/>
              </w:tabs>
              <w:jc w:val="both"/>
              <w:rPr>
                <w:sz w:val="28"/>
                <w:szCs w:val="28"/>
              </w:rPr>
            </w:pPr>
            <w:r>
              <w:rPr>
                <w:sz w:val="28"/>
                <w:szCs w:val="28"/>
              </w:rPr>
              <w:t>Онлайн тизимидаги махсус форум ёки конференция. Кўплаб қатнашувчиларга, бир вақтда уларни қизиқтирадиган мавзуларни муҳокама қилиш имконини беради.</w:t>
            </w:r>
          </w:p>
        </w:tc>
      </w:tr>
      <w:tr w:rsidR="00780619" w:rsidRPr="002752C5">
        <w:trPr>
          <w:tblCellSpacing w:w="0" w:type="dxa"/>
          <w:jc w:val="center"/>
        </w:trPr>
        <w:tc>
          <w:tcPr>
            <w:tcW w:w="2079" w:type="pct"/>
          </w:tcPr>
          <w:p w:rsidR="00780619" w:rsidRPr="00F93C90" w:rsidRDefault="00780619" w:rsidP="003A7C3D">
            <w:pPr>
              <w:tabs>
                <w:tab w:val="left" w:pos="4320"/>
                <w:tab w:val="left" w:pos="4500"/>
              </w:tabs>
              <w:rPr>
                <w:b/>
                <w:sz w:val="28"/>
                <w:szCs w:val="28"/>
                <w:lang w:val="uz-Cyrl-UZ"/>
              </w:rPr>
            </w:pPr>
            <w:r w:rsidRPr="00F93C90">
              <w:rPr>
                <w:b/>
                <w:sz w:val="28"/>
                <w:szCs w:val="28"/>
              </w:rPr>
              <w:t>Человеко</w:t>
            </w:r>
            <w:r w:rsidRPr="00844AE4">
              <w:rPr>
                <w:b/>
                <w:sz w:val="28"/>
                <w:szCs w:val="28"/>
              </w:rPr>
              <w:t>-</w:t>
            </w:r>
            <w:r w:rsidRPr="00F93C90">
              <w:rPr>
                <w:b/>
                <w:sz w:val="28"/>
                <w:szCs w:val="28"/>
              </w:rPr>
              <w:t>машинный</w:t>
            </w:r>
            <w:r w:rsidRPr="00844AE4">
              <w:rPr>
                <w:b/>
                <w:sz w:val="28"/>
                <w:szCs w:val="28"/>
              </w:rPr>
              <w:t xml:space="preserve"> </w:t>
            </w:r>
            <w:r>
              <w:rPr>
                <w:b/>
                <w:sz w:val="28"/>
                <w:szCs w:val="28"/>
                <w:lang w:val="en-US"/>
              </w:rPr>
              <w:br/>
            </w:r>
            <w:r w:rsidRPr="00F93C90">
              <w:rPr>
                <w:b/>
                <w:sz w:val="28"/>
                <w:szCs w:val="28"/>
              </w:rPr>
              <w:t>интерфейс</w:t>
            </w:r>
          </w:p>
          <w:p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odam</w:t>
            </w:r>
            <w:r w:rsidRPr="00844AE4">
              <w:rPr>
                <w:sz w:val="28"/>
                <w:szCs w:val="28"/>
              </w:rPr>
              <w:t>-</w:t>
            </w:r>
            <w:r w:rsidRPr="00DE4857">
              <w:rPr>
                <w:sz w:val="28"/>
                <w:szCs w:val="28"/>
                <w:lang w:val="en-US"/>
              </w:rPr>
              <w:t>mashina</w:t>
            </w:r>
            <w:r w:rsidRPr="00844AE4">
              <w:rPr>
                <w:sz w:val="28"/>
                <w:szCs w:val="28"/>
              </w:rPr>
              <w:t xml:space="preserve"> </w:t>
            </w:r>
            <w:r w:rsidRPr="00DE4857">
              <w:rPr>
                <w:sz w:val="28"/>
                <w:szCs w:val="28"/>
                <w:lang w:val="en-US"/>
              </w:rPr>
              <w:t>interfeysi</w:t>
            </w:r>
          </w:p>
          <w:p w:rsidR="00780619" w:rsidRDefault="00780619" w:rsidP="003A7C3D">
            <w:pPr>
              <w:tabs>
                <w:tab w:val="left" w:pos="4320"/>
                <w:tab w:val="left" w:pos="4500"/>
              </w:tabs>
              <w:rPr>
                <w:sz w:val="28"/>
                <w:szCs w:val="28"/>
                <w:lang w:val="en-US"/>
              </w:rPr>
            </w:pPr>
            <w:r w:rsidRPr="00844AE4">
              <w:rPr>
                <w:sz w:val="28"/>
                <w:szCs w:val="28"/>
              </w:rPr>
              <w:t xml:space="preserve">      </w:t>
            </w:r>
            <w:r>
              <w:rPr>
                <w:sz w:val="28"/>
                <w:szCs w:val="28"/>
                <w:lang w:val="en-US"/>
              </w:rPr>
              <w:t xml:space="preserve"> </w:t>
            </w:r>
            <w:r w:rsidRPr="00D76E5E">
              <w:rPr>
                <w:sz w:val="28"/>
                <w:szCs w:val="28"/>
              </w:rPr>
              <w:t>одам</w:t>
            </w:r>
            <w:r w:rsidRPr="00844AE4">
              <w:rPr>
                <w:sz w:val="28"/>
                <w:szCs w:val="28"/>
                <w:lang w:val="en-US"/>
              </w:rPr>
              <w:t>-</w:t>
            </w:r>
            <w:r w:rsidRPr="00D76E5E">
              <w:rPr>
                <w:sz w:val="28"/>
                <w:szCs w:val="28"/>
              </w:rPr>
              <w:t>машина</w:t>
            </w:r>
            <w:r w:rsidRPr="00844AE4">
              <w:rPr>
                <w:sz w:val="28"/>
                <w:szCs w:val="28"/>
                <w:lang w:val="en-US"/>
              </w:rPr>
              <w:t xml:space="preserve"> </w:t>
            </w:r>
            <w:r w:rsidRPr="00D76E5E">
              <w:rPr>
                <w:sz w:val="28"/>
                <w:szCs w:val="28"/>
              </w:rPr>
              <w:t>интерфейси</w:t>
            </w:r>
          </w:p>
          <w:p w:rsidR="00780619" w:rsidRPr="00F93C90" w:rsidRDefault="00780619" w:rsidP="003A7C3D">
            <w:pPr>
              <w:tabs>
                <w:tab w:val="left" w:pos="4320"/>
                <w:tab w:val="left" w:pos="4500"/>
              </w:tabs>
              <w:rPr>
                <w:sz w:val="28"/>
                <w:szCs w:val="28"/>
                <w:lang w:val="uz-Cyrl-UZ"/>
              </w:rPr>
            </w:pPr>
            <w:r w:rsidRPr="00851FCC">
              <w:rPr>
                <w:b/>
                <w:sz w:val="28"/>
                <w:szCs w:val="28"/>
                <w:lang w:val="en-US"/>
              </w:rPr>
              <w:t xml:space="preserve">en </w:t>
            </w:r>
            <w:r w:rsidRPr="00765891">
              <w:rPr>
                <w:sz w:val="28"/>
                <w:szCs w:val="28"/>
                <w:lang w:val="en-US"/>
              </w:rPr>
              <w:t>-</w:t>
            </w:r>
            <w:r>
              <w:rPr>
                <w:b/>
                <w:sz w:val="28"/>
                <w:szCs w:val="28"/>
                <w:lang w:val="en-US"/>
              </w:rPr>
              <w:t xml:space="preserve"> </w:t>
            </w:r>
            <w:r w:rsidRPr="00F93C90">
              <w:rPr>
                <w:sz w:val="28"/>
                <w:szCs w:val="28"/>
                <w:lang w:val="en-US"/>
              </w:rPr>
              <w:t xml:space="preserve">human-machine interface </w:t>
            </w:r>
          </w:p>
          <w:p w:rsidR="00780619" w:rsidRPr="00851FC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Аппаратно-программные средства, обеспечивающие удобное взаимодействие пользователя с компьютером.</w:t>
            </w:r>
          </w:p>
          <w:p w:rsidR="00780619" w:rsidRPr="00271DB8" w:rsidRDefault="00780619" w:rsidP="003A7C3D">
            <w:pPr>
              <w:tabs>
                <w:tab w:val="left" w:pos="4320"/>
                <w:tab w:val="left" w:pos="4500"/>
              </w:tabs>
              <w:jc w:val="both"/>
              <w:rPr>
                <w:sz w:val="18"/>
                <w:szCs w:val="18"/>
              </w:rPr>
            </w:pPr>
          </w:p>
          <w:p w:rsidR="00780619" w:rsidRDefault="00780619" w:rsidP="003A7C3D">
            <w:pPr>
              <w:tabs>
                <w:tab w:val="left" w:pos="4320"/>
                <w:tab w:val="left" w:pos="4500"/>
              </w:tabs>
              <w:jc w:val="both"/>
              <w:rPr>
                <w:sz w:val="28"/>
                <w:szCs w:val="28"/>
                <w:lang w:val="en-US"/>
              </w:rPr>
            </w:pPr>
            <w:r>
              <w:rPr>
                <w:sz w:val="28"/>
                <w:szCs w:val="28"/>
                <w:lang w:val="uz-Cyrl-UZ"/>
              </w:rPr>
              <w:t>Foydalanuvchining</w:t>
            </w:r>
            <w:r w:rsidRPr="002752C5">
              <w:rPr>
                <w:sz w:val="28"/>
                <w:szCs w:val="28"/>
                <w:lang w:val="uz-Cyrl-UZ"/>
              </w:rPr>
              <w:t xml:space="preserve"> </w:t>
            </w:r>
            <w:r>
              <w:rPr>
                <w:sz w:val="28"/>
                <w:szCs w:val="28"/>
                <w:lang w:val="uz-Cyrl-UZ"/>
              </w:rPr>
              <w:t>kompyuter</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birgalikda</w:t>
            </w:r>
            <w:r w:rsidRPr="002752C5">
              <w:rPr>
                <w:sz w:val="28"/>
                <w:szCs w:val="28"/>
                <w:lang w:val="uz-Cyrl-UZ"/>
              </w:rPr>
              <w:t xml:space="preserve"> </w:t>
            </w:r>
            <w:r>
              <w:rPr>
                <w:sz w:val="28"/>
                <w:szCs w:val="28"/>
                <w:lang w:val="uz-Cyrl-UZ"/>
              </w:rPr>
              <w:t>ishlashi</w:t>
            </w:r>
            <w:r w:rsidRPr="002752C5">
              <w:rPr>
                <w:sz w:val="28"/>
                <w:szCs w:val="28"/>
                <w:lang w:val="uz-Cyrl-UZ"/>
              </w:rPr>
              <w:t xml:space="preserve"> </w:t>
            </w:r>
            <w:r>
              <w:rPr>
                <w:sz w:val="28"/>
                <w:szCs w:val="28"/>
                <w:lang w:val="uz-Cyrl-UZ"/>
              </w:rPr>
              <w:t>qulay</w:t>
            </w:r>
            <w:r w:rsidRPr="002752C5">
              <w:rPr>
                <w:sz w:val="28"/>
                <w:szCs w:val="28"/>
                <w:lang w:val="uz-Cyrl-UZ"/>
              </w:rPr>
              <w:t xml:space="preserve"> </w:t>
            </w:r>
            <w:r>
              <w:rPr>
                <w:sz w:val="28"/>
                <w:szCs w:val="28"/>
                <w:lang w:val="uz-Cyrl-UZ"/>
              </w:rPr>
              <w:t>bo‘lishini</w:t>
            </w:r>
            <w:r w:rsidRPr="002752C5">
              <w:rPr>
                <w:sz w:val="28"/>
                <w:szCs w:val="28"/>
                <w:lang w:val="uz-Cyrl-UZ"/>
              </w:rPr>
              <w:t xml:space="preserve"> </w:t>
            </w:r>
            <w:r>
              <w:rPr>
                <w:sz w:val="28"/>
                <w:szCs w:val="28"/>
                <w:lang w:val="uz-Cyrl-UZ"/>
              </w:rPr>
              <w:t>ta’minlaydigan</w:t>
            </w:r>
            <w:r w:rsidRPr="002752C5">
              <w:rPr>
                <w:sz w:val="28"/>
                <w:szCs w:val="28"/>
                <w:lang w:val="uz-Cyrl-UZ"/>
              </w:rPr>
              <w:t xml:space="preserve"> </w:t>
            </w:r>
            <w:r>
              <w:rPr>
                <w:sz w:val="28"/>
                <w:szCs w:val="28"/>
                <w:lang w:val="uz-Cyrl-UZ"/>
              </w:rPr>
              <w:t>apparat</w:t>
            </w:r>
            <w:r w:rsidRPr="002752C5">
              <w:rPr>
                <w:sz w:val="28"/>
                <w:szCs w:val="28"/>
                <w:lang w:val="uz-Cyrl-UZ"/>
              </w:rPr>
              <w:t>-</w:t>
            </w:r>
            <w:r>
              <w:rPr>
                <w:sz w:val="28"/>
                <w:szCs w:val="28"/>
                <w:lang w:val="uz-Cyrl-UZ"/>
              </w:rPr>
              <w:t>dasturiy</w:t>
            </w:r>
            <w:r w:rsidRPr="002752C5">
              <w:rPr>
                <w:sz w:val="28"/>
                <w:szCs w:val="28"/>
                <w:lang w:val="uz-Cyrl-UZ"/>
              </w:rPr>
              <w:t xml:space="preserve"> </w:t>
            </w:r>
            <w:r>
              <w:rPr>
                <w:sz w:val="28"/>
                <w:szCs w:val="28"/>
                <w:lang w:val="uz-Cyrl-UZ"/>
              </w:rPr>
              <w:t>vositalar.</w:t>
            </w:r>
          </w:p>
          <w:p w:rsidR="00780619" w:rsidRPr="00271DB8" w:rsidRDefault="00780619" w:rsidP="003A7C3D">
            <w:pPr>
              <w:tabs>
                <w:tab w:val="left" w:pos="4320"/>
                <w:tab w:val="left" w:pos="4500"/>
              </w:tabs>
              <w:jc w:val="both"/>
              <w:rPr>
                <w:sz w:val="18"/>
                <w:szCs w:val="18"/>
                <w:lang w:val="en-US"/>
              </w:rPr>
            </w:pPr>
          </w:p>
          <w:p w:rsidR="00780619" w:rsidRPr="002752C5" w:rsidRDefault="00780619" w:rsidP="003A7C3D">
            <w:pPr>
              <w:tabs>
                <w:tab w:val="left" w:pos="4320"/>
                <w:tab w:val="left" w:pos="4500"/>
              </w:tabs>
              <w:jc w:val="both"/>
              <w:rPr>
                <w:sz w:val="28"/>
                <w:szCs w:val="28"/>
                <w:lang w:val="uz-Cyrl-UZ"/>
              </w:rPr>
            </w:pPr>
            <w:r w:rsidRPr="002752C5">
              <w:rPr>
                <w:sz w:val="28"/>
                <w:szCs w:val="28"/>
                <w:lang w:val="uz-Cyrl-UZ"/>
              </w:rPr>
              <w:t>Фойдаланувчининг компьютер билан бирга</w:t>
            </w:r>
            <w:r w:rsidR="00271DB8">
              <w:rPr>
                <w:sz w:val="28"/>
                <w:szCs w:val="28"/>
                <w:lang w:val="uz-Cyrl-UZ"/>
              </w:rPr>
              <w:t>-</w:t>
            </w:r>
            <w:r w:rsidRPr="002752C5">
              <w:rPr>
                <w:sz w:val="28"/>
                <w:szCs w:val="28"/>
                <w:lang w:val="uz-Cyrl-UZ"/>
              </w:rPr>
              <w:t>ликда ишлаши қулай бўлишини таъминлай</w:t>
            </w:r>
            <w:r w:rsidR="00271DB8">
              <w:rPr>
                <w:sz w:val="28"/>
                <w:szCs w:val="28"/>
                <w:lang w:val="uz-Cyrl-UZ"/>
              </w:rPr>
              <w:t>-</w:t>
            </w:r>
            <w:r w:rsidRPr="002752C5">
              <w:rPr>
                <w:sz w:val="28"/>
                <w:szCs w:val="28"/>
                <w:lang w:val="uz-Cyrl-UZ"/>
              </w:rPr>
              <w:t>диган аппарат-дастурий воситалар</w:t>
            </w:r>
            <w:r>
              <w:rPr>
                <w:sz w:val="28"/>
                <w:szCs w:val="28"/>
                <w:lang w:val="uz-Cyrl-UZ"/>
              </w:rPr>
              <w:t>.</w:t>
            </w:r>
          </w:p>
        </w:tc>
      </w:tr>
      <w:tr w:rsidR="00780619">
        <w:trPr>
          <w:tblCellSpacing w:w="0" w:type="dxa"/>
          <w:jc w:val="center"/>
        </w:trPr>
        <w:tc>
          <w:tcPr>
            <w:tcW w:w="2079" w:type="pct"/>
          </w:tcPr>
          <w:p w:rsidR="00780619" w:rsidRPr="007F216E" w:rsidRDefault="00780619" w:rsidP="005E0755">
            <w:pPr>
              <w:tabs>
                <w:tab w:val="left" w:pos="4320"/>
                <w:tab w:val="left" w:pos="4500"/>
              </w:tabs>
              <w:rPr>
                <w:b/>
                <w:sz w:val="28"/>
                <w:szCs w:val="28"/>
                <w:lang w:val="uz-Cyrl-UZ"/>
              </w:rPr>
            </w:pPr>
            <w:r w:rsidRPr="00F20E7D">
              <w:rPr>
                <w:b/>
                <w:sz w:val="28"/>
                <w:szCs w:val="28"/>
                <w:lang w:val="uz-Cyrl-UZ"/>
              </w:rPr>
              <w:t>«</w:t>
            </w:r>
            <w:r w:rsidRPr="007F216E">
              <w:rPr>
                <w:b/>
                <w:sz w:val="28"/>
                <w:szCs w:val="28"/>
                <w:lang w:val="uz-Cyrl-UZ"/>
              </w:rPr>
              <w:t xml:space="preserve">Червь»  </w:t>
            </w:r>
          </w:p>
          <w:p w:rsidR="00780619" w:rsidRDefault="00780619" w:rsidP="004936E4">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sidRPr="00F20E7D">
              <w:rPr>
                <w:bCs/>
                <w:sz w:val="28"/>
                <w:szCs w:val="28"/>
                <w:lang w:val="uz-Cyrl-UZ"/>
              </w:rPr>
              <w:t xml:space="preserve"> </w:t>
            </w:r>
            <w:r w:rsidRPr="00847EBD">
              <w:rPr>
                <w:sz w:val="28"/>
                <w:szCs w:val="28"/>
                <w:lang w:val="uz-Cyrl-UZ"/>
              </w:rPr>
              <w:t>«</w:t>
            </w:r>
            <w:r>
              <w:rPr>
                <w:sz w:val="28"/>
                <w:szCs w:val="28"/>
                <w:lang w:val="uz-Cyrl-UZ"/>
              </w:rPr>
              <w:t>qurt</w:t>
            </w:r>
            <w:r w:rsidRPr="00847EBD">
              <w:rPr>
                <w:sz w:val="28"/>
                <w:szCs w:val="28"/>
                <w:lang w:val="uz-Cyrl-UZ"/>
              </w:rPr>
              <w:t>»</w:t>
            </w:r>
            <w:r>
              <w:rPr>
                <w:sz w:val="28"/>
                <w:szCs w:val="28"/>
                <w:lang w:val="uz-Cyrl-UZ"/>
              </w:rPr>
              <w:t xml:space="preserve"> (virus)</w:t>
            </w:r>
            <w:r w:rsidRPr="00847EBD">
              <w:rPr>
                <w:b/>
                <w:sz w:val="28"/>
                <w:szCs w:val="28"/>
                <w:lang w:val="uz-Cyrl-UZ"/>
              </w:rPr>
              <w:t xml:space="preserve">  </w:t>
            </w:r>
          </w:p>
          <w:p w:rsidR="00780619" w:rsidRDefault="00780619" w:rsidP="005E0755">
            <w:pPr>
              <w:tabs>
                <w:tab w:val="left" w:pos="4320"/>
                <w:tab w:val="left" w:pos="4500"/>
              </w:tabs>
              <w:rPr>
                <w:b/>
                <w:sz w:val="28"/>
                <w:szCs w:val="28"/>
                <w:lang w:val="uz-Cyrl-UZ"/>
              </w:rPr>
            </w:pPr>
            <w:r>
              <w:rPr>
                <w:sz w:val="28"/>
                <w:szCs w:val="28"/>
                <w:lang w:val="uz-Cyrl-UZ"/>
              </w:rPr>
              <w:t xml:space="preserve">       </w:t>
            </w:r>
            <w:r w:rsidRPr="00D80C3B">
              <w:rPr>
                <w:sz w:val="28"/>
                <w:szCs w:val="28"/>
                <w:lang w:val="uz-Cyrl-UZ"/>
              </w:rPr>
              <w:t>«</w:t>
            </w:r>
            <w:r>
              <w:rPr>
                <w:sz w:val="28"/>
                <w:szCs w:val="28"/>
                <w:lang w:val="uz-Cyrl-UZ"/>
              </w:rPr>
              <w:t>қурт</w:t>
            </w:r>
            <w:r w:rsidRPr="00D80C3B">
              <w:rPr>
                <w:sz w:val="28"/>
                <w:szCs w:val="28"/>
                <w:lang w:val="uz-Cyrl-UZ"/>
              </w:rPr>
              <w:t>»</w:t>
            </w:r>
            <w:r>
              <w:rPr>
                <w:sz w:val="28"/>
                <w:szCs w:val="28"/>
                <w:lang w:val="uz-Cyrl-UZ"/>
              </w:rPr>
              <w:t xml:space="preserve"> (</w:t>
            </w:r>
            <w:r w:rsidRPr="00D80C3B">
              <w:rPr>
                <w:sz w:val="28"/>
                <w:szCs w:val="28"/>
                <w:lang w:val="uz-Cyrl-UZ"/>
              </w:rPr>
              <w:t>вирус</w:t>
            </w:r>
            <w:r>
              <w:rPr>
                <w:sz w:val="28"/>
                <w:szCs w:val="28"/>
                <w:lang w:val="uz-Cyrl-UZ"/>
              </w:rPr>
              <w:t>)</w:t>
            </w:r>
          </w:p>
          <w:p w:rsidR="00780619" w:rsidRPr="007F216E" w:rsidRDefault="00780619" w:rsidP="007F216E">
            <w:pPr>
              <w:tabs>
                <w:tab w:val="left" w:pos="4320"/>
                <w:tab w:val="left" w:pos="4500"/>
              </w:tabs>
              <w:rPr>
                <w:sz w:val="28"/>
                <w:szCs w:val="28"/>
                <w:lang w:val="uz-Cyrl-UZ"/>
              </w:rPr>
            </w:pPr>
            <w:r w:rsidRPr="000F6207">
              <w:rPr>
                <w:b/>
                <w:bCs/>
                <w:color w:val="000000"/>
                <w:sz w:val="28"/>
                <w:szCs w:val="28"/>
                <w:lang w:val="en-US"/>
              </w:rPr>
              <w:t xml:space="preserve">en </w:t>
            </w:r>
            <w:r w:rsidRPr="00265E02">
              <w:rPr>
                <w:bCs/>
                <w:color w:val="000000"/>
                <w:sz w:val="28"/>
                <w:szCs w:val="28"/>
                <w:lang w:val="en-US"/>
              </w:rPr>
              <w:t>-</w:t>
            </w:r>
            <w:r w:rsidRPr="007F216E">
              <w:rPr>
                <w:sz w:val="28"/>
                <w:szCs w:val="28"/>
                <w:lang w:val="uz-Cyrl-UZ"/>
              </w:rPr>
              <w:t xml:space="preserve"> worm</w:t>
            </w:r>
          </w:p>
          <w:p w:rsidR="00780619" w:rsidRPr="0074419A" w:rsidRDefault="00780619" w:rsidP="005E0755">
            <w:pPr>
              <w:tabs>
                <w:tab w:val="left" w:pos="4320"/>
                <w:tab w:val="left" w:pos="4500"/>
              </w:tabs>
              <w:rPr>
                <w:sz w:val="28"/>
                <w:szCs w:val="28"/>
                <w:lang w:val="uz-Cyrl-UZ"/>
              </w:rPr>
            </w:pPr>
          </w:p>
        </w:tc>
        <w:tc>
          <w:tcPr>
            <w:tcW w:w="2921" w:type="pct"/>
          </w:tcPr>
          <w:p w:rsidR="00780619" w:rsidRPr="00DE4857" w:rsidRDefault="00780619" w:rsidP="0074419A">
            <w:pPr>
              <w:jc w:val="both"/>
              <w:rPr>
                <w:color w:val="000000"/>
                <w:sz w:val="28"/>
                <w:szCs w:val="28"/>
              </w:rPr>
            </w:pPr>
            <w:r w:rsidRPr="0074419A">
              <w:rPr>
                <w:color w:val="000000"/>
                <w:sz w:val="28"/>
                <w:szCs w:val="28"/>
              </w:rPr>
              <w:t xml:space="preserve">Программа, один из типов компьютерных вирусов, тиражирующая себя по узлам компьютерных сетей. </w:t>
            </w:r>
          </w:p>
          <w:p w:rsidR="00780619" w:rsidRPr="00FA5A35" w:rsidRDefault="00780619" w:rsidP="0074419A">
            <w:pPr>
              <w:jc w:val="both"/>
              <w:rPr>
                <w:color w:val="000000"/>
                <w:sz w:val="20"/>
                <w:szCs w:val="20"/>
                <w:lang w:val="uz-Cyrl-UZ"/>
              </w:rPr>
            </w:pPr>
          </w:p>
          <w:p w:rsidR="00780619" w:rsidRPr="00F62858" w:rsidRDefault="00780619" w:rsidP="0074419A">
            <w:pPr>
              <w:jc w:val="both"/>
              <w:rPr>
                <w:color w:val="000000"/>
                <w:sz w:val="28"/>
                <w:szCs w:val="28"/>
                <w:lang w:val="en-US"/>
              </w:rPr>
            </w:pPr>
            <w:r w:rsidRPr="0099137E">
              <w:rPr>
                <w:color w:val="000000"/>
                <w:sz w:val="28"/>
                <w:szCs w:val="28"/>
                <w:lang w:val="en-US"/>
              </w:rPr>
              <w:t>Kompyuter</w:t>
            </w:r>
            <w:r w:rsidRPr="005B6905">
              <w:rPr>
                <w:color w:val="000000"/>
                <w:sz w:val="28"/>
                <w:szCs w:val="28"/>
                <w:lang w:val="en-US"/>
              </w:rPr>
              <w:t xml:space="preserve"> </w:t>
            </w:r>
            <w:r w:rsidRPr="0099137E">
              <w:rPr>
                <w:color w:val="000000"/>
                <w:sz w:val="28"/>
                <w:szCs w:val="28"/>
                <w:lang w:val="en-US"/>
              </w:rPr>
              <w:t>tarmog</w:t>
            </w:r>
            <w:r w:rsidRPr="005B6905">
              <w:rPr>
                <w:color w:val="000000"/>
                <w:sz w:val="28"/>
                <w:szCs w:val="28"/>
                <w:lang w:val="en-US"/>
              </w:rPr>
              <w:t>‘</w:t>
            </w:r>
            <w:r w:rsidRPr="0099137E">
              <w:rPr>
                <w:color w:val="000000"/>
                <w:sz w:val="28"/>
                <w:szCs w:val="28"/>
                <w:lang w:val="en-US"/>
              </w:rPr>
              <w:t>i</w:t>
            </w:r>
            <w:r w:rsidRPr="005B6905">
              <w:rPr>
                <w:color w:val="000000"/>
                <w:sz w:val="28"/>
                <w:szCs w:val="28"/>
                <w:lang w:val="en-US"/>
              </w:rPr>
              <w:t xml:space="preserve"> </w:t>
            </w:r>
            <w:r w:rsidRPr="0099137E">
              <w:rPr>
                <w:color w:val="000000"/>
                <w:sz w:val="28"/>
                <w:szCs w:val="28"/>
                <w:lang w:val="en-US"/>
              </w:rPr>
              <w:t>uzellari</w:t>
            </w:r>
            <w:r w:rsidRPr="005B6905">
              <w:rPr>
                <w:color w:val="000000"/>
                <w:sz w:val="28"/>
                <w:szCs w:val="28"/>
                <w:lang w:val="en-US"/>
              </w:rPr>
              <w:t xml:space="preserve"> </w:t>
            </w:r>
            <w:r w:rsidRPr="0099137E">
              <w:rPr>
                <w:color w:val="000000"/>
                <w:sz w:val="28"/>
                <w:szCs w:val="28"/>
                <w:lang w:val="en-US"/>
              </w:rPr>
              <w:t>bo</w:t>
            </w:r>
            <w:r w:rsidRPr="005B6905">
              <w:rPr>
                <w:color w:val="000000"/>
                <w:sz w:val="28"/>
                <w:szCs w:val="28"/>
                <w:lang w:val="en-US"/>
              </w:rPr>
              <w:t>‘</w:t>
            </w:r>
            <w:r w:rsidRPr="0099137E">
              <w:rPr>
                <w:color w:val="000000"/>
                <w:sz w:val="28"/>
                <w:szCs w:val="28"/>
                <w:lang w:val="en-US"/>
              </w:rPr>
              <w:t>y</w:t>
            </w:r>
            <w:r>
              <w:rPr>
                <w:color w:val="000000"/>
                <w:sz w:val="28"/>
                <w:szCs w:val="28"/>
                <w:lang w:val="en-US"/>
              </w:rPr>
              <w:t>l</w:t>
            </w:r>
            <w:r w:rsidRPr="0099137E">
              <w:rPr>
                <w:color w:val="000000"/>
                <w:sz w:val="28"/>
                <w:szCs w:val="28"/>
                <w:lang w:val="en-US"/>
              </w:rPr>
              <w:t>a</w:t>
            </w:r>
            <w:r>
              <w:rPr>
                <w:color w:val="000000"/>
                <w:sz w:val="28"/>
                <w:szCs w:val="28"/>
                <w:lang w:val="en-US"/>
              </w:rPr>
              <w:t>b</w:t>
            </w:r>
            <w:r w:rsidRPr="005B6905">
              <w:rPr>
                <w:color w:val="000000"/>
                <w:sz w:val="28"/>
                <w:szCs w:val="28"/>
                <w:lang w:val="en-US"/>
              </w:rPr>
              <w:t xml:space="preserve"> </w:t>
            </w:r>
            <w:r w:rsidRPr="0099137E">
              <w:rPr>
                <w:color w:val="000000"/>
                <w:sz w:val="28"/>
                <w:szCs w:val="28"/>
                <w:lang w:val="en-US"/>
              </w:rPr>
              <w:t>ko</w:t>
            </w:r>
            <w:r w:rsidRPr="005B6905">
              <w:rPr>
                <w:color w:val="000000"/>
                <w:sz w:val="28"/>
                <w:szCs w:val="28"/>
                <w:lang w:val="en-US"/>
              </w:rPr>
              <w:t>‘</w:t>
            </w:r>
            <w:r w:rsidRPr="0099137E">
              <w:rPr>
                <w:color w:val="000000"/>
                <w:sz w:val="28"/>
                <w:szCs w:val="28"/>
                <w:lang w:val="en-US"/>
              </w:rPr>
              <w:t>paya</w:t>
            </w:r>
            <w:r>
              <w:rPr>
                <w:color w:val="000000"/>
                <w:sz w:val="28"/>
                <w:szCs w:val="28"/>
                <w:lang w:val="uz-Cyrl-UZ"/>
              </w:rPr>
              <w:t>-</w:t>
            </w:r>
            <w:r w:rsidRPr="0099137E">
              <w:rPr>
                <w:color w:val="000000"/>
                <w:sz w:val="28"/>
                <w:szCs w:val="28"/>
                <w:lang w:val="en-US"/>
              </w:rPr>
              <w:t>digan</w:t>
            </w:r>
            <w:r w:rsidRPr="005B6905">
              <w:rPr>
                <w:color w:val="000000"/>
                <w:sz w:val="28"/>
                <w:szCs w:val="28"/>
                <w:lang w:val="en-US"/>
              </w:rPr>
              <w:t xml:space="preserve"> </w:t>
            </w:r>
            <w:r w:rsidR="00F86D80">
              <w:rPr>
                <w:color w:val="000000"/>
                <w:sz w:val="28"/>
                <w:szCs w:val="28"/>
                <w:lang w:val="en-US"/>
              </w:rPr>
              <w:t>da</w:t>
            </w:r>
            <w:r w:rsidR="00F86D80">
              <w:rPr>
                <w:color w:val="000000"/>
                <w:sz w:val="28"/>
                <w:szCs w:val="28"/>
                <w:lang w:val="uz-Cyrl-UZ"/>
              </w:rPr>
              <w:t>s</w:t>
            </w:r>
            <w:r w:rsidR="00F86D80">
              <w:rPr>
                <w:color w:val="000000"/>
                <w:sz w:val="28"/>
                <w:szCs w:val="28"/>
                <w:lang w:val="en-US"/>
              </w:rPr>
              <w:t>tur</w:t>
            </w:r>
            <w:r w:rsidR="00F86D80" w:rsidRPr="00F86D80">
              <w:rPr>
                <w:color w:val="000000"/>
                <w:sz w:val="28"/>
                <w:szCs w:val="28"/>
                <w:lang w:val="en-US"/>
              </w:rPr>
              <w:t>,</w:t>
            </w:r>
            <w:r w:rsidR="00F86D80" w:rsidRPr="0099137E">
              <w:rPr>
                <w:color w:val="000000"/>
                <w:sz w:val="28"/>
                <w:szCs w:val="28"/>
                <w:lang w:val="en-US"/>
              </w:rPr>
              <w:t xml:space="preserve"> </w:t>
            </w:r>
            <w:r w:rsidRPr="0099137E">
              <w:rPr>
                <w:color w:val="000000"/>
                <w:sz w:val="28"/>
                <w:szCs w:val="28"/>
                <w:lang w:val="en-US"/>
              </w:rPr>
              <w:t>kompyuter</w:t>
            </w:r>
            <w:r w:rsidRPr="005B6905">
              <w:rPr>
                <w:color w:val="000000"/>
                <w:sz w:val="28"/>
                <w:szCs w:val="28"/>
                <w:lang w:val="en-US"/>
              </w:rPr>
              <w:t xml:space="preserve"> </w:t>
            </w:r>
            <w:r w:rsidRPr="0099137E">
              <w:rPr>
                <w:color w:val="000000"/>
                <w:sz w:val="28"/>
                <w:szCs w:val="28"/>
                <w:lang w:val="en-US"/>
              </w:rPr>
              <w:t>viruslari</w:t>
            </w:r>
            <w:r w:rsidRPr="005B6905">
              <w:rPr>
                <w:color w:val="000000"/>
                <w:sz w:val="28"/>
                <w:szCs w:val="28"/>
                <w:lang w:val="en-US"/>
              </w:rPr>
              <w:t xml:space="preserve"> </w:t>
            </w:r>
            <w:r w:rsidRPr="0099137E">
              <w:rPr>
                <w:color w:val="000000"/>
                <w:sz w:val="28"/>
                <w:szCs w:val="28"/>
                <w:lang w:val="en-US"/>
              </w:rPr>
              <w:t>turlaridan</w:t>
            </w:r>
            <w:r w:rsidRPr="005B6905">
              <w:rPr>
                <w:color w:val="000000"/>
                <w:sz w:val="28"/>
                <w:szCs w:val="28"/>
                <w:lang w:val="en-US"/>
              </w:rPr>
              <w:t xml:space="preserve"> </w:t>
            </w:r>
            <w:r w:rsidRPr="0099137E">
              <w:rPr>
                <w:color w:val="000000"/>
                <w:sz w:val="28"/>
                <w:szCs w:val="28"/>
                <w:lang w:val="en-US"/>
              </w:rPr>
              <w:t>biri</w:t>
            </w:r>
            <w:r w:rsidRPr="005B6905">
              <w:rPr>
                <w:color w:val="000000"/>
                <w:sz w:val="28"/>
                <w:szCs w:val="28"/>
                <w:lang w:val="en-US"/>
              </w:rPr>
              <w:t xml:space="preserve">. </w:t>
            </w:r>
          </w:p>
          <w:p w:rsidR="00780619" w:rsidRPr="00FA5A35" w:rsidRDefault="00780619" w:rsidP="0074419A">
            <w:pPr>
              <w:jc w:val="both"/>
              <w:rPr>
                <w:color w:val="000000"/>
                <w:sz w:val="20"/>
                <w:szCs w:val="20"/>
                <w:lang w:val="uz-Cyrl-UZ"/>
              </w:rPr>
            </w:pPr>
          </w:p>
          <w:p w:rsidR="00780619" w:rsidRPr="0074419A" w:rsidRDefault="00780619" w:rsidP="00E364BD">
            <w:pPr>
              <w:tabs>
                <w:tab w:val="left" w:pos="4320"/>
                <w:tab w:val="left" w:pos="4500"/>
              </w:tabs>
              <w:jc w:val="both"/>
              <w:rPr>
                <w:sz w:val="28"/>
                <w:szCs w:val="28"/>
                <w:lang w:val="uz-Cyrl-UZ"/>
              </w:rPr>
            </w:pPr>
            <w:r w:rsidRPr="0074419A">
              <w:rPr>
                <w:color w:val="000000"/>
                <w:sz w:val="28"/>
                <w:szCs w:val="28"/>
              </w:rPr>
              <w:t>Компьютер тармоғи узеллари бўй</w:t>
            </w:r>
            <w:r>
              <w:rPr>
                <w:color w:val="000000"/>
                <w:sz w:val="28"/>
                <w:szCs w:val="28"/>
              </w:rPr>
              <w:t>л</w:t>
            </w:r>
            <w:r w:rsidRPr="0074419A">
              <w:rPr>
                <w:color w:val="000000"/>
                <w:sz w:val="28"/>
                <w:szCs w:val="28"/>
              </w:rPr>
              <w:t>а</w:t>
            </w:r>
            <w:r>
              <w:rPr>
                <w:color w:val="000000"/>
                <w:sz w:val="28"/>
                <w:szCs w:val="28"/>
              </w:rPr>
              <w:t>б</w:t>
            </w:r>
            <w:r w:rsidRPr="0074419A">
              <w:rPr>
                <w:color w:val="000000"/>
                <w:sz w:val="28"/>
                <w:szCs w:val="28"/>
              </w:rPr>
              <w:t xml:space="preserve"> кўпая</w:t>
            </w:r>
            <w:r w:rsidR="00271DB8">
              <w:rPr>
                <w:color w:val="000000"/>
                <w:sz w:val="28"/>
                <w:szCs w:val="28"/>
              </w:rPr>
              <w:t>-</w:t>
            </w:r>
            <w:r w:rsidRPr="0074419A">
              <w:rPr>
                <w:color w:val="000000"/>
                <w:sz w:val="28"/>
                <w:szCs w:val="28"/>
              </w:rPr>
              <w:t xml:space="preserve">диган </w:t>
            </w:r>
            <w:r w:rsidR="00F86D80">
              <w:rPr>
                <w:color w:val="000000"/>
                <w:sz w:val="28"/>
                <w:szCs w:val="28"/>
              </w:rPr>
              <w:t>да</w:t>
            </w:r>
            <w:r w:rsidR="00F86D80" w:rsidRPr="0074419A">
              <w:rPr>
                <w:color w:val="000000"/>
                <w:sz w:val="28"/>
                <w:szCs w:val="28"/>
                <w:lang w:val="uz-Cyrl-UZ"/>
              </w:rPr>
              <w:t>с</w:t>
            </w:r>
            <w:r w:rsidR="00F86D80">
              <w:rPr>
                <w:color w:val="000000"/>
                <w:sz w:val="28"/>
                <w:szCs w:val="28"/>
              </w:rPr>
              <w:t>тур,</w:t>
            </w:r>
            <w:r w:rsidR="00F86D80" w:rsidRPr="0074419A">
              <w:rPr>
                <w:color w:val="000000"/>
                <w:sz w:val="28"/>
                <w:szCs w:val="28"/>
              </w:rPr>
              <w:t xml:space="preserve"> </w:t>
            </w:r>
            <w:r w:rsidRPr="0074419A">
              <w:rPr>
                <w:color w:val="000000"/>
                <w:sz w:val="28"/>
                <w:szCs w:val="28"/>
              </w:rPr>
              <w:t xml:space="preserve">компьютер вируслари турларидан бири. </w:t>
            </w:r>
          </w:p>
        </w:tc>
      </w:tr>
      <w:tr w:rsidR="00780619" w:rsidRPr="00985783">
        <w:trPr>
          <w:tblCellSpacing w:w="0" w:type="dxa"/>
          <w:jc w:val="center"/>
        </w:trPr>
        <w:tc>
          <w:tcPr>
            <w:tcW w:w="2079" w:type="pct"/>
          </w:tcPr>
          <w:p w:rsidR="00780619" w:rsidRPr="00F62858" w:rsidRDefault="00780619" w:rsidP="00B716F7">
            <w:pPr>
              <w:tabs>
                <w:tab w:val="left" w:pos="4320"/>
                <w:tab w:val="left" w:pos="4500"/>
              </w:tabs>
              <w:rPr>
                <w:b/>
                <w:sz w:val="28"/>
                <w:szCs w:val="28"/>
              </w:rPr>
            </w:pPr>
            <w:r w:rsidRPr="007F30BB">
              <w:rPr>
                <w:b/>
                <w:sz w:val="28"/>
                <w:szCs w:val="28"/>
                <w:lang w:val="uz-Cyrl-UZ"/>
              </w:rPr>
              <w:t xml:space="preserve">«Четырехсловное» </w:t>
            </w:r>
            <w:r>
              <w:rPr>
                <w:b/>
                <w:sz w:val="28"/>
                <w:szCs w:val="28"/>
                <w:lang w:val="en-US"/>
              </w:rPr>
              <w:br/>
            </w:r>
            <w:r>
              <w:rPr>
                <w:b/>
                <w:sz w:val="28"/>
                <w:szCs w:val="28"/>
              </w:rPr>
              <w:t xml:space="preserve">запоминающее устройство </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uz </w:t>
            </w:r>
            <w:r w:rsidRPr="007F30BB">
              <w:rPr>
                <w:sz w:val="28"/>
                <w:szCs w:val="28"/>
                <w:lang w:val="uz-Cyrl-UZ"/>
              </w:rPr>
              <w:t>-</w:t>
            </w:r>
            <w:r>
              <w:rPr>
                <w:sz w:val="28"/>
                <w:szCs w:val="28"/>
              </w:rPr>
              <w:t xml:space="preserve"> </w:t>
            </w:r>
            <w:r w:rsidRPr="007F30BB">
              <w:rPr>
                <w:sz w:val="28"/>
                <w:szCs w:val="28"/>
                <w:lang w:val="uz-Cyrl-UZ"/>
              </w:rPr>
              <w:t>«to‘rt so‘zli» xotirlovchi qurilma</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«тўрт сўзли» хотирловчи қурилма</w:t>
            </w:r>
          </w:p>
          <w:p w:rsidR="00780619" w:rsidRPr="00FA5A35" w:rsidRDefault="00780619" w:rsidP="00B716F7">
            <w:pPr>
              <w:tabs>
                <w:tab w:val="left" w:pos="4320"/>
                <w:tab w:val="left" w:pos="4500"/>
              </w:tabs>
              <w:rPr>
                <w:sz w:val="28"/>
                <w:szCs w:val="28"/>
                <w:lang w:val="uz-Cyrl-UZ"/>
              </w:rPr>
            </w:pPr>
            <w:r w:rsidRPr="00844AE4">
              <w:rPr>
                <w:b/>
                <w:sz w:val="28"/>
                <w:szCs w:val="28"/>
                <w:lang w:val="uz-Cyrl-UZ"/>
              </w:rPr>
              <w:t xml:space="preserve">en </w:t>
            </w:r>
            <w:r w:rsidRPr="00265E02">
              <w:rPr>
                <w:sz w:val="28"/>
                <w:szCs w:val="28"/>
                <w:lang w:val="uz-Cyrl-UZ"/>
              </w:rPr>
              <w:t>-</w:t>
            </w:r>
            <w:r w:rsidRPr="007F30BB">
              <w:rPr>
                <w:sz w:val="28"/>
                <w:szCs w:val="28"/>
                <w:lang w:val="uz-Cyrl-UZ"/>
              </w:rPr>
              <w:t xml:space="preserve"> quad-data ram </w:t>
            </w:r>
          </w:p>
        </w:tc>
        <w:tc>
          <w:tcPr>
            <w:tcW w:w="2921" w:type="pct"/>
          </w:tcPr>
          <w:p w:rsidR="00780619" w:rsidRDefault="00780619" w:rsidP="00B716F7">
            <w:pPr>
              <w:tabs>
                <w:tab w:val="left" w:pos="4320"/>
                <w:tab w:val="left" w:pos="4500"/>
              </w:tabs>
              <w:jc w:val="both"/>
              <w:rPr>
                <w:sz w:val="28"/>
                <w:szCs w:val="28"/>
                <w:lang w:val="uz-Cyrl-UZ"/>
              </w:rPr>
            </w:pPr>
            <w:r w:rsidRPr="00900E1A">
              <w:rPr>
                <w:sz w:val="28"/>
                <w:szCs w:val="28"/>
                <w:lang w:val="uz-Cyrl-UZ"/>
              </w:rPr>
              <w:t>ОЗУ с одновременной выборкой четырех слов данных.</w:t>
            </w:r>
          </w:p>
          <w:p w:rsidR="00780619" w:rsidRPr="00FA5A35" w:rsidRDefault="00780619" w:rsidP="00B716F7">
            <w:pPr>
              <w:tabs>
                <w:tab w:val="left" w:pos="4320"/>
                <w:tab w:val="left" w:pos="4500"/>
              </w:tabs>
              <w:jc w:val="both"/>
              <w:rPr>
                <w:sz w:val="20"/>
                <w:szCs w:val="20"/>
                <w:lang w:val="uz-Cyrl-UZ"/>
              </w:rPr>
            </w:pPr>
          </w:p>
          <w:p w:rsidR="00780619" w:rsidRPr="00900E1A" w:rsidRDefault="00780619" w:rsidP="00B716F7">
            <w:pPr>
              <w:tabs>
                <w:tab w:val="left" w:pos="4320"/>
                <w:tab w:val="left" w:pos="4500"/>
              </w:tabs>
              <w:jc w:val="both"/>
              <w:rPr>
                <w:sz w:val="28"/>
                <w:szCs w:val="28"/>
                <w:lang w:val="uz-Cyrl-UZ"/>
              </w:rPr>
            </w:pPr>
            <w:r>
              <w:rPr>
                <w:sz w:val="28"/>
                <w:szCs w:val="28"/>
                <w:lang w:val="uz-Cyrl-UZ"/>
              </w:rPr>
              <w:t>Ma’lumotlar</w:t>
            </w:r>
            <w:r w:rsidRPr="004855EE">
              <w:rPr>
                <w:sz w:val="28"/>
                <w:szCs w:val="28"/>
                <w:lang w:val="uz-Cyrl-UZ"/>
              </w:rPr>
              <w:t xml:space="preserve"> </w:t>
            </w:r>
            <w:r>
              <w:rPr>
                <w:sz w:val="28"/>
                <w:szCs w:val="28"/>
                <w:lang w:val="uz-Cyrl-UZ"/>
              </w:rPr>
              <w:t>to‘rtta</w:t>
            </w:r>
            <w:r w:rsidRPr="004855EE">
              <w:rPr>
                <w:sz w:val="28"/>
                <w:szCs w:val="28"/>
                <w:lang w:val="uz-Cyrl-UZ"/>
              </w:rPr>
              <w:t xml:space="preserve"> </w:t>
            </w:r>
            <w:r>
              <w:rPr>
                <w:sz w:val="28"/>
                <w:szCs w:val="28"/>
                <w:lang w:val="uz-Cyrl-UZ"/>
              </w:rPr>
              <w:t>so‘zini</w:t>
            </w:r>
            <w:r w:rsidRPr="004855EE">
              <w:rPr>
                <w:sz w:val="28"/>
                <w:szCs w:val="28"/>
                <w:lang w:val="uz-Cyrl-UZ"/>
              </w:rPr>
              <w:t xml:space="preserve"> </w:t>
            </w:r>
            <w:r>
              <w:rPr>
                <w:sz w:val="28"/>
                <w:szCs w:val="28"/>
                <w:lang w:val="uz-Cyrl-UZ"/>
              </w:rPr>
              <w:t>bir</w:t>
            </w:r>
            <w:r w:rsidRPr="004855EE">
              <w:rPr>
                <w:sz w:val="28"/>
                <w:szCs w:val="28"/>
                <w:lang w:val="uz-Cyrl-UZ"/>
              </w:rPr>
              <w:t xml:space="preserve"> </w:t>
            </w:r>
            <w:r>
              <w:rPr>
                <w:sz w:val="28"/>
                <w:szCs w:val="28"/>
                <w:lang w:val="uz-Cyrl-UZ"/>
              </w:rPr>
              <w:t>vaqtda</w:t>
            </w:r>
            <w:r w:rsidRPr="004855EE">
              <w:rPr>
                <w:sz w:val="28"/>
                <w:szCs w:val="28"/>
                <w:lang w:val="uz-Cyrl-UZ"/>
              </w:rPr>
              <w:t xml:space="preserve"> </w:t>
            </w:r>
            <w:r>
              <w:rPr>
                <w:sz w:val="28"/>
                <w:szCs w:val="28"/>
                <w:lang w:val="uz-Cyrl-UZ"/>
              </w:rPr>
              <w:t>tanlab</w:t>
            </w:r>
            <w:r w:rsidRPr="004855EE">
              <w:rPr>
                <w:sz w:val="28"/>
                <w:szCs w:val="28"/>
                <w:lang w:val="uz-Cyrl-UZ"/>
              </w:rPr>
              <w:t>-</w:t>
            </w:r>
            <w:r>
              <w:rPr>
                <w:sz w:val="28"/>
                <w:szCs w:val="28"/>
                <w:lang w:val="uz-Cyrl-UZ"/>
              </w:rPr>
              <w:t>tanlab</w:t>
            </w:r>
            <w:r w:rsidRPr="004855EE">
              <w:rPr>
                <w:sz w:val="28"/>
                <w:szCs w:val="28"/>
                <w:lang w:val="uz-Cyrl-UZ"/>
              </w:rPr>
              <w:t xml:space="preserve"> </w:t>
            </w:r>
            <w:r>
              <w:rPr>
                <w:sz w:val="28"/>
                <w:szCs w:val="28"/>
                <w:lang w:val="uz-Cyrl-UZ"/>
              </w:rPr>
              <w:t>oladigan</w:t>
            </w:r>
            <w:r w:rsidRPr="004855EE">
              <w:rPr>
                <w:sz w:val="28"/>
                <w:szCs w:val="28"/>
                <w:lang w:val="uz-Cyrl-UZ"/>
              </w:rPr>
              <w:t xml:space="preserve"> </w:t>
            </w:r>
            <w:r>
              <w:rPr>
                <w:sz w:val="28"/>
                <w:szCs w:val="28"/>
                <w:lang w:val="uz-Cyrl-UZ"/>
              </w:rPr>
              <w:t>OXQ</w:t>
            </w:r>
            <w:r w:rsidRPr="004855EE">
              <w:rPr>
                <w:sz w:val="28"/>
                <w:szCs w:val="28"/>
                <w:lang w:val="uz-Cyrl-UZ"/>
              </w:rPr>
              <w:t>.</w:t>
            </w:r>
          </w:p>
          <w:p w:rsidR="00780619" w:rsidRPr="00FA5A35" w:rsidRDefault="00780619" w:rsidP="00B716F7">
            <w:pPr>
              <w:tabs>
                <w:tab w:val="left" w:pos="4320"/>
                <w:tab w:val="left" w:pos="4500"/>
              </w:tabs>
              <w:jc w:val="both"/>
              <w:rPr>
                <w:sz w:val="20"/>
                <w:szCs w:val="20"/>
                <w:lang w:val="uz-Cyrl-UZ"/>
              </w:rPr>
            </w:pPr>
          </w:p>
          <w:p w:rsidR="00780619" w:rsidRPr="00900E1A" w:rsidRDefault="00780619" w:rsidP="00B716F7">
            <w:pPr>
              <w:tabs>
                <w:tab w:val="left" w:pos="4320"/>
                <w:tab w:val="left" w:pos="4500"/>
              </w:tabs>
              <w:jc w:val="both"/>
              <w:rPr>
                <w:sz w:val="28"/>
                <w:szCs w:val="28"/>
                <w:lang w:val="uz-Cyrl-UZ"/>
              </w:rPr>
            </w:pPr>
            <w:r w:rsidRPr="004855EE">
              <w:rPr>
                <w:sz w:val="28"/>
                <w:szCs w:val="28"/>
                <w:lang w:val="uz-Cyrl-UZ"/>
              </w:rPr>
              <w:t>Маълумотлар тўртта сўзини бир вақтда тан</w:t>
            </w:r>
            <w:r w:rsidR="00271DB8">
              <w:rPr>
                <w:sz w:val="28"/>
                <w:szCs w:val="28"/>
                <w:lang w:val="uz-Cyrl-UZ"/>
              </w:rPr>
              <w:t>-</w:t>
            </w:r>
            <w:r w:rsidRPr="004855EE">
              <w:rPr>
                <w:sz w:val="28"/>
                <w:szCs w:val="28"/>
                <w:lang w:val="uz-Cyrl-UZ"/>
              </w:rPr>
              <w:t>лаб-танлаб оладиган ОХҚ.</w:t>
            </w:r>
          </w:p>
        </w:tc>
      </w:tr>
      <w:tr w:rsidR="00780619" w:rsidRPr="007C62AC">
        <w:trPr>
          <w:tblCellSpacing w:w="0" w:type="dxa"/>
          <w:jc w:val="center"/>
        </w:trPr>
        <w:tc>
          <w:tcPr>
            <w:tcW w:w="2079" w:type="pct"/>
          </w:tcPr>
          <w:p w:rsidR="00780619" w:rsidRPr="008F5F15" w:rsidRDefault="00DC1CF8" w:rsidP="00D51C36">
            <w:pPr>
              <w:tabs>
                <w:tab w:val="left" w:pos="4320"/>
                <w:tab w:val="left" w:pos="4500"/>
              </w:tabs>
              <w:rPr>
                <w:b/>
                <w:sz w:val="28"/>
                <w:szCs w:val="28"/>
                <w:lang w:val="uz-Cyrl-UZ"/>
              </w:rPr>
            </w:pPr>
            <w:r>
              <w:rPr>
                <w:b/>
                <w:sz w:val="28"/>
                <w:szCs w:val="28"/>
              </w:rPr>
              <w:t>«</w:t>
            </w:r>
            <w:r w:rsidR="00780619" w:rsidRPr="008F5F15">
              <w:rPr>
                <w:b/>
                <w:sz w:val="28"/>
                <w:szCs w:val="28"/>
                <w:lang w:val="uz-Cyrl-UZ"/>
              </w:rPr>
              <w:t>Чёрный ящик»</w:t>
            </w:r>
          </w:p>
          <w:p w:rsidR="00780619" w:rsidRPr="008F5F15" w:rsidRDefault="00780619" w:rsidP="00D51C36">
            <w:pPr>
              <w:tabs>
                <w:tab w:val="left" w:pos="4320"/>
                <w:tab w:val="left" w:pos="4500"/>
              </w:tabs>
              <w:rPr>
                <w:b/>
                <w:sz w:val="28"/>
                <w:szCs w:val="28"/>
                <w:lang w:val="uz-Cyrl-UZ"/>
              </w:rPr>
            </w:pPr>
            <w:r w:rsidRPr="008F5F15">
              <w:rPr>
                <w:b/>
                <w:sz w:val="28"/>
                <w:szCs w:val="28"/>
                <w:lang w:val="uz-Cyrl-UZ"/>
              </w:rPr>
              <w:t xml:space="preserve">uz </w:t>
            </w:r>
            <w:r w:rsidRPr="008F5F15">
              <w:rPr>
                <w:sz w:val="28"/>
                <w:szCs w:val="28"/>
                <w:lang w:val="uz-Cyrl-UZ"/>
              </w:rPr>
              <w:t>-</w:t>
            </w:r>
            <w:r w:rsidRPr="008F5F15">
              <w:rPr>
                <w:b/>
                <w:sz w:val="28"/>
                <w:szCs w:val="28"/>
                <w:lang w:val="uz-Cyrl-UZ"/>
              </w:rPr>
              <w:t xml:space="preserve"> </w:t>
            </w:r>
            <w:r w:rsidRPr="008F5F15">
              <w:rPr>
                <w:sz w:val="28"/>
                <w:szCs w:val="28"/>
                <w:lang w:val="uz-Cyrl-UZ"/>
              </w:rPr>
              <w:t>«qora quti»</w:t>
            </w:r>
          </w:p>
          <w:p w:rsidR="00780619" w:rsidRPr="00DD2FB5" w:rsidRDefault="00780619" w:rsidP="007C62AC">
            <w:pPr>
              <w:tabs>
                <w:tab w:val="left" w:pos="4320"/>
                <w:tab w:val="left" w:pos="4500"/>
              </w:tabs>
              <w:rPr>
                <w:sz w:val="28"/>
                <w:szCs w:val="28"/>
                <w:lang w:val="uz-Cyrl-UZ"/>
              </w:rPr>
            </w:pPr>
            <w:r w:rsidRPr="008F5F15">
              <w:rPr>
                <w:b/>
                <w:sz w:val="28"/>
                <w:szCs w:val="28"/>
                <w:lang w:val="uz-Cyrl-UZ"/>
              </w:rPr>
              <w:t xml:space="preserve">       </w:t>
            </w:r>
            <w:r w:rsidRPr="00DD2FB5">
              <w:rPr>
                <w:sz w:val="28"/>
                <w:szCs w:val="28"/>
                <w:lang w:val="uz-Cyrl-UZ"/>
              </w:rPr>
              <w:t>«</w:t>
            </w:r>
            <w:r w:rsidRPr="008F5F15">
              <w:rPr>
                <w:sz w:val="28"/>
                <w:szCs w:val="28"/>
                <w:lang w:val="uz-Cyrl-UZ"/>
              </w:rPr>
              <w:t>қора қути</w:t>
            </w:r>
            <w:r w:rsidRPr="00DD2FB5">
              <w:rPr>
                <w:sz w:val="28"/>
                <w:szCs w:val="28"/>
                <w:lang w:val="uz-Cyrl-UZ"/>
              </w:rPr>
              <w:t>»</w:t>
            </w:r>
          </w:p>
          <w:p w:rsidR="00780619" w:rsidRPr="00DD2FB5" w:rsidRDefault="00780619" w:rsidP="00C844E7">
            <w:pPr>
              <w:tabs>
                <w:tab w:val="left" w:pos="4320"/>
                <w:tab w:val="left" w:pos="4500"/>
              </w:tabs>
              <w:rPr>
                <w:sz w:val="28"/>
                <w:szCs w:val="28"/>
                <w:lang w:val="uz-Cyrl-UZ"/>
              </w:rPr>
            </w:pPr>
            <w:r w:rsidRPr="00DD2FB5">
              <w:rPr>
                <w:b/>
                <w:sz w:val="28"/>
                <w:szCs w:val="28"/>
                <w:lang w:val="uz-Cyrl-UZ"/>
              </w:rPr>
              <w:t xml:space="preserve">en </w:t>
            </w:r>
            <w:r w:rsidRPr="00DD2FB5">
              <w:rPr>
                <w:sz w:val="28"/>
                <w:szCs w:val="28"/>
                <w:lang w:val="uz-Cyrl-UZ"/>
              </w:rPr>
              <w:t>-</w:t>
            </w:r>
            <w:r w:rsidRPr="00DD2FB5">
              <w:rPr>
                <w:b/>
                <w:sz w:val="28"/>
                <w:szCs w:val="28"/>
                <w:lang w:val="uz-Cyrl-UZ"/>
              </w:rPr>
              <w:t xml:space="preserve"> </w:t>
            </w:r>
            <w:r w:rsidRPr="00DD2FB5">
              <w:rPr>
                <w:sz w:val="28"/>
                <w:szCs w:val="28"/>
                <w:lang w:val="uz-Cyrl-UZ"/>
              </w:rPr>
              <w:t xml:space="preserve">вlack box </w:t>
            </w:r>
          </w:p>
          <w:p w:rsidR="00780619" w:rsidRPr="00DD2FB5" w:rsidRDefault="00780619" w:rsidP="007C62AC">
            <w:pPr>
              <w:tabs>
                <w:tab w:val="left" w:pos="4320"/>
                <w:tab w:val="left" w:pos="4500"/>
              </w:tabs>
              <w:rPr>
                <w:b/>
                <w:sz w:val="28"/>
                <w:szCs w:val="28"/>
                <w:lang w:val="uz-Cyrl-UZ"/>
              </w:rPr>
            </w:pPr>
          </w:p>
          <w:p w:rsidR="00780619" w:rsidRPr="008F5F15" w:rsidRDefault="00780619" w:rsidP="00D51C36">
            <w:pPr>
              <w:tabs>
                <w:tab w:val="left" w:pos="4320"/>
                <w:tab w:val="left" w:pos="4500"/>
              </w:tabs>
              <w:rPr>
                <w:b/>
                <w:sz w:val="28"/>
                <w:szCs w:val="28"/>
                <w:lang w:val="uz-Cyrl-UZ"/>
              </w:rPr>
            </w:pPr>
          </w:p>
        </w:tc>
        <w:tc>
          <w:tcPr>
            <w:tcW w:w="2921" w:type="pct"/>
          </w:tcPr>
          <w:p w:rsidR="00780619" w:rsidRPr="008F5F15" w:rsidRDefault="00780619" w:rsidP="00E364BD">
            <w:pPr>
              <w:tabs>
                <w:tab w:val="left" w:pos="4320"/>
                <w:tab w:val="left" w:pos="4500"/>
              </w:tabs>
              <w:jc w:val="both"/>
              <w:rPr>
                <w:sz w:val="28"/>
                <w:szCs w:val="28"/>
                <w:lang w:val="uz-Cyrl-UZ"/>
              </w:rPr>
            </w:pPr>
            <w:r w:rsidRPr="008F5F15">
              <w:rPr>
                <w:sz w:val="28"/>
                <w:szCs w:val="28"/>
              </w:rPr>
              <w:t>У</w:t>
            </w:r>
            <w:r w:rsidRPr="008F5F15">
              <w:rPr>
                <w:sz w:val="28"/>
                <w:szCs w:val="28"/>
                <w:lang w:val="uz-Cyrl-UZ"/>
              </w:rPr>
              <w:t xml:space="preserve">стройство или программа, о внутренней структуре которых ничего не известно, но подавая сигналы команды или данные на вход, можно получить реакцию на выходе. </w:t>
            </w:r>
          </w:p>
          <w:p w:rsidR="00780619" w:rsidRPr="00FA5A35" w:rsidRDefault="00780619" w:rsidP="00E364BD">
            <w:pPr>
              <w:tabs>
                <w:tab w:val="left" w:pos="4320"/>
                <w:tab w:val="left" w:pos="4500"/>
              </w:tabs>
              <w:jc w:val="both"/>
              <w:rPr>
                <w:sz w:val="20"/>
                <w:szCs w:val="20"/>
              </w:rPr>
            </w:pPr>
          </w:p>
          <w:p w:rsidR="00780619" w:rsidRPr="005B6905" w:rsidRDefault="00780619" w:rsidP="00E364BD">
            <w:pPr>
              <w:tabs>
                <w:tab w:val="left" w:pos="4320"/>
                <w:tab w:val="left" w:pos="4500"/>
              </w:tabs>
              <w:jc w:val="both"/>
              <w:rPr>
                <w:sz w:val="28"/>
                <w:szCs w:val="28"/>
              </w:rPr>
            </w:pPr>
            <w:r w:rsidRPr="008F5F15">
              <w:rPr>
                <w:sz w:val="28"/>
                <w:szCs w:val="28"/>
                <w:lang w:val="uz-Cyrl-UZ"/>
              </w:rPr>
              <w:t xml:space="preserve">Ichki strukturasi to‘g‘risida hech narsa ma’lum bo‘lmagan, lekin komanda signallari yoki kirishga ma’lumotlar uzatib, chiqishda javob olish mumkin </w:t>
            </w:r>
            <w:r w:rsidRPr="008F5F15">
              <w:rPr>
                <w:sz w:val="28"/>
                <w:szCs w:val="28"/>
                <w:lang w:val="en-US"/>
              </w:rPr>
              <w:t>bo</w:t>
            </w:r>
            <w:r w:rsidRPr="005B6905">
              <w:rPr>
                <w:sz w:val="28"/>
                <w:szCs w:val="28"/>
              </w:rPr>
              <w:t>’</w:t>
            </w:r>
            <w:r w:rsidRPr="008F5F15">
              <w:rPr>
                <w:sz w:val="28"/>
                <w:szCs w:val="28"/>
                <w:lang w:val="en-US"/>
              </w:rPr>
              <w:t>lgan</w:t>
            </w:r>
            <w:r w:rsidRPr="008F5F15">
              <w:rPr>
                <w:sz w:val="28"/>
                <w:szCs w:val="28"/>
                <w:lang w:val="uz-Cyrl-UZ"/>
              </w:rPr>
              <w:t xml:space="preserve"> qurilma yoki dastur</w:t>
            </w:r>
            <w:r w:rsidRPr="005B6905">
              <w:rPr>
                <w:sz w:val="28"/>
                <w:szCs w:val="28"/>
              </w:rPr>
              <w:t>.</w:t>
            </w:r>
          </w:p>
          <w:p w:rsidR="00780619" w:rsidRPr="00FA5A35" w:rsidRDefault="00780619" w:rsidP="00E364BD">
            <w:pPr>
              <w:tabs>
                <w:tab w:val="left" w:pos="4320"/>
                <w:tab w:val="left" w:pos="4500"/>
              </w:tabs>
              <w:jc w:val="both"/>
              <w:rPr>
                <w:sz w:val="20"/>
                <w:szCs w:val="20"/>
              </w:rPr>
            </w:pPr>
          </w:p>
          <w:p w:rsidR="00780619" w:rsidRPr="008F5F15" w:rsidRDefault="00780619" w:rsidP="00E364BD">
            <w:pPr>
              <w:tabs>
                <w:tab w:val="left" w:pos="4320"/>
                <w:tab w:val="left" w:pos="4500"/>
              </w:tabs>
              <w:jc w:val="both"/>
              <w:rPr>
                <w:sz w:val="28"/>
                <w:szCs w:val="28"/>
              </w:rPr>
            </w:pPr>
            <w:r w:rsidRPr="008F5F15">
              <w:rPr>
                <w:sz w:val="28"/>
                <w:szCs w:val="28"/>
                <w:lang w:val="uz-Cyrl-UZ"/>
              </w:rPr>
              <w:t xml:space="preserve">Ички структураси тўғрисида ҳеч нарса маълум бўлмаган, лекин команда сигналлари ёки киришга маълумотлар узатиб, чиқишда жавоб олиш мумкин </w:t>
            </w:r>
            <w:r w:rsidRPr="008F5F15">
              <w:rPr>
                <w:sz w:val="28"/>
                <w:szCs w:val="28"/>
              </w:rPr>
              <w:t xml:space="preserve">бўлган </w:t>
            </w:r>
            <w:r w:rsidRPr="008F5F15">
              <w:rPr>
                <w:sz w:val="28"/>
                <w:szCs w:val="28"/>
                <w:lang w:val="uz-Cyrl-UZ"/>
              </w:rPr>
              <w:t>қурилма ёки дастур</w:t>
            </w:r>
            <w:r w:rsidRPr="008F5F15">
              <w:rPr>
                <w:sz w:val="28"/>
                <w:szCs w:val="28"/>
              </w:rPr>
              <w:t>.</w:t>
            </w:r>
          </w:p>
        </w:tc>
      </w:tr>
      <w:tr w:rsidR="00780619" w:rsidRPr="00143BE1">
        <w:trPr>
          <w:tblCellSpacing w:w="0" w:type="dxa"/>
          <w:jc w:val="center"/>
        </w:trPr>
        <w:tc>
          <w:tcPr>
            <w:tcW w:w="2079" w:type="pct"/>
          </w:tcPr>
          <w:p w:rsidR="00780619" w:rsidRPr="005B6905" w:rsidRDefault="00780619" w:rsidP="003A7C3D">
            <w:pPr>
              <w:tabs>
                <w:tab w:val="left" w:pos="4320"/>
                <w:tab w:val="left" w:pos="4500"/>
              </w:tabs>
              <w:rPr>
                <w:b/>
                <w:sz w:val="28"/>
                <w:szCs w:val="28"/>
                <w:lang w:val="uz-Cyrl-UZ"/>
              </w:rPr>
            </w:pPr>
            <w:r w:rsidRPr="001C7AA6">
              <w:rPr>
                <w:b/>
                <w:sz w:val="28"/>
                <w:szCs w:val="28"/>
                <w:lang w:val="uz-Cyrl-UZ"/>
              </w:rPr>
              <w:t>Чипсет</w:t>
            </w:r>
            <w:r w:rsidRPr="005B6905">
              <w:rPr>
                <w:b/>
                <w:sz w:val="28"/>
                <w:szCs w:val="28"/>
                <w:lang w:val="uz-Cyrl-UZ"/>
              </w:rPr>
              <w:t>ь</w:t>
            </w:r>
          </w:p>
          <w:p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1C7AA6">
              <w:rPr>
                <w:sz w:val="28"/>
                <w:szCs w:val="28"/>
                <w:lang w:val="uz-Cyrl-UZ"/>
              </w:rPr>
              <w:t xml:space="preserve"> chip tarmoq</w:t>
            </w:r>
          </w:p>
          <w:p w:rsidR="00780619" w:rsidRPr="001C7AA6" w:rsidRDefault="00780619" w:rsidP="003A7C3D">
            <w:pPr>
              <w:tabs>
                <w:tab w:val="left" w:pos="4320"/>
                <w:tab w:val="left" w:pos="4500"/>
              </w:tabs>
              <w:rPr>
                <w:sz w:val="28"/>
                <w:szCs w:val="28"/>
                <w:lang w:val="uz-Cyrl-UZ"/>
              </w:rPr>
            </w:pPr>
            <w:r>
              <w:rPr>
                <w:b/>
                <w:sz w:val="28"/>
                <w:szCs w:val="28"/>
                <w:lang w:val="uz-Cyrl-UZ"/>
              </w:rPr>
              <w:t xml:space="preserve">       </w:t>
            </w:r>
            <w:r w:rsidRPr="001C7AA6">
              <w:rPr>
                <w:sz w:val="28"/>
                <w:szCs w:val="28"/>
                <w:lang w:val="uz-Cyrl-UZ"/>
              </w:rPr>
              <w:t>чип тармоқ</w:t>
            </w:r>
          </w:p>
          <w:p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DD2FB5">
              <w:rPr>
                <w:sz w:val="28"/>
                <w:szCs w:val="28"/>
                <w:lang w:val="en-US"/>
              </w:rPr>
              <w:t>-</w:t>
            </w:r>
            <w:r>
              <w:rPr>
                <w:b/>
                <w:sz w:val="28"/>
                <w:szCs w:val="28"/>
                <w:lang w:val="en-US"/>
              </w:rPr>
              <w:t xml:space="preserve"> </w:t>
            </w:r>
            <w:r w:rsidRPr="008D6363">
              <w:rPr>
                <w:sz w:val="28"/>
                <w:szCs w:val="28"/>
                <w:lang w:val="en-US"/>
              </w:rPr>
              <w:t xml:space="preserve">chipset </w:t>
            </w:r>
          </w:p>
          <w:p w:rsidR="00780619" w:rsidRPr="008D636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Н</w:t>
            </w:r>
            <w:r w:rsidRPr="00FC20CA">
              <w:rPr>
                <w:sz w:val="28"/>
                <w:szCs w:val="28"/>
              </w:rPr>
              <w:t>абор микросхем</w:t>
            </w:r>
            <w:r>
              <w:rPr>
                <w:b/>
                <w:sz w:val="28"/>
                <w:szCs w:val="28"/>
              </w:rPr>
              <w:t xml:space="preserve">, </w:t>
            </w:r>
            <w:r>
              <w:rPr>
                <w:sz w:val="28"/>
                <w:szCs w:val="28"/>
              </w:rPr>
              <w:t>предназначенных для выполнения конкретных функций, поддерживающих работу центрального процессора (системный контроллер, модем и т.д.).</w:t>
            </w:r>
          </w:p>
          <w:p w:rsidR="00780619" w:rsidRPr="003A72AB"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Markaziy</w:t>
            </w:r>
            <w:r w:rsidRPr="00143BE1">
              <w:rPr>
                <w:sz w:val="28"/>
                <w:szCs w:val="28"/>
                <w:lang w:val="uz-Cyrl-UZ"/>
              </w:rPr>
              <w:t xml:space="preserve"> </w:t>
            </w:r>
            <w:r>
              <w:rPr>
                <w:sz w:val="28"/>
                <w:szCs w:val="28"/>
                <w:lang w:val="uz-Cyrl-UZ"/>
              </w:rPr>
              <w:t>protsessor</w:t>
            </w:r>
            <w:r w:rsidRPr="00143BE1">
              <w:rPr>
                <w:sz w:val="28"/>
                <w:szCs w:val="28"/>
                <w:lang w:val="uz-Cyrl-UZ"/>
              </w:rPr>
              <w:t xml:space="preserve"> </w:t>
            </w:r>
            <w:r>
              <w:rPr>
                <w:sz w:val="28"/>
                <w:szCs w:val="28"/>
                <w:lang w:val="uz-Cyrl-UZ"/>
              </w:rPr>
              <w:t>ishini ta’minlaydigan muayyan</w:t>
            </w:r>
            <w:r w:rsidRPr="00143BE1">
              <w:rPr>
                <w:sz w:val="28"/>
                <w:szCs w:val="28"/>
                <w:lang w:val="uz-Cyrl-UZ"/>
              </w:rPr>
              <w:t xml:space="preserve"> </w:t>
            </w:r>
            <w:r>
              <w:rPr>
                <w:sz w:val="28"/>
                <w:szCs w:val="28"/>
                <w:lang w:val="uz-Cyrl-UZ"/>
              </w:rPr>
              <w:t>funksiyalarni</w:t>
            </w:r>
            <w:r w:rsidRPr="00143BE1">
              <w:rPr>
                <w:sz w:val="28"/>
                <w:szCs w:val="28"/>
                <w:lang w:val="uz-Cyrl-UZ"/>
              </w:rPr>
              <w:t xml:space="preserve"> </w:t>
            </w:r>
            <w:r>
              <w:rPr>
                <w:sz w:val="28"/>
                <w:szCs w:val="28"/>
                <w:lang w:val="uz-Cyrl-UZ"/>
              </w:rPr>
              <w:t>bajarish</w:t>
            </w:r>
            <w:r w:rsidRPr="00143BE1">
              <w:rPr>
                <w:sz w:val="28"/>
                <w:szCs w:val="28"/>
                <w:lang w:val="uz-Cyrl-UZ"/>
              </w:rPr>
              <w:t xml:space="preserve"> </w:t>
            </w:r>
            <w:r>
              <w:rPr>
                <w:sz w:val="28"/>
                <w:szCs w:val="28"/>
                <w:lang w:val="uz-Cyrl-UZ"/>
              </w:rPr>
              <w:t>uchun</w:t>
            </w:r>
            <w:r w:rsidRPr="00143BE1">
              <w:rPr>
                <w:sz w:val="28"/>
                <w:szCs w:val="28"/>
                <w:lang w:val="uz-Cyrl-UZ"/>
              </w:rPr>
              <w:t xml:space="preserve"> </w:t>
            </w:r>
            <w:r>
              <w:rPr>
                <w:sz w:val="28"/>
                <w:szCs w:val="28"/>
                <w:lang w:val="uz-Cyrl-UZ"/>
              </w:rPr>
              <w:t>mo‘ljal</w:t>
            </w:r>
            <w:r>
              <w:rPr>
                <w:sz w:val="28"/>
                <w:szCs w:val="28"/>
                <w:lang w:val="en-US"/>
              </w:rPr>
              <w:t>-</w:t>
            </w:r>
            <w:r>
              <w:rPr>
                <w:sz w:val="28"/>
                <w:szCs w:val="28"/>
                <w:lang w:val="uz-Cyrl-UZ"/>
              </w:rPr>
              <w:t>langan</w:t>
            </w:r>
            <w:r w:rsidRPr="00143BE1">
              <w:rPr>
                <w:sz w:val="28"/>
                <w:szCs w:val="28"/>
                <w:lang w:val="uz-Cyrl-UZ"/>
              </w:rPr>
              <w:t xml:space="preserve"> </w:t>
            </w:r>
            <w:r>
              <w:rPr>
                <w:sz w:val="28"/>
                <w:szCs w:val="28"/>
                <w:lang w:val="uz-Cyrl-UZ"/>
              </w:rPr>
              <w:t>mikrosxemal</w:t>
            </w:r>
            <w:r>
              <w:rPr>
                <w:sz w:val="28"/>
                <w:szCs w:val="28"/>
                <w:lang w:val="en-US"/>
              </w:rPr>
              <w:t>ar</w:t>
            </w:r>
            <w:r w:rsidRPr="00143BE1">
              <w:rPr>
                <w:sz w:val="28"/>
                <w:szCs w:val="28"/>
                <w:lang w:val="uz-Cyrl-UZ"/>
              </w:rPr>
              <w:t xml:space="preserve"> </w:t>
            </w:r>
            <w:r>
              <w:rPr>
                <w:sz w:val="28"/>
                <w:szCs w:val="28"/>
                <w:lang w:val="uz-Cyrl-UZ"/>
              </w:rPr>
              <w:t>to‘plami</w:t>
            </w:r>
            <w:r w:rsidRPr="00143BE1">
              <w:rPr>
                <w:sz w:val="28"/>
                <w:szCs w:val="28"/>
                <w:lang w:val="uz-Cyrl-UZ"/>
              </w:rPr>
              <w:t xml:space="preserve"> (</w:t>
            </w:r>
            <w:r>
              <w:rPr>
                <w:sz w:val="28"/>
                <w:szCs w:val="28"/>
                <w:lang w:val="uz-Cyrl-UZ"/>
              </w:rPr>
              <w:t>tizim kontrol</w:t>
            </w:r>
            <w:r w:rsidR="00271DB8">
              <w:rPr>
                <w:sz w:val="28"/>
                <w:szCs w:val="28"/>
                <w:lang w:val="uz-Cyrl-UZ"/>
              </w:rPr>
              <w:t>-</w:t>
            </w:r>
            <w:r>
              <w:rPr>
                <w:sz w:val="28"/>
                <w:szCs w:val="28"/>
                <w:lang w:val="uz-Cyrl-UZ"/>
              </w:rPr>
              <w:t>leri, modem</w:t>
            </w:r>
            <w:r w:rsidRPr="00143BE1">
              <w:rPr>
                <w:sz w:val="28"/>
                <w:szCs w:val="28"/>
                <w:lang w:val="uz-Cyrl-UZ"/>
              </w:rPr>
              <w:t>)</w:t>
            </w:r>
            <w:r>
              <w:rPr>
                <w:sz w:val="28"/>
                <w:szCs w:val="28"/>
                <w:lang w:val="uz-Cyrl-UZ"/>
              </w:rPr>
              <w:t>.</w:t>
            </w:r>
          </w:p>
          <w:p w:rsidR="00780619" w:rsidRPr="0027312D" w:rsidRDefault="00780619" w:rsidP="003A7C3D">
            <w:pPr>
              <w:tabs>
                <w:tab w:val="left" w:pos="4320"/>
                <w:tab w:val="left" w:pos="4500"/>
              </w:tabs>
              <w:jc w:val="both"/>
              <w:rPr>
                <w:sz w:val="28"/>
                <w:szCs w:val="28"/>
                <w:lang w:val="en-US"/>
              </w:rPr>
            </w:pPr>
          </w:p>
          <w:p w:rsidR="00780619" w:rsidRPr="00143BE1" w:rsidRDefault="00780619" w:rsidP="003A7C3D">
            <w:pPr>
              <w:tabs>
                <w:tab w:val="left" w:pos="4320"/>
                <w:tab w:val="left" w:pos="4500"/>
              </w:tabs>
              <w:jc w:val="both"/>
              <w:rPr>
                <w:sz w:val="28"/>
                <w:szCs w:val="28"/>
                <w:lang w:val="uz-Cyrl-UZ"/>
              </w:rPr>
            </w:pPr>
            <w:r w:rsidRPr="00143BE1">
              <w:rPr>
                <w:sz w:val="28"/>
                <w:szCs w:val="28"/>
                <w:lang w:val="uz-Cyrl-UZ"/>
              </w:rPr>
              <w:t xml:space="preserve">Марказий процессор </w:t>
            </w:r>
            <w:r>
              <w:rPr>
                <w:sz w:val="28"/>
                <w:szCs w:val="28"/>
                <w:lang w:val="uz-Cyrl-UZ"/>
              </w:rPr>
              <w:t>ишини таъминлайдиган муайя</w:t>
            </w:r>
            <w:r w:rsidRPr="00143BE1">
              <w:rPr>
                <w:sz w:val="28"/>
                <w:szCs w:val="28"/>
                <w:lang w:val="uz-Cyrl-UZ"/>
              </w:rPr>
              <w:t>н функцияларни бажариш учун мўл</w:t>
            </w:r>
            <w:r w:rsidR="00271DB8">
              <w:rPr>
                <w:sz w:val="28"/>
                <w:szCs w:val="28"/>
                <w:lang w:val="uz-Cyrl-UZ"/>
              </w:rPr>
              <w:t>-</w:t>
            </w:r>
            <w:r w:rsidRPr="00143BE1">
              <w:rPr>
                <w:sz w:val="28"/>
                <w:szCs w:val="28"/>
                <w:lang w:val="uz-Cyrl-UZ"/>
              </w:rPr>
              <w:t>жалланган микросхемал</w:t>
            </w:r>
            <w:r>
              <w:rPr>
                <w:sz w:val="28"/>
                <w:szCs w:val="28"/>
              </w:rPr>
              <w:t>ар</w:t>
            </w:r>
            <w:r w:rsidRPr="00143BE1">
              <w:rPr>
                <w:sz w:val="28"/>
                <w:szCs w:val="28"/>
                <w:lang w:val="uz-Cyrl-UZ"/>
              </w:rPr>
              <w:t xml:space="preserve"> тўплами (тизим</w:t>
            </w:r>
            <w:r>
              <w:rPr>
                <w:sz w:val="28"/>
                <w:szCs w:val="28"/>
                <w:lang w:val="uz-Cyrl-UZ"/>
              </w:rPr>
              <w:t xml:space="preserve"> контроллери, модем</w:t>
            </w:r>
            <w:r w:rsidRPr="00143BE1">
              <w:rPr>
                <w:sz w:val="28"/>
                <w:szCs w:val="28"/>
                <w:lang w:val="uz-Cyrl-UZ"/>
              </w:rPr>
              <w:t>)</w:t>
            </w:r>
            <w:r>
              <w:rPr>
                <w:sz w:val="28"/>
                <w:szCs w:val="28"/>
                <w:lang w:val="uz-Cyrl-UZ"/>
              </w:rPr>
              <w:t>.</w:t>
            </w:r>
          </w:p>
        </w:tc>
      </w:tr>
      <w:tr w:rsidR="00780619" w:rsidRPr="00EF1250">
        <w:trPr>
          <w:tblCellSpacing w:w="0" w:type="dxa"/>
          <w:jc w:val="center"/>
        </w:trPr>
        <w:tc>
          <w:tcPr>
            <w:tcW w:w="2079" w:type="pct"/>
          </w:tcPr>
          <w:p w:rsidR="00780619" w:rsidRPr="00844AE4" w:rsidRDefault="00780619" w:rsidP="004E5BD5">
            <w:pPr>
              <w:tabs>
                <w:tab w:val="left" w:pos="4320"/>
                <w:tab w:val="left" w:pos="4500"/>
              </w:tabs>
              <w:rPr>
                <w:b/>
                <w:sz w:val="28"/>
                <w:szCs w:val="28"/>
              </w:rPr>
            </w:pPr>
            <w:r w:rsidRPr="0051450D">
              <w:rPr>
                <w:b/>
                <w:sz w:val="28"/>
                <w:szCs w:val="28"/>
              </w:rPr>
              <w:t>Число</w:t>
            </w:r>
            <w:r w:rsidRPr="00844AE4">
              <w:rPr>
                <w:b/>
                <w:sz w:val="28"/>
                <w:szCs w:val="28"/>
              </w:rPr>
              <w:t xml:space="preserve"> </w:t>
            </w:r>
            <w:r w:rsidRPr="0051450D">
              <w:rPr>
                <w:b/>
                <w:sz w:val="28"/>
                <w:szCs w:val="28"/>
              </w:rPr>
              <w:t>строк</w:t>
            </w:r>
            <w:r w:rsidRPr="00844AE4">
              <w:rPr>
                <w:b/>
                <w:sz w:val="28"/>
                <w:szCs w:val="28"/>
              </w:rPr>
              <w:t xml:space="preserve"> </w:t>
            </w:r>
            <w:r w:rsidRPr="0051450D">
              <w:rPr>
                <w:b/>
                <w:sz w:val="28"/>
                <w:szCs w:val="28"/>
              </w:rPr>
              <w:t>в</w:t>
            </w:r>
            <w:r w:rsidRPr="00844AE4">
              <w:rPr>
                <w:b/>
                <w:sz w:val="28"/>
                <w:szCs w:val="28"/>
              </w:rPr>
              <w:t xml:space="preserve"> </w:t>
            </w:r>
            <w:r w:rsidRPr="0051450D">
              <w:rPr>
                <w:b/>
                <w:sz w:val="28"/>
                <w:szCs w:val="28"/>
              </w:rPr>
              <w:t>минуту</w:t>
            </w:r>
          </w:p>
          <w:p w:rsidR="00780619" w:rsidRPr="00844AE4" w:rsidRDefault="00780619"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minutiga</w:t>
            </w:r>
            <w:r w:rsidRPr="00844AE4">
              <w:rPr>
                <w:sz w:val="28"/>
                <w:szCs w:val="28"/>
              </w:rPr>
              <w:t xml:space="preserve"> </w:t>
            </w:r>
            <w:r w:rsidRPr="00DE4857">
              <w:rPr>
                <w:sz w:val="28"/>
                <w:szCs w:val="28"/>
                <w:lang w:val="en-US"/>
              </w:rPr>
              <w:t>satrlar</w:t>
            </w:r>
            <w:r w:rsidRPr="00B21762">
              <w:rPr>
                <w:sz w:val="28"/>
                <w:szCs w:val="28"/>
                <w:lang w:val="uz-Cyrl-UZ"/>
              </w:rPr>
              <w:t xml:space="preserve"> </w:t>
            </w:r>
            <w:r>
              <w:rPr>
                <w:sz w:val="28"/>
                <w:szCs w:val="28"/>
              </w:rPr>
              <w:t>(</w:t>
            </w:r>
            <w:r w:rsidRPr="00DE4857">
              <w:rPr>
                <w:sz w:val="28"/>
                <w:szCs w:val="28"/>
                <w:lang w:val="en-US"/>
              </w:rPr>
              <w:t>soni</w:t>
            </w:r>
            <w:r>
              <w:rPr>
                <w:sz w:val="28"/>
                <w:szCs w:val="28"/>
              </w:rPr>
              <w:t>)</w:t>
            </w:r>
          </w:p>
          <w:p w:rsidR="00780619" w:rsidRPr="002E1A74" w:rsidRDefault="00780619" w:rsidP="004E5BD5">
            <w:pPr>
              <w:tabs>
                <w:tab w:val="left" w:pos="4320"/>
                <w:tab w:val="left" w:pos="4500"/>
              </w:tabs>
              <w:rPr>
                <w:sz w:val="28"/>
                <w:szCs w:val="28"/>
                <w:lang w:val="en-US"/>
              </w:rPr>
            </w:pPr>
            <w:r>
              <w:rPr>
                <w:sz w:val="28"/>
                <w:szCs w:val="28"/>
              </w:rPr>
              <w:t xml:space="preserve">       </w:t>
            </w:r>
            <w:r w:rsidRPr="00B21762">
              <w:rPr>
                <w:sz w:val="28"/>
                <w:szCs w:val="28"/>
              </w:rPr>
              <w:t>минутига</w:t>
            </w:r>
            <w:r w:rsidRPr="002E1A74">
              <w:rPr>
                <w:sz w:val="28"/>
                <w:szCs w:val="28"/>
                <w:lang w:val="en-US"/>
              </w:rPr>
              <w:t xml:space="preserve"> </w:t>
            </w:r>
            <w:r w:rsidRPr="00B21762">
              <w:rPr>
                <w:sz w:val="28"/>
                <w:szCs w:val="28"/>
              </w:rPr>
              <w:t>сатрлар</w:t>
            </w:r>
            <w:r w:rsidRPr="00B21762">
              <w:rPr>
                <w:sz w:val="28"/>
                <w:szCs w:val="28"/>
                <w:lang w:val="uz-Cyrl-UZ"/>
              </w:rPr>
              <w:t xml:space="preserve"> </w:t>
            </w:r>
            <w:r w:rsidRPr="002E1A74">
              <w:rPr>
                <w:sz w:val="28"/>
                <w:szCs w:val="28"/>
                <w:lang w:val="en-US"/>
              </w:rPr>
              <w:t>(</w:t>
            </w:r>
            <w:r w:rsidRPr="00B21762">
              <w:rPr>
                <w:sz w:val="28"/>
                <w:szCs w:val="28"/>
              </w:rPr>
              <w:t>сони</w:t>
            </w:r>
            <w:r w:rsidRPr="002E1A74">
              <w:rPr>
                <w:sz w:val="28"/>
                <w:szCs w:val="28"/>
                <w:lang w:val="en-US"/>
              </w:rPr>
              <w:t>)</w:t>
            </w:r>
          </w:p>
          <w:p w:rsidR="00780619" w:rsidRPr="0051450D" w:rsidRDefault="00780619" w:rsidP="0051450D">
            <w:pPr>
              <w:tabs>
                <w:tab w:val="left" w:pos="4320"/>
                <w:tab w:val="left" w:pos="4500"/>
              </w:tabs>
              <w:rPr>
                <w:sz w:val="28"/>
                <w:szCs w:val="28"/>
                <w:lang w:val="en-US"/>
              </w:rPr>
            </w:pPr>
            <w:r w:rsidRPr="0051450D">
              <w:rPr>
                <w:b/>
                <w:sz w:val="28"/>
                <w:szCs w:val="28"/>
                <w:lang w:val="en-US"/>
              </w:rPr>
              <w:t xml:space="preserve">en </w:t>
            </w:r>
            <w:r w:rsidRPr="00DD2FB5">
              <w:rPr>
                <w:sz w:val="28"/>
                <w:szCs w:val="28"/>
                <w:lang w:val="en-US"/>
              </w:rPr>
              <w:t>-</w:t>
            </w:r>
            <w:r w:rsidRPr="0051450D">
              <w:rPr>
                <w:sz w:val="28"/>
                <w:szCs w:val="28"/>
                <w:lang w:val="en-US"/>
              </w:rPr>
              <w:t xml:space="preserve"> lines per minute </w:t>
            </w:r>
            <w:r w:rsidRPr="0051450D">
              <w:rPr>
                <w:sz w:val="28"/>
                <w:szCs w:val="28"/>
                <w:lang w:val="uz-Cyrl-UZ"/>
              </w:rPr>
              <w:t>(</w:t>
            </w:r>
            <w:r w:rsidRPr="0051450D">
              <w:rPr>
                <w:sz w:val="28"/>
                <w:szCs w:val="28"/>
                <w:lang w:val="en-US"/>
              </w:rPr>
              <w:t>LPM</w:t>
            </w:r>
            <w:r w:rsidRPr="0051450D">
              <w:rPr>
                <w:sz w:val="28"/>
                <w:szCs w:val="28"/>
                <w:lang w:val="uz-Cyrl-UZ"/>
              </w:rPr>
              <w:t>)</w:t>
            </w:r>
          </w:p>
          <w:p w:rsidR="00780619" w:rsidRPr="0051450D" w:rsidRDefault="00780619" w:rsidP="004E5BD5">
            <w:pPr>
              <w:tabs>
                <w:tab w:val="left" w:pos="4320"/>
                <w:tab w:val="left" w:pos="4500"/>
              </w:tabs>
              <w:rPr>
                <w:sz w:val="28"/>
                <w:szCs w:val="28"/>
                <w:lang w:val="en-US"/>
              </w:rPr>
            </w:pPr>
          </w:p>
        </w:tc>
        <w:tc>
          <w:tcPr>
            <w:tcW w:w="2921" w:type="pct"/>
          </w:tcPr>
          <w:p w:rsidR="00780619" w:rsidRDefault="00780619" w:rsidP="004E5BD5">
            <w:pPr>
              <w:tabs>
                <w:tab w:val="left" w:pos="4320"/>
                <w:tab w:val="left" w:pos="4500"/>
              </w:tabs>
              <w:jc w:val="both"/>
              <w:rPr>
                <w:sz w:val="28"/>
                <w:szCs w:val="28"/>
                <w:lang w:val="uz-Cyrl-UZ"/>
              </w:rPr>
            </w:pPr>
            <w:r>
              <w:rPr>
                <w:sz w:val="28"/>
                <w:szCs w:val="28"/>
              </w:rPr>
              <w:t>Характеристика скорости печати принтеров с построчным нанесением (печатью) символов</w:t>
            </w:r>
            <w:r w:rsidRPr="0099336E">
              <w:rPr>
                <w:sz w:val="28"/>
                <w:szCs w:val="28"/>
              </w:rPr>
              <w:t>.</w:t>
            </w:r>
          </w:p>
          <w:p w:rsidR="00780619" w:rsidRPr="00DE4857" w:rsidRDefault="00780619" w:rsidP="004E5BD5">
            <w:pPr>
              <w:tabs>
                <w:tab w:val="left" w:pos="4320"/>
                <w:tab w:val="left" w:pos="4500"/>
              </w:tabs>
              <w:jc w:val="both"/>
              <w:rPr>
                <w:sz w:val="28"/>
                <w:szCs w:val="28"/>
              </w:rPr>
            </w:pPr>
          </w:p>
          <w:p w:rsidR="00780619" w:rsidRDefault="00780619" w:rsidP="004E5BD5">
            <w:pPr>
              <w:tabs>
                <w:tab w:val="left" w:pos="4320"/>
                <w:tab w:val="left" w:pos="4500"/>
              </w:tabs>
              <w:jc w:val="both"/>
              <w:rPr>
                <w:sz w:val="28"/>
                <w:szCs w:val="28"/>
                <w:lang w:val="en-US"/>
              </w:rPr>
            </w:pPr>
            <w:r w:rsidRPr="0099137E">
              <w:rPr>
                <w:sz w:val="28"/>
                <w:szCs w:val="28"/>
                <w:lang w:val="en-US"/>
              </w:rPr>
              <w:t>Simvollarni satrma-satr tushiradigan (bosadigan)</w:t>
            </w:r>
            <w:r>
              <w:rPr>
                <w:sz w:val="28"/>
                <w:szCs w:val="28"/>
                <w:lang w:val="uz-Cyrl-UZ"/>
              </w:rPr>
              <w:t xml:space="preserve"> printerlar bosish tezligining xarakt</w:t>
            </w:r>
            <w:r w:rsidRPr="0099137E">
              <w:rPr>
                <w:sz w:val="28"/>
                <w:szCs w:val="28"/>
                <w:lang w:val="en-US"/>
              </w:rPr>
              <w:t>eristikasi.</w:t>
            </w:r>
          </w:p>
          <w:p w:rsidR="00780619" w:rsidRPr="006E5E90" w:rsidRDefault="00780619" w:rsidP="004E5BD5">
            <w:pPr>
              <w:tabs>
                <w:tab w:val="left" w:pos="4320"/>
                <w:tab w:val="left" w:pos="4500"/>
              </w:tabs>
              <w:jc w:val="both"/>
              <w:rPr>
                <w:sz w:val="28"/>
                <w:szCs w:val="28"/>
                <w:lang w:val="en-US"/>
              </w:rPr>
            </w:pPr>
          </w:p>
          <w:p w:rsidR="00780619" w:rsidRPr="00EF1250" w:rsidRDefault="00780619" w:rsidP="004E5BD5">
            <w:pPr>
              <w:tabs>
                <w:tab w:val="left" w:pos="4320"/>
                <w:tab w:val="left" w:pos="4500"/>
              </w:tabs>
              <w:jc w:val="both"/>
              <w:rPr>
                <w:sz w:val="28"/>
                <w:szCs w:val="28"/>
              </w:rPr>
            </w:pPr>
            <w:r>
              <w:rPr>
                <w:sz w:val="28"/>
                <w:szCs w:val="28"/>
              </w:rPr>
              <w:t>Символларни сатрма-сатр туширадиган (босадиган)</w:t>
            </w:r>
            <w:r>
              <w:rPr>
                <w:sz w:val="28"/>
                <w:szCs w:val="28"/>
                <w:lang w:val="uz-Cyrl-UZ"/>
              </w:rPr>
              <w:t xml:space="preserve"> принтерлар босиш тезлигининг характ</w:t>
            </w:r>
            <w:r>
              <w:rPr>
                <w:sz w:val="28"/>
                <w:szCs w:val="28"/>
              </w:rPr>
              <w:t>еристикаси.</w:t>
            </w:r>
          </w:p>
        </w:tc>
      </w:tr>
    </w:tbl>
    <w:p w:rsidR="00780619" w:rsidRDefault="00780619"/>
    <w:p w:rsidR="009046DE" w:rsidRDefault="009046DE"/>
    <w:p w:rsidR="00271DB8" w:rsidRDefault="00271DB8"/>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DC1CF8" w:rsidRPr="00393FF3" w:rsidTr="004439BE">
        <w:trPr>
          <w:tblHeader/>
          <w:tblCellSpacing w:w="0" w:type="dxa"/>
          <w:jc w:val="center"/>
        </w:trPr>
        <w:tc>
          <w:tcPr>
            <w:tcW w:w="5000" w:type="pct"/>
            <w:gridSpan w:val="2"/>
          </w:tcPr>
          <w:p w:rsidR="00DC1CF8" w:rsidRDefault="00DC1CF8" w:rsidP="00DC1CF8">
            <w:pPr>
              <w:tabs>
                <w:tab w:val="left" w:pos="4320"/>
                <w:tab w:val="left" w:pos="4500"/>
              </w:tabs>
              <w:jc w:val="center"/>
              <w:rPr>
                <w:sz w:val="28"/>
                <w:szCs w:val="28"/>
              </w:rPr>
            </w:pPr>
            <w:r w:rsidRPr="005B5ED5">
              <w:rPr>
                <w:b/>
                <w:sz w:val="28"/>
                <w:szCs w:val="28"/>
                <w:lang w:val="uz-Cyrl-UZ"/>
              </w:rPr>
              <w:t>Ш</w:t>
            </w:r>
          </w:p>
        </w:tc>
      </w:tr>
      <w:tr w:rsidR="00780619" w:rsidRPr="00393FF3" w:rsidTr="004439BE">
        <w:trPr>
          <w:tblCellSpacing w:w="0" w:type="dxa"/>
          <w:jc w:val="center"/>
        </w:trPr>
        <w:tc>
          <w:tcPr>
            <w:tcW w:w="2079" w:type="pct"/>
          </w:tcPr>
          <w:p w:rsidR="00780619" w:rsidRPr="008D6363" w:rsidRDefault="00780619" w:rsidP="003A7C3D">
            <w:pPr>
              <w:tabs>
                <w:tab w:val="left" w:pos="4320"/>
                <w:tab w:val="left" w:pos="4500"/>
              </w:tabs>
              <w:rPr>
                <w:b/>
                <w:sz w:val="28"/>
                <w:szCs w:val="28"/>
                <w:lang w:val="uz-Cyrl-UZ"/>
              </w:rPr>
            </w:pPr>
            <w:r w:rsidRPr="005B5ED5">
              <w:rPr>
                <w:b/>
                <w:sz w:val="28"/>
                <w:szCs w:val="28"/>
                <w:lang w:val="uz-Cyrl-UZ"/>
              </w:rPr>
              <w:t xml:space="preserve">Шасси </w:t>
            </w:r>
          </w:p>
          <w:p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5B5ED5">
              <w:rPr>
                <w:sz w:val="28"/>
                <w:szCs w:val="28"/>
                <w:lang w:val="uz-Cyrl-UZ"/>
              </w:rPr>
              <w:t xml:space="preserve"> shassi</w:t>
            </w:r>
          </w:p>
          <w:p w:rsidR="00780619" w:rsidRPr="005B5ED5" w:rsidRDefault="00780619" w:rsidP="003A7C3D">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шасси</w:t>
            </w:r>
          </w:p>
          <w:p w:rsidR="00780619" w:rsidRPr="008D6363" w:rsidRDefault="00780619" w:rsidP="003A7C3D">
            <w:pPr>
              <w:tabs>
                <w:tab w:val="left" w:pos="4320"/>
                <w:tab w:val="left" w:pos="4500"/>
              </w:tabs>
              <w:rPr>
                <w:sz w:val="28"/>
                <w:szCs w:val="28"/>
                <w:lang w:val="uz-Cyrl-UZ"/>
              </w:rPr>
            </w:pPr>
            <w:r w:rsidRPr="005B5ED5">
              <w:rPr>
                <w:b/>
                <w:sz w:val="28"/>
                <w:szCs w:val="28"/>
                <w:lang w:val="uz-Cyrl-UZ"/>
              </w:rPr>
              <w:t xml:space="preserve">en </w:t>
            </w:r>
            <w:r w:rsidRPr="008D7076">
              <w:rPr>
                <w:sz w:val="28"/>
                <w:szCs w:val="28"/>
                <w:lang w:val="uz-Cyrl-UZ"/>
              </w:rPr>
              <w:t>-</w:t>
            </w:r>
            <w:r w:rsidRPr="005B5ED5">
              <w:rPr>
                <w:b/>
                <w:sz w:val="28"/>
                <w:szCs w:val="28"/>
                <w:lang w:val="uz-Cyrl-UZ"/>
              </w:rPr>
              <w:t xml:space="preserve"> </w:t>
            </w:r>
            <w:r w:rsidRPr="008D6363">
              <w:rPr>
                <w:sz w:val="28"/>
                <w:szCs w:val="28"/>
                <w:lang w:val="uz-Cyrl-UZ"/>
              </w:rPr>
              <w:t>c</w:t>
            </w:r>
            <w:r w:rsidRPr="005B5ED5">
              <w:rPr>
                <w:sz w:val="28"/>
                <w:szCs w:val="28"/>
                <w:lang w:val="uz-Cyrl-UZ"/>
              </w:rPr>
              <w:t xml:space="preserve">hassis </w:t>
            </w:r>
          </w:p>
          <w:p w:rsidR="00780619" w:rsidRPr="005B5ED5" w:rsidRDefault="00780619" w:rsidP="003A7C3D">
            <w:pPr>
              <w:tabs>
                <w:tab w:val="left" w:pos="4320"/>
                <w:tab w:val="left" w:pos="4500"/>
              </w:tabs>
              <w:rPr>
                <w:b/>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Металлическая конструкция, на которой  монтируются различные устройства: системная плата, блок питания, платы расширения и встраиваемые накопители и т.д. </w:t>
            </w:r>
          </w:p>
          <w:p w:rsidR="00780619" w:rsidRPr="003A72AB"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Turli</w:t>
            </w:r>
            <w:r w:rsidRPr="00393FF3">
              <w:rPr>
                <w:sz w:val="28"/>
                <w:szCs w:val="28"/>
                <w:lang w:val="uz-Cyrl-UZ"/>
              </w:rPr>
              <w:t xml:space="preserve"> </w:t>
            </w:r>
            <w:r>
              <w:rPr>
                <w:sz w:val="28"/>
                <w:szCs w:val="28"/>
                <w:lang w:val="uz-Cyrl-UZ"/>
              </w:rPr>
              <w:t>qurilmalar</w:t>
            </w:r>
            <w:r w:rsidRPr="00393FF3">
              <w:rPr>
                <w:sz w:val="28"/>
                <w:szCs w:val="28"/>
                <w:lang w:val="uz-Cyrl-UZ"/>
              </w:rPr>
              <w:t xml:space="preserve">: </w:t>
            </w:r>
            <w:r>
              <w:rPr>
                <w:sz w:val="28"/>
                <w:szCs w:val="28"/>
                <w:lang w:val="uz-Cyrl-UZ"/>
              </w:rPr>
              <w:t>tizim</w:t>
            </w:r>
            <w:r w:rsidRPr="00393FF3">
              <w:rPr>
                <w:sz w:val="28"/>
                <w:szCs w:val="28"/>
                <w:lang w:val="uz-Cyrl-UZ"/>
              </w:rPr>
              <w:t xml:space="preserve"> </w:t>
            </w:r>
            <w:r>
              <w:rPr>
                <w:sz w:val="28"/>
                <w:szCs w:val="28"/>
                <w:lang w:val="uz-Cyrl-UZ"/>
              </w:rPr>
              <w:t>platasi</w:t>
            </w:r>
            <w:r w:rsidRPr="00393FF3">
              <w:rPr>
                <w:sz w:val="28"/>
                <w:szCs w:val="28"/>
                <w:lang w:val="uz-Cyrl-UZ"/>
              </w:rPr>
              <w:t xml:space="preserve">, </w:t>
            </w:r>
            <w:r>
              <w:rPr>
                <w:sz w:val="28"/>
                <w:szCs w:val="28"/>
                <w:lang w:val="uz-Cyrl-UZ"/>
              </w:rPr>
              <w:t>ta’minot</w:t>
            </w:r>
            <w:r w:rsidRPr="00393FF3">
              <w:rPr>
                <w:sz w:val="28"/>
                <w:szCs w:val="28"/>
                <w:lang w:val="uz-Cyrl-UZ"/>
              </w:rPr>
              <w:t xml:space="preserve"> </w:t>
            </w:r>
            <w:r>
              <w:rPr>
                <w:sz w:val="28"/>
                <w:szCs w:val="28"/>
                <w:lang w:val="uz-Cyrl-UZ"/>
              </w:rPr>
              <w:t>bloki</w:t>
            </w:r>
            <w:r w:rsidRPr="00393FF3">
              <w:rPr>
                <w:sz w:val="28"/>
                <w:szCs w:val="28"/>
                <w:lang w:val="uz-Cyrl-UZ"/>
              </w:rPr>
              <w:t xml:space="preserve">, </w:t>
            </w:r>
            <w:r>
              <w:rPr>
                <w:sz w:val="28"/>
                <w:szCs w:val="28"/>
                <w:lang w:val="uz-Cyrl-UZ"/>
              </w:rPr>
              <w:t>kengaytirish</w:t>
            </w:r>
            <w:r w:rsidRPr="00393FF3">
              <w:rPr>
                <w:sz w:val="28"/>
                <w:szCs w:val="28"/>
                <w:lang w:val="uz-Cyrl-UZ"/>
              </w:rPr>
              <w:t xml:space="preserve"> </w:t>
            </w:r>
            <w:r>
              <w:rPr>
                <w:sz w:val="28"/>
                <w:szCs w:val="28"/>
                <w:lang w:val="uz-Cyrl-UZ"/>
              </w:rPr>
              <w:t>platasi</w:t>
            </w:r>
            <w:r w:rsidRPr="00393FF3">
              <w:rPr>
                <w:sz w:val="28"/>
                <w:szCs w:val="28"/>
                <w:lang w:val="uz-Cyrl-UZ"/>
              </w:rPr>
              <w:t xml:space="preserve"> </w:t>
            </w:r>
            <w:r>
              <w:rPr>
                <w:sz w:val="28"/>
                <w:szCs w:val="28"/>
                <w:lang w:val="uz-Cyrl-UZ"/>
              </w:rPr>
              <w:t>va</w:t>
            </w:r>
            <w:r w:rsidRPr="00393FF3">
              <w:rPr>
                <w:sz w:val="28"/>
                <w:szCs w:val="28"/>
                <w:lang w:val="uz-Cyrl-UZ"/>
              </w:rPr>
              <w:t xml:space="preserve"> </w:t>
            </w:r>
            <w:r>
              <w:rPr>
                <w:sz w:val="28"/>
                <w:szCs w:val="28"/>
                <w:lang w:val="uz-Cyrl-UZ"/>
              </w:rPr>
              <w:t>to‘ldirgichlar</w:t>
            </w:r>
            <w:r w:rsidRPr="00393FF3">
              <w:rPr>
                <w:sz w:val="28"/>
                <w:szCs w:val="28"/>
                <w:lang w:val="uz-Cyrl-UZ"/>
              </w:rPr>
              <w:t xml:space="preserve"> </w:t>
            </w:r>
            <w:r>
              <w:rPr>
                <w:sz w:val="28"/>
                <w:szCs w:val="28"/>
                <w:lang w:val="en-US"/>
              </w:rPr>
              <w:t>montaj qilin</w:t>
            </w:r>
            <w:r>
              <w:rPr>
                <w:sz w:val="28"/>
                <w:szCs w:val="28"/>
                <w:lang w:val="uz-Cyrl-UZ"/>
              </w:rPr>
              <w:t>adigan</w:t>
            </w:r>
            <w:r w:rsidRPr="00393FF3">
              <w:rPr>
                <w:sz w:val="28"/>
                <w:szCs w:val="28"/>
                <w:lang w:val="uz-Cyrl-UZ"/>
              </w:rPr>
              <w:t xml:space="preserve"> </w:t>
            </w:r>
            <w:r>
              <w:rPr>
                <w:sz w:val="28"/>
                <w:szCs w:val="28"/>
                <w:lang w:val="uz-Cyrl-UZ"/>
              </w:rPr>
              <w:t>metall</w:t>
            </w:r>
            <w:r w:rsidRPr="00393FF3">
              <w:rPr>
                <w:sz w:val="28"/>
                <w:szCs w:val="28"/>
                <w:lang w:val="uz-Cyrl-UZ"/>
              </w:rPr>
              <w:t xml:space="preserve"> </w:t>
            </w:r>
            <w:r>
              <w:rPr>
                <w:sz w:val="28"/>
                <w:szCs w:val="28"/>
                <w:lang w:val="uz-Cyrl-UZ"/>
              </w:rPr>
              <w:t>konstruksiya</w:t>
            </w:r>
            <w:r w:rsidRPr="00393FF3">
              <w:rPr>
                <w:sz w:val="28"/>
                <w:szCs w:val="28"/>
                <w:lang w:val="uz-Cyrl-UZ"/>
              </w:rPr>
              <w:t>.</w:t>
            </w:r>
          </w:p>
          <w:p w:rsidR="00780619" w:rsidRPr="0027312D" w:rsidRDefault="00780619" w:rsidP="003A7C3D">
            <w:pPr>
              <w:tabs>
                <w:tab w:val="left" w:pos="4320"/>
                <w:tab w:val="left" w:pos="4500"/>
              </w:tabs>
              <w:jc w:val="both"/>
              <w:rPr>
                <w:sz w:val="28"/>
                <w:szCs w:val="28"/>
                <w:lang w:val="en-US"/>
              </w:rPr>
            </w:pPr>
          </w:p>
          <w:p w:rsidR="00780619" w:rsidRDefault="00780619" w:rsidP="003A7C3D">
            <w:pPr>
              <w:tabs>
                <w:tab w:val="left" w:pos="4320"/>
                <w:tab w:val="left" w:pos="4500"/>
              </w:tabs>
              <w:jc w:val="both"/>
              <w:rPr>
                <w:sz w:val="28"/>
                <w:szCs w:val="28"/>
                <w:lang w:val="uz-Cyrl-UZ"/>
              </w:rPr>
            </w:pPr>
            <w:r w:rsidRPr="00393FF3">
              <w:rPr>
                <w:sz w:val="28"/>
                <w:szCs w:val="28"/>
                <w:lang w:val="uz-Cyrl-UZ"/>
              </w:rPr>
              <w:t xml:space="preserve">Турли қурилмалар: тизим платаси, таъминот блоки, кенгайтириш платаси ва тўлдиргичлар </w:t>
            </w:r>
            <w:r>
              <w:rPr>
                <w:sz w:val="28"/>
                <w:szCs w:val="28"/>
              </w:rPr>
              <w:t>монтаж</w:t>
            </w:r>
            <w:r w:rsidRPr="005B6905">
              <w:rPr>
                <w:sz w:val="28"/>
                <w:szCs w:val="28"/>
                <w:lang w:val="en-US"/>
              </w:rPr>
              <w:t xml:space="preserve"> </w:t>
            </w:r>
            <w:r>
              <w:rPr>
                <w:sz w:val="28"/>
                <w:szCs w:val="28"/>
              </w:rPr>
              <w:t>қилинадиган</w:t>
            </w:r>
            <w:r w:rsidRPr="00393FF3">
              <w:rPr>
                <w:sz w:val="28"/>
                <w:szCs w:val="28"/>
                <w:lang w:val="uz-Cyrl-UZ"/>
              </w:rPr>
              <w:t xml:space="preserve"> металл конструкция.</w:t>
            </w:r>
          </w:p>
          <w:p w:rsidR="009046DE" w:rsidRPr="00393FF3" w:rsidRDefault="009046DE" w:rsidP="003A7C3D">
            <w:pPr>
              <w:tabs>
                <w:tab w:val="left" w:pos="4320"/>
                <w:tab w:val="left" w:pos="4500"/>
              </w:tabs>
              <w:jc w:val="both"/>
              <w:rPr>
                <w:sz w:val="28"/>
                <w:szCs w:val="28"/>
                <w:lang w:val="uz-Cyrl-UZ"/>
              </w:rPr>
            </w:pPr>
          </w:p>
        </w:tc>
      </w:tr>
      <w:tr w:rsidR="00780619" w:rsidRPr="00996304" w:rsidTr="004439BE">
        <w:trPr>
          <w:tblCellSpacing w:w="0" w:type="dxa"/>
          <w:jc w:val="center"/>
        </w:trPr>
        <w:tc>
          <w:tcPr>
            <w:tcW w:w="2079" w:type="pct"/>
          </w:tcPr>
          <w:p w:rsidR="00780619" w:rsidRPr="005B3244" w:rsidRDefault="00780619" w:rsidP="003A7C3D">
            <w:pPr>
              <w:tabs>
                <w:tab w:val="left" w:pos="4320"/>
                <w:tab w:val="left" w:pos="4500"/>
              </w:tabs>
              <w:rPr>
                <w:b/>
                <w:sz w:val="28"/>
                <w:szCs w:val="28"/>
                <w:lang w:val="uz-Cyrl-UZ"/>
              </w:rPr>
            </w:pPr>
            <w:r w:rsidRPr="005B3244">
              <w:rPr>
                <w:b/>
                <w:sz w:val="28"/>
                <w:szCs w:val="28"/>
                <w:lang w:val="uz-Cyrl-UZ"/>
              </w:rPr>
              <w:t>Шестнадцатеричная система счисления</w:t>
            </w:r>
          </w:p>
          <w:p w:rsidR="00780619" w:rsidRPr="00D71DDC" w:rsidRDefault="00780619" w:rsidP="003A7C3D">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sidRPr="00D71DDC">
              <w:rPr>
                <w:sz w:val="28"/>
                <w:szCs w:val="28"/>
                <w:lang w:val="uz-Cyrl-UZ"/>
              </w:rPr>
              <w:t>o‘n</w:t>
            </w:r>
            <w:r>
              <w:rPr>
                <w:sz w:val="28"/>
                <w:szCs w:val="28"/>
                <w:lang w:val="uz-Cyrl-UZ"/>
              </w:rPr>
              <w:t xml:space="preserve"> </w:t>
            </w:r>
            <w:r w:rsidRPr="00D71DDC">
              <w:rPr>
                <w:sz w:val="28"/>
                <w:szCs w:val="28"/>
                <w:lang w:val="uz-Cyrl-UZ"/>
              </w:rPr>
              <w:t>oltili sanoq tizimi</w:t>
            </w:r>
          </w:p>
          <w:p w:rsidR="00780619" w:rsidRPr="005B6905" w:rsidRDefault="00780619" w:rsidP="003A7C3D">
            <w:pPr>
              <w:tabs>
                <w:tab w:val="left" w:pos="4320"/>
                <w:tab w:val="left" w:pos="4500"/>
              </w:tabs>
              <w:rPr>
                <w:sz w:val="28"/>
                <w:szCs w:val="28"/>
                <w:lang w:val="uz-Cyrl-UZ"/>
              </w:rPr>
            </w:pPr>
            <w:r w:rsidRPr="00D71DDC">
              <w:rPr>
                <w:b/>
                <w:sz w:val="28"/>
                <w:szCs w:val="28"/>
                <w:lang w:val="uz-Cyrl-UZ"/>
              </w:rPr>
              <w:t xml:space="preserve">       </w:t>
            </w:r>
            <w:r w:rsidRPr="005B6905">
              <w:rPr>
                <w:sz w:val="28"/>
                <w:szCs w:val="28"/>
                <w:lang w:val="uz-Cyrl-UZ"/>
              </w:rPr>
              <w:t>ўн</w:t>
            </w:r>
            <w:r>
              <w:rPr>
                <w:sz w:val="28"/>
                <w:szCs w:val="28"/>
                <w:lang w:val="uz-Cyrl-UZ"/>
              </w:rPr>
              <w:t xml:space="preserve"> </w:t>
            </w:r>
            <w:r w:rsidRPr="005B6905">
              <w:rPr>
                <w:sz w:val="28"/>
                <w:szCs w:val="28"/>
                <w:lang w:val="uz-Cyrl-UZ"/>
              </w:rPr>
              <w:t>олтили саноқ тизими</w:t>
            </w:r>
          </w:p>
          <w:p w:rsidR="00780619" w:rsidRPr="005B3244" w:rsidRDefault="00780619" w:rsidP="003A7C3D">
            <w:pPr>
              <w:tabs>
                <w:tab w:val="left" w:pos="4320"/>
                <w:tab w:val="left" w:pos="4500"/>
              </w:tabs>
              <w:rPr>
                <w:sz w:val="28"/>
                <w:szCs w:val="28"/>
                <w:lang w:val="uz-Cyrl-UZ"/>
              </w:rPr>
            </w:pPr>
            <w:r w:rsidRPr="005B6905">
              <w:rPr>
                <w:b/>
                <w:sz w:val="28"/>
                <w:szCs w:val="28"/>
                <w:lang w:val="uz-Cyrl-UZ"/>
              </w:rPr>
              <w:t xml:space="preserve">en </w:t>
            </w:r>
            <w:r w:rsidRPr="008D7076">
              <w:rPr>
                <w:sz w:val="28"/>
                <w:szCs w:val="28"/>
                <w:lang w:val="uz-Cyrl-UZ"/>
              </w:rPr>
              <w:t>-</w:t>
            </w:r>
            <w:r w:rsidRPr="00D71DDC">
              <w:rPr>
                <w:b/>
                <w:sz w:val="28"/>
                <w:szCs w:val="28"/>
                <w:lang w:val="uz-Cyrl-UZ"/>
              </w:rPr>
              <w:t xml:space="preserve"> </w:t>
            </w:r>
            <w:r w:rsidRPr="005B3244">
              <w:rPr>
                <w:sz w:val="28"/>
                <w:szCs w:val="28"/>
                <w:lang w:val="uz-Cyrl-UZ"/>
              </w:rPr>
              <w:t xml:space="preserve">hexadecimal </w:t>
            </w:r>
          </w:p>
          <w:p w:rsidR="00780619" w:rsidRPr="005B6905" w:rsidRDefault="00780619" w:rsidP="003A7C3D">
            <w:pPr>
              <w:tabs>
                <w:tab w:val="left" w:pos="4320"/>
                <w:tab w:val="left" w:pos="4500"/>
              </w:tabs>
              <w:rPr>
                <w:sz w:val="28"/>
                <w:szCs w:val="28"/>
                <w:lang w:val="uz-Cyrl-UZ"/>
              </w:rPr>
            </w:pPr>
          </w:p>
        </w:tc>
        <w:tc>
          <w:tcPr>
            <w:tcW w:w="2921" w:type="pct"/>
          </w:tcPr>
          <w:p w:rsidR="00780619" w:rsidRPr="00D416E8" w:rsidRDefault="00780619" w:rsidP="003A7C3D">
            <w:pPr>
              <w:tabs>
                <w:tab w:val="left" w:pos="4320"/>
                <w:tab w:val="left" w:pos="4500"/>
              </w:tabs>
              <w:jc w:val="both"/>
              <w:rPr>
                <w:sz w:val="28"/>
                <w:szCs w:val="28"/>
              </w:rPr>
            </w:pPr>
            <w:r>
              <w:rPr>
                <w:sz w:val="28"/>
                <w:szCs w:val="28"/>
              </w:rPr>
              <w:t xml:space="preserve">Представление чисел в системе счисления с основанием 16 (цифры 0-9 и А, В, С, </w:t>
            </w:r>
            <w:r>
              <w:rPr>
                <w:sz w:val="28"/>
                <w:szCs w:val="28"/>
                <w:lang w:val="en-US"/>
              </w:rPr>
              <w:t>D</w:t>
            </w:r>
            <w:r w:rsidRPr="0099336E">
              <w:rPr>
                <w:sz w:val="28"/>
                <w:szCs w:val="28"/>
              </w:rPr>
              <w:t xml:space="preserve">, </w:t>
            </w:r>
            <w:r>
              <w:rPr>
                <w:sz w:val="28"/>
                <w:szCs w:val="28"/>
                <w:lang w:val="en-US"/>
              </w:rPr>
              <w:t>E</w:t>
            </w:r>
            <w:r w:rsidRPr="0099336E">
              <w:rPr>
                <w:sz w:val="28"/>
                <w:szCs w:val="28"/>
              </w:rPr>
              <w:t xml:space="preserve">, </w:t>
            </w:r>
            <w:r>
              <w:rPr>
                <w:sz w:val="28"/>
                <w:szCs w:val="28"/>
                <w:lang w:val="en-US"/>
              </w:rPr>
              <w:t>F</w:t>
            </w:r>
            <w:r>
              <w:rPr>
                <w:sz w:val="28"/>
                <w:szCs w:val="28"/>
              </w:rPr>
              <w:t>)</w:t>
            </w:r>
            <w:r w:rsidRPr="00D416E8">
              <w:rPr>
                <w:sz w:val="28"/>
                <w:szCs w:val="28"/>
              </w:rPr>
              <w:t>.</w:t>
            </w:r>
          </w:p>
          <w:p w:rsidR="00780619" w:rsidRPr="00D71DDC"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sidRPr="0099137E">
              <w:rPr>
                <w:sz w:val="28"/>
                <w:szCs w:val="28"/>
                <w:lang w:val="en-US"/>
              </w:rPr>
              <w:t>Asosi 16 bo‘lgan (</w:t>
            </w:r>
            <w:r>
              <w:rPr>
                <w:sz w:val="28"/>
                <w:szCs w:val="28"/>
                <w:lang w:val="uz-Cyrl-UZ"/>
              </w:rPr>
              <w:t xml:space="preserve">0-9 raqamlari va A, </w:t>
            </w:r>
            <w:r>
              <w:rPr>
                <w:sz w:val="28"/>
                <w:szCs w:val="28"/>
                <w:lang w:val="en-US"/>
              </w:rPr>
              <w:t>B</w:t>
            </w:r>
            <w:r>
              <w:rPr>
                <w:sz w:val="28"/>
                <w:szCs w:val="28"/>
                <w:lang w:val="uz-Cyrl-UZ"/>
              </w:rPr>
              <w:t xml:space="preserve">, S, </w:t>
            </w:r>
            <w:r>
              <w:rPr>
                <w:sz w:val="28"/>
                <w:szCs w:val="28"/>
                <w:lang w:val="en-US"/>
              </w:rPr>
              <w:t>D</w:t>
            </w:r>
            <w:r>
              <w:rPr>
                <w:sz w:val="28"/>
                <w:szCs w:val="28"/>
                <w:lang w:val="uz-Cyrl-UZ"/>
              </w:rPr>
              <w:t xml:space="preserve">, E, </w:t>
            </w:r>
            <w:r>
              <w:rPr>
                <w:sz w:val="28"/>
                <w:szCs w:val="28"/>
                <w:lang w:val="en-US"/>
              </w:rPr>
              <w:t>F</w:t>
            </w:r>
            <w:r w:rsidRPr="0099137E">
              <w:rPr>
                <w:sz w:val="28"/>
                <w:szCs w:val="28"/>
                <w:lang w:val="en-US"/>
              </w:rPr>
              <w:t>)</w:t>
            </w:r>
            <w:r>
              <w:rPr>
                <w:sz w:val="28"/>
                <w:szCs w:val="28"/>
                <w:lang w:val="uz-Cyrl-UZ"/>
              </w:rPr>
              <w:t xml:space="preserve"> sanoq tizimida sonlarning taqdim etilishi.</w:t>
            </w:r>
          </w:p>
          <w:p w:rsidR="00780619" w:rsidRPr="00035C59" w:rsidRDefault="00780619" w:rsidP="003A7C3D">
            <w:pPr>
              <w:tabs>
                <w:tab w:val="left" w:pos="4320"/>
                <w:tab w:val="left" w:pos="4500"/>
              </w:tabs>
              <w:jc w:val="both"/>
              <w:rPr>
                <w:sz w:val="28"/>
                <w:szCs w:val="28"/>
                <w:lang w:val="en-US"/>
              </w:rPr>
            </w:pPr>
          </w:p>
          <w:p w:rsidR="00780619" w:rsidRPr="00996304" w:rsidRDefault="00780619" w:rsidP="003A7C3D">
            <w:pPr>
              <w:tabs>
                <w:tab w:val="left" w:pos="4320"/>
                <w:tab w:val="left" w:pos="4500"/>
              </w:tabs>
              <w:jc w:val="both"/>
              <w:rPr>
                <w:sz w:val="28"/>
                <w:szCs w:val="28"/>
                <w:lang w:val="uz-Cyrl-UZ"/>
              </w:rPr>
            </w:pPr>
            <w:r>
              <w:rPr>
                <w:sz w:val="28"/>
                <w:szCs w:val="28"/>
              </w:rPr>
              <w:t>Асоси 16 бўлган (</w:t>
            </w:r>
            <w:r>
              <w:rPr>
                <w:sz w:val="28"/>
                <w:szCs w:val="28"/>
                <w:lang w:val="uz-Cyrl-UZ"/>
              </w:rPr>
              <w:t xml:space="preserve">0-9 рақамлари ва А, </w:t>
            </w:r>
            <w:r>
              <w:rPr>
                <w:sz w:val="28"/>
                <w:szCs w:val="28"/>
              </w:rPr>
              <w:t>В</w:t>
            </w:r>
            <w:r>
              <w:rPr>
                <w:sz w:val="28"/>
                <w:szCs w:val="28"/>
                <w:lang w:val="uz-Cyrl-UZ"/>
              </w:rPr>
              <w:t xml:space="preserve">, С, </w:t>
            </w:r>
            <w:r>
              <w:rPr>
                <w:sz w:val="28"/>
                <w:szCs w:val="28"/>
                <w:lang w:val="en-US"/>
              </w:rPr>
              <w:t>D</w:t>
            </w:r>
            <w:r>
              <w:rPr>
                <w:sz w:val="28"/>
                <w:szCs w:val="28"/>
                <w:lang w:val="uz-Cyrl-UZ"/>
              </w:rPr>
              <w:t xml:space="preserve">, Е, </w:t>
            </w:r>
            <w:r>
              <w:rPr>
                <w:sz w:val="28"/>
                <w:szCs w:val="28"/>
                <w:lang w:val="en-US"/>
              </w:rPr>
              <w:t>F</w:t>
            </w:r>
            <w:r>
              <w:rPr>
                <w:sz w:val="28"/>
                <w:szCs w:val="28"/>
              </w:rPr>
              <w:t>)</w:t>
            </w:r>
            <w:r>
              <w:rPr>
                <w:sz w:val="28"/>
                <w:szCs w:val="28"/>
                <w:lang w:val="uz-Cyrl-UZ"/>
              </w:rPr>
              <w:t xml:space="preserve"> саноқ тизимида сонларнинг тақдим этилиши.</w:t>
            </w:r>
          </w:p>
        </w:tc>
      </w:tr>
      <w:tr w:rsidR="00780619" w:rsidRPr="003C7FAA" w:rsidTr="004439BE">
        <w:trPr>
          <w:tblCellSpacing w:w="0" w:type="dxa"/>
          <w:jc w:val="center"/>
        </w:trPr>
        <w:tc>
          <w:tcPr>
            <w:tcW w:w="2079" w:type="pct"/>
          </w:tcPr>
          <w:p w:rsidR="00780619" w:rsidRPr="00407E98" w:rsidRDefault="00780619" w:rsidP="00280123">
            <w:pPr>
              <w:tabs>
                <w:tab w:val="left" w:pos="4320"/>
                <w:tab w:val="left" w:pos="4500"/>
              </w:tabs>
              <w:rPr>
                <w:b/>
                <w:sz w:val="28"/>
                <w:szCs w:val="28"/>
                <w:lang w:val="uz-Cyrl-UZ"/>
              </w:rPr>
            </w:pPr>
            <w:r w:rsidRPr="00407E98">
              <w:rPr>
                <w:b/>
                <w:sz w:val="28"/>
                <w:szCs w:val="28"/>
              </w:rPr>
              <w:t>Шина</w:t>
            </w:r>
          </w:p>
          <w:p w:rsidR="00780619" w:rsidRDefault="00780619" w:rsidP="002E2D5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shina</w:t>
            </w:r>
          </w:p>
          <w:p w:rsidR="00780619" w:rsidRDefault="00780619" w:rsidP="00280123">
            <w:pPr>
              <w:tabs>
                <w:tab w:val="left" w:pos="4320"/>
                <w:tab w:val="left" w:pos="4500"/>
              </w:tabs>
              <w:rPr>
                <w:sz w:val="28"/>
                <w:szCs w:val="28"/>
                <w:lang w:val="en-US"/>
              </w:rPr>
            </w:pPr>
            <w:r>
              <w:rPr>
                <w:sz w:val="28"/>
                <w:szCs w:val="28"/>
                <w:lang w:val="uz-Cyrl-UZ"/>
              </w:rPr>
              <w:t xml:space="preserve">       шина</w:t>
            </w:r>
          </w:p>
          <w:p w:rsidR="00780619" w:rsidRPr="00407E98" w:rsidRDefault="00780619" w:rsidP="00280123">
            <w:pPr>
              <w:tabs>
                <w:tab w:val="left" w:pos="4320"/>
                <w:tab w:val="left" w:pos="4500"/>
              </w:tabs>
              <w:rPr>
                <w:sz w:val="28"/>
                <w:szCs w:val="28"/>
                <w:lang w:val="en-US"/>
              </w:rPr>
            </w:pPr>
            <w:r>
              <w:rPr>
                <w:b/>
                <w:sz w:val="28"/>
                <w:szCs w:val="28"/>
                <w:lang w:val="en-US"/>
              </w:rPr>
              <w:t xml:space="preserve">en </w:t>
            </w:r>
            <w:r w:rsidRPr="00FD7505">
              <w:rPr>
                <w:sz w:val="28"/>
                <w:szCs w:val="28"/>
                <w:lang w:val="en-US"/>
              </w:rPr>
              <w:t>-</w:t>
            </w:r>
            <w:r>
              <w:rPr>
                <w:b/>
                <w:sz w:val="28"/>
                <w:szCs w:val="28"/>
                <w:lang w:val="en-US"/>
              </w:rPr>
              <w:t xml:space="preserve"> </w:t>
            </w:r>
            <w:r w:rsidRPr="00407E98">
              <w:rPr>
                <w:sz w:val="28"/>
                <w:szCs w:val="28"/>
                <w:lang w:val="uz-Cyrl-UZ"/>
              </w:rPr>
              <w:t>b</w:t>
            </w:r>
            <w:r w:rsidRPr="00407E98">
              <w:rPr>
                <w:sz w:val="28"/>
                <w:szCs w:val="28"/>
                <w:lang w:val="en-US"/>
              </w:rPr>
              <w:t>us</w:t>
            </w:r>
          </w:p>
          <w:p w:rsidR="00780619" w:rsidRPr="008C06B6" w:rsidRDefault="00780619" w:rsidP="00280123">
            <w:pPr>
              <w:tabs>
                <w:tab w:val="left" w:pos="4320"/>
                <w:tab w:val="left" w:pos="4500"/>
              </w:tabs>
              <w:rPr>
                <w:sz w:val="28"/>
                <w:szCs w:val="28"/>
                <w:lang w:val="en-US"/>
              </w:rPr>
            </w:pPr>
          </w:p>
        </w:tc>
        <w:tc>
          <w:tcPr>
            <w:tcW w:w="2921" w:type="pct"/>
          </w:tcPr>
          <w:p w:rsidR="00780619" w:rsidRDefault="00780619" w:rsidP="00E364BD">
            <w:pPr>
              <w:tabs>
                <w:tab w:val="left" w:pos="4320"/>
                <w:tab w:val="left" w:pos="4500"/>
              </w:tabs>
              <w:jc w:val="both"/>
              <w:rPr>
                <w:sz w:val="28"/>
                <w:szCs w:val="28"/>
                <w:lang w:val="uz-Cyrl-UZ"/>
              </w:rPr>
            </w:pPr>
            <w:r>
              <w:rPr>
                <w:sz w:val="28"/>
                <w:szCs w:val="28"/>
              </w:rPr>
              <w:t>Группа проводников на системной плате, объединённых по какому-либо принципу и соединяющих процессор с остальными блоками компьютера. Обычно состоит из шины адреса, шины данных и шины управления. Различаются системная и локальная</w:t>
            </w:r>
            <w:r w:rsidRPr="0099336E">
              <w:rPr>
                <w:sz w:val="28"/>
                <w:szCs w:val="28"/>
              </w:rPr>
              <w:t xml:space="preserve"> </w:t>
            </w:r>
            <w:r>
              <w:rPr>
                <w:sz w:val="28"/>
                <w:szCs w:val="28"/>
              </w:rPr>
              <w:t xml:space="preserve">шины. Характеристики шины: пропускная способность, </w:t>
            </w:r>
            <w:r>
              <w:rPr>
                <w:sz w:val="28"/>
                <w:szCs w:val="28"/>
                <w:lang w:val="en-US"/>
              </w:rPr>
              <w:t>Mbit</w:t>
            </w:r>
            <w:r w:rsidRPr="005B6905">
              <w:rPr>
                <w:sz w:val="28"/>
                <w:szCs w:val="28"/>
              </w:rPr>
              <w:t>/</w:t>
            </w:r>
            <w:r>
              <w:rPr>
                <w:sz w:val="28"/>
                <w:szCs w:val="28"/>
                <w:lang w:val="en-US"/>
              </w:rPr>
              <w:t>s</w:t>
            </w:r>
            <w:r>
              <w:rPr>
                <w:sz w:val="28"/>
                <w:szCs w:val="28"/>
              </w:rPr>
              <w:t xml:space="preserve">, и разрядность (16, 32, 64 и 128 разрядов). </w:t>
            </w:r>
          </w:p>
          <w:p w:rsidR="00780619" w:rsidRPr="004439BE" w:rsidRDefault="00780619" w:rsidP="00E364BD">
            <w:pPr>
              <w:tabs>
                <w:tab w:val="left" w:pos="4320"/>
                <w:tab w:val="left" w:pos="4500"/>
              </w:tabs>
              <w:jc w:val="both"/>
              <w:rPr>
                <w:sz w:val="12"/>
                <w:szCs w:val="12"/>
              </w:rPr>
            </w:pPr>
          </w:p>
          <w:p w:rsidR="00780619" w:rsidRDefault="00780619" w:rsidP="00E364BD">
            <w:pPr>
              <w:tabs>
                <w:tab w:val="left" w:pos="4320"/>
                <w:tab w:val="left" w:pos="4500"/>
              </w:tabs>
              <w:jc w:val="both"/>
              <w:rPr>
                <w:sz w:val="28"/>
                <w:szCs w:val="28"/>
                <w:lang w:val="en-US"/>
              </w:rPr>
            </w:pPr>
            <w:r>
              <w:rPr>
                <w:sz w:val="28"/>
                <w:szCs w:val="28"/>
                <w:lang w:val="uz-Cyrl-UZ"/>
              </w:rPr>
              <w:t>Tizim</w:t>
            </w:r>
            <w:r w:rsidRPr="003C7FAA">
              <w:rPr>
                <w:sz w:val="28"/>
                <w:szCs w:val="28"/>
                <w:lang w:val="uz-Cyrl-UZ"/>
              </w:rPr>
              <w:t xml:space="preserve"> </w:t>
            </w:r>
            <w:r>
              <w:rPr>
                <w:sz w:val="28"/>
                <w:szCs w:val="28"/>
                <w:lang w:val="uz-Cyrl-UZ"/>
              </w:rPr>
              <w:t>platasidagi</w:t>
            </w:r>
            <w:r w:rsidRPr="003C7FAA">
              <w:rPr>
                <w:sz w:val="28"/>
                <w:szCs w:val="28"/>
                <w:lang w:val="uz-Cyrl-UZ"/>
              </w:rPr>
              <w:t xml:space="preserve">, </w:t>
            </w:r>
            <w:r>
              <w:rPr>
                <w:sz w:val="28"/>
                <w:szCs w:val="28"/>
                <w:lang w:val="uz-Cyrl-UZ"/>
              </w:rPr>
              <w:t>qandaydir</w:t>
            </w:r>
            <w:r w:rsidRPr="003C7FAA">
              <w:rPr>
                <w:sz w:val="28"/>
                <w:szCs w:val="28"/>
                <w:lang w:val="uz-Cyrl-UZ"/>
              </w:rPr>
              <w:t xml:space="preserve"> </w:t>
            </w:r>
            <w:r>
              <w:rPr>
                <w:sz w:val="28"/>
                <w:szCs w:val="28"/>
                <w:lang w:val="uz-Cyrl-UZ"/>
              </w:rPr>
              <w:t>prinsipga</w:t>
            </w:r>
            <w:r w:rsidRPr="003C7FAA">
              <w:rPr>
                <w:sz w:val="28"/>
                <w:szCs w:val="28"/>
                <w:lang w:val="uz-Cyrl-UZ"/>
              </w:rPr>
              <w:t xml:space="preserve"> </w:t>
            </w:r>
            <w:r>
              <w:rPr>
                <w:sz w:val="28"/>
                <w:szCs w:val="28"/>
                <w:lang w:val="uz-Cyrl-UZ"/>
              </w:rPr>
              <w:t>ko‘ra</w:t>
            </w:r>
            <w:r w:rsidRPr="003C7FAA">
              <w:rPr>
                <w:sz w:val="28"/>
                <w:szCs w:val="28"/>
                <w:lang w:val="uz-Cyrl-UZ"/>
              </w:rPr>
              <w:t xml:space="preserve"> </w:t>
            </w:r>
            <w:r>
              <w:rPr>
                <w:sz w:val="28"/>
                <w:szCs w:val="28"/>
                <w:lang w:val="uz-Cyrl-UZ"/>
              </w:rPr>
              <w:t>birlashtirilgan</w:t>
            </w:r>
            <w:r w:rsidRPr="003C7FAA">
              <w:rPr>
                <w:sz w:val="28"/>
                <w:szCs w:val="28"/>
                <w:lang w:val="uz-Cyrl-UZ"/>
              </w:rPr>
              <w:t xml:space="preserve"> </w:t>
            </w:r>
            <w:r>
              <w:rPr>
                <w:sz w:val="28"/>
                <w:szCs w:val="28"/>
                <w:lang w:val="uz-Cyrl-UZ"/>
              </w:rPr>
              <w:t>va</w:t>
            </w:r>
            <w:r w:rsidRPr="003C7FAA">
              <w:rPr>
                <w:sz w:val="28"/>
                <w:szCs w:val="28"/>
                <w:lang w:val="uz-Cyrl-UZ"/>
              </w:rPr>
              <w:t xml:space="preserve"> </w:t>
            </w:r>
            <w:r>
              <w:rPr>
                <w:sz w:val="28"/>
                <w:szCs w:val="28"/>
                <w:lang w:val="uz-Cyrl-UZ"/>
              </w:rPr>
              <w:t>protsessorni</w:t>
            </w:r>
            <w:r w:rsidRPr="003C7FAA">
              <w:rPr>
                <w:sz w:val="28"/>
                <w:szCs w:val="28"/>
                <w:lang w:val="uz-Cyrl-UZ"/>
              </w:rPr>
              <w:t xml:space="preserve"> </w:t>
            </w:r>
            <w:r>
              <w:rPr>
                <w:sz w:val="28"/>
                <w:szCs w:val="28"/>
                <w:lang w:val="uz-Cyrl-UZ"/>
              </w:rPr>
              <w:t>kompyuterning</w:t>
            </w:r>
            <w:r w:rsidRPr="003C7FAA">
              <w:rPr>
                <w:sz w:val="28"/>
                <w:szCs w:val="28"/>
                <w:lang w:val="uz-Cyrl-UZ"/>
              </w:rPr>
              <w:t xml:space="preserve"> </w:t>
            </w:r>
            <w:r>
              <w:rPr>
                <w:sz w:val="28"/>
                <w:szCs w:val="28"/>
                <w:lang w:val="uz-Cyrl-UZ"/>
              </w:rPr>
              <w:t>boshqa</w:t>
            </w:r>
            <w:r w:rsidRPr="003C7FAA">
              <w:rPr>
                <w:sz w:val="28"/>
                <w:szCs w:val="28"/>
                <w:lang w:val="uz-Cyrl-UZ"/>
              </w:rPr>
              <w:t xml:space="preserve"> </w:t>
            </w:r>
            <w:r>
              <w:rPr>
                <w:sz w:val="28"/>
                <w:szCs w:val="28"/>
                <w:lang w:val="uz-Cyrl-UZ"/>
              </w:rPr>
              <w:t>bloklari</w:t>
            </w:r>
            <w:r w:rsidRPr="003C7FAA">
              <w:rPr>
                <w:sz w:val="28"/>
                <w:szCs w:val="28"/>
                <w:lang w:val="uz-Cyrl-UZ"/>
              </w:rPr>
              <w:t xml:space="preserve"> </w:t>
            </w:r>
            <w:r>
              <w:rPr>
                <w:sz w:val="28"/>
                <w:szCs w:val="28"/>
                <w:lang w:val="uz-Cyrl-UZ"/>
              </w:rPr>
              <w:t>bilan</w:t>
            </w:r>
            <w:r w:rsidRPr="003C7FAA">
              <w:rPr>
                <w:sz w:val="28"/>
                <w:szCs w:val="28"/>
                <w:lang w:val="uz-Cyrl-UZ"/>
              </w:rPr>
              <w:t xml:space="preserve"> </w:t>
            </w:r>
            <w:r>
              <w:rPr>
                <w:sz w:val="28"/>
                <w:szCs w:val="28"/>
                <w:lang w:val="uz-Cyrl-UZ"/>
              </w:rPr>
              <w:t>bog‘laydigan</w:t>
            </w:r>
            <w:r w:rsidRPr="003C7FAA">
              <w:rPr>
                <w:sz w:val="28"/>
                <w:szCs w:val="28"/>
                <w:lang w:val="uz-Cyrl-UZ"/>
              </w:rPr>
              <w:t xml:space="preserve"> </w:t>
            </w:r>
            <w:r>
              <w:rPr>
                <w:sz w:val="28"/>
                <w:szCs w:val="28"/>
                <w:lang w:val="uz-Cyrl-UZ"/>
              </w:rPr>
              <w:t>o‘tkazgichlar</w:t>
            </w:r>
            <w:r w:rsidRPr="003C7FAA">
              <w:rPr>
                <w:sz w:val="28"/>
                <w:szCs w:val="28"/>
                <w:lang w:val="uz-Cyrl-UZ"/>
              </w:rPr>
              <w:t xml:space="preserve"> </w:t>
            </w:r>
            <w:r>
              <w:rPr>
                <w:sz w:val="28"/>
                <w:szCs w:val="28"/>
                <w:lang w:val="uz-Cyrl-UZ"/>
              </w:rPr>
              <w:t>guruhi</w:t>
            </w:r>
            <w:r w:rsidRPr="003C7FAA">
              <w:rPr>
                <w:sz w:val="28"/>
                <w:szCs w:val="28"/>
                <w:lang w:val="uz-Cyrl-UZ"/>
              </w:rPr>
              <w:t xml:space="preserve">. </w:t>
            </w:r>
            <w:r w:rsidRPr="0099137E">
              <w:rPr>
                <w:sz w:val="28"/>
                <w:szCs w:val="28"/>
                <w:lang w:val="en-US"/>
              </w:rPr>
              <w:t>Odatda, adres shinasi, ma’lumotlar shinasi va boshqaruv shina</w:t>
            </w:r>
            <w:r>
              <w:rPr>
                <w:sz w:val="28"/>
                <w:szCs w:val="28"/>
                <w:lang w:val="en-US"/>
              </w:rPr>
              <w:t>s</w:t>
            </w:r>
            <w:r w:rsidRPr="0099137E">
              <w:rPr>
                <w:sz w:val="28"/>
                <w:szCs w:val="28"/>
                <w:lang w:val="en-US"/>
              </w:rPr>
              <w:t>idan iborat bo‘ladi. Tizim shinasi va</w:t>
            </w:r>
            <w:r>
              <w:rPr>
                <w:sz w:val="28"/>
                <w:szCs w:val="28"/>
                <w:lang w:val="uz-Cyrl-UZ"/>
              </w:rPr>
              <w:t xml:space="preserve"> </w:t>
            </w:r>
            <w:r w:rsidRPr="0099137E">
              <w:rPr>
                <w:sz w:val="28"/>
                <w:szCs w:val="28"/>
                <w:lang w:val="en-US"/>
              </w:rPr>
              <w:t xml:space="preserve">lokal </w:t>
            </w:r>
            <w:r>
              <w:rPr>
                <w:sz w:val="28"/>
                <w:szCs w:val="28"/>
                <w:lang w:val="uz-Cyrl-UZ"/>
              </w:rPr>
              <w:t>shinalar farqlanadi. Shinaning xarakteristikalari: o‘tkazish qobiliya</w:t>
            </w:r>
            <w:r w:rsidR="00271DB8">
              <w:rPr>
                <w:sz w:val="28"/>
                <w:szCs w:val="28"/>
                <w:lang w:val="uz-Cyrl-UZ"/>
              </w:rPr>
              <w:t>-</w:t>
            </w:r>
            <w:r>
              <w:rPr>
                <w:sz w:val="28"/>
                <w:szCs w:val="28"/>
                <w:lang w:val="uz-Cyrl-UZ"/>
              </w:rPr>
              <w:t xml:space="preserve">ti, </w:t>
            </w:r>
            <w:r w:rsidRPr="00937487">
              <w:rPr>
                <w:i/>
                <w:sz w:val="28"/>
                <w:szCs w:val="28"/>
                <w:lang w:val="en-US"/>
              </w:rPr>
              <w:t>Mbit/s</w:t>
            </w:r>
            <w:r w:rsidRPr="0099137E">
              <w:rPr>
                <w:sz w:val="28"/>
                <w:szCs w:val="28"/>
                <w:lang w:val="en-US"/>
              </w:rPr>
              <w:t xml:space="preserve"> va razryadlilik (16, 32, 64 va 128 razryad).</w:t>
            </w:r>
          </w:p>
          <w:p w:rsidR="00780619" w:rsidRPr="004439BE" w:rsidRDefault="00780619" w:rsidP="00E364BD">
            <w:pPr>
              <w:tabs>
                <w:tab w:val="left" w:pos="4320"/>
                <w:tab w:val="left" w:pos="4500"/>
              </w:tabs>
              <w:jc w:val="both"/>
              <w:rPr>
                <w:sz w:val="18"/>
                <w:szCs w:val="18"/>
                <w:lang w:val="uz-Cyrl-UZ"/>
              </w:rPr>
            </w:pPr>
          </w:p>
          <w:p w:rsidR="00780619" w:rsidRPr="003C7FAA" w:rsidRDefault="00780619" w:rsidP="00E364BD">
            <w:pPr>
              <w:tabs>
                <w:tab w:val="left" w:pos="4320"/>
                <w:tab w:val="left" w:pos="4500"/>
              </w:tabs>
              <w:jc w:val="both"/>
              <w:rPr>
                <w:sz w:val="28"/>
                <w:szCs w:val="28"/>
                <w:lang w:val="uz-Cyrl-UZ"/>
              </w:rPr>
            </w:pPr>
            <w:r w:rsidRPr="003C7FAA">
              <w:rPr>
                <w:sz w:val="28"/>
                <w:szCs w:val="28"/>
                <w:lang w:val="uz-Cyrl-UZ"/>
              </w:rPr>
              <w:t>Тизим платасидаги, қандайдир принципга кўра бирлаштирилган ва процессорни компьютернинг бошқа блоклари билан боғ</w:t>
            </w:r>
            <w:r w:rsidR="004439BE">
              <w:rPr>
                <w:sz w:val="28"/>
                <w:szCs w:val="28"/>
                <w:lang w:val="uz-Cyrl-UZ"/>
              </w:rPr>
              <w:t>-</w:t>
            </w:r>
            <w:r w:rsidRPr="003C7FAA">
              <w:rPr>
                <w:sz w:val="28"/>
                <w:szCs w:val="28"/>
                <w:lang w:val="uz-Cyrl-UZ"/>
              </w:rPr>
              <w:t xml:space="preserve">лайдиган ўтказгичлар гуруҳи. </w:t>
            </w:r>
            <w:r w:rsidRPr="005B6905">
              <w:rPr>
                <w:sz w:val="28"/>
                <w:szCs w:val="28"/>
                <w:lang w:val="uz-Cyrl-UZ"/>
              </w:rPr>
              <w:t>Одатда, адрес шинаси, маълумотлар шинаси ва бошқарув шинаcидан иборат бўлади. Тизим шинаси ва</w:t>
            </w:r>
            <w:r>
              <w:rPr>
                <w:sz w:val="28"/>
                <w:szCs w:val="28"/>
                <w:lang w:val="uz-Cyrl-UZ"/>
              </w:rPr>
              <w:t xml:space="preserve"> </w:t>
            </w:r>
            <w:r w:rsidRPr="005B6905">
              <w:rPr>
                <w:sz w:val="28"/>
                <w:szCs w:val="28"/>
                <w:lang w:val="uz-Cyrl-UZ"/>
              </w:rPr>
              <w:t xml:space="preserve">локал </w:t>
            </w:r>
            <w:r w:rsidR="004439BE">
              <w:rPr>
                <w:sz w:val="28"/>
                <w:szCs w:val="28"/>
                <w:lang w:val="uz-Cyrl-UZ"/>
              </w:rPr>
              <w:t xml:space="preserve">шиналар фарқланади. Шинанинг </w:t>
            </w:r>
            <w:r>
              <w:rPr>
                <w:sz w:val="28"/>
                <w:szCs w:val="28"/>
                <w:lang w:val="uz-Cyrl-UZ"/>
              </w:rPr>
              <w:t>ха</w:t>
            </w:r>
            <w:r w:rsidR="004439BE">
              <w:rPr>
                <w:sz w:val="28"/>
                <w:szCs w:val="28"/>
                <w:lang w:val="uz-Cyrl-UZ"/>
              </w:rPr>
              <w:t>-</w:t>
            </w:r>
            <w:r>
              <w:rPr>
                <w:sz w:val="28"/>
                <w:szCs w:val="28"/>
                <w:lang w:val="uz-Cyrl-UZ"/>
              </w:rPr>
              <w:t>рактеристи</w:t>
            </w:r>
            <w:r w:rsidR="004439BE">
              <w:rPr>
                <w:sz w:val="28"/>
                <w:szCs w:val="28"/>
                <w:lang w:val="uz-Cyrl-UZ"/>
              </w:rPr>
              <w:t>калари: ўтказиш қобилияти,</w:t>
            </w:r>
            <w:r w:rsidRPr="005B6905">
              <w:rPr>
                <w:sz w:val="28"/>
                <w:szCs w:val="28"/>
                <w:lang w:val="uz-Cyrl-UZ"/>
              </w:rPr>
              <w:t>Mbit/s ва разрядлилик (16, 32, 64 ва 128 разряд).</w:t>
            </w:r>
          </w:p>
        </w:tc>
      </w:tr>
      <w:tr w:rsidR="007D4238" w:rsidRPr="003C7FAA" w:rsidTr="004439BE">
        <w:trPr>
          <w:tblCellSpacing w:w="0" w:type="dxa"/>
          <w:jc w:val="center"/>
        </w:trPr>
        <w:tc>
          <w:tcPr>
            <w:tcW w:w="2079" w:type="pct"/>
          </w:tcPr>
          <w:p w:rsidR="007D4238" w:rsidRPr="007D4238" w:rsidRDefault="007D4238" w:rsidP="007D4238">
            <w:pPr>
              <w:tabs>
                <w:tab w:val="left" w:pos="4320"/>
                <w:tab w:val="left" w:pos="4500"/>
              </w:tabs>
              <w:rPr>
                <w:b/>
                <w:sz w:val="28"/>
                <w:szCs w:val="28"/>
                <w:lang w:val="uz-Cyrl-UZ"/>
              </w:rPr>
            </w:pPr>
            <w:r w:rsidRPr="007D4238">
              <w:rPr>
                <w:b/>
                <w:sz w:val="28"/>
                <w:szCs w:val="28"/>
                <w:lang w:val="uz-Cyrl-UZ"/>
              </w:rPr>
              <w:t>Шина адреса</w:t>
            </w:r>
          </w:p>
          <w:p w:rsidR="007D4238" w:rsidRPr="007D4238" w:rsidRDefault="007D4238" w:rsidP="007D4238">
            <w:pPr>
              <w:tabs>
                <w:tab w:val="left" w:pos="4320"/>
                <w:tab w:val="left" w:pos="4500"/>
              </w:tabs>
              <w:rPr>
                <w:sz w:val="28"/>
                <w:szCs w:val="28"/>
                <w:lang w:val="uz-Cyrl-UZ"/>
              </w:rPr>
            </w:pPr>
            <w:r w:rsidRPr="007D4238">
              <w:rPr>
                <w:b/>
                <w:sz w:val="28"/>
                <w:szCs w:val="28"/>
                <w:lang w:val="uz-Cyrl-UZ"/>
              </w:rPr>
              <w:t xml:space="preserve">uz </w:t>
            </w:r>
            <w:r w:rsidRPr="007D4238">
              <w:rPr>
                <w:sz w:val="28"/>
                <w:szCs w:val="28"/>
                <w:lang w:val="uz-Cyrl-UZ"/>
              </w:rPr>
              <w:t>- adres shinasi</w:t>
            </w:r>
          </w:p>
          <w:p w:rsidR="007D4238" w:rsidRPr="007D4238" w:rsidRDefault="007D4238" w:rsidP="007D4238">
            <w:pPr>
              <w:tabs>
                <w:tab w:val="left" w:pos="4320"/>
                <w:tab w:val="left" w:pos="4500"/>
              </w:tabs>
              <w:rPr>
                <w:sz w:val="28"/>
                <w:szCs w:val="28"/>
                <w:lang w:val="uz-Cyrl-UZ"/>
              </w:rPr>
            </w:pPr>
            <w:r>
              <w:rPr>
                <w:b/>
                <w:sz w:val="28"/>
                <w:szCs w:val="28"/>
                <w:lang w:val="uz-Cyrl-UZ"/>
              </w:rPr>
              <w:t xml:space="preserve">      </w:t>
            </w:r>
            <w:r w:rsidRPr="007D4238">
              <w:rPr>
                <w:b/>
                <w:sz w:val="28"/>
                <w:szCs w:val="28"/>
                <w:lang w:val="uz-Cyrl-UZ"/>
              </w:rPr>
              <w:t xml:space="preserve"> </w:t>
            </w:r>
            <w:r w:rsidRPr="007D4238">
              <w:rPr>
                <w:sz w:val="28"/>
                <w:szCs w:val="28"/>
                <w:lang w:val="uz-Cyrl-UZ"/>
              </w:rPr>
              <w:t>адрес шинаси</w:t>
            </w:r>
          </w:p>
          <w:p w:rsidR="007D4238" w:rsidRPr="005F03AA" w:rsidRDefault="007D4238" w:rsidP="007D4238">
            <w:pPr>
              <w:tabs>
                <w:tab w:val="left" w:pos="4320"/>
                <w:tab w:val="left" w:pos="4500"/>
              </w:tabs>
              <w:rPr>
                <w:sz w:val="28"/>
                <w:szCs w:val="28"/>
                <w:lang w:val="en-US"/>
              </w:rPr>
            </w:pPr>
            <w:r w:rsidRPr="0017350E">
              <w:rPr>
                <w:b/>
                <w:sz w:val="28"/>
                <w:szCs w:val="28"/>
                <w:lang w:val="en-US"/>
              </w:rPr>
              <w:t xml:space="preserve">en </w:t>
            </w:r>
            <w:r w:rsidRPr="00426A6A">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5F03AA">
              <w:rPr>
                <w:sz w:val="28"/>
                <w:szCs w:val="28"/>
                <w:lang w:val="en-US"/>
              </w:rPr>
              <w:t xml:space="preserve"> </w:t>
            </w:r>
            <w:r w:rsidRPr="007A2024">
              <w:rPr>
                <w:sz w:val="28"/>
                <w:szCs w:val="28"/>
                <w:lang w:val="en-US"/>
              </w:rPr>
              <w:t>bus</w:t>
            </w:r>
            <w:r w:rsidRPr="005F03AA">
              <w:rPr>
                <w:sz w:val="28"/>
                <w:szCs w:val="28"/>
                <w:lang w:val="en-US"/>
              </w:rPr>
              <w:t xml:space="preserve"> </w:t>
            </w:r>
          </w:p>
          <w:p w:rsidR="007D4238" w:rsidRPr="007A2024" w:rsidRDefault="007D4238" w:rsidP="007D4238">
            <w:pPr>
              <w:tabs>
                <w:tab w:val="left" w:pos="4320"/>
                <w:tab w:val="left" w:pos="4500"/>
              </w:tabs>
              <w:rPr>
                <w:sz w:val="28"/>
                <w:szCs w:val="28"/>
                <w:lang w:val="en-US"/>
              </w:rPr>
            </w:pPr>
          </w:p>
        </w:tc>
        <w:tc>
          <w:tcPr>
            <w:tcW w:w="2921" w:type="pct"/>
          </w:tcPr>
          <w:p w:rsidR="007D4238" w:rsidRDefault="007D4238" w:rsidP="007D4238">
            <w:pPr>
              <w:tabs>
                <w:tab w:val="left" w:pos="4320"/>
                <w:tab w:val="left" w:pos="4500"/>
              </w:tabs>
              <w:jc w:val="both"/>
              <w:rPr>
                <w:sz w:val="28"/>
                <w:szCs w:val="28"/>
                <w:lang w:val="uz-Cyrl-UZ"/>
              </w:rPr>
            </w:pPr>
            <w:r>
              <w:rPr>
                <w:sz w:val="28"/>
                <w:szCs w:val="28"/>
              </w:rPr>
              <w:t>Н</w:t>
            </w:r>
            <w:r>
              <w:rPr>
                <w:sz w:val="28"/>
                <w:szCs w:val="28"/>
                <w:lang w:val="uz-Cyrl-UZ"/>
              </w:rPr>
              <w:t>абор линий в системной шине, используе</w:t>
            </w:r>
            <w:r w:rsidR="009046DE">
              <w:rPr>
                <w:sz w:val="28"/>
                <w:szCs w:val="28"/>
                <w:lang w:val="uz-Cyrl-UZ"/>
              </w:rPr>
              <w:t>-</w:t>
            </w:r>
            <w:r>
              <w:rPr>
                <w:sz w:val="28"/>
                <w:szCs w:val="28"/>
                <w:lang w:val="uz-Cyrl-UZ"/>
              </w:rPr>
              <w:t>мый для передачи сигналов, с помощью которых определяется местоположение ячей</w:t>
            </w:r>
            <w:r w:rsidR="009046DE">
              <w:rPr>
                <w:sz w:val="28"/>
                <w:szCs w:val="28"/>
                <w:lang w:val="uz-Cyrl-UZ"/>
              </w:rPr>
              <w:t>-</w:t>
            </w:r>
            <w:r>
              <w:rPr>
                <w:sz w:val="28"/>
                <w:szCs w:val="28"/>
                <w:lang w:val="uz-Cyrl-UZ"/>
              </w:rPr>
              <w:t xml:space="preserve">ки памяти для выполняемых процессором операций чтения/записи и ввода-вывода. </w:t>
            </w:r>
          </w:p>
          <w:p w:rsidR="007D4238" w:rsidRDefault="007D4238" w:rsidP="007D4238">
            <w:pPr>
              <w:tabs>
                <w:tab w:val="left" w:pos="4320"/>
                <w:tab w:val="left" w:pos="4500"/>
              </w:tabs>
              <w:jc w:val="both"/>
              <w:rPr>
                <w:sz w:val="28"/>
                <w:szCs w:val="28"/>
                <w:lang w:val="en-US"/>
              </w:rPr>
            </w:pPr>
            <w:r>
              <w:rPr>
                <w:sz w:val="28"/>
                <w:szCs w:val="28"/>
                <w:lang w:val="uz-Cyrl-UZ"/>
              </w:rPr>
              <w:t>Tizim</w:t>
            </w:r>
            <w:r w:rsidRPr="00092147">
              <w:rPr>
                <w:sz w:val="28"/>
                <w:szCs w:val="28"/>
                <w:lang w:val="uz-Cyrl-UZ"/>
              </w:rPr>
              <w:t xml:space="preserve"> </w:t>
            </w:r>
            <w:r>
              <w:rPr>
                <w:sz w:val="28"/>
                <w:szCs w:val="28"/>
                <w:lang w:val="uz-Cyrl-UZ"/>
              </w:rPr>
              <w:t>shinasidagi</w:t>
            </w:r>
            <w:r w:rsidRPr="00092147">
              <w:rPr>
                <w:sz w:val="28"/>
                <w:szCs w:val="28"/>
                <w:lang w:val="uz-Cyrl-UZ"/>
              </w:rPr>
              <w:t xml:space="preserve">, </w:t>
            </w:r>
            <w:r>
              <w:rPr>
                <w:sz w:val="28"/>
                <w:szCs w:val="28"/>
                <w:lang w:val="uz-Cyrl-UZ"/>
              </w:rPr>
              <w:t>signallarni uzatish uchun foydalaniladigan liniyalar to‘plami. Ularning yordamida protsessor bajaradigan o‘qish/yozish va kiritish-chiqarish operatsiyalari uchun xotira yacheykalarining joylashgan o‘rni aniqlanadi.</w:t>
            </w:r>
          </w:p>
          <w:p w:rsidR="007D4238" w:rsidRPr="00C137CB" w:rsidRDefault="007D4238" w:rsidP="007D4238">
            <w:pPr>
              <w:tabs>
                <w:tab w:val="left" w:pos="4320"/>
                <w:tab w:val="left" w:pos="4500"/>
              </w:tabs>
              <w:jc w:val="both"/>
              <w:rPr>
                <w:sz w:val="28"/>
                <w:szCs w:val="28"/>
                <w:lang w:val="en-US"/>
              </w:rPr>
            </w:pPr>
          </w:p>
          <w:p w:rsidR="007D4238" w:rsidRPr="00092147" w:rsidRDefault="007D4238" w:rsidP="007D4238">
            <w:pPr>
              <w:tabs>
                <w:tab w:val="left" w:pos="4320"/>
                <w:tab w:val="left" w:pos="4500"/>
              </w:tabs>
              <w:jc w:val="both"/>
              <w:rPr>
                <w:sz w:val="28"/>
                <w:szCs w:val="28"/>
                <w:lang w:val="uz-Cyrl-UZ"/>
              </w:rPr>
            </w:pPr>
            <w:r w:rsidRPr="00092147">
              <w:rPr>
                <w:sz w:val="28"/>
                <w:szCs w:val="28"/>
                <w:lang w:val="uz-Cyrl-UZ"/>
              </w:rPr>
              <w:t>Тизим шинасидаги, сигналларни</w:t>
            </w:r>
            <w:r>
              <w:rPr>
                <w:sz w:val="28"/>
                <w:szCs w:val="28"/>
                <w:lang w:val="uz-Cyrl-UZ"/>
              </w:rPr>
              <w:t xml:space="preserve"> узатиш учун фойдаланиладиган линиялар тўплами. </w:t>
            </w:r>
            <w:r w:rsidRPr="00FD0BD4">
              <w:rPr>
                <w:sz w:val="28"/>
                <w:szCs w:val="28"/>
                <w:lang w:val="uz-Cyrl-UZ"/>
              </w:rPr>
              <w:t>Уларнинг</w:t>
            </w:r>
            <w:r>
              <w:rPr>
                <w:sz w:val="28"/>
                <w:szCs w:val="28"/>
                <w:lang w:val="uz-Cyrl-UZ"/>
              </w:rPr>
              <w:t xml:space="preserve"> ёрдамида процессор бажарадиган ўқиш/ёзиш ва киритиш-чиқариш операция-лари учун хотира ячейкаларининг жойлаш-ган ўрни аниқланади.</w:t>
            </w:r>
          </w:p>
        </w:tc>
      </w:tr>
      <w:tr w:rsidR="007D4238" w:rsidRPr="003C7FAA" w:rsidTr="004439BE">
        <w:trPr>
          <w:tblCellSpacing w:w="0" w:type="dxa"/>
          <w:jc w:val="center"/>
        </w:trPr>
        <w:tc>
          <w:tcPr>
            <w:tcW w:w="2079" w:type="pct"/>
          </w:tcPr>
          <w:p w:rsidR="007D4238" w:rsidRPr="00AB5344" w:rsidRDefault="007D4238" w:rsidP="007D4238">
            <w:pPr>
              <w:tabs>
                <w:tab w:val="left" w:pos="4320"/>
                <w:tab w:val="left" w:pos="4500"/>
              </w:tabs>
              <w:rPr>
                <w:b/>
                <w:sz w:val="28"/>
                <w:szCs w:val="28"/>
                <w:lang w:val="uz-Cyrl-UZ"/>
              </w:rPr>
            </w:pPr>
            <w:r w:rsidRPr="00AB5344">
              <w:rPr>
                <w:b/>
                <w:sz w:val="28"/>
                <w:szCs w:val="28"/>
                <w:lang w:val="uz-Cyrl-UZ"/>
              </w:rPr>
              <w:t>Шина данных</w:t>
            </w:r>
          </w:p>
          <w:p w:rsidR="007D4238" w:rsidRPr="00FE608A" w:rsidRDefault="007D4238" w:rsidP="007D4238">
            <w:pPr>
              <w:tabs>
                <w:tab w:val="left" w:pos="4320"/>
                <w:tab w:val="left" w:pos="4500"/>
              </w:tabs>
              <w:rPr>
                <w:sz w:val="28"/>
                <w:szCs w:val="28"/>
                <w:lang w:val="uz-Cyrl-UZ"/>
              </w:rPr>
            </w:pPr>
            <w:r w:rsidRPr="00FE608A">
              <w:rPr>
                <w:b/>
                <w:sz w:val="28"/>
                <w:szCs w:val="28"/>
                <w:lang w:val="uz-Cyrl-UZ"/>
              </w:rPr>
              <w:t xml:space="preserve">uz </w:t>
            </w:r>
            <w:r w:rsidRPr="00FE608A">
              <w:rPr>
                <w:sz w:val="28"/>
                <w:szCs w:val="28"/>
                <w:lang w:val="uz-Cyrl-UZ"/>
              </w:rPr>
              <w:t>-</w:t>
            </w:r>
            <w:r w:rsidRPr="00FE608A">
              <w:rPr>
                <w:b/>
                <w:sz w:val="28"/>
                <w:szCs w:val="28"/>
                <w:lang w:val="uz-Cyrl-UZ"/>
              </w:rPr>
              <w:t xml:space="preserve"> </w:t>
            </w:r>
            <w:r>
              <w:rPr>
                <w:sz w:val="28"/>
                <w:szCs w:val="28"/>
                <w:lang w:val="uz-Cyrl-UZ"/>
              </w:rPr>
              <w:t>ma’lumotlar</w:t>
            </w:r>
            <w:r w:rsidRPr="00FE608A">
              <w:rPr>
                <w:sz w:val="28"/>
                <w:szCs w:val="28"/>
                <w:lang w:val="uz-Cyrl-UZ"/>
              </w:rPr>
              <w:t xml:space="preserve"> </w:t>
            </w:r>
            <w:r>
              <w:rPr>
                <w:sz w:val="28"/>
                <w:szCs w:val="28"/>
                <w:lang w:val="uz-Cyrl-UZ"/>
              </w:rPr>
              <w:t>shinasi</w:t>
            </w:r>
          </w:p>
          <w:p w:rsidR="007D4238" w:rsidRPr="005B5ED5" w:rsidRDefault="007D4238" w:rsidP="007D4238">
            <w:pPr>
              <w:tabs>
                <w:tab w:val="left" w:pos="4320"/>
                <w:tab w:val="left" w:pos="4500"/>
              </w:tabs>
              <w:rPr>
                <w:sz w:val="28"/>
                <w:szCs w:val="28"/>
                <w:lang w:val="uz-Cyrl-UZ"/>
              </w:rPr>
            </w:pPr>
            <w:r w:rsidRPr="00FE608A">
              <w:rPr>
                <w:sz w:val="28"/>
                <w:szCs w:val="28"/>
                <w:lang w:val="uz-Cyrl-UZ"/>
              </w:rPr>
              <w:t xml:space="preserve">      </w:t>
            </w:r>
            <w:r w:rsidRPr="002E1A74">
              <w:rPr>
                <w:sz w:val="28"/>
                <w:szCs w:val="28"/>
                <w:lang w:val="uz-Cyrl-UZ"/>
              </w:rPr>
              <w:t xml:space="preserve"> </w:t>
            </w:r>
            <w:r w:rsidRPr="00FE608A">
              <w:rPr>
                <w:sz w:val="28"/>
                <w:szCs w:val="28"/>
                <w:lang w:val="uz-Cyrl-UZ"/>
              </w:rPr>
              <w:t>маълумотлар шинаси</w:t>
            </w:r>
          </w:p>
          <w:p w:rsidR="007D4238" w:rsidRPr="00AB5344" w:rsidRDefault="007D4238" w:rsidP="007D4238">
            <w:pPr>
              <w:tabs>
                <w:tab w:val="left" w:pos="4320"/>
                <w:tab w:val="left" w:pos="4500"/>
              </w:tabs>
              <w:rPr>
                <w:sz w:val="28"/>
                <w:szCs w:val="28"/>
                <w:lang w:val="uz-Cyrl-UZ"/>
              </w:rPr>
            </w:pPr>
            <w:r w:rsidRPr="008D6363">
              <w:rPr>
                <w:b/>
                <w:sz w:val="28"/>
                <w:szCs w:val="28"/>
                <w:lang w:val="en-US"/>
              </w:rPr>
              <w:t xml:space="preserve">en </w:t>
            </w:r>
            <w:r w:rsidRPr="00426A6A">
              <w:rPr>
                <w:sz w:val="28"/>
                <w:szCs w:val="28"/>
                <w:lang w:val="en-US"/>
              </w:rPr>
              <w:t>-</w:t>
            </w:r>
            <w:r w:rsidRPr="00AB5344">
              <w:rPr>
                <w:sz w:val="28"/>
                <w:szCs w:val="28"/>
                <w:lang w:val="uz-Cyrl-UZ"/>
              </w:rPr>
              <w:t xml:space="preserve"> data bus </w:t>
            </w:r>
          </w:p>
          <w:p w:rsidR="007D4238" w:rsidRPr="00AB5344" w:rsidRDefault="007D4238" w:rsidP="007D4238">
            <w:pPr>
              <w:tabs>
                <w:tab w:val="left" w:pos="4320"/>
                <w:tab w:val="left" w:pos="4500"/>
              </w:tabs>
              <w:rPr>
                <w:b/>
                <w:sz w:val="28"/>
                <w:szCs w:val="28"/>
                <w:lang w:val="en-US"/>
              </w:rPr>
            </w:pPr>
          </w:p>
        </w:tc>
        <w:tc>
          <w:tcPr>
            <w:tcW w:w="2921" w:type="pct"/>
          </w:tcPr>
          <w:p w:rsidR="007D4238" w:rsidRPr="008D561A" w:rsidRDefault="007D4238" w:rsidP="007D4238">
            <w:pPr>
              <w:tabs>
                <w:tab w:val="left" w:pos="4320"/>
                <w:tab w:val="left" w:pos="4500"/>
              </w:tabs>
              <w:jc w:val="both"/>
              <w:rPr>
                <w:sz w:val="28"/>
                <w:szCs w:val="28"/>
                <w:lang w:val="uz-Cyrl-UZ"/>
              </w:rPr>
            </w:pPr>
            <w:r>
              <w:rPr>
                <w:sz w:val="28"/>
                <w:szCs w:val="28"/>
              </w:rPr>
              <w:t>1. Одна из трех шин, соединяющих устройства компьютера (например, процессор и ОЗУ) и служащая для пересылки данных между ними. Сейчас, как правило, используются 32- и 64-разрядные шины данных</w:t>
            </w:r>
            <w:r>
              <w:rPr>
                <w:sz w:val="28"/>
                <w:szCs w:val="28"/>
                <w:lang w:val="uz-Cyrl-UZ"/>
              </w:rPr>
              <w:t>.</w:t>
            </w:r>
          </w:p>
          <w:p w:rsidR="007D4238" w:rsidRDefault="007D4238" w:rsidP="007D4238">
            <w:pPr>
              <w:tabs>
                <w:tab w:val="left" w:pos="4320"/>
                <w:tab w:val="left" w:pos="4500"/>
              </w:tabs>
              <w:jc w:val="both"/>
              <w:rPr>
                <w:sz w:val="28"/>
                <w:szCs w:val="28"/>
                <w:lang w:val="uz-Cyrl-UZ"/>
              </w:rPr>
            </w:pPr>
            <w:r>
              <w:rPr>
                <w:sz w:val="28"/>
                <w:szCs w:val="28"/>
              </w:rPr>
              <w:t>2. Одна из внутренних шин микропроцессора. Обычно она намного шире (128 или 256 разрядов), чем шина данных на системной плате</w:t>
            </w:r>
            <w:r w:rsidRPr="0099336E">
              <w:rPr>
                <w:sz w:val="28"/>
                <w:szCs w:val="28"/>
              </w:rPr>
              <w:t>.</w:t>
            </w:r>
          </w:p>
          <w:p w:rsidR="007D4238" w:rsidRPr="009046DE" w:rsidRDefault="007D4238" w:rsidP="007D4238">
            <w:pPr>
              <w:tabs>
                <w:tab w:val="left" w:pos="4320"/>
                <w:tab w:val="left" w:pos="4500"/>
              </w:tabs>
              <w:jc w:val="both"/>
              <w:rPr>
                <w:sz w:val="28"/>
                <w:szCs w:val="28"/>
              </w:rPr>
            </w:pPr>
          </w:p>
          <w:p w:rsidR="007D4238" w:rsidRDefault="007D4238" w:rsidP="007D4238">
            <w:pPr>
              <w:tabs>
                <w:tab w:val="left" w:pos="4320"/>
                <w:tab w:val="left" w:pos="4500"/>
              </w:tabs>
              <w:jc w:val="both"/>
              <w:rPr>
                <w:sz w:val="28"/>
                <w:szCs w:val="28"/>
                <w:lang w:val="uz-Cyrl-UZ"/>
              </w:rPr>
            </w:pPr>
            <w:r>
              <w:rPr>
                <w:sz w:val="28"/>
                <w:szCs w:val="28"/>
                <w:lang w:val="uz-Cyrl-UZ"/>
              </w:rPr>
              <w:t>1. Kompyuter</w:t>
            </w:r>
            <w:r w:rsidRPr="00FE608A">
              <w:rPr>
                <w:sz w:val="28"/>
                <w:szCs w:val="28"/>
                <w:lang w:val="uz-Cyrl-UZ"/>
              </w:rPr>
              <w:t xml:space="preserve"> </w:t>
            </w:r>
            <w:r>
              <w:rPr>
                <w:sz w:val="28"/>
                <w:szCs w:val="28"/>
                <w:lang w:val="uz-Cyrl-UZ"/>
              </w:rPr>
              <w:t>qurilmalarini (masalan</w:t>
            </w:r>
            <w:r w:rsidRPr="00FE608A">
              <w:rPr>
                <w:sz w:val="28"/>
                <w:szCs w:val="28"/>
                <w:lang w:val="uz-Cyrl-UZ"/>
              </w:rPr>
              <w:t>,</w:t>
            </w:r>
            <w:r>
              <w:rPr>
                <w:sz w:val="28"/>
                <w:szCs w:val="28"/>
                <w:lang w:val="uz-Cyrl-UZ"/>
              </w:rPr>
              <w:t xml:space="preserve"> protsessor</w:t>
            </w:r>
            <w:r w:rsidRPr="00FE608A">
              <w:rPr>
                <w:sz w:val="28"/>
                <w:szCs w:val="28"/>
                <w:lang w:val="uz-Cyrl-UZ"/>
              </w:rPr>
              <w:t xml:space="preserve"> </w:t>
            </w:r>
            <w:r>
              <w:rPr>
                <w:sz w:val="28"/>
                <w:szCs w:val="28"/>
                <w:lang w:val="uz-Cyrl-UZ"/>
              </w:rPr>
              <w:t>va</w:t>
            </w:r>
            <w:r w:rsidRPr="00FE608A">
              <w:rPr>
                <w:sz w:val="28"/>
                <w:szCs w:val="28"/>
                <w:lang w:val="uz-Cyrl-UZ"/>
              </w:rPr>
              <w:t xml:space="preserve"> </w:t>
            </w:r>
            <w:r>
              <w:rPr>
                <w:sz w:val="28"/>
                <w:szCs w:val="28"/>
                <w:lang w:val="uz-Cyrl-UZ"/>
              </w:rPr>
              <w:t>OXQ ni) birlashtiruvchi</w:t>
            </w:r>
            <w:r w:rsidRPr="00FE608A">
              <w:rPr>
                <w:sz w:val="28"/>
                <w:szCs w:val="28"/>
                <w:lang w:val="uz-Cyrl-UZ"/>
              </w:rPr>
              <w:t xml:space="preserve"> </w:t>
            </w:r>
            <w:r>
              <w:rPr>
                <w:sz w:val="28"/>
                <w:szCs w:val="28"/>
                <w:lang w:val="uz-Cyrl-UZ"/>
              </w:rPr>
              <w:t>va</w:t>
            </w:r>
            <w:r w:rsidRPr="00FE608A">
              <w:rPr>
                <w:sz w:val="28"/>
                <w:szCs w:val="28"/>
                <w:lang w:val="uz-Cyrl-UZ"/>
              </w:rPr>
              <w:t xml:space="preserve"> </w:t>
            </w:r>
            <w:r>
              <w:rPr>
                <w:sz w:val="28"/>
                <w:szCs w:val="28"/>
                <w:lang w:val="uz-Cyrl-UZ"/>
              </w:rPr>
              <w:t>ular</w:t>
            </w:r>
            <w:r w:rsidRPr="00FE608A">
              <w:rPr>
                <w:sz w:val="28"/>
                <w:szCs w:val="28"/>
                <w:lang w:val="uz-Cyrl-UZ"/>
              </w:rPr>
              <w:t xml:space="preserve"> </w:t>
            </w:r>
            <w:r>
              <w:rPr>
                <w:sz w:val="28"/>
                <w:szCs w:val="28"/>
                <w:lang w:val="uz-Cyrl-UZ"/>
              </w:rPr>
              <w:t>o‘rtasida</w:t>
            </w:r>
            <w:r w:rsidRPr="00FE608A">
              <w:rPr>
                <w:sz w:val="28"/>
                <w:szCs w:val="28"/>
                <w:lang w:val="uz-Cyrl-UZ"/>
              </w:rPr>
              <w:t xml:space="preserve"> </w:t>
            </w:r>
            <w:r>
              <w:rPr>
                <w:sz w:val="28"/>
                <w:szCs w:val="28"/>
                <w:lang w:val="uz-Cyrl-UZ"/>
              </w:rPr>
              <w:t>ma’lumotlar</w:t>
            </w:r>
            <w:r w:rsidRPr="00FE608A">
              <w:rPr>
                <w:sz w:val="28"/>
                <w:szCs w:val="28"/>
                <w:lang w:val="uz-Cyrl-UZ"/>
              </w:rPr>
              <w:t xml:space="preserve"> </w:t>
            </w:r>
            <w:r>
              <w:rPr>
                <w:sz w:val="28"/>
                <w:szCs w:val="28"/>
                <w:lang w:val="uz-Cyrl-UZ"/>
              </w:rPr>
              <w:t>yuborish</w:t>
            </w:r>
            <w:r w:rsidRPr="00FE608A">
              <w:rPr>
                <w:sz w:val="28"/>
                <w:szCs w:val="28"/>
                <w:lang w:val="uz-Cyrl-UZ"/>
              </w:rPr>
              <w:t xml:space="preserve"> </w:t>
            </w:r>
            <w:r>
              <w:rPr>
                <w:sz w:val="28"/>
                <w:szCs w:val="28"/>
                <w:lang w:val="uz-Cyrl-UZ"/>
              </w:rPr>
              <w:t>uchun xizmat</w:t>
            </w:r>
            <w:r w:rsidRPr="00FE608A">
              <w:rPr>
                <w:sz w:val="28"/>
                <w:szCs w:val="28"/>
                <w:lang w:val="uz-Cyrl-UZ"/>
              </w:rPr>
              <w:t xml:space="preserve"> </w:t>
            </w:r>
            <w:r>
              <w:rPr>
                <w:sz w:val="28"/>
                <w:szCs w:val="28"/>
                <w:lang w:val="uz-Cyrl-UZ"/>
              </w:rPr>
              <w:t>qiladigan</w:t>
            </w:r>
            <w:r w:rsidRPr="00FE608A">
              <w:rPr>
                <w:sz w:val="28"/>
                <w:szCs w:val="28"/>
                <w:lang w:val="uz-Cyrl-UZ"/>
              </w:rPr>
              <w:t xml:space="preserve"> </w:t>
            </w:r>
            <w:r>
              <w:rPr>
                <w:sz w:val="28"/>
                <w:szCs w:val="28"/>
                <w:lang w:val="uz-Cyrl-UZ"/>
              </w:rPr>
              <w:t>uchta</w:t>
            </w:r>
            <w:r w:rsidRPr="00FE608A">
              <w:rPr>
                <w:sz w:val="28"/>
                <w:szCs w:val="28"/>
                <w:lang w:val="uz-Cyrl-UZ"/>
              </w:rPr>
              <w:t xml:space="preserve"> </w:t>
            </w:r>
            <w:r>
              <w:rPr>
                <w:sz w:val="28"/>
                <w:szCs w:val="28"/>
                <w:lang w:val="uz-Cyrl-UZ"/>
              </w:rPr>
              <w:t>shinadan biri. Hozirda</w:t>
            </w:r>
            <w:r w:rsidRPr="00FE608A">
              <w:rPr>
                <w:sz w:val="28"/>
                <w:szCs w:val="28"/>
                <w:lang w:val="uz-Cyrl-UZ"/>
              </w:rPr>
              <w:t xml:space="preserve"> </w:t>
            </w:r>
            <w:r>
              <w:rPr>
                <w:sz w:val="28"/>
                <w:szCs w:val="28"/>
                <w:lang w:val="uz-Cyrl-UZ"/>
              </w:rPr>
              <w:t>32 va</w:t>
            </w:r>
            <w:r w:rsidRPr="00FE608A">
              <w:rPr>
                <w:sz w:val="28"/>
                <w:szCs w:val="28"/>
                <w:lang w:val="uz-Cyrl-UZ"/>
              </w:rPr>
              <w:t xml:space="preserve"> 64 </w:t>
            </w:r>
            <w:r>
              <w:rPr>
                <w:sz w:val="28"/>
                <w:szCs w:val="28"/>
                <w:lang w:val="uz-Cyrl-UZ"/>
              </w:rPr>
              <w:t>razryadli ma’lumotlar shinasidan</w:t>
            </w:r>
            <w:r w:rsidRPr="00FE608A">
              <w:rPr>
                <w:sz w:val="28"/>
                <w:szCs w:val="28"/>
                <w:lang w:val="uz-Cyrl-UZ"/>
              </w:rPr>
              <w:t xml:space="preserve"> </w:t>
            </w:r>
            <w:r>
              <w:rPr>
                <w:sz w:val="28"/>
                <w:szCs w:val="28"/>
                <w:lang w:val="uz-Cyrl-UZ"/>
              </w:rPr>
              <w:t>foydalaniladi</w:t>
            </w:r>
            <w:r w:rsidRPr="00FE608A">
              <w:rPr>
                <w:sz w:val="28"/>
                <w:szCs w:val="28"/>
                <w:lang w:val="uz-Cyrl-UZ"/>
              </w:rPr>
              <w:t xml:space="preserve">. </w:t>
            </w:r>
          </w:p>
          <w:p w:rsidR="007D4238" w:rsidRDefault="007D4238" w:rsidP="007D4238">
            <w:pPr>
              <w:tabs>
                <w:tab w:val="left" w:pos="4320"/>
                <w:tab w:val="left" w:pos="4500"/>
              </w:tabs>
              <w:jc w:val="both"/>
              <w:rPr>
                <w:sz w:val="28"/>
                <w:szCs w:val="28"/>
                <w:lang w:val="en-US"/>
              </w:rPr>
            </w:pPr>
            <w:r>
              <w:rPr>
                <w:sz w:val="28"/>
                <w:szCs w:val="28"/>
                <w:lang w:val="uz-Cyrl-UZ"/>
              </w:rPr>
              <w:t xml:space="preserve">2. Mikroprotsessor ichki shinalaridan biri. </w:t>
            </w:r>
            <w:r w:rsidRPr="0099137E">
              <w:rPr>
                <w:sz w:val="28"/>
                <w:szCs w:val="28"/>
                <w:lang w:val="en-US"/>
              </w:rPr>
              <w:t>U, odatda, tizim platasidagi ma’lumotlar shinasidan birmuncha keng (</w:t>
            </w:r>
            <w:r>
              <w:rPr>
                <w:sz w:val="28"/>
                <w:szCs w:val="28"/>
                <w:lang w:val="uz-Cyrl-UZ"/>
              </w:rPr>
              <w:t>128 yoki 256 razryad</w:t>
            </w:r>
            <w:r w:rsidRPr="0099137E">
              <w:rPr>
                <w:sz w:val="28"/>
                <w:szCs w:val="28"/>
                <w:lang w:val="en-US"/>
              </w:rPr>
              <w:t>)</w:t>
            </w:r>
            <w:r>
              <w:rPr>
                <w:sz w:val="28"/>
                <w:szCs w:val="28"/>
                <w:lang w:val="uz-Cyrl-UZ"/>
              </w:rPr>
              <w:t xml:space="preserve"> bo‘ladi.</w:t>
            </w:r>
          </w:p>
          <w:p w:rsidR="007D4238" w:rsidRPr="009046DE" w:rsidRDefault="007D4238" w:rsidP="007D4238">
            <w:pPr>
              <w:tabs>
                <w:tab w:val="left" w:pos="4320"/>
                <w:tab w:val="left" w:pos="4500"/>
              </w:tabs>
              <w:jc w:val="both"/>
              <w:rPr>
                <w:sz w:val="28"/>
                <w:szCs w:val="28"/>
                <w:lang w:val="en-US"/>
              </w:rPr>
            </w:pPr>
          </w:p>
          <w:p w:rsidR="007D4238" w:rsidRDefault="007D4238" w:rsidP="007D4238">
            <w:pPr>
              <w:tabs>
                <w:tab w:val="left" w:pos="4320"/>
                <w:tab w:val="left" w:pos="4500"/>
              </w:tabs>
              <w:jc w:val="both"/>
              <w:rPr>
                <w:sz w:val="28"/>
                <w:szCs w:val="28"/>
                <w:lang w:val="uz-Cyrl-UZ"/>
              </w:rPr>
            </w:pPr>
            <w:r>
              <w:rPr>
                <w:sz w:val="28"/>
                <w:szCs w:val="28"/>
                <w:lang w:val="uz-Cyrl-UZ"/>
              </w:rPr>
              <w:t xml:space="preserve">1. </w:t>
            </w:r>
            <w:r w:rsidRPr="00FE608A">
              <w:rPr>
                <w:sz w:val="28"/>
                <w:szCs w:val="28"/>
                <w:lang w:val="uz-Cyrl-UZ"/>
              </w:rPr>
              <w:t>Компьютер қурилмаларини</w:t>
            </w:r>
            <w:r>
              <w:rPr>
                <w:sz w:val="28"/>
                <w:szCs w:val="28"/>
                <w:lang w:val="uz-Cyrl-UZ"/>
              </w:rPr>
              <w:t xml:space="preserve"> (</w:t>
            </w:r>
            <w:r w:rsidRPr="00FE608A">
              <w:rPr>
                <w:sz w:val="28"/>
                <w:szCs w:val="28"/>
                <w:lang w:val="uz-Cyrl-UZ"/>
              </w:rPr>
              <w:t>масалан,</w:t>
            </w:r>
            <w:r>
              <w:rPr>
                <w:sz w:val="28"/>
                <w:szCs w:val="28"/>
                <w:lang w:val="uz-Cyrl-UZ"/>
              </w:rPr>
              <w:t xml:space="preserve"> п</w:t>
            </w:r>
            <w:r w:rsidRPr="00FE608A">
              <w:rPr>
                <w:sz w:val="28"/>
                <w:szCs w:val="28"/>
                <w:lang w:val="uz-Cyrl-UZ"/>
              </w:rPr>
              <w:t>роцессор ва ОХ</w:t>
            </w:r>
            <w:r>
              <w:rPr>
                <w:sz w:val="28"/>
                <w:szCs w:val="28"/>
                <w:lang w:val="uz-Cyrl-UZ"/>
              </w:rPr>
              <w:t xml:space="preserve">Қ </w:t>
            </w:r>
            <w:r w:rsidRPr="00FE608A">
              <w:rPr>
                <w:sz w:val="28"/>
                <w:szCs w:val="28"/>
                <w:lang w:val="uz-Cyrl-UZ"/>
              </w:rPr>
              <w:t>ни</w:t>
            </w:r>
            <w:r>
              <w:rPr>
                <w:sz w:val="28"/>
                <w:szCs w:val="28"/>
                <w:lang w:val="uz-Cyrl-UZ"/>
              </w:rPr>
              <w:t xml:space="preserve">) </w:t>
            </w:r>
            <w:r w:rsidRPr="00FE608A">
              <w:rPr>
                <w:sz w:val="28"/>
                <w:szCs w:val="28"/>
                <w:lang w:val="uz-Cyrl-UZ"/>
              </w:rPr>
              <w:t>бирлаштирувчи ва улар ўртасида маълумотлар юбориш учун</w:t>
            </w:r>
            <w:r>
              <w:rPr>
                <w:sz w:val="28"/>
                <w:szCs w:val="28"/>
                <w:lang w:val="uz-Cyrl-UZ"/>
              </w:rPr>
              <w:t xml:space="preserve"> хизм</w:t>
            </w:r>
            <w:r w:rsidRPr="00FE608A">
              <w:rPr>
                <w:sz w:val="28"/>
                <w:szCs w:val="28"/>
                <w:lang w:val="uz-Cyrl-UZ"/>
              </w:rPr>
              <w:t>ат қиладиган учта шинадан</w:t>
            </w:r>
            <w:r>
              <w:rPr>
                <w:sz w:val="28"/>
                <w:szCs w:val="28"/>
                <w:lang w:val="uz-Cyrl-UZ"/>
              </w:rPr>
              <w:t xml:space="preserve"> бири. Ҳ</w:t>
            </w:r>
            <w:r w:rsidRPr="00FE608A">
              <w:rPr>
                <w:sz w:val="28"/>
                <w:szCs w:val="28"/>
                <w:lang w:val="uz-Cyrl-UZ"/>
              </w:rPr>
              <w:t xml:space="preserve">озирда </w:t>
            </w:r>
            <w:r>
              <w:rPr>
                <w:sz w:val="28"/>
                <w:szCs w:val="28"/>
                <w:lang w:val="uz-Cyrl-UZ"/>
              </w:rPr>
              <w:t xml:space="preserve">32 </w:t>
            </w:r>
            <w:r w:rsidRPr="00FE608A">
              <w:rPr>
                <w:sz w:val="28"/>
                <w:szCs w:val="28"/>
                <w:lang w:val="uz-Cyrl-UZ"/>
              </w:rPr>
              <w:t>ва 64 разрядли</w:t>
            </w:r>
            <w:r>
              <w:rPr>
                <w:sz w:val="28"/>
                <w:szCs w:val="28"/>
                <w:lang w:val="uz-Cyrl-UZ"/>
              </w:rPr>
              <w:t xml:space="preserve"> маълумотлар шин</w:t>
            </w:r>
            <w:r w:rsidRPr="00FE608A">
              <w:rPr>
                <w:sz w:val="28"/>
                <w:szCs w:val="28"/>
                <w:lang w:val="uz-Cyrl-UZ"/>
              </w:rPr>
              <w:t xml:space="preserve">асидан фойдаланилади. </w:t>
            </w:r>
          </w:p>
          <w:p w:rsidR="007D4238" w:rsidRDefault="007D4238" w:rsidP="007D4238">
            <w:pPr>
              <w:tabs>
                <w:tab w:val="left" w:pos="4320"/>
                <w:tab w:val="left" w:pos="4500"/>
              </w:tabs>
              <w:jc w:val="both"/>
              <w:rPr>
                <w:sz w:val="28"/>
                <w:szCs w:val="28"/>
                <w:lang w:val="uz-Cyrl-UZ"/>
              </w:rPr>
            </w:pPr>
            <w:r>
              <w:rPr>
                <w:sz w:val="28"/>
                <w:szCs w:val="28"/>
                <w:lang w:val="uz-Cyrl-UZ"/>
              </w:rPr>
              <w:t xml:space="preserve">2. Микропроцессор ички шиналаридан бири. </w:t>
            </w:r>
            <w:r>
              <w:rPr>
                <w:sz w:val="28"/>
                <w:szCs w:val="28"/>
              </w:rPr>
              <w:t>У, одатда, тизим платасидаги маълумотлар шинасидан бирмунча кенг (</w:t>
            </w:r>
            <w:r>
              <w:rPr>
                <w:sz w:val="28"/>
                <w:szCs w:val="28"/>
                <w:lang w:val="uz-Cyrl-UZ"/>
              </w:rPr>
              <w:t>128 ёки 256 разряд</w:t>
            </w:r>
            <w:r>
              <w:rPr>
                <w:sz w:val="28"/>
                <w:szCs w:val="28"/>
              </w:rPr>
              <w:t>)</w:t>
            </w:r>
            <w:r>
              <w:rPr>
                <w:sz w:val="28"/>
                <w:szCs w:val="28"/>
                <w:lang w:val="uz-Cyrl-UZ"/>
              </w:rPr>
              <w:t xml:space="preserve"> бўлади.</w:t>
            </w:r>
          </w:p>
          <w:p w:rsidR="009046DE" w:rsidRPr="00FE608A" w:rsidRDefault="009046DE" w:rsidP="007D4238">
            <w:pPr>
              <w:tabs>
                <w:tab w:val="left" w:pos="4320"/>
                <w:tab w:val="left" w:pos="4500"/>
              </w:tabs>
              <w:jc w:val="both"/>
              <w:rPr>
                <w:sz w:val="28"/>
                <w:szCs w:val="28"/>
                <w:lang w:val="uz-Cyrl-UZ"/>
              </w:rPr>
            </w:pPr>
          </w:p>
        </w:tc>
      </w:tr>
      <w:tr w:rsidR="007D4238" w:rsidRPr="003C7FAA" w:rsidTr="004439BE">
        <w:trPr>
          <w:tblCellSpacing w:w="0" w:type="dxa"/>
          <w:jc w:val="center"/>
        </w:trPr>
        <w:tc>
          <w:tcPr>
            <w:tcW w:w="2079" w:type="pct"/>
          </w:tcPr>
          <w:p w:rsidR="007D4238" w:rsidRPr="001025CD" w:rsidRDefault="007D4238" w:rsidP="007D4238">
            <w:pPr>
              <w:rPr>
                <w:b/>
                <w:bCs/>
                <w:sz w:val="28"/>
                <w:szCs w:val="28"/>
                <w:lang w:val="uz-Cyrl-UZ"/>
              </w:rPr>
            </w:pPr>
            <w:r w:rsidRPr="001C7AA6">
              <w:rPr>
                <w:b/>
                <w:sz w:val="28"/>
                <w:szCs w:val="28"/>
                <w:lang w:val="uz-Cyrl-UZ"/>
              </w:rPr>
              <w:t>Шина питания</w:t>
            </w:r>
            <w:r w:rsidRPr="001025CD">
              <w:rPr>
                <w:b/>
                <w:bCs/>
                <w:sz w:val="28"/>
                <w:szCs w:val="28"/>
                <w:lang w:val="uz-Cyrl-UZ"/>
              </w:rPr>
              <w:t xml:space="preserve"> </w:t>
            </w:r>
          </w:p>
          <w:p w:rsidR="007D4238" w:rsidRDefault="007D4238" w:rsidP="007D4238">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ta’minot</w:t>
            </w:r>
            <w:r w:rsidRPr="00A70490">
              <w:rPr>
                <w:bCs/>
                <w:color w:val="000000"/>
                <w:sz w:val="28"/>
                <w:szCs w:val="28"/>
                <w:lang w:val="uz-Cyrl-UZ"/>
              </w:rPr>
              <w:t xml:space="preserve"> </w:t>
            </w:r>
            <w:r>
              <w:rPr>
                <w:bCs/>
                <w:color w:val="000000"/>
                <w:sz w:val="28"/>
                <w:szCs w:val="28"/>
                <w:lang w:val="uz-Cyrl-UZ"/>
              </w:rPr>
              <w:t>shinasi</w:t>
            </w:r>
          </w:p>
          <w:p w:rsidR="007D4238" w:rsidRPr="001C7AA6" w:rsidRDefault="007D4238" w:rsidP="007D4238">
            <w:pPr>
              <w:rPr>
                <w:bCs/>
                <w:color w:val="000000"/>
                <w:sz w:val="28"/>
                <w:szCs w:val="28"/>
                <w:lang w:val="uz-Cyrl-UZ"/>
              </w:rPr>
            </w:pPr>
            <w:r w:rsidRPr="00A70490">
              <w:rPr>
                <w:b/>
                <w:bCs/>
                <w:color w:val="000000"/>
                <w:sz w:val="28"/>
                <w:szCs w:val="28"/>
                <w:lang w:val="uz-Cyrl-UZ"/>
              </w:rPr>
              <w:t xml:space="preserve">       </w:t>
            </w:r>
            <w:r w:rsidRPr="00A70490">
              <w:rPr>
                <w:bCs/>
                <w:color w:val="000000"/>
                <w:sz w:val="28"/>
                <w:szCs w:val="28"/>
                <w:lang w:val="uz-Cyrl-UZ"/>
              </w:rPr>
              <w:t>таъминот шинаси</w:t>
            </w:r>
          </w:p>
          <w:p w:rsidR="007D4238" w:rsidRPr="001025CD" w:rsidRDefault="007D4238" w:rsidP="007D4238">
            <w:pPr>
              <w:rPr>
                <w:sz w:val="28"/>
                <w:szCs w:val="28"/>
                <w:lang w:val="uz-Cyrl-UZ"/>
              </w:rPr>
            </w:pPr>
            <w:r w:rsidRPr="00DE4143">
              <w:rPr>
                <w:b/>
                <w:sz w:val="28"/>
                <w:szCs w:val="28"/>
                <w:lang w:val="en-US"/>
              </w:rPr>
              <w:t xml:space="preserve">en </w:t>
            </w:r>
            <w:r w:rsidRPr="00426A6A">
              <w:rPr>
                <w:sz w:val="28"/>
                <w:szCs w:val="28"/>
                <w:lang w:val="en-US"/>
              </w:rPr>
              <w:t>-</w:t>
            </w:r>
            <w:r w:rsidRPr="001025CD">
              <w:rPr>
                <w:sz w:val="28"/>
                <w:szCs w:val="28"/>
                <w:lang w:val="en-US"/>
              </w:rPr>
              <w:t xml:space="preserve"> power bus </w:t>
            </w:r>
          </w:p>
          <w:p w:rsidR="007D4238" w:rsidRPr="00D62F54" w:rsidRDefault="007D4238" w:rsidP="007D4238">
            <w:pPr>
              <w:rPr>
                <w:bCs/>
                <w:color w:val="000000"/>
                <w:sz w:val="28"/>
                <w:szCs w:val="28"/>
                <w:lang w:val="en-US"/>
              </w:rPr>
            </w:pPr>
          </w:p>
        </w:tc>
        <w:tc>
          <w:tcPr>
            <w:tcW w:w="2921" w:type="pct"/>
          </w:tcPr>
          <w:p w:rsidR="007D4238" w:rsidRDefault="007D4238" w:rsidP="007D4238">
            <w:pPr>
              <w:jc w:val="both"/>
              <w:rPr>
                <w:sz w:val="28"/>
                <w:szCs w:val="28"/>
                <w:lang w:val="uz-Cyrl-UZ"/>
              </w:rPr>
            </w:pPr>
            <w:r>
              <w:rPr>
                <w:sz w:val="28"/>
                <w:szCs w:val="28"/>
              </w:rPr>
              <w:t xml:space="preserve">Линия питания для подключения устройств к источнику напряжения.  </w:t>
            </w:r>
          </w:p>
          <w:p w:rsidR="007D4238" w:rsidRPr="004439BE" w:rsidRDefault="007D4238" w:rsidP="007D4238">
            <w:pPr>
              <w:jc w:val="both"/>
              <w:rPr>
                <w:sz w:val="22"/>
                <w:szCs w:val="22"/>
              </w:rPr>
            </w:pPr>
          </w:p>
          <w:p w:rsidR="007D4238" w:rsidRDefault="007D4238" w:rsidP="007D4238">
            <w:pPr>
              <w:jc w:val="both"/>
              <w:rPr>
                <w:sz w:val="28"/>
                <w:szCs w:val="28"/>
                <w:lang w:val="en-US"/>
              </w:rPr>
            </w:pPr>
            <w:r>
              <w:rPr>
                <w:sz w:val="28"/>
                <w:szCs w:val="28"/>
                <w:lang w:val="uz-Cyrl-UZ"/>
              </w:rPr>
              <w:t>Qurilmalarni kuchlanish manbaiga ulash uchun  xizmat</w:t>
            </w:r>
            <w:r w:rsidRPr="001D1FB0">
              <w:rPr>
                <w:sz w:val="28"/>
                <w:szCs w:val="28"/>
                <w:lang w:val="uz-Cyrl-UZ"/>
              </w:rPr>
              <w:t xml:space="preserve"> </w:t>
            </w:r>
            <w:r>
              <w:rPr>
                <w:sz w:val="28"/>
                <w:szCs w:val="28"/>
                <w:lang w:val="uz-Cyrl-UZ"/>
              </w:rPr>
              <w:t>qiladigan</w:t>
            </w:r>
            <w:r w:rsidRPr="001D1FB0">
              <w:rPr>
                <w:sz w:val="28"/>
                <w:szCs w:val="28"/>
                <w:lang w:val="uz-Cyrl-UZ"/>
              </w:rPr>
              <w:t xml:space="preserve"> </w:t>
            </w:r>
            <w:r>
              <w:rPr>
                <w:sz w:val="28"/>
                <w:szCs w:val="28"/>
                <w:lang w:val="uz-Cyrl-UZ"/>
              </w:rPr>
              <w:t>ta’minot</w:t>
            </w:r>
            <w:r w:rsidRPr="001D1FB0">
              <w:rPr>
                <w:sz w:val="28"/>
                <w:szCs w:val="28"/>
                <w:lang w:val="uz-Cyrl-UZ"/>
              </w:rPr>
              <w:t xml:space="preserve"> </w:t>
            </w:r>
            <w:r>
              <w:rPr>
                <w:sz w:val="28"/>
                <w:szCs w:val="28"/>
                <w:lang w:val="uz-Cyrl-UZ"/>
              </w:rPr>
              <w:t>liniyasi</w:t>
            </w:r>
            <w:r w:rsidRPr="001D1FB0">
              <w:rPr>
                <w:sz w:val="28"/>
                <w:szCs w:val="28"/>
                <w:lang w:val="uz-Cyrl-UZ"/>
              </w:rPr>
              <w:t>.</w:t>
            </w:r>
          </w:p>
          <w:p w:rsidR="007D4238" w:rsidRPr="004439BE" w:rsidRDefault="007D4238" w:rsidP="007D4238">
            <w:pPr>
              <w:jc w:val="both"/>
              <w:rPr>
                <w:sz w:val="22"/>
                <w:szCs w:val="22"/>
                <w:lang w:val="en-US"/>
              </w:rPr>
            </w:pPr>
          </w:p>
          <w:p w:rsidR="007D4238" w:rsidRPr="001D1FB0" w:rsidRDefault="007D4238" w:rsidP="007D4238">
            <w:pPr>
              <w:jc w:val="both"/>
              <w:rPr>
                <w:color w:val="000000"/>
                <w:sz w:val="26"/>
                <w:szCs w:val="26"/>
                <w:lang w:val="uz-Cyrl-UZ"/>
              </w:rPr>
            </w:pPr>
            <w:r>
              <w:rPr>
                <w:sz w:val="28"/>
                <w:szCs w:val="28"/>
                <w:lang w:val="uz-Cyrl-UZ"/>
              </w:rPr>
              <w:t>Қурилмаларни кучланиш манбаига улаш учун  х</w:t>
            </w:r>
            <w:r w:rsidRPr="001D1FB0">
              <w:rPr>
                <w:sz w:val="28"/>
                <w:szCs w:val="28"/>
                <w:lang w:val="uz-Cyrl-UZ"/>
              </w:rPr>
              <w:t>измат қиладиган таъминот линияси.</w:t>
            </w:r>
          </w:p>
        </w:tc>
      </w:tr>
      <w:tr w:rsidR="007D4238" w:rsidRPr="003C7FAA" w:rsidTr="004439BE">
        <w:trPr>
          <w:tblCellSpacing w:w="0" w:type="dxa"/>
          <w:jc w:val="center"/>
        </w:trPr>
        <w:tc>
          <w:tcPr>
            <w:tcW w:w="2079" w:type="pct"/>
          </w:tcPr>
          <w:p w:rsidR="007D4238" w:rsidRPr="006334B2" w:rsidRDefault="007D4238" w:rsidP="007D4238">
            <w:pPr>
              <w:rPr>
                <w:b/>
                <w:bCs/>
                <w:sz w:val="28"/>
                <w:szCs w:val="28"/>
                <w:lang w:val="uz-Cyrl-UZ"/>
              </w:rPr>
            </w:pPr>
            <w:r w:rsidRPr="00844AE4">
              <w:rPr>
                <w:b/>
                <w:sz w:val="28"/>
                <w:szCs w:val="28"/>
                <w:lang w:val="uz-Cyrl-UZ"/>
              </w:rPr>
              <w:t>Шина «процессор-память»</w:t>
            </w:r>
            <w:r w:rsidRPr="006334B2">
              <w:rPr>
                <w:b/>
                <w:bCs/>
                <w:sz w:val="28"/>
                <w:szCs w:val="28"/>
                <w:lang w:val="uz-Cyrl-UZ"/>
              </w:rPr>
              <w:t xml:space="preserve"> </w:t>
            </w:r>
          </w:p>
          <w:p w:rsidR="007D4238" w:rsidRDefault="007D4238" w:rsidP="007D4238">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537D3B">
              <w:rPr>
                <w:bCs/>
                <w:sz w:val="28"/>
                <w:szCs w:val="28"/>
                <w:lang w:val="uz-Cyrl-UZ"/>
              </w:rPr>
              <w:t xml:space="preserve"> </w:t>
            </w:r>
            <w:r w:rsidRPr="008D0D5A">
              <w:rPr>
                <w:sz w:val="28"/>
                <w:szCs w:val="28"/>
                <w:lang w:val="uz-Cyrl-UZ"/>
              </w:rPr>
              <w:t>«protsessor-xotira»</w:t>
            </w:r>
            <w:r>
              <w:rPr>
                <w:sz w:val="28"/>
                <w:szCs w:val="28"/>
                <w:lang w:val="uz-Cyrl-UZ"/>
              </w:rPr>
              <w:t xml:space="preserve"> shinasi</w:t>
            </w:r>
          </w:p>
          <w:p w:rsidR="007D4238" w:rsidRPr="00537D3B" w:rsidRDefault="007D4238" w:rsidP="007D4238">
            <w:pPr>
              <w:rPr>
                <w:sz w:val="28"/>
                <w:szCs w:val="28"/>
                <w:lang w:val="uz-Cyrl-UZ"/>
              </w:rPr>
            </w:pPr>
            <w:r>
              <w:rPr>
                <w:b/>
                <w:bCs/>
                <w:color w:val="000000"/>
                <w:sz w:val="26"/>
                <w:szCs w:val="26"/>
                <w:lang w:val="uz-Cyrl-UZ"/>
              </w:rPr>
              <w:t xml:space="preserve">       </w:t>
            </w:r>
            <w:r w:rsidRPr="00537D3B">
              <w:rPr>
                <w:b/>
                <w:bCs/>
                <w:color w:val="000000"/>
                <w:sz w:val="26"/>
                <w:szCs w:val="26"/>
                <w:lang w:val="uz-Cyrl-UZ"/>
              </w:rPr>
              <w:t xml:space="preserve"> </w:t>
            </w:r>
            <w:r w:rsidRPr="008D0D5A">
              <w:rPr>
                <w:sz w:val="28"/>
                <w:szCs w:val="28"/>
                <w:lang w:val="uz-Cyrl-UZ"/>
              </w:rPr>
              <w:t>«процессор-хотира»</w:t>
            </w:r>
            <w:r>
              <w:rPr>
                <w:sz w:val="28"/>
                <w:szCs w:val="28"/>
                <w:lang w:val="uz-Cyrl-UZ"/>
              </w:rPr>
              <w:t xml:space="preserve"> шинаси</w:t>
            </w:r>
          </w:p>
          <w:p w:rsidR="007D4238" w:rsidRPr="006334B2" w:rsidRDefault="007D4238" w:rsidP="007D4238">
            <w:pPr>
              <w:rPr>
                <w:sz w:val="28"/>
                <w:szCs w:val="28"/>
                <w:lang w:val="uz-Cyrl-UZ"/>
              </w:rPr>
            </w:pPr>
            <w:r w:rsidRPr="00DE4143">
              <w:rPr>
                <w:b/>
                <w:sz w:val="28"/>
                <w:szCs w:val="28"/>
                <w:lang w:val="en-US"/>
              </w:rPr>
              <w:t xml:space="preserve">en </w:t>
            </w:r>
            <w:r w:rsidRPr="000E49C9">
              <w:rPr>
                <w:sz w:val="28"/>
                <w:szCs w:val="28"/>
                <w:lang w:val="en-US"/>
              </w:rPr>
              <w:t>-</w:t>
            </w:r>
            <w:r w:rsidRPr="006334B2">
              <w:rPr>
                <w:sz w:val="28"/>
                <w:szCs w:val="28"/>
                <w:lang w:val="en-US"/>
              </w:rPr>
              <w:t xml:space="preserve"> processor-memory bus</w:t>
            </w:r>
            <w:r w:rsidRPr="006334B2">
              <w:rPr>
                <w:sz w:val="28"/>
                <w:szCs w:val="28"/>
                <w:lang w:val="uz-Cyrl-UZ"/>
              </w:rPr>
              <w:t xml:space="preserve"> </w:t>
            </w:r>
          </w:p>
          <w:p w:rsidR="007D4238" w:rsidRPr="00D62F54" w:rsidRDefault="007D4238" w:rsidP="007D4238">
            <w:pPr>
              <w:rPr>
                <w:b/>
                <w:bCs/>
                <w:color w:val="000000"/>
                <w:sz w:val="26"/>
                <w:szCs w:val="26"/>
                <w:lang w:val="en-US"/>
              </w:rPr>
            </w:pPr>
          </w:p>
        </w:tc>
        <w:tc>
          <w:tcPr>
            <w:tcW w:w="2921" w:type="pct"/>
          </w:tcPr>
          <w:p w:rsidR="007D4238" w:rsidRDefault="007D4238" w:rsidP="007D4238">
            <w:pPr>
              <w:jc w:val="both"/>
              <w:rPr>
                <w:sz w:val="28"/>
                <w:szCs w:val="28"/>
                <w:lang w:val="uz-Cyrl-UZ"/>
              </w:rPr>
            </w:pPr>
            <w:r>
              <w:rPr>
                <w:sz w:val="28"/>
                <w:szCs w:val="28"/>
              </w:rPr>
              <w:t>Канал для непосредственного обмена инфор-мацией между процессором и памятью.</w:t>
            </w:r>
          </w:p>
          <w:p w:rsidR="007D4238" w:rsidRPr="004439BE" w:rsidRDefault="007D4238" w:rsidP="007D4238">
            <w:pPr>
              <w:jc w:val="both"/>
              <w:rPr>
                <w:sz w:val="18"/>
                <w:szCs w:val="18"/>
              </w:rPr>
            </w:pPr>
          </w:p>
          <w:p w:rsidR="007D4238" w:rsidRPr="007D4238" w:rsidRDefault="007D4238" w:rsidP="007D4238">
            <w:pPr>
              <w:jc w:val="both"/>
              <w:rPr>
                <w:sz w:val="28"/>
                <w:szCs w:val="28"/>
                <w:lang w:val="en-US"/>
              </w:rPr>
            </w:pPr>
            <w:r w:rsidRPr="0099137E">
              <w:rPr>
                <w:sz w:val="28"/>
                <w:szCs w:val="28"/>
                <w:lang w:val="en-US"/>
              </w:rPr>
              <w:t>Protsessor va xotira o‘rtasida bevosita axborot almashinish kanali.</w:t>
            </w:r>
          </w:p>
          <w:p w:rsidR="007D4238" w:rsidRPr="007D4238" w:rsidRDefault="007D4238" w:rsidP="007D4238">
            <w:pPr>
              <w:jc w:val="both"/>
              <w:rPr>
                <w:sz w:val="18"/>
                <w:szCs w:val="18"/>
                <w:lang w:val="en-US"/>
              </w:rPr>
            </w:pPr>
          </w:p>
          <w:p w:rsidR="007D4238" w:rsidRPr="008E5D2E" w:rsidRDefault="007D4238" w:rsidP="007D4238">
            <w:pPr>
              <w:jc w:val="both"/>
              <w:rPr>
                <w:color w:val="000000"/>
                <w:sz w:val="26"/>
                <w:szCs w:val="26"/>
              </w:rPr>
            </w:pPr>
            <w:r>
              <w:rPr>
                <w:sz w:val="28"/>
                <w:szCs w:val="28"/>
              </w:rPr>
              <w:t xml:space="preserve">Процессор ва хотира ўртасида бевосита </w:t>
            </w:r>
            <w:r>
              <w:rPr>
                <w:sz w:val="28"/>
                <w:szCs w:val="28"/>
              </w:rPr>
              <w:br/>
              <w:t>ахборот алмашиниш канали.</w:t>
            </w:r>
          </w:p>
        </w:tc>
      </w:tr>
      <w:tr w:rsidR="007D4238" w:rsidRPr="003C7FAA" w:rsidTr="004439BE">
        <w:trPr>
          <w:tblCellSpacing w:w="0" w:type="dxa"/>
          <w:jc w:val="center"/>
        </w:trPr>
        <w:tc>
          <w:tcPr>
            <w:tcW w:w="2079" w:type="pct"/>
          </w:tcPr>
          <w:p w:rsidR="007D4238" w:rsidRPr="003651A2" w:rsidRDefault="007D4238" w:rsidP="007D4238">
            <w:pPr>
              <w:tabs>
                <w:tab w:val="left" w:pos="4320"/>
                <w:tab w:val="left" w:pos="4500"/>
              </w:tabs>
              <w:rPr>
                <w:b/>
                <w:sz w:val="28"/>
                <w:szCs w:val="28"/>
                <w:lang w:val="uz-Cyrl-UZ"/>
              </w:rPr>
            </w:pPr>
            <w:r w:rsidRPr="001C7AA6">
              <w:rPr>
                <w:b/>
                <w:sz w:val="28"/>
                <w:szCs w:val="28"/>
                <w:lang w:val="uz-Cyrl-UZ"/>
              </w:rPr>
              <w:t>Шина расширения</w:t>
            </w:r>
          </w:p>
          <w:p w:rsidR="007D4238" w:rsidRDefault="007D4238" w:rsidP="007D4238">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kengaytirish</w:t>
            </w:r>
            <w:r w:rsidRPr="0065324F">
              <w:rPr>
                <w:sz w:val="28"/>
                <w:szCs w:val="28"/>
                <w:lang w:val="uz-Cyrl-UZ"/>
              </w:rPr>
              <w:t xml:space="preserve"> </w:t>
            </w:r>
            <w:r>
              <w:rPr>
                <w:sz w:val="28"/>
                <w:szCs w:val="28"/>
                <w:lang w:val="uz-Cyrl-UZ"/>
              </w:rPr>
              <w:t>shinasi</w:t>
            </w:r>
          </w:p>
          <w:p w:rsidR="007D4238" w:rsidRDefault="007D4238" w:rsidP="007D4238">
            <w:pPr>
              <w:tabs>
                <w:tab w:val="left" w:pos="4320"/>
                <w:tab w:val="left" w:pos="4500"/>
              </w:tabs>
              <w:rPr>
                <w:sz w:val="28"/>
                <w:szCs w:val="28"/>
                <w:lang w:val="uz-Cyrl-UZ"/>
              </w:rPr>
            </w:pPr>
            <w:r>
              <w:rPr>
                <w:b/>
                <w:sz w:val="28"/>
                <w:szCs w:val="28"/>
                <w:lang w:val="uz-Cyrl-UZ"/>
              </w:rPr>
              <w:t xml:space="preserve">      </w:t>
            </w:r>
            <w:r w:rsidRPr="002E1A74">
              <w:rPr>
                <w:b/>
                <w:sz w:val="28"/>
                <w:szCs w:val="28"/>
                <w:lang w:val="uz-Cyrl-UZ"/>
              </w:rPr>
              <w:t xml:space="preserve"> </w:t>
            </w:r>
            <w:r w:rsidRPr="0065324F">
              <w:rPr>
                <w:sz w:val="28"/>
                <w:szCs w:val="28"/>
                <w:lang w:val="uz-Cyrl-UZ"/>
              </w:rPr>
              <w:t>кенгайтириш шинаси</w:t>
            </w:r>
          </w:p>
          <w:p w:rsidR="007D4238" w:rsidRPr="003651A2" w:rsidRDefault="007D4238" w:rsidP="007D4238">
            <w:pPr>
              <w:tabs>
                <w:tab w:val="left" w:pos="4320"/>
                <w:tab w:val="left" w:pos="4500"/>
              </w:tabs>
              <w:rPr>
                <w:sz w:val="28"/>
                <w:szCs w:val="28"/>
                <w:lang w:val="uz-Cyrl-UZ"/>
              </w:rPr>
            </w:pPr>
            <w:r w:rsidRPr="008D6363">
              <w:rPr>
                <w:b/>
                <w:sz w:val="28"/>
                <w:szCs w:val="28"/>
                <w:lang w:val="en-US"/>
              </w:rPr>
              <w:t xml:space="preserve">en </w:t>
            </w:r>
            <w:r w:rsidRPr="00426A6A">
              <w:rPr>
                <w:sz w:val="28"/>
                <w:szCs w:val="28"/>
                <w:lang w:val="en-US"/>
              </w:rPr>
              <w:t xml:space="preserve">- </w:t>
            </w:r>
            <w:r w:rsidRPr="003651A2">
              <w:rPr>
                <w:sz w:val="28"/>
                <w:szCs w:val="28"/>
                <w:lang w:val="en-US"/>
              </w:rPr>
              <w:t xml:space="preserve">expansion bus </w:t>
            </w:r>
          </w:p>
          <w:p w:rsidR="007D4238" w:rsidRPr="0065324F" w:rsidRDefault="007D4238" w:rsidP="007D4238">
            <w:pPr>
              <w:tabs>
                <w:tab w:val="left" w:pos="4320"/>
                <w:tab w:val="left" w:pos="4500"/>
              </w:tabs>
              <w:rPr>
                <w:sz w:val="28"/>
                <w:szCs w:val="28"/>
                <w:lang w:val="uz-Cyrl-UZ"/>
              </w:rPr>
            </w:pPr>
          </w:p>
        </w:tc>
        <w:tc>
          <w:tcPr>
            <w:tcW w:w="2921" w:type="pct"/>
          </w:tcPr>
          <w:p w:rsidR="007D4238" w:rsidRDefault="007D4238" w:rsidP="007D4238">
            <w:pPr>
              <w:tabs>
                <w:tab w:val="left" w:pos="4320"/>
                <w:tab w:val="left" w:pos="4500"/>
              </w:tabs>
              <w:jc w:val="both"/>
              <w:rPr>
                <w:sz w:val="28"/>
                <w:szCs w:val="28"/>
                <w:lang w:val="uz-Cyrl-UZ"/>
              </w:rPr>
            </w:pPr>
            <w:r>
              <w:rPr>
                <w:sz w:val="28"/>
                <w:szCs w:val="28"/>
              </w:rPr>
              <w:t>Часть системной шины, соединяющая гнезда для плат расширения с локальной шиной. Служит для подключения контроллеров дополнительных периферийных устройств</w:t>
            </w:r>
            <w:r w:rsidRPr="0099336E">
              <w:rPr>
                <w:sz w:val="28"/>
                <w:szCs w:val="28"/>
              </w:rPr>
              <w:t>.</w:t>
            </w:r>
          </w:p>
          <w:p w:rsidR="007D4238" w:rsidRPr="00FE10A8" w:rsidRDefault="007D4238" w:rsidP="007D4238">
            <w:pPr>
              <w:tabs>
                <w:tab w:val="left" w:pos="4320"/>
                <w:tab w:val="left" w:pos="4500"/>
              </w:tabs>
              <w:jc w:val="both"/>
              <w:rPr>
                <w:sz w:val="16"/>
                <w:szCs w:val="16"/>
              </w:rPr>
            </w:pPr>
          </w:p>
          <w:p w:rsidR="007D4238" w:rsidRPr="00235D03" w:rsidRDefault="007D4238" w:rsidP="007D4238">
            <w:pPr>
              <w:tabs>
                <w:tab w:val="left" w:pos="4320"/>
                <w:tab w:val="left" w:pos="4500"/>
              </w:tabs>
              <w:jc w:val="both"/>
              <w:rPr>
                <w:sz w:val="28"/>
                <w:szCs w:val="28"/>
                <w:lang w:val="uz-Cyrl-UZ"/>
              </w:rPr>
            </w:pPr>
            <w:r>
              <w:rPr>
                <w:sz w:val="28"/>
                <w:szCs w:val="28"/>
                <w:lang w:val="uz-Cyrl-UZ"/>
              </w:rPr>
              <w:t>Tizim shinasining, kengaytirish</w:t>
            </w:r>
            <w:r w:rsidRPr="0065324F">
              <w:rPr>
                <w:sz w:val="28"/>
                <w:szCs w:val="28"/>
                <w:lang w:val="uz-Cyrl-UZ"/>
              </w:rPr>
              <w:t xml:space="preserve"> </w:t>
            </w:r>
            <w:r>
              <w:rPr>
                <w:sz w:val="28"/>
                <w:szCs w:val="28"/>
                <w:lang w:val="uz-Cyrl-UZ"/>
              </w:rPr>
              <w:t>platalari</w:t>
            </w:r>
            <w:r w:rsidRPr="0065324F">
              <w:rPr>
                <w:sz w:val="28"/>
                <w:szCs w:val="28"/>
                <w:lang w:val="uz-Cyrl-UZ"/>
              </w:rPr>
              <w:t xml:space="preserve"> </w:t>
            </w:r>
            <w:r>
              <w:rPr>
                <w:sz w:val="28"/>
                <w:szCs w:val="28"/>
                <w:lang w:val="uz-Cyrl-UZ"/>
              </w:rPr>
              <w:t>uchun</w:t>
            </w:r>
            <w:r w:rsidRPr="0065324F">
              <w:rPr>
                <w:sz w:val="28"/>
                <w:szCs w:val="28"/>
                <w:lang w:val="uz-Cyrl-UZ"/>
              </w:rPr>
              <w:t xml:space="preserve"> </w:t>
            </w:r>
            <w:r>
              <w:rPr>
                <w:sz w:val="28"/>
                <w:szCs w:val="28"/>
                <w:lang w:val="en-US"/>
              </w:rPr>
              <w:t>mo</w:t>
            </w:r>
            <w:r w:rsidRPr="007D4238">
              <w:rPr>
                <w:sz w:val="28"/>
                <w:szCs w:val="28"/>
              </w:rPr>
              <w:t>’</w:t>
            </w:r>
            <w:r>
              <w:rPr>
                <w:sz w:val="28"/>
                <w:szCs w:val="28"/>
                <w:lang w:val="en-US"/>
              </w:rPr>
              <w:t>ljallangan</w:t>
            </w:r>
            <w:r w:rsidRPr="007D4238">
              <w:rPr>
                <w:sz w:val="28"/>
                <w:szCs w:val="28"/>
              </w:rPr>
              <w:t xml:space="preserve"> </w:t>
            </w:r>
            <w:r>
              <w:rPr>
                <w:sz w:val="28"/>
                <w:szCs w:val="28"/>
                <w:lang w:val="uz-Cyrl-UZ"/>
              </w:rPr>
              <w:t>uyalarni</w:t>
            </w:r>
            <w:r w:rsidRPr="0065324F">
              <w:rPr>
                <w:sz w:val="28"/>
                <w:szCs w:val="28"/>
                <w:lang w:val="uz-Cyrl-UZ"/>
              </w:rPr>
              <w:t xml:space="preserve"> </w:t>
            </w:r>
            <w:r>
              <w:rPr>
                <w:sz w:val="28"/>
                <w:szCs w:val="28"/>
                <w:lang w:val="uz-Cyrl-UZ"/>
              </w:rPr>
              <w:t>lokal</w:t>
            </w:r>
            <w:r w:rsidRPr="0065324F">
              <w:rPr>
                <w:sz w:val="28"/>
                <w:szCs w:val="28"/>
                <w:lang w:val="uz-Cyrl-UZ"/>
              </w:rPr>
              <w:t xml:space="preserve"> </w:t>
            </w:r>
            <w:r>
              <w:rPr>
                <w:sz w:val="28"/>
                <w:szCs w:val="28"/>
                <w:lang w:val="uz-Cyrl-UZ"/>
              </w:rPr>
              <w:t>shina bilan birlash-tiradigan qismi. Qo‘shimcha</w:t>
            </w:r>
            <w:r w:rsidRPr="00CA344C">
              <w:rPr>
                <w:sz w:val="28"/>
                <w:szCs w:val="28"/>
                <w:lang w:val="uz-Cyrl-UZ"/>
              </w:rPr>
              <w:t xml:space="preserve"> </w:t>
            </w:r>
            <w:r>
              <w:rPr>
                <w:sz w:val="28"/>
                <w:szCs w:val="28"/>
                <w:lang w:val="uz-Cyrl-UZ"/>
              </w:rPr>
              <w:t>periferik</w:t>
            </w:r>
            <w:r w:rsidRPr="00CA344C">
              <w:rPr>
                <w:sz w:val="28"/>
                <w:szCs w:val="28"/>
                <w:lang w:val="uz-Cyrl-UZ"/>
              </w:rPr>
              <w:t xml:space="preserve"> </w:t>
            </w:r>
            <w:r>
              <w:rPr>
                <w:sz w:val="28"/>
                <w:szCs w:val="28"/>
                <w:lang w:val="uz-Cyrl-UZ"/>
              </w:rPr>
              <w:t>qurilmalar kontrollerlarini</w:t>
            </w:r>
            <w:r w:rsidRPr="00CA344C">
              <w:rPr>
                <w:sz w:val="28"/>
                <w:szCs w:val="28"/>
                <w:lang w:val="uz-Cyrl-UZ"/>
              </w:rPr>
              <w:t xml:space="preserve"> </w:t>
            </w:r>
            <w:r>
              <w:rPr>
                <w:sz w:val="28"/>
                <w:szCs w:val="28"/>
                <w:lang w:val="uz-Cyrl-UZ"/>
              </w:rPr>
              <w:t>ulash</w:t>
            </w:r>
            <w:r w:rsidRPr="00CA344C">
              <w:rPr>
                <w:sz w:val="28"/>
                <w:szCs w:val="28"/>
                <w:lang w:val="uz-Cyrl-UZ"/>
              </w:rPr>
              <w:t xml:space="preserve"> </w:t>
            </w:r>
            <w:r>
              <w:rPr>
                <w:sz w:val="28"/>
                <w:szCs w:val="28"/>
                <w:lang w:val="uz-Cyrl-UZ"/>
              </w:rPr>
              <w:t>uchun</w:t>
            </w:r>
            <w:r w:rsidRPr="00CA344C">
              <w:rPr>
                <w:sz w:val="28"/>
                <w:szCs w:val="28"/>
                <w:lang w:val="uz-Cyrl-UZ"/>
              </w:rPr>
              <w:t xml:space="preserve"> </w:t>
            </w:r>
            <w:r>
              <w:rPr>
                <w:sz w:val="28"/>
                <w:szCs w:val="28"/>
                <w:lang w:val="uz-Cyrl-UZ"/>
              </w:rPr>
              <w:t>xizmat</w:t>
            </w:r>
            <w:r w:rsidRPr="00CA344C">
              <w:rPr>
                <w:sz w:val="28"/>
                <w:szCs w:val="28"/>
                <w:lang w:val="uz-Cyrl-UZ"/>
              </w:rPr>
              <w:t xml:space="preserve"> </w:t>
            </w:r>
            <w:r>
              <w:rPr>
                <w:sz w:val="28"/>
                <w:szCs w:val="28"/>
                <w:lang w:val="uz-Cyrl-UZ"/>
              </w:rPr>
              <w:t>qiladi</w:t>
            </w:r>
            <w:r w:rsidRPr="00CA344C">
              <w:rPr>
                <w:sz w:val="28"/>
                <w:szCs w:val="28"/>
                <w:lang w:val="uz-Cyrl-UZ"/>
              </w:rPr>
              <w:t>.</w:t>
            </w:r>
          </w:p>
          <w:p w:rsidR="007D4238" w:rsidRPr="00FE10A8" w:rsidRDefault="007D4238" w:rsidP="007D4238">
            <w:pPr>
              <w:tabs>
                <w:tab w:val="left" w:pos="4320"/>
                <w:tab w:val="left" w:pos="4500"/>
              </w:tabs>
              <w:jc w:val="both"/>
              <w:rPr>
                <w:sz w:val="16"/>
                <w:szCs w:val="16"/>
                <w:lang w:val="uz-Cyrl-UZ"/>
              </w:rPr>
            </w:pPr>
          </w:p>
          <w:p w:rsidR="007D4238" w:rsidRPr="00FE10A8" w:rsidRDefault="007D4238" w:rsidP="007D4238">
            <w:pPr>
              <w:tabs>
                <w:tab w:val="left" w:pos="4320"/>
                <w:tab w:val="left" w:pos="4500"/>
              </w:tabs>
              <w:jc w:val="both"/>
              <w:rPr>
                <w:sz w:val="28"/>
                <w:szCs w:val="28"/>
                <w:lang w:val="uz-Cyrl-UZ"/>
              </w:rPr>
            </w:pPr>
            <w:r>
              <w:rPr>
                <w:sz w:val="28"/>
                <w:szCs w:val="28"/>
                <w:lang w:val="uz-Cyrl-UZ"/>
              </w:rPr>
              <w:t>Тизим шинасининг,</w:t>
            </w:r>
            <w:r w:rsidRPr="0065324F">
              <w:rPr>
                <w:sz w:val="28"/>
                <w:szCs w:val="28"/>
                <w:lang w:val="uz-Cyrl-UZ"/>
              </w:rPr>
              <w:t xml:space="preserve"> кенгайтириш платалари учун </w:t>
            </w:r>
            <w:r w:rsidRPr="005B6905">
              <w:rPr>
                <w:sz w:val="28"/>
                <w:szCs w:val="28"/>
                <w:lang w:val="uz-Cyrl-UZ"/>
              </w:rPr>
              <w:t>мўлжалланган</w:t>
            </w:r>
            <w:r>
              <w:rPr>
                <w:sz w:val="28"/>
                <w:szCs w:val="28"/>
                <w:lang w:val="uz-Cyrl-UZ"/>
              </w:rPr>
              <w:t xml:space="preserve"> </w:t>
            </w:r>
            <w:r w:rsidRPr="0065324F">
              <w:rPr>
                <w:sz w:val="28"/>
                <w:szCs w:val="28"/>
                <w:lang w:val="uz-Cyrl-UZ"/>
              </w:rPr>
              <w:t>уяларни локал шина</w:t>
            </w:r>
            <w:r>
              <w:rPr>
                <w:sz w:val="28"/>
                <w:szCs w:val="28"/>
                <w:lang w:val="uz-Cyrl-UZ"/>
              </w:rPr>
              <w:t xml:space="preserve"> би-лан бирлаштирадиган қисми. </w:t>
            </w:r>
            <w:r w:rsidRPr="0065324F">
              <w:rPr>
                <w:sz w:val="28"/>
                <w:szCs w:val="28"/>
                <w:lang w:val="uz-Cyrl-UZ"/>
              </w:rPr>
              <w:t>Қ</w:t>
            </w:r>
            <w:r w:rsidRPr="00FE10A8">
              <w:rPr>
                <w:sz w:val="28"/>
                <w:szCs w:val="28"/>
                <w:lang w:val="uz-Cyrl-UZ"/>
              </w:rPr>
              <w:t>ўшимча пери</w:t>
            </w:r>
            <w:r>
              <w:rPr>
                <w:sz w:val="28"/>
                <w:szCs w:val="28"/>
                <w:lang w:val="uz-Cyrl-UZ"/>
              </w:rPr>
              <w:t>-</w:t>
            </w:r>
            <w:r w:rsidRPr="00FE10A8">
              <w:rPr>
                <w:sz w:val="28"/>
                <w:szCs w:val="28"/>
                <w:lang w:val="uz-Cyrl-UZ"/>
              </w:rPr>
              <w:t>ферик қурилмалар</w:t>
            </w:r>
            <w:r>
              <w:rPr>
                <w:sz w:val="28"/>
                <w:szCs w:val="28"/>
                <w:lang w:val="uz-Cyrl-UZ"/>
              </w:rPr>
              <w:t xml:space="preserve"> </w:t>
            </w:r>
            <w:r w:rsidRPr="00FE10A8">
              <w:rPr>
                <w:sz w:val="28"/>
                <w:szCs w:val="28"/>
                <w:lang w:val="uz-Cyrl-UZ"/>
              </w:rPr>
              <w:t>контроллерларини улаш учун хизмат қилади.</w:t>
            </w:r>
          </w:p>
        </w:tc>
      </w:tr>
      <w:tr w:rsidR="007D4238" w:rsidRPr="003C7FAA" w:rsidTr="004439BE">
        <w:trPr>
          <w:tblCellSpacing w:w="0" w:type="dxa"/>
          <w:jc w:val="center"/>
        </w:trPr>
        <w:tc>
          <w:tcPr>
            <w:tcW w:w="2079" w:type="pct"/>
          </w:tcPr>
          <w:p w:rsidR="007D4238" w:rsidRPr="0092734B" w:rsidRDefault="007D4238" w:rsidP="007D4238">
            <w:pPr>
              <w:tabs>
                <w:tab w:val="left" w:pos="4320"/>
                <w:tab w:val="left" w:pos="4500"/>
              </w:tabs>
              <w:rPr>
                <w:b/>
                <w:sz w:val="28"/>
                <w:szCs w:val="28"/>
                <w:lang w:val="uz-Cyrl-UZ"/>
              </w:rPr>
            </w:pPr>
            <w:r w:rsidRPr="005B5ED5">
              <w:rPr>
                <w:b/>
                <w:sz w:val="28"/>
                <w:szCs w:val="28"/>
                <w:lang w:val="uz-Cyrl-UZ"/>
              </w:rPr>
              <w:t xml:space="preserve">Шина управления </w:t>
            </w:r>
          </w:p>
          <w:p w:rsidR="007D4238" w:rsidRDefault="007D4238" w:rsidP="007D423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boshqarish</w:t>
            </w:r>
            <w:r w:rsidRPr="00086130">
              <w:rPr>
                <w:sz w:val="28"/>
                <w:szCs w:val="28"/>
                <w:lang w:val="uz-Cyrl-UZ"/>
              </w:rPr>
              <w:t xml:space="preserve"> </w:t>
            </w:r>
            <w:r>
              <w:rPr>
                <w:sz w:val="28"/>
                <w:szCs w:val="28"/>
                <w:lang w:val="uz-Cyrl-UZ"/>
              </w:rPr>
              <w:t>shinasi</w:t>
            </w:r>
          </w:p>
          <w:p w:rsidR="007D4238" w:rsidRPr="005B5ED5" w:rsidRDefault="007D4238" w:rsidP="007D4238">
            <w:pPr>
              <w:tabs>
                <w:tab w:val="left" w:pos="4320"/>
                <w:tab w:val="left" w:pos="4500"/>
              </w:tabs>
              <w:rPr>
                <w:sz w:val="28"/>
                <w:szCs w:val="28"/>
                <w:lang w:val="uz-Cyrl-UZ"/>
              </w:rPr>
            </w:pPr>
            <w:r>
              <w:rPr>
                <w:b/>
                <w:sz w:val="28"/>
                <w:szCs w:val="28"/>
                <w:lang w:val="uz-Cyrl-UZ"/>
              </w:rPr>
              <w:t xml:space="preserve">       </w:t>
            </w:r>
            <w:r w:rsidRPr="00086130">
              <w:rPr>
                <w:sz w:val="28"/>
                <w:szCs w:val="28"/>
                <w:lang w:val="uz-Cyrl-UZ"/>
              </w:rPr>
              <w:t>бошқариш шинаси</w:t>
            </w:r>
          </w:p>
          <w:p w:rsidR="007D4238" w:rsidRPr="0092734B" w:rsidRDefault="007D4238" w:rsidP="007D4238">
            <w:pPr>
              <w:tabs>
                <w:tab w:val="left" w:pos="4320"/>
                <w:tab w:val="left" w:pos="4500"/>
              </w:tabs>
              <w:rPr>
                <w:sz w:val="28"/>
                <w:szCs w:val="28"/>
                <w:lang w:val="uz-Cyrl-UZ"/>
              </w:rPr>
            </w:pPr>
            <w:r w:rsidRPr="008D6363">
              <w:rPr>
                <w:b/>
                <w:sz w:val="28"/>
                <w:szCs w:val="28"/>
                <w:lang w:val="en-US"/>
              </w:rPr>
              <w:t xml:space="preserve">en </w:t>
            </w:r>
            <w:r w:rsidRPr="00426A6A">
              <w:rPr>
                <w:sz w:val="28"/>
                <w:szCs w:val="28"/>
                <w:lang w:val="en-US"/>
              </w:rPr>
              <w:t>-</w:t>
            </w:r>
            <w:r>
              <w:rPr>
                <w:b/>
                <w:sz w:val="28"/>
                <w:szCs w:val="28"/>
                <w:lang w:val="en-US"/>
              </w:rPr>
              <w:t xml:space="preserve"> </w:t>
            </w:r>
            <w:r w:rsidRPr="0092734B">
              <w:rPr>
                <w:sz w:val="28"/>
                <w:szCs w:val="28"/>
                <w:lang w:val="en-US"/>
              </w:rPr>
              <w:t xml:space="preserve">control bus </w:t>
            </w:r>
          </w:p>
          <w:p w:rsidR="007D4238" w:rsidRPr="0092734B" w:rsidRDefault="007D4238" w:rsidP="007D4238">
            <w:pPr>
              <w:tabs>
                <w:tab w:val="left" w:pos="4320"/>
                <w:tab w:val="left" w:pos="4500"/>
              </w:tabs>
              <w:rPr>
                <w:sz w:val="28"/>
                <w:szCs w:val="28"/>
                <w:lang w:val="en-US"/>
              </w:rPr>
            </w:pPr>
          </w:p>
        </w:tc>
        <w:tc>
          <w:tcPr>
            <w:tcW w:w="2921" w:type="pct"/>
          </w:tcPr>
          <w:p w:rsidR="007D4238" w:rsidRDefault="007D4238" w:rsidP="007D4238">
            <w:pPr>
              <w:tabs>
                <w:tab w:val="left" w:pos="4320"/>
                <w:tab w:val="left" w:pos="4500"/>
              </w:tabs>
              <w:jc w:val="both"/>
              <w:rPr>
                <w:sz w:val="28"/>
                <w:szCs w:val="28"/>
                <w:lang w:val="uz-Cyrl-UZ"/>
              </w:rPr>
            </w:pPr>
            <w:r>
              <w:rPr>
                <w:sz w:val="28"/>
                <w:szCs w:val="28"/>
              </w:rPr>
              <w:t>О</w:t>
            </w:r>
            <w:r w:rsidRPr="004C00BB">
              <w:rPr>
                <w:sz w:val="28"/>
                <w:szCs w:val="28"/>
                <w:lang w:val="uz-Cyrl-UZ"/>
              </w:rPr>
              <w:t>дна из трех шин, соединяющих устройства компьютера, служит для пересылки управля</w:t>
            </w:r>
            <w:r>
              <w:rPr>
                <w:sz w:val="28"/>
                <w:szCs w:val="28"/>
                <w:lang w:val="uz-Cyrl-UZ"/>
              </w:rPr>
              <w:t>-</w:t>
            </w:r>
            <w:r w:rsidRPr="004C00BB">
              <w:rPr>
                <w:sz w:val="28"/>
                <w:szCs w:val="28"/>
                <w:lang w:val="uz-Cyrl-UZ"/>
              </w:rPr>
              <w:t>ющих сигналов. Каждая линия эт</w:t>
            </w:r>
            <w:r>
              <w:rPr>
                <w:sz w:val="28"/>
                <w:szCs w:val="28"/>
              </w:rPr>
              <w:t>их</w:t>
            </w:r>
            <w:r w:rsidRPr="004C00BB">
              <w:rPr>
                <w:sz w:val="28"/>
                <w:szCs w:val="28"/>
                <w:lang w:val="uz-Cyrl-UZ"/>
              </w:rPr>
              <w:t xml:space="preserve"> шин имеет своё особое назначение, поэтому они могут быть как однонаправленными, так и двунаправленными.</w:t>
            </w:r>
          </w:p>
          <w:p w:rsidR="007D4238" w:rsidRPr="00FE10A8" w:rsidRDefault="007D4238" w:rsidP="007D4238">
            <w:pPr>
              <w:tabs>
                <w:tab w:val="left" w:pos="4320"/>
                <w:tab w:val="left" w:pos="4500"/>
              </w:tabs>
              <w:jc w:val="both"/>
              <w:rPr>
                <w:sz w:val="16"/>
                <w:szCs w:val="16"/>
              </w:rPr>
            </w:pPr>
          </w:p>
          <w:p w:rsidR="007D4238" w:rsidRDefault="007D4238" w:rsidP="007D4238">
            <w:pPr>
              <w:tabs>
                <w:tab w:val="left" w:pos="4320"/>
                <w:tab w:val="left" w:pos="4500"/>
              </w:tabs>
              <w:jc w:val="both"/>
              <w:rPr>
                <w:sz w:val="28"/>
                <w:szCs w:val="28"/>
                <w:lang w:val="en-US"/>
              </w:rPr>
            </w:pPr>
            <w:r>
              <w:rPr>
                <w:sz w:val="28"/>
                <w:szCs w:val="28"/>
                <w:lang w:val="uz-Cyrl-UZ"/>
              </w:rPr>
              <w:t>Kompyuter</w:t>
            </w:r>
            <w:r w:rsidRPr="00086130">
              <w:rPr>
                <w:sz w:val="28"/>
                <w:szCs w:val="28"/>
                <w:lang w:val="uz-Cyrl-UZ"/>
              </w:rPr>
              <w:t xml:space="preserve"> </w:t>
            </w:r>
            <w:r>
              <w:rPr>
                <w:sz w:val="28"/>
                <w:szCs w:val="28"/>
                <w:lang w:val="uz-Cyrl-UZ"/>
              </w:rPr>
              <w:t>qurilmasini</w:t>
            </w:r>
            <w:r w:rsidRPr="00086130">
              <w:rPr>
                <w:sz w:val="28"/>
                <w:szCs w:val="28"/>
                <w:lang w:val="uz-Cyrl-UZ"/>
              </w:rPr>
              <w:t xml:space="preserve"> </w:t>
            </w:r>
            <w:r>
              <w:rPr>
                <w:sz w:val="28"/>
                <w:szCs w:val="28"/>
                <w:lang w:val="en-US"/>
              </w:rPr>
              <w:t>birlashtiruvchi</w:t>
            </w:r>
            <w:r w:rsidRPr="00086130">
              <w:rPr>
                <w:sz w:val="28"/>
                <w:szCs w:val="28"/>
                <w:lang w:val="uz-Cyrl-UZ"/>
              </w:rPr>
              <w:t xml:space="preserve"> </w:t>
            </w:r>
            <w:r>
              <w:rPr>
                <w:sz w:val="28"/>
                <w:szCs w:val="28"/>
                <w:lang w:val="uz-Cyrl-UZ"/>
              </w:rPr>
              <w:t>uchta</w:t>
            </w:r>
            <w:r w:rsidRPr="00086130">
              <w:rPr>
                <w:sz w:val="28"/>
                <w:szCs w:val="28"/>
                <w:lang w:val="uz-Cyrl-UZ"/>
              </w:rPr>
              <w:t xml:space="preserve"> </w:t>
            </w:r>
            <w:r>
              <w:rPr>
                <w:sz w:val="28"/>
                <w:szCs w:val="28"/>
                <w:lang w:val="uz-Cyrl-UZ"/>
              </w:rPr>
              <w:t>shinadan</w:t>
            </w:r>
            <w:r w:rsidRPr="00086130">
              <w:rPr>
                <w:sz w:val="28"/>
                <w:szCs w:val="28"/>
                <w:lang w:val="uz-Cyrl-UZ"/>
              </w:rPr>
              <w:t xml:space="preserve"> </w:t>
            </w:r>
            <w:r>
              <w:rPr>
                <w:sz w:val="28"/>
                <w:szCs w:val="28"/>
                <w:lang w:val="uz-Cyrl-UZ"/>
              </w:rPr>
              <w:t>biri, boshqaruvchi signallarni yuborish uchun xizmat</w:t>
            </w:r>
            <w:r w:rsidRPr="00086130">
              <w:rPr>
                <w:sz w:val="28"/>
                <w:szCs w:val="28"/>
                <w:lang w:val="uz-Cyrl-UZ"/>
              </w:rPr>
              <w:t xml:space="preserve"> </w:t>
            </w:r>
            <w:r>
              <w:rPr>
                <w:sz w:val="28"/>
                <w:szCs w:val="28"/>
                <w:lang w:val="uz-Cyrl-UZ"/>
              </w:rPr>
              <w:t>qiladi</w:t>
            </w:r>
            <w:r w:rsidRPr="00086130">
              <w:rPr>
                <w:sz w:val="28"/>
                <w:szCs w:val="28"/>
                <w:lang w:val="uz-Cyrl-UZ"/>
              </w:rPr>
              <w:t xml:space="preserve">. </w:t>
            </w:r>
            <w:r>
              <w:rPr>
                <w:sz w:val="28"/>
                <w:szCs w:val="28"/>
                <w:lang w:val="uz-Cyrl-UZ"/>
              </w:rPr>
              <w:t>Bu</w:t>
            </w:r>
            <w:r w:rsidRPr="00086130">
              <w:rPr>
                <w:sz w:val="28"/>
                <w:szCs w:val="28"/>
                <w:lang w:val="uz-Cyrl-UZ"/>
              </w:rPr>
              <w:t xml:space="preserve"> </w:t>
            </w:r>
            <w:r>
              <w:rPr>
                <w:sz w:val="28"/>
                <w:szCs w:val="28"/>
                <w:lang w:val="uz-Cyrl-UZ"/>
              </w:rPr>
              <w:t>shinaning</w:t>
            </w:r>
            <w:r w:rsidRPr="00086130">
              <w:rPr>
                <w:sz w:val="28"/>
                <w:szCs w:val="28"/>
                <w:lang w:val="uz-Cyrl-UZ"/>
              </w:rPr>
              <w:t xml:space="preserve"> </w:t>
            </w:r>
            <w:r>
              <w:rPr>
                <w:sz w:val="28"/>
                <w:szCs w:val="28"/>
                <w:lang w:val="uz-Cyrl-UZ"/>
              </w:rPr>
              <w:t>har</w:t>
            </w:r>
            <w:r w:rsidRPr="00086130">
              <w:rPr>
                <w:sz w:val="28"/>
                <w:szCs w:val="28"/>
                <w:lang w:val="uz-Cyrl-UZ"/>
              </w:rPr>
              <w:t xml:space="preserve"> </w:t>
            </w:r>
            <w:r>
              <w:rPr>
                <w:sz w:val="28"/>
                <w:szCs w:val="28"/>
                <w:lang w:val="uz-Cyrl-UZ"/>
              </w:rPr>
              <w:t>bir</w:t>
            </w:r>
            <w:r w:rsidRPr="00086130">
              <w:rPr>
                <w:sz w:val="28"/>
                <w:szCs w:val="28"/>
                <w:lang w:val="uz-Cyrl-UZ"/>
              </w:rPr>
              <w:t xml:space="preserve"> </w:t>
            </w:r>
            <w:r>
              <w:rPr>
                <w:sz w:val="28"/>
                <w:szCs w:val="28"/>
                <w:lang w:val="uz-Cyrl-UZ"/>
              </w:rPr>
              <w:t>liniyasi</w:t>
            </w:r>
            <w:r w:rsidRPr="00086130">
              <w:rPr>
                <w:sz w:val="28"/>
                <w:szCs w:val="28"/>
                <w:lang w:val="uz-Cyrl-UZ"/>
              </w:rPr>
              <w:t xml:space="preserve"> </w:t>
            </w:r>
            <w:r>
              <w:rPr>
                <w:sz w:val="28"/>
                <w:szCs w:val="28"/>
                <w:lang w:val="uz-Cyrl-UZ"/>
              </w:rPr>
              <w:t>o‘zining</w:t>
            </w:r>
            <w:r w:rsidRPr="00086130">
              <w:rPr>
                <w:sz w:val="28"/>
                <w:szCs w:val="28"/>
                <w:lang w:val="uz-Cyrl-UZ"/>
              </w:rPr>
              <w:t xml:space="preserve"> </w:t>
            </w:r>
            <w:r>
              <w:rPr>
                <w:sz w:val="28"/>
                <w:szCs w:val="28"/>
                <w:lang w:val="uz-Cyrl-UZ"/>
              </w:rPr>
              <w:t>alohida</w:t>
            </w:r>
            <w:r w:rsidRPr="00086130">
              <w:rPr>
                <w:sz w:val="28"/>
                <w:szCs w:val="28"/>
                <w:lang w:val="uz-Cyrl-UZ"/>
              </w:rPr>
              <w:t xml:space="preserve"> </w:t>
            </w:r>
            <w:r>
              <w:rPr>
                <w:sz w:val="28"/>
                <w:szCs w:val="28"/>
                <w:lang w:val="uz-Cyrl-UZ"/>
              </w:rPr>
              <w:t>vazifa</w:t>
            </w:r>
            <w:r>
              <w:rPr>
                <w:sz w:val="28"/>
                <w:szCs w:val="28"/>
                <w:lang w:val="en-US"/>
              </w:rPr>
              <w:t>s</w:t>
            </w:r>
            <w:r>
              <w:rPr>
                <w:sz w:val="28"/>
                <w:szCs w:val="28"/>
                <w:lang w:val="uz-Cyrl-UZ"/>
              </w:rPr>
              <w:t>iga</w:t>
            </w:r>
            <w:r w:rsidRPr="00086130">
              <w:rPr>
                <w:sz w:val="28"/>
                <w:szCs w:val="28"/>
                <w:lang w:val="uz-Cyrl-UZ"/>
              </w:rPr>
              <w:t xml:space="preserve"> </w:t>
            </w:r>
            <w:r>
              <w:rPr>
                <w:sz w:val="28"/>
                <w:szCs w:val="28"/>
                <w:lang w:val="uz-Cyrl-UZ"/>
              </w:rPr>
              <w:t>ega</w:t>
            </w:r>
            <w:r w:rsidRPr="00086130">
              <w:rPr>
                <w:sz w:val="28"/>
                <w:szCs w:val="28"/>
                <w:lang w:val="uz-Cyrl-UZ"/>
              </w:rPr>
              <w:t xml:space="preserve">, </w:t>
            </w:r>
            <w:r>
              <w:rPr>
                <w:sz w:val="28"/>
                <w:szCs w:val="28"/>
                <w:lang w:val="uz-Cyrl-UZ"/>
              </w:rPr>
              <w:t>shuning</w:t>
            </w:r>
            <w:r w:rsidRPr="00086130">
              <w:rPr>
                <w:sz w:val="28"/>
                <w:szCs w:val="28"/>
                <w:lang w:val="uz-Cyrl-UZ"/>
              </w:rPr>
              <w:t xml:space="preserve"> </w:t>
            </w:r>
            <w:r>
              <w:rPr>
                <w:sz w:val="28"/>
                <w:szCs w:val="28"/>
                <w:lang w:val="uz-Cyrl-UZ"/>
              </w:rPr>
              <w:t>uchun</w:t>
            </w:r>
            <w:r w:rsidRPr="00086130">
              <w:rPr>
                <w:sz w:val="28"/>
                <w:szCs w:val="28"/>
                <w:lang w:val="uz-Cyrl-UZ"/>
              </w:rPr>
              <w:t xml:space="preserve"> </w:t>
            </w:r>
            <w:r>
              <w:rPr>
                <w:sz w:val="28"/>
                <w:szCs w:val="28"/>
                <w:lang w:val="uz-Cyrl-UZ"/>
              </w:rPr>
              <w:t>ham bir</w:t>
            </w:r>
            <w:r w:rsidRPr="006B3763">
              <w:rPr>
                <w:sz w:val="28"/>
                <w:szCs w:val="28"/>
                <w:lang w:val="uz-Cyrl-UZ"/>
              </w:rPr>
              <w:t xml:space="preserve"> </w:t>
            </w:r>
            <w:r>
              <w:rPr>
                <w:sz w:val="28"/>
                <w:szCs w:val="28"/>
                <w:lang w:val="uz-Cyrl-UZ"/>
              </w:rPr>
              <w:t>yo‘nalishli</w:t>
            </w:r>
            <w:r w:rsidRPr="006B3763">
              <w:rPr>
                <w:sz w:val="28"/>
                <w:szCs w:val="28"/>
                <w:lang w:val="uz-Cyrl-UZ"/>
              </w:rPr>
              <w:t xml:space="preserve">, </w:t>
            </w:r>
            <w:r>
              <w:rPr>
                <w:sz w:val="28"/>
                <w:szCs w:val="28"/>
                <w:lang w:val="uz-Cyrl-UZ"/>
              </w:rPr>
              <w:t>ham</w:t>
            </w:r>
            <w:r w:rsidRPr="006B3763">
              <w:rPr>
                <w:sz w:val="28"/>
                <w:szCs w:val="28"/>
                <w:lang w:val="uz-Cyrl-UZ"/>
              </w:rPr>
              <w:t xml:space="preserve"> </w:t>
            </w:r>
            <w:r>
              <w:rPr>
                <w:sz w:val="28"/>
                <w:szCs w:val="28"/>
                <w:lang w:val="uz-Cyrl-UZ"/>
              </w:rPr>
              <w:t>ikki</w:t>
            </w:r>
            <w:r w:rsidRPr="006B3763">
              <w:rPr>
                <w:sz w:val="28"/>
                <w:szCs w:val="28"/>
                <w:lang w:val="uz-Cyrl-UZ"/>
              </w:rPr>
              <w:t xml:space="preserve"> </w:t>
            </w:r>
            <w:r>
              <w:rPr>
                <w:sz w:val="28"/>
                <w:szCs w:val="28"/>
                <w:lang w:val="uz-Cyrl-UZ"/>
              </w:rPr>
              <w:t>yo‘nalishli</w:t>
            </w:r>
            <w:r w:rsidRPr="006B3763">
              <w:rPr>
                <w:sz w:val="28"/>
                <w:szCs w:val="28"/>
                <w:lang w:val="uz-Cyrl-UZ"/>
              </w:rPr>
              <w:t xml:space="preserve"> </w:t>
            </w:r>
            <w:r>
              <w:rPr>
                <w:sz w:val="28"/>
                <w:szCs w:val="28"/>
                <w:lang w:val="uz-Cyrl-UZ"/>
              </w:rPr>
              <w:t>bo‘lishi</w:t>
            </w:r>
            <w:r w:rsidRPr="006B3763">
              <w:rPr>
                <w:sz w:val="28"/>
                <w:szCs w:val="28"/>
                <w:lang w:val="uz-Cyrl-UZ"/>
              </w:rPr>
              <w:t xml:space="preserve"> </w:t>
            </w:r>
            <w:r>
              <w:rPr>
                <w:sz w:val="28"/>
                <w:szCs w:val="28"/>
                <w:lang w:val="uz-Cyrl-UZ"/>
              </w:rPr>
              <w:t>mumkin</w:t>
            </w:r>
            <w:r w:rsidRPr="006B3763">
              <w:rPr>
                <w:sz w:val="28"/>
                <w:szCs w:val="28"/>
                <w:lang w:val="uz-Cyrl-UZ"/>
              </w:rPr>
              <w:t>.</w:t>
            </w:r>
          </w:p>
          <w:p w:rsidR="007D4238" w:rsidRDefault="007D4238" w:rsidP="007D4238">
            <w:pPr>
              <w:tabs>
                <w:tab w:val="left" w:pos="4320"/>
                <w:tab w:val="left" w:pos="4500"/>
              </w:tabs>
              <w:jc w:val="both"/>
              <w:rPr>
                <w:sz w:val="28"/>
                <w:szCs w:val="28"/>
                <w:lang w:val="uz-Cyrl-UZ"/>
              </w:rPr>
            </w:pPr>
            <w:r w:rsidRPr="00086130">
              <w:rPr>
                <w:sz w:val="28"/>
                <w:szCs w:val="28"/>
                <w:lang w:val="uz-Cyrl-UZ"/>
              </w:rPr>
              <w:t>Компьютер қурилмаси</w:t>
            </w:r>
            <w:r w:rsidRPr="006B3763">
              <w:rPr>
                <w:sz w:val="28"/>
                <w:szCs w:val="28"/>
                <w:lang w:val="uz-Cyrl-UZ"/>
              </w:rPr>
              <w:t>ни</w:t>
            </w:r>
            <w:r w:rsidRPr="00086130">
              <w:rPr>
                <w:sz w:val="28"/>
                <w:szCs w:val="28"/>
                <w:lang w:val="uz-Cyrl-UZ"/>
              </w:rPr>
              <w:t xml:space="preserve"> б</w:t>
            </w:r>
            <w:r>
              <w:rPr>
                <w:sz w:val="28"/>
                <w:szCs w:val="28"/>
              </w:rPr>
              <w:t>ирлаштирув</w:t>
            </w:r>
            <w:r w:rsidRPr="00086130">
              <w:rPr>
                <w:sz w:val="28"/>
                <w:szCs w:val="28"/>
                <w:lang w:val="uz-Cyrl-UZ"/>
              </w:rPr>
              <w:t>чи учта шинадан бири</w:t>
            </w:r>
            <w:r>
              <w:rPr>
                <w:sz w:val="28"/>
                <w:szCs w:val="28"/>
                <w:lang w:val="uz-Cyrl-UZ"/>
              </w:rPr>
              <w:t>, бошқарувчи сигналлар-ни юбориш учун хизм</w:t>
            </w:r>
            <w:r w:rsidRPr="00086130">
              <w:rPr>
                <w:sz w:val="28"/>
                <w:szCs w:val="28"/>
                <w:lang w:val="uz-Cyrl-UZ"/>
              </w:rPr>
              <w:t>ат қилади. Бу шина</w:t>
            </w:r>
            <w:r>
              <w:rPr>
                <w:sz w:val="28"/>
                <w:szCs w:val="28"/>
                <w:lang w:val="uz-Cyrl-UZ"/>
              </w:rPr>
              <w:t>-</w:t>
            </w:r>
            <w:r w:rsidRPr="00086130">
              <w:rPr>
                <w:sz w:val="28"/>
                <w:szCs w:val="28"/>
                <w:lang w:val="uz-Cyrl-UZ"/>
              </w:rPr>
              <w:t>нинг ҳар бир линияси ўзининг алоҳида вази</w:t>
            </w:r>
            <w:r>
              <w:rPr>
                <w:sz w:val="28"/>
                <w:szCs w:val="28"/>
                <w:lang w:val="uz-Cyrl-UZ"/>
              </w:rPr>
              <w:t>-</w:t>
            </w:r>
            <w:r w:rsidRPr="00086130">
              <w:rPr>
                <w:sz w:val="28"/>
                <w:szCs w:val="28"/>
                <w:lang w:val="uz-Cyrl-UZ"/>
              </w:rPr>
              <w:t>фа</w:t>
            </w:r>
            <w:r w:rsidRPr="005B6905">
              <w:rPr>
                <w:sz w:val="28"/>
                <w:szCs w:val="28"/>
                <w:lang w:val="uz-Cyrl-UZ"/>
              </w:rPr>
              <w:t>с</w:t>
            </w:r>
            <w:r w:rsidRPr="00086130">
              <w:rPr>
                <w:sz w:val="28"/>
                <w:szCs w:val="28"/>
                <w:lang w:val="uz-Cyrl-UZ"/>
              </w:rPr>
              <w:t>ига эга, шунинг учун ҳам</w:t>
            </w:r>
            <w:r>
              <w:rPr>
                <w:sz w:val="28"/>
                <w:szCs w:val="28"/>
                <w:lang w:val="uz-Cyrl-UZ"/>
              </w:rPr>
              <w:t xml:space="preserve"> </w:t>
            </w:r>
            <w:r w:rsidRPr="006B3763">
              <w:rPr>
                <w:sz w:val="28"/>
                <w:szCs w:val="28"/>
                <w:lang w:val="uz-Cyrl-UZ"/>
              </w:rPr>
              <w:t>бир йўналиш</w:t>
            </w:r>
            <w:r>
              <w:rPr>
                <w:sz w:val="28"/>
                <w:szCs w:val="28"/>
                <w:lang w:val="uz-Cyrl-UZ"/>
              </w:rPr>
              <w:t>-</w:t>
            </w:r>
            <w:r w:rsidRPr="006B3763">
              <w:rPr>
                <w:sz w:val="28"/>
                <w:szCs w:val="28"/>
                <w:lang w:val="uz-Cyrl-UZ"/>
              </w:rPr>
              <w:t>ли, ҳам икки йўналишли бўлиши мумкин.</w:t>
            </w:r>
          </w:p>
          <w:p w:rsidR="009046DE" w:rsidRPr="006B3763" w:rsidRDefault="009046DE" w:rsidP="007D4238">
            <w:pPr>
              <w:tabs>
                <w:tab w:val="left" w:pos="4320"/>
                <w:tab w:val="left" w:pos="4500"/>
              </w:tabs>
              <w:jc w:val="both"/>
              <w:rPr>
                <w:sz w:val="28"/>
                <w:szCs w:val="28"/>
                <w:lang w:val="uz-Cyrl-UZ"/>
              </w:rPr>
            </w:pPr>
          </w:p>
        </w:tc>
      </w:tr>
      <w:tr w:rsidR="007D4238" w:rsidRPr="00400218" w:rsidTr="004439BE">
        <w:trPr>
          <w:tblCellSpacing w:w="0" w:type="dxa"/>
          <w:jc w:val="center"/>
        </w:trPr>
        <w:tc>
          <w:tcPr>
            <w:tcW w:w="2079" w:type="pct"/>
          </w:tcPr>
          <w:p w:rsidR="007D4238" w:rsidRPr="00397A44" w:rsidRDefault="007D4238" w:rsidP="003A7C3D">
            <w:pPr>
              <w:tabs>
                <w:tab w:val="left" w:pos="4320"/>
                <w:tab w:val="left" w:pos="4500"/>
              </w:tabs>
              <w:rPr>
                <w:b/>
                <w:sz w:val="28"/>
                <w:szCs w:val="28"/>
                <w:lang w:val="uz-Cyrl-UZ"/>
              </w:rPr>
            </w:pPr>
            <w:r w:rsidRPr="00397A44">
              <w:rPr>
                <w:b/>
                <w:sz w:val="28"/>
                <w:szCs w:val="28"/>
                <w:lang w:val="uz-Cyrl-UZ"/>
              </w:rPr>
              <w:t>Шина ADB</w:t>
            </w:r>
          </w:p>
          <w:p w:rsidR="007D4238" w:rsidRDefault="007D4238" w:rsidP="003A7C3D">
            <w:pPr>
              <w:tabs>
                <w:tab w:val="left" w:pos="4320"/>
                <w:tab w:val="left" w:pos="4500"/>
              </w:tabs>
              <w:rPr>
                <w:b/>
                <w:sz w:val="28"/>
                <w:szCs w:val="28"/>
                <w:lang w:val="uz-Cyrl-UZ"/>
              </w:rPr>
            </w:pPr>
            <w:r w:rsidRPr="00397A44">
              <w:rPr>
                <w:b/>
                <w:sz w:val="28"/>
                <w:szCs w:val="28"/>
                <w:lang w:val="uz-Cyrl-UZ"/>
              </w:rPr>
              <w:t xml:space="preserve">uz </w:t>
            </w:r>
            <w:r w:rsidRPr="00397A44">
              <w:rPr>
                <w:sz w:val="28"/>
                <w:szCs w:val="28"/>
                <w:lang w:val="uz-Cyrl-UZ"/>
              </w:rPr>
              <w:t>-</w:t>
            </w:r>
            <w:r w:rsidRPr="00397A44">
              <w:rPr>
                <w:b/>
                <w:sz w:val="28"/>
                <w:szCs w:val="28"/>
                <w:lang w:val="uz-Cyrl-UZ"/>
              </w:rPr>
              <w:t xml:space="preserve"> </w:t>
            </w:r>
            <w:r w:rsidRPr="007F7DF1">
              <w:rPr>
                <w:i/>
                <w:sz w:val="28"/>
                <w:szCs w:val="28"/>
                <w:lang w:val="uz-Cyrl-UZ"/>
              </w:rPr>
              <w:t>ADB</w:t>
            </w:r>
            <w:r>
              <w:rPr>
                <w:sz w:val="28"/>
                <w:szCs w:val="28"/>
                <w:lang w:val="uz-Cyrl-UZ"/>
              </w:rPr>
              <w:t xml:space="preserve"> shinasi</w:t>
            </w:r>
          </w:p>
          <w:p w:rsidR="007D4238" w:rsidRPr="00397A44" w:rsidRDefault="007D4238" w:rsidP="003A7C3D">
            <w:pPr>
              <w:tabs>
                <w:tab w:val="left" w:pos="4320"/>
                <w:tab w:val="left" w:pos="4500"/>
              </w:tabs>
              <w:rPr>
                <w:sz w:val="28"/>
                <w:szCs w:val="28"/>
                <w:lang w:val="uz-Cyrl-UZ"/>
              </w:rPr>
            </w:pPr>
            <w:r>
              <w:rPr>
                <w:b/>
                <w:sz w:val="28"/>
                <w:szCs w:val="28"/>
                <w:lang w:val="uz-Cyrl-UZ"/>
              </w:rPr>
              <w:t xml:space="preserve">       </w:t>
            </w:r>
            <w:r w:rsidRPr="00397A44">
              <w:rPr>
                <w:sz w:val="28"/>
                <w:szCs w:val="28"/>
                <w:lang w:val="uz-Cyrl-UZ"/>
              </w:rPr>
              <w:t>ADB</w:t>
            </w:r>
            <w:r>
              <w:rPr>
                <w:sz w:val="28"/>
                <w:szCs w:val="28"/>
                <w:lang w:val="uz-Cyrl-UZ"/>
              </w:rPr>
              <w:t xml:space="preserve"> шинаси</w:t>
            </w:r>
          </w:p>
          <w:p w:rsidR="007D4238" w:rsidRPr="000B1552" w:rsidRDefault="007D4238" w:rsidP="003A7C3D">
            <w:pPr>
              <w:tabs>
                <w:tab w:val="left" w:pos="4320"/>
                <w:tab w:val="left" w:pos="4500"/>
              </w:tabs>
              <w:rPr>
                <w:sz w:val="28"/>
                <w:szCs w:val="28"/>
                <w:lang w:val="en-US"/>
              </w:rPr>
            </w:pPr>
            <w:r w:rsidRPr="0017350E">
              <w:rPr>
                <w:b/>
                <w:sz w:val="28"/>
                <w:szCs w:val="28"/>
                <w:lang w:val="en-US"/>
              </w:rPr>
              <w:t xml:space="preserve">en </w:t>
            </w:r>
            <w:r w:rsidRPr="000E49C9">
              <w:rPr>
                <w:sz w:val="28"/>
                <w:szCs w:val="28"/>
                <w:lang w:val="en-US"/>
              </w:rPr>
              <w:t xml:space="preserve">- </w:t>
            </w:r>
            <w:r w:rsidRPr="000B1552">
              <w:rPr>
                <w:sz w:val="28"/>
                <w:szCs w:val="28"/>
                <w:lang w:val="en-US"/>
              </w:rPr>
              <w:t xml:space="preserve">apple desktop bus (ADB) </w:t>
            </w:r>
          </w:p>
          <w:p w:rsidR="007D4238" w:rsidRPr="000B1552" w:rsidRDefault="007D4238" w:rsidP="003A7C3D">
            <w:pPr>
              <w:tabs>
                <w:tab w:val="left" w:pos="4320"/>
                <w:tab w:val="left" w:pos="4500"/>
              </w:tabs>
              <w:rPr>
                <w:b/>
                <w:sz w:val="28"/>
                <w:szCs w:val="28"/>
                <w:lang w:val="en-US"/>
              </w:rPr>
            </w:pPr>
          </w:p>
        </w:tc>
        <w:tc>
          <w:tcPr>
            <w:tcW w:w="2921" w:type="pct"/>
          </w:tcPr>
          <w:p w:rsidR="007D4238" w:rsidRDefault="007D4238" w:rsidP="003A7C3D">
            <w:pPr>
              <w:tabs>
                <w:tab w:val="left" w:pos="4320"/>
                <w:tab w:val="left" w:pos="4500"/>
              </w:tabs>
              <w:jc w:val="both"/>
              <w:rPr>
                <w:sz w:val="28"/>
                <w:szCs w:val="28"/>
                <w:lang w:val="uz-Cyrl-UZ"/>
              </w:rPr>
            </w:pPr>
            <w:r>
              <w:rPr>
                <w:sz w:val="28"/>
                <w:szCs w:val="28"/>
              </w:rPr>
              <w:t>С</w:t>
            </w:r>
            <w:r w:rsidRPr="001B7127">
              <w:rPr>
                <w:sz w:val="28"/>
                <w:szCs w:val="28"/>
                <w:lang w:val="uz-Cyrl-UZ"/>
              </w:rPr>
              <w:t xml:space="preserve">истемная шина в </w:t>
            </w:r>
            <w:r>
              <w:rPr>
                <w:sz w:val="28"/>
                <w:szCs w:val="28"/>
              </w:rPr>
              <w:t>персональном компьютере</w:t>
            </w:r>
            <w:r w:rsidRPr="001B7127">
              <w:rPr>
                <w:sz w:val="28"/>
                <w:szCs w:val="28"/>
                <w:lang w:val="uz-Cyrl-UZ"/>
              </w:rPr>
              <w:t xml:space="preserve"> Macintosh.</w:t>
            </w:r>
          </w:p>
          <w:p w:rsidR="007D4238" w:rsidRPr="004439BE" w:rsidRDefault="007D4238" w:rsidP="003A7C3D">
            <w:pPr>
              <w:tabs>
                <w:tab w:val="left" w:pos="4320"/>
                <w:tab w:val="left" w:pos="4500"/>
              </w:tabs>
              <w:jc w:val="both"/>
              <w:rPr>
                <w:sz w:val="14"/>
                <w:szCs w:val="14"/>
              </w:rPr>
            </w:pPr>
          </w:p>
          <w:p w:rsidR="007D4238" w:rsidRDefault="007D4238" w:rsidP="003A7C3D">
            <w:pPr>
              <w:tabs>
                <w:tab w:val="left" w:pos="4320"/>
                <w:tab w:val="left" w:pos="4500"/>
              </w:tabs>
              <w:jc w:val="both"/>
              <w:rPr>
                <w:sz w:val="28"/>
                <w:szCs w:val="28"/>
                <w:lang w:val="en-US"/>
              </w:rPr>
            </w:pPr>
            <w:r w:rsidRPr="00937487">
              <w:rPr>
                <w:i/>
                <w:sz w:val="28"/>
                <w:szCs w:val="28"/>
                <w:lang w:val="uz-Cyrl-UZ"/>
              </w:rPr>
              <w:t>Macintosh</w:t>
            </w:r>
            <w:r>
              <w:rPr>
                <w:sz w:val="28"/>
                <w:szCs w:val="28"/>
                <w:lang w:val="uz-Cyrl-UZ"/>
              </w:rPr>
              <w:t xml:space="preserve"> </w:t>
            </w:r>
            <w:r>
              <w:rPr>
                <w:sz w:val="28"/>
                <w:szCs w:val="28"/>
                <w:lang w:val="en-US"/>
              </w:rPr>
              <w:t>shaxsiy kompyuter</w:t>
            </w:r>
            <w:r w:rsidRPr="0099137E">
              <w:rPr>
                <w:sz w:val="28"/>
                <w:szCs w:val="28"/>
                <w:lang w:val="en-US"/>
              </w:rPr>
              <w:t>ni</w:t>
            </w:r>
            <w:r>
              <w:rPr>
                <w:sz w:val="28"/>
                <w:szCs w:val="28"/>
                <w:lang w:val="uz-Cyrl-UZ"/>
              </w:rPr>
              <w:t>dagi tizim shina-si.</w:t>
            </w:r>
          </w:p>
          <w:p w:rsidR="007D4238" w:rsidRPr="004439BE" w:rsidRDefault="007D4238" w:rsidP="003A7C3D">
            <w:pPr>
              <w:tabs>
                <w:tab w:val="left" w:pos="4320"/>
                <w:tab w:val="left" w:pos="4500"/>
              </w:tabs>
              <w:jc w:val="both"/>
              <w:rPr>
                <w:sz w:val="14"/>
                <w:szCs w:val="14"/>
                <w:lang w:val="en-US"/>
              </w:rPr>
            </w:pPr>
          </w:p>
          <w:p w:rsidR="007D4238" w:rsidRPr="001B7127" w:rsidRDefault="007D4238" w:rsidP="004439BE">
            <w:pPr>
              <w:tabs>
                <w:tab w:val="left" w:pos="4320"/>
                <w:tab w:val="left" w:pos="4500"/>
              </w:tabs>
              <w:jc w:val="both"/>
              <w:rPr>
                <w:sz w:val="28"/>
                <w:szCs w:val="28"/>
                <w:lang w:val="uz-Cyrl-UZ"/>
              </w:rPr>
            </w:pPr>
            <w:r w:rsidRPr="001B7127">
              <w:rPr>
                <w:sz w:val="28"/>
                <w:szCs w:val="28"/>
                <w:lang w:val="uz-Cyrl-UZ"/>
              </w:rPr>
              <w:t>Macintosh</w:t>
            </w:r>
            <w:r>
              <w:rPr>
                <w:sz w:val="28"/>
                <w:szCs w:val="28"/>
                <w:lang w:val="uz-Cyrl-UZ"/>
              </w:rPr>
              <w:t xml:space="preserve"> </w:t>
            </w:r>
            <w:r>
              <w:rPr>
                <w:sz w:val="28"/>
                <w:szCs w:val="28"/>
              </w:rPr>
              <w:t>шахсий компьютеридаги</w:t>
            </w:r>
            <w:r>
              <w:rPr>
                <w:sz w:val="28"/>
                <w:szCs w:val="28"/>
                <w:lang w:val="uz-Cyrl-UZ"/>
              </w:rPr>
              <w:t xml:space="preserve"> тизим шинаси.</w:t>
            </w:r>
          </w:p>
        </w:tc>
      </w:tr>
      <w:tr w:rsidR="007D4238" w:rsidRPr="003E387B" w:rsidTr="004439BE">
        <w:trPr>
          <w:tblCellSpacing w:w="0" w:type="dxa"/>
          <w:jc w:val="center"/>
        </w:trPr>
        <w:tc>
          <w:tcPr>
            <w:tcW w:w="2079" w:type="pct"/>
          </w:tcPr>
          <w:p w:rsidR="007D4238" w:rsidRPr="001126BF" w:rsidRDefault="007D4238" w:rsidP="003A7C3D">
            <w:pPr>
              <w:tabs>
                <w:tab w:val="left" w:pos="4320"/>
                <w:tab w:val="left" w:pos="4500"/>
              </w:tabs>
              <w:rPr>
                <w:b/>
                <w:sz w:val="28"/>
                <w:szCs w:val="28"/>
                <w:lang w:val="uz-Cyrl-UZ"/>
              </w:rPr>
            </w:pPr>
            <w:r w:rsidRPr="001126BF">
              <w:rPr>
                <w:b/>
                <w:sz w:val="28"/>
                <w:szCs w:val="28"/>
              </w:rPr>
              <w:t>Шина</w:t>
            </w:r>
            <w:r w:rsidRPr="001126BF">
              <w:rPr>
                <w:b/>
                <w:sz w:val="28"/>
                <w:szCs w:val="28"/>
                <w:lang w:val="en-US"/>
              </w:rPr>
              <w:t xml:space="preserve"> CardBus</w:t>
            </w:r>
          </w:p>
          <w:p w:rsidR="007D4238" w:rsidRDefault="007D4238"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37487">
              <w:rPr>
                <w:i/>
                <w:sz w:val="28"/>
                <w:szCs w:val="28"/>
                <w:lang w:val="en-US"/>
              </w:rPr>
              <w:t>CardBus</w:t>
            </w:r>
            <w:r w:rsidRPr="00937487">
              <w:rPr>
                <w:i/>
                <w:sz w:val="28"/>
                <w:szCs w:val="28"/>
                <w:lang w:val="uz-Cyrl-UZ"/>
              </w:rPr>
              <w:t xml:space="preserve"> </w:t>
            </w:r>
            <w:r>
              <w:rPr>
                <w:sz w:val="28"/>
                <w:szCs w:val="28"/>
                <w:lang w:val="uz-Cyrl-UZ"/>
              </w:rPr>
              <w:t>shinasi</w:t>
            </w:r>
          </w:p>
          <w:p w:rsidR="007D4238" w:rsidRDefault="007D4238" w:rsidP="003A7C3D">
            <w:pPr>
              <w:tabs>
                <w:tab w:val="left" w:pos="4320"/>
                <w:tab w:val="left" w:pos="4500"/>
              </w:tabs>
              <w:rPr>
                <w:sz w:val="28"/>
                <w:szCs w:val="28"/>
                <w:lang w:val="en-US"/>
              </w:rPr>
            </w:pPr>
            <w:r>
              <w:rPr>
                <w:b/>
                <w:sz w:val="28"/>
                <w:szCs w:val="28"/>
                <w:lang w:val="uz-Cyrl-UZ"/>
              </w:rPr>
              <w:t xml:space="preserve">       </w:t>
            </w:r>
            <w:r w:rsidRPr="00686E29">
              <w:rPr>
                <w:sz w:val="28"/>
                <w:szCs w:val="28"/>
                <w:lang w:val="en-US"/>
              </w:rPr>
              <w:t>CardBus</w:t>
            </w:r>
            <w:r>
              <w:rPr>
                <w:sz w:val="28"/>
                <w:szCs w:val="28"/>
                <w:lang w:val="uz-Cyrl-UZ"/>
              </w:rPr>
              <w:t xml:space="preserve"> шинаси</w:t>
            </w:r>
          </w:p>
          <w:p w:rsidR="007D4238" w:rsidRPr="005975C8" w:rsidRDefault="007D4238" w:rsidP="003A7C3D">
            <w:pPr>
              <w:tabs>
                <w:tab w:val="left" w:pos="4320"/>
                <w:tab w:val="left" w:pos="4500"/>
              </w:tabs>
              <w:rPr>
                <w:sz w:val="28"/>
                <w:szCs w:val="28"/>
                <w:lang w:val="uz-Cyrl-UZ"/>
              </w:rPr>
            </w:pPr>
            <w:r>
              <w:rPr>
                <w:b/>
                <w:sz w:val="28"/>
                <w:szCs w:val="28"/>
                <w:lang w:val="en-US"/>
              </w:rPr>
              <w:t xml:space="preserve">en </w:t>
            </w:r>
            <w:r w:rsidRPr="000E49C9">
              <w:rPr>
                <w:sz w:val="28"/>
                <w:szCs w:val="28"/>
                <w:lang w:val="en-US"/>
              </w:rPr>
              <w:t>-</w:t>
            </w:r>
            <w:r>
              <w:rPr>
                <w:b/>
                <w:sz w:val="28"/>
                <w:szCs w:val="28"/>
                <w:lang w:val="en-US"/>
              </w:rPr>
              <w:t xml:space="preserve"> </w:t>
            </w:r>
            <w:r w:rsidRPr="005975C8">
              <w:rPr>
                <w:sz w:val="28"/>
                <w:szCs w:val="28"/>
                <w:lang w:val="en-US"/>
              </w:rPr>
              <w:t>CardBus</w:t>
            </w:r>
          </w:p>
          <w:p w:rsidR="007D4238" w:rsidRPr="001126BF" w:rsidRDefault="007D4238" w:rsidP="003A7C3D">
            <w:pPr>
              <w:tabs>
                <w:tab w:val="left" w:pos="4320"/>
                <w:tab w:val="left" w:pos="4500"/>
              </w:tabs>
              <w:rPr>
                <w:b/>
                <w:sz w:val="28"/>
                <w:szCs w:val="28"/>
                <w:lang w:val="en-US"/>
              </w:rPr>
            </w:pPr>
          </w:p>
        </w:tc>
        <w:tc>
          <w:tcPr>
            <w:tcW w:w="2921" w:type="pct"/>
          </w:tcPr>
          <w:p w:rsidR="007D4238" w:rsidRPr="008D561A" w:rsidRDefault="007D4238" w:rsidP="003A7C3D">
            <w:pPr>
              <w:tabs>
                <w:tab w:val="left" w:pos="4320"/>
                <w:tab w:val="left" w:pos="4500"/>
              </w:tabs>
              <w:jc w:val="both"/>
              <w:rPr>
                <w:sz w:val="28"/>
                <w:szCs w:val="28"/>
                <w:lang w:val="uz-Cyrl-UZ"/>
              </w:rPr>
            </w:pPr>
            <w:r w:rsidRPr="008D561A">
              <w:rPr>
                <w:sz w:val="28"/>
                <w:szCs w:val="28"/>
              </w:rPr>
              <w:t>32-разрядный мастер шины РС-карты. Имеет скорость пересылки 132 М</w:t>
            </w:r>
            <w:r w:rsidRPr="008D561A">
              <w:rPr>
                <w:sz w:val="28"/>
                <w:szCs w:val="28"/>
                <w:lang w:val="en-US"/>
              </w:rPr>
              <w:t>b</w:t>
            </w:r>
            <w:r w:rsidRPr="008D561A">
              <w:rPr>
                <w:sz w:val="28"/>
                <w:szCs w:val="28"/>
              </w:rPr>
              <w:t>ау</w:t>
            </w:r>
            <w:r w:rsidRPr="008D561A">
              <w:rPr>
                <w:sz w:val="28"/>
                <w:szCs w:val="28"/>
                <w:lang w:val="en-US"/>
              </w:rPr>
              <w:t>t</w:t>
            </w:r>
            <w:r w:rsidRPr="008D561A">
              <w:rPr>
                <w:sz w:val="28"/>
                <w:szCs w:val="28"/>
              </w:rPr>
              <w:t>/</w:t>
            </w:r>
            <w:r w:rsidRPr="008D561A">
              <w:rPr>
                <w:sz w:val="28"/>
                <w:szCs w:val="28"/>
                <w:lang w:val="en-US"/>
              </w:rPr>
              <w:t>s</w:t>
            </w:r>
            <w:r w:rsidRPr="008D561A">
              <w:rPr>
                <w:sz w:val="28"/>
                <w:szCs w:val="28"/>
              </w:rPr>
              <w:t xml:space="preserve"> при тактовой частоте 33 М</w:t>
            </w:r>
            <w:r w:rsidRPr="008D561A">
              <w:rPr>
                <w:sz w:val="28"/>
                <w:szCs w:val="28"/>
                <w:lang w:val="en-US"/>
              </w:rPr>
              <w:t>Gz</w:t>
            </w:r>
            <w:r w:rsidRPr="008D561A">
              <w:rPr>
                <w:sz w:val="28"/>
                <w:szCs w:val="28"/>
              </w:rPr>
              <w:t>.</w:t>
            </w:r>
          </w:p>
          <w:p w:rsidR="007D4238" w:rsidRPr="008D561A" w:rsidRDefault="007D4238" w:rsidP="003A7C3D">
            <w:pPr>
              <w:tabs>
                <w:tab w:val="left" w:pos="4320"/>
                <w:tab w:val="left" w:pos="4500"/>
              </w:tabs>
              <w:jc w:val="both"/>
              <w:rPr>
                <w:sz w:val="28"/>
                <w:szCs w:val="28"/>
              </w:rPr>
            </w:pPr>
          </w:p>
          <w:p w:rsidR="007D4238" w:rsidRPr="008D561A" w:rsidRDefault="007D4238" w:rsidP="003A7C3D">
            <w:pPr>
              <w:tabs>
                <w:tab w:val="left" w:pos="4320"/>
                <w:tab w:val="left" w:pos="4500"/>
              </w:tabs>
              <w:jc w:val="both"/>
              <w:rPr>
                <w:sz w:val="28"/>
                <w:szCs w:val="28"/>
                <w:lang w:val="uz-Cyrl-UZ"/>
              </w:rPr>
            </w:pPr>
            <w:r w:rsidRPr="00937487">
              <w:rPr>
                <w:i/>
                <w:sz w:val="28"/>
                <w:szCs w:val="28"/>
                <w:lang w:val="en-US"/>
              </w:rPr>
              <w:t>RS</w:t>
            </w:r>
            <w:r w:rsidRPr="008D561A">
              <w:rPr>
                <w:sz w:val="28"/>
                <w:szCs w:val="28"/>
                <w:lang w:val="en-US"/>
              </w:rPr>
              <w:t>-kartaning 32</w:t>
            </w:r>
            <w:r w:rsidRPr="00320D45">
              <w:rPr>
                <w:sz w:val="28"/>
                <w:szCs w:val="28"/>
                <w:lang w:val="en-US"/>
              </w:rPr>
              <w:t xml:space="preserve"> </w:t>
            </w:r>
            <w:r w:rsidRPr="008D561A">
              <w:rPr>
                <w:sz w:val="28"/>
                <w:szCs w:val="28"/>
                <w:lang w:val="en-US"/>
              </w:rPr>
              <w:t>razryadli shina masteri</w:t>
            </w:r>
            <w:r w:rsidRPr="008D561A">
              <w:rPr>
                <w:sz w:val="28"/>
                <w:szCs w:val="28"/>
                <w:lang w:val="uz-Cyrl-UZ"/>
              </w:rPr>
              <w:t>.</w:t>
            </w:r>
            <w:r w:rsidRPr="008D561A">
              <w:rPr>
                <w:sz w:val="28"/>
                <w:szCs w:val="28"/>
                <w:lang w:val="en-US"/>
              </w:rPr>
              <w:t xml:space="preserve"> Takt chastotasi 33 </w:t>
            </w:r>
            <w:r w:rsidRPr="00937487">
              <w:rPr>
                <w:i/>
                <w:sz w:val="28"/>
                <w:szCs w:val="28"/>
              </w:rPr>
              <w:t>М</w:t>
            </w:r>
            <w:r w:rsidRPr="00937487">
              <w:rPr>
                <w:i/>
                <w:sz w:val="28"/>
                <w:szCs w:val="28"/>
                <w:lang w:val="en-US"/>
              </w:rPr>
              <w:t>Gz</w:t>
            </w:r>
            <w:r w:rsidRPr="008D561A">
              <w:rPr>
                <w:sz w:val="28"/>
                <w:szCs w:val="28"/>
                <w:lang w:val="en-US"/>
              </w:rPr>
              <w:t xml:space="preserve"> </w:t>
            </w:r>
            <w:r w:rsidRPr="008D561A">
              <w:rPr>
                <w:sz w:val="28"/>
                <w:szCs w:val="28"/>
                <w:lang w:val="uz-Cyrl-UZ"/>
              </w:rPr>
              <w:t xml:space="preserve"> bo‘lganda, uzatish tezligi </w:t>
            </w:r>
            <w:r w:rsidRPr="008D561A">
              <w:rPr>
                <w:sz w:val="28"/>
                <w:szCs w:val="28"/>
                <w:lang w:val="uz-Cyrl-UZ"/>
              </w:rPr>
              <w:br/>
              <w:t xml:space="preserve">132 </w:t>
            </w:r>
            <w:r w:rsidRPr="00937487">
              <w:rPr>
                <w:i/>
                <w:sz w:val="28"/>
                <w:szCs w:val="28"/>
              </w:rPr>
              <w:t>М</w:t>
            </w:r>
            <w:r w:rsidRPr="00937487">
              <w:rPr>
                <w:i/>
                <w:sz w:val="28"/>
                <w:szCs w:val="28"/>
                <w:lang w:val="en-US"/>
              </w:rPr>
              <w:t>b</w:t>
            </w:r>
            <w:r w:rsidRPr="00937487">
              <w:rPr>
                <w:i/>
                <w:sz w:val="28"/>
                <w:szCs w:val="28"/>
              </w:rPr>
              <w:t>ау</w:t>
            </w:r>
            <w:r w:rsidRPr="00937487">
              <w:rPr>
                <w:i/>
                <w:sz w:val="28"/>
                <w:szCs w:val="28"/>
                <w:lang w:val="en-US"/>
              </w:rPr>
              <w:t>t/s</w:t>
            </w:r>
            <w:r>
              <w:rPr>
                <w:sz w:val="28"/>
                <w:szCs w:val="28"/>
                <w:lang w:val="uz-Cyrl-UZ"/>
              </w:rPr>
              <w:t>.</w:t>
            </w:r>
          </w:p>
          <w:p w:rsidR="007D4238" w:rsidRPr="008D561A" w:rsidRDefault="007D4238" w:rsidP="003A7C3D">
            <w:pPr>
              <w:tabs>
                <w:tab w:val="left" w:pos="4320"/>
                <w:tab w:val="left" w:pos="4500"/>
              </w:tabs>
              <w:jc w:val="both"/>
              <w:rPr>
                <w:sz w:val="28"/>
                <w:szCs w:val="28"/>
                <w:lang w:val="en-US"/>
              </w:rPr>
            </w:pPr>
          </w:p>
          <w:p w:rsidR="007D4238" w:rsidRDefault="007D4238" w:rsidP="003A7C3D">
            <w:pPr>
              <w:tabs>
                <w:tab w:val="left" w:pos="4320"/>
                <w:tab w:val="left" w:pos="4500"/>
              </w:tabs>
              <w:jc w:val="both"/>
              <w:rPr>
                <w:sz w:val="28"/>
                <w:szCs w:val="28"/>
                <w:lang w:val="uz-Cyrl-UZ"/>
              </w:rPr>
            </w:pPr>
            <w:r w:rsidRPr="008D561A">
              <w:rPr>
                <w:sz w:val="28"/>
                <w:szCs w:val="28"/>
              </w:rPr>
              <w:t>РС-картанинг 32-разрядли шина мастери</w:t>
            </w:r>
            <w:r w:rsidRPr="008D561A">
              <w:rPr>
                <w:sz w:val="28"/>
                <w:szCs w:val="28"/>
                <w:lang w:val="uz-Cyrl-UZ"/>
              </w:rPr>
              <w:t>.</w:t>
            </w:r>
            <w:r w:rsidRPr="008D561A">
              <w:rPr>
                <w:sz w:val="28"/>
                <w:szCs w:val="28"/>
              </w:rPr>
              <w:t xml:space="preserve"> Такт частотаси 33 М</w:t>
            </w:r>
            <w:r w:rsidRPr="008D561A">
              <w:rPr>
                <w:sz w:val="28"/>
                <w:szCs w:val="28"/>
                <w:lang w:val="en-US"/>
              </w:rPr>
              <w:t>Gz</w:t>
            </w:r>
            <w:r w:rsidRPr="008D561A">
              <w:rPr>
                <w:sz w:val="28"/>
                <w:szCs w:val="28"/>
              </w:rPr>
              <w:t xml:space="preserve"> </w:t>
            </w:r>
            <w:r w:rsidRPr="008D561A">
              <w:rPr>
                <w:sz w:val="28"/>
                <w:szCs w:val="28"/>
                <w:lang w:val="uz-Cyrl-UZ"/>
              </w:rPr>
              <w:t xml:space="preserve"> бўлганда, узатиш тезлиги 132 </w:t>
            </w:r>
            <w:r w:rsidRPr="008D561A">
              <w:rPr>
                <w:sz w:val="28"/>
                <w:szCs w:val="28"/>
              </w:rPr>
              <w:t>М</w:t>
            </w:r>
            <w:r w:rsidRPr="008D561A">
              <w:rPr>
                <w:sz w:val="28"/>
                <w:szCs w:val="28"/>
                <w:lang w:val="en-US"/>
              </w:rPr>
              <w:t>b</w:t>
            </w:r>
            <w:r w:rsidRPr="008D561A">
              <w:rPr>
                <w:sz w:val="28"/>
                <w:szCs w:val="28"/>
              </w:rPr>
              <w:t>ау</w:t>
            </w:r>
            <w:r w:rsidRPr="008D561A">
              <w:rPr>
                <w:sz w:val="28"/>
                <w:szCs w:val="28"/>
                <w:lang w:val="en-US"/>
              </w:rPr>
              <w:t>t</w:t>
            </w:r>
            <w:r w:rsidRPr="008D561A">
              <w:rPr>
                <w:sz w:val="28"/>
                <w:szCs w:val="28"/>
              </w:rPr>
              <w:t>/</w:t>
            </w:r>
            <w:r w:rsidRPr="008D561A">
              <w:rPr>
                <w:sz w:val="28"/>
                <w:szCs w:val="28"/>
                <w:lang w:val="en-US"/>
              </w:rPr>
              <w:t>s</w:t>
            </w:r>
            <w:r>
              <w:rPr>
                <w:sz w:val="28"/>
                <w:szCs w:val="28"/>
                <w:lang w:val="uz-Cyrl-UZ"/>
              </w:rPr>
              <w:t>.</w:t>
            </w:r>
          </w:p>
          <w:p w:rsidR="007D4238" w:rsidRPr="008D561A" w:rsidRDefault="007D4238" w:rsidP="003A7C3D">
            <w:pPr>
              <w:tabs>
                <w:tab w:val="left" w:pos="4320"/>
                <w:tab w:val="left" w:pos="4500"/>
              </w:tabs>
              <w:jc w:val="both"/>
              <w:rPr>
                <w:sz w:val="28"/>
                <w:szCs w:val="28"/>
                <w:lang w:val="uz-Cyrl-UZ"/>
              </w:rPr>
            </w:pPr>
          </w:p>
        </w:tc>
      </w:tr>
      <w:tr w:rsidR="007D4238" w:rsidRPr="003E387B" w:rsidTr="004439BE">
        <w:trPr>
          <w:tblCellSpacing w:w="0" w:type="dxa"/>
          <w:jc w:val="center"/>
        </w:trPr>
        <w:tc>
          <w:tcPr>
            <w:tcW w:w="2079" w:type="pct"/>
          </w:tcPr>
          <w:p w:rsidR="007D4238" w:rsidRPr="00B769AC" w:rsidRDefault="007D4238" w:rsidP="003A7C3D">
            <w:pPr>
              <w:tabs>
                <w:tab w:val="left" w:pos="4320"/>
                <w:tab w:val="left" w:pos="4500"/>
              </w:tabs>
              <w:rPr>
                <w:b/>
                <w:sz w:val="28"/>
                <w:szCs w:val="28"/>
                <w:lang w:val="uz-Cyrl-UZ"/>
              </w:rPr>
            </w:pPr>
            <w:r w:rsidRPr="00B769AC">
              <w:rPr>
                <w:b/>
                <w:sz w:val="28"/>
                <w:szCs w:val="28"/>
                <w:lang w:val="uz-Cyrl-UZ"/>
              </w:rPr>
              <w:t>Шина EISA</w:t>
            </w:r>
          </w:p>
          <w:p w:rsidR="007D4238" w:rsidRDefault="007D4238"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9B2EE9">
              <w:rPr>
                <w:sz w:val="28"/>
                <w:szCs w:val="28"/>
                <w:lang w:val="uz-Cyrl-UZ"/>
              </w:rPr>
              <w:t xml:space="preserve"> EISA</w:t>
            </w:r>
            <w:r>
              <w:rPr>
                <w:sz w:val="28"/>
                <w:szCs w:val="28"/>
                <w:lang w:val="uz-Cyrl-UZ"/>
              </w:rPr>
              <w:t xml:space="preserve"> shinasi</w:t>
            </w:r>
          </w:p>
          <w:p w:rsidR="007D4238" w:rsidRDefault="007D4238" w:rsidP="003A7C3D">
            <w:pPr>
              <w:tabs>
                <w:tab w:val="left" w:pos="4320"/>
                <w:tab w:val="left" w:pos="4500"/>
              </w:tabs>
              <w:rPr>
                <w:sz w:val="28"/>
                <w:szCs w:val="28"/>
                <w:lang w:val="uz-Cyrl-UZ"/>
              </w:rPr>
            </w:pPr>
            <w:r>
              <w:rPr>
                <w:b/>
                <w:sz w:val="28"/>
                <w:szCs w:val="28"/>
                <w:lang w:val="uz-Cyrl-UZ"/>
              </w:rPr>
              <w:t xml:space="preserve">      </w:t>
            </w:r>
            <w:r w:rsidRPr="002E1A74">
              <w:rPr>
                <w:b/>
                <w:sz w:val="28"/>
                <w:szCs w:val="28"/>
              </w:rPr>
              <w:t xml:space="preserve"> </w:t>
            </w:r>
            <w:r w:rsidRPr="009B2EE9">
              <w:rPr>
                <w:sz w:val="28"/>
                <w:szCs w:val="28"/>
                <w:lang w:val="uz-Cyrl-UZ"/>
              </w:rPr>
              <w:t>EISA</w:t>
            </w:r>
            <w:r>
              <w:rPr>
                <w:sz w:val="28"/>
                <w:szCs w:val="28"/>
                <w:lang w:val="uz-Cyrl-UZ"/>
              </w:rPr>
              <w:t xml:space="preserve"> шинаси</w:t>
            </w:r>
          </w:p>
          <w:p w:rsidR="007D4238" w:rsidRPr="00B769AC" w:rsidRDefault="007D4238" w:rsidP="003A7C3D">
            <w:pPr>
              <w:tabs>
                <w:tab w:val="left" w:pos="4320"/>
                <w:tab w:val="left" w:pos="4500"/>
              </w:tabs>
              <w:rPr>
                <w:sz w:val="28"/>
                <w:szCs w:val="28"/>
                <w:lang w:val="uz-Cyrl-UZ"/>
              </w:rPr>
            </w:pPr>
            <w:r w:rsidRPr="008D6363">
              <w:rPr>
                <w:b/>
                <w:sz w:val="28"/>
                <w:szCs w:val="28"/>
                <w:lang w:val="en-US"/>
              </w:rPr>
              <w:t xml:space="preserve">en </w:t>
            </w:r>
            <w:r w:rsidRPr="00320D45">
              <w:rPr>
                <w:sz w:val="28"/>
                <w:szCs w:val="28"/>
                <w:lang w:val="en-US"/>
              </w:rPr>
              <w:t>-</w:t>
            </w:r>
            <w:r>
              <w:rPr>
                <w:b/>
                <w:sz w:val="28"/>
                <w:szCs w:val="28"/>
                <w:lang w:val="en-US"/>
              </w:rPr>
              <w:t xml:space="preserve"> </w:t>
            </w:r>
            <w:r w:rsidRPr="00B769AC">
              <w:rPr>
                <w:sz w:val="28"/>
                <w:szCs w:val="28"/>
                <w:lang w:val="en-US"/>
              </w:rPr>
              <w:t xml:space="preserve">extended industry </w:t>
            </w:r>
            <w:r w:rsidRPr="00D8389B">
              <w:rPr>
                <w:sz w:val="28"/>
                <w:szCs w:val="28"/>
                <w:lang w:val="en-US"/>
              </w:rPr>
              <w:br/>
            </w:r>
            <w:r w:rsidRPr="00B769AC">
              <w:rPr>
                <w:sz w:val="28"/>
                <w:szCs w:val="28"/>
                <w:lang w:val="en-US"/>
              </w:rPr>
              <w:t>standard architecture</w:t>
            </w:r>
            <w:r w:rsidRPr="00D8389B">
              <w:rPr>
                <w:sz w:val="28"/>
                <w:szCs w:val="28"/>
                <w:lang w:val="en-US"/>
              </w:rPr>
              <w:t xml:space="preserve"> </w:t>
            </w:r>
            <w:r w:rsidRPr="00B769AC">
              <w:rPr>
                <w:sz w:val="28"/>
                <w:szCs w:val="28"/>
                <w:lang w:val="en-US"/>
              </w:rPr>
              <w:t xml:space="preserve">(EISA) </w:t>
            </w:r>
          </w:p>
          <w:p w:rsidR="007D4238" w:rsidRPr="00951B63" w:rsidRDefault="007D4238" w:rsidP="003A7C3D">
            <w:pPr>
              <w:tabs>
                <w:tab w:val="left" w:pos="4320"/>
                <w:tab w:val="left" w:pos="4500"/>
              </w:tabs>
              <w:rPr>
                <w:sz w:val="28"/>
                <w:szCs w:val="28"/>
                <w:lang w:val="uz-Cyrl-UZ"/>
              </w:rPr>
            </w:pPr>
          </w:p>
        </w:tc>
        <w:tc>
          <w:tcPr>
            <w:tcW w:w="2921" w:type="pct"/>
          </w:tcPr>
          <w:p w:rsidR="007D4238" w:rsidRDefault="007D4238" w:rsidP="003A7C3D">
            <w:pPr>
              <w:tabs>
                <w:tab w:val="left" w:pos="4320"/>
                <w:tab w:val="left" w:pos="4500"/>
              </w:tabs>
              <w:jc w:val="both"/>
              <w:rPr>
                <w:sz w:val="28"/>
                <w:szCs w:val="28"/>
                <w:lang w:val="uz-Cyrl-UZ"/>
              </w:rPr>
            </w:pPr>
            <w:r w:rsidRPr="0099336E">
              <w:rPr>
                <w:sz w:val="28"/>
                <w:szCs w:val="28"/>
              </w:rPr>
              <w:t>32-</w:t>
            </w:r>
            <w:r>
              <w:rPr>
                <w:sz w:val="28"/>
                <w:szCs w:val="28"/>
              </w:rPr>
              <w:t xml:space="preserve">разрядная системная шина персональных компьютеров, расширяющая архитектуру </w:t>
            </w:r>
            <w:r>
              <w:rPr>
                <w:sz w:val="28"/>
                <w:szCs w:val="28"/>
              </w:rPr>
              <w:br/>
              <w:t>16-разрядной шины</w:t>
            </w:r>
            <w:r w:rsidRPr="0099336E">
              <w:rPr>
                <w:sz w:val="28"/>
                <w:szCs w:val="28"/>
              </w:rPr>
              <w:t xml:space="preserve">. </w:t>
            </w:r>
            <w:r>
              <w:rPr>
                <w:sz w:val="28"/>
                <w:szCs w:val="28"/>
              </w:rPr>
              <w:t>Поддерживает работу несколько процессоров</w:t>
            </w:r>
            <w:r w:rsidRPr="0099336E">
              <w:rPr>
                <w:sz w:val="28"/>
                <w:szCs w:val="28"/>
              </w:rPr>
              <w:t>.</w:t>
            </w:r>
          </w:p>
          <w:p w:rsidR="007D4238" w:rsidRPr="00397A44" w:rsidRDefault="007D4238" w:rsidP="003A7C3D">
            <w:pPr>
              <w:tabs>
                <w:tab w:val="left" w:pos="4320"/>
                <w:tab w:val="left" w:pos="4500"/>
              </w:tabs>
              <w:jc w:val="both"/>
              <w:rPr>
                <w:sz w:val="28"/>
                <w:szCs w:val="28"/>
              </w:rPr>
            </w:pPr>
          </w:p>
          <w:p w:rsidR="007D4238" w:rsidRPr="00397A44" w:rsidRDefault="007D4238" w:rsidP="003A7C3D">
            <w:pPr>
              <w:tabs>
                <w:tab w:val="left" w:pos="4320"/>
                <w:tab w:val="left" w:pos="4500"/>
              </w:tabs>
              <w:jc w:val="both"/>
              <w:rPr>
                <w:sz w:val="28"/>
                <w:szCs w:val="28"/>
                <w:lang w:val="uz-Cyrl-UZ"/>
              </w:rPr>
            </w:pPr>
            <w:r w:rsidRPr="0099137E">
              <w:rPr>
                <w:sz w:val="28"/>
                <w:szCs w:val="28"/>
                <w:lang w:val="uz-Cyrl-UZ"/>
              </w:rPr>
              <w:t>Shaxsiy kompyuterlarning 16 razryadli shina arxitekturasini keng</w:t>
            </w:r>
            <w:r>
              <w:rPr>
                <w:sz w:val="28"/>
                <w:szCs w:val="28"/>
                <w:lang w:val="uz-Cyrl-UZ"/>
              </w:rPr>
              <w:t>aytiradigan 32 razryadli tizim</w:t>
            </w:r>
            <w:r w:rsidRPr="0099137E">
              <w:rPr>
                <w:sz w:val="28"/>
                <w:szCs w:val="28"/>
                <w:lang w:val="uz-Cyrl-UZ"/>
              </w:rPr>
              <w:t xml:space="preserve"> shinasi. </w:t>
            </w:r>
            <w:r w:rsidRPr="00397A44">
              <w:rPr>
                <w:sz w:val="28"/>
                <w:szCs w:val="28"/>
                <w:lang w:val="uz-Cyrl-UZ"/>
              </w:rPr>
              <w:t>Bir nechta protsessorlar ishini</w:t>
            </w:r>
            <w:r>
              <w:rPr>
                <w:sz w:val="28"/>
                <w:szCs w:val="28"/>
                <w:lang w:val="uz-Cyrl-UZ"/>
              </w:rPr>
              <w:t xml:space="preserve"> ta’minlaydi.</w:t>
            </w:r>
          </w:p>
          <w:p w:rsidR="007D4238" w:rsidRPr="00397A44" w:rsidRDefault="007D4238" w:rsidP="003A7C3D">
            <w:pPr>
              <w:tabs>
                <w:tab w:val="left" w:pos="4320"/>
                <w:tab w:val="left" w:pos="4500"/>
              </w:tabs>
              <w:jc w:val="both"/>
              <w:rPr>
                <w:sz w:val="28"/>
                <w:szCs w:val="28"/>
                <w:lang w:val="uz-Cyrl-UZ"/>
              </w:rPr>
            </w:pPr>
          </w:p>
          <w:p w:rsidR="007D4238" w:rsidRDefault="007D4238" w:rsidP="004439BE">
            <w:pPr>
              <w:tabs>
                <w:tab w:val="left" w:pos="4320"/>
                <w:tab w:val="left" w:pos="4500"/>
              </w:tabs>
              <w:jc w:val="both"/>
              <w:rPr>
                <w:sz w:val="28"/>
                <w:szCs w:val="28"/>
                <w:lang w:val="uz-Cyrl-UZ"/>
              </w:rPr>
            </w:pPr>
            <w:r w:rsidRPr="00397A44">
              <w:rPr>
                <w:sz w:val="28"/>
                <w:szCs w:val="28"/>
                <w:lang w:val="uz-Cyrl-UZ"/>
              </w:rPr>
              <w:t xml:space="preserve">Шахсий компьютерларнинг 16 разрядли шина </w:t>
            </w:r>
            <w:r>
              <w:rPr>
                <w:sz w:val="28"/>
                <w:szCs w:val="28"/>
                <w:lang w:val="uz-Cyrl-UZ"/>
              </w:rPr>
              <w:t xml:space="preserve">архитектурасини кенгайтирадиган </w:t>
            </w:r>
            <w:r w:rsidRPr="00397A44">
              <w:rPr>
                <w:sz w:val="28"/>
                <w:szCs w:val="28"/>
                <w:lang w:val="uz-Cyrl-UZ"/>
              </w:rPr>
              <w:t xml:space="preserve">32 разрядли  тизим шинаси. </w:t>
            </w:r>
            <w:r>
              <w:rPr>
                <w:sz w:val="28"/>
                <w:szCs w:val="28"/>
              </w:rPr>
              <w:t>Бир нечта процессорлар ишини</w:t>
            </w:r>
            <w:r>
              <w:rPr>
                <w:sz w:val="28"/>
                <w:szCs w:val="28"/>
                <w:lang w:val="uz-Cyrl-UZ"/>
              </w:rPr>
              <w:t xml:space="preserve"> таъминлайди.</w:t>
            </w:r>
          </w:p>
          <w:p w:rsidR="007D4238" w:rsidRPr="00951B63" w:rsidRDefault="007D4238" w:rsidP="004439BE">
            <w:pPr>
              <w:tabs>
                <w:tab w:val="left" w:pos="4320"/>
                <w:tab w:val="left" w:pos="4500"/>
              </w:tabs>
              <w:jc w:val="both"/>
              <w:rPr>
                <w:sz w:val="28"/>
                <w:szCs w:val="28"/>
                <w:lang w:val="uz-Cyrl-UZ"/>
              </w:rPr>
            </w:pPr>
          </w:p>
        </w:tc>
      </w:tr>
      <w:tr w:rsidR="007D4238" w:rsidRPr="00D015B8" w:rsidTr="004439BE">
        <w:trPr>
          <w:tblCellSpacing w:w="0" w:type="dxa"/>
          <w:jc w:val="center"/>
        </w:trPr>
        <w:tc>
          <w:tcPr>
            <w:tcW w:w="2079" w:type="pct"/>
          </w:tcPr>
          <w:p w:rsidR="007D4238" w:rsidRPr="00B517F2" w:rsidRDefault="007D4238" w:rsidP="003A7C3D">
            <w:pPr>
              <w:tabs>
                <w:tab w:val="left" w:pos="4320"/>
                <w:tab w:val="left" w:pos="4500"/>
              </w:tabs>
              <w:rPr>
                <w:b/>
                <w:sz w:val="28"/>
                <w:szCs w:val="28"/>
                <w:lang w:val="uz-Cyrl-UZ"/>
              </w:rPr>
            </w:pPr>
            <w:r w:rsidRPr="00B517F2">
              <w:rPr>
                <w:b/>
                <w:sz w:val="28"/>
                <w:szCs w:val="28"/>
              </w:rPr>
              <w:t>Шина</w:t>
            </w:r>
            <w:r w:rsidRPr="00B517F2">
              <w:rPr>
                <w:b/>
                <w:sz w:val="28"/>
                <w:szCs w:val="28"/>
                <w:lang w:val="en-US"/>
              </w:rPr>
              <w:t xml:space="preserve"> Mbus</w:t>
            </w:r>
          </w:p>
          <w:p w:rsidR="007D4238" w:rsidRPr="00343E7B" w:rsidRDefault="007D4238" w:rsidP="003A7C3D">
            <w:pPr>
              <w:tabs>
                <w:tab w:val="left" w:pos="4320"/>
                <w:tab w:val="left" w:pos="4500"/>
              </w:tabs>
              <w:rPr>
                <w:b/>
                <w:sz w:val="28"/>
                <w:szCs w:val="28"/>
                <w:lang w:val="en-US"/>
              </w:rPr>
            </w:pPr>
            <w:r>
              <w:rPr>
                <w:b/>
                <w:sz w:val="28"/>
                <w:szCs w:val="28"/>
                <w:lang w:val="en-US"/>
              </w:rPr>
              <w:t xml:space="preserve">uz </w:t>
            </w:r>
            <w:r w:rsidRPr="00A7587A">
              <w:rPr>
                <w:sz w:val="28"/>
                <w:szCs w:val="28"/>
                <w:lang w:val="en-US"/>
              </w:rPr>
              <w:t>-</w:t>
            </w:r>
            <w:r>
              <w:rPr>
                <w:b/>
                <w:sz w:val="28"/>
                <w:szCs w:val="28"/>
                <w:lang w:val="en-US"/>
              </w:rPr>
              <w:t xml:space="preserve"> </w:t>
            </w:r>
            <w:r w:rsidRPr="004439BE">
              <w:rPr>
                <w:i/>
                <w:sz w:val="28"/>
                <w:szCs w:val="28"/>
                <w:lang w:val="en-US"/>
              </w:rPr>
              <w:t>Mbus</w:t>
            </w:r>
            <w:r w:rsidRPr="00DD3BD1">
              <w:rPr>
                <w:sz w:val="28"/>
                <w:szCs w:val="28"/>
                <w:lang w:val="en-US"/>
              </w:rPr>
              <w:t xml:space="preserve"> shinasi</w:t>
            </w:r>
          </w:p>
          <w:p w:rsidR="007D4238" w:rsidRDefault="007D4238" w:rsidP="003A7C3D">
            <w:pPr>
              <w:tabs>
                <w:tab w:val="left" w:pos="4320"/>
                <w:tab w:val="left" w:pos="4500"/>
              </w:tabs>
              <w:rPr>
                <w:sz w:val="28"/>
                <w:szCs w:val="28"/>
                <w:lang w:val="en-US"/>
              </w:rPr>
            </w:pPr>
            <w:r>
              <w:rPr>
                <w:b/>
                <w:sz w:val="28"/>
                <w:szCs w:val="28"/>
                <w:lang w:val="en-US"/>
              </w:rPr>
              <w:t xml:space="preserve">       </w:t>
            </w:r>
            <w:r w:rsidRPr="00343E7B">
              <w:rPr>
                <w:sz w:val="28"/>
                <w:szCs w:val="28"/>
                <w:lang w:val="en-US"/>
              </w:rPr>
              <w:t>Mbus</w:t>
            </w:r>
            <w:r w:rsidRPr="00DD3BD1">
              <w:rPr>
                <w:sz w:val="28"/>
                <w:szCs w:val="28"/>
                <w:lang w:val="en-US"/>
              </w:rPr>
              <w:t xml:space="preserve"> </w:t>
            </w:r>
            <w:r w:rsidRPr="00343E7B">
              <w:rPr>
                <w:sz w:val="28"/>
                <w:szCs w:val="28"/>
              </w:rPr>
              <w:t>шинаси</w:t>
            </w:r>
          </w:p>
          <w:p w:rsidR="007D4238" w:rsidRPr="00B517F2" w:rsidRDefault="007D4238" w:rsidP="003A7C3D">
            <w:pPr>
              <w:tabs>
                <w:tab w:val="left" w:pos="4320"/>
                <w:tab w:val="left" w:pos="4500"/>
              </w:tabs>
              <w:rPr>
                <w:sz w:val="28"/>
                <w:szCs w:val="28"/>
                <w:lang w:val="uz-Cyrl-UZ"/>
              </w:rPr>
            </w:pPr>
            <w:r w:rsidRPr="0051450D">
              <w:rPr>
                <w:b/>
                <w:sz w:val="28"/>
                <w:szCs w:val="28"/>
                <w:lang w:val="en-US"/>
              </w:rPr>
              <w:t xml:space="preserve">en </w:t>
            </w:r>
            <w:r w:rsidRPr="00320D45">
              <w:rPr>
                <w:sz w:val="28"/>
                <w:szCs w:val="28"/>
                <w:lang w:val="en-US"/>
              </w:rPr>
              <w:t>-</w:t>
            </w:r>
            <w:r w:rsidRPr="00B517F2">
              <w:rPr>
                <w:sz w:val="28"/>
                <w:szCs w:val="28"/>
                <w:lang w:val="en-US"/>
              </w:rPr>
              <w:t xml:space="preserve"> Military expansion bus (Mbus) </w:t>
            </w:r>
          </w:p>
          <w:p w:rsidR="007D4238" w:rsidRPr="0051450D" w:rsidRDefault="007D4238" w:rsidP="003A7C3D">
            <w:pPr>
              <w:tabs>
                <w:tab w:val="left" w:pos="4320"/>
                <w:tab w:val="left" w:pos="4500"/>
              </w:tabs>
              <w:rPr>
                <w:sz w:val="28"/>
                <w:szCs w:val="28"/>
                <w:lang w:val="en-US"/>
              </w:rPr>
            </w:pPr>
          </w:p>
        </w:tc>
        <w:tc>
          <w:tcPr>
            <w:tcW w:w="2921" w:type="pct"/>
          </w:tcPr>
          <w:p w:rsidR="007D4238" w:rsidRPr="00EA5D47" w:rsidRDefault="007D4238" w:rsidP="003A7C3D">
            <w:pPr>
              <w:tabs>
                <w:tab w:val="left" w:pos="4320"/>
                <w:tab w:val="left" w:pos="4500"/>
              </w:tabs>
              <w:jc w:val="both"/>
              <w:rPr>
                <w:sz w:val="28"/>
                <w:szCs w:val="28"/>
              </w:rPr>
            </w:pPr>
            <w:r>
              <w:rPr>
                <w:sz w:val="28"/>
                <w:szCs w:val="28"/>
              </w:rPr>
              <w:t xml:space="preserve">Стандартная микропроцессорная шина </w:t>
            </w:r>
            <w:r>
              <w:rPr>
                <w:sz w:val="28"/>
                <w:szCs w:val="28"/>
              </w:rPr>
              <w:br/>
              <w:t>(40 М</w:t>
            </w:r>
            <w:r>
              <w:rPr>
                <w:sz w:val="28"/>
                <w:szCs w:val="28"/>
                <w:lang w:val="en-US"/>
              </w:rPr>
              <w:t>Hz</w:t>
            </w:r>
            <w:r>
              <w:rPr>
                <w:sz w:val="28"/>
                <w:szCs w:val="28"/>
              </w:rPr>
              <w:t xml:space="preserve">, 64-разрядная, 320 </w:t>
            </w:r>
            <w:r w:rsidRPr="008D561A">
              <w:rPr>
                <w:sz w:val="28"/>
                <w:szCs w:val="28"/>
              </w:rPr>
              <w:t>М</w:t>
            </w:r>
            <w:r w:rsidRPr="008D561A">
              <w:rPr>
                <w:sz w:val="28"/>
                <w:szCs w:val="28"/>
                <w:lang w:val="en-US"/>
              </w:rPr>
              <w:t>b</w:t>
            </w:r>
            <w:r w:rsidRPr="008D561A">
              <w:rPr>
                <w:sz w:val="28"/>
                <w:szCs w:val="28"/>
              </w:rPr>
              <w:t>ау</w:t>
            </w:r>
            <w:r w:rsidRPr="008D561A">
              <w:rPr>
                <w:sz w:val="28"/>
                <w:szCs w:val="28"/>
                <w:lang w:val="en-US"/>
              </w:rPr>
              <w:t>t</w:t>
            </w:r>
            <w:r>
              <w:rPr>
                <w:sz w:val="28"/>
                <w:szCs w:val="28"/>
              </w:rPr>
              <w:t>/</w:t>
            </w:r>
            <w:r>
              <w:rPr>
                <w:sz w:val="28"/>
                <w:szCs w:val="28"/>
                <w:lang w:val="en-US"/>
              </w:rPr>
              <w:t>s</w:t>
            </w:r>
            <w:r>
              <w:rPr>
                <w:sz w:val="28"/>
                <w:szCs w:val="28"/>
              </w:rPr>
              <w:t>)</w:t>
            </w:r>
            <w:r w:rsidRPr="0099336E">
              <w:rPr>
                <w:sz w:val="28"/>
                <w:szCs w:val="28"/>
              </w:rPr>
              <w:t>.</w:t>
            </w:r>
          </w:p>
          <w:p w:rsidR="007D4238" w:rsidRPr="009046DE" w:rsidRDefault="007D4238" w:rsidP="003A7C3D">
            <w:pPr>
              <w:tabs>
                <w:tab w:val="left" w:pos="4320"/>
                <w:tab w:val="left" w:pos="4500"/>
              </w:tabs>
              <w:jc w:val="both"/>
            </w:pPr>
          </w:p>
          <w:p w:rsidR="007D4238" w:rsidRDefault="007D4238" w:rsidP="003A7C3D">
            <w:pPr>
              <w:tabs>
                <w:tab w:val="left" w:pos="4320"/>
                <w:tab w:val="left" w:pos="4500"/>
              </w:tabs>
              <w:jc w:val="both"/>
              <w:rPr>
                <w:sz w:val="28"/>
                <w:szCs w:val="28"/>
                <w:lang w:val="en-US"/>
              </w:rPr>
            </w:pPr>
            <w:r>
              <w:rPr>
                <w:sz w:val="28"/>
                <w:szCs w:val="28"/>
                <w:lang w:val="en-US"/>
              </w:rPr>
              <w:t>Ctandart</w:t>
            </w:r>
            <w:r w:rsidRPr="004439BE">
              <w:rPr>
                <w:sz w:val="28"/>
                <w:szCs w:val="28"/>
                <w:lang w:val="en-US"/>
              </w:rPr>
              <w:t xml:space="preserve"> </w:t>
            </w:r>
            <w:r w:rsidRPr="0099137E">
              <w:rPr>
                <w:sz w:val="28"/>
                <w:szCs w:val="28"/>
                <w:lang w:val="en-US"/>
              </w:rPr>
              <w:t xml:space="preserve">mikroprotsessor shinasi (40 </w:t>
            </w:r>
            <w:r w:rsidRPr="00CA3614">
              <w:rPr>
                <w:i/>
                <w:sz w:val="28"/>
                <w:szCs w:val="28"/>
                <w:lang w:val="en-US"/>
              </w:rPr>
              <w:t>M</w:t>
            </w:r>
            <w:r>
              <w:rPr>
                <w:i/>
                <w:sz w:val="28"/>
                <w:szCs w:val="28"/>
                <w:lang w:val="en-US"/>
              </w:rPr>
              <w:t>H</w:t>
            </w:r>
            <w:r w:rsidRPr="00CA3614">
              <w:rPr>
                <w:i/>
                <w:sz w:val="28"/>
                <w:szCs w:val="28"/>
                <w:lang w:val="en-US"/>
              </w:rPr>
              <w:t>s</w:t>
            </w:r>
            <w:r w:rsidRPr="0099137E">
              <w:rPr>
                <w:sz w:val="28"/>
                <w:szCs w:val="28"/>
                <w:lang w:val="en-US"/>
              </w:rPr>
              <w:t xml:space="preserve">, </w:t>
            </w:r>
            <w:r w:rsidRPr="00634277">
              <w:rPr>
                <w:sz w:val="28"/>
                <w:szCs w:val="28"/>
                <w:lang w:val="en-US"/>
              </w:rPr>
              <w:br/>
            </w:r>
            <w:r w:rsidRPr="0099137E">
              <w:rPr>
                <w:sz w:val="28"/>
                <w:szCs w:val="28"/>
                <w:lang w:val="en-US"/>
              </w:rPr>
              <w:t>64</w:t>
            </w:r>
            <w:r w:rsidRPr="00320D45">
              <w:rPr>
                <w:sz w:val="28"/>
                <w:szCs w:val="28"/>
                <w:lang w:val="en-US"/>
              </w:rPr>
              <w:t xml:space="preserve"> </w:t>
            </w:r>
            <w:r w:rsidRPr="0099137E">
              <w:rPr>
                <w:sz w:val="28"/>
                <w:szCs w:val="28"/>
                <w:lang w:val="en-US"/>
              </w:rPr>
              <w:t>razryad</w:t>
            </w:r>
            <w:r>
              <w:rPr>
                <w:sz w:val="28"/>
                <w:szCs w:val="28"/>
                <w:lang w:val="en-US"/>
              </w:rPr>
              <w:t>li</w:t>
            </w:r>
            <w:r w:rsidRPr="0099137E">
              <w:rPr>
                <w:sz w:val="28"/>
                <w:szCs w:val="28"/>
                <w:lang w:val="en-US"/>
              </w:rPr>
              <w:t xml:space="preserve">, 320 </w:t>
            </w:r>
            <w:r w:rsidRPr="00CA3614">
              <w:rPr>
                <w:i/>
                <w:sz w:val="28"/>
                <w:szCs w:val="28"/>
                <w:lang w:val="en-US"/>
              </w:rPr>
              <w:t>Mbayt/s</w:t>
            </w:r>
            <w:r w:rsidRPr="0099137E">
              <w:rPr>
                <w:sz w:val="28"/>
                <w:szCs w:val="28"/>
                <w:lang w:val="en-US"/>
              </w:rPr>
              <w:t>).</w:t>
            </w:r>
          </w:p>
          <w:p w:rsidR="007D4238" w:rsidRPr="009046DE" w:rsidRDefault="007D4238" w:rsidP="003A7C3D">
            <w:pPr>
              <w:tabs>
                <w:tab w:val="left" w:pos="4320"/>
                <w:tab w:val="left" w:pos="4500"/>
              </w:tabs>
              <w:jc w:val="both"/>
              <w:rPr>
                <w:lang w:val="en-US"/>
              </w:rPr>
            </w:pPr>
          </w:p>
          <w:p w:rsidR="007D4238" w:rsidRPr="00D015B8" w:rsidRDefault="007D4238" w:rsidP="003A7C3D">
            <w:pPr>
              <w:tabs>
                <w:tab w:val="left" w:pos="4320"/>
                <w:tab w:val="left" w:pos="4500"/>
              </w:tabs>
              <w:jc w:val="both"/>
              <w:rPr>
                <w:sz w:val="28"/>
                <w:szCs w:val="28"/>
              </w:rPr>
            </w:pPr>
            <w:r>
              <w:rPr>
                <w:sz w:val="28"/>
                <w:szCs w:val="28"/>
                <w:lang w:val="en-US"/>
              </w:rPr>
              <w:t>C</w:t>
            </w:r>
            <w:r>
              <w:rPr>
                <w:sz w:val="28"/>
                <w:szCs w:val="28"/>
              </w:rPr>
              <w:t>тандарт</w:t>
            </w:r>
            <w:r>
              <w:rPr>
                <w:sz w:val="28"/>
                <w:szCs w:val="28"/>
                <w:lang w:val="uz-Cyrl-UZ"/>
              </w:rPr>
              <w:t xml:space="preserve"> </w:t>
            </w:r>
            <w:r>
              <w:rPr>
                <w:sz w:val="28"/>
                <w:szCs w:val="28"/>
              </w:rPr>
              <w:t>микропроцессор шинаси (40 М</w:t>
            </w:r>
            <w:r>
              <w:rPr>
                <w:sz w:val="28"/>
                <w:szCs w:val="28"/>
                <w:lang w:val="en-US"/>
              </w:rPr>
              <w:t>Hz</w:t>
            </w:r>
            <w:r>
              <w:rPr>
                <w:sz w:val="28"/>
                <w:szCs w:val="28"/>
              </w:rPr>
              <w:t>, 64-разрядли, 320 М</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rPr>
              <w:t>)</w:t>
            </w:r>
            <w:r w:rsidRPr="0099336E">
              <w:rPr>
                <w:sz w:val="28"/>
                <w:szCs w:val="28"/>
              </w:rPr>
              <w:t>.</w:t>
            </w:r>
          </w:p>
        </w:tc>
      </w:tr>
      <w:tr w:rsidR="007D4238" w:rsidRPr="00D015B8" w:rsidTr="004439BE">
        <w:trPr>
          <w:tblCellSpacing w:w="0" w:type="dxa"/>
          <w:jc w:val="center"/>
        </w:trPr>
        <w:tc>
          <w:tcPr>
            <w:tcW w:w="2079" w:type="pct"/>
          </w:tcPr>
          <w:p w:rsidR="007D4238" w:rsidRPr="00B517F2" w:rsidRDefault="007D4238" w:rsidP="0064516B">
            <w:pPr>
              <w:tabs>
                <w:tab w:val="left" w:pos="4320"/>
                <w:tab w:val="left" w:pos="4500"/>
              </w:tabs>
              <w:rPr>
                <w:b/>
                <w:sz w:val="28"/>
                <w:szCs w:val="28"/>
                <w:lang w:val="uz-Cyrl-UZ"/>
              </w:rPr>
            </w:pPr>
            <w:r w:rsidRPr="0064516B">
              <w:rPr>
                <w:b/>
                <w:sz w:val="28"/>
                <w:szCs w:val="28"/>
              </w:rPr>
              <w:t xml:space="preserve">Шина </w:t>
            </w:r>
            <w:r w:rsidRPr="0064516B">
              <w:rPr>
                <w:b/>
                <w:sz w:val="28"/>
                <w:szCs w:val="28"/>
                <w:lang w:val="en-US"/>
              </w:rPr>
              <w:t>MIX</w:t>
            </w:r>
            <w:r w:rsidRPr="00B517F2">
              <w:rPr>
                <w:b/>
                <w:sz w:val="28"/>
                <w:szCs w:val="28"/>
              </w:rPr>
              <w:t xml:space="preserve"> </w:t>
            </w:r>
          </w:p>
          <w:p w:rsidR="007D4238" w:rsidRPr="00844AE4" w:rsidRDefault="007D4238" w:rsidP="0064516B">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C85563">
              <w:rPr>
                <w:i/>
                <w:sz w:val="28"/>
                <w:szCs w:val="28"/>
                <w:lang w:val="en-US"/>
              </w:rPr>
              <w:t>MIX</w:t>
            </w:r>
            <w:r w:rsidRPr="00844AE4">
              <w:rPr>
                <w:sz w:val="28"/>
                <w:szCs w:val="28"/>
              </w:rPr>
              <w:t xml:space="preserve"> </w:t>
            </w:r>
            <w:r w:rsidRPr="0099137E">
              <w:rPr>
                <w:sz w:val="28"/>
                <w:szCs w:val="28"/>
                <w:lang w:val="en-US"/>
              </w:rPr>
              <w:t>shinasi</w:t>
            </w:r>
          </w:p>
          <w:p w:rsidR="007D4238" w:rsidRPr="00844AE4" w:rsidRDefault="007D4238" w:rsidP="0064516B">
            <w:pPr>
              <w:tabs>
                <w:tab w:val="left" w:pos="4320"/>
                <w:tab w:val="left" w:pos="4500"/>
              </w:tabs>
              <w:rPr>
                <w:sz w:val="28"/>
                <w:szCs w:val="28"/>
              </w:rPr>
            </w:pPr>
            <w:r w:rsidRPr="00844AE4">
              <w:rPr>
                <w:sz w:val="28"/>
                <w:szCs w:val="28"/>
              </w:rPr>
              <w:t xml:space="preserve">       </w:t>
            </w:r>
            <w:r w:rsidRPr="00712886">
              <w:rPr>
                <w:sz w:val="28"/>
                <w:szCs w:val="28"/>
                <w:lang w:val="en-US"/>
              </w:rPr>
              <w:t>MIX</w:t>
            </w:r>
            <w:r w:rsidRPr="00712886">
              <w:rPr>
                <w:sz w:val="28"/>
                <w:szCs w:val="28"/>
              </w:rPr>
              <w:t xml:space="preserve"> шинаси</w:t>
            </w:r>
          </w:p>
          <w:p w:rsidR="007D4238" w:rsidRPr="005B6905" w:rsidRDefault="007D4238" w:rsidP="0064516B">
            <w:pPr>
              <w:tabs>
                <w:tab w:val="left" w:pos="4320"/>
                <w:tab w:val="left" w:pos="4500"/>
              </w:tabs>
              <w:rPr>
                <w:sz w:val="28"/>
                <w:szCs w:val="28"/>
                <w:lang w:val="en-US"/>
              </w:rPr>
            </w:pPr>
            <w:r w:rsidRPr="0051450D">
              <w:rPr>
                <w:b/>
                <w:sz w:val="28"/>
                <w:szCs w:val="28"/>
                <w:lang w:val="en-US"/>
              </w:rPr>
              <w:t>en</w:t>
            </w:r>
            <w:r w:rsidRPr="005B6905">
              <w:rPr>
                <w:b/>
                <w:sz w:val="28"/>
                <w:szCs w:val="28"/>
                <w:lang w:val="en-US"/>
              </w:rPr>
              <w:t xml:space="preserve"> </w:t>
            </w:r>
            <w:r w:rsidRPr="001E39EF">
              <w:rPr>
                <w:sz w:val="28"/>
                <w:szCs w:val="28"/>
                <w:lang w:val="en-US"/>
              </w:rPr>
              <w:t xml:space="preserve">- </w:t>
            </w:r>
            <w:r w:rsidRPr="00B517F2">
              <w:rPr>
                <w:sz w:val="28"/>
                <w:szCs w:val="28"/>
                <w:lang w:val="en-US"/>
              </w:rPr>
              <w:t>modular</w:t>
            </w:r>
            <w:r w:rsidRPr="005B6905">
              <w:rPr>
                <w:sz w:val="28"/>
                <w:szCs w:val="28"/>
                <w:lang w:val="en-US"/>
              </w:rPr>
              <w:t xml:space="preserve"> </w:t>
            </w:r>
            <w:r w:rsidRPr="00B517F2">
              <w:rPr>
                <w:sz w:val="28"/>
                <w:szCs w:val="28"/>
                <w:lang w:val="en-US"/>
              </w:rPr>
              <w:t>interface</w:t>
            </w:r>
            <w:r w:rsidRPr="005B6905">
              <w:rPr>
                <w:sz w:val="28"/>
                <w:szCs w:val="28"/>
                <w:lang w:val="en-US"/>
              </w:rPr>
              <w:t xml:space="preserve"> </w:t>
            </w:r>
            <w:r w:rsidRPr="001E39EF">
              <w:rPr>
                <w:sz w:val="28"/>
                <w:szCs w:val="28"/>
                <w:lang w:val="en-US"/>
              </w:rPr>
              <w:br/>
            </w:r>
            <w:r w:rsidRPr="00B517F2">
              <w:rPr>
                <w:sz w:val="28"/>
                <w:szCs w:val="28"/>
                <w:lang w:val="en-US"/>
              </w:rPr>
              <w:t>extension</w:t>
            </w:r>
            <w:r w:rsidRPr="005B6905">
              <w:rPr>
                <w:sz w:val="28"/>
                <w:szCs w:val="28"/>
                <w:lang w:val="en-US"/>
              </w:rPr>
              <w:t xml:space="preserve"> (</w:t>
            </w:r>
            <w:r w:rsidRPr="00B517F2">
              <w:rPr>
                <w:sz w:val="28"/>
                <w:szCs w:val="28"/>
                <w:lang w:val="en-US"/>
              </w:rPr>
              <w:t>MIX</w:t>
            </w:r>
            <w:r w:rsidRPr="005B6905">
              <w:rPr>
                <w:sz w:val="28"/>
                <w:szCs w:val="28"/>
                <w:lang w:val="en-US"/>
              </w:rPr>
              <w:t xml:space="preserve">) </w:t>
            </w:r>
          </w:p>
        </w:tc>
        <w:tc>
          <w:tcPr>
            <w:tcW w:w="2921" w:type="pct"/>
          </w:tcPr>
          <w:p w:rsidR="007D4238" w:rsidRDefault="007D4238" w:rsidP="0064516B">
            <w:pPr>
              <w:tabs>
                <w:tab w:val="left" w:pos="4320"/>
                <w:tab w:val="left" w:pos="4500"/>
              </w:tabs>
              <w:jc w:val="both"/>
              <w:rPr>
                <w:sz w:val="28"/>
                <w:szCs w:val="28"/>
                <w:lang w:val="uz-Cyrl-UZ"/>
              </w:rPr>
            </w:pPr>
            <w:r w:rsidRPr="005B6905">
              <w:rPr>
                <w:sz w:val="28"/>
                <w:szCs w:val="28"/>
                <w:lang w:val="en-US"/>
              </w:rPr>
              <w:t>32-</w:t>
            </w:r>
            <w:r>
              <w:rPr>
                <w:sz w:val="28"/>
                <w:szCs w:val="28"/>
              </w:rPr>
              <w:t>разрядная</w:t>
            </w:r>
            <w:r w:rsidRPr="005B6905">
              <w:rPr>
                <w:sz w:val="28"/>
                <w:szCs w:val="28"/>
                <w:lang w:val="en-US"/>
              </w:rPr>
              <w:t xml:space="preserve"> </w:t>
            </w:r>
            <w:r>
              <w:rPr>
                <w:sz w:val="28"/>
                <w:szCs w:val="28"/>
              </w:rPr>
              <w:t>асинхронная</w:t>
            </w:r>
            <w:r w:rsidRPr="005B6905">
              <w:rPr>
                <w:sz w:val="28"/>
                <w:szCs w:val="28"/>
                <w:lang w:val="en-US"/>
              </w:rPr>
              <w:t xml:space="preserve"> </w:t>
            </w:r>
            <w:r>
              <w:rPr>
                <w:sz w:val="28"/>
                <w:szCs w:val="28"/>
              </w:rPr>
              <w:t>шина</w:t>
            </w:r>
            <w:r w:rsidRPr="005B6905">
              <w:rPr>
                <w:sz w:val="28"/>
                <w:szCs w:val="28"/>
                <w:lang w:val="en-US"/>
              </w:rPr>
              <w:t xml:space="preserve">. </w:t>
            </w:r>
          </w:p>
          <w:p w:rsidR="007D4238" w:rsidRPr="005B6905" w:rsidRDefault="007D4238" w:rsidP="0064516B">
            <w:pPr>
              <w:tabs>
                <w:tab w:val="left" w:pos="4320"/>
                <w:tab w:val="left" w:pos="4500"/>
              </w:tabs>
              <w:jc w:val="both"/>
              <w:rPr>
                <w:sz w:val="28"/>
                <w:szCs w:val="28"/>
                <w:lang w:val="en-US"/>
              </w:rPr>
            </w:pPr>
          </w:p>
          <w:p w:rsidR="007D4238" w:rsidRPr="005B6905" w:rsidRDefault="007D4238" w:rsidP="0064516B">
            <w:pPr>
              <w:tabs>
                <w:tab w:val="left" w:pos="4320"/>
                <w:tab w:val="left" w:pos="4500"/>
              </w:tabs>
              <w:jc w:val="both"/>
              <w:rPr>
                <w:sz w:val="28"/>
                <w:szCs w:val="28"/>
                <w:lang w:val="en-US"/>
              </w:rPr>
            </w:pPr>
            <w:r>
              <w:rPr>
                <w:sz w:val="28"/>
                <w:szCs w:val="28"/>
                <w:lang w:val="uz-Cyrl-UZ"/>
              </w:rPr>
              <w:t>32 razryadli asinxron shina.</w:t>
            </w:r>
          </w:p>
          <w:p w:rsidR="007D4238" w:rsidRPr="005B6905" w:rsidRDefault="007D4238" w:rsidP="0064516B">
            <w:pPr>
              <w:tabs>
                <w:tab w:val="left" w:pos="4320"/>
                <w:tab w:val="left" w:pos="4500"/>
              </w:tabs>
              <w:jc w:val="both"/>
              <w:rPr>
                <w:sz w:val="28"/>
                <w:szCs w:val="28"/>
                <w:lang w:val="en-US"/>
              </w:rPr>
            </w:pPr>
          </w:p>
          <w:p w:rsidR="007D4238" w:rsidRPr="00712886" w:rsidRDefault="007D4238" w:rsidP="0064516B">
            <w:pPr>
              <w:tabs>
                <w:tab w:val="left" w:pos="4320"/>
                <w:tab w:val="left" w:pos="4500"/>
              </w:tabs>
              <w:jc w:val="both"/>
              <w:rPr>
                <w:sz w:val="28"/>
                <w:szCs w:val="28"/>
                <w:lang w:val="uz-Cyrl-UZ"/>
              </w:rPr>
            </w:pPr>
            <w:r>
              <w:rPr>
                <w:sz w:val="28"/>
                <w:szCs w:val="28"/>
                <w:lang w:val="uz-Cyrl-UZ"/>
              </w:rPr>
              <w:t>32 разрядли асинхрон шина.</w:t>
            </w:r>
          </w:p>
        </w:tc>
      </w:tr>
      <w:tr w:rsidR="007D4238" w:rsidRPr="007E243B" w:rsidTr="004439BE">
        <w:trPr>
          <w:tblCellSpacing w:w="0" w:type="dxa"/>
          <w:jc w:val="center"/>
        </w:trPr>
        <w:tc>
          <w:tcPr>
            <w:tcW w:w="2079" w:type="pct"/>
          </w:tcPr>
          <w:p w:rsidR="007D4238" w:rsidRPr="006334B2" w:rsidRDefault="007D4238" w:rsidP="003A7C3D">
            <w:pPr>
              <w:rPr>
                <w:b/>
                <w:sz w:val="28"/>
                <w:szCs w:val="28"/>
                <w:lang w:val="uz-Cyrl-UZ"/>
              </w:rPr>
            </w:pPr>
            <w:r w:rsidRPr="006334B2">
              <w:rPr>
                <w:b/>
                <w:sz w:val="28"/>
                <w:szCs w:val="28"/>
                <w:lang w:val="uz-Cyrl-UZ"/>
              </w:rPr>
              <w:t>Шина PCI</w:t>
            </w:r>
          </w:p>
          <w:p w:rsidR="007D4238" w:rsidRDefault="007D4238"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7E243B">
              <w:rPr>
                <w:sz w:val="28"/>
                <w:szCs w:val="28"/>
                <w:lang w:val="uz-Cyrl-UZ"/>
              </w:rPr>
              <w:t xml:space="preserve"> </w:t>
            </w:r>
            <w:r w:rsidRPr="00C85563">
              <w:rPr>
                <w:i/>
                <w:sz w:val="28"/>
                <w:szCs w:val="28"/>
                <w:lang w:val="uz-Cyrl-UZ"/>
              </w:rPr>
              <w:t>PCI</w:t>
            </w:r>
            <w:r w:rsidRPr="007E243B">
              <w:rPr>
                <w:sz w:val="28"/>
                <w:szCs w:val="28"/>
                <w:lang w:val="uz-Cyrl-UZ"/>
              </w:rPr>
              <w:t xml:space="preserve"> </w:t>
            </w:r>
            <w:r>
              <w:rPr>
                <w:sz w:val="28"/>
                <w:szCs w:val="28"/>
                <w:lang w:val="uz-Cyrl-UZ"/>
              </w:rPr>
              <w:t>shinasi</w:t>
            </w:r>
          </w:p>
          <w:p w:rsidR="007D4238" w:rsidRPr="00844AE4" w:rsidRDefault="007D4238" w:rsidP="003A7C3D">
            <w:pPr>
              <w:rPr>
                <w:sz w:val="28"/>
                <w:szCs w:val="28"/>
              </w:rPr>
            </w:pPr>
            <w:r w:rsidRPr="007E243B">
              <w:rPr>
                <w:b/>
                <w:bCs/>
                <w:color w:val="000000"/>
                <w:sz w:val="26"/>
                <w:szCs w:val="26"/>
                <w:lang w:val="uz-Cyrl-UZ"/>
              </w:rPr>
              <w:t xml:space="preserve">      </w:t>
            </w:r>
            <w:r w:rsidRPr="002E1A74">
              <w:rPr>
                <w:b/>
                <w:bCs/>
                <w:color w:val="000000"/>
                <w:sz w:val="26"/>
                <w:szCs w:val="26"/>
              </w:rPr>
              <w:t xml:space="preserve"> </w:t>
            </w:r>
            <w:r w:rsidRPr="007E243B">
              <w:rPr>
                <w:b/>
                <w:bCs/>
                <w:color w:val="000000"/>
                <w:sz w:val="26"/>
                <w:szCs w:val="26"/>
                <w:lang w:val="uz-Cyrl-UZ"/>
              </w:rPr>
              <w:t xml:space="preserve"> </w:t>
            </w:r>
            <w:r w:rsidRPr="007E243B">
              <w:rPr>
                <w:sz w:val="28"/>
                <w:szCs w:val="28"/>
                <w:lang w:val="uz-Cyrl-UZ"/>
              </w:rPr>
              <w:t xml:space="preserve">PCI </w:t>
            </w:r>
            <w:r w:rsidRPr="009B2EE9">
              <w:rPr>
                <w:sz w:val="28"/>
                <w:szCs w:val="28"/>
                <w:lang w:val="uz-Cyrl-UZ"/>
              </w:rPr>
              <w:t>шинаси</w:t>
            </w:r>
          </w:p>
          <w:p w:rsidR="007D4238" w:rsidRPr="006334B2" w:rsidRDefault="007D4238" w:rsidP="003A7C3D">
            <w:pPr>
              <w:rPr>
                <w:sz w:val="28"/>
                <w:szCs w:val="28"/>
                <w:lang w:val="uz-Cyrl-UZ"/>
              </w:rPr>
            </w:pPr>
            <w:r w:rsidRPr="00DE4143">
              <w:rPr>
                <w:b/>
                <w:sz w:val="28"/>
                <w:szCs w:val="28"/>
                <w:lang w:val="en-US"/>
              </w:rPr>
              <w:t xml:space="preserve">en </w:t>
            </w:r>
            <w:r w:rsidRPr="00CA3614">
              <w:rPr>
                <w:sz w:val="28"/>
                <w:szCs w:val="28"/>
                <w:lang w:val="en-US"/>
              </w:rPr>
              <w:t xml:space="preserve">- </w:t>
            </w:r>
            <w:r w:rsidRPr="006334B2">
              <w:rPr>
                <w:sz w:val="28"/>
                <w:szCs w:val="28"/>
                <w:lang w:val="en-US"/>
              </w:rPr>
              <w:t xml:space="preserve">peripheral connect </w:t>
            </w:r>
            <w:r w:rsidR="009046DE" w:rsidRPr="009046DE">
              <w:rPr>
                <w:sz w:val="28"/>
                <w:szCs w:val="28"/>
                <w:lang w:val="en-US"/>
              </w:rPr>
              <w:br/>
            </w:r>
            <w:r>
              <w:rPr>
                <w:sz w:val="28"/>
                <w:szCs w:val="28"/>
                <w:lang w:val="en-US"/>
              </w:rPr>
              <w:t>(</w:t>
            </w:r>
            <w:r w:rsidRPr="006334B2">
              <w:rPr>
                <w:sz w:val="28"/>
                <w:szCs w:val="28"/>
                <w:lang w:val="en-US"/>
              </w:rPr>
              <w:t>component</w:t>
            </w:r>
            <w:r>
              <w:rPr>
                <w:sz w:val="28"/>
                <w:szCs w:val="28"/>
                <w:lang w:val="en-US"/>
              </w:rPr>
              <w:t>)</w:t>
            </w:r>
            <w:r w:rsidRPr="006334B2">
              <w:rPr>
                <w:sz w:val="28"/>
                <w:szCs w:val="28"/>
                <w:lang w:val="en-US"/>
              </w:rPr>
              <w:t xml:space="preserve"> interconnect</w:t>
            </w:r>
            <w:r w:rsidRPr="006334B2">
              <w:rPr>
                <w:sz w:val="28"/>
                <w:szCs w:val="28"/>
                <w:lang w:val="uz-Cyrl-UZ"/>
              </w:rPr>
              <w:t xml:space="preserve"> </w:t>
            </w:r>
            <w:r w:rsidRPr="006334B2">
              <w:rPr>
                <w:sz w:val="28"/>
                <w:szCs w:val="28"/>
                <w:lang w:val="en-US"/>
              </w:rPr>
              <w:t xml:space="preserve">(PCI) </w:t>
            </w:r>
          </w:p>
          <w:p w:rsidR="007D4238" w:rsidRPr="00D62F54" w:rsidRDefault="007D4238" w:rsidP="003A7C3D">
            <w:pPr>
              <w:rPr>
                <w:sz w:val="28"/>
                <w:szCs w:val="28"/>
                <w:lang w:val="en-US"/>
              </w:rPr>
            </w:pPr>
          </w:p>
        </w:tc>
        <w:tc>
          <w:tcPr>
            <w:tcW w:w="2921" w:type="pct"/>
          </w:tcPr>
          <w:p w:rsidR="007D4238" w:rsidRDefault="007D4238" w:rsidP="003A7C3D">
            <w:pPr>
              <w:jc w:val="both"/>
              <w:rPr>
                <w:sz w:val="28"/>
                <w:szCs w:val="28"/>
                <w:lang w:val="uz-Cyrl-UZ"/>
              </w:rPr>
            </w:pPr>
            <w:r>
              <w:rPr>
                <w:sz w:val="28"/>
                <w:szCs w:val="28"/>
              </w:rPr>
              <w:t>Высокопроизводительная (до 528 М</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rPr>
              <w:t>) 32- и 64-разрядная локальная шина для пересылки данных между центральным процессором и периферийными устройствами</w:t>
            </w:r>
            <w:r w:rsidRPr="0086167C">
              <w:rPr>
                <w:sz w:val="28"/>
                <w:szCs w:val="28"/>
              </w:rPr>
              <w:t>.</w:t>
            </w:r>
          </w:p>
          <w:p w:rsidR="007D4238" w:rsidRPr="009046DE" w:rsidRDefault="007D4238" w:rsidP="003A7C3D">
            <w:pPr>
              <w:jc w:val="both"/>
            </w:pPr>
          </w:p>
          <w:p w:rsidR="007D4238" w:rsidRPr="00DE4857" w:rsidRDefault="007D4238" w:rsidP="003A7C3D">
            <w:pPr>
              <w:jc w:val="both"/>
              <w:rPr>
                <w:sz w:val="28"/>
                <w:szCs w:val="28"/>
              </w:rPr>
            </w:pPr>
            <w:r>
              <w:rPr>
                <w:sz w:val="28"/>
                <w:szCs w:val="28"/>
                <w:lang w:val="uz-Cyrl-UZ"/>
              </w:rPr>
              <w:t>Unumdorligi</w:t>
            </w:r>
            <w:r w:rsidRPr="007E243B">
              <w:rPr>
                <w:sz w:val="28"/>
                <w:szCs w:val="28"/>
                <w:lang w:val="uz-Cyrl-UZ"/>
              </w:rPr>
              <w:t xml:space="preserve"> </w:t>
            </w:r>
            <w:r>
              <w:rPr>
                <w:sz w:val="28"/>
                <w:szCs w:val="28"/>
                <w:lang w:val="uz-Cyrl-UZ"/>
              </w:rPr>
              <w:t>yuqori</w:t>
            </w:r>
            <w:r w:rsidRPr="007E243B">
              <w:rPr>
                <w:sz w:val="28"/>
                <w:szCs w:val="28"/>
                <w:lang w:val="uz-Cyrl-UZ"/>
              </w:rPr>
              <w:t xml:space="preserve"> </w:t>
            </w:r>
            <w:r>
              <w:rPr>
                <w:sz w:val="28"/>
                <w:szCs w:val="28"/>
                <w:lang w:val="uz-Cyrl-UZ"/>
              </w:rPr>
              <w:t>bo‘lgan</w:t>
            </w:r>
            <w:r w:rsidRPr="007E243B">
              <w:rPr>
                <w:sz w:val="28"/>
                <w:szCs w:val="28"/>
                <w:lang w:val="uz-Cyrl-UZ"/>
              </w:rPr>
              <w:t xml:space="preserve"> (</w:t>
            </w:r>
            <w:r>
              <w:rPr>
                <w:sz w:val="28"/>
                <w:szCs w:val="28"/>
                <w:lang w:val="uz-Cyrl-UZ"/>
              </w:rPr>
              <w:t xml:space="preserve">528 </w:t>
            </w:r>
            <w:r w:rsidRPr="00CA3614">
              <w:rPr>
                <w:i/>
                <w:sz w:val="28"/>
                <w:szCs w:val="28"/>
                <w:lang w:val="uz-Cyrl-UZ"/>
              </w:rPr>
              <w:t>Mbayt/s</w:t>
            </w:r>
            <w:r>
              <w:rPr>
                <w:sz w:val="28"/>
                <w:szCs w:val="28"/>
                <w:lang w:val="uz-Cyrl-UZ"/>
              </w:rPr>
              <w:t xml:space="preserve"> gacha</w:t>
            </w:r>
            <w:r w:rsidRPr="007E243B">
              <w:rPr>
                <w:sz w:val="28"/>
                <w:szCs w:val="28"/>
                <w:lang w:val="uz-Cyrl-UZ"/>
              </w:rPr>
              <w:t>)</w:t>
            </w:r>
            <w:r>
              <w:rPr>
                <w:sz w:val="28"/>
                <w:szCs w:val="28"/>
                <w:lang w:val="uz-Cyrl-UZ"/>
              </w:rPr>
              <w:t>, markaziy protsessor bilan periferik qurilmalar o‘rtasida ma’lumotlar yuborish uchun mo‘ljallangan, 32 va 64 razryadli lokal shina.</w:t>
            </w:r>
          </w:p>
          <w:p w:rsidR="007D4238" w:rsidRPr="009046DE" w:rsidRDefault="007D4238" w:rsidP="003A7C3D">
            <w:pPr>
              <w:jc w:val="both"/>
            </w:pPr>
          </w:p>
          <w:p w:rsidR="007D4238" w:rsidRPr="007E243B" w:rsidRDefault="007D4238" w:rsidP="003A7C3D">
            <w:pPr>
              <w:jc w:val="both"/>
              <w:rPr>
                <w:color w:val="000000"/>
                <w:sz w:val="26"/>
                <w:szCs w:val="26"/>
                <w:lang w:val="uz-Cyrl-UZ"/>
              </w:rPr>
            </w:pPr>
            <w:r w:rsidRPr="007E243B">
              <w:rPr>
                <w:sz w:val="28"/>
                <w:szCs w:val="28"/>
                <w:lang w:val="uz-Cyrl-UZ"/>
              </w:rPr>
              <w:t>Унумдорлиги юқори бўлган (</w:t>
            </w:r>
            <w:r>
              <w:rPr>
                <w:sz w:val="28"/>
                <w:szCs w:val="28"/>
                <w:lang w:val="uz-Cyrl-UZ"/>
              </w:rPr>
              <w:t xml:space="preserve">528 </w:t>
            </w:r>
            <w:r>
              <w:rPr>
                <w:sz w:val="28"/>
                <w:szCs w:val="28"/>
              </w:rPr>
              <w:t>М</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lang w:val="uz-Cyrl-UZ"/>
              </w:rPr>
              <w:t xml:space="preserve"> гача</w:t>
            </w:r>
            <w:r w:rsidRPr="007E243B">
              <w:rPr>
                <w:sz w:val="28"/>
                <w:szCs w:val="28"/>
                <w:lang w:val="uz-Cyrl-UZ"/>
              </w:rPr>
              <w:t>)</w:t>
            </w:r>
            <w:r>
              <w:rPr>
                <w:sz w:val="28"/>
                <w:szCs w:val="28"/>
                <w:lang w:val="uz-Cyrl-UZ"/>
              </w:rPr>
              <w:t>, марказий процессор билан периферик қурилмалар ўртасида маълумотлар юбориш учун мўлжалланган, 32 ва 64 разрядли локал шина.</w:t>
            </w:r>
          </w:p>
        </w:tc>
      </w:tr>
      <w:tr w:rsidR="007D4238" w:rsidRPr="003E387B" w:rsidTr="004439BE">
        <w:trPr>
          <w:tblCellSpacing w:w="0" w:type="dxa"/>
          <w:jc w:val="center"/>
        </w:trPr>
        <w:tc>
          <w:tcPr>
            <w:tcW w:w="2079" w:type="pct"/>
          </w:tcPr>
          <w:p w:rsidR="007D4238" w:rsidRPr="006334B2" w:rsidRDefault="007D4238" w:rsidP="003A7C3D">
            <w:pPr>
              <w:rPr>
                <w:b/>
                <w:sz w:val="28"/>
                <w:szCs w:val="28"/>
                <w:lang w:val="uz-Cyrl-UZ"/>
              </w:rPr>
            </w:pPr>
            <w:r w:rsidRPr="006334B2">
              <w:rPr>
                <w:b/>
                <w:sz w:val="28"/>
                <w:szCs w:val="28"/>
                <w:lang w:val="uz-Cyrl-UZ"/>
              </w:rPr>
              <w:t>Шина PCO-X</w:t>
            </w:r>
          </w:p>
          <w:p w:rsidR="007D4238" w:rsidRDefault="007D4238"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C47D9C">
              <w:rPr>
                <w:sz w:val="28"/>
                <w:szCs w:val="28"/>
                <w:lang w:val="en-US"/>
              </w:rPr>
              <w:t xml:space="preserve"> </w:t>
            </w:r>
            <w:r w:rsidRPr="00210F10">
              <w:rPr>
                <w:i/>
                <w:sz w:val="28"/>
                <w:szCs w:val="28"/>
                <w:lang w:val="en-US"/>
              </w:rPr>
              <w:t>PCO-X</w:t>
            </w:r>
            <w:r>
              <w:rPr>
                <w:sz w:val="28"/>
                <w:szCs w:val="28"/>
                <w:lang w:val="uz-Cyrl-UZ"/>
              </w:rPr>
              <w:t xml:space="preserve"> shinasi</w:t>
            </w:r>
          </w:p>
          <w:p w:rsidR="007D4238" w:rsidRPr="00844AE4" w:rsidRDefault="007D4238" w:rsidP="003A7C3D">
            <w:pPr>
              <w:rPr>
                <w:sz w:val="28"/>
                <w:szCs w:val="28"/>
                <w:lang w:val="uz-Cyrl-UZ"/>
              </w:rPr>
            </w:pPr>
            <w:r>
              <w:rPr>
                <w:b/>
                <w:bCs/>
                <w:color w:val="000000"/>
                <w:sz w:val="26"/>
                <w:szCs w:val="26"/>
                <w:lang w:val="uz-Cyrl-UZ"/>
              </w:rPr>
              <w:t xml:space="preserve">       </w:t>
            </w:r>
            <w:r>
              <w:rPr>
                <w:b/>
                <w:bCs/>
                <w:color w:val="000000"/>
                <w:sz w:val="26"/>
                <w:szCs w:val="26"/>
                <w:lang w:val="en-US"/>
              </w:rPr>
              <w:t xml:space="preserve"> </w:t>
            </w:r>
            <w:r w:rsidRPr="00844AE4">
              <w:rPr>
                <w:sz w:val="28"/>
                <w:szCs w:val="28"/>
                <w:lang w:val="uz-Cyrl-UZ"/>
              </w:rPr>
              <w:t>PCO-X</w:t>
            </w:r>
            <w:r>
              <w:rPr>
                <w:sz w:val="28"/>
                <w:szCs w:val="28"/>
                <w:lang w:val="uz-Cyrl-UZ"/>
              </w:rPr>
              <w:t xml:space="preserve"> шинаси</w:t>
            </w:r>
          </w:p>
          <w:p w:rsidR="007D4238" w:rsidRPr="006334B2" w:rsidRDefault="007D4238" w:rsidP="003A7C3D">
            <w:pPr>
              <w:rPr>
                <w:sz w:val="28"/>
                <w:szCs w:val="28"/>
                <w:lang w:val="uz-Cyrl-UZ"/>
              </w:rPr>
            </w:pPr>
            <w:r w:rsidRPr="00844AE4">
              <w:rPr>
                <w:b/>
                <w:sz w:val="28"/>
                <w:szCs w:val="28"/>
                <w:lang w:val="uz-Cyrl-UZ"/>
              </w:rPr>
              <w:t xml:space="preserve">en </w:t>
            </w:r>
            <w:r w:rsidRPr="0043610B">
              <w:rPr>
                <w:sz w:val="28"/>
                <w:szCs w:val="28"/>
                <w:lang w:val="uz-Cyrl-UZ"/>
              </w:rPr>
              <w:t>-</w:t>
            </w:r>
            <w:r w:rsidRPr="006334B2">
              <w:rPr>
                <w:sz w:val="28"/>
                <w:szCs w:val="28"/>
                <w:lang w:val="uz-Cyrl-UZ"/>
              </w:rPr>
              <w:t xml:space="preserve"> PC</w:t>
            </w:r>
            <w:r>
              <w:rPr>
                <w:sz w:val="28"/>
                <w:szCs w:val="28"/>
              </w:rPr>
              <w:t>О</w:t>
            </w:r>
            <w:r w:rsidRPr="006334B2">
              <w:rPr>
                <w:sz w:val="28"/>
                <w:szCs w:val="28"/>
                <w:lang w:val="uz-Cyrl-UZ"/>
              </w:rPr>
              <w:t xml:space="preserve">-X </w:t>
            </w:r>
          </w:p>
          <w:p w:rsidR="007D4238" w:rsidRPr="00844AE4" w:rsidRDefault="007D4238" w:rsidP="003A7C3D">
            <w:pPr>
              <w:rPr>
                <w:sz w:val="28"/>
                <w:szCs w:val="28"/>
                <w:lang w:val="uz-Cyrl-UZ"/>
              </w:rPr>
            </w:pPr>
          </w:p>
        </w:tc>
        <w:tc>
          <w:tcPr>
            <w:tcW w:w="2921" w:type="pct"/>
          </w:tcPr>
          <w:p w:rsidR="007D4238" w:rsidRDefault="007D4238" w:rsidP="003A7C3D">
            <w:pPr>
              <w:jc w:val="both"/>
              <w:rPr>
                <w:sz w:val="28"/>
                <w:szCs w:val="28"/>
                <w:lang w:val="uz-Cyrl-UZ"/>
              </w:rPr>
            </w:pPr>
            <w:r>
              <w:rPr>
                <w:sz w:val="28"/>
                <w:szCs w:val="28"/>
              </w:rPr>
              <w:t xml:space="preserve">64-разрядная параллельная шина, обратно совместимая с шиной </w:t>
            </w:r>
            <w:r w:rsidRPr="006E7D4D">
              <w:rPr>
                <w:i/>
                <w:sz w:val="28"/>
                <w:szCs w:val="28"/>
                <w:lang w:val="en-US"/>
              </w:rPr>
              <w:t>PCI</w:t>
            </w:r>
            <w:r w:rsidRPr="0086167C">
              <w:rPr>
                <w:sz w:val="28"/>
                <w:szCs w:val="28"/>
              </w:rPr>
              <w:t xml:space="preserve">. </w:t>
            </w:r>
            <w:r>
              <w:rPr>
                <w:sz w:val="28"/>
                <w:szCs w:val="28"/>
              </w:rPr>
              <w:t>Тактовая частота – 133 М</w:t>
            </w:r>
            <w:r>
              <w:rPr>
                <w:sz w:val="28"/>
                <w:szCs w:val="28"/>
                <w:lang w:val="en-US"/>
              </w:rPr>
              <w:t>Gz</w:t>
            </w:r>
            <w:r>
              <w:rPr>
                <w:sz w:val="28"/>
                <w:szCs w:val="28"/>
              </w:rPr>
              <w:t xml:space="preserve">, пропускная способность до 1,06 </w:t>
            </w:r>
            <w:r>
              <w:rPr>
                <w:sz w:val="28"/>
                <w:szCs w:val="28"/>
                <w:lang w:val="en-US"/>
              </w:rPr>
              <w:t>G</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rPr>
              <w:t>. Применяется в серверах</w:t>
            </w:r>
            <w:r>
              <w:rPr>
                <w:sz w:val="28"/>
                <w:szCs w:val="28"/>
                <w:lang w:val="uz-Cyrl-UZ"/>
              </w:rPr>
              <w:t>.</w:t>
            </w:r>
          </w:p>
          <w:p w:rsidR="007D4238" w:rsidRPr="00DE4857" w:rsidRDefault="007D4238" w:rsidP="003A7C3D">
            <w:pPr>
              <w:jc w:val="both"/>
              <w:rPr>
                <w:sz w:val="28"/>
                <w:szCs w:val="28"/>
              </w:rPr>
            </w:pPr>
          </w:p>
          <w:p w:rsidR="007D4238" w:rsidRDefault="007D4238" w:rsidP="003A7C3D">
            <w:pPr>
              <w:jc w:val="both"/>
              <w:rPr>
                <w:sz w:val="28"/>
                <w:szCs w:val="28"/>
                <w:lang w:val="en-US"/>
              </w:rPr>
            </w:pPr>
            <w:r w:rsidRPr="006E7D4D">
              <w:rPr>
                <w:i/>
                <w:sz w:val="28"/>
                <w:szCs w:val="28"/>
                <w:lang w:val="en-US"/>
              </w:rPr>
              <w:t>PCI</w:t>
            </w:r>
            <w:r>
              <w:rPr>
                <w:sz w:val="28"/>
                <w:szCs w:val="28"/>
                <w:lang w:val="uz-Cyrl-UZ"/>
              </w:rPr>
              <w:t xml:space="preserve"> shinasiga teskari mos keladigan 64 razryadli p</w:t>
            </w:r>
            <w:r w:rsidRPr="0099137E">
              <w:rPr>
                <w:sz w:val="28"/>
                <w:szCs w:val="28"/>
                <w:lang w:val="en-US"/>
              </w:rPr>
              <w:t xml:space="preserve">arallel shina. Takt chastotasi – 133 </w:t>
            </w:r>
            <w:r w:rsidRPr="00426A6A">
              <w:rPr>
                <w:i/>
                <w:sz w:val="28"/>
                <w:szCs w:val="28"/>
                <w:lang w:val="uz-Cyrl-UZ"/>
              </w:rPr>
              <w:t>M</w:t>
            </w:r>
            <w:r w:rsidRPr="00426A6A">
              <w:rPr>
                <w:i/>
                <w:sz w:val="28"/>
                <w:szCs w:val="28"/>
                <w:lang w:val="en-US"/>
              </w:rPr>
              <w:t>Gz</w:t>
            </w:r>
            <w:r>
              <w:rPr>
                <w:sz w:val="28"/>
                <w:szCs w:val="28"/>
                <w:lang w:val="uz-Cyrl-UZ"/>
              </w:rPr>
              <w:t>, o‘tkazish qob</w:t>
            </w:r>
            <w:r>
              <w:rPr>
                <w:sz w:val="28"/>
                <w:szCs w:val="28"/>
                <w:lang w:val="en-US"/>
              </w:rPr>
              <w:t>i</w:t>
            </w:r>
            <w:r>
              <w:rPr>
                <w:sz w:val="28"/>
                <w:szCs w:val="28"/>
                <w:lang w:val="uz-Cyrl-UZ"/>
              </w:rPr>
              <w:t xml:space="preserve">liyati 1,06 </w:t>
            </w:r>
            <w:r w:rsidRPr="00426A6A">
              <w:rPr>
                <w:i/>
                <w:sz w:val="28"/>
                <w:szCs w:val="28"/>
                <w:lang w:val="uz-Cyrl-UZ"/>
              </w:rPr>
              <w:t>Gbayt/s</w:t>
            </w:r>
            <w:r>
              <w:rPr>
                <w:sz w:val="28"/>
                <w:szCs w:val="28"/>
                <w:lang w:val="uz-Cyrl-UZ"/>
              </w:rPr>
              <w:t xml:space="preserve"> gacha</w:t>
            </w:r>
            <w:r>
              <w:rPr>
                <w:sz w:val="28"/>
                <w:szCs w:val="28"/>
                <w:lang w:val="en-US"/>
              </w:rPr>
              <w:t>.</w:t>
            </w:r>
            <w:r>
              <w:rPr>
                <w:sz w:val="28"/>
                <w:szCs w:val="28"/>
                <w:lang w:val="uz-Cyrl-UZ"/>
              </w:rPr>
              <w:t xml:space="preserve"> Serverlarda qo‘llaniladi.</w:t>
            </w:r>
          </w:p>
          <w:p w:rsidR="007D4238" w:rsidRPr="008D0D5A" w:rsidRDefault="007D4238" w:rsidP="003A7C3D">
            <w:pPr>
              <w:jc w:val="both"/>
              <w:rPr>
                <w:sz w:val="28"/>
                <w:szCs w:val="28"/>
                <w:lang w:val="en-US"/>
              </w:rPr>
            </w:pPr>
          </w:p>
          <w:p w:rsidR="007D4238" w:rsidRPr="00D14E4D" w:rsidRDefault="007D4238" w:rsidP="003A7C3D">
            <w:pPr>
              <w:jc w:val="both"/>
              <w:rPr>
                <w:color w:val="000000"/>
                <w:sz w:val="26"/>
                <w:szCs w:val="26"/>
                <w:lang w:val="uz-Cyrl-UZ"/>
              </w:rPr>
            </w:pPr>
            <w:r w:rsidRPr="006E7D4D">
              <w:rPr>
                <w:i/>
                <w:sz w:val="28"/>
                <w:szCs w:val="28"/>
                <w:lang w:val="en-US"/>
              </w:rPr>
              <w:t>PCI</w:t>
            </w:r>
            <w:r>
              <w:rPr>
                <w:sz w:val="28"/>
                <w:szCs w:val="28"/>
                <w:lang w:val="uz-Cyrl-UZ"/>
              </w:rPr>
              <w:t xml:space="preserve"> шинасига тескари мос келадиган </w:t>
            </w:r>
            <w:r>
              <w:rPr>
                <w:sz w:val="28"/>
                <w:szCs w:val="28"/>
              </w:rPr>
              <w:br/>
            </w:r>
            <w:r>
              <w:rPr>
                <w:sz w:val="28"/>
                <w:szCs w:val="28"/>
                <w:lang w:val="uz-Cyrl-UZ"/>
              </w:rPr>
              <w:t>64 разрядли п</w:t>
            </w:r>
            <w:r>
              <w:rPr>
                <w:sz w:val="28"/>
                <w:szCs w:val="28"/>
              </w:rPr>
              <w:t xml:space="preserve">араллел шина. Такт частотаси – 133 </w:t>
            </w:r>
            <w:r>
              <w:rPr>
                <w:sz w:val="28"/>
                <w:szCs w:val="28"/>
                <w:lang w:val="uz-Cyrl-UZ"/>
              </w:rPr>
              <w:t>М</w:t>
            </w:r>
            <w:r>
              <w:rPr>
                <w:sz w:val="28"/>
                <w:szCs w:val="28"/>
                <w:lang w:val="en-US"/>
              </w:rPr>
              <w:t>Gz</w:t>
            </w:r>
            <w:r>
              <w:rPr>
                <w:sz w:val="28"/>
                <w:szCs w:val="28"/>
                <w:lang w:val="uz-Cyrl-UZ"/>
              </w:rPr>
              <w:t>, ўтказиш қоб</w:t>
            </w:r>
            <w:r>
              <w:rPr>
                <w:sz w:val="28"/>
                <w:szCs w:val="28"/>
              </w:rPr>
              <w:t>и</w:t>
            </w:r>
            <w:r>
              <w:rPr>
                <w:sz w:val="28"/>
                <w:szCs w:val="28"/>
                <w:lang w:val="uz-Cyrl-UZ"/>
              </w:rPr>
              <w:t xml:space="preserve">лияти 1,06 </w:t>
            </w:r>
            <w:r>
              <w:rPr>
                <w:sz w:val="28"/>
                <w:szCs w:val="28"/>
                <w:lang w:val="en-US"/>
              </w:rPr>
              <w:t>G</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lang w:val="uz-Cyrl-UZ"/>
              </w:rPr>
              <w:t xml:space="preserve"> гача. Серверларда қўлланилади.</w:t>
            </w:r>
          </w:p>
        </w:tc>
      </w:tr>
      <w:tr w:rsidR="007D4238" w:rsidRPr="0060121F" w:rsidTr="004439BE">
        <w:trPr>
          <w:tblCellSpacing w:w="0" w:type="dxa"/>
          <w:jc w:val="center"/>
        </w:trPr>
        <w:tc>
          <w:tcPr>
            <w:tcW w:w="2079" w:type="pct"/>
          </w:tcPr>
          <w:p w:rsidR="007D4238" w:rsidRPr="00407E98" w:rsidRDefault="007D4238" w:rsidP="003A7C3D">
            <w:pPr>
              <w:tabs>
                <w:tab w:val="left" w:pos="4320"/>
                <w:tab w:val="left" w:pos="4500"/>
              </w:tabs>
              <w:rPr>
                <w:b/>
                <w:sz w:val="28"/>
                <w:szCs w:val="28"/>
                <w:lang w:val="uz-Cyrl-UZ"/>
              </w:rPr>
            </w:pPr>
            <w:r w:rsidRPr="005B5ED5">
              <w:rPr>
                <w:b/>
                <w:sz w:val="28"/>
                <w:szCs w:val="28"/>
                <w:lang w:val="uz-Cyrl-UZ"/>
              </w:rPr>
              <w:t xml:space="preserve">Шинная топология </w:t>
            </w:r>
          </w:p>
          <w:p w:rsidR="007D4238" w:rsidRDefault="007D4238"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shina</w:t>
            </w:r>
            <w:r w:rsidRPr="0060121F">
              <w:rPr>
                <w:sz w:val="28"/>
                <w:szCs w:val="28"/>
                <w:lang w:val="uz-Cyrl-UZ"/>
              </w:rPr>
              <w:t xml:space="preserve"> </w:t>
            </w:r>
            <w:r>
              <w:rPr>
                <w:sz w:val="28"/>
                <w:szCs w:val="28"/>
                <w:lang w:val="uz-Cyrl-UZ"/>
              </w:rPr>
              <w:t>topologiyasi</w:t>
            </w:r>
          </w:p>
          <w:p w:rsidR="007D4238" w:rsidRPr="005B5ED5" w:rsidRDefault="007D4238" w:rsidP="003A7C3D">
            <w:pPr>
              <w:tabs>
                <w:tab w:val="left" w:pos="4320"/>
                <w:tab w:val="left" w:pos="4500"/>
              </w:tabs>
              <w:rPr>
                <w:sz w:val="28"/>
                <w:szCs w:val="28"/>
                <w:lang w:val="uz-Cyrl-UZ"/>
              </w:rPr>
            </w:pPr>
            <w:r w:rsidRPr="0060121F">
              <w:rPr>
                <w:sz w:val="28"/>
                <w:szCs w:val="28"/>
                <w:lang w:val="uz-Cyrl-UZ"/>
              </w:rPr>
              <w:t xml:space="preserve">       шина топологияси</w:t>
            </w:r>
          </w:p>
          <w:p w:rsidR="007D4238" w:rsidRPr="00407E98" w:rsidRDefault="007D4238" w:rsidP="003A7C3D">
            <w:pPr>
              <w:tabs>
                <w:tab w:val="left" w:pos="4320"/>
                <w:tab w:val="left" w:pos="4500"/>
              </w:tabs>
              <w:rPr>
                <w:sz w:val="28"/>
                <w:szCs w:val="28"/>
                <w:lang w:val="uz-Cyrl-UZ"/>
              </w:rPr>
            </w:pPr>
            <w:r>
              <w:rPr>
                <w:b/>
                <w:sz w:val="28"/>
                <w:szCs w:val="28"/>
                <w:lang w:val="en-US"/>
              </w:rPr>
              <w:t xml:space="preserve">en </w:t>
            </w:r>
            <w:r w:rsidRPr="00426A6A">
              <w:rPr>
                <w:sz w:val="28"/>
                <w:szCs w:val="28"/>
                <w:lang w:val="en-US"/>
              </w:rPr>
              <w:t>-</w:t>
            </w:r>
            <w:r>
              <w:rPr>
                <w:b/>
                <w:sz w:val="28"/>
                <w:szCs w:val="28"/>
                <w:lang w:val="en-US"/>
              </w:rPr>
              <w:t xml:space="preserve"> </w:t>
            </w:r>
            <w:r w:rsidRPr="00407E98">
              <w:rPr>
                <w:sz w:val="28"/>
                <w:szCs w:val="28"/>
                <w:lang w:val="uz-Cyrl-UZ"/>
              </w:rPr>
              <w:t>b</w:t>
            </w:r>
            <w:r w:rsidRPr="00407E98">
              <w:rPr>
                <w:sz w:val="28"/>
                <w:szCs w:val="28"/>
                <w:lang w:val="en-US"/>
              </w:rPr>
              <w:t xml:space="preserve">us topology </w:t>
            </w:r>
          </w:p>
          <w:p w:rsidR="007D4238" w:rsidRPr="00407E98" w:rsidRDefault="007D4238" w:rsidP="003A7C3D">
            <w:pPr>
              <w:tabs>
                <w:tab w:val="left" w:pos="4320"/>
                <w:tab w:val="left" w:pos="4500"/>
              </w:tabs>
              <w:rPr>
                <w:sz w:val="28"/>
                <w:szCs w:val="28"/>
                <w:lang w:val="en-US"/>
              </w:rPr>
            </w:pPr>
          </w:p>
        </w:tc>
        <w:tc>
          <w:tcPr>
            <w:tcW w:w="2921" w:type="pct"/>
          </w:tcPr>
          <w:p w:rsidR="007D4238" w:rsidRDefault="007D4238" w:rsidP="003A7C3D">
            <w:pPr>
              <w:tabs>
                <w:tab w:val="left" w:pos="4320"/>
                <w:tab w:val="left" w:pos="4500"/>
              </w:tabs>
              <w:jc w:val="both"/>
              <w:rPr>
                <w:sz w:val="28"/>
                <w:szCs w:val="28"/>
                <w:lang w:val="uz-Cyrl-UZ"/>
              </w:rPr>
            </w:pPr>
            <w:r>
              <w:rPr>
                <w:sz w:val="28"/>
                <w:szCs w:val="28"/>
              </w:rPr>
              <w:t xml:space="preserve">Топология локальной сети, в которой все абоненты линейно подключаются к одной магистрали (шине) передачи данных. Широко применялась в сетях </w:t>
            </w:r>
            <w:r w:rsidRPr="00426A6A">
              <w:rPr>
                <w:sz w:val="28"/>
                <w:szCs w:val="28"/>
                <w:lang w:val="en-US"/>
              </w:rPr>
              <w:t>Ethernet</w:t>
            </w:r>
            <w:r w:rsidRPr="0099336E">
              <w:rPr>
                <w:sz w:val="28"/>
                <w:szCs w:val="28"/>
              </w:rPr>
              <w:t xml:space="preserve">. </w:t>
            </w:r>
          </w:p>
          <w:p w:rsidR="007D4238" w:rsidRPr="009046DE" w:rsidRDefault="007D4238" w:rsidP="003A7C3D">
            <w:pPr>
              <w:tabs>
                <w:tab w:val="left" w:pos="4320"/>
                <w:tab w:val="left" w:pos="4500"/>
              </w:tabs>
              <w:jc w:val="both"/>
              <w:rPr>
                <w:sz w:val="28"/>
                <w:szCs w:val="28"/>
              </w:rPr>
            </w:pPr>
          </w:p>
          <w:p w:rsidR="007D4238" w:rsidRDefault="007D4238" w:rsidP="003A7C3D">
            <w:pPr>
              <w:tabs>
                <w:tab w:val="left" w:pos="4320"/>
                <w:tab w:val="left" w:pos="4500"/>
              </w:tabs>
              <w:jc w:val="both"/>
              <w:rPr>
                <w:sz w:val="28"/>
                <w:szCs w:val="28"/>
                <w:lang w:val="uz-Cyrl-UZ"/>
              </w:rPr>
            </w:pPr>
            <w:r>
              <w:rPr>
                <w:sz w:val="28"/>
                <w:szCs w:val="28"/>
                <w:lang w:val="uz-Cyrl-UZ"/>
              </w:rPr>
              <w:t>Barcha</w:t>
            </w:r>
            <w:r w:rsidRPr="0060121F">
              <w:rPr>
                <w:sz w:val="28"/>
                <w:szCs w:val="28"/>
                <w:lang w:val="uz-Cyrl-UZ"/>
              </w:rPr>
              <w:t xml:space="preserve"> </w:t>
            </w:r>
            <w:r>
              <w:rPr>
                <w:sz w:val="28"/>
                <w:szCs w:val="28"/>
                <w:lang w:val="uz-Cyrl-UZ"/>
              </w:rPr>
              <w:t>abonentlar</w:t>
            </w:r>
            <w:r w:rsidRPr="0060121F">
              <w:rPr>
                <w:sz w:val="28"/>
                <w:szCs w:val="28"/>
                <w:lang w:val="uz-Cyrl-UZ"/>
              </w:rPr>
              <w:t xml:space="preserve"> </w:t>
            </w:r>
            <w:r>
              <w:rPr>
                <w:sz w:val="28"/>
                <w:szCs w:val="28"/>
                <w:lang w:val="uz-Cyrl-UZ"/>
              </w:rPr>
              <w:t>ma’lumotlar</w:t>
            </w:r>
            <w:r w:rsidRPr="0060121F">
              <w:rPr>
                <w:sz w:val="28"/>
                <w:szCs w:val="28"/>
                <w:lang w:val="uz-Cyrl-UZ"/>
              </w:rPr>
              <w:t xml:space="preserve"> </w:t>
            </w:r>
            <w:r>
              <w:rPr>
                <w:sz w:val="28"/>
                <w:szCs w:val="28"/>
                <w:lang w:val="uz-Cyrl-UZ"/>
              </w:rPr>
              <w:t>uzatishning</w:t>
            </w:r>
            <w:r w:rsidRPr="0060121F">
              <w:rPr>
                <w:sz w:val="28"/>
                <w:szCs w:val="28"/>
                <w:lang w:val="uz-Cyrl-UZ"/>
              </w:rPr>
              <w:t xml:space="preserve"> </w:t>
            </w:r>
            <w:r>
              <w:rPr>
                <w:sz w:val="28"/>
                <w:szCs w:val="28"/>
                <w:lang w:val="uz-Cyrl-UZ"/>
              </w:rPr>
              <w:t>bir</w:t>
            </w:r>
            <w:r w:rsidRPr="0060121F">
              <w:rPr>
                <w:sz w:val="28"/>
                <w:szCs w:val="28"/>
                <w:lang w:val="uz-Cyrl-UZ"/>
              </w:rPr>
              <w:t xml:space="preserve">  </w:t>
            </w:r>
            <w:r>
              <w:rPr>
                <w:sz w:val="28"/>
                <w:szCs w:val="28"/>
                <w:lang w:val="uz-Cyrl-UZ"/>
              </w:rPr>
              <w:t>magistraliga</w:t>
            </w:r>
            <w:r w:rsidRPr="0060121F">
              <w:rPr>
                <w:sz w:val="28"/>
                <w:szCs w:val="28"/>
                <w:lang w:val="uz-Cyrl-UZ"/>
              </w:rPr>
              <w:t xml:space="preserve"> (</w:t>
            </w:r>
            <w:r>
              <w:rPr>
                <w:sz w:val="28"/>
                <w:szCs w:val="28"/>
                <w:lang w:val="uz-Cyrl-UZ"/>
              </w:rPr>
              <w:t>shinaga</w:t>
            </w:r>
            <w:r w:rsidRPr="0060121F">
              <w:rPr>
                <w:sz w:val="28"/>
                <w:szCs w:val="28"/>
                <w:lang w:val="uz-Cyrl-UZ"/>
              </w:rPr>
              <w:t>)</w:t>
            </w:r>
            <w:r>
              <w:rPr>
                <w:sz w:val="28"/>
                <w:szCs w:val="28"/>
                <w:lang w:val="uz-Cyrl-UZ"/>
              </w:rPr>
              <w:t xml:space="preserve"> chiziqli u</w:t>
            </w:r>
            <w:r>
              <w:rPr>
                <w:sz w:val="28"/>
                <w:szCs w:val="28"/>
                <w:lang w:val="en-US"/>
              </w:rPr>
              <w:t>la</w:t>
            </w:r>
            <w:r>
              <w:rPr>
                <w:sz w:val="28"/>
                <w:szCs w:val="28"/>
                <w:lang w:val="uz-Cyrl-UZ"/>
              </w:rPr>
              <w:t xml:space="preserve">nadigan lokal tarmoq topologiyasi. </w:t>
            </w:r>
            <w:r w:rsidRPr="004558E9">
              <w:rPr>
                <w:i/>
                <w:sz w:val="28"/>
                <w:szCs w:val="28"/>
                <w:lang w:val="uz-Cyrl-UZ"/>
              </w:rPr>
              <w:t>Ethernet</w:t>
            </w:r>
            <w:r>
              <w:rPr>
                <w:sz w:val="28"/>
                <w:szCs w:val="28"/>
                <w:lang w:val="uz-Cyrl-UZ"/>
              </w:rPr>
              <w:t xml:space="preserve"> tarmoqlarida keng qo‘llanilgan</w:t>
            </w:r>
            <w:r w:rsidRPr="004558E9">
              <w:rPr>
                <w:sz w:val="28"/>
                <w:szCs w:val="28"/>
                <w:lang w:val="uz-Cyrl-UZ"/>
              </w:rPr>
              <w:t>.</w:t>
            </w:r>
          </w:p>
          <w:p w:rsidR="009046DE" w:rsidRPr="003A72AB" w:rsidRDefault="009046DE" w:rsidP="003A7C3D">
            <w:pPr>
              <w:tabs>
                <w:tab w:val="left" w:pos="4320"/>
                <w:tab w:val="left" w:pos="4500"/>
              </w:tabs>
              <w:jc w:val="both"/>
              <w:rPr>
                <w:sz w:val="28"/>
                <w:szCs w:val="28"/>
                <w:lang w:val="uz-Cyrl-UZ"/>
              </w:rPr>
            </w:pPr>
          </w:p>
          <w:p w:rsidR="007D4238" w:rsidRPr="0031266D" w:rsidRDefault="007D4238" w:rsidP="003A7C3D">
            <w:pPr>
              <w:tabs>
                <w:tab w:val="left" w:pos="4320"/>
                <w:tab w:val="left" w:pos="4500"/>
              </w:tabs>
              <w:jc w:val="both"/>
              <w:rPr>
                <w:sz w:val="28"/>
                <w:szCs w:val="28"/>
                <w:lang w:val="uz-Cyrl-UZ"/>
              </w:rPr>
            </w:pPr>
            <w:r w:rsidRPr="0060121F">
              <w:rPr>
                <w:sz w:val="28"/>
                <w:szCs w:val="28"/>
                <w:lang w:val="uz-Cyrl-UZ"/>
              </w:rPr>
              <w:t>Барча абонентлар маълумотлар узатишнинг бир магистралига (шинага)</w:t>
            </w:r>
            <w:r>
              <w:rPr>
                <w:sz w:val="28"/>
                <w:szCs w:val="28"/>
                <w:lang w:val="uz-Cyrl-UZ"/>
              </w:rPr>
              <w:t xml:space="preserve"> чизиқли у</w:t>
            </w:r>
            <w:r w:rsidRPr="005B6905">
              <w:rPr>
                <w:sz w:val="28"/>
                <w:szCs w:val="28"/>
                <w:lang w:val="uz-Cyrl-UZ"/>
              </w:rPr>
              <w:t>ла</w:t>
            </w:r>
            <w:r>
              <w:rPr>
                <w:sz w:val="28"/>
                <w:szCs w:val="28"/>
                <w:lang w:val="uz-Cyrl-UZ"/>
              </w:rPr>
              <w:t xml:space="preserve">нади-ган локал тармоқ топологияси. </w:t>
            </w:r>
            <w:r w:rsidRPr="0031266D">
              <w:rPr>
                <w:sz w:val="28"/>
                <w:szCs w:val="28"/>
                <w:lang w:val="uz-Cyrl-UZ"/>
              </w:rPr>
              <w:t>Ethernet</w:t>
            </w:r>
            <w:r>
              <w:rPr>
                <w:sz w:val="28"/>
                <w:szCs w:val="28"/>
                <w:lang w:val="uz-Cyrl-UZ"/>
              </w:rPr>
              <w:t xml:space="preserve"> тар-моқларида кенг қ</w:t>
            </w:r>
            <w:r w:rsidRPr="0031266D">
              <w:rPr>
                <w:sz w:val="28"/>
                <w:szCs w:val="28"/>
                <w:lang w:val="uz-Cyrl-UZ"/>
              </w:rPr>
              <w:t>ўлланилган.</w:t>
            </w:r>
          </w:p>
        </w:tc>
      </w:tr>
      <w:tr w:rsidR="007D4238" w:rsidRPr="00DE6D3C" w:rsidTr="004439BE">
        <w:trPr>
          <w:tblCellSpacing w:w="0" w:type="dxa"/>
          <w:jc w:val="center"/>
        </w:trPr>
        <w:tc>
          <w:tcPr>
            <w:tcW w:w="2079" w:type="pct"/>
          </w:tcPr>
          <w:p w:rsidR="007D4238" w:rsidRPr="007A5A19" w:rsidRDefault="007D4238" w:rsidP="003A7C3D">
            <w:pPr>
              <w:tabs>
                <w:tab w:val="left" w:pos="4320"/>
                <w:tab w:val="left" w:pos="4500"/>
              </w:tabs>
              <w:rPr>
                <w:b/>
                <w:sz w:val="28"/>
                <w:szCs w:val="28"/>
                <w:lang w:val="uz-Cyrl-UZ"/>
              </w:rPr>
            </w:pPr>
            <w:r w:rsidRPr="007A5A19">
              <w:rPr>
                <w:b/>
                <w:sz w:val="28"/>
                <w:szCs w:val="28"/>
                <w:lang w:val="uz-Cyrl-UZ"/>
              </w:rPr>
              <w:t xml:space="preserve">Широкополосная </w:t>
            </w:r>
            <w:r>
              <w:rPr>
                <w:b/>
                <w:sz w:val="28"/>
                <w:szCs w:val="28"/>
                <w:lang w:val="uz-Cyrl-UZ"/>
              </w:rPr>
              <w:br/>
            </w:r>
            <w:r w:rsidRPr="007A5A19">
              <w:rPr>
                <w:b/>
                <w:sz w:val="28"/>
                <w:szCs w:val="28"/>
                <w:lang w:val="uz-Cyrl-UZ"/>
              </w:rPr>
              <w:t xml:space="preserve">локальная сеть </w:t>
            </w:r>
          </w:p>
          <w:p w:rsidR="007D4238" w:rsidRDefault="007D4238"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keng polosali lokal tarmoq</w:t>
            </w:r>
          </w:p>
          <w:p w:rsidR="007D4238" w:rsidRPr="005B5ED5" w:rsidRDefault="007D4238" w:rsidP="003A7C3D">
            <w:pPr>
              <w:tabs>
                <w:tab w:val="left" w:pos="4320"/>
                <w:tab w:val="left" w:pos="4500"/>
              </w:tabs>
              <w:rPr>
                <w:sz w:val="28"/>
                <w:szCs w:val="28"/>
                <w:lang w:val="uz-Cyrl-UZ"/>
              </w:rPr>
            </w:pPr>
            <w:r>
              <w:rPr>
                <w:sz w:val="28"/>
                <w:szCs w:val="28"/>
                <w:lang w:val="uz-Cyrl-UZ"/>
              </w:rPr>
              <w:t xml:space="preserve">       кенг полосали локал тармоқ</w:t>
            </w:r>
          </w:p>
          <w:p w:rsidR="007D4238" w:rsidRPr="005B5ED5" w:rsidRDefault="007D4238" w:rsidP="003A7C3D">
            <w:pPr>
              <w:tabs>
                <w:tab w:val="left" w:pos="4320"/>
                <w:tab w:val="left" w:pos="4500"/>
              </w:tabs>
              <w:rPr>
                <w:sz w:val="28"/>
                <w:szCs w:val="28"/>
                <w:lang w:val="uz-Cyrl-UZ"/>
              </w:rPr>
            </w:pPr>
            <w:r w:rsidRPr="005B5ED5">
              <w:rPr>
                <w:b/>
                <w:sz w:val="28"/>
                <w:szCs w:val="28"/>
                <w:lang w:val="uz-Cyrl-UZ"/>
              </w:rPr>
              <w:t xml:space="preserve">en </w:t>
            </w:r>
            <w:r w:rsidRPr="00A003FF">
              <w:rPr>
                <w:sz w:val="28"/>
                <w:szCs w:val="28"/>
                <w:lang w:val="uz-Cyrl-UZ"/>
              </w:rPr>
              <w:t>-</w:t>
            </w:r>
            <w:r w:rsidRPr="005B5ED5">
              <w:rPr>
                <w:b/>
                <w:sz w:val="28"/>
                <w:szCs w:val="28"/>
                <w:lang w:val="uz-Cyrl-UZ"/>
              </w:rPr>
              <w:t xml:space="preserve"> </w:t>
            </w:r>
            <w:r w:rsidRPr="007A5A19">
              <w:rPr>
                <w:sz w:val="28"/>
                <w:szCs w:val="28"/>
                <w:lang w:val="uz-Cyrl-UZ"/>
              </w:rPr>
              <w:t>broadband lan</w:t>
            </w:r>
          </w:p>
        </w:tc>
        <w:tc>
          <w:tcPr>
            <w:tcW w:w="2921" w:type="pct"/>
          </w:tcPr>
          <w:p w:rsidR="007D4238" w:rsidRDefault="007D4238" w:rsidP="003A7C3D">
            <w:pPr>
              <w:tabs>
                <w:tab w:val="left" w:pos="4320"/>
                <w:tab w:val="left" w:pos="4500"/>
              </w:tabs>
              <w:jc w:val="both"/>
              <w:rPr>
                <w:sz w:val="28"/>
                <w:szCs w:val="28"/>
                <w:lang w:val="uz-Cyrl-UZ"/>
              </w:rPr>
            </w:pPr>
            <w:r w:rsidRPr="00DE6D3C">
              <w:rPr>
                <w:sz w:val="28"/>
                <w:szCs w:val="28"/>
                <w:lang w:val="uz-Cyrl-UZ"/>
              </w:rPr>
              <w:t xml:space="preserve">ЛВС, рассчитанная </w:t>
            </w:r>
            <w:r>
              <w:rPr>
                <w:sz w:val="28"/>
                <w:szCs w:val="28"/>
              </w:rPr>
              <w:t xml:space="preserve">на скорость передачи данных свыше 600 </w:t>
            </w:r>
            <w:r w:rsidRPr="00DE6D3C">
              <w:rPr>
                <w:sz w:val="28"/>
                <w:szCs w:val="28"/>
                <w:lang w:val="uz-Cyrl-UZ"/>
              </w:rPr>
              <w:t>Mbit/s</w:t>
            </w:r>
            <w:r w:rsidRPr="0099336E">
              <w:rPr>
                <w:sz w:val="28"/>
                <w:szCs w:val="28"/>
              </w:rPr>
              <w:t>.</w:t>
            </w:r>
          </w:p>
          <w:p w:rsidR="007D4238" w:rsidRPr="003A72AB" w:rsidRDefault="007D4238" w:rsidP="003A7C3D">
            <w:pPr>
              <w:tabs>
                <w:tab w:val="left" w:pos="4320"/>
                <w:tab w:val="left" w:pos="4500"/>
              </w:tabs>
              <w:jc w:val="both"/>
              <w:rPr>
                <w:sz w:val="28"/>
                <w:szCs w:val="28"/>
              </w:rPr>
            </w:pPr>
          </w:p>
          <w:p w:rsidR="007D4238" w:rsidRDefault="007D4238" w:rsidP="003A7C3D">
            <w:pPr>
              <w:tabs>
                <w:tab w:val="left" w:pos="4320"/>
                <w:tab w:val="left" w:pos="4500"/>
              </w:tabs>
              <w:jc w:val="both"/>
              <w:rPr>
                <w:sz w:val="28"/>
                <w:szCs w:val="28"/>
                <w:lang w:val="en-US"/>
              </w:rPr>
            </w:pPr>
            <w:r w:rsidRPr="00DE6D3C">
              <w:rPr>
                <w:sz w:val="28"/>
                <w:szCs w:val="28"/>
                <w:lang w:val="uz-Cyrl-UZ"/>
              </w:rPr>
              <w:t xml:space="preserve">600 </w:t>
            </w:r>
            <w:r w:rsidRPr="0031266D">
              <w:rPr>
                <w:i/>
                <w:sz w:val="28"/>
                <w:szCs w:val="28"/>
                <w:lang w:val="uz-Cyrl-UZ"/>
              </w:rPr>
              <w:t>Mbit/s</w:t>
            </w:r>
            <w:r w:rsidRPr="00DE6D3C">
              <w:rPr>
                <w:sz w:val="28"/>
                <w:szCs w:val="28"/>
                <w:lang w:val="uz-Cyrl-UZ"/>
              </w:rPr>
              <w:t xml:space="preserve"> </w:t>
            </w:r>
            <w:r>
              <w:rPr>
                <w:sz w:val="28"/>
                <w:szCs w:val="28"/>
                <w:lang w:val="uz-Cyrl-UZ"/>
              </w:rPr>
              <w:t>dan</w:t>
            </w:r>
            <w:r w:rsidRPr="00DE6D3C">
              <w:rPr>
                <w:sz w:val="28"/>
                <w:szCs w:val="28"/>
                <w:lang w:val="uz-Cyrl-UZ"/>
              </w:rPr>
              <w:t xml:space="preserve"> </w:t>
            </w:r>
            <w:r>
              <w:rPr>
                <w:sz w:val="28"/>
                <w:szCs w:val="28"/>
                <w:lang w:val="uz-Cyrl-UZ"/>
              </w:rPr>
              <w:t>yuqori</w:t>
            </w:r>
            <w:r w:rsidRPr="00DE6D3C">
              <w:rPr>
                <w:sz w:val="28"/>
                <w:szCs w:val="28"/>
                <w:lang w:val="uz-Cyrl-UZ"/>
              </w:rPr>
              <w:t xml:space="preserve"> </w:t>
            </w:r>
            <w:r>
              <w:rPr>
                <w:sz w:val="28"/>
                <w:szCs w:val="28"/>
                <w:lang w:val="uz-Cyrl-UZ"/>
              </w:rPr>
              <w:t>tezlikda</w:t>
            </w:r>
            <w:r w:rsidRPr="00DE6D3C">
              <w:rPr>
                <w:sz w:val="28"/>
                <w:szCs w:val="28"/>
                <w:lang w:val="uz-Cyrl-UZ"/>
              </w:rPr>
              <w:t xml:space="preserve"> </w:t>
            </w:r>
            <w:r>
              <w:rPr>
                <w:sz w:val="28"/>
                <w:szCs w:val="28"/>
                <w:lang w:val="uz-Cyrl-UZ"/>
              </w:rPr>
              <w:t>ma’lumotlar</w:t>
            </w:r>
            <w:r w:rsidRPr="00DE6D3C">
              <w:rPr>
                <w:sz w:val="28"/>
                <w:szCs w:val="28"/>
                <w:lang w:val="uz-Cyrl-UZ"/>
              </w:rPr>
              <w:t xml:space="preserve"> </w:t>
            </w:r>
            <w:r>
              <w:rPr>
                <w:sz w:val="28"/>
                <w:szCs w:val="28"/>
                <w:lang w:val="uz-Cyrl-UZ"/>
              </w:rPr>
              <w:t>uzatish</w:t>
            </w:r>
            <w:r w:rsidRPr="00DE6D3C">
              <w:rPr>
                <w:sz w:val="28"/>
                <w:szCs w:val="28"/>
                <w:lang w:val="uz-Cyrl-UZ"/>
              </w:rPr>
              <w:t xml:space="preserve"> </w:t>
            </w:r>
            <w:r>
              <w:rPr>
                <w:sz w:val="28"/>
                <w:szCs w:val="28"/>
                <w:lang w:val="uz-Cyrl-UZ"/>
              </w:rPr>
              <w:t>uchun</w:t>
            </w:r>
            <w:r w:rsidRPr="00DE6D3C">
              <w:rPr>
                <w:sz w:val="28"/>
                <w:szCs w:val="28"/>
                <w:lang w:val="uz-Cyrl-UZ"/>
              </w:rPr>
              <w:t xml:space="preserve"> </w:t>
            </w:r>
            <w:r>
              <w:rPr>
                <w:sz w:val="28"/>
                <w:szCs w:val="28"/>
                <w:lang w:val="uz-Cyrl-UZ"/>
              </w:rPr>
              <w:t>mo‘ljallangan</w:t>
            </w:r>
            <w:r w:rsidRPr="00DE6D3C">
              <w:rPr>
                <w:sz w:val="28"/>
                <w:szCs w:val="28"/>
                <w:lang w:val="uz-Cyrl-UZ"/>
              </w:rPr>
              <w:t xml:space="preserve"> </w:t>
            </w:r>
            <w:r>
              <w:rPr>
                <w:sz w:val="28"/>
                <w:szCs w:val="28"/>
                <w:lang w:val="uz-Cyrl-UZ"/>
              </w:rPr>
              <w:t>LHT.</w:t>
            </w:r>
          </w:p>
          <w:p w:rsidR="007D4238" w:rsidRPr="00905727" w:rsidRDefault="007D4238" w:rsidP="003A7C3D">
            <w:pPr>
              <w:tabs>
                <w:tab w:val="left" w:pos="4320"/>
                <w:tab w:val="left" w:pos="4500"/>
              </w:tabs>
              <w:jc w:val="both"/>
              <w:rPr>
                <w:sz w:val="28"/>
                <w:szCs w:val="28"/>
                <w:lang w:val="en-US"/>
              </w:rPr>
            </w:pPr>
          </w:p>
          <w:p w:rsidR="007D4238" w:rsidRPr="00DE6D3C" w:rsidRDefault="007D4238" w:rsidP="003A7C3D">
            <w:pPr>
              <w:tabs>
                <w:tab w:val="left" w:pos="4320"/>
                <w:tab w:val="left" w:pos="4500"/>
              </w:tabs>
              <w:jc w:val="both"/>
              <w:rPr>
                <w:sz w:val="28"/>
                <w:szCs w:val="28"/>
                <w:lang w:val="uz-Cyrl-UZ"/>
              </w:rPr>
            </w:pPr>
            <w:r w:rsidRPr="00DE6D3C">
              <w:rPr>
                <w:sz w:val="28"/>
                <w:szCs w:val="28"/>
                <w:lang w:val="uz-Cyrl-UZ"/>
              </w:rPr>
              <w:t>600 Mbit/s дан юқори тезликда маълумотлар узатиш учун мўлжалланган ЛҲТ</w:t>
            </w:r>
            <w:r>
              <w:rPr>
                <w:sz w:val="28"/>
                <w:szCs w:val="28"/>
                <w:lang w:val="uz-Cyrl-UZ"/>
              </w:rPr>
              <w:t>.</w:t>
            </w:r>
          </w:p>
        </w:tc>
      </w:tr>
      <w:tr w:rsidR="007D4238" w:rsidRPr="00DE6D3C" w:rsidTr="004439BE">
        <w:trPr>
          <w:tblCellSpacing w:w="0" w:type="dxa"/>
          <w:jc w:val="center"/>
        </w:trPr>
        <w:tc>
          <w:tcPr>
            <w:tcW w:w="2079" w:type="pct"/>
          </w:tcPr>
          <w:p w:rsidR="007D4238" w:rsidRPr="007A5A19" w:rsidRDefault="007D4238" w:rsidP="003A7C3D">
            <w:pPr>
              <w:tabs>
                <w:tab w:val="left" w:pos="4320"/>
                <w:tab w:val="left" w:pos="4500"/>
              </w:tabs>
              <w:rPr>
                <w:b/>
                <w:sz w:val="28"/>
                <w:szCs w:val="28"/>
                <w:lang w:val="uz-Cyrl-UZ"/>
              </w:rPr>
            </w:pPr>
            <w:r w:rsidRPr="007A5A19">
              <w:rPr>
                <w:b/>
                <w:sz w:val="28"/>
                <w:szCs w:val="28"/>
              </w:rPr>
              <w:t>Широкополосный</w:t>
            </w:r>
          </w:p>
          <w:p w:rsidR="007D4238" w:rsidRDefault="007D4238"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9137E">
              <w:rPr>
                <w:sz w:val="28"/>
                <w:szCs w:val="28"/>
                <w:lang w:val="en-US"/>
              </w:rPr>
              <w:t>keng</w:t>
            </w:r>
            <w:r w:rsidRPr="005B5ED5">
              <w:rPr>
                <w:sz w:val="28"/>
                <w:szCs w:val="28"/>
              </w:rPr>
              <w:t xml:space="preserve"> </w:t>
            </w:r>
            <w:r w:rsidRPr="0099137E">
              <w:rPr>
                <w:sz w:val="28"/>
                <w:szCs w:val="28"/>
                <w:lang w:val="en-US"/>
              </w:rPr>
              <w:t>polosali</w:t>
            </w:r>
          </w:p>
          <w:p w:rsidR="007D4238" w:rsidRPr="005B5ED5" w:rsidRDefault="007D4238" w:rsidP="003A7C3D">
            <w:pPr>
              <w:tabs>
                <w:tab w:val="left" w:pos="4320"/>
                <w:tab w:val="left" w:pos="4500"/>
              </w:tabs>
              <w:rPr>
                <w:sz w:val="28"/>
                <w:szCs w:val="28"/>
              </w:rPr>
            </w:pPr>
            <w:r>
              <w:rPr>
                <w:sz w:val="28"/>
                <w:szCs w:val="28"/>
                <w:lang w:val="uz-Cyrl-UZ"/>
              </w:rPr>
              <w:t xml:space="preserve">     </w:t>
            </w:r>
            <w:r w:rsidRPr="005B5ED5">
              <w:rPr>
                <w:sz w:val="28"/>
                <w:szCs w:val="28"/>
              </w:rPr>
              <w:t xml:space="preserve">  </w:t>
            </w:r>
            <w:r>
              <w:rPr>
                <w:sz w:val="28"/>
                <w:szCs w:val="28"/>
              </w:rPr>
              <w:t>кенг полосали</w:t>
            </w:r>
          </w:p>
          <w:p w:rsidR="007D4238" w:rsidRPr="007A5A19" w:rsidRDefault="007D4238" w:rsidP="003A7C3D">
            <w:pPr>
              <w:tabs>
                <w:tab w:val="left" w:pos="4320"/>
                <w:tab w:val="left" w:pos="4500"/>
              </w:tabs>
              <w:rPr>
                <w:sz w:val="28"/>
                <w:szCs w:val="28"/>
                <w:lang w:val="en-US"/>
              </w:rPr>
            </w:pPr>
            <w:r>
              <w:rPr>
                <w:b/>
                <w:sz w:val="28"/>
                <w:szCs w:val="28"/>
                <w:lang w:val="en-US"/>
              </w:rPr>
              <w:t xml:space="preserve">en </w:t>
            </w:r>
            <w:r w:rsidRPr="00A003FF">
              <w:rPr>
                <w:sz w:val="28"/>
                <w:szCs w:val="28"/>
                <w:lang w:val="en-US"/>
              </w:rPr>
              <w:t>-</w:t>
            </w:r>
            <w:r>
              <w:rPr>
                <w:b/>
                <w:sz w:val="28"/>
                <w:szCs w:val="28"/>
                <w:lang w:val="en-US"/>
              </w:rPr>
              <w:t xml:space="preserve"> </w:t>
            </w:r>
            <w:r w:rsidRPr="007A5A19">
              <w:rPr>
                <w:sz w:val="28"/>
                <w:szCs w:val="28"/>
                <w:lang w:val="uz-Cyrl-UZ"/>
              </w:rPr>
              <w:t>b</w:t>
            </w:r>
            <w:r w:rsidRPr="007A5A19">
              <w:rPr>
                <w:sz w:val="28"/>
                <w:szCs w:val="28"/>
                <w:lang w:val="en-US"/>
              </w:rPr>
              <w:t>roadband</w:t>
            </w:r>
          </w:p>
          <w:p w:rsidR="007D4238" w:rsidRPr="007A5A19" w:rsidRDefault="007D4238" w:rsidP="003A7C3D">
            <w:pPr>
              <w:tabs>
                <w:tab w:val="left" w:pos="4320"/>
                <w:tab w:val="left" w:pos="4500"/>
              </w:tabs>
              <w:rPr>
                <w:sz w:val="28"/>
                <w:szCs w:val="28"/>
                <w:lang w:val="en-US"/>
              </w:rPr>
            </w:pPr>
          </w:p>
        </w:tc>
        <w:tc>
          <w:tcPr>
            <w:tcW w:w="2921" w:type="pct"/>
          </w:tcPr>
          <w:p w:rsidR="007D4238" w:rsidRDefault="007D4238" w:rsidP="003A7C3D">
            <w:pPr>
              <w:tabs>
                <w:tab w:val="left" w:pos="4320"/>
                <w:tab w:val="left" w:pos="4500"/>
              </w:tabs>
              <w:jc w:val="both"/>
              <w:rPr>
                <w:sz w:val="28"/>
                <w:szCs w:val="28"/>
                <w:lang w:val="uz-Cyrl-UZ"/>
              </w:rPr>
            </w:pPr>
            <w:r>
              <w:rPr>
                <w:sz w:val="28"/>
                <w:szCs w:val="28"/>
              </w:rPr>
              <w:t>Передающая среда, через которую может проходить широкий диапазон частот. Она делится на несколько независимых узкополосных каналов (каждый из них работает в своем диапазоне частот) для одновременной передачи сигналов.</w:t>
            </w:r>
          </w:p>
          <w:p w:rsidR="007D4238" w:rsidRPr="003A72AB" w:rsidRDefault="007D4238" w:rsidP="003A7C3D">
            <w:pPr>
              <w:tabs>
                <w:tab w:val="left" w:pos="4320"/>
                <w:tab w:val="left" w:pos="4500"/>
              </w:tabs>
              <w:jc w:val="both"/>
              <w:rPr>
                <w:sz w:val="28"/>
                <w:szCs w:val="28"/>
              </w:rPr>
            </w:pPr>
          </w:p>
          <w:p w:rsidR="007D4238" w:rsidRDefault="007D4238" w:rsidP="003A7C3D">
            <w:pPr>
              <w:tabs>
                <w:tab w:val="left" w:pos="4320"/>
                <w:tab w:val="left" w:pos="4500"/>
              </w:tabs>
              <w:jc w:val="both"/>
              <w:rPr>
                <w:sz w:val="28"/>
                <w:szCs w:val="28"/>
                <w:lang w:val="en-US"/>
              </w:rPr>
            </w:pPr>
            <w:r>
              <w:rPr>
                <w:sz w:val="28"/>
                <w:szCs w:val="28"/>
                <w:lang w:val="uz-Cyrl-UZ"/>
              </w:rPr>
              <w:t>Chastotalarning keng diapazoni o‘tishi mumkin bo‘lgan uzatish muhiti. U signallarni bir vaqtda uzatish</w:t>
            </w:r>
            <w:r w:rsidRPr="00DE6D3C">
              <w:rPr>
                <w:sz w:val="28"/>
                <w:szCs w:val="28"/>
                <w:lang w:val="uz-Cyrl-UZ"/>
              </w:rPr>
              <w:t xml:space="preserve"> </w:t>
            </w:r>
            <w:r>
              <w:rPr>
                <w:sz w:val="28"/>
                <w:szCs w:val="28"/>
                <w:lang w:val="uz-Cyrl-UZ"/>
              </w:rPr>
              <w:t>uchun</w:t>
            </w:r>
            <w:r w:rsidRPr="00DE6D3C">
              <w:rPr>
                <w:sz w:val="28"/>
                <w:szCs w:val="28"/>
                <w:lang w:val="uz-Cyrl-UZ"/>
              </w:rPr>
              <w:t xml:space="preserve"> </w:t>
            </w:r>
            <w:r>
              <w:rPr>
                <w:sz w:val="28"/>
                <w:szCs w:val="28"/>
                <w:lang w:val="uz-Cyrl-UZ"/>
              </w:rPr>
              <w:t>bir</w:t>
            </w:r>
            <w:r w:rsidRPr="00DE6D3C">
              <w:rPr>
                <w:sz w:val="28"/>
                <w:szCs w:val="28"/>
                <w:lang w:val="uz-Cyrl-UZ"/>
              </w:rPr>
              <w:t xml:space="preserve"> </w:t>
            </w:r>
            <w:r>
              <w:rPr>
                <w:sz w:val="28"/>
                <w:szCs w:val="28"/>
                <w:lang w:val="uz-Cyrl-UZ"/>
              </w:rPr>
              <w:t>nechta</w:t>
            </w:r>
            <w:r w:rsidRPr="00DE6D3C">
              <w:rPr>
                <w:sz w:val="28"/>
                <w:szCs w:val="28"/>
                <w:lang w:val="uz-Cyrl-UZ"/>
              </w:rPr>
              <w:t xml:space="preserve"> </w:t>
            </w:r>
            <w:r>
              <w:rPr>
                <w:sz w:val="28"/>
                <w:szCs w:val="28"/>
                <w:lang w:val="uz-Cyrl-UZ"/>
              </w:rPr>
              <w:t>mustaqil</w:t>
            </w:r>
            <w:r w:rsidRPr="00DE6D3C">
              <w:rPr>
                <w:sz w:val="28"/>
                <w:szCs w:val="28"/>
                <w:lang w:val="uz-Cyrl-UZ"/>
              </w:rPr>
              <w:t xml:space="preserve"> </w:t>
            </w:r>
            <w:r>
              <w:rPr>
                <w:sz w:val="28"/>
                <w:szCs w:val="28"/>
                <w:lang w:val="uz-Cyrl-UZ"/>
              </w:rPr>
              <w:t>tor</w:t>
            </w:r>
            <w:r w:rsidRPr="00DE6D3C">
              <w:rPr>
                <w:sz w:val="28"/>
                <w:szCs w:val="28"/>
                <w:lang w:val="uz-Cyrl-UZ"/>
              </w:rPr>
              <w:t xml:space="preserve"> </w:t>
            </w:r>
            <w:r>
              <w:rPr>
                <w:sz w:val="28"/>
                <w:szCs w:val="28"/>
                <w:lang w:val="uz-Cyrl-UZ"/>
              </w:rPr>
              <w:t>polosali</w:t>
            </w:r>
            <w:r w:rsidRPr="00DE6D3C">
              <w:rPr>
                <w:sz w:val="28"/>
                <w:szCs w:val="28"/>
                <w:lang w:val="uz-Cyrl-UZ"/>
              </w:rPr>
              <w:t xml:space="preserve"> </w:t>
            </w:r>
            <w:r>
              <w:rPr>
                <w:sz w:val="28"/>
                <w:szCs w:val="28"/>
                <w:lang w:val="uz-Cyrl-UZ"/>
              </w:rPr>
              <w:t>kanallarga</w:t>
            </w:r>
            <w:r w:rsidRPr="00DE6D3C">
              <w:rPr>
                <w:sz w:val="28"/>
                <w:szCs w:val="28"/>
                <w:lang w:val="uz-Cyrl-UZ"/>
              </w:rPr>
              <w:t xml:space="preserve"> (</w:t>
            </w:r>
            <w:r>
              <w:rPr>
                <w:sz w:val="28"/>
                <w:szCs w:val="28"/>
                <w:lang w:val="uz-Cyrl-UZ"/>
              </w:rPr>
              <w:t>bu</w:t>
            </w:r>
            <w:r w:rsidRPr="00DE6D3C">
              <w:rPr>
                <w:sz w:val="28"/>
                <w:szCs w:val="28"/>
                <w:lang w:val="uz-Cyrl-UZ"/>
              </w:rPr>
              <w:t xml:space="preserve"> </w:t>
            </w:r>
            <w:r>
              <w:rPr>
                <w:sz w:val="28"/>
                <w:szCs w:val="28"/>
                <w:lang w:val="uz-Cyrl-UZ"/>
              </w:rPr>
              <w:t>kanallardan</w:t>
            </w:r>
            <w:r w:rsidRPr="00DE6D3C">
              <w:rPr>
                <w:sz w:val="28"/>
                <w:szCs w:val="28"/>
                <w:lang w:val="uz-Cyrl-UZ"/>
              </w:rPr>
              <w:t xml:space="preserve"> </w:t>
            </w:r>
            <w:r>
              <w:rPr>
                <w:sz w:val="28"/>
                <w:szCs w:val="28"/>
                <w:lang w:val="uz-Cyrl-UZ"/>
              </w:rPr>
              <w:t>har</w:t>
            </w:r>
            <w:r w:rsidRPr="00DE6D3C">
              <w:rPr>
                <w:sz w:val="28"/>
                <w:szCs w:val="28"/>
                <w:lang w:val="uz-Cyrl-UZ"/>
              </w:rPr>
              <w:t xml:space="preserve"> </w:t>
            </w:r>
            <w:r>
              <w:rPr>
                <w:sz w:val="28"/>
                <w:szCs w:val="28"/>
                <w:lang w:val="uz-Cyrl-UZ"/>
              </w:rPr>
              <w:t>biri</w:t>
            </w:r>
            <w:r w:rsidRPr="00DE6D3C">
              <w:rPr>
                <w:sz w:val="28"/>
                <w:szCs w:val="28"/>
                <w:lang w:val="uz-Cyrl-UZ"/>
              </w:rPr>
              <w:t xml:space="preserve"> </w:t>
            </w:r>
            <w:r>
              <w:rPr>
                <w:sz w:val="28"/>
                <w:szCs w:val="28"/>
                <w:lang w:val="uz-Cyrl-UZ"/>
              </w:rPr>
              <w:t>o‘zining</w:t>
            </w:r>
            <w:r w:rsidRPr="00DE6D3C">
              <w:rPr>
                <w:sz w:val="28"/>
                <w:szCs w:val="28"/>
                <w:lang w:val="uz-Cyrl-UZ"/>
              </w:rPr>
              <w:t xml:space="preserve"> </w:t>
            </w:r>
            <w:r>
              <w:rPr>
                <w:sz w:val="28"/>
                <w:szCs w:val="28"/>
                <w:lang w:val="uz-Cyrl-UZ"/>
              </w:rPr>
              <w:t>chastotalar</w:t>
            </w:r>
            <w:r w:rsidRPr="00DE6D3C">
              <w:rPr>
                <w:sz w:val="28"/>
                <w:szCs w:val="28"/>
                <w:lang w:val="uz-Cyrl-UZ"/>
              </w:rPr>
              <w:t xml:space="preserve"> </w:t>
            </w:r>
            <w:r>
              <w:rPr>
                <w:sz w:val="28"/>
                <w:szCs w:val="28"/>
                <w:lang w:val="uz-Cyrl-UZ"/>
              </w:rPr>
              <w:t>diapazonida</w:t>
            </w:r>
            <w:r w:rsidRPr="00DE6D3C">
              <w:rPr>
                <w:sz w:val="28"/>
                <w:szCs w:val="28"/>
                <w:lang w:val="uz-Cyrl-UZ"/>
              </w:rPr>
              <w:t xml:space="preserve"> </w:t>
            </w:r>
            <w:r>
              <w:rPr>
                <w:sz w:val="28"/>
                <w:szCs w:val="28"/>
                <w:lang w:val="uz-Cyrl-UZ"/>
              </w:rPr>
              <w:t>ishlaydi</w:t>
            </w:r>
            <w:r w:rsidRPr="00DE6D3C">
              <w:rPr>
                <w:sz w:val="28"/>
                <w:szCs w:val="28"/>
                <w:lang w:val="uz-Cyrl-UZ"/>
              </w:rPr>
              <w:t>)</w:t>
            </w:r>
            <w:r>
              <w:rPr>
                <w:sz w:val="28"/>
                <w:szCs w:val="28"/>
                <w:lang w:val="uz-Cyrl-UZ"/>
              </w:rPr>
              <w:t xml:space="preserve"> bo‘linadi.</w:t>
            </w:r>
          </w:p>
          <w:p w:rsidR="007D4238" w:rsidRPr="00905727" w:rsidRDefault="007D4238" w:rsidP="003A7C3D">
            <w:pPr>
              <w:tabs>
                <w:tab w:val="left" w:pos="4320"/>
                <w:tab w:val="left" w:pos="4500"/>
              </w:tabs>
              <w:jc w:val="both"/>
              <w:rPr>
                <w:sz w:val="28"/>
                <w:szCs w:val="28"/>
                <w:lang w:val="en-US"/>
              </w:rPr>
            </w:pPr>
          </w:p>
          <w:p w:rsidR="007D4238" w:rsidRPr="00DE6D3C" w:rsidRDefault="007D4238" w:rsidP="00FE10A8">
            <w:pPr>
              <w:tabs>
                <w:tab w:val="left" w:pos="4320"/>
                <w:tab w:val="left" w:pos="4500"/>
              </w:tabs>
              <w:jc w:val="both"/>
              <w:rPr>
                <w:sz w:val="28"/>
                <w:szCs w:val="28"/>
                <w:lang w:val="uz-Cyrl-UZ"/>
              </w:rPr>
            </w:pPr>
            <w:r w:rsidRPr="00DE6D3C">
              <w:rPr>
                <w:sz w:val="28"/>
                <w:szCs w:val="28"/>
                <w:lang w:val="uz-Cyrl-UZ"/>
              </w:rPr>
              <w:t>Частоталарнинг</w:t>
            </w:r>
            <w:r>
              <w:rPr>
                <w:sz w:val="28"/>
                <w:szCs w:val="28"/>
                <w:lang w:val="uz-Cyrl-UZ"/>
              </w:rPr>
              <w:t xml:space="preserve"> кенг диапазони ўтиши мум-кин бўлган узатиш муҳити. У сигналларни бир вақтда узат</w:t>
            </w:r>
            <w:r w:rsidRPr="00DE6D3C">
              <w:rPr>
                <w:sz w:val="28"/>
                <w:szCs w:val="28"/>
                <w:lang w:val="uz-Cyrl-UZ"/>
              </w:rPr>
              <w:t>иш учун бир нечта мустақил тор полосали каналларга (бу каналлардан ҳар бири</w:t>
            </w:r>
            <w:r>
              <w:rPr>
                <w:sz w:val="28"/>
                <w:szCs w:val="28"/>
                <w:lang w:val="uz-Cyrl-UZ"/>
              </w:rPr>
              <w:t xml:space="preserve"> ўзининг частоталар диапазонида </w:t>
            </w:r>
            <w:r w:rsidRPr="00DE6D3C">
              <w:rPr>
                <w:sz w:val="28"/>
                <w:szCs w:val="28"/>
                <w:lang w:val="uz-Cyrl-UZ"/>
              </w:rPr>
              <w:t>иш</w:t>
            </w:r>
            <w:r w:rsidR="009046DE">
              <w:rPr>
                <w:sz w:val="28"/>
                <w:szCs w:val="28"/>
                <w:lang w:val="uz-Cyrl-UZ"/>
              </w:rPr>
              <w:t>-</w:t>
            </w:r>
            <w:r w:rsidRPr="00DE6D3C">
              <w:rPr>
                <w:sz w:val="28"/>
                <w:szCs w:val="28"/>
                <w:lang w:val="uz-Cyrl-UZ"/>
              </w:rPr>
              <w:t>лайди)</w:t>
            </w:r>
            <w:r>
              <w:rPr>
                <w:sz w:val="28"/>
                <w:szCs w:val="28"/>
                <w:lang w:val="uz-Cyrl-UZ"/>
              </w:rPr>
              <w:t xml:space="preserve"> бўлинади.</w:t>
            </w:r>
          </w:p>
        </w:tc>
      </w:tr>
      <w:tr w:rsidR="007D4238" w:rsidRPr="00D015B8" w:rsidTr="004439BE">
        <w:trPr>
          <w:tblCellSpacing w:w="0" w:type="dxa"/>
          <w:jc w:val="center"/>
        </w:trPr>
        <w:tc>
          <w:tcPr>
            <w:tcW w:w="2079" w:type="pct"/>
          </w:tcPr>
          <w:p w:rsidR="007D4238" w:rsidRPr="00851FCC" w:rsidRDefault="007D4238" w:rsidP="003A7C3D">
            <w:pPr>
              <w:tabs>
                <w:tab w:val="left" w:pos="4320"/>
                <w:tab w:val="left" w:pos="4500"/>
              </w:tabs>
              <w:rPr>
                <w:b/>
                <w:sz w:val="28"/>
                <w:szCs w:val="28"/>
                <w:lang w:val="uz-Cyrl-UZ"/>
              </w:rPr>
            </w:pPr>
            <w:r w:rsidRPr="00851FCC">
              <w:rPr>
                <w:b/>
                <w:sz w:val="28"/>
                <w:szCs w:val="28"/>
                <w:lang w:val="uz-Cyrl-UZ"/>
              </w:rPr>
              <w:t>Шлюз</w:t>
            </w:r>
          </w:p>
          <w:p w:rsidR="007D4238" w:rsidRPr="00107C80" w:rsidRDefault="007D4238" w:rsidP="003A7C3D">
            <w:pPr>
              <w:tabs>
                <w:tab w:val="left" w:pos="4320"/>
                <w:tab w:val="left" w:pos="4500"/>
              </w:tabs>
              <w:rPr>
                <w:b/>
                <w:sz w:val="28"/>
                <w:szCs w:val="28"/>
                <w:lang w:val="uz-Cyrl-UZ"/>
              </w:rPr>
            </w:pPr>
            <w:r w:rsidRPr="00107C80">
              <w:rPr>
                <w:b/>
                <w:sz w:val="28"/>
                <w:szCs w:val="28"/>
                <w:lang w:val="uz-Cyrl-UZ"/>
              </w:rPr>
              <w:t xml:space="preserve">uz </w:t>
            </w:r>
            <w:r w:rsidRPr="008F6F21">
              <w:rPr>
                <w:sz w:val="28"/>
                <w:szCs w:val="28"/>
                <w:lang w:val="uz-Cyrl-UZ"/>
              </w:rPr>
              <w:t>-</w:t>
            </w:r>
            <w:r w:rsidRPr="00107C80">
              <w:rPr>
                <w:b/>
                <w:sz w:val="28"/>
                <w:szCs w:val="28"/>
                <w:lang w:val="uz-Cyrl-UZ"/>
              </w:rPr>
              <w:t xml:space="preserve"> </w:t>
            </w:r>
            <w:r>
              <w:rPr>
                <w:sz w:val="28"/>
                <w:szCs w:val="28"/>
                <w:lang w:val="uz-Cyrl-UZ"/>
              </w:rPr>
              <w:t>shlyuz</w:t>
            </w:r>
          </w:p>
          <w:p w:rsidR="007D4238" w:rsidRPr="00822487" w:rsidRDefault="007D4238" w:rsidP="003A7C3D">
            <w:pPr>
              <w:tabs>
                <w:tab w:val="left" w:pos="4320"/>
                <w:tab w:val="left" w:pos="4500"/>
              </w:tabs>
              <w:rPr>
                <w:b/>
                <w:sz w:val="28"/>
                <w:szCs w:val="28"/>
                <w:lang w:val="uz-Cyrl-UZ"/>
              </w:rPr>
            </w:pPr>
            <w:r>
              <w:rPr>
                <w:sz w:val="28"/>
                <w:szCs w:val="28"/>
                <w:lang w:val="uz-Cyrl-UZ"/>
              </w:rPr>
              <w:t xml:space="preserve">       </w:t>
            </w:r>
            <w:r w:rsidRPr="00107C80">
              <w:rPr>
                <w:sz w:val="28"/>
                <w:szCs w:val="28"/>
                <w:lang w:val="uz-Cyrl-UZ"/>
              </w:rPr>
              <w:t>шлюз</w:t>
            </w:r>
          </w:p>
          <w:p w:rsidR="007D4238" w:rsidRPr="00851FCC" w:rsidRDefault="007D4238" w:rsidP="003A7C3D">
            <w:pPr>
              <w:tabs>
                <w:tab w:val="left" w:pos="4320"/>
                <w:tab w:val="left" w:pos="4500"/>
              </w:tabs>
              <w:rPr>
                <w:sz w:val="28"/>
                <w:szCs w:val="28"/>
                <w:lang w:val="uz-Cyrl-UZ"/>
              </w:rPr>
            </w:pPr>
            <w:r w:rsidRPr="00844AE4">
              <w:rPr>
                <w:b/>
                <w:sz w:val="28"/>
                <w:szCs w:val="28"/>
                <w:lang w:val="uz-Cyrl-UZ"/>
              </w:rPr>
              <w:t xml:space="preserve">en </w:t>
            </w:r>
            <w:r w:rsidRPr="00A003FF">
              <w:rPr>
                <w:sz w:val="28"/>
                <w:szCs w:val="28"/>
                <w:lang w:val="uz-Cyrl-UZ"/>
              </w:rPr>
              <w:t>-</w:t>
            </w:r>
            <w:r w:rsidRPr="00851FCC">
              <w:rPr>
                <w:sz w:val="28"/>
                <w:szCs w:val="28"/>
                <w:lang w:val="uz-Cyrl-UZ"/>
              </w:rPr>
              <w:t xml:space="preserve"> gateway</w:t>
            </w:r>
          </w:p>
          <w:p w:rsidR="007D4238" w:rsidRPr="00107C80" w:rsidRDefault="007D4238" w:rsidP="003A7C3D">
            <w:pPr>
              <w:tabs>
                <w:tab w:val="left" w:pos="4320"/>
                <w:tab w:val="left" w:pos="4500"/>
              </w:tabs>
              <w:rPr>
                <w:b/>
                <w:sz w:val="28"/>
                <w:szCs w:val="28"/>
                <w:lang w:val="uz-Cyrl-UZ"/>
              </w:rPr>
            </w:pPr>
          </w:p>
        </w:tc>
        <w:tc>
          <w:tcPr>
            <w:tcW w:w="2921" w:type="pct"/>
          </w:tcPr>
          <w:p w:rsidR="007D4238" w:rsidRDefault="007D4238" w:rsidP="003A7C3D">
            <w:pPr>
              <w:tabs>
                <w:tab w:val="left" w:pos="4320"/>
                <w:tab w:val="left" w:pos="4500"/>
              </w:tabs>
              <w:jc w:val="both"/>
              <w:rPr>
                <w:sz w:val="28"/>
                <w:szCs w:val="28"/>
              </w:rPr>
            </w:pPr>
            <w:r>
              <w:rPr>
                <w:sz w:val="28"/>
                <w:szCs w:val="28"/>
              </w:rPr>
              <w:t xml:space="preserve">Межсетевой переход, межсетевой интерфейс. Устройство, соединяемое с несколькими физическими сетями </w:t>
            </w:r>
            <w:r>
              <w:rPr>
                <w:sz w:val="28"/>
                <w:szCs w:val="28"/>
                <w:lang w:val="en-US"/>
              </w:rPr>
              <w:t>TPC</w:t>
            </w:r>
            <w:r w:rsidRPr="00A37D3A">
              <w:rPr>
                <w:sz w:val="28"/>
                <w:szCs w:val="28"/>
              </w:rPr>
              <w:t>/</w:t>
            </w:r>
            <w:r>
              <w:rPr>
                <w:sz w:val="28"/>
                <w:szCs w:val="28"/>
                <w:lang w:val="en-US"/>
              </w:rPr>
              <w:t>IP</w:t>
            </w:r>
            <w:r>
              <w:rPr>
                <w:sz w:val="28"/>
                <w:szCs w:val="28"/>
                <w:lang w:val="uz-Cyrl-UZ"/>
              </w:rPr>
              <w:t xml:space="preserve"> и обеспечиваю</w:t>
            </w:r>
            <w:r>
              <w:rPr>
                <w:sz w:val="28"/>
                <w:szCs w:val="28"/>
              </w:rPr>
              <w:t>щ</w:t>
            </w:r>
            <w:r>
              <w:rPr>
                <w:sz w:val="28"/>
                <w:szCs w:val="28"/>
                <w:lang w:val="uz-Cyrl-UZ"/>
              </w:rPr>
              <w:t>ее ма</w:t>
            </w:r>
            <w:r>
              <w:rPr>
                <w:sz w:val="28"/>
                <w:szCs w:val="28"/>
              </w:rPr>
              <w:t xml:space="preserve">ршрутизацию и доставку пакетов </w:t>
            </w:r>
            <w:r>
              <w:rPr>
                <w:sz w:val="28"/>
                <w:szCs w:val="28"/>
                <w:lang w:val="en-US"/>
              </w:rPr>
              <w:t>IP</w:t>
            </w:r>
            <w:r>
              <w:rPr>
                <w:sz w:val="28"/>
                <w:szCs w:val="28"/>
                <w:lang w:val="uz-Cyrl-UZ"/>
              </w:rPr>
              <w:t xml:space="preserve"> между этими сетями. Шлюзи в</w:t>
            </w:r>
            <w:r>
              <w:rPr>
                <w:sz w:val="28"/>
                <w:szCs w:val="28"/>
              </w:rPr>
              <w:t>ы</w:t>
            </w:r>
            <w:r>
              <w:rPr>
                <w:sz w:val="28"/>
                <w:szCs w:val="28"/>
                <w:lang w:val="uz-Cyrl-UZ"/>
              </w:rPr>
              <w:t xml:space="preserve">полняют </w:t>
            </w:r>
            <w:r>
              <w:rPr>
                <w:sz w:val="28"/>
                <w:szCs w:val="28"/>
              </w:rPr>
              <w:t xml:space="preserve">трансляцию между различными транспортными протоколами и форматами данных (например, </w:t>
            </w:r>
            <w:r>
              <w:rPr>
                <w:sz w:val="28"/>
                <w:szCs w:val="28"/>
                <w:lang w:val="en-US"/>
              </w:rPr>
              <w:t>IPX</w:t>
            </w:r>
            <w:r w:rsidRPr="00A37D3A">
              <w:rPr>
                <w:sz w:val="28"/>
                <w:szCs w:val="28"/>
              </w:rPr>
              <w:t xml:space="preserve"> </w:t>
            </w:r>
            <w:r>
              <w:rPr>
                <w:sz w:val="28"/>
                <w:szCs w:val="28"/>
              </w:rPr>
              <w:t xml:space="preserve">и </w:t>
            </w:r>
            <w:r>
              <w:rPr>
                <w:sz w:val="28"/>
                <w:szCs w:val="28"/>
                <w:lang w:val="en-US"/>
              </w:rPr>
              <w:t>IP</w:t>
            </w:r>
            <w:r>
              <w:rPr>
                <w:sz w:val="28"/>
                <w:szCs w:val="28"/>
              </w:rPr>
              <w:t>) и обычно добавляются в сеть в основном для поддержания возможности трансляции.</w:t>
            </w:r>
          </w:p>
          <w:p w:rsidR="009046DE" w:rsidRPr="009046DE" w:rsidRDefault="009046DE" w:rsidP="003A7C3D">
            <w:pPr>
              <w:tabs>
                <w:tab w:val="left" w:pos="4320"/>
                <w:tab w:val="left" w:pos="4500"/>
              </w:tabs>
              <w:jc w:val="both"/>
              <w:rPr>
                <w:sz w:val="12"/>
                <w:szCs w:val="12"/>
              </w:rPr>
            </w:pPr>
          </w:p>
          <w:p w:rsidR="007D4238" w:rsidRPr="008F6F21" w:rsidRDefault="007D4238" w:rsidP="003A7C3D">
            <w:pPr>
              <w:tabs>
                <w:tab w:val="left" w:pos="4320"/>
                <w:tab w:val="left" w:pos="4500"/>
              </w:tabs>
              <w:jc w:val="both"/>
              <w:rPr>
                <w:sz w:val="28"/>
                <w:szCs w:val="28"/>
                <w:lang w:val="uz-Cyrl-UZ"/>
              </w:rPr>
            </w:pPr>
            <w:r>
              <w:rPr>
                <w:sz w:val="28"/>
                <w:szCs w:val="28"/>
                <w:lang w:val="uz-Cyrl-UZ"/>
              </w:rPr>
              <w:t>Tarmoqlararo o‘tish, tarmoqlararo interfeys. Bir</w:t>
            </w:r>
            <w:r w:rsidRPr="00D015B8">
              <w:rPr>
                <w:sz w:val="28"/>
                <w:szCs w:val="28"/>
                <w:lang w:val="uz-Cyrl-UZ"/>
              </w:rPr>
              <w:t xml:space="preserve"> </w:t>
            </w:r>
            <w:r>
              <w:rPr>
                <w:sz w:val="28"/>
                <w:szCs w:val="28"/>
                <w:lang w:val="uz-Cyrl-UZ"/>
              </w:rPr>
              <w:t>nechta</w:t>
            </w:r>
            <w:r w:rsidRPr="00D015B8">
              <w:rPr>
                <w:sz w:val="28"/>
                <w:szCs w:val="28"/>
                <w:lang w:val="uz-Cyrl-UZ"/>
              </w:rPr>
              <w:t xml:space="preserve"> </w:t>
            </w:r>
            <w:r>
              <w:rPr>
                <w:sz w:val="28"/>
                <w:szCs w:val="28"/>
                <w:lang w:val="uz-Cyrl-UZ"/>
              </w:rPr>
              <w:t>fizik</w:t>
            </w:r>
            <w:r w:rsidRPr="00D015B8">
              <w:rPr>
                <w:sz w:val="28"/>
                <w:szCs w:val="28"/>
                <w:lang w:val="uz-Cyrl-UZ"/>
              </w:rPr>
              <w:t xml:space="preserve"> </w:t>
            </w:r>
            <w:r w:rsidRPr="0031266D">
              <w:rPr>
                <w:i/>
                <w:sz w:val="28"/>
                <w:szCs w:val="28"/>
                <w:lang w:val="uz-Cyrl-UZ"/>
              </w:rPr>
              <w:t>TCP/IP</w:t>
            </w:r>
            <w:r w:rsidRPr="00D015B8">
              <w:rPr>
                <w:sz w:val="28"/>
                <w:szCs w:val="28"/>
                <w:lang w:val="uz-Cyrl-UZ"/>
              </w:rPr>
              <w:t xml:space="preserve"> </w:t>
            </w:r>
            <w:r>
              <w:rPr>
                <w:sz w:val="28"/>
                <w:szCs w:val="28"/>
                <w:lang w:val="uz-Cyrl-UZ"/>
              </w:rPr>
              <w:t>tarmoqlarini</w:t>
            </w:r>
            <w:r w:rsidRPr="00D015B8">
              <w:rPr>
                <w:sz w:val="28"/>
                <w:szCs w:val="28"/>
                <w:lang w:val="uz-Cyrl-UZ"/>
              </w:rPr>
              <w:t xml:space="preserve"> </w:t>
            </w:r>
            <w:r>
              <w:rPr>
                <w:sz w:val="28"/>
                <w:szCs w:val="28"/>
                <w:lang w:val="uz-Cyrl-UZ"/>
              </w:rPr>
              <w:t>birlashtir</w:t>
            </w:r>
            <w:r w:rsidRPr="005B6905">
              <w:rPr>
                <w:sz w:val="28"/>
                <w:szCs w:val="28"/>
                <w:lang w:val="uz-Cyrl-UZ"/>
              </w:rPr>
              <w:t>a</w:t>
            </w:r>
            <w:r>
              <w:rPr>
                <w:sz w:val="28"/>
                <w:szCs w:val="28"/>
                <w:lang w:val="uz-Cyrl-UZ"/>
              </w:rPr>
              <w:t>-</w:t>
            </w:r>
            <w:r w:rsidRPr="005B6905">
              <w:rPr>
                <w:sz w:val="28"/>
                <w:szCs w:val="28"/>
                <w:lang w:val="uz-Cyrl-UZ"/>
              </w:rPr>
              <w:t>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ular</w:t>
            </w:r>
            <w:r w:rsidRPr="00D015B8">
              <w:rPr>
                <w:sz w:val="28"/>
                <w:szCs w:val="28"/>
                <w:lang w:val="uz-Cyrl-UZ"/>
              </w:rPr>
              <w:t xml:space="preserve"> </w:t>
            </w:r>
            <w:r>
              <w:rPr>
                <w:sz w:val="28"/>
                <w:szCs w:val="28"/>
                <w:lang w:val="uz-Cyrl-UZ"/>
              </w:rPr>
              <w:t>orasida</w:t>
            </w:r>
            <w:r w:rsidRPr="00D015B8">
              <w:rPr>
                <w:sz w:val="28"/>
                <w:szCs w:val="28"/>
                <w:lang w:val="uz-Cyrl-UZ"/>
              </w:rPr>
              <w:t xml:space="preserve"> </w:t>
            </w:r>
            <w:r w:rsidRPr="0031266D">
              <w:rPr>
                <w:i/>
                <w:sz w:val="28"/>
                <w:szCs w:val="28"/>
                <w:lang w:val="uz-Cyrl-UZ"/>
              </w:rPr>
              <w:t>IP</w:t>
            </w:r>
            <w:r>
              <w:rPr>
                <w:sz w:val="28"/>
                <w:szCs w:val="28"/>
                <w:lang w:val="uz-Cyrl-UZ"/>
              </w:rPr>
              <w:t xml:space="preserve"> paketlar marshruti-zatsiyasini</w:t>
            </w:r>
            <w:r w:rsidRPr="00D015B8">
              <w:rPr>
                <w:sz w:val="28"/>
                <w:szCs w:val="28"/>
                <w:lang w:val="uz-Cyrl-UZ"/>
              </w:rPr>
              <w:t xml:space="preserve"> </w:t>
            </w:r>
            <w:r>
              <w:rPr>
                <w:sz w:val="28"/>
                <w:szCs w:val="28"/>
                <w:lang w:val="uz-Cyrl-UZ"/>
              </w:rPr>
              <w:t>ta’minl</w:t>
            </w:r>
            <w:r w:rsidRPr="005B6905">
              <w:rPr>
                <w:sz w:val="28"/>
                <w:szCs w:val="28"/>
                <w:lang w:val="uz-Cyrl-UZ"/>
              </w:rPr>
              <w:t>aydigan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sidRPr="005B6905">
              <w:rPr>
                <w:sz w:val="28"/>
                <w:szCs w:val="28"/>
                <w:lang w:val="uz-Cyrl-UZ"/>
              </w:rPr>
              <w:t>у</w:t>
            </w:r>
            <w:r>
              <w:rPr>
                <w:sz w:val="28"/>
                <w:szCs w:val="28"/>
                <w:lang w:val="uz-Cyrl-UZ"/>
              </w:rPr>
              <w:t>etkazib</w:t>
            </w:r>
            <w:r w:rsidRPr="00D015B8">
              <w:rPr>
                <w:sz w:val="28"/>
                <w:szCs w:val="28"/>
                <w:lang w:val="uz-Cyrl-UZ"/>
              </w:rPr>
              <w:t xml:space="preserve"> </w:t>
            </w:r>
            <w:r>
              <w:rPr>
                <w:sz w:val="28"/>
                <w:szCs w:val="28"/>
                <w:lang w:val="uz-Cyrl-UZ"/>
              </w:rPr>
              <w:t>ber</w:t>
            </w:r>
            <w:r w:rsidRPr="005B6905">
              <w:rPr>
                <w:sz w:val="28"/>
                <w:szCs w:val="28"/>
                <w:lang w:val="uz-Cyrl-UZ"/>
              </w:rPr>
              <w:t>adigan</w:t>
            </w:r>
            <w:r w:rsidRPr="00D015B8">
              <w:rPr>
                <w:sz w:val="28"/>
                <w:szCs w:val="28"/>
                <w:lang w:val="uz-Cyrl-UZ"/>
              </w:rPr>
              <w:t xml:space="preserve"> </w:t>
            </w:r>
            <w:r>
              <w:rPr>
                <w:sz w:val="28"/>
                <w:szCs w:val="28"/>
                <w:lang w:val="uz-Cyrl-UZ"/>
              </w:rPr>
              <w:t>qurilma</w:t>
            </w:r>
            <w:r w:rsidRPr="00D015B8">
              <w:rPr>
                <w:sz w:val="28"/>
                <w:szCs w:val="28"/>
                <w:lang w:val="uz-Cyrl-UZ"/>
              </w:rPr>
              <w:t xml:space="preserve">. </w:t>
            </w:r>
            <w:r>
              <w:rPr>
                <w:sz w:val="28"/>
                <w:szCs w:val="28"/>
                <w:lang w:val="uz-Cyrl-UZ"/>
              </w:rPr>
              <w:t>Shlyuzlar</w:t>
            </w:r>
            <w:r w:rsidRPr="00D015B8">
              <w:rPr>
                <w:sz w:val="28"/>
                <w:szCs w:val="28"/>
                <w:lang w:val="uz-Cyrl-UZ"/>
              </w:rPr>
              <w:t xml:space="preserve"> </w:t>
            </w:r>
            <w:r>
              <w:rPr>
                <w:sz w:val="28"/>
                <w:szCs w:val="28"/>
                <w:lang w:val="uz-Cyrl-UZ"/>
              </w:rPr>
              <w:t>turli</w:t>
            </w:r>
            <w:r w:rsidRPr="00D015B8">
              <w:rPr>
                <w:sz w:val="28"/>
                <w:szCs w:val="28"/>
                <w:lang w:val="uz-Cyrl-UZ"/>
              </w:rPr>
              <w:t xml:space="preserve"> </w:t>
            </w:r>
            <w:r>
              <w:rPr>
                <w:sz w:val="28"/>
                <w:szCs w:val="28"/>
                <w:lang w:val="uz-Cyrl-UZ"/>
              </w:rPr>
              <w:t>transport</w:t>
            </w:r>
            <w:r w:rsidRPr="00D015B8">
              <w:rPr>
                <w:sz w:val="28"/>
                <w:szCs w:val="28"/>
                <w:lang w:val="uz-Cyrl-UZ"/>
              </w:rPr>
              <w:t xml:space="preserve"> </w:t>
            </w:r>
            <w:r>
              <w:rPr>
                <w:sz w:val="28"/>
                <w:szCs w:val="28"/>
                <w:lang w:val="uz-Cyrl-UZ"/>
              </w:rPr>
              <w:t>protokollari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formati</w:t>
            </w:r>
            <w:r w:rsidRPr="00D015B8">
              <w:rPr>
                <w:sz w:val="28"/>
                <w:szCs w:val="28"/>
                <w:lang w:val="uz-Cyrl-UZ"/>
              </w:rPr>
              <w:t xml:space="preserve"> </w:t>
            </w:r>
            <w:r w:rsidRPr="005B6905">
              <w:rPr>
                <w:sz w:val="28"/>
                <w:szCs w:val="28"/>
                <w:lang w:val="uz-Cyrl-UZ"/>
              </w:rPr>
              <w:t>(masalan</w:t>
            </w:r>
            <w:r>
              <w:rPr>
                <w:sz w:val="28"/>
                <w:szCs w:val="28"/>
                <w:lang w:val="uz-Cyrl-UZ"/>
              </w:rPr>
              <w:t>,</w:t>
            </w:r>
            <w:r w:rsidRPr="005B6905">
              <w:rPr>
                <w:sz w:val="28"/>
                <w:szCs w:val="28"/>
                <w:lang w:val="uz-Cyrl-UZ"/>
              </w:rPr>
              <w:t xml:space="preserve"> </w:t>
            </w:r>
            <w:r w:rsidRPr="0031266D">
              <w:rPr>
                <w:i/>
                <w:sz w:val="28"/>
                <w:szCs w:val="28"/>
                <w:lang w:val="uz-Cyrl-UZ"/>
              </w:rPr>
              <w:t>IPX</w:t>
            </w:r>
            <w:r w:rsidRPr="005B6905">
              <w:rPr>
                <w:sz w:val="28"/>
                <w:szCs w:val="28"/>
                <w:lang w:val="uz-Cyrl-UZ"/>
              </w:rPr>
              <w:t xml:space="preserve"> va </w:t>
            </w:r>
            <w:r w:rsidRPr="0031266D">
              <w:rPr>
                <w:i/>
                <w:sz w:val="28"/>
                <w:szCs w:val="28"/>
                <w:lang w:val="uz-Cyrl-UZ"/>
              </w:rPr>
              <w:t>IP</w:t>
            </w:r>
            <w:r w:rsidRPr="005B6905">
              <w:rPr>
                <w:sz w:val="28"/>
                <w:szCs w:val="28"/>
                <w:lang w:val="uz-Cyrl-UZ"/>
              </w:rPr>
              <w:t>)</w:t>
            </w:r>
            <w:r>
              <w:rPr>
                <w:sz w:val="28"/>
                <w:szCs w:val="28"/>
                <w:lang w:val="uz-Cyrl-UZ"/>
              </w:rPr>
              <w:t xml:space="preserve"> orasida</w:t>
            </w:r>
            <w:r w:rsidRPr="00D015B8">
              <w:rPr>
                <w:sz w:val="28"/>
                <w:szCs w:val="28"/>
                <w:lang w:val="uz-Cyrl-UZ"/>
              </w:rPr>
              <w:t xml:space="preserve"> </w:t>
            </w:r>
            <w:r>
              <w:rPr>
                <w:sz w:val="28"/>
                <w:szCs w:val="28"/>
                <w:lang w:val="uz-Cyrl-UZ"/>
              </w:rPr>
              <w:t>translyatsiyani</w:t>
            </w:r>
            <w:r w:rsidRPr="00D015B8">
              <w:rPr>
                <w:sz w:val="28"/>
                <w:szCs w:val="28"/>
                <w:lang w:val="uz-Cyrl-UZ"/>
              </w:rPr>
              <w:t xml:space="preserve"> </w:t>
            </w:r>
            <w:r>
              <w:rPr>
                <w:sz w:val="28"/>
                <w:szCs w:val="28"/>
                <w:lang w:val="uz-Cyrl-UZ"/>
              </w:rPr>
              <w:t>amalga</w:t>
            </w:r>
            <w:r w:rsidRPr="00D015B8">
              <w:rPr>
                <w:sz w:val="28"/>
                <w:szCs w:val="28"/>
                <w:lang w:val="uz-Cyrl-UZ"/>
              </w:rPr>
              <w:t xml:space="preserve"> </w:t>
            </w:r>
            <w:r>
              <w:rPr>
                <w:sz w:val="28"/>
                <w:szCs w:val="28"/>
                <w:lang w:val="uz-Cyrl-UZ"/>
              </w:rPr>
              <w:t>oshiradi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odat</w:t>
            </w:r>
            <w:r w:rsidR="009046DE">
              <w:rPr>
                <w:sz w:val="28"/>
                <w:szCs w:val="28"/>
                <w:lang w:val="uz-Cyrl-UZ"/>
              </w:rPr>
              <w:t>-</w:t>
            </w:r>
            <w:r>
              <w:rPr>
                <w:sz w:val="28"/>
                <w:szCs w:val="28"/>
                <w:lang w:val="uz-Cyrl-UZ"/>
              </w:rPr>
              <w:t>da</w:t>
            </w:r>
            <w:r w:rsidRPr="00D015B8">
              <w:rPr>
                <w:sz w:val="28"/>
                <w:szCs w:val="28"/>
                <w:lang w:val="uz-Cyrl-UZ"/>
              </w:rPr>
              <w:t xml:space="preserve">, </w:t>
            </w:r>
            <w:r>
              <w:rPr>
                <w:sz w:val="28"/>
                <w:szCs w:val="28"/>
                <w:lang w:val="uz-Cyrl-UZ"/>
              </w:rPr>
              <w:t>tarmoqqa</w:t>
            </w:r>
            <w:r w:rsidRPr="00D015B8">
              <w:rPr>
                <w:sz w:val="28"/>
                <w:szCs w:val="28"/>
                <w:lang w:val="uz-Cyrl-UZ"/>
              </w:rPr>
              <w:t xml:space="preserve"> </w:t>
            </w:r>
            <w:r>
              <w:rPr>
                <w:sz w:val="28"/>
                <w:szCs w:val="28"/>
                <w:lang w:val="uz-Cyrl-UZ"/>
              </w:rPr>
              <w:t>translyatsiya</w:t>
            </w:r>
            <w:r w:rsidRPr="00D015B8">
              <w:rPr>
                <w:sz w:val="28"/>
                <w:szCs w:val="28"/>
                <w:lang w:val="uz-Cyrl-UZ"/>
              </w:rPr>
              <w:t xml:space="preserve"> </w:t>
            </w:r>
            <w:r>
              <w:rPr>
                <w:sz w:val="28"/>
                <w:szCs w:val="28"/>
                <w:lang w:val="uz-Cyrl-UZ"/>
              </w:rPr>
              <w:t>imkoniyati</w:t>
            </w:r>
            <w:r w:rsidRPr="005B6905">
              <w:rPr>
                <w:sz w:val="28"/>
                <w:szCs w:val="28"/>
                <w:lang w:val="uz-Cyrl-UZ"/>
              </w:rPr>
              <w:t>ni</w:t>
            </w:r>
            <w:r w:rsidRPr="00D015B8">
              <w:rPr>
                <w:sz w:val="28"/>
                <w:szCs w:val="28"/>
                <w:lang w:val="uz-Cyrl-UZ"/>
              </w:rPr>
              <w:t xml:space="preserve"> </w:t>
            </w:r>
            <w:r w:rsidRPr="005B6905">
              <w:rPr>
                <w:sz w:val="28"/>
                <w:szCs w:val="28"/>
                <w:lang w:val="uz-Cyrl-UZ"/>
              </w:rPr>
              <w:t>ta’min</w:t>
            </w:r>
            <w:r w:rsidR="009046DE">
              <w:rPr>
                <w:sz w:val="28"/>
                <w:szCs w:val="28"/>
                <w:lang w:val="uz-Cyrl-UZ"/>
              </w:rPr>
              <w:t>-</w:t>
            </w:r>
            <w:r w:rsidRPr="005B6905">
              <w:rPr>
                <w:sz w:val="28"/>
                <w:szCs w:val="28"/>
                <w:lang w:val="uz-Cyrl-UZ"/>
              </w:rPr>
              <w:t>lash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qo‘shiladi</w:t>
            </w:r>
            <w:r w:rsidRPr="00D015B8">
              <w:rPr>
                <w:sz w:val="28"/>
                <w:szCs w:val="28"/>
                <w:lang w:val="uz-Cyrl-UZ"/>
              </w:rPr>
              <w:t>.</w:t>
            </w:r>
          </w:p>
          <w:p w:rsidR="007D4238" w:rsidRPr="009046DE" w:rsidRDefault="007D4238" w:rsidP="003A7C3D">
            <w:pPr>
              <w:tabs>
                <w:tab w:val="left" w:pos="4320"/>
                <w:tab w:val="left" w:pos="4500"/>
              </w:tabs>
              <w:jc w:val="both"/>
              <w:rPr>
                <w:sz w:val="12"/>
                <w:szCs w:val="12"/>
                <w:lang w:val="uz-Cyrl-UZ"/>
              </w:rPr>
            </w:pPr>
          </w:p>
          <w:p w:rsidR="007D4238" w:rsidRPr="00D015B8" w:rsidRDefault="007D4238" w:rsidP="00FE10A8">
            <w:pPr>
              <w:tabs>
                <w:tab w:val="left" w:pos="4320"/>
                <w:tab w:val="left" w:pos="4500"/>
              </w:tabs>
              <w:jc w:val="both"/>
              <w:rPr>
                <w:sz w:val="28"/>
                <w:szCs w:val="28"/>
                <w:lang w:val="uz-Cyrl-UZ"/>
              </w:rPr>
            </w:pPr>
            <w:r>
              <w:rPr>
                <w:sz w:val="28"/>
                <w:szCs w:val="28"/>
                <w:lang w:val="uz-Cyrl-UZ"/>
              </w:rPr>
              <w:t>Тармоқлараро ўтиш, тармоқлараро интер-фейс. Б</w:t>
            </w:r>
            <w:r w:rsidRPr="00D015B8">
              <w:rPr>
                <w:sz w:val="28"/>
                <w:szCs w:val="28"/>
                <w:lang w:val="uz-Cyrl-UZ"/>
              </w:rPr>
              <w:t>ир нечта физик TCP/IP тармоқларини бирлаштир</w:t>
            </w:r>
            <w:r w:rsidRPr="005B6905">
              <w:rPr>
                <w:sz w:val="28"/>
                <w:szCs w:val="28"/>
                <w:lang w:val="uz-Cyrl-UZ"/>
              </w:rPr>
              <w:t>адиган</w:t>
            </w:r>
            <w:r w:rsidRPr="00D015B8">
              <w:rPr>
                <w:sz w:val="28"/>
                <w:szCs w:val="28"/>
                <w:lang w:val="uz-Cyrl-UZ"/>
              </w:rPr>
              <w:t xml:space="preserve"> ва улар орасида IP</w:t>
            </w:r>
            <w:r>
              <w:rPr>
                <w:sz w:val="28"/>
                <w:szCs w:val="28"/>
                <w:lang w:val="uz-Cyrl-UZ"/>
              </w:rPr>
              <w:t xml:space="preserve"> пакет-лар марш</w:t>
            </w:r>
            <w:r w:rsidRPr="00D015B8">
              <w:rPr>
                <w:sz w:val="28"/>
                <w:szCs w:val="28"/>
                <w:lang w:val="uz-Cyrl-UZ"/>
              </w:rPr>
              <w:t>рутизациясини таъминл</w:t>
            </w:r>
            <w:r w:rsidRPr="005B6905">
              <w:rPr>
                <w:sz w:val="28"/>
                <w:szCs w:val="28"/>
                <w:lang w:val="uz-Cyrl-UZ"/>
              </w:rPr>
              <w:t>айдиган</w:t>
            </w:r>
            <w:r w:rsidRPr="00D015B8">
              <w:rPr>
                <w:sz w:val="28"/>
                <w:szCs w:val="28"/>
                <w:lang w:val="uz-Cyrl-UZ"/>
              </w:rPr>
              <w:t xml:space="preserve"> ва етказиб бер</w:t>
            </w:r>
            <w:r w:rsidRPr="005B6905">
              <w:rPr>
                <w:sz w:val="28"/>
                <w:szCs w:val="28"/>
                <w:lang w:val="uz-Cyrl-UZ"/>
              </w:rPr>
              <w:t>адиган</w:t>
            </w:r>
            <w:r w:rsidRPr="00D015B8">
              <w:rPr>
                <w:sz w:val="28"/>
                <w:szCs w:val="28"/>
                <w:lang w:val="uz-Cyrl-UZ"/>
              </w:rPr>
              <w:t xml:space="preserve"> қурилма. Шлюзлар турли транспорт протоколлари ва маълумотлар формати </w:t>
            </w:r>
            <w:r>
              <w:rPr>
                <w:sz w:val="28"/>
                <w:szCs w:val="28"/>
                <w:lang w:val="uz-Cyrl-UZ"/>
              </w:rPr>
              <w:t>(</w:t>
            </w:r>
            <w:r w:rsidRPr="005B6905">
              <w:rPr>
                <w:sz w:val="28"/>
                <w:szCs w:val="28"/>
                <w:lang w:val="uz-Cyrl-UZ"/>
              </w:rPr>
              <w:t>масалан IPX вa IP</w:t>
            </w:r>
            <w:r>
              <w:rPr>
                <w:sz w:val="28"/>
                <w:szCs w:val="28"/>
                <w:lang w:val="uz-Cyrl-UZ"/>
              </w:rPr>
              <w:t xml:space="preserve">) </w:t>
            </w:r>
            <w:r w:rsidRPr="00D015B8">
              <w:rPr>
                <w:sz w:val="28"/>
                <w:szCs w:val="28"/>
                <w:lang w:val="uz-Cyrl-UZ"/>
              </w:rPr>
              <w:t>орасида тран</w:t>
            </w:r>
            <w:r w:rsidRPr="005B6905">
              <w:rPr>
                <w:sz w:val="28"/>
                <w:szCs w:val="28"/>
                <w:lang w:val="uz-Cyrl-UZ"/>
              </w:rPr>
              <w:t>с</w:t>
            </w:r>
            <w:r>
              <w:rPr>
                <w:sz w:val="28"/>
                <w:szCs w:val="28"/>
                <w:lang w:val="uz-Cyrl-UZ"/>
              </w:rPr>
              <w:t>-</w:t>
            </w:r>
            <w:r w:rsidRPr="00D015B8">
              <w:rPr>
                <w:sz w:val="28"/>
                <w:szCs w:val="28"/>
                <w:lang w:val="uz-Cyrl-UZ"/>
              </w:rPr>
              <w:t>ляцияни амалга оширади ва одатда, тармоққа трансляция имконияти</w:t>
            </w:r>
            <w:r w:rsidRPr="005B6905">
              <w:rPr>
                <w:sz w:val="28"/>
                <w:szCs w:val="28"/>
                <w:lang w:val="uz-Cyrl-UZ"/>
              </w:rPr>
              <w:t>ни</w:t>
            </w:r>
            <w:r>
              <w:rPr>
                <w:sz w:val="28"/>
                <w:szCs w:val="28"/>
                <w:lang w:val="uz-Cyrl-UZ"/>
              </w:rPr>
              <w:t xml:space="preserve"> таъминла</w:t>
            </w:r>
            <w:r w:rsidRPr="005B6905">
              <w:rPr>
                <w:sz w:val="28"/>
                <w:szCs w:val="28"/>
                <w:lang w:val="uz-Cyrl-UZ"/>
              </w:rPr>
              <w:t>ш</w:t>
            </w:r>
            <w:r>
              <w:rPr>
                <w:sz w:val="28"/>
                <w:szCs w:val="28"/>
                <w:lang w:val="uz-Cyrl-UZ"/>
              </w:rPr>
              <w:t xml:space="preserve"> </w:t>
            </w:r>
            <w:r w:rsidRPr="00D015B8">
              <w:rPr>
                <w:sz w:val="28"/>
                <w:szCs w:val="28"/>
                <w:lang w:val="uz-Cyrl-UZ"/>
              </w:rPr>
              <w:t>учун қўшилади.</w:t>
            </w:r>
          </w:p>
        </w:tc>
      </w:tr>
      <w:tr w:rsidR="007D4238" w:rsidRPr="004E5BD5" w:rsidTr="004439BE">
        <w:trPr>
          <w:tblCellSpacing w:w="0" w:type="dxa"/>
          <w:jc w:val="center"/>
        </w:trPr>
        <w:tc>
          <w:tcPr>
            <w:tcW w:w="2079" w:type="pct"/>
          </w:tcPr>
          <w:p w:rsidR="007D4238" w:rsidRPr="001C7AA6" w:rsidRDefault="007D4238" w:rsidP="003A7C3D">
            <w:pPr>
              <w:tabs>
                <w:tab w:val="left" w:pos="4320"/>
                <w:tab w:val="left" w:pos="4500"/>
              </w:tabs>
              <w:rPr>
                <w:b/>
                <w:sz w:val="28"/>
                <w:szCs w:val="28"/>
                <w:lang w:val="uz-Cyrl-UZ"/>
              </w:rPr>
            </w:pPr>
            <w:r w:rsidRPr="001C7AA6">
              <w:rPr>
                <w:b/>
                <w:sz w:val="28"/>
                <w:szCs w:val="28"/>
                <w:lang w:val="uz-Cyrl-UZ"/>
              </w:rPr>
              <w:t>Шрифт</w:t>
            </w:r>
          </w:p>
          <w:p w:rsidR="007D4238" w:rsidRPr="001C7AA6" w:rsidRDefault="007D4238"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shrift</w:t>
            </w:r>
          </w:p>
          <w:p w:rsidR="007D4238" w:rsidRPr="001C7AA6" w:rsidRDefault="007D4238" w:rsidP="003A7C3D">
            <w:pPr>
              <w:tabs>
                <w:tab w:val="left" w:pos="4320"/>
                <w:tab w:val="left" w:pos="4500"/>
              </w:tabs>
              <w:rPr>
                <w:sz w:val="28"/>
                <w:szCs w:val="28"/>
                <w:lang w:val="uz-Cyrl-UZ"/>
              </w:rPr>
            </w:pPr>
            <w:r w:rsidRPr="001C7AA6">
              <w:rPr>
                <w:sz w:val="28"/>
                <w:szCs w:val="28"/>
                <w:lang w:val="uz-Cyrl-UZ"/>
              </w:rPr>
              <w:t xml:space="preserve">       шрифт</w:t>
            </w:r>
          </w:p>
          <w:p w:rsidR="007D4238" w:rsidRPr="00E20227" w:rsidRDefault="007D4238" w:rsidP="003A7C3D">
            <w:pPr>
              <w:tabs>
                <w:tab w:val="left" w:pos="4320"/>
                <w:tab w:val="left" w:pos="4500"/>
              </w:tabs>
              <w:rPr>
                <w:sz w:val="28"/>
                <w:szCs w:val="28"/>
                <w:lang w:val="uz-Cyrl-UZ"/>
              </w:rPr>
            </w:pPr>
            <w:r w:rsidRPr="001C7AA6">
              <w:rPr>
                <w:b/>
                <w:sz w:val="28"/>
                <w:szCs w:val="28"/>
                <w:lang w:val="uz-Cyrl-UZ"/>
              </w:rPr>
              <w:t xml:space="preserve">en </w:t>
            </w:r>
            <w:r w:rsidRPr="00B053ED">
              <w:rPr>
                <w:sz w:val="28"/>
                <w:szCs w:val="28"/>
                <w:lang w:val="uz-Cyrl-UZ"/>
              </w:rPr>
              <w:t xml:space="preserve">- </w:t>
            </w:r>
            <w:r w:rsidRPr="001C7AA6">
              <w:rPr>
                <w:sz w:val="28"/>
                <w:szCs w:val="28"/>
                <w:lang w:val="uz-Cyrl-UZ"/>
              </w:rPr>
              <w:t xml:space="preserve">font </w:t>
            </w:r>
          </w:p>
          <w:p w:rsidR="007D4238" w:rsidRPr="001C7AA6" w:rsidRDefault="007D4238" w:rsidP="003A7C3D">
            <w:pPr>
              <w:tabs>
                <w:tab w:val="left" w:pos="4320"/>
                <w:tab w:val="left" w:pos="4500"/>
              </w:tabs>
              <w:rPr>
                <w:sz w:val="28"/>
                <w:szCs w:val="28"/>
                <w:lang w:val="uz-Cyrl-UZ"/>
              </w:rPr>
            </w:pPr>
          </w:p>
        </w:tc>
        <w:tc>
          <w:tcPr>
            <w:tcW w:w="2921" w:type="pct"/>
          </w:tcPr>
          <w:p w:rsidR="007D4238" w:rsidRDefault="007D4238" w:rsidP="003A7C3D">
            <w:pPr>
              <w:tabs>
                <w:tab w:val="left" w:pos="4320"/>
                <w:tab w:val="left" w:pos="4500"/>
              </w:tabs>
              <w:jc w:val="both"/>
              <w:rPr>
                <w:sz w:val="28"/>
                <w:szCs w:val="28"/>
                <w:lang w:val="uz-Cyrl-UZ"/>
              </w:rPr>
            </w:pPr>
            <w:r>
              <w:rPr>
                <w:sz w:val="28"/>
                <w:szCs w:val="28"/>
              </w:rPr>
              <w:t>Набор графического представления цифр, букв</w:t>
            </w:r>
            <w:r>
              <w:rPr>
                <w:sz w:val="28"/>
                <w:szCs w:val="28"/>
                <w:lang w:val="uz-Cyrl-UZ"/>
              </w:rPr>
              <w:t xml:space="preserve"> </w:t>
            </w:r>
            <w:r>
              <w:rPr>
                <w:sz w:val="28"/>
                <w:szCs w:val="28"/>
              </w:rPr>
              <w:t>и символов. Шрифт имеет определенную гарнитуру, а также</w:t>
            </w:r>
            <w:r>
              <w:rPr>
                <w:sz w:val="28"/>
                <w:szCs w:val="28"/>
                <w:lang w:val="uz-Cyrl-UZ"/>
              </w:rPr>
              <w:t xml:space="preserve"> другие свойства, такие как размер, интервал и наклон.</w:t>
            </w:r>
          </w:p>
          <w:p w:rsidR="007D4238" w:rsidRPr="009046DE" w:rsidRDefault="007D4238" w:rsidP="003A7C3D">
            <w:pPr>
              <w:tabs>
                <w:tab w:val="left" w:pos="4320"/>
                <w:tab w:val="left" w:pos="4500"/>
              </w:tabs>
              <w:jc w:val="both"/>
              <w:rPr>
                <w:sz w:val="14"/>
                <w:szCs w:val="14"/>
              </w:rPr>
            </w:pPr>
          </w:p>
          <w:p w:rsidR="007D4238" w:rsidRDefault="007D4238" w:rsidP="003A7C3D">
            <w:pPr>
              <w:tabs>
                <w:tab w:val="left" w:pos="4320"/>
                <w:tab w:val="left" w:pos="4500"/>
              </w:tabs>
              <w:jc w:val="both"/>
              <w:rPr>
                <w:sz w:val="28"/>
                <w:szCs w:val="28"/>
                <w:lang w:val="en-US"/>
              </w:rPr>
            </w:pPr>
            <w:r w:rsidRPr="0099137E">
              <w:rPr>
                <w:sz w:val="28"/>
                <w:szCs w:val="28"/>
                <w:lang w:val="en-US"/>
              </w:rPr>
              <w:t>Ra</w:t>
            </w:r>
            <w:r>
              <w:rPr>
                <w:sz w:val="28"/>
                <w:szCs w:val="28"/>
                <w:lang w:val="uz-Cyrl-UZ"/>
              </w:rPr>
              <w:t>q</w:t>
            </w:r>
            <w:r w:rsidRPr="0099137E">
              <w:rPr>
                <w:sz w:val="28"/>
                <w:szCs w:val="28"/>
                <w:lang w:val="en-US"/>
              </w:rPr>
              <w:t>am</w:t>
            </w:r>
            <w:r>
              <w:rPr>
                <w:sz w:val="28"/>
                <w:szCs w:val="28"/>
                <w:lang w:val="uz-Cyrl-UZ"/>
              </w:rPr>
              <w:t xml:space="preserve">lar, </w:t>
            </w:r>
            <w:r>
              <w:rPr>
                <w:sz w:val="28"/>
                <w:szCs w:val="28"/>
                <w:lang w:val="en-US"/>
              </w:rPr>
              <w:t>h</w:t>
            </w:r>
            <w:r>
              <w:rPr>
                <w:sz w:val="28"/>
                <w:szCs w:val="28"/>
                <w:lang w:val="uz-Cyrl-UZ"/>
              </w:rPr>
              <w:t>arflar va belgilarni grafik ifodalov-chi to‘plam. Shrift</w:t>
            </w:r>
            <w:r w:rsidRPr="004E5BD5">
              <w:rPr>
                <w:sz w:val="28"/>
                <w:szCs w:val="28"/>
                <w:lang w:val="uz-Cyrl-UZ"/>
              </w:rPr>
              <w:t xml:space="preserve"> </w:t>
            </w:r>
            <w:r>
              <w:rPr>
                <w:sz w:val="28"/>
                <w:szCs w:val="28"/>
                <w:lang w:val="uz-Cyrl-UZ"/>
              </w:rPr>
              <w:t>ma’lum</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garnituraga</w:t>
            </w:r>
            <w:r w:rsidRPr="004E5BD5">
              <w:rPr>
                <w:sz w:val="28"/>
                <w:szCs w:val="28"/>
                <w:lang w:val="uz-Cyrl-UZ"/>
              </w:rPr>
              <w:t xml:space="preserve">, </w:t>
            </w:r>
            <w:r>
              <w:rPr>
                <w:sz w:val="28"/>
                <w:szCs w:val="28"/>
                <w:lang w:val="uz-Cyrl-UZ"/>
              </w:rPr>
              <w:t>shuningdek</w:t>
            </w:r>
            <w:r w:rsidRPr="004E5BD5">
              <w:rPr>
                <w:sz w:val="28"/>
                <w:szCs w:val="28"/>
                <w:lang w:val="uz-Cyrl-UZ"/>
              </w:rPr>
              <w:t xml:space="preserve">, </w:t>
            </w:r>
            <w:r>
              <w:rPr>
                <w:sz w:val="28"/>
                <w:szCs w:val="28"/>
                <w:lang w:val="uz-Cyrl-UZ"/>
              </w:rPr>
              <w:t>o‘lcham</w:t>
            </w:r>
            <w:r w:rsidRPr="004E5BD5">
              <w:rPr>
                <w:sz w:val="28"/>
                <w:szCs w:val="28"/>
                <w:lang w:val="uz-Cyrl-UZ"/>
              </w:rPr>
              <w:t xml:space="preserve">, </w:t>
            </w:r>
            <w:r>
              <w:rPr>
                <w:sz w:val="28"/>
                <w:szCs w:val="28"/>
                <w:lang w:val="uz-Cyrl-UZ"/>
              </w:rPr>
              <w:t>interval</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qiyalik</w:t>
            </w:r>
            <w:r w:rsidRPr="004E5BD5">
              <w:rPr>
                <w:sz w:val="28"/>
                <w:szCs w:val="28"/>
                <w:lang w:val="uz-Cyrl-UZ"/>
              </w:rPr>
              <w:t xml:space="preserve"> </w:t>
            </w:r>
            <w:r>
              <w:rPr>
                <w:sz w:val="28"/>
                <w:szCs w:val="28"/>
                <w:lang w:val="uz-Cyrl-UZ"/>
              </w:rPr>
              <w:t>kabi</w:t>
            </w:r>
            <w:r w:rsidRPr="004E5BD5">
              <w:rPr>
                <w:sz w:val="28"/>
                <w:szCs w:val="28"/>
                <w:lang w:val="uz-Cyrl-UZ"/>
              </w:rPr>
              <w:t xml:space="preserve"> </w:t>
            </w:r>
            <w:r>
              <w:rPr>
                <w:sz w:val="28"/>
                <w:szCs w:val="28"/>
                <w:lang w:val="uz-Cyrl-UZ"/>
              </w:rPr>
              <w:t>xususiyatlarga</w:t>
            </w:r>
            <w:r w:rsidRPr="004E5BD5">
              <w:rPr>
                <w:sz w:val="28"/>
                <w:szCs w:val="28"/>
                <w:lang w:val="uz-Cyrl-UZ"/>
              </w:rPr>
              <w:t xml:space="preserve"> </w:t>
            </w:r>
            <w:r>
              <w:rPr>
                <w:sz w:val="28"/>
                <w:szCs w:val="28"/>
                <w:lang w:val="uz-Cyrl-UZ"/>
              </w:rPr>
              <w:t>ega</w:t>
            </w:r>
            <w:r w:rsidRPr="004E5BD5">
              <w:rPr>
                <w:sz w:val="28"/>
                <w:szCs w:val="28"/>
                <w:lang w:val="uz-Cyrl-UZ"/>
              </w:rPr>
              <w:t>.</w:t>
            </w:r>
          </w:p>
          <w:p w:rsidR="007D4238" w:rsidRPr="009046DE" w:rsidRDefault="007D4238" w:rsidP="003A7C3D">
            <w:pPr>
              <w:tabs>
                <w:tab w:val="left" w:pos="4320"/>
                <w:tab w:val="left" w:pos="4500"/>
              </w:tabs>
              <w:jc w:val="both"/>
              <w:rPr>
                <w:sz w:val="12"/>
                <w:szCs w:val="12"/>
                <w:lang w:val="en-US"/>
              </w:rPr>
            </w:pPr>
          </w:p>
          <w:p w:rsidR="007D4238" w:rsidRPr="004E5BD5" w:rsidRDefault="007D4238" w:rsidP="003A7C3D">
            <w:pPr>
              <w:tabs>
                <w:tab w:val="left" w:pos="4320"/>
                <w:tab w:val="left" w:pos="4500"/>
              </w:tabs>
              <w:jc w:val="both"/>
              <w:rPr>
                <w:sz w:val="28"/>
                <w:szCs w:val="28"/>
                <w:lang w:val="uz-Cyrl-UZ"/>
              </w:rPr>
            </w:pPr>
            <w:r>
              <w:rPr>
                <w:sz w:val="28"/>
                <w:szCs w:val="28"/>
              </w:rPr>
              <w:t>Ра</w:t>
            </w:r>
            <w:r>
              <w:rPr>
                <w:sz w:val="28"/>
                <w:szCs w:val="28"/>
                <w:lang w:val="uz-Cyrl-UZ"/>
              </w:rPr>
              <w:t>қ</w:t>
            </w:r>
            <w:r>
              <w:rPr>
                <w:sz w:val="28"/>
                <w:szCs w:val="28"/>
              </w:rPr>
              <w:t>ам</w:t>
            </w:r>
            <w:r>
              <w:rPr>
                <w:sz w:val="28"/>
                <w:szCs w:val="28"/>
                <w:lang w:val="uz-Cyrl-UZ"/>
              </w:rPr>
              <w:t xml:space="preserve">лар, ҳарфлар ва белгиларни график ифодаловчи тўплам. </w:t>
            </w:r>
            <w:r w:rsidRPr="004E5BD5">
              <w:rPr>
                <w:sz w:val="28"/>
                <w:szCs w:val="28"/>
                <w:lang w:val="uz-Cyrl-UZ"/>
              </w:rPr>
              <w:t>Шрифт маълум бир гарнитурага, шунингдек, ўлчам, интервал ва қиялик каби хусусиятларга эга.</w:t>
            </w:r>
          </w:p>
        </w:tc>
      </w:tr>
      <w:tr w:rsidR="007D4238" w:rsidRPr="005B6905" w:rsidTr="004439BE">
        <w:trPr>
          <w:tblCellSpacing w:w="0" w:type="dxa"/>
          <w:jc w:val="center"/>
        </w:trPr>
        <w:tc>
          <w:tcPr>
            <w:tcW w:w="2079" w:type="pct"/>
          </w:tcPr>
          <w:p w:rsidR="007D4238" w:rsidRPr="00E20227" w:rsidRDefault="007D4238" w:rsidP="003A7C3D">
            <w:pPr>
              <w:tabs>
                <w:tab w:val="left" w:pos="4320"/>
                <w:tab w:val="left" w:pos="4500"/>
              </w:tabs>
              <w:rPr>
                <w:b/>
                <w:sz w:val="28"/>
                <w:szCs w:val="28"/>
                <w:lang w:val="uz-Cyrl-UZ"/>
              </w:rPr>
            </w:pPr>
            <w:r w:rsidRPr="00E20227">
              <w:rPr>
                <w:b/>
                <w:sz w:val="28"/>
                <w:szCs w:val="28"/>
                <w:lang w:val="uz-Cyrl-UZ"/>
              </w:rPr>
              <w:t>Шрифтовой картридж</w:t>
            </w:r>
          </w:p>
          <w:p w:rsidR="007D4238" w:rsidRPr="004E5BD5" w:rsidRDefault="007D4238" w:rsidP="003A7C3D">
            <w:pPr>
              <w:tabs>
                <w:tab w:val="left" w:pos="4320"/>
                <w:tab w:val="left" w:pos="4500"/>
              </w:tabs>
              <w:rPr>
                <w:b/>
                <w:sz w:val="28"/>
                <w:szCs w:val="28"/>
                <w:lang w:val="uz-Cyrl-UZ"/>
              </w:rPr>
            </w:pPr>
            <w:r w:rsidRPr="004E5BD5">
              <w:rPr>
                <w:b/>
                <w:sz w:val="28"/>
                <w:szCs w:val="28"/>
                <w:lang w:val="uz-Cyrl-UZ"/>
              </w:rPr>
              <w:t xml:space="preserve">uz </w:t>
            </w:r>
            <w:r w:rsidRPr="00711A50">
              <w:rPr>
                <w:sz w:val="28"/>
                <w:szCs w:val="28"/>
                <w:lang w:val="uz-Cyrl-UZ"/>
              </w:rPr>
              <w:t>-</w:t>
            </w:r>
            <w:r w:rsidRPr="004E5BD5">
              <w:rPr>
                <w:b/>
                <w:sz w:val="28"/>
                <w:szCs w:val="28"/>
                <w:lang w:val="uz-Cyrl-UZ"/>
              </w:rPr>
              <w:t xml:space="preserve"> </w:t>
            </w:r>
            <w:r w:rsidRPr="00235D03">
              <w:rPr>
                <w:sz w:val="28"/>
                <w:szCs w:val="28"/>
                <w:lang w:val="uz-Cyrl-UZ"/>
              </w:rPr>
              <w:t>shriftli kartrij</w:t>
            </w:r>
          </w:p>
          <w:p w:rsidR="007D4238" w:rsidRPr="005B5ED5" w:rsidRDefault="007D4238" w:rsidP="003A7C3D">
            <w:pPr>
              <w:tabs>
                <w:tab w:val="left" w:pos="4320"/>
                <w:tab w:val="left" w:pos="4500"/>
              </w:tabs>
              <w:rPr>
                <w:sz w:val="28"/>
                <w:szCs w:val="28"/>
                <w:lang w:val="uz-Cyrl-UZ"/>
              </w:rPr>
            </w:pPr>
            <w:r>
              <w:rPr>
                <w:b/>
                <w:sz w:val="28"/>
                <w:szCs w:val="28"/>
                <w:lang w:val="uz-Cyrl-UZ"/>
              </w:rPr>
              <w:t xml:space="preserve">       </w:t>
            </w:r>
            <w:r w:rsidRPr="005B5ED5">
              <w:rPr>
                <w:sz w:val="28"/>
                <w:szCs w:val="28"/>
                <w:lang w:val="uz-Cyrl-UZ"/>
              </w:rPr>
              <w:t>шрифтли картриж</w:t>
            </w:r>
          </w:p>
          <w:p w:rsidR="007D4238" w:rsidRPr="00E20227" w:rsidRDefault="007D4238" w:rsidP="003A7C3D">
            <w:pPr>
              <w:tabs>
                <w:tab w:val="left" w:pos="4320"/>
                <w:tab w:val="left" w:pos="4500"/>
              </w:tabs>
              <w:rPr>
                <w:sz w:val="28"/>
                <w:szCs w:val="28"/>
                <w:lang w:val="uz-Cyrl-UZ"/>
              </w:rPr>
            </w:pPr>
            <w:r w:rsidRPr="00404F9B">
              <w:rPr>
                <w:b/>
                <w:sz w:val="28"/>
                <w:szCs w:val="28"/>
                <w:lang w:val="en-US"/>
              </w:rPr>
              <w:t xml:space="preserve">en </w:t>
            </w:r>
            <w:r w:rsidRPr="004643F5">
              <w:rPr>
                <w:sz w:val="28"/>
                <w:szCs w:val="28"/>
                <w:lang w:val="en-US"/>
              </w:rPr>
              <w:t>-</w:t>
            </w:r>
            <w:r w:rsidRPr="00E20227">
              <w:rPr>
                <w:sz w:val="28"/>
                <w:szCs w:val="28"/>
                <w:lang w:val="uz-Cyrl-UZ"/>
              </w:rPr>
              <w:t xml:space="preserve"> font cartridge </w:t>
            </w:r>
          </w:p>
          <w:p w:rsidR="007D4238" w:rsidRPr="009345AC" w:rsidRDefault="007D4238" w:rsidP="003A7C3D">
            <w:pPr>
              <w:tabs>
                <w:tab w:val="left" w:pos="4320"/>
                <w:tab w:val="left" w:pos="4500"/>
              </w:tabs>
              <w:rPr>
                <w:sz w:val="28"/>
                <w:szCs w:val="28"/>
                <w:lang w:val="en-US"/>
              </w:rPr>
            </w:pPr>
          </w:p>
        </w:tc>
        <w:tc>
          <w:tcPr>
            <w:tcW w:w="2921" w:type="pct"/>
          </w:tcPr>
          <w:p w:rsidR="007D4238" w:rsidRDefault="007D4238" w:rsidP="003A7C3D">
            <w:pPr>
              <w:tabs>
                <w:tab w:val="left" w:pos="4320"/>
                <w:tab w:val="left" w:pos="4500"/>
              </w:tabs>
              <w:jc w:val="both"/>
              <w:rPr>
                <w:sz w:val="28"/>
                <w:szCs w:val="28"/>
                <w:lang w:val="uz-Cyrl-UZ"/>
              </w:rPr>
            </w:pPr>
            <w:r>
              <w:rPr>
                <w:sz w:val="28"/>
                <w:szCs w:val="28"/>
              </w:rPr>
              <w:t>Картридж, содержащий в ППЗУ дополнительные шрифты</w:t>
            </w:r>
            <w:r w:rsidRPr="0099336E">
              <w:rPr>
                <w:sz w:val="28"/>
                <w:szCs w:val="28"/>
              </w:rPr>
              <w:t xml:space="preserve">. Устанавливается в специальное гнездо лазерного или матричного принтера для расширения его встроенного набора шрифтов. </w:t>
            </w:r>
          </w:p>
          <w:p w:rsidR="007D4238" w:rsidRPr="00FE10A8" w:rsidRDefault="007D4238" w:rsidP="003A7C3D">
            <w:pPr>
              <w:tabs>
                <w:tab w:val="left" w:pos="4320"/>
                <w:tab w:val="left" w:pos="4500"/>
              </w:tabs>
              <w:jc w:val="both"/>
              <w:rPr>
                <w:sz w:val="16"/>
                <w:szCs w:val="16"/>
              </w:rPr>
            </w:pPr>
          </w:p>
          <w:p w:rsidR="007D4238" w:rsidRDefault="007D4238" w:rsidP="003A7C3D">
            <w:pPr>
              <w:tabs>
                <w:tab w:val="left" w:pos="4320"/>
                <w:tab w:val="left" w:pos="4500"/>
              </w:tabs>
              <w:jc w:val="both"/>
              <w:rPr>
                <w:sz w:val="28"/>
                <w:szCs w:val="28"/>
              </w:rPr>
            </w:pPr>
            <w:r>
              <w:rPr>
                <w:sz w:val="28"/>
                <w:szCs w:val="28"/>
                <w:lang w:val="uz-Cyrl-UZ"/>
              </w:rPr>
              <w:t>DDXQ da</w:t>
            </w:r>
            <w:r w:rsidRPr="001136DF">
              <w:rPr>
                <w:sz w:val="28"/>
                <w:szCs w:val="28"/>
                <w:lang w:val="uz-Cyrl-UZ"/>
              </w:rPr>
              <w:t xml:space="preserve"> </w:t>
            </w:r>
            <w:r>
              <w:rPr>
                <w:sz w:val="28"/>
                <w:szCs w:val="28"/>
                <w:lang w:val="uz-Cyrl-UZ"/>
              </w:rPr>
              <w:t>qo‘shimcha</w:t>
            </w:r>
            <w:r w:rsidRPr="001136DF">
              <w:rPr>
                <w:sz w:val="28"/>
                <w:szCs w:val="28"/>
                <w:lang w:val="uz-Cyrl-UZ"/>
              </w:rPr>
              <w:t xml:space="preserve"> </w:t>
            </w:r>
            <w:r>
              <w:rPr>
                <w:sz w:val="28"/>
                <w:szCs w:val="28"/>
                <w:lang w:val="uz-Cyrl-UZ"/>
              </w:rPr>
              <w:t>shriftlarni</w:t>
            </w:r>
            <w:r w:rsidRPr="001136DF">
              <w:rPr>
                <w:sz w:val="28"/>
                <w:szCs w:val="28"/>
                <w:lang w:val="uz-Cyrl-UZ"/>
              </w:rPr>
              <w:t xml:space="preserve"> </w:t>
            </w:r>
            <w:r>
              <w:rPr>
                <w:sz w:val="28"/>
                <w:szCs w:val="28"/>
                <w:lang w:val="uz-Cyrl-UZ"/>
              </w:rPr>
              <w:t>ichiga</w:t>
            </w:r>
            <w:r w:rsidRPr="001136DF">
              <w:rPr>
                <w:sz w:val="28"/>
                <w:szCs w:val="28"/>
                <w:lang w:val="uz-Cyrl-UZ"/>
              </w:rPr>
              <w:t xml:space="preserve"> </w:t>
            </w:r>
            <w:r>
              <w:rPr>
                <w:sz w:val="28"/>
                <w:szCs w:val="28"/>
                <w:lang w:val="uz-Cyrl-UZ"/>
              </w:rPr>
              <w:t>oladigan</w:t>
            </w:r>
            <w:r w:rsidRPr="001136DF">
              <w:rPr>
                <w:sz w:val="28"/>
                <w:szCs w:val="28"/>
                <w:lang w:val="uz-Cyrl-UZ"/>
              </w:rPr>
              <w:t xml:space="preserve"> </w:t>
            </w:r>
            <w:r>
              <w:rPr>
                <w:sz w:val="28"/>
                <w:szCs w:val="28"/>
                <w:lang w:val="uz-Cyrl-UZ"/>
              </w:rPr>
              <w:t>kartrij</w:t>
            </w:r>
            <w:r w:rsidRPr="001136DF">
              <w:rPr>
                <w:sz w:val="28"/>
                <w:szCs w:val="28"/>
                <w:lang w:val="uz-Cyrl-UZ"/>
              </w:rPr>
              <w:t xml:space="preserve">. </w:t>
            </w:r>
            <w:r w:rsidRPr="0099137E">
              <w:rPr>
                <w:sz w:val="28"/>
                <w:szCs w:val="28"/>
                <w:lang w:val="en-US"/>
              </w:rPr>
              <w:t>Lazerli yoki matritsali printerning maxsus uyasiga, o‘rn</w:t>
            </w:r>
            <w:r>
              <w:rPr>
                <w:sz w:val="28"/>
                <w:szCs w:val="28"/>
                <w:lang w:val="en-US"/>
              </w:rPr>
              <w:t>atil</w:t>
            </w:r>
            <w:r w:rsidRPr="0099137E">
              <w:rPr>
                <w:sz w:val="28"/>
                <w:szCs w:val="28"/>
                <w:lang w:val="en-US"/>
              </w:rPr>
              <w:t xml:space="preserve">gan shriftlar to‘plamini kengaytirish uchun o‘rnatiladi. </w:t>
            </w:r>
          </w:p>
          <w:p w:rsidR="009046DE" w:rsidRPr="009046DE" w:rsidRDefault="009046DE" w:rsidP="003A7C3D">
            <w:pPr>
              <w:tabs>
                <w:tab w:val="left" w:pos="4320"/>
                <w:tab w:val="left" w:pos="4500"/>
              </w:tabs>
              <w:jc w:val="both"/>
              <w:rPr>
                <w:sz w:val="28"/>
                <w:szCs w:val="28"/>
              </w:rPr>
            </w:pPr>
          </w:p>
          <w:p w:rsidR="007D4238" w:rsidRPr="005B6905" w:rsidRDefault="007D4238" w:rsidP="003A7C3D">
            <w:pPr>
              <w:tabs>
                <w:tab w:val="left" w:pos="4320"/>
                <w:tab w:val="left" w:pos="4500"/>
              </w:tabs>
              <w:jc w:val="both"/>
              <w:rPr>
                <w:sz w:val="28"/>
                <w:szCs w:val="28"/>
                <w:lang w:val="en-US"/>
              </w:rPr>
            </w:pPr>
            <w:r>
              <w:rPr>
                <w:sz w:val="28"/>
                <w:szCs w:val="28"/>
              </w:rPr>
              <w:t>ДДХҚ</w:t>
            </w:r>
            <w:r w:rsidRPr="009046DE">
              <w:rPr>
                <w:sz w:val="28"/>
                <w:szCs w:val="28"/>
              </w:rPr>
              <w:t xml:space="preserve"> </w:t>
            </w:r>
            <w:r>
              <w:rPr>
                <w:sz w:val="28"/>
                <w:szCs w:val="28"/>
              </w:rPr>
              <w:t>да</w:t>
            </w:r>
            <w:r w:rsidRPr="009046DE">
              <w:rPr>
                <w:sz w:val="28"/>
                <w:szCs w:val="28"/>
              </w:rPr>
              <w:t xml:space="preserve"> </w:t>
            </w:r>
            <w:r>
              <w:rPr>
                <w:sz w:val="28"/>
                <w:szCs w:val="28"/>
                <w:lang w:val="uz-Cyrl-UZ"/>
              </w:rPr>
              <w:t>қў</w:t>
            </w:r>
            <w:r>
              <w:rPr>
                <w:sz w:val="28"/>
                <w:szCs w:val="28"/>
              </w:rPr>
              <w:t>шимча</w:t>
            </w:r>
            <w:r w:rsidRPr="009046DE">
              <w:rPr>
                <w:sz w:val="28"/>
                <w:szCs w:val="28"/>
              </w:rPr>
              <w:t xml:space="preserve"> </w:t>
            </w:r>
            <w:r>
              <w:rPr>
                <w:sz w:val="28"/>
                <w:szCs w:val="28"/>
              </w:rPr>
              <w:t>шрифтларни</w:t>
            </w:r>
            <w:r w:rsidRPr="009046DE">
              <w:rPr>
                <w:sz w:val="28"/>
                <w:szCs w:val="28"/>
              </w:rPr>
              <w:t xml:space="preserve"> </w:t>
            </w:r>
            <w:r>
              <w:rPr>
                <w:sz w:val="28"/>
                <w:szCs w:val="28"/>
              </w:rPr>
              <w:t>ичига</w:t>
            </w:r>
            <w:r w:rsidRPr="009046DE">
              <w:rPr>
                <w:sz w:val="28"/>
                <w:szCs w:val="28"/>
              </w:rPr>
              <w:t xml:space="preserve"> </w:t>
            </w:r>
            <w:r>
              <w:rPr>
                <w:sz w:val="28"/>
                <w:szCs w:val="28"/>
              </w:rPr>
              <w:t>оладиган</w:t>
            </w:r>
            <w:r w:rsidRPr="009046DE">
              <w:rPr>
                <w:sz w:val="28"/>
                <w:szCs w:val="28"/>
              </w:rPr>
              <w:t xml:space="preserve"> </w:t>
            </w:r>
            <w:r>
              <w:rPr>
                <w:sz w:val="28"/>
                <w:szCs w:val="28"/>
              </w:rPr>
              <w:t>картриж</w:t>
            </w:r>
            <w:r w:rsidRPr="009046DE">
              <w:rPr>
                <w:sz w:val="28"/>
                <w:szCs w:val="28"/>
              </w:rPr>
              <w:t xml:space="preserve">. </w:t>
            </w:r>
            <w:r>
              <w:rPr>
                <w:sz w:val="28"/>
                <w:szCs w:val="28"/>
              </w:rPr>
              <w:t>Лазерли</w:t>
            </w:r>
            <w:r w:rsidRPr="00235D03">
              <w:rPr>
                <w:sz w:val="28"/>
                <w:szCs w:val="28"/>
                <w:lang w:val="en-US"/>
              </w:rPr>
              <w:t xml:space="preserve"> </w:t>
            </w:r>
            <w:r>
              <w:rPr>
                <w:sz w:val="28"/>
                <w:szCs w:val="28"/>
              </w:rPr>
              <w:t>ёки</w:t>
            </w:r>
            <w:r w:rsidRPr="00235D03">
              <w:rPr>
                <w:sz w:val="28"/>
                <w:szCs w:val="28"/>
                <w:lang w:val="en-US"/>
              </w:rPr>
              <w:t xml:space="preserve"> </w:t>
            </w:r>
            <w:r>
              <w:rPr>
                <w:sz w:val="28"/>
                <w:szCs w:val="28"/>
              </w:rPr>
              <w:t>матрицали</w:t>
            </w:r>
            <w:r w:rsidRPr="00235D03">
              <w:rPr>
                <w:sz w:val="28"/>
                <w:szCs w:val="28"/>
                <w:lang w:val="en-US"/>
              </w:rPr>
              <w:t xml:space="preserve"> </w:t>
            </w:r>
            <w:r>
              <w:rPr>
                <w:sz w:val="28"/>
                <w:szCs w:val="28"/>
              </w:rPr>
              <w:t>принтернинг</w:t>
            </w:r>
            <w:r w:rsidRPr="00235D03">
              <w:rPr>
                <w:sz w:val="28"/>
                <w:szCs w:val="28"/>
                <w:lang w:val="en-US"/>
              </w:rPr>
              <w:t xml:space="preserve"> </w:t>
            </w:r>
            <w:r>
              <w:rPr>
                <w:sz w:val="28"/>
                <w:szCs w:val="28"/>
              </w:rPr>
              <w:t>махсус</w:t>
            </w:r>
            <w:r w:rsidRPr="00235D03">
              <w:rPr>
                <w:sz w:val="28"/>
                <w:szCs w:val="28"/>
                <w:lang w:val="en-US"/>
              </w:rPr>
              <w:t xml:space="preserve"> </w:t>
            </w:r>
            <w:r>
              <w:rPr>
                <w:sz w:val="28"/>
                <w:szCs w:val="28"/>
              </w:rPr>
              <w:t>уясига</w:t>
            </w:r>
            <w:r w:rsidRPr="00235D03">
              <w:rPr>
                <w:sz w:val="28"/>
                <w:szCs w:val="28"/>
                <w:lang w:val="en-US"/>
              </w:rPr>
              <w:t xml:space="preserve">, </w:t>
            </w:r>
            <w:r w:rsidRPr="003F5F0E">
              <w:rPr>
                <w:sz w:val="28"/>
                <w:szCs w:val="28"/>
              </w:rPr>
              <w:t>ўрн</w:t>
            </w:r>
            <w:r>
              <w:rPr>
                <w:sz w:val="28"/>
                <w:szCs w:val="28"/>
              </w:rPr>
              <w:t>ат</w:t>
            </w:r>
            <w:r w:rsidRPr="003F5F0E">
              <w:rPr>
                <w:sz w:val="28"/>
                <w:szCs w:val="28"/>
              </w:rPr>
              <w:t>илган</w:t>
            </w:r>
            <w:r w:rsidRPr="00235D03">
              <w:rPr>
                <w:sz w:val="28"/>
                <w:szCs w:val="28"/>
                <w:lang w:val="en-US"/>
              </w:rPr>
              <w:t xml:space="preserve"> </w:t>
            </w:r>
            <w:r>
              <w:rPr>
                <w:sz w:val="28"/>
                <w:szCs w:val="28"/>
              </w:rPr>
              <w:t>шрифтлар</w:t>
            </w:r>
            <w:r w:rsidRPr="00235D03">
              <w:rPr>
                <w:sz w:val="28"/>
                <w:szCs w:val="28"/>
                <w:lang w:val="en-US"/>
              </w:rPr>
              <w:t xml:space="preserve"> </w:t>
            </w:r>
            <w:r>
              <w:rPr>
                <w:sz w:val="28"/>
                <w:szCs w:val="28"/>
              </w:rPr>
              <w:t>тўпламини</w:t>
            </w:r>
            <w:r w:rsidRPr="00235D03">
              <w:rPr>
                <w:sz w:val="28"/>
                <w:szCs w:val="28"/>
                <w:lang w:val="en-US"/>
              </w:rPr>
              <w:t xml:space="preserve"> </w:t>
            </w:r>
            <w:r>
              <w:rPr>
                <w:sz w:val="28"/>
                <w:szCs w:val="28"/>
              </w:rPr>
              <w:t>кенгайтириш</w:t>
            </w:r>
            <w:r w:rsidRPr="00235D03">
              <w:rPr>
                <w:sz w:val="28"/>
                <w:szCs w:val="28"/>
                <w:lang w:val="en-US"/>
              </w:rPr>
              <w:t xml:space="preserve"> </w:t>
            </w:r>
            <w:r>
              <w:rPr>
                <w:sz w:val="28"/>
                <w:szCs w:val="28"/>
              </w:rPr>
              <w:t>учун</w:t>
            </w:r>
            <w:r w:rsidRPr="00235D03">
              <w:rPr>
                <w:sz w:val="28"/>
                <w:szCs w:val="28"/>
                <w:lang w:val="en-US"/>
              </w:rPr>
              <w:t xml:space="preserve"> </w:t>
            </w:r>
            <w:r>
              <w:rPr>
                <w:sz w:val="28"/>
                <w:szCs w:val="28"/>
              </w:rPr>
              <w:t>ўрнатилади</w:t>
            </w:r>
            <w:r w:rsidRPr="00235D03">
              <w:rPr>
                <w:sz w:val="28"/>
                <w:szCs w:val="28"/>
                <w:lang w:val="en-US"/>
              </w:rPr>
              <w:t xml:space="preserve">. </w:t>
            </w:r>
          </w:p>
        </w:tc>
      </w:tr>
    </w:tbl>
    <w:p w:rsidR="00780619" w:rsidRDefault="00780619"/>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DC1CF8" w:rsidRPr="003E387B" w:rsidTr="00FE10A8">
        <w:trPr>
          <w:tblHeader/>
          <w:tblCellSpacing w:w="0" w:type="dxa"/>
          <w:jc w:val="center"/>
        </w:trPr>
        <w:tc>
          <w:tcPr>
            <w:tcW w:w="5000" w:type="pct"/>
            <w:gridSpan w:val="2"/>
          </w:tcPr>
          <w:p w:rsidR="00DC1CF8" w:rsidRDefault="00DC1CF8" w:rsidP="00DC1CF8">
            <w:pPr>
              <w:tabs>
                <w:tab w:val="left" w:pos="4320"/>
                <w:tab w:val="left" w:pos="4500"/>
              </w:tabs>
              <w:jc w:val="center"/>
              <w:rPr>
                <w:sz w:val="28"/>
                <w:szCs w:val="28"/>
              </w:rPr>
            </w:pPr>
            <w:r>
              <w:rPr>
                <w:b/>
                <w:sz w:val="28"/>
                <w:szCs w:val="28"/>
                <w:lang w:val="uz-Cyrl-UZ"/>
              </w:rPr>
              <w:t>Э</w:t>
            </w:r>
          </w:p>
        </w:tc>
      </w:tr>
      <w:tr w:rsidR="00780619" w:rsidRPr="003E387B" w:rsidTr="00FE10A8">
        <w:trPr>
          <w:tblCellSpacing w:w="0" w:type="dxa"/>
          <w:jc w:val="center"/>
        </w:trPr>
        <w:tc>
          <w:tcPr>
            <w:tcW w:w="2079" w:type="pct"/>
          </w:tcPr>
          <w:p w:rsidR="00780619" w:rsidRPr="00A60C6F" w:rsidRDefault="00780619" w:rsidP="003A7C3D">
            <w:pPr>
              <w:tabs>
                <w:tab w:val="left" w:pos="4320"/>
                <w:tab w:val="left" w:pos="4500"/>
              </w:tabs>
              <w:rPr>
                <w:b/>
                <w:sz w:val="28"/>
                <w:szCs w:val="28"/>
              </w:rPr>
            </w:pPr>
            <w:r>
              <w:rPr>
                <w:b/>
                <w:sz w:val="28"/>
                <w:szCs w:val="28"/>
                <w:lang w:val="uz-Cyrl-UZ"/>
              </w:rPr>
              <w:t>Эволюционные вычисления</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321B2F">
              <w:rPr>
                <w:sz w:val="28"/>
                <w:szCs w:val="28"/>
                <w:lang w:val="uz-Cyrl-UZ"/>
              </w:rPr>
              <w:t xml:space="preserve"> evolyutsion hisoblashlar</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321B2F">
              <w:rPr>
                <w:sz w:val="28"/>
                <w:szCs w:val="28"/>
                <w:lang w:val="uz-Cyrl-UZ"/>
              </w:rPr>
              <w:t>эволюцион ҳисоблашлар</w:t>
            </w:r>
          </w:p>
          <w:p w:rsidR="00780619" w:rsidRPr="00B622A8" w:rsidRDefault="00780619" w:rsidP="003A7C3D">
            <w:pPr>
              <w:tabs>
                <w:tab w:val="left" w:pos="4320"/>
                <w:tab w:val="left" w:pos="4500"/>
              </w:tabs>
              <w:rPr>
                <w:sz w:val="28"/>
                <w:szCs w:val="28"/>
                <w:lang w:val="uz-Cyrl-UZ"/>
              </w:rPr>
            </w:pPr>
            <w:r w:rsidRPr="008D6363">
              <w:rPr>
                <w:b/>
                <w:sz w:val="28"/>
                <w:szCs w:val="28"/>
                <w:lang w:val="en-US"/>
              </w:rPr>
              <w:t xml:space="preserve">en </w:t>
            </w:r>
            <w:r w:rsidRPr="001D3212">
              <w:rPr>
                <w:sz w:val="28"/>
                <w:szCs w:val="28"/>
                <w:lang w:val="en-US"/>
              </w:rPr>
              <w:t>-</w:t>
            </w:r>
            <w:r>
              <w:rPr>
                <w:b/>
                <w:sz w:val="28"/>
                <w:szCs w:val="28"/>
                <w:lang w:val="en-US"/>
              </w:rPr>
              <w:t xml:space="preserve"> </w:t>
            </w:r>
            <w:r w:rsidRPr="00B622A8">
              <w:rPr>
                <w:sz w:val="28"/>
                <w:szCs w:val="28"/>
                <w:lang w:val="en-US"/>
              </w:rPr>
              <w:t xml:space="preserve">evolutionary computation </w:t>
            </w:r>
          </w:p>
          <w:p w:rsidR="00780619" w:rsidRPr="00321B2F"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Класс методов вычислений, использующих для нахождения оптимального решения принципы теории эволюции. К нему, в частности, относится и генетическое программирование, автономное и адаптивное поведение компьютерных приложений и робототехнических устройств</w:t>
            </w:r>
            <w:r w:rsidRPr="0099336E">
              <w:rPr>
                <w:sz w:val="28"/>
                <w:szCs w:val="28"/>
              </w:rPr>
              <w:t>.</w:t>
            </w:r>
          </w:p>
          <w:p w:rsidR="00780619" w:rsidRPr="00FE10A8" w:rsidRDefault="00780619" w:rsidP="003A7C3D">
            <w:pPr>
              <w:tabs>
                <w:tab w:val="left" w:pos="4320"/>
                <w:tab w:val="left" w:pos="4500"/>
              </w:tabs>
              <w:jc w:val="both"/>
              <w:rPr>
                <w:sz w:val="20"/>
                <w:szCs w:val="20"/>
              </w:rPr>
            </w:pPr>
          </w:p>
          <w:p w:rsidR="00780619" w:rsidRDefault="00780619" w:rsidP="003A7C3D">
            <w:pPr>
              <w:tabs>
                <w:tab w:val="left" w:pos="4320"/>
                <w:tab w:val="left" w:pos="4500"/>
              </w:tabs>
              <w:jc w:val="both"/>
              <w:rPr>
                <w:sz w:val="28"/>
                <w:szCs w:val="28"/>
                <w:lang w:val="en-US"/>
              </w:rPr>
            </w:pPr>
            <w:r w:rsidRPr="0099137E">
              <w:rPr>
                <w:sz w:val="28"/>
                <w:szCs w:val="28"/>
                <w:lang w:val="en-US"/>
              </w:rPr>
              <w:t>Evolyutsiya nazariyasi prinsiplarining optimal yechimlarini topish uchun qo‘llaniladigan hisoblashlar usullari turkumi. Unga, jumladan, genetik dasturlash, kompyuter ilovalar va  robot</w:t>
            </w:r>
            <w:r>
              <w:rPr>
                <w:sz w:val="28"/>
                <w:szCs w:val="28"/>
                <w:lang w:val="uz-Cyrl-UZ"/>
              </w:rPr>
              <w:t xml:space="preserve"> texnikasi qurilmalarining avtonom va ada</w:t>
            </w:r>
            <w:r w:rsidRPr="0099137E">
              <w:rPr>
                <w:sz w:val="28"/>
                <w:szCs w:val="28"/>
                <w:lang w:val="en-US"/>
              </w:rPr>
              <w:t xml:space="preserve">ptiv </w:t>
            </w:r>
            <w:r>
              <w:rPr>
                <w:sz w:val="28"/>
                <w:szCs w:val="28"/>
                <w:lang w:val="en-US"/>
              </w:rPr>
              <w:t>holati</w:t>
            </w:r>
            <w:r w:rsidRPr="0099137E">
              <w:rPr>
                <w:sz w:val="28"/>
                <w:szCs w:val="28"/>
                <w:lang w:val="en-US"/>
              </w:rPr>
              <w:t xml:space="preserve"> kiradi.</w:t>
            </w:r>
          </w:p>
          <w:p w:rsidR="00780619" w:rsidRPr="00FE10A8" w:rsidRDefault="00780619" w:rsidP="003A7C3D">
            <w:pPr>
              <w:tabs>
                <w:tab w:val="left" w:pos="4320"/>
                <w:tab w:val="left" w:pos="4500"/>
              </w:tabs>
              <w:jc w:val="both"/>
              <w:rPr>
                <w:sz w:val="20"/>
                <w:szCs w:val="20"/>
                <w:lang w:val="en-US"/>
              </w:rPr>
            </w:pPr>
          </w:p>
          <w:p w:rsidR="00780619" w:rsidRPr="00D8222E" w:rsidRDefault="00780619" w:rsidP="003A7C3D">
            <w:pPr>
              <w:tabs>
                <w:tab w:val="left" w:pos="4320"/>
                <w:tab w:val="left" w:pos="4500"/>
              </w:tabs>
              <w:jc w:val="both"/>
              <w:rPr>
                <w:sz w:val="28"/>
                <w:szCs w:val="28"/>
              </w:rPr>
            </w:pPr>
            <w:r>
              <w:rPr>
                <w:sz w:val="28"/>
                <w:szCs w:val="28"/>
              </w:rPr>
              <w:t>Эволюция назарияси принципларининг оптимал ечимларини топиш учун қўлланиладиган ҳисоблашлар усуллари туркуми. Унга, жумладан, генетик дастурлаш, компьютер иловалар ва  робот</w:t>
            </w:r>
            <w:r>
              <w:rPr>
                <w:sz w:val="28"/>
                <w:szCs w:val="28"/>
                <w:lang w:val="uz-Cyrl-UZ"/>
              </w:rPr>
              <w:t xml:space="preserve"> техникаси қурилмалари</w:t>
            </w:r>
            <w:r w:rsidR="00FE10A8">
              <w:rPr>
                <w:sz w:val="28"/>
                <w:szCs w:val="28"/>
                <w:lang w:val="uz-Cyrl-UZ"/>
              </w:rPr>
              <w:t>-</w:t>
            </w:r>
            <w:r>
              <w:rPr>
                <w:sz w:val="28"/>
                <w:szCs w:val="28"/>
                <w:lang w:val="uz-Cyrl-UZ"/>
              </w:rPr>
              <w:t>нинг автоном ва ада</w:t>
            </w:r>
            <w:r>
              <w:rPr>
                <w:sz w:val="28"/>
                <w:szCs w:val="28"/>
              </w:rPr>
              <w:t xml:space="preserve">птив </w:t>
            </w:r>
            <w:r>
              <w:rPr>
                <w:sz w:val="28"/>
                <w:szCs w:val="28"/>
                <w:lang w:val="uz-Cyrl-UZ"/>
              </w:rPr>
              <w:t>ҳолати</w:t>
            </w:r>
            <w:r>
              <w:rPr>
                <w:sz w:val="28"/>
                <w:szCs w:val="28"/>
              </w:rPr>
              <w:t xml:space="preserve"> киради.</w:t>
            </w:r>
          </w:p>
        </w:tc>
      </w:tr>
      <w:tr w:rsidR="00780619" w:rsidRPr="001C4D64" w:rsidTr="00FE10A8">
        <w:trPr>
          <w:tblCellSpacing w:w="0" w:type="dxa"/>
          <w:jc w:val="center"/>
        </w:trPr>
        <w:tc>
          <w:tcPr>
            <w:tcW w:w="2079" w:type="pct"/>
          </w:tcPr>
          <w:p w:rsidR="00780619" w:rsidRPr="009046DE" w:rsidRDefault="00780619" w:rsidP="003A7C3D">
            <w:pPr>
              <w:tabs>
                <w:tab w:val="left" w:pos="4320"/>
                <w:tab w:val="left" w:pos="4500"/>
              </w:tabs>
              <w:rPr>
                <w:b/>
                <w:sz w:val="28"/>
                <w:szCs w:val="28"/>
                <w:lang w:val="uz-Cyrl-UZ"/>
              </w:rPr>
            </w:pPr>
            <w:r w:rsidRPr="009046DE">
              <w:rPr>
                <w:b/>
                <w:sz w:val="28"/>
                <w:szCs w:val="28"/>
                <w:lang w:val="uz-Cyrl-UZ"/>
              </w:rPr>
              <w:t>Эвристический</w:t>
            </w:r>
          </w:p>
          <w:p w:rsidR="00780619" w:rsidRPr="009046DE" w:rsidRDefault="00780619" w:rsidP="003A7C3D">
            <w:pPr>
              <w:tabs>
                <w:tab w:val="left" w:pos="4320"/>
                <w:tab w:val="left" w:pos="4500"/>
              </w:tabs>
              <w:rPr>
                <w:b/>
                <w:sz w:val="28"/>
                <w:szCs w:val="28"/>
                <w:lang w:val="uz-Cyrl-UZ"/>
              </w:rPr>
            </w:pPr>
            <w:r w:rsidRPr="009046DE">
              <w:rPr>
                <w:b/>
                <w:sz w:val="28"/>
                <w:szCs w:val="28"/>
                <w:lang w:val="uz-Cyrl-UZ"/>
              </w:rPr>
              <w:t xml:space="preserve">uz </w:t>
            </w:r>
            <w:r w:rsidRPr="009046DE">
              <w:rPr>
                <w:sz w:val="28"/>
                <w:szCs w:val="28"/>
                <w:lang w:val="uz-Cyrl-UZ"/>
              </w:rPr>
              <w:t>-</w:t>
            </w:r>
            <w:r w:rsidRPr="009046DE">
              <w:rPr>
                <w:b/>
                <w:sz w:val="28"/>
                <w:szCs w:val="28"/>
                <w:lang w:val="uz-Cyrl-UZ"/>
              </w:rPr>
              <w:t xml:space="preserve"> </w:t>
            </w:r>
            <w:r w:rsidRPr="009046DE">
              <w:rPr>
                <w:sz w:val="28"/>
                <w:szCs w:val="28"/>
                <w:lang w:val="uz-Cyrl-UZ"/>
              </w:rPr>
              <w:t>evristik</w:t>
            </w:r>
          </w:p>
          <w:p w:rsidR="00780619" w:rsidRPr="009046DE" w:rsidRDefault="00780619" w:rsidP="003A7C3D">
            <w:pPr>
              <w:tabs>
                <w:tab w:val="left" w:pos="4320"/>
                <w:tab w:val="left" w:pos="4500"/>
              </w:tabs>
              <w:rPr>
                <w:sz w:val="28"/>
                <w:szCs w:val="28"/>
                <w:lang w:val="uz-Cyrl-UZ"/>
              </w:rPr>
            </w:pPr>
            <w:r w:rsidRPr="009046DE">
              <w:rPr>
                <w:b/>
                <w:sz w:val="28"/>
                <w:szCs w:val="28"/>
                <w:lang w:val="uz-Cyrl-UZ"/>
              </w:rPr>
              <w:t xml:space="preserve">      </w:t>
            </w:r>
            <w:r w:rsidRPr="009046DE">
              <w:rPr>
                <w:sz w:val="28"/>
                <w:szCs w:val="28"/>
                <w:lang w:val="uz-Cyrl-UZ"/>
              </w:rPr>
              <w:t xml:space="preserve"> эвристик</w:t>
            </w:r>
          </w:p>
          <w:p w:rsidR="00780619" w:rsidRPr="009046DE" w:rsidRDefault="00780619" w:rsidP="003A7C3D">
            <w:pPr>
              <w:tabs>
                <w:tab w:val="left" w:pos="4320"/>
                <w:tab w:val="left" w:pos="4500"/>
              </w:tabs>
              <w:rPr>
                <w:sz w:val="28"/>
                <w:szCs w:val="28"/>
                <w:lang w:val="uz-Cyrl-UZ"/>
              </w:rPr>
            </w:pPr>
            <w:r w:rsidRPr="009046DE">
              <w:rPr>
                <w:b/>
                <w:sz w:val="28"/>
                <w:szCs w:val="28"/>
                <w:lang w:val="uz-Cyrl-UZ"/>
              </w:rPr>
              <w:t xml:space="preserve">en </w:t>
            </w:r>
            <w:r w:rsidRPr="009046DE">
              <w:rPr>
                <w:sz w:val="28"/>
                <w:szCs w:val="28"/>
                <w:lang w:val="uz-Cyrl-UZ"/>
              </w:rPr>
              <w:t>-</w:t>
            </w:r>
            <w:r w:rsidRPr="009046DE">
              <w:rPr>
                <w:b/>
                <w:sz w:val="28"/>
                <w:szCs w:val="28"/>
                <w:lang w:val="uz-Cyrl-UZ"/>
              </w:rPr>
              <w:t xml:space="preserve"> </w:t>
            </w:r>
            <w:r w:rsidRPr="009046DE">
              <w:rPr>
                <w:sz w:val="28"/>
                <w:szCs w:val="28"/>
                <w:lang w:val="uz-Cyrl-UZ"/>
              </w:rPr>
              <w:t xml:space="preserve">heuristic </w:t>
            </w:r>
          </w:p>
          <w:p w:rsidR="00780619" w:rsidRPr="009046DE" w:rsidRDefault="00780619" w:rsidP="003A7C3D">
            <w:pPr>
              <w:tabs>
                <w:tab w:val="left" w:pos="4320"/>
                <w:tab w:val="left" w:pos="4500"/>
              </w:tabs>
              <w:rPr>
                <w:sz w:val="28"/>
                <w:szCs w:val="28"/>
                <w:lang w:val="uz-Cyrl-UZ"/>
              </w:rPr>
            </w:pPr>
          </w:p>
        </w:tc>
        <w:tc>
          <w:tcPr>
            <w:tcW w:w="2921" w:type="pct"/>
          </w:tcPr>
          <w:p w:rsidR="00780619" w:rsidRPr="009046DE" w:rsidRDefault="00C373FC" w:rsidP="003A7C3D">
            <w:pPr>
              <w:tabs>
                <w:tab w:val="left" w:pos="4320"/>
                <w:tab w:val="left" w:pos="4500"/>
              </w:tabs>
              <w:jc w:val="both"/>
              <w:rPr>
                <w:sz w:val="28"/>
                <w:szCs w:val="28"/>
              </w:rPr>
            </w:pPr>
            <w:r w:rsidRPr="009046DE">
              <w:rPr>
                <w:sz w:val="28"/>
                <w:szCs w:val="28"/>
              </w:rPr>
              <w:t xml:space="preserve">Процесс или программа, которые могут иметь множество решений, требующих исследования. </w:t>
            </w:r>
            <w:r w:rsidR="00780619" w:rsidRPr="009046DE">
              <w:rPr>
                <w:sz w:val="28"/>
                <w:szCs w:val="28"/>
              </w:rPr>
              <w:t>Решение проблемы опытным путем, методом проб и ошибок. Программирование в значительной мере использует эвристический подход, основанный на интуиции и догадках, а также знаниях, приобретенных человеком по мере накопления опыта в решении практических задач определенного класса. Применяются в экспертных системах.</w:t>
            </w:r>
          </w:p>
          <w:p w:rsidR="00780619" w:rsidRPr="009046DE" w:rsidRDefault="00780619" w:rsidP="003A7C3D">
            <w:pPr>
              <w:tabs>
                <w:tab w:val="left" w:pos="4320"/>
                <w:tab w:val="left" w:pos="4500"/>
              </w:tabs>
              <w:jc w:val="both"/>
              <w:rPr>
                <w:sz w:val="28"/>
                <w:szCs w:val="28"/>
              </w:rPr>
            </w:pPr>
          </w:p>
          <w:p w:rsidR="00780619" w:rsidRPr="00A60C6F" w:rsidRDefault="00C373FC" w:rsidP="007D4238">
            <w:pPr>
              <w:jc w:val="both"/>
              <w:rPr>
                <w:sz w:val="28"/>
                <w:szCs w:val="28"/>
                <w:lang w:val="en-US"/>
              </w:rPr>
            </w:pPr>
            <w:r w:rsidRPr="009046DE">
              <w:rPr>
                <w:sz w:val="28"/>
                <w:szCs w:val="28"/>
                <w:lang w:val="en-US"/>
              </w:rPr>
              <w:t>O</w:t>
            </w:r>
            <w:r w:rsidRPr="00A60C6F">
              <w:rPr>
                <w:sz w:val="28"/>
                <w:szCs w:val="28"/>
              </w:rPr>
              <w:t>‘</w:t>
            </w:r>
            <w:r w:rsidRPr="009046DE">
              <w:rPr>
                <w:sz w:val="28"/>
                <w:szCs w:val="28"/>
                <w:lang w:val="en-US"/>
              </w:rPr>
              <w:t>rganish</w:t>
            </w:r>
            <w:r w:rsidRPr="00A60C6F">
              <w:rPr>
                <w:sz w:val="28"/>
                <w:szCs w:val="28"/>
              </w:rPr>
              <w:t xml:space="preserve"> </w:t>
            </w:r>
            <w:r w:rsidRPr="009046DE">
              <w:rPr>
                <w:sz w:val="28"/>
                <w:szCs w:val="28"/>
                <w:lang w:val="en-US"/>
              </w:rPr>
              <w:t>talab</w:t>
            </w:r>
            <w:r w:rsidRPr="00A60C6F">
              <w:rPr>
                <w:sz w:val="28"/>
                <w:szCs w:val="28"/>
              </w:rPr>
              <w:t xml:space="preserve"> </w:t>
            </w:r>
            <w:r w:rsidRPr="009046DE">
              <w:rPr>
                <w:sz w:val="28"/>
                <w:szCs w:val="28"/>
                <w:lang w:val="en-US"/>
              </w:rPr>
              <w:t>etiladigan</w:t>
            </w:r>
            <w:r w:rsidRPr="00A60C6F">
              <w:rPr>
                <w:sz w:val="28"/>
                <w:szCs w:val="28"/>
              </w:rPr>
              <w:t xml:space="preserve"> </w:t>
            </w:r>
            <w:r w:rsidRPr="009046DE">
              <w:rPr>
                <w:sz w:val="28"/>
                <w:szCs w:val="28"/>
                <w:lang w:val="en-US"/>
              </w:rPr>
              <w:t>ko</w:t>
            </w:r>
            <w:r w:rsidRPr="00A60C6F">
              <w:rPr>
                <w:sz w:val="28"/>
                <w:szCs w:val="28"/>
              </w:rPr>
              <w:t>‘</w:t>
            </w:r>
            <w:r w:rsidRPr="009046DE">
              <w:rPr>
                <w:sz w:val="28"/>
                <w:szCs w:val="28"/>
                <w:lang w:val="en-US"/>
              </w:rPr>
              <w:t>plab</w:t>
            </w:r>
            <w:r w:rsidRPr="00A60C6F">
              <w:rPr>
                <w:sz w:val="28"/>
                <w:szCs w:val="28"/>
              </w:rPr>
              <w:t xml:space="preserve"> </w:t>
            </w:r>
            <w:r w:rsidRPr="009046DE">
              <w:rPr>
                <w:sz w:val="28"/>
                <w:szCs w:val="28"/>
                <w:lang w:val="en-US"/>
              </w:rPr>
              <w:t>echimlarga</w:t>
            </w:r>
            <w:r w:rsidRPr="00A60C6F">
              <w:rPr>
                <w:sz w:val="28"/>
                <w:szCs w:val="28"/>
              </w:rPr>
              <w:t xml:space="preserve"> </w:t>
            </w:r>
            <w:r w:rsidRPr="009046DE">
              <w:rPr>
                <w:sz w:val="28"/>
                <w:szCs w:val="28"/>
                <w:lang w:val="en-US"/>
              </w:rPr>
              <w:t>ega</w:t>
            </w:r>
            <w:r w:rsidRPr="00A60C6F">
              <w:rPr>
                <w:sz w:val="28"/>
                <w:szCs w:val="28"/>
              </w:rPr>
              <w:t xml:space="preserve"> </w:t>
            </w:r>
            <w:r w:rsidRPr="009046DE">
              <w:rPr>
                <w:sz w:val="28"/>
                <w:szCs w:val="28"/>
                <w:lang w:val="en-US"/>
              </w:rPr>
              <w:t>bo</w:t>
            </w:r>
            <w:r w:rsidRPr="00A60C6F">
              <w:rPr>
                <w:sz w:val="28"/>
                <w:szCs w:val="28"/>
              </w:rPr>
              <w:t>‘</w:t>
            </w:r>
            <w:r w:rsidRPr="009046DE">
              <w:rPr>
                <w:sz w:val="28"/>
                <w:szCs w:val="28"/>
                <w:lang w:val="en-US"/>
              </w:rPr>
              <w:t>lgan</w:t>
            </w:r>
            <w:r w:rsidRPr="00A60C6F">
              <w:rPr>
                <w:sz w:val="28"/>
                <w:szCs w:val="28"/>
              </w:rPr>
              <w:t xml:space="preserve"> </w:t>
            </w:r>
            <w:r w:rsidRPr="009046DE">
              <w:rPr>
                <w:sz w:val="28"/>
                <w:szCs w:val="28"/>
                <w:lang w:val="en-US"/>
              </w:rPr>
              <w:t>jarayon</w:t>
            </w:r>
            <w:r w:rsidRPr="00A60C6F">
              <w:rPr>
                <w:sz w:val="28"/>
                <w:szCs w:val="28"/>
              </w:rPr>
              <w:t xml:space="preserve"> </w:t>
            </w:r>
            <w:r w:rsidRPr="009046DE">
              <w:rPr>
                <w:sz w:val="28"/>
                <w:szCs w:val="28"/>
                <w:lang w:val="en-US"/>
              </w:rPr>
              <w:t>yoki</w:t>
            </w:r>
            <w:r w:rsidRPr="00A60C6F">
              <w:rPr>
                <w:sz w:val="28"/>
                <w:szCs w:val="28"/>
              </w:rPr>
              <w:t xml:space="preserve"> </w:t>
            </w:r>
            <w:r w:rsidRPr="009046DE">
              <w:rPr>
                <w:sz w:val="28"/>
                <w:szCs w:val="28"/>
                <w:lang w:val="en-US"/>
              </w:rPr>
              <w:t>dastur</w:t>
            </w:r>
            <w:r w:rsidRPr="00A60C6F">
              <w:rPr>
                <w:sz w:val="28"/>
                <w:szCs w:val="28"/>
              </w:rPr>
              <w:t>.</w:t>
            </w:r>
            <w:r w:rsidR="007D4238" w:rsidRPr="00A60C6F">
              <w:rPr>
                <w:sz w:val="28"/>
                <w:szCs w:val="28"/>
              </w:rPr>
              <w:t xml:space="preserve"> </w:t>
            </w:r>
            <w:r w:rsidR="00780619" w:rsidRPr="009046DE">
              <w:rPr>
                <w:sz w:val="28"/>
                <w:szCs w:val="28"/>
                <w:lang w:val="en-US"/>
              </w:rPr>
              <w:t xml:space="preserve">Muammoni tajriba yo‘li bilan, xatolar va tekshirishlar usuli bilan hal qilish. Dasturlashda hissiy bilish (intuitsiya) va taxminlarga, shuningdek, inson tomonidan, muayyan turdagi amaliy vazifalarni hal qilishda tajriba to‘plana borgan sari egallangan bilimlarga asoslangan evristik yondashuvdan ko‘p foydalaniladi. </w:t>
            </w:r>
            <w:r w:rsidR="00780619" w:rsidRPr="00A60C6F">
              <w:rPr>
                <w:sz w:val="28"/>
                <w:szCs w:val="28"/>
                <w:lang w:val="en-US"/>
              </w:rPr>
              <w:t>Ekspert tizimlarda qo‘llaniladi.</w:t>
            </w:r>
          </w:p>
          <w:p w:rsidR="00780619" w:rsidRPr="00A60C6F" w:rsidRDefault="00780619" w:rsidP="003A7C3D">
            <w:pPr>
              <w:tabs>
                <w:tab w:val="left" w:pos="4320"/>
                <w:tab w:val="left" w:pos="4500"/>
              </w:tabs>
              <w:jc w:val="both"/>
              <w:rPr>
                <w:sz w:val="28"/>
                <w:szCs w:val="28"/>
                <w:lang w:val="en-US"/>
              </w:rPr>
            </w:pPr>
          </w:p>
          <w:p w:rsidR="00780619" w:rsidRPr="009046DE" w:rsidRDefault="00C373FC" w:rsidP="007D4238">
            <w:pPr>
              <w:jc w:val="both"/>
              <w:rPr>
                <w:sz w:val="28"/>
                <w:szCs w:val="28"/>
              </w:rPr>
            </w:pPr>
            <w:r w:rsidRPr="009046DE">
              <w:rPr>
                <w:sz w:val="28"/>
                <w:szCs w:val="28"/>
              </w:rPr>
              <w:t>Ўрганиш</w:t>
            </w:r>
            <w:r w:rsidRPr="00A60C6F">
              <w:rPr>
                <w:sz w:val="28"/>
                <w:szCs w:val="28"/>
                <w:lang w:val="en-US"/>
              </w:rPr>
              <w:t xml:space="preserve"> </w:t>
            </w:r>
            <w:r w:rsidRPr="009046DE">
              <w:rPr>
                <w:sz w:val="28"/>
                <w:szCs w:val="28"/>
              </w:rPr>
              <w:t>талаб</w:t>
            </w:r>
            <w:r w:rsidRPr="00A60C6F">
              <w:rPr>
                <w:sz w:val="28"/>
                <w:szCs w:val="28"/>
                <w:lang w:val="en-US"/>
              </w:rPr>
              <w:t xml:space="preserve"> </w:t>
            </w:r>
            <w:r w:rsidRPr="009046DE">
              <w:rPr>
                <w:sz w:val="28"/>
                <w:szCs w:val="28"/>
              </w:rPr>
              <w:t>этиладиган</w:t>
            </w:r>
            <w:r w:rsidRPr="00A60C6F">
              <w:rPr>
                <w:sz w:val="28"/>
                <w:szCs w:val="28"/>
                <w:lang w:val="en-US"/>
              </w:rPr>
              <w:t xml:space="preserve"> </w:t>
            </w:r>
            <w:r w:rsidRPr="009046DE">
              <w:rPr>
                <w:sz w:val="28"/>
                <w:szCs w:val="28"/>
              </w:rPr>
              <w:t>кўплаб</w:t>
            </w:r>
            <w:r w:rsidRPr="00A60C6F">
              <w:rPr>
                <w:sz w:val="28"/>
                <w:szCs w:val="28"/>
                <w:lang w:val="en-US"/>
              </w:rPr>
              <w:t xml:space="preserve"> </w:t>
            </w:r>
            <w:r w:rsidRPr="009046DE">
              <w:rPr>
                <w:sz w:val="28"/>
                <w:szCs w:val="28"/>
              </w:rPr>
              <w:t>ечимларга</w:t>
            </w:r>
            <w:r w:rsidRPr="00A60C6F">
              <w:rPr>
                <w:sz w:val="28"/>
                <w:szCs w:val="28"/>
                <w:lang w:val="en-US"/>
              </w:rPr>
              <w:t xml:space="preserve"> </w:t>
            </w:r>
            <w:r w:rsidRPr="009046DE">
              <w:rPr>
                <w:sz w:val="28"/>
                <w:szCs w:val="28"/>
              </w:rPr>
              <w:t>эга</w:t>
            </w:r>
            <w:r w:rsidRPr="00A60C6F">
              <w:rPr>
                <w:sz w:val="28"/>
                <w:szCs w:val="28"/>
                <w:lang w:val="en-US"/>
              </w:rPr>
              <w:t xml:space="preserve"> </w:t>
            </w:r>
            <w:r w:rsidRPr="009046DE">
              <w:rPr>
                <w:sz w:val="28"/>
                <w:szCs w:val="28"/>
              </w:rPr>
              <w:t>бўлган</w:t>
            </w:r>
            <w:r w:rsidRPr="00A60C6F">
              <w:rPr>
                <w:sz w:val="28"/>
                <w:szCs w:val="28"/>
                <w:lang w:val="en-US"/>
              </w:rPr>
              <w:t xml:space="preserve"> </w:t>
            </w:r>
            <w:r w:rsidRPr="009046DE">
              <w:rPr>
                <w:sz w:val="28"/>
                <w:szCs w:val="28"/>
              </w:rPr>
              <w:t>жараён</w:t>
            </w:r>
            <w:r w:rsidRPr="00A60C6F">
              <w:rPr>
                <w:sz w:val="28"/>
                <w:szCs w:val="28"/>
                <w:lang w:val="en-US"/>
              </w:rPr>
              <w:t xml:space="preserve"> </w:t>
            </w:r>
            <w:r w:rsidRPr="009046DE">
              <w:rPr>
                <w:sz w:val="28"/>
                <w:szCs w:val="28"/>
              </w:rPr>
              <w:t>ёки</w:t>
            </w:r>
            <w:r w:rsidRPr="00A60C6F">
              <w:rPr>
                <w:sz w:val="28"/>
                <w:szCs w:val="28"/>
                <w:lang w:val="en-US"/>
              </w:rPr>
              <w:t xml:space="preserve"> </w:t>
            </w:r>
            <w:r w:rsidRPr="009046DE">
              <w:rPr>
                <w:sz w:val="28"/>
                <w:szCs w:val="28"/>
              </w:rPr>
              <w:t>дастур</w:t>
            </w:r>
            <w:r w:rsidRPr="00A60C6F">
              <w:rPr>
                <w:sz w:val="28"/>
                <w:szCs w:val="28"/>
                <w:lang w:val="en-US"/>
              </w:rPr>
              <w:t>.</w:t>
            </w:r>
            <w:r w:rsidR="007D4238" w:rsidRPr="00A60C6F">
              <w:rPr>
                <w:sz w:val="28"/>
                <w:szCs w:val="28"/>
                <w:lang w:val="en-US"/>
              </w:rPr>
              <w:t xml:space="preserve"> </w:t>
            </w:r>
            <w:r w:rsidR="00780619" w:rsidRPr="009046DE">
              <w:rPr>
                <w:sz w:val="28"/>
                <w:szCs w:val="28"/>
              </w:rPr>
              <w:t>Муаммони тажриба йўли билан, хатолар ва текширишлар усули билан ҳал қилиш. Дастурлашда ҳиссий билиш (интуиция) ва тахминларга, шунингдек, инcон томонидан, муайян турдаги амалий вазифаларни ҳал қилишда тажриба тўплана борган сари эгалланган билимларга асосланган эвристик ёндашувдан кўп фойдаланилади. Эксперт тизимларда қўлланилади.</w:t>
            </w:r>
          </w:p>
        </w:tc>
      </w:tr>
      <w:tr w:rsidR="00780619" w:rsidRPr="0065324F" w:rsidTr="00FE10A8">
        <w:trPr>
          <w:tblCellSpacing w:w="0" w:type="dxa"/>
          <w:jc w:val="center"/>
        </w:trPr>
        <w:tc>
          <w:tcPr>
            <w:tcW w:w="2079" w:type="pct"/>
          </w:tcPr>
          <w:p w:rsidR="00780619" w:rsidRPr="003651A2" w:rsidRDefault="00780619" w:rsidP="003A7C3D">
            <w:pPr>
              <w:tabs>
                <w:tab w:val="left" w:pos="4320"/>
                <w:tab w:val="left" w:pos="4500"/>
              </w:tabs>
              <w:rPr>
                <w:b/>
                <w:sz w:val="28"/>
                <w:szCs w:val="28"/>
                <w:lang w:val="uz-Cyrl-UZ"/>
              </w:rPr>
            </w:pPr>
            <w:r w:rsidRPr="003651A2">
              <w:rPr>
                <w:b/>
                <w:sz w:val="28"/>
                <w:szCs w:val="28"/>
              </w:rPr>
              <w:t>Экспертная система</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ekspert</w:t>
            </w:r>
            <w:r w:rsidRPr="0065324F">
              <w:rPr>
                <w:sz w:val="28"/>
                <w:szCs w:val="28"/>
                <w:lang w:val="uz-Cyrl-UZ"/>
              </w:rPr>
              <w:t xml:space="preserve"> </w:t>
            </w:r>
            <w:r>
              <w:rPr>
                <w:sz w:val="28"/>
                <w:szCs w:val="28"/>
                <w:lang w:val="uz-Cyrl-UZ"/>
              </w:rPr>
              <w:t>tizimi</w:t>
            </w:r>
          </w:p>
          <w:p w:rsidR="00780619" w:rsidRPr="00112FF8" w:rsidRDefault="00780619" w:rsidP="003A7C3D">
            <w:pPr>
              <w:tabs>
                <w:tab w:val="left" w:pos="4320"/>
                <w:tab w:val="left" w:pos="4500"/>
              </w:tabs>
              <w:rPr>
                <w:sz w:val="28"/>
                <w:szCs w:val="28"/>
              </w:rPr>
            </w:pPr>
            <w:r w:rsidRPr="0065324F">
              <w:rPr>
                <w:sz w:val="28"/>
                <w:szCs w:val="28"/>
                <w:lang w:val="uz-Cyrl-UZ"/>
              </w:rPr>
              <w:t xml:space="preserve">       эксперт тизим</w:t>
            </w:r>
            <w:r>
              <w:rPr>
                <w:sz w:val="28"/>
                <w:szCs w:val="28"/>
              </w:rPr>
              <w:t>и</w:t>
            </w:r>
          </w:p>
          <w:p w:rsidR="00780619" w:rsidRPr="003651A2" w:rsidRDefault="00780619" w:rsidP="003A7C3D">
            <w:pPr>
              <w:tabs>
                <w:tab w:val="left" w:pos="4320"/>
                <w:tab w:val="left" w:pos="4500"/>
              </w:tabs>
              <w:rPr>
                <w:sz w:val="28"/>
                <w:szCs w:val="28"/>
                <w:lang w:val="uz-Cyrl-UZ"/>
              </w:rPr>
            </w:pPr>
            <w:r w:rsidRPr="008D6363">
              <w:rPr>
                <w:b/>
                <w:sz w:val="28"/>
                <w:szCs w:val="28"/>
                <w:lang w:val="en-US"/>
              </w:rPr>
              <w:t xml:space="preserve">en </w:t>
            </w:r>
            <w:r w:rsidRPr="001D3212">
              <w:rPr>
                <w:sz w:val="28"/>
                <w:szCs w:val="28"/>
                <w:lang w:val="en-US"/>
              </w:rPr>
              <w:t xml:space="preserve">- </w:t>
            </w:r>
            <w:r w:rsidRPr="003651A2">
              <w:rPr>
                <w:sz w:val="28"/>
                <w:szCs w:val="28"/>
                <w:lang w:val="en-US"/>
              </w:rPr>
              <w:t>expert</w:t>
            </w:r>
            <w:r w:rsidRPr="003651A2">
              <w:rPr>
                <w:sz w:val="28"/>
                <w:szCs w:val="28"/>
              </w:rPr>
              <w:t xml:space="preserve"> </w:t>
            </w:r>
            <w:r w:rsidRPr="003651A2">
              <w:rPr>
                <w:sz w:val="28"/>
                <w:szCs w:val="28"/>
                <w:lang w:val="en-US"/>
              </w:rPr>
              <w:t>system</w:t>
            </w:r>
            <w:r w:rsidRPr="003651A2">
              <w:rPr>
                <w:sz w:val="28"/>
                <w:szCs w:val="28"/>
              </w:rPr>
              <w:t xml:space="preserve"> </w:t>
            </w:r>
          </w:p>
          <w:p w:rsidR="00780619" w:rsidRPr="0065324F"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Система, использующая базу знаний (правил) и механизмы логического вывода для решения задач (выдачи рекомендаций) в некоторой предметной области, например в медицине, диагностике неисправностей, выборе конфигурации сложной компьютерной системы, планирования последовательности действий и др. Она должна обладать способностью объяснить, почему предложено то или иное решение и доказать его обоснованность. Экспертная система</w:t>
            </w:r>
            <w:r w:rsidRPr="005E41E7">
              <w:rPr>
                <w:sz w:val="28"/>
                <w:szCs w:val="28"/>
              </w:rPr>
              <w:t xml:space="preserve"> – </w:t>
            </w:r>
            <w:r>
              <w:rPr>
                <w:sz w:val="28"/>
                <w:szCs w:val="28"/>
              </w:rPr>
              <w:t>одно</w:t>
            </w:r>
            <w:r w:rsidRPr="005E41E7">
              <w:rPr>
                <w:sz w:val="28"/>
                <w:szCs w:val="28"/>
              </w:rPr>
              <w:t xml:space="preserve"> </w:t>
            </w:r>
            <w:r>
              <w:rPr>
                <w:sz w:val="28"/>
                <w:szCs w:val="28"/>
              </w:rPr>
              <w:t>из</w:t>
            </w:r>
            <w:r w:rsidRPr="005E41E7">
              <w:rPr>
                <w:sz w:val="28"/>
                <w:szCs w:val="28"/>
              </w:rPr>
              <w:t xml:space="preserve"> </w:t>
            </w:r>
            <w:r>
              <w:rPr>
                <w:sz w:val="28"/>
                <w:szCs w:val="28"/>
              </w:rPr>
              <w:t>направлений</w:t>
            </w:r>
            <w:r w:rsidRPr="005E41E7">
              <w:rPr>
                <w:sz w:val="28"/>
                <w:szCs w:val="28"/>
              </w:rPr>
              <w:t xml:space="preserve"> </w:t>
            </w:r>
            <w:r>
              <w:rPr>
                <w:sz w:val="28"/>
                <w:szCs w:val="28"/>
              </w:rPr>
              <w:t>искусственного интеллекта</w:t>
            </w:r>
            <w:r w:rsidRPr="005E41E7">
              <w:rPr>
                <w:sz w:val="28"/>
                <w:szCs w:val="28"/>
              </w:rPr>
              <w:t xml:space="preserve">. </w:t>
            </w:r>
          </w:p>
          <w:p w:rsidR="00780619" w:rsidRPr="00FE10A8" w:rsidRDefault="00780619" w:rsidP="003A7C3D">
            <w:pPr>
              <w:tabs>
                <w:tab w:val="left" w:pos="4320"/>
                <w:tab w:val="left" w:pos="4500"/>
              </w:tabs>
              <w:jc w:val="both"/>
              <w:rPr>
                <w:sz w:val="20"/>
                <w:szCs w:val="20"/>
              </w:rPr>
            </w:pPr>
          </w:p>
          <w:p w:rsidR="00780619" w:rsidRPr="00235D03" w:rsidRDefault="00780619" w:rsidP="003A7C3D">
            <w:pPr>
              <w:tabs>
                <w:tab w:val="left" w:pos="4320"/>
                <w:tab w:val="left" w:pos="4500"/>
              </w:tabs>
              <w:jc w:val="both"/>
              <w:rPr>
                <w:sz w:val="28"/>
                <w:szCs w:val="28"/>
                <w:lang w:val="uz-Cyrl-UZ"/>
              </w:rPr>
            </w:pPr>
            <w:r>
              <w:rPr>
                <w:sz w:val="28"/>
                <w:szCs w:val="28"/>
                <w:lang w:val="uz-Cyrl-UZ"/>
              </w:rPr>
              <w:t>Ba’zi</w:t>
            </w:r>
            <w:r w:rsidRPr="0065324F">
              <w:rPr>
                <w:sz w:val="28"/>
                <w:szCs w:val="28"/>
                <w:lang w:val="uz-Cyrl-UZ"/>
              </w:rPr>
              <w:t xml:space="preserve"> </w:t>
            </w:r>
            <w:r>
              <w:rPr>
                <w:sz w:val="28"/>
                <w:szCs w:val="28"/>
                <w:lang w:val="uz-Cyrl-UZ"/>
              </w:rPr>
              <w:t>bir</w:t>
            </w:r>
            <w:r w:rsidRPr="0065324F">
              <w:rPr>
                <w:sz w:val="28"/>
                <w:szCs w:val="28"/>
                <w:lang w:val="uz-Cyrl-UZ"/>
              </w:rPr>
              <w:t xml:space="preserve"> </w:t>
            </w:r>
            <w:r>
              <w:rPr>
                <w:sz w:val="28"/>
                <w:szCs w:val="28"/>
                <w:lang w:val="uz-Cyrl-UZ"/>
              </w:rPr>
              <w:t>predmet</w:t>
            </w:r>
            <w:r w:rsidRPr="0065324F">
              <w:rPr>
                <w:sz w:val="28"/>
                <w:szCs w:val="28"/>
                <w:lang w:val="uz-Cyrl-UZ"/>
              </w:rPr>
              <w:t xml:space="preserve"> </w:t>
            </w:r>
            <w:r>
              <w:rPr>
                <w:sz w:val="28"/>
                <w:szCs w:val="28"/>
                <w:lang w:val="uz-Cyrl-UZ"/>
              </w:rPr>
              <w:t>sohasida</w:t>
            </w:r>
            <w:r w:rsidRPr="0065324F">
              <w:rPr>
                <w:sz w:val="28"/>
                <w:szCs w:val="28"/>
                <w:lang w:val="uz-Cyrl-UZ"/>
              </w:rPr>
              <w:t xml:space="preserve">, </w:t>
            </w:r>
            <w:r>
              <w:rPr>
                <w:sz w:val="28"/>
                <w:szCs w:val="28"/>
                <w:lang w:val="uz-Cyrl-UZ"/>
              </w:rPr>
              <w:t>masalan</w:t>
            </w:r>
            <w:r w:rsidRPr="0065324F">
              <w:rPr>
                <w:sz w:val="28"/>
                <w:szCs w:val="28"/>
                <w:lang w:val="uz-Cyrl-UZ"/>
              </w:rPr>
              <w:t xml:space="preserve">, </w:t>
            </w:r>
            <w:r>
              <w:rPr>
                <w:sz w:val="28"/>
                <w:szCs w:val="28"/>
                <w:lang w:val="uz-Cyrl-UZ"/>
              </w:rPr>
              <w:t>tibbiyotda</w:t>
            </w:r>
            <w:r w:rsidRPr="0065324F">
              <w:rPr>
                <w:sz w:val="28"/>
                <w:szCs w:val="28"/>
                <w:lang w:val="uz-Cyrl-UZ"/>
              </w:rPr>
              <w:t xml:space="preserve">, </w:t>
            </w:r>
            <w:r>
              <w:rPr>
                <w:sz w:val="28"/>
                <w:szCs w:val="28"/>
                <w:lang w:val="uz-Cyrl-UZ"/>
              </w:rPr>
              <w:t>nosozliklarni</w:t>
            </w:r>
            <w:r w:rsidRPr="0065324F">
              <w:rPr>
                <w:sz w:val="28"/>
                <w:szCs w:val="28"/>
                <w:lang w:val="uz-Cyrl-UZ"/>
              </w:rPr>
              <w:t xml:space="preserve"> </w:t>
            </w:r>
            <w:r>
              <w:rPr>
                <w:sz w:val="28"/>
                <w:szCs w:val="28"/>
                <w:lang w:val="uz-Cyrl-UZ"/>
              </w:rPr>
              <w:t>aniqlashda</w:t>
            </w:r>
            <w:r w:rsidRPr="0065324F">
              <w:rPr>
                <w:sz w:val="28"/>
                <w:szCs w:val="28"/>
                <w:lang w:val="uz-Cyrl-UZ"/>
              </w:rPr>
              <w:t xml:space="preserve">, </w:t>
            </w:r>
            <w:r>
              <w:rPr>
                <w:sz w:val="28"/>
                <w:szCs w:val="28"/>
                <w:lang w:val="uz-Cyrl-UZ"/>
              </w:rPr>
              <w:t>murakkab</w:t>
            </w:r>
            <w:r w:rsidRPr="0065324F">
              <w:rPr>
                <w:sz w:val="28"/>
                <w:szCs w:val="28"/>
                <w:lang w:val="uz-Cyrl-UZ"/>
              </w:rPr>
              <w:t xml:space="preserve"> </w:t>
            </w:r>
            <w:r>
              <w:rPr>
                <w:sz w:val="28"/>
                <w:szCs w:val="28"/>
                <w:lang w:val="uz-Cyrl-UZ"/>
              </w:rPr>
              <w:t>kompyuter</w:t>
            </w:r>
            <w:r w:rsidRPr="0065324F">
              <w:rPr>
                <w:sz w:val="28"/>
                <w:szCs w:val="28"/>
                <w:lang w:val="uz-Cyrl-UZ"/>
              </w:rPr>
              <w:t xml:space="preserve"> </w:t>
            </w:r>
            <w:r>
              <w:rPr>
                <w:sz w:val="28"/>
                <w:szCs w:val="28"/>
                <w:lang w:val="uz-Cyrl-UZ"/>
              </w:rPr>
              <w:t>tizimi</w:t>
            </w:r>
            <w:r w:rsidRPr="0065324F">
              <w:rPr>
                <w:sz w:val="28"/>
                <w:szCs w:val="28"/>
                <w:lang w:val="uz-Cyrl-UZ"/>
              </w:rPr>
              <w:t xml:space="preserve"> </w:t>
            </w:r>
            <w:r>
              <w:rPr>
                <w:sz w:val="28"/>
                <w:szCs w:val="28"/>
                <w:lang w:val="uz-Cyrl-UZ"/>
              </w:rPr>
              <w:t>konfiguratsiyasini</w:t>
            </w:r>
            <w:r w:rsidRPr="0065324F">
              <w:rPr>
                <w:sz w:val="28"/>
                <w:szCs w:val="28"/>
                <w:lang w:val="uz-Cyrl-UZ"/>
              </w:rPr>
              <w:t xml:space="preserve"> </w:t>
            </w:r>
            <w:r>
              <w:rPr>
                <w:sz w:val="28"/>
                <w:szCs w:val="28"/>
                <w:lang w:val="uz-Cyrl-UZ"/>
              </w:rPr>
              <w:t>tanlashda</w:t>
            </w:r>
            <w:r w:rsidRPr="0065324F">
              <w:rPr>
                <w:sz w:val="28"/>
                <w:szCs w:val="28"/>
                <w:lang w:val="uz-Cyrl-UZ"/>
              </w:rPr>
              <w:t xml:space="preserve">, </w:t>
            </w:r>
            <w:r>
              <w:rPr>
                <w:sz w:val="28"/>
                <w:szCs w:val="28"/>
                <w:lang w:val="uz-Cyrl-UZ"/>
              </w:rPr>
              <w:t>ishlar</w:t>
            </w:r>
            <w:r w:rsidRPr="0065324F">
              <w:rPr>
                <w:sz w:val="28"/>
                <w:szCs w:val="28"/>
                <w:lang w:val="uz-Cyrl-UZ"/>
              </w:rPr>
              <w:t xml:space="preserve"> (</w:t>
            </w:r>
            <w:r>
              <w:rPr>
                <w:sz w:val="28"/>
                <w:szCs w:val="28"/>
                <w:lang w:val="uz-Cyrl-UZ"/>
              </w:rPr>
              <w:t>hara</w:t>
            </w:r>
            <w:r w:rsidR="009046DE">
              <w:rPr>
                <w:sz w:val="28"/>
                <w:szCs w:val="28"/>
                <w:lang w:val="uz-Cyrl-UZ"/>
              </w:rPr>
              <w:t>-</w:t>
            </w:r>
            <w:r>
              <w:rPr>
                <w:sz w:val="28"/>
                <w:szCs w:val="28"/>
                <w:lang w:val="uz-Cyrl-UZ"/>
              </w:rPr>
              <w:t>katlar</w:t>
            </w:r>
            <w:r w:rsidRPr="0065324F">
              <w:rPr>
                <w:sz w:val="28"/>
                <w:szCs w:val="28"/>
                <w:lang w:val="uz-Cyrl-UZ"/>
              </w:rPr>
              <w:t>)</w:t>
            </w:r>
            <w:r>
              <w:rPr>
                <w:sz w:val="28"/>
                <w:szCs w:val="28"/>
                <w:lang w:val="uz-Cyrl-UZ"/>
              </w:rPr>
              <w:t xml:space="preserve"> ketma-ketligini rejalashtirishda, masala</w:t>
            </w:r>
            <w:r w:rsidR="009046DE">
              <w:rPr>
                <w:sz w:val="28"/>
                <w:szCs w:val="28"/>
                <w:lang w:val="uz-Cyrl-UZ"/>
              </w:rPr>
              <w:t>-</w:t>
            </w:r>
            <w:r>
              <w:rPr>
                <w:sz w:val="28"/>
                <w:szCs w:val="28"/>
                <w:lang w:val="uz-Cyrl-UZ"/>
              </w:rPr>
              <w:t>larni hal qilish (tavsiyalar</w:t>
            </w:r>
            <w:r w:rsidRPr="0065324F">
              <w:rPr>
                <w:sz w:val="28"/>
                <w:szCs w:val="28"/>
                <w:lang w:val="uz-Cyrl-UZ"/>
              </w:rPr>
              <w:t xml:space="preserve"> </w:t>
            </w:r>
            <w:r>
              <w:rPr>
                <w:sz w:val="28"/>
                <w:szCs w:val="28"/>
                <w:lang w:val="uz-Cyrl-UZ"/>
              </w:rPr>
              <w:t>berish) uchun manti</w:t>
            </w:r>
            <w:r w:rsidR="009046DE">
              <w:rPr>
                <w:sz w:val="28"/>
                <w:szCs w:val="28"/>
                <w:lang w:val="uz-Cyrl-UZ"/>
              </w:rPr>
              <w:t>-</w:t>
            </w:r>
            <w:r>
              <w:rPr>
                <w:sz w:val="28"/>
                <w:szCs w:val="28"/>
                <w:lang w:val="uz-Cyrl-UZ"/>
              </w:rPr>
              <w:t>qiy xulosadan va bilimlar (qoidalar) bazasidan</w:t>
            </w:r>
            <w:r w:rsidRPr="0065324F">
              <w:rPr>
                <w:sz w:val="28"/>
                <w:szCs w:val="28"/>
                <w:lang w:val="uz-Cyrl-UZ"/>
              </w:rPr>
              <w:t xml:space="preserve"> </w:t>
            </w:r>
            <w:r>
              <w:rPr>
                <w:sz w:val="28"/>
                <w:szCs w:val="28"/>
                <w:lang w:val="uz-Cyrl-UZ"/>
              </w:rPr>
              <w:t>foydalaniladigan</w:t>
            </w:r>
            <w:r w:rsidRPr="0065324F">
              <w:rPr>
                <w:sz w:val="28"/>
                <w:szCs w:val="28"/>
                <w:lang w:val="uz-Cyrl-UZ"/>
              </w:rPr>
              <w:t xml:space="preserve"> </w:t>
            </w:r>
            <w:r>
              <w:rPr>
                <w:sz w:val="28"/>
                <w:szCs w:val="28"/>
                <w:lang w:val="uz-Cyrl-UZ"/>
              </w:rPr>
              <w:t>tizim</w:t>
            </w:r>
            <w:r w:rsidRPr="0065324F">
              <w:rPr>
                <w:sz w:val="28"/>
                <w:szCs w:val="28"/>
                <w:lang w:val="uz-Cyrl-UZ"/>
              </w:rPr>
              <w:t xml:space="preserve">. </w:t>
            </w:r>
            <w:r>
              <w:rPr>
                <w:sz w:val="28"/>
                <w:szCs w:val="28"/>
                <w:lang w:val="uz-Cyrl-UZ"/>
              </w:rPr>
              <w:t>U</w:t>
            </w:r>
            <w:r w:rsidRPr="0065324F">
              <w:rPr>
                <w:sz w:val="28"/>
                <w:szCs w:val="28"/>
                <w:lang w:val="uz-Cyrl-UZ"/>
              </w:rPr>
              <w:t xml:space="preserve"> </w:t>
            </w:r>
            <w:r>
              <w:rPr>
                <w:sz w:val="28"/>
                <w:szCs w:val="28"/>
                <w:lang w:val="uz-Cyrl-UZ"/>
              </w:rPr>
              <w:t>nima</w:t>
            </w:r>
            <w:r w:rsidRPr="0065324F">
              <w:rPr>
                <w:sz w:val="28"/>
                <w:szCs w:val="28"/>
                <w:lang w:val="uz-Cyrl-UZ"/>
              </w:rPr>
              <w:t xml:space="preserve"> </w:t>
            </w:r>
            <w:r>
              <w:rPr>
                <w:sz w:val="28"/>
                <w:szCs w:val="28"/>
                <w:lang w:val="uz-Cyrl-UZ"/>
              </w:rPr>
              <w:t>uchun</w:t>
            </w:r>
            <w:r w:rsidRPr="0065324F">
              <w:rPr>
                <w:sz w:val="28"/>
                <w:szCs w:val="28"/>
                <w:lang w:val="uz-Cyrl-UZ"/>
              </w:rPr>
              <w:t xml:space="preserve"> </w:t>
            </w:r>
            <w:r>
              <w:rPr>
                <w:sz w:val="28"/>
                <w:szCs w:val="28"/>
                <w:lang w:val="uz-Cyrl-UZ"/>
              </w:rPr>
              <w:t>u</w:t>
            </w:r>
            <w:r w:rsidRPr="0065324F">
              <w:rPr>
                <w:sz w:val="28"/>
                <w:szCs w:val="28"/>
                <w:lang w:val="uz-Cyrl-UZ"/>
              </w:rPr>
              <w:t xml:space="preserve"> </w:t>
            </w:r>
            <w:r>
              <w:rPr>
                <w:sz w:val="28"/>
                <w:szCs w:val="28"/>
                <w:lang w:val="uz-Cyrl-UZ"/>
              </w:rPr>
              <w:t>yoki</w:t>
            </w:r>
            <w:r w:rsidRPr="0065324F">
              <w:rPr>
                <w:sz w:val="28"/>
                <w:szCs w:val="28"/>
                <w:lang w:val="uz-Cyrl-UZ"/>
              </w:rPr>
              <w:t xml:space="preserve"> </w:t>
            </w:r>
            <w:r>
              <w:rPr>
                <w:sz w:val="28"/>
                <w:szCs w:val="28"/>
                <w:lang w:val="uz-Cyrl-UZ"/>
              </w:rPr>
              <w:t>bu</w:t>
            </w:r>
            <w:r w:rsidRPr="0065324F">
              <w:rPr>
                <w:sz w:val="28"/>
                <w:szCs w:val="28"/>
                <w:lang w:val="uz-Cyrl-UZ"/>
              </w:rPr>
              <w:t xml:space="preserve"> </w:t>
            </w:r>
            <w:r>
              <w:rPr>
                <w:sz w:val="28"/>
                <w:szCs w:val="28"/>
                <w:lang w:val="uz-Cyrl-UZ"/>
              </w:rPr>
              <w:t>yechim</w:t>
            </w:r>
            <w:r w:rsidRPr="0065324F">
              <w:rPr>
                <w:sz w:val="28"/>
                <w:szCs w:val="28"/>
                <w:lang w:val="uz-Cyrl-UZ"/>
              </w:rPr>
              <w:t xml:space="preserve"> </w:t>
            </w:r>
            <w:r>
              <w:rPr>
                <w:sz w:val="28"/>
                <w:szCs w:val="28"/>
                <w:lang w:val="uz-Cyrl-UZ"/>
              </w:rPr>
              <w:t>taklif</w:t>
            </w:r>
            <w:r w:rsidRPr="0065324F">
              <w:rPr>
                <w:sz w:val="28"/>
                <w:szCs w:val="28"/>
                <w:lang w:val="uz-Cyrl-UZ"/>
              </w:rPr>
              <w:t xml:space="preserve"> </w:t>
            </w:r>
            <w:r>
              <w:rPr>
                <w:sz w:val="28"/>
                <w:szCs w:val="28"/>
                <w:lang w:val="uz-Cyrl-UZ"/>
              </w:rPr>
              <w:t>qilinganini</w:t>
            </w:r>
            <w:r w:rsidRPr="0065324F">
              <w:rPr>
                <w:sz w:val="28"/>
                <w:szCs w:val="28"/>
                <w:lang w:val="uz-Cyrl-UZ"/>
              </w:rPr>
              <w:t xml:space="preserve"> </w:t>
            </w:r>
            <w:r>
              <w:rPr>
                <w:sz w:val="28"/>
                <w:szCs w:val="28"/>
                <w:lang w:val="uz-Cyrl-UZ"/>
              </w:rPr>
              <w:t>tushuntirib</w:t>
            </w:r>
            <w:r w:rsidRPr="0065324F">
              <w:rPr>
                <w:sz w:val="28"/>
                <w:szCs w:val="28"/>
                <w:lang w:val="uz-Cyrl-UZ"/>
              </w:rPr>
              <w:t xml:space="preserve"> </w:t>
            </w:r>
            <w:r>
              <w:rPr>
                <w:sz w:val="28"/>
                <w:szCs w:val="28"/>
                <w:lang w:val="uz-Cyrl-UZ"/>
              </w:rPr>
              <w:t>va uning asosl</w:t>
            </w:r>
            <w:r w:rsidRPr="0099137E">
              <w:rPr>
                <w:sz w:val="28"/>
                <w:szCs w:val="28"/>
                <w:lang w:val="en-US"/>
              </w:rPr>
              <w:t>i</w:t>
            </w:r>
            <w:r>
              <w:rPr>
                <w:sz w:val="28"/>
                <w:szCs w:val="28"/>
                <w:lang w:val="uz-Cyrl-UZ"/>
              </w:rPr>
              <w:t>ligini isbotlab bera olishi</w:t>
            </w:r>
            <w:r w:rsidRPr="0065324F">
              <w:rPr>
                <w:sz w:val="28"/>
                <w:szCs w:val="28"/>
                <w:lang w:val="uz-Cyrl-UZ"/>
              </w:rPr>
              <w:t xml:space="preserve"> </w:t>
            </w:r>
            <w:r>
              <w:rPr>
                <w:sz w:val="28"/>
                <w:szCs w:val="28"/>
                <w:lang w:val="uz-Cyrl-UZ"/>
              </w:rPr>
              <w:t>kerak</w:t>
            </w:r>
            <w:r w:rsidRPr="0065324F">
              <w:rPr>
                <w:sz w:val="28"/>
                <w:szCs w:val="28"/>
                <w:lang w:val="uz-Cyrl-UZ"/>
              </w:rPr>
              <w:t xml:space="preserve">. </w:t>
            </w:r>
            <w:r>
              <w:rPr>
                <w:sz w:val="28"/>
                <w:szCs w:val="28"/>
                <w:lang w:val="uz-Cyrl-UZ"/>
              </w:rPr>
              <w:t>Ek</w:t>
            </w:r>
            <w:r w:rsidRPr="00235D03">
              <w:rPr>
                <w:sz w:val="28"/>
                <w:szCs w:val="28"/>
                <w:lang w:val="uz-Cyrl-UZ"/>
              </w:rPr>
              <w:t>s</w:t>
            </w:r>
            <w:r>
              <w:rPr>
                <w:sz w:val="28"/>
                <w:szCs w:val="28"/>
                <w:lang w:val="uz-Cyrl-UZ"/>
              </w:rPr>
              <w:t>pert</w:t>
            </w:r>
            <w:r w:rsidRPr="0065324F">
              <w:rPr>
                <w:sz w:val="28"/>
                <w:szCs w:val="28"/>
                <w:lang w:val="uz-Cyrl-UZ"/>
              </w:rPr>
              <w:t xml:space="preserve"> </w:t>
            </w:r>
            <w:r>
              <w:rPr>
                <w:sz w:val="28"/>
                <w:szCs w:val="28"/>
                <w:lang w:val="uz-Cyrl-UZ"/>
              </w:rPr>
              <w:t>tizimi −</w:t>
            </w:r>
            <w:r w:rsidRPr="0065324F">
              <w:rPr>
                <w:sz w:val="28"/>
                <w:szCs w:val="28"/>
                <w:lang w:val="uz-Cyrl-UZ"/>
              </w:rPr>
              <w:t xml:space="preserve"> </w:t>
            </w:r>
            <w:r>
              <w:rPr>
                <w:sz w:val="28"/>
                <w:szCs w:val="28"/>
                <w:lang w:val="uz-Cyrl-UZ"/>
              </w:rPr>
              <w:t>bu</w:t>
            </w:r>
            <w:r w:rsidRPr="0065324F">
              <w:rPr>
                <w:sz w:val="28"/>
                <w:szCs w:val="28"/>
                <w:lang w:val="uz-Cyrl-UZ"/>
              </w:rPr>
              <w:t xml:space="preserve"> </w:t>
            </w:r>
            <w:r>
              <w:rPr>
                <w:sz w:val="28"/>
                <w:szCs w:val="28"/>
                <w:lang w:val="uz-Cyrl-UZ"/>
              </w:rPr>
              <w:t>sun’iy</w:t>
            </w:r>
            <w:r w:rsidRPr="0065324F">
              <w:rPr>
                <w:sz w:val="28"/>
                <w:szCs w:val="28"/>
                <w:lang w:val="uz-Cyrl-UZ"/>
              </w:rPr>
              <w:t xml:space="preserve"> </w:t>
            </w:r>
            <w:r>
              <w:rPr>
                <w:sz w:val="28"/>
                <w:szCs w:val="28"/>
                <w:lang w:val="uz-Cyrl-UZ"/>
              </w:rPr>
              <w:t>intellekt</w:t>
            </w:r>
            <w:r w:rsidRPr="0065324F">
              <w:rPr>
                <w:sz w:val="28"/>
                <w:szCs w:val="28"/>
                <w:lang w:val="uz-Cyrl-UZ"/>
              </w:rPr>
              <w:t xml:space="preserve"> </w:t>
            </w:r>
            <w:r>
              <w:rPr>
                <w:sz w:val="28"/>
                <w:szCs w:val="28"/>
                <w:lang w:val="uz-Cyrl-UZ"/>
              </w:rPr>
              <w:t>yo‘nalishlaridan</w:t>
            </w:r>
            <w:r w:rsidRPr="0065324F">
              <w:rPr>
                <w:sz w:val="28"/>
                <w:szCs w:val="28"/>
                <w:lang w:val="uz-Cyrl-UZ"/>
              </w:rPr>
              <w:t xml:space="preserve"> </w:t>
            </w:r>
            <w:r>
              <w:rPr>
                <w:sz w:val="28"/>
                <w:szCs w:val="28"/>
                <w:lang w:val="uz-Cyrl-UZ"/>
              </w:rPr>
              <w:t>b</w:t>
            </w:r>
            <w:r w:rsidRPr="00235D03">
              <w:rPr>
                <w:sz w:val="28"/>
                <w:szCs w:val="28"/>
                <w:lang w:val="uz-Cyrl-UZ"/>
              </w:rPr>
              <w:t>i</w:t>
            </w:r>
            <w:r>
              <w:rPr>
                <w:sz w:val="28"/>
                <w:szCs w:val="28"/>
                <w:lang w:val="uz-Cyrl-UZ"/>
              </w:rPr>
              <w:t>ridir</w:t>
            </w:r>
            <w:r w:rsidRPr="0065324F">
              <w:rPr>
                <w:sz w:val="28"/>
                <w:szCs w:val="28"/>
                <w:lang w:val="uz-Cyrl-UZ"/>
              </w:rPr>
              <w:t>.</w:t>
            </w:r>
          </w:p>
          <w:p w:rsidR="00780619" w:rsidRPr="00FE10A8" w:rsidRDefault="00780619" w:rsidP="003A7C3D">
            <w:pPr>
              <w:tabs>
                <w:tab w:val="left" w:pos="4320"/>
                <w:tab w:val="left" w:pos="4500"/>
              </w:tabs>
              <w:jc w:val="both"/>
              <w:rPr>
                <w:sz w:val="20"/>
                <w:szCs w:val="20"/>
                <w:lang w:val="uz-Cyrl-UZ"/>
              </w:rPr>
            </w:pPr>
          </w:p>
          <w:p w:rsidR="00780619" w:rsidRPr="0065324F" w:rsidRDefault="00780619" w:rsidP="003A7C3D">
            <w:pPr>
              <w:tabs>
                <w:tab w:val="left" w:pos="4320"/>
                <w:tab w:val="left" w:pos="4500"/>
              </w:tabs>
              <w:jc w:val="both"/>
              <w:rPr>
                <w:sz w:val="28"/>
                <w:szCs w:val="28"/>
                <w:lang w:val="uz-Cyrl-UZ"/>
              </w:rPr>
            </w:pPr>
            <w:r w:rsidRPr="0065324F">
              <w:rPr>
                <w:sz w:val="28"/>
                <w:szCs w:val="28"/>
                <w:lang w:val="uz-Cyrl-UZ"/>
              </w:rPr>
              <w:t>Баъзи бир предмет соҳасида, масалан, тиб</w:t>
            </w:r>
            <w:r>
              <w:rPr>
                <w:sz w:val="28"/>
                <w:szCs w:val="28"/>
                <w:lang w:val="uz-Cyrl-UZ"/>
              </w:rPr>
              <w:t>-</w:t>
            </w:r>
            <w:r w:rsidRPr="0065324F">
              <w:rPr>
                <w:sz w:val="28"/>
                <w:szCs w:val="28"/>
                <w:lang w:val="uz-Cyrl-UZ"/>
              </w:rPr>
              <w:t>биётда, носозликларни аниқлашда, мураккаб компьютер тизими конфигурациясини тан</w:t>
            </w:r>
            <w:r w:rsidR="00FE10A8">
              <w:rPr>
                <w:sz w:val="28"/>
                <w:szCs w:val="28"/>
                <w:lang w:val="uz-Cyrl-UZ"/>
              </w:rPr>
              <w:t>-</w:t>
            </w:r>
            <w:r w:rsidRPr="0065324F">
              <w:rPr>
                <w:sz w:val="28"/>
                <w:szCs w:val="28"/>
                <w:lang w:val="uz-Cyrl-UZ"/>
              </w:rPr>
              <w:t>лашда, ишлар (</w:t>
            </w:r>
            <w:r>
              <w:rPr>
                <w:sz w:val="28"/>
                <w:szCs w:val="28"/>
                <w:lang w:val="uz-Cyrl-UZ"/>
              </w:rPr>
              <w:t>ҳаракатлар</w:t>
            </w:r>
            <w:r w:rsidRPr="0065324F">
              <w:rPr>
                <w:sz w:val="28"/>
                <w:szCs w:val="28"/>
                <w:lang w:val="uz-Cyrl-UZ"/>
              </w:rPr>
              <w:t>)</w:t>
            </w:r>
            <w:r>
              <w:rPr>
                <w:sz w:val="28"/>
                <w:szCs w:val="28"/>
                <w:lang w:val="uz-Cyrl-UZ"/>
              </w:rPr>
              <w:t xml:space="preserve"> кетма-кетлигини режалаштиришда, масалаларни ҳал қилиш (</w:t>
            </w:r>
            <w:r w:rsidRPr="0065324F">
              <w:rPr>
                <w:sz w:val="28"/>
                <w:szCs w:val="28"/>
                <w:lang w:val="uz-Cyrl-UZ"/>
              </w:rPr>
              <w:t>тавсиялар бериш</w:t>
            </w:r>
            <w:r>
              <w:rPr>
                <w:sz w:val="28"/>
                <w:szCs w:val="28"/>
                <w:lang w:val="uz-Cyrl-UZ"/>
              </w:rPr>
              <w:t>) учун мантиқий хулосадан ва билимлар (қоидалар) база</w:t>
            </w:r>
            <w:r w:rsidRPr="0065324F">
              <w:rPr>
                <w:sz w:val="28"/>
                <w:szCs w:val="28"/>
                <w:lang w:val="uz-Cyrl-UZ"/>
              </w:rPr>
              <w:t>сидан фойдала</w:t>
            </w:r>
            <w:r w:rsidR="00FE10A8">
              <w:rPr>
                <w:sz w:val="28"/>
                <w:szCs w:val="28"/>
                <w:lang w:val="uz-Cyrl-UZ"/>
              </w:rPr>
              <w:t>-</w:t>
            </w:r>
            <w:r w:rsidRPr="0065324F">
              <w:rPr>
                <w:sz w:val="28"/>
                <w:szCs w:val="28"/>
                <w:lang w:val="uz-Cyrl-UZ"/>
              </w:rPr>
              <w:t xml:space="preserve">ниладиган тизим. У нима учун у ёки бу ечим таклиф қилинганини тушунтириб </w:t>
            </w:r>
            <w:r>
              <w:rPr>
                <w:sz w:val="28"/>
                <w:szCs w:val="28"/>
                <w:lang w:val="uz-Cyrl-UZ"/>
              </w:rPr>
              <w:t>ва унинг асосл</w:t>
            </w:r>
            <w:r>
              <w:rPr>
                <w:sz w:val="28"/>
                <w:szCs w:val="28"/>
              </w:rPr>
              <w:t>и</w:t>
            </w:r>
            <w:r>
              <w:rPr>
                <w:sz w:val="28"/>
                <w:szCs w:val="28"/>
                <w:lang w:val="uz-Cyrl-UZ"/>
              </w:rPr>
              <w:t>лигини исботлаб бера оли</w:t>
            </w:r>
            <w:r w:rsidRPr="0065324F">
              <w:rPr>
                <w:sz w:val="28"/>
                <w:szCs w:val="28"/>
                <w:lang w:val="uz-Cyrl-UZ"/>
              </w:rPr>
              <w:t>ши керак. Эк</w:t>
            </w:r>
            <w:r>
              <w:rPr>
                <w:sz w:val="28"/>
                <w:szCs w:val="28"/>
              </w:rPr>
              <w:t>с</w:t>
            </w:r>
            <w:r w:rsidRPr="0065324F">
              <w:rPr>
                <w:sz w:val="28"/>
                <w:szCs w:val="28"/>
                <w:lang w:val="uz-Cyrl-UZ"/>
              </w:rPr>
              <w:t>перт тизими</w:t>
            </w:r>
            <w:r>
              <w:rPr>
                <w:sz w:val="28"/>
                <w:szCs w:val="28"/>
                <w:lang w:val="uz-Cyrl-UZ"/>
              </w:rPr>
              <w:t xml:space="preserve"> −</w:t>
            </w:r>
            <w:r w:rsidRPr="0065324F">
              <w:rPr>
                <w:sz w:val="28"/>
                <w:szCs w:val="28"/>
                <w:lang w:val="uz-Cyrl-UZ"/>
              </w:rPr>
              <w:t xml:space="preserve"> бу сунъий интеллект йўна</w:t>
            </w:r>
            <w:r w:rsidR="00FE10A8">
              <w:rPr>
                <w:sz w:val="28"/>
                <w:szCs w:val="28"/>
                <w:lang w:val="uz-Cyrl-UZ"/>
              </w:rPr>
              <w:t>-</w:t>
            </w:r>
            <w:r w:rsidRPr="0065324F">
              <w:rPr>
                <w:sz w:val="28"/>
                <w:szCs w:val="28"/>
                <w:lang w:val="uz-Cyrl-UZ"/>
              </w:rPr>
              <w:t>лишларидан б</w:t>
            </w:r>
            <w:r>
              <w:rPr>
                <w:sz w:val="28"/>
                <w:szCs w:val="28"/>
              </w:rPr>
              <w:t>и</w:t>
            </w:r>
            <w:r w:rsidRPr="0065324F">
              <w:rPr>
                <w:sz w:val="28"/>
                <w:szCs w:val="28"/>
                <w:lang w:val="uz-Cyrl-UZ"/>
              </w:rPr>
              <w:t>ридир.</w:t>
            </w:r>
          </w:p>
        </w:tc>
      </w:tr>
      <w:tr w:rsidR="00780619" w:rsidRPr="008F2514" w:rsidTr="00FE10A8">
        <w:trPr>
          <w:tblCellSpacing w:w="0" w:type="dxa"/>
          <w:jc w:val="center"/>
        </w:trPr>
        <w:tc>
          <w:tcPr>
            <w:tcW w:w="2079" w:type="pct"/>
          </w:tcPr>
          <w:p w:rsidR="00780619" w:rsidRPr="009345AC" w:rsidRDefault="00780619" w:rsidP="003A7C3D">
            <w:pPr>
              <w:tabs>
                <w:tab w:val="left" w:pos="4320"/>
                <w:tab w:val="left" w:pos="4500"/>
              </w:tabs>
              <w:rPr>
                <w:b/>
                <w:bCs/>
                <w:color w:val="000000"/>
                <w:sz w:val="28"/>
                <w:szCs w:val="28"/>
                <w:lang w:val="uz-Cyrl-UZ"/>
              </w:rPr>
            </w:pPr>
            <w:r w:rsidRPr="009345AC">
              <w:rPr>
                <w:b/>
                <w:sz w:val="28"/>
                <w:szCs w:val="28"/>
                <w:lang w:val="uz-Cyrl-UZ"/>
              </w:rPr>
              <w:t>Экстранет</w:t>
            </w:r>
            <w:r w:rsidRPr="009345AC">
              <w:rPr>
                <w:b/>
                <w:bCs/>
                <w:color w:val="000000"/>
                <w:sz w:val="28"/>
                <w:szCs w:val="28"/>
                <w:lang w:val="uz-Cyrl-UZ"/>
              </w:rPr>
              <w:t xml:space="preserve"> </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lang w:val="uz-Cyrl-UZ"/>
              </w:rPr>
              <w:t xml:space="preserve"> </w:t>
            </w:r>
            <w:r w:rsidRPr="00235D03">
              <w:rPr>
                <w:sz w:val="28"/>
                <w:szCs w:val="28"/>
                <w:lang w:val="uz-Cyrl-UZ"/>
              </w:rPr>
              <w:t>ekstranet</w:t>
            </w:r>
          </w:p>
          <w:p w:rsidR="00780619" w:rsidRDefault="00780619" w:rsidP="003A7C3D">
            <w:pPr>
              <w:tabs>
                <w:tab w:val="left" w:pos="4320"/>
                <w:tab w:val="left" w:pos="4500"/>
              </w:tabs>
              <w:rPr>
                <w:sz w:val="28"/>
                <w:szCs w:val="28"/>
                <w:lang w:val="uz-Cyrl-UZ"/>
              </w:rPr>
            </w:pPr>
            <w:r>
              <w:rPr>
                <w:lang w:val="uz-Cyrl-UZ"/>
              </w:rPr>
              <w:t xml:space="preserve">        </w:t>
            </w:r>
            <w:r w:rsidRPr="00235D03">
              <w:rPr>
                <w:sz w:val="28"/>
                <w:szCs w:val="28"/>
                <w:lang w:val="uz-Cyrl-UZ"/>
              </w:rPr>
              <w:t>экстранет</w:t>
            </w:r>
          </w:p>
          <w:p w:rsidR="00780619" w:rsidRPr="009345AC" w:rsidRDefault="00780619" w:rsidP="003A7C3D">
            <w:pPr>
              <w:tabs>
                <w:tab w:val="left" w:pos="4320"/>
                <w:tab w:val="left" w:pos="4500"/>
              </w:tabs>
              <w:rPr>
                <w:sz w:val="28"/>
                <w:szCs w:val="28"/>
                <w:lang w:val="uz-Cyrl-UZ"/>
              </w:rPr>
            </w:pPr>
            <w:r w:rsidRPr="005B5ED5">
              <w:rPr>
                <w:b/>
                <w:sz w:val="28"/>
                <w:szCs w:val="28"/>
                <w:lang w:val="uz-Cyrl-UZ"/>
              </w:rPr>
              <w:t xml:space="preserve">en </w:t>
            </w:r>
            <w:r w:rsidRPr="001952D4">
              <w:rPr>
                <w:sz w:val="28"/>
                <w:szCs w:val="28"/>
                <w:lang w:val="uz-Cyrl-UZ"/>
              </w:rPr>
              <w:t>-</w:t>
            </w:r>
            <w:r w:rsidRPr="009345AC">
              <w:rPr>
                <w:sz w:val="28"/>
                <w:szCs w:val="28"/>
                <w:lang w:val="uz-Cyrl-UZ"/>
              </w:rPr>
              <w:t xml:space="preserve"> extranet </w:t>
            </w:r>
          </w:p>
          <w:p w:rsidR="00780619" w:rsidRPr="00235D03"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Корпоративная сеть, в которой используются протоколы, Интернет-технологии и общедоступные телекоммуникационные сети для за</w:t>
            </w:r>
            <w:r w:rsidR="00FE10A8">
              <w:rPr>
                <w:sz w:val="28"/>
                <w:szCs w:val="28"/>
              </w:rPr>
              <w:t>-</w:t>
            </w:r>
            <w:r>
              <w:rPr>
                <w:sz w:val="28"/>
                <w:szCs w:val="28"/>
              </w:rPr>
              <w:t xml:space="preserve">щищенного предоставления партнерам бизнес-информации и взаимодействия с ними. </w:t>
            </w:r>
          </w:p>
          <w:p w:rsidR="00780619" w:rsidRPr="00A33656" w:rsidRDefault="00780619" w:rsidP="003A7C3D">
            <w:pPr>
              <w:tabs>
                <w:tab w:val="left" w:pos="4320"/>
                <w:tab w:val="left" w:pos="4500"/>
              </w:tabs>
              <w:jc w:val="both"/>
              <w:rPr>
                <w:sz w:val="12"/>
                <w:szCs w:val="12"/>
              </w:rPr>
            </w:pPr>
          </w:p>
          <w:p w:rsidR="00780619" w:rsidRPr="00235D03" w:rsidRDefault="00780619" w:rsidP="003A7C3D">
            <w:pPr>
              <w:tabs>
                <w:tab w:val="left" w:pos="4320"/>
                <w:tab w:val="left" w:pos="4500"/>
              </w:tabs>
              <w:jc w:val="both"/>
              <w:rPr>
                <w:sz w:val="28"/>
                <w:szCs w:val="28"/>
              </w:rPr>
            </w:pPr>
            <w:r>
              <w:rPr>
                <w:sz w:val="28"/>
                <w:szCs w:val="28"/>
                <w:lang w:val="uz-Cyrl-UZ"/>
              </w:rPr>
              <w:t>Hamkorlarga biznes ma’lumotni muhofaza qilingan</w:t>
            </w:r>
            <w:r w:rsidRPr="008F2514">
              <w:rPr>
                <w:sz w:val="28"/>
                <w:szCs w:val="28"/>
                <w:lang w:val="uz-Cyrl-UZ"/>
              </w:rPr>
              <w:t xml:space="preserve"> </w:t>
            </w:r>
            <w:r>
              <w:rPr>
                <w:sz w:val="28"/>
                <w:szCs w:val="28"/>
                <w:lang w:val="uz-Cyrl-UZ"/>
              </w:rPr>
              <w:t>holda</w:t>
            </w:r>
            <w:r w:rsidRPr="008F2514">
              <w:rPr>
                <w:sz w:val="28"/>
                <w:szCs w:val="28"/>
                <w:lang w:val="uz-Cyrl-UZ"/>
              </w:rPr>
              <w:t xml:space="preserve"> </w:t>
            </w:r>
            <w:r>
              <w:rPr>
                <w:sz w:val="28"/>
                <w:szCs w:val="28"/>
                <w:lang w:val="uz-Cyrl-UZ"/>
              </w:rPr>
              <w:t>taqdim</w:t>
            </w:r>
            <w:r w:rsidRPr="008F2514">
              <w:rPr>
                <w:sz w:val="28"/>
                <w:szCs w:val="28"/>
                <w:lang w:val="uz-Cyrl-UZ"/>
              </w:rPr>
              <w:t xml:space="preserve"> </w:t>
            </w:r>
            <w:r>
              <w:rPr>
                <w:sz w:val="28"/>
                <w:szCs w:val="28"/>
                <w:lang w:val="uz-Cyrl-UZ"/>
              </w:rPr>
              <w:t>etish va</w:t>
            </w:r>
            <w:r w:rsidRPr="008F2514">
              <w:rPr>
                <w:sz w:val="28"/>
                <w:szCs w:val="28"/>
                <w:lang w:val="uz-Cyrl-UZ"/>
              </w:rPr>
              <w:t xml:space="preserve"> </w:t>
            </w:r>
            <w:r>
              <w:rPr>
                <w:sz w:val="28"/>
                <w:szCs w:val="28"/>
                <w:lang w:val="uz-Cyrl-UZ"/>
              </w:rPr>
              <w:t>ular bilan birga</w:t>
            </w:r>
            <w:r w:rsidR="00FE10A8">
              <w:rPr>
                <w:sz w:val="28"/>
                <w:szCs w:val="28"/>
                <w:lang w:val="uz-Cyrl-UZ"/>
              </w:rPr>
              <w:t>-</w:t>
            </w:r>
            <w:r>
              <w:rPr>
                <w:sz w:val="28"/>
                <w:szCs w:val="28"/>
                <w:lang w:val="uz-Cyrl-UZ"/>
              </w:rPr>
              <w:t>likda ishlash uchun umumfoydalanishdagi telekommunikatsiyalar tarmoqlaridan va Inter</w:t>
            </w:r>
            <w:r w:rsidR="00FE10A8">
              <w:rPr>
                <w:sz w:val="28"/>
                <w:szCs w:val="28"/>
                <w:lang w:val="uz-Cyrl-UZ"/>
              </w:rPr>
              <w:t>-</w:t>
            </w:r>
            <w:r>
              <w:rPr>
                <w:sz w:val="28"/>
                <w:szCs w:val="28"/>
                <w:lang w:val="uz-Cyrl-UZ"/>
              </w:rPr>
              <w:t>net texnologiyalar hamda protokollaridan foyda</w:t>
            </w:r>
            <w:r w:rsidR="00FE10A8">
              <w:rPr>
                <w:sz w:val="28"/>
                <w:szCs w:val="28"/>
                <w:lang w:val="uz-Cyrl-UZ"/>
              </w:rPr>
              <w:t>-</w:t>
            </w:r>
            <w:r>
              <w:rPr>
                <w:sz w:val="28"/>
                <w:szCs w:val="28"/>
                <w:lang w:val="uz-Cyrl-UZ"/>
              </w:rPr>
              <w:t>laniladigan</w:t>
            </w:r>
            <w:r w:rsidRPr="008F2514">
              <w:rPr>
                <w:sz w:val="28"/>
                <w:szCs w:val="28"/>
                <w:lang w:val="uz-Cyrl-UZ"/>
              </w:rPr>
              <w:t xml:space="preserve"> </w:t>
            </w:r>
            <w:r>
              <w:rPr>
                <w:sz w:val="28"/>
                <w:szCs w:val="28"/>
                <w:lang w:val="uz-Cyrl-UZ"/>
              </w:rPr>
              <w:t>korporativ</w:t>
            </w:r>
            <w:r w:rsidRPr="008F2514">
              <w:rPr>
                <w:sz w:val="28"/>
                <w:szCs w:val="28"/>
                <w:lang w:val="uz-Cyrl-UZ"/>
              </w:rPr>
              <w:t xml:space="preserve"> </w:t>
            </w:r>
            <w:r>
              <w:rPr>
                <w:sz w:val="28"/>
                <w:szCs w:val="28"/>
                <w:lang w:val="uz-Cyrl-UZ"/>
              </w:rPr>
              <w:t>tarmoq</w:t>
            </w:r>
            <w:r w:rsidRPr="008F2514">
              <w:rPr>
                <w:sz w:val="28"/>
                <w:szCs w:val="28"/>
                <w:lang w:val="uz-Cyrl-UZ"/>
              </w:rPr>
              <w:t>.</w:t>
            </w:r>
          </w:p>
          <w:p w:rsidR="00780619" w:rsidRPr="00A33656" w:rsidRDefault="00780619" w:rsidP="003A7C3D">
            <w:pPr>
              <w:tabs>
                <w:tab w:val="left" w:pos="4320"/>
                <w:tab w:val="left" w:pos="4500"/>
              </w:tabs>
              <w:jc w:val="both"/>
              <w:rPr>
                <w:sz w:val="12"/>
                <w:szCs w:val="12"/>
              </w:rPr>
            </w:pPr>
          </w:p>
          <w:p w:rsidR="00780619" w:rsidRPr="008F2514" w:rsidRDefault="00780619" w:rsidP="003A7C3D">
            <w:pPr>
              <w:tabs>
                <w:tab w:val="left" w:pos="4320"/>
                <w:tab w:val="left" w:pos="4500"/>
              </w:tabs>
              <w:jc w:val="both"/>
              <w:rPr>
                <w:sz w:val="28"/>
                <w:szCs w:val="28"/>
                <w:lang w:val="uz-Cyrl-UZ"/>
              </w:rPr>
            </w:pPr>
            <w:r>
              <w:rPr>
                <w:sz w:val="28"/>
                <w:szCs w:val="28"/>
                <w:lang w:val="uz-Cyrl-UZ"/>
              </w:rPr>
              <w:t>Ҳамкорларга бизнес маълумотни муҳофаза қилинг</w:t>
            </w:r>
            <w:r w:rsidRPr="008F2514">
              <w:rPr>
                <w:sz w:val="28"/>
                <w:szCs w:val="28"/>
                <w:lang w:val="uz-Cyrl-UZ"/>
              </w:rPr>
              <w:t>ан ҳолда тақдим этиш</w:t>
            </w:r>
            <w:r>
              <w:rPr>
                <w:sz w:val="28"/>
                <w:szCs w:val="28"/>
                <w:lang w:val="uz-Cyrl-UZ"/>
              </w:rPr>
              <w:t xml:space="preserve"> </w:t>
            </w:r>
            <w:r w:rsidRPr="008F2514">
              <w:rPr>
                <w:sz w:val="28"/>
                <w:szCs w:val="28"/>
                <w:lang w:val="uz-Cyrl-UZ"/>
              </w:rPr>
              <w:t xml:space="preserve">ва </w:t>
            </w:r>
            <w:r>
              <w:rPr>
                <w:sz w:val="28"/>
                <w:szCs w:val="28"/>
                <w:lang w:val="uz-Cyrl-UZ"/>
              </w:rPr>
              <w:t>улар билан биргаликда ишлаш учун умумфойдаланиш-даги телекоммуникация</w:t>
            </w:r>
            <w:r>
              <w:rPr>
                <w:sz w:val="28"/>
                <w:szCs w:val="28"/>
              </w:rPr>
              <w:t>лар</w:t>
            </w:r>
            <w:r>
              <w:rPr>
                <w:sz w:val="28"/>
                <w:szCs w:val="28"/>
                <w:lang w:val="uz-Cyrl-UZ"/>
              </w:rPr>
              <w:t xml:space="preserve"> тармоқларидан ва Интернет технологиялар ҳамда протокол</w:t>
            </w:r>
            <w:r w:rsidR="00FE10A8">
              <w:rPr>
                <w:sz w:val="28"/>
                <w:szCs w:val="28"/>
                <w:lang w:val="uz-Cyrl-UZ"/>
              </w:rPr>
              <w:t>-</w:t>
            </w:r>
            <w:r>
              <w:rPr>
                <w:sz w:val="28"/>
                <w:szCs w:val="28"/>
                <w:lang w:val="uz-Cyrl-UZ"/>
              </w:rPr>
              <w:t>ларидан фойдалани</w:t>
            </w:r>
            <w:r w:rsidRPr="008F2514">
              <w:rPr>
                <w:sz w:val="28"/>
                <w:szCs w:val="28"/>
                <w:lang w:val="uz-Cyrl-UZ"/>
              </w:rPr>
              <w:t>ладиган корпоратив тармоқ.</w:t>
            </w:r>
          </w:p>
        </w:tc>
      </w:tr>
      <w:tr w:rsidR="00780619" w:rsidRPr="00A60C6F" w:rsidTr="00FE10A8">
        <w:trPr>
          <w:tblCellSpacing w:w="0" w:type="dxa"/>
          <w:jc w:val="center"/>
        </w:trPr>
        <w:tc>
          <w:tcPr>
            <w:tcW w:w="2079" w:type="pct"/>
          </w:tcPr>
          <w:p w:rsidR="00780619" w:rsidRPr="00017795" w:rsidRDefault="00780619" w:rsidP="003A7C3D">
            <w:pPr>
              <w:tabs>
                <w:tab w:val="left" w:pos="4320"/>
                <w:tab w:val="left" w:pos="4500"/>
              </w:tabs>
              <w:rPr>
                <w:b/>
                <w:bCs/>
                <w:color w:val="000000"/>
                <w:sz w:val="28"/>
                <w:szCs w:val="28"/>
                <w:lang w:val="uz-Cyrl-UZ"/>
              </w:rPr>
            </w:pPr>
            <w:r w:rsidRPr="00017795">
              <w:rPr>
                <w:b/>
                <w:sz w:val="28"/>
                <w:szCs w:val="28"/>
                <w:lang w:val="uz-Cyrl-UZ"/>
              </w:rPr>
              <w:t>Электронная книга</w:t>
            </w:r>
            <w:r w:rsidRPr="00017795">
              <w:rPr>
                <w:b/>
                <w:bCs/>
                <w:color w:val="000000"/>
                <w:sz w:val="28"/>
                <w:szCs w:val="28"/>
                <w:lang w:val="uz-Cyrl-UZ"/>
              </w:rPr>
              <w:t xml:space="preserve"> </w:t>
            </w:r>
          </w:p>
          <w:p w:rsidR="00780619" w:rsidRDefault="00780619" w:rsidP="003A7C3D">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elektron</w:t>
            </w:r>
            <w:r w:rsidRPr="00165D64">
              <w:rPr>
                <w:sz w:val="28"/>
                <w:szCs w:val="28"/>
                <w:lang w:val="uz-Cyrl-UZ"/>
              </w:rPr>
              <w:t xml:space="preserve"> </w:t>
            </w:r>
            <w:r>
              <w:rPr>
                <w:sz w:val="28"/>
                <w:szCs w:val="28"/>
                <w:lang w:val="uz-Cyrl-UZ"/>
              </w:rPr>
              <w:t>kitob</w:t>
            </w:r>
          </w:p>
          <w:p w:rsidR="00780619" w:rsidRPr="005B6905" w:rsidRDefault="00780619" w:rsidP="003A7C3D">
            <w:pPr>
              <w:tabs>
                <w:tab w:val="left" w:pos="4320"/>
                <w:tab w:val="left" w:pos="4500"/>
              </w:tabs>
              <w:rPr>
                <w:sz w:val="28"/>
                <w:szCs w:val="28"/>
              </w:rPr>
            </w:pPr>
            <w:r>
              <w:rPr>
                <w:b/>
                <w:sz w:val="28"/>
                <w:szCs w:val="28"/>
                <w:lang w:val="uz-Cyrl-UZ"/>
              </w:rPr>
              <w:t xml:space="preserve">       </w:t>
            </w:r>
            <w:r w:rsidRPr="00165D64">
              <w:rPr>
                <w:sz w:val="28"/>
                <w:szCs w:val="28"/>
                <w:lang w:val="uz-Cyrl-UZ"/>
              </w:rPr>
              <w:t>электрон китоб</w:t>
            </w:r>
          </w:p>
          <w:p w:rsidR="00780619" w:rsidRPr="00017795" w:rsidRDefault="00780619" w:rsidP="003A7C3D">
            <w:pPr>
              <w:tabs>
                <w:tab w:val="left" w:pos="4320"/>
                <w:tab w:val="left" w:pos="4500"/>
              </w:tabs>
              <w:rPr>
                <w:sz w:val="28"/>
                <w:szCs w:val="28"/>
                <w:lang w:val="uz-Cyrl-UZ"/>
              </w:rPr>
            </w:pPr>
            <w:r w:rsidRPr="008D6363">
              <w:rPr>
                <w:b/>
                <w:sz w:val="28"/>
                <w:szCs w:val="28"/>
                <w:lang w:val="en-US"/>
              </w:rPr>
              <w:t xml:space="preserve">en </w:t>
            </w:r>
            <w:r w:rsidRPr="001952D4">
              <w:rPr>
                <w:sz w:val="28"/>
                <w:szCs w:val="28"/>
                <w:lang w:val="en-US"/>
              </w:rPr>
              <w:t>-</w:t>
            </w:r>
            <w:r>
              <w:rPr>
                <w:b/>
                <w:sz w:val="28"/>
                <w:szCs w:val="28"/>
                <w:lang w:val="en-US"/>
              </w:rPr>
              <w:t xml:space="preserve"> </w:t>
            </w:r>
            <w:r w:rsidRPr="00017795">
              <w:rPr>
                <w:sz w:val="28"/>
                <w:szCs w:val="28"/>
                <w:lang w:val="en-US"/>
              </w:rPr>
              <w:t>e</w:t>
            </w:r>
            <w:r w:rsidRPr="00017795">
              <w:rPr>
                <w:sz w:val="28"/>
                <w:szCs w:val="28"/>
                <w:lang w:val="uz-Cyrl-UZ"/>
              </w:rPr>
              <w:t xml:space="preserve">-book (electronic book) </w:t>
            </w:r>
          </w:p>
          <w:p w:rsidR="00780619" w:rsidRPr="00ED627B"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Книга в цифровом виде, предназначенная для чтения с помощью специального программного обеспечения (например, </w:t>
            </w:r>
            <w:r>
              <w:rPr>
                <w:sz w:val="28"/>
                <w:szCs w:val="28"/>
                <w:lang w:val="en-US"/>
              </w:rPr>
              <w:t>Microsoft</w:t>
            </w:r>
            <w:r w:rsidRPr="0099336E">
              <w:rPr>
                <w:sz w:val="28"/>
                <w:szCs w:val="28"/>
              </w:rPr>
              <w:t xml:space="preserve"> </w:t>
            </w:r>
            <w:r>
              <w:rPr>
                <w:sz w:val="28"/>
                <w:szCs w:val="28"/>
                <w:lang w:val="en-US"/>
              </w:rPr>
              <w:t>Reader</w:t>
            </w:r>
            <w:r>
              <w:rPr>
                <w:sz w:val="28"/>
                <w:szCs w:val="28"/>
              </w:rPr>
              <w:t>)</w:t>
            </w:r>
            <w:r w:rsidRPr="0099336E">
              <w:rPr>
                <w:sz w:val="28"/>
                <w:szCs w:val="28"/>
              </w:rPr>
              <w:t xml:space="preserve"> </w:t>
            </w:r>
            <w:r>
              <w:rPr>
                <w:sz w:val="28"/>
                <w:szCs w:val="28"/>
              </w:rPr>
              <w:t xml:space="preserve"> на компьютерах различных видов – настольных, ноутбуках, карманных и др., а также специально предназначенных для этой цели. Книга листается нажатием соответствующих кнопок. Текст можно читать на подсвечиваемом дисплее компьютера в течение срока работы батареи или аккумулятора. </w:t>
            </w:r>
          </w:p>
          <w:p w:rsidR="00780619" w:rsidRPr="00A33656" w:rsidRDefault="00780619" w:rsidP="003A7C3D">
            <w:pPr>
              <w:tabs>
                <w:tab w:val="left" w:pos="4320"/>
                <w:tab w:val="left" w:pos="4500"/>
              </w:tabs>
              <w:jc w:val="both"/>
              <w:rPr>
                <w:sz w:val="12"/>
                <w:szCs w:val="12"/>
              </w:rPr>
            </w:pPr>
          </w:p>
          <w:p w:rsidR="00780619" w:rsidRPr="00397A44" w:rsidRDefault="00780619" w:rsidP="003A7C3D">
            <w:pPr>
              <w:tabs>
                <w:tab w:val="left" w:pos="4320"/>
                <w:tab w:val="left" w:pos="4500"/>
              </w:tabs>
              <w:jc w:val="both"/>
              <w:rPr>
                <w:sz w:val="28"/>
                <w:szCs w:val="28"/>
                <w:lang w:val="uz-Cyrl-UZ"/>
              </w:rPr>
            </w:pPr>
            <w:r>
              <w:rPr>
                <w:sz w:val="28"/>
                <w:szCs w:val="28"/>
                <w:lang w:val="uz-Cyrl-UZ"/>
              </w:rPr>
              <w:t>Raqamli</w:t>
            </w:r>
            <w:r w:rsidRPr="00165D64">
              <w:rPr>
                <w:sz w:val="28"/>
                <w:szCs w:val="28"/>
                <w:lang w:val="uz-Cyrl-UZ"/>
              </w:rPr>
              <w:t xml:space="preserve"> </w:t>
            </w:r>
            <w:r>
              <w:rPr>
                <w:sz w:val="28"/>
                <w:szCs w:val="28"/>
                <w:lang w:val="uz-Cyrl-UZ"/>
              </w:rPr>
              <w:t>ko‘rinishdagi</w:t>
            </w:r>
            <w:r w:rsidRPr="00165D64">
              <w:rPr>
                <w:sz w:val="28"/>
                <w:szCs w:val="28"/>
                <w:lang w:val="uz-Cyrl-UZ"/>
              </w:rPr>
              <w:t xml:space="preserve">, </w:t>
            </w:r>
            <w:r>
              <w:rPr>
                <w:sz w:val="28"/>
                <w:szCs w:val="28"/>
                <w:lang w:val="uz-Cyrl-UZ"/>
              </w:rPr>
              <w:t>stol</w:t>
            </w:r>
            <w:r w:rsidRPr="00165D64">
              <w:rPr>
                <w:sz w:val="28"/>
                <w:szCs w:val="28"/>
                <w:lang w:val="uz-Cyrl-UZ"/>
              </w:rPr>
              <w:t xml:space="preserve">, </w:t>
            </w:r>
            <w:r>
              <w:rPr>
                <w:sz w:val="28"/>
                <w:szCs w:val="28"/>
                <w:lang w:val="uz-Cyrl-UZ"/>
              </w:rPr>
              <w:t>cho‘ntak</w:t>
            </w:r>
            <w:r w:rsidRPr="00165D64">
              <w:rPr>
                <w:sz w:val="28"/>
                <w:szCs w:val="28"/>
                <w:lang w:val="uz-Cyrl-UZ"/>
              </w:rPr>
              <w:t xml:space="preserve"> </w:t>
            </w:r>
            <w:r>
              <w:rPr>
                <w:sz w:val="28"/>
                <w:szCs w:val="28"/>
                <w:lang w:val="uz-Cyrl-UZ"/>
              </w:rPr>
              <w:t>kompyu</w:t>
            </w:r>
            <w:r w:rsidR="00FE10A8">
              <w:rPr>
                <w:sz w:val="28"/>
                <w:szCs w:val="28"/>
                <w:lang w:val="uz-Cyrl-UZ"/>
              </w:rPr>
              <w:t>-</w:t>
            </w:r>
            <w:r>
              <w:rPr>
                <w:sz w:val="28"/>
                <w:szCs w:val="28"/>
                <w:lang w:val="uz-Cyrl-UZ"/>
              </w:rPr>
              <w:t>terlaridagi</w:t>
            </w:r>
            <w:r w:rsidRPr="00165D64">
              <w:rPr>
                <w:sz w:val="28"/>
                <w:szCs w:val="28"/>
                <w:lang w:val="uz-Cyrl-UZ"/>
              </w:rPr>
              <w:t xml:space="preserve">, </w:t>
            </w:r>
            <w:r>
              <w:rPr>
                <w:sz w:val="28"/>
                <w:szCs w:val="28"/>
                <w:lang w:val="uz-Cyrl-UZ"/>
              </w:rPr>
              <w:t>noutbuklardagi</w:t>
            </w:r>
            <w:r w:rsidRPr="00165D64">
              <w:rPr>
                <w:sz w:val="28"/>
                <w:szCs w:val="28"/>
                <w:lang w:val="uz-Cyrl-UZ"/>
              </w:rPr>
              <w:t xml:space="preserve">, </w:t>
            </w:r>
            <w:r>
              <w:rPr>
                <w:sz w:val="28"/>
                <w:szCs w:val="28"/>
                <w:lang w:val="uz-Cyrl-UZ"/>
              </w:rPr>
              <w:t>shuningdek</w:t>
            </w:r>
            <w:r w:rsidRPr="00165D64">
              <w:rPr>
                <w:sz w:val="28"/>
                <w:szCs w:val="28"/>
                <w:lang w:val="uz-Cyrl-UZ"/>
              </w:rPr>
              <w:t xml:space="preserve">, </w:t>
            </w:r>
            <w:r>
              <w:rPr>
                <w:sz w:val="28"/>
                <w:szCs w:val="28"/>
                <w:lang w:val="uz-Cyrl-UZ"/>
              </w:rPr>
              <w:t>bu</w:t>
            </w:r>
            <w:r w:rsidRPr="00165D64">
              <w:rPr>
                <w:sz w:val="28"/>
                <w:szCs w:val="28"/>
                <w:lang w:val="uz-Cyrl-UZ"/>
              </w:rPr>
              <w:t xml:space="preserve"> </w:t>
            </w:r>
            <w:r>
              <w:rPr>
                <w:sz w:val="28"/>
                <w:szCs w:val="28"/>
                <w:lang w:val="uz-Cyrl-UZ"/>
              </w:rPr>
              <w:t>maqsad</w:t>
            </w:r>
            <w:r w:rsidRPr="00165D64">
              <w:rPr>
                <w:sz w:val="28"/>
                <w:szCs w:val="28"/>
                <w:lang w:val="uz-Cyrl-UZ"/>
              </w:rPr>
              <w:t xml:space="preserve"> </w:t>
            </w:r>
            <w:r>
              <w:rPr>
                <w:sz w:val="28"/>
                <w:szCs w:val="28"/>
                <w:lang w:val="uz-Cyrl-UZ"/>
              </w:rPr>
              <w:t>uchun</w:t>
            </w:r>
            <w:r w:rsidRPr="00165D64">
              <w:rPr>
                <w:sz w:val="28"/>
                <w:szCs w:val="28"/>
                <w:lang w:val="uz-Cyrl-UZ"/>
              </w:rPr>
              <w:t xml:space="preserve"> </w:t>
            </w:r>
            <w:r>
              <w:rPr>
                <w:sz w:val="28"/>
                <w:szCs w:val="28"/>
                <w:lang w:val="uz-Cyrl-UZ"/>
              </w:rPr>
              <w:t>maxsus</w:t>
            </w:r>
            <w:r w:rsidRPr="00165D64">
              <w:rPr>
                <w:sz w:val="28"/>
                <w:szCs w:val="28"/>
                <w:lang w:val="uz-Cyrl-UZ"/>
              </w:rPr>
              <w:t xml:space="preserve"> </w:t>
            </w:r>
            <w:r>
              <w:rPr>
                <w:sz w:val="28"/>
                <w:szCs w:val="28"/>
                <w:lang w:val="uz-Cyrl-UZ"/>
              </w:rPr>
              <w:t>mo‘ljallangan</w:t>
            </w:r>
            <w:r w:rsidRPr="00165D64">
              <w:rPr>
                <w:sz w:val="28"/>
                <w:szCs w:val="28"/>
                <w:lang w:val="uz-Cyrl-UZ"/>
              </w:rPr>
              <w:t xml:space="preserve"> </w:t>
            </w:r>
            <w:r>
              <w:rPr>
                <w:sz w:val="28"/>
                <w:szCs w:val="28"/>
                <w:lang w:val="uz-Cyrl-UZ"/>
              </w:rPr>
              <w:t>kompyu</w:t>
            </w:r>
            <w:r w:rsidR="00FE10A8">
              <w:rPr>
                <w:sz w:val="28"/>
                <w:szCs w:val="28"/>
                <w:lang w:val="uz-Cyrl-UZ"/>
              </w:rPr>
              <w:t>-</w:t>
            </w:r>
            <w:r>
              <w:rPr>
                <w:sz w:val="28"/>
                <w:szCs w:val="28"/>
                <w:lang w:val="uz-Cyrl-UZ"/>
              </w:rPr>
              <w:t>terlardagi</w:t>
            </w:r>
            <w:r w:rsidRPr="00165D64">
              <w:rPr>
                <w:sz w:val="28"/>
                <w:szCs w:val="28"/>
                <w:lang w:val="uz-Cyrl-UZ"/>
              </w:rPr>
              <w:t xml:space="preserve"> </w:t>
            </w:r>
            <w:r>
              <w:rPr>
                <w:sz w:val="28"/>
                <w:szCs w:val="28"/>
                <w:lang w:val="uz-Cyrl-UZ"/>
              </w:rPr>
              <w:t>maxsus</w:t>
            </w:r>
            <w:r w:rsidRPr="00165D64">
              <w:rPr>
                <w:sz w:val="28"/>
                <w:szCs w:val="28"/>
                <w:lang w:val="uz-Cyrl-UZ"/>
              </w:rPr>
              <w:t xml:space="preserve"> </w:t>
            </w:r>
            <w:r>
              <w:rPr>
                <w:sz w:val="28"/>
                <w:szCs w:val="28"/>
                <w:lang w:val="uz-Cyrl-UZ"/>
              </w:rPr>
              <w:t>dasturiy</w:t>
            </w:r>
            <w:r w:rsidRPr="00165D64">
              <w:rPr>
                <w:sz w:val="28"/>
                <w:szCs w:val="28"/>
                <w:lang w:val="uz-Cyrl-UZ"/>
              </w:rPr>
              <w:t xml:space="preserve"> </w:t>
            </w:r>
            <w:r>
              <w:rPr>
                <w:sz w:val="28"/>
                <w:szCs w:val="28"/>
                <w:lang w:val="uz-Cyrl-UZ"/>
              </w:rPr>
              <w:t>ta’minot (masalan</w:t>
            </w:r>
            <w:r w:rsidRPr="00165D64">
              <w:rPr>
                <w:sz w:val="28"/>
                <w:szCs w:val="28"/>
                <w:lang w:val="uz-Cyrl-UZ"/>
              </w:rPr>
              <w:t xml:space="preserve">, </w:t>
            </w:r>
            <w:r w:rsidRPr="001952D4">
              <w:rPr>
                <w:i/>
                <w:sz w:val="28"/>
                <w:szCs w:val="28"/>
                <w:lang w:val="uz-Cyrl-UZ"/>
              </w:rPr>
              <w:t>Microsoft Reader</w:t>
            </w:r>
            <w:r>
              <w:rPr>
                <w:sz w:val="28"/>
                <w:szCs w:val="28"/>
                <w:lang w:val="uz-Cyrl-UZ"/>
              </w:rPr>
              <w:t>) yordamida o‘qish uchun mo‘ljallangan kitob. Kitob</w:t>
            </w:r>
            <w:r w:rsidRPr="00472796">
              <w:rPr>
                <w:sz w:val="28"/>
                <w:szCs w:val="28"/>
                <w:lang w:val="uz-Cyrl-UZ"/>
              </w:rPr>
              <w:t xml:space="preserve"> </w:t>
            </w:r>
            <w:r>
              <w:rPr>
                <w:sz w:val="28"/>
                <w:szCs w:val="28"/>
                <w:lang w:val="uz-Cyrl-UZ"/>
              </w:rPr>
              <w:t>tegishli</w:t>
            </w:r>
            <w:r w:rsidRPr="00472796">
              <w:rPr>
                <w:sz w:val="28"/>
                <w:szCs w:val="28"/>
                <w:lang w:val="uz-Cyrl-UZ"/>
              </w:rPr>
              <w:t xml:space="preserve"> </w:t>
            </w:r>
            <w:r>
              <w:rPr>
                <w:sz w:val="28"/>
                <w:szCs w:val="28"/>
                <w:lang w:val="uz-Cyrl-UZ"/>
              </w:rPr>
              <w:t>tugmalarni</w:t>
            </w:r>
            <w:r w:rsidRPr="00472796">
              <w:rPr>
                <w:sz w:val="28"/>
                <w:szCs w:val="28"/>
                <w:lang w:val="uz-Cyrl-UZ"/>
              </w:rPr>
              <w:t xml:space="preserve"> </w:t>
            </w:r>
            <w:r>
              <w:rPr>
                <w:sz w:val="28"/>
                <w:szCs w:val="28"/>
                <w:lang w:val="uz-Cyrl-UZ"/>
              </w:rPr>
              <w:t>bosish</w:t>
            </w:r>
            <w:r w:rsidRPr="00472796">
              <w:rPr>
                <w:sz w:val="28"/>
                <w:szCs w:val="28"/>
                <w:lang w:val="uz-Cyrl-UZ"/>
              </w:rPr>
              <w:t xml:space="preserve"> </w:t>
            </w:r>
            <w:r>
              <w:rPr>
                <w:sz w:val="28"/>
                <w:szCs w:val="28"/>
                <w:lang w:val="uz-Cyrl-UZ"/>
              </w:rPr>
              <w:t>orqali</w:t>
            </w:r>
            <w:r w:rsidRPr="00472796">
              <w:rPr>
                <w:sz w:val="28"/>
                <w:szCs w:val="28"/>
                <w:lang w:val="uz-Cyrl-UZ"/>
              </w:rPr>
              <w:t xml:space="preserve"> </w:t>
            </w:r>
            <w:r>
              <w:rPr>
                <w:sz w:val="28"/>
                <w:szCs w:val="28"/>
                <w:lang w:val="uz-Cyrl-UZ"/>
              </w:rPr>
              <w:t>varaqlanadi</w:t>
            </w:r>
            <w:r w:rsidRPr="00472796">
              <w:rPr>
                <w:sz w:val="28"/>
                <w:szCs w:val="28"/>
                <w:lang w:val="uz-Cyrl-UZ"/>
              </w:rPr>
              <w:t xml:space="preserve">. </w:t>
            </w:r>
            <w:r>
              <w:rPr>
                <w:sz w:val="28"/>
                <w:szCs w:val="28"/>
                <w:lang w:val="uz-Cyrl-UZ"/>
              </w:rPr>
              <w:t>Matnni</w:t>
            </w:r>
            <w:r w:rsidRPr="00472796">
              <w:rPr>
                <w:sz w:val="28"/>
                <w:szCs w:val="28"/>
                <w:lang w:val="uz-Cyrl-UZ"/>
              </w:rPr>
              <w:t xml:space="preserve"> </w:t>
            </w:r>
            <w:r>
              <w:rPr>
                <w:sz w:val="28"/>
                <w:szCs w:val="28"/>
                <w:lang w:val="uz-Cyrl-UZ"/>
              </w:rPr>
              <w:t>kompyu</w:t>
            </w:r>
            <w:r w:rsidR="00FE10A8">
              <w:rPr>
                <w:sz w:val="28"/>
                <w:szCs w:val="28"/>
                <w:lang w:val="uz-Cyrl-UZ"/>
              </w:rPr>
              <w:t>-</w:t>
            </w:r>
            <w:r>
              <w:rPr>
                <w:sz w:val="28"/>
                <w:szCs w:val="28"/>
                <w:lang w:val="uz-Cyrl-UZ"/>
              </w:rPr>
              <w:t>terning</w:t>
            </w:r>
            <w:r w:rsidRPr="00472796">
              <w:rPr>
                <w:sz w:val="28"/>
                <w:szCs w:val="28"/>
                <w:lang w:val="uz-Cyrl-UZ"/>
              </w:rPr>
              <w:t xml:space="preserve"> </w:t>
            </w:r>
            <w:r>
              <w:rPr>
                <w:sz w:val="28"/>
                <w:szCs w:val="28"/>
                <w:lang w:val="uz-Cyrl-UZ"/>
              </w:rPr>
              <w:t>yoritiladigan</w:t>
            </w:r>
            <w:r w:rsidRPr="00472796">
              <w:rPr>
                <w:sz w:val="28"/>
                <w:szCs w:val="28"/>
                <w:lang w:val="uz-Cyrl-UZ"/>
              </w:rPr>
              <w:t xml:space="preserve"> </w:t>
            </w:r>
            <w:r>
              <w:rPr>
                <w:sz w:val="28"/>
                <w:szCs w:val="28"/>
                <w:lang w:val="uz-Cyrl-UZ"/>
              </w:rPr>
              <w:t>displeyida</w:t>
            </w:r>
            <w:r w:rsidRPr="00472796">
              <w:rPr>
                <w:sz w:val="28"/>
                <w:szCs w:val="28"/>
                <w:lang w:val="uz-Cyrl-UZ"/>
              </w:rPr>
              <w:t xml:space="preserve"> </w:t>
            </w:r>
            <w:r>
              <w:rPr>
                <w:sz w:val="28"/>
                <w:szCs w:val="28"/>
                <w:lang w:val="uz-Cyrl-UZ"/>
              </w:rPr>
              <w:t>batareya yoki akkumulyatorning ishlash muddati mobaynida o‘qish mumkin.</w:t>
            </w:r>
          </w:p>
          <w:p w:rsidR="00780619" w:rsidRPr="00A33656" w:rsidRDefault="00780619" w:rsidP="003A7C3D">
            <w:pPr>
              <w:tabs>
                <w:tab w:val="left" w:pos="4320"/>
                <w:tab w:val="left" w:pos="4500"/>
              </w:tabs>
              <w:jc w:val="both"/>
              <w:rPr>
                <w:sz w:val="12"/>
                <w:szCs w:val="12"/>
                <w:lang w:val="uz-Cyrl-UZ"/>
              </w:rPr>
            </w:pPr>
          </w:p>
          <w:p w:rsidR="00780619" w:rsidRPr="00472796" w:rsidRDefault="00780619" w:rsidP="003A7C3D">
            <w:pPr>
              <w:tabs>
                <w:tab w:val="left" w:pos="4320"/>
                <w:tab w:val="left" w:pos="4500"/>
              </w:tabs>
              <w:jc w:val="both"/>
              <w:rPr>
                <w:sz w:val="28"/>
                <w:szCs w:val="28"/>
                <w:lang w:val="uz-Cyrl-UZ"/>
              </w:rPr>
            </w:pPr>
            <w:r w:rsidRPr="00165D64">
              <w:rPr>
                <w:sz w:val="28"/>
                <w:szCs w:val="28"/>
                <w:lang w:val="uz-Cyrl-UZ"/>
              </w:rPr>
              <w:t>Рақамли кўринишдаги, стол, чўнтак компью</w:t>
            </w:r>
            <w:r w:rsidR="00FE10A8">
              <w:rPr>
                <w:sz w:val="28"/>
                <w:szCs w:val="28"/>
                <w:lang w:val="uz-Cyrl-UZ"/>
              </w:rPr>
              <w:t>-</w:t>
            </w:r>
            <w:r w:rsidRPr="00165D64">
              <w:rPr>
                <w:sz w:val="28"/>
                <w:szCs w:val="28"/>
                <w:lang w:val="uz-Cyrl-UZ"/>
              </w:rPr>
              <w:t>терларидаги, ноутбуклардаги, шунингдек, бу мақсад учун махсус мўлжалланган компью</w:t>
            </w:r>
            <w:r w:rsidR="00FE10A8">
              <w:rPr>
                <w:sz w:val="28"/>
                <w:szCs w:val="28"/>
                <w:lang w:val="uz-Cyrl-UZ"/>
              </w:rPr>
              <w:t>-</w:t>
            </w:r>
            <w:r w:rsidRPr="00165D64">
              <w:rPr>
                <w:sz w:val="28"/>
                <w:szCs w:val="28"/>
                <w:lang w:val="uz-Cyrl-UZ"/>
              </w:rPr>
              <w:t>терлардаги махсус дастурий таъминот</w:t>
            </w:r>
            <w:r>
              <w:rPr>
                <w:sz w:val="28"/>
                <w:szCs w:val="28"/>
                <w:lang w:val="uz-Cyrl-UZ"/>
              </w:rPr>
              <w:t xml:space="preserve"> (</w:t>
            </w:r>
            <w:r w:rsidRPr="00165D64">
              <w:rPr>
                <w:sz w:val="28"/>
                <w:szCs w:val="28"/>
                <w:lang w:val="uz-Cyrl-UZ"/>
              </w:rPr>
              <w:t>маса</w:t>
            </w:r>
            <w:r w:rsidR="00FE10A8">
              <w:rPr>
                <w:sz w:val="28"/>
                <w:szCs w:val="28"/>
                <w:lang w:val="uz-Cyrl-UZ"/>
              </w:rPr>
              <w:t>-</w:t>
            </w:r>
            <w:r w:rsidRPr="00165D64">
              <w:rPr>
                <w:sz w:val="28"/>
                <w:szCs w:val="28"/>
                <w:lang w:val="uz-Cyrl-UZ"/>
              </w:rPr>
              <w:t xml:space="preserve">лан, </w:t>
            </w:r>
            <w:r w:rsidRPr="00472796">
              <w:rPr>
                <w:sz w:val="28"/>
                <w:szCs w:val="28"/>
                <w:lang w:val="uz-Cyrl-UZ"/>
              </w:rPr>
              <w:t>Microsoft Reader</w:t>
            </w:r>
            <w:r>
              <w:rPr>
                <w:sz w:val="28"/>
                <w:szCs w:val="28"/>
                <w:lang w:val="uz-Cyrl-UZ"/>
              </w:rPr>
              <w:t xml:space="preserve">) ёрдамида ўқиш учун мўлжалланган китоб. </w:t>
            </w:r>
            <w:r w:rsidRPr="00472796">
              <w:rPr>
                <w:sz w:val="28"/>
                <w:szCs w:val="28"/>
                <w:lang w:val="uz-Cyrl-UZ"/>
              </w:rPr>
              <w:t>Китоб тегишли тугма</w:t>
            </w:r>
            <w:r w:rsidR="00FE10A8">
              <w:rPr>
                <w:sz w:val="28"/>
                <w:szCs w:val="28"/>
                <w:lang w:val="uz-Cyrl-UZ"/>
              </w:rPr>
              <w:t>-</w:t>
            </w:r>
            <w:r w:rsidRPr="00472796">
              <w:rPr>
                <w:sz w:val="28"/>
                <w:szCs w:val="28"/>
                <w:lang w:val="uz-Cyrl-UZ"/>
              </w:rPr>
              <w:t>ларни босиш орқали варақланади. Матнни компьютернинг ёритиладиган дисплейида батарея</w:t>
            </w:r>
            <w:r>
              <w:rPr>
                <w:sz w:val="28"/>
                <w:szCs w:val="28"/>
                <w:lang w:val="uz-Cyrl-UZ"/>
              </w:rPr>
              <w:t xml:space="preserve"> ёки аккумуляторнинг ишлаш мудда</w:t>
            </w:r>
            <w:r w:rsidR="00FE10A8">
              <w:rPr>
                <w:sz w:val="28"/>
                <w:szCs w:val="28"/>
                <w:lang w:val="uz-Cyrl-UZ"/>
              </w:rPr>
              <w:t>-</w:t>
            </w:r>
            <w:r>
              <w:rPr>
                <w:sz w:val="28"/>
                <w:szCs w:val="28"/>
                <w:lang w:val="uz-Cyrl-UZ"/>
              </w:rPr>
              <w:t>ти мобайнида ўқиш мумкин.</w:t>
            </w:r>
          </w:p>
        </w:tc>
      </w:tr>
      <w:tr w:rsidR="00780619" w:rsidRPr="003E387B" w:rsidTr="00FE10A8">
        <w:trPr>
          <w:tblCellSpacing w:w="0" w:type="dxa"/>
          <w:jc w:val="center"/>
        </w:trPr>
        <w:tc>
          <w:tcPr>
            <w:tcW w:w="2079" w:type="pct"/>
          </w:tcPr>
          <w:p w:rsidR="00780619" w:rsidRPr="009046DE" w:rsidRDefault="00780619" w:rsidP="003A7C3D">
            <w:pPr>
              <w:tabs>
                <w:tab w:val="left" w:pos="4320"/>
                <w:tab w:val="left" w:pos="4500"/>
              </w:tabs>
              <w:rPr>
                <w:b/>
                <w:sz w:val="28"/>
                <w:szCs w:val="28"/>
                <w:lang w:val="uz-Cyrl-UZ"/>
              </w:rPr>
            </w:pPr>
            <w:r w:rsidRPr="009046DE">
              <w:rPr>
                <w:b/>
                <w:sz w:val="28"/>
                <w:szCs w:val="28"/>
              </w:rPr>
              <w:t>Электронная наличность</w:t>
            </w:r>
          </w:p>
          <w:p w:rsidR="00780619" w:rsidRPr="009046DE" w:rsidRDefault="00780619" w:rsidP="003A7C3D">
            <w:pPr>
              <w:tabs>
                <w:tab w:val="left" w:pos="4320"/>
                <w:tab w:val="left" w:pos="4500"/>
              </w:tabs>
              <w:rPr>
                <w:b/>
                <w:bCs/>
                <w:color w:val="000000"/>
                <w:sz w:val="28"/>
                <w:szCs w:val="28"/>
                <w:lang w:val="uz-Cyrl-UZ"/>
              </w:rPr>
            </w:pPr>
            <w:r w:rsidRPr="009046DE">
              <w:rPr>
                <w:b/>
                <w:bCs/>
                <w:color w:val="000000"/>
                <w:sz w:val="28"/>
                <w:szCs w:val="28"/>
                <w:lang w:val="uz-Cyrl-UZ"/>
              </w:rPr>
              <w:t xml:space="preserve">uz </w:t>
            </w:r>
            <w:r w:rsidRPr="009046DE">
              <w:rPr>
                <w:bCs/>
                <w:color w:val="000000"/>
                <w:sz w:val="28"/>
                <w:szCs w:val="28"/>
                <w:lang w:val="uz-Cyrl-UZ"/>
              </w:rPr>
              <w:t>-</w:t>
            </w:r>
            <w:r w:rsidRPr="009046DE">
              <w:rPr>
                <w:b/>
                <w:bCs/>
                <w:color w:val="000000"/>
                <w:sz w:val="28"/>
                <w:szCs w:val="28"/>
                <w:lang w:val="uz-Cyrl-UZ"/>
              </w:rPr>
              <w:t xml:space="preserve"> </w:t>
            </w:r>
            <w:r w:rsidRPr="009046DE">
              <w:rPr>
                <w:sz w:val="28"/>
                <w:szCs w:val="28"/>
                <w:lang w:val="en-US"/>
              </w:rPr>
              <w:t>elektron</w:t>
            </w:r>
            <w:r w:rsidRPr="009046DE">
              <w:rPr>
                <w:sz w:val="28"/>
                <w:szCs w:val="28"/>
              </w:rPr>
              <w:t xml:space="preserve"> </w:t>
            </w:r>
            <w:r w:rsidRPr="009046DE">
              <w:rPr>
                <w:sz w:val="28"/>
                <w:szCs w:val="28"/>
                <w:lang w:val="en-US"/>
              </w:rPr>
              <w:t>na</w:t>
            </w:r>
            <w:r w:rsidRPr="009046DE">
              <w:rPr>
                <w:sz w:val="28"/>
                <w:szCs w:val="28"/>
                <w:lang w:val="uz-Cyrl-UZ"/>
              </w:rPr>
              <w:t>q</w:t>
            </w:r>
            <w:r w:rsidRPr="009046DE">
              <w:rPr>
                <w:sz w:val="28"/>
                <w:szCs w:val="28"/>
                <w:lang w:val="en-US"/>
              </w:rPr>
              <w:t>d</w:t>
            </w:r>
            <w:r w:rsidRPr="009046DE">
              <w:rPr>
                <w:sz w:val="28"/>
                <w:szCs w:val="28"/>
              </w:rPr>
              <w:t xml:space="preserve"> </w:t>
            </w:r>
            <w:r w:rsidRPr="009046DE">
              <w:rPr>
                <w:sz w:val="28"/>
                <w:szCs w:val="28"/>
                <w:lang w:val="en-US"/>
              </w:rPr>
              <w:t>pul</w:t>
            </w:r>
          </w:p>
          <w:p w:rsidR="00780619" w:rsidRPr="009046DE" w:rsidRDefault="00780619" w:rsidP="003A7C3D">
            <w:pPr>
              <w:tabs>
                <w:tab w:val="left" w:pos="4320"/>
                <w:tab w:val="left" w:pos="4500"/>
              </w:tabs>
              <w:rPr>
                <w:sz w:val="28"/>
                <w:szCs w:val="28"/>
                <w:lang w:val="uz-Cyrl-UZ"/>
              </w:rPr>
            </w:pPr>
            <w:r w:rsidRPr="009046DE">
              <w:rPr>
                <w:b/>
                <w:sz w:val="28"/>
                <w:szCs w:val="28"/>
              </w:rPr>
              <w:t xml:space="preserve">       </w:t>
            </w:r>
            <w:r w:rsidRPr="009046DE">
              <w:rPr>
                <w:sz w:val="28"/>
                <w:szCs w:val="28"/>
              </w:rPr>
              <w:t>электрон на</w:t>
            </w:r>
            <w:r w:rsidRPr="009046DE">
              <w:rPr>
                <w:sz w:val="28"/>
                <w:szCs w:val="28"/>
                <w:lang w:val="uz-Cyrl-UZ"/>
              </w:rPr>
              <w:t>қ</w:t>
            </w:r>
            <w:r w:rsidRPr="009046DE">
              <w:rPr>
                <w:sz w:val="28"/>
                <w:szCs w:val="28"/>
              </w:rPr>
              <w:t>д пул</w:t>
            </w:r>
          </w:p>
          <w:p w:rsidR="00780619" w:rsidRPr="009046DE" w:rsidRDefault="00780619" w:rsidP="003A7C3D">
            <w:pPr>
              <w:tabs>
                <w:tab w:val="left" w:pos="4320"/>
                <w:tab w:val="left" w:pos="4500"/>
              </w:tabs>
              <w:rPr>
                <w:sz w:val="28"/>
                <w:szCs w:val="28"/>
                <w:lang w:val="uz-Cyrl-UZ"/>
              </w:rPr>
            </w:pPr>
            <w:r w:rsidRPr="009046DE">
              <w:rPr>
                <w:b/>
                <w:sz w:val="28"/>
                <w:szCs w:val="28"/>
                <w:lang w:val="en-US"/>
              </w:rPr>
              <w:t>en</w:t>
            </w:r>
            <w:r w:rsidRPr="009046DE">
              <w:rPr>
                <w:b/>
                <w:sz w:val="28"/>
                <w:szCs w:val="28"/>
              </w:rPr>
              <w:t xml:space="preserve"> </w:t>
            </w:r>
            <w:r w:rsidRPr="009046DE">
              <w:rPr>
                <w:sz w:val="28"/>
                <w:szCs w:val="28"/>
              </w:rPr>
              <w:t>-</w:t>
            </w:r>
            <w:r w:rsidRPr="009046DE">
              <w:rPr>
                <w:b/>
                <w:sz w:val="28"/>
                <w:szCs w:val="28"/>
              </w:rPr>
              <w:t xml:space="preserve"> </w:t>
            </w:r>
            <w:r w:rsidRPr="009046DE">
              <w:rPr>
                <w:sz w:val="28"/>
                <w:szCs w:val="28"/>
                <w:lang w:val="en-US"/>
              </w:rPr>
              <w:t>e</w:t>
            </w:r>
            <w:r w:rsidRPr="009046DE">
              <w:rPr>
                <w:sz w:val="28"/>
                <w:szCs w:val="28"/>
              </w:rPr>
              <w:t>-</w:t>
            </w:r>
            <w:r w:rsidRPr="009046DE">
              <w:rPr>
                <w:sz w:val="28"/>
                <w:szCs w:val="28"/>
                <w:lang w:val="en-US"/>
              </w:rPr>
              <w:t>cash</w:t>
            </w:r>
            <w:r w:rsidRPr="009046DE">
              <w:rPr>
                <w:sz w:val="28"/>
                <w:szCs w:val="28"/>
              </w:rPr>
              <w:t xml:space="preserve"> </w:t>
            </w:r>
          </w:p>
          <w:p w:rsidR="00780619" w:rsidRPr="009046DE" w:rsidRDefault="00780619" w:rsidP="003A7C3D">
            <w:pPr>
              <w:tabs>
                <w:tab w:val="left" w:pos="4320"/>
                <w:tab w:val="left" w:pos="4500"/>
              </w:tabs>
              <w:rPr>
                <w:sz w:val="28"/>
                <w:szCs w:val="28"/>
                <w:lang w:val="uz-Cyrl-UZ"/>
              </w:rPr>
            </w:pPr>
          </w:p>
        </w:tc>
        <w:tc>
          <w:tcPr>
            <w:tcW w:w="2921" w:type="pct"/>
          </w:tcPr>
          <w:p w:rsidR="00FF1840" w:rsidRPr="009046DE" w:rsidRDefault="00FF1840" w:rsidP="00652B34">
            <w:pPr>
              <w:jc w:val="both"/>
              <w:rPr>
                <w:sz w:val="28"/>
                <w:szCs w:val="28"/>
              </w:rPr>
            </w:pPr>
            <w:r w:rsidRPr="009046DE">
              <w:rPr>
                <w:sz w:val="28"/>
                <w:szCs w:val="28"/>
              </w:rPr>
              <w:t>Реализуется в виде смарт-карты, которая может служить электронным кошельком или электронным портмоне, хранящим электронное представление наличных денег. Смарт-карта содержит в себе всю информацию, необходимую  для авторизации операций с наличностью в ней.</w:t>
            </w:r>
          </w:p>
          <w:p w:rsidR="00FF1840" w:rsidRPr="00A60C6F" w:rsidRDefault="00FF1840" w:rsidP="00652B34">
            <w:pPr>
              <w:jc w:val="both"/>
              <w:rPr>
                <w:sz w:val="28"/>
                <w:szCs w:val="28"/>
              </w:rPr>
            </w:pPr>
          </w:p>
          <w:p w:rsidR="00FF1840" w:rsidRPr="009046DE" w:rsidRDefault="00FF1840" w:rsidP="00652B34">
            <w:pPr>
              <w:jc w:val="both"/>
              <w:rPr>
                <w:sz w:val="28"/>
                <w:szCs w:val="28"/>
                <w:lang w:val="en-US"/>
              </w:rPr>
            </w:pPr>
            <w:r w:rsidRPr="009046DE">
              <w:rPr>
                <w:sz w:val="28"/>
                <w:szCs w:val="28"/>
                <w:lang w:val="en-US"/>
              </w:rPr>
              <w:t>Naqd</w:t>
            </w:r>
            <w:r w:rsidRPr="00A60C6F">
              <w:rPr>
                <w:sz w:val="28"/>
                <w:szCs w:val="28"/>
              </w:rPr>
              <w:t xml:space="preserve"> </w:t>
            </w:r>
            <w:r w:rsidRPr="009046DE">
              <w:rPr>
                <w:sz w:val="28"/>
                <w:szCs w:val="28"/>
                <w:lang w:val="en-US"/>
              </w:rPr>
              <w:t>pullarni</w:t>
            </w:r>
            <w:r w:rsidRPr="00A60C6F">
              <w:rPr>
                <w:sz w:val="28"/>
                <w:szCs w:val="28"/>
              </w:rPr>
              <w:t xml:space="preserve"> </w:t>
            </w:r>
            <w:r w:rsidRPr="009046DE">
              <w:rPr>
                <w:sz w:val="28"/>
                <w:szCs w:val="28"/>
                <w:lang w:val="en-US"/>
              </w:rPr>
              <w:t>elektron</w:t>
            </w:r>
            <w:r w:rsidRPr="00A60C6F">
              <w:rPr>
                <w:sz w:val="28"/>
                <w:szCs w:val="28"/>
              </w:rPr>
              <w:t xml:space="preserve"> </w:t>
            </w:r>
            <w:r w:rsidRPr="009046DE">
              <w:rPr>
                <w:sz w:val="28"/>
                <w:szCs w:val="28"/>
                <w:lang w:val="en-US"/>
              </w:rPr>
              <w:t>ko</w:t>
            </w:r>
            <w:r w:rsidRPr="00A60C6F">
              <w:rPr>
                <w:sz w:val="28"/>
                <w:szCs w:val="28"/>
              </w:rPr>
              <w:t>‘</w:t>
            </w:r>
            <w:r w:rsidRPr="009046DE">
              <w:rPr>
                <w:sz w:val="28"/>
                <w:szCs w:val="28"/>
                <w:lang w:val="en-US"/>
              </w:rPr>
              <w:t>rinishda</w:t>
            </w:r>
            <w:r w:rsidRPr="00A60C6F">
              <w:rPr>
                <w:sz w:val="28"/>
                <w:szCs w:val="28"/>
              </w:rPr>
              <w:t xml:space="preserve"> </w:t>
            </w:r>
            <w:r w:rsidRPr="009046DE">
              <w:rPr>
                <w:sz w:val="28"/>
                <w:szCs w:val="28"/>
                <w:lang w:val="en-US"/>
              </w:rPr>
              <w:t>saqlaydigan</w:t>
            </w:r>
            <w:r w:rsidRPr="00A60C6F">
              <w:rPr>
                <w:sz w:val="28"/>
                <w:szCs w:val="28"/>
              </w:rPr>
              <w:t xml:space="preserve"> </w:t>
            </w:r>
            <w:r w:rsidRPr="009046DE">
              <w:rPr>
                <w:sz w:val="28"/>
                <w:szCs w:val="28"/>
                <w:lang w:val="en-US"/>
              </w:rPr>
              <w:t>elektron</w:t>
            </w:r>
            <w:r w:rsidRPr="00A60C6F">
              <w:rPr>
                <w:sz w:val="28"/>
                <w:szCs w:val="28"/>
              </w:rPr>
              <w:t xml:space="preserve"> </w:t>
            </w:r>
            <w:r w:rsidRPr="009046DE">
              <w:rPr>
                <w:sz w:val="28"/>
                <w:szCs w:val="28"/>
                <w:lang w:val="en-US"/>
              </w:rPr>
              <w:t>karmon</w:t>
            </w:r>
            <w:r w:rsidRPr="00A60C6F">
              <w:rPr>
                <w:sz w:val="28"/>
                <w:szCs w:val="28"/>
              </w:rPr>
              <w:t xml:space="preserve"> </w:t>
            </w:r>
            <w:r w:rsidRPr="009046DE">
              <w:rPr>
                <w:sz w:val="28"/>
                <w:szCs w:val="28"/>
                <w:lang w:val="en-US"/>
              </w:rPr>
              <w:t>yoki</w:t>
            </w:r>
            <w:r w:rsidRPr="00A60C6F">
              <w:rPr>
                <w:sz w:val="28"/>
                <w:szCs w:val="28"/>
              </w:rPr>
              <w:t xml:space="preserve"> </w:t>
            </w:r>
            <w:r w:rsidRPr="009046DE">
              <w:rPr>
                <w:sz w:val="28"/>
                <w:szCs w:val="28"/>
                <w:lang w:val="en-US"/>
              </w:rPr>
              <w:t>elektron</w:t>
            </w:r>
            <w:r w:rsidRPr="00A60C6F">
              <w:rPr>
                <w:sz w:val="28"/>
                <w:szCs w:val="28"/>
              </w:rPr>
              <w:t xml:space="preserve"> </w:t>
            </w:r>
            <w:r w:rsidRPr="009046DE">
              <w:rPr>
                <w:sz w:val="28"/>
                <w:szCs w:val="28"/>
                <w:lang w:val="en-US"/>
              </w:rPr>
              <w:t>partmone</w:t>
            </w:r>
            <w:r w:rsidRPr="00A60C6F">
              <w:rPr>
                <w:sz w:val="28"/>
                <w:szCs w:val="28"/>
              </w:rPr>
              <w:t xml:space="preserve"> </w:t>
            </w:r>
            <w:r w:rsidRPr="009046DE">
              <w:rPr>
                <w:sz w:val="28"/>
                <w:szCs w:val="28"/>
                <w:lang w:val="en-US"/>
              </w:rPr>
              <w:t>bo</w:t>
            </w:r>
            <w:r w:rsidRPr="00A60C6F">
              <w:rPr>
                <w:sz w:val="28"/>
                <w:szCs w:val="28"/>
              </w:rPr>
              <w:t>‘</w:t>
            </w:r>
            <w:r w:rsidRPr="009046DE">
              <w:rPr>
                <w:sz w:val="28"/>
                <w:szCs w:val="28"/>
                <w:lang w:val="en-US"/>
              </w:rPr>
              <w:t>lib</w:t>
            </w:r>
            <w:r w:rsidRPr="00A60C6F">
              <w:rPr>
                <w:sz w:val="28"/>
                <w:szCs w:val="28"/>
              </w:rPr>
              <w:t xml:space="preserve"> </w:t>
            </w:r>
            <w:r w:rsidRPr="009046DE">
              <w:rPr>
                <w:sz w:val="28"/>
                <w:szCs w:val="28"/>
                <w:lang w:val="en-US"/>
              </w:rPr>
              <w:t>xizmat</w:t>
            </w:r>
            <w:r w:rsidRPr="00A60C6F">
              <w:rPr>
                <w:sz w:val="28"/>
                <w:szCs w:val="28"/>
              </w:rPr>
              <w:t xml:space="preserve"> </w:t>
            </w:r>
            <w:r w:rsidRPr="009046DE">
              <w:rPr>
                <w:sz w:val="28"/>
                <w:szCs w:val="28"/>
                <w:lang w:val="en-US"/>
              </w:rPr>
              <w:t>qiladigan</w:t>
            </w:r>
            <w:r w:rsidRPr="00A60C6F">
              <w:rPr>
                <w:sz w:val="28"/>
                <w:szCs w:val="28"/>
              </w:rPr>
              <w:t xml:space="preserve"> </w:t>
            </w:r>
            <w:r w:rsidRPr="009046DE">
              <w:rPr>
                <w:sz w:val="28"/>
                <w:szCs w:val="28"/>
                <w:lang w:val="en-US"/>
              </w:rPr>
              <w:t>smart</w:t>
            </w:r>
            <w:r w:rsidRPr="00A60C6F">
              <w:rPr>
                <w:sz w:val="28"/>
                <w:szCs w:val="28"/>
              </w:rPr>
              <w:t>-</w:t>
            </w:r>
            <w:r w:rsidRPr="009046DE">
              <w:rPr>
                <w:sz w:val="28"/>
                <w:szCs w:val="28"/>
                <w:lang w:val="en-US"/>
              </w:rPr>
              <w:t>karta</w:t>
            </w:r>
            <w:r w:rsidRPr="00A60C6F">
              <w:rPr>
                <w:sz w:val="28"/>
                <w:szCs w:val="28"/>
              </w:rPr>
              <w:t xml:space="preserve"> </w:t>
            </w:r>
            <w:r w:rsidRPr="009046DE">
              <w:rPr>
                <w:sz w:val="28"/>
                <w:szCs w:val="28"/>
                <w:lang w:val="en-US"/>
              </w:rPr>
              <w:t>shaklida</w:t>
            </w:r>
            <w:r w:rsidRPr="00A60C6F">
              <w:rPr>
                <w:sz w:val="28"/>
                <w:szCs w:val="28"/>
              </w:rPr>
              <w:t xml:space="preserve"> </w:t>
            </w:r>
            <w:r w:rsidRPr="009046DE">
              <w:rPr>
                <w:sz w:val="28"/>
                <w:szCs w:val="28"/>
                <w:lang w:val="en-US"/>
              </w:rPr>
              <w:t>amalga</w:t>
            </w:r>
            <w:r w:rsidRPr="00A60C6F">
              <w:rPr>
                <w:sz w:val="28"/>
                <w:szCs w:val="28"/>
              </w:rPr>
              <w:t xml:space="preserve"> </w:t>
            </w:r>
            <w:r w:rsidRPr="009046DE">
              <w:rPr>
                <w:sz w:val="28"/>
                <w:szCs w:val="28"/>
                <w:lang w:val="en-US"/>
              </w:rPr>
              <w:t>oshiriladi</w:t>
            </w:r>
            <w:r w:rsidRPr="00A60C6F">
              <w:rPr>
                <w:sz w:val="28"/>
                <w:szCs w:val="28"/>
              </w:rPr>
              <w:t xml:space="preserve">. </w:t>
            </w:r>
            <w:r w:rsidRPr="009046DE">
              <w:rPr>
                <w:sz w:val="28"/>
                <w:szCs w:val="28"/>
                <w:lang w:val="en-US"/>
              </w:rPr>
              <w:t>Smart-karta o‘zidagi naqd pullar bilan operatsiyalarni avtorizatsiyalash uchun sarur bo‘lgan barcha axborotni ichiga oladi.</w:t>
            </w:r>
          </w:p>
          <w:p w:rsidR="00FF1840" w:rsidRPr="009046DE" w:rsidRDefault="00FF1840" w:rsidP="00652B34">
            <w:pPr>
              <w:jc w:val="both"/>
              <w:rPr>
                <w:sz w:val="28"/>
                <w:szCs w:val="28"/>
                <w:lang w:val="en-US"/>
              </w:rPr>
            </w:pPr>
          </w:p>
          <w:p w:rsidR="00780619" w:rsidRPr="009046DE" w:rsidRDefault="00FF1840" w:rsidP="00652B34">
            <w:pPr>
              <w:tabs>
                <w:tab w:val="left" w:pos="4320"/>
                <w:tab w:val="left" w:pos="4500"/>
              </w:tabs>
              <w:jc w:val="both"/>
              <w:rPr>
                <w:sz w:val="28"/>
                <w:szCs w:val="28"/>
              </w:rPr>
            </w:pPr>
            <w:r w:rsidRPr="009046DE">
              <w:rPr>
                <w:sz w:val="28"/>
                <w:szCs w:val="28"/>
              </w:rPr>
              <w:t>Нақд</w:t>
            </w:r>
            <w:r w:rsidRPr="00A60C6F">
              <w:rPr>
                <w:sz w:val="28"/>
                <w:szCs w:val="28"/>
                <w:lang w:val="en-US"/>
              </w:rPr>
              <w:t xml:space="preserve"> </w:t>
            </w:r>
            <w:r w:rsidRPr="009046DE">
              <w:rPr>
                <w:sz w:val="28"/>
                <w:szCs w:val="28"/>
              </w:rPr>
              <w:t>пулларни</w:t>
            </w:r>
            <w:r w:rsidRPr="00A60C6F">
              <w:rPr>
                <w:sz w:val="28"/>
                <w:szCs w:val="28"/>
                <w:lang w:val="en-US"/>
              </w:rPr>
              <w:t xml:space="preserve"> </w:t>
            </w:r>
            <w:r w:rsidRPr="009046DE">
              <w:rPr>
                <w:sz w:val="28"/>
                <w:szCs w:val="28"/>
              </w:rPr>
              <w:t>электрон</w:t>
            </w:r>
            <w:r w:rsidRPr="00A60C6F">
              <w:rPr>
                <w:sz w:val="28"/>
                <w:szCs w:val="28"/>
                <w:lang w:val="en-US"/>
              </w:rPr>
              <w:t xml:space="preserve"> </w:t>
            </w:r>
            <w:r w:rsidRPr="009046DE">
              <w:rPr>
                <w:sz w:val="28"/>
                <w:szCs w:val="28"/>
              </w:rPr>
              <w:t>кўринишда</w:t>
            </w:r>
            <w:r w:rsidRPr="00A60C6F">
              <w:rPr>
                <w:sz w:val="28"/>
                <w:szCs w:val="28"/>
                <w:lang w:val="en-US"/>
              </w:rPr>
              <w:t xml:space="preserve"> </w:t>
            </w:r>
            <w:r w:rsidRPr="009046DE">
              <w:rPr>
                <w:sz w:val="28"/>
                <w:szCs w:val="28"/>
              </w:rPr>
              <w:t>сақлайдиган</w:t>
            </w:r>
            <w:r w:rsidRPr="00A60C6F">
              <w:rPr>
                <w:sz w:val="28"/>
                <w:szCs w:val="28"/>
                <w:lang w:val="en-US"/>
              </w:rPr>
              <w:t xml:space="preserve"> </w:t>
            </w:r>
            <w:r w:rsidRPr="009046DE">
              <w:rPr>
                <w:sz w:val="28"/>
                <w:szCs w:val="28"/>
              </w:rPr>
              <w:t>электрон</w:t>
            </w:r>
            <w:r w:rsidRPr="00A60C6F">
              <w:rPr>
                <w:sz w:val="28"/>
                <w:szCs w:val="28"/>
                <w:lang w:val="en-US"/>
              </w:rPr>
              <w:t xml:space="preserve"> </w:t>
            </w:r>
            <w:r w:rsidRPr="009046DE">
              <w:rPr>
                <w:sz w:val="28"/>
                <w:szCs w:val="28"/>
              </w:rPr>
              <w:t>кармон</w:t>
            </w:r>
            <w:r w:rsidRPr="00A60C6F">
              <w:rPr>
                <w:sz w:val="28"/>
                <w:szCs w:val="28"/>
                <w:lang w:val="en-US"/>
              </w:rPr>
              <w:t xml:space="preserve"> </w:t>
            </w:r>
            <w:r w:rsidRPr="009046DE">
              <w:rPr>
                <w:sz w:val="28"/>
                <w:szCs w:val="28"/>
              </w:rPr>
              <w:t>ёки</w:t>
            </w:r>
            <w:r w:rsidRPr="00A60C6F">
              <w:rPr>
                <w:sz w:val="28"/>
                <w:szCs w:val="28"/>
                <w:lang w:val="en-US"/>
              </w:rPr>
              <w:t xml:space="preserve"> </w:t>
            </w:r>
            <w:r w:rsidRPr="009046DE">
              <w:rPr>
                <w:sz w:val="28"/>
                <w:szCs w:val="28"/>
              </w:rPr>
              <w:t>электрон</w:t>
            </w:r>
            <w:r w:rsidRPr="00A60C6F">
              <w:rPr>
                <w:sz w:val="28"/>
                <w:szCs w:val="28"/>
                <w:lang w:val="en-US"/>
              </w:rPr>
              <w:t xml:space="preserve"> </w:t>
            </w:r>
            <w:r w:rsidRPr="009046DE">
              <w:rPr>
                <w:sz w:val="28"/>
                <w:szCs w:val="28"/>
              </w:rPr>
              <w:t>партмоне</w:t>
            </w:r>
            <w:r w:rsidRPr="00A60C6F">
              <w:rPr>
                <w:sz w:val="28"/>
                <w:szCs w:val="28"/>
                <w:lang w:val="en-US"/>
              </w:rPr>
              <w:t xml:space="preserve">   </w:t>
            </w:r>
            <w:r w:rsidRPr="009046DE">
              <w:rPr>
                <w:sz w:val="28"/>
                <w:szCs w:val="28"/>
              </w:rPr>
              <w:t>бўлиб</w:t>
            </w:r>
            <w:r w:rsidRPr="00A60C6F">
              <w:rPr>
                <w:sz w:val="28"/>
                <w:szCs w:val="28"/>
                <w:lang w:val="en-US"/>
              </w:rPr>
              <w:t xml:space="preserve"> </w:t>
            </w:r>
            <w:r w:rsidRPr="009046DE">
              <w:rPr>
                <w:sz w:val="28"/>
                <w:szCs w:val="28"/>
              </w:rPr>
              <w:t>хизмат</w:t>
            </w:r>
            <w:r w:rsidRPr="00A60C6F">
              <w:rPr>
                <w:sz w:val="28"/>
                <w:szCs w:val="28"/>
                <w:lang w:val="en-US"/>
              </w:rPr>
              <w:t xml:space="preserve"> </w:t>
            </w:r>
            <w:r w:rsidRPr="009046DE">
              <w:rPr>
                <w:sz w:val="28"/>
                <w:szCs w:val="28"/>
              </w:rPr>
              <w:t>қиладиган</w:t>
            </w:r>
            <w:r w:rsidRPr="00A60C6F">
              <w:rPr>
                <w:sz w:val="28"/>
                <w:szCs w:val="28"/>
                <w:lang w:val="en-US"/>
              </w:rPr>
              <w:t xml:space="preserve"> </w:t>
            </w:r>
            <w:r w:rsidRPr="009046DE">
              <w:rPr>
                <w:sz w:val="28"/>
                <w:szCs w:val="28"/>
              </w:rPr>
              <w:t>смарт</w:t>
            </w:r>
            <w:r w:rsidRPr="00A60C6F">
              <w:rPr>
                <w:sz w:val="28"/>
                <w:szCs w:val="28"/>
                <w:lang w:val="en-US"/>
              </w:rPr>
              <w:t>-</w:t>
            </w:r>
            <w:r w:rsidRPr="009046DE">
              <w:rPr>
                <w:sz w:val="28"/>
                <w:szCs w:val="28"/>
              </w:rPr>
              <w:t>карта</w:t>
            </w:r>
            <w:r w:rsidRPr="00A60C6F">
              <w:rPr>
                <w:sz w:val="28"/>
                <w:szCs w:val="28"/>
                <w:lang w:val="en-US"/>
              </w:rPr>
              <w:t xml:space="preserve"> </w:t>
            </w:r>
            <w:r w:rsidRPr="009046DE">
              <w:rPr>
                <w:sz w:val="28"/>
                <w:szCs w:val="28"/>
              </w:rPr>
              <w:t>шаклида</w:t>
            </w:r>
            <w:r w:rsidRPr="00A60C6F">
              <w:rPr>
                <w:sz w:val="28"/>
                <w:szCs w:val="28"/>
                <w:lang w:val="en-US"/>
              </w:rPr>
              <w:t xml:space="preserve"> </w:t>
            </w:r>
            <w:r w:rsidRPr="009046DE">
              <w:rPr>
                <w:sz w:val="28"/>
                <w:szCs w:val="28"/>
              </w:rPr>
              <w:t>амалга</w:t>
            </w:r>
            <w:r w:rsidRPr="00A60C6F">
              <w:rPr>
                <w:sz w:val="28"/>
                <w:szCs w:val="28"/>
                <w:lang w:val="en-US"/>
              </w:rPr>
              <w:t xml:space="preserve"> </w:t>
            </w:r>
            <w:r w:rsidRPr="009046DE">
              <w:rPr>
                <w:sz w:val="28"/>
                <w:szCs w:val="28"/>
              </w:rPr>
              <w:t>оширилади</w:t>
            </w:r>
            <w:r w:rsidRPr="00A60C6F">
              <w:rPr>
                <w:sz w:val="28"/>
                <w:szCs w:val="28"/>
                <w:lang w:val="en-US"/>
              </w:rPr>
              <w:t xml:space="preserve">. </w:t>
            </w:r>
            <w:r w:rsidRPr="009046DE">
              <w:rPr>
                <w:sz w:val="28"/>
                <w:szCs w:val="28"/>
              </w:rPr>
              <w:t>Смарт-карта ўзидаги нақд пуллар билан операцияларни авторизациялаш учун зарур бўлган барча ахборотни ичига олади.</w:t>
            </w:r>
          </w:p>
        </w:tc>
      </w:tr>
      <w:tr w:rsidR="00780619" w:rsidRPr="00A60C6F" w:rsidTr="00FE10A8">
        <w:trPr>
          <w:tblCellSpacing w:w="0" w:type="dxa"/>
          <w:jc w:val="center"/>
        </w:trPr>
        <w:tc>
          <w:tcPr>
            <w:tcW w:w="2079" w:type="pct"/>
          </w:tcPr>
          <w:p w:rsidR="00780619" w:rsidRPr="009046DE" w:rsidRDefault="00780619" w:rsidP="003A7C3D">
            <w:pPr>
              <w:tabs>
                <w:tab w:val="left" w:pos="4320"/>
                <w:tab w:val="left" w:pos="4500"/>
              </w:tabs>
              <w:rPr>
                <w:b/>
                <w:sz w:val="28"/>
                <w:szCs w:val="28"/>
              </w:rPr>
            </w:pPr>
            <w:r w:rsidRPr="009046DE">
              <w:rPr>
                <w:b/>
                <w:sz w:val="28"/>
                <w:szCs w:val="28"/>
              </w:rPr>
              <w:t>Электронная почта</w:t>
            </w:r>
          </w:p>
          <w:p w:rsidR="00780619" w:rsidRPr="009046DE" w:rsidRDefault="00780619" w:rsidP="003A7C3D">
            <w:pPr>
              <w:tabs>
                <w:tab w:val="left" w:pos="4320"/>
                <w:tab w:val="left" w:pos="4500"/>
              </w:tabs>
              <w:rPr>
                <w:bCs/>
                <w:color w:val="000000"/>
                <w:sz w:val="28"/>
                <w:szCs w:val="28"/>
                <w:lang w:val="uz-Cyrl-UZ"/>
              </w:rPr>
            </w:pPr>
            <w:r w:rsidRPr="009046DE">
              <w:rPr>
                <w:b/>
                <w:bCs/>
                <w:color w:val="000000"/>
                <w:sz w:val="28"/>
                <w:szCs w:val="28"/>
                <w:lang w:val="uz-Cyrl-UZ"/>
              </w:rPr>
              <w:t xml:space="preserve">uz </w:t>
            </w:r>
            <w:r w:rsidRPr="009046DE">
              <w:rPr>
                <w:bCs/>
                <w:color w:val="000000"/>
                <w:sz w:val="28"/>
                <w:szCs w:val="28"/>
                <w:lang w:val="uz-Cyrl-UZ"/>
              </w:rPr>
              <w:t>-</w:t>
            </w:r>
            <w:r w:rsidRPr="009046DE">
              <w:rPr>
                <w:sz w:val="28"/>
                <w:szCs w:val="28"/>
                <w:lang w:val="uz-Cyrl-UZ"/>
              </w:rPr>
              <w:t xml:space="preserve"> elektron pochta</w:t>
            </w:r>
          </w:p>
          <w:p w:rsidR="00780619" w:rsidRPr="009046DE" w:rsidRDefault="00780619" w:rsidP="003A7C3D">
            <w:pPr>
              <w:tabs>
                <w:tab w:val="left" w:pos="4320"/>
                <w:tab w:val="left" w:pos="4500"/>
              </w:tabs>
              <w:rPr>
                <w:sz w:val="28"/>
                <w:szCs w:val="28"/>
                <w:lang w:val="uz-Cyrl-UZ"/>
              </w:rPr>
            </w:pPr>
            <w:r w:rsidRPr="009046DE">
              <w:rPr>
                <w:sz w:val="28"/>
                <w:szCs w:val="28"/>
                <w:lang w:val="uz-Cyrl-UZ"/>
              </w:rPr>
              <w:t xml:space="preserve">       </w:t>
            </w:r>
            <w:r w:rsidRPr="009046DE">
              <w:rPr>
                <w:sz w:val="28"/>
                <w:szCs w:val="28"/>
              </w:rPr>
              <w:t xml:space="preserve"> </w:t>
            </w:r>
            <w:r w:rsidRPr="009046DE">
              <w:rPr>
                <w:sz w:val="28"/>
                <w:szCs w:val="28"/>
                <w:lang w:val="uz-Cyrl-UZ"/>
              </w:rPr>
              <w:t>электрон почта</w:t>
            </w:r>
          </w:p>
          <w:p w:rsidR="00780619" w:rsidRPr="009046DE" w:rsidRDefault="00780619" w:rsidP="003A7C3D">
            <w:pPr>
              <w:tabs>
                <w:tab w:val="left" w:pos="4320"/>
                <w:tab w:val="left" w:pos="4500"/>
              </w:tabs>
              <w:rPr>
                <w:sz w:val="28"/>
                <w:szCs w:val="28"/>
                <w:lang w:val="uz-Cyrl-UZ"/>
              </w:rPr>
            </w:pPr>
            <w:r w:rsidRPr="009046DE">
              <w:rPr>
                <w:b/>
                <w:sz w:val="28"/>
                <w:szCs w:val="28"/>
                <w:lang w:val="en-US"/>
              </w:rPr>
              <w:t xml:space="preserve">en </w:t>
            </w:r>
            <w:r w:rsidR="0093119E" w:rsidRPr="009046DE">
              <w:rPr>
                <w:sz w:val="28"/>
                <w:szCs w:val="28"/>
                <w:lang w:val="en-US"/>
              </w:rPr>
              <w:t>–</w:t>
            </w:r>
            <w:r w:rsidRPr="009046DE">
              <w:rPr>
                <w:b/>
                <w:sz w:val="28"/>
                <w:szCs w:val="28"/>
                <w:lang w:val="en-US"/>
              </w:rPr>
              <w:t xml:space="preserve"> </w:t>
            </w:r>
            <w:r w:rsidR="0093119E" w:rsidRPr="009046DE">
              <w:rPr>
                <w:sz w:val="28"/>
                <w:szCs w:val="28"/>
                <w:lang w:val="en-US"/>
              </w:rPr>
              <w:t>e-</w:t>
            </w:r>
            <w:r w:rsidRPr="009046DE">
              <w:rPr>
                <w:sz w:val="28"/>
                <w:szCs w:val="28"/>
                <w:lang w:val="en-US"/>
              </w:rPr>
              <w:t xml:space="preserve">mail (electronic mail) </w:t>
            </w:r>
          </w:p>
          <w:p w:rsidR="00780619" w:rsidRPr="009046DE" w:rsidRDefault="00780619" w:rsidP="003A7C3D">
            <w:pPr>
              <w:tabs>
                <w:tab w:val="left" w:pos="4320"/>
                <w:tab w:val="left" w:pos="4500"/>
              </w:tabs>
              <w:rPr>
                <w:sz w:val="28"/>
                <w:szCs w:val="28"/>
                <w:lang w:val="uz-Cyrl-UZ"/>
              </w:rPr>
            </w:pPr>
          </w:p>
        </w:tc>
        <w:tc>
          <w:tcPr>
            <w:tcW w:w="2921" w:type="pct"/>
          </w:tcPr>
          <w:p w:rsidR="0093119E" w:rsidRPr="009046DE" w:rsidRDefault="0093119E" w:rsidP="00652B34">
            <w:pPr>
              <w:jc w:val="both"/>
              <w:rPr>
                <w:sz w:val="28"/>
                <w:szCs w:val="28"/>
              </w:rPr>
            </w:pPr>
            <w:r w:rsidRPr="009046DE">
              <w:rPr>
                <w:sz w:val="28"/>
                <w:szCs w:val="28"/>
              </w:rPr>
              <w:t>Общий термин, описывающий электронную передачу, распространение и доставку сообщений. Представляет собой электронный способ отправки и получения писем и приложений, передаваемых по компьютерной сети. Позволяет отправлять текстовые сообщения и различные файлы. (изображения, звукозаписи и и т.д.) адресатам независимо от их места расположения. Для этого достаточно иметь личный почтовый ящик в системе электронной почты  и доступ для получения сообщений.</w:t>
            </w:r>
          </w:p>
          <w:p w:rsidR="0093119E" w:rsidRPr="009046DE" w:rsidRDefault="0093119E" w:rsidP="00652B34">
            <w:pPr>
              <w:jc w:val="both"/>
              <w:rPr>
                <w:sz w:val="28"/>
                <w:szCs w:val="28"/>
                <w:lang w:val="uz-Cyrl-UZ"/>
              </w:rPr>
            </w:pPr>
          </w:p>
          <w:p w:rsidR="0093119E" w:rsidRPr="009046DE" w:rsidRDefault="0093119E" w:rsidP="00652B34">
            <w:pPr>
              <w:jc w:val="both"/>
              <w:rPr>
                <w:sz w:val="28"/>
                <w:szCs w:val="28"/>
                <w:lang w:val="uz-Latn-UZ"/>
              </w:rPr>
            </w:pPr>
            <w:r w:rsidRPr="009046DE">
              <w:rPr>
                <w:sz w:val="28"/>
                <w:szCs w:val="28"/>
                <w:lang w:val="uz-Cyrl-UZ"/>
              </w:rPr>
              <w:t xml:space="preserve">Xabarlarning elektron uzatilishini, tarqatilishi va </w:t>
            </w:r>
            <w:r w:rsidRPr="009046DE">
              <w:rPr>
                <w:sz w:val="28"/>
                <w:szCs w:val="28"/>
                <w:lang w:val="uz-Latn-UZ"/>
              </w:rPr>
              <w:t>y</w:t>
            </w:r>
            <w:r w:rsidRPr="009046DE">
              <w:rPr>
                <w:sz w:val="28"/>
                <w:szCs w:val="28"/>
                <w:lang w:val="uz-Cyrl-UZ"/>
              </w:rPr>
              <w:t>etkazilishini tavsiflaydigan</w:t>
            </w:r>
            <w:r w:rsidRPr="009046DE">
              <w:rPr>
                <w:sz w:val="28"/>
                <w:szCs w:val="28"/>
                <w:lang w:val="uz-Latn-UZ"/>
              </w:rPr>
              <w:t xml:space="preserve"> umumiy atama. Kompyuter tarmoqlari orqali uzatiladigan ilovalar va hatlarni jo‘natish va olishning elektron (qog‘ozsiz) usulini o‘zida ifodalaydi. Joylashgan o‘rnidan qat’i nazar, adresatlarga turli fayillarni (tasvir, ovoz yozish va h.k) va matnli xabarni jo‘natish imkonini beradi. Buning uchun elektron pochta tizimida shaxsiy pochta qutisiga ega bo‘lish hamda xabarlarni olish uchun huquq bo‘lishi etarli.</w:t>
            </w:r>
          </w:p>
          <w:p w:rsidR="0093119E" w:rsidRPr="009046DE" w:rsidRDefault="0093119E" w:rsidP="0093119E">
            <w:pPr>
              <w:rPr>
                <w:sz w:val="28"/>
                <w:szCs w:val="28"/>
                <w:lang w:val="uz-Cyrl-UZ"/>
              </w:rPr>
            </w:pPr>
          </w:p>
          <w:p w:rsidR="00780619" w:rsidRPr="009046DE" w:rsidRDefault="0093119E" w:rsidP="0093119E">
            <w:pPr>
              <w:tabs>
                <w:tab w:val="left" w:pos="4320"/>
                <w:tab w:val="left" w:pos="4500"/>
              </w:tabs>
              <w:jc w:val="both"/>
              <w:rPr>
                <w:sz w:val="28"/>
                <w:szCs w:val="28"/>
                <w:lang w:val="uz-Cyrl-UZ"/>
              </w:rPr>
            </w:pPr>
            <w:r w:rsidRPr="009046DE">
              <w:rPr>
                <w:sz w:val="28"/>
                <w:szCs w:val="28"/>
                <w:lang w:val="uz-Cyrl-UZ"/>
              </w:rPr>
              <w:t>Хабарларнинг электрон узатилишини, тарқа</w:t>
            </w:r>
            <w:r w:rsidR="00652B34" w:rsidRPr="009046DE">
              <w:rPr>
                <w:sz w:val="28"/>
                <w:szCs w:val="28"/>
                <w:lang w:val="uz-Cyrl-UZ"/>
              </w:rPr>
              <w:t>-</w:t>
            </w:r>
            <w:r w:rsidRPr="009046DE">
              <w:rPr>
                <w:sz w:val="28"/>
                <w:szCs w:val="28"/>
                <w:lang w:val="uz-Cyrl-UZ"/>
              </w:rPr>
              <w:t>тилиши ва етказилишини тавсифлайдиган умумий атама. Компьютер тармоқлари орқа</w:t>
            </w:r>
            <w:r w:rsidR="00652B34" w:rsidRPr="009046DE">
              <w:rPr>
                <w:sz w:val="28"/>
                <w:szCs w:val="28"/>
                <w:lang w:val="uz-Cyrl-UZ"/>
              </w:rPr>
              <w:t>-</w:t>
            </w:r>
            <w:r w:rsidRPr="009046DE">
              <w:rPr>
                <w:sz w:val="28"/>
                <w:szCs w:val="28"/>
                <w:lang w:val="uz-Cyrl-UZ"/>
              </w:rPr>
              <w:t>ли узатиладиган иловалар ва хатларни жўна</w:t>
            </w:r>
            <w:r w:rsidR="00652B34" w:rsidRPr="009046DE">
              <w:rPr>
                <w:sz w:val="28"/>
                <w:szCs w:val="28"/>
                <w:lang w:val="uz-Cyrl-UZ"/>
              </w:rPr>
              <w:t>-</w:t>
            </w:r>
            <w:r w:rsidRPr="009046DE">
              <w:rPr>
                <w:sz w:val="28"/>
                <w:szCs w:val="28"/>
                <w:lang w:val="uz-Cyrl-UZ"/>
              </w:rPr>
              <w:t>тиш ва олишнинг электрон (қоғозсиз) усули</w:t>
            </w:r>
            <w:r w:rsidR="00652B34" w:rsidRPr="009046DE">
              <w:rPr>
                <w:sz w:val="28"/>
                <w:szCs w:val="28"/>
                <w:lang w:val="uz-Cyrl-UZ"/>
              </w:rPr>
              <w:t>-</w:t>
            </w:r>
            <w:r w:rsidRPr="009046DE">
              <w:rPr>
                <w:sz w:val="28"/>
                <w:szCs w:val="28"/>
                <w:lang w:val="uz-Cyrl-UZ"/>
              </w:rPr>
              <w:t>ни ўзида ифодалайди. Жойлашган ўрнидан қатьи назар, адресатларга турли файлларни (тасвир, овоз ёзиш ва ҳ.к) ва матнли хабарни жўнатиш имконини беради. Бунинг учун электрон почта тизимида шахсий почта қутисига эга бўлиш ҳамда хабарларни олиш учун ҳуқуқ бўлиши етарли.</w:t>
            </w:r>
          </w:p>
        </w:tc>
      </w:tr>
      <w:tr w:rsidR="00780619" w:rsidRPr="00DE4857" w:rsidTr="00FE10A8">
        <w:trPr>
          <w:tblCellSpacing w:w="0" w:type="dxa"/>
          <w:jc w:val="center"/>
        </w:trPr>
        <w:tc>
          <w:tcPr>
            <w:tcW w:w="2079" w:type="pct"/>
          </w:tcPr>
          <w:p w:rsidR="00780619" w:rsidRPr="002E1A74" w:rsidRDefault="00780619" w:rsidP="003A7C3D">
            <w:pPr>
              <w:rPr>
                <w:b/>
                <w:sz w:val="28"/>
                <w:szCs w:val="28"/>
              </w:rPr>
            </w:pPr>
            <w:r>
              <w:rPr>
                <w:b/>
                <w:sz w:val="28"/>
                <w:szCs w:val="28"/>
                <w:lang w:val="uz-Cyrl-UZ"/>
              </w:rPr>
              <w:t>Электронная таблица</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elektron</w:t>
            </w:r>
            <w:r w:rsidRPr="00553840">
              <w:rPr>
                <w:sz w:val="28"/>
                <w:szCs w:val="28"/>
                <w:lang w:val="uz-Cyrl-UZ"/>
              </w:rPr>
              <w:t xml:space="preserve"> </w:t>
            </w:r>
            <w:r>
              <w:rPr>
                <w:sz w:val="28"/>
                <w:szCs w:val="28"/>
                <w:lang w:val="uz-Cyrl-UZ"/>
              </w:rPr>
              <w:t>jadval</w:t>
            </w:r>
          </w:p>
          <w:p w:rsidR="00780619" w:rsidRPr="002E1A74" w:rsidRDefault="00780619" w:rsidP="003A7C3D">
            <w:pPr>
              <w:rPr>
                <w:sz w:val="28"/>
                <w:szCs w:val="28"/>
              </w:rPr>
            </w:pPr>
            <w:r>
              <w:rPr>
                <w:b/>
                <w:sz w:val="28"/>
                <w:szCs w:val="28"/>
                <w:lang w:val="uz-Cyrl-UZ"/>
              </w:rPr>
              <w:t xml:space="preserve">      </w:t>
            </w:r>
            <w:r w:rsidRPr="002E1A74">
              <w:rPr>
                <w:b/>
                <w:sz w:val="28"/>
                <w:szCs w:val="28"/>
              </w:rPr>
              <w:t xml:space="preserve"> </w:t>
            </w:r>
            <w:r w:rsidRPr="00553840">
              <w:rPr>
                <w:sz w:val="28"/>
                <w:szCs w:val="28"/>
                <w:lang w:val="uz-Cyrl-UZ"/>
              </w:rPr>
              <w:t>электрон жадвал</w:t>
            </w:r>
          </w:p>
          <w:p w:rsidR="00780619" w:rsidRPr="004879B7" w:rsidRDefault="00780619" w:rsidP="003A7C3D">
            <w:pPr>
              <w:rPr>
                <w:sz w:val="28"/>
                <w:szCs w:val="28"/>
                <w:lang w:val="uz-Cyrl-UZ"/>
              </w:rPr>
            </w:pPr>
            <w:r w:rsidRPr="000F6207">
              <w:rPr>
                <w:b/>
                <w:bCs/>
                <w:color w:val="000000"/>
                <w:sz w:val="28"/>
                <w:szCs w:val="28"/>
                <w:lang w:val="en-US"/>
              </w:rPr>
              <w:t xml:space="preserve">en </w:t>
            </w:r>
            <w:r w:rsidRPr="00D4212C">
              <w:rPr>
                <w:bCs/>
                <w:color w:val="000000"/>
                <w:sz w:val="28"/>
                <w:szCs w:val="28"/>
                <w:lang w:val="en-US"/>
              </w:rPr>
              <w:t>-</w:t>
            </w:r>
            <w:r w:rsidRPr="004879B7">
              <w:rPr>
                <w:sz w:val="28"/>
                <w:szCs w:val="28"/>
                <w:lang w:val="uz-Cyrl-UZ"/>
              </w:rPr>
              <w:t xml:space="preserve"> spreadsheet </w:t>
            </w:r>
          </w:p>
          <w:p w:rsidR="00780619" w:rsidRPr="00113069" w:rsidRDefault="00780619" w:rsidP="003A7C3D">
            <w:pPr>
              <w:rPr>
                <w:sz w:val="28"/>
                <w:szCs w:val="28"/>
                <w:lang w:val="en-US"/>
              </w:rPr>
            </w:pPr>
          </w:p>
        </w:tc>
        <w:tc>
          <w:tcPr>
            <w:tcW w:w="2921" w:type="pct"/>
          </w:tcPr>
          <w:p w:rsidR="00780619" w:rsidRPr="00553840" w:rsidRDefault="00780619" w:rsidP="003A7C3D">
            <w:pPr>
              <w:jc w:val="both"/>
              <w:rPr>
                <w:color w:val="000000"/>
                <w:sz w:val="28"/>
                <w:szCs w:val="28"/>
              </w:rPr>
            </w:pPr>
            <w:r w:rsidRPr="00553840">
              <w:rPr>
                <w:color w:val="000000"/>
                <w:sz w:val="28"/>
                <w:szCs w:val="28"/>
              </w:rPr>
              <w:t>Приложение, использующее для обработки данных метафору таблицы, ячейки которой можно связать между собой формулами. Вычисления в таблице производятся автоматически по мере ввода данных в ячейки. Наиболее распространенные электронные таблицы: Excel, Lotus 1-2-3, Quattro Pro.</w:t>
            </w:r>
          </w:p>
          <w:p w:rsidR="00780619" w:rsidRPr="00E10FF5" w:rsidRDefault="00780619" w:rsidP="003A7C3D">
            <w:pPr>
              <w:jc w:val="both"/>
              <w:rPr>
                <w:color w:val="000000"/>
                <w:sz w:val="14"/>
                <w:szCs w:val="14"/>
              </w:rPr>
            </w:pPr>
          </w:p>
          <w:p w:rsidR="00780619" w:rsidRPr="00FE10A8" w:rsidRDefault="00780619" w:rsidP="003A7C3D">
            <w:pPr>
              <w:jc w:val="both"/>
              <w:rPr>
                <w:i/>
                <w:color w:val="000000"/>
                <w:sz w:val="28"/>
                <w:szCs w:val="28"/>
                <w:lang w:val="en-US"/>
              </w:rPr>
            </w:pPr>
            <w:r w:rsidRPr="0099137E">
              <w:rPr>
                <w:color w:val="000000"/>
                <w:sz w:val="28"/>
                <w:szCs w:val="28"/>
                <w:lang w:val="en-US"/>
              </w:rPr>
              <w:t>Yacheykalari</w:t>
            </w:r>
            <w:r w:rsidRPr="00DE4857">
              <w:rPr>
                <w:color w:val="000000"/>
                <w:sz w:val="28"/>
                <w:szCs w:val="28"/>
              </w:rPr>
              <w:t xml:space="preserve"> </w:t>
            </w:r>
            <w:r w:rsidRPr="0099137E">
              <w:rPr>
                <w:color w:val="000000"/>
                <w:sz w:val="28"/>
                <w:szCs w:val="28"/>
                <w:lang w:val="en-US"/>
              </w:rPr>
              <w:t>formulalar</w:t>
            </w:r>
            <w:r w:rsidRPr="00DE4857">
              <w:rPr>
                <w:color w:val="000000"/>
                <w:sz w:val="28"/>
                <w:szCs w:val="28"/>
              </w:rPr>
              <w:t xml:space="preserve"> </w:t>
            </w:r>
            <w:r w:rsidRPr="0099137E">
              <w:rPr>
                <w:color w:val="000000"/>
                <w:sz w:val="28"/>
                <w:szCs w:val="28"/>
                <w:lang w:val="en-US"/>
              </w:rPr>
              <w:t>orqali</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zaro</w:t>
            </w:r>
            <w:r w:rsidRPr="00DE4857">
              <w:rPr>
                <w:color w:val="000000"/>
                <w:sz w:val="28"/>
                <w:szCs w:val="28"/>
              </w:rPr>
              <w:t xml:space="preserve"> </w:t>
            </w:r>
            <w:r w:rsidRPr="0099137E">
              <w:rPr>
                <w:color w:val="000000"/>
                <w:sz w:val="28"/>
                <w:szCs w:val="28"/>
                <w:lang w:val="en-US"/>
              </w:rPr>
              <w:t>bog</w:t>
            </w:r>
            <w:r w:rsidRPr="00DE4857">
              <w:rPr>
                <w:color w:val="000000"/>
                <w:sz w:val="28"/>
                <w:szCs w:val="28"/>
              </w:rPr>
              <w:t>‘</w:t>
            </w:r>
            <w:r w:rsidR="00FE10A8">
              <w:rPr>
                <w:color w:val="000000"/>
                <w:sz w:val="28"/>
                <w:szCs w:val="28"/>
              </w:rPr>
              <w:t>-</w:t>
            </w:r>
            <w:r w:rsidRPr="0099137E">
              <w:rPr>
                <w:color w:val="000000"/>
                <w:sz w:val="28"/>
                <w:szCs w:val="28"/>
                <w:lang w:val="en-US"/>
              </w:rPr>
              <w:t>langan</w:t>
            </w:r>
            <w:r w:rsidRPr="00DE4857">
              <w:rPr>
                <w:color w:val="000000"/>
                <w:sz w:val="28"/>
                <w:szCs w:val="28"/>
              </w:rPr>
              <w:t xml:space="preserve"> </w:t>
            </w:r>
            <w:r w:rsidRPr="0099137E">
              <w:rPr>
                <w:color w:val="000000"/>
                <w:sz w:val="28"/>
                <w:szCs w:val="28"/>
                <w:lang w:val="en-US"/>
              </w:rPr>
              <w:t>jadvallardagi</w:t>
            </w:r>
            <w:r w:rsidRPr="00DE4857">
              <w:rPr>
                <w:color w:val="000000"/>
                <w:sz w:val="28"/>
                <w:szCs w:val="28"/>
              </w:rPr>
              <w:t xml:space="preserve"> </w:t>
            </w:r>
            <w:r w:rsidRPr="0099137E">
              <w:rPr>
                <w:color w:val="000000"/>
                <w:sz w:val="28"/>
                <w:szCs w:val="28"/>
                <w:lang w:val="en-US"/>
              </w:rPr>
              <w:t>ma</w:t>
            </w:r>
            <w:r w:rsidRPr="00DE4857">
              <w:rPr>
                <w:color w:val="000000"/>
                <w:sz w:val="28"/>
                <w:szCs w:val="28"/>
              </w:rPr>
              <w:t>’</w:t>
            </w:r>
            <w:r w:rsidRPr="0099137E">
              <w:rPr>
                <w:color w:val="000000"/>
                <w:sz w:val="28"/>
                <w:szCs w:val="28"/>
                <w:lang w:val="en-US"/>
              </w:rPr>
              <w:t>lumotlar</w:t>
            </w:r>
            <w:r>
              <w:rPr>
                <w:color w:val="000000"/>
                <w:sz w:val="28"/>
                <w:szCs w:val="28"/>
                <w:lang w:val="en-US"/>
              </w:rPr>
              <w:t>ni</w:t>
            </w:r>
            <w:r w:rsidRPr="00DE4857">
              <w:rPr>
                <w:color w:val="000000"/>
                <w:sz w:val="28"/>
                <w:szCs w:val="28"/>
              </w:rPr>
              <w:t xml:space="preserve"> </w:t>
            </w:r>
            <w:r>
              <w:rPr>
                <w:color w:val="000000"/>
                <w:sz w:val="28"/>
                <w:szCs w:val="28"/>
                <w:lang w:val="en-US"/>
              </w:rPr>
              <w:t>qayta</w:t>
            </w:r>
            <w:r w:rsidRPr="005B6905">
              <w:rPr>
                <w:color w:val="000000"/>
                <w:sz w:val="28"/>
                <w:szCs w:val="28"/>
              </w:rPr>
              <w:t xml:space="preserve"> </w:t>
            </w:r>
            <w:r w:rsidRPr="0099137E">
              <w:rPr>
                <w:color w:val="000000"/>
                <w:sz w:val="28"/>
                <w:szCs w:val="28"/>
                <w:lang w:val="en-US"/>
              </w:rPr>
              <w:t>ishl</w:t>
            </w:r>
            <w:r>
              <w:rPr>
                <w:color w:val="000000"/>
                <w:sz w:val="28"/>
                <w:szCs w:val="28"/>
                <w:lang w:val="en-US"/>
              </w:rPr>
              <w:t>ash</w:t>
            </w:r>
            <w:r w:rsidRPr="00DE4857">
              <w:rPr>
                <w:color w:val="000000"/>
                <w:sz w:val="28"/>
                <w:szCs w:val="28"/>
              </w:rPr>
              <w:t xml:space="preserve"> </w:t>
            </w:r>
            <w:r w:rsidRPr="0099137E">
              <w:rPr>
                <w:color w:val="000000"/>
                <w:sz w:val="28"/>
                <w:szCs w:val="28"/>
                <w:lang w:val="en-US"/>
              </w:rPr>
              <w:t>uchun</w:t>
            </w:r>
            <w:r w:rsidRPr="00DE4857">
              <w:rPr>
                <w:color w:val="000000"/>
                <w:sz w:val="28"/>
                <w:szCs w:val="28"/>
              </w:rPr>
              <w:t xml:space="preserve"> </w:t>
            </w:r>
            <w:r w:rsidRPr="0099137E">
              <w:rPr>
                <w:color w:val="000000"/>
                <w:sz w:val="28"/>
                <w:szCs w:val="28"/>
                <w:lang w:val="en-US"/>
              </w:rPr>
              <w:t>qo</w:t>
            </w:r>
            <w:r w:rsidRPr="00DE4857">
              <w:rPr>
                <w:color w:val="000000"/>
                <w:sz w:val="28"/>
                <w:szCs w:val="28"/>
              </w:rPr>
              <w:t>‘</w:t>
            </w:r>
            <w:r w:rsidRPr="0099137E">
              <w:rPr>
                <w:color w:val="000000"/>
                <w:sz w:val="28"/>
                <w:szCs w:val="28"/>
                <w:lang w:val="en-US"/>
              </w:rPr>
              <w:t>llaniladigan</w:t>
            </w:r>
            <w:r w:rsidRPr="00DE4857">
              <w:rPr>
                <w:color w:val="000000"/>
                <w:sz w:val="28"/>
                <w:szCs w:val="28"/>
              </w:rPr>
              <w:t xml:space="preserve"> </w:t>
            </w:r>
            <w:r w:rsidRPr="0099137E">
              <w:rPr>
                <w:color w:val="000000"/>
                <w:sz w:val="28"/>
                <w:szCs w:val="28"/>
                <w:lang w:val="en-US"/>
              </w:rPr>
              <w:t>dastur</w:t>
            </w:r>
            <w:r w:rsidRPr="00DE4857">
              <w:rPr>
                <w:color w:val="000000"/>
                <w:sz w:val="28"/>
                <w:szCs w:val="28"/>
              </w:rPr>
              <w:t xml:space="preserve">. </w:t>
            </w:r>
            <w:r w:rsidRPr="0099137E">
              <w:rPr>
                <w:color w:val="000000"/>
                <w:sz w:val="28"/>
                <w:szCs w:val="28"/>
                <w:lang w:val="en-US"/>
              </w:rPr>
              <w:t xml:space="preserve">Jadvallarda hisob-kitoblar yacheykalarga ma’lumotlar kiritilishi bilan avtomatik </w:t>
            </w:r>
            <w:r>
              <w:rPr>
                <w:color w:val="000000"/>
                <w:sz w:val="28"/>
                <w:szCs w:val="28"/>
                <w:lang w:val="en-US"/>
              </w:rPr>
              <w:t xml:space="preserve">tarzda </w:t>
            </w:r>
            <w:r w:rsidRPr="0099137E">
              <w:rPr>
                <w:color w:val="000000"/>
                <w:sz w:val="28"/>
                <w:szCs w:val="28"/>
                <w:lang w:val="en-US"/>
              </w:rPr>
              <w:t xml:space="preserve">bajariladi. Keng tarqalgan elektron jadvallar: </w:t>
            </w:r>
            <w:r w:rsidRPr="00FE10A8">
              <w:rPr>
                <w:i/>
                <w:color w:val="000000"/>
                <w:sz w:val="28"/>
                <w:szCs w:val="28"/>
                <w:lang w:val="en-US"/>
              </w:rPr>
              <w:t>Excel, Lotus 1-2-3, Quattro Pro.</w:t>
            </w:r>
          </w:p>
          <w:p w:rsidR="00780619" w:rsidRPr="00E10FF5" w:rsidRDefault="00780619" w:rsidP="003A7C3D">
            <w:pPr>
              <w:jc w:val="both"/>
              <w:rPr>
                <w:i/>
                <w:color w:val="000000"/>
                <w:sz w:val="14"/>
                <w:szCs w:val="14"/>
                <w:lang w:val="en-US"/>
              </w:rPr>
            </w:pPr>
          </w:p>
          <w:p w:rsidR="00780619" w:rsidRPr="00DE4857" w:rsidRDefault="00780619" w:rsidP="003A7C3D">
            <w:pPr>
              <w:jc w:val="both"/>
              <w:rPr>
                <w:sz w:val="28"/>
                <w:szCs w:val="28"/>
                <w:lang w:val="en-US"/>
              </w:rPr>
            </w:pPr>
            <w:r w:rsidRPr="00553840">
              <w:rPr>
                <w:color w:val="000000"/>
                <w:sz w:val="28"/>
                <w:szCs w:val="28"/>
              </w:rPr>
              <w:t>Ячейкалари</w:t>
            </w:r>
            <w:r w:rsidRPr="006243EA">
              <w:rPr>
                <w:color w:val="000000"/>
                <w:sz w:val="28"/>
                <w:szCs w:val="28"/>
                <w:lang w:val="en-US"/>
              </w:rPr>
              <w:t xml:space="preserve"> </w:t>
            </w:r>
            <w:r w:rsidRPr="00553840">
              <w:rPr>
                <w:color w:val="000000"/>
                <w:sz w:val="28"/>
                <w:szCs w:val="28"/>
              </w:rPr>
              <w:t>формулалар</w:t>
            </w:r>
            <w:r w:rsidRPr="006243EA">
              <w:rPr>
                <w:color w:val="000000"/>
                <w:sz w:val="28"/>
                <w:szCs w:val="28"/>
                <w:lang w:val="en-US"/>
              </w:rPr>
              <w:t xml:space="preserve"> </w:t>
            </w:r>
            <w:r w:rsidRPr="00553840">
              <w:rPr>
                <w:color w:val="000000"/>
                <w:sz w:val="28"/>
                <w:szCs w:val="28"/>
              </w:rPr>
              <w:t>орқали</w:t>
            </w:r>
            <w:r w:rsidRPr="006243EA">
              <w:rPr>
                <w:color w:val="000000"/>
                <w:sz w:val="28"/>
                <w:szCs w:val="28"/>
                <w:lang w:val="en-US"/>
              </w:rPr>
              <w:t xml:space="preserve"> </w:t>
            </w:r>
            <w:r w:rsidRPr="00553840">
              <w:rPr>
                <w:color w:val="000000"/>
                <w:sz w:val="28"/>
                <w:szCs w:val="28"/>
              </w:rPr>
              <w:t>ўзаро</w:t>
            </w:r>
            <w:r w:rsidRPr="006243EA">
              <w:rPr>
                <w:color w:val="000000"/>
                <w:sz w:val="28"/>
                <w:szCs w:val="28"/>
                <w:lang w:val="en-US"/>
              </w:rPr>
              <w:t xml:space="preserve"> </w:t>
            </w:r>
            <w:r w:rsidRPr="00553840">
              <w:rPr>
                <w:color w:val="000000"/>
                <w:sz w:val="28"/>
                <w:szCs w:val="28"/>
              </w:rPr>
              <w:t>боғ</w:t>
            </w:r>
            <w:r w:rsidR="00E10FF5" w:rsidRPr="00E10FF5">
              <w:rPr>
                <w:color w:val="000000"/>
                <w:sz w:val="28"/>
                <w:szCs w:val="28"/>
                <w:lang w:val="en-US"/>
              </w:rPr>
              <w:t>-</w:t>
            </w:r>
            <w:r w:rsidRPr="00553840">
              <w:rPr>
                <w:color w:val="000000"/>
                <w:sz w:val="28"/>
                <w:szCs w:val="28"/>
              </w:rPr>
              <w:t>ланган</w:t>
            </w:r>
            <w:r w:rsidRPr="006243EA">
              <w:rPr>
                <w:color w:val="000000"/>
                <w:sz w:val="28"/>
                <w:szCs w:val="28"/>
                <w:lang w:val="en-US"/>
              </w:rPr>
              <w:t xml:space="preserve"> </w:t>
            </w:r>
            <w:r w:rsidRPr="00553840">
              <w:rPr>
                <w:color w:val="000000"/>
                <w:sz w:val="28"/>
                <w:szCs w:val="28"/>
              </w:rPr>
              <w:t>жадваллардаги</w:t>
            </w:r>
            <w:r w:rsidRPr="006243EA">
              <w:rPr>
                <w:color w:val="000000"/>
                <w:sz w:val="28"/>
                <w:szCs w:val="28"/>
                <w:lang w:val="en-US"/>
              </w:rPr>
              <w:t xml:space="preserve"> </w:t>
            </w:r>
            <w:r w:rsidRPr="00553840">
              <w:rPr>
                <w:color w:val="000000"/>
                <w:sz w:val="28"/>
                <w:szCs w:val="28"/>
              </w:rPr>
              <w:t>маълумотлар</w:t>
            </w:r>
            <w:r>
              <w:rPr>
                <w:color w:val="000000"/>
                <w:sz w:val="28"/>
                <w:szCs w:val="28"/>
              </w:rPr>
              <w:t>ни</w:t>
            </w:r>
            <w:r w:rsidRPr="006243EA">
              <w:rPr>
                <w:color w:val="000000"/>
                <w:sz w:val="28"/>
                <w:szCs w:val="28"/>
                <w:lang w:val="en-US"/>
              </w:rPr>
              <w:t xml:space="preserve"> </w:t>
            </w:r>
            <w:r>
              <w:rPr>
                <w:color w:val="000000"/>
                <w:sz w:val="28"/>
                <w:szCs w:val="28"/>
                <w:lang w:val="uz-Cyrl-UZ"/>
              </w:rPr>
              <w:t>қ</w:t>
            </w:r>
            <w:r>
              <w:rPr>
                <w:color w:val="000000"/>
                <w:sz w:val="28"/>
                <w:szCs w:val="28"/>
              </w:rPr>
              <w:t>а</w:t>
            </w:r>
            <w:r>
              <w:rPr>
                <w:color w:val="000000"/>
                <w:sz w:val="28"/>
                <w:szCs w:val="28"/>
                <w:lang w:val="uz-Cyrl-UZ"/>
              </w:rPr>
              <w:t>й</w:t>
            </w:r>
            <w:r>
              <w:rPr>
                <w:color w:val="000000"/>
                <w:sz w:val="28"/>
                <w:szCs w:val="28"/>
              </w:rPr>
              <w:t>та</w:t>
            </w:r>
            <w:r>
              <w:rPr>
                <w:color w:val="000000"/>
                <w:sz w:val="28"/>
                <w:szCs w:val="28"/>
                <w:lang w:val="uz-Cyrl-UZ"/>
              </w:rPr>
              <w:t xml:space="preserve"> ишлаш</w:t>
            </w:r>
            <w:r w:rsidRPr="006243EA">
              <w:rPr>
                <w:color w:val="000000"/>
                <w:sz w:val="28"/>
                <w:szCs w:val="28"/>
                <w:lang w:val="en-US"/>
              </w:rPr>
              <w:t xml:space="preserve"> </w:t>
            </w:r>
            <w:r w:rsidRPr="00553840">
              <w:rPr>
                <w:color w:val="000000"/>
                <w:sz w:val="28"/>
                <w:szCs w:val="28"/>
              </w:rPr>
              <w:t>учун</w:t>
            </w:r>
            <w:r w:rsidRPr="006243EA">
              <w:rPr>
                <w:color w:val="000000"/>
                <w:sz w:val="28"/>
                <w:szCs w:val="28"/>
                <w:lang w:val="en-US"/>
              </w:rPr>
              <w:t xml:space="preserve"> </w:t>
            </w:r>
            <w:r w:rsidRPr="00553840">
              <w:rPr>
                <w:color w:val="000000"/>
                <w:sz w:val="28"/>
                <w:szCs w:val="28"/>
              </w:rPr>
              <w:t>қўлланиладиган</w:t>
            </w:r>
            <w:r w:rsidRPr="006243EA">
              <w:rPr>
                <w:color w:val="000000"/>
                <w:sz w:val="28"/>
                <w:szCs w:val="28"/>
                <w:lang w:val="en-US"/>
              </w:rPr>
              <w:t xml:space="preserve"> </w:t>
            </w:r>
            <w:r w:rsidRPr="00553840">
              <w:rPr>
                <w:color w:val="000000"/>
                <w:sz w:val="28"/>
                <w:szCs w:val="28"/>
              </w:rPr>
              <w:t>дастур</w:t>
            </w:r>
            <w:r w:rsidRPr="006243EA">
              <w:rPr>
                <w:color w:val="000000"/>
                <w:sz w:val="28"/>
                <w:szCs w:val="28"/>
                <w:lang w:val="en-US"/>
              </w:rPr>
              <w:t xml:space="preserve">. </w:t>
            </w:r>
            <w:r w:rsidRPr="00553840">
              <w:rPr>
                <w:color w:val="000000"/>
                <w:sz w:val="28"/>
                <w:szCs w:val="28"/>
              </w:rPr>
              <w:t>Жадвалларда</w:t>
            </w:r>
            <w:r w:rsidRPr="00DE4857">
              <w:rPr>
                <w:color w:val="000000"/>
                <w:sz w:val="28"/>
                <w:szCs w:val="28"/>
                <w:lang w:val="en-US"/>
              </w:rPr>
              <w:t xml:space="preserve"> </w:t>
            </w:r>
            <w:r w:rsidRPr="00553840">
              <w:rPr>
                <w:color w:val="000000"/>
                <w:sz w:val="28"/>
                <w:szCs w:val="28"/>
              </w:rPr>
              <w:t>ҳисоб</w:t>
            </w:r>
            <w:r w:rsidRPr="00DE4857">
              <w:rPr>
                <w:color w:val="000000"/>
                <w:sz w:val="28"/>
                <w:szCs w:val="28"/>
                <w:lang w:val="en-US"/>
              </w:rPr>
              <w:t>-</w:t>
            </w:r>
            <w:r w:rsidRPr="00553840">
              <w:rPr>
                <w:color w:val="000000"/>
                <w:sz w:val="28"/>
                <w:szCs w:val="28"/>
              </w:rPr>
              <w:t>китоблар</w:t>
            </w:r>
            <w:r w:rsidRPr="00DE4857">
              <w:rPr>
                <w:color w:val="000000"/>
                <w:sz w:val="28"/>
                <w:szCs w:val="28"/>
                <w:lang w:val="en-US"/>
              </w:rPr>
              <w:t xml:space="preserve"> </w:t>
            </w:r>
            <w:r w:rsidRPr="00553840">
              <w:rPr>
                <w:color w:val="000000"/>
                <w:sz w:val="28"/>
                <w:szCs w:val="28"/>
              </w:rPr>
              <w:t>ячейкаларга</w:t>
            </w:r>
            <w:r w:rsidRPr="00DE4857">
              <w:rPr>
                <w:color w:val="000000"/>
                <w:sz w:val="28"/>
                <w:szCs w:val="28"/>
                <w:lang w:val="en-US"/>
              </w:rPr>
              <w:t xml:space="preserve"> </w:t>
            </w:r>
            <w:r w:rsidRPr="00553840">
              <w:rPr>
                <w:color w:val="000000"/>
                <w:sz w:val="28"/>
                <w:szCs w:val="28"/>
              </w:rPr>
              <w:t>маълумотлар</w:t>
            </w:r>
            <w:r w:rsidRPr="00DE4857">
              <w:rPr>
                <w:color w:val="000000"/>
                <w:sz w:val="28"/>
                <w:szCs w:val="28"/>
                <w:lang w:val="en-US"/>
              </w:rPr>
              <w:t xml:space="preserve"> </w:t>
            </w:r>
            <w:r w:rsidRPr="00553840">
              <w:rPr>
                <w:color w:val="000000"/>
                <w:sz w:val="28"/>
                <w:szCs w:val="28"/>
              </w:rPr>
              <w:t>киритилиши</w:t>
            </w:r>
            <w:r w:rsidRPr="00DE4857">
              <w:rPr>
                <w:color w:val="000000"/>
                <w:sz w:val="28"/>
                <w:szCs w:val="28"/>
                <w:lang w:val="en-US"/>
              </w:rPr>
              <w:t xml:space="preserve"> </w:t>
            </w:r>
            <w:r w:rsidRPr="00553840">
              <w:rPr>
                <w:color w:val="000000"/>
                <w:sz w:val="28"/>
                <w:szCs w:val="28"/>
              </w:rPr>
              <w:t>билан</w:t>
            </w:r>
            <w:r w:rsidRPr="00DE4857">
              <w:rPr>
                <w:color w:val="000000"/>
                <w:sz w:val="28"/>
                <w:szCs w:val="28"/>
                <w:lang w:val="en-US"/>
              </w:rPr>
              <w:t xml:space="preserve"> </w:t>
            </w:r>
            <w:r w:rsidRPr="00553840">
              <w:rPr>
                <w:color w:val="000000"/>
                <w:sz w:val="28"/>
                <w:szCs w:val="28"/>
              </w:rPr>
              <w:t>автоматик</w:t>
            </w:r>
            <w:r w:rsidRPr="00DE4857">
              <w:rPr>
                <w:color w:val="000000"/>
                <w:sz w:val="28"/>
                <w:szCs w:val="28"/>
                <w:lang w:val="en-US"/>
              </w:rPr>
              <w:t xml:space="preserve"> </w:t>
            </w:r>
            <w:r>
              <w:rPr>
                <w:color w:val="000000"/>
                <w:sz w:val="28"/>
                <w:szCs w:val="28"/>
              </w:rPr>
              <w:t>тарзда</w:t>
            </w:r>
            <w:r w:rsidRPr="005B6905">
              <w:rPr>
                <w:color w:val="000000"/>
                <w:sz w:val="28"/>
                <w:szCs w:val="28"/>
                <w:lang w:val="en-US"/>
              </w:rPr>
              <w:t xml:space="preserve"> </w:t>
            </w:r>
            <w:r w:rsidRPr="00553840">
              <w:rPr>
                <w:color w:val="000000"/>
                <w:sz w:val="28"/>
                <w:szCs w:val="28"/>
              </w:rPr>
              <w:t>бажарилади</w:t>
            </w:r>
            <w:r w:rsidRPr="00DE4857">
              <w:rPr>
                <w:color w:val="000000"/>
                <w:sz w:val="28"/>
                <w:szCs w:val="28"/>
                <w:lang w:val="en-US"/>
              </w:rPr>
              <w:t xml:space="preserve">. </w:t>
            </w:r>
            <w:r w:rsidRPr="00553840">
              <w:rPr>
                <w:color w:val="000000"/>
                <w:sz w:val="28"/>
                <w:szCs w:val="28"/>
              </w:rPr>
              <w:t>Кенг</w:t>
            </w:r>
            <w:r w:rsidRPr="00DE4857">
              <w:rPr>
                <w:color w:val="000000"/>
                <w:sz w:val="28"/>
                <w:szCs w:val="28"/>
                <w:lang w:val="en-US"/>
              </w:rPr>
              <w:t xml:space="preserve"> </w:t>
            </w:r>
            <w:r w:rsidRPr="00553840">
              <w:rPr>
                <w:color w:val="000000"/>
                <w:sz w:val="28"/>
                <w:szCs w:val="28"/>
              </w:rPr>
              <w:t>тарқалган</w:t>
            </w:r>
            <w:r w:rsidRPr="00DE4857">
              <w:rPr>
                <w:color w:val="000000"/>
                <w:sz w:val="28"/>
                <w:szCs w:val="28"/>
                <w:lang w:val="en-US"/>
              </w:rPr>
              <w:t xml:space="preserve"> </w:t>
            </w:r>
            <w:r w:rsidRPr="00553840">
              <w:rPr>
                <w:color w:val="000000"/>
                <w:sz w:val="28"/>
                <w:szCs w:val="28"/>
              </w:rPr>
              <w:t>электрон</w:t>
            </w:r>
            <w:r w:rsidRPr="00DE4857">
              <w:rPr>
                <w:color w:val="000000"/>
                <w:sz w:val="28"/>
                <w:szCs w:val="28"/>
                <w:lang w:val="en-US"/>
              </w:rPr>
              <w:t xml:space="preserve"> </w:t>
            </w:r>
            <w:r w:rsidRPr="00553840">
              <w:rPr>
                <w:color w:val="000000"/>
                <w:sz w:val="28"/>
                <w:szCs w:val="28"/>
              </w:rPr>
              <w:t>жадваллар</w:t>
            </w:r>
            <w:r w:rsidRPr="00DE4857">
              <w:rPr>
                <w:color w:val="000000"/>
                <w:sz w:val="28"/>
                <w:szCs w:val="28"/>
                <w:lang w:val="en-US"/>
              </w:rPr>
              <w:t xml:space="preserve">: Excel, Lotus </w:t>
            </w:r>
            <w:smartTag w:uri="urn:schemas-microsoft-com:office:smarttags" w:element="date">
              <w:smartTagPr>
                <w:attr w:name="Month" w:val="2"/>
                <w:attr w:name="Day" w:val="1"/>
                <w:attr w:name="Year" w:val="2003"/>
              </w:smartTagPr>
              <w:r w:rsidRPr="00DE4857">
                <w:rPr>
                  <w:color w:val="000000"/>
                  <w:sz w:val="28"/>
                  <w:szCs w:val="28"/>
                  <w:lang w:val="en-US"/>
                </w:rPr>
                <w:t>1-2-3</w:t>
              </w:r>
            </w:smartTag>
            <w:r w:rsidRPr="00DE4857">
              <w:rPr>
                <w:color w:val="000000"/>
                <w:sz w:val="28"/>
                <w:szCs w:val="28"/>
                <w:lang w:val="en-US"/>
              </w:rPr>
              <w:t>, Quattro Pro.</w:t>
            </w:r>
          </w:p>
        </w:tc>
      </w:tr>
      <w:tr w:rsidR="00780619" w:rsidRPr="008F2514" w:rsidTr="00FE10A8">
        <w:trPr>
          <w:tblCellSpacing w:w="0" w:type="dxa"/>
          <w:jc w:val="center"/>
        </w:trPr>
        <w:tc>
          <w:tcPr>
            <w:tcW w:w="2079" w:type="pct"/>
          </w:tcPr>
          <w:p w:rsidR="00780619" w:rsidRPr="009345AC" w:rsidRDefault="00780619" w:rsidP="003A7C3D">
            <w:pPr>
              <w:tabs>
                <w:tab w:val="left" w:pos="4320"/>
                <w:tab w:val="left" w:pos="4500"/>
              </w:tabs>
              <w:rPr>
                <w:b/>
                <w:bCs/>
                <w:color w:val="000000"/>
                <w:sz w:val="28"/>
                <w:szCs w:val="28"/>
                <w:lang w:val="uz-Cyrl-UZ"/>
              </w:rPr>
            </w:pPr>
            <w:r w:rsidRPr="009345AC">
              <w:rPr>
                <w:b/>
                <w:sz w:val="28"/>
                <w:szCs w:val="28"/>
                <w:lang w:val="uz-Cyrl-UZ"/>
              </w:rPr>
              <w:t>Электронное издание</w:t>
            </w:r>
            <w:r w:rsidRPr="009345AC">
              <w:rPr>
                <w:b/>
                <w:bCs/>
                <w:color w:val="000000"/>
                <w:sz w:val="28"/>
                <w:szCs w:val="28"/>
                <w:lang w:val="uz-Cyrl-UZ"/>
              </w:rPr>
              <w:t xml:space="preserve"> </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elektron</w:t>
            </w:r>
            <w:r w:rsidRPr="008F2514">
              <w:rPr>
                <w:sz w:val="28"/>
                <w:szCs w:val="28"/>
                <w:lang w:val="uz-Cyrl-UZ"/>
              </w:rPr>
              <w:t xml:space="preserve"> </w:t>
            </w:r>
            <w:r>
              <w:rPr>
                <w:sz w:val="28"/>
                <w:szCs w:val="28"/>
                <w:lang w:val="uz-Cyrl-UZ"/>
              </w:rPr>
              <w:t>nashr</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8F2514">
              <w:rPr>
                <w:sz w:val="28"/>
                <w:szCs w:val="28"/>
                <w:lang w:val="uz-Cyrl-UZ"/>
              </w:rPr>
              <w:t>электрон нашр</w:t>
            </w:r>
          </w:p>
          <w:p w:rsidR="00780619" w:rsidRPr="009345AC" w:rsidRDefault="00780619" w:rsidP="003A7C3D">
            <w:pPr>
              <w:tabs>
                <w:tab w:val="left" w:pos="4320"/>
                <w:tab w:val="left" w:pos="4500"/>
              </w:tabs>
              <w:rPr>
                <w:sz w:val="28"/>
                <w:szCs w:val="28"/>
                <w:lang w:val="uz-Cyrl-UZ"/>
              </w:rPr>
            </w:pPr>
            <w:r w:rsidRPr="008D6363">
              <w:rPr>
                <w:b/>
                <w:sz w:val="28"/>
                <w:szCs w:val="28"/>
                <w:lang w:val="en-US"/>
              </w:rPr>
              <w:t xml:space="preserve">en </w:t>
            </w:r>
            <w:r w:rsidRPr="00D4212C">
              <w:rPr>
                <w:sz w:val="28"/>
                <w:szCs w:val="28"/>
                <w:lang w:val="en-US"/>
              </w:rPr>
              <w:t xml:space="preserve">- </w:t>
            </w:r>
            <w:r w:rsidRPr="009345AC">
              <w:rPr>
                <w:sz w:val="28"/>
                <w:szCs w:val="28"/>
                <w:lang w:val="en-US"/>
              </w:rPr>
              <w:t>e</w:t>
            </w:r>
            <w:r w:rsidRPr="009345AC">
              <w:rPr>
                <w:sz w:val="28"/>
                <w:szCs w:val="28"/>
                <w:lang w:val="uz-Cyrl-UZ"/>
              </w:rPr>
              <w:t xml:space="preserve">-zine </w:t>
            </w:r>
          </w:p>
          <w:p w:rsidR="00780619" w:rsidRPr="008F2514"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Издание, доступное через Интернет или другие онлайновые службы. </w:t>
            </w:r>
          </w:p>
          <w:p w:rsidR="00780619" w:rsidRPr="00E10FF5" w:rsidRDefault="00780619" w:rsidP="003A7C3D">
            <w:pPr>
              <w:tabs>
                <w:tab w:val="left" w:pos="4320"/>
                <w:tab w:val="left" w:pos="4500"/>
              </w:tabs>
              <w:jc w:val="both"/>
              <w:rPr>
                <w:sz w:val="14"/>
                <w:szCs w:val="14"/>
              </w:rPr>
            </w:pPr>
          </w:p>
          <w:p w:rsidR="00780619" w:rsidRDefault="00780619" w:rsidP="003A7C3D">
            <w:pPr>
              <w:tabs>
                <w:tab w:val="left" w:pos="4320"/>
                <w:tab w:val="left" w:pos="4500"/>
              </w:tabs>
              <w:jc w:val="both"/>
              <w:rPr>
                <w:sz w:val="28"/>
                <w:szCs w:val="28"/>
                <w:lang w:val="en-US"/>
              </w:rPr>
            </w:pPr>
            <w:r>
              <w:rPr>
                <w:sz w:val="28"/>
                <w:szCs w:val="28"/>
                <w:lang w:val="uz-Cyrl-UZ"/>
              </w:rPr>
              <w:t>Internet</w:t>
            </w:r>
            <w:r w:rsidRPr="008F2514">
              <w:rPr>
                <w:sz w:val="28"/>
                <w:szCs w:val="28"/>
                <w:lang w:val="uz-Cyrl-UZ"/>
              </w:rPr>
              <w:t xml:space="preserve"> </w:t>
            </w:r>
            <w:r>
              <w:rPr>
                <w:sz w:val="28"/>
                <w:szCs w:val="28"/>
                <w:lang w:val="uz-Cyrl-UZ"/>
              </w:rPr>
              <w:t>yoki</w:t>
            </w:r>
            <w:r w:rsidRPr="008F2514">
              <w:rPr>
                <w:sz w:val="28"/>
                <w:szCs w:val="28"/>
                <w:lang w:val="uz-Cyrl-UZ"/>
              </w:rPr>
              <w:t xml:space="preserve"> </w:t>
            </w:r>
            <w:r>
              <w:rPr>
                <w:sz w:val="28"/>
                <w:szCs w:val="28"/>
                <w:lang w:val="uz-Cyrl-UZ"/>
              </w:rPr>
              <w:t>boshqa</w:t>
            </w:r>
            <w:r w:rsidRPr="008F2514">
              <w:rPr>
                <w:sz w:val="28"/>
                <w:szCs w:val="28"/>
                <w:lang w:val="uz-Cyrl-UZ"/>
              </w:rPr>
              <w:t xml:space="preserve"> </w:t>
            </w:r>
            <w:r>
              <w:rPr>
                <w:sz w:val="28"/>
                <w:szCs w:val="28"/>
                <w:lang w:val="uz-Cyrl-UZ"/>
              </w:rPr>
              <w:t>onlayn</w:t>
            </w:r>
            <w:r w:rsidRPr="008F2514">
              <w:rPr>
                <w:sz w:val="28"/>
                <w:szCs w:val="28"/>
                <w:lang w:val="uz-Cyrl-UZ"/>
              </w:rPr>
              <w:t xml:space="preserve"> </w:t>
            </w:r>
            <w:r>
              <w:rPr>
                <w:sz w:val="28"/>
                <w:szCs w:val="28"/>
                <w:lang w:val="uz-Cyrl-UZ"/>
              </w:rPr>
              <w:t>xizmatlar</w:t>
            </w:r>
            <w:r w:rsidRPr="008F2514">
              <w:rPr>
                <w:sz w:val="28"/>
                <w:szCs w:val="28"/>
                <w:lang w:val="uz-Cyrl-UZ"/>
              </w:rPr>
              <w:t xml:space="preserve"> </w:t>
            </w:r>
            <w:r>
              <w:rPr>
                <w:sz w:val="28"/>
                <w:szCs w:val="28"/>
                <w:lang w:val="uz-Cyrl-UZ"/>
              </w:rPr>
              <w:t>orqali</w:t>
            </w:r>
            <w:r w:rsidRPr="008F2514">
              <w:rPr>
                <w:sz w:val="28"/>
                <w:szCs w:val="28"/>
                <w:lang w:val="uz-Cyrl-UZ"/>
              </w:rPr>
              <w:t xml:space="preserve"> </w:t>
            </w:r>
            <w:r>
              <w:rPr>
                <w:sz w:val="28"/>
                <w:szCs w:val="28"/>
                <w:lang w:val="uz-Cyrl-UZ"/>
              </w:rPr>
              <w:t>foydalanish</w:t>
            </w:r>
            <w:r w:rsidRPr="008F2514">
              <w:rPr>
                <w:sz w:val="28"/>
                <w:szCs w:val="28"/>
                <w:lang w:val="uz-Cyrl-UZ"/>
              </w:rPr>
              <w:t xml:space="preserve"> </w:t>
            </w:r>
            <w:r>
              <w:rPr>
                <w:sz w:val="28"/>
                <w:szCs w:val="28"/>
                <w:lang w:val="uz-Cyrl-UZ"/>
              </w:rPr>
              <w:t>mumkin</w:t>
            </w:r>
            <w:r w:rsidRPr="008F2514">
              <w:rPr>
                <w:sz w:val="28"/>
                <w:szCs w:val="28"/>
                <w:lang w:val="uz-Cyrl-UZ"/>
              </w:rPr>
              <w:t xml:space="preserve"> </w:t>
            </w:r>
            <w:r>
              <w:rPr>
                <w:sz w:val="28"/>
                <w:szCs w:val="28"/>
                <w:lang w:val="uz-Cyrl-UZ"/>
              </w:rPr>
              <w:t>bo‘lgan</w:t>
            </w:r>
            <w:r w:rsidRPr="008F2514">
              <w:rPr>
                <w:sz w:val="28"/>
                <w:szCs w:val="28"/>
                <w:lang w:val="uz-Cyrl-UZ"/>
              </w:rPr>
              <w:t xml:space="preserve"> </w:t>
            </w:r>
            <w:r>
              <w:rPr>
                <w:sz w:val="28"/>
                <w:szCs w:val="28"/>
                <w:lang w:val="uz-Cyrl-UZ"/>
              </w:rPr>
              <w:t>nashr</w:t>
            </w:r>
            <w:r w:rsidRPr="008F2514">
              <w:rPr>
                <w:sz w:val="28"/>
                <w:szCs w:val="28"/>
                <w:lang w:val="uz-Cyrl-UZ"/>
              </w:rPr>
              <w:t>.</w:t>
            </w:r>
          </w:p>
          <w:p w:rsidR="00780619" w:rsidRPr="00E10FF5" w:rsidRDefault="00780619" w:rsidP="003A7C3D">
            <w:pPr>
              <w:tabs>
                <w:tab w:val="left" w:pos="4320"/>
                <w:tab w:val="left" w:pos="4500"/>
              </w:tabs>
              <w:jc w:val="both"/>
              <w:rPr>
                <w:sz w:val="14"/>
                <w:szCs w:val="14"/>
                <w:lang w:val="en-US"/>
              </w:rPr>
            </w:pPr>
          </w:p>
          <w:p w:rsidR="00780619" w:rsidRPr="008F2514" w:rsidRDefault="00780619" w:rsidP="003A7C3D">
            <w:pPr>
              <w:tabs>
                <w:tab w:val="left" w:pos="4320"/>
                <w:tab w:val="left" w:pos="4500"/>
              </w:tabs>
              <w:jc w:val="both"/>
              <w:rPr>
                <w:sz w:val="28"/>
                <w:szCs w:val="28"/>
                <w:lang w:val="uz-Cyrl-UZ"/>
              </w:rPr>
            </w:pPr>
            <w:r w:rsidRPr="008F2514">
              <w:rPr>
                <w:sz w:val="28"/>
                <w:szCs w:val="28"/>
                <w:lang w:val="uz-Cyrl-UZ"/>
              </w:rPr>
              <w:t>Интернет ёки бошқа онлайн хизматлар орқа</w:t>
            </w:r>
            <w:r w:rsidR="00E10FF5">
              <w:rPr>
                <w:sz w:val="28"/>
                <w:szCs w:val="28"/>
                <w:lang w:val="uz-Cyrl-UZ"/>
              </w:rPr>
              <w:t>-</w:t>
            </w:r>
            <w:r w:rsidRPr="008F2514">
              <w:rPr>
                <w:sz w:val="28"/>
                <w:szCs w:val="28"/>
                <w:lang w:val="uz-Cyrl-UZ"/>
              </w:rPr>
              <w:t>ли фойдаланиш мумкин бўлган нашр.</w:t>
            </w:r>
          </w:p>
        </w:tc>
      </w:tr>
      <w:tr w:rsidR="00780619" w:rsidRPr="00A60C6F" w:rsidTr="00FE10A8">
        <w:trPr>
          <w:tblCellSpacing w:w="0" w:type="dxa"/>
          <w:jc w:val="center"/>
        </w:trPr>
        <w:tc>
          <w:tcPr>
            <w:tcW w:w="2079" w:type="pct"/>
          </w:tcPr>
          <w:p w:rsidR="00780619" w:rsidRPr="00B769AC" w:rsidRDefault="00780619" w:rsidP="003A7C3D">
            <w:pPr>
              <w:tabs>
                <w:tab w:val="left" w:pos="4320"/>
                <w:tab w:val="left" w:pos="4500"/>
              </w:tabs>
              <w:rPr>
                <w:b/>
                <w:sz w:val="28"/>
                <w:szCs w:val="28"/>
                <w:lang w:val="uz-Cyrl-UZ"/>
              </w:rPr>
            </w:pPr>
            <w:r>
              <w:rPr>
                <w:b/>
                <w:sz w:val="28"/>
                <w:szCs w:val="28"/>
              </w:rPr>
              <w:t>Э</w:t>
            </w:r>
            <w:r w:rsidRPr="00B769AC">
              <w:rPr>
                <w:b/>
                <w:sz w:val="28"/>
                <w:szCs w:val="28"/>
              </w:rPr>
              <w:t>лектронное обучение</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elektron</w:t>
            </w:r>
            <w:r w:rsidRPr="00951B63">
              <w:rPr>
                <w:sz w:val="28"/>
                <w:szCs w:val="28"/>
                <w:lang w:val="uz-Cyrl-UZ"/>
              </w:rPr>
              <w:t xml:space="preserve"> </w:t>
            </w:r>
            <w:r>
              <w:rPr>
                <w:sz w:val="28"/>
                <w:szCs w:val="28"/>
                <w:lang w:val="uz-Cyrl-UZ"/>
              </w:rPr>
              <w:t>o‘qitish</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951B63">
              <w:rPr>
                <w:sz w:val="28"/>
                <w:szCs w:val="28"/>
                <w:lang w:val="uz-Cyrl-UZ"/>
              </w:rPr>
              <w:t>электрон ўқитиш</w:t>
            </w:r>
          </w:p>
          <w:p w:rsidR="00780619" w:rsidRPr="00B769AC" w:rsidRDefault="00780619" w:rsidP="003A7C3D">
            <w:pPr>
              <w:tabs>
                <w:tab w:val="left" w:pos="4320"/>
                <w:tab w:val="left" w:pos="4500"/>
              </w:tabs>
              <w:rPr>
                <w:sz w:val="28"/>
                <w:szCs w:val="28"/>
                <w:lang w:val="uz-Cyrl-UZ"/>
              </w:rPr>
            </w:pPr>
            <w:r w:rsidRPr="008D6363">
              <w:rPr>
                <w:b/>
                <w:sz w:val="28"/>
                <w:szCs w:val="28"/>
                <w:lang w:val="en-US"/>
              </w:rPr>
              <w:t xml:space="preserve">en </w:t>
            </w:r>
            <w:r w:rsidRPr="00D4212C">
              <w:rPr>
                <w:sz w:val="28"/>
                <w:szCs w:val="28"/>
                <w:lang w:val="en-US"/>
              </w:rPr>
              <w:t>-</w:t>
            </w:r>
            <w:r>
              <w:rPr>
                <w:b/>
                <w:sz w:val="28"/>
                <w:szCs w:val="28"/>
                <w:lang w:val="en-US"/>
              </w:rPr>
              <w:t xml:space="preserve"> </w:t>
            </w:r>
            <w:r w:rsidRPr="00B769AC">
              <w:rPr>
                <w:sz w:val="28"/>
                <w:szCs w:val="28"/>
                <w:lang w:val="en-US"/>
              </w:rPr>
              <w:t>e</w:t>
            </w:r>
            <w:r w:rsidRPr="00B769AC">
              <w:rPr>
                <w:sz w:val="28"/>
                <w:szCs w:val="28"/>
              </w:rPr>
              <w:t>-</w:t>
            </w:r>
            <w:r w:rsidRPr="00B769AC">
              <w:rPr>
                <w:sz w:val="28"/>
                <w:szCs w:val="28"/>
                <w:lang w:val="en-US"/>
              </w:rPr>
              <w:t>learning</w:t>
            </w:r>
            <w:r w:rsidRPr="00B769AC">
              <w:rPr>
                <w:sz w:val="28"/>
                <w:szCs w:val="28"/>
              </w:rPr>
              <w:t xml:space="preserve"> </w:t>
            </w:r>
          </w:p>
          <w:p w:rsidR="00780619" w:rsidRPr="00951B63"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Обучение с использованием  электронных технологий, в первую очередь Интернета, с целью обеспечения дистанционного образования</w:t>
            </w:r>
            <w:r w:rsidRPr="0099336E">
              <w:rPr>
                <w:sz w:val="28"/>
                <w:szCs w:val="28"/>
              </w:rPr>
              <w:t>.</w:t>
            </w:r>
          </w:p>
          <w:p w:rsidR="00780619" w:rsidRPr="00E10FF5" w:rsidRDefault="00780619" w:rsidP="003A7C3D">
            <w:pPr>
              <w:tabs>
                <w:tab w:val="left" w:pos="4320"/>
                <w:tab w:val="left" w:pos="4500"/>
              </w:tabs>
              <w:jc w:val="both"/>
              <w:rPr>
                <w:sz w:val="14"/>
                <w:szCs w:val="14"/>
              </w:rPr>
            </w:pPr>
          </w:p>
          <w:p w:rsidR="00780619" w:rsidRDefault="00780619" w:rsidP="003A7C3D">
            <w:pPr>
              <w:tabs>
                <w:tab w:val="left" w:pos="4320"/>
                <w:tab w:val="left" w:pos="4500"/>
              </w:tabs>
              <w:jc w:val="both"/>
              <w:rPr>
                <w:sz w:val="28"/>
                <w:szCs w:val="28"/>
                <w:lang w:val="en-US"/>
              </w:rPr>
            </w:pPr>
            <w:r>
              <w:rPr>
                <w:sz w:val="28"/>
                <w:szCs w:val="28"/>
                <w:lang w:val="uz-Cyrl-UZ"/>
              </w:rPr>
              <w:t>Masofadan</w:t>
            </w:r>
            <w:r w:rsidRPr="00951B63">
              <w:rPr>
                <w:sz w:val="28"/>
                <w:szCs w:val="28"/>
                <w:lang w:val="uz-Cyrl-UZ"/>
              </w:rPr>
              <w:t xml:space="preserve"> </w:t>
            </w:r>
            <w:r>
              <w:rPr>
                <w:sz w:val="28"/>
                <w:szCs w:val="28"/>
                <w:lang w:val="uz-Cyrl-UZ"/>
              </w:rPr>
              <w:t>olib</w:t>
            </w:r>
            <w:r w:rsidRPr="00951B63">
              <w:rPr>
                <w:sz w:val="28"/>
                <w:szCs w:val="28"/>
                <w:lang w:val="uz-Cyrl-UZ"/>
              </w:rPr>
              <w:t xml:space="preserve"> </w:t>
            </w:r>
            <w:r>
              <w:rPr>
                <w:sz w:val="28"/>
                <w:szCs w:val="28"/>
                <w:lang w:val="uz-Cyrl-UZ"/>
              </w:rPr>
              <w:t>boriladigan</w:t>
            </w:r>
            <w:r w:rsidRPr="00951B63">
              <w:rPr>
                <w:sz w:val="28"/>
                <w:szCs w:val="28"/>
                <w:lang w:val="uz-Cyrl-UZ"/>
              </w:rPr>
              <w:t xml:space="preserve"> </w:t>
            </w:r>
            <w:r>
              <w:rPr>
                <w:sz w:val="28"/>
                <w:szCs w:val="28"/>
                <w:lang w:val="uz-Cyrl-UZ"/>
              </w:rPr>
              <w:t>ta’limni</w:t>
            </w:r>
            <w:r w:rsidRPr="00951B63">
              <w:rPr>
                <w:sz w:val="28"/>
                <w:szCs w:val="28"/>
                <w:lang w:val="uz-Cyrl-UZ"/>
              </w:rPr>
              <w:t xml:space="preserve"> </w:t>
            </w:r>
            <w:r>
              <w:rPr>
                <w:sz w:val="28"/>
                <w:szCs w:val="28"/>
                <w:lang w:val="uz-Cyrl-UZ"/>
              </w:rPr>
              <w:t>ta’minlash</w:t>
            </w:r>
            <w:r w:rsidRPr="00951B63">
              <w:rPr>
                <w:sz w:val="28"/>
                <w:szCs w:val="28"/>
                <w:lang w:val="uz-Cyrl-UZ"/>
              </w:rPr>
              <w:t xml:space="preserve"> </w:t>
            </w:r>
            <w:r>
              <w:rPr>
                <w:sz w:val="28"/>
                <w:szCs w:val="28"/>
                <w:lang w:val="uz-Cyrl-UZ"/>
              </w:rPr>
              <w:t>maqsadida</w:t>
            </w:r>
            <w:r w:rsidRPr="00951B63">
              <w:rPr>
                <w:sz w:val="28"/>
                <w:szCs w:val="28"/>
                <w:lang w:val="uz-Cyrl-UZ"/>
              </w:rPr>
              <w:t xml:space="preserve">, </w:t>
            </w:r>
            <w:r>
              <w:rPr>
                <w:sz w:val="28"/>
                <w:szCs w:val="28"/>
                <w:lang w:val="uz-Cyrl-UZ"/>
              </w:rPr>
              <w:t>elektron</w:t>
            </w:r>
            <w:r w:rsidRPr="00951B63">
              <w:rPr>
                <w:sz w:val="28"/>
                <w:szCs w:val="28"/>
                <w:lang w:val="uz-Cyrl-UZ"/>
              </w:rPr>
              <w:t xml:space="preserve"> </w:t>
            </w:r>
            <w:r>
              <w:rPr>
                <w:sz w:val="28"/>
                <w:szCs w:val="28"/>
                <w:lang w:val="uz-Cyrl-UZ"/>
              </w:rPr>
              <w:t>texnologiyalardan</w:t>
            </w:r>
            <w:r w:rsidRPr="00951B63">
              <w:rPr>
                <w:sz w:val="28"/>
                <w:szCs w:val="28"/>
                <w:lang w:val="uz-Cyrl-UZ"/>
              </w:rPr>
              <w:t xml:space="preserve">, </w:t>
            </w:r>
            <w:r>
              <w:rPr>
                <w:sz w:val="28"/>
                <w:szCs w:val="28"/>
                <w:lang w:val="uz-Cyrl-UZ"/>
              </w:rPr>
              <w:t>birinchi</w:t>
            </w:r>
            <w:r w:rsidRPr="00951B63">
              <w:rPr>
                <w:sz w:val="28"/>
                <w:szCs w:val="28"/>
                <w:lang w:val="uz-Cyrl-UZ"/>
              </w:rPr>
              <w:t xml:space="preserve"> </w:t>
            </w:r>
            <w:r>
              <w:rPr>
                <w:sz w:val="28"/>
                <w:szCs w:val="28"/>
                <w:lang w:val="uz-Cyrl-UZ"/>
              </w:rPr>
              <w:t>navbatda</w:t>
            </w:r>
            <w:r w:rsidRPr="00951B63">
              <w:rPr>
                <w:sz w:val="28"/>
                <w:szCs w:val="28"/>
                <w:lang w:val="uz-Cyrl-UZ"/>
              </w:rPr>
              <w:t xml:space="preserve"> </w:t>
            </w:r>
            <w:r>
              <w:rPr>
                <w:sz w:val="28"/>
                <w:szCs w:val="28"/>
                <w:lang w:val="uz-Cyrl-UZ"/>
              </w:rPr>
              <w:t>Internet</w:t>
            </w:r>
            <w:r w:rsidRPr="00951B63">
              <w:rPr>
                <w:sz w:val="28"/>
                <w:szCs w:val="28"/>
                <w:lang w:val="uz-Cyrl-UZ"/>
              </w:rPr>
              <w:t xml:space="preserve"> </w:t>
            </w:r>
            <w:r>
              <w:rPr>
                <w:sz w:val="28"/>
                <w:szCs w:val="28"/>
                <w:lang w:val="uz-Cyrl-UZ"/>
              </w:rPr>
              <w:t>texnologiyalaridan</w:t>
            </w:r>
            <w:r w:rsidRPr="00951B63">
              <w:rPr>
                <w:sz w:val="28"/>
                <w:szCs w:val="28"/>
                <w:lang w:val="uz-Cyrl-UZ"/>
              </w:rPr>
              <w:t xml:space="preserve"> </w:t>
            </w:r>
            <w:r>
              <w:rPr>
                <w:sz w:val="28"/>
                <w:szCs w:val="28"/>
                <w:lang w:val="uz-Cyrl-UZ"/>
              </w:rPr>
              <w:t>foydalan</w:t>
            </w:r>
            <w:r w:rsidR="00E10FF5">
              <w:rPr>
                <w:sz w:val="28"/>
                <w:szCs w:val="28"/>
                <w:lang w:val="uz-Cyrl-UZ"/>
              </w:rPr>
              <w:t>-</w:t>
            </w:r>
            <w:r>
              <w:rPr>
                <w:sz w:val="28"/>
                <w:szCs w:val="28"/>
                <w:lang w:val="uz-Cyrl-UZ"/>
              </w:rPr>
              <w:t>gan</w:t>
            </w:r>
            <w:r w:rsidRPr="00951B63">
              <w:rPr>
                <w:sz w:val="28"/>
                <w:szCs w:val="28"/>
                <w:lang w:val="uz-Cyrl-UZ"/>
              </w:rPr>
              <w:t xml:space="preserve"> </w:t>
            </w:r>
            <w:r>
              <w:rPr>
                <w:sz w:val="28"/>
                <w:szCs w:val="28"/>
                <w:lang w:val="uz-Cyrl-UZ"/>
              </w:rPr>
              <w:t>holda</w:t>
            </w:r>
            <w:r w:rsidRPr="00951B63">
              <w:rPr>
                <w:sz w:val="28"/>
                <w:szCs w:val="28"/>
                <w:lang w:val="uz-Cyrl-UZ"/>
              </w:rPr>
              <w:t xml:space="preserve"> </w:t>
            </w:r>
            <w:r>
              <w:rPr>
                <w:sz w:val="28"/>
                <w:szCs w:val="28"/>
                <w:lang w:val="uz-Cyrl-UZ"/>
              </w:rPr>
              <w:t>o‘qitish</w:t>
            </w:r>
            <w:r w:rsidRPr="00951B63">
              <w:rPr>
                <w:sz w:val="28"/>
                <w:szCs w:val="28"/>
                <w:lang w:val="uz-Cyrl-UZ"/>
              </w:rPr>
              <w:t>.</w:t>
            </w:r>
          </w:p>
          <w:p w:rsidR="00780619" w:rsidRPr="00FE10A8" w:rsidRDefault="00780619" w:rsidP="003A7C3D">
            <w:pPr>
              <w:tabs>
                <w:tab w:val="left" w:pos="4320"/>
                <w:tab w:val="left" w:pos="4500"/>
              </w:tabs>
              <w:jc w:val="both"/>
              <w:rPr>
                <w:sz w:val="16"/>
                <w:szCs w:val="16"/>
                <w:lang w:val="en-US"/>
              </w:rPr>
            </w:pPr>
          </w:p>
          <w:p w:rsidR="00780619" w:rsidRPr="00951B63" w:rsidRDefault="00780619" w:rsidP="003A7C3D">
            <w:pPr>
              <w:tabs>
                <w:tab w:val="left" w:pos="4320"/>
                <w:tab w:val="left" w:pos="4500"/>
              </w:tabs>
              <w:jc w:val="both"/>
              <w:rPr>
                <w:sz w:val="28"/>
                <w:szCs w:val="28"/>
                <w:lang w:val="uz-Cyrl-UZ"/>
              </w:rPr>
            </w:pPr>
            <w:r w:rsidRPr="00951B63">
              <w:rPr>
                <w:sz w:val="28"/>
                <w:szCs w:val="28"/>
                <w:lang w:val="uz-Cyrl-UZ"/>
              </w:rPr>
              <w:t>Масофадан олиб бориладиган таълимни таъ</w:t>
            </w:r>
            <w:r w:rsidR="00E10FF5">
              <w:rPr>
                <w:sz w:val="28"/>
                <w:szCs w:val="28"/>
                <w:lang w:val="uz-Cyrl-UZ"/>
              </w:rPr>
              <w:t>-</w:t>
            </w:r>
            <w:r w:rsidRPr="00951B63">
              <w:rPr>
                <w:sz w:val="28"/>
                <w:szCs w:val="28"/>
                <w:lang w:val="uz-Cyrl-UZ"/>
              </w:rPr>
              <w:t>минлаш мақсадида, электрон технологиялар</w:t>
            </w:r>
            <w:r w:rsidR="00E10FF5">
              <w:rPr>
                <w:sz w:val="28"/>
                <w:szCs w:val="28"/>
                <w:lang w:val="uz-Cyrl-UZ"/>
              </w:rPr>
              <w:t>-</w:t>
            </w:r>
            <w:r w:rsidRPr="00951B63">
              <w:rPr>
                <w:sz w:val="28"/>
                <w:szCs w:val="28"/>
                <w:lang w:val="uz-Cyrl-UZ"/>
              </w:rPr>
              <w:t>дан, биринчи навбатда Интернет технология</w:t>
            </w:r>
            <w:r w:rsidR="00E10FF5">
              <w:rPr>
                <w:sz w:val="28"/>
                <w:szCs w:val="28"/>
                <w:lang w:val="uz-Cyrl-UZ"/>
              </w:rPr>
              <w:t>-</w:t>
            </w:r>
            <w:r w:rsidRPr="00951B63">
              <w:rPr>
                <w:sz w:val="28"/>
                <w:szCs w:val="28"/>
                <w:lang w:val="uz-Cyrl-UZ"/>
              </w:rPr>
              <w:t>ларидан фойдаланган ҳолда ўқитиш.</w:t>
            </w:r>
          </w:p>
        </w:tc>
      </w:tr>
      <w:tr w:rsidR="00780619" w:rsidRPr="00295AF9" w:rsidTr="00FE10A8">
        <w:trPr>
          <w:tblCellSpacing w:w="0" w:type="dxa"/>
          <w:jc w:val="center"/>
        </w:trPr>
        <w:tc>
          <w:tcPr>
            <w:tcW w:w="2079" w:type="pct"/>
          </w:tcPr>
          <w:p w:rsidR="00780619" w:rsidRPr="009046DE" w:rsidRDefault="00780619" w:rsidP="003A7C3D">
            <w:pPr>
              <w:tabs>
                <w:tab w:val="left" w:pos="4320"/>
                <w:tab w:val="left" w:pos="4500"/>
              </w:tabs>
              <w:rPr>
                <w:b/>
                <w:bCs/>
                <w:color w:val="000000"/>
                <w:sz w:val="28"/>
                <w:szCs w:val="28"/>
                <w:lang w:val="uz-Cyrl-UZ"/>
              </w:rPr>
            </w:pPr>
            <w:r w:rsidRPr="009046DE">
              <w:rPr>
                <w:b/>
                <w:sz w:val="28"/>
                <w:szCs w:val="28"/>
              </w:rPr>
              <w:t xml:space="preserve">Электронное </w:t>
            </w:r>
            <w:r w:rsidRPr="009046DE">
              <w:rPr>
                <w:b/>
                <w:sz w:val="28"/>
                <w:szCs w:val="28"/>
              </w:rPr>
              <w:br/>
              <w:t>правительство</w:t>
            </w:r>
            <w:r w:rsidRPr="009046DE">
              <w:rPr>
                <w:b/>
                <w:bCs/>
                <w:color w:val="000000"/>
                <w:sz w:val="28"/>
                <w:szCs w:val="28"/>
                <w:lang w:val="uz-Cyrl-UZ"/>
              </w:rPr>
              <w:t xml:space="preserve"> </w:t>
            </w:r>
          </w:p>
          <w:p w:rsidR="00780619" w:rsidRPr="009046DE" w:rsidRDefault="00780619" w:rsidP="003A7C3D">
            <w:pPr>
              <w:tabs>
                <w:tab w:val="left" w:pos="4320"/>
                <w:tab w:val="left" w:pos="4500"/>
              </w:tabs>
              <w:rPr>
                <w:bCs/>
                <w:color w:val="000000"/>
                <w:sz w:val="28"/>
                <w:szCs w:val="28"/>
                <w:lang w:val="uz-Cyrl-UZ"/>
              </w:rPr>
            </w:pPr>
            <w:r w:rsidRPr="009046DE">
              <w:rPr>
                <w:b/>
                <w:bCs/>
                <w:color w:val="000000"/>
                <w:sz w:val="28"/>
                <w:szCs w:val="28"/>
                <w:lang w:val="uz-Cyrl-UZ"/>
              </w:rPr>
              <w:t xml:space="preserve">uz </w:t>
            </w:r>
            <w:r w:rsidRPr="009046DE">
              <w:rPr>
                <w:bCs/>
                <w:color w:val="000000"/>
                <w:sz w:val="28"/>
                <w:szCs w:val="28"/>
                <w:lang w:val="uz-Cyrl-UZ"/>
              </w:rPr>
              <w:t>-</w:t>
            </w:r>
            <w:r w:rsidRPr="009046DE">
              <w:rPr>
                <w:sz w:val="28"/>
                <w:szCs w:val="28"/>
                <w:lang w:val="uz-Cyrl-UZ"/>
              </w:rPr>
              <w:t xml:space="preserve"> elektron hukumat</w:t>
            </w:r>
          </w:p>
          <w:p w:rsidR="00780619" w:rsidRPr="009046DE" w:rsidRDefault="00780619" w:rsidP="003A7C3D">
            <w:pPr>
              <w:tabs>
                <w:tab w:val="left" w:pos="4320"/>
                <w:tab w:val="left" w:pos="4500"/>
              </w:tabs>
              <w:rPr>
                <w:sz w:val="28"/>
                <w:szCs w:val="28"/>
                <w:lang w:val="uz-Cyrl-UZ"/>
              </w:rPr>
            </w:pPr>
            <w:r w:rsidRPr="009046DE">
              <w:rPr>
                <w:sz w:val="28"/>
                <w:szCs w:val="28"/>
                <w:lang w:val="uz-Cyrl-UZ"/>
              </w:rPr>
              <w:t xml:space="preserve">       </w:t>
            </w:r>
            <w:r w:rsidRPr="009046DE">
              <w:rPr>
                <w:sz w:val="28"/>
                <w:szCs w:val="28"/>
              </w:rPr>
              <w:t xml:space="preserve"> </w:t>
            </w:r>
            <w:r w:rsidRPr="009046DE">
              <w:rPr>
                <w:sz w:val="28"/>
                <w:szCs w:val="28"/>
                <w:lang w:val="uz-Cyrl-UZ"/>
              </w:rPr>
              <w:t>электрон ҳукумат</w:t>
            </w:r>
          </w:p>
          <w:p w:rsidR="00780619" w:rsidRPr="009046DE" w:rsidRDefault="00780619" w:rsidP="003A7C3D">
            <w:pPr>
              <w:tabs>
                <w:tab w:val="left" w:pos="4320"/>
                <w:tab w:val="left" w:pos="4500"/>
              </w:tabs>
              <w:rPr>
                <w:sz w:val="28"/>
                <w:szCs w:val="28"/>
                <w:lang w:val="uz-Cyrl-UZ"/>
              </w:rPr>
            </w:pPr>
            <w:r w:rsidRPr="009046DE">
              <w:rPr>
                <w:b/>
                <w:sz w:val="28"/>
                <w:szCs w:val="28"/>
                <w:lang w:val="uz-Cyrl-UZ"/>
              </w:rPr>
              <w:t xml:space="preserve">en </w:t>
            </w:r>
            <w:r w:rsidRPr="009046DE">
              <w:rPr>
                <w:sz w:val="28"/>
                <w:szCs w:val="28"/>
                <w:lang w:val="uz-Cyrl-UZ"/>
              </w:rPr>
              <w:t>-</w:t>
            </w:r>
            <w:r w:rsidRPr="009046DE">
              <w:rPr>
                <w:b/>
                <w:sz w:val="28"/>
                <w:szCs w:val="28"/>
                <w:lang w:val="uz-Cyrl-UZ"/>
              </w:rPr>
              <w:t xml:space="preserve"> </w:t>
            </w:r>
            <w:r w:rsidRPr="009046DE">
              <w:rPr>
                <w:sz w:val="28"/>
                <w:szCs w:val="28"/>
                <w:lang w:val="uz-Cyrl-UZ"/>
              </w:rPr>
              <w:t xml:space="preserve">e-government </w:t>
            </w:r>
          </w:p>
          <w:p w:rsidR="00780619" w:rsidRPr="009046DE" w:rsidRDefault="00780619" w:rsidP="003A7C3D">
            <w:pPr>
              <w:tabs>
                <w:tab w:val="left" w:pos="4320"/>
                <w:tab w:val="left" w:pos="4500"/>
              </w:tabs>
              <w:rPr>
                <w:sz w:val="28"/>
                <w:szCs w:val="28"/>
                <w:lang w:val="uz-Cyrl-UZ"/>
              </w:rPr>
            </w:pPr>
          </w:p>
        </w:tc>
        <w:tc>
          <w:tcPr>
            <w:tcW w:w="2921" w:type="pct"/>
          </w:tcPr>
          <w:p w:rsidR="0093119E" w:rsidRPr="009046DE" w:rsidRDefault="0093119E" w:rsidP="00652B34">
            <w:pPr>
              <w:tabs>
                <w:tab w:val="left" w:pos="4320"/>
                <w:tab w:val="left" w:pos="4500"/>
              </w:tabs>
              <w:jc w:val="both"/>
              <w:rPr>
                <w:sz w:val="28"/>
                <w:szCs w:val="28"/>
              </w:rPr>
            </w:pPr>
            <w:r w:rsidRPr="009046DE">
              <w:rPr>
                <w:sz w:val="28"/>
                <w:szCs w:val="28"/>
              </w:rPr>
              <w:t>Правительство, где все «внутренные» и «внешние» связи и комплекс процессов обеспечиваются и поддерживаются соответствующими информационно-коммуникаци</w:t>
            </w:r>
            <w:r w:rsidR="00652B34" w:rsidRPr="009046DE">
              <w:rPr>
                <w:sz w:val="28"/>
                <w:szCs w:val="28"/>
              </w:rPr>
              <w:t>-</w:t>
            </w:r>
            <w:r w:rsidRPr="009046DE">
              <w:rPr>
                <w:sz w:val="28"/>
                <w:szCs w:val="28"/>
              </w:rPr>
              <w:t xml:space="preserve">онными технологиями. Организация государственного управления на основе электронных средств обработки, передачи и распространения информации (включая Интернет), предоставление услуг государственных органов всех ветвей власти всем категориям граждан электронными средствами, информирование теми же средствами граждан о работе государственных органов. Различают три основных системы электронного правительства: правительство – население (G2C), правительство – бизнес  (G2B), и правительство – правительство (G2G).    </w:t>
            </w:r>
          </w:p>
          <w:p w:rsidR="0093119E" w:rsidRPr="00A60C6F" w:rsidRDefault="0093119E" w:rsidP="00652B34">
            <w:pPr>
              <w:jc w:val="both"/>
              <w:rPr>
                <w:sz w:val="28"/>
                <w:szCs w:val="28"/>
              </w:rPr>
            </w:pPr>
          </w:p>
          <w:p w:rsidR="0093119E" w:rsidRPr="00A60C6F" w:rsidRDefault="0093119E" w:rsidP="00652B34">
            <w:pPr>
              <w:jc w:val="both"/>
              <w:rPr>
                <w:sz w:val="28"/>
                <w:szCs w:val="28"/>
              </w:rPr>
            </w:pPr>
            <w:r w:rsidRPr="009046DE">
              <w:rPr>
                <w:sz w:val="28"/>
                <w:szCs w:val="28"/>
                <w:lang w:val="en-US"/>
              </w:rPr>
              <w:t>Barcha</w:t>
            </w:r>
            <w:r w:rsidRPr="00A60C6F">
              <w:rPr>
                <w:sz w:val="28"/>
                <w:szCs w:val="28"/>
              </w:rPr>
              <w:t xml:space="preserve"> </w:t>
            </w:r>
            <w:r w:rsidRPr="009046DE">
              <w:rPr>
                <w:sz w:val="28"/>
                <w:szCs w:val="28"/>
                <w:lang w:val="en-US"/>
              </w:rPr>
              <w:t>ham</w:t>
            </w:r>
            <w:r w:rsidRPr="00A60C6F">
              <w:rPr>
                <w:sz w:val="28"/>
                <w:szCs w:val="28"/>
              </w:rPr>
              <w:t xml:space="preserve"> «</w:t>
            </w:r>
            <w:r w:rsidRPr="009046DE">
              <w:rPr>
                <w:sz w:val="28"/>
                <w:szCs w:val="28"/>
                <w:lang w:val="en-US"/>
              </w:rPr>
              <w:t>ichki</w:t>
            </w:r>
            <w:r w:rsidRPr="00A60C6F">
              <w:rPr>
                <w:sz w:val="28"/>
                <w:szCs w:val="28"/>
              </w:rPr>
              <w:t xml:space="preserve">», </w:t>
            </w:r>
            <w:r w:rsidRPr="009046DE">
              <w:rPr>
                <w:sz w:val="28"/>
                <w:szCs w:val="28"/>
                <w:lang w:val="en-US"/>
              </w:rPr>
              <w:t>ham</w:t>
            </w:r>
            <w:r w:rsidRPr="00A60C6F">
              <w:rPr>
                <w:sz w:val="28"/>
                <w:szCs w:val="28"/>
              </w:rPr>
              <w:t xml:space="preserve"> «</w:t>
            </w:r>
            <w:r w:rsidRPr="009046DE">
              <w:rPr>
                <w:sz w:val="28"/>
                <w:szCs w:val="28"/>
                <w:lang w:val="en-US"/>
              </w:rPr>
              <w:t>tashqi</w:t>
            </w:r>
            <w:r w:rsidRPr="00A60C6F">
              <w:rPr>
                <w:sz w:val="28"/>
                <w:szCs w:val="28"/>
              </w:rPr>
              <w:t xml:space="preserve">» </w:t>
            </w:r>
            <w:r w:rsidRPr="009046DE">
              <w:rPr>
                <w:sz w:val="28"/>
                <w:szCs w:val="28"/>
                <w:lang w:val="en-US"/>
              </w:rPr>
              <w:t>aloqalar</w:t>
            </w:r>
            <w:r w:rsidRPr="00A60C6F">
              <w:rPr>
                <w:sz w:val="28"/>
                <w:szCs w:val="28"/>
              </w:rPr>
              <w:t xml:space="preserve"> </w:t>
            </w:r>
            <w:r w:rsidRPr="009046DE">
              <w:rPr>
                <w:sz w:val="28"/>
                <w:szCs w:val="28"/>
                <w:lang w:val="en-US"/>
              </w:rPr>
              <w:t>va</w:t>
            </w:r>
            <w:r w:rsidRPr="00A60C6F">
              <w:rPr>
                <w:sz w:val="28"/>
                <w:szCs w:val="28"/>
              </w:rPr>
              <w:t xml:space="preserve"> </w:t>
            </w:r>
            <w:r w:rsidRPr="009046DE">
              <w:rPr>
                <w:sz w:val="28"/>
                <w:szCs w:val="28"/>
                <w:lang w:val="en-US"/>
              </w:rPr>
              <w:t>jarayonlar</w:t>
            </w:r>
            <w:r w:rsidRPr="00A60C6F">
              <w:rPr>
                <w:sz w:val="28"/>
                <w:szCs w:val="28"/>
              </w:rPr>
              <w:t xml:space="preserve"> </w:t>
            </w:r>
            <w:r w:rsidRPr="009046DE">
              <w:rPr>
                <w:sz w:val="28"/>
                <w:szCs w:val="28"/>
                <w:lang w:val="en-US"/>
              </w:rPr>
              <w:t>majmuasi</w:t>
            </w:r>
            <w:r w:rsidRPr="00A60C6F">
              <w:rPr>
                <w:sz w:val="28"/>
                <w:szCs w:val="28"/>
              </w:rPr>
              <w:t xml:space="preserve"> </w:t>
            </w:r>
            <w:r w:rsidRPr="009046DE">
              <w:rPr>
                <w:sz w:val="28"/>
                <w:szCs w:val="28"/>
                <w:lang w:val="en-US"/>
              </w:rPr>
              <w:t>tegishli</w:t>
            </w:r>
            <w:r w:rsidRPr="00A60C6F">
              <w:rPr>
                <w:sz w:val="28"/>
                <w:szCs w:val="28"/>
              </w:rPr>
              <w:t xml:space="preserve"> </w:t>
            </w:r>
            <w:r w:rsidRPr="009046DE">
              <w:rPr>
                <w:sz w:val="28"/>
                <w:szCs w:val="28"/>
                <w:lang w:val="en-US"/>
              </w:rPr>
              <w:t>ahborot</w:t>
            </w:r>
            <w:r w:rsidRPr="00A60C6F">
              <w:rPr>
                <w:sz w:val="28"/>
                <w:szCs w:val="28"/>
              </w:rPr>
              <w:t>-</w:t>
            </w:r>
            <w:r w:rsidRPr="009046DE">
              <w:rPr>
                <w:sz w:val="28"/>
                <w:szCs w:val="28"/>
                <w:lang w:val="en-US"/>
              </w:rPr>
              <w:t>kommunikatsiya</w:t>
            </w:r>
            <w:r w:rsidRPr="00A60C6F">
              <w:rPr>
                <w:sz w:val="28"/>
                <w:szCs w:val="28"/>
              </w:rPr>
              <w:t xml:space="preserve"> </w:t>
            </w:r>
            <w:r w:rsidRPr="009046DE">
              <w:rPr>
                <w:sz w:val="28"/>
                <w:szCs w:val="28"/>
                <w:lang w:val="en-US"/>
              </w:rPr>
              <w:t>texnologiyalari</w:t>
            </w:r>
            <w:r w:rsidRPr="00A60C6F">
              <w:rPr>
                <w:sz w:val="28"/>
                <w:szCs w:val="28"/>
              </w:rPr>
              <w:t xml:space="preserve"> </w:t>
            </w:r>
            <w:r w:rsidRPr="009046DE">
              <w:rPr>
                <w:sz w:val="28"/>
                <w:szCs w:val="28"/>
                <w:lang w:val="en-US"/>
              </w:rPr>
              <w:t>bilan</w:t>
            </w:r>
            <w:r w:rsidRPr="00A60C6F">
              <w:rPr>
                <w:sz w:val="28"/>
                <w:szCs w:val="28"/>
              </w:rPr>
              <w:t xml:space="preserve"> </w:t>
            </w:r>
            <w:r w:rsidRPr="009046DE">
              <w:rPr>
                <w:sz w:val="28"/>
                <w:szCs w:val="28"/>
                <w:lang w:val="en-US"/>
              </w:rPr>
              <w:t>quvvatlanib</w:t>
            </w:r>
            <w:r w:rsidRPr="00A60C6F">
              <w:rPr>
                <w:sz w:val="28"/>
                <w:szCs w:val="28"/>
              </w:rPr>
              <w:t xml:space="preserve"> </w:t>
            </w:r>
            <w:r w:rsidRPr="009046DE">
              <w:rPr>
                <w:sz w:val="28"/>
                <w:szCs w:val="28"/>
                <w:lang w:val="en-US"/>
              </w:rPr>
              <w:t>va</w:t>
            </w:r>
            <w:r w:rsidRPr="00A60C6F">
              <w:rPr>
                <w:sz w:val="28"/>
                <w:szCs w:val="28"/>
              </w:rPr>
              <w:t xml:space="preserve"> </w:t>
            </w:r>
            <w:r w:rsidRPr="009046DE">
              <w:rPr>
                <w:sz w:val="28"/>
                <w:szCs w:val="28"/>
                <w:lang w:val="en-US"/>
              </w:rPr>
              <w:t>ta</w:t>
            </w:r>
            <w:r w:rsidRPr="00A60C6F">
              <w:rPr>
                <w:sz w:val="28"/>
                <w:szCs w:val="28"/>
              </w:rPr>
              <w:t>’</w:t>
            </w:r>
            <w:r w:rsidRPr="009046DE">
              <w:rPr>
                <w:sz w:val="28"/>
                <w:szCs w:val="28"/>
                <w:lang w:val="en-US"/>
              </w:rPr>
              <w:t>minlab</w:t>
            </w:r>
            <w:r w:rsidRPr="00A60C6F">
              <w:rPr>
                <w:sz w:val="28"/>
                <w:szCs w:val="28"/>
              </w:rPr>
              <w:t xml:space="preserve"> </w:t>
            </w:r>
            <w:r w:rsidRPr="009046DE">
              <w:rPr>
                <w:sz w:val="28"/>
                <w:szCs w:val="28"/>
                <w:lang w:val="en-US"/>
              </w:rPr>
              <w:t>turadigan</w:t>
            </w:r>
            <w:r w:rsidRPr="00A60C6F">
              <w:rPr>
                <w:sz w:val="28"/>
                <w:szCs w:val="28"/>
              </w:rPr>
              <w:t xml:space="preserve"> </w:t>
            </w:r>
            <w:r w:rsidRPr="009046DE">
              <w:rPr>
                <w:sz w:val="28"/>
                <w:szCs w:val="28"/>
                <w:lang w:val="en-US"/>
              </w:rPr>
              <w:t>hukumat</w:t>
            </w:r>
            <w:r w:rsidRPr="00A60C6F">
              <w:rPr>
                <w:sz w:val="28"/>
                <w:szCs w:val="28"/>
              </w:rPr>
              <w:t xml:space="preserve">. </w:t>
            </w:r>
            <w:r w:rsidRPr="009046DE">
              <w:rPr>
                <w:sz w:val="28"/>
                <w:szCs w:val="28"/>
                <w:lang w:val="en-US"/>
              </w:rPr>
              <w:t>Kommunikatsiya</w:t>
            </w:r>
            <w:r w:rsidRPr="00A60C6F">
              <w:rPr>
                <w:sz w:val="28"/>
                <w:szCs w:val="28"/>
              </w:rPr>
              <w:t xml:space="preserve"> </w:t>
            </w:r>
            <w:r w:rsidRPr="009046DE">
              <w:rPr>
                <w:sz w:val="28"/>
                <w:szCs w:val="28"/>
                <w:lang w:val="en-US"/>
              </w:rPr>
              <w:t>tarmoqlari</w:t>
            </w:r>
            <w:r w:rsidRPr="00A60C6F">
              <w:rPr>
                <w:sz w:val="28"/>
                <w:szCs w:val="28"/>
              </w:rPr>
              <w:t xml:space="preserve"> (</w:t>
            </w:r>
            <w:r w:rsidRPr="009046DE">
              <w:rPr>
                <w:sz w:val="28"/>
                <w:szCs w:val="28"/>
                <w:lang w:val="en-US"/>
              </w:rPr>
              <w:t>shu</w:t>
            </w:r>
            <w:r w:rsidRPr="00A60C6F">
              <w:rPr>
                <w:sz w:val="28"/>
                <w:szCs w:val="28"/>
              </w:rPr>
              <w:t xml:space="preserve"> </w:t>
            </w:r>
            <w:r w:rsidRPr="009046DE">
              <w:rPr>
                <w:sz w:val="28"/>
                <w:szCs w:val="28"/>
                <w:lang w:val="en-US"/>
              </w:rPr>
              <w:t>jumladan</w:t>
            </w:r>
            <w:r w:rsidRPr="00A60C6F">
              <w:rPr>
                <w:sz w:val="28"/>
                <w:szCs w:val="28"/>
              </w:rPr>
              <w:t xml:space="preserve">, </w:t>
            </w:r>
            <w:r w:rsidRPr="009046DE">
              <w:rPr>
                <w:sz w:val="28"/>
                <w:szCs w:val="28"/>
                <w:lang w:val="en-US"/>
              </w:rPr>
              <w:t>Internet</w:t>
            </w:r>
            <w:r w:rsidRPr="00A60C6F">
              <w:rPr>
                <w:sz w:val="28"/>
                <w:szCs w:val="28"/>
              </w:rPr>
              <w:t xml:space="preserve">) </w:t>
            </w:r>
            <w:r w:rsidRPr="009046DE">
              <w:rPr>
                <w:sz w:val="28"/>
                <w:szCs w:val="28"/>
                <w:lang w:val="en-US"/>
              </w:rPr>
              <w:t>orqali</w:t>
            </w:r>
            <w:r w:rsidRPr="00A60C6F">
              <w:rPr>
                <w:sz w:val="28"/>
                <w:szCs w:val="28"/>
              </w:rPr>
              <w:t xml:space="preserve"> </w:t>
            </w:r>
            <w:r w:rsidRPr="009046DE">
              <w:rPr>
                <w:sz w:val="28"/>
                <w:szCs w:val="28"/>
                <w:lang w:val="en-US"/>
              </w:rPr>
              <w:t>axborotni</w:t>
            </w:r>
            <w:r w:rsidRPr="00A60C6F">
              <w:rPr>
                <w:sz w:val="28"/>
                <w:szCs w:val="28"/>
              </w:rPr>
              <w:t xml:space="preserve"> </w:t>
            </w:r>
            <w:r w:rsidRPr="009046DE">
              <w:rPr>
                <w:sz w:val="28"/>
                <w:szCs w:val="28"/>
                <w:lang w:val="en-US"/>
              </w:rPr>
              <w:t>qayta</w:t>
            </w:r>
            <w:r w:rsidRPr="00A60C6F">
              <w:rPr>
                <w:sz w:val="28"/>
                <w:szCs w:val="28"/>
              </w:rPr>
              <w:t xml:space="preserve"> </w:t>
            </w:r>
            <w:r w:rsidRPr="009046DE">
              <w:rPr>
                <w:sz w:val="28"/>
                <w:szCs w:val="28"/>
                <w:lang w:val="en-US"/>
              </w:rPr>
              <w:t>ishlash</w:t>
            </w:r>
            <w:r w:rsidRPr="00A60C6F">
              <w:rPr>
                <w:sz w:val="28"/>
                <w:szCs w:val="28"/>
              </w:rPr>
              <w:t xml:space="preserve">, </w:t>
            </w:r>
            <w:r w:rsidRPr="009046DE">
              <w:rPr>
                <w:sz w:val="28"/>
                <w:szCs w:val="28"/>
                <w:lang w:val="en-US"/>
              </w:rPr>
              <w:t>uni</w:t>
            </w:r>
            <w:r w:rsidRPr="00A60C6F">
              <w:rPr>
                <w:sz w:val="28"/>
                <w:szCs w:val="28"/>
              </w:rPr>
              <w:t xml:space="preserve"> </w:t>
            </w:r>
            <w:r w:rsidRPr="009046DE">
              <w:rPr>
                <w:sz w:val="28"/>
                <w:szCs w:val="28"/>
                <w:lang w:val="en-US"/>
              </w:rPr>
              <w:t>uzatish</w:t>
            </w:r>
            <w:r w:rsidRPr="00A60C6F">
              <w:rPr>
                <w:sz w:val="28"/>
                <w:szCs w:val="28"/>
              </w:rPr>
              <w:t xml:space="preserve"> </w:t>
            </w:r>
            <w:r w:rsidRPr="009046DE">
              <w:rPr>
                <w:sz w:val="28"/>
                <w:szCs w:val="28"/>
                <w:lang w:val="en-US"/>
              </w:rPr>
              <w:t>va</w:t>
            </w:r>
            <w:r w:rsidRPr="00A60C6F">
              <w:rPr>
                <w:sz w:val="28"/>
                <w:szCs w:val="28"/>
              </w:rPr>
              <w:t xml:space="preserve"> </w:t>
            </w:r>
            <w:r w:rsidRPr="009046DE">
              <w:rPr>
                <w:sz w:val="28"/>
                <w:szCs w:val="28"/>
                <w:lang w:val="en-US"/>
              </w:rPr>
              <w:t>tarqatishning</w:t>
            </w:r>
            <w:r w:rsidRPr="00A60C6F">
              <w:rPr>
                <w:sz w:val="28"/>
                <w:szCs w:val="28"/>
              </w:rPr>
              <w:t xml:space="preserve"> </w:t>
            </w:r>
            <w:r w:rsidRPr="009046DE">
              <w:rPr>
                <w:sz w:val="28"/>
                <w:szCs w:val="28"/>
                <w:lang w:val="en-US"/>
              </w:rPr>
              <w:t>electron</w:t>
            </w:r>
            <w:r w:rsidRPr="00A60C6F">
              <w:rPr>
                <w:sz w:val="28"/>
                <w:szCs w:val="28"/>
              </w:rPr>
              <w:t xml:space="preserve"> </w:t>
            </w:r>
            <w:r w:rsidRPr="009046DE">
              <w:rPr>
                <w:sz w:val="28"/>
                <w:szCs w:val="28"/>
                <w:lang w:val="en-US"/>
              </w:rPr>
              <w:t>vositalari</w:t>
            </w:r>
            <w:r w:rsidRPr="00A60C6F">
              <w:rPr>
                <w:sz w:val="28"/>
                <w:szCs w:val="28"/>
              </w:rPr>
              <w:t xml:space="preserve"> </w:t>
            </w:r>
            <w:r w:rsidRPr="009046DE">
              <w:rPr>
                <w:sz w:val="28"/>
                <w:szCs w:val="28"/>
                <w:lang w:val="en-US"/>
              </w:rPr>
              <w:t>asosida</w:t>
            </w:r>
            <w:r w:rsidRPr="00A60C6F">
              <w:rPr>
                <w:sz w:val="28"/>
                <w:szCs w:val="28"/>
              </w:rPr>
              <w:t xml:space="preserve"> </w:t>
            </w:r>
            <w:r w:rsidRPr="009046DE">
              <w:rPr>
                <w:sz w:val="28"/>
                <w:szCs w:val="28"/>
                <w:lang w:val="en-US"/>
              </w:rPr>
              <w:t>davlat</w:t>
            </w:r>
            <w:r w:rsidRPr="00A60C6F">
              <w:rPr>
                <w:sz w:val="28"/>
                <w:szCs w:val="28"/>
              </w:rPr>
              <w:t xml:space="preserve"> </w:t>
            </w:r>
            <w:r w:rsidRPr="009046DE">
              <w:rPr>
                <w:sz w:val="28"/>
                <w:szCs w:val="28"/>
                <w:lang w:val="en-US"/>
              </w:rPr>
              <w:t>boshqaruvini</w:t>
            </w:r>
            <w:r w:rsidRPr="00A60C6F">
              <w:rPr>
                <w:sz w:val="28"/>
                <w:szCs w:val="28"/>
              </w:rPr>
              <w:t xml:space="preserve"> </w:t>
            </w:r>
            <w:r w:rsidRPr="009046DE">
              <w:rPr>
                <w:sz w:val="28"/>
                <w:szCs w:val="28"/>
                <w:lang w:val="en-US"/>
              </w:rPr>
              <w:t>tashkil</w:t>
            </w:r>
            <w:r w:rsidRPr="00A60C6F">
              <w:rPr>
                <w:sz w:val="28"/>
                <w:szCs w:val="28"/>
              </w:rPr>
              <w:t xml:space="preserve"> </w:t>
            </w:r>
            <w:r w:rsidRPr="009046DE">
              <w:rPr>
                <w:sz w:val="28"/>
                <w:szCs w:val="28"/>
                <w:lang w:val="en-US"/>
              </w:rPr>
              <w:t>qilish</w:t>
            </w:r>
            <w:r w:rsidRPr="00A60C6F">
              <w:rPr>
                <w:sz w:val="28"/>
                <w:szCs w:val="28"/>
              </w:rPr>
              <w:t xml:space="preserve">, </w:t>
            </w:r>
            <w:r w:rsidRPr="009046DE">
              <w:rPr>
                <w:sz w:val="28"/>
                <w:szCs w:val="28"/>
                <w:lang w:val="en-US"/>
              </w:rPr>
              <w:t>davlat</w:t>
            </w:r>
            <w:r w:rsidRPr="00A60C6F">
              <w:rPr>
                <w:sz w:val="28"/>
                <w:szCs w:val="28"/>
              </w:rPr>
              <w:t xml:space="preserve"> </w:t>
            </w:r>
            <w:r w:rsidRPr="009046DE">
              <w:rPr>
                <w:sz w:val="28"/>
                <w:szCs w:val="28"/>
                <w:lang w:val="en-US"/>
              </w:rPr>
              <w:t>hokimiyati</w:t>
            </w:r>
            <w:r w:rsidRPr="00A60C6F">
              <w:rPr>
                <w:sz w:val="28"/>
                <w:szCs w:val="28"/>
              </w:rPr>
              <w:t xml:space="preserve"> </w:t>
            </w:r>
            <w:r w:rsidRPr="009046DE">
              <w:rPr>
                <w:sz w:val="28"/>
                <w:szCs w:val="28"/>
                <w:lang w:val="en-US"/>
              </w:rPr>
              <w:t>organlarining</w:t>
            </w:r>
            <w:r w:rsidRPr="00A60C6F">
              <w:rPr>
                <w:sz w:val="28"/>
                <w:szCs w:val="28"/>
              </w:rPr>
              <w:t xml:space="preserve"> </w:t>
            </w:r>
            <w:r w:rsidRPr="009046DE">
              <w:rPr>
                <w:sz w:val="28"/>
                <w:szCs w:val="28"/>
                <w:lang w:val="en-US"/>
              </w:rPr>
              <w:t>barcha</w:t>
            </w:r>
            <w:r w:rsidRPr="00A60C6F">
              <w:rPr>
                <w:sz w:val="28"/>
                <w:szCs w:val="28"/>
              </w:rPr>
              <w:t xml:space="preserve"> </w:t>
            </w:r>
            <w:r w:rsidRPr="009046DE">
              <w:rPr>
                <w:sz w:val="28"/>
                <w:szCs w:val="28"/>
                <w:lang w:val="en-US"/>
              </w:rPr>
              <w:t>bo</w:t>
            </w:r>
            <w:r w:rsidRPr="00A60C6F">
              <w:rPr>
                <w:sz w:val="28"/>
                <w:szCs w:val="28"/>
              </w:rPr>
              <w:t>‘</w:t>
            </w:r>
            <w:r w:rsidRPr="009046DE">
              <w:rPr>
                <w:sz w:val="28"/>
                <w:szCs w:val="28"/>
                <w:lang w:val="en-US"/>
              </w:rPr>
              <w:t>g</w:t>
            </w:r>
            <w:r w:rsidRPr="00A60C6F">
              <w:rPr>
                <w:sz w:val="28"/>
                <w:szCs w:val="28"/>
              </w:rPr>
              <w:t>‘</w:t>
            </w:r>
            <w:r w:rsidRPr="009046DE">
              <w:rPr>
                <w:sz w:val="28"/>
                <w:szCs w:val="28"/>
                <w:lang w:val="en-US"/>
              </w:rPr>
              <w:t>inlari</w:t>
            </w:r>
            <w:r w:rsidRPr="00A60C6F">
              <w:rPr>
                <w:sz w:val="28"/>
                <w:szCs w:val="28"/>
              </w:rPr>
              <w:t xml:space="preserve"> </w:t>
            </w:r>
            <w:r w:rsidRPr="009046DE">
              <w:rPr>
                <w:sz w:val="28"/>
                <w:szCs w:val="28"/>
                <w:lang w:val="en-US"/>
              </w:rPr>
              <w:t>tomonidan</w:t>
            </w:r>
            <w:r w:rsidRPr="00A60C6F">
              <w:rPr>
                <w:sz w:val="28"/>
                <w:szCs w:val="28"/>
              </w:rPr>
              <w:t xml:space="preserve"> </w:t>
            </w:r>
            <w:r w:rsidRPr="009046DE">
              <w:rPr>
                <w:sz w:val="28"/>
                <w:szCs w:val="28"/>
                <w:lang w:val="en-US"/>
              </w:rPr>
              <w:t>fuqarolarning</w:t>
            </w:r>
            <w:r w:rsidRPr="00A60C6F">
              <w:rPr>
                <w:sz w:val="28"/>
                <w:szCs w:val="28"/>
              </w:rPr>
              <w:t xml:space="preserve"> </w:t>
            </w:r>
            <w:r w:rsidRPr="009046DE">
              <w:rPr>
                <w:sz w:val="28"/>
                <w:szCs w:val="28"/>
                <w:lang w:val="en-US"/>
              </w:rPr>
              <w:t>barcha</w:t>
            </w:r>
            <w:r w:rsidRPr="00A60C6F">
              <w:rPr>
                <w:sz w:val="28"/>
                <w:szCs w:val="28"/>
              </w:rPr>
              <w:t xml:space="preserve"> </w:t>
            </w:r>
            <w:r w:rsidRPr="009046DE">
              <w:rPr>
                <w:sz w:val="28"/>
                <w:szCs w:val="28"/>
                <w:lang w:val="en-US"/>
              </w:rPr>
              <w:t>toifalariga</w:t>
            </w:r>
            <w:r w:rsidRPr="00A60C6F">
              <w:rPr>
                <w:sz w:val="28"/>
                <w:szCs w:val="28"/>
              </w:rPr>
              <w:t xml:space="preserve"> </w:t>
            </w:r>
            <w:r w:rsidRPr="009046DE">
              <w:rPr>
                <w:sz w:val="28"/>
                <w:szCs w:val="28"/>
                <w:lang w:val="en-US"/>
              </w:rPr>
              <w:t>electron</w:t>
            </w:r>
            <w:r w:rsidRPr="00A60C6F">
              <w:rPr>
                <w:sz w:val="28"/>
                <w:szCs w:val="28"/>
              </w:rPr>
              <w:t xml:space="preserve"> </w:t>
            </w:r>
            <w:r w:rsidRPr="009046DE">
              <w:rPr>
                <w:sz w:val="28"/>
                <w:szCs w:val="28"/>
                <w:lang w:val="en-US"/>
              </w:rPr>
              <w:t>vositalar</w:t>
            </w:r>
            <w:r w:rsidRPr="00A60C6F">
              <w:rPr>
                <w:sz w:val="28"/>
                <w:szCs w:val="28"/>
              </w:rPr>
              <w:t xml:space="preserve"> </w:t>
            </w:r>
            <w:r w:rsidRPr="009046DE">
              <w:rPr>
                <w:sz w:val="28"/>
                <w:szCs w:val="28"/>
                <w:lang w:val="en-US"/>
              </w:rPr>
              <w:t>bilan</w:t>
            </w:r>
            <w:r w:rsidRPr="00A60C6F">
              <w:rPr>
                <w:sz w:val="28"/>
                <w:szCs w:val="28"/>
              </w:rPr>
              <w:t xml:space="preserve"> </w:t>
            </w:r>
            <w:r w:rsidRPr="009046DE">
              <w:rPr>
                <w:sz w:val="28"/>
                <w:szCs w:val="28"/>
                <w:lang w:val="en-US"/>
              </w:rPr>
              <w:t>xizmatlar</w:t>
            </w:r>
            <w:r w:rsidRPr="00A60C6F">
              <w:rPr>
                <w:sz w:val="28"/>
                <w:szCs w:val="28"/>
              </w:rPr>
              <w:t xml:space="preserve"> </w:t>
            </w:r>
            <w:r w:rsidRPr="009046DE">
              <w:rPr>
                <w:sz w:val="28"/>
                <w:szCs w:val="28"/>
                <w:lang w:val="en-US"/>
              </w:rPr>
              <w:t>ko</w:t>
            </w:r>
            <w:r w:rsidRPr="00A60C6F">
              <w:rPr>
                <w:sz w:val="28"/>
                <w:szCs w:val="28"/>
              </w:rPr>
              <w:t>‘</w:t>
            </w:r>
            <w:r w:rsidRPr="009046DE">
              <w:rPr>
                <w:sz w:val="28"/>
                <w:szCs w:val="28"/>
                <w:lang w:val="en-US"/>
              </w:rPr>
              <w:t>rsatish</w:t>
            </w:r>
            <w:r w:rsidRPr="00A60C6F">
              <w:rPr>
                <w:sz w:val="28"/>
                <w:szCs w:val="28"/>
              </w:rPr>
              <w:t xml:space="preserve">, </w:t>
            </w:r>
            <w:r w:rsidRPr="009046DE">
              <w:rPr>
                <w:sz w:val="28"/>
                <w:szCs w:val="28"/>
                <w:lang w:val="en-US"/>
              </w:rPr>
              <w:t>shu</w:t>
            </w:r>
            <w:r w:rsidRPr="00A60C6F">
              <w:rPr>
                <w:sz w:val="28"/>
                <w:szCs w:val="28"/>
              </w:rPr>
              <w:t xml:space="preserve"> </w:t>
            </w:r>
            <w:r w:rsidRPr="009046DE">
              <w:rPr>
                <w:sz w:val="28"/>
                <w:szCs w:val="28"/>
                <w:lang w:val="en-US"/>
              </w:rPr>
              <w:t>vositalar</w:t>
            </w:r>
            <w:r w:rsidRPr="00A60C6F">
              <w:rPr>
                <w:sz w:val="28"/>
                <w:szCs w:val="28"/>
              </w:rPr>
              <w:t xml:space="preserve"> </w:t>
            </w:r>
            <w:r w:rsidRPr="009046DE">
              <w:rPr>
                <w:sz w:val="28"/>
                <w:szCs w:val="28"/>
                <w:lang w:val="en-US"/>
              </w:rPr>
              <w:t>yordamida</w:t>
            </w:r>
            <w:r w:rsidRPr="00A60C6F">
              <w:rPr>
                <w:sz w:val="28"/>
                <w:szCs w:val="28"/>
              </w:rPr>
              <w:t xml:space="preserve"> </w:t>
            </w:r>
            <w:r w:rsidRPr="009046DE">
              <w:rPr>
                <w:sz w:val="28"/>
                <w:szCs w:val="28"/>
                <w:lang w:val="en-US"/>
              </w:rPr>
              <w:t>fuqarolarga</w:t>
            </w:r>
            <w:r w:rsidRPr="00A60C6F">
              <w:rPr>
                <w:sz w:val="28"/>
                <w:szCs w:val="28"/>
              </w:rPr>
              <w:t xml:space="preserve"> </w:t>
            </w:r>
            <w:r w:rsidRPr="009046DE">
              <w:rPr>
                <w:sz w:val="28"/>
                <w:szCs w:val="28"/>
                <w:lang w:val="en-US"/>
              </w:rPr>
              <w:t>davlat</w:t>
            </w:r>
            <w:r w:rsidRPr="00A60C6F">
              <w:rPr>
                <w:sz w:val="28"/>
                <w:szCs w:val="28"/>
              </w:rPr>
              <w:t xml:space="preserve"> </w:t>
            </w:r>
            <w:r w:rsidRPr="009046DE">
              <w:rPr>
                <w:sz w:val="28"/>
                <w:szCs w:val="28"/>
                <w:lang w:val="en-US"/>
              </w:rPr>
              <w:t>organlarining</w:t>
            </w:r>
            <w:r w:rsidRPr="00A60C6F">
              <w:rPr>
                <w:sz w:val="28"/>
                <w:szCs w:val="28"/>
              </w:rPr>
              <w:t xml:space="preserve"> </w:t>
            </w:r>
            <w:r w:rsidRPr="009046DE">
              <w:rPr>
                <w:sz w:val="28"/>
                <w:szCs w:val="28"/>
                <w:lang w:val="en-US"/>
              </w:rPr>
              <w:t>faoliyati</w:t>
            </w:r>
            <w:r w:rsidRPr="00A60C6F">
              <w:rPr>
                <w:sz w:val="28"/>
                <w:szCs w:val="28"/>
              </w:rPr>
              <w:t xml:space="preserve"> </w:t>
            </w:r>
            <w:r w:rsidRPr="009046DE">
              <w:rPr>
                <w:sz w:val="28"/>
                <w:szCs w:val="28"/>
                <w:lang w:val="en-US"/>
              </w:rPr>
              <w:t>haqida</w:t>
            </w:r>
            <w:r w:rsidRPr="00A60C6F">
              <w:rPr>
                <w:sz w:val="28"/>
                <w:szCs w:val="28"/>
              </w:rPr>
              <w:t xml:space="preserve"> </w:t>
            </w:r>
            <w:r w:rsidRPr="009046DE">
              <w:rPr>
                <w:sz w:val="28"/>
                <w:szCs w:val="28"/>
                <w:lang w:val="en-US"/>
              </w:rPr>
              <w:t>axborot</w:t>
            </w:r>
            <w:r w:rsidRPr="00A60C6F">
              <w:rPr>
                <w:sz w:val="28"/>
                <w:szCs w:val="28"/>
              </w:rPr>
              <w:t xml:space="preserve"> </w:t>
            </w:r>
            <w:r w:rsidRPr="009046DE">
              <w:rPr>
                <w:sz w:val="28"/>
                <w:szCs w:val="28"/>
                <w:lang w:val="en-US"/>
              </w:rPr>
              <w:t>berish</w:t>
            </w:r>
            <w:r w:rsidRPr="00A60C6F">
              <w:rPr>
                <w:sz w:val="28"/>
                <w:szCs w:val="28"/>
              </w:rPr>
              <w:t xml:space="preserve">. </w:t>
            </w:r>
            <w:r w:rsidRPr="009046DE">
              <w:rPr>
                <w:sz w:val="28"/>
                <w:szCs w:val="28"/>
                <w:lang w:val="en-US"/>
              </w:rPr>
              <w:t>Elektron</w:t>
            </w:r>
            <w:r w:rsidRPr="00A60C6F">
              <w:rPr>
                <w:sz w:val="28"/>
                <w:szCs w:val="28"/>
              </w:rPr>
              <w:t xml:space="preserve"> </w:t>
            </w:r>
            <w:r w:rsidRPr="009046DE">
              <w:rPr>
                <w:sz w:val="28"/>
                <w:szCs w:val="28"/>
                <w:lang w:val="en-US"/>
              </w:rPr>
              <w:t>hukumatning</w:t>
            </w:r>
            <w:r w:rsidRPr="00A60C6F">
              <w:rPr>
                <w:sz w:val="28"/>
                <w:szCs w:val="28"/>
              </w:rPr>
              <w:t xml:space="preserve"> </w:t>
            </w:r>
            <w:r w:rsidRPr="009046DE">
              <w:rPr>
                <w:sz w:val="28"/>
                <w:szCs w:val="28"/>
                <w:lang w:val="en-US"/>
              </w:rPr>
              <w:t>uchta</w:t>
            </w:r>
            <w:r w:rsidRPr="00A60C6F">
              <w:rPr>
                <w:sz w:val="28"/>
                <w:szCs w:val="28"/>
              </w:rPr>
              <w:t xml:space="preserve"> </w:t>
            </w:r>
            <w:r w:rsidRPr="009046DE">
              <w:rPr>
                <w:sz w:val="28"/>
                <w:szCs w:val="28"/>
                <w:lang w:val="en-US"/>
              </w:rPr>
              <w:t>asosiy</w:t>
            </w:r>
            <w:r w:rsidRPr="00A60C6F">
              <w:rPr>
                <w:sz w:val="28"/>
                <w:szCs w:val="28"/>
              </w:rPr>
              <w:t xml:space="preserve"> </w:t>
            </w:r>
            <w:r w:rsidRPr="009046DE">
              <w:rPr>
                <w:sz w:val="28"/>
                <w:szCs w:val="28"/>
                <w:lang w:val="en-US"/>
              </w:rPr>
              <w:t>tizimiajratiladi</w:t>
            </w:r>
            <w:r w:rsidRPr="00A60C6F">
              <w:rPr>
                <w:sz w:val="28"/>
                <w:szCs w:val="28"/>
              </w:rPr>
              <w:t xml:space="preserve">: </w:t>
            </w:r>
            <w:r w:rsidRPr="009046DE">
              <w:rPr>
                <w:sz w:val="28"/>
                <w:szCs w:val="28"/>
                <w:lang w:val="en-US"/>
              </w:rPr>
              <w:t>hukumat</w:t>
            </w:r>
            <w:r w:rsidRPr="00A60C6F">
              <w:rPr>
                <w:sz w:val="28"/>
                <w:szCs w:val="28"/>
              </w:rPr>
              <w:t xml:space="preserve"> – </w:t>
            </w:r>
            <w:r w:rsidRPr="009046DE">
              <w:rPr>
                <w:sz w:val="28"/>
                <w:szCs w:val="28"/>
                <w:lang w:val="en-US"/>
              </w:rPr>
              <w:t>aholi</w:t>
            </w:r>
            <w:r w:rsidRPr="00A60C6F">
              <w:rPr>
                <w:sz w:val="28"/>
                <w:szCs w:val="28"/>
              </w:rPr>
              <w:t xml:space="preserve"> (</w:t>
            </w:r>
            <w:r w:rsidRPr="009046DE">
              <w:rPr>
                <w:sz w:val="28"/>
                <w:szCs w:val="28"/>
                <w:lang w:val="en-US"/>
              </w:rPr>
              <w:t>G</w:t>
            </w:r>
            <w:r w:rsidRPr="00A60C6F">
              <w:rPr>
                <w:sz w:val="28"/>
                <w:szCs w:val="28"/>
              </w:rPr>
              <w:t>2</w:t>
            </w:r>
            <w:r w:rsidRPr="009046DE">
              <w:rPr>
                <w:sz w:val="28"/>
                <w:szCs w:val="28"/>
                <w:lang w:val="en-US"/>
              </w:rPr>
              <w:t>C</w:t>
            </w:r>
            <w:r w:rsidRPr="00A60C6F">
              <w:rPr>
                <w:sz w:val="28"/>
                <w:szCs w:val="28"/>
              </w:rPr>
              <w:t xml:space="preserve">), </w:t>
            </w:r>
            <w:r w:rsidRPr="009046DE">
              <w:rPr>
                <w:sz w:val="28"/>
                <w:szCs w:val="28"/>
                <w:lang w:val="en-US"/>
              </w:rPr>
              <w:t>hukumat</w:t>
            </w:r>
            <w:r w:rsidRPr="00A60C6F">
              <w:rPr>
                <w:sz w:val="28"/>
                <w:szCs w:val="28"/>
              </w:rPr>
              <w:t>-</w:t>
            </w:r>
            <w:r w:rsidRPr="009046DE">
              <w:rPr>
                <w:sz w:val="28"/>
                <w:szCs w:val="28"/>
                <w:lang w:val="en-US"/>
              </w:rPr>
              <w:t>biznes</w:t>
            </w:r>
            <w:r w:rsidRPr="00A60C6F">
              <w:rPr>
                <w:sz w:val="28"/>
                <w:szCs w:val="28"/>
              </w:rPr>
              <w:t xml:space="preserve"> (</w:t>
            </w:r>
            <w:r w:rsidRPr="009046DE">
              <w:rPr>
                <w:sz w:val="28"/>
                <w:szCs w:val="28"/>
                <w:lang w:val="en-US"/>
              </w:rPr>
              <w:t>G</w:t>
            </w:r>
            <w:r w:rsidRPr="00A60C6F">
              <w:rPr>
                <w:sz w:val="28"/>
                <w:szCs w:val="28"/>
              </w:rPr>
              <w:t>2</w:t>
            </w:r>
            <w:r w:rsidRPr="009046DE">
              <w:rPr>
                <w:sz w:val="28"/>
                <w:szCs w:val="28"/>
                <w:lang w:val="en-US"/>
              </w:rPr>
              <w:t>B</w:t>
            </w:r>
            <w:r w:rsidRPr="00A60C6F">
              <w:rPr>
                <w:sz w:val="28"/>
                <w:szCs w:val="28"/>
              </w:rPr>
              <w:t xml:space="preserve">) </w:t>
            </w:r>
            <w:r w:rsidRPr="009046DE">
              <w:rPr>
                <w:sz w:val="28"/>
                <w:szCs w:val="28"/>
                <w:lang w:val="en-US"/>
              </w:rPr>
              <w:t>va</w:t>
            </w:r>
            <w:r w:rsidRPr="00A60C6F">
              <w:rPr>
                <w:sz w:val="28"/>
                <w:szCs w:val="28"/>
              </w:rPr>
              <w:t xml:space="preserve"> </w:t>
            </w:r>
            <w:r w:rsidRPr="009046DE">
              <w:rPr>
                <w:sz w:val="28"/>
                <w:szCs w:val="28"/>
                <w:lang w:val="en-US"/>
              </w:rPr>
              <w:t>hukumat</w:t>
            </w:r>
            <w:r w:rsidRPr="00A60C6F">
              <w:rPr>
                <w:sz w:val="28"/>
                <w:szCs w:val="28"/>
              </w:rPr>
              <w:t xml:space="preserve"> – </w:t>
            </w:r>
            <w:r w:rsidRPr="009046DE">
              <w:rPr>
                <w:sz w:val="28"/>
                <w:szCs w:val="28"/>
                <w:lang w:val="en-US"/>
              </w:rPr>
              <w:t>hukumat</w:t>
            </w:r>
            <w:r w:rsidRPr="00A60C6F">
              <w:rPr>
                <w:sz w:val="28"/>
                <w:szCs w:val="28"/>
              </w:rPr>
              <w:t xml:space="preserve"> (</w:t>
            </w:r>
            <w:r w:rsidRPr="009046DE">
              <w:rPr>
                <w:sz w:val="28"/>
                <w:szCs w:val="28"/>
                <w:lang w:val="en-US"/>
              </w:rPr>
              <w:t>G</w:t>
            </w:r>
            <w:r w:rsidRPr="00A60C6F">
              <w:rPr>
                <w:sz w:val="28"/>
                <w:szCs w:val="28"/>
              </w:rPr>
              <w:t>2</w:t>
            </w:r>
            <w:r w:rsidRPr="009046DE">
              <w:rPr>
                <w:sz w:val="28"/>
                <w:szCs w:val="28"/>
                <w:lang w:val="en-US"/>
              </w:rPr>
              <w:t>G</w:t>
            </w:r>
            <w:r w:rsidRPr="00A60C6F">
              <w:rPr>
                <w:sz w:val="28"/>
                <w:szCs w:val="28"/>
              </w:rPr>
              <w:t>).</w:t>
            </w:r>
          </w:p>
          <w:p w:rsidR="0093119E" w:rsidRPr="00A60C6F" w:rsidRDefault="0093119E" w:rsidP="00652B34">
            <w:pPr>
              <w:jc w:val="both"/>
              <w:rPr>
                <w:sz w:val="28"/>
                <w:szCs w:val="28"/>
              </w:rPr>
            </w:pPr>
          </w:p>
          <w:p w:rsidR="00780619" w:rsidRPr="009046DE" w:rsidRDefault="0093119E" w:rsidP="00652B34">
            <w:pPr>
              <w:tabs>
                <w:tab w:val="left" w:pos="4320"/>
                <w:tab w:val="left" w:pos="4500"/>
              </w:tabs>
              <w:jc w:val="both"/>
              <w:rPr>
                <w:sz w:val="28"/>
                <w:szCs w:val="28"/>
                <w:lang w:val="uz-Cyrl-UZ"/>
              </w:rPr>
            </w:pPr>
            <w:r w:rsidRPr="009046DE">
              <w:rPr>
                <w:sz w:val="28"/>
                <w:szCs w:val="28"/>
              </w:rPr>
              <w:t>Барча</w:t>
            </w:r>
            <w:r w:rsidRPr="00A60C6F">
              <w:rPr>
                <w:sz w:val="28"/>
                <w:szCs w:val="28"/>
              </w:rPr>
              <w:t xml:space="preserve"> </w:t>
            </w:r>
            <w:r w:rsidRPr="009046DE">
              <w:rPr>
                <w:sz w:val="28"/>
                <w:szCs w:val="28"/>
              </w:rPr>
              <w:t>ҳам</w:t>
            </w:r>
            <w:r w:rsidRPr="00A60C6F">
              <w:rPr>
                <w:sz w:val="28"/>
                <w:szCs w:val="28"/>
              </w:rPr>
              <w:t xml:space="preserve"> «</w:t>
            </w:r>
            <w:r w:rsidRPr="009046DE">
              <w:rPr>
                <w:sz w:val="28"/>
                <w:szCs w:val="28"/>
              </w:rPr>
              <w:t>ички</w:t>
            </w:r>
            <w:r w:rsidRPr="00A60C6F">
              <w:rPr>
                <w:sz w:val="28"/>
                <w:szCs w:val="28"/>
              </w:rPr>
              <w:t xml:space="preserve">», </w:t>
            </w:r>
            <w:r w:rsidRPr="009046DE">
              <w:rPr>
                <w:sz w:val="28"/>
                <w:szCs w:val="28"/>
              </w:rPr>
              <w:t>ҳам</w:t>
            </w:r>
            <w:r w:rsidRPr="00A60C6F">
              <w:rPr>
                <w:sz w:val="28"/>
                <w:szCs w:val="28"/>
              </w:rPr>
              <w:t xml:space="preserve"> «</w:t>
            </w:r>
            <w:r w:rsidRPr="009046DE">
              <w:rPr>
                <w:sz w:val="28"/>
                <w:szCs w:val="28"/>
              </w:rPr>
              <w:t>ташқи</w:t>
            </w:r>
            <w:r w:rsidRPr="00A60C6F">
              <w:rPr>
                <w:sz w:val="28"/>
                <w:szCs w:val="28"/>
              </w:rPr>
              <w:t xml:space="preserve">» </w:t>
            </w:r>
            <w:r w:rsidRPr="009046DE">
              <w:rPr>
                <w:sz w:val="28"/>
                <w:szCs w:val="28"/>
              </w:rPr>
              <w:t>алоқалар</w:t>
            </w:r>
            <w:r w:rsidRPr="00A60C6F">
              <w:rPr>
                <w:sz w:val="28"/>
                <w:szCs w:val="28"/>
              </w:rPr>
              <w:t xml:space="preserve"> </w:t>
            </w:r>
            <w:r w:rsidRPr="009046DE">
              <w:rPr>
                <w:sz w:val="28"/>
                <w:szCs w:val="28"/>
              </w:rPr>
              <w:t>ва</w:t>
            </w:r>
            <w:r w:rsidRPr="00A60C6F">
              <w:rPr>
                <w:sz w:val="28"/>
                <w:szCs w:val="28"/>
              </w:rPr>
              <w:t xml:space="preserve"> </w:t>
            </w:r>
            <w:r w:rsidRPr="009046DE">
              <w:rPr>
                <w:sz w:val="28"/>
                <w:szCs w:val="28"/>
              </w:rPr>
              <w:t>жараёнлар</w:t>
            </w:r>
            <w:r w:rsidRPr="00A60C6F">
              <w:rPr>
                <w:sz w:val="28"/>
                <w:szCs w:val="28"/>
              </w:rPr>
              <w:t xml:space="preserve"> </w:t>
            </w:r>
            <w:r w:rsidRPr="009046DE">
              <w:rPr>
                <w:sz w:val="28"/>
                <w:szCs w:val="28"/>
              </w:rPr>
              <w:t>мажмуаси</w:t>
            </w:r>
            <w:r w:rsidRPr="00A60C6F">
              <w:rPr>
                <w:sz w:val="28"/>
                <w:szCs w:val="28"/>
              </w:rPr>
              <w:t xml:space="preserve"> </w:t>
            </w:r>
            <w:r w:rsidRPr="009046DE">
              <w:rPr>
                <w:sz w:val="28"/>
                <w:szCs w:val="28"/>
              </w:rPr>
              <w:t>тегишли</w:t>
            </w:r>
            <w:r w:rsidRPr="00A60C6F">
              <w:rPr>
                <w:sz w:val="28"/>
                <w:szCs w:val="28"/>
              </w:rPr>
              <w:t xml:space="preserve"> </w:t>
            </w:r>
            <w:r w:rsidRPr="009046DE">
              <w:rPr>
                <w:sz w:val="28"/>
                <w:szCs w:val="28"/>
              </w:rPr>
              <w:t>ахборот</w:t>
            </w:r>
            <w:r w:rsidRPr="00A60C6F">
              <w:rPr>
                <w:sz w:val="28"/>
                <w:szCs w:val="28"/>
              </w:rPr>
              <w:t>-</w:t>
            </w:r>
            <w:r w:rsidRPr="009046DE">
              <w:rPr>
                <w:sz w:val="28"/>
                <w:szCs w:val="28"/>
              </w:rPr>
              <w:t>коммуникация</w:t>
            </w:r>
            <w:r w:rsidRPr="00A60C6F">
              <w:rPr>
                <w:sz w:val="28"/>
                <w:szCs w:val="28"/>
              </w:rPr>
              <w:t xml:space="preserve"> </w:t>
            </w:r>
            <w:r w:rsidRPr="009046DE">
              <w:rPr>
                <w:sz w:val="28"/>
                <w:szCs w:val="28"/>
              </w:rPr>
              <w:t>технологиялари</w:t>
            </w:r>
            <w:r w:rsidRPr="00A60C6F">
              <w:rPr>
                <w:sz w:val="28"/>
                <w:szCs w:val="28"/>
              </w:rPr>
              <w:t xml:space="preserve"> </w:t>
            </w:r>
            <w:r w:rsidRPr="009046DE">
              <w:rPr>
                <w:sz w:val="28"/>
                <w:szCs w:val="28"/>
              </w:rPr>
              <w:t>билан</w:t>
            </w:r>
            <w:r w:rsidRPr="00A60C6F">
              <w:rPr>
                <w:sz w:val="28"/>
                <w:szCs w:val="28"/>
              </w:rPr>
              <w:t xml:space="preserve"> </w:t>
            </w:r>
            <w:r w:rsidRPr="009046DE">
              <w:rPr>
                <w:sz w:val="28"/>
                <w:szCs w:val="28"/>
              </w:rPr>
              <w:t>қувватланиб</w:t>
            </w:r>
            <w:r w:rsidRPr="00A60C6F">
              <w:rPr>
                <w:sz w:val="28"/>
                <w:szCs w:val="28"/>
              </w:rPr>
              <w:t xml:space="preserve"> </w:t>
            </w:r>
            <w:r w:rsidRPr="009046DE">
              <w:rPr>
                <w:sz w:val="28"/>
                <w:szCs w:val="28"/>
              </w:rPr>
              <w:t>ва</w:t>
            </w:r>
            <w:r w:rsidRPr="00A60C6F">
              <w:rPr>
                <w:sz w:val="28"/>
                <w:szCs w:val="28"/>
              </w:rPr>
              <w:t xml:space="preserve"> </w:t>
            </w:r>
            <w:r w:rsidRPr="009046DE">
              <w:rPr>
                <w:sz w:val="28"/>
                <w:szCs w:val="28"/>
              </w:rPr>
              <w:t>таъминланиб</w:t>
            </w:r>
            <w:r w:rsidRPr="00A60C6F">
              <w:rPr>
                <w:sz w:val="28"/>
                <w:szCs w:val="28"/>
              </w:rPr>
              <w:t xml:space="preserve"> </w:t>
            </w:r>
            <w:r w:rsidRPr="009046DE">
              <w:rPr>
                <w:sz w:val="28"/>
                <w:szCs w:val="28"/>
              </w:rPr>
              <w:t>турадиган</w:t>
            </w:r>
            <w:r w:rsidRPr="00A60C6F">
              <w:rPr>
                <w:sz w:val="28"/>
                <w:szCs w:val="28"/>
              </w:rPr>
              <w:t xml:space="preserve"> </w:t>
            </w:r>
            <w:r w:rsidRPr="009046DE">
              <w:rPr>
                <w:sz w:val="28"/>
                <w:szCs w:val="28"/>
              </w:rPr>
              <w:t>ҳукумат</w:t>
            </w:r>
            <w:r w:rsidRPr="00A60C6F">
              <w:rPr>
                <w:sz w:val="28"/>
                <w:szCs w:val="28"/>
              </w:rPr>
              <w:t xml:space="preserve">. </w:t>
            </w:r>
            <w:r w:rsidRPr="009046DE">
              <w:rPr>
                <w:sz w:val="28"/>
                <w:szCs w:val="28"/>
              </w:rPr>
              <w:t>Коммуникация тармоқлари (шу жумладан, Интернет) орқали ахборотни қайта ишлаш, уни узатиш ва тарқатишнинг электрон воситалари асосида давлат бошқарувини ташкил қилиш, давлат ҳокимияти органларининг барча бўғинлари томонидан фуқароларнинг барча тоифаларига электрон воситалар билан хизматлар кўрсатиш, шу воситалар ёрдамида фуқароларга давлат органларининг фаолияти ҳақида ахборот бериш. Электрон ҳукуматнинг учта асосий тизими ажратилади: ҳуку</w:t>
            </w:r>
            <w:r w:rsidR="00652B34" w:rsidRPr="009046DE">
              <w:rPr>
                <w:sz w:val="28"/>
                <w:szCs w:val="28"/>
              </w:rPr>
              <w:t>мат–</w:t>
            </w:r>
            <w:r w:rsidRPr="009046DE">
              <w:rPr>
                <w:sz w:val="28"/>
                <w:szCs w:val="28"/>
              </w:rPr>
              <w:t>аҳоли (G2C), ҳу</w:t>
            </w:r>
            <w:r w:rsidR="00652B34" w:rsidRPr="009046DE">
              <w:rPr>
                <w:sz w:val="28"/>
                <w:szCs w:val="28"/>
              </w:rPr>
              <w:t>кумат–бизнес (G2B) ва ҳукумат–</w:t>
            </w:r>
            <w:r w:rsidRPr="009046DE">
              <w:rPr>
                <w:sz w:val="28"/>
                <w:szCs w:val="28"/>
              </w:rPr>
              <w:t>ҳукумат (G2G).</w:t>
            </w:r>
          </w:p>
        </w:tc>
      </w:tr>
      <w:tr w:rsidR="00780619" w:rsidRPr="00A60C6F" w:rsidTr="00FE10A8">
        <w:trPr>
          <w:tblCellSpacing w:w="0" w:type="dxa"/>
          <w:jc w:val="center"/>
        </w:trPr>
        <w:tc>
          <w:tcPr>
            <w:tcW w:w="2079" w:type="pct"/>
          </w:tcPr>
          <w:p w:rsidR="00780619" w:rsidRPr="00B769AC" w:rsidRDefault="00780619" w:rsidP="003A7C3D">
            <w:pPr>
              <w:tabs>
                <w:tab w:val="left" w:pos="4320"/>
                <w:tab w:val="left" w:pos="4500"/>
              </w:tabs>
              <w:rPr>
                <w:b/>
                <w:sz w:val="28"/>
                <w:szCs w:val="28"/>
                <w:lang w:val="uz-Cyrl-UZ"/>
              </w:rPr>
            </w:pPr>
            <w:r w:rsidRPr="00B769AC">
              <w:rPr>
                <w:b/>
                <w:sz w:val="28"/>
                <w:szCs w:val="28"/>
              </w:rPr>
              <w:t xml:space="preserve">Электронное </w:t>
            </w:r>
            <w:r>
              <w:rPr>
                <w:b/>
                <w:sz w:val="28"/>
                <w:szCs w:val="28"/>
              </w:rPr>
              <w:br/>
            </w:r>
            <w:r w:rsidRPr="00B769AC">
              <w:rPr>
                <w:b/>
                <w:sz w:val="28"/>
                <w:szCs w:val="28"/>
              </w:rPr>
              <w:t>управляющее устройство</w:t>
            </w:r>
          </w:p>
          <w:p w:rsidR="00780619" w:rsidRDefault="00780619" w:rsidP="003A7C3D">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elektron</w:t>
            </w:r>
            <w:r w:rsidRPr="00D32125">
              <w:rPr>
                <w:sz w:val="28"/>
                <w:szCs w:val="28"/>
                <w:lang w:val="uz-Cyrl-UZ"/>
              </w:rPr>
              <w:t xml:space="preserve"> </w:t>
            </w:r>
            <w:r>
              <w:rPr>
                <w:sz w:val="28"/>
                <w:szCs w:val="28"/>
                <w:lang w:val="uz-Cyrl-UZ"/>
              </w:rPr>
              <w:t>boshqaruvchi</w:t>
            </w:r>
            <w:r w:rsidRPr="00D32125">
              <w:rPr>
                <w:sz w:val="28"/>
                <w:szCs w:val="28"/>
                <w:lang w:val="uz-Cyrl-UZ"/>
              </w:rPr>
              <w:t xml:space="preserve"> </w:t>
            </w:r>
            <w:r>
              <w:rPr>
                <w:sz w:val="28"/>
                <w:szCs w:val="28"/>
                <w:lang w:val="uz-Cyrl-UZ"/>
              </w:rPr>
              <w:t>quri</w:t>
            </w:r>
            <w:r w:rsidRPr="004445E4">
              <w:rPr>
                <w:sz w:val="28"/>
                <w:szCs w:val="28"/>
                <w:lang w:val="uz-Cyrl-UZ"/>
              </w:rPr>
              <w:t>lma</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2E1A74">
              <w:rPr>
                <w:b/>
                <w:sz w:val="28"/>
                <w:szCs w:val="28"/>
              </w:rPr>
              <w:t xml:space="preserve"> </w:t>
            </w:r>
            <w:r w:rsidRPr="00D32125">
              <w:rPr>
                <w:sz w:val="28"/>
                <w:szCs w:val="28"/>
                <w:lang w:val="uz-Cyrl-UZ"/>
              </w:rPr>
              <w:t>электрон бошқарувчи қури</w:t>
            </w:r>
            <w:r w:rsidRPr="004445E4">
              <w:rPr>
                <w:sz w:val="28"/>
                <w:szCs w:val="28"/>
                <w:lang w:val="uz-Cyrl-UZ"/>
              </w:rPr>
              <w:t>лма</w:t>
            </w:r>
          </w:p>
          <w:p w:rsidR="00780619" w:rsidRPr="00D32125" w:rsidRDefault="00780619" w:rsidP="003A7C3D">
            <w:pPr>
              <w:tabs>
                <w:tab w:val="left" w:pos="4320"/>
                <w:tab w:val="left" w:pos="4500"/>
              </w:tabs>
              <w:rPr>
                <w:sz w:val="28"/>
                <w:szCs w:val="28"/>
                <w:lang w:val="uz-Cyrl-UZ"/>
              </w:rPr>
            </w:pPr>
            <w:r w:rsidRPr="008D6363">
              <w:rPr>
                <w:b/>
                <w:sz w:val="28"/>
                <w:szCs w:val="28"/>
                <w:lang w:val="en-US"/>
              </w:rPr>
              <w:t xml:space="preserve">en </w:t>
            </w:r>
            <w:r w:rsidRPr="00D4212C">
              <w:rPr>
                <w:sz w:val="28"/>
                <w:szCs w:val="28"/>
                <w:lang w:val="en-US"/>
              </w:rPr>
              <w:t>-</w:t>
            </w:r>
            <w:r>
              <w:rPr>
                <w:b/>
                <w:sz w:val="28"/>
                <w:szCs w:val="28"/>
                <w:lang w:val="en-US"/>
              </w:rPr>
              <w:t xml:space="preserve"> </w:t>
            </w:r>
            <w:r w:rsidRPr="00B769AC">
              <w:rPr>
                <w:sz w:val="28"/>
                <w:szCs w:val="28"/>
                <w:lang w:val="en-US"/>
              </w:rPr>
              <w:t>electronic</w:t>
            </w:r>
            <w:r w:rsidRPr="005B5ED5">
              <w:rPr>
                <w:sz w:val="28"/>
                <w:szCs w:val="28"/>
                <w:lang w:val="en-US"/>
              </w:rPr>
              <w:t xml:space="preserve"> </w:t>
            </w:r>
            <w:r w:rsidRPr="00B769AC">
              <w:rPr>
                <w:sz w:val="28"/>
                <w:szCs w:val="28"/>
                <w:lang w:val="en-US"/>
              </w:rPr>
              <w:t>control</w:t>
            </w:r>
            <w:r w:rsidRPr="005B5ED5">
              <w:rPr>
                <w:sz w:val="28"/>
                <w:szCs w:val="28"/>
                <w:lang w:val="en-US"/>
              </w:rPr>
              <w:t xml:space="preserve"> </w:t>
            </w:r>
            <w:r w:rsidRPr="00B769AC">
              <w:rPr>
                <w:sz w:val="28"/>
                <w:szCs w:val="28"/>
                <w:lang w:val="en-US"/>
              </w:rPr>
              <w:t>unit</w:t>
            </w:r>
            <w:r w:rsidRPr="005B5ED5">
              <w:rPr>
                <w:sz w:val="28"/>
                <w:szCs w:val="28"/>
                <w:lang w:val="en-US"/>
              </w:rPr>
              <w:t xml:space="preserve"> </w:t>
            </w: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Устройство (микросхема) для управления работой внешних устройств. </w:t>
            </w:r>
          </w:p>
          <w:p w:rsidR="00780619" w:rsidRPr="00C064C1"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Pr>
                <w:sz w:val="28"/>
                <w:szCs w:val="28"/>
                <w:lang w:val="uz-Cyrl-UZ"/>
              </w:rPr>
              <w:t>Tashqi</w:t>
            </w:r>
            <w:r w:rsidRPr="00841CA5">
              <w:rPr>
                <w:sz w:val="28"/>
                <w:szCs w:val="28"/>
                <w:lang w:val="uz-Cyrl-UZ"/>
              </w:rPr>
              <w:t xml:space="preserve"> </w:t>
            </w:r>
            <w:r>
              <w:rPr>
                <w:sz w:val="28"/>
                <w:szCs w:val="28"/>
                <w:lang w:val="uz-Cyrl-UZ"/>
              </w:rPr>
              <w:t>qurilmalar</w:t>
            </w:r>
            <w:r w:rsidRPr="00841CA5">
              <w:rPr>
                <w:sz w:val="28"/>
                <w:szCs w:val="28"/>
                <w:lang w:val="uz-Cyrl-UZ"/>
              </w:rPr>
              <w:t xml:space="preserve"> </w:t>
            </w:r>
            <w:r>
              <w:rPr>
                <w:sz w:val="28"/>
                <w:szCs w:val="28"/>
                <w:lang w:val="uz-Cyrl-UZ"/>
              </w:rPr>
              <w:t>ishini</w:t>
            </w:r>
            <w:r w:rsidRPr="00841CA5">
              <w:rPr>
                <w:sz w:val="28"/>
                <w:szCs w:val="28"/>
                <w:lang w:val="uz-Cyrl-UZ"/>
              </w:rPr>
              <w:t xml:space="preserve"> </w:t>
            </w:r>
            <w:r>
              <w:rPr>
                <w:sz w:val="28"/>
                <w:szCs w:val="28"/>
                <w:lang w:val="uz-Cyrl-UZ"/>
              </w:rPr>
              <w:t>boshqarish</w:t>
            </w:r>
            <w:r w:rsidRPr="00841CA5">
              <w:rPr>
                <w:sz w:val="28"/>
                <w:szCs w:val="28"/>
                <w:lang w:val="uz-Cyrl-UZ"/>
              </w:rPr>
              <w:t xml:space="preserve"> </w:t>
            </w:r>
            <w:r>
              <w:rPr>
                <w:sz w:val="28"/>
                <w:szCs w:val="28"/>
                <w:lang w:val="uz-Cyrl-UZ"/>
              </w:rPr>
              <w:t>uchun</w:t>
            </w:r>
            <w:r w:rsidRPr="00841CA5">
              <w:rPr>
                <w:sz w:val="28"/>
                <w:szCs w:val="28"/>
                <w:lang w:val="uz-Cyrl-UZ"/>
              </w:rPr>
              <w:t xml:space="preserve"> </w:t>
            </w:r>
            <w:r>
              <w:rPr>
                <w:sz w:val="28"/>
                <w:szCs w:val="28"/>
                <w:lang w:val="uz-Cyrl-UZ"/>
              </w:rPr>
              <w:t>mo‘ljallangan</w:t>
            </w:r>
            <w:r w:rsidRPr="00841CA5">
              <w:rPr>
                <w:sz w:val="28"/>
                <w:szCs w:val="28"/>
                <w:lang w:val="uz-Cyrl-UZ"/>
              </w:rPr>
              <w:t xml:space="preserve"> </w:t>
            </w:r>
            <w:r>
              <w:rPr>
                <w:sz w:val="28"/>
                <w:szCs w:val="28"/>
                <w:lang w:val="uz-Cyrl-UZ"/>
              </w:rPr>
              <w:t>qurilma</w:t>
            </w:r>
            <w:r w:rsidRPr="00841CA5">
              <w:rPr>
                <w:sz w:val="28"/>
                <w:szCs w:val="28"/>
                <w:lang w:val="uz-Cyrl-UZ"/>
              </w:rPr>
              <w:t xml:space="preserve"> (</w:t>
            </w:r>
            <w:r>
              <w:rPr>
                <w:sz w:val="28"/>
                <w:szCs w:val="28"/>
                <w:lang w:val="uz-Cyrl-UZ"/>
              </w:rPr>
              <w:t>mikrosxema</w:t>
            </w:r>
            <w:r w:rsidRPr="00841CA5">
              <w:rPr>
                <w:sz w:val="28"/>
                <w:szCs w:val="28"/>
                <w:lang w:val="uz-Cyrl-UZ"/>
              </w:rPr>
              <w:t>)</w:t>
            </w:r>
            <w:r>
              <w:rPr>
                <w:sz w:val="28"/>
                <w:szCs w:val="28"/>
                <w:lang w:val="uz-Cyrl-UZ"/>
              </w:rPr>
              <w:t>.</w:t>
            </w:r>
          </w:p>
          <w:p w:rsidR="00780619" w:rsidRPr="00C064C1" w:rsidRDefault="00780619" w:rsidP="003A7C3D">
            <w:pPr>
              <w:tabs>
                <w:tab w:val="left" w:pos="4320"/>
                <w:tab w:val="left" w:pos="4500"/>
              </w:tabs>
              <w:jc w:val="both"/>
              <w:rPr>
                <w:sz w:val="16"/>
                <w:szCs w:val="16"/>
                <w:lang w:val="en-US"/>
              </w:rPr>
            </w:pPr>
          </w:p>
          <w:p w:rsidR="00780619" w:rsidRPr="00841CA5" w:rsidRDefault="00780619" w:rsidP="003A7C3D">
            <w:pPr>
              <w:tabs>
                <w:tab w:val="left" w:pos="4320"/>
                <w:tab w:val="left" w:pos="4500"/>
              </w:tabs>
              <w:jc w:val="both"/>
              <w:rPr>
                <w:sz w:val="28"/>
                <w:szCs w:val="28"/>
                <w:lang w:val="uz-Cyrl-UZ"/>
              </w:rPr>
            </w:pPr>
            <w:r w:rsidRPr="00841CA5">
              <w:rPr>
                <w:sz w:val="28"/>
                <w:szCs w:val="28"/>
                <w:lang w:val="uz-Cyrl-UZ"/>
              </w:rPr>
              <w:t>Ташқи қурилмалар ишини бошқариш учун мўлжалланган қурилма (микросхема)</w:t>
            </w:r>
            <w:r>
              <w:rPr>
                <w:sz w:val="28"/>
                <w:szCs w:val="28"/>
                <w:lang w:val="uz-Cyrl-UZ"/>
              </w:rPr>
              <w:t>.</w:t>
            </w:r>
          </w:p>
        </w:tc>
      </w:tr>
      <w:tr w:rsidR="00780619" w:rsidRPr="00A60C6F" w:rsidTr="00FE10A8">
        <w:trPr>
          <w:tblCellSpacing w:w="0" w:type="dxa"/>
          <w:jc w:val="center"/>
        </w:trPr>
        <w:tc>
          <w:tcPr>
            <w:tcW w:w="2079" w:type="pct"/>
          </w:tcPr>
          <w:p w:rsidR="00780619" w:rsidRPr="00C66C5C" w:rsidRDefault="00780619" w:rsidP="003A7C3D">
            <w:pPr>
              <w:tabs>
                <w:tab w:val="left" w:pos="4320"/>
                <w:tab w:val="left" w:pos="4500"/>
              </w:tabs>
              <w:rPr>
                <w:b/>
                <w:sz w:val="28"/>
                <w:szCs w:val="28"/>
                <w:lang w:val="uz-Cyrl-UZ"/>
              </w:rPr>
            </w:pPr>
            <w:r w:rsidRPr="00C66C5C">
              <w:rPr>
                <w:b/>
                <w:sz w:val="28"/>
                <w:szCs w:val="28"/>
                <w:lang w:val="uz-Cyrl-UZ"/>
              </w:rPr>
              <w:t>Электронный бизнес</w:t>
            </w:r>
          </w:p>
          <w:p w:rsidR="00780619" w:rsidRPr="00C66C5C" w:rsidRDefault="00780619" w:rsidP="003A7C3D">
            <w:pPr>
              <w:tabs>
                <w:tab w:val="left" w:pos="4320"/>
                <w:tab w:val="left" w:pos="4500"/>
              </w:tabs>
              <w:rPr>
                <w:b/>
                <w:bCs/>
                <w:color w:val="000000"/>
                <w:sz w:val="28"/>
                <w:szCs w:val="28"/>
                <w:lang w:val="uz-Cyrl-UZ"/>
              </w:rPr>
            </w:pPr>
            <w:r w:rsidRPr="00C66C5C">
              <w:rPr>
                <w:b/>
                <w:bCs/>
                <w:color w:val="000000"/>
                <w:sz w:val="28"/>
                <w:szCs w:val="28"/>
                <w:lang w:val="uz-Cyrl-UZ"/>
              </w:rPr>
              <w:t xml:space="preserve">uz </w:t>
            </w:r>
            <w:r w:rsidRPr="00C66C5C">
              <w:rPr>
                <w:bCs/>
                <w:color w:val="000000"/>
                <w:sz w:val="28"/>
                <w:szCs w:val="28"/>
                <w:lang w:val="uz-Cyrl-UZ"/>
              </w:rPr>
              <w:t>-</w:t>
            </w:r>
            <w:r w:rsidRPr="00C66C5C">
              <w:rPr>
                <w:b/>
                <w:bCs/>
                <w:color w:val="000000"/>
                <w:sz w:val="28"/>
                <w:szCs w:val="28"/>
                <w:lang w:val="uz-Cyrl-UZ"/>
              </w:rPr>
              <w:t xml:space="preserve"> </w:t>
            </w:r>
            <w:r w:rsidRPr="00C66C5C">
              <w:rPr>
                <w:sz w:val="28"/>
                <w:szCs w:val="28"/>
                <w:lang w:val="uz-Cyrl-UZ"/>
              </w:rPr>
              <w:t>elektron biznes</w:t>
            </w:r>
          </w:p>
          <w:p w:rsidR="00780619" w:rsidRPr="00C66C5C" w:rsidRDefault="00780619" w:rsidP="003A7C3D">
            <w:pPr>
              <w:tabs>
                <w:tab w:val="left" w:pos="4320"/>
                <w:tab w:val="left" w:pos="4500"/>
              </w:tabs>
              <w:rPr>
                <w:sz w:val="28"/>
                <w:szCs w:val="28"/>
                <w:lang w:val="uz-Cyrl-UZ"/>
              </w:rPr>
            </w:pPr>
            <w:r w:rsidRPr="00C66C5C">
              <w:rPr>
                <w:b/>
                <w:sz w:val="28"/>
                <w:szCs w:val="28"/>
                <w:lang w:val="uz-Cyrl-UZ"/>
              </w:rPr>
              <w:t xml:space="preserve">       </w:t>
            </w:r>
            <w:r w:rsidRPr="00C66C5C">
              <w:rPr>
                <w:sz w:val="28"/>
                <w:szCs w:val="28"/>
                <w:lang w:val="uz-Cyrl-UZ"/>
              </w:rPr>
              <w:t>электрон бизнес</w:t>
            </w:r>
          </w:p>
          <w:p w:rsidR="00780619" w:rsidRPr="00C66C5C" w:rsidRDefault="00780619" w:rsidP="003A7C3D">
            <w:pPr>
              <w:tabs>
                <w:tab w:val="left" w:pos="4320"/>
                <w:tab w:val="left" w:pos="4500"/>
              </w:tabs>
              <w:rPr>
                <w:sz w:val="28"/>
                <w:szCs w:val="28"/>
                <w:lang w:val="uz-Cyrl-UZ"/>
              </w:rPr>
            </w:pPr>
            <w:r w:rsidRPr="00C66C5C">
              <w:rPr>
                <w:b/>
                <w:sz w:val="28"/>
                <w:szCs w:val="28"/>
                <w:lang w:val="en-US"/>
              </w:rPr>
              <w:t>en</w:t>
            </w:r>
            <w:r w:rsidRPr="00C66C5C">
              <w:rPr>
                <w:b/>
                <w:sz w:val="28"/>
                <w:szCs w:val="28"/>
              </w:rPr>
              <w:t xml:space="preserve"> </w:t>
            </w:r>
            <w:r w:rsidRPr="00D4212C">
              <w:rPr>
                <w:sz w:val="28"/>
                <w:szCs w:val="28"/>
              </w:rPr>
              <w:t xml:space="preserve">- </w:t>
            </w:r>
            <w:r w:rsidRPr="00C66C5C">
              <w:rPr>
                <w:sz w:val="28"/>
                <w:szCs w:val="28"/>
                <w:lang w:val="en-US"/>
              </w:rPr>
              <w:t>e</w:t>
            </w:r>
            <w:r w:rsidRPr="00C66C5C">
              <w:rPr>
                <w:sz w:val="28"/>
                <w:szCs w:val="28"/>
                <w:lang w:val="uz-Cyrl-UZ"/>
              </w:rPr>
              <w:t xml:space="preserve">-business </w:t>
            </w:r>
          </w:p>
          <w:p w:rsidR="00780619" w:rsidRPr="00C66C5C" w:rsidRDefault="00780619" w:rsidP="003A7C3D">
            <w:pPr>
              <w:tabs>
                <w:tab w:val="left" w:pos="4320"/>
                <w:tab w:val="left" w:pos="4500"/>
              </w:tabs>
              <w:rPr>
                <w:sz w:val="28"/>
                <w:szCs w:val="28"/>
                <w:lang w:val="uz-Cyrl-UZ"/>
              </w:rPr>
            </w:pPr>
          </w:p>
        </w:tc>
        <w:tc>
          <w:tcPr>
            <w:tcW w:w="2921" w:type="pct"/>
          </w:tcPr>
          <w:p w:rsidR="00780619" w:rsidRPr="00C66C5C" w:rsidRDefault="00780619" w:rsidP="003A7C3D">
            <w:pPr>
              <w:tabs>
                <w:tab w:val="left" w:pos="4320"/>
                <w:tab w:val="left" w:pos="4500"/>
              </w:tabs>
              <w:jc w:val="both"/>
              <w:rPr>
                <w:sz w:val="28"/>
                <w:szCs w:val="28"/>
              </w:rPr>
            </w:pPr>
            <w:r w:rsidRPr="00C66C5C">
              <w:rPr>
                <w:sz w:val="28"/>
                <w:szCs w:val="28"/>
              </w:rPr>
              <w:t xml:space="preserve">Повышение эффективности реального бизнеса, основанное на использовании информационных технологий </w:t>
            </w:r>
            <w:r w:rsidR="00A33656">
              <w:rPr>
                <w:sz w:val="28"/>
                <w:szCs w:val="28"/>
              </w:rPr>
              <w:t>–</w:t>
            </w:r>
            <w:r w:rsidR="00A33656" w:rsidRPr="00A33656">
              <w:rPr>
                <w:sz w:val="28"/>
                <w:szCs w:val="28"/>
              </w:rPr>
              <w:t xml:space="preserve"> </w:t>
            </w:r>
            <w:r w:rsidRPr="00C66C5C">
              <w:rPr>
                <w:sz w:val="28"/>
                <w:szCs w:val="28"/>
              </w:rPr>
              <w:t>для того, чтобы обеспечить оптимально</w:t>
            </w:r>
            <w:r>
              <w:rPr>
                <w:sz w:val="28"/>
                <w:szCs w:val="28"/>
              </w:rPr>
              <w:t>е</w:t>
            </w:r>
            <w:r w:rsidRPr="00C66C5C">
              <w:rPr>
                <w:sz w:val="28"/>
                <w:szCs w:val="28"/>
              </w:rPr>
              <w:t xml:space="preserve"> взаимодействие деловых партнёров. Позволяет улучшить обслуживание клиентов при одновременном сок</w:t>
            </w:r>
            <w:r w:rsidR="00A33656" w:rsidRPr="00A33656">
              <w:rPr>
                <w:sz w:val="28"/>
                <w:szCs w:val="28"/>
              </w:rPr>
              <w:t>-</w:t>
            </w:r>
            <w:r w:rsidRPr="00C66C5C">
              <w:rPr>
                <w:sz w:val="28"/>
                <w:szCs w:val="28"/>
              </w:rPr>
              <w:t>ращении затрат, выявить новые каналы сбыта, обеспечить конкурентное преимущество.</w:t>
            </w:r>
          </w:p>
          <w:p w:rsidR="00780619" w:rsidRPr="00C064C1" w:rsidRDefault="00780619" w:rsidP="003A7C3D">
            <w:pPr>
              <w:tabs>
                <w:tab w:val="left" w:pos="4320"/>
                <w:tab w:val="left" w:pos="4500"/>
              </w:tabs>
              <w:jc w:val="both"/>
              <w:rPr>
                <w:sz w:val="16"/>
                <w:szCs w:val="16"/>
              </w:rPr>
            </w:pPr>
          </w:p>
          <w:p w:rsidR="00780619" w:rsidRPr="00C66C5C" w:rsidRDefault="00780619" w:rsidP="003A7C3D">
            <w:pPr>
              <w:tabs>
                <w:tab w:val="left" w:pos="4320"/>
                <w:tab w:val="left" w:pos="4500"/>
              </w:tabs>
              <w:jc w:val="both"/>
              <w:rPr>
                <w:sz w:val="28"/>
                <w:szCs w:val="28"/>
                <w:lang w:val="uz-Cyrl-UZ"/>
              </w:rPr>
            </w:pPr>
            <w:r w:rsidRPr="00C66C5C">
              <w:rPr>
                <w:sz w:val="28"/>
                <w:szCs w:val="28"/>
                <w:lang w:val="uz-Cyrl-UZ"/>
              </w:rPr>
              <w:t>Axborot texnologiyalaridan foydalanishga asos</w:t>
            </w:r>
            <w:r w:rsidR="00A33656">
              <w:rPr>
                <w:sz w:val="28"/>
                <w:szCs w:val="28"/>
                <w:lang w:val="en-US"/>
              </w:rPr>
              <w:t>-</w:t>
            </w:r>
            <w:r w:rsidRPr="00C66C5C">
              <w:rPr>
                <w:sz w:val="28"/>
                <w:szCs w:val="28"/>
                <w:lang w:val="uz-Cyrl-UZ"/>
              </w:rPr>
              <w:t>langan, real biznes samaradorligini hamkorlar</w:t>
            </w:r>
            <w:r w:rsidR="00A33656">
              <w:rPr>
                <w:sz w:val="28"/>
                <w:szCs w:val="28"/>
                <w:lang w:val="en-US"/>
              </w:rPr>
              <w:t>-</w:t>
            </w:r>
            <w:r w:rsidRPr="00C66C5C">
              <w:rPr>
                <w:sz w:val="28"/>
                <w:szCs w:val="28"/>
                <w:lang w:val="uz-Cyrl-UZ"/>
              </w:rPr>
              <w:t>ning optimal darajada birgalikda ishlashini ta’minlash uchun, oshirish. Xarajatlarni kamay</w:t>
            </w:r>
            <w:r w:rsidR="00A33656" w:rsidRPr="00A33656">
              <w:rPr>
                <w:sz w:val="28"/>
                <w:szCs w:val="28"/>
                <w:lang w:val="uz-Cyrl-UZ"/>
              </w:rPr>
              <w:t>-</w:t>
            </w:r>
            <w:r w:rsidRPr="00C66C5C">
              <w:rPr>
                <w:sz w:val="28"/>
                <w:szCs w:val="28"/>
                <w:lang w:val="uz-Cyrl-UZ"/>
              </w:rPr>
              <w:t>tirgan holda, mijozlarga xizmat ko‘rsatilishini yaxshilash, yangi sotish kanallarini aniqlash, raqobatda ustuvorlikni ta’minlash imkonini beradi.</w:t>
            </w:r>
          </w:p>
          <w:p w:rsidR="00780619" w:rsidRPr="00C064C1" w:rsidRDefault="00780619" w:rsidP="003A7C3D">
            <w:pPr>
              <w:tabs>
                <w:tab w:val="left" w:pos="4320"/>
                <w:tab w:val="left" w:pos="4500"/>
              </w:tabs>
              <w:jc w:val="both"/>
              <w:rPr>
                <w:sz w:val="16"/>
                <w:szCs w:val="16"/>
                <w:lang w:val="uz-Cyrl-UZ"/>
              </w:rPr>
            </w:pPr>
          </w:p>
          <w:p w:rsidR="00E10FF5" w:rsidRPr="00A33656" w:rsidRDefault="00780619" w:rsidP="003A7C3D">
            <w:pPr>
              <w:tabs>
                <w:tab w:val="left" w:pos="4320"/>
                <w:tab w:val="left" w:pos="4500"/>
              </w:tabs>
              <w:jc w:val="both"/>
              <w:rPr>
                <w:sz w:val="28"/>
                <w:szCs w:val="28"/>
                <w:lang w:val="uz-Cyrl-UZ"/>
              </w:rPr>
            </w:pPr>
            <w:r w:rsidRPr="00C66C5C">
              <w:rPr>
                <w:sz w:val="28"/>
                <w:szCs w:val="28"/>
                <w:lang w:val="uz-Cyrl-UZ"/>
              </w:rPr>
              <w:t>Ахборот технологияларидан фойдаланишга асосланган, реал бизнес самарадорлигини ҳамкорларнинг оптимал даражада биргалик</w:t>
            </w:r>
            <w:r w:rsidR="00E10FF5">
              <w:rPr>
                <w:sz w:val="28"/>
                <w:szCs w:val="28"/>
                <w:lang w:val="uz-Cyrl-UZ"/>
              </w:rPr>
              <w:t>-</w:t>
            </w:r>
            <w:r w:rsidRPr="00C66C5C">
              <w:rPr>
                <w:sz w:val="28"/>
                <w:szCs w:val="28"/>
                <w:lang w:val="uz-Cyrl-UZ"/>
              </w:rPr>
              <w:t>да ишлашини таъминлаш учун, ошириш. Харажатларни камайтирган ҳолда, мижоз</w:t>
            </w:r>
            <w:r w:rsidR="00E10FF5">
              <w:rPr>
                <w:sz w:val="28"/>
                <w:szCs w:val="28"/>
                <w:lang w:val="uz-Cyrl-UZ"/>
              </w:rPr>
              <w:t>-</w:t>
            </w:r>
            <w:r w:rsidRPr="00C66C5C">
              <w:rPr>
                <w:sz w:val="28"/>
                <w:szCs w:val="28"/>
                <w:lang w:val="uz-Cyrl-UZ"/>
              </w:rPr>
              <w:t>ларга хизмат кўрсатилишини яхшилаш, янги сотиш каналларини аниқлаш, рақобатда устуворликни таъминлаш имконини беради.</w:t>
            </w:r>
          </w:p>
        </w:tc>
      </w:tr>
      <w:tr w:rsidR="00780619" w:rsidRPr="00A60C6F" w:rsidTr="00FE10A8">
        <w:trPr>
          <w:tblCellSpacing w:w="0" w:type="dxa"/>
          <w:jc w:val="center"/>
        </w:trPr>
        <w:tc>
          <w:tcPr>
            <w:tcW w:w="2079" w:type="pct"/>
          </w:tcPr>
          <w:p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Электронный диск </w:t>
            </w:r>
          </w:p>
          <w:p w:rsidR="00780619" w:rsidRPr="005B6905" w:rsidRDefault="00780619" w:rsidP="00B716F7">
            <w:pPr>
              <w:tabs>
                <w:tab w:val="left" w:pos="4320"/>
                <w:tab w:val="left" w:pos="4500"/>
              </w:tabs>
              <w:rPr>
                <w:b/>
                <w:sz w:val="28"/>
                <w:szCs w:val="28"/>
              </w:rPr>
            </w:pPr>
            <w:r w:rsidRPr="00900E1A">
              <w:rPr>
                <w:b/>
                <w:sz w:val="28"/>
                <w:szCs w:val="28"/>
                <w:lang w:val="uz-Cyrl-UZ"/>
              </w:rPr>
              <w:t xml:space="preserve">uz </w:t>
            </w:r>
            <w:r w:rsidRPr="001D4BDF">
              <w:rPr>
                <w:sz w:val="28"/>
                <w:szCs w:val="28"/>
                <w:lang w:val="uz-Cyrl-UZ"/>
              </w:rPr>
              <w:t>-</w:t>
            </w:r>
            <w:r w:rsidRPr="00900E1A">
              <w:rPr>
                <w:b/>
                <w:sz w:val="28"/>
                <w:szCs w:val="28"/>
                <w:lang w:val="uz-Cyrl-UZ"/>
              </w:rPr>
              <w:t xml:space="preserve"> </w:t>
            </w:r>
            <w:r w:rsidRPr="007F30BB">
              <w:rPr>
                <w:sz w:val="28"/>
                <w:szCs w:val="28"/>
                <w:lang w:val="uz-Cyrl-UZ"/>
              </w:rPr>
              <w:t>elektron disk</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электрон диск</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1D4BDF">
              <w:rPr>
                <w:sz w:val="28"/>
                <w:szCs w:val="28"/>
                <w:lang w:val="uz-Cyrl-UZ"/>
              </w:rPr>
              <w:t>-</w:t>
            </w:r>
            <w:r w:rsidRPr="007F30BB">
              <w:rPr>
                <w:sz w:val="28"/>
                <w:szCs w:val="28"/>
                <w:lang w:val="uz-Cyrl-UZ"/>
              </w:rPr>
              <w:t xml:space="preserve"> ram disk </w:t>
            </w:r>
          </w:p>
          <w:p w:rsidR="00780619" w:rsidRPr="00900E1A" w:rsidRDefault="00780619" w:rsidP="00B716F7">
            <w:pPr>
              <w:tabs>
                <w:tab w:val="left" w:pos="4320"/>
                <w:tab w:val="left" w:pos="4500"/>
              </w:tabs>
              <w:rPr>
                <w:b/>
                <w:sz w:val="28"/>
                <w:szCs w:val="28"/>
                <w:lang w:val="uz-Cyrl-UZ"/>
              </w:rPr>
            </w:pPr>
          </w:p>
        </w:tc>
        <w:tc>
          <w:tcPr>
            <w:tcW w:w="2921" w:type="pct"/>
          </w:tcPr>
          <w:p w:rsidR="00780619" w:rsidRDefault="00780619" w:rsidP="00B716F7">
            <w:pPr>
              <w:tabs>
                <w:tab w:val="left" w:pos="4320"/>
                <w:tab w:val="left" w:pos="4500"/>
              </w:tabs>
              <w:jc w:val="both"/>
              <w:rPr>
                <w:sz w:val="28"/>
                <w:szCs w:val="28"/>
                <w:lang w:val="uz-Cyrl-UZ"/>
              </w:rPr>
            </w:pPr>
            <w:r w:rsidRPr="00900E1A">
              <w:rPr>
                <w:sz w:val="28"/>
                <w:szCs w:val="28"/>
                <w:lang w:val="uz-Cyrl-UZ"/>
              </w:rPr>
              <w:t>Логическое устройство, получающееся путем имитации работы с гибким диском в ОЗУ. Широко применялось в MS-DOS и ряде дру</w:t>
            </w:r>
            <w:r w:rsidR="00C064C1">
              <w:rPr>
                <w:sz w:val="28"/>
                <w:szCs w:val="28"/>
                <w:lang w:val="uz-Cyrl-UZ"/>
              </w:rPr>
              <w:t>-</w:t>
            </w:r>
            <w:r w:rsidRPr="00900E1A">
              <w:rPr>
                <w:sz w:val="28"/>
                <w:szCs w:val="28"/>
                <w:lang w:val="uz-Cyrl-UZ"/>
              </w:rPr>
              <w:t>гих систем для ускорения  операций ввода-вывода.</w:t>
            </w:r>
          </w:p>
          <w:p w:rsidR="00780619" w:rsidRPr="009046DE" w:rsidRDefault="00780619" w:rsidP="00B716F7">
            <w:pPr>
              <w:tabs>
                <w:tab w:val="left" w:pos="4320"/>
                <w:tab w:val="left" w:pos="4500"/>
              </w:tabs>
              <w:jc w:val="both"/>
              <w:rPr>
                <w:sz w:val="18"/>
                <w:szCs w:val="18"/>
                <w:lang w:val="uz-Cyrl-UZ"/>
              </w:rPr>
            </w:pPr>
          </w:p>
          <w:p w:rsidR="00780619" w:rsidRPr="00900E1A" w:rsidRDefault="00780619" w:rsidP="00B716F7">
            <w:pPr>
              <w:tabs>
                <w:tab w:val="left" w:pos="4320"/>
                <w:tab w:val="left" w:pos="4500"/>
              </w:tabs>
              <w:jc w:val="both"/>
              <w:rPr>
                <w:sz w:val="28"/>
                <w:szCs w:val="28"/>
                <w:lang w:val="uz-Cyrl-UZ"/>
              </w:rPr>
            </w:pPr>
            <w:r>
              <w:rPr>
                <w:sz w:val="28"/>
                <w:szCs w:val="28"/>
                <w:lang w:val="uz-Cyrl-UZ"/>
              </w:rPr>
              <w:t>OXQ</w:t>
            </w:r>
            <w:r w:rsidRPr="005B6905">
              <w:rPr>
                <w:sz w:val="28"/>
                <w:szCs w:val="28"/>
                <w:lang w:val="uz-Cyrl-UZ"/>
              </w:rPr>
              <w:t xml:space="preserve"> </w:t>
            </w:r>
            <w:r>
              <w:rPr>
                <w:sz w:val="28"/>
                <w:szCs w:val="28"/>
                <w:lang w:val="uz-Cyrl-UZ"/>
              </w:rPr>
              <w:t>da</w:t>
            </w:r>
            <w:r w:rsidRPr="008E6C83">
              <w:rPr>
                <w:sz w:val="28"/>
                <w:szCs w:val="28"/>
                <w:lang w:val="uz-Cyrl-UZ"/>
              </w:rPr>
              <w:t xml:space="preserve"> </w:t>
            </w:r>
            <w:r>
              <w:rPr>
                <w:sz w:val="28"/>
                <w:szCs w:val="28"/>
                <w:lang w:val="uz-Cyrl-UZ"/>
              </w:rPr>
              <w:t>qattiq</w:t>
            </w:r>
            <w:r w:rsidRPr="008E6C83">
              <w:rPr>
                <w:sz w:val="28"/>
                <w:szCs w:val="28"/>
                <w:lang w:val="uz-Cyrl-UZ"/>
              </w:rPr>
              <w:t xml:space="preserve"> </w:t>
            </w:r>
            <w:r>
              <w:rPr>
                <w:sz w:val="28"/>
                <w:szCs w:val="28"/>
                <w:lang w:val="uz-Cyrl-UZ"/>
              </w:rPr>
              <w:t>disk</w:t>
            </w:r>
            <w:r w:rsidRPr="008E6C83">
              <w:rPr>
                <w:sz w:val="28"/>
                <w:szCs w:val="28"/>
                <w:lang w:val="uz-Cyrl-UZ"/>
              </w:rPr>
              <w:t xml:space="preserve"> </w:t>
            </w:r>
            <w:r>
              <w:rPr>
                <w:sz w:val="28"/>
                <w:szCs w:val="28"/>
                <w:lang w:val="uz-Cyrl-UZ"/>
              </w:rPr>
              <w:t>bilan</w:t>
            </w:r>
            <w:r w:rsidRPr="008E6C83">
              <w:rPr>
                <w:sz w:val="28"/>
                <w:szCs w:val="28"/>
                <w:lang w:val="uz-Cyrl-UZ"/>
              </w:rPr>
              <w:t xml:space="preserve"> </w:t>
            </w:r>
            <w:r>
              <w:rPr>
                <w:sz w:val="28"/>
                <w:szCs w:val="28"/>
                <w:lang w:val="uz-Cyrl-UZ"/>
              </w:rPr>
              <w:t>ishlashni</w:t>
            </w:r>
            <w:r w:rsidRPr="008E6C83">
              <w:rPr>
                <w:sz w:val="28"/>
                <w:szCs w:val="28"/>
                <w:lang w:val="uz-Cyrl-UZ"/>
              </w:rPr>
              <w:t xml:space="preserve"> </w:t>
            </w:r>
            <w:r>
              <w:rPr>
                <w:sz w:val="28"/>
                <w:szCs w:val="28"/>
                <w:lang w:val="uz-Cyrl-UZ"/>
              </w:rPr>
              <w:t>imitatsiya</w:t>
            </w:r>
            <w:r w:rsidRPr="008E6C83">
              <w:rPr>
                <w:sz w:val="28"/>
                <w:szCs w:val="28"/>
                <w:lang w:val="uz-Cyrl-UZ"/>
              </w:rPr>
              <w:t xml:space="preserve"> </w:t>
            </w:r>
            <w:r>
              <w:rPr>
                <w:sz w:val="28"/>
                <w:szCs w:val="28"/>
                <w:lang w:val="uz-Cyrl-UZ"/>
              </w:rPr>
              <w:t>qilish</w:t>
            </w:r>
            <w:r w:rsidRPr="008E6C83">
              <w:rPr>
                <w:sz w:val="28"/>
                <w:szCs w:val="28"/>
                <w:lang w:val="uz-Cyrl-UZ"/>
              </w:rPr>
              <w:t xml:space="preserve"> </w:t>
            </w:r>
            <w:r>
              <w:rPr>
                <w:sz w:val="28"/>
                <w:szCs w:val="28"/>
                <w:lang w:val="uz-Cyrl-UZ"/>
              </w:rPr>
              <w:t>yo‘li</w:t>
            </w:r>
            <w:r w:rsidRPr="008E6C83">
              <w:rPr>
                <w:sz w:val="28"/>
                <w:szCs w:val="28"/>
                <w:lang w:val="uz-Cyrl-UZ"/>
              </w:rPr>
              <w:t xml:space="preserve"> </w:t>
            </w:r>
            <w:r w:rsidRPr="005B6905">
              <w:rPr>
                <w:sz w:val="28"/>
                <w:szCs w:val="28"/>
                <w:lang w:val="uz-Cyrl-UZ"/>
              </w:rPr>
              <w:t>orqali</w:t>
            </w:r>
            <w:r w:rsidRPr="008E6C83">
              <w:rPr>
                <w:sz w:val="28"/>
                <w:szCs w:val="28"/>
                <w:lang w:val="uz-Cyrl-UZ"/>
              </w:rPr>
              <w:t xml:space="preserve"> </w:t>
            </w:r>
            <w:r>
              <w:rPr>
                <w:sz w:val="28"/>
                <w:szCs w:val="28"/>
                <w:lang w:val="uz-Cyrl-UZ"/>
              </w:rPr>
              <w:t>olinadigan</w:t>
            </w:r>
            <w:r w:rsidRPr="008E6C83">
              <w:rPr>
                <w:sz w:val="28"/>
                <w:szCs w:val="28"/>
                <w:lang w:val="uz-Cyrl-UZ"/>
              </w:rPr>
              <w:t xml:space="preserve"> </w:t>
            </w:r>
            <w:r>
              <w:rPr>
                <w:sz w:val="28"/>
                <w:szCs w:val="28"/>
                <w:lang w:val="uz-Cyrl-UZ"/>
              </w:rPr>
              <w:t>mantiqiy</w:t>
            </w:r>
            <w:r w:rsidRPr="008E6C83">
              <w:rPr>
                <w:sz w:val="28"/>
                <w:szCs w:val="28"/>
                <w:lang w:val="uz-Cyrl-UZ"/>
              </w:rPr>
              <w:t xml:space="preserve"> </w:t>
            </w:r>
            <w:r>
              <w:rPr>
                <w:sz w:val="28"/>
                <w:szCs w:val="28"/>
                <w:lang w:val="uz-Cyrl-UZ"/>
              </w:rPr>
              <w:t>qurilma</w:t>
            </w:r>
            <w:r w:rsidRPr="008E6C83">
              <w:rPr>
                <w:sz w:val="28"/>
                <w:szCs w:val="28"/>
                <w:lang w:val="uz-Cyrl-UZ"/>
              </w:rPr>
              <w:t xml:space="preserve">. </w:t>
            </w:r>
            <w:r>
              <w:rPr>
                <w:sz w:val="28"/>
                <w:szCs w:val="28"/>
                <w:lang w:val="uz-Cyrl-UZ"/>
              </w:rPr>
              <w:t>Kiritish</w:t>
            </w:r>
            <w:r w:rsidRPr="008E6C83">
              <w:rPr>
                <w:sz w:val="28"/>
                <w:szCs w:val="28"/>
                <w:lang w:val="uz-Cyrl-UZ"/>
              </w:rPr>
              <w:t>-</w:t>
            </w:r>
            <w:r>
              <w:rPr>
                <w:sz w:val="28"/>
                <w:szCs w:val="28"/>
                <w:lang w:val="uz-Cyrl-UZ"/>
              </w:rPr>
              <w:t>chiqarish operatsiyalarini tezlashtirish</w:t>
            </w:r>
            <w:r w:rsidRPr="00900E1A">
              <w:rPr>
                <w:sz w:val="28"/>
                <w:szCs w:val="28"/>
                <w:lang w:val="uz-Cyrl-UZ"/>
              </w:rPr>
              <w:t xml:space="preserve"> </w:t>
            </w:r>
            <w:r>
              <w:rPr>
                <w:sz w:val="28"/>
                <w:szCs w:val="28"/>
                <w:lang w:val="uz-Cyrl-UZ"/>
              </w:rPr>
              <w:t xml:space="preserve">uchun </w:t>
            </w:r>
            <w:r w:rsidRPr="000D1CE7">
              <w:rPr>
                <w:i/>
                <w:sz w:val="28"/>
                <w:szCs w:val="28"/>
                <w:lang w:val="uz-Cyrl-UZ"/>
              </w:rPr>
              <w:t>MS-DOS</w:t>
            </w:r>
            <w:r>
              <w:rPr>
                <w:sz w:val="28"/>
                <w:szCs w:val="28"/>
                <w:lang w:val="uz-Cyrl-UZ"/>
              </w:rPr>
              <w:t xml:space="preserve"> da va qator boshqa tizimlarda keng qo‘llanilgan.</w:t>
            </w:r>
          </w:p>
          <w:p w:rsidR="00780619" w:rsidRPr="009046DE" w:rsidRDefault="00780619" w:rsidP="00B716F7">
            <w:pPr>
              <w:tabs>
                <w:tab w:val="left" w:pos="4320"/>
                <w:tab w:val="left" w:pos="4500"/>
              </w:tabs>
              <w:jc w:val="both"/>
              <w:rPr>
                <w:sz w:val="18"/>
                <w:szCs w:val="18"/>
                <w:lang w:val="uz-Cyrl-UZ"/>
              </w:rPr>
            </w:pPr>
          </w:p>
          <w:p w:rsidR="00E10FF5" w:rsidRPr="00900E1A" w:rsidRDefault="00780619" w:rsidP="00B716F7">
            <w:pPr>
              <w:tabs>
                <w:tab w:val="left" w:pos="4320"/>
                <w:tab w:val="left" w:pos="4500"/>
              </w:tabs>
              <w:jc w:val="both"/>
              <w:rPr>
                <w:sz w:val="28"/>
                <w:szCs w:val="28"/>
                <w:lang w:val="uz-Cyrl-UZ"/>
              </w:rPr>
            </w:pPr>
            <w:r w:rsidRPr="008E6C83">
              <w:rPr>
                <w:sz w:val="28"/>
                <w:szCs w:val="28"/>
                <w:lang w:val="uz-Cyrl-UZ"/>
              </w:rPr>
              <w:t>ОХҚ</w:t>
            </w:r>
            <w:r w:rsidRPr="005B6905">
              <w:rPr>
                <w:sz w:val="28"/>
                <w:szCs w:val="28"/>
                <w:lang w:val="uz-Cyrl-UZ"/>
              </w:rPr>
              <w:t xml:space="preserve"> </w:t>
            </w:r>
            <w:r w:rsidRPr="008E6C83">
              <w:rPr>
                <w:sz w:val="28"/>
                <w:szCs w:val="28"/>
                <w:lang w:val="uz-Cyrl-UZ"/>
              </w:rPr>
              <w:t>да қаттиқ диск билан ишлашни ими</w:t>
            </w:r>
            <w:r w:rsidRPr="005B6905">
              <w:rPr>
                <w:sz w:val="28"/>
                <w:szCs w:val="28"/>
                <w:lang w:val="uz-Cyrl-UZ"/>
              </w:rPr>
              <w:t>-</w:t>
            </w:r>
            <w:r w:rsidRPr="008E6C83">
              <w:rPr>
                <w:sz w:val="28"/>
                <w:szCs w:val="28"/>
                <w:lang w:val="uz-Cyrl-UZ"/>
              </w:rPr>
              <w:t xml:space="preserve">тация қилиш йўли </w:t>
            </w:r>
            <w:r w:rsidRPr="00D3046F">
              <w:rPr>
                <w:sz w:val="28"/>
                <w:szCs w:val="28"/>
                <w:lang w:val="uz-Cyrl-UZ"/>
              </w:rPr>
              <w:t>ор</w:t>
            </w:r>
            <w:r>
              <w:rPr>
                <w:sz w:val="28"/>
                <w:szCs w:val="28"/>
                <w:lang w:val="uz-Cyrl-UZ"/>
              </w:rPr>
              <w:t>қали</w:t>
            </w:r>
            <w:r w:rsidRPr="008E6C83">
              <w:rPr>
                <w:sz w:val="28"/>
                <w:szCs w:val="28"/>
                <w:lang w:val="uz-Cyrl-UZ"/>
              </w:rPr>
              <w:t xml:space="preserve"> олинадиган манти</w:t>
            </w:r>
            <w:r w:rsidR="00E10FF5">
              <w:rPr>
                <w:sz w:val="28"/>
                <w:szCs w:val="28"/>
                <w:lang w:val="uz-Cyrl-UZ"/>
              </w:rPr>
              <w:t>-</w:t>
            </w:r>
            <w:r w:rsidRPr="008E6C83">
              <w:rPr>
                <w:sz w:val="28"/>
                <w:szCs w:val="28"/>
                <w:lang w:val="uz-Cyrl-UZ"/>
              </w:rPr>
              <w:t>қий қурилма. Киритиш-чиқариш</w:t>
            </w:r>
            <w:r>
              <w:rPr>
                <w:sz w:val="28"/>
                <w:szCs w:val="28"/>
                <w:lang w:val="uz-Cyrl-UZ"/>
              </w:rPr>
              <w:t xml:space="preserve"> операция</w:t>
            </w:r>
            <w:r w:rsidR="00E10FF5">
              <w:rPr>
                <w:sz w:val="28"/>
                <w:szCs w:val="28"/>
                <w:lang w:val="uz-Cyrl-UZ"/>
              </w:rPr>
              <w:t>-</w:t>
            </w:r>
            <w:r>
              <w:rPr>
                <w:sz w:val="28"/>
                <w:szCs w:val="28"/>
                <w:lang w:val="uz-Cyrl-UZ"/>
              </w:rPr>
              <w:t xml:space="preserve">ларини тезлаштириш учун </w:t>
            </w:r>
            <w:r w:rsidRPr="00900E1A">
              <w:rPr>
                <w:sz w:val="28"/>
                <w:szCs w:val="28"/>
                <w:lang w:val="uz-Cyrl-UZ"/>
              </w:rPr>
              <w:t>MS-DOS</w:t>
            </w:r>
            <w:r>
              <w:rPr>
                <w:sz w:val="28"/>
                <w:szCs w:val="28"/>
                <w:lang w:val="uz-Cyrl-UZ"/>
              </w:rPr>
              <w:t xml:space="preserve"> да ва қатор бошқа тизимларда кенг қўлланил</w:t>
            </w:r>
            <w:r w:rsidRPr="006C15DD">
              <w:rPr>
                <w:sz w:val="28"/>
                <w:szCs w:val="28"/>
                <w:lang w:val="uz-Cyrl-UZ"/>
              </w:rPr>
              <w:t>ган</w:t>
            </w:r>
            <w:r>
              <w:rPr>
                <w:sz w:val="28"/>
                <w:szCs w:val="28"/>
                <w:lang w:val="uz-Cyrl-UZ"/>
              </w:rPr>
              <w:t>.</w:t>
            </w:r>
          </w:p>
        </w:tc>
      </w:tr>
      <w:tr w:rsidR="00780619" w:rsidRPr="003E387B" w:rsidTr="00FE10A8">
        <w:trPr>
          <w:tblCellSpacing w:w="0" w:type="dxa"/>
          <w:jc w:val="center"/>
        </w:trPr>
        <w:tc>
          <w:tcPr>
            <w:tcW w:w="2079" w:type="pct"/>
          </w:tcPr>
          <w:p w:rsidR="00780619" w:rsidRPr="005B6905" w:rsidRDefault="00780619" w:rsidP="003A7C3D">
            <w:pPr>
              <w:tabs>
                <w:tab w:val="left" w:pos="4320"/>
                <w:tab w:val="left" w:pos="4500"/>
              </w:tabs>
              <w:rPr>
                <w:b/>
                <w:sz w:val="28"/>
                <w:szCs w:val="28"/>
              </w:rPr>
            </w:pPr>
            <w:r>
              <w:rPr>
                <w:b/>
                <w:sz w:val="28"/>
                <w:szCs w:val="28"/>
                <w:lang w:val="uz-Cyrl-UZ"/>
              </w:rPr>
              <w:t>Электронный консалтинг</w:t>
            </w:r>
          </w:p>
          <w:p w:rsidR="00780619" w:rsidRDefault="00780619" w:rsidP="003A7C3D">
            <w:pPr>
              <w:tabs>
                <w:tab w:val="left" w:pos="4320"/>
                <w:tab w:val="left" w:pos="4500"/>
              </w:tabs>
              <w:rPr>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elektron</w:t>
            </w:r>
            <w:r w:rsidRPr="00D32125">
              <w:rPr>
                <w:sz w:val="28"/>
                <w:szCs w:val="28"/>
                <w:lang w:val="uz-Cyrl-UZ"/>
              </w:rPr>
              <w:t xml:space="preserve"> </w:t>
            </w:r>
            <w:r>
              <w:rPr>
                <w:sz w:val="28"/>
                <w:szCs w:val="28"/>
                <w:lang w:val="uz-Cyrl-UZ"/>
              </w:rPr>
              <w:t>konsalting</w:t>
            </w:r>
            <w:r w:rsidRPr="00D32125">
              <w:rPr>
                <w:sz w:val="28"/>
                <w:szCs w:val="28"/>
                <w:lang w:val="uz-Cyrl-UZ"/>
              </w:rPr>
              <w:t xml:space="preserve"> </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D32125">
              <w:rPr>
                <w:sz w:val="28"/>
                <w:szCs w:val="28"/>
                <w:lang w:val="uz-Cyrl-UZ"/>
              </w:rPr>
              <w:t xml:space="preserve">электрон консалтинг </w:t>
            </w:r>
          </w:p>
          <w:p w:rsidR="00780619" w:rsidRPr="00B769AC" w:rsidRDefault="00780619" w:rsidP="003A7C3D">
            <w:pPr>
              <w:tabs>
                <w:tab w:val="left" w:pos="4320"/>
                <w:tab w:val="left" w:pos="4500"/>
              </w:tabs>
              <w:rPr>
                <w:sz w:val="28"/>
                <w:szCs w:val="28"/>
                <w:lang w:val="uz-Cyrl-UZ"/>
              </w:rPr>
            </w:pPr>
            <w:r w:rsidRPr="008D6363">
              <w:rPr>
                <w:b/>
                <w:sz w:val="28"/>
                <w:szCs w:val="28"/>
                <w:lang w:val="en-US"/>
              </w:rPr>
              <w:t xml:space="preserve">en </w:t>
            </w:r>
            <w:r w:rsidRPr="007260F2">
              <w:rPr>
                <w:sz w:val="28"/>
                <w:szCs w:val="28"/>
                <w:lang w:val="en-US"/>
              </w:rPr>
              <w:t>-</w:t>
            </w:r>
            <w:r>
              <w:rPr>
                <w:b/>
                <w:sz w:val="28"/>
                <w:szCs w:val="28"/>
                <w:lang w:val="en-US"/>
              </w:rPr>
              <w:t xml:space="preserve"> </w:t>
            </w:r>
            <w:r w:rsidRPr="00B769AC">
              <w:rPr>
                <w:sz w:val="28"/>
                <w:szCs w:val="28"/>
                <w:lang w:val="en-US"/>
              </w:rPr>
              <w:t>e</w:t>
            </w:r>
            <w:r w:rsidRPr="00B769AC">
              <w:rPr>
                <w:sz w:val="28"/>
                <w:szCs w:val="28"/>
              </w:rPr>
              <w:t>-</w:t>
            </w:r>
            <w:r w:rsidRPr="00B769AC">
              <w:rPr>
                <w:sz w:val="28"/>
                <w:szCs w:val="28"/>
                <w:lang w:val="en-US"/>
              </w:rPr>
              <w:t>consulting</w:t>
            </w:r>
            <w:r w:rsidRPr="00B769AC">
              <w:rPr>
                <w:sz w:val="28"/>
                <w:szCs w:val="28"/>
              </w:rPr>
              <w:t xml:space="preserve"> </w:t>
            </w:r>
          </w:p>
          <w:p w:rsidR="00780619" w:rsidRPr="00D32125"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Один из видов электронного-бизнеса, предоставляющий профессиональные консультации клиентам по электронной почте</w:t>
            </w:r>
            <w:r w:rsidRPr="00361C33">
              <w:rPr>
                <w:sz w:val="28"/>
                <w:szCs w:val="28"/>
              </w:rPr>
              <w:t>.</w:t>
            </w:r>
          </w:p>
          <w:p w:rsidR="00780619" w:rsidRPr="009046DE" w:rsidRDefault="00780619" w:rsidP="003A7C3D">
            <w:pPr>
              <w:tabs>
                <w:tab w:val="left" w:pos="4320"/>
                <w:tab w:val="left" w:pos="4500"/>
              </w:tabs>
              <w:jc w:val="both"/>
              <w:rPr>
                <w:sz w:val="18"/>
                <w:szCs w:val="18"/>
              </w:rPr>
            </w:pPr>
          </w:p>
          <w:p w:rsidR="00780619" w:rsidRDefault="00780619" w:rsidP="003A7C3D">
            <w:pPr>
              <w:tabs>
                <w:tab w:val="left" w:pos="4320"/>
                <w:tab w:val="left" w:pos="4500"/>
              </w:tabs>
              <w:jc w:val="both"/>
              <w:rPr>
                <w:sz w:val="28"/>
                <w:szCs w:val="28"/>
                <w:lang w:val="en-US"/>
              </w:rPr>
            </w:pPr>
            <w:r w:rsidRPr="0099137E">
              <w:rPr>
                <w:sz w:val="28"/>
                <w:szCs w:val="28"/>
                <w:lang w:val="en-US"/>
              </w:rPr>
              <w:t>Mijozlarga elektron pochta orqa</w:t>
            </w:r>
            <w:r>
              <w:rPr>
                <w:sz w:val="28"/>
                <w:szCs w:val="28"/>
                <w:lang w:val="en-US"/>
              </w:rPr>
              <w:t>li professional maslahatlar taqdim etadigan</w:t>
            </w:r>
            <w:r w:rsidRPr="0099137E">
              <w:rPr>
                <w:sz w:val="28"/>
                <w:szCs w:val="28"/>
                <w:lang w:val="en-US"/>
              </w:rPr>
              <w:t xml:space="preserve"> elektron biznes turlaridan biri.</w:t>
            </w:r>
          </w:p>
          <w:p w:rsidR="00780619" w:rsidRPr="009046DE" w:rsidRDefault="00780619" w:rsidP="003A7C3D">
            <w:pPr>
              <w:tabs>
                <w:tab w:val="left" w:pos="4320"/>
                <w:tab w:val="left" w:pos="4500"/>
              </w:tabs>
              <w:jc w:val="both"/>
              <w:rPr>
                <w:sz w:val="18"/>
                <w:szCs w:val="18"/>
                <w:lang w:val="en-US"/>
              </w:rPr>
            </w:pPr>
          </w:p>
          <w:p w:rsidR="00E10FF5" w:rsidRPr="00A33656" w:rsidRDefault="00780619" w:rsidP="003A7C3D">
            <w:pPr>
              <w:tabs>
                <w:tab w:val="left" w:pos="4320"/>
                <w:tab w:val="left" w:pos="4500"/>
              </w:tabs>
              <w:jc w:val="both"/>
              <w:rPr>
                <w:sz w:val="28"/>
                <w:szCs w:val="28"/>
                <w:lang w:val="uz-Cyrl-UZ"/>
              </w:rPr>
            </w:pPr>
            <w:r>
              <w:rPr>
                <w:sz w:val="28"/>
                <w:szCs w:val="28"/>
              </w:rPr>
              <w:t>Мижозларга электрон почта орқали профессионал маслаҳатлар</w:t>
            </w:r>
            <w:r>
              <w:rPr>
                <w:sz w:val="28"/>
                <w:szCs w:val="28"/>
                <w:lang w:val="uz-Cyrl-UZ"/>
              </w:rPr>
              <w:t xml:space="preserve"> тақдим этадиган </w:t>
            </w:r>
            <w:r>
              <w:rPr>
                <w:sz w:val="28"/>
                <w:szCs w:val="28"/>
              </w:rPr>
              <w:t>электрон бизнес турларидан бири</w:t>
            </w:r>
            <w:r>
              <w:rPr>
                <w:sz w:val="28"/>
                <w:szCs w:val="28"/>
                <w:lang w:val="uz-Cyrl-UZ"/>
              </w:rPr>
              <w:t>.</w:t>
            </w:r>
          </w:p>
        </w:tc>
      </w:tr>
      <w:tr w:rsidR="00780619" w:rsidRPr="00A60C6F" w:rsidTr="00FE10A8">
        <w:trPr>
          <w:tblCellSpacing w:w="0" w:type="dxa"/>
          <w:jc w:val="center"/>
        </w:trPr>
        <w:tc>
          <w:tcPr>
            <w:tcW w:w="2079" w:type="pct"/>
          </w:tcPr>
          <w:p w:rsidR="00780619" w:rsidRPr="00B769AC" w:rsidRDefault="00780619" w:rsidP="003A7C3D">
            <w:pPr>
              <w:tabs>
                <w:tab w:val="left" w:pos="4320"/>
                <w:tab w:val="left" w:pos="4500"/>
              </w:tabs>
              <w:rPr>
                <w:b/>
                <w:sz w:val="28"/>
                <w:szCs w:val="28"/>
                <w:lang w:val="uz-Cyrl-UZ"/>
              </w:rPr>
            </w:pPr>
            <w:r w:rsidRPr="005B5ED5">
              <w:rPr>
                <w:b/>
                <w:sz w:val="28"/>
                <w:szCs w:val="28"/>
                <w:lang w:val="uz-Cyrl-UZ"/>
              </w:rPr>
              <w:t>Электронный обмен данными</w:t>
            </w:r>
          </w:p>
          <w:p w:rsidR="00780619" w:rsidRPr="002F2B8A" w:rsidRDefault="00780619" w:rsidP="003A7C3D">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sidRPr="004445E4">
              <w:rPr>
                <w:sz w:val="28"/>
                <w:szCs w:val="28"/>
                <w:lang w:val="uz-Cyrl-UZ"/>
              </w:rPr>
              <w:t>elektron ma’lumotlar almashin</w:t>
            </w:r>
            <w:r w:rsidRPr="002F2B8A">
              <w:rPr>
                <w:sz w:val="28"/>
                <w:szCs w:val="28"/>
                <w:lang w:val="uz-Cyrl-UZ"/>
              </w:rPr>
              <w:t>uvi</w:t>
            </w:r>
          </w:p>
          <w:p w:rsidR="00780619" w:rsidRPr="002F2B8A" w:rsidRDefault="00780619" w:rsidP="003A7C3D">
            <w:pPr>
              <w:tabs>
                <w:tab w:val="left" w:pos="4320"/>
                <w:tab w:val="left" w:pos="4500"/>
              </w:tabs>
              <w:rPr>
                <w:sz w:val="28"/>
                <w:szCs w:val="28"/>
                <w:lang w:val="uz-Cyrl-UZ"/>
              </w:rPr>
            </w:pPr>
            <w:r>
              <w:rPr>
                <w:sz w:val="28"/>
                <w:szCs w:val="28"/>
                <w:lang w:val="uz-Cyrl-UZ"/>
              </w:rPr>
              <w:t xml:space="preserve">       </w:t>
            </w:r>
            <w:r w:rsidRPr="004445E4">
              <w:rPr>
                <w:sz w:val="28"/>
                <w:szCs w:val="28"/>
                <w:lang w:val="uz-Cyrl-UZ"/>
              </w:rPr>
              <w:t>электрон маълумотлар алмашин</w:t>
            </w:r>
            <w:r w:rsidRPr="002F2B8A">
              <w:rPr>
                <w:sz w:val="28"/>
                <w:szCs w:val="28"/>
                <w:lang w:val="uz-Cyrl-UZ"/>
              </w:rPr>
              <w:t>уви</w:t>
            </w:r>
          </w:p>
          <w:p w:rsidR="00780619" w:rsidRPr="00B769AC" w:rsidRDefault="00780619" w:rsidP="003A7C3D">
            <w:pPr>
              <w:tabs>
                <w:tab w:val="left" w:pos="4320"/>
                <w:tab w:val="left" w:pos="4500"/>
              </w:tabs>
              <w:rPr>
                <w:sz w:val="28"/>
                <w:szCs w:val="28"/>
                <w:lang w:val="uz-Cyrl-UZ"/>
              </w:rPr>
            </w:pPr>
            <w:r w:rsidRPr="005B5ED5">
              <w:rPr>
                <w:b/>
                <w:sz w:val="28"/>
                <w:szCs w:val="28"/>
                <w:lang w:val="uz-Cyrl-UZ"/>
              </w:rPr>
              <w:t xml:space="preserve">en </w:t>
            </w:r>
            <w:r w:rsidRPr="007260F2">
              <w:rPr>
                <w:sz w:val="28"/>
                <w:szCs w:val="28"/>
                <w:lang w:val="uz-Cyrl-UZ"/>
              </w:rPr>
              <w:t>- el</w:t>
            </w:r>
            <w:r w:rsidRPr="005B5ED5">
              <w:rPr>
                <w:sz w:val="28"/>
                <w:szCs w:val="28"/>
                <w:lang w:val="uz-Cyrl-UZ"/>
              </w:rPr>
              <w:t xml:space="preserve">ectonic data interchange </w:t>
            </w:r>
          </w:p>
          <w:p w:rsidR="00780619" w:rsidRPr="004445E4"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Набор стандартов для пересылки документов по телекоммуникационным сетям.</w:t>
            </w:r>
          </w:p>
          <w:p w:rsidR="00780619" w:rsidRPr="009046DE" w:rsidRDefault="00780619" w:rsidP="003A7C3D">
            <w:pPr>
              <w:tabs>
                <w:tab w:val="left" w:pos="4320"/>
                <w:tab w:val="left" w:pos="4500"/>
              </w:tabs>
              <w:jc w:val="both"/>
              <w:rPr>
                <w:sz w:val="18"/>
                <w:szCs w:val="18"/>
              </w:rPr>
            </w:pPr>
          </w:p>
          <w:p w:rsidR="00780619" w:rsidRDefault="00780619" w:rsidP="003A7C3D">
            <w:pPr>
              <w:tabs>
                <w:tab w:val="left" w:pos="4320"/>
                <w:tab w:val="left" w:pos="4500"/>
              </w:tabs>
              <w:jc w:val="both"/>
              <w:rPr>
                <w:sz w:val="28"/>
                <w:szCs w:val="28"/>
                <w:lang w:val="en-US"/>
              </w:rPr>
            </w:pPr>
            <w:r w:rsidRPr="0099137E">
              <w:rPr>
                <w:sz w:val="28"/>
                <w:szCs w:val="28"/>
                <w:lang w:val="en-US"/>
              </w:rPr>
              <w:t>Telekommunikatsiyalar tarmoqlari orqali</w:t>
            </w:r>
            <w:r>
              <w:rPr>
                <w:sz w:val="28"/>
                <w:szCs w:val="28"/>
                <w:lang w:val="uz-Cyrl-UZ"/>
              </w:rPr>
              <w:t xml:space="preserve"> hujjat</w:t>
            </w:r>
            <w:r w:rsidR="00C064C1">
              <w:rPr>
                <w:sz w:val="28"/>
                <w:szCs w:val="28"/>
                <w:lang w:val="uz-Cyrl-UZ"/>
              </w:rPr>
              <w:t>-</w:t>
            </w:r>
            <w:r>
              <w:rPr>
                <w:sz w:val="28"/>
                <w:szCs w:val="28"/>
                <w:lang w:val="uz-Cyrl-UZ"/>
              </w:rPr>
              <w:t>lar yuborish uchun mo‘ljallangan standa</w:t>
            </w:r>
            <w:r w:rsidRPr="0099137E">
              <w:rPr>
                <w:sz w:val="28"/>
                <w:szCs w:val="28"/>
                <w:lang w:val="en-US"/>
              </w:rPr>
              <w:t>r</w:t>
            </w:r>
            <w:r>
              <w:rPr>
                <w:sz w:val="28"/>
                <w:szCs w:val="28"/>
                <w:lang w:val="uz-Cyrl-UZ"/>
              </w:rPr>
              <w:t>tlar to‘plami.</w:t>
            </w:r>
          </w:p>
          <w:p w:rsidR="00780619" w:rsidRPr="009046DE" w:rsidRDefault="00780619" w:rsidP="003A7C3D">
            <w:pPr>
              <w:tabs>
                <w:tab w:val="left" w:pos="4320"/>
                <w:tab w:val="left" w:pos="4500"/>
              </w:tabs>
              <w:jc w:val="both"/>
              <w:rPr>
                <w:sz w:val="18"/>
                <w:szCs w:val="18"/>
                <w:lang w:val="en-US"/>
              </w:rPr>
            </w:pPr>
          </w:p>
          <w:p w:rsidR="00780619" w:rsidRPr="0066480F" w:rsidRDefault="00780619" w:rsidP="003A7C3D">
            <w:pPr>
              <w:tabs>
                <w:tab w:val="left" w:pos="4320"/>
                <w:tab w:val="left" w:pos="4500"/>
              </w:tabs>
              <w:jc w:val="both"/>
              <w:rPr>
                <w:sz w:val="28"/>
                <w:szCs w:val="28"/>
                <w:lang w:val="uz-Cyrl-UZ"/>
              </w:rPr>
            </w:pPr>
            <w:r>
              <w:rPr>
                <w:sz w:val="28"/>
                <w:szCs w:val="28"/>
              </w:rPr>
              <w:t>Телекоммуникациялар</w:t>
            </w:r>
            <w:r w:rsidRPr="005B6905">
              <w:rPr>
                <w:sz w:val="28"/>
                <w:szCs w:val="28"/>
                <w:lang w:val="en-US"/>
              </w:rPr>
              <w:t xml:space="preserve"> </w:t>
            </w:r>
            <w:r>
              <w:rPr>
                <w:sz w:val="28"/>
                <w:szCs w:val="28"/>
              </w:rPr>
              <w:t>тармоқлари</w:t>
            </w:r>
            <w:r w:rsidRPr="005B6905">
              <w:rPr>
                <w:sz w:val="28"/>
                <w:szCs w:val="28"/>
                <w:lang w:val="en-US"/>
              </w:rPr>
              <w:t xml:space="preserve"> </w:t>
            </w:r>
            <w:r>
              <w:rPr>
                <w:sz w:val="28"/>
                <w:szCs w:val="28"/>
              </w:rPr>
              <w:t>орқали</w:t>
            </w:r>
            <w:r>
              <w:rPr>
                <w:sz w:val="28"/>
                <w:szCs w:val="28"/>
                <w:lang w:val="uz-Cyrl-UZ"/>
              </w:rPr>
              <w:t xml:space="preserve"> ҳужжатлар юбориш учун мўлжалланган стандартлар тўплами.</w:t>
            </w:r>
          </w:p>
        </w:tc>
      </w:tr>
      <w:tr w:rsidR="00780619" w:rsidRPr="003E387B" w:rsidTr="00FE10A8">
        <w:trPr>
          <w:tblCellSpacing w:w="0" w:type="dxa"/>
          <w:jc w:val="center"/>
        </w:trPr>
        <w:tc>
          <w:tcPr>
            <w:tcW w:w="2079" w:type="pct"/>
          </w:tcPr>
          <w:p w:rsidR="00780619" w:rsidRPr="00B769AC" w:rsidRDefault="00780619" w:rsidP="003A7C3D">
            <w:pPr>
              <w:tabs>
                <w:tab w:val="left" w:pos="4320"/>
                <w:tab w:val="left" w:pos="4500"/>
              </w:tabs>
              <w:rPr>
                <w:b/>
                <w:sz w:val="28"/>
                <w:szCs w:val="28"/>
                <w:lang w:val="uz-Cyrl-UZ"/>
              </w:rPr>
            </w:pPr>
            <w:r w:rsidRPr="00B769AC">
              <w:rPr>
                <w:b/>
                <w:sz w:val="28"/>
                <w:szCs w:val="28"/>
              </w:rPr>
              <w:t>Электронный</w:t>
            </w:r>
            <w:r w:rsidRPr="005B5ED5">
              <w:rPr>
                <w:b/>
                <w:sz w:val="28"/>
                <w:szCs w:val="28"/>
              </w:rPr>
              <w:t xml:space="preserve"> </w:t>
            </w:r>
            <w:r w:rsidRPr="00B769AC">
              <w:rPr>
                <w:b/>
                <w:sz w:val="28"/>
                <w:szCs w:val="28"/>
              </w:rPr>
              <w:t>офис</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bCs/>
                <w:color w:val="000000"/>
                <w:sz w:val="28"/>
                <w:szCs w:val="28"/>
                <w:lang w:val="uz-Cyrl-UZ"/>
              </w:rPr>
              <w:t xml:space="preserve"> </w:t>
            </w:r>
            <w:r>
              <w:rPr>
                <w:sz w:val="28"/>
                <w:szCs w:val="28"/>
                <w:lang w:val="uz-Cyrl-UZ"/>
              </w:rPr>
              <w:t>elektron ofis</w:t>
            </w:r>
          </w:p>
          <w:p w:rsidR="00780619" w:rsidRDefault="00780619" w:rsidP="003A7C3D">
            <w:pPr>
              <w:tabs>
                <w:tab w:val="left" w:pos="4320"/>
                <w:tab w:val="left" w:pos="4500"/>
              </w:tabs>
              <w:rPr>
                <w:sz w:val="28"/>
                <w:szCs w:val="28"/>
                <w:lang w:val="uz-Cyrl-UZ"/>
              </w:rPr>
            </w:pPr>
            <w:r>
              <w:rPr>
                <w:sz w:val="28"/>
                <w:szCs w:val="28"/>
                <w:lang w:val="uz-Cyrl-UZ"/>
              </w:rPr>
              <w:t xml:space="preserve">      </w:t>
            </w:r>
            <w:r w:rsidRPr="002E1A74">
              <w:rPr>
                <w:sz w:val="28"/>
                <w:szCs w:val="28"/>
              </w:rPr>
              <w:t xml:space="preserve"> </w:t>
            </w:r>
            <w:r>
              <w:rPr>
                <w:sz w:val="28"/>
                <w:szCs w:val="28"/>
                <w:lang w:val="uz-Cyrl-UZ"/>
              </w:rPr>
              <w:t>электрон офис</w:t>
            </w:r>
          </w:p>
          <w:p w:rsidR="00780619" w:rsidRPr="00B93997" w:rsidRDefault="00780619" w:rsidP="003A7C3D">
            <w:pPr>
              <w:tabs>
                <w:tab w:val="left" w:pos="4320"/>
                <w:tab w:val="left" w:pos="4500"/>
              </w:tabs>
              <w:rPr>
                <w:sz w:val="28"/>
                <w:szCs w:val="28"/>
                <w:lang w:val="uz-Cyrl-UZ"/>
              </w:rPr>
            </w:pPr>
            <w:r w:rsidRPr="008D6363">
              <w:rPr>
                <w:b/>
                <w:sz w:val="28"/>
                <w:szCs w:val="28"/>
                <w:lang w:val="en-US"/>
              </w:rPr>
              <w:t xml:space="preserve">en </w:t>
            </w:r>
            <w:r w:rsidRPr="007260F2">
              <w:rPr>
                <w:sz w:val="28"/>
                <w:szCs w:val="28"/>
                <w:lang w:val="en-US"/>
              </w:rPr>
              <w:t>-</w:t>
            </w:r>
            <w:r>
              <w:rPr>
                <w:b/>
                <w:sz w:val="28"/>
                <w:szCs w:val="28"/>
                <w:lang w:val="en-US"/>
              </w:rPr>
              <w:t xml:space="preserve"> </w:t>
            </w:r>
            <w:r w:rsidRPr="00B769AC">
              <w:rPr>
                <w:sz w:val="28"/>
                <w:szCs w:val="28"/>
                <w:lang w:val="en-US"/>
              </w:rPr>
              <w:t>electronic office</w:t>
            </w:r>
          </w:p>
        </w:tc>
        <w:tc>
          <w:tcPr>
            <w:tcW w:w="2921" w:type="pct"/>
          </w:tcPr>
          <w:p w:rsidR="00780619" w:rsidRDefault="00780619" w:rsidP="003A7C3D">
            <w:pPr>
              <w:tabs>
                <w:tab w:val="left" w:pos="4320"/>
                <w:tab w:val="left" w:pos="4500"/>
              </w:tabs>
              <w:jc w:val="both"/>
              <w:rPr>
                <w:sz w:val="28"/>
                <w:szCs w:val="28"/>
                <w:lang w:val="uz-Cyrl-UZ"/>
              </w:rPr>
            </w:pPr>
            <w:r>
              <w:rPr>
                <w:sz w:val="28"/>
                <w:szCs w:val="28"/>
              </w:rPr>
              <w:t>Безбумажная технология документооборота, основанная на применении компьютерной и телекоммуникационной техники и другого электронного оборудования.</w:t>
            </w:r>
          </w:p>
          <w:p w:rsidR="00780619" w:rsidRPr="00397A44" w:rsidRDefault="00780619" w:rsidP="003A7C3D">
            <w:pPr>
              <w:tabs>
                <w:tab w:val="left" w:pos="4320"/>
                <w:tab w:val="left" w:pos="4500"/>
              </w:tabs>
              <w:jc w:val="both"/>
              <w:rPr>
                <w:sz w:val="28"/>
                <w:szCs w:val="28"/>
              </w:rPr>
            </w:pPr>
          </w:p>
          <w:p w:rsidR="00780619" w:rsidRPr="00397A44" w:rsidRDefault="00780619" w:rsidP="003A7C3D">
            <w:pPr>
              <w:tabs>
                <w:tab w:val="left" w:pos="4320"/>
                <w:tab w:val="left" w:pos="4500"/>
              </w:tabs>
              <w:jc w:val="both"/>
              <w:rPr>
                <w:sz w:val="28"/>
                <w:szCs w:val="28"/>
              </w:rPr>
            </w:pPr>
            <w:r w:rsidRPr="0099137E">
              <w:rPr>
                <w:sz w:val="28"/>
                <w:szCs w:val="28"/>
                <w:lang w:val="uz-Cyrl-UZ"/>
              </w:rPr>
              <w:t>Kompyuter va telekommunikatsiya texnikasini, shuningdek, boshqa elektron uskunani qo‘llash</w:t>
            </w:r>
            <w:r w:rsidR="00E10FF5">
              <w:rPr>
                <w:sz w:val="28"/>
                <w:szCs w:val="28"/>
                <w:lang w:val="uz-Cyrl-UZ"/>
              </w:rPr>
              <w:t>-</w:t>
            </w:r>
            <w:r w:rsidRPr="0099137E">
              <w:rPr>
                <w:sz w:val="28"/>
                <w:szCs w:val="28"/>
                <w:lang w:val="uz-Cyrl-UZ"/>
              </w:rPr>
              <w:t>ga asoslangan, qog‘ozsiz hujjat aylanish texno</w:t>
            </w:r>
            <w:r w:rsidR="00E10FF5">
              <w:rPr>
                <w:sz w:val="28"/>
                <w:szCs w:val="28"/>
                <w:lang w:val="uz-Cyrl-UZ"/>
              </w:rPr>
              <w:t>-</w:t>
            </w:r>
            <w:r w:rsidRPr="0099137E">
              <w:rPr>
                <w:sz w:val="28"/>
                <w:szCs w:val="28"/>
                <w:lang w:val="uz-Cyrl-UZ"/>
              </w:rPr>
              <w:t>logiyasi.</w:t>
            </w:r>
          </w:p>
          <w:p w:rsidR="00780619" w:rsidRPr="00397A44" w:rsidRDefault="00780619" w:rsidP="003A7C3D">
            <w:pPr>
              <w:tabs>
                <w:tab w:val="left" w:pos="4320"/>
                <w:tab w:val="left" w:pos="4500"/>
              </w:tabs>
              <w:jc w:val="both"/>
              <w:rPr>
                <w:sz w:val="28"/>
                <w:szCs w:val="28"/>
              </w:rPr>
            </w:pPr>
          </w:p>
          <w:p w:rsidR="00780619" w:rsidRPr="00B93997" w:rsidRDefault="00780619" w:rsidP="003A7C3D">
            <w:pPr>
              <w:tabs>
                <w:tab w:val="left" w:pos="4320"/>
                <w:tab w:val="left" w:pos="4500"/>
              </w:tabs>
              <w:jc w:val="both"/>
              <w:rPr>
                <w:sz w:val="28"/>
                <w:szCs w:val="28"/>
              </w:rPr>
            </w:pPr>
            <w:r>
              <w:rPr>
                <w:sz w:val="28"/>
                <w:szCs w:val="28"/>
              </w:rPr>
              <w:t>Компьютер ва телекоммуникация техникасини, шунингдек, бошқа электрон ускунани қўллашга асосланган, қоғозсиз ҳужжат айланиш технологияси.</w:t>
            </w:r>
          </w:p>
        </w:tc>
      </w:tr>
      <w:tr w:rsidR="00780619" w:rsidRPr="003E387B" w:rsidTr="00FE10A8">
        <w:trPr>
          <w:tblCellSpacing w:w="0" w:type="dxa"/>
          <w:jc w:val="center"/>
        </w:trPr>
        <w:tc>
          <w:tcPr>
            <w:tcW w:w="2079" w:type="pct"/>
          </w:tcPr>
          <w:p w:rsidR="00780619" w:rsidRPr="005B5ED5" w:rsidRDefault="00780619" w:rsidP="003A7C3D">
            <w:pPr>
              <w:tabs>
                <w:tab w:val="left" w:pos="4320"/>
                <w:tab w:val="left" w:pos="4500"/>
              </w:tabs>
              <w:rPr>
                <w:b/>
                <w:sz w:val="28"/>
                <w:szCs w:val="28"/>
                <w:lang w:val="uz-Cyrl-UZ"/>
              </w:rPr>
            </w:pPr>
            <w:r w:rsidRPr="005B5ED5">
              <w:rPr>
                <w:b/>
                <w:sz w:val="28"/>
                <w:szCs w:val="28"/>
                <w:lang w:val="uz-Cyrl-UZ"/>
              </w:rPr>
              <w:t>Элементарное данное</w:t>
            </w:r>
          </w:p>
          <w:p w:rsidR="00780619" w:rsidRDefault="00780619"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elementar ma’lumot</w:t>
            </w:r>
          </w:p>
          <w:p w:rsidR="00780619" w:rsidRPr="005B5ED5" w:rsidRDefault="00780619" w:rsidP="003A7C3D">
            <w:pPr>
              <w:tabs>
                <w:tab w:val="left" w:pos="4320"/>
                <w:tab w:val="left" w:pos="4500"/>
              </w:tabs>
              <w:rPr>
                <w:sz w:val="28"/>
                <w:szCs w:val="28"/>
                <w:lang w:val="uz-Cyrl-UZ"/>
              </w:rPr>
            </w:pPr>
            <w:r>
              <w:rPr>
                <w:sz w:val="28"/>
                <w:szCs w:val="28"/>
                <w:lang w:val="uz-Cyrl-UZ"/>
              </w:rPr>
              <w:t xml:space="preserve">      </w:t>
            </w:r>
            <w:r w:rsidRPr="00A60C6F">
              <w:rPr>
                <w:sz w:val="28"/>
                <w:szCs w:val="28"/>
              </w:rPr>
              <w:t xml:space="preserve"> </w:t>
            </w:r>
            <w:r>
              <w:rPr>
                <w:sz w:val="28"/>
                <w:szCs w:val="28"/>
                <w:lang w:val="uz-Cyrl-UZ"/>
              </w:rPr>
              <w:t>элементар маълумот</w:t>
            </w:r>
          </w:p>
          <w:p w:rsidR="00780619" w:rsidRPr="00AB5344" w:rsidRDefault="00780619" w:rsidP="003A7C3D">
            <w:pPr>
              <w:tabs>
                <w:tab w:val="left" w:pos="4320"/>
                <w:tab w:val="left" w:pos="4500"/>
              </w:tabs>
              <w:rPr>
                <w:sz w:val="28"/>
                <w:szCs w:val="28"/>
                <w:lang w:val="en-US"/>
              </w:rPr>
            </w:pPr>
            <w:r w:rsidRPr="008D6363">
              <w:rPr>
                <w:b/>
                <w:sz w:val="28"/>
                <w:szCs w:val="28"/>
                <w:lang w:val="en-US"/>
              </w:rPr>
              <w:t xml:space="preserve">en </w:t>
            </w:r>
            <w:r w:rsidRPr="007260F2">
              <w:rPr>
                <w:sz w:val="28"/>
                <w:szCs w:val="28"/>
                <w:lang w:val="en-US"/>
              </w:rPr>
              <w:t>-</w:t>
            </w:r>
            <w:r>
              <w:rPr>
                <w:b/>
                <w:sz w:val="28"/>
                <w:szCs w:val="28"/>
                <w:lang w:val="en-US"/>
              </w:rPr>
              <w:t xml:space="preserve"> </w:t>
            </w:r>
            <w:r w:rsidRPr="00AB5344">
              <w:rPr>
                <w:sz w:val="28"/>
                <w:szCs w:val="28"/>
                <w:lang w:val="en-US"/>
              </w:rPr>
              <w:t xml:space="preserve">data item </w:t>
            </w:r>
          </w:p>
          <w:p w:rsidR="00780619" w:rsidRPr="00AB5344"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sidRPr="003A72AB">
              <w:rPr>
                <w:sz w:val="28"/>
                <w:szCs w:val="28"/>
                <w:lang w:val="uz-Cyrl-UZ"/>
              </w:rPr>
              <w:t>Наименьшая единица данных.</w:t>
            </w:r>
          </w:p>
          <w:p w:rsidR="00780619" w:rsidRPr="003A72AB" w:rsidRDefault="00780619" w:rsidP="003A7C3D">
            <w:pPr>
              <w:tabs>
                <w:tab w:val="left" w:pos="4320"/>
                <w:tab w:val="left" w:pos="4500"/>
              </w:tabs>
              <w:jc w:val="both"/>
              <w:rPr>
                <w:sz w:val="28"/>
                <w:szCs w:val="28"/>
                <w:lang w:val="uz-Cyrl-UZ"/>
              </w:rPr>
            </w:pPr>
          </w:p>
          <w:p w:rsidR="00780619" w:rsidRPr="003A72AB" w:rsidRDefault="00780619" w:rsidP="003A7C3D">
            <w:pPr>
              <w:tabs>
                <w:tab w:val="left" w:pos="4320"/>
                <w:tab w:val="left" w:pos="4500"/>
              </w:tabs>
              <w:jc w:val="both"/>
              <w:rPr>
                <w:sz w:val="28"/>
                <w:szCs w:val="28"/>
                <w:lang w:val="uz-Cyrl-UZ"/>
              </w:rPr>
            </w:pPr>
            <w:r w:rsidRPr="003A72AB">
              <w:rPr>
                <w:sz w:val="28"/>
                <w:szCs w:val="28"/>
                <w:lang w:val="uz-Cyrl-UZ"/>
              </w:rPr>
              <w:t>Ma’lumotlarning eng kichik birligi.</w:t>
            </w:r>
          </w:p>
          <w:p w:rsidR="00780619" w:rsidRPr="003A72AB" w:rsidRDefault="00780619" w:rsidP="003A7C3D">
            <w:pPr>
              <w:tabs>
                <w:tab w:val="left" w:pos="4320"/>
                <w:tab w:val="left" w:pos="4500"/>
              </w:tabs>
              <w:jc w:val="both"/>
              <w:rPr>
                <w:sz w:val="28"/>
                <w:szCs w:val="28"/>
                <w:lang w:val="uz-Cyrl-UZ"/>
              </w:rPr>
            </w:pPr>
          </w:p>
          <w:p w:rsidR="00780619" w:rsidRPr="00AA2EC4" w:rsidRDefault="00780619" w:rsidP="003A7C3D">
            <w:pPr>
              <w:tabs>
                <w:tab w:val="left" w:pos="4320"/>
                <w:tab w:val="left" w:pos="4500"/>
              </w:tabs>
              <w:jc w:val="both"/>
              <w:rPr>
                <w:sz w:val="28"/>
                <w:szCs w:val="28"/>
              </w:rPr>
            </w:pPr>
            <w:r>
              <w:rPr>
                <w:sz w:val="28"/>
                <w:szCs w:val="28"/>
              </w:rPr>
              <w:t>Маълумотларнинг энг кичик бирлиги.</w:t>
            </w:r>
          </w:p>
        </w:tc>
      </w:tr>
      <w:tr w:rsidR="00780619" w:rsidRPr="003E387B" w:rsidTr="00FE10A8">
        <w:trPr>
          <w:tblCellSpacing w:w="0" w:type="dxa"/>
          <w:jc w:val="center"/>
        </w:trPr>
        <w:tc>
          <w:tcPr>
            <w:tcW w:w="2079" w:type="pct"/>
          </w:tcPr>
          <w:p w:rsidR="00780619" w:rsidRPr="00B769AC" w:rsidRDefault="00780619" w:rsidP="003A7C3D">
            <w:pPr>
              <w:tabs>
                <w:tab w:val="left" w:pos="4320"/>
                <w:tab w:val="left" w:pos="4500"/>
              </w:tabs>
              <w:rPr>
                <w:b/>
                <w:sz w:val="28"/>
                <w:szCs w:val="28"/>
                <w:lang w:val="uz-Cyrl-UZ"/>
              </w:rPr>
            </w:pPr>
            <w:r w:rsidRPr="00B769AC">
              <w:rPr>
                <w:b/>
                <w:sz w:val="28"/>
                <w:szCs w:val="28"/>
                <w:lang w:val="uz-Cyrl-UZ"/>
              </w:rPr>
              <w:t xml:space="preserve">Эмулятор </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emulyator</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2E1A74">
              <w:rPr>
                <w:b/>
                <w:sz w:val="28"/>
                <w:szCs w:val="28"/>
              </w:rPr>
              <w:t xml:space="preserve"> </w:t>
            </w:r>
            <w:r w:rsidRPr="007B6BF2">
              <w:rPr>
                <w:sz w:val="28"/>
                <w:szCs w:val="28"/>
                <w:lang w:val="uz-Cyrl-UZ"/>
              </w:rPr>
              <w:t>эмулятор</w:t>
            </w:r>
          </w:p>
          <w:p w:rsidR="00780619" w:rsidRPr="00B769AC" w:rsidRDefault="00780619" w:rsidP="003A7C3D">
            <w:pPr>
              <w:tabs>
                <w:tab w:val="left" w:pos="4320"/>
                <w:tab w:val="left" w:pos="4500"/>
              </w:tabs>
              <w:rPr>
                <w:sz w:val="28"/>
                <w:szCs w:val="28"/>
                <w:lang w:val="uz-Cyrl-UZ"/>
              </w:rPr>
            </w:pPr>
            <w:r w:rsidRPr="005B5ED5">
              <w:rPr>
                <w:b/>
                <w:sz w:val="28"/>
                <w:szCs w:val="28"/>
                <w:lang w:val="uz-Cyrl-UZ"/>
              </w:rPr>
              <w:t xml:space="preserve">en </w:t>
            </w:r>
            <w:r w:rsidRPr="007260F2">
              <w:rPr>
                <w:sz w:val="28"/>
                <w:szCs w:val="28"/>
                <w:lang w:val="uz-Cyrl-UZ"/>
              </w:rPr>
              <w:t>-</w:t>
            </w:r>
            <w:r w:rsidRPr="009B2EE9">
              <w:rPr>
                <w:b/>
                <w:sz w:val="28"/>
                <w:szCs w:val="28"/>
                <w:lang w:val="uz-Cyrl-UZ"/>
              </w:rPr>
              <w:t xml:space="preserve"> </w:t>
            </w:r>
            <w:r w:rsidRPr="00B769AC">
              <w:rPr>
                <w:sz w:val="28"/>
                <w:szCs w:val="28"/>
                <w:lang w:val="uz-Cyrl-UZ"/>
              </w:rPr>
              <w:t xml:space="preserve">emulator </w:t>
            </w:r>
          </w:p>
          <w:p w:rsidR="00780619" w:rsidRPr="007B6BF2" w:rsidRDefault="00780619" w:rsidP="003A7C3D">
            <w:pPr>
              <w:tabs>
                <w:tab w:val="left" w:pos="4320"/>
                <w:tab w:val="left" w:pos="4500"/>
              </w:tabs>
              <w:rPr>
                <w:sz w:val="28"/>
                <w:szCs w:val="28"/>
                <w:lang w:val="uz-Cyrl-UZ"/>
              </w:rPr>
            </w:pPr>
          </w:p>
        </w:tc>
        <w:tc>
          <w:tcPr>
            <w:tcW w:w="2921" w:type="pct"/>
          </w:tcPr>
          <w:p w:rsidR="00780619" w:rsidRPr="005B6905" w:rsidRDefault="00780619" w:rsidP="003A7C3D">
            <w:pPr>
              <w:tabs>
                <w:tab w:val="left" w:pos="4320"/>
                <w:tab w:val="left" w:pos="4500"/>
              </w:tabs>
              <w:jc w:val="both"/>
              <w:rPr>
                <w:sz w:val="28"/>
                <w:szCs w:val="28"/>
              </w:rPr>
            </w:pPr>
            <w:r>
              <w:rPr>
                <w:sz w:val="28"/>
                <w:szCs w:val="28"/>
              </w:rPr>
              <w:t>1. Программа, аппаратно-программная система или микропрограмма, выполняющая эмуляцию</w:t>
            </w:r>
            <w:r w:rsidRPr="005B6905">
              <w:rPr>
                <w:sz w:val="28"/>
                <w:szCs w:val="28"/>
              </w:rPr>
              <w:t>.</w:t>
            </w:r>
          </w:p>
          <w:p w:rsidR="00780619" w:rsidRDefault="00780619" w:rsidP="003A7C3D">
            <w:pPr>
              <w:tabs>
                <w:tab w:val="left" w:pos="4320"/>
                <w:tab w:val="left" w:pos="4500"/>
              </w:tabs>
              <w:jc w:val="both"/>
              <w:rPr>
                <w:sz w:val="28"/>
                <w:szCs w:val="28"/>
                <w:lang w:val="uz-Cyrl-UZ"/>
              </w:rPr>
            </w:pPr>
            <w:r>
              <w:rPr>
                <w:sz w:val="28"/>
                <w:szCs w:val="28"/>
              </w:rPr>
              <w:t>2. Программа, выполняющая функции, обычно реализуемые некоторым внешним устройством</w:t>
            </w:r>
            <w:r w:rsidRPr="0099336E">
              <w:rPr>
                <w:sz w:val="28"/>
                <w:szCs w:val="28"/>
              </w:rPr>
              <w:t>.</w:t>
            </w:r>
          </w:p>
          <w:p w:rsidR="00780619" w:rsidRPr="00235D03"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1. Emulyatsiyani</w:t>
            </w:r>
            <w:r w:rsidRPr="00CA344C">
              <w:rPr>
                <w:sz w:val="28"/>
                <w:szCs w:val="28"/>
                <w:lang w:val="uz-Cyrl-UZ"/>
              </w:rPr>
              <w:t xml:space="preserve"> </w:t>
            </w:r>
            <w:r>
              <w:rPr>
                <w:sz w:val="28"/>
                <w:szCs w:val="28"/>
                <w:lang w:val="uz-Cyrl-UZ"/>
              </w:rPr>
              <w:t>bajaradigan</w:t>
            </w:r>
            <w:r w:rsidRPr="00CA344C">
              <w:rPr>
                <w:sz w:val="28"/>
                <w:szCs w:val="28"/>
                <w:lang w:val="uz-Cyrl-UZ"/>
              </w:rPr>
              <w:t xml:space="preserve"> </w:t>
            </w:r>
            <w:r>
              <w:rPr>
                <w:sz w:val="28"/>
                <w:szCs w:val="28"/>
                <w:lang w:val="uz-Cyrl-UZ"/>
              </w:rPr>
              <w:t>dastur</w:t>
            </w:r>
            <w:r>
              <w:rPr>
                <w:sz w:val="28"/>
                <w:szCs w:val="28"/>
                <w:lang w:val="en-US"/>
              </w:rPr>
              <w:t>,</w:t>
            </w:r>
            <w:r w:rsidRPr="00CA344C">
              <w:rPr>
                <w:sz w:val="28"/>
                <w:szCs w:val="28"/>
                <w:lang w:val="uz-Cyrl-UZ"/>
              </w:rPr>
              <w:t xml:space="preserve"> </w:t>
            </w:r>
            <w:r>
              <w:rPr>
                <w:sz w:val="28"/>
                <w:szCs w:val="28"/>
                <w:lang w:val="uz-Cyrl-UZ"/>
              </w:rPr>
              <w:t>apparat</w:t>
            </w:r>
            <w:r w:rsidRPr="00CA344C">
              <w:rPr>
                <w:sz w:val="28"/>
                <w:szCs w:val="28"/>
                <w:lang w:val="uz-Cyrl-UZ"/>
              </w:rPr>
              <w:t>-</w:t>
            </w:r>
            <w:r>
              <w:rPr>
                <w:sz w:val="28"/>
                <w:szCs w:val="28"/>
                <w:lang w:val="uz-Cyrl-UZ"/>
              </w:rPr>
              <w:t>dasturiy</w:t>
            </w:r>
            <w:r w:rsidRPr="00CA344C">
              <w:rPr>
                <w:sz w:val="28"/>
                <w:szCs w:val="28"/>
                <w:lang w:val="uz-Cyrl-UZ"/>
              </w:rPr>
              <w:t xml:space="preserve"> </w:t>
            </w:r>
            <w:r>
              <w:rPr>
                <w:sz w:val="28"/>
                <w:szCs w:val="28"/>
                <w:lang w:val="uz-Cyrl-UZ"/>
              </w:rPr>
              <w:t>tizim</w:t>
            </w:r>
            <w:r w:rsidRPr="00CA344C">
              <w:rPr>
                <w:sz w:val="28"/>
                <w:szCs w:val="28"/>
                <w:lang w:val="uz-Cyrl-UZ"/>
              </w:rPr>
              <w:t xml:space="preserve"> </w:t>
            </w:r>
            <w:r>
              <w:rPr>
                <w:sz w:val="28"/>
                <w:szCs w:val="28"/>
                <w:lang w:val="uz-Cyrl-UZ"/>
              </w:rPr>
              <w:t>yoki</w:t>
            </w:r>
            <w:r w:rsidRPr="00CA344C">
              <w:rPr>
                <w:sz w:val="28"/>
                <w:szCs w:val="28"/>
                <w:lang w:val="uz-Cyrl-UZ"/>
              </w:rPr>
              <w:t xml:space="preserve"> </w:t>
            </w:r>
            <w:r>
              <w:rPr>
                <w:sz w:val="28"/>
                <w:szCs w:val="28"/>
                <w:lang w:val="uz-Cyrl-UZ"/>
              </w:rPr>
              <w:t>mikrodastur</w:t>
            </w:r>
            <w:r>
              <w:rPr>
                <w:sz w:val="28"/>
                <w:szCs w:val="28"/>
                <w:lang w:val="en-US"/>
              </w:rPr>
              <w:t>.</w:t>
            </w:r>
          </w:p>
          <w:p w:rsidR="00780619" w:rsidRPr="00235D03" w:rsidRDefault="00780619" w:rsidP="003A7C3D">
            <w:pPr>
              <w:tabs>
                <w:tab w:val="left" w:pos="4320"/>
                <w:tab w:val="left" w:pos="4500"/>
              </w:tabs>
              <w:jc w:val="both"/>
              <w:rPr>
                <w:sz w:val="28"/>
                <w:szCs w:val="28"/>
                <w:lang w:val="uz-Cyrl-UZ"/>
              </w:rPr>
            </w:pPr>
            <w:r w:rsidRPr="00CA344C">
              <w:rPr>
                <w:sz w:val="28"/>
                <w:szCs w:val="28"/>
                <w:lang w:val="uz-Cyrl-UZ"/>
              </w:rPr>
              <w:t xml:space="preserve">2. </w:t>
            </w:r>
            <w:r>
              <w:rPr>
                <w:sz w:val="28"/>
                <w:szCs w:val="28"/>
                <w:lang w:val="uz-Cyrl-UZ"/>
              </w:rPr>
              <w:t>Odatda</w:t>
            </w:r>
            <w:r w:rsidRPr="00CA344C">
              <w:rPr>
                <w:sz w:val="28"/>
                <w:szCs w:val="28"/>
                <w:lang w:val="uz-Cyrl-UZ"/>
              </w:rPr>
              <w:t xml:space="preserve">, </w:t>
            </w:r>
            <w:r>
              <w:rPr>
                <w:sz w:val="28"/>
                <w:szCs w:val="28"/>
                <w:lang w:val="uz-Cyrl-UZ"/>
              </w:rPr>
              <w:t>qandaydir</w:t>
            </w:r>
            <w:r w:rsidRPr="00CA344C">
              <w:rPr>
                <w:sz w:val="28"/>
                <w:szCs w:val="28"/>
                <w:lang w:val="uz-Cyrl-UZ"/>
              </w:rPr>
              <w:t xml:space="preserve"> </w:t>
            </w:r>
            <w:r>
              <w:rPr>
                <w:sz w:val="28"/>
                <w:szCs w:val="28"/>
                <w:lang w:val="uz-Cyrl-UZ"/>
              </w:rPr>
              <w:t>tashqi</w:t>
            </w:r>
            <w:r w:rsidRPr="00CA344C">
              <w:rPr>
                <w:sz w:val="28"/>
                <w:szCs w:val="28"/>
                <w:lang w:val="uz-Cyrl-UZ"/>
              </w:rPr>
              <w:t xml:space="preserve"> </w:t>
            </w:r>
            <w:r>
              <w:rPr>
                <w:sz w:val="28"/>
                <w:szCs w:val="28"/>
                <w:lang w:val="uz-Cyrl-UZ"/>
              </w:rPr>
              <w:t>qurilma</w:t>
            </w:r>
            <w:r w:rsidRPr="00CA344C">
              <w:rPr>
                <w:sz w:val="28"/>
                <w:szCs w:val="28"/>
                <w:lang w:val="uz-Cyrl-UZ"/>
              </w:rPr>
              <w:t xml:space="preserve"> </w:t>
            </w:r>
            <w:r>
              <w:rPr>
                <w:sz w:val="28"/>
                <w:szCs w:val="28"/>
                <w:lang w:val="uz-Cyrl-UZ"/>
              </w:rPr>
              <w:t>amalga</w:t>
            </w:r>
            <w:r w:rsidRPr="00CA344C">
              <w:rPr>
                <w:sz w:val="28"/>
                <w:szCs w:val="28"/>
                <w:lang w:val="uz-Cyrl-UZ"/>
              </w:rPr>
              <w:t xml:space="preserve"> </w:t>
            </w:r>
            <w:r>
              <w:rPr>
                <w:sz w:val="28"/>
                <w:szCs w:val="28"/>
                <w:lang w:val="uz-Cyrl-UZ"/>
              </w:rPr>
              <w:t>oshiradigan</w:t>
            </w:r>
            <w:r w:rsidRPr="00CA344C">
              <w:rPr>
                <w:sz w:val="28"/>
                <w:szCs w:val="28"/>
                <w:lang w:val="uz-Cyrl-UZ"/>
              </w:rPr>
              <w:t xml:space="preserve"> </w:t>
            </w:r>
            <w:r>
              <w:rPr>
                <w:sz w:val="28"/>
                <w:szCs w:val="28"/>
                <w:lang w:val="uz-Cyrl-UZ"/>
              </w:rPr>
              <w:t>funksiyalarni</w:t>
            </w:r>
            <w:r w:rsidRPr="00CA344C">
              <w:rPr>
                <w:sz w:val="28"/>
                <w:szCs w:val="28"/>
                <w:lang w:val="uz-Cyrl-UZ"/>
              </w:rPr>
              <w:t xml:space="preserve"> </w:t>
            </w:r>
            <w:r>
              <w:rPr>
                <w:sz w:val="28"/>
                <w:szCs w:val="28"/>
                <w:lang w:val="uz-Cyrl-UZ"/>
              </w:rPr>
              <w:t>bajaradigan</w:t>
            </w:r>
            <w:r w:rsidRPr="00CA344C">
              <w:rPr>
                <w:sz w:val="28"/>
                <w:szCs w:val="28"/>
                <w:lang w:val="uz-Cyrl-UZ"/>
              </w:rPr>
              <w:t xml:space="preserve"> </w:t>
            </w:r>
            <w:r>
              <w:rPr>
                <w:sz w:val="28"/>
                <w:szCs w:val="28"/>
                <w:lang w:val="uz-Cyrl-UZ"/>
              </w:rPr>
              <w:t>dastur</w:t>
            </w:r>
            <w:r w:rsidRPr="00CA344C">
              <w:rPr>
                <w:sz w:val="28"/>
                <w:szCs w:val="28"/>
                <w:lang w:val="uz-Cyrl-UZ"/>
              </w:rPr>
              <w:t>.</w:t>
            </w:r>
          </w:p>
          <w:p w:rsidR="00780619" w:rsidRPr="00235D03" w:rsidRDefault="00780619" w:rsidP="003A7C3D">
            <w:pPr>
              <w:tabs>
                <w:tab w:val="left" w:pos="4320"/>
                <w:tab w:val="left" w:pos="4500"/>
              </w:tabs>
              <w:jc w:val="both"/>
              <w:rPr>
                <w:sz w:val="28"/>
                <w:szCs w:val="28"/>
                <w:lang w:val="uz-Cyrl-UZ"/>
              </w:rPr>
            </w:pPr>
          </w:p>
          <w:p w:rsidR="00780619" w:rsidRPr="005B6905" w:rsidRDefault="00780619" w:rsidP="003A7C3D">
            <w:pPr>
              <w:tabs>
                <w:tab w:val="left" w:pos="4320"/>
                <w:tab w:val="left" w:pos="4500"/>
              </w:tabs>
              <w:jc w:val="both"/>
              <w:rPr>
                <w:sz w:val="28"/>
                <w:szCs w:val="28"/>
              </w:rPr>
            </w:pPr>
            <w:r>
              <w:rPr>
                <w:sz w:val="28"/>
                <w:szCs w:val="28"/>
                <w:lang w:val="uz-Cyrl-UZ"/>
              </w:rPr>
              <w:t>1. Эмуля</w:t>
            </w:r>
            <w:r w:rsidRPr="00235D03">
              <w:rPr>
                <w:sz w:val="28"/>
                <w:szCs w:val="28"/>
                <w:lang w:val="uz-Cyrl-UZ"/>
              </w:rPr>
              <w:t>цияни бажарадиган дастур</w:t>
            </w:r>
            <w:r w:rsidRPr="005B6905">
              <w:rPr>
                <w:sz w:val="28"/>
                <w:szCs w:val="28"/>
              </w:rPr>
              <w:t>,</w:t>
            </w:r>
            <w:r w:rsidRPr="00235D03">
              <w:rPr>
                <w:sz w:val="28"/>
                <w:szCs w:val="28"/>
                <w:lang w:val="uz-Cyrl-UZ"/>
              </w:rPr>
              <w:t xml:space="preserve"> аппарат-дастурий тизим ёки микродастур</w:t>
            </w:r>
            <w:r w:rsidRPr="005B6905">
              <w:rPr>
                <w:sz w:val="28"/>
                <w:szCs w:val="28"/>
              </w:rPr>
              <w:t>.</w:t>
            </w:r>
          </w:p>
          <w:p w:rsidR="00780619" w:rsidRPr="000D78DB" w:rsidRDefault="00780619" w:rsidP="003A7C3D">
            <w:pPr>
              <w:tabs>
                <w:tab w:val="left" w:pos="4320"/>
                <w:tab w:val="left" w:pos="4500"/>
              </w:tabs>
              <w:jc w:val="both"/>
              <w:rPr>
                <w:sz w:val="28"/>
                <w:szCs w:val="28"/>
              </w:rPr>
            </w:pPr>
            <w:r w:rsidRPr="00235D03">
              <w:rPr>
                <w:sz w:val="28"/>
                <w:szCs w:val="28"/>
                <w:lang w:val="uz-Cyrl-UZ"/>
              </w:rPr>
              <w:t xml:space="preserve">2. </w:t>
            </w:r>
            <w:r>
              <w:rPr>
                <w:sz w:val="28"/>
                <w:szCs w:val="28"/>
              </w:rPr>
              <w:t xml:space="preserve">Одатда, қандайдир ташқи қурилма амалга оширадиган функцияларни бажарадиган </w:t>
            </w:r>
            <w:r w:rsidR="00E65D6D">
              <w:rPr>
                <w:sz w:val="28"/>
                <w:szCs w:val="28"/>
              </w:rPr>
              <w:br/>
            </w:r>
            <w:r>
              <w:rPr>
                <w:sz w:val="28"/>
                <w:szCs w:val="28"/>
              </w:rPr>
              <w:t>дастур.</w:t>
            </w:r>
          </w:p>
        </w:tc>
      </w:tr>
      <w:tr w:rsidR="00780619" w:rsidRPr="00A60C6F" w:rsidTr="00FE10A8">
        <w:trPr>
          <w:tblCellSpacing w:w="0" w:type="dxa"/>
          <w:jc w:val="center"/>
        </w:trPr>
        <w:tc>
          <w:tcPr>
            <w:tcW w:w="2079" w:type="pct"/>
          </w:tcPr>
          <w:p w:rsidR="00780619" w:rsidRPr="00B769AC" w:rsidRDefault="00780619" w:rsidP="003A7C3D">
            <w:pPr>
              <w:tabs>
                <w:tab w:val="left" w:pos="4320"/>
                <w:tab w:val="left" w:pos="4500"/>
              </w:tabs>
              <w:rPr>
                <w:b/>
                <w:bCs/>
                <w:color w:val="000000"/>
                <w:sz w:val="28"/>
                <w:szCs w:val="28"/>
                <w:lang w:val="uz-Cyrl-UZ"/>
              </w:rPr>
            </w:pPr>
            <w:r w:rsidRPr="00B769AC">
              <w:rPr>
                <w:b/>
                <w:sz w:val="28"/>
                <w:szCs w:val="28"/>
                <w:lang w:val="uz-Cyrl-UZ"/>
              </w:rPr>
              <w:t>Эмуляция</w:t>
            </w:r>
            <w:r w:rsidRPr="00B769AC">
              <w:rPr>
                <w:b/>
                <w:bCs/>
                <w:color w:val="000000"/>
                <w:sz w:val="28"/>
                <w:szCs w:val="28"/>
                <w:lang w:val="uz-Cyrl-UZ"/>
              </w:rPr>
              <w:t xml:space="preserve"> </w:t>
            </w:r>
          </w:p>
          <w:p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emulyatsiya</w:t>
            </w:r>
          </w:p>
          <w:p w:rsidR="00780619" w:rsidRDefault="00780619" w:rsidP="003A7C3D">
            <w:pPr>
              <w:tabs>
                <w:tab w:val="left" w:pos="4320"/>
                <w:tab w:val="left" w:pos="4500"/>
              </w:tabs>
              <w:rPr>
                <w:sz w:val="28"/>
                <w:szCs w:val="28"/>
                <w:lang w:val="uz-Cyrl-UZ"/>
              </w:rPr>
            </w:pPr>
            <w:r>
              <w:rPr>
                <w:sz w:val="28"/>
                <w:szCs w:val="28"/>
                <w:lang w:val="uz-Cyrl-UZ"/>
              </w:rPr>
              <w:t xml:space="preserve">       эмуляция</w:t>
            </w:r>
          </w:p>
          <w:p w:rsidR="00780619" w:rsidRPr="00B769AC" w:rsidRDefault="00780619" w:rsidP="003A7C3D">
            <w:pPr>
              <w:tabs>
                <w:tab w:val="left" w:pos="4320"/>
                <w:tab w:val="left" w:pos="4500"/>
              </w:tabs>
              <w:rPr>
                <w:sz w:val="28"/>
                <w:szCs w:val="28"/>
                <w:lang w:val="uz-Cyrl-UZ"/>
              </w:rPr>
            </w:pPr>
            <w:r w:rsidRPr="005B5ED5">
              <w:rPr>
                <w:b/>
                <w:sz w:val="28"/>
                <w:szCs w:val="28"/>
                <w:lang w:val="uz-Cyrl-UZ"/>
              </w:rPr>
              <w:t xml:space="preserve">en </w:t>
            </w:r>
            <w:r w:rsidRPr="007260F2">
              <w:rPr>
                <w:sz w:val="28"/>
                <w:szCs w:val="28"/>
                <w:lang w:val="uz-Cyrl-UZ"/>
              </w:rPr>
              <w:t>-</w:t>
            </w:r>
            <w:r w:rsidRPr="009B2EE9">
              <w:rPr>
                <w:b/>
                <w:sz w:val="28"/>
                <w:szCs w:val="28"/>
                <w:lang w:val="uz-Cyrl-UZ"/>
              </w:rPr>
              <w:t xml:space="preserve"> </w:t>
            </w:r>
            <w:r w:rsidRPr="00B769AC">
              <w:rPr>
                <w:sz w:val="28"/>
                <w:szCs w:val="28"/>
                <w:lang w:val="uz-Cyrl-UZ"/>
              </w:rPr>
              <w:t xml:space="preserve">emulation </w:t>
            </w:r>
          </w:p>
          <w:p w:rsidR="00780619" w:rsidRPr="00EC32D2"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Выполнение на одном компьютере программ, написанных для компьютера другого типа. Используется при разработке программного обеспечения для новых типов компьютеров</w:t>
            </w:r>
            <w:r w:rsidRPr="0099336E">
              <w:rPr>
                <w:sz w:val="28"/>
                <w:szCs w:val="28"/>
              </w:rPr>
              <w:t>.</w:t>
            </w:r>
          </w:p>
          <w:p w:rsidR="00780619" w:rsidRPr="00235D03" w:rsidRDefault="00780619" w:rsidP="003A7C3D">
            <w:pPr>
              <w:tabs>
                <w:tab w:val="left" w:pos="4320"/>
                <w:tab w:val="left" w:pos="4500"/>
              </w:tabs>
              <w:jc w:val="both"/>
              <w:rPr>
                <w:sz w:val="28"/>
                <w:szCs w:val="28"/>
                <w:lang w:val="uz-Cyrl-UZ"/>
              </w:rPr>
            </w:pPr>
            <w:r w:rsidRPr="0099137E">
              <w:rPr>
                <w:sz w:val="28"/>
                <w:szCs w:val="28"/>
                <w:lang w:val="en-US"/>
              </w:rPr>
              <w:t>Bir</w:t>
            </w:r>
            <w:r w:rsidRPr="00A60C6F">
              <w:rPr>
                <w:sz w:val="28"/>
                <w:szCs w:val="28"/>
              </w:rPr>
              <w:t xml:space="preserve"> </w:t>
            </w:r>
            <w:r w:rsidRPr="0099137E">
              <w:rPr>
                <w:sz w:val="28"/>
                <w:szCs w:val="28"/>
                <w:lang w:val="en-US"/>
              </w:rPr>
              <w:t>kompyuterda</w:t>
            </w:r>
            <w:r w:rsidRPr="00A60C6F">
              <w:rPr>
                <w:sz w:val="28"/>
                <w:szCs w:val="28"/>
              </w:rPr>
              <w:t xml:space="preserve"> </w:t>
            </w:r>
            <w:r w:rsidRPr="0099137E">
              <w:rPr>
                <w:sz w:val="28"/>
                <w:szCs w:val="28"/>
                <w:lang w:val="en-US"/>
              </w:rPr>
              <w:t>boshqa</w:t>
            </w:r>
            <w:r w:rsidRPr="00A60C6F">
              <w:rPr>
                <w:sz w:val="28"/>
                <w:szCs w:val="28"/>
              </w:rPr>
              <w:t xml:space="preserve"> </w:t>
            </w:r>
            <w:r w:rsidRPr="0099137E">
              <w:rPr>
                <w:sz w:val="28"/>
                <w:szCs w:val="28"/>
                <w:lang w:val="en-US"/>
              </w:rPr>
              <w:t>turdagi</w:t>
            </w:r>
            <w:r w:rsidRPr="00A60C6F">
              <w:rPr>
                <w:sz w:val="28"/>
                <w:szCs w:val="28"/>
              </w:rPr>
              <w:t xml:space="preserve"> </w:t>
            </w:r>
            <w:r w:rsidRPr="0099137E">
              <w:rPr>
                <w:sz w:val="28"/>
                <w:szCs w:val="28"/>
                <w:lang w:val="en-US"/>
              </w:rPr>
              <w:t>kompyuter</w:t>
            </w:r>
            <w:r w:rsidRPr="00A60C6F">
              <w:rPr>
                <w:sz w:val="28"/>
                <w:szCs w:val="28"/>
              </w:rPr>
              <w:t xml:space="preserve"> </w:t>
            </w:r>
            <w:r w:rsidRPr="0099137E">
              <w:rPr>
                <w:sz w:val="28"/>
                <w:szCs w:val="28"/>
                <w:lang w:val="en-US"/>
              </w:rPr>
              <w:t>uchun</w:t>
            </w:r>
            <w:r w:rsidRPr="00A60C6F">
              <w:rPr>
                <w:sz w:val="28"/>
                <w:szCs w:val="28"/>
              </w:rPr>
              <w:t xml:space="preserve"> </w:t>
            </w:r>
            <w:r w:rsidRPr="0099137E">
              <w:rPr>
                <w:sz w:val="28"/>
                <w:szCs w:val="28"/>
                <w:lang w:val="en-US"/>
              </w:rPr>
              <w:t>yozilgan</w:t>
            </w:r>
            <w:r w:rsidRPr="00A60C6F">
              <w:rPr>
                <w:sz w:val="28"/>
                <w:szCs w:val="28"/>
              </w:rPr>
              <w:t xml:space="preserve"> </w:t>
            </w:r>
            <w:r w:rsidRPr="0099137E">
              <w:rPr>
                <w:sz w:val="28"/>
                <w:szCs w:val="28"/>
                <w:lang w:val="en-US"/>
              </w:rPr>
              <w:t>dasturlarning</w:t>
            </w:r>
            <w:r>
              <w:rPr>
                <w:sz w:val="28"/>
                <w:szCs w:val="28"/>
                <w:lang w:val="uz-Cyrl-UZ"/>
              </w:rPr>
              <w:t xml:space="preserve"> bajarilishi. Kompyuterlarning</w:t>
            </w:r>
            <w:r w:rsidRPr="007B6BF2">
              <w:rPr>
                <w:sz w:val="28"/>
                <w:szCs w:val="28"/>
                <w:lang w:val="uz-Cyrl-UZ"/>
              </w:rPr>
              <w:t xml:space="preserve"> </w:t>
            </w:r>
            <w:r>
              <w:rPr>
                <w:sz w:val="28"/>
                <w:szCs w:val="28"/>
                <w:lang w:val="uz-Cyrl-UZ"/>
              </w:rPr>
              <w:t>yangi</w:t>
            </w:r>
            <w:r w:rsidRPr="007B6BF2">
              <w:rPr>
                <w:sz w:val="28"/>
                <w:szCs w:val="28"/>
                <w:lang w:val="uz-Cyrl-UZ"/>
              </w:rPr>
              <w:t xml:space="preserve"> </w:t>
            </w:r>
            <w:r>
              <w:rPr>
                <w:sz w:val="28"/>
                <w:szCs w:val="28"/>
                <w:lang w:val="uz-Cyrl-UZ"/>
              </w:rPr>
              <w:t>turlari</w:t>
            </w:r>
            <w:r w:rsidRPr="007B6BF2">
              <w:rPr>
                <w:sz w:val="28"/>
                <w:szCs w:val="28"/>
                <w:lang w:val="uz-Cyrl-UZ"/>
              </w:rPr>
              <w:t xml:space="preserve"> </w:t>
            </w:r>
            <w:r>
              <w:rPr>
                <w:sz w:val="28"/>
                <w:szCs w:val="28"/>
                <w:lang w:val="uz-Cyrl-UZ"/>
              </w:rPr>
              <w:t>uchun</w:t>
            </w:r>
            <w:r w:rsidRPr="007B6BF2">
              <w:rPr>
                <w:sz w:val="28"/>
                <w:szCs w:val="28"/>
                <w:lang w:val="uz-Cyrl-UZ"/>
              </w:rPr>
              <w:t xml:space="preserve"> </w:t>
            </w:r>
            <w:r>
              <w:rPr>
                <w:sz w:val="28"/>
                <w:szCs w:val="28"/>
                <w:lang w:val="uz-Cyrl-UZ"/>
              </w:rPr>
              <w:t>mo‘ljal</w:t>
            </w:r>
            <w:r w:rsidR="00C064C1">
              <w:rPr>
                <w:sz w:val="28"/>
                <w:szCs w:val="28"/>
                <w:lang w:val="uz-Cyrl-UZ"/>
              </w:rPr>
              <w:t>-</w:t>
            </w:r>
            <w:r>
              <w:rPr>
                <w:sz w:val="28"/>
                <w:szCs w:val="28"/>
                <w:lang w:val="uz-Cyrl-UZ"/>
              </w:rPr>
              <w:t>langan</w:t>
            </w:r>
            <w:r w:rsidRPr="007B6BF2">
              <w:rPr>
                <w:sz w:val="28"/>
                <w:szCs w:val="28"/>
                <w:lang w:val="uz-Cyrl-UZ"/>
              </w:rPr>
              <w:t xml:space="preserve"> </w:t>
            </w:r>
            <w:r>
              <w:rPr>
                <w:sz w:val="28"/>
                <w:szCs w:val="28"/>
                <w:lang w:val="uz-Cyrl-UZ"/>
              </w:rPr>
              <w:t>dasturiy</w:t>
            </w:r>
            <w:r w:rsidRPr="007B6BF2">
              <w:rPr>
                <w:sz w:val="28"/>
                <w:szCs w:val="28"/>
                <w:lang w:val="uz-Cyrl-UZ"/>
              </w:rPr>
              <w:t xml:space="preserve"> </w:t>
            </w:r>
            <w:r>
              <w:rPr>
                <w:sz w:val="28"/>
                <w:szCs w:val="28"/>
                <w:lang w:val="uz-Cyrl-UZ"/>
              </w:rPr>
              <w:t>ta’minotni</w:t>
            </w:r>
            <w:r w:rsidRPr="007B6BF2">
              <w:rPr>
                <w:sz w:val="28"/>
                <w:szCs w:val="28"/>
                <w:lang w:val="uz-Cyrl-UZ"/>
              </w:rPr>
              <w:t xml:space="preserve"> </w:t>
            </w:r>
            <w:r>
              <w:rPr>
                <w:sz w:val="28"/>
                <w:szCs w:val="28"/>
                <w:lang w:val="uz-Cyrl-UZ"/>
              </w:rPr>
              <w:t>ishlab</w:t>
            </w:r>
            <w:r w:rsidRPr="007B6BF2">
              <w:rPr>
                <w:sz w:val="28"/>
                <w:szCs w:val="28"/>
                <w:lang w:val="uz-Cyrl-UZ"/>
              </w:rPr>
              <w:t xml:space="preserve"> </w:t>
            </w:r>
            <w:r>
              <w:rPr>
                <w:sz w:val="28"/>
                <w:szCs w:val="28"/>
                <w:lang w:val="uz-Cyrl-UZ"/>
              </w:rPr>
              <w:t>chiqishda</w:t>
            </w:r>
            <w:r w:rsidRPr="007B6BF2">
              <w:rPr>
                <w:sz w:val="28"/>
                <w:szCs w:val="28"/>
                <w:lang w:val="uz-Cyrl-UZ"/>
              </w:rPr>
              <w:t xml:space="preserve"> </w:t>
            </w:r>
            <w:r>
              <w:rPr>
                <w:sz w:val="28"/>
                <w:szCs w:val="28"/>
                <w:lang w:val="uz-Cyrl-UZ"/>
              </w:rPr>
              <w:t>foydalaniladi</w:t>
            </w:r>
            <w:r w:rsidRPr="007B6BF2">
              <w:rPr>
                <w:sz w:val="28"/>
                <w:szCs w:val="28"/>
                <w:lang w:val="uz-Cyrl-UZ"/>
              </w:rPr>
              <w:t>.</w:t>
            </w:r>
          </w:p>
          <w:p w:rsidR="00780619" w:rsidRPr="00235D03" w:rsidRDefault="00780619" w:rsidP="003A7C3D">
            <w:pPr>
              <w:tabs>
                <w:tab w:val="left" w:pos="4320"/>
                <w:tab w:val="left" w:pos="4500"/>
              </w:tabs>
              <w:jc w:val="both"/>
              <w:rPr>
                <w:sz w:val="28"/>
                <w:szCs w:val="28"/>
                <w:lang w:val="uz-Cyrl-UZ"/>
              </w:rPr>
            </w:pPr>
          </w:p>
          <w:p w:rsidR="00780619" w:rsidRPr="007B6BF2" w:rsidRDefault="00780619" w:rsidP="003A7C3D">
            <w:pPr>
              <w:tabs>
                <w:tab w:val="left" w:pos="4320"/>
                <w:tab w:val="left" w:pos="4500"/>
              </w:tabs>
              <w:jc w:val="both"/>
              <w:rPr>
                <w:sz w:val="28"/>
                <w:szCs w:val="28"/>
                <w:lang w:val="uz-Cyrl-UZ"/>
              </w:rPr>
            </w:pPr>
            <w:r>
              <w:rPr>
                <w:sz w:val="28"/>
                <w:szCs w:val="28"/>
              </w:rPr>
              <w:t>Бир компьютерда бошқа турдаги компьютер учун ёзилган дастурларнинг</w:t>
            </w:r>
            <w:r>
              <w:rPr>
                <w:sz w:val="28"/>
                <w:szCs w:val="28"/>
                <w:lang w:val="uz-Cyrl-UZ"/>
              </w:rPr>
              <w:t xml:space="preserve"> бажарилиши. </w:t>
            </w:r>
            <w:r w:rsidRPr="007B6BF2">
              <w:rPr>
                <w:sz w:val="28"/>
                <w:szCs w:val="28"/>
                <w:lang w:val="uz-Cyrl-UZ"/>
              </w:rPr>
              <w:t>Компьютерларнинг янги турлари учун мўл</w:t>
            </w:r>
            <w:r w:rsidR="00C064C1">
              <w:rPr>
                <w:sz w:val="28"/>
                <w:szCs w:val="28"/>
                <w:lang w:val="uz-Cyrl-UZ"/>
              </w:rPr>
              <w:t>-</w:t>
            </w:r>
            <w:r w:rsidRPr="007B6BF2">
              <w:rPr>
                <w:sz w:val="28"/>
                <w:szCs w:val="28"/>
                <w:lang w:val="uz-Cyrl-UZ"/>
              </w:rPr>
              <w:t>жалланган дастурий таъминотни ишлаб чиқишда фойдаланилади.</w:t>
            </w:r>
          </w:p>
        </w:tc>
      </w:tr>
      <w:tr w:rsidR="00780619" w:rsidRPr="0011152E" w:rsidTr="00FE10A8">
        <w:trPr>
          <w:tblCellSpacing w:w="0" w:type="dxa"/>
          <w:jc w:val="center"/>
        </w:trPr>
        <w:tc>
          <w:tcPr>
            <w:tcW w:w="2079" w:type="pct"/>
          </w:tcPr>
          <w:p w:rsidR="00780619" w:rsidRPr="004C7F52" w:rsidRDefault="00780619" w:rsidP="003A7C3D">
            <w:pPr>
              <w:tabs>
                <w:tab w:val="left" w:pos="4320"/>
                <w:tab w:val="left" w:pos="4500"/>
              </w:tabs>
              <w:rPr>
                <w:b/>
                <w:sz w:val="28"/>
                <w:szCs w:val="28"/>
              </w:rPr>
            </w:pPr>
            <w:r w:rsidRPr="004C7F52">
              <w:rPr>
                <w:b/>
                <w:sz w:val="28"/>
                <w:szCs w:val="28"/>
              </w:rPr>
              <w:t>Эталонный тест</w:t>
            </w:r>
          </w:p>
          <w:p w:rsidR="00780619" w:rsidRDefault="00780619" w:rsidP="003A7C3D">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etalon test</w:t>
            </w:r>
          </w:p>
          <w:p w:rsidR="00780619" w:rsidRPr="005B5ED5" w:rsidRDefault="00780619" w:rsidP="003A7C3D">
            <w:pPr>
              <w:tabs>
                <w:tab w:val="left" w:pos="4320"/>
                <w:tab w:val="left" w:pos="4500"/>
              </w:tabs>
              <w:rPr>
                <w:sz w:val="28"/>
                <w:szCs w:val="28"/>
              </w:rPr>
            </w:pPr>
            <w:r>
              <w:rPr>
                <w:sz w:val="28"/>
                <w:szCs w:val="28"/>
                <w:lang w:val="uz-Cyrl-UZ"/>
              </w:rPr>
              <w:t xml:space="preserve">     </w:t>
            </w:r>
            <w:r w:rsidR="00493EC4" w:rsidRPr="00A60C6F">
              <w:rPr>
                <w:sz w:val="28"/>
                <w:szCs w:val="28"/>
              </w:rPr>
              <w:t xml:space="preserve"> </w:t>
            </w:r>
            <w:r>
              <w:rPr>
                <w:sz w:val="28"/>
                <w:szCs w:val="28"/>
                <w:lang w:val="uz-Cyrl-UZ"/>
              </w:rPr>
              <w:t xml:space="preserve">  эталон тест</w:t>
            </w:r>
          </w:p>
          <w:p w:rsidR="00780619" w:rsidRPr="004C7F52" w:rsidRDefault="00780619" w:rsidP="003A7C3D">
            <w:pPr>
              <w:tabs>
                <w:tab w:val="left" w:pos="4320"/>
                <w:tab w:val="left" w:pos="4500"/>
              </w:tabs>
              <w:rPr>
                <w:bCs/>
                <w:sz w:val="28"/>
                <w:szCs w:val="28"/>
                <w:lang w:val="en-US"/>
              </w:rPr>
            </w:pPr>
            <w:r>
              <w:rPr>
                <w:b/>
                <w:sz w:val="28"/>
                <w:szCs w:val="28"/>
                <w:lang w:val="en-US"/>
              </w:rPr>
              <w:t xml:space="preserve">en </w:t>
            </w:r>
            <w:r w:rsidRPr="007260F2">
              <w:rPr>
                <w:sz w:val="28"/>
                <w:szCs w:val="28"/>
                <w:lang w:val="en-US"/>
              </w:rPr>
              <w:t>-</w:t>
            </w:r>
            <w:r>
              <w:rPr>
                <w:b/>
                <w:sz w:val="28"/>
                <w:szCs w:val="28"/>
                <w:lang w:val="en-US"/>
              </w:rPr>
              <w:t xml:space="preserve"> </w:t>
            </w:r>
            <w:r w:rsidR="00493EC4" w:rsidRPr="004C7F52">
              <w:rPr>
                <w:sz w:val="28"/>
                <w:szCs w:val="28"/>
                <w:lang w:val="en-US"/>
              </w:rPr>
              <w:t>b</w:t>
            </w:r>
            <w:r w:rsidRPr="004C7F52">
              <w:rPr>
                <w:sz w:val="28"/>
                <w:szCs w:val="28"/>
                <w:lang w:val="en-US"/>
              </w:rPr>
              <w:t xml:space="preserve">enchmark </w:t>
            </w:r>
            <w:r w:rsidRPr="004C7F52">
              <w:rPr>
                <w:bCs/>
                <w:sz w:val="28"/>
                <w:szCs w:val="28"/>
                <w:lang w:val="en-US"/>
              </w:rPr>
              <w:t>(</w:t>
            </w:r>
            <w:r w:rsidRPr="004C7F52">
              <w:rPr>
                <w:sz w:val="28"/>
                <w:szCs w:val="28"/>
                <w:lang w:val="en-US"/>
              </w:rPr>
              <w:t>benchmark test</w:t>
            </w:r>
            <w:r w:rsidRPr="004C7F52">
              <w:rPr>
                <w:bCs/>
                <w:sz w:val="28"/>
                <w:szCs w:val="28"/>
                <w:lang w:val="en-US"/>
              </w:rPr>
              <w:t xml:space="preserve">) </w:t>
            </w:r>
          </w:p>
          <w:p w:rsidR="00780619" w:rsidRPr="004C7F52"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Т</w:t>
            </w:r>
            <w:r>
              <w:rPr>
                <w:sz w:val="28"/>
                <w:szCs w:val="28"/>
                <w:lang w:val="uz-Cyrl-UZ"/>
              </w:rPr>
              <w:t xml:space="preserve">естовая программа или пакет для оценки производительности компьютера, системы или конкретного </w:t>
            </w:r>
            <w:r>
              <w:rPr>
                <w:sz w:val="28"/>
                <w:szCs w:val="28"/>
              </w:rPr>
              <w:t>программного обеспечения</w:t>
            </w:r>
            <w:r w:rsidRPr="00E47C30">
              <w:rPr>
                <w:sz w:val="28"/>
                <w:szCs w:val="28"/>
              </w:rPr>
              <w:t>.</w:t>
            </w:r>
          </w:p>
          <w:p w:rsidR="00780619" w:rsidRPr="003A72AB" w:rsidRDefault="00780619" w:rsidP="003A7C3D">
            <w:pPr>
              <w:tabs>
                <w:tab w:val="left" w:pos="4320"/>
                <w:tab w:val="left" w:pos="4500"/>
              </w:tabs>
              <w:jc w:val="both"/>
              <w:rPr>
                <w:sz w:val="28"/>
                <w:szCs w:val="28"/>
              </w:rPr>
            </w:pPr>
          </w:p>
          <w:p w:rsidR="00780619" w:rsidRPr="00C064C1" w:rsidRDefault="00780619" w:rsidP="003A7C3D">
            <w:pPr>
              <w:tabs>
                <w:tab w:val="left" w:pos="4320"/>
                <w:tab w:val="left" w:pos="4500"/>
              </w:tabs>
              <w:jc w:val="both"/>
              <w:rPr>
                <w:sz w:val="28"/>
                <w:szCs w:val="28"/>
                <w:lang w:val="en-US"/>
              </w:rPr>
            </w:pPr>
            <w:r>
              <w:rPr>
                <w:sz w:val="28"/>
                <w:szCs w:val="28"/>
                <w:lang w:val="uz-Cyrl-UZ"/>
              </w:rPr>
              <w:t>Kompyuter</w:t>
            </w:r>
            <w:r w:rsidRPr="0011152E">
              <w:rPr>
                <w:sz w:val="28"/>
                <w:szCs w:val="28"/>
                <w:lang w:val="uz-Cyrl-UZ"/>
              </w:rPr>
              <w:t xml:space="preserve">, </w:t>
            </w:r>
            <w:r>
              <w:rPr>
                <w:sz w:val="28"/>
                <w:szCs w:val="28"/>
                <w:lang w:val="uz-Cyrl-UZ"/>
              </w:rPr>
              <w:t>tizim</w:t>
            </w:r>
            <w:r w:rsidRPr="0011152E">
              <w:rPr>
                <w:sz w:val="28"/>
                <w:szCs w:val="28"/>
                <w:lang w:val="uz-Cyrl-UZ"/>
              </w:rPr>
              <w:t xml:space="preserve"> </w:t>
            </w:r>
            <w:r>
              <w:rPr>
                <w:sz w:val="28"/>
                <w:szCs w:val="28"/>
                <w:lang w:val="uz-Cyrl-UZ"/>
              </w:rPr>
              <w:t>yoki</w:t>
            </w:r>
            <w:r w:rsidRPr="0011152E">
              <w:rPr>
                <w:sz w:val="28"/>
                <w:szCs w:val="28"/>
                <w:lang w:val="uz-Cyrl-UZ"/>
              </w:rPr>
              <w:t xml:space="preserve"> </w:t>
            </w:r>
            <w:r>
              <w:rPr>
                <w:sz w:val="28"/>
                <w:szCs w:val="28"/>
                <w:lang w:val="uz-Cyrl-UZ"/>
              </w:rPr>
              <w:t>muayyan</w:t>
            </w:r>
            <w:r w:rsidRPr="0011152E">
              <w:rPr>
                <w:sz w:val="28"/>
                <w:szCs w:val="28"/>
                <w:lang w:val="uz-Cyrl-UZ"/>
              </w:rPr>
              <w:t xml:space="preserve"> </w:t>
            </w:r>
            <w:r>
              <w:rPr>
                <w:sz w:val="28"/>
                <w:szCs w:val="28"/>
                <w:lang w:val="uz-Cyrl-UZ"/>
              </w:rPr>
              <w:t>dasturiy</w:t>
            </w:r>
            <w:r w:rsidRPr="0011152E">
              <w:rPr>
                <w:sz w:val="28"/>
                <w:szCs w:val="28"/>
                <w:lang w:val="uz-Cyrl-UZ"/>
              </w:rPr>
              <w:t xml:space="preserve"> </w:t>
            </w:r>
            <w:r>
              <w:rPr>
                <w:sz w:val="28"/>
                <w:szCs w:val="28"/>
                <w:lang w:val="uz-Cyrl-UZ"/>
              </w:rPr>
              <w:t>ta’mi</w:t>
            </w:r>
            <w:r w:rsidR="00C064C1">
              <w:rPr>
                <w:sz w:val="28"/>
                <w:szCs w:val="28"/>
                <w:lang w:val="uz-Cyrl-UZ"/>
              </w:rPr>
              <w:t>-</w:t>
            </w:r>
            <w:r>
              <w:rPr>
                <w:sz w:val="28"/>
                <w:szCs w:val="28"/>
                <w:lang w:val="uz-Cyrl-UZ"/>
              </w:rPr>
              <w:t>not</w:t>
            </w:r>
            <w:r w:rsidRPr="0011152E">
              <w:rPr>
                <w:sz w:val="28"/>
                <w:szCs w:val="28"/>
                <w:lang w:val="uz-Cyrl-UZ"/>
              </w:rPr>
              <w:t xml:space="preserve"> </w:t>
            </w:r>
            <w:r>
              <w:rPr>
                <w:sz w:val="28"/>
                <w:szCs w:val="28"/>
                <w:lang w:val="uz-Cyrl-UZ"/>
              </w:rPr>
              <w:t>unumdorligini</w:t>
            </w:r>
            <w:r w:rsidRPr="0011152E">
              <w:rPr>
                <w:sz w:val="28"/>
                <w:szCs w:val="28"/>
                <w:lang w:val="uz-Cyrl-UZ"/>
              </w:rPr>
              <w:t xml:space="preserve"> </w:t>
            </w:r>
            <w:r>
              <w:rPr>
                <w:sz w:val="28"/>
                <w:szCs w:val="28"/>
                <w:lang w:val="uz-Cyrl-UZ"/>
              </w:rPr>
              <w:t>baholaydigan</w:t>
            </w:r>
            <w:r w:rsidRPr="0011152E">
              <w:rPr>
                <w:sz w:val="28"/>
                <w:szCs w:val="28"/>
                <w:lang w:val="uz-Cyrl-UZ"/>
              </w:rPr>
              <w:t xml:space="preserve"> </w:t>
            </w:r>
            <w:r>
              <w:rPr>
                <w:sz w:val="28"/>
                <w:szCs w:val="28"/>
                <w:lang w:val="uz-Cyrl-UZ"/>
              </w:rPr>
              <w:t>test</w:t>
            </w:r>
            <w:r w:rsidRPr="0011152E">
              <w:rPr>
                <w:sz w:val="28"/>
                <w:szCs w:val="28"/>
                <w:lang w:val="uz-Cyrl-UZ"/>
              </w:rPr>
              <w:t xml:space="preserve"> </w:t>
            </w:r>
            <w:r>
              <w:rPr>
                <w:sz w:val="28"/>
                <w:szCs w:val="28"/>
                <w:lang w:val="uz-Cyrl-UZ"/>
              </w:rPr>
              <w:t>dasturi</w:t>
            </w:r>
            <w:r w:rsidRPr="0011152E">
              <w:rPr>
                <w:sz w:val="28"/>
                <w:szCs w:val="28"/>
                <w:lang w:val="uz-Cyrl-UZ"/>
              </w:rPr>
              <w:t xml:space="preserve"> </w:t>
            </w:r>
            <w:r>
              <w:rPr>
                <w:sz w:val="28"/>
                <w:szCs w:val="28"/>
                <w:lang w:val="uz-Cyrl-UZ"/>
              </w:rPr>
              <w:t>yoki</w:t>
            </w:r>
            <w:r w:rsidRPr="0011152E">
              <w:rPr>
                <w:sz w:val="28"/>
                <w:szCs w:val="28"/>
                <w:lang w:val="uz-Cyrl-UZ"/>
              </w:rPr>
              <w:t xml:space="preserve"> </w:t>
            </w:r>
            <w:r>
              <w:rPr>
                <w:sz w:val="28"/>
                <w:szCs w:val="28"/>
                <w:lang w:val="uz-Cyrl-UZ"/>
              </w:rPr>
              <w:t>paket</w:t>
            </w:r>
            <w:r w:rsidRPr="0011152E">
              <w:rPr>
                <w:sz w:val="28"/>
                <w:szCs w:val="28"/>
                <w:lang w:val="uz-Cyrl-UZ"/>
              </w:rPr>
              <w:t>.</w:t>
            </w:r>
          </w:p>
          <w:p w:rsidR="00780619" w:rsidRPr="00C064C1" w:rsidRDefault="00780619" w:rsidP="003A7C3D">
            <w:pPr>
              <w:tabs>
                <w:tab w:val="left" w:pos="4320"/>
                <w:tab w:val="left" w:pos="4500"/>
              </w:tabs>
              <w:jc w:val="both"/>
              <w:rPr>
                <w:sz w:val="28"/>
                <w:szCs w:val="28"/>
                <w:lang w:val="en-US"/>
              </w:rPr>
            </w:pPr>
          </w:p>
          <w:p w:rsidR="00780619" w:rsidRPr="0011152E" w:rsidRDefault="00780619" w:rsidP="003A7C3D">
            <w:pPr>
              <w:tabs>
                <w:tab w:val="left" w:pos="4320"/>
                <w:tab w:val="left" w:pos="4500"/>
              </w:tabs>
              <w:jc w:val="both"/>
              <w:rPr>
                <w:sz w:val="28"/>
                <w:szCs w:val="28"/>
                <w:lang w:val="uz-Cyrl-UZ"/>
              </w:rPr>
            </w:pPr>
            <w:r w:rsidRPr="0011152E">
              <w:rPr>
                <w:sz w:val="28"/>
                <w:szCs w:val="28"/>
                <w:lang w:val="uz-Cyrl-UZ"/>
              </w:rPr>
              <w:t>Компьютер, тизим ёки муайян дастурий таъминот унумдорлигини баҳолайдиган тест дастури ёки пакет.</w:t>
            </w:r>
          </w:p>
        </w:tc>
      </w:tr>
    </w:tbl>
    <w:p w:rsidR="00780619" w:rsidRDefault="00780619"/>
    <w:p w:rsidR="00C064C1" w:rsidRDefault="00C064C1"/>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6B48F5" w:rsidRPr="0088042C">
        <w:trPr>
          <w:tblHeader/>
          <w:tblCellSpacing w:w="0" w:type="dxa"/>
          <w:jc w:val="center"/>
        </w:trPr>
        <w:tc>
          <w:tcPr>
            <w:tcW w:w="5000" w:type="pct"/>
            <w:gridSpan w:val="2"/>
          </w:tcPr>
          <w:p w:rsidR="006B48F5" w:rsidRDefault="006B48F5" w:rsidP="006B48F5">
            <w:pPr>
              <w:tabs>
                <w:tab w:val="left" w:pos="4320"/>
                <w:tab w:val="left" w:pos="4500"/>
              </w:tabs>
              <w:jc w:val="center"/>
              <w:rPr>
                <w:sz w:val="28"/>
                <w:szCs w:val="28"/>
              </w:rPr>
            </w:pPr>
            <w:r w:rsidRPr="00051892">
              <w:rPr>
                <w:b/>
                <w:sz w:val="28"/>
                <w:szCs w:val="28"/>
              </w:rPr>
              <w:t>Я</w:t>
            </w:r>
          </w:p>
        </w:tc>
      </w:tr>
      <w:tr w:rsidR="00780619" w:rsidRPr="0088042C">
        <w:trPr>
          <w:tblCellSpacing w:w="0" w:type="dxa"/>
          <w:jc w:val="center"/>
        </w:trPr>
        <w:tc>
          <w:tcPr>
            <w:tcW w:w="2079" w:type="pct"/>
          </w:tcPr>
          <w:p w:rsidR="00780619" w:rsidRPr="00A10ABA" w:rsidRDefault="00780619" w:rsidP="005A3783">
            <w:pPr>
              <w:tabs>
                <w:tab w:val="left" w:pos="4320"/>
                <w:tab w:val="left" w:pos="4500"/>
              </w:tabs>
              <w:rPr>
                <w:b/>
                <w:sz w:val="28"/>
                <w:szCs w:val="28"/>
                <w:lang w:val="uz-Cyrl-UZ"/>
              </w:rPr>
            </w:pPr>
            <w:r w:rsidRPr="00051892">
              <w:rPr>
                <w:b/>
                <w:sz w:val="28"/>
                <w:szCs w:val="28"/>
              </w:rPr>
              <w:t>Ядро микропроцессора</w:t>
            </w:r>
            <w:r w:rsidRPr="00A10ABA">
              <w:rPr>
                <w:b/>
                <w:sz w:val="28"/>
                <w:szCs w:val="28"/>
              </w:rPr>
              <w:t xml:space="preserve"> </w:t>
            </w:r>
          </w:p>
          <w:p w:rsidR="00780619" w:rsidRPr="00F3334F" w:rsidRDefault="00780619" w:rsidP="005A3783">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80510C">
              <w:rPr>
                <w:sz w:val="28"/>
                <w:szCs w:val="28"/>
                <w:lang w:val="uz-Cyrl-UZ"/>
              </w:rPr>
              <w:t xml:space="preserve"> </w:t>
            </w:r>
            <w:r w:rsidRPr="005B5ED5">
              <w:rPr>
                <w:sz w:val="28"/>
                <w:szCs w:val="28"/>
                <w:lang w:val="en-US"/>
              </w:rPr>
              <w:t>mikroprotsessor</w:t>
            </w:r>
            <w:r w:rsidRPr="005B6905">
              <w:rPr>
                <w:sz w:val="28"/>
                <w:szCs w:val="28"/>
              </w:rPr>
              <w:t xml:space="preserve"> </w:t>
            </w:r>
            <w:r w:rsidRPr="005B5ED5">
              <w:rPr>
                <w:sz w:val="28"/>
                <w:szCs w:val="28"/>
                <w:lang w:val="en-US"/>
              </w:rPr>
              <w:t>yadrosi</w:t>
            </w:r>
          </w:p>
          <w:p w:rsidR="00780619" w:rsidRPr="005B6905" w:rsidRDefault="00780619" w:rsidP="005A3783">
            <w:pPr>
              <w:tabs>
                <w:tab w:val="left" w:pos="4320"/>
                <w:tab w:val="left" w:pos="4500"/>
              </w:tabs>
              <w:rPr>
                <w:sz w:val="28"/>
                <w:szCs w:val="28"/>
              </w:rPr>
            </w:pPr>
            <w:r>
              <w:rPr>
                <w:b/>
                <w:sz w:val="28"/>
                <w:szCs w:val="28"/>
                <w:lang w:val="uz-Cyrl-UZ"/>
              </w:rPr>
              <w:t xml:space="preserve">      </w:t>
            </w:r>
            <w:r>
              <w:rPr>
                <w:b/>
                <w:sz w:val="28"/>
                <w:szCs w:val="28"/>
              </w:rPr>
              <w:t xml:space="preserve"> </w:t>
            </w:r>
            <w:r>
              <w:rPr>
                <w:sz w:val="28"/>
                <w:szCs w:val="28"/>
              </w:rPr>
              <w:t>м</w:t>
            </w:r>
            <w:r w:rsidRPr="0080510C">
              <w:rPr>
                <w:sz w:val="28"/>
                <w:szCs w:val="28"/>
              </w:rPr>
              <w:t>икропроцессор ядроси</w:t>
            </w:r>
          </w:p>
          <w:p w:rsidR="00780619" w:rsidRPr="0092734B" w:rsidRDefault="00780619" w:rsidP="005A3783">
            <w:pPr>
              <w:tabs>
                <w:tab w:val="left" w:pos="4320"/>
                <w:tab w:val="left" w:pos="4500"/>
              </w:tabs>
              <w:rPr>
                <w:b/>
                <w:sz w:val="28"/>
                <w:szCs w:val="28"/>
                <w:lang w:val="en-US"/>
              </w:rPr>
            </w:pPr>
            <w:r w:rsidRPr="008D6363">
              <w:rPr>
                <w:b/>
                <w:sz w:val="28"/>
                <w:szCs w:val="28"/>
                <w:lang w:val="en-US"/>
              </w:rPr>
              <w:t xml:space="preserve">en </w:t>
            </w:r>
            <w:r w:rsidRPr="00F56AB3">
              <w:rPr>
                <w:sz w:val="28"/>
                <w:szCs w:val="28"/>
                <w:lang w:val="en-US"/>
              </w:rPr>
              <w:t>-</w:t>
            </w:r>
            <w:r>
              <w:rPr>
                <w:b/>
                <w:sz w:val="28"/>
                <w:szCs w:val="28"/>
                <w:lang w:val="en-US"/>
              </w:rPr>
              <w:t xml:space="preserve"> </w:t>
            </w:r>
            <w:r w:rsidRPr="0092734B">
              <w:rPr>
                <w:sz w:val="28"/>
                <w:szCs w:val="28"/>
                <w:lang w:val="en-US"/>
              </w:rPr>
              <w:t>core</w:t>
            </w:r>
          </w:p>
        </w:tc>
        <w:tc>
          <w:tcPr>
            <w:tcW w:w="2921" w:type="pct"/>
          </w:tcPr>
          <w:p w:rsidR="00780619" w:rsidRDefault="00780619" w:rsidP="005A3783">
            <w:pPr>
              <w:tabs>
                <w:tab w:val="left" w:pos="4320"/>
                <w:tab w:val="left" w:pos="4500"/>
              </w:tabs>
              <w:jc w:val="both"/>
              <w:rPr>
                <w:sz w:val="28"/>
                <w:szCs w:val="28"/>
                <w:lang w:val="uz-Cyrl-UZ"/>
              </w:rPr>
            </w:pPr>
            <w:r>
              <w:rPr>
                <w:sz w:val="28"/>
                <w:szCs w:val="28"/>
              </w:rPr>
              <w:t>Часть микропроцессора без блока управления.</w:t>
            </w:r>
          </w:p>
          <w:p w:rsidR="00780619" w:rsidRPr="003A72AB" w:rsidRDefault="00780619" w:rsidP="005A3783">
            <w:pPr>
              <w:tabs>
                <w:tab w:val="left" w:pos="4320"/>
                <w:tab w:val="left" w:pos="4500"/>
              </w:tabs>
              <w:jc w:val="both"/>
              <w:rPr>
                <w:sz w:val="28"/>
                <w:szCs w:val="28"/>
              </w:rPr>
            </w:pPr>
          </w:p>
          <w:p w:rsidR="00780619" w:rsidRDefault="00780619" w:rsidP="005A3783">
            <w:pPr>
              <w:tabs>
                <w:tab w:val="left" w:pos="4320"/>
                <w:tab w:val="left" w:pos="4500"/>
              </w:tabs>
              <w:jc w:val="both"/>
              <w:rPr>
                <w:sz w:val="28"/>
                <w:szCs w:val="28"/>
                <w:lang w:val="en-US"/>
              </w:rPr>
            </w:pPr>
            <w:r w:rsidRPr="0099137E">
              <w:rPr>
                <w:sz w:val="28"/>
                <w:szCs w:val="28"/>
                <w:lang w:val="en-US"/>
              </w:rPr>
              <w:t>Mikroprotsessorning boshqarish bloki bo‘lma</w:t>
            </w:r>
            <w:r w:rsidR="00C064C1" w:rsidRPr="00C064C1">
              <w:rPr>
                <w:sz w:val="28"/>
                <w:szCs w:val="28"/>
                <w:lang w:val="en-US"/>
              </w:rPr>
              <w:t>-</w:t>
            </w:r>
            <w:r w:rsidRPr="0099137E">
              <w:rPr>
                <w:sz w:val="28"/>
                <w:szCs w:val="28"/>
                <w:lang w:val="en-US"/>
              </w:rPr>
              <w:t>gan qismi.</w:t>
            </w:r>
          </w:p>
          <w:p w:rsidR="00780619" w:rsidRPr="0001235A" w:rsidRDefault="00780619" w:rsidP="005A3783">
            <w:pPr>
              <w:tabs>
                <w:tab w:val="left" w:pos="4320"/>
                <w:tab w:val="left" w:pos="4500"/>
              </w:tabs>
              <w:jc w:val="both"/>
              <w:rPr>
                <w:sz w:val="28"/>
                <w:szCs w:val="28"/>
                <w:lang w:val="en-US"/>
              </w:rPr>
            </w:pPr>
          </w:p>
          <w:p w:rsidR="00780619" w:rsidRPr="004C00BB" w:rsidRDefault="00780619" w:rsidP="005A3783">
            <w:pPr>
              <w:tabs>
                <w:tab w:val="left" w:pos="4320"/>
                <w:tab w:val="left" w:pos="4500"/>
              </w:tabs>
              <w:jc w:val="both"/>
              <w:rPr>
                <w:sz w:val="28"/>
                <w:szCs w:val="28"/>
                <w:lang w:val="uz-Cyrl-UZ"/>
              </w:rPr>
            </w:pPr>
            <w:r>
              <w:rPr>
                <w:sz w:val="28"/>
                <w:szCs w:val="28"/>
              </w:rPr>
              <w:t>Микропроцессорнинг бошқариш блоки бўлмаган қисми.</w:t>
            </w:r>
          </w:p>
        </w:tc>
      </w:tr>
      <w:tr w:rsidR="00780619" w:rsidRPr="0088042C">
        <w:trPr>
          <w:tblCellSpacing w:w="0" w:type="dxa"/>
          <w:jc w:val="center"/>
        </w:trPr>
        <w:tc>
          <w:tcPr>
            <w:tcW w:w="2079" w:type="pct"/>
          </w:tcPr>
          <w:p w:rsidR="00780619" w:rsidRPr="001025CD" w:rsidRDefault="00780619" w:rsidP="005A3783">
            <w:pPr>
              <w:tabs>
                <w:tab w:val="left" w:pos="4320"/>
                <w:tab w:val="left" w:pos="4500"/>
              </w:tabs>
              <w:rPr>
                <w:b/>
                <w:bCs/>
                <w:sz w:val="28"/>
                <w:szCs w:val="28"/>
                <w:lang w:val="uz-Cyrl-UZ"/>
              </w:rPr>
            </w:pPr>
            <w:r w:rsidRPr="001025CD">
              <w:rPr>
                <w:b/>
                <w:sz w:val="28"/>
                <w:szCs w:val="28"/>
                <w:lang w:val="uz-Cyrl-UZ"/>
              </w:rPr>
              <w:t>Ядро процессора</w:t>
            </w:r>
            <w:r w:rsidRPr="001025CD">
              <w:rPr>
                <w:b/>
                <w:bCs/>
                <w:sz w:val="28"/>
                <w:szCs w:val="28"/>
                <w:lang w:val="uz-Cyrl-UZ"/>
              </w:rPr>
              <w:t xml:space="preserve"> </w:t>
            </w:r>
          </w:p>
          <w:p w:rsidR="00780619" w:rsidRDefault="00780619" w:rsidP="005A3783">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lang w:val="uz-Cyrl-UZ"/>
              </w:rPr>
              <w:t xml:space="preserve"> protsessor yadrosi</w:t>
            </w:r>
          </w:p>
          <w:p w:rsidR="00780619" w:rsidRPr="00844AE4" w:rsidRDefault="00780619" w:rsidP="005A3783">
            <w:pPr>
              <w:rPr>
                <w:bCs/>
                <w:color w:val="000000"/>
                <w:sz w:val="28"/>
                <w:szCs w:val="28"/>
                <w:lang w:val="uz-Cyrl-UZ"/>
              </w:rPr>
            </w:pPr>
            <w:r w:rsidRPr="00AC50BA">
              <w:rPr>
                <w:b/>
                <w:bCs/>
                <w:color w:val="000000"/>
                <w:sz w:val="28"/>
                <w:szCs w:val="28"/>
                <w:lang w:val="uz-Cyrl-UZ"/>
              </w:rPr>
              <w:t xml:space="preserve">       </w:t>
            </w:r>
            <w:r w:rsidRPr="00844AE4">
              <w:rPr>
                <w:bCs/>
                <w:color w:val="000000"/>
                <w:sz w:val="28"/>
                <w:szCs w:val="28"/>
                <w:lang w:val="uz-Cyrl-UZ"/>
              </w:rPr>
              <w:t>процессор ядроси</w:t>
            </w:r>
          </w:p>
          <w:p w:rsidR="00780619" w:rsidRPr="001025CD" w:rsidRDefault="00780619" w:rsidP="005A3783">
            <w:pPr>
              <w:tabs>
                <w:tab w:val="left" w:pos="4320"/>
                <w:tab w:val="left" w:pos="4500"/>
              </w:tabs>
              <w:rPr>
                <w:sz w:val="28"/>
                <w:szCs w:val="28"/>
                <w:lang w:val="uz-Cyrl-UZ"/>
              </w:rPr>
            </w:pPr>
            <w:r w:rsidRPr="00DE4143">
              <w:rPr>
                <w:b/>
                <w:sz w:val="28"/>
                <w:szCs w:val="28"/>
                <w:lang w:val="en-US"/>
              </w:rPr>
              <w:t xml:space="preserve">en </w:t>
            </w:r>
            <w:r w:rsidRPr="007260F2">
              <w:rPr>
                <w:sz w:val="28"/>
                <w:szCs w:val="28"/>
                <w:lang w:val="en-US"/>
              </w:rPr>
              <w:t>-</w:t>
            </w:r>
            <w:r w:rsidRPr="001025CD">
              <w:rPr>
                <w:sz w:val="28"/>
                <w:szCs w:val="28"/>
                <w:lang w:val="en-US"/>
              </w:rPr>
              <w:t xml:space="preserve"> p</w:t>
            </w:r>
            <w:r w:rsidRPr="001025CD">
              <w:rPr>
                <w:sz w:val="28"/>
                <w:szCs w:val="28"/>
                <w:lang w:val="uz-Cyrl-UZ"/>
              </w:rPr>
              <w:t xml:space="preserve">rocessor core </w:t>
            </w:r>
          </w:p>
          <w:p w:rsidR="00780619" w:rsidRPr="00D62F54" w:rsidRDefault="00780619" w:rsidP="005A3783">
            <w:pPr>
              <w:rPr>
                <w:bCs/>
                <w:color w:val="000000"/>
                <w:sz w:val="28"/>
                <w:szCs w:val="28"/>
                <w:lang w:val="en-US"/>
              </w:rPr>
            </w:pPr>
          </w:p>
        </w:tc>
        <w:tc>
          <w:tcPr>
            <w:tcW w:w="2921" w:type="pct"/>
          </w:tcPr>
          <w:p w:rsidR="00780619" w:rsidRDefault="00780619" w:rsidP="005A3783">
            <w:pPr>
              <w:jc w:val="both"/>
              <w:rPr>
                <w:sz w:val="28"/>
                <w:szCs w:val="28"/>
                <w:lang w:val="uz-Cyrl-UZ"/>
              </w:rPr>
            </w:pPr>
            <w:r>
              <w:rPr>
                <w:sz w:val="28"/>
                <w:szCs w:val="28"/>
              </w:rPr>
              <w:t>М</w:t>
            </w:r>
            <w:r w:rsidRPr="009A511B">
              <w:rPr>
                <w:sz w:val="28"/>
                <w:szCs w:val="28"/>
                <w:lang w:val="uz-Cyrl-UZ"/>
              </w:rPr>
              <w:t>икросхема, содержащая все блоки процессора, кроме кэш-</w:t>
            </w:r>
            <w:r>
              <w:rPr>
                <w:sz w:val="28"/>
                <w:szCs w:val="28"/>
              </w:rPr>
              <w:t>памяти</w:t>
            </w:r>
            <w:r w:rsidRPr="0086167C">
              <w:rPr>
                <w:sz w:val="28"/>
                <w:szCs w:val="28"/>
              </w:rPr>
              <w:t>.</w:t>
            </w:r>
          </w:p>
          <w:p w:rsidR="00780619" w:rsidRPr="00DE4857" w:rsidRDefault="00780619" w:rsidP="005A3783">
            <w:pPr>
              <w:jc w:val="both"/>
              <w:rPr>
                <w:sz w:val="28"/>
                <w:szCs w:val="28"/>
              </w:rPr>
            </w:pPr>
          </w:p>
          <w:p w:rsidR="00780619" w:rsidRDefault="00780619" w:rsidP="005A3783">
            <w:pPr>
              <w:jc w:val="both"/>
              <w:rPr>
                <w:sz w:val="28"/>
                <w:szCs w:val="28"/>
                <w:lang w:val="en-US"/>
              </w:rPr>
            </w:pPr>
            <w:r w:rsidRPr="0099137E">
              <w:rPr>
                <w:sz w:val="28"/>
                <w:szCs w:val="28"/>
                <w:lang w:val="en-US"/>
              </w:rPr>
              <w:t>Kesh-xotiradan</w:t>
            </w:r>
            <w:r>
              <w:rPr>
                <w:sz w:val="28"/>
                <w:szCs w:val="28"/>
                <w:lang w:val="uz-Cyrl-UZ"/>
              </w:rPr>
              <w:t xml:space="preserve"> tashqari, protsessorning barcha blo</w:t>
            </w:r>
            <w:r w:rsidRPr="0099137E">
              <w:rPr>
                <w:sz w:val="28"/>
                <w:szCs w:val="28"/>
                <w:lang w:val="en-US"/>
              </w:rPr>
              <w:t>klarini ichiga oladigan mikrosxema.</w:t>
            </w:r>
          </w:p>
          <w:p w:rsidR="00780619" w:rsidRPr="008D0D5A" w:rsidRDefault="00780619" w:rsidP="005A3783">
            <w:pPr>
              <w:jc w:val="both"/>
              <w:rPr>
                <w:sz w:val="28"/>
                <w:szCs w:val="28"/>
                <w:lang w:val="en-US"/>
              </w:rPr>
            </w:pPr>
          </w:p>
          <w:p w:rsidR="00780619" w:rsidRPr="007D4402" w:rsidRDefault="00780619" w:rsidP="005A3783">
            <w:pPr>
              <w:jc w:val="both"/>
              <w:rPr>
                <w:color w:val="000000"/>
                <w:sz w:val="26"/>
                <w:szCs w:val="26"/>
              </w:rPr>
            </w:pPr>
            <w:r>
              <w:rPr>
                <w:sz w:val="28"/>
                <w:szCs w:val="28"/>
              </w:rPr>
              <w:t>Кэш-хотирадан</w:t>
            </w:r>
            <w:r>
              <w:rPr>
                <w:sz w:val="28"/>
                <w:szCs w:val="28"/>
                <w:lang w:val="uz-Cyrl-UZ"/>
              </w:rPr>
              <w:t xml:space="preserve"> ташқари, процессорнинг бар</w:t>
            </w:r>
            <w:r w:rsidR="00C064C1">
              <w:rPr>
                <w:sz w:val="28"/>
                <w:szCs w:val="28"/>
                <w:lang w:val="uz-Cyrl-UZ"/>
              </w:rPr>
              <w:t>-</w:t>
            </w:r>
            <w:r>
              <w:rPr>
                <w:sz w:val="28"/>
                <w:szCs w:val="28"/>
                <w:lang w:val="uz-Cyrl-UZ"/>
              </w:rPr>
              <w:t>ча бло</w:t>
            </w:r>
            <w:r>
              <w:rPr>
                <w:sz w:val="28"/>
                <w:szCs w:val="28"/>
              </w:rPr>
              <w:t>кларини ичига оладиган микросхема.</w:t>
            </w:r>
          </w:p>
        </w:tc>
      </w:tr>
      <w:tr w:rsidR="00780619" w:rsidRPr="00A60C6F">
        <w:trPr>
          <w:tblCellSpacing w:w="0" w:type="dxa"/>
          <w:jc w:val="center"/>
        </w:trPr>
        <w:tc>
          <w:tcPr>
            <w:tcW w:w="2079" w:type="pct"/>
          </w:tcPr>
          <w:p w:rsidR="00780619" w:rsidRPr="0051450D" w:rsidRDefault="00780619" w:rsidP="003A7C3D">
            <w:pPr>
              <w:tabs>
                <w:tab w:val="left" w:pos="4320"/>
                <w:tab w:val="left" w:pos="4500"/>
              </w:tabs>
              <w:rPr>
                <w:b/>
                <w:sz w:val="28"/>
                <w:szCs w:val="28"/>
                <w:lang w:val="en-US"/>
              </w:rPr>
            </w:pPr>
            <w:r w:rsidRPr="0051450D">
              <w:rPr>
                <w:b/>
                <w:sz w:val="28"/>
                <w:szCs w:val="28"/>
              </w:rPr>
              <w:t>Язык</w:t>
            </w:r>
          </w:p>
          <w:p w:rsidR="00780619" w:rsidRPr="002752C5" w:rsidRDefault="00780619" w:rsidP="003A7C3D">
            <w:pPr>
              <w:tabs>
                <w:tab w:val="left" w:pos="4320"/>
                <w:tab w:val="left" w:pos="4500"/>
              </w:tabs>
              <w:rPr>
                <w:b/>
                <w:sz w:val="28"/>
                <w:szCs w:val="28"/>
                <w:lang w:val="en-US"/>
              </w:rPr>
            </w:pPr>
            <w:r>
              <w:rPr>
                <w:b/>
                <w:sz w:val="28"/>
                <w:szCs w:val="28"/>
                <w:lang w:val="en-US"/>
              </w:rPr>
              <w:t xml:space="preserve">uz </w:t>
            </w:r>
            <w:r w:rsidRPr="00AA0458">
              <w:rPr>
                <w:sz w:val="28"/>
                <w:szCs w:val="28"/>
                <w:lang w:val="en-US"/>
              </w:rPr>
              <w:t>-</w:t>
            </w:r>
            <w:r>
              <w:rPr>
                <w:b/>
                <w:sz w:val="28"/>
                <w:szCs w:val="28"/>
                <w:lang w:val="en-US"/>
              </w:rPr>
              <w:t xml:space="preserve"> </w:t>
            </w:r>
            <w:r w:rsidRPr="0099137E">
              <w:rPr>
                <w:sz w:val="28"/>
                <w:szCs w:val="28"/>
                <w:lang w:val="en-US"/>
              </w:rPr>
              <w:t>til</w:t>
            </w:r>
          </w:p>
          <w:p w:rsidR="00780619" w:rsidRDefault="00780619" w:rsidP="003A7C3D">
            <w:pPr>
              <w:tabs>
                <w:tab w:val="left" w:pos="4320"/>
                <w:tab w:val="left" w:pos="4500"/>
              </w:tabs>
              <w:rPr>
                <w:sz w:val="28"/>
                <w:szCs w:val="28"/>
                <w:lang w:val="en-US"/>
              </w:rPr>
            </w:pPr>
            <w:r>
              <w:rPr>
                <w:sz w:val="28"/>
                <w:szCs w:val="28"/>
                <w:lang w:val="en-US"/>
              </w:rPr>
              <w:t xml:space="preserve">       </w:t>
            </w:r>
            <w:r w:rsidRPr="0053317F">
              <w:rPr>
                <w:sz w:val="28"/>
                <w:szCs w:val="28"/>
              </w:rPr>
              <w:t>тил</w:t>
            </w:r>
          </w:p>
          <w:p w:rsidR="00780619" w:rsidRPr="0051450D" w:rsidRDefault="00780619" w:rsidP="003A7C3D">
            <w:pPr>
              <w:tabs>
                <w:tab w:val="left" w:pos="4320"/>
                <w:tab w:val="left" w:pos="4500"/>
              </w:tabs>
              <w:rPr>
                <w:sz w:val="28"/>
                <w:szCs w:val="28"/>
                <w:lang w:val="uz-Cyrl-UZ"/>
              </w:rPr>
            </w:pPr>
            <w:r w:rsidRPr="0051450D">
              <w:rPr>
                <w:b/>
                <w:sz w:val="28"/>
                <w:szCs w:val="28"/>
                <w:lang w:val="en-US"/>
              </w:rPr>
              <w:t xml:space="preserve">en </w:t>
            </w:r>
            <w:r w:rsidRPr="007260F2">
              <w:rPr>
                <w:sz w:val="28"/>
                <w:szCs w:val="28"/>
                <w:lang w:val="en-US"/>
              </w:rPr>
              <w:t>-</w:t>
            </w:r>
            <w:r w:rsidRPr="0051450D">
              <w:rPr>
                <w:sz w:val="28"/>
                <w:szCs w:val="28"/>
                <w:lang w:val="en-US"/>
              </w:rPr>
              <w:t xml:space="preserve"> language  </w:t>
            </w:r>
          </w:p>
          <w:p w:rsidR="00780619" w:rsidRPr="0051450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rPr>
            </w:pPr>
            <w:r>
              <w:rPr>
                <w:sz w:val="28"/>
                <w:szCs w:val="28"/>
              </w:rPr>
              <w:t>Набор представлени</w:t>
            </w:r>
            <w:r>
              <w:rPr>
                <w:sz w:val="28"/>
                <w:szCs w:val="28"/>
                <w:lang w:val="uz-Cyrl-UZ"/>
              </w:rPr>
              <w:t>й</w:t>
            </w:r>
            <w:r>
              <w:rPr>
                <w:sz w:val="28"/>
                <w:szCs w:val="28"/>
              </w:rPr>
              <w:t>,</w:t>
            </w:r>
            <w:r>
              <w:rPr>
                <w:sz w:val="28"/>
                <w:szCs w:val="28"/>
                <w:lang w:val="uz-Cyrl-UZ"/>
              </w:rPr>
              <w:t xml:space="preserve"> соглашений, правил, используем</w:t>
            </w:r>
            <w:r>
              <w:rPr>
                <w:sz w:val="28"/>
                <w:szCs w:val="28"/>
              </w:rPr>
              <w:t>ы</w:t>
            </w:r>
            <w:r>
              <w:rPr>
                <w:sz w:val="28"/>
                <w:szCs w:val="28"/>
                <w:lang w:val="uz-Cyrl-UZ"/>
              </w:rPr>
              <w:t>х для передачи информации.</w:t>
            </w:r>
          </w:p>
          <w:p w:rsidR="00780619" w:rsidRPr="00C064C1"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99137E">
              <w:rPr>
                <w:sz w:val="28"/>
                <w:szCs w:val="28"/>
                <w:lang w:val="en-US"/>
              </w:rPr>
              <w:t xml:space="preserve">Axborot uzatish uchun foydalaniladigan </w:t>
            </w:r>
            <w:r w:rsidR="00E65D6D" w:rsidRPr="00E65D6D">
              <w:rPr>
                <w:sz w:val="28"/>
                <w:szCs w:val="28"/>
                <w:lang w:val="en-US"/>
              </w:rPr>
              <w:br/>
            </w:r>
            <w:r>
              <w:rPr>
                <w:sz w:val="28"/>
                <w:szCs w:val="28"/>
                <w:lang w:val="uz-Cyrl-UZ"/>
              </w:rPr>
              <w:t>q</w:t>
            </w:r>
            <w:r w:rsidRPr="0099137E">
              <w:rPr>
                <w:sz w:val="28"/>
                <w:szCs w:val="28"/>
                <w:lang w:val="en-US"/>
              </w:rPr>
              <w:t>oidalar</w:t>
            </w:r>
            <w:r>
              <w:rPr>
                <w:sz w:val="28"/>
                <w:szCs w:val="28"/>
                <w:lang w:val="uz-Cyrl-UZ"/>
              </w:rPr>
              <w:t>, kelishuvlar, tavsiyalar to‘plami.</w:t>
            </w:r>
          </w:p>
          <w:p w:rsidR="00780619" w:rsidRPr="00C064C1" w:rsidRDefault="00780619" w:rsidP="003A7C3D">
            <w:pPr>
              <w:tabs>
                <w:tab w:val="left" w:pos="4320"/>
                <w:tab w:val="left" w:pos="4500"/>
              </w:tabs>
              <w:jc w:val="both"/>
              <w:rPr>
                <w:sz w:val="16"/>
                <w:szCs w:val="16"/>
                <w:lang w:val="en-US"/>
              </w:rPr>
            </w:pPr>
          </w:p>
          <w:p w:rsidR="00780619" w:rsidRPr="00B05648" w:rsidRDefault="00780619" w:rsidP="003A7C3D">
            <w:pPr>
              <w:tabs>
                <w:tab w:val="left" w:pos="4320"/>
                <w:tab w:val="left" w:pos="4500"/>
              </w:tabs>
              <w:jc w:val="both"/>
              <w:rPr>
                <w:sz w:val="28"/>
                <w:szCs w:val="28"/>
                <w:lang w:val="uz-Cyrl-UZ"/>
              </w:rPr>
            </w:pPr>
            <w:r>
              <w:rPr>
                <w:sz w:val="28"/>
                <w:szCs w:val="28"/>
              </w:rPr>
              <w:t>Ахборот</w:t>
            </w:r>
            <w:r w:rsidRPr="00DE4857">
              <w:rPr>
                <w:sz w:val="28"/>
                <w:szCs w:val="28"/>
                <w:lang w:val="en-US"/>
              </w:rPr>
              <w:t xml:space="preserve"> </w:t>
            </w:r>
            <w:r>
              <w:rPr>
                <w:sz w:val="28"/>
                <w:szCs w:val="28"/>
              </w:rPr>
              <w:t>узатиш</w:t>
            </w:r>
            <w:r w:rsidRPr="00DE4857">
              <w:rPr>
                <w:sz w:val="28"/>
                <w:szCs w:val="28"/>
                <w:lang w:val="en-US"/>
              </w:rPr>
              <w:t xml:space="preserve"> </w:t>
            </w:r>
            <w:r>
              <w:rPr>
                <w:sz w:val="28"/>
                <w:szCs w:val="28"/>
              </w:rPr>
              <w:t>учун</w:t>
            </w:r>
            <w:r w:rsidRPr="00DE4857">
              <w:rPr>
                <w:sz w:val="28"/>
                <w:szCs w:val="28"/>
                <w:lang w:val="en-US"/>
              </w:rPr>
              <w:t xml:space="preserve"> </w:t>
            </w:r>
            <w:r>
              <w:rPr>
                <w:sz w:val="28"/>
                <w:szCs w:val="28"/>
              </w:rPr>
              <w:t>фойдаланиладиган</w:t>
            </w:r>
            <w:r w:rsidRPr="00DE4857">
              <w:rPr>
                <w:sz w:val="28"/>
                <w:szCs w:val="28"/>
                <w:lang w:val="en-US"/>
              </w:rPr>
              <w:t xml:space="preserve"> </w:t>
            </w:r>
            <w:r w:rsidR="00C064C1" w:rsidRPr="00C064C1">
              <w:rPr>
                <w:sz w:val="28"/>
                <w:szCs w:val="28"/>
                <w:lang w:val="en-US"/>
              </w:rPr>
              <w:br/>
            </w:r>
            <w:r>
              <w:rPr>
                <w:sz w:val="28"/>
                <w:szCs w:val="28"/>
                <w:lang w:val="uz-Cyrl-UZ"/>
              </w:rPr>
              <w:t>қ</w:t>
            </w:r>
            <w:r>
              <w:rPr>
                <w:sz w:val="28"/>
                <w:szCs w:val="28"/>
              </w:rPr>
              <w:t>оидалар</w:t>
            </w:r>
            <w:r>
              <w:rPr>
                <w:sz w:val="28"/>
                <w:szCs w:val="28"/>
                <w:lang w:val="uz-Cyrl-UZ"/>
              </w:rPr>
              <w:t>, келишувлар, тавсиялар тўплами.</w:t>
            </w:r>
          </w:p>
        </w:tc>
      </w:tr>
      <w:tr w:rsidR="00780619" w:rsidRPr="00A60C6F">
        <w:trPr>
          <w:tblCellSpacing w:w="0" w:type="dxa"/>
          <w:jc w:val="center"/>
        </w:trPr>
        <w:tc>
          <w:tcPr>
            <w:tcW w:w="2079" w:type="pct"/>
          </w:tcPr>
          <w:p w:rsidR="00780619" w:rsidRPr="00A56CA8" w:rsidRDefault="00780619" w:rsidP="003A7C3D">
            <w:pPr>
              <w:tabs>
                <w:tab w:val="left" w:pos="4320"/>
                <w:tab w:val="left" w:pos="4500"/>
              </w:tabs>
              <w:rPr>
                <w:b/>
                <w:bCs/>
                <w:sz w:val="28"/>
                <w:szCs w:val="28"/>
                <w:lang w:val="uz-Cyrl-UZ"/>
              </w:rPr>
            </w:pPr>
            <w:r w:rsidRPr="00A56CA8">
              <w:rPr>
                <w:b/>
                <w:sz w:val="28"/>
                <w:szCs w:val="28"/>
                <w:lang w:val="uz-Cyrl-UZ"/>
              </w:rPr>
              <w:t xml:space="preserve">Язык </w:t>
            </w:r>
            <w:r w:rsidRPr="005B6905">
              <w:rPr>
                <w:b/>
                <w:sz w:val="28"/>
                <w:szCs w:val="28"/>
                <w:lang w:val="uz-Cyrl-UZ"/>
              </w:rPr>
              <w:t>треье</w:t>
            </w:r>
            <w:r w:rsidRPr="00A56CA8">
              <w:rPr>
                <w:b/>
                <w:sz w:val="28"/>
                <w:szCs w:val="28"/>
                <w:lang w:val="uz-Cyrl-UZ"/>
              </w:rPr>
              <w:t>го поколения</w:t>
            </w:r>
          </w:p>
          <w:p w:rsidR="00780619" w:rsidRPr="00A56CA8" w:rsidRDefault="00780619" w:rsidP="003A7C3D">
            <w:pPr>
              <w:tabs>
                <w:tab w:val="left" w:pos="4320"/>
                <w:tab w:val="left" w:pos="4500"/>
              </w:tabs>
              <w:rPr>
                <w:b/>
                <w:sz w:val="28"/>
                <w:szCs w:val="28"/>
                <w:lang w:val="uz-Cyrl-UZ"/>
              </w:rPr>
            </w:pPr>
            <w:r w:rsidRPr="00A56CA8">
              <w:rPr>
                <w:b/>
                <w:bCs/>
                <w:color w:val="000000"/>
                <w:sz w:val="28"/>
                <w:szCs w:val="28"/>
                <w:lang w:val="uz-Cyrl-UZ"/>
              </w:rPr>
              <w:t xml:space="preserve">uz </w:t>
            </w:r>
            <w:r w:rsidRPr="00A56CA8">
              <w:rPr>
                <w:bCs/>
                <w:color w:val="000000"/>
                <w:sz w:val="28"/>
                <w:szCs w:val="28"/>
                <w:lang w:val="uz-Cyrl-UZ"/>
              </w:rPr>
              <w:t>- uchinchi avlod t</w:t>
            </w:r>
            <w:r w:rsidRPr="00A56CA8">
              <w:rPr>
                <w:sz w:val="28"/>
                <w:szCs w:val="28"/>
                <w:lang w:val="uz-Cyrl-UZ"/>
              </w:rPr>
              <w:t>ili</w:t>
            </w:r>
          </w:p>
          <w:p w:rsidR="00780619" w:rsidRPr="005B6905" w:rsidRDefault="00780619" w:rsidP="003A7C3D">
            <w:pPr>
              <w:tabs>
                <w:tab w:val="left" w:pos="4320"/>
                <w:tab w:val="left" w:pos="4500"/>
              </w:tabs>
              <w:rPr>
                <w:sz w:val="28"/>
                <w:szCs w:val="28"/>
                <w:lang w:val="en-US"/>
              </w:rPr>
            </w:pPr>
            <w:r w:rsidRPr="00A56CA8">
              <w:rPr>
                <w:sz w:val="28"/>
                <w:szCs w:val="28"/>
                <w:lang w:val="uz-Cyrl-UZ"/>
              </w:rPr>
              <w:t xml:space="preserve">      </w:t>
            </w:r>
            <w:r>
              <w:rPr>
                <w:sz w:val="28"/>
                <w:szCs w:val="28"/>
                <w:lang w:val="en-US"/>
              </w:rPr>
              <w:t xml:space="preserve"> </w:t>
            </w:r>
            <w:r w:rsidRPr="00A56CA8">
              <w:rPr>
                <w:sz w:val="28"/>
                <w:szCs w:val="28"/>
                <w:lang w:val="uz-Cyrl-UZ"/>
              </w:rPr>
              <w:t>учинчи авлод тили</w:t>
            </w:r>
          </w:p>
          <w:p w:rsidR="00780619" w:rsidRPr="00A56CA8" w:rsidRDefault="00780619" w:rsidP="003A7C3D">
            <w:pPr>
              <w:tabs>
                <w:tab w:val="left" w:pos="4320"/>
                <w:tab w:val="left" w:pos="4500"/>
              </w:tabs>
              <w:rPr>
                <w:sz w:val="28"/>
                <w:szCs w:val="28"/>
                <w:lang w:val="uz-Cyrl-UZ"/>
              </w:rPr>
            </w:pPr>
            <w:r w:rsidRPr="00A56CA8">
              <w:rPr>
                <w:b/>
                <w:bCs/>
                <w:color w:val="000000"/>
                <w:sz w:val="28"/>
                <w:szCs w:val="28"/>
                <w:lang w:val="en-US"/>
              </w:rPr>
              <w:t xml:space="preserve">en </w:t>
            </w:r>
            <w:r w:rsidRPr="007260F2">
              <w:rPr>
                <w:bCs/>
                <w:color w:val="000000"/>
                <w:sz w:val="28"/>
                <w:szCs w:val="28"/>
                <w:lang w:val="en-US"/>
              </w:rPr>
              <w:t>-</w:t>
            </w:r>
            <w:r w:rsidRPr="00A56CA8">
              <w:rPr>
                <w:sz w:val="28"/>
                <w:szCs w:val="28"/>
                <w:lang w:val="nl-NL"/>
              </w:rPr>
              <w:t xml:space="preserve"> third generation language</w:t>
            </w:r>
            <w:r w:rsidRPr="00A56CA8">
              <w:rPr>
                <w:sz w:val="28"/>
                <w:szCs w:val="28"/>
                <w:lang w:val="uz-Cyrl-UZ"/>
              </w:rPr>
              <w:t xml:space="preserve"> </w:t>
            </w:r>
            <w:r w:rsidRPr="00A56CA8">
              <w:rPr>
                <w:sz w:val="28"/>
                <w:szCs w:val="28"/>
                <w:lang w:val="en-US"/>
              </w:rPr>
              <w:t>(3GL</w:t>
            </w:r>
            <w:r w:rsidRPr="00A56CA8">
              <w:rPr>
                <w:sz w:val="28"/>
                <w:szCs w:val="28"/>
                <w:lang w:val="nl-NL"/>
              </w:rPr>
              <w:t xml:space="preserve">) </w:t>
            </w:r>
          </w:p>
          <w:p w:rsidR="00780619" w:rsidRPr="00A56CA8"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lang w:val="uz-Cyrl-UZ"/>
              </w:rPr>
            </w:pPr>
            <w:r w:rsidRPr="00A56CA8">
              <w:rPr>
                <w:sz w:val="28"/>
                <w:szCs w:val="28"/>
              </w:rPr>
              <w:t>П</w:t>
            </w:r>
            <w:r w:rsidRPr="00A56CA8">
              <w:rPr>
                <w:sz w:val="28"/>
                <w:szCs w:val="28"/>
                <w:lang w:val="uz-Cyrl-UZ"/>
              </w:rPr>
              <w:t xml:space="preserve">роцедурные языки общего назначения, такие как </w:t>
            </w:r>
            <w:r w:rsidRPr="007260F2">
              <w:rPr>
                <w:sz w:val="28"/>
                <w:szCs w:val="28"/>
                <w:lang w:val="uz-Cyrl-UZ"/>
              </w:rPr>
              <w:t>Basic, Cobol, Fortran, Pascal, Сu</w:t>
            </w:r>
            <w:r w:rsidRPr="00A56CA8">
              <w:rPr>
                <w:sz w:val="28"/>
                <w:szCs w:val="28"/>
                <w:lang w:val="uz-Cyrl-UZ"/>
              </w:rPr>
              <w:t xml:space="preserve">, </w:t>
            </w:r>
            <w:r w:rsidRPr="00A56CA8">
              <w:rPr>
                <w:sz w:val="28"/>
                <w:szCs w:val="28"/>
                <w:lang w:val="en-US"/>
              </w:rPr>
              <w:t>Ada</w:t>
            </w:r>
            <w:r w:rsidRPr="00A56CA8">
              <w:rPr>
                <w:sz w:val="28"/>
                <w:szCs w:val="28"/>
              </w:rPr>
              <w:t xml:space="preserve"> и др. </w:t>
            </w:r>
          </w:p>
          <w:p w:rsidR="00780619" w:rsidRPr="00C064C1" w:rsidRDefault="00780619" w:rsidP="003A7C3D">
            <w:pPr>
              <w:tabs>
                <w:tab w:val="left" w:pos="4320"/>
                <w:tab w:val="left" w:pos="4500"/>
              </w:tabs>
              <w:jc w:val="both"/>
              <w:rPr>
                <w:sz w:val="16"/>
                <w:szCs w:val="16"/>
                <w:lang w:val="uz-Cyrl-UZ"/>
              </w:rPr>
            </w:pPr>
          </w:p>
          <w:p w:rsidR="00780619" w:rsidRPr="00A56CA8" w:rsidRDefault="00780619" w:rsidP="003A7C3D">
            <w:pPr>
              <w:tabs>
                <w:tab w:val="left" w:pos="4320"/>
                <w:tab w:val="left" w:pos="4500"/>
              </w:tabs>
              <w:jc w:val="both"/>
              <w:rPr>
                <w:sz w:val="28"/>
                <w:szCs w:val="28"/>
                <w:lang w:val="en-US"/>
              </w:rPr>
            </w:pPr>
            <w:r w:rsidRPr="00E65D6D">
              <w:rPr>
                <w:i/>
                <w:sz w:val="28"/>
                <w:szCs w:val="28"/>
                <w:lang w:val="uz-Cyrl-UZ"/>
              </w:rPr>
              <w:t>Basic, Cobol, Fortran, Pascal, Cu, Ada</w:t>
            </w:r>
            <w:r w:rsidRPr="00A56CA8">
              <w:rPr>
                <w:sz w:val="28"/>
                <w:szCs w:val="28"/>
                <w:lang w:val="uz-Cyrl-UZ"/>
              </w:rPr>
              <w:t xml:space="preserve"> kabi umumiy maqsadlardagi protsedura tillari.</w:t>
            </w:r>
          </w:p>
          <w:p w:rsidR="00780619" w:rsidRPr="00C064C1" w:rsidRDefault="00780619" w:rsidP="003A7C3D">
            <w:pPr>
              <w:tabs>
                <w:tab w:val="left" w:pos="4320"/>
                <w:tab w:val="left" w:pos="4500"/>
              </w:tabs>
              <w:jc w:val="both"/>
              <w:rPr>
                <w:sz w:val="16"/>
                <w:szCs w:val="16"/>
                <w:lang w:val="en-US"/>
              </w:rPr>
            </w:pPr>
          </w:p>
          <w:p w:rsidR="00780619" w:rsidRPr="00A56CA8" w:rsidRDefault="00780619" w:rsidP="003A7C3D">
            <w:pPr>
              <w:tabs>
                <w:tab w:val="left" w:pos="4320"/>
                <w:tab w:val="left" w:pos="4500"/>
              </w:tabs>
              <w:jc w:val="both"/>
              <w:rPr>
                <w:sz w:val="28"/>
                <w:szCs w:val="28"/>
                <w:lang w:val="uz-Cyrl-UZ"/>
              </w:rPr>
            </w:pPr>
            <w:r w:rsidRPr="00A56CA8">
              <w:rPr>
                <w:sz w:val="28"/>
                <w:szCs w:val="28"/>
                <w:lang w:val="uz-Cyrl-UZ"/>
              </w:rPr>
              <w:t>Basic, Cobol, Fortran, Pascal, Cu, Ada каби умумий мақсадлардаги процедура тиллари.</w:t>
            </w:r>
          </w:p>
        </w:tc>
      </w:tr>
      <w:tr w:rsidR="00780619" w:rsidRPr="00DD04DE">
        <w:trPr>
          <w:tblCellSpacing w:w="0" w:type="dxa"/>
          <w:jc w:val="center"/>
        </w:trPr>
        <w:tc>
          <w:tcPr>
            <w:tcW w:w="2079" w:type="pct"/>
          </w:tcPr>
          <w:p w:rsidR="00780619" w:rsidRPr="008D6363" w:rsidRDefault="00780619" w:rsidP="003A7C3D">
            <w:pPr>
              <w:tabs>
                <w:tab w:val="left" w:pos="4320"/>
                <w:tab w:val="left" w:pos="4500"/>
              </w:tabs>
              <w:rPr>
                <w:b/>
                <w:sz w:val="28"/>
                <w:szCs w:val="28"/>
                <w:lang w:val="uz-Cyrl-UZ"/>
              </w:rPr>
            </w:pPr>
            <w:r w:rsidRPr="008D6363">
              <w:rPr>
                <w:b/>
                <w:sz w:val="28"/>
                <w:szCs w:val="28"/>
                <w:lang w:val="en-US"/>
              </w:rPr>
              <w:t>Язык Common LISP</w:t>
            </w:r>
          </w:p>
          <w:p w:rsidR="00780619" w:rsidRPr="001E2DBB" w:rsidRDefault="00780619" w:rsidP="003A7C3D">
            <w:pPr>
              <w:tabs>
                <w:tab w:val="left" w:pos="4320"/>
                <w:tab w:val="left" w:pos="4500"/>
              </w:tabs>
              <w:rPr>
                <w:sz w:val="28"/>
                <w:szCs w:val="28"/>
                <w:lang w:val="en-US"/>
              </w:rPr>
            </w:pPr>
            <w:r w:rsidRPr="003D16F7">
              <w:rPr>
                <w:b/>
                <w:sz w:val="28"/>
                <w:szCs w:val="28"/>
                <w:lang w:val="uz-Cyrl-UZ"/>
              </w:rPr>
              <w:t xml:space="preserve">uz </w:t>
            </w:r>
            <w:r w:rsidRPr="003D16F7">
              <w:rPr>
                <w:sz w:val="28"/>
                <w:szCs w:val="28"/>
                <w:lang w:val="uz-Cyrl-UZ"/>
              </w:rPr>
              <w:t>-</w:t>
            </w:r>
            <w:r w:rsidRPr="001B14A3">
              <w:rPr>
                <w:sz w:val="28"/>
                <w:szCs w:val="28"/>
                <w:lang w:val="en-US"/>
              </w:rPr>
              <w:t xml:space="preserve"> </w:t>
            </w:r>
            <w:r w:rsidRPr="001838CE">
              <w:rPr>
                <w:i/>
                <w:sz w:val="28"/>
                <w:szCs w:val="28"/>
                <w:lang w:val="en-US"/>
              </w:rPr>
              <w:t>Common LISP</w:t>
            </w:r>
            <w:r>
              <w:rPr>
                <w:sz w:val="28"/>
                <w:szCs w:val="28"/>
                <w:lang w:val="uz-Cyrl-UZ"/>
              </w:rPr>
              <w:t xml:space="preserve"> tili</w:t>
            </w:r>
          </w:p>
          <w:p w:rsidR="00780619" w:rsidRDefault="00780619" w:rsidP="003A7C3D">
            <w:pPr>
              <w:tabs>
                <w:tab w:val="left" w:pos="4320"/>
                <w:tab w:val="left" w:pos="4500"/>
              </w:tabs>
              <w:rPr>
                <w:sz w:val="28"/>
                <w:szCs w:val="28"/>
                <w:lang w:val="en-US"/>
              </w:rPr>
            </w:pPr>
            <w:r>
              <w:rPr>
                <w:b/>
                <w:sz w:val="28"/>
                <w:szCs w:val="28"/>
                <w:lang w:val="uz-Cyrl-UZ"/>
              </w:rPr>
              <w:t xml:space="preserve">       </w:t>
            </w:r>
            <w:r w:rsidRPr="001B14A3">
              <w:rPr>
                <w:sz w:val="28"/>
                <w:szCs w:val="28"/>
                <w:lang w:val="en-US"/>
              </w:rPr>
              <w:t>Common LISP</w:t>
            </w:r>
            <w:r>
              <w:rPr>
                <w:sz w:val="28"/>
                <w:szCs w:val="28"/>
                <w:lang w:val="uz-Cyrl-UZ"/>
              </w:rPr>
              <w:t xml:space="preserve"> тили</w:t>
            </w:r>
          </w:p>
          <w:p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7260F2">
              <w:rPr>
                <w:sz w:val="28"/>
                <w:szCs w:val="28"/>
                <w:lang w:val="en-US"/>
              </w:rPr>
              <w:t>-</w:t>
            </w:r>
            <w:r>
              <w:rPr>
                <w:b/>
                <w:sz w:val="28"/>
                <w:szCs w:val="28"/>
                <w:lang w:val="en-US"/>
              </w:rPr>
              <w:t xml:space="preserve"> </w:t>
            </w:r>
            <w:r w:rsidRPr="008D6363">
              <w:rPr>
                <w:sz w:val="28"/>
                <w:szCs w:val="28"/>
                <w:lang w:val="en-US"/>
              </w:rPr>
              <w:t xml:space="preserve">COMMON LISP </w:t>
            </w:r>
            <w:r>
              <w:rPr>
                <w:sz w:val="28"/>
                <w:szCs w:val="28"/>
                <w:lang w:val="uz-Cyrl-UZ"/>
              </w:rPr>
              <w:br/>
            </w:r>
            <w:r w:rsidRPr="008D6363">
              <w:rPr>
                <w:sz w:val="28"/>
                <w:szCs w:val="28"/>
                <w:lang w:val="en-US"/>
              </w:rPr>
              <w:t xml:space="preserve">(common list processing) </w:t>
            </w:r>
          </w:p>
          <w:p w:rsidR="00780619" w:rsidRPr="008D6363" w:rsidRDefault="00780619" w:rsidP="003A7C3D">
            <w:pPr>
              <w:tabs>
                <w:tab w:val="left" w:pos="4320"/>
                <w:tab w:val="left" w:pos="4500"/>
              </w:tabs>
              <w:rPr>
                <w:b/>
                <w:sz w:val="28"/>
                <w:szCs w:val="28"/>
                <w:lang w:val="en-US"/>
              </w:rPr>
            </w:pPr>
          </w:p>
        </w:tc>
        <w:tc>
          <w:tcPr>
            <w:tcW w:w="2921" w:type="pct"/>
          </w:tcPr>
          <w:p w:rsidR="00780619" w:rsidRPr="00ED2F67" w:rsidRDefault="00780619" w:rsidP="003A7C3D">
            <w:pPr>
              <w:tabs>
                <w:tab w:val="left" w:pos="4320"/>
                <w:tab w:val="left" w:pos="4500"/>
              </w:tabs>
              <w:jc w:val="both"/>
              <w:rPr>
                <w:sz w:val="28"/>
                <w:szCs w:val="28"/>
              </w:rPr>
            </w:pPr>
            <w:r>
              <w:rPr>
                <w:sz w:val="28"/>
                <w:szCs w:val="28"/>
              </w:rPr>
              <w:t>Д</w:t>
            </w:r>
            <w:r w:rsidRPr="004C00BB">
              <w:rPr>
                <w:sz w:val="28"/>
                <w:szCs w:val="28"/>
                <w:lang w:val="uz-Cyrl-UZ"/>
              </w:rPr>
              <w:t>иалект языка программирования LISP</w:t>
            </w:r>
            <w:r>
              <w:rPr>
                <w:sz w:val="28"/>
                <w:szCs w:val="28"/>
              </w:rPr>
              <w:t>,</w:t>
            </w:r>
            <w:r w:rsidRPr="004C00BB">
              <w:rPr>
                <w:sz w:val="28"/>
                <w:szCs w:val="28"/>
                <w:lang w:val="uz-Cyrl-UZ"/>
              </w:rPr>
              <w:t xml:space="preserve"> </w:t>
            </w:r>
            <w:r>
              <w:rPr>
                <w:sz w:val="28"/>
                <w:szCs w:val="28"/>
              </w:rPr>
              <w:t xml:space="preserve">являющегося </w:t>
            </w:r>
            <w:r w:rsidRPr="004C00BB">
              <w:rPr>
                <w:sz w:val="28"/>
                <w:szCs w:val="28"/>
                <w:lang w:val="uz-Cyrl-UZ"/>
              </w:rPr>
              <w:t>больш</w:t>
            </w:r>
            <w:r>
              <w:rPr>
                <w:sz w:val="28"/>
                <w:szCs w:val="28"/>
              </w:rPr>
              <w:t>им</w:t>
            </w:r>
            <w:r w:rsidRPr="004C00BB">
              <w:rPr>
                <w:sz w:val="28"/>
                <w:szCs w:val="28"/>
                <w:lang w:val="uz-Cyrl-UZ"/>
              </w:rPr>
              <w:t xml:space="preserve"> и сложны</w:t>
            </w:r>
            <w:r>
              <w:rPr>
                <w:sz w:val="28"/>
                <w:szCs w:val="28"/>
              </w:rPr>
              <w:t>м</w:t>
            </w:r>
            <w:r w:rsidRPr="004C00BB">
              <w:rPr>
                <w:sz w:val="28"/>
                <w:szCs w:val="28"/>
                <w:lang w:val="uz-Cyrl-UZ"/>
              </w:rPr>
              <w:t xml:space="preserve"> язык</w:t>
            </w:r>
            <w:r>
              <w:rPr>
                <w:sz w:val="28"/>
                <w:szCs w:val="28"/>
              </w:rPr>
              <w:t>ом</w:t>
            </w:r>
            <w:r w:rsidRPr="004C00BB">
              <w:rPr>
                <w:sz w:val="28"/>
                <w:szCs w:val="28"/>
                <w:lang w:val="uz-Cyrl-UZ"/>
              </w:rPr>
              <w:t>, широко используе</w:t>
            </w:r>
            <w:r>
              <w:rPr>
                <w:sz w:val="28"/>
                <w:szCs w:val="28"/>
              </w:rPr>
              <w:t>мым</w:t>
            </w:r>
            <w:r w:rsidRPr="004C00BB">
              <w:rPr>
                <w:sz w:val="28"/>
                <w:szCs w:val="28"/>
                <w:lang w:val="uz-Cyrl-UZ"/>
              </w:rPr>
              <w:t xml:space="preserve"> в </w:t>
            </w:r>
            <w:r>
              <w:rPr>
                <w:sz w:val="28"/>
                <w:szCs w:val="28"/>
              </w:rPr>
              <w:t>ИИ.</w:t>
            </w:r>
          </w:p>
          <w:p w:rsidR="00780619" w:rsidRPr="00C064C1"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sz w:val="28"/>
                <w:szCs w:val="28"/>
                <w:lang w:val="en-US"/>
              </w:rPr>
            </w:pPr>
            <w:r w:rsidRPr="001838CE">
              <w:rPr>
                <w:i/>
                <w:sz w:val="28"/>
                <w:szCs w:val="28"/>
                <w:lang w:val="uz-Cyrl-UZ"/>
              </w:rPr>
              <w:t>LISP</w:t>
            </w:r>
            <w:r>
              <w:rPr>
                <w:sz w:val="28"/>
                <w:szCs w:val="28"/>
                <w:lang w:val="uz-Cyrl-UZ"/>
              </w:rPr>
              <w:t xml:space="preserve"> dasturlash tilining dialekti. Katta</w:t>
            </w:r>
            <w:r w:rsidRPr="001E2DBB">
              <w:rPr>
                <w:sz w:val="28"/>
                <w:szCs w:val="28"/>
                <w:lang w:val="uz-Cyrl-UZ"/>
              </w:rPr>
              <w:t xml:space="preserve"> </w:t>
            </w:r>
            <w:r>
              <w:rPr>
                <w:sz w:val="28"/>
                <w:szCs w:val="28"/>
                <w:lang w:val="uz-Cyrl-UZ"/>
              </w:rPr>
              <w:t>va</w:t>
            </w:r>
            <w:r w:rsidRPr="001E2DBB">
              <w:rPr>
                <w:sz w:val="28"/>
                <w:szCs w:val="28"/>
                <w:lang w:val="uz-Cyrl-UZ"/>
              </w:rPr>
              <w:t xml:space="preserve"> </w:t>
            </w:r>
            <w:r>
              <w:rPr>
                <w:sz w:val="28"/>
                <w:szCs w:val="28"/>
                <w:lang w:val="uz-Cyrl-UZ"/>
              </w:rPr>
              <w:t xml:space="preserve">murakkab til bo‘lib, </w:t>
            </w:r>
            <w:r w:rsidRPr="00996676">
              <w:rPr>
                <w:i/>
                <w:sz w:val="28"/>
                <w:szCs w:val="28"/>
                <w:lang w:val="uz-Cyrl-UZ"/>
              </w:rPr>
              <w:t>SI</w:t>
            </w:r>
            <w:r w:rsidRPr="005B6905">
              <w:rPr>
                <w:sz w:val="28"/>
                <w:szCs w:val="28"/>
                <w:lang w:val="en-US"/>
              </w:rPr>
              <w:t xml:space="preserve"> </w:t>
            </w:r>
            <w:r>
              <w:rPr>
                <w:sz w:val="28"/>
                <w:szCs w:val="28"/>
                <w:lang w:val="uz-Cyrl-UZ"/>
              </w:rPr>
              <w:t>da keng foydalaniladi.</w:t>
            </w:r>
          </w:p>
          <w:p w:rsidR="00780619" w:rsidRPr="00C064C1" w:rsidRDefault="00780619" w:rsidP="003A7C3D">
            <w:pPr>
              <w:tabs>
                <w:tab w:val="left" w:pos="4320"/>
                <w:tab w:val="left" w:pos="4500"/>
              </w:tabs>
              <w:jc w:val="both"/>
              <w:rPr>
                <w:sz w:val="16"/>
                <w:szCs w:val="16"/>
                <w:lang w:val="en-US"/>
              </w:rPr>
            </w:pPr>
          </w:p>
          <w:p w:rsidR="00780619" w:rsidRPr="00A03EEF" w:rsidRDefault="00780619" w:rsidP="003A7C3D">
            <w:pPr>
              <w:tabs>
                <w:tab w:val="left" w:pos="4320"/>
                <w:tab w:val="left" w:pos="4500"/>
              </w:tabs>
              <w:jc w:val="both"/>
              <w:rPr>
                <w:sz w:val="28"/>
                <w:szCs w:val="28"/>
                <w:lang w:val="uz-Cyrl-UZ"/>
              </w:rPr>
            </w:pPr>
            <w:r w:rsidRPr="004C00BB">
              <w:rPr>
                <w:sz w:val="28"/>
                <w:szCs w:val="28"/>
                <w:lang w:val="uz-Cyrl-UZ"/>
              </w:rPr>
              <w:t>LISP</w:t>
            </w:r>
            <w:r>
              <w:rPr>
                <w:sz w:val="28"/>
                <w:szCs w:val="28"/>
                <w:lang w:val="uz-Cyrl-UZ"/>
              </w:rPr>
              <w:t xml:space="preserve"> дастурлаш тилининг диалекти. </w:t>
            </w:r>
            <w:r w:rsidRPr="001E2DBB">
              <w:rPr>
                <w:sz w:val="28"/>
                <w:szCs w:val="28"/>
                <w:lang w:val="uz-Cyrl-UZ"/>
              </w:rPr>
              <w:t>Катта ва мураккаб</w:t>
            </w:r>
            <w:r>
              <w:rPr>
                <w:sz w:val="28"/>
                <w:szCs w:val="28"/>
                <w:lang w:val="uz-Cyrl-UZ"/>
              </w:rPr>
              <w:t xml:space="preserve"> тил бўлиб, СИ</w:t>
            </w:r>
            <w:r>
              <w:rPr>
                <w:sz w:val="28"/>
                <w:szCs w:val="28"/>
              </w:rPr>
              <w:t xml:space="preserve"> </w:t>
            </w:r>
            <w:r>
              <w:rPr>
                <w:sz w:val="28"/>
                <w:szCs w:val="28"/>
                <w:lang w:val="uz-Cyrl-UZ"/>
              </w:rPr>
              <w:t>да кенг фойдалани</w:t>
            </w:r>
            <w:r w:rsidR="00C064C1">
              <w:rPr>
                <w:sz w:val="28"/>
                <w:szCs w:val="28"/>
                <w:lang w:val="uz-Cyrl-UZ"/>
              </w:rPr>
              <w:t>-</w:t>
            </w:r>
            <w:r>
              <w:rPr>
                <w:sz w:val="28"/>
                <w:szCs w:val="28"/>
                <w:lang w:val="uz-Cyrl-UZ"/>
              </w:rPr>
              <w:t>лади.</w:t>
            </w:r>
          </w:p>
        </w:tc>
      </w:tr>
      <w:tr w:rsidR="00780619" w:rsidRPr="00A94766">
        <w:trPr>
          <w:tblCellSpacing w:w="0" w:type="dxa"/>
          <w:jc w:val="center"/>
        </w:trPr>
        <w:tc>
          <w:tcPr>
            <w:tcW w:w="2079" w:type="pct"/>
          </w:tcPr>
          <w:p w:rsidR="00780619" w:rsidRPr="00851FCC" w:rsidRDefault="00780619" w:rsidP="003A7C3D">
            <w:pPr>
              <w:tabs>
                <w:tab w:val="left" w:pos="4320"/>
                <w:tab w:val="left" w:pos="4500"/>
              </w:tabs>
              <w:rPr>
                <w:b/>
                <w:sz w:val="28"/>
                <w:szCs w:val="28"/>
                <w:lang w:val="uz-Cyrl-UZ"/>
              </w:rPr>
            </w:pPr>
            <w:r w:rsidRPr="00851FCC">
              <w:rPr>
                <w:b/>
                <w:sz w:val="28"/>
                <w:szCs w:val="28"/>
                <w:lang w:val="uz-Cyrl-UZ"/>
              </w:rPr>
              <w:t>Язык GPSS</w:t>
            </w:r>
          </w:p>
          <w:p w:rsidR="00780619" w:rsidRPr="00971DA5" w:rsidRDefault="00780619" w:rsidP="003A7C3D">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sidRPr="001838CE">
              <w:rPr>
                <w:i/>
                <w:sz w:val="28"/>
                <w:szCs w:val="28"/>
                <w:lang w:val="uz-Cyrl-UZ"/>
              </w:rPr>
              <w:t>GPSS</w:t>
            </w:r>
            <w:r>
              <w:rPr>
                <w:sz w:val="28"/>
                <w:szCs w:val="28"/>
                <w:lang w:val="uz-Cyrl-UZ"/>
              </w:rPr>
              <w:t xml:space="preserve"> tili</w:t>
            </w:r>
          </w:p>
          <w:p w:rsidR="00780619" w:rsidRPr="00844AE4" w:rsidRDefault="00780619" w:rsidP="003A7C3D">
            <w:pPr>
              <w:tabs>
                <w:tab w:val="left" w:pos="4320"/>
                <w:tab w:val="left" w:pos="4500"/>
              </w:tabs>
              <w:rPr>
                <w:b/>
                <w:sz w:val="28"/>
                <w:szCs w:val="28"/>
                <w:lang w:val="uz-Cyrl-UZ"/>
              </w:rPr>
            </w:pPr>
            <w:r>
              <w:rPr>
                <w:b/>
                <w:sz w:val="28"/>
                <w:szCs w:val="28"/>
                <w:lang w:val="uz-Cyrl-UZ"/>
              </w:rPr>
              <w:t xml:space="preserve">       </w:t>
            </w:r>
            <w:r w:rsidRPr="00971DA5">
              <w:rPr>
                <w:sz w:val="28"/>
                <w:szCs w:val="28"/>
                <w:lang w:val="uz-Cyrl-UZ"/>
              </w:rPr>
              <w:t>GPSS</w:t>
            </w:r>
            <w:r>
              <w:rPr>
                <w:sz w:val="28"/>
                <w:szCs w:val="28"/>
                <w:lang w:val="uz-Cyrl-UZ"/>
              </w:rPr>
              <w:t xml:space="preserve"> тили</w:t>
            </w:r>
            <w:r w:rsidRPr="00971DA5">
              <w:rPr>
                <w:b/>
                <w:sz w:val="28"/>
                <w:szCs w:val="28"/>
                <w:lang w:val="uz-Cyrl-UZ"/>
              </w:rPr>
              <w:t xml:space="preserve"> </w:t>
            </w:r>
          </w:p>
          <w:p w:rsidR="00780619" w:rsidRPr="00D91D42" w:rsidRDefault="00780619" w:rsidP="003A7C3D">
            <w:pPr>
              <w:tabs>
                <w:tab w:val="left" w:pos="4320"/>
                <w:tab w:val="left" w:pos="4500"/>
              </w:tabs>
              <w:rPr>
                <w:b/>
                <w:sz w:val="28"/>
                <w:szCs w:val="28"/>
                <w:lang w:val="en-US"/>
              </w:rPr>
            </w:pPr>
            <w:r w:rsidRPr="00404F9B">
              <w:rPr>
                <w:b/>
                <w:sz w:val="28"/>
                <w:szCs w:val="28"/>
                <w:lang w:val="en-US"/>
              </w:rPr>
              <w:t xml:space="preserve">en </w:t>
            </w:r>
            <w:r w:rsidRPr="000F72D2">
              <w:rPr>
                <w:sz w:val="28"/>
                <w:szCs w:val="28"/>
                <w:lang w:val="en-US"/>
              </w:rPr>
              <w:t>-</w:t>
            </w:r>
            <w:r w:rsidRPr="00851FCC">
              <w:rPr>
                <w:sz w:val="28"/>
                <w:szCs w:val="28"/>
                <w:lang w:val="en-US"/>
              </w:rPr>
              <w:t xml:space="preserve"> general purpose </w:t>
            </w:r>
            <w:r w:rsidRPr="006E0148">
              <w:rPr>
                <w:sz w:val="28"/>
                <w:szCs w:val="28"/>
                <w:lang w:val="en-US"/>
              </w:rPr>
              <w:br/>
            </w:r>
            <w:r w:rsidRPr="00851FCC">
              <w:rPr>
                <w:sz w:val="28"/>
                <w:szCs w:val="28"/>
                <w:lang w:val="en-US"/>
              </w:rPr>
              <w:t xml:space="preserve">simulation system (GPSS) </w:t>
            </w:r>
          </w:p>
        </w:tc>
        <w:tc>
          <w:tcPr>
            <w:tcW w:w="2921" w:type="pct"/>
          </w:tcPr>
          <w:p w:rsidR="00780619" w:rsidRDefault="00780619" w:rsidP="003A7C3D">
            <w:pPr>
              <w:tabs>
                <w:tab w:val="left" w:pos="4320"/>
                <w:tab w:val="left" w:pos="4500"/>
              </w:tabs>
              <w:jc w:val="both"/>
              <w:rPr>
                <w:sz w:val="28"/>
                <w:szCs w:val="28"/>
                <w:lang w:val="uz-Cyrl-UZ"/>
              </w:rPr>
            </w:pPr>
            <w:r>
              <w:rPr>
                <w:sz w:val="28"/>
                <w:szCs w:val="28"/>
              </w:rPr>
              <w:t>Язык моделирования дискретных событий.</w:t>
            </w:r>
          </w:p>
          <w:p w:rsidR="00780619" w:rsidRPr="00235D03" w:rsidRDefault="00780619" w:rsidP="003A7C3D">
            <w:pPr>
              <w:tabs>
                <w:tab w:val="left" w:pos="4320"/>
                <w:tab w:val="left" w:pos="4500"/>
              </w:tabs>
              <w:jc w:val="both"/>
              <w:rPr>
                <w:sz w:val="28"/>
                <w:szCs w:val="28"/>
              </w:rPr>
            </w:pPr>
          </w:p>
          <w:p w:rsidR="00780619" w:rsidRPr="00235D03" w:rsidRDefault="00780619" w:rsidP="003A7C3D">
            <w:pPr>
              <w:tabs>
                <w:tab w:val="left" w:pos="4320"/>
                <w:tab w:val="left" w:pos="4500"/>
              </w:tabs>
              <w:jc w:val="both"/>
              <w:rPr>
                <w:sz w:val="28"/>
                <w:szCs w:val="28"/>
              </w:rPr>
            </w:pPr>
            <w:r>
              <w:rPr>
                <w:sz w:val="28"/>
                <w:szCs w:val="28"/>
              </w:rPr>
              <w:t>Diskret voqealarni modellash tili</w:t>
            </w:r>
            <w:r>
              <w:rPr>
                <w:sz w:val="28"/>
                <w:szCs w:val="28"/>
                <w:lang w:val="uz-Cyrl-UZ"/>
              </w:rPr>
              <w:t>.</w:t>
            </w:r>
          </w:p>
          <w:p w:rsidR="00780619" w:rsidRPr="00235D03" w:rsidRDefault="00780619" w:rsidP="003A7C3D">
            <w:pPr>
              <w:tabs>
                <w:tab w:val="left" w:pos="4320"/>
                <w:tab w:val="left" w:pos="4500"/>
              </w:tabs>
              <w:jc w:val="both"/>
              <w:rPr>
                <w:sz w:val="28"/>
                <w:szCs w:val="28"/>
              </w:rPr>
            </w:pPr>
          </w:p>
          <w:p w:rsidR="00780619" w:rsidRPr="00A94766" w:rsidRDefault="00780619" w:rsidP="003A7C3D">
            <w:pPr>
              <w:tabs>
                <w:tab w:val="left" w:pos="4320"/>
                <w:tab w:val="left" w:pos="4500"/>
              </w:tabs>
              <w:jc w:val="both"/>
              <w:rPr>
                <w:sz w:val="28"/>
                <w:szCs w:val="28"/>
                <w:lang w:val="uz-Cyrl-UZ"/>
              </w:rPr>
            </w:pPr>
            <w:r>
              <w:rPr>
                <w:sz w:val="28"/>
                <w:szCs w:val="28"/>
              </w:rPr>
              <w:t>Дискрет воқеаларни моделлаш тили</w:t>
            </w:r>
            <w:r>
              <w:rPr>
                <w:sz w:val="28"/>
                <w:szCs w:val="28"/>
                <w:lang w:val="uz-Cyrl-UZ"/>
              </w:rPr>
              <w:t>.</w:t>
            </w:r>
          </w:p>
        </w:tc>
      </w:tr>
      <w:tr w:rsidR="00780619" w:rsidRPr="00F26B67">
        <w:trPr>
          <w:tblCellSpacing w:w="0" w:type="dxa"/>
          <w:jc w:val="center"/>
        </w:trPr>
        <w:tc>
          <w:tcPr>
            <w:tcW w:w="2079" w:type="pct"/>
          </w:tcPr>
          <w:p w:rsidR="00780619" w:rsidRPr="0051450D" w:rsidRDefault="00780619" w:rsidP="003A7C3D">
            <w:pPr>
              <w:tabs>
                <w:tab w:val="left" w:pos="4320"/>
                <w:tab w:val="left" w:pos="4500"/>
              </w:tabs>
              <w:rPr>
                <w:b/>
                <w:sz w:val="28"/>
                <w:szCs w:val="28"/>
                <w:lang w:val="uz-Cyrl-UZ"/>
              </w:rPr>
            </w:pPr>
            <w:r w:rsidRPr="0051450D">
              <w:rPr>
                <w:b/>
                <w:sz w:val="28"/>
                <w:szCs w:val="28"/>
              </w:rPr>
              <w:t>Язык</w:t>
            </w:r>
            <w:r w:rsidRPr="0051450D">
              <w:rPr>
                <w:b/>
                <w:sz w:val="28"/>
                <w:szCs w:val="28"/>
                <w:lang w:val="en-US"/>
              </w:rPr>
              <w:t xml:space="preserve"> JavaScript</w:t>
            </w:r>
          </w:p>
          <w:p w:rsidR="00780619" w:rsidRPr="008C1AEA" w:rsidRDefault="00780619" w:rsidP="003A7C3D">
            <w:pPr>
              <w:tabs>
                <w:tab w:val="left" w:pos="4320"/>
                <w:tab w:val="left" w:pos="4500"/>
              </w:tabs>
              <w:rPr>
                <w:b/>
                <w:sz w:val="28"/>
                <w:szCs w:val="28"/>
                <w:lang w:val="en-US"/>
              </w:rPr>
            </w:pPr>
            <w:r>
              <w:rPr>
                <w:b/>
                <w:sz w:val="28"/>
                <w:szCs w:val="28"/>
                <w:lang w:val="en-US"/>
              </w:rPr>
              <w:t xml:space="preserve">uz </w:t>
            </w:r>
            <w:r w:rsidRPr="004818DC">
              <w:rPr>
                <w:sz w:val="28"/>
                <w:szCs w:val="28"/>
                <w:lang w:val="en-US"/>
              </w:rPr>
              <w:t>-</w:t>
            </w:r>
            <w:r>
              <w:rPr>
                <w:b/>
                <w:sz w:val="28"/>
                <w:szCs w:val="28"/>
                <w:lang w:val="en-US"/>
              </w:rPr>
              <w:t xml:space="preserve"> </w:t>
            </w:r>
            <w:r w:rsidRPr="00022180">
              <w:rPr>
                <w:i/>
                <w:sz w:val="28"/>
                <w:szCs w:val="28"/>
                <w:lang w:val="en-US"/>
              </w:rPr>
              <w:t xml:space="preserve">JavaScript </w:t>
            </w:r>
            <w:r w:rsidRPr="00DE4857">
              <w:rPr>
                <w:sz w:val="28"/>
                <w:szCs w:val="28"/>
                <w:lang w:val="en-US"/>
              </w:rPr>
              <w:t>tili</w:t>
            </w:r>
          </w:p>
          <w:p w:rsidR="00780619" w:rsidRDefault="00780619" w:rsidP="003A7C3D">
            <w:pPr>
              <w:tabs>
                <w:tab w:val="left" w:pos="4320"/>
                <w:tab w:val="left" w:pos="4500"/>
              </w:tabs>
              <w:rPr>
                <w:sz w:val="28"/>
                <w:szCs w:val="28"/>
                <w:lang w:val="en-US"/>
              </w:rPr>
            </w:pPr>
            <w:r>
              <w:rPr>
                <w:sz w:val="28"/>
                <w:szCs w:val="28"/>
                <w:lang w:val="en-US"/>
              </w:rPr>
              <w:t xml:space="preserve">       </w:t>
            </w:r>
            <w:r w:rsidRPr="008C1AEA">
              <w:rPr>
                <w:sz w:val="28"/>
                <w:szCs w:val="28"/>
                <w:lang w:val="en-US"/>
              </w:rPr>
              <w:t xml:space="preserve">JavaScript </w:t>
            </w:r>
            <w:r w:rsidRPr="008C1AEA">
              <w:rPr>
                <w:sz w:val="28"/>
                <w:szCs w:val="28"/>
              </w:rPr>
              <w:t>тили</w:t>
            </w:r>
          </w:p>
          <w:p w:rsidR="00780619" w:rsidRPr="0051450D" w:rsidRDefault="00780619" w:rsidP="003A7C3D">
            <w:pPr>
              <w:tabs>
                <w:tab w:val="left" w:pos="4320"/>
                <w:tab w:val="left" w:pos="4500"/>
              </w:tabs>
              <w:rPr>
                <w:sz w:val="28"/>
                <w:szCs w:val="28"/>
                <w:lang w:val="uz-Cyrl-UZ"/>
              </w:rPr>
            </w:pPr>
            <w:r w:rsidRPr="00F93C90">
              <w:rPr>
                <w:b/>
                <w:sz w:val="28"/>
                <w:szCs w:val="28"/>
                <w:lang w:val="en-US"/>
              </w:rPr>
              <w:t xml:space="preserve">en </w:t>
            </w:r>
            <w:r w:rsidRPr="000F72D2">
              <w:rPr>
                <w:sz w:val="28"/>
                <w:szCs w:val="28"/>
                <w:lang w:val="en-US"/>
              </w:rPr>
              <w:t>-</w:t>
            </w:r>
            <w:r w:rsidRPr="0051450D">
              <w:rPr>
                <w:sz w:val="28"/>
                <w:szCs w:val="28"/>
                <w:lang w:val="en-US"/>
              </w:rPr>
              <w:t xml:space="preserve"> Java</w:t>
            </w:r>
            <w:r w:rsidRPr="0051450D">
              <w:rPr>
                <w:sz w:val="28"/>
                <w:szCs w:val="28"/>
                <w:lang w:val="uz-Cyrl-UZ"/>
              </w:rPr>
              <w:t xml:space="preserve"> </w:t>
            </w:r>
            <w:r w:rsidRPr="0051450D">
              <w:rPr>
                <w:sz w:val="28"/>
                <w:szCs w:val="28"/>
                <w:lang w:val="en-US"/>
              </w:rPr>
              <w:t xml:space="preserve">Script </w:t>
            </w:r>
          </w:p>
          <w:p w:rsidR="00780619" w:rsidRPr="00F93C90" w:rsidRDefault="00780619" w:rsidP="003A7C3D">
            <w:pPr>
              <w:tabs>
                <w:tab w:val="left" w:pos="4320"/>
                <w:tab w:val="left" w:pos="4500"/>
              </w:tabs>
              <w:rPr>
                <w:sz w:val="28"/>
                <w:szCs w:val="28"/>
                <w:lang w:val="en-US"/>
              </w:rPr>
            </w:pPr>
          </w:p>
        </w:tc>
        <w:tc>
          <w:tcPr>
            <w:tcW w:w="2921" w:type="pct"/>
          </w:tcPr>
          <w:p w:rsidR="00780619" w:rsidRDefault="00780619" w:rsidP="003A7C3D">
            <w:pPr>
              <w:jc w:val="both"/>
              <w:rPr>
                <w:sz w:val="28"/>
                <w:szCs w:val="28"/>
                <w:lang w:val="uz-Cyrl-UZ"/>
              </w:rPr>
            </w:pPr>
            <w:r w:rsidRPr="008C1AEA">
              <w:rPr>
                <w:sz w:val="28"/>
                <w:szCs w:val="28"/>
              </w:rPr>
              <w:t>Язык</w:t>
            </w:r>
            <w:r w:rsidRPr="008C1AEA">
              <w:rPr>
                <w:sz w:val="28"/>
                <w:szCs w:val="28"/>
                <w:lang w:val="uz-Latn-UZ"/>
              </w:rPr>
              <w:t>,</w:t>
            </w:r>
            <w:r w:rsidRPr="008C1AEA">
              <w:rPr>
                <w:sz w:val="28"/>
                <w:szCs w:val="28"/>
              </w:rPr>
              <w:t xml:space="preserve"> разработанный в </w:t>
            </w:r>
            <w:smartTag w:uri="urn:schemas-microsoft-com:office:smarttags" w:element="metricconverter">
              <w:smartTagPr>
                <w:attr w:name="ProductID" w:val="1995 г"/>
              </w:smartTagPr>
              <w:r w:rsidRPr="008C1AEA">
                <w:rPr>
                  <w:sz w:val="28"/>
                  <w:szCs w:val="28"/>
                </w:rPr>
                <w:t>1995 г</w:t>
              </w:r>
            </w:smartTag>
            <w:r w:rsidRPr="008C1AEA">
              <w:rPr>
                <w:sz w:val="28"/>
                <w:szCs w:val="28"/>
              </w:rPr>
              <w:t>. (был пред</w:t>
            </w:r>
            <w:r>
              <w:rPr>
                <w:sz w:val="28"/>
                <w:szCs w:val="28"/>
              </w:rPr>
              <w:t>-</w:t>
            </w:r>
            <w:r w:rsidRPr="008C1AEA">
              <w:rPr>
                <w:sz w:val="28"/>
                <w:szCs w:val="28"/>
              </w:rPr>
              <w:t>ставлен как часть браузера Netscape Naviga</w:t>
            </w:r>
            <w:r w:rsidR="00C064C1">
              <w:rPr>
                <w:sz w:val="28"/>
                <w:szCs w:val="28"/>
              </w:rPr>
              <w:t>-</w:t>
            </w:r>
            <w:r w:rsidRPr="008C1AEA">
              <w:rPr>
                <w:sz w:val="28"/>
                <w:szCs w:val="28"/>
              </w:rPr>
              <w:t>tor 1.2) корпорацией Netscape Communication и основанный на Java, но более простой язык программирования. Соответствует спецификации ECMA-262.</w:t>
            </w:r>
          </w:p>
          <w:p w:rsidR="00780619" w:rsidRPr="00C064C1" w:rsidRDefault="00780619" w:rsidP="003A7C3D">
            <w:pPr>
              <w:jc w:val="both"/>
              <w:rPr>
                <w:sz w:val="16"/>
                <w:szCs w:val="16"/>
              </w:rPr>
            </w:pPr>
          </w:p>
          <w:p w:rsidR="00780619" w:rsidRPr="00DE4857" w:rsidRDefault="00780619" w:rsidP="003A7C3D">
            <w:pPr>
              <w:jc w:val="both"/>
              <w:rPr>
                <w:sz w:val="28"/>
                <w:szCs w:val="28"/>
                <w:lang w:val="uz-Cyrl-UZ"/>
              </w:rPr>
            </w:pPr>
            <w:r w:rsidRPr="00022180">
              <w:rPr>
                <w:i/>
                <w:sz w:val="28"/>
                <w:szCs w:val="28"/>
                <w:lang w:val="uz-Cyrl-UZ"/>
              </w:rPr>
              <w:t xml:space="preserve">Netscape </w:t>
            </w:r>
            <w:r w:rsidRPr="00022180">
              <w:rPr>
                <w:i/>
                <w:sz w:val="28"/>
                <w:szCs w:val="28"/>
              </w:rPr>
              <w:t>Communication</w:t>
            </w:r>
            <w:r>
              <w:rPr>
                <w:sz w:val="28"/>
                <w:szCs w:val="28"/>
                <w:lang w:val="uz-Cyrl-UZ"/>
              </w:rPr>
              <w:t xml:space="preserve"> ko</w:t>
            </w:r>
            <w:r>
              <w:rPr>
                <w:sz w:val="28"/>
                <w:szCs w:val="28"/>
                <w:lang w:val="en-US"/>
              </w:rPr>
              <w:t>rporatsi</w:t>
            </w:r>
            <w:r>
              <w:rPr>
                <w:sz w:val="28"/>
                <w:szCs w:val="28"/>
                <w:lang w:val="uz-Cyrl-UZ"/>
              </w:rPr>
              <w:t>ya</w:t>
            </w:r>
            <w:r w:rsidRPr="00BB67CB">
              <w:rPr>
                <w:sz w:val="28"/>
                <w:szCs w:val="28"/>
                <w:lang w:val="uz-Cyrl-UZ"/>
              </w:rPr>
              <w:t>s</w:t>
            </w:r>
            <w:r>
              <w:rPr>
                <w:sz w:val="28"/>
                <w:szCs w:val="28"/>
                <w:lang w:val="uz-Cyrl-UZ"/>
              </w:rPr>
              <w:t>i</w:t>
            </w:r>
            <w:r w:rsidRPr="00BB67CB">
              <w:rPr>
                <w:sz w:val="28"/>
                <w:szCs w:val="28"/>
                <w:lang w:val="uz-Cyrl-UZ"/>
              </w:rPr>
              <w:t xml:space="preserve"> </w:t>
            </w:r>
            <w:r>
              <w:rPr>
                <w:sz w:val="28"/>
                <w:szCs w:val="28"/>
                <w:lang w:val="uz-Cyrl-UZ"/>
              </w:rPr>
              <w:t>tomo</w:t>
            </w:r>
            <w:r>
              <w:rPr>
                <w:sz w:val="28"/>
                <w:szCs w:val="28"/>
              </w:rPr>
              <w:t>-</w:t>
            </w:r>
            <w:r>
              <w:rPr>
                <w:sz w:val="28"/>
                <w:szCs w:val="28"/>
                <w:lang w:val="uz-Cyrl-UZ"/>
              </w:rPr>
              <w:t>nidan</w:t>
            </w:r>
            <w:r w:rsidRPr="00BB67CB">
              <w:rPr>
                <w:sz w:val="28"/>
                <w:szCs w:val="28"/>
                <w:lang w:val="uz-Cyrl-UZ"/>
              </w:rPr>
              <w:t xml:space="preserve"> 1995</w:t>
            </w:r>
            <w:r>
              <w:rPr>
                <w:sz w:val="28"/>
                <w:szCs w:val="28"/>
                <w:lang w:val="uz-Cyrl-UZ"/>
              </w:rPr>
              <w:t>-yilda</w:t>
            </w:r>
            <w:r w:rsidRPr="00BB67CB">
              <w:rPr>
                <w:sz w:val="28"/>
                <w:szCs w:val="28"/>
                <w:lang w:val="uz-Cyrl-UZ"/>
              </w:rPr>
              <w:t xml:space="preserve"> </w:t>
            </w:r>
            <w:r>
              <w:rPr>
                <w:sz w:val="28"/>
                <w:szCs w:val="28"/>
                <w:lang w:val="uz-Cyrl-UZ"/>
              </w:rPr>
              <w:t>interaktiv</w:t>
            </w:r>
            <w:r w:rsidRPr="00BB67CB">
              <w:rPr>
                <w:sz w:val="28"/>
                <w:szCs w:val="28"/>
                <w:lang w:val="uz-Cyrl-UZ"/>
              </w:rPr>
              <w:t xml:space="preserve"> </w:t>
            </w:r>
            <w:r w:rsidRPr="00022180">
              <w:rPr>
                <w:i/>
                <w:sz w:val="28"/>
                <w:szCs w:val="28"/>
                <w:lang w:val="en-US"/>
              </w:rPr>
              <w:t>W</w:t>
            </w:r>
            <w:r w:rsidRPr="00022180">
              <w:rPr>
                <w:i/>
                <w:sz w:val="28"/>
                <w:szCs w:val="28"/>
                <w:lang w:val="uz-Cyrl-UZ"/>
              </w:rPr>
              <w:t>eb</w:t>
            </w:r>
            <w:r w:rsidRPr="00BB67CB">
              <w:rPr>
                <w:sz w:val="28"/>
                <w:szCs w:val="28"/>
                <w:lang w:val="uz-Cyrl-UZ"/>
              </w:rPr>
              <w:t>-</w:t>
            </w:r>
            <w:r>
              <w:rPr>
                <w:sz w:val="28"/>
                <w:szCs w:val="28"/>
                <w:lang w:val="uz-Cyrl-UZ"/>
              </w:rPr>
              <w:t>saytlarni</w:t>
            </w:r>
            <w:r w:rsidRPr="00BB67CB">
              <w:rPr>
                <w:sz w:val="28"/>
                <w:szCs w:val="28"/>
                <w:lang w:val="uz-Cyrl-UZ"/>
              </w:rPr>
              <w:t xml:space="preserve"> </w:t>
            </w:r>
            <w:r>
              <w:rPr>
                <w:sz w:val="28"/>
                <w:szCs w:val="28"/>
                <w:lang w:val="uz-Cyrl-UZ"/>
              </w:rPr>
              <w:t>yaratish</w:t>
            </w:r>
            <w:r w:rsidRPr="00BB67CB">
              <w:rPr>
                <w:sz w:val="28"/>
                <w:szCs w:val="28"/>
                <w:lang w:val="uz-Cyrl-UZ"/>
              </w:rPr>
              <w:t xml:space="preserve"> </w:t>
            </w:r>
            <w:r>
              <w:rPr>
                <w:sz w:val="28"/>
                <w:szCs w:val="28"/>
                <w:lang w:val="uz-Cyrl-UZ"/>
              </w:rPr>
              <w:t>uchun</w:t>
            </w:r>
            <w:r w:rsidRPr="00BB67CB">
              <w:rPr>
                <w:sz w:val="28"/>
                <w:szCs w:val="28"/>
                <w:lang w:val="uz-Cyrl-UZ"/>
              </w:rPr>
              <w:t xml:space="preserve"> </w:t>
            </w:r>
            <w:r>
              <w:rPr>
                <w:sz w:val="28"/>
                <w:szCs w:val="28"/>
                <w:lang w:val="uz-Cyrl-UZ"/>
              </w:rPr>
              <w:t>ishlab</w:t>
            </w:r>
            <w:r w:rsidRPr="00BB67CB">
              <w:rPr>
                <w:sz w:val="28"/>
                <w:szCs w:val="28"/>
                <w:lang w:val="uz-Cyrl-UZ"/>
              </w:rPr>
              <w:t xml:space="preserve"> </w:t>
            </w:r>
            <w:r>
              <w:rPr>
                <w:sz w:val="28"/>
                <w:szCs w:val="28"/>
                <w:lang w:val="uz-Cyrl-UZ"/>
              </w:rPr>
              <w:t>chiqilgan</w:t>
            </w:r>
            <w:r w:rsidRPr="00BB67CB">
              <w:rPr>
                <w:sz w:val="28"/>
                <w:szCs w:val="28"/>
                <w:lang w:val="uz-Cyrl-UZ"/>
              </w:rPr>
              <w:t xml:space="preserve"> (</w:t>
            </w:r>
            <w:r w:rsidRPr="00022180">
              <w:rPr>
                <w:i/>
                <w:sz w:val="28"/>
                <w:szCs w:val="28"/>
                <w:lang w:val="uz-Cyrl-UZ"/>
              </w:rPr>
              <w:t xml:space="preserve">Netscape Navigator 1.2 </w:t>
            </w:r>
            <w:r w:rsidRPr="00022180">
              <w:rPr>
                <w:i/>
                <w:sz w:val="28"/>
                <w:szCs w:val="28"/>
                <w:lang w:val="en-US"/>
              </w:rPr>
              <w:t>W</w:t>
            </w:r>
            <w:r w:rsidRPr="00022180">
              <w:rPr>
                <w:i/>
                <w:sz w:val="28"/>
                <w:szCs w:val="28"/>
                <w:lang w:val="uz-Cyrl-UZ"/>
              </w:rPr>
              <w:t>eb</w:t>
            </w:r>
            <w:r w:rsidRPr="00BB67CB">
              <w:rPr>
                <w:sz w:val="28"/>
                <w:szCs w:val="28"/>
                <w:lang w:val="uz-Cyrl-UZ"/>
              </w:rPr>
              <w:t xml:space="preserve"> </w:t>
            </w:r>
            <w:r>
              <w:rPr>
                <w:sz w:val="28"/>
                <w:szCs w:val="28"/>
                <w:lang w:val="uz-Cyrl-UZ"/>
              </w:rPr>
              <w:t>brauzerining</w:t>
            </w:r>
            <w:r w:rsidRPr="00BB67CB">
              <w:rPr>
                <w:sz w:val="28"/>
                <w:szCs w:val="28"/>
                <w:lang w:val="uz-Cyrl-UZ"/>
              </w:rPr>
              <w:t xml:space="preserve"> </w:t>
            </w:r>
            <w:r>
              <w:rPr>
                <w:sz w:val="28"/>
                <w:szCs w:val="28"/>
                <w:lang w:val="uz-Cyrl-UZ"/>
              </w:rPr>
              <w:t>tarkibiy</w:t>
            </w:r>
            <w:r w:rsidRPr="00BB67CB">
              <w:rPr>
                <w:sz w:val="28"/>
                <w:szCs w:val="28"/>
                <w:lang w:val="uz-Cyrl-UZ"/>
              </w:rPr>
              <w:t xml:space="preserve"> </w:t>
            </w:r>
            <w:r>
              <w:rPr>
                <w:sz w:val="28"/>
                <w:szCs w:val="28"/>
                <w:lang w:val="uz-Cyrl-UZ"/>
              </w:rPr>
              <w:t>qismi</w:t>
            </w:r>
            <w:r w:rsidRPr="00BB67CB">
              <w:rPr>
                <w:sz w:val="28"/>
                <w:szCs w:val="28"/>
                <w:lang w:val="uz-Cyrl-UZ"/>
              </w:rPr>
              <w:t xml:space="preserve"> </w:t>
            </w:r>
            <w:r>
              <w:rPr>
                <w:sz w:val="28"/>
                <w:szCs w:val="28"/>
                <w:lang w:val="uz-Cyrl-UZ"/>
              </w:rPr>
              <w:t>sifatida</w:t>
            </w:r>
            <w:r w:rsidRPr="00BB67CB">
              <w:rPr>
                <w:sz w:val="28"/>
                <w:szCs w:val="28"/>
                <w:lang w:val="uz-Cyrl-UZ"/>
              </w:rPr>
              <w:t xml:space="preserve"> </w:t>
            </w:r>
            <w:r>
              <w:rPr>
                <w:sz w:val="28"/>
                <w:szCs w:val="28"/>
                <w:lang w:val="uz-Cyrl-UZ"/>
              </w:rPr>
              <w:t>taqdim</w:t>
            </w:r>
            <w:r w:rsidRPr="00BB67CB">
              <w:rPr>
                <w:sz w:val="28"/>
                <w:szCs w:val="28"/>
                <w:lang w:val="uz-Cyrl-UZ"/>
              </w:rPr>
              <w:t xml:space="preserve"> </w:t>
            </w:r>
            <w:r>
              <w:rPr>
                <w:sz w:val="28"/>
                <w:szCs w:val="28"/>
                <w:lang w:val="uz-Cyrl-UZ"/>
              </w:rPr>
              <w:t>qilingan</w:t>
            </w:r>
            <w:r w:rsidRPr="00BB67CB">
              <w:rPr>
                <w:sz w:val="28"/>
                <w:szCs w:val="28"/>
                <w:lang w:val="uz-Cyrl-UZ"/>
              </w:rPr>
              <w:t xml:space="preserve">) </w:t>
            </w:r>
            <w:r w:rsidRPr="00022180">
              <w:rPr>
                <w:i/>
                <w:sz w:val="28"/>
                <w:szCs w:val="28"/>
                <w:lang w:val="uz-Cyrl-UZ"/>
              </w:rPr>
              <w:t>Java</w:t>
            </w:r>
            <w:r w:rsidRPr="00BB67CB">
              <w:rPr>
                <w:sz w:val="28"/>
                <w:szCs w:val="28"/>
                <w:lang w:val="uz-Cyrl-UZ"/>
              </w:rPr>
              <w:t xml:space="preserve"> </w:t>
            </w:r>
            <w:r>
              <w:rPr>
                <w:sz w:val="28"/>
                <w:szCs w:val="28"/>
                <w:lang w:val="uz-Cyrl-UZ"/>
              </w:rPr>
              <w:t>tiliga</w:t>
            </w:r>
            <w:r w:rsidRPr="00BB67CB">
              <w:rPr>
                <w:sz w:val="28"/>
                <w:szCs w:val="28"/>
                <w:lang w:val="uz-Cyrl-UZ"/>
              </w:rPr>
              <w:t xml:space="preserve"> </w:t>
            </w:r>
            <w:r>
              <w:rPr>
                <w:sz w:val="28"/>
                <w:szCs w:val="28"/>
                <w:lang w:val="uz-Cyrl-UZ"/>
              </w:rPr>
              <w:t>asoslangan</w:t>
            </w:r>
            <w:r w:rsidRPr="00BB67CB">
              <w:rPr>
                <w:sz w:val="28"/>
                <w:szCs w:val="28"/>
                <w:lang w:val="uz-Cyrl-UZ"/>
              </w:rPr>
              <w:t xml:space="preserve">, </w:t>
            </w:r>
            <w:r>
              <w:rPr>
                <w:sz w:val="28"/>
                <w:szCs w:val="28"/>
                <w:lang w:val="uz-Cyrl-UZ"/>
              </w:rPr>
              <w:t>lekin</w:t>
            </w:r>
            <w:r w:rsidRPr="00BB67CB">
              <w:rPr>
                <w:sz w:val="28"/>
                <w:szCs w:val="28"/>
                <w:lang w:val="uz-Cyrl-UZ"/>
              </w:rPr>
              <w:t xml:space="preserve"> </w:t>
            </w:r>
            <w:r>
              <w:rPr>
                <w:sz w:val="28"/>
                <w:szCs w:val="28"/>
                <w:lang w:val="uz-Cyrl-UZ"/>
              </w:rPr>
              <w:t>undan</w:t>
            </w:r>
            <w:r w:rsidRPr="00BB67CB">
              <w:rPr>
                <w:sz w:val="28"/>
                <w:szCs w:val="28"/>
                <w:lang w:val="uz-Cyrl-UZ"/>
              </w:rPr>
              <w:t xml:space="preserve"> </w:t>
            </w:r>
            <w:r>
              <w:rPr>
                <w:sz w:val="28"/>
                <w:szCs w:val="28"/>
                <w:lang w:val="uz-Cyrl-UZ"/>
              </w:rPr>
              <w:t>ancha</w:t>
            </w:r>
            <w:r w:rsidRPr="00BB67CB">
              <w:rPr>
                <w:sz w:val="28"/>
                <w:szCs w:val="28"/>
                <w:lang w:val="uz-Cyrl-UZ"/>
              </w:rPr>
              <w:t xml:space="preserve"> </w:t>
            </w:r>
            <w:r>
              <w:rPr>
                <w:sz w:val="28"/>
                <w:szCs w:val="28"/>
                <w:lang w:val="uz-Cyrl-UZ"/>
              </w:rPr>
              <w:t>sodda</w:t>
            </w:r>
            <w:r w:rsidRPr="00BB67CB">
              <w:rPr>
                <w:sz w:val="28"/>
                <w:szCs w:val="28"/>
                <w:lang w:val="uz-Cyrl-UZ"/>
              </w:rPr>
              <w:t xml:space="preserve"> </w:t>
            </w:r>
            <w:r>
              <w:rPr>
                <w:sz w:val="28"/>
                <w:szCs w:val="28"/>
                <w:lang w:val="uz-Cyrl-UZ"/>
              </w:rPr>
              <w:t>bo‘lgan</w:t>
            </w:r>
            <w:r w:rsidRPr="00BB67CB">
              <w:rPr>
                <w:sz w:val="28"/>
                <w:szCs w:val="28"/>
                <w:lang w:val="uz-Cyrl-UZ"/>
              </w:rPr>
              <w:t xml:space="preserve"> </w:t>
            </w:r>
            <w:r>
              <w:rPr>
                <w:sz w:val="28"/>
                <w:szCs w:val="28"/>
                <w:lang w:val="uz-Cyrl-UZ"/>
              </w:rPr>
              <w:t>dasturlash</w:t>
            </w:r>
            <w:r w:rsidRPr="00BB67CB">
              <w:rPr>
                <w:sz w:val="28"/>
                <w:szCs w:val="28"/>
                <w:lang w:val="uz-Cyrl-UZ"/>
              </w:rPr>
              <w:t xml:space="preserve"> </w:t>
            </w:r>
            <w:r>
              <w:rPr>
                <w:sz w:val="28"/>
                <w:szCs w:val="28"/>
                <w:lang w:val="uz-Cyrl-UZ"/>
              </w:rPr>
              <w:t>tili</w:t>
            </w:r>
            <w:r w:rsidRPr="00BB67CB">
              <w:rPr>
                <w:sz w:val="28"/>
                <w:szCs w:val="28"/>
                <w:lang w:val="uz-Cyrl-UZ"/>
              </w:rPr>
              <w:t xml:space="preserve">. </w:t>
            </w:r>
            <w:r w:rsidRPr="00022180">
              <w:rPr>
                <w:i/>
                <w:sz w:val="28"/>
                <w:szCs w:val="28"/>
                <w:lang w:val="uz-Cyrl-UZ"/>
              </w:rPr>
              <w:t>ECMA</w:t>
            </w:r>
            <w:r w:rsidRPr="00BB67CB">
              <w:rPr>
                <w:sz w:val="28"/>
                <w:szCs w:val="28"/>
                <w:lang w:val="uz-Cyrl-UZ"/>
              </w:rPr>
              <w:t xml:space="preserve">-262 </w:t>
            </w:r>
            <w:r>
              <w:rPr>
                <w:sz w:val="28"/>
                <w:szCs w:val="28"/>
                <w:lang w:val="uz-Cyrl-UZ"/>
              </w:rPr>
              <w:t>spetsifikatsiyasiga</w:t>
            </w:r>
            <w:r w:rsidRPr="00BB67CB">
              <w:rPr>
                <w:sz w:val="28"/>
                <w:szCs w:val="28"/>
                <w:lang w:val="uz-Cyrl-UZ"/>
              </w:rPr>
              <w:t xml:space="preserve"> </w:t>
            </w:r>
            <w:r>
              <w:rPr>
                <w:sz w:val="28"/>
                <w:szCs w:val="28"/>
                <w:lang w:val="uz-Cyrl-UZ"/>
              </w:rPr>
              <w:t>mos</w:t>
            </w:r>
            <w:r w:rsidRPr="00BB67CB">
              <w:rPr>
                <w:sz w:val="28"/>
                <w:szCs w:val="28"/>
                <w:lang w:val="uz-Cyrl-UZ"/>
              </w:rPr>
              <w:t xml:space="preserve"> </w:t>
            </w:r>
            <w:r>
              <w:rPr>
                <w:sz w:val="28"/>
                <w:szCs w:val="28"/>
                <w:lang w:val="uz-Cyrl-UZ"/>
              </w:rPr>
              <w:t>keladi</w:t>
            </w:r>
            <w:r w:rsidRPr="00BB67CB">
              <w:rPr>
                <w:sz w:val="28"/>
                <w:szCs w:val="28"/>
                <w:lang w:val="uz-Cyrl-UZ"/>
              </w:rPr>
              <w:t>.</w:t>
            </w:r>
          </w:p>
          <w:p w:rsidR="00780619" w:rsidRPr="00C064C1" w:rsidRDefault="00780619" w:rsidP="003A7C3D">
            <w:pPr>
              <w:jc w:val="both"/>
              <w:rPr>
                <w:sz w:val="16"/>
                <w:szCs w:val="16"/>
                <w:lang w:val="uz-Cyrl-UZ"/>
              </w:rPr>
            </w:pPr>
          </w:p>
          <w:p w:rsidR="00780619" w:rsidRPr="00F26B67" w:rsidRDefault="00780619" w:rsidP="003A7C3D">
            <w:pPr>
              <w:tabs>
                <w:tab w:val="left" w:pos="4320"/>
                <w:tab w:val="left" w:pos="4500"/>
              </w:tabs>
              <w:jc w:val="both"/>
              <w:rPr>
                <w:sz w:val="28"/>
                <w:szCs w:val="28"/>
                <w:lang w:val="uz-Cyrl-UZ"/>
              </w:rPr>
            </w:pPr>
            <w:r w:rsidRPr="00DE4857">
              <w:rPr>
                <w:sz w:val="28"/>
                <w:szCs w:val="28"/>
                <w:lang w:val="uz-Cyrl-UZ"/>
              </w:rPr>
              <w:t xml:space="preserve">Netscape </w:t>
            </w:r>
            <w:r w:rsidRPr="005B6905">
              <w:rPr>
                <w:sz w:val="28"/>
                <w:szCs w:val="28"/>
                <w:lang w:val="uz-Cyrl-UZ"/>
              </w:rPr>
              <w:t>Communication</w:t>
            </w:r>
            <w:r w:rsidRPr="00DE4857">
              <w:rPr>
                <w:sz w:val="28"/>
                <w:szCs w:val="28"/>
                <w:lang w:val="uz-Cyrl-UZ"/>
              </w:rPr>
              <w:t xml:space="preserve"> </w:t>
            </w:r>
            <w:r w:rsidRPr="00F26B67">
              <w:rPr>
                <w:sz w:val="28"/>
                <w:szCs w:val="28"/>
                <w:lang w:val="uz-Cyrl-UZ"/>
              </w:rPr>
              <w:t>корпорация</w:t>
            </w:r>
            <w:r w:rsidRPr="005B6905">
              <w:rPr>
                <w:sz w:val="28"/>
                <w:szCs w:val="28"/>
                <w:lang w:val="uz-Cyrl-UZ"/>
              </w:rPr>
              <w:t>с</w:t>
            </w:r>
            <w:r w:rsidRPr="00DE4857">
              <w:rPr>
                <w:sz w:val="28"/>
                <w:szCs w:val="28"/>
                <w:lang w:val="uz-Cyrl-UZ"/>
              </w:rPr>
              <w:t>и томо</w:t>
            </w:r>
            <w:r w:rsidR="00C064C1">
              <w:rPr>
                <w:sz w:val="28"/>
                <w:szCs w:val="28"/>
                <w:lang w:val="uz-Cyrl-UZ"/>
              </w:rPr>
              <w:t>-</w:t>
            </w:r>
            <w:r w:rsidRPr="00DE4857">
              <w:rPr>
                <w:sz w:val="28"/>
                <w:szCs w:val="28"/>
                <w:lang w:val="uz-Cyrl-UZ"/>
              </w:rPr>
              <w:t xml:space="preserve">нидан 1995 йилда интерактив </w:t>
            </w:r>
            <w:r>
              <w:rPr>
                <w:sz w:val="28"/>
                <w:szCs w:val="28"/>
                <w:lang w:val="uz-Cyrl-UZ"/>
              </w:rPr>
              <w:t>Web</w:t>
            </w:r>
            <w:r w:rsidRPr="00DE4857">
              <w:rPr>
                <w:sz w:val="28"/>
                <w:szCs w:val="28"/>
                <w:lang w:val="uz-Cyrl-UZ"/>
              </w:rPr>
              <w:t>-сайтлар</w:t>
            </w:r>
            <w:r w:rsidR="00C064C1">
              <w:rPr>
                <w:sz w:val="28"/>
                <w:szCs w:val="28"/>
                <w:lang w:val="uz-Cyrl-UZ"/>
              </w:rPr>
              <w:t>-</w:t>
            </w:r>
            <w:r w:rsidRPr="00DE4857">
              <w:rPr>
                <w:sz w:val="28"/>
                <w:szCs w:val="28"/>
                <w:lang w:val="uz-Cyrl-UZ"/>
              </w:rPr>
              <w:t xml:space="preserve">ни яратиш учун ишлаб чиқилган (Netscape Navigator 1.2 </w:t>
            </w:r>
            <w:r>
              <w:rPr>
                <w:sz w:val="28"/>
                <w:szCs w:val="28"/>
                <w:lang w:val="uz-Cyrl-UZ"/>
              </w:rPr>
              <w:t>Web</w:t>
            </w:r>
            <w:r w:rsidRPr="00DE4857">
              <w:rPr>
                <w:sz w:val="28"/>
                <w:szCs w:val="28"/>
                <w:lang w:val="uz-Cyrl-UZ"/>
              </w:rPr>
              <w:t xml:space="preserve"> браузерининг таркибий қисми сифатида тақдим қилинган) Java тили</w:t>
            </w:r>
            <w:r w:rsidR="00C064C1">
              <w:rPr>
                <w:sz w:val="28"/>
                <w:szCs w:val="28"/>
                <w:lang w:val="uz-Cyrl-UZ"/>
              </w:rPr>
              <w:t>-</w:t>
            </w:r>
            <w:r w:rsidRPr="00DE4857">
              <w:rPr>
                <w:sz w:val="28"/>
                <w:szCs w:val="28"/>
                <w:lang w:val="uz-Cyrl-UZ"/>
              </w:rPr>
              <w:t xml:space="preserve">га асосланган, лекин ундан анча содда бўлган дастурлаш тили. </w:t>
            </w:r>
            <w:r w:rsidRPr="00F26B67">
              <w:rPr>
                <w:sz w:val="28"/>
                <w:szCs w:val="28"/>
                <w:lang w:val="uz-Cyrl-UZ"/>
              </w:rPr>
              <w:t>ECMA-262 спецификация</w:t>
            </w:r>
            <w:r w:rsidR="00C064C1">
              <w:rPr>
                <w:sz w:val="28"/>
                <w:szCs w:val="28"/>
                <w:lang w:val="uz-Cyrl-UZ"/>
              </w:rPr>
              <w:t>-</w:t>
            </w:r>
            <w:r w:rsidRPr="00F26B67">
              <w:rPr>
                <w:sz w:val="28"/>
                <w:szCs w:val="28"/>
                <w:lang w:val="uz-Cyrl-UZ"/>
              </w:rPr>
              <w:t>сига мос келади.</w:t>
            </w:r>
          </w:p>
        </w:tc>
      </w:tr>
      <w:tr w:rsidR="00780619" w:rsidRPr="00A60C6F">
        <w:trPr>
          <w:tblCellSpacing w:w="0" w:type="dxa"/>
          <w:jc w:val="center"/>
        </w:trPr>
        <w:tc>
          <w:tcPr>
            <w:tcW w:w="2079" w:type="pct"/>
          </w:tcPr>
          <w:p w:rsidR="00780619" w:rsidRPr="0037448D" w:rsidRDefault="00780619" w:rsidP="003A7C3D">
            <w:pPr>
              <w:tabs>
                <w:tab w:val="left" w:pos="4320"/>
                <w:tab w:val="left" w:pos="4500"/>
              </w:tabs>
              <w:rPr>
                <w:b/>
                <w:bCs/>
                <w:sz w:val="28"/>
                <w:szCs w:val="28"/>
                <w:lang w:val="uz-Cyrl-UZ"/>
              </w:rPr>
            </w:pPr>
            <w:r w:rsidRPr="0037448D">
              <w:rPr>
                <w:b/>
                <w:sz w:val="28"/>
                <w:szCs w:val="28"/>
              </w:rPr>
              <w:t>Язык</w:t>
            </w:r>
            <w:r w:rsidRPr="00844AE4">
              <w:rPr>
                <w:b/>
                <w:sz w:val="28"/>
                <w:szCs w:val="28"/>
              </w:rPr>
              <w:t xml:space="preserve"> </w:t>
            </w:r>
            <w:r w:rsidRPr="0037448D">
              <w:rPr>
                <w:b/>
                <w:sz w:val="28"/>
                <w:szCs w:val="28"/>
              </w:rPr>
              <w:t>второго</w:t>
            </w:r>
            <w:r w:rsidRPr="00844AE4">
              <w:rPr>
                <w:b/>
                <w:sz w:val="28"/>
                <w:szCs w:val="28"/>
              </w:rPr>
              <w:t xml:space="preserve"> </w:t>
            </w:r>
            <w:r w:rsidRPr="0037448D">
              <w:rPr>
                <w:b/>
                <w:sz w:val="28"/>
                <w:szCs w:val="28"/>
              </w:rPr>
              <w:t>поколения</w:t>
            </w:r>
          </w:p>
          <w:p w:rsidR="00780619" w:rsidRDefault="00780619" w:rsidP="003A7C3D">
            <w:pPr>
              <w:tabs>
                <w:tab w:val="left" w:pos="4320"/>
                <w:tab w:val="left" w:pos="4500"/>
              </w:tabs>
              <w:rPr>
                <w:b/>
                <w:sz w:val="28"/>
                <w:szCs w:val="28"/>
                <w:lang w:val="uz-Cyrl-UZ"/>
              </w:rPr>
            </w:pPr>
            <w:r w:rsidRPr="00D80C3B">
              <w:rPr>
                <w:b/>
                <w:bCs/>
                <w:color w:val="000000"/>
                <w:sz w:val="28"/>
                <w:szCs w:val="28"/>
                <w:lang w:val="uz-Cyrl-UZ"/>
              </w:rPr>
              <w:t xml:space="preserve">uz </w:t>
            </w:r>
            <w:r w:rsidRPr="00D80C3B">
              <w:rPr>
                <w:bCs/>
                <w:color w:val="000000"/>
                <w:sz w:val="28"/>
                <w:szCs w:val="28"/>
                <w:lang w:val="uz-Cyrl-UZ"/>
              </w:rPr>
              <w:t>-</w:t>
            </w:r>
            <w:r w:rsidRPr="00D80C3B">
              <w:rPr>
                <w:b/>
                <w:sz w:val="28"/>
                <w:szCs w:val="28"/>
                <w:lang w:val="uz-Cyrl-UZ"/>
              </w:rPr>
              <w:t xml:space="preserve"> </w:t>
            </w:r>
            <w:r>
              <w:rPr>
                <w:sz w:val="28"/>
                <w:szCs w:val="28"/>
                <w:lang w:val="uz-Cyrl-UZ"/>
              </w:rPr>
              <w:t>ikkinchi</w:t>
            </w:r>
            <w:r w:rsidRPr="00E13BC1">
              <w:rPr>
                <w:sz w:val="28"/>
                <w:szCs w:val="28"/>
                <w:lang w:val="uz-Cyrl-UZ"/>
              </w:rPr>
              <w:t xml:space="preserve"> </w:t>
            </w:r>
            <w:r>
              <w:rPr>
                <w:sz w:val="28"/>
                <w:szCs w:val="28"/>
                <w:lang w:val="uz-Cyrl-UZ"/>
              </w:rPr>
              <w:t>avlod</w:t>
            </w:r>
            <w:r w:rsidRPr="00E13BC1">
              <w:rPr>
                <w:sz w:val="28"/>
                <w:szCs w:val="28"/>
                <w:lang w:val="uz-Cyrl-UZ"/>
              </w:rPr>
              <w:t xml:space="preserve"> </w:t>
            </w:r>
            <w:r>
              <w:rPr>
                <w:sz w:val="28"/>
                <w:szCs w:val="28"/>
                <w:lang w:val="uz-Cyrl-UZ"/>
              </w:rPr>
              <w:t>tili</w:t>
            </w:r>
          </w:p>
          <w:p w:rsidR="00780619" w:rsidRDefault="00780619" w:rsidP="003A7C3D">
            <w:pPr>
              <w:tabs>
                <w:tab w:val="left" w:pos="4320"/>
                <w:tab w:val="left" w:pos="4500"/>
              </w:tabs>
              <w:rPr>
                <w:sz w:val="28"/>
                <w:szCs w:val="28"/>
                <w:lang w:val="uz-Cyrl-UZ"/>
              </w:rPr>
            </w:pPr>
            <w:r>
              <w:rPr>
                <w:b/>
                <w:sz w:val="28"/>
                <w:szCs w:val="28"/>
                <w:lang w:val="uz-Cyrl-UZ"/>
              </w:rPr>
              <w:t xml:space="preserve">     </w:t>
            </w:r>
            <w:r w:rsidRPr="002E1A74">
              <w:rPr>
                <w:b/>
                <w:sz w:val="28"/>
                <w:szCs w:val="28"/>
              </w:rPr>
              <w:t xml:space="preserve"> </w:t>
            </w:r>
            <w:r>
              <w:rPr>
                <w:b/>
                <w:sz w:val="28"/>
                <w:szCs w:val="28"/>
                <w:lang w:val="uz-Cyrl-UZ"/>
              </w:rPr>
              <w:t xml:space="preserve"> </w:t>
            </w:r>
            <w:r w:rsidRPr="00E13BC1">
              <w:rPr>
                <w:sz w:val="28"/>
                <w:szCs w:val="28"/>
                <w:lang w:val="uz-Cyrl-UZ"/>
              </w:rPr>
              <w:t>иккинчи авлод тили</w:t>
            </w:r>
          </w:p>
          <w:p w:rsidR="00780619" w:rsidRPr="0037448D"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F26B67">
              <w:rPr>
                <w:bCs/>
                <w:color w:val="000000"/>
                <w:sz w:val="28"/>
                <w:szCs w:val="28"/>
                <w:lang w:val="en-US"/>
              </w:rPr>
              <w:t>-</w:t>
            </w:r>
            <w:r w:rsidRPr="0037448D">
              <w:rPr>
                <w:sz w:val="28"/>
                <w:szCs w:val="28"/>
                <w:lang w:val="nl-NL"/>
              </w:rPr>
              <w:t xml:space="preserve"> second generation language</w:t>
            </w:r>
            <w:r w:rsidRPr="0037448D">
              <w:rPr>
                <w:sz w:val="28"/>
                <w:szCs w:val="28"/>
                <w:lang w:val="uz-Cyrl-UZ"/>
              </w:rPr>
              <w:t xml:space="preserve"> </w:t>
            </w:r>
            <w:r w:rsidRPr="0037448D">
              <w:rPr>
                <w:sz w:val="28"/>
                <w:szCs w:val="28"/>
                <w:lang w:val="nl-NL"/>
              </w:rPr>
              <w:t xml:space="preserve">(2GL) </w:t>
            </w:r>
          </w:p>
          <w:p w:rsidR="00780619" w:rsidRPr="0037448D" w:rsidRDefault="00780619" w:rsidP="003A7C3D">
            <w:pPr>
              <w:tabs>
                <w:tab w:val="left" w:pos="4320"/>
                <w:tab w:val="left" w:pos="4500"/>
              </w:tabs>
              <w:rPr>
                <w:sz w:val="28"/>
                <w:szCs w:val="28"/>
                <w:lang w:val="uz-Cyrl-UZ"/>
              </w:rPr>
            </w:pPr>
          </w:p>
        </w:tc>
        <w:tc>
          <w:tcPr>
            <w:tcW w:w="2921" w:type="pct"/>
          </w:tcPr>
          <w:p w:rsidR="00780619" w:rsidRPr="00E13BC1" w:rsidRDefault="00780619" w:rsidP="003A7C3D">
            <w:pPr>
              <w:jc w:val="both"/>
              <w:rPr>
                <w:color w:val="000000"/>
                <w:sz w:val="28"/>
                <w:szCs w:val="28"/>
                <w:lang w:val="uz-Cyrl-UZ"/>
              </w:rPr>
            </w:pPr>
            <w:r w:rsidRPr="00E13BC1">
              <w:rPr>
                <w:color w:val="000000"/>
                <w:sz w:val="28"/>
                <w:szCs w:val="28"/>
              </w:rPr>
              <w:t>Язык второго поколения, а также известный как язык программирования Ассемблер.</w:t>
            </w:r>
          </w:p>
          <w:p w:rsidR="00780619" w:rsidRPr="00C064C1" w:rsidRDefault="00780619" w:rsidP="003A7C3D">
            <w:pPr>
              <w:tabs>
                <w:tab w:val="left" w:pos="4320"/>
                <w:tab w:val="left" w:pos="4500"/>
              </w:tabs>
              <w:jc w:val="both"/>
              <w:rPr>
                <w:color w:val="000000"/>
                <w:sz w:val="16"/>
                <w:szCs w:val="16"/>
              </w:rPr>
            </w:pPr>
          </w:p>
          <w:p w:rsidR="00780619" w:rsidRDefault="00780619" w:rsidP="003A7C3D">
            <w:pPr>
              <w:tabs>
                <w:tab w:val="left" w:pos="4320"/>
                <w:tab w:val="left" w:pos="4500"/>
              </w:tabs>
              <w:jc w:val="both"/>
              <w:rPr>
                <w:color w:val="000000"/>
                <w:sz w:val="28"/>
                <w:szCs w:val="28"/>
                <w:lang w:val="en-US"/>
              </w:rPr>
            </w:pPr>
            <w:r>
              <w:rPr>
                <w:color w:val="000000"/>
                <w:sz w:val="28"/>
                <w:szCs w:val="28"/>
                <w:lang w:val="uz-Cyrl-UZ"/>
              </w:rPr>
              <w:t>Ikkinchi</w:t>
            </w:r>
            <w:r w:rsidRPr="00E13BC1">
              <w:rPr>
                <w:color w:val="000000"/>
                <w:sz w:val="28"/>
                <w:szCs w:val="28"/>
                <w:lang w:val="uz-Cyrl-UZ"/>
              </w:rPr>
              <w:t xml:space="preserve"> </w:t>
            </w:r>
            <w:r>
              <w:rPr>
                <w:color w:val="000000"/>
                <w:sz w:val="28"/>
                <w:szCs w:val="28"/>
                <w:lang w:val="uz-Cyrl-UZ"/>
              </w:rPr>
              <w:t>avlod</w:t>
            </w:r>
            <w:r w:rsidRPr="00E13BC1">
              <w:rPr>
                <w:color w:val="000000"/>
                <w:sz w:val="28"/>
                <w:szCs w:val="28"/>
                <w:lang w:val="uz-Cyrl-UZ"/>
              </w:rPr>
              <w:t xml:space="preserve"> </w:t>
            </w:r>
            <w:r>
              <w:rPr>
                <w:color w:val="000000"/>
                <w:sz w:val="28"/>
                <w:szCs w:val="28"/>
                <w:lang w:val="uz-Cyrl-UZ"/>
              </w:rPr>
              <w:t>tili</w:t>
            </w:r>
            <w:r w:rsidRPr="00E13BC1">
              <w:rPr>
                <w:color w:val="000000"/>
                <w:sz w:val="28"/>
                <w:szCs w:val="28"/>
                <w:lang w:val="uz-Cyrl-UZ"/>
              </w:rPr>
              <w:t xml:space="preserve">. </w:t>
            </w:r>
            <w:r>
              <w:rPr>
                <w:color w:val="000000"/>
                <w:sz w:val="28"/>
                <w:szCs w:val="28"/>
                <w:lang w:val="uz-Cyrl-UZ"/>
              </w:rPr>
              <w:t>Shuningdek</w:t>
            </w:r>
            <w:r w:rsidRPr="005B6905">
              <w:rPr>
                <w:color w:val="000000"/>
                <w:sz w:val="28"/>
                <w:szCs w:val="28"/>
                <w:lang w:val="en-US"/>
              </w:rPr>
              <w:t>,</w:t>
            </w:r>
            <w:r w:rsidRPr="00E13BC1">
              <w:rPr>
                <w:color w:val="000000"/>
                <w:sz w:val="28"/>
                <w:szCs w:val="28"/>
                <w:lang w:val="uz-Cyrl-UZ"/>
              </w:rPr>
              <w:t xml:space="preserve"> </w:t>
            </w:r>
            <w:r>
              <w:rPr>
                <w:color w:val="000000"/>
                <w:sz w:val="28"/>
                <w:szCs w:val="28"/>
                <w:lang w:val="uz-Cyrl-UZ"/>
              </w:rPr>
              <w:t>assembler</w:t>
            </w:r>
            <w:r w:rsidRPr="00E13BC1">
              <w:rPr>
                <w:color w:val="000000"/>
                <w:sz w:val="28"/>
                <w:szCs w:val="28"/>
                <w:lang w:val="uz-Cyrl-UZ"/>
              </w:rPr>
              <w:t xml:space="preserve"> </w:t>
            </w:r>
            <w:r>
              <w:rPr>
                <w:color w:val="000000"/>
                <w:sz w:val="28"/>
                <w:szCs w:val="28"/>
                <w:lang w:val="uz-Cyrl-UZ"/>
              </w:rPr>
              <w:t>quyi</w:t>
            </w:r>
            <w:r w:rsidRPr="00E13BC1">
              <w:rPr>
                <w:color w:val="000000"/>
                <w:sz w:val="28"/>
                <w:szCs w:val="28"/>
                <w:lang w:val="uz-Cyrl-UZ"/>
              </w:rPr>
              <w:t xml:space="preserve"> </w:t>
            </w:r>
            <w:r>
              <w:rPr>
                <w:color w:val="000000"/>
                <w:sz w:val="28"/>
                <w:szCs w:val="28"/>
                <w:lang w:val="uz-Cyrl-UZ"/>
              </w:rPr>
              <w:t>pog‘ona</w:t>
            </w:r>
            <w:r w:rsidRPr="00E13BC1">
              <w:rPr>
                <w:color w:val="000000"/>
                <w:sz w:val="28"/>
                <w:szCs w:val="28"/>
                <w:lang w:val="uz-Cyrl-UZ"/>
              </w:rPr>
              <w:t xml:space="preserve"> </w:t>
            </w:r>
            <w:r>
              <w:rPr>
                <w:color w:val="000000"/>
                <w:sz w:val="28"/>
                <w:szCs w:val="28"/>
                <w:lang w:val="uz-Cyrl-UZ"/>
              </w:rPr>
              <w:t>dasturlash</w:t>
            </w:r>
            <w:r w:rsidRPr="00E13BC1">
              <w:rPr>
                <w:color w:val="000000"/>
                <w:sz w:val="28"/>
                <w:szCs w:val="28"/>
                <w:lang w:val="uz-Cyrl-UZ"/>
              </w:rPr>
              <w:t xml:space="preserve"> </w:t>
            </w:r>
            <w:r>
              <w:rPr>
                <w:color w:val="000000"/>
                <w:sz w:val="28"/>
                <w:szCs w:val="28"/>
                <w:lang w:val="uz-Cyrl-UZ"/>
              </w:rPr>
              <w:t>tili</w:t>
            </w:r>
            <w:r w:rsidRPr="00E13BC1">
              <w:rPr>
                <w:color w:val="000000"/>
                <w:sz w:val="28"/>
                <w:szCs w:val="28"/>
                <w:lang w:val="uz-Cyrl-UZ"/>
              </w:rPr>
              <w:t xml:space="preserve"> </w:t>
            </w:r>
            <w:r>
              <w:rPr>
                <w:color w:val="000000"/>
                <w:sz w:val="28"/>
                <w:szCs w:val="28"/>
                <w:lang w:val="uz-Cyrl-UZ"/>
              </w:rPr>
              <w:t>sifatida</w:t>
            </w:r>
            <w:r w:rsidRPr="00E13BC1">
              <w:rPr>
                <w:color w:val="000000"/>
                <w:sz w:val="28"/>
                <w:szCs w:val="28"/>
                <w:lang w:val="uz-Cyrl-UZ"/>
              </w:rPr>
              <w:t xml:space="preserve"> </w:t>
            </w:r>
            <w:r>
              <w:rPr>
                <w:color w:val="000000"/>
                <w:sz w:val="28"/>
                <w:szCs w:val="28"/>
                <w:lang w:val="en-US"/>
              </w:rPr>
              <w:t xml:space="preserve">ham </w:t>
            </w:r>
            <w:r>
              <w:rPr>
                <w:color w:val="000000"/>
                <w:sz w:val="28"/>
                <w:szCs w:val="28"/>
                <w:lang w:val="uz-Cyrl-UZ"/>
              </w:rPr>
              <w:t>ma’lum</w:t>
            </w:r>
            <w:r w:rsidRPr="00E13BC1">
              <w:rPr>
                <w:color w:val="000000"/>
                <w:sz w:val="28"/>
                <w:szCs w:val="28"/>
                <w:lang w:val="uz-Cyrl-UZ"/>
              </w:rPr>
              <w:t>.</w:t>
            </w:r>
          </w:p>
          <w:p w:rsidR="00780619" w:rsidRPr="00C064C1" w:rsidRDefault="00780619" w:rsidP="003A7C3D">
            <w:pPr>
              <w:tabs>
                <w:tab w:val="left" w:pos="4320"/>
                <w:tab w:val="left" w:pos="4500"/>
              </w:tabs>
              <w:jc w:val="both"/>
              <w:rPr>
                <w:color w:val="000000"/>
                <w:sz w:val="16"/>
                <w:szCs w:val="16"/>
                <w:lang w:val="en-US"/>
              </w:rPr>
            </w:pPr>
          </w:p>
          <w:p w:rsidR="00780619" w:rsidRPr="00E13BC1" w:rsidRDefault="00780619" w:rsidP="003A7C3D">
            <w:pPr>
              <w:tabs>
                <w:tab w:val="left" w:pos="4320"/>
                <w:tab w:val="left" w:pos="4500"/>
              </w:tabs>
              <w:jc w:val="both"/>
              <w:rPr>
                <w:sz w:val="28"/>
                <w:szCs w:val="28"/>
                <w:lang w:val="uz-Cyrl-UZ"/>
              </w:rPr>
            </w:pPr>
            <w:r w:rsidRPr="00E13BC1">
              <w:rPr>
                <w:color w:val="000000"/>
                <w:sz w:val="28"/>
                <w:szCs w:val="28"/>
                <w:lang w:val="uz-Cyrl-UZ"/>
              </w:rPr>
              <w:t>Иккинчи авлод тили. Шунингдек</w:t>
            </w:r>
            <w:r w:rsidRPr="005B6905">
              <w:rPr>
                <w:color w:val="000000"/>
                <w:sz w:val="28"/>
                <w:szCs w:val="28"/>
                <w:lang w:val="en-US"/>
              </w:rPr>
              <w:t>,</w:t>
            </w:r>
            <w:r w:rsidRPr="00E13BC1">
              <w:rPr>
                <w:color w:val="000000"/>
                <w:sz w:val="28"/>
                <w:szCs w:val="28"/>
                <w:lang w:val="uz-Cyrl-UZ"/>
              </w:rPr>
              <w:t xml:space="preserve"> ассемблер қуйи поғона дастурлаш тили сифатида </w:t>
            </w:r>
            <w:r>
              <w:rPr>
                <w:color w:val="000000"/>
                <w:sz w:val="28"/>
                <w:szCs w:val="28"/>
                <w:lang w:val="uz-Cyrl-UZ"/>
              </w:rPr>
              <w:t xml:space="preserve">ҳам </w:t>
            </w:r>
            <w:r w:rsidRPr="00E13BC1">
              <w:rPr>
                <w:color w:val="000000"/>
                <w:sz w:val="28"/>
                <w:szCs w:val="28"/>
                <w:lang w:val="uz-Cyrl-UZ"/>
              </w:rPr>
              <w:t>маълум.</w:t>
            </w:r>
          </w:p>
        </w:tc>
      </w:tr>
      <w:tr w:rsidR="00780619" w:rsidRPr="002752C5">
        <w:trPr>
          <w:tblCellSpacing w:w="0" w:type="dxa"/>
          <w:jc w:val="center"/>
        </w:trPr>
        <w:tc>
          <w:tcPr>
            <w:tcW w:w="2079" w:type="pct"/>
          </w:tcPr>
          <w:p w:rsidR="00780619" w:rsidRPr="005B3244" w:rsidRDefault="00780619" w:rsidP="003A7C3D">
            <w:pPr>
              <w:tabs>
                <w:tab w:val="left" w:pos="4320"/>
                <w:tab w:val="left" w:pos="4500"/>
              </w:tabs>
              <w:rPr>
                <w:b/>
                <w:sz w:val="28"/>
                <w:szCs w:val="28"/>
                <w:lang w:val="uz-Cyrl-UZ"/>
              </w:rPr>
            </w:pPr>
            <w:r w:rsidRPr="001C7AA6">
              <w:rPr>
                <w:b/>
                <w:sz w:val="28"/>
                <w:szCs w:val="28"/>
                <w:lang w:val="uz-Cyrl-UZ"/>
              </w:rPr>
              <w:t>Язык высокого уровня</w:t>
            </w:r>
          </w:p>
          <w:p w:rsidR="00780619" w:rsidRPr="00035C59" w:rsidRDefault="00780619" w:rsidP="003A7C3D">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yuqori daraja tili</w:t>
            </w:r>
          </w:p>
          <w:p w:rsidR="00780619" w:rsidRDefault="00780619" w:rsidP="003A7C3D">
            <w:pPr>
              <w:tabs>
                <w:tab w:val="left" w:pos="4320"/>
                <w:tab w:val="left" w:pos="4500"/>
              </w:tabs>
              <w:rPr>
                <w:sz w:val="28"/>
                <w:szCs w:val="28"/>
                <w:lang w:val="en-US"/>
              </w:rPr>
            </w:pPr>
            <w:r w:rsidRPr="00035C59">
              <w:rPr>
                <w:sz w:val="28"/>
                <w:szCs w:val="28"/>
                <w:lang w:val="uz-Cyrl-UZ"/>
              </w:rPr>
              <w:t xml:space="preserve">       юқори даража тили</w:t>
            </w:r>
          </w:p>
          <w:p w:rsidR="00780619" w:rsidRPr="005B3244" w:rsidRDefault="00780619" w:rsidP="003A7C3D">
            <w:pPr>
              <w:tabs>
                <w:tab w:val="left" w:pos="4320"/>
                <w:tab w:val="left" w:pos="4500"/>
              </w:tabs>
              <w:rPr>
                <w:sz w:val="28"/>
                <w:szCs w:val="28"/>
                <w:lang w:val="uz-Cyrl-UZ"/>
              </w:rPr>
            </w:pPr>
            <w:r w:rsidRPr="00851FCC">
              <w:rPr>
                <w:b/>
                <w:sz w:val="28"/>
                <w:szCs w:val="28"/>
                <w:lang w:val="en-US"/>
              </w:rPr>
              <w:t xml:space="preserve">en </w:t>
            </w:r>
            <w:r w:rsidRPr="00F26B67">
              <w:rPr>
                <w:sz w:val="28"/>
                <w:szCs w:val="28"/>
                <w:lang w:val="en-US"/>
              </w:rPr>
              <w:t>-</w:t>
            </w:r>
            <w:r w:rsidRPr="005B3244">
              <w:rPr>
                <w:sz w:val="28"/>
                <w:szCs w:val="28"/>
                <w:lang w:val="en-US"/>
              </w:rPr>
              <w:t xml:space="preserve"> high-level language </w:t>
            </w:r>
          </w:p>
          <w:p w:rsidR="00780619" w:rsidRPr="00851FC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Языки программирования уровня </w:t>
            </w:r>
            <w:r w:rsidRPr="00FB0518">
              <w:rPr>
                <w:sz w:val="28"/>
                <w:szCs w:val="28"/>
              </w:rPr>
              <w:t>третьего</w:t>
            </w:r>
            <w:r w:rsidRPr="0099336E">
              <w:rPr>
                <w:sz w:val="28"/>
                <w:szCs w:val="28"/>
              </w:rPr>
              <w:t xml:space="preserve"> </w:t>
            </w:r>
            <w:r>
              <w:rPr>
                <w:sz w:val="28"/>
                <w:szCs w:val="28"/>
              </w:rPr>
              <w:t>поколения и выше, т.е. обеспечивающие более высокий уровень абстракции, чем ассемблеры</w:t>
            </w:r>
            <w:r w:rsidRPr="00FB0518">
              <w:rPr>
                <w:sz w:val="28"/>
                <w:szCs w:val="28"/>
              </w:rPr>
              <w:t>.</w:t>
            </w:r>
          </w:p>
          <w:p w:rsidR="00780619" w:rsidRPr="00DE4857" w:rsidRDefault="00780619" w:rsidP="003A7C3D">
            <w:pPr>
              <w:tabs>
                <w:tab w:val="left" w:pos="4320"/>
                <w:tab w:val="left" w:pos="4500"/>
              </w:tabs>
              <w:jc w:val="both"/>
              <w:rPr>
                <w:sz w:val="28"/>
                <w:szCs w:val="28"/>
              </w:rPr>
            </w:pPr>
          </w:p>
          <w:p w:rsidR="00780619" w:rsidRPr="00DE4857" w:rsidRDefault="00780619" w:rsidP="003A7C3D">
            <w:pPr>
              <w:tabs>
                <w:tab w:val="left" w:pos="4320"/>
                <w:tab w:val="left" w:pos="4500"/>
              </w:tabs>
              <w:jc w:val="both"/>
              <w:rPr>
                <w:sz w:val="28"/>
                <w:szCs w:val="28"/>
              </w:rPr>
            </w:pPr>
            <w:r>
              <w:rPr>
                <w:sz w:val="28"/>
                <w:szCs w:val="28"/>
                <w:lang w:val="uz-Cyrl-UZ"/>
              </w:rPr>
              <w:t>Uchinchi</w:t>
            </w:r>
            <w:r w:rsidRPr="002752C5">
              <w:rPr>
                <w:sz w:val="28"/>
                <w:szCs w:val="28"/>
                <w:lang w:val="uz-Cyrl-UZ"/>
              </w:rPr>
              <w:t xml:space="preserve"> </w:t>
            </w:r>
            <w:r>
              <w:rPr>
                <w:sz w:val="28"/>
                <w:szCs w:val="28"/>
                <w:lang w:val="uz-Cyrl-UZ"/>
              </w:rPr>
              <w:t>avlod</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undan</w:t>
            </w:r>
            <w:r w:rsidRPr="002752C5">
              <w:rPr>
                <w:sz w:val="28"/>
                <w:szCs w:val="28"/>
                <w:lang w:val="uz-Cyrl-UZ"/>
              </w:rPr>
              <w:t xml:space="preserve"> </w:t>
            </w:r>
            <w:r>
              <w:rPr>
                <w:sz w:val="28"/>
                <w:szCs w:val="28"/>
                <w:lang w:val="uz-Cyrl-UZ"/>
              </w:rPr>
              <w:t>yuqori</w:t>
            </w:r>
            <w:r w:rsidRPr="002752C5">
              <w:rPr>
                <w:sz w:val="28"/>
                <w:szCs w:val="28"/>
                <w:lang w:val="uz-Cyrl-UZ"/>
              </w:rPr>
              <w:t xml:space="preserve"> </w:t>
            </w:r>
            <w:r>
              <w:rPr>
                <w:sz w:val="28"/>
                <w:szCs w:val="28"/>
                <w:lang w:val="uz-Cyrl-UZ"/>
              </w:rPr>
              <w:t>darajadagi</w:t>
            </w:r>
            <w:r w:rsidRPr="002752C5">
              <w:rPr>
                <w:sz w:val="28"/>
                <w:szCs w:val="28"/>
                <w:lang w:val="uz-Cyrl-UZ"/>
              </w:rPr>
              <w:t xml:space="preserve"> </w:t>
            </w:r>
            <w:r>
              <w:rPr>
                <w:sz w:val="28"/>
                <w:szCs w:val="28"/>
                <w:lang w:val="uz-Cyrl-UZ"/>
              </w:rPr>
              <w:t>dasturlash</w:t>
            </w:r>
            <w:r w:rsidRPr="002752C5">
              <w:rPr>
                <w:sz w:val="28"/>
                <w:szCs w:val="28"/>
                <w:lang w:val="uz-Cyrl-UZ"/>
              </w:rPr>
              <w:t xml:space="preserve"> </w:t>
            </w:r>
            <w:r>
              <w:rPr>
                <w:sz w:val="28"/>
                <w:szCs w:val="28"/>
                <w:lang w:val="uz-Cyrl-UZ"/>
              </w:rPr>
              <w:t>tillari</w:t>
            </w:r>
            <w:r w:rsidRPr="002752C5">
              <w:rPr>
                <w:sz w:val="28"/>
                <w:szCs w:val="28"/>
                <w:lang w:val="uz-Cyrl-UZ"/>
              </w:rPr>
              <w:t xml:space="preserve">, </w:t>
            </w:r>
            <w:r>
              <w:rPr>
                <w:sz w:val="28"/>
                <w:szCs w:val="28"/>
                <w:lang w:val="uz-Cyrl-UZ"/>
              </w:rPr>
              <w:t>ya’ni</w:t>
            </w:r>
            <w:r w:rsidRPr="002752C5">
              <w:rPr>
                <w:sz w:val="28"/>
                <w:szCs w:val="28"/>
                <w:lang w:val="uz-Cyrl-UZ"/>
              </w:rPr>
              <w:t xml:space="preserve"> </w:t>
            </w:r>
            <w:r>
              <w:rPr>
                <w:sz w:val="28"/>
                <w:szCs w:val="28"/>
                <w:lang w:val="uz-Cyrl-UZ"/>
              </w:rPr>
              <w:t>assemblerlarga</w:t>
            </w:r>
            <w:r w:rsidRPr="002752C5">
              <w:rPr>
                <w:sz w:val="28"/>
                <w:szCs w:val="28"/>
                <w:lang w:val="uz-Cyrl-UZ"/>
              </w:rPr>
              <w:t xml:space="preserve"> </w:t>
            </w:r>
            <w:r>
              <w:rPr>
                <w:sz w:val="28"/>
                <w:szCs w:val="28"/>
                <w:lang w:val="uz-Cyrl-UZ"/>
              </w:rPr>
              <w:t>qaragan</w:t>
            </w:r>
            <w:r w:rsidR="00C064C1">
              <w:rPr>
                <w:sz w:val="28"/>
                <w:szCs w:val="28"/>
                <w:lang w:val="uz-Cyrl-UZ"/>
              </w:rPr>
              <w:t>-</w:t>
            </w:r>
            <w:r>
              <w:rPr>
                <w:sz w:val="28"/>
                <w:szCs w:val="28"/>
                <w:lang w:val="uz-Cyrl-UZ"/>
              </w:rPr>
              <w:t>da</w:t>
            </w:r>
            <w:r w:rsidRPr="002752C5">
              <w:rPr>
                <w:sz w:val="28"/>
                <w:szCs w:val="28"/>
                <w:lang w:val="uz-Cyrl-UZ"/>
              </w:rPr>
              <w:t xml:space="preserve">, </w:t>
            </w:r>
            <w:r>
              <w:rPr>
                <w:sz w:val="28"/>
                <w:szCs w:val="28"/>
                <w:lang w:val="uz-Cyrl-UZ"/>
              </w:rPr>
              <w:t>abstraktlashning</w:t>
            </w:r>
            <w:r w:rsidRPr="002752C5">
              <w:rPr>
                <w:sz w:val="28"/>
                <w:szCs w:val="28"/>
                <w:lang w:val="uz-Cyrl-UZ"/>
              </w:rPr>
              <w:t xml:space="preserve"> </w:t>
            </w:r>
            <w:r>
              <w:rPr>
                <w:sz w:val="28"/>
                <w:szCs w:val="28"/>
                <w:lang w:val="uz-Cyrl-UZ"/>
              </w:rPr>
              <w:t>birmuncha</w:t>
            </w:r>
            <w:r w:rsidRPr="002752C5">
              <w:rPr>
                <w:sz w:val="28"/>
                <w:szCs w:val="28"/>
                <w:lang w:val="uz-Cyrl-UZ"/>
              </w:rPr>
              <w:t xml:space="preserve"> </w:t>
            </w:r>
            <w:r>
              <w:rPr>
                <w:sz w:val="28"/>
                <w:szCs w:val="28"/>
                <w:lang w:val="uz-Cyrl-UZ"/>
              </w:rPr>
              <w:t>yuqori</w:t>
            </w:r>
            <w:r w:rsidRPr="002752C5">
              <w:rPr>
                <w:sz w:val="28"/>
                <w:szCs w:val="28"/>
                <w:lang w:val="uz-Cyrl-UZ"/>
              </w:rPr>
              <w:t xml:space="preserve"> </w:t>
            </w:r>
            <w:r>
              <w:rPr>
                <w:sz w:val="28"/>
                <w:szCs w:val="28"/>
                <w:lang w:val="uz-Cyrl-UZ"/>
              </w:rPr>
              <w:t>darajasini</w:t>
            </w:r>
            <w:r w:rsidRPr="002752C5">
              <w:rPr>
                <w:sz w:val="28"/>
                <w:szCs w:val="28"/>
                <w:lang w:val="uz-Cyrl-UZ"/>
              </w:rPr>
              <w:t xml:space="preserve"> </w:t>
            </w:r>
            <w:r>
              <w:rPr>
                <w:sz w:val="28"/>
                <w:szCs w:val="28"/>
                <w:lang w:val="uz-Cyrl-UZ"/>
              </w:rPr>
              <w:t>ta’minlaydigan</w:t>
            </w:r>
            <w:r w:rsidRPr="002752C5">
              <w:rPr>
                <w:sz w:val="28"/>
                <w:szCs w:val="28"/>
                <w:lang w:val="uz-Cyrl-UZ"/>
              </w:rPr>
              <w:t xml:space="preserve"> </w:t>
            </w:r>
            <w:r>
              <w:rPr>
                <w:sz w:val="28"/>
                <w:szCs w:val="28"/>
                <w:lang w:val="uz-Cyrl-UZ"/>
              </w:rPr>
              <w:t>tillar</w:t>
            </w:r>
            <w:r w:rsidRPr="002752C5">
              <w:rPr>
                <w:sz w:val="28"/>
                <w:szCs w:val="28"/>
                <w:lang w:val="uz-Cyrl-UZ"/>
              </w:rPr>
              <w:t>.</w:t>
            </w:r>
          </w:p>
          <w:p w:rsidR="00780619" w:rsidRPr="00DE4857" w:rsidRDefault="00780619" w:rsidP="003A7C3D">
            <w:pPr>
              <w:tabs>
                <w:tab w:val="left" w:pos="4320"/>
                <w:tab w:val="left" w:pos="4500"/>
              </w:tabs>
              <w:jc w:val="both"/>
              <w:rPr>
                <w:sz w:val="28"/>
                <w:szCs w:val="28"/>
              </w:rPr>
            </w:pPr>
          </w:p>
          <w:p w:rsidR="00780619" w:rsidRPr="002752C5" w:rsidRDefault="00780619" w:rsidP="003A7C3D">
            <w:pPr>
              <w:tabs>
                <w:tab w:val="left" w:pos="4320"/>
                <w:tab w:val="left" w:pos="4500"/>
              </w:tabs>
              <w:jc w:val="both"/>
              <w:rPr>
                <w:sz w:val="28"/>
                <w:szCs w:val="28"/>
                <w:lang w:val="uz-Cyrl-UZ"/>
              </w:rPr>
            </w:pPr>
            <w:r w:rsidRPr="002752C5">
              <w:rPr>
                <w:sz w:val="28"/>
                <w:szCs w:val="28"/>
                <w:lang w:val="uz-Cyrl-UZ"/>
              </w:rPr>
              <w:t>Учинчи авлод ва ундан юқори даражадаги дастурлаш тиллари, яъни ассемблерларга қараганда, абстрактлашнинг бирмунча юқо</w:t>
            </w:r>
            <w:r w:rsidR="00C064C1">
              <w:rPr>
                <w:sz w:val="28"/>
                <w:szCs w:val="28"/>
                <w:lang w:val="uz-Cyrl-UZ"/>
              </w:rPr>
              <w:t>-</w:t>
            </w:r>
            <w:r w:rsidRPr="002752C5">
              <w:rPr>
                <w:sz w:val="28"/>
                <w:szCs w:val="28"/>
                <w:lang w:val="uz-Cyrl-UZ"/>
              </w:rPr>
              <w:t>ри даражасини таъминлайдиган тиллар.</w:t>
            </w:r>
          </w:p>
        </w:tc>
      </w:tr>
      <w:tr w:rsidR="00780619" w:rsidRPr="00917D9A">
        <w:trPr>
          <w:tblCellSpacing w:w="0" w:type="dxa"/>
          <w:jc w:val="center"/>
        </w:trPr>
        <w:tc>
          <w:tcPr>
            <w:tcW w:w="2079" w:type="pct"/>
          </w:tcPr>
          <w:p w:rsidR="00780619" w:rsidRPr="00E565D9" w:rsidRDefault="00780619" w:rsidP="003A7C3D">
            <w:pPr>
              <w:tabs>
                <w:tab w:val="left" w:pos="4320"/>
                <w:tab w:val="left" w:pos="4500"/>
              </w:tabs>
              <w:rPr>
                <w:b/>
                <w:sz w:val="28"/>
                <w:szCs w:val="28"/>
                <w:lang w:val="uz-Cyrl-UZ"/>
              </w:rPr>
            </w:pPr>
            <w:r w:rsidRPr="00E565D9">
              <w:rPr>
                <w:b/>
                <w:sz w:val="28"/>
                <w:szCs w:val="28"/>
                <w:lang w:val="uz-Cyrl-UZ"/>
              </w:rPr>
              <w:t>Язык гипертекстовой разметки, язык HTML</w:t>
            </w:r>
          </w:p>
          <w:p w:rsidR="00780619" w:rsidRPr="00E565D9" w:rsidRDefault="00780619" w:rsidP="003A7C3D">
            <w:pPr>
              <w:tabs>
                <w:tab w:val="left" w:pos="4320"/>
                <w:tab w:val="left" w:pos="4500"/>
              </w:tabs>
              <w:rPr>
                <w:b/>
                <w:sz w:val="28"/>
                <w:szCs w:val="28"/>
                <w:lang w:val="uz-Cyrl-UZ"/>
              </w:rPr>
            </w:pPr>
            <w:r w:rsidRPr="00E565D9">
              <w:rPr>
                <w:b/>
                <w:sz w:val="28"/>
                <w:szCs w:val="28"/>
                <w:lang w:val="uz-Cyrl-UZ"/>
              </w:rPr>
              <w:t xml:space="preserve">uz </w:t>
            </w:r>
            <w:r w:rsidRPr="00E565D9">
              <w:rPr>
                <w:sz w:val="28"/>
                <w:szCs w:val="28"/>
                <w:lang w:val="uz-Cyrl-UZ"/>
              </w:rPr>
              <w:t>-</w:t>
            </w:r>
            <w:r w:rsidRPr="00E565D9">
              <w:rPr>
                <w:b/>
                <w:sz w:val="28"/>
                <w:szCs w:val="28"/>
                <w:lang w:val="uz-Cyrl-UZ"/>
              </w:rPr>
              <w:t xml:space="preserve"> </w:t>
            </w:r>
            <w:r w:rsidRPr="00E565D9">
              <w:rPr>
                <w:sz w:val="28"/>
                <w:szCs w:val="28"/>
                <w:lang w:val="uz-Cyrl-UZ"/>
              </w:rPr>
              <w:t>gimermatnli belgilash tili, HTML tili</w:t>
            </w:r>
          </w:p>
          <w:p w:rsidR="00780619" w:rsidRPr="00E565D9" w:rsidRDefault="00780619" w:rsidP="003A7C3D">
            <w:pPr>
              <w:tabs>
                <w:tab w:val="left" w:pos="4320"/>
                <w:tab w:val="left" w:pos="4500"/>
              </w:tabs>
              <w:rPr>
                <w:sz w:val="28"/>
                <w:szCs w:val="28"/>
                <w:lang w:val="uz-Cyrl-UZ"/>
              </w:rPr>
            </w:pPr>
            <w:r w:rsidRPr="00E565D9">
              <w:rPr>
                <w:sz w:val="28"/>
                <w:szCs w:val="28"/>
                <w:lang w:val="uz-Cyrl-UZ"/>
              </w:rPr>
              <w:t xml:space="preserve">      гимерматнли белгилаш тили, HTML тили</w:t>
            </w:r>
          </w:p>
          <w:p w:rsidR="00780619" w:rsidRPr="00E565D9" w:rsidRDefault="00780619" w:rsidP="003A7C3D">
            <w:pPr>
              <w:tabs>
                <w:tab w:val="left" w:pos="4320"/>
                <w:tab w:val="left" w:pos="4500"/>
              </w:tabs>
              <w:rPr>
                <w:sz w:val="28"/>
                <w:szCs w:val="28"/>
                <w:lang w:val="uz-Cyrl-UZ"/>
              </w:rPr>
            </w:pPr>
            <w:r w:rsidRPr="00E565D9">
              <w:rPr>
                <w:b/>
                <w:sz w:val="28"/>
                <w:szCs w:val="28"/>
                <w:lang w:val="uz-Cyrl-UZ"/>
              </w:rPr>
              <w:t xml:space="preserve">en </w:t>
            </w:r>
            <w:r w:rsidRPr="00E565D9">
              <w:rPr>
                <w:sz w:val="28"/>
                <w:szCs w:val="28"/>
                <w:lang w:val="uz-Cyrl-UZ"/>
              </w:rPr>
              <w:t>- hypertext markup language (HTML)</w:t>
            </w:r>
          </w:p>
          <w:p w:rsidR="00780619" w:rsidRPr="00E565D9" w:rsidRDefault="00780619" w:rsidP="003A7C3D">
            <w:pPr>
              <w:tabs>
                <w:tab w:val="left" w:pos="4320"/>
                <w:tab w:val="left" w:pos="4500"/>
              </w:tabs>
              <w:rPr>
                <w:b/>
                <w:sz w:val="28"/>
                <w:szCs w:val="28"/>
                <w:lang w:val="uz-Cyrl-UZ"/>
              </w:rPr>
            </w:pPr>
          </w:p>
        </w:tc>
        <w:tc>
          <w:tcPr>
            <w:tcW w:w="2921" w:type="pct"/>
          </w:tcPr>
          <w:p w:rsidR="00780619" w:rsidRPr="00E565D9" w:rsidRDefault="00780619" w:rsidP="003A7C3D">
            <w:pPr>
              <w:tabs>
                <w:tab w:val="left" w:pos="4320"/>
                <w:tab w:val="left" w:pos="4500"/>
              </w:tabs>
              <w:jc w:val="both"/>
              <w:rPr>
                <w:sz w:val="28"/>
                <w:szCs w:val="28"/>
                <w:lang w:val="uz-Cyrl-UZ"/>
              </w:rPr>
            </w:pPr>
            <w:r w:rsidRPr="00E565D9">
              <w:rPr>
                <w:sz w:val="28"/>
                <w:szCs w:val="28"/>
              </w:rPr>
              <w:t xml:space="preserve">Способ описания документов в </w:t>
            </w:r>
            <w:r w:rsidRPr="00E565D9">
              <w:rPr>
                <w:sz w:val="28"/>
                <w:szCs w:val="28"/>
                <w:lang w:val="en-US"/>
              </w:rPr>
              <w:t>WWW</w:t>
            </w:r>
            <w:r w:rsidRPr="00E565D9">
              <w:rPr>
                <w:sz w:val="28"/>
                <w:szCs w:val="28"/>
              </w:rPr>
              <w:t xml:space="preserve">. Язык </w:t>
            </w:r>
            <w:r w:rsidRPr="00E565D9">
              <w:rPr>
                <w:sz w:val="28"/>
                <w:szCs w:val="28"/>
                <w:lang w:val="en-US"/>
              </w:rPr>
              <w:t>HTML</w:t>
            </w:r>
            <w:r w:rsidRPr="00E565D9">
              <w:rPr>
                <w:sz w:val="28"/>
                <w:szCs w:val="28"/>
              </w:rPr>
              <w:t xml:space="preserve"> использует набор тегов, вводимых в текстовые документы, которые указывают браузеру или другой программе, каким образом информация должна выводиться на экран. С помощью тегов в документе могут быть определены (размечены) части, главы, разделы, абзацы, списки, рисунки, таблицы, колонтитулы, индекс, содержание и т.д.</w:t>
            </w:r>
          </w:p>
          <w:p w:rsidR="00780619" w:rsidRPr="00E565D9" w:rsidRDefault="00780619" w:rsidP="003A7C3D">
            <w:pPr>
              <w:tabs>
                <w:tab w:val="left" w:pos="4320"/>
                <w:tab w:val="left" w:pos="4500"/>
              </w:tabs>
              <w:jc w:val="both"/>
              <w:rPr>
                <w:sz w:val="28"/>
                <w:szCs w:val="28"/>
                <w:lang w:val="uz-Cyrl-UZ"/>
              </w:rPr>
            </w:pPr>
            <w:r w:rsidRPr="00E565D9">
              <w:rPr>
                <w:sz w:val="28"/>
                <w:szCs w:val="28"/>
                <w:lang w:val="uz-Cyrl-UZ"/>
              </w:rPr>
              <w:t xml:space="preserve">Hujjatlarni </w:t>
            </w:r>
            <w:r w:rsidRPr="00E565D9">
              <w:rPr>
                <w:i/>
                <w:sz w:val="28"/>
                <w:szCs w:val="28"/>
                <w:lang w:val="en-US"/>
              </w:rPr>
              <w:t>WWW</w:t>
            </w:r>
            <w:r w:rsidRPr="00E565D9">
              <w:rPr>
                <w:sz w:val="28"/>
                <w:szCs w:val="28"/>
                <w:lang w:val="uz-Cyrl-UZ"/>
              </w:rPr>
              <w:t xml:space="preserve"> </w:t>
            </w:r>
            <w:r w:rsidRPr="00E565D9">
              <w:rPr>
                <w:sz w:val="28"/>
                <w:szCs w:val="28"/>
                <w:lang w:val="en-US"/>
              </w:rPr>
              <w:t>da tavsiflash tili.</w:t>
            </w:r>
            <w:r w:rsidRPr="00E565D9">
              <w:rPr>
                <w:sz w:val="28"/>
                <w:szCs w:val="28"/>
                <w:lang w:val="uz-Cyrl-UZ"/>
              </w:rPr>
              <w:t xml:space="preserve"> </w:t>
            </w:r>
            <w:r w:rsidRPr="00E565D9">
              <w:rPr>
                <w:i/>
                <w:sz w:val="28"/>
                <w:szCs w:val="28"/>
                <w:lang w:val="uz-Cyrl-UZ"/>
              </w:rPr>
              <w:t>HTML</w:t>
            </w:r>
            <w:r w:rsidRPr="00E565D9">
              <w:rPr>
                <w:sz w:val="28"/>
                <w:szCs w:val="28"/>
                <w:lang w:val="uz-Cyrl-UZ"/>
              </w:rPr>
              <w:t xml:space="preserve"> tili matnli hujjatlarga kiritiladigan, brauzer yoki boshqa dasturga axborot qay tarzda ekranga chiqarilishini ko‘rsatadigan teglar to‘plamidan foydalanadi. Teglar yordamida hujjatda qismlar, boblar, bo‘limlar, abzaslar, ro‘yxatlar, rasmlar, jadvallar, kolontitullar, indeks, mundarija va h.k. (belgilab chiqilishi) belgilanishi mumkin.</w:t>
            </w:r>
          </w:p>
          <w:p w:rsidR="00780619" w:rsidRPr="00E565D9" w:rsidRDefault="00780619" w:rsidP="003A7C3D">
            <w:pPr>
              <w:tabs>
                <w:tab w:val="left" w:pos="4320"/>
                <w:tab w:val="left" w:pos="4500"/>
              </w:tabs>
              <w:jc w:val="both"/>
              <w:rPr>
                <w:sz w:val="28"/>
                <w:szCs w:val="28"/>
                <w:lang w:val="uz-Cyrl-UZ"/>
              </w:rPr>
            </w:pPr>
          </w:p>
          <w:p w:rsidR="00780619" w:rsidRPr="00E565D9" w:rsidRDefault="00780619" w:rsidP="003A7C3D">
            <w:pPr>
              <w:tabs>
                <w:tab w:val="left" w:pos="4320"/>
                <w:tab w:val="left" w:pos="4500"/>
              </w:tabs>
              <w:jc w:val="both"/>
              <w:rPr>
                <w:sz w:val="28"/>
                <w:szCs w:val="28"/>
                <w:lang w:val="uz-Cyrl-UZ"/>
              </w:rPr>
            </w:pPr>
            <w:r w:rsidRPr="00E565D9">
              <w:rPr>
                <w:sz w:val="28"/>
                <w:szCs w:val="28"/>
                <w:lang w:val="uz-Cyrl-UZ"/>
              </w:rPr>
              <w:t xml:space="preserve">Ҳужжатларни </w:t>
            </w:r>
            <w:r w:rsidRPr="00E565D9">
              <w:rPr>
                <w:sz w:val="28"/>
                <w:szCs w:val="28"/>
                <w:lang w:val="en-US"/>
              </w:rPr>
              <w:t>WWW</w:t>
            </w:r>
            <w:r w:rsidRPr="00E565D9">
              <w:rPr>
                <w:sz w:val="28"/>
                <w:szCs w:val="28"/>
                <w:lang w:val="uz-Cyrl-UZ"/>
              </w:rPr>
              <w:t xml:space="preserve"> </w:t>
            </w:r>
            <w:r w:rsidRPr="00E565D9">
              <w:rPr>
                <w:sz w:val="28"/>
                <w:szCs w:val="28"/>
              </w:rPr>
              <w:t>да тавсифлаш тили.</w:t>
            </w:r>
            <w:r w:rsidRPr="00E565D9">
              <w:rPr>
                <w:sz w:val="28"/>
                <w:szCs w:val="28"/>
                <w:lang w:val="uz-Cyrl-UZ"/>
              </w:rPr>
              <w:t xml:space="preserve"> HTML тили матнли ҳужжатларга кирити-ладиган, браузер ёки бошқа дастурга ахборот қай тарзда экранга чиқарилишини кўрсатади</w:t>
            </w:r>
            <w:r w:rsidR="00C064C1">
              <w:rPr>
                <w:sz w:val="28"/>
                <w:szCs w:val="28"/>
                <w:lang w:val="uz-Cyrl-UZ"/>
              </w:rPr>
              <w:t>-</w:t>
            </w:r>
            <w:r w:rsidRPr="00E565D9">
              <w:rPr>
                <w:sz w:val="28"/>
                <w:szCs w:val="28"/>
                <w:lang w:val="uz-Cyrl-UZ"/>
              </w:rPr>
              <w:t>ган теглар тўпламидан фойдаланади. Теглар ёрдамида ҳужжатда қисмлар, боблар, бўлим</w:t>
            </w:r>
            <w:r w:rsidR="00C064C1">
              <w:rPr>
                <w:sz w:val="28"/>
                <w:szCs w:val="28"/>
                <w:lang w:val="uz-Cyrl-UZ"/>
              </w:rPr>
              <w:t>-</w:t>
            </w:r>
            <w:r w:rsidRPr="00E565D9">
              <w:rPr>
                <w:sz w:val="28"/>
                <w:szCs w:val="28"/>
                <w:lang w:val="uz-Cyrl-UZ"/>
              </w:rPr>
              <w:t>лар, абзацлар, рўйхатлар, расмлар, жадвал</w:t>
            </w:r>
            <w:r w:rsidR="00C064C1">
              <w:rPr>
                <w:sz w:val="28"/>
                <w:szCs w:val="28"/>
                <w:lang w:val="uz-Cyrl-UZ"/>
              </w:rPr>
              <w:t>-</w:t>
            </w:r>
            <w:r w:rsidRPr="00E565D9">
              <w:rPr>
                <w:sz w:val="28"/>
                <w:szCs w:val="28"/>
                <w:lang w:val="uz-Cyrl-UZ"/>
              </w:rPr>
              <w:t>лар, колонтитуллар, индекс, мундарижа ва ҳ.к. (белгилаб чиқилиши) белгиланиши мум</w:t>
            </w:r>
            <w:r w:rsidR="00C064C1">
              <w:rPr>
                <w:sz w:val="28"/>
                <w:szCs w:val="28"/>
                <w:lang w:val="uz-Cyrl-UZ"/>
              </w:rPr>
              <w:t>-</w:t>
            </w:r>
            <w:r w:rsidRPr="00E565D9">
              <w:rPr>
                <w:sz w:val="28"/>
                <w:szCs w:val="28"/>
                <w:lang w:val="uz-Cyrl-UZ"/>
              </w:rPr>
              <w:t>кин.</w:t>
            </w:r>
          </w:p>
        </w:tc>
      </w:tr>
      <w:tr w:rsidR="00780619" w:rsidRPr="00917D9A">
        <w:trPr>
          <w:tblCellSpacing w:w="0" w:type="dxa"/>
          <w:jc w:val="center"/>
        </w:trPr>
        <w:tc>
          <w:tcPr>
            <w:tcW w:w="2079" w:type="pct"/>
          </w:tcPr>
          <w:p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Язык запросов </w:t>
            </w:r>
          </w:p>
          <w:p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uz </w:t>
            </w:r>
            <w:r w:rsidRPr="00895F48">
              <w:rPr>
                <w:sz w:val="28"/>
                <w:szCs w:val="28"/>
                <w:lang w:val="uz-Cyrl-UZ"/>
              </w:rPr>
              <w:t>-</w:t>
            </w:r>
            <w:r w:rsidRPr="00900E1A">
              <w:rPr>
                <w:b/>
                <w:sz w:val="28"/>
                <w:szCs w:val="28"/>
                <w:lang w:val="uz-Cyrl-UZ"/>
              </w:rPr>
              <w:t xml:space="preserve"> </w:t>
            </w:r>
            <w:r w:rsidRPr="007F30BB">
              <w:rPr>
                <w:sz w:val="28"/>
                <w:szCs w:val="28"/>
                <w:lang w:val="uz-Cyrl-UZ"/>
              </w:rPr>
              <w:t>so‘rov</w:t>
            </w:r>
            <w:r w:rsidRPr="002E1A74">
              <w:rPr>
                <w:sz w:val="28"/>
                <w:szCs w:val="28"/>
                <w:lang w:val="uz-Cyrl-UZ"/>
              </w:rPr>
              <w:t>lar</w:t>
            </w:r>
            <w:r w:rsidRPr="007F30BB">
              <w:rPr>
                <w:sz w:val="28"/>
                <w:szCs w:val="28"/>
                <w:lang w:val="uz-Cyrl-UZ"/>
              </w:rPr>
              <w:t xml:space="preserve"> tili</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       </w:t>
            </w:r>
            <w:r w:rsidRPr="007F30BB">
              <w:rPr>
                <w:sz w:val="28"/>
                <w:szCs w:val="28"/>
                <w:lang w:val="uz-Cyrl-UZ"/>
              </w:rPr>
              <w:t>сўров</w:t>
            </w:r>
            <w:r w:rsidRPr="002E1A74">
              <w:rPr>
                <w:sz w:val="28"/>
                <w:szCs w:val="28"/>
                <w:lang w:val="uz-Cyrl-UZ"/>
              </w:rPr>
              <w:t>лар</w:t>
            </w:r>
            <w:r w:rsidRPr="007F30BB">
              <w:rPr>
                <w:sz w:val="28"/>
                <w:szCs w:val="28"/>
                <w:lang w:val="uz-Cyrl-UZ"/>
              </w:rPr>
              <w:t xml:space="preserve"> тили</w:t>
            </w:r>
          </w:p>
          <w:p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895F48">
              <w:rPr>
                <w:sz w:val="28"/>
                <w:szCs w:val="28"/>
                <w:lang w:val="uz-Cyrl-UZ"/>
              </w:rPr>
              <w:t>-</w:t>
            </w:r>
            <w:r w:rsidRPr="007F30BB">
              <w:rPr>
                <w:sz w:val="28"/>
                <w:szCs w:val="28"/>
                <w:lang w:val="uz-Cyrl-UZ"/>
              </w:rPr>
              <w:t xml:space="preserve"> query language </w:t>
            </w:r>
          </w:p>
          <w:p w:rsidR="00780619" w:rsidRPr="00900E1A" w:rsidRDefault="00780619" w:rsidP="00B716F7">
            <w:pPr>
              <w:tabs>
                <w:tab w:val="left" w:pos="4320"/>
                <w:tab w:val="left" w:pos="4500"/>
              </w:tabs>
              <w:rPr>
                <w:b/>
                <w:sz w:val="28"/>
                <w:szCs w:val="28"/>
                <w:lang w:val="uz-Cyrl-UZ"/>
              </w:rPr>
            </w:pPr>
          </w:p>
        </w:tc>
        <w:tc>
          <w:tcPr>
            <w:tcW w:w="2921" w:type="pct"/>
          </w:tcPr>
          <w:p w:rsidR="00780619" w:rsidRDefault="00780619" w:rsidP="00B716F7">
            <w:pPr>
              <w:tabs>
                <w:tab w:val="left" w:pos="4320"/>
                <w:tab w:val="left" w:pos="4500"/>
              </w:tabs>
              <w:jc w:val="both"/>
              <w:rPr>
                <w:sz w:val="28"/>
                <w:szCs w:val="28"/>
                <w:lang w:val="uz-Cyrl-UZ"/>
              </w:rPr>
            </w:pPr>
            <w:r w:rsidRPr="00900E1A">
              <w:rPr>
                <w:sz w:val="28"/>
                <w:szCs w:val="28"/>
                <w:lang w:val="uz-Cyrl-UZ"/>
              </w:rPr>
              <w:t xml:space="preserve">Язык управления данными, используемый для получения информации из </w:t>
            </w:r>
            <w:r>
              <w:rPr>
                <w:sz w:val="28"/>
                <w:szCs w:val="28"/>
              </w:rPr>
              <w:t>базы данных</w:t>
            </w:r>
            <w:r w:rsidRPr="00900E1A">
              <w:rPr>
                <w:sz w:val="28"/>
                <w:szCs w:val="28"/>
                <w:lang w:val="uz-Cyrl-UZ"/>
              </w:rPr>
              <w:t>.</w:t>
            </w:r>
          </w:p>
          <w:p w:rsidR="00780619" w:rsidRPr="00900E1A" w:rsidRDefault="00780619" w:rsidP="00B716F7">
            <w:pPr>
              <w:tabs>
                <w:tab w:val="left" w:pos="4320"/>
                <w:tab w:val="left" w:pos="4500"/>
              </w:tabs>
              <w:jc w:val="both"/>
              <w:rPr>
                <w:sz w:val="28"/>
                <w:szCs w:val="28"/>
                <w:lang w:val="uz-Cyrl-UZ"/>
              </w:rPr>
            </w:pPr>
          </w:p>
          <w:p w:rsidR="00780619" w:rsidRPr="00900E1A" w:rsidRDefault="00780619" w:rsidP="00B716F7">
            <w:pPr>
              <w:tabs>
                <w:tab w:val="left" w:pos="4320"/>
                <w:tab w:val="left" w:pos="4500"/>
              </w:tabs>
              <w:jc w:val="both"/>
              <w:rPr>
                <w:sz w:val="28"/>
                <w:szCs w:val="28"/>
                <w:lang w:val="uz-Cyrl-UZ"/>
              </w:rPr>
            </w:pPr>
            <w:r>
              <w:rPr>
                <w:sz w:val="28"/>
                <w:szCs w:val="28"/>
                <w:lang w:val="uz-Cyrl-UZ"/>
              </w:rPr>
              <w:t>Ma’lumotlar</w:t>
            </w:r>
            <w:r w:rsidRPr="003A0903">
              <w:rPr>
                <w:sz w:val="28"/>
                <w:szCs w:val="28"/>
                <w:lang w:val="uz-Cyrl-UZ"/>
              </w:rPr>
              <w:t xml:space="preserve"> </w:t>
            </w:r>
            <w:r>
              <w:rPr>
                <w:sz w:val="28"/>
                <w:szCs w:val="28"/>
                <w:lang w:val="uz-Cyrl-UZ"/>
              </w:rPr>
              <w:t>bazasidan</w:t>
            </w:r>
            <w:r w:rsidRPr="003A0903">
              <w:rPr>
                <w:sz w:val="28"/>
                <w:szCs w:val="28"/>
                <w:lang w:val="uz-Cyrl-UZ"/>
              </w:rPr>
              <w:t xml:space="preserve"> </w:t>
            </w:r>
            <w:r>
              <w:rPr>
                <w:sz w:val="28"/>
                <w:szCs w:val="28"/>
                <w:lang w:val="uz-Cyrl-UZ"/>
              </w:rPr>
              <w:t>axborot olish</w:t>
            </w:r>
            <w:r w:rsidRPr="003A0903">
              <w:rPr>
                <w:sz w:val="28"/>
                <w:szCs w:val="28"/>
                <w:lang w:val="uz-Cyrl-UZ"/>
              </w:rPr>
              <w:t xml:space="preserve"> </w:t>
            </w:r>
            <w:r>
              <w:rPr>
                <w:sz w:val="28"/>
                <w:szCs w:val="28"/>
                <w:lang w:val="uz-Cyrl-UZ"/>
              </w:rPr>
              <w:t>uchun</w:t>
            </w:r>
            <w:r w:rsidRPr="003A0903">
              <w:rPr>
                <w:sz w:val="28"/>
                <w:szCs w:val="28"/>
                <w:lang w:val="uz-Cyrl-UZ"/>
              </w:rPr>
              <w:t xml:space="preserve"> </w:t>
            </w:r>
            <w:r>
              <w:rPr>
                <w:sz w:val="28"/>
                <w:szCs w:val="28"/>
                <w:lang w:val="uz-Cyrl-UZ"/>
              </w:rPr>
              <w:t>foydalaniladigan</w:t>
            </w:r>
            <w:r w:rsidRPr="003A0903">
              <w:rPr>
                <w:sz w:val="28"/>
                <w:szCs w:val="28"/>
                <w:lang w:val="uz-Cyrl-UZ"/>
              </w:rPr>
              <w:t xml:space="preserve">, </w:t>
            </w:r>
            <w:r>
              <w:rPr>
                <w:sz w:val="28"/>
                <w:szCs w:val="28"/>
                <w:lang w:val="uz-Cyrl-UZ"/>
              </w:rPr>
              <w:t>ma’lumotlarni</w:t>
            </w:r>
            <w:r w:rsidRPr="003A0903">
              <w:rPr>
                <w:sz w:val="28"/>
                <w:szCs w:val="28"/>
                <w:lang w:val="uz-Cyrl-UZ"/>
              </w:rPr>
              <w:t xml:space="preserve"> </w:t>
            </w:r>
            <w:r>
              <w:rPr>
                <w:sz w:val="28"/>
                <w:szCs w:val="28"/>
                <w:lang w:val="uz-Cyrl-UZ"/>
              </w:rPr>
              <w:t>boshqarish</w:t>
            </w:r>
            <w:r w:rsidRPr="003A0903">
              <w:rPr>
                <w:sz w:val="28"/>
                <w:szCs w:val="28"/>
                <w:lang w:val="uz-Cyrl-UZ"/>
              </w:rPr>
              <w:t xml:space="preserve"> </w:t>
            </w:r>
            <w:r>
              <w:rPr>
                <w:sz w:val="28"/>
                <w:szCs w:val="28"/>
                <w:lang w:val="uz-Cyrl-UZ"/>
              </w:rPr>
              <w:t>tili</w:t>
            </w:r>
            <w:r w:rsidRPr="003A0903">
              <w:rPr>
                <w:sz w:val="28"/>
                <w:szCs w:val="28"/>
                <w:lang w:val="uz-Cyrl-UZ"/>
              </w:rPr>
              <w:t>.</w:t>
            </w:r>
          </w:p>
          <w:p w:rsidR="00780619" w:rsidRPr="00900E1A" w:rsidRDefault="00780619" w:rsidP="00B716F7">
            <w:pPr>
              <w:tabs>
                <w:tab w:val="left" w:pos="4320"/>
                <w:tab w:val="left" w:pos="4500"/>
              </w:tabs>
              <w:jc w:val="both"/>
              <w:rPr>
                <w:sz w:val="28"/>
                <w:szCs w:val="28"/>
                <w:lang w:val="uz-Cyrl-UZ"/>
              </w:rPr>
            </w:pPr>
          </w:p>
          <w:p w:rsidR="00B40B2A" w:rsidRDefault="00780619" w:rsidP="00B716F7">
            <w:pPr>
              <w:tabs>
                <w:tab w:val="left" w:pos="4320"/>
                <w:tab w:val="left" w:pos="4500"/>
              </w:tabs>
              <w:jc w:val="both"/>
              <w:rPr>
                <w:sz w:val="28"/>
                <w:szCs w:val="28"/>
                <w:lang w:val="uz-Cyrl-UZ"/>
              </w:rPr>
            </w:pPr>
            <w:r>
              <w:rPr>
                <w:sz w:val="28"/>
                <w:szCs w:val="28"/>
                <w:lang w:val="uz-Cyrl-UZ"/>
              </w:rPr>
              <w:t>Маълумотлар базасидан ахборот ол</w:t>
            </w:r>
            <w:r w:rsidRPr="003A0903">
              <w:rPr>
                <w:sz w:val="28"/>
                <w:szCs w:val="28"/>
                <w:lang w:val="uz-Cyrl-UZ"/>
              </w:rPr>
              <w:t>иш учун фойдаланиладиган, маълумотларни бошқа</w:t>
            </w:r>
            <w:r w:rsidR="00C064C1">
              <w:rPr>
                <w:sz w:val="28"/>
                <w:szCs w:val="28"/>
                <w:lang w:val="uz-Cyrl-UZ"/>
              </w:rPr>
              <w:t>-</w:t>
            </w:r>
            <w:r w:rsidRPr="003A0903">
              <w:rPr>
                <w:sz w:val="28"/>
                <w:szCs w:val="28"/>
                <w:lang w:val="uz-Cyrl-UZ"/>
              </w:rPr>
              <w:t>риш тили.</w:t>
            </w:r>
          </w:p>
          <w:p w:rsidR="009046DE" w:rsidRPr="00900E1A" w:rsidRDefault="009046DE" w:rsidP="00B716F7">
            <w:pPr>
              <w:tabs>
                <w:tab w:val="left" w:pos="4320"/>
                <w:tab w:val="left" w:pos="4500"/>
              </w:tabs>
              <w:jc w:val="both"/>
              <w:rPr>
                <w:sz w:val="28"/>
                <w:szCs w:val="28"/>
                <w:lang w:val="uz-Cyrl-UZ"/>
              </w:rPr>
            </w:pPr>
          </w:p>
        </w:tc>
      </w:tr>
      <w:tr w:rsidR="00780619" w:rsidRPr="007F0796">
        <w:trPr>
          <w:tblCellSpacing w:w="0" w:type="dxa"/>
          <w:jc w:val="center"/>
        </w:trPr>
        <w:tc>
          <w:tcPr>
            <w:tcW w:w="2079" w:type="pct"/>
          </w:tcPr>
          <w:p w:rsidR="00780619" w:rsidRPr="0051450D" w:rsidRDefault="00780619" w:rsidP="003A7C3D">
            <w:pPr>
              <w:tabs>
                <w:tab w:val="left" w:pos="4320"/>
                <w:tab w:val="left" w:pos="4500"/>
              </w:tabs>
              <w:rPr>
                <w:b/>
                <w:sz w:val="28"/>
                <w:szCs w:val="28"/>
                <w:lang w:val="uz-Cyrl-UZ"/>
              </w:rPr>
            </w:pPr>
            <w:r w:rsidRPr="001C7AA6">
              <w:rPr>
                <w:b/>
                <w:sz w:val="28"/>
                <w:szCs w:val="28"/>
                <w:lang w:val="uz-Cyrl-UZ"/>
              </w:rPr>
              <w:t>Язык низкого уровня</w:t>
            </w:r>
          </w:p>
          <w:p w:rsidR="00780619" w:rsidRPr="006E5E90" w:rsidRDefault="00780619" w:rsidP="003A7C3D">
            <w:pPr>
              <w:tabs>
                <w:tab w:val="left" w:pos="4320"/>
                <w:tab w:val="left" w:pos="4500"/>
              </w:tabs>
              <w:rPr>
                <w:b/>
                <w:sz w:val="28"/>
                <w:szCs w:val="28"/>
                <w:lang w:val="uz-Cyrl-UZ"/>
              </w:rPr>
            </w:pPr>
            <w:r w:rsidRPr="006E5E90">
              <w:rPr>
                <w:b/>
                <w:sz w:val="28"/>
                <w:szCs w:val="28"/>
                <w:lang w:val="uz-Cyrl-UZ"/>
              </w:rPr>
              <w:t xml:space="preserve">uz </w:t>
            </w:r>
            <w:r w:rsidRPr="006E5E90">
              <w:rPr>
                <w:sz w:val="28"/>
                <w:szCs w:val="28"/>
                <w:lang w:val="uz-Cyrl-UZ"/>
              </w:rPr>
              <w:t>-</w:t>
            </w:r>
            <w:r w:rsidRPr="006E5E90">
              <w:rPr>
                <w:b/>
                <w:sz w:val="28"/>
                <w:szCs w:val="28"/>
                <w:lang w:val="uz-Cyrl-UZ"/>
              </w:rPr>
              <w:t xml:space="preserve"> </w:t>
            </w:r>
            <w:r>
              <w:rPr>
                <w:sz w:val="28"/>
                <w:szCs w:val="28"/>
                <w:lang w:val="uz-Cyrl-UZ"/>
              </w:rPr>
              <w:t>quyi</w:t>
            </w:r>
            <w:r w:rsidRPr="007F0796">
              <w:rPr>
                <w:sz w:val="28"/>
                <w:szCs w:val="28"/>
                <w:lang w:val="uz-Cyrl-UZ"/>
              </w:rPr>
              <w:t xml:space="preserve"> </w:t>
            </w:r>
            <w:r w:rsidRPr="005B6905">
              <w:rPr>
                <w:sz w:val="28"/>
                <w:szCs w:val="28"/>
                <w:lang w:val="uz-Cyrl-UZ"/>
              </w:rPr>
              <w:t>daraja</w:t>
            </w:r>
            <w:r w:rsidRPr="007F0796">
              <w:rPr>
                <w:sz w:val="28"/>
                <w:szCs w:val="28"/>
                <w:lang w:val="uz-Cyrl-UZ"/>
              </w:rPr>
              <w:t xml:space="preserve"> </w:t>
            </w:r>
            <w:r>
              <w:rPr>
                <w:sz w:val="28"/>
                <w:szCs w:val="28"/>
                <w:lang w:val="uz-Cyrl-UZ"/>
              </w:rPr>
              <w:t>tili</w:t>
            </w:r>
          </w:p>
          <w:p w:rsidR="00780619" w:rsidRDefault="00780619" w:rsidP="003A7C3D">
            <w:pPr>
              <w:tabs>
                <w:tab w:val="left" w:pos="4320"/>
                <w:tab w:val="left" w:pos="4500"/>
              </w:tabs>
              <w:rPr>
                <w:sz w:val="28"/>
                <w:szCs w:val="28"/>
                <w:lang w:val="en-US"/>
              </w:rPr>
            </w:pPr>
            <w:r w:rsidRPr="006E5E90">
              <w:rPr>
                <w:b/>
                <w:sz w:val="28"/>
                <w:szCs w:val="28"/>
                <w:lang w:val="uz-Cyrl-UZ"/>
              </w:rPr>
              <w:t xml:space="preserve">       </w:t>
            </w:r>
            <w:r w:rsidRPr="007F0796">
              <w:rPr>
                <w:sz w:val="28"/>
                <w:szCs w:val="28"/>
                <w:lang w:val="uz-Cyrl-UZ"/>
              </w:rPr>
              <w:t xml:space="preserve">қуйи </w:t>
            </w:r>
            <w:r>
              <w:rPr>
                <w:sz w:val="28"/>
                <w:szCs w:val="28"/>
              </w:rPr>
              <w:t>даража</w:t>
            </w:r>
            <w:r w:rsidRPr="007F0796">
              <w:rPr>
                <w:sz w:val="28"/>
                <w:szCs w:val="28"/>
                <w:lang w:val="uz-Cyrl-UZ"/>
              </w:rPr>
              <w:t xml:space="preserve"> тили</w:t>
            </w:r>
          </w:p>
          <w:p w:rsidR="00780619" w:rsidRPr="0051450D" w:rsidRDefault="00780619" w:rsidP="003A7C3D">
            <w:pPr>
              <w:tabs>
                <w:tab w:val="left" w:pos="4320"/>
                <w:tab w:val="left" w:pos="4500"/>
              </w:tabs>
              <w:rPr>
                <w:sz w:val="28"/>
                <w:szCs w:val="28"/>
                <w:lang w:val="uz-Cyrl-UZ"/>
              </w:rPr>
            </w:pPr>
            <w:r w:rsidRPr="0051450D">
              <w:rPr>
                <w:b/>
                <w:sz w:val="28"/>
                <w:szCs w:val="28"/>
                <w:lang w:val="en-US"/>
              </w:rPr>
              <w:t xml:space="preserve">en </w:t>
            </w:r>
            <w:r w:rsidRPr="00895F48">
              <w:rPr>
                <w:sz w:val="28"/>
                <w:szCs w:val="28"/>
                <w:lang w:val="en-US"/>
              </w:rPr>
              <w:t>-</w:t>
            </w:r>
            <w:r w:rsidRPr="0051450D">
              <w:rPr>
                <w:sz w:val="28"/>
                <w:szCs w:val="28"/>
                <w:lang w:val="en-US"/>
              </w:rPr>
              <w:t xml:space="preserve"> low-level language </w:t>
            </w:r>
          </w:p>
          <w:p w:rsidR="00780619" w:rsidRPr="0051450D"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Машинно-зависимый язык (типа ассемблера), предназначенный для прямого управления аппаратурой компьютера.</w:t>
            </w:r>
          </w:p>
          <w:p w:rsidR="00780619" w:rsidRPr="00DE4857" w:rsidRDefault="00780619" w:rsidP="003A7C3D">
            <w:pPr>
              <w:tabs>
                <w:tab w:val="left" w:pos="4320"/>
                <w:tab w:val="left" w:pos="4500"/>
              </w:tabs>
              <w:jc w:val="both"/>
              <w:rPr>
                <w:sz w:val="28"/>
                <w:szCs w:val="28"/>
              </w:rPr>
            </w:pPr>
          </w:p>
          <w:p w:rsidR="00780619" w:rsidRDefault="00780619" w:rsidP="003A7C3D">
            <w:pPr>
              <w:tabs>
                <w:tab w:val="left" w:pos="4320"/>
                <w:tab w:val="left" w:pos="4500"/>
              </w:tabs>
              <w:jc w:val="both"/>
              <w:rPr>
                <w:sz w:val="28"/>
                <w:szCs w:val="28"/>
                <w:lang w:val="en-US"/>
              </w:rPr>
            </w:pPr>
            <w:r>
              <w:rPr>
                <w:sz w:val="28"/>
                <w:szCs w:val="28"/>
                <w:lang w:val="uz-Cyrl-UZ"/>
              </w:rPr>
              <w:t>Kompyuter</w:t>
            </w:r>
            <w:r w:rsidRPr="00D015B8">
              <w:rPr>
                <w:sz w:val="28"/>
                <w:szCs w:val="28"/>
                <w:lang w:val="uz-Cyrl-UZ"/>
              </w:rPr>
              <w:t xml:space="preserve"> </w:t>
            </w:r>
            <w:r>
              <w:rPr>
                <w:sz w:val="28"/>
                <w:szCs w:val="28"/>
                <w:lang w:val="uz-Cyrl-UZ"/>
              </w:rPr>
              <w:t>apparaturasini</w:t>
            </w:r>
            <w:r w:rsidRPr="00D015B8">
              <w:rPr>
                <w:sz w:val="28"/>
                <w:szCs w:val="28"/>
                <w:lang w:val="uz-Cyrl-UZ"/>
              </w:rPr>
              <w:t xml:space="preserve"> </w:t>
            </w:r>
            <w:r>
              <w:rPr>
                <w:sz w:val="28"/>
                <w:szCs w:val="28"/>
                <w:lang w:val="uz-Cyrl-UZ"/>
              </w:rPr>
              <w:t>to‘g‘ridan</w:t>
            </w:r>
            <w:r w:rsidRPr="00D015B8">
              <w:rPr>
                <w:sz w:val="28"/>
                <w:szCs w:val="28"/>
                <w:lang w:val="uz-Cyrl-UZ"/>
              </w:rPr>
              <w:t>-</w:t>
            </w:r>
            <w:r>
              <w:rPr>
                <w:sz w:val="28"/>
                <w:szCs w:val="28"/>
                <w:lang w:val="uz-Cyrl-UZ"/>
              </w:rPr>
              <w:t>to‘g‘ri</w:t>
            </w:r>
            <w:r w:rsidRPr="00D015B8">
              <w:rPr>
                <w:sz w:val="28"/>
                <w:szCs w:val="28"/>
                <w:lang w:val="uz-Cyrl-UZ"/>
              </w:rPr>
              <w:t xml:space="preserve"> </w:t>
            </w:r>
            <w:r>
              <w:rPr>
                <w:sz w:val="28"/>
                <w:szCs w:val="28"/>
                <w:lang w:val="uz-Cyrl-UZ"/>
              </w:rPr>
              <w:t>boshqarish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mo‘ljallangan</w:t>
            </w:r>
            <w:r w:rsidRPr="00D015B8">
              <w:rPr>
                <w:sz w:val="28"/>
                <w:szCs w:val="28"/>
                <w:lang w:val="uz-Cyrl-UZ"/>
              </w:rPr>
              <w:t xml:space="preserve"> </w:t>
            </w:r>
            <w:r>
              <w:rPr>
                <w:sz w:val="28"/>
                <w:szCs w:val="28"/>
                <w:lang w:val="uz-Cyrl-UZ"/>
              </w:rPr>
              <w:t>mashinaga</w:t>
            </w:r>
            <w:r w:rsidRPr="00D015B8">
              <w:rPr>
                <w:sz w:val="28"/>
                <w:szCs w:val="28"/>
                <w:lang w:val="uz-Cyrl-UZ"/>
              </w:rPr>
              <w:t xml:space="preserve"> </w:t>
            </w:r>
            <w:r>
              <w:rPr>
                <w:sz w:val="28"/>
                <w:szCs w:val="28"/>
                <w:lang w:val="uz-Cyrl-UZ"/>
              </w:rPr>
              <w:t>bog‘liq</w:t>
            </w:r>
            <w:r w:rsidRPr="00D015B8">
              <w:rPr>
                <w:sz w:val="28"/>
                <w:szCs w:val="28"/>
                <w:lang w:val="uz-Cyrl-UZ"/>
              </w:rPr>
              <w:t xml:space="preserve"> (</w:t>
            </w:r>
            <w:r>
              <w:rPr>
                <w:sz w:val="28"/>
                <w:szCs w:val="28"/>
                <w:lang w:val="uz-Cyrl-UZ"/>
              </w:rPr>
              <w:t>assembler</w:t>
            </w:r>
            <w:r w:rsidRPr="00D015B8">
              <w:rPr>
                <w:sz w:val="28"/>
                <w:szCs w:val="28"/>
                <w:lang w:val="uz-Cyrl-UZ"/>
              </w:rPr>
              <w:t xml:space="preserve"> </w:t>
            </w:r>
            <w:r>
              <w:rPr>
                <w:sz w:val="28"/>
                <w:szCs w:val="28"/>
                <w:lang w:val="uz-Cyrl-UZ"/>
              </w:rPr>
              <w:t>turidagi) til.</w:t>
            </w:r>
          </w:p>
          <w:p w:rsidR="00780619" w:rsidRPr="006E5E90" w:rsidRDefault="00780619" w:rsidP="003A7C3D">
            <w:pPr>
              <w:tabs>
                <w:tab w:val="left" w:pos="4320"/>
                <w:tab w:val="left" w:pos="4500"/>
              </w:tabs>
              <w:jc w:val="both"/>
              <w:rPr>
                <w:sz w:val="28"/>
                <w:szCs w:val="28"/>
                <w:lang w:val="en-US"/>
              </w:rPr>
            </w:pPr>
          </w:p>
          <w:p w:rsidR="00B40B2A" w:rsidRDefault="00780619" w:rsidP="003A7C3D">
            <w:pPr>
              <w:tabs>
                <w:tab w:val="left" w:pos="4320"/>
                <w:tab w:val="left" w:pos="4500"/>
              </w:tabs>
              <w:jc w:val="both"/>
              <w:rPr>
                <w:sz w:val="28"/>
                <w:szCs w:val="28"/>
                <w:lang w:val="uz-Cyrl-UZ"/>
              </w:rPr>
            </w:pPr>
            <w:r w:rsidRPr="00D015B8">
              <w:rPr>
                <w:sz w:val="28"/>
                <w:szCs w:val="28"/>
                <w:lang w:val="uz-Cyrl-UZ"/>
              </w:rPr>
              <w:t>Компьютер аппаратурасини тўғридан-тўғри бошқариш учун мўлжалланган машинага боғлиқ (ассемблер туридаги</w:t>
            </w:r>
            <w:r>
              <w:rPr>
                <w:sz w:val="28"/>
                <w:szCs w:val="28"/>
                <w:lang w:val="uz-Cyrl-UZ"/>
              </w:rPr>
              <w:t>) тил.</w:t>
            </w:r>
          </w:p>
          <w:p w:rsidR="009046DE" w:rsidRPr="007F0796" w:rsidRDefault="009046DE" w:rsidP="003A7C3D">
            <w:pPr>
              <w:tabs>
                <w:tab w:val="left" w:pos="4320"/>
                <w:tab w:val="left" w:pos="4500"/>
              </w:tabs>
              <w:jc w:val="both"/>
              <w:rPr>
                <w:sz w:val="28"/>
                <w:szCs w:val="28"/>
                <w:lang w:val="uz-Cyrl-UZ"/>
              </w:rPr>
            </w:pPr>
          </w:p>
        </w:tc>
      </w:tr>
      <w:tr w:rsidR="00780619" w:rsidRPr="00D71DDC">
        <w:trPr>
          <w:tblCellSpacing w:w="0" w:type="dxa"/>
          <w:jc w:val="center"/>
        </w:trPr>
        <w:tc>
          <w:tcPr>
            <w:tcW w:w="2079" w:type="pct"/>
          </w:tcPr>
          <w:p w:rsidR="00780619" w:rsidRPr="00D430C0" w:rsidRDefault="00780619" w:rsidP="003A7C3D">
            <w:pPr>
              <w:tabs>
                <w:tab w:val="left" w:pos="4320"/>
                <w:tab w:val="left" w:pos="4500"/>
              </w:tabs>
              <w:rPr>
                <w:b/>
                <w:sz w:val="28"/>
                <w:szCs w:val="28"/>
                <w:lang w:val="uz-Cyrl-UZ"/>
              </w:rPr>
            </w:pPr>
            <w:r w:rsidRPr="00D430C0">
              <w:rPr>
                <w:b/>
                <w:sz w:val="28"/>
                <w:szCs w:val="28"/>
                <w:lang w:val="uz-Cyrl-UZ"/>
              </w:rPr>
              <w:t>Язык описания технических средств</w:t>
            </w:r>
          </w:p>
          <w:p w:rsidR="00780619" w:rsidRPr="00D71DDC" w:rsidRDefault="00780619" w:rsidP="003A7C3D">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sidRPr="00D71DDC">
              <w:rPr>
                <w:sz w:val="28"/>
                <w:szCs w:val="28"/>
                <w:lang w:val="uz-Cyrl-UZ"/>
              </w:rPr>
              <w:t>texnik vositalarni tavsiflash tili</w:t>
            </w:r>
          </w:p>
          <w:p w:rsidR="00780619" w:rsidRDefault="00A65188" w:rsidP="003A7C3D">
            <w:pPr>
              <w:tabs>
                <w:tab w:val="left" w:pos="4320"/>
                <w:tab w:val="left" w:pos="4500"/>
              </w:tabs>
              <w:rPr>
                <w:sz w:val="28"/>
                <w:szCs w:val="28"/>
                <w:lang w:val="en-US"/>
              </w:rPr>
            </w:pPr>
            <w:r>
              <w:rPr>
                <w:sz w:val="28"/>
                <w:szCs w:val="28"/>
                <w:lang w:val="uz-Cyrl-UZ"/>
              </w:rPr>
              <w:t xml:space="preserve">       </w:t>
            </w:r>
            <w:r w:rsidR="00780619" w:rsidRPr="00D71DDC">
              <w:rPr>
                <w:sz w:val="28"/>
                <w:szCs w:val="28"/>
                <w:lang w:val="uz-Cyrl-UZ"/>
              </w:rPr>
              <w:t>техник воситаларни тавсифлаш тили</w:t>
            </w:r>
          </w:p>
          <w:p w:rsidR="00780619" w:rsidRPr="00D430C0" w:rsidRDefault="00780619" w:rsidP="003A7C3D">
            <w:pPr>
              <w:tabs>
                <w:tab w:val="left" w:pos="4320"/>
                <w:tab w:val="left" w:pos="4500"/>
              </w:tabs>
              <w:rPr>
                <w:sz w:val="28"/>
                <w:szCs w:val="28"/>
                <w:lang w:val="uz-Cyrl-UZ"/>
              </w:rPr>
            </w:pPr>
            <w:r w:rsidRPr="00851FCC">
              <w:rPr>
                <w:b/>
                <w:sz w:val="28"/>
                <w:szCs w:val="28"/>
                <w:lang w:val="en-US"/>
              </w:rPr>
              <w:t xml:space="preserve">en </w:t>
            </w:r>
            <w:r w:rsidRPr="00895F48">
              <w:rPr>
                <w:sz w:val="28"/>
                <w:szCs w:val="28"/>
                <w:lang w:val="en-US"/>
              </w:rPr>
              <w:t>-</w:t>
            </w:r>
            <w:r w:rsidRPr="00D430C0">
              <w:rPr>
                <w:sz w:val="28"/>
                <w:szCs w:val="28"/>
                <w:lang w:val="uz-Cyrl-UZ"/>
              </w:rPr>
              <w:t xml:space="preserve"> hardware description language(Hdl)</w:t>
            </w:r>
          </w:p>
          <w:p w:rsidR="00780619" w:rsidRPr="00851FCC" w:rsidRDefault="00780619" w:rsidP="003A7C3D">
            <w:pPr>
              <w:tabs>
                <w:tab w:val="left" w:pos="4320"/>
                <w:tab w:val="left" w:pos="4500"/>
              </w:tabs>
              <w:rPr>
                <w:sz w:val="28"/>
                <w:szCs w:val="28"/>
                <w:lang w:val="en-US"/>
              </w:rPr>
            </w:pPr>
          </w:p>
        </w:tc>
        <w:tc>
          <w:tcPr>
            <w:tcW w:w="2921" w:type="pct"/>
          </w:tcPr>
          <w:p w:rsidR="00780619" w:rsidRDefault="00780619" w:rsidP="003A7C3D">
            <w:pPr>
              <w:pStyle w:val="ListBullet"/>
            </w:pPr>
            <w:r>
              <w:t>Язык моделирования, разработки и тестирования устройств, предназначенных для обработки дискретных сигналов.</w:t>
            </w:r>
          </w:p>
          <w:p w:rsidR="00780619" w:rsidRPr="00B40B2A" w:rsidRDefault="00780619" w:rsidP="003A7C3D">
            <w:pPr>
              <w:pStyle w:val="ListBullet"/>
              <w:rPr>
                <w:sz w:val="16"/>
                <w:szCs w:val="16"/>
              </w:rPr>
            </w:pPr>
          </w:p>
          <w:p w:rsidR="00780619" w:rsidRPr="00B40B2A" w:rsidRDefault="00780619" w:rsidP="003A7C3D">
            <w:pPr>
              <w:pStyle w:val="ListBullet"/>
              <w:rPr>
                <w:lang w:val="en-US"/>
              </w:rPr>
            </w:pPr>
            <w:r w:rsidRPr="0099137E">
              <w:rPr>
                <w:lang w:val="en-US"/>
              </w:rPr>
              <w:t xml:space="preserve">Diskret signallarni </w:t>
            </w:r>
            <w:r>
              <w:rPr>
                <w:lang w:val="uz-Cyrl-UZ"/>
              </w:rPr>
              <w:t>qa</w:t>
            </w:r>
            <w:r w:rsidRPr="0099137E">
              <w:rPr>
                <w:lang w:val="en-US"/>
              </w:rPr>
              <w:t>yta ishlashga</w:t>
            </w:r>
            <w:r>
              <w:rPr>
                <w:lang w:val="uz-Cyrl-UZ"/>
              </w:rPr>
              <w:t xml:space="preserve"> </w:t>
            </w:r>
            <w:r w:rsidRPr="0099137E">
              <w:rPr>
                <w:lang w:val="en-US"/>
              </w:rPr>
              <w:t>mo‘ljallan</w:t>
            </w:r>
            <w:r w:rsidR="00B40B2A" w:rsidRPr="00B40B2A">
              <w:rPr>
                <w:lang w:val="en-US"/>
              </w:rPr>
              <w:t>-</w:t>
            </w:r>
            <w:r w:rsidRPr="0099137E">
              <w:rPr>
                <w:lang w:val="en-US"/>
              </w:rPr>
              <w:t>gan qurilmalarni modellash, ishlab chiqish va testlash jarayonlarining ixtisoslashgan tili</w:t>
            </w:r>
            <w:r w:rsidR="00B40B2A" w:rsidRPr="00B40B2A">
              <w:rPr>
                <w:lang w:val="en-US"/>
              </w:rPr>
              <w:t>.</w:t>
            </w:r>
          </w:p>
          <w:p w:rsidR="00780619" w:rsidRPr="00B40B2A" w:rsidRDefault="00780619" w:rsidP="003A7C3D">
            <w:pPr>
              <w:pStyle w:val="ListBullet"/>
              <w:rPr>
                <w:sz w:val="16"/>
                <w:szCs w:val="16"/>
                <w:lang w:val="en-US"/>
              </w:rPr>
            </w:pPr>
          </w:p>
          <w:p w:rsidR="00780619" w:rsidRPr="00D71DDC" w:rsidRDefault="00780619" w:rsidP="003A7C3D">
            <w:pPr>
              <w:pStyle w:val="ListBullet"/>
              <w:rPr>
                <w:lang w:val="en-US"/>
              </w:rPr>
            </w:pPr>
            <w:r>
              <w:t>Дискрет</w:t>
            </w:r>
            <w:r w:rsidRPr="00D71DDC">
              <w:rPr>
                <w:lang w:val="en-US"/>
              </w:rPr>
              <w:t xml:space="preserve"> </w:t>
            </w:r>
            <w:r>
              <w:t>сигналларни</w:t>
            </w:r>
            <w:r w:rsidRPr="00D71DDC">
              <w:rPr>
                <w:lang w:val="en-US"/>
              </w:rPr>
              <w:t xml:space="preserve"> </w:t>
            </w:r>
            <w:r>
              <w:rPr>
                <w:lang w:val="uz-Cyrl-UZ"/>
              </w:rPr>
              <w:t>қа</w:t>
            </w:r>
            <w:r>
              <w:t>йта</w:t>
            </w:r>
            <w:r w:rsidRPr="00D71DDC">
              <w:rPr>
                <w:lang w:val="en-US"/>
              </w:rPr>
              <w:t xml:space="preserve"> </w:t>
            </w:r>
            <w:r>
              <w:t>ишлашга</w:t>
            </w:r>
            <w:r>
              <w:rPr>
                <w:lang w:val="uz-Cyrl-UZ"/>
              </w:rPr>
              <w:t xml:space="preserve"> </w:t>
            </w:r>
            <w:r>
              <w:t>мўлжалланган</w:t>
            </w:r>
            <w:r w:rsidRPr="00D71DDC">
              <w:rPr>
                <w:lang w:val="en-US"/>
              </w:rPr>
              <w:t xml:space="preserve"> </w:t>
            </w:r>
            <w:r>
              <w:t>қурилмаларни</w:t>
            </w:r>
            <w:r w:rsidRPr="00D71DDC">
              <w:rPr>
                <w:lang w:val="en-US"/>
              </w:rPr>
              <w:t xml:space="preserve"> </w:t>
            </w:r>
            <w:r>
              <w:t>моделлаш</w:t>
            </w:r>
            <w:r w:rsidRPr="00D71DDC">
              <w:rPr>
                <w:lang w:val="en-US"/>
              </w:rPr>
              <w:t xml:space="preserve">, </w:t>
            </w:r>
            <w:r>
              <w:t>ишлаб</w:t>
            </w:r>
            <w:r w:rsidRPr="00D71DDC">
              <w:rPr>
                <w:lang w:val="en-US"/>
              </w:rPr>
              <w:t xml:space="preserve"> </w:t>
            </w:r>
            <w:r>
              <w:t>чиқиш</w:t>
            </w:r>
            <w:r w:rsidRPr="00D71DDC">
              <w:rPr>
                <w:lang w:val="en-US"/>
              </w:rPr>
              <w:t xml:space="preserve"> </w:t>
            </w:r>
            <w:r>
              <w:t>ва</w:t>
            </w:r>
            <w:r w:rsidRPr="00D71DDC">
              <w:rPr>
                <w:lang w:val="en-US"/>
              </w:rPr>
              <w:t xml:space="preserve"> </w:t>
            </w:r>
            <w:r>
              <w:t>тестлаш</w:t>
            </w:r>
            <w:r w:rsidRPr="00D71DDC">
              <w:rPr>
                <w:lang w:val="en-US"/>
              </w:rPr>
              <w:t xml:space="preserve"> </w:t>
            </w:r>
            <w:r>
              <w:t>жараёнларининг</w:t>
            </w:r>
            <w:r w:rsidRPr="00D71DDC">
              <w:rPr>
                <w:lang w:val="en-US"/>
              </w:rPr>
              <w:t xml:space="preserve"> </w:t>
            </w:r>
            <w:r>
              <w:t>ихтисослашган</w:t>
            </w:r>
            <w:r w:rsidRPr="00D71DDC">
              <w:rPr>
                <w:lang w:val="en-US"/>
              </w:rPr>
              <w:t xml:space="preserve"> </w:t>
            </w:r>
            <w:r>
              <w:t>тили</w:t>
            </w:r>
            <w:r w:rsidRPr="00D71DDC">
              <w:rPr>
                <w:lang w:val="en-US"/>
              </w:rPr>
              <w:t>.</w:t>
            </w:r>
          </w:p>
        </w:tc>
      </w:tr>
      <w:tr w:rsidR="00780619" w:rsidRPr="0013080A">
        <w:trPr>
          <w:tblCellSpacing w:w="0" w:type="dxa"/>
          <w:jc w:val="center"/>
        </w:trPr>
        <w:tc>
          <w:tcPr>
            <w:tcW w:w="2079" w:type="pct"/>
          </w:tcPr>
          <w:p w:rsidR="00780619" w:rsidRPr="0037448D" w:rsidRDefault="00780619" w:rsidP="003A7C3D">
            <w:pPr>
              <w:tabs>
                <w:tab w:val="left" w:pos="4320"/>
                <w:tab w:val="left" w:pos="4500"/>
              </w:tabs>
              <w:rPr>
                <w:b/>
                <w:bCs/>
                <w:sz w:val="28"/>
                <w:szCs w:val="28"/>
                <w:lang w:val="uz-Cyrl-UZ"/>
              </w:rPr>
            </w:pPr>
            <w:r w:rsidRPr="0037448D">
              <w:rPr>
                <w:b/>
                <w:bCs/>
                <w:sz w:val="28"/>
                <w:szCs w:val="28"/>
                <w:lang w:val="uz-Cyrl-UZ"/>
              </w:rPr>
              <w:t xml:space="preserve">Язык </w:t>
            </w:r>
            <w:r w:rsidRPr="00844AE4">
              <w:rPr>
                <w:b/>
                <w:bCs/>
                <w:sz w:val="28"/>
                <w:szCs w:val="28"/>
                <w:lang w:val="uz-Cyrl-UZ"/>
              </w:rPr>
              <w:t>первого</w:t>
            </w:r>
            <w:r w:rsidRPr="0037448D">
              <w:rPr>
                <w:b/>
                <w:bCs/>
                <w:sz w:val="28"/>
                <w:szCs w:val="28"/>
                <w:lang w:val="uz-Cyrl-UZ"/>
              </w:rPr>
              <w:t xml:space="preserve"> поколения</w:t>
            </w:r>
          </w:p>
          <w:p w:rsidR="00780619" w:rsidRDefault="00780619" w:rsidP="003A7C3D">
            <w:pPr>
              <w:tabs>
                <w:tab w:val="left" w:pos="4320"/>
                <w:tab w:val="left" w:pos="4500"/>
              </w:tabs>
              <w:rPr>
                <w:bCs/>
                <w:color w:val="000000"/>
                <w:sz w:val="28"/>
                <w:szCs w:val="28"/>
                <w:lang w:val="uz-Cyrl-UZ"/>
              </w:rPr>
            </w:pPr>
            <w:r w:rsidRPr="00DE4857">
              <w:rPr>
                <w:b/>
                <w:bCs/>
                <w:color w:val="000000"/>
                <w:sz w:val="28"/>
                <w:szCs w:val="28"/>
                <w:lang w:val="uz-Cyrl-UZ"/>
              </w:rPr>
              <w:t xml:space="preserve">uz </w:t>
            </w:r>
            <w:r w:rsidRPr="00DE4857">
              <w:rPr>
                <w:bCs/>
                <w:color w:val="000000"/>
                <w:sz w:val="28"/>
                <w:szCs w:val="28"/>
                <w:lang w:val="uz-Cyrl-UZ"/>
              </w:rPr>
              <w:t>-</w:t>
            </w:r>
            <w:r>
              <w:rPr>
                <w:bCs/>
                <w:sz w:val="28"/>
                <w:szCs w:val="28"/>
                <w:lang w:val="uz-Cyrl-UZ"/>
              </w:rPr>
              <w:t xml:space="preserve"> birinchi avlod tili </w:t>
            </w:r>
          </w:p>
          <w:p w:rsidR="00780619" w:rsidRDefault="00780619" w:rsidP="003A7C3D">
            <w:pPr>
              <w:tabs>
                <w:tab w:val="left" w:pos="4320"/>
                <w:tab w:val="left" w:pos="4500"/>
              </w:tabs>
              <w:rPr>
                <w:bCs/>
                <w:sz w:val="28"/>
                <w:szCs w:val="28"/>
                <w:lang w:val="uz-Cyrl-UZ"/>
              </w:rPr>
            </w:pPr>
            <w:r>
              <w:rPr>
                <w:bCs/>
                <w:sz w:val="28"/>
                <w:szCs w:val="28"/>
                <w:lang w:val="uz-Cyrl-UZ"/>
              </w:rPr>
              <w:t xml:space="preserve">      </w:t>
            </w:r>
            <w:r>
              <w:rPr>
                <w:bCs/>
                <w:sz w:val="28"/>
                <w:szCs w:val="28"/>
              </w:rPr>
              <w:t xml:space="preserve"> </w:t>
            </w:r>
            <w:r>
              <w:rPr>
                <w:bCs/>
                <w:sz w:val="28"/>
                <w:szCs w:val="28"/>
                <w:lang w:val="uz-Cyrl-UZ"/>
              </w:rPr>
              <w:t xml:space="preserve">биринчи авлод тили </w:t>
            </w:r>
          </w:p>
          <w:p w:rsidR="00780619" w:rsidRPr="0037448D" w:rsidRDefault="00780619" w:rsidP="003A7C3D">
            <w:pPr>
              <w:tabs>
                <w:tab w:val="left" w:pos="4320"/>
                <w:tab w:val="left" w:pos="4500"/>
              </w:tabs>
              <w:rPr>
                <w:bCs/>
                <w:sz w:val="28"/>
                <w:szCs w:val="28"/>
                <w:lang w:val="uz-Cyrl-UZ"/>
              </w:rPr>
            </w:pPr>
            <w:r w:rsidRPr="000F6207">
              <w:rPr>
                <w:b/>
                <w:bCs/>
                <w:color w:val="000000"/>
                <w:sz w:val="28"/>
                <w:szCs w:val="28"/>
                <w:lang w:val="en-US"/>
              </w:rPr>
              <w:t xml:space="preserve">en </w:t>
            </w:r>
            <w:r w:rsidRPr="00895F48">
              <w:rPr>
                <w:bCs/>
                <w:color w:val="000000"/>
                <w:sz w:val="28"/>
                <w:szCs w:val="28"/>
                <w:lang w:val="en-US"/>
              </w:rPr>
              <w:t>-</w:t>
            </w:r>
            <w:r w:rsidRPr="0037448D">
              <w:rPr>
                <w:bCs/>
                <w:sz w:val="28"/>
                <w:szCs w:val="28"/>
                <w:lang w:val="uz-Cyrl-UZ"/>
              </w:rPr>
              <w:t xml:space="preserve"> first generation language (1GL) </w:t>
            </w:r>
          </w:p>
          <w:p w:rsidR="00780619" w:rsidRPr="00655F5A" w:rsidRDefault="00780619" w:rsidP="003A7C3D">
            <w:pPr>
              <w:tabs>
                <w:tab w:val="left" w:pos="4320"/>
                <w:tab w:val="left" w:pos="4500"/>
              </w:tabs>
              <w:rPr>
                <w:bCs/>
                <w:sz w:val="28"/>
                <w:szCs w:val="28"/>
                <w:lang w:val="uz-Cyrl-UZ"/>
              </w:rPr>
            </w:pPr>
          </w:p>
        </w:tc>
        <w:tc>
          <w:tcPr>
            <w:tcW w:w="2921" w:type="pct"/>
          </w:tcPr>
          <w:p w:rsidR="00780619" w:rsidRDefault="00780619" w:rsidP="003A7C3D">
            <w:pPr>
              <w:jc w:val="both"/>
              <w:rPr>
                <w:sz w:val="28"/>
                <w:szCs w:val="28"/>
                <w:lang w:val="uz-Cyrl-UZ"/>
              </w:rPr>
            </w:pPr>
            <w:r w:rsidRPr="00DC7677">
              <w:rPr>
                <w:sz w:val="28"/>
                <w:szCs w:val="28"/>
                <w:lang w:val="uz-Cyrl-UZ"/>
              </w:rPr>
              <w:t>Э</w:t>
            </w:r>
            <w:r>
              <w:rPr>
                <w:sz w:val="28"/>
                <w:szCs w:val="28"/>
                <w:lang w:val="uz-Cyrl-UZ"/>
              </w:rPr>
              <w:t>той аббревиатурой определяются языки самого нижнего уровня, программирование на машинном языке</w:t>
            </w:r>
            <w:r>
              <w:rPr>
                <w:sz w:val="28"/>
                <w:szCs w:val="28"/>
              </w:rPr>
              <w:t>.</w:t>
            </w:r>
            <w:r>
              <w:rPr>
                <w:sz w:val="28"/>
                <w:szCs w:val="28"/>
                <w:lang w:val="uz-Cyrl-UZ"/>
              </w:rPr>
              <w:t xml:space="preserve"> </w:t>
            </w:r>
          </w:p>
          <w:p w:rsidR="00780619" w:rsidRPr="00B40B2A" w:rsidRDefault="00780619" w:rsidP="003A7C3D">
            <w:pPr>
              <w:jc w:val="both"/>
              <w:rPr>
                <w:sz w:val="16"/>
                <w:szCs w:val="16"/>
              </w:rPr>
            </w:pPr>
          </w:p>
          <w:p w:rsidR="00780619" w:rsidRDefault="00780619" w:rsidP="003A7C3D">
            <w:pPr>
              <w:jc w:val="both"/>
              <w:rPr>
                <w:sz w:val="28"/>
                <w:szCs w:val="28"/>
                <w:lang w:val="en-US"/>
              </w:rPr>
            </w:pPr>
            <w:r w:rsidRPr="0099137E">
              <w:rPr>
                <w:sz w:val="28"/>
                <w:szCs w:val="28"/>
                <w:lang w:val="en-US"/>
              </w:rPr>
              <w:t xml:space="preserve">Bu abbreviatura eng quyi </w:t>
            </w:r>
            <w:r>
              <w:rPr>
                <w:sz w:val="28"/>
                <w:szCs w:val="28"/>
                <w:lang w:val="en-US"/>
              </w:rPr>
              <w:t>daraja</w:t>
            </w:r>
            <w:r w:rsidRPr="0099137E">
              <w:rPr>
                <w:sz w:val="28"/>
                <w:szCs w:val="28"/>
                <w:lang w:val="en-US"/>
              </w:rPr>
              <w:t xml:space="preserve"> tillarni</w:t>
            </w:r>
            <w:r w:rsidRPr="00895F48">
              <w:rPr>
                <w:sz w:val="28"/>
                <w:szCs w:val="28"/>
                <w:lang w:val="en-US"/>
              </w:rPr>
              <w:t>,</w:t>
            </w:r>
            <w:r w:rsidRPr="0099137E">
              <w:rPr>
                <w:sz w:val="28"/>
                <w:szCs w:val="28"/>
                <w:lang w:val="en-US"/>
              </w:rPr>
              <w:t xml:space="preserve"> mashina tilida dasturlashni belgilaydi.</w:t>
            </w:r>
          </w:p>
          <w:p w:rsidR="00780619" w:rsidRPr="00B40B2A" w:rsidRDefault="00780619" w:rsidP="003A7C3D">
            <w:pPr>
              <w:jc w:val="both"/>
              <w:rPr>
                <w:sz w:val="16"/>
                <w:szCs w:val="16"/>
                <w:lang w:val="en-US"/>
              </w:rPr>
            </w:pPr>
          </w:p>
          <w:p w:rsidR="00780619" w:rsidRDefault="00780619" w:rsidP="003A7C3D">
            <w:pPr>
              <w:jc w:val="both"/>
              <w:rPr>
                <w:sz w:val="28"/>
                <w:szCs w:val="28"/>
              </w:rPr>
            </w:pPr>
            <w:r>
              <w:rPr>
                <w:sz w:val="28"/>
                <w:szCs w:val="28"/>
              </w:rPr>
              <w:t>Бу аббревиатура энг қуйи даража тилларни, машина тилида дастурлашни белгилайди.</w:t>
            </w:r>
          </w:p>
        </w:tc>
      </w:tr>
      <w:tr w:rsidR="00780619" w:rsidRPr="001E4A27">
        <w:trPr>
          <w:tblCellSpacing w:w="0" w:type="dxa"/>
          <w:jc w:val="center"/>
        </w:trPr>
        <w:tc>
          <w:tcPr>
            <w:tcW w:w="2079" w:type="pct"/>
          </w:tcPr>
          <w:p w:rsidR="00780619" w:rsidRPr="006334B2" w:rsidRDefault="00780619" w:rsidP="003A7C3D">
            <w:pPr>
              <w:rPr>
                <w:b/>
                <w:sz w:val="28"/>
                <w:szCs w:val="28"/>
                <w:lang w:val="uz-Cyrl-UZ"/>
              </w:rPr>
            </w:pPr>
            <w:r w:rsidRPr="006334B2">
              <w:rPr>
                <w:b/>
                <w:sz w:val="28"/>
                <w:szCs w:val="28"/>
              </w:rPr>
              <w:t>Язык</w:t>
            </w:r>
            <w:r w:rsidRPr="00844AE4">
              <w:rPr>
                <w:b/>
                <w:sz w:val="28"/>
                <w:szCs w:val="28"/>
              </w:rPr>
              <w:t xml:space="preserve"> </w:t>
            </w:r>
            <w:r w:rsidRPr="00895F48">
              <w:rPr>
                <w:b/>
                <w:sz w:val="28"/>
                <w:szCs w:val="28"/>
                <w:lang w:val="en-US"/>
              </w:rPr>
              <w:t>PL</w:t>
            </w:r>
            <w:r w:rsidRPr="00895F48">
              <w:rPr>
                <w:b/>
                <w:sz w:val="28"/>
                <w:szCs w:val="28"/>
              </w:rPr>
              <w:t>/</w:t>
            </w:r>
            <w:r w:rsidRPr="00844AE4">
              <w:rPr>
                <w:b/>
                <w:sz w:val="28"/>
                <w:szCs w:val="28"/>
              </w:rPr>
              <w:t>1</w:t>
            </w:r>
          </w:p>
          <w:p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sz w:val="28"/>
                <w:szCs w:val="28"/>
              </w:rPr>
              <w:t xml:space="preserve"> </w:t>
            </w:r>
            <w:r w:rsidRPr="001D6FB3">
              <w:rPr>
                <w:i/>
                <w:sz w:val="28"/>
                <w:szCs w:val="28"/>
                <w:lang w:val="en-US"/>
              </w:rPr>
              <w:t>PL</w:t>
            </w:r>
            <w:r w:rsidRPr="001D6FB3">
              <w:rPr>
                <w:i/>
                <w:sz w:val="28"/>
                <w:szCs w:val="28"/>
              </w:rPr>
              <w:t>/1</w:t>
            </w:r>
            <w:r w:rsidRPr="001E4A27">
              <w:rPr>
                <w:sz w:val="28"/>
                <w:szCs w:val="28"/>
                <w:lang w:val="uz-Cyrl-UZ"/>
              </w:rPr>
              <w:t xml:space="preserve"> </w:t>
            </w:r>
            <w:r>
              <w:rPr>
                <w:sz w:val="28"/>
                <w:szCs w:val="28"/>
                <w:lang w:val="uz-Cyrl-UZ"/>
              </w:rPr>
              <w:t>tili</w:t>
            </w:r>
          </w:p>
          <w:p w:rsidR="00780619" w:rsidRPr="00844AE4" w:rsidRDefault="00780619" w:rsidP="003A7C3D">
            <w:pPr>
              <w:rPr>
                <w:sz w:val="28"/>
                <w:szCs w:val="28"/>
              </w:rPr>
            </w:pPr>
            <w:r>
              <w:rPr>
                <w:b/>
                <w:sz w:val="28"/>
                <w:szCs w:val="28"/>
                <w:lang w:val="uz-Cyrl-UZ"/>
              </w:rPr>
              <w:t xml:space="preserve">      </w:t>
            </w:r>
            <w:r>
              <w:rPr>
                <w:b/>
                <w:sz w:val="28"/>
                <w:szCs w:val="28"/>
              </w:rPr>
              <w:t xml:space="preserve"> </w:t>
            </w:r>
            <w:r w:rsidRPr="001E4A27">
              <w:rPr>
                <w:sz w:val="28"/>
                <w:szCs w:val="28"/>
                <w:lang w:val="en-US"/>
              </w:rPr>
              <w:t>PL</w:t>
            </w:r>
            <w:r w:rsidRPr="00844AE4">
              <w:rPr>
                <w:sz w:val="28"/>
                <w:szCs w:val="28"/>
              </w:rPr>
              <w:t>/1</w:t>
            </w:r>
            <w:r w:rsidRPr="001E4A27">
              <w:rPr>
                <w:sz w:val="28"/>
                <w:szCs w:val="28"/>
                <w:lang w:val="uz-Cyrl-UZ"/>
              </w:rPr>
              <w:t xml:space="preserve"> тили</w:t>
            </w:r>
          </w:p>
          <w:p w:rsidR="00780619" w:rsidRPr="006334B2" w:rsidRDefault="00780619" w:rsidP="003A7C3D">
            <w:pPr>
              <w:rPr>
                <w:sz w:val="28"/>
                <w:szCs w:val="28"/>
                <w:lang w:val="uz-Cyrl-UZ"/>
              </w:rPr>
            </w:pPr>
            <w:r w:rsidRPr="00DE4143">
              <w:rPr>
                <w:b/>
                <w:sz w:val="28"/>
                <w:szCs w:val="28"/>
                <w:lang w:val="en-US"/>
              </w:rPr>
              <w:t xml:space="preserve">en </w:t>
            </w:r>
            <w:r w:rsidRPr="00895F48">
              <w:rPr>
                <w:sz w:val="28"/>
                <w:szCs w:val="28"/>
                <w:lang w:val="en-US"/>
              </w:rPr>
              <w:t>-</w:t>
            </w:r>
            <w:r w:rsidRPr="006334B2">
              <w:rPr>
                <w:sz w:val="28"/>
                <w:szCs w:val="28"/>
                <w:lang w:val="en-US"/>
              </w:rPr>
              <w:t xml:space="preserve"> programming language one (PL/1) </w:t>
            </w:r>
          </w:p>
          <w:p w:rsidR="00780619" w:rsidRPr="00D62F54" w:rsidRDefault="00780619" w:rsidP="003A7C3D">
            <w:pPr>
              <w:rPr>
                <w:bCs/>
                <w:color w:val="000000"/>
                <w:sz w:val="26"/>
                <w:szCs w:val="26"/>
                <w:lang w:val="en-US"/>
              </w:rPr>
            </w:pPr>
          </w:p>
        </w:tc>
        <w:tc>
          <w:tcPr>
            <w:tcW w:w="2921" w:type="pct"/>
          </w:tcPr>
          <w:p w:rsidR="00780619" w:rsidRDefault="00780619" w:rsidP="003A7C3D">
            <w:pPr>
              <w:jc w:val="both"/>
              <w:rPr>
                <w:sz w:val="28"/>
                <w:szCs w:val="28"/>
                <w:lang w:val="uz-Cyrl-UZ"/>
              </w:rPr>
            </w:pPr>
            <w:r>
              <w:rPr>
                <w:sz w:val="28"/>
                <w:szCs w:val="28"/>
              </w:rPr>
              <w:t>Язык программирования для больших ЭВМ (мэйнфреймов)</w:t>
            </w:r>
            <w:r w:rsidRPr="0086167C">
              <w:rPr>
                <w:sz w:val="28"/>
                <w:szCs w:val="28"/>
              </w:rPr>
              <w:t>.</w:t>
            </w:r>
          </w:p>
          <w:p w:rsidR="00780619" w:rsidRPr="00B40B2A" w:rsidRDefault="00780619" w:rsidP="003A7C3D">
            <w:pPr>
              <w:jc w:val="both"/>
              <w:rPr>
                <w:sz w:val="20"/>
                <w:szCs w:val="20"/>
              </w:rPr>
            </w:pPr>
          </w:p>
          <w:p w:rsidR="00780619" w:rsidRDefault="00780619" w:rsidP="003A7C3D">
            <w:pPr>
              <w:jc w:val="both"/>
              <w:rPr>
                <w:sz w:val="28"/>
                <w:szCs w:val="28"/>
                <w:lang w:val="en-US"/>
              </w:rPr>
            </w:pPr>
            <w:r>
              <w:rPr>
                <w:sz w:val="28"/>
                <w:szCs w:val="28"/>
                <w:lang w:val="uz-Cyrl-UZ"/>
              </w:rPr>
              <w:t>Katta</w:t>
            </w:r>
            <w:r w:rsidRPr="001E4A27">
              <w:rPr>
                <w:sz w:val="28"/>
                <w:szCs w:val="28"/>
                <w:lang w:val="uz-Cyrl-UZ"/>
              </w:rPr>
              <w:t xml:space="preserve"> </w:t>
            </w:r>
            <w:r>
              <w:rPr>
                <w:sz w:val="28"/>
                <w:szCs w:val="28"/>
                <w:lang w:val="uz-Cyrl-UZ"/>
              </w:rPr>
              <w:t>elektron</w:t>
            </w:r>
            <w:r w:rsidRPr="001E4A27">
              <w:rPr>
                <w:sz w:val="28"/>
                <w:szCs w:val="28"/>
                <w:lang w:val="uz-Cyrl-UZ"/>
              </w:rPr>
              <w:t xml:space="preserve"> </w:t>
            </w:r>
            <w:r>
              <w:rPr>
                <w:sz w:val="28"/>
                <w:szCs w:val="28"/>
                <w:lang w:val="uz-Cyrl-UZ"/>
              </w:rPr>
              <w:t>hisoblash</w:t>
            </w:r>
            <w:r w:rsidRPr="001E4A27">
              <w:rPr>
                <w:sz w:val="28"/>
                <w:szCs w:val="28"/>
                <w:lang w:val="uz-Cyrl-UZ"/>
              </w:rPr>
              <w:t xml:space="preserve"> </w:t>
            </w:r>
            <w:r>
              <w:rPr>
                <w:sz w:val="28"/>
                <w:szCs w:val="28"/>
                <w:lang w:val="uz-Cyrl-UZ"/>
              </w:rPr>
              <w:t>mashinalari</w:t>
            </w:r>
            <w:r w:rsidRPr="001E4A27">
              <w:rPr>
                <w:sz w:val="28"/>
                <w:szCs w:val="28"/>
                <w:lang w:val="uz-Cyrl-UZ"/>
              </w:rPr>
              <w:t xml:space="preserve"> (</w:t>
            </w:r>
            <w:r>
              <w:rPr>
                <w:sz w:val="28"/>
                <w:szCs w:val="28"/>
                <w:lang w:val="uz-Cyrl-UZ"/>
              </w:rPr>
              <w:t>me</w:t>
            </w:r>
            <w:r>
              <w:rPr>
                <w:sz w:val="28"/>
                <w:szCs w:val="28"/>
                <w:lang w:val="en-US"/>
              </w:rPr>
              <w:t>y</w:t>
            </w:r>
            <w:r>
              <w:rPr>
                <w:sz w:val="28"/>
                <w:szCs w:val="28"/>
                <w:lang w:val="uz-Cyrl-UZ"/>
              </w:rPr>
              <w:t>n</w:t>
            </w:r>
            <w:r>
              <w:rPr>
                <w:sz w:val="28"/>
                <w:szCs w:val="28"/>
                <w:lang w:val="en-US"/>
              </w:rPr>
              <w:t>-</w:t>
            </w:r>
            <w:r>
              <w:rPr>
                <w:sz w:val="28"/>
                <w:szCs w:val="28"/>
                <w:lang w:val="uz-Cyrl-UZ"/>
              </w:rPr>
              <w:t>freymlar</w:t>
            </w:r>
            <w:r w:rsidRPr="001E4A27">
              <w:rPr>
                <w:sz w:val="28"/>
                <w:szCs w:val="28"/>
                <w:lang w:val="uz-Cyrl-UZ"/>
              </w:rPr>
              <w:t>)</w:t>
            </w:r>
            <w:r>
              <w:rPr>
                <w:sz w:val="28"/>
                <w:szCs w:val="28"/>
                <w:lang w:val="uz-Cyrl-UZ"/>
              </w:rPr>
              <w:t xml:space="preserve"> uchun ishlab chiqilgan dasturlash tili.</w:t>
            </w:r>
          </w:p>
          <w:p w:rsidR="00780619" w:rsidRPr="00B40B2A" w:rsidRDefault="00780619" w:rsidP="003A7C3D">
            <w:pPr>
              <w:jc w:val="both"/>
              <w:rPr>
                <w:sz w:val="20"/>
                <w:szCs w:val="20"/>
                <w:lang w:val="en-US"/>
              </w:rPr>
            </w:pPr>
          </w:p>
          <w:p w:rsidR="00780619" w:rsidRPr="001E4A27" w:rsidRDefault="00780619" w:rsidP="003A7C3D">
            <w:pPr>
              <w:jc w:val="both"/>
              <w:rPr>
                <w:sz w:val="28"/>
                <w:szCs w:val="28"/>
                <w:lang w:val="uz-Cyrl-UZ"/>
              </w:rPr>
            </w:pPr>
            <w:r w:rsidRPr="001E4A27">
              <w:rPr>
                <w:sz w:val="28"/>
                <w:szCs w:val="28"/>
                <w:lang w:val="uz-Cyrl-UZ"/>
              </w:rPr>
              <w:t>Кат</w:t>
            </w:r>
            <w:r w:rsidR="00B40B2A">
              <w:rPr>
                <w:sz w:val="28"/>
                <w:szCs w:val="28"/>
                <w:lang w:val="uz-Cyrl-UZ"/>
              </w:rPr>
              <w:t xml:space="preserve">та электрон ҳисоблаш машиналари </w:t>
            </w:r>
            <w:r w:rsidRPr="001E4A27">
              <w:rPr>
                <w:sz w:val="28"/>
                <w:szCs w:val="28"/>
                <w:lang w:val="uz-Cyrl-UZ"/>
              </w:rPr>
              <w:t>(мэ</w:t>
            </w:r>
            <w:r>
              <w:rPr>
                <w:sz w:val="28"/>
                <w:szCs w:val="28"/>
              </w:rPr>
              <w:t>й</w:t>
            </w:r>
            <w:r w:rsidRPr="001E4A27">
              <w:rPr>
                <w:sz w:val="28"/>
                <w:szCs w:val="28"/>
                <w:lang w:val="uz-Cyrl-UZ"/>
              </w:rPr>
              <w:t>нфреймлар)</w:t>
            </w:r>
            <w:r>
              <w:rPr>
                <w:sz w:val="28"/>
                <w:szCs w:val="28"/>
                <w:lang w:val="uz-Cyrl-UZ"/>
              </w:rPr>
              <w:t xml:space="preserve"> учун ишлаб чиқилган дас</w:t>
            </w:r>
            <w:r w:rsidR="00A65188">
              <w:rPr>
                <w:sz w:val="28"/>
                <w:szCs w:val="28"/>
                <w:lang w:val="uz-Cyrl-UZ"/>
              </w:rPr>
              <w:t>-</w:t>
            </w:r>
            <w:r>
              <w:rPr>
                <w:sz w:val="28"/>
                <w:szCs w:val="28"/>
                <w:lang w:val="uz-Cyrl-UZ"/>
              </w:rPr>
              <w:t>турлаш тили.</w:t>
            </w:r>
          </w:p>
        </w:tc>
      </w:tr>
      <w:tr w:rsidR="00780619" w:rsidRPr="00DE4857">
        <w:trPr>
          <w:tblCellSpacing w:w="0" w:type="dxa"/>
          <w:jc w:val="center"/>
        </w:trPr>
        <w:tc>
          <w:tcPr>
            <w:tcW w:w="2079" w:type="pct"/>
          </w:tcPr>
          <w:p w:rsidR="00780619" w:rsidRPr="0030163A" w:rsidRDefault="00780619" w:rsidP="003A7C3D">
            <w:pPr>
              <w:rPr>
                <w:b/>
                <w:sz w:val="28"/>
                <w:szCs w:val="28"/>
                <w:lang w:val="uz-Cyrl-UZ"/>
              </w:rPr>
            </w:pPr>
            <w:r w:rsidRPr="005B6905">
              <w:rPr>
                <w:b/>
                <w:sz w:val="28"/>
                <w:szCs w:val="28"/>
                <w:lang w:val="uz-Cyrl-UZ"/>
              </w:rPr>
              <w:t>Язык программирования Pascal</w:t>
            </w:r>
          </w:p>
          <w:p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5B6905">
              <w:rPr>
                <w:sz w:val="28"/>
                <w:szCs w:val="28"/>
                <w:lang w:val="uz-Cyrl-UZ"/>
              </w:rPr>
              <w:t xml:space="preserve"> </w:t>
            </w:r>
            <w:r w:rsidRPr="005B6905">
              <w:rPr>
                <w:i/>
                <w:sz w:val="28"/>
                <w:szCs w:val="28"/>
                <w:lang w:val="uz-Cyrl-UZ"/>
              </w:rPr>
              <w:t>Pascal</w:t>
            </w:r>
            <w:r>
              <w:rPr>
                <w:sz w:val="28"/>
                <w:szCs w:val="28"/>
                <w:lang w:val="uz-Cyrl-UZ"/>
              </w:rPr>
              <w:t xml:space="preserve"> dasturlash tili</w:t>
            </w:r>
          </w:p>
          <w:p w:rsidR="00780619" w:rsidRDefault="00780619" w:rsidP="003A7C3D">
            <w:pPr>
              <w:rPr>
                <w:sz w:val="28"/>
                <w:szCs w:val="28"/>
                <w:lang w:val="en-US"/>
              </w:rPr>
            </w:pPr>
            <w:r>
              <w:rPr>
                <w:b/>
                <w:bCs/>
                <w:color w:val="000000"/>
                <w:sz w:val="26"/>
                <w:szCs w:val="26"/>
                <w:lang w:val="uz-Cyrl-UZ"/>
              </w:rPr>
              <w:t xml:space="preserve">       </w:t>
            </w:r>
            <w:r w:rsidRPr="005B6905">
              <w:rPr>
                <w:b/>
                <w:bCs/>
                <w:color w:val="000000"/>
                <w:sz w:val="26"/>
                <w:szCs w:val="26"/>
                <w:lang w:val="uz-Cyrl-UZ"/>
              </w:rPr>
              <w:t xml:space="preserve"> </w:t>
            </w:r>
            <w:r w:rsidRPr="009B5F02">
              <w:rPr>
                <w:sz w:val="28"/>
                <w:szCs w:val="28"/>
                <w:lang w:val="en-US"/>
              </w:rPr>
              <w:t>Pascal</w:t>
            </w:r>
            <w:r>
              <w:rPr>
                <w:sz w:val="28"/>
                <w:szCs w:val="28"/>
                <w:lang w:val="uz-Cyrl-UZ"/>
              </w:rPr>
              <w:t xml:space="preserve"> дастурлаш тили</w:t>
            </w:r>
          </w:p>
          <w:p w:rsidR="00780619" w:rsidRPr="0030163A" w:rsidRDefault="00780619" w:rsidP="003A7C3D">
            <w:pPr>
              <w:rPr>
                <w:sz w:val="28"/>
                <w:szCs w:val="28"/>
                <w:lang w:val="uz-Cyrl-UZ"/>
              </w:rPr>
            </w:pPr>
            <w:r w:rsidRPr="00DE4143">
              <w:rPr>
                <w:b/>
                <w:sz w:val="28"/>
                <w:szCs w:val="28"/>
                <w:lang w:val="en-US"/>
              </w:rPr>
              <w:t xml:space="preserve">en </w:t>
            </w:r>
            <w:r w:rsidRPr="00895F48">
              <w:rPr>
                <w:sz w:val="28"/>
                <w:szCs w:val="28"/>
                <w:lang w:val="en-US"/>
              </w:rPr>
              <w:t>-</w:t>
            </w:r>
            <w:r>
              <w:rPr>
                <w:b/>
                <w:sz w:val="28"/>
                <w:szCs w:val="28"/>
                <w:lang w:val="en-US"/>
              </w:rPr>
              <w:t xml:space="preserve"> </w:t>
            </w:r>
            <w:r w:rsidRPr="0030163A">
              <w:rPr>
                <w:sz w:val="28"/>
                <w:szCs w:val="28"/>
                <w:lang w:val="en-US"/>
              </w:rPr>
              <w:t>Pascal</w:t>
            </w:r>
            <w:r w:rsidRPr="003E0AE1">
              <w:rPr>
                <w:sz w:val="28"/>
                <w:szCs w:val="28"/>
                <w:lang w:val="en-US"/>
              </w:rPr>
              <w:t xml:space="preserve"> </w:t>
            </w:r>
          </w:p>
          <w:p w:rsidR="00780619" w:rsidRPr="00D62F54" w:rsidRDefault="00780619" w:rsidP="003A7C3D">
            <w:pPr>
              <w:rPr>
                <w:bCs/>
                <w:color w:val="000000"/>
                <w:sz w:val="26"/>
                <w:szCs w:val="26"/>
                <w:lang w:val="en-US"/>
              </w:rPr>
            </w:pPr>
          </w:p>
        </w:tc>
        <w:tc>
          <w:tcPr>
            <w:tcW w:w="2921" w:type="pct"/>
          </w:tcPr>
          <w:p w:rsidR="00780619" w:rsidRDefault="00780619" w:rsidP="003A7C3D">
            <w:pPr>
              <w:jc w:val="both"/>
              <w:rPr>
                <w:sz w:val="28"/>
                <w:szCs w:val="28"/>
                <w:lang w:val="uz-Cyrl-UZ"/>
              </w:rPr>
            </w:pPr>
            <w:r w:rsidRPr="00A305EE">
              <w:rPr>
                <w:sz w:val="28"/>
                <w:szCs w:val="28"/>
              </w:rPr>
              <w:t>Язык программирования высокого уровня, предназначенный для широкого класса задач. Язык Pascal считается языком структурного программирования. Разработан Niklaus Wirth в конце 1960 года. Этот язык программирования назван в честь французского математика Blaisе Pascal</w:t>
            </w:r>
            <w:r w:rsidR="00A36487">
              <w:rPr>
                <w:sz w:val="28"/>
                <w:szCs w:val="28"/>
              </w:rPr>
              <w:t>,</w:t>
            </w:r>
            <w:r w:rsidRPr="00A305EE">
              <w:rPr>
                <w:sz w:val="28"/>
                <w:szCs w:val="28"/>
              </w:rPr>
              <w:t xml:space="preserve"> который ж</w:t>
            </w:r>
            <w:r w:rsidR="00A36487">
              <w:rPr>
                <w:sz w:val="28"/>
                <w:szCs w:val="28"/>
              </w:rPr>
              <w:t>и</w:t>
            </w:r>
            <w:r w:rsidRPr="00A305EE">
              <w:rPr>
                <w:sz w:val="28"/>
                <w:szCs w:val="28"/>
              </w:rPr>
              <w:t xml:space="preserve">л в </w:t>
            </w:r>
            <w:r w:rsidRPr="00A305EE">
              <w:rPr>
                <w:sz w:val="28"/>
                <w:szCs w:val="28"/>
                <w:lang w:val="uz-Latn-UZ"/>
              </w:rPr>
              <w:t>XVII</w:t>
            </w:r>
            <w:r w:rsidRPr="00A305EE">
              <w:rPr>
                <w:sz w:val="28"/>
                <w:szCs w:val="28"/>
              </w:rPr>
              <w:t xml:space="preserve"> веке. </w:t>
            </w:r>
          </w:p>
          <w:p w:rsidR="00780619" w:rsidRPr="00051292" w:rsidRDefault="00780619" w:rsidP="003A7C3D">
            <w:pPr>
              <w:jc w:val="both"/>
              <w:rPr>
                <w:color w:val="000000"/>
                <w:sz w:val="28"/>
                <w:szCs w:val="28"/>
                <w:lang w:val="uz-Cyrl-UZ"/>
              </w:rPr>
            </w:pPr>
          </w:p>
          <w:p w:rsidR="00780619" w:rsidRPr="008D0D5A" w:rsidRDefault="00780619" w:rsidP="003A7C3D">
            <w:pPr>
              <w:jc w:val="both"/>
              <w:rPr>
                <w:color w:val="000000"/>
                <w:sz w:val="28"/>
                <w:szCs w:val="28"/>
                <w:lang w:val="en-US"/>
              </w:rPr>
            </w:pPr>
            <w:r w:rsidRPr="0099137E">
              <w:rPr>
                <w:color w:val="000000"/>
                <w:sz w:val="28"/>
                <w:szCs w:val="28"/>
                <w:lang w:val="en-US"/>
              </w:rPr>
              <w:t xml:space="preserve">Keng ko‘lamli </w:t>
            </w:r>
            <w:r>
              <w:rPr>
                <w:color w:val="000000"/>
                <w:sz w:val="28"/>
                <w:szCs w:val="28"/>
                <w:lang w:val="en-US"/>
              </w:rPr>
              <w:t>vazifalar uchun</w:t>
            </w:r>
            <w:r w:rsidRPr="0099137E">
              <w:rPr>
                <w:color w:val="000000"/>
                <w:sz w:val="28"/>
                <w:szCs w:val="28"/>
                <w:lang w:val="en-US"/>
              </w:rPr>
              <w:t xml:space="preserve"> mo‘ljallangan yuqori da</w:t>
            </w:r>
            <w:r>
              <w:rPr>
                <w:color w:val="000000"/>
                <w:sz w:val="28"/>
                <w:szCs w:val="28"/>
                <w:lang w:val="en-US"/>
              </w:rPr>
              <w:t>raja</w:t>
            </w:r>
            <w:r w:rsidRPr="0099137E">
              <w:rPr>
                <w:color w:val="000000"/>
                <w:sz w:val="28"/>
                <w:szCs w:val="28"/>
                <w:lang w:val="en-US"/>
              </w:rPr>
              <w:t xml:space="preserve"> dasturlash tili. </w:t>
            </w:r>
            <w:r w:rsidRPr="003E0AE1">
              <w:rPr>
                <w:i/>
                <w:sz w:val="28"/>
                <w:szCs w:val="28"/>
                <w:lang w:val="en-US"/>
              </w:rPr>
              <w:t>Pascal</w:t>
            </w:r>
            <w:r w:rsidRPr="0099137E">
              <w:rPr>
                <w:sz w:val="28"/>
                <w:szCs w:val="28"/>
                <w:lang w:val="en-US"/>
              </w:rPr>
              <w:t xml:space="preserve"> tili struktu</w:t>
            </w:r>
            <w:r w:rsidR="00B40B2A">
              <w:rPr>
                <w:sz w:val="28"/>
                <w:szCs w:val="28"/>
              </w:rPr>
              <w:t>-</w:t>
            </w:r>
            <w:r w:rsidRPr="0099137E">
              <w:rPr>
                <w:sz w:val="28"/>
                <w:szCs w:val="28"/>
                <w:lang w:val="en-US"/>
              </w:rPr>
              <w:t>ali dasturlash tili hisoblanadi. 1960</w:t>
            </w:r>
            <w:r>
              <w:rPr>
                <w:sz w:val="28"/>
                <w:szCs w:val="28"/>
                <w:lang w:val="uz-Cyrl-UZ"/>
              </w:rPr>
              <w:t>-</w:t>
            </w:r>
            <w:r w:rsidRPr="0099137E">
              <w:rPr>
                <w:sz w:val="28"/>
                <w:szCs w:val="28"/>
                <w:lang w:val="en-US"/>
              </w:rPr>
              <w:t xml:space="preserve">yil oxirlarida </w:t>
            </w:r>
            <w:r w:rsidRPr="003E0AE1">
              <w:rPr>
                <w:i/>
                <w:sz w:val="28"/>
                <w:szCs w:val="28"/>
                <w:lang w:val="en-US"/>
              </w:rPr>
              <w:t>Niklaus Wirth</w:t>
            </w:r>
            <w:r w:rsidRPr="0099137E">
              <w:rPr>
                <w:sz w:val="28"/>
                <w:szCs w:val="28"/>
                <w:lang w:val="en-US"/>
              </w:rPr>
              <w:t xml:space="preserve"> tomonidan </w:t>
            </w:r>
            <w:r>
              <w:rPr>
                <w:sz w:val="28"/>
                <w:szCs w:val="28"/>
                <w:lang w:val="en-US"/>
              </w:rPr>
              <w:t>ishlab chiqilgan,</w:t>
            </w:r>
            <w:r w:rsidRPr="0096362C">
              <w:rPr>
                <w:sz w:val="28"/>
                <w:szCs w:val="28"/>
                <w:lang w:val="uz-Latn-UZ"/>
              </w:rPr>
              <w:t xml:space="preserve"> XVII</w:t>
            </w:r>
            <w:r w:rsidRPr="0099137E">
              <w:rPr>
                <w:sz w:val="28"/>
                <w:szCs w:val="28"/>
                <w:lang w:val="en-US"/>
              </w:rPr>
              <w:t xml:space="preserve"> asrda yashab o‘tgan fransuz matematigi </w:t>
            </w:r>
            <w:r w:rsidRPr="003E0AE1">
              <w:rPr>
                <w:i/>
                <w:sz w:val="28"/>
                <w:szCs w:val="28"/>
                <w:lang w:val="en-US"/>
              </w:rPr>
              <w:t>Blaise Pascal</w:t>
            </w:r>
            <w:r w:rsidRPr="0099137E">
              <w:rPr>
                <w:sz w:val="28"/>
                <w:szCs w:val="28"/>
                <w:lang w:val="en-US"/>
              </w:rPr>
              <w:t xml:space="preserve"> sharafiga qo‘yilgan. </w:t>
            </w:r>
          </w:p>
          <w:p w:rsidR="00780619" w:rsidRPr="00DE4857" w:rsidRDefault="00780619" w:rsidP="003A7C3D">
            <w:pPr>
              <w:jc w:val="both"/>
              <w:rPr>
                <w:color w:val="000000"/>
                <w:sz w:val="28"/>
                <w:szCs w:val="28"/>
                <w:lang w:val="en-US"/>
              </w:rPr>
            </w:pPr>
            <w:r w:rsidRPr="0096362C">
              <w:rPr>
                <w:color w:val="000000"/>
                <w:sz w:val="28"/>
                <w:szCs w:val="28"/>
              </w:rPr>
              <w:t>Кенг</w:t>
            </w:r>
            <w:r w:rsidRPr="008D0D5A">
              <w:rPr>
                <w:color w:val="000000"/>
                <w:sz w:val="28"/>
                <w:szCs w:val="28"/>
                <w:lang w:val="en-US"/>
              </w:rPr>
              <w:t xml:space="preserve"> </w:t>
            </w:r>
            <w:r w:rsidRPr="0096362C">
              <w:rPr>
                <w:color w:val="000000"/>
                <w:sz w:val="28"/>
                <w:szCs w:val="28"/>
              </w:rPr>
              <w:t>кўламли</w:t>
            </w:r>
            <w:r w:rsidRPr="008D0D5A">
              <w:rPr>
                <w:color w:val="000000"/>
                <w:sz w:val="28"/>
                <w:szCs w:val="28"/>
                <w:lang w:val="en-US"/>
              </w:rPr>
              <w:t xml:space="preserve"> </w:t>
            </w:r>
            <w:r>
              <w:rPr>
                <w:color w:val="000000"/>
                <w:sz w:val="28"/>
                <w:szCs w:val="28"/>
              </w:rPr>
              <w:t>вазиф</w:t>
            </w:r>
            <w:r w:rsidRPr="0096362C">
              <w:rPr>
                <w:color w:val="000000"/>
                <w:sz w:val="28"/>
                <w:szCs w:val="28"/>
              </w:rPr>
              <w:t>алар</w:t>
            </w:r>
            <w:r>
              <w:rPr>
                <w:color w:val="000000"/>
                <w:sz w:val="28"/>
                <w:szCs w:val="28"/>
                <w:lang w:val="uz-Cyrl-UZ"/>
              </w:rPr>
              <w:t xml:space="preserve"> учун</w:t>
            </w:r>
            <w:r w:rsidRPr="008D0D5A">
              <w:rPr>
                <w:color w:val="000000"/>
                <w:sz w:val="28"/>
                <w:szCs w:val="28"/>
                <w:lang w:val="en-US"/>
              </w:rPr>
              <w:t xml:space="preserve"> </w:t>
            </w:r>
            <w:r w:rsidRPr="0096362C">
              <w:rPr>
                <w:color w:val="000000"/>
                <w:sz w:val="28"/>
                <w:szCs w:val="28"/>
              </w:rPr>
              <w:t>мўлжалланган</w:t>
            </w:r>
            <w:r w:rsidRPr="008D0D5A">
              <w:rPr>
                <w:color w:val="000000"/>
                <w:sz w:val="28"/>
                <w:szCs w:val="28"/>
                <w:lang w:val="en-US"/>
              </w:rPr>
              <w:t xml:space="preserve"> </w:t>
            </w:r>
            <w:r w:rsidRPr="0096362C">
              <w:rPr>
                <w:color w:val="000000"/>
                <w:sz w:val="28"/>
                <w:szCs w:val="28"/>
              </w:rPr>
              <w:t>юқори</w:t>
            </w:r>
            <w:r w:rsidRPr="008D0D5A">
              <w:rPr>
                <w:color w:val="000000"/>
                <w:sz w:val="28"/>
                <w:szCs w:val="28"/>
                <w:lang w:val="en-US"/>
              </w:rPr>
              <w:t xml:space="preserve"> </w:t>
            </w:r>
            <w:r w:rsidRPr="0096362C">
              <w:rPr>
                <w:color w:val="000000"/>
                <w:sz w:val="28"/>
                <w:szCs w:val="28"/>
              </w:rPr>
              <w:t>даража</w:t>
            </w:r>
            <w:r w:rsidRPr="008D0D5A">
              <w:rPr>
                <w:color w:val="000000"/>
                <w:sz w:val="28"/>
                <w:szCs w:val="28"/>
                <w:lang w:val="en-US"/>
              </w:rPr>
              <w:t xml:space="preserve"> </w:t>
            </w:r>
            <w:r w:rsidRPr="0096362C">
              <w:rPr>
                <w:color w:val="000000"/>
                <w:sz w:val="28"/>
                <w:szCs w:val="28"/>
              </w:rPr>
              <w:t>дастурлаш</w:t>
            </w:r>
            <w:r w:rsidRPr="008D0D5A">
              <w:rPr>
                <w:color w:val="000000"/>
                <w:sz w:val="28"/>
                <w:szCs w:val="28"/>
                <w:lang w:val="en-US"/>
              </w:rPr>
              <w:t xml:space="preserve"> </w:t>
            </w:r>
            <w:r w:rsidRPr="0096362C">
              <w:rPr>
                <w:color w:val="000000"/>
                <w:sz w:val="28"/>
                <w:szCs w:val="28"/>
              </w:rPr>
              <w:t>тили</w:t>
            </w:r>
            <w:r w:rsidRPr="008D0D5A">
              <w:rPr>
                <w:color w:val="000000"/>
                <w:sz w:val="28"/>
                <w:szCs w:val="28"/>
                <w:lang w:val="en-US"/>
              </w:rPr>
              <w:t xml:space="preserve">. </w:t>
            </w:r>
            <w:r w:rsidRPr="00DE4857">
              <w:rPr>
                <w:sz w:val="28"/>
                <w:szCs w:val="28"/>
                <w:lang w:val="en-US"/>
              </w:rPr>
              <w:t xml:space="preserve">Pascal </w:t>
            </w:r>
            <w:r w:rsidRPr="0096362C">
              <w:rPr>
                <w:sz w:val="28"/>
                <w:szCs w:val="28"/>
              </w:rPr>
              <w:t>тили</w:t>
            </w:r>
            <w:r w:rsidRPr="00DE4857">
              <w:rPr>
                <w:sz w:val="28"/>
                <w:szCs w:val="28"/>
                <w:lang w:val="en-US"/>
              </w:rPr>
              <w:t xml:space="preserve"> </w:t>
            </w:r>
            <w:r w:rsidRPr="0096362C">
              <w:rPr>
                <w:sz w:val="28"/>
                <w:szCs w:val="28"/>
              </w:rPr>
              <w:t>структурали</w:t>
            </w:r>
            <w:r w:rsidRPr="00DE4857">
              <w:rPr>
                <w:sz w:val="28"/>
                <w:szCs w:val="28"/>
                <w:lang w:val="en-US"/>
              </w:rPr>
              <w:t xml:space="preserve"> </w:t>
            </w:r>
            <w:r w:rsidRPr="0096362C">
              <w:rPr>
                <w:sz w:val="28"/>
                <w:szCs w:val="28"/>
              </w:rPr>
              <w:t>дастурлаш</w:t>
            </w:r>
            <w:r w:rsidRPr="00DE4857">
              <w:rPr>
                <w:sz w:val="28"/>
                <w:szCs w:val="28"/>
                <w:lang w:val="en-US"/>
              </w:rPr>
              <w:t xml:space="preserve"> </w:t>
            </w:r>
            <w:r w:rsidRPr="0096362C">
              <w:rPr>
                <w:sz w:val="28"/>
                <w:szCs w:val="28"/>
              </w:rPr>
              <w:t>тили</w:t>
            </w:r>
            <w:r w:rsidRPr="00DE4857">
              <w:rPr>
                <w:sz w:val="28"/>
                <w:szCs w:val="28"/>
                <w:lang w:val="en-US"/>
              </w:rPr>
              <w:t xml:space="preserve"> </w:t>
            </w:r>
            <w:r w:rsidRPr="0096362C">
              <w:rPr>
                <w:sz w:val="28"/>
                <w:szCs w:val="28"/>
              </w:rPr>
              <w:t>ҳисобланади</w:t>
            </w:r>
            <w:r w:rsidRPr="00DE4857">
              <w:rPr>
                <w:sz w:val="28"/>
                <w:szCs w:val="28"/>
                <w:lang w:val="en-US"/>
              </w:rPr>
              <w:t xml:space="preserve">. 1960 </w:t>
            </w:r>
            <w:r w:rsidRPr="0096362C">
              <w:rPr>
                <w:sz w:val="28"/>
                <w:szCs w:val="28"/>
              </w:rPr>
              <w:t>йил</w:t>
            </w:r>
            <w:r w:rsidRPr="00DE4857">
              <w:rPr>
                <w:sz w:val="28"/>
                <w:szCs w:val="28"/>
                <w:lang w:val="en-US"/>
              </w:rPr>
              <w:t xml:space="preserve"> </w:t>
            </w:r>
            <w:r w:rsidRPr="0096362C">
              <w:rPr>
                <w:sz w:val="28"/>
                <w:szCs w:val="28"/>
              </w:rPr>
              <w:t>охирларида</w:t>
            </w:r>
            <w:r w:rsidRPr="00DE4857">
              <w:rPr>
                <w:sz w:val="28"/>
                <w:szCs w:val="28"/>
                <w:lang w:val="en-US"/>
              </w:rPr>
              <w:t xml:space="preserve"> Niklaus Wirth </w:t>
            </w:r>
            <w:r w:rsidRPr="0096362C">
              <w:rPr>
                <w:sz w:val="28"/>
                <w:szCs w:val="28"/>
              </w:rPr>
              <w:t>томонидан</w:t>
            </w:r>
            <w:r w:rsidRPr="00DE4857">
              <w:rPr>
                <w:sz w:val="28"/>
                <w:szCs w:val="28"/>
                <w:lang w:val="en-US"/>
              </w:rPr>
              <w:t xml:space="preserve"> </w:t>
            </w:r>
            <w:r>
              <w:rPr>
                <w:sz w:val="28"/>
                <w:szCs w:val="28"/>
              </w:rPr>
              <w:t>ишлаб</w:t>
            </w:r>
            <w:r w:rsidRPr="005B6905">
              <w:rPr>
                <w:sz w:val="28"/>
                <w:szCs w:val="28"/>
                <w:lang w:val="en-US"/>
              </w:rPr>
              <w:t xml:space="preserve"> </w:t>
            </w:r>
            <w:r>
              <w:rPr>
                <w:sz w:val="28"/>
                <w:szCs w:val="28"/>
              </w:rPr>
              <w:t>чиқилган</w:t>
            </w:r>
            <w:r w:rsidRPr="005B6905">
              <w:rPr>
                <w:sz w:val="28"/>
                <w:szCs w:val="28"/>
                <w:lang w:val="en-US"/>
              </w:rPr>
              <w:t>,</w:t>
            </w:r>
            <w:r w:rsidRPr="0096362C">
              <w:rPr>
                <w:sz w:val="28"/>
                <w:szCs w:val="28"/>
                <w:lang w:val="uz-Latn-UZ"/>
              </w:rPr>
              <w:t xml:space="preserve"> XVII</w:t>
            </w:r>
            <w:r w:rsidRPr="00DE4857">
              <w:rPr>
                <w:sz w:val="28"/>
                <w:szCs w:val="28"/>
                <w:lang w:val="en-US"/>
              </w:rPr>
              <w:t xml:space="preserve"> </w:t>
            </w:r>
            <w:r w:rsidRPr="0096362C">
              <w:rPr>
                <w:sz w:val="28"/>
                <w:szCs w:val="28"/>
              </w:rPr>
              <w:t>асрда</w:t>
            </w:r>
            <w:r w:rsidRPr="00DE4857">
              <w:rPr>
                <w:sz w:val="28"/>
                <w:szCs w:val="28"/>
                <w:lang w:val="en-US"/>
              </w:rPr>
              <w:t xml:space="preserve"> </w:t>
            </w:r>
            <w:r w:rsidRPr="0096362C">
              <w:rPr>
                <w:sz w:val="28"/>
                <w:szCs w:val="28"/>
              </w:rPr>
              <w:t>яшаб</w:t>
            </w:r>
            <w:r w:rsidRPr="00DE4857">
              <w:rPr>
                <w:sz w:val="28"/>
                <w:szCs w:val="28"/>
                <w:lang w:val="en-US"/>
              </w:rPr>
              <w:t xml:space="preserve"> </w:t>
            </w:r>
            <w:r w:rsidRPr="0096362C">
              <w:rPr>
                <w:sz w:val="28"/>
                <w:szCs w:val="28"/>
              </w:rPr>
              <w:t>ўтган</w:t>
            </w:r>
            <w:r w:rsidRPr="00DE4857">
              <w:rPr>
                <w:sz w:val="28"/>
                <w:szCs w:val="28"/>
                <w:lang w:val="en-US"/>
              </w:rPr>
              <w:t xml:space="preserve"> </w:t>
            </w:r>
            <w:r w:rsidRPr="0096362C">
              <w:rPr>
                <w:sz w:val="28"/>
                <w:szCs w:val="28"/>
              </w:rPr>
              <w:t>француз</w:t>
            </w:r>
            <w:r w:rsidRPr="00DE4857">
              <w:rPr>
                <w:sz w:val="28"/>
                <w:szCs w:val="28"/>
                <w:lang w:val="en-US"/>
              </w:rPr>
              <w:t xml:space="preserve"> </w:t>
            </w:r>
            <w:r w:rsidRPr="0096362C">
              <w:rPr>
                <w:sz w:val="28"/>
                <w:szCs w:val="28"/>
              </w:rPr>
              <w:t>математиги</w:t>
            </w:r>
            <w:r w:rsidRPr="00DE4857">
              <w:rPr>
                <w:sz w:val="28"/>
                <w:szCs w:val="28"/>
                <w:lang w:val="en-US"/>
              </w:rPr>
              <w:t xml:space="preserve"> Blais</w:t>
            </w:r>
            <w:r w:rsidRPr="0096362C">
              <w:rPr>
                <w:sz w:val="28"/>
                <w:szCs w:val="28"/>
              </w:rPr>
              <w:t>е</w:t>
            </w:r>
            <w:r w:rsidRPr="00DE4857">
              <w:rPr>
                <w:sz w:val="28"/>
                <w:szCs w:val="28"/>
                <w:lang w:val="en-US"/>
              </w:rPr>
              <w:t xml:space="preserve"> Pascal </w:t>
            </w:r>
            <w:r w:rsidRPr="0096362C">
              <w:rPr>
                <w:sz w:val="28"/>
                <w:szCs w:val="28"/>
              </w:rPr>
              <w:t>шарафига</w:t>
            </w:r>
            <w:r w:rsidRPr="00DE4857">
              <w:rPr>
                <w:sz w:val="28"/>
                <w:szCs w:val="28"/>
                <w:lang w:val="en-US"/>
              </w:rPr>
              <w:t xml:space="preserve"> </w:t>
            </w:r>
            <w:r w:rsidRPr="0096362C">
              <w:rPr>
                <w:sz w:val="28"/>
                <w:szCs w:val="28"/>
              </w:rPr>
              <w:t>қўйилган</w:t>
            </w:r>
            <w:r w:rsidRPr="00DE4857">
              <w:rPr>
                <w:sz w:val="28"/>
                <w:szCs w:val="28"/>
                <w:lang w:val="en-US"/>
              </w:rPr>
              <w:t xml:space="preserve">. </w:t>
            </w:r>
          </w:p>
        </w:tc>
      </w:tr>
      <w:tr w:rsidR="00780619" w:rsidRPr="0088042C">
        <w:trPr>
          <w:tblCellSpacing w:w="0" w:type="dxa"/>
          <w:jc w:val="center"/>
        </w:trPr>
        <w:tc>
          <w:tcPr>
            <w:tcW w:w="2079" w:type="pct"/>
          </w:tcPr>
          <w:p w:rsidR="00780619" w:rsidRPr="001025CD" w:rsidRDefault="00780619" w:rsidP="003A7C3D">
            <w:pPr>
              <w:rPr>
                <w:b/>
                <w:bCs/>
                <w:sz w:val="28"/>
                <w:szCs w:val="28"/>
                <w:lang w:val="uz-Cyrl-UZ"/>
              </w:rPr>
            </w:pPr>
            <w:r w:rsidRPr="001025CD">
              <w:rPr>
                <w:b/>
                <w:sz w:val="28"/>
                <w:szCs w:val="28"/>
              </w:rPr>
              <w:t>Язык</w:t>
            </w:r>
            <w:r w:rsidRPr="00844AE4">
              <w:rPr>
                <w:b/>
                <w:sz w:val="28"/>
                <w:szCs w:val="28"/>
              </w:rPr>
              <w:t xml:space="preserve"> </w:t>
            </w:r>
            <w:r w:rsidRPr="001025CD">
              <w:rPr>
                <w:b/>
                <w:sz w:val="28"/>
                <w:szCs w:val="28"/>
              </w:rPr>
              <w:t>программирования</w:t>
            </w:r>
            <w:r w:rsidRPr="001025CD">
              <w:rPr>
                <w:b/>
                <w:bCs/>
                <w:sz w:val="28"/>
                <w:szCs w:val="28"/>
                <w:lang w:val="uz-Cyrl-UZ"/>
              </w:rPr>
              <w:t xml:space="preserve"> </w:t>
            </w:r>
          </w:p>
          <w:p w:rsidR="00780619" w:rsidRPr="00BC237B" w:rsidRDefault="00780619" w:rsidP="003A7C3D">
            <w:pPr>
              <w:rPr>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BC237B">
              <w:rPr>
                <w:sz w:val="28"/>
                <w:szCs w:val="28"/>
                <w:lang w:val="uz-Cyrl-UZ"/>
              </w:rPr>
              <w:t xml:space="preserve"> dasturlash tili                                                                                 </w:t>
            </w:r>
          </w:p>
          <w:p w:rsidR="00780619" w:rsidRPr="00844AE4" w:rsidRDefault="00780619" w:rsidP="003A7C3D">
            <w:pPr>
              <w:rPr>
                <w:sz w:val="28"/>
                <w:szCs w:val="28"/>
              </w:rPr>
            </w:pPr>
            <w:r w:rsidRPr="00BC237B">
              <w:rPr>
                <w:sz w:val="28"/>
                <w:szCs w:val="28"/>
                <w:lang w:val="uz-Cyrl-UZ"/>
              </w:rPr>
              <w:t xml:space="preserve">       дастурлаш тили</w:t>
            </w:r>
          </w:p>
          <w:p w:rsidR="00780619" w:rsidRPr="001025CD" w:rsidRDefault="00780619" w:rsidP="003A7C3D">
            <w:pPr>
              <w:rPr>
                <w:sz w:val="28"/>
                <w:szCs w:val="28"/>
                <w:lang w:val="uz-Cyrl-UZ"/>
              </w:rPr>
            </w:pPr>
            <w:r w:rsidRPr="00DE4143">
              <w:rPr>
                <w:b/>
                <w:sz w:val="28"/>
                <w:szCs w:val="28"/>
                <w:lang w:val="en-US"/>
              </w:rPr>
              <w:t xml:space="preserve">en </w:t>
            </w:r>
            <w:r w:rsidRPr="001D6FB3">
              <w:rPr>
                <w:sz w:val="28"/>
                <w:szCs w:val="28"/>
                <w:lang w:val="en-US"/>
              </w:rPr>
              <w:t xml:space="preserve">- </w:t>
            </w:r>
            <w:r w:rsidRPr="001025CD">
              <w:rPr>
                <w:sz w:val="28"/>
                <w:szCs w:val="28"/>
                <w:lang w:val="en-US"/>
              </w:rPr>
              <w:t xml:space="preserve">programming language </w:t>
            </w:r>
          </w:p>
          <w:p w:rsidR="00780619" w:rsidRPr="00BC237B" w:rsidRDefault="00780619" w:rsidP="003A7C3D">
            <w:pPr>
              <w:rPr>
                <w:bCs/>
                <w:sz w:val="28"/>
                <w:szCs w:val="28"/>
                <w:lang w:val="uz-Cyrl-UZ"/>
              </w:rPr>
            </w:pPr>
          </w:p>
        </w:tc>
        <w:tc>
          <w:tcPr>
            <w:tcW w:w="2921" w:type="pct"/>
          </w:tcPr>
          <w:p w:rsidR="00780619" w:rsidRPr="00EB4564" w:rsidRDefault="00780619" w:rsidP="003A7C3D">
            <w:pPr>
              <w:jc w:val="both"/>
              <w:rPr>
                <w:sz w:val="28"/>
                <w:szCs w:val="28"/>
              </w:rPr>
            </w:pPr>
            <w:r>
              <w:rPr>
                <w:sz w:val="28"/>
                <w:szCs w:val="28"/>
              </w:rPr>
              <w:t xml:space="preserve">Алгоритмический язык, предназначенный для записи программ и данных. </w:t>
            </w:r>
            <w:r w:rsidRPr="00EB4564">
              <w:rPr>
                <w:sz w:val="28"/>
                <w:szCs w:val="28"/>
              </w:rPr>
              <w:t>Существуют более четырех тысяч различных языков программирования. Языки программирования делятся на языки высокого уровня и языки низкого уровня, к которым относятся ассемблеры и машинно-зависимые языки. Кроме того, языки программирования бывают декларативными, процедурными, объектно-ориент</w:t>
            </w:r>
            <w:r>
              <w:rPr>
                <w:sz w:val="28"/>
                <w:szCs w:val="28"/>
              </w:rPr>
              <w:t>ированными, проблемно-ориентиро</w:t>
            </w:r>
            <w:r w:rsidR="00B40B2A">
              <w:rPr>
                <w:sz w:val="28"/>
                <w:szCs w:val="28"/>
              </w:rPr>
              <w:t>-</w:t>
            </w:r>
            <w:r w:rsidRPr="00EB4564">
              <w:rPr>
                <w:sz w:val="28"/>
                <w:szCs w:val="28"/>
              </w:rPr>
              <w:t>ванными, функциональными. Языки</w:t>
            </w:r>
            <w:r>
              <w:rPr>
                <w:sz w:val="28"/>
                <w:szCs w:val="28"/>
                <w:lang w:val="uz-Cyrl-UZ"/>
              </w:rPr>
              <w:t xml:space="preserve"> </w:t>
            </w:r>
            <w:r>
              <w:rPr>
                <w:sz w:val="28"/>
                <w:szCs w:val="28"/>
              </w:rPr>
              <w:t>программ</w:t>
            </w:r>
            <w:r w:rsidRPr="00EB4564">
              <w:rPr>
                <w:sz w:val="28"/>
                <w:szCs w:val="28"/>
              </w:rPr>
              <w:t xml:space="preserve">мирования с точки зрения их исполнения компьютерной системой делятся также на последовательные и параллельные.                                                                                 </w:t>
            </w:r>
          </w:p>
          <w:p w:rsidR="00780619" w:rsidRPr="00EB4564" w:rsidRDefault="00780619" w:rsidP="003A7C3D">
            <w:pPr>
              <w:jc w:val="both"/>
              <w:rPr>
                <w:sz w:val="28"/>
                <w:szCs w:val="28"/>
              </w:rPr>
            </w:pPr>
          </w:p>
          <w:p w:rsidR="00780619" w:rsidRPr="00EB4564" w:rsidRDefault="00780619" w:rsidP="003A7C3D">
            <w:pPr>
              <w:jc w:val="both"/>
              <w:rPr>
                <w:sz w:val="28"/>
                <w:szCs w:val="28"/>
                <w:lang w:val="en-US"/>
              </w:rPr>
            </w:pPr>
            <w:r>
              <w:rPr>
                <w:sz w:val="28"/>
                <w:szCs w:val="28"/>
                <w:lang w:val="en-US"/>
              </w:rPr>
              <w:t>Dasturlar va ma’lumotlar yozish uchun mo’ljal</w:t>
            </w:r>
            <w:r w:rsidR="00B40B2A" w:rsidRPr="00B40B2A">
              <w:rPr>
                <w:sz w:val="28"/>
                <w:szCs w:val="28"/>
                <w:lang w:val="en-US"/>
              </w:rPr>
              <w:t>-</w:t>
            </w:r>
            <w:r>
              <w:rPr>
                <w:sz w:val="28"/>
                <w:szCs w:val="28"/>
                <w:lang w:val="en-US"/>
              </w:rPr>
              <w:t xml:space="preserve">langan algoritmik til. </w:t>
            </w:r>
            <w:r w:rsidRPr="00EB4564">
              <w:rPr>
                <w:sz w:val="28"/>
                <w:szCs w:val="28"/>
                <w:lang w:val="en-US"/>
              </w:rPr>
              <w:t>T</w:t>
            </w:r>
            <w:r>
              <w:rPr>
                <w:sz w:val="28"/>
                <w:szCs w:val="28"/>
                <w:lang w:val="en-US"/>
              </w:rPr>
              <w:t>o‘</w:t>
            </w:r>
            <w:r w:rsidRPr="00EB4564">
              <w:rPr>
                <w:sz w:val="28"/>
                <w:szCs w:val="28"/>
                <w:lang w:val="en-US"/>
              </w:rPr>
              <w:t xml:space="preserve">rt mingdan ortiq turli dasturlash tillari mavjud. </w:t>
            </w:r>
            <w:r w:rsidRPr="002A12CF">
              <w:rPr>
                <w:sz w:val="28"/>
                <w:szCs w:val="28"/>
                <w:lang w:val="en-US"/>
              </w:rPr>
              <w:t>Dasturlash til</w:t>
            </w:r>
            <w:r>
              <w:rPr>
                <w:sz w:val="28"/>
                <w:szCs w:val="28"/>
                <w:lang w:val="en-US"/>
              </w:rPr>
              <w:t>lar</w:t>
            </w:r>
            <w:r w:rsidRPr="002A12CF">
              <w:rPr>
                <w:sz w:val="28"/>
                <w:szCs w:val="28"/>
                <w:lang w:val="en-US"/>
              </w:rPr>
              <w:t>i yuqo</w:t>
            </w:r>
            <w:r w:rsidR="00B40B2A" w:rsidRPr="00B40B2A">
              <w:rPr>
                <w:sz w:val="28"/>
                <w:szCs w:val="28"/>
                <w:lang w:val="en-US"/>
              </w:rPr>
              <w:t>-</w:t>
            </w:r>
            <w:r w:rsidRPr="002A12CF">
              <w:rPr>
                <w:sz w:val="28"/>
                <w:szCs w:val="28"/>
                <w:lang w:val="en-US"/>
              </w:rPr>
              <w:t xml:space="preserve">ri daraja tillariga va assemblerlar, mashinaga bog‘liq tillar kiradigan quyi daraja tillariga bo‘linadi. </w:t>
            </w:r>
            <w:r w:rsidRPr="00EB4564">
              <w:rPr>
                <w:sz w:val="28"/>
                <w:szCs w:val="28"/>
                <w:lang w:val="en-US"/>
              </w:rPr>
              <w:t>Bundan tashqari, deklarativ, protsedu</w:t>
            </w:r>
            <w:r w:rsidR="00B40B2A" w:rsidRPr="00B40B2A">
              <w:rPr>
                <w:sz w:val="28"/>
                <w:szCs w:val="28"/>
                <w:lang w:val="en-US"/>
              </w:rPr>
              <w:t>-</w:t>
            </w:r>
            <w:r w:rsidRPr="00EB4564">
              <w:rPr>
                <w:sz w:val="28"/>
                <w:szCs w:val="28"/>
                <w:lang w:val="en-US"/>
              </w:rPr>
              <w:t>raviy, obyektga y</w:t>
            </w:r>
            <w:r>
              <w:rPr>
                <w:sz w:val="28"/>
                <w:szCs w:val="28"/>
                <w:lang w:val="en-US"/>
              </w:rPr>
              <w:t>o‘</w:t>
            </w:r>
            <w:r w:rsidRPr="00EB4564">
              <w:rPr>
                <w:sz w:val="28"/>
                <w:szCs w:val="28"/>
                <w:lang w:val="en-US"/>
              </w:rPr>
              <w:t>naltirilgan, muammoga y</w:t>
            </w:r>
            <w:r>
              <w:rPr>
                <w:sz w:val="28"/>
                <w:szCs w:val="28"/>
                <w:lang w:val="en-US"/>
              </w:rPr>
              <w:t>o‘</w:t>
            </w:r>
            <w:r w:rsidRPr="00EB4564">
              <w:rPr>
                <w:sz w:val="28"/>
                <w:szCs w:val="28"/>
                <w:lang w:val="en-US"/>
              </w:rPr>
              <w:t>naltirilgan, funksional dasturlash tillari ham bor. Dasturlash tillari, ularni kompyuter tizimi bajarishi nuqtai nazaridan, ketma-ket va parallel dasturlash</w:t>
            </w:r>
            <w:r>
              <w:rPr>
                <w:sz w:val="28"/>
                <w:szCs w:val="28"/>
                <w:lang w:val="en-US"/>
              </w:rPr>
              <w:t xml:space="preserve"> </w:t>
            </w:r>
            <w:r w:rsidRPr="00EB4564">
              <w:rPr>
                <w:sz w:val="28"/>
                <w:szCs w:val="28"/>
                <w:lang w:val="en-US"/>
              </w:rPr>
              <w:t>tillariga ham b</w:t>
            </w:r>
            <w:r>
              <w:rPr>
                <w:sz w:val="28"/>
                <w:szCs w:val="28"/>
                <w:lang w:val="en-US"/>
              </w:rPr>
              <w:t>o‘</w:t>
            </w:r>
            <w:r w:rsidRPr="00EB4564">
              <w:rPr>
                <w:sz w:val="28"/>
                <w:szCs w:val="28"/>
                <w:lang w:val="en-US"/>
              </w:rPr>
              <w:t>linadi.</w:t>
            </w:r>
          </w:p>
          <w:p w:rsidR="00780619" w:rsidRPr="00B40B2A" w:rsidRDefault="00780619" w:rsidP="003A7C3D">
            <w:pPr>
              <w:jc w:val="both"/>
              <w:rPr>
                <w:sz w:val="16"/>
                <w:szCs w:val="16"/>
                <w:lang w:val="en-US"/>
              </w:rPr>
            </w:pPr>
          </w:p>
          <w:p w:rsidR="00780619" w:rsidRPr="000A7E1B" w:rsidRDefault="00780619" w:rsidP="003A7C3D">
            <w:pPr>
              <w:jc w:val="both"/>
              <w:rPr>
                <w:color w:val="000000"/>
                <w:sz w:val="26"/>
                <w:szCs w:val="26"/>
              </w:rPr>
            </w:pPr>
            <w:r>
              <w:rPr>
                <w:sz w:val="28"/>
                <w:szCs w:val="28"/>
              </w:rPr>
              <w:t>Дастурлар</w:t>
            </w:r>
            <w:r w:rsidRPr="004A37C2">
              <w:rPr>
                <w:sz w:val="28"/>
                <w:szCs w:val="28"/>
                <w:lang w:val="en-US"/>
              </w:rPr>
              <w:t xml:space="preserve"> </w:t>
            </w:r>
            <w:r>
              <w:rPr>
                <w:sz w:val="28"/>
                <w:szCs w:val="28"/>
              </w:rPr>
              <w:t>ва</w:t>
            </w:r>
            <w:r w:rsidRPr="004A37C2">
              <w:rPr>
                <w:sz w:val="28"/>
                <w:szCs w:val="28"/>
                <w:lang w:val="en-US"/>
              </w:rPr>
              <w:t xml:space="preserve"> </w:t>
            </w:r>
            <w:r>
              <w:rPr>
                <w:sz w:val="28"/>
                <w:szCs w:val="28"/>
              </w:rPr>
              <w:t>маълумотлар</w:t>
            </w:r>
            <w:r w:rsidRPr="004A37C2">
              <w:rPr>
                <w:sz w:val="28"/>
                <w:szCs w:val="28"/>
                <w:lang w:val="en-US"/>
              </w:rPr>
              <w:t xml:space="preserve"> </w:t>
            </w:r>
            <w:r>
              <w:rPr>
                <w:sz w:val="28"/>
                <w:szCs w:val="28"/>
              </w:rPr>
              <w:t>ёзиш</w:t>
            </w:r>
            <w:r w:rsidRPr="004A37C2">
              <w:rPr>
                <w:sz w:val="28"/>
                <w:szCs w:val="28"/>
                <w:lang w:val="en-US"/>
              </w:rPr>
              <w:t xml:space="preserve"> </w:t>
            </w:r>
            <w:r>
              <w:rPr>
                <w:sz w:val="28"/>
                <w:szCs w:val="28"/>
              </w:rPr>
              <w:t>учун</w:t>
            </w:r>
            <w:r w:rsidRPr="004A37C2">
              <w:rPr>
                <w:sz w:val="28"/>
                <w:szCs w:val="28"/>
                <w:lang w:val="en-US"/>
              </w:rPr>
              <w:t xml:space="preserve"> </w:t>
            </w:r>
            <w:r>
              <w:rPr>
                <w:sz w:val="28"/>
                <w:szCs w:val="28"/>
              </w:rPr>
              <w:t>мўлжалланган</w:t>
            </w:r>
            <w:r w:rsidRPr="004A37C2">
              <w:rPr>
                <w:sz w:val="28"/>
                <w:szCs w:val="28"/>
                <w:lang w:val="en-US"/>
              </w:rPr>
              <w:t xml:space="preserve"> </w:t>
            </w:r>
            <w:r>
              <w:rPr>
                <w:sz w:val="28"/>
                <w:szCs w:val="28"/>
              </w:rPr>
              <w:t>алгоритмик</w:t>
            </w:r>
            <w:r w:rsidRPr="004A37C2">
              <w:rPr>
                <w:sz w:val="28"/>
                <w:szCs w:val="28"/>
                <w:lang w:val="en-US"/>
              </w:rPr>
              <w:t xml:space="preserve"> </w:t>
            </w:r>
            <w:r>
              <w:rPr>
                <w:sz w:val="28"/>
                <w:szCs w:val="28"/>
              </w:rPr>
              <w:t>тил</w:t>
            </w:r>
            <w:r w:rsidRPr="004A37C2">
              <w:rPr>
                <w:sz w:val="28"/>
                <w:szCs w:val="28"/>
                <w:lang w:val="en-US"/>
              </w:rPr>
              <w:t xml:space="preserve">. </w:t>
            </w:r>
            <w:r w:rsidRPr="00EB4564">
              <w:rPr>
                <w:sz w:val="28"/>
                <w:szCs w:val="28"/>
              </w:rPr>
              <w:t>Тўрт</w:t>
            </w:r>
            <w:r w:rsidRPr="002A12CF">
              <w:rPr>
                <w:sz w:val="28"/>
                <w:szCs w:val="28"/>
                <w:lang w:val="en-US"/>
              </w:rPr>
              <w:t xml:space="preserve"> </w:t>
            </w:r>
            <w:r w:rsidRPr="00EB4564">
              <w:rPr>
                <w:sz w:val="28"/>
                <w:szCs w:val="28"/>
              </w:rPr>
              <w:t>мингдан</w:t>
            </w:r>
            <w:r w:rsidRPr="002A12CF">
              <w:rPr>
                <w:sz w:val="28"/>
                <w:szCs w:val="28"/>
                <w:lang w:val="en-US"/>
              </w:rPr>
              <w:t xml:space="preserve"> </w:t>
            </w:r>
            <w:r w:rsidRPr="00EB4564">
              <w:rPr>
                <w:sz w:val="28"/>
                <w:szCs w:val="28"/>
              </w:rPr>
              <w:t>ортиқ</w:t>
            </w:r>
            <w:r w:rsidRPr="002A12CF">
              <w:rPr>
                <w:sz w:val="28"/>
                <w:szCs w:val="28"/>
                <w:lang w:val="en-US"/>
              </w:rPr>
              <w:t xml:space="preserve"> </w:t>
            </w:r>
            <w:r w:rsidRPr="00EB4564">
              <w:rPr>
                <w:sz w:val="28"/>
                <w:szCs w:val="28"/>
              </w:rPr>
              <w:t>турли</w:t>
            </w:r>
            <w:r w:rsidRPr="002A12CF">
              <w:rPr>
                <w:sz w:val="28"/>
                <w:szCs w:val="28"/>
                <w:lang w:val="en-US"/>
              </w:rPr>
              <w:t xml:space="preserve"> </w:t>
            </w:r>
            <w:r w:rsidRPr="00EB4564">
              <w:rPr>
                <w:sz w:val="28"/>
                <w:szCs w:val="28"/>
              </w:rPr>
              <w:t>дастурлаш</w:t>
            </w:r>
            <w:r w:rsidRPr="002A12CF">
              <w:rPr>
                <w:sz w:val="28"/>
                <w:szCs w:val="28"/>
                <w:lang w:val="en-US"/>
              </w:rPr>
              <w:t xml:space="preserve"> </w:t>
            </w:r>
            <w:r w:rsidRPr="00EB4564">
              <w:rPr>
                <w:sz w:val="28"/>
                <w:szCs w:val="28"/>
              </w:rPr>
              <w:t>тиллари</w:t>
            </w:r>
            <w:r w:rsidRPr="002A12CF">
              <w:rPr>
                <w:sz w:val="28"/>
                <w:szCs w:val="28"/>
                <w:lang w:val="en-US"/>
              </w:rPr>
              <w:t xml:space="preserve"> </w:t>
            </w:r>
            <w:r w:rsidRPr="00EB4564">
              <w:rPr>
                <w:sz w:val="28"/>
                <w:szCs w:val="28"/>
              </w:rPr>
              <w:t>мавжуд</w:t>
            </w:r>
            <w:r w:rsidRPr="002A12CF">
              <w:rPr>
                <w:sz w:val="28"/>
                <w:szCs w:val="28"/>
                <w:lang w:val="en-US"/>
              </w:rPr>
              <w:t xml:space="preserve">. </w:t>
            </w:r>
            <w:r w:rsidRPr="00EB4564">
              <w:rPr>
                <w:sz w:val="28"/>
                <w:szCs w:val="28"/>
              </w:rPr>
              <w:t>Дастурлаш</w:t>
            </w:r>
            <w:r w:rsidRPr="002A12CF">
              <w:rPr>
                <w:sz w:val="28"/>
                <w:szCs w:val="28"/>
                <w:lang w:val="en-US"/>
              </w:rPr>
              <w:t xml:space="preserve"> </w:t>
            </w:r>
            <w:r w:rsidRPr="00EB4564">
              <w:rPr>
                <w:sz w:val="28"/>
                <w:szCs w:val="28"/>
              </w:rPr>
              <w:t>тил</w:t>
            </w:r>
            <w:r>
              <w:rPr>
                <w:sz w:val="28"/>
                <w:szCs w:val="28"/>
              </w:rPr>
              <w:t>лар</w:t>
            </w:r>
            <w:r w:rsidRPr="00EB4564">
              <w:rPr>
                <w:sz w:val="28"/>
                <w:szCs w:val="28"/>
              </w:rPr>
              <w:t>и</w:t>
            </w:r>
            <w:r w:rsidRPr="002A12CF">
              <w:rPr>
                <w:sz w:val="28"/>
                <w:szCs w:val="28"/>
                <w:lang w:val="en-US"/>
              </w:rPr>
              <w:t xml:space="preserve"> </w:t>
            </w:r>
            <w:r w:rsidRPr="00EB4564">
              <w:rPr>
                <w:sz w:val="28"/>
                <w:szCs w:val="28"/>
              </w:rPr>
              <w:t>юқори</w:t>
            </w:r>
            <w:r w:rsidRPr="002A12CF">
              <w:rPr>
                <w:sz w:val="28"/>
                <w:szCs w:val="28"/>
                <w:lang w:val="en-US"/>
              </w:rPr>
              <w:t xml:space="preserve"> </w:t>
            </w:r>
            <w:r w:rsidRPr="00EB4564">
              <w:rPr>
                <w:sz w:val="28"/>
                <w:szCs w:val="28"/>
              </w:rPr>
              <w:t>даража</w:t>
            </w:r>
            <w:r w:rsidRPr="002A12CF">
              <w:rPr>
                <w:sz w:val="28"/>
                <w:szCs w:val="28"/>
                <w:lang w:val="en-US"/>
              </w:rPr>
              <w:t xml:space="preserve"> </w:t>
            </w:r>
            <w:r w:rsidRPr="00EB4564">
              <w:rPr>
                <w:sz w:val="28"/>
                <w:szCs w:val="28"/>
              </w:rPr>
              <w:t>тилларига</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ассемблерлар</w:t>
            </w:r>
            <w:r w:rsidRPr="002A12CF">
              <w:rPr>
                <w:sz w:val="28"/>
                <w:szCs w:val="28"/>
                <w:lang w:val="en-US"/>
              </w:rPr>
              <w:t xml:space="preserve">, </w:t>
            </w:r>
            <w:r w:rsidRPr="00EB4564">
              <w:rPr>
                <w:sz w:val="28"/>
                <w:szCs w:val="28"/>
              </w:rPr>
              <w:t>машинага</w:t>
            </w:r>
            <w:r w:rsidRPr="002A12CF">
              <w:rPr>
                <w:sz w:val="28"/>
                <w:szCs w:val="28"/>
                <w:lang w:val="en-US"/>
              </w:rPr>
              <w:t xml:space="preserve"> </w:t>
            </w:r>
            <w:r w:rsidRPr="00EB4564">
              <w:rPr>
                <w:sz w:val="28"/>
                <w:szCs w:val="28"/>
              </w:rPr>
              <w:t>боғлиқ</w:t>
            </w:r>
            <w:r w:rsidRPr="002A12CF">
              <w:rPr>
                <w:sz w:val="28"/>
                <w:szCs w:val="28"/>
                <w:lang w:val="en-US"/>
              </w:rPr>
              <w:t xml:space="preserve"> </w:t>
            </w:r>
            <w:r w:rsidRPr="00EB4564">
              <w:rPr>
                <w:sz w:val="28"/>
                <w:szCs w:val="28"/>
              </w:rPr>
              <w:t>тиллар</w:t>
            </w:r>
            <w:r w:rsidRPr="002A12CF">
              <w:rPr>
                <w:sz w:val="28"/>
                <w:szCs w:val="28"/>
                <w:lang w:val="en-US"/>
              </w:rPr>
              <w:t xml:space="preserve"> </w:t>
            </w:r>
            <w:r w:rsidRPr="00EB4564">
              <w:rPr>
                <w:sz w:val="28"/>
                <w:szCs w:val="28"/>
              </w:rPr>
              <w:t>кирадиган</w:t>
            </w:r>
            <w:r w:rsidRPr="002A12CF">
              <w:rPr>
                <w:sz w:val="28"/>
                <w:szCs w:val="28"/>
                <w:lang w:val="en-US"/>
              </w:rPr>
              <w:t xml:space="preserve"> </w:t>
            </w:r>
            <w:r w:rsidRPr="00EB4564">
              <w:rPr>
                <w:sz w:val="28"/>
                <w:szCs w:val="28"/>
              </w:rPr>
              <w:t>қуйи</w:t>
            </w:r>
            <w:r w:rsidRPr="002A12CF">
              <w:rPr>
                <w:sz w:val="28"/>
                <w:szCs w:val="28"/>
                <w:lang w:val="en-US"/>
              </w:rPr>
              <w:t xml:space="preserve"> </w:t>
            </w:r>
            <w:r w:rsidRPr="00EB4564">
              <w:rPr>
                <w:sz w:val="28"/>
                <w:szCs w:val="28"/>
              </w:rPr>
              <w:t>даража</w:t>
            </w:r>
            <w:r w:rsidRPr="002A12CF">
              <w:rPr>
                <w:sz w:val="28"/>
                <w:szCs w:val="28"/>
                <w:lang w:val="en-US"/>
              </w:rPr>
              <w:t xml:space="preserve"> </w:t>
            </w:r>
            <w:r w:rsidRPr="00EB4564">
              <w:rPr>
                <w:sz w:val="28"/>
                <w:szCs w:val="28"/>
              </w:rPr>
              <w:t>тилларига</w:t>
            </w:r>
            <w:r w:rsidRPr="002A12CF">
              <w:rPr>
                <w:sz w:val="28"/>
                <w:szCs w:val="28"/>
                <w:lang w:val="en-US"/>
              </w:rPr>
              <w:t xml:space="preserve"> </w:t>
            </w:r>
            <w:r w:rsidRPr="00EB4564">
              <w:rPr>
                <w:sz w:val="28"/>
                <w:szCs w:val="28"/>
              </w:rPr>
              <w:t>бўлинади</w:t>
            </w:r>
            <w:r w:rsidRPr="002A12CF">
              <w:rPr>
                <w:sz w:val="28"/>
                <w:szCs w:val="28"/>
                <w:lang w:val="en-US"/>
              </w:rPr>
              <w:t xml:space="preserve">. </w:t>
            </w:r>
            <w:r w:rsidRPr="00EB4564">
              <w:rPr>
                <w:sz w:val="28"/>
                <w:szCs w:val="28"/>
              </w:rPr>
              <w:t xml:space="preserve">Бундан ташқари, декларатив, процедуравий, объектга йўналтирилган, муаммога йўналтирилган, функционал дастурлаш тиллари ҳам бор. Дастурлаш тиллари, уларни компьютер тизими бажариши нуқтаи назаридан, кетма-кет ва параллел дастурлаш тилларига ҳам бўлинади.                  </w:t>
            </w:r>
          </w:p>
        </w:tc>
      </w:tr>
      <w:tr w:rsidR="00780619" w:rsidRPr="00A07758">
        <w:trPr>
          <w:tblCellSpacing w:w="0" w:type="dxa"/>
          <w:jc w:val="center"/>
        </w:trPr>
        <w:tc>
          <w:tcPr>
            <w:tcW w:w="2079" w:type="pct"/>
          </w:tcPr>
          <w:p w:rsidR="00780619" w:rsidRPr="004879B7" w:rsidRDefault="00780619" w:rsidP="003A7C3D">
            <w:pPr>
              <w:rPr>
                <w:b/>
                <w:bCs/>
                <w:color w:val="000000"/>
                <w:sz w:val="28"/>
                <w:szCs w:val="28"/>
                <w:lang w:val="uz-Cyrl-UZ"/>
              </w:rPr>
            </w:pPr>
            <w:r w:rsidRPr="004879B7">
              <w:rPr>
                <w:b/>
                <w:sz w:val="28"/>
                <w:szCs w:val="28"/>
              </w:rPr>
              <w:t>Язык программирования</w:t>
            </w:r>
            <w:r w:rsidRPr="004879B7">
              <w:rPr>
                <w:b/>
                <w:bCs/>
                <w:color w:val="000000"/>
                <w:sz w:val="28"/>
                <w:szCs w:val="28"/>
                <w:lang w:val="uz-Cyrl-UZ"/>
              </w:rPr>
              <w:t xml:space="preserve"> </w:t>
            </w:r>
            <w:r w:rsidRPr="00992BA8">
              <w:rPr>
                <w:b/>
                <w:sz w:val="28"/>
                <w:szCs w:val="28"/>
                <w:lang w:val="en-US"/>
              </w:rPr>
              <w:t>SNOBOL</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E80068">
              <w:rPr>
                <w:sz w:val="28"/>
                <w:szCs w:val="28"/>
                <w:lang w:val="uz-Cyrl-UZ"/>
              </w:rPr>
              <w:t xml:space="preserve"> </w:t>
            </w:r>
            <w:r w:rsidRPr="00E80068">
              <w:rPr>
                <w:i/>
                <w:sz w:val="28"/>
                <w:szCs w:val="28"/>
                <w:lang w:val="uz-Cyrl-UZ"/>
              </w:rPr>
              <w:t>SNOBOL</w:t>
            </w:r>
            <w:r w:rsidRPr="00E80068">
              <w:rPr>
                <w:sz w:val="28"/>
                <w:szCs w:val="28"/>
                <w:lang w:val="uz-Cyrl-UZ"/>
              </w:rPr>
              <w:t xml:space="preserve"> </w:t>
            </w:r>
            <w:r w:rsidR="00E80068" w:rsidRPr="00E80068">
              <w:rPr>
                <w:sz w:val="28"/>
                <w:szCs w:val="28"/>
                <w:lang w:val="uz-Cyrl-UZ"/>
              </w:rPr>
              <w:t xml:space="preserve">dasturlash </w:t>
            </w:r>
            <w:r w:rsidRPr="00E80068">
              <w:rPr>
                <w:sz w:val="28"/>
                <w:szCs w:val="28"/>
                <w:lang w:val="uz-Cyrl-UZ"/>
              </w:rPr>
              <w:t>tili</w:t>
            </w:r>
          </w:p>
          <w:p w:rsidR="00780619" w:rsidRPr="00E80068" w:rsidRDefault="00780619" w:rsidP="003A7C3D">
            <w:pPr>
              <w:rPr>
                <w:sz w:val="28"/>
                <w:szCs w:val="28"/>
                <w:lang w:val="uz-Cyrl-UZ"/>
              </w:rPr>
            </w:pPr>
            <w:r>
              <w:rPr>
                <w:b/>
                <w:bCs/>
                <w:color w:val="000000"/>
                <w:sz w:val="26"/>
                <w:szCs w:val="26"/>
                <w:lang w:val="uz-Cyrl-UZ"/>
              </w:rPr>
              <w:t xml:space="preserve">      </w:t>
            </w:r>
            <w:r w:rsidRPr="00E80068">
              <w:rPr>
                <w:b/>
                <w:bCs/>
                <w:color w:val="000000"/>
                <w:sz w:val="26"/>
                <w:szCs w:val="26"/>
                <w:lang w:val="uz-Cyrl-UZ"/>
              </w:rPr>
              <w:t xml:space="preserve">  </w:t>
            </w:r>
            <w:r w:rsidRPr="00E80068">
              <w:rPr>
                <w:sz w:val="28"/>
                <w:szCs w:val="28"/>
                <w:lang w:val="uz-Cyrl-UZ"/>
              </w:rPr>
              <w:t xml:space="preserve">SNOBOL </w:t>
            </w:r>
            <w:r w:rsidR="00E80068" w:rsidRPr="00E80068">
              <w:rPr>
                <w:sz w:val="28"/>
                <w:szCs w:val="28"/>
                <w:lang w:val="uz-Cyrl-UZ"/>
              </w:rPr>
              <w:t xml:space="preserve">дастурлаш </w:t>
            </w:r>
            <w:r w:rsidRPr="00E80068">
              <w:rPr>
                <w:sz w:val="28"/>
                <w:szCs w:val="28"/>
                <w:lang w:val="uz-Cyrl-UZ"/>
              </w:rPr>
              <w:t>тили</w:t>
            </w:r>
          </w:p>
          <w:p w:rsidR="00780619" w:rsidRPr="00E80068" w:rsidRDefault="00780619" w:rsidP="003A7C3D">
            <w:pPr>
              <w:rPr>
                <w:sz w:val="28"/>
                <w:szCs w:val="28"/>
                <w:lang w:val="uz-Cyrl-UZ"/>
              </w:rPr>
            </w:pPr>
            <w:r w:rsidRPr="00E80068">
              <w:rPr>
                <w:b/>
                <w:bCs/>
                <w:color w:val="000000"/>
                <w:sz w:val="28"/>
                <w:szCs w:val="28"/>
                <w:lang w:val="uz-Cyrl-UZ"/>
              </w:rPr>
              <w:t xml:space="preserve">en </w:t>
            </w:r>
            <w:r w:rsidRPr="00E80068">
              <w:rPr>
                <w:bCs/>
                <w:color w:val="000000"/>
                <w:sz w:val="28"/>
                <w:szCs w:val="28"/>
                <w:lang w:val="uz-Cyrl-UZ"/>
              </w:rPr>
              <w:t>-</w:t>
            </w:r>
            <w:r w:rsidRPr="00E80068">
              <w:rPr>
                <w:sz w:val="28"/>
                <w:szCs w:val="28"/>
                <w:lang w:val="uz-Cyrl-UZ"/>
              </w:rPr>
              <w:t xml:space="preserve"> SNOBOL </w:t>
            </w:r>
          </w:p>
          <w:p w:rsidR="00780619" w:rsidRPr="00E80068" w:rsidRDefault="00780619" w:rsidP="003A7C3D">
            <w:pPr>
              <w:rPr>
                <w:sz w:val="28"/>
                <w:szCs w:val="28"/>
                <w:lang w:val="uz-Cyrl-UZ"/>
              </w:rPr>
            </w:pPr>
          </w:p>
        </w:tc>
        <w:tc>
          <w:tcPr>
            <w:tcW w:w="2921" w:type="pct"/>
          </w:tcPr>
          <w:p w:rsidR="00780619" w:rsidRDefault="00780619" w:rsidP="003A7C3D">
            <w:pPr>
              <w:jc w:val="both"/>
              <w:rPr>
                <w:sz w:val="28"/>
                <w:szCs w:val="28"/>
                <w:lang w:val="uz-Cyrl-UZ"/>
              </w:rPr>
            </w:pPr>
            <w:r>
              <w:rPr>
                <w:sz w:val="28"/>
                <w:szCs w:val="28"/>
              </w:rPr>
              <w:t>Предназначен для обработки строк и текста.</w:t>
            </w:r>
          </w:p>
          <w:p w:rsidR="00780619" w:rsidRPr="00B40B2A" w:rsidRDefault="00780619" w:rsidP="003A7C3D">
            <w:pPr>
              <w:jc w:val="both"/>
              <w:rPr>
                <w:sz w:val="16"/>
                <w:szCs w:val="16"/>
              </w:rPr>
            </w:pPr>
          </w:p>
          <w:p w:rsidR="00780619" w:rsidRDefault="00780619" w:rsidP="003A7C3D">
            <w:pPr>
              <w:jc w:val="both"/>
              <w:rPr>
                <w:sz w:val="28"/>
                <w:szCs w:val="28"/>
                <w:lang w:val="en-US"/>
              </w:rPr>
            </w:pPr>
            <w:r>
              <w:rPr>
                <w:sz w:val="28"/>
                <w:szCs w:val="28"/>
                <w:lang w:val="uz-Cyrl-UZ"/>
              </w:rPr>
              <w:t>Satrlar</w:t>
            </w:r>
            <w:r w:rsidRPr="00A07758">
              <w:rPr>
                <w:sz w:val="28"/>
                <w:szCs w:val="28"/>
                <w:lang w:val="uz-Cyrl-UZ"/>
              </w:rPr>
              <w:t xml:space="preserve"> </w:t>
            </w:r>
            <w:r>
              <w:rPr>
                <w:sz w:val="28"/>
                <w:szCs w:val="28"/>
                <w:lang w:val="uz-Cyrl-UZ"/>
              </w:rPr>
              <w:t>va</w:t>
            </w:r>
            <w:r w:rsidRPr="00A07758">
              <w:rPr>
                <w:sz w:val="28"/>
                <w:szCs w:val="28"/>
                <w:lang w:val="uz-Cyrl-UZ"/>
              </w:rPr>
              <w:t xml:space="preserve"> </w:t>
            </w:r>
            <w:r>
              <w:rPr>
                <w:sz w:val="28"/>
                <w:szCs w:val="28"/>
                <w:lang w:val="uz-Cyrl-UZ"/>
              </w:rPr>
              <w:t>matnni</w:t>
            </w:r>
            <w:r w:rsidRPr="00A07758">
              <w:rPr>
                <w:sz w:val="28"/>
                <w:szCs w:val="28"/>
                <w:lang w:val="uz-Cyrl-UZ"/>
              </w:rPr>
              <w:t xml:space="preserve"> </w:t>
            </w:r>
            <w:r>
              <w:rPr>
                <w:sz w:val="28"/>
                <w:szCs w:val="28"/>
                <w:lang w:val="uz-Cyrl-UZ"/>
              </w:rPr>
              <w:t>qayta</w:t>
            </w:r>
            <w:r w:rsidRPr="00A07758">
              <w:rPr>
                <w:sz w:val="28"/>
                <w:szCs w:val="28"/>
                <w:lang w:val="uz-Cyrl-UZ"/>
              </w:rPr>
              <w:t xml:space="preserve"> </w:t>
            </w:r>
            <w:r>
              <w:rPr>
                <w:sz w:val="28"/>
                <w:szCs w:val="28"/>
                <w:lang w:val="uz-Cyrl-UZ"/>
              </w:rPr>
              <w:t>ishlash</w:t>
            </w:r>
            <w:r w:rsidRPr="00A07758">
              <w:rPr>
                <w:sz w:val="28"/>
                <w:szCs w:val="28"/>
                <w:lang w:val="uz-Cyrl-UZ"/>
              </w:rPr>
              <w:t xml:space="preserve"> </w:t>
            </w:r>
            <w:r>
              <w:rPr>
                <w:sz w:val="28"/>
                <w:szCs w:val="28"/>
                <w:lang w:val="uz-Cyrl-UZ"/>
              </w:rPr>
              <w:t>uchun</w:t>
            </w:r>
            <w:r w:rsidRPr="00A07758">
              <w:rPr>
                <w:sz w:val="28"/>
                <w:szCs w:val="28"/>
                <w:lang w:val="uz-Cyrl-UZ"/>
              </w:rPr>
              <w:t xml:space="preserve"> </w:t>
            </w:r>
            <w:r>
              <w:rPr>
                <w:sz w:val="28"/>
                <w:szCs w:val="28"/>
                <w:lang w:val="uz-Cyrl-UZ"/>
              </w:rPr>
              <w:t>mo‘ljal</w:t>
            </w:r>
            <w:r w:rsidR="00B40B2A">
              <w:rPr>
                <w:sz w:val="28"/>
                <w:szCs w:val="28"/>
                <w:lang w:val="uz-Cyrl-UZ"/>
              </w:rPr>
              <w:t>-</w:t>
            </w:r>
            <w:r>
              <w:rPr>
                <w:sz w:val="28"/>
                <w:szCs w:val="28"/>
                <w:lang w:val="uz-Cyrl-UZ"/>
              </w:rPr>
              <w:t>langan</w:t>
            </w:r>
            <w:r w:rsidRPr="00A07758">
              <w:rPr>
                <w:sz w:val="28"/>
                <w:szCs w:val="28"/>
                <w:lang w:val="uz-Cyrl-UZ"/>
              </w:rPr>
              <w:t xml:space="preserve"> </w:t>
            </w:r>
            <w:r>
              <w:rPr>
                <w:sz w:val="28"/>
                <w:szCs w:val="28"/>
                <w:lang w:val="uz-Cyrl-UZ"/>
              </w:rPr>
              <w:t>dasturlash</w:t>
            </w:r>
            <w:r w:rsidRPr="00A07758">
              <w:rPr>
                <w:sz w:val="28"/>
                <w:szCs w:val="28"/>
                <w:lang w:val="uz-Cyrl-UZ"/>
              </w:rPr>
              <w:t xml:space="preserve"> </w:t>
            </w:r>
            <w:r>
              <w:rPr>
                <w:sz w:val="28"/>
                <w:szCs w:val="28"/>
                <w:lang w:val="uz-Cyrl-UZ"/>
              </w:rPr>
              <w:t>tili</w:t>
            </w:r>
            <w:r w:rsidRPr="00A07758">
              <w:rPr>
                <w:sz w:val="28"/>
                <w:szCs w:val="28"/>
                <w:lang w:val="uz-Cyrl-UZ"/>
              </w:rPr>
              <w:t>.</w:t>
            </w:r>
          </w:p>
          <w:p w:rsidR="00780619" w:rsidRPr="00B40B2A" w:rsidRDefault="00780619" w:rsidP="003A7C3D">
            <w:pPr>
              <w:jc w:val="both"/>
              <w:rPr>
                <w:sz w:val="16"/>
                <w:szCs w:val="16"/>
                <w:lang w:val="en-US"/>
              </w:rPr>
            </w:pPr>
          </w:p>
          <w:p w:rsidR="00780619" w:rsidRPr="00A07758" w:rsidRDefault="00780619" w:rsidP="003A7C3D">
            <w:pPr>
              <w:jc w:val="both"/>
              <w:rPr>
                <w:color w:val="000000"/>
                <w:sz w:val="26"/>
                <w:szCs w:val="26"/>
                <w:lang w:val="uz-Cyrl-UZ"/>
              </w:rPr>
            </w:pPr>
            <w:r w:rsidRPr="00A07758">
              <w:rPr>
                <w:sz w:val="28"/>
                <w:szCs w:val="28"/>
                <w:lang w:val="uz-Cyrl-UZ"/>
              </w:rPr>
              <w:t>Сатрлар ва матнни қайта ишлаш учун мўлжалланган дастурлаш тили.</w:t>
            </w:r>
          </w:p>
        </w:tc>
      </w:tr>
      <w:tr w:rsidR="00780619" w:rsidRPr="006447EA">
        <w:trPr>
          <w:tblCellSpacing w:w="0" w:type="dxa"/>
          <w:jc w:val="center"/>
        </w:trPr>
        <w:tc>
          <w:tcPr>
            <w:tcW w:w="2079" w:type="pct"/>
          </w:tcPr>
          <w:p w:rsidR="00780619" w:rsidRPr="00FF616D" w:rsidRDefault="00780619" w:rsidP="003A7C3D">
            <w:pPr>
              <w:tabs>
                <w:tab w:val="left" w:pos="4320"/>
                <w:tab w:val="left" w:pos="4500"/>
              </w:tabs>
              <w:rPr>
                <w:b/>
                <w:sz w:val="28"/>
                <w:szCs w:val="28"/>
                <w:lang w:val="uz-Cyrl-UZ"/>
              </w:rPr>
            </w:pPr>
            <w:r w:rsidRPr="001C7AA6">
              <w:rPr>
                <w:b/>
                <w:sz w:val="28"/>
                <w:szCs w:val="28"/>
                <w:lang w:val="uz-Cyrl-UZ"/>
              </w:rPr>
              <w:t>Язык программирования FORTRAN</w:t>
            </w:r>
          </w:p>
          <w:p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xml:space="preserve">- </w:t>
            </w:r>
            <w:r w:rsidRPr="00CF1B5D">
              <w:rPr>
                <w:i/>
                <w:sz w:val="28"/>
                <w:szCs w:val="28"/>
                <w:lang w:val="uz-Cyrl-UZ"/>
              </w:rPr>
              <w:t>FORTRAN</w:t>
            </w:r>
            <w:r w:rsidRPr="000B5CA1">
              <w:rPr>
                <w:sz w:val="28"/>
                <w:szCs w:val="28"/>
                <w:lang w:val="uz-Cyrl-UZ"/>
              </w:rPr>
              <w:t xml:space="preserve"> </w:t>
            </w:r>
            <w:r w:rsidRPr="001C7AA6">
              <w:rPr>
                <w:sz w:val="28"/>
                <w:szCs w:val="28"/>
                <w:lang w:val="uz-Cyrl-UZ"/>
              </w:rPr>
              <w:t xml:space="preserve">dasturlash </w:t>
            </w:r>
            <w:r>
              <w:rPr>
                <w:sz w:val="28"/>
                <w:szCs w:val="28"/>
                <w:lang w:val="uz-Cyrl-UZ"/>
              </w:rPr>
              <w:t>tili</w:t>
            </w:r>
          </w:p>
          <w:p w:rsidR="00780619" w:rsidRDefault="00780619" w:rsidP="003A7C3D">
            <w:pPr>
              <w:tabs>
                <w:tab w:val="left" w:pos="4320"/>
                <w:tab w:val="left" w:pos="4500"/>
              </w:tabs>
              <w:rPr>
                <w:sz w:val="28"/>
                <w:szCs w:val="28"/>
                <w:lang w:val="en-US"/>
              </w:rPr>
            </w:pPr>
            <w:r w:rsidRPr="000B5CA1">
              <w:rPr>
                <w:sz w:val="28"/>
                <w:szCs w:val="28"/>
                <w:lang w:val="uz-Cyrl-UZ"/>
              </w:rPr>
              <w:t xml:space="preserve">       </w:t>
            </w:r>
            <w:r w:rsidRPr="000B5CA1">
              <w:rPr>
                <w:sz w:val="28"/>
                <w:szCs w:val="28"/>
                <w:lang w:val="en-US"/>
              </w:rPr>
              <w:t>FORTRAN</w:t>
            </w:r>
            <w:r w:rsidRPr="000B5CA1">
              <w:rPr>
                <w:sz w:val="28"/>
                <w:szCs w:val="28"/>
                <w:lang w:val="uz-Cyrl-UZ"/>
              </w:rPr>
              <w:t xml:space="preserve"> </w:t>
            </w:r>
            <w:r>
              <w:rPr>
                <w:sz w:val="28"/>
                <w:szCs w:val="28"/>
              </w:rPr>
              <w:t>дастурлаш</w:t>
            </w:r>
            <w:r w:rsidRPr="003E0AE1">
              <w:rPr>
                <w:sz w:val="28"/>
                <w:szCs w:val="28"/>
                <w:lang w:val="en-US"/>
              </w:rPr>
              <w:t xml:space="preserve"> </w:t>
            </w:r>
            <w:r w:rsidRPr="000B5CA1">
              <w:rPr>
                <w:sz w:val="28"/>
                <w:szCs w:val="28"/>
                <w:lang w:val="uz-Cyrl-UZ"/>
              </w:rPr>
              <w:t>тили</w:t>
            </w:r>
          </w:p>
          <w:p w:rsidR="00780619" w:rsidRPr="00FF616D" w:rsidRDefault="00780619" w:rsidP="003A7C3D">
            <w:pPr>
              <w:tabs>
                <w:tab w:val="left" w:pos="4320"/>
                <w:tab w:val="left" w:pos="4500"/>
              </w:tabs>
              <w:rPr>
                <w:sz w:val="28"/>
                <w:szCs w:val="28"/>
                <w:lang w:val="uz-Cyrl-UZ"/>
              </w:rPr>
            </w:pPr>
            <w:r w:rsidRPr="00404F9B">
              <w:rPr>
                <w:b/>
                <w:sz w:val="28"/>
                <w:szCs w:val="28"/>
                <w:lang w:val="en-US"/>
              </w:rPr>
              <w:t xml:space="preserve">en </w:t>
            </w:r>
            <w:r w:rsidRPr="00BD5543">
              <w:rPr>
                <w:sz w:val="28"/>
                <w:szCs w:val="28"/>
                <w:lang w:val="en-US"/>
              </w:rPr>
              <w:t>-</w:t>
            </w:r>
            <w:r w:rsidRPr="00FF616D">
              <w:rPr>
                <w:sz w:val="28"/>
                <w:szCs w:val="28"/>
                <w:lang w:val="en-US"/>
              </w:rPr>
              <w:t xml:space="preserve"> FORTRAN</w:t>
            </w:r>
            <w:r>
              <w:rPr>
                <w:sz w:val="28"/>
                <w:szCs w:val="28"/>
                <w:lang w:val="en-US"/>
              </w:rPr>
              <w:t xml:space="preserve"> </w:t>
            </w:r>
          </w:p>
          <w:p w:rsidR="00780619" w:rsidRPr="009345AC"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 xml:space="preserve">Язык программирования, разработанный в </w:t>
            </w:r>
            <w:smartTag w:uri="urn:schemas-microsoft-com:office:smarttags" w:element="metricconverter">
              <w:smartTagPr>
                <w:attr w:name="ProductID" w:val="1956 г"/>
              </w:smartTagPr>
              <w:r>
                <w:rPr>
                  <w:sz w:val="28"/>
                  <w:szCs w:val="28"/>
                </w:rPr>
                <w:t>1956 г</w:t>
              </w:r>
            </w:smartTag>
            <w:r w:rsidRPr="00850975">
              <w:rPr>
                <w:sz w:val="28"/>
                <w:szCs w:val="28"/>
              </w:rPr>
              <w:t>.</w:t>
            </w:r>
            <w:r>
              <w:rPr>
                <w:sz w:val="28"/>
                <w:szCs w:val="28"/>
              </w:rPr>
              <w:t xml:space="preserve">, предназначенный для решения математических, научных и инженерных задач, </w:t>
            </w:r>
            <w:r>
              <w:rPr>
                <w:sz w:val="28"/>
                <w:szCs w:val="28"/>
                <w:lang w:val="en-US"/>
              </w:rPr>
              <w:t>FORTRAN</w:t>
            </w:r>
            <w:r>
              <w:rPr>
                <w:sz w:val="28"/>
                <w:szCs w:val="28"/>
                <w:lang w:val="uz-Cyrl-UZ"/>
              </w:rPr>
              <w:t xml:space="preserve"> </w:t>
            </w:r>
            <w:r>
              <w:rPr>
                <w:sz w:val="28"/>
                <w:szCs w:val="28"/>
              </w:rPr>
              <w:t xml:space="preserve">используется и поныне, последняя версия стандарта – </w:t>
            </w:r>
            <w:r>
              <w:rPr>
                <w:sz w:val="28"/>
                <w:szCs w:val="28"/>
                <w:lang w:val="en-US"/>
              </w:rPr>
              <w:t>Fortran</w:t>
            </w:r>
            <w:r>
              <w:rPr>
                <w:sz w:val="28"/>
                <w:szCs w:val="28"/>
                <w:lang w:val="uz-Cyrl-UZ"/>
              </w:rPr>
              <w:t xml:space="preserve"> 2003.</w:t>
            </w:r>
          </w:p>
          <w:p w:rsidR="00780619" w:rsidRPr="00B40B2A" w:rsidRDefault="00780619" w:rsidP="003A7C3D">
            <w:pPr>
              <w:tabs>
                <w:tab w:val="left" w:pos="4320"/>
                <w:tab w:val="left" w:pos="4500"/>
              </w:tabs>
              <w:jc w:val="both"/>
              <w:rPr>
                <w:sz w:val="16"/>
                <w:szCs w:val="16"/>
              </w:rPr>
            </w:pPr>
          </w:p>
          <w:p w:rsidR="00780619" w:rsidRPr="00235D03" w:rsidRDefault="00780619" w:rsidP="003A7C3D">
            <w:pPr>
              <w:tabs>
                <w:tab w:val="left" w:pos="4320"/>
                <w:tab w:val="left" w:pos="4500"/>
              </w:tabs>
              <w:jc w:val="both"/>
              <w:rPr>
                <w:sz w:val="28"/>
                <w:szCs w:val="28"/>
                <w:lang w:val="uz-Cyrl-UZ"/>
              </w:rPr>
            </w:pPr>
            <w:r>
              <w:rPr>
                <w:sz w:val="28"/>
                <w:szCs w:val="28"/>
                <w:lang w:val="uz-Cyrl-UZ"/>
              </w:rPr>
              <w:t>1956</w:t>
            </w:r>
            <w:r w:rsidRPr="00BD5543">
              <w:rPr>
                <w:sz w:val="28"/>
                <w:szCs w:val="28"/>
                <w:lang w:val="en-US"/>
              </w:rPr>
              <w:t>-</w:t>
            </w:r>
            <w:r>
              <w:rPr>
                <w:sz w:val="28"/>
                <w:szCs w:val="28"/>
                <w:lang w:val="uz-Cyrl-UZ"/>
              </w:rPr>
              <w:t xml:space="preserve">yilda </w:t>
            </w:r>
            <w:r>
              <w:rPr>
                <w:sz w:val="28"/>
                <w:szCs w:val="28"/>
                <w:lang w:val="en-US"/>
              </w:rPr>
              <w:t>ishlab chiqilgan</w:t>
            </w:r>
            <w:r>
              <w:rPr>
                <w:sz w:val="28"/>
                <w:szCs w:val="28"/>
                <w:lang w:val="uz-Cyrl-UZ"/>
              </w:rPr>
              <w:t xml:space="preserve">, matematik, ilmiy va muhandislik masalalarini </w:t>
            </w:r>
            <w:r>
              <w:rPr>
                <w:sz w:val="28"/>
                <w:szCs w:val="28"/>
                <w:lang w:val="en-US"/>
              </w:rPr>
              <w:t>y</w:t>
            </w:r>
            <w:r>
              <w:rPr>
                <w:sz w:val="28"/>
                <w:szCs w:val="28"/>
                <w:lang w:val="uz-Cyrl-UZ"/>
              </w:rPr>
              <w:t>echishga mo‘ljallan</w:t>
            </w:r>
            <w:r w:rsidR="00B40B2A">
              <w:rPr>
                <w:sz w:val="28"/>
                <w:szCs w:val="28"/>
                <w:lang w:val="uz-Cyrl-UZ"/>
              </w:rPr>
              <w:t>-</w:t>
            </w:r>
            <w:r>
              <w:rPr>
                <w:sz w:val="28"/>
                <w:szCs w:val="28"/>
                <w:lang w:val="uz-Cyrl-UZ"/>
              </w:rPr>
              <w:t xml:space="preserve">gan dasturlash tili. </w:t>
            </w:r>
            <w:r w:rsidRPr="002D351F">
              <w:rPr>
                <w:i/>
                <w:sz w:val="28"/>
                <w:szCs w:val="28"/>
                <w:lang w:val="uz-Cyrl-UZ"/>
              </w:rPr>
              <w:t>FORTRAN</w:t>
            </w:r>
            <w:r>
              <w:rPr>
                <w:sz w:val="28"/>
                <w:szCs w:val="28"/>
                <w:lang w:val="uz-Cyrl-UZ"/>
              </w:rPr>
              <w:t xml:space="preserve"> hozirga qadar ishlatilmoqda, </w:t>
            </w:r>
            <w:r w:rsidRPr="002D351F">
              <w:rPr>
                <w:i/>
                <w:sz w:val="28"/>
                <w:szCs w:val="28"/>
                <w:lang w:val="uz-Cyrl-UZ"/>
              </w:rPr>
              <w:t>Fortran</w:t>
            </w:r>
            <w:r>
              <w:rPr>
                <w:sz w:val="28"/>
                <w:szCs w:val="28"/>
                <w:lang w:val="uz-Cyrl-UZ"/>
              </w:rPr>
              <w:t xml:space="preserve"> 2003 standartning oxirgi versiyasi hisoblanadi.</w:t>
            </w:r>
          </w:p>
          <w:p w:rsidR="00780619" w:rsidRPr="00B40B2A" w:rsidRDefault="00780619" w:rsidP="003A7C3D">
            <w:pPr>
              <w:tabs>
                <w:tab w:val="left" w:pos="4320"/>
                <w:tab w:val="left" w:pos="4500"/>
              </w:tabs>
              <w:jc w:val="both"/>
              <w:rPr>
                <w:sz w:val="16"/>
                <w:szCs w:val="16"/>
                <w:lang w:val="uz-Cyrl-UZ"/>
              </w:rPr>
            </w:pPr>
          </w:p>
          <w:p w:rsidR="00780619" w:rsidRPr="006447EA" w:rsidRDefault="00780619" w:rsidP="003A7C3D">
            <w:pPr>
              <w:tabs>
                <w:tab w:val="left" w:pos="4320"/>
                <w:tab w:val="left" w:pos="4500"/>
              </w:tabs>
              <w:jc w:val="both"/>
              <w:rPr>
                <w:sz w:val="28"/>
                <w:szCs w:val="28"/>
                <w:lang w:val="uz-Cyrl-UZ"/>
              </w:rPr>
            </w:pPr>
            <w:r>
              <w:rPr>
                <w:sz w:val="28"/>
                <w:szCs w:val="28"/>
                <w:lang w:val="uz-Cyrl-UZ"/>
              </w:rPr>
              <w:t xml:space="preserve">1956 йилда </w:t>
            </w:r>
            <w:r w:rsidRPr="005B6905">
              <w:rPr>
                <w:sz w:val="28"/>
                <w:szCs w:val="28"/>
                <w:lang w:val="uz-Cyrl-UZ"/>
              </w:rPr>
              <w:t>ишлаб чиқилган</w:t>
            </w:r>
            <w:r>
              <w:rPr>
                <w:sz w:val="28"/>
                <w:szCs w:val="28"/>
                <w:lang w:val="uz-Cyrl-UZ"/>
              </w:rPr>
              <w:t xml:space="preserve">, математик, илмий ва муҳандислик масалаларини ечишга мўлжалланган дастурлаш тили. </w:t>
            </w:r>
            <w:r>
              <w:rPr>
                <w:sz w:val="28"/>
                <w:szCs w:val="28"/>
                <w:lang w:val="en-US"/>
              </w:rPr>
              <w:t>FORTRAN</w:t>
            </w:r>
            <w:r>
              <w:rPr>
                <w:sz w:val="28"/>
                <w:szCs w:val="28"/>
                <w:lang w:val="uz-Cyrl-UZ"/>
              </w:rPr>
              <w:t xml:space="preserve"> ҳозирг</w:t>
            </w:r>
            <w:r>
              <w:rPr>
                <w:sz w:val="28"/>
                <w:szCs w:val="28"/>
              </w:rPr>
              <w:t>а</w:t>
            </w:r>
            <w:r>
              <w:rPr>
                <w:sz w:val="28"/>
                <w:szCs w:val="28"/>
                <w:lang w:val="uz-Cyrl-UZ"/>
              </w:rPr>
              <w:t xml:space="preserve"> қадар ишлатилмоқда, </w:t>
            </w:r>
            <w:r>
              <w:rPr>
                <w:sz w:val="28"/>
                <w:szCs w:val="28"/>
                <w:lang w:val="en-US"/>
              </w:rPr>
              <w:t>Fortran</w:t>
            </w:r>
            <w:r>
              <w:rPr>
                <w:sz w:val="28"/>
                <w:szCs w:val="28"/>
                <w:lang w:val="uz-Cyrl-UZ"/>
              </w:rPr>
              <w:t xml:space="preserve"> 2003 стандартнинг охирги версияси ҳисобланади.</w:t>
            </w:r>
          </w:p>
        </w:tc>
      </w:tr>
      <w:tr w:rsidR="00780619" w:rsidRPr="005B6905">
        <w:trPr>
          <w:tblCellSpacing w:w="0" w:type="dxa"/>
          <w:jc w:val="center"/>
        </w:trPr>
        <w:tc>
          <w:tcPr>
            <w:tcW w:w="2079" w:type="pct"/>
          </w:tcPr>
          <w:p w:rsidR="00780619" w:rsidRPr="0051450D" w:rsidRDefault="00780619" w:rsidP="003A7C3D">
            <w:pPr>
              <w:tabs>
                <w:tab w:val="left" w:pos="4320"/>
                <w:tab w:val="left" w:pos="4500"/>
              </w:tabs>
              <w:rPr>
                <w:b/>
                <w:sz w:val="28"/>
                <w:szCs w:val="28"/>
                <w:lang w:val="uz-Cyrl-UZ"/>
              </w:rPr>
            </w:pPr>
            <w:r w:rsidRPr="001C7AA6">
              <w:rPr>
                <w:b/>
                <w:sz w:val="28"/>
                <w:szCs w:val="28"/>
                <w:lang w:val="uz-Cyrl-UZ"/>
              </w:rPr>
              <w:t>Язык программирования Java</w:t>
            </w:r>
          </w:p>
          <w:p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Java dasturlash tili</w:t>
            </w:r>
          </w:p>
          <w:p w:rsidR="00780619" w:rsidRPr="003E0AE1" w:rsidRDefault="00780619" w:rsidP="003A7C3D">
            <w:pPr>
              <w:tabs>
                <w:tab w:val="left" w:pos="4320"/>
                <w:tab w:val="left" w:pos="4500"/>
              </w:tabs>
              <w:rPr>
                <w:sz w:val="28"/>
                <w:szCs w:val="28"/>
                <w:lang w:val="uz-Cyrl-UZ"/>
              </w:rPr>
            </w:pPr>
            <w:r w:rsidRPr="001C7AA6">
              <w:rPr>
                <w:sz w:val="28"/>
                <w:szCs w:val="28"/>
                <w:lang w:val="uz-Cyrl-UZ"/>
              </w:rPr>
              <w:t xml:space="preserve">      </w:t>
            </w:r>
            <w:r w:rsidRPr="003E0AE1">
              <w:rPr>
                <w:sz w:val="28"/>
                <w:szCs w:val="28"/>
                <w:lang w:val="uz-Cyrl-UZ"/>
              </w:rPr>
              <w:t xml:space="preserve"> Java дастурлаш тили</w:t>
            </w:r>
          </w:p>
          <w:p w:rsidR="00780619" w:rsidRPr="0051450D" w:rsidRDefault="00780619" w:rsidP="003A7C3D">
            <w:pPr>
              <w:tabs>
                <w:tab w:val="left" w:pos="4320"/>
                <w:tab w:val="left" w:pos="4500"/>
              </w:tabs>
              <w:rPr>
                <w:sz w:val="28"/>
                <w:szCs w:val="28"/>
                <w:lang w:val="uz-Cyrl-UZ"/>
              </w:rPr>
            </w:pPr>
            <w:r w:rsidRPr="003E0AE1">
              <w:rPr>
                <w:b/>
                <w:sz w:val="28"/>
                <w:szCs w:val="28"/>
                <w:lang w:val="uz-Cyrl-UZ"/>
              </w:rPr>
              <w:t xml:space="preserve">en </w:t>
            </w:r>
            <w:r w:rsidRPr="00BD5543">
              <w:rPr>
                <w:sz w:val="28"/>
                <w:szCs w:val="28"/>
                <w:lang w:val="uz-Cyrl-UZ"/>
              </w:rPr>
              <w:t>-</w:t>
            </w:r>
            <w:r w:rsidRPr="003E0AE1">
              <w:rPr>
                <w:b/>
                <w:sz w:val="28"/>
                <w:szCs w:val="28"/>
                <w:lang w:val="uz-Cyrl-UZ"/>
              </w:rPr>
              <w:t xml:space="preserve"> </w:t>
            </w:r>
            <w:r w:rsidRPr="003E0AE1">
              <w:rPr>
                <w:sz w:val="28"/>
                <w:szCs w:val="28"/>
                <w:lang w:val="uz-Cyrl-UZ"/>
              </w:rPr>
              <w:t xml:space="preserve">Java </w:t>
            </w:r>
          </w:p>
          <w:p w:rsidR="00780619" w:rsidRPr="003E0AE1" w:rsidRDefault="00780619" w:rsidP="003A7C3D">
            <w:pPr>
              <w:tabs>
                <w:tab w:val="left" w:pos="4320"/>
                <w:tab w:val="left" w:pos="4500"/>
              </w:tabs>
              <w:rPr>
                <w:sz w:val="28"/>
                <w:szCs w:val="28"/>
                <w:lang w:val="uz-Cyrl-UZ"/>
              </w:rPr>
            </w:pPr>
          </w:p>
        </w:tc>
        <w:tc>
          <w:tcPr>
            <w:tcW w:w="2921" w:type="pct"/>
          </w:tcPr>
          <w:p w:rsidR="00780619" w:rsidRDefault="00780619" w:rsidP="003A7C3D">
            <w:pPr>
              <w:tabs>
                <w:tab w:val="left" w:pos="4320"/>
                <w:tab w:val="left" w:pos="4500"/>
              </w:tabs>
              <w:jc w:val="both"/>
              <w:rPr>
                <w:sz w:val="28"/>
                <w:szCs w:val="28"/>
              </w:rPr>
            </w:pPr>
            <w:r>
              <w:rPr>
                <w:sz w:val="28"/>
                <w:szCs w:val="28"/>
              </w:rPr>
              <w:t>Сравнительно новый объектно-ориентиро</w:t>
            </w:r>
            <w:r w:rsidR="00B40B2A">
              <w:rPr>
                <w:sz w:val="28"/>
                <w:szCs w:val="28"/>
              </w:rPr>
              <w:t>-ван</w:t>
            </w:r>
            <w:r>
              <w:rPr>
                <w:sz w:val="28"/>
                <w:szCs w:val="28"/>
              </w:rPr>
              <w:t>ный язык программирования, разработанный компанией Sun. Java работает на любом компьютере и интерпретирует программу при запуске на выполнение. Это повышает защищенность программ и уменьшает их размер, взамен на меньшую скорость выполнения.</w:t>
            </w:r>
          </w:p>
          <w:p w:rsidR="00780619" w:rsidRPr="00B40B2A" w:rsidRDefault="00780619" w:rsidP="003A7C3D">
            <w:pPr>
              <w:tabs>
                <w:tab w:val="left" w:pos="4320"/>
                <w:tab w:val="left" w:pos="4500"/>
              </w:tabs>
              <w:jc w:val="both"/>
              <w:rPr>
                <w:sz w:val="16"/>
                <w:szCs w:val="16"/>
              </w:rPr>
            </w:pPr>
          </w:p>
          <w:p w:rsidR="00780619" w:rsidRDefault="00780619" w:rsidP="003A7C3D">
            <w:pPr>
              <w:tabs>
                <w:tab w:val="left" w:pos="4320"/>
                <w:tab w:val="left" w:pos="4500"/>
              </w:tabs>
              <w:jc w:val="both"/>
              <w:rPr>
                <w:bCs/>
                <w:sz w:val="28"/>
                <w:szCs w:val="28"/>
              </w:rPr>
            </w:pPr>
            <w:r w:rsidRPr="009F65A3">
              <w:rPr>
                <w:i/>
                <w:sz w:val="28"/>
                <w:szCs w:val="28"/>
                <w:lang w:val="en-US"/>
              </w:rPr>
              <w:t>Sun</w:t>
            </w:r>
            <w:r w:rsidRPr="005B6905">
              <w:rPr>
                <w:sz w:val="28"/>
                <w:szCs w:val="28"/>
                <w:lang w:val="en-US"/>
              </w:rPr>
              <w:t xml:space="preserve"> </w:t>
            </w:r>
            <w:r w:rsidRPr="00D550AA">
              <w:rPr>
                <w:sz w:val="28"/>
                <w:szCs w:val="28"/>
                <w:lang w:val="en-US"/>
              </w:rPr>
              <w:t>kompaniyasi</w:t>
            </w:r>
            <w:r w:rsidRPr="005B6905">
              <w:rPr>
                <w:sz w:val="28"/>
                <w:szCs w:val="28"/>
                <w:lang w:val="en-US"/>
              </w:rPr>
              <w:t xml:space="preserve"> </w:t>
            </w:r>
            <w:r w:rsidRPr="00D550AA">
              <w:rPr>
                <w:sz w:val="28"/>
                <w:szCs w:val="28"/>
                <w:lang w:val="en-US"/>
              </w:rPr>
              <w:t>tomonidan</w:t>
            </w:r>
            <w:r w:rsidRPr="005B6905">
              <w:rPr>
                <w:sz w:val="28"/>
                <w:szCs w:val="28"/>
                <w:lang w:val="en-US"/>
              </w:rPr>
              <w:t xml:space="preserve"> </w:t>
            </w:r>
            <w:r w:rsidRPr="00D550AA">
              <w:rPr>
                <w:sz w:val="28"/>
                <w:szCs w:val="28"/>
                <w:lang w:val="en-US"/>
              </w:rPr>
              <w:t>ishlab</w:t>
            </w:r>
            <w:r w:rsidRPr="005B6905">
              <w:rPr>
                <w:sz w:val="28"/>
                <w:szCs w:val="28"/>
                <w:lang w:val="en-US"/>
              </w:rPr>
              <w:t xml:space="preserve"> </w:t>
            </w:r>
            <w:r w:rsidRPr="00D550AA">
              <w:rPr>
                <w:sz w:val="28"/>
                <w:szCs w:val="28"/>
                <w:lang w:val="en-US"/>
              </w:rPr>
              <w:t>chiqilgan</w:t>
            </w:r>
            <w:r w:rsidRPr="005B6905">
              <w:rPr>
                <w:sz w:val="28"/>
                <w:szCs w:val="28"/>
                <w:lang w:val="en-US"/>
              </w:rPr>
              <w:t xml:space="preserve">, </w:t>
            </w:r>
            <w:r w:rsidRPr="00D550AA">
              <w:rPr>
                <w:sz w:val="28"/>
                <w:szCs w:val="28"/>
                <w:lang w:val="en-US"/>
              </w:rPr>
              <w:t>nisbatan</w:t>
            </w:r>
            <w:r w:rsidRPr="005B6905">
              <w:rPr>
                <w:sz w:val="28"/>
                <w:szCs w:val="28"/>
                <w:lang w:val="en-US"/>
              </w:rPr>
              <w:t xml:space="preserve"> </w:t>
            </w:r>
            <w:r w:rsidRPr="00D550AA">
              <w:rPr>
                <w:sz w:val="28"/>
                <w:szCs w:val="28"/>
                <w:lang w:val="en-US"/>
              </w:rPr>
              <w:t>yangi</w:t>
            </w:r>
            <w:r w:rsidRPr="005B6905">
              <w:rPr>
                <w:sz w:val="28"/>
                <w:szCs w:val="28"/>
                <w:lang w:val="en-US"/>
              </w:rPr>
              <w:t xml:space="preserve">, </w:t>
            </w:r>
            <w:r>
              <w:rPr>
                <w:sz w:val="28"/>
                <w:szCs w:val="28"/>
                <w:lang w:val="en-US"/>
              </w:rPr>
              <w:t>obyekt</w:t>
            </w:r>
            <w:r w:rsidRPr="00D550AA">
              <w:rPr>
                <w:sz w:val="28"/>
                <w:szCs w:val="28"/>
                <w:lang w:val="en-US"/>
              </w:rPr>
              <w:t>ga</w:t>
            </w:r>
            <w:r w:rsidRPr="005B6905">
              <w:rPr>
                <w:sz w:val="28"/>
                <w:szCs w:val="28"/>
                <w:lang w:val="en-US"/>
              </w:rPr>
              <w:t xml:space="preserve"> </w:t>
            </w:r>
            <w:r w:rsidRPr="00D550AA">
              <w:rPr>
                <w:sz w:val="28"/>
                <w:szCs w:val="28"/>
                <w:lang w:val="en-US"/>
              </w:rPr>
              <w:t>yo</w:t>
            </w:r>
            <w:r w:rsidRPr="005B6905">
              <w:rPr>
                <w:sz w:val="28"/>
                <w:szCs w:val="28"/>
                <w:lang w:val="en-US"/>
              </w:rPr>
              <w:t>‘</w:t>
            </w:r>
            <w:r w:rsidRPr="00D550AA">
              <w:rPr>
                <w:sz w:val="28"/>
                <w:szCs w:val="28"/>
                <w:lang w:val="en-US"/>
              </w:rPr>
              <w:t>naltirilgan</w:t>
            </w:r>
            <w:r w:rsidRPr="005B6905">
              <w:rPr>
                <w:sz w:val="28"/>
                <w:szCs w:val="28"/>
                <w:lang w:val="en-US"/>
              </w:rPr>
              <w:t xml:space="preserve"> </w:t>
            </w:r>
            <w:r w:rsidRPr="00D550AA">
              <w:rPr>
                <w:sz w:val="28"/>
                <w:szCs w:val="28"/>
                <w:lang w:val="en-US"/>
              </w:rPr>
              <w:t>dastur</w:t>
            </w:r>
            <w:r w:rsidR="00B40B2A" w:rsidRPr="00B40B2A">
              <w:rPr>
                <w:sz w:val="28"/>
                <w:szCs w:val="28"/>
                <w:lang w:val="en-US"/>
              </w:rPr>
              <w:t>-</w:t>
            </w:r>
            <w:r w:rsidRPr="00D550AA">
              <w:rPr>
                <w:sz w:val="28"/>
                <w:szCs w:val="28"/>
                <w:lang w:val="en-US"/>
              </w:rPr>
              <w:t>lash</w:t>
            </w:r>
            <w:r w:rsidRPr="005B6905">
              <w:rPr>
                <w:sz w:val="28"/>
                <w:szCs w:val="28"/>
                <w:lang w:val="en-US"/>
              </w:rPr>
              <w:t xml:space="preserve"> </w:t>
            </w:r>
            <w:r w:rsidRPr="00D550AA">
              <w:rPr>
                <w:sz w:val="28"/>
                <w:szCs w:val="28"/>
                <w:lang w:val="en-US"/>
              </w:rPr>
              <w:t>tili</w:t>
            </w:r>
            <w:r>
              <w:rPr>
                <w:sz w:val="28"/>
                <w:szCs w:val="28"/>
                <w:lang w:val="en-US"/>
              </w:rPr>
              <w:t>.</w:t>
            </w:r>
            <w:r w:rsidRPr="005B6905">
              <w:rPr>
                <w:sz w:val="28"/>
                <w:szCs w:val="28"/>
                <w:lang w:val="en-US"/>
              </w:rPr>
              <w:t xml:space="preserve"> </w:t>
            </w:r>
            <w:r w:rsidRPr="009F65A3">
              <w:rPr>
                <w:bCs/>
                <w:i/>
                <w:sz w:val="28"/>
                <w:szCs w:val="28"/>
                <w:lang w:val="en-US"/>
              </w:rPr>
              <w:t>Java</w:t>
            </w:r>
            <w:r w:rsidRPr="005B6905">
              <w:rPr>
                <w:bCs/>
                <w:sz w:val="28"/>
                <w:szCs w:val="28"/>
                <w:lang w:val="en-US"/>
              </w:rPr>
              <w:t xml:space="preserve"> </w:t>
            </w:r>
            <w:r w:rsidRPr="00D550AA">
              <w:rPr>
                <w:bCs/>
                <w:sz w:val="28"/>
                <w:szCs w:val="28"/>
                <w:lang w:val="en-US"/>
              </w:rPr>
              <w:t>har</w:t>
            </w:r>
            <w:r w:rsidRPr="005B6905">
              <w:rPr>
                <w:bCs/>
                <w:sz w:val="28"/>
                <w:szCs w:val="28"/>
                <w:lang w:val="en-US"/>
              </w:rPr>
              <w:t xml:space="preserve"> </w:t>
            </w:r>
            <w:r w:rsidRPr="00D550AA">
              <w:rPr>
                <w:bCs/>
                <w:sz w:val="28"/>
                <w:szCs w:val="28"/>
                <w:lang w:val="en-US"/>
              </w:rPr>
              <w:t>qanday</w:t>
            </w:r>
            <w:r w:rsidRPr="005B6905">
              <w:rPr>
                <w:bCs/>
                <w:sz w:val="28"/>
                <w:szCs w:val="28"/>
                <w:lang w:val="en-US"/>
              </w:rPr>
              <w:t xml:space="preserve"> </w:t>
            </w:r>
            <w:r w:rsidRPr="00D550AA">
              <w:rPr>
                <w:bCs/>
                <w:sz w:val="28"/>
                <w:szCs w:val="28"/>
                <w:lang w:val="en-US"/>
              </w:rPr>
              <w:t>kompyuterda</w:t>
            </w:r>
            <w:r w:rsidRPr="005B6905">
              <w:rPr>
                <w:bCs/>
                <w:sz w:val="28"/>
                <w:szCs w:val="28"/>
                <w:lang w:val="en-US"/>
              </w:rPr>
              <w:t xml:space="preserve"> </w:t>
            </w:r>
            <w:r w:rsidRPr="00D550AA">
              <w:rPr>
                <w:bCs/>
                <w:sz w:val="28"/>
                <w:szCs w:val="28"/>
                <w:lang w:val="en-US"/>
              </w:rPr>
              <w:t>ishlaydi</w:t>
            </w:r>
            <w:r w:rsidRPr="005B6905">
              <w:rPr>
                <w:bCs/>
                <w:sz w:val="28"/>
                <w:szCs w:val="28"/>
                <w:lang w:val="en-US"/>
              </w:rPr>
              <w:t xml:space="preserve"> </w:t>
            </w:r>
            <w:r w:rsidRPr="00D550AA">
              <w:rPr>
                <w:bCs/>
                <w:sz w:val="28"/>
                <w:szCs w:val="28"/>
                <w:lang w:val="en-US"/>
              </w:rPr>
              <w:t>va</w:t>
            </w:r>
            <w:r w:rsidRPr="005B6905">
              <w:rPr>
                <w:bCs/>
                <w:sz w:val="28"/>
                <w:szCs w:val="28"/>
                <w:lang w:val="en-US"/>
              </w:rPr>
              <w:t xml:space="preserve"> </w:t>
            </w:r>
            <w:r w:rsidRPr="00D550AA">
              <w:rPr>
                <w:bCs/>
                <w:sz w:val="28"/>
                <w:szCs w:val="28"/>
                <w:lang w:val="en-US"/>
              </w:rPr>
              <w:t>bajarish</w:t>
            </w:r>
            <w:r w:rsidRPr="005B6905">
              <w:rPr>
                <w:bCs/>
                <w:sz w:val="28"/>
                <w:szCs w:val="28"/>
                <w:lang w:val="en-US"/>
              </w:rPr>
              <w:t xml:space="preserve"> </w:t>
            </w:r>
            <w:r w:rsidRPr="00D550AA">
              <w:rPr>
                <w:bCs/>
                <w:sz w:val="28"/>
                <w:szCs w:val="28"/>
                <w:lang w:val="en-US"/>
              </w:rPr>
              <w:t>uchun</w:t>
            </w:r>
            <w:r w:rsidRPr="005B6905">
              <w:rPr>
                <w:bCs/>
                <w:sz w:val="28"/>
                <w:szCs w:val="28"/>
                <w:lang w:val="en-US"/>
              </w:rPr>
              <w:t xml:space="preserve"> </w:t>
            </w:r>
            <w:r w:rsidRPr="00D550AA">
              <w:rPr>
                <w:bCs/>
                <w:sz w:val="28"/>
                <w:szCs w:val="28"/>
                <w:lang w:val="en-US"/>
              </w:rPr>
              <w:t>ishga</w:t>
            </w:r>
            <w:r w:rsidRPr="005B6905">
              <w:rPr>
                <w:bCs/>
                <w:sz w:val="28"/>
                <w:szCs w:val="28"/>
                <w:lang w:val="en-US"/>
              </w:rPr>
              <w:t xml:space="preserve"> </w:t>
            </w:r>
            <w:r w:rsidRPr="00D550AA">
              <w:rPr>
                <w:bCs/>
                <w:sz w:val="28"/>
                <w:szCs w:val="28"/>
                <w:lang w:val="en-US"/>
              </w:rPr>
              <w:t>tushirilganda</w:t>
            </w:r>
            <w:r w:rsidRPr="005B6905">
              <w:rPr>
                <w:bCs/>
                <w:sz w:val="28"/>
                <w:szCs w:val="28"/>
                <w:lang w:val="en-US"/>
              </w:rPr>
              <w:t xml:space="preserve"> </w:t>
            </w:r>
            <w:r w:rsidRPr="00D550AA">
              <w:rPr>
                <w:bCs/>
                <w:sz w:val="28"/>
                <w:szCs w:val="28"/>
                <w:lang w:val="en-US"/>
              </w:rPr>
              <w:t>dasturni</w:t>
            </w:r>
            <w:r w:rsidRPr="005B6905">
              <w:rPr>
                <w:bCs/>
                <w:sz w:val="28"/>
                <w:szCs w:val="28"/>
                <w:lang w:val="en-US"/>
              </w:rPr>
              <w:t xml:space="preserve"> </w:t>
            </w:r>
            <w:r w:rsidRPr="00D550AA">
              <w:rPr>
                <w:bCs/>
                <w:sz w:val="28"/>
                <w:szCs w:val="28"/>
                <w:lang w:val="en-US"/>
              </w:rPr>
              <w:t>talqin</w:t>
            </w:r>
            <w:r w:rsidRPr="005B6905">
              <w:rPr>
                <w:bCs/>
                <w:sz w:val="28"/>
                <w:szCs w:val="28"/>
                <w:lang w:val="en-US"/>
              </w:rPr>
              <w:t xml:space="preserve"> </w:t>
            </w:r>
            <w:r w:rsidRPr="00D550AA">
              <w:rPr>
                <w:bCs/>
                <w:sz w:val="28"/>
                <w:szCs w:val="28"/>
                <w:lang w:val="en-US"/>
              </w:rPr>
              <w:t>qiladi</w:t>
            </w:r>
            <w:r w:rsidRPr="005B6905">
              <w:rPr>
                <w:bCs/>
                <w:sz w:val="28"/>
                <w:szCs w:val="28"/>
                <w:lang w:val="en-US"/>
              </w:rPr>
              <w:t>. Bu dasturlarning himoyalangan</w:t>
            </w:r>
            <w:r w:rsidR="00B40B2A" w:rsidRPr="00B40B2A">
              <w:rPr>
                <w:bCs/>
                <w:sz w:val="28"/>
                <w:szCs w:val="28"/>
                <w:lang w:val="en-US"/>
              </w:rPr>
              <w:t>-</w:t>
            </w:r>
            <w:r w:rsidRPr="005B6905">
              <w:rPr>
                <w:bCs/>
                <w:sz w:val="28"/>
                <w:szCs w:val="28"/>
                <w:lang w:val="en-US"/>
              </w:rPr>
              <w:t>ligini oshiradi va bajarilish tezligi kamligi evazi</w:t>
            </w:r>
            <w:r w:rsidR="00B40B2A" w:rsidRPr="00B40B2A">
              <w:rPr>
                <w:bCs/>
                <w:sz w:val="28"/>
                <w:szCs w:val="28"/>
                <w:lang w:val="en-US"/>
              </w:rPr>
              <w:t>-</w:t>
            </w:r>
            <w:r w:rsidRPr="005B6905">
              <w:rPr>
                <w:bCs/>
                <w:sz w:val="28"/>
                <w:szCs w:val="28"/>
                <w:lang w:val="en-US"/>
              </w:rPr>
              <w:t>ga, ularning o‘lchamini kichiklashtiradi.</w:t>
            </w:r>
          </w:p>
          <w:p w:rsidR="00780619" w:rsidRPr="005B6905" w:rsidRDefault="00780619" w:rsidP="003A7C3D">
            <w:pPr>
              <w:tabs>
                <w:tab w:val="left" w:pos="4320"/>
                <w:tab w:val="left" w:pos="4500"/>
              </w:tabs>
              <w:jc w:val="both"/>
              <w:rPr>
                <w:sz w:val="28"/>
                <w:szCs w:val="28"/>
                <w:lang w:val="en-US"/>
              </w:rPr>
            </w:pPr>
            <w:r>
              <w:rPr>
                <w:sz w:val="28"/>
                <w:szCs w:val="28"/>
                <w:lang w:val="en-US"/>
              </w:rPr>
              <w:t>Sun</w:t>
            </w:r>
            <w:r w:rsidRPr="00652B34">
              <w:rPr>
                <w:sz w:val="28"/>
                <w:szCs w:val="28"/>
              </w:rPr>
              <w:t xml:space="preserve"> </w:t>
            </w:r>
            <w:r>
              <w:rPr>
                <w:sz w:val="28"/>
                <w:szCs w:val="28"/>
              </w:rPr>
              <w:t>компанияси</w:t>
            </w:r>
            <w:r w:rsidRPr="00652B34">
              <w:rPr>
                <w:sz w:val="28"/>
                <w:szCs w:val="28"/>
              </w:rPr>
              <w:t xml:space="preserve"> </w:t>
            </w:r>
            <w:r>
              <w:rPr>
                <w:sz w:val="28"/>
                <w:szCs w:val="28"/>
              </w:rPr>
              <w:t>томонидан</w:t>
            </w:r>
            <w:r w:rsidRPr="00652B34">
              <w:rPr>
                <w:sz w:val="28"/>
                <w:szCs w:val="28"/>
              </w:rPr>
              <w:t xml:space="preserve"> </w:t>
            </w:r>
            <w:r>
              <w:rPr>
                <w:sz w:val="28"/>
                <w:szCs w:val="28"/>
              </w:rPr>
              <w:t>ишлаб</w:t>
            </w:r>
            <w:r w:rsidRPr="00652B34">
              <w:rPr>
                <w:sz w:val="28"/>
                <w:szCs w:val="28"/>
              </w:rPr>
              <w:t xml:space="preserve"> </w:t>
            </w:r>
            <w:r>
              <w:rPr>
                <w:sz w:val="28"/>
                <w:szCs w:val="28"/>
              </w:rPr>
              <w:t>чиқилган</w:t>
            </w:r>
            <w:r w:rsidRPr="00652B34">
              <w:rPr>
                <w:sz w:val="28"/>
                <w:szCs w:val="28"/>
              </w:rPr>
              <w:t xml:space="preserve">, </w:t>
            </w:r>
            <w:r>
              <w:rPr>
                <w:sz w:val="28"/>
                <w:szCs w:val="28"/>
              </w:rPr>
              <w:t>нисбатан</w:t>
            </w:r>
            <w:r w:rsidRPr="00652B34">
              <w:rPr>
                <w:sz w:val="28"/>
                <w:szCs w:val="28"/>
              </w:rPr>
              <w:t xml:space="preserve"> </w:t>
            </w:r>
            <w:r>
              <w:rPr>
                <w:sz w:val="28"/>
                <w:szCs w:val="28"/>
              </w:rPr>
              <w:t>янги</w:t>
            </w:r>
            <w:r w:rsidRPr="00652B34">
              <w:rPr>
                <w:sz w:val="28"/>
                <w:szCs w:val="28"/>
              </w:rPr>
              <w:t xml:space="preserve">, </w:t>
            </w:r>
            <w:r>
              <w:rPr>
                <w:sz w:val="28"/>
                <w:szCs w:val="28"/>
              </w:rPr>
              <w:t>объектга</w:t>
            </w:r>
            <w:r w:rsidRPr="00652B34">
              <w:rPr>
                <w:sz w:val="28"/>
                <w:szCs w:val="28"/>
              </w:rPr>
              <w:t xml:space="preserve"> </w:t>
            </w:r>
            <w:r>
              <w:rPr>
                <w:sz w:val="28"/>
                <w:szCs w:val="28"/>
              </w:rPr>
              <w:t>йўналтирилган</w:t>
            </w:r>
            <w:r w:rsidRPr="00652B34">
              <w:rPr>
                <w:sz w:val="28"/>
                <w:szCs w:val="28"/>
              </w:rPr>
              <w:t xml:space="preserve"> </w:t>
            </w:r>
            <w:r>
              <w:rPr>
                <w:sz w:val="28"/>
                <w:szCs w:val="28"/>
              </w:rPr>
              <w:t>дастурлаш</w:t>
            </w:r>
            <w:r w:rsidRPr="00652B34">
              <w:rPr>
                <w:sz w:val="28"/>
                <w:szCs w:val="28"/>
              </w:rPr>
              <w:t xml:space="preserve"> </w:t>
            </w:r>
            <w:r>
              <w:rPr>
                <w:sz w:val="28"/>
                <w:szCs w:val="28"/>
              </w:rPr>
              <w:t>тили</w:t>
            </w:r>
            <w:r w:rsidRPr="00652B34">
              <w:rPr>
                <w:sz w:val="28"/>
                <w:szCs w:val="28"/>
              </w:rPr>
              <w:t xml:space="preserve">. </w:t>
            </w:r>
            <w:r>
              <w:rPr>
                <w:bCs/>
                <w:sz w:val="28"/>
                <w:szCs w:val="28"/>
                <w:lang w:val="en-US"/>
              </w:rPr>
              <w:t>Java</w:t>
            </w:r>
            <w:r w:rsidRPr="005B6905">
              <w:rPr>
                <w:bCs/>
                <w:sz w:val="28"/>
                <w:szCs w:val="28"/>
                <w:lang w:val="en-US"/>
              </w:rPr>
              <w:t xml:space="preserve"> </w:t>
            </w:r>
            <w:r>
              <w:rPr>
                <w:bCs/>
                <w:sz w:val="28"/>
                <w:szCs w:val="28"/>
              </w:rPr>
              <w:t>ҳар</w:t>
            </w:r>
            <w:r w:rsidRPr="005B6905">
              <w:rPr>
                <w:bCs/>
                <w:sz w:val="28"/>
                <w:szCs w:val="28"/>
                <w:lang w:val="en-US"/>
              </w:rPr>
              <w:t xml:space="preserve"> </w:t>
            </w:r>
            <w:r>
              <w:rPr>
                <w:bCs/>
                <w:sz w:val="28"/>
                <w:szCs w:val="28"/>
              </w:rPr>
              <w:t>қандай</w:t>
            </w:r>
            <w:r w:rsidRPr="005B6905">
              <w:rPr>
                <w:bCs/>
                <w:sz w:val="28"/>
                <w:szCs w:val="28"/>
                <w:lang w:val="en-US"/>
              </w:rPr>
              <w:t xml:space="preserve"> </w:t>
            </w:r>
            <w:r>
              <w:rPr>
                <w:bCs/>
                <w:sz w:val="28"/>
                <w:szCs w:val="28"/>
              </w:rPr>
              <w:t>компьютерда</w:t>
            </w:r>
            <w:r w:rsidRPr="005B6905">
              <w:rPr>
                <w:bCs/>
                <w:sz w:val="28"/>
                <w:szCs w:val="28"/>
                <w:lang w:val="en-US"/>
              </w:rPr>
              <w:t xml:space="preserve"> </w:t>
            </w:r>
            <w:r>
              <w:rPr>
                <w:bCs/>
                <w:sz w:val="28"/>
                <w:szCs w:val="28"/>
              </w:rPr>
              <w:t>ишлайди</w:t>
            </w:r>
            <w:r w:rsidRPr="005B6905">
              <w:rPr>
                <w:bCs/>
                <w:sz w:val="28"/>
                <w:szCs w:val="28"/>
                <w:lang w:val="en-US"/>
              </w:rPr>
              <w:t xml:space="preserve"> </w:t>
            </w:r>
            <w:r>
              <w:rPr>
                <w:bCs/>
                <w:sz w:val="28"/>
                <w:szCs w:val="28"/>
              </w:rPr>
              <w:t>ва</w:t>
            </w:r>
            <w:r w:rsidRPr="005B6905">
              <w:rPr>
                <w:bCs/>
                <w:sz w:val="28"/>
                <w:szCs w:val="28"/>
                <w:lang w:val="en-US"/>
              </w:rPr>
              <w:t xml:space="preserve"> </w:t>
            </w:r>
            <w:r>
              <w:rPr>
                <w:bCs/>
                <w:sz w:val="28"/>
                <w:szCs w:val="28"/>
              </w:rPr>
              <w:t>бажариш</w:t>
            </w:r>
            <w:r w:rsidRPr="005B6905">
              <w:rPr>
                <w:bCs/>
                <w:sz w:val="28"/>
                <w:szCs w:val="28"/>
                <w:lang w:val="en-US"/>
              </w:rPr>
              <w:t xml:space="preserve"> </w:t>
            </w:r>
            <w:r>
              <w:rPr>
                <w:bCs/>
                <w:sz w:val="28"/>
                <w:szCs w:val="28"/>
              </w:rPr>
              <w:t>учун</w:t>
            </w:r>
            <w:r w:rsidRPr="005B6905">
              <w:rPr>
                <w:bCs/>
                <w:sz w:val="28"/>
                <w:szCs w:val="28"/>
                <w:lang w:val="en-US"/>
              </w:rPr>
              <w:t xml:space="preserve"> </w:t>
            </w:r>
            <w:r>
              <w:rPr>
                <w:bCs/>
                <w:sz w:val="28"/>
                <w:szCs w:val="28"/>
              </w:rPr>
              <w:t>ишга</w:t>
            </w:r>
            <w:r w:rsidRPr="005B6905">
              <w:rPr>
                <w:bCs/>
                <w:sz w:val="28"/>
                <w:szCs w:val="28"/>
                <w:lang w:val="en-US"/>
              </w:rPr>
              <w:t xml:space="preserve"> </w:t>
            </w:r>
            <w:r>
              <w:rPr>
                <w:bCs/>
                <w:sz w:val="28"/>
                <w:szCs w:val="28"/>
              </w:rPr>
              <w:t>туширилганда</w:t>
            </w:r>
            <w:r w:rsidRPr="005B6905">
              <w:rPr>
                <w:bCs/>
                <w:sz w:val="28"/>
                <w:szCs w:val="28"/>
                <w:lang w:val="en-US"/>
              </w:rPr>
              <w:t xml:space="preserve"> </w:t>
            </w:r>
            <w:r>
              <w:rPr>
                <w:bCs/>
                <w:sz w:val="28"/>
                <w:szCs w:val="28"/>
              </w:rPr>
              <w:t>дастурни</w:t>
            </w:r>
            <w:r w:rsidRPr="005B6905">
              <w:rPr>
                <w:bCs/>
                <w:sz w:val="28"/>
                <w:szCs w:val="28"/>
                <w:lang w:val="en-US"/>
              </w:rPr>
              <w:t xml:space="preserve"> </w:t>
            </w:r>
            <w:r>
              <w:rPr>
                <w:bCs/>
                <w:sz w:val="28"/>
                <w:szCs w:val="28"/>
              </w:rPr>
              <w:t>талқин</w:t>
            </w:r>
            <w:r w:rsidRPr="005B6905">
              <w:rPr>
                <w:bCs/>
                <w:sz w:val="28"/>
                <w:szCs w:val="28"/>
                <w:lang w:val="en-US"/>
              </w:rPr>
              <w:t xml:space="preserve"> </w:t>
            </w:r>
            <w:r>
              <w:rPr>
                <w:bCs/>
                <w:sz w:val="28"/>
                <w:szCs w:val="28"/>
              </w:rPr>
              <w:t>қилади</w:t>
            </w:r>
            <w:r w:rsidRPr="005B6905">
              <w:rPr>
                <w:bCs/>
                <w:sz w:val="28"/>
                <w:szCs w:val="28"/>
                <w:lang w:val="en-US"/>
              </w:rPr>
              <w:t xml:space="preserve">. </w:t>
            </w:r>
            <w:r>
              <w:rPr>
                <w:bCs/>
                <w:sz w:val="28"/>
                <w:szCs w:val="28"/>
              </w:rPr>
              <w:t>Бу</w:t>
            </w:r>
            <w:r w:rsidRPr="005B6905">
              <w:rPr>
                <w:bCs/>
                <w:sz w:val="28"/>
                <w:szCs w:val="28"/>
                <w:lang w:val="en-US"/>
              </w:rPr>
              <w:t xml:space="preserve"> </w:t>
            </w:r>
            <w:r>
              <w:rPr>
                <w:bCs/>
                <w:sz w:val="28"/>
                <w:szCs w:val="28"/>
              </w:rPr>
              <w:t>дастурларнинг</w:t>
            </w:r>
            <w:r w:rsidRPr="005B6905">
              <w:rPr>
                <w:bCs/>
                <w:sz w:val="28"/>
                <w:szCs w:val="28"/>
                <w:lang w:val="en-US"/>
              </w:rPr>
              <w:t xml:space="preserve"> </w:t>
            </w:r>
            <w:r>
              <w:rPr>
                <w:bCs/>
                <w:sz w:val="28"/>
                <w:szCs w:val="28"/>
              </w:rPr>
              <w:t>ҳимояланганлигини</w:t>
            </w:r>
            <w:r w:rsidRPr="005B6905">
              <w:rPr>
                <w:bCs/>
                <w:sz w:val="28"/>
                <w:szCs w:val="28"/>
                <w:lang w:val="en-US"/>
              </w:rPr>
              <w:t xml:space="preserve"> </w:t>
            </w:r>
            <w:r>
              <w:rPr>
                <w:bCs/>
                <w:sz w:val="28"/>
                <w:szCs w:val="28"/>
              </w:rPr>
              <w:t>оширади</w:t>
            </w:r>
            <w:r w:rsidRPr="005B6905">
              <w:rPr>
                <w:bCs/>
                <w:sz w:val="28"/>
                <w:szCs w:val="28"/>
                <w:lang w:val="en-US"/>
              </w:rPr>
              <w:t xml:space="preserve"> </w:t>
            </w:r>
            <w:r>
              <w:rPr>
                <w:bCs/>
                <w:sz w:val="28"/>
                <w:szCs w:val="28"/>
              </w:rPr>
              <w:t>ва</w:t>
            </w:r>
            <w:r w:rsidRPr="005B6905">
              <w:rPr>
                <w:bCs/>
                <w:sz w:val="28"/>
                <w:szCs w:val="28"/>
                <w:lang w:val="en-US"/>
              </w:rPr>
              <w:t xml:space="preserve"> </w:t>
            </w:r>
            <w:r>
              <w:rPr>
                <w:bCs/>
                <w:sz w:val="28"/>
                <w:szCs w:val="28"/>
              </w:rPr>
              <w:t>бажарилиш</w:t>
            </w:r>
            <w:r w:rsidRPr="005B6905">
              <w:rPr>
                <w:bCs/>
                <w:sz w:val="28"/>
                <w:szCs w:val="28"/>
                <w:lang w:val="en-US"/>
              </w:rPr>
              <w:t xml:space="preserve"> </w:t>
            </w:r>
            <w:r>
              <w:rPr>
                <w:bCs/>
                <w:sz w:val="28"/>
                <w:szCs w:val="28"/>
              </w:rPr>
              <w:t>тезлиги</w:t>
            </w:r>
            <w:r w:rsidRPr="005B6905">
              <w:rPr>
                <w:bCs/>
                <w:sz w:val="28"/>
                <w:szCs w:val="28"/>
                <w:lang w:val="en-US"/>
              </w:rPr>
              <w:t xml:space="preserve"> </w:t>
            </w:r>
            <w:r>
              <w:rPr>
                <w:bCs/>
                <w:sz w:val="28"/>
                <w:szCs w:val="28"/>
              </w:rPr>
              <w:t>камлиги</w:t>
            </w:r>
            <w:r w:rsidRPr="005B6905">
              <w:rPr>
                <w:bCs/>
                <w:sz w:val="28"/>
                <w:szCs w:val="28"/>
                <w:lang w:val="en-US"/>
              </w:rPr>
              <w:t xml:space="preserve"> </w:t>
            </w:r>
            <w:r>
              <w:rPr>
                <w:bCs/>
                <w:sz w:val="28"/>
                <w:szCs w:val="28"/>
              </w:rPr>
              <w:t>эвазига</w:t>
            </w:r>
            <w:r w:rsidRPr="005B6905">
              <w:rPr>
                <w:bCs/>
                <w:sz w:val="28"/>
                <w:szCs w:val="28"/>
                <w:lang w:val="en-US"/>
              </w:rPr>
              <w:t xml:space="preserve">, </w:t>
            </w:r>
            <w:r>
              <w:rPr>
                <w:bCs/>
                <w:sz w:val="28"/>
                <w:szCs w:val="28"/>
              </w:rPr>
              <w:t>уларнинг</w:t>
            </w:r>
            <w:r w:rsidRPr="005B6905">
              <w:rPr>
                <w:bCs/>
                <w:sz w:val="28"/>
                <w:szCs w:val="28"/>
                <w:lang w:val="en-US"/>
              </w:rPr>
              <w:t xml:space="preserve"> </w:t>
            </w:r>
            <w:r>
              <w:rPr>
                <w:bCs/>
                <w:sz w:val="28"/>
                <w:szCs w:val="28"/>
              </w:rPr>
              <w:t>ўлчамини</w:t>
            </w:r>
            <w:r w:rsidRPr="005B6905">
              <w:rPr>
                <w:bCs/>
                <w:sz w:val="28"/>
                <w:szCs w:val="28"/>
                <w:lang w:val="en-US"/>
              </w:rPr>
              <w:t xml:space="preserve"> </w:t>
            </w:r>
            <w:r>
              <w:rPr>
                <w:bCs/>
                <w:sz w:val="28"/>
                <w:szCs w:val="28"/>
              </w:rPr>
              <w:t>кичиклаштиради</w:t>
            </w:r>
            <w:r w:rsidRPr="005B6905">
              <w:rPr>
                <w:bCs/>
                <w:sz w:val="28"/>
                <w:szCs w:val="28"/>
                <w:lang w:val="en-US"/>
              </w:rPr>
              <w:t>.</w:t>
            </w:r>
          </w:p>
        </w:tc>
      </w:tr>
      <w:tr w:rsidR="00780619" w:rsidRPr="00CF4CB0">
        <w:trPr>
          <w:tblCellSpacing w:w="0" w:type="dxa"/>
          <w:jc w:val="center"/>
        </w:trPr>
        <w:tc>
          <w:tcPr>
            <w:tcW w:w="2079" w:type="pct"/>
          </w:tcPr>
          <w:p w:rsidR="00780619" w:rsidRPr="005B6905" w:rsidRDefault="00780619" w:rsidP="003A7C3D">
            <w:pPr>
              <w:tabs>
                <w:tab w:val="left" w:pos="4320"/>
                <w:tab w:val="left" w:pos="4500"/>
              </w:tabs>
              <w:rPr>
                <w:b/>
                <w:sz w:val="28"/>
                <w:szCs w:val="28"/>
                <w:lang w:val="en-US"/>
              </w:rPr>
            </w:pPr>
            <w:r w:rsidRPr="0051450D">
              <w:rPr>
                <w:b/>
                <w:sz w:val="28"/>
                <w:szCs w:val="28"/>
              </w:rPr>
              <w:t>Язык</w:t>
            </w:r>
            <w:r w:rsidRPr="005B6905">
              <w:rPr>
                <w:b/>
                <w:sz w:val="28"/>
                <w:szCs w:val="28"/>
                <w:lang w:val="en-US"/>
              </w:rPr>
              <w:t xml:space="preserve"> </w:t>
            </w:r>
            <w:r w:rsidRPr="0051450D">
              <w:rPr>
                <w:b/>
                <w:sz w:val="28"/>
                <w:szCs w:val="28"/>
              </w:rPr>
              <w:t>программирования</w:t>
            </w:r>
            <w:r w:rsidRPr="005B6905">
              <w:rPr>
                <w:b/>
                <w:sz w:val="28"/>
                <w:szCs w:val="28"/>
                <w:lang w:val="en-US"/>
              </w:rPr>
              <w:t xml:space="preserve"> </w:t>
            </w:r>
            <w:r w:rsidRPr="0051450D">
              <w:rPr>
                <w:b/>
                <w:sz w:val="28"/>
                <w:szCs w:val="28"/>
                <w:lang w:val="en-US"/>
              </w:rPr>
              <w:t>LISP</w:t>
            </w:r>
          </w:p>
          <w:p w:rsidR="00780619" w:rsidRPr="005B6905" w:rsidRDefault="00780619" w:rsidP="003A7C3D">
            <w:pPr>
              <w:tabs>
                <w:tab w:val="left" w:pos="4320"/>
                <w:tab w:val="left" w:pos="4500"/>
              </w:tabs>
              <w:rPr>
                <w:b/>
                <w:sz w:val="28"/>
                <w:szCs w:val="28"/>
                <w:lang w:val="en-US"/>
              </w:rPr>
            </w:pPr>
            <w:r>
              <w:rPr>
                <w:b/>
                <w:sz w:val="28"/>
                <w:szCs w:val="28"/>
                <w:lang w:val="en-US"/>
              </w:rPr>
              <w:t>uz</w:t>
            </w:r>
            <w:r w:rsidRPr="005B6905">
              <w:rPr>
                <w:b/>
                <w:sz w:val="28"/>
                <w:szCs w:val="28"/>
                <w:lang w:val="en-US"/>
              </w:rPr>
              <w:t xml:space="preserve"> </w:t>
            </w:r>
            <w:r w:rsidRPr="005B6905">
              <w:rPr>
                <w:sz w:val="28"/>
                <w:szCs w:val="28"/>
                <w:lang w:val="en-US"/>
              </w:rPr>
              <w:t>-</w:t>
            </w:r>
            <w:r w:rsidRPr="005B6905">
              <w:rPr>
                <w:b/>
                <w:sz w:val="28"/>
                <w:szCs w:val="28"/>
                <w:lang w:val="en-US"/>
              </w:rPr>
              <w:t xml:space="preserve"> </w:t>
            </w:r>
            <w:r w:rsidRPr="007A1261">
              <w:rPr>
                <w:i/>
                <w:sz w:val="28"/>
                <w:szCs w:val="28"/>
                <w:lang w:val="en-US"/>
              </w:rPr>
              <w:t>LISP</w:t>
            </w:r>
            <w:r w:rsidRPr="005B6905">
              <w:rPr>
                <w:sz w:val="28"/>
                <w:szCs w:val="28"/>
                <w:lang w:val="en-US"/>
              </w:rPr>
              <w:t xml:space="preserve"> dasturlash tili</w:t>
            </w:r>
          </w:p>
          <w:p w:rsidR="00780619" w:rsidRDefault="00780619" w:rsidP="003A7C3D">
            <w:pPr>
              <w:tabs>
                <w:tab w:val="left" w:pos="4320"/>
                <w:tab w:val="left" w:pos="4500"/>
              </w:tabs>
              <w:rPr>
                <w:sz w:val="28"/>
                <w:szCs w:val="28"/>
                <w:lang w:val="en-US"/>
              </w:rPr>
            </w:pPr>
            <w:r w:rsidRPr="005B6905">
              <w:rPr>
                <w:sz w:val="28"/>
                <w:szCs w:val="28"/>
                <w:lang w:val="en-US"/>
              </w:rPr>
              <w:t xml:space="preserve">       </w:t>
            </w:r>
            <w:r w:rsidRPr="00CF4CB0">
              <w:rPr>
                <w:sz w:val="28"/>
                <w:szCs w:val="28"/>
                <w:lang w:val="en-US"/>
              </w:rPr>
              <w:t>LISP</w:t>
            </w:r>
            <w:r w:rsidRPr="00844AE4">
              <w:rPr>
                <w:sz w:val="28"/>
                <w:szCs w:val="28"/>
                <w:lang w:val="en-US"/>
              </w:rPr>
              <w:t xml:space="preserve"> </w:t>
            </w:r>
            <w:r w:rsidRPr="00CF4CB0">
              <w:rPr>
                <w:sz w:val="28"/>
                <w:szCs w:val="28"/>
              </w:rPr>
              <w:t>дастурлаш</w:t>
            </w:r>
            <w:r w:rsidRPr="00844AE4">
              <w:rPr>
                <w:sz w:val="28"/>
                <w:szCs w:val="28"/>
                <w:lang w:val="en-US"/>
              </w:rPr>
              <w:t xml:space="preserve"> </w:t>
            </w:r>
            <w:r w:rsidRPr="00CF4CB0">
              <w:rPr>
                <w:sz w:val="28"/>
                <w:szCs w:val="28"/>
              </w:rPr>
              <w:t>тили</w:t>
            </w:r>
          </w:p>
          <w:p w:rsidR="00780619" w:rsidRPr="00844AE4" w:rsidRDefault="00780619" w:rsidP="003A7C3D">
            <w:pPr>
              <w:tabs>
                <w:tab w:val="left" w:pos="4320"/>
                <w:tab w:val="left" w:pos="4500"/>
              </w:tabs>
              <w:rPr>
                <w:sz w:val="28"/>
                <w:szCs w:val="28"/>
                <w:lang w:val="en-US"/>
              </w:rPr>
            </w:pPr>
            <w:r w:rsidRPr="0051450D">
              <w:rPr>
                <w:b/>
                <w:sz w:val="28"/>
                <w:szCs w:val="28"/>
                <w:lang w:val="en-US"/>
              </w:rPr>
              <w:t xml:space="preserve">en </w:t>
            </w:r>
            <w:r w:rsidRPr="00BD5543">
              <w:rPr>
                <w:sz w:val="28"/>
                <w:szCs w:val="28"/>
                <w:lang w:val="en-US"/>
              </w:rPr>
              <w:t>-</w:t>
            </w:r>
            <w:r>
              <w:rPr>
                <w:b/>
                <w:sz w:val="28"/>
                <w:szCs w:val="28"/>
                <w:lang w:val="en-US"/>
              </w:rPr>
              <w:t xml:space="preserve"> </w:t>
            </w:r>
            <w:r w:rsidRPr="0051450D">
              <w:rPr>
                <w:sz w:val="28"/>
                <w:szCs w:val="28"/>
                <w:lang w:val="en-US"/>
              </w:rPr>
              <w:t>LISP</w:t>
            </w:r>
            <w:r w:rsidRPr="00844AE4">
              <w:rPr>
                <w:sz w:val="28"/>
                <w:szCs w:val="28"/>
                <w:lang w:val="en-US"/>
              </w:rPr>
              <w:t xml:space="preserve"> </w:t>
            </w:r>
            <w:r w:rsidRPr="0051450D">
              <w:rPr>
                <w:sz w:val="28"/>
                <w:szCs w:val="28"/>
                <w:lang w:val="en-US"/>
              </w:rPr>
              <w:t>language</w:t>
            </w:r>
          </w:p>
          <w:p w:rsidR="00780619" w:rsidRPr="0051450D" w:rsidRDefault="00780619" w:rsidP="003A7C3D">
            <w:pPr>
              <w:tabs>
                <w:tab w:val="left" w:pos="4320"/>
                <w:tab w:val="left" w:pos="4500"/>
              </w:tabs>
              <w:rPr>
                <w:sz w:val="28"/>
                <w:szCs w:val="28"/>
                <w:lang w:val="en-US"/>
              </w:rPr>
            </w:pPr>
          </w:p>
        </w:tc>
        <w:tc>
          <w:tcPr>
            <w:tcW w:w="2921" w:type="pct"/>
            <w:vAlign w:val="center"/>
          </w:tcPr>
          <w:p w:rsidR="00780619" w:rsidRPr="00EA5D47" w:rsidRDefault="00780619" w:rsidP="003A7C3D">
            <w:pPr>
              <w:jc w:val="both"/>
              <w:rPr>
                <w:color w:val="000000"/>
                <w:sz w:val="28"/>
                <w:szCs w:val="28"/>
              </w:rPr>
            </w:pPr>
            <w:r w:rsidRPr="00CF4CB0">
              <w:rPr>
                <w:color w:val="000000"/>
                <w:sz w:val="28"/>
                <w:szCs w:val="28"/>
              </w:rPr>
              <w:t>Универсальный язык программирования высокого уровня. Язык LISP  относится к декларативным языкам функционального типа; предназначен для обработки символьных данных, представленных в виде списков. Основой языка являются функции и рекурсивные построения.</w:t>
            </w:r>
          </w:p>
          <w:p w:rsidR="00780619" w:rsidRPr="00DE4857" w:rsidRDefault="00780619" w:rsidP="003A7C3D">
            <w:pPr>
              <w:jc w:val="both"/>
              <w:rPr>
                <w:sz w:val="28"/>
                <w:szCs w:val="28"/>
              </w:rPr>
            </w:pPr>
          </w:p>
          <w:p w:rsidR="00780619" w:rsidRPr="00DE4857" w:rsidRDefault="00780619" w:rsidP="003A7C3D">
            <w:pPr>
              <w:jc w:val="both"/>
              <w:rPr>
                <w:sz w:val="28"/>
                <w:szCs w:val="28"/>
              </w:rPr>
            </w:pPr>
            <w:r w:rsidRPr="0099137E">
              <w:rPr>
                <w:sz w:val="28"/>
                <w:szCs w:val="28"/>
                <w:lang w:val="en-US"/>
              </w:rPr>
              <w:t>Yuqori</w:t>
            </w:r>
            <w:r w:rsidRPr="00DE4857">
              <w:rPr>
                <w:sz w:val="28"/>
                <w:szCs w:val="28"/>
              </w:rPr>
              <w:t xml:space="preserve"> </w:t>
            </w:r>
            <w:r>
              <w:rPr>
                <w:sz w:val="28"/>
                <w:szCs w:val="28"/>
                <w:lang w:val="en-US"/>
              </w:rPr>
              <w:t>daraja</w:t>
            </w:r>
            <w:r w:rsidRPr="00DE4857">
              <w:rPr>
                <w:sz w:val="28"/>
                <w:szCs w:val="28"/>
              </w:rPr>
              <w:t xml:space="preserve"> </w:t>
            </w:r>
            <w:r w:rsidRPr="0099137E">
              <w:rPr>
                <w:sz w:val="28"/>
                <w:szCs w:val="28"/>
                <w:lang w:val="en-US"/>
              </w:rPr>
              <w:t>universal</w:t>
            </w:r>
            <w:r w:rsidRPr="00DE4857">
              <w:rPr>
                <w:sz w:val="28"/>
                <w:szCs w:val="28"/>
              </w:rPr>
              <w:t xml:space="preserve"> </w:t>
            </w:r>
            <w:r w:rsidRPr="0099137E">
              <w:rPr>
                <w:sz w:val="28"/>
                <w:szCs w:val="28"/>
                <w:lang w:val="en-US"/>
              </w:rPr>
              <w:t>dasturlash</w:t>
            </w:r>
            <w:r w:rsidRPr="00DE4857">
              <w:rPr>
                <w:sz w:val="28"/>
                <w:szCs w:val="28"/>
              </w:rPr>
              <w:t xml:space="preserve"> </w:t>
            </w:r>
            <w:r w:rsidRPr="0099137E">
              <w:rPr>
                <w:sz w:val="28"/>
                <w:szCs w:val="28"/>
                <w:lang w:val="en-US"/>
              </w:rPr>
              <w:t>tili</w:t>
            </w:r>
            <w:r w:rsidRPr="00DE4857">
              <w:rPr>
                <w:color w:val="000000"/>
                <w:sz w:val="28"/>
                <w:szCs w:val="28"/>
              </w:rPr>
              <w:t xml:space="preserve">. </w:t>
            </w:r>
            <w:r w:rsidRPr="00A35B98">
              <w:rPr>
                <w:i/>
                <w:sz w:val="28"/>
                <w:szCs w:val="28"/>
                <w:lang w:val="en-US"/>
              </w:rPr>
              <w:t>LISP</w:t>
            </w:r>
            <w:r w:rsidRPr="00DE4857">
              <w:rPr>
                <w:color w:val="000000"/>
                <w:sz w:val="28"/>
                <w:szCs w:val="28"/>
              </w:rPr>
              <w:t xml:space="preserve"> </w:t>
            </w:r>
            <w:r w:rsidRPr="0099137E">
              <w:rPr>
                <w:color w:val="000000"/>
                <w:sz w:val="28"/>
                <w:szCs w:val="28"/>
                <w:lang w:val="en-US"/>
              </w:rPr>
              <w:t>tili</w:t>
            </w:r>
            <w:r w:rsidRPr="00DE4857">
              <w:rPr>
                <w:color w:val="000000"/>
                <w:sz w:val="28"/>
                <w:szCs w:val="28"/>
              </w:rPr>
              <w:t xml:space="preserve"> </w:t>
            </w:r>
            <w:r>
              <w:rPr>
                <w:color w:val="000000"/>
                <w:sz w:val="28"/>
                <w:szCs w:val="28"/>
                <w:lang w:val="en-US"/>
              </w:rPr>
              <w:t>funk</w:t>
            </w:r>
            <w:r w:rsidRPr="0099137E">
              <w:rPr>
                <w:color w:val="000000"/>
                <w:sz w:val="28"/>
                <w:szCs w:val="28"/>
                <w:lang w:val="en-US"/>
              </w:rPr>
              <w:t>sional</w:t>
            </w:r>
            <w:r w:rsidRPr="00DE4857">
              <w:rPr>
                <w:color w:val="000000"/>
                <w:sz w:val="28"/>
                <w:szCs w:val="28"/>
              </w:rPr>
              <w:t xml:space="preserve"> </w:t>
            </w:r>
            <w:r w:rsidRPr="0099137E">
              <w:rPr>
                <w:color w:val="000000"/>
                <w:sz w:val="28"/>
                <w:szCs w:val="28"/>
                <w:lang w:val="en-US"/>
              </w:rPr>
              <w:t>t</w:t>
            </w:r>
            <w:r>
              <w:rPr>
                <w:color w:val="000000"/>
                <w:sz w:val="28"/>
                <w:szCs w:val="28"/>
                <w:lang w:val="en-US"/>
              </w:rPr>
              <w:t>ur</w:t>
            </w:r>
            <w:r w:rsidRPr="0099137E">
              <w:rPr>
                <w:color w:val="000000"/>
                <w:sz w:val="28"/>
                <w:szCs w:val="28"/>
                <w:lang w:val="en-US"/>
              </w:rPr>
              <w:t>dagi</w:t>
            </w:r>
            <w:r w:rsidRPr="00DE4857">
              <w:rPr>
                <w:color w:val="000000"/>
                <w:sz w:val="28"/>
                <w:szCs w:val="28"/>
              </w:rPr>
              <w:t xml:space="preserve"> </w:t>
            </w:r>
            <w:r w:rsidRPr="0099137E">
              <w:rPr>
                <w:color w:val="000000"/>
                <w:sz w:val="28"/>
                <w:szCs w:val="28"/>
                <w:lang w:val="en-US"/>
              </w:rPr>
              <w:t>deklarativ</w:t>
            </w:r>
            <w:r w:rsidRPr="00DE4857">
              <w:rPr>
                <w:color w:val="000000"/>
                <w:sz w:val="28"/>
                <w:szCs w:val="28"/>
              </w:rPr>
              <w:t xml:space="preserve"> </w:t>
            </w:r>
            <w:r w:rsidRPr="0099137E">
              <w:rPr>
                <w:color w:val="000000"/>
                <w:sz w:val="28"/>
                <w:szCs w:val="28"/>
                <w:lang w:val="en-US"/>
              </w:rPr>
              <w:t>tillar</w:t>
            </w:r>
            <w:r w:rsidRPr="00DE4857">
              <w:rPr>
                <w:color w:val="000000"/>
                <w:sz w:val="28"/>
                <w:szCs w:val="28"/>
              </w:rPr>
              <w:t xml:space="preserve"> </w:t>
            </w:r>
            <w:r w:rsidRPr="0099137E">
              <w:rPr>
                <w:color w:val="000000"/>
                <w:sz w:val="28"/>
                <w:szCs w:val="28"/>
                <w:lang w:val="en-US"/>
              </w:rPr>
              <w:t>qatoriga</w:t>
            </w:r>
            <w:r w:rsidRPr="00DE4857">
              <w:rPr>
                <w:color w:val="000000"/>
                <w:sz w:val="28"/>
                <w:szCs w:val="28"/>
              </w:rPr>
              <w:t xml:space="preserve"> </w:t>
            </w:r>
            <w:r w:rsidRPr="0099137E">
              <w:rPr>
                <w:color w:val="000000"/>
                <w:sz w:val="28"/>
                <w:szCs w:val="28"/>
                <w:lang w:val="en-US"/>
              </w:rPr>
              <w:t>kiradi</w:t>
            </w:r>
            <w:r w:rsidRPr="00DE4857">
              <w:rPr>
                <w:color w:val="000000"/>
                <w:sz w:val="28"/>
                <w:szCs w:val="28"/>
              </w:rPr>
              <w:t xml:space="preserve">, </w:t>
            </w:r>
            <w:r w:rsidRPr="0099137E">
              <w:rPr>
                <w:color w:val="000000"/>
                <w:sz w:val="28"/>
                <w:szCs w:val="28"/>
                <w:lang w:val="en-US"/>
              </w:rPr>
              <w:t>ro</w:t>
            </w:r>
            <w:r w:rsidRPr="00DE4857">
              <w:rPr>
                <w:color w:val="000000"/>
                <w:sz w:val="28"/>
                <w:szCs w:val="28"/>
              </w:rPr>
              <w:t>‘</w:t>
            </w:r>
            <w:r w:rsidRPr="0099137E">
              <w:rPr>
                <w:color w:val="000000"/>
                <w:sz w:val="28"/>
                <w:szCs w:val="28"/>
                <w:lang w:val="en-US"/>
              </w:rPr>
              <w:t>yxatlar</w:t>
            </w:r>
            <w:r w:rsidRPr="00DE4857">
              <w:rPr>
                <w:color w:val="000000"/>
                <w:sz w:val="28"/>
                <w:szCs w:val="28"/>
              </w:rPr>
              <w:t xml:space="preserve"> </w:t>
            </w:r>
            <w:r w:rsidRPr="0099137E">
              <w:rPr>
                <w:color w:val="000000"/>
                <w:sz w:val="28"/>
                <w:szCs w:val="28"/>
                <w:lang w:val="en-US"/>
              </w:rPr>
              <w:t>ko</w:t>
            </w:r>
            <w:r w:rsidRPr="00DE4857">
              <w:rPr>
                <w:color w:val="000000"/>
                <w:sz w:val="28"/>
                <w:szCs w:val="28"/>
              </w:rPr>
              <w:t>‘</w:t>
            </w:r>
            <w:r w:rsidRPr="0099137E">
              <w:rPr>
                <w:color w:val="000000"/>
                <w:sz w:val="28"/>
                <w:szCs w:val="28"/>
                <w:lang w:val="en-US"/>
              </w:rPr>
              <w:t>rinishida</w:t>
            </w:r>
            <w:r w:rsidRPr="00DE4857">
              <w:rPr>
                <w:color w:val="000000"/>
                <w:sz w:val="28"/>
                <w:szCs w:val="28"/>
              </w:rPr>
              <w:t xml:space="preserve"> </w:t>
            </w:r>
            <w:r w:rsidRPr="0099137E">
              <w:rPr>
                <w:color w:val="000000"/>
                <w:sz w:val="28"/>
                <w:szCs w:val="28"/>
                <w:lang w:val="en-US"/>
              </w:rPr>
              <w:t>taqdim</w:t>
            </w:r>
            <w:r w:rsidRPr="00DE4857">
              <w:rPr>
                <w:color w:val="000000"/>
                <w:sz w:val="28"/>
                <w:szCs w:val="28"/>
              </w:rPr>
              <w:t xml:space="preserve"> </w:t>
            </w:r>
            <w:r w:rsidRPr="0099137E">
              <w:rPr>
                <w:color w:val="000000"/>
                <w:sz w:val="28"/>
                <w:szCs w:val="28"/>
                <w:lang w:val="en-US"/>
              </w:rPr>
              <w:t>etilgan</w:t>
            </w:r>
            <w:r w:rsidRPr="00DE4857">
              <w:rPr>
                <w:color w:val="000000"/>
                <w:sz w:val="28"/>
                <w:szCs w:val="28"/>
              </w:rPr>
              <w:t xml:space="preserve"> </w:t>
            </w:r>
            <w:r w:rsidRPr="0099137E">
              <w:rPr>
                <w:color w:val="000000"/>
                <w:sz w:val="28"/>
                <w:szCs w:val="28"/>
                <w:lang w:val="en-US"/>
              </w:rPr>
              <w:t>belgili</w:t>
            </w:r>
            <w:r w:rsidRPr="00DE4857">
              <w:rPr>
                <w:color w:val="000000"/>
                <w:sz w:val="28"/>
                <w:szCs w:val="28"/>
              </w:rPr>
              <w:t xml:space="preserve"> </w:t>
            </w:r>
            <w:r w:rsidRPr="0099137E">
              <w:rPr>
                <w:color w:val="000000"/>
                <w:sz w:val="28"/>
                <w:szCs w:val="28"/>
                <w:lang w:val="en-US"/>
              </w:rPr>
              <w:t>ma</w:t>
            </w:r>
            <w:r w:rsidRPr="00DE4857">
              <w:rPr>
                <w:color w:val="000000"/>
                <w:sz w:val="28"/>
                <w:szCs w:val="28"/>
              </w:rPr>
              <w:t>’</w:t>
            </w:r>
            <w:r w:rsidRPr="0099137E">
              <w:rPr>
                <w:color w:val="000000"/>
                <w:sz w:val="28"/>
                <w:szCs w:val="28"/>
                <w:lang w:val="en-US"/>
              </w:rPr>
              <w:t>lumotlar</w:t>
            </w:r>
            <w:r>
              <w:rPr>
                <w:color w:val="000000"/>
                <w:sz w:val="28"/>
                <w:szCs w:val="28"/>
                <w:lang w:val="en-US"/>
              </w:rPr>
              <w:t>ni</w:t>
            </w:r>
            <w:r w:rsidRPr="005B6905">
              <w:rPr>
                <w:color w:val="000000"/>
                <w:sz w:val="28"/>
                <w:szCs w:val="28"/>
              </w:rPr>
              <w:t xml:space="preserve"> </w:t>
            </w:r>
            <w:r>
              <w:rPr>
                <w:color w:val="000000"/>
                <w:sz w:val="28"/>
                <w:szCs w:val="28"/>
                <w:lang w:val="en-US"/>
              </w:rPr>
              <w:t>qayta</w:t>
            </w:r>
            <w:r w:rsidRPr="005B6905">
              <w:rPr>
                <w:color w:val="000000"/>
                <w:sz w:val="28"/>
                <w:szCs w:val="28"/>
              </w:rPr>
              <w:t xml:space="preserve"> </w:t>
            </w:r>
            <w:r>
              <w:rPr>
                <w:color w:val="000000"/>
                <w:sz w:val="28"/>
                <w:szCs w:val="28"/>
                <w:lang w:val="en-US"/>
              </w:rPr>
              <w:t>ishlash</w:t>
            </w:r>
            <w:r w:rsidRPr="005B6905">
              <w:rPr>
                <w:color w:val="000000"/>
                <w:sz w:val="28"/>
                <w:szCs w:val="28"/>
              </w:rPr>
              <w:t xml:space="preserve"> </w:t>
            </w:r>
            <w:r w:rsidRPr="0099137E">
              <w:rPr>
                <w:color w:val="000000"/>
                <w:sz w:val="28"/>
                <w:szCs w:val="28"/>
                <w:lang w:val="en-US"/>
              </w:rPr>
              <w:t>uchun</w:t>
            </w:r>
            <w:r w:rsidRPr="00DE4857">
              <w:rPr>
                <w:color w:val="000000"/>
                <w:sz w:val="28"/>
                <w:szCs w:val="28"/>
              </w:rPr>
              <w:t xml:space="preserve"> </w:t>
            </w:r>
            <w:r w:rsidRPr="0099137E">
              <w:rPr>
                <w:color w:val="000000"/>
                <w:sz w:val="28"/>
                <w:szCs w:val="28"/>
                <w:lang w:val="en-US"/>
              </w:rPr>
              <w:t>mo</w:t>
            </w:r>
            <w:r w:rsidRPr="00DE4857">
              <w:rPr>
                <w:color w:val="000000"/>
                <w:sz w:val="28"/>
                <w:szCs w:val="28"/>
              </w:rPr>
              <w:t>‘</w:t>
            </w:r>
            <w:r w:rsidRPr="0099137E">
              <w:rPr>
                <w:color w:val="000000"/>
                <w:sz w:val="28"/>
                <w:szCs w:val="28"/>
                <w:lang w:val="en-US"/>
              </w:rPr>
              <w:t>ljallan</w:t>
            </w:r>
            <w:r w:rsidR="005A7F7F">
              <w:rPr>
                <w:color w:val="000000"/>
                <w:sz w:val="28"/>
                <w:szCs w:val="28"/>
              </w:rPr>
              <w:t>-</w:t>
            </w:r>
            <w:r w:rsidRPr="0099137E">
              <w:rPr>
                <w:color w:val="000000"/>
                <w:sz w:val="28"/>
                <w:szCs w:val="28"/>
                <w:lang w:val="en-US"/>
              </w:rPr>
              <w:t>gan</w:t>
            </w:r>
            <w:r w:rsidRPr="00DE4857">
              <w:rPr>
                <w:color w:val="000000"/>
                <w:sz w:val="28"/>
                <w:szCs w:val="28"/>
              </w:rPr>
              <w:t xml:space="preserve">. </w:t>
            </w:r>
            <w:r>
              <w:rPr>
                <w:color w:val="000000"/>
                <w:sz w:val="28"/>
                <w:szCs w:val="28"/>
              </w:rPr>
              <w:t>Funksiya</w:t>
            </w:r>
            <w:r>
              <w:rPr>
                <w:color w:val="000000"/>
                <w:sz w:val="28"/>
                <w:szCs w:val="28"/>
                <w:lang w:val="en-US"/>
              </w:rPr>
              <w:t>lar</w:t>
            </w:r>
            <w:r w:rsidRPr="00CF4CB0">
              <w:rPr>
                <w:color w:val="000000"/>
                <w:sz w:val="28"/>
                <w:szCs w:val="28"/>
              </w:rPr>
              <w:t xml:space="preserve"> </w:t>
            </w:r>
            <w:r>
              <w:rPr>
                <w:color w:val="000000"/>
                <w:sz w:val="28"/>
                <w:szCs w:val="28"/>
              </w:rPr>
              <w:t>va</w:t>
            </w:r>
            <w:r w:rsidRPr="00CF4CB0">
              <w:rPr>
                <w:color w:val="000000"/>
                <w:sz w:val="28"/>
                <w:szCs w:val="28"/>
              </w:rPr>
              <w:t xml:space="preserve"> </w:t>
            </w:r>
            <w:r>
              <w:rPr>
                <w:color w:val="000000"/>
                <w:sz w:val="28"/>
                <w:szCs w:val="28"/>
              </w:rPr>
              <w:t>rekursiv</w:t>
            </w:r>
            <w:r w:rsidRPr="00CF4CB0">
              <w:rPr>
                <w:color w:val="000000"/>
                <w:sz w:val="28"/>
                <w:szCs w:val="28"/>
              </w:rPr>
              <w:t xml:space="preserve"> </w:t>
            </w:r>
            <w:r>
              <w:rPr>
                <w:color w:val="000000"/>
                <w:sz w:val="28"/>
                <w:szCs w:val="28"/>
              </w:rPr>
              <w:t>tuzilish</w:t>
            </w:r>
            <w:r w:rsidRPr="00CF4CB0">
              <w:rPr>
                <w:color w:val="000000"/>
                <w:sz w:val="28"/>
                <w:szCs w:val="28"/>
              </w:rPr>
              <w:t xml:space="preserve"> </w:t>
            </w:r>
            <w:r>
              <w:rPr>
                <w:color w:val="000000"/>
                <w:sz w:val="28"/>
                <w:szCs w:val="28"/>
              </w:rPr>
              <w:t>tilning</w:t>
            </w:r>
            <w:r w:rsidRPr="00CF4CB0">
              <w:rPr>
                <w:color w:val="000000"/>
                <w:sz w:val="28"/>
                <w:szCs w:val="28"/>
              </w:rPr>
              <w:t xml:space="preserve"> </w:t>
            </w:r>
            <w:r>
              <w:rPr>
                <w:color w:val="000000"/>
                <w:sz w:val="28"/>
                <w:szCs w:val="28"/>
              </w:rPr>
              <w:t>asosi</w:t>
            </w:r>
            <w:r w:rsidRPr="00CF4CB0">
              <w:rPr>
                <w:color w:val="000000"/>
                <w:sz w:val="28"/>
                <w:szCs w:val="28"/>
              </w:rPr>
              <w:t xml:space="preserve"> </w:t>
            </w:r>
            <w:r>
              <w:rPr>
                <w:color w:val="000000"/>
                <w:sz w:val="28"/>
                <w:szCs w:val="28"/>
              </w:rPr>
              <w:t>hisoblanadi</w:t>
            </w:r>
            <w:r w:rsidRPr="00CF4CB0">
              <w:rPr>
                <w:color w:val="000000"/>
                <w:sz w:val="28"/>
                <w:szCs w:val="28"/>
              </w:rPr>
              <w:t>.</w:t>
            </w:r>
          </w:p>
          <w:p w:rsidR="00780619" w:rsidRPr="00DE4857" w:rsidRDefault="00780619" w:rsidP="003A7C3D">
            <w:pPr>
              <w:jc w:val="both"/>
              <w:rPr>
                <w:sz w:val="28"/>
                <w:szCs w:val="28"/>
              </w:rPr>
            </w:pPr>
          </w:p>
          <w:p w:rsidR="00780619" w:rsidRPr="00CF4CB0" w:rsidRDefault="00780619" w:rsidP="003A7C3D">
            <w:pPr>
              <w:jc w:val="both"/>
              <w:rPr>
                <w:color w:val="000000"/>
                <w:sz w:val="28"/>
                <w:szCs w:val="28"/>
              </w:rPr>
            </w:pPr>
            <w:r w:rsidRPr="00CF4CB0">
              <w:rPr>
                <w:sz w:val="28"/>
                <w:szCs w:val="28"/>
              </w:rPr>
              <w:t xml:space="preserve">Юқори </w:t>
            </w:r>
            <w:r>
              <w:rPr>
                <w:sz w:val="28"/>
                <w:szCs w:val="28"/>
              </w:rPr>
              <w:t>даража</w:t>
            </w:r>
            <w:r w:rsidRPr="00CF4CB0">
              <w:rPr>
                <w:sz w:val="28"/>
                <w:szCs w:val="28"/>
              </w:rPr>
              <w:t xml:space="preserve"> универсал дастурлаш тили</w:t>
            </w:r>
            <w:r w:rsidRPr="00CF4CB0">
              <w:rPr>
                <w:color w:val="000000"/>
                <w:sz w:val="28"/>
                <w:szCs w:val="28"/>
              </w:rPr>
              <w:t xml:space="preserve">. </w:t>
            </w:r>
            <w:r w:rsidRPr="00CF4CB0">
              <w:rPr>
                <w:sz w:val="28"/>
                <w:szCs w:val="28"/>
              </w:rPr>
              <w:t>LISP</w:t>
            </w:r>
            <w:r w:rsidRPr="00CF4CB0">
              <w:rPr>
                <w:color w:val="000000"/>
                <w:sz w:val="28"/>
                <w:szCs w:val="28"/>
              </w:rPr>
              <w:t xml:space="preserve"> тили функционал т</w:t>
            </w:r>
            <w:r>
              <w:rPr>
                <w:color w:val="000000"/>
                <w:sz w:val="28"/>
                <w:szCs w:val="28"/>
              </w:rPr>
              <w:t>ур</w:t>
            </w:r>
            <w:r w:rsidRPr="00CF4CB0">
              <w:rPr>
                <w:color w:val="000000"/>
                <w:sz w:val="28"/>
                <w:szCs w:val="28"/>
              </w:rPr>
              <w:t xml:space="preserve">даги декларатив тиллар қаторига киради, рўйхатлар кўринишида тақдим этилган белгили маълумотлар </w:t>
            </w:r>
            <w:r>
              <w:rPr>
                <w:color w:val="000000"/>
                <w:sz w:val="28"/>
                <w:szCs w:val="28"/>
                <w:lang w:val="uz-Cyrl-UZ"/>
              </w:rPr>
              <w:t>қайта ишлаш</w:t>
            </w:r>
            <w:r w:rsidRPr="00CF4CB0">
              <w:rPr>
                <w:color w:val="000000"/>
                <w:sz w:val="28"/>
                <w:szCs w:val="28"/>
              </w:rPr>
              <w:t xml:space="preserve"> учун мўлжалланган. Функция</w:t>
            </w:r>
            <w:r>
              <w:rPr>
                <w:color w:val="000000"/>
                <w:sz w:val="28"/>
                <w:szCs w:val="28"/>
              </w:rPr>
              <w:t>лар</w:t>
            </w:r>
            <w:r w:rsidRPr="00CF4CB0">
              <w:rPr>
                <w:color w:val="000000"/>
                <w:sz w:val="28"/>
                <w:szCs w:val="28"/>
              </w:rPr>
              <w:t xml:space="preserve"> ва рекурсив тузилиш тилнинг асоси ҳисобланади.</w:t>
            </w:r>
          </w:p>
        </w:tc>
      </w:tr>
      <w:tr w:rsidR="00780619" w:rsidRPr="003E387B">
        <w:trPr>
          <w:tblCellSpacing w:w="0" w:type="dxa"/>
          <w:jc w:val="center"/>
        </w:trPr>
        <w:tc>
          <w:tcPr>
            <w:tcW w:w="2079" w:type="pct"/>
          </w:tcPr>
          <w:p w:rsidR="00780619" w:rsidRPr="00DE4143" w:rsidRDefault="00780619" w:rsidP="003A7C3D">
            <w:pPr>
              <w:tabs>
                <w:tab w:val="left" w:pos="4320"/>
                <w:tab w:val="left" w:pos="4500"/>
              </w:tabs>
              <w:rPr>
                <w:b/>
                <w:sz w:val="28"/>
                <w:szCs w:val="28"/>
                <w:lang w:val="uz-Cyrl-UZ"/>
              </w:rPr>
            </w:pPr>
            <w:r w:rsidRPr="00DE4143">
              <w:rPr>
                <w:b/>
                <w:sz w:val="28"/>
                <w:szCs w:val="28"/>
              </w:rPr>
              <w:t xml:space="preserve">Язык программирования </w:t>
            </w:r>
            <w:r w:rsidR="000F1158">
              <w:rPr>
                <w:b/>
                <w:sz w:val="28"/>
                <w:szCs w:val="28"/>
              </w:rPr>
              <w:br/>
            </w:r>
            <w:r w:rsidRPr="00DE4143">
              <w:rPr>
                <w:b/>
                <w:sz w:val="28"/>
                <w:szCs w:val="28"/>
                <w:lang w:val="en-US"/>
              </w:rPr>
              <w:t>Occam</w:t>
            </w:r>
          </w:p>
          <w:p w:rsidR="00780619" w:rsidRPr="00EB4564" w:rsidRDefault="00780619" w:rsidP="003A7C3D">
            <w:pPr>
              <w:rPr>
                <w:sz w:val="28"/>
                <w:szCs w:val="28"/>
              </w:rPr>
            </w:pPr>
            <w:r w:rsidRPr="00EB4564">
              <w:rPr>
                <w:b/>
                <w:bCs/>
                <w:sz w:val="28"/>
                <w:szCs w:val="28"/>
                <w:lang w:val="en-US"/>
              </w:rPr>
              <w:t>uz</w:t>
            </w:r>
            <w:r w:rsidRPr="00EB4564">
              <w:rPr>
                <w:bCs/>
                <w:sz w:val="28"/>
                <w:szCs w:val="28"/>
              </w:rPr>
              <w:t xml:space="preserve"> -</w:t>
            </w:r>
            <w:r w:rsidRPr="00EB4564">
              <w:rPr>
                <w:sz w:val="28"/>
                <w:szCs w:val="28"/>
              </w:rPr>
              <w:t xml:space="preserve"> </w:t>
            </w:r>
            <w:r w:rsidRPr="00EB4564">
              <w:rPr>
                <w:i/>
                <w:sz w:val="28"/>
                <w:szCs w:val="28"/>
                <w:lang w:val="en-US"/>
              </w:rPr>
              <w:t>Occam</w:t>
            </w:r>
            <w:r w:rsidRPr="00EB4564">
              <w:rPr>
                <w:sz w:val="28"/>
                <w:szCs w:val="28"/>
              </w:rPr>
              <w:t xml:space="preserve"> </w:t>
            </w:r>
            <w:r w:rsidRPr="00EB4564">
              <w:rPr>
                <w:sz w:val="28"/>
                <w:szCs w:val="28"/>
                <w:lang w:val="en-US"/>
              </w:rPr>
              <w:t>dasturlash</w:t>
            </w:r>
            <w:r w:rsidRPr="00EB4564">
              <w:rPr>
                <w:sz w:val="28"/>
                <w:szCs w:val="28"/>
              </w:rPr>
              <w:t xml:space="preserve"> </w:t>
            </w:r>
            <w:r w:rsidRPr="00EB4564">
              <w:rPr>
                <w:sz w:val="28"/>
                <w:szCs w:val="28"/>
                <w:lang w:val="en-US"/>
              </w:rPr>
              <w:t>tili</w:t>
            </w:r>
            <w:r w:rsidRPr="00EB4564">
              <w:rPr>
                <w:sz w:val="28"/>
                <w:szCs w:val="28"/>
              </w:rPr>
              <w:t xml:space="preserve">                                                                                 </w:t>
            </w:r>
          </w:p>
          <w:p w:rsidR="00780619" w:rsidRPr="000F1158" w:rsidRDefault="00780619" w:rsidP="003A7C3D">
            <w:pPr>
              <w:tabs>
                <w:tab w:val="left" w:pos="4320"/>
                <w:tab w:val="left" w:pos="4500"/>
              </w:tabs>
              <w:rPr>
                <w:sz w:val="28"/>
                <w:szCs w:val="28"/>
              </w:rPr>
            </w:pPr>
            <w:r w:rsidRPr="002A12CF">
              <w:rPr>
                <w:sz w:val="28"/>
                <w:szCs w:val="28"/>
              </w:rPr>
              <w:t xml:space="preserve">       </w:t>
            </w:r>
            <w:r w:rsidRPr="00EB4564">
              <w:rPr>
                <w:sz w:val="28"/>
                <w:szCs w:val="28"/>
              </w:rPr>
              <w:t xml:space="preserve">Оccam дастурлаш тили  </w:t>
            </w:r>
          </w:p>
          <w:p w:rsidR="00780619" w:rsidRDefault="00780619" w:rsidP="003A7C3D">
            <w:pPr>
              <w:tabs>
                <w:tab w:val="left" w:pos="4320"/>
                <w:tab w:val="left" w:pos="4500"/>
              </w:tabs>
              <w:rPr>
                <w:b/>
                <w:sz w:val="28"/>
                <w:szCs w:val="28"/>
                <w:lang w:val="uz-Cyrl-UZ"/>
              </w:rPr>
            </w:pPr>
            <w:r w:rsidRPr="00DE4143">
              <w:rPr>
                <w:b/>
                <w:sz w:val="28"/>
                <w:szCs w:val="28"/>
                <w:lang w:val="en-US"/>
              </w:rPr>
              <w:t>en</w:t>
            </w:r>
            <w:r w:rsidRPr="000F1158">
              <w:rPr>
                <w:b/>
                <w:sz w:val="28"/>
                <w:szCs w:val="28"/>
              </w:rPr>
              <w:t xml:space="preserve"> </w:t>
            </w:r>
            <w:r w:rsidRPr="000F1158">
              <w:rPr>
                <w:sz w:val="28"/>
                <w:szCs w:val="28"/>
              </w:rPr>
              <w:t>-</w:t>
            </w:r>
            <w:r w:rsidRPr="000F1158">
              <w:rPr>
                <w:b/>
                <w:sz w:val="28"/>
                <w:szCs w:val="28"/>
              </w:rPr>
              <w:t xml:space="preserve"> </w:t>
            </w:r>
            <w:r w:rsidRPr="009F65A3">
              <w:rPr>
                <w:sz w:val="28"/>
                <w:szCs w:val="28"/>
                <w:lang w:val="en-US"/>
              </w:rPr>
              <w:t>Occam</w:t>
            </w:r>
            <w:r w:rsidRPr="00C2786F">
              <w:rPr>
                <w:b/>
                <w:sz w:val="28"/>
                <w:szCs w:val="28"/>
              </w:rPr>
              <w:t xml:space="preserve"> </w:t>
            </w:r>
          </w:p>
          <w:p w:rsidR="00780619" w:rsidRPr="008D2F50" w:rsidRDefault="00780619" w:rsidP="003A7C3D">
            <w:pPr>
              <w:tabs>
                <w:tab w:val="left" w:pos="4320"/>
                <w:tab w:val="left" w:pos="4500"/>
              </w:tabs>
              <w:rPr>
                <w:b/>
                <w:sz w:val="28"/>
                <w:szCs w:val="28"/>
                <w:lang w:val="uz-Cyrl-UZ"/>
              </w:rPr>
            </w:pPr>
          </w:p>
        </w:tc>
        <w:tc>
          <w:tcPr>
            <w:tcW w:w="2921" w:type="pct"/>
          </w:tcPr>
          <w:p w:rsidR="00780619" w:rsidRPr="00EB4564" w:rsidRDefault="00780619" w:rsidP="003A7C3D">
            <w:pPr>
              <w:jc w:val="both"/>
              <w:rPr>
                <w:sz w:val="28"/>
                <w:szCs w:val="28"/>
              </w:rPr>
            </w:pPr>
            <w:r w:rsidRPr="00EB4564">
              <w:rPr>
                <w:sz w:val="28"/>
                <w:szCs w:val="28"/>
              </w:rPr>
              <w:t xml:space="preserve">Язык для программирования транспьютеров и мультитранспьютерных систем, разработанный фирмой IMMOS в </w:t>
            </w:r>
            <w:smartTag w:uri="urn:schemas-microsoft-com:office:smarttags" w:element="metricconverter">
              <w:smartTagPr>
                <w:attr w:name="ProductID" w:val="1984 г"/>
              </w:smartTagPr>
              <w:r w:rsidRPr="00EB4564">
                <w:rPr>
                  <w:sz w:val="28"/>
                  <w:szCs w:val="28"/>
                </w:rPr>
                <w:t>1984</w:t>
              </w:r>
              <w:r>
                <w:rPr>
                  <w:sz w:val="28"/>
                  <w:szCs w:val="28"/>
                </w:rPr>
                <w:t xml:space="preserve"> г</w:t>
              </w:r>
            </w:smartTag>
            <w:r w:rsidRPr="00EB4564">
              <w:rPr>
                <w:sz w:val="28"/>
                <w:szCs w:val="28"/>
              </w:rPr>
              <w:t xml:space="preserve">.                                                                                 </w:t>
            </w:r>
          </w:p>
          <w:p w:rsidR="00780619" w:rsidRPr="00EB4564" w:rsidRDefault="00780619" w:rsidP="003A7C3D">
            <w:pPr>
              <w:jc w:val="both"/>
              <w:rPr>
                <w:sz w:val="28"/>
                <w:szCs w:val="28"/>
              </w:rPr>
            </w:pPr>
          </w:p>
          <w:p w:rsidR="00780619" w:rsidRPr="00EB4564" w:rsidRDefault="00780619" w:rsidP="003A7C3D">
            <w:pPr>
              <w:jc w:val="both"/>
              <w:rPr>
                <w:sz w:val="28"/>
                <w:szCs w:val="28"/>
                <w:lang w:val="en-US"/>
              </w:rPr>
            </w:pPr>
            <w:r w:rsidRPr="00EB4564">
              <w:rPr>
                <w:sz w:val="28"/>
                <w:szCs w:val="28"/>
                <w:lang w:val="en-US"/>
              </w:rPr>
              <w:t>Transpyuterlar va multitranspyuterli tizimlarni dasturlash uchun m</w:t>
            </w:r>
            <w:r>
              <w:rPr>
                <w:sz w:val="28"/>
                <w:szCs w:val="28"/>
                <w:lang w:val="en-US"/>
              </w:rPr>
              <w:t>o‘</w:t>
            </w:r>
            <w:r w:rsidRPr="00EB4564">
              <w:rPr>
                <w:sz w:val="28"/>
                <w:szCs w:val="28"/>
                <w:lang w:val="en-US"/>
              </w:rPr>
              <w:t xml:space="preserve">ljallangan til. </w:t>
            </w:r>
            <w:r w:rsidRPr="00EB4564">
              <w:rPr>
                <w:i/>
                <w:sz w:val="28"/>
                <w:szCs w:val="28"/>
                <w:lang w:val="en-US"/>
              </w:rPr>
              <w:t>IMMOS</w:t>
            </w:r>
            <w:r w:rsidRPr="00EB4564">
              <w:rPr>
                <w:sz w:val="28"/>
                <w:szCs w:val="28"/>
                <w:lang w:val="en-US"/>
              </w:rPr>
              <w:t xml:space="preserve"> </w:t>
            </w:r>
            <w:r>
              <w:rPr>
                <w:sz w:val="28"/>
                <w:szCs w:val="28"/>
                <w:lang w:val="en-US"/>
              </w:rPr>
              <w:br/>
            </w:r>
            <w:r w:rsidRPr="00EB4564">
              <w:rPr>
                <w:sz w:val="28"/>
                <w:szCs w:val="28"/>
                <w:lang w:val="en-US"/>
              </w:rPr>
              <w:t>firmasi tomonidan 1984</w:t>
            </w:r>
            <w:r>
              <w:rPr>
                <w:sz w:val="28"/>
                <w:szCs w:val="28"/>
                <w:lang w:val="uz-Cyrl-UZ"/>
              </w:rPr>
              <w:t>-</w:t>
            </w:r>
            <w:r w:rsidRPr="00EB4564">
              <w:rPr>
                <w:sz w:val="28"/>
                <w:szCs w:val="28"/>
                <w:lang w:val="en-US"/>
              </w:rPr>
              <w:t xml:space="preserve">yilda ishlab chiqilgan.  </w:t>
            </w:r>
          </w:p>
          <w:p w:rsidR="00780619" w:rsidRPr="002A12CF" w:rsidRDefault="00780619" w:rsidP="003A7C3D">
            <w:pPr>
              <w:jc w:val="both"/>
              <w:rPr>
                <w:sz w:val="28"/>
                <w:szCs w:val="28"/>
                <w:lang w:val="en-US"/>
              </w:rPr>
            </w:pPr>
            <w:r w:rsidRPr="00EB4564">
              <w:rPr>
                <w:sz w:val="28"/>
                <w:szCs w:val="28"/>
                <w:lang w:val="en-US"/>
              </w:rPr>
              <w:t xml:space="preserve">                                                                                                                                                                </w:t>
            </w:r>
          </w:p>
          <w:p w:rsidR="00780619" w:rsidRPr="0086167C" w:rsidRDefault="00780619" w:rsidP="003A7C3D">
            <w:pPr>
              <w:tabs>
                <w:tab w:val="left" w:pos="4320"/>
                <w:tab w:val="left" w:pos="4500"/>
              </w:tabs>
              <w:jc w:val="both"/>
              <w:rPr>
                <w:sz w:val="28"/>
                <w:szCs w:val="28"/>
              </w:rPr>
            </w:pPr>
            <w:r w:rsidRPr="00EB4564">
              <w:rPr>
                <w:sz w:val="28"/>
                <w:szCs w:val="28"/>
              </w:rPr>
              <w:t>Транспьютерлар</w:t>
            </w:r>
            <w:r w:rsidRPr="009B2EE9">
              <w:rPr>
                <w:sz w:val="28"/>
                <w:szCs w:val="28"/>
                <w:lang w:val="en-US"/>
              </w:rPr>
              <w:t xml:space="preserve"> </w:t>
            </w:r>
            <w:r w:rsidRPr="00EB4564">
              <w:rPr>
                <w:sz w:val="28"/>
                <w:szCs w:val="28"/>
              </w:rPr>
              <w:t>ва</w:t>
            </w:r>
            <w:r w:rsidRPr="009B2EE9">
              <w:rPr>
                <w:sz w:val="28"/>
                <w:szCs w:val="28"/>
                <w:lang w:val="en-US"/>
              </w:rPr>
              <w:t xml:space="preserve"> </w:t>
            </w:r>
            <w:r w:rsidRPr="00EB4564">
              <w:rPr>
                <w:sz w:val="28"/>
                <w:szCs w:val="28"/>
              </w:rPr>
              <w:t>мультитранспьютерли</w:t>
            </w:r>
            <w:r w:rsidRPr="009B2EE9">
              <w:rPr>
                <w:sz w:val="28"/>
                <w:szCs w:val="28"/>
                <w:lang w:val="en-US"/>
              </w:rPr>
              <w:t xml:space="preserve"> </w:t>
            </w:r>
            <w:r w:rsidRPr="00EB4564">
              <w:rPr>
                <w:sz w:val="28"/>
                <w:szCs w:val="28"/>
              </w:rPr>
              <w:t>тизимларни</w:t>
            </w:r>
            <w:r w:rsidRPr="009B2EE9">
              <w:rPr>
                <w:sz w:val="28"/>
                <w:szCs w:val="28"/>
                <w:lang w:val="en-US"/>
              </w:rPr>
              <w:t xml:space="preserve"> </w:t>
            </w:r>
            <w:r w:rsidRPr="00EB4564">
              <w:rPr>
                <w:sz w:val="28"/>
                <w:szCs w:val="28"/>
              </w:rPr>
              <w:t>дастурлаш</w:t>
            </w:r>
            <w:r w:rsidRPr="009B2EE9">
              <w:rPr>
                <w:sz w:val="28"/>
                <w:szCs w:val="28"/>
                <w:lang w:val="en-US"/>
              </w:rPr>
              <w:t xml:space="preserve"> </w:t>
            </w:r>
            <w:r w:rsidRPr="00EB4564">
              <w:rPr>
                <w:sz w:val="28"/>
                <w:szCs w:val="28"/>
              </w:rPr>
              <w:t>учун</w:t>
            </w:r>
            <w:r w:rsidRPr="009B2EE9">
              <w:rPr>
                <w:sz w:val="28"/>
                <w:szCs w:val="28"/>
                <w:lang w:val="en-US"/>
              </w:rPr>
              <w:t xml:space="preserve"> </w:t>
            </w:r>
            <w:r w:rsidRPr="00EB4564">
              <w:rPr>
                <w:sz w:val="28"/>
                <w:szCs w:val="28"/>
              </w:rPr>
              <w:t>мўлжалланган</w:t>
            </w:r>
            <w:r w:rsidRPr="009B2EE9">
              <w:rPr>
                <w:sz w:val="28"/>
                <w:szCs w:val="28"/>
                <w:lang w:val="en-US"/>
              </w:rPr>
              <w:t xml:space="preserve"> </w:t>
            </w:r>
            <w:r w:rsidRPr="00EB4564">
              <w:rPr>
                <w:sz w:val="28"/>
                <w:szCs w:val="28"/>
              </w:rPr>
              <w:t>тил</w:t>
            </w:r>
            <w:r w:rsidRPr="009B2EE9">
              <w:rPr>
                <w:sz w:val="28"/>
                <w:szCs w:val="28"/>
                <w:lang w:val="en-US"/>
              </w:rPr>
              <w:t xml:space="preserve">. </w:t>
            </w:r>
            <w:r w:rsidRPr="00EB4564">
              <w:rPr>
                <w:sz w:val="28"/>
                <w:szCs w:val="28"/>
              </w:rPr>
              <w:t>IMMОS фирмаси томонидан 1984 йилда ишлаб чиқилган.</w:t>
            </w:r>
          </w:p>
        </w:tc>
      </w:tr>
      <w:tr w:rsidR="00780619" w:rsidRPr="00C72AA7">
        <w:trPr>
          <w:tblCellSpacing w:w="0" w:type="dxa"/>
          <w:jc w:val="center"/>
        </w:trPr>
        <w:tc>
          <w:tcPr>
            <w:tcW w:w="2079" w:type="pct"/>
          </w:tcPr>
          <w:p w:rsidR="00780619" w:rsidRPr="00844AE4" w:rsidRDefault="00780619" w:rsidP="003A7C3D">
            <w:pPr>
              <w:rPr>
                <w:b/>
                <w:bCs/>
                <w:color w:val="000000"/>
                <w:sz w:val="28"/>
                <w:szCs w:val="28"/>
              </w:rPr>
            </w:pPr>
            <w:r w:rsidRPr="004879B7">
              <w:rPr>
                <w:b/>
                <w:sz w:val="28"/>
                <w:szCs w:val="28"/>
              </w:rPr>
              <w:t>Язык</w:t>
            </w:r>
            <w:r w:rsidRPr="00844AE4">
              <w:rPr>
                <w:b/>
                <w:sz w:val="28"/>
                <w:szCs w:val="28"/>
              </w:rPr>
              <w:t xml:space="preserve"> </w:t>
            </w:r>
            <w:r w:rsidRPr="004879B7">
              <w:rPr>
                <w:b/>
                <w:sz w:val="28"/>
                <w:szCs w:val="28"/>
              </w:rPr>
              <w:t>программирования</w:t>
            </w:r>
            <w:r w:rsidRPr="00844AE4">
              <w:rPr>
                <w:b/>
                <w:sz w:val="28"/>
                <w:szCs w:val="28"/>
              </w:rPr>
              <w:t xml:space="preserve"> </w:t>
            </w:r>
            <w:r w:rsidRPr="004879B7">
              <w:rPr>
                <w:b/>
                <w:sz w:val="28"/>
                <w:szCs w:val="28"/>
                <w:lang w:val="en-US"/>
              </w:rPr>
              <w:t>Simula</w:t>
            </w:r>
            <w:r w:rsidRPr="004879B7">
              <w:rPr>
                <w:b/>
                <w:bCs/>
                <w:color w:val="000000"/>
                <w:sz w:val="28"/>
                <w:szCs w:val="28"/>
                <w:lang w:val="uz-Cyrl-UZ"/>
              </w:rPr>
              <w:t xml:space="preserve"> </w:t>
            </w:r>
          </w:p>
          <w:p w:rsidR="00780619" w:rsidRPr="00A36487" w:rsidRDefault="00780619" w:rsidP="003A7C3D">
            <w:pPr>
              <w:rPr>
                <w:sz w:val="28"/>
                <w:szCs w:val="28"/>
                <w:lang w:val="en-US"/>
              </w:rPr>
            </w:pPr>
            <w:r w:rsidRPr="001027C0">
              <w:rPr>
                <w:b/>
                <w:bCs/>
                <w:color w:val="000000"/>
                <w:sz w:val="28"/>
                <w:szCs w:val="28"/>
                <w:lang w:val="uz-Cyrl-UZ"/>
              </w:rPr>
              <w:t xml:space="preserve">uz </w:t>
            </w:r>
            <w:r w:rsidRPr="001027C0">
              <w:rPr>
                <w:bCs/>
                <w:color w:val="000000"/>
                <w:sz w:val="28"/>
                <w:szCs w:val="28"/>
                <w:lang w:val="uz-Cyrl-UZ"/>
              </w:rPr>
              <w:t>-</w:t>
            </w:r>
            <w:r w:rsidRPr="00A36487">
              <w:rPr>
                <w:i/>
                <w:caps/>
                <w:sz w:val="28"/>
                <w:szCs w:val="28"/>
                <w:lang w:val="en-US"/>
              </w:rPr>
              <w:t xml:space="preserve"> </w:t>
            </w:r>
            <w:r w:rsidR="00A36487" w:rsidRPr="0016528A">
              <w:rPr>
                <w:i/>
                <w:sz w:val="28"/>
                <w:szCs w:val="28"/>
                <w:lang w:val="en-US"/>
              </w:rPr>
              <w:t>Simula</w:t>
            </w:r>
            <w:r w:rsidR="00A36487" w:rsidRPr="00A36487">
              <w:rPr>
                <w:sz w:val="28"/>
                <w:szCs w:val="28"/>
                <w:lang w:val="en-US"/>
              </w:rPr>
              <w:t xml:space="preserve"> </w:t>
            </w:r>
            <w:r w:rsidRPr="0016528A">
              <w:rPr>
                <w:sz w:val="28"/>
                <w:szCs w:val="28"/>
                <w:lang w:val="en-US"/>
              </w:rPr>
              <w:t>dasturlash</w:t>
            </w:r>
            <w:r w:rsidRPr="00A36487">
              <w:rPr>
                <w:sz w:val="28"/>
                <w:szCs w:val="28"/>
                <w:lang w:val="en-US"/>
              </w:rPr>
              <w:t xml:space="preserve"> </w:t>
            </w:r>
            <w:r w:rsidRPr="0016528A">
              <w:rPr>
                <w:sz w:val="28"/>
                <w:szCs w:val="28"/>
                <w:lang w:val="en-US"/>
              </w:rPr>
              <w:t>tili</w:t>
            </w:r>
            <w:r w:rsidRPr="00A36487">
              <w:rPr>
                <w:sz w:val="28"/>
                <w:szCs w:val="28"/>
                <w:lang w:val="en-US"/>
              </w:rPr>
              <w:t xml:space="preserve">                                                                                 </w:t>
            </w:r>
          </w:p>
          <w:p w:rsidR="00780619" w:rsidRPr="00A36487" w:rsidRDefault="00780619" w:rsidP="003A7C3D">
            <w:pPr>
              <w:rPr>
                <w:sz w:val="28"/>
                <w:szCs w:val="28"/>
                <w:lang w:val="en-US"/>
              </w:rPr>
            </w:pPr>
            <w:r w:rsidRPr="00A36487">
              <w:rPr>
                <w:sz w:val="28"/>
                <w:szCs w:val="28"/>
                <w:lang w:val="en-US"/>
              </w:rPr>
              <w:t xml:space="preserve">       </w:t>
            </w:r>
            <w:r w:rsidR="00A36487" w:rsidRPr="0016528A">
              <w:rPr>
                <w:sz w:val="28"/>
                <w:szCs w:val="28"/>
                <w:lang w:val="en-US"/>
              </w:rPr>
              <w:t>Simula</w:t>
            </w:r>
            <w:r w:rsidRPr="00A36487">
              <w:rPr>
                <w:sz w:val="28"/>
                <w:szCs w:val="28"/>
                <w:lang w:val="en-US"/>
              </w:rPr>
              <w:t xml:space="preserve"> </w:t>
            </w:r>
            <w:r w:rsidRPr="0016528A">
              <w:rPr>
                <w:sz w:val="28"/>
                <w:szCs w:val="28"/>
              </w:rPr>
              <w:t>дастурлаш</w:t>
            </w:r>
            <w:r w:rsidRPr="00A36487">
              <w:rPr>
                <w:sz w:val="28"/>
                <w:szCs w:val="28"/>
                <w:lang w:val="en-US"/>
              </w:rPr>
              <w:t xml:space="preserve"> </w:t>
            </w:r>
            <w:r w:rsidRPr="00A36487">
              <w:rPr>
                <w:sz w:val="28"/>
                <w:szCs w:val="28"/>
                <w:lang w:val="en-US"/>
              </w:rPr>
              <w:br/>
            </w:r>
            <w:r w:rsidRPr="0016528A">
              <w:rPr>
                <w:sz w:val="28"/>
                <w:szCs w:val="28"/>
              </w:rPr>
              <w:t>тили</w:t>
            </w:r>
            <w:r w:rsidRPr="00A36487">
              <w:rPr>
                <w:sz w:val="28"/>
                <w:szCs w:val="28"/>
                <w:lang w:val="en-US"/>
              </w:rPr>
              <w:t xml:space="preserve">  </w:t>
            </w:r>
          </w:p>
          <w:p w:rsidR="00780619" w:rsidRPr="00BD5543" w:rsidRDefault="00780619" w:rsidP="003A7C3D">
            <w:pPr>
              <w:rPr>
                <w:sz w:val="28"/>
                <w:szCs w:val="28"/>
              </w:rPr>
            </w:pPr>
            <w:r w:rsidRPr="000F6207">
              <w:rPr>
                <w:b/>
                <w:bCs/>
                <w:color w:val="000000"/>
                <w:sz w:val="28"/>
                <w:szCs w:val="28"/>
                <w:lang w:val="en-US"/>
              </w:rPr>
              <w:t>en</w:t>
            </w:r>
            <w:r w:rsidRPr="00BD5543">
              <w:rPr>
                <w:b/>
                <w:bCs/>
                <w:color w:val="000000"/>
                <w:sz w:val="28"/>
                <w:szCs w:val="28"/>
              </w:rPr>
              <w:t xml:space="preserve"> </w:t>
            </w:r>
            <w:r w:rsidRPr="00BD5543">
              <w:rPr>
                <w:bCs/>
                <w:color w:val="000000"/>
                <w:sz w:val="28"/>
                <w:szCs w:val="28"/>
              </w:rPr>
              <w:t>-</w:t>
            </w:r>
            <w:r w:rsidRPr="00BD5543">
              <w:rPr>
                <w:b/>
                <w:sz w:val="28"/>
                <w:szCs w:val="28"/>
              </w:rPr>
              <w:t xml:space="preserve"> </w:t>
            </w:r>
            <w:r w:rsidRPr="004879B7">
              <w:rPr>
                <w:sz w:val="28"/>
                <w:szCs w:val="28"/>
                <w:lang w:val="en-US"/>
              </w:rPr>
              <w:t>Simula</w:t>
            </w:r>
            <w:r w:rsidRPr="00BD5543">
              <w:rPr>
                <w:sz w:val="28"/>
                <w:szCs w:val="28"/>
              </w:rPr>
              <w:t xml:space="preserve"> </w:t>
            </w:r>
          </w:p>
          <w:p w:rsidR="00780619" w:rsidRPr="00BD5543" w:rsidRDefault="00780619" w:rsidP="003A7C3D">
            <w:pPr>
              <w:rPr>
                <w:sz w:val="28"/>
                <w:szCs w:val="28"/>
              </w:rPr>
            </w:pPr>
          </w:p>
        </w:tc>
        <w:tc>
          <w:tcPr>
            <w:tcW w:w="2921" w:type="pct"/>
          </w:tcPr>
          <w:p w:rsidR="00780619" w:rsidRPr="00EB4564" w:rsidRDefault="00780619" w:rsidP="003A7C3D">
            <w:pPr>
              <w:jc w:val="both"/>
              <w:rPr>
                <w:sz w:val="28"/>
                <w:szCs w:val="28"/>
              </w:rPr>
            </w:pPr>
            <w:r w:rsidRPr="00EB4564">
              <w:rPr>
                <w:sz w:val="28"/>
                <w:szCs w:val="28"/>
              </w:rPr>
              <w:t xml:space="preserve">Разработанный в начале 1960-х годов язык моделирования сложных систем. Первый объектно-ориентированный язык. Развитие – Simula-67.                                                                                 </w:t>
            </w:r>
          </w:p>
          <w:p w:rsidR="00780619" w:rsidRPr="009046DE" w:rsidRDefault="00780619" w:rsidP="003A7C3D">
            <w:pPr>
              <w:jc w:val="both"/>
              <w:rPr>
                <w:b/>
                <w:sz w:val="18"/>
                <w:szCs w:val="18"/>
              </w:rPr>
            </w:pPr>
          </w:p>
          <w:p w:rsidR="00780619" w:rsidRPr="00B43887" w:rsidRDefault="00780619" w:rsidP="003A7C3D">
            <w:pPr>
              <w:jc w:val="both"/>
              <w:rPr>
                <w:sz w:val="28"/>
                <w:szCs w:val="28"/>
              </w:rPr>
            </w:pPr>
            <w:r w:rsidRPr="00EB4564">
              <w:rPr>
                <w:sz w:val="28"/>
                <w:szCs w:val="28"/>
                <w:lang w:val="en-US"/>
              </w:rPr>
              <w:t>Murakkab</w:t>
            </w:r>
            <w:r w:rsidRPr="002A12CF">
              <w:rPr>
                <w:sz w:val="28"/>
                <w:szCs w:val="28"/>
              </w:rPr>
              <w:t xml:space="preserve"> </w:t>
            </w:r>
            <w:r w:rsidRPr="00EB4564">
              <w:rPr>
                <w:sz w:val="28"/>
                <w:szCs w:val="28"/>
                <w:lang w:val="en-US"/>
              </w:rPr>
              <w:t>tizimlarni</w:t>
            </w:r>
            <w:r w:rsidRPr="002A12CF">
              <w:rPr>
                <w:sz w:val="28"/>
                <w:szCs w:val="28"/>
              </w:rPr>
              <w:t xml:space="preserve"> </w:t>
            </w:r>
            <w:r w:rsidRPr="00EB4564">
              <w:rPr>
                <w:sz w:val="28"/>
                <w:szCs w:val="28"/>
                <w:lang w:val="en-US"/>
              </w:rPr>
              <w:t>modellash</w:t>
            </w:r>
            <w:r w:rsidRPr="002A12CF">
              <w:rPr>
                <w:sz w:val="28"/>
                <w:szCs w:val="28"/>
              </w:rPr>
              <w:t xml:space="preserve"> </w:t>
            </w:r>
            <w:r w:rsidRPr="00EB4564">
              <w:rPr>
                <w:sz w:val="28"/>
                <w:szCs w:val="28"/>
                <w:lang w:val="en-US"/>
              </w:rPr>
              <w:t>tili</w:t>
            </w:r>
            <w:r w:rsidRPr="002A12CF">
              <w:rPr>
                <w:sz w:val="28"/>
                <w:szCs w:val="28"/>
              </w:rPr>
              <w:t xml:space="preserve">. </w:t>
            </w:r>
            <w:r>
              <w:rPr>
                <w:sz w:val="28"/>
                <w:szCs w:val="28"/>
                <w:lang w:val="en-US"/>
              </w:rPr>
              <w:t>O</w:t>
            </w:r>
            <w:r w:rsidRPr="00B43887">
              <w:rPr>
                <w:sz w:val="28"/>
                <w:szCs w:val="28"/>
              </w:rPr>
              <w:t>‘</w:t>
            </w:r>
            <w:r w:rsidRPr="00EB4564">
              <w:rPr>
                <w:sz w:val="28"/>
                <w:szCs w:val="28"/>
                <w:lang w:val="en-US"/>
              </w:rPr>
              <w:t>tgan</w:t>
            </w:r>
            <w:r w:rsidRPr="00B43887">
              <w:rPr>
                <w:sz w:val="28"/>
                <w:szCs w:val="28"/>
              </w:rPr>
              <w:t xml:space="preserve"> </w:t>
            </w:r>
            <w:r w:rsidR="00B43887">
              <w:rPr>
                <w:sz w:val="28"/>
                <w:szCs w:val="28"/>
              </w:rPr>
              <w:br/>
            </w:r>
            <w:r w:rsidRPr="00EB4564">
              <w:rPr>
                <w:sz w:val="28"/>
                <w:szCs w:val="28"/>
                <w:lang w:val="en-US"/>
              </w:rPr>
              <w:t>asrning</w:t>
            </w:r>
            <w:r w:rsidRPr="00B43887">
              <w:rPr>
                <w:sz w:val="28"/>
                <w:szCs w:val="28"/>
              </w:rPr>
              <w:t xml:space="preserve"> 60-</w:t>
            </w:r>
            <w:r w:rsidRPr="00EB4564">
              <w:rPr>
                <w:sz w:val="28"/>
                <w:szCs w:val="28"/>
                <w:lang w:val="en-US"/>
              </w:rPr>
              <w:t>yillari</w:t>
            </w:r>
            <w:r w:rsidRPr="00B43887">
              <w:rPr>
                <w:sz w:val="28"/>
                <w:szCs w:val="28"/>
              </w:rPr>
              <w:t xml:space="preserve"> </w:t>
            </w:r>
            <w:r w:rsidRPr="00EB4564">
              <w:rPr>
                <w:sz w:val="28"/>
                <w:szCs w:val="28"/>
                <w:lang w:val="en-US"/>
              </w:rPr>
              <w:t>boshida</w:t>
            </w:r>
            <w:r w:rsidRPr="00B43887">
              <w:rPr>
                <w:sz w:val="28"/>
                <w:szCs w:val="28"/>
              </w:rPr>
              <w:t xml:space="preserve"> </w:t>
            </w:r>
            <w:r w:rsidRPr="00EB4564">
              <w:rPr>
                <w:sz w:val="28"/>
                <w:szCs w:val="28"/>
                <w:lang w:val="en-US"/>
              </w:rPr>
              <w:t>ishlab</w:t>
            </w:r>
            <w:r w:rsidRPr="00B43887">
              <w:rPr>
                <w:sz w:val="28"/>
                <w:szCs w:val="28"/>
              </w:rPr>
              <w:t xml:space="preserve"> </w:t>
            </w:r>
            <w:r w:rsidRPr="00EB4564">
              <w:rPr>
                <w:sz w:val="28"/>
                <w:szCs w:val="28"/>
                <w:lang w:val="en-US"/>
              </w:rPr>
              <w:t>chiqilgan</w:t>
            </w:r>
            <w:r w:rsidRPr="00B43887">
              <w:rPr>
                <w:sz w:val="28"/>
                <w:szCs w:val="28"/>
              </w:rPr>
              <w:t xml:space="preserve">. </w:t>
            </w:r>
            <w:r w:rsidRPr="002A12CF">
              <w:rPr>
                <w:sz w:val="28"/>
                <w:szCs w:val="28"/>
                <w:lang w:val="en-US"/>
              </w:rPr>
              <w:t>Ob</w:t>
            </w:r>
            <w:r w:rsidRPr="00EB4564">
              <w:rPr>
                <w:sz w:val="28"/>
                <w:szCs w:val="28"/>
                <w:lang w:val="en-US"/>
              </w:rPr>
              <w:t>y</w:t>
            </w:r>
            <w:r w:rsidRPr="002A12CF">
              <w:rPr>
                <w:sz w:val="28"/>
                <w:szCs w:val="28"/>
                <w:lang w:val="en-US"/>
              </w:rPr>
              <w:t>ektga</w:t>
            </w:r>
            <w:r w:rsidRPr="00B43887">
              <w:rPr>
                <w:sz w:val="28"/>
                <w:szCs w:val="28"/>
              </w:rPr>
              <w:t xml:space="preserve"> </w:t>
            </w:r>
            <w:r w:rsidRPr="002A12CF">
              <w:rPr>
                <w:sz w:val="28"/>
                <w:szCs w:val="28"/>
                <w:lang w:val="en-US"/>
              </w:rPr>
              <w:t>yo</w:t>
            </w:r>
            <w:r w:rsidRPr="00B43887">
              <w:rPr>
                <w:sz w:val="28"/>
                <w:szCs w:val="28"/>
              </w:rPr>
              <w:t>‘</w:t>
            </w:r>
            <w:r w:rsidRPr="002A12CF">
              <w:rPr>
                <w:sz w:val="28"/>
                <w:szCs w:val="28"/>
                <w:lang w:val="en-US"/>
              </w:rPr>
              <w:t>naltirilgan</w:t>
            </w:r>
            <w:r w:rsidRPr="00B43887">
              <w:rPr>
                <w:sz w:val="28"/>
                <w:szCs w:val="28"/>
              </w:rPr>
              <w:t xml:space="preserve"> </w:t>
            </w:r>
            <w:r w:rsidRPr="002A12CF">
              <w:rPr>
                <w:sz w:val="28"/>
                <w:szCs w:val="28"/>
                <w:lang w:val="en-US"/>
              </w:rPr>
              <w:t>til</w:t>
            </w:r>
            <w:r w:rsidRPr="00B43887">
              <w:rPr>
                <w:sz w:val="28"/>
                <w:szCs w:val="28"/>
              </w:rPr>
              <w:t xml:space="preserve">. </w:t>
            </w:r>
            <w:r w:rsidRPr="002A12CF">
              <w:rPr>
                <w:sz w:val="28"/>
                <w:szCs w:val="28"/>
                <w:lang w:val="en-US"/>
              </w:rPr>
              <w:t>Keyingi</w:t>
            </w:r>
            <w:r w:rsidRPr="00B43887">
              <w:rPr>
                <w:sz w:val="28"/>
                <w:szCs w:val="28"/>
              </w:rPr>
              <w:t xml:space="preserve"> </w:t>
            </w:r>
            <w:r w:rsidRPr="002A12CF">
              <w:rPr>
                <w:sz w:val="28"/>
                <w:szCs w:val="28"/>
                <w:lang w:val="en-US"/>
              </w:rPr>
              <w:t>varianti</w:t>
            </w:r>
            <w:r w:rsidRPr="00B43887">
              <w:rPr>
                <w:sz w:val="28"/>
                <w:szCs w:val="28"/>
              </w:rPr>
              <w:t xml:space="preserve"> – </w:t>
            </w:r>
            <w:r w:rsidRPr="002A12CF">
              <w:rPr>
                <w:i/>
                <w:sz w:val="28"/>
                <w:szCs w:val="28"/>
                <w:lang w:val="en-US"/>
              </w:rPr>
              <w:t>Simula</w:t>
            </w:r>
            <w:r w:rsidRPr="00B43887">
              <w:rPr>
                <w:i/>
                <w:sz w:val="28"/>
                <w:szCs w:val="28"/>
              </w:rPr>
              <w:t>-67</w:t>
            </w:r>
            <w:r w:rsidRPr="00B43887">
              <w:rPr>
                <w:sz w:val="28"/>
                <w:szCs w:val="28"/>
              </w:rPr>
              <w:t>.</w:t>
            </w:r>
          </w:p>
          <w:p w:rsidR="00780619" w:rsidRPr="009046DE" w:rsidRDefault="00780619" w:rsidP="003A7C3D">
            <w:pPr>
              <w:jc w:val="both"/>
              <w:rPr>
                <w:b/>
                <w:sz w:val="18"/>
                <w:szCs w:val="18"/>
              </w:rPr>
            </w:pPr>
          </w:p>
          <w:p w:rsidR="00780619" w:rsidRPr="009D6F82" w:rsidRDefault="00780619" w:rsidP="003A7C3D">
            <w:pPr>
              <w:jc w:val="both"/>
              <w:rPr>
                <w:color w:val="000000"/>
                <w:sz w:val="26"/>
                <w:szCs w:val="26"/>
              </w:rPr>
            </w:pPr>
            <w:r w:rsidRPr="00EB4564">
              <w:rPr>
                <w:sz w:val="28"/>
                <w:szCs w:val="28"/>
              </w:rPr>
              <w:t>Мураккаб</w:t>
            </w:r>
            <w:r w:rsidRPr="00B43887">
              <w:rPr>
                <w:sz w:val="28"/>
                <w:szCs w:val="28"/>
              </w:rPr>
              <w:t xml:space="preserve"> </w:t>
            </w:r>
            <w:r w:rsidRPr="00EB4564">
              <w:rPr>
                <w:sz w:val="28"/>
                <w:szCs w:val="28"/>
              </w:rPr>
              <w:t>тизимларни</w:t>
            </w:r>
            <w:r w:rsidRPr="00B43887">
              <w:rPr>
                <w:sz w:val="28"/>
                <w:szCs w:val="28"/>
              </w:rPr>
              <w:t xml:space="preserve"> </w:t>
            </w:r>
            <w:r w:rsidRPr="00EB4564">
              <w:rPr>
                <w:sz w:val="28"/>
                <w:szCs w:val="28"/>
              </w:rPr>
              <w:t>моделлаш</w:t>
            </w:r>
            <w:r w:rsidRPr="00B43887">
              <w:rPr>
                <w:sz w:val="28"/>
                <w:szCs w:val="28"/>
              </w:rPr>
              <w:t xml:space="preserve"> </w:t>
            </w:r>
            <w:r w:rsidRPr="00EB4564">
              <w:rPr>
                <w:sz w:val="28"/>
                <w:szCs w:val="28"/>
              </w:rPr>
              <w:t>тили</w:t>
            </w:r>
            <w:r w:rsidRPr="00B43887">
              <w:rPr>
                <w:sz w:val="28"/>
                <w:szCs w:val="28"/>
              </w:rPr>
              <w:t xml:space="preserve">. </w:t>
            </w:r>
            <w:r w:rsidRPr="00EB4564">
              <w:rPr>
                <w:sz w:val="28"/>
                <w:szCs w:val="28"/>
              </w:rPr>
              <w:t>Ўтган</w:t>
            </w:r>
            <w:r w:rsidRPr="00B43887">
              <w:rPr>
                <w:sz w:val="28"/>
                <w:szCs w:val="28"/>
              </w:rPr>
              <w:t xml:space="preserve"> </w:t>
            </w:r>
            <w:r w:rsidRPr="00EB4564">
              <w:rPr>
                <w:sz w:val="28"/>
                <w:szCs w:val="28"/>
              </w:rPr>
              <w:t>асрнинг</w:t>
            </w:r>
            <w:r w:rsidRPr="00B43887">
              <w:rPr>
                <w:sz w:val="28"/>
                <w:szCs w:val="28"/>
              </w:rPr>
              <w:t xml:space="preserve"> 60-</w:t>
            </w:r>
            <w:r w:rsidRPr="00EB4564">
              <w:rPr>
                <w:sz w:val="28"/>
                <w:szCs w:val="28"/>
              </w:rPr>
              <w:t>йиллари</w:t>
            </w:r>
            <w:r w:rsidRPr="00B43887">
              <w:rPr>
                <w:sz w:val="28"/>
                <w:szCs w:val="28"/>
              </w:rPr>
              <w:t xml:space="preserve"> </w:t>
            </w:r>
            <w:r w:rsidRPr="00EB4564">
              <w:rPr>
                <w:sz w:val="28"/>
                <w:szCs w:val="28"/>
              </w:rPr>
              <w:t>бошида</w:t>
            </w:r>
            <w:r w:rsidRPr="00B43887">
              <w:rPr>
                <w:sz w:val="28"/>
                <w:szCs w:val="28"/>
              </w:rPr>
              <w:t xml:space="preserve"> </w:t>
            </w:r>
            <w:r w:rsidRPr="00EB4564">
              <w:rPr>
                <w:sz w:val="28"/>
                <w:szCs w:val="28"/>
              </w:rPr>
              <w:t>ишлаб</w:t>
            </w:r>
            <w:r w:rsidRPr="00B43887">
              <w:rPr>
                <w:sz w:val="28"/>
                <w:szCs w:val="28"/>
              </w:rPr>
              <w:t xml:space="preserve"> </w:t>
            </w:r>
            <w:r w:rsidRPr="00EB4564">
              <w:rPr>
                <w:sz w:val="28"/>
                <w:szCs w:val="28"/>
              </w:rPr>
              <w:t>чиқилган</w:t>
            </w:r>
            <w:r w:rsidRPr="00B43887">
              <w:rPr>
                <w:sz w:val="28"/>
                <w:szCs w:val="28"/>
              </w:rPr>
              <w:t xml:space="preserve">. </w:t>
            </w:r>
            <w:r w:rsidRPr="00EB4564">
              <w:rPr>
                <w:sz w:val="28"/>
                <w:szCs w:val="28"/>
              </w:rPr>
              <w:t>Объектга йўналтирилган тил. Кейинги варианти – Simula-67.</w:t>
            </w:r>
          </w:p>
        </w:tc>
      </w:tr>
      <w:tr w:rsidR="00780619" w:rsidRPr="005B6905">
        <w:trPr>
          <w:tblCellSpacing w:w="0" w:type="dxa"/>
          <w:jc w:val="center"/>
        </w:trPr>
        <w:tc>
          <w:tcPr>
            <w:tcW w:w="2079" w:type="pct"/>
          </w:tcPr>
          <w:p w:rsidR="00780619" w:rsidRPr="008D6363" w:rsidRDefault="00780619" w:rsidP="003A7C3D">
            <w:pPr>
              <w:tabs>
                <w:tab w:val="left" w:pos="4320"/>
                <w:tab w:val="left" w:pos="4500"/>
              </w:tabs>
              <w:rPr>
                <w:b/>
                <w:sz w:val="28"/>
                <w:szCs w:val="28"/>
                <w:lang w:val="uz-Cyrl-UZ"/>
              </w:rPr>
            </w:pPr>
            <w:r w:rsidRPr="008D6363">
              <w:rPr>
                <w:b/>
                <w:sz w:val="28"/>
                <w:szCs w:val="28"/>
              </w:rPr>
              <w:t>Язык</w:t>
            </w:r>
            <w:r w:rsidRPr="005B5ED5">
              <w:rPr>
                <w:b/>
                <w:sz w:val="28"/>
                <w:szCs w:val="28"/>
              </w:rPr>
              <w:t xml:space="preserve"> </w:t>
            </w:r>
            <w:r w:rsidRPr="008D6363">
              <w:rPr>
                <w:b/>
                <w:sz w:val="28"/>
                <w:szCs w:val="28"/>
              </w:rPr>
              <w:t>программирования</w:t>
            </w:r>
            <w:r w:rsidRPr="005B5ED5">
              <w:rPr>
                <w:b/>
                <w:sz w:val="28"/>
                <w:szCs w:val="28"/>
              </w:rPr>
              <w:t xml:space="preserve"> </w:t>
            </w:r>
            <w:r w:rsidRPr="001B14A3">
              <w:rPr>
                <w:b/>
                <w:sz w:val="28"/>
                <w:szCs w:val="28"/>
                <w:lang w:val="en-US"/>
              </w:rPr>
              <w:t>COBOL</w:t>
            </w:r>
          </w:p>
          <w:p w:rsidR="00780619" w:rsidRPr="005B5ED5" w:rsidRDefault="00780619" w:rsidP="003A7C3D">
            <w:pPr>
              <w:tabs>
                <w:tab w:val="left" w:pos="4320"/>
                <w:tab w:val="left" w:pos="4500"/>
              </w:tabs>
              <w:rPr>
                <w:sz w:val="28"/>
                <w:szCs w:val="28"/>
              </w:rPr>
            </w:pPr>
            <w:r w:rsidRPr="003D16F7">
              <w:rPr>
                <w:b/>
                <w:sz w:val="28"/>
                <w:szCs w:val="28"/>
                <w:lang w:val="uz-Cyrl-UZ"/>
              </w:rPr>
              <w:t xml:space="preserve">uz </w:t>
            </w:r>
            <w:r w:rsidRPr="003D16F7">
              <w:rPr>
                <w:sz w:val="28"/>
                <w:szCs w:val="28"/>
                <w:lang w:val="uz-Cyrl-UZ"/>
              </w:rPr>
              <w:t>-</w:t>
            </w:r>
            <w:r w:rsidRPr="005B5ED5">
              <w:rPr>
                <w:b/>
                <w:sz w:val="28"/>
                <w:szCs w:val="28"/>
              </w:rPr>
              <w:t xml:space="preserve"> </w:t>
            </w:r>
            <w:r w:rsidRPr="009E0FB1">
              <w:rPr>
                <w:i/>
                <w:sz w:val="28"/>
                <w:szCs w:val="28"/>
                <w:lang w:val="en-US"/>
              </w:rPr>
              <w:t>COBOL</w:t>
            </w:r>
            <w:r w:rsidRPr="009E0FB1">
              <w:rPr>
                <w:i/>
                <w:sz w:val="28"/>
                <w:szCs w:val="28"/>
                <w:lang w:val="uz-Cyrl-UZ"/>
              </w:rPr>
              <w:t xml:space="preserve"> </w:t>
            </w:r>
            <w:r>
              <w:rPr>
                <w:sz w:val="28"/>
                <w:szCs w:val="28"/>
                <w:lang w:val="uz-Cyrl-UZ"/>
              </w:rPr>
              <w:t>dasturlash tili</w:t>
            </w:r>
          </w:p>
          <w:p w:rsidR="00780619" w:rsidRDefault="00780619" w:rsidP="003A7C3D">
            <w:pPr>
              <w:tabs>
                <w:tab w:val="left" w:pos="4320"/>
                <w:tab w:val="left" w:pos="4500"/>
              </w:tabs>
              <w:rPr>
                <w:sz w:val="28"/>
                <w:szCs w:val="28"/>
                <w:lang w:val="en-US"/>
              </w:rPr>
            </w:pPr>
            <w:r>
              <w:rPr>
                <w:b/>
                <w:sz w:val="28"/>
                <w:szCs w:val="28"/>
                <w:lang w:val="uz-Cyrl-UZ"/>
              </w:rPr>
              <w:t xml:space="preserve">      </w:t>
            </w:r>
            <w:r w:rsidRPr="003E0AE1">
              <w:rPr>
                <w:b/>
                <w:sz w:val="28"/>
                <w:szCs w:val="28"/>
              </w:rPr>
              <w:t xml:space="preserve"> </w:t>
            </w:r>
            <w:r w:rsidRPr="003E0AE1">
              <w:rPr>
                <w:sz w:val="28"/>
                <w:szCs w:val="28"/>
                <w:lang w:val="en-US"/>
              </w:rPr>
              <w:t>COBOL</w:t>
            </w:r>
            <w:r w:rsidRPr="001B14A3">
              <w:rPr>
                <w:sz w:val="28"/>
                <w:szCs w:val="28"/>
                <w:lang w:val="uz-Cyrl-UZ"/>
              </w:rPr>
              <w:t xml:space="preserve"> дастурлаш</w:t>
            </w:r>
            <w:r>
              <w:rPr>
                <w:sz w:val="28"/>
                <w:szCs w:val="28"/>
                <w:lang w:val="uz-Cyrl-UZ"/>
              </w:rPr>
              <w:t xml:space="preserve"> тили</w:t>
            </w:r>
          </w:p>
          <w:p w:rsidR="00780619" w:rsidRPr="008D6363" w:rsidRDefault="00780619" w:rsidP="003A7C3D">
            <w:pPr>
              <w:tabs>
                <w:tab w:val="left" w:pos="4320"/>
                <w:tab w:val="left" w:pos="4500"/>
              </w:tabs>
              <w:rPr>
                <w:sz w:val="28"/>
                <w:szCs w:val="28"/>
                <w:lang w:val="en-US"/>
              </w:rPr>
            </w:pPr>
            <w:r w:rsidRPr="008D6363">
              <w:rPr>
                <w:b/>
                <w:sz w:val="28"/>
                <w:szCs w:val="28"/>
                <w:lang w:val="en-US"/>
              </w:rPr>
              <w:t xml:space="preserve">en </w:t>
            </w:r>
            <w:r w:rsidRPr="007526D4">
              <w:rPr>
                <w:sz w:val="28"/>
                <w:szCs w:val="28"/>
                <w:lang w:val="en-US"/>
              </w:rPr>
              <w:t>-</w:t>
            </w:r>
            <w:r>
              <w:rPr>
                <w:b/>
                <w:sz w:val="28"/>
                <w:szCs w:val="28"/>
                <w:lang w:val="en-US"/>
              </w:rPr>
              <w:t xml:space="preserve"> </w:t>
            </w:r>
            <w:r w:rsidRPr="008D6363">
              <w:rPr>
                <w:sz w:val="28"/>
                <w:szCs w:val="28"/>
                <w:lang w:val="en-US"/>
              </w:rPr>
              <w:t>c</w:t>
            </w:r>
            <w:r w:rsidRPr="008D6363">
              <w:rPr>
                <w:sz w:val="28"/>
                <w:szCs w:val="28"/>
              </w:rPr>
              <w:t>о</w:t>
            </w:r>
            <w:r w:rsidRPr="008D6363">
              <w:rPr>
                <w:sz w:val="28"/>
                <w:szCs w:val="28"/>
                <w:lang w:val="en-US"/>
              </w:rPr>
              <w:t xml:space="preserve">mmon business-oriented language (COBOL) </w:t>
            </w:r>
          </w:p>
          <w:p w:rsidR="00780619" w:rsidRPr="008D6363" w:rsidRDefault="00780619" w:rsidP="003A7C3D">
            <w:pPr>
              <w:tabs>
                <w:tab w:val="left" w:pos="4320"/>
                <w:tab w:val="left" w:pos="4500"/>
              </w:tabs>
              <w:rPr>
                <w:sz w:val="28"/>
                <w:szCs w:val="28"/>
                <w:lang w:val="en-US"/>
              </w:rPr>
            </w:pPr>
          </w:p>
        </w:tc>
        <w:tc>
          <w:tcPr>
            <w:tcW w:w="2921" w:type="pct"/>
          </w:tcPr>
          <w:p w:rsidR="00780619" w:rsidRDefault="00780619" w:rsidP="003A7C3D">
            <w:pPr>
              <w:tabs>
                <w:tab w:val="left" w:pos="4320"/>
                <w:tab w:val="left" w:pos="4500"/>
              </w:tabs>
              <w:jc w:val="both"/>
              <w:rPr>
                <w:sz w:val="28"/>
                <w:szCs w:val="28"/>
                <w:lang w:val="uz-Cyrl-UZ"/>
              </w:rPr>
            </w:pPr>
            <w:r>
              <w:rPr>
                <w:sz w:val="28"/>
                <w:szCs w:val="28"/>
              </w:rPr>
              <w:t>П</w:t>
            </w:r>
            <w:r w:rsidRPr="004C00BB">
              <w:rPr>
                <w:sz w:val="28"/>
                <w:szCs w:val="28"/>
                <w:lang w:val="uz-Cyrl-UZ"/>
              </w:rPr>
              <w:t xml:space="preserve">роцедурный </w:t>
            </w:r>
            <w:r>
              <w:rPr>
                <w:sz w:val="28"/>
                <w:szCs w:val="28"/>
              </w:rPr>
              <w:t xml:space="preserve">язык высокого уровня </w:t>
            </w:r>
            <w:r w:rsidRPr="004C00BB">
              <w:rPr>
                <w:sz w:val="28"/>
                <w:szCs w:val="28"/>
                <w:lang w:val="uz-Cyrl-UZ"/>
              </w:rPr>
              <w:t xml:space="preserve">для экономических задач. </w:t>
            </w:r>
          </w:p>
          <w:p w:rsidR="00780619" w:rsidRPr="009046DE" w:rsidRDefault="00780619" w:rsidP="003A7C3D">
            <w:pPr>
              <w:tabs>
                <w:tab w:val="left" w:pos="4320"/>
                <w:tab w:val="left" w:pos="4500"/>
              </w:tabs>
              <w:jc w:val="both"/>
              <w:rPr>
                <w:sz w:val="18"/>
                <w:szCs w:val="18"/>
                <w:lang w:val="uz-Cyrl-UZ"/>
              </w:rPr>
            </w:pPr>
          </w:p>
          <w:p w:rsidR="00780619" w:rsidRDefault="00780619" w:rsidP="003A7C3D">
            <w:pPr>
              <w:tabs>
                <w:tab w:val="left" w:pos="4320"/>
                <w:tab w:val="left" w:pos="4500"/>
              </w:tabs>
              <w:jc w:val="both"/>
              <w:rPr>
                <w:sz w:val="28"/>
                <w:szCs w:val="28"/>
                <w:lang w:val="en-US"/>
              </w:rPr>
            </w:pPr>
            <w:r w:rsidRPr="0099137E">
              <w:rPr>
                <w:sz w:val="28"/>
                <w:szCs w:val="28"/>
                <w:lang w:val="en-US"/>
              </w:rPr>
              <w:t>I</w:t>
            </w:r>
            <w:r>
              <w:rPr>
                <w:sz w:val="28"/>
                <w:szCs w:val="28"/>
                <w:lang w:val="uz-Cyrl-UZ"/>
              </w:rPr>
              <w:t xml:space="preserve">qtisodiy </w:t>
            </w:r>
            <w:r>
              <w:rPr>
                <w:sz w:val="28"/>
                <w:szCs w:val="28"/>
                <w:lang w:val="en-US"/>
              </w:rPr>
              <w:t>vazifa</w:t>
            </w:r>
            <w:r>
              <w:rPr>
                <w:sz w:val="28"/>
                <w:szCs w:val="28"/>
                <w:lang w:val="uz-Cyrl-UZ"/>
              </w:rPr>
              <w:t xml:space="preserve">larni </w:t>
            </w:r>
            <w:r>
              <w:rPr>
                <w:sz w:val="28"/>
                <w:szCs w:val="28"/>
                <w:lang w:val="en-US"/>
              </w:rPr>
              <w:t>hal etish</w:t>
            </w:r>
            <w:r>
              <w:rPr>
                <w:sz w:val="28"/>
                <w:szCs w:val="28"/>
                <w:lang w:val="uz-Cyrl-UZ"/>
              </w:rPr>
              <w:t xml:space="preserve"> uchun mo‘ljal-langan, protseduraviy yuqori dar</w:t>
            </w:r>
            <w:r w:rsidRPr="0099137E">
              <w:rPr>
                <w:sz w:val="28"/>
                <w:szCs w:val="28"/>
                <w:lang w:val="en-US"/>
              </w:rPr>
              <w:t>a</w:t>
            </w:r>
            <w:r>
              <w:rPr>
                <w:sz w:val="28"/>
                <w:szCs w:val="28"/>
                <w:lang w:val="uz-Cyrl-UZ"/>
              </w:rPr>
              <w:t>ja tili.</w:t>
            </w:r>
          </w:p>
          <w:p w:rsidR="00780619" w:rsidRPr="009046DE" w:rsidRDefault="00780619" w:rsidP="003A7C3D">
            <w:pPr>
              <w:tabs>
                <w:tab w:val="left" w:pos="4320"/>
                <w:tab w:val="left" w:pos="4500"/>
              </w:tabs>
              <w:jc w:val="both"/>
              <w:rPr>
                <w:sz w:val="18"/>
                <w:szCs w:val="18"/>
                <w:lang w:val="en-US"/>
              </w:rPr>
            </w:pPr>
          </w:p>
          <w:p w:rsidR="00780619" w:rsidRPr="004C00BB" w:rsidRDefault="00780619" w:rsidP="003A7C3D">
            <w:pPr>
              <w:tabs>
                <w:tab w:val="left" w:pos="4320"/>
                <w:tab w:val="left" w:pos="4500"/>
              </w:tabs>
              <w:jc w:val="both"/>
              <w:rPr>
                <w:sz w:val="28"/>
                <w:szCs w:val="28"/>
                <w:lang w:val="uz-Cyrl-UZ"/>
              </w:rPr>
            </w:pPr>
            <w:r>
              <w:rPr>
                <w:sz w:val="28"/>
                <w:szCs w:val="28"/>
              </w:rPr>
              <w:t>И</w:t>
            </w:r>
            <w:r>
              <w:rPr>
                <w:sz w:val="28"/>
                <w:szCs w:val="28"/>
                <w:lang w:val="uz-Cyrl-UZ"/>
              </w:rPr>
              <w:t xml:space="preserve">қтисодий </w:t>
            </w:r>
            <w:r>
              <w:rPr>
                <w:sz w:val="28"/>
                <w:szCs w:val="28"/>
              </w:rPr>
              <w:t>вазифа</w:t>
            </w:r>
            <w:r>
              <w:rPr>
                <w:sz w:val="28"/>
                <w:szCs w:val="28"/>
                <w:lang w:val="uz-Cyrl-UZ"/>
              </w:rPr>
              <w:t>ларни ҳал этиш учун мўлжалланган, процедуравий юқори дар</w:t>
            </w:r>
            <w:r>
              <w:rPr>
                <w:sz w:val="28"/>
                <w:szCs w:val="28"/>
              </w:rPr>
              <w:t>а</w:t>
            </w:r>
            <w:r>
              <w:rPr>
                <w:sz w:val="28"/>
                <w:szCs w:val="28"/>
                <w:lang w:val="uz-Cyrl-UZ"/>
              </w:rPr>
              <w:t>жа тили.</w:t>
            </w:r>
          </w:p>
        </w:tc>
      </w:tr>
      <w:tr w:rsidR="00780619" w:rsidRPr="009046DE">
        <w:trPr>
          <w:tblCellSpacing w:w="0" w:type="dxa"/>
          <w:jc w:val="center"/>
        </w:trPr>
        <w:tc>
          <w:tcPr>
            <w:tcW w:w="2079" w:type="pct"/>
          </w:tcPr>
          <w:p w:rsidR="00780619" w:rsidRPr="009046DE" w:rsidRDefault="00780619" w:rsidP="00652B34">
            <w:pPr>
              <w:tabs>
                <w:tab w:val="left" w:pos="4320"/>
                <w:tab w:val="left" w:pos="4500"/>
              </w:tabs>
              <w:jc w:val="both"/>
              <w:rPr>
                <w:b/>
                <w:sz w:val="28"/>
                <w:szCs w:val="28"/>
                <w:lang w:val="uz-Cyrl-UZ"/>
              </w:rPr>
            </w:pPr>
            <w:r w:rsidRPr="009046DE">
              <w:rPr>
                <w:b/>
                <w:sz w:val="28"/>
                <w:szCs w:val="28"/>
                <w:lang w:val="uz-Cyrl-UZ"/>
              </w:rPr>
              <w:t>Язык Си</w:t>
            </w:r>
          </w:p>
          <w:p w:rsidR="00780619" w:rsidRPr="009046DE" w:rsidRDefault="00780619" w:rsidP="00652B34">
            <w:pPr>
              <w:tabs>
                <w:tab w:val="left" w:pos="4320"/>
                <w:tab w:val="left" w:pos="4500"/>
              </w:tabs>
              <w:jc w:val="both"/>
              <w:rPr>
                <w:sz w:val="28"/>
                <w:szCs w:val="28"/>
                <w:lang w:val="uz-Cyrl-UZ"/>
              </w:rPr>
            </w:pPr>
            <w:r w:rsidRPr="009046DE">
              <w:rPr>
                <w:b/>
                <w:sz w:val="28"/>
                <w:szCs w:val="28"/>
                <w:lang w:val="uz-Cyrl-UZ"/>
              </w:rPr>
              <w:t xml:space="preserve">uz </w:t>
            </w:r>
            <w:r w:rsidRPr="009046DE">
              <w:rPr>
                <w:sz w:val="28"/>
                <w:szCs w:val="28"/>
                <w:lang w:val="uz-Cyrl-UZ"/>
              </w:rPr>
              <w:t xml:space="preserve">- </w:t>
            </w:r>
            <w:r w:rsidRPr="009046DE">
              <w:rPr>
                <w:i/>
                <w:sz w:val="28"/>
                <w:szCs w:val="28"/>
                <w:lang w:val="uz-Cyrl-UZ"/>
              </w:rPr>
              <w:t>Ci</w:t>
            </w:r>
            <w:r w:rsidRPr="009046DE">
              <w:rPr>
                <w:sz w:val="28"/>
                <w:szCs w:val="28"/>
                <w:lang w:val="uz-Cyrl-UZ"/>
              </w:rPr>
              <w:t xml:space="preserve"> tili</w:t>
            </w:r>
          </w:p>
          <w:p w:rsidR="00780619" w:rsidRPr="009046DE" w:rsidRDefault="00780619" w:rsidP="00652B34">
            <w:pPr>
              <w:tabs>
                <w:tab w:val="left" w:pos="4320"/>
                <w:tab w:val="left" w:pos="4500"/>
              </w:tabs>
              <w:jc w:val="both"/>
              <w:rPr>
                <w:sz w:val="28"/>
                <w:szCs w:val="28"/>
                <w:lang w:val="uz-Cyrl-UZ"/>
              </w:rPr>
            </w:pPr>
            <w:r w:rsidRPr="009046DE">
              <w:rPr>
                <w:sz w:val="28"/>
                <w:szCs w:val="28"/>
                <w:lang w:val="uz-Cyrl-UZ"/>
              </w:rPr>
              <w:t xml:space="preserve">       Си тили</w:t>
            </w:r>
          </w:p>
          <w:p w:rsidR="00780619" w:rsidRPr="009046DE" w:rsidRDefault="00780619" w:rsidP="00652B34">
            <w:pPr>
              <w:tabs>
                <w:tab w:val="left" w:pos="4320"/>
                <w:tab w:val="left" w:pos="4500"/>
              </w:tabs>
              <w:jc w:val="both"/>
              <w:rPr>
                <w:sz w:val="28"/>
                <w:szCs w:val="28"/>
                <w:lang w:val="en-US"/>
              </w:rPr>
            </w:pPr>
            <w:r w:rsidRPr="009046DE">
              <w:rPr>
                <w:b/>
                <w:sz w:val="28"/>
                <w:szCs w:val="28"/>
                <w:lang w:val="en-US"/>
              </w:rPr>
              <w:t xml:space="preserve">en </w:t>
            </w:r>
            <w:r w:rsidRPr="009046DE">
              <w:rPr>
                <w:sz w:val="28"/>
                <w:szCs w:val="28"/>
                <w:lang w:val="en-US"/>
              </w:rPr>
              <w:t>-</w:t>
            </w:r>
            <w:r w:rsidRPr="009046DE">
              <w:rPr>
                <w:b/>
                <w:sz w:val="28"/>
                <w:szCs w:val="28"/>
                <w:lang w:val="en-US"/>
              </w:rPr>
              <w:t xml:space="preserve"> </w:t>
            </w:r>
            <w:r w:rsidRPr="009046DE">
              <w:rPr>
                <w:sz w:val="28"/>
                <w:szCs w:val="28"/>
                <w:lang w:val="en-US"/>
              </w:rPr>
              <w:t>C</w:t>
            </w:r>
          </w:p>
        </w:tc>
        <w:tc>
          <w:tcPr>
            <w:tcW w:w="2921" w:type="pct"/>
          </w:tcPr>
          <w:p w:rsidR="00E80068" w:rsidRPr="009046DE" w:rsidRDefault="00E80068" w:rsidP="00652B34">
            <w:pPr>
              <w:jc w:val="both"/>
              <w:rPr>
                <w:sz w:val="28"/>
                <w:szCs w:val="28"/>
              </w:rPr>
            </w:pPr>
            <w:r w:rsidRPr="009046DE">
              <w:rPr>
                <w:sz w:val="28"/>
                <w:szCs w:val="28"/>
              </w:rPr>
              <w:t>Язык программирования общего назначения, известен своей эффективностью, экономичностью, и переносимостью, что обеспечивает хорошее качество разработки почти любого вида программного продукта. Использование Си в качестве инструментального языка позволяет получать быстрые и компактные программы.</w:t>
            </w:r>
          </w:p>
          <w:p w:rsidR="00E80068" w:rsidRPr="009046DE" w:rsidRDefault="00E80068" w:rsidP="00652B34">
            <w:pPr>
              <w:jc w:val="both"/>
              <w:rPr>
                <w:sz w:val="18"/>
                <w:szCs w:val="18"/>
                <w:lang w:val="uz-Cyrl-UZ"/>
              </w:rPr>
            </w:pPr>
          </w:p>
          <w:p w:rsidR="00E80068" w:rsidRPr="009046DE" w:rsidRDefault="00E80068" w:rsidP="00652B34">
            <w:pPr>
              <w:jc w:val="both"/>
              <w:rPr>
                <w:sz w:val="28"/>
                <w:szCs w:val="28"/>
                <w:lang w:val="uz-Cyrl-UZ"/>
              </w:rPr>
            </w:pPr>
            <w:r w:rsidRPr="009046DE">
              <w:rPr>
                <w:sz w:val="28"/>
                <w:szCs w:val="28"/>
                <w:lang w:val="uz-Latn-UZ"/>
              </w:rPr>
              <w:t xml:space="preserve">Umumiy maqsadlardagi dasturlash tili, </w:t>
            </w:r>
            <w:r w:rsidRPr="009046DE">
              <w:rPr>
                <w:sz w:val="28"/>
                <w:szCs w:val="28"/>
                <w:lang w:val="uz-Cyrl-UZ"/>
              </w:rPr>
              <w:t>o‘</w:t>
            </w:r>
            <w:r w:rsidRPr="009046DE">
              <w:rPr>
                <w:sz w:val="28"/>
                <w:szCs w:val="28"/>
                <w:lang w:val="uz-Latn-UZ"/>
              </w:rPr>
              <w:t>zining samaradorligi, tejamliligi va k</w:t>
            </w:r>
            <w:r w:rsidRPr="009046DE">
              <w:rPr>
                <w:sz w:val="28"/>
                <w:szCs w:val="28"/>
                <w:lang w:val="uz-Cyrl-UZ"/>
              </w:rPr>
              <w:t>o‘</w:t>
            </w:r>
            <w:r w:rsidRPr="009046DE">
              <w:rPr>
                <w:sz w:val="28"/>
                <w:szCs w:val="28"/>
                <w:lang w:val="uz-Latn-UZ"/>
              </w:rPr>
              <w:t>chirib b</w:t>
            </w:r>
            <w:r w:rsidRPr="009046DE">
              <w:rPr>
                <w:sz w:val="28"/>
                <w:szCs w:val="28"/>
                <w:lang w:val="uz-Cyrl-UZ"/>
              </w:rPr>
              <w:t>o‘</w:t>
            </w:r>
            <w:r w:rsidRPr="009046DE">
              <w:rPr>
                <w:sz w:val="28"/>
                <w:szCs w:val="28"/>
                <w:lang w:val="uz-Latn-UZ"/>
              </w:rPr>
              <w:t>lish</w:t>
            </w:r>
            <w:r w:rsidR="009046DE" w:rsidRPr="009046DE">
              <w:rPr>
                <w:sz w:val="28"/>
                <w:szCs w:val="28"/>
                <w:lang w:val="uz-Cyrl-UZ"/>
              </w:rPr>
              <w:t>-</w:t>
            </w:r>
            <w:r w:rsidRPr="009046DE">
              <w:rPr>
                <w:sz w:val="28"/>
                <w:szCs w:val="28"/>
                <w:lang w:val="uz-Latn-UZ"/>
              </w:rPr>
              <w:t>liligi bilan ma’lum, bu esa, deyarli barcha turda</w:t>
            </w:r>
            <w:r w:rsidR="009046DE" w:rsidRPr="009046DE">
              <w:rPr>
                <w:sz w:val="28"/>
                <w:szCs w:val="28"/>
                <w:lang w:val="uz-Cyrl-UZ"/>
              </w:rPr>
              <w:t>-</w:t>
            </w:r>
            <w:r w:rsidRPr="009046DE">
              <w:rPr>
                <w:sz w:val="28"/>
                <w:szCs w:val="28"/>
                <w:lang w:val="uz-Latn-UZ"/>
              </w:rPr>
              <w:t>gi dasturiy ta’munot yahshi sifati bilan ishlab chiqilishini ta’minlaydi. Si tilidan instrumental til sifatida foydalanish tez va ixcham dasturlar olish imkonini beradi.</w:t>
            </w:r>
          </w:p>
          <w:p w:rsidR="00E80068" w:rsidRPr="009046DE" w:rsidRDefault="00E80068" w:rsidP="00652B34">
            <w:pPr>
              <w:jc w:val="both"/>
              <w:rPr>
                <w:sz w:val="18"/>
                <w:szCs w:val="18"/>
                <w:lang w:val="uz-Cyrl-UZ"/>
              </w:rPr>
            </w:pPr>
          </w:p>
          <w:p w:rsidR="00780619" w:rsidRPr="009046DE" w:rsidRDefault="00E80068" w:rsidP="00652B34">
            <w:pPr>
              <w:tabs>
                <w:tab w:val="left" w:pos="4320"/>
                <w:tab w:val="left" w:pos="4500"/>
              </w:tabs>
              <w:jc w:val="both"/>
              <w:rPr>
                <w:sz w:val="28"/>
                <w:szCs w:val="28"/>
                <w:lang w:val="uz-Cyrl-UZ"/>
              </w:rPr>
            </w:pPr>
            <w:r w:rsidRPr="009046DE">
              <w:rPr>
                <w:sz w:val="28"/>
                <w:szCs w:val="28"/>
                <w:lang w:val="uz-Cyrl-UZ"/>
              </w:rPr>
              <w:t>Умумий мақсадлардаги дастурлаш тили, ўзи</w:t>
            </w:r>
            <w:r w:rsidR="009046DE">
              <w:rPr>
                <w:sz w:val="28"/>
                <w:szCs w:val="28"/>
                <w:lang w:val="uz-Cyrl-UZ"/>
              </w:rPr>
              <w:t>-</w:t>
            </w:r>
            <w:r w:rsidRPr="009046DE">
              <w:rPr>
                <w:sz w:val="28"/>
                <w:szCs w:val="28"/>
                <w:lang w:val="uz-Cyrl-UZ"/>
              </w:rPr>
              <w:t>нинг самарадорлиги, тежамлилиги ва кўчи</w:t>
            </w:r>
            <w:r w:rsidR="009046DE">
              <w:rPr>
                <w:sz w:val="28"/>
                <w:szCs w:val="28"/>
                <w:lang w:val="uz-Cyrl-UZ"/>
              </w:rPr>
              <w:t>-</w:t>
            </w:r>
            <w:r w:rsidRPr="009046DE">
              <w:rPr>
                <w:sz w:val="28"/>
                <w:szCs w:val="28"/>
                <w:lang w:val="uz-Cyrl-UZ"/>
              </w:rPr>
              <w:t xml:space="preserve">риб бўлишлилиги билан маълум, бу эса, деярли барча турдаги дастурий таъминот яхши сифат билан ишлаб чиқилишини таъминлайди. Си тилидан инструментал тил сифатида фойдаланиш тез ва ихчам дастурлар олиш имконини беради.  </w:t>
            </w:r>
            <w:r w:rsidRPr="009046DE">
              <w:rPr>
                <w:sz w:val="28"/>
                <w:szCs w:val="28"/>
              </w:rPr>
              <w:t xml:space="preserve">  </w:t>
            </w:r>
          </w:p>
        </w:tc>
      </w:tr>
      <w:tr w:rsidR="00780619" w:rsidRPr="00470524">
        <w:trPr>
          <w:tblCellSpacing w:w="0" w:type="dxa"/>
          <w:jc w:val="center"/>
        </w:trPr>
        <w:tc>
          <w:tcPr>
            <w:tcW w:w="2079" w:type="pct"/>
          </w:tcPr>
          <w:p w:rsidR="00780619" w:rsidRPr="004879B7" w:rsidRDefault="00780619" w:rsidP="003A7C3D">
            <w:pPr>
              <w:rPr>
                <w:b/>
                <w:sz w:val="28"/>
                <w:szCs w:val="28"/>
              </w:rPr>
            </w:pPr>
            <w:r w:rsidRPr="004879B7">
              <w:rPr>
                <w:b/>
                <w:sz w:val="28"/>
                <w:szCs w:val="28"/>
              </w:rPr>
              <w:t xml:space="preserve">Язык структурированных </w:t>
            </w:r>
            <w:r w:rsidR="000F1158">
              <w:rPr>
                <w:b/>
                <w:sz w:val="28"/>
                <w:szCs w:val="28"/>
              </w:rPr>
              <w:br/>
            </w:r>
            <w:r w:rsidRPr="004879B7">
              <w:rPr>
                <w:b/>
                <w:sz w:val="28"/>
                <w:szCs w:val="28"/>
              </w:rPr>
              <w:t>запросов</w:t>
            </w:r>
          </w:p>
          <w:p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6243EA">
              <w:rPr>
                <w:sz w:val="28"/>
                <w:szCs w:val="28"/>
              </w:rPr>
              <w:t xml:space="preserve"> </w:t>
            </w:r>
            <w:r w:rsidRPr="0099137E">
              <w:rPr>
                <w:sz w:val="28"/>
                <w:szCs w:val="28"/>
                <w:lang w:val="en-US"/>
              </w:rPr>
              <w:t>strukturalangan</w:t>
            </w:r>
            <w:r>
              <w:rPr>
                <w:sz w:val="28"/>
                <w:szCs w:val="28"/>
                <w:lang w:val="uz-Cyrl-UZ"/>
              </w:rPr>
              <w:t xml:space="preserve"> so‘rovlar tili</w:t>
            </w:r>
          </w:p>
          <w:p w:rsidR="00780619" w:rsidRPr="000F1158" w:rsidRDefault="00780619" w:rsidP="003A7C3D">
            <w:pPr>
              <w:rPr>
                <w:sz w:val="28"/>
                <w:szCs w:val="28"/>
              </w:rPr>
            </w:pPr>
            <w:r w:rsidRPr="006243EA">
              <w:rPr>
                <w:b/>
                <w:sz w:val="28"/>
                <w:szCs w:val="28"/>
              </w:rPr>
              <w:t xml:space="preserve">      </w:t>
            </w:r>
            <w:r>
              <w:rPr>
                <w:b/>
                <w:sz w:val="28"/>
                <w:szCs w:val="28"/>
              </w:rPr>
              <w:t xml:space="preserve"> </w:t>
            </w:r>
            <w:r w:rsidRPr="00470524">
              <w:rPr>
                <w:sz w:val="28"/>
                <w:szCs w:val="28"/>
              </w:rPr>
              <w:t>структураланган</w:t>
            </w:r>
            <w:r>
              <w:rPr>
                <w:sz w:val="28"/>
                <w:szCs w:val="28"/>
                <w:lang w:val="uz-Cyrl-UZ"/>
              </w:rPr>
              <w:t xml:space="preserve"> сўровлар тили</w:t>
            </w:r>
          </w:p>
          <w:p w:rsidR="00780619" w:rsidRPr="000F1158" w:rsidRDefault="00780619" w:rsidP="003A7C3D">
            <w:pPr>
              <w:rPr>
                <w:sz w:val="28"/>
                <w:szCs w:val="28"/>
              </w:rPr>
            </w:pPr>
            <w:r w:rsidRPr="000F6207">
              <w:rPr>
                <w:b/>
                <w:bCs/>
                <w:color w:val="000000"/>
                <w:sz w:val="28"/>
                <w:szCs w:val="28"/>
                <w:lang w:val="en-US"/>
              </w:rPr>
              <w:t>en</w:t>
            </w:r>
            <w:r w:rsidRPr="000F1158">
              <w:rPr>
                <w:b/>
                <w:bCs/>
                <w:color w:val="000000"/>
                <w:sz w:val="28"/>
                <w:szCs w:val="28"/>
              </w:rPr>
              <w:t xml:space="preserve"> </w:t>
            </w:r>
            <w:r w:rsidRPr="000F1158">
              <w:rPr>
                <w:bCs/>
                <w:color w:val="000000"/>
                <w:sz w:val="28"/>
                <w:szCs w:val="28"/>
              </w:rPr>
              <w:t>-</w:t>
            </w:r>
            <w:r w:rsidRPr="000F1158">
              <w:rPr>
                <w:sz w:val="28"/>
                <w:szCs w:val="28"/>
              </w:rPr>
              <w:t xml:space="preserve"> </w:t>
            </w:r>
            <w:r w:rsidRPr="004879B7">
              <w:rPr>
                <w:sz w:val="28"/>
                <w:szCs w:val="28"/>
                <w:lang w:val="en-US"/>
              </w:rPr>
              <w:t>structured</w:t>
            </w:r>
            <w:r w:rsidRPr="000F1158">
              <w:rPr>
                <w:sz w:val="28"/>
                <w:szCs w:val="28"/>
              </w:rPr>
              <w:t xml:space="preserve"> </w:t>
            </w:r>
            <w:r w:rsidRPr="004879B7">
              <w:rPr>
                <w:sz w:val="28"/>
                <w:szCs w:val="28"/>
                <w:lang w:val="en-US"/>
              </w:rPr>
              <w:t>query</w:t>
            </w:r>
            <w:r w:rsidRPr="000F1158">
              <w:rPr>
                <w:sz w:val="28"/>
                <w:szCs w:val="28"/>
              </w:rPr>
              <w:t xml:space="preserve"> </w:t>
            </w:r>
            <w:r w:rsidRPr="004879B7">
              <w:rPr>
                <w:sz w:val="28"/>
                <w:szCs w:val="28"/>
                <w:lang w:val="en-US"/>
              </w:rPr>
              <w:t>language</w:t>
            </w:r>
            <w:r w:rsidRPr="000F1158">
              <w:rPr>
                <w:sz w:val="28"/>
                <w:szCs w:val="28"/>
              </w:rPr>
              <w:t xml:space="preserve"> </w:t>
            </w:r>
          </w:p>
          <w:p w:rsidR="00780619" w:rsidRPr="000F1158" w:rsidRDefault="00780619" w:rsidP="003A7C3D">
            <w:pPr>
              <w:rPr>
                <w:sz w:val="28"/>
                <w:szCs w:val="28"/>
              </w:rPr>
            </w:pPr>
          </w:p>
        </w:tc>
        <w:tc>
          <w:tcPr>
            <w:tcW w:w="2921" w:type="pct"/>
          </w:tcPr>
          <w:p w:rsidR="00780619" w:rsidRDefault="00780619" w:rsidP="003A7C3D">
            <w:pPr>
              <w:jc w:val="both"/>
              <w:rPr>
                <w:sz w:val="28"/>
                <w:szCs w:val="28"/>
                <w:lang w:val="uz-Cyrl-UZ"/>
              </w:rPr>
            </w:pPr>
            <w:r>
              <w:rPr>
                <w:sz w:val="28"/>
                <w:szCs w:val="28"/>
              </w:rPr>
              <w:t>Непроцедурный специализированный язык программирования, используемый для работы с данными в реляционных СУБД</w:t>
            </w:r>
            <w:r w:rsidRPr="00FB6488">
              <w:rPr>
                <w:sz w:val="28"/>
                <w:szCs w:val="28"/>
              </w:rPr>
              <w:t>.</w:t>
            </w:r>
          </w:p>
          <w:p w:rsidR="00780619" w:rsidRPr="00DE4857" w:rsidRDefault="00780619" w:rsidP="003A7C3D">
            <w:pPr>
              <w:jc w:val="both"/>
              <w:rPr>
                <w:sz w:val="28"/>
                <w:szCs w:val="28"/>
              </w:rPr>
            </w:pPr>
          </w:p>
          <w:p w:rsidR="00780619" w:rsidRDefault="00780619" w:rsidP="003A7C3D">
            <w:pPr>
              <w:jc w:val="both"/>
              <w:rPr>
                <w:sz w:val="28"/>
                <w:szCs w:val="28"/>
                <w:lang w:val="en-US"/>
              </w:rPr>
            </w:pPr>
            <w:r>
              <w:rPr>
                <w:sz w:val="28"/>
                <w:szCs w:val="28"/>
                <w:lang w:val="uz-Cyrl-UZ"/>
              </w:rPr>
              <w:t>Relyatsion</w:t>
            </w:r>
            <w:r w:rsidRPr="00470524">
              <w:rPr>
                <w:sz w:val="28"/>
                <w:szCs w:val="28"/>
                <w:lang w:val="uz-Cyrl-UZ"/>
              </w:rPr>
              <w:t xml:space="preserve"> </w:t>
            </w:r>
            <w:r>
              <w:rPr>
                <w:sz w:val="28"/>
                <w:szCs w:val="28"/>
                <w:lang w:val="uz-Cyrl-UZ"/>
              </w:rPr>
              <w:t>MBBT</w:t>
            </w:r>
            <w:r w:rsidRPr="00470524">
              <w:rPr>
                <w:sz w:val="28"/>
                <w:szCs w:val="28"/>
                <w:lang w:val="uz-Cyrl-UZ"/>
              </w:rPr>
              <w:t xml:space="preserve"> </w:t>
            </w:r>
            <w:r>
              <w:rPr>
                <w:sz w:val="28"/>
                <w:szCs w:val="28"/>
                <w:lang w:val="en-US"/>
              </w:rPr>
              <w:t xml:space="preserve">da </w:t>
            </w:r>
            <w:r>
              <w:rPr>
                <w:sz w:val="28"/>
                <w:szCs w:val="28"/>
                <w:lang w:val="uz-Cyrl-UZ"/>
              </w:rPr>
              <w:t>ma’lumotlar</w:t>
            </w:r>
            <w:r w:rsidRPr="00470524">
              <w:rPr>
                <w:sz w:val="28"/>
                <w:szCs w:val="28"/>
                <w:lang w:val="uz-Cyrl-UZ"/>
              </w:rPr>
              <w:t xml:space="preserve"> </w:t>
            </w:r>
            <w:r>
              <w:rPr>
                <w:sz w:val="28"/>
                <w:szCs w:val="28"/>
                <w:lang w:val="uz-Cyrl-UZ"/>
              </w:rPr>
              <w:t>bilan</w:t>
            </w:r>
            <w:r w:rsidRPr="00470524">
              <w:rPr>
                <w:sz w:val="28"/>
                <w:szCs w:val="28"/>
                <w:lang w:val="uz-Cyrl-UZ"/>
              </w:rPr>
              <w:t xml:space="preserve"> </w:t>
            </w:r>
            <w:r>
              <w:rPr>
                <w:sz w:val="28"/>
                <w:szCs w:val="28"/>
                <w:lang w:val="uz-Cyrl-UZ"/>
              </w:rPr>
              <w:t>ishlash</w:t>
            </w:r>
            <w:r w:rsidRPr="00470524">
              <w:rPr>
                <w:sz w:val="28"/>
                <w:szCs w:val="28"/>
                <w:lang w:val="uz-Cyrl-UZ"/>
              </w:rPr>
              <w:t xml:space="preserve"> </w:t>
            </w:r>
            <w:r>
              <w:rPr>
                <w:sz w:val="28"/>
                <w:szCs w:val="28"/>
                <w:lang w:val="uz-Cyrl-UZ"/>
              </w:rPr>
              <w:t>uchun</w:t>
            </w:r>
            <w:r w:rsidRPr="00470524">
              <w:rPr>
                <w:sz w:val="28"/>
                <w:szCs w:val="28"/>
                <w:lang w:val="uz-Cyrl-UZ"/>
              </w:rPr>
              <w:t xml:space="preserve"> </w:t>
            </w:r>
            <w:r>
              <w:rPr>
                <w:sz w:val="28"/>
                <w:szCs w:val="28"/>
                <w:lang w:val="uz-Cyrl-UZ"/>
              </w:rPr>
              <w:t>foydalaniladigan</w:t>
            </w:r>
            <w:r w:rsidRPr="00470524">
              <w:rPr>
                <w:sz w:val="28"/>
                <w:szCs w:val="28"/>
                <w:lang w:val="uz-Cyrl-UZ"/>
              </w:rPr>
              <w:t xml:space="preserve">, </w:t>
            </w:r>
            <w:r>
              <w:rPr>
                <w:sz w:val="28"/>
                <w:szCs w:val="28"/>
                <w:lang w:val="uz-Cyrl-UZ"/>
              </w:rPr>
              <w:t>protseduraviy</w:t>
            </w:r>
            <w:r w:rsidRPr="00470524">
              <w:rPr>
                <w:sz w:val="28"/>
                <w:szCs w:val="28"/>
                <w:lang w:val="uz-Cyrl-UZ"/>
              </w:rPr>
              <w:t xml:space="preserve"> </w:t>
            </w:r>
            <w:r>
              <w:rPr>
                <w:sz w:val="28"/>
                <w:szCs w:val="28"/>
                <w:lang w:val="uz-Cyrl-UZ"/>
              </w:rPr>
              <w:t>bo‘lma</w:t>
            </w:r>
            <w:r w:rsidR="00B43887">
              <w:rPr>
                <w:sz w:val="28"/>
                <w:szCs w:val="28"/>
                <w:lang w:val="uz-Cyrl-UZ"/>
              </w:rPr>
              <w:t>-</w:t>
            </w:r>
            <w:r>
              <w:rPr>
                <w:sz w:val="28"/>
                <w:szCs w:val="28"/>
                <w:lang w:val="uz-Cyrl-UZ"/>
              </w:rPr>
              <w:t>gan</w:t>
            </w:r>
            <w:r w:rsidRPr="00470524">
              <w:rPr>
                <w:sz w:val="28"/>
                <w:szCs w:val="28"/>
                <w:lang w:val="uz-Cyrl-UZ"/>
              </w:rPr>
              <w:t xml:space="preserve">, </w:t>
            </w:r>
            <w:r>
              <w:rPr>
                <w:sz w:val="28"/>
                <w:szCs w:val="28"/>
                <w:lang w:val="uz-Cyrl-UZ"/>
              </w:rPr>
              <w:t>ixtisoslashtirilgan dasturlash tili.</w:t>
            </w:r>
          </w:p>
          <w:p w:rsidR="00780619" w:rsidRPr="00B43887" w:rsidRDefault="00780619" w:rsidP="003A7C3D">
            <w:pPr>
              <w:jc w:val="both"/>
              <w:rPr>
                <w:sz w:val="16"/>
                <w:szCs w:val="16"/>
                <w:lang w:val="en-US"/>
              </w:rPr>
            </w:pPr>
          </w:p>
          <w:p w:rsidR="00780619" w:rsidRPr="00470524" w:rsidRDefault="00780619" w:rsidP="00B43887">
            <w:pPr>
              <w:jc w:val="both"/>
              <w:rPr>
                <w:sz w:val="28"/>
                <w:szCs w:val="28"/>
                <w:lang w:val="uz-Cyrl-UZ"/>
              </w:rPr>
            </w:pPr>
            <w:r w:rsidRPr="00470524">
              <w:rPr>
                <w:sz w:val="28"/>
                <w:szCs w:val="28"/>
                <w:lang w:val="uz-Cyrl-UZ"/>
              </w:rPr>
              <w:t xml:space="preserve">Реляцион МББТ </w:t>
            </w:r>
            <w:r>
              <w:rPr>
                <w:sz w:val="28"/>
                <w:szCs w:val="28"/>
              </w:rPr>
              <w:t>да</w:t>
            </w:r>
            <w:r w:rsidRPr="00492E44">
              <w:rPr>
                <w:sz w:val="28"/>
                <w:szCs w:val="28"/>
                <w:lang w:val="en-US"/>
              </w:rPr>
              <w:t xml:space="preserve"> </w:t>
            </w:r>
            <w:r w:rsidRPr="00470524">
              <w:rPr>
                <w:sz w:val="28"/>
                <w:szCs w:val="28"/>
                <w:lang w:val="uz-Cyrl-UZ"/>
              </w:rPr>
              <w:t>маълумотлар билан иш</w:t>
            </w:r>
            <w:r w:rsidR="00B43887">
              <w:rPr>
                <w:sz w:val="28"/>
                <w:szCs w:val="28"/>
                <w:lang w:val="uz-Cyrl-UZ"/>
              </w:rPr>
              <w:t>-</w:t>
            </w:r>
            <w:r w:rsidRPr="00470524">
              <w:rPr>
                <w:sz w:val="28"/>
                <w:szCs w:val="28"/>
                <w:lang w:val="uz-Cyrl-UZ"/>
              </w:rPr>
              <w:t>лаш учун фойдаланиладиган, процедуравий бўлмаган, ихтисослаштирилган</w:t>
            </w:r>
            <w:r>
              <w:rPr>
                <w:sz w:val="28"/>
                <w:szCs w:val="28"/>
                <w:lang w:val="uz-Cyrl-UZ"/>
              </w:rPr>
              <w:t xml:space="preserve"> дастурлаш тили.</w:t>
            </w:r>
          </w:p>
        </w:tc>
      </w:tr>
      <w:tr w:rsidR="00780619" w:rsidRPr="0013080A">
        <w:trPr>
          <w:tblCellSpacing w:w="0" w:type="dxa"/>
          <w:jc w:val="center"/>
        </w:trPr>
        <w:tc>
          <w:tcPr>
            <w:tcW w:w="2079" w:type="pct"/>
          </w:tcPr>
          <w:p w:rsidR="00780619" w:rsidRPr="00A87B43" w:rsidRDefault="00780619" w:rsidP="003A7C3D">
            <w:pPr>
              <w:tabs>
                <w:tab w:val="left" w:pos="4320"/>
                <w:tab w:val="left" w:pos="4500"/>
              </w:tabs>
              <w:rPr>
                <w:b/>
                <w:bCs/>
                <w:sz w:val="28"/>
                <w:szCs w:val="28"/>
              </w:rPr>
            </w:pPr>
            <w:r w:rsidRPr="0037448D">
              <w:rPr>
                <w:b/>
                <w:sz w:val="28"/>
                <w:szCs w:val="28"/>
              </w:rPr>
              <w:t xml:space="preserve">Язык </w:t>
            </w:r>
            <w:r>
              <w:rPr>
                <w:b/>
                <w:sz w:val="28"/>
                <w:szCs w:val="28"/>
              </w:rPr>
              <w:t>четвертого</w:t>
            </w:r>
            <w:r w:rsidRPr="0037448D">
              <w:rPr>
                <w:b/>
                <w:sz w:val="28"/>
                <w:szCs w:val="28"/>
              </w:rPr>
              <w:t xml:space="preserve"> </w:t>
            </w:r>
            <w:r w:rsidRPr="006441E1">
              <w:rPr>
                <w:b/>
                <w:sz w:val="28"/>
                <w:szCs w:val="28"/>
              </w:rPr>
              <w:br/>
            </w:r>
            <w:r w:rsidRPr="0037448D">
              <w:rPr>
                <w:b/>
                <w:sz w:val="28"/>
                <w:szCs w:val="28"/>
              </w:rPr>
              <w:t>поколения</w:t>
            </w:r>
          </w:p>
          <w:p w:rsidR="00780619" w:rsidRDefault="00780619" w:rsidP="003A7C3D">
            <w:pPr>
              <w:tabs>
                <w:tab w:val="left" w:pos="4320"/>
                <w:tab w:val="left" w:pos="4500"/>
              </w:tabs>
              <w:rPr>
                <w:sz w:val="28"/>
                <w:szCs w:val="28"/>
              </w:rPr>
            </w:pPr>
            <w:r w:rsidRPr="00104B98">
              <w:rPr>
                <w:b/>
                <w:bCs/>
                <w:color w:val="000000"/>
                <w:sz w:val="28"/>
                <w:szCs w:val="28"/>
                <w:lang w:val="en-US"/>
              </w:rPr>
              <w:t>uz</w:t>
            </w:r>
            <w:r w:rsidRPr="002E1A74">
              <w:rPr>
                <w:b/>
                <w:bCs/>
                <w:color w:val="000000"/>
                <w:sz w:val="28"/>
                <w:szCs w:val="28"/>
              </w:rPr>
              <w:t xml:space="preserve"> </w:t>
            </w:r>
            <w:r w:rsidRPr="002E1A74">
              <w:rPr>
                <w:bCs/>
                <w:color w:val="000000"/>
                <w:sz w:val="28"/>
                <w:szCs w:val="28"/>
              </w:rPr>
              <w:t>-</w:t>
            </w:r>
            <w:r w:rsidRPr="002E1A74">
              <w:rPr>
                <w:b/>
                <w:sz w:val="28"/>
                <w:szCs w:val="28"/>
              </w:rPr>
              <w:t xml:space="preserve"> </w:t>
            </w:r>
            <w:r>
              <w:rPr>
                <w:sz w:val="28"/>
                <w:szCs w:val="28"/>
                <w:lang w:val="uz-Cyrl-UZ"/>
              </w:rPr>
              <w:t>to‘rtinchi avlod tili</w:t>
            </w:r>
          </w:p>
          <w:p w:rsidR="00780619" w:rsidRPr="005B6905" w:rsidRDefault="00780619" w:rsidP="003A7C3D">
            <w:pPr>
              <w:tabs>
                <w:tab w:val="left" w:pos="4320"/>
                <w:tab w:val="left" w:pos="4500"/>
              </w:tabs>
              <w:rPr>
                <w:sz w:val="28"/>
                <w:szCs w:val="28"/>
                <w:lang w:val="en-US"/>
              </w:rPr>
            </w:pPr>
            <w:r>
              <w:rPr>
                <w:b/>
                <w:sz w:val="28"/>
                <w:szCs w:val="28"/>
                <w:lang w:val="uz-Cyrl-UZ"/>
              </w:rPr>
              <w:t xml:space="preserve">      </w:t>
            </w:r>
            <w:r w:rsidRPr="002E1A74">
              <w:rPr>
                <w:b/>
                <w:sz w:val="28"/>
                <w:szCs w:val="28"/>
              </w:rPr>
              <w:t xml:space="preserve"> </w:t>
            </w:r>
            <w:r>
              <w:rPr>
                <w:sz w:val="28"/>
                <w:szCs w:val="28"/>
                <w:lang w:val="uz-Cyrl-UZ"/>
              </w:rPr>
              <w:t>тўртинчи авлод тили</w:t>
            </w:r>
          </w:p>
          <w:p w:rsidR="00780619" w:rsidRPr="0037448D"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441E1">
              <w:rPr>
                <w:bCs/>
                <w:color w:val="000000"/>
                <w:sz w:val="28"/>
                <w:szCs w:val="28"/>
                <w:lang w:val="en-US"/>
              </w:rPr>
              <w:t>-</w:t>
            </w:r>
            <w:r w:rsidRPr="0037448D">
              <w:rPr>
                <w:sz w:val="28"/>
                <w:szCs w:val="28"/>
                <w:lang w:val="en-US"/>
              </w:rPr>
              <w:t xml:space="preserve"> fourth</w:t>
            </w:r>
            <w:r w:rsidRPr="00844AE4">
              <w:rPr>
                <w:sz w:val="28"/>
                <w:szCs w:val="28"/>
                <w:lang w:val="en-US"/>
              </w:rPr>
              <w:t xml:space="preserve"> </w:t>
            </w:r>
            <w:r w:rsidRPr="0037448D">
              <w:rPr>
                <w:sz w:val="28"/>
                <w:szCs w:val="28"/>
                <w:lang w:val="en-US"/>
              </w:rPr>
              <w:t>generation</w:t>
            </w:r>
            <w:r w:rsidRPr="00844AE4">
              <w:rPr>
                <w:sz w:val="28"/>
                <w:szCs w:val="28"/>
                <w:lang w:val="en-US"/>
              </w:rPr>
              <w:t xml:space="preserve"> </w:t>
            </w:r>
            <w:r w:rsidRPr="0037448D">
              <w:rPr>
                <w:sz w:val="28"/>
                <w:szCs w:val="28"/>
                <w:lang w:val="nl-NL"/>
              </w:rPr>
              <w:t>language</w:t>
            </w:r>
            <w:r w:rsidRPr="0037448D">
              <w:rPr>
                <w:sz w:val="28"/>
                <w:szCs w:val="28"/>
                <w:lang w:val="uz-Cyrl-UZ"/>
              </w:rPr>
              <w:t xml:space="preserve"> </w:t>
            </w:r>
            <w:r w:rsidRPr="00844AE4">
              <w:rPr>
                <w:sz w:val="28"/>
                <w:szCs w:val="28"/>
                <w:lang w:val="en-US"/>
              </w:rPr>
              <w:t>(4</w:t>
            </w:r>
            <w:r w:rsidRPr="0037448D">
              <w:rPr>
                <w:sz w:val="28"/>
                <w:szCs w:val="28"/>
                <w:lang w:val="en-US"/>
              </w:rPr>
              <w:t>GL</w:t>
            </w:r>
            <w:r w:rsidRPr="0037448D">
              <w:rPr>
                <w:sz w:val="28"/>
                <w:szCs w:val="28"/>
                <w:lang w:val="nl-NL"/>
              </w:rPr>
              <w:t xml:space="preserve">) </w:t>
            </w:r>
          </w:p>
          <w:p w:rsidR="00780619" w:rsidRPr="00104B98" w:rsidRDefault="00780619" w:rsidP="003A7C3D">
            <w:pPr>
              <w:tabs>
                <w:tab w:val="left" w:pos="4320"/>
                <w:tab w:val="left" w:pos="4500"/>
              </w:tabs>
              <w:rPr>
                <w:sz w:val="28"/>
                <w:szCs w:val="28"/>
                <w:lang w:val="uz-Cyrl-UZ"/>
              </w:rPr>
            </w:pPr>
          </w:p>
        </w:tc>
        <w:tc>
          <w:tcPr>
            <w:tcW w:w="2921" w:type="pct"/>
          </w:tcPr>
          <w:p w:rsidR="00780619" w:rsidRPr="00104B98" w:rsidRDefault="00780619" w:rsidP="003A7C3D">
            <w:pPr>
              <w:jc w:val="both"/>
              <w:rPr>
                <w:color w:val="000000"/>
                <w:sz w:val="28"/>
                <w:szCs w:val="28"/>
              </w:rPr>
            </w:pPr>
            <w:r w:rsidRPr="00104B98">
              <w:rPr>
                <w:color w:val="000000"/>
                <w:sz w:val="28"/>
                <w:szCs w:val="28"/>
              </w:rPr>
              <w:t>Базирующиеся на словарях языки программирования, позволяющие увеличить производительность разработки систем, когда программы пишутся так, что состоят из команд прикладного пакета (обычно написанного на языках 2GL и/или 3GL). К 4GL относятся языки запросов и отчетов.</w:t>
            </w:r>
          </w:p>
          <w:p w:rsidR="00780619" w:rsidRPr="00B43887" w:rsidRDefault="00780619" w:rsidP="003A7C3D">
            <w:pPr>
              <w:tabs>
                <w:tab w:val="left" w:pos="4320"/>
                <w:tab w:val="left" w:pos="4500"/>
              </w:tabs>
              <w:jc w:val="both"/>
              <w:rPr>
                <w:color w:val="000000"/>
                <w:sz w:val="16"/>
                <w:szCs w:val="16"/>
              </w:rPr>
            </w:pPr>
          </w:p>
          <w:p w:rsidR="00780619" w:rsidRPr="00DE4857" w:rsidRDefault="00780619" w:rsidP="003A7C3D">
            <w:pPr>
              <w:tabs>
                <w:tab w:val="left" w:pos="4320"/>
                <w:tab w:val="left" w:pos="4500"/>
              </w:tabs>
              <w:jc w:val="both"/>
              <w:rPr>
                <w:color w:val="000000"/>
                <w:sz w:val="28"/>
                <w:szCs w:val="28"/>
              </w:rPr>
            </w:pPr>
            <w:r w:rsidRPr="0099137E">
              <w:rPr>
                <w:color w:val="000000"/>
                <w:sz w:val="28"/>
                <w:szCs w:val="28"/>
                <w:lang w:val="en-US"/>
              </w:rPr>
              <w:t>Lug</w:t>
            </w:r>
            <w:r w:rsidRPr="00DE4857">
              <w:rPr>
                <w:color w:val="000000"/>
                <w:sz w:val="28"/>
                <w:szCs w:val="28"/>
              </w:rPr>
              <w:t>‘</w:t>
            </w:r>
            <w:r w:rsidRPr="0099137E">
              <w:rPr>
                <w:color w:val="000000"/>
                <w:sz w:val="28"/>
                <w:szCs w:val="28"/>
                <w:lang w:val="en-US"/>
              </w:rPr>
              <w:t>atlarga</w:t>
            </w:r>
            <w:r w:rsidRPr="00DE4857">
              <w:rPr>
                <w:color w:val="000000"/>
                <w:sz w:val="28"/>
                <w:szCs w:val="28"/>
              </w:rPr>
              <w:t xml:space="preserve"> </w:t>
            </w:r>
            <w:r w:rsidRPr="0099137E">
              <w:rPr>
                <w:color w:val="000000"/>
                <w:sz w:val="28"/>
                <w:szCs w:val="28"/>
                <w:lang w:val="en-US"/>
              </w:rPr>
              <w:t>asoslangan</w:t>
            </w:r>
            <w:r w:rsidRPr="00DE4857">
              <w:rPr>
                <w:color w:val="000000"/>
                <w:sz w:val="28"/>
                <w:szCs w:val="28"/>
              </w:rPr>
              <w:t xml:space="preserve"> </w:t>
            </w:r>
            <w:r w:rsidRPr="0099137E">
              <w:rPr>
                <w:color w:val="000000"/>
                <w:sz w:val="28"/>
                <w:szCs w:val="28"/>
                <w:lang w:val="en-US"/>
              </w:rPr>
              <w:t>dasturlash</w:t>
            </w:r>
            <w:r w:rsidRPr="00DE4857">
              <w:rPr>
                <w:color w:val="000000"/>
                <w:sz w:val="28"/>
                <w:szCs w:val="28"/>
              </w:rPr>
              <w:t xml:space="preserve"> </w:t>
            </w:r>
            <w:r w:rsidRPr="0099137E">
              <w:rPr>
                <w:color w:val="000000"/>
                <w:sz w:val="28"/>
                <w:szCs w:val="28"/>
                <w:lang w:val="en-US"/>
              </w:rPr>
              <w:t>tillari</w:t>
            </w:r>
            <w:r w:rsidRPr="00DE4857">
              <w:rPr>
                <w:color w:val="000000"/>
                <w:sz w:val="28"/>
                <w:szCs w:val="28"/>
              </w:rPr>
              <w:t xml:space="preserve">. </w:t>
            </w:r>
            <w:r w:rsidRPr="0099137E">
              <w:rPr>
                <w:color w:val="000000"/>
                <w:sz w:val="28"/>
                <w:szCs w:val="28"/>
                <w:lang w:val="en-US"/>
              </w:rPr>
              <w:t>Tizimlarning</w:t>
            </w:r>
            <w:r w:rsidRPr="00DE4857">
              <w:rPr>
                <w:color w:val="000000"/>
                <w:sz w:val="28"/>
                <w:szCs w:val="28"/>
              </w:rPr>
              <w:t xml:space="preserve"> </w:t>
            </w:r>
            <w:r w:rsidRPr="0099137E">
              <w:rPr>
                <w:color w:val="000000"/>
                <w:sz w:val="28"/>
                <w:szCs w:val="28"/>
                <w:lang w:val="en-US"/>
              </w:rPr>
              <w:t>ishlab</w:t>
            </w:r>
            <w:r w:rsidRPr="00DE4857">
              <w:rPr>
                <w:color w:val="000000"/>
                <w:sz w:val="28"/>
                <w:szCs w:val="28"/>
              </w:rPr>
              <w:t xml:space="preserve"> </w:t>
            </w:r>
            <w:r w:rsidRPr="0099137E">
              <w:rPr>
                <w:color w:val="000000"/>
                <w:sz w:val="28"/>
                <w:szCs w:val="28"/>
                <w:lang w:val="en-US"/>
              </w:rPr>
              <w:t>chiqarish</w:t>
            </w:r>
            <w:r w:rsidRPr="00DE4857">
              <w:rPr>
                <w:color w:val="000000"/>
                <w:sz w:val="28"/>
                <w:szCs w:val="28"/>
              </w:rPr>
              <w:t xml:space="preserve"> </w:t>
            </w:r>
            <w:r w:rsidRPr="0099137E">
              <w:rPr>
                <w:color w:val="000000"/>
                <w:sz w:val="28"/>
                <w:szCs w:val="28"/>
                <w:lang w:val="en-US"/>
              </w:rPr>
              <w:t>unumdorligini</w:t>
            </w:r>
            <w:r w:rsidRPr="00DE4857">
              <w:rPr>
                <w:color w:val="000000"/>
                <w:sz w:val="28"/>
                <w:szCs w:val="28"/>
              </w:rPr>
              <w:t xml:space="preserve"> </w:t>
            </w:r>
            <w:r w:rsidRPr="0099137E">
              <w:rPr>
                <w:color w:val="000000"/>
                <w:sz w:val="28"/>
                <w:szCs w:val="28"/>
                <w:lang w:val="en-US"/>
              </w:rPr>
              <w:t>oshirishga</w:t>
            </w:r>
            <w:r w:rsidRPr="00DE4857">
              <w:rPr>
                <w:color w:val="000000"/>
                <w:sz w:val="28"/>
                <w:szCs w:val="28"/>
              </w:rPr>
              <w:t xml:space="preserve"> </w:t>
            </w:r>
            <w:r w:rsidRPr="0099137E">
              <w:rPr>
                <w:color w:val="000000"/>
                <w:sz w:val="28"/>
                <w:szCs w:val="28"/>
                <w:lang w:val="en-US"/>
              </w:rPr>
              <w:t>imkon</w:t>
            </w:r>
            <w:r w:rsidRPr="00DE4857">
              <w:rPr>
                <w:color w:val="000000"/>
                <w:sz w:val="28"/>
                <w:szCs w:val="28"/>
              </w:rPr>
              <w:t xml:space="preserve"> </w:t>
            </w:r>
            <w:r w:rsidRPr="0099137E">
              <w:rPr>
                <w:color w:val="000000"/>
                <w:sz w:val="28"/>
                <w:szCs w:val="28"/>
                <w:lang w:val="en-US"/>
              </w:rPr>
              <w:t>beradi</w:t>
            </w:r>
            <w:r w:rsidRPr="00DE4857">
              <w:rPr>
                <w:color w:val="000000"/>
                <w:sz w:val="28"/>
                <w:szCs w:val="28"/>
              </w:rPr>
              <w:t xml:space="preserve">, </w:t>
            </w:r>
            <w:r w:rsidRPr="0099137E">
              <w:rPr>
                <w:color w:val="000000"/>
                <w:sz w:val="28"/>
                <w:szCs w:val="28"/>
                <w:lang w:val="en-US"/>
              </w:rPr>
              <w:t>bunda</w:t>
            </w:r>
            <w:r w:rsidRPr="00DE4857">
              <w:rPr>
                <w:color w:val="000000"/>
                <w:sz w:val="28"/>
                <w:szCs w:val="28"/>
              </w:rPr>
              <w:t xml:space="preserve"> </w:t>
            </w:r>
            <w:r w:rsidRPr="0099137E">
              <w:rPr>
                <w:color w:val="000000"/>
                <w:sz w:val="28"/>
                <w:szCs w:val="28"/>
                <w:lang w:val="en-US"/>
              </w:rPr>
              <w:t>dasturlar</w:t>
            </w:r>
            <w:r w:rsidRPr="00DE4857">
              <w:rPr>
                <w:color w:val="000000"/>
                <w:sz w:val="28"/>
                <w:szCs w:val="28"/>
              </w:rPr>
              <w:t xml:space="preserve"> </w:t>
            </w:r>
            <w:r w:rsidRPr="0099137E">
              <w:rPr>
                <w:color w:val="000000"/>
                <w:sz w:val="28"/>
                <w:szCs w:val="28"/>
                <w:lang w:val="en-US"/>
              </w:rPr>
              <w:t>amaliy</w:t>
            </w:r>
            <w:r w:rsidRPr="00DE4857">
              <w:rPr>
                <w:color w:val="000000"/>
                <w:sz w:val="28"/>
                <w:szCs w:val="28"/>
              </w:rPr>
              <w:t xml:space="preserve"> </w:t>
            </w:r>
            <w:r w:rsidRPr="0099137E">
              <w:rPr>
                <w:color w:val="000000"/>
                <w:sz w:val="28"/>
                <w:szCs w:val="28"/>
                <w:lang w:val="en-US"/>
              </w:rPr>
              <w:t>paket</w:t>
            </w:r>
            <w:r w:rsidRPr="00DE4857">
              <w:rPr>
                <w:color w:val="000000"/>
                <w:sz w:val="28"/>
                <w:szCs w:val="28"/>
              </w:rPr>
              <w:t xml:space="preserve"> </w:t>
            </w:r>
            <w:r w:rsidRPr="0099137E">
              <w:rPr>
                <w:color w:val="000000"/>
                <w:sz w:val="28"/>
                <w:szCs w:val="28"/>
                <w:lang w:val="en-US"/>
              </w:rPr>
              <w:t>komandalaridan</w:t>
            </w:r>
            <w:r w:rsidRPr="00DE4857">
              <w:rPr>
                <w:color w:val="000000"/>
                <w:sz w:val="28"/>
                <w:szCs w:val="28"/>
              </w:rPr>
              <w:t xml:space="preserve"> (</w:t>
            </w:r>
            <w:r w:rsidRPr="0099137E">
              <w:rPr>
                <w:color w:val="000000"/>
                <w:sz w:val="28"/>
                <w:szCs w:val="28"/>
                <w:lang w:val="en-US"/>
              </w:rPr>
              <w:t>odatda</w:t>
            </w:r>
            <w:r w:rsidRPr="00DE4857">
              <w:rPr>
                <w:color w:val="000000"/>
                <w:sz w:val="28"/>
                <w:szCs w:val="28"/>
              </w:rPr>
              <w:t xml:space="preserve"> 2 </w:t>
            </w:r>
            <w:r w:rsidRPr="0099137E">
              <w:rPr>
                <w:color w:val="000000"/>
                <w:sz w:val="28"/>
                <w:szCs w:val="28"/>
                <w:lang w:val="en-US"/>
              </w:rPr>
              <w:t>GL</w:t>
            </w:r>
            <w:r w:rsidRPr="00DE4857">
              <w:rPr>
                <w:color w:val="000000"/>
                <w:sz w:val="28"/>
                <w:szCs w:val="28"/>
              </w:rPr>
              <w:t xml:space="preserve"> </w:t>
            </w:r>
            <w:r w:rsidRPr="0099137E">
              <w:rPr>
                <w:color w:val="000000"/>
                <w:sz w:val="28"/>
                <w:szCs w:val="28"/>
                <w:lang w:val="en-US"/>
              </w:rPr>
              <w:t>va</w:t>
            </w:r>
            <w:r w:rsidRPr="00DE4857">
              <w:rPr>
                <w:color w:val="000000"/>
                <w:sz w:val="28"/>
                <w:szCs w:val="28"/>
              </w:rPr>
              <w:t>/</w:t>
            </w:r>
            <w:r w:rsidRPr="0099137E">
              <w:rPr>
                <w:color w:val="000000"/>
                <w:sz w:val="28"/>
                <w:szCs w:val="28"/>
                <w:lang w:val="en-US"/>
              </w:rPr>
              <w:t>yoki</w:t>
            </w:r>
            <w:r w:rsidRPr="00DE4857">
              <w:rPr>
                <w:color w:val="000000"/>
                <w:sz w:val="28"/>
                <w:szCs w:val="28"/>
              </w:rPr>
              <w:t xml:space="preserve"> 3 </w:t>
            </w:r>
            <w:r w:rsidRPr="0099137E">
              <w:rPr>
                <w:color w:val="000000"/>
                <w:sz w:val="28"/>
                <w:szCs w:val="28"/>
                <w:lang w:val="en-US"/>
              </w:rPr>
              <w:t>GL</w:t>
            </w:r>
            <w:r w:rsidRPr="00DE4857">
              <w:rPr>
                <w:color w:val="000000"/>
                <w:sz w:val="28"/>
                <w:szCs w:val="28"/>
              </w:rPr>
              <w:t xml:space="preserve"> </w:t>
            </w:r>
            <w:r w:rsidRPr="0099137E">
              <w:rPr>
                <w:color w:val="000000"/>
                <w:sz w:val="28"/>
                <w:szCs w:val="28"/>
                <w:lang w:val="en-US"/>
              </w:rPr>
              <w:t>tillarida</w:t>
            </w:r>
            <w:r w:rsidRPr="00DE4857">
              <w:rPr>
                <w:color w:val="000000"/>
                <w:sz w:val="28"/>
                <w:szCs w:val="28"/>
              </w:rPr>
              <w:t xml:space="preserve"> </w:t>
            </w:r>
            <w:r w:rsidRPr="0099137E">
              <w:rPr>
                <w:color w:val="000000"/>
                <w:sz w:val="28"/>
                <w:szCs w:val="28"/>
                <w:lang w:val="en-US"/>
              </w:rPr>
              <w:t>yozilgan</w:t>
            </w:r>
            <w:r w:rsidRPr="00DE4857">
              <w:rPr>
                <w:color w:val="000000"/>
                <w:sz w:val="28"/>
                <w:szCs w:val="28"/>
              </w:rPr>
              <w:t xml:space="preserve">) </w:t>
            </w:r>
            <w:r w:rsidRPr="0099137E">
              <w:rPr>
                <w:color w:val="000000"/>
                <w:sz w:val="28"/>
                <w:szCs w:val="28"/>
                <w:lang w:val="en-US"/>
              </w:rPr>
              <w:t>tuzilgan</w:t>
            </w:r>
            <w:r w:rsidRPr="00DE4857">
              <w:rPr>
                <w:color w:val="000000"/>
                <w:sz w:val="28"/>
                <w:szCs w:val="28"/>
              </w:rPr>
              <w:t xml:space="preserve"> </w:t>
            </w:r>
            <w:r w:rsidRPr="0099137E">
              <w:rPr>
                <w:color w:val="000000"/>
                <w:sz w:val="28"/>
                <w:szCs w:val="28"/>
                <w:lang w:val="en-US"/>
              </w:rPr>
              <w:t>tarzda</w:t>
            </w:r>
            <w:r w:rsidRPr="00DE4857">
              <w:rPr>
                <w:color w:val="000000"/>
                <w:sz w:val="28"/>
                <w:szCs w:val="28"/>
              </w:rPr>
              <w:t xml:space="preserve"> </w:t>
            </w:r>
            <w:r w:rsidRPr="0099137E">
              <w:rPr>
                <w:color w:val="000000"/>
                <w:sz w:val="28"/>
                <w:szCs w:val="28"/>
                <w:lang w:val="en-US"/>
              </w:rPr>
              <w:t>yoziladi</w:t>
            </w:r>
            <w:r w:rsidRPr="00DE4857">
              <w:rPr>
                <w:color w:val="000000"/>
                <w:sz w:val="28"/>
                <w:szCs w:val="28"/>
              </w:rPr>
              <w:t xml:space="preserve">. </w:t>
            </w:r>
            <w:r w:rsidRPr="00104B98">
              <w:rPr>
                <w:color w:val="000000"/>
                <w:sz w:val="28"/>
                <w:szCs w:val="28"/>
              </w:rPr>
              <w:t xml:space="preserve">4 GL </w:t>
            </w:r>
            <w:r>
              <w:rPr>
                <w:color w:val="000000"/>
                <w:sz w:val="28"/>
                <w:szCs w:val="28"/>
              </w:rPr>
              <w:t>ga</w:t>
            </w:r>
            <w:r w:rsidRPr="00104B98">
              <w:rPr>
                <w:color w:val="000000"/>
                <w:sz w:val="28"/>
                <w:szCs w:val="28"/>
              </w:rPr>
              <w:t xml:space="preserve"> </w:t>
            </w:r>
            <w:r>
              <w:rPr>
                <w:color w:val="000000"/>
                <w:sz w:val="28"/>
                <w:szCs w:val="28"/>
              </w:rPr>
              <w:t>so‘rovlar</w:t>
            </w:r>
            <w:r w:rsidRPr="00104B98">
              <w:rPr>
                <w:sz w:val="28"/>
                <w:szCs w:val="28"/>
              </w:rPr>
              <w:t xml:space="preserve"> </w:t>
            </w:r>
            <w:r>
              <w:rPr>
                <w:sz w:val="28"/>
                <w:szCs w:val="28"/>
              </w:rPr>
              <w:t>va</w:t>
            </w:r>
            <w:r w:rsidRPr="00104B98">
              <w:rPr>
                <w:sz w:val="28"/>
                <w:szCs w:val="28"/>
              </w:rPr>
              <w:t xml:space="preserve"> </w:t>
            </w:r>
            <w:r>
              <w:rPr>
                <w:sz w:val="28"/>
                <w:szCs w:val="28"/>
              </w:rPr>
              <w:t>hisobotlar</w:t>
            </w:r>
            <w:r w:rsidRPr="00104B98">
              <w:rPr>
                <w:sz w:val="28"/>
                <w:szCs w:val="28"/>
              </w:rPr>
              <w:t xml:space="preserve"> </w:t>
            </w:r>
            <w:r>
              <w:rPr>
                <w:sz w:val="28"/>
                <w:szCs w:val="28"/>
              </w:rPr>
              <w:t>tillari</w:t>
            </w:r>
            <w:r w:rsidRPr="00104B98">
              <w:rPr>
                <w:sz w:val="28"/>
                <w:szCs w:val="28"/>
              </w:rPr>
              <w:t xml:space="preserve"> </w:t>
            </w:r>
            <w:r>
              <w:rPr>
                <w:sz w:val="28"/>
                <w:szCs w:val="28"/>
              </w:rPr>
              <w:t>mansub</w:t>
            </w:r>
            <w:r w:rsidRPr="00104B98">
              <w:rPr>
                <w:sz w:val="28"/>
                <w:szCs w:val="28"/>
              </w:rPr>
              <w:t>.</w:t>
            </w:r>
          </w:p>
          <w:p w:rsidR="00780619" w:rsidRPr="00B43887" w:rsidRDefault="00780619" w:rsidP="003A7C3D">
            <w:pPr>
              <w:tabs>
                <w:tab w:val="left" w:pos="4320"/>
                <w:tab w:val="left" w:pos="4500"/>
              </w:tabs>
              <w:jc w:val="both"/>
              <w:rPr>
                <w:color w:val="000000"/>
                <w:sz w:val="16"/>
                <w:szCs w:val="16"/>
              </w:rPr>
            </w:pPr>
          </w:p>
          <w:p w:rsidR="00780619" w:rsidRPr="00104B98" w:rsidRDefault="00780619" w:rsidP="003A7C3D">
            <w:pPr>
              <w:tabs>
                <w:tab w:val="left" w:pos="4320"/>
                <w:tab w:val="left" w:pos="4500"/>
              </w:tabs>
              <w:jc w:val="both"/>
              <w:rPr>
                <w:sz w:val="28"/>
                <w:szCs w:val="28"/>
                <w:lang w:val="uz-Cyrl-UZ"/>
              </w:rPr>
            </w:pPr>
            <w:r w:rsidRPr="00104B98">
              <w:rPr>
                <w:color w:val="000000"/>
                <w:sz w:val="28"/>
                <w:szCs w:val="28"/>
              </w:rPr>
              <w:t>Луғатларга асосланган дастурлаш тиллари. Тизимларнинг ишлаб чиқариш унумдор</w:t>
            </w:r>
            <w:r>
              <w:rPr>
                <w:color w:val="000000"/>
                <w:sz w:val="28"/>
                <w:szCs w:val="28"/>
              </w:rPr>
              <w:t>-</w:t>
            </w:r>
            <w:r w:rsidRPr="00104B98">
              <w:rPr>
                <w:color w:val="000000"/>
                <w:sz w:val="28"/>
                <w:szCs w:val="28"/>
              </w:rPr>
              <w:t xml:space="preserve">лигини оширишга имкон беради, бунда дастурлар амалий пакет командаларидан (одатда 2 </w:t>
            </w:r>
            <w:r w:rsidRPr="00351F7A">
              <w:rPr>
                <w:i/>
                <w:color w:val="000000"/>
                <w:sz w:val="28"/>
                <w:szCs w:val="28"/>
              </w:rPr>
              <w:t>GL</w:t>
            </w:r>
            <w:r w:rsidRPr="00104B98">
              <w:rPr>
                <w:color w:val="000000"/>
                <w:sz w:val="28"/>
                <w:szCs w:val="28"/>
              </w:rPr>
              <w:t xml:space="preserve"> ва/ёки 3 </w:t>
            </w:r>
            <w:r w:rsidRPr="00351F7A">
              <w:rPr>
                <w:i/>
                <w:color w:val="000000"/>
                <w:sz w:val="28"/>
                <w:szCs w:val="28"/>
              </w:rPr>
              <w:t>GL</w:t>
            </w:r>
            <w:r w:rsidRPr="00104B98">
              <w:rPr>
                <w:color w:val="000000"/>
                <w:sz w:val="28"/>
                <w:szCs w:val="28"/>
              </w:rPr>
              <w:t xml:space="preserve"> тилларида ёзилган) тузилган тарзда ёзилади. 4 </w:t>
            </w:r>
            <w:r w:rsidRPr="00351F7A">
              <w:rPr>
                <w:i/>
                <w:color w:val="000000"/>
                <w:sz w:val="28"/>
                <w:szCs w:val="28"/>
              </w:rPr>
              <w:t>GL</w:t>
            </w:r>
            <w:r w:rsidRPr="00104B98">
              <w:rPr>
                <w:color w:val="000000"/>
                <w:sz w:val="28"/>
                <w:szCs w:val="28"/>
              </w:rPr>
              <w:t xml:space="preserve"> га сўровлар </w:t>
            </w:r>
            <w:r w:rsidRPr="00104B98">
              <w:rPr>
                <w:sz w:val="28"/>
                <w:szCs w:val="28"/>
              </w:rPr>
              <w:t xml:space="preserve">ва ҳисоботлар тиллари мансуб. </w:t>
            </w:r>
          </w:p>
        </w:tc>
      </w:tr>
      <w:tr w:rsidR="00780619" w:rsidRPr="00B05648">
        <w:trPr>
          <w:tblCellSpacing w:w="0" w:type="dxa"/>
          <w:jc w:val="center"/>
        </w:trPr>
        <w:tc>
          <w:tcPr>
            <w:tcW w:w="2079" w:type="pct"/>
          </w:tcPr>
          <w:p w:rsidR="00780619" w:rsidRPr="00A87B43" w:rsidRDefault="00780619" w:rsidP="00484A26">
            <w:pPr>
              <w:tabs>
                <w:tab w:val="left" w:pos="4320"/>
                <w:tab w:val="left" w:pos="4500"/>
              </w:tabs>
              <w:rPr>
                <w:b/>
                <w:bCs/>
                <w:sz w:val="28"/>
                <w:szCs w:val="28"/>
              </w:rPr>
            </w:pPr>
            <w:r w:rsidRPr="00900E1A">
              <w:rPr>
                <w:b/>
                <w:sz w:val="28"/>
                <w:szCs w:val="28"/>
              </w:rPr>
              <w:t>Я</w:t>
            </w:r>
            <w:r>
              <w:rPr>
                <w:b/>
                <w:sz w:val="28"/>
                <w:szCs w:val="28"/>
                <w:lang w:val="uz-Cyrl-UZ"/>
              </w:rPr>
              <w:t>зык</w:t>
            </w:r>
            <w:r>
              <w:rPr>
                <w:b/>
                <w:sz w:val="28"/>
                <w:szCs w:val="28"/>
              </w:rPr>
              <w:t xml:space="preserve"> пято</w:t>
            </w:r>
            <w:r w:rsidRPr="00900E1A">
              <w:rPr>
                <w:b/>
                <w:sz w:val="28"/>
                <w:szCs w:val="28"/>
                <w:lang w:val="uz-Cyrl-UZ"/>
              </w:rPr>
              <w:t>го поколения</w:t>
            </w:r>
          </w:p>
          <w:p w:rsidR="00780619" w:rsidRDefault="00780619" w:rsidP="00484A26">
            <w:pPr>
              <w:tabs>
                <w:tab w:val="left" w:pos="4320"/>
                <w:tab w:val="left" w:pos="4500"/>
              </w:tabs>
              <w:rPr>
                <w:b/>
                <w:sz w:val="28"/>
                <w:szCs w:val="28"/>
                <w:lang w:val="uz-Cyrl-UZ"/>
              </w:rPr>
            </w:pPr>
            <w:r w:rsidRPr="00104B98">
              <w:rPr>
                <w:b/>
                <w:bCs/>
                <w:color w:val="000000"/>
                <w:sz w:val="28"/>
                <w:szCs w:val="28"/>
                <w:lang w:val="uz-Cyrl-UZ"/>
              </w:rPr>
              <w:t xml:space="preserve">uz </w:t>
            </w:r>
            <w:r w:rsidRPr="00104B98">
              <w:rPr>
                <w:bCs/>
                <w:color w:val="000000"/>
                <w:sz w:val="28"/>
                <w:szCs w:val="28"/>
                <w:lang w:val="uz-Cyrl-UZ"/>
              </w:rPr>
              <w:t>-</w:t>
            </w:r>
            <w:r>
              <w:rPr>
                <w:sz w:val="28"/>
                <w:szCs w:val="28"/>
                <w:lang w:val="uz-Cyrl-UZ"/>
              </w:rPr>
              <w:t xml:space="preserve"> beshinchi avlod</w:t>
            </w:r>
            <w:r w:rsidRPr="00104B98">
              <w:rPr>
                <w:sz w:val="28"/>
                <w:szCs w:val="28"/>
                <w:lang w:val="uz-Cyrl-UZ"/>
              </w:rPr>
              <w:t xml:space="preserve"> </w:t>
            </w:r>
            <w:r>
              <w:rPr>
                <w:sz w:val="28"/>
                <w:szCs w:val="28"/>
                <w:lang w:val="uz-Cyrl-UZ"/>
              </w:rPr>
              <w:t>tili</w:t>
            </w:r>
          </w:p>
          <w:p w:rsidR="00780619" w:rsidRDefault="00780619" w:rsidP="00484A26">
            <w:pPr>
              <w:tabs>
                <w:tab w:val="left" w:pos="4320"/>
                <w:tab w:val="left" w:pos="4500"/>
              </w:tabs>
              <w:rPr>
                <w:sz w:val="28"/>
                <w:szCs w:val="28"/>
                <w:lang w:val="uz-Cyrl-UZ"/>
              </w:rPr>
            </w:pPr>
            <w:r>
              <w:rPr>
                <w:b/>
                <w:sz w:val="28"/>
                <w:szCs w:val="28"/>
                <w:lang w:val="uz-Cyrl-UZ"/>
              </w:rPr>
              <w:t xml:space="preserve">      </w:t>
            </w:r>
            <w:r>
              <w:rPr>
                <w:b/>
                <w:sz w:val="28"/>
                <w:szCs w:val="28"/>
              </w:rPr>
              <w:t xml:space="preserve"> </w:t>
            </w:r>
            <w:r>
              <w:rPr>
                <w:sz w:val="28"/>
                <w:szCs w:val="28"/>
                <w:lang w:val="uz-Cyrl-UZ"/>
              </w:rPr>
              <w:t xml:space="preserve">бешинчи авлод </w:t>
            </w:r>
            <w:r w:rsidRPr="00104B98">
              <w:rPr>
                <w:sz w:val="28"/>
                <w:szCs w:val="28"/>
                <w:lang w:val="uz-Cyrl-UZ"/>
              </w:rPr>
              <w:t>тили</w:t>
            </w:r>
          </w:p>
          <w:p w:rsidR="00780619" w:rsidRPr="00104B98" w:rsidRDefault="00780619" w:rsidP="00484A26">
            <w:pPr>
              <w:tabs>
                <w:tab w:val="left" w:pos="4320"/>
                <w:tab w:val="left" w:pos="4500"/>
              </w:tabs>
              <w:rPr>
                <w:b/>
                <w:sz w:val="28"/>
                <w:szCs w:val="28"/>
                <w:lang w:val="uz-Cyrl-UZ"/>
              </w:rPr>
            </w:pPr>
            <w:r w:rsidRPr="00844AE4">
              <w:rPr>
                <w:b/>
                <w:bCs/>
                <w:color w:val="000000"/>
                <w:sz w:val="28"/>
                <w:szCs w:val="28"/>
                <w:lang w:val="uz-Cyrl-UZ"/>
              </w:rPr>
              <w:t xml:space="preserve">en </w:t>
            </w:r>
            <w:r w:rsidRPr="006441E1">
              <w:rPr>
                <w:bCs/>
                <w:color w:val="000000"/>
                <w:sz w:val="28"/>
                <w:szCs w:val="28"/>
                <w:lang w:val="uz-Cyrl-UZ"/>
              </w:rPr>
              <w:t>-</w:t>
            </w:r>
            <w:r w:rsidRPr="00844AE4">
              <w:rPr>
                <w:sz w:val="28"/>
                <w:szCs w:val="28"/>
                <w:lang w:val="uz-Cyrl-UZ"/>
              </w:rPr>
              <w:t xml:space="preserve"> fifth generation </w:t>
            </w:r>
            <w:r w:rsidRPr="0037448D">
              <w:rPr>
                <w:sz w:val="28"/>
                <w:szCs w:val="28"/>
                <w:lang w:val="nl-NL"/>
              </w:rPr>
              <w:t>language</w:t>
            </w:r>
            <w:r w:rsidRPr="0037448D">
              <w:rPr>
                <w:sz w:val="28"/>
                <w:szCs w:val="28"/>
                <w:lang w:val="uz-Cyrl-UZ"/>
              </w:rPr>
              <w:t xml:space="preserve"> </w:t>
            </w:r>
            <w:r w:rsidRPr="00844AE4">
              <w:rPr>
                <w:sz w:val="28"/>
                <w:szCs w:val="28"/>
                <w:lang w:val="uz-Cyrl-UZ"/>
              </w:rPr>
              <w:t>(5GL</w:t>
            </w:r>
            <w:r w:rsidRPr="0037448D">
              <w:rPr>
                <w:sz w:val="28"/>
                <w:szCs w:val="28"/>
                <w:lang w:val="nl-NL"/>
              </w:rPr>
              <w:t xml:space="preserve">) </w:t>
            </w:r>
          </w:p>
        </w:tc>
        <w:tc>
          <w:tcPr>
            <w:tcW w:w="2921" w:type="pct"/>
          </w:tcPr>
          <w:p w:rsidR="00780619" w:rsidRPr="00673285" w:rsidRDefault="00780619" w:rsidP="00484A26">
            <w:pPr>
              <w:tabs>
                <w:tab w:val="left" w:pos="4320"/>
                <w:tab w:val="left" w:pos="4500"/>
              </w:tabs>
              <w:jc w:val="both"/>
              <w:rPr>
                <w:sz w:val="28"/>
                <w:szCs w:val="28"/>
              </w:rPr>
            </w:pPr>
            <w:r>
              <w:rPr>
                <w:sz w:val="28"/>
                <w:szCs w:val="28"/>
              </w:rPr>
              <w:t>Я</w:t>
            </w:r>
            <w:r>
              <w:rPr>
                <w:sz w:val="28"/>
                <w:szCs w:val="28"/>
                <w:lang w:val="uz-Cyrl-UZ"/>
              </w:rPr>
              <w:t>зыки искусственного</w:t>
            </w:r>
            <w:r>
              <w:rPr>
                <w:sz w:val="28"/>
                <w:szCs w:val="28"/>
              </w:rPr>
              <w:t xml:space="preserve"> интеллекта.</w:t>
            </w:r>
          </w:p>
          <w:p w:rsidR="00780619" w:rsidRPr="00DE4857" w:rsidRDefault="00780619" w:rsidP="00484A26">
            <w:pPr>
              <w:tabs>
                <w:tab w:val="left" w:pos="4320"/>
                <w:tab w:val="left" w:pos="4500"/>
              </w:tabs>
              <w:jc w:val="both"/>
              <w:rPr>
                <w:sz w:val="28"/>
                <w:szCs w:val="28"/>
              </w:rPr>
            </w:pPr>
          </w:p>
          <w:p w:rsidR="00780619" w:rsidRPr="005B6905" w:rsidRDefault="00780619" w:rsidP="00484A26">
            <w:pPr>
              <w:tabs>
                <w:tab w:val="left" w:pos="4320"/>
                <w:tab w:val="left" w:pos="4500"/>
              </w:tabs>
              <w:jc w:val="both"/>
              <w:rPr>
                <w:sz w:val="28"/>
                <w:szCs w:val="28"/>
              </w:rPr>
            </w:pPr>
            <w:r w:rsidRPr="0099137E">
              <w:rPr>
                <w:sz w:val="28"/>
                <w:szCs w:val="28"/>
                <w:lang w:val="en-US"/>
              </w:rPr>
              <w:t>Bularga</w:t>
            </w:r>
            <w:r w:rsidRPr="005B6905">
              <w:rPr>
                <w:sz w:val="28"/>
                <w:szCs w:val="28"/>
              </w:rPr>
              <w:t xml:space="preserve"> </w:t>
            </w:r>
            <w:r w:rsidRPr="0099137E">
              <w:rPr>
                <w:sz w:val="28"/>
                <w:szCs w:val="28"/>
                <w:lang w:val="en-US"/>
              </w:rPr>
              <w:t>sun</w:t>
            </w:r>
            <w:r w:rsidRPr="005B6905">
              <w:rPr>
                <w:sz w:val="28"/>
                <w:szCs w:val="28"/>
              </w:rPr>
              <w:t>’</w:t>
            </w:r>
            <w:r w:rsidRPr="0099137E">
              <w:rPr>
                <w:sz w:val="28"/>
                <w:szCs w:val="28"/>
                <w:lang w:val="en-US"/>
              </w:rPr>
              <w:t>iy</w:t>
            </w:r>
            <w:r w:rsidRPr="005B6905">
              <w:rPr>
                <w:sz w:val="28"/>
                <w:szCs w:val="28"/>
              </w:rPr>
              <w:t xml:space="preserve"> </w:t>
            </w:r>
            <w:r w:rsidRPr="0099137E">
              <w:rPr>
                <w:sz w:val="28"/>
                <w:szCs w:val="28"/>
                <w:lang w:val="en-US"/>
              </w:rPr>
              <w:t>intellekt</w:t>
            </w:r>
            <w:r w:rsidRPr="005B6905">
              <w:rPr>
                <w:sz w:val="28"/>
                <w:szCs w:val="28"/>
              </w:rPr>
              <w:t xml:space="preserve"> </w:t>
            </w:r>
            <w:r w:rsidRPr="0099137E">
              <w:rPr>
                <w:sz w:val="28"/>
                <w:szCs w:val="28"/>
                <w:lang w:val="en-US"/>
              </w:rPr>
              <w:t>tillari</w:t>
            </w:r>
            <w:r>
              <w:rPr>
                <w:sz w:val="28"/>
                <w:szCs w:val="28"/>
                <w:lang w:val="uz-Cyrl-UZ"/>
              </w:rPr>
              <w:t>.</w:t>
            </w:r>
          </w:p>
          <w:p w:rsidR="00780619" w:rsidRPr="005B6905" w:rsidRDefault="00780619" w:rsidP="00484A26">
            <w:pPr>
              <w:tabs>
                <w:tab w:val="left" w:pos="4320"/>
                <w:tab w:val="left" w:pos="4500"/>
              </w:tabs>
              <w:jc w:val="both"/>
              <w:rPr>
                <w:sz w:val="28"/>
                <w:szCs w:val="28"/>
              </w:rPr>
            </w:pPr>
          </w:p>
          <w:p w:rsidR="00780619" w:rsidRPr="00104B98" w:rsidRDefault="00780619" w:rsidP="00484A26">
            <w:pPr>
              <w:tabs>
                <w:tab w:val="left" w:pos="4320"/>
                <w:tab w:val="left" w:pos="4500"/>
              </w:tabs>
              <w:jc w:val="both"/>
              <w:rPr>
                <w:sz w:val="28"/>
                <w:szCs w:val="28"/>
                <w:lang w:val="uz-Cyrl-UZ"/>
              </w:rPr>
            </w:pPr>
            <w:r>
              <w:rPr>
                <w:sz w:val="28"/>
                <w:szCs w:val="28"/>
              </w:rPr>
              <w:t>Буларга сунъий интеллект тиллари</w:t>
            </w:r>
            <w:r>
              <w:rPr>
                <w:sz w:val="28"/>
                <w:szCs w:val="28"/>
                <w:lang w:val="uz-Cyrl-UZ"/>
              </w:rPr>
              <w:t>.</w:t>
            </w:r>
          </w:p>
        </w:tc>
      </w:tr>
      <w:tr w:rsidR="00652B34" w:rsidRPr="00B05648">
        <w:trPr>
          <w:tblCellSpacing w:w="0" w:type="dxa"/>
          <w:jc w:val="center"/>
        </w:trPr>
        <w:tc>
          <w:tcPr>
            <w:tcW w:w="2079" w:type="pct"/>
          </w:tcPr>
          <w:p w:rsidR="00652B34" w:rsidRPr="00407E98" w:rsidRDefault="00652B34" w:rsidP="00652B34">
            <w:pPr>
              <w:tabs>
                <w:tab w:val="left" w:pos="4320"/>
                <w:tab w:val="left" w:pos="4500"/>
              </w:tabs>
              <w:rPr>
                <w:b/>
                <w:sz w:val="28"/>
                <w:szCs w:val="28"/>
                <w:lang w:val="uz-Cyrl-UZ"/>
              </w:rPr>
            </w:pPr>
            <w:r w:rsidRPr="00407E98">
              <w:rPr>
                <w:b/>
                <w:sz w:val="28"/>
                <w:szCs w:val="28"/>
                <w:lang w:val="uz-Cyrl-UZ"/>
              </w:rPr>
              <w:t>Язык С#</w:t>
            </w:r>
          </w:p>
          <w:p w:rsidR="00652B34" w:rsidRPr="009F65A3" w:rsidRDefault="00652B34" w:rsidP="00652B34">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F65A3">
              <w:rPr>
                <w:i/>
                <w:sz w:val="28"/>
                <w:szCs w:val="28"/>
                <w:lang w:val="uz-Cyrl-UZ"/>
              </w:rPr>
              <w:t>С</w:t>
            </w:r>
            <w:r w:rsidRPr="009F65A3">
              <w:rPr>
                <w:sz w:val="28"/>
                <w:szCs w:val="28"/>
                <w:lang w:val="uz-Cyrl-UZ"/>
              </w:rPr>
              <w:t xml:space="preserve"> # </w:t>
            </w:r>
            <w:r w:rsidRPr="009F65A3">
              <w:rPr>
                <w:sz w:val="28"/>
                <w:szCs w:val="28"/>
              </w:rPr>
              <w:t>tili</w:t>
            </w:r>
          </w:p>
          <w:p w:rsidR="00652B34" w:rsidRPr="005B5ED5" w:rsidRDefault="00652B34" w:rsidP="00652B34">
            <w:pPr>
              <w:tabs>
                <w:tab w:val="left" w:pos="4320"/>
                <w:tab w:val="left" w:pos="4500"/>
              </w:tabs>
              <w:rPr>
                <w:sz w:val="28"/>
                <w:szCs w:val="28"/>
              </w:rPr>
            </w:pPr>
            <w:r>
              <w:rPr>
                <w:b/>
                <w:sz w:val="28"/>
                <w:szCs w:val="28"/>
                <w:lang w:val="uz-Cyrl-UZ"/>
              </w:rPr>
              <w:t xml:space="preserve">       </w:t>
            </w:r>
            <w:r w:rsidRPr="0047472C">
              <w:rPr>
                <w:sz w:val="28"/>
                <w:szCs w:val="28"/>
                <w:lang w:val="uz-Cyrl-UZ"/>
              </w:rPr>
              <w:t>С#</w:t>
            </w:r>
            <w:r>
              <w:rPr>
                <w:sz w:val="28"/>
                <w:szCs w:val="28"/>
                <w:lang w:val="uz-Cyrl-UZ"/>
              </w:rPr>
              <w:t xml:space="preserve"> </w:t>
            </w:r>
            <w:r>
              <w:rPr>
                <w:sz w:val="28"/>
                <w:szCs w:val="28"/>
              </w:rPr>
              <w:t>тили</w:t>
            </w:r>
          </w:p>
          <w:p w:rsidR="00652B34" w:rsidRPr="00407E98" w:rsidRDefault="00652B34" w:rsidP="00652B34">
            <w:pPr>
              <w:tabs>
                <w:tab w:val="left" w:pos="4320"/>
                <w:tab w:val="left" w:pos="4500"/>
              </w:tabs>
              <w:rPr>
                <w:sz w:val="28"/>
                <w:szCs w:val="28"/>
                <w:lang w:val="en-US"/>
              </w:rPr>
            </w:pPr>
            <w:r>
              <w:rPr>
                <w:b/>
                <w:sz w:val="28"/>
                <w:szCs w:val="28"/>
                <w:lang w:val="en-US"/>
              </w:rPr>
              <w:t xml:space="preserve">en </w:t>
            </w:r>
            <w:r w:rsidRPr="007526D4">
              <w:rPr>
                <w:sz w:val="28"/>
                <w:szCs w:val="28"/>
                <w:lang w:val="en-US"/>
              </w:rPr>
              <w:t>-</w:t>
            </w:r>
            <w:r>
              <w:rPr>
                <w:b/>
                <w:sz w:val="28"/>
                <w:szCs w:val="28"/>
                <w:lang w:val="en-US"/>
              </w:rPr>
              <w:t xml:space="preserve"> </w:t>
            </w:r>
            <w:r w:rsidRPr="009F65A3">
              <w:rPr>
                <w:sz w:val="28"/>
                <w:szCs w:val="28"/>
                <w:lang w:val="uz-Cyrl-UZ"/>
              </w:rPr>
              <w:t>С#</w:t>
            </w:r>
          </w:p>
        </w:tc>
        <w:tc>
          <w:tcPr>
            <w:tcW w:w="2921" w:type="pct"/>
          </w:tcPr>
          <w:p w:rsidR="00652B34" w:rsidRDefault="00652B34" w:rsidP="00652B34">
            <w:pPr>
              <w:tabs>
                <w:tab w:val="left" w:pos="4320"/>
                <w:tab w:val="left" w:pos="4500"/>
              </w:tabs>
              <w:jc w:val="both"/>
              <w:rPr>
                <w:sz w:val="28"/>
                <w:szCs w:val="28"/>
                <w:lang w:val="uz-Cyrl-UZ"/>
              </w:rPr>
            </w:pPr>
            <w:r>
              <w:rPr>
                <w:sz w:val="28"/>
                <w:szCs w:val="28"/>
              </w:rPr>
              <w:t>О</w:t>
            </w:r>
            <w:r w:rsidRPr="0047472C">
              <w:rPr>
                <w:sz w:val="28"/>
                <w:szCs w:val="28"/>
                <w:lang w:val="uz-Cyrl-UZ"/>
              </w:rPr>
              <w:t xml:space="preserve">бъектно-ориентированный, </w:t>
            </w:r>
            <w:r>
              <w:rPr>
                <w:sz w:val="28"/>
                <w:szCs w:val="28"/>
              </w:rPr>
              <w:t xml:space="preserve">язык высокого уровня </w:t>
            </w:r>
            <w:r w:rsidRPr="0047472C">
              <w:rPr>
                <w:sz w:val="28"/>
                <w:szCs w:val="28"/>
                <w:lang w:val="uz-Cyrl-UZ"/>
              </w:rPr>
              <w:t xml:space="preserve">содержащий элементы Си, С++, Java и Pascal. </w:t>
            </w:r>
          </w:p>
          <w:p w:rsidR="00652B34" w:rsidRPr="00B43887" w:rsidRDefault="00652B34" w:rsidP="00652B34">
            <w:pPr>
              <w:tabs>
                <w:tab w:val="left" w:pos="4320"/>
                <w:tab w:val="left" w:pos="4500"/>
              </w:tabs>
              <w:jc w:val="both"/>
              <w:rPr>
                <w:sz w:val="22"/>
                <w:szCs w:val="22"/>
              </w:rPr>
            </w:pPr>
          </w:p>
          <w:p w:rsidR="00652B34" w:rsidRDefault="00652B34" w:rsidP="00652B34">
            <w:pPr>
              <w:tabs>
                <w:tab w:val="left" w:pos="4320"/>
                <w:tab w:val="left" w:pos="4500"/>
              </w:tabs>
              <w:jc w:val="both"/>
              <w:rPr>
                <w:sz w:val="28"/>
                <w:szCs w:val="28"/>
                <w:lang w:val="en-US"/>
              </w:rPr>
            </w:pPr>
            <w:r>
              <w:rPr>
                <w:sz w:val="28"/>
                <w:szCs w:val="28"/>
                <w:lang w:val="en-US"/>
              </w:rPr>
              <w:t>Obyekt</w:t>
            </w:r>
            <w:r w:rsidRPr="0099137E">
              <w:rPr>
                <w:sz w:val="28"/>
                <w:szCs w:val="28"/>
                <w:lang w:val="en-US"/>
              </w:rPr>
              <w:t>ga</w:t>
            </w:r>
            <w:r>
              <w:rPr>
                <w:sz w:val="28"/>
                <w:szCs w:val="28"/>
                <w:lang w:val="uz-Cyrl-UZ"/>
              </w:rPr>
              <w:t xml:space="preserve"> </w:t>
            </w:r>
            <w:r w:rsidRPr="0099137E">
              <w:rPr>
                <w:sz w:val="28"/>
                <w:szCs w:val="28"/>
                <w:lang w:val="en-US"/>
              </w:rPr>
              <w:t>yo‘naltirilgan</w:t>
            </w:r>
            <w:r>
              <w:rPr>
                <w:sz w:val="28"/>
                <w:szCs w:val="28"/>
                <w:lang w:val="uz-Cyrl-UZ"/>
              </w:rPr>
              <w:t xml:space="preserve"> </w:t>
            </w:r>
            <w:r w:rsidRPr="0099137E">
              <w:rPr>
                <w:sz w:val="28"/>
                <w:szCs w:val="28"/>
                <w:lang w:val="en-US"/>
              </w:rPr>
              <w:t>yu</w:t>
            </w:r>
            <w:r>
              <w:rPr>
                <w:sz w:val="28"/>
                <w:szCs w:val="28"/>
                <w:lang w:val="uz-Cyrl-UZ"/>
              </w:rPr>
              <w:t>qor</w:t>
            </w:r>
            <w:r w:rsidRPr="0099137E">
              <w:rPr>
                <w:sz w:val="28"/>
                <w:szCs w:val="28"/>
                <w:lang w:val="en-US"/>
              </w:rPr>
              <w:t>i daraja</w:t>
            </w:r>
            <w:r>
              <w:rPr>
                <w:sz w:val="28"/>
                <w:szCs w:val="28"/>
                <w:lang w:val="uz-Cyrl-UZ"/>
              </w:rPr>
              <w:t xml:space="preserve"> </w:t>
            </w:r>
            <w:r w:rsidRPr="0099137E">
              <w:rPr>
                <w:sz w:val="28"/>
                <w:szCs w:val="28"/>
                <w:lang w:val="en-US"/>
              </w:rPr>
              <w:t>tili</w:t>
            </w:r>
            <w:r>
              <w:rPr>
                <w:sz w:val="28"/>
                <w:szCs w:val="28"/>
                <w:lang w:val="uz-Cyrl-UZ"/>
              </w:rPr>
              <w:t xml:space="preserve">. </w:t>
            </w:r>
            <w:r w:rsidRPr="003E0AE1">
              <w:rPr>
                <w:i/>
                <w:sz w:val="28"/>
                <w:szCs w:val="28"/>
                <w:lang w:val="uz-Cyrl-UZ"/>
              </w:rPr>
              <w:t>Си, С++,</w:t>
            </w:r>
            <w:r w:rsidRPr="0047472C">
              <w:rPr>
                <w:sz w:val="28"/>
                <w:szCs w:val="28"/>
                <w:lang w:val="uz-Cyrl-UZ"/>
              </w:rPr>
              <w:t xml:space="preserve"> </w:t>
            </w:r>
            <w:r w:rsidRPr="009F65A3">
              <w:rPr>
                <w:i/>
                <w:sz w:val="28"/>
                <w:szCs w:val="28"/>
                <w:lang w:val="uz-Cyrl-UZ"/>
              </w:rPr>
              <w:t>Java</w:t>
            </w:r>
            <w:r w:rsidRPr="0047472C">
              <w:rPr>
                <w:sz w:val="28"/>
                <w:szCs w:val="28"/>
                <w:lang w:val="uz-Cyrl-UZ"/>
              </w:rPr>
              <w:t xml:space="preserve"> </w:t>
            </w:r>
            <w:r w:rsidRPr="0099137E">
              <w:rPr>
                <w:sz w:val="28"/>
                <w:szCs w:val="28"/>
                <w:lang w:val="en-US"/>
              </w:rPr>
              <w:t>va</w:t>
            </w:r>
            <w:r w:rsidRPr="0047472C">
              <w:rPr>
                <w:sz w:val="28"/>
                <w:szCs w:val="28"/>
                <w:lang w:val="uz-Cyrl-UZ"/>
              </w:rPr>
              <w:t xml:space="preserve"> </w:t>
            </w:r>
            <w:r w:rsidRPr="009F65A3">
              <w:rPr>
                <w:i/>
                <w:sz w:val="28"/>
                <w:szCs w:val="28"/>
                <w:lang w:val="uz-Cyrl-UZ"/>
              </w:rPr>
              <w:t>Pascal</w:t>
            </w:r>
            <w:r>
              <w:rPr>
                <w:sz w:val="28"/>
                <w:szCs w:val="28"/>
                <w:lang w:val="uz-Cyrl-UZ"/>
              </w:rPr>
              <w:t xml:space="preserve"> </w:t>
            </w:r>
            <w:r w:rsidRPr="0099137E">
              <w:rPr>
                <w:sz w:val="28"/>
                <w:szCs w:val="28"/>
                <w:lang w:val="en-US"/>
              </w:rPr>
              <w:t>tillari</w:t>
            </w:r>
            <w:r>
              <w:rPr>
                <w:sz w:val="28"/>
                <w:szCs w:val="28"/>
                <w:lang w:val="uz-Cyrl-UZ"/>
              </w:rPr>
              <w:t xml:space="preserve"> </w:t>
            </w:r>
            <w:r w:rsidRPr="0099137E">
              <w:rPr>
                <w:sz w:val="28"/>
                <w:szCs w:val="28"/>
                <w:lang w:val="en-US"/>
              </w:rPr>
              <w:t>elementlarini</w:t>
            </w:r>
            <w:r>
              <w:rPr>
                <w:sz w:val="28"/>
                <w:szCs w:val="28"/>
                <w:lang w:val="uz-Cyrl-UZ"/>
              </w:rPr>
              <w:t xml:space="preserve"> </w:t>
            </w:r>
            <w:r w:rsidRPr="0099137E">
              <w:rPr>
                <w:sz w:val="28"/>
                <w:szCs w:val="28"/>
                <w:lang w:val="en-US"/>
              </w:rPr>
              <w:t>ichiga</w:t>
            </w:r>
            <w:r>
              <w:rPr>
                <w:sz w:val="28"/>
                <w:szCs w:val="28"/>
                <w:lang w:val="uz-Cyrl-UZ"/>
              </w:rPr>
              <w:t xml:space="preserve"> </w:t>
            </w:r>
            <w:r w:rsidRPr="0099137E">
              <w:rPr>
                <w:sz w:val="28"/>
                <w:szCs w:val="28"/>
                <w:lang w:val="en-US"/>
              </w:rPr>
              <w:t>oladi</w:t>
            </w:r>
            <w:r>
              <w:rPr>
                <w:sz w:val="28"/>
                <w:szCs w:val="28"/>
                <w:lang w:val="uz-Cyrl-UZ"/>
              </w:rPr>
              <w:t>.</w:t>
            </w:r>
          </w:p>
          <w:p w:rsidR="00652B34" w:rsidRPr="00B43887" w:rsidRDefault="00652B34" w:rsidP="00652B34">
            <w:pPr>
              <w:tabs>
                <w:tab w:val="left" w:pos="4320"/>
                <w:tab w:val="left" w:pos="4500"/>
              </w:tabs>
              <w:jc w:val="both"/>
              <w:rPr>
                <w:sz w:val="22"/>
                <w:szCs w:val="22"/>
                <w:lang w:val="en-US"/>
              </w:rPr>
            </w:pPr>
          </w:p>
          <w:p w:rsidR="00652B34" w:rsidRPr="00046196" w:rsidRDefault="00652B34" w:rsidP="00652B34">
            <w:pPr>
              <w:tabs>
                <w:tab w:val="left" w:pos="4320"/>
                <w:tab w:val="left" w:pos="4500"/>
              </w:tabs>
              <w:jc w:val="both"/>
              <w:rPr>
                <w:sz w:val="28"/>
                <w:szCs w:val="28"/>
                <w:lang w:val="uz-Cyrl-UZ"/>
              </w:rPr>
            </w:pPr>
            <w:r>
              <w:rPr>
                <w:sz w:val="28"/>
                <w:szCs w:val="28"/>
              </w:rPr>
              <w:t>Объектга</w:t>
            </w:r>
            <w:r>
              <w:rPr>
                <w:sz w:val="28"/>
                <w:szCs w:val="28"/>
                <w:lang w:val="uz-Cyrl-UZ"/>
              </w:rPr>
              <w:t xml:space="preserve"> </w:t>
            </w:r>
            <w:r>
              <w:rPr>
                <w:sz w:val="28"/>
                <w:szCs w:val="28"/>
              </w:rPr>
              <w:t>йўналтирилган</w:t>
            </w:r>
            <w:r>
              <w:rPr>
                <w:sz w:val="28"/>
                <w:szCs w:val="28"/>
                <w:lang w:val="uz-Cyrl-UZ"/>
              </w:rPr>
              <w:t xml:space="preserve"> </w:t>
            </w:r>
            <w:r>
              <w:rPr>
                <w:sz w:val="28"/>
                <w:szCs w:val="28"/>
              </w:rPr>
              <w:t>ю</w:t>
            </w:r>
            <w:r>
              <w:rPr>
                <w:sz w:val="28"/>
                <w:szCs w:val="28"/>
                <w:lang w:val="uz-Cyrl-UZ"/>
              </w:rPr>
              <w:t>қор</w:t>
            </w:r>
            <w:r>
              <w:rPr>
                <w:sz w:val="28"/>
                <w:szCs w:val="28"/>
              </w:rPr>
              <w:t>и даража</w:t>
            </w:r>
            <w:r>
              <w:rPr>
                <w:sz w:val="28"/>
                <w:szCs w:val="28"/>
                <w:lang w:val="uz-Cyrl-UZ"/>
              </w:rPr>
              <w:t xml:space="preserve"> </w:t>
            </w:r>
            <w:r>
              <w:rPr>
                <w:sz w:val="28"/>
                <w:szCs w:val="28"/>
              </w:rPr>
              <w:t>тили</w:t>
            </w:r>
            <w:r>
              <w:rPr>
                <w:sz w:val="28"/>
                <w:szCs w:val="28"/>
                <w:lang w:val="uz-Cyrl-UZ"/>
              </w:rPr>
              <w:t xml:space="preserve">. </w:t>
            </w:r>
            <w:r w:rsidRPr="0047472C">
              <w:rPr>
                <w:sz w:val="28"/>
                <w:szCs w:val="28"/>
                <w:lang w:val="uz-Cyrl-UZ"/>
              </w:rPr>
              <w:t xml:space="preserve">Си, С++, Java </w:t>
            </w:r>
            <w:r>
              <w:rPr>
                <w:sz w:val="28"/>
                <w:szCs w:val="28"/>
              </w:rPr>
              <w:t>ва</w:t>
            </w:r>
            <w:r w:rsidRPr="0047472C">
              <w:rPr>
                <w:sz w:val="28"/>
                <w:szCs w:val="28"/>
                <w:lang w:val="uz-Cyrl-UZ"/>
              </w:rPr>
              <w:t xml:space="preserve"> Pascal</w:t>
            </w:r>
            <w:r>
              <w:rPr>
                <w:sz w:val="28"/>
                <w:szCs w:val="28"/>
                <w:lang w:val="uz-Cyrl-UZ"/>
              </w:rPr>
              <w:t xml:space="preserve"> </w:t>
            </w:r>
            <w:r>
              <w:rPr>
                <w:sz w:val="28"/>
                <w:szCs w:val="28"/>
              </w:rPr>
              <w:t>тиллари</w:t>
            </w:r>
            <w:r>
              <w:rPr>
                <w:sz w:val="28"/>
                <w:szCs w:val="28"/>
                <w:lang w:val="uz-Cyrl-UZ"/>
              </w:rPr>
              <w:t xml:space="preserve"> </w:t>
            </w:r>
            <w:r>
              <w:rPr>
                <w:sz w:val="28"/>
                <w:szCs w:val="28"/>
              </w:rPr>
              <w:t>элементларини</w:t>
            </w:r>
            <w:r>
              <w:rPr>
                <w:sz w:val="28"/>
                <w:szCs w:val="28"/>
                <w:lang w:val="uz-Cyrl-UZ"/>
              </w:rPr>
              <w:t xml:space="preserve"> </w:t>
            </w:r>
            <w:r>
              <w:rPr>
                <w:sz w:val="28"/>
                <w:szCs w:val="28"/>
              </w:rPr>
              <w:t>ичига</w:t>
            </w:r>
            <w:r>
              <w:rPr>
                <w:sz w:val="28"/>
                <w:szCs w:val="28"/>
                <w:lang w:val="uz-Cyrl-UZ"/>
              </w:rPr>
              <w:t xml:space="preserve"> </w:t>
            </w:r>
            <w:r>
              <w:rPr>
                <w:sz w:val="28"/>
                <w:szCs w:val="28"/>
              </w:rPr>
              <w:t>олади</w:t>
            </w:r>
            <w:r>
              <w:rPr>
                <w:sz w:val="28"/>
                <w:szCs w:val="28"/>
                <w:lang w:val="uz-Cyrl-UZ"/>
              </w:rPr>
              <w:t>.</w:t>
            </w:r>
          </w:p>
        </w:tc>
      </w:tr>
      <w:tr w:rsidR="00652B34" w:rsidRPr="00B05648">
        <w:trPr>
          <w:tblCellSpacing w:w="0" w:type="dxa"/>
          <w:jc w:val="center"/>
        </w:trPr>
        <w:tc>
          <w:tcPr>
            <w:tcW w:w="2079" w:type="pct"/>
          </w:tcPr>
          <w:p w:rsidR="00652B34" w:rsidRPr="00407E98" w:rsidRDefault="00652B34" w:rsidP="00652B34">
            <w:pPr>
              <w:tabs>
                <w:tab w:val="left" w:pos="4320"/>
                <w:tab w:val="left" w:pos="4500"/>
              </w:tabs>
              <w:rPr>
                <w:b/>
                <w:sz w:val="28"/>
                <w:szCs w:val="28"/>
                <w:lang w:val="uz-Cyrl-UZ"/>
              </w:rPr>
            </w:pPr>
            <w:r w:rsidRPr="00407E98">
              <w:rPr>
                <w:b/>
                <w:sz w:val="28"/>
                <w:szCs w:val="28"/>
              </w:rPr>
              <w:t xml:space="preserve">Язык С++ </w:t>
            </w:r>
          </w:p>
          <w:p w:rsidR="00652B34" w:rsidRDefault="00652B34" w:rsidP="00652B34">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3E0AE1">
              <w:rPr>
                <w:i/>
                <w:sz w:val="28"/>
                <w:szCs w:val="28"/>
                <w:lang w:val="en-US"/>
              </w:rPr>
              <w:t>C</w:t>
            </w:r>
            <w:r w:rsidRPr="003E0AE1">
              <w:rPr>
                <w:i/>
                <w:sz w:val="28"/>
                <w:szCs w:val="28"/>
              </w:rPr>
              <w:t>++</w:t>
            </w:r>
            <w:r>
              <w:rPr>
                <w:sz w:val="28"/>
                <w:szCs w:val="28"/>
                <w:lang w:val="uz-Cyrl-UZ"/>
              </w:rPr>
              <w:t xml:space="preserve"> </w:t>
            </w:r>
            <w:r>
              <w:rPr>
                <w:sz w:val="28"/>
                <w:szCs w:val="28"/>
              </w:rPr>
              <w:t>tili</w:t>
            </w:r>
          </w:p>
          <w:p w:rsidR="00652B34" w:rsidRPr="005B5ED5" w:rsidRDefault="00652B34" w:rsidP="00652B34">
            <w:pPr>
              <w:tabs>
                <w:tab w:val="left" w:pos="4320"/>
                <w:tab w:val="left" w:pos="4500"/>
              </w:tabs>
              <w:rPr>
                <w:sz w:val="28"/>
                <w:szCs w:val="28"/>
              </w:rPr>
            </w:pPr>
            <w:r>
              <w:rPr>
                <w:sz w:val="28"/>
                <w:szCs w:val="28"/>
                <w:lang w:val="uz-Cyrl-UZ"/>
              </w:rPr>
              <w:t xml:space="preserve">      </w:t>
            </w:r>
            <w:r>
              <w:rPr>
                <w:sz w:val="28"/>
                <w:szCs w:val="28"/>
              </w:rPr>
              <w:t xml:space="preserve"> </w:t>
            </w:r>
            <w:r w:rsidRPr="006A06EE">
              <w:rPr>
                <w:sz w:val="28"/>
                <w:szCs w:val="28"/>
              </w:rPr>
              <w:t>С++</w:t>
            </w:r>
            <w:r>
              <w:rPr>
                <w:sz w:val="28"/>
                <w:szCs w:val="28"/>
                <w:lang w:val="uz-Cyrl-UZ"/>
              </w:rPr>
              <w:t xml:space="preserve"> </w:t>
            </w:r>
            <w:r>
              <w:rPr>
                <w:sz w:val="28"/>
                <w:szCs w:val="28"/>
              </w:rPr>
              <w:t>тили</w:t>
            </w:r>
          </w:p>
          <w:p w:rsidR="00652B34" w:rsidRDefault="00652B34" w:rsidP="00652B34">
            <w:pPr>
              <w:tabs>
                <w:tab w:val="left" w:pos="4320"/>
                <w:tab w:val="left" w:pos="4500"/>
              </w:tabs>
              <w:rPr>
                <w:b/>
                <w:sz w:val="28"/>
                <w:szCs w:val="28"/>
                <w:lang w:val="uz-Cyrl-UZ"/>
              </w:rPr>
            </w:pPr>
            <w:r>
              <w:rPr>
                <w:b/>
                <w:sz w:val="28"/>
                <w:szCs w:val="28"/>
                <w:lang w:val="en-US"/>
              </w:rPr>
              <w:t>en</w:t>
            </w:r>
            <w:r w:rsidRPr="003E0AE1">
              <w:rPr>
                <w:b/>
                <w:sz w:val="28"/>
                <w:szCs w:val="28"/>
              </w:rPr>
              <w:t xml:space="preserve"> </w:t>
            </w:r>
            <w:r w:rsidRPr="007526D4">
              <w:rPr>
                <w:sz w:val="28"/>
                <w:szCs w:val="28"/>
              </w:rPr>
              <w:t>-</w:t>
            </w:r>
            <w:r w:rsidRPr="003E0AE1">
              <w:rPr>
                <w:b/>
                <w:sz w:val="28"/>
                <w:szCs w:val="28"/>
              </w:rPr>
              <w:t xml:space="preserve"> </w:t>
            </w:r>
            <w:r w:rsidRPr="009F65A3">
              <w:rPr>
                <w:sz w:val="28"/>
                <w:szCs w:val="28"/>
                <w:lang w:val="en-US"/>
              </w:rPr>
              <w:t>C</w:t>
            </w:r>
            <w:r w:rsidRPr="009F65A3">
              <w:rPr>
                <w:sz w:val="28"/>
                <w:szCs w:val="28"/>
              </w:rPr>
              <w:t>++</w:t>
            </w:r>
            <w:r w:rsidRPr="00C31FB2">
              <w:rPr>
                <w:b/>
                <w:sz w:val="28"/>
                <w:szCs w:val="28"/>
              </w:rPr>
              <w:t xml:space="preserve"> </w:t>
            </w:r>
          </w:p>
          <w:p w:rsidR="00652B34" w:rsidRPr="003E0AE1" w:rsidRDefault="00652B34" w:rsidP="00652B34">
            <w:pPr>
              <w:tabs>
                <w:tab w:val="left" w:pos="4320"/>
                <w:tab w:val="left" w:pos="4500"/>
              </w:tabs>
              <w:rPr>
                <w:b/>
                <w:sz w:val="28"/>
                <w:szCs w:val="28"/>
              </w:rPr>
            </w:pPr>
          </w:p>
        </w:tc>
        <w:tc>
          <w:tcPr>
            <w:tcW w:w="2921" w:type="pct"/>
          </w:tcPr>
          <w:p w:rsidR="00652B34" w:rsidRDefault="00652B34" w:rsidP="00652B34">
            <w:pPr>
              <w:tabs>
                <w:tab w:val="left" w:pos="4320"/>
                <w:tab w:val="left" w:pos="4500"/>
              </w:tabs>
              <w:jc w:val="both"/>
              <w:rPr>
                <w:sz w:val="28"/>
                <w:szCs w:val="28"/>
                <w:lang w:val="uz-Cyrl-UZ"/>
              </w:rPr>
            </w:pPr>
            <w:r>
              <w:rPr>
                <w:sz w:val="28"/>
                <w:szCs w:val="28"/>
              </w:rPr>
              <w:t>Язык программирования высокого уровня, объединяющий возможности языка Си с ООП.</w:t>
            </w:r>
            <w:r w:rsidRPr="0099336E">
              <w:rPr>
                <w:sz w:val="28"/>
                <w:szCs w:val="28"/>
              </w:rPr>
              <w:t xml:space="preserve"> </w:t>
            </w:r>
            <w:r>
              <w:rPr>
                <w:sz w:val="28"/>
                <w:szCs w:val="28"/>
              </w:rPr>
              <w:t xml:space="preserve">Широко используется в системном и прикладном программировании. </w:t>
            </w:r>
          </w:p>
          <w:p w:rsidR="00652B34" w:rsidRPr="00B43887" w:rsidRDefault="00652B34" w:rsidP="00652B34">
            <w:pPr>
              <w:tabs>
                <w:tab w:val="left" w:pos="4320"/>
                <w:tab w:val="left" w:pos="4500"/>
              </w:tabs>
              <w:jc w:val="both"/>
              <w:rPr>
                <w:sz w:val="22"/>
                <w:szCs w:val="22"/>
              </w:rPr>
            </w:pPr>
          </w:p>
          <w:p w:rsidR="00652B34" w:rsidRPr="003A72AB" w:rsidRDefault="00652B34" w:rsidP="00652B34">
            <w:pPr>
              <w:tabs>
                <w:tab w:val="left" w:pos="4320"/>
                <w:tab w:val="left" w:pos="4500"/>
              </w:tabs>
              <w:jc w:val="both"/>
              <w:rPr>
                <w:sz w:val="28"/>
                <w:szCs w:val="28"/>
                <w:lang w:val="uz-Cyrl-UZ"/>
              </w:rPr>
            </w:pPr>
            <w:r>
              <w:rPr>
                <w:sz w:val="28"/>
                <w:szCs w:val="28"/>
                <w:lang w:val="uz-Cyrl-UZ"/>
              </w:rPr>
              <w:t>Yuqori daraja dasturlash tili. Si tilining imkoniyatlarini OYD bilan</w:t>
            </w:r>
            <w:r w:rsidRPr="0047472C">
              <w:rPr>
                <w:sz w:val="28"/>
                <w:szCs w:val="28"/>
                <w:lang w:val="uz-Cyrl-UZ"/>
              </w:rPr>
              <w:t xml:space="preserve"> </w:t>
            </w:r>
            <w:r>
              <w:rPr>
                <w:sz w:val="28"/>
                <w:szCs w:val="28"/>
                <w:lang w:val="uz-Cyrl-UZ"/>
              </w:rPr>
              <w:t>birlashtiradi</w:t>
            </w:r>
            <w:r w:rsidRPr="0047472C">
              <w:rPr>
                <w:sz w:val="28"/>
                <w:szCs w:val="28"/>
                <w:lang w:val="uz-Cyrl-UZ"/>
              </w:rPr>
              <w:t>.</w:t>
            </w:r>
            <w:r>
              <w:rPr>
                <w:sz w:val="28"/>
                <w:szCs w:val="28"/>
                <w:lang w:val="uz-Cyrl-UZ"/>
              </w:rPr>
              <w:t xml:space="preserve"> Ti</w:t>
            </w:r>
            <w:r w:rsidRPr="003A72AB">
              <w:rPr>
                <w:sz w:val="28"/>
                <w:szCs w:val="28"/>
                <w:lang w:val="uz-Cyrl-UZ"/>
              </w:rPr>
              <w:t>zimli</w:t>
            </w:r>
            <w:r>
              <w:rPr>
                <w:sz w:val="28"/>
                <w:szCs w:val="28"/>
                <w:lang w:val="uz-Cyrl-UZ"/>
              </w:rPr>
              <w:t xml:space="preserve"> v</w:t>
            </w:r>
            <w:r w:rsidRPr="003A72AB">
              <w:rPr>
                <w:sz w:val="28"/>
                <w:szCs w:val="28"/>
                <w:lang w:val="uz-Cyrl-UZ"/>
              </w:rPr>
              <w:t>a amaliy</w:t>
            </w:r>
            <w:r>
              <w:rPr>
                <w:sz w:val="28"/>
                <w:szCs w:val="28"/>
                <w:lang w:val="uz-Cyrl-UZ"/>
              </w:rPr>
              <w:t xml:space="preserve"> </w:t>
            </w:r>
            <w:r w:rsidRPr="003A72AB">
              <w:rPr>
                <w:sz w:val="28"/>
                <w:szCs w:val="28"/>
                <w:lang w:val="uz-Cyrl-UZ"/>
              </w:rPr>
              <w:t>dasturlashda</w:t>
            </w:r>
            <w:r>
              <w:rPr>
                <w:sz w:val="28"/>
                <w:szCs w:val="28"/>
                <w:lang w:val="uz-Cyrl-UZ"/>
              </w:rPr>
              <w:t xml:space="preserve"> </w:t>
            </w:r>
            <w:r w:rsidRPr="003A72AB">
              <w:rPr>
                <w:sz w:val="28"/>
                <w:szCs w:val="28"/>
                <w:lang w:val="uz-Cyrl-UZ"/>
              </w:rPr>
              <w:t>keng</w:t>
            </w:r>
            <w:r>
              <w:rPr>
                <w:sz w:val="28"/>
                <w:szCs w:val="28"/>
                <w:lang w:val="uz-Cyrl-UZ"/>
              </w:rPr>
              <w:t xml:space="preserve"> </w:t>
            </w:r>
            <w:r w:rsidRPr="003A72AB">
              <w:rPr>
                <w:sz w:val="28"/>
                <w:szCs w:val="28"/>
                <w:lang w:val="uz-Cyrl-UZ"/>
              </w:rPr>
              <w:t>foydalaniladi.</w:t>
            </w:r>
          </w:p>
          <w:p w:rsidR="00652B34" w:rsidRPr="00B43887" w:rsidRDefault="00652B34" w:rsidP="00652B34">
            <w:pPr>
              <w:tabs>
                <w:tab w:val="left" w:pos="4320"/>
                <w:tab w:val="left" w:pos="4500"/>
              </w:tabs>
              <w:jc w:val="both"/>
              <w:rPr>
                <w:sz w:val="22"/>
                <w:szCs w:val="22"/>
                <w:lang w:val="uz-Cyrl-UZ"/>
              </w:rPr>
            </w:pPr>
          </w:p>
          <w:p w:rsidR="00652B34" w:rsidRPr="0047472C" w:rsidRDefault="00652B34" w:rsidP="00652B34">
            <w:pPr>
              <w:tabs>
                <w:tab w:val="left" w:pos="4320"/>
                <w:tab w:val="left" w:pos="4500"/>
              </w:tabs>
              <w:jc w:val="both"/>
              <w:rPr>
                <w:sz w:val="28"/>
                <w:szCs w:val="28"/>
                <w:lang w:val="uz-Cyrl-UZ"/>
              </w:rPr>
            </w:pPr>
            <w:r w:rsidRPr="0047472C">
              <w:rPr>
                <w:sz w:val="28"/>
                <w:szCs w:val="28"/>
                <w:lang w:val="uz-Cyrl-UZ"/>
              </w:rPr>
              <w:t>Ю</w:t>
            </w:r>
            <w:r>
              <w:rPr>
                <w:sz w:val="28"/>
                <w:szCs w:val="28"/>
                <w:lang w:val="uz-Cyrl-UZ"/>
              </w:rPr>
              <w:t>қ</w:t>
            </w:r>
            <w:r w:rsidRPr="0047472C">
              <w:rPr>
                <w:sz w:val="28"/>
                <w:szCs w:val="28"/>
                <w:lang w:val="uz-Cyrl-UZ"/>
              </w:rPr>
              <w:t>ори</w:t>
            </w:r>
            <w:r>
              <w:rPr>
                <w:sz w:val="28"/>
                <w:szCs w:val="28"/>
                <w:lang w:val="uz-Cyrl-UZ"/>
              </w:rPr>
              <w:t xml:space="preserve"> </w:t>
            </w:r>
            <w:r w:rsidRPr="0047472C">
              <w:rPr>
                <w:sz w:val="28"/>
                <w:szCs w:val="28"/>
                <w:lang w:val="uz-Cyrl-UZ"/>
              </w:rPr>
              <w:t>даража</w:t>
            </w:r>
            <w:r>
              <w:rPr>
                <w:sz w:val="28"/>
                <w:szCs w:val="28"/>
                <w:lang w:val="uz-Cyrl-UZ"/>
              </w:rPr>
              <w:t xml:space="preserve"> </w:t>
            </w:r>
            <w:r w:rsidRPr="0047472C">
              <w:rPr>
                <w:sz w:val="28"/>
                <w:szCs w:val="28"/>
                <w:lang w:val="uz-Cyrl-UZ"/>
              </w:rPr>
              <w:t>дастурлаш</w:t>
            </w:r>
            <w:r>
              <w:rPr>
                <w:sz w:val="28"/>
                <w:szCs w:val="28"/>
                <w:lang w:val="uz-Cyrl-UZ"/>
              </w:rPr>
              <w:t xml:space="preserve"> </w:t>
            </w:r>
            <w:r w:rsidRPr="0047472C">
              <w:rPr>
                <w:sz w:val="28"/>
                <w:szCs w:val="28"/>
                <w:lang w:val="uz-Cyrl-UZ"/>
              </w:rPr>
              <w:t>тили</w:t>
            </w:r>
            <w:r>
              <w:rPr>
                <w:sz w:val="28"/>
                <w:szCs w:val="28"/>
                <w:lang w:val="uz-Cyrl-UZ"/>
              </w:rPr>
              <w:t xml:space="preserve">. </w:t>
            </w:r>
            <w:r w:rsidRPr="0047472C">
              <w:rPr>
                <w:sz w:val="28"/>
                <w:szCs w:val="28"/>
                <w:lang w:val="uz-Cyrl-UZ"/>
              </w:rPr>
              <w:t>Си</w:t>
            </w:r>
            <w:r>
              <w:rPr>
                <w:sz w:val="28"/>
                <w:szCs w:val="28"/>
                <w:lang w:val="uz-Cyrl-UZ"/>
              </w:rPr>
              <w:t xml:space="preserve"> </w:t>
            </w:r>
            <w:r w:rsidRPr="0047472C">
              <w:rPr>
                <w:sz w:val="28"/>
                <w:szCs w:val="28"/>
                <w:lang w:val="uz-Cyrl-UZ"/>
              </w:rPr>
              <w:t>тилининг</w:t>
            </w:r>
            <w:r>
              <w:rPr>
                <w:sz w:val="28"/>
                <w:szCs w:val="28"/>
                <w:lang w:val="uz-Cyrl-UZ"/>
              </w:rPr>
              <w:t xml:space="preserve"> </w:t>
            </w:r>
            <w:r w:rsidRPr="0047472C">
              <w:rPr>
                <w:sz w:val="28"/>
                <w:szCs w:val="28"/>
                <w:lang w:val="uz-Cyrl-UZ"/>
              </w:rPr>
              <w:t>имкониятларини</w:t>
            </w:r>
            <w:r>
              <w:rPr>
                <w:sz w:val="28"/>
                <w:szCs w:val="28"/>
                <w:lang w:val="uz-Cyrl-UZ"/>
              </w:rPr>
              <w:t xml:space="preserve"> </w:t>
            </w:r>
            <w:r w:rsidRPr="0047472C">
              <w:rPr>
                <w:sz w:val="28"/>
                <w:szCs w:val="28"/>
                <w:lang w:val="uz-Cyrl-UZ"/>
              </w:rPr>
              <w:t>ОЙД</w:t>
            </w:r>
            <w:r w:rsidRPr="005B6905">
              <w:rPr>
                <w:sz w:val="28"/>
                <w:szCs w:val="28"/>
              </w:rPr>
              <w:t xml:space="preserve"> </w:t>
            </w:r>
            <w:r w:rsidRPr="0047472C">
              <w:rPr>
                <w:sz w:val="28"/>
                <w:szCs w:val="28"/>
                <w:lang w:val="uz-Cyrl-UZ"/>
              </w:rPr>
              <w:t>билан бирлаштиради.</w:t>
            </w:r>
            <w:r>
              <w:rPr>
                <w:sz w:val="28"/>
                <w:szCs w:val="28"/>
                <w:lang w:val="uz-Cyrl-UZ"/>
              </w:rPr>
              <w:t xml:space="preserve"> Ти</w:t>
            </w:r>
            <w:r w:rsidRPr="003E0AE1">
              <w:rPr>
                <w:sz w:val="28"/>
                <w:szCs w:val="28"/>
                <w:lang w:val="uz-Cyrl-UZ"/>
              </w:rPr>
              <w:t>зимли</w:t>
            </w:r>
            <w:r>
              <w:rPr>
                <w:sz w:val="28"/>
                <w:szCs w:val="28"/>
                <w:lang w:val="uz-Cyrl-UZ"/>
              </w:rPr>
              <w:t xml:space="preserve"> в</w:t>
            </w:r>
            <w:r w:rsidRPr="003E0AE1">
              <w:rPr>
                <w:sz w:val="28"/>
                <w:szCs w:val="28"/>
                <w:lang w:val="uz-Cyrl-UZ"/>
              </w:rPr>
              <w:t>а амалий</w:t>
            </w:r>
            <w:r>
              <w:rPr>
                <w:sz w:val="28"/>
                <w:szCs w:val="28"/>
                <w:lang w:val="uz-Cyrl-UZ"/>
              </w:rPr>
              <w:t xml:space="preserve"> </w:t>
            </w:r>
            <w:r w:rsidRPr="003E0AE1">
              <w:rPr>
                <w:sz w:val="28"/>
                <w:szCs w:val="28"/>
                <w:lang w:val="uz-Cyrl-UZ"/>
              </w:rPr>
              <w:t>дастурлашда</w:t>
            </w:r>
            <w:r>
              <w:rPr>
                <w:sz w:val="28"/>
                <w:szCs w:val="28"/>
                <w:lang w:val="uz-Cyrl-UZ"/>
              </w:rPr>
              <w:t xml:space="preserve"> </w:t>
            </w:r>
            <w:r w:rsidRPr="003E0AE1">
              <w:rPr>
                <w:sz w:val="28"/>
                <w:szCs w:val="28"/>
                <w:lang w:val="uz-Cyrl-UZ"/>
              </w:rPr>
              <w:t>кенг</w:t>
            </w:r>
            <w:r>
              <w:rPr>
                <w:sz w:val="28"/>
                <w:szCs w:val="28"/>
                <w:lang w:val="uz-Cyrl-UZ"/>
              </w:rPr>
              <w:t xml:space="preserve"> </w:t>
            </w:r>
            <w:r w:rsidRPr="003E0AE1">
              <w:rPr>
                <w:sz w:val="28"/>
                <w:szCs w:val="28"/>
                <w:lang w:val="uz-Cyrl-UZ"/>
              </w:rPr>
              <w:t>фойда</w:t>
            </w:r>
            <w:r>
              <w:rPr>
                <w:sz w:val="28"/>
                <w:szCs w:val="28"/>
                <w:lang w:val="uz-Cyrl-UZ"/>
              </w:rPr>
              <w:t>-</w:t>
            </w:r>
            <w:r w:rsidRPr="003E0AE1">
              <w:rPr>
                <w:sz w:val="28"/>
                <w:szCs w:val="28"/>
                <w:lang w:val="uz-Cyrl-UZ"/>
              </w:rPr>
              <w:t>ланилади.</w:t>
            </w:r>
          </w:p>
        </w:tc>
      </w:tr>
      <w:tr w:rsidR="00652B34" w:rsidRPr="00B05648">
        <w:trPr>
          <w:tblCellSpacing w:w="0" w:type="dxa"/>
          <w:jc w:val="center"/>
        </w:trPr>
        <w:tc>
          <w:tcPr>
            <w:tcW w:w="2079" w:type="pct"/>
          </w:tcPr>
          <w:p w:rsidR="00652B34" w:rsidRPr="0051450D" w:rsidRDefault="00652B34" w:rsidP="003A7C3D">
            <w:pPr>
              <w:tabs>
                <w:tab w:val="left" w:pos="4320"/>
                <w:tab w:val="left" w:pos="4500"/>
              </w:tabs>
              <w:rPr>
                <w:b/>
                <w:sz w:val="28"/>
                <w:szCs w:val="28"/>
                <w:lang w:val="uz-Cyrl-UZ"/>
              </w:rPr>
            </w:pPr>
            <w:r w:rsidRPr="0051450D">
              <w:rPr>
                <w:b/>
                <w:sz w:val="28"/>
                <w:szCs w:val="28"/>
              </w:rPr>
              <w:t>Языковый</w:t>
            </w:r>
            <w:r w:rsidRPr="00844AE4">
              <w:rPr>
                <w:b/>
                <w:sz w:val="28"/>
                <w:szCs w:val="28"/>
              </w:rPr>
              <w:t xml:space="preserve"> </w:t>
            </w:r>
            <w:r w:rsidRPr="0051450D">
              <w:rPr>
                <w:b/>
                <w:sz w:val="28"/>
                <w:szCs w:val="28"/>
              </w:rPr>
              <w:t>процессор</w:t>
            </w:r>
          </w:p>
          <w:p w:rsidR="00652B34" w:rsidRPr="00844AE4" w:rsidRDefault="00652B34"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Pr>
                <w:sz w:val="28"/>
                <w:szCs w:val="28"/>
                <w:lang w:val="uz-Cyrl-UZ"/>
              </w:rPr>
              <w:t>til</w:t>
            </w:r>
            <w:r w:rsidRPr="00B05648">
              <w:rPr>
                <w:sz w:val="28"/>
                <w:szCs w:val="28"/>
                <w:lang w:val="uz-Cyrl-UZ"/>
              </w:rPr>
              <w:t xml:space="preserve"> </w:t>
            </w:r>
            <w:r>
              <w:rPr>
                <w:sz w:val="28"/>
                <w:szCs w:val="28"/>
                <w:lang w:val="uz-Cyrl-UZ"/>
              </w:rPr>
              <w:t>protsessori</w:t>
            </w:r>
          </w:p>
          <w:p w:rsidR="00652B34" w:rsidRPr="00844AE4" w:rsidRDefault="00652B34" w:rsidP="003A7C3D">
            <w:pPr>
              <w:tabs>
                <w:tab w:val="left" w:pos="4320"/>
                <w:tab w:val="left" w:pos="4500"/>
              </w:tabs>
              <w:rPr>
                <w:sz w:val="28"/>
                <w:szCs w:val="28"/>
              </w:rPr>
            </w:pPr>
            <w:r w:rsidRPr="00844AE4">
              <w:rPr>
                <w:sz w:val="28"/>
                <w:szCs w:val="28"/>
              </w:rPr>
              <w:t xml:space="preserve">      </w:t>
            </w:r>
            <w:r w:rsidRPr="00B05648">
              <w:rPr>
                <w:sz w:val="28"/>
                <w:szCs w:val="28"/>
                <w:lang w:val="uz-Cyrl-UZ"/>
              </w:rPr>
              <w:t xml:space="preserve"> тил процессори </w:t>
            </w:r>
          </w:p>
          <w:p w:rsidR="00652B34" w:rsidRPr="0051450D" w:rsidRDefault="00652B34" w:rsidP="003A7C3D">
            <w:pPr>
              <w:tabs>
                <w:tab w:val="left" w:pos="4320"/>
                <w:tab w:val="left" w:pos="4500"/>
              </w:tabs>
              <w:rPr>
                <w:sz w:val="28"/>
                <w:szCs w:val="28"/>
                <w:lang w:val="uz-Cyrl-UZ"/>
              </w:rPr>
            </w:pPr>
            <w:r w:rsidRPr="0051450D">
              <w:rPr>
                <w:b/>
                <w:sz w:val="28"/>
                <w:szCs w:val="28"/>
                <w:lang w:val="en-US"/>
              </w:rPr>
              <w:t xml:space="preserve">en </w:t>
            </w:r>
            <w:r w:rsidRPr="006B4492">
              <w:rPr>
                <w:sz w:val="28"/>
                <w:szCs w:val="28"/>
                <w:lang w:val="en-US"/>
              </w:rPr>
              <w:t>-</w:t>
            </w:r>
            <w:r w:rsidRPr="0051450D">
              <w:rPr>
                <w:sz w:val="28"/>
                <w:szCs w:val="28"/>
                <w:lang w:val="en-US"/>
              </w:rPr>
              <w:t xml:space="preserve"> language processor  </w:t>
            </w:r>
          </w:p>
          <w:p w:rsidR="00652B34" w:rsidRPr="0051450D" w:rsidRDefault="00652B34" w:rsidP="003A7C3D">
            <w:pPr>
              <w:tabs>
                <w:tab w:val="left" w:pos="4320"/>
                <w:tab w:val="left" w:pos="4500"/>
              </w:tabs>
              <w:rPr>
                <w:sz w:val="28"/>
                <w:szCs w:val="28"/>
                <w:lang w:val="en-US"/>
              </w:rPr>
            </w:pPr>
          </w:p>
        </w:tc>
        <w:tc>
          <w:tcPr>
            <w:tcW w:w="2921" w:type="pct"/>
          </w:tcPr>
          <w:p w:rsidR="00652B34" w:rsidRDefault="00652B34" w:rsidP="003A7C3D">
            <w:pPr>
              <w:tabs>
                <w:tab w:val="left" w:pos="4320"/>
                <w:tab w:val="left" w:pos="4500"/>
              </w:tabs>
              <w:jc w:val="both"/>
              <w:rPr>
                <w:sz w:val="28"/>
                <w:szCs w:val="28"/>
                <w:lang w:val="uz-Cyrl-UZ"/>
              </w:rPr>
            </w:pPr>
            <w:r>
              <w:rPr>
                <w:sz w:val="28"/>
                <w:szCs w:val="28"/>
              </w:rPr>
              <w:t>Устройство или программа для восприятия и трансляции в машинный код команд, написанных на специализированном языке.</w:t>
            </w:r>
          </w:p>
          <w:p w:rsidR="00652B34" w:rsidRPr="00B43887" w:rsidRDefault="00652B34" w:rsidP="003A7C3D">
            <w:pPr>
              <w:tabs>
                <w:tab w:val="left" w:pos="4320"/>
                <w:tab w:val="left" w:pos="4500"/>
              </w:tabs>
              <w:jc w:val="both"/>
              <w:rPr>
                <w:sz w:val="16"/>
                <w:szCs w:val="16"/>
              </w:rPr>
            </w:pPr>
          </w:p>
          <w:p w:rsidR="00652B34" w:rsidRPr="00DE4857" w:rsidRDefault="00652B34" w:rsidP="003A7C3D">
            <w:pPr>
              <w:tabs>
                <w:tab w:val="left" w:pos="4320"/>
                <w:tab w:val="left" w:pos="4500"/>
              </w:tabs>
              <w:jc w:val="both"/>
              <w:rPr>
                <w:sz w:val="28"/>
                <w:szCs w:val="28"/>
              </w:rPr>
            </w:pPr>
            <w:r>
              <w:rPr>
                <w:sz w:val="28"/>
                <w:szCs w:val="28"/>
                <w:lang w:val="uz-Cyrl-UZ"/>
              </w:rPr>
              <w:t>Ixtisoslashtirilgan</w:t>
            </w:r>
            <w:r w:rsidRPr="002752C5">
              <w:rPr>
                <w:sz w:val="28"/>
                <w:szCs w:val="28"/>
                <w:lang w:val="uz-Cyrl-UZ"/>
              </w:rPr>
              <w:t xml:space="preserve"> </w:t>
            </w:r>
            <w:r>
              <w:rPr>
                <w:sz w:val="28"/>
                <w:szCs w:val="28"/>
                <w:lang w:val="uz-Cyrl-UZ"/>
              </w:rPr>
              <w:t>tilda</w:t>
            </w:r>
            <w:r w:rsidRPr="002752C5">
              <w:rPr>
                <w:sz w:val="28"/>
                <w:szCs w:val="28"/>
                <w:lang w:val="uz-Cyrl-UZ"/>
              </w:rPr>
              <w:t xml:space="preserve"> </w:t>
            </w:r>
            <w:r>
              <w:rPr>
                <w:sz w:val="28"/>
                <w:szCs w:val="28"/>
                <w:lang w:val="uz-Cyrl-UZ"/>
              </w:rPr>
              <w:t>yozilgan</w:t>
            </w:r>
            <w:r w:rsidRPr="002752C5">
              <w:rPr>
                <w:sz w:val="28"/>
                <w:szCs w:val="28"/>
                <w:lang w:val="uz-Cyrl-UZ"/>
              </w:rPr>
              <w:t xml:space="preserve"> </w:t>
            </w:r>
            <w:r>
              <w:rPr>
                <w:sz w:val="28"/>
                <w:szCs w:val="28"/>
                <w:lang w:val="uz-Cyrl-UZ"/>
              </w:rPr>
              <w:t>komandalarni idrok qilish va mashina kodiga trantslyatsiya qilish uchun mo‘ljallangan qurilma yoki dastur.</w:t>
            </w:r>
          </w:p>
          <w:p w:rsidR="00652B34" w:rsidRPr="00B43887" w:rsidRDefault="00652B34" w:rsidP="003A7C3D">
            <w:pPr>
              <w:tabs>
                <w:tab w:val="left" w:pos="4320"/>
                <w:tab w:val="left" w:pos="4500"/>
              </w:tabs>
              <w:jc w:val="both"/>
              <w:rPr>
                <w:sz w:val="16"/>
                <w:szCs w:val="16"/>
              </w:rPr>
            </w:pPr>
          </w:p>
          <w:p w:rsidR="00652B34" w:rsidRPr="00B05648" w:rsidRDefault="00652B34" w:rsidP="003A7C3D">
            <w:pPr>
              <w:tabs>
                <w:tab w:val="left" w:pos="4320"/>
                <w:tab w:val="left" w:pos="4500"/>
              </w:tabs>
              <w:jc w:val="both"/>
              <w:rPr>
                <w:sz w:val="28"/>
                <w:szCs w:val="28"/>
                <w:lang w:val="uz-Cyrl-UZ"/>
              </w:rPr>
            </w:pPr>
            <w:r w:rsidRPr="002752C5">
              <w:rPr>
                <w:sz w:val="28"/>
                <w:szCs w:val="28"/>
                <w:lang w:val="uz-Cyrl-UZ"/>
              </w:rPr>
              <w:t>Ихтисослаштирилган тилда ёзилган команда</w:t>
            </w:r>
            <w:r>
              <w:rPr>
                <w:sz w:val="28"/>
                <w:szCs w:val="28"/>
                <w:lang w:val="uz-Cyrl-UZ"/>
              </w:rPr>
              <w:t>-</w:t>
            </w:r>
            <w:r w:rsidRPr="002752C5">
              <w:rPr>
                <w:sz w:val="28"/>
                <w:szCs w:val="28"/>
                <w:lang w:val="uz-Cyrl-UZ"/>
              </w:rPr>
              <w:t>ларни</w:t>
            </w:r>
            <w:r>
              <w:rPr>
                <w:sz w:val="28"/>
                <w:szCs w:val="28"/>
                <w:lang w:val="uz-Cyrl-UZ"/>
              </w:rPr>
              <w:t xml:space="preserve"> идрок қилиш ва машина кодига тран</w:t>
            </w:r>
            <w:r>
              <w:rPr>
                <w:sz w:val="28"/>
                <w:szCs w:val="28"/>
              </w:rPr>
              <w:t>с-</w:t>
            </w:r>
            <w:r>
              <w:rPr>
                <w:sz w:val="28"/>
                <w:szCs w:val="28"/>
                <w:lang w:val="uz-Cyrl-UZ"/>
              </w:rPr>
              <w:t>ляция қилиш учун мўлжалланган қурилма ёки дастур.</w:t>
            </w:r>
          </w:p>
        </w:tc>
      </w:tr>
      <w:tr w:rsidR="00652B34" w:rsidRPr="00A60C6F">
        <w:trPr>
          <w:tblCellSpacing w:w="0" w:type="dxa"/>
          <w:jc w:val="center"/>
        </w:trPr>
        <w:tc>
          <w:tcPr>
            <w:tcW w:w="2079" w:type="pct"/>
          </w:tcPr>
          <w:p w:rsidR="00652B34" w:rsidRPr="005B6905" w:rsidRDefault="00652B34" w:rsidP="001A4444">
            <w:pPr>
              <w:tabs>
                <w:tab w:val="left" w:pos="4320"/>
                <w:tab w:val="left" w:pos="4500"/>
              </w:tabs>
              <w:rPr>
                <w:b/>
                <w:sz w:val="28"/>
                <w:szCs w:val="28"/>
                <w:lang w:val="uz-Cyrl-UZ"/>
              </w:rPr>
            </w:pPr>
            <w:r w:rsidRPr="002E1A74">
              <w:rPr>
                <w:b/>
                <w:sz w:val="28"/>
                <w:szCs w:val="28"/>
                <w:lang w:val="uz-Cyrl-UZ"/>
              </w:rPr>
              <w:t>Я</w:t>
            </w:r>
            <w:r>
              <w:rPr>
                <w:b/>
                <w:sz w:val="28"/>
                <w:szCs w:val="28"/>
                <w:lang w:val="uz-Cyrl-UZ"/>
              </w:rPr>
              <w:t xml:space="preserve">чейка  </w:t>
            </w:r>
          </w:p>
          <w:p w:rsidR="00652B34" w:rsidRPr="0046375F" w:rsidRDefault="00652B34" w:rsidP="0046375F">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3A72AB">
              <w:rPr>
                <w:sz w:val="28"/>
                <w:szCs w:val="28"/>
                <w:lang w:val="uz-Cyrl-UZ"/>
              </w:rPr>
              <w:t>yacheyka</w:t>
            </w:r>
            <w:r>
              <w:rPr>
                <w:sz w:val="28"/>
                <w:szCs w:val="28"/>
                <w:lang w:val="uz-Cyrl-UZ"/>
              </w:rPr>
              <w:t xml:space="preserve">  </w:t>
            </w:r>
            <w:r>
              <w:rPr>
                <w:sz w:val="28"/>
                <w:szCs w:val="28"/>
                <w:lang w:val="uz-Cyrl-UZ"/>
              </w:rPr>
              <w:br/>
              <w:t xml:space="preserve">      </w:t>
            </w:r>
            <w:r w:rsidRPr="005B6905">
              <w:rPr>
                <w:sz w:val="28"/>
                <w:szCs w:val="28"/>
                <w:lang w:val="uz-Cyrl-UZ"/>
              </w:rPr>
              <w:t xml:space="preserve"> ячейка</w:t>
            </w:r>
            <w:r>
              <w:rPr>
                <w:sz w:val="28"/>
                <w:szCs w:val="28"/>
                <w:lang w:val="uz-Cyrl-UZ"/>
              </w:rPr>
              <w:t xml:space="preserve">  </w:t>
            </w:r>
            <w:r>
              <w:rPr>
                <w:sz w:val="28"/>
                <w:szCs w:val="28"/>
                <w:lang w:val="uz-Cyrl-UZ"/>
              </w:rPr>
              <w:br/>
            </w:r>
            <w:r w:rsidRPr="005B6905">
              <w:rPr>
                <w:b/>
                <w:sz w:val="28"/>
                <w:szCs w:val="28"/>
                <w:lang w:val="uz-Cyrl-UZ"/>
              </w:rPr>
              <w:t xml:space="preserve">en </w:t>
            </w:r>
            <w:r w:rsidRPr="006B4492">
              <w:rPr>
                <w:sz w:val="28"/>
                <w:szCs w:val="28"/>
                <w:lang w:val="uz-Cyrl-UZ"/>
              </w:rPr>
              <w:t>-</w:t>
            </w:r>
            <w:r w:rsidRPr="005B6905">
              <w:rPr>
                <w:b/>
                <w:sz w:val="28"/>
                <w:szCs w:val="28"/>
                <w:lang w:val="uz-Cyrl-UZ"/>
              </w:rPr>
              <w:t xml:space="preserve"> </w:t>
            </w:r>
            <w:r w:rsidRPr="0046375F">
              <w:rPr>
                <w:sz w:val="28"/>
                <w:szCs w:val="28"/>
                <w:lang w:val="uz-Cyrl-UZ"/>
              </w:rPr>
              <w:t xml:space="preserve">сell </w:t>
            </w:r>
          </w:p>
          <w:p w:rsidR="00652B34" w:rsidRPr="005B6905" w:rsidRDefault="00652B34" w:rsidP="001A4444">
            <w:pPr>
              <w:tabs>
                <w:tab w:val="left" w:pos="4320"/>
                <w:tab w:val="left" w:pos="4500"/>
              </w:tabs>
              <w:rPr>
                <w:b/>
                <w:sz w:val="28"/>
                <w:szCs w:val="28"/>
                <w:lang w:val="uz-Cyrl-UZ"/>
              </w:rPr>
            </w:pPr>
          </w:p>
        </w:tc>
        <w:tc>
          <w:tcPr>
            <w:tcW w:w="2921" w:type="pct"/>
          </w:tcPr>
          <w:p w:rsidR="00652B34" w:rsidRDefault="00652B34" w:rsidP="00E364BD">
            <w:pPr>
              <w:tabs>
                <w:tab w:val="left" w:pos="4320"/>
                <w:tab w:val="left" w:pos="4500"/>
              </w:tabs>
              <w:jc w:val="both"/>
              <w:rPr>
                <w:sz w:val="28"/>
                <w:szCs w:val="28"/>
                <w:lang w:val="uz-Cyrl-UZ"/>
              </w:rPr>
            </w:pPr>
            <w:r>
              <w:rPr>
                <w:sz w:val="28"/>
                <w:szCs w:val="28"/>
              </w:rPr>
              <w:t xml:space="preserve">Одна клетка в электронной таблице, образованная пересечением строки и столбца. Пакет фиксированной длины (53 </w:t>
            </w:r>
            <w:r>
              <w:rPr>
                <w:sz w:val="28"/>
                <w:szCs w:val="28"/>
                <w:lang w:val="uz-Cyrl-UZ"/>
              </w:rPr>
              <w:t>bayt</w:t>
            </w:r>
            <w:r>
              <w:rPr>
                <w:sz w:val="28"/>
                <w:szCs w:val="28"/>
              </w:rPr>
              <w:t xml:space="preserve">), используемый для передачи данных в сетях </w:t>
            </w:r>
            <w:r w:rsidRPr="004640C7">
              <w:rPr>
                <w:i/>
                <w:sz w:val="28"/>
                <w:szCs w:val="28"/>
                <w:lang w:val="en-US"/>
              </w:rPr>
              <w:t>ATM</w:t>
            </w:r>
            <w:r w:rsidRPr="0099336E">
              <w:rPr>
                <w:sz w:val="28"/>
                <w:szCs w:val="28"/>
              </w:rPr>
              <w:t xml:space="preserve">. </w:t>
            </w:r>
            <w:r>
              <w:rPr>
                <w:sz w:val="28"/>
                <w:szCs w:val="28"/>
              </w:rPr>
              <w:t xml:space="preserve">Каждая ячейка имеет заголовок (5 </w:t>
            </w:r>
            <w:r>
              <w:rPr>
                <w:sz w:val="28"/>
                <w:szCs w:val="28"/>
                <w:lang w:val="uz-Cyrl-UZ"/>
              </w:rPr>
              <w:t>bayt</w:t>
            </w:r>
            <w:r>
              <w:rPr>
                <w:sz w:val="28"/>
                <w:szCs w:val="28"/>
              </w:rPr>
              <w:t>), содержащий адрес пункта назначения и другую информацию</w:t>
            </w:r>
            <w:r w:rsidRPr="0099336E">
              <w:rPr>
                <w:sz w:val="28"/>
                <w:szCs w:val="28"/>
              </w:rPr>
              <w:t>.</w:t>
            </w:r>
          </w:p>
          <w:p w:rsidR="00652B34" w:rsidRPr="00B43887" w:rsidRDefault="00652B34" w:rsidP="00E364BD">
            <w:pPr>
              <w:tabs>
                <w:tab w:val="left" w:pos="4320"/>
                <w:tab w:val="left" w:pos="4500"/>
              </w:tabs>
              <w:jc w:val="both"/>
              <w:rPr>
                <w:sz w:val="16"/>
                <w:szCs w:val="16"/>
              </w:rPr>
            </w:pPr>
          </w:p>
          <w:p w:rsidR="00652B34" w:rsidRPr="005B6905" w:rsidRDefault="00652B34" w:rsidP="00E364BD">
            <w:pPr>
              <w:tabs>
                <w:tab w:val="left" w:pos="4320"/>
                <w:tab w:val="left" w:pos="4500"/>
              </w:tabs>
              <w:jc w:val="both"/>
              <w:rPr>
                <w:sz w:val="28"/>
                <w:szCs w:val="28"/>
                <w:lang w:val="uz-Cyrl-UZ"/>
              </w:rPr>
            </w:pPr>
            <w:r w:rsidRPr="0099137E">
              <w:rPr>
                <w:sz w:val="28"/>
                <w:szCs w:val="28"/>
                <w:lang w:val="en-US"/>
              </w:rPr>
              <w:t>Elektron</w:t>
            </w:r>
            <w:r>
              <w:rPr>
                <w:sz w:val="28"/>
                <w:szCs w:val="28"/>
                <w:lang w:val="uz-Cyrl-UZ"/>
              </w:rPr>
              <w:t xml:space="preserve"> jadvalda satr va ustunning kesishishi-dan hosil bo‘lgan bitta katak</w:t>
            </w:r>
            <w:r w:rsidRPr="005B6905">
              <w:rPr>
                <w:sz w:val="28"/>
                <w:szCs w:val="28"/>
                <w:lang w:val="en-US"/>
              </w:rPr>
              <w:t>.</w:t>
            </w:r>
            <w:r>
              <w:rPr>
                <w:sz w:val="28"/>
                <w:szCs w:val="28"/>
                <w:lang w:val="uz-Cyrl-UZ"/>
              </w:rPr>
              <w:t xml:space="preserve"> ATM tarmoqlarida ma’lumotlar uzatish uchun foydalaniladigan, qat’iy uzunlikdagi (53 </w:t>
            </w:r>
            <w:r w:rsidRPr="006B4492">
              <w:rPr>
                <w:i/>
                <w:sz w:val="28"/>
                <w:szCs w:val="28"/>
                <w:lang w:val="uz-Cyrl-UZ"/>
              </w:rPr>
              <w:t>bayt</w:t>
            </w:r>
            <w:r>
              <w:rPr>
                <w:sz w:val="28"/>
                <w:szCs w:val="28"/>
                <w:lang w:val="uz-Cyrl-UZ"/>
              </w:rPr>
              <w:t>) paket</w:t>
            </w:r>
            <w:r w:rsidRPr="005B6905">
              <w:rPr>
                <w:sz w:val="28"/>
                <w:szCs w:val="28"/>
                <w:lang w:val="uz-Cyrl-UZ"/>
              </w:rPr>
              <w:t>.</w:t>
            </w:r>
          </w:p>
          <w:p w:rsidR="00652B34" w:rsidRPr="009046DE" w:rsidRDefault="00652B34" w:rsidP="00E364BD">
            <w:pPr>
              <w:tabs>
                <w:tab w:val="left" w:pos="4320"/>
                <w:tab w:val="left" w:pos="4500"/>
              </w:tabs>
              <w:jc w:val="both"/>
              <w:rPr>
                <w:sz w:val="28"/>
                <w:szCs w:val="28"/>
                <w:lang w:val="uz-Cyrl-UZ"/>
              </w:rPr>
            </w:pPr>
          </w:p>
          <w:p w:rsidR="00652B34" w:rsidRPr="003A21D9" w:rsidRDefault="00652B34" w:rsidP="00E364BD">
            <w:pPr>
              <w:tabs>
                <w:tab w:val="left" w:pos="4320"/>
                <w:tab w:val="left" w:pos="4500"/>
              </w:tabs>
              <w:jc w:val="both"/>
              <w:rPr>
                <w:sz w:val="28"/>
                <w:szCs w:val="28"/>
                <w:lang w:val="uz-Cyrl-UZ"/>
              </w:rPr>
            </w:pPr>
            <w:r>
              <w:rPr>
                <w:sz w:val="28"/>
                <w:szCs w:val="28"/>
              </w:rPr>
              <w:t>Электрон</w:t>
            </w:r>
            <w:r>
              <w:rPr>
                <w:sz w:val="28"/>
                <w:szCs w:val="28"/>
                <w:lang w:val="uz-Cyrl-UZ"/>
              </w:rPr>
              <w:t xml:space="preserve"> жадвалда сатр ва устуннинг кесишишидан ҳосил бўлган битта катак. АТМ тармоқларида маълумотлар узатиш учун фойдаланиладиган, қатъий узунликдаги (53 bayt) пакет</w:t>
            </w:r>
            <w:r w:rsidRPr="003A21D9">
              <w:rPr>
                <w:sz w:val="28"/>
                <w:szCs w:val="28"/>
                <w:lang w:val="uz-Cyrl-UZ"/>
              </w:rPr>
              <w:t>.</w:t>
            </w:r>
          </w:p>
        </w:tc>
      </w:tr>
      <w:tr w:rsidR="00652B34" w:rsidRPr="009D6F82">
        <w:trPr>
          <w:tblCellSpacing w:w="0" w:type="dxa"/>
          <w:jc w:val="center"/>
        </w:trPr>
        <w:tc>
          <w:tcPr>
            <w:tcW w:w="2079" w:type="pct"/>
          </w:tcPr>
          <w:p w:rsidR="00652B34" w:rsidRPr="004879B7" w:rsidRDefault="00652B34" w:rsidP="003A7C3D">
            <w:pPr>
              <w:rPr>
                <w:b/>
                <w:sz w:val="28"/>
                <w:szCs w:val="28"/>
                <w:lang w:val="uz-Cyrl-UZ"/>
              </w:rPr>
            </w:pPr>
            <w:r w:rsidRPr="003A7C3D">
              <w:rPr>
                <w:b/>
                <w:sz w:val="28"/>
                <w:szCs w:val="28"/>
                <w:lang w:val="uz-Cyrl-UZ"/>
              </w:rPr>
              <w:t>Ячейка памяти</w:t>
            </w:r>
          </w:p>
          <w:p w:rsidR="00652B34" w:rsidRDefault="00652B3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3A7C3D">
              <w:rPr>
                <w:sz w:val="28"/>
                <w:szCs w:val="28"/>
                <w:lang w:val="uz-Cyrl-UZ"/>
              </w:rPr>
              <w:t xml:space="preserve"> xotira yacheykasi</w:t>
            </w:r>
          </w:p>
          <w:p w:rsidR="00652B34" w:rsidRPr="003A7C3D" w:rsidRDefault="00652B34" w:rsidP="003A7C3D">
            <w:pPr>
              <w:rPr>
                <w:sz w:val="28"/>
                <w:szCs w:val="28"/>
                <w:lang w:val="uz-Cyrl-UZ"/>
              </w:rPr>
            </w:pPr>
            <w:r>
              <w:rPr>
                <w:b/>
                <w:sz w:val="28"/>
                <w:szCs w:val="28"/>
                <w:lang w:val="uz-Cyrl-UZ"/>
              </w:rPr>
              <w:t xml:space="preserve">       </w:t>
            </w:r>
            <w:r w:rsidRPr="003A7C3D">
              <w:rPr>
                <w:sz w:val="28"/>
                <w:szCs w:val="28"/>
                <w:lang w:val="uz-Cyrl-UZ"/>
              </w:rPr>
              <w:t>хотира ячейкаси</w:t>
            </w:r>
          </w:p>
          <w:p w:rsidR="00652B34" w:rsidRPr="004879B7" w:rsidRDefault="00652B34" w:rsidP="003A7C3D">
            <w:pPr>
              <w:rPr>
                <w:sz w:val="28"/>
                <w:szCs w:val="28"/>
                <w:lang w:val="uz-Cyrl-UZ"/>
              </w:rPr>
            </w:pPr>
            <w:r w:rsidRPr="000F6207">
              <w:rPr>
                <w:b/>
                <w:bCs/>
                <w:color w:val="000000"/>
                <w:sz w:val="28"/>
                <w:szCs w:val="28"/>
                <w:lang w:val="en-US"/>
              </w:rPr>
              <w:t xml:space="preserve">en </w:t>
            </w:r>
            <w:r w:rsidRPr="006B4492">
              <w:rPr>
                <w:bCs/>
                <w:color w:val="000000"/>
                <w:sz w:val="28"/>
                <w:szCs w:val="28"/>
                <w:lang w:val="en-US"/>
              </w:rPr>
              <w:t>-</w:t>
            </w:r>
            <w:r w:rsidRPr="004879B7">
              <w:rPr>
                <w:sz w:val="28"/>
                <w:szCs w:val="28"/>
                <w:lang w:val="en-US"/>
              </w:rPr>
              <w:t xml:space="preserve"> storage cell </w:t>
            </w:r>
          </w:p>
          <w:p w:rsidR="00652B34" w:rsidRPr="007F4E30" w:rsidRDefault="00652B34" w:rsidP="003A7C3D">
            <w:pPr>
              <w:rPr>
                <w:sz w:val="28"/>
                <w:szCs w:val="28"/>
                <w:lang w:val="en-US"/>
              </w:rPr>
            </w:pPr>
          </w:p>
        </w:tc>
        <w:tc>
          <w:tcPr>
            <w:tcW w:w="2921" w:type="pct"/>
          </w:tcPr>
          <w:p w:rsidR="00652B34" w:rsidRDefault="00652B34" w:rsidP="003A7C3D">
            <w:pPr>
              <w:jc w:val="both"/>
              <w:rPr>
                <w:sz w:val="28"/>
                <w:szCs w:val="28"/>
                <w:lang w:val="uz-Cyrl-UZ"/>
              </w:rPr>
            </w:pPr>
            <w:r>
              <w:rPr>
                <w:sz w:val="28"/>
                <w:szCs w:val="28"/>
              </w:rPr>
              <w:t>Наименьшая адресуемая часть оперативной или постоянной памяти</w:t>
            </w:r>
            <w:r w:rsidRPr="00FB6488">
              <w:rPr>
                <w:sz w:val="28"/>
                <w:szCs w:val="28"/>
              </w:rPr>
              <w:t>.</w:t>
            </w:r>
          </w:p>
          <w:p w:rsidR="00652B34" w:rsidRPr="009046DE" w:rsidRDefault="00652B34" w:rsidP="003A7C3D">
            <w:pPr>
              <w:jc w:val="both"/>
              <w:rPr>
                <w:sz w:val="28"/>
                <w:szCs w:val="28"/>
              </w:rPr>
            </w:pPr>
          </w:p>
          <w:p w:rsidR="00652B34" w:rsidRDefault="00652B34" w:rsidP="003A7C3D">
            <w:pPr>
              <w:jc w:val="both"/>
              <w:rPr>
                <w:sz w:val="28"/>
                <w:szCs w:val="28"/>
                <w:lang w:val="en-US"/>
              </w:rPr>
            </w:pPr>
            <w:r w:rsidRPr="0099137E">
              <w:rPr>
                <w:sz w:val="28"/>
                <w:szCs w:val="28"/>
                <w:lang w:val="en-US"/>
              </w:rPr>
              <w:t>Operativ yoki doimiy xotiraning eng kam adreslanadigan (murojaat</w:t>
            </w:r>
            <w:r>
              <w:rPr>
                <w:sz w:val="28"/>
                <w:szCs w:val="28"/>
                <w:lang w:val="uz-Cyrl-UZ"/>
              </w:rPr>
              <w:t xml:space="preserve">  qilinadigan</w:t>
            </w:r>
            <w:r w:rsidRPr="0099137E">
              <w:rPr>
                <w:sz w:val="28"/>
                <w:szCs w:val="28"/>
                <w:lang w:val="en-US"/>
              </w:rPr>
              <w:t>)</w:t>
            </w:r>
            <w:r>
              <w:rPr>
                <w:sz w:val="28"/>
                <w:szCs w:val="28"/>
                <w:lang w:val="uz-Cyrl-UZ"/>
              </w:rPr>
              <w:t xml:space="preserve"> qismi.</w:t>
            </w:r>
          </w:p>
          <w:p w:rsidR="00652B34" w:rsidRPr="009046DE" w:rsidRDefault="00652B34" w:rsidP="003A7C3D">
            <w:pPr>
              <w:jc w:val="both"/>
              <w:rPr>
                <w:sz w:val="28"/>
                <w:szCs w:val="28"/>
                <w:lang w:val="en-US"/>
              </w:rPr>
            </w:pPr>
          </w:p>
          <w:p w:rsidR="00652B34" w:rsidRPr="00092ACC" w:rsidRDefault="00652B34" w:rsidP="00B43887">
            <w:pPr>
              <w:jc w:val="both"/>
              <w:rPr>
                <w:sz w:val="28"/>
                <w:szCs w:val="28"/>
                <w:lang w:val="uz-Cyrl-UZ"/>
              </w:rPr>
            </w:pPr>
            <w:r>
              <w:rPr>
                <w:sz w:val="28"/>
                <w:szCs w:val="28"/>
              </w:rPr>
              <w:t xml:space="preserve">Оператив ёки доимий хотиранинг энг кам </w:t>
            </w:r>
            <w:r>
              <w:rPr>
                <w:sz w:val="28"/>
                <w:szCs w:val="28"/>
              </w:rPr>
              <w:br/>
              <w:t>адресланадиган (мурожаат</w:t>
            </w:r>
            <w:r>
              <w:rPr>
                <w:sz w:val="28"/>
                <w:szCs w:val="28"/>
                <w:lang w:val="uz-Cyrl-UZ"/>
              </w:rPr>
              <w:t xml:space="preserve"> қилинадиган</w:t>
            </w:r>
            <w:r>
              <w:rPr>
                <w:sz w:val="28"/>
                <w:szCs w:val="28"/>
              </w:rPr>
              <w:t xml:space="preserve">) </w:t>
            </w:r>
            <w:r>
              <w:rPr>
                <w:sz w:val="28"/>
                <w:szCs w:val="28"/>
                <w:lang w:val="uz-Cyrl-UZ"/>
              </w:rPr>
              <w:t>қисми.</w:t>
            </w:r>
          </w:p>
        </w:tc>
      </w:tr>
      <w:tr w:rsidR="00652B34" w:rsidRPr="00A60C6F">
        <w:trPr>
          <w:tblCellSpacing w:w="0" w:type="dxa"/>
          <w:jc w:val="center"/>
        </w:trPr>
        <w:tc>
          <w:tcPr>
            <w:tcW w:w="2079" w:type="pct"/>
          </w:tcPr>
          <w:p w:rsidR="00652B34" w:rsidRPr="00D56560" w:rsidRDefault="00652B34" w:rsidP="003A7C3D">
            <w:pPr>
              <w:tabs>
                <w:tab w:val="left" w:pos="4320"/>
                <w:tab w:val="left" w:pos="4500"/>
              </w:tabs>
              <w:rPr>
                <w:b/>
                <w:sz w:val="28"/>
                <w:szCs w:val="28"/>
                <w:lang w:val="uz-Cyrl-UZ"/>
              </w:rPr>
            </w:pPr>
            <w:r w:rsidRPr="00D56560">
              <w:rPr>
                <w:b/>
                <w:sz w:val="28"/>
                <w:szCs w:val="28"/>
                <w:lang w:val="uz-Cyrl-UZ"/>
              </w:rPr>
              <w:t xml:space="preserve">Ящик (буфер) </w:t>
            </w:r>
            <w:r w:rsidRPr="00A60C6F">
              <w:rPr>
                <w:b/>
                <w:sz w:val="28"/>
                <w:szCs w:val="28"/>
              </w:rPr>
              <w:br/>
            </w:r>
            <w:r w:rsidRPr="00D56560">
              <w:rPr>
                <w:b/>
                <w:sz w:val="28"/>
                <w:szCs w:val="28"/>
                <w:lang w:val="uz-Cyrl-UZ"/>
              </w:rPr>
              <w:t>ввода-вывода</w:t>
            </w:r>
          </w:p>
          <w:p w:rsidR="00652B34" w:rsidRPr="002752C5" w:rsidRDefault="00652B34" w:rsidP="003A7C3D">
            <w:pPr>
              <w:tabs>
                <w:tab w:val="left" w:pos="4320"/>
                <w:tab w:val="left" w:pos="4500"/>
              </w:tabs>
              <w:rPr>
                <w:b/>
                <w:sz w:val="28"/>
                <w:szCs w:val="28"/>
                <w:lang w:val="uz-Cyrl-UZ"/>
              </w:rPr>
            </w:pPr>
            <w:r w:rsidRPr="002752C5">
              <w:rPr>
                <w:b/>
                <w:sz w:val="28"/>
                <w:szCs w:val="28"/>
                <w:lang w:val="uz-Cyrl-UZ"/>
              </w:rPr>
              <w:t xml:space="preserve">uz </w:t>
            </w:r>
            <w:r w:rsidRPr="009B557A">
              <w:rPr>
                <w:sz w:val="28"/>
                <w:szCs w:val="28"/>
                <w:lang w:val="uz-Cyrl-UZ"/>
              </w:rPr>
              <w:t>-</w:t>
            </w:r>
            <w:r w:rsidRPr="002752C5">
              <w:rPr>
                <w:b/>
                <w:sz w:val="28"/>
                <w:szCs w:val="28"/>
                <w:lang w:val="uz-Cyrl-UZ"/>
              </w:rPr>
              <w:t xml:space="preserve"> </w:t>
            </w:r>
            <w:r>
              <w:rPr>
                <w:sz w:val="28"/>
                <w:szCs w:val="28"/>
                <w:lang w:val="uz-Cyrl-UZ"/>
              </w:rPr>
              <w:t>kiritish</w:t>
            </w:r>
            <w:r w:rsidRPr="002752C5">
              <w:rPr>
                <w:sz w:val="28"/>
                <w:szCs w:val="28"/>
                <w:lang w:val="uz-Cyrl-UZ"/>
              </w:rPr>
              <w:t>-</w:t>
            </w:r>
            <w:r>
              <w:rPr>
                <w:sz w:val="28"/>
                <w:szCs w:val="28"/>
                <w:lang w:val="uz-Cyrl-UZ"/>
              </w:rPr>
              <w:t>chiqarish</w:t>
            </w:r>
            <w:r w:rsidRPr="002752C5">
              <w:rPr>
                <w:sz w:val="28"/>
                <w:szCs w:val="28"/>
                <w:lang w:val="uz-Cyrl-UZ"/>
              </w:rPr>
              <w:t xml:space="preserve"> </w:t>
            </w:r>
            <w:r>
              <w:rPr>
                <w:sz w:val="28"/>
                <w:szCs w:val="28"/>
                <w:lang w:val="uz-Cyrl-UZ"/>
              </w:rPr>
              <w:t>qutisi</w:t>
            </w:r>
            <w:r w:rsidRPr="002752C5">
              <w:rPr>
                <w:sz w:val="28"/>
                <w:szCs w:val="28"/>
                <w:lang w:val="uz-Cyrl-UZ"/>
              </w:rPr>
              <w:t xml:space="preserve"> (</w:t>
            </w:r>
            <w:r>
              <w:rPr>
                <w:sz w:val="28"/>
                <w:szCs w:val="28"/>
                <w:lang w:val="uz-Cyrl-UZ"/>
              </w:rPr>
              <w:t>buferi</w:t>
            </w:r>
            <w:r w:rsidRPr="002752C5">
              <w:rPr>
                <w:sz w:val="28"/>
                <w:szCs w:val="28"/>
                <w:lang w:val="uz-Cyrl-UZ"/>
              </w:rPr>
              <w:t>)</w:t>
            </w:r>
          </w:p>
          <w:p w:rsidR="00652B34" w:rsidRPr="00844AE4" w:rsidRDefault="00652B34" w:rsidP="003A7C3D">
            <w:pPr>
              <w:tabs>
                <w:tab w:val="left" w:pos="4320"/>
                <w:tab w:val="left" w:pos="4500"/>
              </w:tabs>
              <w:rPr>
                <w:sz w:val="28"/>
                <w:szCs w:val="28"/>
                <w:lang w:val="uz-Cyrl-UZ"/>
              </w:rPr>
            </w:pPr>
            <w:r w:rsidRPr="002752C5">
              <w:rPr>
                <w:sz w:val="28"/>
                <w:szCs w:val="28"/>
                <w:lang w:val="uz-Cyrl-UZ"/>
              </w:rPr>
              <w:t xml:space="preserve">        киритиш-чиқариш қутиси (буфери)</w:t>
            </w:r>
          </w:p>
          <w:p w:rsidR="00652B34" w:rsidRPr="00844AE4" w:rsidRDefault="00652B34" w:rsidP="003A7C3D">
            <w:pPr>
              <w:tabs>
                <w:tab w:val="left" w:pos="4320"/>
                <w:tab w:val="left" w:pos="4500"/>
              </w:tabs>
              <w:rPr>
                <w:sz w:val="28"/>
                <w:szCs w:val="28"/>
                <w:lang w:val="uz-Cyrl-UZ"/>
              </w:rPr>
            </w:pPr>
            <w:r w:rsidRPr="00844AE4">
              <w:rPr>
                <w:b/>
                <w:sz w:val="28"/>
                <w:szCs w:val="28"/>
                <w:lang w:val="uz-Cyrl-UZ"/>
              </w:rPr>
              <w:t xml:space="preserve">en </w:t>
            </w:r>
            <w:r w:rsidRPr="00E46AF8">
              <w:rPr>
                <w:sz w:val="28"/>
                <w:szCs w:val="28"/>
                <w:lang w:val="uz-Cyrl-UZ"/>
              </w:rPr>
              <w:t>-</w:t>
            </w:r>
            <w:r w:rsidRPr="00D56560">
              <w:rPr>
                <w:sz w:val="28"/>
                <w:szCs w:val="28"/>
                <w:lang w:val="uz-Cyrl-UZ"/>
              </w:rPr>
              <w:t xml:space="preserve"> input/output box (buffer) </w:t>
            </w:r>
          </w:p>
        </w:tc>
        <w:tc>
          <w:tcPr>
            <w:tcW w:w="2921" w:type="pct"/>
          </w:tcPr>
          <w:p w:rsidR="00652B34" w:rsidRDefault="00652B34" w:rsidP="003A7C3D">
            <w:pPr>
              <w:tabs>
                <w:tab w:val="left" w:pos="4320"/>
                <w:tab w:val="left" w:pos="4500"/>
              </w:tabs>
              <w:jc w:val="both"/>
              <w:rPr>
                <w:sz w:val="28"/>
                <w:szCs w:val="28"/>
                <w:lang w:val="uz-Cyrl-UZ"/>
              </w:rPr>
            </w:pPr>
            <w:r>
              <w:rPr>
                <w:sz w:val="28"/>
                <w:szCs w:val="28"/>
              </w:rPr>
              <w:t>Память для промежуточного хранения вводимой и выводимой информации.</w:t>
            </w:r>
          </w:p>
          <w:p w:rsidR="00652B34" w:rsidRPr="00DE4857" w:rsidRDefault="00652B34" w:rsidP="003A7C3D">
            <w:pPr>
              <w:tabs>
                <w:tab w:val="left" w:pos="4320"/>
                <w:tab w:val="left" w:pos="4500"/>
              </w:tabs>
              <w:jc w:val="both"/>
              <w:rPr>
                <w:sz w:val="28"/>
                <w:szCs w:val="28"/>
              </w:rPr>
            </w:pPr>
          </w:p>
          <w:p w:rsidR="00652B34" w:rsidRDefault="00652B34" w:rsidP="003A7C3D">
            <w:pPr>
              <w:tabs>
                <w:tab w:val="left" w:pos="4320"/>
                <w:tab w:val="left" w:pos="4500"/>
              </w:tabs>
              <w:jc w:val="both"/>
              <w:rPr>
                <w:sz w:val="28"/>
                <w:szCs w:val="28"/>
                <w:lang w:val="en-US"/>
              </w:rPr>
            </w:pPr>
            <w:r>
              <w:rPr>
                <w:sz w:val="28"/>
                <w:szCs w:val="28"/>
                <w:lang w:val="uz-Cyrl-UZ"/>
              </w:rPr>
              <w:t>Kiritiladigan</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chiqariladigan</w:t>
            </w:r>
            <w:r w:rsidRPr="002752C5">
              <w:rPr>
                <w:sz w:val="28"/>
                <w:szCs w:val="28"/>
                <w:lang w:val="uz-Cyrl-UZ"/>
              </w:rPr>
              <w:t xml:space="preserve"> </w:t>
            </w:r>
            <w:r>
              <w:rPr>
                <w:sz w:val="28"/>
                <w:szCs w:val="28"/>
                <w:lang w:val="uz-Cyrl-UZ"/>
              </w:rPr>
              <w:t>axborotni</w:t>
            </w:r>
            <w:r w:rsidRPr="002752C5">
              <w:rPr>
                <w:sz w:val="28"/>
                <w:szCs w:val="28"/>
                <w:lang w:val="uz-Cyrl-UZ"/>
              </w:rPr>
              <w:t xml:space="preserve"> </w:t>
            </w:r>
            <w:r>
              <w:rPr>
                <w:sz w:val="28"/>
                <w:szCs w:val="28"/>
                <w:lang w:val="uz-Cyrl-UZ"/>
              </w:rPr>
              <w:t>oraliq</w:t>
            </w:r>
            <w:r w:rsidRPr="002752C5">
              <w:rPr>
                <w:sz w:val="28"/>
                <w:szCs w:val="28"/>
                <w:lang w:val="uz-Cyrl-UZ"/>
              </w:rPr>
              <w:t xml:space="preserve"> </w:t>
            </w:r>
            <w:r>
              <w:rPr>
                <w:sz w:val="28"/>
                <w:szCs w:val="28"/>
                <w:lang w:val="uz-Cyrl-UZ"/>
              </w:rPr>
              <w:t>saqlash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Pr>
                <w:sz w:val="28"/>
                <w:szCs w:val="28"/>
                <w:lang w:val="uz-Cyrl-UZ"/>
              </w:rPr>
              <w:t>xotira</w:t>
            </w:r>
            <w:r w:rsidRPr="002752C5">
              <w:rPr>
                <w:sz w:val="28"/>
                <w:szCs w:val="28"/>
                <w:lang w:val="uz-Cyrl-UZ"/>
              </w:rPr>
              <w:t>.</w:t>
            </w:r>
          </w:p>
          <w:p w:rsidR="00652B34" w:rsidRPr="00561D0C" w:rsidRDefault="00652B34" w:rsidP="003A7C3D">
            <w:pPr>
              <w:tabs>
                <w:tab w:val="left" w:pos="4320"/>
                <w:tab w:val="left" w:pos="4500"/>
              </w:tabs>
              <w:jc w:val="both"/>
              <w:rPr>
                <w:sz w:val="28"/>
                <w:szCs w:val="28"/>
                <w:lang w:val="en-US"/>
              </w:rPr>
            </w:pPr>
          </w:p>
          <w:p w:rsidR="00652B34" w:rsidRPr="002752C5" w:rsidRDefault="00652B34" w:rsidP="003A7C3D">
            <w:pPr>
              <w:tabs>
                <w:tab w:val="left" w:pos="4320"/>
                <w:tab w:val="left" w:pos="4500"/>
              </w:tabs>
              <w:jc w:val="both"/>
              <w:rPr>
                <w:sz w:val="28"/>
                <w:szCs w:val="28"/>
                <w:lang w:val="uz-Cyrl-UZ"/>
              </w:rPr>
            </w:pPr>
            <w:r w:rsidRPr="002752C5">
              <w:rPr>
                <w:sz w:val="28"/>
                <w:szCs w:val="28"/>
                <w:lang w:val="uz-Cyrl-UZ"/>
              </w:rPr>
              <w:t>Киритиладиган ва чиқариладиган ахборотни оралиқ сақлаш учун мўлжалланган хотира.</w:t>
            </w:r>
          </w:p>
        </w:tc>
      </w:tr>
    </w:tbl>
    <w:p w:rsidR="006B48F5" w:rsidRPr="00A60C6F" w:rsidRDefault="006B48F5">
      <w:pPr>
        <w:rPr>
          <w:lang w:val="en-US"/>
        </w:rPr>
      </w:pPr>
    </w:p>
    <w:p w:rsidR="009046DE" w:rsidRPr="00A60C6F" w:rsidRDefault="009046DE">
      <w:pPr>
        <w:rPr>
          <w:lang w:val="en-US"/>
        </w:rPr>
      </w:pPr>
    </w:p>
    <w:p w:rsidR="009046DE" w:rsidRPr="00A60C6F" w:rsidRDefault="009046DE">
      <w:pPr>
        <w:rPr>
          <w:lang w:val="en-US"/>
        </w:rPr>
      </w:pPr>
    </w:p>
    <w:p w:rsidR="00B43887" w:rsidRPr="00A60C6F" w:rsidRDefault="00B43887">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3942"/>
        <w:gridCol w:w="5539"/>
      </w:tblGrid>
      <w:tr w:rsidR="00780619" w:rsidRPr="00A60C6F">
        <w:trPr>
          <w:tblCellSpacing w:w="0" w:type="dxa"/>
          <w:jc w:val="center"/>
        </w:trPr>
        <w:tc>
          <w:tcPr>
            <w:tcW w:w="2079" w:type="pct"/>
          </w:tcPr>
          <w:p w:rsidR="00780619" w:rsidRPr="007F2B39" w:rsidRDefault="00780619" w:rsidP="00A22CF1">
            <w:pPr>
              <w:tabs>
                <w:tab w:val="left" w:pos="4320"/>
                <w:tab w:val="left" w:pos="4500"/>
              </w:tabs>
              <w:rPr>
                <w:b/>
                <w:bCs/>
                <w:sz w:val="28"/>
                <w:szCs w:val="28"/>
                <w:lang w:val="uz-Cyrl-UZ"/>
              </w:rPr>
            </w:pPr>
            <w:r w:rsidRPr="007F2B39">
              <w:rPr>
                <w:b/>
                <w:sz w:val="28"/>
                <w:szCs w:val="28"/>
                <w:lang w:val="nl-NL"/>
              </w:rPr>
              <w:t>100</w:t>
            </w:r>
            <w:r w:rsidRPr="007F2B39">
              <w:rPr>
                <w:b/>
                <w:sz w:val="28"/>
                <w:szCs w:val="28"/>
                <w:lang w:val="en-US"/>
              </w:rPr>
              <w:t>0</w:t>
            </w:r>
            <w:r w:rsidRPr="007F2B39">
              <w:rPr>
                <w:b/>
                <w:sz w:val="28"/>
                <w:szCs w:val="28"/>
                <w:lang w:val="nl-NL"/>
              </w:rPr>
              <w:t>Base</w:t>
            </w:r>
            <w:r w:rsidRPr="007F2B39">
              <w:rPr>
                <w:b/>
                <w:sz w:val="28"/>
                <w:szCs w:val="28"/>
              </w:rPr>
              <w:t>Т</w:t>
            </w:r>
          </w:p>
          <w:p w:rsidR="00780619" w:rsidRPr="007F2B39" w:rsidRDefault="00780619" w:rsidP="00A22CF1">
            <w:pPr>
              <w:tabs>
                <w:tab w:val="left" w:pos="4320"/>
                <w:tab w:val="left" w:pos="4500"/>
              </w:tabs>
              <w:rPr>
                <w:sz w:val="28"/>
                <w:szCs w:val="28"/>
                <w:lang w:val="en-US"/>
              </w:rPr>
            </w:pPr>
            <w:r w:rsidRPr="007F2B39">
              <w:rPr>
                <w:b/>
                <w:bCs/>
                <w:sz w:val="28"/>
                <w:szCs w:val="28"/>
                <w:lang w:val="en-US"/>
              </w:rPr>
              <w:t xml:space="preserve">uz </w:t>
            </w:r>
            <w:r w:rsidRPr="007F2B39">
              <w:rPr>
                <w:bCs/>
                <w:sz w:val="28"/>
                <w:szCs w:val="28"/>
                <w:lang w:val="en-US"/>
              </w:rPr>
              <w:t>-</w:t>
            </w:r>
            <w:r w:rsidRPr="007F2B39">
              <w:rPr>
                <w:bCs/>
                <w:sz w:val="28"/>
                <w:szCs w:val="28"/>
                <w:lang w:val="uz-Cyrl-UZ"/>
              </w:rPr>
              <w:t xml:space="preserve"> </w:t>
            </w:r>
            <w:r w:rsidRPr="007F2B39">
              <w:rPr>
                <w:sz w:val="28"/>
                <w:szCs w:val="28"/>
                <w:lang w:val="nl-NL"/>
              </w:rPr>
              <w:t>100</w:t>
            </w:r>
            <w:r w:rsidRPr="007F2B39">
              <w:rPr>
                <w:sz w:val="28"/>
                <w:szCs w:val="28"/>
                <w:lang w:val="en-US"/>
              </w:rPr>
              <w:t>0</w:t>
            </w:r>
            <w:r w:rsidRPr="007F2B39">
              <w:rPr>
                <w:sz w:val="28"/>
                <w:szCs w:val="28"/>
                <w:lang w:val="nl-NL"/>
              </w:rPr>
              <w:t>Base</w:t>
            </w:r>
            <w:r w:rsidRPr="007F2B39">
              <w:rPr>
                <w:sz w:val="28"/>
                <w:szCs w:val="28"/>
              </w:rPr>
              <w:t>Т</w:t>
            </w:r>
          </w:p>
          <w:p w:rsidR="00780619" w:rsidRPr="007F2B39" w:rsidRDefault="00780619" w:rsidP="00A22CF1">
            <w:pPr>
              <w:tabs>
                <w:tab w:val="left" w:pos="4320"/>
                <w:tab w:val="left" w:pos="4500"/>
              </w:tabs>
              <w:rPr>
                <w:sz w:val="28"/>
                <w:szCs w:val="28"/>
                <w:lang w:val="en-US"/>
              </w:rPr>
            </w:pPr>
            <w:r w:rsidRPr="007F2B39">
              <w:rPr>
                <w:sz w:val="28"/>
                <w:szCs w:val="28"/>
                <w:lang w:val="en-US"/>
              </w:rPr>
              <w:t xml:space="preserve">       </w:t>
            </w:r>
            <w:r w:rsidRPr="007F2B39">
              <w:rPr>
                <w:sz w:val="28"/>
                <w:szCs w:val="28"/>
                <w:lang w:val="nl-NL"/>
              </w:rPr>
              <w:t>100</w:t>
            </w:r>
            <w:r w:rsidRPr="007F2B39">
              <w:rPr>
                <w:sz w:val="28"/>
                <w:szCs w:val="28"/>
                <w:lang w:val="en-US"/>
              </w:rPr>
              <w:t>0</w:t>
            </w:r>
            <w:r w:rsidRPr="007F2B39">
              <w:rPr>
                <w:sz w:val="28"/>
                <w:szCs w:val="28"/>
                <w:lang w:val="nl-NL"/>
              </w:rPr>
              <w:t>Base</w:t>
            </w:r>
            <w:r w:rsidRPr="007F2B39">
              <w:rPr>
                <w:sz w:val="28"/>
                <w:szCs w:val="28"/>
              </w:rPr>
              <w:t>Т</w:t>
            </w:r>
          </w:p>
          <w:p w:rsidR="00780619" w:rsidRPr="007F2B39" w:rsidRDefault="00780619" w:rsidP="00A22CF1">
            <w:pPr>
              <w:tabs>
                <w:tab w:val="left" w:pos="4320"/>
                <w:tab w:val="left" w:pos="4500"/>
              </w:tabs>
              <w:rPr>
                <w:bCs/>
                <w:sz w:val="28"/>
                <w:szCs w:val="28"/>
                <w:lang w:val="uz-Cyrl-UZ"/>
              </w:rPr>
            </w:pPr>
            <w:r w:rsidRPr="007F2B39">
              <w:rPr>
                <w:b/>
                <w:sz w:val="28"/>
                <w:szCs w:val="28"/>
                <w:lang w:val="en-US"/>
              </w:rPr>
              <w:t xml:space="preserve">en </w:t>
            </w:r>
            <w:r w:rsidRPr="007F2B39">
              <w:rPr>
                <w:sz w:val="28"/>
                <w:szCs w:val="28"/>
                <w:lang w:val="en-US"/>
              </w:rPr>
              <w:t>-</w:t>
            </w:r>
            <w:r w:rsidRPr="007F2B39">
              <w:rPr>
                <w:b/>
                <w:sz w:val="28"/>
                <w:szCs w:val="28"/>
                <w:lang w:val="en-US"/>
              </w:rPr>
              <w:t xml:space="preserve"> </w:t>
            </w:r>
            <w:r w:rsidRPr="007F2B39">
              <w:rPr>
                <w:sz w:val="28"/>
                <w:szCs w:val="28"/>
                <w:lang w:val="nl-NL"/>
              </w:rPr>
              <w:t>100</w:t>
            </w:r>
            <w:r w:rsidRPr="007F2B39">
              <w:rPr>
                <w:sz w:val="28"/>
                <w:szCs w:val="28"/>
                <w:lang w:val="en-US"/>
              </w:rPr>
              <w:t>0</w:t>
            </w:r>
            <w:r w:rsidRPr="007F2B39">
              <w:rPr>
                <w:sz w:val="28"/>
                <w:szCs w:val="28"/>
                <w:lang w:val="nl-NL"/>
              </w:rPr>
              <w:t>Base</w:t>
            </w:r>
            <w:r w:rsidRPr="007F2B39">
              <w:rPr>
                <w:sz w:val="28"/>
                <w:szCs w:val="28"/>
              </w:rPr>
              <w:t>Т</w:t>
            </w:r>
            <w:r w:rsidRPr="007F2B39">
              <w:rPr>
                <w:bCs/>
                <w:sz w:val="28"/>
                <w:szCs w:val="28"/>
                <w:lang w:val="uz-Cyrl-UZ"/>
              </w:rPr>
              <w:t xml:space="preserve"> </w:t>
            </w:r>
          </w:p>
          <w:p w:rsidR="00780619" w:rsidRPr="007F2B39" w:rsidRDefault="00780619" w:rsidP="00A22CF1">
            <w:pPr>
              <w:tabs>
                <w:tab w:val="left" w:pos="4320"/>
                <w:tab w:val="left" w:pos="4500"/>
              </w:tabs>
              <w:rPr>
                <w:b/>
                <w:bCs/>
                <w:sz w:val="28"/>
                <w:szCs w:val="28"/>
                <w:lang w:val="en-US"/>
              </w:rPr>
            </w:pPr>
          </w:p>
          <w:p w:rsidR="00780619" w:rsidRPr="007F2B39" w:rsidRDefault="00780619" w:rsidP="00A22CF1">
            <w:pPr>
              <w:tabs>
                <w:tab w:val="left" w:pos="4320"/>
                <w:tab w:val="left" w:pos="4500"/>
              </w:tabs>
              <w:rPr>
                <w:b/>
                <w:sz w:val="28"/>
                <w:szCs w:val="28"/>
                <w:lang w:val="en-US"/>
              </w:rPr>
            </w:pPr>
          </w:p>
        </w:tc>
        <w:tc>
          <w:tcPr>
            <w:tcW w:w="2921" w:type="pct"/>
          </w:tcPr>
          <w:p w:rsidR="00780619" w:rsidRPr="007F2B39" w:rsidRDefault="00780619" w:rsidP="00A22CF1">
            <w:pPr>
              <w:tabs>
                <w:tab w:val="left" w:pos="4320"/>
                <w:tab w:val="left" w:pos="4500"/>
              </w:tabs>
              <w:jc w:val="both"/>
              <w:rPr>
                <w:sz w:val="28"/>
                <w:szCs w:val="28"/>
                <w:lang w:val="uz-Cyrl-UZ"/>
              </w:rPr>
            </w:pPr>
            <w:r w:rsidRPr="007F2B39">
              <w:rPr>
                <w:sz w:val="28"/>
                <w:szCs w:val="28"/>
              </w:rPr>
              <w:t>П</w:t>
            </w:r>
            <w:r w:rsidRPr="007F2B39">
              <w:rPr>
                <w:sz w:val="28"/>
                <w:szCs w:val="28"/>
                <w:lang w:val="uz-Cyrl-UZ"/>
              </w:rPr>
              <w:t xml:space="preserve">роект стандарта </w:t>
            </w:r>
            <w:r w:rsidRPr="007F2B39">
              <w:rPr>
                <w:sz w:val="28"/>
                <w:szCs w:val="28"/>
              </w:rPr>
              <w:t xml:space="preserve">для  </w:t>
            </w:r>
            <w:r w:rsidRPr="007F2B39">
              <w:rPr>
                <w:iCs/>
                <w:sz w:val="28"/>
                <w:szCs w:val="28"/>
                <w:lang w:val="en-US"/>
              </w:rPr>
              <w:t>Gigabit</w:t>
            </w:r>
            <w:r w:rsidRPr="007F2B39">
              <w:rPr>
                <w:iCs/>
                <w:sz w:val="28"/>
                <w:szCs w:val="28"/>
              </w:rPr>
              <w:t xml:space="preserve"> </w:t>
            </w:r>
            <w:r w:rsidRPr="007F2B39">
              <w:rPr>
                <w:iCs/>
                <w:sz w:val="28"/>
                <w:szCs w:val="28"/>
                <w:lang w:val="en-US"/>
              </w:rPr>
              <w:t>Ethernet</w:t>
            </w:r>
            <w:r w:rsidRPr="007F2B39">
              <w:rPr>
                <w:sz w:val="28"/>
                <w:szCs w:val="28"/>
              </w:rPr>
              <w:t xml:space="preserve"> для 4-парного неэкранированного кабеля категории 5 (до </w:t>
            </w:r>
            <w:smartTag w:uri="urn:schemas-microsoft-com:office:smarttags" w:element="metricconverter">
              <w:smartTagPr>
                <w:attr w:name="ProductID" w:val="100 m"/>
              </w:smartTagPr>
              <w:r w:rsidRPr="007F2B39">
                <w:rPr>
                  <w:sz w:val="28"/>
                  <w:szCs w:val="28"/>
                </w:rPr>
                <w:t xml:space="preserve">100 </w:t>
              </w:r>
              <w:r w:rsidRPr="007F2B39">
                <w:rPr>
                  <w:sz w:val="28"/>
                  <w:szCs w:val="28"/>
                  <w:lang w:val="uz-Cyrl-UZ"/>
                </w:rPr>
                <w:t>m</w:t>
              </w:r>
            </w:smartTag>
            <w:r w:rsidRPr="007F2B39">
              <w:rPr>
                <w:sz w:val="28"/>
                <w:szCs w:val="28"/>
              </w:rPr>
              <w:t>).</w:t>
            </w:r>
          </w:p>
          <w:p w:rsidR="00780619" w:rsidRPr="00A60C6F" w:rsidRDefault="00780619" w:rsidP="00A22CF1">
            <w:pPr>
              <w:tabs>
                <w:tab w:val="left" w:pos="4320"/>
                <w:tab w:val="left" w:pos="4500"/>
              </w:tabs>
              <w:jc w:val="both"/>
              <w:rPr>
                <w:sz w:val="28"/>
                <w:szCs w:val="28"/>
                <w:lang w:val="uz-Cyrl-UZ"/>
              </w:rPr>
            </w:pPr>
          </w:p>
          <w:p w:rsidR="00780619" w:rsidRPr="007F2B39" w:rsidRDefault="00780619" w:rsidP="00A22CF1">
            <w:pPr>
              <w:tabs>
                <w:tab w:val="left" w:pos="4320"/>
                <w:tab w:val="left" w:pos="4500"/>
              </w:tabs>
              <w:jc w:val="both"/>
              <w:rPr>
                <w:sz w:val="28"/>
                <w:szCs w:val="28"/>
                <w:lang w:val="en-US"/>
              </w:rPr>
            </w:pPr>
            <w:r w:rsidRPr="007F2B39">
              <w:rPr>
                <w:i/>
                <w:iCs/>
                <w:sz w:val="28"/>
                <w:szCs w:val="28"/>
                <w:lang w:val="uz-Cyrl-UZ"/>
              </w:rPr>
              <w:t xml:space="preserve">Gigabit Ethernet </w:t>
            </w:r>
            <w:r w:rsidRPr="007F2B39">
              <w:rPr>
                <w:iCs/>
                <w:sz w:val="28"/>
                <w:szCs w:val="28"/>
                <w:lang w:val="uz-Cyrl-UZ"/>
              </w:rPr>
              <w:t>standart</w:t>
            </w:r>
            <w:r w:rsidRPr="007F2B39">
              <w:rPr>
                <w:iCs/>
                <w:sz w:val="28"/>
                <w:szCs w:val="28"/>
                <w:lang w:val="en-US"/>
              </w:rPr>
              <w:t>ining</w:t>
            </w:r>
            <w:r w:rsidRPr="007F2B39">
              <w:rPr>
                <w:sz w:val="28"/>
                <w:szCs w:val="28"/>
                <w:lang w:val="uz-Cyrl-UZ"/>
              </w:rPr>
              <w:t xml:space="preserve"> 5-toi</w:t>
            </w:r>
            <w:r w:rsidRPr="007F2B39">
              <w:rPr>
                <w:sz w:val="28"/>
                <w:szCs w:val="28"/>
                <w:lang w:val="en-US"/>
              </w:rPr>
              <w:t>f</w:t>
            </w:r>
            <w:r w:rsidRPr="007F2B39">
              <w:rPr>
                <w:sz w:val="28"/>
                <w:szCs w:val="28"/>
                <w:lang w:val="uz-Cyrl-UZ"/>
              </w:rPr>
              <w:t xml:space="preserve">a </w:t>
            </w:r>
            <w:r w:rsidRPr="007F2B39">
              <w:rPr>
                <w:sz w:val="28"/>
                <w:szCs w:val="28"/>
                <w:lang w:val="en-US"/>
              </w:rPr>
              <w:t>(</w:t>
            </w:r>
            <w:smartTag w:uri="urn:schemas-microsoft-com:office:smarttags" w:element="metricconverter">
              <w:smartTagPr>
                <w:attr w:name="ProductID" w:val="100 m"/>
              </w:smartTagPr>
              <w:r w:rsidRPr="007F2B39">
                <w:rPr>
                  <w:sz w:val="28"/>
                  <w:szCs w:val="28"/>
                  <w:lang w:val="en-US"/>
                </w:rPr>
                <w:t xml:space="preserve">100 </w:t>
              </w:r>
              <w:r w:rsidRPr="007F2B39">
                <w:rPr>
                  <w:sz w:val="28"/>
                  <w:szCs w:val="28"/>
                  <w:lang w:val="uz-Cyrl-UZ"/>
                </w:rPr>
                <w:t>m</w:t>
              </w:r>
            </w:smartTag>
            <w:r w:rsidRPr="007F2B39">
              <w:rPr>
                <w:sz w:val="28"/>
                <w:szCs w:val="28"/>
                <w:lang w:val="uz-Cyrl-UZ"/>
              </w:rPr>
              <w:t xml:space="preserve"> </w:t>
            </w:r>
            <w:r w:rsidRPr="007F2B39">
              <w:rPr>
                <w:sz w:val="28"/>
                <w:szCs w:val="28"/>
                <w:lang w:val="en-US"/>
              </w:rPr>
              <w:t>g</w:t>
            </w:r>
            <w:r w:rsidRPr="007F2B39">
              <w:rPr>
                <w:sz w:val="28"/>
                <w:szCs w:val="28"/>
              </w:rPr>
              <w:t>а</w:t>
            </w:r>
            <w:r w:rsidRPr="007F2B39">
              <w:rPr>
                <w:sz w:val="28"/>
                <w:szCs w:val="28"/>
                <w:lang w:val="en-US"/>
              </w:rPr>
              <w:t>ch</w:t>
            </w:r>
            <w:r w:rsidRPr="007F2B39">
              <w:rPr>
                <w:sz w:val="28"/>
                <w:szCs w:val="28"/>
              </w:rPr>
              <w:t>а</w:t>
            </w:r>
            <w:r w:rsidRPr="007F2B39">
              <w:rPr>
                <w:sz w:val="28"/>
                <w:szCs w:val="28"/>
                <w:lang w:val="en-US"/>
              </w:rPr>
              <w:t>)</w:t>
            </w:r>
            <w:r w:rsidRPr="007F2B39">
              <w:rPr>
                <w:sz w:val="28"/>
                <w:szCs w:val="28"/>
                <w:lang w:val="uz-Cyrl-UZ"/>
              </w:rPr>
              <w:t xml:space="preserve"> to‘rt juft ekranlanmagan, kabel </w:t>
            </w:r>
            <w:r w:rsidRPr="007F2B39">
              <w:rPr>
                <w:sz w:val="28"/>
                <w:szCs w:val="28"/>
                <w:lang w:val="en-US"/>
              </w:rPr>
              <w:t>uchun mo’ljallangan</w:t>
            </w:r>
            <w:r w:rsidRPr="007F2B39">
              <w:rPr>
                <w:iCs/>
                <w:sz w:val="28"/>
                <w:szCs w:val="28"/>
                <w:lang w:val="en-US"/>
              </w:rPr>
              <w:t xml:space="preserve"> </w:t>
            </w:r>
            <w:r w:rsidRPr="007F2B39">
              <w:rPr>
                <w:iCs/>
                <w:sz w:val="28"/>
                <w:szCs w:val="28"/>
                <w:lang w:val="uz-Cyrl-UZ"/>
              </w:rPr>
              <w:t xml:space="preserve"> loyihasi</w:t>
            </w:r>
            <w:r w:rsidRPr="007F2B39">
              <w:rPr>
                <w:i/>
                <w:iCs/>
                <w:sz w:val="28"/>
                <w:szCs w:val="28"/>
                <w:lang w:val="uz-Cyrl-UZ"/>
              </w:rPr>
              <w:t>.</w:t>
            </w:r>
            <w:r w:rsidRPr="007F2B39">
              <w:rPr>
                <w:i/>
                <w:iCs/>
                <w:sz w:val="28"/>
                <w:szCs w:val="28"/>
                <w:lang w:val="en-US"/>
              </w:rPr>
              <w:t xml:space="preserve"> </w:t>
            </w:r>
          </w:p>
          <w:p w:rsidR="00780619" w:rsidRPr="007F2B39" w:rsidRDefault="00780619" w:rsidP="00A22CF1">
            <w:pPr>
              <w:tabs>
                <w:tab w:val="left" w:pos="4320"/>
                <w:tab w:val="left" w:pos="4500"/>
              </w:tabs>
              <w:jc w:val="both"/>
              <w:rPr>
                <w:sz w:val="28"/>
                <w:szCs w:val="28"/>
                <w:lang w:val="en-US"/>
              </w:rPr>
            </w:pPr>
          </w:p>
          <w:p w:rsidR="00780619" w:rsidRPr="007F2B39" w:rsidRDefault="00780619" w:rsidP="00A22CF1">
            <w:pPr>
              <w:tabs>
                <w:tab w:val="left" w:pos="4320"/>
                <w:tab w:val="left" w:pos="4500"/>
              </w:tabs>
              <w:jc w:val="both"/>
              <w:rPr>
                <w:sz w:val="28"/>
                <w:szCs w:val="28"/>
                <w:lang w:val="uz-Cyrl-UZ"/>
              </w:rPr>
            </w:pPr>
            <w:r w:rsidRPr="007F2B39">
              <w:rPr>
                <w:iCs/>
                <w:sz w:val="28"/>
                <w:szCs w:val="28"/>
                <w:lang w:val="uz-Cyrl-UZ"/>
              </w:rPr>
              <w:t>Gigabit Ethernet стандарт</w:t>
            </w:r>
            <w:r w:rsidRPr="007F2B39">
              <w:rPr>
                <w:iCs/>
                <w:sz w:val="28"/>
                <w:szCs w:val="28"/>
              </w:rPr>
              <w:t>ининг</w:t>
            </w:r>
            <w:r w:rsidRPr="007F2B39">
              <w:rPr>
                <w:sz w:val="28"/>
                <w:szCs w:val="28"/>
                <w:lang w:val="uz-Cyrl-UZ"/>
              </w:rPr>
              <w:t xml:space="preserve"> 5-тои</w:t>
            </w:r>
            <w:r w:rsidRPr="007F2B39">
              <w:rPr>
                <w:sz w:val="28"/>
                <w:szCs w:val="28"/>
              </w:rPr>
              <w:t>фа</w:t>
            </w:r>
            <w:r w:rsidRPr="007F2B39">
              <w:rPr>
                <w:sz w:val="28"/>
                <w:szCs w:val="28"/>
                <w:lang w:val="uz-Cyrl-UZ"/>
              </w:rPr>
              <w:t xml:space="preserve"> </w:t>
            </w:r>
            <w:r w:rsidRPr="007F2B39">
              <w:rPr>
                <w:sz w:val="28"/>
                <w:szCs w:val="28"/>
                <w:lang w:val="en-US"/>
              </w:rPr>
              <w:t>(</w:t>
            </w:r>
            <w:smartTag w:uri="urn:schemas-microsoft-com:office:smarttags" w:element="metricconverter">
              <w:smartTagPr>
                <w:attr w:name="ProductID" w:val="100 m"/>
              </w:smartTagPr>
              <w:r w:rsidRPr="007F2B39">
                <w:rPr>
                  <w:sz w:val="28"/>
                  <w:szCs w:val="28"/>
                  <w:lang w:val="en-US"/>
                </w:rPr>
                <w:t xml:space="preserve">100 </w:t>
              </w:r>
              <w:r w:rsidRPr="007F2B39">
                <w:rPr>
                  <w:sz w:val="28"/>
                  <w:szCs w:val="28"/>
                  <w:lang w:val="uz-Cyrl-UZ"/>
                </w:rPr>
                <w:t>m</w:t>
              </w:r>
            </w:smartTag>
            <w:r w:rsidRPr="007F2B39">
              <w:rPr>
                <w:sz w:val="28"/>
                <w:szCs w:val="28"/>
                <w:lang w:val="uz-Cyrl-UZ"/>
              </w:rPr>
              <w:t xml:space="preserve"> </w:t>
            </w:r>
            <w:r w:rsidRPr="007F2B39">
              <w:rPr>
                <w:sz w:val="28"/>
                <w:szCs w:val="28"/>
              </w:rPr>
              <w:t>гача</w:t>
            </w:r>
            <w:r w:rsidRPr="007F2B39">
              <w:rPr>
                <w:sz w:val="28"/>
                <w:szCs w:val="28"/>
                <w:lang w:val="en-US"/>
              </w:rPr>
              <w:t>)</w:t>
            </w:r>
            <w:r w:rsidRPr="007F2B39">
              <w:rPr>
                <w:sz w:val="28"/>
                <w:szCs w:val="28"/>
                <w:lang w:val="uz-Cyrl-UZ"/>
              </w:rPr>
              <w:t xml:space="preserve"> тўрт жуфт экранланмаган кабель </w:t>
            </w:r>
            <w:r w:rsidRPr="007F2B39">
              <w:rPr>
                <w:sz w:val="28"/>
                <w:szCs w:val="28"/>
              </w:rPr>
              <w:t>учун</w:t>
            </w:r>
            <w:r w:rsidRPr="007F2B39">
              <w:rPr>
                <w:sz w:val="28"/>
                <w:szCs w:val="28"/>
                <w:lang w:val="en-US"/>
              </w:rPr>
              <w:t xml:space="preserve"> </w:t>
            </w:r>
            <w:r w:rsidRPr="007F2B39">
              <w:rPr>
                <w:sz w:val="28"/>
                <w:szCs w:val="28"/>
              </w:rPr>
              <w:t>мўлжалланган</w:t>
            </w:r>
            <w:r w:rsidRPr="007F2B39">
              <w:rPr>
                <w:sz w:val="28"/>
                <w:szCs w:val="28"/>
                <w:lang w:val="uz-Cyrl-UZ"/>
              </w:rPr>
              <w:t xml:space="preserve"> </w:t>
            </w:r>
            <w:r w:rsidRPr="007F2B39">
              <w:rPr>
                <w:iCs/>
                <w:sz w:val="28"/>
                <w:szCs w:val="28"/>
                <w:lang w:val="uz-Cyrl-UZ"/>
              </w:rPr>
              <w:t>лойиҳаси</w:t>
            </w:r>
            <w:r w:rsidRPr="007F2B39">
              <w:rPr>
                <w:i/>
                <w:iCs/>
                <w:sz w:val="28"/>
                <w:szCs w:val="28"/>
                <w:lang w:val="uz-Cyrl-UZ"/>
              </w:rPr>
              <w:t>.</w:t>
            </w:r>
          </w:p>
        </w:tc>
      </w:tr>
      <w:tr w:rsidR="00780619" w:rsidRPr="002752C5">
        <w:trPr>
          <w:tblCellSpacing w:w="0" w:type="dxa"/>
          <w:jc w:val="center"/>
        </w:trPr>
        <w:tc>
          <w:tcPr>
            <w:tcW w:w="2079" w:type="pct"/>
          </w:tcPr>
          <w:p w:rsidR="00780619" w:rsidRPr="00E370EB" w:rsidRDefault="00780619" w:rsidP="00A22CF1">
            <w:pPr>
              <w:tabs>
                <w:tab w:val="left" w:pos="4320"/>
                <w:tab w:val="left" w:pos="4500"/>
              </w:tabs>
              <w:rPr>
                <w:b/>
                <w:bCs/>
                <w:color w:val="000000"/>
                <w:sz w:val="28"/>
                <w:szCs w:val="28"/>
                <w:lang w:val="uz-Cyrl-UZ"/>
              </w:rPr>
            </w:pPr>
            <w:r w:rsidRPr="00E370EB">
              <w:rPr>
                <w:b/>
                <w:sz w:val="28"/>
                <w:szCs w:val="28"/>
                <w:lang w:val="en-US"/>
              </w:rPr>
              <w:t>100VG-AnyLAN</w:t>
            </w:r>
            <w:r w:rsidRPr="00E370EB">
              <w:rPr>
                <w:b/>
                <w:bCs/>
                <w:color w:val="000000"/>
                <w:sz w:val="28"/>
                <w:szCs w:val="28"/>
                <w:lang w:val="uz-Cyrl-UZ"/>
              </w:rPr>
              <w:t xml:space="preserve"> </w:t>
            </w:r>
          </w:p>
          <w:p w:rsidR="00780619" w:rsidRPr="00255F79" w:rsidRDefault="00780619" w:rsidP="00A22CF1">
            <w:pPr>
              <w:tabs>
                <w:tab w:val="left" w:pos="4320"/>
                <w:tab w:val="left" w:pos="4500"/>
              </w:tabs>
              <w:rPr>
                <w:bCs/>
                <w:i/>
                <w:color w:val="000000"/>
                <w:sz w:val="28"/>
                <w:szCs w:val="28"/>
                <w:lang w:val="uz-Cyrl-UZ"/>
              </w:rPr>
            </w:pPr>
            <w:r w:rsidRPr="004F150F">
              <w:rPr>
                <w:b/>
                <w:bCs/>
                <w:color w:val="000000"/>
                <w:sz w:val="28"/>
                <w:szCs w:val="28"/>
                <w:lang w:val="en-US"/>
              </w:rPr>
              <w:t xml:space="preserve">uz </w:t>
            </w:r>
            <w:r w:rsidRPr="004F150F">
              <w:rPr>
                <w:bCs/>
                <w:color w:val="000000"/>
                <w:sz w:val="28"/>
                <w:szCs w:val="28"/>
                <w:lang w:val="en-US"/>
              </w:rPr>
              <w:t>-</w:t>
            </w:r>
            <w:r>
              <w:rPr>
                <w:bCs/>
                <w:color w:val="000000"/>
                <w:sz w:val="28"/>
                <w:szCs w:val="28"/>
                <w:lang w:val="en-US"/>
              </w:rPr>
              <w:t xml:space="preserve"> </w:t>
            </w:r>
            <w:r w:rsidRPr="00255F79">
              <w:rPr>
                <w:i/>
                <w:sz w:val="28"/>
                <w:szCs w:val="28"/>
                <w:lang w:val="en-US"/>
              </w:rPr>
              <w:t>100VG-AnyLAN</w:t>
            </w:r>
          </w:p>
          <w:p w:rsidR="00780619" w:rsidRDefault="00780619" w:rsidP="00A22CF1">
            <w:pPr>
              <w:tabs>
                <w:tab w:val="left" w:pos="4320"/>
                <w:tab w:val="left" w:pos="4500"/>
              </w:tabs>
              <w:rPr>
                <w:sz w:val="28"/>
                <w:szCs w:val="28"/>
                <w:lang w:val="en-US"/>
              </w:rPr>
            </w:pPr>
            <w:r>
              <w:rPr>
                <w:sz w:val="28"/>
                <w:szCs w:val="28"/>
                <w:lang w:val="uz-Cyrl-UZ"/>
              </w:rPr>
              <w:t xml:space="preserve">       </w:t>
            </w:r>
            <w:r w:rsidRPr="004F150F">
              <w:rPr>
                <w:sz w:val="28"/>
                <w:szCs w:val="28"/>
                <w:lang w:val="en-US"/>
              </w:rPr>
              <w:t>100VG-AnyLAN</w:t>
            </w:r>
          </w:p>
          <w:p w:rsidR="00780619" w:rsidRPr="00E370EB" w:rsidRDefault="00780619" w:rsidP="00A22CF1">
            <w:pPr>
              <w:tabs>
                <w:tab w:val="left" w:pos="4320"/>
                <w:tab w:val="left" w:pos="4500"/>
              </w:tabs>
              <w:rPr>
                <w:bCs/>
                <w:color w:val="000000"/>
                <w:sz w:val="28"/>
                <w:szCs w:val="28"/>
                <w:lang w:val="uz-Cyrl-UZ"/>
              </w:rPr>
            </w:pPr>
            <w:r w:rsidRPr="00E370EB">
              <w:rPr>
                <w:b/>
                <w:sz w:val="28"/>
                <w:szCs w:val="28"/>
                <w:lang w:val="en-US"/>
              </w:rPr>
              <w:t xml:space="preserve">en </w:t>
            </w:r>
            <w:r w:rsidRPr="004E6F4F">
              <w:rPr>
                <w:sz w:val="28"/>
                <w:szCs w:val="28"/>
                <w:lang w:val="en-US"/>
              </w:rPr>
              <w:t>-</w:t>
            </w:r>
            <w:r>
              <w:rPr>
                <w:b/>
                <w:sz w:val="28"/>
                <w:szCs w:val="28"/>
                <w:lang w:val="en-US"/>
              </w:rPr>
              <w:t xml:space="preserve"> </w:t>
            </w:r>
            <w:r w:rsidRPr="00E370EB">
              <w:rPr>
                <w:sz w:val="28"/>
                <w:szCs w:val="28"/>
                <w:lang w:val="en-US"/>
              </w:rPr>
              <w:t>100VG-AnyLAN</w:t>
            </w:r>
            <w:r w:rsidRPr="00E370EB">
              <w:rPr>
                <w:bCs/>
                <w:color w:val="000000"/>
                <w:sz w:val="28"/>
                <w:szCs w:val="28"/>
                <w:lang w:val="uz-Cyrl-UZ"/>
              </w:rPr>
              <w:t xml:space="preserve"> </w:t>
            </w:r>
          </w:p>
          <w:p w:rsidR="00780619" w:rsidRPr="00E370EB" w:rsidRDefault="00780619" w:rsidP="00A22CF1">
            <w:pPr>
              <w:tabs>
                <w:tab w:val="left" w:pos="4320"/>
                <w:tab w:val="left" w:pos="4500"/>
              </w:tabs>
              <w:rPr>
                <w:b/>
                <w:bCs/>
                <w:sz w:val="28"/>
                <w:szCs w:val="28"/>
                <w:lang w:val="en-US"/>
              </w:rPr>
            </w:pPr>
          </w:p>
          <w:p w:rsidR="00780619" w:rsidRPr="004F150F"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Pr>
                <w:sz w:val="28"/>
                <w:szCs w:val="28"/>
              </w:rPr>
              <w:t xml:space="preserve">Метод передачи со скоростью 100 </w:t>
            </w:r>
            <w:r w:rsidRPr="0099137E">
              <w:rPr>
                <w:sz w:val="28"/>
                <w:szCs w:val="28"/>
                <w:lang w:val="en-US"/>
              </w:rPr>
              <w:t>Mbit</w:t>
            </w:r>
            <w:r w:rsidRPr="005B6905">
              <w:rPr>
                <w:sz w:val="28"/>
                <w:szCs w:val="28"/>
              </w:rPr>
              <w:t>/</w:t>
            </w:r>
            <w:r w:rsidRPr="0099137E">
              <w:rPr>
                <w:sz w:val="28"/>
                <w:szCs w:val="28"/>
                <w:lang w:val="en-US"/>
              </w:rPr>
              <w:t>s</w:t>
            </w:r>
            <w:r>
              <w:rPr>
                <w:sz w:val="28"/>
                <w:szCs w:val="28"/>
                <w:lang w:val="uz-Cyrl-UZ"/>
              </w:rPr>
              <w:t xml:space="preserve"> </w:t>
            </w:r>
            <w:r>
              <w:rPr>
                <w:sz w:val="28"/>
                <w:szCs w:val="28"/>
              </w:rPr>
              <w:t xml:space="preserve">в существующей локальной сети. Работает на неэкранированных витых парах категорий </w:t>
            </w:r>
            <w:r w:rsidR="00AF785C">
              <w:rPr>
                <w:sz w:val="28"/>
                <w:szCs w:val="28"/>
              </w:rPr>
              <w:br/>
            </w:r>
            <w:r>
              <w:rPr>
                <w:sz w:val="28"/>
                <w:szCs w:val="28"/>
              </w:rPr>
              <w:t xml:space="preserve">3-5. </w:t>
            </w:r>
          </w:p>
          <w:p w:rsidR="00780619" w:rsidRPr="009046DE" w:rsidRDefault="00780619" w:rsidP="00A22CF1">
            <w:pPr>
              <w:tabs>
                <w:tab w:val="left" w:pos="4320"/>
                <w:tab w:val="left" w:pos="4500"/>
              </w:tabs>
              <w:jc w:val="both"/>
              <w:rPr>
                <w:sz w:val="18"/>
                <w:szCs w:val="18"/>
                <w:lang w:val="uz-Cyrl-UZ"/>
              </w:rPr>
            </w:pPr>
          </w:p>
          <w:p w:rsidR="00780619" w:rsidRDefault="00780619" w:rsidP="00A22CF1">
            <w:pPr>
              <w:tabs>
                <w:tab w:val="left" w:pos="4320"/>
                <w:tab w:val="left" w:pos="4500"/>
              </w:tabs>
              <w:jc w:val="both"/>
              <w:rPr>
                <w:sz w:val="28"/>
                <w:szCs w:val="28"/>
                <w:lang w:val="uz-Cyrl-UZ"/>
              </w:rPr>
            </w:pPr>
            <w:r w:rsidRPr="0099137E">
              <w:rPr>
                <w:sz w:val="28"/>
                <w:szCs w:val="28"/>
                <w:lang w:val="en-US"/>
              </w:rPr>
              <w:t>Mavjud</w:t>
            </w:r>
            <w:r w:rsidRPr="005B6905">
              <w:rPr>
                <w:sz w:val="28"/>
                <w:szCs w:val="28"/>
              </w:rPr>
              <w:t xml:space="preserve"> </w:t>
            </w:r>
            <w:r w:rsidRPr="0099137E">
              <w:rPr>
                <w:sz w:val="28"/>
                <w:szCs w:val="28"/>
                <w:lang w:val="en-US"/>
              </w:rPr>
              <w:t>lokal</w:t>
            </w:r>
            <w:r w:rsidRPr="005B6905">
              <w:rPr>
                <w:sz w:val="28"/>
                <w:szCs w:val="28"/>
              </w:rPr>
              <w:t xml:space="preserve"> </w:t>
            </w:r>
            <w:r w:rsidRPr="0099137E">
              <w:rPr>
                <w:sz w:val="28"/>
                <w:szCs w:val="28"/>
                <w:lang w:val="en-US"/>
              </w:rPr>
              <w:t>tarmoqda</w:t>
            </w:r>
            <w:r w:rsidRPr="005B6905">
              <w:rPr>
                <w:sz w:val="28"/>
                <w:szCs w:val="28"/>
              </w:rPr>
              <w:t xml:space="preserve"> 100 </w:t>
            </w:r>
            <w:r w:rsidRPr="00255F79">
              <w:rPr>
                <w:i/>
                <w:sz w:val="28"/>
                <w:szCs w:val="28"/>
                <w:lang w:val="en-US"/>
              </w:rPr>
              <w:t>Mbit</w:t>
            </w:r>
            <w:r w:rsidRPr="00255F79">
              <w:rPr>
                <w:i/>
                <w:sz w:val="28"/>
                <w:szCs w:val="28"/>
              </w:rPr>
              <w:t>/</w:t>
            </w:r>
            <w:r w:rsidRPr="00255F79">
              <w:rPr>
                <w:i/>
                <w:sz w:val="28"/>
                <w:szCs w:val="28"/>
                <w:lang w:val="en-US"/>
              </w:rPr>
              <w:t>s</w:t>
            </w:r>
            <w:r>
              <w:rPr>
                <w:sz w:val="28"/>
                <w:szCs w:val="28"/>
                <w:lang w:val="uz-Cyrl-UZ"/>
              </w:rPr>
              <w:t xml:space="preserve"> tezlik bilan uzatish usuli. 3-5 kategoriyalardagi ekran</w:t>
            </w:r>
            <w:r w:rsidRPr="0099137E">
              <w:rPr>
                <w:sz w:val="28"/>
                <w:szCs w:val="28"/>
                <w:lang w:val="en-US"/>
              </w:rPr>
              <w:t>lan</w:t>
            </w:r>
            <w:r>
              <w:rPr>
                <w:sz w:val="28"/>
                <w:szCs w:val="28"/>
                <w:lang w:val="uz-Cyrl-UZ"/>
              </w:rPr>
              <w:t xml:space="preserve">-magan o‘ralgan juft asosida ishlaydi. </w:t>
            </w:r>
          </w:p>
          <w:p w:rsidR="00780619" w:rsidRPr="009046DE" w:rsidRDefault="00780619" w:rsidP="00A22CF1">
            <w:pPr>
              <w:tabs>
                <w:tab w:val="left" w:pos="4320"/>
                <w:tab w:val="left" w:pos="4500"/>
              </w:tabs>
              <w:jc w:val="both"/>
              <w:rPr>
                <w:sz w:val="18"/>
                <w:szCs w:val="18"/>
                <w:lang w:val="en-US"/>
              </w:rPr>
            </w:pPr>
          </w:p>
          <w:p w:rsidR="00780619" w:rsidRPr="004F150F" w:rsidRDefault="00780619" w:rsidP="00A22CF1">
            <w:pPr>
              <w:tabs>
                <w:tab w:val="left" w:pos="4320"/>
                <w:tab w:val="left" w:pos="4500"/>
              </w:tabs>
              <w:jc w:val="both"/>
              <w:rPr>
                <w:sz w:val="28"/>
                <w:szCs w:val="28"/>
                <w:lang w:val="uz-Cyrl-UZ"/>
              </w:rPr>
            </w:pPr>
            <w:r>
              <w:rPr>
                <w:sz w:val="28"/>
                <w:szCs w:val="28"/>
              </w:rPr>
              <w:t>Мавжуд</w:t>
            </w:r>
            <w:r w:rsidRPr="005B6905">
              <w:rPr>
                <w:sz w:val="28"/>
                <w:szCs w:val="28"/>
                <w:lang w:val="en-US"/>
              </w:rPr>
              <w:t xml:space="preserve"> </w:t>
            </w:r>
            <w:r>
              <w:rPr>
                <w:sz w:val="28"/>
                <w:szCs w:val="28"/>
              </w:rPr>
              <w:t>локал</w:t>
            </w:r>
            <w:r w:rsidRPr="005B6905">
              <w:rPr>
                <w:sz w:val="28"/>
                <w:szCs w:val="28"/>
                <w:lang w:val="en-US"/>
              </w:rPr>
              <w:t xml:space="preserve"> </w:t>
            </w:r>
            <w:r>
              <w:rPr>
                <w:sz w:val="28"/>
                <w:szCs w:val="28"/>
              </w:rPr>
              <w:t>тармоқда</w:t>
            </w:r>
            <w:r w:rsidRPr="005B6905">
              <w:rPr>
                <w:sz w:val="28"/>
                <w:szCs w:val="28"/>
                <w:lang w:val="en-US"/>
              </w:rPr>
              <w:t xml:space="preserve"> 100 </w:t>
            </w:r>
            <w:r w:rsidRPr="0099137E">
              <w:rPr>
                <w:sz w:val="28"/>
                <w:szCs w:val="28"/>
                <w:lang w:val="en-US"/>
              </w:rPr>
              <w:t>Mbit/s</w:t>
            </w:r>
            <w:r>
              <w:rPr>
                <w:sz w:val="28"/>
                <w:szCs w:val="28"/>
                <w:lang w:val="uz-Cyrl-UZ"/>
              </w:rPr>
              <w:t xml:space="preserve"> тезлик билан узатиш усули. 3-5 категориялардаги экран</w:t>
            </w:r>
            <w:r>
              <w:rPr>
                <w:sz w:val="28"/>
                <w:szCs w:val="28"/>
              </w:rPr>
              <w:t>лан</w:t>
            </w:r>
            <w:r>
              <w:rPr>
                <w:sz w:val="28"/>
                <w:szCs w:val="28"/>
                <w:lang w:val="uz-Cyrl-UZ"/>
              </w:rPr>
              <w:t>маган ўралган жуфт асосида ишлай</w:t>
            </w:r>
            <w:r w:rsidR="00B43887">
              <w:rPr>
                <w:sz w:val="28"/>
                <w:szCs w:val="28"/>
                <w:lang w:val="uz-Cyrl-UZ"/>
              </w:rPr>
              <w:t>-</w:t>
            </w:r>
            <w:r>
              <w:rPr>
                <w:sz w:val="28"/>
                <w:szCs w:val="28"/>
                <w:lang w:val="uz-Cyrl-UZ"/>
              </w:rPr>
              <w:t xml:space="preserve">ди. </w:t>
            </w:r>
          </w:p>
        </w:tc>
      </w:tr>
      <w:tr w:rsidR="00780619" w:rsidRPr="00A60C6F">
        <w:trPr>
          <w:tblCellSpacing w:w="0" w:type="dxa"/>
          <w:jc w:val="center"/>
        </w:trPr>
        <w:tc>
          <w:tcPr>
            <w:tcW w:w="2079" w:type="pct"/>
          </w:tcPr>
          <w:p w:rsidR="00780619" w:rsidRPr="00A139EC" w:rsidRDefault="00780619" w:rsidP="00A22CF1">
            <w:pPr>
              <w:tabs>
                <w:tab w:val="left" w:pos="4320"/>
                <w:tab w:val="left" w:pos="4500"/>
              </w:tabs>
              <w:rPr>
                <w:b/>
                <w:bCs/>
                <w:sz w:val="28"/>
                <w:szCs w:val="28"/>
                <w:lang w:val="uz-Cyrl-UZ"/>
              </w:rPr>
            </w:pPr>
            <w:r w:rsidRPr="00A139EC">
              <w:rPr>
                <w:b/>
                <w:sz w:val="28"/>
                <w:szCs w:val="28"/>
                <w:lang w:val="en-US"/>
              </w:rPr>
              <w:t>1Base5</w:t>
            </w:r>
          </w:p>
          <w:p w:rsidR="00780619" w:rsidRDefault="00780619" w:rsidP="00A22CF1">
            <w:pPr>
              <w:tabs>
                <w:tab w:val="left" w:pos="4320"/>
                <w:tab w:val="left" w:pos="4500"/>
              </w:tabs>
              <w:rPr>
                <w:b/>
                <w:sz w:val="28"/>
                <w:szCs w:val="28"/>
                <w:lang w:val="en-US"/>
              </w:rPr>
            </w:pPr>
            <w:r w:rsidRPr="00D80C3B">
              <w:rPr>
                <w:b/>
                <w:bCs/>
                <w:color w:val="000000"/>
                <w:sz w:val="28"/>
                <w:szCs w:val="28"/>
                <w:lang w:val="en-US"/>
              </w:rPr>
              <w:t xml:space="preserve">uz </w:t>
            </w:r>
            <w:r w:rsidRPr="002E1A74">
              <w:rPr>
                <w:bCs/>
                <w:color w:val="000000"/>
                <w:sz w:val="28"/>
                <w:szCs w:val="28"/>
                <w:lang w:val="en-US"/>
              </w:rPr>
              <w:t xml:space="preserve">- </w:t>
            </w:r>
            <w:r w:rsidRPr="00D80C3B">
              <w:rPr>
                <w:sz w:val="28"/>
                <w:szCs w:val="28"/>
                <w:lang w:val="en-US"/>
              </w:rPr>
              <w:t>1</w:t>
            </w:r>
            <w:r w:rsidRPr="000730EE">
              <w:rPr>
                <w:i/>
                <w:sz w:val="28"/>
                <w:szCs w:val="28"/>
                <w:lang w:val="en-US"/>
              </w:rPr>
              <w:t>Base5</w:t>
            </w:r>
          </w:p>
          <w:p w:rsidR="00780619" w:rsidRDefault="00780619" w:rsidP="00A22CF1">
            <w:pPr>
              <w:tabs>
                <w:tab w:val="left" w:pos="4320"/>
                <w:tab w:val="left" w:pos="4500"/>
              </w:tabs>
              <w:rPr>
                <w:sz w:val="28"/>
                <w:szCs w:val="28"/>
                <w:lang w:val="uz-Cyrl-UZ"/>
              </w:rPr>
            </w:pPr>
            <w:r>
              <w:rPr>
                <w:b/>
                <w:sz w:val="28"/>
                <w:szCs w:val="28"/>
                <w:lang w:val="en-US"/>
              </w:rPr>
              <w:t xml:space="preserve">       </w:t>
            </w:r>
            <w:r w:rsidRPr="00D80C3B">
              <w:rPr>
                <w:sz w:val="28"/>
                <w:szCs w:val="28"/>
                <w:lang w:val="en-US"/>
              </w:rPr>
              <w:t>1</w:t>
            </w:r>
            <w:r w:rsidRPr="0018659A">
              <w:rPr>
                <w:sz w:val="28"/>
                <w:szCs w:val="28"/>
                <w:lang w:val="en-US"/>
              </w:rPr>
              <w:t>Base</w:t>
            </w:r>
            <w:r w:rsidRPr="00D80C3B">
              <w:rPr>
                <w:sz w:val="28"/>
                <w:szCs w:val="28"/>
                <w:lang w:val="en-US"/>
              </w:rPr>
              <w:t>5</w:t>
            </w:r>
          </w:p>
          <w:p w:rsidR="00780619" w:rsidRPr="0018659A" w:rsidRDefault="00780619" w:rsidP="00A22CF1">
            <w:pPr>
              <w:tabs>
                <w:tab w:val="left" w:pos="4320"/>
                <w:tab w:val="left" w:pos="4500"/>
              </w:tabs>
              <w:rPr>
                <w:bCs/>
                <w:sz w:val="28"/>
                <w:szCs w:val="28"/>
                <w:lang w:val="uz-Cyrl-UZ"/>
              </w:rPr>
            </w:pPr>
            <w:r w:rsidRPr="000F6207">
              <w:rPr>
                <w:b/>
                <w:bCs/>
                <w:color w:val="000000"/>
                <w:sz w:val="28"/>
                <w:szCs w:val="28"/>
                <w:lang w:val="en-US"/>
              </w:rPr>
              <w:t xml:space="preserve">en </w:t>
            </w:r>
            <w:r w:rsidRPr="00E33491">
              <w:rPr>
                <w:bCs/>
                <w:color w:val="000000"/>
                <w:sz w:val="28"/>
                <w:szCs w:val="28"/>
                <w:lang w:val="en-US"/>
              </w:rPr>
              <w:t>-</w:t>
            </w:r>
            <w:r>
              <w:rPr>
                <w:b/>
                <w:bCs/>
                <w:color w:val="000000"/>
                <w:sz w:val="28"/>
                <w:szCs w:val="28"/>
                <w:lang w:val="en-US"/>
              </w:rPr>
              <w:t xml:space="preserve"> </w:t>
            </w:r>
            <w:r w:rsidRPr="00D80C3B">
              <w:rPr>
                <w:sz w:val="28"/>
                <w:szCs w:val="28"/>
                <w:lang w:val="en-US"/>
              </w:rPr>
              <w:t>1</w:t>
            </w:r>
            <w:r w:rsidRPr="0018659A">
              <w:rPr>
                <w:sz w:val="28"/>
                <w:szCs w:val="28"/>
                <w:lang w:val="en-US"/>
              </w:rPr>
              <w:t>Base</w:t>
            </w:r>
            <w:r w:rsidRPr="00D80C3B">
              <w:rPr>
                <w:sz w:val="28"/>
                <w:szCs w:val="28"/>
                <w:lang w:val="en-US"/>
              </w:rPr>
              <w:t>5</w:t>
            </w:r>
          </w:p>
          <w:p w:rsidR="00780619" w:rsidRPr="0037448D"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436328">
              <w:rPr>
                <w:sz w:val="28"/>
                <w:szCs w:val="28"/>
              </w:rPr>
              <w:t>1</w:t>
            </w:r>
            <w:r>
              <w:rPr>
                <w:sz w:val="28"/>
                <w:szCs w:val="28"/>
                <w:lang w:val="uz-Cyrl-UZ"/>
              </w:rPr>
              <w:t xml:space="preserve"> </w:t>
            </w:r>
            <w:r w:rsidRPr="0099137E">
              <w:rPr>
                <w:sz w:val="28"/>
                <w:szCs w:val="28"/>
                <w:lang w:val="en-US"/>
              </w:rPr>
              <w:t>Mbit</w:t>
            </w:r>
            <w:r w:rsidRPr="005B6905">
              <w:rPr>
                <w:sz w:val="28"/>
                <w:szCs w:val="28"/>
              </w:rPr>
              <w:t>/</w:t>
            </w:r>
            <w:r w:rsidRPr="0099137E">
              <w:rPr>
                <w:sz w:val="28"/>
                <w:szCs w:val="28"/>
                <w:lang w:val="en-US"/>
              </w:rPr>
              <w:t>s</w:t>
            </w:r>
            <w:r>
              <w:rPr>
                <w:sz w:val="28"/>
                <w:szCs w:val="28"/>
                <w:lang w:val="uz-Cyrl-UZ"/>
              </w:rPr>
              <w:t xml:space="preserve"> </w:t>
            </w:r>
            <w:r w:rsidRPr="00436328">
              <w:rPr>
                <w:sz w:val="28"/>
                <w:szCs w:val="28"/>
              </w:rPr>
              <w:t>сеть на витой паре.</w:t>
            </w:r>
          </w:p>
          <w:p w:rsidR="00780619" w:rsidRPr="009046DE" w:rsidRDefault="00780619" w:rsidP="00A22CF1">
            <w:pPr>
              <w:tabs>
                <w:tab w:val="left" w:pos="4320"/>
                <w:tab w:val="left" w:pos="4500"/>
              </w:tabs>
              <w:jc w:val="both"/>
              <w:rPr>
                <w:sz w:val="18"/>
                <w:szCs w:val="18"/>
              </w:rPr>
            </w:pPr>
          </w:p>
          <w:p w:rsidR="00780619" w:rsidRDefault="00780619" w:rsidP="00A22CF1">
            <w:pPr>
              <w:tabs>
                <w:tab w:val="left" w:pos="4320"/>
                <w:tab w:val="left" w:pos="4500"/>
              </w:tabs>
              <w:jc w:val="both"/>
              <w:rPr>
                <w:sz w:val="28"/>
                <w:szCs w:val="28"/>
                <w:lang w:val="en-US"/>
              </w:rPr>
            </w:pPr>
            <w:r w:rsidRPr="0099137E">
              <w:rPr>
                <w:sz w:val="28"/>
                <w:szCs w:val="28"/>
                <w:lang w:val="en-US"/>
              </w:rPr>
              <w:t>O‘ralgan juft asosidagi 1</w:t>
            </w:r>
            <w:r>
              <w:rPr>
                <w:sz w:val="28"/>
                <w:szCs w:val="28"/>
                <w:lang w:val="uz-Cyrl-UZ"/>
              </w:rPr>
              <w:t xml:space="preserve"> </w:t>
            </w:r>
            <w:r w:rsidRPr="000730EE">
              <w:rPr>
                <w:i/>
                <w:sz w:val="28"/>
                <w:szCs w:val="28"/>
                <w:lang w:val="en-US"/>
              </w:rPr>
              <w:t>Mbit/s</w:t>
            </w:r>
            <w:r w:rsidRPr="000730EE">
              <w:rPr>
                <w:i/>
                <w:sz w:val="28"/>
                <w:szCs w:val="28"/>
                <w:lang w:val="uz-Cyrl-UZ"/>
              </w:rPr>
              <w:t xml:space="preserve"> </w:t>
            </w:r>
            <w:r>
              <w:rPr>
                <w:sz w:val="28"/>
                <w:szCs w:val="28"/>
                <w:lang w:val="uz-Cyrl-UZ"/>
              </w:rPr>
              <w:t>tezlikka ega tar</w:t>
            </w:r>
            <w:r w:rsidRPr="0099137E">
              <w:rPr>
                <w:sz w:val="28"/>
                <w:szCs w:val="28"/>
                <w:lang w:val="en-US"/>
              </w:rPr>
              <w:t>moq.</w:t>
            </w:r>
          </w:p>
          <w:p w:rsidR="00780619" w:rsidRPr="009046DE" w:rsidRDefault="00780619" w:rsidP="00A22CF1">
            <w:pPr>
              <w:tabs>
                <w:tab w:val="left" w:pos="4320"/>
                <w:tab w:val="left" w:pos="4500"/>
              </w:tabs>
              <w:jc w:val="both"/>
              <w:rPr>
                <w:sz w:val="18"/>
                <w:szCs w:val="18"/>
                <w:lang w:val="uz-Cyrl-UZ"/>
              </w:rPr>
            </w:pPr>
          </w:p>
          <w:p w:rsidR="00780619" w:rsidRPr="005B6905" w:rsidRDefault="00780619" w:rsidP="00A22CF1">
            <w:pPr>
              <w:tabs>
                <w:tab w:val="left" w:pos="4320"/>
                <w:tab w:val="left" w:pos="4500"/>
              </w:tabs>
              <w:jc w:val="both"/>
              <w:rPr>
                <w:sz w:val="28"/>
                <w:szCs w:val="28"/>
                <w:lang w:val="uz-Cyrl-UZ"/>
              </w:rPr>
            </w:pPr>
            <w:r w:rsidRPr="005B6905">
              <w:rPr>
                <w:sz w:val="28"/>
                <w:szCs w:val="28"/>
                <w:lang w:val="uz-Cyrl-UZ"/>
              </w:rPr>
              <w:t>Ўралган жуфт асосидаги 1</w:t>
            </w:r>
            <w:r>
              <w:rPr>
                <w:sz w:val="28"/>
                <w:szCs w:val="28"/>
                <w:lang w:val="uz-Cyrl-UZ"/>
              </w:rPr>
              <w:t xml:space="preserve"> </w:t>
            </w:r>
            <w:r w:rsidRPr="005B6905">
              <w:rPr>
                <w:sz w:val="28"/>
                <w:szCs w:val="28"/>
                <w:lang w:val="uz-Cyrl-UZ"/>
              </w:rPr>
              <w:t>Mbit/s</w:t>
            </w:r>
            <w:r>
              <w:rPr>
                <w:sz w:val="28"/>
                <w:szCs w:val="28"/>
                <w:lang w:val="uz-Cyrl-UZ"/>
              </w:rPr>
              <w:t xml:space="preserve"> тезликка эга тар</w:t>
            </w:r>
            <w:r w:rsidRPr="005B6905">
              <w:rPr>
                <w:sz w:val="28"/>
                <w:szCs w:val="28"/>
                <w:lang w:val="uz-Cyrl-UZ"/>
              </w:rPr>
              <w:t>моқ.</w:t>
            </w:r>
          </w:p>
        </w:tc>
      </w:tr>
      <w:tr w:rsidR="00780619" w:rsidRPr="00A60C6F">
        <w:trPr>
          <w:tblCellSpacing w:w="0" w:type="dxa"/>
          <w:jc w:val="center"/>
        </w:trPr>
        <w:tc>
          <w:tcPr>
            <w:tcW w:w="2079" w:type="pct"/>
          </w:tcPr>
          <w:p w:rsidR="00780619" w:rsidRPr="0037448D" w:rsidRDefault="00780619" w:rsidP="00A22CF1">
            <w:pPr>
              <w:tabs>
                <w:tab w:val="left" w:pos="4320"/>
                <w:tab w:val="left" w:pos="4500"/>
              </w:tabs>
              <w:rPr>
                <w:b/>
                <w:sz w:val="28"/>
                <w:szCs w:val="28"/>
                <w:lang w:val="uz-Cyrl-UZ"/>
              </w:rPr>
            </w:pPr>
            <w:r w:rsidRPr="0037448D">
              <w:rPr>
                <w:b/>
                <w:sz w:val="28"/>
                <w:szCs w:val="28"/>
              </w:rPr>
              <w:t>2.5</w:t>
            </w:r>
            <w:r w:rsidRPr="0037448D">
              <w:rPr>
                <w:b/>
                <w:sz w:val="28"/>
                <w:szCs w:val="28"/>
                <w:lang w:val="en-US"/>
              </w:rPr>
              <w:t>G</w:t>
            </w:r>
            <w:r w:rsidRPr="0037448D">
              <w:rPr>
                <w:b/>
                <w:sz w:val="28"/>
                <w:szCs w:val="28"/>
              </w:rPr>
              <w:t xml:space="preserve"> </w:t>
            </w:r>
          </w:p>
          <w:p w:rsidR="00780619" w:rsidRDefault="00780619" w:rsidP="00A22CF1">
            <w:pPr>
              <w:tabs>
                <w:tab w:val="left" w:pos="4320"/>
                <w:tab w:val="left" w:pos="4500"/>
              </w:tabs>
              <w:rPr>
                <w:b/>
                <w:bCs/>
                <w:color w:val="000000"/>
                <w:sz w:val="28"/>
                <w:szCs w:val="28"/>
                <w:lang w:val="uz-Cyrl-UZ"/>
              </w:rPr>
            </w:pPr>
            <w:r w:rsidRPr="00DC7677">
              <w:rPr>
                <w:b/>
                <w:bCs/>
                <w:color w:val="000000"/>
                <w:sz w:val="28"/>
                <w:szCs w:val="28"/>
              </w:rPr>
              <w:t xml:space="preserve">uz </w:t>
            </w:r>
            <w:r w:rsidRPr="00DC7677">
              <w:rPr>
                <w:bCs/>
                <w:color w:val="000000"/>
                <w:sz w:val="28"/>
                <w:szCs w:val="28"/>
              </w:rPr>
              <w:t>-</w:t>
            </w:r>
            <w:r>
              <w:rPr>
                <w:bCs/>
                <w:color w:val="000000"/>
                <w:sz w:val="28"/>
                <w:szCs w:val="28"/>
              </w:rPr>
              <w:t xml:space="preserve"> </w:t>
            </w:r>
            <w:r w:rsidRPr="00EF4005">
              <w:rPr>
                <w:sz w:val="28"/>
                <w:szCs w:val="28"/>
              </w:rPr>
              <w:t>2.5</w:t>
            </w:r>
            <w:r w:rsidRPr="00EF4005">
              <w:rPr>
                <w:sz w:val="28"/>
                <w:szCs w:val="28"/>
                <w:lang w:val="en-US"/>
              </w:rPr>
              <w:t>G</w:t>
            </w:r>
          </w:p>
          <w:p w:rsidR="00780619" w:rsidRDefault="00780619" w:rsidP="00A22CF1">
            <w:pPr>
              <w:tabs>
                <w:tab w:val="left" w:pos="4320"/>
                <w:tab w:val="left" w:pos="4500"/>
              </w:tabs>
              <w:rPr>
                <w:b/>
                <w:sz w:val="28"/>
                <w:szCs w:val="28"/>
                <w:lang w:val="uz-Cyrl-UZ"/>
              </w:rPr>
            </w:pPr>
            <w:r>
              <w:rPr>
                <w:b/>
                <w:bCs/>
                <w:color w:val="000000"/>
                <w:sz w:val="28"/>
                <w:szCs w:val="28"/>
                <w:lang w:val="uz-Cyrl-UZ"/>
              </w:rPr>
              <w:t xml:space="preserve">       </w:t>
            </w:r>
            <w:r w:rsidRPr="00EF4005">
              <w:rPr>
                <w:sz w:val="28"/>
                <w:szCs w:val="28"/>
              </w:rPr>
              <w:t>2.5</w:t>
            </w:r>
            <w:r w:rsidRPr="00EF4005">
              <w:rPr>
                <w:sz w:val="28"/>
                <w:szCs w:val="28"/>
                <w:lang w:val="en-US"/>
              </w:rPr>
              <w:t>G</w:t>
            </w:r>
            <w:r w:rsidRPr="00E47C30">
              <w:rPr>
                <w:b/>
                <w:sz w:val="28"/>
                <w:szCs w:val="28"/>
              </w:rPr>
              <w:t xml:space="preserve"> </w:t>
            </w:r>
          </w:p>
          <w:p w:rsidR="00780619"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1361B9">
              <w:rPr>
                <w:bCs/>
                <w:color w:val="000000"/>
                <w:sz w:val="28"/>
                <w:szCs w:val="28"/>
                <w:lang w:val="en-US"/>
              </w:rPr>
              <w:t>-</w:t>
            </w:r>
            <w:r>
              <w:rPr>
                <w:b/>
                <w:bCs/>
                <w:color w:val="000000"/>
                <w:sz w:val="28"/>
                <w:szCs w:val="28"/>
              </w:rPr>
              <w:t xml:space="preserve"> </w:t>
            </w:r>
            <w:r w:rsidRPr="0037448D">
              <w:rPr>
                <w:sz w:val="28"/>
                <w:szCs w:val="28"/>
              </w:rPr>
              <w:t>2.5</w:t>
            </w:r>
            <w:r w:rsidRPr="0037448D">
              <w:rPr>
                <w:sz w:val="28"/>
                <w:szCs w:val="28"/>
                <w:lang w:val="en-US"/>
              </w:rPr>
              <w:t>G</w:t>
            </w:r>
            <w:r w:rsidRPr="00E47C30">
              <w:rPr>
                <w:b/>
                <w:sz w:val="28"/>
                <w:szCs w:val="28"/>
              </w:rPr>
              <w:t xml:space="preserve"> </w:t>
            </w:r>
          </w:p>
          <w:p w:rsidR="00780619" w:rsidRDefault="00780619" w:rsidP="00A22CF1">
            <w:pPr>
              <w:tabs>
                <w:tab w:val="left" w:pos="4320"/>
                <w:tab w:val="left" w:pos="4500"/>
              </w:tabs>
              <w:rPr>
                <w:b/>
                <w:sz w:val="28"/>
                <w:szCs w:val="28"/>
              </w:rPr>
            </w:pPr>
          </w:p>
        </w:tc>
        <w:tc>
          <w:tcPr>
            <w:tcW w:w="2921" w:type="pct"/>
          </w:tcPr>
          <w:p w:rsidR="00780619" w:rsidRDefault="00780619" w:rsidP="00A22CF1">
            <w:pPr>
              <w:tabs>
                <w:tab w:val="left" w:pos="4320"/>
                <w:tab w:val="left" w:pos="4500"/>
              </w:tabs>
              <w:jc w:val="both"/>
              <w:rPr>
                <w:sz w:val="28"/>
                <w:szCs w:val="28"/>
                <w:lang w:val="uz-Cyrl-UZ"/>
              </w:rPr>
            </w:pPr>
            <w:r>
              <w:rPr>
                <w:sz w:val="28"/>
                <w:szCs w:val="28"/>
              </w:rPr>
              <w:t>У</w:t>
            </w:r>
            <w:r w:rsidRPr="004C2C7C">
              <w:rPr>
                <w:sz w:val="28"/>
                <w:szCs w:val="28"/>
              </w:rPr>
              <w:t>сове</w:t>
            </w:r>
            <w:r w:rsidR="00B43887">
              <w:rPr>
                <w:sz w:val="28"/>
                <w:szCs w:val="28"/>
              </w:rPr>
              <w:t xml:space="preserve">ршенствованное второе поколение </w:t>
            </w:r>
            <w:r w:rsidRPr="004C2C7C">
              <w:rPr>
                <w:sz w:val="28"/>
                <w:szCs w:val="28"/>
              </w:rPr>
              <w:t>цифровой мобильной связи</w:t>
            </w:r>
            <w:r>
              <w:rPr>
                <w:sz w:val="28"/>
                <w:szCs w:val="28"/>
              </w:rPr>
              <w:t>:</w:t>
            </w:r>
            <w:r>
              <w:rPr>
                <w:sz w:val="28"/>
                <w:szCs w:val="28"/>
                <w:lang w:val="uz-Cyrl-UZ"/>
              </w:rPr>
              <w:t xml:space="preserve"> скорость переда</w:t>
            </w:r>
            <w:r w:rsidR="00B43887">
              <w:rPr>
                <w:sz w:val="28"/>
                <w:szCs w:val="28"/>
                <w:lang w:val="uz-Cyrl-UZ"/>
              </w:rPr>
              <w:t>-</w:t>
            </w:r>
            <w:r>
              <w:rPr>
                <w:sz w:val="28"/>
                <w:szCs w:val="28"/>
                <w:lang w:val="uz-Cyrl-UZ"/>
              </w:rPr>
              <w:t xml:space="preserve">чи данных увеличена до 384 Kbit/s. К этому поколению относят сети стандартов </w:t>
            </w:r>
            <w:r>
              <w:rPr>
                <w:sz w:val="28"/>
                <w:szCs w:val="28"/>
                <w:lang w:val="en-US"/>
              </w:rPr>
              <w:t>GPRS</w:t>
            </w:r>
            <w:r w:rsidRPr="00E47C30">
              <w:rPr>
                <w:sz w:val="28"/>
                <w:szCs w:val="28"/>
              </w:rPr>
              <w:t xml:space="preserve"> </w:t>
            </w:r>
            <w:r>
              <w:rPr>
                <w:sz w:val="28"/>
                <w:szCs w:val="28"/>
              </w:rPr>
              <w:t xml:space="preserve">и </w:t>
            </w:r>
            <w:r>
              <w:rPr>
                <w:sz w:val="28"/>
                <w:szCs w:val="28"/>
                <w:lang w:val="en-US"/>
              </w:rPr>
              <w:t>EDGE</w:t>
            </w:r>
            <w:r>
              <w:rPr>
                <w:sz w:val="28"/>
                <w:szCs w:val="28"/>
              </w:rPr>
              <w:t>.</w:t>
            </w:r>
          </w:p>
          <w:p w:rsidR="00780619" w:rsidRPr="00F87D7D" w:rsidRDefault="00780619" w:rsidP="00A22CF1">
            <w:pPr>
              <w:tabs>
                <w:tab w:val="left" w:pos="4320"/>
                <w:tab w:val="left" w:pos="4500"/>
              </w:tabs>
              <w:jc w:val="both"/>
              <w:rPr>
                <w:sz w:val="16"/>
                <w:szCs w:val="16"/>
              </w:rPr>
            </w:pPr>
          </w:p>
          <w:p w:rsidR="00780619" w:rsidRPr="00DE4857" w:rsidRDefault="00780619" w:rsidP="00A22CF1">
            <w:pPr>
              <w:tabs>
                <w:tab w:val="left" w:pos="4320"/>
                <w:tab w:val="left" w:pos="4500"/>
              </w:tabs>
              <w:jc w:val="both"/>
              <w:rPr>
                <w:sz w:val="28"/>
                <w:szCs w:val="28"/>
                <w:lang w:val="uz-Cyrl-UZ"/>
              </w:rPr>
            </w:pPr>
            <w:r>
              <w:rPr>
                <w:sz w:val="28"/>
                <w:szCs w:val="28"/>
                <w:lang w:val="uz-Cyrl-UZ"/>
              </w:rPr>
              <w:t>Takomillashtirilgan</w:t>
            </w:r>
            <w:r w:rsidRPr="00EF4005">
              <w:rPr>
                <w:sz w:val="28"/>
                <w:szCs w:val="28"/>
                <w:lang w:val="uz-Cyrl-UZ"/>
              </w:rPr>
              <w:t xml:space="preserve"> </w:t>
            </w:r>
            <w:r>
              <w:rPr>
                <w:sz w:val="28"/>
                <w:szCs w:val="28"/>
                <w:lang w:val="uz-Cyrl-UZ"/>
              </w:rPr>
              <w:t>ikkinchi</w:t>
            </w:r>
            <w:r w:rsidRPr="00EF4005">
              <w:rPr>
                <w:sz w:val="28"/>
                <w:szCs w:val="28"/>
                <w:lang w:val="uz-Cyrl-UZ"/>
              </w:rPr>
              <w:t xml:space="preserve"> </w:t>
            </w:r>
            <w:r>
              <w:rPr>
                <w:sz w:val="28"/>
                <w:szCs w:val="28"/>
                <w:lang w:val="uz-Cyrl-UZ"/>
              </w:rPr>
              <w:t>avlod</w:t>
            </w:r>
            <w:r w:rsidRPr="00EF4005">
              <w:rPr>
                <w:sz w:val="28"/>
                <w:szCs w:val="28"/>
                <w:lang w:val="uz-Cyrl-UZ"/>
              </w:rPr>
              <w:t xml:space="preserve"> </w:t>
            </w:r>
            <w:r>
              <w:rPr>
                <w:sz w:val="28"/>
                <w:szCs w:val="28"/>
                <w:lang w:val="uz-Cyrl-UZ"/>
              </w:rPr>
              <w:t>raqamli</w:t>
            </w:r>
            <w:r w:rsidRPr="00EF4005">
              <w:rPr>
                <w:sz w:val="28"/>
                <w:szCs w:val="28"/>
                <w:lang w:val="uz-Cyrl-UZ"/>
              </w:rPr>
              <w:t xml:space="preserve"> </w:t>
            </w:r>
            <w:r>
              <w:rPr>
                <w:sz w:val="28"/>
                <w:szCs w:val="28"/>
                <w:lang w:val="uz-Cyrl-UZ"/>
              </w:rPr>
              <w:t>mobil</w:t>
            </w:r>
            <w:r w:rsidRPr="00EF4005">
              <w:rPr>
                <w:sz w:val="28"/>
                <w:szCs w:val="28"/>
                <w:lang w:val="uz-Cyrl-UZ"/>
              </w:rPr>
              <w:t xml:space="preserve"> </w:t>
            </w:r>
            <w:r>
              <w:rPr>
                <w:sz w:val="28"/>
                <w:szCs w:val="28"/>
                <w:lang w:val="uz-Cyrl-UZ"/>
              </w:rPr>
              <w:t xml:space="preserve">aloqa: ma’lumotlar uzatish tezligi 384 </w:t>
            </w:r>
            <w:r w:rsidRPr="00E33491">
              <w:rPr>
                <w:i/>
                <w:sz w:val="28"/>
                <w:szCs w:val="28"/>
                <w:lang w:val="uz-Cyrl-UZ"/>
              </w:rPr>
              <w:t>Kbit/s</w:t>
            </w:r>
            <w:r>
              <w:rPr>
                <w:sz w:val="28"/>
                <w:szCs w:val="28"/>
                <w:lang w:val="uz-Cyrl-UZ"/>
              </w:rPr>
              <w:t xml:space="preserve"> gacha oshirilgan. Bu</w:t>
            </w:r>
            <w:r w:rsidRPr="00E13BC1">
              <w:rPr>
                <w:sz w:val="28"/>
                <w:szCs w:val="28"/>
                <w:lang w:val="uz-Cyrl-UZ"/>
              </w:rPr>
              <w:t xml:space="preserve"> </w:t>
            </w:r>
            <w:r>
              <w:rPr>
                <w:sz w:val="28"/>
                <w:szCs w:val="28"/>
                <w:lang w:val="uz-Cyrl-UZ"/>
              </w:rPr>
              <w:t>avlod</w:t>
            </w:r>
            <w:r w:rsidRPr="00E13BC1">
              <w:rPr>
                <w:sz w:val="28"/>
                <w:szCs w:val="28"/>
                <w:lang w:val="uz-Cyrl-UZ"/>
              </w:rPr>
              <w:t xml:space="preserve"> </w:t>
            </w:r>
            <w:r>
              <w:rPr>
                <w:sz w:val="28"/>
                <w:szCs w:val="28"/>
                <w:lang w:val="uz-Cyrl-UZ"/>
              </w:rPr>
              <w:t>tarmoqlariga</w:t>
            </w:r>
            <w:r w:rsidRPr="00E13BC1">
              <w:rPr>
                <w:sz w:val="28"/>
                <w:szCs w:val="28"/>
                <w:lang w:val="uz-Cyrl-UZ"/>
              </w:rPr>
              <w:t xml:space="preserve"> </w:t>
            </w:r>
            <w:r w:rsidRPr="00E33491">
              <w:rPr>
                <w:i/>
                <w:sz w:val="28"/>
                <w:szCs w:val="28"/>
                <w:lang w:val="uz-Cyrl-UZ"/>
              </w:rPr>
              <w:t>GPRS</w:t>
            </w:r>
            <w:r w:rsidRPr="00E13BC1">
              <w:rPr>
                <w:sz w:val="28"/>
                <w:szCs w:val="28"/>
                <w:lang w:val="uz-Cyrl-UZ"/>
              </w:rPr>
              <w:t xml:space="preserve"> </w:t>
            </w:r>
            <w:r>
              <w:rPr>
                <w:sz w:val="28"/>
                <w:szCs w:val="28"/>
                <w:lang w:val="uz-Cyrl-UZ"/>
              </w:rPr>
              <w:t>va</w:t>
            </w:r>
            <w:r w:rsidRPr="00E13BC1">
              <w:rPr>
                <w:sz w:val="28"/>
                <w:szCs w:val="28"/>
                <w:lang w:val="uz-Cyrl-UZ"/>
              </w:rPr>
              <w:t xml:space="preserve"> </w:t>
            </w:r>
            <w:r w:rsidRPr="00E33491">
              <w:rPr>
                <w:i/>
                <w:sz w:val="28"/>
                <w:szCs w:val="28"/>
                <w:lang w:val="uz-Cyrl-UZ"/>
              </w:rPr>
              <w:t>EDGE</w:t>
            </w:r>
            <w:r>
              <w:rPr>
                <w:sz w:val="28"/>
                <w:szCs w:val="28"/>
                <w:lang w:val="uz-Cyrl-UZ"/>
              </w:rPr>
              <w:t xml:space="preserve"> standartidagi tarmoqlar kiradi</w:t>
            </w:r>
            <w:r w:rsidRPr="00E13BC1">
              <w:rPr>
                <w:sz w:val="28"/>
                <w:szCs w:val="28"/>
                <w:lang w:val="uz-Cyrl-UZ"/>
              </w:rPr>
              <w:t>.</w:t>
            </w:r>
          </w:p>
          <w:p w:rsidR="00780619" w:rsidRPr="00F87D7D" w:rsidRDefault="00780619" w:rsidP="00A22CF1">
            <w:pPr>
              <w:tabs>
                <w:tab w:val="left" w:pos="4320"/>
                <w:tab w:val="left" w:pos="4500"/>
              </w:tabs>
              <w:jc w:val="both"/>
              <w:rPr>
                <w:sz w:val="16"/>
                <w:szCs w:val="16"/>
                <w:lang w:val="uz-Cyrl-UZ"/>
              </w:rPr>
            </w:pPr>
          </w:p>
          <w:p w:rsidR="00780619" w:rsidRPr="00E13BC1" w:rsidRDefault="00780619" w:rsidP="00A22CF1">
            <w:pPr>
              <w:tabs>
                <w:tab w:val="left" w:pos="4320"/>
                <w:tab w:val="left" w:pos="4500"/>
              </w:tabs>
              <w:jc w:val="both"/>
              <w:rPr>
                <w:sz w:val="28"/>
                <w:szCs w:val="28"/>
                <w:lang w:val="uz-Cyrl-UZ"/>
              </w:rPr>
            </w:pPr>
            <w:r w:rsidRPr="00EF4005">
              <w:rPr>
                <w:sz w:val="28"/>
                <w:szCs w:val="28"/>
                <w:lang w:val="uz-Cyrl-UZ"/>
              </w:rPr>
              <w:t>Такомиллаштирилган иккинчи авлод рақам</w:t>
            </w:r>
            <w:r w:rsidR="00B43887">
              <w:rPr>
                <w:sz w:val="28"/>
                <w:szCs w:val="28"/>
                <w:lang w:val="uz-Cyrl-UZ"/>
              </w:rPr>
              <w:t>-</w:t>
            </w:r>
            <w:r w:rsidRPr="00EF4005">
              <w:rPr>
                <w:sz w:val="28"/>
                <w:szCs w:val="28"/>
                <w:lang w:val="uz-Cyrl-UZ"/>
              </w:rPr>
              <w:t xml:space="preserve">ли </w:t>
            </w:r>
            <w:r w:rsidRPr="00E13BC1">
              <w:rPr>
                <w:sz w:val="28"/>
                <w:szCs w:val="28"/>
                <w:lang w:val="uz-Cyrl-UZ"/>
              </w:rPr>
              <w:t>м</w:t>
            </w:r>
            <w:r w:rsidRPr="00EF4005">
              <w:rPr>
                <w:sz w:val="28"/>
                <w:szCs w:val="28"/>
                <w:lang w:val="uz-Cyrl-UZ"/>
              </w:rPr>
              <w:t xml:space="preserve">обил </w:t>
            </w:r>
            <w:r>
              <w:rPr>
                <w:sz w:val="28"/>
                <w:szCs w:val="28"/>
                <w:lang w:val="uz-Cyrl-UZ"/>
              </w:rPr>
              <w:t xml:space="preserve">алоқа: маълумотлар узатиш тезлиги 384 Kbit/s гача оширилган. </w:t>
            </w:r>
            <w:r w:rsidRPr="00E13BC1">
              <w:rPr>
                <w:sz w:val="28"/>
                <w:szCs w:val="28"/>
                <w:lang w:val="uz-Cyrl-UZ"/>
              </w:rPr>
              <w:t>Бу авлод тармоқ</w:t>
            </w:r>
            <w:r w:rsidR="00B43887">
              <w:rPr>
                <w:sz w:val="28"/>
                <w:szCs w:val="28"/>
                <w:lang w:val="uz-Cyrl-UZ"/>
              </w:rPr>
              <w:t>-</w:t>
            </w:r>
            <w:r w:rsidRPr="00E13BC1">
              <w:rPr>
                <w:sz w:val="28"/>
                <w:szCs w:val="28"/>
                <w:lang w:val="uz-Cyrl-UZ"/>
              </w:rPr>
              <w:t>ларига GPRS ва EDGE</w:t>
            </w:r>
            <w:r>
              <w:rPr>
                <w:sz w:val="28"/>
                <w:szCs w:val="28"/>
                <w:lang w:val="uz-Cyrl-UZ"/>
              </w:rPr>
              <w:t xml:space="preserve"> стандартидаги тар</w:t>
            </w:r>
            <w:r w:rsidR="00B43887">
              <w:rPr>
                <w:sz w:val="28"/>
                <w:szCs w:val="28"/>
                <w:lang w:val="uz-Cyrl-UZ"/>
              </w:rPr>
              <w:t>-</w:t>
            </w:r>
            <w:r>
              <w:rPr>
                <w:sz w:val="28"/>
                <w:szCs w:val="28"/>
                <w:lang w:val="uz-Cyrl-UZ"/>
              </w:rPr>
              <w:t>моқлар киради</w:t>
            </w:r>
            <w:r w:rsidRPr="00E13BC1">
              <w:rPr>
                <w:sz w:val="28"/>
                <w:szCs w:val="28"/>
                <w:lang w:val="uz-Cyrl-UZ"/>
              </w:rPr>
              <w:t>.</w:t>
            </w:r>
          </w:p>
        </w:tc>
      </w:tr>
      <w:tr w:rsidR="00780619" w:rsidRPr="002752C5">
        <w:trPr>
          <w:tblCellSpacing w:w="0" w:type="dxa"/>
          <w:jc w:val="center"/>
        </w:trPr>
        <w:tc>
          <w:tcPr>
            <w:tcW w:w="2079" w:type="pct"/>
          </w:tcPr>
          <w:p w:rsidR="00780619" w:rsidRPr="0037448D" w:rsidRDefault="00780619" w:rsidP="00A22CF1">
            <w:pPr>
              <w:tabs>
                <w:tab w:val="left" w:pos="4320"/>
                <w:tab w:val="left" w:pos="4500"/>
              </w:tabs>
              <w:rPr>
                <w:b/>
                <w:bCs/>
                <w:sz w:val="28"/>
                <w:szCs w:val="28"/>
                <w:lang w:val="uz-Cyrl-UZ"/>
              </w:rPr>
            </w:pPr>
            <w:r w:rsidRPr="0037448D">
              <w:rPr>
                <w:b/>
                <w:bCs/>
                <w:sz w:val="28"/>
                <w:szCs w:val="28"/>
                <w:lang w:val="uz-Cyrl-UZ"/>
              </w:rPr>
              <w:t>286</w:t>
            </w:r>
          </w:p>
          <w:p w:rsidR="00780619" w:rsidRPr="00157B7C" w:rsidRDefault="00780619" w:rsidP="00A22CF1">
            <w:pPr>
              <w:tabs>
                <w:tab w:val="left" w:pos="4320"/>
                <w:tab w:val="left" w:pos="4500"/>
              </w:tabs>
              <w:rPr>
                <w:b/>
                <w:bCs/>
                <w:color w:val="000000"/>
                <w:sz w:val="28"/>
                <w:szCs w:val="28"/>
                <w:lang w:val="en-US"/>
              </w:rPr>
            </w:pPr>
            <w:r w:rsidRPr="00DC7677">
              <w:rPr>
                <w:b/>
                <w:bCs/>
                <w:color w:val="000000"/>
                <w:sz w:val="28"/>
                <w:szCs w:val="28"/>
              </w:rPr>
              <w:t xml:space="preserve">uz </w:t>
            </w:r>
            <w:r w:rsidRPr="00DC7677">
              <w:rPr>
                <w:bCs/>
                <w:color w:val="000000"/>
                <w:sz w:val="28"/>
                <w:szCs w:val="28"/>
              </w:rPr>
              <w:t>-</w:t>
            </w:r>
            <w:r>
              <w:rPr>
                <w:bCs/>
                <w:color w:val="000000"/>
                <w:sz w:val="28"/>
                <w:szCs w:val="28"/>
              </w:rPr>
              <w:t xml:space="preserve"> </w:t>
            </w:r>
            <w:r>
              <w:rPr>
                <w:bCs/>
                <w:color w:val="000000"/>
                <w:sz w:val="28"/>
                <w:szCs w:val="28"/>
                <w:lang w:val="en-US"/>
              </w:rPr>
              <w:t>286</w:t>
            </w:r>
          </w:p>
          <w:p w:rsidR="00780619" w:rsidRDefault="00780619" w:rsidP="00A22CF1">
            <w:pPr>
              <w:tabs>
                <w:tab w:val="left" w:pos="4320"/>
                <w:tab w:val="left" w:pos="4500"/>
              </w:tabs>
              <w:rPr>
                <w:sz w:val="28"/>
                <w:szCs w:val="28"/>
                <w:lang w:val="uz-Cyrl-UZ"/>
              </w:rPr>
            </w:pPr>
            <w:r>
              <w:rPr>
                <w:sz w:val="28"/>
                <w:szCs w:val="28"/>
                <w:lang w:val="uz-Cyrl-UZ"/>
              </w:rPr>
              <w:t xml:space="preserve">       </w:t>
            </w:r>
            <w:r w:rsidRPr="00655F5A">
              <w:rPr>
                <w:sz w:val="28"/>
                <w:szCs w:val="28"/>
                <w:lang w:val="uz-Cyrl-UZ"/>
              </w:rPr>
              <w:t>286</w:t>
            </w:r>
          </w:p>
          <w:p w:rsidR="00780619" w:rsidRPr="0037448D" w:rsidRDefault="00780619" w:rsidP="00A22CF1">
            <w:pPr>
              <w:tabs>
                <w:tab w:val="left" w:pos="4320"/>
                <w:tab w:val="left" w:pos="4500"/>
              </w:tabs>
              <w:rPr>
                <w:sz w:val="28"/>
                <w:szCs w:val="28"/>
                <w:lang w:val="uz-Cyrl-UZ"/>
              </w:rPr>
            </w:pPr>
            <w:r w:rsidRPr="000F6207">
              <w:rPr>
                <w:b/>
                <w:bCs/>
                <w:color w:val="000000"/>
                <w:sz w:val="28"/>
                <w:szCs w:val="28"/>
                <w:lang w:val="en-US"/>
              </w:rPr>
              <w:t xml:space="preserve">en </w:t>
            </w:r>
            <w:r w:rsidRPr="00AC3D10">
              <w:rPr>
                <w:bCs/>
                <w:color w:val="000000"/>
                <w:sz w:val="28"/>
                <w:szCs w:val="28"/>
                <w:lang w:val="en-US"/>
              </w:rPr>
              <w:t>-</w:t>
            </w:r>
            <w:r>
              <w:rPr>
                <w:b/>
                <w:bCs/>
                <w:color w:val="000000"/>
                <w:sz w:val="28"/>
                <w:szCs w:val="28"/>
              </w:rPr>
              <w:t xml:space="preserve"> </w:t>
            </w:r>
            <w:r w:rsidRPr="0037448D">
              <w:rPr>
                <w:sz w:val="28"/>
                <w:szCs w:val="28"/>
              </w:rPr>
              <w:t xml:space="preserve">286 </w:t>
            </w:r>
          </w:p>
          <w:p w:rsidR="00780619" w:rsidRPr="00655F5A"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Pr>
                <w:sz w:val="28"/>
                <w:szCs w:val="28"/>
              </w:rPr>
              <w:t>С</w:t>
            </w:r>
            <w:r w:rsidRPr="00732BBC">
              <w:rPr>
                <w:sz w:val="28"/>
                <w:szCs w:val="28"/>
              </w:rPr>
              <w:t>окращённое название процессор</w:t>
            </w:r>
            <w:r>
              <w:rPr>
                <w:sz w:val="28"/>
                <w:szCs w:val="28"/>
              </w:rPr>
              <w:t>а</w:t>
            </w:r>
            <w:r w:rsidRPr="00732BBC">
              <w:rPr>
                <w:sz w:val="28"/>
                <w:szCs w:val="28"/>
              </w:rPr>
              <w:t xml:space="preserve"> 80286 корпорации </w:t>
            </w:r>
            <w:r w:rsidRPr="00AC3D10">
              <w:rPr>
                <w:iCs/>
                <w:sz w:val="28"/>
                <w:szCs w:val="28"/>
                <w:lang w:val="en-US"/>
              </w:rPr>
              <w:t>Intel</w:t>
            </w:r>
            <w:r w:rsidRPr="00AC3D10">
              <w:rPr>
                <w:sz w:val="28"/>
                <w:szCs w:val="28"/>
              </w:rPr>
              <w:t xml:space="preserve"> </w:t>
            </w:r>
            <w:r w:rsidRPr="00732BBC">
              <w:rPr>
                <w:sz w:val="28"/>
                <w:szCs w:val="28"/>
              </w:rPr>
              <w:t>и совместимых с ним.</w:t>
            </w:r>
          </w:p>
          <w:p w:rsidR="00780619" w:rsidRPr="00F87D7D" w:rsidRDefault="00780619" w:rsidP="00A22CF1">
            <w:pPr>
              <w:tabs>
                <w:tab w:val="left" w:pos="4320"/>
                <w:tab w:val="left" w:pos="4500"/>
              </w:tabs>
              <w:jc w:val="both"/>
              <w:rPr>
                <w:sz w:val="16"/>
                <w:szCs w:val="16"/>
              </w:rPr>
            </w:pPr>
          </w:p>
          <w:p w:rsidR="00780619" w:rsidRDefault="00780619" w:rsidP="00A22CF1">
            <w:pPr>
              <w:tabs>
                <w:tab w:val="left" w:pos="4320"/>
                <w:tab w:val="left" w:pos="4500"/>
              </w:tabs>
              <w:jc w:val="both"/>
              <w:rPr>
                <w:sz w:val="28"/>
                <w:szCs w:val="28"/>
                <w:lang w:val="en-US"/>
              </w:rPr>
            </w:pPr>
            <w:r w:rsidRPr="00732BBC">
              <w:rPr>
                <w:i/>
                <w:iCs/>
                <w:sz w:val="28"/>
                <w:szCs w:val="28"/>
                <w:lang w:val="en-US"/>
              </w:rPr>
              <w:t>Intel</w:t>
            </w:r>
            <w:r>
              <w:rPr>
                <w:i/>
                <w:iCs/>
                <w:sz w:val="28"/>
                <w:szCs w:val="28"/>
                <w:lang w:val="uz-Cyrl-UZ"/>
              </w:rPr>
              <w:t xml:space="preserve"> </w:t>
            </w:r>
            <w:r>
              <w:rPr>
                <w:iCs/>
                <w:sz w:val="28"/>
                <w:szCs w:val="28"/>
                <w:lang w:val="uz-Cyrl-UZ"/>
              </w:rPr>
              <w:t>korporatsiyasi 80286 protsessori va unga mos keladigan protsessorlarning qisqartirilgan nomi.</w:t>
            </w:r>
          </w:p>
          <w:p w:rsidR="00780619" w:rsidRPr="00F87D7D" w:rsidRDefault="00780619" w:rsidP="00A22CF1">
            <w:pPr>
              <w:tabs>
                <w:tab w:val="left" w:pos="4320"/>
                <w:tab w:val="left" w:pos="4500"/>
              </w:tabs>
              <w:jc w:val="both"/>
              <w:rPr>
                <w:sz w:val="16"/>
                <w:szCs w:val="16"/>
                <w:lang w:val="en-US"/>
              </w:rPr>
            </w:pPr>
          </w:p>
          <w:p w:rsidR="00780619" w:rsidRPr="00A81BA5" w:rsidRDefault="00780619" w:rsidP="00A22CF1">
            <w:pPr>
              <w:tabs>
                <w:tab w:val="left" w:pos="4320"/>
                <w:tab w:val="left" w:pos="4500"/>
              </w:tabs>
              <w:jc w:val="both"/>
              <w:rPr>
                <w:sz w:val="28"/>
                <w:szCs w:val="28"/>
                <w:lang w:val="uz-Cyrl-UZ"/>
              </w:rPr>
            </w:pPr>
            <w:r w:rsidRPr="00AC3D10">
              <w:rPr>
                <w:iCs/>
                <w:sz w:val="28"/>
                <w:szCs w:val="28"/>
                <w:lang w:val="en-US"/>
              </w:rPr>
              <w:t>Intel</w:t>
            </w:r>
            <w:r>
              <w:rPr>
                <w:i/>
                <w:iCs/>
                <w:sz w:val="28"/>
                <w:szCs w:val="28"/>
                <w:lang w:val="uz-Cyrl-UZ"/>
              </w:rPr>
              <w:t xml:space="preserve"> </w:t>
            </w:r>
            <w:r w:rsidRPr="00A81BA5">
              <w:rPr>
                <w:iCs/>
                <w:sz w:val="28"/>
                <w:szCs w:val="28"/>
                <w:lang w:val="uz-Cyrl-UZ"/>
              </w:rPr>
              <w:t>корпорацияси</w:t>
            </w:r>
            <w:r>
              <w:rPr>
                <w:iCs/>
                <w:sz w:val="28"/>
                <w:szCs w:val="28"/>
                <w:lang w:val="uz-Cyrl-UZ"/>
              </w:rPr>
              <w:t xml:space="preserve"> 80286 процессори ва унга мос келадиган процессорларнинг қисқарти</w:t>
            </w:r>
            <w:r w:rsidR="00F87D7D">
              <w:rPr>
                <w:iCs/>
                <w:sz w:val="28"/>
                <w:szCs w:val="28"/>
                <w:lang w:val="uz-Cyrl-UZ"/>
              </w:rPr>
              <w:t>-</w:t>
            </w:r>
            <w:r>
              <w:rPr>
                <w:iCs/>
                <w:sz w:val="28"/>
                <w:szCs w:val="28"/>
                <w:lang w:val="uz-Cyrl-UZ"/>
              </w:rPr>
              <w:t>рилган номи.</w:t>
            </w:r>
          </w:p>
        </w:tc>
      </w:tr>
      <w:tr w:rsidR="00780619" w:rsidRPr="00A60C6F">
        <w:trPr>
          <w:tblCellSpacing w:w="0" w:type="dxa"/>
          <w:jc w:val="center"/>
        </w:trPr>
        <w:tc>
          <w:tcPr>
            <w:tcW w:w="2079" w:type="pct"/>
          </w:tcPr>
          <w:p w:rsidR="00780619" w:rsidRDefault="00780619" w:rsidP="00A22CF1">
            <w:pPr>
              <w:tabs>
                <w:tab w:val="left" w:pos="4320"/>
                <w:tab w:val="left" w:pos="4500"/>
              </w:tabs>
              <w:rPr>
                <w:b/>
                <w:sz w:val="28"/>
                <w:szCs w:val="28"/>
                <w:lang w:val="uz-Cyrl-UZ"/>
              </w:rPr>
            </w:pPr>
            <w:r w:rsidRPr="00E13BC1">
              <w:rPr>
                <w:b/>
                <w:sz w:val="28"/>
                <w:szCs w:val="28"/>
                <w:lang w:val="en-US"/>
              </w:rPr>
              <w:t>320</w:t>
            </w:r>
            <w:r>
              <w:rPr>
                <w:b/>
                <w:sz w:val="28"/>
                <w:szCs w:val="28"/>
                <w:lang w:val="en-US"/>
              </w:rPr>
              <w:t>xx</w:t>
            </w:r>
            <w:r w:rsidRPr="00E13BC1">
              <w:rPr>
                <w:b/>
                <w:sz w:val="28"/>
                <w:szCs w:val="28"/>
                <w:lang w:val="en-US"/>
              </w:rPr>
              <w:t xml:space="preserve"> </w:t>
            </w:r>
          </w:p>
          <w:p w:rsidR="00780619" w:rsidRPr="00157B7C" w:rsidRDefault="00780619" w:rsidP="00A22CF1">
            <w:pPr>
              <w:tabs>
                <w:tab w:val="left" w:pos="4320"/>
                <w:tab w:val="left" w:pos="4500"/>
              </w:tabs>
              <w:rPr>
                <w:bCs/>
                <w:color w:val="000000"/>
                <w:sz w:val="28"/>
                <w:szCs w:val="28"/>
                <w:lang w:val="en-US"/>
              </w:rPr>
            </w:pPr>
            <w:r w:rsidRPr="00E13BC1">
              <w:rPr>
                <w:b/>
                <w:bCs/>
                <w:color w:val="000000"/>
                <w:sz w:val="28"/>
                <w:szCs w:val="28"/>
                <w:lang w:val="en-US"/>
              </w:rPr>
              <w:t xml:space="preserve">uz </w:t>
            </w:r>
            <w:r w:rsidRPr="002E1A74">
              <w:rPr>
                <w:bCs/>
                <w:color w:val="000000"/>
                <w:sz w:val="28"/>
                <w:szCs w:val="28"/>
                <w:lang w:val="en-US"/>
              </w:rPr>
              <w:t>-</w:t>
            </w:r>
            <w:r>
              <w:rPr>
                <w:bCs/>
                <w:color w:val="000000"/>
                <w:sz w:val="28"/>
                <w:szCs w:val="28"/>
                <w:lang w:val="uz-Cyrl-UZ"/>
              </w:rPr>
              <w:t xml:space="preserve"> </w:t>
            </w:r>
            <w:r>
              <w:rPr>
                <w:bCs/>
                <w:color w:val="000000"/>
                <w:sz w:val="28"/>
                <w:szCs w:val="28"/>
                <w:lang w:val="en-US"/>
              </w:rPr>
              <w:t>320xx</w:t>
            </w:r>
          </w:p>
          <w:p w:rsidR="00780619" w:rsidRDefault="00780619" w:rsidP="00A22CF1">
            <w:pPr>
              <w:tabs>
                <w:tab w:val="left" w:pos="4320"/>
                <w:tab w:val="left" w:pos="4500"/>
              </w:tabs>
              <w:rPr>
                <w:sz w:val="28"/>
                <w:szCs w:val="28"/>
                <w:lang w:val="uz-Cyrl-UZ"/>
              </w:rPr>
            </w:pPr>
            <w:r>
              <w:rPr>
                <w:bCs/>
                <w:color w:val="000000"/>
                <w:sz w:val="28"/>
                <w:szCs w:val="28"/>
                <w:lang w:val="uz-Cyrl-UZ"/>
              </w:rPr>
              <w:t xml:space="preserve">       </w:t>
            </w:r>
            <w:r w:rsidRPr="00E13BC1">
              <w:rPr>
                <w:sz w:val="28"/>
                <w:szCs w:val="28"/>
                <w:lang w:val="en-US"/>
              </w:rPr>
              <w:t>320xx</w:t>
            </w:r>
          </w:p>
          <w:p w:rsidR="00780619" w:rsidRPr="0037448D"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AC3D10">
              <w:rPr>
                <w:bCs/>
                <w:color w:val="000000"/>
                <w:sz w:val="28"/>
                <w:szCs w:val="28"/>
                <w:lang w:val="en-US"/>
              </w:rPr>
              <w:t>-</w:t>
            </w:r>
            <w:r w:rsidRPr="002E1A74">
              <w:rPr>
                <w:b/>
                <w:bCs/>
                <w:color w:val="000000"/>
                <w:sz w:val="28"/>
                <w:szCs w:val="28"/>
                <w:lang w:val="en-US"/>
              </w:rPr>
              <w:t xml:space="preserve"> </w:t>
            </w:r>
            <w:r w:rsidRPr="009D4008">
              <w:rPr>
                <w:sz w:val="28"/>
                <w:szCs w:val="28"/>
                <w:lang w:val="en-US"/>
              </w:rPr>
              <w:t>320xx</w:t>
            </w:r>
          </w:p>
        </w:tc>
        <w:tc>
          <w:tcPr>
            <w:tcW w:w="2921" w:type="pct"/>
          </w:tcPr>
          <w:p w:rsidR="00780619" w:rsidRDefault="00780619" w:rsidP="00A22CF1">
            <w:pPr>
              <w:tabs>
                <w:tab w:val="left" w:pos="4320"/>
                <w:tab w:val="left" w:pos="4500"/>
              </w:tabs>
              <w:jc w:val="both"/>
              <w:rPr>
                <w:sz w:val="28"/>
                <w:szCs w:val="28"/>
                <w:lang w:val="uz-Cyrl-UZ"/>
              </w:rPr>
            </w:pPr>
            <w:r>
              <w:rPr>
                <w:sz w:val="28"/>
                <w:szCs w:val="28"/>
              </w:rPr>
              <w:t>Обобщённое</w:t>
            </w:r>
            <w:r w:rsidRPr="004C2C7C">
              <w:rPr>
                <w:sz w:val="28"/>
                <w:szCs w:val="28"/>
              </w:rPr>
              <w:t xml:space="preserve"> </w:t>
            </w:r>
            <w:r>
              <w:rPr>
                <w:sz w:val="28"/>
                <w:szCs w:val="28"/>
              </w:rPr>
              <w:t>обозначение</w:t>
            </w:r>
            <w:r w:rsidRPr="004C2C7C">
              <w:rPr>
                <w:sz w:val="28"/>
                <w:szCs w:val="28"/>
              </w:rPr>
              <w:t xml:space="preserve"> </w:t>
            </w:r>
            <w:r>
              <w:rPr>
                <w:sz w:val="28"/>
                <w:szCs w:val="28"/>
              </w:rPr>
              <w:t>процессоров</w:t>
            </w:r>
            <w:r w:rsidRPr="004C2C7C">
              <w:rPr>
                <w:sz w:val="28"/>
                <w:szCs w:val="28"/>
              </w:rPr>
              <w:t xml:space="preserve"> </w:t>
            </w:r>
            <w:r>
              <w:rPr>
                <w:sz w:val="28"/>
                <w:szCs w:val="28"/>
              </w:rPr>
              <w:t>фирмы</w:t>
            </w:r>
            <w:r w:rsidRPr="004C2C7C">
              <w:rPr>
                <w:sz w:val="28"/>
                <w:szCs w:val="28"/>
              </w:rPr>
              <w:t xml:space="preserve"> </w:t>
            </w:r>
            <w:r>
              <w:rPr>
                <w:sz w:val="28"/>
                <w:szCs w:val="28"/>
                <w:lang w:val="en-US"/>
              </w:rPr>
              <w:t>National</w:t>
            </w:r>
            <w:r w:rsidRPr="004C2C7C">
              <w:rPr>
                <w:sz w:val="28"/>
                <w:szCs w:val="28"/>
              </w:rPr>
              <w:t xml:space="preserve"> </w:t>
            </w:r>
            <w:r>
              <w:rPr>
                <w:sz w:val="28"/>
                <w:szCs w:val="28"/>
                <w:lang w:val="en-US"/>
              </w:rPr>
              <w:t>Semiconductor</w:t>
            </w:r>
            <w:r w:rsidRPr="004C2C7C">
              <w:rPr>
                <w:sz w:val="28"/>
                <w:szCs w:val="28"/>
              </w:rPr>
              <w:t>.</w:t>
            </w:r>
          </w:p>
          <w:p w:rsidR="00780619" w:rsidRPr="00F87D7D" w:rsidRDefault="00780619" w:rsidP="00A22CF1">
            <w:pPr>
              <w:tabs>
                <w:tab w:val="left" w:pos="4320"/>
                <w:tab w:val="left" w:pos="4500"/>
              </w:tabs>
              <w:jc w:val="both"/>
              <w:rPr>
                <w:sz w:val="16"/>
                <w:szCs w:val="16"/>
              </w:rPr>
            </w:pPr>
          </w:p>
          <w:p w:rsidR="00780619" w:rsidRDefault="00780619" w:rsidP="00A22CF1">
            <w:pPr>
              <w:tabs>
                <w:tab w:val="left" w:pos="4320"/>
                <w:tab w:val="left" w:pos="4500"/>
              </w:tabs>
              <w:jc w:val="both"/>
              <w:rPr>
                <w:sz w:val="28"/>
                <w:szCs w:val="28"/>
                <w:lang w:val="en-US"/>
              </w:rPr>
            </w:pPr>
            <w:r w:rsidRPr="009D4008">
              <w:rPr>
                <w:i/>
                <w:sz w:val="28"/>
                <w:szCs w:val="28"/>
                <w:lang w:val="uz-Cyrl-UZ"/>
              </w:rPr>
              <w:t>National Semiconductor</w:t>
            </w:r>
            <w:r>
              <w:rPr>
                <w:sz w:val="28"/>
                <w:szCs w:val="28"/>
                <w:lang w:val="uz-Cyrl-UZ"/>
              </w:rPr>
              <w:t xml:space="preserve"> firmasi protsessorla</w:t>
            </w:r>
            <w:r>
              <w:rPr>
                <w:sz w:val="28"/>
                <w:szCs w:val="28"/>
                <w:lang w:val="en-US"/>
              </w:rPr>
              <w:t>-</w:t>
            </w:r>
            <w:r>
              <w:rPr>
                <w:sz w:val="28"/>
                <w:szCs w:val="28"/>
                <w:lang w:val="uz-Cyrl-UZ"/>
              </w:rPr>
              <w:t>ri</w:t>
            </w:r>
            <w:r>
              <w:rPr>
                <w:sz w:val="28"/>
                <w:szCs w:val="28"/>
                <w:lang w:val="en-US"/>
              </w:rPr>
              <w:t>ni</w:t>
            </w:r>
            <w:r>
              <w:rPr>
                <w:sz w:val="28"/>
                <w:szCs w:val="28"/>
                <w:lang w:val="uz-Cyrl-UZ"/>
              </w:rPr>
              <w:t>ng umumlashtirilgan nomi.</w:t>
            </w:r>
          </w:p>
          <w:p w:rsidR="00780619" w:rsidRPr="00F87D7D" w:rsidRDefault="00780619" w:rsidP="00A22CF1">
            <w:pPr>
              <w:tabs>
                <w:tab w:val="left" w:pos="4320"/>
                <w:tab w:val="left" w:pos="4500"/>
              </w:tabs>
              <w:jc w:val="both"/>
              <w:rPr>
                <w:sz w:val="16"/>
                <w:szCs w:val="16"/>
                <w:lang w:val="en-US"/>
              </w:rPr>
            </w:pPr>
          </w:p>
          <w:p w:rsidR="00780619" w:rsidRPr="00E13BC1" w:rsidRDefault="00780619" w:rsidP="00A22CF1">
            <w:pPr>
              <w:tabs>
                <w:tab w:val="left" w:pos="4320"/>
                <w:tab w:val="left" w:pos="4500"/>
              </w:tabs>
              <w:jc w:val="both"/>
              <w:rPr>
                <w:sz w:val="28"/>
                <w:szCs w:val="28"/>
                <w:lang w:val="uz-Cyrl-UZ"/>
              </w:rPr>
            </w:pPr>
            <w:r w:rsidRPr="00E13BC1">
              <w:rPr>
                <w:sz w:val="28"/>
                <w:szCs w:val="28"/>
                <w:lang w:val="uz-Cyrl-UZ"/>
              </w:rPr>
              <w:t>National Semiconductor</w:t>
            </w:r>
            <w:r>
              <w:rPr>
                <w:sz w:val="28"/>
                <w:szCs w:val="28"/>
                <w:lang w:val="uz-Cyrl-UZ"/>
              </w:rPr>
              <w:t xml:space="preserve"> фирмаси процессор</w:t>
            </w:r>
            <w:r w:rsidR="00F87D7D">
              <w:rPr>
                <w:sz w:val="28"/>
                <w:szCs w:val="28"/>
                <w:lang w:val="uz-Cyrl-UZ"/>
              </w:rPr>
              <w:t>-</w:t>
            </w:r>
            <w:r>
              <w:rPr>
                <w:sz w:val="28"/>
                <w:szCs w:val="28"/>
                <w:lang w:val="uz-Cyrl-UZ"/>
              </w:rPr>
              <w:t xml:space="preserve">ларининг </w:t>
            </w:r>
            <w:r w:rsidRPr="00E13BC1">
              <w:rPr>
                <w:sz w:val="28"/>
                <w:szCs w:val="28"/>
                <w:lang w:val="uz-Cyrl-UZ"/>
              </w:rPr>
              <w:t>у</w:t>
            </w:r>
            <w:r>
              <w:rPr>
                <w:sz w:val="28"/>
                <w:szCs w:val="28"/>
                <w:lang w:val="uz-Cyrl-UZ"/>
              </w:rPr>
              <w:t>мумлаштирилган номи.</w:t>
            </w:r>
          </w:p>
        </w:tc>
      </w:tr>
      <w:tr w:rsidR="00780619" w:rsidRPr="002752C5">
        <w:trPr>
          <w:tblCellSpacing w:w="0" w:type="dxa"/>
          <w:jc w:val="center"/>
        </w:trPr>
        <w:tc>
          <w:tcPr>
            <w:tcW w:w="2079" w:type="pct"/>
          </w:tcPr>
          <w:p w:rsidR="00780619" w:rsidRPr="0037448D" w:rsidRDefault="00780619" w:rsidP="00A22CF1">
            <w:pPr>
              <w:tabs>
                <w:tab w:val="left" w:pos="4320"/>
                <w:tab w:val="left" w:pos="4500"/>
              </w:tabs>
              <w:rPr>
                <w:b/>
                <w:bCs/>
                <w:sz w:val="28"/>
                <w:szCs w:val="28"/>
                <w:lang w:val="uz-Cyrl-UZ"/>
              </w:rPr>
            </w:pPr>
            <w:r w:rsidRPr="0037448D">
              <w:rPr>
                <w:b/>
                <w:bCs/>
                <w:sz w:val="28"/>
                <w:szCs w:val="28"/>
                <w:lang w:val="uz-Cyrl-UZ"/>
              </w:rPr>
              <w:t>3270</w:t>
            </w:r>
          </w:p>
          <w:p w:rsidR="00780619" w:rsidRPr="00157B7C" w:rsidRDefault="00780619" w:rsidP="00A22CF1">
            <w:pPr>
              <w:tabs>
                <w:tab w:val="left" w:pos="4320"/>
                <w:tab w:val="left" w:pos="4500"/>
              </w:tabs>
              <w:rPr>
                <w:bCs/>
                <w:color w:val="000000"/>
                <w:sz w:val="28"/>
                <w:szCs w:val="28"/>
                <w:lang w:val="en-US"/>
              </w:rPr>
            </w:pPr>
            <w:r w:rsidRPr="00DC7677">
              <w:rPr>
                <w:b/>
                <w:bCs/>
                <w:color w:val="000000"/>
                <w:sz w:val="28"/>
                <w:szCs w:val="28"/>
              </w:rPr>
              <w:t xml:space="preserve">uz </w:t>
            </w:r>
            <w:r>
              <w:rPr>
                <w:bCs/>
                <w:color w:val="000000"/>
                <w:sz w:val="28"/>
                <w:szCs w:val="28"/>
                <w:lang w:val="uz-Cyrl-UZ"/>
              </w:rPr>
              <w:t xml:space="preserve">- </w:t>
            </w:r>
            <w:r>
              <w:rPr>
                <w:bCs/>
                <w:color w:val="000000"/>
                <w:sz w:val="28"/>
                <w:szCs w:val="28"/>
                <w:lang w:val="en-US"/>
              </w:rPr>
              <w:t>3270</w:t>
            </w:r>
          </w:p>
          <w:p w:rsidR="00780619" w:rsidRDefault="00780619" w:rsidP="00A22CF1">
            <w:pPr>
              <w:tabs>
                <w:tab w:val="left" w:pos="4320"/>
                <w:tab w:val="left" w:pos="4500"/>
              </w:tabs>
              <w:rPr>
                <w:bCs/>
                <w:color w:val="000000"/>
                <w:sz w:val="28"/>
                <w:szCs w:val="28"/>
                <w:lang w:val="uz-Cyrl-UZ"/>
              </w:rPr>
            </w:pPr>
            <w:r>
              <w:rPr>
                <w:bCs/>
                <w:color w:val="000000"/>
                <w:sz w:val="28"/>
                <w:szCs w:val="28"/>
                <w:lang w:val="uz-Cyrl-UZ"/>
              </w:rPr>
              <w:t xml:space="preserve">       3270</w:t>
            </w:r>
          </w:p>
          <w:p w:rsidR="00780619" w:rsidRPr="0037448D" w:rsidRDefault="00780619" w:rsidP="00A22CF1">
            <w:pPr>
              <w:tabs>
                <w:tab w:val="left" w:pos="4320"/>
                <w:tab w:val="left" w:pos="4500"/>
              </w:tabs>
              <w:rPr>
                <w:bCs/>
                <w:color w:val="000000"/>
                <w:sz w:val="28"/>
                <w:szCs w:val="28"/>
                <w:lang w:val="uz-Cyrl-UZ"/>
              </w:rPr>
            </w:pPr>
            <w:r w:rsidRPr="000F6207">
              <w:rPr>
                <w:b/>
                <w:bCs/>
                <w:color w:val="000000"/>
                <w:sz w:val="28"/>
                <w:szCs w:val="28"/>
                <w:lang w:val="en-US"/>
              </w:rPr>
              <w:t xml:space="preserve">en </w:t>
            </w:r>
            <w:r w:rsidRPr="00AC3D10">
              <w:rPr>
                <w:bCs/>
                <w:color w:val="000000"/>
                <w:sz w:val="28"/>
                <w:szCs w:val="28"/>
                <w:lang w:val="en-US"/>
              </w:rPr>
              <w:t>-</w:t>
            </w:r>
            <w:r>
              <w:rPr>
                <w:b/>
                <w:bCs/>
                <w:color w:val="000000"/>
                <w:sz w:val="28"/>
                <w:szCs w:val="28"/>
                <w:lang w:val="uz-Cyrl-UZ"/>
              </w:rPr>
              <w:t xml:space="preserve"> </w:t>
            </w:r>
            <w:r w:rsidRPr="0037448D">
              <w:rPr>
                <w:sz w:val="28"/>
                <w:szCs w:val="28"/>
              </w:rPr>
              <w:t>3270</w:t>
            </w:r>
            <w:r w:rsidRPr="0037448D">
              <w:rPr>
                <w:bCs/>
                <w:color w:val="000000"/>
                <w:sz w:val="28"/>
                <w:szCs w:val="28"/>
                <w:lang w:val="uz-Cyrl-UZ"/>
              </w:rPr>
              <w:t xml:space="preserve"> </w:t>
            </w:r>
          </w:p>
          <w:p w:rsidR="00780619" w:rsidRPr="0037448D"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bCs/>
                <w:sz w:val="28"/>
                <w:szCs w:val="28"/>
                <w:lang w:val="uz-Cyrl-UZ"/>
              </w:rPr>
            </w:pPr>
            <w:r>
              <w:rPr>
                <w:bCs/>
                <w:sz w:val="28"/>
                <w:szCs w:val="28"/>
              </w:rPr>
              <w:t xml:space="preserve">Стандарт обмена данными, который реалиизуется программами-эмуляторами протокола 3270. Позволяет персональным компьютерами и рабочим станциям взаимодействовать с мэйнфреймами </w:t>
            </w:r>
            <w:r>
              <w:rPr>
                <w:bCs/>
                <w:sz w:val="28"/>
                <w:szCs w:val="28"/>
                <w:lang w:val="en-US"/>
              </w:rPr>
              <w:t>IBM</w:t>
            </w:r>
            <w:r w:rsidRPr="00E47C30">
              <w:rPr>
                <w:bCs/>
                <w:sz w:val="28"/>
                <w:szCs w:val="28"/>
              </w:rPr>
              <w:t xml:space="preserve"> </w:t>
            </w:r>
            <w:r>
              <w:rPr>
                <w:bCs/>
                <w:sz w:val="28"/>
                <w:szCs w:val="28"/>
              </w:rPr>
              <w:t>и совместимыми с ними машинами.</w:t>
            </w:r>
          </w:p>
          <w:p w:rsidR="00780619" w:rsidRPr="00F87D7D" w:rsidRDefault="00780619" w:rsidP="00A22CF1">
            <w:pPr>
              <w:tabs>
                <w:tab w:val="left" w:pos="4320"/>
                <w:tab w:val="left" w:pos="4500"/>
              </w:tabs>
              <w:jc w:val="both"/>
              <w:rPr>
                <w:bCs/>
                <w:sz w:val="16"/>
                <w:szCs w:val="16"/>
              </w:rPr>
            </w:pPr>
          </w:p>
          <w:p w:rsidR="00780619" w:rsidRDefault="00780619" w:rsidP="00A22CF1">
            <w:pPr>
              <w:tabs>
                <w:tab w:val="left" w:pos="4320"/>
                <w:tab w:val="left" w:pos="4500"/>
              </w:tabs>
              <w:jc w:val="both"/>
              <w:rPr>
                <w:bCs/>
                <w:sz w:val="28"/>
                <w:szCs w:val="28"/>
                <w:lang w:val="uz-Cyrl-UZ"/>
              </w:rPr>
            </w:pPr>
            <w:r w:rsidRPr="0099137E">
              <w:rPr>
                <w:bCs/>
                <w:sz w:val="28"/>
                <w:szCs w:val="28"/>
                <w:lang w:val="en-US"/>
              </w:rPr>
              <w:t>Ma’lumotlar almashinish standarti. 3270 protokoli dastur-emulyatorlari amalga oshiradi. Shax</w:t>
            </w:r>
            <w:r w:rsidR="009046DE" w:rsidRPr="009046DE">
              <w:rPr>
                <w:bCs/>
                <w:sz w:val="28"/>
                <w:szCs w:val="28"/>
                <w:lang w:val="en-US"/>
              </w:rPr>
              <w:t>-</w:t>
            </w:r>
            <w:r w:rsidRPr="0099137E">
              <w:rPr>
                <w:bCs/>
                <w:sz w:val="28"/>
                <w:szCs w:val="28"/>
                <w:lang w:val="en-US"/>
              </w:rPr>
              <w:t xml:space="preserve">siy kompyuterlar va ishchi </w:t>
            </w:r>
            <w:r>
              <w:rPr>
                <w:bCs/>
                <w:sz w:val="28"/>
                <w:szCs w:val="28"/>
                <w:lang w:val="en-US"/>
              </w:rPr>
              <w:t>stansiya</w:t>
            </w:r>
            <w:r w:rsidRPr="0099137E">
              <w:rPr>
                <w:bCs/>
                <w:sz w:val="28"/>
                <w:szCs w:val="28"/>
                <w:lang w:val="en-US"/>
              </w:rPr>
              <w:t xml:space="preserve">larning </w:t>
            </w:r>
            <w:r>
              <w:rPr>
                <w:bCs/>
                <w:sz w:val="28"/>
                <w:szCs w:val="28"/>
                <w:lang w:val="en-US"/>
              </w:rPr>
              <w:t>IBM</w:t>
            </w:r>
            <w:r>
              <w:rPr>
                <w:bCs/>
                <w:sz w:val="28"/>
                <w:szCs w:val="28"/>
                <w:lang w:val="uz-Cyrl-UZ"/>
              </w:rPr>
              <w:t xml:space="preserve"> meynfreymlari va ularga mos keladigan mashi</w:t>
            </w:r>
            <w:r w:rsidR="009046DE">
              <w:rPr>
                <w:bCs/>
                <w:sz w:val="28"/>
                <w:szCs w:val="28"/>
                <w:lang w:val="uz-Cyrl-UZ"/>
              </w:rPr>
              <w:t>-</w:t>
            </w:r>
            <w:r>
              <w:rPr>
                <w:bCs/>
                <w:sz w:val="28"/>
                <w:szCs w:val="28"/>
                <w:lang w:val="uz-Cyrl-UZ"/>
              </w:rPr>
              <w:t>nalar bilan birga ishlash imkonini beradi.</w:t>
            </w:r>
          </w:p>
          <w:p w:rsidR="009046DE" w:rsidRDefault="009046DE" w:rsidP="00A22CF1">
            <w:pPr>
              <w:tabs>
                <w:tab w:val="left" w:pos="4320"/>
                <w:tab w:val="left" w:pos="4500"/>
              </w:tabs>
              <w:jc w:val="both"/>
              <w:rPr>
                <w:bCs/>
                <w:sz w:val="28"/>
                <w:szCs w:val="28"/>
                <w:lang w:val="en-US"/>
              </w:rPr>
            </w:pPr>
          </w:p>
          <w:p w:rsidR="00780619" w:rsidRPr="00E13BC1" w:rsidRDefault="00780619" w:rsidP="00A22CF1">
            <w:pPr>
              <w:tabs>
                <w:tab w:val="left" w:pos="4320"/>
                <w:tab w:val="left" w:pos="4500"/>
              </w:tabs>
              <w:jc w:val="both"/>
              <w:rPr>
                <w:sz w:val="28"/>
                <w:szCs w:val="28"/>
                <w:lang w:val="uz-Cyrl-UZ"/>
              </w:rPr>
            </w:pPr>
            <w:r>
              <w:rPr>
                <w:bCs/>
                <w:sz w:val="28"/>
                <w:szCs w:val="28"/>
              </w:rPr>
              <w:t xml:space="preserve">Маълумотлар алмашиниш стандарти. 3270 протоколи дастур-эмуляторлари амалга оширади. Шахсий компьютерлар ва ишчи станцияларнинг </w:t>
            </w:r>
            <w:r>
              <w:rPr>
                <w:bCs/>
                <w:sz w:val="28"/>
                <w:szCs w:val="28"/>
                <w:lang w:val="en-US"/>
              </w:rPr>
              <w:t>IBM</w:t>
            </w:r>
            <w:r>
              <w:rPr>
                <w:bCs/>
                <w:sz w:val="28"/>
                <w:szCs w:val="28"/>
                <w:lang w:val="uz-Cyrl-UZ"/>
              </w:rPr>
              <w:t xml:space="preserve"> мэйнфреймлари ва уларга мос келадиган машиналар билан бирга ишлаш имконини беради.</w:t>
            </w:r>
          </w:p>
        </w:tc>
      </w:tr>
      <w:tr w:rsidR="00780619" w:rsidRPr="00A60C6F">
        <w:trPr>
          <w:tblCellSpacing w:w="0" w:type="dxa"/>
          <w:jc w:val="center"/>
        </w:trPr>
        <w:tc>
          <w:tcPr>
            <w:tcW w:w="2079" w:type="pct"/>
          </w:tcPr>
          <w:p w:rsidR="00780619" w:rsidRDefault="00780619" w:rsidP="00A22CF1">
            <w:pPr>
              <w:tabs>
                <w:tab w:val="left" w:pos="4320"/>
                <w:tab w:val="left" w:pos="4500"/>
              </w:tabs>
              <w:rPr>
                <w:b/>
                <w:sz w:val="28"/>
                <w:szCs w:val="28"/>
                <w:lang w:val="uz-Cyrl-UZ"/>
              </w:rPr>
            </w:pPr>
            <w:r>
              <w:rPr>
                <w:b/>
                <w:sz w:val="28"/>
                <w:szCs w:val="28"/>
              </w:rPr>
              <w:t xml:space="preserve">386 </w:t>
            </w:r>
          </w:p>
          <w:p w:rsidR="00780619" w:rsidRPr="00157B7C" w:rsidRDefault="00780619" w:rsidP="00A22CF1">
            <w:pPr>
              <w:tabs>
                <w:tab w:val="left" w:pos="4320"/>
                <w:tab w:val="left" w:pos="4500"/>
              </w:tabs>
              <w:rPr>
                <w:bCs/>
                <w:color w:val="000000"/>
                <w:sz w:val="28"/>
                <w:szCs w:val="28"/>
                <w:lang w:val="en-US"/>
              </w:rPr>
            </w:pPr>
            <w:r w:rsidRPr="00DC7677">
              <w:rPr>
                <w:b/>
                <w:bCs/>
                <w:color w:val="000000"/>
                <w:sz w:val="28"/>
                <w:szCs w:val="28"/>
              </w:rPr>
              <w:t xml:space="preserve">uz </w:t>
            </w:r>
            <w:r>
              <w:rPr>
                <w:bCs/>
                <w:color w:val="000000"/>
                <w:sz w:val="28"/>
                <w:szCs w:val="28"/>
                <w:lang w:val="uz-Cyrl-UZ"/>
              </w:rPr>
              <w:t>-</w:t>
            </w:r>
            <w:r>
              <w:rPr>
                <w:bCs/>
                <w:color w:val="000000"/>
                <w:sz w:val="28"/>
                <w:szCs w:val="28"/>
              </w:rPr>
              <w:t xml:space="preserve"> </w:t>
            </w:r>
            <w:r>
              <w:rPr>
                <w:bCs/>
                <w:color w:val="000000"/>
                <w:sz w:val="28"/>
                <w:szCs w:val="28"/>
                <w:lang w:val="en-US"/>
              </w:rPr>
              <w:t>386</w:t>
            </w:r>
          </w:p>
          <w:p w:rsidR="00780619" w:rsidRDefault="00780619" w:rsidP="00A22CF1">
            <w:pPr>
              <w:tabs>
                <w:tab w:val="left" w:pos="4320"/>
                <w:tab w:val="left" w:pos="4500"/>
              </w:tabs>
              <w:rPr>
                <w:bCs/>
                <w:color w:val="000000"/>
                <w:sz w:val="28"/>
                <w:szCs w:val="28"/>
                <w:lang w:val="uz-Cyrl-UZ"/>
              </w:rPr>
            </w:pPr>
            <w:r>
              <w:rPr>
                <w:bCs/>
                <w:color w:val="000000"/>
                <w:sz w:val="28"/>
                <w:szCs w:val="28"/>
                <w:lang w:val="uz-Cyrl-UZ"/>
              </w:rPr>
              <w:t xml:space="preserve">       </w:t>
            </w:r>
            <w:r w:rsidRPr="00E13BC1">
              <w:rPr>
                <w:bCs/>
                <w:color w:val="000000"/>
                <w:sz w:val="28"/>
                <w:szCs w:val="28"/>
                <w:lang w:val="uz-Cyrl-UZ"/>
              </w:rPr>
              <w:t>386</w:t>
            </w:r>
          </w:p>
          <w:p w:rsidR="00780619" w:rsidRPr="00E13BC1"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AF785C">
              <w:rPr>
                <w:bCs/>
                <w:color w:val="000000"/>
                <w:sz w:val="28"/>
                <w:szCs w:val="28"/>
                <w:lang w:val="en-US"/>
              </w:rPr>
              <w:t>-</w:t>
            </w:r>
            <w:r>
              <w:rPr>
                <w:b/>
                <w:bCs/>
                <w:color w:val="000000"/>
                <w:sz w:val="28"/>
                <w:szCs w:val="28"/>
              </w:rPr>
              <w:t xml:space="preserve"> </w:t>
            </w:r>
            <w:r>
              <w:rPr>
                <w:bCs/>
                <w:sz w:val="28"/>
                <w:szCs w:val="28"/>
                <w:lang w:val="uz-Cyrl-UZ"/>
              </w:rPr>
              <w:t>386</w:t>
            </w:r>
          </w:p>
        </w:tc>
        <w:tc>
          <w:tcPr>
            <w:tcW w:w="2921" w:type="pct"/>
          </w:tcPr>
          <w:p w:rsidR="00780619" w:rsidRDefault="00780619" w:rsidP="00A22CF1">
            <w:pPr>
              <w:tabs>
                <w:tab w:val="left" w:pos="4320"/>
                <w:tab w:val="left" w:pos="4500"/>
              </w:tabs>
              <w:jc w:val="both"/>
              <w:rPr>
                <w:sz w:val="28"/>
                <w:szCs w:val="28"/>
                <w:lang w:val="uz-Cyrl-UZ"/>
              </w:rPr>
            </w:pPr>
            <w:r>
              <w:rPr>
                <w:sz w:val="28"/>
                <w:szCs w:val="28"/>
              </w:rPr>
              <w:t>С</w:t>
            </w:r>
            <w:r w:rsidRPr="004C2C7C">
              <w:rPr>
                <w:sz w:val="28"/>
                <w:szCs w:val="28"/>
              </w:rPr>
              <w:t>окращённое название семейства процессоров 80386 (386</w:t>
            </w:r>
            <w:r w:rsidRPr="004C2C7C">
              <w:rPr>
                <w:sz w:val="28"/>
                <w:szCs w:val="28"/>
                <w:lang w:val="en-US"/>
              </w:rPr>
              <w:t>SX</w:t>
            </w:r>
            <w:r w:rsidRPr="004C2C7C">
              <w:rPr>
                <w:sz w:val="28"/>
                <w:szCs w:val="28"/>
              </w:rPr>
              <w:t xml:space="preserve">) корпорации </w:t>
            </w:r>
            <w:r w:rsidRPr="004C2C7C">
              <w:rPr>
                <w:i/>
                <w:iCs/>
                <w:sz w:val="28"/>
                <w:szCs w:val="28"/>
                <w:lang w:val="en-US"/>
              </w:rPr>
              <w:t>INTEL</w:t>
            </w:r>
            <w:r w:rsidRPr="004C2C7C">
              <w:rPr>
                <w:sz w:val="28"/>
                <w:szCs w:val="28"/>
              </w:rPr>
              <w:t xml:space="preserve"> совместимых с </w:t>
            </w:r>
            <w:r w:rsidRPr="00E02626">
              <w:rPr>
                <w:sz w:val="28"/>
                <w:szCs w:val="28"/>
              </w:rPr>
              <w:t>процедур</w:t>
            </w:r>
            <w:r w:rsidRPr="004C2C7C">
              <w:rPr>
                <w:sz w:val="28"/>
                <w:szCs w:val="28"/>
              </w:rPr>
              <w:t>.</w:t>
            </w:r>
          </w:p>
          <w:p w:rsidR="00780619" w:rsidRPr="00DE4857" w:rsidRDefault="00780619" w:rsidP="00A22CF1">
            <w:pPr>
              <w:tabs>
                <w:tab w:val="left" w:pos="4320"/>
                <w:tab w:val="left" w:pos="4500"/>
              </w:tabs>
              <w:jc w:val="both"/>
              <w:rPr>
                <w:sz w:val="28"/>
                <w:szCs w:val="28"/>
              </w:rPr>
            </w:pPr>
          </w:p>
          <w:p w:rsidR="00780619" w:rsidRDefault="00780619" w:rsidP="00A22CF1">
            <w:pPr>
              <w:tabs>
                <w:tab w:val="left" w:pos="4320"/>
                <w:tab w:val="left" w:pos="4500"/>
              </w:tabs>
              <w:jc w:val="both"/>
              <w:rPr>
                <w:sz w:val="28"/>
                <w:szCs w:val="28"/>
                <w:lang w:val="en-US"/>
              </w:rPr>
            </w:pPr>
            <w:r w:rsidRPr="00E13BC1">
              <w:rPr>
                <w:i/>
                <w:iCs/>
                <w:sz w:val="28"/>
                <w:szCs w:val="28"/>
                <w:lang w:val="uz-Cyrl-UZ"/>
              </w:rPr>
              <w:t>INTEL</w:t>
            </w:r>
            <w:r>
              <w:rPr>
                <w:iCs/>
                <w:sz w:val="28"/>
                <w:szCs w:val="28"/>
                <w:lang w:val="uz-Cyrl-UZ"/>
              </w:rPr>
              <w:t xml:space="preserve"> korporatsiyasi </w:t>
            </w:r>
            <w:r w:rsidRPr="00E13BC1">
              <w:rPr>
                <w:sz w:val="28"/>
                <w:szCs w:val="28"/>
                <w:lang w:val="uz-Cyrl-UZ"/>
              </w:rPr>
              <w:t>80386 (386SX)</w:t>
            </w:r>
            <w:r>
              <w:rPr>
                <w:sz w:val="28"/>
                <w:szCs w:val="28"/>
                <w:lang w:val="uz-Cyrl-UZ"/>
              </w:rPr>
              <w:t xml:space="preserve"> protses</w:t>
            </w:r>
            <w:r w:rsidRPr="005B6905">
              <w:rPr>
                <w:sz w:val="28"/>
                <w:szCs w:val="28"/>
                <w:lang w:val="en-US"/>
              </w:rPr>
              <w:t>-</w:t>
            </w:r>
            <w:r>
              <w:rPr>
                <w:sz w:val="28"/>
                <w:szCs w:val="28"/>
                <w:lang w:val="uz-Cyrl-UZ"/>
              </w:rPr>
              <w:t>sorlari</w:t>
            </w:r>
            <w:r w:rsidRPr="00E13BC1">
              <w:rPr>
                <w:sz w:val="28"/>
                <w:szCs w:val="28"/>
                <w:lang w:val="uz-Cyrl-UZ"/>
              </w:rPr>
              <w:t xml:space="preserve"> </w:t>
            </w:r>
            <w:r>
              <w:rPr>
                <w:sz w:val="28"/>
                <w:szCs w:val="28"/>
                <w:lang w:val="uz-Cyrl-UZ"/>
              </w:rPr>
              <w:t>turkumining</w:t>
            </w:r>
            <w:r w:rsidRPr="00E13BC1">
              <w:rPr>
                <w:sz w:val="28"/>
                <w:szCs w:val="28"/>
                <w:lang w:val="uz-Cyrl-UZ"/>
              </w:rPr>
              <w:t xml:space="preserve"> </w:t>
            </w:r>
            <w:r>
              <w:rPr>
                <w:sz w:val="28"/>
                <w:szCs w:val="28"/>
                <w:lang w:val="uz-Cyrl-UZ"/>
              </w:rPr>
              <w:t>va</w:t>
            </w:r>
            <w:r w:rsidRPr="00E13BC1">
              <w:rPr>
                <w:sz w:val="28"/>
                <w:szCs w:val="28"/>
                <w:lang w:val="uz-Cyrl-UZ"/>
              </w:rPr>
              <w:t xml:space="preserve"> </w:t>
            </w:r>
            <w:r>
              <w:rPr>
                <w:sz w:val="28"/>
                <w:szCs w:val="28"/>
                <w:lang w:val="uz-Cyrl-UZ"/>
              </w:rPr>
              <w:t>unga</w:t>
            </w:r>
            <w:r w:rsidRPr="00E13BC1">
              <w:rPr>
                <w:sz w:val="28"/>
                <w:szCs w:val="28"/>
                <w:lang w:val="uz-Cyrl-UZ"/>
              </w:rPr>
              <w:t xml:space="preserve"> </w:t>
            </w:r>
            <w:r>
              <w:rPr>
                <w:sz w:val="28"/>
                <w:szCs w:val="28"/>
                <w:lang w:val="uz-Cyrl-UZ"/>
              </w:rPr>
              <w:t>mos</w:t>
            </w:r>
            <w:r w:rsidRPr="00E13BC1">
              <w:rPr>
                <w:sz w:val="28"/>
                <w:szCs w:val="28"/>
                <w:lang w:val="uz-Cyrl-UZ"/>
              </w:rPr>
              <w:t xml:space="preserve">  </w:t>
            </w:r>
            <w:r>
              <w:rPr>
                <w:sz w:val="28"/>
                <w:szCs w:val="28"/>
                <w:lang w:val="uz-Cyrl-UZ"/>
              </w:rPr>
              <w:t>keladigan</w:t>
            </w:r>
            <w:r w:rsidRPr="00E13BC1">
              <w:rPr>
                <w:sz w:val="28"/>
                <w:szCs w:val="28"/>
                <w:lang w:val="uz-Cyrl-UZ"/>
              </w:rPr>
              <w:t xml:space="preserve"> </w:t>
            </w:r>
            <w:r>
              <w:rPr>
                <w:sz w:val="28"/>
                <w:szCs w:val="28"/>
                <w:lang w:val="uz-Cyrl-UZ"/>
              </w:rPr>
              <w:t>protsessorlarning</w:t>
            </w:r>
            <w:r w:rsidRPr="00E13BC1">
              <w:rPr>
                <w:sz w:val="28"/>
                <w:szCs w:val="28"/>
                <w:lang w:val="uz-Cyrl-UZ"/>
              </w:rPr>
              <w:t xml:space="preserve"> </w:t>
            </w:r>
            <w:r>
              <w:rPr>
                <w:sz w:val="28"/>
                <w:szCs w:val="28"/>
                <w:lang w:val="uz-Cyrl-UZ"/>
              </w:rPr>
              <w:t>qisqartirilgan</w:t>
            </w:r>
            <w:r w:rsidRPr="00E13BC1">
              <w:rPr>
                <w:sz w:val="28"/>
                <w:szCs w:val="28"/>
                <w:lang w:val="uz-Cyrl-UZ"/>
              </w:rPr>
              <w:t xml:space="preserve"> </w:t>
            </w:r>
            <w:r>
              <w:rPr>
                <w:sz w:val="28"/>
                <w:szCs w:val="28"/>
                <w:lang w:val="uz-Cyrl-UZ"/>
              </w:rPr>
              <w:t>nomi.</w:t>
            </w:r>
          </w:p>
          <w:p w:rsidR="00780619" w:rsidRPr="00157B7C" w:rsidRDefault="00780619" w:rsidP="00A22CF1">
            <w:pPr>
              <w:tabs>
                <w:tab w:val="left" w:pos="4320"/>
                <w:tab w:val="left" w:pos="4500"/>
              </w:tabs>
              <w:jc w:val="both"/>
              <w:rPr>
                <w:sz w:val="28"/>
                <w:szCs w:val="28"/>
                <w:lang w:val="en-US"/>
              </w:rPr>
            </w:pPr>
          </w:p>
          <w:p w:rsidR="00780619" w:rsidRPr="00E13BC1" w:rsidRDefault="00780619" w:rsidP="00A22CF1">
            <w:pPr>
              <w:tabs>
                <w:tab w:val="left" w:pos="4320"/>
                <w:tab w:val="left" w:pos="4500"/>
              </w:tabs>
              <w:jc w:val="both"/>
              <w:rPr>
                <w:sz w:val="28"/>
                <w:szCs w:val="28"/>
                <w:lang w:val="uz-Cyrl-UZ"/>
              </w:rPr>
            </w:pPr>
            <w:r w:rsidRPr="00AC3D10">
              <w:rPr>
                <w:iCs/>
                <w:sz w:val="28"/>
                <w:szCs w:val="28"/>
                <w:lang w:val="uz-Cyrl-UZ"/>
              </w:rPr>
              <w:t>INTEL</w:t>
            </w:r>
            <w:r>
              <w:rPr>
                <w:iCs/>
                <w:sz w:val="28"/>
                <w:szCs w:val="28"/>
                <w:lang w:val="uz-Cyrl-UZ"/>
              </w:rPr>
              <w:t xml:space="preserve"> </w:t>
            </w:r>
            <w:r w:rsidRPr="00E13BC1">
              <w:rPr>
                <w:iCs/>
                <w:sz w:val="28"/>
                <w:szCs w:val="28"/>
                <w:lang w:val="uz-Cyrl-UZ"/>
              </w:rPr>
              <w:t>корпорацияси</w:t>
            </w:r>
            <w:r>
              <w:rPr>
                <w:iCs/>
                <w:sz w:val="28"/>
                <w:szCs w:val="28"/>
                <w:lang w:val="uz-Cyrl-UZ"/>
              </w:rPr>
              <w:t xml:space="preserve"> </w:t>
            </w:r>
            <w:r w:rsidRPr="00E13BC1">
              <w:rPr>
                <w:sz w:val="28"/>
                <w:szCs w:val="28"/>
                <w:lang w:val="uz-Cyrl-UZ"/>
              </w:rPr>
              <w:t>80386 (386SX)</w:t>
            </w:r>
            <w:r>
              <w:rPr>
                <w:sz w:val="28"/>
                <w:szCs w:val="28"/>
                <w:lang w:val="uz-Cyrl-UZ"/>
              </w:rPr>
              <w:t xml:space="preserve"> процес</w:t>
            </w:r>
            <w:r w:rsidR="00D07AD1">
              <w:rPr>
                <w:sz w:val="28"/>
                <w:szCs w:val="28"/>
                <w:lang w:val="uz-Cyrl-UZ"/>
              </w:rPr>
              <w:t>-</w:t>
            </w:r>
            <w:r>
              <w:rPr>
                <w:sz w:val="28"/>
                <w:szCs w:val="28"/>
                <w:lang w:val="uz-Cyrl-UZ"/>
              </w:rPr>
              <w:t>сорлар</w:t>
            </w:r>
            <w:r w:rsidRPr="00E13BC1">
              <w:rPr>
                <w:sz w:val="28"/>
                <w:szCs w:val="28"/>
                <w:lang w:val="uz-Cyrl-UZ"/>
              </w:rPr>
              <w:t>и туркумининг ва унга мос  келадиган процессорларнинг қисқартирилган номи</w:t>
            </w:r>
            <w:r>
              <w:rPr>
                <w:sz w:val="28"/>
                <w:szCs w:val="28"/>
                <w:lang w:val="uz-Cyrl-UZ"/>
              </w:rPr>
              <w:t>.</w:t>
            </w:r>
          </w:p>
        </w:tc>
      </w:tr>
      <w:tr w:rsidR="00780619" w:rsidRPr="00A60C6F">
        <w:trPr>
          <w:tblCellSpacing w:w="0" w:type="dxa"/>
          <w:jc w:val="center"/>
        </w:trPr>
        <w:tc>
          <w:tcPr>
            <w:tcW w:w="2079" w:type="pct"/>
          </w:tcPr>
          <w:p w:rsidR="00780619" w:rsidRDefault="00780619" w:rsidP="00A22CF1">
            <w:pPr>
              <w:tabs>
                <w:tab w:val="left" w:pos="4320"/>
                <w:tab w:val="left" w:pos="4500"/>
              </w:tabs>
              <w:rPr>
                <w:b/>
                <w:sz w:val="28"/>
                <w:szCs w:val="28"/>
                <w:lang w:val="uz-Cyrl-UZ"/>
              </w:rPr>
            </w:pPr>
            <w:r w:rsidRPr="00D80C3B">
              <w:rPr>
                <w:b/>
                <w:sz w:val="28"/>
                <w:szCs w:val="28"/>
                <w:lang w:val="en-US"/>
              </w:rPr>
              <w:t>386/</w:t>
            </w:r>
            <w:r>
              <w:rPr>
                <w:b/>
                <w:sz w:val="28"/>
                <w:szCs w:val="28"/>
                <w:lang w:val="en-US"/>
              </w:rPr>
              <w:t>ix</w:t>
            </w:r>
            <w:r w:rsidRPr="00D80C3B">
              <w:rPr>
                <w:b/>
                <w:sz w:val="28"/>
                <w:szCs w:val="28"/>
                <w:lang w:val="en-US"/>
              </w:rPr>
              <w:t xml:space="preserve"> </w:t>
            </w:r>
          </w:p>
          <w:p w:rsidR="00780619" w:rsidRDefault="00780619" w:rsidP="00A22CF1">
            <w:pPr>
              <w:tabs>
                <w:tab w:val="left" w:pos="4320"/>
                <w:tab w:val="left" w:pos="4500"/>
              </w:tabs>
              <w:rPr>
                <w:bCs/>
                <w:color w:val="000000"/>
                <w:sz w:val="28"/>
                <w:szCs w:val="28"/>
                <w:lang w:val="en-US"/>
              </w:rPr>
            </w:pPr>
            <w:r w:rsidRPr="00D80C3B">
              <w:rPr>
                <w:b/>
                <w:bCs/>
                <w:color w:val="000000"/>
                <w:sz w:val="28"/>
                <w:szCs w:val="28"/>
                <w:lang w:val="en-US"/>
              </w:rPr>
              <w:t xml:space="preserve">uz </w:t>
            </w:r>
            <w:r w:rsidRPr="00AC3D10">
              <w:rPr>
                <w:bCs/>
                <w:color w:val="000000"/>
                <w:sz w:val="28"/>
                <w:szCs w:val="28"/>
                <w:lang w:val="en-US"/>
              </w:rPr>
              <w:t xml:space="preserve">- </w:t>
            </w:r>
            <w:r w:rsidRPr="00D80C3B">
              <w:rPr>
                <w:sz w:val="28"/>
                <w:szCs w:val="28"/>
                <w:lang w:val="en-US"/>
              </w:rPr>
              <w:t>386/</w:t>
            </w:r>
            <w:r w:rsidRPr="00E13BC1">
              <w:rPr>
                <w:sz w:val="28"/>
                <w:szCs w:val="28"/>
                <w:lang w:val="en-US"/>
              </w:rPr>
              <w:t>ix</w:t>
            </w:r>
          </w:p>
          <w:p w:rsidR="00780619" w:rsidRDefault="00780619" w:rsidP="00A22CF1">
            <w:pPr>
              <w:tabs>
                <w:tab w:val="left" w:pos="4320"/>
                <w:tab w:val="left" w:pos="4500"/>
              </w:tabs>
              <w:rPr>
                <w:b/>
                <w:sz w:val="28"/>
                <w:szCs w:val="28"/>
                <w:lang w:val="uz-Cyrl-UZ"/>
              </w:rPr>
            </w:pPr>
            <w:r>
              <w:rPr>
                <w:bCs/>
                <w:color w:val="000000"/>
                <w:sz w:val="28"/>
                <w:szCs w:val="28"/>
                <w:lang w:val="en-US"/>
              </w:rPr>
              <w:t xml:space="preserve">        </w:t>
            </w:r>
            <w:r w:rsidRPr="00D80C3B">
              <w:rPr>
                <w:sz w:val="28"/>
                <w:szCs w:val="28"/>
                <w:lang w:val="en-US"/>
              </w:rPr>
              <w:t>386/</w:t>
            </w:r>
            <w:r w:rsidRPr="00E13BC1">
              <w:rPr>
                <w:sz w:val="28"/>
                <w:szCs w:val="28"/>
                <w:lang w:val="en-US"/>
              </w:rPr>
              <w:t>ix</w:t>
            </w:r>
            <w:r w:rsidRPr="00D80C3B">
              <w:rPr>
                <w:b/>
                <w:sz w:val="28"/>
                <w:szCs w:val="28"/>
                <w:lang w:val="en-US"/>
              </w:rPr>
              <w:t xml:space="preserve"> </w:t>
            </w:r>
          </w:p>
          <w:p w:rsidR="00780619" w:rsidRPr="0037448D"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AC3D10">
              <w:rPr>
                <w:bCs/>
                <w:color w:val="000000"/>
                <w:sz w:val="28"/>
                <w:szCs w:val="28"/>
                <w:lang w:val="en-US"/>
              </w:rPr>
              <w:t xml:space="preserve">- </w:t>
            </w:r>
            <w:r w:rsidRPr="00D80C3B">
              <w:rPr>
                <w:sz w:val="28"/>
                <w:szCs w:val="28"/>
                <w:lang w:val="en-US"/>
              </w:rPr>
              <w:t>386/</w:t>
            </w:r>
            <w:r w:rsidRPr="00E13BC1">
              <w:rPr>
                <w:sz w:val="28"/>
                <w:szCs w:val="28"/>
                <w:lang w:val="en-US"/>
              </w:rPr>
              <w:t>ix</w:t>
            </w:r>
          </w:p>
        </w:tc>
        <w:tc>
          <w:tcPr>
            <w:tcW w:w="2921" w:type="pct"/>
          </w:tcPr>
          <w:p w:rsidR="00780619" w:rsidRDefault="00780619" w:rsidP="00A22CF1">
            <w:pPr>
              <w:tabs>
                <w:tab w:val="left" w:pos="4320"/>
                <w:tab w:val="left" w:pos="4500"/>
              </w:tabs>
              <w:jc w:val="both"/>
              <w:rPr>
                <w:sz w:val="28"/>
                <w:szCs w:val="28"/>
                <w:lang w:val="uz-Cyrl-UZ"/>
              </w:rPr>
            </w:pPr>
            <w:r>
              <w:rPr>
                <w:sz w:val="28"/>
                <w:szCs w:val="28"/>
              </w:rPr>
              <w:t>В</w:t>
            </w:r>
            <w:r w:rsidRPr="004C2C7C">
              <w:rPr>
                <w:sz w:val="28"/>
                <w:szCs w:val="28"/>
              </w:rPr>
              <w:t xml:space="preserve">ерсия </w:t>
            </w:r>
            <w:r>
              <w:rPr>
                <w:sz w:val="28"/>
                <w:szCs w:val="28"/>
              </w:rPr>
              <w:t xml:space="preserve">операционной системы </w:t>
            </w:r>
            <w:r w:rsidRPr="004C2C7C">
              <w:rPr>
                <w:sz w:val="28"/>
                <w:szCs w:val="28"/>
                <w:lang w:val="en-US"/>
              </w:rPr>
              <w:t>UNIX</w:t>
            </w:r>
            <w:r w:rsidRPr="004C2C7C">
              <w:rPr>
                <w:sz w:val="28"/>
                <w:szCs w:val="28"/>
              </w:rPr>
              <w:t xml:space="preserve">, разработанная корпорацией </w:t>
            </w:r>
            <w:r w:rsidRPr="004C2C7C">
              <w:rPr>
                <w:sz w:val="28"/>
                <w:szCs w:val="28"/>
                <w:lang w:val="en-US"/>
              </w:rPr>
              <w:t>Interactive</w:t>
            </w:r>
            <w:r w:rsidRPr="004C2C7C">
              <w:rPr>
                <w:sz w:val="28"/>
                <w:szCs w:val="28"/>
              </w:rPr>
              <w:t xml:space="preserve"> </w:t>
            </w:r>
            <w:r w:rsidRPr="004C2C7C">
              <w:rPr>
                <w:sz w:val="28"/>
                <w:szCs w:val="28"/>
                <w:lang w:val="en-US"/>
              </w:rPr>
              <w:t>Systems</w:t>
            </w:r>
            <w:r w:rsidRPr="004C2C7C">
              <w:rPr>
                <w:sz w:val="28"/>
                <w:szCs w:val="28"/>
              </w:rPr>
              <w:t xml:space="preserve"> для </w:t>
            </w:r>
            <w:r>
              <w:rPr>
                <w:sz w:val="28"/>
                <w:szCs w:val="28"/>
              </w:rPr>
              <w:t>персональных компьютеров</w:t>
            </w:r>
            <w:r w:rsidRPr="004C2C7C">
              <w:rPr>
                <w:sz w:val="28"/>
                <w:szCs w:val="28"/>
              </w:rPr>
              <w:t xml:space="preserve"> на базе 80</w:t>
            </w:r>
            <w:r>
              <w:rPr>
                <w:sz w:val="28"/>
                <w:szCs w:val="28"/>
              </w:rPr>
              <w:t>6</w:t>
            </w:r>
            <w:r w:rsidRPr="004C2C7C">
              <w:rPr>
                <w:sz w:val="28"/>
                <w:szCs w:val="28"/>
              </w:rPr>
              <w:t>86.</w:t>
            </w:r>
          </w:p>
          <w:p w:rsidR="00780619" w:rsidRPr="00DE4857" w:rsidRDefault="00780619" w:rsidP="00A22CF1">
            <w:pPr>
              <w:tabs>
                <w:tab w:val="left" w:pos="4320"/>
                <w:tab w:val="left" w:pos="4500"/>
              </w:tabs>
              <w:jc w:val="both"/>
              <w:rPr>
                <w:sz w:val="28"/>
                <w:szCs w:val="28"/>
              </w:rPr>
            </w:pPr>
          </w:p>
          <w:p w:rsidR="00780619" w:rsidRDefault="00780619" w:rsidP="00A22CF1">
            <w:pPr>
              <w:tabs>
                <w:tab w:val="left" w:pos="4320"/>
                <w:tab w:val="left" w:pos="4500"/>
              </w:tabs>
              <w:jc w:val="both"/>
              <w:rPr>
                <w:sz w:val="28"/>
                <w:szCs w:val="28"/>
                <w:lang w:val="en-US"/>
              </w:rPr>
            </w:pPr>
            <w:r w:rsidRPr="00E13BC1">
              <w:rPr>
                <w:sz w:val="28"/>
                <w:szCs w:val="28"/>
                <w:lang w:val="uz-Cyrl-UZ"/>
              </w:rPr>
              <w:t>UNIX</w:t>
            </w:r>
            <w:r>
              <w:rPr>
                <w:sz w:val="28"/>
                <w:szCs w:val="28"/>
                <w:lang w:val="uz-Cyrl-UZ"/>
              </w:rPr>
              <w:t xml:space="preserve"> operatsion tizimi versiyasi</w:t>
            </w:r>
            <w:r w:rsidRPr="005B6905">
              <w:rPr>
                <w:sz w:val="28"/>
                <w:szCs w:val="28"/>
                <w:lang w:val="en-US"/>
              </w:rPr>
              <w:t>.</w:t>
            </w:r>
            <w:r>
              <w:rPr>
                <w:sz w:val="28"/>
                <w:szCs w:val="28"/>
                <w:lang w:val="uz-Cyrl-UZ"/>
              </w:rPr>
              <w:t xml:space="preserve"> </w:t>
            </w:r>
            <w:r w:rsidRPr="009D4008">
              <w:rPr>
                <w:i/>
                <w:sz w:val="28"/>
                <w:szCs w:val="28"/>
                <w:lang w:val="uz-Cyrl-UZ"/>
              </w:rPr>
              <w:t xml:space="preserve">Interactive Systems korporatsiyasi </w:t>
            </w:r>
            <w:r>
              <w:rPr>
                <w:sz w:val="28"/>
                <w:szCs w:val="28"/>
                <w:lang w:val="uz-Cyrl-UZ"/>
              </w:rPr>
              <w:t>tomonidan 80686 bazasida shaxsiy kompyuterlar uchun ishlab chiqilgan.</w:t>
            </w:r>
          </w:p>
          <w:p w:rsidR="00780619" w:rsidRPr="00157B7C" w:rsidRDefault="00780619" w:rsidP="00A22CF1">
            <w:pPr>
              <w:tabs>
                <w:tab w:val="left" w:pos="4320"/>
                <w:tab w:val="left" w:pos="4500"/>
              </w:tabs>
              <w:jc w:val="both"/>
              <w:rPr>
                <w:sz w:val="28"/>
                <w:szCs w:val="28"/>
                <w:lang w:val="en-US"/>
              </w:rPr>
            </w:pPr>
          </w:p>
          <w:p w:rsidR="00780619" w:rsidRPr="00E13BC1" w:rsidRDefault="00780619" w:rsidP="00A22CF1">
            <w:pPr>
              <w:tabs>
                <w:tab w:val="left" w:pos="4320"/>
                <w:tab w:val="left" w:pos="4500"/>
              </w:tabs>
              <w:jc w:val="both"/>
              <w:rPr>
                <w:sz w:val="28"/>
                <w:szCs w:val="28"/>
                <w:lang w:val="uz-Cyrl-UZ"/>
              </w:rPr>
            </w:pPr>
            <w:r w:rsidRPr="00E13BC1">
              <w:rPr>
                <w:sz w:val="28"/>
                <w:szCs w:val="28"/>
                <w:lang w:val="uz-Cyrl-UZ"/>
              </w:rPr>
              <w:t>UNIX</w:t>
            </w:r>
            <w:r>
              <w:rPr>
                <w:sz w:val="28"/>
                <w:szCs w:val="28"/>
                <w:lang w:val="uz-Cyrl-UZ"/>
              </w:rPr>
              <w:t xml:space="preserve"> операцион тизими версияси</w:t>
            </w:r>
            <w:r w:rsidRPr="005B6905">
              <w:rPr>
                <w:sz w:val="28"/>
                <w:szCs w:val="28"/>
                <w:lang w:val="en-US"/>
              </w:rPr>
              <w:t>.</w:t>
            </w:r>
            <w:r>
              <w:rPr>
                <w:sz w:val="28"/>
                <w:szCs w:val="28"/>
                <w:lang w:val="uz-Cyrl-UZ"/>
              </w:rPr>
              <w:t xml:space="preserve"> </w:t>
            </w:r>
            <w:r w:rsidRPr="00E13BC1">
              <w:rPr>
                <w:sz w:val="28"/>
                <w:szCs w:val="28"/>
                <w:lang w:val="uz-Cyrl-UZ"/>
              </w:rPr>
              <w:t>Interactive Systems</w:t>
            </w:r>
            <w:r>
              <w:rPr>
                <w:sz w:val="28"/>
                <w:szCs w:val="28"/>
                <w:lang w:val="uz-Cyrl-UZ"/>
              </w:rPr>
              <w:t xml:space="preserve"> корпорацияси томонидан 80686 базасида шахсий компьютерлар учун ишлаб чиқилган.</w:t>
            </w:r>
          </w:p>
        </w:tc>
      </w:tr>
      <w:tr w:rsidR="00780619" w:rsidRPr="002752C5">
        <w:trPr>
          <w:tblCellSpacing w:w="0" w:type="dxa"/>
          <w:jc w:val="center"/>
        </w:trPr>
        <w:tc>
          <w:tcPr>
            <w:tcW w:w="2079" w:type="pct"/>
          </w:tcPr>
          <w:p w:rsidR="00780619" w:rsidRDefault="00780619" w:rsidP="00A22CF1">
            <w:pPr>
              <w:tabs>
                <w:tab w:val="left" w:pos="4320"/>
                <w:tab w:val="left" w:pos="4500"/>
              </w:tabs>
              <w:rPr>
                <w:b/>
                <w:sz w:val="28"/>
                <w:szCs w:val="28"/>
                <w:lang w:val="uz-Cyrl-UZ"/>
              </w:rPr>
            </w:pPr>
            <w:r>
              <w:rPr>
                <w:b/>
                <w:sz w:val="28"/>
                <w:szCs w:val="28"/>
              </w:rPr>
              <w:t xml:space="preserve">486 </w:t>
            </w:r>
          </w:p>
          <w:p w:rsidR="00780619" w:rsidRPr="00737A8C" w:rsidRDefault="00780619" w:rsidP="00A22CF1">
            <w:pPr>
              <w:tabs>
                <w:tab w:val="left" w:pos="4320"/>
                <w:tab w:val="left" w:pos="4500"/>
              </w:tabs>
              <w:rPr>
                <w:b/>
                <w:sz w:val="28"/>
                <w:szCs w:val="28"/>
                <w:lang w:val="en-US"/>
              </w:rPr>
            </w:pPr>
            <w:r w:rsidRPr="00DC7677">
              <w:rPr>
                <w:b/>
                <w:bCs/>
                <w:color w:val="000000"/>
                <w:sz w:val="28"/>
                <w:szCs w:val="28"/>
              </w:rPr>
              <w:t xml:space="preserve">uz </w:t>
            </w:r>
            <w:r>
              <w:rPr>
                <w:bCs/>
                <w:color w:val="000000"/>
                <w:sz w:val="28"/>
                <w:szCs w:val="28"/>
                <w:lang w:val="uz-Cyrl-UZ"/>
              </w:rPr>
              <w:t>-</w:t>
            </w:r>
            <w:r w:rsidRPr="00E47C30">
              <w:rPr>
                <w:b/>
                <w:sz w:val="28"/>
                <w:szCs w:val="28"/>
              </w:rPr>
              <w:t xml:space="preserve"> </w:t>
            </w:r>
            <w:r w:rsidRPr="00737A8C">
              <w:rPr>
                <w:sz w:val="28"/>
                <w:szCs w:val="28"/>
                <w:lang w:val="en-US"/>
              </w:rPr>
              <w:t>486</w:t>
            </w:r>
          </w:p>
          <w:p w:rsidR="00780619" w:rsidRDefault="00780619" w:rsidP="00A22CF1">
            <w:pPr>
              <w:tabs>
                <w:tab w:val="left" w:pos="4320"/>
                <w:tab w:val="left" w:pos="4500"/>
              </w:tabs>
              <w:rPr>
                <w:sz w:val="28"/>
                <w:szCs w:val="28"/>
                <w:lang w:val="uz-Cyrl-UZ"/>
              </w:rPr>
            </w:pPr>
            <w:r>
              <w:rPr>
                <w:b/>
                <w:sz w:val="28"/>
                <w:szCs w:val="28"/>
                <w:lang w:val="uz-Cyrl-UZ"/>
              </w:rPr>
              <w:t xml:space="preserve">       </w:t>
            </w:r>
            <w:r w:rsidRPr="00104B98">
              <w:rPr>
                <w:sz w:val="28"/>
                <w:szCs w:val="28"/>
                <w:lang w:val="uz-Cyrl-UZ"/>
              </w:rPr>
              <w:t>486</w:t>
            </w:r>
          </w:p>
          <w:p w:rsidR="00780619" w:rsidRPr="00104B98"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651729">
              <w:rPr>
                <w:bCs/>
                <w:color w:val="000000"/>
                <w:sz w:val="28"/>
                <w:szCs w:val="28"/>
                <w:lang w:val="en-US"/>
              </w:rPr>
              <w:t>-</w:t>
            </w:r>
            <w:r>
              <w:rPr>
                <w:b/>
                <w:bCs/>
                <w:color w:val="000000"/>
                <w:sz w:val="28"/>
                <w:szCs w:val="28"/>
              </w:rPr>
              <w:t xml:space="preserve"> </w:t>
            </w:r>
            <w:r>
              <w:rPr>
                <w:bCs/>
                <w:sz w:val="28"/>
                <w:szCs w:val="28"/>
                <w:lang w:val="uz-Cyrl-UZ"/>
              </w:rPr>
              <w:t>486</w:t>
            </w:r>
          </w:p>
        </w:tc>
        <w:tc>
          <w:tcPr>
            <w:tcW w:w="2921" w:type="pct"/>
          </w:tcPr>
          <w:p w:rsidR="00780619" w:rsidRDefault="00780619" w:rsidP="00A22CF1">
            <w:pPr>
              <w:tabs>
                <w:tab w:val="left" w:pos="4320"/>
                <w:tab w:val="left" w:pos="4500"/>
              </w:tabs>
              <w:jc w:val="both"/>
              <w:rPr>
                <w:sz w:val="28"/>
                <w:szCs w:val="28"/>
                <w:lang w:val="uz-Cyrl-UZ"/>
              </w:rPr>
            </w:pPr>
            <w:r>
              <w:rPr>
                <w:sz w:val="28"/>
                <w:szCs w:val="28"/>
              </w:rPr>
              <w:t>С</w:t>
            </w:r>
            <w:r w:rsidRPr="009E6CF1">
              <w:rPr>
                <w:sz w:val="28"/>
                <w:szCs w:val="28"/>
              </w:rPr>
              <w:t xml:space="preserve">окращённое название процессора 80486 корпорации </w:t>
            </w:r>
            <w:r w:rsidRPr="009D4008">
              <w:rPr>
                <w:iCs/>
                <w:sz w:val="28"/>
                <w:szCs w:val="28"/>
                <w:lang w:val="en-US"/>
              </w:rPr>
              <w:t>Intel</w:t>
            </w:r>
            <w:r w:rsidRPr="009D4008">
              <w:rPr>
                <w:b/>
                <w:sz w:val="28"/>
                <w:szCs w:val="28"/>
              </w:rPr>
              <w:t xml:space="preserve"> </w:t>
            </w:r>
            <w:r w:rsidRPr="009E6CF1">
              <w:rPr>
                <w:sz w:val="28"/>
                <w:szCs w:val="28"/>
              </w:rPr>
              <w:t>и совместимых с ним</w:t>
            </w:r>
            <w:r>
              <w:rPr>
                <w:sz w:val="28"/>
                <w:szCs w:val="28"/>
              </w:rPr>
              <w:t xml:space="preserve"> процедур</w:t>
            </w:r>
            <w:r w:rsidRPr="009E6CF1">
              <w:rPr>
                <w:sz w:val="28"/>
                <w:szCs w:val="28"/>
              </w:rPr>
              <w:t>.</w:t>
            </w:r>
          </w:p>
          <w:p w:rsidR="00780619" w:rsidRPr="00DE4857" w:rsidRDefault="00780619" w:rsidP="00A22CF1">
            <w:pPr>
              <w:tabs>
                <w:tab w:val="left" w:pos="4320"/>
                <w:tab w:val="left" w:pos="4500"/>
              </w:tabs>
              <w:jc w:val="both"/>
              <w:rPr>
                <w:sz w:val="28"/>
                <w:szCs w:val="28"/>
              </w:rPr>
            </w:pPr>
          </w:p>
          <w:p w:rsidR="00780619" w:rsidRDefault="00780619" w:rsidP="00A22CF1">
            <w:pPr>
              <w:tabs>
                <w:tab w:val="left" w:pos="4320"/>
                <w:tab w:val="left" w:pos="4500"/>
              </w:tabs>
              <w:jc w:val="both"/>
              <w:rPr>
                <w:sz w:val="28"/>
                <w:szCs w:val="28"/>
                <w:lang w:val="en-US"/>
              </w:rPr>
            </w:pPr>
            <w:r w:rsidRPr="009E6CF1">
              <w:rPr>
                <w:i/>
                <w:iCs/>
                <w:sz w:val="28"/>
                <w:szCs w:val="28"/>
                <w:lang w:val="en-US"/>
              </w:rPr>
              <w:t>Intel</w:t>
            </w:r>
            <w:r>
              <w:rPr>
                <w:i/>
                <w:iCs/>
                <w:sz w:val="28"/>
                <w:szCs w:val="28"/>
                <w:lang w:val="uz-Cyrl-UZ"/>
              </w:rPr>
              <w:t xml:space="preserve"> </w:t>
            </w:r>
            <w:r>
              <w:rPr>
                <w:iCs/>
                <w:sz w:val="28"/>
                <w:szCs w:val="28"/>
                <w:lang w:val="uz-Cyrl-UZ"/>
              </w:rPr>
              <w:t>korporatsiyasi  80486 protsessorining va unga mos keladigan protseduralarning qisqarti</w:t>
            </w:r>
            <w:r w:rsidR="00F87D7D">
              <w:rPr>
                <w:iCs/>
                <w:sz w:val="28"/>
                <w:szCs w:val="28"/>
                <w:lang w:val="uz-Cyrl-UZ"/>
              </w:rPr>
              <w:t>-</w:t>
            </w:r>
            <w:r>
              <w:rPr>
                <w:iCs/>
                <w:sz w:val="28"/>
                <w:szCs w:val="28"/>
                <w:lang w:val="uz-Cyrl-UZ"/>
              </w:rPr>
              <w:t>rilgan nomi.</w:t>
            </w:r>
          </w:p>
          <w:p w:rsidR="00780619" w:rsidRPr="00737A8C" w:rsidRDefault="00780619" w:rsidP="00A22CF1">
            <w:pPr>
              <w:tabs>
                <w:tab w:val="left" w:pos="4320"/>
                <w:tab w:val="left" w:pos="4500"/>
              </w:tabs>
              <w:jc w:val="both"/>
              <w:rPr>
                <w:sz w:val="28"/>
                <w:szCs w:val="28"/>
                <w:lang w:val="en-US"/>
              </w:rPr>
            </w:pPr>
          </w:p>
          <w:p w:rsidR="00D07AD1" w:rsidRPr="009046DE" w:rsidRDefault="00780619" w:rsidP="00A22CF1">
            <w:pPr>
              <w:tabs>
                <w:tab w:val="left" w:pos="4320"/>
                <w:tab w:val="left" w:pos="4500"/>
              </w:tabs>
              <w:jc w:val="both"/>
              <w:rPr>
                <w:iCs/>
                <w:sz w:val="28"/>
                <w:szCs w:val="28"/>
                <w:lang w:val="uz-Cyrl-UZ"/>
              </w:rPr>
            </w:pPr>
            <w:r w:rsidRPr="009D4008">
              <w:rPr>
                <w:iCs/>
                <w:sz w:val="28"/>
                <w:szCs w:val="28"/>
                <w:lang w:val="en-US"/>
              </w:rPr>
              <w:t>Intel</w:t>
            </w:r>
            <w:r>
              <w:rPr>
                <w:i/>
                <w:iCs/>
                <w:sz w:val="28"/>
                <w:szCs w:val="28"/>
                <w:lang w:val="uz-Cyrl-UZ"/>
              </w:rPr>
              <w:t xml:space="preserve"> </w:t>
            </w:r>
            <w:r w:rsidRPr="00104B98">
              <w:rPr>
                <w:iCs/>
                <w:sz w:val="28"/>
                <w:szCs w:val="28"/>
                <w:lang w:val="uz-Cyrl-UZ"/>
              </w:rPr>
              <w:t>корпорацияси</w:t>
            </w:r>
            <w:r>
              <w:rPr>
                <w:iCs/>
                <w:sz w:val="28"/>
                <w:szCs w:val="28"/>
                <w:lang w:val="uz-Cyrl-UZ"/>
              </w:rPr>
              <w:t xml:space="preserve">  80486 процессорининг ва унга мос келадиган процедураларнинг қис</w:t>
            </w:r>
            <w:r w:rsidR="00D07AD1">
              <w:rPr>
                <w:iCs/>
                <w:sz w:val="28"/>
                <w:szCs w:val="28"/>
                <w:lang w:val="uz-Cyrl-UZ"/>
              </w:rPr>
              <w:t>-</w:t>
            </w:r>
            <w:r>
              <w:rPr>
                <w:iCs/>
                <w:sz w:val="28"/>
                <w:szCs w:val="28"/>
                <w:lang w:val="uz-Cyrl-UZ"/>
              </w:rPr>
              <w:t>қартирилган номи.</w:t>
            </w:r>
          </w:p>
        </w:tc>
      </w:tr>
      <w:tr w:rsidR="00780619" w:rsidRPr="002752C5">
        <w:trPr>
          <w:tblCellSpacing w:w="0" w:type="dxa"/>
          <w:jc w:val="center"/>
        </w:trPr>
        <w:tc>
          <w:tcPr>
            <w:tcW w:w="2079" w:type="pct"/>
          </w:tcPr>
          <w:p w:rsidR="00780619" w:rsidRDefault="00780619" w:rsidP="00A22CF1">
            <w:pPr>
              <w:tabs>
                <w:tab w:val="left" w:pos="4320"/>
                <w:tab w:val="left" w:pos="4500"/>
              </w:tabs>
              <w:rPr>
                <w:b/>
                <w:sz w:val="28"/>
                <w:szCs w:val="28"/>
                <w:lang w:val="uz-Cyrl-UZ"/>
              </w:rPr>
            </w:pPr>
            <w:r>
              <w:rPr>
                <w:b/>
                <w:sz w:val="28"/>
                <w:szCs w:val="28"/>
              </w:rPr>
              <w:t xml:space="preserve">68К    </w:t>
            </w:r>
          </w:p>
          <w:p w:rsidR="00780619" w:rsidRPr="00737A8C" w:rsidRDefault="00780619" w:rsidP="00A22CF1">
            <w:pPr>
              <w:tabs>
                <w:tab w:val="left" w:pos="4320"/>
                <w:tab w:val="left" w:pos="4500"/>
              </w:tabs>
              <w:rPr>
                <w:b/>
                <w:sz w:val="28"/>
                <w:szCs w:val="28"/>
                <w:lang w:val="en-US"/>
              </w:rPr>
            </w:pPr>
            <w:r w:rsidRPr="00DC7677">
              <w:rPr>
                <w:b/>
                <w:bCs/>
                <w:color w:val="000000"/>
                <w:sz w:val="28"/>
                <w:szCs w:val="28"/>
              </w:rPr>
              <w:t xml:space="preserve">uz </w:t>
            </w:r>
            <w:r>
              <w:rPr>
                <w:bCs/>
                <w:color w:val="000000"/>
                <w:sz w:val="28"/>
                <w:szCs w:val="28"/>
              </w:rPr>
              <w:t>-</w:t>
            </w:r>
            <w:r w:rsidRPr="00E47C30">
              <w:rPr>
                <w:b/>
                <w:sz w:val="28"/>
                <w:szCs w:val="28"/>
              </w:rPr>
              <w:t xml:space="preserve"> </w:t>
            </w:r>
            <w:r w:rsidRPr="00737A8C">
              <w:rPr>
                <w:sz w:val="28"/>
                <w:szCs w:val="28"/>
                <w:lang w:val="en-US"/>
              </w:rPr>
              <w:t>68K</w:t>
            </w:r>
          </w:p>
          <w:p w:rsidR="00780619" w:rsidRDefault="00780619" w:rsidP="00A22CF1">
            <w:pPr>
              <w:tabs>
                <w:tab w:val="left" w:pos="4320"/>
                <w:tab w:val="left" w:pos="4500"/>
              </w:tabs>
              <w:rPr>
                <w:sz w:val="28"/>
                <w:szCs w:val="28"/>
                <w:lang w:val="en-US"/>
              </w:rPr>
            </w:pPr>
            <w:r>
              <w:rPr>
                <w:b/>
                <w:sz w:val="28"/>
                <w:szCs w:val="28"/>
                <w:lang w:val="en-US"/>
              </w:rPr>
              <w:t xml:space="preserve">       </w:t>
            </w:r>
            <w:r w:rsidRPr="008B26DE">
              <w:rPr>
                <w:sz w:val="28"/>
                <w:szCs w:val="28"/>
              </w:rPr>
              <w:t>68К</w:t>
            </w:r>
          </w:p>
          <w:p w:rsidR="00780619" w:rsidRDefault="00780619" w:rsidP="00A22CF1">
            <w:pPr>
              <w:tabs>
                <w:tab w:val="left" w:pos="4320"/>
                <w:tab w:val="left" w:pos="4500"/>
              </w:tabs>
              <w:rPr>
                <w:b/>
                <w:sz w:val="28"/>
                <w:szCs w:val="28"/>
              </w:rPr>
            </w:pPr>
            <w:r>
              <w:rPr>
                <w:b/>
                <w:sz w:val="28"/>
                <w:szCs w:val="28"/>
                <w:lang w:val="en-US"/>
              </w:rPr>
              <w:t>e</w:t>
            </w:r>
            <w:r w:rsidRPr="00E370EB">
              <w:rPr>
                <w:b/>
                <w:sz w:val="28"/>
                <w:szCs w:val="28"/>
                <w:lang w:val="en-US"/>
              </w:rPr>
              <w:t xml:space="preserve">n </w:t>
            </w:r>
            <w:r w:rsidRPr="00651729">
              <w:rPr>
                <w:sz w:val="28"/>
                <w:szCs w:val="28"/>
                <w:lang w:val="en-US"/>
              </w:rPr>
              <w:t>-</w:t>
            </w:r>
            <w:r w:rsidRPr="00E370EB">
              <w:rPr>
                <w:b/>
                <w:sz w:val="28"/>
                <w:szCs w:val="28"/>
                <w:lang w:val="en-US"/>
              </w:rPr>
              <w:t xml:space="preserve"> </w:t>
            </w:r>
            <w:r w:rsidRPr="008B26DE">
              <w:rPr>
                <w:sz w:val="28"/>
                <w:szCs w:val="28"/>
              </w:rPr>
              <w:t>68К</w:t>
            </w:r>
          </w:p>
        </w:tc>
        <w:tc>
          <w:tcPr>
            <w:tcW w:w="2921" w:type="pct"/>
          </w:tcPr>
          <w:p w:rsidR="00780619" w:rsidRDefault="00780619" w:rsidP="00A22CF1">
            <w:pPr>
              <w:tabs>
                <w:tab w:val="left" w:pos="4320"/>
                <w:tab w:val="left" w:pos="4500"/>
              </w:tabs>
              <w:jc w:val="both"/>
              <w:rPr>
                <w:sz w:val="28"/>
                <w:szCs w:val="28"/>
                <w:lang w:val="uz-Cyrl-UZ"/>
              </w:rPr>
            </w:pPr>
            <w:r>
              <w:rPr>
                <w:sz w:val="28"/>
                <w:szCs w:val="28"/>
              </w:rPr>
              <w:t>О</w:t>
            </w:r>
            <w:r w:rsidRPr="00732BBC">
              <w:rPr>
                <w:sz w:val="28"/>
                <w:szCs w:val="28"/>
              </w:rPr>
              <w:t xml:space="preserve">бобщённое обозначение процессоров фирмы </w:t>
            </w:r>
            <w:r w:rsidRPr="00732BBC">
              <w:rPr>
                <w:sz w:val="28"/>
                <w:szCs w:val="28"/>
                <w:lang w:val="en-US"/>
              </w:rPr>
              <w:t>Motorola</w:t>
            </w:r>
            <w:r w:rsidRPr="00732BBC">
              <w:rPr>
                <w:sz w:val="28"/>
                <w:szCs w:val="28"/>
              </w:rPr>
              <w:t xml:space="preserve"> (68000, 68010, 68020, 68030, 68040 и 68060).   </w:t>
            </w:r>
          </w:p>
          <w:p w:rsidR="00780619" w:rsidRPr="009046DE" w:rsidRDefault="00780619" w:rsidP="00A22CF1">
            <w:pPr>
              <w:tabs>
                <w:tab w:val="left" w:pos="4320"/>
                <w:tab w:val="left" w:pos="4500"/>
              </w:tabs>
              <w:jc w:val="both"/>
              <w:rPr>
                <w:sz w:val="28"/>
                <w:szCs w:val="28"/>
              </w:rPr>
            </w:pPr>
          </w:p>
          <w:p w:rsidR="00780619" w:rsidRDefault="00780619" w:rsidP="00A22CF1">
            <w:pPr>
              <w:tabs>
                <w:tab w:val="left" w:pos="4320"/>
                <w:tab w:val="left" w:pos="4500"/>
              </w:tabs>
              <w:jc w:val="both"/>
              <w:rPr>
                <w:sz w:val="28"/>
                <w:szCs w:val="28"/>
                <w:lang w:val="en-US"/>
              </w:rPr>
            </w:pPr>
            <w:r w:rsidRPr="00732BBC">
              <w:rPr>
                <w:sz w:val="28"/>
                <w:szCs w:val="28"/>
                <w:lang w:val="en-US"/>
              </w:rPr>
              <w:t>Motorola</w:t>
            </w:r>
            <w:r w:rsidRPr="0099137E">
              <w:rPr>
                <w:sz w:val="28"/>
                <w:szCs w:val="28"/>
                <w:lang w:val="en-US"/>
              </w:rPr>
              <w:t xml:space="preserve"> firmasi protsessorlarining umumlash</w:t>
            </w:r>
            <w:r w:rsidR="00F87D7D" w:rsidRPr="00F87D7D">
              <w:rPr>
                <w:sz w:val="28"/>
                <w:szCs w:val="28"/>
                <w:lang w:val="en-US"/>
              </w:rPr>
              <w:t>-</w:t>
            </w:r>
            <w:r w:rsidRPr="0099137E">
              <w:rPr>
                <w:sz w:val="28"/>
                <w:szCs w:val="28"/>
                <w:lang w:val="en-US"/>
              </w:rPr>
              <w:t>tirilgan belgilanishi (68000, 68010, 68020, 68030, 68040 i 68060)</w:t>
            </w:r>
            <w:r>
              <w:rPr>
                <w:sz w:val="28"/>
                <w:szCs w:val="28"/>
                <w:lang w:val="uz-Cyrl-UZ"/>
              </w:rPr>
              <w:t>.</w:t>
            </w:r>
            <w:r w:rsidRPr="0099137E">
              <w:rPr>
                <w:sz w:val="28"/>
                <w:szCs w:val="28"/>
                <w:lang w:val="en-US"/>
              </w:rPr>
              <w:t xml:space="preserve">          </w:t>
            </w:r>
          </w:p>
          <w:p w:rsidR="00780619" w:rsidRPr="009046DE" w:rsidRDefault="00780619" w:rsidP="00A22CF1">
            <w:pPr>
              <w:tabs>
                <w:tab w:val="left" w:pos="4320"/>
                <w:tab w:val="left" w:pos="4500"/>
              </w:tabs>
              <w:jc w:val="both"/>
              <w:rPr>
                <w:sz w:val="28"/>
                <w:szCs w:val="28"/>
                <w:lang w:val="en-US"/>
              </w:rPr>
            </w:pPr>
          </w:p>
          <w:p w:rsidR="00780619" w:rsidRPr="00732BBC" w:rsidRDefault="00780619" w:rsidP="00A22CF1">
            <w:pPr>
              <w:tabs>
                <w:tab w:val="left" w:pos="4320"/>
                <w:tab w:val="left" w:pos="4500"/>
              </w:tabs>
              <w:jc w:val="both"/>
              <w:rPr>
                <w:sz w:val="28"/>
                <w:szCs w:val="28"/>
                <w:lang w:val="uz-Cyrl-UZ"/>
              </w:rPr>
            </w:pPr>
            <w:r w:rsidRPr="00732BBC">
              <w:rPr>
                <w:sz w:val="28"/>
                <w:szCs w:val="28"/>
                <w:lang w:val="en-US"/>
              </w:rPr>
              <w:t>Motorola</w:t>
            </w:r>
            <w:r w:rsidRPr="00732BBC">
              <w:rPr>
                <w:sz w:val="28"/>
                <w:szCs w:val="28"/>
              </w:rPr>
              <w:t xml:space="preserve"> </w:t>
            </w:r>
            <w:r>
              <w:rPr>
                <w:sz w:val="28"/>
                <w:szCs w:val="28"/>
              </w:rPr>
              <w:t xml:space="preserve">фирмаси процессорларининг умумлаштирилган белгиланиши </w:t>
            </w:r>
            <w:r w:rsidRPr="00732BBC">
              <w:rPr>
                <w:sz w:val="28"/>
                <w:szCs w:val="28"/>
              </w:rPr>
              <w:t>(68000, 68010, 68020, 68030, 68040 и 68060)</w:t>
            </w:r>
            <w:r>
              <w:rPr>
                <w:sz w:val="28"/>
                <w:szCs w:val="28"/>
                <w:lang w:val="uz-Cyrl-UZ"/>
              </w:rPr>
              <w:t>.</w:t>
            </w:r>
            <w:r w:rsidRPr="00732BBC">
              <w:rPr>
                <w:sz w:val="28"/>
                <w:szCs w:val="28"/>
              </w:rPr>
              <w:t xml:space="preserve">          </w:t>
            </w:r>
          </w:p>
        </w:tc>
      </w:tr>
      <w:tr w:rsidR="00780619" w:rsidRPr="00A60C6F">
        <w:trPr>
          <w:tblCellSpacing w:w="0" w:type="dxa"/>
          <w:jc w:val="center"/>
        </w:trPr>
        <w:tc>
          <w:tcPr>
            <w:tcW w:w="2079" w:type="pct"/>
          </w:tcPr>
          <w:p w:rsidR="00780619" w:rsidRDefault="00780619" w:rsidP="00A22CF1">
            <w:pPr>
              <w:tabs>
                <w:tab w:val="left" w:pos="4320"/>
                <w:tab w:val="left" w:pos="4500"/>
              </w:tabs>
              <w:rPr>
                <w:b/>
                <w:bCs/>
                <w:color w:val="000000"/>
                <w:sz w:val="28"/>
                <w:szCs w:val="28"/>
                <w:lang w:val="uz-Cyrl-UZ"/>
              </w:rPr>
            </w:pPr>
            <w:r>
              <w:rPr>
                <w:b/>
                <w:sz w:val="28"/>
                <w:szCs w:val="28"/>
              </w:rPr>
              <w:t>802.х</w:t>
            </w:r>
            <w:r w:rsidRPr="00DC7677">
              <w:rPr>
                <w:b/>
                <w:bCs/>
                <w:color w:val="000000"/>
                <w:sz w:val="28"/>
                <w:szCs w:val="28"/>
                <w:lang w:val="uz-Cyrl-UZ"/>
              </w:rPr>
              <w:t xml:space="preserve"> </w:t>
            </w:r>
          </w:p>
          <w:p w:rsidR="00780619" w:rsidRPr="0016494A" w:rsidRDefault="00780619" w:rsidP="00A22CF1">
            <w:pPr>
              <w:tabs>
                <w:tab w:val="left" w:pos="4320"/>
                <w:tab w:val="left" w:pos="4500"/>
              </w:tabs>
              <w:rPr>
                <w:bCs/>
                <w:color w:val="000000"/>
                <w:sz w:val="28"/>
                <w:szCs w:val="28"/>
                <w:lang w:val="uz-Cyrl-UZ"/>
              </w:rPr>
            </w:pPr>
            <w:r w:rsidRPr="00DC7677">
              <w:rPr>
                <w:b/>
                <w:bCs/>
                <w:color w:val="000000"/>
                <w:sz w:val="28"/>
                <w:szCs w:val="28"/>
              </w:rPr>
              <w:t xml:space="preserve">uz </w:t>
            </w:r>
            <w:r>
              <w:rPr>
                <w:bCs/>
                <w:color w:val="000000"/>
                <w:sz w:val="28"/>
                <w:szCs w:val="28"/>
                <w:lang w:val="uz-Cyrl-UZ"/>
              </w:rPr>
              <w:t xml:space="preserve">- </w:t>
            </w:r>
            <w:r w:rsidRPr="001A7A34">
              <w:rPr>
                <w:sz w:val="28"/>
                <w:szCs w:val="28"/>
              </w:rPr>
              <w:t>802.х</w:t>
            </w:r>
          </w:p>
          <w:p w:rsidR="00780619" w:rsidRDefault="00780619" w:rsidP="00A22CF1">
            <w:pPr>
              <w:tabs>
                <w:tab w:val="left" w:pos="4320"/>
                <w:tab w:val="left" w:pos="4500"/>
              </w:tabs>
              <w:rPr>
                <w:b/>
                <w:bCs/>
                <w:color w:val="000000"/>
                <w:sz w:val="28"/>
                <w:szCs w:val="28"/>
                <w:lang w:val="uz-Cyrl-UZ"/>
              </w:rPr>
            </w:pPr>
            <w:r>
              <w:rPr>
                <w:bCs/>
                <w:color w:val="000000"/>
                <w:sz w:val="28"/>
                <w:szCs w:val="28"/>
                <w:lang w:val="uz-Cyrl-UZ"/>
              </w:rPr>
              <w:t xml:space="preserve">        </w:t>
            </w:r>
            <w:r w:rsidRPr="001A7A34">
              <w:rPr>
                <w:sz w:val="28"/>
                <w:szCs w:val="28"/>
              </w:rPr>
              <w:t>802.х</w:t>
            </w:r>
            <w:r w:rsidRPr="00DC7677">
              <w:rPr>
                <w:b/>
                <w:bCs/>
                <w:color w:val="000000"/>
                <w:sz w:val="28"/>
                <w:szCs w:val="28"/>
                <w:lang w:val="uz-Cyrl-UZ"/>
              </w:rPr>
              <w:t xml:space="preserve"> </w:t>
            </w:r>
          </w:p>
          <w:p w:rsidR="00780619" w:rsidRPr="001A7A34" w:rsidRDefault="00780619" w:rsidP="00A22CF1">
            <w:pPr>
              <w:tabs>
                <w:tab w:val="left" w:pos="4320"/>
                <w:tab w:val="left" w:pos="4500"/>
              </w:tabs>
              <w:rPr>
                <w:b/>
                <w:bCs/>
                <w:color w:val="000000"/>
                <w:sz w:val="28"/>
                <w:szCs w:val="28"/>
                <w:lang w:val="uz-Cyrl-UZ"/>
              </w:rPr>
            </w:pPr>
            <w:r w:rsidRPr="000F6207">
              <w:rPr>
                <w:b/>
                <w:bCs/>
                <w:color w:val="000000"/>
                <w:sz w:val="28"/>
                <w:szCs w:val="28"/>
                <w:lang w:val="en-US"/>
              </w:rPr>
              <w:t xml:space="preserve">en </w:t>
            </w:r>
            <w:r w:rsidRPr="001A2542">
              <w:rPr>
                <w:bCs/>
                <w:color w:val="000000"/>
                <w:sz w:val="28"/>
                <w:szCs w:val="28"/>
                <w:lang w:val="en-US"/>
              </w:rPr>
              <w:t>-</w:t>
            </w:r>
            <w:r>
              <w:rPr>
                <w:b/>
                <w:bCs/>
                <w:color w:val="000000"/>
                <w:sz w:val="28"/>
                <w:szCs w:val="28"/>
              </w:rPr>
              <w:t xml:space="preserve"> </w:t>
            </w:r>
            <w:r w:rsidRPr="001A7A34">
              <w:rPr>
                <w:sz w:val="28"/>
                <w:szCs w:val="28"/>
              </w:rPr>
              <w:t>802.х</w:t>
            </w:r>
          </w:p>
        </w:tc>
        <w:tc>
          <w:tcPr>
            <w:tcW w:w="2921" w:type="pct"/>
          </w:tcPr>
          <w:p w:rsidR="00780619" w:rsidRDefault="00780619" w:rsidP="00A22CF1">
            <w:pPr>
              <w:tabs>
                <w:tab w:val="left" w:pos="4320"/>
                <w:tab w:val="left" w:pos="4500"/>
              </w:tabs>
              <w:jc w:val="both"/>
              <w:rPr>
                <w:iCs/>
                <w:sz w:val="28"/>
                <w:szCs w:val="28"/>
                <w:lang w:val="uz-Cyrl-UZ"/>
              </w:rPr>
            </w:pPr>
            <w:r>
              <w:rPr>
                <w:sz w:val="28"/>
                <w:szCs w:val="28"/>
              </w:rPr>
              <w:t>Н</w:t>
            </w:r>
            <w:r>
              <w:rPr>
                <w:sz w:val="28"/>
                <w:szCs w:val="28"/>
                <w:lang w:val="uz-Cyrl-UZ"/>
              </w:rPr>
              <w:t xml:space="preserve">абор </w:t>
            </w:r>
            <w:r w:rsidRPr="00E02626">
              <w:rPr>
                <w:sz w:val="28"/>
                <w:szCs w:val="28"/>
                <w:lang w:val="uz-Cyrl-UZ"/>
              </w:rPr>
              <w:t xml:space="preserve">стандартов </w:t>
            </w:r>
            <w:r w:rsidRPr="00651729">
              <w:rPr>
                <w:iCs/>
                <w:sz w:val="28"/>
                <w:szCs w:val="28"/>
                <w:lang w:val="en-US"/>
              </w:rPr>
              <w:t>IEEE</w:t>
            </w:r>
            <w:r w:rsidRPr="00E02626">
              <w:rPr>
                <w:sz w:val="28"/>
                <w:szCs w:val="28"/>
              </w:rPr>
              <w:t>. Делятся</w:t>
            </w:r>
            <w:r>
              <w:rPr>
                <w:sz w:val="28"/>
                <w:szCs w:val="28"/>
              </w:rPr>
              <w:t xml:space="preserve"> на 12 категорий, каждая из которых имеет свой номер.</w:t>
            </w:r>
            <w:r w:rsidRPr="00E47C30">
              <w:rPr>
                <w:i/>
                <w:iCs/>
                <w:sz w:val="28"/>
                <w:szCs w:val="28"/>
              </w:rPr>
              <w:t xml:space="preserve"> </w:t>
            </w:r>
          </w:p>
          <w:p w:rsidR="00780619" w:rsidRPr="009046DE" w:rsidRDefault="00780619" w:rsidP="00A22CF1">
            <w:pPr>
              <w:tabs>
                <w:tab w:val="left" w:pos="4320"/>
                <w:tab w:val="left" w:pos="4500"/>
              </w:tabs>
              <w:jc w:val="both"/>
              <w:rPr>
                <w:iCs/>
                <w:sz w:val="28"/>
                <w:szCs w:val="28"/>
              </w:rPr>
            </w:pPr>
          </w:p>
          <w:p w:rsidR="00780619" w:rsidRDefault="00780619" w:rsidP="00A22CF1">
            <w:pPr>
              <w:tabs>
                <w:tab w:val="left" w:pos="4320"/>
                <w:tab w:val="left" w:pos="4500"/>
              </w:tabs>
              <w:jc w:val="both"/>
              <w:rPr>
                <w:iCs/>
                <w:sz w:val="28"/>
                <w:szCs w:val="28"/>
                <w:lang w:val="en-US"/>
              </w:rPr>
            </w:pPr>
            <w:r w:rsidRPr="001A7A34">
              <w:rPr>
                <w:i/>
                <w:iCs/>
                <w:sz w:val="28"/>
                <w:szCs w:val="28"/>
                <w:lang w:val="uz-Cyrl-UZ"/>
              </w:rPr>
              <w:t>IEEE</w:t>
            </w:r>
            <w:r>
              <w:rPr>
                <w:i/>
                <w:iCs/>
                <w:sz w:val="28"/>
                <w:szCs w:val="28"/>
                <w:lang w:val="uz-Cyrl-UZ"/>
              </w:rPr>
              <w:t xml:space="preserve"> </w:t>
            </w:r>
            <w:r>
              <w:rPr>
                <w:iCs/>
                <w:sz w:val="28"/>
                <w:szCs w:val="28"/>
                <w:lang w:val="uz-Cyrl-UZ"/>
              </w:rPr>
              <w:t>standartlari</w:t>
            </w:r>
            <w:r w:rsidRPr="001A7A34">
              <w:rPr>
                <w:iCs/>
                <w:sz w:val="28"/>
                <w:szCs w:val="28"/>
                <w:lang w:val="uz-Cyrl-UZ"/>
              </w:rPr>
              <w:t xml:space="preserve"> </w:t>
            </w:r>
            <w:r>
              <w:rPr>
                <w:iCs/>
                <w:sz w:val="28"/>
                <w:szCs w:val="28"/>
                <w:lang w:val="uz-Cyrl-UZ"/>
              </w:rPr>
              <w:t>to‘plami</w:t>
            </w:r>
            <w:r w:rsidRPr="001A7A34">
              <w:rPr>
                <w:iCs/>
                <w:sz w:val="28"/>
                <w:szCs w:val="28"/>
                <w:lang w:val="uz-Cyrl-UZ"/>
              </w:rPr>
              <w:t>.</w:t>
            </w:r>
            <w:r>
              <w:rPr>
                <w:iCs/>
                <w:sz w:val="28"/>
                <w:szCs w:val="28"/>
                <w:lang w:val="uz-Cyrl-UZ"/>
              </w:rPr>
              <w:t xml:space="preserve"> Har biri o‘z raqa</w:t>
            </w:r>
            <w:r w:rsidR="00F87D7D">
              <w:rPr>
                <w:iCs/>
                <w:sz w:val="28"/>
                <w:szCs w:val="28"/>
                <w:lang w:val="uz-Cyrl-UZ"/>
              </w:rPr>
              <w:t>-</w:t>
            </w:r>
            <w:r>
              <w:rPr>
                <w:iCs/>
                <w:sz w:val="28"/>
                <w:szCs w:val="28"/>
                <w:lang w:val="uz-Cyrl-UZ"/>
              </w:rPr>
              <w:t>miga</w:t>
            </w:r>
            <w:r w:rsidRPr="001A7A34">
              <w:rPr>
                <w:iCs/>
                <w:sz w:val="28"/>
                <w:szCs w:val="28"/>
                <w:lang w:val="uz-Cyrl-UZ"/>
              </w:rPr>
              <w:t xml:space="preserve"> </w:t>
            </w:r>
            <w:r>
              <w:rPr>
                <w:iCs/>
                <w:sz w:val="28"/>
                <w:szCs w:val="28"/>
                <w:lang w:val="uz-Cyrl-UZ"/>
              </w:rPr>
              <w:t>ega</w:t>
            </w:r>
            <w:r w:rsidRPr="001A7A34">
              <w:rPr>
                <w:iCs/>
                <w:sz w:val="28"/>
                <w:szCs w:val="28"/>
                <w:lang w:val="uz-Cyrl-UZ"/>
              </w:rPr>
              <w:t xml:space="preserve"> </w:t>
            </w:r>
            <w:r>
              <w:rPr>
                <w:iCs/>
                <w:sz w:val="28"/>
                <w:szCs w:val="28"/>
                <w:lang w:val="uz-Cyrl-UZ"/>
              </w:rPr>
              <w:t>bo‘lgan</w:t>
            </w:r>
            <w:r w:rsidRPr="001A7A34">
              <w:rPr>
                <w:iCs/>
                <w:sz w:val="28"/>
                <w:szCs w:val="28"/>
                <w:lang w:val="uz-Cyrl-UZ"/>
              </w:rPr>
              <w:t xml:space="preserve"> 12 </w:t>
            </w:r>
            <w:r>
              <w:rPr>
                <w:iCs/>
                <w:sz w:val="28"/>
                <w:szCs w:val="28"/>
                <w:lang w:val="uz-Cyrl-UZ"/>
              </w:rPr>
              <w:t>ta</w:t>
            </w:r>
            <w:r w:rsidRPr="001A7A34">
              <w:rPr>
                <w:iCs/>
                <w:sz w:val="28"/>
                <w:szCs w:val="28"/>
                <w:lang w:val="uz-Cyrl-UZ"/>
              </w:rPr>
              <w:t xml:space="preserve"> </w:t>
            </w:r>
            <w:r>
              <w:rPr>
                <w:iCs/>
                <w:sz w:val="28"/>
                <w:szCs w:val="28"/>
                <w:lang w:val="uz-Cyrl-UZ"/>
              </w:rPr>
              <w:t>kategoriyaga</w:t>
            </w:r>
            <w:r w:rsidRPr="001A7A34">
              <w:rPr>
                <w:iCs/>
                <w:sz w:val="28"/>
                <w:szCs w:val="28"/>
                <w:lang w:val="uz-Cyrl-UZ"/>
              </w:rPr>
              <w:t xml:space="preserve"> </w:t>
            </w:r>
            <w:r>
              <w:rPr>
                <w:iCs/>
                <w:sz w:val="28"/>
                <w:szCs w:val="28"/>
                <w:lang w:val="uz-Cyrl-UZ"/>
              </w:rPr>
              <w:t>bo‘linadi</w:t>
            </w:r>
            <w:r w:rsidRPr="001A7A34">
              <w:rPr>
                <w:iCs/>
                <w:sz w:val="28"/>
                <w:szCs w:val="28"/>
                <w:lang w:val="uz-Cyrl-UZ"/>
              </w:rPr>
              <w:t>.</w:t>
            </w:r>
          </w:p>
          <w:p w:rsidR="00780619" w:rsidRPr="009046DE" w:rsidRDefault="00780619" w:rsidP="00A22CF1">
            <w:pPr>
              <w:tabs>
                <w:tab w:val="left" w:pos="4320"/>
                <w:tab w:val="left" w:pos="4500"/>
              </w:tabs>
              <w:jc w:val="both"/>
              <w:rPr>
                <w:iCs/>
                <w:lang w:val="en-US"/>
              </w:rPr>
            </w:pPr>
          </w:p>
          <w:p w:rsidR="00780619" w:rsidRPr="001A7A34" w:rsidRDefault="00780619" w:rsidP="00A22CF1">
            <w:pPr>
              <w:tabs>
                <w:tab w:val="left" w:pos="4320"/>
                <w:tab w:val="left" w:pos="4500"/>
              </w:tabs>
              <w:jc w:val="both"/>
              <w:rPr>
                <w:sz w:val="28"/>
                <w:szCs w:val="28"/>
                <w:lang w:val="uz-Cyrl-UZ"/>
              </w:rPr>
            </w:pPr>
            <w:r w:rsidRPr="00651729">
              <w:rPr>
                <w:iCs/>
                <w:sz w:val="28"/>
                <w:szCs w:val="28"/>
                <w:lang w:val="uz-Cyrl-UZ"/>
              </w:rPr>
              <w:t>IEEE</w:t>
            </w:r>
            <w:r>
              <w:rPr>
                <w:i/>
                <w:iCs/>
                <w:sz w:val="28"/>
                <w:szCs w:val="28"/>
                <w:lang w:val="uz-Cyrl-UZ"/>
              </w:rPr>
              <w:t xml:space="preserve"> </w:t>
            </w:r>
            <w:r w:rsidRPr="001A7A34">
              <w:rPr>
                <w:iCs/>
                <w:sz w:val="28"/>
                <w:szCs w:val="28"/>
                <w:lang w:val="uz-Cyrl-UZ"/>
              </w:rPr>
              <w:t>стандартлари тўплами.</w:t>
            </w:r>
            <w:r>
              <w:rPr>
                <w:iCs/>
                <w:sz w:val="28"/>
                <w:szCs w:val="28"/>
                <w:lang w:val="uz-Cyrl-UZ"/>
              </w:rPr>
              <w:t xml:space="preserve"> Ҳар бири ўз рақам</w:t>
            </w:r>
            <w:r w:rsidRPr="001A7A34">
              <w:rPr>
                <w:iCs/>
                <w:sz w:val="28"/>
                <w:szCs w:val="28"/>
                <w:lang w:val="uz-Cyrl-UZ"/>
              </w:rPr>
              <w:t>ига эга бўлган 12 та категорияга бўли</w:t>
            </w:r>
            <w:r w:rsidR="00D07AD1">
              <w:rPr>
                <w:iCs/>
                <w:sz w:val="28"/>
                <w:szCs w:val="28"/>
                <w:lang w:val="uz-Cyrl-UZ"/>
              </w:rPr>
              <w:t>-</w:t>
            </w:r>
            <w:r w:rsidRPr="001A7A34">
              <w:rPr>
                <w:iCs/>
                <w:sz w:val="28"/>
                <w:szCs w:val="28"/>
                <w:lang w:val="uz-Cyrl-UZ"/>
              </w:rPr>
              <w:t>нади.</w:t>
            </w:r>
          </w:p>
        </w:tc>
      </w:tr>
      <w:tr w:rsidR="00780619" w:rsidRPr="002752C5">
        <w:trPr>
          <w:tblCellSpacing w:w="0" w:type="dxa"/>
          <w:jc w:val="center"/>
        </w:trPr>
        <w:tc>
          <w:tcPr>
            <w:tcW w:w="2079" w:type="pct"/>
          </w:tcPr>
          <w:p w:rsidR="00780619" w:rsidRDefault="00780619" w:rsidP="00A22CF1">
            <w:pPr>
              <w:tabs>
                <w:tab w:val="left" w:pos="4320"/>
                <w:tab w:val="left" w:pos="4500"/>
              </w:tabs>
              <w:rPr>
                <w:b/>
                <w:sz w:val="28"/>
                <w:szCs w:val="28"/>
                <w:lang w:val="uz-Cyrl-UZ"/>
              </w:rPr>
            </w:pPr>
            <w:r>
              <w:rPr>
                <w:b/>
                <w:sz w:val="28"/>
                <w:szCs w:val="28"/>
                <w:lang w:val="nl-NL"/>
              </w:rPr>
              <w:t xml:space="preserve">80x86 (x86) </w:t>
            </w:r>
          </w:p>
          <w:p w:rsidR="00780619" w:rsidRPr="0016494A" w:rsidRDefault="00780619" w:rsidP="00A22CF1">
            <w:pPr>
              <w:tabs>
                <w:tab w:val="left" w:pos="4320"/>
                <w:tab w:val="left" w:pos="4500"/>
              </w:tabs>
              <w:rPr>
                <w:b/>
                <w:sz w:val="28"/>
                <w:szCs w:val="28"/>
                <w:lang w:val="uz-Cyrl-UZ"/>
              </w:rPr>
            </w:pPr>
            <w:r w:rsidRPr="00D80C3B">
              <w:rPr>
                <w:b/>
                <w:bCs/>
                <w:color w:val="000000"/>
                <w:sz w:val="28"/>
                <w:szCs w:val="28"/>
                <w:lang w:val="en-US"/>
              </w:rPr>
              <w:t xml:space="preserve">uz </w:t>
            </w:r>
            <w:r>
              <w:rPr>
                <w:bCs/>
                <w:color w:val="000000"/>
                <w:sz w:val="28"/>
                <w:szCs w:val="28"/>
                <w:lang w:val="uz-Cyrl-UZ"/>
              </w:rPr>
              <w:t>-</w:t>
            </w:r>
            <w:r>
              <w:rPr>
                <w:bCs/>
                <w:color w:val="000000"/>
                <w:sz w:val="28"/>
                <w:szCs w:val="28"/>
                <w:lang w:val="en-US"/>
              </w:rPr>
              <w:t xml:space="preserve"> </w:t>
            </w:r>
            <w:r w:rsidRPr="00A70A23">
              <w:rPr>
                <w:sz w:val="28"/>
                <w:szCs w:val="28"/>
                <w:lang w:val="nl-NL"/>
              </w:rPr>
              <w:t>80x86 (x86)</w:t>
            </w:r>
          </w:p>
          <w:p w:rsidR="00780619" w:rsidRDefault="00780619" w:rsidP="00A22CF1">
            <w:pPr>
              <w:tabs>
                <w:tab w:val="left" w:pos="4320"/>
                <w:tab w:val="left" w:pos="4500"/>
              </w:tabs>
              <w:rPr>
                <w:sz w:val="28"/>
                <w:szCs w:val="28"/>
                <w:lang w:val="uz-Cyrl-UZ"/>
              </w:rPr>
            </w:pPr>
            <w:r>
              <w:rPr>
                <w:b/>
                <w:sz w:val="28"/>
                <w:szCs w:val="28"/>
                <w:lang w:val="uz-Cyrl-UZ"/>
              </w:rPr>
              <w:t xml:space="preserve">       </w:t>
            </w:r>
            <w:r w:rsidRPr="00A70A23">
              <w:rPr>
                <w:sz w:val="28"/>
                <w:szCs w:val="28"/>
                <w:lang w:val="nl-NL"/>
              </w:rPr>
              <w:t>80x86 (x86)</w:t>
            </w:r>
          </w:p>
          <w:p w:rsidR="00780619" w:rsidRPr="0037448D"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651729">
              <w:rPr>
                <w:bCs/>
                <w:color w:val="000000"/>
                <w:sz w:val="28"/>
                <w:szCs w:val="28"/>
                <w:lang w:val="en-US"/>
              </w:rPr>
              <w:t xml:space="preserve">- </w:t>
            </w:r>
            <w:r w:rsidRPr="00A70A23">
              <w:rPr>
                <w:sz w:val="28"/>
                <w:szCs w:val="28"/>
                <w:lang w:val="nl-NL"/>
              </w:rPr>
              <w:t>80x86 (x86)</w:t>
            </w:r>
          </w:p>
        </w:tc>
        <w:tc>
          <w:tcPr>
            <w:tcW w:w="2921" w:type="pct"/>
          </w:tcPr>
          <w:p w:rsidR="00780619" w:rsidRDefault="00780619" w:rsidP="00A22CF1">
            <w:pPr>
              <w:tabs>
                <w:tab w:val="left" w:pos="4320"/>
                <w:tab w:val="left" w:pos="4500"/>
              </w:tabs>
              <w:jc w:val="both"/>
              <w:rPr>
                <w:sz w:val="28"/>
                <w:szCs w:val="28"/>
                <w:lang w:val="uz-Cyrl-UZ"/>
              </w:rPr>
            </w:pPr>
            <w:r>
              <w:rPr>
                <w:sz w:val="28"/>
                <w:szCs w:val="28"/>
              </w:rPr>
              <w:t>О</w:t>
            </w:r>
            <w:r>
              <w:rPr>
                <w:sz w:val="28"/>
                <w:szCs w:val="28"/>
                <w:lang w:val="uz-Cyrl-UZ"/>
              </w:rPr>
              <w:t xml:space="preserve">бобщённое обозначение процессоров фирмы </w:t>
            </w:r>
            <w:r>
              <w:rPr>
                <w:sz w:val="28"/>
                <w:szCs w:val="28"/>
                <w:lang w:val="en-US"/>
              </w:rPr>
              <w:t>Intel</w:t>
            </w:r>
            <w:r>
              <w:rPr>
                <w:sz w:val="28"/>
                <w:szCs w:val="28"/>
              </w:rPr>
              <w:t xml:space="preserve"> (х=1, …, 5 и может отсутствовать для 8086). К ним относятся процессоры 086, 186, 286, 386, 486, </w:t>
            </w:r>
            <w:r>
              <w:rPr>
                <w:sz w:val="28"/>
                <w:szCs w:val="28"/>
                <w:lang w:val="en-US"/>
              </w:rPr>
              <w:t>Pentium</w:t>
            </w:r>
            <w:r w:rsidRPr="00E47C30">
              <w:rPr>
                <w:sz w:val="28"/>
                <w:szCs w:val="28"/>
              </w:rPr>
              <w:t xml:space="preserve">, </w:t>
            </w:r>
            <w:r>
              <w:rPr>
                <w:sz w:val="28"/>
                <w:szCs w:val="28"/>
                <w:lang w:val="en-US"/>
              </w:rPr>
              <w:t>Pentium</w:t>
            </w:r>
            <w:r w:rsidRPr="00E47C30">
              <w:rPr>
                <w:sz w:val="28"/>
                <w:szCs w:val="28"/>
              </w:rPr>
              <w:t xml:space="preserve"> </w:t>
            </w:r>
            <w:r>
              <w:rPr>
                <w:sz w:val="28"/>
                <w:szCs w:val="28"/>
                <w:lang w:val="en-US"/>
              </w:rPr>
              <w:t>Pro</w:t>
            </w:r>
            <w:r w:rsidRPr="00E47C30">
              <w:rPr>
                <w:sz w:val="28"/>
                <w:szCs w:val="28"/>
              </w:rPr>
              <w:t xml:space="preserve">, </w:t>
            </w:r>
            <w:r>
              <w:rPr>
                <w:sz w:val="28"/>
                <w:szCs w:val="28"/>
                <w:lang w:val="en-US"/>
              </w:rPr>
              <w:t>Pentium</w:t>
            </w:r>
            <w:r w:rsidRPr="00E47C30">
              <w:rPr>
                <w:sz w:val="28"/>
                <w:szCs w:val="28"/>
              </w:rPr>
              <w:t xml:space="preserve"> </w:t>
            </w:r>
            <w:r>
              <w:rPr>
                <w:sz w:val="28"/>
                <w:szCs w:val="28"/>
                <w:lang w:val="en-US"/>
              </w:rPr>
              <w:t>II</w:t>
            </w:r>
            <w:r w:rsidRPr="00E47C30">
              <w:rPr>
                <w:sz w:val="28"/>
                <w:szCs w:val="28"/>
              </w:rPr>
              <w:t xml:space="preserve">. </w:t>
            </w:r>
          </w:p>
          <w:p w:rsidR="00780619" w:rsidRPr="00F87D7D" w:rsidRDefault="00780619" w:rsidP="00A22CF1">
            <w:pPr>
              <w:tabs>
                <w:tab w:val="left" w:pos="4320"/>
                <w:tab w:val="left" w:pos="4500"/>
              </w:tabs>
              <w:jc w:val="both"/>
              <w:rPr>
                <w:sz w:val="16"/>
                <w:szCs w:val="16"/>
              </w:rPr>
            </w:pPr>
          </w:p>
          <w:p w:rsidR="00780619" w:rsidRPr="00DE4857" w:rsidRDefault="00780619" w:rsidP="00A22CF1">
            <w:pPr>
              <w:tabs>
                <w:tab w:val="left" w:pos="4320"/>
                <w:tab w:val="left" w:pos="4500"/>
              </w:tabs>
              <w:jc w:val="both"/>
              <w:rPr>
                <w:sz w:val="28"/>
                <w:szCs w:val="28"/>
                <w:lang w:val="uz-Cyrl-UZ"/>
              </w:rPr>
            </w:pPr>
            <w:r w:rsidRPr="009D4008">
              <w:rPr>
                <w:i/>
                <w:sz w:val="28"/>
                <w:szCs w:val="28"/>
                <w:lang w:val="uz-Cyrl-UZ"/>
              </w:rPr>
              <w:t>Intel</w:t>
            </w:r>
            <w:r>
              <w:rPr>
                <w:sz w:val="28"/>
                <w:szCs w:val="28"/>
                <w:lang w:val="uz-Cyrl-UZ"/>
              </w:rPr>
              <w:t xml:space="preserve"> korporatsiyasi protsessorlarining umum</w:t>
            </w:r>
            <w:r w:rsidR="008D5443">
              <w:rPr>
                <w:sz w:val="28"/>
                <w:szCs w:val="28"/>
                <w:lang w:val="uz-Cyrl-UZ"/>
              </w:rPr>
              <w:t>-</w:t>
            </w:r>
            <w:r>
              <w:rPr>
                <w:sz w:val="28"/>
                <w:szCs w:val="28"/>
                <w:lang w:val="uz-Cyrl-UZ"/>
              </w:rPr>
              <w:t>lashtirilgan  belgilanishi (x</w:t>
            </w:r>
            <w:r w:rsidRPr="00A70A23">
              <w:rPr>
                <w:sz w:val="28"/>
                <w:szCs w:val="28"/>
                <w:lang w:val="uz-Cyrl-UZ"/>
              </w:rPr>
              <w:t>=1, …, 5</w:t>
            </w:r>
            <w:r>
              <w:rPr>
                <w:sz w:val="28"/>
                <w:szCs w:val="28"/>
                <w:lang w:val="uz-Cyrl-UZ"/>
              </w:rPr>
              <w:t xml:space="preserve">, </w:t>
            </w:r>
            <w:r w:rsidRPr="00A70A23">
              <w:rPr>
                <w:sz w:val="28"/>
                <w:szCs w:val="28"/>
                <w:lang w:val="uz-Cyrl-UZ"/>
              </w:rPr>
              <w:t>8086</w:t>
            </w:r>
            <w:r>
              <w:rPr>
                <w:sz w:val="28"/>
                <w:szCs w:val="28"/>
                <w:lang w:val="uz-Cyrl-UZ"/>
              </w:rPr>
              <w:t xml:space="preserve"> uchun bo‘lmasligi mumkin). Ularga</w:t>
            </w:r>
            <w:r w:rsidRPr="00A638D9">
              <w:rPr>
                <w:sz w:val="28"/>
                <w:szCs w:val="28"/>
                <w:lang w:val="uz-Cyrl-UZ"/>
              </w:rPr>
              <w:t xml:space="preserve"> 086, 186, 286, 386, 486, </w:t>
            </w:r>
            <w:r w:rsidRPr="009D4008">
              <w:rPr>
                <w:i/>
                <w:sz w:val="28"/>
                <w:szCs w:val="28"/>
                <w:lang w:val="uz-Cyrl-UZ"/>
              </w:rPr>
              <w:t>Pentium, Pentium Pro, Pentium II</w:t>
            </w:r>
            <w:r>
              <w:rPr>
                <w:sz w:val="28"/>
                <w:szCs w:val="28"/>
                <w:lang w:val="uz-Cyrl-UZ"/>
              </w:rPr>
              <w:t xml:space="preserve"> protsessorlari</w:t>
            </w:r>
            <w:r w:rsidRPr="00A638D9">
              <w:rPr>
                <w:sz w:val="28"/>
                <w:szCs w:val="28"/>
                <w:lang w:val="uz-Cyrl-UZ"/>
              </w:rPr>
              <w:t xml:space="preserve"> </w:t>
            </w:r>
            <w:r>
              <w:rPr>
                <w:sz w:val="28"/>
                <w:szCs w:val="28"/>
                <w:lang w:val="uz-Cyrl-UZ"/>
              </w:rPr>
              <w:t>kiradi</w:t>
            </w:r>
            <w:r w:rsidRPr="00A638D9">
              <w:rPr>
                <w:sz w:val="28"/>
                <w:szCs w:val="28"/>
                <w:lang w:val="uz-Cyrl-UZ"/>
              </w:rPr>
              <w:t>.</w:t>
            </w:r>
          </w:p>
          <w:p w:rsidR="00780619" w:rsidRPr="00F87D7D" w:rsidRDefault="00780619" w:rsidP="00A22CF1">
            <w:pPr>
              <w:tabs>
                <w:tab w:val="left" w:pos="4320"/>
                <w:tab w:val="left" w:pos="4500"/>
              </w:tabs>
              <w:jc w:val="both"/>
              <w:rPr>
                <w:sz w:val="16"/>
                <w:szCs w:val="16"/>
                <w:lang w:val="uz-Cyrl-UZ"/>
              </w:rPr>
            </w:pPr>
          </w:p>
          <w:p w:rsidR="00780619" w:rsidRPr="008D5443" w:rsidRDefault="00780619" w:rsidP="00A22CF1">
            <w:pPr>
              <w:tabs>
                <w:tab w:val="left" w:pos="4320"/>
                <w:tab w:val="left" w:pos="4500"/>
              </w:tabs>
              <w:jc w:val="both"/>
              <w:rPr>
                <w:sz w:val="28"/>
                <w:szCs w:val="28"/>
                <w:lang w:val="uz-Cyrl-UZ"/>
              </w:rPr>
            </w:pPr>
            <w:r w:rsidRPr="00A70A23">
              <w:rPr>
                <w:sz w:val="28"/>
                <w:szCs w:val="28"/>
                <w:lang w:val="uz-Cyrl-UZ"/>
              </w:rPr>
              <w:t>Intel</w:t>
            </w:r>
            <w:r>
              <w:rPr>
                <w:sz w:val="28"/>
                <w:szCs w:val="28"/>
                <w:lang w:val="uz-Cyrl-UZ"/>
              </w:rPr>
              <w:t xml:space="preserve"> корпорацияси процессорларининг умум</w:t>
            </w:r>
            <w:r w:rsidR="008D5443">
              <w:rPr>
                <w:sz w:val="28"/>
                <w:szCs w:val="28"/>
                <w:lang w:val="uz-Cyrl-UZ"/>
              </w:rPr>
              <w:t>-</w:t>
            </w:r>
            <w:r>
              <w:rPr>
                <w:sz w:val="28"/>
                <w:szCs w:val="28"/>
                <w:lang w:val="uz-Cyrl-UZ"/>
              </w:rPr>
              <w:t>лаштирилган  белгиланиши (</w:t>
            </w:r>
            <w:r w:rsidRPr="00A70A23">
              <w:rPr>
                <w:sz w:val="28"/>
                <w:szCs w:val="28"/>
                <w:lang w:val="uz-Cyrl-UZ"/>
              </w:rPr>
              <w:t>х=1, …, 5</w:t>
            </w:r>
            <w:r>
              <w:rPr>
                <w:sz w:val="28"/>
                <w:szCs w:val="28"/>
                <w:lang w:val="uz-Cyrl-UZ"/>
              </w:rPr>
              <w:t xml:space="preserve">, </w:t>
            </w:r>
            <w:r w:rsidRPr="00A70A23">
              <w:rPr>
                <w:sz w:val="28"/>
                <w:szCs w:val="28"/>
                <w:lang w:val="uz-Cyrl-UZ"/>
              </w:rPr>
              <w:t>8086</w:t>
            </w:r>
            <w:r>
              <w:rPr>
                <w:sz w:val="28"/>
                <w:szCs w:val="28"/>
                <w:lang w:val="uz-Cyrl-UZ"/>
              </w:rPr>
              <w:t xml:space="preserve"> учун бўлмаслиги мумкин). </w:t>
            </w:r>
            <w:r w:rsidRPr="008D5443">
              <w:rPr>
                <w:sz w:val="28"/>
                <w:szCs w:val="28"/>
                <w:lang w:val="uz-Cyrl-UZ"/>
              </w:rPr>
              <w:t xml:space="preserve">Уларга 086, 186, 286, 386, 486, Pentium, Pentium Pro, </w:t>
            </w:r>
            <w:r w:rsidR="006E75FC" w:rsidRPr="008D5443">
              <w:rPr>
                <w:sz w:val="28"/>
                <w:szCs w:val="28"/>
                <w:lang w:val="uz-Cyrl-UZ"/>
              </w:rPr>
              <w:br/>
            </w:r>
            <w:r w:rsidRPr="008D5443">
              <w:rPr>
                <w:sz w:val="28"/>
                <w:szCs w:val="28"/>
                <w:lang w:val="uz-Cyrl-UZ"/>
              </w:rPr>
              <w:t>Pentium II</w:t>
            </w:r>
            <w:r>
              <w:rPr>
                <w:sz w:val="28"/>
                <w:szCs w:val="28"/>
                <w:lang w:val="uz-Cyrl-UZ"/>
              </w:rPr>
              <w:t xml:space="preserve"> процессо</w:t>
            </w:r>
            <w:r w:rsidRPr="008D5443">
              <w:rPr>
                <w:sz w:val="28"/>
                <w:szCs w:val="28"/>
                <w:lang w:val="uz-Cyrl-UZ"/>
              </w:rPr>
              <w:t>рлари киради.</w:t>
            </w:r>
          </w:p>
        </w:tc>
      </w:tr>
      <w:tr w:rsidR="00780619" w:rsidRPr="002752C5">
        <w:trPr>
          <w:tblCellSpacing w:w="0" w:type="dxa"/>
          <w:jc w:val="center"/>
        </w:trPr>
        <w:tc>
          <w:tcPr>
            <w:tcW w:w="2079" w:type="pct"/>
          </w:tcPr>
          <w:p w:rsidR="00780619" w:rsidRPr="001126BF" w:rsidRDefault="00780619" w:rsidP="00A22CF1">
            <w:pPr>
              <w:tabs>
                <w:tab w:val="left" w:pos="4320"/>
                <w:tab w:val="left" w:pos="4500"/>
              </w:tabs>
              <w:rPr>
                <w:b/>
                <w:sz w:val="28"/>
                <w:szCs w:val="28"/>
                <w:lang w:val="uz-Cyrl-UZ"/>
              </w:rPr>
            </w:pPr>
            <w:r w:rsidRPr="00F11978">
              <w:rPr>
                <w:b/>
                <w:sz w:val="28"/>
                <w:szCs w:val="28"/>
                <w:lang w:val="uz-Cyrl-UZ"/>
              </w:rPr>
              <w:t>Catenet</w:t>
            </w:r>
          </w:p>
          <w:p w:rsidR="00780619" w:rsidRPr="00F11978" w:rsidRDefault="00780619" w:rsidP="00A22CF1">
            <w:pPr>
              <w:tabs>
                <w:tab w:val="left" w:pos="4320"/>
                <w:tab w:val="left" w:pos="4500"/>
              </w:tabs>
              <w:rPr>
                <w:b/>
                <w:sz w:val="28"/>
                <w:szCs w:val="28"/>
                <w:lang w:val="uz-Cyrl-UZ"/>
              </w:rPr>
            </w:pPr>
            <w:r w:rsidRPr="003D16F7">
              <w:rPr>
                <w:b/>
                <w:sz w:val="28"/>
                <w:szCs w:val="28"/>
                <w:lang w:val="uz-Cyrl-UZ"/>
              </w:rPr>
              <w:t xml:space="preserve">uz </w:t>
            </w:r>
            <w:r w:rsidRPr="00651729">
              <w:rPr>
                <w:sz w:val="28"/>
                <w:szCs w:val="28"/>
                <w:lang w:val="uz-Cyrl-UZ"/>
              </w:rPr>
              <w:t>-</w:t>
            </w:r>
            <w:r w:rsidRPr="00F11978">
              <w:rPr>
                <w:b/>
                <w:sz w:val="28"/>
                <w:szCs w:val="28"/>
                <w:lang w:val="uz-Cyrl-UZ"/>
              </w:rPr>
              <w:t xml:space="preserve"> </w:t>
            </w:r>
            <w:r>
              <w:rPr>
                <w:sz w:val="28"/>
                <w:szCs w:val="28"/>
                <w:lang w:val="en-US"/>
              </w:rPr>
              <w:t>c</w:t>
            </w:r>
            <w:r w:rsidRPr="009D4008">
              <w:rPr>
                <w:sz w:val="28"/>
                <w:szCs w:val="28"/>
                <w:lang w:val="uz-Cyrl-UZ"/>
              </w:rPr>
              <w:t>atenet</w:t>
            </w:r>
          </w:p>
          <w:p w:rsidR="00780619" w:rsidRPr="009D4008" w:rsidRDefault="00780619" w:rsidP="00A22CF1">
            <w:pPr>
              <w:tabs>
                <w:tab w:val="left" w:pos="4320"/>
                <w:tab w:val="left" w:pos="4500"/>
              </w:tabs>
              <w:rPr>
                <w:sz w:val="28"/>
                <w:szCs w:val="28"/>
                <w:lang w:val="uz-Cyrl-UZ"/>
              </w:rPr>
            </w:pPr>
            <w:r w:rsidRPr="00F11978">
              <w:rPr>
                <w:b/>
                <w:sz w:val="28"/>
                <w:szCs w:val="28"/>
                <w:lang w:val="uz-Cyrl-UZ"/>
              </w:rPr>
              <w:t xml:space="preserve">       </w:t>
            </w:r>
            <w:r>
              <w:rPr>
                <w:sz w:val="28"/>
                <w:szCs w:val="28"/>
                <w:lang w:val="en-US"/>
              </w:rPr>
              <w:t>c</w:t>
            </w:r>
            <w:r w:rsidRPr="009D4008">
              <w:rPr>
                <w:sz w:val="28"/>
                <w:szCs w:val="28"/>
                <w:lang w:val="uz-Cyrl-UZ"/>
              </w:rPr>
              <w:t>atenet</w:t>
            </w:r>
          </w:p>
          <w:p w:rsidR="00780619" w:rsidRPr="00F11978" w:rsidRDefault="00780619" w:rsidP="00A22CF1">
            <w:pPr>
              <w:tabs>
                <w:tab w:val="left" w:pos="4320"/>
                <w:tab w:val="left" w:pos="4500"/>
              </w:tabs>
              <w:rPr>
                <w:b/>
                <w:sz w:val="28"/>
                <w:szCs w:val="28"/>
                <w:lang w:val="uz-Cyrl-UZ"/>
              </w:rPr>
            </w:pPr>
            <w:r w:rsidRPr="00F11978">
              <w:rPr>
                <w:b/>
                <w:sz w:val="28"/>
                <w:szCs w:val="28"/>
                <w:lang w:val="uz-Cyrl-UZ"/>
              </w:rPr>
              <w:t xml:space="preserve">en </w:t>
            </w:r>
            <w:r w:rsidRPr="00651729">
              <w:rPr>
                <w:sz w:val="28"/>
                <w:szCs w:val="28"/>
                <w:lang w:val="uz-Cyrl-UZ"/>
              </w:rPr>
              <w:t>-</w:t>
            </w:r>
            <w:r w:rsidRPr="00F11978">
              <w:rPr>
                <w:b/>
                <w:sz w:val="28"/>
                <w:szCs w:val="28"/>
                <w:lang w:val="uz-Cyrl-UZ"/>
              </w:rPr>
              <w:t xml:space="preserve"> </w:t>
            </w:r>
            <w:r w:rsidRPr="009D4008">
              <w:rPr>
                <w:sz w:val="28"/>
                <w:szCs w:val="28"/>
                <w:lang w:val="uz-Cyrl-UZ"/>
              </w:rPr>
              <w:t>catenet</w:t>
            </w:r>
            <w:r w:rsidRPr="00F11978">
              <w:rPr>
                <w:b/>
                <w:sz w:val="28"/>
                <w:szCs w:val="28"/>
                <w:lang w:val="uz-Cyrl-UZ"/>
              </w:rPr>
              <w:t xml:space="preserve"> </w:t>
            </w:r>
          </w:p>
          <w:p w:rsidR="00780619" w:rsidRPr="005F40A9"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F11978">
              <w:rPr>
                <w:sz w:val="28"/>
                <w:szCs w:val="28"/>
                <w:lang w:val="uz-Cyrl-UZ"/>
              </w:rPr>
              <w:t>Сеть, в которой хост-компьютеры подсоеди</w:t>
            </w:r>
            <w:r w:rsidR="00F87D7D">
              <w:rPr>
                <w:sz w:val="28"/>
                <w:szCs w:val="28"/>
                <w:lang w:val="uz-Cyrl-UZ"/>
              </w:rPr>
              <w:t>-</w:t>
            </w:r>
            <w:r w:rsidRPr="00F11978">
              <w:rPr>
                <w:sz w:val="28"/>
                <w:szCs w:val="28"/>
                <w:lang w:val="uz-Cyrl-UZ"/>
              </w:rPr>
              <w:t>нены к  разнообразным сетям с помощью шлюзов или маршрутизаторов. Примером такой сети служит Internet.</w:t>
            </w:r>
          </w:p>
          <w:p w:rsidR="00780619" w:rsidRPr="00F87D7D" w:rsidRDefault="00780619" w:rsidP="00A22CF1">
            <w:pPr>
              <w:tabs>
                <w:tab w:val="left" w:pos="4320"/>
                <w:tab w:val="left" w:pos="4500"/>
              </w:tabs>
              <w:jc w:val="both"/>
              <w:rPr>
                <w:sz w:val="16"/>
                <w:szCs w:val="16"/>
                <w:lang w:val="uz-Cyrl-UZ"/>
              </w:rPr>
            </w:pPr>
          </w:p>
          <w:p w:rsidR="00780619" w:rsidRDefault="00780619" w:rsidP="00A22CF1">
            <w:pPr>
              <w:tabs>
                <w:tab w:val="left" w:pos="4320"/>
                <w:tab w:val="left" w:pos="4500"/>
              </w:tabs>
              <w:jc w:val="both"/>
              <w:rPr>
                <w:sz w:val="28"/>
                <w:szCs w:val="28"/>
                <w:lang w:val="uz-Cyrl-UZ"/>
              </w:rPr>
            </w:pPr>
            <w:r>
              <w:rPr>
                <w:sz w:val="28"/>
                <w:szCs w:val="28"/>
                <w:lang w:val="uz-Cyrl-UZ"/>
              </w:rPr>
              <w:t>Xost</w:t>
            </w:r>
            <w:r w:rsidRPr="005F40A9">
              <w:rPr>
                <w:sz w:val="28"/>
                <w:szCs w:val="28"/>
                <w:lang w:val="uz-Cyrl-UZ"/>
              </w:rPr>
              <w:t>-</w:t>
            </w:r>
            <w:r>
              <w:rPr>
                <w:sz w:val="28"/>
                <w:szCs w:val="28"/>
                <w:lang w:val="uz-Cyrl-UZ"/>
              </w:rPr>
              <w:t>kompyuterlar</w:t>
            </w:r>
            <w:r w:rsidRPr="005F40A9">
              <w:rPr>
                <w:sz w:val="28"/>
                <w:szCs w:val="28"/>
                <w:lang w:val="uz-Cyrl-UZ"/>
              </w:rPr>
              <w:t xml:space="preserve"> </w:t>
            </w:r>
            <w:r>
              <w:rPr>
                <w:sz w:val="28"/>
                <w:szCs w:val="28"/>
                <w:lang w:val="uz-Cyrl-UZ"/>
              </w:rPr>
              <w:t>turli</w:t>
            </w:r>
            <w:r w:rsidRPr="005F40A9">
              <w:rPr>
                <w:sz w:val="28"/>
                <w:szCs w:val="28"/>
                <w:lang w:val="uz-Cyrl-UZ"/>
              </w:rPr>
              <w:t xml:space="preserve"> </w:t>
            </w:r>
            <w:r>
              <w:rPr>
                <w:sz w:val="28"/>
                <w:szCs w:val="28"/>
                <w:lang w:val="uz-Cyrl-UZ"/>
              </w:rPr>
              <w:t>tarmoqlarga</w:t>
            </w:r>
            <w:r w:rsidRPr="005F40A9">
              <w:rPr>
                <w:sz w:val="28"/>
                <w:szCs w:val="28"/>
                <w:lang w:val="uz-Cyrl-UZ"/>
              </w:rPr>
              <w:t xml:space="preserve"> </w:t>
            </w:r>
            <w:r>
              <w:rPr>
                <w:sz w:val="28"/>
                <w:szCs w:val="28"/>
                <w:lang w:val="uz-Cyrl-UZ"/>
              </w:rPr>
              <w:t>shlyuzlar</w:t>
            </w:r>
            <w:r w:rsidRPr="005F40A9">
              <w:rPr>
                <w:sz w:val="28"/>
                <w:szCs w:val="28"/>
                <w:lang w:val="uz-Cyrl-UZ"/>
              </w:rPr>
              <w:t xml:space="preserve"> </w:t>
            </w:r>
            <w:r>
              <w:rPr>
                <w:sz w:val="28"/>
                <w:szCs w:val="28"/>
                <w:lang w:val="uz-Cyrl-UZ"/>
              </w:rPr>
              <w:t>yoki</w:t>
            </w:r>
            <w:r w:rsidRPr="005F40A9">
              <w:rPr>
                <w:sz w:val="28"/>
                <w:szCs w:val="28"/>
                <w:lang w:val="uz-Cyrl-UZ"/>
              </w:rPr>
              <w:t xml:space="preserve"> </w:t>
            </w:r>
            <w:r>
              <w:rPr>
                <w:sz w:val="28"/>
                <w:szCs w:val="28"/>
                <w:lang w:val="uz-Cyrl-UZ"/>
              </w:rPr>
              <w:t>marshrutizatorlar</w:t>
            </w:r>
            <w:r w:rsidRPr="005F40A9">
              <w:rPr>
                <w:sz w:val="28"/>
                <w:szCs w:val="28"/>
                <w:lang w:val="uz-Cyrl-UZ"/>
              </w:rPr>
              <w:t xml:space="preserve"> </w:t>
            </w:r>
            <w:r>
              <w:rPr>
                <w:sz w:val="28"/>
                <w:szCs w:val="28"/>
                <w:lang w:val="uz-Cyrl-UZ"/>
              </w:rPr>
              <w:t>yordamida</w:t>
            </w:r>
            <w:r w:rsidRPr="005F40A9">
              <w:rPr>
                <w:sz w:val="28"/>
                <w:szCs w:val="28"/>
                <w:lang w:val="uz-Cyrl-UZ"/>
              </w:rPr>
              <w:t xml:space="preserve"> </w:t>
            </w:r>
            <w:r>
              <w:rPr>
                <w:sz w:val="28"/>
                <w:szCs w:val="28"/>
                <w:lang w:val="uz-Cyrl-UZ"/>
              </w:rPr>
              <w:t>ulangan</w:t>
            </w:r>
            <w:r w:rsidRPr="005F40A9">
              <w:rPr>
                <w:sz w:val="28"/>
                <w:szCs w:val="28"/>
                <w:lang w:val="uz-Cyrl-UZ"/>
              </w:rPr>
              <w:t xml:space="preserve"> </w:t>
            </w:r>
            <w:r>
              <w:rPr>
                <w:sz w:val="28"/>
                <w:szCs w:val="28"/>
                <w:lang w:val="uz-Cyrl-UZ"/>
              </w:rPr>
              <w:t>tarmoq</w:t>
            </w:r>
            <w:r w:rsidRPr="005F40A9">
              <w:rPr>
                <w:sz w:val="28"/>
                <w:szCs w:val="28"/>
                <w:lang w:val="uz-Cyrl-UZ"/>
              </w:rPr>
              <w:t xml:space="preserve">. </w:t>
            </w:r>
            <w:r w:rsidRPr="009D4008">
              <w:rPr>
                <w:i/>
                <w:sz w:val="28"/>
                <w:szCs w:val="28"/>
                <w:lang w:val="uz-Cyrl-UZ"/>
              </w:rPr>
              <w:t>Internet</w:t>
            </w:r>
            <w:r>
              <w:rPr>
                <w:sz w:val="28"/>
                <w:szCs w:val="28"/>
                <w:lang w:val="uz-Cyrl-UZ"/>
              </w:rPr>
              <w:t xml:space="preserve"> shunday tarmoqqa misol bo‘la oladi.</w:t>
            </w:r>
          </w:p>
          <w:p w:rsidR="008D5443" w:rsidRPr="003A72AB" w:rsidRDefault="008D5443" w:rsidP="00A22CF1">
            <w:pPr>
              <w:tabs>
                <w:tab w:val="left" w:pos="4320"/>
                <w:tab w:val="left" w:pos="4500"/>
              </w:tabs>
              <w:jc w:val="both"/>
              <w:rPr>
                <w:sz w:val="28"/>
                <w:szCs w:val="28"/>
                <w:lang w:val="uz-Cyrl-UZ"/>
              </w:rPr>
            </w:pPr>
          </w:p>
          <w:p w:rsidR="00780619" w:rsidRPr="005F40A9" w:rsidRDefault="00780619" w:rsidP="00A22CF1">
            <w:pPr>
              <w:tabs>
                <w:tab w:val="left" w:pos="4320"/>
                <w:tab w:val="left" w:pos="4500"/>
              </w:tabs>
              <w:jc w:val="both"/>
              <w:rPr>
                <w:sz w:val="28"/>
                <w:szCs w:val="28"/>
                <w:lang w:val="uz-Cyrl-UZ"/>
              </w:rPr>
            </w:pPr>
            <w:r w:rsidRPr="005F40A9">
              <w:rPr>
                <w:sz w:val="28"/>
                <w:szCs w:val="28"/>
                <w:lang w:val="uz-Cyrl-UZ"/>
              </w:rPr>
              <w:t xml:space="preserve">Хост-компьютерлар турли тармоқларга шлюзлар ёки маршрутизаторлар ёрдамида уланган тармоқ. </w:t>
            </w:r>
            <w:r w:rsidRPr="00F11978">
              <w:rPr>
                <w:sz w:val="28"/>
                <w:szCs w:val="28"/>
                <w:lang w:val="uz-Cyrl-UZ"/>
              </w:rPr>
              <w:t>Internet</w:t>
            </w:r>
            <w:r>
              <w:rPr>
                <w:sz w:val="28"/>
                <w:szCs w:val="28"/>
                <w:lang w:val="uz-Cyrl-UZ"/>
              </w:rPr>
              <w:t xml:space="preserve"> шундай тармоққа мисол бўла олади.</w:t>
            </w:r>
          </w:p>
        </w:tc>
      </w:tr>
      <w:tr w:rsidR="00780619" w:rsidRPr="00A60C6F">
        <w:trPr>
          <w:tblCellSpacing w:w="0" w:type="dxa"/>
          <w:jc w:val="center"/>
        </w:trPr>
        <w:tc>
          <w:tcPr>
            <w:tcW w:w="2079" w:type="pct"/>
          </w:tcPr>
          <w:p w:rsidR="00780619" w:rsidRPr="001C7AA6" w:rsidRDefault="00780619" w:rsidP="00A22CF1">
            <w:pPr>
              <w:tabs>
                <w:tab w:val="left" w:pos="4320"/>
                <w:tab w:val="left" w:pos="4500"/>
              </w:tabs>
              <w:rPr>
                <w:b/>
                <w:sz w:val="28"/>
                <w:szCs w:val="28"/>
                <w:lang w:val="uz-Cyrl-UZ"/>
              </w:rPr>
            </w:pPr>
            <w:r w:rsidRPr="001C7AA6">
              <w:rPr>
                <w:b/>
                <w:sz w:val="28"/>
                <w:szCs w:val="28"/>
                <w:lang w:val="uz-Cyrl-UZ"/>
              </w:rPr>
              <w:t>CMOS-память</w:t>
            </w:r>
          </w:p>
          <w:p w:rsidR="00780619" w:rsidRPr="00F11978" w:rsidRDefault="00780619" w:rsidP="00A22CF1">
            <w:pPr>
              <w:tabs>
                <w:tab w:val="left" w:pos="4320"/>
                <w:tab w:val="left" w:pos="4500"/>
              </w:tabs>
              <w:rPr>
                <w:b/>
                <w:sz w:val="28"/>
                <w:szCs w:val="28"/>
                <w:lang w:val="uz-Cyrl-UZ"/>
              </w:rPr>
            </w:pPr>
            <w:r w:rsidRPr="003D16F7">
              <w:rPr>
                <w:b/>
                <w:sz w:val="28"/>
                <w:szCs w:val="28"/>
                <w:lang w:val="uz-Cyrl-UZ"/>
              </w:rPr>
              <w:t xml:space="preserve">uz </w:t>
            </w:r>
            <w:r w:rsidRPr="00651729">
              <w:rPr>
                <w:sz w:val="28"/>
                <w:szCs w:val="28"/>
                <w:lang w:val="uz-Cyrl-UZ"/>
              </w:rPr>
              <w:t>-</w:t>
            </w:r>
            <w:r w:rsidRPr="00F11978">
              <w:rPr>
                <w:b/>
                <w:sz w:val="28"/>
                <w:szCs w:val="28"/>
                <w:lang w:val="uz-Cyrl-UZ"/>
              </w:rPr>
              <w:t xml:space="preserve"> </w:t>
            </w:r>
            <w:r w:rsidRPr="006E247C">
              <w:rPr>
                <w:i/>
                <w:sz w:val="28"/>
                <w:szCs w:val="28"/>
                <w:lang w:val="uz-Cyrl-UZ"/>
              </w:rPr>
              <w:t>CMOS</w:t>
            </w:r>
            <w:r w:rsidRPr="00992BA8">
              <w:rPr>
                <w:sz w:val="28"/>
                <w:szCs w:val="28"/>
                <w:lang w:val="uz-Cyrl-UZ"/>
              </w:rPr>
              <w:t xml:space="preserve"> - xotira</w:t>
            </w:r>
          </w:p>
          <w:p w:rsidR="00780619" w:rsidRPr="00992BA8" w:rsidRDefault="00780619" w:rsidP="00A22CF1">
            <w:pPr>
              <w:tabs>
                <w:tab w:val="left" w:pos="4320"/>
                <w:tab w:val="left" w:pos="4500"/>
              </w:tabs>
              <w:rPr>
                <w:sz w:val="28"/>
                <w:szCs w:val="28"/>
                <w:lang w:val="uz-Cyrl-UZ"/>
              </w:rPr>
            </w:pPr>
            <w:r w:rsidRPr="00F11978">
              <w:rPr>
                <w:b/>
                <w:sz w:val="28"/>
                <w:szCs w:val="28"/>
                <w:lang w:val="uz-Cyrl-UZ"/>
              </w:rPr>
              <w:t xml:space="preserve">       </w:t>
            </w:r>
            <w:r w:rsidRPr="00992BA8">
              <w:rPr>
                <w:sz w:val="28"/>
                <w:szCs w:val="28"/>
                <w:lang w:val="uz-Cyrl-UZ"/>
              </w:rPr>
              <w:t>CMOS - хотира</w:t>
            </w:r>
          </w:p>
          <w:p w:rsidR="00780619" w:rsidRPr="00F11978" w:rsidRDefault="00780619" w:rsidP="00A22CF1">
            <w:pPr>
              <w:tabs>
                <w:tab w:val="left" w:pos="4320"/>
                <w:tab w:val="left" w:pos="4500"/>
              </w:tabs>
              <w:rPr>
                <w:b/>
                <w:sz w:val="28"/>
                <w:szCs w:val="28"/>
                <w:lang w:val="uz-Cyrl-UZ"/>
              </w:rPr>
            </w:pPr>
            <w:r w:rsidRPr="00F11978">
              <w:rPr>
                <w:b/>
                <w:sz w:val="28"/>
                <w:szCs w:val="28"/>
                <w:lang w:val="uz-Cyrl-UZ"/>
              </w:rPr>
              <w:t xml:space="preserve">en </w:t>
            </w:r>
            <w:r w:rsidRPr="00651729">
              <w:rPr>
                <w:sz w:val="28"/>
                <w:szCs w:val="28"/>
                <w:lang w:val="uz-Cyrl-UZ"/>
              </w:rPr>
              <w:t>-</w:t>
            </w:r>
            <w:r w:rsidRPr="00F11978">
              <w:rPr>
                <w:b/>
                <w:sz w:val="28"/>
                <w:szCs w:val="28"/>
                <w:lang w:val="uz-Cyrl-UZ"/>
              </w:rPr>
              <w:t xml:space="preserve"> </w:t>
            </w:r>
            <w:r w:rsidRPr="00992BA8">
              <w:rPr>
                <w:sz w:val="28"/>
                <w:szCs w:val="28"/>
                <w:lang w:val="uz-Cyrl-UZ"/>
              </w:rPr>
              <w:t>CMOS memory</w:t>
            </w:r>
            <w:r w:rsidRPr="00F11978">
              <w:rPr>
                <w:b/>
                <w:sz w:val="28"/>
                <w:szCs w:val="28"/>
                <w:lang w:val="uz-Cyrl-UZ"/>
              </w:rPr>
              <w:t xml:space="preserve"> </w:t>
            </w:r>
          </w:p>
          <w:p w:rsidR="00780619" w:rsidRPr="00103575" w:rsidRDefault="00780619" w:rsidP="00A22CF1">
            <w:pPr>
              <w:tabs>
                <w:tab w:val="left" w:pos="4320"/>
                <w:tab w:val="left" w:pos="4500"/>
              </w:tabs>
              <w:rPr>
                <w:b/>
                <w:sz w:val="28"/>
                <w:szCs w:val="28"/>
                <w:lang w:val="uz-Cyrl-UZ"/>
              </w:rPr>
            </w:pPr>
          </w:p>
        </w:tc>
        <w:tc>
          <w:tcPr>
            <w:tcW w:w="2921" w:type="pct"/>
          </w:tcPr>
          <w:p w:rsidR="00780619" w:rsidRPr="00540755" w:rsidRDefault="00780619" w:rsidP="00A22CF1">
            <w:pPr>
              <w:tabs>
                <w:tab w:val="left" w:pos="4320"/>
                <w:tab w:val="left" w:pos="4500"/>
              </w:tabs>
              <w:jc w:val="both"/>
              <w:rPr>
                <w:sz w:val="28"/>
                <w:szCs w:val="28"/>
              </w:rPr>
            </w:pPr>
            <w:r w:rsidRPr="00F11978">
              <w:rPr>
                <w:sz w:val="28"/>
                <w:szCs w:val="28"/>
                <w:lang w:val="uz-Cyrl-UZ"/>
              </w:rPr>
              <w:t>Н</w:t>
            </w:r>
            <w:r w:rsidRPr="004C00BB">
              <w:rPr>
                <w:sz w:val="28"/>
                <w:szCs w:val="28"/>
                <w:lang w:val="uz-Cyrl-UZ"/>
              </w:rPr>
              <w:t xml:space="preserve">ебольшая микросхема на системной плате </w:t>
            </w:r>
            <w:r>
              <w:rPr>
                <w:sz w:val="28"/>
                <w:szCs w:val="28"/>
              </w:rPr>
              <w:t>персонального компьютера</w:t>
            </w:r>
            <w:r w:rsidRPr="004C00BB">
              <w:rPr>
                <w:sz w:val="28"/>
                <w:szCs w:val="28"/>
                <w:lang w:val="uz-Cyrl-UZ"/>
              </w:rPr>
              <w:t xml:space="preserve"> содержащая от 128 до 256 </w:t>
            </w:r>
            <w:r>
              <w:rPr>
                <w:sz w:val="28"/>
                <w:szCs w:val="28"/>
                <w:lang w:val="en-US"/>
              </w:rPr>
              <w:t>bayt</w:t>
            </w:r>
            <w:r w:rsidRPr="004C00BB">
              <w:rPr>
                <w:sz w:val="28"/>
                <w:szCs w:val="28"/>
                <w:lang w:val="uz-Cyrl-UZ"/>
              </w:rPr>
              <w:t xml:space="preserve"> энергонезависимой памяти  с параметрами конфигурации </w:t>
            </w:r>
            <w:r>
              <w:rPr>
                <w:sz w:val="28"/>
                <w:szCs w:val="28"/>
              </w:rPr>
              <w:t>персонального компьютера</w:t>
            </w:r>
            <w:r w:rsidRPr="004C00BB">
              <w:rPr>
                <w:sz w:val="28"/>
                <w:szCs w:val="28"/>
                <w:lang w:val="uz-Cyrl-UZ"/>
              </w:rPr>
              <w:t xml:space="preserve"> и временем внутренних часов.</w:t>
            </w:r>
          </w:p>
          <w:p w:rsidR="00780619" w:rsidRPr="00F11978" w:rsidRDefault="00780619" w:rsidP="00A22CF1">
            <w:pPr>
              <w:tabs>
                <w:tab w:val="left" w:pos="4320"/>
                <w:tab w:val="left" w:pos="4500"/>
              </w:tabs>
              <w:jc w:val="both"/>
              <w:rPr>
                <w:sz w:val="28"/>
                <w:szCs w:val="28"/>
                <w:lang w:val="uz-Cyrl-UZ"/>
              </w:rPr>
            </w:pPr>
          </w:p>
          <w:p w:rsidR="00780619" w:rsidRPr="00F11978" w:rsidRDefault="00780619" w:rsidP="00A22CF1">
            <w:pPr>
              <w:tabs>
                <w:tab w:val="left" w:pos="4320"/>
                <w:tab w:val="left" w:pos="4500"/>
              </w:tabs>
              <w:jc w:val="both"/>
              <w:rPr>
                <w:sz w:val="28"/>
                <w:szCs w:val="28"/>
                <w:lang w:val="uz-Cyrl-UZ"/>
              </w:rPr>
            </w:pPr>
            <w:r w:rsidRPr="00F11978">
              <w:rPr>
                <w:sz w:val="28"/>
                <w:szCs w:val="28"/>
                <w:lang w:val="uz-Cyrl-UZ"/>
              </w:rPr>
              <w:t>Shaxsiy kompyuter tizim platasidagi uncha katta bo‘lmagan mikrosxema. Shaxsiy kompyuter  konfiguratsiyasi parametrlariga va ichki soat vaqtiga ega, 128 dan 256 baytgacha bo‘lgan energiyaga bog‘liq bo‘l</w:t>
            </w:r>
            <w:r w:rsidRPr="005B6905">
              <w:rPr>
                <w:sz w:val="28"/>
                <w:szCs w:val="28"/>
                <w:lang w:val="uz-Cyrl-UZ"/>
              </w:rPr>
              <w:t>ma</w:t>
            </w:r>
            <w:r w:rsidRPr="00F11978">
              <w:rPr>
                <w:sz w:val="28"/>
                <w:szCs w:val="28"/>
                <w:lang w:val="uz-Cyrl-UZ"/>
              </w:rPr>
              <w:t>gan xotirani ichiga oladi.</w:t>
            </w:r>
          </w:p>
          <w:p w:rsidR="00780619" w:rsidRDefault="00780619" w:rsidP="00A22CF1">
            <w:pPr>
              <w:tabs>
                <w:tab w:val="left" w:pos="4320"/>
                <w:tab w:val="left" w:pos="4500"/>
              </w:tabs>
              <w:jc w:val="both"/>
              <w:rPr>
                <w:sz w:val="28"/>
                <w:szCs w:val="28"/>
                <w:lang w:val="uz-Cyrl-UZ"/>
              </w:rPr>
            </w:pPr>
          </w:p>
          <w:p w:rsidR="00780619" w:rsidRPr="00F11978" w:rsidRDefault="00780619" w:rsidP="00A22CF1">
            <w:pPr>
              <w:tabs>
                <w:tab w:val="left" w:pos="4320"/>
                <w:tab w:val="left" w:pos="4500"/>
              </w:tabs>
              <w:jc w:val="both"/>
              <w:rPr>
                <w:sz w:val="28"/>
                <w:szCs w:val="28"/>
                <w:lang w:val="uz-Cyrl-UZ"/>
              </w:rPr>
            </w:pPr>
            <w:r w:rsidRPr="00F11978">
              <w:rPr>
                <w:sz w:val="28"/>
                <w:szCs w:val="28"/>
                <w:lang w:val="uz-Cyrl-UZ"/>
              </w:rPr>
              <w:t>Шахсий компьютер тизим платасидаги унча катта бўлмаган микросхема. Шахсий компьютер  конфигурацияси параметрларига ва ички соат вақтига эга, 128 дан 256 байтгача бўлган энергияга боғлиқ бўл</w:t>
            </w:r>
            <w:r w:rsidRPr="005B6905">
              <w:rPr>
                <w:sz w:val="28"/>
                <w:szCs w:val="28"/>
                <w:lang w:val="uz-Cyrl-UZ"/>
              </w:rPr>
              <w:t>ма</w:t>
            </w:r>
            <w:r w:rsidRPr="00F11978">
              <w:rPr>
                <w:sz w:val="28"/>
                <w:szCs w:val="28"/>
                <w:lang w:val="uz-Cyrl-UZ"/>
              </w:rPr>
              <w:t>ган хотирани ичига олади.</w:t>
            </w:r>
          </w:p>
        </w:tc>
      </w:tr>
      <w:tr w:rsidR="00780619" w:rsidRPr="002752C5">
        <w:trPr>
          <w:tblCellSpacing w:w="0" w:type="dxa"/>
          <w:jc w:val="center"/>
        </w:trPr>
        <w:tc>
          <w:tcPr>
            <w:tcW w:w="2079" w:type="pct"/>
          </w:tcPr>
          <w:p w:rsidR="00780619" w:rsidRPr="005B5ED5" w:rsidRDefault="00780619" w:rsidP="00A22CF1">
            <w:pPr>
              <w:tabs>
                <w:tab w:val="left" w:pos="4320"/>
                <w:tab w:val="left" w:pos="4500"/>
              </w:tabs>
              <w:rPr>
                <w:b/>
                <w:sz w:val="28"/>
                <w:szCs w:val="28"/>
                <w:lang w:val="uz-Cyrl-UZ"/>
              </w:rPr>
            </w:pPr>
            <w:r w:rsidRPr="005B5ED5">
              <w:rPr>
                <w:b/>
                <w:sz w:val="28"/>
                <w:szCs w:val="28"/>
                <w:lang w:val="uz-Cyrl-UZ"/>
              </w:rPr>
              <w:t>ЕСС-память</w:t>
            </w:r>
          </w:p>
          <w:p w:rsidR="00780619" w:rsidRDefault="00780619" w:rsidP="00A22CF1">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sidRPr="00822779">
              <w:rPr>
                <w:i/>
                <w:sz w:val="28"/>
                <w:szCs w:val="28"/>
                <w:lang w:val="uz-Cyrl-UZ"/>
              </w:rPr>
              <w:t>E</w:t>
            </w:r>
            <w:r w:rsidR="00822779" w:rsidRPr="00822779">
              <w:rPr>
                <w:i/>
                <w:sz w:val="28"/>
                <w:szCs w:val="28"/>
                <w:lang w:val="uz-Cyrl-UZ"/>
              </w:rPr>
              <w:t>СС</w:t>
            </w:r>
            <w:r>
              <w:rPr>
                <w:sz w:val="28"/>
                <w:szCs w:val="28"/>
                <w:lang w:val="uz-Cyrl-UZ"/>
              </w:rPr>
              <w:t>-xotira</w:t>
            </w:r>
          </w:p>
          <w:p w:rsidR="00780619" w:rsidRDefault="00780619" w:rsidP="00A22CF1">
            <w:pPr>
              <w:tabs>
                <w:tab w:val="left" w:pos="4320"/>
                <w:tab w:val="left" w:pos="4500"/>
              </w:tabs>
              <w:rPr>
                <w:sz w:val="28"/>
                <w:szCs w:val="28"/>
                <w:lang w:val="uz-Cyrl-UZ"/>
              </w:rPr>
            </w:pPr>
            <w:r w:rsidRPr="005B5ED5">
              <w:rPr>
                <w:b/>
                <w:sz w:val="28"/>
                <w:szCs w:val="28"/>
                <w:lang w:val="uz-Cyrl-UZ"/>
              </w:rPr>
              <w:t xml:space="preserve"> </w:t>
            </w:r>
            <w:r>
              <w:rPr>
                <w:b/>
                <w:sz w:val="28"/>
                <w:szCs w:val="28"/>
                <w:lang w:val="uz-Cyrl-UZ"/>
              </w:rPr>
              <w:t xml:space="preserve">     </w:t>
            </w:r>
            <w:r w:rsidRPr="005B5ED5">
              <w:rPr>
                <w:b/>
                <w:sz w:val="28"/>
                <w:szCs w:val="28"/>
                <w:lang w:val="uz-Cyrl-UZ"/>
              </w:rPr>
              <w:t xml:space="preserve"> </w:t>
            </w:r>
            <w:r w:rsidRPr="005B5ED5">
              <w:rPr>
                <w:sz w:val="28"/>
                <w:szCs w:val="28"/>
                <w:lang w:val="uz-Cyrl-UZ"/>
              </w:rPr>
              <w:t>ЕСС</w:t>
            </w:r>
            <w:r>
              <w:rPr>
                <w:sz w:val="28"/>
                <w:szCs w:val="28"/>
                <w:lang w:val="uz-Cyrl-UZ"/>
              </w:rPr>
              <w:t>-хотира</w:t>
            </w:r>
          </w:p>
          <w:p w:rsidR="00780619" w:rsidRPr="00B769AC" w:rsidRDefault="00780619" w:rsidP="00A22CF1">
            <w:pPr>
              <w:tabs>
                <w:tab w:val="left" w:pos="4320"/>
                <w:tab w:val="left" w:pos="4500"/>
              </w:tabs>
              <w:rPr>
                <w:sz w:val="28"/>
                <w:szCs w:val="28"/>
                <w:lang w:val="uz-Cyrl-UZ"/>
              </w:rPr>
            </w:pPr>
            <w:r w:rsidRPr="008D6363">
              <w:rPr>
                <w:b/>
                <w:sz w:val="28"/>
                <w:szCs w:val="28"/>
                <w:lang w:val="en-US"/>
              </w:rPr>
              <w:t xml:space="preserve">en </w:t>
            </w:r>
            <w:r w:rsidRPr="00271386">
              <w:rPr>
                <w:sz w:val="28"/>
                <w:szCs w:val="28"/>
                <w:lang w:val="en-US"/>
              </w:rPr>
              <w:t>-</w:t>
            </w:r>
            <w:r>
              <w:rPr>
                <w:b/>
                <w:sz w:val="28"/>
                <w:szCs w:val="28"/>
                <w:lang w:val="en-US"/>
              </w:rPr>
              <w:t xml:space="preserve"> </w:t>
            </w:r>
            <w:r w:rsidRPr="00B769AC">
              <w:rPr>
                <w:sz w:val="28"/>
                <w:szCs w:val="28"/>
                <w:lang w:val="en-US"/>
              </w:rPr>
              <w:t xml:space="preserve">ECC memory </w:t>
            </w:r>
          </w:p>
          <w:p w:rsidR="00780619" w:rsidRPr="009C6D8C"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Pr>
                <w:sz w:val="28"/>
                <w:szCs w:val="28"/>
              </w:rPr>
              <w:t>Микросхемы ОЗУ со встроенными схемами исправления обнаруженных ошибок памяти</w:t>
            </w:r>
            <w:r w:rsidRPr="0099336E">
              <w:rPr>
                <w:sz w:val="28"/>
                <w:szCs w:val="28"/>
              </w:rPr>
              <w:t>.</w:t>
            </w:r>
          </w:p>
          <w:p w:rsidR="00780619" w:rsidRPr="008D5443" w:rsidRDefault="00780619" w:rsidP="00A22CF1">
            <w:pPr>
              <w:tabs>
                <w:tab w:val="left" w:pos="4320"/>
                <w:tab w:val="left" w:pos="4500"/>
              </w:tabs>
              <w:jc w:val="both"/>
              <w:rPr>
                <w:sz w:val="16"/>
                <w:szCs w:val="16"/>
              </w:rPr>
            </w:pPr>
          </w:p>
          <w:p w:rsidR="00780619" w:rsidRPr="00397A44" w:rsidRDefault="00780619" w:rsidP="00A22CF1">
            <w:pPr>
              <w:tabs>
                <w:tab w:val="left" w:pos="4320"/>
                <w:tab w:val="left" w:pos="4500"/>
              </w:tabs>
              <w:jc w:val="both"/>
              <w:rPr>
                <w:sz w:val="28"/>
                <w:szCs w:val="28"/>
              </w:rPr>
            </w:pPr>
            <w:r>
              <w:rPr>
                <w:sz w:val="28"/>
                <w:szCs w:val="28"/>
                <w:lang w:val="uz-Cyrl-UZ"/>
              </w:rPr>
              <w:t>Xotirada</w:t>
            </w:r>
            <w:r w:rsidRPr="00CE5606">
              <w:rPr>
                <w:sz w:val="28"/>
                <w:szCs w:val="28"/>
                <w:lang w:val="uz-Cyrl-UZ"/>
              </w:rPr>
              <w:t xml:space="preserve"> </w:t>
            </w:r>
            <w:r>
              <w:rPr>
                <w:sz w:val="28"/>
                <w:szCs w:val="28"/>
                <w:lang w:val="uz-Cyrl-UZ"/>
              </w:rPr>
              <w:t>aniqlangan</w:t>
            </w:r>
            <w:r w:rsidRPr="00CE5606">
              <w:rPr>
                <w:sz w:val="28"/>
                <w:szCs w:val="28"/>
                <w:lang w:val="uz-Cyrl-UZ"/>
              </w:rPr>
              <w:t xml:space="preserve"> </w:t>
            </w:r>
            <w:r>
              <w:rPr>
                <w:sz w:val="28"/>
                <w:szCs w:val="28"/>
                <w:lang w:val="uz-Cyrl-UZ"/>
              </w:rPr>
              <w:t>xatolarni</w:t>
            </w:r>
            <w:r w:rsidRPr="00CE5606">
              <w:rPr>
                <w:sz w:val="28"/>
                <w:szCs w:val="28"/>
                <w:lang w:val="uz-Cyrl-UZ"/>
              </w:rPr>
              <w:t xml:space="preserve"> </w:t>
            </w:r>
            <w:r>
              <w:rPr>
                <w:sz w:val="28"/>
                <w:szCs w:val="28"/>
                <w:lang w:val="uz-Cyrl-UZ"/>
              </w:rPr>
              <w:t>tuzatishga</w:t>
            </w:r>
            <w:r w:rsidRPr="00CE5606">
              <w:rPr>
                <w:sz w:val="28"/>
                <w:szCs w:val="28"/>
                <w:lang w:val="uz-Cyrl-UZ"/>
              </w:rPr>
              <w:t xml:space="preserve"> </w:t>
            </w:r>
            <w:r>
              <w:rPr>
                <w:sz w:val="28"/>
                <w:szCs w:val="28"/>
                <w:lang w:val="uz-Cyrl-UZ"/>
              </w:rPr>
              <w:t>xizmat</w:t>
            </w:r>
            <w:r w:rsidRPr="00CE5606">
              <w:rPr>
                <w:sz w:val="28"/>
                <w:szCs w:val="28"/>
                <w:lang w:val="uz-Cyrl-UZ"/>
              </w:rPr>
              <w:t xml:space="preserve"> </w:t>
            </w:r>
            <w:r>
              <w:rPr>
                <w:sz w:val="28"/>
                <w:szCs w:val="28"/>
                <w:lang w:val="uz-Cyrl-UZ"/>
              </w:rPr>
              <w:t>qiladigan</w:t>
            </w:r>
            <w:r w:rsidRPr="00CE5606">
              <w:rPr>
                <w:sz w:val="28"/>
                <w:szCs w:val="28"/>
                <w:lang w:val="uz-Cyrl-UZ"/>
              </w:rPr>
              <w:t xml:space="preserve"> </w:t>
            </w:r>
            <w:r>
              <w:rPr>
                <w:sz w:val="28"/>
                <w:szCs w:val="28"/>
                <w:lang w:val="uz-Cyrl-UZ"/>
              </w:rPr>
              <w:t>sxemalar</w:t>
            </w:r>
            <w:r w:rsidRPr="00CE5606">
              <w:rPr>
                <w:sz w:val="28"/>
                <w:szCs w:val="28"/>
                <w:lang w:val="uz-Cyrl-UZ"/>
              </w:rPr>
              <w:t xml:space="preserve"> </w:t>
            </w:r>
            <w:r>
              <w:rPr>
                <w:sz w:val="28"/>
                <w:szCs w:val="28"/>
                <w:lang w:val="uz-Cyrl-UZ"/>
              </w:rPr>
              <w:t>o‘rnatilgan</w:t>
            </w:r>
            <w:r w:rsidRPr="00CE5606">
              <w:rPr>
                <w:sz w:val="28"/>
                <w:szCs w:val="28"/>
                <w:lang w:val="uz-Cyrl-UZ"/>
              </w:rPr>
              <w:t xml:space="preserve">, </w:t>
            </w:r>
            <w:r>
              <w:rPr>
                <w:sz w:val="28"/>
                <w:szCs w:val="28"/>
                <w:lang w:val="uz-Cyrl-UZ"/>
              </w:rPr>
              <w:t>OXQ</w:t>
            </w:r>
            <w:r w:rsidRPr="005B6905">
              <w:rPr>
                <w:sz w:val="28"/>
                <w:szCs w:val="28"/>
              </w:rPr>
              <w:t xml:space="preserve"> </w:t>
            </w:r>
            <w:r>
              <w:rPr>
                <w:sz w:val="28"/>
                <w:szCs w:val="28"/>
                <w:lang w:val="uz-Cyrl-UZ"/>
              </w:rPr>
              <w:t>mikro</w:t>
            </w:r>
            <w:r w:rsidRPr="005B6905">
              <w:rPr>
                <w:sz w:val="28"/>
                <w:szCs w:val="28"/>
              </w:rPr>
              <w:t>-</w:t>
            </w:r>
            <w:r>
              <w:rPr>
                <w:sz w:val="28"/>
                <w:szCs w:val="28"/>
                <w:lang w:val="uz-Cyrl-UZ"/>
              </w:rPr>
              <w:t>sxemalari</w:t>
            </w:r>
            <w:r w:rsidRPr="00CE5606">
              <w:rPr>
                <w:sz w:val="28"/>
                <w:szCs w:val="28"/>
                <w:lang w:val="uz-Cyrl-UZ"/>
              </w:rPr>
              <w:t>.</w:t>
            </w:r>
          </w:p>
          <w:p w:rsidR="00780619" w:rsidRPr="008D5443" w:rsidRDefault="00780619" w:rsidP="00A22CF1">
            <w:pPr>
              <w:tabs>
                <w:tab w:val="left" w:pos="4320"/>
                <w:tab w:val="left" w:pos="4500"/>
              </w:tabs>
              <w:jc w:val="both"/>
              <w:rPr>
                <w:sz w:val="16"/>
                <w:szCs w:val="16"/>
              </w:rPr>
            </w:pPr>
          </w:p>
          <w:p w:rsidR="00780619" w:rsidRPr="00CE5606" w:rsidRDefault="00780619" w:rsidP="00A22CF1">
            <w:pPr>
              <w:tabs>
                <w:tab w:val="left" w:pos="4320"/>
                <w:tab w:val="left" w:pos="4500"/>
              </w:tabs>
              <w:jc w:val="both"/>
              <w:rPr>
                <w:sz w:val="28"/>
                <w:szCs w:val="28"/>
                <w:lang w:val="uz-Cyrl-UZ"/>
              </w:rPr>
            </w:pPr>
            <w:r w:rsidRPr="00CE5606">
              <w:rPr>
                <w:sz w:val="28"/>
                <w:szCs w:val="28"/>
                <w:lang w:val="uz-Cyrl-UZ"/>
              </w:rPr>
              <w:t>Хотирада аниқланган хатоларни тузатишга хизмат қиладиган схемалар ўрнатилган, ОХҚ микросхемалари.</w:t>
            </w:r>
          </w:p>
        </w:tc>
      </w:tr>
      <w:tr w:rsidR="00780619" w:rsidRPr="002752C5">
        <w:trPr>
          <w:tblCellSpacing w:w="0" w:type="dxa"/>
          <w:jc w:val="center"/>
        </w:trPr>
        <w:tc>
          <w:tcPr>
            <w:tcW w:w="2079" w:type="pct"/>
          </w:tcPr>
          <w:p w:rsidR="00780619" w:rsidRPr="00900E1A" w:rsidRDefault="00780619" w:rsidP="00A22CF1">
            <w:pPr>
              <w:tabs>
                <w:tab w:val="left" w:pos="4320"/>
                <w:tab w:val="left" w:pos="4500"/>
              </w:tabs>
              <w:rPr>
                <w:b/>
                <w:sz w:val="28"/>
                <w:szCs w:val="28"/>
                <w:lang w:val="uz-Cyrl-UZ"/>
              </w:rPr>
            </w:pPr>
            <w:r w:rsidRPr="00900E1A">
              <w:rPr>
                <w:b/>
                <w:sz w:val="28"/>
                <w:szCs w:val="28"/>
                <w:lang w:val="uz-Cyrl-UZ"/>
              </w:rPr>
              <w:t>FTP</w:t>
            </w:r>
            <w:r w:rsidRPr="00FF616D">
              <w:rPr>
                <w:b/>
                <w:sz w:val="28"/>
                <w:szCs w:val="28"/>
                <w:lang w:val="uz-Cyrl-UZ"/>
              </w:rPr>
              <w:t>-</w:t>
            </w:r>
            <w:r w:rsidRPr="00900E1A">
              <w:rPr>
                <w:b/>
                <w:sz w:val="28"/>
                <w:szCs w:val="28"/>
                <w:lang w:val="uz-Cyrl-UZ"/>
              </w:rPr>
              <w:t>сервер</w:t>
            </w:r>
          </w:p>
          <w:p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uz </w:t>
            </w:r>
            <w:r w:rsidRPr="00271386">
              <w:rPr>
                <w:sz w:val="28"/>
                <w:szCs w:val="28"/>
                <w:lang w:val="uz-Cyrl-UZ"/>
              </w:rPr>
              <w:t xml:space="preserve">- </w:t>
            </w:r>
            <w:r w:rsidRPr="009C2C11">
              <w:rPr>
                <w:i/>
                <w:sz w:val="28"/>
                <w:szCs w:val="28"/>
                <w:lang w:val="uz-Cyrl-UZ"/>
              </w:rPr>
              <w:t>FTP</w:t>
            </w:r>
            <w:r w:rsidRPr="00992BA8">
              <w:rPr>
                <w:sz w:val="28"/>
                <w:szCs w:val="28"/>
                <w:lang w:val="uz-Cyrl-UZ"/>
              </w:rPr>
              <w:t>-server</w:t>
            </w:r>
          </w:p>
          <w:p w:rsidR="00780619" w:rsidRPr="00992BA8" w:rsidRDefault="00780619" w:rsidP="00A22CF1">
            <w:pPr>
              <w:tabs>
                <w:tab w:val="left" w:pos="4320"/>
                <w:tab w:val="left" w:pos="4500"/>
              </w:tabs>
              <w:rPr>
                <w:sz w:val="28"/>
                <w:szCs w:val="28"/>
                <w:lang w:val="uz-Cyrl-UZ"/>
              </w:rPr>
            </w:pPr>
            <w:r w:rsidRPr="00992BA8">
              <w:rPr>
                <w:sz w:val="28"/>
                <w:szCs w:val="28"/>
                <w:lang w:val="uz-Cyrl-UZ"/>
              </w:rPr>
              <w:t xml:space="preserve">       FTP-сервер</w:t>
            </w:r>
          </w:p>
          <w:p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271386">
              <w:rPr>
                <w:sz w:val="28"/>
                <w:szCs w:val="28"/>
                <w:lang w:val="uz-Cyrl-UZ"/>
              </w:rPr>
              <w:t>-</w:t>
            </w:r>
            <w:r w:rsidRPr="00900E1A">
              <w:rPr>
                <w:b/>
                <w:sz w:val="28"/>
                <w:szCs w:val="28"/>
                <w:lang w:val="uz-Cyrl-UZ"/>
              </w:rPr>
              <w:t xml:space="preserve"> </w:t>
            </w:r>
            <w:r w:rsidRPr="00992BA8">
              <w:rPr>
                <w:sz w:val="28"/>
                <w:szCs w:val="28"/>
                <w:lang w:val="uz-Cyrl-UZ"/>
              </w:rPr>
              <w:t>FTP server</w:t>
            </w:r>
          </w:p>
          <w:p w:rsidR="00780619" w:rsidRPr="00900E1A"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900E1A">
              <w:rPr>
                <w:sz w:val="28"/>
                <w:szCs w:val="28"/>
                <w:lang w:val="uz-Cyrl-UZ"/>
              </w:rPr>
              <w:t>Сервер, на котором размещаются файлы, доступные по протоколу FTP.</w:t>
            </w:r>
          </w:p>
          <w:p w:rsidR="00780619" w:rsidRPr="008D5443" w:rsidRDefault="00780619" w:rsidP="00A22CF1">
            <w:pPr>
              <w:tabs>
                <w:tab w:val="left" w:pos="4320"/>
                <w:tab w:val="left" w:pos="4500"/>
              </w:tabs>
              <w:jc w:val="both"/>
              <w:rPr>
                <w:sz w:val="16"/>
                <w:szCs w:val="16"/>
                <w:lang w:val="uz-Cyrl-UZ"/>
              </w:rPr>
            </w:pPr>
          </w:p>
          <w:p w:rsidR="00780619" w:rsidRPr="00900E1A" w:rsidRDefault="00780619" w:rsidP="00A22CF1">
            <w:pPr>
              <w:tabs>
                <w:tab w:val="left" w:pos="4320"/>
                <w:tab w:val="left" w:pos="4500"/>
              </w:tabs>
              <w:jc w:val="both"/>
              <w:rPr>
                <w:sz w:val="28"/>
                <w:szCs w:val="28"/>
                <w:lang w:val="uz-Cyrl-UZ"/>
              </w:rPr>
            </w:pPr>
            <w:r w:rsidRPr="004E5BD5">
              <w:rPr>
                <w:sz w:val="28"/>
                <w:szCs w:val="28"/>
                <w:lang w:val="uz-Cyrl-UZ"/>
              </w:rPr>
              <w:t>FTP</w:t>
            </w:r>
            <w:r>
              <w:rPr>
                <w:sz w:val="28"/>
                <w:szCs w:val="28"/>
                <w:lang w:val="uz-Cyrl-UZ"/>
              </w:rPr>
              <w:t xml:space="preserve"> protokoli bo‘yicha erkin foydalanilishi mumkin bo‘lgan fayllar joylashtiriladigan server</w:t>
            </w:r>
            <w:r w:rsidRPr="004E5BD5">
              <w:rPr>
                <w:sz w:val="28"/>
                <w:szCs w:val="28"/>
                <w:lang w:val="uz-Cyrl-UZ"/>
              </w:rPr>
              <w:t>.</w:t>
            </w:r>
          </w:p>
          <w:p w:rsidR="00780619" w:rsidRPr="008D5443" w:rsidRDefault="00780619" w:rsidP="00A22CF1">
            <w:pPr>
              <w:tabs>
                <w:tab w:val="left" w:pos="4320"/>
                <w:tab w:val="left" w:pos="4500"/>
              </w:tabs>
              <w:jc w:val="both"/>
              <w:rPr>
                <w:sz w:val="16"/>
                <w:szCs w:val="16"/>
                <w:lang w:val="uz-Cyrl-UZ"/>
              </w:rPr>
            </w:pPr>
          </w:p>
          <w:p w:rsidR="00780619" w:rsidRPr="004E5BD5" w:rsidRDefault="00780619" w:rsidP="00A22CF1">
            <w:pPr>
              <w:tabs>
                <w:tab w:val="left" w:pos="4320"/>
                <w:tab w:val="left" w:pos="4500"/>
              </w:tabs>
              <w:jc w:val="both"/>
              <w:rPr>
                <w:sz w:val="28"/>
                <w:szCs w:val="28"/>
                <w:lang w:val="uz-Cyrl-UZ"/>
              </w:rPr>
            </w:pPr>
            <w:r w:rsidRPr="004E5BD5">
              <w:rPr>
                <w:sz w:val="28"/>
                <w:szCs w:val="28"/>
                <w:lang w:val="uz-Cyrl-UZ"/>
              </w:rPr>
              <w:t>FTP</w:t>
            </w:r>
            <w:r>
              <w:rPr>
                <w:sz w:val="28"/>
                <w:szCs w:val="28"/>
                <w:lang w:val="uz-Cyrl-UZ"/>
              </w:rPr>
              <w:t xml:space="preserve"> протоколи бўйича эркин фойдалани</w:t>
            </w:r>
            <w:r w:rsidR="00F87D7D">
              <w:rPr>
                <w:sz w:val="28"/>
                <w:szCs w:val="28"/>
                <w:lang w:val="uz-Cyrl-UZ"/>
              </w:rPr>
              <w:t>-</w:t>
            </w:r>
            <w:r>
              <w:rPr>
                <w:sz w:val="28"/>
                <w:szCs w:val="28"/>
                <w:lang w:val="uz-Cyrl-UZ"/>
              </w:rPr>
              <w:t>лиши мумкин бўлган файллар жойлаштири</w:t>
            </w:r>
            <w:r w:rsidR="00F87D7D">
              <w:rPr>
                <w:sz w:val="28"/>
                <w:szCs w:val="28"/>
                <w:lang w:val="uz-Cyrl-UZ"/>
              </w:rPr>
              <w:t>-</w:t>
            </w:r>
            <w:r>
              <w:rPr>
                <w:sz w:val="28"/>
                <w:szCs w:val="28"/>
                <w:lang w:val="uz-Cyrl-UZ"/>
              </w:rPr>
              <w:t>ладиган серв</w:t>
            </w:r>
            <w:r w:rsidRPr="004E5BD5">
              <w:rPr>
                <w:sz w:val="28"/>
                <w:szCs w:val="28"/>
                <w:lang w:val="uz-Cyrl-UZ"/>
              </w:rPr>
              <w:t>ер.</w:t>
            </w:r>
          </w:p>
        </w:tc>
      </w:tr>
      <w:tr w:rsidR="00780619" w:rsidRPr="002752C5">
        <w:trPr>
          <w:tblCellSpacing w:w="0" w:type="dxa"/>
          <w:jc w:val="center"/>
        </w:trPr>
        <w:tc>
          <w:tcPr>
            <w:tcW w:w="2079" w:type="pct"/>
          </w:tcPr>
          <w:p w:rsidR="00780619" w:rsidRPr="0051450D" w:rsidRDefault="00780619" w:rsidP="00A22CF1">
            <w:pPr>
              <w:tabs>
                <w:tab w:val="left" w:pos="4320"/>
                <w:tab w:val="left" w:pos="4500"/>
              </w:tabs>
              <w:rPr>
                <w:b/>
                <w:sz w:val="28"/>
                <w:szCs w:val="28"/>
                <w:lang w:val="uz-Cyrl-UZ"/>
              </w:rPr>
            </w:pPr>
            <w:r w:rsidRPr="00900E1A">
              <w:rPr>
                <w:b/>
                <w:sz w:val="28"/>
                <w:szCs w:val="28"/>
                <w:lang w:val="uz-Cyrl-UZ"/>
              </w:rPr>
              <w:t>IP</w:t>
            </w:r>
            <w:r w:rsidRPr="00844AE4">
              <w:rPr>
                <w:b/>
                <w:sz w:val="28"/>
                <w:szCs w:val="28"/>
                <w:lang w:val="uz-Cyrl-UZ"/>
              </w:rPr>
              <w:t>-адрес</w:t>
            </w:r>
          </w:p>
          <w:p w:rsidR="00780619" w:rsidRPr="00233D49" w:rsidRDefault="00780619" w:rsidP="00A22CF1">
            <w:pPr>
              <w:tabs>
                <w:tab w:val="left" w:pos="4320"/>
                <w:tab w:val="left" w:pos="4500"/>
              </w:tabs>
              <w:rPr>
                <w:sz w:val="28"/>
                <w:szCs w:val="28"/>
                <w:lang w:val="uz-Cyrl-UZ"/>
              </w:rPr>
            </w:pPr>
            <w:r w:rsidRPr="00844AE4">
              <w:rPr>
                <w:b/>
                <w:sz w:val="28"/>
                <w:szCs w:val="28"/>
                <w:lang w:val="uz-Cyrl-UZ"/>
              </w:rPr>
              <w:t xml:space="preserve">uz </w:t>
            </w:r>
            <w:r w:rsidRPr="00271386">
              <w:rPr>
                <w:sz w:val="28"/>
                <w:szCs w:val="28"/>
                <w:lang w:val="uz-Cyrl-UZ"/>
              </w:rPr>
              <w:t>-</w:t>
            </w:r>
            <w:r w:rsidRPr="00844AE4">
              <w:rPr>
                <w:b/>
                <w:sz w:val="28"/>
                <w:szCs w:val="28"/>
                <w:lang w:val="uz-Cyrl-UZ"/>
              </w:rPr>
              <w:t xml:space="preserve"> </w:t>
            </w:r>
            <w:r w:rsidRPr="009C2C11">
              <w:rPr>
                <w:i/>
                <w:sz w:val="28"/>
                <w:szCs w:val="28"/>
                <w:lang w:val="uz-Cyrl-UZ"/>
              </w:rPr>
              <w:t>IP</w:t>
            </w:r>
            <w:r w:rsidRPr="00233D49">
              <w:rPr>
                <w:sz w:val="28"/>
                <w:szCs w:val="28"/>
                <w:lang w:val="uz-Cyrl-UZ"/>
              </w:rPr>
              <w:t>-adres</w:t>
            </w:r>
          </w:p>
          <w:p w:rsidR="00780619" w:rsidRPr="00233D49" w:rsidRDefault="00780619" w:rsidP="00A22CF1">
            <w:pPr>
              <w:tabs>
                <w:tab w:val="left" w:pos="4320"/>
                <w:tab w:val="left" w:pos="4500"/>
              </w:tabs>
              <w:rPr>
                <w:sz w:val="28"/>
                <w:szCs w:val="28"/>
                <w:lang w:val="uz-Cyrl-UZ"/>
              </w:rPr>
            </w:pPr>
            <w:r w:rsidRPr="00233D49">
              <w:rPr>
                <w:sz w:val="28"/>
                <w:szCs w:val="28"/>
                <w:lang w:val="uz-Cyrl-UZ"/>
              </w:rPr>
              <w:t xml:space="preserve">       IP-адрес</w:t>
            </w:r>
          </w:p>
          <w:p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271386">
              <w:rPr>
                <w:sz w:val="28"/>
                <w:szCs w:val="28"/>
                <w:lang w:val="uz-Cyrl-UZ"/>
              </w:rPr>
              <w:t>-</w:t>
            </w:r>
            <w:r w:rsidRPr="00900E1A">
              <w:rPr>
                <w:b/>
                <w:sz w:val="28"/>
                <w:szCs w:val="28"/>
                <w:lang w:val="uz-Cyrl-UZ"/>
              </w:rPr>
              <w:t xml:space="preserve"> </w:t>
            </w:r>
            <w:r w:rsidRPr="00233D49">
              <w:rPr>
                <w:sz w:val="28"/>
                <w:szCs w:val="28"/>
                <w:lang w:val="uz-Cyrl-UZ"/>
              </w:rPr>
              <w:t>IP address</w:t>
            </w:r>
            <w:r w:rsidRPr="00900E1A">
              <w:rPr>
                <w:b/>
                <w:sz w:val="28"/>
                <w:szCs w:val="28"/>
                <w:lang w:val="uz-Cyrl-UZ"/>
              </w:rPr>
              <w:t xml:space="preserve"> </w:t>
            </w:r>
          </w:p>
          <w:p w:rsidR="00780619" w:rsidRPr="00900E1A" w:rsidRDefault="00780619" w:rsidP="00A22CF1">
            <w:pPr>
              <w:tabs>
                <w:tab w:val="left" w:pos="4320"/>
                <w:tab w:val="left" w:pos="4500"/>
              </w:tabs>
              <w:rPr>
                <w:b/>
                <w:sz w:val="28"/>
                <w:szCs w:val="28"/>
                <w:lang w:val="uz-Cyrl-UZ"/>
              </w:rPr>
            </w:pPr>
          </w:p>
        </w:tc>
        <w:tc>
          <w:tcPr>
            <w:tcW w:w="2921" w:type="pct"/>
          </w:tcPr>
          <w:p w:rsidR="00780619" w:rsidRPr="00900E1A" w:rsidRDefault="00780619" w:rsidP="00A22CF1">
            <w:pPr>
              <w:tabs>
                <w:tab w:val="left" w:pos="4320"/>
                <w:tab w:val="left" w:pos="4500"/>
              </w:tabs>
              <w:jc w:val="both"/>
              <w:rPr>
                <w:sz w:val="28"/>
                <w:szCs w:val="28"/>
                <w:lang w:val="uz-Cyrl-UZ"/>
              </w:rPr>
            </w:pPr>
            <w:r w:rsidRPr="00900E1A">
              <w:rPr>
                <w:sz w:val="28"/>
                <w:szCs w:val="28"/>
                <w:lang w:val="uz-Cyrl-UZ"/>
              </w:rPr>
              <w:t xml:space="preserve">Сетевой адрес в Интернете − 4-байтовое </w:t>
            </w:r>
            <w:r w:rsidRPr="00900E1A">
              <w:rPr>
                <w:sz w:val="28"/>
                <w:szCs w:val="28"/>
                <w:lang w:val="uz-Cyrl-UZ"/>
              </w:rPr>
              <w:br/>
              <w:t>(32-разрядное) число, задающее уникальный номер хост-компьютера в Интернете. IP-адреса делятся на пять классов: A, B, C, D и E. Класс D, в частности, задает поток инфор</w:t>
            </w:r>
            <w:r w:rsidR="008D5443">
              <w:rPr>
                <w:sz w:val="28"/>
                <w:szCs w:val="28"/>
                <w:lang w:val="uz-Cyrl-UZ"/>
              </w:rPr>
              <w:t>-</w:t>
            </w:r>
            <w:r w:rsidRPr="00900E1A">
              <w:rPr>
                <w:sz w:val="28"/>
                <w:szCs w:val="28"/>
                <w:lang w:val="uz-Cyrl-UZ"/>
              </w:rPr>
              <w:t>мации типа «точка-много точек». Каждому классу сетевых адресов выделяется опреде</w:t>
            </w:r>
            <w:r w:rsidR="008D5443">
              <w:rPr>
                <w:sz w:val="28"/>
                <w:szCs w:val="28"/>
                <w:lang w:val="uz-Cyrl-UZ"/>
              </w:rPr>
              <w:t>-</w:t>
            </w:r>
            <w:r w:rsidRPr="00900E1A">
              <w:rPr>
                <w:sz w:val="28"/>
                <w:szCs w:val="28"/>
                <w:lang w:val="uz-Cyrl-UZ"/>
              </w:rPr>
              <w:t>лённое число ад</w:t>
            </w:r>
            <w:r>
              <w:rPr>
                <w:sz w:val="28"/>
                <w:szCs w:val="28"/>
                <w:lang w:val="uz-Cyrl-UZ"/>
              </w:rPr>
              <w:t>ресов хост-узлов</w:t>
            </w:r>
            <w:r w:rsidRPr="00900E1A">
              <w:rPr>
                <w:sz w:val="28"/>
                <w:szCs w:val="28"/>
                <w:lang w:val="uz-Cyrl-UZ"/>
              </w:rPr>
              <w:t>.</w:t>
            </w:r>
          </w:p>
          <w:p w:rsidR="00780619" w:rsidRPr="008D5443" w:rsidRDefault="00780619" w:rsidP="00A22CF1">
            <w:pPr>
              <w:tabs>
                <w:tab w:val="left" w:pos="4320"/>
                <w:tab w:val="left" w:pos="4500"/>
              </w:tabs>
              <w:jc w:val="both"/>
              <w:rPr>
                <w:sz w:val="16"/>
                <w:szCs w:val="16"/>
                <w:lang w:val="uz-Cyrl-UZ"/>
              </w:rPr>
            </w:pPr>
          </w:p>
          <w:p w:rsidR="00780619" w:rsidRPr="00900E1A" w:rsidRDefault="00780619" w:rsidP="00A22CF1">
            <w:pPr>
              <w:tabs>
                <w:tab w:val="left" w:pos="4320"/>
                <w:tab w:val="left" w:pos="4500"/>
              </w:tabs>
              <w:jc w:val="both"/>
              <w:rPr>
                <w:sz w:val="28"/>
                <w:szCs w:val="28"/>
                <w:lang w:val="uz-Cyrl-UZ"/>
              </w:rPr>
            </w:pPr>
            <w:r w:rsidRPr="00900E1A">
              <w:rPr>
                <w:sz w:val="28"/>
                <w:szCs w:val="28"/>
                <w:lang w:val="uz-Cyrl-UZ"/>
              </w:rPr>
              <w:t>Internetdagi tarmoq adresi, 4</w:t>
            </w:r>
            <w:r>
              <w:rPr>
                <w:sz w:val="28"/>
                <w:szCs w:val="28"/>
                <w:lang w:val="uz-Cyrl-UZ"/>
              </w:rPr>
              <w:t xml:space="preserve"> </w:t>
            </w:r>
            <w:r w:rsidRPr="00900E1A">
              <w:rPr>
                <w:sz w:val="28"/>
                <w:szCs w:val="28"/>
                <w:lang w:val="uz-Cyrl-UZ"/>
              </w:rPr>
              <w:t>baytli (32</w:t>
            </w:r>
            <w:r>
              <w:rPr>
                <w:sz w:val="28"/>
                <w:szCs w:val="28"/>
                <w:lang w:val="uz-Cyrl-UZ"/>
              </w:rPr>
              <w:t xml:space="preserve"> </w:t>
            </w:r>
            <w:r w:rsidRPr="00900E1A">
              <w:rPr>
                <w:sz w:val="28"/>
                <w:szCs w:val="28"/>
                <w:lang w:val="uz-Cyrl-UZ"/>
              </w:rPr>
              <w:t>raz</w:t>
            </w:r>
            <w:r w:rsidR="008D5443">
              <w:rPr>
                <w:sz w:val="28"/>
                <w:szCs w:val="28"/>
                <w:lang w:val="uz-Cyrl-UZ"/>
              </w:rPr>
              <w:t>-</w:t>
            </w:r>
            <w:r w:rsidRPr="00900E1A">
              <w:rPr>
                <w:sz w:val="28"/>
                <w:szCs w:val="28"/>
                <w:lang w:val="uz-Cyrl-UZ"/>
              </w:rPr>
              <w:t xml:space="preserve">ryadli) son, Internetdagi xost-kompyuter noyob raqamini beradi. </w:t>
            </w:r>
            <w:r w:rsidRPr="009C2C11">
              <w:rPr>
                <w:i/>
                <w:sz w:val="28"/>
                <w:szCs w:val="28"/>
                <w:lang w:val="uz-Cyrl-UZ"/>
              </w:rPr>
              <w:t>IP</w:t>
            </w:r>
            <w:r w:rsidRPr="00900E1A">
              <w:rPr>
                <w:sz w:val="28"/>
                <w:szCs w:val="28"/>
                <w:lang w:val="uz-Cyrl-UZ"/>
              </w:rPr>
              <w:t xml:space="preserve"> adres beshta klassga bo‘linadi: </w:t>
            </w:r>
            <w:r w:rsidRPr="009C2C11">
              <w:rPr>
                <w:i/>
                <w:sz w:val="28"/>
                <w:szCs w:val="28"/>
                <w:lang w:val="uz-Cyrl-UZ"/>
              </w:rPr>
              <w:t>A, B, C, D</w:t>
            </w:r>
            <w:r w:rsidRPr="00900E1A">
              <w:rPr>
                <w:sz w:val="28"/>
                <w:szCs w:val="28"/>
                <w:lang w:val="uz-Cyrl-UZ"/>
              </w:rPr>
              <w:t xml:space="preserve"> va </w:t>
            </w:r>
            <w:r w:rsidRPr="009C2C11">
              <w:rPr>
                <w:i/>
                <w:sz w:val="28"/>
                <w:szCs w:val="28"/>
                <w:lang w:val="uz-Cyrl-UZ"/>
              </w:rPr>
              <w:t>E</w:t>
            </w:r>
            <w:r w:rsidRPr="00900E1A">
              <w:rPr>
                <w:sz w:val="28"/>
                <w:szCs w:val="28"/>
                <w:lang w:val="uz-Cyrl-UZ"/>
              </w:rPr>
              <w:t xml:space="preserve">. </w:t>
            </w:r>
            <w:r w:rsidRPr="009C2C11">
              <w:rPr>
                <w:i/>
                <w:sz w:val="28"/>
                <w:szCs w:val="28"/>
                <w:lang w:val="uz-Cyrl-UZ"/>
              </w:rPr>
              <w:t>D</w:t>
            </w:r>
            <w:r w:rsidRPr="00900E1A">
              <w:rPr>
                <w:sz w:val="28"/>
                <w:szCs w:val="28"/>
                <w:lang w:val="uz-Cyrl-UZ"/>
              </w:rPr>
              <w:t xml:space="preserve"> klassi, xususan, «nuqta-ko‘p nuqta» turidagi, ma’lumotlar oqimini belgilaydi. Tarmoq adreslarining har bir klassiga xost-uzellar muayya</w:t>
            </w:r>
            <w:r>
              <w:rPr>
                <w:sz w:val="28"/>
                <w:szCs w:val="28"/>
                <w:lang w:val="uz-Cyrl-UZ"/>
              </w:rPr>
              <w:t>n adreslarining soni ajratiladi</w:t>
            </w:r>
            <w:r w:rsidRPr="00900E1A">
              <w:rPr>
                <w:sz w:val="28"/>
                <w:szCs w:val="28"/>
                <w:lang w:val="uz-Cyrl-UZ"/>
              </w:rPr>
              <w:t>.</w:t>
            </w:r>
          </w:p>
          <w:p w:rsidR="00780619" w:rsidRPr="008D5443" w:rsidRDefault="00780619" w:rsidP="00A22CF1">
            <w:pPr>
              <w:tabs>
                <w:tab w:val="left" w:pos="4320"/>
                <w:tab w:val="left" w:pos="4500"/>
              </w:tabs>
              <w:jc w:val="both"/>
              <w:rPr>
                <w:sz w:val="16"/>
                <w:szCs w:val="16"/>
                <w:lang w:val="uz-Cyrl-UZ"/>
              </w:rPr>
            </w:pPr>
          </w:p>
          <w:p w:rsidR="00780619" w:rsidRPr="00A87B6D" w:rsidRDefault="00780619" w:rsidP="00A22CF1">
            <w:pPr>
              <w:tabs>
                <w:tab w:val="left" w:pos="4320"/>
                <w:tab w:val="left" w:pos="4500"/>
              </w:tabs>
              <w:jc w:val="both"/>
              <w:rPr>
                <w:sz w:val="28"/>
                <w:szCs w:val="28"/>
                <w:lang w:val="uz-Cyrl-UZ"/>
              </w:rPr>
            </w:pPr>
            <w:r w:rsidRPr="00900E1A">
              <w:rPr>
                <w:sz w:val="28"/>
                <w:szCs w:val="28"/>
                <w:lang w:val="uz-Cyrl-UZ"/>
              </w:rPr>
              <w:t>Интернетдаги тармоқ адреси, 4</w:t>
            </w:r>
            <w:r>
              <w:rPr>
                <w:sz w:val="28"/>
                <w:szCs w:val="28"/>
                <w:lang w:val="uz-Cyrl-UZ"/>
              </w:rPr>
              <w:t xml:space="preserve"> </w:t>
            </w:r>
            <w:r w:rsidRPr="00900E1A">
              <w:rPr>
                <w:sz w:val="28"/>
                <w:szCs w:val="28"/>
                <w:lang w:val="uz-Cyrl-UZ"/>
              </w:rPr>
              <w:t xml:space="preserve">байтли </w:t>
            </w:r>
            <w:r w:rsidR="00325C46">
              <w:rPr>
                <w:sz w:val="28"/>
                <w:szCs w:val="28"/>
              </w:rPr>
              <w:br/>
            </w:r>
            <w:r w:rsidRPr="00900E1A">
              <w:rPr>
                <w:sz w:val="28"/>
                <w:szCs w:val="28"/>
                <w:lang w:val="uz-Cyrl-UZ"/>
              </w:rPr>
              <w:t>(32</w:t>
            </w:r>
            <w:r>
              <w:rPr>
                <w:sz w:val="28"/>
                <w:szCs w:val="28"/>
                <w:lang w:val="uz-Cyrl-UZ"/>
              </w:rPr>
              <w:t xml:space="preserve"> </w:t>
            </w:r>
            <w:r w:rsidRPr="00900E1A">
              <w:rPr>
                <w:sz w:val="28"/>
                <w:szCs w:val="28"/>
                <w:lang w:val="uz-Cyrl-UZ"/>
              </w:rPr>
              <w:t>разрядли) сон, Интернетдаги хост-компьютер ноёб рақамини беради. IP адрес бешта классга бўлинади: A, B, C, D ва E. D класси, хусусан, «нуқта-кўп нуқта» туридаги, маълумотлар оқимини белгилайди. Тармоқ адресларининг ҳар бир классига хост-узеллар муайян адресларининг сони ажратилади.</w:t>
            </w:r>
          </w:p>
        </w:tc>
      </w:tr>
      <w:tr w:rsidR="00780619" w:rsidRPr="002752C5">
        <w:trPr>
          <w:tblCellSpacing w:w="0" w:type="dxa"/>
          <w:jc w:val="center"/>
        </w:trPr>
        <w:tc>
          <w:tcPr>
            <w:tcW w:w="2079" w:type="pct"/>
          </w:tcPr>
          <w:p w:rsidR="00780619" w:rsidRPr="0051450D" w:rsidRDefault="00780619" w:rsidP="00A22CF1">
            <w:pPr>
              <w:tabs>
                <w:tab w:val="left" w:pos="4320"/>
                <w:tab w:val="left" w:pos="4500"/>
              </w:tabs>
              <w:rPr>
                <w:b/>
                <w:sz w:val="28"/>
                <w:szCs w:val="28"/>
                <w:lang w:val="uz-Cyrl-UZ"/>
              </w:rPr>
            </w:pPr>
            <w:r w:rsidRPr="00900E1A">
              <w:rPr>
                <w:b/>
                <w:sz w:val="28"/>
                <w:szCs w:val="28"/>
                <w:lang w:val="uz-Cyrl-UZ"/>
              </w:rPr>
              <w:t>JIT-компилятор, оперативный компилятор</w:t>
            </w:r>
          </w:p>
          <w:p w:rsidR="00780619" w:rsidRPr="00DE4857" w:rsidRDefault="00780619" w:rsidP="00A22CF1">
            <w:pPr>
              <w:tabs>
                <w:tab w:val="left" w:pos="4320"/>
                <w:tab w:val="left" w:pos="4500"/>
              </w:tabs>
              <w:rPr>
                <w:b/>
                <w:sz w:val="28"/>
                <w:szCs w:val="28"/>
                <w:lang w:val="uz-Cyrl-UZ"/>
              </w:rPr>
            </w:pPr>
            <w:r w:rsidRPr="00DE4857">
              <w:rPr>
                <w:b/>
                <w:sz w:val="28"/>
                <w:szCs w:val="28"/>
                <w:lang w:val="uz-Cyrl-UZ"/>
              </w:rPr>
              <w:t xml:space="preserve">uz </w:t>
            </w:r>
            <w:r w:rsidRPr="007541F4">
              <w:rPr>
                <w:sz w:val="28"/>
                <w:szCs w:val="28"/>
                <w:lang w:val="uz-Cyrl-UZ"/>
              </w:rPr>
              <w:t>-</w:t>
            </w:r>
            <w:r w:rsidRPr="00DE4857">
              <w:rPr>
                <w:b/>
                <w:sz w:val="28"/>
                <w:szCs w:val="28"/>
                <w:lang w:val="uz-Cyrl-UZ"/>
              </w:rPr>
              <w:t xml:space="preserve"> </w:t>
            </w:r>
            <w:r w:rsidRPr="00992BA8">
              <w:rPr>
                <w:sz w:val="28"/>
                <w:szCs w:val="28"/>
                <w:lang w:val="uz-Cyrl-UZ"/>
              </w:rPr>
              <w:t xml:space="preserve">operativ kompilyator, </w:t>
            </w:r>
            <w:r w:rsidRPr="00992BA8">
              <w:rPr>
                <w:sz w:val="28"/>
                <w:szCs w:val="28"/>
                <w:lang w:val="uz-Cyrl-UZ"/>
              </w:rPr>
              <w:br/>
            </w:r>
            <w:r w:rsidRPr="00325C46">
              <w:rPr>
                <w:i/>
                <w:sz w:val="28"/>
                <w:szCs w:val="28"/>
                <w:lang w:val="uz-Cyrl-UZ"/>
              </w:rPr>
              <w:t>JIT</w:t>
            </w:r>
            <w:r w:rsidRPr="00992BA8">
              <w:rPr>
                <w:sz w:val="28"/>
                <w:szCs w:val="28"/>
                <w:lang w:val="uz-Cyrl-UZ"/>
              </w:rPr>
              <w:t>-kompilyator</w:t>
            </w:r>
          </w:p>
          <w:p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      </w:t>
            </w:r>
            <w:r w:rsidRPr="00992BA8">
              <w:rPr>
                <w:sz w:val="28"/>
                <w:szCs w:val="28"/>
                <w:lang w:val="uz-Cyrl-UZ"/>
              </w:rPr>
              <w:t xml:space="preserve">оператив компилятор, </w:t>
            </w:r>
            <w:r w:rsidRPr="00992BA8">
              <w:rPr>
                <w:sz w:val="28"/>
                <w:szCs w:val="28"/>
                <w:lang w:val="uz-Cyrl-UZ"/>
              </w:rPr>
              <w:br/>
              <w:t>JIT-компилятор</w:t>
            </w:r>
          </w:p>
          <w:p w:rsidR="00780619" w:rsidRPr="00900E1A" w:rsidRDefault="00780619" w:rsidP="00A22CF1">
            <w:pPr>
              <w:tabs>
                <w:tab w:val="left" w:pos="4320"/>
                <w:tab w:val="left" w:pos="4500"/>
              </w:tabs>
              <w:rPr>
                <w:b/>
                <w:sz w:val="28"/>
                <w:szCs w:val="28"/>
                <w:lang w:val="uz-Cyrl-UZ"/>
              </w:rPr>
            </w:pPr>
            <w:r w:rsidRPr="00844AE4">
              <w:rPr>
                <w:b/>
                <w:sz w:val="28"/>
                <w:szCs w:val="28"/>
                <w:lang w:val="uz-Cyrl-UZ"/>
              </w:rPr>
              <w:t xml:space="preserve">en </w:t>
            </w:r>
            <w:r w:rsidRPr="007541F4">
              <w:rPr>
                <w:sz w:val="28"/>
                <w:szCs w:val="28"/>
                <w:lang w:val="uz-Cyrl-UZ"/>
              </w:rPr>
              <w:t xml:space="preserve">- </w:t>
            </w:r>
            <w:r w:rsidRPr="00992BA8">
              <w:rPr>
                <w:sz w:val="28"/>
                <w:szCs w:val="28"/>
                <w:lang w:val="uz-Cyrl-UZ"/>
              </w:rPr>
              <w:t>JIT compiler</w:t>
            </w:r>
            <w:r w:rsidRPr="00900E1A">
              <w:rPr>
                <w:b/>
                <w:sz w:val="28"/>
                <w:szCs w:val="28"/>
                <w:lang w:val="uz-Cyrl-UZ"/>
              </w:rPr>
              <w:t xml:space="preserve"> </w:t>
            </w:r>
          </w:p>
          <w:p w:rsidR="00780619" w:rsidRPr="00900E1A"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900E1A">
              <w:rPr>
                <w:sz w:val="28"/>
                <w:szCs w:val="28"/>
                <w:lang w:val="uz-Cyrl-UZ"/>
              </w:rPr>
              <w:t>Компилятор, преобразующий исходный текст в машинный код непосредственно перед исполнением программы.</w:t>
            </w:r>
          </w:p>
          <w:p w:rsidR="00780619" w:rsidRPr="00900E1A" w:rsidRDefault="00780619" w:rsidP="00A22CF1">
            <w:pPr>
              <w:tabs>
                <w:tab w:val="left" w:pos="4320"/>
                <w:tab w:val="left" w:pos="4500"/>
              </w:tabs>
              <w:jc w:val="both"/>
              <w:rPr>
                <w:sz w:val="28"/>
                <w:szCs w:val="28"/>
                <w:lang w:val="uz-Cyrl-UZ"/>
              </w:rPr>
            </w:pPr>
          </w:p>
          <w:p w:rsidR="00780619" w:rsidRPr="00900E1A" w:rsidRDefault="00780619" w:rsidP="00A22CF1">
            <w:pPr>
              <w:tabs>
                <w:tab w:val="left" w:pos="4320"/>
                <w:tab w:val="left" w:pos="4500"/>
              </w:tabs>
              <w:jc w:val="both"/>
              <w:rPr>
                <w:sz w:val="28"/>
                <w:szCs w:val="28"/>
                <w:lang w:val="uz-Cyrl-UZ"/>
              </w:rPr>
            </w:pPr>
            <w:r w:rsidRPr="00900E1A">
              <w:rPr>
                <w:sz w:val="28"/>
                <w:szCs w:val="28"/>
                <w:lang w:val="uz-Cyrl-UZ"/>
              </w:rPr>
              <w:t>Boshlang‘ich matnni bevosita dasturni bajarish</w:t>
            </w:r>
            <w:r w:rsidR="00D07AD1">
              <w:rPr>
                <w:sz w:val="28"/>
                <w:szCs w:val="28"/>
                <w:lang w:val="uz-Cyrl-UZ"/>
              </w:rPr>
              <w:t>-</w:t>
            </w:r>
            <w:r w:rsidRPr="00900E1A">
              <w:rPr>
                <w:sz w:val="28"/>
                <w:szCs w:val="28"/>
                <w:lang w:val="uz-Cyrl-UZ"/>
              </w:rPr>
              <w:t>dan oldin mashina kodiga aylantiradigan kom</w:t>
            </w:r>
            <w:r w:rsidR="00D07AD1">
              <w:rPr>
                <w:sz w:val="28"/>
                <w:szCs w:val="28"/>
                <w:lang w:val="uz-Cyrl-UZ"/>
              </w:rPr>
              <w:t>-</w:t>
            </w:r>
            <w:r w:rsidRPr="00900E1A">
              <w:rPr>
                <w:sz w:val="28"/>
                <w:szCs w:val="28"/>
                <w:lang w:val="uz-Cyrl-UZ"/>
              </w:rPr>
              <w:t>pilyator.</w:t>
            </w:r>
          </w:p>
          <w:p w:rsidR="00780619" w:rsidRPr="00900E1A" w:rsidRDefault="00780619" w:rsidP="00A22CF1">
            <w:pPr>
              <w:tabs>
                <w:tab w:val="left" w:pos="4320"/>
                <w:tab w:val="left" w:pos="4500"/>
              </w:tabs>
              <w:jc w:val="both"/>
              <w:rPr>
                <w:sz w:val="28"/>
                <w:szCs w:val="28"/>
                <w:lang w:val="uz-Cyrl-UZ"/>
              </w:rPr>
            </w:pPr>
          </w:p>
          <w:p w:rsidR="00780619" w:rsidRPr="00900E1A" w:rsidRDefault="00780619" w:rsidP="00A22CF1">
            <w:pPr>
              <w:tabs>
                <w:tab w:val="left" w:pos="4320"/>
                <w:tab w:val="left" w:pos="4500"/>
              </w:tabs>
              <w:jc w:val="both"/>
              <w:rPr>
                <w:sz w:val="28"/>
                <w:szCs w:val="28"/>
                <w:lang w:val="uz-Cyrl-UZ"/>
              </w:rPr>
            </w:pPr>
            <w:r w:rsidRPr="00900E1A">
              <w:rPr>
                <w:sz w:val="28"/>
                <w:szCs w:val="28"/>
                <w:lang w:val="uz-Cyrl-UZ"/>
              </w:rPr>
              <w:t>Бошланғич матнни бевосита дастурни бажа</w:t>
            </w:r>
            <w:r w:rsidR="00433823">
              <w:rPr>
                <w:sz w:val="28"/>
                <w:szCs w:val="28"/>
                <w:lang w:val="uz-Cyrl-UZ"/>
              </w:rPr>
              <w:t>-</w:t>
            </w:r>
            <w:r w:rsidRPr="00900E1A">
              <w:rPr>
                <w:sz w:val="28"/>
                <w:szCs w:val="28"/>
                <w:lang w:val="uz-Cyrl-UZ"/>
              </w:rPr>
              <w:t>ришдан олдин машина кодига айлантира</w:t>
            </w:r>
            <w:r w:rsidR="00433823">
              <w:rPr>
                <w:sz w:val="28"/>
                <w:szCs w:val="28"/>
                <w:lang w:val="uz-Cyrl-UZ"/>
              </w:rPr>
              <w:t>-</w:t>
            </w:r>
            <w:r w:rsidRPr="00900E1A">
              <w:rPr>
                <w:sz w:val="28"/>
                <w:szCs w:val="28"/>
                <w:lang w:val="uz-Cyrl-UZ"/>
              </w:rPr>
              <w:t>диган компилятор.</w:t>
            </w:r>
          </w:p>
        </w:tc>
      </w:tr>
      <w:tr w:rsidR="00780619" w:rsidRPr="002752C5">
        <w:trPr>
          <w:tblCellSpacing w:w="0" w:type="dxa"/>
          <w:jc w:val="center"/>
        </w:trPr>
        <w:tc>
          <w:tcPr>
            <w:tcW w:w="2079" w:type="pct"/>
          </w:tcPr>
          <w:p w:rsidR="00780619" w:rsidRPr="00900E1A" w:rsidRDefault="00780619" w:rsidP="00A22CF1">
            <w:pPr>
              <w:tabs>
                <w:tab w:val="left" w:pos="4320"/>
                <w:tab w:val="left" w:pos="4500"/>
              </w:tabs>
              <w:rPr>
                <w:b/>
                <w:sz w:val="28"/>
                <w:szCs w:val="28"/>
                <w:lang w:val="uz-Cyrl-UZ"/>
              </w:rPr>
            </w:pPr>
            <w:r w:rsidRPr="00900E1A">
              <w:rPr>
                <w:b/>
                <w:sz w:val="28"/>
                <w:szCs w:val="28"/>
                <w:lang w:val="uz-Cyrl-UZ"/>
              </w:rPr>
              <w:t>LISP-компьютер</w:t>
            </w:r>
          </w:p>
          <w:p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uz </w:t>
            </w:r>
            <w:r w:rsidRPr="00835CDE">
              <w:rPr>
                <w:sz w:val="28"/>
                <w:szCs w:val="28"/>
                <w:lang w:val="uz-Cyrl-UZ"/>
              </w:rPr>
              <w:t>-</w:t>
            </w:r>
            <w:r w:rsidRPr="00900E1A">
              <w:rPr>
                <w:b/>
                <w:sz w:val="28"/>
                <w:szCs w:val="28"/>
                <w:lang w:val="uz-Cyrl-UZ"/>
              </w:rPr>
              <w:t xml:space="preserve"> </w:t>
            </w:r>
            <w:r w:rsidRPr="00835CDE">
              <w:rPr>
                <w:i/>
                <w:sz w:val="28"/>
                <w:szCs w:val="28"/>
                <w:lang w:val="uz-Cyrl-UZ"/>
              </w:rPr>
              <w:t>LISP</w:t>
            </w:r>
            <w:r w:rsidRPr="00992BA8">
              <w:rPr>
                <w:sz w:val="28"/>
                <w:szCs w:val="28"/>
                <w:lang w:val="uz-Cyrl-UZ"/>
              </w:rPr>
              <w:t>-kompyuteri</w:t>
            </w:r>
          </w:p>
          <w:p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       </w:t>
            </w:r>
            <w:r w:rsidRPr="00992BA8">
              <w:rPr>
                <w:sz w:val="28"/>
                <w:szCs w:val="28"/>
                <w:lang w:val="uz-Cyrl-UZ"/>
              </w:rPr>
              <w:t>LISP-компьютери</w:t>
            </w:r>
          </w:p>
          <w:p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835CDE">
              <w:rPr>
                <w:sz w:val="28"/>
                <w:szCs w:val="28"/>
                <w:lang w:val="uz-Cyrl-UZ"/>
              </w:rPr>
              <w:t>-</w:t>
            </w:r>
            <w:r w:rsidRPr="00900E1A">
              <w:rPr>
                <w:b/>
                <w:sz w:val="28"/>
                <w:szCs w:val="28"/>
                <w:lang w:val="uz-Cyrl-UZ"/>
              </w:rPr>
              <w:t xml:space="preserve"> </w:t>
            </w:r>
            <w:r w:rsidRPr="00992BA8">
              <w:rPr>
                <w:sz w:val="28"/>
                <w:szCs w:val="28"/>
                <w:lang w:val="uz-Cyrl-UZ"/>
              </w:rPr>
              <w:t>LISP machine</w:t>
            </w:r>
            <w:r w:rsidRPr="00900E1A">
              <w:rPr>
                <w:b/>
                <w:sz w:val="28"/>
                <w:szCs w:val="28"/>
                <w:lang w:val="uz-Cyrl-UZ"/>
              </w:rPr>
              <w:t xml:space="preserve"> </w:t>
            </w:r>
          </w:p>
          <w:p w:rsidR="00780619" w:rsidRPr="00900E1A"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900E1A">
              <w:rPr>
                <w:sz w:val="28"/>
                <w:szCs w:val="28"/>
                <w:lang w:val="uz-Cyrl-UZ"/>
              </w:rPr>
              <w:t>Компьютер, в системе команд которого реализованы операции работы со списками и основные функции языка LISP. Такие компьютеры можно отнести к классу интеллектуальных компьютеров.</w:t>
            </w:r>
          </w:p>
          <w:p w:rsidR="00780619" w:rsidRPr="00900E1A" w:rsidRDefault="00780619" w:rsidP="00A22CF1">
            <w:pPr>
              <w:tabs>
                <w:tab w:val="left" w:pos="4320"/>
                <w:tab w:val="left" w:pos="4500"/>
              </w:tabs>
              <w:jc w:val="both"/>
              <w:rPr>
                <w:sz w:val="28"/>
                <w:szCs w:val="28"/>
                <w:lang w:val="uz-Cyrl-UZ"/>
              </w:rPr>
            </w:pPr>
          </w:p>
          <w:p w:rsidR="00780619" w:rsidRPr="00900E1A" w:rsidRDefault="00780619" w:rsidP="00A22CF1">
            <w:pPr>
              <w:tabs>
                <w:tab w:val="left" w:pos="4320"/>
                <w:tab w:val="left" w:pos="4500"/>
              </w:tabs>
              <w:jc w:val="both"/>
              <w:rPr>
                <w:sz w:val="28"/>
                <w:szCs w:val="28"/>
                <w:lang w:val="uz-Cyrl-UZ"/>
              </w:rPr>
            </w:pPr>
            <w:r w:rsidRPr="00900E1A">
              <w:rPr>
                <w:sz w:val="28"/>
                <w:szCs w:val="28"/>
                <w:lang w:val="uz-Cyrl-UZ"/>
              </w:rPr>
              <w:t>Komandalar</w:t>
            </w:r>
            <w:r>
              <w:rPr>
                <w:sz w:val="28"/>
                <w:szCs w:val="28"/>
                <w:lang w:val="uz-Cyrl-UZ"/>
              </w:rPr>
              <w:t xml:space="preserve"> tizimida</w:t>
            </w:r>
            <w:r w:rsidRPr="00B25D11">
              <w:rPr>
                <w:sz w:val="28"/>
                <w:szCs w:val="28"/>
                <w:lang w:val="uz-Cyrl-UZ"/>
              </w:rPr>
              <w:t xml:space="preserve"> </w:t>
            </w:r>
            <w:r w:rsidRPr="00900E1A">
              <w:rPr>
                <w:sz w:val="28"/>
                <w:szCs w:val="28"/>
                <w:lang w:val="uz-Cyrl-UZ"/>
              </w:rPr>
              <w:t>LISP</w:t>
            </w:r>
            <w:r w:rsidRPr="00B25D11">
              <w:rPr>
                <w:sz w:val="28"/>
                <w:szCs w:val="28"/>
                <w:lang w:val="uz-Cyrl-UZ"/>
              </w:rPr>
              <w:t xml:space="preserve"> </w:t>
            </w:r>
            <w:r>
              <w:rPr>
                <w:sz w:val="28"/>
                <w:szCs w:val="28"/>
                <w:lang w:val="uz-Cyrl-UZ"/>
              </w:rPr>
              <w:t>tili asosiy funk</w:t>
            </w:r>
            <w:r w:rsidRPr="00900E1A">
              <w:rPr>
                <w:sz w:val="28"/>
                <w:szCs w:val="28"/>
                <w:lang w:val="uz-Cyrl-UZ"/>
              </w:rPr>
              <w:t>siya</w:t>
            </w:r>
            <w:r w:rsidR="00433823">
              <w:rPr>
                <w:sz w:val="28"/>
                <w:szCs w:val="28"/>
                <w:lang w:val="uz-Cyrl-UZ"/>
              </w:rPr>
              <w:t>-</w:t>
            </w:r>
            <w:r w:rsidRPr="00900E1A">
              <w:rPr>
                <w:sz w:val="28"/>
                <w:szCs w:val="28"/>
                <w:lang w:val="uz-Cyrl-UZ"/>
              </w:rPr>
              <w:t>lari va ro‘yxatlar bilan ishlash operatsiyalari joriy qilingan kompyuter. Bunday kompyuter</w:t>
            </w:r>
            <w:r w:rsidR="00433823">
              <w:rPr>
                <w:sz w:val="28"/>
                <w:szCs w:val="28"/>
                <w:lang w:val="uz-Cyrl-UZ"/>
              </w:rPr>
              <w:t>-</w:t>
            </w:r>
            <w:r w:rsidRPr="00900E1A">
              <w:rPr>
                <w:sz w:val="28"/>
                <w:szCs w:val="28"/>
                <w:lang w:val="uz-Cyrl-UZ"/>
              </w:rPr>
              <w:t xml:space="preserve">larni intellektual kompyuterlar </w:t>
            </w:r>
            <w:r w:rsidRPr="005B6905">
              <w:rPr>
                <w:sz w:val="28"/>
                <w:szCs w:val="28"/>
                <w:lang w:val="uz-Cyrl-UZ"/>
              </w:rPr>
              <w:t>turkum</w:t>
            </w:r>
            <w:r w:rsidRPr="00900E1A">
              <w:rPr>
                <w:sz w:val="28"/>
                <w:szCs w:val="28"/>
                <w:lang w:val="uz-Cyrl-UZ"/>
              </w:rPr>
              <w:t>iga kiri</w:t>
            </w:r>
            <w:r w:rsidR="00433823">
              <w:rPr>
                <w:sz w:val="28"/>
                <w:szCs w:val="28"/>
                <w:lang w:val="uz-Cyrl-UZ"/>
              </w:rPr>
              <w:t>-</w:t>
            </w:r>
            <w:r w:rsidRPr="00900E1A">
              <w:rPr>
                <w:sz w:val="28"/>
                <w:szCs w:val="28"/>
                <w:lang w:val="uz-Cyrl-UZ"/>
              </w:rPr>
              <w:t>tish mumkin</w:t>
            </w:r>
          </w:p>
          <w:p w:rsidR="00780619" w:rsidRPr="00900E1A" w:rsidRDefault="00780619" w:rsidP="00A22CF1">
            <w:pPr>
              <w:tabs>
                <w:tab w:val="left" w:pos="4320"/>
                <w:tab w:val="left" w:pos="4500"/>
              </w:tabs>
              <w:jc w:val="both"/>
              <w:rPr>
                <w:sz w:val="28"/>
                <w:szCs w:val="28"/>
                <w:lang w:val="uz-Cyrl-UZ"/>
              </w:rPr>
            </w:pPr>
          </w:p>
          <w:p w:rsidR="00780619" w:rsidRPr="00900E1A" w:rsidRDefault="00780619" w:rsidP="00A22CF1">
            <w:pPr>
              <w:tabs>
                <w:tab w:val="left" w:pos="4320"/>
                <w:tab w:val="left" w:pos="4500"/>
              </w:tabs>
              <w:jc w:val="both"/>
              <w:rPr>
                <w:sz w:val="28"/>
                <w:szCs w:val="28"/>
                <w:lang w:val="uz-Cyrl-UZ"/>
              </w:rPr>
            </w:pPr>
            <w:r w:rsidRPr="00900E1A">
              <w:rPr>
                <w:sz w:val="28"/>
                <w:szCs w:val="28"/>
                <w:lang w:val="uz-Cyrl-UZ"/>
              </w:rPr>
              <w:t>Командалар</w:t>
            </w:r>
            <w:r>
              <w:rPr>
                <w:sz w:val="28"/>
                <w:szCs w:val="28"/>
                <w:lang w:val="uz-Cyrl-UZ"/>
              </w:rPr>
              <w:t xml:space="preserve"> тизимида</w:t>
            </w:r>
            <w:r w:rsidRPr="00B25D11">
              <w:rPr>
                <w:sz w:val="28"/>
                <w:szCs w:val="28"/>
                <w:lang w:val="uz-Cyrl-UZ"/>
              </w:rPr>
              <w:t xml:space="preserve"> </w:t>
            </w:r>
            <w:r w:rsidRPr="00900E1A">
              <w:rPr>
                <w:sz w:val="28"/>
                <w:szCs w:val="28"/>
                <w:lang w:val="uz-Cyrl-UZ"/>
              </w:rPr>
              <w:t>LISP</w:t>
            </w:r>
            <w:r w:rsidRPr="00B25D11">
              <w:rPr>
                <w:sz w:val="28"/>
                <w:szCs w:val="28"/>
                <w:lang w:val="uz-Cyrl-UZ"/>
              </w:rPr>
              <w:t xml:space="preserve"> </w:t>
            </w:r>
            <w:r w:rsidRPr="00900E1A">
              <w:rPr>
                <w:sz w:val="28"/>
                <w:szCs w:val="28"/>
                <w:lang w:val="uz-Cyrl-UZ"/>
              </w:rPr>
              <w:t>тили асосий функциялари ва рўйхатлар билан ишлаш операциялари жорий қилинган компьютер. Бундай компьютерларни интеллектуал ком</w:t>
            </w:r>
            <w:r w:rsidRPr="005B6905">
              <w:rPr>
                <w:sz w:val="28"/>
                <w:szCs w:val="28"/>
                <w:lang w:val="uz-Cyrl-UZ"/>
              </w:rPr>
              <w:t>-</w:t>
            </w:r>
            <w:r w:rsidRPr="00900E1A">
              <w:rPr>
                <w:sz w:val="28"/>
                <w:szCs w:val="28"/>
                <w:lang w:val="uz-Cyrl-UZ"/>
              </w:rPr>
              <w:t xml:space="preserve">пьютерлар </w:t>
            </w:r>
            <w:r w:rsidRPr="005B6905">
              <w:rPr>
                <w:sz w:val="28"/>
                <w:szCs w:val="28"/>
                <w:lang w:val="uz-Cyrl-UZ"/>
              </w:rPr>
              <w:t>туркум</w:t>
            </w:r>
            <w:r w:rsidRPr="00900E1A">
              <w:rPr>
                <w:sz w:val="28"/>
                <w:szCs w:val="28"/>
                <w:lang w:val="uz-Cyrl-UZ"/>
              </w:rPr>
              <w:t>ига киритиш мумкин.</w:t>
            </w:r>
          </w:p>
        </w:tc>
      </w:tr>
      <w:tr w:rsidR="00780619" w:rsidRPr="002752C5">
        <w:trPr>
          <w:tblCellSpacing w:w="0" w:type="dxa"/>
          <w:jc w:val="center"/>
        </w:trPr>
        <w:tc>
          <w:tcPr>
            <w:tcW w:w="2079" w:type="pct"/>
          </w:tcPr>
          <w:p w:rsidR="00780619" w:rsidRPr="008D5443" w:rsidRDefault="00780619" w:rsidP="00A22CF1">
            <w:pPr>
              <w:tabs>
                <w:tab w:val="left" w:pos="4320"/>
                <w:tab w:val="left" w:pos="4500"/>
              </w:tabs>
              <w:rPr>
                <w:b/>
                <w:sz w:val="28"/>
                <w:szCs w:val="28"/>
                <w:lang w:val="uz-Cyrl-UZ"/>
              </w:rPr>
            </w:pPr>
            <w:r w:rsidRPr="008D5443">
              <w:rPr>
                <w:b/>
                <w:sz w:val="28"/>
                <w:szCs w:val="28"/>
              </w:rPr>
              <w:t>МАС-адрес</w:t>
            </w:r>
          </w:p>
          <w:p w:rsidR="00780619" w:rsidRPr="008D5443" w:rsidRDefault="00780619" w:rsidP="00A22CF1">
            <w:pPr>
              <w:tabs>
                <w:tab w:val="left" w:pos="4320"/>
                <w:tab w:val="left" w:pos="4500"/>
              </w:tabs>
              <w:rPr>
                <w:b/>
                <w:sz w:val="28"/>
                <w:szCs w:val="28"/>
              </w:rPr>
            </w:pPr>
            <w:r w:rsidRPr="008D5443">
              <w:rPr>
                <w:b/>
                <w:sz w:val="28"/>
                <w:szCs w:val="28"/>
                <w:lang w:val="en-US"/>
              </w:rPr>
              <w:t>uz</w:t>
            </w:r>
            <w:r w:rsidRPr="008D5443">
              <w:rPr>
                <w:b/>
                <w:sz w:val="28"/>
                <w:szCs w:val="28"/>
              </w:rPr>
              <w:t xml:space="preserve"> </w:t>
            </w:r>
            <w:r w:rsidRPr="008D5443">
              <w:rPr>
                <w:sz w:val="28"/>
                <w:szCs w:val="28"/>
                <w:lang w:val="uz-Cyrl-UZ"/>
              </w:rPr>
              <w:t>-</w:t>
            </w:r>
            <w:r w:rsidRPr="008D5443">
              <w:rPr>
                <w:b/>
                <w:sz w:val="28"/>
                <w:szCs w:val="28"/>
              </w:rPr>
              <w:t xml:space="preserve"> </w:t>
            </w:r>
            <w:r w:rsidRPr="008D5443">
              <w:rPr>
                <w:i/>
                <w:sz w:val="28"/>
                <w:szCs w:val="28"/>
                <w:lang w:val="en-US"/>
              </w:rPr>
              <w:t>MA</w:t>
            </w:r>
            <w:r w:rsidRPr="008D5443">
              <w:rPr>
                <w:i/>
                <w:sz w:val="28"/>
                <w:szCs w:val="28"/>
              </w:rPr>
              <w:t>С</w:t>
            </w:r>
            <w:r w:rsidRPr="008D5443">
              <w:rPr>
                <w:sz w:val="28"/>
                <w:szCs w:val="28"/>
              </w:rPr>
              <w:t>-</w:t>
            </w:r>
            <w:r w:rsidRPr="008D5443">
              <w:rPr>
                <w:sz w:val="28"/>
                <w:szCs w:val="28"/>
                <w:lang w:val="en-US"/>
              </w:rPr>
              <w:t>adres</w:t>
            </w:r>
          </w:p>
          <w:p w:rsidR="00780619" w:rsidRPr="008D5443" w:rsidRDefault="00780619" w:rsidP="00A22CF1">
            <w:pPr>
              <w:tabs>
                <w:tab w:val="left" w:pos="4320"/>
                <w:tab w:val="left" w:pos="4500"/>
              </w:tabs>
              <w:rPr>
                <w:sz w:val="28"/>
                <w:szCs w:val="28"/>
              </w:rPr>
            </w:pPr>
            <w:r w:rsidRPr="008D5443">
              <w:rPr>
                <w:b/>
                <w:sz w:val="28"/>
                <w:szCs w:val="28"/>
              </w:rPr>
              <w:t xml:space="preserve">       </w:t>
            </w:r>
            <w:r w:rsidRPr="008D5443">
              <w:rPr>
                <w:sz w:val="28"/>
                <w:szCs w:val="28"/>
              </w:rPr>
              <w:t>МАС-адрес</w:t>
            </w:r>
          </w:p>
          <w:p w:rsidR="00780619" w:rsidRPr="008D5443" w:rsidRDefault="00780619" w:rsidP="00A22CF1">
            <w:pPr>
              <w:tabs>
                <w:tab w:val="left" w:pos="4320"/>
                <w:tab w:val="left" w:pos="4500"/>
              </w:tabs>
              <w:rPr>
                <w:sz w:val="28"/>
                <w:szCs w:val="28"/>
                <w:lang w:val="uz-Cyrl-UZ"/>
              </w:rPr>
            </w:pPr>
            <w:r w:rsidRPr="008D5443">
              <w:rPr>
                <w:b/>
                <w:sz w:val="28"/>
                <w:szCs w:val="28"/>
                <w:lang w:val="en-US"/>
              </w:rPr>
              <w:t xml:space="preserve">en </w:t>
            </w:r>
            <w:r w:rsidRPr="008D5443">
              <w:rPr>
                <w:sz w:val="28"/>
                <w:szCs w:val="28"/>
                <w:lang w:val="uz-Cyrl-UZ"/>
              </w:rPr>
              <w:t>-</w:t>
            </w:r>
            <w:r w:rsidRPr="008D5443">
              <w:rPr>
                <w:sz w:val="28"/>
                <w:szCs w:val="28"/>
                <w:lang w:val="en-US"/>
              </w:rPr>
              <w:t xml:space="preserve"> MAC address </w:t>
            </w:r>
          </w:p>
          <w:p w:rsidR="00780619" w:rsidRPr="008D5443" w:rsidRDefault="00780619" w:rsidP="00A22CF1">
            <w:pPr>
              <w:tabs>
                <w:tab w:val="left" w:pos="4320"/>
                <w:tab w:val="left" w:pos="4500"/>
              </w:tabs>
              <w:rPr>
                <w:b/>
                <w:sz w:val="28"/>
                <w:szCs w:val="28"/>
                <w:lang w:val="en-US"/>
              </w:rPr>
            </w:pPr>
          </w:p>
        </w:tc>
        <w:tc>
          <w:tcPr>
            <w:tcW w:w="2921" w:type="pct"/>
          </w:tcPr>
          <w:p w:rsidR="00822779" w:rsidRPr="008D5443" w:rsidRDefault="00822779" w:rsidP="00822779">
            <w:pPr>
              <w:tabs>
                <w:tab w:val="left" w:pos="4320"/>
                <w:tab w:val="left" w:pos="4500"/>
              </w:tabs>
              <w:jc w:val="both"/>
              <w:rPr>
                <w:sz w:val="28"/>
                <w:szCs w:val="28"/>
              </w:rPr>
            </w:pPr>
            <w:r w:rsidRPr="008D5443">
              <w:rPr>
                <w:sz w:val="28"/>
                <w:szCs w:val="28"/>
              </w:rPr>
              <w:t>Уникальный идентификатор, присваивае-мый каждой единице оборудования компьютерных сетей. Большинство сетевых протоколов канального уровня используют одно из трёх пространств MAC-адресов, управляемых IEEE: MAC-48, EUI-48 и EUI-64. В широковещательных сетях (таких, как сети на основе Ethernet) MAC-адрес позволяет уникально идентифицировать каждый узел сети и доставлять данные только этому узлу.</w:t>
            </w:r>
          </w:p>
          <w:p w:rsidR="00822779" w:rsidRPr="008D5443" w:rsidRDefault="00822779" w:rsidP="00822779">
            <w:pPr>
              <w:tabs>
                <w:tab w:val="left" w:pos="4320"/>
                <w:tab w:val="left" w:pos="4500"/>
              </w:tabs>
              <w:jc w:val="both"/>
              <w:rPr>
                <w:sz w:val="28"/>
                <w:szCs w:val="28"/>
              </w:rPr>
            </w:pPr>
          </w:p>
          <w:p w:rsidR="00822779" w:rsidRPr="008D5443" w:rsidRDefault="00822779" w:rsidP="00822779">
            <w:pPr>
              <w:jc w:val="both"/>
              <w:rPr>
                <w:sz w:val="28"/>
                <w:szCs w:val="28"/>
                <w:lang w:val="en-US"/>
              </w:rPr>
            </w:pPr>
            <w:r w:rsidRPr="008D5443">
              <w:rPr>
                <w:sz w:val="28"/>
                <w:szCs w:val="28"/>
                <w:lang w:val="en-US"/>
              </w:rPr>
              <w:t>Kompyuter tarmoqlarining har birlik uskunasiga beriladigan noyob identifikator. Kanal darajasidagi tarmoq protokollarining ko‘pchiligida IEEE tomonidan boshqariladigan MAC-adreslar uchta fazosidan biri foydalaniladi: MAC-48, EUI-48 va EUI-64. Keng eshittirish (tarqatish) tarmoqlari (Ethernet asosidagi tarmoqlar kabi) MAC-adres tarmoqning har bir uzelini yagona tarzda identifikatsiya qilish va ma’lumotlarni faqat shu uzelga yetkazish imkonini beradi.</w:t>
            </w:r>
          </w:p>
          <w:p w:rsidR="00822779" w:rsidRPr="00A60C6F" w:rsidRDefault="00822779" w:rsidP="00822779">
            <w:pPr>
              <w:tabs>
                <w:tab w:val="left" w:pos="4320"/>
                <w:tab w:val="left" w:pos="4500"/>
              </w:tabs>
              <w:jc w:val="both"/>
              <w:rPr>
                <w:sz w:val="28"/>
                <w:szCs w:val="28"/>
                <w:lang w:val="en-US"/>
              </w:rPr>
            </w:pPr>
          </w:p>
          <w:p w:rsidR="00433823" w:rsidRPr="008D5443" w:rsidRDefault="00822779" w:rsidP="00822779">
            <w:pPr>
              <w:tabs>
                <w:tab w:val="left" w:pos="4320"/>
                <w:tab w:val="left" w:pos="4500"/>
              </w:tabs>
              <w:jc w:val="both"/>
              <w:rPr>
                <w:sz w:val="28"/>
                <w:szCs w:val="28"/>
              </w:rPr>
            </w:pPr>
            <w:r w:rsidRPr="008D5443">
              <w:rPr>
                <w:sz w:val="28"/>
                <w:szCs w:val="28"/>
              </w:rPr>
              <w:t xml:space="preserve">Компьютер тармоқларининг ҳар бирлик ускунасига бериладиган ноёб идентифиқатор. Канал даражасидаги тармоқ протоколларининг кўпчилигида IEEE томонидан бошқариладиган  MAC-адреслар учта фазосидан бири фойдаланилади: MAC-48, EUI-48 ва EUI-64. Кенг эшиттириш (тарқатиш) тармоқларида (Ethernet асосидаги тармоқлар каби) MAC-адрес тармоқнинг ҳар бир узелини ягона тарзда идентификация қилиш ва маълумотларни фақат шу узелга етказиш имконини беради.  </w:t>
            </w:r>
          </w:p>
        </w:tc>
      </w:tr>
      <w:tr w:rsidR="00780619" w:rsidRPr="002752C5">
        <w:trPr>
          <w:tblCellSpacing w:w="0" w:type="dxa"/>
          <w:jc w:val="center"/>
        </w:trPr>
        <w:tc>
          <w:tcPr>
            <w:tcW w:w="2079" w:type="pct"/>
          </w:tcPr>
          <w:p w:rsidR="00780619" w:rsidRPr="00DE4143" w:rsidRDefault="00780619" w:rsidP="00A22CF1">
            <w:pPr>
              <w:tabs>
                <w:tab w:val="left" w:pos="4320"/>
                <w:tab w:val="left" w:pos="4500"/>
              </w:tabs>
              <w:rPr>
                <w:b/>
                <w:sz w:val="28"/>
                <w:szCs w:val="28"/>
                <w:lang w:val="uz-Cyrl-UZ"/>
              </w:rPr>
            </w:pPr>
            <w:r w:rsidRPr="00900E1A">
              <w:rPr>
                <w:b/>
                <w:sz w:val="28"/>
                <w:szCs w:val="28"/>
                <w:lang w:val="uz-Cyrl-UZ"/>
              </w:rPr>
              <w:t>N-звенная модель</w:t>
            </w:r>
          </w:p>
          <w:p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uz </w:t>
            </w:r>
            <w:r w:rsidRPr="000757E5">
              <w:rPr>
                <w:sz w:val="28"/>
                <w:szCs w:val="28"/>
                <w:lang w:val="uz-Cyrl-UZ"/>
              </w:rPr>
              <w:t>-</w:t>
            </w:r>
            <w:r w:rsidRPr="00900E1A">
              <w:rPr>
                <w:b/>
                <w:sz w:val="28"/>
                <w:szCs w:val="28"/>
                <w:lang w:val="uz-Cyrl-UZ"/>
              </w:rPr>
              <w:t xml:space="preserve"> </w:t>
            </w:r>
            <w:r w:rsidRPr="00C02133">
              <w:rPr>
                <w:i/>
                <w:sz w:val="28"/>
                <w:szCs w:val="28"/>
                <w:lang w:val="uz-Cyrl-UZ"/>
              </w:rPr>
              <w:t>N</w:t>
            </w:r>
            <w:r w:rsidRPr="00992BA8">
              <w:rPr>
                <w:sz w:val="28"/>
                <w:szCs w:val="28"/>
                <w:lang w:val="uz-Cyrl-UZ"/>
              </w:rPr>
              <w:t>-zvenoli model</w:t>
            </w:r>
          </w:p>
          <w:p w:rsidR="00780619" w:rsidRPr="00900E1A" w:rsidRDefault="00780619" w:rsidP="00A22CF1">
            <w:pPr>
              <w:tabs>
                <w:tab w:val="left" w:pos="4320"/>
                <w:tab w:val="left" w:pos="4500"/>
              </w:tabs>
              <w:rPr>
                <w:b/>
                <w:sz w:val="28"/>
                <w:szCs w:val="28"/>
                <w:lang w:val="uz-Cyrl-UZ"/>
              </w:rPr>
            </w:pPr>
            <w:r w:rsidRPr="00992BA8">
              <w:rPr>
                <w:sz w:val="28"/>
                <w:szCs w:val="28"/>
                <w:lang w:val="uz-Cyrl-UZ"/>
              </w:rPr>
              <w:t xml:space="preserve">      </w:t>
            </w:r>
            <w:r>
              <w:rPr>
                <w:sz w:val="28"/>
                <w:szCs w:val="28"/>
                <w:lang w:val="uz-Cyrl-UZ"/>
              </w:rPr>
              <w:t xml:space="preserve"> </w:t>
            </w:r>
            <w:r w:rsidRPr="00992BA8">
              <w:rPr>
                <w:sz w:val="28"/>
                <w:szCs w:val="28"/>
                <w:lang w:val="uz-Cyrl-UZ"/>
              </w:rPr>
              <w:t>N-звеноли модель</w:t>
            </w:r>
          </w:p>
          <w:p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0757E5">
              <w:rPr>
                <w:sz w:val="28"/>
                <w:szCs w:val="28"/>
                <w:lang w:val="uz-Cyrl-UZ"/>
              </w:rPr>
              <w:t xml:space="preserve">- </w:t>
            </w:r>
            <w:r w:rsidRPr="00992BA8">
              <w:rPr>
                <w:sz w:val="28"/>
                <w:szCs w:val="28"/>
                <w:lang w:val="uz-Cyrl-UZ"/>
              </w:rPr>
              <w:t xml:space="preserve">N-tier model </w:t>
            </w:r>
            <w:r w:rsidRPr="00900E1A">
              <w:rPr>
                <w:b/>
                <w:sz w:val="28"/>
                <w:szCs w:val="28"/>
                <w:lang w:val="uz-Cyrl-UZ"/>
              </w:rPr>
              <w:t xml:space="preserve"> </w:t>
            </w:r>
          </w:p>
          <w:p w:rsidR="00780619" w:rsidRPr="00900E1A"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900E1A">
              <w:rPr>
                <w:sz w:val="28"/>
                <w:szCs w:val="28"/>
                <w:lang w:val="uz-Cyrl-UZ"/>
              </w:rPr>
              <w:t>Клиент-серверная</w:t>
            </w:r>
            <w:r>
              <w:rPr>
                <w:sz w:val="28"/>
                <w:szCs w:val="28"/>
                <w:lang w:val="uz-Cyrl-UZ"/>
              </w:rPr>
              <w:t xml:space="preserve"> модель</w:t>
            </w:r>
            <w:r w:rsidRPr="00900E1A">
              <w:rPr>
                <w:sz w:val="28"/>
                <w:szCs w:val="28"/>
                <w:lang w:val="uz-Cyrl-UZ"/>
              </w:rPr>
              <w:t xml:space="preserve">, использующая разделение вычислительной нагрузки среди нескольких серверов приложений. Позволяет увеличить число возможных клиентских мест по сравнению с двухзвенной моделью. </w:t>
            </w:r>
          </w:p>
          <w:p w:rsidR="00780619" w:rsidRPr="00900E1A" w:rsidRDefault="00780619" w:rsidP="00A22CF1">
            <w:pPr>
              <w:tabs>
                <w:tab w:val="left" w:pos="4320"/>
                <w:tab w:val="left" w:pos="4500"/>
              </w:tabs>
              <w:jc w:val="both"/>
              <w:rPr>
                <w:sz w:val="28"/>
                <w:szCs w:val="28"/>
                <w:lang w:val="uz-Cyrl-UZ"/>
              </w:rPr>
            </w:pPr>
          </w:p>
          <w:p w:rsidR="00780619" w:rsidRPr="00900E1A" w:rsidRDefault="00780619" w:rsidP="00A22CF1">
            <w:pPr>
              <w:tabs>
                <w:tab w:val="left" w:pos="4320"/>
                <w:tab w:val="left" w:pos="4500"/>
              </w:tabs>
              <w:jc w:val="both"/>
              <w:rPr>
                <w:sz w:val="28"/>
                <w:szCs w:val="28"/>
                <w:lang w:val="uz-Cyrl-UZ"/>
              </w:rPr>
            </w:pPr>
            <w:r>
              <w:rPr>
                <w:sz w:val="28"/>
                <w:szCs w:val="28"/>
                <w:lang w:val="uz-Cyrl-UZ"/>
              </w:rPr>
              <w:t xml:space="preserve">Hisoblash </w:t>
            </w:r>
            <w:r w:rsidRPr="00900E1A">
              <w:rPr>
                <w:sz w:val="28"/>
                <w:szCs w:val="28"/>
                <w:lang w:val="uz-Cyrl-UZ"/>
              </w:rPr>
              <w:t>yu</w:t>
            </w:r>
            <w:r>
              <w:rPr>
                <w:sz w:val="28"/>
                <w:szCs w:val="28"/>
                <w:lang w:val="uz-Cyrl-UZ"/>
              </w:rPr>
              <w:t xml:space="preserve">klamasining, </w:t>
            </w:r>
            <w:r w:rsidRPr="00900E1A">
              <w:rPr>
                <w:sz w:val="28"/>
                <w:szCs w:val="28"/>
                <w:lang w:val="uz-Cyrl-UZ"/>
              </w:rPr>
              <w:t>ilovalarning bir necha serverida taqsimlanishidan foydalaniladigan mijoz-server modeli. Ikki zvenoli modelga qaraganda, mijoz o‘rinlari sonini oshirish imkonini beradi.</w:t>
            </w:r>
          </w:p>
          <w:p w:rsidR="00780619" w:rsidRPr="00900E1A" w:rsidRDefault="00780619" w:rsidP="00A22CF1">
            <w:pPr>
              <w:tabs>
                <w:tab w:val="left" w:pos="4320"/>
                <w:tab w:val="left" w:pos="4500"/>
              </w:tabs>
              <w:jc w:val="both"/>
              <w:rPr>
                <w:sz w:val="28"/>
                <w:szCs w:val="28"/>
                <w:lang w:val="uz-Cyrl-UZ"/>
              </w:rPr>
            </w:pPr>
          </w:p>
          <w:p w:rsidR="00780619" w:rsidRPr="00900E1A" w:rsidRDefault="00780619" w:rsidP="00A22CF1">
            <w:pPr>
              <w:tabs>
                <w:tab w:val="left" w:pos="4320"/>
                <w:tab w:val="left" w:pos="4500"/>
              </w:tabs>
              <w:jc w:val="both"/>
              <w:rPr>
                <w:sz w:val="28"/>
                <w:szCs w:val="28"/>
                <w:lang w:val="uz-Cyrl-UZ"/>
              </w:rPr>
            </w:pPr>
            <w:r>
              <w:rPr>
                <w:sz w:val="28"/>
                <w:szCs w:val="28"/>
                <w:lang w:val="uz-Cyrl-UZ"/>
              </w:rPr>
              <w:t xml:space="preserve">Ҳисоблаш </w:t>
            </w:r>
            <w:r w:rsidRPr="00900E1A">
              <w:rPr>
                <w:sz w:val="28"/>
                <w:szCs w:val="28"/>
                <w:lang w:val="uz-Cyrl-UZ"/>
              </w:rPr>
              <w:t>ю</w:t>
            </w:r>
            <w:r>
              <w:rPr>
                <w:sz w:val="28"/>
                <w:szCs w:val="28"/>
                <w:lang w:val="uz-Cyrl-UZ"/>
              </w:rPr>
              <w:t xml:space="preserve">кламасининг, </w:t>
            </w:r>
            <w:r w:rsidRPr="00900E1A">
              <w:rPr>
                <w:sz w:val="28"/>
                <w:szCs w:val="28"/>
                <w:lang w:val="uz-Cyrl-UZ"/>
              </w:rPr>
              <w:t>иловаларнинг бир неча серверида тақсимланишидан фойдала</w:t>
            </w:r>
            <w:r w:rsidR="00433823">
              <w:rPr>
                <w:sz w:val="28"/>
                <w:szCs w:val="28"/>
                <w:lang w:val="uz-Cyrl-UZ"/>
              </w:rPr>
              <w:t>-</w:t>
            </w:r>
            <w:r w:rsidRPr="00900E1A">
              <w:rPr>
                <w:sz w:val="28"/>
                <w:szCs w:val="28"/>
                <w:lang w:val="uz-Cyrl-UZ"/>
              </w:rPr>
              <w:t>ниладиган мижоз-сервер модели. Икки зве</w:t>
            </w:r>
            <w:r w:rsidR="00433823">
              <w:rPr>
                <w:sz w:val="28"/>
                <w:szCs w:val="28"/>
                <w:lang w:val="uz-Cyrl-UZ"/>
              </w:rPr>
              <w:t>-</w:t>
            </w:r>
            <w:r w:rsidRPr="00900E1A">
              <w:rPr>
                <w:sz w:val="28"/>
                <w:szCs w:val="28"/>
                <w:lang w:val="uz-Cyrl-UZ"/>
              </w:rPr>
              <w:t>ноли моделга қараганда, мижоз ўринлари сонини ошириш имконини беради.</w:t>
            </w:r>
          </w:p>
        </w:tc>
      </w:tr>
      <w:tr w:rsidR="00780619" w:rsidRPr="00A60C6F">
        <w:trPr>
          <w:tblCellSpacing w:w="0" w:type="dxa"/>
          <w:jc w:val="center"/>
        </w:trPr>
        <w:tc>
          <w:tcPr>
            <w:tcW w:w="2079" w:type="pct"/>
          </w:tcPr>
          <w:p w:rsidR="00780619" w:rsidRPr="00900E1A" w:rsidRDefault="00780619" w:rsidP="00A22CF1">
            <w:pPr>
              <w:tabs>
                <w:tab w:val="left" w:pos="4320"/>
                <w:tab w:val="left" w:pos="4500"/>
              </w:tabs>
              <w:rPr>
                <w:b/>
                <w:sz w:val="28"/>
                <w:szCs w:val="28"/>
                <w:lang w:val="uz-Cyrl-UZ"/>
              </w:rPr>
            </w:pPr>
            <w:r w:rsidRPr="00900E1A">
              <w:rPr>
                <w:b/>
                <w:sz w:val="28"/>
                <w:szCs w:val="28"/>
                <w:lang w:val="uz-Cyrl-UZ"/>
              </w:rPr>
              <w:t>PC-карта</w:t>
            </w:r>
          </w:p>
          <w:p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uz </w:t>
            </w:r>
            <w:r w:rsidRPr="000757E5">
              <w:rPr>
                <w:sz w:val="28"/>
                <w:szCs w:val="28"/>
                <w:lang w:val="uz-Cyrl-UZ"/>
              </w:rPr>
              <w:t>-</w:t>
            </w:r>
            <w:r w:rsidRPr="00900E1A">
              <w:rPr>
                <w:b/>
                <w:sz w:val="28"/>
                <w:szCs w:val="28"/>
                <w:lang w:val="uz-Cyrl-UZ"/>
              </w:rPr>
              <w:t xml:space="preserve"> </w:t>
            </w:r>
            <w:r w:rsidRPr="0021307E">
              <w:rPr>
                <w:i/>
                <w:sz w:val="28"/>
                <w:szCs w:val="28"/>
                <w:lang w:val="uz-Cyrl-UZ"/>
              </w:rPr>
              <w:t>PC</w:t>
            </w:r>
            <w:r w:rsidRPr="00992BA8">
              <w:rPr>
                <w:sz w:val="28"/>
                <w:szCs w:val="28"/>
                <w:lang w:val="uz-Cyrl-UZ"/>
              </w:rPr>
              <w:t>-karta</w:t>
            </w:r>
          </w:p>
          <w:p w:rsidR="00780619" w:rsidRPr="00992BA8" w:rsidRDefault="00780619" w:rsidP="00A22CF1">
            <w:pPr>
              <w:tabs>
                <w:tab w:val="left" w:pos="4320"/>
                <w:tab w:val="left" w:pos="4500"/>
              </w:tabs>
              <w:rPr>
                <w:sz w:val="28"/>
                <w:szCs w:val="28"/>
                <w:lang w:val="uz-Cyrl-UZ"/>
              </w:rPr>
            </w:pPr>
            <w:r w:rsidRPr="00992BA8">
              <w:rPr>
                <w:sz w:val="28"/>
                <w:szCs w:val="28"/>
                <w:lang w:val="uz-Cyrl-UZ"/>
              </w:rPr>
              <w:t xml:space="preserve">       PC-карта</w:t>
            </w:r>
          </w:p>
          <w:p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0757E5">
              <w:rPr>
                <w:sz w:val="28"/>
                <w:szCs w:val="28"/>
                <w:lang w:val="uz-Cyrl-UZ"/>
              </w:rPr>
              <w:t>-</w:t>
            </w:r>
            <w:r w:rsidRPr="00900E1A">
              <w:rPr>
                <w:b/>
                <w:sz w:val="28"/>
                <w:szCs w:val="28"/>
                <w:lang w:val="uz-Cyrl-UZ"/>
              </w:rPr>
              <w:t xml:space="preserve"> </w:t>
            </w:r>
            <w:r w:rsidRPr="00992BA8">
              <w:rPr>
                <w:sz w:val="28"/>
                <w:szCs w:val="28"/>
                <w:lang w:val="uz-Cyrl-UZ"/>
              </w:rPr>
              <w:t>PC card</w:t>
            </w:r>
            <w:r w:rsidRPr="00900E1A">
              <w:rPr>
                <w:b/>
                <w:sz w:val="28"/>
                <w:szCs w:val="28"/>
                <w:lang w:val="uz-Cyrl-UZ"/>
              </w:rPr>
              <w:t xml:space="preserve"> </w:t>
            </w:r>
          </w:p>
          <w:p w:rsidR="00780619" w:rsidRPr="00900E1A" w:rsidRDefault="00780619" w:rsidP="00A22CF1">
            <w:pPr>
              <w:tabs>
                <w:tab w:val="left" w:pos="4320"/>
                <w:tab w:val="left" w:pos="4500"/>
              </w:tabs>
              <w:rPr>
                <w:b/>
                <w:sz w:val="28"/>
                <w:szCs w:val="28"/>
                <w:lang w:val="uz-Cyrl-UZ"/>
              </w:rPr>
            </w:pPr>
          </w:p>
        </w:tc>
        <w:tc>
          <w:tcPr>
            <w:tcW w:w="2921" w:type="pct"/>
          </w:tcPr>
          <w:p w:rsidR="00780619" w:rsidRPr="00900E1A" w:rsidRDefault="00780619" w:rsidP="00A22CF1">
            <w:pPr>
              <w:tabs>
                <w:tab w:val="left" w:pos="4320"/>
                <w:tab w:val="left" w:pos="4500"/>
              </w:tabs>
              <w:jc w:val="both"/>
              <w:rPr>
                <w:sz w:val="28"/>
                <w:szCs w:val="28"/>
                <w:lang w:val="uz-Cyrl-UZ"/>
              </w:rPr>
            </w:pPr>
            <w:r w:rsidRPr="00900E1A">
              <w:rPr>
                <w:sz w:val="28"/>
                <w:szCs w:val="28"/>
                <w:lang w:val="uz-Cyrl-UZ"/>
              </w:rPr>
              <w:t>Интерфейсная карта. PCMCIA разработала 16-битный разъем, в который вставляются интерфейсные карты, имеющие размер кре</w:t>
            </w:r>
            <w:r w:rsidR="00433823">
              <w:rPr>
                <w:sz w:val="28"/>
                <w:szCs w:val="28"/>
                <w:lang w:val="uz-Cyrl-UZ"/>
              </w:rPr>
              <w:t>-</w:t>
            </w:r>
            <w:r w:rsidRPr="00900E1A">
              <w:rPr>
                <w:sz w:val="28"/>
                <w:szCs w:val="28"/>
                <w:lang w:val="uz-Cyrl-UZ"/>
              </w:rPr>
              <w:t>дитной карточки. Подключаемые карты называются PC-картами. К портам карт могут быть присоединены, например, моде</w:t>
            </w:r>
            <w:r w:rsidR="00433823">
              <w:rPr>
                <w:sz w:val="28"/>
                <w:szCs w:val="28"/>
                <w:lang w:val="uz-Cyrl-UZ"/>
              </w:rPr>
              <w:t>-</w:t>
            </w:r>
            <w:r w:rsidRPr="00900E1A">
              <w:rPr>
                <w:sz w:val="28"/>
                <w:szCs w:val="28"/>
                <w:lang w:val="uz-Cyrl-UZ"/>
              </w:rPr>
              <w:t xml:space="preserve">мы, звуковые карты и жесткие диски. </w:t>
            </w:r>
          </w:p>
          <w:p w:rsidR="00780619" w:rsidRPr="00900E1A" w:rsidRDefault="00780619" w:rsidP="00A22CF1">
            <w:pPr>
              <w:tabs>
                <w:tab w:val="left" w:pos="4320"/>
                <w:tab w:val="left" w:pos="4500"/>
              </w:tabs>
              <w:jc w:val="both"/>
              <w:rPr>
                <w:sz w:val="28"/>
                <w:szCs w:val="28"/>
                <w:lang w:val="uz-Cyrl-UZ"/>
              </w:rPr>
            </w:pPr>
            <w:r w:rsidRPr="00900E1A">
              <w:rPr>
                <w:sz w:val="28"/>
                <w:szCs w:val="28"/>
                <w:lang w:val="uz-Cyrl-UZ"/>
              </w:rPr>
              <w:t xml:space="preserve">Interfeys karta. </w:t>
            </w:r>
            <w:r w:rsidRPr="0021307E">
              <w:rPr>
                <w:i/>
                <w:sz w:val="28"/>
                <w:szCs w:val="28"/>
                <w:lang w:val="uz-Cyrl-UZ"/>
              </w:rPr>
              <w:t>PCMCIA</w:t>
            </w:r>
            <w:r w:rsidRPr="00900E1A">
              <w:rPr>
                <w:sz w:val="28"/>
                <w:szCs w:val="28"/>
                <w:lang w:val="uz-Cyrl-UZ"/>
              </w:rPr>
              <w:t xml:space="preserve"> 16 bitli ajratkich ishlab chiqqan. Unga kredit kartochka o‘lchamidagi interfeys kartalar kiritiladi. Ulanadigan kartalar </w:t>
            </w:r>
            <w:r w:rsidRPr="0021307E">
              <w:rPr>
                <w:i/>
                <w:sz w:val="28"/>
                <w:szCs w:val="28"/>
                <w:lang w:val="uz-Cyrl-UZ"/>
              </w:rPr>
              <w:t>PC</w:t>
            </w:r>
            <w:r w:rsidRPr="00900E1A">
              <w:rPr>
                <w:sz w:val="28"/>
                <w:szCs w:val="28"/>
                <w:lang w:val="uz-Cyrl-UZ"/>
              </w:rPr>
              <w:t>-kartalar deyiladi. Kartalarning portlariga modemlar, tovush kartalari va qattiq disklar qo‘shilishi mumkin.</w:t>
            </w:r>
          </w:p>
          <w:p w:rsidR="00780619" w:rsidRPr="00900E1A" w:rsidRDefault="00780619" w:rsidP="00A22CF1">
            <w:pPr>
              <w:tabs>
                <w:tab w:val="left" w:pos="4320"/>
                <w:tab w:val="left" w:pos="4500"/>
              </w:tabs>
              <w:jc w:val="both"/>
              <w:rPr>
                <w:sz w:val="28"/>
                <w:szCs w:val="28"/>
                <w:lang w:val="uz-Cyrl-UZ"/>
              </w:rPr>
            </w:pPr>
          </w:p>
          <w:p w:rsidR="00780619" w:rsidRPr="00900E1A" w:rsidRDefault="00780619" w:rsidP="00A22CF1">
            <w:pPr>
              <w:tabs>
                <w:tab w:val="left" w:pos="4320"/>
                <w:tab w:val="left" w:pos="4500"/>
              </w:tabs>
              <w:jc w:val="both"/>
              <w:rPr>
                <w:sz w:val="28"/>
                <w:szCs w:val="28"/>
                <w:lang w:val="uz-Cyrl-UZ"/>
              </w:rPr>
            </w:pPr>
            <w:r w:rsidRPr="00900E1A">
              <w:rPr>
                <w:sz w:val="28"/>
                <w:szCs w:val="28"/>
                <w:lang w:val="uz-Cyrl-UZ"/>
              </w:rPr>
              <w:t>Интерфейс карта. PCMCIA 16 битли ажрат</w:t>
            </w:r>
            <w:r w:rsidR="00433823">
              <w:rPr>
                <w:sz w:val="28"/>
                <w:szCs w:val="28"/>
                <w:lang w:val="uz-Cyrl-UZ"/>
              </w:rPr>
              <w:t>-</w:t>
            </w:r>
            <w:r w:rsidRPr="00900E1A">
              <w:rPr>
                <w:sz w:val="28"/>
                <w:szCs w:val="28"/>
                <w:lang w:val="uz-Cyrl-UZ"/>
              </w:rPr>
              <w:t>кич ишлаб чиққан. Унга кредит карточка ўлчамидаги интерфейс карталар киритилади. Уланадиган карталар PC-карталар дейилади. Карталарнинг портларига модемлар, товуш карталари ва қаттиқ дисклар қўшилиши мумкин.</w:t>
            </w:r>
          </w:p>
        </w:tc>
      </w:tr>
      <w:tr w:rsidR="00780619" w:rsidRPr="002752C5">
        <w:trPr>
          <w:tblCellSpacing w:w="0" w:type="dxa"/>
          <w:jc w:val="center"/>
        </w:trPr>
        <w:tc>
          <w:tcPr>
            <w:tcW w:w="2079" w:type="pct"/>
          </w:tcPr>
          <w:p w:rsidR="00780619" w:rsidRPr="008D5443" w:rsidRDefault="00780619" w:rsidP="00A22CF1">
            <w:pPr>
              <w:tabs>
                <w:tab w:val="left" w:pos="4320"/>
                <w:tab w:val="left" w:pos="4500"/>
              </w:tabs>
              <w:rPr>
                <w:b/>
                <w:sz w:val="28"/>
                <w:szCs w:val="28"/>
                <w:lang w:val="uz-Cyrl-UZ"/>
              </w:rPr>
            </w:pPr>
            <w:r w:rsidRPr="008D5443">
              <w:rPr>
                <w:b/>
                <w:sz w:val="28"/>
                <w:szCs w:val="28"/>
                <w:lang w:val="uz-Cyrl-UZ"/>
              </w:rPr>
              <w:t>PIN-код</w:t>
            </w:r>
          </w:p>
          <w:p w:rsidR="00780619" w:rsidRPr="008D5443" w:rsidRDefault="00780619" w:rsidP="00A22CF1">
            <w:pPr>
              <w:tabs>
                <w:tab w:val="left" w:pos="4320"/>
                <w:tab w:val="left" w:pos="4500"/>
              </w:tabs>
              <w:rPr>
                <w:sz w:val="28"/>
                <w:szCs w:val="28"/>
                <w:lang w:val="uz-Cyrl-UZ"/>
              </w:rPr>
            </w:pPr>
            <w:r w:rsidRPr="008D5443">
              <w:rPr>
                <w:b/>
                <w:sz w:val="28"/>
                <w:szCs w:val="28"/>
                <w:lang w:val="uz-Cyrl-UZ"/>
              </w:rPr>
              <w:t xml:space="preserve">uz </w:t>
            </w:r>
            <w:r w:rsidRPr="008D5443">
              <w:rPr>
                <w:sz w:val="28"/>
                <w:szCs w:val="28"/>
                <w:lang w:val="uz-Cyrl-UZ"/>
              </w:rPr>
              <w:t>-</w:t>
            </w:r>
            <w:r w:rsidRPr="008D5443">
              <w:rPr>
                <w:b/>
                <w:sz w:val="28"/>
                <w:szCs w:val="28"/>
                <w:lang w:val="uz-Cyrl-UZ"/>
              </w:rPr>
              <w:t xml:space="preserve"> </w:t>
            </w:r>
            <w:r w:rsidRPr="008D5443">
              <w:rPr>
                <w:i/>
                <w:sz w:val="28"/>
                <w:szCs w:val="28"/>
                <w:lang w:val="uz-Cyrl-UZ"/>
              </w:rPr>
              <w:t>PIN</w:t>
            </w:r>
            <w:r w:rsidRPr="008D5443">
              <w:rPr>
                <w:sz w:val="28"/>
                <w:szCs w:val="28"/>
                <w:lang w:val="uz-Cyrl-UZ"/>
              </w:rPr>
              <w:t>-kod</w:t>
            </w:r>
          </w:p>
          <w:p w:rsidR="00780619" w:rsidRPr="008D5443" w:rsidRDefault="00780619" w:rsidP="00A22CF1">
            <w:pPr>
              <w:tabs>
                <w:tab w:val="left" w:pos="4320"/>
                <w:tab w:val="left" w:pos="4500"/>
              </w:tabs>
              <w:rPr>
                <w:sz w:val="28"/>
                <w:szCs w:val="28"/>
                <w:lang w:val="uz-Cyrl-UZ"/>
              </w:rPr>
            </w:pPr>
            <w:r w:rsidRPr="008D5443">
              <w:rPr>
                <w:sz w:val="28"/>
                <w:szCs w:val="28"/>
                <w:lang w:val="uz-Cyrl-UZ"/>
              </w:rPr>
              <w:t xml:space="preserve">       PIN-код</w:t>
            </w:r>
          </w:p>
          <w:p w:rsidR="00780619" w:rsidRPr="008D5443" w:rsidRDefault="00780619" w:rsidP="00A22CF1">
            <w:pPr>
              <w:tabs>
                <w:tab w:val="left" w:pos="4320"/>
                <w:tab w:val="left" w:pos="4500"/>
              </w:tabs>
              <w:rPr>
                <w:b/>
                <w:sz w:val="28"/>
                <w:szCs w:val="28"/>
                <w:lang w:val="uz-Cyrl-UZ"/>
              </w:rPr>
            </w:pPr>
            <w:r w:rsidRPr="008D5443">
              <w:rPr>
                <w:b/>
                <w:sz w:val="28"/>
                <w:szCs w:val="28"/>
                <w:lang w:val="uz-Cyrl-UZ"/>
              </w:rPr>
              <w:t xml:space="preserve">en </w:t>
            </w:r>
            <w:r w:rsidRPr="008D5443">
              <w:rPr>
                <w:sz w:val="28"/>
                <w:szCs w:val="28"/>
                <w:lang w:val="uz-Cyrl-UZ"/>
              </w:rPr>
              <w:t>-</w:t>
            </w:r>
            <w:r w:rsidRPr="008D5443">
              <w:rPr>
                <w:b/>
                <w:sz w:val="28"/>
                <w:szCs w:val="28"/>
                <w:lang w:val="uz-Cyrl-UZ"/>
              </w:rPr>
              <w:t xml:space="preserve"> </w:t>
            </w:r>
            <w:r w:rsidRPr="008D5443">
              <w:rPr>
                <w:sz w:val="28"/>
                <w:szCs w:val="28"/>
                <w:lang w:val="uz-Cyrl-UZ"/>
              </w:rPr>
              <w:t>Personal identification number (PIN)</w:t>
            </w:r>
            <w:r w:rsidRPr="008D5443">
              <w:rPr>
                <w:b/>
                <w:sz w:val="28"/>
                <w:szCs w:val="28"/>
                <w:lang w:val="uz-Cyrl-UZ"/>
              </w:rPr>
              <w:t xml:space="preserve"> </w:t>
            </w:r>
          </w:p>
          <w:p w:rsidR="00780619" w:rsidRPr="008D5443" w:rsidRDefault="00780619" w:rsidP="00A22CF1">
            <w:pPr>
              <w:tabs>
                <w:tab w:val="left" w:pos="4320"/>
                <w:tab w:val="left" w:pos="4500"/>
              </w:tabs>
              <w:rPr>
                <w:b/>
                <w:sz w:val="28"/>
                <w:szCs w:val="28"/>
                <w:lang w:val="uz-Cyrl-UZ"/>
              </w:rPr>
            </w:pPr>
          </w:p>
        </w:tc>
        <w:tc>
          <w:tcPr>
            <w:tcW w:w="2921" w:type="pct"/>
          </w:tcPr>
          <w:p w:rsidR="002A3C7C" w:rsidRPr="008D5443" w:rsidRDefault="002A3C7C" w:rsidP="002A3C7C">
            <w:pPr>
              <w:tabs>
                <w:tab w:val="left" w:pos="4320"/>
                <w:tab w:val="left" w:pos="4500"/>
              </w:tabs>
              <w:jc w:val="both"/>
              <w:rPr>
                <w:sz w:val="28"/>
                <w:szCs w:val="28"/>
              </w:rPr>
            </w:pPr>
            <w:r w:rsidRPr="008D5443">
              <w:rPr>
                <w:sz w:val="28"/>
                <w:szCs w:val="28"/>
              </w:rPr>
              <w:t xml:space="preserve">В ходе авторизации операции используется одновременно как пароль доступа держателя карты к терминалу (банкомату) и как секретный ключ для цифровой подписи запроса. Предусматривается для кредитных и подобных карт (например, сим-карт), с помощью которого производится авторизация держателя карты. PIN-код должен знать только держатель карты. </w:t>
            </w:r>
          </w:p>
          <w:p w:rsidR="002A3C7C" w:rsidRPr="008D5443" w:rsidRDefault="002A3C7C" w:rsidP="002A3C7C">
            <w:pPr>
              <w:tabs>
                <w:tab w:val="left" w:pos="4320"/>
                <w:tab w:val="left" w:pos="4500"/>
              </w:tabs>
              <w:jc w:val="both"/>
              <w:rPr>
                <w:sz w:val="28"/>
                <w:szCs w:val="28"/>
              </w:rPr>
            </w:pPr>
          </w:p>
          <w:p w:rsidR="002A3C7C" w:rsidRPr="008D5443" w:rsidRDefault="002A3C7C" w:rsidP="002A3C7C">
            <w:pPr>
              <w:tabs>
                <w:tab w:val="left" w:pos="4320"/>
                <w:tab w:val="left" w:pos="4500"/>
              </w:tabs>
              <w:jc w:val="both"/>
              <w:rPr>
                <w:sz w:val="28"/>
                <w:szCs w:val="28"/>
                <w:lang w:val="en-US"/>
              </w:rPr>
            </w:pPr>
            <w:r w:rsidRPr="008D5443">
              <w:rPr>
                <w:sz w:val="28"/>
                <w:szCs w:val="28"/>
              </w:rPr>
              <w:t xml:space="preserve">Operatsiyani mualliflashtirish (avtorizatsiyalash) chog‘ida bir vaqtda karta egasining terminaldan foydalana olish paroli va so‘rovni raqamli imzolash uchun maxfiy kalit sifatida foydalaniladi. </w:t>
            </w:r>
            <w:r w:rsidRPr="008D5443">
              <w:rPr>
                <w:sz w:val="28"/>
                <w:szCs w:val="28"/>
                <w:lang w:val="en-US"/>
              </w:rPr>
              <w:t>Karta egasining mualliflashtirilishida yordam beradigan kredit va o‘xshash (masalan, sim-kartalar) kartalar uchun ko‘zda tutiladi.  PIN – kodni faqat karta egasi bilishi kerak.</w:t>
            </w:r>
          </w:p>
          <w:p w:rsidR="002A3C7C" w:rsidRPr="00A60C6F" w:rsidRDefault="002A3C7C" w:rsidP="002A3C7C">
            <w:pPr>
              <w:tabs>
                <w:tab w:val="left" w:pos="4320"/>
                <w:tab w:val="left" w:pos="4500"/>
              </w:tabs>
              <w:jc w:val="both"/>
              <w:rPr>
                <w:sz w:val="28"/>
                <w:szCs w:val="28"/>
                <w:lang w:val="en-US"/>
              </w:rPr>
            </w:pPr>
          </w:p>
          <w:p w:rsidR="00433823" w:rsidRPr="008D5443" w:rsidRDefault="002A3C7C" w:rsidP="002A3C7C">
            <w:pPr>
              <w:tabs>
                <w:tab w:val="left" w:pos="4320"/>
                <w:tab w:val="left" w:pos="4500"/>
              </w:tabs>
              <w:jc w:val="both"/>
              <w:rPr>
                <w:sz w:val="28"/>
                <w:szCs w:val="28"/>
                <w:lang w:val="uz-Cyrl-UZ"/>
              </w:rPr>
            </w:pPr>
            <w:r w:rsidRPr="008D5443">
              <w:rPr>
                <w:sz w:val="28"/>
                <w:szCs w:val="28"/>
              </w:rPr>
              <w:t>Операцияни</w:t>
            </w:r>
            <w:r w:rsidRPr="00A60C6F">
              <w:rPr>
                <w:sz w:val="28"/>
                <w:szCs w:val="28"/>
                <w:lang w:val="en-US"/>
              </w:rPr>
              <w:t xml:space="preserve"> </w:t>
            </w:r>
            <w:r w:rsidRPr="008D5443">
              <w:rPr>
                <w:sz w:val="28"/>
                <w:szCs w:val="28"/>
              </w:rPr>
              <w:t>муаллифлаштириш</w:t>
            </w:r>
            <w:r w:rsidRPr="00A60C6F">
              <w:rPr>
                <w:sz w:val="28"/>
                <w:szCs w:val="28"/>
                <w:lang w:val="en-US"/>
              </w:rPr>
              <w:t xml:space="preserve"> (</w:t>
            </w:r>
            <w:r w:rsidRPr="008D5443">
              <w:rPr>
                <w:sz w:val="28"/>
                <w:szCs w:val="28"/>
              </w:rPr>
              <w:t>авториза</w:t>
            </w:r>
            <w:r w:rsidRPr="00A60C6F">
              <w:rPr>
                <w:sz w:val="28"/>
                <w:szCs w:val="28"/>
                <w:lang w:val="en-US"/>
              </w:rPr>
              <w:t>-</w:t>
            </w:r>
            <w:r w:rsidRPr="008D5443">
              <w:rPr>
                <w:sz w:val="28"/>
                <w:szCs w:val="28"/>
              </w:rPr>
              <w:t>циялаш</w:t>
            </w:r>
            <w:r w:rsidRPr="00A60C6F">
              <w:rPr>
                <w:sz w:val="28"/>
                <w:szCs w:val="28"/>
                <w:lang w:val="en-US"/>
              </w:rPr>
              <w:t xml:space="preserve">) </w:t>
            </w:r>
            <w:r w:rsidRPr="008D5443">
              <w:rPr>
                <w:sz w:val="28"/>
                <w:szCs w:val="28"/>
              </w:rPr>
              <w:t>чоғида</w:t>
            </w:r>
            <w:r w:rsidRPr="00A60C6F">
              <w:rPr>
                <w:sz w:val="28"/>
                <w:szCs w:val="28"/>
                <w:lang w:val="en-US"/>
              </w:rPr>
              <w:t xml:space="preserve">, </w:t>
            </w:r>
            <w:r w:rsidRPr="008D5443">
              <w:rPr>
                <w:sz w:val="28"/>
                <w:szCs w:val="28"/>
              </w:rPr>
              <w:t>бир</w:t>
            </w:r>
            <w:r w:rsidRPr="00A60C6F">
              <w:rPr>
                <w:sz w:val="28"/>
                <w:szCs w:val="28"/>
                <w:lang w:val="en-US"/>
              </w:rPr>
              <w:t xml:space="preserve"> </w:t>
            </w:r>
            <w:r w:rsidRPr="008D5443">
              <w:rPr>
                <w:sz w:val="28"/>
                <w:szCs w:val="28"/>
              </w:rPr>
              <w:t>вақтда</w:t>
            </w:r>
            <w:r w:rsidRPr="00A60C6F">
              <w:rPr>
                <w:sz w:val="28"/>
                <w:szCs w:val="28"/>
                <w:lang w:val="en-US"/>
              </w:rPr>
              <w:t xml:space="preserve"> </w:t>
            </w:r>
            <w:r w:rsidRPr="008D5443">
              <w:rPr>
                <w:sz w:val="28"/>
                <w:szCs w:val="28"/>
              </w:rPr>
              <w:t>карта</w:t>
            </w:r>
            <w:r w:rsidRPr="00A60C6F">
              <w:rPr>
                <w:sz w:val="28"/>
                <w:szCs w:val="28"/>
                <w:lang w:val="en-US"/>
              </w:rPr>
              <w:t xml:space="preserve"> </w:t>
            </w:r>
            <w:r w:rsidRPr="008D5443">
              <w:rPr>
                <w:sz w:val="28"/>
                <w:szCs w:val="28"/>
              </w:rPr>
              <w:t>эгасининг</w:t>
            </w:r>
            <w:r w:rsidRPr="00A60C6F">
              <w:rPr>
                <w:sz w:val="28"/>
                <w:szCs w:val="28"/>
                <w:lang w:val="en-US"/>
              </w:rPr>
              <w:t xml:space="preserve"> </w:t>
            </w:r>
            <w:r w:rsidRPr="008D5443">
              <w:rPr>
                <w:sz w:val="28"/>
                <w:szCs w:val="28"/>
              </w:rPr>
              <w:t>терминалдан</w:t>
            </w:r>
            <w:r w:rsidRPr="00A60C6F">
              <w:rPr>
                <w:sz w:val="28"/>
                <w:szCs w:val="28"/>
                <w:lang w:val="en-US"/>
              </w:rPr>
              <w:t xml:space="preserve"> </w:t>
            </w:r>
            <w:r w:rsidRPr="008D5443">
              <w:rPr>
                <w:sz w:val="28"/>
                <w:szCs w:val="28"/>
              </w:rPr>
              <w:t>фойдалана</w:t>
            </w:r>
            <w:r w:rsidRPr="00A60C6F">
              <w:rPr>
                <w:sz w:val="28"/>
                <w:szCs w:val="28"/>
                <w:lang w:val="en-US"/>
              </w:rPr>
              <w:t xml:space="preserve"> </w:t>
            </w:r>
            <w:r w:rsidRPr="008D5443">
              <w:rPr>
                <w:sz w:val="28"/>
                <w:szCs w:val="28"/>
              </w:rPr>
              <w:t>олиш</w:t>
            </w:r>
            <w:r w:rsidRPr="00A60C6F">
              <w:rPr>
                <w:sz w:val="28"/>
                <w:szCs w:val="28"/>
                <w:lang w:val="en-US"/>
              </w:rPr>
              <w:t xml:space="preserve"> </w:t>
            </w:r>
            <w:r w:rsidRPr="008D5443">
              <w:rPr>
                <w:sz w:val="28"/>
                <w:szCs w:val="28"/>
              </w:rPr>
              <w:t>пароли</w:t>
            </w:r>
            <w:r w:rsidRPr="00A60C6F">
              <w:rPr>
                <w:sz w:val="28"/>
                <w:szCs w:val="28"/>
                <w:lang w:val="en-US"/>
              </w:rPr>
              <w:t xml:space="preserve"> </w:t>
            </w:r>
            <w:r w:rsidRPr="008D5443">
              <w:rPr>
                <w:sz w:val="28"/>
                <w:szCs w:val="28"/>
              </w:rPr>
              <w:t>ва</w:t>
            </w:r>
            <w:r w:rsidRPr="00A60C6F">
              <w:rPr>
                <w:sz w:val="28"/>
                <w:szCs w:val="28"/>
                <w:lang w:val="en-US"/>
              </w:rPr>
              <w:t xml:space="preserve"> </w:t>
            </w:r>
            <w:r w:rsidRPr="008D5443">
              <w:rPr>
                <w:sz w:val="28"/>
                <w:szCs w:val="28"/>
              </w:rPr>
              <w:t>сўровни</w:t>
            </w:r>
            <w:r w:rsidRPr="00A60C6F">
              <w:rPr>
                <w:sz w:val="28"/>
                <w:szCs w:val="28"/>
                <w:lang w:val="en-US"/>
              </w:rPr>
              <w:t xml:space="preserve"> </w:t>
            </w:r>
            <w:r w:rsidRPr="008D5443">
              <w:rPr>
                <w:sz w:val="28"/>
                <w:szCs w:val="28"/>
              </w:rPr>
              <w:t>рақамли</w:t>
            </w:r>
            <w:r w:rsidRPr="00A60C6F">
              <w:rPr>
                <w:sz w:val="28"/>
                <w:szCs w:val="28"/>
                <w:lang w:val="en-US"/>
              </w:rPr>
              <w:t xml:space="preserve"> </w:t>
            </w:r>
            <w:r w:rsidRPr="008D5443">
              <w:rPr>
                <w:sz w:val="28"/>
                <w:szCs w:val="28"/>
              </w:rPr>
              <w:t>имзолаш</w:t>
            </w:r>
            <w:r w:rsidRPr="00A60C6F">
              <w:rPr>
                <w:sz w:val="28"/>
                <w:szCs w:val="28"/>
                <w:lang w:val="en-US"/>
              </w:rPr>
              <w:t xml:space="preserve"> </w:t>
            </w:r>
            <w:r w:rsidRPr="008D5443">
              <w:rPr>
                <w:sz w:val="28"/>
                <w:szCs w:val="28"/>
              </w:rPr>
              <w:t>учун</w:t>
            </w:r>
            <w:r w:rsidRPr="00A60C6F">
              <w:rPr>
                <w:sz w:val="28"/>
                <w:szCs w:val="28"/>
                <w:lang w:val="en-US"/>
              </w:rPr>
              <w:t xml:space="preserve"> </w:t>
            </w:r>
            <w:r w:rsidRPr="008D5443">
              <w:rPr>
                <w:sz w:val="28"/>
                <w:szCs w:val="28"/>
              </w:rPr>
              <w:t>махфий</w:t>
            </w:r>
            <w:r w:rsidRPr="00A60C6F">
              <w:rPr>
                <w:sz w:val="28"/>
                <w:szCs w:val="28"/>
                <w:lang w:val="en-US"/>
              </w:rPr>
              <w:t xml:space="preserve"> </w:t>
            </w:r>
            <w:r w:rsidRPr="008D5443">
              <w:rPr>
                <w:sz w:val="28"/>
                <w:szCs w:val="28"/>
              </w:rPr>
              <w:t>калит</w:t>
            </w:r>
            <w:r w:rsidRPr="00A60C6F">
              <w:rPr>
                <w:sz w:val="28"/>
                <w:szCs w:val="28"/>
                <w:lang w:val="en-US"/>
              </w:rPr>
              <w:t xml:space="preserve"> </w:t>
            </w:r>
            <w:r w:rsidRPr="008D5443">
              <w:rPr>
                <w:sz w:val="28"/>
                <w:szCs w:val="28"/>
              </w:rPr>
              <w:t>сифатида</w:t>
            </w:r>
            <w:r w:rsidRPr="00A60C6F">
              <w:rPr>
                <w:sz w:val="28"/>
                <w:szCs w:val="28"/>
                <w:lang w:val="en-US"/>
              </w:rPr>
              <w:t xml:space="preserve"> </w:t>
            </w:r>
            <w:r w:rsidRPr="008D5443">
              <w:rPr>
                <w:sz w:val="28"/>
                <w:szCs w:val="28"/>
              </w:rPr>
              <w:t>фойдаланилади</w:t>
            </w:r>
            <w:r w:rsidRPr="00A60C6F">
              <w:rPr>
                <w:sz w:val="28"/>
                <w:szCs w:val="28"/>
                <w:lang w:val="en-US"/>
              </w:rPr>
              <w:t xml:space="preserve">. </w:t>
            </w:r>
            <w:r w:rsidRPr="008D5443">
              <w:rPr>
                <w:sz w:val="28"/>
                <w:szCs w:val="28"/>
              </w:rPr>
              <w:t xml:space="preserve">Карта эгасининг муаллифлаштирилишида ёрдам берадиган кредит ва ўхшаш (масалан, сим-карталар) карталар учун кўзда тутилади.  PIN-кодни фақат карта эгаси билиши керак.  </w:t>
            </w:r>
          </w:p>
        </w:tc>
      </w:tr>
      <w:tr w:rsidR="00780619" w:rsidRPr="002752C5">
        <w:trPr>
          <w:tblCellSpacing w:w="0" w:type="dxa"/>
          <w:jc w:val="center"/>
        </w:trPr>
        <w:tc>
          <w:tcPr>
            <w:tcW w:w="2079" w:type="pct"/>
          </w:tcPr>
          <w:p w:rsidR="00780619" w:rsidRPr="004E19FA" w:rsidRDefault="00780619" w:rsidP="00A22CF1">
            <w:pPr>
              <w:tabs>
                <w:tab w:val="left" w:pos="4320"/>
                <w:tab w:val="left" w:pos="4500"/>
              </w:tabs>
              <w:rPr>
                <w:b/>
                <w:sz w:val="28"/>
                <w:szCs w:val="28"/>
                <w:lang w:val="uz-Cyrl-UZ"/>
              </w:rPr>
            </w:pPr>
            <w:r w:rsidRPr="004E19FA">
              <w:rPr>
                <w:b/>
                <w:sz w:val="28"/>
                <w:szCs w:val="28"/>
                <w:lang w:val="uz-Cyrl-UZ"/>
              </w:rPr>
              <w:t>Telnet</w:t>
            </w:r>
          </w:p>
          <w:p w:rsidR="00780619" w:rsidRPr="00AB2B51" w:rsidRDefault="00780619" w:rsidP="00A22CF1">
            <w:pPr>
              <w:tabs>
                <w:tab w:val="left" w:pos="4320"/>
                <w:tab w:val="left" w:pos="4500"/>
              </w:tabs>
              <w:rPr>
                <w:sz w:val="28"/>
                <w:szCs w:val="28"/>
                <w:lang w:val="uz-Cyrl-UZ"/>
              </w:rPr>
            </w:pPr>
            <w:r w:rsidRPr="004E19FA">
              <w:rPr>
                <w:b/>
                <w:sz w:val="28"/>
                <w:szCs w:val="28"/>
                <w:lang w:val="uz-Cyrl-UZ"/>
              </w:rPr>
              <w:t xml:space="preserve">uz </w:t>
            </w:r>
            <w:r w:rsidRPr="000757E5">
              <w:rPr>
                <w:sz w:val="28"/>
                <w:szCs w:val="28"/>
                <w:lang w:val="uz-Cyrl-UZ"/>
              </w:rPr>
              <w:t>-</w:t>
            </w:r>
            <w:r w:rsidRPr="004E19FA">
              <w:rPr>
                <w:b/>
                <w:sz w:val="28"/>
                <w:szCs w:val="28"/>
                <w:lang w:val="uz-Cyrl-UZ"/>
              </w:rPr>
              <w:t xml:space="preserve"> </w:t>
            </w:r>
            <w:r w:rsidRPr="0021307E">
              <w:rPr>
                <w:i/>
                <w:sz w:val="28"/>
                <w:szCs w:val="28"/>
                <w:lang w:val="uz-Cyrl-UZ"/>
              </w:rPr>
              <w:t>Telnet</w:t>
            </w:r>
          </w:p>
          <w:p w:rsidR="00780619" w:rsidRPr="00AB2B51" w:rsidRDefault="00780619" w:rsidP="00A22CF1">
            <w:pPr>
              <w:tabs>
                <w:tab w:val="left" w:pos="4320"/>
                <w:tab w:val="left" w:pos="4500"/>
              </w:tabs>
              <w:rPr>
                <w:sz w:val="28"/>
                <w:szCs w:val="28"/>
                <w:lang w:val="uz-Cyrl-UZ"/>
              </w:rPr>
            </w:pPr>
            <w:r w:rsidRPr="00AB2B51">
              <w:rPr>
                <w:sz w:val="28"/>
                <w:szCs w:val="28"/>
                <w:lang w:val="uz-Cyrl-UZ"/>
              </w:rPr>
              <w:t xml:space="preserve">      </w:t>
            </w:r>
            <w:r w:rsidRPr="002E1A74">
              <w:rPr>
                <w:sz w:val="28"/>
                <w:szCs w:val="28"/>
                <w:lang w:val="en-US"/>
              </w:rPr>
              <w:t xml:space="preserve"> </w:t>
            </w:r>
            <w:r w:rsidRPr="00AB2B51">
              <w:rPr>
                <w:sz w:val="28"/>
                <w:szCs w:val="28"/>
                <w:lang w:val="uz-Cyrl-UZ"/>
              </w:rPr>
              <w:t>Telnet</w:t>
            </w:r>
          </w:p>
          <w:p w:rsidR="00780619" w:rsidRPr="004E19FA" w:rsidRDefault="00780619" w:rsidP="00A22CF1">
            <w:pPr>
              <w:tabs>
                <w:tab w:val="left" w:pos="4320"/>
                <w:tab w:val="left" w:pos="4500"/>
              </w:tabs>
              <w:rPr>
                <w:b/>
                <w:sz w:val="28"/>
                <w:szCs w:val="28"/>
                <w:lang w:val="uz-Cyrl-UZ"/>
              </w:rPr>
            </w:pPr>
            <w:r w:rsidRPr="004E19FA">
              <w:rPr>
                <w:b/>
                <w:sz w:val="28"/>
                <w:szCs w:val="28"/>
                <w:lang w:val="uz-Cyrl-UZ"/>
              </w:rPr>
              <w:t xml:space="preserve">en </w:t>
            </w:r>
            <w:r w:rsidRPr="000757E5">
              <w:rPr>
                <w:sz w:val="28"/>
                <w:szCs w:val="28"/>
                <w:lang w:val="uz-Cyrl-UZ"/>
              </w:rPr>
              <w:t>-</w:t>
            </w:r>
            <w:r w:rsidRPr="004E19FA">
              <w:rPr>
                <w:b/>
                <w:sz w:val="28"/>
                <w:szCs w:val="28"/>
                <w:lang w:val="uz-Cyrl-UZ"/>
              </w:rPr>
              <w:t xml:space="preserve"> </w:t>
            </w:r>
            <w:r w:rsidRPr="00AB2B51">
              <w:rPr>
                <w:sz w:val="28"/>
                <w:szCs w:val="28"/>
                <w:lang w:val="uz-Cyrl-UZ"/>
              </w:rPr>
              <w:t>Telnet</w:t>
            </w:r>
          </w:p>
          <w:p w:rsidR="00780619" w:rsidRPr="004E19FA" w:rsidRDefault="00780619" w:rsidP="00A22CF1">
            <w:pPr>
              <w:tabs>
                <w:tab w:val="left" w:pos="4320"/>
                <w:tab w:val="left" w:pos="4500"/>
              </w:tabs>
              <w:rPr>
                <w:b/>
                <w:sz w:val="28"/>
                <w:szCs w:val="28"/>
                <w:lang w:val="uz-Cyrl-UZ"/>
              </w:rPr>
            </w:pPr>
          </w:p>
        </w:tc>
        <w:tc>
          <w:tcPr>
            <w:tcW w:w="2921" w:type="pct"/>
          </w:tcPr>
          <w:p w:rsidR="00780619" w:rsidRPr="004E19FA" w:rsidRDefault="00780619" w:rsidP="00A22CF1">
            <w:pPr>
              <w:tabs>
                <w:tab w:val="left" w:pos="4320"/>
                <w:tab w:val="left" w:pos="4500"/>
              </w:tabs>
              <w:jc w:val="both"/>
              <w:rPr>
                <w:sz w:val="28"/>
                <w:szCs w:val="28"/>
                <w:lang w:val="uz-Cyrl-UZ"/>
              </w:rPr>
            </w:pPr>
            <w:r w:rsidRPr="004E19FA">
              <w:rPr>
                <w:sz w:val="28"/>
                <w:szCs w:val="28"/>
                <w:lang w:val="uz-Cyrl-UZ"/>
              </w:rPr>
              <w:t xml:space="preserve">Протокол эмуляции терминала, широко используемый в Интернете для </w:t>
            </w:r>
            <w:r>
              <w:rPr>
                <w:sz w:val="28"/>
                <w:szCs w:val="28"/>
              </w:rPr>
              <w:t>входа</w:t>
            </w:r>
            <w:r w:rsidRPr="004E19FA">
              <w:rPr>
                <w:sz w:val="28"/>
                <w:szCs w:val="28"/>
                <w:lang w:val="uz-Cyrl-UZ"/>
              </w:rPr>
              <w:t xml:space="preserve"> в систем</w:t>
            </w:r>
            <w:r>
              <w:rPr>
                <w:sz w:val="28"/>
                <w:szCs w:val="28"/>
              </w:rPr>
              <w:t>у</w:t>
            </w:r>
            <w:r w:rsidRPr="004E19FA">
              <w:rPr>
                <w:sz w:val="28"/>
                <w:szCs w:val="28"/>
                <w:lang w:val="uz-Cyrl-UZ"/>
              </w:rPr>
              <w:t xml:space="preserve"> на сетевых компьютерах. </w:t>
            </w:r>
          </w:p>
          <w:p w:rsidR="00780619" w:rsidRPr="00433823" w:rsidRDefault="00780619" w:rsidP="00A22CF1">
            <w:pPr>
              <w:tabs>
                <w:tab w:val="left" w:pos="4320"/>
                <w:tab w:val="left" w:pos="4500"/>
              </w:tabs>
              <w:jc w:val="both"/>
              <w:rPr>
                <w:sz w:val="16"/>
                <w:szCs w:val="16"/>
                <w:lang w:val="uz-Cyrl-UZ"/>
              </w:rPr>
            </w:pPr>
          </w:p>
          <w:p w:rsidR="00780619" w:rsidRDefault="00780619" w:rsidP="00A22CF1">
            <w:pPr>
              <w:tabs>
                <w:tab w:val="left" w:pos="4320"/>
                <w:tab w:val="left" w:pos="4500"/>
              </w:tabs>
              <w:jc w:val="both"/>
              <w:rPr>
                <w:sz w:val="28"/>
                <w:szCs w:val="28"/>
                <w:lang w:val="en-US"/>
              </w:rPr>
            </w:pPr>
            <w:r w:rsidRPr="004E19FA">
              <w:rPr>
                <w:sz w:val="28"/>
                <w:szCs w:val="28"/>
                <w:lang w:val="uz-Cyrl-UZ"/>
              </w:rPr>
              <w:t>Internetda tarmoq kompyuterlari</w:t>
            </w:r>
            <w:r w:rsidRPr="00D66A85">
              <w:rPr>
                <w:sz w:val="28"/>
                <w:szCs w:val="28"/>
                <w:lang w:val="uz-Cyrl-UZ"/>
              </w:rPr>
              <w:t>da tizimga kirish uchun</w:t>
            </w:r>
            <w:r w:rsidRPr="004E19FA">
              <w:rPr>
                <w:sz w:val="28"/>
                <w:szCs w:val="28"/>
                <w:lang w:val="uz-Cyrl-UZ"/>
              </w:rPr>
              <w:t xml:space="preserve"> keng qo‘llaniladigan</w:t>
            </w:r>
            <w:r>
              <w:rPr>
                <w:sz w:val="28"/>
                <w:szCs w:val="28"/>
                <w:lang w:val="en-US"/>
              </w:rPr>
              <w:t>,</w:t>
            </w:r>
            <w:r w:rsidRPr="004E19FA">
              <w:rPr>
                <w:sz w:val="28"/>
                <w:szCs w:val="28"/>
                <w:lang w:val="uz-Cyrl-UZ"/>
              </w:rPr>
              <w:t xml:space="preserve"> </w:t>
            </w:r>
            <w:r w:rsidR="00433823" w:rsidRPr="004E19FA">
              <w:rPr>
                <w:sz w:val="28"/>
                <w:szCs w:val="28"/>
                <w:lang w:val="uz-Cyrl-UZ"/>
              </w:rPr>
              <w:t>Terminal</w:t>
            </w:r>
            <w:r w:rsidR="00433823">
              <w:rPr>
                <w:sz w:val="28"/>
                <w:szCs w:val="28"/>
                <w:lang w:val="en-US"/>
              </w:rPr>
              <w:t>n</w:t>
            </w:r>
            <w:r w:rsidR="00433823" w:rsidRPr="004E19FA">
              <w:rPr>
                <w:sz w:val="28"/>
                <w:szCs w:val="28"/>
                <w:lang w:val="uz-Cyrl-UZ"/>
              </w:rPr>
              <w:t>i emulyatsiya qil</w:t>
            </w:r>
            <w:r w:rsidR="00433823" w:rsidRPr="00D66A85">
              <w:rPr>
                <w:sz w:val="28"/>
                <w:szCs w:val="28"/>
                <w:lang w:val="uz-Cyrl-UZ"/>
              </w:rPr>
              <w:t>ish</w:t>
            </w:r>
            <w:r w:rsidR="00433823" w:rsidRPr="004E19FA">
              <w:rPr>
                <w:sz w:val="28"/>
                <w:szCs w:val="28"/>
                <w:lang w:val="uz-Cyrl-UZ"/>
              </w:rPr>
              <w:t xml:space="preserve">, </w:t>
            </w:r>
            <w:r w:rsidRPr="004E19FA">
              <w:rPr>
                <w:sz w:val="28"/>
                <w:szCs w:val="28"/>
                <w:lang w:val="uz-Cyrl-UZ"/>
              </w:rPr>
              <w:t>protokol</w:t>
            </w:r>
            <w:r>
              <w:rPr>
                <w:sz w:val="28"/>
                <w:szCs w:val="28"/>
                <w:lang w:val="en-US"/>
              </w:rPr>
              <w:t>i</w:t>
            </w:r>
            <w:r w:rsidRPr="004E19FA">
              <w:rPr>
                <w:sz w:val="28"/>
                <w:szCs w:val="28"/>
                <w:lang w:val="uz-Cyrl-UZ"/>
              </w:rPr>
              <w:t xml:space="preserve">. </w:t>
            </w:r>
          </w:p>
          <w:p w:rsidR="00433823" w:rsidRPr="00433823" w:rsidRDefault="00433823" w:rsidP="00A22CF1">
            <w:pPr>
              <w:tabs>
                <w:tab w:val="left" w:pos="4320"/>
                <w:tab w:val="left" w:pos="4500"/>
              </w:tabs>
              <w:jc w:val="both"/>
              <w:rPr>
                <w:sz w:val="16"/>
                <w:szCs w:val="16"/>
                <w:lang w:val="en-US"/>
              </w:rPr>
            </w:pPr>
          </w:p>
          <w:p w:rsidR="00433823" w:rsidRPr="004E19FA" w:rsidRDefault="00780619" w:rsidP="00433823">
            <w:pPr>
              <w:tabs>
                <w:tab w:val="left" w:pos="4320"/>
                <w:tab w:val="left" w:pos="4500"/>
              </w:tabs>
              <w:jc w:val="both"/>
              <w:rPr>
                <w:sz w:val="28"/>
                <w:szCs w:val="28"/>
                <w:lang w:val="uz-Cyrl-UZ"/>
              </w:rPr>
            </w:pPr>
            <w:r w:rsidRPr="004E19FA">
              <w:rPr>
                <w:sz w:val="28"/>
                <w:szCs w:val="28"/>
                <w:lang w:val="uz-Cyrl-UZ"/>
              </w:rPr>
              <w:t>Интернетда тармоқ компьютерлари</w:t>
            </w:r>
            <w:r>
              <w:rPr>
                <w:sz w:val="28"/>
                <w:szCs w:val="28"/>
              </w:rPr>
              <w:t>да</w:t>
            </w:r>
            <w:r w:rsidRPr="004E19FA">
              <w:rPr>
                <w:sz w:val="28"/>
                <w:szCs w:val="28"/>
                <w:lang w:val="uz-Cyrl-UZ"/>
              </w:rPr>
              <w:t xml:space="preserve"> </w:t>
            </w:r>
            <w:r>
              <w:rPr>
                <w:sz w:val="28"/>
                <w:szCs w:val="28"/>
              </w:rPr>
              <w:t xml:space="preserve">тизимга кириш </w:t>
            </w:r>
            <w:r w:rsidRPr="004E19FA">
              <w:rPr>
                <w:sz w:val="28"/>
                <w:szCs w:val="28"/>
                <w:lang w:val="uz-Cyrl-UZ"/>
              </w:rPr>
              <w:t>учун кенг қўлланиладиган</w:t>
            </w:r>
            <w:r>
              <w:rPr>
                <w:sz w:val="28"/>
                <w:szCs w:val="28"/>
                <w:lang w:val="uz-Cyrl-UZ"/>
              </w:rPr>
              <w:t>,</w:t>
            </w:r>
            <w:r w:rsidRPr="004E19FA">
              <w:rPr>
                <w:sz w:val="28"/>
                <w:szCs w:val="28"/>
                <w:lang w:val="uz-Cyrl-UZ"/>
              </w:rPr>
              <w:t xml:space="preserve"> </w:t>
            </w:r>
            <w:r w:rsidR="00433823">
              <w:rPr>
                <w:sz w:val="28"/>
                <w:szCs w:val="28"/>
              </w:rPr>
              <w:t>т</w:t>
            </w:r>
            <w:r w:rsidR="00433823" w:rsidRPr="004E19FA">
              <w:rPr>
                <w:sz w:val="28"/>
                <w:szCs w:val="28"/>
                <w:lang w:val="uz-Cyrl-UZ"/>
              </w:rPr>
              <w:t>ерминал</w:t>
            </w:r>
            <w:r w:rsidR="00433823">
              <w:rPr>
                <w:sz w:val="28"/>
                <w:szCs w:val="28"/>
                <w:lang w:val="uz-Cyrl-UZ"/>
              </w:rPr>
              <w:t>н</w:t>
            </w:r>
            <w:r w:rsidR="00433823" w:rsidRPr="004E19FA">
              <w:rPr>
                <w:sz w:val="28"/>
                <w:szCs w:val="28"/>
                <w:lang w:val="uz-Cyrl-UZ"/>
              </w:rPr>
              <w:t>и эмуляция қил</w:t>
            </w:r>
            <w:r w:rsidR="00433823">
              <w:rPr>
                <w:sz w:val="28"/>
                <w:szCs w:val="28"/>
              </w:rPr>
              <w:t>иш</w:t>
            </w:r>
            <w:r w:rsidR="00433823" w:rsidRPr="004E19FA">
              <w:rPr>
                <w:sz w:val="28"/>
                <w:szCs w:val="28"/>
                <w:lang w:val="uz-Cyrl-UZ"/>
              </w:rPr>
              <w:t xml:space="preserve"> </w:t>
            </w:r>
            <w:r w:rsidRPr="004E19FA">
              <w:rPr>
                <w:sz w:val="28"/>
                <w:szCs w:val="28"/>
                <w:lang w:val="uz-Cyrl-UZ"/>
              </w:rPr>
              <w:t>протокол</w:t>
            </w:r>
            <w:r>
              <w:rPr>
                <w:sz w:val="28"/>
                <w:szCs w:val="28"/>
              </w:rPr>
              <w:t>и</w:t>
            </w:r>
            <w:r w:rsidRPr="004E19FA">
              <w:rPr>
                <w:sz w:val="28"/>
                <w:szCs w:val="28"/>
                <w:lang w:val="uz-Cyrl-UZ"/>
              </w:rPr>
              <w:t xml:space="preserve">. </w:t>
            </w:r>
          </w:p>
        </w:tc>
      </w:tr>
      <w:tr w:rsidR="00780619" w:rsidRPr="00A60C6F">
        <w:trPr>
          <w:tblCellSpacing w:w="0" w:type="dxa"/>
          <w:jc w:val="center"/>
        </w:trPr>
        <w:tc>
          <w:tcPr>
            <w:tcW w:w="2079" w:type="pct"/>
          </w:tcPr>
          <w:p w:rsidR="00780619" w:rsidRPr="007F216E" w:rsidRDefault="00780619" w:rsidP="00A22CF1">
            <w:pPr>
              <w:tabs>
                <w:tab w:val="left" w:pos="4320"/>
                <w:tab w:val="left" w:pos="4500"/>
              </w:tabs>
              <w:rPr>
                <w:b/>
                <w:sz w:val="28"/>
                <w:szCs w:val="28"/>
                <w:lang w:val="uz-Cyrl-UZ"/>
              </w:rPr>
            </w:pPr>
            <w:r w:rsidRPr="00484A26">
              <w:rPr>
                <w:b/>
                <w:sz w:val="28"/>
                <w:szCs w:val="28"/>
                <w:lang w:val="uz-Cyrl-UZ"/>
              </w:rPr>
              <w:t>Web</w:t>
            </w:r>
            <w:r w:rsidRPr="00D52936">
              <w:rPr>
                <w:sz w:val="28"/>
                <w:szCs w:val="28"/>
                <w:lang w:val="uz-Cyrl-UZ"/>
              </w:rPr>
              <w:t>-</w:t>
            </w:r>
            <w:r w:rsidRPr="00484A26">
              <w:rPr>
                <w:b/>
                <w:sz w:val="28"/>
                <w:szCs w:val="28"/>
                <w:lang w:val="uz-Cyrl-UZ"/>
              </w:rPr>
              <w:t>мастер</w:t>
            </w:r>
          </w:p>
          <w:p w:rsidR="00780619" w:rsidRPr="00233D49" w:rsidRDefault="00780619" w:rsidP="00A22CF1">
            <w:pPr>
              <w:tabs>
                <w:tab w:val="left" w:pos="4320"/>
                <w:tab w:val="left" w:pos="4500"/>
              </w:tabs>
              <w:rPr>
                <w:sz w:val="28"/>
                <w:szCs w:val="28"/>
                <w:lang w:val="uz-Cyrl-UZ"/>
              </w:rPr>
            </w:pPr>
            <w:r w:rsidRPr="00484A26">
              <w:rPr>
                <w:b/>
                <w:sz w:val="28"/>
                <w:szCs w:val="28"/>
                <w:lang w:val="uz-Cyrl-UZ"/>
              </w:rPr>
              <w:t xml:space="preserve">uz </w:t>
            </w:r>
            <w:r w:rsidRPr="00D52936">
              <w:rPr>
                <w:sz w:val="28"/>
                <w:szCs w:val="28"/>
                <w:lang w:val="uz-Cyrl-UZ"/>
              </w:rPr>
              <w:t>-</w:t>
            </w:r>
            <w:r w:rsidRPr="00484A26">
              <w:rPr>
                <w:b/>
                <w:sz w:val="28"/>
                <w:szCs w:val="28"/>
                <w:lang w:val="uz-Cyrl-UZ"/>
              </w:rPr>
              <w:t xml:space="preserve"> </w:t>
            </w:r>
            <w:r w:rsidRPr="00D52936">
              <w:rPr>
                <w:i/>
                <w:sz w:val="28"/>
                <w:szCs w:val="28"/>
                <w:lang w:val="uz-Cyrl-UZ"/>
              </w:rPr>
              <w:t>Web</w:t>
            </w:r>
            <w:r w:rsidRPr="00233D49">
              <w:rPr>
                <w:sz w:val="28"/>
                <w:szCs w:val="28"/>
                <w:lang w:val="uz-Cyrl-UZ"/>
              </w:rPr>
              <w:t>-usta</w:t>
            </w:r>
          </w:p>
          <w:p w:rsidR="00780619" w:rsidRPr="00233D49" w:rsidRDefault="00780619" w:rsidP="00A22CF1">
            <w:pPr>
              <w:tabs>
                <w:tab w:val="left" w:pos="4320"/>
                <w:tab w:val="left" w:pos="4500"/>
              </w:tabs>
              <w:rPr>
                <w:sz w:val="28"/>
                <w:szCs w:val="28"/>
                <w:lang w:val="uz-Cyrl-UZ"/>
              </w:rPr>
            </w:pPr>
            <w:r w:rsidRPr="00233D49">
              <w:rPr>
                <w:sz w:val="28"/>
                <w:szCs w:val="28"/>
                <w:lang w:val="uz-Cyrl-UZ"/>
              </w:rPr>
              <w:t xml:space="preserve">       Web-уста</w:t>
            </w:r>
          </w:p>
          <w:p w:rsidR="00780619" w:rsidRPr="00484A26" w:rsidRDefault="00780619" w:rsidP="00A22CF1">
            <w:pPr>
              <w:tabs>
                <w:tab w:val="left" w:pos="4320"/>
                <w:tab w:val="left" w:pos="4500"/>
              </w:tabs>
              <w:rPr>
                <w:b/>
                <w:sz w:val="28"/>
                <w:szCs w:val="28"/>
                <w:lang w:val="uz-Cyrl-UZ"/>
              </w:rPr>
            </w:pPr>
            <w:r w:rsidRPr="00484A26">
              <w:rPr>
                <w:b/>
                <w:sz w:val="28"/>
                <w:szCs w:val="28"/>
                <w:lang w:val="uz-Cyrl-UZ"/>
              </w:rPr>
              <w:t xml:space="preserve">en </w:t>
            </w:r>
            <w:r w:rsidRPr="00D52936">
              <w:rPr>
                <w:sz w:val="28"/>
                <w:szCs w:val="28"/>
                <w:lang w:val="uz-Cyrl-UZ"/>
              </w:rPr>
              <w:t>-</w:t>
            </w:r>
            <w:r w:rsidRPr="00484A26">
              <w:rPr>
                <w:b/>
                <w:sz w:val="28"/>
                <w:szCs w:val="28"/>
                <w:lang w:val="uz-Cyrl-UZ"/>
              </w:rPr>
              <w:t xml:space="preserve"> </w:t>
            </w:r>
            <w:r w:rsidRPr="00233D49">
              <w:rPr>
                <w:sz w:val="28"/>
                <w:szCs w:val="28"/>
                <w:lang w:val="uz-Cyrl-UZ"/>
              </w:rPr>
              <w:t>Webmaster</w:t>
            </w:r>
            <w:r w:rsidRPr="00484A26">
              <w:rPr>
                <w:b/>
                <w:sz w:val="28"/>
                <w:szCs w:val="28"/>
                <w:lang w:val="uz-Cyrl-UZ"/>
              </w:rPr>
              <w:t xml:space="preserve"> </w:t>
            </w:r>
          </w:p>
          <w:p w:rsidR="00780619" w:rsidRPr="00A84BC7"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484A26">
              <w:rPr>
                <w:sz w:val="28"/>
                <w:szCs w:val="28"/>
                <w:lang w:val="uz-Cyrl-UZ"/>
              </w:rPr>
              <w:t>Администратор Web-узла, отвечающий за создание Web-узла и управление им.</w:t>
            </w:r>
          </w:p>
          <w:p w:rsidR="00780619" w:rsidRPr="00433823" w:rsidRDefault="00780619" w:rsidP="00A22CF1">
            <w:pPr>
              <w:tabs>
                <w:tab w:val="left" w:pos="4320"/>
                <w:tab w:val="left" w:pos="4500"/>
              </w:tabs>
              <w:jc w:val="both"/>
              <w:rPr>
                <w:sz w:val="16"/>
                <w:szCs w:val="16"/>
                <w:lang w:val="uz-Cyrl-UZ"/>
              </w:rPr>
            </w:pPr>
          </w:p>
          <w:p w:rsidR="00780619" w:rsidRPr="00484A26" w:rsidRDefault="00780619" w:rsidP="00A22CF1">
            <w:pPr>
              <w:tabs>
                <w:tab w:val="left" w:pos="4320"/>
                <w:tab w:val="left" w:pos="4500"/>
              </w:tabs>
              <w:jc w:val="both"/>
              <w:rPr>
                <w:sz w:val="28"/>
                <w:szCs w:val="28"/>
                <w:lang w:val="uz-Cyrl-UZ"/>
              </w:rPr>
            </w:pPr>
            <w:r w:rsidRPr="00D52936">
              <w:rPr>
                <w:i/>
                <w:sz w:val="28"/>
                <w:szCs w:val="28"/>
                <w:lang w:val="uz-Cyrl-UZ"/>
              </w:rPr>
              <w:t>Web</w:t>
            </w:r>
            <w:r w:rsidRPr="00A84BC7">
              <w:rPr>
                <w:sz w:val="28"/>
                <w:szCs w:val="28"/>
                <w:lang w:val="uz-Cyrl-UZ"/>
              </w:rPr>
              <w:t>-</w:t>
            </w:r>
            <w:r>
              <w:rPr>
                <w:sz w:val="28"/>
                <w:szCs w:val="28"/>
                <w:lang w:val="uz-Cyrl-UZ"/>
              </w:rPr>
              <w:t>uzel</w:t>
            </w:r>
            <w:r w:rsidRPr="00A84BC7">
              <w:rPr>
                <w:sz w:val="28"/>
                <w:szCs w:val="28"/>
                <w:lang w:val="uz-Cyrl-UZ"/>
              </w:rPr>
              <w:t xml:space="preserve"> </w:t>
            </w:r>
            <w:r>
              <w:rPr>
                <w:sz w:val="28"/>
                <w:szCs w:val="28"/>
                <w:lang w:val="uz-Cyrl-UZ"/>
              </w:rPr>
              <w:t>yaratilishi</w:t>
            </w:r>
            <w:r w:rsidRPr="00A84BC7">
              <w:rPr>
                <w:sz w:val="28"/>
                <w:szCs w:val="28"/>
                <w:lang w:val="uz-Cyrl-UZ"/>
              </w:rPr>
              <w:t xml:space="preserve"> </w:t>
            </w:r>
            <w:r>
              <w:rPr>
                <w:sz w:val="28"/>
                <w:szCs w:val="28"/>
                <w:lang w:val="uz-Cyrl-UZ"/>
              </w:rPr>
              <w:t>va</w:t>
            </w:r>
            <w:r w:rsidRPr="00A84BC7">
              <w:rPr>
                <w:sz w:val="28"/>
                <w:szCs w:val="28"/>
                <w:lang w:val="uz-Cyrl-UZ"/>
              </w:rPr>
              <w:t xml:space="preserve"> </w:t>
            </w:r>
            <w:r>
              <w:rPr>
                <w:sz w:val="28"/>
                <w:szCs w:val="28"/>
                <w:lang w:val="uz-Cyrl-UZ"/>
              </w:rPr>
              <w:t>uni</w:t>
            </w:r>
            <w:r w:rsidRPr="00A84BC7">
              <w:rPr>
                <w:sz w:val="28"/>
                <w:szCs w:val="28"/>
                <w:lang w:val="uz-Cyrl-UZ"/>
              </w:rPr>
              <w:t xml:space="preserve"> </w:t>
            </w:r>
            <w:r>
              <w:rPr>
                <w:sz w:val="28"/>
                <w:szCs w:val="28"/>
                <w:lang w:val="uz-Cyrl-UZ"/>
              </w:rPr>
              <w:t>boshqarish</w:t>
            </w:r>
            <w:r w:rsidRPr="00A84BC7">
              <w:rPr>
                <w:sz w:val="28"/>
                <w:szCs w:val="28"/>
                <w:lang w:val="uz-Cyrl-UZ"/>
              </w:rPr>
              <w:t xml:space="preserve"> </w:t>
            </w:r>
            <w:r>
              <w:rPr>
                <w:sz w:val="28"/>
                <w:szCs w:val="28"/>
                <w:lang w:val="uz-Cyrl-UZ"/>
              </w:rPr>
              <w:t>yuzasi</w:t>
            </w:r>
            <w:r w:rsidR="00433823">
              <w:rPr>
                <w:sz w:val="28"/>
                <w:szCs w:val="28"/>
                <w:lang w:val="uz-Cyrl-UZ"/>
              </w:rPr>
              <w:t>-</w:t>
            </w:r>
            <w:r>
              <w:rPr>
                <w:sz w:val="28"/>
                <w:szCs w:val="28"/>
                <w:lang w:val="uz-Cyrl-UZ"/>
              </w:rPr>
              <w:t>dan</w:t>
            </w:r>
            <w:r w:rsidRPr="00A84BC7">
              <w:rPr>
                <w:sz w:val="28"/>
                <w:szCs w:val="28"/>
                <w:lang w:val="uz-Cyrl-UZ"/>
              </w:rPr>
              <w:t xml:space="preserve"> </w:t>
            </w:r>
            <w:r>
              <w:rPr>
                <w:sz w:val="28"/>
                <w:szCs w:val="28"/>
                <w:lang w:val="uz-Cyrl-UZ"/>
              </w:rPr>
              <w:t>javobgar</w:t>
            </w:r>
            <w:r w:rsidRPr="00A84BC7">
              <w:rPr>
                <w:sz w:val="28"/>
                <w:szCs w:val="28"/>
                <w:lang w:val="uz-Cyrl-UZ"/>
              </w:rPr>
              <w:t xml:space="preserve"> </w:t>
            </w:r>
            <w:r>
              <w:rPr>
                <w:sz w:val="28"/>
                <w:szCs w:val="28"/>
                <w:lang w:val="uz-Cyrl-UZ"/>
              </w:rPr>
              <w:t>bo‘lgan</w:t>
            </w:r>
            <w:r w:rsidRPr="00A84BC7">
              <w:rPr>
                <w:sz w:val="28"/>
                <w:szCs w:val="28"/>
                <w:lang w:val="uz-Cyrl-UZ"/>
              </w:rPr>
              <w:t xml:space="preserve">, </w:t>
            </w:r>
            <w:r w:rsidRPr="00D52936">
              <w:rPr>
                <w:i/>
                <w:sz w:val="28"/>
                <w:szCs w:val="28"/>
                <w:lang w:val="uz-Cyrl-UZ"/>
              </w:rPr>
              <w:t>Web</w:t>
            </w:r>
            <w:r w:rsidRPr="00A84BC7">
              <w:rPr>
                <w:sz w:val="28"/>
                <w:szCs w:val="28"/>
                <w:lang w:val="uz-Cyrl-UZ"/>
              </w:rPr>
              <w:t>-</w:t>
            </w:r>
            <w:r>
              <w:rPr>
                <w:sz w:val="28"/>
                <w:szCs w:val="28"/>
                <w:lang w:val="uz-Cyrl-UZ"/>
              </w:rPr>
              <w:t>uzel</w:t>
            </w:r>
            <w:r w:rsidRPr="00A84BC7">
              <w:rPr>
                <w:sz w:val="28"/>
                <w:szCs w:val="28"/>
                <w:lang w:val="uz-Cyrl-UZ"/>
              </w:rPr>
              <w:t xml:space="preserve"> </w:t>
            </w:r>
            <w:r>
              <w:rPr>
                <w:sz w:val="28"/>
                <w:szCs w:val="28"/>
                <w:lang w:val="uz-Cyrl-UZ"/>
              </w:rPr>
              <w:t>ma’muri</w:t>
            </w:r>
            <w:r w:rsidRPr="00A84BC7">
              <w:rPr>
                <w:sz w:val="28"/>
                <w:szCs w:val="28"/>
                <w:lang w:val="uz-Cyrl-UZ"/>
              </w:rPr>
              <w:t>.</w:t>
            </w:r>
          </w:p>
          <w:p w:rsidR="00780619" w:rsidRPr="00433823" w:rsidRDefault="00780619" w:rsidP="00A22CF1">
            <w:pPr>
              <w:tabs>
                <w:tab w:val="left" w:pos="4320"/>
                <w:tab w:val="left" w:pos="4500"/>
              </w:tabs>
              <w:jc w:val="both"/>
              <w:rPr>
                <w:sz w:val="16"/>
                <w:szCs w:val="16"/>
                <w:lang w:val="uz-Cyrl-UZ"/>
              </w:rPr>
            </w:pPr>
          </w:p>
          <w:p w:rsidR="00780619" w:rsidRPr="00A84BC7" w:rsidRDefault="00780619" w:rsidP="00A22CF1">
            <w:pPr>
              <w:tabs>
                <w:tab w:val="left" w:pos="4320"/>
                <w:tab w:val="left" w:pos="4500"/>
              </w:tabs>
              <w:jc w:val="both"/>
              <w:rPr>
                <w:sz w:val="28"/>
                <w:szCs w:val="28"/>
                <w:lang w:val="uz-Cyrl-UZ"/>
              </w:rPr>
            </w:pPr>
            <w:r w:rsidRPr="00484A26">
              <w:rPr>
                <w:sz w:val="28"/>
                <w:szCs w:val="28"/>
                <w:lang w:val="uz-Cyrl-UZ"/>
              </w:rPr>
              <w:t>Web</w:t>
            </w:r>
            <w:r w:rsidRPr="00A84BC7">
              <w:rPr>
                <w:sz w:val="28"/>
                <w:szCs w:val="28"/>
                <w:lang w:val="uz-Cyrl-UZ"/>
              </w:rPr>
              <w:t>-узел яратилиши ва уни бошқариш юза</w:t>
            </w:r>
            <w:r w:rsidR="00433823">
              <w:rPr>
                <w:sz w:val="28"/>
                <w:szCs w:val="28"/>
                <w:lang w:val="uz-Cyrl-UZ"/>
              </w:rPr>
              <w:t>-</w:t>
            </w:r>
            <w:r w:rsidRPr="00A84BC7">
              <w:rPr>
                <w:sz w:val="28"/>
                <w:szCs w:val="28"/>
                <w:lang w:val="uz-Cyrl-UZ"/>
              </w:rPr>
              <w:t xml:space="preserve">сидан жавобгар бўлган, </w:t>
            </w:r>
            <w:r w:rsidRPr="00484A26">
              <w:rPr>
                <w:sz w:val="28"/>
                <w:szCs w:val="28"/>
                <w:lang w:val="uz-Cyrl-UZ"/>
              </w:rPr>
              <w:t>Web</w:t>
            </w:r>
            <w:r w:rsidRPr="00A84BC7">
              <w:rPr>
                <w:sz w:val="28"/>
                <w:szCs w:val="28"/>
                <w:lang w:val="uz-Cyrl-UZ"/>
              </w:rPr>
              <w:t>-узел маъмури.</w:t>
            </w:r>
          </w:p>
        </w:tc>
      </w:tr>
      <w:tr w:rsidR="00780619" w:rsidRPr="002752C5">
        <w:trPr>
          <w:tblCellSpacing w:w="0" w:type="dxa"/>
          <w:jc w:val="center"/>
        </w:trPr>
        <w:tc>
          <w:tcPr>
            <w:tcW w:w="2079" w:type="pct"/>
          </w:tcPr>
          <w:p w:rsidR="00780619" w:rsidRPr="007F216E" w:rsidRDefault="00780619" w:rsidP="00A22CF1">
            <w:pPr>
              <w:tabs>
                <w:tab w:val="left" w:pos="4320"/>
                <w:tab w:val="left" w:pos="4500"/>
              </w:tabs>
              <w:rPr>
                <w:b/>
                <w:sz w:val="28"/>
                <w:szCs w:val="28"/>
                <w:lang w:val="uz-Cyrl-UZ"/>
              </w:rPr>
            </w:pPr>
            <w:r w:rsidRPr="007F216E">
              <w:rPr>
                <w:b/>
                <w:sz w:val="28"/>
                <w:szCs w:val="28"/>
                <w:lang w:val="uz-Cyrl-UZ"/>
              </w:rPr>
              <w:t>Web-сайт</w:t>
            </w:r>
          </w:p>
          <w:p w:rsidR="00780619" w:rsidRPr="00233D49" w:rsidRDefault="00780619" w:rsidP="00A22CF1">
            <w:pPr>
              <w:tabs>
                <w:tab w:val="left" w:pos="4320"/>
                <w:tab w:val="left" w:pos="4500"/>
              </w:tabs>
              <w:rPr>
                <w:sz w:val="28"/>
                <w:szCs w:val="28"/>
                <w:lang w:val="uz-Cyrl-UZ"/>
              </w:rPr>
            </w:pPr>
            <w:r w:rsidRPr="00484A26">
              <w:rPr>
                <w:b/>
                <w:sz w:val="28"/>
                <w:szCs w:val="28"/>
                <w:lang w:val="uz-Cyrl-UZ"/>
              </w:rPr>
              <w:t xml:space="preserve">uz </w:t>
            </w:r>
            <w:r w:rsidRPr="00D52936">
              <w:rPr>
                <w:sz w:val="28"/>
                <w:szCs w:val="28"/>
                <w:lang w:val="uz-Cyrl-UZ"/>
              </w:rPr>
              <w:t>-</w:t>
            </w:r>
            <w:r w:rsidRPr="00484A26">
              <w:rPr>
                <w:b/>
                <w:sz w:val="28"/>
                <w:szCs w:val="28"/>
                <w:lang w:val="uz-Cyrl-UZ"/>
              </w:rPr>
              <w:t xml:space="preserve"> </w:t>
            </w:r>
            <w:r w:rsidRPr="00D52936">
              <w:rPr>
                <w:i/>
                <w:sz w:val="28"/>
                <w:szCs w:val="28"/>
                <w:lang w:val="uz-Cyrl-UZ"/>
              </w:rPr>
              <w:t>Web</w:t>
            </w:r>
            <w:r w:rsidRPr="00233D49">
              <w:rPr>
                <w:sz w:val="28"/>
                <w:szCs w:val="28"/>
                <w:lang w:val="uz-Cyrl-UZ"/>
              </w:rPr>
              <w:t>-sayt</w:t>
            </w:r>
          </w:p>
          <w:p w:rsidR="00780619" w:rsidRPr="00484A26" w:rsidRDefault="00780619" w:rsidP="00A22CF1">
            <w:pPr>
              <w:tabs>
                <w:tab w:val="left" w:pos="4320"/>
                <w:tab w:val="left" w:pos="4500"/>
              </w:tabs>
              <w:rPr>
                <w:b/>
                <w:sz w:val="28"/>
                <w:szCs w:val="28"/>
                <w:lang w:val="uz-Cyrl-UZ"/>
              </w:rPr>
            </w:pPr>
            <w:r w:rsidRPr="00233D49">
              <w:rPr>
                <w:sz w:val="28"/>
                <w:szCs w:val="28"/>
                <w:lang w:val="uz-Cyrl-UZ"/>
              </w:rPr>
              <w:t xml:space="preserve">     </w:t>
            </w:r>
            <w:r w:rsidRPr="002E1A74">
              <w:rPr>
                <w:sz w:val="28"/>
                <w:szCs w:val="28"/>
                <w:lang w:val="uz-Cyrl-UZ"/>
              </w:rPr>
              <w:t xml:space="preserve"> </w:t>
            </w:r>
            <w:r w:rsidRPr="00233D49">
              <w:rPr>
                <w:sz w:val="28"/>
                <w:szCs w:val="28"/>
                <w:lang w:val="uz-Cyrl-UZ"/>
              </w:rPr>
              <w:t xml:space="preserve"> Web-сайт</w:t>
            </w:r>
          </w:p>
          <w:p w:rsidR="00780619" w:rsidRPr="00484A26" w:rsidRDefault="00780619" w:rsidP="00A22CF1">
            <w:pPr>
              <w:tabs>
                <w:tab w:val="left" w:pos="4320"/>
                <w:tab w:val="left" w:pos="4500"/>
              </w:tabs>
              <w:rPr>
                <w:b/>
                <w:sz w:val="28"/>
                <w:szCs w:val="28"/>
                <w:lang w:val="uz-Cyrl-UZ"/>
              </w:rPr>
            </w:pPr>
            <w:r w:rsidRPr="00484A26">
              <w:rPr>
                <w:b/>
                <w:sz w:val="28"/>
                <w:szCs w:val="28"/>
                <w:lang w:val="uz-Cyrl-UZ"/>
              </w:rPr>
              <w:t xml:space="preserve">en </w:t>
            </w:r>
            <w:r w:rsidRPr="00D52936">
              <w:rPr>
                <w:sz w:val="28"/>
                <w:szCs w:val="28"/>
                <w:lang w:val="uz-Cyrl-UZ"/>
              </w:rPr>
              <w:t>-</w:t>
            </w:r>
            <w:r w:rsidRPr="00484A26">
              <w:rPr>
                <w:b/>
                <w:sz w:val="28"/>
                <w:szCs w:val="28"/>
                <w:lang w:val="uz-Cyrl-UZ"/>
              </w:rPr>
              <w:t xml:space="preserve"> </w:t>
            </w:r>
            <w:r w:rsidRPr="00233D49">
              <w:rPr>
                <w:sz w:val="28"/>
                <w:szCs w:val="28"/>
                <w:lang w:val="uz-Cyrl-UZ"/>
              </w:rPr>
              <w:t>Web site</w:t>
            </w:r>
            <w:r w:rsidRPr="00484A26">
              <w:rPr>
                <w:b/>
                <w:sz w:val="28"/>
                <w:szCs w:val="28"/>
                <w:lang w:val="uz-Cyrl-UZ"/>
              </w:rPr>
              <w:t xml:space="preserve"> </w:t>
            </w:r>
          </w:p>
          <w:p w:rsidR="00780619" w:rsidRPr="00A84BC7"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484A26">
              <w:rPr>
                <w:sz w:val="28"/>
                <w:szCs w:val="28"/>
                <w:lang w:val="uz-Cyrl-UZ"/>
              </w:rPr>
              <w:t>Группа Web-страниц, связанная общим име</w:t>
            </w:r>
            <w:r w:rsidR="00D07AD1">
              <w:rPr>
                <w:sz w:val="28"/>
                <w:szCs w:val="28"/>
                <w:lang w:val="uz-Cyrl-UZ"/>
              </w:rPr>
              <w:t>-</w:t>
            </w:r>
            <w:r w:rsidRPr="00484A26">
              <w:rPr>
                <w:sz w:val="28"/>
                <w:szCs w:val="28"/>
                <w:lang w:val="uz-Cyrl-UZ"/>
              </w:rPr>
              <w:t>нем, тематикой и системой навигации. Сайт может располагаться на одном или несколь</w:t>
            </w:r>
            <w:r w:rsidR="00D07AD1">
              <w:rPr>
                <w:sz w:val="28"/>
                <w:szCs w:val="28"/>
                <w:lang w:val="uz-Cyrl-UZ"/>
              </w:rPr>
              <w:t>-</w:t>
            </w:r>
            <w:r w:rsidRPr="00484A26">
              <w:rPr>
                <w:sz w:val="28"/>
                <w:szCs w:val="28"/>
                <w:lang w:val="uz-Cyrl-UZ"/>
              </w:rPr>
              <w:t xml:space="preserve">ких Web-серверах. </w:t>
            </w:r>
          </w:p>
          <w:p w:rsidR="00780619" w:rsidRPr="00433823" w:rsidRDefault="00780619" w:rsidP="00A22CF1">
            <w:pPr>
              <w:tabs>
                <w:tab w:val="left" w:pos="4320"/>
                <w:tab w:val="left" w:pos="4500"/>
              </w:tabs>
              <w:jc w:val="both"/>
              <w:rPr>
                <w:sz w:val="16"/>
                <w:szCs w:val="16"/>
                <w:lang w:val="uz-Cyrl-UZ"/>
              </w:rPr>
            </w:pPr>
          </w:p>
          <w:p w:rsidR="00780619" w:rsidRPr="00A60C6F" w:rsidRDefault="00780619" w:rsidP="00A22CF1">
            <w:pPr>
              <w:tabs>
                <w:tab w:val="left" w:pos="4320"/>
                <w:tab w:val="left" w:pos="4500"/>
              </w:tabs>
              <w:jc w:val="both"/>
              <w:rPr>
                <w:sz w:val="28"/>
                <w:szCs w:val="28"/>
                <w:lang w:val="uz-Cyrl-UZ"/>
              </w:rPr>
            </w:pPr>
            <w:r w:rsidRPr="00484A26">
              <w:rPr>
                <w:sz w:val="28"/>
                <w:szCs w:val="28"/>
                <w:lang w:val="uz-Cyrl-UZ"/>
              </w:rPr>
              <w:t>Umumiy nom</w:t>
            </w:r>
            <w:r>
              <w:rPr>
                <w:sz w:val="28"/>
                <w:szCs w:val="28"/>
                <w:lang w:val="uz-Cyrl-UZ"/>
              </w:rPr>
              <w:t xml:space="preserve">, mavzu va navigatsiya tizimi bilan bog‘langan </w:t>
            </w:r>
            <w:r w:rsidRPr="00D52936">
              <w:rPr>
                <w:i/>
                <w:sz w:val="28"/>
                <w:szCs w:val="28"/>
                <w:lang w:val="uz-Cyrl-UZ"/>
              </w:rPr>
              <w:t>Web</w:t>
            </w:r>
            <w:r>
              <w:rPr>
                <w:sz w:val="28"/>
                <w:szCs w:val="28"/>
                <w:lang w:val="uz-Cyrl-UZ"/>
              </w:rPr>
              <w:t>-sahifalar guruhi.</w:t>
            </w:r>
            <w:r w:rsidR="00433823">
              <w:rPr>
                <w:sz w:val="28"/>
                <w:szCs w:val="28"/>
                <w:lang w:val="uz-Cyrl-UZ"/>
              </w:rPr>
              <w:t xml:space="preserve"> </w:t>
            </w:r>
            <w:r w:rsidR="00433823" w:rsidRPr="00A60C6F">
              <w:rPr>
                <w:sz w:val="28"/>
                <w:szCs w:val="28"/>
                <w:lang w:val="uz-Cyrl-UZ"/>
              </w:rPr>
              <w:t xml:space="preserve">Sayt bitta yoki bir nechta </w:t>
            </w:r>
            <w:r w:rsidR="00433823" w:rsidRPr="00433823">
              <w:rPr>
                <w:i/>
                <w:sz w:val="28"/>
                <w:szCs w:val="28"/>
                <w:lang w:val="uz-Cyrl-UZ"/>
              </w:rPr>
              <w:t>Web</w:t>
            </w:r>
            <w:r w:rsidR="00433823">
              <w:rPr>
                <w:sz w:val="28"/>
                <w:szCs w:val="28"/>
                <w:lang w:val="uz-Cyrl-UZ"/>
              </w:rPr>
              <w:t>-</w:t>
            </w:r>
            <w:r w:rsidR="00433823" w:rsidRPr="00A60C6F">
              <w:rPr>
                <w:sz w:val="28"/>
                <w:szCs w:val="28"/>
                <w:lang w:val="uz-Cyrl-UZ"/>
              </w:rPr>
              <w:t>serverda joylashtirilishi mumkin.</w:t>
            </w:r>
          </w:p>
          <w:p w:rsidR="00780619" w:rsidRPr="00433823" w:rsidRDefault="00780619" w:rsidP="00A22CF1">
            <w:pPr>
              <w:tabs>
                <w:tab w:val="left" w:pos="4320"/>
                <w:tab w:val="left" w:pos="4500"/>
              </w:tabs>
              <w:jc w:val="both"/>
              <w:rPr>
                <w:sz w:val="16"/>
                <w:szCs w:val="16"/>
                <w:lang w:val="uz-Cyrl-UZ"/>
              </w:rPr>
            </w:pPr>
          </w:p>
          <w:p w:rsidR="00780619" w:rsidRPr="00D07AD1" w:rsidRDefault="00780619" w:rsidP="00A22CF1">
            <w:pPr>
              <w:tabs>
                <w:tab w:val="left" w:pos="4320"/>
                <w:tab w:val="left" w:pos="4500"/>
              </w:tabs>
              <w:jc w:val="both"/>
              <w:rPr>
                <w:sz w:val="28"/>
                <w:szCs w:val="28"/>
                <w:lang w:val="uz-Cyrl-UZ"/>
              </w:rPr>
            </w:pPr>
            <w:r w:rsidRPr="00484A26">
              <w:rPr>
                <w:sz w:val="28"/>
                <w:szCs w:val="28"/>
                <w:lang w:val="uz-Cyrl-UZ"/>
              </w:rPr>
              <w:t>Умумий ном</w:t>
            </w:r>
            <w:r>
              <w:rPr>
                <w:sz w:val="28"/>
                <w:szCs w:val="28"/>
                <w:lang w:val="uz-Cyrl-UZ"/>
              </w:rPr>
              <w:t xml:space="preserve">, мавзу ва навигация тизими билан боғланган </w:t>
            </w:r>
            <w:r w:rsidRPr="00484A26">
              <w:rPr>
                <w:sz w:val="28"/>
                <w:szCs w:val="28"/>
                <w:lang w:val="uz-Cyrl-UZ"/>
              </w:rPr>
              <w:t>Web</w:t>
            </w:r>
            <w:r>
              <w:rPr>
                <w:sz w:val="28"/>
                <w:szCs w:val="28"/>
                <w:lang w:val="uz-Cyrl-UZ"/>
              </w:rPr>
              <w:t>-саҳифалар гуруҳи.</w:t>
            </w:r>
            <w:r w:rsidR="00433823">
              <w:rPr>
                <w:sz w:val="28"/>
                <w:szCs w:val="28"/>
                <w:lang w:val="uz-Cyrl-UZ"/>
              </w:rPr>
              <w:t xml:space="preserve"> Сайт битта ёки бир нечта </w:t>
            </w:r>
            <w:r w:rsidR="00433823" w:rsidRPr="00484A26">
              <w:rPr>
                <w:sz w:val="28"/>
                <w:szCs w:val="28"/>
                <w:lang w:val="uz-Cyrl-UZ"/>
              </w:rPr>
              <w:t>Web-сервер</w:t>
            </w:r>
            <w:r w:rsidR="00433823" w:rsidRPr="00D07AD1">
              <w:rPr>
                <w:sz w:val="28"/>
                <w:szCs w:val="28"/>
                <w:lang w:val="uz-Cyrl-UZ"/>
              </w:rPr>
              <w:t>да жойлаштирилиши мумкин.</w:t>
            </w:r>
          </w:p>
        </w:tc>
      </w:tr>
      <w:tr w:rsidR="00780619" w:rsidRPr="00A60C6F">
        <w:trPr>
          <w:tblCellSpacing w:w="0" w:type="dxa"/>
          <w:jc w:val="center"/>
        </w:trPr>
        <w:tc>
          <w:tcPr>
            <w:tcW w:w="2079" w:type="pct"/>
          </w:tcPr>
          <w:p w:rsidR="00780619" w:rsidRPr="008D5443" w:rsidRDefault="00780619" w:rsidP="00A22CF1">
            <w:pPr>
              <w:tabs>
                <w:tab w:val="left" w:pos="4320"/>
                <w:tab w:val="left" w:pos="4500"/>
              </w:tabs>
              <w:rPr>
                <w:b/>
                <w:sz w:val="28"/>
                <w:szCs w:val="28"/>
                <w:lang w:val="uz-Cyrl-UZ"/>
              </w:rPr>
            </w:pPr>
            <w:r w:rsidRPr="008D5443">
              <w:rPr>
                <w:b/>
                <w:sz w:val="28"/>
                <w:szCs w:val="28"/>
                <w:lang w:val="uz-Cyrl-UZ"/>
              </w:rPr>
              <w:t>Web-сервер</w:t>
            </w:r>
          </w:p>
          <w:p w:rsidR="00780619" w:rsidRPr="008D5443" w:rsidRDefault="00780619" w:rsidP="00A22CF1">
            <w:pPr>
              <w:tabs>
                <w:tab w:val="left" w:pos="4320"/>
                <w:tab w:val="left" w:pos="4500"/>
              </w:tabs>
              <w:rPr>
                <w:sz w:val="28"/>
                <w:szCs w:val="28"/>
                <w:lang w:val="uz-Cyrl-UZ"/>
              </w:rPr>
            </w:pPr>
            <w:r w:rsidRPr="008D5443">
              <w:rPr>
                <w:b/>
                <w:sz w:val="28"/>
                <w:szCs w:val="28"/>
                <w:lang w:val="uz-Cyrl-UZ"/>
              </w:rPr>
              <w:t xml:space="preserve">uz </w:t>
            </w:r>
            <w:r w:rsidRPr="008D5443">
              <w:rPr>
                <w:sz w:val="28"/>
                <w:szCs w:val="28"/>
                <w:lang w:val="uz-Cyrl-UZ"/>
              </w:rPr>
              <w:t>-</w:t>
            </w:r>
            <w:r w:rsidRPr="008D5443">
              <w:rPr>
                <w:b/>
                <w:sz w:val="28"/>
                <w:szCs w:val="28"/>
                <w:lang w:val="uz-Cyrl-UZ"/>
              </w:rPr>
              <w:t xml:space="preserve"> </w:t>
            </w:r>
            <w:r w:rsidRPr="008D5443">
              <w:rPr>
                <w:i/>
                <w:sz w:val="28"/>
                <w:szCs w:val="28"/>
                <w:lang w:val="uz-Cyrl-UZ"/>
              </w:rPr>
              <w:t>Web</w:t>
            </w:r>
            <w:r w:rsidRPr="008D5443">
              <w:rPr>
                <w:sz w:val="28"/>
                <w:szCs w:val="28"/>
                <w:lang w:val="uz-Cyrl-UZ"/>
              </w:rPr>
              <w:t>-server</w:t>
            </w:r>
          </w:p>
          <w:p w:rsidR="00780619" w:rsidRPr="008D5443" w:rsidRDefault="00780619" w:rsidP="00A22CF1">
            <w:pPr>
              <w:tabs>
                <w:tab w:val="left" w:pos="4320"/>
                <w:tab w:val="left" w:pos="4500"/>
              </w:tabs>
              <w:rPr>
                <w:b/>
                <w:sz w:val="28"/>
                <w:szCs w:val="28"/>
                <w:lang w:val="uz-Cyrl-UZ"/>
              </w:rPr>
            </w:pPr>
            <w:r w:rsidRPr="008D5443">
              <w:rPr>
                <w:sz w:val="28"/>
                <w:szCs w:val="28"/>
                <w:lang w:val="uz-Cyrl-UZ"/>
              </w:rPr>
              <w:t xml:space="preserve">       Web-сервер</w:t>
            </w:r>
          </w:p>
          <w:p w:rsidR="00780619" w:rsidRPr="008D5443" w:rsidRDefault="00780619" w:rsidP="00A22CF1">
            <w:pPr>
              <w:tabs>
                <w:tab w:val="left" w:pos="4320"/>
                <w:tab w:val="left" w:pos="4500"/>
              </w:tabs>
              <w:rPr>
                <w:b/>
                <w:sz w:val="28"/>
                <w:szCs w:val="28"/>
                <w:lang w:val="uz-Cyrl-UZ"/>
              </w:rPr>
            </w:pPr>
            <w:r w:rsidRPr="008D5443">
              <w:rPr>
                <w:b/>
                <w:sz w:val="28"/>
                <w:szCs w:val="28"/>
                <w:lang w:val="uz-Cyrl-UZ"/>
              </w:rPr>
              <w:t xml:space="preserve">en </w:t>
            </w:r>
            <w:r w:rsidRPr="008D5443">
              <w:rPr>
                <w:sz w:val="28"/>
                <w:szCs w:val="28"/>
                <w:lang w:val="uz-Cyrl-UZ"/>
              </w:rPr>
              <w:t>- Web server</w:t>
            </w:r>
            <w:r w:rsidRPr="008D5443">
              <w:rPr>
                <w:b/>
                <w:sz w:val="28"/>
                <w:szCs w:val="28"/>
                <w:lang w:val="uz-Cyrl-UZ"/>
              </w:rPr>
              <w:t xml:space="preserve"> </w:t>
            </w:r>
          </w:p>
          <w:p w:rsidR="00780619" w:rsidRPr="008D5443" w:rsidRDefault="00780619" w:rsidP="00A22CF1">
            <w:pPr>
              <w:tabs>
                <w:tab w:val="left" w:pos="4320"/>
                <w:tab w:val="left" w:pos="4500"/>
              </w:tabs>
              <w:rPr>
                <w:b/>
                <w:sz w:val="28"/>
                <w:szCs w:val="28"/>
                <w:lang w:val="uz-Cyrl-UZ"/>
              </w:rPr>
            </w:pPr>
          </w:p>
        </w:tc>
        <w:tc>
          <w:tcPr>
            <w:tcW w:w="2921" w:type="pct"/>
          </w:tcPr>
          <w:p w:rsidR="00780619" w:rsidRPr="008D5443" w:rsidRDefault="00780619" w:rsidP="00A22CF1">
            <w:pPr>
              <w:tabs>
                <w:tab w:val="left" w:pos="4320"/>
                <w:tab w:val="left" w:pos="4500"/>
              </w:tabs>
              <w:jc w:val="both"/>
              <w:rPr>
                <w:sz w:val="28"/>
                <w:szCs w:val="28"/>
                <w:lang w:val="uz-Cyrl-UZ"/>
              </w:rPr>
            </w:pPr>
            <w:r w:rsidRPr="008D5443">
              <w:rPr>
                <w:sz w:val="28"/>
                <w:szCs w:val="28"/>
                <w:lang w:val="uz-Cyrl-UZ"/>
              </w:rPr>
              <w:t>Компьютер, предоставляющий доступ к службам и страницам WWW пользователям Интернета и интрасетей. В зависимости от контекста термин может подразумевать как аппаратную, так и программную часть.</w:t>
            </w:r>
          </w:p>
          <w:p w:rsidR="00780619" w:rsidRPr="008D5443" w:rsidRDefault="00780619" w:rsidP="00A22CF1">
            <w:pPr>
              <w:tabs>
                <w:tab w:val="left" w:pos="4320"/>
                <w:tab w:val="left" w:pos="4500"/>
              </w:tabs>
              <w:jc w:val="both"/>
              <w:rPr>
                <w:sz w:val="28"/>
                <w:szCs w:val="28"/>
                <w:lang w:val="uz-Cyrl-UZ"/>
              </w:rPr>
            </w:pPr>
          </w:p>
          <w:p w:rsidR="00780619" w:rsidRPr="008D5443" w:rsidRDefault="00780619" w:rsidP="00A22CF1">
            <w:pPr>
              <w:tabs>
                <w:tab w:val="left" w:pos="4320"/>
                <w:tab w:val="left" w:pos="4500"/>
              </w:tabs>
              <w:jc w:val="both"/>
              <w:rPr>
                <w:sz w:val="28"/>
                <w:szCs w:val="28"/>
                <w:lang w:val="uz-Cyrl-UZ"/>
              </w:rPr>
            </w:pPr>
            <w:r w:rsidRPr="008D5443">
              <w:rPr>
                <w:sz w:val="28"/>
                <w:szCs w:val="28"/>
                <w:lang w:val="uz-Cyrl-UZ"/>
              </w:rPr>
              <w:t>Internet va intr</w:t>
            </w:r>
            <w:r w:rsidR="00566D7D" w:rsidRPr="008D5443">
              <w:rPr>
                <w:sz w:val="28"/>
                <w:szCs w:val="28"/>
              </w:rPr>
              <w:t>а</w:t>
            </w:r>
            <w:r w:rsidRPr="008D5443">
              <w:rPr>
                <w:sz w:val="28"/>
                <w:szCs w:val="28"/>
                <w:lang w:val="uz-Cyrl-UZ"/>
              </w:rPr>
              <w:t>net tarmoqlaridan foydalanuv</w:t>
            </w:r>
            <w:r w:rsidR="00433823" w:rsidRPr="008D5443">
              <w:rPr>
                <w:sz w:val="28"/>
                <w:szCs w:val="28"/>
                <w:lang w:val="uz-Cyrl-UZ"/>
              </w:rPr>
              <w:t>-</w:t>
            </w:r>
            <w:r w:rsidRPr="008D5443">
              <w:rPr>
                <w:sz w:val="28"/>
                <w:szCs w:val="28"/>
                <w:lang w:val="uz-Cyrl-UZ"/>
              </w:rPr>
              <w:t xml:space="preserve">chilarga </w:t>
            </w:r>
            <w:r w:rsidRPr="008D5443">
              <w:rPr>
                <w:i/>
                <w:sz w:val="28"/>
                <w:szCs w:val="28"/>
                <w:lang w:val="uz-Cyrl-UZ"/>
              </w:rPr>
              <w:t>WWW</w:t>
            </w:r>
            <w:r w:rsidRPr="008D5443">
              <w:rPr>
                <w:sz w:val="28"/>
                <w:szCs w:val="28"/>
                <w:lang w:val="uz-Cyrl-UZ"/>
              </w:rPr>
              <w:t xml:space="preserve"> sahifalaridan va xizmatlaridan foydalanish imkon</w:t>
            </w:r>
            <w:r w:rsidR="00566D7D" w:rsidRPr="008D5443">
              <w:rPr>
                <w:sz w:val="28"/>
                <w:szCs w:val="28"/>
                <w:lang w:val="en-US"/>
              </w:rPr>
              <w:t>ini</w:t>
            </w:r>
            <w:r w:rsidRPr="008D5443">
              <w:rPr>
                <w:sz w:val="28"/>
                <w:szCs w:val="28"/>
                <w:lang w:val="uz-Cyrl-UZ"/>
              </w:rPr>
              <w:t xml:space="preserve"> ber</w:t>
            </w:r>
            <w:r w:rsidR="00566D7D" w:rsidRPr="008D5443">
              <w:rPr>
                <w:sz w:val="28"/>
                <w:szCs w:val="28"/>
                <w:lang w:val="en-US"/>
              </w:rPr>
              <w:t>ad</w:t>
            </w:r>
            <w:r w:rsidRPr="008D5443">
              <w:rPr>
                <w:sz w:val="28"/>
                <w:szCs w:val="28"/>
                <w:lang w:val="uz-Cyrl-UZ"/>
              </w:rPr>
              <w:t>i</w:t>
            </w:r>
            <w:r w:rsidR="00566D7D" w:rsidRPr="008D5443">
              <w:rPr>
                <w:sz w:val="28"/>
                <w:szCs w:val="28"/>
                <w:lang w:val="en-US"/>
              </w:rPr>
              <w:t>gan</w:t>
            </w:r>
            <w:r w:rsidRPr="008D5443">
              <w:rPr>
                <w:sz w:val="28"/>
                <w:szCs w:val="28"/>
                <w:lang w:val="uz-Cyrl-UZ"/>
              </w:rPr>
              <w:t xml:space="preserve"> kompyuter. Kontekstga bog‘liq holda termin apparat qismini ham, dastur qismini ham ko‘zda tutishi mumkin.</w:t>
            </w:r>
          </w:p>
          <w:p w:rsidR="00566D7D" w:rsidRPr="008D5443" w:rsidRDefault="00566D7D" w:rsidP="00A22CF1">
            <w:pPr>
              <w:tabs>
                <w:tab w:val="left" w:pos="4320"/>
                <w:tab w:val="left" w:pos="4500"/>
              </w:tabs>
              <w:jc w:val="both"/>
              <w:rPr>
                <w:sz w:val="28"/>
                <w:szCs w:val="28"/>
                <w:lang w:val="en-US"/>
              </w:rPr>
            </w:pPr>
          </w:p>
          <w:p w:rsidR="00780619" w:rsidRPr="008D5443" w:rsidRDefault="00780619" w:rsidP="00A22CF1">
            <w:pPr>
              <w:tabs>
                <w:tab w:val="left" w:pos="4320"/>
                <w:tab w:val="left" w:pos="4500"/>
              </w:tabs>
              <w:jc w:val="both"/>
              <w:rPr>
                <w:sz w:val="28"/>
                <w:szCs w:val="28"/>
                <w:lang w:val="uz-Cyrl-UZ"/>
              </w:rPr>
            </w:pPr>
            <w:r w:rsidRPr="008D5443">
              <w:rPr>
                <w:sz w:val="28"/>
                <w:szCs w:val="28"/>
                <w:lang w:val="uz-Cyrl-UZ"/>
              </w:rPr>
              <w:t>Интернет ва интр</w:t>
            </w:r>
            <w:r w:rsidR="00566D7D" w:rsidRPr="008D5443">
              <w:rPr>
                <w:sz w:val="28"/>
                <w:szCs w:val="28"/>
                <w:lang w:val="en-US"/>
              </w:rPr>
              <w:t>a</w:t>
            </w:r>
            <w:r w:rsidRPr="008D5443">
              <w:rPr>
                <w:sz w:val="28"/>
                <w:szCs w:val="28"/>
                <w:lang w:val="uz-Cyrl-UZ"/>
              </w:rPr>
              <w:t>нет тармоқларидан фойда</w:t>
            </w:r>
            <w:r w:rsidR="00433823" w:rsidRPr="008D5443">
              <w:rPr>
                <w:sz w:val="28"/>
                <w:szCs w:val="28"/>
                <w:lang w:val="uz-Cyrl-UZ"/>
              </w:rPr>
              <w:t>-</w:t>
            </w:r>
            <w:r w:rsidRPr="008D5443">
              <w:rPr>
                <w:sz w:val="28"/>
                <w:szCs w:val="28"/>
                <w:lang w:val="uz-Cyrl-UZ"/>
              </w:rPr>
              <w:t>ланувчиларга WWW саҳифаларидан ва хиз</w:t>
            </w:r>
            <w:r w:rsidR="00433823" w:rsidRPr="008D5443">
              <w:rPr>
                <w:sz w:val="28"/>
                <w:szCs w:val="28"/>
                <w:lang w:val="uz-Cyrl-UZ"/>
              </w:rPr>
              <w:t>-</w:t>
            </w:r>
            <w:r w:rsidRPr="008D5443">
              <w:rPr>
                <w:sz w:val="28"/>
                <w:szCs w:val="28"/>
                <w:lang w:val="uz-Cyrl-UZ"/>
              </w:rPr>
              <w:t>матларидан фойдаланиш имкон</w:t>
            </w:r>
            <w:r w:rsidR="00566D7D" w:rsidRPr="008D5443">
              <w:rPr>
                <w:sz w:val="28"/>
                <w:szCs w:val="28"/>
              </w:rPr>
              <w:t>ини</w:t>
            </w:r>
            <w:r w:rsidRPr="008D5443">
              <w:rPr>
                <w:sz w:val="28"/>
                <w:szCs w:val="28"/>
                <w:lang w:val="uz-Cyrl-UZ"/>
              </w:rPr>
              <w:t xml:space="preserve"> бер</w:t>
            </w:r>
            <w:r w:rsidR="00566D7D" w:rsidRPr="008D5443">
              <w:rPr>
                <w:sz w:val="28"/>
                <w:szCs w:val="28"/>
              </w:rPr>
              <w:t>ад</w:t>
            </w:r>
            <w:r w:rsidRPr="008D5443">
              <w:rPr>
                <w:sz w:val="28"/>
                <w:szCs w:val="28"/>
                <w:lang w:val="uz-Cyrl-UZ"/>
              </w:rPr>
              <w:t>и</w:t>
            </w:r>
            <w:r w:rsidR="00566D7D" w:rsidRPr="008D5443">
              <w:rPr>
                <w:sz w:val="28"/>
                <w:szCs w:val="28"/>
              </w:rPr>
              <w:t>ган</w:t>
            </w:r>
            <w:r w:rsidRPr="008D5443">
              <w:rPr>
                <w:sz w:val="28"/>
                <w:szCs w:val="28"/>
                <w:lang w:val="uz-Cyrl-UZ"/>
              </w:rPr>
              <w:t xml:space="preserve"> компьютер. Контекстга боғлиқ ҳолда термин аппарат қисмини ҳам, дастур қисмини ҳам кўзда тутиши мумкин.</w:t>
            </w:r>
          </w:p>
        </w:tc>
      </w:tr>
      <w:tr w:rsidR="00780619" w:rsidRPr="00A60C6F">
        <w:trPr>
          <w:tblCellSpacing w:w="0" w:type="dxa"/>
          <w:jc w:val="center"/>
        </w:trPr>
        <w:tc>
          <w:tcPr>
            <w:tcW w:w="2079" w:type="pct"/>
          </w:tcPr>
          <w:p w:rsidR="00780619" w:rsidRPr="007F216E" w:rsidRDefault="00780619" w:rsidP="00A22CF1">
            <w:pPr>
              <w:tabs>
                <w:tab w:val="left" w:pos="4320"/>
                <w:tab w:val="left" w:pos="4500"/>
              </w:tabs>
              <w:rPr>
                <w:b/>
                <w:sz w:val="28"/>
                <w:szCs w:val="28"/>
                <w:lang w:val="uz-Cyrl-UZ"/>
              </w:rPr>
            </w:pPr>
            <w:r w:rsidRPr="007F216E">
              <w:rPr>
                <w:b/>
                <w:sz w:val="28"/>
                <w:szCs w:val="28"/>
                <w:lang w:val="uz-Cyrl-UZ"/>
              </w:rPr>
              <w:t>Web-страница</w:t>
            </w:r>
          </w:p>
          <w:p w:rsidR="00780619" w:rsidRPr="00AB2B51" w:rsidRDefault="00780619" w:rsidP="00A22CF1">
            <w:pPr>
              <w:tabs>
                <w:tab w:val="left" w:pos="4320"/>
                <w:tab w:val="left" w:pos="4500"/>
              </w:tabs>
              <w:rPr>
                <w:sz w:val="28"/>
                <w:szCs w:val="28"/>
                <w:lang w:val="uz-Cyrl-UZ"/>
              </w:rPr>
            </w:pPr>
            <w:r>
              <w:rPr>
                <w:b/>
                <w:sz w:val="28"/>
                <w:szCs w:val="28"/>
                <w:lang w:val="uz-Cyrl-UZ"/>
              </w:rPr>
              <w:t xml:space="preserve">uz </w:t>
            </w:r>
            <w:r w:rsidRPr="00D52936">
              <w:rPr>
                <w:sz w:val="28"/>
                <w:szCs w:val="28"/>
                <w:lang w:val="uz-Cyrl-UZ"/>
              </w:rPr>
              <w:t>-</w:t>
            </w:r>
            <w:r w:rsidRPr="002E1A74">
              <w:rPr>
                <w:b/>
                <w:sz w:val="28"/>
                <w:szCs w:val="28"/>
                <w:lang w:val="uz-Cyrl-UZ"/>
              </w:rPr>
              <w:t xml:space="preserve"> </w:t>
            </w:r>
            <w:r w:rsidRPr="00D52936">
              <w:rPr>
                <w:i/>
                <w:sz w:val="28"/>
                <w:szCs w:val="28"/>
                <w:lang w:val="uz-Cyrl-UZ"/>
              </w:rPr>
              <w:t>Web</w:t>
            </w:r>
            <w:r w:rsidRPr="00AB2B51">
              <w:rPr>
                <w:sz w:val="28"/>
                <w:szCs w:val="28"/>
                <w:lang w:val="uz-Cyrl-UZ"/>
              </w:rPr>
              <w:t>-sahifa</w:t>
            </w:r>
          </w:p>
          <w:p w:rsidR="00780619" w:rsidRPr="00AB2B51" w:rsidRDefault="00780619" w:rsidP="00A22CF1">
            <w:pPr>
              <w:tabs>
                <w:tab w:val="left" w:pos="4320"/>
                <w:tab w:val="left" w:pos="4500"/>
              </w:tabs>
              <w:rPr>
                <w:sz w:val="28"/>
                <w:szCs w:val="28"/>
                <w:lang w:val="uz-Cyrl-UZ"/>
              </w:rPr>
            </w:pPr>
            <w:r w:rsidRPr="00AB2B51">
              <w:rPr>
                <w:sz w:val="28"/>
                <w:szCs w:val="28"/>
                <w:lang w:val="uz-Cyrl-UZ"/>
              </w:rPr>
              <w:t xml:space="preserve">      </w:t>
            </w:r>
            <w:r w:rsidRPr="002E1A74">
              <w:rPr>
                <w:sz w:val="28"/>
                <w:szCs w:val="28"/>
                <w:lang w:val="uz-Cyrl-UZ"/>
              </w:rPr>
              <w:t xml:space="preserve"> </w:t>
            </w:r>
            <w:r w:rsidRPr="00AB2B51">
              <w:rPr>
                <w:sz w:val="28"/>
                <w:szCs w:val="28"/>
                <w:lang w:val="uz-Cyrl-UZ"/>
              </w:rPr>
              <w:t>Web-саҳифа</w:t>
            </w:r>
          </w:p>
          <w:p w:rsidR="00780619" w:rsidRPr="00484A26" w:rsidRDefault="00780619" w:rsidP="00A22CF1">
            <w:pPr>
              <w:tabs>
                <w:tab w:val="left" w:pos="4320"/>
                <w:tab w:val="left" w:pos="4500"/>
              </w:tabs>
              <w:rPr>
                <w:b/>
                <w:sz w:val="28"/>
                <w:szCs w:val="28"/>
                <w:lang w:val="uz-Cyrl-UZ"/>
              </w:rPr>
            </w:pPr>
            <w:r w:rsidRPr="00484A26">
              <w:rPr>
                <w:b/>
                <w:sz w:val="28"/>
                <w:szCs w:val="28"/>
                <w:lang w:val="uz-Cyrl-UZ"/>
              </w:rPr>
              <w:t xml:space="preserve">en </w:t>
            </w:r>
            <w:r w:rsidRPr="00D52936">
              <w:rPr>
                <w:sz w:val="28"/>
                <w:szCs w:val="28"/>
                <w:lang w:val="uz-Cyrl-UZ"/>
              </w:rPr>
              <w:t>-</w:t>
            </w:r>
            <w:r w:rsidRPr="00484A26">
              <w:rPr>
                <w:b/>
                <w:sz w:val="28"/>
                <w:szCs w:val="28"/>
                <w:lang w:val="uz-Cyrl-UZ"/>
              </w:rPr>
              <w:t xml:space="preserve"> </w:t>
            </w:r>
            <w:r w:rsidRPr="00AB2B51">
              <w:rPr>
                <w:sz w:val="28"/>
                <w:szCs w:val="28"/>
                <w:lang w:val="uz-Cyrl-UZ"/>
              </w:rPr>
              <w:t>Web page</w:t>
            </w:r>
            <w:r w:rsidRPr="00484A26">
              <w:rPr>
                <w:b/>
                <w:sz w:val="28"/>
                <w:szCs w:val="28"/>
                <w:lang w:val="uz-Cyrl-UZ"/>
              </w:rPr>
              <w:t xml:space="preserve"> </w:t>
            </w:r>
          </w:p>
          <w:p w:rsidR="00780619" w:rsidRPr="00484A26"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484A26">
              <w:rPr>
                <w:sz w:val="28"/>
                <w:szCs w:val="28"/>
                <w:lang w:val="uz-Cyrl-UZ"/>
              </w:rPr>
              <w:t>HTML-документ, доступный через Web. Содержит  информацию в виде гипертекста или гипермедиа.</w:t>
            </w:r>
          </w:p>
          <w:p w:rsidR="00780619" w:rsidRPr="00484A26" w:rsidRDefault="00780619" w:rsidP="00A22CF1">
            <w:pPr>
              <w:tabs>
                <w:tab w:val="left" w:pos="4320"/>
                <w:tab w:val="left" w:pos="4500"/>
              </w:tabs>
              <w:jc w:val="both"/>
              <w:rPr>
                <w:sz w:val="28"/>
                <w:szCs w:val="28"/>
                <w:lang w:val="uz-Cyrl-UZ"/>
              </w:rPr>
            </w:pPr>
          </w:p>
          <w:p w:rsidR="00780619" w:rsidRPr="00484A26" w:rsidRDefault="00780619" w:rsidP="00A22CF1">
            <w:pPr>
              <w:tabs>
                <w:tab w:val="left" w:pos="4320"/>
                <w:tab w:val="left" w:pos="4500"/>
              </w:tabs>
              <w:jc w:val="both"/>
              <w:rPr>
                <w:sz w:val="28"/>
                <w:szCs w:val="28"/>
                <w:lang w:val="uz-Cyrl-UZ"/>
              </w:rPr>
            </w:pPr>
            <w:r w:rsidRPr="00D52936">
              <w:rPr>
                <w:i/>
                <w:sz w:val="28"/>
                <w:szCs w:val="28"/>
                <w:lang w:val="uz-Cyrl-UZ"/>
              </w:rPr>
              <w:t>Web</w:t>
            </w:r>
            <w:r>
              <w:rPr>
                <w:sz w:val="28"/>
                <w:szCs w:val="28"/>
                <w:lang w:val="uz-Cyrl-UZ"/>
              </w:rPr>
              <w:t xml:space="preserve"> orqali erkin foydalanish mumkin bo‘lgan </w:t>
            </w:r>
            <w:r w:rsidRPr="00484A26">
              <w:rPr>
                <w:sz w:val="28"/>
                <w:szCs w:val="28"/>
                <w:lang w:val="uz-Cyrl-UZ"/>
              </w:rPr>
              <w:t>HTML</w:t>
            </w:r>
            <w:r>
              <w:rPr>
                <w:sz w:val="28"/>
                <w:szCs w:val="28"/>
                <w:lang w:val="uz-Cyrl-UZ"/>
              </w:rPr>
              <w:t xml:space="preserve"> hujjat. Gipermatn yoki gipermedia ko‘rinishidagi</w:t>
            </w:r>
            <w:r w:rsidRPr="00A84BC7">
              <w:rPr>
                <w:sz w:val="28"/>
                <w:szCs w:val="28"/>
                <w:lang w:val="uz-Cyrl-UZ"/>
              </w:rPr>
              <w:t xml:space="preserve"> </w:t>
            </w:r>
            <w:r>
              <w:rPr>
                <w:sz w:val="28"/>
                <w:szCs w:val="28"/>
                <w:lang w:val="uz-Cyrl-UZ"/>
              </w:rPr>
              <w:t>axborotni</w:t>
            </w:r>
            <w:r w:rsidRPr="00A84BC7">
              <w:rPr>
                <w:sz w:val="28"/>
                <w:szCs w:val="28"/>
                <w:lang w:val="uz-Cyrl-UZ"/>
              </w:rPr>
              <w:t xml:space="preserve"> </w:t>
            </w:r>
            <w:r>
              <w:rPr>
                <w:sz w:val="28"/>
                <w:szCs w:val="28"/>
                <w:lang w:val="uz-Cyrl-UZ"/>
              </w:rPr>
              <w:t>ichiga</w:t>
            </w:r>
            <w:r w:rsidRPr="00A84BC7">
              <w:rPr>
                <w:sz w:val="28"/>
                <w:szCs w:val="28"/>
                <w:lang w:val="uz-Cyrl-UZ"/>
              </w:rPr>
              <w:t xml:space="preserve"> </w:t>
            </w:r>
            <w:r>
              <w:rPr>
                <w:sz w:val="28"/>
                <w:szCs w:val="28"/>
                <w:lang w:val="uz-Cyrl-UZ"/>
              </w:rPr>
              <w:t>oladi</w:t>
            </w:r>
            <w:r w:rsidRPr="00A84BC7">
              <w:rPr>
                <w:sz w:val="28"/>
                <w:szCs w:val="28"/>
                <w:lang w:val="uz-Cyrl-UZ"/>
              </w:rPr>
              <w:t>.</w:t>
            </w:r>
          </w:p>
          <w:p w:rsidR="00780619" w:rsidRPr="00484A26" w:rsidRDefault="00780619" w:rsidP="00A22CF1">
            <w:pPr>
              <w:tabs>
                <w:tab w:val="left" w:pos="4320"/>
                <w:tab w:val="left" w:pos="4500"/>
              </w:tabs>
              <w:jc w:val="both"/>
              <w:rPr>
                <w:sz w:val="28"/>
                <w:szCs w:val="28"/>
                <w:lang w:val="uz-Cyrl-UZ"/>
              </w:rPr>
            </w:pPr>
          </w:p>
          <w:p w:rsidR="00780619" w:rsidRPr="00A84BC7" w:rsidRDefault="00780619" w:rsidP="00A22CF1">
            <w:pPr>
              <w:tabs>
                <w:tab w:val="left" w:pos="4320"/>
                <w:tab w:val="left" w:pos="4500"/>
              </w:tabs>
              <w:jc w:val="both"/>
              <w:rPr>
                <w:sz w:val="28"/>
                <w:szCs w:val="28"/>
                <w:lang w:val="uz-Cyrl-UZ"/>
              </w:rPr>
            </w:pPr>
            <w:r w:rsidRPr="00A84BC7">
              <w:rPr>
                <w:sz w:val="28"/>
                <w:szCs w:val="28"/>
                <w:lang w:val="uz-Cyrl-UZ"/>
              </w:rPr>
              <w:t>Web</w:t>
            </w:r>
            <w:r>
              <w:rPr>
                <w:sz w:val="28"/>
                <w:szCs w:val="28"/>
                <w:lang w:val="uz-Cyrl-UZ"/>
              </w:rPr>
              <w:t xml:space="preserve"> орқали эркин фойдаланиш мумкин бўлган </w:t>
            </w:r>
            <w:r w:rsidRPr="00484A26">
              <w:rPr>
                <w:sz w:val="28"/>
                <w:szCs w:val="28"/>
                <w:lang w:val="uz-Cyrl-UZ"/>
              </w:rPr>
              <w:t>HTML</w:t>
            </w:r>
            <w:r>
              <w:rPr>
                <w:sz w:val="28"/>
                <w:szCs w:val="28"/>
                <w:lang w:val="uz-Cyrl-UZ"/>
              </w:rPr>
              <w:t xml:space="preserve"> ҳужжат. </w:t>
            </w:r>
            <w:r w:rsidRPr="00A84BC7">
              <w:rPr>
                <w:sz w:val="28"/>
                <w:szCs w:val="28"/>
                <w:lang w:val="uz-Cyrl-UZ"/>
              </w:rPr>
              <w:t>Гиперматн</w:t>
            </w:r>
            <w:r>
              <w:rPr>
                <w:sz w:val="28"/>
                <w:szCs w:val="28"/>
                <w:lang w:val="uz-Cyrl-UZ"/>
              </w:rPr>
              <w:t xml:space="preserve"> ёки гипер</w:t>
            </w:r>
            <w:r w:rsidR="00433823">
              <w:rPr>
                <w:sz w:val="28"/>
                <w:szCs w:val="28"/>
                <w:lang w:val="uz-Cyrl-UZ"/>
              </w:rPr>
              <w:t>-</w:t>
            </w:r>
            <w:r>
              <w:rPr>
                <w:sz w:val="28"/>
                <w:szCs w:val="28"/>
                <w:lang w:val="uz-Cyrl-UZ"/>
              </w:rPr>
              <w:t>медиа кўрини</w:t>
            </w:r>
            <w:r w:rsidRPr="00A84BC7">
              <w:rPr>
                <w:sz w:val="28"/>
                <w:szCs w:val="28"/>
                <w:lang w:val="uz-Cyrl-UZ"/>
              </w:rPr>
              <w:t>шидаги ахборотни ичига олади.</w:t>
            </w:r>
          </w:p>
        </w:tc>
      </w:tr>
      <w:tr w:rsidR="00780619" w:rsidRPr="00A60C6F">
        <w:trPr>
          <w:tblCellSpacing w:w="0" w:type="dxa"/>
          <w:jc w:val="center"/>
        </w:trPr>
        <w:tc>
          <w:tcPr>
            <w:tcW w:w="2079" w:type="pct"/>
          </w:tcPr>
          <w:p w:rsidR="00780619" w:rsidRPr="007F216E" w:rsidRDefault="00780619" w:rsidP="00A22CF1">
            <w:pPr>
              <w:tabs>
                <w:tab w:val="left" w:pos="4320"/>
                <w:tab w:val="left" w:pos="4500"/>
              </w:tabs>
              <w:rPr>
                <w:b/>
                <w:sz w:val="28"/>
                <w:szCs w:val="28"/>
                <w:lang w:val="uz-Cyrl-UZ"/>
              </w:rPr>
            </w:pPr>
            <w:r w:rsidRPr="00844AE4">
              <w:rPr>
                <w:b/>
                <w:sz w:val="28"/>
                <w:szCs w:val="28"/>
                <w:lang w:val="uz-Cyrl-UZ"/>
              </w:rPr>
              <w:t>Windows для рабочих групп</w:t>
            </w:r>
          </w:p>
          <w:p w:rsidR="00780619" w:rsidRPr="00AB2B51" w:rsidRDefault="00780619" w:rsidP="00A22CF1">
            <w:pPr>
              <w:tabs>
                <w:tab w:val="left" w:pos="4320"/>
                <w:tab w:val="left" w:pos="4500"/>
              </w:tabs>
              <w:rPr>
                <w:sz w:val="28"/>
                <w:szCs w:val="28"/>
                <w:lang w:val="uz-Cyrl-UZ"/>
              </w:rPr>
            </w:pPr>
            <w:r w:rsidRPr="00484A26">
              <w:rPr>
                <w:b/>
                <w:sz w:val="28"/>
                <w:szCs w:val="28"/>
                <w:lang w:val="uz-Cyrl-UZ"/>
              </w:rPr>
              <w:t xml:space="preserve">uz </w:t>
            </w:r>
            <w:r w:rsidRPr="00D52936">
              <w:rPr>
                <w:sz w:val="28"/>
                <w:szCs w:val="28"/>
                <w:lang w:val="uz-Cyrl-UZ"/>
              </w:rPr>
              <w:t>-</w:t>
            </w:r>
            <w:r w:rsidRPr="00484A26">
              <w:rPr>
                <w:b/>
                <w:sz w:val="28"/>
                <w:szCs w:val="28"/>
                <w:lang w:val="uz-Cyrl-UZ"/>
              </w:rPr>
              <w:t xml:space="preserve"> </w:t>
            </w:r>
            <w:r w:rsidRPr="00AB2B51">
              <w:rPr>
                <w:sz w:val="28"/>
                <w:szCs w:val="28"/>
                <w:lang w:val="uz-Cyrl-UZ"/>
              </w:rPr>
              <w:t>ishchi guruhlar uchun Windows</w:t>
            </w:r>
          </w:p>
          <w:p w:rsidR="00780619" w:rsidRPr="00AB2B51" w:rsidRDefault="00780619" w:rsidP="00A22CF1">
            <w:pPr>
              <w:tabs>
                <w:tab w:val="left" w:pos="4320"/>
                <w:tab w:val="left" w:pos="4500"/>
              </w:tabs>
              <w:rPr>
                <w:sz w:val="28"/>
                <w:szCs w:val="28"/>
                <w:lang w:val="uz-Cyrl-UZ"/>
              </w:rPr>
            </w:pPr>
            <w:r w:rsidRPr="00AB2B51">
              <w:rPr>
                <w:sz w:val="28"/>
                <w:szCs w:val="28"/>
                <w:lang w:val="uz-Cyrl-UZ"/>
              </w:rPr>
              <w:t xml:space="preserve">      ишчи гуруҳлар учун Windows</w:t>
            </w:r>
          </w:p>
          <w:p w:rsidR="00780619" w:rsidRPr="00AB2B51" w:rsidRDefault="00780619" w:rsidP="00A22CF1">
            <w:pPr>
              <w:tabs>
                <w:tab w:val="left" w:pos="4320"/>
                <w:tab w:val="left" w:pos="4500"/>
              </w:tabs>
              <w:rPr>
                <w:sz w:val="28"/>
                <w:szCs w:val="28"/>
                <w:lang w:val="uz-Cyrl-UZ"/>
              </w:rPr>
            </w:pPr>
            <w:r w:rsidRPr="00484A26">
              <w:rPr>
                <w:b/>
                <w:sz w:val="28"/>
                <w:szCs w:val="28"/>
                <w:lang w:val="uz-Cyrl-UZ"/>
              </w:rPr>
              <w:t xml:space="preserve">en </w:t>
            </w:r>
            <w:r w:rsidRPr="00D52936">
              <w:rPr>
                <w:sz w:val="28"/>
                <w:szCs w:val="28"/>
                <w:lang w:val="uz-Cyrl-UZ"/>
              </w:rPr>
              <w:t>-</w:t>
            </w:r>
            <w:r w:rsidRPr="00484A26">
              <w:rPr>
                <w:b/>
                <w:sz w:val="28"/>
                <w:szCs w:val="28"/>
                <w:lang w:val="uz-Cyrl-UZ"/>
              </w:rPr>
              <w:t xml:space="preserve"> </w:t>
            </w:r>
            <w:r w:rsidRPr="00AB2B51">
              <w:rPr>
                <w:sz w:val="28"/>
                <w:szCs w:val="28"/>
                <w:lang w:val="uz-Cyrl-UZ"/>
              </w:rPr>
              <w:t xml:space="preserve">Windows for workgroups </w:t>
            </w:r>
          </w:p>
          <w:p w:rsidR="00780619" w:rsidRPr="00484A26" w:rsidRDefault="00780619" w:rsidP="00A22CF1">
            <w:pPr>
              <w:tabs>
                <w:tab w:val="left" w:pos="4320"/>
                <w:tab w:val="left" w:pos="4500"/>
              </w:tabs>
              <w:rPr>
                <w:b/>
                <w:sz w:val="28"/>
                <w:szCs w:val="28"/>
                <w:lang w:val="uz-Cyrl-UZ"/>
              </w:rPr>
            </w:pPr>
          </w:p>
        </w:tc>
        <w:tc>
          <w:tcPr>
            <w:tcW w:w="2921" w:type="pct"/>
          </w:tcPr>
          <w:p w:rsidR="00780619" w:rsidRDefault="00780619" w:rsidP="00A22CF1">
            <w:pPr>
              <w:tabs>
                <w:tab w:val="left" w:pos="4320"/>
                <w:tab w:val="left" w:pos="4500"/>
              </w:tabs>
              <w:jc w:val="both"/>
              <w:rPr>
                <w:sz w:val="28"/>
                <w:szCs w:val="28"/>
                <w:lang w:val="uz-Cyrl-UZ"/>
              </w:rPr>
            </w:pPr>
            <w:r w:rsidRPr="00484A26">
              <w:rPr>
                <w:sz w:val="28"/>
                <w:szCs w:val="28"/>
                <w:lang w:val="uz-Cyrl-UZ"/>
              </w:rPr>
              <w:t xml:space="preserve">Версия </w:t>
            </w:r>
            <w:r>
              <w:rPr>
                <w:sz w:val="28"/>
                <w:szCs w:val="28"/>
              </w:rPr>
              <w:t>операционной системы</w:t>
            </w:r>
            <w:r w:rsidRPr="00484A26">
              <w:rPr>
                <w:sz w:val="28"/>
                <w:szCs w:val="28"/>
                <w:lang w:val="uz-Cyrl-UZ"/>
              </w:rPr>
              <w:t xml:space="preserve"> Windows 3.1 (выпущена в 1992г.), предназначенная для работы в небольших локальных сетях на базе Ethernet.</w:t>
            </w:r>
          </w:p>
          <w:p w:rsidR="00780619" w:rsidRPr="00484A26" w:rsidRDefault="00780619" w:rsidP="00A22CF1">
            <w:pPr>
              <w:tabs>
                <w:tab w:val="left" w:pos="4320"/>
                <w:tab w:val="left" w:pos="4500"/>
              </w:tabs>
              <w:jc w:val="both"/>
              <w:rPr>
                <w:sz w:val="28"/>
                <w:szCs w:val="28"/>
                <w:lang w:val="uz-Cyrl-UZ"/>
              </w:rPr>
            </w:pPr>
          </w:p>
          <w:p w:rsidR="00780619" w:rsidRPr="00484A26" w:rsidRDefault="00780619" w:rsidP="00A22CF1">
            <w:pPr>
              <w:tabs>
                <w:tab w:val="left" w:pos="4320"/>
                <w:tab w:val="left" w:pos="4500"/>
              </w:tabs>
              <w:jc w:val="both"/>
              <w:rPr>
                <w:sz w:val="28"/>
                <w:szCs w:val="28"/>
                <w:lang w:val="uz-Cyrl-UZ"/>
              </w:rPr>
            </w:pPr>
            <w:r w:rsidRPr="00FA0586">
              <w:rPr>
                <w:i/>
                <w:sz w:val="28"/>
                <w:szCs w:val="28"/>
                <w:lang w:val="uz-Cyrl-UZ"/>
              </w:rPr>
              <w:t>Windows</w:t>
            </w:r>
            <w:r w:rsidRPr="00484A26">
              <w:rPr>
                <w:sz w:val="28"/>
                <w:szCs w:val="28"/>
                <w:lang w:val="uz-Cyrl-UZ"/>
              </w:rPr>
              <w:t xml:space="preserve"> 3.1</w:t>
            </w:r>
            <w:r>
              <w:rPr>
                <w:sz w:val="28"/>
                <w:szCs w:val="28"/>
                <w:lang w:val="uz-Cyrl-UZ"/>
              </w:rPr>
              <w:t xml:space="preserve"> operatsion tizimining, </w:t>
            </w:r>
            <w:r w:rsidRPr="00FA0586">
              <w:rPr>
                <w:i/>
                <w:sz w:val="28"/>
                <w:szCs w:val="28"/>
                <w:lang w:val="uz-Cyrl-UZ"/>
              </w:rPr>
              <w:t>Ethernet</w:t>
            </w:r>
            <w:r w:rsidRPr="00484A26">
              <w:rPr>
                <w:sz w:val="28"/>
                <w:szCs w:val="28"/>
                <w:lang w:val="uz-Cyrl-UZ"/>
              </w:rPr>
              <w:t xml:space="preserve"> </w:t>
            </w:r>
            <w:r>
              <w:rPr>
                <w:sz w:val="28"/>
                <w:szCs w:val="28"/>
                <w:lang w:val="uz-Cyrl-UZ"/>
              </w:rPr>
              <w:t>bazasi</w:t>
            </w:r>
            <w:r>
              <w:rPr>
                <w:sz w:val="28"/>
                <w:szCs w:val="28"/>
                <w:lang w:val="en-US"/>
              </w:rPr>
              <w:t>da</w:t>
            </w:r>
            <w:r>
              <w:rPr>
                <w:sz w:val="28"/>
                <w:szCs w:val="28"/>
                <w:lang w:val="uz-Cyrl-UZ"/>
              </w:rPr>
              <w:t>g</w:t>
            </w:r>
            <w:r>
              <w:rPr>
                <w:sz w:val="28"/>
                <w:szCs w:val="28"/>
                <w:lang w:val="en-US"/>
              </w:rPr>
              <w:t>i</w:t>
            </w:r>
            <w:r>
              <w:rPr>
                <w:sz w:val="28"/>
                <w:szCs w:val="28"/>
                <w:lang w:val="uz-Cyrl-UZ"/>
              </w:rPr>
              <w:t xml:space="preserve"> uncha katta bo‘lmagan lokal tarmoqlarda ishlash uchun mo‘ljallangan versiyasi (1992</w:t>
            </w:r>
            <w:r>
              <w:rPr>
                <w:sz w:val="28"/>
                <w:szCs w:val="28"/>
                <w:lang w:val="en-US"/>
              </w:rPr>
              <w:t>-</w:t>
            </w:r>
            <w:r>
              <w:rPr>
                <w:sz w:val="28"/>
                <w:szCs w:val="28"/>
                <w:lang w:val="uz-Cyrl-UZ"/>
              </w:rPr>
              <w:t>yilda chiqarilgan).</w:t>
            </w:r>
          </w:p>
          <w:p w:rsidR="00780619" w:rsidRPr="00484A26" w:rsidRDefault="00780619" w:rsidP="00A22CF1">
            <w:pPr>
              <w:tabs>
                <w:tab w:val="left" w:pos="4320"/>
                <w:tab w:val="left" w:pos="4500"/>
              </w:tabs>
              <w:jc w:val="both"/>
              <w:rPr>
                <w:sz w:val="28"/>
                <w:szCs w:val="28"/>
                <w:lang w:val="uz-Cyrl-UZ"/>
              </w:rPr>
            </w:pPr>
          </w:p>
          <w:p w:rsidR="00780619" w:rsidRDefault="00780619" w:rsidP="00A22CF1">
            <w:pPr>
              <w:tabs>
                <w:tab w:val="left" w:pos="4320"/>
                <w:tab w:val="left" w:pos="4500"/>
              </w:tabs>
              <w:jc w:val="both"/>
              <w:rPr>
                <w:sz w:val="28"/>
                <w:szCs w:val="28"/>
                <w:lang w:val="uz-Cyrl-UZ"/>
              </w:rPr>
            </w:pPr>
            <w:r w:rsidRPr="00484A26">
              <w:rPr>
                <w:sz w:val="28"/>
                <w:szCs w:val="28"/>
                <w:lang w:val="uz-Cyrl-UZ"/>
              </w:rPr>
              <w:t>Windows 3.1</w:t>
            </w:r>
            <w:r>
              <w:rPr>
                <w:sz w:val="28"/>
                <w:szCs w:val="28"/>
                <w:lang w:val="uz-Cyrl-UZ"/>
              </w:rPr>
              <w:t xml:space="preserve"> операцион тизимининг, </w:t>
            </w:r>
            <w:r w:rsidRPr="00484A26">
              <w:rPr>
                <w:sz w:val="28"/>
                <w:szCs w:val="28"/>
                <w:lang w:val="uz-Cyrl-UZ"/>
              </w:rPr>
              <w:t xml:space="preserve">Ethernet </w:t>
            </w:r>
            <w:r w:rsidRPr="008C661C">
              <w:rPr>
                <w:sz w:val="28"/>
                <w:szCs w:val="28"/>
                <w:lang w:val="uz-Cyrl-UZ"/>
              </w:rPr>
              <w:t>базаси</w:t>
            </w:r>
            <w:r w:rsidRPr="005B6905">
              <w:rPr>
                <w:sz w:val="28"/>
                <w:szCs w:val="28"/>
                <w:lang w:val="uz-Cyrl-UZ"/>
              </w:rPr>
              <w:t>д</w:t>
            </w:r>
            <w:r w:rsidRPr="008C661C">
              <w:rPr>
                <w:sz w:val="28"/>
                <w:szCs w:val="28"/>
                <w:lang w:val="uz-Cyrl-UZ"/>
              </w:rPr>
              <w:t>а</w:t>
            </w:r>
            <w:r w:rsidRPr="005B6905">
              <w:rPr>
                <w:sz w:val="28"/>
                <w:szCs w:val="28"/>
                <w:lang w:val="uz-Cyrl-UZ"/>
              </w:rPr>
              <w:t>ги</w:t>
            </w:r>
            <w:r>
              <w:rPr>
                <w:sz w:val="28"/>
                <w:szCs w:val="28"/>
                <w:lang w:val="uz-Cyrl-UZ"/>
              </w:rPr>
              <w:t xml:space="preserve"> унча катта бўлмаган локал тармоқларда ишлаш учун мўлжалланган версияси (1992 йилда чиқарилган).</w:t>
            </w:r>
          </w:p>
          <w:p w:rsidR="008D5443" w:rsidRPr="008C661C" w:rsidRDefault="008D5443" w:rsidP="00A22CF1">
            <w:pPr>
              <w:tabs>
                <w:tab w:val="left" w:pos="4320"/>
                <w:tab w:val="left" w:pos="4500"/>
              </w:tabs>
              <w:jc w:val="both"/>
              <w:rPr>
                <w:sz w:val="28"/>
                <w:szCs w:val="28"/>
                <w:lang w:val="uz-Cyrl-UZ"/>
              </w:rPr>
            </w:pPr>
          </w:p>
        </w:tc>
      </w:tr>
      <w:tr w:rsidR="007D4238" w:rsidRPr="00A60C6F">
        <w:trPr>
          <w:tblCellSpacing w:w="0" w:type="dxa"/>
          <w:jc w:val="center"/>
        </w:trPr>
        <w:tc>
          <w:tcPr>
            <w:tcW w:w="2079" w:type="pct"/>
          </w:tcPr>
          <w:p w:rsidR="007D4238" w:rsidRPr="007F216E" w:rsidRDefault="007D4238" w:rsidP="007D4238">
            <w:pPr>
              <w:tabs>
                <w:tab w:val="left" w:pos="4320"/>
                <w:tab w:val="left" w:pos="4500"/>
              </w:tabs>
              <w:rPr>
                <w:b/>
                <w:sz w:val="28"/>
                <w:szCs w:val="28"/>
                <w:lang w:val="uz-Cyrl-UZ"/>
              </w:rPr>
            </w:pPr>
            <w:r w:rsidRPr="007F216E">
              <w:rPr>
                <w:b/>
                <w:sz w:val="28"/>
                <w:szCs w:val="28"/>
              </w:rPr>
              <w:t>Х</w:t>
            </w:r>
            <w:r w:rsidRPr="00844AE4">
              <w:rPr>
                <w:b/>
                <w:sz w:val="28"/>
                <w:szCs w:val="28"/>
              </w:rPr>
              <w:t>-</w:t>
            </w:r>
            <w:r w:rsidRPr="007F216E">
              <w:rPr>
                <w:b/>
                <w:sz w:val="28"/>
                <w:szCs w:val="28"/>
              </w:rPr>
              <w:t>терминал</w:t>
            </w:r>
          </w:p>
          <w:p w:rsidR="007D4238" w:rsidRDefault="007D4238" w:rsidP="007D4238">
            <w:pPr>
              <w:tabs>
                <w:tab w:val="left" w:pos="4320"/>
                <w:tab w:val="left" w:pos="4500"/>
              </w:tabs>
              <w:rPr>
                <w:bCs/>
                <w:color w:val="000000"/>
                <w:sz w:val="28"/>
                <w:szCs w:val="28"/>
                <w:lang w:val="uz-Cyrl-UZ"/>
              </w:rPr>
            </w:pPr>
            <w:r w:rsidRPr="00DE4857">
              <w:rPr>
                <w:b/>
                <w:bCs/>
                <w:color w:val="000000"/>
                <w:sz w:val="28"/>
                <w:szCs w:val="28"/>
                <w:lang w:val="en-US"/>
              </w:rPr>
              <w:t>uz</w:t>
            </w:r>
            <w:r w:rsidRPr="00844AE4">
              <w:rPr>
                <w:b/>
                <w:bCs/>
                <w:color w:val="000000"/>
                <w:sz w:val="28"/>
                <w:szCs w:val="28"/>
              </w:rPr>
              <w:t xml:space="preserve"> </w:t>
            </w:r>
            <w:r>
              <w:rPr>
                <w:bCs/>
                <w:color w:val="000000"/>
                <w:sz w:val="28"/>
                <w:szCs w:val="28"/>
                <w:lang w:val="uz-Cyrl-UZ"/>
              </w:rPr>
              <w:t>-</w:t>
            </w:r>
            <w:r w:rsidRPr="00844AE4">
              <w:rPr>
                <w:sz w:val="28"/>
                <w:szCs w:val="28"/>
              </w:rPr>
              <w:t xml:space="preserve"> </w:t>
            </w:r>
            <w:r w:rsidRPr="00DE4857">
              <w:rPr>
                <w:sz w:val="28"/>
                <w:szCs w:val="28"/>
                <w:lang w:val="en-US"/>
              </w:rPr>
              <w:t>X</w:t>
            </w:r>
            <w:r w:rsidRPr="00844AE4">
              <w:rPr>
                <w:sz w:val="28"/>
                <w:szCs w:val="28"/>
              </w:rPr>
              <w:t>-</w:t>
            </w:r>
            <w:r w:rsidRPr="00DE4857">
              <w:rPr>
                <w:sz w:val="28"/>
                <w:szCs w:val="28"/>
                <w:lang w:val="en-US"/>
              </w:rPr>
              <w:t>terminal</w:t>
            </w:r>
          </w:p>
          <w:p w:rsidR="007D4238" w:rsidRDefault="007D4238" w:rsidP="007D4238">
            <w:pPr>
              <w:tabs>
                <w:tab w:val="left" w:pos="4320"/>
                <w:tab w:val="left" w:pos="4500"/>
              </w:tabs>
              <w:rPr>
                <w:sz w:val="28"/>
                <w:szCs w:val="28"/>
                <w:lang w:val="uz-Cyrl-UZ"/>
              </w:rPr>
            </w:pPr>
            <w:r>
              <w:rPr>
                <w:b/>
                <w:sz w:val="28"/>
                <w:szCs w:val="28"/>
                <w:lang w:val="uz-Cyrl-UZ"/>
              </w:rPr>
              <w:t xml:space="preserve">      </w:t>
            </w:r>
            <w:r>
              <w:rPr>
                <w:b/>
                <w:sz w:val="28"/>
                <w:szCs w:val="28"/>
              </w:rPr>
              <w:t xml:space="preserve"> </w:t>
            </w:r>
            <w:r>
              <w:rPr>
                <w:sz w:val="28"/>
                <w:szCs w:val="28"/>
              </w:rPr>
              <w:t>Х-терминал</w:t>
            </w:r>
          </w:p>
          <w:p w:rsidR="007D4238" w:rsidRPr="007F216E" w:rsidRDefault="007D4238" w:rsidP="007D4238">
            <w:pPr>
              <w:tabs>
                <w:tab w:val="left" w:pos="4320"/>
                <w:tab w:val="left" w:pos="4500"/>
              </w:tabs>
              <w:rPr>
                <w:sz w:val="28"/>
                <w:szCs w:val="28"/>
                <w:lang w:val="uz-Cyrl-UZ"/>
              </w:rPr>
            </w:pPr>
            <w:r w:rsidRPr="000F6207">
              <w:rPr>
                <w:b/>
                <w:bCs/>
                <w:color w:val="000000"/>
                <w:sz w:val="28"/>
                <w:szCs w:val="28"/>
                <w:lang w:val="en-US"/>
              </w:rPr>
              <w:t>en -</w:t>
            </w:r>
            <w:r w:rsidRPr="007F216E">
              <w:rPr>
                <w:sz w:val="28"/>
                <w:szCs w:val="28"/>
                <w:lang w:val="en-US"/>
              </w:rPr>
              <w:t xml:space="preserve"> X terminal </w:t>
            </w:r>
          </w:p>
          <w:p w:rsidR="007D4238" w:rsidRPr="007F216E" w:rsidRDefault="007D4238" w:rsidP="007D4238">
            <w:pPr>
              <w:tabs>
                <w:tab w:val="left" w:pos="4320"/>
                <w:tab w:val="left" w:pos="4500"/>
              </w:tabs>
              <w:rPr>
                <w:sz w:val="28"/>
                <w:szCs w:val="28"/>
                <w:lang w:val="uz-Cyrl-UZ"/>
              </w:rPr>
            </w:pPr>
          </w:p>
        </w:tc>
        <w:tc>
          <w:tcPr>
            <w:tcW w:w="2921" w:type="pct"/>
          </w:tcPr>
          <w:p w:rsidR="007D4238" w:rsidRDefault="007D4238" w:rsidP="007D4238">
            <w:pPr>
              <w:tabs>
                <w:tab w:val="left" w:pos="4320"/>
                <w:tab w:val="left" w:pos="4500"/>
              </w:tabs>
              <w:jc w:val="both"/>
              <w:rPr>
                <w:sz w:val="28"/>
                <w:szCs w:val="28"/>
                <w:lang w:val="uz-Cyrl-UZ"/>
              </w:rPr>
            </w:pPr>
            <w:r>
              <w:rPr>
                <w:sz w:val="28"/>
                <w:szCs w:val="28"/>
              </w:rPr>
              <w:t xml:space="preserve">Графический терминал, работающий в локальной сети и поддерживающий протокол </w:t>
            </w:r>
            <w:r w:rsidRPr="009013E1">
              <w:rPr>
                <w:sz w:val="28"/>
                <w:szCs w:val="28"/>
                <w:lang w:val="en-US"/>
              </w:rPr>
              <w:t>X</w:t>
            </w:r>
            <w:r w:rsidRPr="00FB6488">
              <w:rPr>
                <w:i/>
                <w:sz w:val="28"/>
                <w:szCs w:val="28"/>
              </w:rPr>
              <w:t xml:space="preserve"> </w:t>
            </w:r>
            <w:r w:rsidRPr="009013E1">
              <w:rPr>
                <w:sz w:val="28"/>
                <w:szCs w:val="28"/>
                <w:lang w:val="en-US"/>
              </w:rPr>
              <w:t>Window</w:t>
            </w:r>
            <w:r w:rsidRPr="009013E1">
              <w:rPr>
                <w:sz w:val="28"/>
                <w:szCs w:val="28"/>
              </w:rPr>
              <w:t xml:space="preserve"> </w:t>
            </w:r>
            <w:r w:rsidRPr="009013E1">
              <w:rPr>
                <w:sz w:val="28"/>
                <w:szCs w:val="28"/>
                <w:lang w:val="en-US"/>
              </w:rPr>
              <w:t>System</w:t>
            </w:r>
            <w:r w:rsidRPr="00FB6488">
              <w:rPr>
                <w:sz w:val="28"/>
                <w:szCs w:val="28"/>
              </w:rPr>
              <w:t>.</w:t>
            </w:r>
          </w:p>
          <w:p w:rsidR="007D4238" w:rsidRPr="00DE4857" w:rsidRDefault="007D4238" w:rsidP="007D4238">
            <w:pPr>
              <w:tabs>
                <w:tab w:val="left" w:pos="4320"/>
                <w:tab w:val="left" w:pos="4500"/>
              </w:tabs>
              <w:jc w:val="both"/>
              <w:rPr>
                <w:sz w:val="28"/>
                <w:szCs w:val="28"/>
              </w:rPr>
            </w:pPr>
          </w:p>
          <w:p w:rsidR="007D4238" w:rsidRDefault="007D4238" w:rsidP="007D4238">
            <w:pPr>
              <w:tabs>
                <w:tab w:val="left" w:pos="4320"/>
                <w:tab w:val="left" w:pos="4500"/>
              </w:tabs>
              <w:jc w:val="both"/>
              <w:rPr>
                <w:sz w:val="28"/>
                <w:szCs w:val="28"/>
                <w:lang w:val="en-US"/>
              </w:rPr>
            </w:pPr>
            <w:r>
              <w:rPr>
                <w:sz w:val="28"/>
                <w:szCs w:val="28"/>
                <w:lang w:val="uz-Cyrl-UZ"/>
              </w:rPr>
              <w:t>Lokal</w:t>
            </w:r>
            <w:r w:rsidRPr="004C0965">
              <w:rPr>
                <w:sz w:val="28"/>
                <w:szCs w:val="28"/>
                <w:lang w:val="uz-Cyrl-UZ"/>
              </w:rPr>
              <w:t xml:space="preserve"> </w:t>
            </w:r>
            <w:r>
              <w:rPr>
                <w:sz w:val="28"/>
                <w:szCs w:val="28"/>
                <w:lang w:val="uz-Cyrl-UZ"/>
              </w:rPr>
              <w:t>tarmoqda</w:t>
            </w:r>
            <w:r w:rsidRPr="004C0965">
              <w:rPr>
                <w:sz w:val="28"/>
                <w:szCs w:val="28"/>
                <w:lang w:val="uz-Cyrl-UZ"/>
              </w:rPr>
              <w:t xml:space="preserve"> </w:t>
            </w:r>
            <w:r>
              <w:rPr>
                <w:sz w:val="28"/>
                <w:szCs w:val="28"/>
                <w:lang w:val="uz-Cyrl-UZ"/>
              </w:rPr>
              <w:t>ishlaydigan</w:t>
            </w:r>
            <w:r w:rsidRPr="004C0965">
              <w:rPr>
                <w:sz w:val="28"/>
                <w:szCs w:val="28"/>
                <w:lang w:val="uz-Cyrl-UZ"/>
              </w:rPr>
              <w:t xml:space="preserve"> </w:t>
            </w:r>
            <w:r>
              <w:rPr>
                <w:sz w:val="28"/>
                <w:szCs w:val="28"/>
                <w:lang w:val="uz-Cyrl-UZ"/>
              </w:rPr>
              <w:t>va</w:t>
            </w:r>
            <w:r w:rsidRPr="004C0965">
              <w:rPr>
                <w:sz w:val="28"/>
                <w:szCs w:val="28"/>
                <w:lang w:val="uz-Cyrl-UZ"/>
              </w:rPr>
              <w:t xml:space="preserve"> </w:t>
            </w:r>
            <w:r w:rsidRPr="004C0965">
              <w:rPr>
                <w:i/>
                <w:sz w:val="28"/>
                <w:szCs w:val="28"/>
                <w:lang w:val="uz-Cyrl-UZ"/>
              </w:rPr>
              <w:t>X Window System</w:t>
            </w:r>
            <w:r>
              <w:rPr>
                <w:sz w:val="28"/>
                <w:szCs w:val="28"/>
                <w:lang w:val="uz-Cyrl-UZ"/>
              </w:rPr>
              <w:t xml:space="preserve"> protokolini </w:t>
            </w:r>
            <w:r>
              <w:rPr>
                <w:sz w:val="28"/>
                <w:szCs w:val="28"/>
                <w:lang w:val="en-US"/>
              </w:rPr>
              <w:t>qo’l</w:t>
            </w:r>
            <w:r>
              <w:rPr>
                <w:sz w:val="28"/>
                <w:szCs w:val="28"/>
                <w:lang w:val="uz-Cyrl-UZ"/>
              </w:rPr>
              <w:t>laydigan grafik terminal.</w:t>
            </w:r>
          </w:p>
          <w:p w:rsidR="007D4238" w:rsidRPr="00157B7C" w:rsidRDefault="007D4238" w:rsidP="007D4238">
            <w:pPr>
              <w:tabs>
                <w:tab w:val="left" w:pos="4320"/>
                <w:tab w:val="left" w:pos="4500"/>
              </w:tabs>
              <w:jc w:val="both"/>
              <w:rPr>
                <w:sz w:val="28"/>
                <w:szCs w:val="28"/>
                <w:lang w:val="en-US"/>
              </w:rPr>
            </w:pPr>
          </w:p>
          <w:p w:rsidR="007D4238" w:rsidRPr="004C0965" w:rsidRDefault="007D4238" w:rsidP="007D4238">
            <w:pPr>
              <w:tabs>
                <w:tab w:val="left" w:pos="4320"/>
                <w:tab w:val="left" w:pos="4500"/>
              </w:tabs>
              <w:jc w:val="both"/>
              <w:rPr>
                <w:sz w:val="28"/>
                <w:szCs w:val="28"/>
                <w:lang w:val="uz-Cyrl-UZ"/>
              </w:rPr>
            </w:pPr>
            <w:r w:rsidRPr="004C0965">
              <w:rPr>
                <w:sz w:val="28"/>
                <w:szCs w:val="28"/>
                <w:lang w:val="uz-Cyrl-UZ"/>
              </w:rPr>
              <w:t xml:space="preserve">Локал тармоқда ишлайдиган ва </w:t>
            </w:r>
            <w:r w:rsidRPr="009013E1">
              <w:rPr>
                <w:sz w:val="28"/>
                <w:szCs w:val="28"/>
                <w:lang w:val="uz-Cyrl-UZ"/>
              </w:rPr>
              <w:t>X Window</w:t>
            </w:r>
            <w:r w:rsidRPr="004C0965">
              <w:rPr>
                <w:i/>
                <w:sz w:val="28"/>
                <w:szCs w:val="28"/>
                <w:lang w:val="uz-Cyrl-UZ"/>
              </w:rPr>
              <w:t xml:space="preserve"> </w:t>
            </w:r>
            <w:r w:rsidRPr="009013E1">
              <w:rPr>
                <w:sz w:val="28"/>
                <w:szCs w:val="28"/>
                <w:lang w:val="uz-Cyrl-UZ"/>
              </w:rPr>
              <w:t>System</w:t>
            </w:r>
            <w:r>
              <w:rPr>
                <w:sz w:val="28"/>
                <w:szCs w:val="28"/>
                <w:lang w:val="uz-Cyrl-UZ"/>
              </w:rPr>
              <w:t xml:space="preserve"> протоколини қўллайдиган график терминал.</w:t>
            </w:r>
          </w:p>
        </w:tc>
      </w:tr>
      <w:tr w:rsidR="007D4238" w:rsidRPr="002752C5">
        <w:trPr>
          <w:tblCellSpacing w:w="0" w:type="dxa"/>
          <w:jc w:val="center"/>
        </w:trPr>
        <w:tc>
          <w:tcPr>
            <w:tcW w:w="2079" w:type="pct"/>
          </w:tcPr>
          <w:p w:rsidR="007D4238" w:rsidRPr="008D5443" w:rsidRDefault="007D4238" w:rsidP="00A22CF1">
            <w:pPr>
              <w:tabs>
                <w:tab w:val="left" w:pos="4320"/>
                <w:tab w:val="left" w:pos="4500"/>
              </w:tabs>
              <w:rPr>
                <w:sz w:val="28"/>
                <w:szCs w:val="28"/>
                <w:lang w:val="uz-Cyrl-UZ"/>
              </w:rPr>
            </w:pPr>
            <w:r w:rsidRPr="008D5443">
              <w:rPr>
                <w:b/>
                <w:sz w:val="28"/>
                <w:szCs w:val="28"/>
                <w:lang w:val="uz-Cyrl-UZ"/>
              </w:rPr>
              <w:t>X.25</w:t>
            </w:r>
            <w:r w:rsidRPr="008D5443">
              <w:rPr>
                <w:b/>
                <w:sz w:val="28"/>
                <w:szCs w:val="28"/>
                <w:lang w:val="uz-Cyrl-UZ"/>
              </w:rPr>
              <w:br/>
              <w:t xml:space="preserve">uz </w:t>
            </w:r>
            <w:r w:rsidRPr="008D5443">
              <w:rPr>
                <w:sz w:val="28"/>
                <w:szCs w:val="28"/>
                <w:lang w:val="uz-Cyrl-UZ"/>
              </w:rPr>
              <w:t>-</w:t>
            </w:r>
            <w:r w:rsidRPr="008D5443">
              <w:rPr>
                <w:b/>
                <w:sz w:val="28"/>
                <w:szCs w:val="28"/>
                <w:lang w:val="uz-Cyrl-UZ"/>
              </w:rPr>
              <w:t xml:space="preserve"> </w:t>
            </w:r>
            <w:r w:rsidRPr="008D5443">
              <w:rPr>
                <w:sz w:val="28"/>
                <w:szCs w:val="28"/>
                <w:lang w:val="uz-Cyrl-UZ"/>
              </w:rPr>
              <w:t>Х.25</w:t>
            </w:r>
          </w:p>
          <w:p w:rsidR="007D4238" w:rsidRPr="008D5443" w:rsidRDefault="007D4238" w:rsidP="00A22CF1">
            <w:pPr>
              <w:tabs>
                <w:tab w:val="left" w:pos="4320"/>
                <w:tab w:val="left" w:pos="4500"/>
              </w:tabs>
              <w:rPr>
                <w:sz w:val="28"/>
                <w:szCs w:val="28"/>
                <w:lang w:val="uz-Cyrl-UZ"/>
              </w:rPr>
            </w:pPr>
            <w:r w:rsidRPr="008D5443">
              <w:rPr>
                <w:sz w:val="28"/>
                <w:szCs w:val="28"/>
                <w:lang w:val="uz-Cyrl-UZ"/>
              </w:rPr>
              <w:t xml:space="preserve">       Х.25</w:t>
            </w:r>
          </w:p>
          <w:p w:rsidR="007D4238" w:rsidRPr="008D5443" w:rsidRDefault="007D4238" w:rsidP="00A22CF1">
            <w:pPr>
              <w:tabs>
                <w:tab w:val="left" w:pos="4320"/>
                <w:tab w:val="left" w:pos="4500"/>
              </w:tabs>
              <w:rPr>
                <w:b/>
                <w:sz w:val="28"/>
                <w:szCs w:val="28"/>
                <w:lang w:val="uz-Cyrl-UZ"/>
              </w:rPr>
            </w:pPr>
            <w:r w:rsidRPr="008D5443">
              <w:rPr>
                <w:b/>
                <w:sz w:val="28"/>
                <w:szCs w:val="28"/>
                <w:lang w:val="uz-Cyrl-UZ"/>
              </w:rPr>
              <w:t xml:space="preserve">en </w:t>
            </w:r>
            <w:r w:rsidRPr="008D5443">
              <w:rPr>
                <w:sz w:val="28"/>
                <w:szCs w:val="28"/>
                <w:lang w:val="uz-Cyrl-UZ"/>
              </w:rPr>
              <w:t>-</w:t>
            </w:r>
            <w:r w:rsidRPr="008D5443">
              <w:rPr>
                <w:b/>
                <w:sz w:val="28"/>
                <w:szCs w:val="28"/>
                <w:lang w:val="uz-Cyrl-UZ"/>
              </w:rPr>
              <w:t xml:space="preserve"> </w:t>
            </w:r>
            <w:r w:rsidRPr="008D5443">
              <w:rPr>
                <w:sz w:val="28"/>
                <w:szCs w:val="28"/>
                <w:lang w:val="uz-Cyrl-UZ"/>
              </w:rPr>
              <w:t>X.25</w:t>
            </w:r>
          </w:p>
          <w:p w:rsidR="007D4238" w:rsidRPr="008D5443" w:rsidRDefault="007D4238" w:rsidP="00A22CF1">
            <w:pPr>
              <w:tabs>
                <w:tab w:val="left" w:pos="4320"/>
                <w:tab w:val="left" w:pos="4500"/>
              </w:tabs>
              <w:rPr>
                <w:b/>
                <w:sz w:val="28"/>
                <w:szCs w:val="28"/>
                <w:lang w:val="uz-Cyrl-UZ"/>
              </w:rPr>
            </w:pPr>
          </w:p>
        </w:tc>
        <w:tc>
          <w:tcPr>
            <w:tcW w:w="2921" w:type="pct"/>
          </w:tcPr>
          <w:p w:rsidR="007D4238" w:rsidRPr="008D5443" w:rsidRDefault="007D4238" w:rsidP="00A22CF1">
            <w:pPr>
              <w:tabs>
                <w:tab w:val="left" w:pos="4320"/>
                <w:tab w:val="left" w:pos="4500"/>
              </w:tabs>
              <w:jc w:val="both"/>
              <w:rPr>
                <w:sz w:val="28"/>
                <w:szCs w:val="28"/>
                <w:lang w:val="uz-Cyrl-UZ"/>
              </w:rPr>
            </w:pPr>
            <w:r w:rsidRPr="008D5443">
              <w:rPr>
                <w:sz w:val="28"/>
                <w:szCs w:val="28"/>
                <w:lang w:val="uz-Cyrl-UZ"/>
              </w:rPr>
              <w:t xml:space="preserve">Серия стандартов ITU-TSS. Определяет протокол, используемый для пересылки сиг-налов и данных в сети с коммутацией паке-тов. Каждый пакет содержит информацию о компьютере-отправителе и компьютере-получателе, который должен его принять. Описывает этот интерфейс на трех уровнях: физическом, передачи данных и сетевом. Сети X.25 получили свое название по имени рекомендации «X.25», выпущенной МККТТ в </w:t>
            </w:r>
            <w:smartTag w:uri="urn:schemas-microsoft-com:office:smarttags" w:element="metricconverter">
              <w:smartTagPr>
                <w:attr w:name="ProductID" w:val="1976 г"/>
              </w:smartTagPr>
              <w:r w:rsidRPr="008D5443">
                <w:rPr>
                  <w:sz w:val="28"/>
                  <w:szCs w:val="28"/>
                  <w:lang w:val="uz-Cyrl-UZ"/>
                </w:rPr>
                <w:t>1976 г</w:t>
              </w:r>
            </w:smartTag>
            <w:r w:rsidRPr="008D5443">
              <w:rPr>
                <w:sz w:val="28"/>
                <w:szCs w:val="28"/>
                <w:lang w:val="uz-Cyrl-UZ"/>
              </w:rPr>
              <w:t>.</w:t>
            </w:r>
          </w:p>
          <w:p w:rsidR="007D4238" w:rsidRPr="008D5443" w:rsidRDefault="007D4238" w:rsidP="00A22CF1">
            <w:pPr>
              <w:tabs>
                <w:tab w:val="left" w:pos="4320"/>
                <w:tab w:val="left" w:pos="4500"/>
              </w:tabs>
              <w:jc w:val="both"/>
              <w:rPr>
                <w:sz w:val="28"/>
                <w:szCs w:val="28"/>
                <w:lang w:val="uz-Cyrl-UZ"/>
              </w:rPr>
            </w:pPr>
          </w:p>
          <w:p w:rsidR="007D4238" w:rsidRPr="008D5443" w:rsidRDefault="007D4238" w:rsidP="00A22CF1">
            <w:pPr>
              <w:tabs>
                <w:tab w:val="left" w:pos="4320"/>
                <w:tab w:val="left" w:pos="4500"/>
              </w:tabs>
              <w:jc w:val="both"/>
              <w:rPr>
                <w:sz w:val="28"/>
                <w:szCs w:val="28"/>
                <w:lang w:val="uz-Cyrl-UZ"/>
              </w:rPr>
            </w:pPr>
            <w:r w:rsidRPr="008D5443">
              <w:rPr>
                <w:i/>
                <w:sz w:val="28"/>
                <w:szCs w:val="28"/>
                <w:lang w:val="uz-Cyrl-UZ"/>
              </w:rPr>
              <w:t>ITU-TSS</w:t>
            </w:r>
            <w:r w:rsidRPr="008D5443">
              <w:rPr>
                <w:sz w:val="28"/>
                <w:szCs w:val="28"/>
                <w:lang w:val="uz-Cyrl-UZ"/>
              </w:rPr>
              <w:t xml:space="preserve"> standartlari </w:t>
            </w:r>
            <w:r w:rsidRPr="008D5443">
              <w:rPr>
                <w:sz w:val="28"/>
                <w:szCs w:val="28"/>
                <w:lang w:val="uz-Latn-UZ"/>
              </w:rPr>
              <w:t>turkumi</w:t>
            </w:r>
            <w:r w:rsidRPr="008D5443">
              <w:rPr>
                <w:sz w:val="28"/>
                <w:szCs w:val="28"/>
                <w:lang w:val="uz-Cyrl-UZ"/>
              </w:rPr>
              <w:t>. Paketlar kommu</w:t>
            </w:r>
            <w:r w:rsidR="00281657">
              <w:rPr>
                <w:sz w:val="28"/>
                <w:szCs w:val="28"/>
                <w:lang w:val="uz-Cyrl-UZ"/>
              </w:rPr>
              <w:t>-</w:t>
            </w:r>
            <w:r w:rsidRPr="008D5443">
              <w:rPr>
                <w:sz w:val="28"/>
                <w:szCs w:val="28"/>
                <w:lang w:val="uz-Cyrl-UZ"/>
              </w:rPr>
              <w:t>tatsiya</w:t>
            </w:r>
            <w:r w:rsidRPr="008D5443">
              <w:rPr>
                <w:sz w:val="28"/>
                <w:szCs w:val="28"/>
                <w:lang w:val="en-US"/>
              </w:rPr>
              <w:t>lanadigan</w:t>
            </w:r>
            <w:r w:rsidRPr="008D5443">
              <w:rPr>
                <w:sz w:val="28"/>
                <w:szCs w:val="28"/>
                <w:lang w:val="uz-Cyrl-UZ"/>
              </w:rPr>
              <w:t xml:space="preserve"> tarmo</w:t>
            </w:r>
            <w:r w:rsidRPr="008D5443">
              <w:rPr>
                <w:sz w:val="28"/>
                <w:szCs w:val="28"/>
                <w:lang w:val="en-US"/>
              </w:rPr>
              <w:t>q</w:t>
            </w:r>
            <w:r w:rsidRPr="008D5443">
              <w:rPr>
                <w:sz w:val="28"/>
                <w:szCs w:val="28"/>
                <w:lang w:val="uz-Cyrl-UZ"/>
              </w:rPr>
              <w:t>da signallar va ma’lu</w:t>
            </w:r>
            <w:r w:rsidR="00281657">
              <w:rPr>
                <w:sz w:val="28"/>
                <w:szCs w:val="28"/>
                <w:lang w:val="uz-Cyrl-UZ"/>
              </w:rPr>
              <w:t>-</w:t>
            </w:r>
            <w:r w:rsidRPr="008D5443">
              <w:rPr>
                <w:sz w:val="28"/>
                <w:szCs w:val="28"/>
                <w:lang w:val="uz-Cyrl-UZ"/>
              </w:rPr>
              <w:t>motlarni jo‘natish uchun ishlatiladigan protokol</w:t>
            </w:r>
            <w:r w:rsidRPr="008D5443">
              <w:rPr>
                <w:sz w:val="28"/>
                <w:szCs w:val="28"/>
                <w:lang w:val="en-US"/>
              </w:rPr>
              <w:t>ni</w:t>
            </w:r>
            <w:r w:rsidRPr="008D5443">
              <w:rPr>
                <w:sz w:val="28"/>
                <w:szCs w:val="28"/>
                <w:lang w:val="uz-Cyrl-UZ"/>
              </w:rPr>
              <w:t xml:space="preserve"> </w:t>
            </w:r>
            <w:r w:rsidRPr="008D5443">
              <w:rPr>
                <w:sz w:val="28"/>
                <w:szCs w:val="28"/>
                <w:lang w:val="en-US"/>
              </w:rPr>
              <w:t>belgi</w:t>
            </w:r>
            <w:r w:rsidRPr="008D5443">
              <w:rPr>
                <w:sz w:val="28"/>
                <w:szCs w:val="28"/>
                <w:lang w:val="uz-Cyrl-UZ"/>
              </w:rPr>
              <w:t xml:space="preserve">laydi. Har bir paketda jo‘natuvchi  kompyuter va paketni qabul qilib olishi kerak bo‘lgan oluvchi kompyuter to‘g‘risida axborot bo’ladi. Bu interfeys uch sathda </w:t>
            </w:r>
            <w:r w:rsidR="00281657" w:rsidRPr="008D5443">
              <w:rPr>
                <w:sz w:val="28"/>
                <w:szCs w:val="28"/>
                <w:lang w:val="uz-Cyrl-UZ"/>
              </w:rPr>
              <w:t>–</w:t>
            </w:r>
            <w:r w:rsidRPr="008D5443">
              <w:rPr>
                <w:sz w:val="28"/>
                <w:szCs w:val="28"/>
                <w:lang w:val="uz-Cyrl-UZ"/>
              </w:rPr>
              <w:t xml:space="preserve">  </w:t>
            </w:r>
            <w:r w:rsidRPr="008D5443">
              <w:rPr>
                <w:sz w:val="28"/>
                <w:szCs w:val="28"/>
                <w:lang w:val="en-US"/>
              </w:rPr>
              <w:t>fizik</w:t>
            </w:r>
            <w:r w:rsidRPr="008D5443">
              <w:rPr>
                <w:sz w:val="28"/>
                <w:szCs w:val="28"/>
                <w:lang w:val="uz-Cyrl-UZ"/>
              </w:rPr>
              <w:t>, ma’lu</w:t>
            </w:r>
            <w:r w:rsidR="00281657">
              <w:rPr>
                <w:sz w:val="28"/>
                <w:szCs w:val="28"/>
                <w:lang w:val="uz-Cyrl-UZ"/>
              </w:rPr>
              <w:t>-</w:t>
            </w:r>
            <w:r w:rsidRPr="008D5443">
              <w:rPr>
                <w:sz w:val="28"/>
                <w:szCs w:val="28"/>
                <w:lang w:val="uz-Cyrl-UZ"/>
              </w:rPr>
              <w:t>motlar uzatish va tarmoq</w:t>
            </w:r>
            <w:r w:rsidRPr="008D5443">
              <w:rPr>
                <w:sz w:val="28"/>
                <w:szCs w:val="28"/>
                <w:lang w:val="uz-Latn-UZ"/>
              </w:rPr>
              <w:t xml:space="preserve"> sathlarida </w:t>
            </w:r>
            <w:r w:rsidRPr="008D5443">
              <w:rPr>
                <w:sz w:val="28"/>
                <w:szCs w:val="28"/>
                <w:lang w:val="uz-Cyrl-UZ"/>
              </w:rPr>
              <w:t>tavsiflanadi.</w:t>
            </w:r>
            <w:r w:rsidR="00281657">
              <w:rPr>
                <w:sz w:val="28"/>
                <w:szCs w:val="28"/>
                <w:lang w:val="uz-Cyrl-UZ"/>
              </w:rPr>
              <w:t xml:space="preserve"> </w:t>
            </w:r>
            <w:r w:rsidRPr="008D5443">
              <w:rPr>
                <w:sz w:val="28"/>
                <w:szCs w:val="28"/>
                <w:lang w:val="uz-Cyrl-UZ"/>
              </w:rPr>
              <w:t xml:space="preserve"> X.25 tarmog‘i </w:t>
            </w:r>
            <w:r w:rsidRPr="008D5443">
              <w:rPr>
                <w:sz w:val="28"/>
                <w:szCs w:val="28"/>
                <w:lang w:val="uz-Latn-UZ"/>
              </w:rPr>
              <w:t xml:space="preserve">o‘z nomini </w:t>
            </w:r>
            <w:r w:rsidRPr="008D5443">
              <w:rPr>
                <w:sz w:val="28"/>
                <w:szCs w:val="28"/>
                <w:lang w:val="uz-Cyrl-UZ"/>
              </w:rPr>
              <w:t>TT</w:t>
            </w:r>
            <w:r w:rsidRPr="008D5443">
              <w:rPr>
                <w:sz w:val="28"/>
                <w:szCs w:val="28"/>
                <w:lang w:val="en-US"/>
              </w:rPr>
              <w:t>XMQ</w:t>
            </w:r>
            <w:r w:rsidRPr="008D5443">
              <w:rPr>
                <w:sz w:val="28"/>
                <w:szCs w:val="28"/>
                <w:lang w:val="uz-Cyrl-UZ"/>
              </w:rPr>
              <w:t xml:space="preserve"> 1976</w:t>
            </w:r>
            <w:r w:rsidRPr="008D5443">
              <w:rPr>
                <w:sz w:val="28"/>
                <w:szCs w:val="28"/>
                <w:lang w:val="en-US"/>
              </w:rPr>
              <w:t>-</w:t>
            </w:r>
            <w:r w:rsidRPr="008D5443">
              <w:rPr>
                <w:sz w:val="28"/>
                <w:szCs w:val="28"/>
                <w:lang w:val="uz-Cyrl-UZ"/>
              </w:rPr>
              <w:t>yil</w:t>
            </w:r>
            <w:r w:rsidRPr="008D5443">
              <w:rPr>
                <w:sz w:val="28"/>
                <w:szCs w:val="28"/>
                <w:lang w:val="en-US"/>
              </w:rPr>
              <w:t>da</w:t>
            </w:r>
            <w:r w:rsidRPr="008D5443">
              <w:rPr>
                <w:sz w:val="28"/>
                <w:szCs w:val="28"/>
                <w:lang w:val="uz-Cyrl-UZ"/>
              </w:rPr>
              <w:t xml:space="preserve"> chiqargan «X.25» tavsiyalari nomi</w:t>
            </w:r>
            <w:r w:rsidRPr="008D5443">
              <w:rPr>
                <w:sz w:val="28"/>
                <w:szCs w:val="28"/>
                <w:lang w:val="uz-Latn-UZ"/>
              </w:rPr>
              <w:t>dan olgan</w:t>
            </w:r>
            <w:r w:rsidRPr="008D5443">
              <w:rPr>
                <w:sz w:val="28"/>
                <w:szCs w:val="28"/>
                <w:lang w:val="uz-Cyrl-UZ"/>
              </w:rPr>
              <w:t>.</w:t>
            </w:r>
          </w:p>
          <w:p w:rsidR="007D4238" w:rsidRPr="008D5443" w:rsidRDefault="007D4238" w:rsidP="00A22CF1">
            <w:pPr>
              <w:tabs>
                <w:tab w:val="left" w:pos="4320"/>
                <w:tab w:val="left" w:pos="4500"/>
              </w:tabs>
              <w:jc w:val="both"/>
              <w:rPr>
                <w:sz w:val="28"/>
                <w:szCs w:val="28"/>
                <w:lang w:val="uz-Cyrl-UZ"/>
              </w:rPr>
            </w:pPr>
          </w:p>
          <w:p w:rsidR="007D4238" w:rsidRPr="008D5443" w:rsidRDefault="007D4238" w:rsidP="00884E1B">
            <w:pPr>
              <w:tabs>
                <w:tab w:val="left" w:pos="4320"/>
                <w:tab w:val="left" w:pos="4500"/>
              </w:tabs>
              <w:jc w:val="both"/>
              <w:rPr>
                <w:sz w:val="28"/>
                <w:szCs w:val="28"/>
                <w:lang w:val="uz-Cyrl-UZ"/>
              </w:rPr>
            </w:pPr>
            <w:r w:rsidRPr="008D5443">
              <w:rPr>
                <w:sz w:val="28"/>
                <w:szCs w:val="28"/>
                <w:lang w:val="uz-Cyrl-UZ"/>
              </w:rPr>
              <w:t xml:space="preserve">ITU-TSS стандартлари </w:t>
            </w:r>
            <w:r w:rsidRPr="00A60C6F">
              <w:rPr>
                <w:sz w:val="28"/>
                <w:szCs w:val="28"/>
                <w:lang w:val="uz-Cyrl-UZ"/>
              </w:rPr>
              <w:t>туркуми</w:t>
            </w:r>
            <w:r w:rsidRPr="008D5443">
              <w:rPr>
                <w:sz w:val="28"/>
                <w:szCs w:val="28"/>
                <w:lang w:val="uz-Cyrl-UZ"/>
              </w:rPr>
              <w:t>. Пакетлар коммутацияланадиган тармоқда сигналлар ва маълумотларни жўнатиш учун ишлатилади-ган протоколни белгилайди. Ҳар бир пакетда жўнатувчи компьютер ва пакетни қабул қилиб олиши керак бўлган олувчи компью</w:t>
            </w:r>
            <w:r w:rsidR="00281657">
              <w:rPr>
                <w:sz w:val="28"/>
                <w:szCs w:val="28"/>
                <w:lang w:val="uz-Cyrl-UZ"/>
              </w:rPr>
              <w:t>-</w:t>
            </w:r>
            <w:r w:rsidRPr="008D5443">
              <w:rPr>
                <w:sz w:val="28"/>
                <w:szCs w:val="28"/>
                <w:lang w:val="uz-Cyrl-UZ"/>
              </w:rPr>
              <w:t>тер тўғрисида ахборот бўлади. Бу интерфейс уч сатҳда  –  физик, маълумотлар узатиш ва тармоқ сатҳларида тавсифланади. Х.25 тар</w:t>
            </w:r>
            <w:r w:rsidR="00281657">
              <w:rPr>
                <w:sz w:val="28"/>
                <w:szCs w:val="28"/>
                <w:lang w:val="uz-Cyrl-UZ"/>
              </w:rPr>
              <w:t>-</w:t>
            </w:r>
            <w:r w:rsidRPr="008D5443">
              <w:rPr>
                <w:sz w:val="28"/>
                <w:szCs w:val="28"/>
                <w:lang w:val="uz-Cyrl-UZ"/>
              </w:rPr>
              <w:t>моғи ўз номини ТТХМҚ 1976 йилда чиқар</w:t>
            </w:r>
            <w:r w:rsidR="00281657">
              <w:rPr>
                <w:sz w:val="28"/>
                <w:szCs w:val="28"/>
                <w:lang w:val="uz-Cyrl-UZ"/>
              </w:rPr>
              <w:t>-</w:t>
            </w:r>
            <w:r w:rsidRPr="008D5443">
              <w:rPr>
                <w:sz w:val="28"/>
                <w:szCs w:val="28"/>
                <w:lang w:val="uz-Cyrl-UZ"/>
              </w:rPr>
              <w:t>ган «X.25» тавсиялари номидан олган.</w:t>
            </w:r>
          </w:p>
        </w:tc>
      </w:tr>
    </w:tbl>
    <w:p w:rsidR="00673285" w:rsidRPr="00281657" w:rsidRDefault="00673285">
      <w:pPr>
        <w:rPr>
          <w:sz w:val="4"/>
          <w:szCs w:val="4"/>
          <w:lang w:val="uz-Cyrl-UZ"/>
        </w:rPr>
      </w:pPr>
    </w:p>
    <w:p w:rsidR="008620F9" w:rsidRPr="00A60C6F" w:rsidRDefault="008620F9" w:rsidP="00A60C6F"/>
    <w:sectPr w:rsidR="008620F9" w:rsidRPr="00A60C6F" w:rsidSect="00773754">
      <w:footerReference w:type="even" r:id="rId11"/>
      <w:footerReference w:type="default" r:id="rId12"/>
      <w:pgSz w:w="11906" w:h="16838"/>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213" w:rsidRDefault="001A2213">
      <w:r>
        <w:separator/>
      </w:r>
    </w:p>
  </w:endnote>
  <w:endnote w:type="continuationSeparator" w:id="0">
    <w:p w:rsidR="001A2213" w:rsidRDefault="001A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7DA" w:rsidRDefault="008D07DA" w:rsidP="0065294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rsidR="008D07DA" w:rsidRDefault="008D07DA" w:rsidP="0065294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7DA" w:rsidRDefault="008D07DA" w:rsidP="0065294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4675D">
      <w:rPr>
        <w:rStyle w:val="PageNumber"/>
        <w:noProof/>
      </w:rPr>
      <w:t>9</w:t>
    </w:r>
    <w:r>
      <w:rPr>
        <w:rStyle w:val="PageNumber"/>
      </w:rPr>
      <w:fldChar w:fldCharType="end"/>
    </w:r>
  </w:p>
  <w:p w:rsidR="008D07DA" w:rsidRDefault="008D07DA" w:rsidP="0065294B">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213" w:rsidRDefault="001A2213">
      <w:r>
        <w:separator/>
      </w:r>
    </w:p>
  </w:footnote>
  <w:footnote w:type="continuationSeparator" w:id="0">
    <w:p w:rsidR="001A2213" w:rsidRDefault="001A22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0E4AB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F1269A9"/>
    <w:multiLevelType w:val="hybridMultilevel"/>
    <w:tmpl w:val="449EB70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9C0"/>
    <w:rsid w:val="0000054A"/>
    <w:rsid w:val="00001100"/>
    <w:rsid w:val="0000116B"/>
    <w:rsid w:val="00003C5C"/>
    <w:rsid w:val="00004D5B"/>
    <w:rsid w:val="000050C7"/>
    <w:rsid w:val="00005A3A"/>
    <w:rsid w:val="00005ADF"/>
    <w:rsid w:val="0000620F"/>
    <w:rsid w:val="00007EBE"/>
    <w:rsid w:val="0001051B"/>
    <w:rsid w:val="00010559"/>
    <w:rsid w:val="0001235A"/>
    <w:rsid w:val="00012B82"/>
    <w:rsid w:val="00012D70"/>
    <w:rsid w:val="000139FB"/>
    <w:rsid w:val="0001412B"/>
    <w:rsid w:val="0001430F"/>
    <w:rsid w:val="000151DB"/>
    <w:rsid w:val="000151E9"/>
    <w:rsid w:val="00015934"/>
    <w:rsid w:val="00015FFF"/>
    <w:rsid w:val="00016546"/>
    <w:rsid w:val="00017258"/>
    <w:rsid w:val="000173DC"/>
    <w:rsid w:val="00017499"/>
    <w:rsid w:val="00017795"/>
    <w:rsid w:val="000201C6"/>
    <w:rsid w:val="000202FC"/>
    <w:rsid w:val="00020756"/>
    <w:rsid w:val="00021050"/>
    <w:rsid w:val="000216AE"/>
    <w:rsid w:val="000217C8"/>
    <w:rsid w:val="00021B7D"/>
    <w:rsid w:val="00021B97"/>
    <w:rsid w:val="00022180"/>
    <w:rsid w:val="00022830"/>
    <w:rsid w:val="00023619"/>
    <w:rsid w:val="00023A5E"/>
    <w:rsid w:val="00023E6C"/>
    <w:rsid w:val="00025360"/>
    <w:rsid w:val="0002560E"/>
    <w:rsid w:val="000306E2"/>
    <w:rsid w:val="00030F56"/>
    <w:rsid w:val="000310EC"/>
    <w:rsid w:val="000311D5"/>
    <w:rsid w:val="000313B1"/>
    <w:rsid w:val="0003151D"/>
    <w:rsid w:val="00031583"/>
    <w:rsid w:val="00031B59"/>
    <w:rsid w:val="00031DE0"/>
    <w:rsid w:val="00031E67"/>
    <w:rsid w:val="00032670"/>
    <w:rsid w:val="00033206"/>
    <w:rsid w:val="000335AF"/>
    <w:rsid w:val="000335EC"/>
    <w:rsid w:val="000336F7"/>
    <w:rsid w:val="00033E3F"/>
    <w:rsid w:val="00034E63"/>
    <w:rsid w:val="00034EA7"/>
    <w:rsid w:val="00035496"/>
    <w:rsid w:val="00035C59"/>
    <w:rsid w:val="000377F9"/>
    <w:rsid w:val="0003781F"/>
    <w:rsid w:val="000378F0"/>
    <w:rsid w:val="00040492"/>
    <w:rsid w:val="00040643"/>
    <w:rsid w:val="00040829"/>
    <w:rsid w:val="000408AD"/>
    <w:rsid w:val="00040E99"/>
    <w:rsid w:val="00041EC7"/>
    <w:rsid w:val="000429DA"/>
    <w:rsid w:val="00042BB6"/>
    <w:rsid w:val="00043FB2"/>
    <w:rsid w:val="000442C2"/>
    <w:rsid w:val="00044C2F"/>
    <w:rsid w:val="00045312"/>
    <w:rsid w:val="00046196"/>
    <w:rsid w:val="00046C3F"/>
    <w:rsid w:val="000473B2"/>
    <w:rsid w:val="0004766B"/>
    <w:rsid w:val="00047A79"/>
    <w:rsid w:val="00050395"/>
    <w:rsid w:val="00050819"/>
    <w:rsid w:val="00051052"/>
    <w:rsid w:val="00051292"/>
    <w:rsid w:val="00051892"/>
    <w:rsid w:val="00051EA8"/>
    <w:rsid w:val="00052244"/>
    <w:rsid w:val="00052EBD"/>
    <w:rsid w:val="000558CB"/>
    <w:rsid w:val="00055C68"/>
    <w:rsid w:val="00055CE8"/>
    <w:rsid w:val="0005659D"/>
    <w:rsid w:val="000566E9"/>
    <w:rsid w:val="00056EAF"/>
    <w:rsid w:val="00056FEC"/>
    <w:rsid w:val="00057172"/>
    <w:rsid w:val="0005729E"/>
    <w:rsid w:val="00057999"/>
    <w:rsid w:val="00057C9F"/>
    <w:rsid w:val="00057CC2"/>
    <w:rsid w:val="00060B28"/>
    <w:rsid w:val="00060B29"/>
    <w:rsid w:val="00060E7D"/>
    <w:rsid w:val="0006132F"/>
    <w:rsid w:val="000618F8"/>
    <w:rsid w:val="00061AED"/>
    <w:rsid w:val="00062AB2"/>
    <w:rsid w:val="00063B32"/>
    <w:rsid w:val="00063E87"/>
    <w:rsid w:val="00064807"/>
    <w:rsid w:val="000654F5"/>
    <w:rsid w:val="000657B4"/>
    <w:rsid w:val="00065AF8"/>
    <w:rsid w:val="00065EAD"/>
    <w:rsid w:val="00066C1C"/>
    <w:rsid w:val="00066E83"/>
    <w:rsid w:val="0006709D"/>
    <w:rsid w:val="00067B38"/>
    <w:rsid w:val="00070D9D"/>
    <w:rsid w:val="0007120B"/>
    <w:rsid w:val="000714BA"/>
    <w:rsid w:val="00071ADC"/>
    <w:rsid w:val="00072622"/>
    <w:rsid w:val="00072F65"/>
    <w:rsid w:val="000730EE"/>
    <w:rsid w:val="0007348F"/>
    <w:rsid w:val="000734A6"/>
    <w:rsid w:val="000736A3"/>
    <w:rsid w:val="00073DB5"/>
    <w:rsid w:val="00074031"/>
    <w:rsid w:val="00074B5A"/>
    <w:rsid w:val="00074BAE"/>
    <w:rsid w:val="00074BD0"/>
    <w:rsid w:val="0007507F"/>
    <w:rsid w:val="00075291"/>
    <w:rsid w:val="000757E5"/>
    <w:rsid w:val="000761C6"/>
    <w:rsid w:val="000768B4"/>
    <w:rsid w:val="00076E03"/>
    <w:rsid w:val="00076F58"/>
    <w:rsid w:val="00077267"/>
    <w:rsid w:val="00077EF2"/>
    <w:rsid w:val="00080470"/>
    <w:rsid w:val="00080831"/>
    <w:rsid w:val="000810E0"/>
    <w:rsid w:val="00081505"/>
    <w:rsid w:val="00082632"/>
    <w:rsid w:val="00082FE1"/>
    <w:rsid w:val="0008370A"/>
    <w:rsid w:val="00083B4B"/>
    <w:rsid w:val="0008465C"/>
    <w:rsid w:val="00084845"/>
    <w:rsid w:val="00084CD4"/>
    <w:rsid w:val="000852D9"/>
    <w:rsid w:val="00085A43"/>
    <w:rsid w:val="00086130"/>
    <w:rsid w:val="000864F6"/>
    <w:rsid w:val="00090095"/>
    <w:rsid w:val="0009053D"/>
    <w:rsid w:val="00091B26"/>
    <w:rsid w:val="00091F99"/>
    <w:rsid w:val="00092147"/>
    <w:rsid w:val="0009282D"/>
    <w:rsid w:val="000929F7"/>
    <w:rsid w:val="00092ACC"/>
    <w:rsid w:val="00093E66"/>
    <w:rsid w:val="000940AF"/>
    <w:rsid w:val="000942BD"/>
    <w:rsid w:val="000945FD"/>
    <w:rsid w:val="00095279"/>
    <w:rsid w:val="000966C4"/>
    <w:rsid w:val="00096BC0"/>
    <w:rsid w:val="0009730C"/>
    <w:rsid w:val="00097755"/>
    <w:rsid w:val="000A01AF"/>
    <w:rsid w:val="000A06DF"/>
    <w:rsid w:val="000A1356"/>
    <w:rsid w:val="000A1BE5"/>
    <w:rsid w:val="000A1FE5"/>
    <w:rsid w:val="000A2292"/>
    <w:rsid w:val="000A2A5C"/>
    <w:rsid w:val="000A2EA1"/>
    <w:rsid w:val="000A38C4"/>
    <w:rsid w:val="000A44A9"/>
    <w:rsid w:val="000A4578"/>
    <w:rsid w:val="000A4C62"/>
    <w:rsid w:val="000A61B9"/>
    <w:rsid w:val="000A6965"/>
    <w:rsid w:val="000A6FC9"/>
    <w:rsid w:val="000A7C21"/>
    <w:rsid w:val="000A7E1B"/>
    <w:rsid w:val="000B071C"/>
    <w:rsid w:val="000B0EBD"/>
    <w:rsid w:val="000B1517"/>
    <w:rsid w:val="000B1552"/>
    <w:rsid w:val="000B161A"/>
    <w:rsid w:val="000B17FC"/>
    <w:rsid w:val="000B1C47"/>
    <w:rsid w:val="000B1D53"/>
    <w:rsid w:val="000B3572"/>
    <w:rsid w:val="000B3574"/>
    <w:rsid w:val="000B43E9"/>
    <w:rsid w:val="000B46B7"/>
    <w:rsid w:val="000B4B26"/>
    <w:rsid w:val="000B55B7"/>
    <w:rsid w:val="000B5EA4"/>
    <w:rsid w:val="000B5FB3"/>
    <w:rsid w:val="000B66F9"/>
    <w:rsid w:val="000B6DDF"/>
    <w:rsid w:val="000B7392"/>
    <w:rsid w:val="000B7602"/>
    <w:rsid w:val="000C0053"/>
    <w:rsid w:val="000C0358"/>
    <w:rsid w:val="000C03B6"/>
    <w:rsid w:val="000C26D8"/>
    <w:rsid w:val="000C2713"/>
    <w:rsid w:val="000C2E0B"/>
    <w:rsid w:val="000C3145"/>
    <w:rsid w:val="000C33B8"/>
    <w:rsid w:val="000C3658"/>
    <w:rsid w:val="000C3D38"/>
    <w:rsid w:val="000C4384"/>
    <w:rsid w:val="000C4766"/>
    <w:rsid w:val="000C5151"/>
    <w:rsid w:val="000C52AB"/>
    <w:rsid w:val="000C5941"/>
    <w:rsid w:val="000C5DB6"/>
    <w:rsid w:val="000C6A8F"/>
    <w:rsid w:val="000C7286"/>
    <w:rsid w:val="000C72A8"/>
    <w:rsid w:val="000D039C"/>
    <w:rsid w:val="000D06F8"/>
    <w:rsid w:val="000D107E"/>
    <w:rsid w:val="000D12FB"/>
    <w:rsid w:val="000D1391"/>
    <w:rsid w:val="000D1CE7"/>
    <w:rsid w:val="000D2A1A"/>
    <w:rsid w:val="000D3C93"/>
    <w:rsid w:val="000D3F34"/>
    <w:rsid w:val="000D483D"/>
    <w:rsid w:val="000D49C3"/>
    <w:rsid w:val="000D4EC9"/>
    <w:rsid w:val="000D521A"/>
    <w:rsid w:val="000D7572"/>
    <w:rsid w:val="000D78DB"/>
    <w:rsid w:val="000E0D96"/>
    <w:rsid w:val="000E1257"/>
    <w:rsid w:val="000E194F"/>
    <w:rsid w:val="000E1D1F"/>
    <w:rsid w:val="000E1F5B"/>
    <w:rsid w:val="000E1FCA"/>
    <w:rsid w:val="000E29F1"/>
    <w:rsid w:val="000E2CE7"/>
    <w:rsid w:val="000E3DE2"/>
    <w:rsid w:val="000E4836"/>
    <w:rsid w:val="000E49C9"/>
    <w:rsid w:val="000E4F4A"/>
    <w:rsid w:val="000E5480"/>
    <w:rsid w:val="000E5746"/>
    <w:rsid w:val="000E60BC"/>
    <w:rsid w:val="000E6574"/>
    <w:rsid w:val="000E6587"/>
    <w:rsid w:val="000E7017"/>
    <w:rsid w:val="000E7D2E"/>
    <w:rsid w:val="000F1158"/>
    <w:rsid w:val="000F1436"/>
    <w:rsid w:val="000F163C"/>
    <w:rsid w:val="000F1D2D"/>
    <w:rsid w:val="000F2B60"/>
    <w:rsid w:val="000F2E67"/>
    <w:rsid w:val="000F2E72"/>
    <w:rsid w:val="000F2F3C"/>
    <w:rsid w:val="000F34FF"/>
    <w:rsid w:val="000F3B00"/>
    <w:rsid w:val="000F484B"/>
    <w:rsid w:val="000F577D"/>
    <w:rsid w:val="000F587C"/>
    <w:rsid w:val="000F58FD"/>
    <w:rsid w:val="000F5B3B"/>
    <w:rsid w:val="000F6207"/>
    <w:rsid w:val="000F64F8"/>
    <w:rsid w:val="000F6732"/>
    <w:rsid w:val="000F6748"/>
    <w:rsid w:val="000F6ED1"/>
    <w:rsid w:val="000F6F83"/>
    <w:rsid w:val="000F72D2"/>
    <w:rsid w:val="000F7749"/>
    <w:rsid w:val="000F7907"/>
    <w:rsid w:val="0010014C"/>
    <w:rsid w:val="001007D8"/>
    <w:rsid w:val="00100C1C"/>
    <w:rsid w:val="00100D39"/>
    <w:rsid w:val="001015CF"/>
    <w:rsid w:val="00101B83"/>
    <w:rsid w:val="00101EFE"/>
    <w:rsid w:val="001025CD"/>
    <w:rsid w:val="001027C0"/>
    <w:rsid w:val="00102F26"/>
    <w:rsid w:val="00103058"/>
    <w:rsid w:val="001034C7"/>
    <w:rsid w:val="00103575"/>
    <w:rsid w:val="00103A25"/>
    <w:rsid w:val="00104059"/>
    <w:rsid w:val="001045D1"/>
    <w:rsid w:val="00104B77"/>
    <w:rsid w:val="00104B98"/>
    <w:rsid w:val="00104EF7"/>
    <w:rsid w:val="0010556B"/>
    <w:rsid w:val="00105ECC"/>
    <w:rsid w:val="0010652A"/>
    <w:rsid w:val="0010660F"/>
    <w:rsid w:val="001073BF"/>
    <w:rsid w:val="00107B3A"/>
    <w:rsid w:val="00107C80"/>
    <w:rsid w:val="0011152E"/>
    <w:rsid w:val="001126BF"/>
    <w:rsid w:val="00112951"/>
    <w:rsid w:val="00112D3E"/>
    <w:rsid w:val="00112FF8"/>
    <w:rsid w:val="00113069"/>
    <w:rsid w:val="001131A3"/>
    <w:rsid w:val="00113551"/>
    <w:rsid w:val="001137B7"/>
    <w:rsid w:val="001137EC"/>
    <w:rsid w:val="00113F04"/>
    <w:rsid w:val="00113FDE"/>
    <w:rsid w:val="00114472"/>
    <w:rsid w:val="001147F9"/>
    <w:rsid w:val="0011508C"/>
    <w:rsid w:val="0011561D"/>
    <w:rsid w:val="00115F83"/>
    <w:rsid w:val="00116764"/>
    <w:rsid w:val="001173C0"/>
    <w:rsid w:val="00117511"/>
    <w:rsid w:val="00117D75"/>
    <w:rsid w:val="00117DF3"/>
    <w:rsid w:val="00120B2C"/>
    <w:rsid w:val="001218C0"/>
    <w:rsid w:val="00121B7F"/>
    <w:rsid w:val="0012206A"/>
    <w:rsid w:val="001239EB"/>
    <w:rsid w:val="0012469F"/>
    <w:rsid w:val="00124725"/>
    <w:rsid w:val="00124EC0"/>
    <w:rsid w:val="00125071"/>
    <w:rsid w:val="001253EB"/>
    <w:rsid w:val="001256C7"/>
    <w:rsid w:val="0012660A"/>
    <w:rsid w:val="0012669C"/>
    <w:rsid w:val="001268F6"/>
    <w:rsid w:val="00126B55"/>
    <w:rsid w:val="00127823"/>
    <w:rsid w:val="0013080A"/>
    <w:rsid w:val="001325E3"/>
    <w:rsid w:val="00132A55"/>
    <w:rsid w:val="00133167"/>
    <w:rsid w:val="001333A6"/>
    <w:rsid w:val="0013517C"/>
    <w:rsid w:val="00135DE6"/>
    <w:rsid w:val="0013602D"/>
    <w:rsid w:val="001361B9"/>
    <w:rsid w:val="0013626B"/>
    <w:rsid w:val="0013732F"/>
    <w:rsid w:val="00137AD0"/>
    <w:rsid w:val="001400DB"/>
    <w:rsid w:val="001405A3"/>
    <w:rsid w:val="00140D84"/>
    <w:rsid w:val="00141198"/>
    <w:rsid w:val="0014155B"/>
    <w:rsid w:val="001417F0"/>
    <w:rsid w:val="00142617"/>
    <w:rsid w:val="00143783"/>
    <w:rsid w:val="00143BE1"/>
    <w:rsid w:val="001443FF"/>
    <w:rsid w:val="00144413"/>
    <w:rsid w:val="001453A8"/>
    <w:rsid w:val="00145F92"/>
    <w:rsid w:val="001466D9"/>
    <w:rsid w:val="00146A55"/>
    <w:rsid w:val="00146D8C"/>
    <w:rsid w:val="00146DFB"/>
    <w:rsid w:val="00147E86"/>
    <w:rsid w:val="00147FAB"/>
    <w:rsid w:val="0015031A"/>
    <w:rsid w:val="0015185C"/>
    <w:rsid w:val="00151878"/>
    <w:rsid w:val="001519E7"/>
    <w:rsid w:val="00151AB2"/>
    <w:rsid w:val="0015279A"/>
    <w:rsid w:val="001529E8"/>
    <w:rsid w:val="00152E5E"/>
    <w:rsid w:val="001533D6"/>
    <w:rsid w:val="00153408"/>
    <w:rsid w:val="00153753"/>
    <w:rsid w:val="00153A18"/>
    <w:rsid w:val="00153F2F"/>
    <w:rsid w:val="001543F4"/>
    <w:rsid w:val="00155342"/>
    <w:rsid w:val="0015551B"/>
    <w:rsid w:val="00156BE0"/>
    <w:rsid w:val="00156CFE"/>
    <w:rsid w:val="00156D8D"/>
    <w:rsid w:val="001578C2"/>
    <w:rsid w:val="00157991"/>
    <w:rsid w:val="001579A3"/>
    <w:rsid w:val="00157B7C"/>
    <w:rsid w:val="00157C07"/>
    <w:rsid w:val="00157ED3"/>
    <w:rsid w:val="001601A7"/>
    <w:rsid w:val="0016021B"/>
    <w:rsid w:val="00160A4F"/>
    <w:rsid w:val="00160CF5"/>
    <w:rsid w:val="00160E90"/>
    <w:rsid w:val="001631B9"/>
    <w:rsid w:val="00163D96"/>
    <w:rsid w:val="001641D7"/>
    <w:rsid w:val="00164394"/>
    <w:rsid w:val="0016494A"/>
    <w:rsid w:val="00164C12"/>
    <w:rsid w:val="00165484"/>
    <w:rsid w:val="00165B4C"/>
    <w:rsid w:val="00165D64"/>
    <w:rsid w:val="00166286"/>
    <w:rsid w:val="001670C0"/>
    <w:rsid w:val="00167258"/>
    <w:rsid w:val="0016736F"/>
    <w:rsid w:val="001676C2"/>
    <w:rsid w:val="0016786F"/>
    <w:rsid w:val="00167A80"/>
    <w:rsid w:val="00167CF6"/>
    <w:rsid w:val="00167D58"/>
    <w:rsid w:val="001706AA"/>
    <w:rsid w:val="00170DB4"/>
    <w:rsid w:val="0017131B"/>
    <w:rsid w:val="00171EFD"/>
    <w:rsid w:val="001723FD"/>
    <w:rsid w:val="0017249F"/>
    <w:rsid w:val="001726EC"/>
    <w:rsid w:val="001732D1"/>
    <w:rsid w:val="0017350E"/>
    <w:rsid w:val="00173EA4"/>
    <w:rsid w:val="00173F39"/>
    <w:rsid w:val="001741C0"/>
    <w:rsid w:val="001745B4"/>
    <w:rsid w:val="0017469B"/>
    <w:rsid w:val="00174841"/>
    <w:rsid w:val="00174DF3"/>
    <w:rsid w:val="00174E89"/>
    <w:rsid w:val="0017550D"/>
    <w:rsid w:val="0017605F"/>
    <w:rsid w:val="00176820"/>
    <w:rsid w:val="00176BF7"/>
    <w:rsid w:val="0017711E"/>
    <w:rsid w:val="001774B0"/>
    <w:rsid w:val="00177B1A"/>
    <w:rsid w:val="00177C87"/>
    <w:rsid w:val="00180286"/>
    <w:rsid w:val="00180A0B"/>
    <w:rsid w:val="00180A8A"/>
    <w:rsid w:val="00181581"/>
    <w:rsid w:val="001820E5"/>
    <w:rsid w:val="00183779"/>
    <w:rsid w:val="001838CE"/>
    <w:rsid w:val="00183D80"/>
    <w:rsid w:val="00183DB3"/>
    <w:rsid w:val="00183F0A"/>
    <w:rsid w:val="00185607"/>
    <w:rsid w:val="00185C6C"/>
    <w:rsid w:val="00185FB3"/>
    <w:rsid w:val="0018659A"/>
    <w:rsid w:val="001866B2"/>
    <w:rsid w:val="001878AD"/>
    <w:rsid w:val="00187C44"/>
    <w:rsid w:val="00187ED6"/>
    <w:rsid w:val="001904C1"/>
    <w:rsid w:val="00190F24"/>
    <w:rsid w:val="00191703"/>
    <w:rsid w:val="00191894"/>
    <w:rsid w:val="00192226"/>
    <w:rsid w:val="0019317A"/>
    <w:rsid w:val="00193449"/>
    <w:rsid w:val="00193867"/>
    <w:rsid w:val="00193D19"/>
    <w:rsid w:val="00193F24"/>
    <w:rsid w:val="00194828"/>
    <w:rsid w:val="001952D4"/>
    <w:rsid w:val="001975D8"/>
    <w:rsid w:val="00197810"/>
    <w:rsid w:val="00197DA2"/>
    <w:rsid w:val="001A00BB"/>
    <w:rsid w:val="001A0D33"/>
    <w:rsid w:val="001A13C1"/>
    <w:rsid w:val="001A1E69"/>
    <w:rsid w:val="001A2213"/>
    <w:rsid w:val="001A2405"/>
    <w:rsid w:val="001A2542"/>
    <w:rsid w:val="001A2EDA"/>
    <w:rsid w:val="001A30DC"/>
    <w:rsid w:val="001A36F4"/>
    <w:rsid w:val="001A3AEA"/>
    <w:rsid w:val="001A3F01"/>
    <w:rsid w:val="001A4444"/>
    <w:rsid w:val="001A4CA8"/>
    <w:rsid w:val="001A4CBE"/>
    <w:rsid w:val="001A593A"/>
    <w:rsid w:val="001A5C35"/>
    <w:rsid w:val="001A6241"/>
    <w:rsid w:val="001A6560"/>
    <w:rsid w:val="001A7A34"/>
    <w:rsid w:val="001A7D33"/>
    <w:rsid w:val="001B0297"/>
    <w:rsid w:val="001B035F"/>
    <w:rsid w:val="001B0D12"/>
    <w:rsid w:val="001B0D84"/>
    <w:rsid w:val="001B0EA6"/>
    <w:rsid w:val="001B105B"/>
    <w:rsid w:val="001B14A3"/>
    <w:rsid w:val="001B158A"/>
    <w:rsid w:val="001B1C6E"/>
    <w:rsid w:val="001B1F07"/>
    <w:rsid w:val="001B29A6"/>
    <w:rsid w:val="001B3040"/>
    <w:rsid w:val="001B40EF"/>
    <w:rsid w:val="001B48EB"/>
    <w:rsid w:val="001B6BE9"/>
    <w:rsid w:val="001B6E5F"/>
    <w:rsid w:val="001B722C"/>
    <w:rsid w:val="001B7E6B"/>
    <w:rsid w:val="001C0F2B"/>
    <w:rsid w:val="001C0F75"/>
    <w:rsid w:val="001C26FA"/>
    <w:rsid w:val="001C2C95"/>
    <w:rsid w:val="001C3162"/>
    <w:rsid w:val="001C35DE"/>
    <w:rsid w:val="001C3A89"/>
    <w:rsid w:val="001C4428"/>
    <w:rsid w:val="001C5AF7"/>
    <w:rsid w:val="001C66E0"/>
    <w:rsid w:val="001C68A7"/>
    <w:rsid w:val="001C6BE6"/>
    <w:rsid w:val="001C70E4"/>
    <w:rsid w:val="001C74E7"/>
    <w:rsid w:val="001C7AA6"/>
    <w:rsid w:val="001D0106"/>
    <w:rsid w:val="001D061A"/>
    <w:rsid w:val="001D1274"/>
    <w:rsid w:val="001D1771"/>
    <w:rsid w:val="001D1EDB"/>
    <w:rsid w:val="001D1FB0"/>
    <w:rsid w:val="001D219F"/>
    <w:rsid w:val="001D2B37"/>
    <w:rsid w:val="001D2C2C"/>
    <w:rsid w:val="001D3212"/>
    <w:rsid w:val="001D4BDF"/>
    <w:rsid w:val="001D4EAA"/>
    <w:rsid w:val="001D58BC"/>
    <w:rsid w:val="001D6B67"/>
    <w:rsid w:val="001D6FB3"/>
    <w:rsid w:val="001D7466"/>
    <w:rsid w:val="001D7483"/>
    <w:rsid w:val="001E0655"/>
    <w:rsid w:val="001E150D"/>
    <w:rsid w:val="001E2BA6"/>
    <w:rsid w:val="001E2DBB"/>
    <w:rsid w:val="001E39EF"/>
    <w:rsid w:val="001E46CB"/>
    <w:rsid w:val="001E4A27"/>
    <w:rsid w:val="001E4F91"/>
    <w:rsid w:val="001E4FB6"/>
    <w:rsid w:val="001E6040"/>
    <w:rsid w:val="001E64D1"/>
    <w:rsid w:val="001E65F7"/>
    <w:rsid w:val="001E73FF"/>
    <w:rsid w:val="001E7F9E"/>
    <w:rsid w:val="001F0008"/>
    <w:rsid w:val="001F006A"/>
    <w:rsid w:val="001F0ECD"/>
    <w:rsid w:val="001F10AF"/>
    <w:rsid w:val="001F22A1"/>
    <w:rsid w:val="001F30BD"/>
    <w:rsid w:val="001F34E3"/>
    <w:rsid w:val="001F37BE"/>
    <w:rsid w:val="001F41BC"/>
    <w:rsid w:val="001F4468"/>
    <w:rsid w:val="001F4A9C"/>
    <w:rsid w:val="001F58AC"/>
    <w:rsid w:val="001F5B63"/>
    <w:rsid w:val="001F61AA"/>
    <w:rsid w:val="001F6236"/>
    <w:rsid w:val="001F6883"/>
    <w:rsid w:val="001F700B"/>
    <w:rsid w:val="001F73FD"/>
    <w:rsid w:val="001F7E9B"/>
    <w:rsid w:val="002009AE"/>
    <w:rsid w:val="002012CE"/>
    <w:rsid w:val="002016FA"/>
    <w:rsid w:val="00201CD3"/>
    <w:rsid w:val="002025B4"/>
    <w:rsid w:val="00202A2F"/>
    <w:rsid w:val="002042C3"/>
    <w:rsid w:val="0020447E"/>
    <w:rsid w:val="00204B2E"/>
    <w:rsid w:val="00204C33"/>
    <w:rsid w:val="00204CC7"/>
    <w:rsid w:val="00205037"/>
    <w:rsid w:val="00205BB9"/>
    <w:rsid w:val="00205D84"/>
    <w:rsid w:val="00210630"/>
    <w:rsid w:val="00210BB6"/>
    <w:rsid w:val="00210F10"/>
    <w:rsid w:val="002110B2"/>
    <w:rsid w:val="002115C3"/>
    <w:rsid w:val="00211C5D"/>
    <w:rsid w:val="00211D86"/>
    <w:rsid w:val="00212470"/>
    <w:rsid w:val="002127AC"/>
    <w:rsid w:val="00212E1C"/>
    <w:rsid w:val="00212E4F"/>
    <w:rsid w:val="0021307E"/>
    <w:rsid w:val="002131C5"/>
    <w:rsid w:val="0021494A"/>
    <w:rsid w:val="00214999"/>
    <w:rsid w:val="002149AE"/>
    <w:rsid w:val="00214B6B"/>
    <w:rsid w:val="00215A8F"/>
    <w:rsid w:val="00216378"/>
    <w:rsid w:val="002165D4"/>
    <w:rsid w:val="002169C0"/>
    <w:rsid w:val="00216F95"/>
    <w:rsid w:val="0021729D"/>
    <w:rsid w:val="00217B65"/>
    <w:rsid w:val="00220450"/>
    <w:rsid w:val="00221111"/>
    <w:rsid w:val="002216CE"/>
    <w:rsid w:val="00221BEE"/>
    <w:rsid w:val="0022227E"/>
    <w:rsid w:val="00222AB5"/>
    <w:rsid w:val="00223A15"/>
    <w:rsid w:val="00223D46"/>
    <w:rsid w:val="002242A6"/>
    <w:rsid w:val="00224803"/>
    <w:rsid w:val="0022494E"/>
    <w:rsid w:val="00224F61"/>
    <w:rsid w:val="0022510D"/>
    <w:rsid w:val="002259E3"/>
    <w:rsid w:val="0022644F"/>
    <w:rsid w:val="0022683A"/>
    <w:rsid w:val="00226B64"/>
    <w:rsid w:val="002272CE"/>
    <w:rsid w:val="002272F3"/>
    <w:rsid w:val="00227A50"/>
    <w:rsid w:val="00227CD9"/>
    <w:rsid w:val="002306F8"/>
    <w:rsid w:val="00230BE8"/>
    <w:rsid w:val="00230ECE"/>
    <w:rsid w:val="002320F8"/>
    <w:rsid w:val="002328F2"/>
    <w:rsid w:val="002330B2"/>
    <w:rsid w:val="002336F7"/>
    <w:rsid w:val="00233D49"/>
    <w:rsid w:val="00234429"/>
    <w:rsid w:val="0023457E"/>
    <w:rsid w:val="00234F38"/>
    <w:rsid w:val="00235053"/>
    <w:rsid w:val="00235D03"/>
    <w:rsid w:val="0023616A"/>
    <w:rsid w:val="002374CE"/>
    <w:rsid w:val="00237ABC"/>
    <w:rsid w:val="00240ACF"/>
    <w:rsid w:val="00240E97"/>
    <w:rsid w:val="00241354"/>
    <w:rsid w:val="0024173A"/>
    <w:rsid w:val="00241D82"/>
    <w:rsid w:val="00241F8A"/>
    <w:rsid w:val="00242FAD"/>
    <w:rsid w:val="002436AE"/>
    <w:rsid w:val="00244687"/>
    <w:rsid w:val="00244BC3"/>
    <w:rsid w:val="00244CA4"/>
    <w:rsid w:val="00244CF3"/>
    <w:rsid w:val="00245FB0"/>
    <w:rsid w:val="0024692B"/>
    <w:rsid w:val="00246A38"/>
    <w:rsid w:val="0024761D"/>
    <w:rsid w:val="00250375"/>
    <w:rsid w:val="002515EA"/>
    <w:rsid w:val="002517BA"/>
    <w:rsid w:val="00251C0C"/>
    <w:rsid w:val="00251E21"/>
    <w:rsid w:val="002522AE"/>
    <w:rsid w:val="00252A97"/>
    <w:rsid w:val="0025322E"/>
    <w:rsid w:val="00253706"/>
    <w:rsid w:val="002546D2"/>
    <w:rsid w:val="00255381"/>
    <w:rsid w:val="00255940"/>
    <w:rsid w:val="00255F79"/>
    <w:rsid w:val="0025670E"/>
    <w:rsid w:val="00260E13"/>
    <w:rsid w:val="00260FAB"/>
    <w:rsid w:val="00261403"/>
    <w:rsid w:val="00261C2B"/>
    <w:rsid w:val="00264D4A"/>
    <w:rsid w:val="00264EE2"/>
    <w:rsid w:val="00265E02"/>
    <w:rsid w:val="002665F6"/>
    <w:rsid w:val="00267470"/>
    <w:rsid w:val="00267772"/>
    <w:rsid w:val="00270884"/>
    <w:rsid w:val="00270A9C"/>
    <w:rsid w:val="00271386"/>
    <w:rsid w:val="002715C3"/>
    <w:rsid w:val="00271931"/>
    <w:rsid w:val="00271DB8"/>
    <w:rsid w:val="00272C16"/>
    <w:rsid w:val="00272E0C"/>
    <w:rsid w:val="0027312D"/>
    <w:rsid w:val="0027344B"/>
    <w:rsid w:val="002738EF"/>
    <w:rsid w:val="00275211"/>
    <w:rsid w:val="002752C5"/>
    <w:rsid w:val="002753BA"/>
    <w:rsid w:val="00275C59"/>
    <w:rsid w:val="002777AF"/>
    <w:rsid w:val="00277D02"/>
    <w:rsid w:val="00280123"/>
    <w:rsid w:val="002805C8"/>
    <w:rsid w:val="00280A3C"/>
    <w:rsid w:val="0028104E"/>
    <w:rsid w:val="00281364"/>
    <w:rsid w:val="002814D8"/>
    <w:rsid w:val="00281657"/>
    <w:rsid w:val="0028180A"/>
    <w:rsid w:val="00282C8E"/>
    <w:rsid w:val="00283357"/>
    <w:rsid w:val="00284156"/>
    <w:rsid w:val="00284FD4"/>
    <w:rsid w:val="002871F2"/>
    <w:rsid w:val="00287393"/>
    <w:rsid w:val="0028779A"/>
    <w:rsid w:val="00287A71"/>
    <w:rsid w:val="00287B2F"/>
    <w:rsid w:val="0029113B"/>
    <w:rsid w:val="00291587"/>
    <w:rsid w:val="002918A2"/>
    <w:rsid w:val="00291BEA"/>
    <w:rsid w:val="002921C4"/>
    <w:rsid w:val="00292E4B"/>
    <w:rsid w:val="00292F4A"/>
    <w:rsid w:val="0029503D"/>
    <w:rsid w:val="002955F7"/>
    <w:rsid w:val="00295AF9"/>
    <w:rsid w:val="00295F66"/>
    <w:rsid w:val="002966CB"/>
    <w:rsid w:val="00296EE1"/>
    <w:rsid w:val="00296F50"/>
    <w:rsid w:val="002971A0"/>
    <w:rsid w:val="00297889"/>
    <w:rsid w:val="002A1392"/>
    <w:rsid w:val="002A216A"/>
    <w:rsid w:val="002A26D5"/>
    <w:rsid w:val="002A2EB3"/>
    <w:rsid w:val="002A2F9D"/>
    <w:rsid w:val="002A3C7C"/>
    <w:rsid w:val="002A3EB1"/>
    <w:rsid w:val="002A401F"/>
    <w:rsid w:val="002A4554"/>
    <w:rsid w:val="002A4876"/>
    <w:rsid w:val="002A4B2A"/>
    <w:rsid w:val="002A4B87"/>
    <w:rsid w:val="002A5503"/>
    <w:rsid w:val="002A565D"/>
    <w:rsid w:val="002A5A06"/>
    <w:rsid w:val="002A684D"/>
    <w:rsid w:val="002A6A7E"/>
    <w:rsid w:val="002A71AD"/>
    <w:rsid w:val="002B0887"/>
    <w:rsid w:val="002B0A1B"/>
    <w:rsid w:val="002B1220"/>
    <w:rsid w:val="002B16D5"/>
    <w:rsid w:val="002B17D6"/>
    <w:rsid w:val="002B1CB5"/>
    <w:rsid w:val="002B245B"/>
    <w:rsid w:val="002B2971"/>
    <w:rsid w:val="002B36C2"/>
    <w:rsid w:val="002B3933"/>
    <w:rsid w:val="002B4B0B"/>
    <w:rsid w:val="002B4F66"/>
    <w:rsid w:val="002B581A"/>
    <w:rsid w:val="002B59CA"/>
    <w:rsid w:val="002B66D9"/>
    <w:rsid w:val="002B6916"/>
    <w:rsid w:val="002B7A6B"/>
    <w:rsid w:val="002C0660"/>
    <w:rsid w:val="002C0A42"/>
    <w:rsid w:val="002C1645"/>
    <w:rsid w:val="002C2387"/>
    <w:rsid w:val="002C2392"/>
    <w:rsid w:val="002C333F"/>
    <w:rsid w:val="002C376A"/>
    <w:rsid w:val="002C4F48"/>
    <w:rsid w:val="002C5411"/>
    <w:rsid w:val="002C5633"/>
    <w:rsid w:val="002C582C"/>
    <w:rsid w:val="002C6505"/>
    <w:rsid w:val="002C66E9"/>
    <w:rsid w:val="002C696A"/>
    <w:rsid w:val="002C6B94"/>
    <w:rsid w:val="002C6BD4"/>
    <w:rsid w:val="002C71D9"/>
    <w:rsid w:val="002C71E3"/>
    <w:rsid w:val="002C722E"/>
    <w:rsid w:val="002C7C50"/>
    <w:rsid w:val="002D032D"/>
    <w:rsid w:val="002D07E2"/>
    <w:rsid w:val="002D1586"/>
    <w:rsid w:val="002D1980"/>
    <w:rsid w:val="002D2314"/>
    <w:rsid w:val="002D2DFB"/>
    <w:rsid w:val="002D335A"/>
    <w:rsid w:val="002D3469"/>
    <w:rsid w:val="002D351F"/>
    <w:rsid w:val="002D37E6"/>
    <w:rsid w:val="002D37FE"/>
    <w:rsid w:val="002D3802"/>
    <w:rsid w:val="002D41B2"/>
    <w:rsid w:val="002D50A2"/>
    <w:rsid w:val="002D5BC0"/>
    <w:rsid w:val="002D5E2D"/>
    <w:rsid w:val="002D61DC"/>
    <w:rsid w:val="002D6683"/>
    <w:rsid w:val="002D67AC"/>
    <w:rsid w:val="002D716F"/>
    <w:rsid w:val="002D788D"/>
    <w:rsid w:val="002D7B27"/>
    <w:rsid w:val="002D7E97"/>
    <w:rsid w:val="002E00E4"/>
    <w:rsid w:val="002E0BF3"/>
    <w:rsid w:val="002E1238"/>
    <w:rsid w:val="002E129F"/>
    <w:rsid w:val="002E1867"/>
    <w:rsid w:val="002E1A74"/>
    <w:rsid w:val="002E1BBE"/>
    <w:rsid w:val="002E1E31"/>
    <w:rsid w:val="002E2053"/>
    <w:rsid w:val="002E2D58"/>
    <w:rsid w:val="002E2F24"/>
    <w:rsid w:val="002E32AF"/>
    <w:rsid w:val="002E357D"/>
    <w:rsid w:val="002E381C"/>
    <w:rsid w:val="002E4694"/>
    <w:rsid w:val="002E5243"/>
    <w:rsid w:val="002E5DCE"/>
    <w:rsid w:val="002E68BC"/>
    <w:rsid w:val="002E7273"/>
    <w:rsid w:val="002E7679"/>
    <w:rsid w:val="002E7E74"/>
    <w:rsid w:val="002F08EE"/>
    <w:rsid w:val="002F14ED"/>
    <w:rsid w:val="002F1B07"/>
    <w:rsid w:val="002F2037"/>
    <w:rsid w:val="002F298E"/>
    <w:rsid w:val="002F2B8A"/>
    <w:rsid w:val="002F2F8A"/>
    <w:rsid w:val="002F3544"/>
    <w:rsid w:val="002F354F"/>
    <w:rsid w:val="002F3557"/>
    <w:rsid w:val="002F46EE"/>
    <w:rsid w:val="002F5A71"/>
    <w:rsid w:val="002F5A7F"/>
    <w:rsid w:val="002F6A00"/>
    <w:rsid w:val="00300064"/>
    <w:rsid w:val="00300D63"/>
    <w:rsid w:val="00300FE0"/>
    <w:rsid w:val="00301122"/>
    <w:rsid w:val="003012CA"/>
    <w:rsid w:val="0030163A"/>
    <w:rsid w:val="00301B05"/>
    <w:rsid w:val="003030C8"/>
    <w:rsid w:val="00303123"/>
    <w:rsid w:val="00303C71"/>
    <w:rsid w:val="003042E4"/>
    <w:rsid w:val="00304F1A"/>
    <w:rsid w:val="00305748"/>
    <w:rsid w:val="00305979"/>
    <w:rsid w:val="003068DB"/>
    <w:rsid w:val="00306BEA"/>
    <w:rsid w:val="0030747A"/>
    <w:rsid w:val="00307B51"/>
    <w:rsid w:val="00310127"/>
    <w:rsid w:val="003105DC"/>
    <w:rsid w:val="003111F1"/>
    <w:rsid w:val="0031145D"/>
    <w:rsid w:val="00311CE4"/>
    <w:rsid w:val="0031266D"/>
    <w:rsid w:val="003131A1"/>
    <w:rsid w:val="003133B7"/>
    <w:rsid w:val="00313AD7"/>
    <w:rsid w:val="00313EDF"/>
    <w:rsid w:val="00314567"/>
    <w:rsid w:val="0031532B"/>
    <w:rsid w:val="00315B18"/>
    <w:rsid w:val="003163FE"/>
    <w:rsid w:val="00316F24"/>
    <w:rsid w:val="00317062"/>
    <w:rsid w:val="00317198"/>
    <w:rsid w:val="00317568"/>
    <w:rsid w:val="00317753"/>
    <w:rsid w:val="00317CF5"/>
    <w:rsid w:val="00317EC6"/>
    <w:rsid w:val="00320829"/>
    <w:rsid w:val="00320836"/>
    <w:rsid w:val="00320D45"/>
    <w:rsid w:val="00320F41"/>
    <w:rsid w:val="00321792"/>
    <w:rsid w:val="003219B5"/>
    <w:rsid w:val="00321B2F"/>
    <w:rsid w:val="00321D2B"/>
    <w:rsid w:val="003220FC"/>
    <w:rsid w:val="00322650"/>
    <w:rsid w:val="003228FC"/>
    <w:rsid w:val="0032293F"/>
    <w:rsid w:val="00323812"/>
    <w:rsid w:val="0032388D"/>
    <w:rsid w:val="00323D9B"/>
    <w:rsid w:val="00324618"/>
    <w:rsid w:val="003248D3"/>
    <w:rsid w:val="00324BB5"/>
    <w:rsid w:val="0032588A"/>
    <w:rsid w:val="0032597D"/>
    <w:rsid w:val="00325C46"/>
    <w:rsid w:val="0032606B"/>
    <w:rsid w:val="003262B1"/>
    <w:rsid w:val="00326A52"/>
    <w:rsid w:val="00326ABD"/>
    <w:rsid w:val="003270C2"/>
    <w:rsid w:val="003274A3"/>
    <w:rsid w:val="00327D6D"/>
    <w:rsid w:val="00327EEF"/>
    <w:rsid w:val="003300A1"/>
    <w:rsid w:val="00330462"/>
    <w:rsid w:val="00330555"/>
    <w:rsid w:val="00331BFC"/>
    <w:rsid w:val="00331C1F"/>
    <w:rsid w:val="0033316B"/>
    <w:rsid w:val="00333402"/>
    <w:rsid w:val="003340A1"/>
    <w:rsid w:val="003341FD"/>
    <w:rsid w:val="0033477E"/>
    <w:rsid w:val="00334A75"/>
    <w:rsid w:val="00334D37"/>
    <w:rsid w:val="00335647"/>
    <w:rsid w:val="003365B5"/>
    <w:rsid w:val="00336DF1"/>
    <w:rsid w:val="00337653"/>
    <w:rsid w:val="00337665"/>
    <w:rsid w:val="0033785D"/>
    <w:rsid w:val="00337BF1"/>
    <w:rsid w:val="00340D6D"/>
    <w:rsid w:val="003415C2"/>
    <w:rsid w:val="003416EC"/>
    <w:rsid w:val="00341BC6"/>
    <w:rsid w:val="003420FE"/>
    <w:rsid w:val="003423F7"/>
    <w:rsid w:val="00343328"/>
    <w:rsid w:val="003436A5"/>
    <w:rsid w:val="00343A91"/>
    <w:rsid w:val="00343F5B"/>
    <w:rsid w:val="003443D0"/>
    <w:rsid w:val="00344547"/>
    <w:rsid w:val="00344631"/>
    <w:rsid w:val="0034471C"/>
    <w:rsid w:val="003448A4"/>
    <w:rsid w:val="00344A37"/>
    <w:rsid w:val="00344B23"/>
    <w:rsid w:val="00345EB9"/>
    <w:rsid w:val="00345F33"/>
    <w:rsid w:val="003466B4"/>
    <w:rsid w:val="0034708F"/>
    <w:rsid w:val="003473B1"/>
    <w:rsid w:val="00347695"/>
    <w:rsid w:val="00347CE3"/>
    <w:rsid w:val="00347F3A"/>
    <w:rsid w:val="0035011D"/>
    <w:rsid w:val="00350B39"/>
    <w:rsid w:val="00351F7A"/>
    <w:rsid w:val="0035224D"/>
    <w:rsid w:val="00352D85"/>
    <w:rsid w:val="00353449"/>
    <w:rsid w:val="00353A9D"/>
    <w:rsid w:val="003551A0"/>
    <w:rsid w:val="003551C8"/>
    <w:rsid w:val="003551FF"/>
    <w:rsid w:val="0035583C"/>
    <w:rsid w:val="00355968"/>
    <w:rsid w:val="003566A7"/>
    <w:rsid w:val="003566D7"/>
    <w:rsid w:val="0035725D"/>
    <w:rsid w:val="0035727A"/>
    <w:rsid w:val="003619B2"/>
    <w:rsid w:val="00361F7E"/>
    <w:rsid w:val="00362188"/>
    <w:rsid w:val="00363062"/>
    <w:rsid w:val="003636FA"/>
    <w:rsid w:val="0036414F"/>
    <w:rsid w:val="00364274"/>
    <w:rsid w:val="00364E64"/>
    <w:rsid w:val="00364F7A"/>
    <w:rsid w:val="003651A2"/>
    <w:rsid w:val="0036550A"/>
    <w:rsid w:val="003656CD"/>
    <w:rsid w:val="00365F00"/>
    <w:rsid w:val="003660AC"/>
    <w:rsid w:val="003665A8"/>
    <w:rsid w:val="003667F7"/>
    <w:rsid w:val="0036682A"/>
    <w:rsid w:val="00366988"/>
    <w:rsid w:val="00366DD1"/>
    <w:rsid w:val="00367559"/>
    <w:rsid w:val="00367A05"/>
    <w:rsid w:val="00367F48"/>
    <w:rsid w:val="003703B3"/>
    <w:rsid w:val="00370524"/>
    <w:rsid w:val="003705BC"/>
    <w:rsid w:val="003705FD"/>
    <w:rsid w:val="003709C4"/>
    <w:rsid w:val="00370B95"/>
    <w:rsid w:val="00370D2E"/>
    <w:rsid w:val="0037115A"/>
    <w:rsid w:val="0037230D"/>
    <w:rsid w:val="003726CC"/>
    <w:rsid w:val="00372D14"/>
    <w:rsid w:val="00373C26"/>
    <w:rsid w:val="0037448D"/>
    <w:rsid w:val="003745D2"/>
    <w:rsid w:val="003746AC"/>
    <w:rsid w:val="00374F84"/>
    <w:rsid w:val="00374F88"/>
    <w:rsid w:val="003752FC"/>
    <w:rsid w:val="00375412"/>
    <w:rsid w:val="00375B47"/>
    <w:rsid w:val="0037602E"/>
    <w:rsid w:val="00376393"/>
    <w:rsid w:val="00376E4E"/>
    <w:rsid w:val="00377071"/>
    <w:rsid w:val="00377107"/>
    <w:rsid w:val="003778E0"/>
    <w:rsid w:val="00377ABA"/>
    <w:rsid w:val="0038001B"/>
    <w:rsid w:val="00380240"/>
    <w:rsid w:val="00380536"/>
    <w:rsid w:val="0038204A"/>
    <w:rsid w:val="0038276D"/>
    <w:rsid w:val="003834AA"/>
    <w:rsid w:val="00383B44"/>
    <w:rsid w:val="00384680"/>
    <w:rsid w:val="00385E19"/>
    <w:rsid w:val="00386756"/>
    <w:rsid w:val="00387227"/>
    <w:rsid w:val="00391687"/>
    <w:rsid w:val="00391D32"/>
    <w:rsid w:val="00392D0B"/>
    <w:rsid w:val="00393136"/>
    <w:rsid w:val="003933C8"/>
    <w:rsid w:val="00393598"/>
    <w:rsid w:val="003937A3"/>
    <w:rsid w:val="00393AF9"/>
    <w:rsid w:val="00393FF3"/>
    <w:rsid w:val="003941D7"/>
    <w:rsid w:val="00394291"/>
    <w:rsid w:val="0039472C"/>
    <w:rsid w:val="00395933"/>
    <w:rsid w:val="003967CD"/>
    <w:rsid w:val="00396BBD"/>
    <w:rsid w:val="00396EF0"/>
    <w:rsid w:val="00397575"/>
    <w:rsid w:val="0039759E"/>
    <w:rsid w:val="003976FA"/>
    <w:rsid w:val="00397A44"/>
    <w:rsid w:val="003A0602"/>
    <w:rsid w:val="003A0903"/>
    <w:rsid w:val="003A1204"/>
    <w:rsid w:val="003A1A99"/>
    <w:rsid w:val="003A1AF2"/>
    <w:rsid w:val="003A1D42"/>
    <w:rsid w:val="003A21D9"/>
    <w:rsid w:val="003A30F1"/>
    <w:rsid w:val="003A3416"/>
    <w:rsid w:val="003A39E9"/>
    <w:rsid w:val="003A3BDD"/>
    <w:rsid w:val="003A3EB4"/>
    <w:rsid w:val="003A46C3"/>
    <w:rsid w:val="003A4FC1"/>
    <w:rsid w:val="003A6024"/>
    <w:rsid w:val="003A6131"/>
    <w:rsid w:val="003A7024"/>
    <w:rsid w:val="003A72AB"/>
    <w:rsid w:val="003A731C"/>
    <w:rsid w:val="003A74C7"/>
    <w:rsid w:val="003A7C3D"/>
    <w:rsid w:val="003B10D6"/>
    <w:rsid w:val="003B1A6E"/>
    <w:rsid w:val="003B203C"/>
    <w:rsid w:val="003B2829"/>
    <w:rsid w:val="003B34FF"/>
    <w:rsid w:val="003B3B19"/>
    <w:rsid w:val="003B45DC"/>
    <w:rsid w:val="003B4C44"/>
    <w:rsid w:val="003B5DE9"/>
    <w:rsid w:val="003B714C"/>
    <w:rsid w:val="003C033F"/>
    <w:rsid w:val="003C0BBF"/>
    <w:rsid w:val="003C0CE0"/>
    <w:rsid w:val="003C110F"/>
    <w:rsid w:val="003C11A7"/>
    <w:rsid w:val="003C1C87"/>
    <w:rsid w:val="003C2792"/>
    <w:rsid w:val="003C29A3"/>
    <w:rsid w:val="003C29F7"/>
    <w:rsid w:val="003C2DF9"/>
    <w:rsid w:val="003C303F"/>
    <w:rsid w:val="003C46DD"/>
    <w:rsid w:val="003C4D6B"/>
    <w:rsid w:val="003C520D"/>
    <w:rsid w:val="003C54A5"/>
    <w:rsid w:val="003C580C"/>
    <w:rsid w:val="003C5A32"/>
    <w:rsid w:val="003C625E"/>
    <w:rsid w:val="003C646F"/>
    <w:rsid w:val="003C7946"/>
    <w:rsid w:val="003C7B90"/>
    <w:rsid w:val="003C7FAA"/>
    <w:rsid w:val="003D016F"/>
    <w:rsid w:val="003D0D75"/>
    <w:rsid w:val="003D16F7"/>
    <w:rsid w:val="003D2699"/>
    <w:rsid w:val="003D2C89"/>
    <w:rsid w:val="003D2D08"/>
    <w:rsid w:val="003D3198"/>
    <w:rsid w:val="003D33BD"/>
    <w:rsid w:val="003D362C"/>
    <w:rsid w:val="003D385C"/>
    <w:rsid w:val="003D38BF"/>
    <w:rsid w:val="003D3F96"/>
    <w:rsid w:val="003D4D92"/>
    <w:rsid w:val="003D58B8"/>
    <w:rsid w:val="003D5D7B"/>
    <w:rsid w:val="003D5FE2"/>
    <w:rsid w:val="003D6684"/>
    <w:rsid w:val="003D6968"/>
    <w:rsid w:val="003D69C7"/>
    <w:rsid w:val="003D69DA"/>
    <w:rsid w:val="003D6AF9"/>
    <w:rsid w:val="003D7090"/>
    <w:rsid w:val="003D79F3"/>
    <w:rsid w:val="003E0AE1"/>
    <w:rsid w:val="003E24E7"/>
    <w:rsid w:val="003E2528"/>
    <w:rsid w:val="003E299D"/>
    <w:rsid w:val="003E2A2B"/>
    <w:rsid w:val="003E3100"/>
    <w:rsid w:val="003E387B"/>
    <w:rsid w:val="003E3E11"/>
    <w:rsid w:val="003E42C5"/>
    <w:rsid w:val="003E470C"/>
    <w:rsid w:val="003E4831"/>
    <w:rsid w:val="003E4BD0"/>
    <w:rsid w:val="003E5100"/>
    <w:rsid w:val="003E57CD"/>
    <w:rsid w:val="003E5EE3"/>
    <w:rsid w:val="003E7351"/>
    <w:rsid w:val="003E7450"/>
    <w:rsid w:val="003E78F2"/>
    <w:rsid w:val="003E7921"/>
    <w:rsid w:val="003F006F"/>
    <w:rsid w:val="003F0AF0"/>
    <w:rsid w:val="003F1CC1"/>
    <w:rsid w:val="003F28FF"/>
    <w:rsid w:val="003F2D9C"/>
    <w:rsid w:val="003F2E32"/>
    <w:rsid w:val="003F2F56"/>
    <w:rsid w:val="003F3309"/>
    <w:rsid w:val="003F3C44"/>
    <w:rsid w:val="003F43DB"/>
    <w:rsid w:val="003F48D0"/>
    <w:rsid w:val="003F4EA8"/>
    <w:rsid w:val="003F538C"/>
    <w:rsid w:val="003F686A"/>
    <w:rsid w:val="003F6FD9"/>
    <w:rsid w:val="003F7727"/>
    <w:rsid w:val="00400218"/>
    <w:rsid w:val="00400496"/>
    <w:rsid w:val="00400811"/>
    <w:rsid w:val="00401084"/>
    <w:rsid w:val="004020EA"/>
    <w:rsid w:val="004034F5"/>
    <w:rsid w:val="004035DF"/>
    <w:rsid w:val="00404366"/>
    <w:rsid w:val="00404584"/>
    <w:rsid w:val="00404F9B"/>
    <w:rsid w:val="00405A87"/>
    <w:rsid w:val="00405AFC"/>
    <w:rsid w:val="00406D05"/>
    <w:rsid w:val="00407384"/>
    <w:rsid w:val="00407B4F"/>
    <w:rsid w:val="00407E98"/>
    <w:rsid w:val="00407FB5"/>
    <w:rsid w:val="00410311"/>
    <w:rsid w:val="0041032D"/>
    <w:rsid w:val="004119F0"/>
    <w:rsid w:val="00411C9A"/>
    <w:rsid w:val="00412B6E"/>
    <w:rsid w:val="00412C49"/>
    <w:rsid w:val="0041317B"/>
    <w:rsid w:val="0041435F"/>
    <w:rsid w:val="0041474F"/>
    <w:rsid w:val="00414BBA"/>
    <w:rsid w:val="00414FB0"/>
    <w:rsid w:val="004158DF"/>
    <w:rsid w:val="00417113"/>
    <w:rsid w:val="004177FE"/>
    <w:rsid w:val="00417C42"/>
    <w:rsid w:val="00417F4E"/>
    <w:rsid w:val="00420FE3"/>
    <w:rsid w:val="004215F8"/>
    <w:rsid w:val="00422AFA"/>
    <w:rsid w:val="00423438"/>
    <w:rsid w:val="00423AE9"/>
    <w:rsid w:val="00423CF0"/>
    <w:rsid w:val="00424261"/>
    <w:rsid w:val="00424677"/>
    <w:rsid w:val="004247A0"/>
    <w:rsid w:val="00424FCD"/>
    <w:rsid w:val="004254A3"/>
    <w:rsid w:val="00425B7D"/>
    <w:rsid w:val="00426A2C"/>
    <w:rsid w:val="00426A6A"/>
    <w:rsid w:val="00426AAB"/>
    <w:rsid w:val="00426FCD"/>
    <w:rsid w:val="00427C76"/>
    <w:rsid w:val="00430113"/>
    <w:rsid w:val="004313A2"/>
    <w:rsid w:val="00431847"/>
    <w:rsid w:val="004320E9"/>
    <w:rsid w:val="0043225D"/>
    <w:rsid w:val="00432414"/>
    <w:rsid w:val="00432BE9"/>
    <w:rsid w:val="00433823"/>
    <w:rsid w:val="00433E40"/>
    <w:rsid w:val="00434AC9"/>
    <w:rsid w:val="00434C85"/>
    <w:rsid w:val="0043610B"/>
    <w:rsid w:val="004368B4"/>
    <w:rsid w:val="00437F40"/>
    <w:rsid w:val="004401A1"/>
    <w:rsid w:val="0044295F"/>
    <w:rsid w:val="0044363A"/>
    <w:rsid w:val="004439BE"/>
    <w:rsid w:val="00443F05"/>
    <w:rsid w:val="004445E4"/>
    <w:rsid w:val="00444CE2"/>
    <w:rsid w:val="00445571"/>
    <w:rsid w:val="004469C9"/>
    <w:rsid w:val="004470A9"/>
    <w:rsid w:val="00447F17"/>
    <w:rsid w:val="004502B6"/>
    <w:rsid w:val="0045033E"/>
    <w:rsid w:val="00452AEF"/>
    <w:rsid w:val="00452EB6"/>
    <w:rsid w:val="004537D3"/>
    <w:rsid w:val="00454AAE"/>
    <w:rsid w:val="0045637F"/>
    <w:rsid w:val="004567A5"/>
    <w:rsid w:val="004569C8"/>
    <w:rsid w:val="00456EE4"/>
    <w:rsid w:val="00457A15"/>
    <w:rsid w:val="004600C5"/>
    <w:rsid w:val="0046094B"/>
    <w:rsid w:val="00460A7E"/>
    <w:rsid w:val="00460CCD"/>
    <w:rsid w:val="00460DF5"/>
    <w:rsid w:val="004617BA"/>
    <w:rsid w:val="00461C47"/>
    <w:rsid w:val="00462696"/>
    <w:rsid w:val="00462A7A"/>
    <w:rsid w:val="00462C16"/>
    <w:rsid w:val="0046375F"/>
    <w:rsid w:val="004637BB"/>
    <w:rsid w:val="004639F9"/>
    <w:rsid w:val="00463F8C"/>
    <w:rsid w:val="004643F5"/>
    <w:rsid w:val="00465693"/>
    <w:rsid w:val="00465CAE"/>
    <w:rsid w:val="004665B1"/>
    <w:rsid w:val="00466918"/>
    <w:rsid w:val="004669C9"/>
    <w:rsid w:val="00466BD2"/>
    <w:rsid w:val="0046747F"/>
    <w:rsid w:val="00467A21"/>
    <w:rsid w:val="00470524"/>
    <w:rsid w:val="00470EA8"/>
    <w:rsid w:val="004711AA"/>
    <w:rsid w:val="004713EF"/>
    <w:rsid w:val="00472023"/>
    <w:rsid w:val="00472796"/>
    <w:rsid w:val="004729EC"/>
    <w:rsid w:val="00472DC3"/>
    <w:rsid w:val="00472DEC"/>
    <w:rsid w:val="0047326C"/>
    <w:rsid w:val="0047472C"/>
    <w:rsid w:val="00475F5C"/>
    <w:rsid w:val="00475FA0"/>
    <w:rsid w:val="0047634E"/>
    <w:rsid w:val="00477692"/>
    <w:rsid w:val="0048079B"/>
    <w:rsid w:val="00480C16"/>
    <w:rsid w:val="004818DC"/>
    <w:rsid w:val="00481BE7"/>
    <w:rsid w:val="004843AB"/>
    <w:rsid w:val="00484A26"/>
    <w:rsid w:val="00484B0D"/>
    <w:rsid w:val="00484DBD"/>
    <w:rsid w:val="004855EE"/>
    <w:rsid w:val="004857AA"/>
    <w:rsid w:val="00485A77"/>
    <w:rsid w:val="00485C19"/>
    <w:rsid w:val="00485D01"/>
    <w:rsid w:val="004869B4"/>
    <w:rsid w:val="00487962"/>
    <w:rsid w:val="004879B7"/>
    <w:rsid w:val="00487A83"/>
    <w:rsid w:val="00490263"/>
    <w:rsid w:val="00491B48"/>
    <w:rsid w:val="00492016"/>
    <w:rsid w:val="0049247E"/>
    <w:rsid w:val="00492E44"/>
    <w:rsid w:val="00492FEC"/>
    <w:rsid w:val="004936E4"/>
    <w:rsid w:val="00493A69"/>
    <w:rsid w:val="00493C4A"/>
    <w:rsid w:val="00493DAE"/>
    <w:rsid w:val="00493EC4"/>
    <w:rsid w:val="004965D5"/>
    <w:rsid w:val="00497097"/>
    <w:rsid w:val="0049763D"/>
    <w:rsid w:val="004A0036"/>
    <w:rsid w:val="004A0401"/>
    <w:rsid w:val="004A09B0"/>
    <w:rsid w:val="004A1A95"/>
    <w:rsid w:val="004A3747"/>
    <w:rsid w:val="004A37C2"/>
    <w:rsid w:val="004A3BDB"/>
    <w:rsid w:val="004A3FDF"/>
    <w:rsid w:val="004A5610"/>
    <w:rsid w:val="004A588E"/>
    <w:rsid w:val="004A5C03"/>
    <w:rsid w:val="004A5E5A"/>
    <w:rsid w:val="004A5E62"/>
    <w:rsid w:val="004A5F38"/>
    <w:rsid w:val="004A62EE"/>
    <w:rsid w:val="004A638D"/>
    <w:rsid w:val="004A6468"/>
    <w:rsid w:val="004A69DC"/>
    <w:rsid w:val="004A6DE9"/>
    <w:rsid w:val="004A7841"/>
    <w:rsid w:val="004A7E5E"/>
    <w:rsid w:val="004B1638"/>
    <w:rsid w:val="004B240F"/>
    <w:rsid w:val="004B24C7"/>
    <w:rsid w:val="004B2745"/>
    <w:rsid w:val="004B3CF9"/>
    <w:rsid w:val="004B3E8F"/>
    <w:rsid w:val="004B5829"/>
    <w:rsid w:val="004B6778"/>
    <w:rsid w:val="004B6AE7"/>
    <w:rsid w:val="004C0965"/>
    <w:rsid w:val="004C0A90"/>
    <w:rsid w:val="004C13A9"/>
    <w:rsid w:val="004C1E43"/>
    <w:rsid w:val="004C239E"/>
    <w:rsid w:val="004C25CB"/>
    <w:rsid w:val="004C2FD5"/>
    <w:rsid w:val="004C310C"/>
    <w:rsid w:val="004C4FA7"/>
    <w:rsid w:val="004C67F2"/>
    <w:rsid w:val="004C7F52"/>
    <w:rsid w:val="004D0756"/>
    <w:rsid w:val="004D1698"/>
    <w:rsid w:val="004D190A"/>
    <w:rsid w:val="004D1CF5"/>
    <w:rsid w:val="004D282D"/>
    <w:rsid w:val="004D2E1B"/>
    <w:rsid w:val="004D3153"/>
    <w:rsid w:val="004D52BF"/>
    <w:rsid w:val="004D55A0"/>
    <w:rsid w:val="004D563A"/>
    <w:rsid w:val="004D574C"/>
    <w:rsid w:val="004D5AD4"/>
    <w:rsid w:val="004D5EF9"/>
    <w:rsid w:val="004D61D4"/>
    <w:rsid w:val="004D6303"/>
    <w:rsid w:val="004D66C2"/>
    <w:rsid w:val="004D70E7"/>
    <w:rsid w:val="004D77A1"/>
    <w:rsid w:val="004E0BC5"/>
    <w:rsid w:val="004E113A"/>
    <w:rsid w:val="004E1245"/>
    <w:rsid w:val="004E1724"/>
    <w:rsid w:val="004E19FA"/>
    <w:rsid w:val="004E1F06"/>
    <w:rsid w:val="004E2732"/>
    <w:rsid w:val="004E29AB"/>
    <w:rsid w:val="004E2BAB"/>
    <w:rsid w:val="004E2EB0"/>
    <w:rsid w:val="004E502A"/>
    <w:rsid w:val="004E50FD"/>
    <w:rsid w:val="004E56BF"/>
    <w:rsid w:val="004E5BD5"/>
    <w:rsid w:val="004E615C"/>
    <w:rsid w:val="004E6249"/>
    <w:rsid w:val="004E6F4F"/>
    <w:rsid w:val="004E710C"/>
    <w:rsid w:val="004E7BC2"/>
    <w:rsid w:val="004E7BD6"/>
    <w:rsid w:val="004F016C"/>
    <w:rsid w:val="004F08EC"/>
    <w:rsid w:val="004F0DD9"/>
    <w:rsid w:val="004F0EE8"/>
    <w:rsid w:val="004F150F"/>
    <w:rsid w:val="004F17B1"/>
    <w:rsid w:val="004F2AEE"/>
    <w:rsid w:val="004F2EA0"/>
    <w:rsid w:val="004F51D7"/>
    <w:rsid w:val="004F53A9"/>
    <w:rsid w:val="004F58A2"/>
    <w:rsid w:val="004F5E49"/>
    <w:rsid w:val="004F619C"/>
    <w:rsid w:val="004F6A98"/>
    <w:rsid w:val="004F7A86"/>
    <w:rsid w:val="004F7C8C"/>
    <w:rsid w:val="004F7D5A"/>
    <w:rsid w:val="00500A15"/>
    <w:rsid w:val="00500C19"/>
    <w:rsid w:val="00501FDA"/>
    <w:rsid w:val="005021B5"/>
    <w:rsid w:val="005032B6"/>
    <w:rsid w:val="005039F1"/>
    <w:rsid w:val="00503A6D"/>
    <w:rsid w:val="00504E59"/>
    <w:rsid w:val="005053D7"/>
    <w:rsid w:val="0050581C"/>
    <w:rsid w:val="00505B33"/>
    <w:rsid w:val="005064D5"/>
    <w:rsid w:val="00506A11"/>
    <w:rsid w:val="00506E90"/>
    <w:rsid w:val="005077B4"/>
    <w:rsid w:val="0051069B"/>
    <w:rsid w:val="00510C1A"/>
    <w:rsid w:val="00510FB0"/>
    <w:rsid w:val="005110F3"/>
    <w:rsid w:val="005117F5"/>
    <w:rsid w:val="00511F02"/>
    <w:rsid w:val="00513074"/>
    <w:rsid w:val="0051389F"/>
    <w:rsid w:val="0051413C"/>
    <w:rsid w:val="0051450D"/>
    <w:rsid w:val="00514BFF"/>
    <w:rsid w:val="00514FCB"/>
    <w:rsid w:val="00515928"/>
    <w:rsid w:val="00515C68"/>
    <w:rsid w:val="00516C7E"/>
    <w:rsid w:val="0051722E"/>
    <w:rsid w:val="005206D9"/>
    <w:rsid w:val="00520F0F"/>
    <w:rsid w:val="005213C0"/>
    <w:rsid w:val="0052161E"/>
    <w:rsid w:val="00521839"/>
    <w:rsid w:val="005218EC"/>
    <w:rsid w:val="0052234D"/>
    <w:rsid w:val="005236C1"/>
    <w:rsid w:val="00523863"/>
    <w:rsid w:val="00523BB5"/>
    <w:rsid w:val="00526492"/>
    <w:rsid w:val="00527472"/>
    <w:rsid w:val="00530628"/>
    <w:rsid w:val="00530C15"/>
    <w:rsid w:val="0053219F"/>
    <w:rsid w:val="00532490"/>
    <w:rsid w:val="005328B3"/>
    <w:rsid w:val="00532AAB"/>
    <w:rsid w:val="0053308F"/>
    <w:rsid w:val="005339A8"/>
    <w:rsid w:val="00533F8A"/>
    <w:rsid w:val="00534146"/>
    <w:rsid w:val="005344E2"/>
    <w:rsid w:val="00534E09"/>
    <w:rsid w:val="0053552C"/>
    <w:rsid w:val="00535A7A"/>
    <w:rsid w:val="00536546"/>
    <w:rsid w:val="00536674"/>
    <w:rsid w:val="00536891"/>
    <w:rsid w:val="00536BF1"/>
    <w:rsid w:val="00537D3B"/>
    <w:rsid w:val="00537EDB"/>
    <w:rsid w:val="00537FEB"/>
    <w:rsid w:val="0054038D"/>
    <w:rsid w:val="00540755"/>
    <w:rsid w:val="00541074"/>
    <w:rsid w:val="005416FB"/>
    <w:rsid w:val="00542F13"/>
    <w:rsid w:val="00543B58"/>
    <w:rsid w:val="00543DDD"/>
    <w:rsid w:val="0054531A"/>
    <w:rsid w:val="00545C48"/>
    <w:rsid w:val="0054604F"/>
    <w:rsid w:val="00547FBC"/>
    <w:rsid w:val="00550424"/>
    <w:rsid w:val="00551009"/>
    <w:rsid w:val="0055140E"/>
    <w:rsid w:val="005514FF"/>
    <w:rsid w:val="00552948"/>
    <w:rsid w:val="00552AE6"/>
    <w:rsid w:val="00553529"/>
    <w:rsid w:val="005535BC"/>
    <w:rsid w:val="00553840"/>
    <w:rsid w:val="00553E10"/>
    <w:rsid w:val="005541BC"/>
    <w:rsid w:val="0055424D"/>
    <w:rsid w:val="00554542"/>
    <w:rsid w:val="00554D3E"/>
    <w:rsid w:val="00555129"/>
    <w:rsid w:val="00555F16"/>
    <w:rsid w:val="0055617D"/>
    <w:rsid w:val="005561CB"/>
    <w:rsid w:val="00556984"/>
    <w:rsid w:val="00557328"/>
    <w:rsid w:val="00557635"/>
    <w:rsid w:val="00557CA1"/>
    <w:rsid w:val="00557D79"/>
    <w:rsid w:val="00557EE2"/>
    <w:rsid w:val="00557FB0"/>
    <w:rsid w:val="005603D2"/>
    <w:rsid w:val="00560B0B"/>
    <w:rsid w:val="005610DE"/>
    <w:rsid w:val="00561551"/>
    <w:rsid w:val="005616DE"/>
    <w:rsid w:val="005618E8"/>
    <w:rsid w:val="00561A9C"/>
    <w:rsid w:val="00561D0C"/>
    <w:rsid w:val="005624DE"/>
    <w:rsid w:val="005627FD"/>
    <w:rsid w:val="00562970"/>
    <w:rsid w:val="00563195"/>
    <w:rsid w:val="00564102"/>
    <w:rsid w:val="005644B3"/>
    <w:rsid w:val="0056450F"/>
    <w:rsid w:val="00564706"/>
    <w:rsid w:val="00564844"/>
    <w:rsid w:val="00564BE4"/>
    <w:rsid w:val="00564DAB"/>
    <w:rsid w:val="00565291"/>
    <w:rsid w:val="005653C6"/>
    <w:rsid w:val="00565791"/>
    <w:rsid w:val="005657B3"/>
    <w:rsid w:val="00565DB6"/>
    <w:rsid w:val="00566776"/>
    <w:rsid w:val="005667C3"/>
    <w:rsid w:val="0056693F"/>
    <w:rsid w:val="00566D7D"/>
    <w:rsid w:val="005673B1"/>
    <w:rsid w:val="005674EB"/>
    <w:rsid w:val="00567AD4"/>
    <w:rsid w:val="00567D4E"/>
    <w:rsid w:val="005706A9"/>
    <w:rsid w:val="00570EEF"/>
    <w:rsid w:val="00571759"/>
    <w:rsid w:val="0057186D"/>
    <w:rsid w:val="00571EBE"/>
    <w:rsid w:val="00571FB1"/>
    <w:rsid w:val="0057237D"/>
    <w:rsid w:val="005728A7"/>
    <w:rsid w:val="005729A6"/>
    <w:rsid w:val="00573061"/>
    <w:rsid w:val="00573216"/>
    <w:rsid w:val="00574032"/>
    <w:rsid w:val="005741E8"/>
    <w:rsid w:val="0057431F"/>
    <w:rsid w:val="0057444F"/>
    <w:rsid w:val="005751A7"/>
    <w:rsid w:val="00575203"/>
    <w:rsid w:val="005760EB"/>
    <w:rsid w:val="005762DF"/>
    <w:rsid w:val="00576AA5"/>
    <w:rsid w:val="0057754A"/>
    <w:rsid w:val="00577F6A"/>
    <w:rsid w:val="0058036E"/>
    <w:rsid w:val="0058088F"/>
    <w:rsid w:val="0058130F"/>
    <w:rsid w:val="00581505"/>
    <w:rsid w:val="00581DAD"/>
    <w:rsid w:val="00582384"/>
    <w:rsid w:val="00582483"/>
    <w:rsid w:val="0058279E"/>
    <w:rsid w:val="00582942"/>
    <w:rsid w:val="00583A1B"/>
    <w:rsid w:val="00583A2D"/>
    <w:rsid w:val="00583D32"/>
    <w:rsid w:val="00583E23"/>
    <w:rsid w:val="00583F30"/>
    <w:rsid w:val="00584554"/>
    <w:rsid w:val="0058598C"/>
    <w:rsid w:val="00586289"/>
    <w:rsid w:val="00586C4C"/>
    <w:rsid w:val="0058736A"/>
    <w:rsid w:val="005876D6"/>
    <w:rsid w:val="005911FA"/>
    <w:rsid w:val="0059192B"/>
    <w:rsid w:val="00591B05"/>
    <w:rsid w:val="00591B19"/>
    <w:rsid w:val="00593220"/>
    <w:rsid w:val="005933C6"/>
    <w:rsid w:val="005934DB"/>
    <w:rsid w:val="00593C21"/>
    <w:rsid w:val="00593D50"/>
    <w:rsid w:val="00594167"/>
    <w:rsid w:val="00594403"/>
    <w:rsid w:val="00595531"/>
    <w:rsid w:val="0059561C"/>
    <w:rsid w:val="00595651"/>
    <w:rsid w:val="00595784"/>
    <w:rsid w:val="00595D5C"/>
    <w:rsid w:val="00595E53"/>
    <w:rsid w:val="005971A7"/>
    <w:rsid w:val="005975C8"/>
    <w:rsid w:val="005977EC"/>
    <w:rsid w:val="00597C83"/>
    <w:rsid w:val="005A0382"/>
    <w:rsid w:val="005A0788"/>
    <w:rsid w:val="005A07DF"/>
    <w:rsid w:val="005A0A0A"/>
    <w:rsid w:val="005A1A9B"/>
    <w:rsid w:val="005A1F22"/>
    <w:rsid w:val="005A2834"/>
    <w:rsid w:val="005A3783"/>
    <w:rsid w:val="005A3784"/>
    <w:rsid w:val="005A38F6"/>
    <w:rsid w:val="005A3AAF"/>
    <w:rsid w:val="005A5227"/>
    <w:rsid w:val="005A5BA6"/>
    <w:rsid w:val="005A5CDF"/>
    <w:rsid w:val="005A6A79"/>
    <w:rsid w:val="005A6BFB"/>
    <w:rsid w:val="005A6D5E"/>
    <w:rsid w:val="005A72E9"/>
    <w:rsid w:val="005A7ABB"/>
    <w:rsid w:val="005A7F7F"/>
    <w:rsid w:val="005B063B"/>
    <w:rsid w:val="005B0969"/>
    <w:rsid w:val="005B0DA6"/>
    <w:rsid w:val="005B18B3"/>
    <w:rsid w:val="005B18CE"/>
    <w:rsid w:val="005B1CBE"/>
    <w:rsid w:val="005B1EF9"/>
    <w:rsid w:val="005B224B"/>
    <w:rsid w:val="005B2528"/>
    <w:rsid w:val="005B268E"/>
    <w:rsid w:val="005B281B"/>
    <w:rsid w:val="005B2EB4"/>
    <w:rsid w:val="005B3244"/>
    <w:rsid w:val="005B3AEE"/>
    <w:rsid w:val="005B3D57"/>
    <w:rsid w:val="005B3E9D"/>
    <w:rsid w:val="005B4B79"/>
    <w:rsid w:val="005B4FA5"/>
    <w:rsid w:val="005B5ED5"/>
    <w:rsid w:val="005B64DE"/>
    <w:rsid w:val="005B68DE"/>
    <w:rsid w:val="005B6905"/>
    <w:rsid w:val="005B6AE5"/>
    <w:rsid w:val="005B7266"/>
    <w:rsid w:val="005B741C"/>
    <w:rsid w:val="005B7554"/>
    <w:rsid w:val="005B7AB4"/>
    <w:rsid w:val="005C1C13"/>
    <w:rsid w:val="005C1E8B"/>
    <w:rsid w:val="005C2342"/>
    <w:rsid w:val="005C29B7"/>
    <w:rsid w:val="005C3C06"/>
    <w:rsid w:val="005C5810"/>
    <w:rsid w:val="005C649F"/>
    <w:rsid w:val="005C6956"/>
    <w:rsid w:val="005C742E"/>
    <w:rsid w:val="005C795F"/>
    <w:rsid w:val="005C7BA1"/>
    <w:rsid w:val="005D07F7"/>
    <w:rsid w:val="005D171E"/>
    <w:rsid w:val="005D1C04"/>
    <w:rsid w:val="005D2311"/>
    <w:rsid w:val="005D247A"/>
    <w:rsid w:val="005D2B01"/>
    <w:rsid w:val="005D2DC2"/>
    <w:rsid w:val="005D3023"/>
    <w:rsid w:val="005D39EA"/>
    <w:rsid w:val="005D3FA8"/>
    <w:rsid w:val="005D4541"/>
    <w:rsid w:val="005D4970"/>
    <w:rsid w:val="005D4C84"/>
    <w:rsid w:val="005D4E73"/>
    <w:rsid w:val="005D594E"/>
    <w:rsid w:val="005D62E9"/>
    <w:rsid w:val="005D65B0"/>
    <w:rsid w:val="005D6A89"/>
    <w:rsid w:val="005D7669"/>
    <w:rsid w:val="005D7770"/>
    <w:rsid w:val="005D7B56"/>
    <w:rsid w:val="005E0755"/>
    <w:rsid w:val="005E171C"/>
    <w:rsid w:val="005E1A08"/>
    <w:rsid w:val="005E23C2"/>
    <w:rsid w:val="005E2ACE"/>
    <w:rsid w:val="005E5800"/>
    <w:rsid w:val="005E6112"/>
    <w:rsid w:val="005E6984"/>
    <w:rsid w:val="005E6D43"/>
    <w:rsid w:val="005E6E27"/>
    <w:rsid w:val="005F03AA"/>
    <w:rsid w:val="005F12A1"/>
    <w:rsid w:val="005F1315"/>
    <w:rsid w:val="005F18BE"/>
    <w:rsid w:val="005F1BE9"/>
    <w:rsid w:val="005F20B9"/>
    <w:rsid w:val="005F3D9D"/>
    <w:rsid w:val="005F40A9"/>
    <w:rsid w:val="005F419A"/>
    <w:rsid w:val="005F455B"/>
    <w:rsid w:val="005F4798"/>
    <w:rsid w:val="005F4FB8"/>
    <w:rsid w:val="005F5049"/>
    <w:rsid w:val="005F54BE"/>
    <w:rsid w:val="005F5551"/>
    <w:rsid w:val="005F5D0F"/>
    <w:rsid w:val="005F6A80"/>
    <w:rsid w:val="005F6C6D"/>
    <w:rsid w:val="005F70C8"/>
    <w:rsid w:val="00600B4B"/>
    <w:rsid w:val="0060121F"/>
    <w:rsid w:val="00601A07"/>
    <w:rsid w:val="00601B0D"/>
    <w:rsid w:val="00601DDC"/>
    <w:rsid w:val="00602720"/>
    <w:rsid w:val="0060297E"/>
    <w:rsid w:val="00602A75"/>
    <w:rsid w:val="0060367F"/>
    <w:rsid w:val="006039A6"/>
    <w:rsid w:val="00603AF2"/>
    <w:rsid w:val="00604394"/>
    <w:rsid w:val="0060494D"/>
    <w:rsid w:val="006055D2"/>
    <w:rsid w:val="006055DE"/>
    <w:rsid w:val="0060570F"/>
    <w:rsid w:val="00605B81"/>
    <w:rsid w:val="00605C02"/>
    <w:rsid w:val="00606801"/>
    <w:rsid w:val="00607AA2"/>
    <w:rsid w:val="00607B9F"/>
    <w:rsid w:val="00611DA2"/>
    <w:rsid w:val="00611ECE"/>
    <w:rsid w:val="00611F90"/>
    <w:rsid w:val="0061212B"/>
    <w:rsid w:val="00612B5F"/>
    <w:rsid w:val="00612C78"/>
    <w:rsid w:val="00612CDA"/>
    <w:rsid w:val="00612DA9"/>
    <w:rsid w:val="00612E09"/>
    <w:rsid w:val="00612ECB"/>
    <w:rsid w:val="00613D27"/>
    <w:rsid w:val="00613EF6"/>
    <w:rsid w:val="006141CA"/>
    <w:rsid w:val="0061428D"/>
    <w:rsid w:val="00614320"/>
    <w:rsid w:val="00614B8D"/>
    <w:rsid w:val="00614C35"/>
    <w:rsid w:val="006159BB"/>
    <w:rsid w:val="0061633B"/>
    <w:rsid w:val="00616D05"/>
    <w:rsid w:val="00617E91"/>
    <w:rsid w:val="00620061"/>
    <w:rsid w:val="006202F1"/>
    <w:rsid w:val="00620EA7"/>
    <w:rsid w:val="00620FA5"/>
    <w:rsid w:val="00621574"/>
    <w:rsid w:val="00622A3E"/>
    <w:rsid w:val="00622AA5"/>
    <w:rsid w:val="00622F8D"/>
    <w:rsid w:val="00624251"/>
    <w:rsid w:val="006243EA"/>
    <w:rsid w:val="00624F0B"/>
    <w:rsid w:val="00625BE5"/>
    <w:rsid w:val="00625D76"/>
    <w:rsid w:val="0062653E"/>
    <w:rsid w:val="00626A2E"/>
    <w:rsid w:val="006271BB"/>
    <w:rsid w:val="0062741F"/>
    <w:rsid w:val="00627BF9"/>
    <w:rsid w:val="006306F8"/>
    <w:rsid w:val="0063088B"/>
    <w:rsid w:val="0063097C"/>
    <w:rsid w:val="00630C38"/>
    <w:rsid w:val="006310E2"/>
    <w:rsid w:val="0063162A"/>
    <w:rsid w:val="006334B2"/>
    <w:rsid w:val="00633D7F"/>
    <w:rsid w:val="00634277"/>
    <w:rsid w:val="006348F8"/>
    <w:rsid w:val="00634B5F"/>
    <w:rsid w:val="00635881"/>
    <w:rsid w:val="006361C8"/>
    <w:rsid w:val="006362EC"/>
    <w:rsid w:val="0063659C"/>
    <w:rsid w:val="0063670C"/>
    <w:rsid w:val="00637540"/>
    <w:rsid w:val="0063769D"/>
    <w:rsid w:val="006403BE"/>
    <w:rsid w:val="006405FA"/>
    <w:rsid w:val="00640841"/>
    <w:rsid w:val="00640A35"/>
    <w:rsid w:val="006415A0"/>
    <w:rsid w:val="0064349F"/>
    <w:rsid w:val="006441E1"/>
    <w:rsid w:val="0064499C"/>
    <w:rsid w:val="00644F4F"/>
    <w:rsid w:val="0064516B"/>
    <w:rsid w:val="00645A6F"/>
    <w:rsid w:val="00646190"/>
    <w:rsid w:val="00646355"/>
    <w:rsid w:val="00647306"/>
    <w:rsid w:val="00647C55"/>
    <w:rsid w:val="00647CA4"/>
    <w:rsid w:val="00650885"/>
    <w:rsid w:val="00650B1B"/>
    <w:rsid w:val="00650D89"/>
    <w:rsid w:val="00651298"/>
    <w:rsid w:val="00651729"/>
    <w:rsid w:val="00651C95"/>
    <w:rsid w:val="0065218A"/>
    <w:rsid w:val="0065294B"/>
    <w:rsid w:val="00652B34"/>
    <w:rsid w:val="0065320F"/>
    <w:rsid w:val="00653223"/>
    <w:rsid w:val="0065324F"/>
    <w:rsid w:val="00653947"/>
    <w:rsid w:val="006545CF"/>
    <w:rsid w:val="00654961"/>
    <w:rsid w:val="006550DD"/>
    <w:rsid w:val="006553C4"/>
    <w:rsid w:val="0065553E"/>
    <w:rsid w:val="00655F5A"/>
    <w:rsid w:val="006564D6"/>
    <w:rsid w:val="00656FCC"/>
    <w:rsid w:val="006572DD"/>
    <w:rsid w:val="0065753A"/>
    <w:rsid w:val="00657607"/>
    <w:rsid w:val="00657EAB"/>
    <w:rsid w:val="00660631"/>
    <w:rsid w:val="00660A4A"/>
    <w:rsid w:val="00661213"/>
    <w:rsid w:val="006618B7"/>
    <w:rsid w:val="00661ABB"/>
    <w:rsid w:val="00661DC7"/>
    <w:rsid w:val="00662053"/>
    <w:rsid w:val="00662B70"/>
    <w:rsid w:val="00662DBA"/>
    <w:rsid w:val="0066342C"/>
    <w:rsid w:val="0066480F"/>
    <w:rsid w:val="00664A00"/>
    <w:rsid w:val="00664B98"/>
    <w:rsid w:val="00665520"/>
    <w:rsid w:val="006657C6"/>
    <w:rsid w:val="00665CB4"/>
    <w:rsid w:val="00665D1F"/>
    <w:rsid w:val="00665E39"/>
    <w:rsid w:val="006660DA"/>
    <w:rsid w:val="00666680"/>
    <w:rsid w:val="006666A5"/>
    <w:rsid w:val="00667B7D"/>
    <w:rsid w:val="00670112"/>
    <w:rsid w:val="00670795"/>
    <w:rsid w:val="00670FE0"/>
    <w:rsid w:val="006716BB"/>
    <w:rsid w:val="0067182B"/>
    <w:rsid w:val="006725AF"/>
    <w:rsid w:val="00672C3F"/>
    <w:rsid w:val="0067300C"/>
    <w:rsid w:val="0067321B"/>
    <w:rsid w:val="00673285"/>
    <w:rsid w:val="00673562"/>
    <w:rsid w:val="0067451F"/>
    <w:rsid w:val="00674D8C"/>
    <w:rsid w:val="00674DD4"/>
    <w:rsid w:val="006754B4"/>
    <w:rsid w:val="00675C00"/>
    <w:rsid w:val="0067635F"/>
    <w:rsid w:val="00677619"/>
    <w:rsid w:val="00677BF2"/>
    <w:rsid w:val="00680D0B"/>
    <w:rsid w:val="006811F5"/>
    <w:rsid w:val="00681423"/>
    <w:rsid w:val="0068151F"/>
    <w:rsid w:val="00681CCE"/>
    <w:rsid w:val="00682224"/>
    <w:rsid w:val="00682B34"/>
    <w:rsid w:val="00682C7A"/>
    <w:rsid w:val="00682FCC"/>
    <w:rsid w:val="00683085"/>
    <w:rsid w:val="0068468D"/>
    <w:rsid w:val="006857CB"/>
    <w:rsid w:val="00686244"/>
    <w:rsid w:val="00686315"/>
    <w:rsid w:val="0068693F"/>
    <w:rsid w:val="006869E7"/>
    <w:rsid w:val="00686C32"/>
    <w:rsid w:val="00686DF7"/>
    <w:rsid w:val="00686E29"/>
    <w:rsid w:val="00687184"/>
    <w:rsid w:val="00687A49"/>
    <w:rsid w:val="00687E41"/>
    <w:rsid w:val="00687F6B"/>
    <w:rsid w:val="006903BE"/>
    <w:rsid w:val="006907FA"/>
    <w:rsid w:val="00690980"/>
    <w:rsid w:val="00690CB4"/>
    <w:rsid w:val="006922BA"/>
    <w:rsid w:val="006924BA"/>
    <w:rsid w:val="00692890"/>
    <w:rsid w:val="00692C81"/>
    <w:rsid w:val="00692DE5"/>
    <w:rsid w:val="00693E9E"/>
    <w:rsid w:val="00693F07"/>
    <w:rsid w:val="00694ACA"/>
    <w:rsid w:val="006958BB"/>
    <w:rsid w:val="006966CE"/>
    <w:rsid w:val="00696F88"/>
    <w:rsid w:val="006975A1"/>
    <w:rsid w:val="00697D0A"/>
    <w:rsid w:val="00697D4C"/>
    <w:rsid w:val="006A06EE"/>
    <w:rsid w:val="006A0CE1"/>
    <w:rsid w:val="006A10F7"/>
    <w:rsid w:val="006A1393"/>
    <w:rsid w:val="006A1795"/>
    <w:rsid w:val="006A19D0"/>
    <w:rsid w:val="006A29E0"/>
    <w:rsid w:val="006A2B35"/>
    <w:rsid w:val="006A3F9E"/>
    <w:rsid w:val="006A41B3"/>
    <w:rsid w:val="006A44B3"/>
    <w:rsid w:val="006A4CB5"/>
    <w:rsid w:val="006A50FF"/>
    <w:rsid w:val="006A6509"/>
    <w:rsid w:val="006A6B80"/>
    <w:rsid w:val="006A70CC"/>
    <w:rsid w:val="006A738D"/>
    <w:rsid w:val="006A739F"/>
    <w:rsid w:val="006A7A3C"/>
    <w:rsid w:val="006A7CB4"/>
    <w:rsid w:val="006A7F84"/>
    <w:rsid w:val="006B0574"/>
    <w:rsid w:val="006B11B0"/>
    <w:rsid w:val="006B1FD1"/>
    <w:rsid w:val="006B279F"/>
    <w:rsid w:val="006B28AE"/>
    <w:rsid w:val="006B2DF1"/>
    <w:rsid w:val="006B346E"/>
    <w:rsid w:val="006B35F0"/>
    <w:rsid w:val="006B3743"/>
    <w:rsid w:val="006B3763"/>
    <w:rsid w:val="006B3D4D"/>
    <w:rsid w:val="006B40D0"/>
    <w:rsid w:val="006B4492"/>
    <w:rsid w:val="006B47CB"/>
    <w:rsid w:val="006B4880"/>
    <w:rsid w:val="006B48F5"/>
    <w:rsid w:val="006B4B75"/>
    <w:rsid w:val="006B4E0D"/>
    <w:rsid w:val="006B4F48"/>
    <w:rsid w:val="006B6116"/>
    <w:rsid w:val="006B69FE"/>
    <w:rsid w:val="006B6E55"/>
    <w:rsid w:val="006B6FF0"/>
    <w:rsid w:val="006B78AA"/>
    <w:rsid w:val="006B7C1F"/>
    <w:rsid w:val="006B7D36"/>
    <w:rsid w:val="006C02EB"/>
    <w:rsid w:val="006C05BD"/>
    <w:rsid w:val="006C076C"/>
    <w:rsid w:val="006C141F"/>
    <w:rsid w:val="006C149C"/>
    <w:rsid w:val="006C14E7"/>
    <w:rsid w:val="006C15DD"/>
    <w:rsid w:val="006C1948"/>
    <w:rsid w:val="006C1F81"/>
    <w:rsid w:val="006C2021"/>
    <w:rsid w:val="006C2C4B"/>
    <w:rsid w:val="006C3ED8"/>
    <w:rsid w:val="006C3F8D"/>
    <w:rsid w:val="006C4193"/>
    <w:rsid w:val="006C4F26"/>
    <w:rsid w:val="006C5819"/>
    <w:rsid w:val="006C5882"/>
    <w:rsid w:val="006C60C8"/>
    <w:rsid w:val="006C66B8"/>
    <w:rsid w:val="006C6CD4"/>
    <w:rsid w:val="006D0225"/>
    <w:rsid w:val="006D031E"/>
    <w:rsid w:val="006D081C"/>
    <w:rsid w:val="006D0828"/>
    <w:rsid w:val="006D1B96"/>
    <w:rsid w:val="006D1E3F"/>
    <w:rsid w:val="006D23B5"/>
    <w:rsid w:val="006D2B30"/>
    <w:rsid w:val="006D3BB1"/>
    <w:rsid w:val="006D5088"/>
    <w:rsid w:val="006D51B1"/>
    <w:rsid w:val="006D5F0D"/>
    <w:rsid w:val="006D6544"/>
    <w:rsid w:val="006D7148"/>
    <w:rsid w:val="006D7D53"/>
    <w:rsid w:val="006D7EF7"/>
    <w:rsid w:val="006E0148"/>
    <w:rsid w:val="006E0AE2"/>
    <w:rsid w:val="006E0E0A"/>
    <w:rsid w:val="006E0FB7"/>
    <w:rsid w:val="006E1077"/>
    <w:rsid w:val="006E1527"/>
    <w:rsid w:val="006E1AA4"/>
    <w:rsid w:val="006E1BA4"/>
    <w:rsid w:val="006E1D27"/>
    <w:rsid w:val="006E1EC2"/>
    <w:rsid w:val="006E1EE4"/>
    <w:rsid w:val="006E247C"/>
    <w:rsid w:val="006E252B"/>
    <w:rsid w:val="006E2F81"/>
    <w:rsid w:val="006E3E05"/>
    <w:rsid w:val="006E42BE"/>
    <w:rsid w:val="006E475E"/>
    <w:rsid w:val="006E4E03"/>
    <w:rsid w:val="006E563A"/>
    <w:rsid w:val="006E5CF2"/>
    <w:rsid w:val="006E5E90"/>
    <w:rsid w:val="006E74B9"/>
    <w:rsid w:val="006E75FC"/>
    <w:rsid w:val="006E7644"/>
    <w:rsid w:val="006E7B9C"/>
    <w:rsid w:val="006F014D"/>
    <w:rsid w:val="006F0B5C"/>
    <w:rsid w:val="006F10E7"/>
    <w:rsid w:val="006F11FF"/>
    <w:rsid w:val="006F1ACA"/>
    <w:rsid w:val="006F1F3C"/>
    <w:rsid w:val="006F24DE"/>
    <w:rsid w:val="006F26F5"/>
    <w:rsid w:val="006F2DFC"/>
    <w:rsid w:val="006F2FD7"/>
    <w:rsid w:val="006F3A95"/>
    <w:rsid w:val="006F3BF1"/>
    <w:rsid w:val="006F3ED8"/>
    <w:rsid w:val="006F405C"/>
    <w:rsid w:val="006F457E"/>
    <w:rsid w:val="006F57C2"/>
    <w:rsid w:val="006F5CCA"/>
    <w:rsid w:val="006F618F"/>
    <w:rsid w:val="006F686E"/>
    <w:rsid w:val="006F6BBE"/>
    <w:rsid w:val="006F6CCF"/>
    <w:rsid w:val="00700133"/>
    <w:rsid w:val="0070030C"/>
    <w:rsid w:val="00700387"/>
    <w:rsid w:val="007005AD"/>
    <w:rsid w:val="00700E8A"/>
    <w:rsid w:val="00700EDA"/>
    <w:rsid w:val="00701133"/>
    <w:rsid w:val="007020DB"/>
    <w:rsid w:val="0070234A"/>
    <w:rsid w:val="00702727"/>
    <w:rsid w:val="0070318A"/>
    <w:rsid w:val="00703676"/>
    <w:rsid w:val="00705818"/>
    <w:rsid w:val="00705905"/>
    <w:rsid w:val="00705A21"/>
    <w:rsid w:val="00706004"/>
    <w:rsid w:val="007063CA"/>
    <w:rsid w:val="0070688A"/>
    <w:rsid w:val="00707046"/>
    <w:rsid w:val="007072FC"/>
    <w:rsid w:val="00707D0C"/>
    <w:rsid w:val="0071041A"/>
    <w:rsid w:val="00710FE6"/>
    <w:rsid w:val="00711813"/>
    <w:rsid w:val="00711A50"/>
    <w:rsid w:val="00711FC7"/>
    <w:rsid w:val="007123E2"/>
    <w:rsid w:val="007125F8"/>
    <w:rsid w:val="00713D9B"/>
    <w:rsid w:val="00713E5B"/>
    <w:rsid w:val="007158D9"/>
    <w:rsid w:val="00715B93"/>
    <w:rsid w:val="00715BFE"/>
    <w:rsid w:val="0071609B"/>
    <w:rsid w:val="0071704C"/>
    <w:rsid w:val="007179F7"/>
    <w:rsid w:val="0072054A"/>
    <w:rsid w:val="00720A56"/>
    <w:rsid w:val="00720B6B"/>
    <w:rsid w:val="00720FCF"/>
    <w:rsid w:val="00721863"/>
    <w:rsid w:val="00721BF8"/>
    <w:rsid w:val="00722007"/>
    <w:rsid w:val="007223FF"/>
    <w:rsid w:val="007228C7"/>
    <w:rsid w:val="0072295F"/>
    <w:rsid w:val="00722AC7"/>
    <w:rsid w:val="00722D1A"/>
    <w:rsid w:val="007235A8"/>
    <w:rsid w:val="007239AD"/>
    <w:rsid w:val="00723EBB"/>
    <w:rsid w:val="0072485B"/>
    <w:rsid w:val="00724ABA"/>
    <w:rsid w:val="00724E77"/>
    <w:rsid w:val="007260F2"/>
    <w:rsid w:val="007261AB"/>
    <w:rsid w:val="0072708A"/>
    <w:rsid w:val="00727679"/>
    <w:rsid w:val="00727ABF"/>
    <w:rsid w:val="007316F5"/>
    <w:rsid w:val="00732342"/>
    <w:rsid w:val="00732459"/>
    <w:rsid w:val="00733031"/>
    <w:rsid w:val="00733038"/>
    <w:rsid w:val="0073326D"/>
    <w:rsid w:val="0073388B"/>
    <w:rsid w:val="00733D2E"/>
    <w:rsid w:val="00734AA5"/>
    <w:rsid w:val="00734D90"/>
    <w:rsid w:val="00735431"/>
    <w:rsid w:val="00735736"/>
    <w:rsid w:val="00735C99"/>
    <w:rsid w:val="00735EFD"/>
    <w:rsid w:val="00736B0F"/>
    <w:rsid w:val="00737757"/>
    <w:rsid w:val="0073787D"/>
    <w:rsid w:val="00737A8C"/>
    <w:rsid w:val="00737DC4"/>
    <w:rsid w:val="0074126B"/>
    <w:rsid w:val="007419F6"/>
    <w:rsid w:val="007424FC"/>
    <w:rsid w:val="007427B2"/>
    <w:rsid w:val="00743F1B"/>
    <w:rsid w:val="0074419A"/>
    <w:rsid w:val="00744305"/>
    <w:rsid w:val="00744429"/>
    <w:rsid w:val="00744992"/>
    <w:rsid w:val="00745429"/>
    <w:rsid w:val="00745664"/>
    <w:rsid w:val="00746E74"/>
    <w:rsid w:val="007473F4"/>
    <w:rsid w:val="00750099"/>
    <w:rsid w:val="007500A1"/>
    <w:rsid w:val="00750727"/>
    <w:rsid w:val="00750728"/>
    <w:rsid w:val="00750F13"/>
    <w:rsid w:val="0075219A"/>
    <w:rsid w:val="007525CF"/>
    <w:rsid w:val="007526D4"/>
    <w:rsid w:val="00752DD2"/>
    <w:rsid w:val="00753265"/>
    <w:rsid w:val="007534AA"/>
    <w:rsid w:val="00753BBD"/>
    <w:rsid w:val="007541F4"/>
    <w:rsid w:val="00756517"/>
    <w:rsid w:val="007569CB"/>
    <w:rsid w:val="00756A24"/>
    <w:rsid w:val="00756D27"/>
    <w:rsid w:val="00757882"/>
    <w:rsid w:val="00757AA3"/>
    <w:rsid w:val="00757C54"/>
    <w:rsid w:val="00757D7E"/>
    <w:rsid w:val="00757DC3"/>
    <w:rsid w:val="00757FA2"/>
    <w:rsid w:val="00761747"/>
    <w:rsid w:val="00761A36"/>
    <w:rsid w:val="00761F86"/>
    <w:rsid w:val="00762476"/>
    <w:rsid w:val="00762F24"/>
    <w:rsid w:val="00763599"/>
    <w:rsid w:val="0076495B"/>
    <w:rsid w:val="00764B01"/>
    <w:rsid w:val="00765546"/>
    <w:rsid w:val="00765891"/>
    <w:rsid w:val="00765CD2"/>
    <w:rsid w:val="00765FC9"/>
    <w:rsid w:val="007661E4"/>
    <w:rsid w:val="0076659D"/>
    <w:rsid w:val="007675A0"/>
    <w:rsid w:val="00767A4C"/>
    <w:rsid w:val="00767C4F"/>
    <w:rsid w:val="00767DD8"/>
    <w:rsid w:val="007705EA"/>
    <w:rsid w:val="00771E6F"/>
    <w:rsid w:val="007728CF"/>
    <w:rsid w:val="00772938"/>
    <w:rsid w:val="00773754"/>
    <w:rsid w:val="00773A8D"/>
    <w:rsid w:val="00773E25"/>
    <w:rsid w:val="007749A9"/>
    <w:rsid w:val="00775BB6"/>
    <w:rsid w:val="00776FD0"/>
    <w:rsid w:val="00777DEE"/>
    <w:rsid w:val="00780619"/>
    <w:rsid w:val="00782E77"/>
    <w:rsid w:val="00782FA4"/>
    <w:rsid w:val="0078329E"/>
    <w:rsid w:val="0078350F"/>
    <w:rsid w:val="00783914"/>
    <w:rsid w:val="0078391C"/>
    <w:rsid w:val="00783E35"/>
    <w:rsid w:val="0078452A"/>
    <w:rsid w:val="007846A2"/>
    <w:rsid w:val="00784E10"/>
    <w:rsid w:val="00785971"/>
    <w:rsid w:val="00786784"/>
    <w:rsid w:val="00786E37"/>
    <w:rsid w:val="0079089F"/>
    <w:rsid w:val="00790EA0"/>
    <w:rsid w:val="00790EA2"/>
    <w:rsid w:val="00790EBA"/>
    <w:rsid w:val="00790ECD"/>
    <w:rsid w:val="007916BE"/>
    <w:rsid w:val="007918C2"/>
    <w:rsid w:val="00792896"/>
    <w:rsid w:val="00792AB6"/>
    <w:rsid w:val="00793047"/>
    <w:rsid w:val="00793079"/>
    <w:rsid w:val="007933C1"/>
    <w:rsid w:val="00793610"/>
    <w:rsid w:val="00793AF6"/>
    <w:rsid w:val="00794118"/>
    <w:rsid w:val="0079433A"/>
    <w:rsid w:val="007944C3"/>
    <w:rsid w:val="00794B36"/>
    <w:rsid w:val="00794D10"/>
    <w:rsid w:val="0079537F"/>
    <w:rsid w:val="00795676"/>
    <w:rsid w:val="00795C1D"/>
    <w:rsid w:val="00795C6C"/>
    <w:rsid w:val="00796332"/>
    <w:rsid w:val="00796C6A"/>
    <w:rsid w:val="00796EBE"/>
    <w:rsid w:val="00796F28"/>
    <w:rsid w:val="007A025A"/>
    <w:rsid w:val="007A02C8"/>
    <w:rsid w:val="007A0842"/>
    <w:rsid w:val="007A0943"/>
    <w:rsid w:val="007A09F8"/>
    <w:rsid w:val="007A0B9F"/>
    <w:rsid w:val="007A1017"/>
    <w:rsid w:val="007A1261"/>
    <w:rsid w:val="007A17CD"/>
    <w:rsid w:val="007A2024"/>
    <w:rsid w:val="007A2360"/>
    <w:rsid w:val="007A2CE9"/>
    <w:rsid w:val="007A2E89"/>
    <w:rsid w:val="007A398D"/>
    <w:rsid w:val="007A46ED"/>
    <w:rsid w:val="007A4F44"/>
    <w:rsid w:val="007A585A"/>
    <w:rsid w:val="007A5A19"/>
    <w:rsid w:val="007A6739"/>
    <w:rsid w:val="007A6AC6"/>
    <w:rsid w:val="007A6AE9"/>
    <w:rsid w:val="007A7322"/>
    <w:rsid w:val="007A769A"/>
    <w:rsid w:val="007A79F1"/>
    <w:rsid w:val="007B16AF"/>
    <w:rsid w:val="007B196A"/>
    <w:rsid w:val="007B1B17"/>
    <w:rsid w:val="007B2716"/>
    <w:rsid w:val="007B371A"/>
    <w:rsid w:val="007B383E"/>
    <w:rsid w:val="007B43C2"/>
    <w:rsid w:val="007B50C3"/>
    <w:rsid w:val="007B58A4"/>
    <w:rsid w:val="007B6788"/>
    <w:rsid w:val="007B6BF2"/>
    <w:rsid w:val="007B6D99"/>
    <w:rsid w:val="007B71E7"/>
    <w:rsid w:val="007C11BD"/>
    <w:rsid w:val="007C2268"/>
    <w:rsid w:val="007C250C"/>
    <w:rsid w:val="007C45BD"/>
    <w:rsid w:val="007C4E13"/>
    <w:rsid w:val="007C558B"/>
    <w:rsid w:val="007C5A47"/>
    <w:rsid w:val="007C5C28"/>
    <w:rsid w:val="007C62AC"/>
    <w:rsid w:val="007C6344"/>
    <w:rsid w:val="007C63BB"/>
    <w:rsid w:val="007C742B"/>
    <w:rsid w:val="007C7739"/>
    <w:rsid w:val="007D05CC"/>
    <w:rsid w:val="007D077C"/>
    <w:rsid w:val="007D0E9E"/>
    <w:rsid w:val="007D1AE4"/>
    <w:rsid w:val="007D3262"/>
    <w:rsid w:val="007D3C4E"/>
    <w:rsid w:val="007D3EB0"/>
    <w:rsid w:val="007D4155"/>
    <w:rsid w:val="007D4238"/>
    <w:rsid w:val="007D4402"/>
    <w:rsid w:val="007D4482"/>
    <w:rsid w:val="007D7615"/>
    <w:rsid w:val="007D7B39"/>
    <w:rsid w:val="007D7C5E"/>
    <w:rsid w:val="007E05AF"/>
    <w:rsid w:val="007E116D"/>
    <w:rsid w:val="007E1B7B"/>
    <w:rsid w:val="007E2125"/>
    <w:rsid w:val="007E243B"/>
    <w:rsid w:val="007E2F13"/>
    <w:rsid w:val="007E314B"/>
    <w:rsid w:val="007E3DAD"/>
    <w:rsid w:val="007E40AB"/>
    <w:rsid w:val="007E42CB"/>
    <w:rsid w:val="007E44D0"/>
    <w:rsid w:val="007E58B8"/>
    <w:rsid w:val="007E5C4E"/>
    <w:rsid w:val="007E64AD"/>
    <w:rsid w:val="007E688F"/>
    <w:rsid w:val="007E6E43"/>
    <w:rsid w:val="007E76C8"/>
    <w:rsid w:val="007E7781"/>
    <w:rsid w:val="007E7AD5"/>
    <w:rsid w:val="007E7B30"/>
    <w:rsid w:val="007E7DD1"/>
    <w:rsid w:val="007F03CE"/>
    <w:rsid w:val="007F0726"/>
    <w:rsid w:val="007F0E49"/>
    <w:rsid w:val="007F0FAE"/>
    <w:rsid w:val="007F118B"/>
    <w:rsid w:val="007F133F"/>
    <w:rsid w:val="007F13A3"/>
    <w:rsid w:val="007F1745"/>
    <w:rsid w:val="007F216E"/>
    <w:rsid w:val="007F229D"/>
    <w:rsid w:val="007F27AD"/>
    <w:rsid w:val="007F2B39"/>
    <w:rsid w:val="007F30BB"/>
    <w:rsid w:val="007F32A1"/>
    <w:rsid w:val="007F35B3"/>
    <w:rsid w:val="007F391A"/>
    <w:rsid w:val="007F3970"/>
    <w:rsid w:val="007F3D54"/>
    <w:rsid w:val="007F4280"/>
    <w:rsid w:val="007F4C6E"/>
    <w:rsid w:val="007F4E1B"/>
    <w:rsid w:val="007F4E30"/>
    <w:rsid w:val="007F7BB5"/>
    <w:rsid w:val="007F7DF1"/>
    <w:rsid w:val="008013EA"/>
    <w:rsid w:val="008018C0"/>
    <w:rsid w:val="0080221F"/>
    <w:rsid w:val="008028C1"/>
    <w:rsid w:val="00802DA3"/>
    <w:rsid w:val="00802E1F"/>
    <w:rsid w:val="00802E80"/>
    <w:rsid w:val="008034B0"/>
    <w:rsid w:val="00803B98"/>
    <w:rsid w:val="00803CCC"/>
    <w:rsid w:val="00804492"/>
    <w:rsid w:val="00804784"/>
    <w:rsid w:val="00804B9F"/>
    <w:rsid w:val="0080510C"/>
    <w:rsid w:val="00805200"/>
    <w:rsid w:val="008061FA"/>
    <w:rsid w:val="008068C6"/>
    <w:rsid w:val="00806D95"/>
    <w:rsid w:val="008078C1"/>
    <w:rsid w:val="00807A5F"/>
    <w:rsid w:val="00807D50"/>
    <w:rsid w:val="008102BF"/>
    <w:rsid w:val="00810440"/>
    <w:rsid w:val="008105BC"/>
    <w:rsid w:val="008119B4"/>
    <w:rsid w:val="0081240C"/>
    <w:rsid w:val="0081256E"/>
    <w:rsid w:val="00812804"/>
    <w:rsid w:val="008128A5"/>
    <w:rsid w:val="00812EE5"/>
    <w:rsid w:val="0081335D"/>
    <w:rsid w:val="0081370D"/>
    <w:rsid w:val="008144C4"/>
    <w:rsid w:val="008148A8"/>
    <w:rsid w:val="00815CF2"/>
    <w:rsid w:val="00816D8B"/>
    <w:rsid w:val="0081718F"/>
    <w:rsid w:val="00817770"/>
    <w:rsid w:val="00817876"/>
    <w:rsid w:val="0082012F"/>
    <w:rsid w:val="00821875"/>
    <w:rsid w:val="00821A2D"/>
    <w:rsid w:val="00821A2E"/>
    <w:rsid w:val="00822779"/>
    <w:rsid w:val="0082292B"/>
    <w:rsid w:val="008234B0"/>
    <w:rsid w:val="0082461E"/>
    <w:rsid w:val="0082507F"/>
    <w:rsid w:val="0082531F"/>
    <w:rsid w:val="00826C08"/>
    <w:rsid w:val="00826FD6"/>
    <w:rsid w:val="00827280"/>
    <w:rsid w:val="0082764E"/>
    <w:rsid w:val="00827C98"/>
    <w:rsid w:val="00827F2E"/>
    <w:rsid w:val="00830581"/>
    <w:rsid w:val="008314FB"/>
    <w:rsid w:val="00831862"/>
    <w:rsid w:val="008319D7"/>
    <w:rsid w:val="00831C7A"/>
    <w:rsid w:val="008335ED"/>
    <w:rsid w:val="008339AC"/>
    <w:rsid w:val="00833E19"/>
    <w:rsid w:val="008343F2"/>
    <w:rsid w:val="00834F92"/>
    <w:rsid w:val="0083599D"/>
    <w:rsid w:val="00835CDE"/>
    <w:rsid w:val="00836084"/>
    <w:rsid w:val="0083771C"/>
    <w:rsid w:val="00837936"/>
    <w:rsid w:val="0084025A"/>
    <w:rsid w:val="00840563"/>
    <w:rsid w:val="00841CA5"/>
    <w:rsid w:val="00841CFE"/>
    <w:rsid w:val="008421C2"/>
    <w:rsid w:val="0084287B"/>
    <w:rsid w:val="0084379A"/>
    <w:rsid w:val="00843937"/>
    <w:rsid w:val="00844AE4"/>
    <w:rsid w:val="00844CDD"/>
    <w:rsid w:val="0084675D"/>
    <w:rsid w:val="00847DE9"/>
    <w:rsid w:val="00847EB4"/>
    <w:rsid w:val="008504F1"/>
    <w:rsid w:val="0085110F"/>
    <w:rsid w:val="00851FCC"/>
    <w:rsid w:val="008525D1"/>
    <w:rsid w:val="008536F6"/>
    <w:rsid w:val="00853D48"/>
    <w:rsid w:val="00854C87"/>
    <w:rsid w:val="00854DA7"/>
    <w:rsid w:val="00855723"/>
    <w:rsid w:val="00855E52"/>
    <w:rsid w:val="0085720F"/>
    <w:rsid w:val="008572BF"/>
    <w:rsid w:val="00857E50"/>
    <w:rsid w:val="008607F5"/>
    <w:rsid w:val="0086103C"/>
    <w:rsid w:val="00861199"/>
    <w:rsid w:val="0086120F"/>
    <w:rsid w:val="008620F9"/>
    <w:rsid w:val="00862265"/>
    <w:rsid w:val="008622B8"/>
    <w:rsid w:val="008624F8"/>
    <w:rsid w:val="008635BD"/>
    <w:rsid w:val="008635DA"/>
    <w:rsid w:val="00863A20"/>
    <w:rsid w:val="00863CB1"/>
    <w:rsid w:val="0086458A"/>
    <w:rsid w:val="00864D57"/>
    <w:rsid w:val="008650B2"/>
    <w:rsid w:val="008657ED"/>
    <w:rsid w:val="00865A96"/>
    <w:rsid w:val="0086635C"/>
    <w:rsid w:val="0086652A"/>
    <w:rsid w:val="00866B2A"/>
    <w:rsid w:val="00867748"/>
    <w:rsid w:val="0086785F"/>
    <w:rsid w:val="0087077D"/>
    <w:rsid w:val="00870BAA"/>
    <w:rsid w:val="008710CC"/>
    <w:rsid w:val="008733BF"/>
    <w:rsid w:val="00873588"/>
    <w:rsid w:val="00873BDB"/>
    <w:rsid w:val="008746FE"/>
    <w:rsid w:val="0087497C"/>
    <w:rsid w:val="00875804"/>
    <w:rsid w:val="0087664E"/>
    <w:rsid w:val="00876C8D"/>
    <w:rsid w:val="00876F58"/>
    <w:rsid w:val="0087781F"/>
    <w:rsid w:val="008779F7"/>
    <w:rsid w:val="00877DE5"/>
    <w:rsid w:val="0088042C"/>
    <w:rsid w:val="008804E2"/>
    <w:rsid w:val="00880A0D"/>
    <w:rsid w:val="00880D9D"/>
    <w:rsid w:val="00880E8D"/>
    <w:rsid w:val="00882943"/>
    <w:rsid w:val="00882B8E"/>
    <w:rsid w:val="008832AD"/>
    <w:rsid w:val="00883DD3"/>
    <w:rsid w:val="00884249"/>
    <w:rsid w:val="00884E1B"/>
    <w:rsid w:val="0088526F"/>
    <w:rsid w:val="0088558D"/>
    <w:rsid w:val="00886859"/>
    <w:rsid w:val="00887637"/>
    <w:rsid w:val="00887B07"/>
    <w:rsid w:val="00887E58"/>
    <w:rsid w:val="00887F4F"/>
    <w:rsid w:val="008904E1"/>
    <w:rsid w:val="00890A7E"/>
    <w:rsid w:val="00891CFE"/>
    <w:rsid w:val="00892080"/>
    <w:rsid w:val="008923EE"/>
    <w:rsid w:val="00892B5F"/>
    <w:rsid w:val="00892E10"/>
    <w:rsid w:val="0089393C"/>
    <w:rsid w:val="0089429F"/>
    <w:rsid w:val="00895F48"/>
    <w:rsid w:val="00896644"/>
    <w:rsid w:val="00896CA3"/>
    <w:rsid w:val="008973EA"/>
    <w:rsid w:val="00897D33"/>
    <w:rsid w:val="008A0783"/>
    <w:rsid w:val="008A0ED5"/>
    <w:rsid w:val="008A10A8"/>
    <w:rsid w:val="008A1586"/>
    <w:rsid w:val="008A175C"/>
    <w:rsid w:val="008A180F"/>
    <w:rsid w:val="008A1C27"/>
    <w:rsid w:val="008A1D91"/>
    <w:rsid w:val="008A20EA"/>
    <w:rsid w:val="008A25F4"/>
    <w:rsid w:val="008A3130"/>
    <w:rsid w:val="008A3755"/>
    <w:rsid w:val="008A404E"/>
    <w:rsid w:val="008A4405"/>
    <w:rsid w:val="008A4C8C"/>
    <w:rsid w:val="008A5503"/>
    <w:rsid w:val="008A55F5"/>
    <w:rsid w:val="008A59CC"/>
    <w:rsid w:val="008A6082"/>
    <w:rsid w:val="008A6BFF"/>
    <w:rsid w:val="008A6CDC"/>
    <w:rsid w:val="008B0610"/>
    <w:rsid w:val="008B0617"/>
    <w:rsid w:val="008B0A0E"/>
    <w:rsid w:val="008B159B"/>
    <w:rsid w:val="008B26DE"/>
    <w:rsid w:val="008B4157"/>
    <w:rsid w:val="008B4A3E"/>
    <w:rsid w:val="008B4A65"/>
    <w:rsid w:val="008B4BFF"/>
    <w:rsid w:val="008B5D42"/>
    <w:rsid w:val="008B5EC3"/>
    <w:rsid w:val="008B62AE"/>
    <w:rsid w:val="008B6644"/>
    <w:rsid w:val="008B67AA"/>
    <w:rsid w:val="008B6D36"/>
    <w:rsid w:val="008B700F"/>
    <w:rsid w:val="008B79A7"/>
    <w:rsid w:val="008C0BC7"/>
    <w:rsid w:val="008C1944"/>
    <w:rsid w:val="008C1A36"/>
    <w:rsid w:val="008C2908"/>
    <w:rsid w:val="008C2C4A"/>
    <w:rsid w:val="008C312B"/>
    <w:rsid w:val="008C370B"/>
    <w:rsid w:val="008C3736"/>
    <w:rsid w:val="008C3A69"/>
    <w:rsid w:val="008C3DC2"/>
    <w:rsid w:val="008C4B44"/>
    <w:rsid w:val="008C4CDC"/>
    <w:rsid w:val="008C4D10"/>
    <w:rsid w:val="008C6343"/>
    <w:rsid w:val="008C6383"/>
    <w:rsid w:val="008C661C"/>
    <w:rsid w:val="008D0122"/>
    <w:rsid w:val="008D02C2"/>
    <w:rsid w:val="008D03B6"/>
    <w:rsid w:val="008D0500"/>
    <w:rsid w:val="008D07DA"/>
    <w:rsid w:val="008D08CD"/>
    <w:rsid w:val="008D0D5A"/>
    <w:rsid w:val="008D0E61"/>
    <w:rsid w:val="008D1044"/>
    <w:rsid w:val="008D147F"/>
    <w:rsid w:val="008D20A1"/>
    <w:rsid w:val="008D2638"/>
    <w:rsid w:val="008D2F50"/>
    <w:rsid w:val="008D2FBA"/>
    <w:rsid w:val="008D380A"/>
    <w:rsid w:val="008D412D"/>
    <w:rsid w:val="008D4D22"/>
    <w:rsid w:val="008D4F0A"/>
    <w:rsid w:val="008D4FDC"/>
    <w:rsid w:val="008D5232"/>
    <w:rsid w:val="008D5443"/>
    <w:rsid w:val="008D5483"/>
    <w:rsid w:val="008D561A"/>
    <w:rsid w:val="008D5FA6"/>
    <w:rsid w:val="008D610C"/>
    <w:rsid w:val="008D6363"/>
    <w:rsid w:val="008D704E"/>
    <w:rsid w:val="008D7076"/>
    <w:rsid w:val="008D7685"/>
    <w:rsid w:val="008E08F4"/>
    <w:rsid w:val="008E0961"/>
    <w:rsid w:val="008E138B"/>
    <w:rsid w:val="008E183B"/>
    <w:rsid w:val="008E2063"/>
    <w:rsid w:val="008E256B"/>
    <w:rsid w:val="008E3942"/>
    <w:rsid w:val="008E3B84"/>
    <w:rsid w:val="008E5B87"/>
    <w:rsid w:val="008E5D2E"/>
    <w:rsid w:val="008E6C83"/>
    <w:rsid w:val="008E7097"/>
    <w:rsid w:val="008E75E2"/>
    <w:rsid w:val="008E7FA2"/>
    <w:rsid w:val="008F0ABC"/>
    <w:rsid w:val="008F0DDF"/>
    <w:rsid w:val="008F0FA7"/>
    <w:rsid w:val="008F1182"/>
    <w:rsid w:val="008F1712"/>
    <w:rsid w:val="008F1BE6"/>
    <w:rsid w:val="008F21E8"/>
    <w:rsid w:val="008F2514"/>
    <w:rsid w:val="008F2EA1"/>
    <w:rsid w:val="008F3BDF"/>
    <w:rsid w:val="008F3E1E"/>
    <w:rsid w:val="008F42BF"/>
    <w:rsid w:val="008F4544"/>
    <w:rsid w:val="008F46EC"/>
    <w:rsid w:val="008F4B3F"/>
    <w:rsid w:val="008F4FD4"/>
    <w:rsid w:val="008F5571"/>
    <w:rsid w:val="008F5F15"/>
    <w:rsid w:val="008F6C9D"/>
    <w:rsid w:val="008F6F21"/>
    <w:rsid w:val="008F7821"/>
    <w:rsid w:val="008F7976"/>
    <w:rsid w:val="008F7ECA"/>
    <w:rsid w:val="008F7F74"/>
    <w:rsid w:val="009005DE"/>
    <w:rsid w:val="00900E1A"/>
    <w:rsid w:val="009013E1"/>
    <w:rsid w:val="009025F2"/>
    <w:rsid w:val="00902945"/>
    <w:rsid w:val="009029F3"/>
    <w:rsid w:val="00903081"/>
    <w:rsid w:val="00903E6C"/>
    <w:rsid w:val="009046DE"/>
    <w:rsid w:val="00904D29"/>
    <w:rsid w:val="00905027"/>
    <w:rsid w:val="00905727"/>
    <w:rsid w:val="0090638A"/>
    <w:rsid w:val="009069C0"/>
    <w:rsid w:val="00906FF9"/>
    <w:rsid w:val="00907DDA"/>
    <w:rsid w:val="00910B44"/>
    <w:rsid w:val="00910CE1"/>
    <w:rsid w:val="00910ECD"/>
    <w:rsid w:val="0091102D"/>
    <w:rsid w:val="009113EB"/>
    <w:rsid w:val="00911D2A"/>
    <w:rsid w:val="00912134"/>
    <w:rsid w:val="009125D8"/>
    <w:rsid w:val="00912D0C"/>
    <w:rsid w:val="00914187"/>
    <w:rsid w:val="0091483D"/>
    <w:rsid w:val="00914D74"/>
    <w:rsid w:val="00914DA9"/>
    <w:rsid w:val="00916C7A"/>
    <w:rsid w:val="00917FE4"/>
    <w:rsid w:val="00920646"/>
    <w:rsid w:val="009209FD"/>
    <w:rsid w:val="00920A17"/>
    <w:rsid w:val="00920E71"/>
    <w:rsid w:val="00920EB9"/>
    <w:rsid w:val="00922D79"/>
    <w:rsid w:val="00922E9B"/>
    <w:rsid w:val="009232D7"/>
    <w:rsid w:val="00923413"/>
    <w:rsid w:val="009237D6"/>
    <w:rsid w:val="009241A4"/>
    <w:rsid w:val="009242E8"/>
    <w:rsid w:val="00924A7A"/>
    <w:rsid w:val="00925104"/>
    <w:rsid w:val="00925929"/>
    <w:rsid w:val="00925B2E"/>
    <w:rsid w:val="0092707B"/>
    <w:rsid w:val="0092734B"/>
    <w:rsid w:val="00927785"/>
    <w:rsid w:val="009279EF"/>
    <w:rsid w:val="0093064F"/>
    <w:rsid w:val="00930FA1"/>
    <w:rsid w:val="0093119E"/>
    <w:rsid w:val="0093120F"/>
    <w:rsid w:val="00931613"/>
    <w:rsid w:val="009321F8"/>
    <w:rsid w:val="00933C92"/>
    <w:rsid w:val="00934225"/>
    <w:rsid w:val="009345AC"/>
    <w:rsid w:val="00934D3C"/>
    <w:rsid w:val="00934E42"/>
    <w:rsid w:val="009356AA"/>
    <w:rsid w:val="009356DC"/>
    <w:rsid w:val="009364E8"/>
    <w:rsid w:val="009368C0"/>
    <w:rsid w:val="00937487"/>
    <w:rsid w:val="009376CF"/>
    <w:rsid w:val="00937729"/>
    <w:rsid w:val="00937CDC"/>
    <w:rsid w:val="00940501"/>
    <w:rsid w:val="009412EF"/>
    <w:rsid w:val="00942333"/>
    <w:rsid w:val="009423E6"/>
    <w:rsid w:val="009427D5"/>
    <w:rsid w:val="009429C4"/>
    <w:rsid w:val="00943034"/>
    <w:rsid w:val="009433B3"/>
    <w:rsid w:val="00943541"/>
    <w:rsid w:val="009438E2"/>
    <w:rsid w:val="00943E69"/>
    <w:rsid w:val="00944C56"/>
    <w:rsid w:val="00945058"/>
    <w:rsid w:val="009454C7"/>
    <w:rsid w:val="0094644B"/>
    <w:rsid w:val="00946775"/>
    <w:rsid w:val="0094703D"/>
    <w:rsid w:val="00947666"/>
    <w:rsid w:val="0094783B"/>
    <w:rsid w:val="00947965"/>
    <w:rsid w:val="00950142"/>
    <w:rsid w:val="00950C70"/>
    <w:rsid w:val="00951B63"/>
    <w:rsid w:val="00951C19"/>
    <w:rsid w:val="00951C6E"/>
    <w:rsid w:val="00951CFD"/>
    <w:rsid w:val="009522AE"/>
    <w:rsid w:val="00952B90"/>
    <w:rsid w:val="00952BE8"/>
    <w:rsid w:val="009533BB"/>
    <w:rsid w:val="00953CEB"/>
    <w:rsid w:val="00954317"/>
    <w:rsid w:val="009543AE"/>
    <w:rsid w:val="0095523F"/>
    <w:rsid w:val="00955698"/>
    <w:rsid w:val="009573DF"/>
    <w:rsid w:val="009601AE"/>
    <w:rsid w:val="00961011"/>
    <w:rsid w:val="009611C3"/>
    <w:rsid w:val="00961ECE"/>
    <w:rsid w:val="00961FB5"/>
    <w:rsid w:val="0096362C"/>
    <w:rsid w:val="00963850"/>
    <w:rsid w:val="00963C25"/>
    <w:rsid w:val="009641A5"/>
    <w:rsid w:val="00964C08"/>
    <w:rsid w:val="00965999"/>
    <w:rsid w:val="00965D49"/>
    <w:rsid w:val="00967B11"/>
    <w:rsid w:val="00970B5F"/>
    <w:rsid w:val="00970DA1"/>
    <w:rsid w:val="00971DA5"/>
    <w:rsid w:val="00971DC1"/>
    <w:rsid w:val="009727E8"/>
    <w:rsid w:val="00973358"/>
    <w:rsid w:val="009733E0"/>
    <w:rsid w:val="009740D5"/>
    <w:rsid w:val="00974A72"/>
    <w:rsid w:val="00974C65"/>
    <w:rsid w:val="00975197"/>
    <w:rsid w:val="009758DB"/>
    <w:rsid w:val="00975C78"/>
    <w:rsid w:val="00975C9B"/>
    <w:rsid w:val="00976EDB"/>
    <w:rsid w:val="009773C9"/>
    <w:rsid w:val="00977CC6"/>
    <w:rsid w:val="00977EFE"/>
    <w:rsid w:val="00980046"/>
    <w:rsid w:val="0098032B"/>
    <w:rsid w:val="00980A0D"/>
    <w:rsid w:val="00982CA0"/>
    <w:rsid w:val="009838F9"/>
    <w:rsid w:val="0098417C"/>
    <w:rsid w:val="00984E55"/>
    <w:rsid w:val="0098520F"/>
    <w:rsid w:val="00985783"/>
    <w:rsid w:val="009858FF"/>
    <w:rsid w:val="00985D73"/>
    <w:rsid w:val="00987853"/>
    <w:rsid w:val="009906A0"/>
    <w:rsid w:val="00990715"/>
    <w:rsid w:val="009910A7"/>
    <w:rsid w:val="00991532"/>
    <w:rsid w:val="009917B6"/>
    <w:rsid w:val="00992BA8"/>
    <w:rsid w:val="00992C52"/>
    <w:rsid w:val="0099404D"/>
    <w:rsid w:val="00994372"/>
    <w:rsid w:val="0099496D"/>
    <w:rsid w:val="009955FE"/>
    <w:rsid w:val="009956CB"/>
    <w:rsid w:val="0099589E"/>
    <w:rsid w:val="00996676"/>
    <w:rsid w:val="009A015B"/>
    <w:rsid w:val="009A07F9"/>
    <w:rsid w:val="009A0869"/>
    <w:rsid w:val="009A13F6"/>
    <w:rsid w:val="009A14A1"/>
    <w:rsid w:val="009A1DBC"/>
    <w:rsid w:val="009A278B"/>
    <w:rsid w:val="009A2D4C"/>
    <w:rsid w:val="009A307F"/>
    <w:rsid w:val="009A3547"/>
    <w:rsid w:val="009A491C"/>
    <w:rsid w:val="009A4BC5"/>
    <w:rsid w:val="009A511B"/>
    <w:rsid w:val="009A6402"/>
    <w:rsid w:val="009A650C"/>
    <w:rsid w:val="009A71C0"/>
    <w:rsid w:val="009A72AC"/>
    <w:rsid w:val="009A77CB"/>
    <w:rsid w:val="009A795F"/>
    <w:rsid w:val="009A7AE4"/>
    <w:rsid w:val="009B05FB"/>
    <w:rsid w:val="009B0704"/>
    <w:rsid w:val="009B1558"/>
    <w:rsid w:val="009B1CC6"/>
    <w:rsid w:val="009B1D0F"/>
    <w:rsid w:val="009B1E9D"/>
    <w:rsid w:val="009B24E4"/>
    <w:rsid w:val="009B299D"/>
    <w:rsid w:val="009B2A9D"/>
    <w:rsid w:val="009B2EE9"/>
    <w:rsid w:val="009B459C"/>
    <w:rsid w:val="009B4879"/>
    <w:rsid w:val="009B4EDE"/>
    <w:rsid w:val="009B50D4"/>
    <w:rsid w:val="009B557A"/>
    <w:rsid w:val="009B5EAA"/>
    <w:rsid w:val="009B5F02"/>
    <w:rsid w:val="009B6CAF"/>
    <w:rsid w:val="009B73BA"/>
    <w:rsid w:val="009B7605"/>
    <w:rsid w:val="009B7F11"/>
    <w:rsid w:val="009C0AE9"/>
    <w:rsid w:val="009C0CE5"/>
    <w:rsid w:val="009C1C37"/>
    <w:rsid w:val="009C29B2"/>
    <w:rsid w:val="009C2C11"/>
    <w:rsid w:val="009C3376"/>
    <w:rsid w:val="009C49B8"/>
    <w:rsid w:val="009C6452"/>
    <w:rsid w:val="009C6BA8"/>
    <w:rsid w:val="009C6D8C"/>
    <w:rsid w:val="009D07F4"/>
    <w:rsid w:val="009D0935"/>
    <w:rsid w:val="009D0FEF"/>
    <w:rsid w:val="009D1176"/>
    <w:rsid w:val="009D36BD"/>
    <w:rsid w:val="009D3F82"/>
    <w:rsid w:val="009D4008"/>
    <w:rsid w:val="009D4147"/>
    <w:rsid w:val="009D4392"/>
    <w:rsid w:val="009D4436"/>
    <w:rsid w:val="009D4B84"/>
    <w:rsid w:val="009D5108"/>
    <w:rsid w:val="009D539C"/>
    <w:rsid w:val="009D67B5"/>
    <w:rsid w:val="009D6F82"/>
    <w:rsid w:val="009D72A1"/>
    <w:rsid w:val="009D77FE"/>
    <w:rsid w:val="009D7A58"/>
    <w:rsid w:val="009E01AC"/>
    <w:rsid w:val="009E055A"/>
    <w:rsid w:val="009E0E32"/>
    <w:rsid w:val="009E0FB1"/>
    <w:rsid w:val="009E100B"/>
    <w:rsid w:val="009E11A5"/>
    <w:rsid w:val="009E2A44"/>
    <w:rsid w:val="009E2B8A"/>
    <w:rsid w:val="009E2BA6"/>
    <w:rsid w:val="009E2FD6"/>
    <w:rsid w:val="009E328E"/>
    <w:rsid w:val="009E32C9"/>
    <w:rsid w:val="009E4906"/>
    <w:rsid w:val="009E579C"/>
    <w:rsid w:val="009E691B"/>
    <w:rsid w:val="009E6AD5"/>
    <w:rsid w:val="009E74C0"/>
    <w:rsid w:val="009E77CA"/>
    <w:rsid w:val="009F0A29"/>
    <w:rsid w:val="009F0C86"/>
    <w:rsid w:val="009F0FB8"/>
    <w:rsid w:val="009F1000"/>
    <w:rsid w:val="009F1118"/>
    <w:rsid w:val="009F1B7E"/>
    <w:rsid w:val="009F1BAE"/>
    <w:rsid w:val="009F21FF"/>
    <w:rsid w:val="009F2BA7"/>
    <w:rsid w:val="009F392F"/>
    <w:rsid w:val="009F428D"/>
    <w:rsid w:val="009F45A1"/>
    <w:rsid w:val="009F502B"/>
    <w:rsid w:val="009F54FD"/>
    <w:rsid w:val="009F58E1"/>
    <w:rsid w:val="009F65A3"/>
    <w:rsid w:val="009F73C8"/>
    <w:rsid w:val="009F7DDC"/>
    <w:rsid w:val="00A00327"/>
    <w:rsid w:val="00A003FF"/>
    <w:rsid w:val="00A01D69"/>
    <w:rsid w:val="00A02255"/>
    <w:rsid w:val="00A02BA6"/>
    <w:rsid w:val="00A02C3B"/>
    <w:rsid w:val="00A031DC"/>
    <w:rsid w:val="00A03A52"/>
    <w:rsid w:val="00A03EEF"/>
    <w:rsid w:val="00A04918"/>
    <w:rsid w:val="00A050CA"/>
    <w:rsid w:val="00A05B10"/>
    <w:rsid w:val="00A05B76"/>
    <w:rsid w:val="00A0650D"/>
    <w:rsid w:val="00A066B2"/>
    <w:rsid w:val="00A0674E"/>
    <w:rsid w:val="00A07393"/>
    <w:rsid w:val="00A073F2"/>
    <w:rsid w:val="00A07758"/>
    <w:rsid w:val="00A078CE"/>
    <w:rsid w:val="00A1022B"/>
    <w:rsid w:val="00A107C0"/>
    <w:rsid w:val="00A10ABA"/>
    <w:rsid w:val="00A119FD"/>
    <w:rsid w:val="00A12112"/>
    <w:rsid w:val="00A122AA"/>
    <w:rsid w:val="00A1398B"/>
    <w:rsid w:val="00A139EC"/>
    <w:rsid w:val="00A14309"/>
    <w:rsid w:val="00A15077"/>
    <w:rsid w:val="00A16384"/>
    <w:rsid w:val="00A201FC"/>
    <w:rsid w:val="00A206D3"/>
    <w:rsid w:val="00A2173F"/>
    <w:rsid w:val="00A2186D"/>
    <w:rsid w:val="00A223D2"/>
    <w:rsid w:val="00A22723"/>
    <w:rsid w:val="00A22CF1"/>
    <w:rsid w:val="00A22D1E"/>
    <w:rsid w:val="00A24AF0"/>
    <w:rsid w:val="00A24CAE"/>
    <w:rsid w:val="00A26290"/>
    <w:rsid w:val="00A263F9"/>
    <w:rsid w:val="00A268EF"/>
    <w:rsid w:val="00A26E96"/>
    <w:rsid w:val="00A26FE4"/>
    <w:rsid w:val="00A27276"/>
    <w:rsid w:val="00A279C2"/>
    <w:rsid w:val="00A27FBB"/>
    <w:rsid w:val="00A305EE"/>
    <w:rsid w:val="00A3083B"/>
    <w:rsid w:val="00A3169C"/>
    <w:rsid w:val="00A328E9"/>
    <w:rsid w:val="00A32A38"/>
    <w:rsid w:val="00A32D23"/>
    <w:rsid w:val="00A33656"/>
    <w:rsid w:val="00A3440E"/>
    <w:rsid w:val="00A35B98"/>
    <w:rsid w:val="00A35DF3"/>
    <w:rsid w:val="00A35F9B"/>
    <w:rsid w:val="00A36057"/>
    <w:rsid w:val="00A36487"/>
    <w:rsid w:val="00A3672F"/>
    <w:rsid w:val="00A37625"/>
    <w:rsid w:val="00A37B5F"/>
    <w:rsid w:val="00A37D3A"/>
    <w:rsid w:val="00A40278"/>
    <w:rsid w:val="00A407D1"/>
    <w:rsid w:val="00A40973"/>
    <w:rsid w:val="00A40DCD"/>
    <w:rsid w:val="00A41B14"/>
    <w:rsid w:val="00A42FD3"/>
    <w:rsid w:val="00A4399D"/>
    <w:rsid w:val="00A439A1"/>
    <w:rsid w:val="00A43B26"/>
    <w:rsid w:val="00A43FB2"/>
    <w:rsid w:val="00A443DA"/>
    <w:rsid w:val="00A44B53"/>
    <w:rsid w:val="00A45189"/>
    <w:rsid w:val="00A45533"/>
    <w:rsid w:val="00A46173"/>
    <w:rsid w:val="00A469BE"/>
    <w:rsid w:val="00A47035"/>
    <w:rsid w:val="00A479BB"/>
    <w:rsid w:val="00A50C51"/>
    <w:rsid w:val="00A51651"/>
    <w:rsid w:val="00A5176B"/>
    <w:rsid w:val="00A517D4"/>
    <w:rsid w:val="00A51B2B"/>
    <w:rsid w:val="00A51F95"/>
    <w:rsid w:val="00A52588"/>
    <w:rsid w:val="00A54103"/>
    <w:rsid w:val="00A5543E"/>
    <w:rsid w:val="00A554BD"/>
    <w:rsid w:val="00A55A5E"/>
    <w:rsid w:val="00A56567"/>
    <w:rsid w:val="00A568DC"/>
    <w:rsid w:val="00A56CA8"/>
    <w:rsid w:val="00A57698"/>
    <w:rsid w:val="00A57CD9"/>
    <w:rsid w:val="00A60C6F"/>
    <w:rsid w:val="00A6106B"/>
    <w:rsid w:val="00A61821"/>
    <w:rsid w:val="00A61940"/>
    <w:rsid w:val="00A628B1"/>
    <w:rsid w:val="00A629A8"/>
    <w:rsid w:val="00A637B1"/>
    <w:rsid w:val="00A63D0A"/>
    <w:rsid w:val="00A64083"/>
    <w:rsid w:val="00A640D6"/>
    <w:rsid w:val="00A64316"/>
    <w:rsid w:val="00A643F6"/>
    <w:rsid w:val="00A64417"/>
    <w:rsid w:val="00A649ED"/>
    <w:rsid w:val="00A64F1C"/>
    <w:rsid w:val="00A65188"/>
    <w:rsid w:val="00A654F3"/>
    <w:rsid w:val="00A65999"/>
    <w:rsid w:val="00A66168"/>
    <w:rsid w:val="00A6640B"/>
    <w:rsid w:val="00A66551"/>
    <w:rsid w:val="00A66CAA"/>
    <w:rsid w:val="00A70490"/>
    <w:rsid w:val="00A707E3"/>
    <w:rsid w:val="00A70A23"/>
    <w:rsid w:val="00A71031"/>
    <w:rsid w:val="00A711CA"/>
    <w:rsid w:val="00A713C0"/>
    <w:rsid w:val="00A71E82"/>
    <w:rsid w:val="00A71EDB"/>
    <w:rsid w:val="00A72DCE"/>
    <w:rsid w:val="00A72FB1"/>
    <w:rsid w:val="00A74481"/>
    <w:rsid w:val="00A7587A"/>
    <w:rsid w:val="00A75AFD"/>
    <w:rsid w:val="00A76D8A"/>
    <w:rsid w:val="00A81B82"/>
    <w:rsid w:val="00A81BA5"/>
    <w:rsid w:val="00A81E47"/>
    <w:rsid w:val="00A82B79"/>
    <w:rsid w:val="00A82BF6"/>
    <w:rsid w:val="00A837C5"/>
    <w:rsid w:val="00A8390D"/>
    <w:rsid w:val="00A84318"/>
    <w:rsid w:val="00A8464A"/>
    <w:rsid w:val="00A84BC7"/>
    <w:rsid w:val="00A8509C"/>
    <w:rsid w:val="00A85220"/>
    <w:rsid w:val="00A85259"/>
    <w:rsid w:val="00A854FF"/>
    <w:rsid w:val="00A860BD"/>
    <w:rsid w:val="00A86A87"/>
    <w:rsid w:val="00A86EF2"/>
    <w:rsid w:val="00A87B43"/>
    <w:rsid w:val="00A9004A"/>
    <w:rsid w:val="00A90BA4"/>
    <w:rsid w:val="00A90BEA"/>
    <w:rsid w:val="00A90E5C"/>
    <w:rsid w:val="00A91049"/>
    <w:rsid w:val="00A910CE"/>
    <w:rsid w:val="00A91F06"/>
    <w:rsid w:val="00A92096"/>
    <w:rsid w:val="00A92218"/>
    <w:rsid w:val="00A922EB"/>
    <w:rsid w:val="00A926A5"/>
    <w:rsid w:val="00A93E29"/>
    <w:rsid w:val="00A9425C"/>
    <w:rsid w:val="00A943BF"/>
    <w:rsid w:val="00A9462A"/>
    <w:rsid w:val="00A96331"/>
    <w:rsid w:val="00A96B3E"/>
    <w:rsid w:val="00A96FCF"/>
    <w:rsid w:val="00A9780B"/>
    <w:rsid w:val="00A979A2"/>
    <w:rsid w:val="00AA0315"/>
    <w:rsid w:val="00AA0458"/>
    <w:rsid w:val="00AA08E9"/>
    <w:rsid w:val="00AA13B5"/>
    <w:rsid w:val="00AA142D"/>
    <w:rsid w:val="00AA19E0"/>
    <w:rsid w:val="00AA1B29"/>
    <w:rsid w:val="00AA1F25"/>
    <w:rsid w:val="00AA215B"/>
    <w:rsid w:val="00AA2467"/>
    <w:rsid w:val="00AA2EC4"/>
    <w:rsid w:val="00AA339D"/>
    <w:rsid w:val="00AA3608"/>
    <w:rsid w:val="00AA3E04"/>
    <w:rsid w:val="00AA4568"/>
    <w:rsid w:val="00AA4E25"/>
    <w:rsid w:val="00AA50DD"/>
    <w:rsid w:val="00AA6D32"/>
    <w:rsid w:val="00AA7DCA"/>
    <w:rsid w:val="00AA7E51"/>
    <w:rsid w:val="00AB00A8"/>
    <w:rsid w:val="00AB057E"/>
    <w:rsid w:val="00AB0F79"/>
    <w:rsid w:val="00AB2B51"/>
    <w:rsid w:val="00AB3370"/>
    <w:rsid w:val="00AB3E49"/>
    <w:rsid w:val="00AB42D7"/>
    <w:rsid w:val="00AB49FB"/>
    <w:rsid w:val="00AB5344"/>
    <w:rsid w:val="00AB5780"/>
    <w:rsid w:val="00AB588C"/>
    <w:rsid w:val="00AB5D8A"/>
    <w:rsid w:val="00AB7979"/>
    <w:rsid w:val="00AB7BFE"/>
    <w:rsid w:val="00AC0C48"/>
    <w:rsid w:val="00AC1C3D"/>
    <w:rsid w:val="00AC2954"/>
    <w:rsid w:val="00AC3637"/>
    <w:rsid w:val="00AC3821"/>
    <w:rsid w:val="00AC38BB"/>
    <w:rsid w:val="00AC3D10"/>
    <w:rsid w:val="00AC3E32"/>
    <w:rsid w:val="00AC50BA"/>
    <w:rsid w:val="00AC5E61"/>
    <w:rsid w:val="00AC5EC1"/>
    <w:rsid w:val="00AC5F1A"/>
    <w:rsid w:val="00AC6193"/>
    <w:rsid w:val="00AC6740"/>
    <w:rsid w:val="00AC69B7"/>
    <w:rsid w:val="00AD0844"/>
    <w:rsid w:val="00AD08AA"/>
    <w:rsid w:val="00AD14FD"/>
    <w:rsid w:val="00AD174D"/>
    <w:rsid w:val="00AD1F57"/>
    <w:rsid w:val="00AD2266"/>
    <w:rsid w:val="00AD3E5D"/>
    <w:rsid w:val="00AD414D"/>
    <w:rsid w:val="00AD5440"/>
    <w:rsid w:val="00AD555F"/>
    <w:rsid w:val="00AD57C8"/>
    <w:rsid w:val="00AD6A2D"/>
    <w:rsid w:val="00AD6F8C"/>
    <w:rsid w:val="00AD7224"/>
    <w:rsid w:val="00AD7ED7"/>
    <w:rsid w:val="00AE0066"/>
    <w:rsid w:val="00AE03F2"/>
    <w:rsid w:val="00AE060B"/>
    <w:rsid w:val="00AE1407"/>
    <w:rsid w:val="00AE17BE"/>
    <w:rsid w:val="00AE1ED9"/>
    <w:rsid w:val="00AE2494"/>
    <w:rsid w:val="00AE2E91"/>
    <w:rsid w:val="00AE47E0"/>
    <w:rsid w:val="00AE4DBA"/>
    <w:rsid w:val="00AE56FD"/>
    <w:rsid w:val="00AE65F4"/>
    <w:rsid w:val="00AE6720"/>
    <w:rsid w:val="00AE72CF"/>
    <w:rsid w:val="00AE7760"/>
    <w:rsid w:val="00AF0AE7"/>
    <w:rsid w:val="00AF0C91"/>
    <w:rsid w:val="00AF193C"/>
    <w:rsid w:val="00AF2A1A"/>
    <w:rsid w:val="00AF2CA5"/>
    <w:rsid w:val="00AF4B54"/>
    <w:rsid w:val="00AF5A39"/>
    <w:rsid w:val="00AF6F15"/>
    <w:rsid w:val="00AF785C"/>
    <w:rsid w:val="00B00168"/>
    <w:rsid w:val="00B00A5F"/>
    <w:rsid w:val="00B01532"/>
    <w:rsid w:val="00B01E5D"/>
    <w:rsid w:val="00B01FC4"/>
    <w:rsid w:val="00B02189"/>
    <w:rsid w:val="00B021A1"/>
    <w:rsid w:val="00B025BE"/>
    <w:rsid w:val="00B03F54"/>
    <w:rsid w:val="00B04916"/>
    <w:rsid w:val="00B0505C"/>
    <w:rsid w:val="00B053ED"/>
    <w:rsid w:val="00B05E62"/>
    <w:rsid w:val="00B0624E"/>
    <w:rsid w:val="00B06680"/>
    <w:rsid w:val="00B069A9"/>
    <w:rsid w:val="00B06C8A"/>
    <w:rsid w:val="00B07374"/>
    <w:rsid w:val="00B0739E"/>
    <w:rsid w:val="00B07A0F"/>
    <w:rsid w:val="00B12A02"/>
    <w:rsid w:val="00B133F7"/>
    <w:rsid w:val="00B1359D"/>
    <w:rsid w:val="00B13CE7"/>
    <w:rsid w:val="00B140A4"/>
    <w:rsid w:val="00B14C2F"/>
    <w:rsid w:val="00B15192"/>
    <w:rsid w:val="00B15911"/>
    <w:rsid w:val="00B15A49"/>
    <w:rsid w:val="00B16017"/>
    <w:rsid w:val="00B1677A"/>
    <w:rsid w:val="00B17C0D"/>
    <w:rsid w:val="00B17D18"/>
    <w:rsid w:val="00B17E45"/>
    <w:rsid w:val="00B20050"/>
    <w:rsid w:val="00B221EB"/>
    <w:rsid w:val="00B222C8"/>
    <w:rsid w:val="00B23719"/>
    <w:rsid w:val="00B23BD8"/>
    <w:rsid w:val="00B24BEB"/>
    <w:rsid w:val="00B24C0B"/>
    <w:rsid w:val="00B25146"/>
    <w:rsid w:val="00B262E2"/>
    <w:rsid w:val="00B26655"/>
    <w:rsid w:val="00B26C2B"/>
    <w:rsid w:val="00B270E7"/>
    <w:rsid w:val="00B27148"/>
    <w:rsid w:val="00B272C7"/>
    <w:rsid w:val="00B272F6"/>
    <w:rsid w:val="00B27A00"/>
    <w:rsid w:val="00B27F6C"/>
    <w:rsid w:val="00B30026"/>
    <w:rsid w:val="00B30AB7"/>
    <w:rsid w:val="00B3124C"/>
    <w:rsid w:val="00B318FD"/>
    <w:rsid w:val="00B31DE3"/>
    <w:rsid w:val="00B32AD6"/>
    <w:rsid w:val="00B32FDC"/>
    <w:rsid w:val="00B33158"/>
    <w:rsid w:val="00B3367F"/>
    <w:rsid w:val="00B337A5"/>
    <w:rsid w:val="00B340A5"/>
    <w:rsid w:val="00B3445B"/>
    <w:rsid w:val="00B348CD"/>
    <w:rsid w:val="00B36140"/>
    <w:rsid w:val="00B36179"/>
    <w:rsid w:val="00B361F3"/>
    <w:rsid w:val="00B364D6"/>
    <w:rsid w:val="00B3665F"/>
    <w:rsid w:val="00B36AA0"/>
    <w:rsid w:val="00B3786A"/>
    <w:rsid w:val="00B40889"/>
    <w:rsid w:val="00B408B4"/>
    <w:rsid w:val="00B40B2A"/>
    <w:rsid w:val="00B421A9"/>
    <w:rsid w:val="00B42792"/>
    <w:rsid w:val="00B437FC"/>
    <w:rsid w:val="00B43887"/>
    <w:rsid w:val="00B43990"/>
    <w:rsid w:val="00B44A60"/>
    <w:rsid w:val="00B44C4E"/>
    <w:rsid w:val="00B44F0B"/>
    <w:rsid w:val="00B45064"/>
    <w:rsid w:val="00B45678"/>
    <w:rsid w:val="00B457D1"/>
    <w:rsid w:val="00B46087"/>
    <w:rsid w:val="00B467F1"/>
    <w:rsid w:val="00B4738C"/>
    <w:rsid w:val="00B47A48"/>
    <w:rsid w:val="00B517F2"/>
    <w:rsid w:val="00B51EF1"/>
    <w:rsid w:val="00B5257C"/>
    <w:rsid w:val="00B5266A"/>
    <w:rsid w:val="00B52FAF"/>
    <w:rsid w:val="00B54D19"/>
    <w:rsid w:val="00B555EB"/>
    <w:rsid w:val="00B557C8"/>
    <w:rsid w:val="00B56288"/>
    <w:rsid w:val="00B567D0"/>
    <w:rsid w:val="00B60A11"/>
    <w:rsid w:val="00B60D17"/>
    <w:rsid w:val="00B622A8"/>
    <w:rsid w:val="00B63341"/>
    <w:rsid w:val="00B63DC0"/>
    <w:rsid w:val="00B64DB9"/>
    <w:rsid w:val="00B651B2"/>
    <w:rsid w:val="00B65C50"/>
    <w:rsid w:val="00B65FA5"/>
    <w:rsid w:val="00B66041"/>
    <w:rsid w:val="00B66C9F"/>
    <w:rsid w:val="00B66EB0"/>
    <w:rsid w:val="00B67B49"/>
    <w:rsid w:val="00B701BE"/>
    <w:rsid w:val="00B70D9E"/>
    <w:rsid w:val="00B70EEB"/>
    <w:rsid w:val="00B71641"/>
    <w:rsid w:val="00B716F7"/>
    <w:rsid w:val="00B718FC"/>
    <w:rsid w:val="00B72096"/>
    <w:rsid w:val="00B724FC"/>
    <w:rsid w:val="00B72863"/>
    <w:rsid w:val="00B728B5"/>
    <w:rsid w:val="00B733D4"/>
    <w:rsid w:val="00B7359E"/>
    <w:rsid w:val="00B73669"/>
    <w:rsid w:val="00B73CE1"/>
    <w:rsid w:val="00B7408C"/>
    <w:rsid w:val="00B74452"/>
    <w:rsid w:val="00B74839"/>
    <w:rsid w:val="00B76019"/>
    <w:rsid w:val="00B769AC"/>
    <w:rsid w:val="00B76C28"/>
    <w:rsid w:val="00B7773A"/>
    <w:rsid w:val="00B805AA"/>
    <w:rsid w:val="00B8072E"/>
    <w:rsid w:val="00B82000"/>
    <w:rsid w:val="00B8225B"/>
    <w:rsid w:val="00B82780"/>
    <w:rsid w:val="00B82B0B"/>
    <w:rsid w:val="00B831EF"/>
    <w:rsid w:val="00B834B1"/>
    <w:rsid w:val="00B8350E"/>
    <w:rsid w:val="00B83F34"/>
    <w:rsid w:val="00B8410C"/>
    <w:rsid w:val="00B8465D"/>
    <w:rsid w:val="00B84E56"/>
    <w:rsid w:val="00B854BB"/>
    <w:rsid w:val="00B85CE9"/>
    <w:rsid w:val="00B8625C"/>
    <w:rsid w:val="00B86788"/>
    <w:rsid w:val="00B86E02"/>
    <w:rsid w:val="00B8744B"/>
    <w:rsid w:val="00B87F0A"/>
    <w:rsid w:val="00B90205"/>
    <w:rsid w:val="00B90E7F"/>
    <w:rsid w:val="00B9143F"/>
    <w:rsid w:val="00B919AE"/>
    <w:rsid w:val="00B91E57"/>
    <w:rsid w:val="00B9222D"/>
    <w:rsid w:val="00B92E05"/>
    <w:rsid w:val="00B92F94"/>
    <w:rsid w:val="00B93821"/>
    <w:rsid w:val="00B93997"/>
    <w:rsid w:val="00B9430C"/>
    <w:rsid w:val="00B946E2"/>
    <w:rsid w:val="00B94B79"/>
    <w:rsid w:val="00B95872"/>
    <w:rsid w:val="00B95F5B"/>
    <w:rsid w:val="00B967BD"/>
    <w:rsid w:val="00B97AE7"/>
    <w:rsid w:val="00B97B47"/>
    <w:rsid w:val="00B97CC5"/>
    <w:rsid w:val="00B97E3D"/>
    <w:rsid w:val="00B97F84"/>
    <w:rsid w:val="00BA0B8E"/>
    <w:rsid w:val="00BA0C86"/>
    <w:rsid w:val="00BA10B9"/>
    <w:rsid w:val="00BA2229"/>
    <w:rsid w:val="00BA242A"/>
    <w:rsid w:val="00BA250C"/>
    <w:rsid w:val="00BA2651"/>
    <w:rsid w:val="00BA2C97"/>
    <w:rsid w:val="00BA304F"/>
    <w:rsid w:val="00BA335A"/>
    <w:rsid w:val="00BA35B9"/>
    <w:rsid w:val="00BA5133"/>
    <w:rsid w:val="00BA6843"/>
    <w:rsid w:val="00BA6D76"/>
    <w:rsid w:val="00BA74B7"/>
    <w:rsid w:val="00BB00AE"/>
    <w:rsid w:val="00BB0917"/>
    <w:rsid w:val="00BB0B45"/>
    <w:rsid w:val="00BB0BF8"/>
    <w:rsid w:val="00BB0E42"/>
    <w:rsid w:val="00BB105E"/>
    <w:rsid w:val="00BB1BD0"/>
    <w:rsid w:val="00BB1FED"/>
    <w:rsid w:val="00BB2734"/>
    <w:rsid w:val="00BB2910"/>
    <w:rsid w:val="00BB2988"/>
    <w:rsid w:val="00BB4474"/>
    <w:rsid w:val="00BB46F0"/>
    <w:rsid w:val="00BB4E92"/>
    <w:rsid w:val="00BB5DE8"/>
    <w:rsid w:val="00BB5EB8"/>
    <w:rsid w:val="00BB6135"/>
    <w:rsid w:val="00BC237B"/>
    <w:rsid w:val="00BC35C2"/>
    <w:rsid w:val="00BC5936"/>
    <w:rsid w:val="00BC5A98"/>
    <w:rsid w:val="00BC6C8B"/>
    <w:rsid w:val="00BC7505"/>
    <w:rsid w:val="00BC7747"/>
    <w:rsid w:val="00BC7BC0"/>
    <w:rsid w:val="00BC7E8F"/>
    <w:rsid w:val="00BD004C"/>
    <w:rsid w:val="00BD0360"/>
    <w:rsid w:val="00BD056E"/>
    <w:rsid w:val="00BD098E"/>
    <w:rsid w:val="00BD1633"/>
    <w:rsid w:val="00BD17F3"/>
    <w:rsid w:val="00BD2338"/>
    <w:rsid w:val="00BD29D2"/>
    <w:rsid w:val="00BD3788"/>
    <w:rsid w:val="00BD383F"/>
    <w:rsid w:val="00BD41E4"/>
    <w:rsid w:val="00BD441A"/>
    <w:rsid w:val="00BD5543"/>
    <w:rsid w:val="00BD637A"/>
    <w:rsid w:val="00BD690B"/>
    <w:rsid w:val="00BD6E0A"/>
    <w:rsid w:val="00BD7CFC"/>
    <w:rsid w:val="00BE00A0"/>
    <w:rsid w:val="00BE07E1"/>
    <w:rsid w:val="00BE08A9"/>
    <w:rsid w:val="00BE0BC6"/>
    <w:rsid w:val="00BE0D90"/>
    <w:rsid w:val="00BE0FC0"/>
    <w:rsid w:val="00BE172F"/>
    <w:rsid w:val="00BE182C"/>
    <w:rsid w:val="00BE1D09"/>
    <w:rsid w:val="00BE1EE3"/>
    <w:rsid w:val="00BE2610"/>
    <w:rsid w:val="00BE2C9E"/>
    <w:rsid w:val="00BE3A7A"/>
    <w:rsid w:val="00BE4223"/>
    <w:rsid w:val="00BE491B"/>
    <w:rsid w:val="00BE4F5F"/>
    <w:rsid w:val="00BE5B2B"/>
    <w:rsid w:val="00BE6688"/>
    <w:rsid w:val="00BE6CA8"/>
    <w:rsid w:val="00BE6FB2"/>
    <w:rsid w:val="00BE7290"/>
    <w:rsid w:val="00BE7338"/>
    <w:rsid w:val="00BE76C3"/>
    <w:rsid w:val="00BF0A97"/>
    <w:rsid w:val="00BF0BC7"/>
    <w:rsid w:val="00BF0CB1"/>
    <w:rsid w:val="00BF0EE6"/>
    <w:rsid w:val="00BF1BDB"/>
    <w:rsid w:val="00BF2309"/>
    <w:rsid w:val="00BF2AAC"/>
    <w:rsid w:val="00BF3481"/>
    <w:rsid w:val="00BF3AEA"/>
    <w:rsid w:val="00BF3BA7"/>
    <w:rsid w:val="00BF3E68"/>
    <w:rsid w:val="00BF41F3"/>
    <w:rsid w:val="00BF4353"/>
    <w:rsid w:val="00BF4AC8"/>
    <w:rsid w:val="00BF51FB"/>
    <w:rsid w:val="00BF57A1"/>
    <w:rsid w:val="00BF5D1E"/>
    <w:rsid w:val="00BF5E84"/>
    <w:rsid w:val="00BF5F5F"/>
    <w:rsid w:val="00BF675B"/>
    <w:rsid w:val="00BF67DF"/>
    <w:rsid w:val="00BF68E1"/>
    <w:rsid w:val="00BF6BBA"/>
    <w:rsid w:val="00BF6F5D"/>
    <w:rsid w:val="00BF71FE"/>
    <w:rsid w:val="00C00492"/>
    <w:rsid w:val="00C007AD"/>
    <w:rsid w:val="00C00D1A"/>
    <w:rsid w:val="00C01DCA"/>
    <w:rsid w:val="00C01EF8"/>
    <w:rsid w:val="00C02133"/>
    <w:rsid w:val="00C02AD1"/>
    <w:rsid w:val="00C031AB"/>
    <w:rsid w:val="00C036D4"/>
    <w:rsid w:val="00C0641D"/>
    <w:rsid w:val="00C064C1"/>
    <w:rsid w:val="00C06CDA"/>
    <w:rsid w:val="00C06DBD"/>
    <w:rsid w:val="00C07800"/>
    <w:rsid w:val="00C07B56"/>
    <w:rsid w:val="00C1000D"/>
    <w:rsid w:val="00C103B2"/>
    <w:rsid w:val="00C111A5"/>
    <w:rsid w:val="00C11D13"/>
    <w:rsid w:val="00C1234A"/>
    <w:rsid w:val="00C12F47"/>
    <w:rsid w:val="00C137CB"/>
    <w:rsid w:val="00C14813"/>
    <w:rsid w:val="00C14FF6"/>
    <w:rsid w:val="00C16654"/>
    <w:rsid w:val="00C16851"/>
    <w:rsid w:val="00C21632"/>
    <w:rsid w:val="00C216BE"/>
    <w:rsid w:val="00C24008"/>
    <w:rsid w:val="00C246A4"/>
    <w:rsid w:val="00C2498F"/>
    <w:rsid w:val="00C24A95"/>
    <w:rsid w:val="00C2579A"/>
    <w:rsid w:val="00C259D2"/>
    <w:rsid w:val="00C25C36"/>
    <w:rsid w:val="00C25CE6"/>
    <w:rsid w:val="00C271B1"/>
    <w:rsid w:val="00C27C2D"/>
    <w:rsid w:val="00C27CC0"/>
    <w:rsid w:val="00C27EDD"/>
    <w:rsid w:val="00C302A0"/>
    <w:rsid w:val="00C304A3"/>
    <w:rsid w:val="00C308FF"/>
    <w:rsid w:val="00C31FB2"/>
    <w:rsid w:val="00C322B9"/>
    <w:rsid w:val="00C32AA5"/>
    <w:rsid w:val="00C32B28"/>
    <w:rsid w:val="00C32C7D"/>
    <w:rsid w:val="00C334F4"/>
    <w:rsid w:val="00C33E0C"/>
    <w:rsid w:val="00C33EE4"/>
    <w:rsid w:val="00C3455B"/>
    <w:rsid w:val="00C34A42"/>
    <w:rsid w:val="00C34C26"/>
    <w:rsid w:val="00C34F19"/>
    <w:rsid w:val="00C353B9"/>
    <w:rsid w:val="00C35B50"/>
    <w:rsid w:val="00C360EC"/>
    <w:rsid w:val="00C36D07"/>
    <w:rsid w:val="00C36E10"/>
    <w:rsid w:val="00C36E1F"/>
    <w:rsid w:val="00C37163"/>
    <w:rsid w:val="00C372CB"/>
    <w:rsid w:val="00C373FC"/>
    <w:rsid w:val="00C37A9A"/>
    <w:rsid w:val="00C37E17"/>
    <w:rsid w:val="00C40529"/>
    <w:rsid w:val="00C4156D"/>
    <w:rsid w:val="00C41581"/>
    <w:rsid w:val="00C42B5B"/>
    <w:rsid w:val="00C43B9D"/>
    <w:rsid w:val="00C43EFA"/>
    <w:rsid w:val="00C44667"/>
    <w:rsid w:val="00C4541D"/>
    <w:rsid w:val="00C45C94"/>
    <w:rsid w:val="00C465E9"/>
    <w:rsid w:val="00C477B0"/>
    <w:rsid w:val="00C47CBF"/>
    <w:rsid w:val="00C47CF1"/>
    <w:rsid w:val="00C47D9C"/>
    <w:rsid w:val="00C501A2"/>
    <w:rsid w:val="00C50CA5"/>
    <w:rsid w:val="00C512DF"/>
    <w:rsid w:val="00C51FCE"/>
    <w:rsid w:val="00C51FD9"/>
    <w:rsid w:val="00C52538"/>
    <w:rsid w:val="00C525C1"/>
    <w:rsid w:val="00C529E3"/>
    <w:rsid w:val="00C52D6F"/>
    <w:rsid w:val="00C53102"/>
    <w:rsid w:val="00C5319A"/>
    <w:rsid w:val="00C53535"/>
    <w:rsid w:val="00C537B3"/>
    <w:rsid w:val="00C53EE5"/>
    <w:rsid w:val="00C5420D"/>
    <w:rsid w:val="00C551C6"/>
    <w:rsid w:val="00C55894"/>
    <w:rsid w:val="00C56CE3"/>
    <w:rsid w:val="00C57123"/>
    <w:rsid w:val="00C576F9"/>
    <w:rsid w:val="00C60002"/>
    <w:rsid w:val="00C60A1D"/>
    <w:rsid w:val="00C60E6A"/>
    <w:rsid w:val="00C63208"/>
    <w:rsid w:val="00C63709"/>
    <w:rsid w:val="00C63A74"/>
    <w:rsid w:val="00C63D24"/>
    <w:rsid w:val="00C64B6E"/>
    <w:rsid w:val="00C654AA"/>
    <w:rsid w:val="00C66C5C"/>
    <w:rsid w:val="00C6798D"/>
    <w:rsid w:val="00C67D64"/>
    <w:rsid w:val="00C7226B"/>
    <w:rsid w:val="00C726D3"/>
    <w:rsid w:val="00C72AA7"/>
    <w:rsid w:val="00C73937"/>
    <w:rsid w:val="00C73BB5"/>
    <w:rsid w:val="00C74650"/>
    <w:rsid w:val="00C747EC"/>
    <w:rsid w:val="00C74E20"/>
    <w:rsid w:val="00C7688D"/>
    <w:rsid w:val="00C76919"/>
    <w:rsid w:val="00C76A32"/>
    <w:rsid w:val="00C76E0D"/>
    <w:rsid w:val="00C770D0"/>
    <w:rsid w:val="00C7735B"/>
    <w:rsid w:val="00C7794B"/>
    <w:rsid w:val="00C8034B"/>
    <w:rsid w:val="00C80EF2"/>
    <w:rsid w:val="00C8174F"/>
    <w:rsid w:val="00C81810"/>
    <w:rsid w:val="00C81850"/>
    <w:rsid w:val="00C8289F"/>
    <w:rsid w:val="00C83FEE"/>
    <w:rsid w:val="00C83FFB"/>
    <w:rsid w:val="00C844E7"/>
    <w:rsid w:val="00C84618"/>
    <w:rsid w:val="00C85007"/>
    <w:rsid w:val="00C85563"/>
    <w:rsid w:val="00C85910"/>
    <w:rsid w:val="00C8616A"/>
    <w:rsid w:val="00C875DB"/>
    <w:rsid w:val="00C878F8"/>
    <w:rsid w:val="00C87D47"/>
    <w:rsid w:val="00C87DEB"/>
    <w:rsid w:val="00C900D0"/>
    <w:rsid w:val="00C90FEE"/>
    <w:rsid w:val="00C911A7"/>
    <w:rsid w:val="00C919B4"/>
    <w:rsid w:val="00C91D7B"/>
    <w:rsid w:val="00C92326"/>
    <w:rsid w:val="00C925E8"/>
    <w:rsid w:val="00C92942"/>
    <w:rsid w:val="00C92AFE"/>
    <w:rsid w:val="00C93496"/>
    <w:rsid w:val="00C93A61"/>
    <w:rsid w:val="00C94915"/>
    <w:rsid w:val="00C95055"/>
    <w:rsid w:val="00C95679"/>
    <w:rsid w:val="00C969FD"/>
    <w:rsid w:val="00CA1C12"/>
    <w:rsid w:val="00CA228D"/>
    <w:rsid w:val="00CA3614"/>
    <w:rsid w:val="00CA3BE5"/>
    <w:rsid w:val="00CA43B2"/>
    <w:rsid w:val="00CA4CDE"/>
    <w:rsid w:val="00CA516E"/>
    <w:rsid w:val="00CA59D2"/>
    <w:rsid w:val="00CA63DE"/>
    <w:rsid w:val="00CA715D"/>
    <w:rsid w:val="00CB01C0"/>
    <w:rsid w:val="00CB07FA"/>
    <w:rsid w:val="00CB0C7B"/>
    <w:rsid w:val="00CB0F3C"/>
    <w:rsid w:val="00CB1049"/>
    <w:rsid w:val="00CB10B4"/>
    <w:rsid w:val="00CB19A8"/>
    <w:rsid w:val="00CB1BDC"/>
    <w:rsid w:val="00CB1F4E"/>
    <w:rsid w:val="00CB2A1A"/>
    <w:rsid w:val="00CB3461"/>
    <w:rsid w:val="00CB57F2"/>
    <w:rsid w:val="00CB5E27"/>
    <w:rsid w:val="00CB5F01"/>
    <w:rsid w:val="00CB60EA"/>
    <w:rsid w:val="00CB6B9D"/>
    <w:rsid w:val="00CB734E"/>
    <w:rsid w:val="00CB7651"/>
    <w:rsid w:val="00CB78F4"/>
    <w:rsid w:val="00CB7926"/>
    <w:rsid w:val="00CB7D2B"/>
    <w:rsid w:val="00CC117A"/>
    <w:rsid w:val="00CC1376"/>
    <w:rsid w:val="00CC17B7"/>
    <w:rsid w:val="00CC24AF"/>
    <w:rsid w:val="00CC2B36"/>
    <w:rsid w:val="00CC2BEA"/>
    <w:rsid w:val="00CC3DAE"/>
    <w:rsid w:val="00CC3EE1"/>
    <w:rsid w:val="00CC465E"/>
    <w:rsid w:val="00CC543E"/>
    <w:rsid w:val="00CC66A5"/>
    <w:rsid w:val="00CC6F7F"/>
    <w:rsid w:val="00CC7AED"/>
    <w:rsid w:val="00CD0CB5"/>
    <w:rsid w:val="00CD0E00"/>
    <w:rsid w:val="00CD2373"/>
    <w:rsid w:val="00CD24A9"/>
    <w:rsid w:val="00CD2B4D"/>
    <w:rsid w:val="00CD2FD6"/>
    <w:rsid w:val="00CD3074"/>
    <w:rsid w:val="00CD46A9"/>
    <w:rsid w:val="00CD4E60"/>
    <w:rsid w:val="00CD5DBE"/>
    <w:rsid w:val="00CD6804"/>
    <w:rsid w:val="00CD79F3"/>
    <w:rsid w:val="00CE0321"/>
    <w:rsid w:val="00CE0617"/>
    <w:rsid w:val="00CE0913"/>
    <w:rsid w:val="00CE14B4"/>
    <w:rsid w:val="00CE286A"/>
    <w:rsid w:val="00CE3272"/>
    <w:rsid w:val="00CE5568"/>
    <w:rsid w:val="00CE5606"/>
    <w:rsid w:val="00CE5C59"/>
    <w:rsid w:val="00CE5DE7"/>
    <w:rsid w:val="00CE5FBA"/>
    <w:rsid w:val="00CE641C"/>
    <w:rsid w:val="00CE6530"/>
    <w:rsid w:val="00CE722B"/>
    <w:rsid w:val="00CE75A7"/>
    <w:rsid w:val="00CE7842"/>
    <w:rsid w:val="00CE7EC1"/>
    <w:rsid w:val="00CF0403"/>
    <w:rsid w:val="00CF0C21"/>
    <w:rsid w:val="00CF0DC6"/>
    <w:rsid w:val="00CF0E3F"/>
    <w:rsid w:val="00CF14FD"/>
    <w:rsid w:val="00CF1B5D"/>
    <w:rsid w:val="00CF1B83"/>
    <w:rsid w:val="00CF235A"/>
    <w:rsid w:val="00CF2919"/>
    <w:rsid w:val="00CF3DE1"/>
    <w:rsid w:val="00CF3F30"/>
    <w:rsid w:val="00CF4447"/>
    <w:rsid w:val="00CF4C86"/>
    <w:rsid w:val="00CF4D7F"/>
    <w:rsid w:val="00CF52B6"/>
    <w:rsid w:val="00CF58DB"/>
    <w:rsid w:val="00CF7186"/>
    <w:rsid w:val="00D004CF"/>
    <w:rsid w:val="00D005E9"/>
    <w:rsid w:val="00D011B2"/>
    <w:rsid w:val="00D014D2"/>
    <w:rsid w:val="00D017C1"/>
    <w:rsid w:val="00D01C36"/>
    <w:rsid w:val="00D0307B"/>
    <w:rsid w:val="00D038C0"/>
    <w:rsid w:val="00D043F7"/>
    <w:rsid w:val="00D048C1"/>
    <w:rsid w:val="00D05193"/>
    <w:rsid w:val="00D0533F"/>
    <w:rsid w:val="00D05AA9"/>
    <w:rsid w:val="00D05AFE"/>
    <w:rsid w:val="00D05B24"/>
    <w:rsid w:val="00D06018"/>
    <w:rsid w:val="00D0676B"/>
    <w:rsid w:val="00D06ED4"/>
    <w:rsid w:val="00D06FD7"/>
    <w:rsid w:val="00D075C1"/>
    <w:rsid w:val="00D07AD1"/>
    <w:rsid w:val="00D10647"/>
    <w:rsid w:val="00D10E30"/>
    <w:rsid w:val="00D10F75"/>
    <w:rsid w:val="00D11201"/>
    <w:rsid w:val="00D11B6C"/>
    <w:rsid w:val="00D12361"/>
    <w:rsid w:val="00D124C4"/>
    <w:rsid w:val="00D126CB"/>
    <w:rsid w:val="00D136B4"/>
    <w:rsid w:val="00D13805"/>
    <w:rsid w:val="00D13B4E"/>
    <w:rsid w:val="00D13D5F"/>
    <w:rsid w:val="00D140DC"/>
    <w:rsid w:val="00D141D3"/>
    <w:rsid w:val="00D14D86"/>
    <w:rsid w:val="00D14E4D"/>
    <w:rsid w:val="00D15C85"/>
    <w:rsid w:val="00D16514"/>
    <w:rsid w:val="00D172E1"/>
    <w:rsid w:val="00D176F9"/>
    <w:rsid w:val="00D20385"/>
    <w:rsid w:val="00D20832"/>
    <w:rsid w:val="00D217C0"/>
    <w:rsid w:val="00D23044"/>
    <w:rsid w:val="00D23718"/>
    <w:rsid w:val="00D237EF"/>
    <w:rsid w:val="00D23B28"/>
    <w:rsid w:val="00D23E89"/>
    <w:rsid w:val="00D24114"/>
    <w:rsid w:val="00D24DB9"/>
    <w:rsid w:val="00D256C0"/>
    <w:rsid w:val="00D25903"/>
    <w:rsid w:val="00D262C3"/>
    <w:rsid w:val="00D2635F"/>
    <w:rsid w:val="00D26597"/>
    <w:rsid w:val="00D268D8"/>
    <w:rsid w:val="00D271B4"/>
    <w:rsid w:val="00D27E40"/>
    <w:rsid w:val="00D3022D"/>
    <w:rsid w:val="00D3037C"/>
    <w:rsid w:val="00D3046F"/>
    <w:rsid w:val="00D30AD4"/>
    <w:rsid w:val="00D31294"/>
    <w:rsid w:val="00D315D5"/>
    <w:rsid w:val="00D31AE7"/>
    <w:rsid w:val="00D32125"/>
    <w:rsid w:val="00D32598"/>
    <w:rsid w:val="00D32646"/>
    <w:rsid w:val="00D32973"/>
    <w:rsid w:val="00D32AAD"/>
    <w:rsid w:val="00D32CDA"/>
    <w:rsid w:val="00D3364E"/>
    <w:rsid w:val="00D336E6"/>
    <w:rsid w:val="00D33C81"/>
    <w:rsid w:val="00D34CD4"/>
    <w:rsid w:val="00D350DA"/>
    <w:rsid w:val="00D352CF"/>
    <w:rsid w:val="00D35796"/>
    <w:rsid w:val="00D35AF9"/>
    <w:rsid w:val="00D35C47"/>
    <w:rsid w:val="00D35D6E"/>
    <w:rsid w:val="00D35E4E"/>
    <w:rsid w:val="00D36190"/>
    <w:rsid w:val="00D363F7"/>
    <w:rsid w:val="00D3647E"/>
    <w:rsid w:val="00D3671C"/>
    <w:rsid w:val="00D37013"/>
    <w:rsid w:val="00D376EC"/>
    <w:rsid w:val="00D37DAA"/>
    <w:rsid w:val="00D402BD"/>
    <w:rsid w:val="00D407E6"/>
    <w:rsid w:val="00D4212C"/>
    <w:rsid w:val="00D430C0"/>
    <w:rsid w:val="00D436CA"/>
    <w:rsid w:val="00D44354"/>
    <w:rsid w:val="00D44A74"/>
    <w:rsid w:val="00D45219"/>
    <w:rsid w:val="00D45716"/>
    <w:rsid w:val="00D4722A"/>
    <w:rsid w:val="00D4756F"/>
    <w:rsid w:val="00D4792F"/>
    <w:rsid w:val="00D50707"/>
    <w:rsid w:val="00D50919"/>
    <w:rsid w:val="00D50992"/>
    <w:rsid w:val="00D51ABD"/>
    <w:rsid w:val="00D51C36"/>
    <w:rsid w:val="00D5260D"/>
    <w:rsid w:val="00D52936"/>
    <w:rsid w:val="00D52E01"/>
    <w:rsid w:val="00D5361F"/>
    <w:rsid w:val="00D53D18"/>
    <w:rsid w:val="00D53EBB"/>
    <w:rsid w:val="00D550AA"/>
    <w:rsid w:val="00D56214"/>
    <w:rsid w:val="00D56560"/>
    <w:rsid w:val="00D601EE"/>
    <w:rsid w:val="00D61162"/>
    <w:rsid w:val="00D6122D"/>
    <w:rsid w:val="00D61519"/>
    <w:rsid w:val="00D615C1"/>
    <w:rsid w:val="00D616C1"/>
    <w:rsid w:val="00D62C36"/>
    <w:rsid w:val="00D62C9F"/>
    <w:rsid w:val="00D62F54"/>
    <w:rsid w:val="00D6326A"/>
    <w:rsid w:val="00D63436"/>
    <w:rsid w:val="00D638AA"/>
    <w:rsid w:val="00D6398A"/>
    <w:rsid w:val="00D63D0D"/>
    <w:rsid w:val="00D643B5"/>
    <w:rsid w:val="00D64FDA"/>
    <w:rsid w:val="00D66A85"/>
    <w:rsid w:val="00D67376"/>
    <w:rsid w:val="00D676F5"/>
    <w:rsid w:val="00D6773B"/>
    <w:rsid w:val="00D67974"/>
    <w:rsid w:val="00D70AF4"/>
    <w:rsid w:val="00D70E47"/>
    <w:rsid w:val="00D71BA2"/>
    <w:rsid w:val="00D71DDC"/>
    <w:rsid w:val="00D71F60"/>
    <w:rsid w:val="00D724E6"/>
    <w:rsid w:val="00D7299D"/>
    <w:rsid w:val="00D72F15"/>
    <w:rsid w:val="00D73ECA"/>
    <w:rsid w:val="00D74003"/>
    <w:rsid w:val="00D7437D"/>
    <w:rsid w:val="00D74628"/>
    <w:rsid w:val="00D74993"/>
    <w:rsid w:val="00D74F2D"/>
    <w:rsid w:val="00D752B6"/>
    <w:rsid w:val="00D759E1"/>
    <w:rsid w:val="00D75FE7"/>
    <w:rsid w:val="00D7647B"/>
    <w:rsid w:val="00D77B0B"/>
    <w:rsid w:val="00D80559"/>
    <w:rsid w:val="00D80A9A"/>
    <w:rsid w:val="00D80C3B"/>
    <w:rsid w:val="00D8139E"/>
    <w:rsid w:val="00D8181E"/>
    <w:rsid w:val="00D8222E"/>
    <w:rsid w:val="00D8311D"/>
    <w:rsid w:val="00D8389B"/>
    <w:rsid w:val="00D83946"/>
    <w:rsid w:val="00D83C73"/>
    <w:rsid w:val="00D8408B"/>
    <w:rsid w:val="00D84709"/>
    <w:rsid w:val="00D84BDE"/>
    <w:rsid w:val="00D84DD3"/>
    <w:rsid w:val="00D86303"/>
    <w:rsid w:val="00D8690C"/>
    <w:rsid w:val="00D87064"/>
    <w:rsid w:val="00D877DC"/>
    <w:rsid w:val="00D879DC"/>
    <w:rsid w:val="00D87A40"/>
    <w:rsid w:val="00D90939"/>
    <w:rsid w:val="00D91226"/>
    <w:rsid w:val="00D9163D"/>
    <w:rsid w:val="00D91D42"/>
    <w:rsid w:val="00D91DAF"/>
    <w:rsid w:val="00D92AAF"/>
    <w:rsid w:val="00D92C59"/>
    <w:rsid w:val="00D9390B"/>
    <w:rsid w:val="00D93DDB"/>
    <w:rsid w:val="00D94696"/>
    <w:rsid w:val="00D952C5"/>
    <w:rsid w:val="00D95DD6"/>
    <w:rsid w:val="00D95E58"/>
    <w:rsid w:val="00D9696A"/>
    <w:rsid w:val="00D96A11"/>
    <w:rsid w:val="00D96B6B"/>
    <w:rsid w:val="00D96F86"/>
    <w:rsid w:val="00D97C92"/>
    <w:rsid w:val="00DA03C5"/>
    <w:rsid w:val="00DA0B7C"/>
    <w:rsid w:val="00DA0F1F"/>
    <w:rsid w:val="00DA1508"/>
    <w:rsid w:val="00DA1953"/>
    <w:rsid w:val="00DA2683"/>
    <w:rsid w:val="00DA26FF"/>
    <w:rsid w:val="00DA2EBC"/>
    <w:rsid w:val="00DA4325"/>
    <w:rsid w:val="00DA44B3"/>
    <w:rsid w:val="00DA4ACC"/>
    <w:rsid w:val="00DA6643"/>
    <w:rsid w:val="00DA6A0B"/>
    <w:rsid w:val="00DA72B0"/>
    <w:rsid w:val="00DA7D9A"/>
    <w:rsid w:val="00DB012F"/>
    <w:rsid w:val="00DB0244"/>
    <w:rsid w:val="00DB10C1"/>
    <w:rsid w:val="00DB1C79"/>
    <w:rsid w:val="00DB20C7"/>
    <w:rsid w:val="00DB2467"/>
    <w:rsid w:val="00DB2960"/>
    <w:rsid w:val="00DB3FC2"/>
    <w:rsid w:val="00DB42DA"/>
    <w:rsid w:val="00DB45FB"/>
    <w:rsid w:val="00DB4635"/>
    <w:rsid w:val="00DB49A0"/>
    <w:rsid w:val="00DB53D7"/>
    <w:rsid w:val="00DB576C"/>
    <w:rsid w:val="00DB5E51"/>
    <w:rsid w:val="00DB612F"/>
    <w:rsid w:val="00DB62B0"/>
    <w:rsid w:val="00DB6935"/>
    <w:rsid w:val="00DB71B0"/>
    <w:rsid w:val="00DB7251"/>
    <w:rsid w:val="00DC08B2"/>
    <w:rsid w:val="00DC1CF8"/>
    <w:rsid w:val="00DC2BF0"/>
    <w:rsid w:val="00DC2E18"/>
    <w:rsid w:val="00DC2F8F"/>
    <w:rsid w:val="00DC3A12"/>
    <w:rsid w:val="00DC41EC"/>
    <w:rsid w:val="00DC4A87"/>
    <w:rsid w:val="00DC4AE6"/>
    <w:rsid w:val="00DC5154"/>
    <w:rsid w:val="00DC5C3F"/>
    <w:rsid w:val="00DC60B6"/>
    <w:rsid w:val="00DC63F8"/>
    <w:rsid w:val="00DC64C5"/>
    <w:rsid w:val="00DC658E"/>
    <w:rsid w:val="00DC65A4"/>
    <w:rsid w:val="00DC7677"/>
    <w:rsid w:val="00DC79C6"/>
    <w:rsid w:val="00DD04DE"/>
    <w:rsid w:val="00DD091B"/>
    <w:rsid w:val="00DD0B13"/>
    <w:rsid w:val="00DD1140"/>
    <w:rsid w:val="00DD2268"/>
    <w:rsid w:val="00DD2FB5"/>
    <w:rsid w:val="00DD3BD1"/>
    <w:rsid w:val="00DD409F"/>
    <w:rsid w:val="00DD4284"/>
    <w:rsid w:val="00DD437E"/>
    <w:rsid w:val="00DD5C73"/>
    <w:rsid w:val="00DD67A7"/>
    <w:rsid w:val="00DD688C"/>
    <w:rsid w:val="00DD6CFE"/>
    <w:rsid w:val="00DD6EEE"/>
    <w:rsid w:val="00DD7D15"/>
    <w:rsid w:val="00DD7E5A"/>
    <w:rsid w:val="00DE0388"/>
    <w:rsid w:val="00DE05C6"/>
    <w:rsid w:val="00DE14BA"/>
    <w:rsid w:val="00DE2ED9"/>
    <w:rsid w:val="00DE338B"/>
    <w:rsid w:val="00DE4143"/>
    <w:rsid w:val="00DE4857"/>
    <w:rsid w:val="00DE5133"/>
    <w:rsid w:val="00DE52E6"/>
    <w:rsid w:val="00DE52FD"/>
    <w:rsid w:val="00DE5693"/>
    <w:rsid w:val="00DE5934"/>
    <w:rsid w:val="00DE59DF"/>
    <w:rsid w:val="00DE5CE4"/>
    <w:rsid w:val="00DE6180"/>
    <w:rsid w:val="00DE625F"/>
    <w:rsid w:val="00DE6620"/>
    <w:rsid w:val="00DE66D2"/>
    <w:rsid w:val="00DE6939"/>
    <w:rsid w:val="00DE6947"/>
    <w:rsid w:val="00DE6D3C"/>
    <w:rsid w:val="00DE7652"/>
    <w:rsid w:val="00DE779A"/>
    <w:rsid w:val="00DE7F31"/>
    <w:rsid w:val="00DF062E"/>
    <w:rsid w:val="00DF1870"/>
    <w:rsid w:val="00DF1B8A"/>
    <w:rsid w:val="00DF3199"/>
    <w:rsid w:val="00DF3431"/>
    <w:rsid w:val="00DF38A8"/>
    <w:rsid w:val="00DF4315"/>
    <w:rsid w:val="00DF5324"/>
    <w:rsid w:val="00DF5563"/>
    <w:rsid w:val="00DF606E"/>
    <w:rsid w:val="00DF7027"/>
    <w:rsid w:val="00DF74CE"/>
    <w:rsid w:val="00DF78E1"/>
    <w:rsid w:val="00DF7AFD"/>
    <w:rsid w:val="00E0006E"/>
    <w:rsid w:val="00E00657"/>
    <w:rsid w:val="00E009CC"/>
    <w:rsid w:val="00E00A0F"/>
    <w:rsid w:val="00E00E5F"/>
    <w:rsid w:val="00E0161E"/>
    <w:rsid w:val="00E0242C"/>
    <w:rsid w:val="00E02626"/>
    <w:rsid w:val="00E02C02"/>
    <w:rsid w:val="00E02C03"/>
    <w:rsid w:val="00E03FF5"/>
    <w:rsid w:val="00E0416C"/>
    <w:rsid w:val="00E0456F"/>
    <w:rsid w:val="00E0675D"/>
    <w:rsid w:val="00E06CD7"/>
    <w:rsid w:val="00E06F67"/>
    <w:rsid w:val="00E071A3"/>
    <w:rsid w:val="00E07AB6"/>
    <w:rsid w:val="00E10066"/>
    <w:rsid w:val="00E103CF"/>
    <w:rsid w:val="00E10FF5"/>
    <w:rsid w:val="00E110DD"/>
    <w:rsid w:val="00E120CA"/>
    <w:rsid w:val="00E12214"/>
    <w:rsid w:val="00E1337A"/>
    <w:rsid w:val="00E13BC1"/>
    <w:rsid w:val="00E140DF"/>
    <w:rsid w:val="00E14418"/>
    <w:rsid w:val="00E15424"/>
    <w:rsid w:val="00E15D71"/>
    <w:rsid w:val="00E162F3"/>
    <w:rsid w:val="00E16425"/>
    <w:rsid w:val="00E16475"/>
    <w:rsid w:val="00E16573"/>
    <w:rsid w:val="00E16C12"/>
    <w:rsid w:val="00E17279"/>
    <w:rsid w:val="00E17C5C"/>
    <w:rsid w:val="00E20227"/>
    <w:rsid w:val="00E20877"/>
    <w:rsid w:val="00E20970"/>
    <w:rsid w:val="00E20AE6"/>
    <w:rsid w:val="00E212EA"/>
    <w:rsid w:val="00E21679"/>
    <w:rsid w:val="00E22291"/>
    <w:rsid w:val="00E22BA2"/>
    <w:rsid w:val="00E22CEF"/>
    <w:rsid w:val="00E22D6F"/>
    <w:rsid w:val="00E22EAF"/>
    <w:rsid w:val="00E22F80"/>
    <w:rsid w:val="00E2376E"/>
    <w:rsid w:val="00E23CF3"/>
    <w:rsid w:val="00E24E88"/>
    <w:rsid w:val="00E24FA3"/>
    <w:rsid w:val="00E260D7"/>
    <w:rsid w:val="00E272E1"/>
    <w:rsid w:val="00E27522"/>
    <w:rsid w:val="00E278D6"/>
    <w:rsid w:val="00E27F2F"/>
    <w:rsid w:val="00E323F8"/>
    <w:rsid w:val="00E32D6E"/>
    <w:rsid w:val="00E33491"/>
    <w:rsid w:val="00E355A1"/>
    <w:rsid w:val="00E364BD"/>
    <w:rsid w:val="00E36524"/>
    <w:rsid w:val="00E36B10"/>
    <w:rsid w:val="00E370EB"/>
    <w:rsid w:val="00E40B22"/>
    <w:rsid w:val="00E40B9C"/>
    <w:rsid w:val="00E41AA8"/>
    <w:rsid w:val="00E41B97"/>
    <w:rsid w:val="00E41BDF"/>
    <w:rsid w:val="00E42517"/>
    <w:rsid w:val="00E427EF"/>
    <w:rsid w:val="00E4376C"/>
    <w:rsid w:val="00E43EC9"/>
    <w:rsid w:val="00E444C4"/>
    <w:rsid w:val="00E46AF8"/>
    <w:rsid w:val="00E47300"/>
    <w:rsid w:val="00E47A8C"/>
    <w:rsid w:val="00E47CCF"/>
    <w:rsid w:val="00E50D57"/>
    <w:rsid w:val="00E51477"/>
    <w:rsid w:val="00E51D1D"/>
    <w:rsid w:val="00E52905"/>
    <w:rsid w:val="00E52C67"/>
    <w:rsid w:val="00E52C7D"/>
    <w:rsid w:val="00E530EA"/>
    <w:rsid w:val="00E555EA"/>
    <w:rsid w:val="00E559CA"/>
    <w:rsid w:val="00E55B86"/>
    <w:rsid w:val="00E56311"/>
    <w:rsid w:val="00E565D9"/>
    <w:rsid w:val="00E566BE"/>
    <w:rsid w:val="00E5787D"/>
    <w:rsid w:val="00E57C28"/>
    <w:rsid w:val="00E60923"/>
    <w:rsid w:val="00E61458"/>
    <w:rsid w:val="00E61D11"/>
    <w:rsid w:val="00E61D7B"/>
    <w:rsid w:val="00E61F6C"/>
    <w:rsid w:val="00E621F4"/>
    <w:rsid w:val="00E629C0"/>
    <w:rsid w:val="00E633B6"/>
    <w:rsid w:val="00E63D02"/>
    <w:rsid w:val="00E65D6D"/>
    <w:rsid w:val="00E672BB"/>
    <w:rsid w:val="00E674FC"/>
    <w:rsid w:val="00E67658"/>
    <w:rsid w:val="00E6791F"/>
    <w:rsid w:val="00E67A69"/>
    <w:rsid w:val="00E67C8D"/>
    <w:rsid w:val="00E70060"/>
    <w:rsid w:val="00E700D0"/>
    <w:rsid w:val="00E70406"/>
    <w:rsid w:val="00E70844"/>
    <w:rsid w:val="00E71E77"/>
    <w:rsid w:val="00E727C1"/>
    <w:rsid w:val="00E72AD8"/>
    <w:rsid w:val="00E73432"/>
    <w:rsid w:val="00E736BC"/>
    <w:rsid w:val="00E74235"/>
    <w:rsid w:val="00E7473F"/>
    <w:rsid w:val="00E74819"/>
    <w:rsid w:val="00E755FF"/>
    <w:rsid w:val="00E757E1"/>
    <w:rsid w:val="00E75B10"/>
    <w:rsid w:val="00E75C86"/>
    <w:rsid w:val="00E76262"/>
    <w:rsid w:val="00E769A8"/>
    <w:rsid w:val="00E76D4F"/>
    <w:rsid w:val="00E77F3E"/>
    <w:rsid w:val="00E80068"/>
    <w:rsid w:val="00E80EBF"/>
    <w:rsid w:val="00E81565"/>
    <w:rsid w:val="00E81CB9"/>
    <w:rsid w:val="00E81F65"/>
    <w:rsid w:val="00E8254C"/>
    <w:rsid w:val="00E82945"/>
    <w:rsid w:val="00E840AC"/>
    <w:rsid w:val="00E8422D"/>
    <w:rsid w:val="00E84596"/>
    <w:rsid w:val="00E846B1"/>
    <w:rsid w:val="00E846D5"/>
    <w:rsid w:val="00E84937"/>
    <w:rsid w:val="00E8675F"/>
    <w:rsid w:val="00E87472"/>
    <w:rsid w:val="00E877E0"/>
    <w:rsid w:val="00E90343"/>
    <w:rsid w:val="00E9071C"/>
    <w:rsid w:val="00E90F8F"/>
    <w:rsid w:val="00E912D4"/>
    <w:rsid w:val="00E9152E"/>
    <w:rsid w:val="00E91852"/>
    <w:rsid w:val="00E919F2"/>
    <w:rsid w:val="00E9230C"/>
    <w:rsid w:val="00E9245F"/>
    <w:rsid w:val="00E93E97"/>
    <w:rsid w:val="00E94D73"/>
    <w:rsid w:val="00E956BC"/>
    <w:rsid w:val="00E95953"/>
    <w:rsid w:val="00E95A70"/>
    <w:rsid w:val="00E95B54"/>
    <w:rsid w:val="00E95F43"/>
    <w:rsid w:val="00E96250"/>
    <w:rsid w:val="00E9653A"/>
    <w:rsid w:val="00E96615"/>
    <w:rsid w:val="00E96682"/>
    <w:rsid w:val="00E96DA0"/>
    <w:rsid w:val="00E96E07"/>
    <w:rsid w:val="00E97544"/>
    <w:rsid w:val="00E97B55"/>
    <w:rsid w:val="00E97B70"/>
    <w:rsid w:val="00E97D82"/>
    <w:rsid w:val="00EA149E"/>
    <w:rsid w:val="00EA15A9"/>
    <w:rsid w:val="00EA18E8"/>
    <w:rsid w:val="00EA1DD0"/>
    <w:rsid w:val="00EA1FAE"/>
    <w:rsid w:val="00EA1FC0"/>
    <w:rsid w:val="00EA21C6"/>
    <w:rsid w:val="00EA2CC9"/>
    <w:rsid w:val="00EA363A"/>
    <w:rsid w:val="00EA36E4"/>
    <w:rsid w:val="00EA3BE5"/>
    <w:rsid w:val="00EA3DC6"/>
    <w:rsid w:val="00EA408B"/>
    <w:rsid w:val="00EA428D"/>
    <w:rsid w:val="00EA45EE"/>
    <w:rsid w:val="00EA586A"/>
    <w:rsid w:val="00EA5BFA"/>
    <w:rsid w:val="00EA5D47"/>
    <w:rsid w:val="00EA619E"/>
    <w:rsid w:val="00EA6D1B"/>
    <w:rsid w:val="00EA7731"/>
    <w:rsid w:val="00EB131E"/>
    <w:rsid w:val="00EB1976"/>
    <w:rsid w:val="00EB1DFB"/>
    <w:rsid w:val="00EB1F4B"/>
    <w:rsid w:val="00EB22A0"/>
    <w:rsid w:val="00EB243D"/>
    <w:rsid w:val="00EB268B"/>
    <w:rsid w:val="00EB289D"/>
    <w:rsid w:val="00EB2A65"/>
    <w:rsid w:val="00EB2DED"/>
    <w:rsid w:val="00EB2F8D"/>
    <w:rsid w:val="00EB391E"/>
    <w:rsid w:val="00EB4287"/>
    <w:rsid w:val="00EB4469"/>
    <w:rsid w:val="00EB4B95"/>
    <w:rsid w:val="00EB4F72"/>
    <w:rsid w:val="00EB5D38"/>
    <w:rsid w:val="00EB6A28"/>
    <w:rsid w:val="00EC0F31"/>
    <w:rsid w:val="00EC18D2"/>
    <w:rsid w:val="00EC1D06"/>
    <w:rsid w:val="00EC1F38"/>
    <w:rsid w:val="00EC2364"/>
    <w:rsid w:val="00EC2663"/>
    <w:rsid w:val="00EC2793"/>
    <w:rsid w:val="00EC3232"/>
    <w:rsid w:val="00EC32D2"/>
    <w:rsid w:val="00EC4500"/>
    <w:rsid w:val="00EC555A"/>
    <w:rsid w:val="00EC67AA"/>
    <w:rsid w:val="00EC72D5"/>
    <w:rsid w:val="00EC7887"/>
    <w:rsid w:val="00EC7B7E"/>
    <w:rsid w:val="00EC7CDC"/>
    <w:rsid w:val="00ED05EC"/>
    <w:rsid w:val="00ED0D5D"/>
    <w:rsid w:val="00ED0EA8"/>
    <w:rsid w:val="00ED1204"/>
    <w:rsid w:val="00ED167D"/>
    <w:rsid w:val="00ED1718"/>
    <w:rsid w:val="00ED190F"/>
    <w:rsid w:val="00ED288C"/>
    <w:rsid w:val="00ED2EFF"/>
    <w:rsid w:val="00ED2F67"/>
    <w:rsid w:val="00ED42B1"/>
    <w:rsid w:val="00ED44FB"/>
    <w:rsid w:val="00ED4959"/>
    <w:rsid w:val="00ED4FB4"/>
    <w:rsid w:val="00ED4FCA"/>
    <w:rsid w:val="00ED5235"/>
    <w:rsid w:val="00ED561C"/>
    <w:rsid w:val="00ED5767"/>
    <w:rsid w:val="00ED6018"/>
    <w:rsid w:val="00ED627B"/>
    <w:rsid w:val="00ED68AF"/>
    <w:rsid w:val="00ED779C"/>
    <w:rsid w:val="00ED7B70"/>
    <w:rsid w:val="00ED7D60"/>
    <w:rsid w:val="00EE15D8"/>
    <w:rsid w:val="00EE1AC3"/>
    <w:rsid w:val="00EE1BF8"/>
    <w:rsid w:val="00EE1CF3"/>
    <w:rsid w:val="00EE2162"/>
    <w:rsid w:val="00EE217B"/>
    <w:rsid w:val="00EE28D6"/>
    <w:rsid w:val="00EE2910"/>
    <w:rsid w:val="00EE2A8E"/>
    <w:rsid w:val="00EE2D50"/>
    <w:rsid w:val="00EE436A"/>
    <w:rsid w:val="00EE4611"/>
    <w:rsid w:val="00EE4DB5"/>
    <w:rsid w:val="00EE4E8D"/>
    <w:rsid w:val="00EE51D4"/>
    <w:rsid w:val="00EE551E"/>
    <w:rsid w:val="00EE5B48"/>
    <w:rsid w:val="00EE6051"/>
    <w:rsid w:val="00EE6DE5"/>
    <w:rsid w:val="00EE75CE"/>
    <w:rsid w:val="00EF0AA0"/>
    <w:rsid w:val="00EF10C5"/>
    <w:rsid w:val="00EF178F"/>
    <w:rsid w:val="00EF17EC"/>
    <w:rsid w:val="00EF3238"/>
    <w:rsid w:val="00EF3C6D"/>
    <w:rsid w:val="00EF4005"/>
    <w:rsid w:val="00EF445B"/>
    <w:rsid w:val="00EF46A3"/>
    <w:rsid w:val="00EF557E"/>
    <w:rsid w:val="00EF580B"/>
    <w:rsid w:val="00EF62DE"/>
    <w:rsid w:val="00EF642A"/>
    <w:rsid w:val="00EF687E"/>
    <w:rsid w:val="00EF6AFB"/>
    <w:rsid w:val="00EF6BD5"/>
    <w:rsid w:val="00EF6C55"/>
    <w:rsid w:val="00EF7FB4"/>
    <w:rsid w:val="00F02111"/>
    <w:rsid w:val="00F02EC2"/>
    <w:rsid w:val="00F03048"/>
    <w:rsid w:val="00F03730"/>
    <w:rsid w:val="00F04A3F"/>
    <w:rsid w:val="00F059DE"/>
    <w:rsid w:val="00F060FD"/>
    <w:rsid w:val="00F06A17"/>
    <w:rsid w:val="00F10531"/>
    <w:rsid w:val="00F1073F"/>
    <w:rsid w:val="00F10B47"/>
    <w:rsid w:val="00F11495"/>
    <w:rsid w:val="00F11978"/>
    <w:rsid w:val="00F11D3F"/>
    <w:rsid w:val="00F128E8"/>
    <w:rsid w:val="00F130A9"/>
    <w:rsid w:val="00F139C7"/>
    <w:rsid w:val="00F14822"/>
    <w:rsid w:val="00F14CA0"/>
    <w:rsid w:val="00F14CC2"/>
    <w:rsid w:val="00F1583E"/>
    <w:rsid w:val="00F16AAA"/>
    <w:rsid w:val="00F170BC"/>
    <w:rsid w:val="00F17344"/>
    <w:rsid w:val="00F17BBA"/>
    <w:rsid w:val="00F2025B"/>
    <w:rsid w:val="00F20953"/>
    <w:rsid w:val="00F20E7D"/>
    <w:rsid w:val="00F222D0"/>
    <w:rsid w:val="00F2232A"/>
    <w:rsid w:val="00F22912"/>
    <w:rsid w:val="00F22EC8"/>
    <w:rsid w:val="00F23549"/>
    <w:rsid w:val="00F24361"/>
    <w:rsid w:val="00F246DE"/>
    <w:rsid w:val="00F24DEC"/>
    <w:rsid w:val="00F26B67"/>
    <w:rsid w:val="00F26CBD"/>
    <w:rsid w:val="00F27160"/>
    <w:rsid w:val="00F279F6"/>
    <w:rsid w:val="00F31E06"/>
    <w:rsid w:val="00F32724"/>
    <w:rsid w:val="00F32A19"/>
    <w:rsid w:val="00F32E34"/>
    <w:rsid w:val="00F3334F"/>
    <w:rsid w:val="00F33704"/>
    <w:rsid w:val="00F339FF"/>
    <w:rsid w:val="00F33F69"/>
    <w:rsid w:val="00F3476F"/>
    <w:rsid w:val="00F35997"/>
    <w:rsid w:val="00F36558"/>
    <w:rsid w:val="00F365C0"/>
    <w:rsid w:val="00F36ECE"/>
    <w:rsid w:val="00F373A0"/>
    <w:rsid w:val="00F37E3F"/>
    <w:rsid w:val="00F403AE"/>
    <w:rsid w:val="00F40583"/>
    <w:rsid w:val="00F41075"/>
    <w:rsid w:val="00F41699"/>
    <w:rsid w:val="00F42D89"/>
    <w:rsid w:val="00F43872"/>
    <w:rsid w:val="00F45262"/>
    <w:rsid w:val="00F45F1E"/>
    <w:rsid w:val="00F4661C"/>
    <w:rsid w:val="00F46DAD"/>
    <w:rsid w:val="00F472C2"/>
    <w:rsid w:val="00F476F0"/>
    <w:rsid w:val="00F477E7"/>
    <w:rsid w:val="00F4781D"/>
    <w:rsid w:val="00F5035E"/>
    <w:rsid w:val="00F503DD"/>
    <w:rsid w:val="00F50888"/>
    <w:rsid w:val="00F514E4"/>
    <w:rsid w:val="00F516DB"/>
    <w:rsid w:val="00F5179D"/>
    <w:rsid w:val="00F5209E"/>
    <w:rsid w:val="00F52626"/>
    <w:rsid w:val="00F528C0"/>
    <w:rsid w:val="00F52BB0"/>
    <w:rsid w:val="00F531BE"/>
    <w:rsid w:val="00F54505"/>
    <w:rsid w:val="00F54FFF"/>
    <w:rsid w:val="00F55B5A"/>
    <w:rsid w:val="00F55F95"/>
    <w:rsid w:val="00F56384"/>
    <w:rsid w:val="00F5656A"/>
    <w:rsid w:val="00F56785"/>
    <w:rsid w:val="00F56AB3"/>
    <w:rsid w:val="00F56F4B"/>
    <w:rsid w:val="00F57858"/>
    <w:rsid w:val="00F57EF5"/>
    <w:rsid w:val="00F60365"/>
    <w:rsid w:val="00F60641"/>
    <w:rsid w:val="00F60B4A"/>
    <w:rsid w:val="00F61237"/>
    <w:rsid w:val="00F613DC"/>
    <w:rsid w:val="00F6187D"/>
    <w:rsid w:val="00F62356"/>
    <w:rsid w:val="00F626F5"/>
    <w:rsid w:val="00F62858"/>
    <w:rsid w:val="00F63F8E"/>
    <w:rsid w:val="00F6463C"/>
    <w:rsid w:val="00F6495C"/>
    <w:rsid w:val="00F654FA"/>
    <w:rsid w:val="00F6565C"/>
    <w:rsid w:val="00F65925"/>
    <w:rsid w:val="00F65C20"/>
    <w:rsid w:val="00F66B76"/>
    <w:rsid w:val="00F66BD2"/>
    <w:rsid w:val="00F67071"/>
    <w:rsid w:val="00F673F4"/>
    <w:rsid w:val="00F67605"/>
    <w:rsid w:val="00F70F84"/>
    <w:rsid w:val="00F7228A"/>
    <w:rsid w:val="00F726ED"/>
    <w:rsid w:val="00F72831"/>
    <w:rsid w:val="00F73608"/>
    <w:rsid w:val="00F73776"/>
    <w:rsid w:val="00F738CB"/>
    <w:rsid w:val="00F7444D"/>
    <w:rsid w:val="00F7463F"/>
    <w:rsid w:val="00F74934"/>
    <w:rsid w:val="00F76143"/>
    <w:rsid w:val="00F771FF"/>
    <w:rsid w:val="00F779B2"/>
    <w:rsid w:val="00F77F2A"/>
    <w:rsid w:val="00F801E4"/>
    <w:rsid w:val="00F8055A"/>
    <w:rsid w:val="00F8080D"/>
    <w:rsid w:val="00F80BC6"/>
    <w:rsid w:val="00F8211F"/>
    <w:rsid w:val="00F82769"/>
    <w:rsid w:val="00F82929"/>
    <w:rsid w:val="00F830CB"/>
    <w:rsid w:val="00F83EF3"/>
    <w:rsid w:val="00F84489"/>
    <w:rsid w:val="00F85B74"/>
    <w:rsid w:val="00F85EF9"/>
    <w:rsid w:val="00F864F4"/>
    <w:rsid w:val="00F86CB4"/>
    <w:rsid w:val="00F86D80"/>
    <w:rsid w:val="00F8734B"/>
    <w:rsid w:val="00F873D9"/>
    <w:rsid w:val="00F87D7D"/>
    <w:rsid w:val="00F90071"/>
    <w:rsid w:val="00F901F7"/>
    <w:rsid w:val="00F903E2"/>
    <w:rsid w:val="00F911DB"/>
    <w:rsid w:val="00F922FF"/>
    <w:rsid w:val="00F92841"/>
    <w:rsid w:val="00F9298F"/>
    <w:rsid w:val="00F92A36"/>
    <w:rsid w:val="00F93C90"/>
    <w:rsid w:val="00F94285"/>
    <w:rsid w:val="00F94EBD"/>
    <w:rsid w:val="00F95BD7"/>
    <w:rsid w:val="00F96E0C"/>
    <w:rsid w:val="00F97297"/>
    <w:rsid w:val="00F9743E"/>
    <w:rsid w:val="00F977A3"/>
    <w:rsid w:val="00F97CC7"/>
    <w:rsid w:val="00FA0296"/>
    <w:rsid w:val="00FA0586"/>
    <w:rsid w:val="00FA0A6C"/>
    <w:rsid w:val="00FA10C4"/>
    <w:rsid w:val="00FA2252"/>
    <w:rsid w:val="00FA2658"/>
    <w:rsid w:val="00FA37AD"/>
    <w:rsid w:val="00FA3E32"/>
    <w:rsid w:val="00FA4430"/>
    <w:rsid w:val="00FA44CE"/>
    <w:rsid w:val="00FA4832"/>
    <w:rsid w:val="00FA4951"/>
    <w:rsid w:val="00FA4DEA"/>
    <w:rsid w:val="00FA5259"/>
    <w:rsid w:val="00FA553C"/>
    <w:rsid w:val="00FA570A"/>
    <w:rsid w:val="00FA5A35"/>
    <w:rsid w:val="00FA613A"/>
    <w:rsid w:val="00FA68AD"/>
    <w:rsid w:val="00FA6EDC"/>
    <w:rsid w:val="00FA6F35"/>
    <w:rsid w:val="00FA7302"/>
    <w:rsid w:val="00FA7BC4"/>
    <w:rsid w:val="00FB0877"/>
    <w:rsid w:val="00FB0E64"/>
    <w:rsid w:val="00FB2147"/>
    <w:rsid w:val="00FB2656"/>
    <w:rsid w:val="00FB2D71"/>
    <w:rsid w:val="00FB3936"/>
    <w:rsid w:val="00FB4386"/>
    <w:rsid w:val="00FB447A"/>
    <w:rsid w:val="00FB58DF"/>
    <w:rsid w:val="00FB7AF4"/>
    <w:rsid w:val="00FB7D86"/>
    <w:rsid w:val="00FC195D"/>
    <w:rsid w:val="00FC19DD"/>
    <w:rsid w:val="00FC1DF5"/>
    <w:rsid w:val="00FC2471"/>
    <w:rsid w:val="00FC4055"/>
    <w:rsid w:val="00FC43EE"/>
    <w:rsid w:val="00FC53D3"/>
    <w:rsid w:val="00FC5A66"/>
    <w:rsid w:val="00FC5EAC"/>
    <w:rsid w:val="00FC6135"/>
    <w:rsid w:val="00FC69D5"/>
    <w:rsid w:val="00FC6D9F"/>
    <w:rsid w:val="00FC75A4"/>
    <w:rsid w:val="00FC78E3"/>
    <w:rsid w:val="00FC7F6E"/>
    <w:rsid w:val="00FD00C4"/>
    <w:rsid w:val="00FD01D6"/>
    <w:rsid w:val="00FD0BD4"/>
    <w:rsid w:val="00FD0F63"/>
    <w:rsid w:val="00FD1751"/>
    <w:rsid w:val="00FD18EB"/>
    <w:rsid w:val="00FD1994"/>
    <w:rsid w:val="00FD23B0"/>
    <w:rsid w:val="00FD2CB5"/>
    <w:rsid w:val="00FD3866"/>
    <w:rsid w:val="00FD3F78"/>
    <w:rsid w:val="00FD45E0"/>
    <w:rsid w:val="00FD4F03"/>
    <w:rsid w:val="00FD5094"/>
    <w:rsid w:val="00FD5974"/>
    <w:rsid w:val="00FD63F8"/>
    <w:rsid w:val="00FD6C35"/>
    <w:rsid w:val="00FD7505"/>
    <w:rsid w:val="00FE10A8"/>
    <w:rsid w:val="00FE1915"/>
    <w:rsid w:val="00FE23B8"/>
    <w:rsid w:val="00FE25B7"/>
    <w:rsid w:val="00FE28D5"/>
    <w:rsid w:val="00FE3199"/>
    <w:rsid w:val="00FE3A2B"/>
    <w:rsid w:val="00FE3CF6"/>
    <w:rsid w:val="00FE3E4F"/>
    <w:rsid w:val="00FE3EB6"/>
    <w:rsid w:val="00FE465F"/>
    <w:rsid w:val="00FE4911"/>
    <w:rsid w:val="00FE4CAD"/>
    <w:rsid w:val="00FE4CE6"/>
    <w:rsid w:val="00FE5087"/>
    <w:rsid w:val="00FE608A"/>
    <w:rsid w:val="00FE6215"/>
    <w:rsid w:val="00FE76D0"/>
    <w:rsid w:val="00FF05D2"/>
    <w:rsid w:val="00FF1075"/>
    <w:rsid w:val="00FF1840"/>
    <w:rsid w:val="00FF3134"/>
    <w:rsid w:val="00FF3B03"/>
    <w:rsid w:val="00FF3B66"/>
    <w:rsid w:val="00FF4215"/>
    <w:rsid w:val="00FF4373"/>
    <w:rsid w:val="00FF4424"/>
    <w:rsid w:val="00FF4443"/>
    <w:rsid w:val="00FF4F01"/>
    <w:rsid w:val="00FF4F1C"/>
    <w:rsid w:val="00FF5112"/>
    <w:rsid w:val="00FF616D"/>
    <w:rsid w:val="00FF634B"/>
    <w:rsid w:val="00FF63EC"/>
    <w:rsid w:val="00FF6903"/>
    <w:rsid w:val="00FF70B8"/>
    <w:rsid w:val="00FF752F"/>
    <w:rsid w:val="00FF77DA"/>
    <w:rsid w:val="00FF7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ity"/>
  <w:smartTagType w:namespaceuri="urn:schemas-microsoft-com:office:smarttags" w:name="place"/>
  <w:smartTagType w:namespaceuri="urn:schemas-microsoft-com:office:smarttags" w:name="time"/>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1FC4079F-5FB3-4EA1-A214-D2F246BF8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DC3"/>
    <w:rPr>
      <w:sz w:val="24"/>
      <w:szCs w:val="24"/>
      <w:lang w:val="ru-RU" w:eastAsia="ru-RU"/>
    </w:rPr>
  </w:style>
  <w:style w:type="paragraph" w:styleId="Heading1">
    <w:name w:val="heading 1"/>
    <w:basedOn w:val="Normal"/>
    <w:next w:val="Normal"/>
    <w:link w:val="Heading1Char"/>
    <w:qFormat/>
    <w:rsid w:val="002C582C"/>
    <w:pPr>
      <w:keepNext/>
      <w:spacing w:before="240" w:after="60"/>
      <w:outlineLvl w:val="0"/>
    </w:pPr>
    <w:rPr>
      <w:rFonts w:ascii="Arial" w:hAnsi="Arial"/>
      <w:b/>
      <w:bCs/>
      <w:kern w:val="32"/>
      <w:sz w:val="32"/>
      <w:szCs w:val="32"/>
      <w:lang w:val="x-none" w:eastAsia="x-none"/>
    </w:rPr>
  </w:style>
  <w:style w:type="paragraph" w:styleId="Heading2">
    <w:name w:val="heading 2"/>
    <w:basedOn w:val="Normal"/>
    <w:next w:val="Normal"/>
    <w:link w:val="Heading2Char"/>
    <w:qFormat/>
    <w:rsid w:val="00A51F95"/>
    <w:pPr>
      <w:keepNext/>
      <w:spacing w:before="240" w:after="60"/>
      <w:outlineLvl w:val="1"/>
    </w:pPr>
    <w:rPr>
      <w:rFonts w:ascii="Arial" w:hAnsi="Arial"/>
      <w:b/>
      <w:bCs/>
      <w:i/>
      <w:iCs/>
      <w:sz w:val="28"/>
      <w:szCs w:val="28"/>
    </w:rPr>
  </w:style>
  <w:style w:type="paragraph" w:styleId="Heading4">
    <w:name w:val="heading 4"/>
    <w:basedOn w:val="Normal"/>
    <w:next w:val="Normal"/>
    <w:link w:val="Heading4Char"/>
    <w:qFormat/>
    <w:rsid w:val="00A51F9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1F95"/>
    <w:rPr>
      <w:rFonts w:ascii="Calibri" w:eastAsia="Times New Roman" w:hAnsi="Calibri" w:cs="Times New Roman"/>
      <w:b/>
      <w:bCs/>
      <w:sz w:val="28"/>
      <w:szCs w:val="28"/>
      <w:lang w:val="ru-RU" w:eastAsia="ru-RU"/>
    </w:rPr>
  </w:style>
  <w:style w:type="character" w:styleId="Hyperlink">
    <w:name w:val="Hyperlink"/>
    <w:rsid w:val="00280123"/>
    <w:rPr>
      <w:color w:val="0000FF"/>
      <w:u w:val="single"/>
    </w:rPr>
  </w:style>
  <w:style w:type="paragraph" w:styleId="Footer">
    <w:name w:val="footer"/>
    <w:basedOn w:val="Normal"/>
    <w:link w:val="FooterChar"/>
    <w:rsid w:val="0065294B"/>
    <w:pPr>
      <w:tabs>
        <w:tab w:val="center" w:pos="4677"/>
        <w:tab w:val="right" w:pos="9355"/>
      </w:tabs>
    </w:pPr>
    <w:rPr>
      <w:lang w:val="x-none" w:eastAsia="x-none"/>
    </w:rPr>
  </w:style>
  <w:style w:type="character" w:styleId="PageNumber">
    <w:name w:val="page number"/>
    <w:basedOn w:val="DefaultParagraphFont"/>
    <w:rsid w:val="0065294B"/>
  </w:style>
  <w:style w:type="paragraph" w:styleId="ListBullet">
    <w:name w:val="List Bullet"/>
    <w:basedOn w:val="Normal"/>
    <w:autoRedefine/>
    <w:rsid w:val="00B36140"/>
    <w:pPr>
      <w:jc w:val="both"/>
    </w:pPr>
    <w:rPr>
      <w:sz w:val="28"/>
      <w:szCs w:val="28"/>
    </w:rPr>
  </w:style>
  <w:style w:type="paragraph" w:customStyle="1" w:styleId="21">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Знак Знак1"/>
    <w:basedOn w:val="Normal"/>
    <w:rsid w:val="002D37FE"/>
    <w:pPr>
      <w:widowControl w:val="0"/>
      <w:jc w:val="both"/>
    </w:pPr>
    <w:rPr>
      <w:rFonts w:ascii="Tahoma" w:eastAsia="SimSun" w:hAnsi="Tahoma"/>
      <w:kern w:val="2"/>
      <w:szCs w:val="20"/>
      <w:lang w:val="en-US" w:eastAsia="zh-CN"/>
    </w:rPr>
  </w:style>
  <w:style w:type="paragraph" w:customStyle="1" w:styleId="a">
    <w:name w:val="Знак Знак Знак Знак Знак Знак Знак Знак Знак Знак Знак Знак Знак Знак Знак Знак Знак Знак Знак Знак Знак Знак Знак Знак Знак Знак Знак"/>
    <w:basedOn w:val="Normal"/>
    <w:rsid w:val="00343F5B"/>
    <w:pPr>
      <w:widowControl w:val="0"/>
      <w:jc w:val="both"/>
    </w:pPr>
    <w:rPr>
      <w:rFonts w:ascii="Tahoma" w:eastAsia="SimSun" w:hAnsi="Tahoma"/>
      <w:kern w:val="2"/>
      <w:szCs w:val="20"/>
      <w:lang w:val="en-US" w:eastAsia="zh-CN"/>
    </w:rPr>
  </w:style>
  <w:style w:type="character" w:styleId="FollowedHyperlink">
    <w:name w:val="FollowedHyperlink"/>
    <w:rsid w:val="004E5BD5"/>
    <w:rPr>
      <w:color w:val="800080"/>
      <w:u w:val="single"/>
    </w:rPr>
  </w:style>
  <w:style w:type="paragraph" w:customStyle="1" w:styleId="1">
    <w:name w:val="Знак Знак Знак Знак Знак Знак Знак Знак Знак Знак Знак Знак Знак Знак Знак Знак Знак Знак Знак Знак Знак Знак Знак Знак Знак Знак Знак1"/>
    <w:basedOn w:val="Normal"/>
    <w:rsid w:val="00D80C3B"/>
    <w:pPr>
      <w:widowControl w:val="0"/>
      <w:jc w:val="both"/>
    </w:pPr>
    <w:rPr>
      <w:rFonts w:ascii="Tahoma" w:eastAsia="SimSun" w:hAnsi="Tahoma"/>
      <w:kern w:val="2"/>
      <w:szCs w:val="20"/>
      <w:lang w:val="en-US" w:eastAsia="zh-CN"/>
    </w:rPr>
  </w:style>
  <w:style w:type="paragraph" w:customStyle="1" w:styleId="a0">
    <w:name w:val="Знак Знак Знак Знак Знак Знак Знак Знак Знак Знак Знак Знак Знак Знак Знак Знак Знак Знак Знак Знак Знак Знак Знак Знак"/>
    <w:basedOn w:val="Normal"/>
    <w:rsid w:val="006334B2"/>
    <w:pPr>
      <w:widowControl w:val="0"/>
      <w:jc w:val="both"/>
    </w:pPr>
    <w:rPr>
      <w:rFonts w:ascii="Tahoma" w:eastAsia="SimSun" w:hAnsi="Tahoma"/>
      <w:kern w:val="2"/>
      <w:szCs w:val="20"/>
      <w:lang w:val="en-US" w:eastAsia="zh-CN"/>
    </w:rPr>
  </w:style>
  <w:style w:type="paragraph" w:customStyle="1" w:styleId="2">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Знак Знак"/>
    <w:basedOn w:val="Normal"/>
    <w:rsid w:val="005657B3"/>
    <w:pPr>
      <w:widowControl w:val="0"/>
      <w:jc w:val="both"/>
    </w:pPr>
    <w:rPr>
      <w:rFonts w:ascii="Tahoma" w:eastAsia="SimSun" w:hAnsi="Tahoma"/>
      <w:kern w:val="2"/>
      <w:szCs w:val="20"/>
      <w:lang w:val="en-US" w:eastAsia="zh-CN"/>
    </w:rPr>
  </w:style>
  <w:style w:type="character" w:customStyle="1" w:styleId="Heading2Char">
    <w:name w:val="Heading 2 Char"/>
    <w:link w:val="Heading2"/>
    <w:rsid w:val="00A51F95"/>
    <w:rPr>
      <w:rFonts w:ascii="Arial" w:hAnsi="Arial" w:cs="Arial"/>
      <w:b/>
      <w:bCs/>
      <w:i/>
      <w:iCs/>
      <w:sz w:val="28"/>
      <w:szCs w:val="28"/>
      <w:lang w:val="ru-RU" w:eastAsia="ru-RU"/>
    </w:rPr>
  </w:style>
  <w:style w:type="character" w:customStyle="1" w:styleId="TitleChar">
    <w:name w:val="Title Char"/>
    <w:link w:val="Title"/>
    <w:rsid w:val="00A51F95"/>
    <w:rPr>
      <w:b/>
      <w:i/>
      <w:sz w:val="30"/>
      <w:lang w:val="ru-RU" w:eastAsia="ru-RU"/>
    </w:rPr>
  </w:style>
  <w:style w:type="paragraph" w:styleId="Title">
    <w:name w:val="Title"/>
    <w:basedOn w:val="Normal"/>
    <w:link w:val="TitleChar"/>
    <w:qFormat/>
    <w:rsid w:val="00A51F95"/>
    <w:pPr>
      <w:jc w:val="center"/>
    </w:pPr>
    <w:rPr>
      <w:b/>
      <w:i/>
      <w:sz w:val="30"/>
      <w:szCs w:val="20"/>
    </w:rPr>
  </w:style>
  <w:style w:type="paragraph" w:styleId="BalloonText">
    <w:name w:val="Balloon Text"/>
    <w:basedOn w:val="Normal"/>
    <w:link w:val="BalloonTextChar"/>
    <w:uiPriority w:val="99"/>
    <w:semiHidden/>
    <w:unhideWhenUsed/>
    <w:rsid w:val="00F7228A"/>
    <w:rPr>
      <w:rFonts w:ascii="Tahoma" w:hAnsi="Tahoma"/>
      <w:sz w:val="16"/>
      <w:szCs w:val="16"/>
      <w:lang w:val="x-none" w:eastAsia="x-none"/>
    </w:rPr>
  </w:style>
  <w:style w:type="character" w:customStyle="1" w:styleId="BalloonTextChar">
    <w:name w:val="Balloon Text Char"/>
    <w:link w:val="BalloonText"/>
    <w:uiPriority w:val="99"/>
    <w:semiHidden/>
    <w:rsid w:val="00F7228A"/>
    <w:rPr>
      <w:rFonts w:ascii="Tahoma" w:hAnsi="Tahoma" w:cs="Tahoma"/>
      <w:sz w:val="16"/>
      <w:szCs w:val="16"/>
    </w:rPr>
  </w:style>
  <w:style w:type="paragraph" w:customStyle="1" w:styleId="20">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w:basedOn w:val="Normal"/>
    <w:rsid w:val="00E67658"/>
    <w:pPr>
      <w:widowControl w:val="0"/>
      <w:jc w:val="both"/>
    </w:pPr>
    <w:rPr>
      <w:rFonts w:ascii="Tahoma" w:eastAsia="SimSun" w:hAnsi="Tahoma"/>
      <w:kern w:val="2"/>
      <w:szCs w:val="20"/>
      <w:lang w:val="en-US" w:eastAsia="zh-CN"/>
    </w:rPr>
  </w:style>
  <w:style w:type="paragraph" w:styleId="BodyText3">
    <w:name w:val="Body Text 3"/>
    <w:basedOn w:val="Normal"/>
    <w:link w:val="BodyText3Char"/>
    <w:semiHidden/>
    <w:rsid w:val="003228FC"/>
    <w:pPr>
      <w:jc w:val="both"/>
    </w:pPr>
    <w:rPr>
      <w:sz w:val="28"/>
      <w:lang w:val="x-none" w:eastAsia="x-none"/>
    </w:rPr>
  </w:style>
  <w:style w:type="character" w:customStyle="1" w:styleId="BodyText3Char">
    <w:name w:val="Body Text 3 Char"/>
    <w:link w:val="BodyText3"/>
    <w:semiHidden/>
    <w:rsid w:val="003228FC"/>
    <w:rPr>
      <w:sz w:val="28"/>
      <w:szCs w:val="24"/>
    </w:rPr>
  </w:style>
  <w:style w:type="paragraph" w:styleId="BodyTextIndent">
    <w:name w:val="Body Text Indent"/>
    <w:basedOn w:val="Normal"/>
    <w:link w:val="BodyTextIndentChar"/>
    <w:semiHidden/>
    <w:unhideWhenUsed/>
    <w:rsid w:val="001D219F"/>
    <w:pPr>
      <w:spacing w:after="120"/>
      <w:ind w:left="283"/>
    </w:pPr>
    <w:rPr>
      <w:lang w:val="x-none" w:eastAsia="x-none"/>
    </w:rPr>
  </w:style>
  <w:style w:type="character" w:customStyle="1" w:styleId="BodyTextIndentChar">
    <w:name w:val="Body Text Indent Char"/>
    <w:link w:val="BodyTextIndent"/>
    <w:semiHidden/>
    <w:rsid w:val="001D219F"/>
    <w:rPr>
      <w:sz w:val="24"/>
      <w:szCs w:val="24"/>
    </w:rPr>
  </w:style>
  <w:style w:type="character" w:customStyle="1" w:styleId="Heading1Char">
    <w:name w:val="Heading 1 Char"/>
    <w:link w:val="Heading1"/>
    <w:rsid w:val="001D219F"/>
    <w:rPr>
      <w:rFonts w:ascii="Arial" w:hAnsi="Arial" w:cs="Arial"/>
      <w:b/>
      <w:bCs/>
      <w:kern w:val="32"/>
      <w:sz w:val="32"/>
      <w:szCs w:val="32"/>
    </w:rPr>
  </w:style>
  <w:style w:type="paragraph" w:customStyle="1" w:styleId="a1">
    <w:name w:val="Знак Знак Знак Знак Знак Знак Знак"/>
    <w:basedOn w:val="Normal"/>
    <w:rsid w:val="0082531F"/>
    <w:pPr>
      <w:widowControl w:val="0"/>
      <w:jc w:val="both"/>
    </w:pPr>
    <w:rPr>
      <w:rFonts w:ascii="Tahoma" w:eastAsia="SimSun" w:hAnsi="Tahoma"/>
      <w:kern w:val="2"/>
      <w:szCs w:val="20"/>
      <w:lang w:val="en-US" w:eastAsia="zh-CN"/>
    </w:rPr>
  </w:style>
  <w:style w:type="paragraph" w:customStyle="1" w:styleId="a2">
    <w:name w:val="Знак Знак Знак Знак Знак Знак Знак Знак Знак Знак Знак"/>
    <w:basedOn w:val="Normal"/>
    <w:rsid w:val="007C742B"/>
    <w:pPr>
      <w:widowControl w:val="0"/>
      <w:jc w:val="both"/>
    </w:pPr>
    <w:rPr>
      <w:rFonts w:ascii="Tahoma" w:eastAsia="SimSun" w:hAnsi="Tahoma"/>
      <w:kern w:val="2"/>
      <w:szCs w:val="20"/>
      <w:lang w:val="en-US" w:eastAsia="zh-CN"/>
    </w:rPr>
  </w:style>
  <w:style w:type="paragraph" w:customStyle="1" w:styleId="a3">
    <w:name w:val="Знак Знак Знак Знак Знак Знак Знак Знак Знак"/>
    <w:basedOn w:val="Normal"/>
    <w:rsid w:val="007C742B"/>
    <w:pPr>
      <w:widowControl w:val="0"/>
      <w:jc w:val="both"/>
    </w:pPr>
    <w:rPr>
      <w:rFonts w:ascii="Tahoma" w:eastAsia="SimSun" w:hAnsi="Tahoma"/>
      <w:kern w:val="2"/>
      <w:szCs w:val="20"/>
      <w:lang w:val="en-US" w:eastAsia="zh-CN"/>
    </w:rPr>
  </w:style>
  <w:style w:type="paragraph" w:customStyle="1" w:styleId="a4">
    <w:name w:val="Знак Знак Знак Знак Знак Знак Знак Знак Знак Знак Знак Знак Знак"/>
    <w:basedOn w:val="Normal"/>
    <w:rsid w:val="00796332"/>
    <w:pPr>
      <w:widowControl w:val="0"/>
      <w:jc w:val="both"/>
    </w:pPr>
    <w:rPr>
      <w:rFonts w:ascii="Tahoma" w:eastAsia="SimSun" w:hAnsi="Tahoma"/>
      <w:kern w:val="2"/>
      <w:szCs w:val="20"/>
      <w:lang w:val="en-US" w:eastAsia="zh-CN"/>
    </w:rPr>
  </w:style>
  <w:style w:type="paragraph" w:styleId="NoSpacing">
    <w:name w:val="No Spacing"/>
    <w:uiPriority w:val="1"/>
    <w:qFormat/>
    <w:rsid w:val="001B3040"/>
    <w:rPr>
      <w:sz w:val="24"/>
      <w:szCs w:val="24"/>
      <w:lang w:val="ru-RU" w:eastAsia="ru-RU"/>
    </w:rPr>
  </w:style>
  <w:style w:type="character" w:customStyle="1" w:styleId="10">
    <w:name w:val="Название Знак1"/>
    <w:uiPriority w:val="10"/>
    <w:rsid w:val="00FA6EDC"/>
    <w:rPr>
      <w:rFonts w:ascii="Cambria" w:eastAsia="Times New Roman" w:hAnsi="Cambria" w:cs="Times New Roman" w:hint="default"/>
      <w:color w:val="17365D"/>
      <w:spacing w:val="5"/>
      <w:kern w:val="28"/>
      <w:sz w:val="52"/>
      <w:szCs w:val="52"/>
    </w:rPr>
  </w:style>
  <w:style w:type="character" w:customStyle="1" w:styleId="FooterChar">
    <w:name w:val="Footer Char"/>
    <w:link w:val="Footer"/>
    <w:rsid w:val="00E42517"/>
    <w:rPr>
      <w:sz w:val="24"/>
      <w:szCs w:val="24"/>
    </w:rPr>
  </w:style>
  <w:style w:type="paragraph" w:customStyle="1" w:styleId="210">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Знак Знак1"/>
    <w:basedOn w:val="Normal"/>
    <w:rsid w:val="00E42517"/>
    <w:pPr>
      <w:widowControl w:val="0"/>
      <w:jc w:val="both"/>
    </w:pPr>
    <w:rPr>
      <w:rFonts w:ascii="Tahoma" w:eastAsia="SimSun" w:hAnsi="Tahoma"/>
      <w:kern w:val="2"/>
      <w:szCs w:val="20"/>
      <w:lang w:val="en-US" w:eastAsia="zh-CN"/>
    </w:rPr>
  </w:style>
  <w:style w:type="paragraph" w:customStyle="1" w:styleId="a5">
    <w:name w:val="Знак Знак Знак Знак Знак Знак Знак Знак Знак Знак Знак Знак Знак Знак Знак Знак Знак Знак 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11">
    <w:name w:val="Знак Знак Знак Знак Знак Знак Знак Знак Знак Знак Знак Знак Знак Знак Знак Знак Знак Знак Знак Знак Знак Знак Знак Знак Знак Знак Знак1"/>
    <w:basedOn w:val="Normal"/>
    <w:rsid w:val="00E42517"/>
    <w:pPr>
      <w:widowControl w:val="0"/>
      <w:jc w:val="both"/>
    </w:pPr>
    <w:rPr>
      <w:rFonts w:ascii="Tahoma" w:eastAsia="SimSun" w:hAnsi="Tahoma"/>
      <w:kern w:val="2"/>
      <w:szCs w:val="20"/>
      <w:lang w:val="en-US" w:eastAsia="zh-CN"/>
    </w:rPr>
  </w:style>
  <w:style w:type="paragraph" w:customStyle="1" w:styleId="a6">
    <w:name w:val="Знак Знак Знак Знак Знак Знак Знак Знак Знак Знак Знак Знак Знак Знак Знак 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22">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23">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a7">
    <w:name w:val="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a8">
    <w:name w:val="Знак Знак 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a9">
    <w:name w:val="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aa">
    <w:name w:val="Знак Знак Знак Знак 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styleId="Header">
    <w:name w:val="header"/>
    <w:basedOn w:val="Normal"/>
    <w:link w:val="HeaderChar"/>
    <w:uiPriority w:val="99"/>
    <w:unhideWhenUsed/>
    <w:rsid w:val="00D31AE7"/>
    <w:pPr>
      <w:tabs>
        <w:tab w:val="center" w:pos="4677"/>
        <w:tab w:val="right" w:pos="9355"/>
      </w:tabs>
    </w:pPr>
    <w:rPr>
      <w:lang w:val="x-none" w:eastAsia="x-none"/>
    </w:rPr>
  </w:style>
  <w:style w:type="character" w:customStyle="1" w:styleId="HeaderChar">
    <w:name w:val="Header Char"/>
    <w:link w:val="Header"/>
    <w:uiPriority w:val="99"/>
    <w:rsid w:val="00D31AE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818804">
      <w:bodyDiv w:val="1"/>
      <w:marLeft w:val="0"/>
      <w:marRight w:val="0"/>
      <w:marTop w:val="0"/>
      <w:marBottom w:val="0"/>
      <w:divBdr>
        <w:top w:val="none" w:sz="0" w:space="0" w:color="auto"/>
        <w:left w:val="none" w:sz="0" w:space="0" w:color="auto"/>
        <w:bottom w:val="none" w:sz="0" w:space="0" w:color="auto"/>
        <w:right w:val="none" w:sz="0" w:space="0" w:color="auto"/>
      </w:divBdr>
    </w:div>
    <w:div w:id="695885578">
      <w:bodyDiv w:val="1"/>
      <w:marLeft w:val="0"/>
      <w:marRight w:val="0"/>
      <w:marTop w:val="0"/>
      <w:marBottom w:val="0"/>
      <w:divBdr>
        <w:top w:val="none" w:sz="0" w:space="0" w:color="auto"/>
        <w:left w:val="none" w:sz="0" w:space="0" w:color="auto"/>
        <w:bottom w:val="none" w:sz="0" w:space="0" w:color="auto"/>
        <w:right w:val="none" w:sz="0" w:space="0" w:color="auto"/>
      </w:divBdr>
    </w:div>
    <w:div w:id="1052999368">
      <w:bodyDiv w:val="1"/>
      <w:marLeft w:val="0"/>
      <w:marRight w:val="0"/>
      <w:marTop w:val="0"/>
      <w:marBottom w:val="0"/>
      <w:divBdr>
        <w:top w:val="none" w:sz="0" w:space="0" w:color="auto"/>
        <w:left w:val="none" w:sz="0" w:space="0" w:color="auto"/>
        <w:bottom w:val="none" w:sz="0" w:space="0" w:color="auto"/>
        <w:right w:val="none" w:sz="0" w:space="0" w:color="auto"/>
      </w:divBdr>
    </w:div>
    <w:div w:id="195620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ief@pcweek.r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chief@pcweek.ru" TargetMode="External"/><Relationship Id="rId4" Type="http://schemas.openxmlformats.org/officeDocument/2006/relationships/settings" Target="settings.xml"/><Relationship Id="rId9" Type="http://schemas.openxmlformats.org/officeDocument/2006/relationships/hyperlink" Target="mailto:chief@pcweek.ru"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CE2B1-53C9-473A-B77A-2662FB188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140</Pages>
  <Words>129469</Words>
  <Characters>737978</Characters>
  <Application>Microsoft Office Word</Application>
  <DocSecurity>0</DocSecurity>
  <Lines>6149</Lines>
  <Paragraphs>1731</Paragraphs>
  <ScaleCrop>false</ScaleCrop>
  <HeadingPairs>
    <vt:vector size="2" baseType="variant">
      <vt:variant>
        <vt:lpstr>Название</vt:lpstr>
      </vt:variant>
      <vt:variant>
        <vt:i4>1</vt:i4>
      </vt:variant>
    </vt:vector>
  </HeadingPairs>
  <TitlesOfParts>
    <vt:vector size="1" baseType="lpstr">
      <vt:lpstr>Термин</vt:lpstr>
    </vt:vector>
  </TitlesOfParts>
  <Company>UNICON.UZ</Company>
  <LinksUpToDate>false</LinksUpToDate>
  <CharactersWithSpaces>865716</CharactersWithSpaces>
  <SharedDoc>false</SharedDoc>
  <HLinks>
    <vt:vector size="18" baseType="variant">
      <vt:variant>
        <vt:i4>3604504</vt:i4>
      </vt:variant>
      <vt:variant>
        <vt:i4>6</vt:i4>
      </vt:variant>
      <vt:variant>
        <vt:i4>0</vt:i4>
      </vt:variant>
      <vt:variant>
        <vt:i4>5</vt:i4>
      </vt:variant>
      <vt:variant>
        <vt:lpwstr>mailto:chief@pcweek.ru</vt:lpwstr>
      </vt:variant>
      <vt:variant>
        <vt:lpwstr/>
      </vt:variant>
      <vt:variant>
        <vt:i4>3604504</vt:i4>
      </vt:variant>
      <vt:variant>
        <vt:i4>3</vt:i4>
      </vt:variant>
      <vt:variant>
        <vt:i4>0</vt:i4>
      </vt:variant>
      <vt:variant>
        <vt:i4>5</vt:i4>
      </vt:variant>
      <vt:variant>
        <vt:lpwstr>mailto:chief@pcweek.ru</vt:lpwstr>
      </vt:variant>
      <vt:variant>
        <vt:lpwstr/>
      </vt:variant>
      <vt:variant>
        <vt:i4>3604504</vt:i4>
      </vt:variant>
      <vt:variant>
        <vt:i4>0</vt:i4>
      </vt:variant>
      <vt:variant>
        <vt:i4>0</vt:i4>
      </vt:variant>
      <vt:variant>
        <vt:i4>5</vt:i4>
      </vt:variant>
      <vt:variant>
        <vt:lpwstr>mailto:chief@pcweek.ru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Термин</dc:title>
  <dc:subject/>
  <dc:creator>СLASS-5</dc:creator>
  <cp:keywords/>
  <dc:description/>
  <cp:lastModifiedBy>Qodirbek</cp:lastModifiedBy>
  <cp:revision>9</cp:revision>
  <cp:lastPrinted>2012-05-15T10:17:00Z</cp:lastPrinted>
  <dcterms:created xsi:type="dcterms:W3CDTF">2023-09-08T06:09:00Z</dcterms:created>
  <dcterms:modified xsi:type="dcterms:W3CDTF">2023-10-26T07:29:00Z</dcterms:modified>
</cp:coreProperties>
</file>